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6C2" w:rsidRPr="002B648F" w:rsidRDefault="002D4FFE" w:rsidP="002B648F">
      <w:pPr>
        <w:tabs>
          <w:tab w:val="left" w:pos="5505"/>
        </w:tabs>
        <w:ind w:firstLine="4962"/>
        <w:rPr>
          <w:sz w:val="28"/>
          <w:szCs w:val="28"/>
        </w:rPr>
      </w:pPr>
      <w:r w:rsidRPr="002B648F">
        <w:rPr>
          <w:sz w:val="28"/>
          <w:szCs w:val="28"/>
        </w:rPr>
        <w:t>Додаток 4</w:t>
      </w:r>
    </w:p>
    <w:p w:rsidR="00C466C2" w:rsidRPr="002B648F" w:rsidRDefault="002D4FFE" w:rsidP="002B648F">
      <w:pPr>
        <w:ind w:firstLine="4962"/>
        <w:rPr>
          <w:sz w:val="28"/>
          <w:szCs w:val="28"/>
        </w:rPr>
      </w:pPr>
      <w:r w:rsidRPr="002B648F">
        <w:rPr>
          <w:sz w:val="28"/>
          <w:szCs w:val="28"/>
        </w:rPr>
        <w:t>до рішення виконавчого комітету</w:t>
      </w:r>
    </w:p>
    <w:p w:rsidR="00C466C2" w:rsidRPr="002B648F" w:rsidRDefault="002D4FFE" w:rsidP="002B648F">
      <w:pPr>
        <w:ind w:firstLine="4962"/>
        <w:rPr>
          <w:sz w:val="28"/>
          <w:szCs w:val="28"/>
        </w:rPr>
      </w:pPr>
      <w:r w:rsidRPr="002B648F">
        <w:rPr>
          <w:sz w:val="28"/>
          <w:szCs w:val="28"/>
        </w:rPr>
        <w:t>міської ради</w:t>
      </w:r>
    </w:p>
    <w:p w:rsidR="00C466C2" w:rsidRDefault="002D4FFE" w:rsidP="002B648F">
      <w:pPr>
        <w:ind w:firstLine="4962"/>
        <w:rPr>
          <w:sz w:val="28"/>
          <w:szCs w:val="28"/>
        </w:rPr>
      </w:pPr>
      <w:r w:rsidRPr="002B648F">
        <w:rPr>
          <w:sz w:val="28"/>
          <w:szCs w:val="28"/>
        </w:rPr>
        <w:t>_________________№_______</w:t>
      </w:r>
    </w:p>
    <w:p w:rsidR="002B648F" w:rsidRPr="002B648F" w:rsidRDefault="002B648F" w:rsidP="002B648F">
      <w:pPr>
        <w:ind w:firstLine="4962"/>
        <w:rPr>
          <w:sz w:val="28"/>
          <w:szCs w:val="28"/>
        </w:rPr>
      </w:pPr>
    </w:p>
    <w:p w:rsidR="002B648F" w:rsidRPr="002B648F" w:rsidRDefault="002D4FFE">
      <w:pPr>
        <w:jc w:val="center"/>
        <w:rPr>
          <w:sz w:val="28"/>
          <w:szCs w:val="28"/>
        </w:rPr>
      </w:pPr>
      <w:r w:rsidRPr="002B648F">
        <w:rPr>
          <w:sz w:val="28"/>
          <w:szCs w:val="28"/>
        </w:rPr>
        <w:t>СТРУКТУРА</w:t>
      </w:r>
      <w:r w:rsidRPr="002B648F">
        <w:rPr>
          <w:sz w:val="28"/>
          <w:szCs w:val="28"/>
        </w:rPr>
        <w:br/>
        <w:t>тарифів на послуги з пово</w:t>
      </w:r>
      <w:r w:rsidR="002B648F" w:rsidRPr="002B648F">
        <w:rPr>
          <w:sz w:val="28"/>
          <w:szCs w:val="28"/>
        </w:rPr>
        <w:t>дження з побутовими відходами</w:t>
      </w:r>
    </w:p>
    <w:p w:rsidR="00C466C2" w:rsidRPr="002B648F" w:rsidRDefault="002D4FFE">
      <w:pPr>
        <w:jc w:val="center"/>
        <w:rPr>
          <w:sz w:val="28"/>
          <w:szCs w:val="28"/>
        </w:rPr>
      </w:pPr>
      <w:r w:rsidRPr="002B648F">
        <w:rPr>
          <w:sz w:val="28"/>
          <w:szCs w:val="28"/>
        </w:rPr>
        <w:t xml:space="preserve"> (вивезення твердих побутових відходів)</w:t>
      </w:r>
    </w:p>
    <w:p w:rsidR="00C466C2" w:rsidRPr="002B648F" w:rsidRDefault="00C466C2">
      <w:pPr>
        <w:jc w:val="center"/>
        <w:rPr>
          <w:sz w:val="28"/>
          <w:szCs w:val="28"/>
        </w:rPr>
      </w:pPr>
    </w:p>
    <w:tbl>
      <w:tblPr>
        <w:tblW w:w="9465" w:type="dxa"/>
        <w:tblInd w:w="-22" w:type="dxa"/>
        <w:tblLayout w:type="fixed"/>
        <w:tblLook w:val="0000"/>
      </w:tblPr>
      <w:tblGrid>
        <w:gridCol w:w="795"/>
        <w:gridCol w:w="5836"/>
        <w:gridCol w:w="1649"/>
        <w:gridCol w:w="1185"/>
      </w:tblGrid>
      <w:tr w:rsidR="00C466C2" w:rsidRPr="002B648F">
        <w:trPr>
          <w:trHeight w:val="339"/>
        </w:trPr>
        <w:tc>
          <w:tcPr>
            <w:tcW w:w="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6C2" w:rsidRPr="002B648F" w:rsidRDefault="002D4FFE">
            <w:pPr>
              <w:widowControl w:val="0"/>
              <w:jc w:val="center"/>
              <w:rPr>
                <w:sz w:val="28"/>
                <w:szCs w:val="28"/>
              </w:rPr>
            </w:pPr>
            <w:r w:rsidRPr="002B648F">
              <w:rPr>
                <w:sz w:val="28"/>
                <w:szCs w:val="28"/>
              </w:rPr>
              <w:t>№</w:t>
            </w:r>
          </w:p>
          <w:p w:rsidR="00C466C2" w:rsidRPr="002B648F" w:rsidRDefault="002D4FFE">
            <w:pPr>
              <w:widowControl w:val="0"/>
              <w:jc w:val="center"/>
              <w:rPr>
                <w:sz w:val="28"/>
                <w:szCs w:val="28"/>
              </w:rPr>
            </w:pPr>
            <w:r w:rsidRPr="002B648F">
              <w:rPr>
                <w:sz w:val="28"/>
                <w:szCs w:val="28"/>
              </w:rPr>
              <w:t>з/п</w:t>
            </w:r>
          </w:p>
        </w:tc>
        <w:tc>
          <w:tcPr>
            <w:tcW w:w="5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6C2" w:rsidRPr="002B648F" w:rsidRDefault="002D4FFE">
            <w:pPr>
              <w:widowControl w:val="0"/>
              <w:jc w:val="center"/>
              <w:rPr>
                <w:sz w:val="28"/>
                <w:szCs w:val="28"/>
              </w:rPr>
            </w:pPr>
            <w:r w:rsidRPr="002B648F">
              <w:rPr>
                <w:sz w:val="28"/>
                <w:szCs w:val="28"/>
              </w:rPr>
              <w:t>Показник</w:t>
            </w:r>
          </w:p>
        </w:tc>
        <w:tc>
          <w:tcPr>
            <w:tcW w:w="283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6C2" w:rsidRPr="002B648F" w:rsidRDefault="002D4FFE">
            <w:pPr>
              <w:widowControl w:val="0"/>
              <w:jc w:val="center"/>
              <w:rPr>
                <w:sz w:val="28"/>
                <w:szCs w:val="28"/>
              </w:rPr>
            </w:pPr>
            <w:r w:rsidRPr="002B648F">
              <w:rPr>
                <w:sz w:val="28"/>
                <w:szCs w:val="28"/>
              </w:rPr>
              <w:t>Сума витрат</w:t>
            </w:r>
          </w:p>
        </w:tc>
      </w:tr>
      <w:tr w:rsidR="00C466C2" w:rsidRPr="002B648F">
        <w:trPr>
          <w:trHeight w:val="552"/>
        </w:trPr>
        <w:tc>
          <w:tcPr>
            <w:tcW w:w="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6C2" w:rsidRPr="002B648F" w:rsidRDefault="00C466C2">
            <w:pPr>
              <w:widowControl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5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6C2" w:rsidRPr="002B648F" w:rsidRDefault="00C466C2">
            <w:pPr>
              <w:widowControl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</w:tcPr>
          <w:p w:rsidR="002B648F" w:rsidRPr="002B648F" w:rsidRDefault="002D4FFE">
            <w:pPr>
              <w:widowControl w:val="0"/>
              <w:jc w:val="center"/>
              <w:rPr>
                <w:sz w:val="28"/>
                <w:szCs w:val="28"/>
              </w:rPr>
            </w:pPr>
            <w:r w:rsidRPr="002B648F">
              <w:rPr>
                <w:sz w:val="28"/>
                <w:szCs w:val="28"/>
              </w:rPr>
              <w:t xml:space="preserve">усього, </w:t>
            </w:r>
          </w:p>
          <w:p w:rsidR="00C466C2" w:rsidRPr="002B648F" w:rsidRDefault="002D4FFE">
            <w:pPr>
              <w:widowControl w:val="0"/>
              <w:jc w:val="center"/>
              <w:rPr>
                <w:sz w:val="28"/>
                <w:szCs w:val="28"/>
              </w:rPr>
            </w:pPr>
            <w:r w:rsidRPr="002B648F">
              <w:rPr>
                <w:sz w:val="28"/>
                <w:szCs w:val="28"/>
              </w:rPr>
              <w:t>тис. грн</w:t>
            </w:r>
          </w:p>
        </w:tc>
        <w:tc>
          <w:tcPr>
            <w:tcW w:w="1185" w:type="dxa"/>
            <w:tcBorders>
              <w:bottom w:val="single" w:sz="4" w:space="0" w:color="000000"/>
              <w:right w:val="single" w:sz="4" w:space="0" w:color="000000"/>
            </w:tcBorders>
          </w:tcPr>
          <w:p w:rsidR="00C466C2" w:rsidRPr="002B648F" w:rsidRDefault="002D4FFE">
            <w:pPr>
              <w:widowControl w:val="0"/>
              <w:jc w:val="center"/>
              <w:rPr>
                <w:sz w:val="28"/>
                <w:szCs w:val="28"/>
              </w:rPr>
            </w:pPr>
            <w:r w:rsidRPr="002B648F">
              <w:rPr>
                <w:sz w:val="28"/>
                <w:szCs w:val="28"/>
              </w:rPr>
              <w:t>грн/м</w:t>
            </w:r>
            <w:r w:rsidRPr="002B648F">
              <w:rPr>
                <w:sz w:val="28"/>
                <w:szCs w:val="28"/>
                <w:vertAlign w:val="superscript"/>
              </w:rPr>
              <w:t>3</w:t>
            </w:r>
          </w:p>
        </w:tc>
      </w:tr>
      <w:tr w:rsidR="00C466C2" w:rsidRPr="002B648F">
        <w:trPr>
          <w:trHeight w:val="276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6C2" w:rsidRPr="002B648F" w:rsidRDefault="002D4FFE">
            <w:pPr>
              <w:widowControl w:val="0"/>
              <w:jc w:val="center"/>
              <w:rPr>
                <w:sz w:val="28"/>
                <w:szCs w:val="28"/>
              </w:rPr>
            </w:pPr>
            <w:r w:rsidRPr="002B648F">
              <w:rPr>
                <w:sz w:val="28"/>
                <w:szCs w:val="28"/>
              </w:rPr>
              <w:t>1</w:t>
            </w:r>
          </w:p>
        </w:tc>
        <w:tc>
          <w:tcPr>
            <w:tcW w:w="5835" w:type="dxa"/>
            <w:tcBorders>
              <w:bottom w:val="single" w:sz="4" w:space="0" w:color="000000"/>
              <w:right w:val="single" w:sz="4" w:space="0" w:color="000000"/>
            </w:tcBorders>
          </w:tcPr>
          <w:p w:rsidR="00C466C2" w:rsidRPr="002B648F" w:rsidRDefault="002D4FFE">
            <w:pPr>
              <w:widowControl w:val="0"/>
              <w:rPr>
                <w:sz w:val="28"/>
                <w:szCs w:val="28"/>
              </w:rPr>
            </w:pPr>
            <w:r w:rsidRPr="002B648F">
              <w:rPr>
                <w:sz w:val="28"/>
                <w:szCs w:val="28"/>
              </w:rPr>
              <w:t>Виробнича собівартість, усього, зокрема:</w:t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</w:tcPr>
          <w:p w:rsidR="00C466C2" w:rsidRPr="002B648F" w:rsidRDefault="002D4FFE">
            <w:pPr>
              <w:widowControl w:val="0"/>
              <w:jc w:val="right"/>
              <w:rPr>
                <w:sz w:val="28"/>
                <w:szCs w:val="28"/>
              </w:rPr>
            </w:pPr>
            <w:r w:rsidRPr="002B648F">
              <w:rPr>
                <w:sz w:val="28"/>
                <w:szCs w:val="28"/>
              </w:rPr>
              <w:t>3</w:t>
            </w:r>
            <w:r w:rsidRPr="002B648F">
              <w:rPr>
                <w:sz w:val="28"/>
                <w:szCs w:val="28"/>
                <w:lang w:val="en-US"/>
              </w:rPr>
              <w:t>2167,92</w:t>
            </w:r>
          </w:p>
        </w:tc>
        <w:tc>
          <w:tcPr>
            <w:tcW w:w="1185" w:type="dxa"/>
            <w:tcBorders>
              <w:bottom w:val="single" w:sz="4" w:space="0" w:color="000000"/>
              <w:right w:val="single" w:sz="4" w:space="0" w:color="000000"/>
            </w:tcBorders>
          </w:tcPr>
          <w:p w:rsidR="00C466C2" w:rsidRPr="002B648F" w:rsidRDefault="002D4FFE">
            <w:pPr>
              <w:widowControl w:val="0"/>
              <w:jc w:val="right"/>
              <w:rPr>
                <w:sz w:val="28"/>
                <w:szCs w:val="28"/>
              </w:rPr>
            </w:pPr>
            <w:r w:rsidRPr="002B648F">
              <w:rPr>
                <w:sz w:val="28"/>
                <w:szCs w:val="28"/>
              </w:rPr>
              <w:t>51,</w:t>
            </w:r>
            <w:r w:rsidRPr="002B648F">
              <w:rPr>
                <w:sz w:val="28"/>
                <w:szCs w:val="28"/>
                <w:lang w:val="en-US"/>
              </w:rPr>
              <w:t>88</w:t>
            </w:r>
          </w:p>
        </w:tc>
      </w:tr>
      <w:tr w:rsidR="00C466C2" w:rsidRPr="002B648F">
        <w:trPr>
          <w:trHeight w:val="276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6C2" w:rsidRPr="002B648F" w:rsidRDefault="002D4FFE">
            <w:pPr>
              <w:widowControl w:val="0"/>
              <w:jc w:val="center"/>
              <w:rPr>
                <w:sz w:val="28"/>
                <w:szCs w:val="28"/>
              </w:rPr>
            </w:pPr>
            <w:r w:rsidRPr="002B648F">
              <w:rPr>
                <w:sz w:val="28"/>
                <w:szCs w:val="28"/>
              </w:rPr>
              <w:t>1.1</w:t>
            </w:r>
          </w:p>
        </w:tc>
        <w:tc>
          <w:tcPr>
            <w:tcW w:w="5835" w:type="dxa"/>
            <w:tcBorders>
              <w:bottom w:val="single" w:sz="4" w:space="0" w:color="000000"/>
              <w:right w:val="single" w:sz="4" w:space="0" w:color="000000"/>
            </w:tcBorders>
          </w:tcPr>
          <w:p w:rsidR="00C466C2" w:rsidRPr="002B648F" w:rsidRDefault="002D4FFE">
            <w:pPr>
              <w:widowControl w:val="0"/>
              <w:rPr>
                <w:sz w:val="28"/>
                <w:szCs w:val="28"/>
              </w:rPr>
            </w:pPr>
            <w:r w:rsidRPr="002B648F">
              <w:rPr>
                <w:sz w:val="28"/>
                <w:szCs w:val="28"/>
              </w:rPr>
              <w:t>прямі матеріальні витрати, зокрема:</w:t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</w:tcPr>
          <w:p w:rsidR="00C466C2" w:rsidRPr="002B648F" w:rsidRDefault="002D4FFE">
            <w:pPr>
              <w:widowControl w:val="0"/>
              <w:jc w:val="right"/>
              <w:rPr>
                <w:sz w:val="28"/>
                <w:szCs w:val="28"/>
              </w:rPr>
            </w:pPr>
            <w:r w:rsidRPr="002B648F">
              <w:rPr>
                <w:sz w:val="28"/>
                <w:szCs w:val="28"/>
              </w:rPr>
              <w:t>9</w:t>
            </w:r>
            <w:r w:rsidRPr="002B648F">
              <w:rPr>
                <w:sz w:val="28"/>
                <w:szCs w:val="28"/>
                <w:lang w:val="en-US"/>
              </w:rPr>
              <w:t>542,14</w:t>
            </w:r>
          </w:p>
        </w:tc>
        <w:tc>
          <w:tcPr>
            <w:tcW w:w="1185" w:type="dxa"/>
            <w:tcBorders>
              <w:bottom w:val="single" w:sz="4" w:space="0" w:color="000000"/>
              <w:right w:val="single" w:sz="4" w:space="0" w:color="000000"/>
            </w:tcBorders>
          </w:tcPr>
          <w:p w:rsidR="00C466C2" w:rsidRPr="002B648F" w:rsidRDefault="002D4FFE">
            <w:pPr>
              <w:widowControl w:val="0"/>
              <w:jc w:val="right"/>
              <w:rPr>
                <w:sz w:val="28"/>
                <w:szCs w:val="28"/>
              </w:rPr>
            </w:pPr>
            <w:r w:rsidRPr="002B648F">
              <w:rPr>
                <w:sz w:val="28"/>
                <w:szCs w:val="28"/>
              </w:rPr>
              <w:t>1</w:t>
            </w:r>
            <w:r w:rsidRPr="002B648F">
              <w:rPr>
                <w:sz w:val="28"/>
                <w:szCs w:val="28"/>
                <w:lang w:val="en-US"/>
              </w:rPr>
              <w:t>5,39</w:t>
            </w:r>
          </w:p>
        </w:tc>
      </w:tr>
      <w:tr w:rsidR="00C466C2" w:rsidRPr="002B648F">
        <w:trPr>
          <w:trHeight w:val="276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6C2" w:rsidRPr="002B648F" w:rsidRDefault="002D4FFE">
            <w:pPr>
              <w:widowControl w:val="0"/>
              <w:jc w:val="center"/>
              <w:rPr>
                <w:sz w:val="28"/>
                <w:szCs w:val="28"/>
              </w:rPr>
            </w:pPr>
            <w:r w:rsidRPr="002B648F">
              <w:rPr>
                <w:sz w:val="28"/>
                <w:szCs w:val="28"/>
              </w:rPr>
              <w:t>1.1.1</w:t>
            </w:r>
          </w:p>
        </w:tc>
        <w:tc>
          <w:tcPr>
            <w:tcW w:w="5835" w:type="dxa"/>
            <w:tcBorders>
              <w:bottom w:val="single" w:sz="4" w:space="0" w:color="000000"/>
              <w:right w:val="single" w:sz="4" w:space="0" w:color="000000"/>
            </w:tcBorders>
          </w:tcPr>
          <w:p w:rsidR="00C466C2" w:rsidRPr="002B648F" w:rsidRDefault="002D4FFE">
            <w:pPr>
              <w:widowControl w:val="0"/>
              <w:rPr>
                <w:sz w:val="28"/>
                <w:szCs w:val="28"/>
              </w:rPr>
            </w:pPr>
            <w:r w:rsidRPr="002B648F">
              <w:rPr>
                <w:sz w:val="28"/>
                <w:szCs w:val="28"/>
              </w:rPr>
              <w:t>паливно-мастильні матеріали</w:t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</w:tcPr>
          <w:p w:rsidR="00C466C2" w:rsidRPr="002B648F" w:rsidRDefault="002D4FFE">
            <w:pPr>
              <w:widowControl w:val="0"/>
              <w:jc w:val="right"/>
              <w:rPr>
                <w:sz w:val="28"/>
                <w:szCs w:val="28"/>
                <w:lang w:val="en-US"/>
              </w:rPr>
            </w:pPr>
            <w:r w:rsidRPr="002B648F">
              <w:rPr>
                <w:sz w:val="28"/>
                <w:szCs w:val="28"/>
                <w:lang w:val="en-US"/>
              </w:rPr>
              <w:t>7284,24</w:t>
            </w:r>
          </w:p>
        </w:tc>
        <w:tc>
          <w:tcPr>
            <w:tcW w:w="1185" w:type="dxa"/>
            <w:tcBorders>
              <w:bottom w:val="single" w:sz="4" w:space="0" w:color="000000"/>
              <w:right w:val="single" w:sz="4" w:space="0" w:color="000000"/>
            </w:tcBorders>
          </w:tcPr>
          <w:p w:rsidR="00C466C2" w:rsidRPr="002B648F" w:rsidRDefault="002D4FFE">
            <w:pPr>
              <w:widowControl w:val="0"/>
              <w:jc w:val="right"/>
              <w:rPr>
                <w:sz w:val="28"/>
                <w:szCs w:val="28"/>
              </w:rPr>
            </w:pPr>
            <w:r w:rsidRPr="002B648F">
              <w:rPr>
                <w:sz w:val="28"/>
                <w:szCs w:val="28"/>
              </w:rPr>
              <w:t>11,</w:t>
            </w:r>
            <w:r w:rsidRPr="002B648F">
              <w:rPr>
                <w:sz w:val="28"/>
                <w:szCs w:val="28"/>
                <w:lang w:val="en-US"/>
              </w:rPr>
              <w:t>75</w:t>
            </w:r>
          </w:p>
        </w:tc>
      </w:tr>
      <w:tr w:rsidR="00C466C2" w:rsidRPr="002B648F">
        <w:trPr>
          <w:trHeight w:val="276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6C2" w:rsidRPr="002B648F" w:rsidRDefault="002D4FFE">
            <w:pPr>
              <w:widowControl w:val="0"/>
              <w:jc w:val="center"/>
              <w:rPr>
                <w:sz w:val="28"/>
                <w:szCs w:val="28"/>
              </w:rPr>
            </w:pPr>
            <w:r w:rsidRPr="002B648F">
              <w:rPr>
                <w:sz w:val="28"/>
                <w:szCs w:val="28"/>
              </w:rPr>
              <w:t>1.1.2</w:t>
            </w:r>
          </w:p>
        </w:tc>
        <w:tc>
          <w:tcPr>
            <w:tcW w:w="5835" w:type="dxa"/>
            <w:tcBorders>
              <w:bottom w:val="single" w:sz="4" w:space="0" w:color="000000"/>
              <w:right w:val="single" w:sz="4" w:space="0" w:color="000000"/>
            </w:tcBorders>
          </w:tcPr>
          <w:p w:rsidR="00C466C2" w:rsidRPr="002B648F" w:rsidRDefault="002D4FFE">
            <w:pPr>
              <w:widowControl w:val="0"/>
              <w:rPr>
                <w:sz w:val="28"/>
                <w:szCs w:val="28"/>
              </w:rPr>
            </w:pPr>
            <w:r w:rsidRPr="002B648F">
              <w:rPr>
                <w:sz w:val="28"/>
                <w:szCs w:val="28"/>
              </w:rPr>
              <w:t>матеріали для ремонту засобів механізації</w:t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</w:tcPr>
          <w:p w:rsidR="00C466C2" w:rsidRPr="002B648F" w:rsidRDefault="002D4FFE">
            <w:pPr>
              <w:widowControl w:val="0"/>
              <w:jc w:val="right"/>
              <w:rPr>
                <w:sz w:val="28"/>
                <w:szCs w:val="28"/>
              </w:rPr>
            </w:pPr>
            <w:r w:rsidRPr="002B648F">
              <w:rPr>
                <w:sz w:val="28"/>
                <w:szCs w:val="28"/>
              </w:rPr>
              <w:t>2 257,90</w:t>
            </w:r>
          </w:p>
        </w:tc>
        <w:tc>
          <w:tcPr>
            <w:tcW w:w="1185" w:type="dxa"/>
            <w:tcBorders>
              <w:bottom w:val="single" w:sz="4" w:space="0" w:color="000000"/>
              <w:right w:val="single" w:sz="4" w:space="0" w:color="000000"/>
            </w:tcBorders>
          </w:tcPr>
          <w:p w:rsidR="00C466C2" w:rsidRPr="002B648F" w:rsidRDefault="002D4FFE">
            <w:pPr>
              <w:widowControl w:val="0"/>
              <w:jc w:val="right"/>
              <w:rPr>
                <w:sz w:val="28"/>
                <w:szCs w:val="28"/>
              </w:rPr>
            </w:pPr>
            <w:r w:rsidRPr="002B648F">
              <w:rPr>
                <w:sz w:val="28"/>
                <w:szCs w:val="28"/>
              </w:rPr>
              <w:t>3,6</w:t>
            </w:r>
            <w:r w:rsidRPr="002B648F">
              <w:rPr>
                <w:sz w:val="28"/>
                <w:szCs w:val="28"/>
                <w:lang w:val="en-US"/>
              </w:rPr>
              <w:t>4</w:t>
            </w:r>
          </w:p>
        </w:tc>
      </w:tr>
      <w:tr w:rsidR="00C466C2" w:rsidRPr="002B648F">
        <w:trPr>
          <w:trHeight w:val="276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6C2" w:rsidRPr="002B648F" w:rsidRDefault="002D4FFE">
            <w:pPr>
              <w:widowControl w:val="0"/>
              <w:jc w:val="center"/>
              <w:rPr>
                <w:sz w:val="28"/>
                <w:szCs w:val="28"/>
              </w:rPr>
            </w:pPr>
            <w:r w:rsidRPr="002B648F">
              <w:rPr>
                <w:sz w:val="28"/>
                <w:szCs w:val="28"/>
              </w:rPr>
              <w:t>1.1.3</w:t>
            </w:r>
          </w:p>
        </w:tc>
        <w:tc>
          <w:tcPr>
            <w:tcW w:w="5835" w:type="dxa"/>
            <w:tcBorders>
              <w:bottom w:val="single" w:sz="4" w:space="0" w:color="000000"/>
              <w:right w:val="single" w:sz="4" w:space="0" w:color="000000"/>
            </w:tcBorders>
          </w:tcPr>
          <w:p w:rsidR="00C466C2" w:rsidRPr="002B648F" w:rsidRDefault="002D4FFE">
            <w:pPr>
              <w:widowControl w:val="0"/>
              <w:rPr>
                <w:sz w:val="28"/>
                <w:szCs w:val="28"/>
              </w:rPr>
            </w:pPr>
            <w:r w:rsidRPr="002B648F">
              <w:rPr>
                <w:sz w:val="28"/>
                <w:szCs w:val="28"/>
              </w:rPr>
              <w:t>електроенергія на технологічні потреби</w:t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</w:tcPr>
          <w:p w:rsidR="00C466C2" w:rsidRPr="002B648F" w:rsidRDefault="002D4FFE">
            <w:pPr>
              <w:widowControl w:val="0"/>
              <w:jc w:val="right"/>
              <w:rPr>
                <w:sz w:val="28"/>
                <w:szCs w:val="28"/>
              </w:rPr>
            </w:pPr>
            <w:r w:rsidRPr="002B648F">
              <w:rPr>
                <w:sz w:val="28"/>
                <w:szCs w:val="28"/>
              </w:rPr>
              <w:t>0</w:t>
            </w:r>
          </w:p>
        </w:tc>
        <w:tc>
          <w:tcPr>
            <w:tcW w:w="1185" w:type="dxa"/>
            <w:tcBorders>
              <w:bottom w:val="single" w:sz="4" w:space="0" w:color="000000"/>
              <w:right w:val="single" w:sz="4" w:space="0" w:color="000000"/>
            </w:tcBorders>
          </w:tcPr>
          <w:p w:rsidR="00C466C2" w:rsidRPr="002B648F" w:rsidRDefault="002D4FFE">
            <w:pPr>
              <w:widowControl w:val="0"/>
              <w:jc w:val="right"/>
              <w:rPr>
                <w:sz w:val="28"/>
                <w:szCs w:val="28"/>
              </w:rPr>
            </w:pPr>
            <w:r w:rsidRPr="002B648F">
              <w:rPr>
                <w:sz w:val="28"/>
                <w:szCs w:val="28"/>
              </w:rPr>
              <w:t>0</w:t>
            </w:r>
          </w:p>
        </w:tc>
      </w:tr>
      <w:tr w:rsidR="00C466C2" w:rsidRPr="002B648F">
        <w:trPr>
          <w:trHeight w:val="276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6C2" w:rsidRPr="002B648F" w:rsidRDefault="002D4FFE">
            <w:pPr>
              <w:widowControl w:val="0"/>
              <w:jc w:val="center"/>
              <w:rPr>
                <w:sz w:val="28"/>
                <w:szCs w:val="28"/>
              </w:rPr>
            </w:pPr>
            <w:r w:rsidRPr="002B648F">
              <w:rPr>
                <w:sz w:val="28"/>
                <w:szCs w:val="28"/>
              </w:rPr>
              <w:t>1.1.4</w:t>
            </w:r>
          </w:p>
        </w:tc>
        <w:tc>
          <w:tcPr>
            <w:tcW w:w="5835" w:type="dxa"/>
            <w:tcBorders>
              <w:bottom w:val="single" w:sz="4" w:space="0" w:color="000000"/>
              <w:right w:val="single" w:sz="4" w:space="0" w:color="000000"/>
            </w:tcBorders>
          </w:tcPr>
          <w:p w:rsidR="00C466C2" w:rsidRPr="002B648F" w:rsidRDefault="002D4FFE">
            <w:pPr>
              <w:widowControl w:val="0"/>
              <w:rPr>
                <w:sz w:val="28"/>
                <w:szCs w:val="28"/>
              </w:rPr>
            </w:pPr>
            <w:r w:rsidRPr="002B648F">
              <w:rPr>
                <w:sz w:val="28"/>
                <w:szCs w:val="28"/>
              </w:rPr>
              <w:t>доставка ґрунту</w:t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</w:tcPr>
          <w:p w:rsidR="00C466C2" w:rsidRPr="002B648F" w:rsidRDefault="002D4FFE">
            <w:pPr>
              <w:widowControl w:val="0"/>
              <w:jc w:val="right"/>
              <w:rPr>
                <w:sz w:val="28"/>
                <w:szCs w:val="28"/>
              </w:rPr>
            </w:pPr>
            <w:r w:rsidRPr="002B648F">
              <w:rPr>
                <w:sz w:val="28"/>
                <w:szCs w:val="28"/>
              </w:rPr>
              <w:t>0</w:t>
            </w:r>
          </w:p>
        </w:tc>
        <w:tc>
          <w:tcPr>
            <w:tcW w:w="1185" w:type="dxa"/>
            <w:tcBorders>
              <w:bottom w:val="single" w:sz="4" w:space="0" w:color="000000"/>
              <w:right w:val="single" w:sz="4" w:space="0" w:color="000000"/>
            </w:tcBorders>
          </w:tcPr>
          <w:p w:rsidR="00C466C2" w:rsidRPr="002B648F" w:rsidRDefault="002D4FFE">
            <w:pPr>
              <w:widowControl w:val="0"/>
              <w:jc w:val="right"/>
              <w:rPr>
                <w:sz w:val="28"/>
                <w:szCs w:val="28"/>
              </w:rPr>
            </w:pPr>
            <w:r w:rsidRPr="002B648F">
              <w:rPr>
                <w:sz w:val="28"/>
                <w:szCs w:val="28"/>
              </w:rPr>
              <w:t>0</w:t>
            </w:r>
          </w:p>
        </w:tc>
      </w:tr>
      <w:tr w:rsidR="00C466C2" w:rsidRPr="002B648F">
        <w:trPr>
          <w:trHeight w:val="530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6C2" w:rsidRPr="002B648F" w:rsidRDefault="002D4FFE">
            <w:pPr>
              <w:widowControl w:val="0"/>
              <w:jc w:val="center"/>
              <w:rPr>
                <w:sz w:val="28"/>
                <w:szCs w:val="28"/>
              </w:rPr>
            </w:pPr>
            <w:r w:rsidRPr="002B648F">
              <w:rPr>
                <w:sz w:val="28"/>
                <w:szCs w:val="28"/>
              </w:rPr>
              <w:t>1.1.5</w:t>
            </w:r>
          </w:p>
        </w:tc>
        <w:tc>
          <w:tcPr>
            <w:tcW w:w="5835" w:type="dxa"/>
            <w:tcBorders>
              <w:bottom w:val="single" w:sz="4" w:space="0" w:color="000000"/>
              <w:right w:val="single" w:sz="4" w:space="0" w:color="000000"/>
            </w:tcBorders>
          </w:tcPr>
          <w:p w:rsidR="00C466C2" w:rsidRPr="002B648F" w:rsidRDefault="002D4FFE">
            <w:pPr>
              <w:widowControl w:val="0"/>
              <w:rPr>
                <w:sz w:val="28"/>
                <w:szCs w:val="28"/>
              </w:rPr>
            </w:pPr>
            <w:r w:rsidRPr="002B648F">
              <w:rPr>
                <w:sz w:val="28"/>
                <w:szCs w:val="28"/>
              </w:rPr>
              <w:t>матеріальні витрати для збирання, транспортування та знезараження фільтрату</w:t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</w:tcPr>
          <w:p w:rsidR="00C466C2" w:rsidRPr="002B648F" w:rsidRDefault="002D4FFE">
            <w:pPr>
              <w:widowControl w:val="0"/>
              <w:jc w:val="right"/>
              <w:rPr>
                <w:sz w:val="28"/>
                <w:szCs w:val="28"/>
              </w:rPr>
            </w:pPr>
            <w:r w:rsidRPr="002B648F">
              <w:rPr>
                <w:sz w:val="28"/>
                <w:szCs w:val="28"/>
              </w:rPr>
              <w:t>0</w:t>
            </w:r>
          </w:p>
        </w:tc>
        <w:tc>
          <w:tcPr>
            <w:tcW w:w="1185" w:type="dxa"/>
            <w:tcBorders>
              <w:bottom w:val="single" w:sz="4" w:space="0" w:color="000000"/>
              <w:right w:val="single" w:sz="4" w:space="0" w:color="000000"/>
            </w:tcBorders>
          </w:tcPr>
          <w:p w:rsidR="00C466C2" w:rsidRPr="002B648F" w:rsidRDefault="002D4FFE">
            <w:pPr>
              <w:widowControl w:val="0"/>
              <w:jc w:val="right"/>
              <w:rPr>
                <w:sz w:val="28"/>
                <w:szCs w:val="28"/>
              </w:rPr>
            </w:pPr>
            <w:r w:rsidRPr="002B648F">
              <w:rPr>
                <w:sz w:val="28"/>
                <w:szCs w:val="28"/>
              </w:rPr>
              <w:t>0</w:t>
            </w:r>
          </w:p>
        </w:tc>
      </w:tr>
      <w:tr w:rsidR="00C466C2" w:rsidRPr="002B648F">
        <w:trPr>
          <w:trHeight w:val="276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6C2" w:rsidRPr="002B648F" w:rsidRDefault="002D4FFE">
            <w:pPr>
              <w:widowControl w:val="0"/>
              <w:jc w:val="center"/>
              <w:rPr>
                <w:sz w:val="28"/>
                <w:szCs w:val="28"/>
              </w:rPr>
            </w:pPr>
            <w:r w:rsidRPr="002B648F">
              <w:rPr>
                <w:sz w:val="28"/>
                <w:szCs w:val="28"/>
              </w:rPr>
              <w:t>1.1.6</w:t>
            </w:r>
          </w:p>
        </w:tc>
        <w:tc>
          <w:tcPr>
            <w:tcW w:w="5835" w:type="dxa"/>
            <w:tcBorders>
              <w:bottom w:val="single" w:sz="4" w:space="0" w:color="000000"/>
              <w:right w:val="single" w:sz="4" w:space="0" w:color="000000"/>
            </w:tcBorders>
          </w:tcPr>
          <w:p w:rsidR="00C466C2" w:rsidRPr="002B648F" w:rsidRDefault="002D4FFE">
            <w:pPr>
              <w:widowControl w:val="0"/>
              <w:rPr>
                <w:sz w:val="28"/>
                <w:szCs w:val="28"/>
              </w:rPr>
            </w:pPr>
            <w:r w:rsidRPr="002B648F">
              <w:rPr>
                <w:sz w:val="28"/>
                <w:szCs w:val="28"/>
              </w:rPr>
              <w:t>інші прямі матеріальні витрати</w:t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</w:tcPr>
          <w:p w:rsidR="00C466C2" w:rsidRPr="002B648F" w:rsidRDefault="002D4FFE">
            <w:pPr>
              <w:widowControl w:val="0"/>
              <w:jc w:val="right"/>
              <w:rPr>
                <w:sz w:val="28"/>
                <w:szCs w:val="28"/>
              </w:rPr>
            </w:pPr>
            <w:r w:rsidRPr="002B648F">
              <w:rPr>
                <w:sz w:val="28"/>
                <w:szCs w:val="28"/>
              </w:rPr>
              <w:t>0</w:t>
            </w:r>
          </w:p>
        </w:tc>
        <w:tc>
          <w:tcPr>
            <w:tcW w:w="1185" w:type="dxa"/>
            <w:tcBorders>
              <w:bottom w:val="single" w:sz="4" w:space="0" w:color="000000"/>
              <w:right w:val="single" w:sz="4" w:space="0" w:color="000000"/>
            </w:tcBorders>
          </w:tcPr>
          <w:p w:rsidR="00C466C2" w:rsidRPr="002B648F" w:rsidRDefault="002D4FFE">
            <w:pPr>
              <w:widowControl w:val="0"/>
              <w:jc w:val="right"/>
              <w:rPr>
                <w:sz w:val="28"/>
                <w:szCs w:val="28"/>
              </w:rPr>
            </w:pPr>
            <w:r w:rsidRPr="002B648F">
              <w:rPr>
                <w:sz w:val="28"/>
                <w:szCs w:val="28"/>
              </w:rPr>
              <w:t>0</w:t>
            </w:r>
          </w:p>
        </w:tc>
      </w:tr>
      <w:tr w:rsidR="00C466C2" w:rsidRPr="002B648F">
        <w:trPr>
          <w:trHeight w:val="276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6C2" w:rsidRPr="002B648F" w:rsidRDefault="002D4FFE">
            <w:pPr>
              <w:widowControl w:val="0"/>
              <w:jc w:val="center"/>
              <w:rPr>
                <w:sz w:val="28"/>
                <w:szCs w:val="28"/>
              </w:rPr>
            </w:pPr>
            <w:r w:rsidRPr="002B648F">
              <w:rPr>
                <w:sz w:val="28"/>
                <w:szCs w:val="28"/>
              </w:rPr>
              <w:t>1.2</w:t>
            </w:r>
          </w:p>
        </w:tc>
        <w:tc>
          <w:tcPr>
            <w:tcW w:w="5835" w:type="dxa"/>
            <w:tcBorders>
              <w:bottom w:val="single" w:sz="4" w:space="0" w:color="000000"/>
              <w:right w:val="single" w:sz="4" w:space="0" w:color="000000"/>
            </w:tcBorders>
          </w:tcPr>
          <w:p w:rsidR="00C466C2" w:rsidRPr="002B648F" w:rsidRDefault="002D4FFE">
            <w:pPr>
              <w:widowControl w:val="0"/>
              <w:rPr>
                <w:sz w:val="28"/>
                <w:szCs w:val="28"/>
              </w:rPr>
            </w:pPr>
            <w:r w:rsidRPr="002B648F">
              <w:rPr>
                <w:sz w:val="28"/>
                <w:szCs w:val="28"/>
              </w:rPr>
              <w:t>прямі витрати на оплату праці</w:t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</w:tcPr>
          <w:p w:rsidR="00C466C2" w:rsidRPr="002B648F" w:rsidRDefault="002D4FFE">
            <w:pPr>
              <w:widowControl w:val="0"/>
              <w:jc w:val="right"/>
              <w:rPr>
                <w:sz w:val="28"/>
                <w:szCs w:val="28"/>
              </w:rPr>
            </w:pPr>
            <w:r w:rsidRPr="002B648F">
              <w:rPr>
                <w:sz w:val="28"/>
                <w:szCs w:val="28"/>
              </w:rPr>
              <w:t>13472,2</w:t>
            </w:r>
          </w:p>
        </w:tc>
        <w:tc>
          <w:tcPr>
            <w:tcW w:w="1185" w:type="dxa"/>
            <w:tcBorders>
              <w:bottom w:val="single" w:sz="4" w:space="0" w:color="000000"/>
              <w:right w:val="single" w:sz="4" w:space="0" w:color="000000"/>
            </w:tcBorders>
          </w:tcPr>
          <w:p w:rsidR="00C466C2" w:rsidRPr="002B648F" w:rsidRDefault="002D4FFE">
            <w:pPr>
              <w:widowControl w:val="0"/>
              <w:jc w:val="right"/>
              <w:rPr>
                <w:sz w:val="28"/>
                <w:szCs w:val="28"/>
              </w:rPr>
            </w:pPr>
            <w:r w:rsidRPr="002B648F">
              <w:rPr>
                <w:sz w:val="28"/>
                <w:szCs w:val="28"/>
              </w:rPr>
              <w:t>21,</w:t>
            </w:r>
            <w:r w:rsidRPr="002B648F">
              <w:rPr>
                <w:sz w:val="28"/>
                <w:szCs w:val="28"/>
                <w:lang w:val="en-US"/>
              </w:rPr>
              <w:t>7</w:t>
            </w:r>
            <w:r w:rsidRPr="002B648F">
              <w:rPr>
                <w:sz w:val="28"/>
                <w:szCs w:val="28"/>
              </w:rPr>
              <w:t>3</w:t>
            </w:r>
          </w:p>
        </w:tc>
      </w:tr>
      <w:tr w:rsidR="00C466C2" w:rsidRPr="002B648F">
        <w:trPr>
          <w:trHeight w:val="276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6C2" w:rsidRPr="002B648F" w:rsidRDefault="002D4FFE">
            <w:pPr>
              <w:widowControl w:val="0"/>
              <w:jc w:val="center"/>
              <w:rPr>
                <w:sz w:val="28"/>
                <w:szCs w:val="28"/>
              </w:rPr>
            </w:pPr>
            <w:r w:rsidRPr="002B648F">
              <w:rPr>
                <w:sz w:val="28"/>
                <w:szCs w:val="28"/>
              </w:rPr>
              <w:t>1.3</w:t>
            </w:r>
          </w:p>
        </w:tc>
        <w:tc>
          <w:tcPr>
            <w:tcW w:w="5835" w:type="dxa"/>
            <w:tcBorders>
              <w:bottom w:val="single" w:sz="4" w:space="0" w:color="000000"/>
              <w:right w:val="single" w:sz="4" w:space="0" w:color="000000"/>
            </w:tcBorders>
          </w:tcPr>
          <w:p w:rsidR="00C466C2" w:rsidRPr="002B648F" w:rsidRDefault="002D4FFE">
            <w:pPr>
              <w:widowControl w:val="0"/>
              <w:rPr>
                <w:sz w:val="28"/>
                <w:szCs w:val="28"/>
              </w:rPr>
            </w:pPr>
            <w:r w:rsidRPr="002B648F">
              <w:rPr>
                <w:sz w:val="28"/>
                <w:szCs w:val="28"/>
              </w:rPr>
              <w:t>інші прямі витрати, зокрема:</w:t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</w:tcPr>
          <w:p w:rsidR="00C466C2" w:rsidRPr="002B648F" w:rsidRDefault="002D4FFE">
            <w:pPr>
              <w:widowControl w:val="0"/>
              <w:jc w:val="right"/>
              <w:rPr>
                <w:sz w:val="28"/>
                <w:szCs w:val="28"/>
              </w:rPr>
            </w:pPr>
            <w:r w:rsidRPr="002B648F">
              <w:rPr>
                <w:sz w:val="28"/>
                <w:szCs w:val="28"/>
              </w:rPr>
              <w:t>4550,29</w:t>
            </w:r>
          </w:p>
        </w:tc>
        <w:tc>
          <w:tcPr>
            <w:tcW w:w="1185" w:type="dxa"/>
            <w:tcBorders>
              <w:bottom w:val="single" w:sz="4" w:space="0" w:color="000000"/>
              <w:right w:val="single" w:sz="4" w:space="0" w:color="000000"/>
            </w:tcBorders>
          </w:tcPr>
          <w:p w:rsidR="00C466C2" w:rsidRPr="002B648F" w:rsidRDefault="002D4FFE">
            <w:pPr>
              <w:widowControl w:val="0"/>
              <w:jc w:val="right"/>
              <w:rPr>
                <w:sz w:val="28"/>
                <w:szCs w:val="28"/>
              </w:rPr>
            </w:pPr>
            <w:r w:rsidRPr="002B648F">
              <w:rPr>
                <w:sz w:val="28"/>
                <w:szCs w:val="28"/>
              </w:rPr>
              <w:t>7,3</w:t>
            </w:r>
            <w:r w:rsidRPr="002B648F">
              <w:rPr>
                <w:sz w:val="28"/>
                <w:szCs w:val="28"/>
                <w:lang w:val="en-US"/>
              </w:rPr>
              <w:t>4</w:t>
            </w:r>
          </w:p>
        </w:tc>
      </w:tr>
      <w:tr w:rsidR="00C466C2" w:rsidRPr="002B648F">
        <w:trPr>
          <w:trHeight w:val="391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6C2" w:rsidRPr="002B648F" w:rsidRDefault="002D4FFE">
            <w:pPr>
              <w:widowControl w:val="0"/>
              <w:jc w:val="center"/>
              <w:rPr>
                <w:sz w:val="28"/>
                <w:szCs w:val="28"/>
              </w:rPr>
            </w:pPr>
            <w:r w:rsidRPr="002B648F">
              <w:rPr>
                <w:sz w:val="28"/>
                <w:szCs w:val="28"/>
              </w:rPr>
              <w:t>1.3.1</w:t>
            </w:r>
          </w:p>
        </w:tc>
        <w:tc>
          <w:tcPr>
            <w:tcW w:w="5835" w:type="dxa"/>
            <w:tcBorders>
              <w:bottom w:val="single" w:sz="4" w:space="0" w:color="000000"/>
              <w:right w:val="single" w:sz="4" w:space="0" w:color="000000"/>
            </w:tcBorders>
          </w:tcPr>
          <w:p w:rsidR="00C466C2" w:rsidRPr="002B648F" w:rsidRDefault="002D4FFE">
            <w:pPr>
              <w:widowControl w:val="0"/>
              <w:rPr>
                <w:sz w:val="28"/>
                <w:szCs w:val="28"/>
              </w:rPr>
            </w:pPr>
            <w:r w:rsidRPr="002B648F">
              <w:rPr>
                <w:sz w:val="28"/>
                <w:szCs w:val="28"/>
              </w:rPr>
              <w:t>єдиний внесок на загальнообов'язкове державне соціальне страх</w:t>
            </w:r>
            <w:bookmarkStart w:id="0" w:name="_GoBack"/>
            <w:bookmarkEnd w:id="0"/>
            <w:r w:rsidRPr="002B648F">
              <w:rPr>
                <w:sz w:val="28"/>
                <w:szCs w:val="28"/>
              </w:rPr>
              <w:t>ування працівників</w:t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</w:tcPr>
          <w:p w:rsidR="00C466C2" w:rsidRPr="002B648F" w:rsidRDefault="002D4FFE">
            <w:pPr>
              <w:widowControl w:val="0"/>
              <w:jc w:val="right"/>
              <w:rPr>
                <w:sz w:val="28"/>
                <w:szCs w:val="28"/>
              </w:rPr>
            </w:pPr>
            <w:r w:rsidRPr="002B648F">
              <w:rPr>
                <w:sz w:val="28"/>
                <w:szCs w:val="28"/>
              </w:rPr>
              <w:t>2963,88</w:t>
            </w:r>
          </w:p>
        </w:tc>
        <w:tc>
          <w:tcPr>
            <w:tcW w:w="1185" w:type="dxa"/>
            <w:tcBorders>
              <w:bottom w:val="single" w:sz="4" w:space="0" w:color="000000"/>
              <w:right w:val="single" w:sz="4" w:space="0" w:color="000000"/>
            </w:tcBorders>
          </w:tcPr>
          <w:p w:rsidR="00C466C2" w:rsidRPr="002B648F" w:rsidRDefault="002D4FFE">
            <w:pPr>
              <w:widowControl w:val="0"/>
              <w:jc w:val="right"/>
              <w:rPr>
                <w:sz w:val="28"/>
                <w:szCs w:val="28"/>
              </w:rPr>
            </w:pPr>
            <w:r w:rsidRPr="002B648F">
              <w:rPr>
                <w:sz w:val="28"/>
                <w:szCs w:val="28"/>
                <w:lang w:val="en-US"/>
              </w:rPr>
              <w:t>4,78</w:t>
            </w:r>
          </w:p>
        </w:tc>
      </w:tr>
      <w:tr w:rsidR="00C466C2" w:rsidRPr="002B648F">
        <w:trPr>
          <w:trHeight w:val="345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6C2" w:rsidRPr="002B648F" w:rsidRDefault="002D4FFE">
            <w:pPr>
              <w:widowControl w:val="0"/>
              <w:jc w:val="center"/>
              <w:rPr>
                <w:sz w:val="28"/>
                <w:szCs w:val="28"/>
              </w:rPr>
            </w:pPr>
            <w:r w:rsidRPr="002B648F">
              <w:rPr>
                <w:sz w:val="28"/>
                <w:szCs w:val="28"/>
              </w:rPr>
              <w:t>1.3.2</w:t>
            </w:r>
          </w:p>
        </w:tc>
        <w:tc>
          <w:tcPr>
            <w:tcW w:w="5835" w:type="dxa"/>
            <w:tcBorders>
              <w:bottom w:val="single" w:sz="4" w:space="0" w:color="000000"/>
              <w:right w:val="single" w:sz="4" w:space="0" w:color="000000"/>
            </w:tcBorders>
          </w:tcPr>
          <w:p w:rsidR="00C466C2" w:rsidRPr="002B648F" w:rsidRDefault="002D4FFE">
            <w:pPr>
              <w:widowControl w:val="0"/>
              <w:rPr>
                <w:sz w:val="28"/>
                <w:szCs w:val="28"/>
              </w:rPr>
            </w:pPr>
            <w:r w:rsidRPr="002B648F">
              <w:rPr>
                <w:sz w:val="28"/>
                <w:szCs w:val="28"/>
              </w:rPr>
              <w:t xml:space="preserve">амортизація основних виробничих засобів </w:t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66C2" w:rsidRPr="002B648F" w:rsidRDefault="002B648F">
            <w:pPr>
              <w:widowControl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2D4FFE" w:rsidRPr="002B648F">
              <w:rPr>
                <w:sz w:val="28"/>
                <w:szCs w:val="28"/>
              </w:rPr>
              <w:t>539,00</w:t>
            </w:r>
          </w:p>
        </w:tc>
        <w:tc>
          <w:tcPr>
            <w:tcW w:w="1185" w:type="dxa"/>
            <w:tcBorders>
              <w:bottom w:val="single" w:sz="4" w:space="0" w:color="000000"/>
              <w:right w:val="single" w:sz="4" w:space="0" w:color="000000"/>
            </w:tcBorders>
          </w:tcPr>
          <w:p w:rsidR="00C466C2" w:rsidRPr="002B648F" w:rsidRDefault="002D4FFE">
            <w:pPr>
              <w:widowControl w:val="0"/>
              <w:jc w:val="right"/>
              <w:rPr>
                <w:sz w:val="28"/>
                <w:szCs w:val="28"/>
              </w:rPr>
            </w:pPr>
            <w:r w:rsidRPr="002B648F">
              <w:rPr>
                <w:sz w:val="28"/>
                <w:szCs w:val="28"/>
              </w:rPr>
              <w:t>2,4</w:t>
            </w:r>
            <w:r w:rsidRPr="002B648F">
              <w:rPr>
                <w:sz w:val="28"/>
                <w:szCs w:val="28"/>
                <w:lang w:val="en-US"/>
              </w:rPr>
              <w:t>8</w:t>
            </w:r>
          </w:p>
        </w:tc>
      </w:tr>
      <w:tr w:rsidR="00C466C2" w:rsidRPr="002B648F">
        <w:trPr>
          <w:trHeight w:val="276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6C2" w:rsidRPr="002B648F" w:rsidRDefault="002D4FFE">
            <w:pPr>
              <w:widowControl w:val="0"/>
              <w:jc w:val="center"/>
              <w:rPr>
                <w:sz w:val="28"/>
                <w:szCs w:val="28"/>
              </w:rPr>
            </w:pPr>
            <w:r w:rsidRPr="002B648F">
              <w:rPr>
                <w:sz w:val="28"/>
                <w:szCs w:val="28"/>
              </w:rPr>
              <w:t>1.3.3</w:t>
            </w:r>
          </w:p>
        </w:tc>
        <w:tc>
          <w:tcPr>
            <w:tcW w:w="5835" w:type="dxa"/>
            <w:tcBorders>
              <w:bottom w:val="single" w:sz="4" w:space="0" w:color="000000"/>
              <w:right w:val="single" w:sz="4" w:space="0" w:color="000000"/>
            </w:tcBorders>
          </w:tcPr>
          <w:p w:rsidR="00C466C2" w:rsidRPr="002B648F" w:rsidRDefault="002D4FFE">
            <w:pPr>
              <w:widowControl w:val="0"/>
              <w:rPr>
                <w:sz w:val="28"/>
                <w:szCs w:val="28"/>
              </w:rPr>
            </w:pPr>
            <w:r w:rsidRPr="002B648F">
              <w:rPr>
                <w:sz w:val="28"/>
                <w:szCs w:val="28"/>
              </w:rPr>
              <w:t>інші прямі витрати</w:t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</w:tcPr>
          <w:p w:rsidR="00C466C2" w:rsidRPr="002B648F" w:rsidRDefault="002D4FFE">
            <w:pPr>
              <w:widowControl w:val="0"/>
              <w:jc w:val="right"/>
              <w:rPr>
                <w:sz w:val="28"/>
                <w:szCs w:val="28"/>
              </w:rPr>
            </w:pPr>
            <w:r w:rsidRPr="002B648F">
              <w:rPr>
                <w:sz w:val="28"/>
                <w:szCs w:val="28"/>
              </w:rPr>
              <w:t>47,41</w:t>
            </w:r>
          </w:p>
        </w:tc>
        <w:tc>
          <w:tcPr>
            <w:tcW w:w="1185" w:type="dxa"/>
            <w:tcBorders>
              <w:bottom w:val="single" w:sz="4" w:space="0" w:color="000000"/>
              <w:right w:val="single" w:sz="4" w:space="0" w:color="000000"/>
            </w:tcBorders>
          </w:tcPr>
          <w:p w:rsidR="00C466C2" w:rsidRPr="002B648F" w:rsidRDefault="002D4FFE">
            <w:pPr>
              <w:widowControl w:val="0"/>
              <w:jc w:val="right"/>
              <w:rPr>
                <w:sz w:val="28"/>
                <w:szCs w:val="28"/>
              </w:rPr>
            </w:pPr>
            <w:r w:rsidRPr="002B648F">
              <w:rPr>
                <w:sz w:val="28"/>
                <w:szCs w:val="28"/>
              </w:rPr>
              <w:t>0,08</w:t>
            </w:r>
          </w:p>
        </w:tc>
      </w:tr>
      <w:tr w:rsidR="00C466C2" w:rsidRPr="002B648F">
        <w:trPr>
          <w:trHeight w:val="276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6C2" w:rsidRPr="002B648F" w:rsidRDefault="002D4FFE">
            <w:pPr>
              <w:widowControl w:val="0"/>
              <w:jc w:val="center"/>
              <w:rPr>
                <w:sz w:val="28"/>
                <w:szCs w:val="28"/>
              </w:rPr>
            </w:pPr>
            <w:r w:rsidRPr="002B648F">
              <w:rPr>
                <w:sz w:val="28"/>
                <w:szCs w:val="28"/>
              </w:rPr>
              <w:t>1.4</w:t>
            </w:r>
          </w:p>
        </w:tc>
        <w:tc>
          <w:tcPr>
            <w:tcW w:w="5835" w:type="dxa"/>
            <w:tcBorders>
              <w:bottom w:val="single" w:sz="4" w:space="0" w:color="000000"/>
              <w:right w:val="single" w:sz="4" w:space="0" w:color="000000"/>
            </w:tcBorders>
          </w:tcPr>
          <w:p w:rsidR="00C466C2" w:rsidRPr="002B648F" w:rsidRDefault="002D4FFE">
            <w:pPr>
              <w:widowControl w:val="0"/>
              <w:rPr>
                <w:sz w:val="28"/>
                <w:szCs w:val="28"/>
              </w:rPr>
            </w:pPr>
            <w:r w:rsidRPr="002B648F">
              <w:rPr>
                <w:sz w:val="28"/>
                <w:szCs w:val="28"/>
              </w:rPr>
              <w:t>загальновиробничі витрати</w:t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</w:tcPr>
          <w:p w:rsidR="00C466C2" w:rsidRPr="002B648F" w:rsidRDefault="002D4FFE">
            <w:pPr>
              <w:widowControl w:val="0"/>
              <w:jc w:val="right"/>
              <w:rPr>
                <w:sz w:val="28"/>
                <w:szCs w:val="28"/>
              </w:rPr>
            </w:pPr>
            <w:r w:rsidRPr="002B648F">
              <w:rPr>
                <w:sz w:val="28"/>
                <w:szCs w:val="28"/>
              </w:rPr>
              <w:t>4</w:t>
            </w:r>
            <w:r w:rsidRPr="002B648F">
              <w:rPr>
                <w:sz w:val="28"/>
                <w:szCs w:val="28"/>
                <w:lang w:val="en-US"/>
              </w:rPr>
              <w:t>603,29</w:t>
            </w:r>
          </w:p>
        </w:tc>
        <w:tc>
          <w:tcPr>
            <w:tcW w:w="1185" w:type="dxa"/>
            <w:tcBorders>
              <w:bottom w:val="single" w:sz="4" w:space="0" w:color="000000"/>
              <w:right w:val="single" w:sz="4" w:space="0" w:color="000000"/>
            </w:tcBorders>
          </w:tcPr>
          <w:p w:rsidR="00C466C2" w:rsidRPr="002B648F" w:rsidRDefault="002D4FFE">
            <w:pPr>
              <w:widowControl w:val="0"/>
              <w:jc w:val="right"/>
              <w:rPr>
                <w:sz w:val="28"/>
                <w:szCs w:val="28"/>
              </w:rPr>
            </w:pPr>
            <w:r w:rsidRPr="002B648F">
              <w:rPr>
                <w:sz w:val="28"/>
                <w:szCs w:val="28"/>
              </w:rPr>
              <w:t>7,</w:t>
            </w:r>
            <w:r w:rsidRPr="002B648F">
              <w:rPr>
                <w:sz w:val="28"/>
                <w:szCs w:val="28"/>
                <w:lang w:val="en-US"/>
              </w:rPr>
              <w:t>42</w:t>
            </w:r>
          </w:p>
        </w:tc>
      </w:tr>
      <w:tr w:rsidR="00C466C2" w:rsidRPr="002B648F">
        <w:trPr>
          <w:trHeight w:val="276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6C2" w:rsidRPr="002B648F" w:rsidRDefault="002D4FFE">
            <w:pPr>
              <w:widowControl w:val="0"/>
              <w:jc w:val="center"/>
              <w:rPr>
                <w:sz w:val="28"/>
                <w:szCs w:val="28"/>
              </w:rPr>
            </w:pPr>
            <w:r w:rsidRPr="002B648F">
              <w:rPr>
                <w:sz w:val="28"/>
                <w:szCs w:val="28"/>
              </w:rPr>
              <w:t>2</w:t>
            </w:r>
          </w:p>
        </w:tc>
        <w:tc>
          <w:tcPr>
            <w:tcW w:w="5835" w:type="dxa"/>
            <w:tcBorders>
              <w:bottom w:val="single" w:sz="4" w:space="0" w:color="000000"/>
              <w:right w:val="single" w:sz="4" w:space="0" w:color="000000"/>
            </w:tcBorders>
          </w:tcPr>
          <w:p w:rsidR="00C466C2" w:rsidRPr="002B648F" w:rsidRDefault="002D4FFE">
            <w:pPr>
              <w:widowControl w:val="0"/>
              <w:rPr>
                <w:sz w:val="28"/>
                <w:szCs w:val="28"/>
              </w:rPr>
            </w:pPr>
            <w:r w:rsidRPr="002B648F">
              <w:rPr>
                <w:sz w:val="28"/>
                <w:szCs w:val="28"/>
              </w:rPr>
              <w:t>Адміністративні витрати</w:t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</w:tcPr>
          <w:p w:rsidR="00C466C2" w:rsidRPr="002B648F" w:rsidRDefault="002D4FFE">
            <w:pPr>
              <w:widowControl w:val="0"/>
              <w:jc w:val="right"/>
              <w:rPr>
                <w:sz w:val="28"/>
                <w:szCs w:val="28"/>
              </w:rPr>
            </w:pPr>
            <w:r w:rsidRPr="002B648F">
              <w:rPr>
                <w:sz w:val="28"/>
                <w:szCs w:val="28"/>
              </w:rPr>
              <w:t>26</w:t>
            </w:r>
            <w:r w:rsidRPr="002B648F">
              <w:rPr>
                <w:sz w:val="28"/>
                <w:szCs w:val="28"/>
                <w:lang w:val="en-US"/>
              </w:rPr>
              <w:t>69</w:t>
            </w:r>
            <w:r w:rsidRPr="002B648F">
              <w:rPr>
                <w:sz w:val="28"/>
                <w:szCs w:val="28"/>
              </w:rPr>
              <w:t>,</w:t>
            </w:r>
            <w:r w:rsidRPr="002B648F">
              <w:rPr>
                <w:sz w:val="28"/>
                <w:szCs w:val="28"/>
                <w:lang w:val="en-US"/>
              </w:rPr>
              <w:t>94</w:t>
            </w:r>
          </w:p>
        </w:tc>
        <w:tc>
          <w:tcPr>
            <w:tcW w:w="1185" w:type="dxa"/>
            <w:tcBorders>
              <w:bottom w:val="single" w:sz="4" w:space="0" w:color="000000"/>
              <w:right w:val="single" w:sz="4" w:space="0" w:color="000000"/>
            </w:tcBorders>
          </w:tcPr>
          <w:p w:rsidR="00C466C2" w:rsidRPr="002B648F" w:rsidRDefault="002D4FFE">
            <w:pPr>
              <w:widowControl w:val="0"/>
              <w:jc w:val="right"/>
              <w:rPr>
                <w:sz w:val="28"/>
                <w:szCs w:val="28"/>
              </w:rPr>
            </w:pPr>
            <w:r w:rsidRPr="002B648F">
              <w:rPr>
                <w:sz w:val="28"/>
                <w:szCs w:val="28"/>
              </w:rPr>
              <w:t>4,</w:t>
            </w:r>
            <w:r w:rsidRPr="002B648F">
              <w:rPr>
                <w:sz w:val="28"/>
                <w:szCs w:val="28"/>
                <w:lang w:val="en-US"/>
              </w:rPr>
              <w:t>31</w:t>
            </w:r>
          </w:p>
        </w:tc>
      </w:tr>
      <w:tr w:rsidR="00C466C2" w:rsidRPr="002B648F">
        <w:trPr>
          <w:trHeight w:val="276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6C2" w:rsidRPr="002B648F" w:rsidRDefault="002D4FFE">
            <w:pPr>
              <w:widowControl w:val="0"/>
              <w:jc w:val="center"/>
              <w:rPr>
                <w:sz w:val="28"/>
                <w:szCs w:val="28"/>
              </w:rPr>
            </w:pPr>
            <w:r w:rsidRPr="002B648F">
              <w:rPr>
                <w:sz w:val="28"/>
                <w:szCs w:val="28"/>
              </w:rPr>
              <w:t>3</w:t>
            </w:r>
          </w:p>
        </w:tc>
        <w:tc>
          <w:tcPr>
            <w:tcW w:w="5835" w:type="dxa"/>
            <w:tcBorders>
              <w:bottom w:val="single" w:sz="4" w:space="0" w:color="000000"/>
              <w:right w:val="single" w:sz="4" w:space="0" w:color="000000"/>
            </w:tcBorders>
          </w:tcPr>
          <w:p w:rsidR="00C466C2" w:rsidRPr="002B648F" w:rsidRDefault="002D4FFE">
            <w:pPr>
              <w:widowControl w:val="0"/>
              <w:rPr>
                <w:sz w:val="28"/>
                <w:szCs w:val="28"/>
              </w:rPr>
            </w:pPr>
            <w:r w:rsidRPr="002B648F">
              <w:rPr>
                <w:sz w:val="28"/>
                <w:szCs w:val="28"/>
              </w:rPr>
              <w:t>Витрати на збут</w:t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</w:tcPr>
          <w:p w:rsidR="00C466C2" w:rsidRPr="002B648F" w:rsidRDefault="002D4FFE">
            <w:pPr>
              <w:widowControl w:val="0"/>
              <w:jc w:val="right"/>
              <w:rPr>
                <w:sz w:val="28"/>
                <w:szCs w:val="28"/>
              </w:rPr>
            </w:pPr>
            <w:r w:rsidRPr="002B648F">
              <w:rPr>
                <w:sz w:val="28"/>
                <w:szCs w:val="28"/>
              </w:rPr>
              <w:t>136</w:t>
            </w:r>
            <w:r w:rsidRPr="002B648F">
              <w:rPr>
                <w:sz w:val="28"/>
                <w:szCs w:val="28"/>
                <w:lang w:val="en-US"/>
              </w:rPr>
              <w:t>90</w:t>
            </w:r>
            <w:r w:rsidRPr="002B648F">
              <w:rPr>
                <w:sz w:val="28"/>
                <w:szCs w:val="28"/>
              </w:rPr>
              <w:t>,0</w:t>
            </w:r>
            <w:r w:rsidRPr="002B648F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1185" w:type="dxa"/>
            <w:tcBorders>
              <w:bottom w:val="single" w:sz="4" w:space="0" w:color="000000"/>
              <w:right w:val="single" w:sz="4" w:space="0" w:color="000000"/>
            </w:tcBorders>
          </w:tcPr>
          <w:p w:rsidR="00C466C2" w:rsidRPr="002B648F" w:rsidRDefault="002D4FFE">
            <w:pPr>
              <w:widowControl w:val="0"/>
              <w:jc w:val="right"/>
              <w:rPr>
                <w:sz w:val="28"/>
                <w:szCs w:val="28"/>
              </w:rPr>
            </w:pPr>
            <w:r w:rsidRPr="002B648F">
              <w:rPr>
                <w:sz w:val="28"/>
                <w:szCs w:val="28"/>
              </w:rPr>
              <w:t>2,2</w:t>
            </w:r>
            <w:r w:rsidRPr="002B648F">
              <w:rPr>
                <w:sz w:val="28"/>
                <w:szCs w:val="28"/>
                <w:lang w:val="en-US"/>
              </w:rPr>
              <w:t>4</w:t>
            </w:r>
          </w:p>
        </w:tc>
      </w:tr>
      <w:tr w:rsidR="00C466C2" w:rsidRPr="002B648F">
        <w:trPr>
          <w:trHeight w:val="276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6C2" w:rsidRPr="002B648F" w:rsidRDefault="002D4FFE">
            <w:pPr>
              <w:widowControl w:val="0"/>
              <w:jc w:val="center"/>
              <w:rPr>
                <w:sz w:val="28"/>
                <w:szCs w:val="28"/>
              </w:rPr>
            </w:pPr>
            <w:r w:rsidRPr="002B648F">
              <w:rPr>
                <w:sz w:val="28"/>
                <w:szCs w:val="28"/>
              </w:rPr>
              <w:t>4</w:t>
            </w:r>
          </w:p>
        </w:tc>
        <w:tc>
          <w:tcPr>
            <w:tcW w:w="5835" w:type="dxa"/>
            <w:tcBorders>
              <w:bottom w:val="single" w:sz="4" w:space="0" w:color="000000"/>
              <w:right w:val="single" w:sz="4" w:space="0" w:color="000000"/>
            </w:tcBorders>
          </w:tcPr>
          <w:p w:rsidR="00C466C2" w:rsidRPr="002B648F" w:rsidRDefault="002D4FFE">
            <w:pPr>
              <w:widowControl w:val="0"/>
              <w:rPr>
                <w:sz w:val="28"/>
                <w:szCs w:val="28"/>
              </w:rPr>
            </w:pPr>
            <w:r w:rsidRPr="002B648F">
              <w:rPr>
                <w:sz w:val="28"/>
                <w:szCs w:val="28"/>
              </w:rPr>
              <w:t>Інші операційні витрати</w:t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</w:tcPr>
          <w:p w:rsidR="00C466C2" w:rsidRPr="002B648F" w:rsidRDefault="002D4FFE">
            <w:pPr>
              <w:widowControl w:val="0"/>
              <w:jc w:val="right"/>
              <w:rPr>
                <w:sz w:val="28"/>
                <w:szCs w:val="28"/>
              </w:rPr>
            </w:pPr>
            <w:r w:rsidRPr="002B648F">
              <w:rPr>
                <w:sz w:val="28"/>
                <w:szCs w:val="28"/>
              </w:rPr>
              <w:t>0</w:t>
            </w:r>
          </w:p>
        </w:tc>
        <w:tc>
          <w:tcPr>
            <w:tcW w:w="1185" w:type="dxa"/>
            <w:tcBorders>
              <w:bottom w:val="single" w:sz="4" w:space="0" w:color="000000"/>
              <w:right w:val="single" w:sz="4" w:space="0" w:color="000000"/>
            </w:tcBorders>
          </w:tcPr>
          <w:p w:rsidR="00C466C2" w:rsidRPr="002B648F" w:rsidRDefault="002D4FFE">
            <w:pPr>
              <w:widowControl w:val="0"/>
              <w:jc w:val="right"/>
              <w:rPr>
                <w:sz w:val="28"/>
                <w:szCs w:val="28"/>
              </w:rPr>
            </w:pPr>
            <w:r w:rsidRPr="002B648F">
              <w:rPr>
                <w:sz w:val="28"/>
                <w:szCs w:val="28"/>
              </w:rPr>
              <w:t>0</w:t>
            </w:r>
          </w:p>
        </w:tc>
      </w:tr>
      <w:tr w:rsidR="00C466C2" w:rsidRPr="002B648F">
        <w:trPr>
          <w:trHeight w:val="276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6C2" w:rsidRPr="002B648F" w:rsidRDefault="002D4FFE">
            <w:pPr>
              <w:widowControl w:val="0"/>
              <w:jc w:val="center"/>
              <w:rPr>
                <w:sz w:val="28"/>
                <w:szCs w:val="28"/>
              </w:rPr>
            </w:pPr>
            <w:r w:rsidRPr="002B648F">
              <w:rPr>
                <w:sz w:val="28"/>
                <w:szCs w:val="28"/>
              </w:rPr>
              <w:t>5</w:t>
            </w:r>
          </w:p>
        </w:tc>
        <w:tc>
          <w:tcPr>
            <w:tcW w:w="5835" w:type="dxa"/>
            <w:tcBorders>
              <w:bottom w:val="single" w:sz="4" w:space="0" w:color="000000"/>
              <w:right w:val="single" w:sz="4" w:space="0" w:color="000000"/>
            </w:tcBorders>
          </w:tcPr>
          <w:p w:rsidR="00C466C2" w:rsidRPr="002B648F" w:rsidRDefault="002D4FFE">
            <w:pPr>
              <w:widowControl w:val="0"/>
              <w:rPr>
                <w:sz w:val="28"/>
                <w:szCs w:val="28"/>
              </w:rPr>
            </w:pPr>
            <w:r w:rsidRPr="002B648F">
              <w:rPr>
                <w:sz w:val="28"/>
                <w:szCs w:val="28"/>
              </w:rPr>
              <w:t>Фінансові витрати</w:t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</w:tcPr>
          <w:p w:rsidR="00C466C2" w:rsidRPr="002B648F" w:rsidRDefault="002D4FFE">
            <w:pPr>
              <w:widowControl w:val="0"/>
              <w:jc w:val="right"/>
              <w:rPr>
                <w:sz w:val="28"/>
                <w:szCs w:val="28"/>
              </w:rPr>
            </w:pPr>
            <w:r w:rsidRPr="002B648F">
              <w:rPr>
                <w:sz w:val="28"/>
                <w:szCs w:val="28"/>
              </w:rPr>
              <w:t>0</w:t>
            </w:r>
          </w:p>
        </w:tc>
        <w:tc>
          <w:tcPr>
            <w:tcW w:w="1185" w:type="dxa"/>
            <w:tcBorders>
              <w:bottom w:val="single" w:sz="4" w:space="0" w:color="000000"/>
              <w:right w:val="single" w:sz="4" w:space="0" w:color="000000"/>
            </w:tcBorders>
          </w:tcPr>
          <w:p w:rsidR="00C466C2" w:rsidRPr="002B648F" w:rsidRDefault="002D4FFE">
            <w:pPr>
              <w:widowControl w:val="0"/>
              <w:jc w:val="right"/>
              <w:rPr>
                <w:sz w:val="28"/>
                <w:szCs w:val="28"/>
              </w:rPr>
            </w:pPr>
            <w:r w:rsidRPr="002B648F">
              <w:rPr>
                <w:sz w:val="28"/>
                <w:szCs w:val="28"/>
              </w:rPr>
              <w:t>0</w:t>
            </w:r>
          </w:p>
        </w:tc>
      </w:tr>
      <w:tr w:rsidR="00C466C2" w:rsidRPr="002B648F">
        <w:trPr>
          <w:trHeight w:val="276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6C2" w:rsidRPr="002B648F" w:rsidRDefault="002D4FFE">
            <w:pPr>
              <w:widowControl w:val="0"/>
              <w:jc w:val="center"/>
              <w:rPr>
                <w:sz w:val="28"/>
                <w:szCs w:val="28"/>
              </w:rPr>
            </w:pPr>
            <w:r w:rsidRPr="002B648F">
              <w:rPr>
                <w:sz w:val="28"/>
                <w:szCs w:val="28"/>
              </w:rPr>
              <w:t>6</w:t>
            </w:r>
          </w:p>
        </w:tc>
        <w:tc>
          <w:tcPr>
            <w:tcW w:w="5835" w:type="dxa"/>
            <w:tcBorders>
              <w:bottom w:val="single" w:sz="4" w:space="0" w:color="000000"/>
              <w:right w:val="single" w:sz="4" w:space="0" w:color="000000"/>
            </w:tcBorders>
          </w:tcPr>
          <w:p w:rsidR="00C466C2" w:rsidRPr="002B648F" w:rsidRDefault="002D4FFE">
            <w:pPr>
              <w:widowControl w:val="0"/>
              <w:rPr>
                <w:sz w:val="28"/>
                <w:szCs w:val="28"/>
              </w:rPr>
            </w:pPr>
            <w:r w:rsidRPr="002B648F">
              <w:rPr>
                <w:sz w:val="28"/>
                <w:szCs w:val="28"/>
              </w:rPr>
              <w:t>Усього витрат повної собівартості</w:t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</w:tcPr>
          <w:p w:rsidR="00C466C2" w:rsidRPr="002B648F" w:rsidRDefault="002D4FFE">
            <w:pPr>
              <w:widowControl w:val="0"/>
              <w:jc w:val="right"/>
              <w:rPr>
                <w:sz w:val="28"/>
                <w:szCs w:val="28"/>
              </w:rPr>
            </w:pPr>
            <w:r w:rsidRPr="002B648F">
              <w:rPr>
                <w:sz w:val="28"/>
                <w:szCs w:val="28"/>
              </w:rPr>
              <w:t>3</w:t>
            </w:r>
            <w:r w:rsidRPr="002B648F">
              <w:rPr>
                <w:sz w:val="28"/>
                <w:szCs w:val="28"/>
                <w:lang w:val="en-US"/>
              </w:rPr>
              <w:t>6227,89</w:t>
            </w:r>
          </w:p>
        </w:tc>
        <w:tc>
          <w:tcPr>
            <w:tcW w:w="1185" w:type="dxa"/>
            <w:tcBorders>
              <w:bottom w:val="single" w:sz="4" w:space="0" w:color="000000"/>
              <w:right w:val="single" w:sz="4" w:space="0" w:color="000000"/>
            </w:tcBorders>
          </w:tcPr>
          <w:p w:rsidR="00C466C2" w:rsidRPr="002B648F" w:rsidRDefault="002D4FFE">
            <w:pPr>
              <w:widowControl w:val="0"/>
              <w:jc w:val="right"/>
              <w:rPr>
                <w:sz w:val="28"/>
                <w:szCs w:val="28"/>
              </w:rPr>
            </w:pPr>
            <w:r w:rsidRPr="002B648F">
              <w:rPr>
                <w:sz w:val="28"/>
                <w:szCs w:val="28"/>
              </w:rPr>
              <w:t>5</w:t>
            </w:r>
            <w:r w:rsidRPr="002B648F">
              <w:rPr>
                <w:sz w:val="28"/>
                <w:szCs w:val="28"/>
                <w:lang w:val="en-US"/>
              </w:rPr>
              <w:t>8,43</w:t>
            </w:r>
          </w:p>
        </w:tc>
      </w:tr>
      <w:tr w:rsidR="00C466C2" w:rsidRPr="002B648F">
        <w:trPr>
          <w:trHeight w:val="276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6C2" w:rsidRPr="002B648F" w:rsidRDefault="002D4FFE">
            <w:pPr>
              <w:widowControl w:val="0"/>
              <w:jc w:val="center"/>
              <w:rPr>
                <w:sz w:val="28"/>
                <w:szCs w:val="28"/>
              </w:rPr>
            </w:pPr>
            <w:r w:rsidRPr="002B648F">
              <w:rPr>
                <w:sz w:val="28"/>
                <w:szCs w:val="28"/>
              </w:rPr>
              <w:t>7</w:t>
            </w:r>
          </w:p>
        </w:tc>
        <w:tc>
          <w:tcPr>
            <w:tcW w:w="5835" w:type="dxa"/>
            <w:tcBorders>
              <w:bottom w:val="single" w:sz="4" w:space="0" w:color="000000"/>
              <w:right w:val="single" w:sz="4" w:space="0" w:color="000000"/>
            </w:tcBorders>
          </w:tcPr>
          <w:p w:rsidR="00C466C2" w:rsidRPr="002B648F" w:rsidRDefault="002D4FFE">
            <w:pPr>
              <w:widowControl w:val="0"/>
              <w:rPr>
                <w:sz w:val="28"/>
                <w:szCs w:val="28"/>
              </w:rPr>
            </w:pPr>
            <w:r w:rsidRPr="002B648F">
              <w:rPr>
                <w:sz w:val="28"/>
                <w:szCs w:val="28"/>
              </w:rPr>
              <w:t>Витрати на покриття втрат</w:t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</w:tcPr>
          <w:p w:rsidR="00C466C2" w:rsidRPr="002B648F" w:rsidRDefault="002D4FFE">
            <w:pPr>
              <w:widowControl w:val="0"/>
              <w:jc w:val="right"/>
              <w:rPr>
                <w:sz w:val="28"/>
                <w:szCs w:val="28"/>
              </w:rPr>
            </w:pPr>
            <w:r w:rsidRPr="002B648F">
              <w:rPr>
                <w:sz w:val="28"/>
                <w:szCs w:val="28"/>
              </w:rPr>
              <w:t>0</w:t>
            </w:r>
          </w:p>
        </w:tc>
        <w:tc>
          <w:tcPr>
            <w:tcW w:w="1185" w:type="dxa"/>
            <w:tcBorders>
              <w:bottom w:val="single" w:sz="4" w:space="0" w:color="000000"/>
              <w:right w:val="single" w:sz="4" w:space="0" w:color="000000"/>
            </w:tcBorders>
          </w:tcPr>
          <w:p w:rsidR="00C466C2" w:rsidRPr="002B648F" w:rsidRDefault="002D4FFE">
            <w:pPr>
              <w:widowControl w:val="0"/>
              <w:jc w:val="right"/>
              <w:rPr>
                <w:sz w:val="28"/>
                <w:szCs w:val="28"/>
              </w:rPr>
            </w:pPr>
            <w:r w:rsidRPr="002B648F">
              <w:rPr>
                <w:sz w:val="28"/>
                <w:szCs w:val="28"/>
              </w:rPr>
              <w:t>0</w:t>
            </w:r>
          </w:p>
        </w:tc>
      </w:tr>
      <w:tr w:rsidR="00C466C2" w:rsidRPr="002B648F">
        <w:trPr>
          <w:trHeight w:val="276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6C2" w:rsidRPr="002B648F" w:rsidRDefault="002D4FFE">
            <w:pPr>
              <w:widowControl w:val="0"/>
              <w:jc w:val="center"/>
              <w:rPr>
                <w:sz w:val="28"/>
                <w:szCs w:val="28"/>
              </w:rPr>
            </w:pPr>
            <w:r w:rsidRPr="002B648F">
              <w:rPr>
                <w:sz w:val="28"/>
                <w:szCs w:val="28"/>
              </w:rPr>
              <w:t>8</w:t>
            </w:r>
          </w:p>
        </w:tc>
        <w:tc>
          <w:tcPr>
            <w:tcW w:w="5835" w:type="dxa"/>
            <w:tcBorders>
              <w:bottom w:val="single" w:sz="4" w:space="0" w:color="000000"/>
              <w:right w:val="single" w:sz="4" w:space="0" w:color="000000"/>
            </w:tcBorders>
          </w:tcPr>
          <w:p w:rsidR="00C466C2" w:rsidRPr="002B648F" w:rsidRDefault="002D4FFE">
            <w:pPr>
              <w:widowControl w:val="0"/>
              <w:rPr>
                <w:sz w:val="28"/>
                <w:szCs w:val="28"/>
              </w:rPr>
            </w:pPr>
            <w:r w:rsidRPr="002B648F">
              <w:rPr>
                <w:sz w:val="28"/>
                <w:szCs w:val="28"/>
              </w:rPr>
              <w:t>Планований прибуток</w:t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</w:tcPr>
          <w:p w:rsidR="00C466C2" w:rsidRPr="002B648F" w:rsidRDefault="002D4FFE">
            <w:pPr>
              <w:widowControl w:val="0"/>
              <w:jc w:val="right"/>
              <w:rPr>
                <w:sz w:val="28"/>
                <w:szCs w:val="28"/>
              </w:rPr>
            </w:pPr>
            <w:r w:rsidRPr="002B648F">
              <w:rPr>
                <w:sz w:val="28"/>
                <w:szCs w:val="28"/>
              </w:rPr>
              <w:t>3</w:t>
            </w:r>
            <w:r w:rsidRPr="002B648F">
              <w:rPr>
                <w:sz w:val="28"/>
                <w:szCs w:val="28"/>
                <w:lang w:val="en-US"/>
              </w:rPr>
              <w:t>622</w:t>
            </w:r>
            <w:r w:rsidRPr="002B648F">
              <w:rPr>
                <w:sz w:val="28"/>
                <w:szCs w:val="28"/>
              </w:rPr>
              <w:t>,</w:t>
            </w:r>
            <w:r w:rsidRPr="002B648F"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1185" w:type="dxa"/>
            <w:tcBorders>
              <w:bottom w:val="single" w:sz="4" w:space="0" w:color="000000"/>
              <w:right w:val="single" w:sz="4" w:space="0" w:color="000000"/>
            </w:tcBorders>
          </w:tcPr>
          <w:p w:rsidR="00C466C2" w:rsidRPr="002B648F" w:rsidRDefault="002D4FFE">
            <w:pPr>
              <w:widowControl w:val="0"/>
              <w:jc w:val="right"/>
              <w:rPr>
                <w:sz w:val="28"/>
                <w:szCs w:val="28"/>
              </w:rPr>
            </w:pPr>
            <w:r w:rsidRPr="002B648F">
              <w:rPr>
                <w:sz w:val="28"/>
                <w:szCs w:val="28"/>
              </w:rPr>
              <w:t>5,</w:t>
            </w:r>
            <w:r w:rsidRPr="002B648F">
              <w:rPr>
                <w:sz w:val="28"/>
                <w:szCs w:val="28"/>
                <w:lang w:val="en-US"/>
              </w:rPr>
              <w:t>84</w:t>
            </w:r>
          </w:p>
        </w:tc>
      </w:tr>
      <w:tr w:rsidR="00C466C2" w:rsidRPr="002B648F">
        <w:trPr>
          <w:trHeight w:val="276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6C2" w:rsidRPr="002B648F" w:rsidRDefault="002D4FFE">
            <w:pPr>
              <w:widowControl w:val="0"/>
              <w:jc w:val="center"/>
              <w:rPr>
                <w:sz w:val="28"/>
                <w:szCs w:val="28"/>
              </w:rPr>
            </w:pPr>
            <w:r w:rsidRPr="002B648F">
              <w:rPr>
                <w:sz w:val="28"/>
                <w:szCs w:val="28"/>
              </w:rPr>
              <w:t>8.1</w:t>
            </w:r>
          </w:p>
        </w:tc>
        <w:tc>
          <w:tcPr>
            <w:tcW w:w="5835" w:type="dxa"/>
            <w:tcBorders>
              <w:bottom w:val="single" w:sz="4" w:space="0" w:color="000000"/>
              <w:right w:val="single" w:sz="4" w:space="0" w:color="000000"/>
            </w:tcBorders>
          </w:tcPr>
          <w:p w:rsidR="00C466C2" w:rsidRPr="002B648F" w:rsidRDefault="002D4FFE">
            <w:pPr>
              <w:widowControl w:val="0"/>
              <w:rPr>
                <w:sz w:val="28"/>
                <w:szCs w:val="28"/>
              </w:rPr>
            </w:pPr>
            <w:r w:rsidRPr="002B648F">
              <w:rPr>
                <w:sz w:val="28"/>
                <w:szCs w:val="28"/>
              </w:rPr>
              <w:t>податок на прибуток</w:t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</w:tcPr>
          <w:p w:rsidR="00C466C2" w:rsidRPr="002B648F" w:rsidRDefault="002D4FFE">
            <w:pPr>
              <w:widowControl w:val="0"/>
              <w:jc w:val="right"/>
              <w:rPr>
                <w:sz w:val="28"/>
                <w:szCs w:val="28"/>
              </w:rPr>
            </w:pPr>
            <w:r w:rsidRPr="002B648F">
              <w:rPr>
                <w:sz w:val="28"/>
                <w:szCs w:val="28"/>
              </w:rPr>
              <w:t>6</w:t>
            </w:r>
            <w:r w:rsidRPr="002B648F">
              <w:rPr>
                <w:sz w:val="28"/>
                <w:szCs w:val="28"/>
                <w:lang w:val="en-US"/>
              </w:rPr>
              <w:t>52,1</w:t>
            </w:r>
          </w:p>
        </w:tc>
        <w:tc>
          <w:tcPr>
            <w:tcW w:w="1185" w:type="dxa"/>
            <w:tcBorders>
              <w:bottom w:val="single" w:sz="4" w:space="0" w:color="000000"/>
              <w:right w:val="single" w:sz="4" w:space="0" w:color="000000"/>
            </w:tcBorders>
          </w:tcPr>
          <w:p w:rsidR="00C466C2" w:rsidRPr="002B648F" w:rsidRDefault="002D4FFE">
            <w:pPr>
              <w:widowControl w:val="0"/>
              <w:jc w:val="right"/>
              <w:rPr>
                <w:sz w:val="28"/>
                <w:szCs w:val="28"/>
              </w:rPr>
            </w:pPr>
            <w:r w:rsidRPr="002B648F">
              <w:rPr>
                <w:sz w:val="28"/>
                <w:szCs w:val="28"/>
              </w:rPr>
              <w:t>1,0</w:t>
            </w:r>
            <w:r w:rsidRPr="002B648F">
              <w:rPr>
                <w:sz w:val="28"/>
                <w:szCs w:val="28"/>
                <w:lang w:val="en-US"/>
              </w:rPr>
              <w:t>5</w:t>
            </w:r>
          </w:p>
        </w:tc>
      </w:tr>
      <w:tr w:rsidR="00C466C2" w:rsidRPr="002B648F">
        <w:trPr>
          <w:trHeight w:val="276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6C2" w:rsidRPr="002B648F" w:rsidRDefault="002D4FFE">
            <w:pPr>
              <w:widowControl w:val="0"/>
              <w:jc w:val="center"/>
              <w:rPr>
                <w:sz w:val="28"/>
                <w:szCs w:val="28"/>
              </w:rPr>
            </w:pPr>
            <w:r w:rsidRPr="002B648F">
              <w:rPr>
                <w:sz w:val="28"/>
                <w:szCs w:val="28"/>
              </w:rPr>
              <w:t>8.2</w:t>
            </w:r>
          </w:p>
        </w:tc>
        <w:tc>
          <w:tcPr>
            <w:tcW w:w="5835" w:type="dxa"/>
            <w:tcBorders>
              <w:bottom w:val="single" w:sz="4" w:space="0" w:color="000000"/>
              <w:right w:val="single" w:sz="4" w:space="0" w:color="000000"/>
            </w:tcBorders>
          </w:tcPr>
          <w:p w:rsidR="00C466C2" w:rsidRPr="002B648F" w:rsidRDefault="002D4FFE">
            <w:pPr>
              <w:widowControl w:val="0"/>
              <w:rPr>
                <w:sz w:val="28"/>
                <w:szCs w:val="28"/>
              </w:rPr>
            </w:pPr>
            <w:r w:rsidRPr="002B648F">
              <w:rPr>
                <w:sz w:val="28"/>
                <w:szCs w:val="28"/>
              </w:rPr>
              <w:t>чистий прибуток, зокрема:</w:t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</w:tcPr>
          <w:p w:rsidR="00C466C2" w:rsidRPr="002B648F" w:rsidRDefault="002D4FFE">
            <w:pPr>
              <w:widowControl w:val="0"/>
              <w:jc w:val="right"/>
              <w:rPr>
                <w:sz w:val="28"/>
                <w:szCs w:val="28"/>
              </w:rPr>
            </w:pPr>
            <w:r w:rsidRPr="002B648F">
              <w:rPr>
                <w:sz w:val="28"/>
                <w:szCs w:val="28"/>
              </w:rPr>
              <w:t>29</w:t>
            </w:r>
            <w:r w:rsidRPr="002B648F">
              <w:rPr>
                <w:sz w:val="28"/>
                <w:szCs w:val="28"/>
                <w:lang w:val="en-US"/>
              </w:rPr>
              <w:t>70,7</w:t>
            </w:r>
          </w:p>
        </w:tc>
        <w:tc>
          <w:tcPr>
            <w:tcW w:w="1185" w:type="dxa"/>
            <w:tcBorders>
              <w:bottom w:val="single" w:sz="4" w:space="0" w:color="000000"/>
              <w:right w:val="single" w:sz="4" w:space="0" w:color="000000"/>
            </w:tcBorders>
          </w:tcPr>
          <w:p w:rsidR="00C466C2" w:rsidRPr="002B648F" w:rsidRDefault="002D4FFE">
            <w:pPr>
              <w:widowControl w:val="0"/>
              <w:jc w:val="right"/>
              <w:rPr>
                <w:sz w:val="28"/>
                <w:szCs w:val="28"/>
              </w:rPr>
            </w:pPr>
            <w:r w:rsidRPr="002B648F">
              <w:rPr>
                <w:sz w:val="28"/>
                <w:szCs w:val="28"/>
              </w:rPr>
              <w:t>4,7</w:t>
            </w:r>
            <w:r w:rsidRPr="002B648F">
              <w:rPr>
                <w:sz w:val="28"/>
                <w:szCs w:val="28"/>
                <w:lang w:val="en-US"/>
              </w:rPr>
              <w:t>9</w:t>
            </w:r>
          </w:p>
        </w:tc>
      </w:tr>
      <w:tr w:rsidR="00C466C2" w:rsidRPr="002B648F">
        <w:trPr>
          <w:trHeight w:val="276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6C2" w:rsidRPr="002B648F" w:rsidRDefault="002D4FFE">
            <w:pPr>
              <w:widowControl w:val="0"/>
              <w:jc w:val="center"/>
              <w:rPr>
                <w:sz w:val="28"/>
                <w:szCs w:val="28"/>
              </w:rPr>
            </w:pPr>
            <w:r w:rsidRPr="002B648F">
              <w:rPr>
                <w:sz w:val="28"/>
                <w:szCs w:val="28"/>
              </w:rPr>
              <w:t>8.3</w:t>
            </w:r>
          </w:p>
        </w:tc>
        <w:tc>
          <w:tcPr>
            <w:tcW w:w="5835" w:type="dxa"/>
            <w:tcBorders>
              <w:bottom w:val="single" w:sz="4" w:space="0" w:color="000000"/>
              <w:right w:val="single" w:sz="4" w:space="0" w:color="000000"/>
            </w:tcBorders>
          </w:tcPr>
          <w:p w:rsidR="00C466C2" w:rsidRPr="002B648F" w:rsidRDefault="002D4FFE">
            <w:pPr>
              <w:widowControl w:val="0"/>
              <w:rPr>
                <w:sz w:val="28"/>
                <w:szCs w:val="28"/>
              </w:rPr>
            </w:pPr>
            <w:r w:rsidRPr="002B648F">
              <w:rPr>
                <w:sz w:val="28"/>
                <w:szCs w:val="28"/>
              </w:rPr>
              <w:t>дивіденди</w:t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</w:tcPr>
          <w:p w:rsidR="00C466C2" w:rsidRPr="002B648F" w:rsidRDefault="002D4FFE">
            <w:pPr>
              <w:widowControl w:val="0"/>
              <w:jc w:val="right"/>
              <w:rPr>
                <w:sz w:val="28"/>
                <w:szCs w:val="28"/>
              </w:rPr>
            </w:pPr>
            <w:r w:rsidRPr="002B648F">
              <w:rPr>
                <w:sz w:val="28"/>
                <w:szCs w:val="28"/>
              </w:rPr>
              <w:t>7</w:t>
            </w:r>
            <w:r w:rsidRPr="002B648F">
              <w:rPr>
                <w:sz w:val="28"/>
                <w:szCs w:val="28"/>
                <w:lang w:val="en-US"/>
              </w:rPr>
              <w:t>42,7</w:t>
            </w:r>
          </w:p>
        </w:tc>
        <w:tc>
          <w:tcPr>
            <w:tcW w:w="1185" w:type="dxa"/>
            <w:tcBorders>
              <w:bottom w:val="single" w:sz="4" w:space="0" w:color="000000"/>
              <w:right w:val="single" w:sz="4" w:space="0" w:color="000000"/>
            </w:tcBorders>
          </w:tcPr>
          <w:p w:rsidR="00C466C2" w:rsidRPr="002B648F" w:rsidRDefault="002D4FFE">
            <w:pPr>
              <w:widowControl w:val="0"/>
              <w:jc w:val="right"/>
              <w:rPr>
                <w:sz w:val="28"/>
                <w:szCs w:val="28"/>
              </w:rPr>
            </w:pPr>
            <w:r w:rsidRPr="002B648F">
              <w:rPr>
                <w:sz w:val="28"/>
                <w:szCs w:val="28"/>
              </w:rPr>
              <w:t>1,</w:t>
            </w:r>
            <w:r w:rsidRPr="002B648F">
              <w:rPr>
                <w:sz w:val="28"/>
                <w:szCs w:val="28"/>
                <w:lang w:val="en-US"/>
              </w:rPr>
              <w:t>2</w:t>
            </w:r>
          </w:p>
        </w:tc>
      </w:tr>
      <w:tr w:rsidR="00C466C2" w:rsidRPr="002B648F">
        <w:trPr>
          <w:trHeight w:val="276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6C2" w:rsidRPr="002B648F" w:rsidRDefault="002D4FFE">
            <w:pPr>
              <w:widowControl w:val="0"/>
              <w:jc w:val="center"/>
              <w:rPr>
                <w:sz w:val="28"/>
                <w:szCs w:val="28"/>
              </w:rPr>
            </w:pPr>
            <w:r w:rsidRPr="002B648F">
              <w:rPr>
                <w:sz w:val="28"/>
                <w:szCs w:val="28"/>
              </w:rPr>
              <w:t>8.4</w:t>
            </w:r>
          </w:p>
        </w:tc>
        <w:tc>
          <w:tcPr>
            <w:tcW w:w="5835" w:type="dxa"/>
            <w:tcBorders>
              <w:bottom w:val="single" w:sz="4" w:space="0" w:color="000000"/>
              <w:right w:val="single" w:sz="4" w:space="0" w:color="000000"/>
            </w:tcBorders>
          </w:tcPr>
          <w:p w:rsidR="00C466C2" w:rsidRPr="002B648F" w:rsidRDefault="002D4FFE">
            <w:pPr>
              <w:widowControl w:val="0"/>
              <w:rPr>
                <w:sz w:val="28"/>
                <w:szCs w:val="28"/>
              </w:rPr>
            </w:pPr>
            <w:r w:rsidRPr="002B648F">
              <w:rPr>
                <w:sz w:val="28"/>
                <w:szCs w:val="28"/>
              </w:rPr>
              <w:t>резервний фонд (капітал)</w:t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</w:tcPr>
          <w:p w:rsidR="00C466C2" w:rsidRPr="002B648F" w:rsidRDefault="00C466C2">
            <w:pPr>
              <w:widowControl w:val="0"/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1185" w:type="dxa"/>
            <w:tcBorders>
              <w:bottom w:val="single" w:sz="4" w:space="0" w:color="000000"/>
              <w:right w:val="single" w:sz="4" w:space="0" w:color="000000"/>
            </w:tcBorders>
          </w:tcPr>
          <w:p w:rsidR="00C466C2" w:rsidRPr="002B648F" w:rsidRDefault="002D4FFE">
            <w:pPr>
              <w:widowControl w:val="0"/>
              <w:jc w:val="right"/>
              <w:rPr>
                <w:sz w:val="28"/>
                <w:szCs w:val="28"/>
              </w:rPr>
            </w:pPr>
            <w:r w:rsidRPr="002B648F">
              <w:rPr>
                <w:sz w:val="28"/>
                <w:szCs w:val="28"/>
              </w:rPr>
              <w:t>0</w:t>
            </w:r>
          </w:p>
        </w:tc>
      </w:tr>
      <w:tr w:rsidR="00C466C2" w:rsidRPr="002B648F">
        <w:trPr>
          <w:trHeight w:val="276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6C2" w:rsidRPr="002B648F" w:rsidRDefault="002D4FFE">
            <w:pPr>
              <w:widowControl w:val="0"/>
              <w:jc w:val="center"/>
              <w:rPr>
                <w:sz w:val="28"/>
                <w:szCs w:val="28"/>
              </w:rPr>
            </w:pPr>
            <w:r w:rsidRPr="002B648F">
              <w:rPr>
                <w:sz w:val="28"/>
                <w:szCs w:val="28"/>
              </w:rPr>
              <w:t>8.5</w:t>
            </w:r>
          </w:p>
        </w:tc>
        <w:tc>
          <w:tcPr>
            <w:tcW w:w="5835" w:type="dxa"/>
            <w:tcBorders>
              <w:bottom w:val="single" w:sz="4" w:space="0" w:color="000000"/>
              <w:right w:val="single" w:sz="4" w:space="0" w:color="000000"/>
            </w:tcBorders>
          </w:tcPr>
          <w:p w:rsidR="00C466C2" w:rsidRPr="002B648F" w:rsidRDefault="002D4FFE">
            <w:pPr>
              <w:widowControl w:val="0"/>
              <w:rPr>
                <w:sz w:val="28"/>
                <w:szCs w:val="28"/>
              </w:rPr>
            </w:pPr>
            <w:r w:rsidRPr="002B648F">
              <w:rPr>
                <w:sz w:val="28"/>
                <w:szCs w:val="28"/>
              </w:rPr>
              <w:t>на розвиток виробництва (виробничі інвестиції)</w:t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</w:tcPr>
          <w:p w:rsidR="00C466C2" w:rsidRPr="002B648F" w:rsidRDefault="002D4FFE">
            <w:pPr>
              <w:widowControl w:val="0"/>
              <w:jc w:val="right"/>
              <w:rPr>
                <w:sz w:val="28"/>
                <w:szCs w:val="28"/>
                <w:lang w:val="en-US"/>
              </w:rPr>
            </w:pPr>
            <w:r w:rsidRPr="002B648F">
              <w:rPr>
                <w:sz w:val="28"/>
                <w:szCs w:val="28"/>
                <w:lang w:val="en-US"/>
              </w:rPr>
              <w:t>2228</w:t>
            </w:r>
          </w:p>
        </w:tc>
        <w:tc>
          <w:tcPr>
            <w:tcW w:w="1185" w:type="dxa"/>
            <w:tcBorders>
              <w:bottom w:val="single" w:sz="4" w:space="0" w:color="000000"/>
              <w:right w:val="single" w:sz="4" w:space="0" w:color="000000"/>
            </w:tcBorders>
          </w:tcPr>
          <w:p w:rsidR="00C466C2" w:rsidRPr="002B648F" w:rsidRDefault="002D4FFE">
            <w:pPr>
              <w:widowControl w:val="0"/>
              <w:jc w:val="right"/>
              <w:rPr>
                <w:sz w:val="28"/>
                <w:szCs w:val="28"/>
              </w:rPr>
            </w:pPr>
            <w:r w:rsidRPr="002B648F">
              <w:rPr>
                <w:sz w:val="28"/>
                <w:szCs w:val="28"/>
              </w:rPr>
              <w:t>3,5</w:t>
            </w:r>
            <w:r w:rsidRPr="002B648F">
              <w:rPr>
                <w:sz w:val="28"/>
                <w:szCs w:val="28"/>
                <w:lang w:val="en-US"/>
              </w:rPr>
              <w:t>9</w:t>
            </w:r>
          </w:p>
        </w:tc>
      </w:tr>
      <w:tr w:rsidR="00C466C2" w:rsidRPr="002B648F" w:rsidTr="002B648F">
        <w:trPr>
          <w:trHeight w:val="422"/>
        </w:trPr>
        <w:tc>
          <w:tcPr>
            <w:tcW w:w="79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66C2" w:rsidRPr="002B648F" w:rsidRDefault="002D4FFE">
            <w:pPr>
              <w:widowControl w:val="0"/>
              <w:jc w:val="center"/>
              <w:rPr>
                <w:sz w:val="28"/>
                <w:szCs w:val="28"/>
              </w:rPr>
            </w:pPr>
            <w:r w:rsidRPr="002B648F">
              <w:rPr>
                <w:sz w:val="28"/>
                <w:szCs w:val="28"/>
              </w:rPr>
              <w:t>9</w:t>
            </w:r>
          </w:p>
        </w:tc>
        <w:tc>
          <w:tcPr>
            <w:tcW w:w="5835" w:type="dxa"/>
            <w:tcBorders>
              <w:bottom w:val="single" w:sz="4" w:space="0" w:color="auto"/>
              <w:right w:val="single" w:sz="4" w:space="0" w:color="000000"/>
            </w:tcBorders>
          </w:tcPr>
          <w:p w:rsidR="00C466C2" w:rsidRPr="002B648F" w:rsidRDefault="002D4FFE">
            <w:pPr>
              <w:widowControl w:val="0"/>
              <w:rPr>
                <w:sz w:val="28"/>
                <w:szCs w:val="28"/>
              </w:rPr>
            </w:pPr>
            <w:r w:rsidRPr="002B648F">
              <w:rPr>
                <w:sz w:val="28"/>
                <w:szCs w:val="28"/>
              </w:rPr>
              <w:t>Вартість послуг з поводження з побутовими відходами для споживачів (без ПДВ)</w:t>
            </w:r>
          </w:p>
        </w:tc>
        <w:tc>
          <w:tcPr>
            <w:tcW w:w="1649" w:type="dxa"/>
            <w:tcBorders>
              <w:bottom w:val="single" w:sz="4" w:space="0" w:color="auto"/>
              <w:right w:val="single" w:sz="4" w:space="0" w:color="000000"/>
            </w:tcBorders>
          </w:tcPr>
          <w:p w:rsidR="00C466C2" w:rsidRPr="002B648F" w:rsidRDefault="002D4FFE">
            <w:pPr>
              <w:widowControl w:val="0"/>
              <w:jc w:val="right"/>
              <w:rPr>
                <w:sz w:val="28"/>
                <w:szCs w:val="28"/>
              </w:rPr>
            </w:pPr>
            <w:r w:rsidRPr="002B648F">
              <w:rPr>
                <w:sz w:val="28"/>
                <w:szCs w:val="28"/>
              </w:rPr>
              <w:t>39</w:t>
            </w:r>
            <w:r w:rsidRPr="002B648F">
              <w:rPr>
                <w:sz w:val="28"/>
                <w:szCs w:val="28"/>
                <w:lang w:val="en-US"/>
              </w:rPr>
              <w:t>850,69</w:t>
            </w:r>
          </w:p>
        </w:tc>
        <w:tc>
          <w:tcPr>
            <w:tcW w:w="1185" w:type="dxa"/>
            <w:tcBorders>
              <w:bottom w:val="single" w:sz="4" w:space="0" w:color="auto"/>
              <w:right w:val="single" w:sz="4" w:space="0" w:color="000000"/>
            </w:tcBorders>
          </w:tcPr>
          <w:p w:rsidR="00C466C2" w:rsidRPr="002B648F" w:rsidRDefault="002D4FFE">
            <w:pPr>
              <w:widowControl w:val="0"/>
              <w:jc w:val="right"/>
              <w:rPr>
                <w:sz w:val="28"/>
                <w:szCs w:val="28"/>
              </w:rPr>
            </w:pPr>
            <w:r w:rsidRPr="002B648F">
              <w:rPr>
                <w:sz w:val="28"/>
                <w:szCs w:val="28"/>
              </w:rPr>
              <w:t>6</w:t>
            </w:r>
            <w:r w:rsidRPr="002B648F">
              <w:rPr>
                <w:sz w:val="28"/>
                <w:szCs w:val="28"/>
                <w:lang w:val="en-US"/>
              </w:rPr>
              <w:t>4,27</w:t>
            </w:r>
          </w:p>
        </w:tc>
      </w:tr>
      <w:tr w:rsidR="00C466C2" w:rsidRPr="002B648F" w:rsidTr="002B648F">
        <w:trPr>
          <w:trHeight w:val="153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6C2" w:rsidRPr="002B648F" w:rsidRDefault="002D4FFE">
            <w:pPr>
              <w:widowControl w:val="0"/>
              <w:jc w:val="center"/>
              <w:rPr>
                <w:sz w:val="28"/>
                <w:szCs w:val="28"/>
              </w:rPr>
            </w:pPr>
            <w:r w:rsidRPr="002B648F">
              <w:rPr>
                <w:sz w:val="28"/>
                <w:szCs w:val="28"/>
              </w:rPr>
              <w:lastRenderedPageBreak/>
              <w:t>10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6C2" w:rsidRPr="002B648F" w:rsidRDefault="002D4FFE">
            <w:pPr>
              <w:widowControl w:val="0"/>
              <w:rPr>
                <w:sz w:val="28"/>
                <w:szCs w:val="28"/>
              </w:rPr>
            </w:pPr>
            <w:r w:rsidRPr="002B648F">
              <w:rPr>
                <w:sz w:val="28"/>
                <w:szCs w:val="28"/>
              </w:rPr>
              <w:t>Обсяг послуг з поводження з побутовими відходами (тис. м</w:t>
            </w:r>
            <w:r w:rsidRPr="002B648F">
              <w:rPr>
                <w:sz w:val="28"/>
                <w:szCs w:val="28"/>
                <w:vertAlign w:val="superscript"/>
              </w:rPr>
              <w:t>3</w:t>
            </w:r>
            <w:r w:rsidRPr="002B648F">
              <w:rPr>
                <w:sz w:val="28"/>
                <w:szCs w:val="28"/>
              </w:rPr>
              <w:t>)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6C2" w:rsidRPr="002B648F" w:rsidRDefault="002D4FFE">
            <w:pPr>
              <w:widowControl w:val="0"/>
              <w:jc w:val="right"/>
              <w:rPr>
                <w:sz w:val="28"/>
                <w:szCs w:val="28"/>
              </w:rPr>
            </w:pPr>
            <w:r w:rsidRPr="002B648F">
              <w:rPr>
                <w:sz w:val="28"/>
                <w:szCs w:val="28"/>
              </w:rPr>
              <w:t> 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6C2" w:rsidRPr="002B648F" w:rsidRDefault="002D4FFE">
            <w:pPr>
              <w:widowControl w:val="0"/>
              <w:jc w:val="right"/>
              <w:rPr>
                <w:sz w:val="28"/>
                <w:szCs w:val="28"/>
              </w:rPr>
            </w:pPr>
            <w:r w:rsidRPr="002B648F">
              <w:rPr>
                <w:sz w:val="28"/>
                <w:szCs w:val="28"/>
              </w:rPr>
              <w:t>61</w:t>
            </w:r>
            <w:r w:rsidRPr="002B648F">
              <w:rPr>
                <w:sz w:val="28"/>
                <w:szCs w:val="28"/>
                <w:lang w:val="en-US"/>
              </w:rPr>
              <w:t>9,973</w:t>
            </w:r>
          </w:p>
        </w:tc>
      </w:tr>
      <w:tr w:rsidR="00C466C2" w:rsidRPr="002B648F" w:rsidTr="002B648F">
        <w:trPr>
          <w:trHeight w:val="276"/>
        </w:trPr>
        <w:tc>
          <w:tcPr>
            <w:tcW w:w="79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C466C2" w:rsidRPr="002B648F" w:rsidRDefault="002D4FFE">
            <w:pPr>
              <w:widowControl w:val="0"/>
              <w:jc w:val="center"/>
              <w:rPr>
                <w:sz w:val="28"/>
                <w:szCs w:val="28"/>
              </w:rPr>
            </w:pPr>
            <w:r w:rsidRPr="002B648F">
              <w:rPr>
                <w:sz w:val="28"/>
                <w:szCs w:val="28"/>
              </w:rPr>
              <w:t>11</w:t>
            </w:r>
          </w:p>
        </w:tc>
        <w:tc>
          <w:tcPr>
            <w:tcW w:w="5835" w:type="dxa"/>
            <w:tcBorders>
              <w:top w:val="single" w:sz="4" w:space="0" w:color="auto"/>
              <w:right w:val="single" w:sz="4" w:space="0" w:color="000000"/>
            </w:tcBorders>
          </w:tcPr>
          <w:p w:rsidR="00C466C2" w:rsidRPr="002B648F" w:rsidRDefault="002D4FFE">
            <w:pPr>
              <w:widowControl w:val="0"/>
              <w:rPr>
                <w:sz w:val="28"/>
                <w:szCs w:val="28"/>
              </w:rPr>
            </w:pPr>
            <w:r w:rsidRPr="002B648F">
              <w:rPr>
                <w:sz w:val="28"/>
                <w:szCs w:val="28"/>
              </w:rPr>
              <w:t>ПДВ</w:t>
            </w:r>
          </w:p>
        </w:tc>
        <w:tc>
          <w:tcPr>
            <w:tcW w:w="1649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466C2" w:rsidRPr="002B648F" w:rsidRDefault="002D4FFE">
            <w:pPr>
              <w:widowControl w:val="0"/>
              <w:jc w:val="right"/>
              <w:rPr>
                <w:sz w:val="28"/>
                <w:szCs w:val="28"/>
              </w:rPr>
            </w:pPr>
            <w:r w:rsidRPr="002B648F">
              <w:rPr>
                <w:sz w:val="28"/>
                <w:szCs w:val="28"/>
              </w:rPr>
              <w:t> </w:t>
            </w:r>
          </w:p>
        </w:tc>
        <w:tc>
          <w:tcPr>
            <w:tcW w:w="1185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466C2" w:rsidRPr="002B648F" w:rsidRDefault="002D4FFE">
            <w:pPr>
              <w:widowControl w:val="0"/>
              <w:jc w:val="right"/>
              <w:rPr>
                <w:sz w:val="28"/>
                <w:szCs w:val="28"/>
              </w:rPr>
            </w:pPr>
            <w:r w:rsidRPr="002B648F">
              <w:rPr>
                <w:sz w:val="28"/>
                <w:szCs w:val="28"/>
              </w:rPr>
              <w:t>12,</w:t>
            </w:r>
            <w:r w:rsidRPr="002B648F">
              <w:rPr>
                <w:sz w:val="28"/>
                <w:szCs w:val="28"/>
                <w:lang w:val="en-US"/>
              </w:rPr>
              <w:t>85</w:t>
            </w:r>
          </w:p>
        </w:tc>
      </w:tr>
      <w:tr w:rsidR="00C466C2" w:rsidRPr="002B648F">
        <w:trPr>
          <w:trHeight w:val="276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6C2" w:rsidRPr="002B648F" w:rsidRDefault="002D4FFE">
            <w:pPr>
              <w:widowControl w:val="0"/>
              <w:jc w:val="center"/>
              <w:rPr>
                <w:sz w:val="28"/>
                <w:szCs w:val="28"/>
              </w:rPr>
            </w:pPr>
            <w:r w:rsidRPr="002B648F">
              <w:rPr>
                <w:sz w:val="28"/>
                <w:szCs w:val="28"/>
              </w:rPr>
              <w:t>12</w:t>
            </w:r>
          </w:p>
        </w:tc>
        <w:tc>
          <w:tcPr>
            <w:tcW w:w="58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6C2" w:rsidRPr="002B648F" w:rsidRDefault="002D4FFE">
            <w:pPr>
              <w:widowControl w:val="0"/>
              <w:rPr>
                <w:sz w:val="28"/>
                <w:szCs w:val="28"/>
              </w:rPr>
            </w:pPr>
            <w:r w:rsidRPr="002B648F">
              <w:rPr>
                <w:sz w:val="28"/>
                <w:szCs w:val="28"/>
              </w:rPr>
              <w:t>Вартість послуг з поводження з побутовими відходами для споживачів (з ПДВ)</w:t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</w:tcPr>
          <w:p w:rsidR="00C466C2" w:rsidRPr="002B648F" w:rsidRDefault="002D4FFE">
            <w:pPr>
              <w:widowControl w:val="0"/>
              <w:jc w:val="right"/>
              <w:rPr>
                <w:sz w:val="28"/>
                <w:szCs w:val="28"/>
              </w:rPr>
            </w:pPr>
            <w:r w:rsidRPr="002B648F">
              <w:rPr>
                <w:sz w:val="28"/>
                <w:szCs w:val="28"/>
              </w:rPr>
              <w:t> </w:t>
            </w:r>
          </w:p>
        </w:tc>
        <w:tc>
          <w:tcPr>
            <w:tcW w:w="1185" w:type="dxa"/>
            <w:tcBorders>
              <w:bottom w:val="single" w:sz="4" w:space="0" w:color="000000"/>
              <w:right w:val="single" w:sz="4" w:space="0" w:color="000000"/>
            </w:tcBorders>
          </w:tcPr>
          <w:p w:rsidR="00C466C2" w:rsidRPr="002B648F" w:rsidRDefault="002D4FFE">
            <w:pPr>
              <w:widowControl w:val="0"/>
              <w:jc w:val="right"/>
              <w:rPr>
                <w:sz w:val="28"/>
                <w:szCs w:val="28"/>
              </w:rPr>
            </w:pPr>
            <w:r w:rsidRPr="002B648F">
              <w:rPr>
                <w:sz w:val="28"/>
                <w:szCs w:val="28"/>
              </w:rPr>
              <w:t>7</w:t>
            </w:r>
            <w:r w:rsidRPr="002B648F">
              <w:rPr>
                <w:sz w:val="28"/>
                <w:szCs w:val="28"/>
                <w:lang w:val="en-US"/>
              </w:rPr>
              <w:t>7,12</w:t>
            </w:r>
          </w:p>
        </w:tc>
      </w:tr>
    </w:tbl>
    <w:p w:rsidR="00C466C2" w:rsidRDefault="00C466C2">
      <w:pPr>
        <w:jc w:val="center"/>
        <w:rPr>
          <w:sz w:val="28"/>
          <w:szCs w:val="28"/>
        </w:rPr>
      </w:pPr>
    </w:p>
    <w:p w:rsidR="002B648F" w:rsidRDefault="002B648F">
      <w:pPr>
        <w:jc w:val="center"/>
        <w:rPr>
          <w:sz w:val="28"/>
          <w:szCs w:val="28"/>
        </w:rPr>
      </w:pPr>
    </w:p>
    <w:p w:rsidR="002B648F" w:rsidRPr="002B648F" w:rsidRDefault="002B648F">
      <w:pPr>
        <w:jc w:val="center"/>
        <w:rPr>
          <w:sz w:val="28"/>
          <w:szCs w:val="28"/>
        </w:rPr>
      </w:pPr>
    </w:p>
    <w:p w:rsidR="00C466C2" w:rsidRPr="002B648F" w:rsidRDefault="002D4FFE">
      <w:pPr>
        <w:rPr>
          <w:sz w:val="28"/>
          <w:szCs w:val="28"/>
        </w:rPr>
      </w:pPr>
      <w:r w:rsidRPr="002B648F">
        <w:rPr>
          <w:sz w:val="28"/>
          <w:szCs w:val="28"/>
        </w:rPr>
        <w:t>Заступник міського голови</w:t>
      </w:r>
    </w:p>
    <w:p w:rsidR="00C466C2" w:rsidRPr="002B648F" w:rsidRDefault="002D4FFE">
      <w:pPr>
        <w:rPr>
          <w:sz w:val="28"/>
          <w:szCs w:val="28"/>
        </w:rPr>
      </w:pPr>
      <w:r w:rsidRPr="002B648F">
        <w:rPr>
          <w:sz w:val="28"/>
          <w:szCs w:val="28"/>
        </w:rPr>
        <w:t>керуючий справами виконкому                             Юрій ВЕРБИЧ</w:t>
      </w:r>
    </w:p>
    <w:p w:rsidR="00C466C2" w:rsidRDefault="00C466C2" w:rsidP="002B648F">
      <w:pPr>
        <w:rPr>
          <w:sz w:val="26"/>
          <w:szCs w:val="26"/>
        </w:rPr>
      </w:pPr>
    </w:p>
    <w:p w:rsidR="002B648F" w:rsidRDefault="002B648F" w:rsidP="002B648F">
      <w:pPr>
        <w:rPr>
          <w:sz w:val="26"/>
          <w:szCs w:val="26"/>
        </w:rPr>
      </w:pPr>
    </w:p>
    <w:p w:rsidR="00C466C2" w:rsidRDefault="002D4FFE">
      <w:r>
        <w:t>Смаль 777</w:t>
      </w:r>
      <w:r w:rsidR="002B648F">
        <w:t> </w:t>
      </w:r>
      <w:r>
        <w:t>955</w:t>
      </w:r>
    </w:p>
    <w:p w:rsidR="002B648F" w:rsidRDefault="002B648F"/>
    <w:sectPr w:rsidR="002B648F" w:rsidSect="002B648F">
      <w:headerReference w:type="default" r:id="rId6"/>
      <w:pgSz w:w="11906" w:h="16838"/>
      <w:pgMar w:top="567" w:right="567" w:bottom="1418" w:left="1985" w:header="425" w:footer="0" w:gutter="0"/>
      <w:pgNumType w:start="7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7174" w:rsidRDefault="00F47174" w:rsidP="002B648F">
      <w:r>
        <w:separator/>
      </w:r>
    </w:p>
  </w:endnote>
  <w:endnote w:type="continuationSeparator" w:id="1">
    <w:p w:rsidR="00F47174" w:rsidRDefault="00F47174" w:rsidP="002B64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;宋体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7174" w:rsidRDefault="00F47174" w:rsidP="002B648F">
      <w:r>
        <w:separator/>
      </w:r>
    </w:p>
  </w:footnote>
  <w:footnote w:type="continuationSeparator" w:id="1">
    <w:p w:rsidR="00F47174" w:rsidRDefault="00F47174" w:rsidP="002B648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648F" w:rsidRDefault="002B648F">
    <w:pPr>
      <w:pStyle w:val="ab"/>
      <w:jc w:val="center"/>
    </w:pPr>
    <w:r w:rsidRPr="002B648F">
      <w:rPr>
        <w:sz w:val="28"/>
        <w:szCs w:val="28"/>
      </w:rPr>
      <w:fldChar w:fldCharType="begin"/>
    </w:r>
    <w:r w:rsidRPr="002B648F">
      <w:rPr>
        <w:sz w:val="28"/>
        <w:szCs w:val="28"/>
      </w:rPr>
      <w:instrText>PAGE   \* MERGEFORMAT</w:instrText>
    </w:r>
    <w:r w:rsidRPr="002B648F">
      <w:rPr>
        <w:sz w:val="28"/>
        <w:szCs w:val="28"/>
      </w:rPr>
      <w:fldChar w:fldCharType="separate"/>
    </w:r>
    <w:r w:rsidR="008B3281" w:rsidRPr="008B3281">
      <w:rPr>
        <w:noProof/>
        <w:sz w:val="28"/>
        <w:szCs w:val="28"/>
        <w:lang w:val="ru-RU"/>
      </w:rPr>
      <w:t>8</w:t>
    </w:r>
    <w:r w:rsidRPr="002B648F">
      <w:rPr>
        <w:sz w:val="28"/>
        <w:szCs w:val="28"/>
      </w:rPr>
      <w:fldChar w:fldCharType="end"/>
    </w:r>
  </w:p>
  <w:p w:rsidR="002B648F" w:rsidRDefault="002B648F">
    <w:pPr>
      <w:pStyle w:val="ab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466C2"/>
    <w:rsid w:val="002B648F"/>
    <w:rsid w:val="002D4FFE"/>
    <w:rsid w:val="007D2F90"/>
    <w:rsid w:val="008B3281"/>
    <w:rsid w:val="00BC3179"/>
    <w:rsid w:val="00C466C2"/>
    <w:rsid w:val="00F471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Times New Roman"/>
        <w:lang w:val="uk-UA" w:eastAsia="zh-CN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F90"/>
    <w:rPr>
      <w:rFonts w:ascii="Times New Roman" w:eastAsia="SimSun;宋体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7D2F9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link w:val="a5"/>
    <w:uiPriority w:val="99"/>
    <w:rsid w:val="007D2F90"/>
    <w:pPr>
      <w:spacing w:after="140" w:line="276" w:lineRule="auto"/>
    </w:pPr>
  </w:style>
  <w:style w:type="character" w:customStyle="1" w:styleId="a5">
    <w:name w:val="Основной текст Знак"/>
    <w:basedOn w:val="a0"/>
    <w:link w:val="a4"/>
    <w:uiPriority w:val="99"/>
    <w:semiHidden/>
    <w:rPr>
      <w:rFonts w:ascii="Times New Roman" w:eastAsia="SimSun;宋体" w:hAnsi="Times New Roman"/>
      <w:sz w:val="24"/>
      <w:szCs w:val="24"/>
    </w:rPr>
  </w:style>
  <w:style w:type="paragraph" w:styleId="a6">
    <w:name w:val="List"/>
    <w:basedOn w:val="a4"/>
    <w:uiPriority w:val="99"/>
    <w:rsid w:val="007D2F90"/>
    <w:rPr>
      <w:rFonts w:cs="Arial"/>
    </w:rPr>
  </w:style>
  <w:style w:type="paragraph" w:styleId="a7">
    <w:name w:val="caption"/>
    <w:basedOn w:val="a"/>
    <w:uiPriority w:val="35"/>
    <w:qFormat/>
    <w:rsid w:val="007D2F90"/>
    <w:pPr>
      <w:suppressLineNumbers/>
      <w:spacing w:before="120" w:after="120"/>
    </w:pPr>
    <w:rPr>
      <w:rFonts w:cs="Arial"/>
      <w:i/>
      <w:iCs/>
    </w:rPr>
  </w:style>
  <w:style w:type="paragraph" w:customStyle="1" w:styleId="a8">
    <w:name w:val="Покажчик"/>
    <w:basedOn w:val="a"/>
    <w:qFormat/>
    <w:rsid w:val="007D2F90"/>
    <w:pPr>
      <w:suppressLineNumbers/>
    </w:pPr>
    <w:rPr>
      <w:rFonts w:cs="Arial"/>
    </w:rPr>
  </w:style>
  <w:style w:type="paragraph" w:customStyle="1" w:styleId="a9">
    <w:name w:val="Вміст таблиці"/>
    <w:basedOn w:val="a"/>
    <w:qFormat/>
    <w:rsid w:val="007D2F90"/>
    <w:pPr>
      <w:widowControl w:val="0"/>
      <w:suppressLineNumbers/>
    </w:pPr>
  </w:style>
  <w:style w:type="paragraph" w:customStyle="1" w:styleId="aa">
    <w:name w:val="Заголовок таблиці"/>
    <w:basedOn w:val="a9"/>
    <w:qFormat/>
    <w:rsid w:val="007D2F90"/>
    <w:pPr>
      <w:jc w:val="center"/>
    </w:pPr>
    <w:rPr>
      <w:b/>
      <w:bCs/>
    </w:rPr>
  </w:style>
  <w:style w:type="paragraph" w:styleId="ab">
    <w:name w:val="header"/>
    <w:basedOn w:val="a"/>
    <w:link w:val="ac"/>
    <w:uiPriority w:val="99"/>
    <w:unhideWhenUsed/>
    <w:rsid w:val="002B648F"/>
    <w:pPr>
      <w:tabs>
        <w:tab w:val="center" w:pos="4819"/>
        <w:tab w:val="right" w:pos="9639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2B648F"/>
    <w:rPr>
      <w:rFonts w:ascii="Times New Roman" w:eastAsia="SimSun;宋体" w:hAnsi="Times New Roman" w:cs="Times New Roman"/>
      <w:sz w:val="24"/>
      <w:lang w:bidi="ar-SA"/>
    </w:rPr>
  </w:style>
  <w:style w:type="paragraph" w:styleId="ad">
    <w:name w:val="footer"/>
    <w:basedOn w:val="a"/>
    <w:link w:val="ae"/>
    <w:uiPriority w:val="99"/>
    <w:unhideWhenUsed/>
    <w:rsid w:val="002B648F"/>
    <w:pPr>
      <w:tabs>
        <w:tab w:val="center" w:pos="4819"/>
        <w:tab w:val="right" w:pos="9639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2B648F"/>
    <w:rPr>
      <w:rFonts w:ascii="Times New Roman" w:eastAsia="SimSun;宋体" w:hAnsi="Times New Roman" w:cs="Times New Roman"/>
      <w:sz w:val="24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1176</Words>
  <Characters>671</Characters>
  <Application>Microsoft Office Word</Application>
  <DocSecurity>0</DocSecurity>
  <Lines>5</Lines>
  <Paragraphs>3</Paragraphs>
  <ScaleCrop>false</ScaleCrop>
  <Company>Reanimator Extreme Edition</Company>
  <LinksUpToDate>false</LinksUpToDate>
  <CharactersWithSpaces>1844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Шимків Іван Михайлович</cp:lastModifiedBy>
  <cp:revision>2</cp:revision>
  <dcterms:created xsi:type="dcterms:W3CDTF">2021-11-12T08:45:00Z</dcterms:created>
  <dcterms:modified xsi:type="dcterms:W3CDTF">2021-11-12T08:45:00Z</dcterms:modified>
</cp:coreProperties>
</file>