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89" w:rsidRDefault="008C6089">
      <w:pPr>
        <w:pStyle w:val="LO-normal"/>
        <w:jc w:val="center"/>
        <w:rPr>
          <w:color w:val="000000"/>
          <w:sz w:val="28"/>
          <w:szCs w:val="28"/>
        </w:rPr>
      </w:pPr>
      <w:r>
        <w:object w:dxaOrig="3105" w:dyaOrig="3300">
          <v:shape id="ole_rId2" o:spid="_x0000_i1025" style="width:51pt;height:27.75pt" coordsize="" o:spt="100" adj="0,,0" path="al10800,10800@8@8@4@6,10800,10800,10800,10800@9@7l@30@31@17@18@24@25@15@16@32@33xe" stroked="f">
            <v:stroke joinstyle="miter"/>
            <v:imagedata r:id="rId6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698565770" r:id="rId7"/>
        </w:object>
      </w:r>
    </w:p>
    <w:p w:rsidR="008C6089" w:rsidRDefault="008C6089">
      <w:pPr>
        <w:pStyle w:val="LO-normal"/>
        <w:jc w:val="center"/>
        <w:rPr>
          <w:color w:val="000000"/>
          <w:sz w:val="16"/>
          <w:szCs w:val="16"/>
        </w:rPr>
      </w:pPr>
    </w:p>
    <w:p w:rsidR="008C6089" w:rsidRDefault="008C6089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8C6089" w:rsidRDefault="008C6089">
      <w:pPr>
        <w:pStyle w:val="LO-normal"/>
        <w:rPr>
          <w:color w:val="000000"/>
        </w:rPr>
      </w:pPr>
    </w:p>
    <w:p w:rsidR="008C6089" w:rsidRDefault="008C6089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>Р І Ш Е Н Н Я</w:t>
      </w:r>
    </w:p>
    <w:p w:rsidR="008C6089" w:rsidRDefault="008C6089">
      <w:pPr>
        <w:pStyle w:val="LO-normal"/>
        <w:jc w:val="center"/>
        <w:rPr>
          <w:color w:val="000000"/>
          <w:sz w:val="40"/>
          <w:szCs w:val="40"/>
        </w:rPr>
      </w:pPr>
    </w:p>
    <w:p w:rsidR="008C6089" w:rsidRDefault="008C6089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8C6089" w:rsidRDefault="008C608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ook w:val="0000"/>
      </w:tblPr>
      <w:tblGrid>
        <w:gridCol w:w="4792"/>
        <w:gridCol w:w="4779"/>
      </w:tblGrid>
      <w:tr w:rsidR="008C6089">
        <w:trPr>
          <w:trHeight w:val="1580"/>
        </w:trPr>
        <w:tc>
          <w:tcPr>
            <w:tcW w:w="4791" w:type="dxa"/>
          </w:tcPr>
          <w:p w:rsidR="008C6089" w:rsidRPr="00625853" w:rsidRDefault="008C6089">
            <w:pPr>
              <w:pStyle w:val="LO-normal"/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Про внесення змін в додаток</w:t>
            </w:r>
          </w:p>
          <w:p w:rsidR="008C6089" w:rsidRPr="00625853" w:rsidRDefault="008C6089">
            <w:pPr>
              <w:pStyle w:val="LO-normal"/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  <w:r w:rsidRPr="0062585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  <w:p w:rsidR="008C6089" w:rsidRPr="00625853" w:rsidRDefault="008C6089">
            <w:pPr>
              <w:pStyle w:val="LO-normal"/>
              <w:widowControl w:val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від 17.12.2020 № 1/19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C6089" w:rsidRDefault="008C6089">
            <w:pPr>
              <w:pStyle w:val="LO-normal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«Про затвердження плану діяльності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 підготовки проєктів регуляторних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актів на 2021 рік»</w:t>
            </w:r>
          </w:p>
          <w:p w:rsidR="008C6089" w:rsidRDefault="008C6089">
            <w:pPr>
              <w:pStyle w:val="LO-normal"/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79" w:type="dxa"/>
          </w:tcPr>
          <w:p w:rsidR="008C6089" w:rsidRDefault="008C6089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8C6089" w:rsidRDefault="008C6089">
      <w:pPr>
        <w:pStyle w:val="LO-normal"/>
        <w:shd w:val="clear" w:color="auto" w:fill="FFFFFF"/>
        <w:ind w:right="14"/>
        <w:jc w:val="right"/>
        <w:rPr>
          <w:color w:val="000000"/>
          <w:sz w:val="24"/>
          <w:szCs w:val="24"/>
        </w:rPr>
      </w:pPr>
    </w:p>
    <w:p w:rsidR="008C6089" w:rsidRDefault="008C6089">
      <w:pPr>
        <w:pStyle w:val="LO-normal"/>
        <w:rPr>
          <w:color w:val="000000"/>
          <w:sz w:val="28"/>
          <w:szCs w:val="28"/>
        </w:rPr>
      </w:pPr>
    </w:p>
    <w:p w:rsidR="008C6089" w:rsidRDefault="008C6089">
      <w:pPr>
        <w:pStyle w:val="LO-normal"/>
        <w:ind w:firstLine="540"/>
        <w:jc w:val="both"/>
      </w:pPr>
      <w:r>
        <w:rPr>
          <w:color w:val="000000"/>
          <w:sz w:val="28"/>
          <w:szCs w:val="28"/>
        </w:rPr>
        <w:t>Керуючись ст. 26 Закону України «Про місцеве самоврядування в Україні», та відповідно до ст.ст. 7, 32 Закону України «Про засади державної регуляторної політики у сфері господарської діяльності» міська рада</w:t>
      </w:r>
    </w:p>
    <w:p w:rsidR="008C6089" w:rsidRDefault="008C6089">
      <w:pPr>
        <w:pStyle w:val="LO-normal"/>
        <w:jc w:val="center"/>
        <w:rPr>
          <w:color w:val="000000"/>
          <w:sz w:val="28"/>
          <w:szCs w:val="28"/>
        </w:rPr>
      </w:pPr>
    </w:p>
    <w:p w:rsidR="008C6089" w:rsidRDefault="008C6089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C6089" w:rsidRDefault="008C6089">
      <w:pPr>
        <w:pStyle w:val="LO-normal"/>
        <w:jc w:val="both"/>
        <w:rPr>
          <w:color w:val="000000"/>
          <w:sz w:val="28"/>
          <w:szCs w:val="28"/>
        </w:rPr>
      </w:pPr>
    </w:p>
    <w:p w:rsidR="008C6089" w:rsidRDefault="008C6089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 xml:space="preserve">1. Внести зміни в додаток до рішення міської ради від 17.12.2020 № 1/19 «Про затвердження плану діяльності з підготовки проєктів регуляторних актів на 2021 рік», доповнивши його пунктом 10 (додано). </w:t>
      </w:r>
    </w:p>
    <w:p w:rsidR="008C6089" w:rsidRPr="00625853" w:rsidRDefault="008C6089">
      <w:pPr>
        <w:pStyle w:val="LO-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Управлінню інформаційної роботи довести рішення протягом 10 днів після прийняття та підписання до відома населення міста через засоби масової інформації.</w:t>
      </w:r>
    </w:p>
    <w:p w:rsidR="008C6089" w:rsidRDefault="008C6089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 xml:space="preserve">3. Контроль за виконанням рішення покласти на заступника міського голови відповідно до розподілу обов’язків, постійну комісію міської ради з питань планування </w:t>
      </w:r>
      <w:r>
        <w:rPr>
          <w:sz w:val="28"/>
          <w:szCs w:val="28"/>
        </w:rPr>
        <w:t xml:space="preserve">соціально-економічного розвитку, бюджету та фінансів (А. Разумовський) та </w:t>
      </w:r>
      <w:r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(О. Лазука).</w:t>
      </w:r>
    </w:p>
    <w:p w:rsidR="008C6089" w:rsidRPr="00625853" w:rsidRDefault="008C6089">
      <w:pPr>
        <w:pStyle w:val="LO-normal"/>
        <w:ind w:firstLine="709"/>
        <w:jc w:val="both"/>
        <w:rPr>
          <w:sz w:val="28"/>
          <w:szCs w:val="28"/>
        </w:rPr>
      </w:pPr>
    </w:p>
    <w:p w:rsidR="008C6089" w:rsidRPr="00625853" w:rsidRDefault="008C6089">
      <w:pPr>
        <w:pStyle w:val="LO-normal"/>
        <w:ind w:firstLine="709"/>
        <w:jc w:val="both"/>
        <w:rPr>
          <w:sz w:val="28"/>
          <w:szCs w:val="28"/>
        </w:rPr>
      </w:pPr>
    </w:p>
    <w:p w:rsidR="008C6089" w:rsidRDefault="008C6089">
      <w:pPr>
        <w:tabs>
          <w:tab w:val="left" w:pos="1800"/>
          <w:tab w:val="left" w:pos="7380"/>
        </w:tabs>
        <w:jc w:val="both"/>
        <w:rPr>
          <w:color w:val="000000"/>
          <w:sz w:val="28"/>
          <w:szCs w:val="28"/>
        </w:rPr>
      </w:pPr>
    </w:p>
    <w:p w:rsidR="008C6089" w:rsidRDefault="008C6089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 w:rsidRPr="00625853">
        <w:rPr>
          <w:color w:val="000000"/>
          <w:sz w:val="28"/>
          <w:szCs w:val="28"/>
          <w:lang w:val="ru-RU"/>
        </w:rPr>
        <w:t xml:space="preserve">                                                                               </w:t>
      </w:r>
      <w:r>
        <w:rPr>
          <w:color w:val="000000"/>
          <w:sz w:val="28"/>
          <w:szCs w:val="28"/>
        </w:rPr>
        <w:t>Ігор ПОЛІЩУК</w:t>
      </w:r>
    </w:p>
    <w:p w:rsidR="008C6089" w:rsidRDefault="008C608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8C6089" w:rsidRDefault="008C608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8C6089" w:rsidRDefault="008C6089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Борис Смаль 777 955</w:t>
      </w:r>
    </w:p>
    <w:sectPr w:rsidR="008C6089" w:rsidSect="009B019C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089" w:rsidRDefault="008C6089" w:rsidP="009B019C">
      <w:r>
        <w:separator/>
      </w:r>
    </w:p>
  </w:endnote>
  <w:endnote w:type="continuationSeparator" w:id="0">
    <w:p w:rsidR="008C6089" w:rsidRDefault="008C6089" w:rsidP="009B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089" w:rsidRDefault="008C6089" w:rsidP="009B019C">
      <w:r>
        <w:separator/>
      </w:r>
    </w:p>
  </w:footnote>
  <w:footnote w:type="continuationSeparator" w:id="0">
    <w:p w:rsidR="008C6089" w:rsidRDefault="008C6089" w:rsidP="009B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089" w:rsidRDefault="008C6089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8C6089" w:rsidRDefault="008C6089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19C"/>
    <w:rsid w:val="00006AF5"/>
    <w:rsid w:val="00625853"/>
    <w:rsid w:val="008C6089"/>
    <w:rsid w:val="009B019C"/>
    <w:rsid w:val="00D42824"/>
    <w:rsid w:val="00EC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9C"/>
    <w:pPr>
      <w:suppressAutoHyphens/>
    </w:pPr>
    <w:rPr>
      <w:sz w:val="20"/>
      <w:szCs w:val="20"/>
      <w:lang w:eastAsia="ru-RU"/>
    </w:rPr>
  </w:style>
  <w:style w:type="paragraph" w:styleId="Heading1">
    <w:name w:val="heading 1"/>
    <w:basedOn w:val="Normal"/>
    <w:next w:val="LO-normal"/>
    <w:link w:val="Heading1Char"/>
    <w:uiPriority w:val="99"/>
    <w:qFormat/>
    <w:rsid w:val="009B019C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Heading2">
    <w:name w:val="heading 2"/>
    <w:basedOn w:val="Normal"/>
    <w:next w:val="LO-normal"/>
    <w:link w:val="Heading2Char"/>
    <w:uiPriority w:val="99"/>
    <w:qFormat/>
    <w:rsid w:val="009B019C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Heading3">
    <w:name w:val="heading 3"/>
    <w:basedOn w:val="Normal"/>
    <w:next w:val="LO-normal"/>
    <w:link w:val="Heading3Char"/>
    <w:uiPriority w:val="99"/>
    <w:qFormat/>
    <w:rsid w:val="009B019C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Heading4">
    <w:name w:val="heading 4"/>
    <w:basedOn w:val="Normal"/>
    <w:next w:val="LO-normal"/>
    <w:link w:val="Heading4Char"/>
    <w:uiPriority w:val="99"/>
    <w:qFormat/>
    <w:rsid w:val="009B019C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Heading5">
    <w:name w:val="heading 5"/>
    <w:basedOn w:val="Normal"/>
    <w:next w:val="LO-normal"/>
    <w:link w:val="Heading5Char"/>
    <w:uiPriority w:val="99"/>
    <w:qFormat/>
    <w:rsid w:val="009B019C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Heading6">
    <w:name w:val="heading 6"/>
    <w:basedOn w:val="Normal"/>
    <w:next w:val="LO-normal"/>
    <w:link w:val="Heading6Char"/>
    <w:uiPriority w:val="99"/>
    <w:qFormat/>
    <w:rsid w:val="009B019C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019C"/>
    <w:rPr>
      <w:rFonts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B019C"/>
    <w:rPr>
      <w:rFonts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B019C"/>
    <w:rPr>
      <w:rFonts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B019C"/>
    <w:rPr>
      <w:rFonts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B019C"/>
    <w:rPr>
      <w:rFonts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B019C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sid w:val="009B019C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sid w:val="009B019C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locked/>
    <w:rsid w:val="009B019C"/>
    <w:rPr>
      <w:sz w:val="20"/>
      <w:lang w:val="uk-UA"/>
    </w:rPr>
  </w:style>
  <w:style w:type="character" w:customStyle="1" w:styleId="TitleChar1">
    <w:name w:val="Title Char1"/>
    <w:basedOn w:val="DefaultParagraphFont"/>
    <w:uiPriority w:val="99"/>
    <w:rsid w:val="009B019C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DefaultParagraphFont"/>
    <w:uiPriority w:val="99"/>
    <w:rsid w:val="009B019C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locked/>
    <w:rsid w:val="009B019C"/>
    <w:rPr>
      <w:sz w:val="20"/>
      <w:lang w:val="uk-UA"/>
    </w:rPr>
  </w:style>
  <w:style w:type="character" w:customStyle="1" w:styleId="BodyTextChar1">
    <w:name w:val="Body Text Char1"/>
    <w:uiPriority w:val="99"/>
    <w:semiHidden/>
    <w:locked/>
    <w:rsid w:val="009B019C"/>
    <w:rPr>
      <w:sz w:val="20"/>
      <w:lang w:val="uk-UA"/>
    </w:rPr>
  </w:style>
  <w:style w:type="character" w:customStyle="1" w:styleId="TitleChar2">
    <w:name w:val="Title Char2"/>
    <w:uiPriority w:val="99"/>
    <w:locked/>
    <w:rsid w:val="009B019C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locked/>
    <w:rsid w:val="009B019C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locked/>
    <w:rsid w:val="009B019C"/>
    <w:rPr>
      <w:sz w:val="20"/>
      <w:lang w:val="uk-UA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TitleChar3">
    <w:name w:val="Title Char3"/>
    <w:basedOn w:val="DefaultParagraphFont"/>
    <w:link w:val="Title"/>
    <w:uiPriority w:val="99"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SubtitleChar3">
    <w:name w:val="Subtitle Char3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DefaultParagraphFont"/>
    <w:uiPriority w:val="99"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DefaultParagraphFont"/>
    <w:uiPriority w:val="99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DefaultParagraphFont"/>
    <w:uiPriority w:val="99"/>
    <w:semiHidden/>
    <w:rPr>
      <w:rFonts w:cs="Times New Roman"/>
      <w:sz w:val="20"/>
      <w:szCs w:val="20"/>
      <w:lang w:eastAsia="ru-RU"/>
    </w:rPr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9B019C"/>
    <w:pPr>
      <w:spacing w:after="140" w:line="276" w:lineRule="auto"/>
    </w:pPr>
  </w:style>
  <w:style w:type="character" w:customStyle="1" w:styleId="BodyTextChar4">
    <w:name w:val="Body Text Char4"/>
    <w:basedOn w:val="DefaultParagraphFont"/>
    <w:link w:val="BodyText"/>
    <w:uiPriority w:val="99"/>
    <w:semiHidden/>
    <w:rsid w:val="00D057B8"/>
    <w:rPr>
      <w:sz w:val="20"/>
      <w:szCs w:val="20"/>
      <w:lang w:eastAsia="ru-RU"/>
    </w:rPr>
  </w:style>
  <w:style w:type="paragraph" w:styleId="List">
    <w:name w:val="List"/>
    <w:basedOn w:val="BodyText"/>
    <w:uiPriority w:val="99"/>
    <w:rsid w:val="009B019C"/>
    <w:rPr>
      <w:rFonts w:cs="Arial"/>
    </w:rPr>
  </w:style>
  <w:style w:type="paragraph" w:styleId="Caption">
    <w:name w:val="caption"/>
    <w:basedOn w:val="Normal"/>
    <w:uiPriority w:val="99"/>
    <w:qFormat/>
    <w:rsid w:val="009B01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9B019C"/>
    <w:pPr>
      <w:suppressLineNumbers/>
    </w:pPr>
    <w:rPr>
      <w:rFonts w:cs="Arial"/>
    </w:rPr>
  </w:style>
  <w:style w:type="paragraph" w:customStyle="1" w:styleId="1">
    <w:name w:val="Заголовок1"/>
    <w:basedOn w:val="Normal"/>
    <w:next w:val="BodyText"/>
    <w:uiPriority w:val="99"/>
    <w:rsid w:val="009B01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rsid w:val="009B019C"/>
    <w:pPr>
      <w:suppressAutoHyphens/>
    </w:pPr>
    <w:rPr>
      <w:sz w:val="20"/>
      <w:szCs w:val="20"/>
      <w:lang w:eastAsia="ru-RU"/>
    </w:rPr>
  </w:style>
  <w:style w:type="paragraph" w:styleId="Title">
    <w:name w:val="Title"/>
    <w:basedOn w:val="LO-normal"/>
    <w:next w:val="LO-normal"/>
    <w:link w:val="TitleChar3"/>
    <w:uiPriority w:val="99"/>
    <w:qFormat/>
    <w:rsid w:val="009B019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5">
    <w:name w:val="Title Char5"/>
    <w:basedOn w:val="DefaultParagraphFont"/>
    <w:link w:val="Title"/>
    <w:uiPriority w:val="10"/>
    <w:rsid w:val="00D057B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Subtitle">
    <w:name w:val="Subtitle"/>
    <w:basedOn w:val="LO-normal"/>
    <w:next w:val="LO-normal"/>
    <w:link w:val="SubtitleChar3"/>
    <w:uiPriority w:val="99"/>
    <w:qFormat/>
    <w:rsid w:val="009B019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5">
    <w:name w:val="Subtitle Char5"/>
    <w:basedOn w:val="DefaultParagraphFont"/>
    <w:link w:val="Subtitle"/>
    <w:uiPriority w:val="11"/>
    <w:rsid w:val="00D057B8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1">
    <w:name w:val="Верхній і нижній колонтитули"/>
    <w:basedOn w:val="Normal"/>
    <w:uiPriority w:val="99"/>
  </w:style>
  <w:style w:type="paragraph" w:styleId="Header">
    <w:name w:val="header"/>
    <w:basedOn w:val="Normal"/>
    <w:link w:val="HeaderChar2"/>
    <w:uiPriority w:val="99"/>
    <w:rsid w:val="009B019C"/>
  </w:style>
  <w:style w:type="character" w:customStyle="1" w:styleId="HeaderChar4">
    <w:name w:val="Header Char4"/>
    <w:basedOn w:val="DefaultParagraphFont"/>
    <w:link w:val="Header"/>
    <w:uiPriority w:val="99"/>
    <w:semiHidden/>
    <w:rsid w:val="00D057B8"/>
    <w:rPr>
      <w:sz w:val="20"/>
      <w:szCs w:val="20"/>
      <w:lang w:eastAsia="ru-RU"/>
    </w:rPr>
  </w:style>
  <w:style w:type="table" w:customStyle="1" w:styleId="a2">
    <w:name w:val="Стиль"/>
    <w:uiPriority w:val="99"/>
    <w:rsid w:val="009B019C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sid w:val="009B019C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928</Words>
  <Characters>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sheremeta</cp:lastModifiedBy>
  <cp:revision>41</cp:revision>
  <cp:lastPrinted>2021-09-07T09:10:00Z</cp:lastPrinted>
  <dcterms:created xsi:type="dcterms:W3CDTF">2019-09-06T09:05:00Z</dcterms:created>
  <dcterms:modified xsi:type="dcterms:W3CDTF">2021-11-16T09:03:00Z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