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72" w:rsidRDefault="00C15E72" w:rsidP="004D768A">
      <w:pPr>
        <w:pageBreakBefore/>
        <w:jc w:val="right"/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</w:rPr>
        <w:t xml:space="preserve">№ 1 </w:t>
      </w:r>
      <w:r>
        <w:rPr>
          <w:sz w:val="28"/>
          <w:szCs w:val="28"/>
          <w:lang w:val="uk-UA"/>
        </w:rPr>
        <w:t xml:space="preserve">до Програми </w:t>
      </w:r>
    </w:p>
    <w:p w:rsidR="00C15E72" w:rsidRDefault="00C15E72" w:rsidP="00F01A68">
      <w:pPr>
        <w:rPr>
          <w:bCs/>
          <w:sz w:val="28"/>
          <w:szCs w:val="28"/>
          <w:lang w:val="uk-UA"/>
        </w:rPr>
      </w:pPr>
    </w:p>
    <w:p w:rsidR="00C15E72" w:rsidRDefault="00C15E72" w:rsidP="003254CC">
      <w:pPr>
        <w:jc w:val="center"/>
      </w:pPr>
      <w:r>
        <w:rPr>
          <w:sz w:val="28"/>
          <w:szCs w:val="28"/>
          <w:lang w:val="uk-UA"/>
        </w:rPr>
        <w:t>Ресурсне забезпечення</w:t>
      </w:r>
    </w:p>
    <w:p w:rsidR="00C15E72" w:rsidRDefault="00C15E72" w:rsidP="003254CC">
      <w:pPr>
        <w:tabs>
          <w:tab w:val="left" w:pos="9225"/>
        </w:tabs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розвитку дорожнього господарства </w:t>
      </w:r>
      <w:r>
        <w:rPr>
          <w:bCs/>
          <w:sz w:val="28"/>
          <w:szCs w:val="28"/>
          <w:lang w:val="uk-UA"/>
        </w:rPr>
        <w:t xml:space="preserve">Луцької міської територіальної </w:t>
      </w:r>
    </w:p>
    <w:p w:rsidR="00C15E72" w:rsidRDefault="00C15E72" w:rsidP="003254CC">
      <w:pPr>
        <w:tabs>
          <w:tab w:val="left" w:pos="9225"/>
        </w:tabs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>на 20</w:t>
      </w:r>
      <w:r>
        <w:rPr>
          <w:sz w:val="28"/>
          <w:szCs w:val="28"/>
        </w:rPr>
        <w:t>18</w:t>
      </w:r>
      <w:r>
        <w:rPr>
          <w:sz w:val="28"/>
          <w:szCs w:val="28"/>
          <w:lang w:val="uk-UA"/>
        </w:rPr>
        <w:t>-202</w:t>
      </w: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роки</w:t>
      </w:r>
    </w:p>
    <w:p w:rsidR="00C15E72" w:rsidRPr="00F01A68" w:rsidRDefault="00C15E72" w:rsidP="00BE5623">
      <w:pPr>
        <w:pStyle w:val="NormalWeb"/>
        <w:widowControl w:val="0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tbl>
      <w:tblPr>
        <w:tblW w:w="14110" w:type="dxa"/>
        <w:tblInd w:w="-2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1609"/>
        <w:gridCol w:w="1651"/>
        <w:gridCol w:w="1651"/>
        <w:gridCol w:w="1651"/>
        <w:gridCol w:w="1651"/>
        <w:gridCol w:w="1927"/>
        <w:gridCol w:w="1930"/>
        <w:gridCol w:w="1514"/>
      </w:tblGrid>
      <w:tr w:rsidR="00C15E72" w:rsidRPr="004D768A" w:rsidTr="00F01A68">
        <w:trPr>
          <w:trHeight w:val="6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E72" w:rsidRPr="004D768A" w:rsidRDefault="00C15E72" w:rsidP="000C3D5A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№</w:t>
            </w:r>
          </w:p>
          <w:p w:rsidR="00C15E72" w:rsidRPr="004D768A" w:rsidRDefault="00C15E72" w:rsidP="000C3D5A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з/п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E72" w:rsidRPr="004D768A" w:rsidRDefault="00C15E72" w:rsidP="004D768A">
            <w:pPr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10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72" w:rsidRPr="004D768A" w:rsidRDefault="00C15E72" w:rsidP="000C3D5A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Етапи виконання</w:t>
            </w:r>
          </w:p>
          <w:p w:rsidR="00C15E72" w:rsidRPr="004D768A" w:rsidRDefault="00C15E72" w:rsidP="000C3D5A">
            <w:pPr>
              <w:jc w:val="center"/>
              <w:rPr>
                <w:szCs w:val="28"/>
                <w:lang w:val="uk-UA"/>
              </w:rPr>
            </w:pPr>
          </w:p>
          <w:p w:rsidR="00C15E72" w:rsidRPr="004D768A" w:rsidRDefault="00C15E72" w:rsidP="000C3D5A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E72" w:rsidRPr="004D768A" w:rsidRDefault="00C15E72" w:rsidP="004D768A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Загальний обсяг фінансування</w:t>
            </w:r>
            <w:r w:rsidRPr="004D768A">
              <w:rPr>
                <w:szCs w:val="28"/>
                <w:lang w:val="uk-UA"/>
              </w:rPr>
              <w:t>,</w:t>
            </w:r>
          </w:p>
          <w:p w:rsidR="00C15E72" w:rsidRPr="004D768A" w:rsidRDefault="00C15E72" w:rsidP="004D768A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 тис. грн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C15E72" w:rsidRPr="004D768A" w:rsidTr="00F01A68">
        <w:trPr>
          <w:trHeight w:val="55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E72" w:rsidRPr="004D768A" w:rsidRDefault="00C15E72" w:rsidP="004D768A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E72" w:rsidRPr="004D768A" w:rsidRDefault="00C15E72" w:rsidP="004D768A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0E67E8">
              <w:t>2023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72" w:rsidRPr="004D768A" w:rsidRDefault="00C15E72" w:rsidP="004D768A">
            <w:pPr>
              <w:snapToGrid w:val="0"/>
              <w:rPr>
                <w:color w:val="FF6600"/>
                <w:szCs w:val="28"/>
                <w:lang w:val="uk-UA"/>
              </w:rPr>
            </w:pPr>
          </w:p>
        </w:tc>
      </w:tr>
      <w:tr w:rsidR="00C15E72" w:rsidRPr="004D768A" w:rsidTr="00BE5623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E72" w:rsidRPr="004D768A" w:rsidRDefault="00C15E72" w:rsidP="004D768A">
            <w:pPr>
              <w:rPr>
                <w:lang w:val="uk-UA"/>
              </w:rPr>
            </w:pPr>
            <w:r w:rsidRPr="004D768A">
              <w:rPr>
                <w:lang w:val="uk-UA"/>
              </w:rPr>
              <w:t>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E72" w:rsidRPr="004D768A" w:rsidRDefault="00C15E72" w:rsidP="004D768A">
            <w:pPr>
              <w:rPr>
                <w:lang w:val="uk-UA"/>
              </w:rPr>
            </w:pPr>
            <w:r w:rsidRPr="004D768A">
              <w:rPr>
                <w:lang w:val="uk-UA"/>
              </w:rPr>
              <w:t xml:space="preserve">Обсяг фінансових ресурсів, всього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0E67E8" w:rsidRDefault="00C15E72" w:rsidP="004D768A">
            <w:pPr>
              <w:jc w:val="center"/>
            </w:pPr>
            <w:r w:rsidRPr="00F67C30">
              <w:t xml:space="preserve">241 419,40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0E67E8" w:rsidRDefault="00C15E72" w:rsidP="004D768A">
            <w:pPr>
              <w:jc w:val="center"/>
            </w:pPr>
            <w:r w:rsidRPr="00F67C30">
              <w:t xml:space="preserve">310 070,00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0E67E8" w:rsidRDefault="00C15E72" w:rsidP="004D768A">
            <w:pPr>
              <w:jc w:val="center"/>
            </w:pPr>
            <w:r w:rsidRPr="00F67C30">
              <w:t xml:space="preserve">352 050,00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0E67E8" w:rsidRDefault="00C15E72" w:rsidP="004D768A">
            <w:pPr>
              <w:jc w:val="center"/>
            </w:pPr>
            <w:r w:rsidRPr="00F67C30">
              <w:t xml:space="preserve">669 500,00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E72" w:rsidRPr="000E67E8" w:rsidRDefault="00C15E72" w:rsidP="004D768A">
            <w:pPr>
              <w:jc w:val="center"/>
            </w:pPr>
            <w:r w:rsidRPr="00F67C30">
              <w:t xml:space="preserve">807 400,00 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72" w:rsidRPr="000E67E8" w:rsidRDefault="00C15E72" w:rsidP="004D768A">
            <w:pPr>
              <w:jc w:val="center"/>
            </w:pPr>
            <w:r w:rsidRPr="00F67C30">
              <w:t xml:space="preserve">956 600,00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E72" w:rsidRPr="004D768A" w:rsidRDefault="00C15E72" w:rsidP="004D768A">
            <w:pPr>
              <w:jc w:val="center"/>
              <w:rPr>
                <w:b/>
              </w:rPr>
            </w:pPr>
            <w:r w:rsidRPr="00F67C30">
              <w:rPr>
                <w:b/>
              </w:rPr>
              <w:t xml:space="preserve">3 337 039,40   </w:t>
            </w:r>
          </w:p>
        </w:tc>
      </w:tr>
    </w:tbl>
    <w:p w:rsidR="00C15E72" w:rsidRDefault="00C15E72"/>
    <w:p w:rsidR="00C15E72" w:rsidRDefault="00C15E72"/>
    <w:p w:rsidR="00C15E72" w:rsidRDefault="00C15E72"/>
    <w:p w:rsidR="00C15E72" w:rsidRPr="007C5727" w:rsidRDefault="00C15E72">
      <w:pPr>
        <w:rPr>
          <w:lang w:val="uk-UA"/>
        </w:rPr>
      </w:pPr>
      <w:r>
        <w:rPr>
          <w:lang w:val="uk-UA"/>
        </w:rPr>
        <w:t xml:space="preserve">Осіюк Микола 773 </w:t>
      </w:r>
      <w:bookmarkStart w:id="0" w:name="_GoBack"/>
      <w:bookmarkEnd w:id="0"/>
      <w:r>
        <w:rPr>
          <w:lang w:val="uk-UA"/>
        </w:rPr>
        <w:t>150</w:t>
      </w:r>
    </w:p>
    <w:sectPr w:rsidR="00C15E72" w:rsidRPr="007C5727" w:rsidSect="00554986"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A1A"/>
    <w:rsid w:val="000111E4"/>
    <w:rsid w:val="000C3D5A"/>
    <w:rsid w:val="000E67E8"/>
    <w:rsid w:val="00177A1A"/>
    <w:rsid w:val="002A75DF"/>
    <w:rsid w:val="003254CC"/>
    <w:rsid w:val="00452769"/>
    <w:rsid w:val="004D768A"/>
    <w:rsid w:val="005260AE"/>
    <w:rsid w:val="00554986"/>
    <w:rsid w:val="00677D69"/>
    <w:rsid w:val="007C5727"/>
    <w:rsid w:val="00867A99"/>
    <w:rsid w:val="00BE5623"/>
    <w:rsid w:val="00C15E72"/>
    <w:rsid w:val="00C80D69"/>
    <w:rsid w:val="00DF049D"/>
    <w:rsid w:val="00F01A68"/>
    <w:rsid w:val="00F67C30"/>
    <w:rsid w:val="00FF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8A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254CC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307</Words>
  <Characters>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sheremeta</cp:lastModifiedBy>
  <cp:revision>4</cp:revision>
  <dcterms:created xsi:type="dcterms:W3CDTF">2021-11-16T09:40:00Z</dcterms:created>
  <dcterms:modified xsi:type="dcterms:W3CDTF">2021-11-17T10:01:00Z</dcterms:modified>
</cp:coreProperties>
</file>