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6" o:title=""/>
          </v:shape>
          <o:OLEObject Type="Embed" ProgID="PBrush" ShapeID="_x0000_i1025" DrawAspect="Content" ObjectID="_1699267713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proofErr w:type="spellStart"/>
      <w:r>
        <w:rPr>
          <w:color w:val="000000"/>
        </w:rPr>
        <w:t>„Про</w:t>
      </w:r>
      <w:proofErr w:type="spellEnd"/>
      <w:r>
        <w:rPr>
          <w:color w:val="000000"/>
        </w:rPr>
        <w:t xml:space="preserve">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територіальної громади на 2021 </w:t>
      </w:r>
      <w:proofErr w:type="spellStart"/>
      <w:r>
        <w:rPr>
          <w:color w:val="000000"/>
        </w:rPr>
        <w:t>рік”</w:t>
      </w:r>
      <w:proofErr w:type="spellEnd"/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Відповідно до підпункту 23 статті 26 Закону України </w:t>
      </w:r>
      <w:proofErr w:type="spellStart"/>
      <w:r>
        <w:rPr>
          <w:color w:val="000000"/>
        </w:rPr>
        <w:t>“Про</w:t>
      </w:r>
      <w:proofErr w:type="spellEnd"/>
      <w:r>
        <w:rPr>
          <w:color w:val="000000"/>
        </w:rPr>
        <w:t xml:space="preserve"> місцеве самоврядування в </w:t>
      </w:r>
      <w:proofErr w:type="spellStart"/>
      <w:r>
        <w:rPr>
          <w:color w:val="000000"/>
        </w:rPr>
        <w:t>Україні”</w:t>
      </w:r>
      <w:proofErr w:type="spellEnd"/>
      <w:r>
        <w:rPr>
          <w:color w:val="000000"/>
        </w:rPr>
        <w:t xml:space="preserve">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proofErr w:type="spellStart"/>
      <w:r w:rsidR="000D78B4" w:rsidRPr="000D78B4">
        <w:rPr>
          <w:color w:val="000000"/>
          <w:szCs w:val="28"/>
        </w:rPr>
        <w:t>”Про</w:t>
      </w:r>
      <w:proofErr w:type="spellEnd"/>
      <w:r w:rsidR="000D78B4" w:rsidRPr="000D78B4">
        <w:rPr>
          <w:color w:val="000000"/>
          <w:szCs w:val="28"/>
        </w:rPr>
        <w:t xml:space="preserve"> бюджет Луцької міської тери</w:t>
      </w:r>
      <w:r w:rsidR="000D78B4">
        <w:rPr>
          <w:color w:val="000000"/>
          <w:szCs w:val="28"/>
        </w:rPr>
        <w:t xml:space="preserve">торіальної громади на 2021 </w:t>
      </w:r>
      <w:proofErr w:type="spellStart"/>
      <w:r w:rsidR="000D78B4">
        <w:rPr>
          <w:color w:val="000000"/>
          <w:szCs w:val="28"/>
        </w:rPr>
        <w:t>рік”</w:t>
      </w:r>
      <w:proofErr w:type="spellEnd"/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="001C0778">
        <w:rPr>
          <w:color w:val="000000"/>
          <w:szCs w:val="28"/>
        </w:rPr>
        <w:t>424”, „63 171 500</w:t>
      </w:r>
      <w:r w:rsidRPr="005C2C92">
        <w:rPr>
          <w:color w:val="000000"/>
          <w:szCs w:val="28"/>
        </w:rPr>
        <w:t>”</w:t>
      </w:r>
      <w:r w:rsidR="007B0416" w:rsidRPr="007B0416">
        <w:rPr>
          <w:color w:val="000000"/>
          <w:szCs w:val="28"/>
        </w:rPr>
        <w:t xml:space="preserve"> </w:t>
      </w:r>
      <w:r w:rsidR="001C0778">
        <w:rPr>
          <w:color w:val="000000"/>
          <w:szCs w:val="28"/>
        </w:rPr>
        <w:t>за</w:t>
      </w:r>
      <w:r w:rsidR="008731D5">
        <w:rPr>
          <w:color w:val="000000"/>
          <w:szCs w:val="28"/>
        </w:rPr>
        <w:t>мінити відповідно цифрами „2 652 408 325,75</w:t>
      </w:r>
      <w:r w:rsidRPr="005C2C92">
        <w:rPr>
          <w:color w:val="000000"/>
          <w:szCs w:val="28"/>
        </w:rPr>
        <w:t>”, „</w:t>
      </w:r>
      <w:r w:rsidR="001C0778">
        <w:rPr>
          <w:color w:val="000000"/>
          <w:szCs w:val="28"/>
        </w:rPr>
        <w:t>132 100 958</w:t>
      </w:r>
      <w:r w:rsidRPr="005C2C92">
        <w:rPr>
          <w:color w:val="000000"/>
          <w:szCs w:val="28"/>
        </w:rPr>
        <w:t>”.</w:t>
      </w:r>
    </w:p>
    <w:p w:rsidR="0036609E" w:rsidRDefault="005C2C92" w:rsidP="0036609E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б) </w:t>
      </w:r>
      <w:r w:rsidR="00995B38">
        <w:rPr>
          <w:color w:val="000000"/>
          <w:szCs w:val="28"/>
        </w:rPr>
        <w:t xml:space="preserve">в абзаці третьому цифри </w:t>
      </w:r>
      <w:r w:rsidR="0036609E">
        <w:rPr>
          <w:color w:val="000000"/>
          <w:szCs w:val="28"/>
        </w:rPr>
        <w:t xml:space="preserve"> </w:t>
      </w:r>
      <w:r w:rsidR="00995B38">
        <w:rPr>
          <w:color w:val="000000"/>
          <w:szCs w:val="28"/>
        </w:rPr>
        <w:t xml:space="preserve">„2 593 840 424”, „2 135 000 393”, „458 840 031” </w:t>
      </w:r>
      <w:r w:rsidR="0036609E">
        <w:rPr>
          <w:color w:val="000000"/>
          <w:szCs w:val="28"/>
        </w:rPr>
        <w:t xml:space="preserve">    </w:t>
      </w:r>
      <w:r w:rsidR="00995B38">
        <w:rPr>
          <w:color w:val="000000"/>
          <w:szCs w:val="28"/>
        </w:rPr>
        <w:t xml:space="preserve">замінити </w:t>
      </w:r>
      <w:r w:rsidR="0036609E">
        <w:rPr>
          <w:color w:val="000000"/>
          <w:szCs w:val="28"/>
        </w:rPr>
        <w:t xml:space="preserve">  </w:t>
      </w:r>
      <w:r w:rsidR="00995B38">
        <w:rPr>
          <w:color w:val="000000"/>
          <w:szCs w:val="28"/>
        </w:rPr>
        <w:t>відповідно</w:t>
      </w:r>
      <w:r w:rsidR="0036609E">
        <w:rPr>
          <w:color w:val="000000"/>
          <w:szCs w:val="28"/>
        </w:rPr>
        <w:t xml:space="preserve">  </w:t>
      </w:r>
      <w:r w:rsidR="00995B38">
        <w:rPr>
          <w:color w:val="000000"/>
          <w:szCs w:val="28"/>
        </w:rPr>
        <w:t xml:space="preserve"> цифрами </w:t>
      </w:r>
      <w:r w:rsidR="0036609E">
        <w:rPr>
          <w:color w:val="000000"/>
          <w:szCs w:val="28"/>
        </w:rPr>
        <w:t xml:space="preserve">    </w:t>
      </w:r>
      <w:r w:rsidR="00995B38">
        <w:rPr>
          <w:color w:val="000000"/>
          <w:szCs w:val="28"/>
        </w:rPr>
        <w:t>„2</w:t>
      </w:r>
      <w:r w:rsidR="00FE12A7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8</w:t>
      </w:r>
      <w:r w:rsidR="00FE12A7">
        <w:rPr>
          <w:color w:val="000000"/>
          <w:szCs w:val="28"/>
        </w:rPr>
        <w:t>50 013 782</w:t>
      </w:r>
      <w:r w:rsidR="00B23D2F">
        <w:rPr>
          <w:color w:val="000000"/>
          <w:szCs w:val="28"/>
        </w:rPr>
        <w:t xml:space="preserve">,84”, </w:t>
      </w:r>
    </w:p>
    <w:p w:rsidR="00995B38" w:rsidRDefault="005716B0" w:rsidP="0036609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„2 204 497 3</w:t>
      </w:r>
      <w:r w:rsidR="00B23D2F">
        <w:rPr>
          <w:color w:val="000000"/>
          <w:szCs w:val="28"/>
        </w:rPr>
        <w:t>30</w:t>
      </w:r>
      <w:r w:rsidR="00995B38">
        <w:rPr>
          <w:color w:val="000000"/>
          <w:szCs w:val="28"/>
        </w:rPr>
        <w:t>,09”, „6</w:t>
      </w:r>
      <w:r w:rsidR="008E455F">
        <w:rPr>
          <w:color w:val="000000"/>
          <w:szCs w:val="28"/>
        </w:rPr>
        <w:t>45 516</w:t>
      </w:r>
      <w:r w:rsidR="00B23D2F">
        <w:rPr>
          <w:color w:val="000000"/>
          <w:szCs w:val="28"/>
        </w:rPr>
        <w:t xml:space="preserve"> </w:t>
      </w:r>
      <w:r w:rsidR="00995B38">
        <w:rPr>
          <w:color w:val="000000"/>
          <w:szCs w:val="28"/>
        </w:rPr>
        <w:t> </w:t>
      </w:r>
      <w:r w:rsidR="008E455F">
        <w:rPr>
          <w:color w:val="000000"/>
          <w:szCs w:val="28"/>
        </w:rPr>
        <w:t>4</w:t>
      </w:r>
      <w:r w:rsidR="00B23D2F">
        <w:rPr>
          <w:color w:val="000000"/>
          <w:szCs w:val="28"/>
        </w:rPr>
        <w:t>52</w:t>
      </w:r>
      <w:r w:rsidR="00995B38">
        <w:rPr>
          <w:color w:val="000000"/>
          <w:szCs w:val="28"/>
        </w:rPr>
        <w:t>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</w:t>
      </w:r>
      <w:r w:rsidR="00890B73">
        <w:rPr>
          <w:color w:val="000000"/>
          <w:szCs w:val="28"/>
        </w:rPr>
        <w:t>260 225 531” замінити цифрами „315 810 037,66</w:t>
      </w:r>
      <w:r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8E4D53">
        <w:rPr>
          <w:color w:val="000000"/>
          <w:szCs w:val="28"/>
        </w:rPr>
        <w:t>13</w:t>
      </w:r>
      <w:r>
        <w:rPr>
          <w:color w:val="000000"/>
          <w:szCs w:val="28"/>
        </w:rPr>
        <w:t> </w:t>
      </w:r>
      <w:r w:rsidR="008E4D53">
        <w:rPr>
          <w:color w:val="000000"/>
          <w:szCs w:val="28"/>
        </w:rPr>
        <w:t>529</w:t>
      </w:r>
      <w:r>
        <w:rPr>
          <w:color w:val="000000"/>
          <w:szCs w:val="28"/>
        </w:rPr>
        <w:t> </w:t>
      </w:r>
      <w:r w:rsidR="008E4D53">
        <w:rPr>
          <w:color w:val="000000"/>
          <w:szCs w:val="28"/>
        </w:rPr>
        <w:t>4</w:t>
      </w:r>
      <w:r w:rsidR="00887D56">
        <w:rPr>
          <w:color w:val="000000"/>
          <w:szCs w:val="28"/>
        </w:rPr>
        <w:t>94</w:t>
      </w:r>
      <w:r>
        <w:rPr>
          <w:color w:val="000000"/>
          <w:szCs w:val="28"/>
        </w:rPr>
        <w:t>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„12 200 000” замінити цифрами „</w:t>
      </w:r>
      <w:r w:rsidR="00175D61">
        <w:rPr>
          <w:color w:val="000000"/>
          <w:szCs w:val="28"/>
        </w:rPr>
        <w:t>3</w:t>
      </w:r>
      <w:r w:rsidR="002A6761">
        <w:rPr>
          <w:color w:val="000000"/>
          <w:szCs w:val="28"/>
        </w:rPr>
        <w:t>8 685</w:t>
      </w:r>
      <w:r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2,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proofErr w:type="spellStart"/>
      <w:r w:rsidRPr="00B76D18">
        <w:rPr>
          <w:color w:val="000000"/>
          <w:szCs w:val="28"/>
        </w:rPr>
        <w:t>”Про</w:t>
      </w:r>
      <w:proofErr w:type="spellEnd"/>
      <w:r w:rsidRPr="00B76D18">
        <w:rPr>
          <w:color w:val="000000"/>
          <w:szCs w:val="28"/>
        </w:rPr>
        <w:t xml:space="preserve"> бюджет Луцької міської територіальної громади на 2021 </w:t>
      </w:r>
      <w:proofErr w:type="spellStart"/>
      <w:r w:rsidRPr="00B76D18">
        <w:rPr>
          <w:color w:val="000000"/>
          <w:szCs w:val="28"/>
        </w:rPr>
        <w:t>рік”</w:t>
      </w:r>
      <w:proofErr w:type="spellEnd"/>
      <w:r w:rsidRPr="00B76D18">
        <w:rPr>
          <w:color w:val="000000"/>
          <w:szCs w:val="28"/>
        </w:rPr>
        <w:t xml:space="preserve">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="0068557D">
        <w:rPr>
          <w:color w:val="000000"/>
          <w:szCs w:val="28"/>
        </w:rPr>
        <w:t>,</w:t>
      </w:r>
      <w:r w:rsidR="00363820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6 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="00C64095">
        <w:rPr>
          <w:color w:val="000000"/>
          <w:szCs w:val="28"/>
        </w:rPr>
        <w:t xml:space="preserve"> „615 719 545</w:t>
      </w:r>
      <w:r w:rsidRPr="005C2C92">
        <w:rPr>
          <w:color w:val="000000"/>
          <w:szCs w:val="28"/>
        </w:rPr>
        <w:t>” замінити цифр</w:t>
      </w:r>
      <w:r w:rsidR="000D78B4">
        <w:rPr>
          <w:color w:val="000000"/>
          <w:szCs w:val="28"/>
        </w:rPr>
        <w:t>ами</w:t>
      </w:r>
      <w:r w:rsidR="009C3615">
        <w:rPr>
          <w:color w:val="000000"/>
          <w:szCs w:val="28"/>
        </w:rPr>
        <w:t xml:space="preserve"> „786 995</w:t>
      </w:r>
      <w:r w:rsidR="00C64095">
        <w:rPr>
          <w:color w:val="000000"/>
          <w:szCs w:val="28"/>
        </w:rPr>
        <w:t xml:space="preserve"> 095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</w:t>
      </w:r>
      <w:bookmarkStart w:id="0" w:name="_GoBack"/>
      <w:bookmarkEnd w:id="0"/>
      <w:r>
        <w:rPr>
          <w:sz w:val="24"/>
        </w:rPr>
        <w:t>614</w:t>
      </w:r>
    </w:p>
    <w:sectPr w:rsidR="008679AE" w:rsidSect="00FE7E08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09E" w:rsidRDefault="0036609E" w:rsidP="00FE7E08">
      <w:r>
        <w:separator/>
      </w:r>
    </w:p>
  </w:endnote>
  <w:endnote w:type="continuationSeparator" w:id="0">
    <w:p w:rsidR="0036609E" w:rsidRDefault="0036609E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09E" w:rsidRDefault="0036609E" w:rsidP="00FE7E08">
      <w:r>
        <w:separator/>
      </w:r>
    </w:p>
  </w:footnote>
  <w:footnote w:type="continuationSeparator" w:id="0">
    <w:p w:rsidR="0036609E" w:rsidRDefault="0036609E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09E" w:rsidRDefault="00DB2526">
    <w:pPr>
      <w:pStyle w:val="a4"/>
      <w:jc w:val="right"/>
    </w:pPr>
    <w:fldSimple w:instr="PAGE   \* MERGEFORMAT">
      <w:r w:rsidR="009C3615" w:rsidRPr="009C3615">
        <w:rPr>
          <w:noProof/>
          <w:lang w:val="ru-RU"/>
        </w:rPr>
        <w:t>2</w:t>
      </w:r>
    </w:fldSimple>
  </w:p>
  <w:p w:rsidR="0036609E" w:rsidRDefault="003660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31</cp:revision>
  <cp:lastPrinted>2021-11-15T10:26:00Z</cp:lastPrinted>
  <dcterms:created xsi:type="dcterms:W3CDTF">2021-09-17T09:52:00Z</dcterms:created>
  <dcterms:modified xsi:type="dcterms:W3CDTF">2021-11-24T12:02:00Z</dcterms:modified>
</cp:coreProperties>
</file>