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019332288" r:id="rId2"/>
        </w:object>
      </w:r>
    </w:p>
    <w:p>
      <w:pPr>
        <w:pStyle w:val="Normal"/>
        <w:tabs>
          <w:tab w:val="clear" w:pos="708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08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5245" w:leader="none"/>
        </w:tabs>
        <w:rPr>
          <w:sz w:val="12"/>
          <w:szCs w:val="12"/>
        </w:rPr>
      </w:pPr>
      <w:r>
        <w:rPr>
          <w:sz w:val="12"/>
          <w:szCs w:val="12"/>
        </w:rPr>
        <w:t xml:space="preserve">                     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  затвердження   громадян</w:t>
      </w:r>
      <w:r>
        <w:rPr>
          <w:sz w:val="28"/>
          <w:szCs w:val="28"/>
        </w:rPr>
        <w:t>ам</w:t>
      </w: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>Горчинсько-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му М.М</w:t>
      </w:r>
      <w:r>
        <w:rPr>
          <w:sz w:val="28"/>
          <w:szCs w:val="28"/>
        </w:rPr>
        <w:t xml:space="preserve">., </w:t>
      </w:r>
      <w:r>
        <w:rPr>
          <w:sz w:val="28"/>
          <w:szCs w:val="28"/>
        </w:rPr>
        <w:t xml:space="preserve">Климовець Т.І. </w:t>
      </w:r>
      <w:r>
        <w:rPr>
          <w:sz w:val="28"/>
          <w:szCs w:val="28"/>
        </w:rPr>
        <w:t>проекту землеустрою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щодо відведення земельної  ділянки та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зміну її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цільового призначення  для будівництва  та об-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слуговування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адміністративних будинків, офіс-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них будівель компаній, які займаються підпри-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ємницькою  діяльністю,  пов'язаною  з  отрима-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нням   прибутку</w:t>
      </w:r>
      <w:r>
        <w:rPr>
          <w:sz w:val="28"/>
          <w:szCs w:val="28"/>
        </w:rPr>
        <w:t xml:space="preserve">   на  вул. К</w:t>
      </w:r>
      <w:r>
        <w:rPr>
          <w:sz w:val="28"/>
          <w:szCs w:val="28"/>
        </w:rPr>
        <w:t>о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вельській, 146-в </w:t>
      </w:r>
      <w:r>
        <w:rPr>
          <w:sz w:val="28"/>
          <w:szCs w:val="28"/>
        </w:rPr>
        <w:t xml:space="preserve"> у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громадян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Горчинського Максима Миколайовича, Климовець Тетяни Іванівни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та зміну її цільового призначення для будівництва та обслуговування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адміністративних будинків, офісних будівель компаній, які займаються підприємницькою діяльністю, пов'язаною з отриманням прибутку</w:t>
      </w:r>
      <w:r>
        <w:rPr>
          <w:sz w:val="28"/>
          <w:szCs w:val="28"/>
        </w:rPr>
        <w:t xml:space="preserve"> на вул. К</w:t>
      </w:r>
      <w:r>
        <w:rPr>
          <w:sz w:val="28"/>
          <w:szCs w:val="28"/>
        </w:rPr>
        <w:t>о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вельській, 146-в</w:t>
      </w:r>
      <w:r>
        <w:rPr>
          <w:sz w:val="28"/>
          <w:szCs w:val="28"/>
        </w:rPr>
        <w:t xml:space="preserve"> у м. Луцьку, проект землеустрою щодо відведення земельної ділянки (зміна цільового призначення) на вул. К</w:t>
      </w:r>
      <w:r>
        <w:rPr>
          <w:sz w:val="28"/>
          <w:szCs w:val="28"/>
        </w:rPr>
        <w:t>о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вельській, 146-в</w:t>
      </w:r>
      <w:r>
        <w:rPr>
          <w:sz w:val="28"/>
          <w:szCs w:val="28"/>
        </w:rPr>
        <w:t xml:space="preserve"> у м. 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власності,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 21, 125, 126, 186 Земельного кодексу України, ст. 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 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>1. Затвердити громадян</w:t>
      </w:r>
      <w:r>
        <w:rPr>
          <w:sz w:val="28"/>
          <w:szCs w:val="28"/>
        </w:rPr>
        <w:t>ам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Горчинському Максиму Миколайовичу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(частка 1/2)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, Климовець Тетяні Іванівні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(частка 1/2)</w:t>
      </w:r>
      <w:r>
        <w:rPr>
          <w:sz w:val="28"/>
          <w:szCs w:val="28"/>
        </w:rPr>
        <w:t xml:space="preserve"> проект землеустрою щодо відведення земельної ділянки (зміна цільового призначення) на вул. К</w:t>
      </w:r>
      <w:r>
        <w:rPr>
          <w:sz w:val="28"/>
          <w:szCs w:val="28"/>
        </w:rPr>
        <w:t>о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вельській, 146-в</w:t>
      </w:r>
      <w:r>
        <w:rPr>
          <w:sz w:val="28"/>
          <w:szCs w:val="28"/>
        </w:rPr>
        <w:t xml:space="preserve"> у м. Луцьку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579</w:t>
      </w:r>
      <w:r>
        <w:rPr>
          <w:sz w:val="28"/>
          <w:szCs w:val="28"/>
        </w:rPr>
        <w:t> га, кадастровим номером 0710100000:</w:t>
      </w:r>
      <w:r>
        <w:rPr>
          <w:sz w:val="28"/>
          <w:szCs w:val="28"/>
        </w:rPr>
        <w:t>21</w:t>
      </w:r>
      <w:r>
        <w:rPr>
          <w:sz w:val="28"/>
          <w:szCs w:val="28"/>
        </w:rPr>
        <w:t>:00</w:t>
      </w:r>
      <w:r>
        <w:rPr>
          <w:sz w:val="28"/>
          <w:szCs w:val="28"/>
        </w:rPr>
        <w:t>1</w:t>
      </w:r>
      <w:r>
        <w:rPr>
          <w:sz w:val="28"/>
          <w:szCs w:val="28"/>
        </w:rPr>
        <w:t>:00</w:t>
      </w:r>
      <w:r>
        <w:rPr>
          <w:sz w:val="28"/>
          <w:szCs w:val="28"/>
        </w:rPr>
        <w:t>38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для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 xml:space="preserve">будівництва та обслуговування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адміністративних будинків, офісних будівель компаній, які займаються підприємницькою діяльністю, пов'язаною з отриманням прибутку</w:t>
      </w:r>
      <w:r>
        <w:rPr>
          <w:sz w:val="28"/>
          <w:szCs w:val="28"/>
        </w:rPr>
        <w:t xml:space="preserve"> (03.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>).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2. Змінити громадян</w:t>
      </w:r>
      <w:r>
        <w:rPr>
          <w:sz w:val="28"/>
          <w:szCs w:val="28"/>
        </w:rPr>
        <w:t>ам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Горчинському Максиму Миколайовичу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(частка 1/2)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, Климовець Тетяні Іванівні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(частка 1/2)</w:t>
      </w:r>
      <w:r>
        <w:rPr>
          <w:sz w:val="28"/>
          <w:szCs w:val="28"/>
        </w:rPr>
        <w:t xml:space="preserve"> цільове призначення земельної ділянки на вул. К</w:t>
      </w:r>
      <w:r>
        <w:rPr>
          <w:sz w:val="28"/>
          <w:szCs w:val="28"/>
        </w:rPr>
        <w:t>о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вельській, 146-в</w:t>
      </w:r>
      <w:r>
        <w:rPr>
          <w:sz w:val="28"/>
          <w:szCs w:val="28"/>
        </w:rPr>
        <w:t xml:space="preserve"> у м. Луцьку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579</w:t>
      </w:r>
      <w:r>
        <w:rPr>
          <w:sz w:val="28"/>
          <w:szCs w:val="28"/>
        </w:rPr>
        <w:t> га, кадастровим номером 0710100000: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21</w:t>
      </w:r>
      <w:r>
        <w:rPr>
          <w:sz w:val="28"/>
          <w:szCs w:val="28"/>
        </w:rPr>
        <w:t>:00</w:t>
      </w:r>
      <w:r>
        <w:rPr>
          <w:sz w:val="28"/>
          <w:szCs w:val="28"/>
        </w:rPr>
        <w:t>1</w:t>
      </w:r>
      <w:r>
        <w:rPr>
          <w:sz w:val="28"/>
          <w:szCs w:val="28"/>
        </w:rPr>
        <w:t>:00</w:t>
      </w:r>
      <w:r>
        <w:rPr>
          <w:sz w:val="28"/>
          <w:szCs w:val="28"/>
        </w:rPr>
        <w:t>38</w:t>
      </w:r>
      <w:r>
        <w:rPr>
          <w:sz w:val="28"/>
          <w:szCs w:val="28"/>
        </w:rPr>
        <w:t xml:space="preserve"> з «для будівництва та обслуговування жилого будинку, господарських будівель і споруд»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[02.01 - для будівництва і обслуговування житлового будинку, господарських будівель і споруд (присадибна ділянка)] на «03.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 xml:space="preserve"> - для будівництва та обслуговування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адміністративних будинків, офісних будівель компаній, які займаються підприємницькою діяльністю, пов'язаною з отриманням прибутку</w:t>
      </w:r>
      <w:r>
        <w:rPr>
          <w:sz w:val="28"/>
          <w:szCs w:val="28"/>
        </w:rPr>
        <w:t>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3. Зобов’язати громадян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Горчинського Максима Миколайовича, Климовець Тетяну Іванівну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 xml:space="preserve">. Контроль за виконанням рішення покласти на постійну комісію міської ради з питань земельних відносин та земельного кадастру             (Козлюк О.Є.).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2">
    <w:name w:val="Body Text"/>
    <w:basedOn w:val="Normal"/>
    <w:pPr>
      <w:jc w:val="center"/>
    </w:pPr>
    <w:rPr>
      <w:b/>
      <w:bCs/>
      <w:sz w:val="48"/>
    </w:rPr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Style16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8">
    <w:name w:val="Верхній і нижній колонтитули"/>
    <w:basedOn w:val="Normal"/>
    <w:qFormat/>
    <w:pPr/>
    <w:rPr/>
  </w:style>
  <w:style w:type="paragraph" w:styleId="Style19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0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94</TotalTime>
  <Application>LibreOffice/7.1.4.2$Windows_X86_64 LibreOffice_project/a529a4fab45b75fefc5b6226684193eb000654f6</Application>
  <AppVersion>15.0000</AppVersion>
  <Pages>2</Pages>
  <Words>442</Words>
  <Characters>3045</Characters>
  <CharactersWithSpaces>3686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2021-01-11T18:12:00Z</dcterms:created>
  <dc:creator>tanya_l</dc:creator>
  <dc:description/>
  <dc:language>uk-UA</dc:language>
  <cp:lastModifiedBy/>
  <cp:lastPrinted>2021-10-25T15:30:27Z</cp:lastPrinted>
  <dcterms:modified xsi:type="dcterms:W3CDTF">2021-12-02T17:04:42Z</dcterms:modified>
  <cp:revision>32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