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680" w:leader="none"/>
        </w:tabs>
        <w:jc w:val="center"/>
        <w:rPr/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1397472278" r:id="rId2"/>
        </w:object>
      </w:r>
    </w:p>
    <w:p>
      <w:pPr>
        <w:pStyle w:val="Normal"/>
        <w:tabs>
          <w:tab w:val="clear" w:pos="708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08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08"/>
          <w:tab w:val="left" w:pos="5245" w:leader="none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</w:p>
    <w:p>
      <w:pPr>
        <w:pStyle w:val="Normal"/>
        <w:tabs>
          <w:tab w:val="clear" w:pos="708"/>
          <w:tab w:val="left" w:pos="556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Про  затвердження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Товариству</w:t>
      </w:r>
      <w:r>
        <w:rPr>
          <w:rFonts w:eastAsia="Times New Roman" w:cs="Times New Roman"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з </w:t>
      </w:r>
      <w:r>
        <w:rPr>
          <w:rFonts w:eastAsia="Times New Roman" w:cs="Times New Roman"/>
          <w:color w:val="auto"/>
          <w:kern w:val="0"/>
          <w:sz w:val="32"/>
          <w:szCs w:val="32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обмеженою </w:t>
      </w:r>
      <w:r>
        <w:rPr>
          <w:sz w:val="28"/>
          <w:szCs w:val="28"/>
        </w:rPr>
        <w:t xml:space="preserve">                                       </w:t>
      </w:r>
    </w:p>
    <w:p>
      <w:pPr>
        <w:pStyle w:val="Normal"/>
        <w:tabs>
          <w:tab w:val="clear" w:pos="708"/>
          <w:tab w:val="left" w:pos="5103" w:leader="none"/>
          <w:tab w:val="left" w:pos="5330" w:leader="none"/>
          <w:tab w:val="left" w:pos="556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відповідальністю 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 xml:space="preserve">«Твоя 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оселя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 ЛТД</w:t>
      </w:r>
      <w:r>
        <w:rPr>
          <w:color w:val="000000"/>
          <w:sz w:val="28"/>
          <w:szCs w:val="28"/>
        </w:rPr>
        <w:t xml:space="preserve">» </w:t>
      </w:r>
      <w:r>
        <w:rPr>
          <w:color w:val="000000"/>
          <w:sz w:val="16"/>
          <w:szCs w:val="16"/>
        </w:rPr>
        <w:t xml:space="preserve"> </w:t>
      </w:r>
      <w:r>
        <w:rPr>
          <w:sz w:val="28"/>
          <w:szCs w:val="28"/>
        </w:rPr>
        <w:t xml:space="preserve">проекту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землеустрою</w:t>
      </w:r>
      <w:r>
        <w:rPr>
          <w:sz w:val="40"/>
          <w:szCs w:val="40"/>
        </w:rPr>
        <w:t xml:space="preserve"> </w:t>
      </w:r>
      <w:r>
        <w:rPr>
          <w:sz w:val="28"/>
          <w:szCs w:val="28"/>
        </w:rPr>
        <w:t xml:space="preserve"> </w:t>
      </w:r>
      <w:r>
        <w:rPr>
          <w:sz w:val="20"/>
          <w:szCs w:val="20"/>
        </w:rPr>
        <w:t xml:space="preserve">  </w:t>
      </w:r>
      <w:r>
        <w:rPr>
          <w:sz w:val="28"/>
          <w:szCs w:val="28"/>
        </w:rPr>
        <w:t xml:space="preserve">щодо     відведення    земельної </w:t>
      </w:r>
    </w:p>
    <w:p>
      <w:pPr>
        <w:pStyle w:val="Normal"/>
        <w:tabs>
          <w:tab w:val="clear" w:pos="708"/>
          <w:tab w:val="left" w:pos="5103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ділянки</w:t>
      </w:r>
      <w:r>
        <w:rPr>
          <w:sz w:val="40"/>
          <w:szCs w:val="40"/>
        </w:rPr>
        <w:t xml:space="preserve"> 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та </w:t>
      </w:r>
      <w:r>
        <w:rPr>
          <w:sz w:val="24"/>
          <w:szCs w:val="24"/>
        </w:rPr>
        <w:t xml:space="preserve">  </w:t>
      </w:r>
      <w:r>
        <w:rPr>
          <w:sz w:val="28"/>
          <w:szCs w:val="28"/>
        </w:rPr>
        <w:t xml:space="preserve">зміну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 її  цільового  призначення  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>для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будівництва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та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обслуговування</w:t>
      </w:r>
      <w:r>
        <w:rPr>
          <w:sz w:val="20"/>
          <w:szCs w:val="20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адміністра-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тивних  будинків, офісних</w:t>
      </w:r>
      <w:r>
        <w:rPr>
          <w:rFonts w:eastAsia="Times New Roman" w:cs="Times New Roman"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будівель</w:t>
      </w:r>
      <w:r>
        <w:rPr>
          <w:rFonts w:eastAsia="Times New Roman" w:cs="Times New Roman"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компаній, 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560" w:leader="none"/>
        </w:tabs>
        <w:ind w:right="-319" w:hanging="0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які   займаються</w:t>
      </w:r>
      <w:r>
        <w:rPr>
          <w:rFonts w:eastAsia="Times New Roman" w:cs="Times New Roman"/>
          <w:color w:val="auto"/>
          <w:kern w:val="0"/>
          <w:sz w:val="22"/>
          <w:szCs w:val="22"/>
          <w:lang w:val="uk-UA" w:eastAsia="zh-CN" w:bidi="ar-SA"/>
        </w:rPr>
        <w:t xml:space="preserve"> 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підприємницькою </w:t>
      </w:r>
      <w:r>
        <w:rPr>
          <w:rFonts w:eastAsia="Times New Roman" w:cs="Times New Roman"/>
          <w:color w:val="auto"/>
          <w:kern w:val="0"/>
          <w:sz w:val="20"/>
          <w:szCs w:val="20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діяльніс-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560" w:leader="none"/>
        </w:tabs>
        <w:ind w:right="-319" w:hanging="0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тю,  пов’язаною   з   отриманням  прибутку</w:t>
      </w:r>
      <w:r>
        <w:rPr>
          <w:rFonts w:eastAsia="Times New Roman" w:cs="Times New Roman"/>
          <w:color w:val="auto"/>
          <w:kern w:val="0"/>
          <w:sz w:val="20"/>
          <w:szCs w:val="20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на </w:t>
      </w:r>
    </w:p>
    <w:p>
      <w:pPr>
        <w:pStyle w:val="Normal"/>
        <w:tabs>
          <w:tab w:val="clear" w:pos="708"/>
          <w:tab w:val="left" w:pos="5103" w:leader="none"/>
          <w:tab w:val="left" w:pos="5245" w:leader="none"/>
          <w:tab w:val="left" w:pos="5610" w:leader="none"/>
        </w:tabs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Львів</w:t>
      </w:r>
      <w:r>
        <w:rPr>
          <w:sz w:val="28"/>
          <w:szCs w:val="28"/>
        </w:rPr>
        <w:t xml:space="preserve">ській, </w:t>
      </w:r>
      <w:r>
        <w:rPr>
          <w:sz w:val="28"/>
          <w:szCs w:val="28"/>
        </w:rPr>
        <w:t>98</w:t>
      </w:r>
      <w:r>
        <w:rPr>
          <w:sz w:val="28"/>
          <w:szCs w:val="28"/>
        </w:rPr>
        <w:t xml:space="preserve"> у м. Луцьку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Товариства з обмеженою відповідальністю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Твоя оселя ЛТД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та зміну її цільового призначення для будівництва та обслуговування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адміністративних будинків, офісних будівель компаній, які займаються підприємницькою діяльністю, пов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’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язаною з отриманням прибутку </w:t>
      </w:r>
      <w:r>
        <w:rPr>
          <w:sz w:val="28"/>
          <w:szCs w:val="28"/>
        </w:rPr>
        <w:t xml:space="preserve">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Львів</w:t>
      </w:r>
      <w:r>
        <w:rPr>
          <w:sz w:val="28"/>
          <w:szCs w:val="28"/>
        </w:rPr>
        <w:t xml:space="preserve">ській, </w:t>
      </w:r>
      <w:r>
        <w:rPr>
          <w:sz w:val="28"/>
          <w:szCs w:val="28"/>
        </w:rPr>
        <w:t>98</w:t>
      </w:r>
      <w:r>
        <w:rPr>
          <w:sz w:val="28"/>
          <w:szCs w:val="28"/>
        </w:rPr>
        <w:t xml:space="preserve"> у м. Луцьку, проект землеустрою щодо відведення земельної ділянки (зміна цільового призначення) на                                                      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Львів</w:t>
      </w:r>
      <w:r>
        <w:rPr>
          <w:sz w:val="28"/>
          <w:szCs w:val="28"/>
        </w:rPr>
        <w:t xml:space="preserve">ській, </w:t>
      </w:r>
      <w:r>
        <w:rPr>
          <w:sz w:val="28"/>
          <w:szCs w:val="28"/>
        </w:rPr>
        <w:t>98</w:t>
      </w:r>
      <w:r>
        <w:rPr>
          <w:sz w:val="28"/>
          <w:szCs w:val="28"/>
        </w:rPr>
        <w:t xml:space="preserve"> у м. 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right="57" w:firstLine="680"/>
        <w:jc w:val="both"/>
        <w:rPr/>
      </w:pPr>
      <w:r>
        <w:rPr>
          <w:sz w:val="28"/>
          <w:szCs w:val="28"/>
        </w:rPr>
        <w:t xml:space="preserve">1. Затвердити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Товариств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з обмеженою відповідальністю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Твоя                                        оселя ЛТД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проект землеустрою щодо відведення земельної ділянки (зміна   цільового призначення)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Львів</w:t>
      </w:r>
      <w:r>
        <w:rPr>
          <w:sz w:val="28"/>
          <w:szCs w:val="28"/>
        </w:rPr>
        <w:t xml:space="preserve">ській, </w:t>
      </w:r>
      <w:r>
        <w:rPr>
          <w:sz w:val="28"/>
          <w:szCs w:val="28"/>
        </w:rPr>
        <w:t>98</w:t>
      </w:r>
      <w:r>
        <w:rPr>
          <w:sz w:val="28"/>
          <w:szCs w:val="28"/>
        </w:rPr>
        <w:t xml:space="preserve"> у м. Луцьку площею 0,0</w:t>
      </w:r>
      <w:r>
        <w:rPr>
          <w:sz w:val="28"/>
          <w:szCs w:val="28"/>
        </w:rPr>
        <w:t>937</w:t>
      </w:r>
      <w:r>
        <w:rPr>
          <w:sz w:val="28"/>
          <w:szCs w:val="28"/>
        </w:rPr>
        <w:t> га, кадастровим номером 0710100000:3</w:t>
      </w:r>
      <w:r>
        <w:rPr>
          <w:sz w:val="28"/>
          <w:szCs w:val="28"/>
        </w:rPr>
        <w:t>1</w:t>
      </w:r>
      <w:r>
        <w:rPr>
          <w:sz w:val="28"/>
          <w:szCs w:val="28"/>
        </w:rPr>
        <w:t>:</w:t>
      </w:r>
      <w:r>
        <w:rPr>
          <w:sz w:val="28"/>
          <w:szCs w:val="28"/>
        </w:rPr>
        <w:t>155</w:t>
      </w:r>
      <w:r>
        <w:rPr>
          <w:sz w:val="28"/>
          <w:szCs w:val="28"/>
        </w:rPr>
        <w:t>:0</w:t>
      </w:r>
      <w:r>
        <w:rPr>
          <w:sz w:val="28"/>
          <w:szCs w:val="28"/>
        </w:rPr>
        <w:t>005</w:t>
      </w:r>
      <w:r>
        <w:rPr>
          <w:sz w:val="28"/>
          <w:szCs w:val="28"/>
        </w:rPr>
        <w:t xml:space="preserve"> для будівництва та обслуговування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адміністративних будинків, офісних будівель компаній, які займаються підприємницькою діяльністю, пов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’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язаною з отриманням прибутку</w:t>
      </w:r>
      <w:r>
        <w:rPr>
          <w:sz w:val="28"/>
          <w:szCs w:val="28"/>
        </w:rPr>
        <w:t xml:space="preserve"> (03.</w:t>
      </w:r>
      <w:r>
        <w:rPr>
          <w:sz w:val="28"/>
          <w:szCs w:val="28"/>
        </w:rPr>
        <w:t>10</w:t>
      </w:r>
      <w:r>
        <w:rPr>
          <w:sz w:val="28"/>
          <w:szCs w:val="28"/>
        </w:rPr>
        <w:t>).</w:t>
      </w:r>
    </w:p>
    <w:p>
      <w:pPr>
        <w:pStyle w:val="Normal"/>
        <w:ind w:firstLine="680"/>
        <w:jc w:val="both"/>
        <w:rPr/>
      </w:pPr>
      <w:r>
        <w:rPr>
          <w:sz w:val="28"/>
          <w:szCs w:val="28"/>
        </w:rPr>
        <w:t xml:space="preserve">2. Змінити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Товариств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з обмеженою відповідальністю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Твоя                                            оселя ЛТД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 xml:space="preserve"> цільове призначення земельної ділянки на вул.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Львів</w:t>
      </w:r>
      <w:r>
        <w:rPr>
          <w:sz w:val="28"/>
          <w:szCs w:val="28"/>
        </w:rPr>
        <w:t xml:space="preserve">ській, </w:t>
      </w:r>
      <w:r>
        <w:rPr>
          <w:sz w:val="28"/>
          <w:szCs w:val="28"/>
        </w:rPr>
        <w:t>98</w:t>
      </w:r>
      <w:r>
        <w:rPr>
          <w:sz w:val="28"/>
          <w:szCs w:val="28"/>
        </w:rPr>
        <w:t xml:space="preserve"> у                                м. Луцьку площею 0,0</w:t>
      </w:r>
      <w:r>
        <w:rPr>
          <w:sz w:val="28"/>
          <w:szCs w:val="28"/>
        </w:rPr>
        <w:t>937</w:t>
      </w:r>
      <w:r>
        <w:rPr>
          <w:sz w:val="28"/>
          <w:szCs w:val="28"/>
        </w:rPr>
        <w:t> га, кадастровим номером 0710100000:3</w:t>
      </w:r>
      <w:r>
        <w:rPr>
          <w:sz w:val="28"/>
          <w:szCs w:val="28"/>
        </w:rPr>
        <w:t>1</w:t>
      </w:r>
      <w:r>
        <w:rPr>
          <w:sz w:val="28"/>
          <w:szCs w:val="28"/>
        </w:rPr>
        <w:t>:</w:t>
      </w:r>
      <w:r>
        <w:rPr>
          <w:sz w:val="28"/>
          <w:szCs w:val="28"/>
        </w:rPr>
        <w:t>155</w:t>
      </w:r>
      <w:r>
        <w:rPr>
          <w:sz w:val="28"/>
          <w:szCs w:val="28"/>
        </w:rPr>
        <w:t>:0</w:t>
      </w:r>
      <w:r>
        <w:rPr>
          <w:sz w:val="28"/>
          <w:szCs w:val="28"/>
        </w:rPr>
        <w:t>005</w:t>
      </w:r>
      <w:r>
        <w:rPr>
          <w:sz w:val="28"/>
          <w:szCs w:val="28"/>
        </w:rPr>
        <w:t xml:space="preserve"> з «для будівництва та обслуговування жилого будинку, господарських будівель і споруд»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[02.01 – для будівництва і обслуговування житлового будинку, господарських будівель і споруд (присадибна ділянка)] на «03.</w:t>
      </w:r>
      <w:r>
        <w:rPr>
          <w:sz w:val="28"/>
          <w:szCs w:val="28"/>
        </w:rPr>
        <w:t>10</w:t>
      </w:r>
      <w:r>
        <w:rPr>
          <w:sz w:val="28"/>
          <w:szCs w:val="28"/>
        </w:rPr>
        <w:t xml:space="preserve"> – </w:t>
      </w:r>
      <w:r>
        <w:rPr>
          <w:sz w:val="28"/>
          <w:szCs w:val="28"/>
        </w:rPr>
        <w:t>д</w:t>
      </w:r>
      <w:r>
        <w:rPr>
          <w:sz w:val="28"/>
          <w:szCs w:val="28"/>
        </w:rPr>
        <w:t xml:space="preserve">ля будівництва та обслуговування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адміністративних будинків, офісних будівель компаній, які займаються підприємницькою діяльністю, пов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’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язаною з отриманням прибутку</w:t>
      </w:r>
      <w:r>
        <w:rPr>
          <w:sz w:val="28"/>
          <w:szCs w:val="28"/>
        </w:rPr>
        <w:t>»,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3. Зобов’язати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Товариств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з обмеженою відповідальністю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Твоя                                       оселя ЛТД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</w:rPr>
        <w:t>:</w:t>
      </w:r>
    </w:p>
    <w:p>
      <w:pPr>
        <w:pStyle w:val="Normal"/>
        <w:tabs>
          <w:tab w:val="clear" w:pos="708"/>
          <w:tab w:val="left" w:pos="5560" w:leader="none"/>
        </w:tabs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> 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 Контроль за виконанням рішення покласти на постійну комісію міської ради з питань земельних відносин та земельного кадастру             (Козлюк О.Є.).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2">
    <w:name w:val="Body Text"/>
    <w:basedOn w:val="Normal"/>
    <w:pPr>
      <w:jc w:val="center"/>
    </w:pPr>
    <w:rPr>
      <w:b/>
      <w:bCs/>
      <w:sz w:val="48"/>
    </w:rPr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Покажчик"/>
    <w:basedOn w:val="Normal"/>
    <w:qFormat/>
    <w:pPr>
      <w:suppressLineNumbers/>
    </w:pPr>
    <w:rPr>
      <w:rFonts w:cs="Arial"/>
    </w:rPr>
  </w:style>
  <w:style w:type="paragraph" w:styleId="Style16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7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Style1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0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137</TotalTime>
  <Application>LibreOffice/7.1.5.2$Windows_X86_64 LibreOffice_project/85f04e9f809797b8199d13c421bd8a2b025d52b5</Application>
  <AppVersion>15.0000</AppVersion>
  <Pages>2</Pages>
  <Words>431</Words>
  <Characters>2932</Characters>
  <CharactersWithSpaces>3840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2021-01-11T18:12:00Z</dcterms:created>
  <dc:creator>tanya_l</dc:creator>
  <dc:description/>
  <dc:language>uk-UA</dc:language>
  <cp:lastModifiedBy/>
  <cp:lastPrinted>2021-12-03T09:21:26Z</cp:lastPrinted>
  <dcterms:modified xsi:type="dcterms:W3CDTF">2021-12-03T10:24:31Z</dcterms:modified>
  <cp:revision>26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