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36" w:rsidRDefault="005D3CAA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0556884" r:id="rId7"/>
        </w:object>
      </w:r>
    </w:p>
    <w:p w:rsidR="00120936" w:rsidRDefault="00120936">
      <w:pPr>
        <w:jc w:val="center"/>
        <w:rPr>
          <w:sz w:val="16"/>
          <w:szCs w:val="16"/>
        </w:rPr>
      </w:pPr>
    </w:p>
    <w:p w:rsidR="00120936" w:rsidRDefault="005D3CA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20936" w:rsidRDefault="00120936">
      <w:pPr>
        <w:rPr>
          <w:sz w:val="10"/>
          <w:szCs w:val="10"/>
        </w:rPr>
      </w:pPr>
    </w:p>
    <w:p w:rsidR="00120936" w:rsidRDefault="005D3CAA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120936" w:rsidRDefault="00120936">
      <w:pPr>
        <w:jc w:val="center"/>
        <w:rPr>
          <w:b/>
          <w:bCs w:val="0"/>
          <w:sz w:val="20"/>
          <w:szCs w:val="20"/>
        </w:rPr>
      </w:pPr>
    </w:p>
    <w:p w:rsidR="00120936" w:rsidRDefault="005D3CAA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20936" w:rsidRDefault="00120936">
      <w:pPr>
        <w:jc w:val="center"/>
        <w:rPr>
          <w:b/>
          <w:bCs w:val="0"/>
          <w:i/>
          <w:sz w:val="40"/>
          <w:szCs w:val="40"/>
        </w:rPr>
      </w:pPr>
    </w:p>
    <w:p w:rsidR="00120936" w:rsidRDefault="005D3CAA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120936" w:rsidRDefault="00120936" w:rsidP="005D3CAA">
      <w:pPr>
        <w:spacing w:line="360" w:lineRule="auto"/>
        <w:rPr>
          <w:szCs w:val="28"/>
        </w:rPr>
      </w:pPr>
    </w:p>
    <w:p w:rsidR="00120936" w:rsidRDefault="005D3CAA">
      <w:pPr>
        <w:widowControl w:val="0"/>
        <w:jc w:val="both"/>
      </w:pPr>
      <w:r>
        <w:rPr>
          <w:szCs w:val="28"/>
        </w:rPr>
        <w:t xml:space="preserve">Про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Програми економічного та</w:t>
      </w:r>
    </w:p>
    <w:p w:rsidR="00120936" w:rsidRDefault="005D3CAA">
      <w:pPr>
        <w:widowControl w:val="0"/>
        <w:jc w:val="both"/>
        <w:rPr>
          <w:szCs w:val="28"/>
        </w:rPr>
      </w:pPr>
      <w:r>
        <w:rPr>
          <w:szCs w:val="28"/>
        </w:rPr>
        <w:t xml:space="preserve">соціального розвитку Луцької міської </w:t>
      </w:r>
    </w:p>
    <w:p w:rsidR="00120936" w:rsidRDefault="005D3CAA">
      <w:pPr>
        <w:widowControl w:val="0"/>
        <w:jc w:val="both"/>
        <w:rPr>
          <w:szCs w:val="28"/>
        </w:rPr>
      </w:pPr>
      <w:r>
        <w:rPr>
          <w:szCs w:val="28"/>
        </w:rPr>
        <w:t>територіальної громади на 2022 рік</w:t>
      </w:r>
    </w:p>
    <w:p w:rsidR="00120936" w:rsidRDefault="00120936">
      <w:pPr>
        <w:widowControl w:val="0"/>
        <w:jc w:val="both"/>
        <w:rPr>
          <w:szCs w:val="28"/>
        </w:rPr>
      </w:pPr>
    </w:p>
    <w:p w:rsidR="005D3CAA" w:rsidRDefault="005D3CAA">
      <w:pPr>
        <w:widowControl w:val="0"/>
        <w:jc w:val="both"/>
        <w:rPr>
          <w:szCs w:val="28"/>
        </w:rPr>
      </w:pPr>
    </w:p>
    <w:p w:rsidR="00120936" w:rsidRDefault="005D3CAA">
      <w:pPr>
        <w:ind w:firstLine="709"/>
        <w:jc w:val="both"/>
        <w:rPr>
          <w:szCs w:val="28"/>
        </w:rPr>
      </w:pPr>
      <w:r>
        <w:rPr>
          <w:szCs w:val="28"/>
        </w:rPr>
        <w:t xml:space="preserve">Розглянувши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Програми економічного та соціального розвитку Луцької міської територіальної гром</w:t>
      </w:r>
      <w:r w:rsidR="00F7284E">
        <w:rPr>
          <w:szCs w:val="28"/>
        </w:rPr>
        <w:t>ади на 2022 рік, керуючись ст. </w:t>
      </w:r>
      <w:bookmarkStart w:id="0" w:name="_GoBack"/>
      <w:bookmarkEnd w:id="0"/>
      <w:r>
        <w:rPr>
          <w:szCs w:val="28"/>
        </w:rPr>
        <w:t>52, 59 Закону України «Про місцеве самоврядування в Україні», виконавчий комітет міської ради</w:t>
      </w:r>
    </w:p>
    <w:p w:rsidR="00120936" w:rsidRDefault="00120936">
      <w:pPr>
        <w:ind w:firstLine="709"/>
        <w:jc w:val="both"/>
        <w:rPr>
          <w:szCs w:val="28"/>
        </w:rPr>
      </w:pPr>
    </w:p>
    <w:p w:rsidR="00120936" w:rsidRDefault="005D3CA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120936" w:rsidRDefault="00120936">
      <w:pPr>
        <w:jc w:val="both"/>
        <w:rPr>
          <w:szCs w:val="28"/>
        </w:rPr>
      </w:pPr>
    </w:p>
    <w:p w:rsidR="00120936" w:rsidRDefault="005D3CAA">
      <w:pPr>
        <w:ind w:firstLine="709"/>
        <w:jc w:val="both"/>
      </w:pPr>
      <w:r>
        <w:rPr>
          <w:szCs w:val="28"/>
        </w:rPr>
        <w:t xml:space="preserve">1. Погодити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Програми економічного та соціального розвитку Луцької міської територіальної громади на 2022 рік, згідно з додатком.</w:t>
      </w:r>
    </w:p>
    <w:p w:rsidR="00120936" w:rsidRDefault="00120936">
      <w:pPr>
        <w:ind w:firstLine="709"/>
        <w:jc w:val="both"/>
        <w:rPr>
          <w:szCs w:val="28"/>
        </w:rPr>
      </w:pPr>
    </w:p>
    <w:p w:rsidR="00120936" w:rsidRDefault="005D3CAA">
      <w:pPr>
        <w:ind w:firstLine="709"/>
        <w:jc w:val="both"/>
      </w:pPr>
      <w:r>
        <w:rPr>
          <w:szCs w:val="28"/>
        </w:rPr>
        <w:t xml:space="preserve">2. Доручити департаменту економічної політики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Програми економічного та соціального розвитку Луцької міської територіальної громади на 2022 рік на сесію міської ради для затвердження.</w:t>
      </w:r>
    </w:p>
    <w:p w:rsidR="00120936" w:rsidRPr="005D3CAA" w:rsidRDefault="00120936">
      <w:pPr>
        <w:ind w:firstLine="709"/>
        <w:jc w:val="both"/>
        <w:rPr>
          <w:szCs w:val="28"/>
        </w:rPr>
      </w:pPr>
    </w:p>
    <w:p w:rsidR="00120936" w:rsidRDefault="005D3CA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>
        <w:rPr>
          <w:kern w:val="2"/>
          <w:szCs w:val="28"/>
        </w:rPr>
        <w:t>. Контроль за виконанням рішення покласти на заступника міського голови відповідно до розподілу обов’язків.</w:t>
      </w:r>
    </w:p>
    <w:p w:rsidR="00120936" w:rsidRDefault="00120936">
      <w:pPr>
        <w:jc w:val="both"/>
        <w:rPr>
          <w:szCs w:val="28"/>
        </w:rPr>
      </w:pPr>
    </w:p>
    <w:p w:rsidR="00120936" w:rsidRDefault="00120936">
      <w:pPr>
        <w:jc w:val="both"/>
        <w:rPr>
          <w:szCs w:val="28"/>
        </w:rPr>
      </w:pPr>
    </w:p>
    <w:p w:rsidR="005D3CAA" w:rsidRDefault="005D3CAA">
      <w:pPr>
        <w:jc w:val="both"/>
        <w:rPr>
          <w:szCs w:val="28"/>
        </w:rPr>
      </w:pPr>
    </w:p>
    <w:p w:rsidR="00120936" w:rsidRDefault="005D3CAA" w:rsidP="005D3CAA">
      <w:pPr>
        <w:tabs>
          <w:tab w:val="left" w:pos="6946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120936" w:rsidRDefault="00120936">
      <w:pPr>
        <w:jc w:val="both"/>
        <w:rPr>
          <w:szCs w:val="28"/>
        </w:rPr>
      </w:pPr>
    </w:p>
    <w:p w:rsidR="00120936" w:rsidRDefault="00120936">
      <w:pPr>
        <w:jc w:val="both"/>
        <w:rPr>
          <w:szCs w:val="28"/>
        </w:rPr>
      </w:pPr>
    </w:p>
    <w:p w:rsidR="00120936" w:rsidRDefault="005D3CAA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120936" w:rsidRDefault="005D3CAA" w:rsidP="005D3CAA">
      <w:pPr>
        <w:tabs>
          <w:tab w:val="left" w:pos="6946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120936" w:rsidRDefault="00120936">
      <w:pPr>
        <w:tabs>
          <w:tab w:val="left" w:pos="7020"/>
        </w:tabs>
        <w:jc w:val="both"/>
        <w:rPr>
          <w:szCs w:val="28"/>
        </w:rPr>
      </w:pPr>
    </w:p>
    <w:p w:rsidR="00120936" w:rsidRDefault="00120936">
      <w:pPr>
        <w:tabs>
          <w:tab w:val="left" w:pos="7020"/>
        </w:tabs>
        <w:jc w:val="both"/>
        <w:rPr>
          <w:szCs w:val="28"/>
        </w:rPr>
      </w:pPr>
    </w:p>
    <w:p w:rsidR="00120936" w:rsidRDefault="005D3CAA">
      <w:pPr>
        <w:tabs>
          <w:tab w:val="left" w:pos="7020"/>
        </w:tabs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1209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82562"/>
    <w:multiLevelType w:val="multilevel"/>
    <w:tmpl w:val="B71899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8A2D9A"/>
    <w:multiLevelType w:val="multilevel"/>
    <w:tmpl w:val="6812DF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936"/>
    <w:rsid w:val="00120936"/>
    <w:rsid w:val="005D3CAA"/>
    <w:rsid w:val="00F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14</cp:revision>
  <cp:lastPrinted>1995-11-21T17:41:00Z</cp:lastPrinted>
  <dcterms:created xsi:type="dcterms:W3CDTF">1995-11-21T17:41:00Z</dcterms:created>
  <dcterms:modified xsi:type="dcterms:W3CDTF">2021-12-09T10:08:00Z</dcterms:modified>
  <dc:language>uk-UA</dc:language>
</cp:coreProperties>
</file>