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1667643905" r:id="rId2"/>
        </w:object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>Про над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 xml:space="preserve">ання  </w:t>
      </w:r>
      <w:r>
        <w:rPr>
          <w:rFonts w:eastAsia="Times New Roman" w:cs="Times New Roman"/>
          <w:color w:val="auto"/>
          <w:spacing w:val="-2"/>
          <w:sz w:val="28"/>
          <w:szCs w:val="24"/>
          <w:lang w:val="uk-UA" w:eastAsia="zh-CN" w:bidi="ar-SA"/>
        </w:rPr>
        <w:t>громадянину  Наглюку Г.Г.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 xml:space="preserve"> 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z w:val="28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 xml:space="preserve">на умовах оренди земельної ділянки для </w:t>
      </w:r>
    </w:p>
    <w:p>
      <w:pPr>
        <w:pStyle w:val="Normal"/>
        <w:rPr/>
      </w:pP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будівництва та  обслуговування  жило</w:t>
      </w:r>
      <w:r>
        <w:rPr/>
        <w:t xml:space="preserve">го  </w:t>
      </w:r>
    </w:p>
    <w:p>
      <w:pPr>
        <w:pStyle w:val="Normal"/>
        <w:rPr/>
      </w:pPr>
      <w:r>
        <w:rPr/>
        <w:t>бу</w:t>
      </w:r>
      <w:r>
        <w:rPr>
          <w:rFonts w:eastAsia="Times New Roman" w:cs="Times New Roman"/>
          <w:color w:val="auto"/>
          <w:sz w:val="28"/>
          <w:szCs w:val="24"/>
          <w:lang w:val="ru-RU" w:eastAsia="zh-CN" w:bidi="ar-SA"/>
        </w:rPr>
        <w:t>динку,  господарських  будівель  і спо-</w:t>
      </w:r>
    </w:p>
    <w:p>
      <w:pPr>
        <w:pStyle w:val="Normal"/>
        <w:rPr/>
      </w:pPr>
      <w:r>
        <w:rPr>
          <w:rFonts w:eastAsia="Times New Roman" w:cs="Times New Roman"/>
          <w:color w:val="auto"/>
          <w:sz w:val="28"/>
          <w:szCs w:val="24"/>
          <w:lang w:val="ru-RU" w:eastAsia="zh-CN" w:bidi="ar-SA"/>
        </w:rPr>
        <w:t xml:space="preserve">руд на </w:t>
      </w:r>
      <w:r>
        <w:rPr>
          <w:rFonts w:eastAsia="Times New Roman" w:cs="Times New Roman"/>
          <w:color w:val="auto"/>
          <w:sz w:val="28"/>
          <w:szCs w:val="24"/>
          <w:lang w:val="ru-RU" w:eastAsia="zh-CN" w:bidi="ar-SA"/>
        </w:rPr>
        <w:t>вул. </w:t>
      </w:r>
      <w:r>
        <w:rPr>
          <w:rFonts w:eastAsia="Times New Roman" w:cs="Times New Roman"/>
          <w:color w:val="auto"/>
          <w:spacing w:val="-2"/>
          <w:sz w:val="28"/>
          <w:szCs w:val="24"/>
          <w:lang w:val="ru-RU" w:eastAsia="zh-CN" w:bidi="ar-SA"/>
        </w:rPr>
        <w:t>Дачній, 6-б</w:t>
      </w:r>
      <w:r>
        <w:rPr>
          <w:rFonts w:eastAsia="Times New Roman" w:cs="Times New Roman"/>
          <w:color w:val="auto"/>
          <w:sz w:val="28"/>
          <w:szCs w:val="24"/>
          <w:lang w:val="ru-RU" w:eastAsia="zh-CN" w:bidi="ar-SA"/>
        </w:rPr>
        <w:t xml:space="preserve"> у </w:t>
      </w:r>
      <w:r>
        <w:rPr>
          <w:lang w:val="uk-UA" w:eastAsia="zh-CN" w:bidi="ar-SA"/>
        </w:rPr>
        <w:t>м. Луцьку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ind w:left="0" w:right="0" w:firstLine="737"/>
        <w:jc w:val="both"/>
        <w:rPr/>
      </w:pPr>
      <w:r>
        <w:rPr>
          <w:szCs w:val="28"/>
          <w:lang w:val="uk-UA"/>
        </w:rPr>
        <w:t>Розглянувши клопота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ння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громадянина Наглюка Григорія Григоровича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щ</w:t>
      </w:r>
      <w:r>
        <w:rPr>
          <w:szCs w:val="28"/>
          <w:lang w:val="uk-UA"/>
        </w:rPr>
        <w:t xml:space="preserve">одо надання на умовах оренди земельної ділянки на </w:t>
      </w:r>
      <w:r>
        <w:rPr>
          <w:rFonts w:eastAsia="Times New Roman" w:cs="Times New Roman"/>
          <w:color w:val="auto"/>
          <w:spacing w:val="-2"/>
          <w:sz w:val="28"/>
          <w:szCs w:val="24"/>
          <w:lang w:val="ru-RU" w:eastAsia="zh-CN" w:bidi="ar-SA"/>
        </w:rPr>
        <w:t>вул. </w:t>
      </w:r>
      <w:r>
        <w:rPr>
          <w:rFonts w:eastAsia="Times New Roman" w:cs="Times New Roman"/>
          <w:color w:val="auto"/>
          <w:spacing w:val="-2"/>
          <w:sz w:val="28"/>
          <w:szCs w:val="24"/>
          <w:lang w:val="ru-RU" w:eastAsia="zh-CN" w:bidi="ar-SA"/>
        </w:rPr>
        <w:t>Дачній, 6-б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будівництва та обслуговування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жилого будинку, господарських будівель і споруд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,</w:t>
      </w:r>
      <w:r>
        <w:rPr>
          <w:szCs w:val="28"/>
          <w:lang w:val="uk-UA"/>
        </w:rPr>
        <w:t xml:space="preserve"> матеріали проекту землеустрою щодо відведення земельної ділянки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громадянин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Наглюк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Григорі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ю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Григорович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,</w:t>
      </w:r>
      <w:r>
        <w:rPr>
          <w:szCs w:val="28"/>
          <w:lang w:val="uk-UA"/>
        </w:rPr>
        <w:t xml:space="preserve">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04.10</w:t>
      </w:r>
      <w:r>
        <w:rPr>
          <w:szCs w:val="28"/>
          <w:lang w:val="uk-UA"/>
        </w:rPr>
        <w:t>.2021                                       № НВ-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6509828262021</w:t>
      </w:r>
      <w:r>
        <w:rPr>
          <w:szCs w:val="28"/>
          <w:lang w:val="uk-UA"/>
        </w:rPr>
        <w:t>, керуючись статтями 12, 79-1, 93, 96, 122-126, 186 Земельного кодексу України, статтею 50 Закону України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статтями 4-6, 16, 17, 19 Закону України «Про оренду землі», статтями 21, 22, 24 Закону України «Про Державний земельний кадастр», </w:t>
      </w:r>
      <w:r>
        <w:rPr>
          <w:rFonts w:eastAsia="SimSun;宋体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szCs w:val="28"/>
          <w:lang w:val="uk-UA"/>
        </w:rPr>
        <w:t xml:space="preserve">, статтею 26 Закону України «Про місцеве самоврядування в Україні»,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szCs w:val="28"/>
          <w:lang w:val="uk-UA"/>
        </w:rPr>
        <w:t xml:space="preserve">, пунктами 75, 107, 110-111 Постанови Кабінету Міністрів України від 17.10.2012 № 1051 «Про затвердження Порядку ведення Державного земельного кадастру»,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bidi="ar-SA"/>
        </w:rPr>
        <w:t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</w:t>
      </w:r>
      <w:r>
        <w:rPr>
          <w:rFonts w:eastAsia="Times New Roman" w:cs="Times New Roman"/>
          <w:b w:val="false"/>
          <w:bCs w:val="false"/>
          <w:i/>
          <w:iCs w:val="false"/>
          <w:color w:val="000000"/>
          <w:sz w:val="28"/>
          <w:szCs w:val="28"/>
          <w:lang w:val="uk-UA" w:bidi="ar-SA"/>
        </w:rPr>
        <w:t xml:space="preserve">, </w:t>
      </w:r>
      <w:r>
        <w:rPr>
          <w:szCs w:val="28"/>
          <w:lang w:val="uk-UA"/>
        </w:rPr>
        <w:t>міська рада</w:t>
      </w:r>
    </w:p>
    <w:p>
      <w:pPr>
        <w:pStyle w:val="Normal"/>
        <w:widowControl w:val="false"/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4"/>
          <w:lang w:val="ru-RU" w:eastAsia="zh-CN" w:bidi="ar-SA"/>
        </w:rPr>
        <w:t>вул. </w:t>
      </w:r>
      <w:r>
        <w:rPr>
          <w:rFonts w:eastAsia="Times New Roman" w:cs="Times New Roman"/>
          <w:color w:val="auto"/>
          <w:spacing w:val="-2"/>
          <w:sz w:val="28"/>
          <w:szCs w:val="24"/>
          <w:lang w:val="ru-RU" w:eastAsia="zh-CN" w:bidi="ar-SA"/>
        </w:rPr>
        <w:t>Дачній, 6-б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090</w:t>
      </w:r>
      <w:r>
        <w:rPr>
          <w:lang w:val="uk-UA"/>
        </w:rPr>
        <w:t> га, кадастровим номером 0710100000: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4</w:t>
      </w:r>
      <w:r>
        <w:rPr>
          <w:lang w:val="uk-UA"/>
        </w:rPr>
        <w:t>1: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019</w:t>
      </w:r>
      <w:r>
        <w:rPr>
          <w:lang w:val="uk-UA"/>
        </w:rPr>
        <w:t>:00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27</w:t>
      </w:r>
      <w:r>
        <w:rPr>
          <w:lang w:val="uk-UA"/>
        </w:rPr>
        <w:t xml:space="preserve">, </w:t>
      </w:r>
      <w:r>
        <w:rPr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будівництва та</w:t>
      </w:r>
      <w:r>
        <w:rPr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жилого будинку, господарських будівель і споруд</w:t>
      </w:r>
      <w:r>
        <w:rPr>
          <w:szCs w:val="28"/>
          <w:lang w:val="uk-UA"/>
        </w:rPr>
        <w:t xml:space="preserve"> </w:t>
      </w:r>
      <w:r>
        <w:rPr>
          <w:szCs w:val="28"/>
          <w:lang w:val="en-US"/>
        </w:rPr>
        <w:t>[</w:t>
      </w:r>
      <w:r>
        <w:rPr>
          <w:szCs w:val="28"/>
          <w:lang w:val="uk-UA"/>
        </w:rPr>
        <w:t>02.01 - для будівництва і обслуговування житлового будинку, господарських будівель і споруд (присадибна ділянка)</w:t>
      </w:r>
      <w:r>
        <w:rPr>
          <w:szCs w:val="28"/>
          <w:lang w:val="en-US"/>
        </w:rPr>
        <w:t>]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громадянин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Наглюк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Григорі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ю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Григорович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у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color w:val="auto"/>
          <w:spacing w:val="-2"/>
          <w:sz w:val="28"/>
          <w:szCs w:val="24"/>
          <w:lang w:val="ru-RU" w:eastAsia="zh-CN" w:bidi="ar-SA"/>
        </w:rPr>
        <w:t>вул. </w:t>
      </w:r>
      <w:r>
        <w:rPr>
          <w:rFonts w:eastAsia="Times New Roman" w:cs="Times New Roman"/>
          <w:color w:val="auto"/>
          <w:spacing w:val="-2"/>
          <w:sz w:val="28"/>
          <w:szCs w:val="24"/>
          <w:lang w:val="ru-RU" w:eastAsia="zh-CN" w:bidi="ar-SA"/>
        </w:rPr>
        <w:t>Дачній, 6-б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>, площею 0,0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090</w:t>
      </w:r>
      <w:r>
        <w:rPr>
          <w:szCs w:val="28"/>
          <w:lang w:val="uk-UA"/>
        </w:rPr>
        <w:t xml:space="preserve"> га, кадастровим номером 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0710100000:41:019:0027</w:t>
      </w:r>
      <w:r>
        <w:rPr>
          <w:szCs w:val="28"/>
          <w:lang w:val="uk-UA"/>
        </w:rPr>
        <w:t xml:space="preserve">, </w:t>
      </w:r>
      <w:r>
        <w:rPr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будівництва та</w:t>
      </w:r>
      <w:r>
        <w:rPr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обслуговування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>жилого будинку, господарських будівель і споруд</w:t>
      </w:r>
      <w:r>
        <w:rPr>
          <w:szCs w:val="28"/>
          <w:lang w:val="uk-UA"/>
        </w:rPr>
        <w:t xml:space="preserve"> </w:t>
      </w:r>
      <w:r>
        <w:rPr>
          <w:szCs w:val="28"/>
          <w:lang w:val="en-US"/>
        </w:rPr>
        <w:t>[</w:t>
      </w:r>
      <w:r>
        <w:rPr>
          <w:szCs w:val="28"/>
          <w:lang w:val="uk-UA"/>
        </w:rPr>
        <w:t>02.01 - для будівництва і обслуговування житлового будинку, господарських будівель і споруд (присадибна ділянка)</w:t>
      </w:r>
      <w:r>
        <w:rPr>
          <w:szCs w:val="28"/>
          <w:lang w:val="en-US"/>
        </w:rPr>
        <w:t>]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громадянин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Наглюк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Григорі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єм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Григорович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ем</w:t>
      </w:r>
      <w:r>
        <w:rPr>
          <w:szCs w:val="28"/>
          <w:lang w:val="uk-UA"/>
        </w:rPr>
        <w:t xml:space="preserve"> договір оренди землі на земельну ділянку кадастровим номером 0710100000: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4</w:t>
      </w:r>
      <w:r>
        <w:rPr>
          <w:szCs w:val="28"/>
          <w:lang w:val="uk-UA"/>
        </w:rPr>
        <w:t>1: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019</w:t>
      </w:r>
      <w:r>
        <w:rPr>
          <w:szCs w:val="28"/>
          <w:lang w:val="uk-UA"/>
        </w:rPr>
        <w:t>:00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27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, </w:t>
      </w:r>
      <w:r>
        <w:rPr>
          <w:szCs w:val="28"/>
          <w:lang w:val="uk-UA"/>
        </w:rPr>
        <w:t>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громадянина Наглюка Григорія Григоровича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Cs w:val="28"/>
          <w:lang w:val="uk-UA"/>
        </w:rPr>
        <w:t xml:space="preserve">4.2.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</w:p>
    <w:p>
      <w:pPr>
        <w:pStyle w:val="Normal"/>
        <w:widowControl w:val="false"/>
        <w:jc w:val="both"/>
        <w:rPr>
          <w:lang w:val="uk-UA"/>
        </w:rPr>
      </w:pP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ind w:left="0" w:right="0" w:firstLine="654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</w:t>
      </w:r>
      <w:r>
        <w:rPr>
          <w:color w:val="000000"/>
          <w:szCs w:val="28"/>
          <w:lang w:val="uk-UA"/>
        </w:rPr>
        <w:t xml:space="preserve">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ind w:left="0" w:right="0" w:firstLine="680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Контроль за виконанням даного рішення покласти на постійну комісію міської ради з питань земельних відносин та земельного кадастру                           </w:t>
      </w:r>
      <w:r>
        <w:rPr>
          <w:lang w:val="uk-UA"/>
        </w:rPr>
        <w:t>(Козлюк О.Є.)</w:t>
      </w:r>
      <w:r>
        <w:rPr>
          <w:color w:val="000000"/>
          <w:spacing w:val="-4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color w:val="000000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z w:val="24"/>
          <w:szCs w:val="28"/>
          <w:lang w:val="uk-UA" w:eastAsia="zh-CN" w:bidi="ar-SA"/>
        </w:rPr>
        <w:t>Козлюк</w:t>
      </w:r>
    </w:p>
    <w:sectPr>
      <w:type w:val="nextPage"/>
      <w:pgSz w:w="11906" w:h="16838"/>
      <w:pgMar w:left="1701" w:right="567" w:header="0" w:top="739" w:footer="0" w:bottom="1920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1085</TotalTime>
  <Application>LibreOffice/7.1.5.2$Windows_X86_64 LibreOffice_project/85f04e9f809797b8199d13c421bd8a2b025d52b5</Application>
  <AppVersion>15.0000</AppVersion>
  <Pages>2</Pages>
  <Words>483</Words>
  <Characters>3155</Characters>
  <CharactersWithSpaces>3857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2021-06-18T15:53:00Z</cp:lastPrinted>
  <dcterms:modified xsi:type="dcterms:W3CDTF">2021-11-30T10:34:38Z</dcterms:modified>
  <cp:revision>54</cp:revision>
  <dc:subject/>
  <dc:title> </dc:title>
</cp:coreProperties>
</file>