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 w:val="left" w:pos="6090" w:leader="none"/>
        </w:tabs>
        <w:jc w:val="center"/>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790593739" r:id="rId2"/>
        </w:object>
      </w:r>
    </w:p>
    <w:p>
      <w:pPr>
        <w:pStyle w:val="1"/>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szCs w:val="21"/>
        </w:rPr>
      </w:pPr>
      <w:r>
        <w:rPr>
          <w:szCs w:val="21"/>
        </w:rPr>
        <w:t>________________                                        Луцьк                                         №______________</w:t>
      </w:r>
    </w:p>
    <w:p>
      <w:pPr>
        <w:pStyle w:val="Normal"/>
        <w:rPr/>
      </w:pPr>
      <w:r>
        <w:rPr/>
        <w:t xml:space="preserve">         </w:t>
      </w:r>
      <w:r>
        <w:rPr>
          <w:sz w:val="16"/>
          <w:szCs w:val="16"/>
        </w:rPr>
        <w:t xml:space="preserve">             </w:t>
      </w:r>
    </w:p>
    <w:p>
      <w:pPr>
        <w:pStyle w:val="Normal"/>
        <w:rPr/>
      </w:pPr>
      <w:r>
        <w:rPr>
          <w:sz w:val="28"/>
          <w:szCs w:val="28"/>
        </w:rPr>
        <w:t xml:space="preserve">Про надання громадянину </w:t>
      </w:r>
      <w:r>
        <w:rPr>
          <w:rFonts w:eastAsia="Times New Roman" w:cs="Times New Roman"/>
          <w:color w:val="auto"/>
          <w:sz w:val="28"/>
          <w:szCs w:val="28"/>
          <w:lang w:val="uk-UA" w:eastAsia="zh-CN" w:bidi="ar-SA"/>
        </w:rPr>
        <w:t>Кальнову О.О.</w:t>
      </w:r>
      <w:r>
        <w:rPr>
          <w:sz w:val="28"/>
          <w:szCs w:val="28"/>
        </w:rPr>
        <w:t xml:space="preserve">                </w:t>
      </w:r>
    </w:p>
    <w:p>
      <w:pPr>
        <w:pStyle w:val="Normal"/>
        <w:tabs>
          <w:tab w:val="clear" w:pos="708"/>
          <w:tab w:val="left" w:pos="4678" w:leader="none"/>
          <w:tab w:val="left" w:pos="4820" w:leader="none"/>
          <w:tab w:val="left" w:pos="4930" w:leader="none"/>
          <w:tab w:val="left" w:pos="4962" w:leader="none"/>
        </w:tabs>
        <w:rPr/>
      </w:pPr>
      <w:r>
        <w:rPr>
          <w:sz w:val="28"/>
          <w:szCs w:val="28"/>
        </w:rPr>
        <w:t>у   власність</w:t>
      </w:r>
      <w:r>
        <w:rPr>
          <w:sz w:val="32"/>
          <w:szCs w:val="32"/>
        </w:rPr>
        <w:t xml:space="preserve"> </w:t>
      </w:r>
      <w:r>
        <w:rPr>
          <w:sz w:val="24"/>
          <w:szCs w:val="24"/>
        </w:rPr>
        <w:t xml:space="preserve">  </w:t>
      </w:r>
      <w:r>
        <w:rPr>
          <w:sz w:val="28"/>
          <w:szCs w:val="28"/>
        </w:rPr>
        <w:t xml:space="preserve">земельної </w:t>
      </w:r>
      <w:r>
        <w:rPr>
          <w:sz w:val="20"/>
          <w:szCs w:val="20"/>
        </w:rPr>
        <w:t xml:space="preserve"> </w:t>
      </w:r>
      <w:r>
        <w:rPr>
          <w:sz w:val="28"/>
          <w:szCs w:val="28"/>
        </w:rPr>
        <w:t xml:space="preserve">ділянки </w:t>
      </w:r>
      <w:r>
        <w:rPr>
          <w:sz w:val="32"/>
          <w:szCs w:val="32"/>
        </w:rPr>
        <w:t xml:space="preserve"> </w:t>
      </w:r>
      <w:r>
        <w:rPr>
          <w:sz w:val="28"/>
          <w:szCs w:val="28"/>
        </w:rPr>
        <w:t>для  бу-</w:t>
      </w:r>
    </w:p>
    <w:p>
      <w:pPr>
        <w:pStyle w:val="Normal"/>
        <w:tabs>
          <w:tab w:val="clear" w:pos="708"/>
          <w:tab w:val="left" w:pos="4678" w:leader="none"/>
          <w:tab w:val="left" w:pos="4820" w:leader="none"/>
          <w:tab w:val="left" w:pos="4930" w:leader="none"/>
          <w:tab w:val="left" w:pos="4962" w:leader="none"/>
        </w:tabs>
        <w:rPr/>
      </w:pPr>
      <w:r>
        <w:rPr>
          <w:sz w:val="28"/>
          <w:szCs w:val="28"/>
        </w:rPr>
        <w:t xml:space="preserve">дівництва    та   обслуговування   </w:t>
      </w:r>
      <w:r>
        <w:rPr>
          <w:sz w:val="24"/>
          <w:szCs w:val="24"/>
        </w:rPr>
        <w:t xml:space="preserve"> </w:t>
      </w:r>
      <w:r>
        <w:rPr>
          <w:sz w:val="28"/>
          <w:szCs w:val="28"/>
        </w:rPr>
        <w:t xml:space="preserve">жилого </w:t>
      </w:r>
      <w:r>
        <w:rPr>
          <w:sz w:val="20"/>
          <w:szCs w:val="20"/>
        </w:rPr>
        <w:t xml:space="preserve"> </w:t>
      </w:r>
    </w:p>
    <w:p>
      <w:pPr>
        <w:pStyle w:val="Normal"/>
        <w:tabs>
          <w:tab w:val="clear" w:pos="708"/>
          <w:tab w:val="left" w:pos="4678" w:leader="none"/>
          <w:tab w:val="left" w:pos="4820" w:leader="none"/>
          <w:tab w:val="left" w:pos="4962" w:leader="none"/>
          <w:tab w:val="left" w:pos="5245" w:leader="none"/>
        </w:tabs>
        <w:rPr/>
      </w:pPr>
      <w:r>
        <w:rPr>
          <w:sz w:val="28"/>
          <w:szCs w:val="28"/>
        </w:rPr>
        <w:t>будинку,</w:t>
      </w:r>
      <w:r>
        <w:rPr>
          <w:sz w:val="16"/>
          <w:szCs w:val="16"/>
        </w:rPr>
        <w:t xml:space="preserve"> </w:t>
      </w:r>
      <w:r>
        <w:rPr>
          <w:sz w:val="28"/>
          <w:szCs w:val="28"/>
        </w:rPr>
        <w:t>господарських</w:t>
      </w:r>
      <w:r>
        <w:rPr>
          <w:sz w:val="20"/>
          <w:szCs w:val="20"/>
        </w:rPr>
        <w:t xml:space="preserve"> </w:t>
      </w:r>
      <w:r>
        <w:rPr>
          <w:sz w:val="28"/>
          <w:szCs w:val="28"/>
        </w:rPr>
        <w:t>будівель</w:t>
      </w:r>
      <w:r>
        <w:rPr>
          <w:sz w:val="20"/>
          <w:szCs w:val="20"/>
        </w:rPr>
        <w:t xml:space="preserve"> </w:t>
      </w:r>
      <w:r>
        <w:rPr>
          <w:sz w:val="28"/>
          <w:szCs w:val="28"/>
        </w:rPr>
        <w:t>і</w:t>
      </w:r>
      <w:r>
        <w:rPr>
          <w:sz w:val="20"/>
          <w:szCs w:val="20"/>
        </w:rPr>
        <w:t xml:space="preserve"> </w:t>
      </w:r>
      <w:r>
        <w:rPr>
          <w:sz w:val="28"/>
          <w:szCs w:val="28"/>
        </w:rPr>
        <w:t xml:space="preserve">споруд  </w:t>
      </w:r>
    </w:p>
    <w:p>
      <w:pPr>
        <w:pStyle w:val="Normal"/>
        <w:tabs>
          <w:tab w:val="clear" w:pos="708"/>
          <w:tab w:val="left" w:pos="4678" w:leader="none"/>
          <w:tab w:val="left" w:pos="4820" w:leader="none"/>
          <w:tab w:val="left" w:pos="4962" w:leader="none"/>
          <w:tab w:val="left" w:pos="5245" w:leader="none"/>
        </w:tabs>
        <w:rPr/>
      </w:pPr>
      <w:r>
        <w:rPr>
          <w:sz w:val="28"/>
          <w:szCs w:val="28"/>
        </w:rPr>
        <w:t xml:space="preserve">на вул. </w:t>
      </w:r>
      <w:r>
        <w:rPr>
          <w:rFonts w:eastAsia="Times New Roman" w:cs="Times New Roman"/>
          <w:color w:val="auto"/>
          <w:sz w:val="28"/>
          <w:szCs w:val="28"/>
          <w:lang w:val="uk-UA" w:eastAsia="zh-CN" w:bidi="ar-SA"/>
        </w:rPr>
        <w:t>Загородній</w:t>
      </w:r>
      <w:r>
        <w:rPr>
          <w:sz w:val="28"/>
          <w:szCs w:val="28"/>
        </w:rPr>
        <w:t xml:space="preserve"> у м. Луцьку</w:t>
      </w:r>
    </w:p>
    <w:p>
      <w:pPr>
        <w:pStyle w:val="Normal"/>
        <w:rPr>
          <w:sz w:val="28"/>
          <w:szCs w:val="28"/>
        </w:rPr>
      </w:pPr>
      <w:r>
        <w:rPr>
          <w:sz w:val="28"/>
          <w:szCs w:val="28"/>
        </w:rPr>
      </w:r>
    </w:p>
    <w:p>
      <w:pPr>
        <w:pStyle w:val="Normal"/>
        <w:ind w:firstLine="709"/>
        <w:jc w:val="both"/>
        <w:rPr/>
      </w:pPr>
      <w:r>
        <w:rPr>
          <w:sz w:val="28"/>
          <w:szCs w:val="28"/>
        </w:rPr>
        <w:t xml:space="preserve">Розглянувши заяву громадянина </w:t>
      </w:r>
      <w:r>
        <w:rPr>
          <w:rFonts w:eastAsia="Times New Roman" w:cs="Times New Roman"/>
          <w:color w:val="auto"/>
          <w:sz w:val="28"/>
          <w:szCs w:val="28"/>
          <w:lang w:val="uk-UA" w:eastAsia="zh-CN" w:bidi="ar-SA"/>
        </w:rPr>
        <w:t>Кальнова Олександра Олексійовича</w:t>
      </w:r>
      <w:r>
        <w:rPr>
          <w:sz w:val="28"/>
          <w:szCs w:val="28"/>
        </w:rPr>
        <w:t xml:space="preserve"> (учасника бойових дій АТО, посвідчення серії УБД № 163056) про надання у власність земельної ділянки на вул. </w:t>
      </w:r>
      <w:r>
        <w:rPr>
          <w:rFonts w:eastAsia="Times New Roman" w:cs="Times New Roman"/>
          <w:color w:val="auto"/>
          <w:sz w:val="28"/>
          <w:szCs w:val="28"/>
          <w:lang w:val="uk-UA" w:eastAsia="zh-CN" w:bidi="ar-SA"/>
        </w:rPr>
        <w:t>Загородній</w:t>
      </w:r>
      <w:r>
        <w:rPr>
          <w:sz w:val="28"/>
          <w:szCs w:val="28"/>
        </w:rPr>
        <w:t xml:space="preserve"> у м. Луцьку для будівництва та обслуговування жилого будинку, господарських будівель і споруд, витяг з Державного земельного кадастру про земельну ділянку, проект землеустрою щодо відведення земельної ділянки громадянина </w:t>
      </w:r>
      <w:r>
        <w:rPr>
          <w:rFonts w:eastAsia="Times New Roman" w:cs="Times New Roman"/>
          <w:color w:val="auto"/>
          <w:sz w:val="28"/>
          <w:szCs w:val="28"/>
          <w:lang w:val="uk-UA" w:eastAsia="zh-CN" w:bidi="ar-SA"/>
        </w:rPr>
        <w:t>Кальнова Олександра Олексійовича</w:t>
      </w:r>
      <w:r>
        <w:rPr>
          <w:sz w:val="28"/>
          <w:szCs w:val="28"/>
        </w:rPr>
        <w:t xml:space="preserve">, керуючись статтями 12, 79-1, 81, 90, 91, 116, 118, 121, 125, 126, 186, Земельного кодексу України, ст. 50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w:t>
      </w:r>
      <w:r>
        <w:rPr>
          <w:color w:val="000000"/>
          <w:sz w:val="28"/>
          <w:szCs w:val="28"/>
        </w:rPr>
        <w:t xml:space="preserve">та </w:t>
      </w:r>
      <w:r>
        <w:rPr>
          <w:rFonts w:cs="Times New Roman"/>
          <w:color w:val="000000"/>
          <w:sz w:val="28"/>
          <w:szCs w:val="28"/>
        </w:rPr>
        <w:t>дорученням постійної комісії міськ</w:t>
      </w:r>
      <w:r>
        <w:rPr>
          <w:rFonts w:eastAsia="Times New Roman" w:cs="Times New Roman"/>
          <w:bCs/>
          <w:color w:val="auto"/>
          <w:sz w:val="28"/>
          <w:szCs w:val="28"/>
          <w:lang w:val="uk-UA" w:eastAsia="zh-CN" w:bidi="ar-SA"/>
        </w:rPr>
        <w:t>ої</w:t>
      </w:r>
      <w:r>
        <w:rPr>
          <w:rFonts w:cs="Times New Roman"/>
          <w:color w:val="000000"/>
          <w:sz w:val="28"/>
          <w:szCs w:val="28"/>
        </w:rPr>
        <w:t xml:space="preserve"> ради з питань земельних відносин та земельного кадастру (протокол від 21.07.2021 № 14) щодо підготовки та подання </w:t>
      </w:r>
      <w:r>
        <w:rPr>
          <w:rFonts w:eastAsia="SimSun;宋体" w:cs="Times New Roman"/>
          <w:color w:val="auto"/>
          <w:kern w:val="2"/>
          <w:sz w:val="28"/>
          <w:szCs w:val="28"/>
          <w:lang w:val="uk-UA" w:eastAsia="zh-CN" w:bidi="hi-IN"/>
        </w:rPr>
        <w:t>департаментом містобудування, земельних ресурсів та реклами</w:t>
      </w:r>
      <w:r>
        <w:rPr>
          <w:rFonts w:cs="Times New Roman"/>
          <w:color w:val="000000"/>
          <w:sz w:val="28"/>
          <w:szCs w:val="28"/>
        </w:rPr>
        <w:t xml:space="preserve"> проє</w:t>
      </w:r>
      <w:r>
        <w:rPr>
          <w:rFonts w:eastAsia="Times New Roman" w:cs="Times New Roman"/>
          <w:bCs/>
          <w:color w:val="auto"/>
          <w:sz w:val="28"/>
          <w:szCs w:val="28"/>
          <w:lang w:val="uk-UA" w:eastAsia="zh-CN" w:bidi="ar-SA"/>
        </w:rPr>
        <w:t>кт</w:t>
      </w:r>
      <w:r>
        <w:rPr>
          <w:rFonts w:cs="Times New Roman"/>
          <w:color w:val="000000"/>
          <w:sz w:val="28"/>
          <w:szCs w:val="28"/>
        </w:rPr>
        <w:t>ів рішень міської ради, які ініційовані постійною комісією</w:t>
      </w:r>
      <w:r>
        <w:rPr>
          <w:sz w:val="28"/>
          <w:szCs w:val="28"/>
        </w:rPr>
        <w:t>,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pPr>
      <w:r>
        <w:rPr>
          <w:sz w:val="28"/>
          <w:szCs w:val="28"/>
        </w:rPr>
        <w:t xml:space="preserve">1. Затвердити громадянину </w:t>
      </w:r>
      <w:r>
        <w:rPr>
          <w:rFonts w:eastAsia="Times New Roman" w:cs="Times New Roman"/>
          <w:color w:val="auto"/>
          <w:sz w:val="28"/>
          <w:szCs w:val="28"/>
          <w:lang w:val="uk-UA" w:eastAsia="zh-CN" w:bidi="ar-SA"/>
        </w:rPr>
        <w:t xml:space="preserve">Кальнову Олександру Олексійовичу                      </w:t>
      </w:r>
      <w:r>
        <w:rPr>
          <w:sz w:val="28"/>
          <w:szCs w:val="28"/>
        </w:rPr>
        <w:t xml:space="preserve"> 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земельної ділянки</w:t>
      </w:r>
      <w:r>
        <w:rPr/>
        <w:t xml:space="preserve"> </w:t>
      </w:r>
      <w:r>
        <w:rPr>
          <w:sz w:val="28"/>
          <w:szCs w:val="28"/>
        </w:rPr>
        <w:t xml:space="preserve">на вул. </w:t>
      </w:r>
      <w:r>
        <w:rPr>
          <w:rFonts w:eastAsia="Times New Roman" w:cs="Times New Roman"/>
          <w:color w:val="auto"/>
          <w:sz w:val="28"/>
          <w:szCs w:val="28"/>
          <w:lang w:val="uk-UA" w:eastAsia="zh-CN" w:bidi="ar-SA"/>
        </w:rPr>
        <w:t>Загородній</w:t>
      </w:r>
      <w:r>
        <w:rPr>
          <w:sz w:val="28"/>
          <w:szCs w:val="28"/>
        </w:rPr>
        <w:t xml:space="preserve"> у м. Луцьку площею 0,0500 га, кадастровим номером 0710100000:34:036:0046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ind w:right="43" w:firstLine="708"/>
        <w:jc w:val="both"/>
        <w:rPr/>
      </w:pPr>
      <w:r>
        <w:rPr>
          <w:sz w:val="28"/>
          <w:szCs w:val="28"/>
          <w:lang w:val="ru-RU"/>
        </w:rPr>
        <w:t>2</w:t>
      </w:r>
      <w:r>
        <w:rPr>
          <w:sz w:val="28"/>
          <w:szCs w:val="28"/>
        </w:rPr>
        <w:t xml:space="preserve">. Надати громадянину </w:t>
      </w:r>
      <w:r>
        <w:rPr>
          <w:rFonts w:eastAsia="Times New Roman" w:cs="Times New Roman"/>
          <w:color w:val="auto"/>
          <w:sz w:val="28"/>
          <w:szCs w:val="28"/>
          <w:lang w:val="uk-UA" w:eastAsia="zh-CN" w:bidi="ar-SA"/>
        </w:rPr>
        <w:t xml:space="preserve">Кальнову Олександру Олексійовичу                                                </w:t>
      </w:r>
      <w:r>
        <w:rPr>
          <w:sz w:val="28"/>
          <w:szCs w:val="28"/>
        </w:rPr>
        <w:t xml:space="preserve"> у власність земельну ділянку на вул. </w:t>
      </w:r>
      <w:r>
        <w:rPr>
          <w:rFonts w:eastAsia="Times New Roman" w:cs="Times New Roman"/>
          <w:color w:val="auto"/>
          <w:sz w:val="28"/>
          <w:szCs w:val="28"/>
          <w:lang w:val="uk-UA" w:eastAsia="zh-CN" w:bidi="ar-SA"/>
        </w:rPr>
        <w:t>Загородній</w:t>
      </w:r>
      <w:r>
        <w:rPr>
          <w:sz w:val="28"/>
          <w:szCs w:val="28"/>
        </w:rPr>
        <w:t xml:space="preserve"> у м. Луцьку площею                                 0,0</w:t>
      </w:r>
      <w:r>
        <w:rPr>
          <w:rFonts w:eastAsia="Times New Roman" w:cs="Times New Roman"/>
          <w:color w:val="auto"/>
          <w:sz w:val="28"/>
          <w:szCs w:val="28"/>
          <w:lang w:val="uk-UA" w:eastAsia="zh-CN" w:bidi="ar-SA"/>
        </w:rPr>
        <w:t>500</w:t>
      </w:r>
      <w:r>
        <w:rPr>
          <w:sz w:val="28"/>
          <w:szCs w:val="28"/>
        </w:rPr>
        <w:t xml:space="preserve"> га, кадастровим номером 0710100000:34:036:0046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ind w:right="43" w:firstLine="708"/>
        <w:jc w:val="both"/>
        <w:rPr/>
      </w:pPr>
      <w:r>
        <w:rPr>
          <w:sz w:val="28"/>
          <w:szCs w:val="28"/>
          <w:lang w:val="ru-RU"/>
        </w:rPr>
        <w:t>3</w:t>
      </w:r>
      <w:r>
        <w:rPr>
          <w:sz w:val="28"/>
          <w:szCs w:val="28"/>
        </w:rPr>
        <w:t xml:space="preserve">. Зобов’язати громадянина </w:t>
      </w:r>
      <w:r>
        <w:rPr>
          <w:rFonts w:eastAsia="Times New Roman" w:cs="Times New Roman"/>
          <w:color w:val="auto"/>
          <w:sz w:val="28"/>
          <w:szCs w:val="28"/>
          <w:lang w:val="uk-UA" w:eastAsia="zh-CN" w:bidi="ar-SA"/>
        </w:rPr>
        <w:t>Кальнова Олександра Олексійовича</w:t>
      </w:r>
      <w:r>
        <w:rPr>
          <w:sz w:val="28"/>
          <w:szCs w:val="28"/>
        </w:rPr>
        <w:t>:</w:t>
      </w:r>
    </w:p>
    <w:p>
      <w:pPr>
        <w:pStyle w:val="Normal"/>
        <w:ind w:firstLine="708"/>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pPr>
      <w:r>
        <w:rPr>
          <w:sz w:val="28"/>
          <w:szCs w:val="28"/>
          <w:lang w:val="ru-RU"/>
        </w:rPr>
        <w:t>3</w:t>
      </w:r>
      <w:r>
        <w:rPr>
          <w:sz w:val="28"/>
          <w:szCs w:val="28"/>
        </w:rPr>
        <w:t>.3.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708"/>
        <w:jc w:val="both"/>
        <w:rPr/>
      </w:pPr>
      <w:r>
        <w:rPr>
          <w:sz w:val="28"/>
          <w:szCs w:val="28"/>
          <w:lang w:val="ru-RU"/>
        </w:rPr>
        <w:t>4</w:t>
      </w:r>
      <w:r>
        <w:rPr>
          <w:sz w:val="28"/>
          <w:szCs w:val="28"/>
        </w:rPr>
        <w:t>.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tab/>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Козлюк</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9">
    <w:name w:val="Основной шрифт абзаца"/>
    <w:qFormat/>
    <w:rPr/>
  </w:style>
  <w:style w:type="character" w:styleId="4">
    <w:name w:val="Основной шрифт абзаца4"/>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1">
    <w:name w:val="Основной шрифт абзаца3"/>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ascii="Times New Roman" w:hAnsi="Times New Roman"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Mangal"/>
      <w:i/>
      <w:iCs/>
      <w:sz w:val="24"/>
      <w:szCs w:val="24"/>
    </w:rPr>
  </w:style>
  <w:style w:type="paragraph" w:styleId="41">
    <w:name w:val="Указатель4"/>
    <w:basedOn w:val="Normal"/>
    <w:qFormat/>
    <w:pPr>
      <w:suppressLineNumbers/>
    </w:pPr>
    <w:rPr>
      <w:rFonts w:cs="Mangal"/>
    </w:rPr>
  </w:style>
  <w:style w:type="paragraph" w:styleId="32">
    <w:name w:val="Название объекта3"/>
    <w:basedOn w:val="Normal"/>
    <w:qFormat/>
    <w:pPr>
      <w:suppressLineNumbers/>
      <w:spacing w:before="120" w:after="120"/>
    </w:pPr>
    <w:rPr>
      <w:rFonts w:cs="Mangal"/>
      <w:i/>
      <w:iCs/>
      <w:sz w:val="24"/>
      <w:szCs w:val="24"/>
    </w:rPr>
  </w:style>
  <w:style w:type="paragraph" w:styleId="33">
    <w:name w:val="Указатель3"/>
    <w:basedOn w:val="Normal"/>
    <w:qFormat/>
    <w:pPr>
      <w:suppressLineNumbers/>
    </w:pPr>
    <w:rPr>
      <w:rFonts w:cs="Mangal"/>
    </w:rPr>
  </w:style>
  <w:style w:type="paragraph" w:styleId="22">
    <w:name w:val="Название объекта2"/>
    <w:basedOn w:val="Normal"/>
    <w:qFormat/>
    <w:pPr>
      <w:suppressLineNumbers/>
      <w:spacing w:before="120" w:after="120"/>
    </w:pPr>
    <w:rPr>
      <w:rFonts w:cs="Mangal"/>
      <w:i/>
      <w:iCs/>
      <w:sz w:val="28"/>
      <w:szCs w:val="24"/>
    </w:rPr>
  </w:style>
  <w:style w:type="paragraph" w:styleId="23">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71</TotalTime>
  <Application>LibreOffice/7.1.5.2$Windows_X86_64 LibreOffice_project/85f04e9f809797b8199d13c421bd8a2b025d52b5</Application>
  <AppVersion>15.0000</AppVersion>
  <Pages>2</Pages>
  <Words>395</Words>
  <Characters>2636</Characters>
  <CharactersWithSpaces>3316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2021-05-19T15:02:00Z</dcterms:created>
  <dc:creator>tanya_l</dc:creator>
  <dc:description/>
  <cp:keywords>  </cp:keywords>
  <dc:language>uk-UA</dc:language>
  <cp:lastModifiedBy/>
  <cp:lastPrinted>2021-12-20T14:47:39Z</cp:lastPrinted>
  <dcterms:modified xsi:type="dcterms:W3CDTF">2021-12-21T16:59:30Z</dcterms:modified>
  <cp:revision>19</cp:revision>
  <dc:subject/>
  <dc:title> </dc:title>
</cp:coreProperties>
</file>

<file path=docProps/custom.xml><?xml version="1.0" encoding="utf-8"?>
<Properties xmlns="http://schemas.openxmlformats.org/officeDocument/2006/custom-properties" xmlns:vt="http://schemas.openxmlformats.org/officeDocument/2006/docPropsVTypes"/>
</file>