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995838243"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left="0" w:right="-868" w:hanging="0"/>
        <w:jc w:val="both"/>
        <w:rPr>
          <w:szCs w:val="28"/>
        </w:rPr>
      </w:pPr>
      <w:r>
        <w:rPr>
          <w:szCs w:val="28"/>
        </w:rPr>
        <w:t>Про передачу громадянам  Фонотову Ю.В.,</w:t>
      </w:r>
    </w:p>
    <w:p>
      <w:pPr>
        <w:pStyle w:val="Normal"/>
        <w:tabs>
          <w:tab w:val="clear" w:pos="708"/>
          <w:tab w:val="left" w:pos="1843" w:leader="none"/>
        </w:tabs>
        <w:overflowPunct w:val="true"/>
        <w:ind w:left="0" w:right="-868" w:hanging="0"/>
        <w:jc w:val="both"/>
        <w:rPr/>
      </w:pPr>
      <w:r>
        <w:rPr>
          <w:rFonts w:eastAsia="Times New Roman" w:cs="Times New Roman"/>
          <w:color w:val="00000A"/>
          <w:kern w:val="0"/>
          <w:sz w:val="28"/>
          <w:szCs w:val="28"/>
          <w:lang w:val="uk-UA" w:eastAsia="zh-CN" w:bidi="ar-SA"/>
        </w:rPr>
        <w:t>Варченко А.М.,  Дорошенко Л.М.</w:t>
      </w:r>
      <w:r>
        <w:rPr>
          <w:sz w:val="28"/>
          <w:szCs w:val="28"/>
          <w:lang w:val="uk-UA"/>
        </w:rPr>
        <w:t xml:space="preserve"> безоплат-</w:t>
      </w:r>
    </w:p>
    <w:p>
      <w:pPr>
        <w:pStyle w:val="Normal"/>
        <w:tabs>
          <w:tab w:val="clear" w:pos="708"/>
          <w:tab w:val="left" w:pos="1843" w:leader="none"/>
        </w:tabs>
        <w:overflowPunct w:val="true"/>
        <w:ind w:left="0" w:right="-868" w:hanging="0"/>
        <w:jc w:val="both"/>
        <w:rPr/>
      </w:pPr>
      <w:r>
        <w:rPr>
          <w:sz w:val="28"/>
          <w:szCs w:val="28"/>
          <w:lang w:val="uk-UA"/>
        </w:rPr>
        <w:t>но у спільну  часткову  власність  земельної</w:t>
      </w:r>
    </w:p>
    <w:p>
      <w:pPr>
        <w:pStyle w:val="Normal"/>
        <w:tabs>
          <w:tab w:val="clear" w:pos="708"/>
          <w:tab w:val="left" w:pos="1843" w:leader="none"/>
        </w:tabs>
        <w:overflowPunct w:val="true"/>
        <w:ind w:left="0" w:right="-868" w:hanging="0"/>
        <w:jc w:val="both"/>
        <w:rPr/>
      </w:pPr>
      <w:r>
        <w:rPr>
          <w:sz w:val="28"/>
          <w:szCs w:val="28"/>
          <w:lang w:val="uk-UA"/>
        </w:rPr>
        <w:t xml:space="preserve">ділянки для будівництва та </w:t>
      </w:r>
      <w:r>
        <w:rPr>
          <w:szCs w:val="28"/>
        </w:rPr>
        <w:t>обслуговування</w:t>
      </w:r>
    </w:p>
    <w:p>
      <w:pPr>
        <w:pStyle w:val="Normal"/>
        <w:tabs>
          <w:tab w:val="clear" w:pos="708"/>
          <w:tab w:val="left" w:pos="1843" w:leader="none"/>
        </w:tabs>
        <w:overflowPunct w:val="true"/>
        <w:ind w:left="0" w:right="-868" w:hanging="0"/>
        <w:jc w:val="both"/>
        <w:rPr/>
      </w:pPr>
      <w:r>
        <w:rPr>
          <w:szCs w:val="28"/>
        </w:rPr>
        <w:t>жи</w:t>
      </w:r>
      <w:r>
        <w:rPr>
          <w:b w:val="false"/>
          <w:bCs w:val="false"/>
          <w:szCs w:val="28"/>
        </w:rPr>
        <w:t xml:space="preserve">лого  будинку,  господарських будівель </w:t>
      </w:r>
      <w:r>
        <w:rPr>
          <w:b w:val="false"/>
          <w:bCs w:val="false"/>
          <w:sz w:val="28"/>
          <w:szCs w:val="28"/>
        </w:rPr>
        <w:t xml:space="preserve">і </w:t>
      </w:r>
    </w:p>
    <w:p>
      <w:pPr>
        <w:pStyle w:val="Normal"/>
        <w:tabs>
          <w:tab w:val="clear" w:pos="708"/>
          <w:tab w:val="left" w:pos="1843" w:leader="none"/>
        </w:tabs>
        <w:overflowPunct w:val="true"/>
        <w:ind w:left="0" w:right="-868" w:hanging="0"/>
        <w:jc w:val="both"/>
        <w:rPr/>
      </w:pPr>
      <w:r>
        <w:rPr>
          <w:b w:val="false"/>
          <w:bCs w:val="false"/>
          <w:sz w:val="28"/>
          <w:szCs w:val="28"/>
        </w:rPr>
        <w:t xml:space="preserve">споруд на вул. </w:t>
      </w:r>
      <w:r>
        <w:rPr>
          <w:rFonts w:eastAsia="Times New Roman" w:cs="Times New Roman"/>
          <w:b w:val="false"/>
          <w:bCs w:val="false"/>
          <w:color w:val="00000A"/>
          <w:kern w:val="0"/>
          <w:sz w:val="28"/>
          <w:szCs w:val="28"/>
          <w:lang w:val="uk-UA" w:eastAsia="zh-CN" w:bidi="ar-SA"/>
        </w:rPr>
        <w:t>Залізній, 25</w:t>
      </w:r>
      <w:r>
        <w:rPr>
          <w:b w:val="false"/>
          <w:bCs w:val="false"/>
          <w:sz w:val="28"/>
          <w:szCs w:val="28"/>
        </w:rPr>
        <w:t xml:space="preserve">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t>Розглянувши</w:t>
      </w:r>
      <w:r>
        <w:rPr>
          <w:sz w:val="21"/>
          <w:szCs w:val="21"/>
        </w:rPr>
        <w:t xml:space="preserve"> </w:t>
      </w:r>
      <w:r>
        <w:rPr/>
        <w:t>заяву</w:t>
      </w:r>
      <w:r>
        <w:rPr>
          <w:sz w:val="21"/>
          <w:szCs w:val="21"/>
        </w:rPr>
        <w:t xml:space="preserve"> </w:t>
      </w:r>
      <w:r>
        <w:rPr>
          <w:szCs w:val="28"/>
        </w:rPr>
        <w:t>громадян</w:t>
      </w:r>
      <w:r>
        <w:rPr>
          <w:sz w:val="21"/>
          <w:szCs w:val="21"/>
        </w:rPr>
        <w:t xml:space="preserve"> </w:t>
      </w:r>
      <w:r>
        <w:rPr>
          <w:rFonts w:eastAsia="Times New Roman" w:cs="Times New Roman"/>
          <w:color w:val="00000A"/>
          <w:kern w:val="0"/>
          <w:sz w:val="28"/>
          <w:szCs w:val="28"/>
          <w:lang w:val="uk-UA" w:eastAsia="zh-CN" w:bidi="ar-SA"/>
        </w:rPr>
        <w:t>Фонотова Юрія Васильовича, Варченко Алли Михайлівни, Дорошенко Людмили Михайлівни</w:t>
      </w:r>
      <w:r>
        <w:rPr>
          <w:szCs w:val="28"/>
        </w:rPr>
        <w:t xml:space="preserve"> </w:t>
      </w:r>
      <w:r>
        <w:rPr/>
        <w:t>щодо передачі безоплатно у с</w:t>
      </w:r>
      <w:r>
        <w:rPr>
          <w:szCs w:val="28"/>
        </w:rPr>
        <w:t>пільну часткову</w:t>
      </w:r>
      <w:r>
        <w:rPr/>
        <w:t xml:space="preserve"> власність земельної ділянки </w:t>
      </w:r>
      <w:r>
        <w:rPr>
          <w:szCs w:val="28"/>
        </w:rPr>
        <w:t>на вул. </w:t>
      </w:r>
      <w:r>
        <w:rPr>
          <w:rFonts w:eastAsia="Times New Roman" w:cs="Times New Roman"/>
          <w:b w:val="false"/>
          <w:bCs w:val="false"/>
          <w:color w:val="00000A"/>
          <w:kern w:val="0"/>
          <w:sz w:val="28"/>
          <w:szCs w:val="28"/>
          <w:lang w:val="uk-UA" w:eastAsia="zh-CN" w:bidi="ar-SA"/>
        </w:rPr>
        <w:t xml:space="preserve">Залізній, 25 </w:t>
      </w:r>
      <w:r>
        <w:rPr>
          <w:b w:val="false"/>
          <w:bCs w:val="false"/>
          <w:sz w:val="28"/>
          <w:szCs w:val="28"/>
        </w:rPr>
        <w:t xml:space="preserve">у м. Луцьку </w:t>
      </w:r>
      <w:r>
        <w:rPr/>
        <w:t>для будівництва та обслуговування жилого будинку, господарських будівель і споруд,</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w:t>
      </w:r>
      <w:r>
        <w:rPr>
          <w:rFonts w:eastAsia="Times New Roman" w:cs="Times New Roman"/>
          <w:b w:val="false"/>
          <w:bCs w:val="false"/>
          <w:color w:val="00000A"/>
          <w:kern w:val="0"/>
          <w:sz w:val="28"/>
          <w:szCs w:val="28"/>
          <w:lang w:val="uk-UA" w:eastAsia="zh-CN" w:bidi="ar-SA"/>
        </w:rPr>
        <w:t> Залізній, 25</w:t>
      </w:r>
      <w:r>
        <w:rPr>
          <w:b w:val="false"/>
          <w:bCs w:val="false"/>
          <w:sz w:val="28"/>
          <w:szCs w:val="28"/>
        </w:rPr>
        <w:t xml:space="preserve"> у м. Луцьку </w:t>
      </w:r>
      <w:r>
        <w:rPr>
          <w:szCs w:val="28"/>
        </w:rPr>
        <w:t xml:space="preserve">громадян </w:t>
      </w:r>
      <w:r>
        <w:rPr>
          <w:rFonts w:eastAsia="Times New Roman" w:cs="Times New Roman"/>
          <w:color w:val="00000A"/>
          <w:kern w:val="0"/>
          <w:sz w:val="28"/>
          <w:szCs w:val="28"/>
          <w:lang w:val="uk-UA" w:eastAsia="zh-CN" w:bidi="ar-SA"/>
        </w:rPr>
        <w:t>Фонотова Юрія Васильовича, Варченко Алли Михайлівни, Дорошенко Людмили Михайлівни</w:t>
      </w:r>
      <w:r>
        <w:rPr>
          <w:szCs w:val="28"/>
        </w:rPr>
        <w:t>, витяг з Державного земельного кадастру про земельну ділянку,  і</w:t>
      </w:r>
      <w:r>
        <w:rPr>
          <w:color w:val="000000"/>
          <w:spacing w:val="-2"/>
          <w:sz w:val="28"/>
          <w:szCs w:val="28"/>
          <w:u w:val="none"/>
          <w:shd w:fill="FFFFFF" w:val="clear"/>
          <w:lang w:val="uk-UA"/>
        </w:rPr>
        <w:t xml:space="preserve">нформацію з Державного реєстру речових прав на нерухоме майно про право власності на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w:t>
      </w:r>
      <w:r>
        <w:rPr>
          <w:rFonts w:eastAsia="Times New Roman" w:cs="Times New Roman"/>
          <w:color w:val="00000A"/>
          <w:kern w:val="0"/>
          <w:sz w:val="28"/>
          <w:szCs w:val="28"/>
          <w:lang w:val="uk-UA" w:eastAsia="zh-CN" w:bidi="ar-SA"/>
        </w:rPr>
        <w:t xml:space="preserve">Фонотову Юрію Васильовичу </w:t>
      </w:r>
      <w:r>
        <w:rPr>
          <w:b w:val="false"/>
          <w:bCs w:val="false"/>
          <w:sz w:val="28"/>
          <w:szCs w:val="28"/>
          <w:lang w:val="uk-UA"/>
        </w:rPr>
        <w:t>(частка 23/50)</w:t>
      </w:r>
      <w:r>
        <w:rPr>
          <w:sz w:val="28"/>
          <w:szCs w:val="28"/>
        </w:rPr>
        <w:t xml:space="preserve">, </w:t>
      </w:r>
      <w:r>
        <w:rPr>
          <w:rFonts w:eastAsia="Times New Roman" w:cs="Times New Roman"/>
          <w:color w:val="00000A"/>
          <w:kern w:val="0"/>
          <w:sz w:val="28"/>
          <w:szCs w:val="28"/>
          <w:lang w:val="uk-UA" w:eastAsia="zh-CN" w:bidi="ar-SA"/>
        </w:rPr>
        <w:t>Варченко Аллі Михайлівні</w:t>
      </w:r>
      <w:r>
        <w:rPr>
          <w:sz w:val="28"/>
          <w:szCs w:val="28"/>
        </w:rPr>
        <w:t xml:space="preserve"> </w:t>
      </w:r>
      <w:r>
        <w:rPr>
          <w:b w:val="false"/>
          <w:bCs w:val="false"/>
          <w:sz w:val="28"/>
          <w:szCs w:val="28"/>
          <w:lang w:val="uk-UA"/>
        </w:rPr>
        <w:t xml:space="preserve">(частка 27/100), </w:t>
      </w:r>
      <w:r>
        <w:rPr>
          <w:rFonts w:eastAsia="Times New Roman" w:cs="Times New Roman"/>
          <w:b w:val="false"/>
          <w:bCs w:val="false"/>
          <w:color w:val="00000A"/>
          <w:kern w:val="0"/>
          <w:sz w:val="28"/>
          <w:szCs w:val="28"/>
          <w:lang w:val="uk-UA" w:eastAsia="zh-CN" w:bidi="ar-SA"/>
        </w:rPr>
        <w:t>Дорошенко Людмилі Михайлівні</w:t>
      </w:r>
      <w:r>
        <w:rPr>
          <w:b w:val="false"/>
          <w:bCs w:val="false"/>
          <w:sz w:val="28"/>
          <w:szCs w:val="28"/>
          <w:lang w:val="uk-UA"/>
        </w:rPr>
        <w:t xml:space="preserve"> (частка 27/100)</w:t>
      </w:r>
      <w:r>
        <w:rPr>
          <w:sz w:val="28"/>
          <w:szCs w:val="28"/>
          <w:lang w:val="uk-U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 w:val="false"/>
          <w:bCs w:val="false"/>
          <w:color w:val="00000A"/>
          <w:kern w:val="0"/>
          <w:sz w:val="28"/>
          <w:szCs w:val="28"/>
          <w:lang w:val="uk-UA" w:eastAsia="zh-CN" w:bidi="ar-SA"/>
        </w:rPr>
        <w:t>Залізній, 25</w:t>
      </w:r>
      <w:r>
        <w:rPr>
          <w:b w:val="false"/>
          <w:bCs w:val="false"/>
          <w:sz w:val="28"/>
          <w:szCs w:val="28"/>
        </w:rPr>
        <w:t xml:space="preserve"> у м. Луцьку </w:t>
      </w:r>
      <w:r>
        <w:rPr>
          <w:sz w:val="28"/>
          <w:szCs w:val="28"/>
        </w:rPr>
        <w:t>площею 0,0</w:t>
      </w:r>
      <w:r>
        <w:rPr>
          <w:rFonts w:eastAsia="Times New Roman" w:cs="Times New Roman"/>
          <w:color w:val="00000A"/>
          <w:kern w:val="0"/>
          <w:sz w:val="28"/>
          <w:szCs w:val="28"/>
          <w:lang w:val="uk-UA" w:eastAsia="zh-CN" w:bidi="ar-SA"/>
        </w:rPr>
        <w:t>338</w:t>
      </w:r>
      <w:r>
        <w:rPr>
          <w:sz w:val="28"/>
          <w:szCs w:val="28"/>
        </w:rPr>
        <w:t> га, кадастровим номером 0710100000:21:</w:t>
      </w:r>
      <w:r>
        <w:rPr>
          <w:rFonts w:eastAsia="Times New Roman" w:cs="Times New Roman"/>
          <w:color w:val="00000A"/>
          <w:kern w:val="0"/>
          <w:sz w:val="28"/>
          <w:szCs w:val="28"/>
          <w:lang w:val="uk-UA" w:eastAsia="zh-CN" w:bidi="ar-SA"/>
        </w:rPr>
        <w:t>029</w:t>
      </w:r>
      <w:r>
        <w:rPr>
          <w:sz w:val="28"/>
          <w:szCs w:val="28"/>
        </w:rPr>
        <w:t>:00</w:t>
      </w:r>
      <w:r>
        <w:rPr>
          <w:rFonts w:eastAsia="Times New Roman" w:cs="Times New Roman"/>
          <w:color w:val="00000A"/>
          <w:kern w:val="0"/>
          <w:sz w:val="28"/>
          <w:szCs w:val="28"/>
          <w:lang w:val="uk-UA" w:eastAsia="zh-CN" w:bidi="ar-SA"/>
        </w:rPr>
        <w:t>66</w:t>
      </w:r>
      <w:r>
        <w:rPr>
          <w:sz w:val="28"/>
          <w:szCs w:val="28"/>
        </w:rPr>
        <w:t xml:space="preserve"> для будівництва та обслуговування жилого будинку, господарських </w:t>
      </w:r>
      <w:r>
        <w:rPr>
          <w:szCs w:val="28"/>
        </w:rPr>
        <w:t>будівель і споруд.</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 xml:space="preserve">Фонотову Юрію Васильовичу </w:t>
      </w:r>
      <w:r>
        <w:rPr>
          <w:b w:val="false"/>
          <w:bCs w:val="false"/>
          <w:sz w:val="28"/>
          <w:szCs w:val="28"/>
          <w:lang w:val="uk-UA"/>
        </w:rPr>
        <w:t xml:space="preserve">(частка 23/50), </w:t>
      </w:r>
      <w:r>
        <w:rPr>
          <w:rFonts w:eastAsia="Times New Roman" w:cs="Times New Roman"/>
          <w:b w:val="false"/>
          <w:bCs w:val="false"/>
          <w:color w:val="00000A"/>
          <w:kern w:val="0"/>
          <w:sz w:val="28"/>
          <w:szCs w:val="28"/>
          <w:lang w:val="uk-UA" w:eastAsia="zh-CN" w:bidi="ar-SA"/>
        </w:rPr>
        <w:t>Варченко Аллі Михайлівні</w:t>
      </w:r>
      <w:r>
        <w:rPr>
          <w:b w:val="false"/>
          <w:bCs w:val="false"/>
          <w:sz w:val="28"/>
          <w:szCs w:val="28"/>
          <w:lang w:val="uk-UA"/>
        </w:rPr>
        <w:t xml:space="preserve"> (частка 27/100), </w:t>
      </w:r>
      <w:r>
        <w:rPr>
          <w:rFonts w:eastAsia="Times New Roman" w:cs="Times New Roman"/>
          <w:b w:val="false"/>
          <w:bCs w:val="false"/>
          <w:color w:val="00000A"/>
          <w:kern w:val="0"/>
          <w:sz w:val="28"/>
          <w:szCs w:val="28"/>
          <w:lang w:val="uk-UA" w:eastAsia="zh-CN" w:bidi="ar-SA"/>
        </w:rPr>
        <w:t>Дорошенко Людмилі Михайлівні</w:t>
      </w:r>
      <w:r>
        <w:rPr>
          <w:b w:val="false"/>
          <w:bCs w:val="false"/>
          <w:sz w:val="28"/>
          <w:szCs w:val="28"/>
          <w:lang w:val="uk-UA"/>
        </w:rPr>
        <w:t xml:space="preserve"> (частка 27/100)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вул. </w:t>
      </w:r>
      <w:r>
        <w:rPr>
          <w:rFonts w:eastAsia="Times New Roman" w:cs="Times New Roman"/>
          <w:b w:val="false"/>
          <w:bCs w:val="false"/>
          <w:color w:val="00000A"/>
          <w:kern w:val="0"/>
          <w:sz w:val="28"/>
          <w:szCs w:val="28"/>
          <w:lang w:val="uk-UA" w:eastAsia="zh-CN" w:bidi="ar-SA"/>
        </w:rPr>
        <w:t xml:space="preserve">Залізній, 25 </w:t>
      </w:r>
      <w:r>
        <w:rPr>
          <w:b w:val="false"/>
          <w:bCs w:val="false"/>
          <w:sz w:val="28"/>
          <w:szCs w:val="28"/>
        </w:rPr>
        <w:t xml:space="preserve">у м. Луцьку </w:t>
      </w:r>
      <w:r>
        <w:rPr>
          <w:szCs w:val="28"/>
        </w:rPr>
        <w:t>площею 0,0</w:t>
      </w:r>
      <w:r>
        <w:rPr>
          <w:rFonts w:eastAsia="Times New Roman" w:cs="Times New Roman"/>
          <w:color w:val="00000A"/>
          <w:kern w:val="0"/>
          <w:sz w:val="28"/>
          <w:szCs w:val="28"/>
          <w:lang w:val="uk-UA" w:eastAsia="zh-CN" w:bidi="ar-SA"/>
        </w:rPr>
        <w:t>338</w:t>
      </w:r>
      <w:r>
        <w:rPr>
          <w:szCs w:val="28"/>
        </w:rPr>
        <w:t> га, кадастровим номером 0710100000:</w:t>
      </w:r>
      <w:r>
        <w:rPr>
          <w:rFonts w:eastAsia="Times New Roman" w:cs="Times New Roman"/>
          <w:color w:val="00000A"/>
          <w:kern w:val="0"/>
          <w:sz w:val="28"/>
          <w:szCs w:val="28"/>
          <w:lang w:val="uk-UA" w:eastAsia="zh-CN" w:bidi="ar-SA"/>
        </w:rPr>
        <w:t>21</w:t>
      </w:r>
      <w:r>
        <w:rPr>
          <w:szCs w:val="28"/>
        </w:rPr>
        <w:t>:</w:t>
      </w:r>
      <w:r>
        <w:rPr>
          <w:rFonts w:eastAsia="Times New Roman" w:cs="Times New Roman"/>
          <w:color w:val="00000A"/>
          <w:kern w:val="0"/>
          <w:sz w:val="28"/>
          <w:szCs w:val="28"/>
          <w:lang w:val="uk-UA" w:eastAsia="zh-CN" w:bidi="ar-SA"/>
        </w:rPr>
        <w:t>029</w:t>
      </w:r>
      <w:r>
        <w:rPr>
          <w:szCs w:val="28"/>
        </w:rPr>
        <w:t>:</w:t>
      </w:r>
      <w:r>
        <w:rPr>
          <w:sz w:val="28"/>
          <w:szCs w:val="28"/>
        </w:rPr>
        <w:t xml:space="preserve">0066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Фонотова Юрія Васильовича, Варченко Аллу Михайлівну, Дорошенко Людмилу Михайлівну</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rPr>
      </w:pPr>
      <w:r>
        <w:rPr>
          <w:szCs w:val="28"/>
        </w:rPr>
        <w:t xml:space="preserve">4. </w:t>
      </w:r>
      <w:r>
        <w:rPr>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rFonts w:eastAsia="Times New Roman" w:cs="Times New Roman"/>
          <w:color w:val="00000A"/>
          <w:sz w:val="24"/>
          <w:szCs w:val="24"/>
          <w:lang w:val="uk-UA" w:eastAsia="zh-CN" w:bidi="ar-SA"/>
        </w:rPr>
        <w:t>Туз</w:t>
      </w:r>
      <w:r>
        <w:rPr>
          <w:sz w:val="24"/>
          <w:szCs w:val="24"/>
          <w:lang w:val="uk-UA"/>
        </w:rPr>
        <w:t xml:space="preserve">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1432</TotalTime>
  <Application>LibreOffice/7.1.4.2$Windows_X86_64 LibreOffice_project/a529a4fab45b75fefc5b6226684193eb000654f6</Application>
  <AppVersion>15.0000</AppVersion>
  <Pages>2</Pages>
  <Words>424</Words>
  <Characters>2792</Characters>
  <CharactersWithSpaces>3400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2022-01-04T14:18:57Z</dcterms:modified>
  <cp:revision>206</cp:revision>
  <dc:subject/>
  <dc:title>  </dc:title>
</cp:coreProperties>
</file>

<file path=docProps/custom.xml><?xml version="1.0" encoding="utf-8"?>
<Properties xmlns="http://schemas.openxmlformats.org/officeDocument/2006/custom-properties" xmlns:vt="http://schemas.openxmlformats.org/officeDocument/2006/docPropsVTypes"/>
</file>