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60FC" w:rsidRDefault="006A38EA">
      <w:pPr>
        <w:pStyle w:val="1"/>
        <w:rPr>
          <w:sz w:val="28"/>
          <w:szCs w:val="28"/>
          <w:lang w:val="ru-RU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1pt;margin-top:2.6pt;width:57.3pt;height:59.1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4268112" r:id="rId9"/>
        </w:pict>
      </w:r>
    </w:p>
    <w:p w:rsidR="004B60FC" w:rsidRDefault="004B60FC">
      <w:pPr>
        <w:pStyle w:val="1"/>
        <w:rPr>
          <w:sz w:val="28"/>
          <w:szCs w:val="28"/>
          <w:lang w:val="ru-RU" w:eastAsia="ru-RU"/>
        </w:rPr>
      </w:pPr>
    </w:p>
    <w:p w:rsidR="004B60FC" w:rsidRDefault="004B60FC">
      <w:pPr>
        <w:pStyle w:val="1"/>
        <w:rPr>
          <w:sz w:val="28"/>
          <w:szCs w:val="28"/>
        </w:rPr>
      </w:pPr>
    </w:p>
    <w:p w:rsidR="004B60FC" w:rsidRPr="00D42B79" w:rsidRDefault="004B60FC" w:rsidP="00D42B79">
      <w:pPr>
        <w:jc w:val="center"/>
        <w:rPr>
          <w:b/>
        </w:rPr>
      </w:pPr>
    </w:p>
    <w:p w:rsidR="004B60FC" w:rsidRPr="00D42B79" w:rsidRDefault="004B60FC" w:rsidP="00D42B79">
      <w:pPr>
        <w:jc w:val="center"/>
        <w:rPr>
          <w:b/>
        </w:rPr>
      </w:pPr>
      <w:r w:rsidRPr="00D42B79">
        <w:rPr>
          <w:b/>
        </w:rPr>
        <w:t>ЛУЦЬКИЙ  МІСЬКИЙ  ГОЛОВА</w:t>
      </w:r>
    </w:p>
    <w:p w:rsidR="004B60FC" w:rsidRDefault="004B60FC">
      <w:pPr>
        <w:jc w:val="center"/>
        <w:rPr>
          <w:b/>
          <w:bCs w:val="0"/>
          <w:sz w:val="20"/>
          <w:szCs w:val="20"/>
        </w:rPr>
      </w:pPr>
    </w:p>
    <w:p w:rsidR="004B60FC" w:rsidRDefault="004B60FC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B60FC" w:rsidRDefault="004B60FC">
      <w:pPr>
        <w:jc w:val="center"/>
        <w:rPr>
          <w:b/>
          <w:bCs w:val="0"/>
          <w:sz w:val="40"/>
          <w:szCs w:val="40"/>
        </w:rPr>
      </w:pPr>
    </w:p>
    <w:p w:rsidR="004B60FC" w:rsidRDefault="004B60FC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B60FC" w:rsidRPr="00482194" w:rsidRDefault="004B60FC" w:rsidP="00482194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B60FC" w:rsidRDefault="004B60FC" w:rsidP="005A7862">
      <w:pPr>
        <w:ind w:right="5385"/>
        <w:jc w:val="both"/>
      </w:pPr>
      <w:r>
        <w:rPr>
          <w:szCs w:val="28"/>
        </w:rPr>
        <w:t>Про робочу групу з визначення</w:t>
      </w:r>
      <w:r w:rsidR="005A7862">
        <w:rPr>
          <w:szCs w:val="28"/>
        </w:rPr>
        <w:t xml:space="preserve"> </w:t>
      </w:r>
      <w:r>
        <w:rPr>
          <w:szCs w:val="28"/>
        </w:rPr>
        <w:t>готовності до експлуатації</w:t>
      </w:r>
      <w:r w:rsidR="005A7862">
        <w:rPr>
          <w:szCs w:val="28"/>
        </w:rPr>
        <w:t xml:space="preserve"> </w:t>
      </w:r>
      <w:r>
        <w:rPr>
          <w:szCs w:val="28"/>
        </w:rPr>
        <w:t>майданчиків для паркування</w:t>
      </w:r>
      <w:r w:rsidR="005A7862">
        <w:rPr>
          <w:szCs w:val="28"/>
        </w:rPr>
        <w:t xml:space="preserve"> у </w:t>
      </w:r>
      <w:bookmarkStart w:id="0" w:name="_GoBack"/>
      <w:bookmarkEnd w:id="0"/>
      <w:r>
        <w:rPr>
          <w:szCs w:val="28"/>
        </w:rPr>
        <w:t>місті Луцьку</w:t>
      </w:r>
    </w:p>
    <w:p w:rsidR="004B60FC" w:rsidRDefault="004B60FC">
      <w:pPr>
        <w:jc w:val="both"/>
        <w:rPr>
          <w:szCs w:val="28"/>
        </w:rPr>
      </w:pPr>
    </w:p>
    <w:p w:rsidR="004B60FC" w:rsidRDefault="004B60FC">
      <w:pPr>
        <w:jc w:val="both"/>
        <w:rPr>
          <w:szCs w:val="28"/>
        </w:rPr>
      </w:pPr>
    </w:p>
    <w:p w:rsidR="004B60FC" w:rsidRDefault="004B60FC">
      <w:pPr>
        <w:jc w:val="both"/>
      </w:pPr>
      <w:r>
        <w:rPr>
          <w:szCs w:val="28"/>
        </w:rPr>
        <w:tab/>
        <w:t>Відповідно до ст. 42 Закону України «Про місцеве самоврядування в Україні», керуючись Правилами паркування транспортних засобів, затвердженими постановою Кабінету Міністрів України від 03 грудня 2009 року № 1342 (зі змінами та доповненнями), Правилами дорожнього руху, зат</w:t>
      </w:r>
      <w:r w:rsidR="00482194">
        <w:rPr>
          <w:szCs w:val="28"/>
        </w:rPr>
        <w:t>вердженими постановою Кабінету М</w:t>
      </w:r>
      <w:r>
        <w:rPr>
          <w:szCs w:val="28"/>
        </w:rPr>
        <w:t>іністрів України від 10 жовтня 2001</w:t>
      </w:r>
      <w:r w:rsidR="00482194">
        <w:rPr>
          <w:szCs w:val="28"/>
        </w:rPr>
        <w:t> </w:t>
      </w:r>
      <w:r>
        <w:rPr>
          <w:szCs w:val="28"/>
        </w:rPr>
        <w:t>року № 1306, з метою визначення готовності до експлуатації майданчиків для паркування у місті Луцьку та у зв’язку з кадровими змінами:</w:t>
      </w:r>
    </w:p>
    <w:p w:rsidR="004B60FC" w:rsidRDefault="004B60FC">
      <w:pPr>
        <w:jc w:val="both"/>
        <w:rPr>
          <w:szCs w:val="28"/>
        </w:rPr>
      </w:pPr>
    </w:p>
    <w:p w:rsidR="004B60FC" w:rsidRDefault="004B60FC">
      <w:pPr>
        <w:jc w:val="both"/>
      </w:pPr>
      <w:r>
        <w:rPr>
          <w:szCs w:val="28"/>
        </w:rPr>
        <w:tab/>
        <w:t>1. Затвердити склад робочої групи з визначення готовності до експлуатації майданчиків для паркування у</w:t>
      </w:r>
      <w:r w:rsidR="00482194">
        <w:rPr>
          <w:szCs w:val="28"/>
        </w:rPr>
        <w:t xml:space="preserve"> місті Луцьку у новій редакції </w:t>
      </w:r>
      <w:r>
        <w:rPr>
          <w:szCs w:val="28"/>
        </w:rPr>
        <w:t>згідно з додатком.</w:t>
      </w:r>
    </w:p>
    <w:p w:rsidR="004B60FC" w:rsidRDefault="004B60FC">
      <w:pPr>
        <w:jc w:val="both"/>
      </w:pPr>
      <w:r>
        <w:rPr>
          <w:szCs w:val="28"/>
        </w:rPr>
        <w:tab/>
        <w:t>2. Робочій групі:</w:t>
      </w:r>
    </w:p>
    <w:p w:rsidR="004B60FC" w:rsidRDefault="004B60FC">
      <w:pPr>
        <w:jc w:val="both"/>
      </w:pPr>
      <w:r>
        <w:rPr>
          <w:szCs w:val="28"/>
        </w:rPr>
        <w:tab/>
        <w:t>2.1 Організовувати обстеження майданчиків для паркування, які необхідно ввести в експлуатацію.</w:t>
      </w:r>
    </w:p>
    <w:p w:rsidR="004B60FC" w:rsidRDefault="004B60FC">
      <w:pPr>
        <w:jc w:val="both"/>
      </w:pPr>
      <w:r>
        <w:rPr>
          <w:szCs w:val="28"/>
        </w:rPr>
        <w:tab/>
        <w:t>2.2. За результатами обстеження складати акти з визначення готовності до експлуатації майданчиків для паркування, представлених операторами</w:t>
      </w:r>
      <w:r w:rsidR="00482194">
        <w:rPr>
          <w:color w:val="000000"/>
          <w:szCs w:val="28"/>
        </w:rPr>
        <w:t xml:space="preserve"> –</w:t>
      </w:r>
      <w:r>
        <w:rPr>
          <w:color w:val="000000"/>
          <w:szCs w:val="28"/>
        </w:rPr>
        <w:t xml:space="preserve"> суб'єктами господарювання, які здійснюють обладнання і утримання майданчика для паркування.</w:t>
      </w:r>
    </w:p>
    <w:p w:rsidR="004B60FC" w:rsidRDefault="00482194">
      <w:pPr>
        <w:jc w:val="both"/>
      </w:pPr>
      <w:r>
        <w:rPr>
          <w:szCs w:val="28"/>
        </w:rPr>
        <w:tab/>
        <w:t>3. Визнат</w:t>
      </w:r>
      <w:r w:rsidR="004B60FC">
        <w:rPr>
          <w:szCs w:val="28"/>
        </w:rPr>
        <w:t xml:space="preserve">и таким, що втратило чинність, розпорядження міського голови від </w:t>
      </w:r>
      <w:r w:rsidR="004C2A2A">
        <w:rPr>
          <w:szCs w:val="28"/>
        </w:rPr>
        <w:t>26</w:t>
      </w:r>
      <w:r w:rsidR="004B60FC">
        <w:rPr>
          <w:szCs w:val="28"/>
        </w:rPr>
        <w:t>.</w:t>
      </w:r>
      <w:r w:rsidR="004D0BE0">
        <w:rPr>
          <w:szCs w:val="28"/>
        </w:rPr>
        <w:t>0</w:t>
      </w:r>
      <w:r w:rsidR="004C2A2A" w:rsidRPr="004C2A2A">
        <w:rPr>
          <w:szCs w:val="28"/>
        </w:rPr>
        <w:t>4</w:t>
      </w:r>
      <w:r w:rsidR="004B60FC">
        <w:rPr>
          <w:szCs w:val="28"/>
        </w:rPr>
        <w:t>.20</w:t>
      </w:r>
      <w:r w:rsidR="004D0BE0">
        <w:rPr>
          <w:szCs w:val="28"/>
        </w:rPr>
        <w:t>2</w:t>
      </w:r>
      <w:r w:rsidR="004C2A2A" w:rsidRPr="004C2A2A">
        <w:rPr>
          <w:szCs w:val="28"/>
        </w:rPr>
        <w:t>1</w:t>
      </w:r>
      <w:r w:rsidR="004B60FC">
        <w:rPr>
          <w:szCs w:val="28"/>
        </w:rPr>
        <w:t xml:space="preserve"> № </w:t>
      </w:r>
      <w:r w:rsidR="004D0BE0">
        <w:rPr>
          <w:szCs w:val="28"/>
        </w:rPr>
        <w:t>1</w:t>
      </w:r>
      <w:r w:rsidR="004C2A2A" w:rsidRPr="004C2A2A">
        <w:rPr>
          <w:szCs w:val="28"/>
        </w:rPr>
        <w:t>35</w:t>
      </w:r>
      <w:r w:rsidR="004B60FC">
        <w:rPr>
          <w:szCs w:val="28"/>
        </w:rPr>
        <w:t xml:space="preserve"> «Про робочу групу з визначення готовності до експлуатації </w:t>
      </w:r>
      <w:r>
        <w:rPr>
          <w:szCs w:val="28"/>
        </w:rPr>
        <w:t>майданчиків</w:t>
      </w:r>
      <w:r w:rsidR="006A2469">
        <w:rPr>
          <w:szCs w:val="28"/>
        </w:rPr>
        <w:t xml:space="preserve"> для паркування</w:t>
      </w:r>
      <w:r>
        <w:rPr>
          <w:szCs w:val="28"/>
        </w:rPr>
        <w:t xml:space="preserve"> у місті Луцьку».</w:t>
      </w:r>
    </w:p>
    <w:p w:rsidR="004B60FC" w:rsidRDefault="004B60FC">
      <w:pPr>
        <w:tabs>
          <w:tab w:val="left" w:pos="1418"/>
        </w:tabs>
        <w:ind w:firstLine="709"/>
        <w:jc w:val="both"/>
        <w:textAlignment w:val="baseline"/>
      </w:pPr>
      <w:r>
        <w:rPr>
          <w:szCs w:val="28"/>
        </w:rPr>
        <w:t>4. </w:t>
      </w:r>
      <w:r>
        <w:rPr>
          <w:szCs w:val="28"/>
          <w:lang w:eastAsia="uk-UA"/>
        </w:rPr>
        <w:t xml:space="preserve">Контроль за виконанням розпорядження покласти на заступника міського голови </w:t>
      </w:r>
      <w:proofErr w:type="spellStart"/>
      <w:r w:rsidR="005A7862">
        <w:t>Чебелюк</w:t>
      </w:r>
      <w:proofErr w:type="spellEnd"/>
      <w:r w:rsidR="005A7862">
        <w:t xml:space="preserve"> І.І</w:t>
      </w:r>
      <w:r w:rsidR="004D0BE0">
        <w:t>.</w:t>
      </w:r>
    </w:p>
    <w:p w:rsidR="004B60FC" w:rsidRDefault="004B60FC" w:rsidP="00482194">
      <w:pPr>
        <w:jc w:val="both"/>
        <w:rPr>
          <w:szCs w:val="28"/>
          <w:lang w:eastAsia="uk-UA"/>
        </w:rPr>
      </w:pPr>
    </w:p>
    <w:p w:rsidR="004B60FC" w:rsidRDefault="004B60FC" w:rsidP="00482194">
      <w:pPr>
        <w:jc w:val="both"/>
        <w:rPr>
          <w:szCs w:val="28"/>
        </w:rPr>
      </w:pPr>
    </w:p>
    <w:p w:rsidR="004B60FC" w:rsidRDefault="00253B62">
      <w:pPr>
        <w:jc w:val="both"/>
      </w:pPr>
      <w:r>
        <w:rPr>
          <w:szCs w:val="28"/>
        </w:rPr>
        <w:t>Міський голова</w:t>
      </w:r>
      <w:r w:rsidR="004B60FC">
        <w:rPr>
          <w:szCs w:val="28"/>
        </w:rPr>
        <w:t xml:space="preserve">                                        </w:t>
      </w:r>
      <w:r w:rsidR="00E179B5">
        <w:rPr>
          <w:szCs w:val="28"/>
        </w:rPr>
        <w:t xml:space="preserve">           </w:t>
      </w:r>
      <w:r w:rsidR="004B60FC">
        <w:rPr>
          <w:szCs w:val="28"/>
        </w:rPr>
        <w:t xml:space="preserve">              </w:t>
      </w:r>
      <w:r w:rsidR="004D0BE0">
        <w:rPr>
          <w:szCs w:val="28"/>
        </w:rPr>
        <w:t xml:space="preserve">             </w:t>
      </w:r>
      <w:r>
        <w:rPr>
          <w:szCs w:val="28"/>
        </w:rPr>
        <w:t xml:space="preserve">Ігор </w:t>
      </w:r>
      <w:r w:rsidR="004D0BE0">
        <w:rPr>
          <w:szCs w:val="28"/>
        </w:rPr>
        <w:t>ПОЛІЩУК</w:t>
      </w:r>
    </w:p>
    <w:p w:rsidR="004B60FC" w:rsidRDefault="004B60FC" w:rsidP="00482194">
      <w:pPr>
        <w:jc w:val="both"/>
        <w:rPr>
          <w:szCs w:val="28"/>
        </w:rPr>
      </w:pPr>
    </w:p>
    <w:p w:rsidR="004B60FC" w:rsidRDefault="004B60FC">
      <w:pPr>
        <w:jc w:val="both"/>
        <w:rPr>
          <w:szCs w:val="28"/>
        </w:rPr>
      </w:pPr>
    </w:p>
    <w:p w:rsidR="00482194" w:rsidRPr="004D0BE0" w:rsidRDefault="004D0BE0">
      <w:pPr>
        <w:rPr>
          <w:sz w:val="24"/>
          <w:szCs w:val="28"/>
          <w:lang w:val="ru-RU"/>
        </w:rPr>
      </w:pPr>
      <w:proofErr w:type="spellStart"/>
      <w:r w:rsidRPr="004D0BE0">
        <w:rPr>
          <w:sz w:val="24"/>
          <w:szCs w:val="28"/>
        </w:rPr>
        <w:t>Бахтай</w:t>
      </w:r>
      <w:proofErr w:type="spellEnd"/>
      <w:r w:rsidRPr="004D0BE0">
        <w:rPr>
          <w:sz w:val="24"/>
          <w:szCs w:val="28"/>
        </w:rPr>
        <w:t xml:space="preserve"> </w:t>
      </w:r>
      <w:r w:rsidR="004B60FC" w:rsidRPr="004D0BE0">
        <w:rPr>
          <w:sz w:val="24"/>
          <w:szCs w:val="28"/>
        </w:rPr>
        <w:t xml:space="preserve"> </w:t>
      </w:r>
      <w:r>
        <w:rPr>
          <w:sz w:val="24"/>
          <w:szCs w:val="28"/>
          <w:lang w:val="ru-RU"/>
        </w:rPr>
        <w:t>248</w:t>
      </w:r>
      <w:r w:rsidR="00482194">
        <w:rPr>
          <w:sz w:val="24"/>
          <w:szCs w:val="28"/>
          <w:lang w:val="ru-RU"/>
        </w:rPr>
        <w:t> </w:t>
      </w:r>
      <w:r>
        <w:rPr>
          <w:sz w:val="24"/>
          <w:szCs w:val="28"/>
          <w:lang w:val="ru-RU"/>
        </w:rPr>
        <w:t>124</w:t>
      </w:r>
    </w:p>
    <w:sectPr w:rsidR="00482194" w:rsidRPr="004D0BE0" w:rsidSect="00956D2F">
      <w:pgSz w:w="11906" w:h="16838"/>
      <w:pgMar w:top="567" w:right="567" w:bottom="1134" w:left="1985" w:header="46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EA" w:rsidRDefault="006A38EA">
      <w:r>
        <w:separator/>
      </w:r>
    </w:p>
  </w:endnote>
  <w:endnote w:type="continuationSeparator" w:id="0">
    <w:p w:rsidR="006A38EA" w:rsidRDefault="006A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EA" w:rsidRDefault="006A38EA">
      <w:r>
        <w:separator/>
      </w:r>
    </w:p>
  </w:footnote>
  <w:footnote w:type="continuationSeparator" w:id="0">
    <w:p w:rsidR="006A38EA" w:rsidRDefault="006A3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19"/>
    <w:rsid w:val="001D417D"/>
    <w:rsid w:val="00253B62"/>
    <w:rsid w:val="00255113"/>
    <w:rsid w:val="002D4C69"/>
    <w:rsid w:val="00393CDA"/>
    <w:rsid w:val="00412AB7"/>
    <w:rsid w:val="00482194"/>
    <w:rsid w:val="004B60FC"/>
    <w:rsid w:val="004C2A2A"/>
    <w:rsid w:val="004D0BE0"/>
    <w:rsid w:val="005A7862"/>
    <w:rsid w:val="005D2867"/>
    <w:rsid w:val="0064412D"/>
    <w:rsid w:val="006A2469"/>
    <w:rsid w:val="006A38EA"/>
    <w:rsid w:val="00722A19"/>
    <w:rsid w:val="00755DEC"/>
    <w:rsid w:val="008A0B09"/>
    <w:rsid w:val="00947EA4"/>
    <w:rsid w:val="00956D2F"/>
    <w:rsid w:val="00A64795"/>
    <w:rsid w:val="00A72B24"/>
    <w:rsid w:val="00AB1BC3"/>
    <w:rsid w:val="00B9588F"/>
    <w:rsid w:val="00D06D93"/>
    <w:rsid w:val="00D42B79"/>
    <w:rsid w:val="00D65602"/>
    <w:rsid w:val="00E04C16"/>
    <w:rsid w:val="00E179B5"/>
    <w:rsid w:val="00E373C9"/>
    <w:rsid w:val="00F2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paragraph" w:customStyle="1" w:styleId="af0">
    <w:name w:val="Содержимое врезки"/>
    <w:basedOn w:val="a"/>
  </w:style>
  <w:style w:type="paragraph" w:styleId="af1">
    <w:name w:val="footer"/>
    <w:basedOn w:val="a"/>
    <w:link w:val="af2"/>
    <w:uiPriority w:val="99"/>
    <w:unhideWhenUsed/>
    <w:rsid w:val="00956D2F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56D2F"/>
    <w:rPr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paragraph" w:customStyle="1" w:styleId="af0">
    <w:name w:val="Содержимое врезки"/>
    <w:basedOn w:val="a"/>
  </w:style>
  <w:style w:type="paragraph" w:styleId="af1">
    <w:name w:val="footer"/>
    <w:basedOn w:val="a"/>
    <w:link w:val="af2"/>
    <w:uiPriority w:val="99"/>
    <w:unhideWhenUsed/>
    <w:rsid w:val="00956D2F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56D2F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6</cp:revision>
  <cp:lastPrinted>2021-04-16T10:30:00Z</cp:lastPrinted>
  <dcterms:created xsi:type="dcterms:W3CDTF">2022-01-13T09:25:00Z</dcterms:created>
  <dcterms:modified xsi:type="dcterms:W3CDTF">2022-01-21T09:02:00Z</dcterms:modified>
</cp:coreProperties>
</file>