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4637343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Default="00917FE8" w:rsidP="00A61EE9">
      <w:pPr>
        <w:spacing w:line="360" w:lineRule="auto"/>
        <w:rPr>
          <w:szCs w:val="28"/>
        </w:rPr>
      </w:pPr>
    </w:p>
    <w:p w:rsidR="00A61EE9" w:rsidRPr="00F3200A" w:rsidRDefault="00A61EE9" w:rsidP="00922CEB">
      <w:pPr>
        <w:ind w:right="5244"/>
        <w:jc w:val="both"/>
        <w:rPr>
          <w:szCs w:val="28"/>
        </w:rPr>
      </w:pPr>
      <w:r w:rsidRPr="00F3200A">
        <w:rPr>
          <w:szCs w:val="28"/>
        </w:rPr>
        <w:t xml:space="preserve">Про анулювання дозволів на розміщення зовнішньої реклами, виданих </w:t>
      </w:r>
      <w:r w:rsidR="001F79C5">
        <w:rPr>
          <w:szCs w:val="28"/>
        </w:rPr>
        <w:t>ПАТ «</w:t>
      </w:r>
      <w:r w:rsidR="00922CEB">
        <w:rPr>
          <w:szCs w:val="28"/>
        </w:rPr>
        <w:t>Акумуляторний завод</w:t>
      </w:r>
      <w:r w:rsidR="001F79C5">
        <w:rPr>
          <w:szCs w:val="28"/>
        </w:rPr>
        <w:t xml:space="preserve"> </w:t>
      </w:r>
      <w:r w:rsidR="00922CEB">
        <w:rPr>
          <w:szCs w:val="28"/>
          <w:lang w:val="en-US"/>
        </w:rPr>
        <w:t>“</w:t>
      </w:r>
      <w:r w:rsidR="00E6495A">
        <w:rPr>
          <w:szCs w:val="28"/>
        </w:rPr>
        <w:t>САДА</w:t>
      </w:r>
      <w:r w:rsidR="00922CEB">
        <w:rPr>
          <w:szCs w:val="28"/>
          <w:lang w:val="en-US"/>
        </w:rPr>
        <w:t>”</w:t>
      </w:r>
      <w:r w:rsidR="00E6495A">
        <w:rPr>
          <w:szCs w:val="28"/>
        </w:rPr>
        <w:t>»</w:t>
      </w:r>
    </w:p>
    <w:p w:rsidR="00A61EE9" w:rsidRPr="00F3200A" w:rsidRDefault="00A61EE9" w:rsidP="00A61EE9">
      <w:pPr>
        <w:spacing w:line="360" w:lineRule="auto"/>
        <w:ind w:right="-5"/>
        <w:rPr>
          <w:szCs w:val="28"/>
        </w:rPr>
      </w:pPr>
    </w:p>
    <w:p w:rsidR="00E6495A" w:rsidRDefault="00A61EE9" w:rsidP="00E6495A">
      <w:pPr>
        <w:suppressAutoHyphens/>
        <w:ind w:right="-5" w:firstLine="708"/>
        <w:jc w:val="both"/>
        <w:rPr>
          <w:szCs w:val="28"/>
          <w:lang w:eastAsia="ar-SA"/>
        </w:rPr>
      </w:pPr>
      <w:r w:rsidRPr="00F3200A">
        <w:rPr>
          <w:szCs w:val="28"/>
        </w:rPr>
        <w:t xml:space="preserve">Розглянувши звернення </w:t>
      </w:r>
      <w:r w:rsidR="00E6495A">
        <w:rPr>
          <w:szCs w:val="28"/>
        </w:rPr>
        <w:t xml:space="preserve">публічного акціонерного товариства «Акумуляторний завод </w:t>
      </w:r>
      <w:r w:rsidR="00922CEB">
        <w:rPr>
          <w:szCs w:val="28"/>
          <w:lang w:val="en-US"/>
        </w:rPr>
        <w:t>“</w:t>
      </w:r>
      <w:r w:rsidR="00E6495A">
        <w:rPr>
          <w:szCs w:val="28"/>
        </w:rPr>
        <w:t>САДА</w:t>
      </w:r>
      <w:r w:rsidR="00922CEB">
        <w:rPr>
          <w:szCs w:val="28"/>
          <w:lang w:val="en-US"/>
        </w:rPr>
        <w:t>”</w:t>
      </w:r>
      <w:r w:rsidR="00E6495A">
        <w:rPr>
          <w:szCs w:val="28"/>
        </w:rPr>
        <w:t>»</w:t>
      </w:r>
      <w:r w:rsidRPr="00F3200A">
        <w:rPr>
          <w:szCs w:val="28"/>
        </w:rPr>
        <w:t xml:space="preserve"> про анулювання дозволів на розміщення зовнішньої реклами, </w:t>
      </w:r>
      <w:r w:rsidR="00E6495A" w:rsidRPr="00BF7AF1">
        <w:rPr>
          <w:lang w:eastAsia="ar-SA"/>
        </w:rPr>
        <w:t>к</w:t>
      </w:r>
      <w:r w:rsidR="00E6495A"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="00E6495A" w:rsidRPr="00BF7AF1">
        <w:rPr>
          <w:szCs w:val="28"/>
          <w:lang w:val="ru-RU" w:eastAsia="ar-SA"/>
        </w:rPr>
        <w:t> </w:t>
      </w:r>
      <w:r w:rsidR="00E6495A"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E6495A">
        <w:rPr>
          <w:szCs w:val="28"/>
          <w:lang w:eastAsia="ar-SA"/>
        </w:rPr>
        <w:t>ї міської ради від 19.02.2020 № </w:t>
      </w:r>
      <w:r w:rsidR="00E6495A" w:rsidRPr="00BF7AF1">
        <w:rPr>
          <w:szCs w:val="28"/>
          <w:lang w:eastAsia="ar-SA"/>
        </w:rPr>
        <w:t>96-1, виконавчий комітет міської ради</w:t>
      </w:r>
    </w:p>
    <w:p w:rsidR="00A61EE9" w:rsidRPr="00F3200A" w:rsidRDefault="00A61EE9" w:rsidP="00A61EE9">
      <w:pPr>
        <w:ind w:right="-5" w:firstLine="708"/>
        <w:jc w:val="both"/>
        <w:rPr>
          <w:szCs w:val="28"/>
        </w:rPr>
      </w:pPr>
    </w:p>
    <w:p w:rsidR="00A61EE9" w:rsidRPr="00F3200A" w:rsidRDefault="00A61EE9" w:rsidP="00A61EE9">
      <w:pPr>
        <w:ind w:right="-5"/>
        <w:rPr>
          <w:szCs w:val="28"/>
        </w:rPr>
      </w:pPr>
      <w:r w:rsidRPr="00F3200A">
        <w:rPr>
          <w:szCs w:val="28"/>
        </w:rPr>
        <w:t>ВИРІШИВ:</w:t>
      </w:r>
    </w:p>
    <w:p w:rsidR="00A61EE9" w:rsidRPr="00F3200A" w:rsidRDefault="00A61EE9" w:rsidP="00A61EE9">
      <w:pPr>
        <w:ind w:firstLine="545"/>
        <w:jc w:val="both"/>
        <w:rPr>
          <w:szCs w:val="28"/>
        </w:rPr>
      </w:pPr>
    </w:p>
    <w:p w:rsidR="00A61EE9" w:rsidRPr="00F3200A" w:rsidRDefault="00A61EE9" w:rsidP="00A61EE9">
      <w:pPr>
        <w:ind w:firstLine="708"/>
        <w:jc w:val="both"/>
        <w:rPr>
          <w:szCs w:val="28"/>
        </w:rPr>
      </w:pPr>
      <w:r>
        <w:rPr>
          <w:szCs w:val="28"/>
        </w:rPr>
        <w:t>1. </w:t>
      </w:r>
      <w:r w:rsidRPr="00F3200A">
        <w:rPr>
          <w:szCs w:val="28"/>
        </w:rPr>
        <w:t xml:space="preserve">Анулювати дозволи на розміщення зовнішньої реклами, видані </w:t>
      </w:r>
      <w:r w:rsidR="00E6495A">
        <w:rPr>
          <w:szCs w:val="28"/>
        </w:rPr>
        <w:t>публічному акціонерному т</w:t>
      </w:r>
      <w:r w:rsidR="00922CEB">
        <w:rPr>
          <w:szCs w:val="28"/>
        </w:rPr>
        <w:t xml:space="preserve">овариству «Акумуляторний завод </w:t>
      </w:r>
      <w:r w:rsidR="00922CEB">
        <w:rPr>
          <w:szCs w:val="28"/>
          <w:lang w:val="en-US"/>
        </w:rPr>
        <w:t>“</w:t>
      </w:r>
      <w:r w:rsidR="00E6495A">
        <w:rPr>
          <w:szCs w:val="28"/>
        </w:rPr>
        <w:t>САДА</w:t>
      </w:r>
      <w:r w:rsidR="00922CEB">
        <w:rPr>
          <w:szCs w:val="28"/>
          <w:lang w:val="en-US"/>
        </w:rPr>
        <w:t>”</w:t>
      </w:r>
      <w:r w:rsidR="00E6495A">
        <w:rPr>
          <w:szCs w:val="28"/>
        </w:rPr>
        <w:t>»</w:t>
      </w:r>
      <w:r w:rsidRPr="00F3200A">
        <w:rPr>
          <w:szCs w:val="28"/>
          <w:lang w:val="ru-RU"/>
        </w:rPr>
        <w:t>:</w:t>
      </w:r>
      <w:r w:rsidRPr="00F3200A">
        <w:rPr>
          <w:szCs w:val="28"/>
        </w:rPr>
        <w:t xml:space="preserve"> </w:t>
      </w:r>
    </w:p>
    <w:p w:rsidR="00A61EE9" w:rsidRPr="00553C74" w:rsidRDefault="00A61EE9" w:rsidP="00A61EE9">
      <w:pPr>
        <w:ind w:firstLine="709"/>
        <w:jc w:val="both"/>
        <w:rPr>
          <w:szCs w:val="28"/>
        </w:rPr>
      </w:pPr>
      <w:r w:rsidRPr="00F3200A">
        <w:rPr>
          <w:szCs w:val="28"/>
        </w:rPr>
        <w:t>- від 2</w:t>
      </w:r>
      <w:r w:rsidR="00553C74">
        <w:rPr>
          <w:szCs w:val="28"/>
        </w:rPr>
        <w:t>8</w:t>
      </w:r>
      <w:r w:rsidRPr="00F3200A">
        <w:rPr>
          <w:szCs w:val="28"/>
        </w:rPr>
        <w:t>.0</w:t>
      </w:r>
      <w:r w:rsidR="00553C74">
        <w:rPr>
          <w:szCs w:val="28"/>
        </w:rPr>
        <w:t>3</w:t>
      </w:r>
      <w:r w:rsidRPr="00F3200A">
        <w:rPr>
          <w:szCs w:val="28"/>
        </w:rPr>
        <w:t>.201</w:t>
      </w:r>
      <w:r w:rsidR="00553C74">
        <w:rPr>
          <w:szCs w:val="28"/>
        </w:rPr>
        <w:t>7</w:t>
      </w:r>
      <w:r w:rsidR="00922CEB">
        <w:rPr>
          <w:szCs w:val="28"/>
        </w:rPr>
        <w:t xml:space="preserve"> №</w:t>
      </w:r>
      <w:r w:rsidR="00922CEB">
        <w:rPr>
          <w:szCs w:val="28"/>
          <w:lang w:val="en-US"/>
        </w:rPr>
        <w:t> </w:t>
      </w:r>
      <w:r w:rsidR="00553C74">
        <w:rPr>
          <w:szCs w:val="28"/>
        </w:rPr>
        <w:t>5</w:t>
      </w:r>
      <w:r w:rsidRPr="00F3200A">
        <w:rPr>
          <w:szCs w:val="28"/>
        </w:rPr>
        <w:t xml:space="preserve"> (</w:t>
      </w:r>
      <w:r w:rsidR="00553C74">
        <w:rPr>
          <w:szCs w:val="28"/>
        </w:rPr>
        <w:t>двосторонній рекламний кронштейн розміром 1,0 м х 1,5 м з підсвічуванням</w:t>
      </w:r>
      <w:r w:rsidR="00EB58B3">
        <w:rPr>
          <w:szCs w:val="28"/>
        </w:rPr>
        <w:t>,</w:t>
      </w:r>
      <w:r w:rsidR="00553C74">
        <w:rPr>
          <w:szCs w:val="28"/>
        </w:rPr>
        <w:t xml:space="preserve"> на опорі лінії тролейбусної мережі) на вул. Рівненській, 76;</w:t>
      </w:r>
    </w:p>
    <w:p w:rsidR="00EB58B3" w:rsidRPr="00553C74" w:rsidRDefault="00EB58B3" w:rsidP="00EB58B3">
      <w:pPr>
        <w:ind w:firstLine="709"/>
        <w:jc w:val="both"/>
        <w:rPr>
          <w:szCs w:val="28"/>
        </w:rPr>
      </w:pPr>
      <w:r w:rsidRPr="00F3200A">
        <w:rPr>
          <w:szCs w:val="28"/>
        </w:rPr>
        <w:t>- від 2</w:t>
      </w:r>
      <w:r>
        <w:rPr>
          <w:szCs w:val="28"/>
        </w:rPr>
        <w:t>8</w:t>
      </w:r>
      <w:r w:rsidRPr="00F3200A">
        <w:rPr>
          <w:szCs w:val="28"/>
        </w:rPr>
        <w:t>.0</w:t>
      </w:r>
      <w:r>
        <w:rPr>
          <w:szCs w:val="28"/>
        </w:rPr>
        <w:t>3</w:t>
      </w:r>
      <w:r w:rsidRPr="00F3200A">
        <w:rPr>
          <w:szCs w:val="28"/>
        </w:rPr>
        <w:t>.201</w:t>
      </w:r>
      <w:r>
        <w:rPr>
          <w:szCs w:val="28"/>
        </w:rPr>
        <w:t>7</w:t>
      </w:r>
      <w:r w:rsidRPr="00F3200A">
        <w:rPr>
          <w:szCs w:val="28"/>
        </w:rPr>
        <w:t xml:space="preserve"> № </w:t>
      </w:r>
      <w:r>
        <w:rPr>
          <w:szCs w:val="28"/>
        </w:rPr>
        <w:t>6</w:t>
      </w:r>
      <w:r w:rsidRPr="00F3200A">
        <w:rPr>
          <w:szCs w:val="28"/>
        </w:rPr>
        <w:t xml:space="preserve"> (</w:t>
      </w:r>
      <w:r>
        <w:rPr>
          <w:szCs w:val="28"/>
        </w:rPr>
        <w:t>двосторонній рекламний кронштейн розміром 1,0 м х 1,5 м з підсвічуванням, на опорі лінії тролейбусної мережі) на вул. Рівненській, 145.</w:t>
      </w:r>
    </w:p>
    <w:p w:rsidR="00A61EE9" w:rsidRPr="00F3200A" w:rsidRDefault="00A61EE9" w:rsidP="00A61EE9">
      <w:pPr>
        <w:ind w:firstLine="709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 w:rsidR="00EB58B3">
        <w:rPr>
          <w:bCs w:val="0"/>
          <w:szCs w:val="28"/>
        </w:rPr>
        <w:t xml:space="preserve">публічне акціонерне товариство «Акумуляторний завод </w:t>
      </w:r>
      <w:r w:rsidR="00922CEB">
        <w:rPr>
          <w:bCs w:val="0"/>
          <w:szCs w:val="28"/>
          <w:lang w:val="en-US"/>
        </w:rPr>
        <w:t>“</w:t>
      </w:r>
      <w:r w:rsidR="00EB58B3">
        <w:rPr>
          <w:bCs w:val="0"/>
          <w:szCs w:val="28"/>
        </w:rPr>
        <w:t>САДА</w:t>
      </w:r>
      <w:r w:rsidR="00922CEB">
        <w:rPr>
          <w:bCs w:val="0"/>
          <w:szCs w:val="28"/>
          <w:lang w:val="en-US"/>
        </w:rPr>
        <w:t>”</w:t>
      </w:r>
      <w:r w:rsidR="00EB58B3">
        <w:rPr>
          <w:bCs w:val="0"/>
          <w:szCs w:val="28"/>
        </w:rPr>
        <w:t>»</w:t>
      </w:r>
      <w:r w:rsidRPr="00F3200A">
        <w:rPr>
          <w:szCs w:val="28"/>
        </w:rPr>
        <w:t xml:space="preserve"> демонтувати засоби зовнішньої реклами</w:t>
      </w:r>
      <w:r>
        <w:rPr>
          <w:szCs w:val="28"/>
        </w:rPr>
        <w:t>, зазначені у пункті </w:t>
      </w:r>
      <w:r w:rsidRPr="00F3200A">
        <w:rPr>
          <w:szCs w:val="28"/>
        </w:rPr>
        <w:t xml:space="preserve">1 рішення,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:rsidR="00A61EE9" w:rsidRPr="00F3200A" w:rsidRDefault="00A61EE9" w:rsidP="00A61EE9">
      <w:pPr>
        <w:widowControl w:val="0"/>
        <w:autoSpaceDE w:val="0"/>
        <w:ind w:firstLine="709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3. Комунальному підприємству </w:t>
      </w:r>
      <w:r w:rsidR="00EB58B3">
        <w:rPr>
          <w:bCs w:val="0"/>
          <w:szCs w:val="28"/>
        </w:rPr>
        <w:t>«</w:t>
      </w:r>
      <w:r w:rsidRPr="00F3200A">
        <w:rPr>
          <w:szCs w:val="28"/>
        </w:rPr>
        <w:t>Луцьке підприємство електротранспорту</w:t>
      </w:r>
      <w:r w:rsidR="00EB58B3">
        <w:rPr>
          <w:szCs w:val="28"/>
        </w:rPr>
        <w:t>»</w:t>
      </w:r>
      <w:r w:rsidRPr="00F3200A">
        <w:rPr>
          <w:szCs w:val="28"/>
        </w:rPr>
        <w:t xml:space="preserve"> ро</w:t>
      </w:r>
      <w:r w:rsidRPr="00F3200A">
        <w:rPr>
          <w:bCs w:val="0"/>
          <w:szCs w:val="28"/>
        </w:rPr>
        <w:t xml:space="preserve">зірвати договір тимчасового користування місцем розміщення засобу зовнішньої реклами з </w:t>
      </w:r>
      <w:r w:rsidR="00EB58B3">
        <w:rPr>
          <w:bCs w:val="0"/>
          <w:szCs w:val="28"/>
        </w:rPr>
        <w:t xml:space="preserve">публічним акціонерним </w:t>
      </w:r>
      <w:r w:rsidR="00EB58B3">
        <w:rPr>
          <w:bCs w:val="0"/>
          <w:szCs w:val="28"/>
        </w:rPr>
        <w:lastRenderedPageBreak/>
        <w:t xml:space="preserve">товариством «Акумуляторний завод </w:t>
      </w:r>
      <w:r w:rsidR="00922CEB">
        <w:rPr>
          <w:bCs w:val="0"/>
          <w:szCs w:val="28"/>
          <w:lang w:val="en-US"/>
        </w:rPr>
        <w:t>“</w:t>
      </w:r>
      <w:r w:rsidR="00EB58B3">
        <w:rPr>
          <w:bCs w:val="0"/>
          <w:szCs w:val="28"/>
        </w:rPr>
        <w:t>САДА</w:t>
      </w:r>
      <w:r w:rsidR="00922CEB">
        <w:rPr>
          <w:bCs w:val="0"/>
          <w:szCs w:val="28"/>
          <w:lang w:val="en-US"/>
        </w:rPr>
        <w:t>”</w:t>
      </w:r>
      <w:r w:rsidR="00EB58B3">
        <w:rPr>
          <w:bCs w:val="0"/>
          <w:szCs w:val="28"/>
        </w:rPr>
        <w:t>»</w:t>
      </w:r>
      <w:r w:rsidRPr="00F3200A">
        <w:rPr>
          <w:bCs w:val="0"/>
          <w:szCs w:val="28"/>
        </w:rPr>
        <w:t>.</w:t>
      </w:r>
    </w:p>
    <w:p w:rsidR="00A61EE9" w:rsidRPr="00F3200A" w:rsidRDefault="00A61EE9" w:rsidP="00A61EE9">
      <w:pPr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4. </w:t>
      </w:r>
      <w:r w:rsidRPr="00F3200A">
        <w:rPr>
          <w:bCs w:val="0"/>
          <w:szCs w:val="28"/>
        </w:rPr>
        <w:t xml:space="preserve">Комунальному підприємству </w:t>
      </w:r>
      <w:r w:rsidR="00F85200">
        <w:rPr>
          <w:szCs w:val="28"/>
        </w:rPr>
        <w:t>«</w:t>
      </w:r>
      <w:proofErr w:type="spellStart"/>
      <w:r w:rsidRPr="00F3200A">
        <w:rPr>
          <w:szCs w:val="28"/>
        </w:rPr>
        <w:t>Луцькреклама</w:t>
      </w:r>
      <w:proofErr w:type="spellEnd"/>
      <w:r w:rsidR="00F85200">
        <w:rPr>
          <w:szCs w:val="28"/>
        </w:rPr>
        <w:t>»</w:t>
      </w:r>
      <w:r w:rsidRPr="00F3200A">
        <w:rPr>
          <w:szCs w:val="28"/>
        </w:rPr>
        <w:t>:</w:t>
      </w:r>
    </w:p>
    <w:p w:rsidR="00A61EE9" w:rsidRPr="00F3200A" w:rsidRDefault="00A61EE9" w:rsidP="00A61EE9">
      <w:pPr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4.1. </w:t>
      </w:r>
      <w:r w:rsidRPr="00F3200A">
        <w:rPr>
          <w:bCs w:val="0"/>
          <w:szCs w:val="28"/>
        </w:rPr>
        <w:t>Здійснити контроль щодо демонтажу засобів зовнішньої реклами згідно з пунктом 2 рішення.</w:t>
      </w:r>
    </w:p>
    <w:p w:rsidR="00A61EE9" w:rsidRPr="00F3200A" w:rsidRDefault="00A61EE9" w:rsidP="00A61EE9">
      <w:pPr>
        <w:ind w:firstLine="709"/>
        <w:jc w:val="both"/>
        <w:rPr>
          <w:color w:val="000000"/>
          <w:szCs w:val="28"/>
        </w:rPr>
      </w:pPr>
      <w:r>
        <w:rPr>
          <w:bCs w:val="0"/>
          <w:szCs w:val="28"/>
        </w:rPr>
        <w:t>4.2. </w:t>
      </w:r>
      <w:r w:rsidRPr="00F3200A">
        <w:rPr>
          <w:bCs w:val="0"/>
          <w:szCs w:val="28"/>
        </w:rPr>
        <w:t xml:space="preserve">У разі невиконання </w:t>
      </w:r>
      <w:r w:rsidR="00EB58B3">
        <w:rPr>
          <w:bCs w:val="0"/>
          <w:szCs w:val="28"/>
        </w:rPr>
        <w:t xml:space="preserve">публічним акціонерним товариством «Акумуляторний завод </w:t>
      </w:r>
      <w:r w:rsidR="00922CEB">
        <w:rPr>
          <w:bCs w:val="0"/>
          <w:szCs w:val="28"/>
          <w:lang w:val="en-US"/>
        </w:rPr>
        <w:t>“</w:t>
      </w:r>
      <w:r w:rsidR="00EB58B3">
        <w:rPr>
          <w:bCs w:val="0"/>
          <w:szCs w:val="28"/>
        </w:rPr>
        <w:t>САДА</w:t>
      </w:r>
      <w:r w:rsidR="00922CEB">
        <w:rPr>
          <w:bCs w:val="0"/>
          <w:szCs w:val="28"/>
          <w:lang w:val="en-US"/>
        </w:rPr>
        <w:t>”</w:t>
      </w:r>
      <w:r w:rsidR="00EB58B3">
        <w:rPr>
          <w:bCs w:val="0"/>
          <w:szCs w:val="28"/>
        </w:rPr>
        <w:t>»</w:t>
      </w:r>
      <w:r w:rsidRPr="00F3200A">
        <w:rPr>
          <w:szCs w:val="28"/>
        </w:rPr>
        <w:t xml:space="preserve"> пункту 2 цього рішення вжити заходів відповідно до статті</w:t>
      </w:r>
      <w:r w:rsidRPr="00F3200A">
        <w:rPr>
          <w:szCs w:val="28"/>
          <w:lang w:val="en-US"/>
        </w:rPr>
        <w:t> </w:t>
      </w:r>
      <w:r w:rsidRPr="00F3200A">
        <w:rPr>
          <w:szCs w:val="28"/>
        </w:rPr>
        <w:t>152 КУпАП щодо порушення пункту 8.1 Правил благоустрою міста Луцька, затверджених рішенням міської ради від 29.0</w:t>
      </w:r>
      <w:r>
        <w:rPr>
          <w:szCs w:val="28"/>
        </w:rPr>
        <w:t>7.2009 № </w:t>
      </w:r>
      <w:r w:rsidRPr="00F3200A">
        <w:rPr>
          <w:szCs w:val="28"/>
        </w:rPr>
        <w:t>44/2, та демонтувати зовнішню рекламу відповідно до встановленого порядку.</w:t>
      </w:r>
    </w:p>
    <w:p w:rsidR="00A61EE9" w:rsidRPr="00922CEB" w:rsidRDefault="00A61EE9" w:rsidP="00A61EE9">
      <w:pPr>
        <w:ind w:firstLine="709"/>
        <w:jc w:val="both"/>
      </w:pPr>
      <w:r>
        <w:rPr>
          <w:color w:val="000000"/>
          <w:szCs w:val="28"/>
        </w:rPr>
        <w:t>5. </w:t>
      </w:r>
      <w:r w:rsidRPr="00F3200A">
        <w:rPr>
          <w:color w:val="000000"/>
          <w:szCs w:val="28"/>
        </w:rPr>
        <w:t>В</w:t>
      </w:r>
      <w:r w:rsidR="00922CEB">
        <w:rPr>
          <w:color w:val="000000"/>
          <w:szCs w:val="28"/>
        </w:rPr>
        <w:t>изнати</w:t>
      </w:r>
      <w:r w:rsidRPr="00F3200A">
        <w:rPr>
          <w:color w:val="000000"/>
          <w:szCs w:val="28"/>
        </w:rPr>
        <w:t xml:space="preserve"> таким, що втратил</w:t>
      </w:r>
      <w:r w:rsidR="00EB58B3">
        <w:rPr>
          <w:color w:val="000000"/>
          <w:szCs w:val="28"/>
        </w:rPr>
        <w:t>о</w:t>
      </w:r>
      <w:r w:rsidRPr="00F3200A">
        <w:rPr>
          <w:color w:val="000000"/>
          <w:szCs w:val="28"/>
        </w:rPr>
        <w:t xml:space="preserve"> чинність</w:t>
      </w:r>
      <w:r>
        <w:rPr>
          <w:color w:val="000000"/>
          <w:szCs w:val="28"/>
        </w:rPr>
        <w:t>,</w:t>
      </w:r>
      <w:r w:rsidRPr="00F3200A">
        <w:rPr>
          <w:color w:val="000000"/>
          <w:szCs w:val="28"/>
        </w:rPr>
        <w:t xml:space="preserve"> рішення виконавчого комітету міської ради</w:t>
      </w:r>
      <w:r w:rsidR="00EB58B3">
        <w:rPr>
          <w:color w:val="000000"/>
          <w:szCs w:val="28"/>
          <w:lang w:val="ru-RU"/>
        </w:rPr>
        <w:t xml:space="preserve"> </w:t>
      </w:r>
      <w:bookmarkStart w:id="0" w:name="_GoBack"/>
      <w:r w:rsidR="00EB58B3" w:rsidRPr="00922CEB">
        <w:rPr>
          <w:color w:val="000000"/>
          <w:szCs w:val="28"/>
        </w:rPr>
        <w:t>від</w:t>
      </w:r>
      <w:bookmarkEnd w:id="0"/>
      <w:r w:rsidR="00EB58B3">
        <w:rPr>
          <w:color w:val="000000"/>
          <w:szCs w:val="28"/>
          <w:lang w:val="ru-RU"/>
        </w:rPr>
        <w:t xml:space="preserve"> 28.03.2017 № 153-2</w:t>
      </w:r>
      <w:r w:rsidR="00922CEB">
        <w:rPr>
          <w:color w:val="000000"/>
          <w:szCs w:val="28"/>
          <w:lang w:val="en-US"/>
        </w:rPr>
        <w:t xml:space="preserve"> </w:t>
      </w:r>
      <w:r w:rsidR="00922CEB">
        <w:rPr>
          <w:color w:val="000000"/>
          <w:szCs w:val="28"/>
        </w:rPr>
        <w:t>«</w:t>
      </w:r>
      <w:r w:rsidR="00922CEB" w:rsidRPr="00922CEB">
        <w:t xml:space="preserve">Про дозвіл на розміщення зовнішньої реклами на території міста ПАТ </w:t>
      </w:r>
      <w:r w:rsidR="00922CEB">
        <w:t>«</w:t>
      </w:r>
      <w:r w:rsidR="00922CEB" w:rsidRPr="00922CEB">
        <w:t>АЗ „САДА”</w:t>
      </w:r>
      <w:r w:rsidR="00922CEB">
        <w:t>»</w:t>
      </w:r>
      <w:r w:rsidR="00EB58B3" w:rsidRPr="00922CEB">
        <w:t>.</w:t>
      </w:r>
    </w:p>
    <w:p w:rsidR="00EB58B3" w:rsidRPr="00871DE1" w:rsidRDefault="00EB58B3" w:rsidP="00EB58B3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6</w:t>
      </w:r>
      <w:r w:rsidRPr="00871DE1">
        <w:rPr>
          <w:szCs w:val="28"/>
          <w:lang w:eastAsia="ar-SA"/>
        </w:rPr>
        <w:t>. Контроль за виконанням рішення покласти на заступника міського голови Чебелюк І.І.</w:t>
      </w:r>
    </w:p>
    <w:p w:rsidR="00EB58B3" w:rsidRPr="00BF7AF1" w:rsidRDefault="00EB58B3" w:rsidP="00EB58B3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A61EE9" w:rsidRPr="00F3200A" w:rsidRDefault="00A61EE9" w:rsidP="00A61EE9">
      <w:pPr>
        <w:widowControl w:val="0"/>
        <w:autoSpaceDE w:val="0"/>
        <w:ind w:firstLine="720"/>
        <w:jc w:val="both"/>
        <w:rPr>
          <w:color w:val="000000"/>
          <w:szCs w:val="28"/>
        </w:rPr>
      </w:pPr>
    </w:p>
    <w:p w:rsidR="00EB58B3" w:rsidRPr="00E71255" w:rsidRDefault="00EB58B3" w:rsidP="00EB58B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B58B3" w:rsidRPr="00355AEF" w:rsidRDefault="00EB58B3" w:rsidP="00EB58B3">
      <w:pPr>
        <w:widowControl w:val="0"/>
        <w:suppressAutoHyphens/>
        <w:autoSpaceDE w:val="0"/>
        <w:rPr>
          <w:szCs w:val="28"/>
          <w:lang w:eastAsia="ar-SA"/>
        </w:rPr>
      </w:pPr>
    </w:p>
    <w:p w:rsidR="00EB58B3" w:rsidRPr="00355AEF" w:rsidRDefault="00EB58B3" w:rsidP="00EB58B3">
      <w:pPr>
        <w:widowControl w:val="0"/>
        <w:suppressAutoHyphens/>
        <w:autoSpaceDE w:val="0"/>
        <w:rPr>
          <w:szCs w:val="28"/>
          <w:lang w:eastAsia="ar-SA"/>
        </w:rPr>
      </w:pPr>
    </w:p>
    <w:p w:rsidR="00EB58B3" w:rsidRPr="00BF7AF1" w:rsidRDefault="00EB58B3" w:rsidP="00EB58B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B58B3" w:rsidRPr="00BF7AF1" w:rsidRDefault="00EB58B3" w:rsidP="00EB58B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B58B3" w:rsidRDefault="00EB58B3" w:rsidP="00EB58B3">
      <w:pPr>
        <w:widowControl w:val="0"/>
        <w:suppressAutoHyphens/>
        <w:autoSpaceDE w:val="0"/>
        <w:rPr>
          <w:sz w:val="24"/>
          <w:lang w:eastAsia="ar-SA"/>
        </w:rPr>
      </w:pPr>
    </w:p>
    <w:p w:rsidR="00EB58B3" w:rsidRDefault="00EB58B3" w:rsidP="00EB58B3">
      <w:pPr>
        <w:widowControl w:val="0"/>
        <w:suppressAutoHyphens/>
        <w:autoSpaceDE w:val="0"/>
        <w:rPr>
          <w:sz w:val="24"/>
          <w:lang w:eastAsia="ar-SA"/>
        </w:rPr>
      </w:pPr>
    </w:p>
    <w:p w:rsidR="00EB58B3" w:rsidRPr="00E71255" w:rsidRDefault="00F85200" w:rsidP="00EB58B3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Гула</w:t>
      </w:r>
      <w:r w:rsidR="00EB58B3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7</w:t>
      </w:r>
      <w:r w:rsidR="00EB58B3" w:rsidRPr="00C3711F">
        <w:rPr>
          <w:sz w:val="24"/>
          <w:lang w:eastAsia="ar-SA"/>
        </w:rPr>
        <w:t>3</w:t>
      </w:r>
    </w:p>
    <w:p w:rsidR="00EB58B3" w:rsidRPr="00D1361D" w:rsidRDefault="00EB58B3" w:rsidP="00EB58B3">
      <w:pPr>
        <w:widowControl w:val="0"/>
        <w:suppressAutoHyphens/>
        <w:autoSpaceDE w:val="0"/>
        <w:rPr>
          <w:sz w:val="24"/>
        </w:rPr>
      </w:pPr>
    </w:p>
    <w:p w:rsidR="00B4176A" w:rsidRPr="00060D01" w:rsidRDefault="00B4176A" w:rsidP="00EB58B3">
      <w:pPr>
        <w:widowControl w:val="0"/>
        <w:autoSpaceDE w:val="0"/>
        <w:rPr>
          <w:sz w:val="24"/>
        </w:rPr>
      </w:pPr>
    </w:p>
    <w:sectPr w:rsidR="00B4176A" w:rsidRPr="00060D01" w:rsidSect="00EB58B3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D4B" w:rsidRDefault="001B7D4B">
      <w:r>
        <w:separator/>
      </w:r>
    </w:p>
  </w:endnote>
  <w:endnote w:type="continuationSeparator" w:id="0">
    <w:p w:rsidR="001B7D4B" w:rsidRDefault="001B7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D4B" w:rsidRDefault="001B7D4B">
      <w:r>
        <w:separator/>
      </w:r>
    </w:p>
  </w:footnote>
  <w:footnote w:type="continuationSeparator" w:id="0">
    <w:p w:rsidR="001B7D4B" w:rsidRDefault="001B7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22CE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4287"/>
    <w:rsid w:val="001B4EB8"/>
    <w:rsid w:val="001B76AE"/>
    <w:rsid w:val="001B7D4B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3D65"/>
    <w:rsid w:val="001F64CA"/>
    <w:rsid w:val="001F674A"/>
    <w:rsid w:val="001F7151"/>
    <w:rsid w:val="001F79C5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F54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C74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36DD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8BA"/>
    <w:rsid w:val="00751FF1"/>
    <w:rsid w:val="00752787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CEB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0B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68C5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1EE9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4D9E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495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58B3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520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6B713B8-0708-4A37-841E-F5C2D813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2018-01-29T12:29:00Z</cp:lastPrinted>
  <dcterms:created xsi:type="dcterms:W3CDTF">2022-01-24T07:31:00Z</dcterms:created>
  <dcterms:modified xsi:type="dcterms:W3CDTF">2022-01-25T15:36:00Z</dcterms:modified>
</cp:coreProperties>
</file>