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843"/>
        <w:gridCol w:w="3666"/>
        <w:gridCol w:w="1842"/>
        <w:gridCol w:w="1714"/>
      </w:tblGrid>
      <w:tr w:rsidR="00A23DFB" w:rsidTr="0040513B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43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23DFB" w:rsidTr="0040513B">
        <w:trPr>
          <w:trHeight w:val="321"/>
          <w:jc w:val="center"/>
        </w:trPr>
        <w:tc>
          <w:tcPr>
            <w:tcW w:w="641" w:type="dxa"/>
          </w:tcPr>
          <w:p w:rsidR="00A23DFB" w:rsidRDefault="00A23DFB" w:rsidP="00566C53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</w:tcPr>
          <w:p w:rsidR="00A23DFB" w:rsidRDefault="00A23DFB" w:rsidP="00566C53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27" w:type="dxa"/>
          </w:tcPr>
          <w:p w:rsidR="00A23DFB" w:rsidRDefault="00A23DFB" w:rsidP="00566C53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A23DFB" w:rsidRDefault="00A23DFB" w:rsidP="00566C53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66" w:type="dxa"/>
          </w:tcPr>
          <w:p w:rsidR="00A23DFB" w:rsidRDefault="00A23DFB" w:rsidP="00566C53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A23DFB" w:rsidRDefault="00A23DFB" w:rsidP="00566C53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4" w:type="dxa"/>
          </w:tcPr>
          <w:p w:rsidR="00A23DFB" w:rsidRDefault="00A23DFB" w:rsidP="00566C53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667E6" w:rsidTr="0040513B">
        <w:trPr>
          <w:trHeight w:val="1232"/>
          <w:jc w:val="center"/>
        </w:trPr>
        <w:tc>
          <w:tcPr>
            <w:tcW w:w="641" w:type="dxa"/>
            <w:vAlign w:val="center"/>
          </w:tcPr>
          <w:p w:rsidR="00A667E6" w:rsidRDefault="00A667E6" w:rsidP="00A667E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A667E6" w:rsidRPr="00B960CA" w:rsidRDefault="00A667E6" w:rsidP="00A667E6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A667E6" w:rsidRPr="003E4911" w:rsidRDefault="00A667E6" w:rsidP="00A667E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:rsidR="00A667E6" w:rsidRDefault="00A667E6" w:rsidP="00A667E6">
            <w:pPr>
              <w:pStyle w:val="TableParagraph"/>
              <w:tabs>
                <w:tab w:val="left" w:pos="2805"/>
              </w:tabs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A667E6" w:rsidRPr="00AF30B5" w:rsidRDefault="00A667E6" w:rsidP="00A667E6">
            <w:pPr>
              <w:pStyle w:val="TableParagraph"/>
              <w:spacing w:before="5" w:line="322" w:lineRule="exact"/>
              <w:ind w:left="0" w:right="192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43" w:type="dxa"/>
            <w:vAlign w:val="center"/>
          </w:tcPr>
          <w:p w:rsidR="00A667E6" w:rsidRDefault="0040513B" w:rsidP="00A667E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A667E6" w:rsidRPr="00B829F8" w:rsidRDefault="00A667E6" w:rsidP="00A667E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842" w:type="dxa"/>
            <w:vAlign w:val="center"/>
          </w:tcPr>
          <w:p w:rsidR="00A667E6" w:rsidRDefault="00A667E6" w:rsidP="000C45F5">
            <w:pPr>
              <w:pStyle w:val="TableParagraph"/>
              <w:spacing w:before="1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14" w:type="dxa"/>
            <w:vAlign w:val="center"/>
          </w:tcPr>
          <w:p w:rsidR="00A667E6" w:rsidRDefault="00A667E6" w:rsidP="00A667E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</w:t>
            </w:r>
            <w:r w:rsidR="00CE2BAC">
              <w:rPr>
                <w:sz w:val="28"/>
              </w:rPr>
              <w:t>2</w:t>
            </w:r>
            <w:r>
              <w:rPr>
                <w:sz w:val="28"/>
              </w:rPr>
              <w:t>.2022–</w:t>
            </w:r>
          </w:p>
          <w:p w:rsidR="00A667E6" w:rsidRDefault="00A667E6" w:rsidP="00A667E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E2BAC">
              <w:rPr>
                <w:sz w:val="28"/>
              </w:rPr>
              <w:t>28</w:t>
            </w:r>
            <w:r>
              <w:rPr>
                <w:sz w:val="28"/>
              </w:rPr>
              <w:t>.0</w:t>
            </w:r>
            <w:r w:rsidR="00CE2BAC">
              <w:rPr>
                <w:sz w:val="28"/>
              </w:rPr>
              <w:t>2</w:t>
            </w:r>
            <w:r>
              <w:rPr>
                <w:sz w:val="28"/>
              </w:rPr>
              <w:t>.2022</w:t>
            </w:r>
          </w:p>
        </w:tc>
      </w:tr>
      <w:tr w:rsidR="00A667E6" w:rsidTr="0040513B">
        <w:trPr>
          <w:trHeight w:val="1425"/>
          <w:jc w:val="center"/>
        </w:trPr>
        <w:tc>
          <w:tcPr>
            <w:tcW w:w="641" w:type="dxa"/>
            <w:vAlign w:val="center"/>
          </w:tcPr>
          <w:p w:rsidR="00A667E6" w:rsidRDefault="00A667E6" w:rsidP="00A667E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636" w:type="dxa"/>
            <w:vAlign w:val="center"/>
          </w:tcPr>
          <w:p w:rsidR="00A667E6" w:rsidRDefault="00A667E6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A667E6" w:rsidRDefault="00A667E6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227" w:type="dxa"/>
            <w:vAlign w:val="center"/>
          </w:tcPr>
          <w:p w:rsidR="00A667E6" w:rsidRPr="0024441A" w:rsidRDefault="0024441A" w:rsidP="00A667E6">
            <w:pPr>
              <w:pStyle w:val="TableParagraph"/>
              <w:spacing w:line="318" w:lineRule="exact"/>
              <w:ind w:left="245"/>
              <w:rPr>
                <w:sz w:val="28"/>
                <w:szCs w:val="28"/>
              </w:rPr>
            </w:pPr>
            <w:r w:rsidRPr="0024441A">
              <w:rPr>
                <w:sz w:val="28"/>
                <w:szCs w:val="28"/>
                <w:lang w:eastAsia="ru-RU"/>
              </w:rPr>
              <w:t xml:space="preserve">Подвійний рекламний щит розміром </w:t>
            </w:r>
            <w:r>
              <w:rPr>
                <w:sz w:val="28"/>
                <w:szCs w:val="28"/>
                <w:lang w:eastAsia="ru-RU"/>
              </w:rPr>
              <w:t xml:space="preserve">              </w:t>
            </w:r>
            <w:r w:rsidRPr="0024441A">
              <w:rPr>
                <w:sz w:val="28"/>
                <w:szCs w:val="28"/>
                <w:lang w:eastAsia="ru-RU"/>
              </w:rPr>
              <w:t xml:space="preserve">3,0 м х 6,0 м </w:t>
            </w:r>
            <w:r w:rsidR="004324B9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24441A">
              <w:rPr>
                <w:sz w:val="28"/>
                <w:szCs w:val="28"/>
                <w:lang w:eastAsia="ru-RU"/>
              </w:rPr>
              <w:t>із заглибленням фундаменту</w:t>
            </w:r>
          </w:p>
        </w:tc>
        <w:tc>
          <w:tcPr>
            <w:tcW w:w="1843" w:type="dxa"/>
            <w:vAlign w:val="center"/>
          </w:tcPr>
          <w:p w:rsidR="00A667E6" w:rsidRDefault="00A667E6" w:rsidP="00A667E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A667E6" w:rsidRPr="0024441A" w:rsidRDefault="0024441A" w:rsidP="0024441A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  <w:szCs w:val="28"/>
              </w:rPr>
            </w:pPr>
            <w:r w:rsidRPr="0024441A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Pr="0024441A">
              <w:rPr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1842" w:type="dxa"/>
            <w:vAlign w:val="center"/>
          </w:tcPr>
          <w:p w:rsidR="0024441A" w:rsidRPr="0024441A" w:rsidRDefault="0024441A" w:rsidP="0024441A">
            <w:pPr>
              <w:jc w:val="center"/>
              <w:rPr>
                <w:sz w:val="28"/>
                <w:szCs w:val="28"/>
                <w:lang w:eastAsia="ru-RU"/>
              </w:rPr>
            </w:pPr>
            <w:r w:rsidRPr="0024441A">
              <w:rPr>
                <w:sz w:val="28"/>
                <w:szCs w:val="28"/>
                <w:lang w:eastAsia="ru-RU"/>
              </w:rPr>
              <w:t>№ 53</w:t>
            </w:r>
            <w:r>
              <w:rPr>
                <w:sz w:val="28"/>
                <w:szCs w:val="28"/>
                <w:lang w:eastAsia="ru-RU"/>
              </w:rPr>
              <w:t xml:space="preserve"> від</w:t>
            </w:r>
          </w:p>
          <w:p w:rsidR="00A667E6" w:rsidRDefault="0024441A" w:rsidP="0024441A">
            <w:pPr>
              <w:pStyle w:val="TableParagraph"/>
              <w:spacing w:line="322" w:lineRule="exact"/>
              <w:ind w:left="241"/>
              <w:rPr>
                <w:sz w:val="28"/>
              </w:rPr>
            </w:pPr>
            <w:r w:rsidRPr="0024441A">
              <w:rPr>
                <w:sz w:val="28"/>
                <w:szCs w:val="28"/>
                <w:lang w:eastAsia="ru-RU"/>
              </w:rPr>
              <w:t>06.02.2020</w:t>
            </w:r>
          </w:p>
        </w:tc>
        <w:tc>
          <w:tcPr>
            <w:tcW w:w="1714" w:type="dxa"/>
            <w:vAlign w:val="center"/>
          </w:tcPr>
          <w:p w:rsidR="00A667E6" w:rsidRDefault="00A667E6" w:rsidP="00A667E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</w:t>
            </w:r>
            <w:r w:rsidR="00CE2BAC">
              <w:rPr>
                <w:sz w:val="28"/>
              </w:rPr>
              <w:t>2</w:t>
            </w:r>
            <w:r>
              <w:rPr>
                <w:sz w:val="28"/>
              </w:rPr>
              <w:t>.2022–</w:t>
            </w:r>
          </w:p>
          <w:p w:rsidR="00A667E6" w:rsidRDefault="00CE2BAC" w:rsidP="00A667E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="00A667E6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 w:rsidR="00A667E6">
              <w:rPr>
                <w:sz w:val="28"/>
              </w:rPr>
              <w:t>.2022</w:t>
            </w:r>
          </w:p>
        </w:tc>
      </w:tr>
      <w:tr w:rsidR="00011C20" w:rsidTr="0040513B">
        <w:trPr>
          <w:trHeight w:val="1836"/>
          <w:jc w:val="center"/>
        </w:trPr>
        <w:tc>
          <w:tcPr>
            <w:tcW w:w="641" w:type="dxa"/>
            <w:vAlign w:val="center"/>
          </w:tcPr>
          <w:p w:rsidR="00011C20" w:rsidRDefault="00011C20" w:rsidP="00011C2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:rsidR="00011C20" w:rsidRPr="00C20252" w:rsidRDefault="00011C20" w:rsidP="00011C20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011C20" w:rsidRDefault="00011C20" w:rsidP="00011C20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:rsidR="00011C20" w:rsidRDefault="00011C20" w:rsidP="00011C2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11C20" w:rsidRDefault="00011C20" w:rsidP="00011C20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43" w:type="dxa"/>
            <w:vAlign w:val="center"/>
          </w:tcPr>
          <w:p w:rsidR="00011C20" w:rsidRDefault="00011C20" w:rsidP="00011C2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011C20" w:rsidRPr="00922874" w:rsidRDefault="00011C20" w:rsidP="00011C20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11C20" w:rsidRDefault="00011C20" w:rsidP="00011C20">
            <w:pPr>
              <w:pStyle w:val="TableParagraph"/>
              <w:tabs>
                <w:tab w:val="left" w:pos="3567"/>
              </w:tabs>
              <w:spacing w:line="318" w:lineRule="exact"/>
              <w:ind w:left="0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842" w:type="dxa"/>
            <w:vAlign w:val="center"/>
          </w:tcPr>
          <w:p w:rsidR="00011C20" w:rsidRDefault="00011C20" w:rsidP="00011C20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714" w:type="dxa"/>
            <w:vAlign w:val="center"/>
          </w:tcPr>
          <w:p w:rsidR="00CE2BAC" w:rsidRDefault="00CE2BAC" w:rsidP="00CE2BA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.02.2022–</w:t>
            </w:r>
          </w:p>
          <w:p w:rsidR="00011C20" w:rsidRDefault="00CE2BAC" w:rsidP="00CE2BA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28.02.2022</w:t>
            </w:r>
          </w:p>
        </w:tc>
      </w:tr>
      <w:tr w:rsidR="00011C20" w:rsidTr="0040513B">
        <w:trPr>
          <w:trHeight w:val="1409"/>
          <w:jc w:val="center"/>
        </w:trPr>
        <w:tc>
          <w:tcPr>
            <w:tcW w:w="641" w:type="dxa"/>
            <w:vAlign w:val="center"/>
          </w:tcPr>
          <w:p w:rsidR="00011C20" w:rsidRDefault="00011C20" w:rsidP="00011C2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011C20" w:rsidRPr="00B960CA" w:rsidRDefault="00011C20" w:rsidP="00011C20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011C20" w:rsidRDefault="00011C20" w:rsidP="00011C2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227" w:type="dxa"/>
            <w:vAlign w:val="center"/>
          </w:tcPr>
          <w:p w:rsidR="00011C20" w:rsidRDefault="00011C20" w:rsidP="00011C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11C20" w:rsidRDefault="00011C20" w:rsidP="00011C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11C20" w:rsidRPr="00CA4AB9" w:rsidRDefault="00011C20" w:rsidP="00011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43" w:type="dxa"/>
            <w:vAlign w:val="center"/>
          </w:tcPr>
          <w:p w:rsidR="00011C20" w:rsidRDefault="00011C20" w:rsidP="00011C2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011C20" w:rsidRPr="0024441A" w:rsidRDefault="0024441A" w:rsidP="00011C20">
            <w:pPr>
              <w:ind w:right="36"/>
              <w:jc w:val="center"/>
              <w:rPr>
                <w:sz w:val="28"/>
                <w:szCs w:val="28"/>
              </w:rPr>
            </w:pPr>
            <w:r w:rsidRPr="0024441A">
              <w:rPr>
                <w:sz w:val="28"/>
                <w:szCs w:val="28"/>
                <w:lang w:eastAsia="ru-RU"/>
              </w:rPr>
              <w:t xml:space="preserve">на транспортній 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розв</w:t>
            </w:r>
            <w:proofErr w:type="spellEnd"/>
            <w:r w:rsidRPr="0024441A">
              <w:rPr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язці</w:t>
            </w:r>
            <w:proofErr w:type="spellEnd"/>
            <w:r w:rsidRPr="0024441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24441A">
              <w:rPr>
                <w:sz w:val="28"/>
                <w:szCs w:val="28"/>
                <w:lang w:eastAsia="ru-RU"/>
              </w:rPr>
              <w:t>п-ту Соборності-вул. Карпенка-Карого (поблизу ТЦ «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Ювант</w:t>
            </w:r>
            <w:proofErr w:type="spellEnd"/>
            <w:r w:rsidRPr="0024441A">
              <w:rPr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42" w:type="dxa"/>
            <w:vAlign w:val="center"/>
          </w:tcPr>
          <w:p w:rsidR="0024441A" w:rsidRPr="0024441A" w:rsidRDefault="0024441A" w:rsidP="0024441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24441A">
              <w:rPr>
                <w:sz w:val="28"/>
                <w:szCs w:val="28"/>
                <w:lang w:eastAsia="ru-RU"/>
              </w:rPr>
              <w:t>№ 16 від</w:t>
            </w:r>
          </w:p>
          <w:p w:rsidR="00011C20" w:rsidRDefault="0024441A" w:rsidP="0024441A">
            <w:pPr>
              <w:pStyle w:val="TableParagraph"/>
              <w:spacing w:line="301" w:lineRule="exact"/>
              <w:ind w:left="372"/>
              <w:rPr>
                <w:sz w:val="28"/>
              </w:rPr>
            </w:pPr>
            <w:r w:rsidRPr="0024441A">
              <w:rPr>
                <w:sz w:val="28"/>
                <w:szCs w:val="28"/>
                <w:lang w:eastAsia="ru-RU"/>
              </w:rPr>
              <w:t>07.08.2019</w:t>
            </w:r>
          </w:p>
        </w:tc>
        <w:tc>
          <w:tcPr>
            <w:tcW w:w="1714" w:type="dxa"/>
            <w:vAlign w:val="center"/>
          </w:tcPr>
          <w:p w:rsidR="00CE2BAC" w:rsidRDefault="00CE2BAC" w:rsidP="00CE2BA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.02.2022–</w:t>
            </w:r>
          </w:p>
          <w:p w:rsidR="00011C20" w:rsidRDefault="00CE2BAC" w:rsidP="00CE2BA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28.02.2022</w:t>
            </w:r>
          </w:p>
        </w:tc>
      </w:tr>
    </w:tbl>
    <w:p w:rsidR="00EF3738" w:rsidRDefault="00EF3738" w:rsidP="00EF3738">
      <w:bookmarkStart w:id="0" w:name="_GoBack"/>
      <w:bookmarkEnd w:id="0"/>
    </w:p>
    <w:p w:rsidR="00A667E6" w:rsidRDefault="00A667E6" w:rsidP="00EF3738"/>
    <w:p w:rsidR="00EF3738" w:rsidRDefault="00EF3738" w:rsidP="00EF3738"/>
    <w:p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EF373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363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702" w:right="640" w:bottom="426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9C" w:rsidRDefault="0043119C" w:rsidP="004F50E9">
      <w:r>
        <w:separator/>
      </w:r>
    </w:p>
  </w:endnote>
  <w:endnote w:type="continuationSeparator" w:id="0">
    <w:p w:rsidR="0043119C" w:rsidRDefault="0043119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9C" w:rsidRDefault="0043119C" w:rsidP="004F50E9">
      <w:r>
        <w:separator/>
      </w:r>
    </w:p>
  </w:footnote>
  <w:footnote w:type="continuationSeparator" w:id="0">
    <w:p w:rsidR="0043119C" w:rsidRDefault="0043119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10278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328"/>
    <w:rsid w:val="000068A1"/>
    <w:rsid w:val="00011C20"/>
    <w:rsid w:val="00037CC2"/>
    <w:rsid w:val="00041BA5"/>
    <w:rsid w:val="000854BB"/>
    <w:rsid w:val="00094328"/>
    <w:rsid w:val="000A7F14"/>
    <w:rsid w:val="000C45F5"/>
    <w:rsid w:val="00192047"/>
    <w:rsid w:val="001A12D7"/>
    <w:rsid w:val="001A4066"/>
    <w:rsid w:val="00230B2C"/>
    <w:rsid w:val="0024441A"/>
    <w:rsid w:val="002B6560"/>
    <w:rsid w:val="0036363C"/>
    <w:rsid w:val="003A6BE2"/>
    <w:rsid w:val="0040513B"/>
    <w:rsid w:val="0043119C"/>
    <w:rsid w:val="004324B9"/>
    <w:rsid w:val="004C5D9C"/>
    <w:rsid w:val="004D54BD"/>
    <w:rsid w:val="004F50E9"/>
    <w:rsid w:val="00551064"/>
    <w:rsid w:val="00586292"/>
    <w:rsid w:val="005F1185"/>
    <w:rsid w:val="006278D1"/>
    <w:rsid w:val="006D2FD9"/>
    <w:rsid w:val="006E5538"/>
    <w:rsid w:val="006F5D2A"/>
    <w:rsid w:val="00704B1C"/>
    <w:rsid w:val="0079070B"/>
    <w:rsid w:val="0079746E"/>
    <w:rsid w:val="007D76E5"/>
    <w:rsid w:val="008142AB"/>
    <w:rsid w:val="008659E4"/>
    <w:rsid w:val="008916A4"/>
    <w:rsid w:val="00891BE7"/>
    <w:rsid w:val="008B74D3"/>
    <w:rsid w:val="008D5C7D"/>
    <w:rsid w:val="009240D0"/>
    <w:rsid w:val="00942A0C"/>
    <w:rsid w:val="009E4EFF"/>
    <w:rsid w:val="00A217DF"/>
    <w:rsid w:val="00A23DFB"/>
    <w:rsid w:val="00A667E6"/>
    <w:rsid w:val="00A818D1"/>
    <w:rsid w:val="00AD232F"/>
    <w:rsid w:val="00C82965"/>
    <w:rsid w:val="00CE2BAC"/>
    <w:rsid w:val="00D23E37"/>
    <w:rsid w:val="00DC71C0"/>
    <w:rsid w:val="00DD40E1"/>
    <w:rsid w:val="00EC0CAB"/>
    <w:rsid w:val="00EF3738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98B9"/>
  <w15:docId w15:val="{245B0ABE-EEE7-4CC8-8A53-1E97272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26</cp:revision>
  <cp:lastPrinted>2021-12-23T09:14:00Z</cp:lastPrinted>
  <dcterms:created xsi:type="dcterms:W3CDTF">2021-10-11T12:52:00Z</dcterms:created>
  <dcterms:modified xsi:type="dcterms:W3CDTF">2022-01-26T09:17:00Z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