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740CD" w14:textId="77777777" w:rsidR="00436D54" w:rsidRPr="007908E8" w:rsidRDefault="00436D54" w:rsidP="0008167D">
      <w:pPr>
        <w:pStyle w:val="a3"/>
        <w:jc w:val="center"/>
        <w:rPr>
          <w:b/>
          <w:bCs/>
          <w:sz w:val="28"/>
          <w:szCs w:val="28"/>
        </w:rPr>
      </w:pPr>
      <w:r w:rsidRPr="007908E8">
        <w:rPr>
          <w:b/>
          <w:bCs/>
          <w:sz w:val="28"/>
          <w:szCs w:val="28"/>
        </w:rPr>
        <w:t>ЗВІТ</w:t>
      </w:r>
    </w:p>
    <w:p w14:paraId="532DCCD7" w14:textId="77777777" w:rsidR="00436D54" w:rsidRPr="007908E8" w:rsidRDefault="00436D54" w:rsidP="0008167D">
      <w:pPr>
        <w:pStyle w:val="a3"/>
        <w:jc w:val="center"/>
        <w:rPr>
          <w:b/>
          <w:bCs/>
          <w:sz w:val="28"/>
          <w:szCs w:val="28"/>
        </w:rPr>
      </w:pPr>
      <w:r w:rsidRPr="007908E8">
        <w:rPr>
          <w:b/>
          <w:bCs/>
          <w:sz w:val="28"/>
          <w:szCs w:val="28"/>
        </w:rPr>
        <w:t>про фінансово-господарську діяльність</w:t>
      </w:r>
    </w:p>
    <w:p w14:paraId="1F18422D" w14:textId="77777777" w:rsidR="00436D54" w:rsidRPr="007908E8" w:rsidRDefault="00436D54" w:rsidP="0008167D">
      <w:pPr>
        <w:pStyle w:val="a3"/>
        <w:jc w:val="center"/>
        <w:rPr>
          <w:sz w:val="28"/>
          <w:szCs w:val="28"/>
        </w:rPr>
      </w:pPr>
      <w:r w:rsidRPr="007908E8">
        <w:rPr>
          <w:b/>
          <w:sz w:val="28"/>
          <w:szCs w:val="28"/>
        </w:rPr>
        <w:t>КП «Луцьке підприємство електротранспорту»</w:t>
      </w:r>
      <w:r w:rsidRPr="007908E8">
        <w:rPr>
          <w:sz w:val="28"/>
          <w:szCs w:val="28"/>
        </w:rPr>
        <w:t xml:space="preserve"> </w:t>
      </w:r>
    </w:p>
    <w:p w14:paraId="00AF8BAC" w14:textId="4344C90F" w:rsidR="00436D54" w:rsidRPr="007908E8" w:rsidRDefault="00436D54" w:rsidP="00BB39D0">
      <w:pPr>
        <w:pStyle w:val="a3"/>
        <w:jc w:val="center"/>
        <w:rPr>
          <w:b/>
          <w:bCs/>
          <w:sz w:val="28"/>
          <w:szCs w:val="28"/>
        </w:rPr>
      </w:pPr>
      <w:r w:rsidRPr="007908E8">
        <w:rPr>
          <w:b/>
          <w:bCs/>
          <w:sz w:val="28"/>
          <w:szCs w:val="28"/>
        </w:rPr>
        <w:t>з</w:t>
      </w:r>
      <w:r w:rsidR="00661D08">
        <w:rPr>
          <w:b/>
          <w:bCs/>
          <w:sz w:val="28"/>
          <w:szCs w:val="28"/>
        </w:rPr>
        <w:t>а результатами роботи у 2021 році</w:t>
      </w:r>
    </w:p>
    <w:p w14:paraId="698DF85C" w14:textId="77777777" w:rsidR="00436D54" w:rsidRPr="007908E8" w:rsidRDefault="00436D54" w:rsidP="006C046B">
      <w:pPr>
        <w:pStyle w:val="a3"/>
        <w:rPr>
          <w:b/>
          <w:bCs/>
          <w:sz w:val="28"/>
          <w:szCs w:val="28"/>
        </w:rPr>
      </w:pPr>
    </w:p>
    <w:p w14:paraId="067DC814" w14:textId="77777777" w:rsidR="00436D54" w:rsidRPr="007908E8" w:rsidRDefault="00436D54" w:rsidP="006C6A60">
      <w:pPr>
        <w:ind w:firstLine="567"/>
        <w:jc w:val="both"/>
        <w:rPr>
          <w:sz w:val="28"/>
          <w:szCs w:val="28"/>
        </w:rPr>
      </w:pPr>
      <w:r w:rsidRPr="007908E8">
        <w:rPr>
          <w:sz w:val="28"/>
          <w:szCs w:val="28"/>
        </w:rPr>
        <w:t>Комунальне підприємство «Луцьке підприємство електротранспорту» ство</w:t>
      </w:r>
      <w:r w:rsidRPr="007908E8">
        <w:rPr>
          <w:color w:val="000000"/>
          <w:sz w:val="28"/>
          <w:szCs w:val="28"/>
        </w:rPr>
        <w:t xml:space="preserve">рено </w:t>
      </w:r>
      <w:r w:rsidRPr="007908E8">
        <w:rPr>
          <w:sz w:val="28"/>
          <w:szCs w:val="28"/>
        </w:rPr>
        <w:t>відповідно до Господарського кодексу України, Цивільного кодексу України, Закону України «Про місцеве самоврядування в Україні».</w:t>
      </w:r>
    </w:p>
    <w:p w14:paraId="2271605D" w14:textId="77777777" w:rsidR="00436D54" w:rsidRPr="007908E8" w:rsidRDefault="00436D54" w:rsidP="006C6A60">
      <w:pPr>
        <w:ind w:firstLine="567"/>
        <w:jc w:val="both"/>
        <w:rPr>
          <w:sz w:val="28"/>
          <w:szCs w:val="28"/>
        </w:rPr>
      </w:pPr>
      <w:r w:rsidRPr="007908E8">
        <w:rPr>
          <w:sz w:val="28"/>
          <w:szCs w:val="28"/>
        </w:rPr>
        <w:t>У своїй діяльності підприємство керується Конституцією України та законами України, нормативно-правовими актами Президента України та Кабінету Міністрів України, рішеннями Луцької міської ради та виконавчого комітету Луцької міської ради, розпорядженнями Луцького міського голови та Статутом, затвердженим рішенням міської ради від 22.12.2021 № 24/110.</w:t>
      </w:r>
    </w:p>
    <w:p w14:paraId="728A92FE" w14:textId="77777777" w:rsidR="00436D54" w:rsidRPr="007908E8" w:rsidRDefault="00436D54" w:rsidP="006C6A60">
      <w:pPr>
        <w:ind w:firstLine="567"/>
        <w:jc w:val="both"/>
        <w:rPr>
          <w:sz w:val="28"/>
          <w:szCs w:val="28"/>
        </w:rPr>
      </w:pPr>
      <w:r w:rsidRPr="007908E8">
        <w:rPr>
          <w:sz w:val="28"/>
          <w:szCs w:val="28"/>
        </w:rPr>
        <w:t>Підприємство є комунальним унітарним підприємством, Засновником (власником) Підприємства є Луцька міська рада.</w:t>
      </w:r>
    </w:p>
    <w:p w14:paraId="493617DA" w14:textId="40E22E40" w:rsidR="00436D54" w:rsidRPr="007908E8" w:rsidRDefault="00436D54" w:rsidP="006C6A60">
      <w:pPr>
        <w:ind w:firstLine="567"/>
        <w:jc w:val="both"/>
        <w:rPr>
          <w:sz w:val="28"/>
          <w:szCs w:val="28"/>
        </w:rPr>
      </w:pPr>
      <w:r w:rsidRPr="007908E8">
        <w:rPr>
          <w:sz w:val="28"/>
          <w:szCs w:val="28"/>
        </w:rPr>
        <w:t>Підприємство ство</w:t>
      </w:r>
      <w:r w:rsidRPr="007908E8">
        <w:rPr>
          <w:color w:val="000000"/>
          <w:sz w:val="28"/>
          <w:szCs w:val="28"/>
        </w:rPr>
        <w:t>рено</w:t>
      </w:r>
      <w:r w:rsidRPr="007908E8">
        <w:rPr>
          <w:color w:val="00B050"/>
          <w:sz w:val="28"/>
          <w:szCs w:val="28"/>
        </w:rPr>
        <w:t xml:space="preserve"> </w:t>
      </w:r>
      <w:r w:rsidRPr="007908E8">
        <w:rPr>
          <w:sz w:val="28"/>
          <w:szCs w:val="28"/>
        </w:rPr>
        <w:t>з метою надання транспортних послуг з перевезень міським електричним транспортом.</w:t>
      </w:r>
    </w:p>
    <w:p w14:paraId="3B3DF085" w14:textId="77777777" w:rsidR="00436D54" w:rsidRPr="007908E8" w:rsidRDefault="00436D54" w:rsidP="006C6A60">
      <w:pPr>
        <w:ind w:firstLine="567"/>
        <w:jc w:val="both"/>
        <w:rPr>
          <w:sz w:val="28"/>
          <w:szCs w:val="28"/>
          <w:lang w:eastAsia="ru-RU"/>
        </w:rPr>
      </w:pPr>
      <w:r w:rsidRPr="007908E8">
        <w:rPr>
          <w:sz w:val="28"/>
          <w:szCs w:val="28"/>
          <w:lang w:eastAsia="ru-RU"/>
        </w:rPr>
        <w:t xml:space="preserve">Станом </w:t>
      </w:r>
      <w:r w:rsidRPr="00F337DF">
        <w:rPr>
          <w:sz w:val="28"/>
          <w:szCs w:val="28"/>
          <w:lang w:eastAsia="ru-RU"/>
        </w:rPr>
        <w:t xml:space="preserve">на 01.07.2021 </w:t>
      </w:r>
      <w:r w:rsidRPr="007908E8">
        <w:rPr>
          <w:sz w:val="28"/>
          <w:szCs w:val="28"/>
          <w:lang w:eastAsia="ru-RU"/>
        </w:rPr>
        <w:t>інвентарний парк тролейбусів складав 65 одиниць, з них 24 тролейбуси в технічно-несправному стані.</w:t>
      </w:r>
    </w:p>
    <w:p w14:paraId="5240EE7D" w14:textId="77777777" w:rsidR="00436D54" w:rsidRPr="007908E8" w:rsidRDefault="00436D54" w:rsidP="006C6A60">
      <w:pPr>
        <w:ind w:firstLine="567"/>
        <w:jc w:val="both"/>
        <w:rPr>
          <w:sz w:val="28"/>
          <w:szCs w:val="28"/>
          <w:lang w:eastAsia="ru-RU"/>
        </w:rPr>
      </w:pPr>
      <w:r w:rsidRPr="007908E8">
        <w:rPr>
          <w:sz w:val="28"/>
          <w:szCs w:val="28"/>
          <w:lang w:eastAsia="ru-RU"/>
        </w:rPr>
        <w:t>Основною причиною збільшення технічно-несправних тролейбусів стало те, що тролейбусам практично не проводилось технічне обслуговування № 2, середній та капітальний ремонт.</w:t>
      </w:r>
    </w:p>
    <w:p w14:paraId="200A18E3" w14:textId="753200B4" w:rsidR="00436D54" w:rsidRPr="007908E8" w:rsidRDefault="00436D54" w:rsidP="006C6A60">
      <w:pPr>
        <w:ind w:firstLine="567"/>
        <w:jc w:val="both"/>
        <w:rPr>
          <w:sz w:val="28"/>
          <w:szCs w:val="28"/>
        </w:rPr>
      </w:pPr>
      <w:r w:rsidRPr="007908E8">
        <w:rPr>
          <w:sz w:val="28"/>
          <w:szCs w:val="28"/>
        </w:rPr>
        <w:t>З 44 тролейбусів, які знаходились в експлуатації, 35 одиниць було зі значним перепробігом до технічного обслуговування № 2. При нормі 16</w:t>
      </w:r>
      <w:r w:rsidR="00661D08">
        <w:rPr>
          <w:sz w:val="28"/>
          <w:szCs w:val="28"/>
        </w:rPr>
        <w:t> </w:t>
      </w:r>
      <w:r w:rsidRPr="007908E8">
        <w:rPr>
          <w:sz w:val="28"/>
          <w:szCs w:val="28"/>
        </w:rPr>
        <w:t>тис.</w:t>
      </w:r>
      <w:r w:rsidR="00661D08">
        <w:rPr>
          <w:sz w:val="28"/>
          <w:szCs w:val="28"/>
        </w:rPr>
        <w:t> </w:t>
      </w:r>
      <w:r w:rsidRPr="007908E8">
        <w:rPr>
          <w:sz w:val="28"/>
          <w:szCs w:val="28"/>
        </w:rPr>
        <w:t>км пробіг тролейбусів складав від 25 до 135 тис. км.</w:t>
      </w:r>
    </w:p>
    <w:p w14:paraId="3E699063" w14:textId="77777777" w:rsidR="00436D54" w:rsidRPr="007908E8" w:rsidRDefault="00436D54" w:rsidP="006C6A60">
      <w:pPr>
        <w:ind w:firstLine="567"/>
        <w:jc w:val="both"/>
        <w:rPr>
          <w:sz w:val="28"/>
          <w:szCs w:val="28"/>
          <w:lang w:eastAsia="ru-RU"/>
        </w:rPr>
      </w:pPr>
      <w:r w:rsidRPr="007908E8">
        <w:rPr>
          <w:sz w:val="28"/>
          <w:szCs w:val="28"/>
        </w:rPr>
        <w:t xml:space="preserve">За перше півріччя 2017 року </w:t>
      </w:r>
      <w:r w:rsidRPr="007908E8">
        <w:rPr>
          <w:sz w:val="28"/>
          <w:szCs w:val="28"/>
          <w:lang w:eastAsia="ru-RU"/>
        </w:rPr>
        <w:t>технічне обслуговування № 2, (ТО-2), середній ремонт (СР) та капітальний ремонт (КР), було проведено тільки на 14 тролейбусах.</w:t>
      </w:r>
    </w:p>
    <w:p w14:paraId="72D4EA39" w14:textId="77777777" w:rsidR="00436D54" w:rsidRDefault="00436D54" w:rsidP="006C6A60">
      <w:pPr>
        <w:ind w:firstLine="567"/>
        <w:jc w:val="both"/>
        <w:rPr>
          <w:sz w:val="28"/>
          <w:szCs w:val="28"/>
          <w:lang w:eastAsia="ru-RU"/>
        </w:rPr>
      </w:pPr>
      <w:r w:rsidRPr="007908E8">
        <w:rPr>
          <w:sz w:val="28"/>
          <w:szCs w:val="28"/>
          <w:lang w:eastAsia="ru-RU"/>
        </w:rPr>
        <w:t>За друге півріччя 2017 року було проведено ТО-2, СР, КР уже на 49 тролейбусах. У 2018, 2019, 2020 та 2021 роках проведено ТО-2, СР, КР відповідно на 125, 116, 100, та 128 транспортних засобах.</w:t>
      </w:r>
    </w:p>
    <w:p w14:paraId="23DACE78" w14:textId="77777777" w:rsidR="00966703" w:rsidRPr="007908E8" w:rsidRDefault="00966703" w:rsidP="006C6A60">
      <w:pPr>
        <w:ind w:firstLine="567"/>
        <w:jc w:val="both"/>
        <w:rPr>
          <w:sz w:val="28"/>
          <w:szCs w:val="28"/>
          <w:lang w:eastAsia="ru-RU"/>
        </w:rPr>
      </w:pPr>
    </w:p>
    <w:tbl>
      <w:tblPr>
        <w:tblW w:w="9418" w:type="dxa"/>
        <w:tblInd w:w="93" w:type="dxa"/>
        <w:tblLook w:val="00A0" w:firstRow="1" w:lastRow="0" w:firstColumn="1" w:lastColumn="0" w:noHBand="0" w:noVBand="0"/>
      </w:tblPr>
      <w:tblGrid>
        <w:gridCol w:w="545"/>
        <w:gridCol w:w="3044"/>
        <w:gridCol w:w="1063"/>
        <w:gridCol w:w="1063"/>
        <w:gridCol w:w="810"/>
        <w:gridCol w:w="726"/>
        <w:gridCol w:w="726"/>
        <w:gridCol w:w="720"/>
        <w:gridCol w:w="721"/>
      </w:tblGrid>
      <w:tr w:rsidR="00436D54" w:rsidRPr="007908E8" w14:paraId="2B827143" w14:textId="77777777" w:rsidTr="00661D08">
        <w:trPr>
          <w:trHeight w:val="298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A78C0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7908E8">
              <w:rPr>
                <w:lang w:eastAsia="uk-UA"/>
              </w:rPr>
              <w:t>№ з/п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75B42" w14:textId="77777777" w:rsidR="00436D54" w:rsidRPr="007908E8" w:rsidRDefault="00436D54" w:rsidP="00A3085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5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4B00B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Рік</w:t>
            </w:r>
          </w:p>
        </w:tc>
      </w:tr>
      <w:tr w:rsidR="00436D54" w:rsidRPr="007908E8" w14:paraId="73BAB82B" w14:textId="77777777" w:rsidTr="00661D08">
        <w:trPr>
          <w:trHeight w:val="313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FD3F5" w14:textId="77777777" w:rsidR="00436D54" w:rsidRPr="007908E8" w:rsidRDefault="00436D54" w:rsidP="00094E3A">
            <w:pPr>
              <w:widowControl/>
              <w:autoSpaceDE/>
              <w:autoSpaceDN/>
              <w:rPr>
                <w:lang w:eastAsia="uk-UA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335D3" w14:textId="77777777" w:rsidR="00436D54" w:rsidRPr="007908E8" w:rsidRDefault="00436D54" w:rsidP="00094E3A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B248EA3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7908E8">
              <w:rPr>
                <w:b/>
                <w:bCs/>
                <w:sz w:val="24"/>
                <w:szCs w:val="24"/>
                <w:lang w:eastAsia="uk-UA"/>
              </w:rPr>
              <w:t>2017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0B26C" w14:textId="77777777" w:rsidR="00436D54" w:rsidRPr="00661D08" w:rsidRDefault="00436D54" w:rsidP="00094E3A">
            <w:pPr>
              <w:widowControl/>
              <w:autoSpaceDE/>
              <w:autoSpaceDN/>
              <w:jc w:val="center"/>
              <w:rPr>
                <w:b/>
                <w:bCs/>
                <w:lang w:eastAsia="uk-UA"/>
              </w:rPr>
            </w:pPr>
            <w:r w:rsidRPr="00661D08">
              <w:rPr>
                <w:b/>
                <w:bCs/>
                <w:lang w:eastAsia="uk-UA"/>
              </w:rPr>
              <w:t>2018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99D59" w14:textId="77777777" w:rsidR="00436D54" w:rsidRPr="00661D08" w:rsidRDefault="00436D54" w:rsidP="00094E3A">
            <w:pPr>
              <w:widowControl/>
              <w:autoSpaceDE/>
              <w:autoSpaceDN/>
              <w:jc w:val="center"/>
              <w:rPr>
                <w:b/>
                <w:bCs/>
                <w:lang w:eastAsia="uk-UA"/>
              </w:rPr>
            </w:pPr>
            <w:r w:rsidRPr="00661D08">
              <w:rPr>
                <w:b/>
                <w:bCs/>
                <w:lang w:eastAsia="uk-UA"/>
              </w:rPr>
              <w:t>2019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61715" w14:textId="77777777" w:rsidR="00436D54" w:rsidRPr="00661D08" w:rsidRDefault="00436D54" w:rsidP="00094E3A">
            <w:pPr>
              <w:widowControl/>
              <w:autoSpaceDE/>
              <w:autoSpaceDN/>
              <w:jc w:val="center"/>
              <w:rPr>
                <w:b/>
                <w:bCs/>
                <w:lang w:eastAsia="uk-UA"/>
              </w:rPr>
            </w:pPr>
            <w:r w:rsidRPr="00661D08">
              <w:rPr>
                <w:b/>
                <w:bCs/>
                <w:lang w:eastAsia="uk-UA"/>
              </w:rPr>
              <w:t>2020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0397F" w14:textId="77777777" w:rsidR="00436D54" w:rsidRPr="00661D08" w:rsidRDefault="00436D54" w:rsidP="00094E3A">
            <w:pPr>
              <w:widowControl/>
              <w:autoSpaceDE/>
              <w:autoSpaceDN/>
              <w:jc w:val="center"/>
              <w:rPr>
                <w:b/>
                <w:bCs/>
                <w:lang w:eastAsia="uk-UA"/>
              </w:rPr>
            </w:pPr>
            <w:r w:rsidRPr="00661D08">
              <w:rPr>
                <w:b/>
                <w:bCs/>
                <w:lang w:eastAsia="uk-UA"/>
              </w:rPr>
              <w:t>2021</w:t>
            </w:r>
          </w:p>
        </w:tc>
      </w:tr>
      <w:tr w:rsidR="00436D54" w:rsidRPr="007908E8" w14:paraId="05265A0D" w14:textId="77777777" w:rsidTr="00661D08">
        <w:trPr>
          <w:trHeight w:val="264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82D59" w14:textId="77777777" w:rsidR="00436D54" w:rsidRPr="007908E8" w:rsidRDefault="00436D54" w:rsidP="00094E3A">
            <w:pPr>
              <w:widowControl/>
              <w:autoSpaceDE/>
              <w:autoSpaceDN/>
              <w:rPr>
                <w:lang w:eastAsia="uk-UA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0A68B" w14:textId="77777777" w:rsidR="00436D54" w:rsidRPr="007908E8" w:rsidRDefault="00436D54" w:rsidP="00094E3A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1871FBF7" w14:textId="77777777" w:rsidR="00436D54" w:rsidRPr="007908E8" w:rsidRDefault="00436D54" w:rsidP="00A3085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1 півріччя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DBE18F" w14:textId="77777777" w:rsidR="00436D54" w:rsidRPr="007908E8" w:rsidRDefault="00436D54" w:rsidP="00A3085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2 півріччя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6918F1" w14:textId="77777777" w:rsidR="00436D54" w:rsidRPr="007908E8" w:rsidRDefault="00436D54" w:rsidP="00A3085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EC844" w14:textId="77777777" w:rsidR="00436D54" w:rsidRPr="007908E8" w:rsidRDefault="00436D54" w:rsidP="00094E3A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5B624" w14:textId="77777777" w:rsidR="00436D54" w:rsidRPr="007908E8" w:rsidRDefault="00436D54" w:rsidP="00094E3A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949F6" w14:textId="77777777" w:rsidR="00436D54" w:rsidRPr="007908E8" w:rsidRDefault="00436D54" w:rsidP="00094E3A">
            <w:pPr>
              <w:widowControl/>
              <w:autoSpaceDE/>
              <w:autoSpaceDN/>
              <w:rPr>
                <w:b/>
                <w:bCs/>
                <w:lang w:eastAsia="uk-UA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735C3" w14:textId="77777777" w:rsidR="00436D54" w:rsidRPr="007908E8" w:rsidRDefault="00436D54" w:rsidP="00094E3A">
            <w:pPr>
              <w:widowControl/>
              <w:autoSpaceDE/>
              <w:autoSpaceDN/>
              <w:rPr>
                <w:b/>
                <w:bCs/>
                <w:lang w:eastAsia="uk-UA"/>
              </w:rPr>
            </w:pPr>
          </w:p>
        </w:tc>
      </w:tr>
      <w:tr w:rsidR="00436D54" w:rsidRPr="007908E8" w14:paraId="098D359F" w14:textId="77777777" w:rsidTr="00661D08">
        <w:trPr>
          <w:trHeight w:val="953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960E4" w14:textId="77777777" w:rsidR="00436D54" w:rsidRPr="007908E8" w:rsidRDefault="00436D54" w:rsidP="00094E3A">
            <w:pPr>
              <w:widowControl/>
              <w:autoSpaceDE/>
              <w:autoSpaceDN/>
              <w:rPr>
                <w:lang w:eastAsia="uk-UA"/>
              </w:rPr>
            </w:pPr>
            <w:r w:rsidRPr="007908E8">
              <w:rPr>
                <w:lang w:eastAsia="uk-UA"/>
              </w:rPr>
              <w:t>1. 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EE6DF33" w14:textId="77777777" w:rsidR="00436D54" w:rsidRPr="007908E8" w:rsidRDefault="00436D54" w:rsidP="00A3085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 xml:space="preserve">Проведено технічне обслуговування № 2, середній та капітальний ремонти, </w:t>
            </w:r>
            <w:r w:rsidRPr="007908E8">
              <w:rPr>
                <w:iCs/>
                <w:sz w:val="24"/>
                <w:szCs w:val="24"/>
                <w:lang w:eastAsia="uk-UA"/>
              </w:rPr>
              <w:t>одиниць</w:t>
            </w:r>
            <w:r w:rsidRPr="007908E8">
              <w:rPr>
                <w:sz w:val="24"/>
                <w:szCs w:val="24"/>
                <w:lang w:eastAsia="uk-UA"/>
              </w:rPr>
              <w:t>, всього:</w:t>
            </w:r>
          </w:p>
          <w:p w14:paraId="1A0D6F3D" w14:textId="77777777" w:rsidR="00436D54" w:rsidRPr="007908E8" w:rsidRDefault="00436D54" w:rsidP="00094E3A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в тому числі: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71241F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36C23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8615E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C2725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681AB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116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9650B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654B9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128</w:t>
            </w:r>
          </w:p>
        </w:tc>
      </w:tr>
      <w:tr w:rsidR="00436D54" w:rsidRPr="007908E8" w14:paraId="1BCC6A26" w14:textId="77777777" w:rsidTr="00661D08">
        <w:trPr>
          <w:trHeight w:val="327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EC458" w14:textId="77777777" w:rsidR="00436D54" w:rsidRPr="007908E8" w:rsidRDefault="00436D54" w:rsidP="00094E3A">
            <w:pPr>
              <w:widowControl/>
              <w:autoSpaceDE/>
              <w:autoSpaceDN/>
              <w:rPr>
                <w:color w:val="000000"/>
                <w:lang w:eastAsia="uk-UA"/>
              </w:rPr>
            </w:pPr>
            <w:r w:rsidRPr="007908E8">
              <w:rPr>
                <w:color w:val="000000"/>
                <w:lang w:eastAsia="uk-UA"/>
              </w:rPr>
              <w:t>2.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CF248F" w14:textId="77777777" w:rsidR="00436D54" w:rsidRPr="007908E8" w:rsidRDefault="00436D54" w:rsidP="00BB39D0">
            <w:pPr>
              <w:widowControl/>
              <w:autoSpaceDE/>
              <w:autoSpaceDN/>
              <w:rPr>
                <w:rFonts w:ascii="Symbol" w:hAnsi="Symbol"/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Технічне обслуговування № 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BA4B73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rFonts w:ascii="Symbol" w:hAnsi="Symbol"/>
                <w:sz w:val="24"/>
                <w:szCs w:val="24"/>
                <w:lang w:eastAsia="uk-UA"/>
              </w:rPr>
            </w:pPr>
            <w:r w:rsidRPr="007908E8">
              <w:rPr>
                <w:rFonts w:ascii="Symbol" w:hAnsi="Symbol"/>
                <w:sz w:val="24"/>
                <w:szCs w:val="24"/>
                <w:lang w:eastAsia="uk-UA"/>
              </w:rPr>
              <w:t>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D823F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rFonts w:ascii="Symbol" w:hAnsi="Symbol"/>
                <w:sz w:val="24"/>
                <w:szCs w:val="24"/>
                <w:lang w:eastAsia="uk-UA"/>
              </w:rPr>
            </w:pPr>
            <w:r w:rsidRPr="007908E8">
              <w:rPr>
                <w:rFonts w:ascii="Symbol" w:hAnsi="Symbol"/>
                <w:sz w:val="24"/>
                <w:szCs w:val="24"/>
                <w:lang w:eastAsia="uk-UA"/>
              </w:rPr>
              <w:t></w:t>
            </w:r>
            <w:r w:rsidRPr="007908E8">
              <w:rPr>
                <w:rFonts w:ascii="Symbol" w:hAnsi="Symbol"/>
                <w:sz w:val="24"/>
                <w:szCs w:val="24"/>
                <w:lang w:eastAsia="uk-UA"/>
              </w:rPr>
              <w:t>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A944F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88A58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rFonts w:ascii="Symbol" w:hAnsi="Symbol"/>
                <w:sz w:val="24"/>
                <w:szCs w:val="24"/>
                <w:lang w:eastAsia="uk-UA"/>
              </w:rPr>
            </w:pPr>
            <w:r w:rsidRPr="007908E8">
              <w:rPr>
                <w:rFonts w:ascii="Symbol" w:hAnsi="Symbol"/>
                <w:sz w:val="24"/>
                <w:szCs w:val="24"/>
                <w:lang w:eastAsia="uk-UA"/>
              </w:rPr>
              <w:t></w:t>
            </w:r>
            <w:r w:rsidRPr="007908E8">
              <w:rPr>
                <w:rFonts w:ascii="Symbol" w:hAnsi="Symbol"/>
                <w:sz w:val="24"/>
                <w:szCs w:val="24"/>
                <w:lang w:eastAsia="uk-UA"/>
              </w:rPr>
              <w:t></w:t>
            </w:r>
            <w:r w:rsidRPr="007908E8">
              <w:rPr>
                <w:rFonts w:ascii="Symbol" w:hAnsi="Symbol"/>
                <w:sz w:val="24"/>
                <w:szCs w:val="24"/>
                <w:lang w:eastAsia="uk-UA"/>
              </w:rPr>
              <w:t>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01E52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80D27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D5115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124</w:t>
            </w:r>
          </w:p>
        </w:tc>
      </w:tr>
      <w:tr w:rsidR="00436D54" w:rsidRPr="007908E8" w14:paraId="039AC56D" w14:textId="77777777" w:rsidTr="00661D08">
        <w:trPr>
          <w:trHeight w:val="327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0ED47" w14:textId="77777777" w:rsidR="00436D54" w:rsidRPr="007908E8" w:rsidRDefault="00436D54" w:rsidP="00094E3A">
            <w:pPr>
              <w:widowControl/>
              <w:autoSpaceDE/>
              <w:autoSpaceDN/>
              <w:rPr>
                <w:color w:val="000000"/>
                <w:lang w:eastAsia="uk-UA"/>
              </w:rPr>
            </w:pPr>
            <w:r w:rsidRPr="007908E8">
              <w:rPr>
                <w:color w:val="000000"/>
                <w:lang w:eastAsia="uk-UA"/>
              </w:rPr>
              <w:t>3.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6B7C7C" w14:textId="77777777" w:rsidR="00436D54" w:rsidRPr="007908E8" w:rsidRDefault="00436D54" w:rsidP="00BB39D0">
            <w:pPr>
              <w:widowControl/>
              <w:autoSpaceDE/>
              <w:autoSpaceDN/>
              <w:jc w:val="both"/>
              <w:rPr>
                <w:rFonts w:ascii="Symbol" w:hAnsi="Symbol"/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Середній ремонт (СР)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9363A9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rFonts w:ascii="Symbol" w:hAnsi="Symbol"/>
                <w:sz w:val="24"/>
                <w:szCs w:val="24"/>
                <w:lang w:eastAsia="uk-UA"/>
              </w:rPr>
            </w:pPr>
            <w:r w:rsidRPr="007908E8">
              <w:rPr>
                <w:rFonts w:ascii="Symbol" w:hAnsi="Symbol"/>
                <w:sz w:val="24"/>
                <w:szCs w:val="24"/>
                <w:lang w:eastAsia="uk-UA"/>
              </w:rPr>
              <w:t>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3103A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rFonts w:ascii="Symbol" w:hAnsi="Symbol"/>
                <w:sz w:val="24"/>
                <w:szCs w:val="24"/>
                <w:lang w:eastAsia="uk-UA"/>
              </w:rPr>
            </w:pPr>
            <w:r w:rsidRPr="007908E8">
              <w:rPr>
                <w:rFonts w:ascii="Symbol" w:hAnsi="Symbol"/>
                <w:sz w:val="24"/>
                <w:szCs w:val="24"/>
                <w:lang w:eastAsia="uk-UA"/>
              </w:rPr>
              <w:t></w:t>
            </w:r>
            <w:r w:rsidRPr="007908E8">
              <w:rPr>
                <w:rFonts w:ascii="Symbol" w:hAnsi="Symbol"/>
                <w:sz w:val="24"/>
                <w:szCs w:val="24"/>
                <w:lang w:eastAsia="uk-UA"/>
              </w:rPr>
              <w:t>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27177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7A764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rFonts w:ascii="Symbol" w:hAnsi="Symbol"/>
                <w:sz w:val="24"/>
                <w:szCs w:val="24"/>
                <w:lang w:eastAsia="uk-UA"/>
              </w:rPr>
            </w:pPr>
            <w:r w:rsidRPr="007908E8">
              <w:rPr>
                <w:rFonts w:ascii="Symbol" w:hAnsi="Symbol"/>
                <w:sz w:val="24"/>
                <w:szCs w:val="24"/>
                <w:lang w:eastAsia="uk-UA"/>
              </w:rPr>
              <w:t></w:t>
            </w:r>
            <w:r w:rsidRPr="007908E8">
              <w:rPr>
                <w:rFonts w:ascii="Symbol" w:hAnsi="Symbol"/>
                <w:sz w:val="24"/>
                <w:szCs w:val="24"/>
                <w:lang w:eastAsia="uk-UA"/>
              </w:rPr>
              <w:t>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D73E7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4572F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1800F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4</w:t>
            </w:r>
          </w:p>
        </w:tc>
      </w:tr>
      <w:tr w:rsidR="00436D54" w:rsidRPr="007908E8" w14:paraId="1FE79AB3" w14:textId="77777777" w:rsidTr="00661D08">
        <w:trPr>
          <w:trHeight w:val="327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49161" w14:textId="77777777" w:rsidR="00436D54" w:rsidRPr="007908E8" w:rsidRDefault="00436D54" w:rsidP="00094E3A">
            <w:pPr>
              <w:widowControl/>
              <w:autoSpaceDE/>
              <w:autoSpaceDN/>
              <w:rPr>
                <w:color w:val="000000"/>
                <w:lang w:eastAsia="uk-UA"/>
              </w:rPr>
            </w:pPr>
            <w:r w:rsidRPr="007908E8">
              <w:rPr>
                <w:color w:val="000000"/>
                <w:lang w:eastAsia="uk-UA"/>
              </w:rPr>
              <w:t>4.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9A2B93" w14:textId="77777777" w:rsidR="00436D54" w:rsidRPr="007908E8" w:rsidRDefault="00436D54" w:rsidP="00BB39D0">
            <w:pPr>
              <w:widowControl/>
              <w:autoSpaceDE/>
              <w:autoSpaceDN/>
              <w:rPr>
                <w:rFonts w:ascii="Symbol" w:hAnsi="Symbol"/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Капітальний ремонт (КР)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86917A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rFonts w:ascii="Symbol" w:hAnsi="Symbol"/>
                <w:sz w:val="24"/>
                <w:szCs w:val="24"/>
                <w:lang w:eastAsia="uk-UA"/>
              </w:rPr>
            </w:pPr>
            <w:r w:rsidRPr="007908E8">
              <w:rPr>
                <w:rFonts w:ascii="Symbol" w:hAnsi="Symbol"/>
                <w:sz w:val="24"/>
                <w:szCs w:val="24"/>
                <w:lang w:eastAsia="uk-UA"/>
              </w:rPr>
              <w:t>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7BE73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rFonts w:ascii="Symbol" w:hAnsi="Symbol"/>
                <w:sz w:val="24"/>
                <w:szCs w:val="24"/>
                <w:lang w:eastAsia="uk-UA"/>
              </w:rPr>
            </w:pPr>
            <w:r w:rsidRPr="007908E8">
              <w:rPr>
                <w:rFonts w:ascii="Symbol" w:hAnsi="Symbol"/>
                <w:sz w:val="24"/>
                <w:szCs w:val="24"/>
                <w:lang w:eastAsia="uk-UA"/>
              </w:rPr>
              <w:t>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22668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83B72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rFonts w:ascii="Symbol" w:hAnsi="Symbol"/>
                <w:sz w:val="24"/>
                <w:szCs w:val="24"/>
                <w:lang w:eastAsia="uk-UA"/>
              </w:rPr>
            </w:pPr>
            <w:r w:rsidRPr="007908E8">
              <w:rPr>
                <w:rFonts w:ascii="Symbol" w:hAnsi="Symbol"/>
                <w:sz w:val="24"/>
                <w:szCs w:val="24"/>
                <w:lang w:eastAsia="uk-UA"/>
              </w:rPr>
              <w:t>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D7230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252F5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571B2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0</w:t>
            </w:r>
          </w:p>
        </w:tc>
      </w:tr>
    </w:tbl>
    <w:p w14:paraId="47344FAA" w14:textId="77777777" w:rsidR="00436D54" w:rsidRPr="007908E8" w:rsidRDefault="00436D54" w:rsidP="006C6A60">
      <w:pPr>
        <w:ind w:firstLine="567"/>
        <w:jc w:val="both"/>
        <w:rPr>
          <w:sz w:val="28"/>
          <w:szCs w:val="28"/>
        </w:rPr>
      </w:pPr>
      <w:r w:rsidRPr="007908E8">
        <w:rPr>
          <w:sz w:val="28"/>
          <w:szCs w:val="28"/>
        </w:rPr>
        <w:t xml:space="preserve">Збільшення кількості проведених ремонтів та технічного обслуговування дало можливість підтримувати тролейбуси в справному стані й не збільшувати їх кількість в чеканні ремонту. Крім цього процес вибуття </w:t>
      </w:r>
      <w:r w:rsidRPr="007908E8">
        <w:rPr>
          <w:sz w:val="28"/>
          <w:szCs w:val="28"/>
        </w:rPr>
        <w:lastRenderedPageBreak/>
        <w:t xml:space="preserve">тролейбусів з руху </w:t>
      </w:r>
      <w:proofErr w:type="spellStart"/>
      <w:r w:rsidRPr="007908E8">
        <w:rPr>
          <w:sz w:val="28"/>
          <w:szCs w:val="28"/>
        </w:rPr>
        <w:t>зупинено</w:t>
      </w:r>
      <w:proofErr w:type="spellEnd"/>
      <w:r w:rsidRPr="007908E8">
        <w:rPr>
          <w:sz w:val="28"/>
          <w:szCs w:val="28"/>
        </w:rPr>
        <w:t>.</w:t>
      </w:r>
    </w:p>
    <w:p w14:paraId="3CE0F896" w14:textId="77777777" w:rsidR="00436D54" w:rsidRPr="007908E8" w:rsidRDefault="00436D54" w:rsidP="006C6A60">
      <w:pPr>
        <w:ind w:firstLine="567"/>
        <w:jc w:val="both"/>
        <w:rPr>
          <w:sz w:val="28"/>
          <w:szCs w:val="28"/>
          <w:lang w:eastAsia="ru-RU"/>
        </w:rPr>
      </w:pPr>
      <w:r w:rsidRPr="007908E8">
        <w:rPr>
          <w:sz w:val="28"/>
          <w:szCs w:val="28"/>
        </w:rPr>
        <w:t xml:space="preserve">На 01.01.2022 </w:t>
      </w:r>
      <w:r w:rsidRPr="007908E8">
        <w:rPr>
          <w:sz w:val="28"/>
          <w:szCs w:val="28"/>
          <w:lang w:eastAsia="ru-RU"/>
        </w:rPr>
        <w:t>інвентарний парк тролейбусів складає 56 одиниць, із них: 52 в експлуатації, 4 в чеканні ремонту.</w:t>
      </w:r>
    </w:p>
    <w:p w14:paraId="1DAD6571" w14:textId="77777777" w:rsidR="00436D54" w:rsidRPr="007908E8" w:rsidRDefault="00436D54" w:rsidP="00BB39D0">
      <w:pPr>
        <w:ind w:firstLine="567"/>
        <w:jc w:val="both"/>
        <w:rPr>
          <w:sz w:val="28"/>
          <w:szCs w:val="28"/>
          <w:lang w:eastAsia="ru-RU"/>
        </w:rPr>
      </w:pPr>
      <w:r w:rsidRPr="007908E8">
        <w:rPr>
          <w:sz w:val="28"/>
          <w:szCs w:val="28"/>
          <w:lang w:eastAsia="ru-RU"/>
        </w:rPr>
        <w:t>Станом на 01.01.2022 всі транспортні засоби проходять технічне обслуговування ТО-2, згідно зі складеним графіком і без перепробігу. В результаті, відбувався стабільний випуск транспортних засобів в кількості 42-45 тролейбусів протягом трьох років, а готовність до роботи на лінії склала до 48-50 одиниць.</w:t>
      </w:r>
    </w:p>
    <w:p w14:paraId="20195673" w14:textId="77777777" w:rsidR="00436D54" w:rsidRPr="007908E8" w:rsidRDefault="00436D54" w:rsidP="006C6A60">
      <w:pPr>
        <w:ind w:firstLine="567"/>
        <w:jc w:val="both"/>
        <w:textAlignment w:val="baseline"/>
        <w:outlineLvl w:val="0"/>
        <w:rPr>
          <w:sz w:val="28"/>
          <w:szCs w:val="28"/>
        </w:rPr>
      </w:pPr>
      <w:r w:rsidRPr="007908E8">
        <w:rPr>
          <w:sz w:val="28"/>
          <w:szCs w:val="28"/>
        </w:rPr>
        <w:t>У 2019 році підприємство отримало ліцензію, пройшло атестацію та акредитацію</w:t>
      </w:r>
      <w:r w:rsidRPr="007908E8">
        <w:rPr>
          <w:bCs/>
          <w:kern w:val="36"/>
          <w:sz w:val="28"/>
          <w:szCs w:val="28"/>
          <w:lang w:eastAsia="uk-UA"/>
        </w:rPr>
        <w:t xml:space="preserve"> щодо професійного навчання за професією </w:t>
      </w:r>
      <w:r w:rsidRPr="007908E8">
        <w:rPr>
          <w:sz w:val="28"/>
          <w:szCs w:val="28"/>
        </w:rPr>
        <w:t xml:space="preserve">водій тролейбуса (код 8323). </w:t>
      </w:r>
    </w:p>
    <w:p w14:paraId="07164EAD" w14:textId="77777777" w:rsidR="00436D54" w:rsidRPr="007908E8" w:rsidRDefault="00436D54" w:rsidP="006C6A60">
      <w:pPr>
        <w:ind w:firstLine="567"/>
        <w:jc w:val="both"/>
        <w:textAlignment w:val="baseline"/>
        <w:outlineLvl w:val="0"/>
        <w:rPr>
          <w:sz w:val="28"/>
          <w:szCs w:val="28"/>
        </w:rPr>
      </w:pPr>
      <w:r w:rsidRPr="007908E8">
        <w:rPr>
          <w:sz w:val="28"/>
          <w:szCs w:val="28"/>
        </w:rPr>
        <w:t>КП «Луцьке підприємство електротранспорту» одне із перших в Україні, яке готує на своїй базі водіїв тролейбусів. В серпні 2020 року випущено першу групу водіїв тролейбусів (9 </w:t>
      </w:r>
      <w:proofErr w:type="spellStart"/>
      <w:r w:rsidRPr="007908E8">
        <w:rPr>
          <w:sz w:val="28"/>
          <w:szCs w:val="28"/>
        </w:rPr>
        <w:t>чол</w:t>
      </w:r>
      <w:proofErr w:type="spellEnd"/>
      <w:r w:rsidRPr="007908E8">
        <w:rPr>
          <w:sz w:val="28"/>
          <w:szCs w:val="28"/>
        </w:rPr>
        <w:t xml:space="preserve">.) за підтримки обласного та міського Центрів зайнятості. </w:t>
      </w:r>
    </w:p>
    <w:p w14:paraId="7DD4EE9A" w14:textId="77777777" w:rsidR="00436D54" w:rsidRPr="007908E8" w:rsidRDefault="00436D54" w:rsidP="006C6A60">
      <w:pPr>
        <w:ind w:firstLine="567"/>
        <w:jc w:val="both"/>
        <w:textAlignment w:val="baseline"/>
        <w:outlineLvl w:val="0"/>
        <w:rPr>
          <w:sz w:val="28"/>
          <w:szCs w:val="28"/>
        </w:rPr>
      </w:pPr>
      <w:r w:rsidRPr="007908E8">
        <w:rPr>
          <w:sz w:val="28"/>
          <w:szCs w:val="28"/>
        </w:rPr>
        <w:t>З 17.02.2021 розпочато та закінчено навчання другої групи за професією водій тролейбуса (16 </w:t>
      </w:r>
      <w:proofErr w:type="spellStart"/>
      <w:r w:rsidRPr="007908E8">
        <w:rPr>
          <w:sz w:val="28"/>
          <w:szCs w:val="28"/>
        </w:rPr>
        <w:t>чол</w:t>
      </w:r>
      <w:proofErr w:type="spellEnd"/>
      <w:r w:rsidRPr="007908E8">
        <w:rPr>
          <w:sz w:val="28"/>
          <w:szCs w:val="28"/>
        </w:rPr>
        <w:t>.).</w:t>
      </w:r>
    </w:p>
    <w:p w14:paraId="6CD28D24" w14:textId="77777777" w:rsidR="00436D54" w:rsidRPr="00517E0E" w:rsidRDefault="00436D54" w:rsidP="006C6A60">
      <w:pPr>
        <w:suppressAutoHyphens/>
        <w:ind w:firstLine="567"/>
        <w:jc w:val="both"/>
        <w:rPr>
          <w:kern w:val="1"/>
          <w:sz w:val="28"/>
          <w:szCs w:val="28"/>
          <w:lang w:eastAsia="zh-CN" w:bidi="hi-IN"/>
        </w:rPr>
      </w:pPr>
      <w:r w:rsidRPr="00517E0E">
        <w:rPr>
          <w:kern w:val="1"/>
          <w:sz w:val="28"/>
          <w:szCs w:val="28"/>
          <w:lang w:eastAsia="zh-CN" w:bidi="hi-IN"/>
        </w:rPr>
        <w:t xml:space="preserve">У зв’язку із впровадженням АСООП на підприємстві відбулись зміни щодо організації виробництва та праці, зокрема </w:t>
      </w:r>
      <w:proofErr w:type="spellStart"/>
      <w:r w:rsidRPr="00517E0E">
        <w:rPr>
          <w:kern w:val="1"/>
          <w:sz w:val="28"/>
          <w:szCs w:val="28"/>
          <w:lang w:eastAsia="zh-CN" w:bidi="hi-IN"/>
        </w:rPr>
        <w:t>внесено</w:t>
      </w:r>
      <w:proofErr w:type="spellEnd"/>
      <w:r w:rsidRPr="00517E0E">
        <w:rPr>
          <w:kern w:val="1"/>
          <w:sz w:val="28"/>
          <w:szCs w:val="28"/>
          <w:lang w:eastAsia="zh-CN" w:bidi="hi-IN"/>
        </w:rPr>
        <w:t xml:space="preserve"> зміни до штатного розпису – ліквідовано дільницю збору виторгу та зменшено кількість штатних посад на 123 одиниці.</w:t>
      </w:r>
    </w:p>
    <w:p w14:paraId="647DA060" w14:textId="77777777" w:rsidR="00436D54" w:rsidRPr="00517E0E" w:rsidRDefault="00436D54" w:rsidP="006C6A60">
      <w:pPr>
        <w:suppressAutoHyphens/>
        <w:ind w:firstLine="567"/>
        <w:jc w:val="both"/>
        <w:rPr>
          <w:kern w:val="1"/>
          <w:sz w:val="28"/>
          <w:szCs w:val="28"/>
          <w:lang w:eastAsia="zh-CN" w:bidi="hi-IN"/>
        </w:rPr>
      </w:pPr>
      <w:r w:rsidRPr="00517E0E">
        <w:rPr>
          <w:kern w:val="1"/>
          <w:sz w:val="28"/>
          <w:szCs w:val="28"/>
          <w:lang w:eastAsia="zh-CN" w:bidi="hi-IN"/>
        </w:rPr>
        <w:t xml:space="preserve">У вересні-жовтні 2021 року відбулося чергове скорочення чисельності працівників, а саме скорочено </w:t>
      </w:r>
      <w:r w:rsidR="00517E0E">
        <w:rPr>
          <w:kern w:val="1"/>
          <w:sz w:val="28"/>
          <w:szCs w:val="28"/>
          <w:lang w:eastAsia="zh-CN" w:bidi="hi-IN"/>
        </w:rPr>
        <w:t>62</w:t>
      </w:r>
      <w:r w:rsidRPr="00517E0E">
        <w:rPr>
          <w:kern w:val="1"/>
          <w:sz w:val="28"/>
          <w:szCs w:val="28"/>
          <w:lang w:eastAsia="zh-CN" w:bidi="hi-IN"/>
        </w:rPr>
        <w:t xml:space="preserve"> посади (в т. ч. 22 працівники).</w:t>
      </w:r>
    </w:p>
    <w:p w14:paraId="427E7E48" w14:textId="77777777" w:rsidR="00436D54" w:rsidRPr="00517E0E" w:rsidRDefault="00436D54" w:rsidP="006C6A60">
      <w:pPr>
        <w:suppressAutoHyphens/>
        <w:ind w:firstLine="567"/>
        <w:jc w:val="both"/>
        <w:rPr>
          <w:kern w:val="1"/>
          <w:sz w:val="28"/>
          <w:szCs w:val="28"/>
          <w:u w:val="single"/>
          <w:lang w:eastAsia="zh-CN" w:bidi="hi-IN"/>
        </w:rPr>
      </w:pPr>
    </w:p>
    <w:p w14:paraId="09BF7038" w14:textId="3719DDCB" w:rsidR="00436D54" w:rsidRDefault="00436D54" w:rsidP="00BB39D0">
      <w:pPr>
        <w:jc w:val="center"/>
        <w:rPr>
          <w:b/>
          <w:sz w:val="28"/>
          <w:szCs w:val="28"/>
        </w:rPr>
      </w:pPr>
      <w:r w:rsidRPr="007908E8">
        <w:rPr>
          <w:b/>
          <w:sz w:val="28"/>
          <w:szCs w:val="28"/>
        </w:rPr>
        <w:t>Дохід</w:t>
      </w:r>
      <w:r w:rsidRPr="007908E8">
        <w:rPr>
          <w:b/>
          <w:spacing w:val="-8"/>
          <w:sz w:val="28"/>
          <w:szCs w:val="28"/>
        </w:rPr>
        <w:t xml:space="preserve"> </w:t>
      </w:r>
      <w:r w:rsidR="00661D08">
        <w:rPr>
          <w:b/>
          <w:sz w:val="28"/>
          <w:szCs w:val="28"/>
        </w:rPr>
        <w:t>підприємства</w:t>
      </w:r>
    </w:p>
    <w:p w14:paraId="6D0F7082" w14:textId="77777777" w:rsidR="00132BB9" w:rsidRPr="00132BB9" w:rsidRDefault="00132BB9" w:rsidP="00BB39D0">
      <w:pPr>
        <w:jc w:val="center"/>
        <w:rPr>
          <w:sz w:val="8"/>
          <w:szCs w:val="28"/>
        </w:rPr>
      </w:pPr>
    </w:p>
    <w:p w14:paraId="1040C294" w14:textId="77777777" w:rsidR="00436D54" w:rsidRPr="007908E8" w:rsidRDefault="00436D54" w:rsidP="00077B58">
      <w:pPr>
        <w:pStyle w:val="1"/>
        <w:ind w:left="0"/>
        <w:jc w:val="center"/>
        <w:rPr>
          <w:b w:val="0"/>
          <w:sz w:val="28"/>
          <w:szCs w:val="28"/>
        </w:rPr>
      </w:pPr>
      <w:r w:rsidRPr="007908E8">
        <w:rPr>
          <w:b w:val="0"/>
          <w:sz w:val="28"/>
          <w:szCs w:val="28"/>
        </w:rPr>
        <w:t>Аналіз</w:t>
      </w:r>
      <w:r w:rsidRPr="007908E8">
        <w:rPr>
          <w:b w:val="0"/>
          <w:spacing w:val="-5"/>
          <w:sz w:val="28"/>
          <w:szCs w:val="28"/>
        </w:rPr>
        <w:t xml:space="preserve"> </w:t>
      </w:r>
      <w:r w:rsidRPr="007908E8">
        <w:rPr>
          <w:b w:val="0"/>
          <w:sz w:val="28"/>
          <w:szCs w:val="28"/>
        </w:rPr>
        <w:t>загальних</w:t>
      </w:r>
      <w:r w:rsidRPr="007908E8">
        <w:rPr>
          <w:b w:val="0"/>
          <w:spacing w:val="-3"/>
          <w:sz w:val="28"/>
          <w:szCs w:val="28"/>
        </w:rPr>
        <w:t xml:space="preserve"> </w:t>
      </w:r>
      <w:r w:rsidRPr="007908E8">
        <w:rPr>
          <w:b w:val="0"/>
          <w:sz w:val="28"/>
          <w:szCs w:val="28"/>
        </w:rPr>
        <w:t>доходів</w:t>
      </w:r>
      <w:r w:rsidRPr="007908E8">
        <w:rPr>
          <w:b w:val="0"/>
          <w:spacing w:val="-3"/>
          <w:sz w:val="28"/>
          <w:szCs w:val="28"/>
        </w:rPr>
        <w:t xml:space="preserve"> </w:t>
      </w:r>
      <w:r w:rsidRPr="007908E8">
        <w:rPr>
          <w:b w:val="0"/>
          <w:sz w:val="28"/>
          <w:szCs w:val="28"/>
        </w:rPr>
        <w:t>підприємства</w:t>
      </w:r>
    </w:p>
    <w:tbl>
      <w:tblPr>
        <w:tblW w:w="9434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995"/>
        <w:gridCol w:w="1194"/>
        <w:gridCol w:w="1355"/>
        <w:gridCol w:w="1431"/>
        <w:gridCol w:w="1459"/>
      </w:tblGrid>
      <w:tr w:rsidR="00436D54" w:rsidRPr="007908E8" w14:paraId="52DE9EB5" w14:textId="77777777" w:rsidTr="00661D08">
        <w:trPr>
          <w:trHeight w:val="405"/>
        </w:trPr>
        <w:tc>
          <w:tcPr>
            <w:tcW w:w="3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55E04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uk-UA"/>
              </w:rPr>
            </w:pPr>
            <w:r w:rsidRPr="007908E8">
              <w:rPr>
                <w:bCs/>
                <w:sz w:val="24"/>
                <w:szCs w:val="24"/>
                <w:lang w:eastAsia="uk-UA"/>
              </w:rPr>
              <w:t>Статті доходів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A48668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uk-UA"/>
              </w:rPr>
            </w:pPr>
            <w:r w:rsidRPr="007908E8">
              <w:rPr>
                <w:bCs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C54482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bCs/>
                <w:sz w:val="24"/>
                <w:szCs w:val="24"/>
                <w:lang w:eastAsia="uk-UA"/>
              </w:rPr>
              <w:t>факт</w:t>
            </w:r>
            <w:r w:rsidRPr="007908E8">
              <w:rPr>
                <w:bCs/>
                <w:sz w:val="24"/>
                <w:szCs w:val="24"/>
                <w:lang w:eastAsia="uk-UA"/>
              </w:rPr>
              <w:br/>
              <w:t>2020 року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20B77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uk-UA"/>
              </w:rPr>
            </w:pPr>
            <w:r w:rsidRPr="007908E8">
              <w:rPr>
                <w:bCs/>
                <w:sz w:val="24"/>
                <w:szCs w:val="24"/>
                <w:lang w:eastAsia="uk-UA"/>
              </w:rPr>
              <w:t>2021 рік</w:t>
            </w:r>
          </w:p>
        </w:tc>
      </w:tr>
      <w:tr w:rsidR="00436D54" w:rsidRPr="007908E8" w14:paraId="68BCC856" w14:textId="77777777" w:rsidTr="00661D08">
        <w:trPr>
          <w:trHeight w:val="405"/>
        </w:trPr>
        <w:tc>
          <w:tcPr>
            <w:tcW w:w="3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7B74B9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b/>
                <w:bCs/>
                <w:sz w:val="27"/>
                <w:szCs w:val="27"/>
                <w:lang w:eastAsia="uk-UA"/>
              </w:rPr>
            </w:pPr>
          </w:p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9B76C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3E7863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D32C1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uk-UA"/>
              </w:rPr>
            </w:pPr>
            <w:r w:rsidRPr="007908E8">
              <w:rPr>
                <w:bCs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0BFDA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uk-UA"/>
              </w:rPr>
            </w:pPr>
            <w:r w:rsidRPr="007908E8">
              <w:rPr>
                <w:bCs/>
                <w:sz w:val="24"/>
                <w:szCs w:val="24"/>
                <w:lang w:eastAsia="uk-UA"/>
              </w:rPr>
              <w:t>Факт</w:t>
            </w:r>
          </w:p>
        </w:tc>
      </w:tr>
      <w:tr w:rsidR="00436D54" w:rsidRPr="007908E8" w14:paraId="3C307FCA" w14:textId="77777777" w:rsidTr="00661D08">
        <w:trPr>
          <w:trHeight w:val="405"/>
        </w:trPr>
        <w:tc>
          <w:tcPr>
            <w:tcW w:w="39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D5E89A6" w14:textId="77777777" w:rsidR="00436D54" w:rsidRPr="007908E8" w:rsidRDefault="00436D54" w:rsidP="00EA5FE0">
            <w:pPr>
              <w:widowControl/>
              <w:autoSpaceDE/>
              <w:autoSpaceDN/>
              <w:rPr>
                <w:bCs/>
                <w:sz w:val="24"/>
                <w:szCs w:val="27"/>
                <w:lang w:eastAsia="uk-UA"/>
              </w:rPr>
            </w:pPr>
            <w:r w:rsidRPr="007908E8">
              <w:rPr>
                <w:bCs/>
                <w:sz w:val="24"/>
                <w:szCs w:val="27"/>
                <w:lang w:eastAsia="uk-UA"/>
              </w:rPr>
              <w:t>Всього доходи по підприємству, в т. ч.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ED36931" w14:textId="77777777" w:rsidR="00436D54" w:rsidRPr="007908E8" w:rsidRDefault="00436D54" w:rsidP="00077B58">
            <w:pPr>
              <w:widowControl/>
              <w:autoSpaceDE/>
              <w:autoSpaceDN/>
              <w:jc w:val="center"/>
              <w:rPr>
                <w:sz w:val="24"/>
                <w:szCs w:val="27"/>
                <w:lang w:eastAsia="uk-UA"/>
              </w:rPr>
            </w:pPr>
            <w:r w:rsidRPr="007908E8">
              <w:rPr>
                <w:sz w:val="24"/>
                <w:szCs w:val="27"/>
                <w:lang w:eastAsia="uk-UA"/>
              </w:rPr>
              <w:t>тис. грн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774602" w14:textId="77777777" w:rsidR="00436D54" w:rsidRPr="007908E8" w:rsidRDefault="00436D54" w:rsidP="00077B58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uk-UA"/>
              </w:rPr>
            </w:pPr>
            <w:r w:rsidRPr="007908E8">
              <w:rPr>
                <w:bCs/>
                <w:sz w:val="24"/>
                <w:szCs w:val="24"/>
                <w:lang w:eastAsia="uk-UA"/>
              </w:rPr>
              <w:t>73 856,116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57FF7" w14:textId="1FF7220A" w:rsidR="00436D54" w:rsidRPr="007908E8" w:rsidRDefault="00661D08" w:rsidP="00077B58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88 </w:t>
            </w:r>
            <w:r w:rsidR="00436D54" w:rsidRPr="007908E8">
              <w:rPr>
                <w:bCs/>
                <w:sz w:val="24"/>
                <w:szCs w:val="24"/>
                <w:lang w:eastAsia="uk-UA"/>
              </w:rPr>
              <w:t>776,5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AD3E9" w14:textId="77777777" w:rsidR="00436D54" w:rsidRPr="007908E8" w:rsidRDefault="00436D54" w:rsidP="00077B58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uk-UA"/>
              </w:rPr>
            </w:pPr>
            <w:r w:rsidRPr="007908E8">
              <w:rPr>
                <w:bCs/>
                <w:sz w:val="24"/>
                <w:szCs w:val="24"/>
                <w:lang w:eastAsia="uk-UA"/>
              </w:rPr>
              <w:t>100 487,1</w:t>
            </w:r>
          </w:p>
        </w:tc>
      </w:tr>
      <w:tr w:rsidR="00436D54" w:rsidRPr="007908E8" w14:paraId="67123706" w14:textId="77777777" w:rsidTr="00661D08">
        <w:trPr>
          <w:trHeight w:val="475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342D3" w14:textId="77777777" w:rsidR="00436D54" w:rsidRPr="007908E8" w:rsidRDefault="00436D54" w:rsidP="00077B58">
            <w:pPr>
              <w:widowControl/>
              <w:autoSpaceDE/>
              <w:autoSpaceDN/>
              <w:jc w:val="both"/>
              <w:rPr>
                <w:bCs/>
                <w:sz w:val="24"/>
                <w:szCs w:val="27"/>
                <w:lang w:eastAsia="uk-UA"/>
              </w:rPr>
            </w:pPr>
            <w:r w:rsidRPr="007908E8">
              <w:rPr>
                <w:bCs/>
                <w:sz w:val="24"/>
                <w:szCs w:val="27"/>
                <w:lang w:eastAsia="uk-UA"/>
              </w:rPr>
              <w:t>Дохід (виторг) від реалізації продукції (товарів, робіт, послуг)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75558" w14:textId="77777777" w:rsidR="00436D54" w:rsidRPr="007908E8" w:rsidRDefault="00436D54" w:rsidP="00077B58">
            <w:pPr>
              <w:widowControl/>
              <w:autoSpaceDE/>
              <w:autoSpaceDN/>
              <w:jc w:val="center"/>
              <w:rPr>
                <w:sz w:val="24"/>
                <w:szCs w:val="27"/>
                <w:lang w:eastAsia="uk-UA"/>
              </w:rPr>
            </w:pPr>
            <w:r w:rsidRPr="007908E8">
              <w:rPr>
                <w:sz w:val="24"/>
                <w:szCs w:val="27"/>
                <w:lang w:eastAsia="uk-UA"/>
              </w:rPr>
              <w:t>тис. грн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A1EFC1" w14:textId="5CFC4EC3" w:rsidR="00436D54" w:rsidRPr="007908E8" w:rsidRDefault="00661D08" w:rsidP="00077B58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27 </w:t>
            </w:r>
            <w:r w:rsidR="00436D54" w:rsidRPr="007908E8">
              <w:rPr>
                <w:bCs/>
                <w:sz w:val="24"/>
                <w:szCs w:val="24"/>
                <w:lang w:eastAsia="uk-UA"/>
              </w:rPr>
              <w:t>081,85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779057" w14:textId="77777777" w:rsidR="00436D54" w:rsidRPr="007908E8" w:rsidRDefault="00436D54" w:rsidP="00077B58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uk-UA"/>
              </w:rPr>
            </w:pPr>
            <w:r w:rsidRPr="007908E8">
              <w:rPr>
                <w:bCs/>
                <w:sz w:val="24"/>
                <w:szCs w:val="24"/>
                <w:lang w:eastAsia="uk-UA"/>
              </w:rPr>
              <w:t>25 598,2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E9092F" w14:textId="77777777" w:rsidR="00436D54" w:rsidRPr="007908E8" w:rsidRDefault="00436D54" w:rsidP="00077B58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uk-UA"/>
              </w:rPr>
            </w:pPr>
            <w:r w:rsidRPr="007908E8">
              <w:rPr>
                <w:bCs/>
                <w:sz w:val="24"/>
                <w:szCs w:val="24"/>
                <w:lang w:eastAsia="uk-UA"/>
              </w:rPr>
              <w:t>36 997,8</w:t>
            </w:r>
          </w:p>
        </w:tc>
      </w:tr>
      <w:tr w:rsidR="00436D54" w:rsidRPr="007908E8" w14:paraId="60689B20" w14:textId="77777777" w:rsidTr="00661D08">
        <w:trPr>
          <w:trHeight w:val="327"/>
        </w:trPr>
        <w:tc>
          <w:tcPr>
            <w:tcW w:w="3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5D10C" w14:textId="77777777" w:rsidR="00436D54" w:rsidRPr="007908E8" w:rsidRDefault="00436D54" w:rsidP="00EA5FE0">
            <w:pPr>
              <w:widowControl/>
              <w:autoSpaceDE/>
              <w:autoSpaceDN/>
              <w:jc w:val="both"/>
              <w:rPr>
                <w:sz w:val="24"/>
                <w:szCs w:val="27"/>
                <w:lang w:eastAsia="uk-UA"/>
              </w:rPr>
            </w:pPr>
            <w:r w:rsidRPr="007908E8">
              <w:rPr>
                <w:sz w:val="24"/>
                <w:szCs w:val="27"/>
                <w:lang w:eastAsia="uk-UA"/>
              </w:rPr>
              <w:t>послуги, надані фізичним особам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C19A77" w14:textId="77777777" w:rsidR="00436D54" w:rsidRPr="007908E8" w:rsidRDefault="00436D54" w:rsidP="00077B58">
            <w:pPr>
              <w:widowControl/>
              <w:autoSpaceDE/>
              <w:autoSpaceDN/>
              <w:jc w:val="center"/>
              <w:rPr>
                <w:sz w:val="24"/>
                <w:szCs w:val="27"/>
                <w:lang w:eastAsia="uk-UA"/>
              </w:rPr>
            </w:pPr>
            <w:r w:rsidRPr="007908E8">
              <w:rPr>
                <w:sz w:val="24"/>
                <w:szCs w:val="27"/>
                <w:lang w:eastAsia="uk-UA"/>
              </w:rPr>
              <w:t>тис. грн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F4FB0A7" w14:textId="77777777" w:rsidR="00436D54" w:rsidRPr="007908E8" w:rsidRDefault="00436D54" w:rsidP="00077B5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23 916,9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38E650" w14:textId="77777777" w:rsidR="00436D54" w:rsidRPr="007908E8" w:rsidRDefault="00436D54" w:rsidP="00077B5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23 258,2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E85745" w14:textId="77777777" w:rsidR="00436D54" w:rsidRPr="007908E8" w:rsidRDefault="00436D54" w:rsidP="00077B5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32 784,7</w:t>
            </w:r>
          </w:p>
        </w:tc>
      </w:tr>
      <w:tr w:rsidR="00436D54" w:rsidRPr="007908E8" w14:paraId="0D7ECD5B" w14:textId="77777777" w:rsidTr="00661D08">
        <w:trPr>
          <w:trHeight w:val="564"/>
        </w:trPr>
        <w:tc>
          <w:tcPr>
            <w:tcW w:w="3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40925" w14:textId="77777777" w:rsidR="00436D54" w:rsidRPr="007908E8" w:rsidRDefault="00436D54" w:rsidP="00077B58">
            <w:pPr>
              <w:widowControl/>
              <w:autoSpaceDE/>
              <w:autoSpaceDN/>
              <w:jc w:val="both"/>
              <w:rPr>
                <w:sz w:val="24"/>
                <w:szCs w:val="27"/>
                <w:lang w:eastAsia="uk-UA"/>
              </w:rPr>
            </w:pPr>
            <w:r w:rsidRPr="007908E8">
              <w:rPr>
                <w:sz w:val="24"/>
                <w:szCs w:val="27"/>
                <w:lang w:eastAsia="uk-UA"/>
              </w:rPr>
              <w:t>послуги, надані юридичним особам</w:t>
            </w:r>
            <w:r w:rsidRPr="007908E8">
              <w:rPr>
                <w:sz w:val="24"/>
                <w:szCs w:val="27"/>
                <w:lang w:eastAsia="uk-UA"/>
              </w:rPr>
              <w:br/>
              <w:t>(неосновна діяльність)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3AFA736" w14:textId="77777777" w:rsidR="00436D54" w:rsidRPr="007908E8" w:rsidRDefault="00436D54" w:rsidP="00077B58">
            <w:pPr>
              <w:widowControl/>
              <w:autoSpaceDE/>
              <w:autoSpaceDN/>
              <w:jc w:val="center"/>
              <w:rPr>
                <w:sz w:val="24"/>
                <w:szCs w:val="27"/>
                <w:lang w:eastAsia="uk-UA"/>
              </w:rPr>
            </w:pPr>
            <w:r w:rsidRPr="007908E8">
              <w:rPr>
                <w:sz w:val="24"/>
                <w:szCs w:val="27"/>
                <w:lang w:eastAsia="uk-UA"/>
              </w:rPr>
              <w:t>тис. грн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4AE8322" w14:textId="77777777" w:rsidR="00436D54" w:rsidRPr="007908E8" w:rsidRDefault="00436D54" w:rsidP="00077B5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164,95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E971E3" w14:textId="77777777" w:rsidR="00436D54" w:rsidRPr="007908E8" w:rsidRDefault="00436D54" w:rsidP="00077B5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2 340,0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C2F6B1" w14:textId="77777777" w:rsidR="00436D54" w:rsidRPr="007908E8" w:rsidRDefault="00436D54" w:rsidP="00077B5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4 213,1</w:t>
            </w:r>
          </w:p>
        </w:tc>
      </w:tr>
      <w:tr w:rsidR="00436D54" w:rsidRPr="007908E8" w14:paraId="1AA5BEEE" w14:textId="77777777" w:rsidTr="00661D08">
        <w:trPr>
          <w:trHeight w:val="564"/>
        </w:trPr>
        <w:tc>
          <w:tcPr>
            <w:tcW w:w="3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8C2A5" w14:textId="77777777" w:rsidR="00436D54" w:rsidRPr="007908E8" w:rsidRDefault="00436D54" w:rsidP="00077B58">
            <w:pPr>
              <w:widowControl/>
              <w:autoSpaceDE/>
              <w:autoSpaceDN/>
              <w:jc w:val="both"/>
              <w:rPr>
                <w:bCs/>
                <w:sz w:val="24"/>
                <w:szCs w:val="27"/>
                <w:lang w:eastAsia="uk-UA"/>
              </w:rPr>
            </w:pPr>
            <w:r w:rsidRPr="007908E8">
              <w:rPr>
                <w:bCs/>
                <w:sz w:val="24"/>
                <w:szCs w:val="27"/>
                <w:lang w:eastAsia="uk-UA"/>
              </w:rPr>
              <w:t>Фінансування робіт за послуги з перевезення згідно з договору з бюджету міста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7022B0" w14:textId="77777777" w:rsidR="00436D54" w:rsidRPr="007908E8" w:rsidRDefault="00436D54" w:rsidP="00077B58">
            <w:pPr>
              <w:widowControl/>
              <w:autoSpaceDE/>
              <w:autoSpaceDN/>
              <w:jc w:val="center"/>
              <w:rPr>
                <w:sz w:val="24"/>
                <w:szCs w:val="27"/>
                <w:lang w:eastAsia="uk-UA"/>
              </w:rPr>
            </w:pPr>
            <w:r w:rsidRPr="007908E8">
              <w:rPr>
                <w:sz w:val="24"/>
                <w:szCs w:val="27"/>
                <w:lang w:eastAsia="uk-UA"/>
              </w:rPr>
              <w:t>тис. грн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FEF7F3E" w14:textId="77777777" w:rsidR="00436D54" w:rsidRPr="007908E8" w:rsidRDefault="00436D54" w:rsidP="00077B58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uk-UA"/>
              </w:rPr>
            </w:pPr>
            <w:r w:rsidRPr="007908E8">
              <w:rPr>
                <w:bCs/>
                <w:sz w:val="24"/>
                <w:szCs w:val="24"/>
                <w:lang w:eastAsia="uk-UA"/>
              </w:rPr>
              <w:t>46 508,016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F16E67" w14:textId="1EB83D9C" w:rsidR="00436D54" w:rsidRPr="007908E8" w:rsidRDefault="00661D08" w:rsidP="00077B58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63 </w:t>
            </w:r>
            <w:r w:rsidR="00436D54" w:rsidRPr="007908E8">
              <w:rPr>
                <w:bCs/>
                <w:sz w:val="24"/>
                <w:szCs w:val="24"/>
                <w:lang w:eastAsia="uk-UA"/>
              </w:rPr>
              <w:t>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252914" w14:textId="1D203DAD" w:rsidR="00436D54" w:rsidRPr="007908E8" w:rsidRDefault="00436D54" w:rsidP="00077B58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uk-UA"/>
              </w:rPr>
            </w:pPr>
            <w:r w:rsidRPr="007908E8">
              <w:rPr>
                <w:bCs/>
                <w:sz w:val="24"/>
                <w:szCs w:val="24"/>
                <w:lang w:eastAsia="uk-UA"/>
              </w:rPr>
              <w:t>63</w:t>
            </w:r>
            <w:r w:rsidR="00661D08">
              <w:rPr>
                <w:bCs/>
                <w:sz w:val="24"/>
                <w:szCs w:val="24"/>
                <w:lang w:eastAsia="uk-UA"/>
              </w:rPr>
              <w:t> </w:t>
            </w:r>
            <w:r w:rsidRPr="007908E8">
              <w:rPr>
                <w:bCs/>
                <w:sz w:val="24"/>
                <w:szCs w:val="24"/>
                <w:lang w:eastAsia="uk-UA"/>
              </w:rPr>
              <w:t>000,0</w:t>
            </w:r>
          </w:p>
        </w:tc>
      </w:tr>
      <w:tr w:rsidR="00436D54" w:rsidRPr="007908E8" w14:paraId="02698A54" w14:textId="77777777" w:rsidTr="00661D08">
        <w:trPr>
          <w:trHeight w:val="327"/>
        </w:trPr>
        <w:tc>
          <w:tcPr>
            <w:tcW w:w="3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9A820E" w14:textId="77777777" w:rsidR="00436D54" w:rsidRPr="007908E8" w:rsidRDefault="00436D54" w:rsidP="00077B58">
            <w:pPr>
              <w:widowControl/>
              <w:autoSpaceDE/>
              <w:autoSpaceDN/>
              <w:jc w:val="both"/>
              <w:rPr>
                <w:bCs/>
                <w:sz w:val="24"/>
                <w:szCs w:val="27"/>
                <w:lang w:eastAsia="uk-UA"/>
              </w:rPr>
            </w:pPr>
            <w:r w:rsidRPr="007908E8">
              <w:rPr>
                <w:bCs/>
                <w:sz w:val="24"/>
                <w:szCs w:val="27"/>
                <w:lang w:eastAsia="uk-UA"/>
              </w:rPr>
              <w:t>Дохід від здачі майна в оренду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97C4BDF" w14:textId="77777777" w:rsidR="00436D54" w:rsidRPr="007908E8" w:rsidRDefault="00436D54" w:rsidP="00077B58">
            <w:pPr>
              <w:widowControl/>
              <w:autoSpaceDE/>
              <w:autoSpaceDN/>
              <w:jc w:val="center"/>
              <w:rPr>
                <w:sz w:val="24"/>
                <w:szCs w:val="27"/>
                <w:lang w:eastAsia="uk-UA"/>
              </w:rPr>
            </w:pPr>
            <w:r w:rsidRPr="007908E8">
              <w:rPr>
                <w:sz w:val="24"/>
                <w:szCs w:val="27"/>
                <w:lang w:eastAsia="uk-UA"/>
              </w:rPr>
              <w:t>тис. грн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0777C5B" w14:textId="77777777" w:rsidR="00436D54" w:rsidRPr="007908E8" w:rsidRDefault="00436D54" w:rsidP="00077B58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uk-UA"/>
              </w:rPr>
            </w:pPr>
            <w:r w:rsidRPr="007908E8">
              <w:rPr>
                <w:bCs/>
                <w:sz w:val="24"/>
                <w:szCs w:val="24"/>
                <w:lang w:eastAsia="uk-UA"/>
              </w:rPr>
              <w:t>40,25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EAA0CD" w14:textId="77777777" w:rsidR="00436D54" w:rsidRPr="007908E8" w:rsidRDefault="00436D54" w:rsidP="00077B58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uk-UA"/>
              </w:rPr>
            </w:pPr>
            <w:r w:rsidRPr="007908E8">
              <w:rPr>
                <w:bCs/>
                <w:sz w:val="24"/>
                <w:szCs w:val="24"/>
                <w:lang w:eastAsia="uk-UA"/>
              </w:rPr>
              <w:t>70,3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27A81E" w14:textId="77777777" w:rsidR="00436D54" w:rsidRPr="007908E8" w:rsidRDefault="00436D54" w:rsidP="00077B5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61,7</w:t>
            </w:r>
          </w:p>
        </w:tc>
      </w:tr>
      <w:tr w:rsidR="00436D54" w:rsidRPr="007908E8" w14:paraId="4035547D" w14:textId="77777777" w:rsidTr="00661D08">
        <w:trPr>
          <w:trHeight w:val="327"/>
        </w:trPr>
        <w:tc>
          <w:tcPr>
            <w:tcW w:w="3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C5CB5" w14:textId="77777777" w:rsidR="00436D54" w:rsidRPr="007908E8" w:rsidRDefault="00436D54" w:rsidP="00077B58">
            <w:pPr>
              <w:widowControl/>
              <w:autoSpaceDE/>
              <w:autoSpaceDN/>
              <w:jc w:val="both"/>
              <w:rPr>
                <w:bCs/>
                <w:sz w:val="24"/>
                <w:szCs w:val="27"/>
                <w:lang w:eastAsia="uk-UA"/>
              </w:rPr>
            </w:pPr>
            <w:r w:rsidRPr="007908E8">
              <w:rPr>
                <w:bCs/>
                <w:sz w:val="24"/>
                <w:szCs w:val="27"/>
                <w:lang w:eastAsia="uk-UA"/>
              </w:rPr>
              <w:t>Інші доходи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AD5B54" w14:textId="77777777" w:rsidR="00436D54" w:rsidRPr="007908E8" w:rsidRDefault="00436D54" w:rsidP="00077B58">
            <w:pPr>
              <w:widowControl/>
              <w:autoSpaceDE/>
              <w:autoSpaceDN/>
              <w:jc w:val="center"/>
              <w:rPr>
                <w:sz w:val="24"/>
                <w:szCs w:val="27"/>
                <w:lang w:eastAsia="uk-UA"/>
              </w:rPr>
            </w:pPr>
            <w:r w:rsidRPr="007908E8">
              <w:rPr>
                <w:sz w:val="24"/>
                <w:szCs w:val="27"/>
                <w:lang w:eastAsia="uk-UA"/>
              </w:rPr>
              <w:t>тис. грн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095929C" w14:textId="77777777" w:rsidR="00436D54" w:rsidRPr="007908E8" w:rsidRDefault="00436D54" w:rsidP="00077B58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uk-UA"/>
              </w:rPr>
            </w:pPr>
            <w:r w:rsidRPr="007908E8">
              <w:rPr>
                <w:bCs/>
                <w:sz w:val="24"/>
                <w:szCs w:val="24"/>
                <w:lang w:eastAsia="uk-UA"/>
              </w:rPr>
              <w:t>226,0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26567F" w14:textId="77777777" w:rsidR="00436D54" w:rsidRPr="007908E8" w:rsidRDefault="00436D54" w:rsidP="00077B58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uk-UA"/>
              </w:rPr>
            </w:pPr>
            <w:r w:rsidRPr="007908E8">
              <w:rPr>
                <w:bCs/>
                <w:sz w:val="24"/>
                <w:szCs w:val="24"/>
                <w:lang w:eastAsia="uk-UA"/>
              </w:rPr>
              <w:t>108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D10838" w14:textId="77777777" w:rsidR="00436D54" w:rsidRPr="007908E8" w:rsidRDefault="00436D54" w:rsidP="00077B5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427,6</w:t>
            </w:r>
          </w:p>
        </w:tc>
      </w:tr>
    </w:tbl>
    <w:p w14:paraId="58F71AE5" w14:textId="77777777" w:rsidR="00436D54" w:rsidRPr="007908E8" w:rsidRDefault="00436D54" w:rsidP="001334C5">
      <w:pPr>
        <w:widowControl/>
        <w:autoSpaceDE/>
        <w:autoSpaceDN/>
        <w:ind w:firstLine="709"/>
        <w:jc w:val="both"/>
        <w:rPr>
          <w:sz w:val="28"/>
          <w:szCs w:val="28"/>
          <w:lang w:eastAsia="uk-UA"/>
        </w:rPr>
      </w:pPr>
      <w:r w:rsidRPr="007908E8">
        <w:rPr>
          <w:sz w:val="28"/>
          <w:szCs w:val="28"/>
        </w:rPr>
        <w:t>*послуги</w:t>
      </w:r>
      <w:r w:rsidRPr="007908E8">
        <w:rPr>
          <w:spacing w:val="48"/>
          <w:sz w:val="28"/>
          <w:szCs w:val="28"/>
        </w:rPr>
        <w:t xml:space="preserve"> </w:t>
      </w:r>
      <w:r w:rsidRPr="007908E8">
        <w:rPr>
          <w:sz w:val="28"/>
          <w:szCs w:val="28"/>
        </w:rPr>
        <w:t>надано</w:t>
      </w:r>
      <w:r w:rsidRPr="007908E8">
        <w:rPr>
          <w:spacing w:val="47"/>
          <w:sz w:val="28"/>
          <w:szCs w:val="28"/>
        </w:rPr>
        <w:t xml:space="preserve"> </w:t>
      </w:r>
      <w:r w:rsidRPr="007908E8">
        <w:rPr>
          <w:sz w:val="28"/>
          <w:szCs w:val="28"/>
        </w:rPr>
        <w:t>фізичним</w:t>
      </w:r>
      <w:r w:rsidRPr="007908E8">
        <w:rPr>
          <w:spacing w:val="48"/>
          <w:sz w:val="28"/>
          <w:szCs w:val="28"/>
        </w:rPr>
        <w:t xml:space="preserve"> </w:t>
      </w:r>
      <w:r w:rsidRPr="007908E8">
        <w:rPr>
          <w:sz w:val="28"/>
          <w:szCs w:val="28"/>
        </w:rPr>
        <w:t>особам на суму</w:t>
      </w:r>
      <w:r w:rsidRPr="007908E8">
        <w:rPr>
          <w:spacing w:val="47"/>
          <w:sz w:val="28"/>
          <w:szCs w:val="28"/>
        </w:rPr>
        <w:t xml:space="preserve"> </w:t>
      </w:r>
      <w:r w:rsidRPr="007908E8">
        <w:rPr>
          <w:sz w:val="28"/>
          <w:szCs w:val="28"/>
          <w:lang w:eastAsia="uk-UA"/>
        </w:rPr>
        <w:t xml:space="preserve">32 784,7 тис. грн </w:t>
      </w:r>
      <w:r w:rsidRPr="007908E8">
        <w:rPr>
          <w:sz w:val="28"/>
          <w:szCs w:val="28"/>
        </w:rPr>
        <w:t>(доходів</w:t>
      </w:r>
      <w:r w:rsidRPr="007908E8">
        <w:rPr>
          <w:spacing w:val="48"/>
          <w:sz w:val="28"/>
          <w:szCs w:val="28"/>
        </w:rPr>
        <w:t xml:space="preserve"> </w:t>
      </w:r>
      <w:r w:rsidRPr="007908E8">
        <w:rPr>
          <w:sz w:val="28"/>
          <w:szCs w:val="28"/>
        </w:rPr>
        <w:t>від</w:t>
      </w:r>
      <w:r w:rsidRPr="007908E8">
        <w:rPr>
          <w:spacing w:val="47"/>
          <w:sz w:val="28"/>
          <w:szCs w:val="28"/>
        </w:rPr>
        <w:t xml:space="preserve"> </w:t>
      </w:r>
      <w:r w:rsidRPr="007908E8">
        <w:rPr>
          <w:sz w:val="28"/>
          <w:szCs w:val="28"/>
        </w:rPr>
        <w:t>перевезень</w:t>
      </w:r>
      <w:r w:rsidRPr="007908E8">
        <w:rPr>
          <w:spacing w:val="-57"/>
          <w:sz w:val="28"/>
          <w:szCs w:val="28"/>
        </w:rPr>
        <w:t xml:space="preserve"> </w:t>
      </w:r>
      <w:r w:rsidRPr="007908E8">
        <w:rPr>
          <w:sz w:val="28"/>
          <w:szCs w:val="28"/>
        </w:rPr>
        <w:t>платних</w:t>
      </w:r>
      <w:r w:rsidRPr="007908E8">
        <w:rPr>
          <w:spacing w:val="-2"/>
          <w:sz w:val="28"/>
          <w:szCs w:val="28"/>
        </w:rPr>
        <w:t xml:space="preserve"> </w:t>
      </w:r>
      <w:r w:rsidRPr="007908E8">
        <w:rPr>
          <w:sz w:val="28"/>
          <w:szCs w:val="28"/>
        </w:rPr>
        <w:t>пасажирів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тролейбусами</w:t>
      </w:r>
      <w:r w:rsidRPr="007908E8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— </w:t>
      </w:r>
      <w:r w:rsidRPr="007908E8">
        <w:rPr>
          <w:sz w:val="28"/>
          <w:szCs w:val="28"/>
        </w:rPr>
        <w:t xml:space="preserve">19 069,7 </w:t>
      </w:r>
      <w:r w:rsidRPr="007908E8">
        <w:rPr>
          <w:sz w:val="28"/>
          <w:szCs w:val="28"/>
          <w:lang w:eastAsia="uk-UA"/>
        </w:rPr>
        <w:t>тис. грн</w:t>
      </w:r>
      <w:r w:rsidRPr="007908E8">
        <w:rPr>
          <w:sz w:val="28"/>
          <w:szCs w:val="28"/>
        </w:rPr>
        <w:t>,</w:t>
      </w:r>
      <w:r w:rsidRPr="007908E8">
        <w:rPr>
          <w:spacing w:val="-2"/>
          <w:sz w:val="28"/>
          <w:szCs w:val="28"/>
        </w:rPr>
        <w:t xml:space="preserve"> </w:t>
      </w:r>
      <w:r w:rsidRPr="007908E8">
        <w:rPr>
          <w:sz w:val="28"/>
          <w:szCs w:val="28"/>
        </w:rPr>
        <w:t xml:space="preserve">орендованими автобусами </w:t>
      </w:r>
      <w:r w:rsidRPr="007908E8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— </w:t>
      </w:r>
      <w:r w:rsidRPr="007908E8">
        <w:rPr>
          <w:sz w:val="28"/>
          <w:szCs w:val="28"/>
        </w:rPr>
        <w:t xml:space="preserve">13 715,0 </w:t>
      </w:r>
      <w:r w:rsidRPr="007908E8">
        <w:rPr>
          <w:sz w:val="28"/>
          <w:szCs w:val="28"/>
          <w:lang w:eastAsia="uk-UA"/>
        </w:rPr>
        <w:t>тис. грн</w:t>
      </w:r>
      <w:r w:rsidRPr="007908E8">
        <w:rPr>
          <w:sz w:val="28"/>
          <w:szCs w:val="28"/>
        </w:rPr>
        <w:t>).</w:t>
      </w:r>
    </w:p>
    <w:p w14:paraId="1ACFBB14" w14:textId="77777777" w:rsidR="00436D54" w:rsidRPr="007908E8" w:rsidRDefault="00436D54" w:rsidP="001334C5">
      <w:pPr>
        <w:pStyle w:val="a3"/>
        <w:spacing w:before="2"/>
        <w:ind w:firstLine="709"/>
        <w:jc w:val="center"/>
        <w:rPr>
          <w:b/>
          <w:sz w:val="28"/>
          <w:szCs w:val="28"/>
        </w:rPr>
      </w:pPr>
    </w:p>
    <w:p w14:paraId="2E48B9B8" w14:textId="77777777" w:rsidR="00436D54" w:rsidRPr="007908E8" w:rsidRDefault="00436D54" w:rsidP="001334C5">
      <w:pPr>
        <w:pStyle w:val="a3"/>
        <w:spacing w:before="2"/>
        <w:ind w:firstLine="709"/>
        <w:jc w:val="center"/>
        <w:rPr>
          <w:sz w:val="28"/>
          <w:szCs w:val="28"/>
        </w:rPr>
      </w:pPr>
      <w:r w:rsidRPr="007908E8">
        <w:rPr>
          <w:sz w:val="28"/>
          <w:szCs w:val="28"/>
        </w:rPr>
        <w:lastRenderedPageBreak/>
        <w:t>Аналіз</w:t>
      </w:r>
      <w:r w:rsidRPr="007908E8">
        <w:rPr>
          <w:spacing w:val="-3"/>
          <w:sz w:val="28"/>
          <w:szCs w:val="28"/>
        </w:rPr>
        <w:t xml:space="preserve"> </w:t>
      </w:r>
      <w:r w:rsidRPr="007908E8">
        <w:rPr>
          <w:sz w:val="28"/>
          <w:szCs w:val="28"/>
        </w:rPr>
        <w:t>за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видами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доходів</w:t>
      </w:r>
    </w:p>
    <w:p w14:paraId="37099E50" w14:textId="77777777" w:rsidR="00436D54" w:rsidRPr="007908E8" w:rsidRDefault="00436D54" w:rsidP="001334C5">
      <w:pPr>
        <w:pStyle w:val="a3"/>
        <w:spacing w:before="90"/>
        <w:ind w:firstLine="709"/>
        <w:jc w:val="both"/>
        <w:rPr>
          <w:sz w:val="28"/>
          <w:szCs w:val="28"/>
        </w:rPr>
      </w:pPr>
      <w:r w:rsidRPr="007908E8">
        <w:rPr>
          <w:sz w:val="28"/>
          <w:szCs w:val="28"/>
        </w:rPr>
        <w:t>Доходи</w:t>
      </w:r>
      <w:r w:rsidRPr="007908E8">
        <w:rPr>
          <w:spacing w:val="34"/>
          <w:sz w:val="28"/>
          <w:szCs w:val="28"/>
        </w:rPr>
        <w:t xml:space="preserve"> </w:t>
      </w:r>
      <w:r w:rsidRPr="007908E8">
        <w:rPr>
          <w:sz w:val="28"/>
          <w:szCs w:val="28"/>
        </w:rPr>
        <w:t>від</w:t>
      </w:r>
      <w:r w:rsidRPr="007908E8">
        <w:rPr>
          <w:spacing w:val="34"/>
          <w:sz w:val="28"/>
          <w:szCs w:val="28"/>
        </w:rPr>
        <w:t xml:space="preserve"> </w:t>
      </w:r>
      <w:r w:rsidRPr="007908E8">
        <w:rPr>
          <w:sz w:val="28"/>
          <w:szCs w:val="28"/>
        </w:rPr>
        <w:t>перевезення</w:t>
      </w:r>
      <w:r w:rsidRPr="007908E8">
        <w:rPr>
          <w:spacing w:val="34"/>
          <w:sz w:val="28"/>
          <w:szCs w:val="28"/>
        </w:rPr>
        <w:t xml:space="preserve"> </w:t>
      </w:r>
      <w:r w:rsidRPr="007908E8">
        <w:rPr>
          <w:sz w:val="28"/>
          <w:szCs w:val="28"/>
        </w:rPr>
        <w:t>платних</w:t>
      </w:r>
      <w:r w:rsidRPr="007908E8">
        <w:rPr>
          <w:spacing w:val="34"/>
          <w:sz w:val="28"/>
          <w:szCs w:val="28"/>
        </w:rPr>
        <w:t xml:space="preserve"> </w:t>
      </w:r>
      <w:r w:rsidRPr="007908E8">
        <w:rPr>
          <w:sz w:val="28"/>
          <w:szCs w:val="28"/>
        </w:rPr>
        <w:t>пасажирів</w:t>
      </w:r>
      <w:r w:rsidRPr="007908E8">
        <w:rPr>
          <w:spacing w:val="35"/>
          <w:sz w:val="28"/>
          <w:szCs w:val="28"/>
        </w:rPr>
        <w:t xml:space="preserve"> </w:t>
      </w:r>
      <w:r w:rsidRPr="007908E8">
        <w:rPr>
          <w:sz w:val="28"/>
          <w:szCs w:val="28"/>
        </w:rPr>
        <w:t>тролейбусами</w:t>
      </w:r>
      <w:r w:rsidRPr="007908E8">
        <w:rPr>
          <w:spacing w:val="34"/>
          <w:sz w:val="28"/>
          <w:szCs w:val="28"/>
        </w:rPr>
        <w:t xml:space="preserve"> </w:t>
      </w:r>
      <w:r w:rsidRPr="007908E8">
        <w:rPr>
          <w:sz w:val="28"/>
          <w:szCs w:val="28"/>
        </w:rPr>
        <w:t>за</w:t>
      </w:r>
      <w:r w:rsidRPr="007908E8">
        <w:rPr>
          <w:spacing w:val="34"/>
          <w:sz w:val="28"/>
          <w:szCs w:val="28"/>
        </w:rPr>
        <w:t xml:space="preserve"> </w:t>
      </w:r>
      <w:r w:rsidRPr="007908E8">
        <w:rPr>
          <w:sz w:val="28"/>
          <w:szCs w:val="28"/>
        </w:rPr>
        <w:t>2021</w:t>
      </w:r>
      <w:r w:rsidRPr="007908E8">
        <w:rPr>
          <w:spacing w:val="35"/>
          <w:sz w:val="28"/>
          <w:szCs w:val="28"/>
        </w:rPr>
        <w:t xml:space="preserve"> </w:t>
      </w:r>
      <w:r w:rsidRPr="007908E8">
        <w:rPr>
          <w:sz w:val="28"/>
          <w:szCs w:val="28"/>
        </w:rPr>
        <w:t>рік склали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 xml:space="preserve">19 069,7 </w:t>
      </w:r>
      <w:r w:rsidRPr="007908E8">
        <w:rPr>
          <w:sz w:val="28"/>
          <w:szCs w:val="28"/>
          <w:lang w:eastAsia="uk-UA"/>
        </w:rPr>
        <w:t>тис. грн</w:t>
      </w:r>
      <w:r w:rsidRPr="007908E8">
        <w:rPr>
          <w:sz w:val="28"/>
          <w:szCs w:val="28"/>
        </w:rPr>
        <w:t>, що на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  <w:lang w:eastAsia="uk-UA"/>
        </w:rPr>
        <w:t xml:space="preserve">33,4 </w:t>
      </w:r>
      <w:r w:rsidRPr="007908E8">
        <w:rPr>
          <w:sz w:val="28"/>
          <w:szCs w:val="28"/>
        </w:rPr>
        <w:t>% більше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ніж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минулого року.</w:t>
      </w:r>
    </w:p>
    <w:tbl>
      <w:tblPr>
        <w:tblW w:w="9387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9"/>
        <w:gridCol w:w="1136"/>
        <w:gridCol w:w="2048"/>
        <w:gridCol w:w="1520"/>
        <w:gridCol w:w="1564"/>
      </w:tblGrid>
      <w:tr w:rsidR="00436D54" w:rsidRPr="007908E8" w14:paraId="035E0C3A" w14:textId="77777777" w:rsidTr="00661D08">
        <w:trPr>
          <w:trHeight w:val="984"/>
        </w:trPr>
        <w:tc>
          <w:tcPr>
            <w:tcW w:w="3200" w:type="dxa"/>
            <w:shd w:val="clear" w:color="auto" w:fill="FFFFFF"/>
            <w:vAlign w:val="center"/>
          </w:tcPr>
          <w:p w14:paraId="52F31532" w14:textId="77777777" w:rsidR="00436D54" w:rsidRPr="007908E8" w:rsidRDefault="00436D54" w:rsidP="007908E8">
            <w:pPr>
              <w:widowControl/>
              <w:autoSpaceDE/>
              <w:autoSpaceDN/>
              <w:ind w:right="21"/>
              <w:jc w:val="center"/>
              <w:rPr>
                <w:bCs/>
                <w:sz w:val="24"/>
                <w:szCs w:val="24"/>
                <w:lang w:eastAsia="uk-UA"/>
              </w:rPr>
            </w:pPr>
            <w:r w:rsidRPr="007908E8">
              <w:rPr>
                <w:bCs/>
                <w:sz w:val="24"/>
                <w:szCs w:val="24"/>
                <w:lang w:eastAsia="uk-UA"/>
              </w:rPr>
              <w:t>Статті доходів</w:t>
            </w:r>
          </w:p>
        </w:tc>
        <w:tc>
          <w:tcPr>
            <w:tcW w:w="1055" w:type="dxa"/>
            <w:shd w:val="clear" w:color="auto" w:fill="FFFFFF"/>
            <w:vAlign w:val="center"/>
          </w:tcPr>
          <w:p w14:paraId="528102E5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bCs/>
                <w:sz w:val="24"/>
                <w:szCs w:val="24"/>
                <w:lang w:eastAsia="uk-UA"/>
              </w:rPr>
              <w:t>Одиниця</w:t>
            </w:r>
            <w:r w:rsidRPr="007908E8">
              <w:rPr>
                <w:bCs/>
                <w:sz w:val="24"/>
                <w:szCs w:val="24"/>
                <w:lang w:eastAsia="uk-UA"/>
              </w:rPr>
              <w:br/>
              <w:t>виміру</w:t>
            </w:r>
          </w:p>
        </w:tc>
        <w:tc>
          <w:tcPr>
            <w:tcW w:w="2048" w:type="dxa"/>
            <w:shd w:val="clear" w:color="auto" w:fill="FFFFFF"/>
            <w:vAlign w:val="center"/>
          </w:tcPr>
          <w:p w14:paraId="3A58DBF7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bCs/>
                <w:sz w:val="24"/>
                <w:szCs w:val="24"/>
                <w:lang w:eastAsia="uk-UA"/>
              </w:rPr>
              <w:t>факт</w:t>
            </w:r>
            <w:r w:rsidRPr="007908E8">
              <w:rPr>
                <w:bCs/>
                <w:sz w:val="24"/>
                <w:szCs w:val="24"/>
                <w:lang w:eastAsia="uk-UA"/>
              </w:rPr>
              <w:br/>
              <w:t>2020 року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7DFB6539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bCs/>
                <w:sz w:val="24"/>
                <w:szCs w:val="24"/>
                <w:lang w:eastAsia="uk-UA"/>
              </w:rPr>
              <w:t>факт</w:t>
            </w:r>
            <w:r w:rsidRPr="007908E8">
              <w:rPr>
                <w:bCs/>
                <w:sz w:val="24"/>
                <w:szCs w:val="24"/>
                <w:lang w:eastAsia="uk-UA"/>
              </w:rPr>
              <w:br/>
              <w:t>2021 року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30673B63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uk-UA"/>
              </w:rPr>
            </w:pPr>
            <w:r w:rsidRPr="007908E8">
              <w:rPr>
                <w:bCs/>
                <w:sz w:val="24"/>
                <w:szCs w:val="24"/>
                <w:lang w:eastAsia="uk-UA"/>
              </w:rPr>
              <w:t>Приріст,%</w:t>
            </w:r>
          </w:p>
        </w:tc>
      </w:tr>
      <w:tr w:rsidR="00436D54" w:rsidRPr="007908E8" w14:paraId="65F7440E" w14:textId="77777777" w:rsidTr="00661D08">
        <w:trPr>
          <w:trHeight w:val="348"/>
        </w:trPr>
        <w:tc>
          <w:tcPr>
            <w:tcW w:w="3200" w:type="dxa"/>
            <w:shd w:val="clear" w:color="auto" w:fill="FFFFFF"/>
          </w:tcPr>
          <w:p w14:paraId="4A07B695" w14:textId="77777777" w:rsidR="00436D54" w:rsidRPr="007908E8" w:rsidRDefault="00436D54" w:rsidP="00094E3A">
            <w:pPr>
              <w:widowControl/>
              <w:autoSpaceDE/>
              <w:autoSpaceDN/>
              <w:rPr>
                <w:bCs/>
                <w:sz w:val="24"/>
                <w:szCs w:val="24"/>
                <w:lang w:eastAsia="uk-UA"/>
              </w:rPr>
            </w:pPr>
            <w:r w:rsidRPr="007908E8">
              <w:rPr>
                <w:bCs/>
                <w:sz w:val="24"/>
                <w:szCs w:val="24"/>
                <w:lang w:eastAsia="uk-UA"/>
              </w:rPr>
              <w:t>Кількість перевезених пасажирів всього</w:t>
            </w:r>
          </w:p>
        </w:tc>
        <w:tc>
          <w:tcPr>
            <w:tcW w:w="1055" w:type="dxa"/>
            <w:shd w:val="clear" w:color="auto" w:fill="FFFFFF"/>
          </w:tcPr>
          <w:p w14:paraId="24F43DBC" w14:textId="77777777" w:rsidR="00436D54" w:rsidRPr="007908E8" w:rsidRDefault="00436D54" w:rsidP="00077B58">
            <w:pPr>
              <w:jc w:val="center"/>
            </w:pPr>
            <w:r w:rsidRPr="007908E8">
              <w:rPr>
                <w:sz w:val="24"/>
                <w:szCs w:val="27"/>
                <w:lang w:eastAsia="uk-UA"/>
              </w:rPr>
              <w:t>тис. грн</w:t>
            </w:r>
          </w:p>
        </w:tc>
        <w:tc>
          <w:tcPr>
            <w:tcW w:w="2048" w:type="dxa"/>
            <w:shd w:val="clear" w:color="auto" w:fill="FFFFFF"/>
            <w:noWrap/>
            <w:vAlign w:val="center"/>
          </w:tcPr>
          <w:p w14:paraId="48F11356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uk-UA"/>
              </w:rPr>
            </w:pPr>
            <w:r w:rsidRPr="007908E8">
              <w:rPr>
                <w:bCs/>
                <w:sz w:val="24"/>
                <w:szCs w:val="24"/>
                <w:lang w:eastAsia="uk-UA"/>
              </w:rPr>
              <w:t>10 069,0</w:t>
            </w:r>
          </w:p>
        </w:tc>
        <w:tc>
          <w:tcPr>
            <w:tcW w:w="1520" w:type="dxa"/>
            <w:shd w:val="clear" w:color="auto" w:fill="FFFFFF"/>
            <w:noWrap/>
            <w:vAlign w:val="center"/>
          </w:tcPr>
          <w:p w14:paraId="637FB35D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uk-UA"/>
              </w:rPr>
            </w:pPr>
            <w:r w:rsidRPr="007908E8">
              <w:rPr>
                <w:bCs/>
                <w:sz w:val="24"/>
                <w:szCs w:val="24"/>
                <w:lang w:eastAsia="uk-UA"/>
              </w:rPr>
              <w:t>12 124,0</w:t>
            </w:r>
          </w:p>
        </w:tc>
        <w:tc>
          <w:tcPr>
            <w:tcW w:w="1564" w:type="dxa"/>
            <w:shd w:val="clear" w:color="auto" w:fill="FFFFFF"/>
            <w:noWrap/>
            <w:vAlign w:val="center"/>
          </w:tcPr>
          <w:p w14:paraId="3510F0EB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+20,4</w:t>
            </w:r>
          </w:p>
        </w:tc>
      </w:tr>
      <w:tr w:rsidR="00436D54" w:rsidRPr="007908E8" w14:paraId="3416CC64" w14:textId="77777777" w:rsidTr="00661D08">
        <w:trPr>
          <w:trHeight w:val="348"/>
        </w:trPr>
        <w:tc>
          <w:tcPr>
            <w:tcW w:w="3200" w:type="dxa"/>
            <w:shd w:val="clear" w:color="auto" w:fill="FFFFFF"/>
          </w:tcPr>
          <w:p w14:paraId="59FAC160" w14:textId="77777777" w:rsidR="00436D54" w:rsidRPr="007908E8" w:rsidRDefault="00436D54" w:rsidP="00094E3A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в т .ч. з платним проїздом</w:t>
            </w:r>
          </w:p>
        </w:tc>
        <w:tc>
          <w:tcPr>
            <w:tcW w:w="1055" w:type="dxa"/>
            <w:shd w:val="clear" w:color="auto" w:fill="FFFFFF"/>
          </w:tcPr>
          <w:p w14:paraId="03D9561F" w14:textId="77777777" w:rsidR="00436D54" w:rsidRPr="007908E8" w:rsidRDefault="00436D54" w:rsidP="00077B58">
            <w:pPr>
              <w:jc w:val="center"/>
            </w:pPr>
            <w:r w:rsidRPr="007908E8">
              <w:rPr>
                <w:sz w:val="24"/>
                <w:szCs w:val="27"/>
                <w:lang w:eastAsia="uk-UA"/>
              </w:rPr>
              <w:t>тис. грн</w:t>
            </w:r>
          </w:p>
        </w:tc>
        <w:tc>
          <w:tcPr>
            <w:tcW w:w="2048" w:type="dxa"/>
            <w:shd w:val="clear" w:color="auto" w:fill="FFFFFF"/>
            <w:noWrap/>
            <w:vAlign w:val="center"/>
          </w:tcPr>
          <w:p w14:paraId="43C9995C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3 865,7</w:t>
            </w:r>
          </w:p>
        </w:tc>
        <w:tc>
          <w:tcPr>
            <w:tcW w:w="1520" w:type="dxa"/>
            <w:shd w:val="clear" w:color="auto" w:fill="FFFFFF"/>
            <w:noWrap/>
            <w:vAlign w:val="center"/>
          </w:tcPr>
          <w:p w14:paraId="280D3DCF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5 450,5</w:t>
            </w:r>
          </w:p>
        </w:tc>
        <w:tc>
          <w:tcPr>
            <w:tcW w:w="1564" w:type="dxa"/>
            <w:shd w:val="clear" w:color="auto" w:fill="FFFFFF"/>
            <w:noWrap/>
            <w:vAlign w:val="center"/>
          </w:tcPr>
          <w:p w14:paraId="1F08EA72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+41,0</w:t>
            </w:r>
          </w:p>
        </w:tc>
      </w:tr>
      <w:tr w:rsidR="00436D54" w:rsidRPr="007908E8" w14:paraId="7EB0E7CF" w14:textId="77777777" w:rsidTr="00661D08">
        <w:trPr>
          <w:trHeight w:val="564"/>
        </w:trPr>
        <w:tc>
          <w:tcPr>
            <w:tcW w:w="3200" w:type="dxa"/>
            <w:shd w:val="clear" w:color="auto" w:fill="FFFFFF"/>
          </w:tcPr>
          <w:p w14:paraId="69ABDBE9" w14:textId="77777777" w:rsidR="00436D54" w:rsidRPr="007908E8" w:rsidRDefault="00436D54" w:rsidP="00094E3A">
            <w:pPr>
              <w:widowControl/>
              <w:autoSpaceDE/>
              <w:autoSpaceDN/>
              <w:rPr>
                <w:bCs/>
                <w:sz w:val="24"/>
                <w:szCs w:val="24"/>
                <w:lang w:eastAsia="uk-UA"/>
              </w:rPr>
            </w:pPr>
            <w:r w:rsidRPr="007908E8">
              <w:rPr>
                <w:bCs/>
                <w:sz w:val="24"/>
                <w:szCs w:val="24"/>
                <w:lang w:eastAsia="uk-UA"/>
              </w:rPr>
              <w:t>Доходи від перевезень платних пасажирів</w:t>
            </w:r>
          </w:p>
        </w:tc>
        <w:tc>
          <w:tcPr>
            <w:tcW w:w="1055" w:type="dxa"/>
            <w:shd w:val="clear" w:color="auto" w:fill="FFFFFF"/>
          </w:tcPr>
          <w:p w14:paraId="012073B5" w14:textId="77777777" w:rsidR="00436D54" w:rsidRPr="007908E8" w:rsidRDefault="00436D54" w:rsidP="00077B58">
            <w:pPr>
              <w:jc w:val="center"/>
            </w:pPr>
            <w:r w:rsidRPr="007908E8">
              <w:rPr>
                <w:sz w:val="24"/>
                <w:szCs w:val="27"/>
                <w:lang w:eastAsia="uk-UA"/>
              </w:rPr>
              <w:t>тис. грн</w:t>
            </w:r>
          </w:p>
        </w:tc>
        <w:tc>
          <w:tcPr>
            <w:tcW w:w="2048" w:type="dxa"/>
            <w:shd w:val="clear" w:color="auto" w:fill="FFFFFF"/>
            <w:noWrap/>
            <w:vAlign w:val="center"/>
          </w:tcPr>
          <w:p w14:paraId="5503961C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uk-UA"/>
              </w:rPr>
            </w:pPr>
            <w:r w:rsidRPr="007908E8">
              <w:rPr>
                <w:bCs/>
                <w:sz w:val="24"/>
                <w:szCs w:val="24"/>
                <w:lang w:eastAsia="uk-UA"/>
              </w:rPr>
              <w:t>14 297,7</w:t>
            </w:r>
          </w:p>
        </w:tc>
        <w:tc>
          <w:tcPr>
            <w:tcW w:w="1520" w:type="dxa"/>
            <w:shd w:val="clear" w:color="auto" w:fill="FFFFFF"/>
            <w:noWrap/>
            <w:vAlign w:val="center"/>
          </w:tcPr>
          <w:p w14:paraId="05A28239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</w:rPr>
              <w:t>19 069,7</w:t>
            </w:r>
          </w:p>
        </w:tc>
        <w:tc>
          <w:tcPr>
            <w:tcW w:w="1564" w:type="dxa"/>
            <w:shd w:val="clear" w:color="auto" w:fill="FFFFFF"/>
            <w:noWrap/>
            <w:vAlign w:val="center"/>
          </w:tcPr>
          <w:p w14:paraId="466A7FAD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+33,4</w:t>
            </w:r>
          </w:p>
        </w:tc>
      </w:tr>
      <w:tr w:rsidR="00436D54" w:rsidRPr="007908E8" w14:paraId="7302EDF0" w14:textId="77777777" w:rsidTr="00661D08">
        <w:trPr>
          <w:trHeight w:val="348"/>
        </w:trPr>
        <w:tc>
          <w:tcPr>
            <w:tcW w:w="3200" w:type="dxa"/>
            <w:shd w:val="clear" w:color="auto" w:fill="FFFFFF"/>
          </w:tcPr>
          <w:p w14:paraId="63B9F9D7" w14:textId="77777777" w:rsidR="00436D54" w:rsidRPr="007908E8" w:rsidRDefault="00436D54" w:rsidP="00094E3A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- від реалізації разових квитків</w:t>
            </w:r>
          </w:p>
        </w:tc>
        <w:tc>
          <w:tcPr>
            <w:tcW w:w="1055" w:type="dxa"/>
            <w:shd w:val="clear" w:color="auto" w:fill="FFFFFF"/>
          </w:tcPr>
          <w:p w14:paraId="70B2A0DE" w14:textId="77777777" w:rsidR="00436D54" w:rsidRPr="007908E8" w:rsidRDefault="00436D54" w:rsidP="00077B58">
            <w:pPr>
              <w:jc w:val="center"/>
            </w:pPr>
            <w:r w:rsidRPr="007908E8">
              <w:rPr>
                <w:sz w:val="24"/>
                <w:szCs w:val="27"/>
                <w:lang w:eastAsia="uk-UA"/>
              </w:rPr>
              <w:t>тис. грн</w:t>
            </w:r>
          </w:p>
        </w:tc>
        <w:tc>
          <w:tcPr>
            <w:tcW w:w="2048" w:type="dxa"/>
            <w:shd w:val="clear" w:color="auto" w:fill="FFFFFF"/>
            <w:noWrap/>
            <w:vAlign w:val="center"/>
          </w:tcPr>
          <w:p w14:paraId="0FD256D8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14 296,9</w:t>
            </w:r>
          </w:p>
        </w:tc>
        <w:tc>
          <w:tcPr>
            <w:tcW w:w="1520" w:type="dxa"/>
            <w:shd w:val="clear" w:color="auto" w:fill="FFFFFF"/>
            <w:noWrap/>
            <w:vAlign w:val="center"/>
          </w:tcPr>
          <w:p w14:paraId="135A490E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</w:rPr>
              <w:t>19 069,7</w:t>
            </w:r>
          </w:p>
        </w:tc>
        <w:tc>
          <w:tcPr>
            <w:tcW w:w="1564" w:type="dxa"/>
            <w:shd w:val="clear" w:color="auto" w:fill="FFFFFF"/>
            <w:noWrap/>
            <w:vAlign w:val="center"/>
          </w:tcPr>
          <w:p w14:paraId="09B1547D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+33,4</w:t>
            </w:r>
          </w:p>
        </w:tc>
      </w:tr>
      <w:tr w:rsidR="00436D54" w:rsidRPr="007908E8" w14:paraId="250AA639" w14:textId="77777777" w:rsidTr="00661D08">
        <w:trPr>
          <w:trHeight w:val="348"/>
        </w:trPr>
        <w:tc>
          <w:tcPr>
            <w:tcW w:w="3200" w:type="dxa"/>
            <w:shd w:val="clear" w:color="auto" w:fill="FFFFFF"/>
          </w:tcPr>
          <w:p w14:paraId="526F08AC" w14:textId="77777777" w:rsidR="00436D54" w:rsidRPr="007908E8" w:rsidRDefault="00436D54" w:rsidP="00094E3A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- від реалізації проїзних квитків на місяць</w:t>
            </w:r>
          </w:p>
        </w:tc>
        <w:tc>
          <w:tcPr>
            <w:tcW w:w="1055" w:type="dxa"/>
            <w:shd w:val="clear" w:color="auto" w:fill="FFFFFF"/>
          </w:tcPr>
          <w:p w14:paraId="08AC8B53" w14:textId="77777777" w:rsidR="00436D54" w:rsidRPr="007908E8" w:rsidRDefault="00436D54" w:rsidP="00077B58">
            <w:pPr>
              <w:jc w:val="center"/>
            </w:pPr>
            <w:r w:rsidRPr="007908E8">
              <w:rPr>
                <w:sz w:val="24"/>
                <w:szCs w:val="27"/>
                <w:lang w:eastAsia="uk-UA"/>
              </w:rPr>
              <w:t>тис. грн</w:t>
            </w:r>
          </w:p>
        </w:tc>
        <w:tc>
          <w:tcPr>
            <w:tcW w:w="2048" w:type="dxa"/>
            <w:shd w:val="clear" w:color="auto" w:fill="FFFFFF"/>
            <w:noWrap/>
            <w:vAlign w:val="center"/>
          </w:tcPr>
          <w:p w14:paraId="5E69A4A6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0,8</w:t>
            </w:r>
          </w:p>
        </w:tc>
        <w:tc>
          <w:tcPr>
            <w:tcW w:w="1520" w:type="dxa"/>
            <w:shd w:val="clear" w:color="auto" w:fill="FFFFFF"/>
            <w:noWrap/>
            <w:vAlign w:val="center"/>
          </w:tcPr>
          <w:p w14:paraId="15DE68AC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564" w:type="dxa"/>
            <w:shd w:val="clear" w:color="auto" w:fill="FFFFFF"/>
            <w:noWrap/>
            <w:vAlign w:val="center"/>
          </w:tcPr>
          <w:p w14:paraId="10624556" w14:textId="77777777" w:rsidR="00436D54" w:rsidRPr="007908E8" w:rsidRDefault="00436D54" w:rsidP="00094E3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-</w:t>
            </w:r>
          </w:p>
        </w:tc>
      </w:tr>
    </w:tbl>
    <w:p w14:paraId="2497921B" w14:textId="77777777" w:rsidR="00436D54" w:rsidRPr="007908E8" w:rsidRDefault="00436D54" w:rsidP="00171C0C">
      <w:pPr>
        <w:pStyle w:val="a3"/>
        <w:ind w:left="136" w:firstLine="567"/>
        <w:rPr>
          <w:sz w:val="28"/>
          <w:szCs w:val="28"/>
        </w:rPr>
      </w:pPr>
    </w:p>
    <w:p w14:paraId="65CCCE87" w14:textId="77777777" w:rsidR="00436D54" w:rsidRDefault="00436D54" w:rsidP="00171C0C">
      <w:pPr>
        <w:pStyle w:val="1"/>
        <w:tabs>
          <w:tab w:val="left" w:pos="10065"/>
        </w:tabs>
        <w:ind w:left="0"/>
        <w:jc w:val="center"/>
        <w:rPr>
          <w:b w:val="0"/>
          <w:sz w:val="28"/>
          <w:szCs w:val="28"/>
        </w:rPr>
      </w:pPr>
      <w:r w:rsidRPr="007908E8">
        <w:rPr>
          <w:b w:val="0"/>
          <w:sz w:val="28"/>
          <w:szCs w:val="28"/>
        </w:rPr>
        <w:t>Кількість</w:t>
      </w:r>
      <w:r w:rsidRPr="007908E8">
        <w:rPr>
          <w:b w:val="0"/>
          <w:spacing w:val="-6"/>
          <w:sz w:val="28"/>
          <w:szCs w:val="28"/>
        </w:rPr>
        <w:t xml:space="preserve"> </w:t>
      </w:r>
      <w:r w:rsidRPr="007908E8">
        <w:rPr>
          <w:b w:val="0"/>
          <w:sz w:val="28"/>
          <w:szCs w:val="28"/>
        </w:rPr>
        <w:t>перевезених</w:t>
      </w:r>
      <w:r w:rsidRPr="007908E8">
        <w:rPr>
          <w:b w:val="0"/>
          <w:spacing w:val="-5"/>
          <w:sz w:val="28"/>
          <w:szCs w:val="28"/>
        </w:rPr>
        <w:t xml:space="preserve"> </w:t>
      </w:r>
      <w:r w:rsidRPr="007908E8">
        <w:rPr>
          <w:b w:val="0"/>
          <w:sz w:val="28"/>
          <w:szCs w:val="28"/>
        </w:rPr>
        <w:t>пасажирів</w:t>
      </w:r>
      <w:r w:rsidRPr="007908E8">
        <w:rPr>
          <w:b w:val="0"/>
          <w:spacing w:val="-6"/>
          <w:sz w:val="28"/>
          <w:szCs w:val="28"/>
        </w:rPr>
        <w:t xml:space="preserve"> </w:t>
      </w:r>
      <w:r w:rsidRPr="007908E8">
        <w:rPr>
          <w:b w:val="0"/>
          <w:sz w:val="28"/>
          <w:szCs w:val="28"/>
        </w:rPr>
        <w:t>за</w:t>
      </w:r>
      <w:r w:rsidRPr="007908E8">
        <w:rPr>
          <w:b w:val="0"/>
          <w:spacing w:val="-4"/>
          <w:sz w:val="28"/>
          <w:szCs w:val="28"/>
        </w:rPr>
        <w:t xml:space="preserve"> </w:t>
      </w:r>
      <w:r w:rsidRPr="007908E8">
        <w:rPr>
          <w:b w:val="0"/>
          <w:sz w:val="28"/>
          <w:szCs w:val="28"/>
        </w:rPr>
        <w:t>2021 рік, тис. пас.</w:t>
      </w:r>
    </w:p>
    <w:p w14:paraId="1C2F9029" w14:textId="77777777" w:rsidR="00966703" w:rsidRPr="00966703" w:rsidRDefault="00966703" w:rsidP="00966703">
      <w:pPr>
        <w:pStyle w:val="1"/>
        <w:tabs>
          <w:tab w:val="left" w:pos="10065"/>
        </w:tabs>
        <w:ind w:left="0"/>
        <w:rPr>
          <w:b w:val="0"/>
          <w:sz w:val="16"/>
          <w:szCs w:val="28"/>
        </w:rPr>
      </w:pPr>
    </w:p>
    <w:tbl>
      <w:tblPr>
        <w:tblW w:w="938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1566"/>
        <w:gridCol w:w="1462"/>
        <w:gridCol w:w="1435"/>
        <w:gridCol w:w="1435"/>
        <w:gridCol w:w="1399"/>
      </w:tblGrid>
      <w:tr w:rsidR="00436D54" w:rsidRPr="007908E8" w14:paraId="6A43DB63" w14:textId="77777777" w:rsidTr="00661D08">
        <w:trPr>
          <w:trHeight w:val="276"/>
        </w:trPr>
        <w:tc>
          <w:tcPr>
            <w:tcW w:w="2088" w:type="dxa"/>
            <w:vMerge w:val="restart"/>
            <w:shd w:val="clear" w:color="auto" w:fill="FFFFFF"/>
            <w:vAlign w:val="center"/>
          </w:tcPr>
          <w:p w14:paraId="35F1708A" w14:textId="77777777" w:rsidR="00436D54" w:rsidRPr="005D5F80" w:rsidRDefault="00436D54" w:rsidP="005D5F80">
            <w:pPr>
              <w:pStyle w:val="TableParagraph"/>
              <w:ind w:left="713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Місяць</w:t>
            </w:r>
          </w:p>
        </w:tc>
        <w:tc>
          <w:tcPr>
            <w:tcW w:w="3027" w:type="dxa"/>
            <w:gridSpan w:val="2"/>
            <w:shd w:val="clear" w:color="auto" w:fill="FFFFFF"/>
            <w:vAlign w:val="center"/>
          </w:tcPr>
          <w:p w14:paraId="0A77204C" w14:textId="77777777" w:rsidR="00436D54" w:rsidRPr="005D5F80" w:rsidRDefault="00436D54" w:rsidP="005D5F80">
            <w:pPr>
              <w:pStyle w:val="TableParagraph"/>
              <w:spacing w:before="168"/>
              <w:ind w:left="412"/>
              <w:rPr>
                <w:sz w:val="24"/>
                <w:szCs w:val="24"/>
              </w:rPr>
            </w:pPr>
            <w:r w:rsidRPr="005D5F80">
              <w:rPr>
                <w:bCs/>
                <w:sz w:val="24"/>
                <w:szCs w:val="24"/>
                <w:lang w:eastAsia="uk-UA"/>
              </w:rPr>
              <w:t>Факт 2020 року</w:t>
            </w:r>
          </w:p>
        </w:tc>
        <w:tc>
          <w:tcPr>
            <w:tcW w:w="2870" w:type="dxa"/>
            <w:gridSpan w:val="2"/>
            <w:shd w:val="clear" w:color="auto" w:fill="FFFFFF"/>
            <w:vAlign w:val="center"/>
          </w:tcPr>
          <w:p w14:paraId="171EC600" w14:textId="77777777" w:rsidR="00436D54" w:rsidRPr="005D5F80" w:rsidRDefault="00436D54" w:rsidP="005D5F80">
            <w:pPr>
              <w:pStyle w:val="TableParagraph"/>
              <w:spacing w:before="168"/>
              <w:ind w:left="412"/>
              <w:rPr>
                <w:sz w:val="24"/>
                <w:szCs w:val="24"/>
              </w:rPr>
            </w:pPr>
            <w:r w:rsidRPr="005D5F80">
              <w:rPr>
                <w:bCs/>
                <w:sz w:val="24"/>
                <w:szCs w:val="24"/>
                <w:lang w:eastAsia="uk-UA"/>
              </w:rPr>
              <w:t>Факт 2021 року</w:t>
            </w:r>
          </w:p>
        </w:tc>
        <w:tc>
          <w:tcPr>
            <w:tcW w:w="1399" w:type="dxa"/>
            <w:vMerge w:val="restart"/>
            <w:shd w:val="clear" w:color="auto" w:fill="FFFFFF"/>
            <w:vAlign w:val="center"/>
          </w:tcPr>
          <w:p w14:paraId="129E9EEE" w14:textId="77777777" w:rsidR="00436D54" w:rsidRPr="005D5F80" w:rsidRDefault="00436D54" w:rsidP="005D5F80">
            <w:pPr>
              <w:pStyle w:val="TableParagraph"/>
              <w:spacing w:before="184"/>
              <w:ind w:right="159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% приросту</w:t>
            </w:r>
            <w:r w:rsidRPr="005D5F80">
              <w:rPr>
                <w:spacing w:val="-53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платних</w:t>
            </w:r>
          </w:p>
        </w:tc>
      </w:tr>
      <w:tr w:rsidR="00436D54" w:rsidRPr="007908E8" w14:paraId="485AAB2D" w14:textId="77777777" w:rsidTr="00661D08">
        <w:trPr>
          <w:trHeight w:val="315"/>
        </w:trPr>
        <w:tc>
          <w:tcPr>
            <w:tcW w:w="2088" w:type="dxa"/>
            <w:vMerge/>
            <w:tcBorders>
              <w:top w:val="nil"/>
            </w:tcBorders>
            <w:shd w:val="clear" w:color="auto" w:fill="FFFFFF"/>
            <w:vAlign w:val="center"/>
          </w:tcPr>
          <w:p w14:paraId="48445761" w14:textId="77777777" w:rsidR="00436D54" w:rsidRPr="005D5F80" w:rsidRDefault="00436D54" w:rsidP="003C6A0E">
            <w:pPr>
              <w:rPr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FFFFFF"/>
            <w:vAlign w:val="center"/>
          </w:tcPr>
          <w:p w14:paraId="00D90C18" w14:textId="77777777" w:rsidR="00436D54" w:rsidRPr="005D5F80" w:rsidRDefault="00436D54" w:rsidP="005D5F80">
            <w:pPr>
              <w:pStyle w:val="TableParagraph"/>
              <w:spacing w:before="11" w:line="284" w:lineRule="exact"/>
              <w:ind w:left="156" w:right="14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всього</w:t>
            </w:r>
          </w:p>
        </w:tc>
        <w:tc>
          <w:tcPr>
            <w:tcW w:w="1462" w:type="dxa"/>
            <w:shd w:val="clear" w:color="auto" w:fill="FFFFFF"/>
            <w:vAlign w:val="center"/>
          </w:tcPr>
          <w:p w14:paraId="21B19EC1" w14:textId="77777777" w:rsidR="00436D54" w:rsidRPr="005D5F80" w:rsidRDefault="00436D54" w:rsidP="005D5F80">
            <w:pPr>
              <w:pStyle w:val="TableParagraph"/>
              <w:spacing w:before="11" w:line="284" w:lineRule="exact"/>
              <w:ind w:left="157" w:right="14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в</w:t>
            </w:r>
            <w:r w:rsidRPr="005D5F80">
              <w:rPr>
                <w:spacing w:val="-2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т. ч.</w:t>
            </w:r>
            <w:r w:rsidRPr="005D5F80">
              <w:rPr>
                <w:spacing w:val="-1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платні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36242822" w14:textId="77777777" w:rsidR="00436D54" w:rsidRPr="005D5F80" w:rsidRDefault="00436D54" w:rsidP="005D5F80">
            <w:pPr>
              <w:pStyle w:val="TableParagraph"/>
              <w:spacing w:before="11" w:line="284" w:lineRule="exact"/>
              <w:ind w:left="156" w:right="14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всього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24247369" w14:textId="77777777" w:rsidR="00436D54" w:rsidRPr="005D5F80" w:rsidRDefault="00436D54" w:rsidP="005D5F80">
            <w:pPr>
              <w:pStyle w:val="TableParagraph"/>
              <w:spacing w:before="11" w:line="284" w:lineRule="exact"/>
              <w:ind w:left="157" w:right="14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в</w:t>
            </w:r>
            <w:r w:rsidRPr="005D5F80">
              <w:rPr>
                <w:spacing w:val="-2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т. ч.</w:t>
            </w:r>
            <w:r w:rsidRPr="005D5F80">
              <w:rPr>
                <w:spacing w:val="-1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платні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FFFFFF"/>
            <w:vAlign w:val="center"/>
          </w:tcPr>
          <w:p w14:paraId="256C5737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</w:p>
        </w:tc>
      </w:tr>
      <w:tr w:rsidR="00436D54" w:rsidRPr="007908E8" w14:paraId="6950C08C" w14:textId="77777777" w:rsidTr="00661D08">
        <w:trPr>
          <w:trHeight w:val="315"/>
        </w:trPr>
        <w:tc>
          <w:tcPr>
            <w:tcW w:w="2088" w:type="dxa"/>
            <w:shd w:val="clear" w:color="auto" w:fill="FFFFFF"/>
          </w:tcPr>
          <w:p w14:paraId="5965C127" w14:textId="77777777" w:rsidR="00436D54" w:rsidRPr="005D5F80" w:rsidRDefault="00436D54" w:rsidP="005D5F80">
            <w:pPr>
              <w:pStyle w:val="TableParagraph"/>
              <w:spacing w:before="11" w:line="284" w:lineRule="exact"/>
              <w:ind w:left="574" w:right="564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Січень</w:t>
            </w:r>
          </w:p>
        </w:tc>
        <w:tc>
          <w:tcPr>
            <w:tcW w:w="1566" w:type="dxa"/>
            <w:shd w:val="clear" w:color="auto" w:fill="FFFFFF"/>
            <w:vAlign w:val="center"/>
          </w:tcPr>
          <w:p w14:paraId="2FAFCCE9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2077,4</w:t>
            </w:r>
          </w:p>
        </w:tc>
        <w:tc>
          <w:tcPr>
            <w:tcW w:w="1462" w:type="dxa"/>
            <w:shd w:val="clear" w:color="auto" w:fill="FFFFFF"/>
            <w:vAlign w:val="center"/>
          </w:tcPr>
          <w:p w14:paraId="0654D506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659,5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7F7CFA81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788,6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78A310F5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454,7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22CE8F00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-31,0</w:t>
            </w:r>
          </w:p>
        </w:tc>
      </w:tr>
      <w:tr w:rsidR="00436D54" w:rsidRPr="007908E8" w14:paraId="313C8CA8" w14:textId="77777777" w:rsidTr="00661D08">
        <w:trPr>
          <w:trHeight w:val="315"/>
        </w:trPr>
        <w:tc>
          <w:tcPr>
            <w:tcW w:w="2088" w:type="dxa"/>
            <w:shd w:val="clear" w:color="auto" w:fill="FFFFFF"/>
          </w:tcPr>
          <w:p w14:paraId="59F7BAFC" w14:textId="77777777" w:rsidR="00436D54" w:rsidRPr="005D5F80" w:rsidRDefault="00436D54" w:rsidP="005D5F80">
            <w:pPr>
              <w:pStyle w:val="TableParagraph"/>
              <w:spacing w:before="11" w:line="284" w:lineRule="exact"/>
              <w:ind w:left="574" w:right="565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Лютий</w:t>
            </w:r>
          </w:p>
        </w:tc>
        <w:tc>
          <w:tcPr>
            <w:tcW w:w="1566" w:type="dxa"/>
            <w:shd w:val="clear" w:color="auto" w:fill="FFFFFF"/>
            <w:vAlign w:val="center"/>
          </w:tcPr>
          <w:p w14:paraId="0FCD469E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1381,5</w:t>
            </w:r>
          </w:p>
        </w:tc>
        <w:tc>
          <w:tcPr>
            <w:tcW w:w="1462" w:type="dxa"/>
            <w:shd w:val="clear" w:color="auto" w:fill="FFFFFF"/>
            <w:vAlign w:val="center"/>
          </w:tcPr>
          <w:p w14:paraId="511AD28C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633,6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0D0C12B7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876,6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23369F65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479,2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018D9FEA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-24,4</w:t>
            </w:r>
          </w:p>
        </w:tc>
      </w:tr>
      <w:tr w:rsidR="00436D54" w:rsidRPr="007908E8" w14:paraId="5391B43E" w14:textId="77777777" w:rsidTr="00661D08">
        <w:trPr>
          <w:trHeight w:val="315"/>
        </w:trPr>
        <w:tc>
          <w:tcPr>
            <w:tcW w:w="2088" w:type="dxa"/>
            <w:shd w:val="clear" w:color="auto" w:fill="FFFFFF"/>
          </w:tcPr>
          <w:p w14:paraId="7AECC8CB" w14:textId="77777777" w:rsidR="00436D54" w:rsidRPr="005D5F80" w:rsidRDefault="00436D54" w:rsidP="005D5F80">
            <w:pPr>
              <w:pStyle w:val="TableParagraph"/>
              <w:spacing w:before="11" w:line="284" w:lineRule="exact"/>
              <w:ind w:left="574" w:right="565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Березень</w:t>
            </w:r>
          </w:p>
        </w:tc>
        <w:tc>
          <w:tcPr>
            <w:tcW w:w="1566" w:type="dxa"/>
            <w:shd w:val="clear" w:color="auto" w:fill="FFFFFF"/>
            <w:vAlign w:val="center"/>
          </w:tcPr>
          <w:p w14:paraId="68E00F30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763,2</w:t>
            </w:r>
          </w:p>
        </w:tc>
        <w:tc>
          <w:tcPr>
            <w:tcW w:w="1462" w:type="dxa"/>
            <w:shd w:val="clear" w:color="auto" w:fill="FFFFFF"/>
            <w:vAlign w:val="center"/>
          </w:tcPr>
          <w:p w14:paraId="76B39B32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329,1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6355C98B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1100,4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6D21C76A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604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43EC1941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+83,5</w:t>
            </w:r>
          </w:p>
        </w:tc>
      </w:tr>
      <w:tr w:rsidR="00436D54" w:rsidRPr="007908E8" w14:paraId="75795EEC" w14:textId="77777777" w:rsidTr="00661D08">
        <w:trPr>
          <w:trHeight w:val="315"/>
        </w:trPr>
        <w:tc>
          <w:tcPr>
            <w:tcW w:w="2088" w:type="dxa"/>
            <w:shd w:val="clear" w:color="auto" w:fill="FFFFFF"/>
          </w:tcPr>
          <w:p w14:paraId="17BCA25E" w14:textId="77777777" w:rsidR="00436D54" w:rsidRPr="005D5F80" w:rsidRDefault="00436D54" w:rsidP="005D5F80">
            <w:pPr>
              <w:pStyle w:val="TableParagraph"/>
              <w:spacing w:before="11" w:line="284" w:lineRule="exact"/>
              <w:ind w:left="574" w:right="564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Квітень</w:t>
            </w:r>
          </w:p>
        </w:tc>
        <w:tc>
          <w:tcPr>
            <w:tcW w:w="1566" w:type="dxa"/>
            <w:shd w:val="clear" w:color="auto" w:fill="FFFFFF"/>
            <w:vAlign w:val="center"/>
          </w:tcPr>
          <w:p w14:paraId="3AAD9C95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-</w:t>
            </w:r>
          </w:p>
        </w:tc>
        <w:tc>
          <w:tcPr>
            <w:tcW w:w="1462" w:type="dxa"/>
            <w:shd w:val="clear" w:color="auto" w:fill="FFFFFF"/>
            <w:vAlign w:val="center"/>
          </w:tcPr>
          <w:p w14:paraId="315CCEF4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507C43C7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1145,5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4A40FAAA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603</w:t>
            </w:r>
          </w:p>
        </w:tc>
        <w:tc>
          <w:tcPr>
            <w:tcW w:w="1399" w:type="dxa"/>
            <w:vMerge w:val="restart"/>
            <w:shd w:val="clear" w:color="auto" w:fill="FFFFFF"/>
            <w:vAlign w:val="center"/>
          </w:tcPr>
          <w:p w14:paraId="39DD2FA3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0"/>
                <w:szCs w:val="24"/>
              </w:rPr>
              <w:t>простій у 2020 році. на період карантину</w:t>
            </w:r>
          </w:p>
        </w:tc>
      </w:tr>
      <w:tr w:rsidR="00436D54" w:rsidRPr="007908E8" w14:paraId="0C100D77" w14:textId="77777777" w:rsidTr="00661D08">
        <w:trPr>
          <w:trHeight w:val="315"/>
        </w:trPr>
        <w:tc>
          <w:tcPr>
            <w:tcW w:w="2088" w:type="dxa"/>
            <w:shd w:val="clear" w:color="auto" w:fill="FFFFFF"/>
          </w:tcPr>
          <w:p w14:paraId="4C3B745A" w14:textId="77777777" w:rsidR="00436D54" w:rsidRPr="005D5F80" w:rsidRDefault="00436D54" w:rsidP="005D5F80">
            <w:pPr>
              <w:pStyle w:val="TableParagraph"/>
              <w:spacing w:before="11" w:line="284" w:lineRule="exact"/>
              <w:ind w:left="574" w:right="564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Травень</w:t>
            </w:r>
          </w:p>
        </w:tc>
        <w:tc>
          <w:tcPr>
            <w:tcW w:w="1566" w:type="dxa"/>
            <w:shd w:val="clear" w:color="auto" w:fill="FFFFFF"/>
            <w:vAlign w:val="center"/>
          </w:tcPr>
          <w:p w14:paraId="1FEB7AD6" w14:textId="77777777" w:rsidR="00436D54" w:rsidRPr="005D5F80" w:rsidRDefault="00436D54" w:rsidP="005D5F80">
            <w:pPr>
              <w:pStyle w:val="TableParagraph"/>
              <w:spacing w:before="11" w:line="284" w:lineRule="exact"/>
              <w:ind w:left="10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-</w:t>
            </w:r>
          </w:p>
        </w:tc>
        <w:tc>
          <w:tcPr>
            <w:tcW w:w="1462" w:type="dxa"/>
            <w:shd w:val="clear" w:color="auto" w:fill="FFFFFF"/>
            <w:vAlign w:val="center"/>
          </w:tcPr>
          <w:p w14:paraId="27D42AED" w14:textId="77777777" w:rsidR="00436D54" w:rsidRPr="005D5F80" w:rsidRDefault="00436D54" w:rsidP="005D5F80">
            <w:pPr>
              <w:pStyle w:val="TableParagraph"/>
              <w:spacing w:before="11" w:line="284" w:lineRule="exact"/>
              <w:ind w:left="10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117F8F02" w14:textId="77777777" w:rsidR="00436D54" w:rsidRPr="005D5F80" w:rsidRDefault="00436D54" w:rsidP="005D5F80">
            <w:pPr>
              <w:pStyle w:val="TableParagraph"/>
              <w:spacing w:before="11" w:line="284" w:lineRule="exact"/>
              <w:ind w:left="157" w:right="14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1096,7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659DE916" w14:textId="77777777" w:rsidR="00436D54" w:rsidRPr="005D5F80" w:rsidRDefault="00436D54" w:rsidP="005D5F80">
            <w:pPr>
              <w:pStyle w:val="TableParagraph"/>
              <w:spacing w:before="11" w:line="284" w:lineRule="exact"/>
              <w:ind w:left="156" w:right="14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593,1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FFFFFF"/>
            <w:vAlign w:val="center"/>
          </w:tcPr>
          <w:p w14:paraId="7603D505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</w:p>
        </w:tc>
      </w:tr>
      <w:tr w:rsidR="00436D54" w:rsidRPr="007908E8" w14:paraId="1021A133" w14:textId="77777777" w:rsidTr="00661D08">
        <w:trPr>
          <w:trHeight w:val="315"/>
        </w:trPr>
        <w:tc>
          <w:tcPr>
            <w:tcW w:w="2088" w:type="dxa"/>
            <w:shd w:val="clear" w:color="auto" w:fill="FFFFFF"/>
          </w:tcPr>
          <w:p w14:paraId="5EE15064" w14:textId="77777777" w:rsidR="00436D54" w:rsidRPr="005D5F80" w:rsidRDefault="00436D54" w:rsidP="005D5F80">
            <w:pPr>
              <w:pStyle w:val="TableParagraph"/>
              <w:spacing w:before="11" w:line="284" w:lineRule="exact"/>
              <w:ind w:left="574" w:right="565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Червень</w:t>
            </w:r>
          </w:p>
        </w:tc>
        <w:tc>
          <w:tcPr>
            <w:tcW w:w="1566" w:type="dxa"/>
            <w:shd w:val="clear" w:color="auto" w:fill="FFFFFF"/>
            <w:vAlign w:val="center"/>
          </w:tcPr>
          <w:p w14:paraId="04D5F515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668,1</w:t>
            </w:r>
          </w:p>
        </w:tc>
        <w:tc>
          <w:tcPr>
            <w:tcW w:w="1462" w:type="dxa"/>
            <w:shd w:val="clear" w:color="auto" w:fill="FFFFFF"/>
            <w:vAlign w:val="center"/>
          </w:tcPr>
          <w:p w14:paraId="1F27D78F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245,9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568553E0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1001,1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53EFAACA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568,1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2C77EF3C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 xml:space="preserve">  +в 2,3р.</w:t>
            </w:r>
          </w:p>
        </w:tc>
      </w:tr>
      <w:tr w:rsidR="00436D54" w:rsidRPr="007908E8" w14:paraId="11C54BD7" w14:textId="77777777" w:rsidTr="00661D08">
        <w:trPr>
          <w:trHeight w:val="315"/>
        </w:trPr>
        <w:tc>
          <w:tcPr>
            <w:tcW w:w="2088" w:type="dxa"/>
            <w:shd w:val="clear" w:color="auto" w:fill="FFFFFF"/>
          </w:tcPr>
          <w:p w14:paraId="7531D12E" w14:textId="77777777" w:rsidR="00436D54" w:rsidRPr="005D5F80" w:rsidRDefault="00436D54" w:rsidP="005D5F80">
            <w:pPr>
              <w:pStyle w:val="TableParagraph"/>
              <w:spacing w:before="31"/>
              <w:ind w:left="574" w:right="564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Липень</w:t>
            </w:r>
          </w:p>
        </w:tc>
        <w:tc>
          <w:tcPr>
            <w:tcW w:w="1566" w:type="dxa"/>
            <w:shd w:val="clear" w:color="auto" w:fill="FFFFFF"/>
            <w:vAlign w:val="center"/>
          </w:tcPr>
          <w:p w14:paraId="1332BFA2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723,3</w:t>
            </w:r>
          </w:p>
        </w:tc>
        <w:tc>
          <w:tcPr>
            <w:tcW w:w="1462" w:type="dxa"/>
            <w:shd w:val="clear" w:color="auto" w:fill="FFFFFF"/>
            <w:vAlign w:val="center"/>
          </w:tcPr>
          <w:p w14:paraId="1CEE6F50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236,1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02311227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868,2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2F921D96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526,8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1385DEE9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 xml:space="preserve">  +в 2,2р.</w:t>
            </w:r>
          </w:p>
        </w:tc>
      </w:tr>
      <w:tr w:rsidR="00436D54" w:rsidRPr="007908E8" w14:paraId="68F2E807" w14:textId="77777777" w:rsidTr="00661D08">
        <w:trPr>
          <w:trHeight w:val="315"/>
        </w:trPr>
        <w:tc>
          <w:tcPr>
            <w:tcW w:w="2088" w:type="dxa"/>
            <w:shd w:val="clear" w:color="auto" w:fill="FFFFFF"/>
          </w:tcPr>
          <w:p w14:paraId="58FB3D9D" w14:textId="77777777" w:rsidR="00436D54" w:rsidRPr="005D5F80" w:rsidRDefault="00436D54" w:rsidP="005D5F80">
            <w:pPr>
              <w:pStyle w:val="TableParagraph"/>
              <w:spacing w:before="31"/>
              <w:ind w:left="574" w:right="564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Серпень</w:t>
            </w:r>
          </w:p>
        </w:tc>
        <w:tc>
          <w:tcPr>
            <w:tcW w:w="1566" w:type="dxa"/>
            <w:shd w:val="clear" w:color="auto" w:fill="FFFFFF"/>
            <w:vAlign w:val="center"/>
          </w:tcPr>
          <w:p w14:paraId="397786F4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743,9</w:t>
            </w:r>
          </w:p>
        </w:tc>
        <w:tc>
          <w:tcPr>
            <w:tcW w:w="1462" w:type="dxa"/>
            <w:shd w:val="clear" w:color="auto" w:fill="FFFFFF"/>
            <w:vAlign w:val="center"/>
          </w:tcPr>
          <w:p w14:paraId="39810D17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255,9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26E00C04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894,6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7C39B510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536,6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4CE42F2E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 xml:space="preserve">  +в 2,1р.</w:t>
            </w:r>
          </w:p>
        </w:tc>
      </w:tr>
      <w:tr w:rsidR="00436D54" w:rsidRPr="007908E8" w14:paraId="366A45A5" w14:textId="77777777" w:rsidTr="00661D08">
        <w:trPr>
          <w:trHeight w:val="315"/>
        </w:trPr>
        <w:tc>
          <w:tcPr>
            <w:tcW w:w="2088" w:type="dxa"/>
            <w:shd w:val="clear" w:color="auto" w:fill="FFFFFF"/>
          </w:tcPr>
          <w:p w14:paraId="49BC3919" w14:textId="77777777" w:rsidR="00436D54" w:rsidRPr="005D5F80" w:rsidRDefault="00436D54" w:rsidP="00661D08">
            <w:pPr>
              <w:pStyle w:val="TableParagraph"/>
              <w:spacing w:before="31"/>
              <w:ind w:left="574" w:right="103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Вересень</w:t>
            </w:r>
          </w:p>
        </w:tc>
        <w:tc>
          <w:tcPr>
            <w:tcW w:w="1566" w:type="dxa"/>
            <w:shd w:val="clear" w:color="auto" w:fill="FFFFFF"/>
            <w:vAlign w:val="center"/>
          </w:tcPr>
          <w:p w14:paraId="54E744C7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941,6</w:t>
            </w:r>
          </w:p>
        </w:tc>
        <w:tc>
          <w:tcPr>
            <w:tcW w:w="1462" w:type="dxa"/>
            <w:shd w:val="clear" w:color="auto" w:fill="FFFFFF"/>
            <w:vAlign w:val="center"/>
          </w:tcPr>
          <w:p w14:paraId="4746782F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379,4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757D8082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973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6AB7E878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548,8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2C5E3D81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+44,6</w:t>
            </w:r>
          </w:p>
        </w:tc>
      </w:tr>
      <w:tr w:rsidR="00436D54" w:rsidRPr="007908E8" w14:paraId="25F820B5" w14:textId="77777777" w:rsidTr="00661D08">
        <w:trPr>
          <w:trHeight w:val="315"/>
        </w:trPr>
        <w:tc>
          <w:tcPr>
            <w:tcW w:w="2088" w:type="dxa"/>
            <w:shd w:val="clear" w:color="auto" w:fill="FFFFFF"/>
          </w:tcPr>
          <w:p w14:paraId="25FEA53B" w14:textId="77777777" w:rsidR="00436D54" w:rsidRPr="005D5F80" w:rsidRDefault="00436D54" w:rsidP="005D5F80">
            <w:pPr>
              <w:pStyle w:val="TableParagraph"/>
              <w:spacing w:before="31"/>
              <w:ind w:left="574" w:right="565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Жовтень</w:t>
            </w:r>
          </w:p>
        </w:tc>
        <w:tc>
          <w:tcPr>
            <w:tcW w:w="1566" w:type="dxa"/>
            <w:shd w:val="clear" w:color="auto" w:fill="FFFFFF"/>
            <w:vAlign w:val="center"/>
          </w:tcPr>
          <w:p w14:paraId="35159D8E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918,1</w:t>
            </w:r>
          </w:p>
        </w:tc>
        <w:tc>
          <w:tcPr>
            <w:tcW w:w="1462" w:type="dxa"/>
            <w:shd w:val="clear" w:color="auto" w:fill="FFFFFF"/>
            <w:vAlign w:val="center"/>
          </w:tcPr>
          <w:p w14:paraId="194A1140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355,5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498494B9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1056,4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7E4A5A31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579,1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0572F39A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+62,9</w:t>
            </w:r>
          </w:p>
        </w:tc>
      </w:tr>
      <w:tr w:rsidR="00436D54" w:rsidRPr="007908E8" w14:paraId="7EF3EB64" w14:textId="77777777" w:rsidTr="00661D08">
        <w:trPr>
          <w:trHeight w:val="315"/>
        </w:trPr>
        <w:tc>
          <w:tcPr>
            <w:tcW w:w="2088" w:type="dxa"/>
            <w:shd w:val="clear" w:color="auto" w:fill="FFFFFF"/>
          </w:tcPr>
          <w:p w14:paraId="3B0B775A" w14:textId="77777777" w:rsidR="00436D54" w:rsidRPr="005D5F80" w:rsidRDefault="00436D54" w:rsidP="00661D08">
            <w:pPr>
              <w:pStyle w:val="TableParagraph"/>
              <w:spacing w:before="31"/>
              <w:ind w:left="574" w:right="387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Листопад</w:t>
            </w:r>
          </w:p>
        </w:tc>
        <w:tc>
          <w:tcPr>
            <w:tcW w:w="1566" w:type="dxa"/>
            <w:shd w:val="clear" w:color="auto" w:fill="FFFFFF"/>
            <w:vAlign w:val="center"/>
          </w:tcPr>
          <w:p w14:paraId="41EE88FE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877,2</w:t>
            </w:r>
          </w:p>
        </w:tc>
        <w:tc>
          <w:tcPr>
            <w:tcW w:w="1462" w:type="dxa"/>
            <w:shd w:val="clear" w:color="auto" w:fill="FFFFFF"/>
            <w:vAlign w:val="center"/>
          </w:tcPr>
          <w:p w14:paraId="770A552E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354,8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6272CEE7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1103,6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6978643C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578,8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4AAA365A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+63,1</w:t>
            </w:r>
          </w:p>
        </w:tc>
      </w:tr>
      <w:tr w:rsidR="00436D54" w:rsidRPr="007908E8" w14:paraId="0314D258" w14:textId="77777777" w:rsidTr="00661D08">
        <w:trPr>
          <w:trHeight w:val="315"/>
        </w:trPr>
        <w:tc>
          <w:tcPr>
            <w:tcW w:w="2088" w:type="dxa"/>
            <w:shd w:val="clear" w:color="auto" w:fill="FFFFFF"/>
          </w:tcPr>
          <w:p w14:paraId="6E9A4D37" w14:textId="77777777" w:rsidR="00436D54" w:rsidRPr="005D5F80" w:rsidRDefault="00436D54" w:rsidP="005D5F80">
            <w:pPr>
              <w:pStyle w:val="TableParagraph"/>
              <w:spacing w:before="31"/>
              <w:ind w:left="574" w:right="565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Грудень</w:t>
            </w:r>
          </w:p>
        </w:tc>
        <w:tc>
          <w:tcPr>
            <w:tcW w:w="1566" w:type="dxa"/>
            <w:shd w:val="clear" w:color="auto" w:fill="FFFFFF"/>
            <w:vAlign w:val="center"/>
          </w:tcPr>
          <w:p w14:paraId="30913AC8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974,7</w:t>
            </w:r>
          </w:p>
        </w:tc>
        <w:tc>
          <w:tcPr>
            <w:tcW w:w="1462" w:type="dxa"/>
            <w:shd w:val="clear" w:color="auto" w:fill="FFFFFF"/>
            <w:vAlign w:val="center"/>
          </w:tcPr>
          <w:p w14:paraId="4E88D19D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415,9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71DE4E65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1219,3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78727B23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601,3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5AEAF70F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+44,6</w:t>
            </w:r>
          </w:p>
        </w:tc>
      </w:tr>
      <w:tr w:rsidR="00436D54" w:rsidRPr="007908E8" w14:paraId="5A7603B4" w14:textId="77777777" w:rsidTr="00661D08">
        <w:trPr>
          <w:trHeight w:val="315"/>
        </w:trPr>
        <w:tc>
          <w:tcPr>
            <w:tcW w:w="2088" w:type="dxa"/>
            <w:shd w:val="clear" w:color="auto" w:fill="FFFFFF"/>
          </w:tcPr>
          <w:p w14:paraId="50D62FEB" w14:textId="77777777" w:rsidR="00436D54" w:rsidRPr="005D5F80" w:rsidRDefault="00436D54" w:rsidP="005D5F80">
            <w:pPr>
              <w:pStyle w:val="TableParagraph"/>
              <w:spacing w:before="31"/>
              <w:ind w:left="574" w:right="565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Всього</w:t>
            </w:r>
          </w:p>
        </w:tc>
        <w:tc>
          <w:tcPr>
            <w:tcW w:w="1566" w:type="dxa"/>
            <w:shd w:val="clear" w:color="auto" w:fill="FFFFFF"/>
            <w:vAlign w:val="center"/>
          </w:tcPr>
          <w:p w14:paraId="43F91BD2" w14:textId="77777777" w:rsidR="00436D54" w:rsidRPr="005D5F80" w:rsidRDefault="00436D54" w:rsidP="005D5F80">
            <w:pPr>
              <w:jc w:val="center"/>
              <w:rPr>
                <w:bCs/>
                <w:sz w:val="24"/>
                <w:szCs w:val="24"/>
              </w:rPr>
            </w:pPr>
            <w:r w:rsidRPr="005D5F80">
              <w:rPr>
                <w:bCs/>
                <w:sz w:val="24"/>
                <w:szCs w:val="24"/>
              </w:rPr>
              <w:t>10069</w:t>
            </w:r>
          </w:p>
        </w:tc>
        <w:tc>
          <w:tcPr>
            <w:tcW w:w="1462" w:type="dxa"/>
            <w:shd w:val="clear" w:color="auto" w:fill="FFFFFF"/>
            <w:vAlign w:val="center"/>
          </w:tcPr>
          <w:p w14:paraId="46AD22C7" w14:textId="77777777" w:rsidR="00436D54" w:rsidRPr="005D5F80" w:rsidRDefault="00436D54" w:rsidP="005D5F80">
            <w:pPr>
              <w:jc w:val="center"/>
              <w:rPr>
                <w:bCs/>
                <w:sz w:val="24"/>
                <w:szCs w:val="24"/>
              </w:rPr>
            </w:pPr>
            <w:r w:rsidRPr="005D5F80">
              <w:rPr>
                <w:bCs/>
                <w:sz w:val="24"/>
                <w:szCs w:val="24"/>
              </w:rPr>
              <w:t>3865,7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7B1BFDD0" w14:textId="77777777" w:rsidR="00436D54" w:rsidRPr="005D5F80" w:rsidRDefault="00436D54" w:rsidP="005D5F80">
            <w:pPr>
              <w:jc w:val="center"/>
              <w:rPr>
                <w:bCs/>
                <w:sz w:val="24"/>
                <w:szCs w:val="24"/>
              </w:rPr>
            </w:pPr>
            <w:r w:rsidRPr="005D5F80">
              <w:rPr>
                <w:bCs/>
                <w:sz w:val="24"/>
                <w:szCs w:val="24"/>
              </w:rPr>
              <w:t>12 124,00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7BE50660" w14:textId="77777777" w:rsidR="00436D54" w:rsidRPr="005D5F80" w:rsidRDefault="00436D54" w:rsidP="005D5F80">
            <w:pPr>
              <w:jc w:val="center"/>
              <w:rPr>
                <w:bCs/>
                <w:sz w:val="24"/>
                <w:szCs w:val="24"/>
              </w:rPr>
            </w:pPr>
            <w:r w:rsidRPr="005D5F80">
              <w:rPr>
                <w:bCs/>
                <w:sz w:val="24"/>
                <w:szCs w:val="24"/>
              </w:rPr>
              <w:t>6 673,5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1C328DC8" w14:textId="77777777" w:rsidR="00436D54" w:rsidRPr="005D5F80" w:rsidRDefault="00436D54" w:rsidP="005D5F80">
            <w:pPr>
              <w:jc w:val="center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+72,6</w:t>
            </w:r>
          </w:p>
        </w:tc>
      </w:tr>
    </w:tbl>
    <w:p w14:paraId="67BA4212" w14:textId="6F8589D2" w:rsidR="00966703" w:rsidRPr="007908E8" w:rsidRDefault="00436D54" w:rsidP="00966703">
      <w:pPr>
        <w:tabs>
          <w:tab w:val="left" w:pos="557"/>
        </w:tabs>
        <w:spacing w:before="208"/>
        <w:jc w:val="center"/>
        <w:rPr>
          <w:sz w:val="28"/>
          <w:szCs w:val="28"/>
        </w:rPr>
      </w:pPr>
      <w:r w:rsidRPr="007908E8">
        <w:rPr>
          <w:sz w:val="28"/>
          <w:szCs w:val="28"/>
        </w:rPr>
        <w:t>Доходи</w:t>
      </w:r>
      <w:r w:rsidRPr="007908E8">
        <w:rPr>
          <w:spacing w:val="-3"/>
          <w:sz w:val="28"/>
          <w:szCs w:val="28"/>
        </w:rPr>
        <w:t xml:space="preserve"> </w:t>
      </w:r>
      <w:r w:rsidRPr="007908E8">
        <w:rPr>
          <w:sz w:val="28"/>
          <w:szCs w:val="28"/>
        </w:rPr>
        <w:t>від</w:t>
      </w:r>
      <w:r w:rsidRPr="007908E8">
        <w:rPr>
          <w:spacing w:val="-3"/>
          <w:sz w:val="28"/>
          <w:szCs w:val="28"/>
        </w:rPr>
        <w:t xml:space="preserve"> </w:t>
      </w:r>
      <w:r w:rsidRPr="007908E8">
        <w:rPr>
          <w:sz w:val="28"/>
          <w:szCs w:val="28"/>
        </w:rPr>
        <w:t>перевезень</w:t>
      </w:r>
      <w:r w:rsidRPr="007908E8">
        <w:rPr>
          <w:spacing w:val="-2"/>
          <w:sz w:val="28"/>
          <w:szCs w:val="28"/>
        </w:rPr>
        <w:t xml:space="preserve"> </w:t>
      </w:r>
      <w:r w:rsidRPr="007908E8">
        <w:rPr>
          <w:sz w:val="28"/>
          <w:szCs w:val="28"/>
        </w:rPr>
        <w:t>орендованими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автобусами, тис. грн</w:t>
      </w:r>
    </w:p>
    <w:tbl>
      <w:tblPr>
        <w:tblW w:w="940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9"/>
        <w:gridCol w:w="2119"/>
        <w:gridCol w:w="1854"/>
        <w:gridCol w:w="1722"/>
      </w:tblGrid>
      <w:tr w:rsidR="00436D54" w:rsidRPr="007908E8" w14:paraId="51EDE730" w14:textId="77777777" w:rsidTr="00661D08">
        <w:trPr>
          <w:trHeight w:val="71"/>
        </w:trPr>
        <w:tc>
          <w:tcPr>
            <w:tcW w:w="3709" w:type="dxa"/>
            <w:shd w:val="clear" w:color="auto" w:fill="FFFFFF"/>
            <w:vAlign w:val="center"/>
          </w:tcPr>
          <w:p w14:paraId="6A231811" w14:textId="77777777" w:rsidR="00436D54" w:rsidRPr="005D5F80" w:rsidRDefault="00436D54" w:rsidP="005D5F80">
            <w:pPr>
              <w:pStyle w:val="TableParagraph"/>
              <w:spacing w:before="177"/>
              <w:ind w:left="908" w:right="898" w:firstLine="56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Показники</w:t>
            </w:r>
          </w:p>
        </w:tc>
        <w:tc>
          <w:tcPr>
            <w:tcW w:w="2119" w:type="dxa"/>
            <w:shd w:val="clear" w:color="auto" w:fill="FFFFFF"/>
            <w:vAlign w:val="center"/>
          </w:tcPr>
          <w:p w14:paraId="5F5F2BE0" w14:textId="77777777" w:rsidR="00436D54" w:rsidRPr="005D5F80" w:rsidRDefault="00436D54" w:rsidP="005D5F80">
            <w:pPr>
              <w:pStyle w:val="TableParagraph"/>
              <w:spacing w:before="168"/>
              <w:rPr>
                <w:sz w:val="24"/>
                <w:szCs w:val="24"/>
              </w:rPr>
            </w:pPr>
            <w:r w:rsidRPr="005D5F80">
              <w:rPr>
                <w:bCs/>
                <w:sz w:val="24"/>
                <w:szCs w:val="24"/>
                <w:lang w:eastAsia="uk-UA"/>
              </w:rPr>
              <w:t>Факт 2020 року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61231933" w14:textId="77777777" w:rsidR="00436D54" w:rsidRPr="005D5F80" w:rsidRDefault="00436D54" w:rsidP="005D5F80">
            <w:pPr>
              <w:pStyle w:val="TableParagraph"/>
              <w:spacing w:before="168"/>
              <w:rPr>
                <w:sz w:val="24"/>
                <w:szCs w:val="24"/>
              </w:rPr>
            </w:pPr>
            <w:r w:rsidRPr="005D5F80">
              <w:rPr>
                <w:bCs/>
                <w:sz w:val="24"/>
                <w:szCs w:val="24"/>
                <w:lang w:eastAsia="uk-UA"/>
              </w:rPr>
              <w:t>Факт 2021 року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1A8A97CA" w14:textId="77777777" w:rsidR="00436D54" w:rsidRPr="005D5F80" w:rsidRDefault="00436D54" w:rsidP="005D5F80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% приросту</w:t>
            </w:r>
          </w:p>
        </w:tc>
      </w:tr>
      <w:tr w:rsidR="00436D54" w:rsidRPr="007908E8" w14:paraId="30B6159D" w14:textId="77777777" w:rsidTr="00661D08">
        <w:trPr>
          <w:trHeight w:val="423"/>
        </w:trPr>
        <w:tc>
          <w:tcPr>
            <w:tcW w:w="3709" w:type="dxa"/>
            <w:shd w:val="clear" w:color="auto" w:fill="FFFFFF"/>
          </w:tcPr>
          <w:p w14:paraId="2ECB0F3B" w14:textId="77777777" w:rsidR="00436D54" w:rsidRPr="005D5F80" w:rsidRDefault="00436D54" w:rsidP="005D5F80">
            <w:pPr>
              <w:pStyle w:val="TableParagraph"/>
              <w:spacing w:before="140" w:line="256" w:lineRule="exact"/>
              <w:ind w:left="21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Доходи</w:t>
            </w:r>
            <w:r w:rsidRPr="005D5F80">
              <w:rPr>
                <w:spacing w:val="-6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від</w:t>
            </w:r>
            <w:r w:rsidRPr="005D5F80">
              <w:rPr>
                <w:spacing w:val="-6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перевезень</w:t>
            </w:r>
            <w:r w:rsidRPr="005D5F80">
              <w:rPr>
                <w:spacing w:val="-6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пасажирів</w:t>
            </w:r>
          </w:p>
        </w:tc>
        <w:tc>
          <w:tcPr>
            <w:tcW w:w="2119" w:type="dxa"/>
            <w:shd w:val="clear" w:color="auto" w:fill="FFFFFF"/>
          </w:tcPr>
          <w:p w14:paraId="3F140866" w14:textId="77777777" w:rsidR="00436D54" w:rsidRPr="005D5F80" w:rsidRDefault="00436D54" w:rsidP="005D5F80">
            <w:pPr>
              <w:pStyle w:val="TableParagraph"/>
              <w:spacing w:before="144" w:line="252" w:lineRule="exact"/>
              <w:ind w:right="33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9 524,8</w:t>
            </w:r>
          </w:p>
        </w:tc>
        <w:tc>
          <w:tcPr>
            <w:tcW w:w="1854" w:type="dxa"/>
            <w:shd w:val="clear" w:color="auto" w:fill="FFFFFF"/>
          </w:tcPr>
          <w:p w14:paraId="7E931335" w14:textId="77777777" w:rsidR="00436D54" w:rsidRPr="005D5F80" w:rsidRDefault="00436D54" w:rsidP="005D5F80">
            <w:pPr>
              <w:pStyle w:val="TableParagraph"/>
              <w:spacing w:before="140" w:line="256" w:lineRule="exact"/>
              <w:ind w:right="310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13 715,0</w:t>
            </w:r>
          </w:p>
        </w:tc>
        <w:tc>
          <w:tcPr>
            <w:tcW w:w="1722" w:type="dxa"/>
            <w:shd w:val="clear" w:color="auto" w:fill="FFFFFF"/>
          </w:tcPr>
          <w:p w14:paraId="6B54D681" w14:textId="77777777" w:rsidR="00436D54" w:rsidRPr="005D5F80" w:rsidRDefault="00436D54" w:rsidP="005D5F80">
            <w:pPr>
              <w:pStyle w:val="TableParagraph"/>
              <w:spacing w:before="140" w:line="256" w:lineRule="exac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+44,0</w:t>
            </w:r>
          </w:p>
        </w:tc>
      </w:tr>
      <w:tr w:rsidR="00436D54" w:rsidRPr="007908E8" w14:paraId="16AFD1EF" w14:textId="77777777" w:rsidTr="00661D08">
        <w:trPr>
          <w:trHeight w:val="321"/>
        </w:trPr>
        <w:tc>
          <w:tcPr>
            <w:tcW w:w="3709" w:type="dxa"/>
            <w:shd w:val="clear" w:color="auto" w:fill="FFFFFF"/>
          </w:tcPr>
          <w:p w14:paraId="54680086" w14:textId="77777777" w:rsidR="00436D54" w:rsidRPr="005D5F80" w:rsidRDefault="00436D54" w:rsidP="005D5F80">
            <w:pPr>
              <w:pStyle w:val="TableParagraph"/>
              <w:spacing w:before="39" w:line="256" w:lineRule="exact"/>
              <w:ind w:left="21" w:right="899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Стала</w:t>
            </w:r>
            <w:r w:rsidRPr="005D5F80">
              <w:rPr>
                <w:spacing w:val="-4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величина</w:t>
            </w:r>
          </w:p>
        </w:tc>
        <w:tc>
          <w:tcPr>
            <w:tcW w:w="2119" w:type="dxa"/>
            <w:shd w:val="clear" w:color="auto" w:fill="FFFFFF"/>
          </w:tcPr>
          <w:p w14:paraId="34E90260" w14:textId="77777777" w:rsidR="00436D54" w:rsidRPr="005D5F80" w:rsidRDefault="00436D54" w:rsidP="005D5F80">
            <w:pPr>
              <w:pStyle w:val="TableParagraph"/>
              <w:spacing w:before="43" w:line="252" w:lineRule="exact"/>
              <w:ind w:right="33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809,9</w:t>
            </w:r>
          </w:p>
        </w:tc>
        <w:tc>
          <w:tcPr>
            <w:tcW w:w="1854" w:type="dxa"/>
            <w:shd w:val="clear" w:color="auto" w:fill="FFFFFF"/>
          </w:tcPr>
          <w:p w14:paraId="6A0CF3B7" w14:textId="77777777" w:rsidR="00436D54" w:rsidRPr="005D5F80" w:rsidRDefault="00436D54" w:rsidP="005D5F80">
            <w:pPr>
              <w:pStyle w:val="TableParagraph"/>
              <w:spacing w:before="39" w:line="256" w:lineRule="exact"/>
              <w:ind w:right="310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881,7</w:t>
            </w:r>
          </w:p>
        </w:tc>
        <w:tc>
          <w:tcPr>
            <w:tcW w:w="1722" w:type="dxa"/>
            <w:shd w:val="clear" w:color="auto" w:fill="FFFFFF"/>
          </w:tcPr>
          <w:p w14:paraId="0DEEA154" w14:textId="77777777" w:rsidR="00436D54" w:rsidRPr="005D5F80" w:rsidRDefault="00436D54" w:rsidP="005D5F80">
            <w:pPr>
              <w:pStyle w:val="TableParagraph"/>
              <w:spacing w:before="39" w:line="256" w:lineRule="exac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+8,9</w:t>
            </w:r>
          </w:p>
        </w:tc>
      </w:tr>
      <w:tr w:rsidR="00436D54" w:rsidRPr="007908E8" w14:paraId="6B764862" w14:textId="77777777" w:rsidTr="00661D08">
        <w:trPr>
          <w:trHeight w:val="321"/>
        </w:trPr>
        <w:tc>
          <w:tcPr>
            <w:tcW w:w="3709" w:type="dxa"/>
            <w:shd w:val="clear" w:color="auto" w:fill="FFFFFF"/>
          </w:tcPr>
          <w:p w14:paraId="72157D10" w14:textId="77777777" w:rsidR="00436D54" w:rsidRPr="005D5F80" w:rsidRDefault="00436D54" w:rsidP="005D5F80">
            <w:pPr>
              <w:pStyle w:val="TableParagraph"/>
              <w:spacing w:before="39" w:line="256" w:lineRule="exact"/>
              <w:ind w:left="21" w:right="898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Комісія</w:t>
            </w:r>
            <w:r w:rsidRPr="005D5F80">
              <w:rPr>
                <w:spacing w:val="-1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оператору</w:t>
            </w:r>
          </w:p>
        </w:tc>
        <w:tc>
          <w:tcPr>
            <w:tcW w:w="2119" w:type="dxa"/>
            <w:shd w:val="clear" w:color="auto" w:fill="FFFFFF"/>
          </w:tcPr>
          <w:p w14:paraId="3D6BB457" w14:textId="77777777" w:rsidR="00436D54" w:rsidRPr="005D5F80" w:rsidRDefault="00436D54" w:rsidP="005D5F80">
            <w:pPr>
              <w:pStyle w:val="TableParagraph"/>
              <w:spacing w:before="43" w:line="252" w:lineRule="exact"/>
              <w:ind w:right="33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950,6</w:t>
            </w:r>
          </w:p>
        </w:tc>
        <w:tc>
          <w:tcPr>
            <w:tcW w:w="1854" w:type="dxa"/>
            <w:shd w:val="clear" w:color="auto" w:fill="FFFFFF"/>
          </w:tcPr>
          <w:p w14:paraId="67F24C3D" w14:textId="77777777" w:rsidR="00436D54" w:rsidRPr="005D5F80" w:rsidRDefault="00436D54" w:rsidP="005D5F80">
            <w:pPr>
              <w:pStyle w:val="TableParagraph"/>
              <w:spacing w:before="39" w:line="256" w:lineRule="exact"/>
              <w:ind w:right="310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1 338,6</w:t>
            </w:r>
          </w:p>
        </w:tc>
        <w:tc>
          <w:tcPr>
            <w:tcW w:w="1722" w:type="dxa"/>
            <w:shd w:val="clear" w:color="auto" w:fill="FFFFFF"/>
          </w:tcPr>
          <w:p w14:paraId="5563A9CF" w14:textId="77777777" w:rsidR="00436D54" w:rsidRPr="005D5F80" w:rsidRDefault="00436D54" w:rsidP="005D5F80">
            <w:pPr>
              <w:pStyle w:val="TableParagraph"/>
              <w:spacing w:before="39" w:line="256" w:lineRule="exac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+40,8</w:t>
            </w:r>
          </w:p>
        </w:tc>
      </w:tr>
    </w:tbl>
    <w:p w14:paraId="6CD4B387" w14:textId="0151A316" w:rsidR="00171C0C" w:rsidRDefault="00436D54" w:rsidP="00171C0C">
      <w:pPr>
        <w:pStyle w:val="a3"/>
        <w:ind w:firstLine="567"/>
        <w:jc w:val="both"/>
        <w:rPr>
          <w:spacing w:val="-57"/>
          <w:sz w:val="28"/>
          <w:szCs w:val="28"/>
        </w:rPr>
      </w:pPr>
      <w:r w:rsidRPr="007908E8">
        <w:rPr>
          <w:sz w:val="28"/>
          <w:szCs w:val="28"/>
        </w:rPr>
        <w:t>Стала величина збільшилась відносно минулого року на 8,9 %, у зв’язку зі збільше</w:t>
      </w:r>
      <w:r w:rsidR="00CD6C34">
        <w:rPr>
          <w:sz w:val="28"/>
          <w:szCs w:val="28"/>
        </w:rPr>
        <w:t xml:space="preserve">нням ціни з 120,0 грн до 160,0 </w:t>
      </w:r>
      <w:r w:rsidRPr="007908E8">
        <w:rPr>
          <w:sz w:val="28"/>
          <w:szCs w:val="28"/>
        </w:rPr>
        <w:t>грн за 1 транспортний засіб.</w:t>
      </w:r>
      <w:r w:rsidRPr="007908E8">
        <w:rPr>
          <w:spacing w:val="-57"/>
          <w:sz w:val="28"/>
          <w:szCs w:val="28"/>
        </w:rPr>
        <w:t xml:space="preserve"> </w:t>
      </w:r>
    </w:p>
    <w:p w14:paraId="6D00FD68" w14:textId="77777777" w:rsidR="00171C0C" w:rsidRDefault="00171C0C" w:rsidP="00171C0C">
      <w:pPr>
        <w:pStyle w:val="a3"/>
        <w:ind w:firstLine="567"/>
        <w:jc w:val="both"/>
        <w:rPr>
          <w:spacing w:val="-57"/>
          <w:sz w:val="28"/>
          <w:szCs w:val="28"/>
        </w:rPr>
      </w:pPr>
    </w:p>
    <w:p w14:paraId="794F578E" w14:textId="77777777" w:rsidR="00661D08" w:rsidRDefault="00661D08" w:rsidP="00171C0C">
      <w:pPr>
        <w:pStyle w:val="a3"/>
        <w:ind w:firstLine="567"/>
        <w:jc w:val="both"/>
        <w:rPr>
          <w:spacing w:val="-57"/>
          <w:sz w:val="28"/>
          <w:szCs w:val="28"/>
        </w:rPr>
      </w:pPr>
    </w:p>
    <w:p w14:paraId="202C8B8F" w14:textId="79A991E8" w:rsidR="00436D54" w:rsidRDefault="00436D54" w:rsidP="00171C0C">
      <w:pPr>
        <w:pStyle w:val="a3"/>
        <w:ind w:firstLine="567"/>
        <w:jc w:val="center"/>
        <w:rPr>
          <w:sz w:val="28"/>
          <w:szCs w:val="28"/>
        </w:rPr>
      </w:pPr>
      <w:r w:rsidRPr="007908E8">
        <w:rPr>
          <w:sz w:val="28"/>
          <w:szCs w:val="28"/>
        </w:rPr>
        <w:lastRenderedPageBreak/>
        <w:t>Доходи</w:t>
      </w:r>
      <w:r w:rsidRPr="007908E8">
        <w:rPr>
          <w:spacing w:val="-3"/>
          <w:sz w:val="28"/>
          <w:szCs w:val="28"/>
        </w:rPr>
        <w:t xml:space="preserve"> </w:t>
      </w:r>
      <w:r w:rsidRPr="007908E8">
        <w:rPr>
          <w:sz w:val="28"/>
          <w:szCs w:val="28"/>
        </w:rPr>
        <w:t>від</w:t>
      </w:r>
      <w:r w:rsidRPr="007908E8">
        <w:rPr>
          <w:spacing w:val="-3"/>
          <w:sz w:val="28"/>
          <w:szCs w:val="28"/>
        </w:rPr>
        <w:t xml:space="preserve"> </w:t>
      </w:r>
      <w:r w:rsidRPr="007908E8">
        <w:rPr>
          <w:sz w:val="28"/>
          <w:szCs w:val="28"/>
        </w:rPr>
        <w:t>надання</w:t>
      </w:r>
      <w:r w:rsidRPr="007908E8">
        <w:rPr>
          <w:spacing w:val="-3"/>
          <w:sz w:val="28"/>
          <w:szCs w:val="28"/>
        </w:rPr>
        <w:t xml:space="preserve"> </w:t>
      </w:r>
      <w:r w:rsidRPr="007908E8">
        <w:rPr>
          <w:sz w:val="28"/>
          <w:szCs w:val="28"/>
        </w:rPr>
        <w:t>послуг,</w:t>
      </w:r>
      <w:r w:rsidRPr="007908E8">
        <w:rPr>
          <w:spacing w:val="-2"/>
          <w:sz w:val="28"/>
          <w:szCs w:val="28"/>
        </w:rPr>
        <w:t xml:space="preserve"> </w:t>
      </w:r>
      <w:r w:rsidRPr="007908E8">
        <w:rPr>
          <w:sz w:val="28"/>
          <w:szCs w:val="28"/>
        </w:rPr>
        <w:t>не</w:t>
      </w:r>
      <w:r w:rsidRPr="007908E8">
        <w:rPr>
          <w:spacing w:val="-3"/>
          <w:sz w:val="28"/>
          <w:szCs w:val="28"/>
        </w:rPr>
        <w:t xml:space="preserve"> </w:t>
      </w:r>
      <w:r w:rsidRPr="007908E8">
        <w:rPr>
          <w:sz w:val="28"/>
          <w:szCs w:val="28"/>
        </w:rPr>
        <w:t>пов’язаних</w:t>
      </w:r>
      <w:r w:rsidRPr="007908E8">
        <w:rPr>
          <w:spacing w:val="-2"/>
          <w:sz w:val="28"/>
          <w:szCs w:val="28"/>
        </w:rPr>
        <w:t xml:space="preserve"> </w:t>
      </w:r>
      <w:r w:rsidRPr="007908E8">
        <w:rPr>
          <w:sz w:val="28"/>
          <w:szCs w:val="28"/>
        </w:rPr>
        <w:t>з</w:t>
      </w:r>
      <w:r w:rsidRPr="007908E8">
        <w:rPr>
          <w:spacing w:val="-2"/>
          <w:sz w:val="28"/>
          <w:szCs w:val="28"/>
        </w:rPr>
        <w:t xml:space="preserve"> </w:t>
      </w:r>
      <w:r w:rsidRPr="007908E8">
        <w:rPr>
          <w:sz w:val="28"/>
          <w:szCs w:val="28"/>
        </w:rPr>
        <w:t>основною</w:t>
      </w:r>
      <w:r w:rsidRPr="007908E8">
        <w:rPr>
          <w:spacing w:val="-2"/>
          <w:sz w:val="28"/>
          <w:szCs w:val="28"/>
        </w:rPr>
        <w:t xml:space="preserve"> </w:t>
      </w:r>
      <w:r w:rsidR="00661D08">
        <w:rPr>
          <w:sz w:val="28"/>
          <w:szCs w:val="28"/>
        </w:rPr>
        <w:t>діяльністю</w:t>
      </w:r>
    </w:p>
    <w:p w14:paraId="59DAE02E" w14:textId="77777777" w:rsidR="00171C0C" w:rsidRPr="00171C0C" w:rsidRDefault="00171C0C" w:rsidP="00171C0C">
      <w:pPr>
        <w:pStyle w:val="a3"/>
        <w:ind w:firstLine="567"/>
        <w:jc w:val="center"/>
        <w:rPr>
          <w:spacing w:val="-57"/>
          <w:sz w:val="10"/>
          <w:szCs w:val="28"/>
        </w:rPr>
      </w:pPr>
    </w:p>
    <w:p w14:paraId="63CD3293" w14:textId="77777777" w:rsidR="00436D54" w:rsidRDefault="00436D54" w:rsidP="00171C0C">
      <w:pPr>
        <w:pStyle w:val="a3"/>
        <w:ind w:firstLine="567"/>
        <w:jc w:val="both"/>
        <w:rPr>
          <w:sz w:val="28"/>
          <w:szCs w:val="28"/>
        </w:rPr>
      </w:pPr>
      <w:r w:rsidRPr="007908E8">
        <w:rPr>
          <w:sz w:val="28"/>
          <w:szCs w:val="28"/>
        </w:rPr>
        <w:t>За 2021 рік отримано таких доходів, які не пов’язані з основною діяльністю на суму 4213,1 тис. грн, що на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366,8 тис. грн більше відповідного періоду минулого року (не враховуючи суми фінансової допомоги в розмірі 2500,0</w:t>
      </w:r>
      <w:r w:rsidRPr="007908E8">
        <w:rPr>
          <w:spacing w:val="-3"/>
          <w:sz w:val="28"/>
          <w:szCs w:val="28"/>
        </w:rPr>
        <w:t xml:space="preserve"> </w:t>
      </w:r>
      <w:r w:rsidRPr="007908E8">
        <w:rPr>
          <w:sz w:val="28"/>
          <w:szCs w:val="28"/>
        </w:rPr>
        <w:t>тис. грн на</w:t>
      </w:r>
      <w:r w:rsidRPr="007908E8">
        <w:rPr>
          <w:spacing w:val="-3"/>
          <w:sz w:val="28"/>
          <w:szCs w:val="28"/>
        </w:rPr>
        <w:t xml:space="preserve"> </w:t>
      </w:r>
      <w:r w:rsidRPr="007908E8">
        <w:rPr>
          <w:sz w:val="28"/>
          <w:szCs w:val="28"/>
        </w:rPr>
        <w:t>погашення</w:t>
      </w:r>
      <w:r w:rsidRPr="007908E8">
        <w:rPr>
          <w:spacing w:val="-3"/>
          <w:sz w:val="28"/>
          <w:szCs w:val="28"/>
        </w:rPr>
        <w:t xml:space="preserve"> </w:t>
      </w:r>
      <w:r w:rsidRPr="007908E8">
        <w:rPr>
          <w:sz w:val="28"/>
          <w:szCs w:val="28"/>
        </w:rPr>
        <w:t>заборгованості з</w:t>
      </w:r>
      <w:r w:rsidRPr="007908E8">
        <w:rPr>
          <w:spacing w:val="-3"/>
          <w:sz w:val="28"/>
          <w:szCs w:val="28"/>
        </w:rPr>
        <w:t xml:space="preserve"> </w:t>
      </w:r>
      <w:r w:rsidRPr="007908E8">
        <w:rPr>
          <w:sz w:val="28"/>
          <w:szCs w:val="28"/>
        </w:rPr>
        <w:t>ЄСВ</w:t>
      </w:r>
      <w:r w:rsidRPr="007908E8">
        <w:rPr>
          <w:spacing w:val="-2"/>
          <w:sz w:val="28"/>
          <w:szCs w:val="28"/>
        </w:rPr>
        <w:t xml:space="preserve"> </w:t>
      </w:r>
      <w:r w:rsidRPr="007908E8">
        <w:rPr>
          <w:sz w:val="28"/>
          <w:szCs w:val="28"/>
        </w:rPr>
        <w:t>та</w:t>
      </w:r>
      <w:r w:rsidRPr="007908E8">
        <w:rPr>
          <w:spacing w:val="-3"/>
          <w:sz w:val="28"/>
          <w:szCs w:val="28"/>
        </w:rPr>
        <w:t xml:space="preserve"> </w:t>
      </w:r>
      <w:r w:rsidRPr="007908E8">
        <w:rPr>
          <w:sz w:val="28"/>
          <w:szCs w:val="28"/>
        </w:rPr>
        <w:t>ПДФО</w:t>
      </w:r>
      <w:r w:rsidRPr="007908E8">
        <w:rPr>
          <w:spacing w:val="-3"/>
          <w:sz w:val="28"/>
          <w:szCs w:val="28"/>
        </w:rPr>
        <w:t xml:space="preserve"> </w:t>
      </w:r>
      <w:r w:rsidRPr="007908E8">
        <w:rPr>
          <w:sz w:val="28"/>
          <w:szCs w:val="28"/>
        </w:rPr>
        <w:t>минулих</w:t>
      </w:r>
      <w:r w:rsidRPr="007908E8">
        <w:rPr>
          <w:spacing w:val="-2"/>
          <w:sz w:val="28"/>
          <w:szCs w:val="28"/>
        </w:rPr>
        <w:t xml:space="preserve"> </w:t>
      </w:r>
      <w:r w:rsidRPr="007908E8">
        <w:rPr>
          <w:sz w:val="28"/>
          <w:szCs w:val="28"/>
        </w:rPr>
        <w:t>періодів та 1000,0 тис. грн на придбання мідного проводу та інших запчастин для контактної мережі).</w:t>
      </w:r>
    </w:p>
    <w:p w14:paraId="710542F5" w14:textId="77777777" w:rsidR="00966703" w:rsidRPr="007908E8" w:rsidRDefault="00966703" w:rsidP="00171C0C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940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8"/>
        <w:gridCol w:w="1589"/>
        <w:gridCol w:w="1589"/>
        <w:gridCol w:w="1456"/>
      </w:tblGrid>
      <w:tr w:rsidR="00436D54" w:rsidRPr="007908E8" w14:paraId="16765B9B" w14:textId="77777777" w:rsidTr="00DD4858">
        <w:trPr>
          <w:trHeight w:val="295"/>
        </w:trPr>
        <w:tc>
          <w:tcPr>
            <w:tcW w:w="4768" w:type="dxa"/>
            <w:shd w:val="clear" w:color="auto" w:fill="FFFFFF"/>
            <w:vAlign w:val="center"/>
          </w:tcPr>
          <w:p w14:paraId="521A29F6" w14:textId="77777777" w:rsidR="00436D54" w:rsidRPr="005D5F80" w:rsidRDefault="00436D54" w:rsidP="00DD4858">
            <w:pPr>
              <w:pStyle w:val="TableParagraph"/>
              <w:ind w:left="908" w:right="898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Показники</w:t>
            </w:r>
          </w:p>
        </w:tc>
        <w:tc>
          <w:tcPr>
            <w:tcW w:w="1589" w:type="dxa"/>
            <w:shd w:val="clear" w:color="auto" w:fill="FFFFFF"/>
            <w:vAlign w:val="center"/>
          </w:tcPr>
          <w:p w14:paraId="50C8A62C" w14:textId="77777777" w:rsidR="00436D54" w:rsidRPr="005D5F80" w:rsidRDefault="00436D54" w:rsidP="00DD4858">
            <w:pPr>
              <w:pStyle w:val="TableParagraph"/>
              <w:spacing w:before="168"/>
              <w:rPr>
                <w:sz w:val="24"/>
                <w:szCs w:val="24"/>
              </w:rPr>
            </w:pPr>
            <w:r w:rsidRPr="005D5F80">
              <w:rPr>
                <w:bCs/>
                <w:sz w:val="24"/>
                <w:szCs w:val="24"/>
                <w:lang w:eastAsia="uk-UA"/>
              </w:rPr>
              <w:t>Факт 2020 року</w:t>
            </w:r>
          </w:p>
        </w:tc>
        <w:tc>
          <w:tcPr>
            <w:tcW w:w="1589" w:type="dxa"/>
            <w:shd w:val="clear" w:color="auto" w:fill="FFFFFF"/>
            <w:vAlign w:val="center"/>
          </w:tcPr>
          <w:p w14:paraId="3C9BBDBA" w14:textId="77777777" w:rsidR="00436D54" w:rsidRPr="005D5F80" w:rsidRDefault="00436D54" w:rsidP="00DD4858">
            <w:pPr>
              <w:pStyle w:val="TableParagraph"/>
              <w:spacing w:before="168"/>
              <w:rPr>
                <w:sz w:val="24"/>
                <w:szCs w:val="24"/>
              </w:rPr>
            </w:pPr>
            <w:r w:rsidRPr="005D5F80">
              <w:rPr>
                <w:bCs/>
                <w:sz w:val="24"/>
                <w:szCs w:val="24"/>
                <w:lang w:eastAsia="uk-UA"/>
              </w:rPr>
              <w:t>Факт 2021 року</w:t>
            </w:r>
          </w:p>
        </w:tc>
        <w:tc>
          <w:tcPr>
            <w:tcW w:w="1456" w:type="dxa"/>
            <w:shd w:val="clear" w:color="auto" w:fill="FFFFFF"/>
            <w:vAlign w:val="center"/>
          </w:tcPr>
          <w:p w14:paraId="3DCA56F2" w14:textId="77777777" w:rsidR="00436D54" w:rsidRPr="005D5F80" w:rsidRDefault="00436D54" w:rsidP="00DD4858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% приросту</w:t>
            </w:r>
          </w:p>
        </w:tc>
      </w:tr>
      <w:tr w:rsidR="00436D54" w:rsidRPr="007908E8" w14:paraId="61B21CDE" w14:textId="77777777" w:rsidTr="00DD4858">
        <w:trPr>
          <w:trHeight w:val="430"/>
        </w:trPr>
        <w:tc>
          <w:tcPr>
            <w:tcW w:w="4768" w:type="dxa"/>
            <w:shd w:val="clear" w:color="auto" w:fill="FFFFFF"/>
          </w:tcPr>
          <w:p w14:paraId="55A50D0B" w14:textId="77777777" w:rsidR="00436D54" w:rsidRPr="005D5F80" w:rsidRDefault="00436D54" w:rsidP="005D5F80">
            <w:pPr>
              <w:pStyle w:val="TableParagraph"/>
              <w:spacing w:before="83"/>
              <w:ind w:left="163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Всього</w:t>
            </w:r>
            <w:r w:rsidRPr="005D5F80">
              <w:rPr>
                <w:spacing w:val="-3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послуги</w:t>
            </w:r>
            <w:r w:rsidRPr="005D5F80">
              <w:rPr>
                <w:spacing w:val="-4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надані</w:t>
            </w:r>
            <w:r w:rsidRPr="005D5F80">
              <w:rPr>
                <w:spacing w:val="-3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юридичним</w:t>
            </w:r>
            <w:r w:rsidRPr="005D5F80">
              <w:rPr>
                <w:spacing w:val="-3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особам</w:t>
            </w:r>
          </w:p>
        </w:tc>
        <w:tc>
          <w:tcPr>
            <w:tcW w:w="1589" w:type="dxa"/>
            <w:shd w:val="clear" w:color="auto" w:fill="FFFFFF"/>
          </w:tcPr>
          <w:p w14:paraId="37F240A1" w14:textId="77777777" w:rsidR="00436D54" w:rsidRPr="005D5F80" w:rsidRDefault="00436D54" w:rsidP="005D5F80">
            <w:pPr>
              <w:pStyle w:val="TableParagraph"/>
              <w:spacing w:before="83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3 846,3</w:t>
            </w:r>
          </w:p>
        </w:tc>
        <w:tc>
          <w:tcPr>
            <w:tcW w:w="1589" w:type="dxa"/>
            <w:shd w:val="clear" w:color="auto" w:fill="FFFFFF"/>
          </w:tcPr>
          <w:p w14:paraId="63A62DF6" w14:textId="77777777" w:rsidR="00436D54" w:rsidRPr="005D5F80" w:rsidRDefault="00436D54" w:rsidP="005D5F80">
            <w:pPr>
              <w:pStyle w:val="TableParagraph"/>
              <w:spacing w:before="83"/>
              <w:ind w:left="179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4213,1</w:t>
            </w:r>
          </w:p>
        </w:tc>
        <w:tc>
          <w:tcPr>
            <w:tcW w:w="1456" w:type="dxa"/>
            <w:shd w:val="clear" w:color="auto" w:fill="FFFFFF"/>
          </w:tcPr>
          <w:p w14:paraId="793E2F86" w14:textId="77777777" w:rsidR="00436D54" w:rsidRPr="005D5F80" w:rsidRDefault="00436D54" w:rsidP="005D5F80">
            <w:pPr>
              <w:pStyle w:val="TableParagraph"/>
              <w:spacing w:before="83"/>
              <w:ind w:left="179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+9,5</w:t>
            </w:r>
          </w:p>
        </w:tc>
      </w:tr>
      <w:tr w:rsidR="00436D54" w:rsidRPr="007908E8" w14:paraId="0F7B4DDC" w14:textId="77777777" w:rsidTr="00DD4858">
        <w:trPr>
          <w:trHeight w:val="430"/>
        </w:trPr>
        <w:tc>
          <w:tcPr>
            <w:tcW w:w="4768" w:type="dxa"/>
            <w:shd w:val="clear" w:color="auto" w:fill="FFFFFF"/>
          </w:tcPr>
          <w:p w14:paraId="090A4DCA" w14:textId="77777777" w:rsidR="00436D54" w:rsidRPr="005D5F80" w:rsidRDefault="00436D54" w:rsidP="005D5F80">
            <w:pPr>
              <w:pStyle w:val="TableParagraph"/>
              <w:spacing w:before="83"/>
              <w:ind w:left="163"/>
              <w:jc w:val="left"/>
              <w:rPr>
                <w:sz w:val="24"/>
                <w:szCs w:val="24"/>
              </w:rPr>
            </w:pPr>
            <w:proofErr w:type="spellStart"/>
            <w:r w:rsidRPr="005D5F80">
              <w:rPr>
                <w:sz w:val="24"/>
                <w:szCs w:val="24"/>
              </w:rPr>
              <w:t>автопослуги</w:t>
            </w:r>
            <w:proofErr w:type="spellEnd"/>
            <w:r w:rsidRPr="005D5F80">
              <w:rPr>
                <w:spacing w:val="-1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юридичним</w:t>
            </w:r>
            <w:r w:rsidRPr="005D5F80">
              <w:rPr>
                <w:spacing w:val="-2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та</w:t>
            </w:r>
            <w:r w:rsidRPr="005D5F80">
              <w:rPr>
                <w:spacing w:val="-2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фізичним</w:t>
            </w:r>
            <w:r w:rsidRPr="005D5F80">
              <w:rPr>
                <w:spacing w:val="-2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особам</w:t>
            </w:r>
          </w:p>
        </w:tc>
        <w:tc>
          <w:tcPr>
            <w:tcW w:w="1589" w:type="dxa"/>
            <w:shd w:val="clear" w:color="auto" w:fill="FFFFFF"/>
          </w:tcPr>
          <w:p w14:paraId="6B56E964" w14:textId="77777777" w:rsidR="00436D54" w:rsidRPr="005D5F80" w:rsidRDefault="00436D54" w:rsidP="005D5F80">
            <w:pPr>
              <w:pStyle w:val="TableParagraph"/>
              <w:spacing w:before="83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620,9</w:t>
            </w:r>
          </w:p>
        </w:tc>
        <w:tc>
          <w:tcPr>
            <w:tcW w:w="1589" w:type="dxa"/>
            <w:shd w:val="clear" w:color="auto" w:fill="FFFFFF"/>
          </w:tcPr>
          <w:p w14:paraId="00448536" w14:textId="77777777" w:rsidR="00436D54" w:rsidRPr="005D5F80" w:rsidRDefault="00436D54" w:rsidP="005D5F80">
            <w:pPr>
              <w:pStyle w:val="TableParagraph"/>
              <w:spacing w:before="83"/>
              <w:ind w:left="179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161,7</w:t>
            </w:r>
          </w:p>
        </w:tc>
        <w:tc>
          <w:tcPr>
            <w:tcW w:w="1456" w:type="dxa"/>
            <w:shd w:val="clear" w:color="auto" w:fill="FFFFFF"/>
          </w:tcPr>
          <w:p w14:paraId="5FB72109" w14:textId="77777777" w:rsidR="00436D54" w:rsidRPr="005D5F80" w:rsidRDefault="00436D54" w:rsidP="005D5F80">
            <w:pPr>
              <w:pStyle w:val="TableParagraph"/>
              <w:spacing w:before="83"/>
              <w:ind w:left="179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-74,0</w:t>
            </w:r>
          </w:p>
        </w:tc>
      </w:tr>
      <w:tr w:rsidR="00436D54" w:rsidRPr="007908E8" w14:paraId="37FB57A2" w14:textId="77777777" w:rsidTr="00DD4858">
        <w:trPr>
          <w:trHeight w:val="430"/>
        </w:trPr>
        <w:tc>
          <w:tcPr>
            <w:tcW w:w="4768" w:type="dxa"/>
            <w:shd w:val="clear" w:color="auto" w:fill="FFFFFF"/>
          </w:tcPr>
          <w:p w14:paraId="0866AEE4" w14:textId="77777777" w:rsidR="00436D54" w:rsidRPr="005D5F80" w:rsidRDefault="00436D54" w:rsidP="005D5F80">
            <w:pPr>
              <w:pStyle w:val="TableParagraph"/>
              <w:spacing w:before="83"/>
              <w:ind w:left="163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замовлення</w:t>
            </w:r>
            <w:r w:rsidRPr="005D5F80">
              <w:rPr>
                <w:spacing w:val="-2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тролейбусів</w:t>
            </w:r>
            <w:r w:rsidRPr="005D5F80">
              <w:rPr>
                <w:spacing w:val="-2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юридичними</w:t>
            </w:r>
            <w:r w:rsidRPr="005D5F80">
              <w:rPr>
                <w:spacing w:val="-3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та</w:t>
            </w:r>
            <w:r w:rsidRPr="005D5F80">
              <w:rPr>
                <w:spacing w:val="-2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фізичними особами</w:t>
            </w:r>
          </w:p>
        </w:tc>
        <w:tc>
          <w:tcPr>
            <w:tcW w:w="1589" w:type="dxa"/>
            <w:shd w:val="clear" w:color="auto" w:fill="FFFFFF"/>
          </w:tcPr>
          <w:p w14:paraId="66501C9E" w14:textId="77777777" w:rsidR="00436D54" w:rsidRPr="005D5F80" w:rsidRDefault="00436D54" w:rsidP="005D5F80">
            <w:pPr>
              <w:pStyle w:val="TableParagraph"/>
              <w:spacing w:before="83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199,3</w:t>
            </w:r>
          </w:p>
        </w:tc>
        <w:tc>
          <w:tcPr>
            <w:tcW w:w="1589" w:type="dxa"/>
            <w:shd w:val="clear" w:color="auto" w:fill="FFFFFF"/>
          </w:tcPr>
          <w:p w14:paraId="2A66D7A7" w14:textId="77777777" w:rsidR="00436D54" w:rsidRPr="005D5F80" w:rsidRDefault="00436D54" w:rsidP="005D5F80">
            <w:pPr>
              <w:pStyle w:val="TableParagraph"/>
              <w:spacing w:before="83"/>
              <w:ind w:left="179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319,7</w:t>
            </w:r>
          </w:p>
        </w:tc>
        <w:tc>
          <w:tcPr>
            <w:tcW w:w="1456" w:type="dxa"/>
            <w:shd w:val="clear" w:color="auto" w:fill="FFFFFF"/>
          </w:tcPr>
          <w:p w14:paraId="466BFDFB" w14:textId="77777777" w:rsidR="00436D54" w:rsidRPr="005D5F80" w:rsidRDefault="00436D54" w:rsidP="005D5F80">
            <w:pPr>
              <w:pStyle w:val="TableParagraph"/>
              <w:spacing w:before="83"/>
              <w:ind w:left="179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+60,4</w:t>
            </w:r>
          </w:p>
        </w:tc>
      </w:tr>
      <w:tr w:rsidR="00436D54" w:rsidRPr="007908E8" w14:paraId="68EEFD09" w14:textId="77777777" w:rsidTr="00DD4858">
        <w:trPr>
          <w:trHeight w:val="430"/>
        </w:trPr>
        <w:tc>
          <w:tcPr>
            <w:tcW w:w="4768" w:type="dxa"/>
            <w:shd w:val="clear" w:color="auto" w:fill="FFFFFF"/>
          </w:tcPr>
          <w:p w14:paraId="405DA656" w14:textId="77777777" w:rsidR="00436D54" w:rsidRPr="005D5F80" w:rsidRDefault="00436D54" w:rsidP="005D5F80">
            <w:pPr>
              <w:pStyle w:val="TableParagraph"/>
              <w:spacing w:before="83"/>
              <w:ind w:left="163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за користування опорами</w:t>
            </w:r>
          </w:p>
        </w:tc>
        <w:tc>
          <w:tcPr>
            <w:tcW w:w="1589" w:type="dxa"/>
            <w:shd w:val="clear" w:color="auto" w:fill="FFFFFF"/>
          </w:tcPr>
          <w:p w14:paraId="63C30BD4" w14:textId="77777777" w:rsidR="00436D54" w:rsidRPr="005D5F80" w:rsidRDefault="00436D54" w:rsidP="005D5F80">
            <w:pPr>
              <w:pStyle w:val="TableParagraph"/>
              <w:spacing w:before="83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878,2</w:t>
            </w:r>
          </w:p>
        </w:tc>
        <w:tc>
          <w:tcPr>
            <w:tcW w:w="1589" w:type="dxa"/>
            <w:shd w:val="clear" w:color="auto" w:fill="FFFFFF"/>
          </w:tcPr>
          <w:p w14:paraId="4CA9B502" w14:textId="77777777" w:rsidR="00436D54" w:rsidRPr="005D5F80" w:rsidRDefault="00436D54" w:rsidP="005D5F80">
            <w:pPr>
              <w:pStyle w:val="TableParagraph"/>
              <w:spacing w:before="83"/>
              <w:ind w:left="179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1069,0</w:t>
            </w:r>
          </w:p>
        </w:tc>
        <w:tc>
          <w:tcPr>
            <w:tcW w:w="1456" w:type="dxa"/>
            <w:shd w:val="clear" w:color="auto" w:fill="FFFFFF"/>
          </w:tcPr>
          <w:p w14:paraId="2591E445" w14:textId="77777777" w:rsidR="00436D54" w:rsidRPr="005D5F80" w:rsidRDefault="00436D54" w:rsidP="005D5F80">
            <w:pPr>
              <w:pStyle w:val="TableParagraph"/>
              <w:spacing w:before="83"/>
              <w:ind w:left="179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+21,7</w:t>
            </w:r>
          </w:p>
        </w:tc>
      </w:tr>
      <w:tr w:rsidR="00436D54" w:rsidRPr="007908E8" w14:paraId="15FC6E9D" w14:textId="77777777" w:rsidTr="00DD4858">
        <w:trPr>
          <w:trHeight w:val="430"/>
        </w:trPr>
        <w:tc>
          <w:tcPr>
            <w:tcW w:w="4768" w:type="dxa"/>
            <w:shd w:val="clear" w:color="auto" w:fill="FFFFFF"/>
          </w:tcPr>
          <w:p w14:paraId="336E3789" w14:textId="77777777" w:rsidR="00436D54" w:rsidRPr="005D5F80" w:rsidRDefault="00436D54" w:rsidP="005D5F80">
            <w:pPr>
              <w:pStyle w:val="TableParagraph"/>
              <w:spacing w:before="83"/>
              <w:ind w:left="163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надання</w:t>
            </w:r>
            <w:r w:rsidRPr="005D5F80">
              <w:rPr>
                <w:spacing w:val="-5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послуг</w:t>
            </w:r>
            <w:r w:rsidRPr="005D5F80">
              <w:rPr>
                <w:spacing w:val="-5"/>
                <w:sz w:val="24"/>
                <w:szCs w:val="24"/>
              </w:rPr>
              <w:t xml:space="preserve"> з </w:t>
            </w:r>
            <w:proofErr w:type="spellStart"/>
            <w:r w:rsidRPr="005D5F80">
              <w:rPr>
                <w:sz w:val="24"/>
                <w:szCs w:val="24"/>
              </w:rPr>
              <w:t>медтехогляду</w:t>
            </w:r>
            <w:proofErr w:type="spellEnd"/>
          </w:p>
        </w:tc>
        <w:tc>
          <w:tcPr>
            <w:tcW w:w="1589" w:type="dxa"/>
            <w:shd w:val="clear" w:color="auto" w:fill="FFFFFF"/>
          </w:tcPr>
          <w:p w14:paraId="26554083" w14:textId="77777777" w:rsidR="00436D54" w:rsidRPr="005D5F80" w:rsidRDefault="00436D54" w:rsidP="005D5F80">
            <w:pPr>
              <w:pStyle w:val="TableParagraph"/>
              <w:spacing w:before="83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201,1</w:t>
            </w:r>
          </w:p>
        </w:tc>
        <w:tc>
          <w:tcPr>
            <w:tcW w:w="1589" w:type="dxa"/>
            <w:shd w:val="clear" w:color="auto" w:fill="FFFFFF"/>
          </w:tcPr>
          <w:p w14:paraId="2F98AED8" w14:textId="77777777" w:rsidR="00436D54" w:rsidRPr="005D5F80" w:rsidRDefault="00436D54" w:rsidP="005D5F80">
            <w:pPr>
              <w:pStyle w:val="TableParagraph"/>
              <w:spacing w:before="83"/>
              <w:ind w:left="179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264,9</w:t>
            </w:r>
          </w:p>
        </w:tc>
        <w:tc>
          <w:tcPr>
            <w:tcW w:w="1456" w:type="dxa"/>
            <w:shd w:val="clear" w:color="auto" w:fill="FFFFFF"/>
          </w:tcPr>
          <w:p w14:paraId="0F78525D" w14:textId="77777777" w:rsidR="00436D54" w:rsidRPr="005D5F80" w:rsidRDefault="00436D54" w:rsidP="005D5F80">
            <w:pPr>
              <w:pStyle w:val="TableParagraph"/>
              <w:spacing w:before="83"/>
              <w:ind w:left="179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+31,7</w:t>
            </w:r>
          </w:p>
        </w:tc>
      </w:tr>
      <w:tr w:rsidR="00436D54" w:rsidRPr="007908E8" w14:paraId="76050458" w14:textId="77777777" w:rsidTr="00DD4858">
        <w:trPr>
          <w:trHeight w:val="430"/>
        </w:trPr>
        <w:tc>
          <w:tcPr>
            <w:tcW w:w="4768" w:type="dxa"/>
            <w:shd w:val="clear" w:color="auto" w:fill="FFFFFF"/>
          </w:tcPr>
          <w:p w14:paraId="102C32B0" w14:textId="77777777" w:rsidR="00436D54" w:rsidRPr="005D5F80" w:rsidRDefault="00436D54" w:rsidP="005D5F80">
            <w:pPr>
              <w:pStyle w:val="TableParagraph"/>
              <w:spacing w:before="83"/>
              <w:ind w:left="163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рекламні</w:t>
            </w:r>
            <w:r w:rsidRPr="005D5F80">
              <w:rPr>
                <w:spacing w:val="-2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послуги</w:t>
            </w:r>
          </w:p>
        </w:tc>
        <w:tc>
          <w:tcPr>
            <w:tcW w:w="1589" w:type="dxa"/>
            <w:shd w:val="clear" w:color="auto" w:fill="FFFFFF"/>
          </w:tcPr>
          <w:p w14:paraId="0AA13F84" w14:textId="77777777" w:rsidR="00436D54" w:rsidRPr="005D5F80" w:rsidRDefault="00436D54" w:rsidP="005D5F80">
            <w:pPr>
              <w:pStyle w:val="TableParagraph"/>
              <w:spacing w:before="83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219,1</w:t>
            </w:r>
          </w:p>
        </w:tc>
        <w:tc>
          <w:tcPr>
            <w:tcW w:w="1589" w:type="dxa"/>
            <w:shd w:val="clear" w:color="auto" w:fill="FFFFFF"/>
          </w:tcPr>
          <w:p w14:paraId="670E598E" w14:textId="77777777" w:rsidR="00436D54" w:rsidRPr="005D5F80" w:rsidRDefault="00436D54" w:rsidP="005D5F80">
            <w:pPr>
              <w:pStyle w:val="TableParagraph"/>
              <w:spacing w:before="83"/>
              <w:ind w:left="179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270,8</w:t>
            </w:r>
          </w:p>
        </w:tc>
        <w:tc>
          <w:tcPr>
            <w:tcW w:w="1456" w:type="dxa"/>
            <w:shd w:val="clear" w:color="auto" w:fill="FFFFFF"/>
          </w:tcPr>
          <w:p w14:paraId="2C8E9C0A" w14:textId="77777777" w:rsidR="00436D54" w:rsidRPr="005D5F80" w:rsidRDefault="00436D54" w:rsidP="005D5F80">
            <w:pPr>
              <w:pStyle w:val="TableParagraph"/>
              <w:spacing w:before="83"/>
              <w:ind w:left="179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+23,6</w:t>
            </w:r>
          </w:p>
        </w:tc>
      </w:tr>
      <w:tr w:rsidR="00436D54" w:rsidRPr="007908E8" w14:paraId="069346A2" w14:textId="77777777" w:rsidTr="00DD4858">
        <w:trPr>
          <w:trHeight w:val="430"/>
        </w:trPr>
        <w:tc>
          <w:tcPr>
            <w:tcW w:w="4768" w:type="dxa"/>
            <w:shd w:val="clear" w:color="auto" w:fill="FFFFFF"/>
          </w:tcPr>
          <w:p w14:paraId="3984A692" w14:textId="77777777" w:rsidR="00436D54" w:rsidRPr="005D5F80" w:rsidRDefault="00436D54" w:rsidP="005D5F80">
            <w:pPr>
              <w:pStyle w:val="TableParagraph"/>
              <w:spacing w:before="83"/>
              <w:ind w:left="163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послуги</w:t>
            </w:r>
            <w:r w:rsidRPr="005D5F80">
              <w:rPr>
                <w:spacing w:val="-4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стоянки</w:t>
            </w:r>
          </w:p>
        </w:tc>
        <w:tc>
          <w:tcPr>
            <w:tcW w:w="1589" w:type="dxa"/>
            <w:shd w:val="clear" w:color="auto" w:fill="FFFFFF"/>
          </w:tcPr>
          <w:p w14:paraId="30F6F998" w14:textId="77777777" w:rsidR="00436D54" w:rsidRPr="005D5F80" w:rsidRDefault="00436D54" w:rsidP="005D5F80">
            <w:pPr>
              <w:pStyle w:val="TableParagraph"/>
              <w:spacing w:before="83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100,6</w:t>
            </w:r>
          </w:p>
        </w:tc>
        <w:tc>
          <w:tcPr>
            <w:tcW w:w="1589" w:type="dxa"/>
            <w:shd w:val="clear" w:color="auto" w:fill="FFFFFF"/>
          </w:tcPr>
          <w:p w14:paraId="0DD20BCC" w14:textId="77777777" w:rsidR="00436D54" w:rsidRPr="005D5F80" w:rsidRDefault="00436D54" w:rsidP="005D5F80">
            <w:pPr>
              <w:pStyle w:val="TableParagraph"/>
              <w:spacing w:before="83"/>
              <w:ind w:left="179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146,9</w:t>
            </w:r>
          </w:p>
        </w:tc>
        <w:tc>
          <w:tcPr>
            <w:tcW w:w="1456" w:type="dxa"/>
            <w:shd w:val="clear" w:color="auto" w:fill="FFFFFF"/>
          </w:tcPr>
          <w:p w14:paraId="4E1B40D7" w14:textId="77777777" w:rsidR="00436D54" w:rsidRPr="005D5F80" w:rsidRDefault="00436D54" w:rsidP="005D5F80">
            <w:pPr>
              <w:pStyle w:val="TableParagraph"/>
              <w:spacing w:before="83"/>
              <w:ind w:left="179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+46,0</w:t>
            </w:r>
          </w:p>
        </w:tc>
      </w:tr>
      <w:tr w:rsidR="00436D54" w:rsidRPr="007908E8" w14:paraId="1417132D" w14:textId="77777777" w:rsidTr="00DD4858">
        <w:trPr>
          <w:trHeight w:val="430"/>
        </w:trPr>
        <w:tc>
          <w:tcPr>
            <w:tcW w:w="4768" w:type="dxa"/>
            <w:shd w:val="clear" w:color="auto" w:fill="FFFFFF"/>
          </w:tcPr>
          <w:p w14:paraId="5B09761D" w14:textId="77777777" w:rsidR="00436D54" w:rsidRPr="005D5F80" w:rsidRDefault="00436D54" w:rsidP="005D5F80">
            <w:pPr>
              <w:pStyle w:val="TableParagraph"/>
              <w:spacing w:before="83"/>
              <w:ind w:left="163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послуги</w:t>
            </w:r>
            <w:r w:rsidRPr="005D5F8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D5F80">
              <w:rPr>
                <w:sz w:val="24"/>
                <w:szCs w:val="24"/>
              </w:rPr>
              <w:t>електролабораторії</w:t>
            </w:r>
            <w:proofErr w:type="spellEnd"/>
          </w:p>
        </w:tc>
        <w:tc>
          <w:tcPr>
            <w:tcW w:w="1589" w:type="dxa"/>
            <w:shd w:val="clear" w:color="auto" w:fill="FFFFFF"/>
          </w:tcPr>
          <w:p w14:paraId="15051865" w14:textId="77777777" w:rsidR="00436D54" w:rsidRPr="005D5F80" w:rsidRDefault="00436D54" w:rsidP="005D5F80">
            <w:pPr>
              <w:pStyle w:val="TableParagraph"/>
              <w:spacing w:before="83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30,1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shd w:val="clear" w:color="auto" w:fill="FFFFFF"/>
          </w:tcPr>
          <w:p w14:paraId="7F8596B5" w14:textId="77777777" w:rsidR="00436D54" w:rsidRPr="005D5F80" w:rsidRDefault="00436D54" w:rsidP="005D5F80">
            <w:pPr>
              <w:pStyle w:val="TableParagraph"/>
              <w:spacing w:before="83"/>
              <w:ind w:left="179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37,3</w:t>
            </w:r>
          </w:p>
        </w:tc>
        <w:tc>
          <w:tcPr>
            <w:tcW w:w="1456" w:type="dxa"/>
            <w:tcBorders>
              <w:left w:val="single" w:sz="4" w:space="0" w:color="auto"/>
            </w:tcBorders>
            <w:shd w:val="clear" w:color="auto" w:fill="FFFFFF"/>
          </w:tcPr>
          <w:p w14:paraId="42F38A8D" w14:textId="77777777" w:rsidR="00436D54" w:rsidRPr="005D5F80" w:rsidRDefault="00436D54" w:rsidP="005D5F80">
            <w:pPr>
              <w:pStyle w:val="TableParagraph"/>
              <w:spacing w:before="83"/>
              <w:ind w:left="179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+23,9</w:t>
            </w:r>
          </w:p>
        </w:tc>
      </w:tr>
      <w:tr w:rsidR="00436D54" w:rsidRPr="007908E8" w14:paraId="6C3F1D2A" w14:textId="77777777" w:rsidTr="00DD4858">
        <w:trPr>
          <w:trHeight w:val="430"/>
        </w:trPr>
        <w:tc>
          <w:tcPr>
            <w:tcW w:w="4768" w:type="dxa"/>
            <w:shd w:val="clear" w:color="auto" w:fill="FFFFFF"/>
          </w:tcPr>
          <w:p w14:paraId="5447518E" w14:textId="77777777" w:rsidR="00436D54" w:rsidRPr="005D5F80" w:rsidRDefault="00436D54" w:rsidP="005D5F80">
            <w:pPr>
              <w:pStyle w:val="TableParagraph"/>
              <w:spacing w:before="83"/>
              <w:ind w:left="163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навчання</w:t>
            </w:r>
            <w:r w:rsidRPr="005D5F80">
              <w:rPr>
                <w:spacing w:val="-5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групи</w:t>
            </w:r>
            <w:r w:rsidRPr="005D5F80">
              <w:rPr>
                <w:spacing w:val="-3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водіїв</w:t>
            </w:r>
            <w:r w:rsidRPr="005D5F80">
              <w:rPr>
                <w:spacing w:val="-4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тролейбуса</w:t>
            </w:r>
          </w:p>
        </w:tc>
        <w:tc>
          <w:tcPr>
            <w:tcW w:w="1589" w:type="dxa"/>
            <w:shd w:val="clear" w:color="auto" w:fill="FFFFFF"/>
          </w:tcPr>
          <w:p w14:paraId="4F1094DE" w14:textId="77777777" w:rsidR="00436D54" w:rsidRPr="005D5F80" w:rsidRDefault="00436D54" w:rsidP="005D5F80">
            <w:pPr>
              <w:pStyle w:val="TableParagraph"/>
              <w:spacing w:before="83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132,9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shd w:val="clear" w:color="auto" w:fill="FFFFFF"/>
          </w:tcPr>
          <w:p w14:paraId="4A2BF226" w14:textId="77777777" w:rsidR="00436D54" w:rsidRPr="005D5F80" w:rsidRDefault="00436D54" w:rsidP="005D5F80">
            <w:pPr>
              <w:pStyle w:val="TableParagraph"/>
              <w:spacing w:before="83"/>
              <w:ind w:left="179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94,7</w:t>
            </w:r>
          </w:p>
        </w:tc>
        <w:tc>
          <w:tcPr>
            <w:tcW w:w="1456" w:type="dxa"/>
            <w:tcBorders>
              <w:left w:val="single" w:sz="4" w:space="0" w:color="auto"/>
            </w:tcBorders>
            <w:shd w:val="clear" w:color="auto" w:fill="FFFFFF"/>
          </w:tcPr>
          <w:p w14:paraId="12F56C0E" w14:textId="77777777" w:rsidR="00436D54" w:rsidRPr="005D5F80" w:rsidRDefault="00436D54" w:rsidP="005D5F80">
            <w:pPr>
              <w:pStyle w:val="TableParagraph"/>
              <w:spacing w:before="83"/>
              <w:ind w:left="179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-28,7</w:t>
            </w:r>
          </w:p>
        </w:tc>
      </w:tr>
      <w:tr w:rsidR="00436D54" w:rsidRPr="007908E8" w14:paraId="0906D1CB" w14:textId="77777777" w:rsidTr="00DD4858">
        <w:trPr>
          <w:trHeight w:val="430"/>
        </w:trPr>
        <w:tc>
          <w:tcPr>
            <w:tcW w:w="4768" w:type="dxa"/>
            <w:shd w:val="clear" w:color="auto" w:fill="FFFFFF"/>
          </w:tcPr>
          <w:p w14:paraId="4C4ECA6B" w14:textId="77777777" w:rsidR="00436D54" w:rsidRPr="005D5F80" w:rsidRDefault="00436D54" w:rsidP="005D5F80">
            <w:pPr>
              <w:pStyle w:val="TableParagraph"/>
              <w:spacing w:before="83"/>
              <w:ind w:left="163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контроль</w:t>
            </w:r>
            <w:r w:rsidRPr="005D5F80">
              <w:rPr>
                <w:spacing w:val="-2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оплати</w:t>
            </w:r>
            <w:r w:rsidRPr="005D5F80">
              <w:rPr>
                <w:spacing w:val="-1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проїзду</w:t>
            </w:r>
            <w:r w:rsidRPr="005D5F80">
              <w:rPr>
                <w:spacing w:val="-3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(автобуси)</w:t>
            </w:r>
          </w:p>
        </w:tc>
        <w:tc>
          <w:tcPr>
            <w:tcW w:w="1589" w:type="dxa"/>
            <w:shd w:val="clear" w:color="auto" w:fill="FFFFFF"/>
          </w:tcPr>
          <w:p w14:paraId="05B855F3" w14:textId="77777777" w:rsidR="00436D54" w:rsidRPr="005D5F80" w:rsidRDefault="00436D54" w:rsidP="005D5F80">
            <w:pPr>
              <w:pStyle w:val="TableParagraph"/>
              <w:spacing w:before="83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16,6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shd w:val="clear" w:color="auto" w:fill="FFFFFF"/>
          </w:tcPr>
          <w:p w14:paraId="0BC5EE0C" w14:textId="77777777" w:rsidR="00436D54" w:rsidRPr="005D5F80" w:rsidRDefault="00436D54" w:rsidP="005D5F80">
            <w:pPr>
              <w:pStyle w:val="TableParagraph"/>
              <w:spacing w:before="26"/>
              <w:ind w:left="418" w:hanging="116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651,7</w:t>
            </w:r>
          </w:p>
        </w:tc>
        <w:tc>
          <w:tcPr>
            <w:tcW w:w="1456" w:type="dxa"/>
            <w:tcBorders>
              <w:left w:val="single" w:sz="4" w:space="0" w:color="auto"/>
            </w:tcBorders>
            <w:shd w:val="clear" w:color="auto" w:fill="FFFFFF"/>
          </w:tcPr>
          <w:p w14:paraId="434A00A0" w14:textId="77777777" w:rsidR="00436D54" w:rsidRPr="005D5F80" w:rsidRDefault="00436D54" w:rsidP="005D5F80">
            <w:pPr>
              <w:pStyle w:val="TableParagraph"/>
              <w:spacing w:before="26"/>
              <w:ind w:left="418" w:hanging="116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+ в 39,3р</w:t>
            </w:r>
          </w:p>
        </w:tc>
      </w:tr>
      <w:tr w:rsidR="00436D54" w:rsidRPr="007908E8" w14:paraId="51A6E041" w14:textId="77777777" w:rsidTr="00DD4858">
        <w:trPr>
          <w:trHeight w:val="430"/>
        </w:trPr>
        <w:tc>
          <w:tcPr>
            <w:tcW w:w="4768" w:type="dxa"/>
            <w:shd w:val="clear" w:color="auto" w:fill="FFFFFF"/>
          </w:tcPr>
          <w:p w14:paraId="65AB2027" w14:textId="77777777" w:rsidR="00436D54" w:rsidRPr="005D5F80" w:rsidRDefault="00436D54" w:rsidP="005D5F80">
            <w:pPr>
              <w:pStyle w:val="TableParagraph"/>
              <w:spacing w:before="83"/>
              <w:ind w:left="163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оренда нежитлових приміщень</w:t>
            </w:r>
          </w:p>
        </w:tc>
        <w:tc>
          <w:tcPr>
            <w:tcW w:w="1589" w:type="dxa"/>
            <w:shd w:val="clear" w:color="auto" w:fill="FFFFFF"/>
          </w:tcPr>
          <w:p w14:paraId="70FD55FA" w14:textId="77777777" w:rsidR="00436D54" w:rsidRPr="005D5F80" w:rsidRDefault="00436D54" w:rsidP="005D5F80">
            <w:pPr>
              <w:pStyle w:val="TableParagraph"/>
              <w:spacing w:before="83"/>
              <w:ind w:left="-12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48,3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shd w:val="clear" w:color="auto" w:fill="FFFFFF"/>
          </w:tcPr>
          <w:p w14:paraId="41D8418B" w14:textId="77777777" w:rsidR="00436D54" w:rsidRPr="005D5F80" w:rsidRDefault="00436D54" w:rsidP="005D5F80">
            <w:pPr>
              <w:pStyle w:val="TableParagraph"/>
              <w:spacing w:before="83"/>
              <w:ind w:left="179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62,4</w:t>
            </w:r>
          </w:p>
        </w:tc>
        <w:tc>
          <w:tcPr>
            <w:tcW w:w="1456" w:type="dxa"/>
            <w:tcBorders>
              <w:left w:val="single" w:sz="4" w:space="0" w:color="auto"/>
            </w:tcBorders>
            <w:shd w:val="clear" w:color="auto" w:fill="FFFFFF"/>
          </w:tcPr>
          <w:p w14:paraId="205756BA" w14:textId="77777777" w:rsidR="00436D54" w:rsidRPr="005D5F80" w:rsidRDefault="00436D54" w:rsidP="005D5F80">
            <w:pPr>
              <w:pStyle w:val="TableParagraph"/>
              <w:spacing w:before="83"/>
              <w:ind w:left="179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+29,2</w:t>
            </w:r>
          </w:p>
        </w:tc>
      </w:tr>
      <w:tr w:rsidR="00436D54" w:rsidRPr="007908E8" w14:paraId="018F5B20" w14:textId="77777777" w:rsidTr="00DD4858">
        <w:trPr>
          <w:trHeight w:val="430"/>
        </w:trPr>
        <w:tc>
          <w:tcPr>
            <w:tcW w:w="4768" w:type="dxa"/>
            <w:shd w:val="clear" w:color="auto" w:fill="FFFFFF"/>
          </w:tcPr>
          <w:p w14:paraId="09F610C8" w14:textId="77777777" w:rsidR="00436D54" w:rsidRPr="005D5F80" w:rsidRDefault="00436D54" w:rsidP="005D5F80">
            <w:pPr>
              <w:pStyle w:val="TableParagraph"/>
              <w:spacing w:before="83"/>
              <w:ind w:left="163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техобслуговування та ремонт орендованих автомобілів</w:t>
            </w:r>
          </w:p>
        </w:tc>
        <w:tc>
          <w:tcPr>
            <w:tcW w:w="1589" w:type="dxa"/>
            <w:shd w:val="clear" w:color="auto" w:fill="FFFFFF"/>
          </w:tcPr>
          <w:p w14:paraId="3FEE831A" w14:textId="77777777" w:rsidR="00436D54" w:rsidRPr="005D5F80" w:rsidRDefault="00436D54" w:rsidP="005D5F80">
            <w:pPr>
              <w:pStyle w:val="TableParagraph"/>
              <w:spacing w:before="83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11,1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shd w:val="clear" w:color="auto" w:fill="FFFFFF"/>
          </w:tcPr>
          <w:p w14:paraId="3C2849FF" w14:textId="77777777" w:rsidR="00436D54" w:rsidRPr="005D5F80" w:rsidRDefault="00436D54" w:rsidP="005D5F80">
            <w:pPr>
              <w:pStyle w:val="TableParagraph"/>
              <w:spacing w:before="83"/>
              <w:ind w:left="179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12,5</w:t>
            </w:r>
          </w:p>
        </w:tc>
        <w:tc>
          <w:tcPr>
            <w:tcW w:w="1456" w:type="dxa"/>
            <w:tcBorders>
              <w:left w:val="single" w:sz="4" w:space="0" w:color="auto"/>
            </w:tcBorders>
            <w:shd w:val="clear" w:color="auto" w:fill="FFFFFF"/>
          </w:tcPr>
          <w:p w14:paraId="70AB9566" w14:textId="77777777" w:rsidR="00436D54" w:rsidRPr="005D5F80" w:rsidRDefault="00436D54" w:rsidP="005D5F80">
            <w:pPr>
              <w:pStyle w:val="TableParagraph"/>
              <w:spacing w:before="83"/>
              <w:ind w:left="179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+12,6</w:t>
            </w:r>
          </w:p>
        </w:tc>
      </w:tr>
      <w:tr w:rsidR="00436D54" w:rsidRPr="007908E8" w14:paraId="58546B68" w14:textId="77777777" w:rsidTr="00DD4858">
        <w:trPr>
          <w:trHeight w:val="430"/>
        </w:trPr>
        <w:tc>
          <w:tcPr>
            <w:tcW w:w="4768" w:type="dxa"/>
            <w:shd w:val="clear" w:color="auto" w:fill="FFFFFF"/>
          </w:tcPr>
          <w:p w14:paraId="73A791D8" w14:textId="77777777" w:rsidR="00436D54" w:rsidRPr="005D5F80" w:rsidRDefault="00436D54" w:rsidP="005D5F80">
            <w:pPr>
              <w:pStyle w:val="TableParagraph"/>
              <w:spacing w:before="83"/>
              <w:ind w:left="163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інші</w:t>
            </w:r>
            <w:r w:rsidRPr="005D5F80">
              <w:rPr>
                <w:spacing w:val="-3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послуги</w:t>
            </w:r>
          </w:p>
        </w:tc>
        <w:tc>
          <w:tcPr>
            <w:tcW w:w="1589" w:type="dxa"/>
            <w:shd w:val="clear" w:color="auto" w:fill="FFFFFF"/>
          </w:tcPr>
          <w:p w14:paraId="7E9306A6" w14:textId="77777777" w:rsidR="00436D54" w:rsidRPr="005D5F80" w:rsidRDefault="00436D54" w:rsidP="005D5F80">
            <w:pPr>
              <w:pStyle w:val="TableParagraph"/>
              <w:spacing w:before="83"/>
              <w:ind w:left="47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1399,2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shd w:val="clear" w:color="auto" w:fill="FFFFFF"/>
          </w:tcPr>
          <w:p w14:paraId="69730B5C" w14:textId="77777777" w:rsidR="00436D54" w:rsidRPr="005D5F80" w:rsidRDefault="00436D54" w:rsidP="005D5F80">
            <w:pPr>
              <w:pStyle w:val="TableParagraph"/>
              <w:spacing w:before="83"/>
              <w:ind w:left="179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1121,5</w:t>
            </w:r>
          </w:p>
        </w:tc>
        <w:tc>
          <w:tcPr>
            <w:tcW w:w="1456" w:type="dxa"/>
            <w:tcBorders>
              <w:left w:val="single" w:sz="4" w:space="0" w:color="auto"/>
            </w:tcBorders>
            <w:shd w:val="clear" w:color="auto" w:fill="FFFFFF"/>
          </w:tcPr>
          <w:p w14:paraId="7D87A867" w14:textId="77777777" w:rsidR="00436D54" w:rsidRPr="005D5F80" w:rsidRDefault="00436D54" w:rsidP="005D5F80">
            <w:pPr>
              <w:pStyle w:val="TableParagraph"/>
              <w:spacing w:before="83"/>
              <w:ind w:left="179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-19,8</w:t>
            </w:r>
          </w:p>
        </w:tc>
      </w:tr>
    </w:tbl>
    <w:p w14:paraId="71E6B300" w14:textId="77777777" w:rsidR="00966703" w:rsidRPr="00C15465" w:rsidRDefault="00966703" w:rsidP="006C6A60">
      <w:pPr>
        <w:pStyle w:val="a3"/>
        <w:spacing w:before="3" w:line="242" w:lineRule="auto"/>
        <w:ind w:left="136" w:firstLine="567"/>
        <w:jc w:val="both"/>
        <w:rPr>
          <w:color w:val="FFFFFF"/>
          <w:sz w:val="14"/>
          <w:szCs w:val="28"/>
        </w:rPr>
      </w:pPr>
    </w:p>
    <w:p w14:paraId="39A95584" w14:textId="77777777" w:rsidR="00436D54" w:rsidRPr="007908E8" w:rsidRDefault="00436D54" w:rsidP="006C6A60">
      <w:pPr>
        <w:pStyle w:val="a3"/>
        <w:spacing w:before="3" w:line="242" w:lineRule="auto"/>
        <w:ind w:left="136" w:firstLine="567"/>
        <w:jc w:val="both"/>
        <w:rPr>
          <w:sz w:val="28"/>
          <w:szCs w:val="28"/>
        </w:rPr>
      </w:pPr>
      <w:r w:rsidRPr="007908E8">
        <w:rPr>
          <w:sz w:val="28"/>
          <w:szCs w:val="28"/>
        </w:rPr>
        <w:t>Зменшення</w:t>
      </w:r>
      <w:r w:rsidRPr="007908E8">
        <w:rPr>
          <w:spacing w:val="47"/>
          <w:sz w:val="28"/>
          <w:szCs w:val="28"/>
        </w:rPr>
        <w:t xml:space="preserve"> </w:t>
      </w:r>
      <w:r w:rsidRPr="007908E8">
        <w:rPr>
          <w:sz w:val="28"/>
          <w:szCs w:val="28"/>
        </w:rPr>
        <w:t>доходів</w:t>
      </w:r>
      <w:r w:rsidRPr="007908E8">
        <w:rPr>
          <w:spacing w:val="47"/>
          <w:sz w:val="28"/>
          <w:szCs w:val="28"/>
        </w:rPr>
        <w:t xml:space="preserve"> </w:t>
      </w:r>
      <w:r w:rsidRPr="007908E8">
        <w:rPr>
          <w:sz w:val="28"/>
          <w:szCs w:val="28"/>
        </w:rPr>
        <w:t>проти</w:t>
      </w:r>
      <w:r w:rsidRPr="007908E8">
        <w:rPr>
          <w:spacing w:val="48"/>
          <w:sz w:val="28"/>
          <w:szCs w:val="28"/>
        </w:rPr>
        <w:t xml:space="preserve"> </w:t>
      </w:r>
      <w:r w:rsidRPr="007908E8">
        <w:rPr>
          <w:sz w:val="28"/>
          <w:szCs w:val="28"/>
        </w:rPr>
        <w:t>минулого</w:t>
      </w:r>
      <w:r w:rsidRPr="007908E8">
        <w:rPr>
          <w:spacing w:val="47"/>
          <w:sz w:val="28"/>
          <w:szCs w:val="28"/>
        </w:rPr>
        <w:t xml:space="preserve"> </w:t>
      </w:r>
      <w:r w:rsidRPr="007908E8">
        <w:rPr>
          <w:sz w:val="28"/>
          <w:szCs w:val="28"/>
        </w:rPr>
        <w:t>року</w:t>
      </w:r>
      <w:r w:rsidRPr="007908E8">
        <w:rPr>
          <w:spacing w:val="47"/>
          <w:sz w:val="28"/>
          <w:szCs w:val="28"/>
        </w:rPr>
        <w:t xml:space="preserve"> </w:t>
      </w:r>
      <w:r w:rsidRPr="007908E8">
        <w:rPr>
          <w:sz w:val="28"/>
          <w:szCs w:val="28"/>
        </w:rPr>
        <w:t>відображалися</w:t>
      </w:r>
      <w:r w:rsidRPr="007908E8">
        <w:rPr>
          <w:spacing w:val="48"/>
          <w:sz w:val="28"/>
          <w:szCs w:val="28"/>
        </w:rPr>
        <w:t xml:space="preserve"> </w:t>
      </w:r>
      <w:r w:rsidRPr="007908E8">
        <w:rPr>
          <w:sz w:val="28"/>
          <w:szCs w:val="28"/>
        </w:rPr>
        <w:t>за</w:t>
      </w:r>
      <w:r w:rsidRPr="007908E8">
        <w:rPr>
          <w:spacing w:val="47"/>
          <w:sz w:val="28"/>
          <w:szCs w:val="28"/>
        </w:rPr>
        <w:t xml:space="preserve"> </w:t>
      </w:r>
      <w:r w:rsidRPr="007908E8">
        <w:rPr>
          <w:sz w:val="28"/>
          <w:szCs w:val="28"/>
        </w:rPr>
        <w:t>статтями:</w:t>
      </w:r>
      <w:r w:rsidRPr="007908E8">
        <w:rPr>
          <w:spacing w:val="47"/>
          <w:sz w:val="28"/>
          <w:szCs w:val="28"/>
        </w:rPr>
        <w:t xml:space="preserve"> </w:t>
      </w:r>
      <w:r w:rsidRPr="007908E8">
        <w:rPr>
          <w:sz w:val="28"/>
          <w:szCs w:val="28"/>
        </w:rPr>
        <w:t xml:space="preserve">автотранспортні послуги </w:t>
      </w:r>
      <w:r w:rsidRPr="007908E8">
        <w:rPr>
          <w:spacing w:val="-57"/>
          <w:sz w:val="28"/>
          <w:szCs w:val="28"/>
        </w:rPr>
        <w:t xml:space="preserve"> </w:t>
      </w:r>
      <w:r w:rsidRPr="007908E8">
        <w:rPr>
          <w:sz w:val="28"/>
          <w:szCs w:val="28"/>
        </w:rPr>
        <w:t>юридичним</w:t>
      </w:r>
      <w:r w:rsidRPr="007908E8">
        <w:rPr>
          <w:spacing w:val="-3"/>
          <w:sz w:val="28"/>
          <w:szCs w:val="28"/>
        </w:rPr>
        <w:t xml:space="preserve"> </w:t>
      </w:r>
      <w:r w:rsidRPr="007908E8">
        <w:rPr>
          <w:sz w:val="28"/>
          <w:szCs w:val="28"/>
        </w:rPr>
        <w:t>та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фізичним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особам (у 2020 році надавалися послуги з перевезень медичних працівників під час карантину),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навчання</w:t>
      </w:r>
      <w:r w:rsidRPr="007908E8">
        <w:rPr>
          <w:spacing w:val="-2"/>
          <w:sz w:val="28"/>
          <w:szCs w:val="28"/>
        </w:rPr>
        <w:t xml:space="preserve"> </w:t>
      </w:r>
      <w:r w:rsidRPr="007908E8">
        <w:rPr>
          <w:sz w:val="28"/>
          <w:szCs w:val="28"/>
        </w:rPr>
        <w:t>групи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водіїв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тролейбуса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та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інші</w:t>
      </w:r>
      <w:r w:rsidRPr="007908E8">
        <w:rPr>
          <w:spacing w:val="-2"/>
          <w:sz w:val="28"/>
          <w:szCs w:val="28"/>
        </w:rPr>
        <w:t xml:space="preserve"> </w:t>
      </w:r>
      <w:r w:rsidRPr="007908E8">
        <w:rPr>
          <w:sz w:val="28"/>
          <w:szCs w:val="28"/>
        </w:rPr>
        <w:t>доходи.</w:t>
      </w:r>
    </w:p>
    <w:p w14:paraId="30426F89" w14:textId="77777777" w:rsidR="00436D54" w:rsidRPr="00235D3C" w:rsidRDefault="00436D54" w:rsidP="00235D3C">
      <w:pPr>
        <w:pStyle w:val="2"/>
        <w:tabs>
          <w:tab w:val="left" w:pos="3174"/>
        </w:tabs>
        <w:spacing w:before="211" w:line="250" w:lineRule="exact"/>
        <w:ind w:left="0" w:firstLine="0"/>
        <w:jc w:val="center"/>
        <w:rPr>
          <w:b w:val="0"/>
          <w:i w:val="0"/>
          <w:sz w:val="28"/>
          <w:szCs w:val="28"/>
        </w:rPr>
      </w:pPr>
      <w:r w:rsidRPr="007908E8">
        <w:rPr>
          <w:b w:val="0"/>
          <w:i w:val="0"/>
          <w:sz w:val="28"/>
          <w:szCs w:val="28"/>
        </w:rPr>
        <w:t>Витрати</w:t>
      </w:r>
      <w:r>
        <w:rPr>
          <w:b w:val="0"/>
          <w:i w:val="0"/>
          <w:spacing w:val="-7"/>
          <w:sz w:val="28"/>
          <w:szCs w:val="28"/>
        </w:rPr>
        <w:t xml:space="preserve"> операційної діяльності</w:t>
      </w:r>
      <w:r w:rsidRPr="007908E8">
        <w:rPr>
          <w:b w:val="0"/>
          <w:i w:val="0"/>
          <w:spacing w:val="-7"/>
          <w:sz w:val="28"/>
          <w:szCs w:val="28"/>
        </w:rPr>
        <w:t xml:space="preserve"> </w:t>
      </w:r>
      <w:r w:rsidRPr="007908E8">
        <w:rPr>
          <w:b w:val="0"/>
          <w:i w:val="0"/>
          <w:sz w:val="28"/>
          <w:szCs w:val="28"/>
        </w:rPr>
        <w:t>підприємства</w:t>
      </w:r>
      <w:r w:rsidRPr="00235D3C">
        <w:rPr>
          <w:b w:val="0"/>
          <w:i w:val="0"/>
          <w:sz w:val="28"/>
          <w:szCs w:val="28"/>
        </w:rPr>
        <w:t>, тис. грн</w:t>
      </w: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1418"/>
        <w:gridCol w:w="1559"/>
        <w:gridCol w:w="2410"/>
      </w:tblGrid>
      <w:tr w:rsidR="00436D54" w:rsidRPr="007908E8" w14:paraId="254CF3FC" w14:textId="77777777" w:rsidTr="00DD4858">
        <w:trPr>
          <w:trHeight w:val="288"/>
        </w:trPr>
        <w:tc>
          <w:tcPr>
            <w:tcW w:w="3969" w:type="dxa"/>
            <w:shd w:val="clear" w:color="auto" w:fill="FFFFFF"/>
            <w:vAlign w:val="bottom"/>
          </w:tcPr>
          <w:p w14:paraId="7FBDB8A7" w14:textId="77777777" w:rsidR="00436D54" w:rsidRPr="005D5F80" w:rsidRDefault="00436D54" w:rsidP="005D5F80">
            <w:pPr>
              <w:pStyle w:val="TableParagraph"/>
              <w:ind w:left="908" w:right="898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Показники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2C61CF5D" w14:textId="77777777" w:rsidR="00436D54" w:rsidRPr="005D5F80" w:rsidRDefault="00436D54" w:rsidP="005D5F80">
            <w:pPr>
              <w:pStyle w:val="TableParagraph"/>
              <w:spacing w:before="168"/>
              <w:rPr>
                <w:sz w:val="24"/>
                <w:szCs w:val="24"/>
              </w:rPr>
            </w:pPr>
            <w:r w:rsidRPr="005D5F80">
              <w:rPr>
                <w:bCs/>
                <w:sz w:val="24"/>
                <w:szCs w:val="24"/>
                <w:lang w:eastAsia="uk-UA"/>
              </w:rPr>
              <w:t>Факт 2020 року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3F5CDD74" w14:textId="77777777" w:rsidR="00436D54" w:rsidRPr="005D5F80" w:rsidRDefault="00436D54" w:rsidP="005D5F80">
            <w:pPr>
              <w:pStyle w:val="TableParagraph"/>
              <w:spacing w:before="168"/>
              <w:rPr>
                <w:sz w:val="24"/>
                <w:szCs w:val="24"/>
              </w:rPr>
            </w:pPr>
            <w:r w:rsidRPr="005D5F80">
              <w:rPr>
                <w:bCs/>
                <w:sz w:val="24"/>
                <w:szCs w:val="24"/>
                <w:lang w:eastAsia="uk-UA"/>
              </w:rPr>
              <w:t>Факт 2021 року</w:t>
            </w:r>
          </w:p>
        </w:tc>
        <w:tc>
          <w:tcPr>
            <w:tcW w:w="2410" w:type="dxa"/>
            <w:shd w:val="clear" w:color="auto" w:fill="FFFFFF"/>
            <w:vAlign w:val="bottom"/>
          </w:tcPr>
          <w:p w14:paraId="68A88D98" w14:textId="77777777" w:rsidR="00436D54" w:rsidRPr="005D5F80" w:rsidRDefault="00436D54" w:rsidP="005D5F80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% приросту</w:t>
            </w:r>
          </w:p>
        </w:tc>
      </w:tr>
      <w:tr w:rsidR="00436D54" w:rsidRPr="007908E8" w14:paraId="350D4699" w14:textId="77777777" w:rsidTr="00DD4858">
        <w:trPr>
          <w:trHeight w:val="315"/>
        </w:trPr>
        <w:tc>
          <w:tcPr>
            <w:tcW w:w="3969" w:type="dxa"/>
            <w:shd w:val="clear" w:color="auto" w:fill="FFFFFF"/>
          </w:tcPr>
          <w:p w14:paraId="1438D661" w14:textId="77777777" w:rsidR="00436D54" w:rsidRPr="005D5F80" w:rsidRDefault="00436D54" w:rsidP="005D5F80">
            <w:pPr>
              <w:pStyle w:val="TableParagraph"/>
              <w:spacing w:before="39" w:line="256" w:lineRule="exact"/>
              <w:ind w:left="166" w:hanging="24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Матеріальні затрати, у тому числі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384F3D2" w14:textId="7FB700FE" w:rsidR="00436D54" w:rsidRPr="005D5F80" w:rsidRDefault="00436D54" w:rsidP="00DD4858">
            <w:pPr>
              <w:pStyle w:val="TableParagraph"/>
              <w:spacing w:before="39" w:line="256" w:lineRule="exact"/>
              <w:ind w:right="97"/>
              <w:jc w:val="righ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19</w:t>
            </w:r>
            <w:r w:rsidR="00DD4858">
              <w:rPr>
                <w:sz w:val="24"/>
                <w:szCs w:val="24"/>
              </w:rPr>
              <w:t> </w:t>
            </w:r>
            <w:r w:rsidRPr="005D5F80">
              <w:rPr>
                <w:sz w:val="24"/>
                <w:szCs w:val="24"/>
              </w:rPr>
              <w:t>864,0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E8A9C0C" w14:textId="2AAE02B1" w:rsidR="00436D54" w:rsidRPr="005D5F80" w:rsidRDefault="00436D54" w:rsidP="005D5F80">
            <w:pPr>
              <w:pStyle w:val="TableParagraph"/>
              <w:spacing w:before="39" w:line="256" w:lineRule="exact"/>
              <w:ind w:right="97" w:firstLine="56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24</w:t>
            </w:r>
            <w:r w:rsidR="00DD4858">
              <w:rPr>
                <w:sz w:val="24"/>
                <w:szCs w:val="24"/>
              </w:rPr>
              <w:t> </w:t>
            </w:r>
            <w:r w:rsidRPr="005D5F80">
              <w:rPr>
                <w:sz w:val="24"/>
                <w:szCs w:val="24"/>
              </w:rPr>
              <w:t>758,4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691739E" w14:textId="77777777" w:rsidR="00436D54" w:rsidRPr="005D5F80" w:rsidRDefault="00436D54" w:rsidP="005D5F80">
            <w:pPr>
              <w:pStyle w:val="TableParagraph"/>
              <w:spacing w:before="39" w:line="256" w:lineRule="exact"/>
              <w:ind w:right="97" w:firstLine="56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+24,6</w:t>
            </w:r>
          </w:p>
        </w:tc>
      </w:tr>
      <w:tr w:rsidR="00436D54" w:rsidRPr="007908E8" w14:paraId="11DF46C4" w14:textId="77777777" w:rsidTr="00DD4858">
        <w:trPr>
          <w:trHeight w:val="525"/>
        </w:trPr>
        <w:tc>
          <w:tcPr>
            <w:tcW w:w="3969" w:type="dxa"/>
            <w:shd w:val="clear" w:color="auto" w:fill="FFFFFF"/>
          </w:tcPr>
          <w:p w14:paraId="595A1906" w14:textId="77777777" w:rsidR="00436D54" w:rsidRPr="005D5F80" w:rsidRDefault="00436D54" w:rsidP="005D5F80">
            <w:pPr>
              <w:pStyle w:val="TableParagraph"/>
              <w:spacing w:before="45" w:line="230" w:lineRule="atLeast"/>
              <w:ind w:right="993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noBreakHyphen/>
              <w:t>витрати на сировину й основні</w:t>
            </w:r>
            <w:r w:rsidRPr="005D5F80">
              <w:rPr>
                <w:spacing w:val="-48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матеріали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07ED2EB" w14:textId="77777777" w:rsidR="00436D54" w:rsidRPr="005D5F80" w:rsidRDefault="00436D54" w:rsidP="00DD4858">
            <w:pPr>
              <w:pStyle w:val="TableParagraph"/>
              <w:spacing w:line="256" w:lineRule="exact"/>
              <w:ind w:right="97"/>
              <w:jc w:val="righ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2515,5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C6E761C" w14:textId="77777777" w:rsidR="00436D54" w:rsidRPr="005D5F80" w:rsidRDefault="00436D54" w:rsidP="005D5F80">
            <w:pPr>
              <w:pStyle w:val="TableParagraph"/>
              <w:spacing w:before="7"/>
              <w:ind w:firstLine="56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2270,0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4B5EA03" w14:textId="77777777" w:rsidR="00436D54" w:rsidRPr="005D5F80" w:rsidRDefault="00436D54" w:rsidP="005D5F80">
            <w:pPr>
              <w:pStyle w:val="TableParagraph"/>
              <w:spacing w:line="256" w:lineRule="exact"/>
              <w:ind w:right="97" w:firstLine="56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-9,7</w:t>
            </w:r>
          </w:p>
        </w:tc>
      </w:tr>
      <w:tr w:rsidR="00436D54" w:rsidRPr="007908E8" w14:paraId="274852B1" w14:textId="77777777" w:rsidTr="00DD4858">
        <w:trPr>
          <w:trHeight w:val="315"/>
        </w:trPr>
        <w:tc>
          <w:tcPr>
            <w:tcW w:w="3969" w:type="dxa"/>
            <w:shd w:val="clear" w:color="auto" w:fill="FFFFFF"/>
          </w:tcPr>
          <w:p w14:paraId="3DAA803B" w14:textId="77777777" w:rsidR="00436D54" w:rsidRPr="005D5F80" w:rsidRDefault="00436D54" w:rsidP="005D5F80">
            <w:pPr>
              <w:pStyle w:val="TableParagraph"/>
              <w:spacing w:before="85" w:line="210" w:lineRule="exact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 витрати</w:t>
            </w:r>
            <w:r w:rsidRPr="005D5F80">
              <w:rPr>
                <w:spacing w:val="-3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на</w:t>
            </w:r>
            <w:r w:rsidRPr="005D5F80">
              <w:rPr>
                <w:spacing w:val="-2"/>
                <w:sz w:val="24"/>
                <w:szCs w:val="24"/>
              </w:rPr>
              <w:t xml:space="preserve"> електро</w:t>
            </w:r>
            <w:r w:rsidRPr="005D5F80">
              <w:rPr>
                <w:sz w:val="24"/>
                <w:szCs w:val="24"/>
              </w:rPr>
              <w:t>енергію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10625A8" w14:textId="451652A7" w:rsidR="00436D54" w:rsidRPr="005D5F80" w:rsidRDefault="00436D54" w:rsidP="00DD4858">
            <w:pPr>
              <w:pStyle w:val="TableParagraph"/>
              <w:spacing w:before="39" w:line="256" w:lineRule="exact"/>
              <w:ind w:right="97"/>
              <w:jc w:val="righ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17</w:t>
            </w:r>
            <w:r w:rsidR="00DD4858">
              <w:rPr>
                <w:sz w:val="24"/>
                <w:szCs w:val="24"/>
              </w:rPr>
              <w:t> </w:t>
            </w:r>
            <w:r w:rsidRPr="005D5F80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3DF9025" w14:textId="70AA01DC" w:rsidR="00436D54" w:rsidRPr="005D5F80" w:rsidRDefault="00436D54" w:rsidP="005D5F80">
            <w:pPr>
              <w:pStyle w:val="TableParagraph"/>
              <w:spacing w:before="39" w:line="256" w:lineRule="exact"/>
              <w:ind w:right="97" w:firstLine="56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22</w:t>
            </w:r>
            <w:r w:rsidR="00DD4858">
              <w:rPr>
                <w:sz w:val="24"/>
                <w:szCs w:val="24"/>
              </w:rPr>
              <w:t> </w:t>
            </w:r>
            <w:r w:rsidRPr="005D5F80">
              <w:rPr>
                <w:sz w:val="24"/>
                <w:szCs w:val="24"/>
              </w:rPr>
              <w:t>200,0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2A9CDC8" w14:textId="77777777" w:rsidR="00436D54" w:rsidRPr="005D5F80" w:rsidRDefault="00436D54" w:rsidP="005D5F80">
            <w:pPr>
              <w:pStyle w:val="TableParagraph"/>
              <w:spacing w:before="39" w:line="256" w:lineRule="exact"/>
              <w:ind w:right="97" w:firstLine="56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+29,8</w:t>
            </w:r>
          </w:p>
        </w:tc>
      </w:tr>
      <w:tr w:rsidR="00436D54" w:rsidRPr="007908E8" w14:paraId="086634AD" w14:textId="77777777" w:rsidTr="00DD4858">
        <w:trPr>
          <w:trHeight w:val="315"/>
        </w:trPr>
        <w:tc>
          <w:tcPr>
            <w:tcW w:w="3969" w:type="dxa"/>
            <w:shd w:val="clear" w:color="auto" w:fill="FFFFFF"/>
          </w:tcPr>
          <w:p w14:paraId="1C990C65" w14:textId="77777777" w:rsidR="00436D54" w:rsidRPr="005D5F80" w:rsidRDefault="00436D54" w:rsidP="005D5F80">
            <w:pPr>
              <w:pStyle w:val="TableParagraph"/>
              <w:spacing w:before="85" w:line="210" w:lineRule="exact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 інші</w:t>
            </w:r>
            <w:r w:rsidRPr="005D5F80">
              <w:rPr>
                <w:spacing w:val="-6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матеріальні</w:t>
            </w:r>
            <w:r w:rsidRPr="005D5F80">
              <w:rPr>
                <w:spacing w:val="-6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витрати (МШП)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67D4C18" w14:textId="77777777" w:rsidR="00436D54" w:rsidRPr="005D5F80" w:rsidRDefault="00436D54" w:rsidP="00DD4858">
            <w:pPr>
              <w:pStyle w:val="TableParagraph"/>
              <w:spacing w:before="39" w:line="256" w:lineRule="exact"/>
              <w:ind w:right="97" w:firstLine="567"/>
              <w:jc w:val="righ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248,5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FDD008B" w14:textId="77777777" w:rsidR="00436D54" w:rsidRPr="005D5F80" w:rsidRDefault="00436D54" w:rsidP="005D5F80">
            <w:pPr>
              <w:pStyle w:val="TableParagraph"/>
              <w:spacing w:before="39" w:line="256" w:lineRule="exact"/>
              <w:ind w:right="97" w:firstLine="56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288,4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C6ACDCE" w14:textId="77777777" w:rsidR="00436D54" w:rsidRPr="005D5F80" w:rsidRDefault="00436D54" w:rsidP="005D5F80">
            <w:pPr>
              <w:pStyle w:val="TableParagraph"/>
              <w:spacing w:before="39" w:line="256" w:lineRule="exact"/>
              <w:ind w:right="97" w:firstLine="56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+16,1</w:t>
            </w:r>
          </w:p>
        </w:tc>
      </w:tr>
      <w:tr w:rsidR="00436D54" w:rsidRPr="007908E8" w14:paraId="3103726C" w14:textId="77777777" w:rsidTr="00DD4858">
        <w:trPr>
          <w:trHeight w:val="315"/>
        </w:trPr>
        <w:tc>
          <w:tcPr>
            <w:tcW w:w="3969" w:type="dxa"/>
            <w:shd w:val="clear" w:color="auto" w:fill="FFFFFF"/>
          </w:tcPr>
          <w:p w14:paraId="53FF8658" w14:textId="77777777" w:rsidR="00436D54" w:rsidRPr="005D5F80" w:rsidRDefault="00436D54" w:rsidP="005D5F80">
            <w:pPr>
              <w:pStyle w:val="TableParagraph"/>
              <w:spacing w:before="39" w:line="256" w:lineRule="exact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Витрати</w:t>
            </w:r>
            <w:r w:rsidRPr="005D5F80">
              <w:rPr>
                <w:spacing w:val="-2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на</w:t>
            </w:r>
            <w:r w:rsidRPr="005D5F80">
              <w:rPr>
                <w:spacing w:val="-2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оплату</w:t>
            </w:r>
            <w:r w:rsidRPr="005D5F80">
              <w:rPr>
                <w:spacing w:val="-2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праці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CD1D256" w14:textId="77777777" w:rsidR="00436D54" w:rsidRPr="005D5F80" w:rsidRDefault="00436D54" w:rsidP="00DD4858">
            <w:pPr>
              <w:pStyle w:val="TableParagraph"/>
              <w:spacing w:before="39" w:line="256" w:lineRule="exact"/>
              <w:ind w:right="97"/>
              <w:jc w:val="righ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35076,0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87EE416" w14:textId="77777777" w:rsidR="00436D54" w:rsidRPr="005D5F80" w:rsidRDefault="00436D54" w:rsidP="005D5F80">
            <w:pPr>
              <w:pStyle w:val="TableParagraph"/>
              <w:spacing w:before="39" w:line="256" w:lineRule="exact"/>
              <w:ind w:right="97" w:firstLine="56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42914,1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7011EB2" w14:textId="77777777" w:rsidR="00436D54" w:rsidRPr="005D5F80" w:rsidRDefault="00436D54" w:rsidP="005D5F80">
            <w:pPr>
              <w:pStyle w:val="TableParagraph"/>
              <w:spacing w:before="39" w:line="256" w:lineRule="exact"/>
              <w:ind w:right="97" w:firstLine="56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+22,3</w:t>
            </w:r>
          </w:p>
        </w:tc>
      </w:tr>
      <w:tr w:rsidR="00436D54" w:rsidRPr="007908E8" w14:paraId="1972CA31" w14:textId="77777777" w:rsidTr="00DD4858">
        <w:trPr>
          <w:trHeight w:val="315"/>
        </w:trPr>
        <w:tc>
          <w:tcPr>
            <w:tcW w:w="3969" w:type="dxa"/>
            <w:shd w:val="clear" w:color="auto" w:fill="FFFFFF"/>
          </w:tcPr>
          <w:p w14:paraId="6C497851" w14:textId="77777777" w:rsidR="00436D54" w:rsidRPr="005D5F80" w:rsidRDefault="00436D54" w:rsidP="005D5F80">
            <w:pPr>
              <w:pStyle w:val="TableParagraph"/>
              <w:spacing w:before="39" w:line="256" w:lineRule="exact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lastRenderedPageBreak/>
              <w:t>Відрахування</w:t>
            </w:r>
            <w:r w:rsidRPr="005D5F80">
              <w:rPr>
                <w:spacing w:val="-1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на</w:t>
            </w:r>
            <w:r w:rsidRPr="005D5F80">
              <w:rPr>
                <w:spacing w:val="-1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соціальні заходи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999A885" w14:textId="657A8F27" w:rsidR="00436D54" w:rsidRPr="005D5F80" w:rsidRDefault="00436D54" w:rsidP="00DD4858">
            <w:pPr>
              <w:pStyle w:val="TableParagraph"/>
              <w:spacing w:before="39" w:line="256" w:lineRule="exact"/>
              <w:ind w:right="97"/>
              <w:jc w:val="righ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7</w:t>
            </w:r>
            <w:r w:rsidR="00DD4858">
              <w:rPr>
                <w:sz w:val="24"/>
                <w:szCs w:val="24"/>
              </w:rPr>
              <w:t> </w:t>
            </w:r>
            <w:r w:rsidRPr="005D5F80">
              <w:rPr>
                <w:sz w:val="24"/>
                <w:szCs w:val="24"/>
              </w:rPr>
              <w:t>752,0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6E2E223" w14:textId="6B3182FA" w:rsidR="00436D54" w:rsidRPr="005D5F80" w:rsidRDefault="00436D54" w:rsidP="005D5F80">
            <w:pPr>
              <w:pStyle w:val="TableParagraph"/>
              <w:spacing w:before="39" w:line="256" w:lineRule="exact"/>
              <w:ind w:right="97" w:firstLine="56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9</w:t>
            </w:r>
            <w:r w:rsidR="00DD4858">
              <w:rPr>
                <w:sz w:val="24"/>
                <w:szCs w:val="24"/>
              </w:rPr>
              <w:t> </w:t>
            </w:r>
            <w:r w:rsidRPr="005D5F80">
              <w:rPr>
                <w:sz w:val="24"/>
                <w:szCs w:val="24"/>
              </w:rPr>
              <w:t>441,1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90A4129" w14:textId="77777777" w:rsidR="00436D54" w:rsidRPr="005D5F80" w:rsidRDefault="00436D54" w:rsidP="005D5F80">
            <w:pPr>
              <w:pStyle w:val="TableParagraph"/>
              <w:spacing w:before="39" w:line="256" w:lineRule="exact"/>
              <w:ind w:right="97" w:firstLine="56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+21,8</w:t>
            </w:r>
          </w:p>
        </w:tc>
      </w:tr>
      <w:tr w:rsidR="00436D54" w:rsidRPr="007908E8" w14:paraId="0AE7136B" w14:textId="77777777" w:rsidTr="00DD4858">
        <w:trPr>
          <w:trHeight w:val="315"/>
        </w:trPr>
        <w:tc>
          <w:tcPr>
            <w:tcW w:w="3969" w:type="dxa"/>
            <w:shd w:val="clear" w:color="auto" w:fill="FFFFFF"/>
          </w:tcPr>
          <w:p w14:paraId="63C37CDC" w14:textId="77777777" w:rsidR="00436D54" w:rsidRPr="005D5F80" w:rsidRDefault="00436D54" w:rsidP="005D5F80">
            <w:pPr>
              <w:pStyle w:val="TableParagraph"/>
              <w:spacing w:before="39" w:line="256" w:lineRule="exact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Амортизація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D99F390" w14:textId="29D2BF62" w:rsidR="00436D54" w:rsidRPr="005D5F80" w:rsidRDefault="00436D54" w:rsidP="00DD4858">
            <w:pPr>
              <w:pStyle w:val="TableParagraph"/>
              <w:spacing w:before="39" w:line="256" w:lineRule="exact"/>
              <w:ind w:right="97"/>
              <w:jc w:val="righ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1</w:t>
            </w:r>
            <w:r w:rsidR="00DD4858">
              <w:rPr>
                <w:sz w:val="24"/>
                <w:szCs w:val="24"/>
              </w:rPr>
              <w:t> </w:t>
            </w:r>
            <w:r w:rsidRPr="005D5F80">
              <w:rPr>
                <w:sz w:val="24"/>
                <w:szCs w:val="24"/>
              </w:rPr>
              <w:t>641,0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621CDE0" w14:textId="6D623253" w:rsidR="00436D54" w:rsidRPr="005D5F80" w:rsidRDefault="00436D54" w:rsidP="005D5F80">
            <w:pPr>
              <w:pStyle w:val="TableParagraph"/>
              <w:spacing w:before="39" w:line="256" w:lineRule="exact"/>
              <w:ind w:right="97" w:firstLine="567"/>
              <w:rPr>
                <w:spacing w:val="-1"/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5</w:t>
            </w:r>
            <w:r w:rsidR="00DD4858">
              <w:rPr>
                <w:sz w:val="24"/>
                <w:szCs w:val="24"/>
              </w:rPr>
              <w:t> </w:t>
            </w:r>
            <w:r w:rsidRPr="005D5F80">
              <w:rPr>
                <w:sz w:val="24"/>
                <w:szCs w:val="24"/>
              </w:rPr>
              <w:t>453,6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9E4002A" w14:textId="77777777" w:rsidR="00436D54" w:rsidRPr="005D5F80" w:rsidRDefault="00436D54" w:rsidP="005D5F80">
            <w:pPr>
              <w:pStyle w:val="TableParagraph"/>
              <w:spacing w:before="39" w:line="256" w:lineRule="exact"/>
              <w:ind w:right="97" w:firstLine="56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+в 3,3 р.</w:t>
            </w:r>
          </w:p>
        </w:tc>
      </w:tr>
      <w:tr w:rsidR="00436D54" w:rsidRPr="007908E8" w14:paraId="4565D363" w14:textId="77777777" w:rsidTr="00DD4858">
        <w:trPr>
          <w:trHeight w:val="77"/>
        </w:trPr>
        <w:tc>
          <w:tcPr>
            <w:tcW w:w="3969" w:type="dxa"/>
            <w:shd w:val="clear" w:color="auto" w:fill="FFFFFF"/>
          </w:tcPr>
          <w:p w14:paraId="5DE0A046" w14:textId="77777777" w:rsidR="00436D54" w:rsidRPr="005D5F80" w:rsidRDefault="00436D54" w:rsidP="005D5F80">
            <w:pPr>
              <w:pStyle w:val="a3"/>
              <w:spacing w:before="1" w:line="247" w:lineRule="auto"/>
              <w:ind w:right="407"/>
              <w:jc w:val="both"/>
              <w:rPr>
                <w:spacing w:val="-57"/>
              </w:rPr>
            </w:pPr>
            <w:r w:rsidRPr="007908E8">
              <w:t>інші операційні витрати</w:t>
            </w:r>
            <w:r w:rsidRPr="005D5F80">
              <w:rPr>
                <w:spacing w:val="-57"/>
              </w:rPr>
              <w:t xml:space="preserve">   </w:t>
            </w:r>
          </w:p>
          <w:p w14:paraId="0D71844F" w14:textId="77777777" w:rsidR="00436D54" w:rsidRPr="007908E8" w:rsidRDefault="00436D54" w:rsidP="005D5F80">
            <w:pPr>
              <w:pStyle w:val="a3"/>
              <w:spacing w:before="1" w:line="247" w:lineRule="auto"/>
              <w:ind w:right="407"/>
              <w:jc w:val="both"/>
            </w:pPr>
            <w:r w:rsidRPr="005D5F80">
              <w:rPr>
                <w:spacing w:val="-57"/>
              </w:rPr>
              <w:t>(</w:t>
            </w:r>
            <w:r w:rsidRPr="007908E8">
              <w:t>повернені доходи від автобусів)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6ED8D3C" w14:textId="046DA2B8" w:rsidR="00436D54" w:rsidRPr="005D5F80" w:rsidRDefault="00436D54" w:rsidP="00DD4858">
            <w:pPr>
              <w:pStyle w:val="TableParagraph"/>
              <w:spacing w:line="256" w:lineRule="exact"/>
              <w:ind w:right="97"/>
              <w:jc w:val="righ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15</w:t>
            </w:r>
            <w:r w:rsidR="00DD4858">
              <w:rPr>
                <w:sz w:val="24"/>
                <w:szCs w:val="24"/>
              </w:rPr>
              <w:t> </w:t>
            </w:r>
            <w:r w:rsidRPr="005D5F80">
              <w:rPr>
                <w:sz w:val="24"/>
                <w:szCs w:val="24"/>
              </w:rPr>
              <w:t>630,0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2501C06" w14:textId="63AC8B20" w:rsidR="00436D54" w:rsidRPr="005D5F80" w:rsidRDefault="00436D54" w:rsidP="005D5F80">
            <w:pPr>
              <w:pStyle w:val="TableParagraph"/>
              <w:spacing w:before="9"/>
              <w:ind w:firstLine="56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15</w:t>
            </w:r>
            <w:r w:rsidR="00DD4858">
              <w:rPr>
                <w:sz w:val="24"/>
                <w:szCs w:val="24"/>
              </w:rPr>
              <w:t> </w:t>
            </w:r>
            <w:r w:rsidRPr="005D5F80">
              <w:rPr>
                <w:sz w:val="24"/>
                <w:szCs w:val="24"/>
              </w:rPr>
              <w:t>186,7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64FFB3C" w14:textId="77777777" w:rsidR="00436D54" w:rsidRPr="005D5F80" w:rsidRDefault="00436D54" w:rsidP="005D5F80">
            <w:pPr>
              <w:pStyle w:val="TableParagraph"/>
              <w:spacing w:line="256" w:lineRule="exact"/>
              <w:ind w:right="97" w:firstLine="56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-2,8</w:t>
            </w:r>
          </w:p>
        </w:tc>
      </w:tr>
      <w:tr w:rsidR="00436D54" w:rsidRPr="007908E8" w14:paraId="6C8573CA" w14:textId="77777777" w:rsidTr="00DD4858">
        <w:trPr>
          <w:trHeight w:val="315"/>
        </w:trPr>
        <w:tc>
          <w:tcPr>
            <w:tcW w:w="3969" w:type="dxa"/>
            <w:shd w:val="clear" w:color="auto" w:fill="FFFFFF"/>
          </w:tcPr>
          <w:p w14:paraId="6E6B4558" w14:textId="77777777" w:rsidR="00436D54" w:rsidRPr="005D5F80" w:rsidRDefault="00436D54" w:rsidP="005D5F80">
            <w:pPr>
              <w:pStyle w:val="TableParagraph"/>
              <w:spacing w:before="39" w:line="256" w:lineRule="exact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Операційні</w:t>
            </w:r>
            <w:r w:rsidRPr="005D5F80">
              <w:rPr>
                <w:spacing w:val="-1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витрати</w:t>
            </w:r>
            <w:r w:rsidRPr="005D5F80">
              <w:rPr>
                <w:spacing w:val="-2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усього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4502CA5" w14:textId="7D081C58" w:rsidR="00436D54" w:rsidRPr="005D5F80" w:rsidRDefault="00436D54" w:rsidP="00DD4858">
            <w:pPr>
              <w:pStyle w:val="TableParagraph"/>
              <w:spacing w:before="39" w:line="256" w:lineRule="exact"/>
              <w:ind w:right="97"/>
              <w:jc w:val="righ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79</w:t>
            </w:r>
            <w:r w:rsidR="00DD4858">
              <w:rPr>
                <w:sz w:val="24"/>
                <w:szCs w:val="24"/>
              </w:rPr>
              <w:t> </w:t>
            </w:r>
            <w:r w:rsidRPr="005D5F80">
              <w:rPr>
                <w:sz w:val="24"/>
                <w:szCs w:val="24"/>
              </w:rPr>
              <w:t>963,0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2CD6A2B" w14:textId="3B346251" w:rsidR="00436D54" w:rsidRPr="005D5F80" w:rsidRDefault="00436D54" w:rsidP="005D5F80">
            <w:pPr>
              <w:pStyle w:val="TableParagraph"/>
              <w:spacing w:before="39" w:line="256" w:lineRule="exact"/>
              <w:ind w:right="97" w:firstLine="56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97</w:t>
            </w:r>
            <w:r w:rsidR="00DD4858">
              <w:rPr>
                <w:sz w:val="24"/>
                <w:szCs w:val="24"/>
              </w:rPr>
              <w:t> </w:t>
            </w:r>
            <w:r w:rsidRPr="005D5F80">
              <w:rPr>
                <w:sz w:val="24"/>
                <w:szCs w:val="24"/>
              </w:rPr>
              <w:t>753,9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D6EBE41" w14:textId="77777777" w:rsidR="00436D54" w:rsidRPr="005D5F80" w:rsidRDefault="00436D54" w:rsidP="005D5F80">
            <w:pPr>
              <w:pStyle w:val="TableParagraph"/>
              <w:spacing w:before="39" w:line="256" w:lineRule="exact"/>
              <w:ind w:right="97" w:firstLine="56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+22,2</w:t>
            </w:r>
          </w:p>
        </w:tc>
      </w:tr>
    </w:tbl>
    <w:p w14:paraId="3A6E0CE6" w14:textId="77777777" w:rsidR="00966703" w:rsidRPr="00C15465" w:rsidRDefault="00966703" w:rsidP="00104AA6">
      <w:pPr>
        <w:pStyle w:val="a3"/>
        <w:spacing w:before="1" w:line="247" w:lineRule="auto"/>
        <w:ind w:firstLine="567"/>
        <w:jc w:val="both"/>
        <w:rPr>
          <w:color w:val="FFFFFF"/>
          <w:sz w:val="16"/>
          <w:szCs w:val="28"/>
        </w:rPr>
      </w:pPr>
    </w:p>
    <w:p w14:paraId="56B804B7" w14:textId="77777777" w:rsidR="00436D54" w:rsidRDefault="00436D54" w:rsidP="00104AA6">
      <w:pPr>
        <w:pStyle w:val="a3"/>
        <w:spacing w:before="1" w:line="247" w:lineRule="auto"/>
        <w:ind w:firstLine="567"/>
        <w:jc w:val="both"/>
        <w:rPr>
          <w:sz w:val="28"/>
          <w:szCs w:val="28"/>
        </w:rPr>
      </w:pPr>
      <w:r w:rsidRPr="007908E8">
        <w:rPr>
          <w:sz w:val="28"/>
          <w:szCs w:val="28"/>
        </w:rPr>
        <w:t>Операційні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витрати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підприємства за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2021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рік склали</w:t>
      </w:r>
      <w:r w:rsidRPr="007908E8">
        <w:rPr>
          <w:spacing w:val="60"/>
          <w:sz w:val="28"/>
          <w:szCs w:val="28"/>
        </w:rPr>
        <w:t xml:space="preserve"> </w:t>
      </w:r>
      <w:r w:rsidRPr="007908E8">
        <w:rPr>
          <w:sz w:val="28"/>
          <w:szCs w:val="28"/>
        </w:rPr>
        <w:t>97753,9 тис. грн,</w:t>
      </w:r>
      <w:r w:rsidRPr="007908E8">
        <w:rPr>
          <w:spacing w:val="-57"/>
          <w:sz w:val="28"/>
          <w:szCs w:val="28"/>
        </w:rPr>
        <w:t xml:space="preserve">  </w:t>
      </w:r>
      <w:r w:rsidRPr="007908E8">
        <w:rPr>
          <w:sz w:val="28"/>
          <w:szCs w:val="28"/>
        </w:rPr>
        <w:t>що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на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17790,9 тис. грн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більше,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ніж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за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відповідний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період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минулого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року,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а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витрати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на</w:t>
      </w:r>
      <w:r w:rsidRPr="007908E8">
        <w:rPr>
          <w:spacing w:val="-57"/>
          <w:sz w:val="28"/>
          <w:szCs w:val="28"/>
        </w:rPr>
        <w:t xml:space="preserve"> </w:t>
      </w:r>
      <w:r w:rsidRPr="007908E8">
        <w:rPr>
          <w:sz w:val="28"/>
          <w:szCs w:val="28"/>
        </w:rPr>
        <w:t>сировину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і матеріали збільшились на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 xml:space="preserve">4894,4 тис. грн у зв’язку зі збільшенням вартості електроенергії </w:t>
      </w:r>
      <w:r>
        <w:rPr>
          <w:sz w:val="28"/>
          <w:szCs w:val="28"/>
        </w:rPr>
        <w:t>тощо</w:t>
      </w:r>
      <w:r w:rsidRPr="007908E8">
        <w:rPr>
          <w:sz w:val="28"/>
          <w:szCs w:val="28"/>
        </w:rPr>
        <w:t>.</w:t>
      </w:r>
    </w:p>
    <w:p w14:paraId="3CD73062" w14:textId="77777777" w:rsidR="00171C0C" w:rsidRPr="00132BB9" w:rsidRDefault="00171C0C" w:rsidP="00104AA6">
      <w:pPr>
        <w:pStyle w:val="a3"/>
        <w:spacing w:before="1" w:line="247" w:lineRule="auto"/>
        <w:ind w:firstLine="567"/>
        <w:jc w:val="both"/>
        <w:rPr>
          <w:sz w:val="10"/>
          <w:szCs w:val="28"/>
        </w:rPr>
      </w:pPr>
    </w:p>
    <w:p w14:paraId="6C99D5E4" w14:textId="7608FBF5" w:rsidR="00436D54" w:rsidRDefault="00436D54" w:rsidP="001334C5">
      <w:pPr>
        <w:pStyle w:val="a3"/>
        <w:spacing w:before="1" w:line="247" w:lineRule="auto"/>
        <w:ind w:left="136" w:firstLine="567"/>
        <w:jc w:val="center"/>
        <w:rPr>
          <w:sz w:val="28"/>
          <w:szCs w:val="28"/>
        </w:rPr>
      </w:pPr>
      <w:r w:rsidRPr="007908E8">
        <w:rPr>
          <w:sz w:val="28"/>
          <w:szCs w:val="28"/>
        </w:rPr>
        <w:t>Витрати</w:t>
      </w:r>
      <w:r w:rsidRPr="007908E8">
        <w:rPr>
          <w:spacing w:val="-2"/>
          <w:sz w:val="28"/>
          <w:szCs w:val="28"/>
        </w:rPr>
        <w:t xml:space="preserve"> </w:t>
      </w:r>
      <w:r w:rsidRPr="007908E8">
        <w:rPr>
          <w:sz w:val="28"/>
          <w:szCs w:val="28"/>
        </w:rPr>
        <w:t>на</w:t>
      </w:r>
      <w:r w:rsidRPr="007908E8">
        <w:rPr>
          <w:spacing w:val="-3"/>
          <w:sz w:val="28"/>
          <w:szCs w:val="28"/>
        </w:rPr>
        <w:t xml:space="preserve"> </w:t>
      </w:r>
      <w:r w:rsidRPr="007908E8">
        <w:rPr>
          <w:sz w:val="28"/>
          <w:szCs w:val="28"/>
        </w:rPr>
        <w:t>оплату</w:t>
      </w:r>
      <w:r w:rsidRPr="007908E8">
        <w:rPr>
          <w:spacing w:val="-2"/>
          <w:sz w:val="28"/>
          <w:szCs w:val="28"/>
        </w:rPr>
        <w:t xml:space="preserve"> </w:t>
      </w:r>
      <w:r w:rsidRPr="007908E8">
        <w:rPr>
          <w:sz w:val="28"/>
          <w:szCs w:val="28"/>
        </w:rPr>
        <w:t>праці.</w:t>
      </w:r>
      <w:r w:rsidRPr="007908E8">
        <w:rPr>
          <w:spacing w:val="-2"/>
          <w:sz w:val="28"/>
          <w:szCs w:val="28"/>
        </w:rPr>
        <w:t xml:space="preserve"> </w:t>
      </w:r>
      <w:r w:rsidRPr="007908E8">
        <w:rPr>
          <w:sz w:val="28"/>
          <w:szCs w:val="28"/>
        </w:rPr>
        <w:t>Аналіз</w:t>
      </w:r>
      <w:r w:rsidRPr="007908E8">
        <w:rPr>
          <w:spacing w:val="-3"/>
          <w:sz w:val="28"/>
          <w:szCs w:val="28"/>
        </w:rPr>
        <w:t xml:space="preserve"> </w:t>
      </w:r>
      <w:r w:rsidR="00DD4858">
        <w:rPr>
          <w:sz w:val="28"/>
          <w:szCs w:val="28"/>
        </w:rPr>
        <w:t>ФОП</w:t>
      </w:r>
    </w:p>
    <w:p w14:paraId="2AF19DCF" w14:textId="77777777" w:rsidR="00966703" w:rsidRPr="00966703" w:rsidRDefault="00966703" w:rsidP="00966703">
      <w:pPr>
        <w:pStyle w:val="a3"/>
        <w:spacing w:before="1" w:line="247" w:lineRule="auto"/>
        <w:ind w:left="136" w:firstLine="567"/>
        <w:rPr>
          <w:sz w:val="20"/>
          <w:szCs w:val="28"/>
        </w:rPr>
      </w:pPr>
    </w:p>
    <w:tbl>
      <w:tblPr>
        <w:tblW w:w="9473" w:type="dxa"/>
        <w:tblInd w:w="108" w:type="dxa"/>
        <w:tblLook w:val="00A0" w:firstRow="1" w:lastRow="0" w:firstColumn="1" w:lastColumn="0" w:noHBand="0" w:noVBand="0"/>
      </w:tblPr>
      <w:tblGrid>
        <w:gridCol w:w="5712"/>
        <w:gridCol w:w="1254"/>
        <w:gridCol w:w="1254"/>
        <w:gridCol w:w="1253"/>
      </w:tblGrid>
      <w:tr w:rsidR="00B52A0A" w:rsidRPr="007908E8" w14:paraId="5BD678E5" w14:textId="77777777" w:rsidTr="00DD4858">
        <w:trPr>
          <w:trHeight w:val="769"/>
        </w:trPr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F7DDE" w14:textId="77777777" w:rsidR="00B52A0A" w:rsidRPr="007908E8" w:rsidRDefault="00B52A0A" w:rsidP="00436D54">
            <w:pPr>
              <w:widowControl/>
              <w:autoSpaceDE/>
              <w:autoSpaceDN/>
              <w:ind w:firstLineChars="14" w:firstLine="34"/>
              <w:jc w:val="center"/>
              <w:rPr>
                <w:bCs/>
                <w:sz w:val="24"/>
                <w:szCs w:val="24"/>
                <w:lang w:eastAsia="uk-UA"/>
              </w:rPr>
            </w:pPr>
            <w:r w:rsidRPr="007908E8">
              <w:rPr>
                <w:bCs/>
                <w:sz w:val="24"/>
                <w:szCs w:val="24"/>
                <w:lang w:eastAsia="uk-UA"/>
              </w:rPr>
              <w:t>Статті доходів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C992C" w14:textId="77777777" w:rsidR="00B52A0A" w:rsidRPr="007908E8" w:rsidRDefault="00B52A0A" w:rsidP="00094E3A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uk-UA"/>
              </w:rPr>
            </w:pPr>
            <w:r w:rsidRPr="007908E8">
              <w:rPr>
                <w:bCs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CF990" w14:textId="77777777" w:rsidR="00B52A0A" w:rsidRPr="007908E8" w:rsidRDefault="00B52A0A" w:rsidP="00094E3A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uk-UA"/>
              </w:rPr>
            </w:pPr>
            <w:r w:rsidRPr="007908E8">
              <w:rPr>
                <w:bCs/>
                <w:sz w:val="24"/>
                <w:szCs w:val="24"/>
                <w:lang w:eastAsia="uk-UA"/>
              </w:rPr>
              <w:t>2020 рік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ED537" w14:textId="77777777" w:rsidR="00B52A0A" w:rsidRPr="007908E8" w:rsidRDefault="00B52A0A" w:rsidP="00094E3A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uk-UA"/>
              </w:rPr>
            </w:pPr>
            <w:r w:rsidRPr="007908E8">
              <w:rPr>
                <w:bCs/>
                <w:sz w:val="24"/>
                <w:szCs w:val="24"/>
                <w:lang w:eastAsia="uk-UA"/>
              </w:rPr>
              <w:t>2021 рік</w:t>
            </w:r>
          </w:p>
        </w:tc>
      </w:tr>
      <w:tr w:rsidR="00B52A0A" w:rsidRPr="007908E8" w14:paraId="1CC92A33" w14:textId="77777777" w:rsidTr="00DD4858">
        <w:trPr>
          <w:trHeight w:val="70"/>
        </w:trPr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8C1D5" w14:textId="77777777" w:rsidR="00B52A0A" w:rsidRPr="007908E8" w:rsidRDefault="00B52A0A" w:rsidP="00094E3A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Середньооблікова кількість усіх працівників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0DDA5" w14:textId="77777777" w:rsidR="00B52A0A" w:rsidRPr="007908E8" w:rsidRDefault="00B52A0A" w:rsidP="00094E3A">
            <w:pPr>
              <w:widowControl/>
              <w:autoSpaceDE/>
              <w:autoSpaceDN/>
              <w:ind w:left="-108"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3F7E8" w14:textId="77777777" w:rsidR="00B52A0A" w:rsidRPr="007908E8" w:rsidRDefault="00B52A0A" w:rsidP="00094E3A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uk-UA"/>
              </w:rPr>
            </w:pPr>
            <w:r w:rsidRPr="007908E8">
              <w:rPr>
                <w:bCs/>
                <w:sz w:val="24"/>
                <w:szCs w:val="24"/>
                <w:lang w:eastAsia="uk-UA"/>
              </w:rPr>
              <w:t>303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A4797" w14:textId="77777777" w:rsidR="00B52A0A" w:rsidRPr="007908E8" w:rsidRDefault="00B52A0A" w:rsidP="00094E3A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uk-UA"/>
              </w:rPr>
            </w:pPr>
            <w:r w:rsidRPr="007908E8">
              <w:rPr>
                <w:bCs/>
                <w:sz w:val="24"/>
                <w:szCs w:val="24"/>
                <w:lang w:eastAsia="uk-UA"/>
              </w:rPr>
              <w:t>286</w:t>
            </w:r>
          </w:p>
        </w:tc>
      </w:tr>
      <w:tr w:rsidR="00B52A0A" w:rsidRPr="007908E8" w14:paraId="75D1FBC7" w14:textId="77777777" w:rsidTr="00DD4858">
        <w:trPr>
          <w:trHeight w:val="469"/>
        </w:trPr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49ECC" w14:textId="77777777" w:rsidR="00B52A0A" w:rsidRPr="007908E8" w:rsidRDefault="00B52A0A" w:rsidP="00094E3A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Середньооблікова кількість робітників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CE1C2" w14:textId="77777777" w:rsidR="00B52A0A" w:rsidRPr="007908E8" w:rsidRDefault="00B52A0A" w:rsidP="00094E3A">
            <w:pPr>
              <w:widowControl/>
              <w:autoSpaceDE/>
              <w:autoSpaceDN/>
              <w:ind w:left="-108"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DADD0" w14:textId="77777777" w:rsidR="00B52A0A" w:rsidRPr="007908E8" w:rsidRDefault="00B52A0A" w:rsidP="00094E3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224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1D269" w14:textId="77777777" w:rsidR="00B52A0A" w:rsidRPr="007908E8" w:rsidRDefault="00B52A0A" w:rsidP="00094E3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216</w:t>
            </w:r>
          </w:p>
        </w:tc>
      </w:tr>
      <w:tr w:rsidR="00B52A0A" w:rsidRPr="007908E8" w14:paraId="39ECA7CB" w14:textId="77777777" w:rsidTr="00DD4858">
        <w:trPr>
          <w:trHeight w:val="474"/>
        </w:trPr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5083E" w14:textId="77777777" w:rsidR="00B52A0A" w:rsidRPr="007908E8" w:rsidRDefault="00B52A0A" w:rsidP="00094E3A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Середньооблікова кількість керівників, професіоналів, фахівців, технічних службовців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9EB3F" w14:textId="77777777" w:rsidR="00B52A0A" w:rsidRPr="007908E8" w:rsidRDefault="00B52A0A" w:rsidP="00094E3A">
            <w:pPr>
              <w:widowControl/>
              <w:autoSpaceDE/>
              <w:autoSpaceDN/>
              <w:ind w:left="-108"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2969E" w14:textId="77777777" w:rsidR="00B52A0A" w:rsidRPr="007908E8" w:rsidRDefault="00B52A0A" w:rsidP="00094E3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91738" w14:textId="77777777" w:rsidR="00B52A0A" w:rsidRPr="007908E8" w:rsidRDefault="00B52A0A" w:rsidP="00094E3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70</w:t>
            </w:r>
          </w:p>
        </w:tc>
      </w:tr>
      <w:tr w:rsidR="00B52A0A" w:rsidRPr="007908E8" w14:paraId="70BB4045" w14:textId="77777777" w:rsidTr="00DD4858">
        <w:trPr>
          <w:trHeight w:val="421"/>
        </w:trPr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DF887" w14:textId="77777777" w:rsidR="00B52A0A" w:rsidRPr="007908E8" w:rsidRDefault="00B52A0A" w:rsidP="00094E3A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4"/>
                <w:lang w:eastAsia="uk-UA"/>
              </w:rPr>
              <w:t>Фонд оплати праці усіх працівників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42E75" w14:textId="77777777" w:rsidR="00B52A0A" w:rsidRPr="007908E8" w:rsidRDefault="00B52A0A" w:rsidP="00094E3A">
            <w:pPr>
              <w:widowControl/>
              <w:autoSpaceDE/>
              <w:autoSpaceDN/>
              <w:ind w:left="-108"/>
              <w:jc w:val="center"/>
              <w:rPr>
                <w:sz w:val="24"/>
                <w:szCs w:val="24"/>
                <w:lang w:eastAsia="uk-UA"/>
              </w:rPr>
            </w:pPr>
            <w:r w:rsidRPr="007908E8">
              <w:rPr>
                <w:sz w:val="24"/>
                <w:szCs w:val="27"/>
                <w:lang w:eastAsia="uk-UA"/>
              </w:rPr>
              <w:t>тис. грн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7090F" w14:textId="77777777" w:rsidR="00B52A0A" w:rsidRPr="007908E8" w:rsidRDefault="00B52A0A" w:rsidP="00094E3A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uk-UA"/>
              </w:rPr>
            </w:pPr>
            <w:r w:rsidRPr="007908E8">
              <w:rPr>
                <w:bCs/>
                <w:sz w:val="24"/>
                <w:szCs w:val="24"/>
                <w:lang w:eastAsia="uk-UA"/>
              </w:rPr>
              <w:t>33663,1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35406" w14:textId="77777777" w:rsidR="00B52A0A" w:rsidRPr="007908E8" w:rsidRDefault="00B52A0A" w:rsidP="00094E3A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uk-UA"/>
              </w:rPr>
            </w:pPr>
            <w:r w:rsidRPr="007908E8">
              <w:rPr>
                <w:bCs/>
                <w:sz w:val="24"/>
                <w:szCs w:val="24"/>
                <w:lang w:eastAsia="uk-UA"/>
              </w:rPr>
              <w:t>42914,1</w:t>
            </w:r>
          </w:p>
        </w:tc>
      </w:tr>
      <w:tr w:rsidR="00B52A0A" w:rsidRPr="007908E8" w14:paraId="1D1A8864" w14:textId="77777777" w:rsidTr="00DD4858">
        <w:trPr>
          <w:trHeight w:val="414"/>
        </w:trPr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D8BF4" w14:textId="77777777" w:rsidR="00B52A0A" w:rsidRPr="00F65991" w:rsidRDefault="00B52A0A" w:rsidP="00094E3A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F65991">
              <w:rPr>
                <w:sz w:val="24"/>
                <w:szCs w:val="24"/>
                <w:lang w:eastAsia="uk-UA"/>
              </w:rPr>
              <w:t>Середня зарплата усіх працівників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EF744" w14:textId="77777777" w:rsidR="00B52A0A" w:rsidRPr="00F65991" w:rsidRDefault="00B52A0A" w:rsidP="00094E3A">
            <w:pPr>
              <w:widowControl/>
              <w:autoSpaceDE/>
              <w:autoSpaceDN/>
              <w:ind w:left="-108"/>
              <w:jc w:val="center"/>
              <w:rPr>
                <w:sz w:val="24"/>
                <w:szCs w:val="24"/>
                <w:lang w:eastAsia="uk-UA"/>
              </w:rPr>
            </w:pPr>
            <w:r w:rsidRPr="00F65991">
              <w:rPr>
                <w:sz w:val="24"/>
                <w:szCs w:val="27"/>
                <w:lang w:eastAsia="uk-UA"/>
              </w:rPr>
              <w:t>грн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0CD8E" w14:textId="77777777" w:rsidR="00B52A0A" w:rsidRPr="00F65991" w:rsidRDefault="00B52A0A" w:rsidP="00094E3A">
            <w:pPr>
              <w:widowControl/>
              <w:autoSpaceDE/>
              <w:autoSpaceDN/>
              <w:jc w:val="center"/>
              <w:rPr>
                <w:iCs/>
                <w:sz w:val="24"/>
                <w:szCs w:val="24"/>
                <w:lang w:eastAsia="uk-UA"/>
              </w:rPr>
            </w:pPr>
            <w:r w:rsidRPr="00F65991">
              <w:rPr>
                <w:iCs/>
                <w:sz w:val="24"/>
                <w:szCs w:val="24"/>
                <w:lang w:eastAsia="uk-UA"/>
              </w:rPr>
              <w:t>9258,28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AC955" w14:textId="77777777" w:rsidR="00B52A0A" w:rsidRPr="007908E8" w:rsidRDefault="00B52A0A" w:rsidP="00094E3A">
            <w:pPr>
              <w:widowControl/>
              <w:autoSpaceDE/>
              <w:autoSpaceDN/>
              <w:jc w:val="center"/>
              <w:rPr>
                <w:iCs/>
                <w:sz w:val="24"/>
                <w:szCs w:val="24"/>
                <w:lang w:eastAsia="uk-UA"/>
              </w:rPr>
            </w:pPr>
            <w:r w:rsidRPr="00F65991">
              <w:rPr>
                <w:iCs/>
                <w:sz w:val="24"/>
                <w:szCs w:val="24"/>
                <w:lang w:eastAsia="uk-UA"/>
              </w:rPr>
              <w:t>12504,1</w:t>
            </w:r>
          </w:p>
        </w:tc>
      </w:tr>
    </w:tbl>
    <w:p w14:paraId="123FE844" w14:textId="77777777" w:rsidR="00966703" w:rsidRPr="00C15465" w:rsidRDefault="00966703" w:rsidP="00094E3A">
      <w:pPr>
        <w:pStyle w:val="a3"/>
        <w:ind w:firstLine="567"/>
        <w:jc w:val="both"/>
        <w:rPr>
          <w:color w:val="FFFFFF"/>
          <w:sz w:val="28"/>
          <w:szCs w:val="28"/>
        </w:rPr>
      </w:pPr>
    </w:p>
    <w:p w14:paraId="38BE38EB" w14:textId="77777777" w:rsidR="00966703" w:rsidRPr="00C15465" w:rsidRDefault="00966703" w:rsidP="00094E3A">
      <w:pPr>
        <w:pStyle w:val="a3"/>
        <w:ind w:firstLine="567"/>
        <w:jc w:val="both"/>
        <w:rPr>
          <w:color w:val="FFFFFF"/>
          <w:sz w:val="28"/>
          <w:szCs w:val="28"/>
        </w:rPr>
      </w:pPr>
    </w:p>
    <w:p w14:paraId="1DEF14E2" w14:textId="4AEEC6DA" w:rsidR="00436D54" w:rsidRPr="007908E8" w:rsidRDefault="00436D54" w:rsidP="00094E3A">
      <w:pPr>
        <w:pStyle w:val="a3"/>
        <w:ind w:firstLine="567"/>
        <w:jc w:val="both"/>
        <w:rPr>
          <w:sz w:val="28"/>
          <w:szCs w:val="28"/>
        </w:rPr>
      </w:pPr>
      <w:r w:rsidRPr="007908E8">
        <w:rPr>
          <w:sz w:val="28"/>
          <w:szCs w:val="28"/>
        </w:rPr>
        <w:t xml:space="preserve">Середньомісячна заробітна плата одного працівника </w:t>
      </w:r>
      <w:r w:rsidR="00F65991">
        <w:rPr>
          <w:sz w:val="28"/>
          <w:szCs w:val="28"/>
        </w:rPr>
        <w:t>за</w:t>
      </w:r>
      <w:r w:rsidRPr="007908E8">
        <w:rPr>
          <w:sz w:val="28"/>
          <w:szCs w:val="28"/>
        </w:rPr>
        <w:t xml:space="preserve"> 2020 </w:t>
      </w:r>
      <w:r w:rsidR="00F65991">
        <w:rPr>
          <w:sz w:val="28"/>
          <w:szCs w:val="28"/>
        </w:rPr>
        <w:t>рік</w:t>
      </w:r>
      <w:r w:rsidRPr="007908E8">
        <w:rPr>
          <w:sz w:val="28"/>
          <w:szCs w:val="28"/>
        </w:rPr>
        <w:t xml:space="preserve"> –</w:t>
      </w:r>
      <w:r w:rsidR="00344A4F">
        <w:rPr>
          <w:spacing w:val="-57"/>
          <w:sz w:val="28"/>
          <w:szCs w:val="28"/>
        </w:rPr>
        <w:t xml:space="preserve"> </w:t>
      </w:r>
      <w:r w:rsidRPr="007908E8">
        <w:rPr>
          <w:sz w:val="28"/>
          <w:szCs w:val="28"/>
        </w:rPr>
        <w:t>9 258,28</w:t>
      </w:r>
      <w:r w:rsidRPr="007908E8">
        <w:rPr>
          <w:i/>
          <w:sz w:val="28"/>
          <w:szCs w:val="28"/>
        </w:rPr>
        <w:t xml:space="preserve"> </w:t>
      </w:r>
      <w:r w:rsidRPr="007908E8">
        <w:rPr>
          <w:sz w:val="28"/>
          <w:szCs w:val="28"/>
        </w:rPr>
        <w:t>грн</w:t>
      </w:r>
      <w:r w:rsidR="00F65991">
        <w:rPr>
          <w:sz w:val="28"/>
          <w:szCs w:val="28"/>
        </w:rPr>
        <w:t>, за</w:t>
      </w:r>
      <w:r w:rsidRPr="007908E8">
        <w:rPr>
          <w:sz w:val="28"/>
          <w:szCs w:val="28"/>
        </w:rPr>
        <w:t xml:space="preserve"> 2021 </w:t>
      </w:r>
      <w:r w:rsidR="00F65991">
        <w:rPr>
          <w:sz w:val="28"/>
          <w:szCs w:val="28"/>
        </w:rPr>
        <w:t>рік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–</w:t>
      </w:r>
      <w:r w:rsidR="00F65991">
        <w:rPr>
          <w:sz w:val="28"/>
          <w:szCs w:val="28"/>
        </w:rPr>
        <w:t xml:space="preserve"> </w:t>
      </w:r>
      <w:r w:rsidRPr="007908E8">
        <w:rPr>
          <w:sz w:val="28"/>
          <w:szCs w:val="28"/>
        </w:rPr>
        <w:t>12 504,11</w:t>
      </w:r>
      <w:r w:rsidRPr="007908E8">
        <w:rPr>
          <w:i/>
          <w:sz w:val="28"/>
          <w:szCs w:val="28"/>
        </w:rPr>
        <w:t xml:space="preserve"> </w:t>
      </w:r>
      <w:r w:rsidRPr="007908E8">
        <w:rPr>
          <w:sz w:val="28"/>
          <w:szCs w:val="28"/>
        </w:rPr>
        <w:t>грн.</w:t>
      </w:r>
      <w:r w:rsidRPr="007908E8">
        <w:rPr>
          <w:spacing w:val="1"/>
          <w:sz w:val="28"/>
          <w:szCs w:val="28"/>
        </w:rPr>
        <w:t xml:space="preserve"> Це </w:t>
      </w:r>
      <w:r w:rsidRPr="007908E8">
        <w:rPr>
          <w:sz w:val="28"/>
          <w:szCs w:val="28"/>
        </w:rPr>
        <w:t>на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35,1%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більше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відповідного періоду минулого року</w:t>
      </w:r>
      <w:r w:rsidR="00966703">
        <w:rPr>
          <w:sz w:val="28"/>
          <w:szCs w:val="28"/>
        </w:rPr>
        <w:t>. т</w:t>
      </w:r>
      <w:r w:rsidRPr="007908E8">
        <w:rPr>
          <w:sz w:val="28"/>
          <w:szCs w:val="28"/>
        </w:rPr>
        <w:t>ак як в минулому році була економія фонду оплати праці в зв’язку з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простоями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в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період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карантинних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обмежень.</w:t>
      </w:r>
    </w:p>
    <w:p w14:paraId="7800F08C" w14:textId="77777777" w:rsidR="00436D54" w:rsidRPr="00132BB9" w:rsidRDefault="00436D54" w:rsidP="00094E3A">
      <w:pPr>
        <w:pStyle w:val="a3"/>
        <w:ind w:firstLine="567"/>
        <w:jc w:val="both"/>
        <w:rPr>
          <w:sz w:val="14"/>
          <w:szCs w:val="28"/>
        </w:rPr>
      </w:pPr>
    </w:p>
    <w:p w14:paraId="571931E1" w14:textId="7418F537" w:rsidR="00436D54" w:rsidRPr="007908E8" w:rsidRDefault="00436D54" w:rsidP="00094E3A">
      <w:pPr>
        <w:tabs>
          <w:tab w:val="left" w:pos="497"/>
        </w:tabs>
        <w:spacing w:before="65"/>
        <w:ind w:firstLine="567"/>
        <w:jc w:val="center"/>
        <w:rPr>
          <w:sz w:val="28"/>
          <w:szCs w:val="28"/>
        </w:rPr>
      </w:pPr>
      <w:r w:rsidRPr="007908E8">
        <w:rPr>
          <w:sz w:val="28"/>
          <w:szCs w:val="28"/>
        </w:rPr>
        <w:t>Адміністративні</w:t>
      </w:r>
      <w:r w:rsidRPr="007908E8">
        <w:rPr>
          <w:spacing w:val="-8"/>
          <w:sz w:val="28"/>
          <w:szCs w:val="28"/>
        </w:rPr>
        <w:t xml:space="preserve"> </w:t>
      </w:r>
      <w:r w:rsidR="00DD4858">
        <w:rPr>
          <w:sz w:val="28"/>
          <w:szCs w:val="28"/>
        </w:rPr>
        <w:t>витрати</w:t>
      </w:r>
    </w:p>
    <w:p w14:paraId="7C9B6ADD" w14:textId="77777777" w:rsidR="00436D54" w:rsidRPr="007908E8" w:rsidRDefault="00436D54" w:rsidP="00094E3A">
      <w:pPr>
        <w:pStyle w:val="a3"/>
        <w:spacing w:before="5" w:line="247" w:lineRule="auto"/>
        <w:ind w:firstLine="567"/>
        <w:jc w:val="both"/>
        <w:rPr>
          <w:sz w:val="28"/>
          <w:szCs w:val="28"/>
        </w:rPr>
      </w:pPr>
      <w:r w:rsidRPr="007908E8">
        <w:rPr>
          <w:sz w:val="28"/>
          <w:szCs w:val="28"/>
        </w:rPr>
        <w:t>Адміністративні</w:t>
      </w:r>
      <w:r w:rsidRPr="007908E8">
        <w:rPr>
          <w:spacing w:val="42"/>
          <w:sz w:val="28"/>
          <w:szCs w:val="28"/>
        </w:rPr>
        <w:t xml:space="preserve"> </w:t>
      </w:r>
      <w:r w:rsidRPr="007908E8">
        <w:rPr>
          <w:sz w:val="28"/>
          <w:szCs w:val="28"/>
        </w:rPr>
        <w:t>витрати</w:t>
      </w:r>
      <w:r w:rsidRPr="007908E8">
        <w:rPr>
          <w:spacing w:val="43"/>
          <w:sz w:val="28"/>
          <w:szCs w:val="28"/>
        </w:rPr>
        <w:t xml:space="preserve"> </w:t>
      </w:r>
      <w:r w:rsidRPr="007908E8">
        <w:rPr>
          <w:sz w:val="28"/>
          <w:szCs w:val="28"/>
        </w:rPr>
        <w:t>за</w:t>
      </w:r>
      <w:r w:rsidRPr="007908E8">
        <w:rPr>
          <w:spacing w:val="43"/>
          <w:sz w:val="28"/>
          <w:szCs w:val="28"/>
        </w:rPr>
        <w:t xml:space="preserve"> </w:t>
      </w:r>
      <w:r w:rsidRPr="007908E8">
        <w:rPr>
          <w:sz w:val="28"/>
          <w:szCs w:val="28"/>
        </w:rPr>
        <w:t>2021 рік</w:t>
      </w:r>
      <w:r w:rsidRPr="007908E8">
        <w:rPr>
          <w:spacing w:val="43"/>
          <w:sz w:val="28"/>
          <w:szCs w:val="28"/>
        </w:rPr>
        <w:t xml:space="preserve"> </w:t>
      </w:r>
      <w:r w:rsidRPr="007908E8">
        <w:rPr>
          <w:sz w:val="28"/>
          <w:szCs w:val="28"/>
        </w:rPr>
        <w:t>склали</w:t>
      </w:r>
      <w:r w:rsidRPr="007908E8">
        <w:rPr>
          <w:spacing w:val="43"/>
          <w:sz w:val="28"/>
          <w:szCs w:val="28"/>
        </w:rPr>
        <w:t xml:space="preserve"> </w:t>
      </w:r>
      <w:r w:rsidRPr="007908E8">
        <w:rPr>
          <w:sz w:val="28"/>
          <w:szCs w:val="28"/>
        </w:rPr>
        <w:t>6724,8 тис. грн,</w:t>
      </w:r>
      <w:r w:rsidRPr="007908E8">
        <w:rPr>
          <w:spacing w:val="43"/>
          <w:sz w:val="28"/>
          <w:szCs w:val="28"/>
        </w:rPr>
        <w:t xml:space="preserve"> </w:t>
      </w:r>
      <w:r w:rsidRPr="00344A4F">
        <w:rPr>
          <w:sz w:val="28"/>
          <w:szCs w:val="28"/>
        </w:rPr>
        <w:t>за</w:t>
      </w:r>
      <w:r w:rsidRPr="00344A4F">
        <w:rPr>
          <w:spacing w:val="42"/>
          <w:sz w:val="28"/>
          <w:szCs w:val="28"/>
        </w:rPr>
        <w:t xml:space="preserve"> </w:t>
      </w:r>
      <w:r w:rsidR="00B52A0A" w:rsidRPr="00344A4F">
        <w:rPr>
          <w:sz w:val="28"/>
          <w:szCs w:val="28"/>
        </w:rPr>
        <w:t>2020</w:t>
      </w:r>
      <w:r w:rsidRPr="00344A4F">
        <w:rPr>
          <w:spacing w:val="-1"/>
          <w:sz w:val="28"/>
          <w:szCs w:val="28"/>
        </w:rPr>
        <w:t xml:space="preserve"> </w:t>
      </w:r>
      <w:r w:rsidR="00B52A0A" w:rsidRPr="00344A4F">
        <w:rPr>
          <w:sz w:val="28"/>
          <w:szCs w:val="28"/>
        </w:rPr>
        <w:t>рік</w:t>
      </w:r>
      <w:r w:rsidR="00B52A0A" w:rsidRPr="007908E8">
        <w:rPr>
          <w:spacing w:val="43"/>
          <w:sz w:val="28"/>
          <w:szCs w:val="28"/>
        </w:rPr>
        <w:t xml:space="preserve"> </w:t>
      </w:r>
      <w:r w:rsidRPr="007908E8">
        <w:rPr>
          <w:sz w:val="28"/>
          <w:szCs w:val="28"/>
        </w:rPr>
        <w:t xml:space="preserve">– </w:t>
      </w:r>
      <w:r w:rsidRPr="007908E8">
        <w:rPr>
          <w:rStyle w:val="21"/>
          <w:sz w:val="28"/>
          <w:szCs w:val="28"/>
        </w:rPr>
        <w:t xml:space="preserve">5118,2 </w:t>
      </w:r>
      <w:r w:rsidRPr="007908E8">
        <w:rPr>
          <w:sz w:val="28"/>
          <w:szCs w:val="28"/>
        </w:rPr>
        <w:t>тис. грн.</w:t>
      </w: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1"/>
        <w:gridCol w:w="1985"/>
      </w:tblGrid>
      <w:tr w:rsidR="00436D54" w:rsidRPr="007908E8" w14:paraId="27FED590" w14:textId="77777777" w:rsidTr="00DD4858">
        <w:trPr>
          <w:trHeight w:val="70"/>
        </w:trPr>
        <w:tc>
          <w:tcPr>
            <w:tcW w:w="7371" w:type="dxa"/>
            <w:shd w:val="clear" w:color="auto" w:fill="FFFFFF"/>
            <w:vAlign w:val="bottom"/>
          </w:tcPr>
          <w:p w14:paraId="715F903A" w14:textId="77777777" w:rsidR="00436D54" w:rsidRPr="005D5F80" w:rsidRDefault="00436D54" w:rsidP="005D5F80">
            <w:pPr>
              <w:pStyle w:val="TableParagraph"/>
              <w:spacing w:before="143"/>
              <w:ind w:left="24" w:right="24" w:firstLine="56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Статті</w:t>
            </w:r>
          </w:p>
        </w:tc>
        <w:tc>
          <w:tcPr>
            <w:tcW w:w="1985" w:type="dxa"/>
            <w:shd w:val="clear" w:color="auto" w:fill="FFFFFF"/>
            <w:vAlign w:val="bottom"/>
          </w:tcPr>
          <w:p w14:paraId="7A2CE94B" w14:textId="77777777" w:rsidR="00436D54" w:rsidRPr="005D5F80" w:rsidRDefault="00436D54" w:rsidP="005D5F80">
            <w:pPr>
              <w:pStyle w:val="TableParagraph"/>
              <w:ind w:firstLine="567"/>
              <w:rPr>
                <w:sz w:val="24"/>
                <w:szCs w:val="24"/>
              </w:rPr>
            </w:pPr>
            <w:r w:rsidRPr="005D5F80">
              <w:rPr>
                <w:bCs/>
                <w:sz w:val="24"/>
                <w:szCs w:val="24"/>
                <w:lang w:eastAsia="uk-UA"/>
              </w:rPr>
              <w:t>2021 рік</w:t>
            </w:r>
          </w:p>
        </w:tc>
      </w:tr>
      <w:tr w:rsidR="00436D54" w:rsidRPr="007908E8" w14:paraId="7EDB0702" w14:textId="77777777" w:rsidTr="00DD4858">
        <w:trPr>
          <w:trHeight w:val="416"/>
        </w:trPr>
        <w:tc>
          <w:tcPr>
            <w:tcW w:w="7371" w:type="dxa"/>
            <w:shd w:val="clear" w:color="auto" w:fill="FFFFFF"/>
          </w:tcPr>
          <w:p w14:paraId="7653BDC4" w14:textId="77777777" w:rsidR="00436D54" w:rsidRPr="005D5F80" w:rsidRDefault="00436D54" w:rsidP="005D5F80">
            <w:pPr>
              <w:pStyle w:val="TableParagraph"/>
              <w:spacing w:before="23"/>
              <w:jc w:val="both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Адміністративні</w:t>
            </w:r>
            <w:r w:rsidRPr="005D5F80">
              <w:rPr>
                <w:spacing w:val="-3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витрати,</w:t>
            </w:r>
            <w:r w:rsidRPr="005D5F80">
              <w:rPr>
                <w:spacing w:val="-3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у</w:t>
            </w:r>
            <w:r w:rsidRPr="005D5F80">
              <w:rPr>
                <w:spacing w:val="-2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тому</w:t>
            </w:r>
            <w:r w:rsidRPr="005D5F80">
              <w:rPr>
                <w:spacing w:val="-4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числі:</w:t>
            </w:r>
          </w:p>
        </w:tc>
        <w:tc>
          <w:tcPr>
            <w:tcW w:w="1985" w:type="dxa"/>
            <w:shd w:val="clear" w:color="auto" w:fill="FFFFFF"/>
          </w:tcPr>
          <w:p w14:paraId="05A3FAD9" w14:textId="77777777" w:rsidR="00436D54" w:rsidRPr="005D5F80" w:rsidRDefault="00436D54" w:rsidP="005D5F80">
            <w:pPr>
              <w:pStyle w:val="TableParagraph"/>
              <w:spacing w:before="47" w:line="233" w:lineRule="exact"/>
              <w:ind w:left="141" w:right="9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6724,8</w:t>
            </w:r>
          </w:p>
        </w:tc>
      </w:tr>
      <w:tr w:rsidR="00436D54" w:rsidRPr="007908E8" w14:paraId="12871DF7" w14:textId="77777777" w:rsidTr="00DD4858">
        <w:trPr>
          <w:trHeight w:val="70"/>
        </w:trPr>
        <w:tc>
          <w:tcPr>
            <w:tcW w:w="7371" w:type="dxa"/>
            <w:shd w:val="clear" w:color="auto" w:fill="FFFFFF"/>
            <w:vAlign w:val="bottom"/>
          </w:tcPr>
          <w:p w14:paraId="33A8D010" w14:textId="77777777" w:rsidR="00436D54" w:rsidRPr="005D5F80" w:rsidRDefault="00436D54" w:rsidP="005D5F80">
            <w:pPr>
              <w:pStyle w:val="TableParagraph"/>
              <w:spacing w:before="23"/>
              <w:jc w:val="both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-  витрати</w:t>
            </w:r>
            <w:r w:rsidRPr="005D5F80">
              <w:rPr>
                <w:spacing w:val="-3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на</w:t>
            </w:r>
            <w:r w:rsidRPr="005D5F80">
              <w:rPr>
                <w:spacing w:val="-1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оплату</w:t>
            </w:r>
            <w:r w:rsidRPr="005D5F80">
              <w:rPr>
                <w:spacing w:val="-2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праці</w:t>
            </w:r>
          </w:p>
        </w:tc>
        <w:tc>
          <w:tcPr>
            <w:tcW w:w="1985" w:type="dxa"/>
            <w:shd w:val="clear" w:color="auto" w:fill="FFFFFF"/>
          </w:tcPr>
          <w:p w14:paraId="6E42C4DC" w14:textId="77777777" w:rsidR="00436D54" w:rsidRPr="005D5F80" w:rsidRDefault="00436D54" w:rsidP="005D5F80">
            <w:pPr>
              <w:pStyle w:val="TableParagraph"/>
              <w:spacing w:before="47" w:line="233" w:lineRule="exact"/>
              <w:ind w:left="141" w:right="9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4930,2</w:t>
            </w:r>
          </w:p>
        </w:tc>
      </w:tr>
      <w:tr w:rsidR="00436D54" w:rsidRPr="007908E8" w14:paraId="18DFB5B0" w14:textId="77777777" w:rsidTr="00DD4858">
        <w:trPr>
          <w:trHeight w:val="70"/>
        </w:trPr>
        <w:tc>
          <w:tcPr>
            <w:tcW w:w="7371" w:type="dxa"/>
            <w:shd w:val="clear" w:color="auto" w:fill="FFFFFF"/>
            <w:vAlign w:val="bottom"/>
          </w:tcPr>
          <w:p w14:paraId="649551E3" w14:textId="77777777" w:rsidR="00436D54" w:rsidRPr="005D5F80" w:rsidRDefault="00436D54" w:rsidP="005D5F80">
            <w:pPr>
              <w:pStyle w:val="TableParagraph"/>
              <w:spacing w:before="23"/>
              <w:jc w:val="both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- відрахування</w:t>
            </w:r>
            <w:r w:rsidRPr="005D5F80">
              <w:rPr>
                <w:spacing w:val="-2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на</w:t>
            </w:r>
            <w:r w:rsidRPr="005D5F80">
              <w:rPr>
                <w:spacing w:val="-3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соціальні</w:t>
            </w:r>
            <w:r w:rsidRPr="005D5F80">
              <w:rPr>
                <w:spacing w:val="50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заходи</w:t>
            </w:r>
          </w:p>
        </w:tc>
        <w:tc>
          <w:tcPr>
            <w:tcW w:w="1985" w:type="dxa"/>
            <w:shd w:val="clear" w:color="auto" w:fill="FFFFFF"/>
          </w:tcPr>
          <w:p w14:paraId="4F736467" w14:textId="77777777" w:rsidR="00436D54" w:rsidRPr="005D5F80" w:rsidRDefault="00436D54" w:rsidP="005D5F80">
            <w:pPr>
              <w:pStyle w:val="TableParagraph"/>
              <w:spacing w:before="47" w:line="233" w:lineRule="exact"/>
              <w:ind w:left="141" w:right="9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1084,6</w:t>
            </w:r>
          </w:p>
        </w:tc>
      </w:tr>
      <w:tr w:rsidR="00436D54" w:rsidRPr="007908E8" w14:paraId="6DFAFFFD" w14:textId="77777777" w:rsidTr="00DD4858">
        <w:trPr>
          <w:trHeight w:val="70"/>
        </w:trPr>
        <w:tc>
          <w:tcPr>
            <w:tcW w:w="7371" w:type="dxa"/>
            <w:shd w:val="clear" w:color="auto" w:fill="FFFFFF"/>
            <w:vAlign w:val="bottom"/>
          </w:tcPr>
          <w:p w14:paraId="5949D47D" w14:textId="77777777" w:rsidR="00436D54" w:rsidRPr="005D5F80" w:rsidRDefault="00436D54" w:rsidP="005D5F80">
            <w:pPr>
              <w:pStyle w:val="TableParagraph"/>
              <w:spacing w:line="250" w:lineRule="atLeast"/>
              <w:ind w:right="287"/>
              <w:jc w:val="both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- витрати, пов'язані з використанням службових</w:t>
            </w:r>
            <w:r w:rsidRPr="005D5F80">
              <w:rPr>
                <w:spacing w:val="-53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автомобілів</w:t>
            </w:r>
          </w:p>
        </w:tc>
        <w:tc>
          <w:tcPr>
            <w:tcW w:w="1985" w:type="dxa"/>
            <w:shd w:val="clear" w:color="auto" w:fill="FFFFFF"/>
          </w:tcPr>
          <w:p w14:paraId="0069980E" w14:textId="77777777" w:rsidR="00436D54" w:rsidRPr="005D5F80" w:rsidRDefault="00436D54" w:rsidP="005D5F80">
            <w:pPr>
              <w:pStyle w:val="TableParagraph"/>
              <w:ind w:left="141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86,1</w:t>
            </w:r>
          </w:p>
        </w:tc>
      </w:tr>
      <w:tr w:rsidR="00436D54" w:rsidRPr="007908E8" w14:paraId="53507D15" w14:textId="77777777" w:rsidTr="00DD4858">
        <w:trPr>
          <w:trHeight w:val="285"/>
        </w:trPr>
        <w:tc>
          <w:tcPr>
            <w:tcW w:w="7371" w:type="dxa"/>
            <w:shd w:val="clear" w:color="auto" w:fill="FFFFFF"/>
            <w:vAlign w:val="bottom"/>
          </w:tcPr>
          <w:p w14:paraId="513B81E0" w14:textId="77777777" w:rsidR="00436D54" w:rsidRPr="005D5F80" w:rsidRDefault="00436D54" w:rsidP="005D5F80">
            <w:pPr>
              <w:pStyle w:val="TableParagraph"/>
              <w:spacing w:before="16" w:line="249" w:lineRule="exact"/>
              <w:jc w:val="both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- витрати</w:t>
            </w:r>
            <w:r w:rsidRPr="005D5F80">
              <w:rPr>
                <w:spacing w:val="-3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на</w:t>
            </w:r>
            <w:r w:rsidRPr="005D5F80">
              <w:rPr>
                <w:spacing w:val="-2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страхові</w:t>
            </w:r>
            <w:r w:rsidRPr="005D5F80">
              <w:rPr>
                <w:spacing w:val="-2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послуги</w:t>
            </w:r>
          </w:p>
        </w:tc>
        <w:tc>
          <w:tcPr>
            <w:tcW w:w="1985" w:type="dxa"/>
            <w:shd w:val="clear" w:color="auto" w:fill="FFFFFF"/>
          </w:tcPr>
          <w:p w14:paraId="72F24510" w14:textId="77777777" w:rsidR="00436D54" w:rsidRPr="005D5F80" w:rsidRDefault="00436D54" w:rsidP="005D5F80">
            <w:pPr>
              <w:pStyle w:val="TableParagraph"/>
              <w:spacing w:before="32" w:line="233" w:lineRule="exact"/>
              <w:ind w:left="141" w:right="9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0,5</w:t>
            </w:r>
          </w:p>
        </w:tc>
      </w:tr>
      <w:tr w:rsidR="00436D54" w:rsidRPr="007908E8" w14:paraId="272C0F1B" w14:textId="77777777" w:rsidTr="00DD4858">
        <w:trPr>
          <w:trHeight w:val="270"/>
        </w:trPr>
        <w:tc>
          <w:tcPr>
            <w:tcW w:w="7371" w:type="dxa"/>
            <w:shd w:val="clear" w:color="auto" w:fill="FFFFFF"/>
            <w:vAlign w:val="bottom"/>
          </w:tcPr>
          <w:p w14:paraId="51DB7BA6" w14:textId="77777777" w:rsidR="00436D54" w:rsidRPr="005D5F80" w:rsidRDefault="00436D54" w:rsidP="005D5F80">
            <w:pPr>
              <w:pStyle w:val="TableParagraph"/>
              <w:spacing w:before="8" w:line="241" w:lineRule="exact"/>
              <w:jc w:val="both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- витрати</w:t>
            </w:r>
            <w:r w:rsidRPr="005D5F80">
              <w:rPr>
                <w:spacing w:val="-4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та</w:t>
            </w:r>
            <w:r w:rsidRPr="005D5F80">
              <w:rPr>
                <w:spacing w:val="-3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послуги</w:t>
            </w:r>
            <w:r w:rsidRPr="005D5F80">
              <w:rPr>
                <w:spacing w:val="-2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зв'язку</w:t>
            </w:r>
          </w:p>
        </w:tc>
        <w:tc>
          <w:tcPr>
            <w:tcW w:w="1985" w:type="dxa"/>
            <w:shd w:val="clear" w:color="auto" w:fill="FFFFFF"/>
          </w:tcPr>
          <w:p w14:paraId="6C237428" w14:textId="77777777" w:rsidR="00436D54" w:rsidRPr="005D5F80" w:rsidRDefault="00436D54" w:rsidP="005D5F80">
            <w:pPr>
              <w:pStyle w:val="TableParagraph"/>
              <w:spacing w:before="17" w:line="233" w:lineRule="exact"/>
              <w:ind w:left="141" w:right="9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58,5</w:t>
            </w:r>
          </w:p>
        </w:tc>
      </w:tr>
      <w:tr w:rsidR="00436D54" w:rsidRPr="007908E8" w14:paraId="144D1E0A" w14:textId="77777777" w:rsidTr="00DD4858">
        <w:trPr>
          <w:trHeight w:val="270"/>
        </w:trPr>
        <w:tc>
          <w:tcPr>
            <w:tcW w:w="7371" w:type="dxa"/>
            <w:shd w:val="clear" w:color="auto" w:fill="FFFFFF"/>
            <w:vAlign w:val="bottom"/>
          </w:tcPr>
          <w:p w14:paraId="604C39ED" w14:textId="77777777" w:rsidR="00436D54" w:rsidRPr="005D5F80" w:rsidRDefault="00436D54" w:rsidP="005D5F80">
            <w:pPr>
              <w:pStyle w:val="TableParagraph"/>
              <w:spacing w:before="8" w:line="241" w:lineRule="exact"/>
              <w:jc w:val="both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- витрати</w:t>
            </w:r>
            <w:r w:rsidRPr="005D5F80">
              <w:rPr>
                <w:spacing w:val="-4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на</w:t>
            </w:r>
            <w:r w:rsidRPr="005D5F80">
              <w:rPr>
                <w:spacing w:val="-2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відрядження</w:t>
            </w:r>
          </w:p>
        </w:tc>
        <w:tc>
          <w:tcPr>
            <w:tcW w:w="1985" w:type="dxa"/>
            <w:shd w:val="clear" w:color="auto" w:fill="FFFFFF"/>
          </w:tcPr>
          <w:p w14:paraId="67571F00" w14:textId="77777777" w:rsidR="00436D54" w:rsidRPr="005D5F80" w:rsidRDefault="00436D54" w:rsidP="005D5F80">
            <w:pPr>
              <w:pStyle w:val="TableParagraph"/>
              <w:spacing w:before="17" w:line="233" w:lineRule="exact"/>
              <w:ind w:left="141" w:right="9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15,2</w:t>
            </w:r>
          </w:p>
        </w:tc>
      </w:tr>
      <w:tr w:rsidR="00436D54" w:rsidRPr="007908E8" w14:paraId="0830C71F" w14:textId="77777777" w:rsidTr="00DD4858">
        <w:trPr>
          <w:trHeight w:val="252"/>
        </w:trPr>
        <w:tc>
          <w:tcPr>
            <w:tcW w:w="7371" w:type="dxa"/>
            <w:shd w:val="clear" w:color="auto" w:fill="FFFFFF"/>
            <w:vAlign w:val="bottom"/>
          </w:tcPr>
          <w:p w14:paraId="6D8633B5" w14:textId="77777777" w:rsidR="00436D54" w:rsidRPr="005D5F80" w:rsidRDefault="00436D54" w:rsidP="005D5F80">
            <w:pPr>
              <w:pStyle w:val="TableParagraph"/>
              <w:spacing w:line="233" w:lineRule="exact"/>
              <w:jc w:val="both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- витрати</w:t>
            </w:r>
            <w:r w:rsidRPr="005D5F80">
              <w:rPr>
                <w:spacing w:val="-3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на</w:t>
            </w:r>
            <w:r w:rsidRPr="005D5F80">
              <w:rPr>
                <w:spacing w:val="-2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аудиторські</w:t>
            </w:r>
            <w:r w:rsidRPr="005D5F80">
              <w:rPr>
                <w:spacing w:val="-1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послуги</w:t>
            </w:r>
          </w:p>
        </w:tc>
        <w:tc>
          <w:tcPr>
            <w:tcW w:w="1985" w:type="dxa"/>
            <w:shd w:val="clear" w:color="auto" w:fill="FFFFFF"/>
          </w:tcPr>
          <w:p w14:paraId="507A8AEF" w14:textId="77777777" w:rsidR="00436D54" w:rsidRPr="005D5F80" w:rsidRDefault="00436D54" w:rsidP="005D5F80">
            <w:pPr>
              <w:pStyle w:val="TableParagraph"/>
              <w:spacing w:line="233" w:lineRule="exact"/>
              <w:ind w:left="141" w:right="9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10,6</w:t>
            </w:r>
          </w:p>
        </w:tc>
      </w:tr>
      <w:tr w:rsidR="00436D54" w:rsidRPr="007908E8" w14:paraId="5314DBEA" w14:textId="77777777" w:rsidTr="00DD4858">
        <w:trPr>
          <w:trHeight w:val="70"/>
        </w:trPr>
        <w:tc>
          <w:tcPr>
            <w:tcW w:w="7371" w:type="dxa"/>
            <w:shd w:val="clear" w:color="auto" w:fill="FFFFFF"/>
            <w:vAlign w:val="bottom"/>
          </w:tcPr>
          <w:p w14:paraId="5253B100" w14:textId="77777777" w:rsidR="00436D54" w:rsidRPr="005D5F80" w:rsidRDefault="00436D54" w:rsidP="005D5F80">
            <w:pPr>
              <w:pStyle w:val="TableParagraph"/>
              <w:spacing w:before="77" w:line="233" w:lineRule="exact"/>
              <w:jc w:val="both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- періодичні</w:t>
            </w:r>
            <w:r w:rsidRPr="005D5F80">
              <w:rPr>
                <w:spacing w:val="-8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видання</w:t>
            </w:r>
          </w:p>
        </w:tc>
        <w:tc>
          <w:tcPr>
            <w:tcW w:w="1985" w:type="dxa"/>
            <w:shd w:val="clear" w:color="auto" w:fill="FFFFFF"/>
          </w:tcPr>
          <w:p w14:paraId="6FBA2470" w14:textId="77777777" w:rsidR="00436D54" w:rsidRPr="005D5F80" w:rsidRDefault="00436D54" w:rsidP="005D5F80">
            <w:pPr>
              <w:pStyle w:val="TableParagraph"/>
              <w:tabs>
                <w:tab w:val="left" w:pos="2409"/>
              </w:tabs>
              <w:spacing w:before="38"/>
              <w:ind w:left="141" w:right="1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8,9</w:t>
            </w:r>
          </w:p>
        </w:tc>
      </w:tr>
      <w:tr w:rsidR="00436D54" w:rsidRPr="007908E8" w14:paraId="33C06D33" w14:textId="77777777" w:rsidTr="00DD4858">
        <w:trPr>
          <w:trHeight w:val="70"/>
        </w:trPr>
        <w:tc>
          <w:tcPr>
            <w:tcW w:w="7371" w:type="dxa"/>
            <w:shd w:val="clear" w:color="auto" w:fill="FFFFFF"/>
            <w:vAlign w:val="bottom"/>
          </w:tcPr>
          <w:p w14:paraId="62458A54" w14:textId="77777777" w:rsidR="00436D54" w:rsidRPr="005D5F80" w:rsidRDefault="00436D54" w:rsidP="005D5F80">
            <w:pPr>
              <w:pStyle w:val="TableParagraph"/>
              <w:spacing w:before="77" w:line="233" w:lineRule="exact"/>
              <w:jc w:val="both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- поштові</w:t>
            </w:r>
            <w:r w:rsidRPr="005D5F80">
              <w:rPr>
                <w:spacing w:val="-5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витрати</w:t>
            </w:r>
          </w:p>
        </w:tc>
        <w:tc>
          <w:tcPr>
            <w:tcW w:w="1985" w:type="dxa"/>
            <w:shd w:val="clear" w:color="auto" w:fill="FFFFFF"/>
          </w:tcPr>
          <w:p w14:paraId="20D8AF0E" w14:textId="77777777" w:rsidR="00436D54" w:rsidRPr="005D5F80" w:rsidRDefault="00436D54" w:rsidP="005D5F80">
            <w:pPr>
              <w:pStyle w:val="TableParagraph"/>
              <w:spacing w:before="38"/>
              <w:ind w:left="141" w:right="1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8,1</w:t>
            </w:r>
          </w:p>
        </w:tc>
      </w:tr>
      <w:tr w:rsidR="00436D54" w:rsidRPr="007908E8" w14:paraId="7F889E63" w14:textId="77777777" w:rsidTr="00DD4858">
        <w:trPr>
          <w:trHeight w:val="70"/>
        </w:trPr>
        <w:tc>
          <w:tcPr>
            <w:tcW w:w="7371" w:type="dxa"/>
            <w:shd w:val="clear" w:color="auto" w:fill="FFFFFF"/>
            <w:vAlign w:val="bottom"/>
          </w:tcPr>
          <w:p w14:paraId="782A1172" w14:textId="77777777" w:rsidR="00436D54" w:rsidRPr="005D5F80" w:rsidRDefault="00436D54" w:rsidP="005D5F80">
            <w:pPr>
              <w:pStyle w:val="TableParagraph"/>
              <w:spacing w:before="77" w:line="233" w:lineRule="exact"/>
              <w:jc w:val="both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- амортизаційні</w:t>
            </w:r>
            <w:r w:rsidRPr="005D5F80">
              <w:rPr>
                <w:spacing w:val="-12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відрахування</w:t>
            </w:r>
          </w:p>
        </w:tc>
        <w:tc>
          <w:tcPr>
            <w:tcW w:w="1985" w:type="dxa"/>
            <w:shd w:val="clear" w:color="auto" w:fill="FFFFFF"/>
          </w:tcPr>
          <w:p w14:paraId="00EC2D0B" w14:textId="77777777" w:rsidR="00436D54" w:rsidRPr="005D5F80" w:rsidRDefault="00436D54" w:rsidP="005D5F80">
            <w:pPr>
              <w:pStyle w:val="TableParagraph"/>
              <w:spacing w:before="38"/>
              <w:ind w:left="141" w:right="1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13,5</w:t>
            </w:r>
          </w:p>
        </w:tc>
      </w:tr>
      <w:tr w:rsidR="00436D54" w:rsidRPr="007908E8" w14:paraId="72D8F5B4" w14:textId="77777777" w:rsidTr="00DD4858">
        <w:trPr>
          <w:trHeight w:val="70"/>
        </w:trPr>
        <w:tc>
          <w:tcPr>
            <w:tcW w:w="7371" w:type="dxa"/>
            <w:shd w:val="clear" w:color="auto" w:fill="FFFFFF"/>
            <w:vAlign w:val="bottom"/>
          </w:tcPr>
          <w:p w14:paraId="3731404A" w14:textId="77777777" w:rsidR="00436D54" w:rsidRPr="005D5F80" w:rsidRDefault="00436D54" w:rsidP="005D5F80">
            <w:pPr>
              <w:pStyle w:val="TableParagraph"/>
              <w:spacing w:before="77" w:line="233" w:lineRule="exact"/>
              <w:jc w:val="both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- розрахунково-касове</w:t>
            </w:r>
            <w:r w:rsidRPr="005D5F80">
              <w:rPr>
                <w:spacing w:val="-7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обслуговування</w:t>
            </w:r>
            <w:r w:rsidRPr="005D5F80">
              <w:rPr>
                <w:spacing w:val="-6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банків</w:t>
            </w:r>
          </w:p>
        </w:tc>
        <w:tc>
          <w:tcPr>
            <w:tcW w:w="1985" w:type="dxa"/>
            <w:shd w:val="clear" w:color="auto" w:fill="FFFFFF"/>
          </w:tcPr>
          <w:p w14:paraId="777C33B7" w14:textId="77777777" w:rsidR="00436D54" w:rsidRPr="005D5F80" w:rsidRDefault="00436D54" w:rsidP="005D5F80">
            <w:pPr>
              <w:pStyle w:val="TableParagraph"/>
              <w:spacing w:before="38"/>
              <w:ind w:left="141" w:right="1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16,8</w:t>
            </w:r>
          </w:p>
        </w:tc>
      </w:tr>
      <w:tr w:rsidR="00436D54" w:rsidRPr="007908E8" w14:paraId="55A3DF25" w14:textId="77777777" w:rsidTr="00DD4858">
        <w:trPr>
          <w:trHeight w:val="70"/>
        </w:trPr>
        <w:tc>
          <w:tcPr>
            <w:tcW w:w="7371" w:type="dxa"/>
            <w:shd w:val="clear" w:color="auto" w:fill="FFFFFF"/>
            <w:vAlign w:val="bottom"/>
          </w:tcPr>
          <w:p w14:paraId="0856EEE8" w14:textId="77777777" w:rsidR="00436D54" w:rsidRPr="005D5F80" w:rsidRDefault="00436D54" w:rsidP="005D5F80">
            <w:pPr>
              <w:pStyle w:val="TableParagraph"/>
              <w:spacing w:before="77" w:line="233" w:lineRule="exact"/>
              <w:jc w:val="both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lastRenderedPageBreak/>
              <w:t>- канцтовари,</w:t>
            </w:r>
            <w:r w:rsidRPr="005D5F80">
              <w:rPr>
                <w:spacing w:val="-1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друкарська</w:t>
            </w:r>
            <w:r w:rsidRPr="005D5F80">
              <w:rPr>
                <w:spacing w:val="-1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продукція</w:t>
            </w:r>
          </w:p>
        </w:tc>
        <w:tc>
          <w:tcPr>
            <w:tcW w:w="1985" w:type="dxa"/>
            <w:shd w:val="clear" w:color="auto" w:fill="FFFFFF"/>
          </w:tcPr>
          <w:p w14:paraId="0A17FF25" w14:textId="77777777" w:rsidR="00436D54" w:rsidRPr="005D5F80" w:rsidRDefault="00436D54" w:rsidP="005D5F80">
            <w:pPr>
              <w:pStyle w:val="TableParagraph"/>
              <w:spacing w:before="38"/>
              <w:ind w:left="141" w:right="1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48,9</w:t>
            </w:r>
          </w:p>
        </w:tc>
      </w:tr>
      <w:tr w:rsidR="00436D54" w:rsidRPr="007908E8" w14:paraId="4989A5B0" w14:textId="77777777" w:rsidTr="00DD4858">
        <w:trPr>
          <w:trHeight w:val="70"/>
        </w:trPr>
        <w:tc>
          <w:tcPr>
            <w:tcW w:w="7371" w:type="dxa"/>
            <w:shd w:val="clear" w:color="auto" w:fill="FFFFFF"/>
            <w:vAlign w:val="bottom"/>
          </w:tcPr>
          <w:p w14:paraId="0AB46AD5" w14:textId="77777777" w:rsidR="00436D54" w:rsidRPr="005D5F80" w:rsidRDefault="00436D54" w:rsidP="005D5F80">
            <w:pPr>
              <w:pStyle w:val="TableParagraph"/>
              <w:spacing w:before="77" w:line="233" w:lineRule="exact"/>
              <w:jc w:val="both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- електроенергія</w:t>
            </w:r>
          </w:p>
        </w:tc>
        <w:tc>
          <w:tcPr>
            <w:tcW w:w="1985" w:type="dxa"/>
            <w:shd w:val="clear" w:color="auto" w:fill="FFFFFF"/>
          </w:tcPr>
          <w:p w14:paraId="46731F6E" w14:textId="77777777" w:rsidR="00436D54" w:rsidRPr="005D5F80" w:rsidRDefault="00436D54" w:rsidP="005D5F80">
            <w:pPr>
              <w:pStyle w:val="TableParagraph"/>
              <w:spacing w:before="38"/>
              <w:ind w:left="141" w:right="1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85,1</w:t>
            </w:r>
          </w:p>
        </w:tc>
      </w:tr>
      <w:tr w:rsidR="00436D54" w:rsidRPr="007908E8" w14:paraId="097A427C" w14:textId="77777777" w:rsidTr="00DD4858">
        <w:trPr>
          <w:trHeight w:val="70"/>
        </w:trPr>
        <w:tc>
          <w:tcPr>
            <w:tcW w:w="7371" w:type="dxa"/>
            <w:shd w:val="clear" w:color="auto" w:fill="FFFFFF"/>
            <w:vAlign w:val="bottom"/>
          </w:tcPr>
          <w:p w14:paraId="40A62BE7" w14:textId="77777777" w:rsidR="00436D54" w:rsidRPr="005D5F80" w:rsidRDefault="00436D54" w:rsidP="005D5F80">
            <w:pPr>
              <w:pStyle w:val="TableParagraph"/>
              <w:spacing w:before="77" w:line="233" w:lineRule="exact"/>
              <w:jc w:val="both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- одержані</w:t>
            </w:r>
            <w:r w:rsidRPr="005D5F80">
              <w:rPr>
                <w:spacing w:val="-4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послуги</w:t>
            </w:r>
            <w:r w:rsidRPr="005D5F80">
              <w:rPr>
                <w:spacing w:val="-4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(1С,</w:t>
            </w:r>
            <w:r w:rsidRPr="005D5F8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D5F80">
              <w:rPr>
                <w:sz w:val="24"/>
                <w:szCs w:val="24"/>
              </w:rPr>
              <w:t>обсл</w:t>
            </w:r>
            <w:proofErr w:type="spellEnd"/>
            <w:r w:rsidRPr="005D5F80">
              <w:rPr>
                <w:sz w:val="24"/>
                <w:szCs w:val="24"/>
              </w:rPr>
              <w:t>.</w:t>
            </w:r>
            <w:r w:rsidRPr="005D5F80">
              <w:rPr>
                <w:spacing w:val="-3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оргтехніки)</w:t>
            </w:r>
          </w:p>
        </w:tc>
        <w:tc>
          <w:tcPr>
            <w:tcW w:w="1985" w:type="dxa"/>
            <w:shd w:val="clear" w:color="auto" w:fill="FFFFFF"/>
          </w:tcPr>
          <w:p w14:paraId="41EF0406" w14:textId="77777777" w:rsidR="00436D54" w:rsidRPr="005D5F80" w:rsidRDefault="00436D54" w:rsidP="005D5F80">
            <w:pPr>
              <w:pStyle w:val="TableParagraph"/>
              <w:spacing w:before="38"/>
              <w:ind w:left="141" w:right="1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27,1</w:t>
            </w:r>
          </w:p>
        </w:tc>
      </w:tr>
      <w:tr w:rsidR="00436D54" w:rsidRPr="007908E8" w14:paraId="16DB9ED6" w14:textId="77777777" w:rsidTr="00DD4858">
        <w:trPr>
          <w:trHeight w:val="70"/>
        </w:trPr>
        <w:tc>
          <w:tcPr>
            <w:tcW w:w="7371" w:type="dxa"/>
            <w:shd w:val="clear" w:color="auto" w:fill="FFFFFF"/>
            <w:vAlign w:val="bottom"/>
          </w:tcPr>
          <w:p w14:paraId="32553C88" w14:textId="77777777" w:rsidR="00436D54" w:rsidRPr="005D5F80" w:rsidRDefault="00436D54" w:rsidP="005D5F80">
            <w:pPr>
              <w:pStyle w:val="TableParagraph"/>
              <w:spacing w:before="77" w:line="233" w:lineRule="exact"/>
              <w:jc w:val="both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- податки</w:t>
            </w:r>
            <w:r w:rsidRPr="005D5F80">
              <w:rPr>
                <w:spacing w:val="-4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та</w:t>
            </w:r>
            <w:r w:rsidRPr="005D5F80">
              <w:rPr>
                <w:spacing w:val="-2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збори</w:t>
            </w:r>
            <w:r w:rsidRPr="005D5F80">
              <w:rPr>
                <w:spacing w:val="-2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(Земельний,</w:t>
            </w:r>
            <w:r w:rsidRPr="005D5F80">
              <w:rPr>
                <w:spacing w:val="-3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Екологічний)</w:t>
            </w:r>
          </w:p>
        </w:tc>
        <w:tc>
          <w:tcPr>
            <w:tcW w:w="1985" w:type="dxa"/>
            <w:shd w:val="clear" w:color="auto" w:fill="FFFFFF"/>
          </w:tcPr>
          <w:p w14:paraId="0AFFEAB3" w14:textId="77777777" w:rsidR="00436D54" w:rsidRPr="005D5F80" w:rsidRDefault="00436D54" w:rsidP="005D5F80">
            <w:pPr>
              <w:pStyle w:val="TableParagraph"/>
              <w:spacing w:before="38"/>
              <w:ind w:left="141" w:right="1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252,9</w:t>
            </w:r>
          </w:p>
        </w:tc>
      </w:tr>
      <w:tr w:rsidR="00436D54" w:rsidRPr="007908E8" w14:paraId="30440A8C" w14:textId="77777777" w:rsidTr="00DD4858">
        <w:trPr>
          <w:trHeight w:val="70"/>
        </w:trPr>
        <w:tc>
          <w:tcPr>
            <w:tcW w:w="7371" w:type="dxa"/>
            <w:shd w:val="clear" w:color="auto" w:fill="FFFFFF"/>
            <w:vAlign w:val="bottom"/>
          </w:tcPr>
          <w:p w14:paraId="02692800" w14:textId="77777777" w:rsidR="00436D54" w:rsidRPr="005D5F80" w:rsidRDefault="00436D54" w:rsidP="005D5F80">
            <w:pPr>
              <w:pStyle w:val="TableParagraph"/>
              <w:spacing w:before="8" w:line="276" w:lineRule="auto"/>
              <w:jc w:val="both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- інші</w:t>
            </w:r>
            <w:r w:rsidRPr="005D5F80">
              <w:rPr>
                <w:spacing w:val="-2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адміністративні</w:t>
            </w:r>
            <w:r w:rsidRPr="005D5F80">
              <w:rPr>
                <w:spacing w:val="-2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витрати</w:t>
            </w:r>
            <w:r w:rsidRPr="005D5F80">
              <w:rPr>
                <w:spacing w:val="-3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(розшифрування)</w:t>
            </w:r>
          </w:p>
        </w:tc>
        <w:tc>
          <w:tcPr>
            <w:tcW w:w="1985" w:type="dxa"/>
            <w:shd w:val="clear" w:color="auto" w:fill="FFFFFF"/>
          </w:tcPr>
          <w:p w14:paraId="17303A94" w14:textId="77777777" w:rsidR="00436D54" w:rsidRPr="005D5F80" w:rsidRDefault="00436D54" w:rsidP="005D5F80">
            <w:pPr>
              <w:pStyle w:val="TableParagraph"/>
              <w:spacing w:before="17" w:line="276" w:lineRule="auto"/>
              <w:ind w:left="141" w:right="9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77,8</w:t>
            </w:r>
          </w:p>
        </w:tc>
      </w:tr>
    </w:tbl>
    <w:p w14:paraId="3D5571FA" w14:textId="77777777" w:rsidR="00436D54" w:rsidRPr="007908E8" w:rsidRDefault="00436D54" w:rsidP="00094E3A">
      <w:pPr>
        <w:tabs>
          <w:tab w:val="left" w:pos="497"/>
        </w:tabs>
        <w:spacing w:line="276" w:lineRule="auto"/>
        <w:ind w:firstLine="567"/>
        <w:jc w:val="center"/>
        <w:rPr>
          <w:sz w:val="28"/>
          <w:szCs w:val="28"/>
          <w:u w:val="single"/>
        </w:rPr>
      </w:pPr>
    </w:p>
    <w:p w14:paraId="12026ADA" w14:textId="6EBBE73E" w:rsidR="00436D54" w:rsidRPr="007908E8" w:rsidRDefault="00436D54" w:rsidP="00094E3A">
      <w:pPr>
        <w:tabs>
          <w:tab w:val="left" w:pos="497"/>
        </w:tabs>
        <w:spacing w:line="276" w:lineRule="auto"/>
        <w:ind w:firstLine="567"/>
        <w:jc w:val="center"/>
        <w:rPr>
          <w:sz w:val="28"/>
          <w:szCs w:val="28"/>
        </w:rPr>
      </w:pPr>
      <w:r w:rsidRPr="007908E8">
        <w:rPr>
          <w:sz w:val="28"/>
          <w:szCs w:val="28"/>
        </w:rPr>
        <w:t>Витрати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на</w:t>
      </w:r>
      <w:r w:rsidRPr="007908E8">
        <w:rPr>
          <w:spacing w:val="-1"/>
          <w:sz w:val="28"/>
          <w:szCs w:val="28"/>
        </w:rPr>
        <w:t xml:space="preserve"> </w:t>
      </w:r>
      <w:r w:rsidR="00DD4858">
        <w:rPr>
          <w:sz w:val="28"/>
          <w:szCs w:val="28"/>
        </w:rPr>
        <w:t>збут</w:t>
      </w:r>
    </w:p>
    <w:p w14:paraId="01C9D74F" w14:textId="77777777" w:rsidR="00436D54" w:rsidRPr="007908E8" w:rsidRDefault="00436D54" w:rsidP="00094E3A">
      <w:pPr>
        <w:pStyle w:val="a3"/>
        <w:tabs>
          <w:tab w:val="left" w:pos="567"/>
        </w:tabs>
        <w:spacing w:before="4" w:line="232" w:lineRule="auto"/>
        <w:ind w:firstLine="567"/>
        <w:jc w:val="both"/>
        <w:rPr>
          <w:sz w:val="28"/>
          <w:szCs w:val="28"/>
        </w:rPr>
      </w:pPr>
      <w:r w:rsidRPr="007908E8">
        <w:rPr>
          <w:sz w:val="28"/>
          <w:szCs w:val="28"/>
        </w:rPr>
        <w:t>Витрати</w:t>
      </w:r>
      <w:r w:rsidRPr="007908E8">
        <w:rPr>
          <w:spacing w:val="2"/>
          <w:sz w:val="28"/>
          <w:szCs w:val="28"/>
        </w:rPr>
        <w:t xml:space="preserve"> </w:t>
      </w:r>
      <w:r w:rsidRPr="007908E8">
        <w:rPr>
          <w:sz w:val="28"/>
          <w:szCs w:val="28"/>
        </w:rPr>
        <w:t>на</w:t>
      </w:r>
      <w:r w:rsidRPr="007908E8">
        <w:rPr>
          <w:spacing w:val="2"/>
          <w:sz w:val="28"/>
          <w:szCs w:val="28"/>
        </w:rPr>
        <w:t xml:space="preserve"> </w:t>
      </w:r>
      <w:r w:rsidRPr="007908E8">
        <w:rPr>
          <w:sz w:val="28"/>
          <w:szCs w:val="28"/>
        </w:rPr>
        <w:t>збут</w:t>
      </w:r>
      <w:r w:rsidRPr="007908E8">
        <w:rPr>
          <w:spacing w:val="2"/>
          <w:sz w:val="28"/>
          <w:szCs w:val="28"/>
        </w:rPr>
        <w:t xml:space="preserve"> </w:t>
      </w:r>
      <w:r w:rsidRPr="007908E8">
        <w:rPr>
          <w:sz w:val="28"/>
          <w:szCs w:val="28"/>
        </w:rPr>
        <w:t>за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2021 рік</w:t>
      </w:r>
      <w:r w:rsidRPr="007908E8">
        <w:rPr>
          <w:spacing w:val="2"/>
          <w:sz w:val="28"/>
          <w:szCs w:val="28"/>
        </w:rPr>
        <w:t xml:space="preserve"> </w:t>
      </w:r>
      <w:r w:rsidRPr="007908E8">
        <w:rPr>
          <w:sz w:val="28"/>
          <w:szCs w:val="28"/>
        </w:rPr>
        <w:t>склали</w:t>
      </w:r>
      <w:r w:rsidRPr="007908E8">
        <w:rPr>
          <w:spacing w:val="2"/>
          <w:sz w:val="28"/>
          <w:szCs w:val="28"/>
        </w:rPr>
        <w:t xml:space="preserve"> </w:t>
      </w:r>
      <w:r w:rsidRPr="007908E8">
        <w:rPr>
          <w:sz w:val="28"/>
          <w:szCs w:val="28"/>
        </w:rPr>
        <w:t>2 964,9 тис. грн,</w:t>
      </w:r>
      <w:r w:rsidRPr="007908E8">
        <w:rPr>
          <w:spacing w:val="2"/>
          <w:sz w:val="28"/>
          <w:szCs w:val="28"/>
        </w:rPr>
        <w:t xml:space="preserve"> </w:t>
      </w:r>
      <w:r w:rsidR="00344A4F" w:rsidRPr="00344A4F">
        <w:rPr>
          <w:sz w:val="28"/>
          <w:szCs w:val="28"/>
        </w:rPr>
        <w:t>за</w:t>
      </w:r>
      <w:r w:rsidR="00344A4F" w:rsidRPr="00344A4F">
        <w:rPr>
          <w:spacing w:val="42"/>
          <w:sz w:val="28"/>
          <w:szCs w:val="28"/>
        </w:rPr>
        <w:t xml:space="preserve"> </w:t>
      </w:r>
      <w:r w:rsidR="00344A4F" w:rsidRPr="00344A4F">
        <w:rPr>
          <w:sz w:val="28"/>
          <w:szCs w:val="28"/>
        </w:rPr>
        <w:t>2020</w:t>
      </w:r>
      <w:r w:rsidR="00344A4F" w:rsidRPr="00344A4F">
        <w:rPr>
          <w:spacing w:val="-1"/>
          <w:sz w:val="28"/>
          <w:szCs w:val="28"/>
        </w:rPr>
        <w:t xml:space="preserve"> </w:t>
      </w:r>
      <w:r w:rsidR="00344A4F" w:rsidRPr="00344A4F">
        <w:rPr>
          <w:sz w:val="28"/>
          <w:szCs w:val="28"/>
        </w:rPr>
        <w:t>рік</w:t>
      </w:r>
      <w:r w:rsidR="00344A4F" w:rsidRPr="007908E8">
        <w:rPr>
          <w:spacing w:val="43"/>
          <w:sz w:val="28"/>
          <w:szCs w:val="28"/>
        </w:rPr>
        <w:t xml:space="preserve"> </w:t>
      </w:r>
      <w:r w:rsidR="00344A4F">
        <w:rPr>
          <w:sz w:val="28"/>
          <w:szCs w:val="28"/>
        </w:rPr>
        <w:t>складали</w:t>
      </w:r>
      <w:r w:rsidR="00344A4F">
        <w:rPr>
          <w:spacing w:val="43"/>
          <w:sz w:val="28"/>
          <w:szCs w:val="28"/>
        </w:rPr>
        <w:t xml:space="preserve"> </w:t>
      </w:r>
      <w:r w:rsidRPr="007908E8">
        <w:rPr>
          <w:sz w:val="28"/>
          <w:szCs w:val="28"/>
        </w:rPr>
        <w:t>2 045,1 тис. грн.</w:t>
      </w:r>
    </w:p>
    <w:p w14:paraId="3755A853" w14:textId="77777777" w:rsidR="00436D54" w:rsidRPr="007908E8" w:rsidRDefault="00436D54" w:rsidP="00A62713">
      <w:pPr>
        <w:pStyle w:val="a3"/>
        <w:tabs>
          <w:tab w:val="left" w:pos="567"/>
        </w:tabs>
        <w:ind w:firstLine="567"/>
        <w:jc w:val="both"/>
        <w:rPr>
          <w:sz w:val="28"/>
          <w:szCs w:val="28"/>
        </w:rPr>
      </w:pPr>
      <w:r w:rsidRPr="007908E8">
        <w:rPr>
          <w:sz w:val="28"/>
          <w:szCs w:val="28"/>
        </w:rPr>
        <w:t>Статті</w:t>
      </w:r>
      <w:r w:rsidRPr="007908E8">
        <w:rPr>
          <w:spacing w:val="-3"/>
          <w:sz w:val="28"/>
          <w:szCs w:val="28"/>
        </w:rPr>
        <w:t xml:space="preserve"> </w:t>
      </w:r>
      <w:r w:rsidRPr="007908E8">
        <w:rPr>
          <w:sz w:val="28"/>
          <w:szCs w:val="28"/>
        </w:rPr>
        <w:t>витрат:</w:t>
      </w:r>
    </w:p>
    <w:p w14:paraId="6C273B96" w14:textId="77777777" w:rsidR="00436D54" w:rsidRPr="007908E8" w:rsidRDefault="00436D54" w:rsidP="00A62713">
      <w:pPr>
        <w:pStyle w:val="a3"/>
        <w:tabs>
          <w:tab w:val="left" w:pos="567"/>
        </w:tabs>
        <w:ind w:firstLine="567"/>
        <w:jc w:val="both"/>
        <w:rPr>
          <w:sz w:val="28"/>
          <w:szCs w:val="28"/>
        </w:rPr>
      </w:pPr>
      <w:r w:rsidRPr="007908E8">
        <w:rPr>
          <w:sz w:val="28"/>
          <w:szCs w:val="28"/>
        </w:rPr>
        <w:t>- заробітна</w:t>
      </w:r>
      <w:r w:rsidRPr="007908E8">
        <w:rPr>
          <w:spacing w:val="-3"/>
          <w:sz w:val="28"/>
          <w:szCs w:val="28"/>
        </w:rPr>
        <w:t xml:space="preserve"> </w:t>
      </w:r>
      <w:r w:rsidRPr="007908E8">
        <w:rPr>
          <w:sz w:val="28"/>
          <w:szCs w:val="28"/>
        </w:rPr>
        <w:t>плата</w:t>
      </w:r>
      <w:r w:rsidRPr="007908E8">
        <w:rPr>
          <w:spacing w:val="-3"/>
          <w:sz w:val="28"/>
          <w:szCs w:val="28"/>
        </w:rPr>
        <w:t xml:space="preserve"> </w:t>
      </w:r>
      <w:r w:rsidRPr="007908E8">
        <w:rPr>
          <w:sz w:val="28"/>
          <w:szCs w:val="28"/>
        </w:rPr>
        <w:t>контролерів-ревізорів</w:t>
      </w:r>
      <w:r w:rsidRPr="007908E8">
        <w:rPr>
          <w:spacing w:val="-2"/>
          <w:sz w:val="28"/>
          <w:szCs w:val="28"/>
        </w:rPr>
        <w:t xml:space="preserve"> </w:t>
      </w:r>
      <w:r w:rsidRPr="007908E8">
        <w:rPr>
          <w:sz w:val="28"/>
          <w:szCs w:val="28"/>
        </w:rPr>
        <w:t>–</w:t>
      </w:r>
      <w:r w:rsidRPr="007908E8">
        <w:rPr>
          <w:spacing w:val="-2"/>
          <w:sz w:val="28"/>
          <w:szCs w:val="28"/>
        </w:rPr>
        <w:t xml:space="preserve"> </w:t>
      </w:r>
      <w:r w:rsidRPr="007908E8">
        <w:rPr>
          <w:sz w:val="28"/>
          <w:szCs w:val="28"/>
        </w:rPr>
        <w:t>2 429,6 тис. грн;</w:t>
      </w:r>
    </w:p>
    <w:p w14:paraId="3825EC9E" w14:textId="77777777" w:rsidR="00436D54" w:rsidRPr="007908E8" w:rsidRDefault="00436D54" w:rsidP="00A62713">
      <w:pPr>
        <w:pStyle w:val="a3"/>
        <w:tabs>
          <w:tab w:val="left" w:pos="567"/>
        </w:tabs>
        <w:ind w:firstLine="567"/>
        <w:jc w:val="both"/>
        <w:rPr>
          <w:sz w:val="28"/>
          <w:szCs w:val="28"/>
        </w:rPr>
      </w:pPr>
      <w:r w:rsidRPr="007908E8">
        <w:rPr>
          <w:sz w:val="28"/>
          <w:szCs w:val="28"/>
        </w:rPr>
        <w:t>- відрахування на соціальні заходи – 534,5 тис. грн;</w:t>
      </w:r>
    </w:p>
    <w:p w14:paraId="21F33E72" w14:textId="77777777" w:rsidR="00436D54" w:rsidRPr="007908E8" w:rsidRDefault="00436D54" w:rsidP="00A62713">
      <w:pPr>
        <w:pStyle w:val="a3"/>
        <w:tabs>
          <w:tab w:val="left" w:pos="567"/>
        </w:tabs>
        <w:ind w:firstLine="567"/>
        <w:jc w:val="both"/>
        <w:rPr>
          <w:sz w:val="28"/>
          <w:szCs w:val="28"/>
        </w:rPr>
      </w:pPr>
      <w:r w:rsidRPr="007908E8">
        <w:rPr>
          <w:sz w:val="28"/>
          <w:szCs w:val="28"/>
        </w:rPr>
        <w:t>- придбання штрафних квитанцій – 0,8 тис. грн.</w:t>
      </w:r>
    </w:p>
    <w:p w14:paraId="0BAF551D" w14:textId="77777777" w:rsidR="00436D54" w:rsidRPr="007908E8" w:rsidRDefault="00436D54" w:rsidP="00A62713">
      <w:pPr>
        <w:tabs>
          <w:tab w:val="left" w:pos="497"/>
        </w:tabs>
        <w:ind w:firstLine="567"/>
        <w:jc w:val="center"/>
        <w:rPr>
          <w:sz w:val="28"/>
          <w:szCs w:val="28"/>
          <w:u w:val="single"/>
        </w:rPr>
      </w:pPr>
    </w:p>
    <w:p w14:paraId="6060E7C4" w14:textId="4348A9CD" w:rsidR="00436D54" w:rsidRPr="007908E8" w:rsidRDefault="00436D54" w:rsidP="00094E3A">
      <w:pPr>
        <w:tabs>
          <w:tab w:val="left" w:pos="497"/>
        </w:tabs>
        <w:spacing w:line="273" w:lineRule="exact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І</w:t>
      </w:r>
      <w:r w:rsidRPr="007908E8">
        <w:rPr>
          <w:sz w:val="28"/>
          <w:szCs w:val="28"/>
        </w:rPr>
        <w:t>нші</w:t>
      </w:r>
      <w:r w:rsidRPr="007908E8">
        <w:rPr>
          <w:spacing w:val="-4"/>
          <w:sz w:val="28"/>
          <w:szCs w:val="28"/>
        </w:rPr>
        <w:t xml:space="preserve"> </w:t>
      </w:r>
      <w:r w:rsidR="00DD4858">
        <w:rPr>
          <w:sz w:val="28"/>
          <w:szCs w:val="28"/>
        </w:rPr>
        <w:t>витрати</w:t>
      </w:r>
    </w:p>
    <w:p w14:paraId="00A826D2" w14:textId="77777777" w:rsidR="00436D54" w:rsidRPr="007908E8" w:rsidRDefault="00436D54" w:rsidP="00094E3A">
      <w:pPr>
        <w:pStyle w:val="a3"/>
        <w:tabs>
          <w:tab w:val="left" w:pos="497"/>
        </w:tabs>
        <w:spacing w:line="273" w:lineRule="exact"/>
        <w:ind w:firstLine="567"/>
        <w:rPr>
          <w:sz w:val="28"/>
          <w:szCs w:val="28"/>
        </w:rPr>
      </w:pPr>
      <w:r w:rsidRPr="007908E8">
        <w:rPr>
          <w:sz w:val="28"/>
          <w:szCs w:val="28"/>
        </w:rPr>
        <w:t>Інші</w:t>
      </w:r>
      <w:r w:rsidRPr="007908E8">
        <w:rPr>
          <w:spacing w:val="-3"/>
          <w:sz w:val="28"/>
          <w:szCs w:val="28"/>
        </w:rPr>
        <w:t xml:space="preserve"> </w:t>
      </w:r>
      <w:r w:rsidRPr="007908E8">
        <w:rPr>
          <w:sz w:val="28"/>
          <w:szCs w:val="28"/>
        </w:rPr>
        <w:t>операційні</w:t>
      </w:r>
      <w:r w:rsidRPr="007908E8">
        <w:rPr>
          <w:spacing w:val="-3"/>
          <w:sz w:val="28"/>
          <w:szCs w:val="28"/>
        </w:rPr>
        <w:t xml:space="preserve"> </w:t>
      </w:r>
      <w:r w:rsidRPr="007908E8">
        <w:rPr>
          <w:sz w:val="28"/>
          <w:szCs w:val="28"/>
        </w:rPr>
        <w:t>витрати склали – 3122,8 тис. грн,</w:t>
      </w:r>
      <w:r w:rsidRPr="007908E8">
        <w:rPr>
          <w:spacing w:val="57"/>
          <w:sz w:val="28"/>
          <w:szCs w:val="28"/>
        </w:rPr>
        <w:t xml:space="preserve"> </w:t>
      </w:r>
      <w:r w:rsidRPr="007908E8">
        <w:rPr>
          <w:sz w:val="28"/>
          <w:szCs w:val="28"/>
        </w:rPr>
        <w:t>в т. ч.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2"/>
        <w:gridCol w:w="2244"/>
      </w:tblGrid>
      <w:tr w:rsidR="00436D54" w:rsidRPr="007908E8" w14:paraId="55F1158B" w14:textId="77777777" w:rsidTr="00DD4858">
        <w:trPr>
          <w:trHeight w:val="70"/>
        </w:trPr>
        <w:tc>
          <w:tcPr>
            <w:tcW w:w="7112" w:type="dxa"/>
            <w:shd w:val="clear" w:color="auto" w:fill="FFFFFF"/>
            <w:vAlign w:val="bottom"/>
          </w:tcPr>
          <w:p w14:paraId="07D74678" w14:textId="77777777" w:rsidR="00436D54" w:rsidRPr="005D5F80" w:rsidRDefault="00436D54" w:rsidP="005D5F80">
            <w:pPr>
              <w:pStyle w:val="TableParagraph"/>
              <w:spacing w:before="143"/>
              <w:ind w:left="24" w:right="24" w:firstLine="56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Статті</w:t>
            </w:r>
          </w:p>
        </w:tc>
        <w:tc>
          <w:tcPr>
            <w:tcW w:w="2244" w:type="dxa"/>
            <w:shd w:val="clear" w:color="auto" w:fill="FFFFFF"/>
            <w:vAlign w:val="bottom"/>
          </w:tcPr>
          <w:p w14:paraId="68B72AC7" w14:textId="77777777" w:rsidR="00436D54" w:rsidRPr="005D5F80" w:rsidRDefault="00436D54" w:rsidP="005D5F80">
            <w:pPr>
              <w:pStyle w:val="TableParagraph"/>
              <w:ind w:firstLine="567"/>
              <w:rPr>
                <w:sz w:val="24"/>
                <w:szCs w:val="24"/>
              </w:rPr>
            </w:pPr>
            <w:r w:rsidRPr="005D5F80">
              <w:rPr>
                <w:bCs/>
                <w:sz w:val="24"/>
                <w:szCs w:val="24"/>
                <w:lang w:eastAsia="uk-UA"/>
              </w:rPr>
              <w:t>2021 рік</w:t>
            </w:r>
          </w:p>
        </w:tc>
      </w:tr>
      <w:tr w:rsidR="00436D54" w:rsidRPr="007908E8" w14:paraId="62BF3CEB" w14:textId="77777777" w:rsidTr="00DD4858">
        <w:trPr>
          <w:trHeight w:val="551"/>
        </w:trPr>
        <w:tc>
          <w:tcPr>
            <w:tcW w:w="7112" w:type="dxa"/>
            <w:shd w:val="clear" w:color="auto" w:fill="FFFFFF"/>
          </w:tcPr>
          <w:p w14:paraId="1CD45C00" w14:textId="77777777" w:rsidR="00436D54" w:rsidRPr="005D5F80" w:rsidRDefault="00436D54" w:rsidP="005D5F80">
            <w:pPr>
              <w:pStyle w:val="TableParagraph"/>
              <w:spacing w:line="270" w:lineRule="atLeast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Заробітна</w:t>
            </w:r>
            <w:r w:rsidRPr="005D5F80">
              <w:rPr>
                <w:spacing w:val="-3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плата</w:t>
            </w:r>
            <w:r w:rsidRPr="005D5F80">
              <w:rPr>
                <w:spacing w:val="-3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та</w:t>
            </w:r>
            <w:r w:rsidRPr="005D5F80">
              <w:rPr>
                <w:spacing w:val="-2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нарахування</w:t>
            </w:r>
            <w:r w:rsidRPr="005D5F80">
              <w:rPr>
                <w:spacing w:val="-3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(база-</w:t>
            </w:r>
            <w:r w:rsidRPr="005D5F80">
              <w:rPr>
                <w:spacing w:val="-2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оз. Пісочне</w:t>
            </w:r>
            <w:r w:rsidRPr="005D5F80">
              <w:rPr>
                <w:spacing w:val="-3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та</w:t>
            </w:r>
            <w:r w:rsidRPr="005D5F80">
              <w:rPr>
                <w:spacing w:val="-2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інші</w:t>
            </w:r>
            <w:r w:rsidRPr="005D5F80">
              <w:rPr>
                <w:spacing w:val="-3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виплати</w:t>
            </w:r>
            <w:r w:rsidRPr="005D5F80">
              <w:rPr>
                <w:spacing w:val="-3"/>
                <w:sz w:val="24"/>
                <w:szCs w:val="24"/>
              </w:rPr>
              <w:t xml:space="preserve">, </w:t>
            </w:r>
            <w:r w:rsidRPr="005D5F80">
              <w:rPr>
                <w:sz w:val="24"/>
                <w:szCs w:val="24"/>
              </w:rPr>
              <w:t>що</w:t>
            </w:r>
            <w:r w:rsidRPr="005D5F80">
              <w:rPr>
                <w:spacing w:val="-2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не</w:t>
            </w:r>
            <w:r w:rsidRPr="005D5F80">
              <w:rPr>
                <w:spacing w:val="-57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входять</w:t>
            </w:r>
            <w:r w:rsidRPr="005D5F80">
              <w:rPr>
                <w:spacing w:val="-2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у ФОП)</w:t>
            </w:r>
          </w:p>
        </w:tc>
        <w:tc>
          <w:tcPr>
            <w:tcW w:w="2244" w:type="dxa"/>
            <w:shd w:val="clear" w:color="auto" w:fill="FFFFFF"/>
          </w:tcPr>
          <w:p w14:paraId="19DA3210" w14:textId="77777777" w:rsidR="00436D54" w:rsidRPr="005D5F80" w:rsidRDefault="00436D54" w:rsidP="005D5F80">
            <w:pPr>
              <w:pStyle w:val="TableParagraph"/>
              <w:spacing w:before="149"/>
              <w:ind w:right="106" w:firstLine="56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1430,5</w:t>
            </w:r>
          </w:p>
        </w:tc>
      </w:tr>
      <w:tr w:rsidR="00436D54" w:rsidRPr="007908E8" w14:paraId="0622BAD0" w14:textId="77777777" w:rsidTr="00DD4858">
        <w:trPr>
          <w:trHeight w:val="330"/>
        </w:trPr>
        <w:tc>
          <w:tcPr>
            <w:tcW w:w="7112" w:type="dxa"/>
            <w:shd w:val="clear" w:color="auto" w:fill="FFFFFF"/>
          </w:tcPr>
          <w:p w14:paraId="5D90EA8C" w14:textId="77777777" w:rsidR="00436D54" w:rsidRPr="005D5F80" w:rsidRDefault="00436D54" w:rsidP="005D5F80">
            <w:pPr>
              <w:pStyle w:val="TableParagraph"/>
              <w:spacing w:before="54" w:line="256" w:lineRule="exact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Амортизаційні</w:t>
            </w:r>
            <w:r w:rsidRPr="005D5F80">
              <w:rPr>
                <w:spacing w:val="-12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відрахування</w:t>
            </w:r>
          </w:p>
        </w:tc>
        <w:tc>
          <w:tcPr>
            <w:tcW w:w="2244" w:type="dxa"/>
            <w:shd w:val="clear" w:color="auto" w:fill="FFFFFF"/>
          </w:tcPr>
          <w:p w14:paraId="1B82DB46" w14:textId="77777777" w:rsidR="00436D54" w:rsidRPr="005D5F80" w:rsidRDefault="00436D54" w:rsidP="005D5F80">
            <w:pPr>
              <w:pStyle w:val="TableParagraph"/>
              <w:spacing w:before="38"/>
              <w:ind w:right="161" w:firstLine="56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5,1</w:t>
            </w:r>
          </w:p>
        </w:tc>
      </w:tr>
      <w:tr w:rsidR="00436D54" w:rsidRPr="007908E8" w14:paraId="46BAED6B" w14:textId="77777777" w:rsidTr="00DD4858">
        <w:trPr>
          <w:trHeight w:val="330"/>
        </w:trPr>
        <w:tc>
          <w:tcPr>
            <w:tcW w:w="7112" w:type="dxa"/>
            <w:shd w:val="clear" w:color="auto" w:fill="FFFFFF"/>
          </w:tcPr>
          <w:p w14:paraId="7D6581BE" w14:textId="77777777" w:rsidR="00436D54" w:rsidRPr="005D5F80" w:rsidRDefault="00436D54" w:rsidP="005D5F80">
            <w:pPr>
              <w:pStyle w:val="TableParagraph"/>
              <w:spacing w:before="54" w:line="256" w:lineRule="exact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Розстрочені</w:t>
            </w:r>
            <w:r w:rsidRPr="005D5F80">
              <w:rPr>
                <w:spacing w:val="-5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борги,</w:t>
            </w:r>
            <w:r w:rsidRPr="005D5F80">
              <w:rPr>
                <w:spacing w:val="-4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відшкодування</w:t>
            </w:r>
            <w:r w:rsidRPr="005D5F80">
              <w:rPr>
                <w:spacing w:val="-5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майнової</w:t>
            </w:r>
            <w:r w:rsidRPr="005D5F80">
              <w:rPr>
                <w:spacing w:val="-4"/>
                <w:sz w:val="24"/>
                <w:szCs w:val="24"/>
              </w:rPr>
              <w:t xml:space="preserve"> </w:t>
            </w:r>
            <w:r w:rsidRPr="005D5F80">
              <w:rPr>
                <w:sz w:val="24"/>
                <w:szCs w:val="24"/>
              </w:rPr>
              <w:t>шкоди</w:t>
            </w:r>
          </w:p>
        </w:tc>
        <w:tc>
          <w:tcPr>
            <w:tcW w:w="2244" w:type="dxa"/>
            <w:shd w:val="clear" w:color="auto" w:fill="FFFFFF"/>
          </w:tcPr>
          <w:p w14:paraId="3A2F6177" w14:textId="77777777" w:rsidR="00436D54" w:rsidRPr="005D5F80" w:rsidRDefault="00436D54" w:rsidP="005D5F80">
            <w:pPr>
              <w:pStyle w:val="TableParagraph"/>
              <w:spacing w:before="38"/>
              <w:ind w:right="161" w:firstLine="56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1262,9</w:t>
            </w:r>
          </w:p>
        </w:tc>
      </w:tr>
      <w:tr w:rsidR="00436D54" w:rsidRPr="007908E8" w14:paraId="66758B99" w14:textId="77777777" w:rsidTr="00DD4858">
        <w:trPr>
          <w:trHeight w:val="330"/>
        </w:trPr>
        <w:tc>
          <w:tcPr>
            <w:tcW w:w="7112" w:type="dxa"/>
            <w:shd w:val="clear" w:color="auto" w:fill="FFFFFF"/>
          </w:tcPr>
          <w:p w14:paraId="0C32FDE3" w14:textId="77777777" w:rsidR="00436D54" w:rsidRPr="005D5F80" w:rsidRDefault="00436D54" w:rsidP="005D5F80">
            <w:pPr>
              <w:pStyle w:val="TableParagraph"/>
              <w:spacing w:before="54" w:line="256" w:lineRule="exact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Інші ТМЦ</w:t>
            </w:r>
          </w:p>
        </w:tc>
        <w:tc>
          <w:tcPr>
            <w:tcW w:w="2244" w:type="dxa"/>
            <w:shd w:val="clear" w:color="auto" w:fill="FFFFFF"/>
          </w:tcPr>
          <w:p w14:paraId="1B42A30B" w14:textId="77777777" w:rsidR="00436D54" w:rsidRPr="005D5F80" w:rsidRDefault="00436D54" w:rsidP="005D5F80">
            <w:pPr>
              <w:pStyle w:val="TableParagraph"/>
              <w:spacing w:before="38"/>
              <w:ind w:right="161" w:firstLine="56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424,3</w:t>
            </w:r>
          </w:p>
        </w:tc>
      </w:tr>
      <w:tr w:rsidR="00436D54" w:rsidRPr="007908E8" w14:paraId="18B238C9" w14:textId="77777777" w:rsidTr="00DD4858">
        <w:trPr>
          <w:trHeight w:val="330"/>
        </w:trPr>
        <w:tc>
          <w:tcPr>
            <w:tcW w:w="7112" w:type="dxa"/>
            <w:shd w:val="clear" w:color="auto" w:fill="FFFFFF"/>
          </w:tcPr>
          <w:p w14:paraId="46796C09" w14:textId="77777777" w:rsidR="00436D54" w:rsidRPr="005D5F80" w:rsidRDefault="00436D54" w:rsidP="005D5F80">
            <w:pPr>
              <w:pStyle w:val="TableParagraph"/>
              <w:spacing w:before="54" w:line="256" w:lineRule="exact"/>
              <w:jc w:val="left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Всього:</w:t>
            </w:r>
          </w:p>
        </w:tc>
        <w:tc>
          <w:tcPr>
            <w:tcW w:w="2244" w:type="dxa"/>
            <w:shd w:val="clear" w:color="auto" w:fill="FFFFFF"/>
          </w:tcPr>
          <w:p w14:paraId="3B326DFC" w14:textId="77777777" w:rsidR="00436D54" w:rsidRPr="005D5F80" w:rsidRDefault="00436D54" w:rsidP="005D5F80">
            <w:pPr>
              <w:pStyle w:val="TableParagraph"/>
              <w:spacing w:before="27"/>
              <w:ind w:right="101" w:firstLine="567"/>
              <w:rPr>
                <w:sz w:val="24"/>
                <w:szCs w:val="24"/>
              </w:rPr>
            </w:pPr>
            <w:r w:rsidRPr="005D5F80">
              <w:rPr>
                <w:sz w:val="24"/>
                <w:szCs w:val="24"/>
              </w:rPr>
              <w:t>3122,8</w:t>
            </w:r>
          </w:p>
        </w:tc>
      </w:tr>
    </w:tbl>
    <w:p w14:paraId="454F7B93" w14:textId="77777777" w:rsidR="00966703" w:rsidRPr="00C15465" w:rsidRDefault="00966703" w:rsidP="00A62713">
      <w:pPr>
        <w:pStyle w:val="a3"/>
        <w:spacing w:before="70"/>
        <w:ind w:firstLine="567"/>
        <w:jc w:val="both"/>
        <w:rPr>
          <w:color w:val="FFFFFF"/>
          <w:spacing w:val="-2"/>
          <w:sz w:val="14"/>
          <w:szCs w:val="28"/>
        </w:rPr>
      </w:pPr>
    </w:p>
    <w:p w14:paraId="08394181" w14:textId="77777777" w:rsidR="00436D54" w:rsidRDefault="00436D54" w:rsidP="00A62713">
      <w:pPr>
        <w:pStyle w:val="a3"/>
        <w:spacing w:before="70"/>
        <w:ind w:firstLine="567"/>
        <w:jc w:val="both"/>
        <w:rPr>
          <w:sz w:val="28"/>
          <w:szCs w:val="28"/>
        </w:rPr>
      </w:pPr>
      <w:r w:rsidRPr="007908E8">
        <w:rPr>
          <w:spacing w:val="-2"/>
          <w:sz w:val="28"/>
          <w:szCs w:val="28"/>
        </w:rPr>
        <w:t>І</w:t>
      </w:r>
      <w:r w:rsidRPr="007908E8">
        <w:rPr>
          <w:sz w:val="28"/>
          <w:szCs w:val="28"/>
        </w:rPr>
        <w:t>нші</w:t>
      </w:r>
      <w:r w:rsidRPr="007908E8">
        <w:rPr>
          <w:spacing w:val="-3"/>
          <w:sz w:val="28"/>
          <w:szCs w:val="28"/>
        </w:rPr>
        <w:t xml:space="preserve"> </w:t>
      </w:r>
      <w:r w:rsidRPr="007908E8">
        <w:rPr>
          <w:sz w:val="28"/>
          <w:szCs w:val="28"/>
        </w:rPr>
        <w:t>витрати –</w:t>
      </w:r>
      <w:r w:rsidRPr="007908E8">
        <w:rPr>
          <w:spacing w:val="-3"/>
          <w:sz w:val="28"/>
          <w:szCs w:val="28"/>
        </w:rPr>
        <w:t xml:space="preserve"> </w:t>
      </w:r>
      <w:r w:rsidRPr="007908E8">
        <w:rPr>
          <w:sz w:val="28"/>
          <w:szCs w:val="28"/>
        </w:rPr>
        <w:t>1 265,3 тис. грн в т. ч.: пільгові</w:t>
      </w:r>
      <w:r w:rsidRPr="007908E8">
        <w:rPr>
          <w:spacing w:val="-3"/>
          <w:sz w:val="28"/>
          <w:szCs w:val="28"/>
        </w:rPr>
        <w:t xml:space="preserve"> </w:t>
      </w:r>
      <w:r w:rsidRPr="007908E8">
        <w:rPr>
          <w:sz w:val="28"/>
          <w:szCs w:val="28"/>
        </w:rPr>
        <w:t>пенсії</w:t>
      </w:r>
      <w:r w:rsidRPr="007908E8">
        <w:rPr>
          <w:spacing w:val="-4"/>
          <w:sz w:val="28"/>
          <w:szCs w:val="28"/>
        </w:rPr>
        <w:t xml:space="preserve"> </w:t>
      </w:r>
      <w:r w:rsidRPr="007908E8">
        <w:rPr>
          <w:sz w:val="28"/>
          <w:szCs w:val="28"/>
        </w:rPr>
        <w:t>–</w:t>
      </w:r>
      <w:r w:rsidRPr="007908E8">
        <w:rPr>
          <w:spacing w:val="-2"/>
          <w:sz w:val="28"/>
          <w:szCs w:val="28"/>
        </w:rPr>
        <w:t xml:space="preserve"> </w:t>
      </w:r>
      <w:r w:rsidRPr="007908E8">
        <w:rPr>
          <w:sz w:val="28"/>
          <w:szCs w:val="28"/>
        </w:rPr>
        <w:t>1 263,3</w:t>
      </w:r>
      <w:r w:rsidRPr="007908E8">
        <w:rPr>
          <w:spacing w:val="-2"/>
          <w:sz w:val="28"/>
          <w:szCs w:val="28"/>
        </w:rPr>
        <w:t xml:space="preserve"> </w:t>
      </w:r>
      <w:r w:rsidRPr="007908E8">
        <w:rPr>
          <w:sz w:val="28"/>
          <w:szCs w:val="28"/>
        </w:rPr>
        <w:t>тис. грн, списання</w:t>
      </w:r>
      <w:r w:rsidRPr="007908E8">
        <w:rPr>
          <w:spacing w:val="-2"/>
          <w:sz w:val="28"/>
          <w:szCs w:val="28"/>
        </w:rPr>
        <w:t xml:space="preserve"> </w:t>
      </w:r>
      <w:r w:rsidRPr="007908E8">
        <w:rPr>
          <w:sz w:val="28"/>
          <w:szCs w:val="28"/>
        </w:rPr>
        <w:t>необоротних</w:t>
      </w:r>
      <w:r w:rsidRPr="007908E8">
        <w:rPr>
          <w:spacing w:val="-2"/>
          <w:sz w:val="28"/>
          <w:szCs w:val="28"/>
        </w:rPr>
        <w:t xml:space="preserve"> </w:t>
      </w:r>
      <w:r w:rsidRPr="007908E8">
        <w:rPr>
          <w:sz w:val="28"/>
          <w:szCs w:val="28"/>
        </w:rPr>
        <w:t>активів –</w:t>
      </w:r>
      <w:r w:rsidRPr="007908E8">
        <w:rPr>
          <w:spacing w:val="-3"/>
          <w:sz w:val="28"/>
          <w:szCs w:val="28"/>
        </w:rPr>
        <w:t xml:space="preserve"> </w:t>
      </w:r>
      <w:r w:rsidRPr="007908E8">
        <w:rPr>
          <w:sz w:val="28"/>
          <w:szCs w:val="28"/>
        </w:rPr>
        <w:t>2,0</w:t>
      </w:r>
      <w:r w:rsidRPr="007908E8">
        <w:rPr>
          <w:spacing w:val="-2"/>
          <w:sz w:val="28"/>
          <w:szCs w:val="28"/>
        </w:rPr>
        <w:t xml:space="preserve"> </w:t>
      </w:r>
      <w:r w:rsidRPr="007908E8">
        <w:rPr>
          <w:sz w:val="28"/>
          <w:szCs w:val="28"/>
        </w:rPr>
        <w:t>тис. грн.</w:t>
      </w:r>
    </w:p>
    <w:p w14:paraId="1544A333" w14:textId="77777777" w:rsidR="00966703" w:rsidRPr="00C15465" w:rsidRDefault="00966703" w:rsidP="00A62713">
      <w:pPr>
        <w:pStyle w:val="a3"/>
        <w:spacing w:before="70"/>
        <w:ind w:firstLine="567"/>
        <w:jc w:val="both"/>
        <w:rPr>
          <w:color w:val="FFFFFF"/>
          <w:sz w:val="28"/>
          <w:szCs w:val="28"/>
        </w:rPr>
      </w:pPr>
    </w:p>
    <w:p w14:paraId="0535AB7B" w14:textId="7877B84B" w:rsidR="00966703" w:rsidRDefault="00436D54" w:rsidP="00966703">
      <w:pPr>
        <w:pStyle w:val="2"/>
        <w:tabs>
          <w:tab w:val="left" w:pos="2429"/>
        </w:tabs>
        <w:spacing w:line="272" w:lineRule="exact"/>
        <w:ind w:left="0" w:firstLine="0"/>
        <w:jc w:val="center"/>
        <w:rPr>
          <w:i w:val="0"/>
          <w:sz w:val="28"/>
          <w:szCs w:val="28"/>
        </w:rPr>
      </w:pPr>
      <w:r w:rsidRPr="00171C0C">
        <w:rPr>
          <w:i w:val="0"/>
          <w:sz w:val="28"/>
          <w:szCs w:val="28"/>
        </w:rPr>
        <w:t>Фінансовий</w:t>
      </w:r>
      <w:r w:rsidRPr="00171C0C">
        <w:rPr>
          <w:i w:val="0"/>
          <w:spacing w:val="-9"/>
          <w:sz w:val="28"/>
          <w:szCs w:val="28"/>
        </w:rPr>
        <w:t xml:space="preserve"> </w:t>
      </w:r>
      <w:r w:rsidRPr="00171C0C">
        <w:rPr>
          <w:i w:val="0"/>
          <w:sz w:val="28"/>
          <w:szCs w:val="28"/>
        </w:rPr>
        <w:t>результат</w:t>
      </w:r>
      <w:r w:rsidRPr="00171C0C">
        <w:rPr>
          <w:i w:val="0"/>
          <w:spacing w:val="-7"/>
          <w:sz w:val="28"/>
          <w:szCs w:val="28"/>
        </w:rPr>
        <w:t xml:space="preserve"> </w:t>
      </w:r>
      <w:r w:rsidRPr="00171C0C">
        <w:rPr>
          <w:i w:val="0"/>
          <w:sz w:val="28"/>
          <w:szCs w:val="28"/>
        </w:rPr>
        <w:t>діяльності</w:t>
      </w:r>
      <w:r w:rsidRPr="00171C0C">
        <w:rPr>
          <w:i w:val="0"/>
          <w:spacing w:val="-8"/>
          <w:sz w:val="28"/>
          <w:szCs w:val="28"/>
        </w:rPr>
        <w:t xml:space="preserve"> </w:t>
      </w:r>
      <w:r w:rsidR="00DD4858">
        <w:rPr>
          <w:i w:val="0"/>
          <w:sz w:val="28"/>
          <w:szCs w:val="28"/>
        </w:rPr>
        <w:t>підприємства</w:t>
      </w:r>
    </w:p>
    <w:p w14:paraId="5EB9C01C" w14:textId="77777777" w:rsidR="00966703" w:rsidRPr="00966703" w:rsidRDefault="00966703" w:rsidP="00966703">
      <w:pPr>
        <w:pStyle w:val="2"/>
        <w:tabs>
          <w:tab w:val="left" w:pos="2429"/>
        </w:tabs>
        <w:spacing w:line="272" w:lineRule="exact"/>
        <w:ind w:left="0" w:firstLine="0"/>
        <w:rPr>
          <w:i w:val="0"/>
          <w:sz w:val="20"/>
          <w:szCs w:val="28"/>
        </w:rPr>
      </w:pPr>
    </w:p>
    <w:p w14:paraId="17AF7655" w14:textId="77777777" w:rsidR="00436D54" w:rsidRPr="007908E8" w:rsidRDefault="00436D54" w:rsidP="00A62713">
      <w:pPr>
        <w:pStyle w:val="a3"/>
        <w:ind w:firstLine="567"/>
        <w:jc w:val="both"/>
        <w:rPr>
          <w:sz w:val="28"/>
          <w:szCs w:val="28"/>
        </w:rPr>
      </w:pPr>
      <w:r w:rsidRPr="007908E8">
        <w:rPr>
          <w:sz w:val="28"/>
          <w:szCs w:val="28"/>
        </w:rPr>
        <w:t>За</w:t>
      </w:r>
      <w:r w:rsidRPr="007908E8">
        <w:rPr>
          <w:spacing w:val="32"/>
          <w:sz w:val="28"/>
          <w:szCs w:val="28"/>
        </w:rPr>
        <w:t xml:space="preserve"> </w:t>
      </w:r>
      <w:r w:rsidRPr="007908E8">
        <w:rPr>
          <w:sz w:val="28"/>
          <w:szCs w:val="28"/>
        </w:rPr>
        <w:t>2021</w:t>
      </w:r>
      <w:r w:rsidRPr="007908E8">
        <w:rPr>
          <w:spacing w:val="31"/>
          <w:sz w:val="28"/>
          <w:szCs w:val="28"/>
        </w:rPr>
        <w:t xml:space="preserve"> </w:t>
      </w:r>
      <w:r w:rsidRPr="007908E8">
        <w:rPr>
          <w:sz w:val="28"/>
          <w:szCs w:val="28"/>
        </w:rPr>
        <w:t>рік</w:t>
      </w:r>
      <w:r w:rsidRPr="007908E8">
        <w:rPr>
          <w:spacing w:val="32"/>
          <w:sz w:val="28"/>
          <w:szCs w:val="28"/>
        </w:rPr>
        <w:t xml:space="preserve"> </w:t>
      </w:r>
      <w:r w:rsidRPr="007908E8">
        <w:rPr>
          <w:sz w:val="28"/>
          <w:szCs w:val="28"/>
        </w:rPr>
        <w:t>прибуток</w:t>
      </w:r>
      <w:r w:rsidRPr="007908E8">
        <w:rPr>
          <w:spacing w:val="32"/>
          <w:sz w:val="28"/>
          <w:szCs w:val="28"/>
        </w:rPr>
        <w:t xml:space="preserve"> </w:t>
      </w:r>
      <w:r w:rsidRPr="007908E8">
        <w:rPr>
          <w:sz w:val="28"/>
          <w:szCs w:val="28"/>
        </w:rPr>
        <w:t>підприємства</w:t>
      </w:r>
      <w:r w:rsidRPr="007908E8">
        <w:rPr>
          <w:spacing w:val="32"/>
          <w:sz w:val="28"/>
          <w:szCs w:val="28"/>
        </w:rPr>
        <w:t xml:space="preserve"> </w:t>
      </w:r>
      <w:r w:rsidRPr="007908E8">
        <w:rPr>
          <w:sz w:val="28"/>
          <w:szCs w:val="28"/>
        </w:rPr>
        <w:t>склав</w:t>
      </w:r>
      <w:r w:rsidRPr="007908E8">
        <w:rPr>
          <w:spacing w:val="32"/>
          <w:sz w:val="28"/>
          <w:szCs w:val="28"/>
        </w:rPr>
        <w:t xml:space="preserve"> </w:t>
      </w:r>
      <w:r w:rsidRPr="007908E8">
        <w:rPr>
          <w:sz w:val="28"/>
          <w:szCs w:val="28"/>
        </w:rPr>
        <w:t>932,2 тис. грн (за 2020 рік збиток складав 7 492,6 тис. грн),</w:t>
      </w:r>
      <w:r w:rsidRPr="007908E8">
        <w:rPr>
          <w:spacing w:val="32"/>
          <w:sz w:val="28"/>
          <w:szCs w:val="28"/>
        </w:rPr>
        <w:t xml:space="preserve"> </w:t>
      </w:r>
      <w:r w:rsidRPr="007908E8">
        <w:rPr>
          <w:sz w:val="28"/>
          <w:szCs w:val="28"/>
        </w:rPr>
        <w:t>що</w:t>
      </w:r>
      <w:r w:rsidRPr="007908E8">
        <w:rPr>
          <w:spacing w:val="32"/>
          <w:sz w:val="28"/>
          <w:szCs w:val="28"/>
        </w:rPr>
        <w:t xml:space="preserve"> </w:t>
      </w:r>
      <w:r w:rsidRPr="007908E8">
        <w:rPr>
          <w:sz w:val="28"/>
          <w:szCs w:val="28"/>
        </w:rPr>
        <w:t>на</w:t>
      </w:r>
      <w:r w:rsidRPr="007908E8">
        <w:rPr>
          <w:spacing w:val="31"/>
          <w:sz w:val="28"/>
          <w:szCs w:val="28"/>
        </w:rPr>
        <w:t xml:space="preserve"> </w:t>
      </w:r>
      <w:r w:rsidRPr="007908E8">
        <w:rPr>
          <w:sz w:val="28"/>
          <w:szCs w:val="28"/>
        </w:rPr>
        <w:t>6 560,4 тис. грн</w:t>
      </w:r>
      <w:r w:rsidRPr="007908E8">
        <w:rPr>
          <w:spacing w:val="-4"/>
          <w:sz w:val="28"/>
          <w:szCs w:val="28"/>
        </w:rPr>
        <w:t xml:space="preserve"> </w:t>
      </w:r>
      <w:r w:rsidRPr="007908E8">
        <w:rPr>
          <w:sz w:val="28"/>
          <w:szCs w:val="28"/>
        </w:rPr>
        <w:t>менше</w:t>
      </w:r>
      <w:r w:rsidRPr="007908E8">
        <w:rPr>
          <w:spacing w:val="-3"/>
          <w:sz w:val="28"/>
          <w:szCs w:val="28"/>
        </w:rPr>
        <w:t xml:space="preserve"> </w:t>
      </w:r>
      <w:r w:rsidRPr="007908E8">
        <w:rPr>
          <w:sz w:val="28"/>
          <w:szCs w:val="28"/>
        </w:rPr>
        <w:t>до</w:t>
      </w:r>
      <w:r w:rsidRPr="007908E8">
        <w:rPr>
          <w:spacing w:val="-3"/>
          <w:sz w:val="28"/>
          <w:szCs w:val="28"/>
        </w:rPr>
        <w:t xml:space="preserve"> </w:t>
      </w:r>
      <w:r w:rsidRPr="007908E8">
        <w:rPr>
          <w:sz w:val="28"/>
          <w:szCs w:val="28"/>
        </w:rPr>
        <w:t>відповідного</w:t>
      </w:r>
      <w:r w:rsidRPr="007908E8">
        <w:rPr>
          <w:spacing w:val="-4"/>
          <w:sz w:val="28"/>
          <w:szCs w:val="28"/>
        </w:rPr>
        <w:t xml:space="preserve"> </w:t>
      </w:r>
      <w:r w:rsidRPr="007908E8">
        <w:rPr>
          <w:sz w:val="28"/>
          <w:szCs w:val="28"/>
        </w:rPr>
        <w:t>періоду</w:t>
      </w:r>
      <w:r w:rsidRPr="007908E8">
        <w:rPr>
          <w:spacing w:val="-4"/>
          <w:sz w:val="28"/>
          <w:szCs w:val="28"/>
        </w:rPr>
        <w:t xml:space="preserve"> </w:t>
      </w:r>
      <w:r w:rsidRPr="007908E8">
        <w:rPr>
          <w:sz w:val="28"/>
          <w:szCs w:val="28"/>
        </w:rPr>
        <w:t>минулого</w:t>
      </w:r>
      <w:r w:rsidRPr="007908E8">
        <w:rPr>
          <w:spacing w:val="-4"/>
          <w:sz w:val="28"/>
          <w:szCs w:val="28"/>
        </w:rPr>
        <w:t xml:space="preserve"> </w:t>
      </w:r>
      <w:r w:rsidRPr="007908E8">
        <w:rPr>
          <w:sz w:val="28"/>
          <w:szCs w:val="28"/>
        </w:rPr>
        <w:t>року.</w:t>
      </w:r>
    </w:p>
    <w:p w14:paraId="415B5FBD" w14:textId="77777777" w:rsidR="00436D54" w:rsidRPr="00132BB9" w:rsidRDefault="00436D54" w:rsidP="006A7050">
      <w:pPr>
        <w:pStyle w:val="a3"/>
        <w:spacing w:line="269" w:lineRule="exact"/>
        <w:jc w:val="both"/>
        <w:rPr>
          <w:sz w:val="2"/>
          <w:szCs w:val="28"/>
        </w:rPr>
      </w:pPr>
    </w:p>
    <w:p w14:paraId="6974ACBA" w14:textId="77777777" w:rsidR="00436D54" w:rsidRPr="007908E8" w:rsidRDefault="00436D54" w:rsidP="006A7050">
      <w:pPr>
        <w:pStyle w:val="2"/>
        <w:tabs>
          <w:tab w:val="left" w:pos="2578"/>
        </w:tabs>
        <w:ind w:left="0" w:firstLine="0"/>
        <w:jc w:val="center"/>
        <w:rPr>
          <w:b w:val="0"/>
          <w:i w:val="0"/>
          <w:sz w:val="28"/>
          <w:szCs w:val="28"/>
        </w:rPr>
      </w:pPr>
      <w:r w:rsidRPr="007908E8">
        <w:rPr>
          <w:b w:val="0"/>
          <w:i w:val="0"/>
          <w:sz w:val="28"/>
          <w:szCs w:val="28"/>
        </w:rPr>
        <w:t>Кошти,</w:t>
      </w:r>
      <w:r w:rsidRPr="007908E8">
        <w:rPr>
          <w:b w:val="0"/>
          <w:i w:val="0"/>
          <w:spacing w:val="-3"/>
          <w:sz w:val="28"/>
          <w:szCs w:val="28"/>
        </w:rPr>
        <w:t xml:space="preserve"> </w:t>
      </w:r>
      <w:r w:rsidRPr="007908E8">
        <w:rPr>
          <w:b w:val="0"/>
          <w:i w:val="0"/>
          <w:sz w:val="28"/>
          <w:szCs w:val="28"/>
        </w:rPr>
        <w:t>отримані</w:t>
      </w:r>
      <w:r w:rsidRPr="007908E8">
        <w:rPr>
          <w:b w:val="0"/>
          <w:i w:val="0"/>
          <w:spacing w:val="-2"/>
          <w:sz w:val="28"/>
          <w:szCs w:val="28"/>
        </w:rPr>
        <w:t xml:space="preserve"> </w:t>
      </w:r>
      <w:r w:rsidRPr="007908E8">
        <w:rPr>
          <w:b w:val="0"/>
          <w:i w:val="0"/>
          <w:sz w:val="28"/>
          <w:szCs w:val="28"/>
        </w:rPr>
        <w:t>підприємством</w:t>
      </w:r>
      <w:r w:rsidRPr="007908E8">
        <w:rPr>
          <w:b w:val="0"/>
          <w:i w:val="0"/>
          <w:spacing w:val="-2"/>
          <w:sz w:val="28"/>
          <w:szCs w:val="28"/>
        </w:rPr>
        <w:t xml:space="preserve"> </w:t>
      </w:r>
      <w:r w:rsidRPr="007908E8">
        <w:rPr>
          <w:b w:val="0"/>
          <w:i w:val="0"/>
          <w:sz w:val="28"/>
          <w:szCs w:val="28"/>
        </w:rPr>
        <w:t>з</w:t>
      </w:r>
      <w:r w:rsidRPr="007908E8">
        <w:rPr>
          <w:b w:val="0"/>
          <w:i w:val="0"/>
          <w:spacing w:val="-3"/>
          <w:sz w:val="28"/>
          <w:szCs w:val="28"/>
        </w:rPr>
        <w:t xml:space="preserve"> </w:t>
      </w:r>
      <w:r w:rsidRPr="007908E8">
        <w:rPr>
          <w:b w:val="0"/>
          <w:i w:val="0"/>
          <w:sz w:val="28"/>
          <w:szCs w:val="28"/>
        </w:rPr>
        <w:t xml:space="preserve">бюджету </w:t>
      </w:r>
    </w:p>
    <w:p w14:paraId="3C1337F5" w14:textId="4E21FF51" w:rsidR="00436D54" w:rsidRDefault="00436D54" w:rsidP="006A7050">
      <w:pPr>
        <w:pStyle w:val="2"/>
        <w:tabs>
          <w:tab w:val="left" w:pos="2578"/>
        </w:tabs>
        <w:ind w:left="0" w:firstLine="0"/>
        <w:jc w:val="center"/>
        <w:rPr>
          <w:b w:val="0"/>
          <w:i w:val="0"/>
          <w:sz w:val="28"/>
          <w:szCs w:val="28"/>
        </w:rPr>
      </w:pPr>
      <w:r w:rsidRPr="007908E8">
        <w:rPr>
          <w:b w:val="0"/>
          <w:i w:val="0"/>
          <w:sz w:val="28"/>
          <w:szCs w:val="28"/>
        </w:rPr>
        <w:t>Луцької</w:t>
      </w:r>
      <w:r w:rsidR="00DD4858">
        <w:rPr>
          <w:b w:val="0"/>
          <w:i w:val="0"/>
          <w:sz w:val="28"/>
          <w:szCs w:val="28"/>
        </w:rPr>
        <w:t xml:space="preserve"> міської територіальної громади</w:t>
      </w:r>
    </w:p>
    <w:p w14:paraId="7DF3148E" w14:textId="77777777" w:rsidR="00171C0C" w:rsidRPr="00132BB9" w:rsidRDefault="00171C0C" w:rsidP="00132BB9">
      <w:pPr>
        <w:pStyle w:val="2"/>
        <w:tabs>
          <w:tab w:val="left" w:pos="2578"/>
        </w:tabs>
        <w:ind w:left="0" w:firstLine="0"/>
        <w:rPr>
          <w:b w:val="0"/>
          <w:i w:val="0"/>
          <w:sz w:val="8"/>
          <w:szCs w:val="28"/>
        </w:rPr>
      </w:pPr>
    </w:p>
    <w:p w14:paraId="48568A6B" w14:textId="27F3628D" w:rsidR="00436D54" w:rsidRPr="007908E8" w:rsidRDefault="00436D54" w:rsidP="003748EB">
      <w:pPr>
        <w:pStyle w:val="a3"/>
        <w:spacing w:before="3"/>
        <w:ind w:firstLine="567"/>
        <w:jc w:val="both"/>
        <w:rPr>
          <w:sz w:val="28"/>
          <w:szCs w:val="28"/>
        </w:rPr>
      </w:pPr>
      <w:r w:rsidRPr="007908E8">
        <w:rPr>
          <w:sz w:val="28"/>
          <w:szCs w:val="28"/>
        </w:rPr>
        <w:t>Фактично отримано з місцевого бюджету за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надані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транспортні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послуги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з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перевезення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електричним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транспорту –</w:t>
      </w:r>
      <w:r w:rsidRPr="007908E8">
        <w:rPr>
          <w:spacing w:val="-3"/>
          <w:sz w:val="28"/>
          <w:szCs w:val="28"/>
        </w:rPr>
        <w:t xml:space="preserve"> </w:t>
      </w:r>
      <w:r w:rsidRPr="007908E8">
        <w:rPr>
          <w:sz w:val="28"/>
          <w:szCs w:val="28"/>
        </w:rPr>
        <w:t>63 000,0 тис. грн (52 000,0 тис. грн згідно з договором № 1 від 15.01.2021, та 11 000,0 тис гр</w:t>
      </w:r>
      <w:r w:rsidR="00DD4858">
        <w:rPr>
          <w:sz w:val="28"/>
          <w:szCs w:val="28"/>
        </w:rPr>
        <w:t>н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згідно з договором № 344 від 15.11.2021 ) та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отримання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 xml:space="preserve">допомоги згідно </w:t>
      </w:r>
      <w:r w:rsidRPr="007908E8">
        <w:rPr>
          <w:spacing w:val="-1"/>
          <w:sz w:val="28"/>
          <w:szCs w:val="28"/>
        </w:rPr>
        <w:t xml:space="preserve">з </w:t>
      </w:r>
      <w:r w:rsidRPr="007908E8">
        <w:rPr>
          <w:sz w:val="28"/>
          <w:szCs w:val="28"/>
        </w:rPr>
        <w:t>Програмою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розвитку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підприємства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в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сумі 3</w:t>
      </w:r>
      <w:r w:rsidRPr="007908E8">
        <w:rPr>
          <w:spacing w:val="-1"/>
          <w:sz w:val="28"/>
          <w:szCs w:val="28"/>
        </w:rPr>
        <w:t> </w:t>
      </w:r>
      <w:r w:rsidRPr="007908E8">
        <w:rPr>
          <w:sz w:val="28"/>
          <w:szCs w:val="28"/>
        </w:rPr>
        <w:t>500,0 тис. грн.</w:t>
      </w:r>
    </w:p>
    <w:p w14:paraId="3B091199" w14:textId="77777777" w:rsidR="00436D54" w:rsidRPr="00132BB9" w:rsidRDefault="00436D54" w:rsidP="00132BB9">
      <w:pPr>
        <w:pStyle w:val="2"/>
        <w:tabs>
          <w:tab w:val="left" w:pos="3475"/>
        </w:tabs>
        <w:spacing w:before="0"/>
        <w:ind w:left="0" w:firstLine="0"/>
        <w:rPr>
          <w:sz w:val="20"/>
          <w:szCs w:val="28"/>
        </w:rPr>
      </w:pPr>
    </w:p>
    <w:p w14:paraId="65F4F58B" w14:textId="5E172692" w:rsidR="00436D54" w:rsidRDefault="00436D54" w:rsidP="006A7050">
      <w:pPr>
        <w:pStyle w:val="2"/>
        <w:tabs>
          <w:tab w:val="left" w:pos="3475"/>
        </w:tabs>
        <w:spacing w:before="0"/>
        <w:ind w:left="0" w:firstLine="0"/>
        <w:jc w:val="center"/>
        <w:rPr>
          <w:b w:val="0"/>
          <w:i w:val="0"/>
          <w:sz w:val="28"/>
          <w:szCs w:val="28"/>
        </w:rPr>
      </w:pPr>
      <w:r w:rsidRPr="007908E8">
        <w:rPr>
          <w:b w:val="0"/>
          <w:i w:val="0"/>
          <w:sz w:val="28"/>
          <w:szCs w:val="28"/>
        </w:rPr>
        <w:t>Основні</w:t>
      </w:r>
      <w:r w:rsidRPr="007908E8">
        <w:rPr>
          <w:b w:val="0"/>
          <w:i w:val="0"/>
          <w:spacing w:val="-7"/>
          <w:sz w:val="28"/>
          <w:szCs w:val="28"/>
        </w:rPr>
        <w:t xml:space="preserve"> </w:t>
      </w:r>
      <w:r w:rsidRPr="007908E8">
        <w:rPr>
          <w:b w:val="0"/>
          <w:i w:val="0"/>
          <w:sz w:val="28"/>
          <w:szCs w:val="28"/>
        </w:rPr>
        <w:t>засоби</w:t>
      </w:r>
      <w:r w:rsidRPr="007908E8">
        <w:rPr>
          <w:b w:val="0"/>
          <w:i w:val="0"/>
          <w:spacing w:val="-6"/>
          <w:sz w:val="28"/>
          <w:szCs w:val="28"/>
        </w:rPr>
        <w:t xml:space="preserve"> </w:t>
      </w:r>
      <w:r w:rsidR="00DD4858">
        <w:rPr>
          <w:b w:val="0"/>
          <w:i w:val="0"/>
          <w:sz w:val="28"/>
          <w:szCs w:val="28"/>
        </w:rPr>
        <w:t>підприємства</w:t>
      </w:r>
    </w:p>
    <w:p w14:paraId="71688C9C" w14:textId="77777777" w:rsidR="00171C0C" w:rsidRPr="00171C0C" w:rsidRDefault="00171C0C" w:rsidP="00132BB9">
      <w:pPr>
        <w:pStyle w:val="2"/>
        <w:tabs>
          <w:tab w:val="left" w:pos="3475"/>
        </w:tabs>
        <w:spacing w:before="0"/>
        <w:ind w:left="0" w:firstLine="0"/>
        <w:rPr>
          <w:b w:val="0"/>
          <w:i w:val="0"/>
          <w:sz w:val="8"/>
          <w:szCs w:val="28"/>
        </w:rPr>
      </w:pPr>
    </w:p>
    <w:p w14:paraId="017CC2F8" w14:textId="6EBB72BC" w:rsidR="00436D54" w:rsidRPr="007908E8" w:rsidRDefault="00436D54" w:rsidP="003748EB">
      <w:pPr>
        <w:pStyle w:val="a3"/>
        <w:spacing w:before="41"/>
        <w:ind w:firstLine="567"/>
        <w:jc w:val="both"/>
        <w:rPr>
          <w:sz w:val="28"/>
          <w:szCs w:val="28"/>
        </w:rPr>
      </w:pPr>
      <w:r w:rsidRPr="007908E8">
        <w:rPr>
          <w:sz w:val="28"/>
          <w:szCs w:val="28"/>
        </w:rPr>
        <w:t>У 2021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році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шляхом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власних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коштів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придбано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та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введено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в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 xml:space="preserve">експлуатацію 13 об’єктів малоцінних необоротних матеріальних активів загальною </w:t>
      </w:r>
      <w:r w:rsidRPr="007908E8">
        <w:rPr>
          <w:sz w:val="28"/>
          <w:szCs w:val="28"/>
        </w:rPr>
        <w:lastRenderedPageBreak/>
        <w:t>вартістю</w:t>
      </w:r>
      <w:r w:rsidR="00DD485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23,0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тис. грн та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проведено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модернізацію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основного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засобу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тягової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підстанції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№ 1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на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вул. Богдана Хмельницького,</w:t>
      </w:r>
      <w:r w:rsidRPr="007908E8">
        <w:rPr>
          <w:spacing w:val="-2"/>
          <w:sz w:val="28"/>
          <w:szCs w:val="28"/>
        </w:rPr>
        <w:t> </w:t>
      </w:r>
      <w:r w:rsidRPr="007908E8">
        <w:rPr>
          <w:sz w:val="28"/>
          <w:szCs w:val="28"/>
        </w:rPr>
        <w:t>1.</w:t>
      </w:r>
    </w:p>
    <w:p w14:paraId="2A506608" w14:textId="79DD0458" w:rsidR="00436D54" w:rsidRDefault="00436D54" w:rsidP="003748EB">
      <w:pPr>
        <w:pStyle w:val="a3"/>
        <w:ind w:firstLine="567"/>
        <w:jc w:val="both"/>
        <w:rPr>
          <w:sz w:val="28"/>
          <w:szCs w:val="28"/>
        </w:rPr>
      </w:pPr>
      <w:r w:rsidRPr="007908E8">
        <w:rPr>
          <w:sz w:val="28"/>
          <w:szCs w:val="28"/>
        </w:rPr>
        <w:t>Передано на баланс підприємства 10 нових тролейбусів, вартістю 59 082,2 тис. грн, відповідно</w:t>
      </w:r>
      <w:r w:rsidRPr="007908E8">
        <w:rPr>
          <w:spacing w:val="1"/>
          <w:sz w:val="28"/>
          <w:szCs w:val="28"/>
        </w:rPr>
        <w:t xml:space="preserve"> до </w:t>
      </w:r>
      <w:proofErr w:type="spellStart"/>
      <w:r w:rsidRPr="007908E8">
        <w:rPr>
          <w:sz w:val="28"/>
          <w:szCs w:val="28"/>
        </w:rPr>
        <w:t>проєкту</w:t>
      </w:r>
      <w:proofErr w:type="spellEnd"/>
      <w:r w:rsidRPr="007908E8">
        <w:rPr>
          <w:spacing w:val="-3"/>
          <w:sz w:val="28"/>
          <w:szCs w:val="28"/>
        </w:rPr>
        <w:t xml:space="preserve"> </w:t>
      </w:r>
      <w:r w:rsidR="00CD6C34">
        <w:rPr>
          <w:sz w:val="28"/>
          <w:szCs w:val="28"/>
        </w:rPr>
        <w:t>«</w:t>
      </w:r>
      <w:r w:rsidRPr="007908E8">
        <w:rPr>
          <w:sz w:val="28"/>
          <w:szCs w:val="28"/>
        </w:rPr>
        <w:t>Міський</w:t>
      </w:r>
      <w:r w:rsidRPr="007908E8">
        <w:rPr>
          <w:spacing w:val="-2"/>
          <w:sz w:val="28"/>
          <w:szCs w:val="28"/>
        </w:rPr>
        <w:t xml:space="preserve"> </w:t>
      </w:r>
      <w:r w:rsidRPr="007908E8">
        <w:rPr>
          <w:sz w:val="28"/>
          <w:szCs w:val="28"/>
        </w:rPr>
        <w:t>громадський</w:t>
      </w:r>
      <w:r w:rsidRPr="007908E8">
        <w:rPr>
          <w:spacing w:val="-1"/>
          <w:sz w:val="28"/>
          <w:szCs w:val="28"/>
        </w:rPr>
        <w:t xml:space="preserve"> </w:t>
      </w:r>
      <w:r w:rsidR="00CD6C34">
        <w:rPr>
          <w:sz w:val="28"/>
          <w:szCs w:val="28"/>
        </w:rPr>
        <w:t>транспорт»</w:t>
      </w:r>
      <w:r w:rsidRPr="007908E8">
        <w:rPr>
          <w:spacing w:val="-2"/>
          <w:sz w:val="28"/>
          <w:szCs w:val="28"/>
        </w:rPr>
        <w:t xml:space="preserve"> </w:t>
      </w:r>
      <w:r w:rsidRPr="007908E8">
        <w:rPr>
          <w:sz w:val="28"/>
          <w:szCs w:val="28"/>
        </w:rPr>
        <w:t>та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вартість</w:t>
      </w:r>
      <w:r w:rsidRPr="007908E8">
        <w:rPr>
          <w:spacing w:val="-3"/>
          <w:sz w:val="28"/>
          <w:szCs w:val="28"/>
        </w:rPr>
        <w:t xml:space="preserve"> </w:t>
      </w:r>
      <w:r w:rsidRPr="007908E8">
        <w:rPr>
          <w:sz w:val="28"/>
          <w:szCs w:val="28"/>
        </w:rPr>
        <w:t>додаткових</w:t>
      </w:r>
      <w:r w:rsidRPr="007908E8">
        <w:rPr>
          <w:spacing w:val="-2"/>
          <w:sz w:val="28"/>
          <w:szCs w:val="28"/>
        </w:rPr>
        <w:t xml:space="preserve"> </w:t>
      </w:r>
      <w:r w:rsidRPr="007908E8">
        <w:rPr>
          <w:sz w:val="28"/>
          <w:szCs w:val="28"/>
        </w:rPr>
        <w:t>витрат</w:t>
      </w:r>
      <w:r w:rsidRPr="007908E8">
        <w:rPr>
          <w:spacing w:val="-3"/>
          <w:sz w:val="28"/>
          <w:szCs w:val="28"/>
        </w:rPr>
        <w:t xml:space="preserve"> </w:t>
      </w:r>
      <w:r w:rsidRPr="007908E8">
        <w:rPr>
          <w:sz w:val="28"/>
          <w:szCs w:val="28"/>
        </w:rPr>
        <w:t>в</w:t>
      </w:r>
      <w:r w:rsidRPr="007908E8">
        <w:rPr>
          <w:spacing w:val="-2"/>
          <w:sz w:val="28"/>
          <w:szCs w:val="28"/>
        </w:rPr>
        <w:t xml:space="preserve"> </w:t>
      </w:r>
      <w:r w:rsidRPr="007908E8">
        <w:rPr>
          <w:sz w:val="28"/>
          <w:szCs w:val="28"/>
        </w:rPr>
        <w:t>сумі</w:t>
      </w:r>
      <w:r w:rsidRPr="007908E8">
        <w:rPr>
          <w:spacing w:val="-2"/>
          <w:sz w:val="28"/>
          <w:szCs w:val="28"/>
        </w:rPr>
        <w:t xml:space="preserve"> </w:t>
      </w:r>
      <w:r w:rsidRPr="007908E8">
        <w:rPr>
          <w:sz w:val="28"/>
          <w:szCs w:val="28"/>
        </w:rPr>
        <w:t>7,9</w:t>
      </w:r>
      <w:r w:rsidRPr="007908E8">
        <w:rPr>
          <w:spacing w:val="-2"/>
          <w:sz w:val="28"/>
          <w:szCs w:val="28"/>
        </w:rPr>
        <w:t xml:space="preserve"> </w:t>
      </w:r>
      <w:r w:rsidRPr="007908E8">
        <w:rPr>
          <w:sz w:val="28"/>
          <w:szCs w:val="28"/>
        </w:rPr>
        <w:t>тис. грн.</w:t>
      </w:r>
    </w:p>
    <w:p w14:paraId="6322C8B4" w14:textId="77777777" w:rsidR="00132BB9" w:rsidRPr="00132BB9" w:rsidRDefault="00132BB9" w:rsidP="003748EB">
      <w:pPr>
        <w:pStyle w:val="a3"/>
        <w:ind w:firstLine="567"/>
        <w:jc w:val="both"/>
        <w:rPr>
          <w:sz w:val="22"/>
          <w:szCs w:val="28"/>
        </w:rPr>
      </w:pPr>
    </w:p>
    <w:p w14:paraId="696714C0" w14:textId="3F1874FE" w:rsidR="00436D54" w:rsidRDefault="00436D54" w:rsidP="00132BB9">
      <w:pPr>
        <w:pStyle w:val="2"/>
        <w:tabs>
          <w:tab w:val="left" w:pos="0"/>
        </w:tabs>
        <w:spacing w:before="0"/>
        <w:ind w:left="0" w:firstLine="0"/>
        <w:jc w:val="center"/>
        <w:rPr>
          <w:b w:val="0"/>
          <w:i w:val="0"/>
          <w:sz w:val="28"/>
          <w:szCs w:val="28"/>
        </w:rPr>
      </w:pPr>
      <w:r w:rsidRPr="007908E8">
        <w:rPr>
          <w:b w:val="0"/>
          <w:i w:val="0"/>
          <w:sz w:val="28"/>
          <w:szCs w:val="28"/>
        </w:rPr>
        <w:t>Дебіторська</w:t>
      </w:r>
      <w:r w:rsidRPr="007908E8">
        <w:rPr>
          <w:b w:val="0"/>
          <w:i w:val="0"/>
          <w:spacing w:val="-6"/>
          <w:sz w:val="28"/>
          <w:szCs w:val="28"/>
        </w:rPr>
        <w:t xml:space="preserve"> </w:t>
      </w:r>
      <w:r w:rsidRPr="007908E8">
        <w:rPr>
          <w:b w:val="0"/>
          <w:i w:val="0"/>
          <w:sz w:val="28"/>
          <w:szCs w:val="28"/>
        </w:rPr>
        <w:t>та</w:t>
      </w:r>
      <w:r w:rsidRPr="007908E8">
        <w:rPr>
          <w:b w:val="0"/>
          <w:i w:val="0"/>
          <w:spacing w:val="-5"/>
          <w:sz w:val="28"/>
          <w:szCs w:val="28"/>
        </w:rPr>
        <w:t xml:space="preserve"> </w:t>
      </w:r>
      <w:r w:rsidRPr="007908E8">
        <w:rPr>
          <w:b w:val="0"/>
          <w:i w:val="0"/>
          <w:sz w:val="28"/>
          <w:szCs w:val="28"/>
        </w:rPr>
        <w:t>кредиторська</w:t>
      </w:r>
      <w:r w:rsidRPr="007908E8">
        <w:rPr>
          <w:b w:val="0"/>
          <w:i w:val="0"/>
          <w:spacing w:val="-5"/>
          <w:sz w:val="28"/>
          <w:szCs w:val="28"/>
        </w:rPr>
        <w:t xml:space="preserve"> </w:t>
      </w:r>
      <w:r w:rsidR="00EC2855">
        <w:rPr>
          <w:b w:val="0"/>
          <w:i w:val="0"/>
          <w:sz w:val="28"/>
          <w:szCs w:val="28"/>
        </w:rPr>
        <w:t>заборгованості</w:t>
      </w:r>
    </w:p>
    <w:p w14:paraId="2231A5EE" w14:textId="77777777" w:rsidR="00132BB9" w:rsidRPr="00132BB9" w:rsidRDefault="00132BB9" w:rsidP="00132BB9">
      <w:pPr>
        <w:pStyle w:val="2"/>
        <w:tabs>
          <w:tab w:val="left" w:pos="0"/>
        </w:tabs>
        <w:spacing w:before="0"/>
        <w:ind w:left="0" w:firstLine="0"/>
        <w:rPr>
          <w:b w:val="0"/>
          <w:i w:val="0"/>
          <w:sz w:val="2"/>
          <w:szCs w:val="28"/>
        </w:rPr>
      </w:pPr>
    </w:p>
    <w:p w14:paraId="487A984D" w14:textId="77777777" w:rsidR="00132BB9" w:rsidRPr="00132BB9" w:rsidRDefault="00132BB9" w:rsidP="00132BB9">
      <w:pPr>
        <w:pStyle w:val="2"/>
        <w:tabs>
          <w:tab w:val="left" w:pos="0"/>
        </w:tabs>
        <w:spacing w:before="0"/>
        <w:ind w:left="0" w:firstLine="0"/>
        <w:jc w:val="center"/>
        <w:rPr>
          <w:b w:val="0"/>
          <w:i w:val="0"/>
          <w:sz w:val="6"/>
          <w:szCs w:val="28"/>
        </w:rPr>
      </w:pPr>
    </w:p>
    <w:p w14:paraId="318964E8" w14:textId="77777777" w:rsidR="00132BB9" w:rsidRPr="00132BB9" w:rsidRDefault="00132BB9" w:rsidP="00132BB9">
      <w:pPr>
        <w:pStyle w:val="2"/>
        <w:tabs>
          <w:tab w:val="left" w:pos="0"/>
        </w:tabs>
        <w:spacing w:before="0"/>
        <w:ind w:left="0" w:firstLine="0"/>
        <w:jc w:val="center"/>
        <w:rPr>
          <w:b w:val="0"/>
          <w:i w:val="0"/>
          <w:sz w:val="2"/>
          <w:szCs w:val="2"/>
        </w:rPr>
      </w:pPr>
    </w:p>
    <w:p w14:paraId="3293F8E8" w14:textId="4023AE81" w:rsidR="00436D54" w:rsidRPr="007908E8" w:rsidRDefault="00436D54" w:rsidP="00132BB9">
      <w:pPr>
        <w:pStyle w:val="a3"/>
        <w:ind w:firstLine="567"/>
        <w:jc w:val="both"/>
        <w:rPr>
          <w:sz w:val="28"/>
          <w:szCs w:val="28"/>
        </w:rPr>
      </w:pPr>
      <w:r w:rsidRPr="007908E8">
        <w:rPr>
          <w:sz w:val="28"/>
          <w:szCs w:val="28"/>
        </w:rPr>
        <w:t>Станом на 01.01.2022 дебіторська заборгованість становить –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1 293,3</w:t>
      </w:r>
      <w:r w:rsidR="00DD4858">
        <w:rPr>
          <w:b/>
          <w:sz w:val="28"/>
          <w:szCs w:val="28"/>
        </w:rPr>
        <w:t> </w:t>
      </w:r>
      <w:r w:rsidRPr="007908E8">
        <w:rPr>
          <w:sz w:val="28"/>
          <w:szCs w:val="28"/>
        </w:rPr>
        <w:t>тис. грн, станом на</w:t>
      </w:r>
      <w:r w:rsidRPr="007908E8">
        <w:rPr>
          <w:spacing w:val="-57"/>
          <w:sz w:val="28"/>
          <w:szCs w:val="28"/>
        </w:rPr>
        <w:t xml:space="preserve"> </w:t>
      </w:r>
      <w:r w:rsidRPr="007908E8">
        <w:rPr>
          <w:sz w:val="28"/>
          <w:szCs w:val="28"/>
        </w:rPr>
        <w:t>01.01.2021 така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заборгованість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становила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–</w:t>
      </w:r>
      <w:r w:rsidRPr="007908E8">
        <w:rPr>
          <w:spacing w:val="1"/>
          <w:sz w:val="28"/>
          <w:szCs w:val="28"/>
        </w:rPr>
        <w:t xml:space="preserve"> </w:t>
      </w:r>
      <w:bookmarkStart w:id="0" w:name="_GoBack"/>
      <w:r w:rsidR="00DF1357" w:rsidRPr="00F337DF">
        <w:rPr>
          <w:sz w:val="28"/>
          <w:szCs w:val="28"/>
        </w:rPr>
        <w:t>936,</w:t>
      </w:r>
      <w:r w:rsidR="00F337DF" w:rsidRPr="00F337DF">
        <w:rPr>
          <w:sz w:val="28"/>
          <w:szCs w:val="28"/>
        </w:rPr>
        <w:t>0</w:t>
      </w:r>
      <w:r w:rsidR="00DF1357" w:rsidRPr="00F337DF">
        <w:rPr>
          <w:sz w:val="28"/>
          <w:szCs w:val="28"/>
        </w:rPr>
        <w:t> </w:t>
      </w:r>
      <w:r w:rsidRPr="00F337DF">
        <w:rPr>
          <w:sz w:val="28"/>
          <w:szCs w:val="28"/>
        </w:rPr>
        <w:t>тис. грн,</w:t>
      </w:r>
      <w:r w:rsidRPr="00F337DF">
        <w:rPr>
          <w:spacing w:val="1"/>
          <w:sz w:val="28"/>
          <w:szCs w:val="28"/>
        </w:rPr>
        <w:t xml:space="preserve"> </w:t>
      </w:r>
      <w:bookmarkEnd w:id="0"/>
      <w:r w:rsidRPr="007908E8">
        <w:rPr>
          <w:spacing w:val="1"/>
          <w:sz w:val="28"/>
          <w:szCs w:val="28"/>
        </w:rPr>
        <w:t xml:space="preserve">тобто </w:t>
      </w:r>
      <w:r w:rsidRPr="007908E8">
        <w:rPr>
          <w:sz w:val="28"/>
          <w:szCs w:val="28"/>
        </w:rPr>
        <w:t>збільшилась</w:t>
      </w:r>
      <w:r w:rsidRPr="007908E8">
        <w:rPr>
          <w:spacing w:val="1"/>
          <w:sz w:val="28"/>
          <w:szCs w:val="28"/>
        </w:rPr>
        <w:t xml:space="preserve"> проти відповідного періоду минулого року </w:t>
      </w:r>
      <w:r w:rsidRPr="007908E8">
        <w:rPr>
          <w:sz w:val="28"/>
          <w:szCs w:val="28"/>
        </w:rPr>
        <w:t>на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356,5</w:t>
      </w:r>
      <w:r w:rsidRPr="007908E8">
        <w:rPr>
          <w:spacing w:val="59"/>
          <w:sz w:val="28"/>
          <w:szCs w:val="28"/>
        </w:rPr>
        <w:t xml:space="preserve"> </w:t>
      </w:r>
      <w:r w:rsidRPr="007908E8">
        <w:rPr>
          <w:sz w:val="28"/>
          <w:szCs w:val="28"/>
        </w:rPr>
        <w:t>тис. грн.</w:t>
      </w:r>
    </w:p>
    <w:p w14:paraId="71C0B4B2" w14:textId="467D3F41" w:rsidR="00436D54" w:rsidRPr="007908E8" w:rsidRDefault="00436D54" w:rsidP="00C831BB">
      <w:pPr>
        <w:pStyle w:val="a3"/>
        <w:ind w:firstLine="567"/>
        <w:jc w:val="both"/>
        <w:rPr>
          <w:sz w:val="28"/>
          <w:szCs w:val="28"/>
        </w:rPr>
      </w:pPr>
      <w:r w:rsidRPr="007908E8">
        <w:rPr>
          <w:sz w:val="28"/>
          <w:szCs w:val="28"/>
        </w:rPr>
        <w:t>Найбільшим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боргом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у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загальній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сумі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дебіторської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заборгованості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є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заборгованість Фонду соціального страхування – 306,9 тис. грн або 23,7%,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заборгованість з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відшкодування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завданих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працівниками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збитків –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108,3</w:t>
      </w:r>
      <w:r w:rsidR="00DF1357">
        <w:rPr>
          <w:spacing w:val="1"/>
          <w:sz w:val="28"/>
          <w:szCs w:val="28"/>
        </w:rPr>
        <w:t> </w:t>
      </w:r>
      <w:r w:rsidRPr="007908E8">
        <w:rPr>
          <w:sz w:val="28"/>
          <w:szCs w:val="28"/>
        </w:rPr>
        <w:t>тис. грн або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9,8%,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решта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 xml:space="preserve">– </w:t>
      </w:r>
      <w:r w:rsidRPr="007908E8">
        <w:rPr>
          <w:spacing w:val="-57"/>
          <w:sz w:val="28"/>
          <w:szCs w:val="28"/>
        </w:rPr>
        <w:t xml:space="preserve"> </w:t>
      </w:r>
      <w:r w:rsidRPr="007908E8">
        <w:rPr>
          <w:sz w:val="28"/>
          <w:szCs w:val="28"/>
        </w:rPr>
        <w:t>заборгованість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за надані послуги.</w:t>
      </w:r>
    </w:p>
    <w:p w14:paraId="08E0F765" w14:textId="1DBCF6A8" w:rsidR="00436D54" w:rsidRPr="007908E8" w:rsidRDefault="00436D54" w:rsidP="003748EB">
      <w:pPr>
        <w:pStyle w:val="a3"/>
        <w:ind w:firstLine="567"/>
        <w:jc w:val="both"/>
        <w:rPr>
          <w:spacing w:val="-2"/>
          <w:sz w:val="28"/>
          <w:szCs w:val="28"/>
        </w:rPr>
      </w:pPr>
      <w:r w:rsidRPr="007908E8">
        <w:rPr>
          <w:sz w:val="28"/>
          <w:szCs w:val="28"/>
        </w:rPr>
        <w:t xml:space="preserve">Кредиторська заборгованість станом на </w:t>
      </w:r>
      <w:r w:rsidR="00DF1357">
        <w:rPr>
          <w:sz w:val="28"/>
          <w:szCs w:val="28"/>
        </w:rPr>
        <w:t>01.01.2022 становить 28 557,6 </w:t>
      </w:r>
      <w:r w:rsidRPr="007908E8">
        <w:rPr>
          <w:sz w:val="28"/>
          <w:szCs w:val="28"/>
        </w:rPr>
        <w:t>тис. грн, на</w:t>
      </w:r>
      <w:r w:rsidRPr="007908E8">
        <w:rPr>
          <w:spacing w:val="1"/>
          <w:sz w:val="28"/>
          <w:szCs w:val="28"/>
        </w:rPr>
        <w:t xml:space="preserve"> </w:t>
      </w:r>
      <w:r w:rsidRPr="007908E8">
        <w:rPr>
          <w:sz w:val="28"/>
          <w:szCs w:val="28"/>
        </w:rPr>
        <w:t>01.01.2021 така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заборгованість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становила</w:t>
      </w:r>
      <w:r w:rsidRPr="007908E8">
        <w:rPr>
          <w:spacing w:val="-2"/>
          <w:sz w:val="28"/>
          <w:szCs w:val="28"/>
        </w:rPr>
        <w:t xml:space="preserve"> </w:t>
      </w:r>
      <w:r w:rsidRPr="007908E8">
        <w:rPr>
          <w:sz w:val="28"/>
          <w:szCs w:val="28"/>
        </w:rPr>
        <w:t>–</w:t>
      </w:r>
      <w:r w:rsidRPr="007908E8">
        <w:rPr>
          <w:spacing w:val="-1"/>
          <w:sz w:val="28"/>
          <w:szCs w:val="28"/>
        </w:rPr>
        <w:t xml:space="preserve"> </w:t>
      </w:r>
      <w:r w:rsidR="00DF1357">
        <w:rPr>
          <w:sz w:val="28"/>
          <w:szCs w:val="28"/>
        </w:rPr>
        <w:t>23 313, </w:t>
      </w:r>
      <w:r w:rsidRPr="007908E8">
        <w:rPr>
          <w:sz w:val="28"/>
          <w:szCs w:val="28"/>
        </w:rPr>
        <w:t>тис. грн,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збільшилась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на</w:t>
      </w:r>
      <w:r w:rsidRPr="007908E8">
        <w:rPr>
          <w:spacing w:val="-2"/>
          <w:sz w:val="28"/>
          <w:szCs w:val="28"/>
        </w:rPr>
        <w:t xml:space="preserve"> </w:t>
      </w:r>
      <w:r w:rsidRPr="007908E8">
        <w:rPr>
          <w:sz w:val="28"/>
          <w:szCs w:val="28"/>
        </w:rPr>
        <w:t>5 244,1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тис. грн.</w:t>
      </w:r>
    </w:p>
    <w:p w14:paraId="397F925E" w14:textId="77777777" w:rsidR="00436D54" w:rsidRPr="007908E8" w:rsidRDefault="00436D54" w:rsidP="003748EB">
      <w:pPr>
        <w:ind w:left="136" w:firstLine="431"/>
        <w:jc w:val="both"/>
        <w:rPr>
          <w:sz w:val="28"/>
          <w:szCs w:val="28"/>
        </w:rPr>
      </w:pPr>
      <w:r w:rsidRPr="007908E8">
        <w:rPr>
          <w:sz w:val="28"/>
          <w:szCs w:val="28"/>
        </w:rPr>
        <w:t>Структура кредиторської заборгованості:</w:t>
      </w:r>
    </w:p>
    <w:p w14:paraId="6E1EEE39" w14:textId="77777777" w:rsidR="00436D54" w:rsidRPr="007908E8" w:rsidRDefault="00436D54" w:rsidP="003748EB">
      <w:pPr>
        <w:ind w:left="136" w:firstLine="431"/>
        <w:jc w:val="both"/>
        <w:rPr>
          <w:sz w:val="28"/>
          <w:szCs w:val="28"/>
        </w:rPr>
      </w:pPr>
      <w:r w:rsidRPr="007908E8">
        <w:rPr>
          <w:sz w:val="28"/>
          <w:szCs w:val="28"/>
        </w:rPr>
        <w:t>- поточна</w:t>
      </w:r>
      <w:r w:rsidRPr="007908E8">
        <w:rPr>
          <w:spacing w:val="-3"/>
          <w:sz w:val="28"/>
          <w:szCs w:val="28"/>
        </w:rPr>
        <w:t xml:space="preserve"> </w:t>
      </w:r>
      <w:r w:rsidRPr="007908E8">
        <w:rPr>
          <w:sz w:val="28"/>
          <w:szCs w:val="28"/>
        </w:rPr>
        <w:t>заборгованість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зі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сплати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податків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та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внесків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–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8 883,4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тис. грн;</w:t>
      </w:r>
    </w:p>
    <w:p w14:paraId="33A5E4E3" w14:textId="77777777" w:rsidR="00436D54" w:rsidRPr="007908E8" w:rsidRDefault="00436D54" w:rsidP="003748EB">
      <w:pPr>
        <w:ind w:left="136" w:firstLine="431"/>
        <w:jc w:val="both"/>
        <w:rPr>
          <w:sz w:val="28"/>
          <w:szCs w:val="28"/>
        </w:rPr>
      </w:pPr>
      <w:r w:rsidRPr="007908E8">
        <w:rPr>
          <w:sz w:val="28"/>
          <w:szCs w:val="28"/>
        </w:rPr>
        <w:t>- розстрочені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податкові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борги</w:t>
      </w:r>
      <w:r w:rsidRPr="007908E8">
        <w:rPr>
          <w:spacing w:val="59"/>
          <w:sz w:val="28"/>
          <w:szCs w:val="28"/>
        </w:rPr>
        <w:t xml:space="preserve"> </w:t>
      </w:r>
      <w:r w:rsidRPr="007908E8">
        <w:rPr>
          <w:sz w:val="28"/>
          <w:szCs w:val="28"/>
        </w:rPr>
        <w:t>– 3 793,6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тис. грн;</w:t>
      </w:r>
    </w:p>
    <w:p w14:paraId="7E4AACC1" w14:textId="77777777" w:rsidR="00436D54" w:rsidRPr="007908E8" w:rsidRDefault="00436D54" w:rsidP="003748EB">
      <w:pPr>
        <w:ind w:left="136" w:firstLine="431"/>
        <w:jc w:val="both"/>
        <w:rPr>
          <w:sz w:val="28"/>
          <w:szCs w:val="28"/>
        </w:rPr>
      </w:pPr>
      <w:r w:rsidRPr="007908E8">
        <w:rPr>
          <w:sz w:val="28"/>
          <w:szCs w:val="28"/>
        </w:rPr>
        <w:t>- заборгованість</w:t>
      </w:r>
      <w:r w:rsidRPr="007908E8">
        <w:rPr>
          <w:spacing w:val="-2"/>
          <w:sz w:val="28"/>
          <w:szCs w:val="28"/>
        </w:rPr>
        <w:t xml:space="preserve"> </w:t>
      </w:r>
      <w:r w:rsidRPr="007908E8">
        <w:rPr>
          <w:sz w:val="28"/>
          <w:szCs w:val="28"/>
        </w:rPr>
        <w:t>з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виплати</w:t>
      </w:r>
      <w:r w:rsidRPr="007908E8">
        <w:rPr>
          <w:spacing w:val="-3"/>
          <w:sz w:val="28"/>
          <w:szCs w:val="28"/>
        </w:rPr>
        <w:t xml:space="preserve"> </w:t>
      </w:r>
      <w:r w:rsidRPr="007908E8">
        <w:rPr>
          <w:sz w:val="28"/>
          <w:szCs w:val="28"/>
        </w:rPr>
        <w:t>пільгових</w:t>
      </w:r>
      <w:r w:rsidRPr="007908E8">
        <w:rPr>
          <w:spacing w:val="-2"/>
          <w:sz w:val="28"/>
          <w:szCs w:val="28"/>
        </w:rPr>
        <w:t xml:space="preserve"> </w:t>
      </w:r>
      <w:r w:rsidRPr="007908E8">
        <w:rPr>
          <w:sz w:val="28"/>
          <w:szCs w:val="28"/>
        </w:rPr>
        <w:t>пенсій</w:t>
      </w:r>
      <w:r w:rsidRPr="007908E8">
        <w:rPr>
          <w:spacing w:val="-3"/>
          <w:sz w:val="28"/>
          <w:szCs w:val="28"/>
        </w:rPr>
        <w:t xml:space="preserve"> </w:t>
      </w:r>
      <w:r w:rsidRPr="007908E8">
        <w:rPr>
          <w:sz w:val="28"/>
          <w:szCs w:val="28"/>
        </w:rPr>
        <w:t>–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1 827,4</w:t>
      </w:r>
      <w:r w:rsidRPr="007908E8">
        <w:rPr>
          <w:spacing w:val="57"/>
          <w:sz w:val="28"/>
          <w:szCs w:val="28"/>
        </w:rPr>
        <w:t xml:space="preserve"> </w:t>
      </w:r>
      <w:r w:rsidRPr="007908E8">
        <w:rPr>
          <w:sz w:val="28"/>
          <w:szCs w:val="28"/>
        </w:rPr>
        <w:t>тис. грн;</w:t>
      </w:r>
    </w:p>
    <w:p w14:paraId="11D27595" w14:textId="77777777" w:rsidR="00436D54" w:rsidRPr="007908E8" w:rsidRDefault="00436D54" w:rsidP="003748EB">
      <w:pPr>
        <w:ind w:left="136" w:firstLine="431"/>
        <w:jc w:val="both"/>
        <w:rPr>
          <w:sz w:val="28"/>
          <w:szCs w:val="28"/>
        </w:rPr>
      </w:pPr>
      <w:r w:rsidRPr="007908E8">
        <w:rPr>
          <w:sz w:val="28"/>
          <w:szCs w:val="28"/>
        </w:rPr>
        <w:t>- заборгованість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за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штрафними</w:t>
      </w:r>
      <w:r w:rsidRPr="007908E8">
        <w:rPr>
          <w:spacing w:val="-2"/>
          <w:sz w:val="28"/>
          <w:szCs w:val="28"/>
        </w:rPr>
        <w:t xml:space="preserve"> </w:t>
      </w:r>
      <w:r w:rsidRPr="007908E8">
        <w:rPr>
          <w:sz w:val="28"/>
          <w:szCs w:val="28"/>
        </w:rPr>
        <w:t>санкціями</w:t>
      </w:r>
      <w:r w:rsidRPr="007908E8">
        <w:rPr>
          <w:spacing w:val="58"/>
          <w:sz w:val="28"/>
          <w:szCs w:val="28"/>
        </w:rPr>
        <w:t xml:space="preserve"> </w:t>
      </w:r>
      <w:r w:rsidRPr="007908E8">
        <w:rPr>
          <w:sz w:val="28"/>
          <w:szCs w:val="28"/>
        </w:rPr>
        <w:t>ПФУ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–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860,6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тис.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грн;</w:t>
      </w:r>
    </w:p>
    <w:p w14:paraId="51F58635" w14:textId="77777777" w:rsidR="00436D54" w:rsidRPr="007908E8" w:rsidRDefault="00436D54" w:rsidP="003748EB">
      <w:pPr>
        <w:ind w:left="136" w:firstLine="431"/>
        <w:jc w:val="both"/>
        <w:rPr>
          <w:sz w:val="28"/>
          <w:szCs w:val="28"/>
        </w:rPr>
      </w:pPr>
      <w:r w:rsidRPr="007908E8">
        <w:rPr>
          <w:sz w:val="28"/>
          <w:szCs w:val="28"/>
        </w:rPr>
        <w:t>- з</w:t>
      </w:r>
      <w:r w:rsidRPr="007908E8">
        <w:rPr>
          <w:spacing w:val="58"/>
          <w:sz w:val="28"/>
          <w:szCs w:val="28"/>
        </w:rPr>
        <w:t xml:space="preserve"> </w:t>
      </w:r>
      <w:r w:rsidRPr="007908E8">
        <w:rPr>
          <w:sz w:val="28"/>
          <w:szCs w:val="28"/>
        </w:rPr>
        <w:t>виплати</w:t>
      </w:r>
      <w:r w:rsidRPr="007908E8">
        <w:rPr>
          <w:spacing w:val="58"/>
          <w:sz w:val="28"/>
          <w:szCs w:val="28"/>
        </w:rPr>
        <w:t xml:space="preserve"> </w:t>
      </w:r>
      <w:r w:rsidRPr="007908E8">
        <w:rPr>
          <w:sz w:val="28"/>
          <w:szCs w:val="28"/>
        </w:rPr>
        <w:t>заробітної</w:t>
      </w:r>
      <w:r w:rsidRPr="007908E8">
        <w:rPr>
          <w:spacing w:val="59"/>
          <w:sz w:val="28"/>
          <w:szCs w:val="28"/>
        </w:rPr>
        <w:t xml:space="preserve"> </w:t>
      </w:r>
      <w:r w:rsidRPr="007908E8">
        <w:rPr>
          <w:sz w:val="28"/>
          <w:szCs w:val="28"/>
        </w:rPr>
        <w:t>плати</w:t>
      </w:r>
      <w:r w:rsidRPr="007908E8">
        <w:rPr>
          <w:spacing w:val="57"/>
          <w:sz w:val="28"/>
          <w:szCs w:val="28"/>
        </w:rPr>
        <w:t xml:space="preserve"> </w:t>
      </w:r>
      <w:r w:rsidRPr="007908E8">
        <w:rPr>
          <w:sz w:val="28"/>
          <w:szCs w:val="28"/>
        </w:rPr>
        <w:t>–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4 545,3 тис. грн;</w:t>
      </w:r>
    </w:p>
    <w:p w14:paraId="532A781E" w14:textId="77777777" w:rsidR="00436D54" w:rsidRPr="007908E8" w:rsidRDefault="00436D54" w:rsidP="003748EB">
      <w:pPr>
        <w:ind w:left="136" w:firstLine="431"/>
        <w:jc w:val="both"/>
        <w:rPr>
          <w:sz w:val="28"/>
          <w:szCs w:val="28"/>
        </w:rPr>
      </w:pPr>
      <w:r w:rsidRPr="007908E8">
        <w:rPr>
          <w:sz w:val="28"/>
          <w:szCs w:val="28"/>
        </w:rPr>
        <w:t>- поворотна</w:t>
      </w:r>
      <w:r w:rsidRPr="007908E8">
        <w:rPr>
          <w:spacing w:val="-3"/>
          <w:sz w:val="28"/>
          <w:szCs w:val="28"/>
        </w:rPr>
        <w:t xml:space="preserve"> </w:t>
      </w:r>
      <w:r w:rsidRPr="007908E8">
        <w:rPr>
          <w:sz w:val="28"/>
          <w:szCs w:val="28"/>
        </w:rPr>
        <w:t>фінансова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допомога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–</w:t>
      </w:r>
      <w:r w:rsidRPr="007908E8">
        <w:rPr>
          <w:spacing w:val="-2"/>
          <w:sz w:val="28"/>
          <w:szCs w:val="28"/>
        </w:rPr>
        <w:t xml:space="preserve"> </w:t>
      </w:r>
      <w:r w:rsidRPr="007908E8">
        <w:rPr>
          <w:sz w:val="28"/>
          <w:szCs w:val="28"/>
        </w:rPr>
        <w:t>2 400,0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тис. грн;</w:t>
      </w:r>
    </w:p>
    <w:p w14:paraId="1F4F0113" w14:textId="77777777" w:rsidR="00436D54" w:rsidRPr="007908E8" w:rsidRDefault="00436D54" w:rsidP="003748EB">
      <w:pPr>
        <w:ind w:left="136" w:firstLine="431"/>
        <w:jc w:val="both"/>
        <w:rPr>
          <w:sz w:val="28"/>
          <w:szCs w:val="28"/>
        </w:rPr>
      </w:pPr>
      <w:r w:rsidRPr="007908E8">
        <w:rPr>
          <w:sz w:val="28"/>
          <w:szCs w:val="28"/>
        </w:rPr>
        <w:t>- постачальникам за товари – 6 247,3 тис. грн, в тому</w:t>
      </w:r>
      <w:r w:rsidRPr="007908E8">
        <w:rPr>
          <w:spacing w:val="-57"/>
          <w:sz w:val="28"/>
          <w:szCs w:val="28"/>
        </w:rPr>
        <w:t xml:space="preserve"> </w:t>
      </w:r>
      <w:r w:rsidRPr="007908E8">
        <w:rPr>
          <w:sz w:val="28"/>
          <w:szCs w:val="28"/>
        </w:rPr>
        <w:t>числі</w:t>
      </w:r>
      <w:r w:rsidRPr="007908E8">
        <w:rPr>
          <w:spacing w:val="-1"/>
          <w:sz w:val="28"/>
          <w:szCs w:val="28"/>
        </w:rPr>
        <w:t xml:space="preserve"> </w:t>
      </w:r>
      <w:r w:rsidRPr="007908E8">
        <w:rPr>
          <w:sz w:val="28"/>
          <w:szCs w:val="28"/>
        </w:rPr>
        <w:t>за спожиту електроенергію – 4 026,9 тис. грн.</w:t>
      </w:r>
    </w:p>
    <w:p w14:paraId="34E8F824" w14:textId="5C4805FF" w:rsidR="00436D54" w:rsidRPr="007908E8" w:rsidRDefault="00436D54" w:rsidP="003748EB">
      <w:pPr>
        <w:ind w:left="136" w:firstLine="431"/>
        <w:jc w:val="both"/>
        <w:rPr>
          <w:sz w:val="28"/>
          <w:szCs w:val="28"/>
        </w:rPr>
      </w:pPr>
      <w:r w:rsidRPr="000557A2">
        <w:rPr>
          <w:sz w:val="28"/>
          <w:szCs w:val="28"/>
        </w:rPr>
        <w:t>Варто зазначити роботу за 2020 рік, а саме</w:t>
      </w:r>
      <w:r>
        <w:rPr>
          <w:sz w:val="28"/>
          <w:szCs w:val="28"/>
        </w:rPr>
        <w:t>:</w:t>
      </w:r>
      <w:r w:rsidR="00CD6C34">
        <w:rPr>
          <w:sz w:val="28"/>
          <w:szCs w:val="28"/>
        </w:rPr>
        <w:t> </w:t>
      </w:r>
      <w:r w:rsidRPr="000557A2">
        <w:rPr>
          <w:sz w:val="28"/>
          <w:szCs w:val="28"/>
        </w:rPr>
        <w:t xml:space="preserve">до березня 2020 року виробнича та фінансово-господарська діяльність проводилася задовільно. </w:t>
      </w:r>
      <w:r w:rsidRPr="007908E8">
        <w:rPr>
          <w:sz w:val="28"/>
          <w:szCs w:val="28"/>
        </w:rPr>
        <w:t xml:space="preserve">Своєчасно виплачувалась заробітна плата, платежі до бюджету, пільгова пенсія, реструктуризація боргів, покращився стан розрахунків з контрагентами. </w:t>
      </w:r>
      <w:proofErr w:type="spellStart"/>
      <w:r w:rsidRPr="007908E8">
        <w:rPr>
          <w:sz w:val="28"/>
          <w:szCs w:val="28"/>
        </w:rPr>
        <w:t>Реструктуризовані</w:t>
      </w:r>
      <w:proofErr w:type="spellEnd"/>
      <w:r w:rsidRPr="007908E8">
        <w:rPr>
          <w:sz w:val="28"/>
          <w:szCs w:val="28"/>
        </w:rPr>
        <w:t xml:space="preserve"> борги з ПДФО в лютому 2020 року сплачувалися з випередженням на два місяці в сумі 860,0 тис. грн. </w:t>
      </w:r>
      <w:r w:rsidRPr="006E04EE">
        <w:rPr>
          <w:sz w:val="28"/>
          <w:szCs w:val="28"/>
        </w:rPr>
        <w:t xml:space="preserve">Порівняно з початком моєї </w:t>
      </w:r>
      <w:r w:rsidRPr="00B52A0A">
        <w:rPr>
          <w:sz w:val="28"/>
          <w:szCs w:val="28"/>
        </w:rPr>
        <w:t>виробничо-господарської діяльності борг із платеж</w:t>
      </w:r>
      <w:r w:rsidR="00B52A0A" w:rsidRPr="00B52A0A">
        <w:rPr>
          <w:sz w:val="28"/>
          <w:szCs w:val="28"/>
        </w:rPr>
        <w:t>ів</w:t>
      </w:r>
      <w:r w:rsidRPr="00B52A0A">
        <w:rPr>
          <w:sz w:val="28"/>
          <w:szCs w:val="28"/>
        </w:rPr>
        <w:t xml:space="preserve"> до Пенсійного фонду</w:t>
      </w:r>
      <w:r w:rsidRPr="007908E8">
        <w:rPr>
          <w:sz w:val="28"/>
          <w:szCs w:val="28"/>
        </w:rPr>
        <w:t xml:space="preserve"> скоротився більше, як на 3,0 млн грн</w:t>
      </w:r>
      <w:r>
        <w:rPr>
          <w:sz w:val="28"/>
          <w:szCs w:val="28"/>
        </w:rPr>
        <w:t>,</w:t>
      </w:r>
      <w:r w:rsidRPr="007908E8">
        <w:rPr>
          <w:sz w:val="28"/>
          <w:szCs w:val="28"/>
        </w:rPr>
        <w:t xml:space="preserve"> було – 4,8 млн грн, на 01.01.22 – 1,8 млн грн.</w:t>
      </w:r>
    </w:p>
    <w:p w14:paraId="6884466E" w14:textId="77777777" w:rsidR="00436D54" w:rsidRPr="007908E8" w:rsidRDefault="00436D54" w:rsidP="006C6A60">
      <w:pPr>
        <w:pStyle w:val="a3"/>
        <w:ind w:firstLine="567"/>
        <w:jc w:val="both"/>
        <w:rPr>
          <w:sz w:val="28"/>
          <w:szCs w:val="28"/>
        </w:rPr>
      </w:pPr>
      <w:r w:rsidRPr="007908E8">
        <w:rPr>
          <w:sz w:val="28"/>
          <w:szCs w:val="28"/>
        </w:rPr>
        <w:t xml:space="preserve">Відповідно до постанови Кабінету Міністрів України № 211 від 11.03.2020 «Про запобігання поширенню на території України гострої респіраторної хвороби COVID-19, спричиненої </w:t>
      </w:r>
      <w:proofErr w:type="spellStart"/>
      <w:r w:rsidRPr="007908E8">
        <w:rPr>
          <w:sz w:val="28"/>
          <w:szCs w:val="28"/>
        </w:rPr>
        <w:t>коронавірусом</w:t>
      </w:r>
      <w:proofErr w:type="spellEnd"/>
      <w:r w:rsidRPr="007908E8">
        <w:rPr>
          <w:sz w:val="28"/>
          <w:szCs w:val="28"/>
        </w:rPr>
        <w:t xml:space="preserve"> SARS-CoV-2» та на виконання рішення виконавчого комітету Луцької міської ради № 176-1 від 18.03.2020 КП «Луцьке підприємство електротранспорту» змушене було з 19 березня 2020 року зупинити свою роботу з перевезення пасажирів, як тролейбусами, так і автобусами аж до 01 червня 2020 року.</w:t>
      </w:r>
    </w:p>
    <w:p w14:paraId="358EE37F" w14:textId="77777777" w:rsidR="00436D54" w:rsidRPr="007908E8" w:rsidRDefault="00436D54" w:rsidP="006C6A60">
      <w:pPr>
        <w:pStyle w:val="a3"/>
        <w:ind w:firstLine="567"/>
        <w:jc w:val="both"/>
        <w:rPr>
          <w:sz w:val="28"/>
          <w:szCs w:val="28"/>
        </w:rPr>
      </w:pPr>
      <w:r w:rsidRPr="007908E8">
        <w:rPr>
          <w:sz w:val="28"/>
          <w:szCs w:val="28"/>
        </w:rPr>
        <w:t xml:space="preserve">Результат впливу фактору введення карантину – повна відсутність </w:t>
      </w:r>
      <w:r w:rsidRPr="007908E8">
        <w:rPr>
          <w:sz w:val="28"/>
          <w:szCs w:val="28"/>
        </w:rPr>
        <w:lastRenderedPageBreak/>
        <w:t xml:space="preserve">доходів підприємства, часткове зменшення видатків. </w:t>
      </w:r>
      <w:r w:rsidRPr="006E04EE">
        <w:rPr>
          <w:color w:val="000000"/>
          <w:sz w:val="28"/>
          <w:szCs w:val="28"/>
        </w:rPr>
        <w:t xml:space="preserve">Час зупинки намагались використати </w:t>
      </w:r>
      <w:proofErr w:type="spellStart"/>
      <w:r w:rsidRPr="006E04EE">
        <w:rPr>
          <w:color w:val="000000"/>
          <w:sz w:val="28"/>
          <w:szCs w:val="28"/>
        </w:rPr>
        <w:t>продуктивно</w:t>
      </w:r>
      <w:proofErr w:type="spellEnd"/>
      <w:r w:rsidRPr="006E04EE">
        <w:rPr>
          <w:color w:val="000000"/>
          <w:sz w:val="28"/>
          <w:szCs w:val="28"/>
        </w:rPr>
        <w:t xml:space="preserve"> в плані ремонтних робіт з підготовки техніки для роботи після </w:t>
      </w:r>
      <w:r w:rsidRPr="007908E8">
        <w:rPr>
          <w:sz w:val="28"/>
          <w:szCs w:val="28"/>
        </w:rPr>
        <w:t>01.06.2020.</w:t>
      </w:r>
    </w:p>
    <w:p w14:paraId="45BA4A71" w14:textId="77777777" w:rsidR="00436D54" w:rsidRPr="00344A4F" w:rsidRDefault="00436D54" w:rsidP="003748EB">
      <w:pPr>
        <w:pStyle w:val="a3"/>
        <w:ind w:firstLine="567"/>
        <w:jc w:val="both"/>
        <w:rPr>
          <w:sz w:val="28"/>
          <w:szCs w:val="28"/>
        </w:rPr>
      </w:pPr>
      <w:r w:rsidRPr="006E04EE">
        <w:rPr>
          <w:color w:val="000000"/>
          <w:sz w:val="28"/>
          <w:szCs w:val="28"/>
        </w:rPr>
        <w:t xml:space="preserve">Підприємству завдано нищівного удару. </w:t>
      </w:r>
      <w:r w:rsidRPr="007908E8">
        <w:rPr>
          <w:sz w:val="28"/>
          <w:szCs w:val="28"/>
        </w:rPr>
        <w:t xml:space="preserve">Хоча сплату поточних платежів до бюджету (ЄСВ, ПДФО, військового збору), пільгової пенсії, електроенергії, </w:t>
      </w:r>
      <w:proofErr w:type="spellStart"/>
      <w:r w:rsidRPr="007908E8">
        <w:rPr>
          <w:sz w:val="28"/>
          <w:szCs w:val="28"/>
        </w:rPr>
        <w:t>реструктуризованих</w:t>
      </w:r>
      <w:proofErr w:type="spellEnd"/>
      <w:r w:rsidRPr="007908E8">
        <w:rPr>
          <w:sz w:val="28"/>
          <w:szCs w:val="28"/>
        </w:rPr>
        <w:t xml:space="preserve"> боргів ніхто не скасовував</w:t>
      </w:r>
      <w:r>
        <w:rPr>
          <w:sz w:val="28"/>
          <w:szCs w:val="28"/>
        </w:rPr>
        <w:t xml:space="preserve"> </w:t>
      </w:r>
      <w:r w:rsidRPr="007908E8">
        <w:rPr>
          <w:sz w:val="28"/>
          <w:szCs w:val="28"/>
        </w:rPr>
        <w:t xml:space="preserve">та не </w:t>
      </w:r>
      <w:proofErr w:type="spellStart"/>
      <w:r w:rsidRPr="007908E8">
        <w:rPr>
          <w:sz w:val="28"/>
          <w:szCs w:val="28"/>
        </w:rPr>
        <w:t>відтерміновував</w:t>
      </w:r>
      <w:proofErr w:type="spellEnd"/>
      <w:r w:rsidRPr="007908E8">
        <w:rPr>
          <w:sz w:val="28"/>
          <w:szCs w:val="28"/>
        </w:rPr>
        <w:t>.</w:t>
      </w:r>
    </w:p>
    <w:p w14:paraId="16C69996" w14:textId="2273BFBC" w:rsidR="00436D54" w:rsidRPr="007908E8" w:rsidRDefault="00436D54" w:rsidP="006C6A60">
      <w:pPr>
        <w:pStyle w:val="a3"/>
        <w:ind w:firstLine="567"/>
        <w:jc w:val="both"/>
        <w:rPr>
          <w:sz w:val="28"/>
          <w:szCs w:val="28"/>
        </w:rPr>
      </w:pPr>
      <w:r w:rsidRPr="007908E8">
        <w:rPr>
          <w:sz w:val="28"/>
          <w:szCs w:val="28"/>
        </w:rPr>
        <w:t xml:space="preserve">З 01.06.2020 відповідно до постанови Кабінету Міністрів України </w:t>
      </w:r>
      <w:r w:rsidR="00DF1357" w:rsidRPr="007908E8">
        <w:rPr>
          <w:sz w:val="28"/>
          <w:szCs w:val="28"/>
        </w:rPr>
        <w:t xml:space="preserve">від 11.03.2020 </w:t>
      </w:r>
      <w:r w:rsidRPr="007908E8">
        <w:rPr>
          <w:sz w:val="28"/>
          <w:szCs w:val="28"/>
        </w:rPr>
        <w:t>№ 211 дозволено роботу комунального транспорту в обмеженому режимі, тобто перевезення в кількості передбачених місць для сидіння, яка діє сьогодні.</w:t>
      </w:r>
    </w:p>
    <w:p w14:paraId="5BFEBC5F" w14:textId="662B9483" w:rsidR="00436D54" w:rsidRPr="007908E8" w:rsidRDefault="00436D54" w:rsidP="003748EB">
      <w:pPr>
        <w:pStyle w:val="a3"/>
        <w:ind w:firstLine="567"/>
        <w:jc w:val="both"/>
        <w:rPr>
          <w:sz w:val="28"/>
          <w:szCs w:val="28"/>
        </w:rPr>
      </w:pPr>
      <w:r w:rsidRPr="007908E8">
        <w:rPr>
          <w:sz w:val="28"/>
          <w:szCs w:val="28"/>
        </w:rPr>
        <w:t>Вартість електроенергії в період карантину 2020 р</w:t>
      </w:r>
      <w:r>
        <w:rPr>
          <w:sz w:val="28"/>
          <w:szCs w:val="28"/>
        </w:rPr>
        <w:t>оку</w:t>
      </w:r>
      <w:r w:rsidRPr="007908E8">
        <w:rPr>
          <w:sz w:val="28"/>
          <w:szCs w:val="28"/>
        </w:rPr>
        <w:t xml:space="preserve"> збільшувалась тричі: 01.06.2020, 01.08.2020, 01.10.2020 та у 2021 році в чотири рази. Якщо проаналізувати ріст вартості електроенергії за останні чотири місяці, то слід зазначити, що тільки за грудень 2021 року нараховано до оплати 3,7 млн грн, тоді як у вересні 2021 року – 1,4 млн грн, жовтні</w:t>
      </w:r>
      <w:r w:rsidR="00DF1357">
        <w:rPr>
          <w:sz w:val="28"/>
          <w:szCs w:val="28"/>
        </w:rPr>
        <w:t xml:space="preserve"> – 1,8 млн грн, листопаді – 2,2 </w:t>
      </w:r>
      <w:r w:rsidRPr="007908E8">
        <w:rPr>
          <w:sz w:val="28"/>
          <w:szCs w:val="28"/>
        </w:rPr>
        <w:t>млн грн.</w:t>
      </w:r>
    </w:p>
    <w:p w14:paraId="568D8125" w14:textId="77777777" w:rsidR="00436D54" w:rsidRPr="007908E8" w:rsidRDefault="00436D54" w:rsidP="006C6A60">
      <w:pPr>
        <w:pStyle w:val="a3"/>
        <w:ind w:firstLine="567"/>
        <w:jc w:val="both"/>
        <w:rPr>
          <w:sz w:val="28"/>
          <w:szCs w:val="28"/>
        </w:rPr>
      </w:pPr>
      <w:r w:rsidRPr="007908E8">
        <w:rPr>
          <w:sz w:val="28"/>
          <w:szCs w:val="28"/>
        </w:rPr>
        <w:t>Характерною приємною подією в 2020 році було отримання 2 нових тролейбусів</w:t>
      </w:r>
      <w:r>
        <w:rPr>
          <w:sz w:val="28"/>
          <w:szCs w:val="28"/>
        </w:rPr>
        <w:t>.</w:t>
      </w:r>
    </w:p>
    <w:p w14:paraId="0DA05338" w14:textId="49772412" w:rsidR="00436D54" w:rsidRPr="007908E8" w:rsidRDefault="00290CC5" w:rsidP="00290CC5">
      <w:pPr>
        <w:pStyle w:val="a3"/>
        <w:ind w:firstLine="567"/>
        <w:jc w:val="both"/>
        <w:rPr>
          <w:sz w:val="28"/>
          <w:szCs w:val="28"/>
        </w:rPr>
      </w:pPr>
      <w:r w:rsidRPr="00290CC5">
        <w:rPr>
          <w:sz w:val="28"/>
          <w:szCs w:val="28"/>
        </w:rPr>
        <w:t>В січні – лютому 2021 року було отриман</w:t>
      </w:r>
      <w:r>
        <w:rPr>
          <w:sz w:val="28"/>
          <w:szCs w:val="28"/>
        </w:rPr>
        <w:t xml:space="preserve">о ще 8 нових тролейбусів згідно </w:t>
      </w:r>
      <w:r w:rsidR="00DF1357">
        <w:rPr>
          <w:sz w:val="28"/>
          <w:szCs w:val="28"/>
        </w:rPr>
        <w:t xml:space="preserve">з </w:t>
      </w:r>
      <w:proofErr w:type="spellStart"/>
      <w:r w:rsidRPr="00290CC5">
        <w:rPr>
          <w:sz w:val="28"/>
          <w:szCs w:val="28"/>
        </w:rPr>
        <w:t>Проєкт</w:t>
      </w:r>
      <w:r w:rsidR="00DF1357">
        <w:rPr>
          <w:sz w:val="28"/>
          <w:szCs w:val="28"/>
        </w:rPr>
        <w:t>ом</w:t>
      </w:r>
      <w:proofErr w:type="spellEnd"/>
      <w:r w:rsidRPr="00290CC5">
        <w:rPr>
          <w:sz w:val="28"/>
          <w:szCs w:val="28"/>
        </w:rPr>
        <w:t xml:space="preserve"> «Міський громадський транспорт» (</w:t>
      </w:r>
      <w:r>
        <w:rPr>
          <w:sz w:val="28"/>
          <w:szCs w:val="28"/>
        </w:rPr>
        <w:t xml:space="preserve">Фінансова угода між Україною та </w:t>
      </w:r>
      <w:r w:rsidRPr="00290CC5">
        <w:rPr>
          <w:sz w:val="28"/>
          <w:szCs w:val="28"/>
        </w:rPr>
        <w:t>Європейським інвестиційним банко</w:t>
      </w:r>
      <w:r w:rsidR="00DF1357">
        <w:rPr>
          <w:sz w:val="28"/>
          <w:szCs w:val="28"/>
        </w:rPr>
        <w:t>м). І у червні цього року ще </w:t>
      </w:r>
      <w:r>
        <w:rPr>
          <w:sz w:val="28"/>
          <w:szCs w:val="28"/>
        </w:rPr>
        <w:t xml:space="preserve">2. </w:t>
      </w:r>
      <w:r w:rsidRPr="00290CC5">
        <w:rPr>
          <w:sz w:val="28"/>
          <w:szCs w:val="28"/>
        </w:rPr>
        <w:t>Залишилось отримати 17 одиниць. Пост</w:t>
      </w:r>
      <w:r>
        <w:rPr>
          <w:sz w:val="28"/>
          <w:szCs w:val="28"/>
        </w:rPr>
        <w:t xml:space="preserve">авка отримання їх перенесена на </w:t>
      </w:r>
      <w:r w:rsidRPr="00290CC5">
        <w:rPr>
          <w:sz w:val="28"/>
          <w:szCs w:val="28"/>
        </w:rPr>
        <w:t>2022рік.</w:t>
      </w:r>
      <w:r>
        <w:rPr>
          <w:sz w:val="28"/>
          <w:szCs w:val="28"/>
        </w:rPr>
        <w:t xml:space="preserve"> </w:t>
      </w:r>
      <w:r w:rsidR="00436D54" w:rsidRPr="007908E8">
        <w:rPr>
          <w:sz w:val="28"/>
          <w:szCs w:val="28"/>
        </w:rPr>
        <w:t>Це дасть змогу зменшити споживання електроенергії на 30-40</w:t>
      </w:r>
      <w:r w:rsidR="00436D54">
        <w:rPr>
          <w:sz w:val="28"/>
          <w:szCs w:val="28"/>
        </w:rPr>
        <w:t> </w:t>
      </w:r>
      <w:r w:rsidR="00436D54" w:rsidRPr="007908E8">
        <w:rPr>
          <w:sz w:val="28"/>
          <w:szCs w:val="28"/>
        </w:rPr>
        <w:t xml:space="preserve">%, оптимізувати витрати на ремонт та технічне обслуговування, збільшення надходження виторгу від перевезення платних пасажирів, значно покращити умови та комфорт для пасажирів. </w:t>
      </w:r>
    </w:p>
    <w:p w14:paraId="170BDBC0" w14:textId="77777777" w:rsidR="00966703" w:rsidRPr="007908E8" w:rsidRDefault="00966703" w:rsidP="008B0619">
      <w:pPr>
        <w:pStyle w:val="a3"/>
        <w:ind w:firstLine="567"/>
        <w:jc w:val="both"/>
        <w:rPr>
          <w:sz w:val="28"/>
          <w:szCs w:val="28"/>
        </w:rPr>
      </w:pPr>
    </w:p>
    <w:p w14:paraId="0F793AB3" w14:textId="77777777" w:rsidR="00436D54" w:rsidRPr="00171C0C" w:rsidRDefault="00436D54" w:rsidP="00D54E7B">
      <w:pPr>
        <w:pStyle w:val="30"/>
        <w:shd w:val="clear" w:color="auto" w:fill="auto"/>
        <w:rPr>
          <w:sz w:val="28"/>
          <w:szCs w:val="28"/>
        </w:rPr>
      </w:pPr>
      <w:r w:rsidRPr="00171C0C">
        <w:rPr>
          <w:color w:val="000000"/>
          <w:sz w:val="28"/>
          <w:szCs w:val="28"/>
          <w:lang w:eastAsia="uk-UA"/>
        </w:rPr>
        <w:t>ЗАХОДИ</w:t>
      </w:r>
    </w:p>
    <w:p w14:paraId="5EB5CF44" w14:textId="2E06EA36" w:rsidR="00966703" w:rsidRDefault="00436D54" w:rsidP="00D54E7B">
      <w:pPr>
        <w:pStyle w:val="30"/>
        <w:shd w:val="clear" w:color="auto" w:fill="auto"/>
        <w:rPr>
          <w:b w:val="0"/>
          <w:color w:val="000000"/>
          <w:sz w:val="28"/>
          <w:szCs w:val="28"/>
          <w:lang w:eastAsia="uk-UA"/>
        </w:rPr>
      </w:pPr>
      <w:r w:rsidRPr="007908E8">
        <w:rPr>
          <w:b w:val="0"/>
          <w:color w:val="000000"/>
          <w:sz w:val="28"/>
          <w:szCs w:val="28"/>
          <w:lang w:eastAsia="uk-UA"/>
        </w:rPr>
        <w:t xml:space="preserve">з </w:t>
      </w:r>
      <w:proofErr w:type="spellStart"/>
      <w:r w:rsidRPr="007908E8">
        <w:rPr>
          <w:b w:val="0"/>
          <w:color w:val="000000"/>
          <w:sz w:val="28"/>
          <w:szCs w:val="28"/>
          <w:lang w:eastAsia="uk-UA"/>
        </w:rPr>
        <w:t>енергоощадження</w:t>
      </w:r>
      <w:proofErr w:type="spellEnd"/>
      <w:r w:rsidRPr="007908E8">
        <w:rPr>
          <w:b w:val="0"/>
          <w:color w:val="000000"/>
          <w:sz w:val="28"/>
          <w:szCs w:val="28"/>
          <w:lang w:eastAsia="uk-UA"/>
        </w:rPr>
        <w:t xml:space="preserve"> </w:t>
      </w:r>
      <w:r w:rsidR="00966703">
        <w:rPr>
          <w:b w:val="0"/>
          <w:color w:val="000000"/>
          <w:sz w:val="28"/>
          <w:szCs w:val="28"/>
          <w:lang w:eastAsia="uk-UA"/>
        </w:rPr>
        <w:t>в</w:t>
      </w:r>
      <w:r w:rsidRPr="007908E8">
        <w:rPr>
          <w:b w:val="0"/>
          <w:color w:val="000000"/>
          <w:sz w:val="28"/>
          <w:szCs w:val="28"/>
          <w:lang w:eastAsia="uk-UA"/>
        </w:rPr>
        <w:t xml:space="preserve"> </w:t>
      </w:r>
    </w:p>
    <w:p w14:paraId="38CD94D5" w14:textId="7FDD5A3C" w:rsidR="00436D54" w:rsidRPr="007908E8" w:rsidRDefault="00436D54" w:rsidP="00D54E7B">
      <w:pPr>
        <w:pStyle w:val="30"/>
        <w:shd w:val="clear" w:color="auto" w:fill="auto"/>
        <w:rPr>
          <w:b w:val="0"/>
          <w:sz w:val="28"/>
          <w:szCs w:val="28"/>
        </w:rPr>
      </w:pPr>
      <w:r w:rsidRPr="007908E8">
        <w:rPr>
          <w:b w:val="0"/>
          <w:color w:val="000000"/>
          <w:sz w:val="28"/>
          <w:szCs w:val="28"/>
          <w:lang w:eastAsia="uk-UA"/>
        </w:rPr>
        <w:t>КП «Луцьке підприємство електротранспорту»</w:t>
      </w:r>
    </w:p>
    <w:p w14:paraId="2667FA1E" w14:textId="7AAF90B7" w:rsidR="00171C0C" w:rsidRDefault="00436D54" w:rsidP="00132BB9">
      <w:pPr>
        <w:pStyle w:val="30"/>
        <w:shd w:val="clear" w:color="auto" w:fill="auto"/>
        <w:rPr>
          <w:b w:val="0"/>
          <w:color w:val="000000"/>
          <w:sz w:val="28"/>
          <w:szCs w:val="28"/>
          <w:lang w:eastAsia="uk-UA"/>
        </w:rPr>
      </w:pPr>
      <w:r w:rsidRPr="007908E8">
        <w:rPr>
          <w:b w:val="0"/>
          <w:color w:val="000000"/>
          <w:sz w:val="28"/>
          <w:szCs w:val="28"/>
          <w:lang w:eastAsia="uk-UA"/>
        </w:rPr>
        <w:t xml:space="preserve">на 2022 </w:t>
      </w:r>
      <w:r w:rsidR="00171C0C">
        <w:rPr>
          <w:b w:val="0"/>
          <w:color w:val="000000"/>
          <w:sz w:val="28"/>
          <w:szCs w:val="28"/>
          <w:lang w:eastAsia="uk-UA"/>
        </w:rPr>
        <w:t>рік</w:t>
      </w:r>
    </w:p>
    <w:p w14:paraId="46224A6D" w14:textId="77777777" w:rsidR="00132BB9" w:rsidRPr="00132BB9" w:rsidRDefault="00132BB9" w:rsidP="00132BB9">
      <w:pPr>
        <w:pStyle w:val="30"/>
        <w:shd w:val="clear" w:color="auto" w:fill="auto"/>
        <w:jc w:val="left"/>
        <w:rPr>
          <w:b w:val="0"/>
          <w:color w:val="000000"/>
          <w:sz w:val="12"/>
          <w:szCs w:val="28"/>
          <w:lang w:eastAsia="uk-UA"/>
        </w:rPr>
      </w:pPr>
    </w:p>
    <w:tbl>
      <w:tblPr>
        <w:tblOverlap w:val="never"/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8804"/>
      </w:tblGrid>
      <w:tr w:rsidR="00436D54" w:rsidRPr="007908E8" w14:paraId="7CCC1203" w14:textId="77777777" w:rsidTr="00DF1357">
        <w:trPr>
          <w:trHeight w:val="20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D4284" w14:textId="77777777" w:rsidR="00436D54" w:rsidRPr="007908E8" w:rsidRDefault="00436D54" w:rsidP="007F629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908E8">
              <w:rPr>
                <w:rStyle w:val="22"/>
                <w:sz w:val="24"/>
                <w:szCs w:val="24"/>
              </w:rPr>
              <w:t>№</w:t>
            </w:r>
          </w:p>
          <w:p w14:paraId="2E0DA42F" w14:textId="77777777" w:rsidR="00436D54" w:rsidRPr="007908E8" w:rsidRDefault="00436D54" w:rsidP="007F629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908E8">
              <w:rPr>
                <w:rStyle w:val="22"/>
                <w:sz w:val="24"/>
                <w:szCs w:val="24"/>
              </w:rPr>
              <w:t>з/п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07DEF" w14:textId="77777777" w:rsidR="00436D54" w:rsidRPr="007908E8" w:rsidRDefault="00436D54" w:rsidP="007F629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908E8">
              <w:rPr>
                <w:rStyle w:val="22"/>
                <w:sz w:val="24"/>
                <w:szCs w:val="24"/>
              </w:rPr>
              <w:t>Заходи</w:t>
            </w:r>
          </w:p>
        </w:tc>
      </w:tr>
      <w:tr w:rsidR="00B52A0A" w:rsidRPr="00B52A0A" w14:paraId="1A158976" w14:textId="77777777" w:rsidTr="00DF1357">
        <w:trPr>
          <w:trHeight w:val="63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BF547" w14:textId="77777777" w:rsidR="00436D54" w:rsidRPr="00B52A0A" w:rsidRDefault="00436D54" w:rsidP="008B0619">
            <w:pPr>
              <w:autoSpaceDE/>
              <w:autoSpaceDN/>
              <w:spacing w:line="240" w:lineRule="exact"/>
              <w:jc w:val="center"/>
              <w:rPr>
                <w:sz w:val="24"/>
                <w:szCs w:val="24"/>
              </w:rPr>
            </w:pPr>
            <w:r w:rsidRPr="00B52A0A">
              <w:rPr>
                <w:sz w:val="24"/>
                <w:szCs w:val="24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5D65C3" w14:textId="77777777" w:rsidR="00436D54" w:rsidRPr="00B52A0A" w:rsidRDefault="00436D54" w:rsidP="00B52A0A">
            <w:pPr>
              <w:spacing w:line="312" w:lineRule="exact"/>
              <w:ind w:left="132" w:right="132"/>
              <w:jc w:val="both"/>
              <w:rPr>
                <w:sz w:val="28"/>
                <w:szCs w:val="28"/>
              </w:rPr>
            </w:pPr>
            <w:r w:rsidRPr="00B52A0A">
              <w:rPr>
                <w:rStyle w:val="22"/>
                <w:color w:val="auto"/>
                <w:sz w:val="28"/>
                <w:szCs w:val="28"/>
              </w:rPr>
              <w:t xml:space="preserve">По програмі «Міський громадський транспорт» придбати </w:t>
            </w:r>
            <w:r w:rsidR="00B52A0A" w:rsidRPr="00B52A0A">
              <w:rPr>
                <w:rStyle w:val="22"/>
                <w:color w:val="auto"/>
                <w:sz w:val="28"/>
                <w:szCs w:val="28"/>
              </w:rPr>
              <w:t>17</w:t>
            </w:r>
            <w:r w:rsidRPr="00B52A0A">
              <w:rPr>
                <w:rStyle w:val="22"/>
                <w:color w:val="auto"/>
                <w:sz w:val="28"/>
                <w:szCs w:val="28"/>
              </w:rPr>
              <w:t xml:space="preserve"> нових тролейбусів з економним електрообладнанням.</w:t>
            </w:r>
          </w:p>
        </w:tc>
      </w:tr>
      <w:tr w:rsidR="00436D54" w:rsidRPr="007908E8" w14:paraId="496BBFAB" w14:textId="77777777" w:rsidTr="00DF1357">
        <w:trPr>
          <w:trHeight w:val="3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47405F" w14:textId="77777777" w:rsidR="00436D54" w:rsidRPr="007908E8" w:rsidRDefault="00436D54" w:rsidP="008B0619">
            <w:pPr>
              <w:autoSpaceDE/>
              <w:autoSpaceDN/>
              <w:spacing w:line="260" w:lineRule="exact"/>
              <w:jc w:val="center"/>
              <w:rPr>
                <w:sz w:val="24"/>
                <w:szCs w:val="24"/>
              </w:rPr>
            </w:pPr>
            <w:r w:rsidRPr="007908E8">
              <w:rPr>
                <w:sz w:val="24"/>
                <w:szCs w:val="24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7D4FD1" w14:textId="77777777" w:rsidR="00436D54" w:rsidRPr="007908E8" w:rsidRDefault="00436D54" w:rsidP="00BB39D0">
            <w:pPr>
              <w:spacing w:line="302" w:lineRule="exact"/>
              <w:ind w:left="132" w:right="132"/>
              <w:jc w:val="both"/>
              <w:rPr>
                <w:sz w:val="28"/>
                <w:szCs w:val="28"/>
              </w:rPr>
            </w:pPr>
            <w:r w:rsidRPr="007908E8">
              <w:rPr>
                <w:rStyle w:val="22"/>
                <w:sz w:val="28"/>
                <w:szCs w:val="28"/>
              </w:rPr>
              <w:t>Замінити лампи розжарювання в адміністративних приміщеннях на енергоощадні. |</w:t>
            </w:r>
          </w:p>
        </w:tc>
      </w:tr>
      <w:tr w:rsidR="00436D54" w:rsidRPr="007908E8" w14:paraId="7E27B147" w14:textId="77777777" w:rsidTr="00DF1357">
        <w:trPr>
          <w:trHeight w:val="1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4EC8C" w14:textId="77777777" w:rsidR="00436D54" w:rsidRPr="007908E8" w:rsidRDefault="00436D54" w:rsidP="008B0619">
            <w:pPr>
              <w:autoSpaceDE/>
              <w:autoSpaceDN/>
              <w:spacing w:line="230" w:lineRule="exact"/>
              <w:jc w:val="center"/>
              <w:rPr>
                <w:sz w:val="24"/>
                <w:szCs w:val="24"/>
              </w:rPr>
            </w:pPr>
            <w:r w:rsidRPr="007908E8">
              <w:rPr>
                <w:sz w:val="24"/>
                <w:szCs w:val="24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138023" w14:textId="77777777" w:rsidR="00436D54" w:rsidRPr="007908E8" w:rsidRDefault="00436D54" w:rsidP="00BB39D0">
            <w:pPr>
              <w:ind w:left="132" w:right="132"/>
              <w:jc w:val="both"/>
              <w:rPr>
                <w:sz w:val="28"/>
                <w:szCs w:val="28"/>
              </w:rPr>
            </w:pPr>
            <w:r w:rsidRPr="007908E8">
              <w:rPr>
                <w:rStyle w:val="22"/>
                <w:sz w:val="28"/>
                <w:szCs w:val="28"/>
              </w:rPr>
              <w:t xml:space="preserve">Провести роз’яснювальну роботу з водіями по економії електроенергії (режим їзди, опалення, відключення високовольтних і низьковольтних </w:t>
            </w:r>
            <w:r w:rsidRPr="007908E8">
              <w:rPr>
                <w:rStyle w:val="26"/>
                <w:b w:val="0"/>
                <w:bCs w:val="0"/>
                <w:sz w:val="28"/>
                <w:szCs w:val="28"/>
              </w:rPr>
              <w:t xml:space="preserve">і </w:t>
            </w:r>
            <w:r w:rsidRPr="007908E8">
              <w:rPr>
                <w:rStyle w:val="22"/>
                <w:sz w:val="28"/>
                <w:szCs w:val="28"/>
              </w:rPr>
              <w:t xml:space="preserve">кіл тролейбуса при </w:t>
            </w:r>
            <w:proofErr w:type="spellStart"/>
            <w:r w:rsidRPr="007908E8">
              <w:rPr>
                <w:rStyle w:val="22"/>
                <w:sz w:val="28"/>
                <w:szCs w:val="28"/>
              </w:rPr>
              <w:t>відстої</w:t>
            </w:r>
            <w:proofErr w:type="spellEnd"/>
            <w:r w:rsidRPr="007908E8">
              <w:rPr>
                <w:rStyle w:val="22"/>
                <w:sz w:val="28"/>
                <w:szCs w:val="28"/>
              </w:rPr>
              <w:t xml:space="preserve"> на кінцевих пунктах). Періодично проводити контрольно-показові поїздки з водіями.</w:t>
            </w:r>
          </w:p>
        </w:tc>
      </w:tr>
      <w:tr w:rsidR="00436D54" w:rsidRPr="007908E8" w14:paraId="618B8949" w14:textId="77777777" w:rsidTr="00DF1357">
        <w:trPr>
          <w:trHeight w:val="61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8E694" w14:textId="77777777" w:rsidR="00436D54" w:rsidRPr="007908E8" w:rsidRDefault="00436D54" w:rsidP="008B0619">
            <w:pPr>
              <w:autoSpaceDE/>
              <w:autoSpaceDN/>
              <w:spacing w:line="260" w:lineRule="exact"/>
              <w:jc w:val="center"/>
              <w:rPr>
                <w:sz w:val="24"/>
                <w:szCs w:val="24"/>
              </w:rPr>
            </w:pPr>
            <w:r w:rsidRPr="007908E8">
              <w:rPr>
                <w:sz w:val="24"/>
                <w:szCs w:val="24"/>
              </w:rPr>
              <w:t>4.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42AA49" w14:textId="77777777" w:rsidR="00436D54" w:rsidRPr="007908E8" w:rsidRDefault="00436D54" w:rsidP="00BB39D0">
            <w:pPr>
              <w:spacing w:line="302" w:lineRule="exact"/>
              <w:ind w:left="132" w:right="132"/>
              <w:jc w:val="both"/>
              <w:rPr>
                <w:sz w:val="28"/>
                <w:szCs w:val="28"/>
              </w:rPr>
            </w:pPr>
            <w:r w:rsidRPr="007908E8">
              <w:rPr>
                <w:rStyle w:val="22"/>
                <w:sz w:val="28"/>
                <w:szCs w:val="28"/>
              </w:rPr>
              <w:t xml:space="preserve">Проводити перевірку наявності нагрівальних пристроїв на тролейбусах, з метою демонтажу непередбачених нагрівальних </w:t>
            </w:r>
            <w:r w:rsidRPr="007908E8">
              <w:rPr>
                <w:rStyle w:val="22"/>
                <w:sz w:val="28"/>
                <w:szCs w:val="28"/>
              </w:rPr>
              <w:lastRenderedPageBreak/>
              <w:t>пристроїв.</w:t>
            </w:r>
          </w:p>
        </w:tc>
      </w:tr>
      <w:tr w:rsidR="00436D54" w:rsidRPr="007908E8" w14:paraId="3C2A0116" w14:textId="77777777" w:rsidTr="00DF1357">
        <w:trPr>
          <w:trHeight w:val="94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1E9C65" w14:textId="77777777" w:rsidR="00436D54" w:rsidRPr="007908E8" w:rsidRDefault="00436D54" w:rsidP="008B0619">
            <w:pPr>
              <w:autoSpaceDE/>
              <w:autoSpaceDN/>
              <w:spacing w:line="260" w:lineRule="exact"/>
              <w:jc w:val="center"/>
              <w:rPr>
                <w:sz w:val="24"/>
                <w:szCs w:val="24"/>
              </w:rPr>
            </w:pPr>
            <w:r w:rsidRPr="007908E8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62B797" w14:textId="77777777" w:rsidR="00436D54" w:rsidRPr="007908E8" w:rsidRDefault="00436D54" w:rsidP="006E04EE">
            <w:pPr>
              <w:spacing w:line="312" w:lineRule="exact"/>
              <w:ind w:left="132" w:right="132"/>
              <w:jc w:val="both"/>
              <w:rPr>
                <w:sz w:val="28"/>
                <w:szCs w:val="28"/>
              </w:rPr>
            </w:pPr>
            <w:r w:rsidRPr="007908E8">
              <w:rPr>
                <w:rStyle w:val="22"/>
                <w:sz w:val="28"/>
                <w:szCs w:val="28"/>
              </w:rPr>
              <w:t xml:space="preserve">3 метою зменшення кількості пригальмовувань і пусків, які приводять </w:t>
            </w:r>
            <w:r w:rsidRPr="007908E8">
              <w:rPr>
                <w:rStyle w:val="261"/>
                <w:b w:val="0"/>
                <w:bCs w:val="0"/>
                <w:sz w:val="28"/>
                <w:szCs w:val="28"/>
              </w:rPr>
              <w:t xml:space="preserve">і </w:t>
            </w:r>
            <w:r w:rsidRPr="007908E8">
              <w:rPr>
                <w:rStyle w:val="22"/>
                <w:sz w:val="28"/>
                <w:szCs w:val="28"/>
              </w:rPr>
              <w:t>до великих витрат електроенергії</w:t>
            </w:r>
            <w:r w:rsidRPr="006E04EE">
              <w:rPr>
                <w:rStyle w:val="22"/>
                <w:color w:val="auto"/>
                <w:sz w:val="28"/>
                <w:szCs w:val="28"/>
              </w:rPr>
              <w:t xml:space="preserve">, добиватися негайного ремонту проїзної частини </w:t>
            </w:r>
            <w:r w:rsidRPr="007908E8">
              <w:rPr>
                <w:rStyle w:val="22"/>
                <w:sz w:val="28"/>
                <w:szCs w:val="28"/>
              </w:rPr>
              <w:t>дороги, а в зимовий період очищення дороги від снігу.</w:t>
            </w:r>
          </w:p>
        </w:tc>
      </w:tr>
      <w:tr w:rsidR="00B52A0A" w:rsidRPr="00B52A0A" w14:paraId="19F7B6E6" w14:textId="77777777" w:rsidTr="00DF1357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786BAE" w14:textId="77777777" w:rsidR="00436D54" w:rsidRPr="00B52A0A" w:rsidRDefault="00436D54" w:rsidP="008B0619">
            <w:pPr>
              <w:autoSpaceDE/>
              <w:autoSpaceDN/>
              <w:spacing w:line="260" w:lineRule="exact"/>
              <w:jc w:val="center"/>
              <w:rPr>
                <w:sz w:val="24"/>
                <w:szCs w:val="24"/>
              </w:rPr>
            </w:pPr>
            <w:r w:rsidRPr="00B52A0A">
              <w:rPr>
                <w:sz w:val="24"/>
                <w:szCs w:val="24"/>
              </w:rPr>
              <w:t>6.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C7BF03" w14:textId="3A5E1B79" w:rsidR="00436D54" w:rsidRPr="00B52A0A" w:rsidRDefault="00436D54" w:rsidP="00B52A0A">
            <w:pPr>
              <w:spacing w:line="302" w:lineRule="exact"/>
              <w:ind w:left="132" w:right="132"/>
              <w:jc w:val="both"/>
              <w:rPr>
                <w:sz w:val="28"/>
                <w:szCs w:val="28"/>
              </w:rPr>
            </w:pPr>
            <w:r w:rsidRPr="00B52A0A">
              <w:rPr>
                <w:rStyle w:val="22"/>
                <w:color w:val="auto"/>
                <w:sz w:val="28"/>
                <w:szCs w:val="28"/>
              </w:rPr>
              <w:t>Максимально знизити споживання електроенергії в цехах і підсобних приміщеннях, особливо під час обідньої перерви та технологічних перер</w:t>
            </w:r>
            <w:r w:rsidR="00F26536">
              <w:rPr>
                <w:rStyle w:val="22"/>
                <w:color w:val="auto"/>
                <w:sz w:val="28"/>
                <w:szCs w:val="28"/>
              </w:rPr>
              <w:t>в</w:t>
            </w:r>
            <w:r w:rsidR="00B52A0A" w:rsidRPr="00B52A0A">
              <w:rPr>
                <w:rStyle w:val="22"/>
                <w:color w:val="auto"/>
                <w:sz w:val="28"/>
                <w:szCs w:val="28"/>
              </w:rPr>
              <w:t xml:space="preserve"> </w:t>
            </w:r>
            <w:r w:rsidRPr="00B52A0A">
              <w:rPr>
                <w:rStyle w:val="22"/>
                <w:color w:val="auto"/>
                <w:sz w:val="28"/>
                <w:szCs w:val="28"/>
              </w:rPr>
              <w:t>у роботі.</w:t>
            </w:r>
          </w:p>
        </w:tc>
      </w:tr>
      <w:tr w:rsidR="00436D54" w:rsidRPr="007908E8" w14:paraId="3558BE1B" w14:textId="77777777" w:rsidTr="00DF1357">
        <w:trPr>
          <w:trHeight w:val="153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0631B" w14:textId="77777777" w:rsidR="00436D54" w:rsidRPr="007908E8" w:rsidRDefault="00436D54" w:rsidP="008B0619">
            <w:pPr>
              <w:autoSpaceDE/>
              <w:autoSpaceDN/>
              <w:spacing w:line="260" w:lineRule="exact"/>
              <w:jc w:val="center"/>
              <w:rPr>
                <w:sz w:val="24"/>
                <w:szCs w:val="24"/>
              </w:rPr>
            </w:pPr>
            <w:r w:rsidRPr="007908E8">
              <w:rPr>
                <w:sz w:val="24"/>
                <w:szCs w:val="24"/>
              </w:rPr>
              <w:t>7.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56DC93" w14:textId="77777777" w:rsidR="00436D54" w:rsidRPr="007908E8" w:rsidRDefault="00436D54" w:rsidP="00BB39D0">
            <w:pPr>
              <w:spacing w:line="302" w:lineRule="exact"/>
              <w:ind w:left="132" w:right="132"/>
              <w:jc w:val="both"/>
              <w:rPr>
                <w:sz w:val="28"/>
                <w:szCs w:val="28"/>
              </w:rPr>
            </w:pPr>
            <w:r w:rsidRPr="007908E8">
              <w:rPr>
                <w:rStyle w:val="22"/>
                <w:sz w:val="28"/>
                <w:szCs w:val="28"/>
              </w:rPr>
              <w:t>Здійснення комплексу робіт 3-х тролейбусів ПМЗ із заміни високовольтного електричного двигуна ДК-661Б і генератора 6301.3701 на блок електроживлення низьковольтних кіл ИПТ 820/28-160 або БПС і 550/28-145, з метою зменшення витрат електроенергії (до 3500 кВт/год в рік на один тролейбус) та експлуатаційних витрат на обслуговування.</w:t>
            </w:r>
          </w:p>
        </w:tc>
      </w:tr>
      <w:tr w:rsidR="00436D54" w:rsidRPr="007908E8" w14:paraId="392464DA" w14:textId="77777777" w:rsidTr="00DF1357">
        <w:trPr>
          <w:trHeight w:val="21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1EF52" w14:textId="77777777" w:rsidR="00436D54" w:rsidRPr="007908E8" w:rsidRDefault="00436D54" w:rsidP="008B0619">
            <w:pPr>
              <w:autoSpaceDE/>
              <w:autoSpaceDN/>
              <w:spacing w:line="260" w:lineRule="exact"/>
              <w:jc w:val="center"/>
              <w:rPr>
                <w:sz w:val="24"/>
                <w:szCs w:val="24"/>
              </w:rPr>
            </w:pPr>
            <w:r w:rsidRPr="007908E8">
              <w:rPr>
                <w:sz w:val="24"/>
                <w:szCs w:val="24"/>
              </w:rPr>
              <w:t>8.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C6EAA4" w14:textId="77777777" w:rsidR="00436D54" w:rsidRPr="007908E8" w:rsidRDefault="00436D54" w:rsidP="00BB39D0">
            <w:pPr>
              <w:ind w:left="132" w:right="132"/>
              <w:jc w:val="both"/>
              <w:rPr>
                <w:sz w:val="28"/>
                <w:szCs w:val="28"/>
              </w:rPr>
            </w:pPr>
            <w:r w:rsidRPr="007908E8">
              <w:rPr>
                <w:rStyle w:val="22"/>
                <w:sz w:val="28"/>
                <w:szCs w:val="28"/>
              </w:rPr>
              <w:t>Слідкувати за використанням води для мийки тролейбусів та автобусів згідно з доведеними нормами. Заміна обладнання мийки рухомого складу на сучасне.</w:t>
            </w:r>
          </w:p>
        </w:tc>
      </w:tr>
      <w:tr w:rsidR="00436D54" w:rsidRPr="007908E8" w14:paraId="7317D419" w14:textId="77777777" w:rsidTr="00DF1357">
        <w:trPr>
          <w:trHeight w:val="2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DDFC7" w14:textId="77777777" w:rsidR="00436D54" w:rsidRPr="007908E8" w:rsidRDefault="00436D54" w:rsidP="008B0619">
            <w:pPr>
              <w:autoSpaceDE/>
              <w:autoSpaceDN/>
              <w:spacing w:line="260" w:lineRule="exact"/>
              <w:jc w:val="center"/>
              <w:rPr>
                <w:sz w:val="24"/>
                <w:szCs w:val="24"/>
              </w:rPr>
            </w:pPr>
            <w:r w:rsidRPr="007908E8">
              <w:rPr>
                <w:sz w:val="24"/>
                <w:szCs w:val="24"/>
              </w:rPr>
              <w:t>9.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BEB44E" w14:textId="77777777" w:rsidR="00436D54" w:rsidRPr="007908E8" w:rsidRDefault="00436D54" w:rsidP="006E04EE">
            <w:pPr>
              <w:spacing w:line="312" w:lineRule="exact"/>
              <w:ind w:left="132" w:right="132"/>
              <w:jc w:val="both"/>
              <w:rPr>
                <w:sz w:val="28"/>
                <w:szCs w:val="28"/>
              </w:rPr>
            </w:pPr>
            <w:r w:rsidRPr="007908E8">
              <w:rPr>
                <w:rStyle w:val="22"/>
                <w:sz w:val="28"/>
                <w:szCs w:val="28"/>
              </w:rPr>
              <w:t xml:space="preserve">Вивчити питання можливості встановлення статичних перетворювачів з метою заміни високовольтних допоміжних двигунів постійного струму (ДК-661, ДК-410, РКА2а-160) на менш </w:t>
            </w:r>
            <w:proofErr w:type="spellStart"/>
            <w:r w:rsidRPr="007908E8">
              <w:rPr>
                <w:rStyle w:val="22"/>
                <w:sz w:val="28"/>
                <w:szCs w:val="28"/>
              </w:rPr>
              <w:t>енергомісткі</w:t>
            </w:r>
            <w:proofErr w:type="spellEnd"/>
            <w:r w:rsidRPr="007908E8">
              <w:rPr>
                <w:rStyle w:val="22"/>
                <w:sz w:val="28"/>
                <w:szCs w:val="28"/>
              </w:rPr>
              <w:t xml:space="preserve"> електродвигуни змінного струму, щоб зменшити експлуатаційні витрати на технічне обслуговування і ремонт.</w:t>
            </w:r>
          </w:p>
        </w:tc>
      </w:tr>
      <w:tr w:rsidR="00436D54" w:rsidRPr="007908E8" w14:paraId="3717C3BC" w14:textId="77777777" w:rsidTr="00DF1357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30B306" w14:textId="77777777" w:rsidR="00436D54" w:rsidRPr="007908E8" w:rsidRDefault="00436D54" w:rsidP="008B0619">
            <w:pPr>
              <w:autoSpaceDE/>
              <w:autoSpaceDN/>
              <w:spacing w:line="260" w:lineRule="exact"/>
              <w:jc w:val="center"/>
              <w:rPr>
                <w:sz w:val="24"/>
                <w:szCs w:val="24"/>
              </w:rPr>
            </w:pPr>
            <w:r w:rsidRPr="007908E8">
              <w:rPr>
                <w:sz w:val="24"/>
                <w:szCs w:val="24"/>
              </w:rPr>
              <w:t>10.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50D569" w14:textId="77777777" w:rsidR="00436D54" w:rsidRPr="007908E8" w:rsidRDefault="00436D54" w:rsidP="00BB39D0">
            <w:pPr>
              <w:ind w:left="132" w:right="132"/>
              <w:jc w:val="both"/>
              <w:rPr>
                <w:sz w:val="28"/>
                <w:szCs w:val="28"/>
              </w:rPr>
            </w:pPr>
            <w:r w:rsidRPr="007908E8">
              <w:rPr>
                <w:rStyle w:val="22"/>
                <w:sz w:val="28"/>
                <w:szCs w:val="28"/>
              </w:rPr>
              <w:t>Утеплення приміщень (в’їзних та виїзних воріт цеху технічного обслуговування і планових ремонтів, а також вікон).</w:t>
            </w:r>
          </w:p>
        </w:tc>
      </w:tr>
      <w:tr w:rsidR="00436D54" w:rsidRPr="007908E8" w14:paraId="3467A3D5" w14:textId="77777777" w:rsidTr="00DF1357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CCBAE" w14:textId="77777777" w:rsidR="00436D54" w:rsidRPr="007908E8" w:rsidRDefault="00436D54" w:rsidP="008B0619">
            <w:pPr>
              <w:autoSpaceDE/>
              <w:autoSpaceDN/>
              <w:spacing w:line="240" w:lineRule="exact"/>
              <w:jc w:val="center"/>
              <w:rPr>
                <w:sz w:val="24"/>
                <w:szCs w:val="24"/>
              </w:rPr>
            </w:pPr>
            <w:r w:rsidRPr="007908E8">
              <w:rPr>
                <w:sz w:val="24"/>
                <w:szCs w:val="24"/>
              </w:rPr>
              <w:t>11.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DE9785" w14:textId="77777777" w:rsidR="00436D54" w:rsidRPr="007908E8" w:rsidRDefault="00436D54" w:rsidP="00BB39D0">
            <w:pPr>
              <w:spacing w:line="312" w:lineRule="exact"/>
              <w:ind w:left="132" w:right="132"/>
              <w:jc w:val="both"/>
              <w:rPr>
                <w:sz w:val="28"/>
                <w:szCs w:val="28"/>
              </w:rPr>
            </w:pPr>
            <w:r w:rsidRPr="007908E8">
              <w:rPr>
                <w:rStyle w:val="22"/>
                <w:sz w:val="28"/>
                <w:szCs w:val="28"/>
              </w:rPr>
              <w:t>Терміново провести заміну зношеної контактної мережі (при зменшенні перерізу проводу відбувається перегрів та перевитрата електроенергії).</w:t>
            </w:r>
          </w:p>
        </w:tc>
      </w:tr>
      <w:tr w:rsidR="00436D54" w:rsidRPr="007908E8" w14:paraId="4B517D35" w14:textId="77777777" w:rsidTr="00DF1357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04E60B" w14:textId="77777777" w:rsidR="00436D54" w:rsidRPr="007908E8" w:rsidRDefault="00436D54" w:rsidP="008B0619">
            <w:pPr>
              <w:autoSpaceDE/>
              <w:autoSpaceDN/>
              <w:spacing w:line="260" w:lineRule="exact"/>
              <w:jc w:val="center"/>
              <w:rPr>
                <w:sz w:val="24"/>
                <w:szCs w:val="24"/>
              </w:rPr>
            </w:pPr>
            <w:r w:rsidRPr="007908E8">
              <w:rPr>
                <w:sz w:val="24"/>
                <w:szCs w:val="24"/>
              </w:rPr>
              <w:t>12.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F9E84B" w14:textId="77777777" w:rsidR="00436D54" w:rsidRPr="007908E8" w:rsidRDefault="00436D54" w:rsidP="00CE4C1E">
            <w:pPr>
              <w:ind w:left="132" w:right="132"/>
              <w:jc w:val="both"/>
              <w:rPr>
                <w:sz w:val="28"/>
                <w:szCs w:val="28"/>
              </w:rPr>
            </w:pPr>
            <w:r w:rsidRPr="007908E8">
              <w:rPr>
                <w:rStyle w:val="22"/>
                <w:sz w:val="28"/>
                <w:szCs w:val="28"/>
              </w:rPr>
              <w:t>Для зменшення довжини дільниць повітряних ліній контактної мережі, та з метою економії електроенергії побудувати 2 модульні тягові підстанції в районі Меморіалу</w:t>
            </w:r>
            <w:r w:rsidRPr="007908E8">
              <w:rPr>
                <w:color w:val="202124"/>
                <w:sz w:val="28"/>
                <w:szCs w:val="28"/>
                <w:shd w:val="clear" w:color="auto" w:fill="FFFFFF"/>
              </w:rPr>
              <w:t xml:space="preserve"> Вічної Слави</w:t>
            </w:r>
            <w:r w:rsidRPr="007908E8">
              <w:rPr>
                <w:rStyle w:val="22"/>
                <w:sz w:val="28"/>
                <w:szCs w:val="28"/>
              </w:rPr>
              <w:t xml:space="preserve"> та вулиці Рівненської.</w:t>
            </w:r>
          </w:p>
        </w:tc>
      </w:tr>
      <w:tr w:rsidR="00436D54" w:rsidRPr="007908E8" w14:paraId="7605388A" w14:textId="77777777" w:rsidTr="00DF1357">
        <w:trPr>
          <w:trHeight w:val="95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3D2CAE" w14:textId="77777777" w:rsidR="00436D54" w:rsidRPr="007908E8" w:rsidRDefault="00436D54" w:rsidP="008B0619">
            <w:pPr>
              <w:autoSpaceDE/>
              <w:autoSpaceDN/>
              <w:spacing w:line="260" w:lineRule="exact"/>
              <w:jc w:val="center"/>
              <w:rPr>
                <w:rStyle w:val="22"/>
                <w:sz w:val="24"/>
                <w:szCs w:val="24"/>
              </w:rPr>
            </w:pPr>
            <w:r w:rsidRPr="007908E8">
              <w:rPr>
                <w:rStyle w:val="22"/>
                <w:sz w:val="24"/>
                <w:szCs w:val="24"/>
              </w:rPr>
              <w:t>13.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E7BB32" w14:textId="77777777" w:rsidR="00436D54" w:rsidRPr="007908E8" w:rsidRDefault="00436D54" w:rsidP="006E04EE">
            <w:pPr>
              <w:spacing w:line="302" w:lineRule="exact"/>
              <w:ind w:left="132" w:right="132"/>
              <w:jc w:val="both"/>
              <w:rPr>
                <w:sz w:val="28"/>
                <w:szCs w:val="28"/>
              </w:rPr>
            </w:pPr>
            <w:r w:rsidRPr="007908E8">
              <w:rPr>
                <w:rStyle w:val="22"/>
                <w:sz w:val="28"/>
                <w:szCs w:val="28"/>
              </w:rPr>
              <w:t xml:space="preserve">Всю електричну мережу світлової сигналізації, габаритних вогнів, а також освітлення салону тролейбусів перевести на світлодіодні </w:t>
            </w:r>
            <w:r w:rsidRPr="007908E8">
              <w:rPr>
                <w:rStyle w:val="27pt"/>
                <w:sz w:val="28"/>
                <w:szCs w:val="28"/>
              </w:rPr>
              <w:t xml:space="preserve"> </w:t>
            </w:r>
            <w:r w:rsidRPr="007908E8">
              <w:rPr>
                <w:rStyle w:val="22"/>
                <w:sz w:val="28"/>
                <w:szCs w:val="28"/>
              </w:rPr>
              <w:t>світильники, які мають низьку потужність.</w:t>
            </w:r>
          </w:p>
        </w:tc>
      </w:tr>
      <w:tr w:rsidR="00436D54" w:rsidRPr="007908E8" w14:paraId="590DCF5B" w14:textId="77777777" w:rsidTr="00DF1357">
        <w:trPr>
          <w:trHeight w:val="26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6FBFF" w14:textId="77777777" w:rsidR="00436D54" w:rsidRPr="007908E8" w:rsidRDefault="00436D54" w:rsidP="008B0619">
            <w:pPr>
              <w:autoSpaceDE/>
              <w:autoSpaceDN/>
              <w:spacing w:line="260" w:lineRule="exact"/>
              <w:jc w:val="center"/>
              <w:rPr>
                <w:rStyle w:val="22"/>
                <w:sz w:val="24"/>
                <w:szCs w:val="24"/>
              </w:rPr>
            </w:pPr>
            <w:r w:rsidRPr="007908E8">
              <w:rPr>
                <w:rStyle w:val="22"/>
                <w:sz w:val="24"/>
                <w:szCs w:val="24"/>
              </w:rPr>
              <w:t>14.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0E34D6" w14:textId="77777777" w:rsidR="00436D54" w:rsidRPr="007908E8" w:rsidRDefault="00436D54" w:rsidP="00CE4C1E">
            <w:pPr>
              <w:spacing w:line="302" w:lineRule="exact"/>
              <w:ind w:left="132" w:right="132"/>
              <w:jc w:val="both"/>
              <w:rPr>
                <w:sz w:val="28"/>
                <w:szCs w:val="28"/>
              </w:rPr>
            </w:pPr>
            <w:r w:rsidRPr="007908E8">
              <w:rPr>
                <w:rStyle w:val="22"/>
                <w:sz w:val="28"/>
                <w:szCs w:val="28"/>
              </w:rPr>
              <w:t>Посилити контроль за якістю технічного обслуговування і ремонту рухомого складу, а саме тих вузлів і агрегатів, які впливають на підвищення опору руху тролейбусів, що також дасть можливість зменшити кількість вибуття тролейбусів з руху, яке своєю чергою збільшить кількість перевезених пасажирів.</w:t>
            </w:r>
          </w:p>
        </w:tc>
      </w:tr>
      <w:tr w:rsidR="00436D54" w:rsidRPr="007908E8" w14:paraId="6788C0E7" w14:textId="77777777" w:rsidTr="00DF1357">
        <w:trPr>
          <w:trHeight w:val="1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8B931" w14:textId="77777777" w:rsidR="00436D54" w:rsidRPr="007908E8" w:rsidRDefault="00436D54" w:rsidP="008B0619">
            <w:pPr>
              <w:autoSpaceDE/>
              <w:autoSpaceDN/>
              <w:spacing w:line="260" w:lineRule="exact"/>
              <w:jc w:val="center"/>
              <w:rPr>
                <w:rStyle w:val="22"/>
                <w:sz w:val="24"/>
                <w:szCs w:val="24"/>
              </w:rPr>
            </w:pPr>
            <w:r w:rsidRPr="007908E8">
              <w:rPr>
                <w:rStyle w:val="22"/>
                <w:sz w:val="24"/>
                <w:szCs w:val="24"/>
              </w:rPr>
              <w:t>15.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454C30" w14:textId="77777777" w:rsidR="00436D54" w:rsidRPr="007908E8" w:rsidRDefault="00436D54" w:rsidP="00BB39D0">
            <w:pPr>
              <w:ind w:left="132" w:right="132"/>
              <w:jc w:val="both"/>
              <w:rPr>
                <w:sz w:val="28"/>
                <w:szCs w:val="28"/>
              </w:rPr>
            </w:pPr>
            <w:r w:rsidRPr="007908E8">
              <w:rPr>
                <w:rStyle w:val="22"/>
                <w:sz w:val="28"/>
                <w:szCs w:val="28"/>
              </w:rPr>
              <w:t>Впровадження сучасного електрозварювального обладнання (імпульсні зварювальні апарати).</w:t>
            </w:r>
          </w:p>
        </w:tc>
      </w:tr>
    </w:tbl>
    <w:p w14:paraId="045D4B3E" w14:textId="77777777" w:rsidR="00436D54" w:rsidRPr="00C15465" w:rsidRDefault="00436D54" w:rsidP="002B7632">
      <w:pPr>
        <w:jc w:val="center"/>
        <w:rPr>
          <w:color w:val="FFFFFF"/>
          <w:sz w:val="28"/>
          <w:szCs w:val="28"/>
        </w:rPr>
      </w:pPr>
    </w:p>
    <w:p w14:paraId="5A53E4D8" w14:textId="77777777" w:rsidR="00966703" w:rsidRDefault="00966703" w:rsidP="002B7632">
      <w:pPr>
        <w:jc w:val="center"/>
        <w:rPr>
          <w:color w:val="FFFFFF"/>
          <w:sz w:val="28"/>
          <w:szCs w:val="28"/>
        </w:rPr>
      </w:pPr>
    </w:p>
    <w:p w14:paraId="7B8F8AFC" w14:textId="77777777" w:rsidR="00DF1357" w:rsidRPr="00C15465" w:rsidRDefault="00DF1357" w:rsidP="002B7632">
      <w:pPr>
        <w:jc w:val="center"/>
        <w:rPr>
          <w:color w:val="FFFFFF"/>
          <w:sz w:val="28"/>
          <w:szCs w:val="28"/>
        </w:rPr>
      </w:pPr>
    </w:p>
    <w:p w14:paraId="0A1C3D87" w14:textId="7FEF686C" w:rsidR="00436D54" w:rsidRPr="00171C0C" w:rsidRDefault="00436D54" w:rsidP="002B7632">
      <w:pPr>
        <w:jc w:val="center"/>
        <w:rPr>
          <w:b/>
          <w:sz w:val="28"/>
          <w:szCs w:val="28"/>
        </w:rPr>
      </w:pPr>
      <w:r w:rsidRPr="00171C0C">
        <w:rPr>
          <w:b/>
          <w:sz w:val="28"/>
          <w:szCs w:val="28"/>
        </w:rPr>
        <w:lastRenderedPageBreak/>
        <w:t>ПРОПОЗИЦІЇ</w:t>
      </w:r>
    </w:p>
    <w:p w14:paraId="787119C3" w14:textId="77777777" w:rsidR="00436D54" w:rsidRPr="007908E8" w:rsidRDefault="00436D54" w:rsidP="002B7632">
      <w:pPr>
        <w:pStyle w:val="30"/>
        <w:shd w:val="clear" w:color="auto" w:fill="auto"/>
        <w:rPr>
          <w:b w:val="0"/>
          <w:color w:val="000000"/>
          <w:sz w:val="28"/>
          <w:szCs w:val="28"/>
          <w:lang w:eastAsia="uk-UA"/>
        </w:rPr>
      </w:pPr>
      <w:r w:rsidRPr="007908E8">
        <w:rPr>
          <w:b w:val="0"/>
          <w:sz w:val="28"/>
          <w:szCs w:val="28"/>
        </w:rPr>
        <w:t>щодо перспективного плану розвитку</w:t>
      </w:r>
      <w:r w:rsidRPr="007908E8">
        <w:rPr>
          <w:b w:val="0"/>
          <w:color w:val="000000"/>
          <w:sz w:val="28"/>
          <w:szCs w:val="28"/>
          <w:lang w:eastAsia="uk-UA"/>
        </w:rPr>
        <w:t xml:space="preserve"> </w:t>
      </w:r>
    </w:p>
    <w:p w14:paraId="25F6571C" w14:textId="77777777" w:rsidR="00436D54" w:rsidRPr="007908E8" w:rsidRDefault="00436D54" w:rsidP="002B7632">
      <w:pPr>
        <w:pStyle w:val="30"/>
        <w:shd w:val="clear" w:color="auto" w:fill="auto"/>
        <w:rPr>
          <w:b w:val="0"/>
          <w:sz w:val="28"/>
          <w:szCs w:val="28"/>
        </w:rPr>
      </w:pPr>
      <w:r w:rsidRPr="007908E8">
        <w:rPr>
          <w:b w:val="0"/>
          <w:color w:val="000000"/>
          <w:sz w:val="28"/>
          <w:szCs w:val="28"/>
          <w:lang w:eastAsia="uk-UA"/>
        </w:rPr>
        <w:t>КП «Луцьке підприємство електротранспорту»</w:t>
      </w:r>
    </w:p>
    <w:p w14:paraId="76789E04" w14:textId="77777777" w:rsidR="00436D54" w:rsidRPr="00B52A0A" w:rsidRDefault="00436D54" w:rsidP="002B7632">
      <w:pPr>
        <w:pStyle w:val="30"/>
        <w:shd w:val="clear" w:color="auto" w:fill="auto"/>
        <w:rPr>
          <w:b w:val="0"/>
          <w:sz w:val="28"/>
          <w:szCs w:val="28"/>
          <w:lang w:eastAsia="uk-UA"/>
        </w:rPr>
      </w:pPr>
      <w:r w:rsidRPr="00B52A0A">
        <w:rPr>
          <w:b w:val="0"/>
          <w:sz w:val="28"/>
          <w:szCs w:val="28"/>
          <w:lang w:eastAsia="uk-UA"/>
        </w:rPr>
        <w:t>на 2022 рік</w:t>
      </w:r>
    </w:p>
    <w:p w14:paraId="0C52FF49" w14:textId="77777777" w:rsidR="00436D54" w:rsidRPr="007908E8" w:rsidRDefault="00436D54" w:rsidP="00132BB9">
      <w:pPr>
        <w:pStyle w:val="30"/>
        <w:shd w:val="clear" w:color="auto" w:fill="auto"/>
        <w:jc w:val="left"/>
        <w:rPr>
          <w:b w:val="0"/>
          <w:sz w:val="28"/>
          <w:szCs w:val="28"/>
        </w:rPr>
      </w:pPr>
    </w:p>
    <w:p w14:paraId="6718427F" w14:textId="2C3EBC17" w:rsidR="00436D54" w:rsidRDefault="00436D54" w:rsidP="00CE4C1E">
      <w:pPr>
        <w:jc w:val="center"/>
        <w:rPr>
          <w:bCs/>
          <w:sz w:val="28"/>
          <w:szCs w:val="28"/>
        </w:rPr>
      </w:pPr>
      <w:r w:rsidRPr="007908E8">
        <w:rPr>
          <w:bCs/>
          <w:sz w:val="28"/>
          <w:szCs w:val="28"/>
        </w:rPr>
        <w:t>Рухомий склад. Контактна мережа</w:t>
      </w:r>
      <w:r w:rsidR="00BA0A27">
        <w:rPr>
          <w:bCs/>
          <w:sz w:val="28"/>
          <w:szCs w:val="28"/>
        </w:rPr>
        <w:t>.</w:t>
      </w:r>
    </w:p>
    <w:p w14:paraId="53CA028C" w14:textId="77777777" w:rsidR="00171C0C" w:rsidRPr="00132BB9" w:rsidRDefault="00171C0C" w:rsidP="00132BB9">
      <w:pPr>
        <w:rPr>
          <w:bCs/>
          <w:sz w:val="14"/>
          <w:szCs w:val="28"/>
        </w:rPr>
      </w:pPr>
    </w:p>
    <w:p w14:paraId="28BBFE12" w14:textId="77777777" w:rsidR="00436D54" w:rsidRPr="007908E8" w:rsidRDefault="00436D54" w:rsidP="00CE4C1E">
      <w:pPr>
        <w:ind w:firstLine="567"/>
        <w:jc w:val="both"/>
        <w:rPr>
          <w:bCs/>
          <w:sz w:val="28"/>
          <w:szCs w:val="28"/>
        </w:rPr>
      </w:pPr>
      <w:r w:rsidRPr="007908E8">
        <w:rPr>
          <w:sz w:val="28"/>
          <w:szCs w:val="28"/>
        </w:rPr>
        <w:t>1. З метою ефективного використання рухомого складу та якісного обслуговування пасажирів необхідно:</w:t>
      </w:r>
    </w:p>
    <w:p w14:paraId="4F0EBCA6" w14:textId="77777777" w:rsidR="00436D54" w:rsidRPr="00290CC5" w:rsidRDefault="00436D54" w:rsidP="00CE4C1E">
      <w:pPr>
        <w:ind w:firstLine="567"/>
        <w:jc w:val="both"/>
        <w:rPr>
          <w:bCs/>
          <w:sz w:val="28"/>
          <w:szCs w:val="28"/>
        </w:rPr>
      </w:pPr>
      <w:r w:rsidRPr="00290CC5">
        <w:rPr>
          <w:sz w:val="28"/>
          <w:szCs w:val="28"/>
        </w:rPr>
        <w:t>- отримати в І кварталі 2022 року тролейбуси за програмою «Міський громадський транспорт» у кількості 17 одиниць;</w:t>
      </w:r>
    </w:p>
    <w:p w14:paraId="03680A6B" w14:textId="77777777" w:rsidR="00436D54" w:rsidRPr="007908E8" w:rsidRDefault="00436D54" w:rsidP="00CE4C1E">
      <w:pPr>
        <w:ind w:firstLine="567"/>
        <w:jc w:val="both"/>
        <w:rPr>
          <w:bCs/>
          <w:sz w:val="28"/>
          <w:szCs w:val="28"/>
        </w:rPr>
      </w:pPr>
      <w:r w:rsidRPr="007908E8">
        <w:rPr>
          <w:sz w:val="28"/>
          <w:szCs w:val="28"/>
        </w:rPr>
        <w:t>- </w:t>
      </w:r>
      <w:r w:rsidRPr="000E1DDF">
        <w:rPr>
          <w:color w:val="000000"/>
          <w:sz w:val="28"/>
          <w:szCs w:val="28"/>
        </w:rPr>
        <w:t xml:space="preserve">продовжити роботу за програмою </w:t>
      </w:r>
      <w:r w:rsidRPr="007908E8">
        <w:rPr>
          <w:sz w:val="28"/>
          <w:szCs w:val="28"/>
        </w:rPr>
        <w:t xml:space="preserve">«Міський громадський транспорт - ІІ», де передбачається отримання нових тролейбусів в кількості 30 одиниць у </w:t>
      </w:r>
      <w:r w:rsidRPr="000E1DDF">
        <w:rPr>
          <w:color w:val="000000"/>
          <w:sz w:val="28"/>
          <w:szCs w:val="28"/>
        </w:rPr>
        <w:t xml:space="preserve">2023-2025 </w:t>
      </w:r>
      <w:r w:rsidRPr="007908E8">
        <w:rPr>
          <w:sz w:val="28"/>
          <w:szCs w:val="28"/>
        </w:rPr>
        <w:t>роках, в тому числі 5 з автономним ходом;</w:t>
      </w:r>
    </w:p>
    <w:p w14:paraId="496463BE" w14:textId="77777777" w:rsidR="00436D54" w:rsidRPr="007908E8" w:rsidRDefault="00436D54" w:rsidP="00CE4C1E">
      <w:pPr>
        <w:ind w:firstLine="567"/>
        <w:jc w:val="both"/>
        <w:rPr>
          <w:bCs/>
          <w:sz w:val="28"/>
          <w:szCs w:val="28"/>
        </w:rPr>
      </w:pPr>
      <w:r w:rsidRPr="00B52A0A">
        <w:rPr>
          <w:bCs/>
          <w:sz w:val="28"/>
          <w:szCs w:val="28"/>
        </w:rPr>
        <w:t>- </w:t>
      </w:r>
      <w:r w:rsidRPr="00B52A0A">
        <w:rPr>
          <w:sz w:val="28"/>
          <w:szCs w:val="28"/>
        </w:rPr>
        <w:t>прове</w:t>
      </w:r>
      <w:r w:rsidR="00B52A0A" w:rsidRPr="00B52A0A">
        <w:rPr>
          <w:sz w:val="28"/>
          <w:szCs w:val="28"/>
        </w:rPr>
        <w:t xml:space="preserve">сти </w:t>
      </w:r>
      <w:proofErr w:type="spellStart"/>
      <w:r w:rsidR="00B52A0A" w:rsidRPr="00B52A0A">
        <w:rPr>
          <w:sz w:val="28"/>
          <w:szCs w:val="28"/>
        </w:rPr>
        <w:t>дефектовку</w:t>
      </w:r>
      <w:proofErr w:type="spellEnd"/>
      <w:r w:rsidRPr="00B52A0A">
        <w:rPr>
          <w:sz w:val="28"/>
          <w:szCs w:val="28"/>
        </w:rPr>
        <w:t xml:space="preserve"> заміщених транспортних засобів з метою їх</w:t>
      </w:r>
      <w:r w:rsidRPr="007908E8">
        <w:rPr>
          <w:sz w:val="28"/>
          <w:szCs w:val="28"/>
        </w:rPr>
        <w:t xml:space="preserve"> відновлення.</w:t>
      </w:r>
    </w:p>
    <w:p w14:paraId="2B5344B2" w14:textId="77777777" w:rsidR="00436D54" w:rsidRPr="007908E8" w:rsidRDefault="00436D54" w:rsidP="00CE4C1E">
      <w:pPr>
        <w:ind w:firstLine="567"/>
        <w:jc w:val="both"/>
        <w:rPr>
          <w:sz w:val="28"/>
          <w:szCs w:val="28"/>
        </w:rPr>
      </w:pPr>
      <w:r w:rsidRPr="007908E8">
        <w:rPr>
          <w:sz w:val="28"/>
          <w:szCs w:val="28"/>
        </w:rPr>
        <w:t xml:space="preserve">2. Провести відповідні заходи з вивільнення центру міста від міських та </w:t>
      </w:r>
      <w:r w:rsidRPr="00290CC5">
        <w:rPr>
          <w:sz w:val="28"/>
          <w:szCs w:val="28"/>
        </w:rPr>
        <w:t>приміських автобусах. Натомість має працювати екологічно чистий</w:t>
      </w:r>
      <w:r w:rsidRPr="007908E8">
        <w:rPr>
          <w:sz w:val="28"/>
          <w:szCs w:val="28"/>
        </w:rPr>
        <w:t xml:space="preserve"> електротранспорт. Найбільше забруднення повітря відбувається від автотранспорту – в межах 90 %.Тобто в міру збільшення рухомого складу взяти курс на заміну окремих автобусних маршрутів тролейбусами.</w:t>
      </w:r>
    </w:p>
    <w:p w14:paraId="347F1DE2" w14:textId="77777777" w:rsidR="00436D54" w:rsidRPr="007908E8" w:rsidRDefault="00436D54" w:rsidP="000E1DDF">
      <w:pPr>
        <w:ind w:firstLine="567"/>
        <w:jc w:val="both"/>
        <w:rPr>
          <w:sz w:val="28"/>
          <w:szCs w:val="28"/>
        </w:rPr>
      </w:pPr>
      <w:r w:rsidRPr="007908E8">
        <w:rPr>
          <w:sz w:val="28"/>
          <w:szCs w:val="28"/>
        </w:rPr>
        <w:t>3. Здійснити будівництво контактної мережі для подальшого з’єднання вулиці Львівської та вулиці Європейської, поруч з підприємством ТОВ «</w:t>
      </w:r>
      <w:proofErr w:type="spellStart"/>
      <w:r w:rsidRPr="007908E8">
        <w:rPr>
          <w:sz w:val="28"/>
          <w:szCs w:val="28"/>
        </w:rPr>
        <w:t>Кромберг</w:t>
      </w:r>
      <w:proofErr w:type="spellEnd"/>
      <w:r w:rsidRPr="007908E8">
        <w:rPr>
          <w:sz w:val="28"/>
          <w:szCs w:val="28"/>
        </w:rPr>
        <w:t xml:space="preserve"> </w:t>
      </w:r>
      <w:proofErr w:type="spellStart"/>
      <w:r w:rsidRPr="007908E8">
        <w:rPr>
          <w:sz w:val="28"/>
          <w:szCs w:val="28"/>
        </w:rPr>
        <w:t>енд</w:t>
      </w:r>
      <w:proofErr w:type="spellEnd"/>
      <w:r w:rsidRPr="007908E8">
        <w:rPr>
          <w:sz w:val="28"/>
          <w:szCs w:val="28"/>
        </w:rPr>
        <w:t xml:space="preserve"> Шуберт Україна» та «Новим ринком» до кінцевої зупинки підшипникового заводу.</w:t>
      </w:r>
    </w:p>
    <w:p w14:paraId="0BAA29F1" w14:textId="77777777" w:rsidR="00436D54" w:rsidRPr="007908E8" w:rsidRDefault="00436D54" w:rsidP="000E1DDF">
      <w:pPr>
        <w:ind w:firstLine="567"/>
        <w:jc w:val="both"/>
        <w:rPr>
          <w:color w:val="000000"/>
          <w:sz w:val="28"/>
          <w:szCs w:val="28"/>
        </w:rPr>
      </w:pPr>
      <w:r w:rsidRPr="007908E8">
        <w:rPr>
          <w:sz w:val="28"/>
          <w:szCs w:val="28"/>
        </w:rPr>
        <w:t xml:space="preserve">4. Продовжити роботу з заміни зношеної контактної мережі. </w:t>
      </w:r>
      <w:r w:rsidRPr="007908E8">
        <w:rPr>
          <w:color w:val="000000"/>
          <w:sz w:val="28"/>
          <w:szCs w:val="28"/>
        </w:rPr>
        <w:t>З 23 км протяжності, вкрай необхідної до заміни, роботи виконано тільки на 6 км.</w:t>
      </w:r>
    </w:p>
    <w:p w14:paraId="1A17B6EE" w14:textId="13CA1A2A" w:rsidR="00436D54" w:rsidRPr="007908E8" w:rsidRDefault="00436D54" w:rsidP="000E1DDF">
      <w:pPr>
        <w:ind w:firstLine="567"/>
        <w:jc w:val="both"/>
        <w:rPr>
          <w:sz w:val="28"/>
          <w:szCs w:val="28"/>
        </w:rPr>
      </w:pPr>
      <w:r w:rsidRPr="007908E8">
        <w:rPr>
          <w:sz w:val="28"/>
          <w:szCs w:val="28"/>
        </w:rPr>
        <w:t xml:space="preserve">5. Наявні автомобільні вишки не задовольняють потребу в обслуговуванні контактної мережі. Необхідно придбати одну консольну вишку з </w:t>
      </w:r>
      <w:proofErr w:type="spellStart"/>
      <w:r w:rsidRPr="007908E8">
        <w:rPr>
          <w:sz w:val="28"/>
          <w:szCs w:val="28"/>
        </w:rPr>
        <w:t>гідропі</w:t>
      </w:r>
      <w:r w:rsidR="00F44BB9">
        <w:rPr>
          <w:sz w:val="28"/>
          <w:szCs w:val="28"/>
        </w:rPr>
        <w:t>діймаче</w:t>
      </w:r>
      <w:r w:rsidRPr="007908E8">
        <w:rPr>
          <w:sz w:val="28"/>
          <w:szCs w:val="28"/>
        </w:rPr>
        <w:t>м</w:t>
      </w:r>
      <w:proofErr w:type="spellEnd"/>
      <w:r w:rsidRPr="007908E8">
        <w:rPr>
          <w:sz w:val="28"/>
          <w:szCs w:val="28"/>
        </w:rPr>
        <w:t>.</w:t>
      </w:r>
    </w:p>
    <w:p w14:paraId="1AD17AAA" w14:textId="507504D3" w:rsidR="00436D54" w:rsidRPr="007908E8" w:rsidRDefault="00436D54" w:rsidP="000E1DDF">
      <w:pPr>
        <w:ind w:firstLine="567"/>
        <w:jc w:val="both"/>
        <w:rPr>
          <w:sz w:val="28"/>
          <w:szCs w:val="28"/>
        </w:rPr>
      </w:pPr>
      <w:r w:rsidRPr="007908E8">
        <w:rPr>
          <w:sz w:val="28"/>
          <w:szCs w:val="28"/>
        </w:rPr>
        <w:t xml:space="preserve">6. Разом з міською радою терміново </w:t>
      </w:r>
      <w:proofErr w:type="spellStart"/>
      <w:r w:rsidR="00F44BB9">
        <w:rPr>
          <w:sz w:val="28"/>
          <w:szCs w:val="28"/>
        </w:rPr>
        <w:t>розв</w:t>
      </w:r>
      <w:proofErr w:type="spellEnd"/>
      <w:r w:rsidR="00F44BB9">
        <w:rPr>
          <w:sz w:val="28"/>
          <w:szCs w:val="28"/>
          <w:lang w:val="en-US"/>
        </w:rPr>
        <w:t>’</w:t>
      </w:r>
      <w:proofErr w:type="spellStart"/>
      <w:r w:rsidR="00F44BB9">
        <w:rPr>
          <w:sz w:val="28"/>
          <w:szCs w:val="28"/>
        </w:rPr>
        <w:t>язати</w:t>
      </w:r>
      <w:proofErr w:type="spellEnd"/>
      <w:r w:rsidR="00F44BB9">
        <w:rPr>
          <w:sz w:val="28"/>
          <w:szCs w:val="28"/>
        </w:rPr>
        <w:t xml:space="preserve"> </w:t>
      </w:r>
      <w:r w:rsidRPr="007908E8">
        <w:rPr>
          <w:sz w:val="28"/>
          <w:szCs w:val="28"/>
        </w:rPr>
        <w:t>питання лізингових автобусів, що простоюють на території підприємства. Після передачі у власність оголосити тендер на їх реалізацію.</w:t>
      </w:r>
    </w:p>
    <w:p w14:paraId="715B9A0E" w14:textId="77777777" w:rsidR="00436D54" w:rsidRPr="007908E8" w:rsidRDefault="00436D54" w:rsidP="00227DC8">
      <w:pPr>
        <w:ind w:firstLine="567"/>
        <w:jc w:val="center"/>
        <w:rPr>
          <w:b/>
          <w:bCs/>
          <w:sz w:val="24"/>
          <w:szCs w:val="28"/>
        </w:rPr>
      </w:pPr>
    </w:p>
    <w:p w14:paraId="6232042B" w14:textId="76785BA2" w:rsidR="00436D54" w:rsidRDefault="00436D54" w:rsidP="00227DC8">
      <w:pPr>
        <w:ind w:firstLine="567"/>
        <w:jc w:val="center"/>
        <w:rPr>
          <w:bCs/>
          <w:sz w:val="28"/>
          <w:szCs w:val="28"/>
        </w:rPr>
      </w:pPr>
      <w:r w:rsidRPr="007908E8">
        <w:rPr>
          <w:bCs/>
          <w:sz w:val="28"/>
          <w:szCs w:val="28"/>
        </w:rPr>
        <w:t>Підземні кабельні лінії та тя</w:t>
      </w:r>
      <w:r w:rsidR="00DF1357">
        <w:rPr>
          <w:bCs/>
          <w:sz w:val="28"/>
          <w:szCs w:val="28"/>
        </w:rPr>
        <w:t>гові трансформаторні підстанції</w:t>
      </w:r>
    </w:p>
    <w:p w14:paraId="4E8DE56D" w14:textId="77777777" w:rsidR="00623237" w:rsidRPr="00132BB9" w:rsidRDefault="00623237" w:rsidP="00132BB9">
      <w:pPr>
        <w:ind w:firstLine="567"/>
        <w:rPr>
          <w:bCs/>
          <w:sz w:val="10"/>
          <w:szCs w:val="28"/>
        </w:rPr>
      </w:pPr>
    </w:p>
    <w:p w14:paraId="5389C05D" w14:textId="77777777" w:rsidR="00436D54" w:rsidRPr="007908E8" w:rsidRDefault="00436D54" w:rsidP="005D674B">
      <w:pPr>
        <w:pStyle w:val="a7"/>
        <w:ind w:left="0" w:firstLine="567"/>
        <w:jc w:val="both"/>
        <w:rPr>
          <w:bCs/>
          <w:sz w:val="28"/>
          <w:szCs w:val="28"/>
        </w:rPr>
      </w:pPr>
      <w:r w:rsidRPr="007908E8">
        <w:rPr>
          <w:bCs/>
          <w:sz w:val="28"/>
          <w:szCs w:val="28"/>
        </w:rPr>
        <w:t xml:space="preserve">1. Підземні кабельні лінії відслужили півтора терміну. Особливо проблемною є зона села </w:t>
      </w:r>
      <w:proofErr w:type="spellStart"/>
      <w:r w:rsidRPr="007908E8">
        <w:rPr>
          <w:bCs/>
          <w:sz w:val="28"/>
          <w:szCs w:val="28"/>
        </w:rPr>
        <w:t>Струмівки</w:t>
      </w:r>
      <w:proofErr w:type="spellEnd"/>
      <w:r w:rsidRPr="007908E8">
        <w:rPr>
          <w:bCs/>
          <w:sz w:val="28"/>
          <w:szCs w:val="28"/>
        </w:rPr>
        <w:t>. На відстані 3,5 км влаштовано безліч з’єднувальних муфт. Робота щоразу ускладняється. Вказаний кабель підлягає терміновій заміні.</w:t>
      </w:r>
    </w:p>
    <w:p w14:paraId="66A580C8" w14:textId="77777777" w:rsidR="00436D54" w:rsidRPr="007908E8" w:rsidRDefault="00436D54" w:rsidP="005D674B">
      <w:pPr>
        <w:pStyle w:val="a7"/>
        <w:ind w:left="0" w:firstLine="567"/>
        <w:jc w:val="both"/>
        <w:rPr>
          <w:bCs/>
          <w:sz w:val="28"/>
          <w:szCs w:val="28"/>
        </w:rPr>
      </w:pPr>
      <w:r w:rsidRPr="007908E8">
        <w:rPr>
          <w:bCs/>
          <w:sz w:val="28"/>
          <w:szCs w:val="28"/>
        </w:rPr>
        <w:t>2. Проблемними є райони залізничного вокзалу та готелю «</w:t>
      </w:r>
      <w:proofErr w:type="spellStart"/>
      <w:r w:rsidRPr="007908E8">
        <w:rPr>
          <w:bCs/>
          <w:sz w:val="28"/>
          <w:szCs w:val="28"/>
        </w:rPr>
        <w:t>Лучеськ</w:t>
      </w:r>
      <w:proofErr w:type="spellEnd"/>
      <w:r w:rsidRPr="007908E8">
        <w:rPr>
          <w:bCs/>
          <w:sz w:val="28"/>
          <w:szCs w:val="28"/>
        </w:rPr>
        <w:t xml:space="preserve">». «Вокзальний» напрямок живиться від фідера, що знаходиться біля ГУ Національної поліції у Волинській області. «Рівненський» напрямок </w:t>
      </w:r>
      <w:r w:rsidRPr="007908E8">
        <w:rPr>
          <w:sz w:val="28"/>
          <w:szCs w:val="28"/>
        </w:rPr>
        <w:t xml:space="preserve">– </w:t>
      </w:r>
      <w:r w:rsidRPr="007908E8">
        <w:rPr>
          <w:bCs/>
          <w:sz w:val="28"/>
          <w:szCs w:val="28"/>
        </w:rPr>
        <w:t xml:space="preserve">від фідера в районі автоколони. </w:t>
      </w:r>
    </w:p>
    <w:p w14:paraId="764A600E" w14:textId="77777777" w:rsidR="00436D54" w:rsidRPr="007908E8" w:rsidRDefault="00436D54" w:rsidP="005D674B">
      <w:pPr>
        <w:pStyle w:val="a7"/>
        <w:ind w:left="0" w:firstLine="567"/>
        <w:jc w:val="both"/>
        <w:rPr>
          <w:bCs/>
          <w:sz w:val="28"/>
          <w:szCs w:val="28"/>
        </w:rPr>
      </w:pPr>
      <w:r w:rsidRPr="007908E8">
        <w:rPr>
          <w:bCs/>
          <w:sz w:val="28"/>
          <w:szCs w:val="28"/>
        </w:rPr>
        <w:t xml:space="preserve">Вразі виникнення аварійної ситуації, тобто знеструмлення, рух тролейбусів буде </w:t>
      </w:r>
      <w:proofErr w:type="spellStart"/>
      <w:r w:rsidRPr="007908E8">
        <w:rPr>
          <w:bCs/>
          <w:sz w:val="28"/>
          <w:szCs w:val="28"/>
        </w:rPr>
        <w:t>зупинено</w:t>
      </w:r>
      <w:proofErr w:type="spellEnd"/>
      <w:r w:rsidRPr="007908E8">
        <w:rPr>
          <w:bCs/>
          <w:sz w:val="28"/>
          <w:szCs w:val="28"/>
        </w:rPr>
        <w:t xml:space="preserve">, оскільки резервного варіанту не існує. Для </w:t>
      </w:r>
      <w:r w:rsidRPr="007908E8">
        <w:rPr>
          <w:sz w:val="28"/>
          <w:szCs w:val="28"/>
        </w:rPr>
        <w:lastRenderedPageBreak/>
        <w:t>нормального живлення вказаних напрямків необхідно встановити дві модульні трансформаторні підстанції.</w:t>
      </w:r>
    </w:p>
    <w:p w14:paraId="14A0F3E0" w14:textId="2F2D280F" w:rsidR="00436D54" w:rsidRDefault="00436D54" w:rsidP="00876421">
      <w:pPr>
        <w:tabs>
          <w:tab w:val="left" w:pos="1009"/>
        </w:tabs>
        <w:autoSpaceDE/>
        <w:autoSpaceDN/>
        <w:spacing w:line="307" w:lineRule="exact"/>
        <w:ind w:firstLine="567"/>
        <w:jc w:val="both"/>
        <w:rPr>
          <w:sz w:val="28"/>
          <w:szCs w:val="28"/>
        </w:rPr>
      </w:pPr>
      <w:r w:rsidRPr="007908E8">
        <w:rPr>
          <w:sz w:val="28"/>
          <w:szCs w:val="28"/>
        </w:rPr>
        <w:t>3. </w:t>
      </w:r>
      <w:r w:rsidR="00132BB9">
        <w:rPr>
          <w:sz w:val="28"/>
          <w:szCs w:val="28"/>
        </w:rPr>
        <w:t>Закупити</w:t>
      </w:r>
      <w:r w:rsidR="00835724">
        <w:rPr>
          <w:sz w:val="28"/>
          <w:szCs w:val="28"/>
        </w:rPr>
        <w:t xml:space="preserve"> у</w:t>
      </w:r>
      <w:r w:rsidR="00B52A0A" w:rsidRPr="00B52A0A">
        <w:rPr>
          <w:sz w:val="28"/>
          <w:szCs w:val="28"/>
        </w:rPr>
        <w:t xml:space="preserve"> 2022 році</w:t>
      </w:r>
      <w:r w:rsidR="00B52A0A">
        <w:rPr>
          <w:sz w:val="28"/>
          <w:szCs w:val="28"/>
        </w:rPr>
        <w:t xml:space="preserve"> </w:t>
      </w:r>
      <w:r w:rsidR="00132BB9">
        <w:rPr>
          <w:sz w:val="28"/>
          <w:szCs w:val="28"/>
        </w:rPr>
        <w:t xml:space="preserve">новий </w:t>
      </w:r>
      <w:r w:rsidRPr="007908E8">
        <w:rPr>
          <w:sz w:val="28"/>
          <w:szCs w:val="28"/>
        </w:rPr>
        <w:t xml:space="preserve">комплекс телемеханіки та телезв’язку у центральній диспетчерській ТП № 5 </w:t>
      </w:r>
      <w:r w:rsidR="00517E0E">
        <w:rPr>
          <w:sz w:val="28"/>
          <w:szCs w:val="28"/>
        </w:rPr>
        <w:t>(м</w:t>
      </w:r>
      <w:r w:rsidRPr="007908E8">
        <w:rPr>
          <w:sz w:val="28"/>
          <w:szCs w:val="28"/>
        </w:rPr>
        <w:t>одель комплексу застаріла, запасні частини відсутні</w:t>
      </w:r>
      <w:r w:rsidR="00517E0E">
        <w:rPr>
          <w:sz w:val="28"/>
          <w:szCs w:val="28"/>
        </w:rPr>
        <w:t>,</w:t>
      </w:r>
      <w:r w:rsidR="00517E0E" w:rsidRPr="00517E0E">
        <w:rPr>
          <w:sz w:val="28"/>
          <w:szCs w:val="28"/>
        </w:rPr>
        <w:t xml:space="preserve"> </w:t>
      </w:r>
      <w:r w:rsidR="00517E0E">
        <w:rPr>
          <w:sz w:val="28"/>
          <w:szCs w:val="28"/>
        </w:rPr>
        <w:t>ч</w:t>
      </w:r>
      <w:r w:rsidR="00517E0E" w:rsidRPr="007908E8">
        <w:rPr>
          <w:sz w:val="28"/>
          <w:szCs w:val="28"/>
        </w:rPr>
        <w:t>отири тягові підстанції взагалі відсутні в полі зору вказаного комплексу</w:t>
      </w:r>
      <w:r w:rsidR="00517E0E">
        <w:rPr>
          <w:sz w:val="28"/>
          <w:szCs w:val="28"/>
        </w:rPr>
        <w:t>)</w:t>
      </w:r>
      <w:r w:rsidRPr="007908E8">
        <w:rPr>
          <w:sz w:val="28"/>
          <w:szCs w:val="28"/>
        </w:rPr>
        <w:t>.</w:t>
      </w:r>
    </w:p>
    <w:p w14:paraId="7DB8A4A6" w14:textId="77777777" w:rsidR="00436D54" w:rsidRPr="00C15465" w:rsidRDefault="00436D54" w:rsidP="00966703">
      <w:pPr>
        <w:pStyle w:val="30"/>
        <w:shd w:val="clear" w:color="auto" w:fill="auto"/>
        <w:tabs>
          <w:tab w:val="left" w:pos="1191"/>
        </w:tabs>
        <w:ind w:left="360"/>
        <w:jc w:val="left"/>
        <w:rPr>
          <w:color w:val="FFFFFF"/>
          <w:sz w:val="32"/>
          <w:szCs w:val="28"/>
        </w:rPr>
      </w:pPr>
    </w:p>
    <w:p w14:paraId="2C7F4D91" w14:textId="77777777" w:rsidR="00966703" w:rsidRDefault="00966703" w:rsidP="005D674B">
      <w:pPr>
        <w:pStyle w:val="30"/>
        <w:shd w:val="clear" w:color="auto" w:fill="auto"/>
        <w:tabs>
          <w:tab w:val="left" w:pos="1191"/>
        </w:tabs>
        <w:ind w:left="360"/>
        <w:rPr>
          <w:b w:val="0"/>
          <w:sz w:val="28"/>
          <w:szCs w:val="28"/>
        </w:rPr>
      </w:pPr>
    </w:p>
    <w:p w14:paraId="2F917110" w14:textId="77777777" w:rsidR="00436D54" w:rsidRDefault="00436D54" w:rsidP="005D674B">
      <w:pPr>
        <w:pStyle w:val="30"/>
        <w:shd w:val="clear" w:color="auto" w:fill="auto"/>
        <w:tabs>
          <w:tab w:val="left" w:pos="1191"/>
        </w:tabs>
        <w:ind w:left="360"/>
        <w:rPr>
          <w:b w:val="0"/>
          <w:sz w:val="28"/>
          <w:szCs w:val="28"/>
        </w:rPr>
      </w:pPr>
      <w:r w:rsidRPr="007908E8">
        <w:rPr>
          <w:b w:val="0"/>
          <w:sz w:val="28"/>
          <w:szCs w:val="28"/>
        </w:rPr>
        <w:t xml:space="preserve">Ремонт та обслуговування тролейбусів. </w:t>
      </w:r>
    </w:p>
    <w:p w14:paraId="79AB36EB" w14:textId="026058AE" w:rsidR="00436D54" w:rsidRDefault="00436D54" w:rsidP="00132BB9">
      <w:pPr>
        <w:pStyle w:val="30"/>
        <w:shd w:val="clear" w:color="auto" w:fill="auto"/>
        <w:tabs>
          <w:tab w:val="left" w:pos="1191"/>
        </w:tabs>
        <w:spacing w:line="240" w:lineRule="auto"/>
        <w:ind w:left="360"/>
        <w:rPr>
          <w:b w:val="0"/>
          <w:sz w:val="28"/>
          <w:szCs w:val="28"/>
        </w:rPr>
      </w:pPr>
      <w:r w:rsidRPr="007908E8">
        <w:rPr>
          <w:b w:val="0"/>
          <w:sz w:val="28"/>
          <w:szCs w:val="28"/>
        </w:rPr>
        <w:t>Техніка безпеки та безпека дорожнього руху</w:t>
      </w:r>
    </w:p>
    <w:p w14:paraId="6C459468" w14:textId="77777777" w:rsidR="00132BB9" w:rsidRPr="00132BB9" w:rsidRDefault="00132BB9" w:rsidP="00132BB9">
      <w:pPr>
        <w:pStyle w:val="30"/>
        <w:shd w:val="clear" w:color="auto" w:fill="auto"/>
        <w:tabs>
          <w:tab w:val="left" w:pos="1191"/>
        </w:tabs>
        <w:spacing w:line="240" w:lineRule="auto"/>
        <w:ind w:left="360"/>
        <w:jc w:val="left"/>
        <w:rPr>
          <w:b w:val="0"/>
          <w:sz w:val="12"/>
          <w:szCs w:val="28"/>
        </w:rPr>
      </w:pPr>
    </w:p>
    <w:p w14:paraId="5CC012B4" w14:textId="77777777" w:rsidR="00436D54" w:rsidRPr="007908E8" w:rsidRDefault="00436D54" w:rsidP="00132BB9">
      <w:pPr>
        <w:pStyle w:val="30"/>
        <w:shd w:val="clear" w:color="auto" w:fill="auto"/>
        <w:tabs>
          <w:tab w:val="left" w:pos="1191"/>
        </w:tabs>
        <w:spacing w:line="240" w:lineRule="auto"/>
        <w:ind w:firstLine="567"/>
        <w:jc w:val="both"/>
        <w:rPr>
          <w:b w:val="0"/>
          <w:sz w:val="28"/>
          <w:szCs w:val="28"/>
        </w:rPr>
      </w:pPr>
      <w:r w:rsidRPr="007908E8">
        <w:rPr>
          <w:b w:val="0"/>
          <w:sz w:val="28"/>
          <w:szCs w:val="28"/>
        </w:rPr>
        <w:t>1.</w:t>
      </w:r>
      <w:r>
        <w:rPr>
          <w:b w:val="0"/>
          <w:sz w:val="28"/>
          <w:szCs w:val="28"/>
        </w:rPr>
        <w:t xml:space="preserve"> </w:t>
      </w:r>
      <w:r w:rsidRPr="007908E8">
        <w:rPr>
          <w:b w:val="0"/>
          <w:sz w:val="28"/>
          <w:szCs w:val="28"/>
        </w:rPr>
        <w:t>Запровадити нові сучасні технології ремонту, технічного обслуговування тролейбусного парку та забезпечити усі ремонтні дільниці необхідним обладнанням, інструментом. Провести ремонт та наладку токарно-фрезерного обладнання.</w:t>
      </w:r>
    </w:p>
    <w:p w14:paraId="4F9A580F" w14:textId="77777777" w:rsidR="00436D54" w:rsidRPr="00132BB9" w:rsidRDefault="00436D54" w:rsidP="005D674B">
      <w:pPr>
        <w:pStyle w:val="30"/>
        <w:shd w:val="clear" w:color="auto" w:fill="auto"/>
        <w:tabs>
          <w:tab w:val="left" w:pos="1191"/>
        </w:tabs>
        <w:spacing w:line="240" w:lineRule="auto"/>
        <w:ind w:firstLine="567"/>
        <w:jc w:val="both"/>
        <w:rPr>
          <w:b w:val="0"/>
          <w:sz w:val="28"/>
          <w:szCs w:val="28"/>
        </w:rPr>
      </w:pPr>
      <w:r w:rsidRPr="007908E8">
        <w:rPr>
          <w:b w:val="0"/>
          <w:sz w:val="28"/>
          <w:szCs w:val="28"/>
        </w:rPr>
        <w:t>2.</w:t>
      </w:r>
      <w:r>
        <w:rPr>
          <w:b w:val="0"/>
          <w:sz w:val="28"/>
          <w:szCs w:val="28"/>
        </w:rPr>
        <w:t xml:space="preserve"> </w:t>
      </w:r>
      <w:r w:rsidRPr="007908E8">
        <w:rPr>
          <w:b w:val="0"/>
          <w:sz w:val="28"/>
          <w:szCs w:val="28"/>
        </w:rPr>
        <w:t xml:space="preserve">Створити виробничу дільницю відновлення запасних частин. Організувати роботу ТОП (технічного обмінного пункту). Визначити перелік деталей, які в </w:t>
      </w:r>
      <w:r w:rsidRPr="00132BB9">
        <w:rPr>
          <w:b w:val="0"/>
          <w:sz w:val="28"/>
          <w:szCs w:val="28"/>
        </w:rPr>
        <w:t>обов’язковому порядку повинні знаходитися там</w:t>
      </w:r>
    </w:p>
    <w:p w14:paraId="6F311B07" w14:textId="77777777" w:rsidR="00436D54" w:rsidRPr="007908E8" w:rsidRDefault="00436D54" w:rsidP="000E1DDF">
      <w:pPr>
        <w:pStyle w:val="30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b w:val="0"/>
          <w:sz w:val="28"/>
          <w:szCs w:val="28"/>
        </w:rPr>
      </w:pPr>
      <w:r w:rsidRPr="007908E8"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 xml:space="preserve"> </w:t>
      </w:r>
      <w:r w:rsidRPr="007908E8">
        <w:rPr>
          <w:b w:val="0"/>
          <w:sz w:val="28"/>
          <w:szCs w:val="28"/>
        </w:rPr>
        <w:t xml:space="preserve">Чітко дотримуватись графіка проведення ТО-1 та ТО-2. Щоденне обслуговування проводити в повному об’ємі, </w:t>
      </w:r>
      <w:proofErr w:type="spellStart"/>
      <w:r w:rsidRPr="007908E8">
        <w:rPr>
          <w:b w:val="0"/>
          <w:sz w:val="28"/>
          <w:szCs w:val="28"/>
        </w:rPr>
        <w:t>оперативно</w:t>
      </w:r>
      <w:proofErr w:type="spellEnd"/>
      <w:r w:rsidRPr="007908E8">
        <w:rPr>
          <w:b w:val="0"/>
          <w:sz w:val="28"/>
          <w:szCs w:val="28"/>
        </w:rPr>
        <w:t>, не зриваючи своєчасний вихід на лінію.</w:t>
      </w:r>
    </w:p>
    <w:p w14:paraId="49E6C4BE" w14:textId="77777777" w:rsidR="00436D54" w:rsidRPr="007908E8" w:rsidRDefault="00436D54" w:rsidP="005D674B">
      <w:pPr>
        <w:pStyle w:val="30"/>
        <w:shd w:val="clear" w:color="auto" w:fill="auto"/>
        <w:tabs>
          <w:tab w:val="left" w:pos="1191"/>
        </w:tabs>
        <w:spacing w:line="240" w:lineRule="auto"/>
        <w:ind w:firstLine="567"/>
        <w:jc w:val="both"/>
        <w:rPr>
          <w:b w:val="0"/>
          <w:sz w:val="28"/>
          <w:szCs w:val="28"/>
        </w:rPr>
      </w:pPr>
      <w:r w:rsidRPr="007908E8">
        <w:rPr>
          <w:b w:val="0"/>
          <w:sz w:val="28"/>
          <w:szCs w:val="28"/>
        </w:rPr>
        <w:t xml:space="preserve">4. Постійно проводити навчання водіїв тролейбусів, електромонтерів. Організовувати підвищення кваліфікації. </w:t>
      </w:r>
      <w:r w:rsidRPr="008E1549">
        <w:rPr>
          <w:b w:val="0"/>
          <w:sz w:val="28"/>
          <w:szCs w:val="28"/>
        </w:rPr>
        <w:t xml:space="preserve">Гостра нестача їх завжди відчувається. </w:t>
      </w:r>
      <w:r w:rsidRPr="007908E8">
        <w:rPr>
          <w:b w:val="0"/>
          <w:sz w:val="28"/>
          <w:szCs w:val="28"/>
        </w:rPr>
        <w:t>Організовувати місячники безпеки руху.</w:t>
      </w:r>
    </w:p>
    <w:p w14:paraId="2437FB59" w14:textId="77777777" w:rsidR="00132BB9" w:rsidRPr="00C15465" w:rsidRDefault="00132BB9" w:rsidP="00966703">
      <w:pPr>
        <w:pStyle w:val="30"/>
        <w:shd w:val="clear" w:color="auto" w:fill="auto"/>
        <w:tabs>
          <w:tab w:val="left" w:pos="1240"/>
        </w:tabs>
        <w:spacing w:line="240" w:lineRule="auto"/>
        <w:jc w:val="left"/>
        <w:rPr>
          <w:color w:val="FFFFFF"/>
          <w:sz w:val="28"/>
          <w:szCs w:val="28"/>
        </w:rPr>
      </w:pPr>
    </w:p>
    <w:p w14:paraId="3C631C68" w14:textId="4536C462" w:rsidR="00436D54" w:rsidRDefault="00436D54" w:rsidP="00966703">
      <w:pPr>
        <w:pStyle w:val="30"/>
        <w:shd w:val="clear" w:color="auto" w:fill="auto"/>
        <w:tabs>
          <w:tab w:val="left" w:pos="1240"/>
        </w:tabs>
        <w:spacing w:line="240" w:lineRule="auto"/>
        <w:ind w:left="360"/>
        <w:rPr>
          <w:b w:val="0"/>
          <w:sz w:val="28"/>
          <w:szCs w:val="28"/>
        </w:rPr>
      </w:pPr>
      <w:r w:rsidRPr="007908E8">
        <w:rPr>
          <w:b w:val="0"/>
          <w:sz w:val="28"/>
          <w:szCs w:val="28"/>
        </w:rPr>
        <w:t>Збір виторгу на лінії та інші доходи підприємства</w:t>
      </w:r>
    </w:p>
    <w:p w14:paraId="34ACFE52" w14:textId="77777777" w:rsidR="00966703" w:rsidRPr="00966703" w:rsidRDefault="00966703" w:rsidP="00966703">
      <w:pPr>
        <w:pStyle w:val="30"/>
        <w:shd w:val="clear" w:color="auto" w:fill="auto"/>
        <w:tabs>
          <w:tab w:val="left" w:pos="1240"/>
        </w:tabs>
        <w:spacing w:line="240" w:lineRule="auto"/>
        <w:ind w:left="360"/>
        <w:rPr>
          <w:b w:val="0"/>
          <w:sz w:val="14"/>
          <w:szCs w:val="28"/>
        </w:rPr>
      </w:pPr>
    </w:p>
    <w:p w14:paraId="53D0FBEB" w14:textId="135D51AC" w:rsidR="00CD6C34" w:rsidRDefault="00CD6C34" w:rsidP="00CD6C34">
      <w:pPr>
        <w:pStyle w:val="30"/>
        <w:shd w:val="clear" w:color="auto" w:fill="auto"/>
        <w:tabs>
          <w:tab w:val="left" w:pos="1240"/>
        </w:tabs>
        <w:spacing w:line="240" w:lineRule="auto"/>
        <w:ind w:left="64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1. </w:t>
      </w:r>
      <w:r w:rsidR="00436D54" w:rsidRPr="00B52A0A">
        <w:rPr>
          <w:b w:val="0"/>
          <w:sz w:val="28"/>
          <w:szCs w:val="28"/>
        </w:rPr>
        <w:t>Разом з оператором впровадження АСООП постійно удосконалювати та покращувати робот</w:t>
      </w:r>
      <w:r w:rsidR="00517E0E" w:rsidRPr="00B52A0A">
        <w:rPr>
          <w:b w:val="0"/>
          <w:sz w:val="28"/>
          <w:szCs w:val="28"/>
        </w:rPr>
        <w:t>у</w:t>
      </w:r>
      <w:r w:rsidR="00436D54" w:rsidRPr="00B52A0A">
        <w:rPr>
          <w:b w:val="0"/>
          <w:sz w:val="28"/>
          <w:szCs w:val="28"/>
        </w:rPr>
        <w:t xml:space="preserve"> вказаної системи.</w:t>
      </w:r>
    </w:p>
    <w:p w14:paraId="59A56C8D" w14:textId="7E12EB27" w:rsidR="00436D54" w:rsidRPr="007908E8" w:rsidRDefault="00CD6C34" w:rsidP="00CD6C34">
      <w:pPr>
        <w:pStyle w:val="30"/>
        <w:shd w:val="clear" w:color="auto" w:fill="auto"/>
        <w:tabs>
          <w:tab w:val="left" w:pos="1240"/>
        </w:tabs>
        <w:spacing w:line="240" w:lineRule="auto"/>
        <w:ind w:left="64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2. </w:t>
      </w:r>
      <w:r w:rsidR="00436D54" w:rsidRPr="007908E8">
        <w:rPr>
          <w:b w:val="0"/>
          <w:sz w:val="28"/>
          <w:szCs w:val="28"/>
        </w:rPr>
        <w:t>Збільшити доходи від іншої діяльності шляхом розширення сфери надання платних послуг, а саме:</w:t>
      </w:r>
    </w:p>
    <w:p w14:paraId="3A423E7B" w14:textId="77777777" w:rsidR="00436D54" w:rsidRPr="007908E8" w:rsidRDefault="00436D54" w:rsidP="005D674B">
      <w:pPr>
        <w:pStyle w:val="30"/>
        <w:shd w:val="clear" w:color="auto" w:fill="auto"/>
        <w:tabs>
          <w:tab w:val="left" w:pos="1240"/>
        </w:tabs>
        <w:spacing w:line="240" w:lineRule="auto"/>
        <w:ind w:firstLine="567"/>
        <w:jc w:val="both"/>
        <w:rPr>
          <w:b w:val="0"/>
          <w:sz w:val="28"/>
          <w:szCs w:val="28"/>
        </w:rPr>
      </w:pPr>
      <w:r w:rsidRPr="007908E8">
        <w:rPr>
          <w:b w:val="0"/>
          <w:sz w:val="28"/>
          <w:szCs w:val="28"/>
        </w:rPr>
        <w:t>- проводити технічний огляд № 1 та технічний огляд № 2 транспортних засобів приватних перевізників;</w:t>
      </w:r>
    </w:p>
    <w:p w14:paraId="1A63C5AF" w14:textId="77777777" w:rsidR="00436D54" w:rsidRPr="007908E8" w:rsidRDefault="00436D54" w:rsidP="005D674B">
      <w:pPr>
        <w:pStyle w:val="30"/>
        <w:shd w:val="clear" w:color="auto" w:fill="auto"/>
        <w:tabs>
          <w:tab w:val="left" w:pos="1240"/>
        </w:tabs>
        <w:spacing w:line="240" w:lineRule="auto"/>
        <w:ind w:firstLine="567"/>
        <w:jc w:val="both"/>
        <w:rPr>
          <w:b w:val="0"/>
          <w:sz w:val="28"/>
          <w:szCs w:val="28"/>
        </w:rPr>
      </w:pPr>
      <w:r w:rsidRPr="007908E8">
        <w:rPr>
          <w:b w:val="0"/>
          <w:sz w:val="28"/>
          <w:szCs w:val="28"/>
        </w:rPr>
        <w:t>- організувати платну стоянку та мийку транспорту приватних осіб;</w:t>
      </w:r>
    </w:p>
    <w:p w14:paraId="00A38B9E" w14:textId="77777777" w:rsidR="00436D54" w:rsidRPr="007908E8" w:rsidRDefault="00436D54" w:rsidP="005D674B">
      <w:pPr>
        <w:pStyle w:val="30"/>
        <w:shd w:val="clear" w:color="auto" w:fill="auto"/>
        <w:tabs>
          <w:tab w:val="left" w:pos="1240"/>
        </w:tabs>
        <w:spacing w:line="240" w:lineRule="auto"/>
        <w:ind w:firstLine="567"/>
        <w:jc w:val="both"/>
        <w:rPr>
          <w:b w:val="0"/>
          <w:sz w:val="28"/>
          <w:szCs w:val="28"/>
        </w:rPr>
      </w:pPr>
      <w:r w:rsidRPr="007908E8">
        <w:rPr>
          <w:b w:val="0"/>
          <w:sz w:val="28"/>
          <w:szCs w:val="28"/>
        </w:rPr>
        <w:t>- розширити надання послуг медичного обслуговування водіїв та послуг механіка;</w:t>
      </w:r>
    </w:p>
    <w:p w14:paraId="1D2FD2FD" w14:textId="77777777" w:rsidR="00436D54" w:rsidRPr="007908E8" w:rsidRDefault="00436D54" w:rsidP="005D674B">
      <w:pPr>
        <w:pStyle w:val="30"/>
        <w:shd w:val="clear" w:color="auto" w:fill="auto"/>
        <w:tabs>
          <w:tab w:val="left" w:pos="1240"/>
        </w:tabs>
        <w:spacing w:line="240" w:lineRule="auto"/>
        <w:ind w:firstLine="567"/>
        <w:jc w:val="both"/>
        <w:rPr>
          <w:b w:val="0"/>
          <w:sz w:val="28"/>
          <w:szCs w:val="28"/>
        </w:rPr>
      </w:pPr>
      <w:r w:rsidRPr="007908E8">
        <w:rPr>
          <w:b w:val="0"/>
          <w:sz w:val="28"/>
          <w:szCs w:val="28"/>
        </w:rPr>
        <w:t>- розширити надання рекламних послуг, використовуючи при цьому екстер’єр тролейбусів, банери, опори контактних мереж;</w:t>
      </w:r>
    </w:p>
    <w:p w14:paraId="4EBDFC4B" w14:textId="77777777" w:rsidR="00436D54" w:rsidRPr="007908E8" w:rsidRDefault="00436D54" w:rsidP="005D674B">
      <w:pPr>
        <w:pStyle w:val="30"/>
        <w:shd w:val="clear" w:color="auto" w:fill="auto"/>
        <w:tabs>
          <w:tab w:val="left" w:pos="1240"/>
        </w:tabs>
        <w:spacing w:line="240" w:lineRule="auto"/>
        <w:ind w:firstLine="567"/>
        <w:jc w:val="both"/>
        <w:rPr>
          <w:b w:val="0"/>
          <w:sz w:val="28"/>
          <w:szCs w:val="28"/>
        </w:rPr>
      </w:pPr>
      <w:r w:rsidRPr="007908E8">
        <w:rPr>
          <w:b w:val="0"/>
          <w:sz w:val="28"/>
          <w:szCs w:val="28"/>
        </w:rPr>
        <w:t>- відновити роботу швейного цеху, який в минулі роки забезпечував спецодягом не тільки працівників підприємства та інших комунальних підприємств м. Луцька;</w:t>
      </w:r>
    </w:p>
    <w:p w14:paraId="69849A0E" w14:textId="77777777" w:rsidR="00436D54" w:rsidRPr="007908E8" w:rsidRDefault="00436D54" w:rsidP="005D674B">
      <w:pPr>
        <w:pStyle w:val="30"/>
        <w:shd w:val="clear" w:color="auto" w:fill="auto"/>
        <w:tabs>
          <w:tab w:val="left" w:pos="1240"/>
        </w:tabs>
        <w:spacing w:line="240" w:lineRule="auto"/>
        <w:ind w:firstLine="567"/>
        <w:jc w:val="both"/>
        <w:rPr>
          <w:b w:val="0"/>
          <w:sz w:val="28"/>
          <w:szCs w:val="28"/>
        </w:rPr>
      </w:pPr>
      <w:r w:rsidRPr="007908E8">
        <w:rPr>
          <w:b w:val="0"/>
          <w:sz w:val="28"/>
          <w:szCs w:val="28"/>
        </w:rPr>
        <w:t>- сповна використовувати можливості надання послуг електро</w:t>
      </w:r>
      <w:r>
        <w:rPr>
          <w:b w:val="0"/>
          <w:sz w:val="28"/>
          <w:szCs w:val="28"/>
        </w:rPr>
        <w:t>технічною лабораторією, а</w:t>
      </w:r>
      <w:r w:rsidRPr="007908E8">
        <w:rPr>
          <w:b w:val="0"/>
          <w:sz w:val="28"/>
          <w:szCs w:val="28"/>
        </w:rPr>
        <w:t xml:space="preserve"> саме: вимірювання опору ізоляції, опору заземлення, випробування кабелю, виявлення в ньому пошкодження, рукавиць, електротехнічного інструменту;</w:t>
      </w:r>
    </w:p>
    <w:p w14:paraId="1F16F44A" w14:textId="77777777" w:rsidR="00436D54" w:rsidRPr="007908E8" w:rsidRDefault="00436D54" w:rsidP="005D674B">
      <w:pPr>
        <w:pStyle w:val="30"/>
        <w:shd w:val="clear" w:color="auto" w:fill="auto"/>
        <w:tabs>
          <w:tab w:val="left" w:pos="1240"/>
        </w:tabs>
        <w:spacing w:line="240" w:lineRule="auto"/>
        <w:ind w:firstLine="567"/>
        <w:jc w:val="both"/>
        <w:rPr>
          <w:b w:val="0"/>
          <w:sz w:val="28"/>
          <w:szCs w:val="28"/>
        </w:rPr>
      </w:pPr>
      <w:r w:rsidRPr="007908E8">
        <w:rPr>
          <w:b w:val="0"/>
          <w:sz w:val="28"/>
          <w:szCs w:val="28"/>
        </w:rPr>
        <w:lastRenderedPageBreak/>
        <w:t>- надавати послуги підприємствам та населенню автокраном, екскаватором та самоскидом.</w:t>
      </w:r>
    </w:p>
    <w:p w14:paraId="4EA66F42" w14:textId="77777777" w:rsidR="00436D54" w:rsidRDefault="00436D54" w:rsidP="002B7632">
      <w:pPr>
        <w:pStyle w:val="30"/>
        <w:shd w:val="clear" w:color="auto" w:fill="auto"/>
        <w:tabs>
          <w:tab w:val="left" w:pos="1057"/>
        </w:tabs>
        <w:ind w:left="360"/>
        <w:rPr>
          <w:b w:val="0"/>
          <w:sz w:val="28"/>
          <w:szCs w:val="28"/>
        </w:rPr>
      </w:pPr>
    </w:p>
    <w:p w14:paraId="7E839114" w14:textId="0ACFBBC2" w:rsidR="00436D54" w:rsidRPr="007908E8" w:rsidRDefault="00436D54" w:rsidP="002B7632">
      <w:pPr>
        <w:pStyle w:val="30"/>
        <w:shd w:val="clear" w:color="auto" w:fill="auto"/>
        <w:tabs>
          <w:tab w:val="left" w:pos="1057"/>
        </w:tabs>
        <w:ind w:left="360"/>
        <w:rPr>
          <w:b w:val="0"/>
          <w:sz w:val="28"/>
          <w:szCs w:val="28"/>
        </w:rPr>
      </w:pPr>
      <w:r w:rsidRPr="007908E8">
        <w:rPr>
          <w:b w:val="0"/>
          <w:sz w:val="28"/>
          <w:szCs w:val="28"/>
        </w:rPr>
        <w:t>Чисельність працюючих, апарату управління</w:t>
      </w:r>
      <w:r w:rsidR="00DF1357">
        <w:rPr>
          <w:b w:val="0"/>
          <w:sz w:val="28"/>
          <w:szCs w:val="28"/>
        </w:rPr>
        <w:t>.</w:t>
      </w:r>
    </w:p>
    <w:p w14:paraId="1861BA08" w14:textId="6118ADC8" w:rsidR="00436D54" w:rsidRPr="007908E8" w:rsidRDefault="00436D54" w:rsidP="002B7632">
      <w:pPr>
        <w:pStyle w:val="30"/>
        <w:shd w:val="clear" w:color="auto" w:fill="auto"/>
        <w:tabs>
          <w:tab w:val="left" w:pos="1057"/>
        </w:tabs>
        <w:ind w:left="360"/>
        <w:rPr>
          <w:b w:val="0"/>
          <w:sz w:val="28"/>
          <w:szCs w:val="28"/>
        </w:rPr>
      </w:pPr>
      <w:r w:rsidRPr="007908E8">
        <w:rPr>
          <w:b w:val="0"/>
          <w:sz w:val="28"/>
          <w:szCs w:val="28"/>
        </w:rPr>
        <w:t xml:space="preserve">Будівництво та </w:t>
      </w:r>
      <w:r>
        <w:rPr>
          <w:b w:val="0"/>
          <w:sz w:val="28"/>
          <w:szCs w:val="28"/>
        </w:rPr>
        <w:t>реконструкція приміщень т</w:t>
      </w:r>
      <w:r w:rsidRPr="007908E8">
        <w:rPr>
          <w:b w:val="0"/>
          <w:sz w:val="28"/>
          <w:szCs w:val="28"/>
        </w:rPr>
        <w:t>а інше</w:t>
      </w:r>
    </w:p>
    <w:p w14:paraId="782A91DB" w14:textId="77777777" w:rsidR="00436D54" w:rsidRPr="00132BB9" w:rsidRDefault="00436D54" w:rsidP="005D674B">
      <w:pPr>
        <w:jc w:val="both"/>
        <w:rPr>
          <w:bCs/>
          <w:sz w:val="18"/>
          <w:szCs w:val="28"/>
        </w:rPr>
      </w:pPr>
    </w:p>
    <w:p w14:paraId="142A6D4E" w14:textId="77777777" w:rsidR="00436D54" w:rsidRPr="007908E8" w:rsidRDefault="00436D54" w:rsidP="005404B5">
      <w:pPr>
        <w:ind w:firstLine="567"/>
        <w:jc w:val="both"/>
        <w:rPr>
          <w:sz w:val="28"/>
          <w:szCs w:val="28"/>
        </w:rPr>
      </w:pPr>
      <w:r w:rsidRPr="007908E8">
        <w:rPr>
          <w:sz w:val="28"/>
          <w:szCs w:val="28"/>
        </w:rPr>
        <w:t>1. Проаналізувати штатний розпис та провести оптимізацію чисельності апарату управління, виробничих на невиробничих підрозділів. В найближчий термін досягти співвідношення 5 людей, які працюють на 1 випущений на лінію тролейбус. Створити ефективний нечисленний апарат управління.</w:t>
      </w:r>
    </w:p>
    <w:p w14:paraId="3AB00ECC" w14:textId="77777777" w:rsidR="00436D54" w:rsidRPr="007908E8" w:rsidRDefault="00436D54" w:rsidP="005404B5">
      <w:pPr>
        <w:ind w:firstLine="567"/>
        <w:jc w:val="both"/>
        <w:rPr>
          <w:sz w:val="28"/>
          <w:szCs w:val="28"/>
        </w:rPr>
      </w:pPr>
      <w:r w:rsidRPr="007908E8">
        <w:rPr>
          <w:sz w:val="28"/>
          <w:szCs w:val="28"/>
        </w:rPr>
        <w:t>2. 3 метою заощадження значної частини коштів провести реконструкцію котельні з переводом на тверде паливо. Оптимізувати витрати на воду та електроенергію.</w:t>
      </w:r>
    </w:p>
    <w:p w14:paraId="0F346A33" w14:textId="77777777" w:rsidR="00436D54" w:rsidRPr="007908E8" w:rsidRDefault="00436D54" w:rsidP="005404B5">
      <w:pPr>
        <w:ind w:firstLine="567"/>
        <w:jc w:val="both"/>
        <w:rPr>
          <w:sz w:val="28"/>
          <w:szCs w:val="28"/>
        </w:rPr>
      </w:pPr>
      <w:r w:rsidRPr="007908E8">
        <w:rPr>
          <w:sz w:val="28"/>
          <w:szCs w:val="28"/>
        </w:rPr>
        <w:t xml:space="preserve">3.Провести новий </w:t>
      </w:r>
      <w:proofErr w:type="spellStart"/>
      <w:r w:rsidRPr="007908E8">
        <w:rPr>
          <w:sz w:val="28"/>
          <w:szCs w:val="28"/>
        </w:rPr>
        <w:t>доброустрій</w:t>
      </w:r>
      <w:proofErr w:type="spellEnd"/>
      <w:r w:rsidRPr="007908E8">
        <w:rPr>
          <w:sz w:val="28"/>
          <w:szCs w:val="28"/>
        </w:rPr>
        <w:t xml:space="preserve"> території, терміново ліквідувати </w:t>
      </w:r>
      <w:proofErr w:type="spellStart"/>
      <w:r w:rsidRPr="007908E8">
        <w:rPr>
          <w:sz w:val="28"/>
          <w:szCs w:val="28"/>
        </w:rPr>
        <w:t>ямковість</w:t>
      </w:r>
      <w:proofErr w:type="spellEnd"/>
      <w:r w:rsidRPr="007908E8">
        <w:rPr>
          <w:sz w:val="28"/>
          <w:szCs w:val="28"/>
        </w:rPr>
        <w:t xml:space="preserve"> та вибоїни на проїжджій частині. Провести капітальний ремонт дахів на окремих підстанціях.</w:t>
      </w:r>
    </w:p>
    <w:p w14:paraId="68DAE1F1" w14:textId="77777777" w:rsidR="00436D54" w:rsidRPr="007908E8" w:rsidRDefault="00436D54" w:rsidP="005404B5">
      <w:pPr>
        <w:ind w:firstLine="567"/>
        <w:jc w:val="both"/>
        <w:rPr>
          <w:sz w:val="28"/>
          <w:szCs w:val="28"/>
        </w:rPr>
      </w:pPr>
      <w:r w:rsidRPr="007908E8">
        <w:rPr>
          <w:sz w:val="28"/>
          <w:szCs w:val="28"/>
        </w:rPr>
        <w:t>4. Мінімізувати використання послуг сторонніх організацій, створивши на підприємстві будівельну бригаду в кількост</w:t>
      </w:r>
      <w:r w:rsidRPr="007908E8">
        <w:rPr>
          <w:rStyle w:val="22"/>
          <w:sz w:val="28"/>
          <w:szCs w:val="28"/>
        </w:rPr>
        <w:t>і 6-8 осіб</w:t>
      </w:r>
      <w:r w:rsidRPr="007908E8">
        <w:rPr>
          <w:sz w:val="28"/>
          <w:szCs w:val="28"/>
        </w:rPr>
        <w:t xml:space="preserve"> для проведення робіт з ремонту приміщень виробничого та невиробничого призначення. Максимум обсягів робіт виконувати лише господарським способом. В результаті очікується значна економія коштів.</w:t>
      </w:r>
    </w:p>
    <w:p w14:paraId="301ADC54" w14:textId="77777777" w:rsidR="00436D54" w:rsidRPr="007908E8" w:rsidRDefault="00436D54" w:rsidP="005404B5">
      <w:pPr>
        <w:ind w:firstLine="567"/>
        <w:jc w:val="both"/>
        <w:rPr>
          <w:sz w:val="28"/>
          <w:szCs w:val="28"/>
        </w:rPr>
      </w:pPr>
      <w:r w:rsidRPr="007908E8">
        <w:rPr>
          <w:sz w:val="28"/>
          <w:szCs w:val="28"/>
        </w:rPr>
        <w:t>5. Оптимізувати витрати на закупівлю матеріалів для ремонту, запасних частин, суттєво зменшивши при цьому проведення капітального та середнього ремонту тролейбусів.</w:t>
      </w:r>
    </w:p>
    <w:p w14:paraId="11834D13" w14:textId="77777777" w:rsidR="00436D54" w:rsidRPr="007908E8" w:rsidRDefault="00436D54" w:rsidP="005404B5">
      <w:pPr>
        <w:ind w:firstLine="567"/>
        <w:jc w:val="both"/>
        <w:rPr>
          <w:rStyle w:val="22"/>
          <w:color w:val="auto"/>
          <w:sz w:val="28"/>
          <w:szCs w:val="28"/>
          <w:shd w:val="clear" w:color="auto" w:fill="auto"/>
          <w:lang w:eastAsia="en-US"/>
        </w:rPr>
      </w:pPr>
      <w:r w:rsidRPr="007908E8">
        <w:rPr>
          <w:sz w:val="28"/>
          <w:szCs w:val="28"/>
        </w:rPr>
        <w:t>6. </w:t>
      </w:r>
      <w:r w:rsidRPr="007908E8">
        <w:rPr>
          <w:rStyle w:val="22"/>
          <w:sz w:val="28"/>
          <w:szCs w:val="28"/>
        </w:rPr>
        <w:t>Запровадити відновлення та реставрацію зношених деталей.</w:t>
      </w:r>
    </w:p>
    <w:p w14:paraId="75307B1C" w14:textId="77777777" w:rsidR="00436D54" w:rsidRPr="007908E8" w:rsidRDefault="00436D54" w:rsidP="005404B5">
      <w:pPr>
        <w:ind w:firstLine="567"/>
        <w:jc w:val="both"/>
        <w:rPr>
          <w:rStyle w:val="22"/>
          <w:sz w:val="28"/>
          <w:szCs w:val="28"/>
        </w:rPr>
      </w:pPr>
      <w:r w:rsidRPr="007908E8">
        <w:rPr>
          <w:rStyle w:val="22"/>
          <w:sz w:val="28"/>
          <w:szCs w:val="28"/>
        </w:rPr>
        <w:t>7. Придбати нову сучасну мийку з підігрівом та повторним використанням води.</w:t>
      </w:r>
    </w:p>
    <w:p w14:paraId="5FEFDDA0" w14:textId="77777777" w:rsidR="00436D54" w:rsidRPr="007908E8" w:rsidRDefault="00436D54" w:rsidP="005404B5">
      <w:pPr>
        <w:ind w:firstLine="567"/>
        <w:jc w:val="both"/>
        <w:rPr>
          <w:sz w:val="28"/>
          <w:szCs w:val="28"/>
        </w:rPr>
      </w:pPr>
      <w:r w:rsidRPr="007908E8">
        <w:rPr>
          <w:rStyle w:val="22"/>
          <w:sz w:val="28"/>
          <w:szCs w:val="28"/>
        </w:rPr>
        <w:t>8. Створити комфортні умови праці для працівників, укомплектувавши роздягальні, кімнати приймання їжі, душові кабіни та санвузли. Забезпечити подачею гарячої води, необхідними мийними засобами та спецодягом.</w:t>
      </w:r>
    </w:p>
    <w:p w14:paraId="10163817" w14:textId="5349D856" w:rsidR="00436D54" w:rsidRPr="00B52A0A" w:rsidRDefault="00436D54" w:rsidP="005404B5">
      <w:pPr>
        <w:tabs>
          <w:tab w:val="left" w:pos="946"/>
        </w:tabs>
        <w:autoSpaceDE/>
        <w:autoSpaceDN/>
        <w:ind w:firstLine="567"/>
        <w:jc w:val="both"/>
        <w:rPr>
          <w:rStyle w:val="22"/>
          <w:color w:val="auto"/>
          <w:sz w:val="28"/>
          <w:szCs w:val="28"/>
        </w:rPr>
      </w:pPr>
      <w:r w:rsidRPr="007908E8">
        <w:rPr>
          <w:rStyle w:val="22"/>
          <w:sz w:val="28"/>
          <w:szCs w:val="28"/>
        </w:rPr>
        <w:t xml:space="preserve">9. Разом з міською радою </w:t>
      </w:r>
      <w:proofErr w:type="spellStart"/>
      <w:r w:rsidR="00CD6C34">
        <w:rPr>
          <w:rStyle w:val="22"/>
          <w:sz w:val="28"/>
          <w:szCs w:val="28"/>
        </w:rPr>
        <w:t>розв</w:t>
      </w:r>
      <w:proofErr w:type="spellEnd"/>
      <w:r w:rsidR="00CD6C34">
        <w:rPr>
          <w:rStyle w:val="22"/>
          <w:sz w:val="28"/>
          <w:szCs w:val="28"/>
          <w:lang w:val="en-US"/>
        </w:rPr>
        <w:t>’</w:t>
      </w:r>
      <w:proofErr w:type="spellStart"/>
      <w:r w:rsidR="00CD6C34">
        <w:rPr>
          <w:rStyle w:val="22"/>
          <w:sz w:val="28"/>
          <w:szCs w:val="28"/>
        </w:rPr>
        <w:t>язати</w:t>
      </w:r>
      <w:proofErr w:type="spellEnd"/>
      <w:r w:rsidR="00CD6C34">
        <w:rPr>
          <w:rStyle w:val="22"/>
          <w:sz w:val="28"/>
          <w:szCs w:val="28"/>
        </w:rPr>
        <w:t xml:space="preserve"> </w:t>
      </w:r>
      <w:r w:rsidRPr="007908E8">
        <w:rPr>
          <w:rStyle w:val="22"/>
          <w:sz w:val="28"/>
          <w:szCs w:val="28"/>
        </w:rPr>
        <w:t xml:space="preserve">питання ліквідації заборгованості з </w:t>
      </w:r>
      <w:r w:rsidRPr="00B52A0A">
        <w:rPr>
          <w:rStyle w:val="22"/>
          <w:color w:val="auto"/>
          <w:sz w:val="28"/>
          <w:szCs w:val="28"/>
        </w:rPr>
        <w:t>погашення платежів до державного та місцевого бюджету.</w:t>
      </w:r>
    </w:p>
    <w:p w14:paraId="3F729296" w14:textId="77777777" w:rsidR="00436D54" w:rsidRPr="00623237" w:rsidRDefault="00436D54" w:rsidP="005404B5">
      <w:pPr>
        <w:tabs>
          <w:tab w:val="left" w:pos="946"/>
        </w:tabs>
        <w:autoSpaceDE/>
        <w:autoSpaceDN/>
        <w:ind w:firstLine="567"/>
        <w:jc w:val="both"/>
        <w:rPr>
          <w:sz w:val="28"/>
          <w:szCs w:val="28"/>
        </w:rPr>
      </w:pPr>
    </w:p>
    <w:p w14:paraId="34A762C3" w14:textId="77777777" w:rsidR="00623237" w:rsidRPr="00623237" w:rsidRDefault="00623237" w:rsidP="005404B5">
      <w:pPr>
        <w:tabs>
          <w:tab w:val="left" w:pos="946"/>
        </w:tabs>
        <w:autoSpaceDE/>
        <w:autoSpaceDN/>
        <w:ind w:firstLine="567"/>
        <w:jc w:val="both"/>
        <w:rPr>
          <w:sz w:val="28"/>
          <w:szCs w:val="28"/>
        </w:rPr>
      </w:pPr>
    </w:p>
    <w:p w14:paraId="296E623B" w14:textId="77777777" w:rsidR="00436D54" w:rsidRPr="00C15465" w:rsidRDefault="00436D54" w:rsidP="005404B5">
      <w:pPr>
        <w:tabs>
          <w:tab w:val="left" w:pos="946"/>
        </w:tabs>
        <w:autoSpaceDE/>
        <w:autoSpaceDN/>
        <w:ind w:firstLine="567"/>
        <w:jc w:val="both"/>
        <w:rPr>
          <w:color w:val="FFFFFF"/>
          <w:sz w:val="28"/>
          <w:szCs w:val="28"/>
        </w:rPr>
      </w:pPr>
    </w:p>
    <w:tbl>
      <w:tblPr>
        <w:tblW w:w="0" w:type="auto"/>
        <w:tblInd w:w="136" w:type="dxa"/>
        <w:tblLook w:val="00A0" w:firstRow="1" w:lastRow="0" w:firstColumn="1" w:lastColumn="0" w:noHBand="0" w:noVBand="0"/>
      </w:tblPr>
      <w:tblGrid>
        <w:gridCol w:w="4792"/>
        <w:gridCol w:w="4642"/>
      </w:tblGrid>
      <w:tr w:rsidR="00436D54" w:rsidRPr="007908E8" w14:paraId="212F4448" w14:textId="77777777" w:rsidTr="005D5F80">
        <w:tc>
          <w:tcPr>
            <w:tcW w:w="5086" w:type="dxa"/>
            <w:vAlign w:val="bottom"/>
          </w:tcPr>
          <w:p w14:paraId="0ABB2DD4" w14:textId="77777777" w:rsidR="00436D54" w:rsidRPr="005D5F80" w:rsidRDefault="00436D54" w:rsidP="00BB39D0">
            <w:pPr>
              <w:pStyle w:val="a3"/>
              <w:rPr>
                <w:sz w:val="28"/>
                <w:szCs w:val="28"/>
              </w:rPr>
            </w:pPr>
            <w:r w:rsidRPr="005D5F80">
              <w:rPr>
                <w:sz w:val="28"/>
                <w:szCs w:val="28"/>
              </w:rPr>
              <w:t>Генеральний</w:t>
            </w:r>
            <w:r w:rsidRPr="005D5F80">
              <w:rPr>
                <w:spacing w:val="-5"/>
                <w:sz w:val="28"/>
                <w:szCs w:val="28"/>
              </w:rPr>
              <w:t xml:space="preserve"> </w:t>
            </w:r>
            <w:r w:rsidRPr="005D5F80">
              <w:rPr>
                <w:sz w:val="28"/>
                <w:szCs w:val="28"/>
              </w:rPr>
              <w:t>директор</w:t>
            </w:r>
          </w:p>
          <w:p w14:paraId="49D9E0ED" w14:textId="77777777" w:rsidR="00436D54" w:rsidRPr="005D5F80" w:rsidRDefault="00436D54" w:rsidP="00BB39D0">
            <w:pPr>
              <w:pStyle w:val="a3"/>
              <w:rPr>
                <w:sz w:val="28"/>
                <w:szCs w:val="28"/>
              </w:rPr>
            </w:pPr>
            <w:r w:rsidRPr="005D5F80">
              <w:rPr>
                <w:sz w:val="28"/>
                <w:szCs w:val="28"/>
              </w:rPr>
              <w:t>КП «Луцьке підприємство електротранспорту»</w:t>
            </w:r>
          </w:p>
        </w:tc>
        <w:tc>
          <w:tcPr>
            <w:tcW w:w="5059" w:type="dxa"/>
            <w:vAlign w:val="bottom"/>
          </w:tcPr>
          <w:p w14:paraId="4696C5CE" w14:textId="77777777" w:rsidR="00436D54" w:rsidRPr="005D5F80" w:rsidRDefault="00436D54" w:rsidP="005D5F80">
            <w:pPr>
              <w:pStyle w:val="1"/>
              <w:tabs>
                <w:tab w:val="left" w:pos="7924"/>
              </w:tabs>
              <w:spacing w:before="1"/>
              <w:ind w:left="0"/>
              <w:jc w:val="right"/>
              <w:rPr>
                <w:b w:val="0"/>
                <w:sz w:val="28"/>
                <w:szCs w:val="28"/>
              </w:rPr>
            </w:pPr>
            <w:r w:rsidRPr="005D5F80">
              <w:rPr>
                <w:b w:val="0"/>
                <w:sz w:val="28"/>
                <w:szCs w:val="28"/>
              </w:rPr>
              <w:t>Володимир ПУЦ</w:t>
            </w:r>
          </w:p>
        </w:tc>
      </w:tr>
    </w:tbl>
    <w:p w14:paraId="2D5B4CD5" w14:textId="77777777" w:rsidR="00436D54" w:rsidRPr="007908E8" w:rsidRDefault="00436D54" w:rsidP="002B7632">
      <w:pPr>
        <w:pStyle w:val="1"/>
        <w:tabs>
          <w:tab w:val="left" w:pos="7924"/>
        </w:tabs>
        <w:spacing w:before="1"/>
        <w:ind w:left="0" w:firstLine="567"/>
        <w:rPr>
          <w:b w:val="0"/>
          <w:sz w:val="28"/>
          <w:szCs w:val="28"/>
        </w:rPr>
      </w:pPr>
    </w:p>
    <w:sectPr w:rsidR="00436D54" w:rsidRPr="007908E8" w:rsidSect="00661D08">
      <w:headerReference w:type="default" r:id="rId8"/>
      <w:foot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5D0C7B" w14:textId="77777777" w:rsidR="00A7338E" w:rsidRDefault="00A7338E" w:rsidP="000D453F">
      <w:r>
        <w:separator/>
      </w:r>
    </w:p>
  </w:endnote>
  <w:endnote w:type="continuationSeparator" w:id="0">
    <w:p w14:paraId="319134EC" w14:textId="77777777" w:rsidR="00A7338E" w:rsidRDefault="00A7338E" w:rsidP="000D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F0948" w14:textId="77777777" w:rsidR="00661D08" w:rsidRDefault="00661D0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C78DB" w14:textId="77777777" w:rsidR="00A7338E" w:rsidRDefault="00A7338E" w:rsidP="000D453F">
      <w:r>
        <w:separator/>
      </w:r>
    </w:p>
  </w:footnote>
  <w:footnote w:type="continuationSeparator" w:id="0">
    <w:p w14:paraId="4F81103F" w14:textId="77777777" w:rsidR="00A7338E" w:rsidRDefault="00A7338E" w:rsidP="000D4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00578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2736A32" w14:textId="5AC6738C" w:rsidR="00661D08" w:rsidRPr="00661D08" w:rsidRDefault="00661D08">
        <w:pPr>
          <w:pStyle w:val="a8"/>
          <w:jc w:val="center"/>
          <w:rPr>
            <w:sz w:val="28"/>
            <w:szCs w:val="28"/>
          </w:rPr>
        </w:pPr>
        <w:r w:rsidRPr="00661D08">
          <w:rPr>
            <w:sz w:val="28"/>
            <w:szCs w:val="28"/>
          </w:rPr>
          <w:fldChar w:fldCharType="begin"/>
        </w:r>
        <w:r w:rsidRPr="00661D08">
          <w:rPr>
            <w:sz w:val="28"/>
            <w:szCs w:val="28"/>
          </w:rPr>
          <w:instrText>PAGE   \* MERGEFORMAT</w:instrText>
        </w:r>
        <w:r w:rsidRPr="00661D08">
          <w:rPr>
            <w:sz w:val="28"/>
            <w:szCs w:val="28"/>
          </w:rPr>
          <w:fldChar w:fldCharType="separate"/>
        </w:r>
        <w:r w:rsidR="00F337DF" w:rsidRPr="00F337DF">
          <w:rPr>
            <w:noProof/>
            <w:sz w:val="28"/>
            <w:szCs w:val="28"/>
            <w:lang w:val="ru-RU"/>
          </w:rPr>
          <w:t>12</w:t>
        </w:r>
        <w:r w:rsidRPr="00661D08">
          <w:rPr>
            <w:sz w:val="28"/>
            <w:szCs w:val="28"/>
          </w:rPr>
          <w:fldChar w:fldCharType="end"/>
        </w:r>
      </w:p>
    </w:sdtContent>
  </w:sdt>
  <w:p w14:paraId="56B2FFD7" w14:textId="77777777" w:rsidR="00661D08" w:rsidRPr="00661D08" w:rsidRDefault="00661D08">
    <w:pPr>
      <w:pStyle w:val="a8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0CBD"/>
    <w:multiLevelType w:val="multilevel"/>
    <w:tmpl w:val="DF5A0750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7310481"/>
    <w:multiLevelType w:val="hybridMultilevel"/>
    <w:tmpl w:val="034016AE"/>
    <w:lvl w:ilvl="0" w:tplc="8F10BFC6">
      <w:numFmt w:val="bullet"/>
      <w:lvlText w:val="-"/>
      <w:lvlJc w:val="left"/>
      <w:pPr>
        <w:ind w:left="276" w:hanging="140"/>
      </w:pPr>
      <w:rPr>
        <w:rFonts w:ascii="Times New Roman" w:eastAsia="Times New Roman" w:hAnsi="Times New Roman" w:hint="default"/>
        <w:w w:val="100"/>
        <w:sz w:val="24"/>
      </w:rPr>
    </w:lvl>
    <w:lvl w:ilvl="1" w:tplc="9CB081A0">
      <w:numFmt w:val="bullet"/>
      <w:lvlText w:val="•"/>
      <w:lvlJc w:val="left"/>
      <w:pPr>
        <w:ind w:left="1270" w:hanging="140"/>
      </w:pPr>
      <w:rPr>
        <w:rFonts w:hint="default"/>
      </w:rPr>
    </w:lvl>
    <w:lvl w:ilvl="2" w:tplc="51800764">
      <w:numFmt w:val="bullet"/>
      <w:lvlText w:val="•"/>
      <w:lvlJc w:val="left"/>
      <w:pPr>
        <w:ind w:left="2261" w:hanging="140"/>
      </w:pPr>
      <w:rPr>
        <w:rFonts w:hint="default"/>
      </w:rPr>
    </w:lvl>
    <w:lvl w:ilvl="3" w:tplc="C1A0B03C">
      <w:numFmt w:val="bullet"/>
      <w:lvlText w:val="•"/>
      <w:lvlJc w:val="left"/>
      <w:pPr>
        <w:ind w:left="3251" w:hanging="140"/>
      </w:pPr>
      <w:rPr>
        <w:rFonts w:hint="default"/>
      </w:rPr>
    </w:lvl>
    <w:lvl w:ilvl="4" w:tplc="8F620B0C">
      <w:numFmt w:val="bullet"/>
      <w:lvlText w:val="•"/>
      <w:lvlJc w:val="left"/>
      <w:pPr>
        <w:ind w:left="4242" w:hanging="140"/>
      </w:pPr>
      <w:rPr>
        <w:rFonts w:hint="default"/>
      </w:rPr>
    </w:lvl>
    <w:lvl w:ilvl="5" w:tplc="4392993E">
      <w:numFmt w:val="bullet"/>
      <w:lvlText w:val="•"/>
      <w:lvlJc w:val="left"/>
      <w:pPr>
        <w:ind w:left="5233" w:hanging="140"/>
      </w:pPr>
      <w:rPr>
        <w:rFonts w:hint="default"/>
      </w:rPr>
    </w:lvl>
    <w:lvl w:ilvl="6" w:tplc="472CCD68">
      <w:numFmt w:val="bullet"/>
      <w:lvlText w:val="•"/>
      <w:lvlJc w:val="left"/>
      <w:pPr>
        <w:ind w:left="6223" w:hanging="140"/>
      </w:pPr>
      <w:rPr>
        <w:rFonts w:hint="default"/>
      </w:rPr>
    </w:lvl>
    <w:lvl w:ilvl="7" w:tplc="A87E9D06">
      <w:numFmt w:val="bullet"/>
      <w:lvlText w:val="•"/>
      <w:lvlJc w:val="left"/>
      <w:pPr>
        <w:ind w:left="7214" w:hanging="140"/>
      </w:pPr>
      <w:rPr>
        <w:rFonts w:hint="default"/>
      </w:rPr>
    </w:lvl>
    <w:lvl w:ilvl="8" w:tplc="83D03388">
      <w:numFmt w:val="bullet"/>
      <w:lvlText w:val="•"/>
      <w:lvlJc w:val="left"/>
      <w:pPr>
        <w:ind w:left="8204" w:hanging="140"/>
      </w:pPr>
      <w:rPr>
        <w:rFonts w:hint="default"/>
      </w:rPr>
    </w:lvl>
  </w:abstractNum>
  <w:abstractNum w:abstractNumId="2">
    <w:nsid w:val="088D4C7F"/>
    <w:multiLevelType w:val="hybridMultilevel"/>
    <w:tmpl w:val="EDDCBC7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C264235"/>
    <w:multiLevelType w:val="multilevel"/>
    <w:tmpl w:val="6B50570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C636B89"/>
    <w:multiLevelType w:val="hybridMultilevel"/>
    <w:tmpl w:val="95345F12"/>
    <w:lvl w:ilvl="0" w:tplc="1C9CFBD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0CAA00FC"/>
    <w:multiLevelType w:val="hybridMultilevel"/>
    <w:tmpl w:val="E1EA7C2E"/>
    <w:lvl w:ilvl="0" w:tplc="8F10BF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870AB7"/>
    <w:multiLevelType w:val="hybridMultilevel"/>
    <w:tmpl w:val="7196FB0E"/>
    <w:lvl w:ilvl="0" w:tplc="0B24A9D2">
      <w:start w:val="1"/>
      <w:numFmt w:val="decimal"/>
      <w:lvlText w:val="%1."/>
      <w:lvlJc w:val="left"/>
      <w:pPr>
        <w:ind w:left="1047" w:hanging="48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110D51E0"/>
    <w:multiLevelType w:val="multilevel"/>
    <w:tmpl w:val="942256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40A7939"/>
    <w:multiLevelType w:val="hybridMultilevel"/>
    <w:tmpl w:val="851865AA"/>
    <w:lvl w:ilvl="0" w:tplc="04220019">
      <w:start w:val="1"/>
      <w:numFmt w:val="lowerLetter"/>
      <w:lvlText w:val="%1."/>
      <w:lvlJc w:val="left"/>
      <w:pPr>
        <w:ind w:left="185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1C8B442A"/>
    <w:multiLevelType w:val="hybridMultilevel"/>
    <w:tmpl w:val="A5C059AC"/>
    <w:lvl w:ilvl="0" w:tplc="0422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0">
    <w:nsid w:val="1CB5116D"/>
    <w:multiLevelType w:val="hybridMultilevel"/>
    <w:tmpl w:val="6836509A"/>
    <w:lvl w:ilvl="0" w:tplc="8F10BFC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w w:val="1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1D7539F2"/>
    <w:multiLevelType w:val="multilevel"/>
    <w:tmpl w:val="834A2FBC"/>
    <w:lvl w:ilvl="0">
      <w:start w:val="2"/>
      <w:numFmt w:val="decimal"/>
      <w:lvlText w:val="%1"/>
      <w:lvlJc w:val="left"/>
      <w:pPr>
        <w:ind w:left="497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49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</w:rPr>
    </w:lvl>
    <w:lvl w:ilvl="2">
      <w:numFmt w:val="bullet"/>
      <w:lvlText w:val="•"/>
      <w:lvlJc w:val="left"/>
      <w:pPr>
        <w:ind w:left="2437" w:hanging="360"/>
      </w:pPr>
      <w:rPr>
        <w:rFonts w:hint="default"/>
      </w:rPr>
    </w:lvl>
    <w:lvl w:ilvl="3">
      <w:numFmt w:val="bullet"/>
      <w:lvlText w:val="•"/>
      <w:lvlJc w:val="left"/>
      <w:pPr>
        <w:ind w:left="3405" w:hanging="360"/>
      </w:pPr>
      <w:rPr>
        <w:rFonts w:hint="default"/>
      </w:rPr>
    </w:lvl>
    <w:lvl w:ilvl="4">
      <w:numFmt w:val="bullet"/>
      <w:lvlText w:val="•"/>
      <w:lvlJc w:val="left"/>
      <w:pPr>
        <w:ind w:left="4374" w:hanging="360"/>
      </w:pPr>
      <w:rPr>
        <w:rFonts w:hint="default"/>
      </w:rPr>
    </w:lvl>
    <w:lvl w:ilvl="5">
      <w:numFmt w:val="bullet"/>
      <w:lvlText w:val="•"/>
      <w:lvlJc w:val="left"/>
      <w:pPr>
        <w:ind w:left="5343" w:hanging="360"/>
      </w:pPr>
      <w:rPr>
        <w:rFonts w:hint="default"/>
      </w:rPr>
    </w:lvl>
    <w:lvl w:ilvl="6">
      <w:numFmt w:val="bullet"/>
      <w:lvlText w:val="•"/>
      <w:lvlJc w:val="left"/>
      <w:pPr>
        <w:ind w:left="6311" w:hanging="360"/>
      </w:pPr>
      <w:rPr>
        <w:rFonts w:hint="default"/>
      </w:rPr>
    </w:lvl>
    <w:lvl w:ilvl="7">
      <w:numFmt w:val="bullet"/>
      <w:lvlText w:val="•"/>
      <w:lvlJc w:val="left"/>
      <w:pPr>
        <w:ind w:left="7280" w:hanging="360"/>
      </w:pPr>
      <w:rPr>
        <w:rFonts w:hint="default"/>
      </w:rPr>
    </w:lvl>
    <w:lvl w:ilvl="8">
      <w:numFmt w:val="bullet"/>
      <w:lvlText w:val="•"/>
      <w:lvlJc w:val="left"/>
      <w:pPr>
        <w:ind w:left="8248" w:hanging="360"/>
      </w:pPr>
      <w:rPr>
        <w:rFonts w:hint="default"/>
      </w:rPr>
    </w:lvl>
  </w:abstractNum>
  <w:abstractNum w:abstractNumId="12">
    <w:nsid w:val="20A33627"/>
    <w:multiLevelType w:val="hybridMultilevel"/>
    <w:tmpl w:val="71D80DFC"/>
    <w:lvl w:ilvl="0" w:tplc="0422000F">
      <w:start w:val="1"/>
      <w:numFmt w:val="decimal"/>
      <w:lvlText w:val="%1."/>
      <w:lvlJc w:val="left"/>
      <w:pPr>
        <w:ind w:left="150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22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4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6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8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0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2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4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67" w:hanging="180"/>
      </w:pPr>
      <w:rPr>
        <w:rFonts w:cs="Times New Roman"/>
      </w:rPr>
    </w:lvl>
  </w:abstractNum>
  <w:abstractNum w:abstractNumId="13">
    <w:nsid w:val="267875A5"/>
    <w:multiLevelType w:val="hybridMultilevel"/>
    <w:tmpl w:val="4A54DE56"/>
    <w:lvl w:ilvl="0" w:tplc="10A02824">
      <w:start w:val="1"/>
      <w:numFmt w:val="decimal"/>
      <w:lvlText w:val="%1."/>
      <w:lvlJc w:val="left"/>
      <w:pPr>
        <w:ind w:left="100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14">
    <w:nsid w:val="34BE0F87"/>
    <w:multiLevelType w:val="multilevel"/>
    <w:tmpl w:val="AF14FD46"/>
    <w:lvl w:ilvl="0">
      <w:start w:val="2"/>
      <w:numFmt w:val="decimal"/>
      <w:lvlText w:val="%1"/>
      <w:lvlJc w:val="left"/>
      <w:pPr>
        <w:ind w:left="557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57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</w:rPr>
    </w:lvl>
    <w:lvl w:ilvl="2">
      <w:numFmt w:val="bullet"/>
      <w:lvlText w:val="•"/>
      <w:lvlJc w:val="left"/>
      <w:pPr>
        <w:ind w:left="2485" w:hanging="420"/>
      </w:pPr>
      <w:rPr>
        <w:rFonts w:hint="default"/>
      </w:rPr>
    </w:lvl>
    <w:lvl w:ilvl="3">
      <w:numFmt w:val="bullet"/>
      <w:lvlText w:val="•"/>
      <w:lvlJc w:val="left"/>
      <w:pPr>
        <w:ind w:left="3447" w:hanging="420"/>
      </w:pPr>
      <w:rPr>
        <w:rFonts w:hint="default"/>
      </w:rPr>
    </w:lvl>
    <w:lvl w:ilvl="4">
      <w:numFmt w:val="bullet"/>
      <w:lvlText w:val="•"/>
      <w:lvlJc w:val="left"/>
      <w:pPr>
        <w:ind w:left="4410" w:hanging="420"/>
      </w:pPr>
      <w:rPr>
        <w:rFonts w:hint="default"/>
      </w:rPr>
    </w:lvl>
    <w:lvl w:ilvl="5">
      <w:numFmt w:val="bullet"/>
      <w:lvlText w:val="•"/>
      <w:lvlJc w:val="left"/>
      <w:pPr>
        <w:ind w:left="5373" w:hanging="420"/>
      </w:pPr>
      <w:rPr>
        <w:rFonts w:hint="default"/>
      </w:rPr>
    </w:lvl>
    <w:lvl w:ilvl="6">
      <w:numFmt w:val="bullet"/>
      <w:lvlText w:val="•"/>
      <w:lvlJc w:val="left"/>
      <w:pPr>
        <w:ind w:left="6335" w:hanging="420"/>
      </w:pPr>
      <w:rPr>
        <w:rFonts w:hint="default"/>
      </w:rPr>
    </w:lvl>
    <w:lvl w:ilvl="7">
      <w:numFmt w:val="bullet"/>
      <w:lvlText w:val="•"/>
      <w:lvlJc w:val="left"/>
      <w:pPr>
        <w:ind w:left="7298" w:hanging="420"/>
      </w:pPr>
      <w:rPr>
        <w:rFonts w:hint="default"/>
      </w:rPr>
    </w:lvl>
    <w:lvl w:ilvl="8">
      <w:numFmt w:val="bullet"/>
      <w:lvlText w:val="•"/>
      <w:lvlJc w:val="left"/>
      <w:pPr>
        <w:ind w:left="8260" w:hanging="420"/>
      </w:pPr>
      <w:rPr>
        <w:rFonts w:hint="default"/>
      </w:rPr>
    </w:lvl>
  </w:abstractNum>
  <w:abstractNum w:abstractNumId="15">
    <w:nsid w:val="37E4600F"/>
    <w:multiLevelType w:val="hybridMultilevel"/>
    <w:tmpl w:val="6780192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6FC68D0"/>
    <w:multiLevelType w:val="multilevel"/>
    <w:tmpl w:val="6956711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4BAE1B35"/>
    <w:multiLevelType w:val="hybridMultilevel"/>
    <w:tmpl w:val="078CF64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AA5C8F"/>
    <w:multiLevelType w:val="hybridMultilevel"/>
    <w:tmpl w:val="5ECC4D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564735D9"/>
    <w:multiLevelType w:val="hybridMultilevel"/>
    <w:tmpl w:val="1B50471C"/>
    <w:lvl w:ilvl="0" w:tplc="8F10BFC6">
      <w:numFmt w:val="bullet"/>
      <w:lvlText w:val="-"/>
      <w:lvlJc w:val="left"/>
      <w:pPr>
        <w:ind w:left="496" w:hanging="360"/>
      </w:pPr>
      <w:rPr>
        <w:rFonts w:ascii="Times New Roman" w:eastAsia="Times New Roman" w:hAnsi="Times New Roman" w:hint="default"/>
        <w:w w:val="100"/>
        <w:sz w:val="24"/>
      </w:rPr>
    </w:lvl>
    <w:lvl w:ilvl="1" w:tplc="0422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20">
    <w:nsid w:val="5AB52D57"/>
    <w:multiLevelType w:val="multilevel"/>
    <w:tmpl w:val="4030F5C4"/>
    <w:lvl w:ilvl="0">
      <w:start w:val="2"/>
      <w:numFmt w:val="decimal"/>
      <w:lvlText w:val="%1"/>
      <w:lvlJc w:val="left"/>
      <w:pPr>
        <w:ind w:left="498" w:hanging="361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49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</w:rPr>
    </w:lvl>
    <w:lvl w:ilvl="2">
      <w:numFmt w:val="bullet"/>
      <w:lvlText w:val="-"/>
      <w:lvlJc w:val="left"/>
      <w:pPr>
        <w:ind w:left="857" w:hanging="360"/>
      </w:pPr>
      <w:rPr>
        <w:rFonts w:ascii="Times New Roman" w:eastAsia="Times New Roman" w:hAnsi="Times New Roman" w:hint="default"/>
        <w:w w:val="100"/>
        <w:sz w:val="24"/>
      </w:rPr>
    </w:lvl>
    <w:lvl w:ilvl="3">
      <w:numFmt w:val="bullet"/>
      <w:lvlText w:val="•"/>
      <w:lvlJc w:val="left"/>
      <w:pPr>
        <w:ind w:left="2932" w:hanging="360"/>
      </w:pPr>
      <w:rPr>
        <w:rFonts w:hint="default"/>
      </w:rPr>
    </w:lvl>
    <w:lvl w:ilvl="4">
      <w:numFmt w:val="bullet"/>
      <w:lvlText w:val="•"/>
      <w:lvlJc w:val="left"/>
      <w:pPr>
        <w:ind w:left="3968" w:hanging="360"/>
      </w:pPr>
      <w:rPr>
        <w:rFonts w:hint="default"/>
      </w:rPr>
    </w:lvl>
    <w:lvl w:ilvl="5">
      <w:numFmt w:val="bullet"/>
      <w:lvlText w:val="•"/>
      <w:lvlJc w:val="left"/>
      <w:pPr>
        <w:ind w:left="5004" w:hanging="360"/>
      </w:pPr>
      <w:rPr>
        <w:rFonts w:hint="default"/>
      </w:rPr>
    </w:lvl>
    <w:lvl w:ilvl="6">
      <w:numFmt w:val="bullet"/>
      <w:lvlText w:val="•"/>
      <w:lvlJc w:val="left"/>
      <w:pPr>
        <w:ind w:left="6041" w:hanging="360"/>
      </w:pPr>
      <w:rPr>
        <w:rFonts w:hint="default"/>
      </w:rPr>
    </w:lvl>
    <w:lvl w:ilvl="7">
      <w:numFmt w:val="bullet"/>
      <w:lvlText w:val="•"/>
      <w:lvlJc w:val="left"/>
      <w:pPr>
        <w:ind w:left="7077" w:hanging="360"/>
      </w:pPr>
      <w:rPr>
        <w:rFonts w:hint="default"/>
      </w:rPr>
    </w:lvl>
    <w:lvl w:ilvl="8">
      <w:numFmt w:val="bullet"/>
      <w:lvlText w:val="•"/>
      <w:lvlJc w:val="left"/>
      <w:pPr>
        <w:ind w:left="8113" w:hanging="360"/>
      </w:pPr>
      <w:rPr>
        <w:rFonts w:hint="default"/>
      </w:rPr>
    </w:lvl>
  </w:abstractNum>
  <w:abstractNum w:abstractNumId="21">
    <w:nsid w:val="5B3F55CF"/>
    <w:multiLevelType w:val="multilevel"/>
    <w:tmpl w:val="F4B0B20C"/>
    <w:lvl w:ilvl="0">
      <w:start w:val="1"/>
      <w:numFmt w:val="decimal"/>
      <w:lvlText w:val="%1."/>
      <w:lvlJc w:val="left"/>
      <w:pPr>
        <w:ind w:left="377" w:hanging="2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57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</w:rPr>
    </w:lvl>
    <w:lvl w:ilvl="2">
      <w:numFmt w:val="bullet"/>
      <w:lvlText w:val="•"/>
      <w:lvlJc w:val="left"/>
      <w:pPr>
        <w:ind w:left="1629" w:hanging="420"/>
      </w:pPr>
      <w:rPr>
        <w:rFonts w:hint="default"/>
      </w:rPr>
    </w:lvl>
    <w:lvl w:ilvl="3">
      <w:numFmt w:val="bullet"/>
      <w:lvlText w:val="•"/>
      <w:lvlJc w:val="left"/>
      <w:pPr>
        <w:ind w:left="2699" w:hanging="420"/>
      </w:pPr>
      <w:rPr>
        <w:rFonts w:hint="default"/>
      </w:rPr>
    </w:lvl>
    <w:lvl w:ilvl="4">
      <w:numFmt w:val="bullet"/>
      <w:lvlText w:val="•"/>
      <w:lvlJc w:val="left"/>
      <w:pPr>
        <w:ind w:left="3768" w:hanging="420"/>
      </w:pPr>
      <w:rPr>
        <w:rFonts w:hint="default"/>
      </w:rPr>
    </w:lvl>
    <w:lvl w:ilvl="5">
      <w:numFmt w:val="bullet"/>
      <w:lvlText w:val="•"/>
      <w:lvlJc w:val="left"/>
      <w:pPr>
        <w:ind w:left="4838" w:hanging="420"/>
      </w:pPr>
      <w:rPr>
        <w:rFonts w:hint="default"/>
      </w:rPr>
    </w:lvl>
    <w:lvl w:ilvl="6">
      <w:numFmt w:val="bullet"/>
      <w:lvlText w:val="•"/>
      <w:lvlJc w:val="left"/>
      <w:pPr>
        <w:ind w:left="5907" w:hanging="420"/>
      </w:pPr>
      <w:rPr>
        <w:rFonts w:hint="default"/>
      </w:rPr>
    </w:lvl>
    <w:lvl w:ilvl="7">
      <w:numFmt w:val="bullet"/>
      <w:lvlText w:val="•"/>
      <w:lvlJc w:val="left"/>
      <w:pPr>
        <w:ind w:left="6977" w:hanging="420"/>
      </w:pPr>
      <w:rPr>
        <w:rFonts w:hint="default"/>
      </w:rPr>
    </w:lvl>
    <w:lvl w:ilvl="8">
      <w:numFmt w:val="bullet"/>
      <w:lvlText w:val="•"/>
      <w:lvlJc w:val="left"/>
      <w:pPr>
        <w:ind w:left="8046" w:hanging="420"/>
      </w:pPr>
      <w:rPr>
        <w:rFonts w:hint="default"/>
      </w:rPr>
    </w:lvl>
  </w:abstractNum>
  <w:abstractNum w:abstractNumId="22">
    <w:nsid w:val="5BA46CD5"/>
    <w:multiLevelType w:val="multilevel"/>
    <w:tmpl w:val="0ED67B76"/>
    <w:lvl w:ilvl="0">
      <w:start w:val="2"/>
      <w:numFmt w:val="decimal"/>
      <w:lvlText w:val="%1"/>
      <w:lvlJc w:val="left"/>
      <w:pPr>
        <w:ind w:left="498" w:hanging="361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49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</w:rPr>
    </w:lvl>
    <w:lvl w:ilvl="2">
      <w:numFmt w:val="bullet"/>
      <w:lvlText w:val=""/>
      <w:lvlJc w:val="left"/>
      <w:pPr>
        <w:ind w:left="857" w:hanging="360"/>
      </w:pPr>
      <w:rPr>
        <w:rFonts w:ascii="Symbol" w:eastAsia="Times New Roman" w:hAnsi="Symbol" w:hint="default"/>
        <w:w w:val="100"/>
        <w:sz w:val="24"/>
      </w:rPr>
    </w:lvl>
    <w:lvl w:ilvl="3">
      <w:numFmt w:val="bullet"/>
      <w:lvlText w:val="•"/>
      <w:lvlJc w:val="left"/>
      <w:pPr>
        <w:ind w:left="2932" w:hanging="360"/>
      </w:pPr>
      <w:rPr>
        <w:rFonts w:hint="default"/>
      </w:rPr>
    </w:lvl>
    <w:lvl w:ilvl="4">
      <w:numFmt w:val="bullet"/>
      <w:lvlText w:val="•"/>
      <w:lvlJc w:val="left"/>
      <w:pPr>
        <w:ind w:left="3968" w:hanging="360"/>
      </w:pPr>
      <w:rPr>
        <w:rFonts w:hint="default"/>
      </w:rPr>
    </w:lvl>
    <w:lvl w:ilvl="5">
      <w:numFmt w:val="bullet"/>
      <w:lvlText w:val="•"/>
      <w:lvlJc w:val="left"/>
      <w:pPr>
        <w:ind w:left="5004" w:hanging="360"/>
      </w:pPr>
      <w:rPr>
        <w:rFonts w:hint="default"/>
      </w:rPr>
    </w:lvl>
    <w:lvl w:ilvl="6">
      <w:numFmt w:val="bullet"/>
      <w:lvlText w:val="•"/>
      <w:lvlJc w:val="left"/>
      <w:pPr>
        <w:ind w:left="6041" w:hanging="360"/>
      </w:pPr>
      <w:rPr>
        <w:rFonts w:hint="default"/>
      </w:rPr>
    </w:lvl>
    <w:lvl w:ilvl="7">
      <w:numFmt w:val="bullet"/>
      <w:lvlText w:val="•"/>
      <w:lvlJc w:val="left"/>
      <w:pPr>
        <w:ind w:left="7077" w:hanging="360"/>
      </w:pPr>
      <w:rPr>
        <w:rFonts w:hint="default"/>
      </w:rPr>
    </w:lvl>
    <w:lvl w:ilvl="8">
      <w:numFmt w:val="bullet"/>
      <w:lvlText w:val="•"/>
      <w:lvlJc w:val="left"/>
      <w:pPr>
        <w:ind w:left="8113" w:hanging="360"/>
      </w:pPr>
      <w:rPr>
        <w:rFonts w:hint="default"/>
      </w:rPr>
    </w:lvl>
  </w:abstractNum>
  <w:abstractNum w:abstractNumId="23">
    <w:nsid w:val="5E582A89"/>
    <w:multiLevelType w:val="hybridMultilevel"/>
    <w:tmpl w:val="F230D95E"/>
    <w:lvl w:ilvl="0" w:tplc="8F10BF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C633CC"/>
    <w:multiLevelType w:val="hybridMultilevel"/>
    <w:tmpl w:val="0DA86360"/>
    <w:lvl w:ilvl="0" w:tplc="62D892F4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2C7F6C"/>
    <w:multiLevelType w:val="multilevel"/>
    <w:tmpl w:val="2DB275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637F454C"/>
    <w:multiLevelType w:val="hybridMultilevel"/>
    <w:tmpl w:val="74B4788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401055"/>
    <w:multiLevelType w:val="hybridMultilevel"/>
    <w:tmpl w:val="50462002"/>
    <w:lvl w:ilvl="0" w:tplc="B3FC7BEA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903EEA"/>
    <w:multiLevelType w:val="hybridMultilevel"/>
    <w:tmpl w:val="BEEA8952"/>
    <w:lvl w:ilvl="0" w:tplc="04220019">
      <w:start w:val="1"/>
      <w:numFmt w:val="lowerLetter"/>
      <w:lvlText w:val="%1."/>
      <w:lvlJc w:val="left"/>
      <w:pPr>
        <w:ind w:left="128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9">
    <w:nsid w:val="74C15AA0"/>
    <w:multiLevelType w:val="hybridMultilevel"/>
    <w:tmpl w:val="F500B0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4D2591"/>
    <w:multiLevelType w:val="hybridMultilevel"/>
    <w:tmpl w:val="E02489BE"/>
    <w:lvl w:ilvl="0" w:tplc="041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1">
    <w:nsid w:val="79E400D8"/>
    <w:multiLevelType w:val="hybridMultilevel"/>
    <w:tmpl w:val="2C10CBCA"/>
    <w:lvl w:ilvl="0" w:tplc="59D4B42A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>
    <w:nsid w:val="7A3B0664"/>
    <w:multiLevelType w:val="hybridMultilevel"/>
    <w:tmpl w:val="E5C4535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2"/>
  </w:num>
  <w:num w:numId="2">
    <w:abstractNumId w:val="1"/>
  </w:num>
  <w:num w:numId="3">
    <w:abstractNumId w:val="11"/>
  </w:num>
  <w:num w:numId="4">
    <w:abstractNumId w:val="14"/>
  </w:num>
  <w:num w:numId="5">
    <w:abstractNumId w:val="21"/>
  </w:num>
  <w:num w:numId="6">
    <w:abstractNumId w:val="17"/>
  </w:num>
  <w:num w:numId="7">
    <w:abstractNumId w:val="29"/>
  </w:num>
  <w:num w:numId="8">
    <w:abstractNumId w:val="30"/>
  </w:num>
  <w:num w:numId="9">
    <w:abstractNumId w:val="20"/>
  </w:num>
  <w:num w:numId="10">
    <w:abstractNumId w:val="9"/>
  </w:num>
  <w:num w:numId="11">
    <w:abstractNumId w:val="12"/>
  </w:num>
  <w:num w:numId="12">
    <w:abstractNumId w:val="2"/>
  </w:num>
  <w:num w:numId="13">
    <w:abstractNumId w:val="23"/>
  </w:num>
  <w:num w:numId="14">
    <w:abstractNumId w:val="26"/>
  </w:num>
  <w:num w:numId="15">
    <w:abstractNumId w:val="19"/>
  </w:num>
  <w:num w:numId="16">
    <w:abstractNumId w:val="5"/>
  </w:num>
  <w:num w:numId="17">
    <w:abstractNumId w:val="18"/>
  </w:num>
  <w:num w:numId="18">
    <w:abstractNumId w:val="16"/>
  </w:num>
  <w:num w:numId="19">
    <w:abstractNumId w:val="0"/>
  </w:num>
  <w:num w:numId="20">
    <w:abstractNumId w:val="25"/>
  </w:num>
  <w:num w:numId="21">
    <w:abstractNumId w:val="7"/>
  </w:num>
  <w:num w:numId="22">
    <w:abstractNumId w:val="3"/>
  </w:num>
  <w:num w:numId="23">
    <w:abstractNumId w:val="28"/>
  </w:num>
  <w:num w:numId="24">
    <w:abstractNumId w:val="10"/>
  </w:num>
  <w:num w:numId="25">
    <w:abstractNumId w:val="8"/>
  </w:num>
  <w:num w:numId="26">
    <w:abstractNumId w:val="24"/>
  </w:num>
  <w:num w:numId="27">
    <w:abstractNumId w:val="27"/>
  </w:num>
  <w:num w:numId="28">
    <w:abstractNumId w:val="6"/>
  </w:num>
  <w:num w:numId="29">
    <w:abstractNumId w:val="32"/>
  </w:num>
  <w:num w:numId="30">
    <w:abstractNumId w:val="31"/>
  </w:num>
  <w:num w:numId="31">
    <w:abstractNumId w:val="15"/>
  </w:num>
  <w:num w:numId="32">
    <w:abstractNumId w:val="4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3FD"/>
    <w:rsid w:val="00017A27"/>
    <w:rsid w:val="00043B2A"/>
    <w:rsid w:val="00046BFE"/>
    <w:rsid w:val="000557A2"/>
    <w:rsid w:val="00056F39"/>
    <w:rsid w:val="00077B58"/>
    <w:rsid w:val="0008167D"/>
    <w:rsid w:val="00081844"/>
    <w:rsid w:val="00094E3A"/>
    <w:rsid w:val="000A1F97"/>
    <w:rsid w:val="000C4149"/>
    <w:rsid w:val="000D453F"/>
    <w:rsid w:val="000D4B1D"/>
    <w:rsid w:val="000E1DDF"/>
    <w:rsid w:val="000F377A"/>
    <w:rsid w:val="00101720"/>
    <w:rsid w:val="00104AA6"/>
    <w:rsid w:val="001168E0"/>
    <w:rsid w:val="00130411"/>
    <w:rsid w:val="00132BB9"/>
    <w:rsid w:val="001334C5"/>
    <w:rsid w:val="00170D58"/>
    <w:rsid w:val="00171C0C"/>
    <w:rsid w:val="001A1E2F"/>
    <w:rsid w:val="001C6784"/>
    <w:rsid w:val="001C7736"/>
    <w:rsid w:val="001C7AD2"/>
    <w:rsid w:val="001E7C66"/>
    <w:rsid w:val="001F140E"/>
    <w:rsid w:val="001F5EE5"/>
    <w:rsid w:val="00211DA1"/>
    <w:rsid w:val="00212D64"/>
    <w:rsid w:val="00227DC8"/>
    <w:rsid w:val="00231852"/>
    <w:rsid w:val="00235D3C"/>
    <w:rsid w:val="0024747B"/>
    <w:rsid w:val="00290CC5"/>
    <w:rsid w:val="002A5A35"/>
    <w:rsid w:val="002B43FD"/>
    <w:rsid w:val="002B7632"/>
    <w:rsid w:val="002C46CE"/>
    <w:rsid w:val="002C49B5"/>
    <w:rsid w:val="002D0FEA"/>
    <w:rsid w:val="002D72E2"/>
    <w:rsid w:val="002E7187"/>
    <w:rsid w:val="002F68B6"/>
    <w:rsid w:val="00305AAD"/>
    <w:rsid w:val="00317B0A"/>
    <w:rsid w:val="00322C42"/>
    <w:rsid w:val="003419FC"/>
    <w:rsid w:val="00344A4F"/>
    <w:rsid w:val="003452BD"/>
    <w:rsid w:val="00360F57"/>
    <w:rsid w:val="00364788"/>
    <w:rsid w:val="003717CF"/>
    <w:rsid w:val="003748EB"/>
    <w:rsid w:val="00377FBD"/>
    <w:rsid w:val="003974B4"/>
    <w:rsid w:val="003C1342"/>
    <w:rsid w:val="003C2A8A"/>
    <w:rsid w:val="003C4015"/>
    <w:rsid w:val="003C5CB8"/>
    <w:rsid w:val="003C6A0E"/>
    <w:rsid w:val="004001F3"/>
    <w:rsid w:val="00400E7B"/>
    <w:rsid w:val="00410FB5"/>
    <w:rsid w:val="00436D54"/>
    <w:rsid w:val="00450ABD"/>
    <w:rsid w:val="004535A9"/>
    <w:rsid w:val="00464CB3"/>
    <w:rsid w:val="004817BF"/>
    <w:rsid w:val="00493355"/>
    <w:rsid w:val="004B4261"/>
    <w:rsid w:val="004B4F9C"/>
    <w:rsid w:val="004C0BDA"/>
    <w:rsid w:val="004D48FD"/>
    <w:rsid w:val="004E5287"/>
    <w:rsid w:val="004E756D"/>
    <w:rsid w:val="004F145C"/>
    <w:rsid w:val="0051506D"/>
    <w:rsid w:val="00517E0E"/>
    <w:rsid w:val="00523B76"/>
    <w:rsid w:val="005404B5"/>
    <w:rsid w:val="00542F06"/>
    <w:rsid w:val="00552778"/>
    <w:rsid w:val="005574FD"/>
    <w:rsid w:val="0056221F"/>
    <w:rsid w:val="0056768E"/>
    <w:rsid w:val="00574B4B"/>
    <w:rsid w:val="00576CF8"/>
    <w:rsid w:val="005D5F80"/>
    <w:rsid w:val="005D674B"/>
    <w:rsid w:val="005D7287"/>
    <w:rsid w:val="005E06CE"/>
    <w:rsid w:val="00611F35"/>
    <w:rsid w:val="006168DA"/>
    <w:rsid w:val="00623237"/>
    <w:rsid w:val="00641564"/>
    <w:rsid w:val="006439D4"/>
    <w:rsid w:val="00645121"/>
    <w:rsid w:val="00651C1E"/>
    <w:rsid w:val="0065486C"/>
    <w:rsid w:val="00661D08"/>
    <w:rsid w:val="00664814"/>
    <w:rsid w:val="006A0081"/>
    <w:rsid w:val="006A7050"/>
    <w:rsid w:val="006A772C"/>
    <w:rsid w:val="006B4AAC"/>
    <w:rsid w:val="006B56EB"/>
    <w:rsid w:val="006C046B"/>
    <w:rsid w:val="006C6A60"/>
    <w:rsid w:val="006E04EE"/>
    <w:rsid w:val="00707387"/>
    <w:rsid w:val="00710B94"/>
    <w:rsid w:val="00751C15"/>
    <w:rsid w:val="007657EA"/>
    <w:rsid w:val="00767AD4"/>
    <w:rsid w:val="007854EC"/>
    <w:rsid w:val="00786A6C"/>
    <w:rsid w:val="007908E8"/>
    <w:rsid w:val="007A04EF"/>
    <w:rsid w:val="007A7369"/>
    <w:rsid w:val="007B04A4"/>
    <w:rsid w:val="007B70D9"/>
    <w:rsid w:val="007E3BBF"/>
    <w:rsid w:val="007F6297"/>
    <w:rsid w:val="00802904"/>
    <w:rsid w:val="008128C6"/>
    <w:rsid w:val="008342E0"/>
    <w:rsid w:val="00835724"/>
    <w:rsid w:val="008364C6"/>
    <w:rsid w:val="00850966"/>
    <w:rsid w:val="00876421"/>
    <w:rsid w:val="0087708E"/>
    <w:rsid w:val="008969BA"/>
    <w:rsid w:val="008B0619"/>
    <w:rsid w:val="008C4F0D"/>
    <w:rsid w:val="008C728A"/>
    <w:rsid w:val="008C7803"/>
    <w:rsid w:val="008E1549"/>
    <w:rsid w:val="008E5C58"/>
    <w:rsid w:val="008F1703"/>
    <w:rsid w:val="00911686"/>
    <w:rsid w:val="00960EA1"/>
    <w:rsid w:val="00966703"/>
    <w:rsid w:val="00973E10"/>
    <w:rsid w:val="009B771B"/>
    <w:rsid w:val="009D7CAC"/>
    <w:rsid w:val="009E6B3F"/>
    <w:rsid w:val="009F21B4"/>
    <w:rsid w:val="009F2912"/>
    <w:rsid w:val="00A12FC2"/>
    <w:rsid w:val="00A30859"/>
    <w:rsid w:val="00A37874"/>
    <w:rsid w:val="00A41039"/>
    <w:rsid w:val="00A62713"/>
    <w:rsid w:val="00A7338E"/>
    <w:rsid w:val="00A80661"/>
    <w:rsid w:val="00A86322"/>
    <w:rsid w:val="00A942B5"/>
    <w:rsid w:val="00AA66E7"/>
    <w:rsid w:val="00AD3DDA"/>
    <w:rsid w:val="00AF34CE"/>
    <w:rsid w:val="00AF6C72"/>
    <w:rsid w:val="00B17982"/>
    <w:rsid w:val="00B2264A"/>
    <w:rsid w:val="00B26CC5"/>
    <w:rsid w:val="00B40F67"/>
    <w:rsid w:val="00B52A0A"/>
    <w:rsid w:val="00B530CE"/>
    <w:rsid w:val="00B75AB5"/>
    <w:rsid w:val="00BA0A27"/>
    <w:rsid w:val="00BB145D"/>
    <w:rsid w:val="00BB39D0"/>
    <w:rsid w:val="00BE1624"/>
    <w:rsid w:val="00BF158C"/>
    <w:rsid w:val="00C073FD"/>
    <w:rsid w:val="00C15465"/>
    <w:rsid w:val="00C15C2D"/>
    <w:rsid w:val="00C45C9E"/>
    <w:rsid w:val="00C600DC"/>
    <w:rsid w:val="00C655E1"/>
    <w:rsid w:val="00C719C6"/>
    <w:rsid w:val="00C831BB"/>
    <w:rsid w:val="00CB1881"/>
    <w:rsid w:val="00CB3D32"/>
    <w:rsid w:val="00CD2F0D"/>
    <w:rsid w:val="00CD2FF7"/>
    <w:rsid w:val="00CD6C34"/>
    <w:rsid w:val="00CE10B9"/>
    <w:rsid w:val="00CE3228"/>
    <w:rsid w:val="00CE4C1E"/>
    <w:rsid w:val="00CE4EA4"/>
    <w:rsid w:val="00CF1CED"/>
    <w:rsid w:val="00CF3B0B"/>
    <w:rsid w:val="00D03C95"/>
    <w:rsid w:val="00D07A3F"/>
    <w:rsid w:val="00D112ED"/>
    <w:rsid w:val="00D17977"/>
    <w:rsid w:val="00D20B27"/>
    <w:rsid w:val="00D54E7B"/>
    <w:rsid w:val="00D566FE"/>
    <w:rsid w:val="00D66C86"/>
    <w:rsid w:val="00D862B5"/>
    <w:rsid w:val="00D91FB7"/>
    <w:rsid w:val="00D96D0D"/>
    <w:rsid w:val="00DA36FB"/>
    <w:rsid w:val="00DA5610"/>
    <w:rsid w:val="00DB0D22"/>
    <w:rsid w:val="00DB4758"/>
    <w:rsid w:val="00DC0A49"/>
    <w:rsid w:val="00DD4858"/>
    <w:rsid w:val="00DF1357"/>
    <w:rsid w:val="00E506F4"/>
    <w:rsid w:val="00E65B0D"/>
    <w:rsid w:val="00E91F32"/>
    <w:rsid w:val="00E9383F"/>
    <w:rsid w:val="00EA0034"/>
    <w:rsid w:val="00EA5FE0"/>
    <w:rsid w:val="00EB0A28"/>
    <w:rsid w:val="00EB70C5"/>
    <w:rsid w:val="00EB70D3"/>
    <w:rsid w:val="00EC2855"/>
    <w:rsid w:val="00EE59D7"/>
    <w:rsid w:val="00EF1B0F"/>
    <w:rsid w:val="00F26536"/>
    <w:rsid w:val="00F337DF"/>
    <w:rsid w:val="00F40CB5"/>
    <w:rsid w:val="00F42A4C"/>
    <w:rsid w:val="00F44BB9"/>
    <w:rsid w:val="00F5256A"/>
    <w:rsid w:val="00F57636"/>
    <w:rsid w:val="00F57DBA"/>
    <w:rsid w:val="00F63494"/>
    <w:rsid w:val="00F65991"/>
    <w:rsid w:val="00F776B6"/>
    <w:rsid w:val="00F93DE7"/>
    <w:rsid w:val="00FC7749"/>
    <w:rsid w:val="00FD3A3D"/>
    <w:rsid w:val="00FD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CD69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3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D453F"/>
    <w:pPr>
      <w:ind w:left="13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9"/>
    <w:qFormat/>
    <w:rsid w:val="000D453F"/>
    <w:pPr>
      <w:spacing w:before="1"/>
      <w:ind w:left="377" w:hanging="24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D453F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0D453F"/>
    <w:rPr>
      <w:rFonts w:ascii="Times New Roman" w:hAnsi="Times New Roman" w:cs="Times New Roman"/>
      <w:b/>
      <w:bCs/>
      <w:i/>
      <w:iCs/>
      <w:sz w:val="24"/>
      <w:szCs w:val="24"/>
    </w:rPr>
  </w:style>
  <w:style w:type="table" w:customStyle="1" w:styleId="TableNormal1">
    <w:name w:val="Table Normal1"/>
    <w:uiPriority w:val="99"/>
    <w:semiHidden/>
    <w:rsid w:val="000D453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0D453F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0D453F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0D453F"/>
    <w:pPr>
      <w:spacing w:before="65"/>
      <w:ind w:left="2363" w:right="2633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link w:val="a5"/>
    <w:uiPriority w:val="99"/>
    <w:locked/>
    <w:rsid w:val="000D453F"/>
    <w:rPr>
      <w:rFonts w:ascii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99"/>
    <w:qFormat/>
    <w:rsid w:val="000D453F"/>
    <w:pPr>
      <w:ind w:left="857" w:hanging="361"/>
    </w:pPr>
  </w:style>
  <w:style w:type="paragraph" w:customStyle="1" w:styleId="TableParagraph">
    <w:name w:val="Table Paragraph"/>
    <w:basedOn w:val="a"/>
    <w:uiPriority w:val="99"/>
    <w:rsid w:val="000D453F"/>
    <w:pPr>
      <w:jc w:val="center"/>
    </w:pPr>
  </w:style>
  <w:style w:type="paragraph" w:styleId="a8">
    <w:name w:val="header"/>
    <w:basedOn w:val="a"/>
    <w:link w:val="a9"/>
    <w:uiPriority w:val="99"/>
    <w:rsid w:val="000D453F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locked/>
    <w:rsid w:val="000D453F"/>
    <w:rPr>
      <w:rFonts w:ascii="Times New Roman" w:hAnsi="Times New Roman" w:cs="Times New Roman"/>
    </w:rPr>
  </w:style>
  <w:style w:type="paragraph" w:styleId="aa">
    <w:name w:val="footer"/>
    <w:basedOn w:val="a"/>
    <w:link w:val="ab"/>
    <w:uiPriority w:val="99"/>
    <w:rsid w:val="000D453F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locked/>
    <w:rsid w:val="000D453F"/>
    <w:rPr>
      <w:rFonts w:ascii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rsid w:val="003C2A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3C2A8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A37874"/>
    <w:rPr>
      <w:rFonts w:cs="Times New Roman"/>
      <w:color w:val="0000FF"/>
      <w:u w:val="single"/>
    </w:rPr>
  </w:style>
  <w:style w:type="character" w:customStyle="1" w:styleId="21">
    <w:name w:val="Основний текст (2)_"/>
    <w:link w:val="210"/>
    <w:uiPriority w:val="99"/>
    <w:locked/>
    <w:rsid w:val="00BB145D"/>
    <w:rPr>
      <w:shd w:val="clear" w:color="auto" w:fill="FFFFFF"/>
    </w:rPr>
  </w:style>
  <w:style w:type="paragraph" w:customStyle="1" w:styleId="210">
    <w:name w:val="Основний текст (2)1"/>
    <w:basedOn w:val="a"/>
    <w:link w:val="21"/>
    <w:uiPriority w:val="99"/>
    <w:rsid w:val="00BB145D"/>
    <w:pPr>
      <w:shd w:val="clear" w:color="auto" w:fill="FFFFFF"/>
      <w:autoSpaceDE/>
      <w:autoSpaceDN/>
      <w:spacing w:line="240" w:lineRule="atLeast"/>
      <w:ind w:firstLine="560"/>
    </w:pPr>
    <w:rPr>
      <w:rFonts w:ascii="Calibri" w:eastAsia="Calibri" w:hAnsi="Calibri"/>
      <w:sz w:val="20"/>
      <w:szCs w:val="20"/>
      <w:lang w:eastAsia="uk-UA"/>
    </w:rPr>
  </w:style>
  <w:style w:type="table" w:styleId="af">
    <w:name w:val="Table Grid"/>
    <w:basedOn w:val="a1"/>
    <w:uiPriority w:val="99"/>
    <w:rsid w:val="002E7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ий текст (3)_"/>
    <w:link w:val="30"/>
    <w:uiPriority w:val="99"/>
    <w:locked/>
    <w:rsid w:val="00D54E7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ий текст (2)"/>
    <w:uiPriority w:val="99"/>
    <w:rsid w:val="00D54E7B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/>
    </w:rPr>
  </w:style>
  <w:style w:type="character" w:customStyle="1" w:styleId="26">
    <w:name w:val="Основний текст (2) + 6"/>
    <w:aliases w:val="5 pt,Напівжирний,Масштаб 30%"/>
    <w:uiPriority w:val="99"/>
    <w:rsid w:val="00D54E7B"/>
    <w:rPr>
      <w:rFonts w:ascii="Times New Roman" w:hAnsi="Times New Roman" w:cs="Times New Roman"/>
      <w:b/>
      <w:bCs/>
      <w:color w:val="000000"/>
      <w:spacing w:val="0"/>
      <w:w w:val="30"/>
      <w:position w:val="0"/>
      <w:sz w:val="13"/>
      <w:szCs w:val="13"/>
      <w:u w:val="none"/>
      <w:shd w:val="clear" w:color="auto" w:fill="FFFFFF"/>
      <w:lang w:val="uk-UA" w:eastAsia="uk-UA"/>
    </w:rPr>
  </w:style>
  <w:style w:type="character" w:customStyle="1" w:styleId="261">
    <w:name w:val="Основний текст (2) + 61"/>
    <w:aliases w:val="5 pt2,Напівжирний2,Малі великі літери,Масштаб 30%1"/>
    <w:uiPriority w:val="99"/>
    <w:rsid w:val="00D54E7B"/>
    <w:rPr>
      <w:rFonts w:ascii="Times New Roman" w:hAnsi="Times New Roman" w:cs="Times New Roman"/>
      <w:b/>
      <w:bCs/>
      <w:smallCaps/>
      <w:color w:val="000000"/>
      <w:spacing w:val="0"/>
      <w:w w:val="30"/>
      <w:position w:val="0"/>
      <w:sz w:val="13"/>
      <w:szCs w:val="13"/>
      <w:u w:val="none"/>
      <w:shd w:val="clear" w:color="auto" w:fill="FFFFFF"/>
      <w:lang w:val="uk-UA" w:eastAsia="uk-UA"/>
    </w:rPr>
  </w:style>
  <w:style w:type="character" w:customStyle="1" w:styleId="27pt">
    <w:name w:val="Основний текст (2) + 7 pt"/>
    <w:aliases w:val="Напівжирний1,Масштаб 20%"/>
    <w:uiPriority w:val="99"/>
    <w:rsid w:val="00D54E7B"/>
    <w:rPr>
      <w:rFonts w:ascii="Times New Roman" w:hAnsi="Times New Roman" w:cs="Times New Roman"/>
      <w:b/>
      <w:bCs/>
      <w:color w:val="000000"/>
      <w:spacing w:val="0"/>
      <w:w w:val="20"/>
      <w:position w:val="0"/>
      <w:sz w:val="14"/>
      <w:szCs w:val="14"/>
      <w:u w:val="none"/>
      <w:shd w:val="clear" w:color="auto" w:fill="FFFFFF"/>
      <w:lang w:val="uk-UA" w:eastAsia="uk-UA"/>
    </w:rPr>
  </w:style>
  <w:style w:type="paragraph" w:customStyle="1" w:styleId="30">
    <w:name w:val="Основний текст (3)"/>
    <w:basedOn w:val="a"/>
    <w:link w:val="3"/>
    <w:uiPriority w:val="99"/>
    <w:rsid w:val="00D54E7B"/>
    <w:pPr>
      <w:shd w:val="clear" w:color="auto" w:fill="FFFFFF"/>
      <w:autoSpaceDE/>
      <w:autoSpaceDN/>
      <w:spacing w:line="307" w:lineRule="exact"/>
      <w:jc w:val="center"/>
    </w:pPr>
    <w:rPr>
      <w:b/>
      <w:bCs/>
      <w:sz w:val="26"/>
      <w:szCs w:val="26"/>
    </w:rPr>
  </w:style>
  <w:style w:type="character" w:customStyle="1" w:styleId="6">
    <w:name w:val="Основний текст (6)_"/>
    <w:link w:val="60"/>
    <w:uiPriority w:val="99"/>
    <w:locked/>
    <w:rsid w:val="002B763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69">
    <w:name w:val="Основний текст (6) + 9"/>
    <w:aliases w:val="5 pt1,Курсив"/>
    <w:uiPriority w:val="99"/>
    <w:rsid w:val="002B7632"/>
    <w:rPr>
      <w:rFonts w:ascii="Times New Roman" w:hAnsi="Times New Roman" w:cs="Times New Roman"/>
      <w:i/>
      <w:iCs/>
      <w:color w:val="000000"/>
      <w:w w:val="100"/>
      <w:position w:val="0"/>
      <w:sz w:val="19"/>
      <w:szCs w:val="19"/>
      <w:shd w:val="clear" w:color="auto" w:fill="FFFFFF"/>
      <w:lang w:val="uk-UA" w:eastAsia="uk-UA"/>
    </w:rPr>
  </w:style>
  <w:style w:type="character" w:customStyle="1" w:styleId="2CenturyGothic">
    <w:name w:val="Основний текст (2) + Century Gothic"/>
    <w:aliases w:val="18 pt,Курсив1,Малі великі літери1,Інтервал 31 pt"/>
    <w:uiPriority w:val="99"/>
    <w:rsid w:val="002B7632"/>
    <w:rPr>
      <w:rFonts w:ascii="Century Gothic" w:eastAsia="Times New Roman" w:hAnsi="Century Gothic" w:cs="Century Gothic"/>
      <w:i/>
      <w:iCs/>
      <w:smallCaps/>
      <w:color w:val="000000"/>
      <w:spacing w:val="620"/>
      <w:w w:val="100"/>
      <w:position w:val="0"/>
      <w:sz w:val="36"/>
      <w:szCs w:val="36"/>
      <w:u w:val="none"/>
      <w:shd w:val="clear" w:color="auto" w:fill="FFFFFF"/>
      <w:lang w:val="uk-UA" w:eastAsia="uk-UA"/>
    </w:rPr>
  </w:style>
  <w:style w:type="character" w:customStyle="1" w:styleId="5">
    <w:name w:val="Основний текст (5)_"/>
    <w:link w:val="50"/>
    <w:uiPriority w:val="99"/>
    <w:locked/>
    <w:rsid w:val="002B763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ий текст (6)"/>
    <w:basedOn w:val="a"/>
    <w:link w:val="6"/>
    <w:uiPriority w:val="99"/>
    <w:rsid w:val="002B7632"/>
    <w:pPr>
      <w:shd w:val="clear" w:color="auto" w:fill="FFFFFF"/>
      <w:autoSpaceDE/>
      <w:autoSpaceDN/>
      <w:spacing w:line="240" w:lineRule="atLeast"/>
      <w:ind w:firstLine="760"/>
      <w:jc w:val="both"/>
    </w:pPr>
    <w:rPr>
      <w:sz w:val="26"/>
      <w:szCs w:val="26"/>
    </w:rPr>
  </w:style>
  <w:style w:type="paragraph" w:customStyle="1" w:styleId="50">
    <w:name w:val="Основний текст (5)"/>
    <w:basedOn w:val="a"/>
    <w:link w:val="5"/>
    <w:uiPriority w:val="99"/>
    <w:rsid w:val="002B7632"/>
    <w:pPr>
      <w:shd w:val="clear" w:color="auto" w:fill="FFFFFF"/>
      <w:autoSpaceDE/>
      <w:autoSpaceDN/>
      <w:spacing w:line="307" w:lineRule="exact"/>
      <w:ind w:firstLine="760"/>
      <w:jc w:val="both"/>
    </w:pPr>
    <w:rPr>
      <w:sz w:val="26"/>
      <w:szCs w:val="26"/>
    </w:rPr>
  </w:style>
  <w:style w:type="character" w:styleId="af0">
    <w:name w:val="annotation reference"/>
    <w:uiPriority w:val="99"/>
    <w:semiHidden/>
    <w:unhideWhenUsed/>
    <w:rsid w:val="00344A4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44A4F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344A4F"/>
    <w:rPr>
      <w:rFonts w:ascii="Times New Roman" w:eastAsia="Times New Roman" w:hAnsi="Times New Roman"/>
      <w:sz w:val="20"/>
      <w:szCs w:val="20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44A4F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344A4F"/>
    <w:rPr>
      <w:rFonts w:ascii="Times New Roman" w:eastAsia="Times New Roman" w:hAnsi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3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D453F"/>
    <w:pPr>
      <w:ind w:left="13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9"/>
    <w:qFormat/>
    <w:rsid w:val="000D453F"/>
    <w:pPr>
      <w:spacing w:before="1"/>
      <w:ind w:left="377" w:hanging="24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D453F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0D453F"/>
    <w:rPr>
      <w:rFonts w:ascii="Times New Roman" w:hAnsi="Times New Roman" w:cs="Times New Roman"/>
      <w:b/>
      <w:bCs/>
      <w:i/>
      <w:iCs/>
      <w:sz w:val="24"/>
      <w:szCs w:val="24"/>
    </w:rPr>
  </w:style>
  <w:style w:type="table" w:customStyle="1" w:styleId="TableNormal1">
    <w:name w:val="Table Normal1"/>
    <w:uiPriority w:val="99"/>
    <w:semiHidden/>
    <w:rsid w:val="000D453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0D453F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0D453F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0D453F"/>
    <w:pPr>
      <w:spacing w:before="65"/>
      <w:ind w:left="2363" w:right="2633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link w:val="a5"/>
    <w:uiPriority w:val="99"/>
    <w:locked/>
    <w:rsid w:val="000D453F"/>
    <w:rPr>
      <w:rFonts w:ascii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99"/>
    <w:qFormat/>
    <w:rsid w:val="000D453F"/>
    <w:pPr>
      <w:ind w:left="857" w:hanging="361"/>
    </w:pPr>
  </w:style>
  <w:style w:type="paragraph" w:customStyle="1" w:styleId="TableParagraph">
    <w:name w:val="Table Paragraph"/>
    <w:basedOn w:val="a"/>
    <w:uiPriority w:val="99"/>
    <w:rsid w:val="000D453F"/>
    <w:pPr>
      <w:jc w:val="center"/>
    </w:pPr>
  </w:style>
  <w:style w:type="paragraph" w:styleId="a8">
    <w:name w:val="header"/>
    <w:basedOn w:val="a"/>
    <w:link w:val="a9"/>
    <w:uiPriority w:val="99"/>
    <w:rsid w:val="000D453F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locked/>
    <w:rsid w:val="000D453F"/>
    <w:rPr>
      <w:rFonts w:ascii="Times New Roman" w:hAnsi="Times New Roman" w:cs="Times New Roman"/>
    </w:rPr>
  </w:style>
  <w:style w:type="paragraph" w:styleId="aa">
    <w:name w:val="footer"/>
    <w:basedOn w:val="a"/>
    <w:link w:val="ab"/>
    <w:uiPriority w:val="99"/>
    <w:rsid w:val="000D453F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locked/>
    <w:rsid w:val="000D453F"/>
    <w:rPr>
      <w:rFonts w:ascii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rsid w:val="003C2A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3C2A8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A37874"/>
    <w:rPr>
      <w:rFonts w:cs="Times New Roman"/>
      <w:color w:val="0000FF"/>
      <w:u w:val="single"/>
    </w:rPr>
  </w:style>
  <w:style w:type="character" w:customStyle="1" w:styleId="21">
    <w:name w:val="Основний текст (2)_"/>
    <w:link w:val="210"/>
    <w:uiPriority w:val="99"/>
    <w:locked/>
    <w:rsid w:val="00BB145D"/>
    <w:rPr>
      <w:shd w:val="clear" w:color="auto" w:fill="FFFFFF"/>
    </w:rPr>
  </w:style>
  <w:style w:type="paragraph" w:customStyle="1" w:styleId="210">
    <w:name w:val="Основний текст (2)1"/>
    <w:basedOn w:val="a"/>
    <w:link w:val="21"/>
    <w:uiPriority w:val="99"/>
    <w:rsid w:val="00BB145D"/>
    <w:pPr>
      <w:shd w:val="clear" w:color="auto" w:fill="FFFFFF"/>
      <w:autoSpaceDE/>
      <w:autoSpaceDN/>
      <w:spacing w:line="240" w:lineRule="atLeast"/>
      <w:ind w:firstLine="560"/>
    </w:pPr>
    <w:rPr>
      <w:rFonts w:ascii="Calibri" w:eastAsia="Calibri" w:hAnsi="Calibri"/>
      <w:sz w:val="20"/>
      <w:szCs w:val="20"/>
      <w:lang w:eastAsia="uk-UA"/>
    </w:rPr>
  </w:style>
  <w:style w:type="table" w:styleId="af">
    <w:name w:val="Table Grid"/>
    <w:basedOn w:val="a1"/>
    <w:uiPriority w:val="99"/>
    <w:rsid w:val="002E7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ий текст (3)_"/>
    <w:link w:val="30"/>
    <w:uiPriority w:val="99"/>
    <w:locked/>
    <w:rsid w:val="00D54E7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ий текст (2)"/>
    <w:uiPriority w:val="99"/>
    <w:rsid w:val="00D54E7B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/>
    </w:rPr>
  </w:style>
  <w:style w:type="character" w:customStyle="1" w:styleId="26">
    <w:name w:val="Основний текст (2) + 6"/>
    <w:aliases w:val="5 pt,Напівжирний,Масштаб 30%"/>
    <w:uiPriority w:val="99"/>
    <w:rsid w:val="00D54E7B"/>
    <w:rPr>
      <w:rFonts w:ascii="Times New Roman" w:hAnsi="Times New Roman" w:cs="Times New Roman"/>
      <w:b/>
      <w:bCs/>
      <w:color w:val="000000"/>
      <w:spacing w:val="0"/>
      <w:w w:val="30"/>
      <w:position w:val="0"/>
      <w:sz w:val="13"/>
      <w:szCs w:val="13"/>
      <w:u w:val="none"/>
      <w:shd w:val="clear" w:color="auto" w:fill="FFFFFF"/>
      <w:lang w:val="uk-UA" w:eastAsia="uk-UA"/>
    </w:rPr>
  </w:style>
  <w:style w:type="character" w:customStyle="1" w:styleId="261">
    <w:name w:val="Основний текст (2) + 61"/>
    <w:aliases w:val="5 pt2,Напівжирний2,Малі великі літери,Масштаб 30%1"/>
    <w:uiPriority w:val="99"/>
    <w:rsid w:val="00D54E7B"/>
    <w:rPr>
      <w:rFonts w:ascii="Times New Roman" w:hAnsi="Times New Roman" w:cs="Times New Roman"/>
      <w:b/>
      <w:bCs/>
      <w:smallCaps/>
      <w:color w:val="000000"/>
      <w:spacing w:val="0"/>
      <w:w w:val="30"/>
      <w:position w:val="0"/>
      <w:sz w:val="13"/>
      <w:szCs w:val="13"/>
      <w:u w:val="none"/>
      <w:shd w:val="clear" w:color="auto" w:fill="FFFFFF"/>
      <w:lang w:val="uk-UA" w:eastAsia="uk-UA"/>
    </w:rPr>
  </w:style>
  <w:style w:type="character" w:customStyle="1" w:styleId="27pt">
    <w:name w:val="Основний текст (2) + 7 pt"/>
    <w:aliases w:val="Напівжирний1,Масштаб 20%"/>
    <w:uiPriority w:val="99"/>
    <w:rsid w:val="00D54E7B"/>
    <w:rPr>
      <w:rFonts w:ascii="Times New Roman" w:hAnsi="Times New Roman" w:cs="Times New Roman"/>
      <w:b/>
      <w:bCs/>
      <w:color w:val="000000"/>
      <w:spacing w:val="0"/>
      <w:w w:val="20"/>
      <w:position w:val="0"/>
      <w:sz w:val="14"/>
      <w:szCs w:val="14"/>
      <w:u w:val="none"/>
      <w:shd w:val="clear" w:color="auto" w:fill="FFFFFF"/>
      <w:lang w:val="uk-UA" w:eastAsia="uk-UA"/>
    </w:rPr>
  </w:style>
  <w:style w:type="paragraph" w:customStyle="1" w:styleId="30">
    <w:name w:val="Основний текст (3)"/>
    <w:basedOn w:val="a"/>
    <w:link w:val="3"/>
    <w:uiPriority w:val="99"/>
    <w:rsid w:val="00D54E7B"/>
    <w:pPr>
      <w:shd w:val="clear" w:color="auto" w:fill="FFFFFF"/>
      <w:autoSpaceDE/>
      <w:autoSpaceDN/>
      <w:spacing w:line="307" w:lineRule="exact"/>
      <w:jc w:val="center"/>
    </w:pPr>
    <w:rPr>
      <w:b/>
      <w:bCs/>
      <w:sz w:val="26"/>
      <w:szCs w:val="26"/>
    </w:rPr>
  </w:style>
  <w:style w:type="character" w:customStyle="1" w:styleId="6">
    <w:name w:val="Основний текст (6)_"/>
    <w:link w:val="60"/>
    <w:uiPriority w:val="99"/>
    <w:locked/>
    <w:rsid w:val="002B763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69">
    <w:name w:val="Основний текст (6) + 9"/>
    <w:aliases w:val="5 pt1,Курсив"/>
    <w:uiPriority w:val="99"/>
    <w:rsid w:val="002B7632"/>
    <w:rPr>
      <w:rFonts w:ascii="Times New Roman" w:hAnsi="Times New Roman" w:cs="Times New Roman"/>
      <w:i/>
      <w:iCs/>
      <w:color w:val="000000"/>
      <w:w w:val="100"/>
      <w:position w:val="0"/>
      <w:sz w:val="19"/>
      <w:szCs w:val="19"/>
      <w:shd w:val="clear" w:color="auto" w:fill="FFFFFF"/>
      <w:lang w:val="uk-UA" w:eastAsia="uk-UA"/>
    </w:rPr>
  </w:style>
  <w:style w:type="character" w:customStyle="1" w:styleId="2CenturyGothic">
    <w:name w:val="Основний текст (2) + Century Gothic"/>
    <w:aliases w:val="18 pt,Курсив1,Малі великі літери1,Інтервал 31 pt"/>
    <w:uiPriority w:val="99"/>
    <w:rsid w:val="002B7632"/>
    <w:rPr>
      <w:rFonts w:ascii="Century Gothic" w:eastAsia="Times New Roman" w:hAnsi="Century Gothic" w:cs="Century Gothic"/>
      <w:i/>
      <w:iCs/>
      <w:smallCaps/>
      <w:color w:val="000000"/>
      <w:spacing w:val="620"/>
      <w:w w:val="100"/>
      <w:position w:val="0"/>
      <w:sz w:val="36"/>
      <w:szCs w:val="36"/>
      <w:u w:val="none"/>
      <w:shd w:val="clear" w:color="auto" w:fill="FFFFFF"/>
      <w:lang w:val="uk-UA" w:eastAsia="uk-UA"/>
    </w:rPr>
  </w:style>
  <w:style w:type="character" w:customStyle="1" w:styleId="5">
    <w:name w:val="Основний текст (5)_"/>
    <w:link w:val="50"/>
    <w:uiPriority w:val="99"/>
    <w:locked/>
    <w:rsid w:val="002B763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ий текст (6)"/>
    <w:basedOn w:val="a"/>
    <w:link w:val="6"/>
    <w:uiPriority w:val="99"/>
    <w:rsid w:val="002B7632"/>
    <w:pPr>
      <w:shd w:val="clear" w:color="auto" w:fill="FFFFFF"/>
      <w:autoSpaceDE/>
      <w:autoSpaceDN/>
      <w:spacing w:line="240" w:lineRule="atLeast"/>
      <w:ind w:firstLine="760"/>
      <w:jc w:val="both"/>
    </w:pPr>
    <w:rPr>
      <w:sz w:val="26"/>
      <w:szCs w:val="26"/>
    </w:rPr>
  </w:style>
  <w:style w:type="paragraph" w:customStyle="1" w:styleId="50">
    <w:name w:val="Основний текст (5)"/>
    <w:basedOn w:val="a"/>
    <w:link w:val="5"/>
    <w:uiPriority w:val="99"/>
    <w:rsid w:val="002B7632"/>
    <w:pPr>
      <w:shd w:val="clear" w:color="auto" w:fill="FFFFFF"/>
      <w:autoSpaceDE/>
      <w:autoSpaceDN/>
      <w:spacing w:line="307" w:lineRule="exact"/>
      <w:ind w:firstLine="760"/>
      <w:jc w:val="both"/>
    </w:pPr>
    <w:rPr>
      <w:sz w:val="26"/>
      <w:szCs w:val="26"/>
    </w:rPr>
  </w:style>
  <w:style w:type="character" w:styleId="af0">
    <w:name w:val="annotation reference"/>
    <w:uiPriority w:val="99"/>
    <w:semiHidden/>
    <w:unhideWhenUsed/>
    <w:rsid w:val="00344A4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44A4F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344A4F"/>
    <w:rPr>
      <w:rFonts w:ascii="Times New Roman" w:eastAsia="Times New Roman" w:hAnsi="Times New Roman"/>
      <w:sz w:val="20"/>
      <w:szCs w:val="20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44A4F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344A4F"/>
    <w:rPr>
      <w:rFonts w:ascii="Times New Roman" w:eastAsia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15786</Words>
  <Characters>8999</Characters>
  <Application>Microsoft Office Word</Application>
  <DocSecurity>0</DocSecurity>
  <Lines>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</dc:creator>
  <cp:keywords/>
  <dc:description/>
  <cp:lastModifiedBy>Поліщук Оксана Анатоліївна</cp:lastModifiedBy>
  <cp:revision>13</cp:revision>
  <cp:lastPrinted>2022-01-14T13:40:00Z</cp:lastPrinted>
  <dcterms:created xsi:type="dcterms:W3CDTF">2022-01-24T07:20:00Z</dcterms:created>
  <dcterms:modified xsi:type="dcterms:W3CDTF">2022-01-24T12:44:00Z</dcterms:modified>
</cp:coreProperties>
</file>