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551CD" w:rsidRDefault="008551CD" w:rsidP="00ED785C">
      <w:pPr>
        <w:tabs>
          <w:tab w:val="left" w:pos="5245"/>
        </w:tabs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5pt;height:59.5pt" o:ole="" filled="t">
            <v:fill color2="black"/>
            <v:imagedata r:id="rId6" o:title=""/>
          </v:shape>
          <o:OLEObject Type="Embed" ProgID="PBrush" ShapeID="_x0000_i1025" DrawAspect="Content" ObjectID="_1704699090" r:id="rId7"/>
        </w:object>
      </w:r>
    </w:p>
    <w:p w:rsidR="008551CD" w:rsidRDefault="008551CD">
      <w:pPr>
        <w:pStyle w:val="1"/>
        <w:tabs>
          <w:tab w:val="num" w:pos="0"/>
        </w:tabs>
      </w:pPr>
      <w:r>
        <w:rPr>
          <w:sz w:val="28"/>
          <w:szCs w:val="28"/>
        </w:rPr>
        <w:t>ЛУЦЬКА  МІСЬКА  РАДА</w:t>
      </w:r>
    </w:p>
    <w:p w:rsidR="008551CD" w:rsidRDefault="008551CD">
      <w:pPr>
        <w:rPr>
          <w:sz w:val="20"/>
          <w:szCs w:val="20"/>
        </w:rPr>
      </w:pPr>
    </w:p>
    <w:p w:rsidR="008551CD" w:rsidRDefault="008551CD">
      <w:pPr>
        <w:pStyle w:val="2"/>
        <w:tabs>
          <w:tab w:val="clear" w:pos="0"/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8551CD" w:rsidRPr="00E5639A" w:rsidRDefault="008551CD">
      <w:pPr>
        <w:jc w:val="center"/>
        <w:rPr>
          <w:b/>
          <w:bCs/>
          <w:i/>
          <w:sz w:val="16"/>
          <w:szCs w:val="16"/>
        </w:rPr>
      </w:pPr>
    </w:p>
    <w:p w:rsidR="008551CD" w:rsidRDefault="008551CD">
      <w:pPr>
        <w:widowControl w:val="0"/>
        <w:tabs>
          <w:tab w:val="left" w:pos="4687"/>
        </w:tabs>
        <w:jc w:val="both"/>
      </w:pPr>
      <w:r>
        <w:rPr>
          <w:szCs w:val="21"/>
        </w:rPr>
        <w:t>________________                                        Луцьк                                         №______________</w:t>
      </w:r>
    </w:p>
    <w:p w:rsidR="008551CD" w:rsidRPr="00E5639A" w:rsidRDefault="008551CD">
      <w:pPr>
        <w:rPr>
          <w:sz w:val="16"/>
          <w:szCs w:val="16"/>
        </w:rPr>
      </w:pPr>
      <w:r>
        <w:t xml:space="preserve">         </w:t>
      </w:r>
      <w:r w:rsidRPr="00E5639A">
        <w:rPr>
          <w:sz w:val="16"/>
          <w:szCs w:val="16"/>
        </w:rPr>
        <w:t xml:space="preserve">             </w:t>
      </w:r>
    </w:p>
    <w:p w:rsidR="00A673A9" w:rsidRDefault="008551CD" w:rsidP="00165B3D">
      <w:pPr>
        <w:rPr>
          <w:sz w:val="28"/>
          <w:szCs w:val="28"/>
        </w:rPr>
      </w:pPr>
      <w:r>
        <w:rPr>
          <w:sz w:val="28"/>
          <w:szCs w:val="28"/>
        </w:rPr>
        <w:t>Про</w:t>
      </w:r>
      <w:r w:rsidR="001E572E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1E572E">
        <w:rPr>
          <w:sz w:val="28"/>
          <w:szCs w:val="28"/>
        </w:rPr>
        <w:t>а</w:t>
      </w:r>
      <w:r w:rsidR="00BB26A5">
        <w:rPr>
          <w:sz w:val="28"/>
          <w:szCs w:val="28"/>
        </w:rPr>
        <w:t>дання громадянці</w:t>
      </w:r>
      <w:r w:rsidR="004B5344">
        <w:rPr>
          <w:sz w:val="28"/>
          <w:szCs w:val="28"/>
        </w:rPr>
        <w:t xml:space="preserve">  Дьоміній О.Л.</w:t>
      </w:r>
      <w:r w:rsidR="00165B3D">
        <w:rPr>
          <w:sz w:val="28"/>
          <w:szCs w:val="28"/>
        </w:rPr>
        <w:t xml:space="preserve"> </w:t>
      </w:r>
    </w:p>
    <w:p w:rsidR="009A6082" w:rsidRDefault="00165B3D" w:rsidP="00165B3D">
      <w:pPr>
        <w:rPr>
          <w:sz w:val="28"/>
          <w:szCs w:val="28"/>
        </w:rPr>
      </w:pPr>
      <w:r>
        <w:rPr>
          <w:sz w:val="28"/>
          <w:szCs w:val="28"/>
        </w:rPr>
        <w:t>у</w:t>
      </w:r>
      <w:r w:rsidR="00ED785C" w:rsidRPr="008044E5">
        <w:rPr>
          <w:sz w:val="16"/>
          <w:szCs w:val="16"/>
        </w:rPr>
        <w:t xml:space="preserve"> </w:t>
      </w:r>
      <w:r w:rsidR="008551CD">
        <w:rPr>
          <w:sz w:val="28"/>
          <w:szCs w:val="28"/>
        </w:rPr>
        <w:t>власність</w:t>
      </w:r>
      <w:r w:rsidR="00ED785C" w:rsidRPr="008044E5">
        <w:rPr>
          <w:sz w:val="16"/>
          <w:szCs w:val="16"/>
        </w:rPr>
        <w:t xml:space="preserve"> </w:t>
      </w:r>
      <w:r>
        <w:rPr>
          <w:sz w:val="28"/>
          <w:szCs w:val="28"/>
        </w:rPr>
        <w:t>земельної</w:t>
      </w:r>
      <w:r w:rsidR="008551CD" w:rsidRPr="004B5344">
        <w:t xml:space="preserve"> </w:t>
      </w:r>
      <w:r>
        <w:rPr>
          <w:sz w:val="28"/>
          <w:szCs w:val="28"/>
        </w:rPr>
        <w:t>ділянки</w:t>
      </w:r>
      <w:r w:rsidR="00ED785C" w:rsidRPr="004B5344">
        <w:t xml:space="preserve"> </w:t>
      </w:r>
      <w:r w:rsidR="009A6082">
        <w:rPr>
          <w:sz w:val="28"/>
          <w:szCs w:val="28"/>
        </w:rPr>
        <w:t>для</w:t>
      </w:r>
      <w:r w:rsidR="001E7B28" w:rsidRPr="004B5344">
        <w:t xml:space="preserve"> </w:t>
      </w:r>
      <w:proofErr w:type="spellStart"/>
      <w:r w:rsidR="00A4687C">
        <w:rPr>
          <w:sz w:val="28"/>
          <w:szCs w:val="28"/>
        </w:rPr>
        <w:t>ве</w:t>
      </w:r>
      <w:r>
        <w:rPr>
          <w:sz w:val="28"/>
          <w:szCs w:val="28"/>
        </w:rPr>
        <w:t>ден</w:t>
      </w:r>
      <w:r w:rsidR="009A6082">
        <w:rPr>
          <w:sz w:val="28"/>
          <w:szCs w:val="28"/>
        </w:rPr>
        <w:t>-</w:t>
      </w:r>
      <w:proofErr w:type="spellEnd"/>
    </w:p>
    <w:p w:rsidR="009A6082" w:rsidRDefault="00A673A9" w:rsidP="00165B3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ня</w:t>
      </w:r>
      <w:proofErr w:type="spellEnd"/>
      <w:r w:rsidRPr="004B5344">
        <w:t xml:space="preserve"> </w:t>
      </w:r>
      <w:r w:rsidR="00165B3D">
        <w:rPr>
          <w:sz w:val="28"/>
          <w:szCs w:val="28"/>
        </w:rPr>
        <w:t>особ</w:t>
      </w:r>
      <w:r w:rsidR="00A4687C">
        <w:rPr>
          <w:sz w:val="28"/>
          <w:szCs w:val="28"/>
        </w:rPr>
        <w:t>истого</w:t>
      </w:r>
      <w:r w:rsidR="00A4687C" w:rsidRPr="004B5344">
        <w:t xml:space="preserve"> </w:t>
      </w:r>
      <w:r w:rsidR="00A4687C">
        <w:rPr>
          <w:sz w:val="28"/>
          <w:szCs w:val="28"/>
        </w:rPr>
        <w:t>селянського</w:t>
      </w:r>
      <w:r w:rsidR="001E7B28" w:rsidRPr="004B5344">
        <w:t xml:space="preserve"> </w:t>
      </w:r>
      <w:r w:rsidR="00A4687C">
        <w:rPr>
          <w:sz w:val="28"/>
          <w:szCs w:val="28"/>
        </w:rPr>
        <w:t>господарств</w:t>
      </w:r>
      <w:r>
        <w:rPr>
          <w:sz w:val="28"/>
          <w:szCs w:val="28"/>
        </w:rPr>
        <w:t>а</w:t>
      </w:r>
      <w:r w:rsidR="00E5639A">
        <w:rPr>
          <w:sz w:val="28"/>
          <w:szCs w:val="28"/>
        </w:rPr>
        <w:t xml:space="preserve"> </w:t>
      </w:r>
    </w:p>
    <w:p w:rsidR="004B5344" w:rsidRDefault="004C5F42" w:rsidP="00165B3D">
      <w:pPr>
        <w:rPr>
          <w:sz w:val="28"/>
          <w:szCs w:val="28"/>
        </w:rPr>
      </w:pPr>
      <w:r>
        <w:rPr>
          <w:sz w:val="28"/>
          <w:szCs w:val="28"/>
        </w:rPr>
        <w:t>у</w:t>
      </w:r>
      <w:r w:rsidR="00A673A9" w:rsidRPr="004B5344">
        <w:rPr>
          <w:sz w:val="20"/>
          <w:szCs w:val="20"/>
        </w:rPr>
        <w:t xml:space="preserve"> </w:t>
      </w:r>
      <w:r w:rsidR="009A6082">
        <w:rPr>
          <w:sz w:val="28"/>
          <w:szCs w:val="28"/>
        </w:rPr>
        <w:t>с.</w:t>
      </w:r>
      <w:r w:rsidR="009A6082" w:rsidRPr="004B5344">
        <w:rPr>
          <w:sz w:val="20"/>
          <w:szCs w:val="20"/>
        </w:rPr>
        <w:t xml:space="preserve"> </w:t>
      </w:r>
      <w:proofErr w:type="spellStart"/>
      <w:r w:rsidR="004B5344">
        <w:rPr>
          <w:sz w:val="28"/>
          <w:szCs w:val="28"/>
        </w:rPr>
        <w:t>Княгининок</w:t>
      </w:r>
      <w:proofErr w:type="spellEnd"/>
      <w:r w:rsidR="00A673A9" w:rsidRPr="004B5344">
        <w:rPr>
          <w:sz w:val="20"/>
          <w:szCs w:val="20"/>
        </w:rPr>
        <w:t xml:space="preserve"> </w:t>
      </w:r>
      <w:r w:rsidR="00A673A9">
        <w:rPr>
          <w:sz w:val="28"/>
          <w:szCs w:val="28"/>
        </w:rPr>
        <w:t>Луцького</w:t>
      </w:r>
      <w:r w:rsidR="00A673A9" w:rsidRPr="004B5344">
        <w:rPr>
          <w:sz w:val="20"/>
          <w:szCs w:val="20"/>
        </w:rPr>
        <w:t xml:space="preserve"> </w:t>
      </w:r>
      <w:r w:rsidR="00A673A9">
        <w:rPr>
          <w:sz w:val="28"/>
          <w:szCs w:val="28"/>
        </w:rPr>
        <w:t>району</w:t>
      </w:r>
      <w:r w:rsidR="00A673A9" w:rsidRPr="004B5344">
        <w:rPr>
          <w:sz w:val="20"/>
          <w:szCs w:val="20"/>
        </w:rPr>
        <w:t xml:space="preserve"> </w:t>
      </w:r>
      <w:proofErr w:type="spellStart"/>
      <w:r w:rsidR="00A673A9">
        <w:rPr>
          <w:sz w:val="28"/>
          <w:szCs w:val="28"/>
        </w:rPr>
        <w:t>Волин</w:t>
      </w:r>
      <w:r w:rsidR="004B5344">
        <w:rPr>
          <w:sz w:val="28"/>
          <w:szCs w:val="28"/>
        </w:rPr>
        <w:t>-</w:t>
      </w:r>
      <w:proofErr w:type="spellEnd"/>
    </w:p>
    <w:p w:rsidR="008551CD" w:rsidRPr="00A673A9" w:rsidRDefault="00A673A9" w:rsidP="00165B3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ської</w:t>
      </w:r>
      <w:proofErr w:type="spellEnd"/>
      <w:r>
        <w:rPr>
          <w:sz w:val="28"/>
          <w:szCs w:val="28"/>
        </w:rPr>
        <w:t xml:space="preserve"> області</w:t>
      </w:r>
    </w:p>
    <w:p w:rsidR="008551CD" w:rsidRDefault="008551CD">
      <w:pPr>
        <w:rPr>
          <w:sz w:val="28"/>
          <w:szCs w:val="28"/>
        </w:rPr>
      </w:pPr>
    </w:p>
    <w:p w:rsidR="008551CD" w:rsidRDefault="00EC1734">
      <w:pPr>
        <w:ind w:firstLine="709"/>
        <w:jc w:val="both"/>
      </w:pPr>
      <w:r>
        <w:rPr>
          <w:sz w:val="28"/>
          <w:szCs w:val="28"/>
        </w:rPr>
        <w:t xml:space="preserve"> Розглянувши заяву громадянки</w:t>
      </w:r>
      <w:r w:rsidR="008551CD">
        <w:rPr>
          <w:sz w:val="28"/>
          <w:szCs w:val="28"/>
        </w:rPr>
        <w:t xml:space="preserve"> </w:t>
      </w:r>
      <w:r w:rsidR="00345C07">
        <w:rPr>
          <w:sz w:val="28"/>
          <w:szCs w:val="28"/>
        </w:rPr>
        <w:t>Дьоміної Оксани Леонідівни</w:t>
      </w:r>
      <w:r w:rsidR="008551CD">
        <w:rPr>
          <w:sz w:val="28"/>
          <w:szCs w:val="28"/>
        </w:rPr>
        <w:t xml:space="preserve"> </w:t>
      </w:r>
      <w:r w:rsidR="008551CD" w:rsidRPr="00E5639A">
        <w:rPr>
          <w:sz w:val="28"/>
          <w:szCs w:val="28"/>
        </w:rPr>
        <w:t>про</w:t>
      </w:r>
      <w:r w:rsidR="008551CD">
        <w:rPr>
          <w:sz w:val="28"/>
          <w:szCs w:val="28"/>
        </w:rPr>
        <w:t xml:space="preserve"> надання у власність земельної</w:t>
      </w:r>
      <w:r w:rsidR="00A42EDB">
        <w:rPr>
          <w:sz w:val="28"/>
          <w:szCs w:val="28"/>
        </w:rPr>
        <w:t xml:space="preserve"> ділянки</w:t>
      </w:r>
      <w:r w:rsidR="00345C07">
        <w:rPr>
          <w:sz w:val="28"/>
          <w:szCs w:val="28"/>
        </w:rPr>
        <w:t xml:space="preserve"> площею 0,110</w:t>
      </w:r>
      <w:r w:rsidR="004421FD">
        <w:rPr>
          <w:sz w:val="28"/>
          <w:szCs w:val="28"/>
        </w:rPr>
        <w:t>1</w:t>
      </w:r>
      <w:r w:rsidR="00CB758A">
        <w:rPr>
          <w:sz w:val="28"/>
          <w:szCs w:val="28"/>
        </w:rPr>
        <w:t xml:space="preserve"> га</w:t>
      </w:r>
      <w:r w:rsidR="00A42EDB">
        <w:rPr>
          <w:sz w:val="28"/>
          <w:szCs w:val="28"/>
        </w:rPr>
        <w:t xml:space="preserve"> у с</w:t>
      </w:r>
      <w:r w:rsidR="00E5639A">
        <w:rPr>
          <w:sz w:val="28"/>
          <w:szCs w:val="28"/>
        </w:rPr>
        <w:t>.</w:t>
      </w:r>
      <w:r w:rsidR="00345C07">
        <w:rPr>
          <w:sz w:val="28"/>
          <w:szCs w:val="28"/>
        </w:rPr>
        <w:t xml:space="preserve"> </w:t>
      </w:r>
      <w:proofErr w:type="spellStart"/>
      <w:r w:rsidR="00345C07">
        <w:rPr>
          <w:sz w:val="28"/>
          <w:szCs w:val="28"/>
        </w:rPr>
        <w:t>Княгининок</w:t>
      </w:r>
      <w:proofErr w:type="spellEnd"/>
      <w:r w:rsidR="00CB758A">
        <w:rPr>
          <w:sz w:val="28"/>
          <w:szCs w:val="28"/>
        </w:rPr>
        <w:t xml:space="preserve"> Луцького району Волинської області</w:t>
      </w:r>
      <w:r w:rsidR="008551CD">
        <w:rPr>
          <w:sz w:val="28"/>
          <w:szCs w:val="28"/>
        </w:rPr>
        <w:t xml:space="preserve"> для </w:t>
      </w:r>
      <w:r w:rsidR="00A42EDB">
        <w:rPr>
          <w:sz w:val="28"/>
          <w:szCs w:val="28"/>
        </w:rPr>
        <w:t>ведення особистого селянського господарства</w:t>
      </w:r>
      <w:r w:rsidR="008551CD">
        <w:rPr>
          <w:sz w:val="28"/>
          <w:szCs w:val="28"/>
        </w:rPr>
        <w:t>,</w:t>
      </w:r>
      <w:r w:rsidR="004A67C5">
        <w:rPr>
          <w:sz w:val="28"/>
          <w:szCs w:val="28"/>
        </w:rPr>
        <w:t xml:space="preserve"> рішення </w:t>
      </w:r>
      <w:proofErr w:type="spellStart"/>
      <w:r w:rsidR="004A67C5">
        <w:rPr>
          <w:sz w:val="28"/>
          <w:szCs w:val="28"/>
        </w:rPr>
        <w:t>Княгининівської</w:t>
      </w:r>
      <w:proofErr w:type="spellEnd"/>
      <w:r w:rsidR="004A67C5">
        <w:rPr>
          <w:sz w:val="28"/>
          <w:szCs w:val="28"/>
        </w:rPr>
        <w:t xml:space="preserve"> сільської ради від </w:t>
      </w:r>
      <w:r w:rsidR="00EA47B9">
        <w:rPr>
          <w:sz w:val="28"/>
          <w:szCs w:val="28"/>
        </w:rPr>
        <w:t>24.07.2020</w:t>
      </w:r>
      <w:r w:rsidR="00345C07">
        <w:rPr>
          <w:sz w:val="28"/>
          <w:szCs w:val="28"/>
        </w:rPr>
        <w:t xml:space="preserve"> № 59/5.1</w:t>
      </w:r>
      <w:r w:rsidR="004421FD">
        <w:rPr>
          <w:sz w:val="28"/>
          <w:szCs w:val="28"/>
        </w:rPr>
        <w:t>6</w:t>
      </w:r>
      <w:r w:rsidR="004A67C5">
        <w:rPr>
          <w:sz w:val="28"/>
          <w:szCs w:val="28"/>
        </w:rPr>
        <w:t xml:space="preserve"> </w:t>
      </w:r>
      <w:r w:rsidR="004A67C5" w:rsidRPr="00CB77D4">
        <w:rPr>
          <w:sz w:val="28"/>
          <w:szCs w:val="28"/>
        </w:rPr>
        <w:t xml:space="preserve">«Про </w:t>
      </w:r>
      <w:r w:rsidR="004A67C5">
        <w:rPr>
          <w:sz w:val="28"/>
          <w:szCs w:val="28"/>
        </w:rPr>
        <w:t>надання</w:t>
      </w:r>
      <w:r w:rsidR="004A67C5" w:rsidRPr="00E574D0">
        <w:rPr>
          <w:sz w:val="28"/>
          <w:szCs w:val="28"/>
        </w:rPr>
        <w:t xml:space="preserve"> дозволу на розроблення проекту землеустрою щодо відведення</w:t>
      </w:r>
      <w:r w:rsidR="004A67C5">
        <w:rPr>
          <w:sz w:val="28"/>
          <w:szCs w:val="28"/>
        </w:rPr>
        <w:t xml:space="preserve"> земельної ділянки для </w:t>
      </w:r>
      <w:r w:rsidR="000E2E96">
        <w:rPr>
          <w:sz w:val="28"/>
          <w:szCs w:val="28"/>
        </w:rPr>
        <w:t>ведення особистого селянського господарства</w:t>
      </w:r>
      <w:r w:rsidR="004A67C5">
        <w:rPr>
          <w:sz w:val="28"/>
          <w:szCs w:val="28"/>
        </w:rPr>
        <w:t xml:space="preserve"> гр. </w:t>
      </w:r>
      <w:r w:rsidR="00CD7978">
        <w:rPr>
          <w:sz w:val="28"/>
          <w:szCs w:val="28"/>
        </w:rPr>
        <w:t>Дьоміній О.Л.</w:t>
      </w:r>
      <w:r w:rsidR="004A67C5" w:rsidRPr="00CB77D4">
        <w:rPr>
          <w:sz w:val="28"/>
          <w:szCs w:val="28"/>
        </w:rPr>
        <w:t>»</w:t>
      </w:r>
      <w:r w:rsidR="000E2E96">
        <w:rPr>
          <w:sz w:val="28"/>
          <w:szCs w:val="28"/>
        </w:rPr>
        <w:t>, проект землеустрою щ</w:t>
      </w:r>
      <w:r w:rsidR="00A02C27">
        <w:rPr>
          <w:sz w:val="28"/>
          <w:szCs w:val="28"/>
        </w:rPr>
        <w:t>одо відведе</w:t>
      </w:r>
      <w:r w:rsidR="00B304DE">
        <w:rPr>
          <w:sz w:val="28"/>
          <w:szCs w:val="28"/>
        </w:rPr>
        <w:t xml:space="preserve">ння земельної ділянки у с. </w:t>
      </w:r>
      <w:proofErr w:type="spellStart"/>
      <w:r w:rsidR="00B304DE">
        <w:rPr>
          <w:sz w:val="28"/>
          <w:szCs w:val="28"/>
        </w:rPr>
        <w:t>Княгининок</w:t>
      </w:r>
      <w:proofErr w:type="spellEnd"/>
      <w:r w:rsidR="00A02C27">
        <w:rPr>
          <w:sz w:val="28"/>
          <w:szCs w:val="28"/>
        </w:rPr>
        <w:t xml:space="preserve"> Луцького району Волинської області</w:t>
      </w:r>
      <w:r w:rsidR="000E2E96">
        <w:rPr>
          <w:sz w:val="28"/>
          <w:szCs w:val="28"/>
        </w:rPr>
        <w:t>,</w:t>
      </w:r>
      <w:r w:rsidR="008551CD">
        <w:rPr>
          <w:sz w:val="28"/>
          <w:szCs w:val="28"/>
        </w:rPr>
        <w:t xml:space="preserve"> витяг з Державного земельного кадастру про земельну ділянку</w:t>
      </w:r>
      <w:r w:rsidR="005A22E1">
        <w:rPr>
          <w:sz w:val="28"/>
          <w:szCs w:val="28"/>
        </w:rPr>
        <w:t xml:space="preserve"> від </w:t>
      </w:r>
      <w:r w:rsidR="00B304DE">
        <w:rPr>
          <w:sz w:val="28"/>
          <w:szCs w:val="28"/>
        </w:rPr>
        <w:t>11</w:t>
      </w:r>
      <w:r w:rsidR="00FE31DD">
        <w:rPr>
          <w:sz w:val="28"/>
          <w:szCs w:val="28"/>
        </w:rPr>
        <w:t>.1</w:t>
      </w:r>
      <w:r w:rsidR="00B304DE">
        <w:rPr>
          <w:sz w:val="28"/>
          <w:szCs w:val="28"/>
        </w:rPr>
        <w:t>2.2020</w:t>
      </w:r>
      <w:r w:rsidR="00F618BF">
        <w:rPr>
          <w:sz w:val="28"/>
          <w:szCs w:val="28"/>
        </w:rPr>
        <w:t xml:space="preserve"> № НВ-3221224252020</w:t>
      </w:r>
      <w:r w:rsidR="008551CD">
        <w:rPr>
          <w:sz w:val="28"/>
          <w:szCs w:val="28"/>
        </w:rPr>
        <w:t>,</w:t>
      </w:r>
      <w:r w:rsidR="00EC5F32">
        <w:rPr>
          <w:sz w:val="28"/>
          <w:szCs w:val="28"/>
        </w:rPr>
        <w:t xml:space="preserve"> інформа</w:t>
      </w:r>
      <w:r w:rsidR="00577806">
        <w:rPr>
          <w:sz w:val="28"/>
          <w:szCs w:val="28"/>
        </w:rPr>
        <w:t xml:space="preserve">цію з </w:t>
      </w:r>
      <w:proofErr w:type="spellStart"/>
      <w:r w:rsidR="00577806">
        <w:rPr>
          <w:sz w:val="28"/>
          <w:szCs w:val="28"/>
        </w:rPr>
        <w:t>погосподарської</w:t>
      </w:r>
      <w:proofErr w:type="spellEnd"/>
      <w:r w:rsidR="00577806">
        <w:rPr>
          <w:sz w:val="28"/>
          <w:szCs w:val="28"/>
        </w:rPr>
        <w:t xml:space="preserve"> книги № 2</w:t>
      </w:r>
      <w:r w:rsidR="00EC5F32">
        <w:rPr>
          <w:sz w:val="28"/>
          <w:szCs w:val="28"/>
        </w:rPr>
        <w:t xml:space="preserve"> </w:t>
      </w:r>
      <w:r w:rsidR="00577806">
        <w:rPr>
          <w:sz w:val="28"/>
          <w:szCs w:val="28"/>
        </w:rPr>
        <w:t>за 2016-2020 роки (</w:t>
      </w:r>
      <w:proofErr w:type="spellStart"/>
      <w:r w:rsidR="00577806">
        <w:rPr>
          <w:sz w:val="28"/>
          <w:szCs w:val="28"/>
        </w:rPr>
        <w:t>о.р</w:t>
      </w:r>
      <w:proofErr w:type="spellEnd"/>
      <w:r w:rsidR="00577806">
        <w:rPr>
          <w:sz w:val="28"/>
          <w:szCs w:val="28"/>
        </w:rPr>
        <w:t>. № 0130-4</w:t>
      </w:r>
      <w:r w:rsidR="00EC5F32">
        <w:rPr>
          <w:sz w:val="28"/>
          <w:szCs w:val="28"/>
        </w:rPr>
        <w:t xml:space="preserve">) </w:t>
      </w:r>
      <w:proofErr w:type="spellStart"/>
      <w:r w:rsidR="00EC5F32">
        <w:rPr>
          <w:sz w:val="28"/>
          <w:szCs w:val="28"/>
        </w:rPr>
        <w:t>Княгининівської</w:t>
      </w:r>
      <w:proofErr w:type="spellEnd"/>
      <w:r w:rsidR="00EC5F32">
        <w:rPr>
          <w:sz w:val="28"/>
          <w:szCs w:val="28"/>
        </w:rPr>
        <w:t xml:space="preserve"> сільської ради Луцького району Волинської області,</w:t>
      </w:r>
      <w:r w:rsidR="008551CD">
        <w:rPr>
          <w:sz w:val="28"/>
          <w:szCs w:val="28"/>
        </w:rPr>
        <w:t xml:space="preserve"> керуючись статтями 12, 79-1,</w:t>
      </w:r>
      <w:r w:rsidR="00AF7968">
        <w:rPr>
          <w:sz w:val="28"/>
          <w:szCs w:val="28"/>
        </w:rPr>
        <w:t xml:space="preserve"> 81, 90, 91, 116, 118, 121, 125, </w:t>
      </w:r>
      <w:r w:rsidR="008642DE">
        <w:rPr>
          <w:sz w:val="28"/>
          <w:szCs w:val="28"/>
        </w:rPr>
        <w:t>126, 186</w:t>
      </w:r>
      <w:r w:rsidR="008551CD">
        <w:rPr>
          <w:sz w:val="28"/>
          <w:szCs w:val="28"/>
        </w:rPr>
        <w:t xml:space="preserve"> </w:t>
      </w:r>
      <w:r w:rsidR="008642DE">
        <w:rPr>
          <w:sz w:val="28"/>
          <w:szCs w:val="28"/>
        </w:rPr>
        <w:t>Земельного кодексу України,</w:t>
      </w:r>
      <w:r w:rsidR="00602AAE">
        <w:rPr>
          <w:sz w:val="28"/>
          <w:szCs w:val="28"/>
        </w:rPr>
        <w:t xml:space="preserve"> </w:t>
      </w:r>
      <w:r w:rsidR="008551CD">
        <w:rPr>
          <w:sz w:val="28"/>
          <w:szCs w:val="28"/>
        </w:rPr>
        <w:t xml:space="preserve">ст. 50 Закону України «Про землеустрій», </w:t>
      </w:r>
      <w:r w:rsidR="00CB77D4" w:rsidRPr="00CB77D4">
        <w:rPr>
          <w:sz w:val="28"/>
          <w:szCs w:val="28"/>
        </w:rPr>
        <w:t xml:space="preserve">Законом України «Про Державний земельний кадастр», Постановою Кабінету Міністрів України від 17.10.2012 № 1051 «Про затвердження Порядку ведення Державного земельного кадастру», Законом України «Про державну реєстрацію речових прав на </w:t>
      </w:r>
      <w:r w:rsidR="009819B5">
        <w:rPr>
          <w:sz w:val="28"/>
          <w:szCs w:val="28"/>
        </w:rPr>
        <w:t>нерухоме майно та їх обтяжень»,</w:t>
      </w:r>
      <w:r w:rsidR="00EA5B7B">
        <w:rPr>
          <w:sz w:val="28"/>
          <w:szCs w:val="28"/>
        </w:rPr>
        <w:t xml:space="preserve"> статтею 24 Закону України </w:t>
      </w:r>
      <w:r w:rsidR="00EA5B7B" w:rsidRPr="00CB77D4">
        <w:rPr>
          <w:sz w:val="28"/>
          <w:szCs w:val="28"/>
        </w:rPr>
        <w:t xml:space="preserve">«Про </w:t>
      </w:r>
      <w:r w:rsidR="00EA5B7B">
        <w:rPr>
          <w:sz w:val="28"/>
          <w:szCs w:val="28"/>
        </w:rPr>
        <w:t>регулювання містобудівної діяльності</w:t>
      </w:r>
      <w:r w:rsidR="00EA5B7B" w:rsidRPr="00CB77D4">
        <w:rPr>
          <w:sz w:val="28"/>
          <w:szCs w:val="28"/>
        </w:rPr>
        <w:t>»</w:t>
      </w:r>
      <w:r w:rsidR="00EA5B7B">
        <w:rPr>
          <w:sz w:val="28"/>
          <w:szCs w:val="28"/>
        </w:rPr>
        <w:t>,</w:t>
      </w:r>
      <w:r w:rsidR="00CB77D4" w:rsidRPr="00CB77D4">
        <w:rPr>
          <w:sz w:val="28"/>
          <w:szCs w:val="28"/>
        </w:rPr>
        <w:t xml:space="preserve"> розпорядженням Каб</w:t>
      </w:r>
      <w:r w:rsidR="000E4E39">
        <w:rPr>
          <w:sz w:val="28"/>
          <w:szCs w:val="28"/>
        </w:rPr>
        <w:t>інету М</w:t>
      </w:r>
      <w:r w:rsidR="00AC2E07">
        <w:rPr>
          <w:sz w:val="28"/>
          <w:szCs w:val="28"/>
        </w:rPr>
        <w:t>іністрів України</w:t>
      </w:r>
      <w:r w:rsidR="00F140BA">
        <w:rPr>
          <w:sz w:val="28"/>
          <w:szCs w:val="28"/>
        </w:rPr>
        <w:t xml:space="preserve"> </w:t>
      </w:r>
      <w:r w:rsidR="00EA47B9">
        <w:rPr>
          <w:sz w:val="28"/>
          <w:szCs w:val="28"/>
        </w:rPr>
        <w:t xml:space="preserve">         </w:t>
      </w:r>
      <w:bookmarkStart w:id="0" w:name="_GoBack"/>
      <w:bookmarkEnd w:id="0"/>
      <w:r w:rsidR="00F140BA">
        <w:rPr>
          <w:sz w:val="28"/>
          <w:szCs w:val="28"/>
        </w:rPr>
        <w:t xml:space="preserve">від 12 червня 2020 </w:t>
      </w:r>
      <w:r w:rsidR="00CB77D4" w:rsidRPr="00CB77D4">
        <w:rPr>
          <w:sz w:val="28"/>
          <w:szCs w:val="28"/>
        </w:rPr>
        <w:t>р. № 708-р «Про визначення адміністративних центрів та затвердження територій територіальних громад Волинської області», рішенням Луцької міської ради від 17.12.2020 № 1/20 «Про реорганізацію сільських рад шляхом приєднання до Луцької міської ради»</w:t>
      </w:r>
      <w:r w:rsidR="009819B5">
        <w:rPr>
          <w:sz w:val="28"/>
          <w:szCs w:val="28"/>
        </w:rPr>
        <w:t>,</w:t>
      </w:r>
      <w:r w:rsidR="00CB77D4" w:rsidRPr="00CB77D4">
        <w:rPr>
          <w:sz w:val="28"/>
          <w:szCs w:val="28"/>
        </w:rPr>
        <w:t xml:space="preserve"> статтями 26, 59</w:t>
      </w:r>
      <w:r w:rsidR="009819B5">
        <w:rPr>
          <w:sz w:val="28"/>
          <w:szCs w:val="28"/>
        </w:rPr>
        <w:t xml:space="preserve"> та </w:t>
      </w:r>
      <w:r w:rsidR="009819B5" w:rsidRPr="00CB77D4">
        <w:rPr>
          <w:sz w:val="28"/>
          <w:szCs w:val="28"/>
        </w:rPr>
        <w:t>пунктом 6</w:t>
      </w:r>
      <w:r w:rsidR="009819B5" w:rsidRPr="00235106">
        <w:rPr>
          <w:szCs w:val="28"/>
          <w:vertAlign w:val="superscript"/>
        </w:rPr>
        <w:t>-1</w:t>
      </w:r>
      <w:r w:rsidR="009819B5" w:rsidRPr="00CB77D4">
        <w:rPr>
          <w:sz w:val="28"/>
          <w:szCs w:val="28"/>
        </w:rPr>
        <w:t xml:space="preserve"> розділу 5 Прикінцевих та перехідни</w:t>
      </w:r>
      <w:r w:rsidR="009819B5">
        <w:rPr>
          <w:sz w:val="28"/>
          <w:szCs w:val="28"/>
        </w:rPr>
        <w:t>х положень</w:t>
      </w:r>
      <w:r w:rsidR="00CB77D4" w:rsidRPr="00CB77D4">
        <w:rPr>
          <w:sz w:val="28"/>
          <w:szCs w:val="28"/>
        </w:rPr>
        <w:t xml:space="preserve"> Закону України «Про місцеве самоврядування в Україні», міська рада</w:t>
      </w:r>
    </w:p>
    <w:p w:rsidR="008551CD" w:rsidRDefault="008551CD">
      <w:pPr>
        <w:ind w:right="43"/>
        <w:jc w:val="both"/>
        <w:rPr>
          <w:sz w:val="28"/>
          <w:szCs w:val="28"/>
        </w:rPr>
      </w:pPr>
    </w:p>
    <w:p w:rsidR="008551CD" w:rsidRDefault="008551CD">
      <w:pPr>
        <w:ind w:right="43"/>
        <w:jc w:val="both"/>
      </w:pPr>
      <w:r>
        <w:rPr>
          <w:sz w:val="28"/>
          <w:szCs w:val="28"/>
        </w:rPr>
        <w:t>ВИРІШИЛА:</w:t>
      </w:r>
    </w:p>
    <w:p w:rsidR="008551CD" w:rsidRDefault="008551CD">
      <w:pPr>
        <w:ind w:right="43"/>
        <w:jc w:val="center"/>
        <w:rPr>
          <w:sz w:val="28"/>
          <w:szCs w:val="28"/>
        </w:rPr>
      </w:pPr>
    </w:p>
    <w:p w:rsidR="008551CD" w:rsidRDefault="00B13C72">
      <w:pPr>
        <w:ind w:right="43" w:firstLine="708"/>
        <w:jc w:val="both"/>
      </w:pPr>
      <w:r>
        <w:rPr>
          <w:sz w:val="28"/>
          <w:szCs w:val="28"/>
        </w:rPr>
        <w:lastRenderedPageBreak/>
        <w:t>1. Затвердити громадянці</w:t>
      </w:r>
      <w:r w:rsidR="008551CD">
        <w:rPr>
          <w:sz w:val="28"/>
          <w:szCs w:val="28"/>
        </w:rPr>
        <w:t xml:space="preserve"> </w:t>
      </w:r>
      <w:r w:rsidR="001117B7">
        <w:rPr>
          <w:sz w:val="28"/>
          <w:szCs w:val="28"/>
        </w:rPr>
        <w:t>Дьоміній Оксані Леонідівні</w:t>
      </w:r>
      <w:r w:rsidR="008551CD">
        <w:rPr>
          <w:sz w:val="28"/>
          <w:szCs w:val="28"/>
        </w:rPr>
        <w:t xml:space="preserve"> проект землеустрою</w:t>
      </w:r>
      <w:r w:rsidR="008551CD">
        <w:t xml:space="preserve"> </w:t>
      </w:r>
      <w:r w:rsidR="008551CD">
        <w:rPr>
          <w:sz w:val="28"/>
          <w:szCs w:val="28"/>
        </w:rPr>
        <w:t>щодо</w:t>
      </w:r>
      <w:r w:rsidR="008551CD">
        <w:t xml:space="preserve"> </w:t>
      </w:r>
      <w:r w:rsidR="008551CD">
        <w:rPr>
          <w:sz w:val="28"/>
          <w:szCs w:val="28"/>
        </w:rPr>
        <w:t>відведення</w:t>
      </w:r>
      <w:r w:rsidR="008551CD">
        <w:t xml:space="preserve"> </w:t>
      </w:r>
      <w:r w:rsidR="008551CD">
        <w:rPr>
          <w:sz w:val="28"/>
          <w:szCs w:val="28"/>
        </w:rPr>
        <w:t>земельної ділянки</w:t>
      </w:r>
      <w:r w:rsidR="001117B7">
        <w:rPr>
          <w:sz w:val="28"/>
          <w:szCs w:val="28"/>
        </w:rPr>
        <w:t xml:space="preserve"> у с. </w:t>
      </w:r>
      <w:proofErr w:type="spellStart"/>
      <w:r w:rsidR="001117B7">
        <w:rPr>
          <w:sz w:val="28"/>
          <w:szCs w:val="28"/>
        </w:rPr>
        <w:t>Княгининок</w:t>
      </w:r>
      <w:proofErr w:type="spellEnd"/>
      <w:r w:rsidR="00225ADD">
        <w:rPr>
          <w:sz w:val="28"/>
          <w:szCs w:val="28"/>
        </w:rPr>
        <w:t xml:space="preserve"> Луцького району Волинської області</w:t>
      </w:r>
      <w:r w:rsidR="004C5F42">
        <w:rPr>
          <w:sz w:val="28"/>
          <w:szCs w:val="28"/>
        </w:rPr>
        <w:t>,</w:t>
      </w:r>
      <w:r w:rsidR="001117B7">
        <w:rPr>
          <w:sz w:val="28"/>
          <w:szCs w:val="28"/>
        </w:rPr>
        <w:t xml:space="preserve"> площею 0,110</w:t>
      </w:r>
      <w:r w:rsidR="00BD3C5B">
        <w:rPr>
          <w:sz w:val="28"/>
          <w:szCs w:val="28"/>
        </w:rPr>
        <w:t>1</w:t>
      </w:r>
      <w:r w:rsidR="008551CD">
        <w:rPr>
          <w:sz w:val="28"/>
          <w:szCs w:val="28"/>
        </w:rPr>
        <w:t xml:space="preserve"> га, к</w:t>
      </w:r>
      <w:r w:rsidR="00DB5FE1">
        <w:rPr>
          <w:sz w:val="28"/>
          <w:szCs w:val="28"/>
        </w:rPr>
        <w:t>адастрови</w:t>
      </w:r>
      <w:r w:rsidR="00EA5F6E">
        <w:rPr>
          <w:sz w:val="28"/>
          <w:szCs w:val="28"/>
        </w:rPr>
        <w:t xml:space="preserve">м номером </w:t>
      </w:r>
      <w:r w:rsidR="00E31093">
        <w:rPr>
          <w:sz w:val="28"/>
          <w:szCs w:val="28"/>
        </w:rPr>
        <w:t>0722883700:01:001:004</w:t>
      </w:r>
      <w:r w:rsidR="00EA5F6E">
        <w:rPr>
          <w:sz w:val="28"/>
          <w:szCs w:val="28"/>
        </w:rPr>
        <w:t>2</w:t>
      </w:r>
      <w:r w:rsidR="004C5F42">
        <w:rPr>
          <w:sz w:val="28"/>
          <w:szCs w:val="28"/>
        </w:rPr>
        <w:t>,</w:t>
      </w:r>
      <w:r w:rsidR="008551CD">
        <w:rPr>
          <w:sz w:val="28"/>
          <w:szCs w:val="28"/>
        </w:rPr>
        <w:t xml:space="preserve"> для </w:t>
      </w:r>
      <w:r w:rsidR="00CC4AEA">
        <w:rPr>
          <w:sz w:val="28"/>
          <w:szCs w:val="28"/>
        </w:rPr>
        <w:t>ведення особистого селянського господарства</w:t>
      </w:r>
      <w:r w:rsidR="007613B1">
        <w:rPr>
          <w:sz w:val="28"/>
          <w:szCs w:val="28"/>
        </w:rPr>
        <w:t xml:space="preserve"> </w:t>
      </w:r>
      <w:r w:rsidR="008551CD">
        <w:rPr>
          <w:sz w:val="28"/>
          <w:szCs w:val="28"/>
        </w:rPr>
        <w:t xml:space="preserve"> </w:t>
      </w:r>
      <w:r w:rsidR="00225ADD">
        <w:rPr>
          <w:sz w:val="28"/>
          <w:szCs w:val="28"/>
        </w:rPr>
        <w:t>(</w:t>
      </w:r>
      <w:r w:rsidR="00CC4AEA">
        <w:rPr>
          <w:sz w:val="28"/>
          <w:szCs w:val="28"/>
        </w:rPr>
        <w:t>01.03</w:t>
      </w:r>
      <w:r w:rsidR="00225ADD">
        <w:rPr>
          <w:sz w:val="28"/>
          <w:szCs w:val="28"/>
        </w:rPr>
        <w:t>)</w:t>
      </w:r>
      <w:r w:rsidR="008551CD">
        <w:rPr>
          <w:sz w:val="28"/>
          <w:szCs w:val="28"/>
        </w:rPr>
        <w:t>.</w:t>
      </w:r>
    </w:p>
    <w:p w:rsidR="008551CD" w:rsidRDefault="008551CD">
      <w:pPr>
        <w:ind w:right="43" w:firstLine="708"/>
        <w:jc w:val="both"/>
      </w:pPr>
      <w:r w:rsidRPr="00F92E1F">
        <w:rPr>
          <w:sz w:val="28"/>
          <w:szCs w:val="28"/>
        </w:rPr>
        <w:t>2</w:t>
      </w:r>
      <w:r w:rsidR="00B13C72">
        <w:rPr>
          <w:sz w:val="28"/>
          <w:szCs w:val="28"/>
        </w:rPr>
        <w:t>. Надати громадянці</w:t>
      </w:r>
      <w:r>
        <w:rPr>
          <w:sz w:val="28"/>
          <w:szCs w:val="28"/>
        </w:rPr>
        <w:t xml:space="preserve"> </w:t>
      </w:r>
      <w:r w:rsidR="00F92E1F">
        <w:rPr>
          <w:sz w:val="28"/>
          <w:szCs w:val="28"/>
        </w:rPr>
        <w:t>Дьоміній Оксані Леонідівні</w:t>
      </w:r>
      <w:r>
        <w:rPr>
          <w:sz w:val="28"/>
          <w:szCs w:val="28"/>
        </w:rPr>
        <w:t xml:space="preserve"> у вла</w:t>
      </w:r>
      <w:r w:rsidR="00011B1E">
        <w:rPr>
          <w:sz w:val="28"/>
          <w:szCs w:val="28"/>
        </w:rPr>
        <w:t>сніс</w:t>
      </w:r>
      <w:r w:rsidR="005E66FA">
        <w:rPr>
          <w:sz w:val="28"/>
          <w:szCs w:val="28"/>
        </w:rPr>
        <w:t xml:space="preserve">ть земельну ділянку у с. </w:t>
      </w:r>
      <w:proofErr w:type="spellStart"/>
      <w:r w:rsidR="00F92E1F">
        <w:rPr>
          <w:sz w:val="28"/>
          <w:szCs w:val="28"/>
        </w:rPr>
        <w:t>Княгининок</w:t>
      </w:r>
      <w:proofErr w:type="spellEnd"/>
      <w:r w:rsidR="00C37D30">
        <w:rPr>
          <w:sz w:val="28"/>
          <w:szCs w:val="28"/>
        </w:rPr>
        <w:t xml:space="preserve"> Луцького району Волинської області</w:t>
      </w:r>
      <w:r w:rsidR="00011B1E">
        <w:rPr>
          <w:sz w:val="28"/>
          <w:szCs w:val="28"/>
        </w:rPr>
        <w:t>,</w:t>
      </w:r>
      <w:r w:rsidR="00D5261E">
        <w:rPr>
          <w:sz w:val="28"/>
          <w:szCs w:val="28"/>
        </w:rPr>
        <w:t xml:space="preserve"> площею</w:t>
      </w:r>
      <w:r w:rsidR="007613B1">
        <w:rPr>
          <w:sz w:val="28"/>
          <w:szCs w:val="28"/>
        </w:rPr>
        <w:t xml:space="preserve"> </w:t>
      </w:r>
      <w:r w:rsidR="00F92E1F">
        <w:rPr>
          <w:sz w:val="28"/>
          <w:szCs w:val="28"/>
        </w:rPr>
        <w:t>0,110</w:t>
      </w:r>
      <w:r w:rsidR="005E66FA">
        <w:rPr>
          <w:sz w:val="28"/>
          <w:szCs w:val="28"/>
        </w:rPr>
        <w:t>1</w:t>
      </w:r>
      <w:r w:rsidR="00011B1E">
        <w:rPr>
          <w:sz w:val="28"/>
          <w:szCs w:val="28"/>
        </w:rPr>
        <w:t xml:space="preserve"> </w:t>
      </w:r>
      <w:r w:rsidR="00D5261E">
        <w:rPr>
          <w:sz w:val="28"/>
          <w:szCs w:val="28"/>
        </w:rPr>
        <w:t>га, кадастрови</w:t>
      </w:r>
      <w:r w:rsidR="00C551E7">
        <w:rPr>
          <w:sz w:val="28"/>
          <w:szCs w:val="28"/>
        </w:rPr>
        <w:t xml:space="preserve">м </w:t>
      </w:r>
      <w:r w:rsidR="00B91D75">
        <w:rPr>
          <w:sz w:val="28"/>
          <w:szCs w:val="28"/>
        </w:rPr>
        <w:t>номером 0722883700:01:001:004</w:t>
      </w:r>
      <w:r w:rsidR="00C551E7">
        <w:rPr>
          <w:sz w:val="28"/>
          <w:szCs w:val="28"/>
        </w:rPr>
        <w:t>2</w:t>
      </w:r>
      <w:r w:rsidR="00011B1E">
        <w:rPr>
          <w:sz w:val="28"/>
          <w:szCs w:val="28"/>
        </w:rPr>
        <w:t xml:space="preserve">, для ведення особистого селянського господарства </w:t>
      </w:r>
      <w:r w:rsidR="00C31F16">
        <w:rPr>
          <w:sz w:val="28"/>
          <w:szCs w:val="28"/>
        </w:rPr>
        <w:t>(</w:t>
      </w:r>
      <w:r w:rsidR="00C37D30">
        <w:rPr>
          <w:sz w:val="28"/>
          <w:szCs w:val="28"/>
        </w:rPr>
        <w:t>01.03)</w:t>
      </w:r>
      <w:r>
        <w:rPr>
          <w:sz w:val="28"/>
          <w:szCs w:val="28"/>
        </w:rPr>
        <w:t>, згідно з додатком.</w:t>
      </w:r>
    </w:p>
    <w:p w:rsidR="008551CD" w:rsidRDefault="008551CD">
      <w:pPr>
        <w:ind w:right="43" w:firstLine="708"/>
        <w:jc w:val="both"/>
      </w:pPr>
      <w:r>
        <w:rPr>
          <w:sz w:val="28"/>
          <w:szCs w:val="28"/>
          <w:lang w:val="ru-RU"/>
        </w:rPr>
        <w:t>3</w:t>
      </w:r>
      <w:r w:rsidR="00574B10">
        <w:rPr>
          <w:sz w:val="28"/>
          <w:szCs w:val="28"/>
        </w:rPr>
        <w:t>. Зобов’язати громадянку</w:t>
      </w:r>
      <w:r>
        <w:rPr>
          <w:sz w:val="28"/>
          <w:szCs w:val="28"/>
        </w:rPr>
        <w:t xml:space="preserve"> </w:t>
      </w:r>
      <w:r w:rsidR="004E142F">
        <w:rPr>
          <w:sz w:val="28"/>
          <w:szCs w:val="28"/>
        </w:rPr>
        <w:t>Дьоміну Оксану Леонідівну</w:t>
      </w:r>
      <w:r>
        <w:rPr>
          <w:sz w:val="28"/>
          <w:szCs w:val="28"/>
        </w:rPr>
        <w:t>: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.1.</w:t>
      </w:r>
      <w:r>
        <w:rPr>
          <w:sz w:val="28"/>
          <w:szCs w:val="28"/>
          <w:lang w:val="ru-RU"/>
        </w:rPr>
        <w:t> </w:t>
      </w:r>
      <w:r>
        <w:rPr>
          <w:sz w:val="28"/>
          <w:szCs w:val="28"/>
        </w:rPr>
        <w:t>Зареєструвати земельну ділянку та речові права на неї в порядку</w:t>
      </w:r>
      <w:r>
        <w:rPr>
          <w:sz w:val="28"/>
          <w:szCs w:val="28"/>
          <w:lang w:val="ru-RU"/>
        </w:rPr>
        <w:t>,</w:t>
      </w:r>
      <w:r>
        <w:rPr>
          <w:sz w:val="28"/>
          <w:szCs w:val="28"/>
        </w:rPr>
        <w:t xml:space="preserve"> визначеному чинним законодавством України.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.2. Виконувати обов’язки власника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земельної ділянки, відповідно до вимог ст. 91 Земельного кодексу України.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.3. Забезпечувати збереження та</w:t>
      </w:r>
      <w:r w:rsidR="00EF5700">
        <w:rPr>
          <w:sz w:val="28"/>
          <w:szCs w:val="28"/>
        </w:rPr>
        <w:t xml:space="preserve"> вільний доступ до мереж</w:t>
      </w:r>
      <w:r w:rsidR="00E65229">
        <w:rPr>
          <w:sz w:val="28"/>
          <w:szCs w:val="28"/>
        </w:rPr>
        <w:t xml:space="preserve"> інженерних комунікацій</w:t>
      </w:r>
      <w:r>
        <w:rPr>
          <w:sz w:val="28"/>
          <w:szCs w:val="28"/>
        </w:rPr>
        <w:t>, для проведення ремонтних та профілактичних робіт.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4</w:t>
      </w:r>
      <w:r w:rsidR="00CA32B5">
        <w:rPr>
          <w:sz w:val="28"/>
          <w:szCs w:val="28"/>
        </w:rPr>
        <w:t>. Контроль за виконанням</w:t>
      </w:r>
      <w:r>
        <w:rPr>
          <w:sz w:val="28"/>
          <w:szCs w:val="28"/>
        </w:rPr>
        <w:t xml:space="preserve"> рішення покласти на</w:t>
      </w:r>
      <w:r w:rsidR="00183BAD">
        <w:rPr>
          <w:sz w:val="28"/>
          <w:szCs w:val="28"/>
        </w:rPr>
        <w:t xml:space="preserve"> заступника міського голови Чебелюк І.І. та</w:t>
      </w:r>
      <w:r>
        <w:rPr>
          <w:sz w:val="28"/>
          <w:szCs w:val="28"/>
        </w:rPr>
        <w:t xml:space="preserve"> постійну комісію міської ради з питань земельних відносин та земельного кадастр</w:t>
      </w:r>
      <w:r w:rsidR="00183BAD">
        <w:rPr>
          <w:sz w:val="28"/>
          <w:szCs w:val="28"/>
        </w:rPr>
        <w:t>у</w:t>
      </w:r>
      <w:r w:rsidR="00433858">
        <w:rPr>
          <w:sz w:val="28"/>
          <w:szCs w:val="28"/>
        </w:rPr>
        <w:t xml:space="preserve"> (</w:t>
      </w:r>
      <w:proofErr w:type="spellStart"/>
      <w:r w:rsidR="00433858">
        <w:rPr>
          <w:sz w:val="28"/>
          <w:szCs w:val="28"/>
        </w:rPr>
        <w:t>Козлюк</w:t>
      </w:r>
      <w:proofErr w:type="spellEnd"/>
      <w:r w:rsidR="00433858">
        <w:rPr>
          <w:sz w:val="28"/>
          <w:szCs w:val="28"/>
        </w:rPr>
        <w:t xml:space="preserve"> О.</w:t>
      </w:r>
      <w:r>
        <w:rPr>
          <w:sz w:val="28"/>
          <w:szCs w:val="28"/>
        </w:rPr>
        <w:t>Є.).</w:t>
      </w:r>
    </w:p>
    <w:p w:rsidR="008551CD" w:rsidRDefault="008551CD">
      <w:pPr>
        <w:rPr>
          <w:sz w:val="28"/>
          <w:szCs w:val="28"/>
        </w:rPr>
      </w:pPr>
    </w:p>
    <w:p w:rsidR="008551CD" w:rsidRDefault="008551CD">
      <w:pPr>
        <w:tabs>
          <w:tab w:val="left" w:pos="3220"/>
        </w:tabs>
      </w:pPr>
      <w:r>
        <w:rPr>
          <w:sz w:val="28"/>
          <w:szCs w:val="28"/>
        </w:rPr>
        <w:tab/>
      </w:r>
    </w:p>
    <w:p w:rsidR="008551CD" w:rsidRDefault="008551CD">
      <w:pPr>
        <w:jc w:val="both"/>
      </w:pPr>
      <w:r>
        <w:rPr>
          <w:sz w:val="28"/>
          <w:szCs w:val="28"/>
        </w:rPr>
        <w:t>Міський голова                                                                            Ігор ПОЛІЩУК</w:t>
      </w:r>
    </w:p>
    <w:p w:rsidR="008551CD" w:rsidRDefault="008551CD">
      <w:pPr>
        <w:jc w:val="both"/>
        <w:rPr>
          <w:sz w:val="28"/>
          <w:szCs w:val="28"/>
        </w:rPr>
      </w:pPr>
    </w:p>
    <w:p w:rsidR="008551CD" w:rsidRDefault="008551CD">
      <w:pPr>
        <w:jc w:val="both"/>
        <w:rPr>
          <w:sz w:val="28"/>
          <w:szCs w:val="28"/>
        </w:rPr>
      </w:pPr>
    </w:p>
    <w:p w:rsidR="008551CD" w:rsidRDefault="00183BAD">
      <w:pPr>
        <w:jc w:val="both"/>
      </w:pPr>
      <w:r>
        <w:t>Гула 777 873</w:t>
      </w:r>
    </w:p>
    <w:p w:rsidR="008551CD" w:rsidRDefault="008551CD">
      <w:pPr>
        <w:ind w:right="-319"/>
        <w:jc w:val="both"/>
        <w:rPr>
          <w:sz w:val="28"/>
          <w:szCs w:val="28"/>
        </w:rPr>
      </w:pPr>
    </w:p>
    <w:sectPr w:rsidR="008551CD" w:rsidSect="00EA47B9">
      <w:pgSz w:w="11906" w:h="16838"/>
      <w:pgMar w:top="1134" w:right="567" w:bottom="170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021C"/>
    <w:rsid w:val="00011B1E"/>
    <w:rsid w:val="000149E3"/>
    <w:rsid w:val="000152E6"/>
    <w:rsid w:val="0002511D"/>
    <w:rsid w:val="000D5461"/>
    <w:rsid w:val="000E2E96"/>
    <w:rsid w:val="000E4E39"/>
    <w:rsid w:val="001117B7"/>
    <w:rsid w:val="00165B3D"/>
    <w:rsid w:val="00183BAD"/>
    <w:rsid w:val="001B6117"/>
    <w:rsid w:val="001E572E"/>
    <w:rsid w:val="001E7B28"/>
    <w:rsid w:val="0021787D"/>
    <w:rsid w:val="00225ADD"/>
    <w:rsid w:val="002547E0"/>
    <w:rsid w:val="002954D2"/>
    <w:rsid w:val="002C2792"/>
    <w:rsid w:val="002D0F85"/>
    <w:rsid w:val="002D50F8"/>
    <w:rsid w:val="00306C58"/>
    <w:rsid w:val="003244EB"/>
    <w:rsid w:val="00345C07"/>
    <w:rsid w:val="0036619A"/>
    <w:rsid w:val="003B2D9C"/>
    <w:rsid w:val="003C28E0"/>
    <w:rsid w:val="003F2896"/>
    <w:rsid w:val="004119B6"/>
    <w:rsid w:val="00433858"/>
    <w:rsid w:val="004421FD"/>
    <w:rsid w:val="004A67C5"/>
    <w:rsid w:val="004B5344"/>
    <w:rsid w:val="004C5F42"/>
    <w:rsid w:val="004E142F"/>
    <w:rsid w:val="004F5B6D"/>
    <w:rsid w:val="00574B10"/>
    <w:rsid w:val="00577806"/>
    <w:rsid w:val="005A22E1"/>
    <w:rsid w:val="005C08AB"/>
    <w:rsid w:val="005E0931"/>
    <w:rsid w:val="005E66FA"/>
    <w:rsid w:val="00602AAE"/>
    <w:rsid w:val="006100A1"/>
    <w:rsid w:val="00626B02"/>
    <w:rsid w:val="00711DB1"/>
    <w:rsid w:val="007613B1"/>
    <w:rsid w:val="00761DFD"/>
    <w:rsid w:val="00790F99"/>
    <w:rsid w:val="007B2E62"/>
    <w:rsid w:val="008044E5"/>
    <w:rsid w:val="008551CD"/>
    <w:rsid w:val="008642DE"/>
    <w:rsid w:val="008769D3"/>
    <w:rsid w:val="008F4DA5"/>
    <w:rsid w:val="00912DB9"/>
    <w:rsid w:val="0094310F"/>
    <w:rsid w:val="0096021C"/>
    <w:rsid w:val="009819B5"/>
    <w:rsid w:val="009A6082"/>
    <w:rsid w:val="009D7AB7"/>
    <w:rsid w:val="009F2F97"/>
    <w:rsid w:val="00A016CA"/>
    <w:rsid w:val="00A02C27"/>
    <w:rsid w:val="00A42EDB"/>
    <w:rsid w:val="00A4687C"/>
    <w:rsid w:val="00A673A9"/>
    <w:rsid w:val="00AC2E07"/>
    <w:rsid w:val="00AC7093"/>
    <w:rsid w:val="00AF7968"/>
    <w:rsid w:val="00B13C72"/>
    <w:rsid w:val="00B304DE"/>
    <w:rsid w:val="00B418D6"/>
    <w:rsid w:val="00B65861"/>
    <w:rsid w:val="00B66FF6"/>
    <w:rsid w:val="00B82717"/>
    <w:rsid w:val="00B91D75"/>
    <w:rsid w:val="00BB26A5"/>
    <w:rsid w:val="00BD12CC"/>
    <w:rsid w:val="00BD3C5B"/>
    <w:rsid w:val="00C04C67"/>
    <w:rsid w:val="00C31F16"/>
    <w:rsid w:val="00C37D30"/>
    <w:rsid w:val="00C551E7"/>
    <w:rsid w:val="00CA32B5"/>
    <w:rsid w:val="00CB758A"/>
    <w:rsid w:val="00CB77D4"/>
    <w:rsid w:val="00CC4AEA"/>
    <w:rsid w:val="00CD7978"/>
    <w:rsid w:val="00D34AC7"/>
    <w:rsid w:val="00D51188"/>
    <w:rsid w:val="00D5261E"/>
    <w:rsid w:val="00DB5FE1"/>
    <w:rsid w:val="00DF4A82"/>
    <w:rsid w:val="00E31093"/>
    <w:rsid w:val="00E31ABC"/>
    <w:rsid w:val="00E5639A"/>
    <w:rsid w:val="00E65229"/>
    <w:rsid w:val="00EA47B9"/>
    <w:rsid w:val="00EA5B7B"/>
    <w:rsid w:val="00EA5F6E"/>
    <w:rsid w:val="00EB0F1D"/>
    <w:rsid w:val="00EC1734"/>
    <w:rsid w:val="00EC5F32"/>
    <w:rsid w:val="00ED785C"/>
    <w:rsid w:val="00EF5700"/>
    <w:rsid w:val="00F02CC2"/>
    <w:rsid w:val="00F140BA"/>
    <w:rsid w:val="00F618BF"/>
    <w:rsid w:val="00F62D76"/>
    <w:rsid w:val="00F70D3F"/>
    <w:rsid w:val="00F92E1F"/>
    <w:rsid w:val="00FE31DD"/>
    <w:rsid w:val="00FF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ind w:left="432" w:hanging="432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ind w:left="2832"/>
      <w:outlineLvl w:val="2"/>
    </w:pPr>
    <w:rPr>
      <w:b/>
      <w:bCs/>
      <w:sz w:val="32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ind w:left="1440" w:hanging="1440"/>
      <w:jc w:val="center"/>
      <w:outlineLvl w:val="7"/>
    </w:pPr>
    <w:rPr>
      <w:b/>
      <w:bCs/>
      <w:sz w:val="36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ind w:left="1584" w:hanging="1584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4">
    <w:name w:val="Основной шрифт абзаца4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30">
    <w:name w:val="Основной шрифт абзаца3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-WW8Num1ztrue7">
    <w:name w:val="WW-WW8Num1ztrue7"/>
  </w:style>
  <w:style w:type="character" w:customStyle="1" w:styleId="WW-WW8Num1ztrue11">
    <w:name w:val="WW-WW8Num1ztrue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1ztrue61">
    <w:name w:val="WW-WW8Num1ztrue61"/>
  </w:style>
  <w:style w:type="character" w:customStyle="1" w:styleId="WW-WW8Num1ztrue71">
    <w:name w:val="WW-WW8Num1ztrue71"/>
  </w:style>
  <w:style w:type="character" w:customStyle="1" w:styleId="WW-WW8Num1ztrue111">
    <w:name w:val="WW-WW8Num1ztrue111"/>
  </w:style>
  <w:style w:type="character" w:customStyle="1" w:styleId="WW-WW8Num1ztrue211">
    <w:name w:val="WW-WW8Num1ztrue211"/>
  </w:style>
  <w:style w:type="character" w:customStyle="1" w:styleId="WW-WW8Num1ztrue311">
    <w:name w:val="WW-WW8Num1ztrue311"/>
  </w:style>
  <w:style w:type="character" w:customStyle="1" w:styleId="WW-WW8Num1ztrue411">
    <w:name w:val="WW-WW8Num1ztrue411"/>
  </w:style>
  <w:style w:type="character" w:customStyle="1" w:styleId="WW-WW8Num1ztrue511">
    <w:name w:val="WW-WW8Num1ztrue511"/>
  </w:style>
  <w:style w:type="character" w:customStyle="1" w:styleId="WW-WW8Num1ztrue611">
    <w:name w:val="WW-WW8Num1ztrue611"/>
  </w:style>
  <w:style w:type="character" w:customStyle="1" w:styleId="WW-WW8Num1ztrue711">
    <w:name w:val="WW-WW8Num1ztrue711"/>
  </w:style>
  <w:style w:type="character" w:customStyle="1" w:styleId="WW-WW8Num1ztrue1111">
    <w:name w:val="WW-WW8Num1ztrue1111"/>
  </w:style>
  <w:style w:type="character" w:customStyle="1" w:styleId="WW-WW8Num1ztrue2111">
    <w:name w:val="WW-WW8Num1ztrue2111"/>
  </w:style>
  <w:style w:type="character" w:customStyle="1" w:styleId="WW-WW8Num1ztrue3111">
    <w:name w:val="WW-WW8Num1ztrue3111"/>
  </w:style>
  <w:style w:type="character" w:customStyle="1" w:styleId="WW-WW8Num1ztrue4111">
    <w:name w:val="WW-WW8Num1ztrue4111"/>
  </w:style>
  <w:style w:type="character" w:customStyle="1" w:styleId="WW-WW8Num1ztrue5111">
    <w:name w:val="WW-WW8Num1ztrue5111"/>
  </w:style>
  <w:style w:type="character" w:customStyle="1" w:styleId="WW-WW8Num1ztrue6111">
    <w:name w:val="WW-WW8Num1ztrue6111"/>
  </w:style>
  <w:style w:type="character" w:customStyle="1" w:styleId="WW-WW8Num1ztrue7111">
    <w:name w:val="WW-WW8Num1ztrue7111"/>
  </w:style>
  <w:style w:type="character" w:customStyle="1" w:styleId="WW-WW8Num1ztrue11111">
    <w:name w:val="WW-WW8Num1ztrue11111"/>
  </w:style>
  <w:style w:type="character" w:customStyle="1" w:styleId="WW-WW8Num1ztrue21111">
    <w:name w:val="WW-WW8Num1ztrue21111"/>
  </w:style>
  <w:style w:type="character" w:customStyle="1" w:styleId="WW-WW8Num1ztrue31111">
    <w:name w:val="WW-WW8Num1ztrue31111"/>
  </w:style>
  <w:style w:type="character" w:customStyle="1" w:styleId="WW-WW8Num1ztrue41111">
    <w:name w:val="WW-WW8Num1ztrue41111"/>
  </w:style>
  <w:style w:type="character" w:customStyle="1" w:styleId="WW-WW8Num1ztrue51111">
    <w:name w:val="WW-WW8Num1ztrue51111"/>
  </w:style>
  <w:style w:type="character" w:customStyle="1" w:styleId="WW-WW8Num1ztrue61111">
    <w:name w:val="WW-WW8Num1ztrue61111"/>
  </w:style>
  <w:style w:type="character" w:customStyle="1" w:styleId="WW-WW8Num1ztrue71111">
    <w:name w:val="WW-WW8Num1ztrue71111"/>
  </w:style>
  <w:style w:type="character" w:customStyle="1" w:styleId="WW-WW8Num1ztrue111111">
    <w:name w:val="WW-WW8Num1ztrue111111"/>
  </w:style>
  <w:style w:type="character" w:customStyle="1" w:styleId="WW-WW8Num1ztrue211111">
    <w:name w:val="WW-WW8Num1ztrue211111"/>
  </w:style>
  <w:style w:type="character" w:customStyle="1" w:styleId="WW-WW8Num1ztrue311111">
    <w:name w:val="WW-WW8Num1ztrue311111"/>
  </w:style>
  <w:style w:type="character" w:customStyle="1" w:styleId="WW-WW8Num1ztrue411111">
    <w:name w:val="WW-WW8Num1ztrue411111"/>
  </w:style>
  <w:style w:type="character" w:customStyle="1" w:styleId="WW-WW8Num1ztrue511111">
    <w:name w:val="WW-WW8Num1ztrue511111"/>
  </w:style>
  <w:style w:type="character" w:customStyle="1" w:styleId="WW-WW8Num1ztrue611111">
    <w:name w:val="WW-WW8Num1ztrue611111"/>
  </w:style>
  <w:style w:type="character" w:customStyle="1" w:styleId="WW-WW8Num1ztrue711111">
    <w:name w:val="WW-WW8Num1ztrue711111"/>
  </w:style>
  <w:style w:type="character" w:customStyle="1" w:styleId="WW-WW8Num1ztrue1111111">
    <w:name w:val="WW-WW8Num1ztrue1111111"/>
  </w:style>
  <w:style w:type="character" w:customStyle="1" w:styleId="WW-WW8Num1ztrue2111111">
    <w:name w:val="WW-WW8Num1ztrue2111111"/>
  </w:style>
  <w:style w:type="character" w:customStyle="1" w:styleId="WW-WW8Num1ztrue3111111">
    <w:name w:val="WW-WW8Num1ztrue3111111"/>
  </w:style>
  <w:style w:type="character" w:customStyle="1" w:styleId="WW-WW8Num1ztrue4111111">
    <w:name w:val="WW-WW8Num1ztrue4111111"/>
  </w:style>
  <w:style w:type="character" w:customStyle="1" w:styleId="WW-WW8Num1ztrue5111111">
    <w:name w:val="WW-WW8Num1ztrue5111111"/>
  </w:style>
  <w:style w:type="character" w:customStyle="1" w:styleId="WW-WW8Num1ztrue6111111">
    <w:name w:val="WW-WW8Num1ztrue6111111"/>
  </w:style>
  <w:style w:type="character" w:customStyle="1" w:styleId="WW-WW8Num1ztrue7111111">
    <w:name w:val="WW-WW8Num1ztrue7111111"/>
  </w:style>
  <w:style w:type="character" w:customStyle="1" w:styleId="WW-WW8Num1ztrue11111111">
    <w:name w:val="WW-WW8Num1ztrue11111111"/>
  </w:style>
  <w:style w:type="character" w:customStyle="1" w:styleId="WW-WW8Num1ztrue21111111">
    <w:name w:val="WW-WW8Num1ztrue21111111"/>
  </w:style>
  <w:style w:type="character" w:customStyle="1" w:styleId="WW-WW8Num1ztrue31111111">
    <w:name w:val="WW-WW8Num1ztrue31111111"/>
  </w:style>
  <w:style w:type="character" w:customStyle="1" w:styleId="WW-WW8Num1ztrue41111111">
    <w:name w:val="WW-WW8Num1ztrue41111111"/>
  </w:style>
  <w:style w:type="character" w:customStyle="1" w:styleId="WW-WW8Num1ztrue51111111">
    <w:name w:val="WW-WW8Num1ztrue51111111"/>
  </w:style>
  <w:style w:type="character" w:customStyle="1" w:styleId="WW-WW8Num1ztrue61111111">
    <w:name w:val="WW-WW8Num1ztrue61111111"/>
  </w:style>
  <w:style w:type="character" w:customStyle="1" w:styleId="WW-WW8Num1ztrue71111111">
    <w:name w:val="WW-WW8Num1ztrue71111111"/>
  </w:style>
  <w:style w:type="character" w:customStyle="1" w:styleId="WW-WW8Num1ztrue111111111">
    <w:name w:val="WW-WW8Num1ztrue111111111"/>
  </w:style>
  <w:style w:type="character" w:customStyle="1" w:styleId="WW-WW8Num1ztrue211111111">
    <w:name w:val="WW-WW8Num1ztrue211111111"/>
  </w:style>
  <w:style w:type="character" w:customStyle="1" w:styleId="WW-WW8Num1ztrue311111111">
    <w:name w:val="WW-WW8Num1ztrue311111111"/>
  </w:style>
  <w:style w:type="character" w:customStyle="1" w:styleId="WW-WW8Num1ztrue411111111">
    <w:name w:val="WW-WW8Num1ztrue411111111"/>
  </w:style>
  <w:style w:type="character" w:customStyle="1" w:styleId="WW-WW8Num1ztrue511111111">
    <w:name w:val="WW-WW8Num1ztrue511111111"/>
  </w:style>
  <w:style w:type="character" w:customStyle="1" w:styleId="WW-WW8Num1ztrue611111111">
    <w:name w:val="WW-WW8Num1ztrue611111111"/>
  </w:style>
  <w:style w:type="character" w:customStyle="1" w:styleId="WW-WW8Num1ztrue711111111">
    <w:name w:val="WW-WW8Num1ztrue711111111"/>
  </w:style>
  <w:style w:type="character" w:customStyle="1" w:styleId="WW-WW8Num1ztrue1111111111">
    <w:name w:val="WW-WW8Num1ztrue1111111111"/>
  </w:style>
  <w:style w:type="character" w:customStyle="1" w:styleId="WW-WW8Num1ztrue2111111111">
    <w:name w:val="WW-WW8Num1ztrue2111111111"/>
  </w:style>
  <w:style w:type="character" w:customStyle="1" w:styleId="WW-WW8Num1ztrue3111111111">
    <w:name w:val="WW-WW8Num1ztrue3111111111"/>
  </w:style>
  <w:style w:type="character" w:customStyle="1" w:styleId="WW-WW8Num1ztrue4111111111">
    <w:name w:val="WW-WW8Num1ztrue4111111111"/>
  </w:style>
  <w:style w:type="character" w:customStyle="1" w:styleId="WW-WW8Num1ztrue5111111111">
    <w:name w:val="WW-WW8Num1ztrue5111111111"/>
  </w:style>
  <w:style w:type="character" w:customStyle="1" w:styleId="WW-WW8Num1ztrue6111111111">
    <w:name w:val="WW-WW8Num1ztrue6111111111"/>
  </w:style>
  <w:style w:type="character" w:customStyle="1" w:styleId="WW-WW8Num1ztrue7111111111">
    <w:name w:val="WW-WW8Num1ztrue7111111111"/>
  </w:style>
  <w:style w:type="character" w:customStyle="1" w:styleId="WW-WW8Num1ztrue11111111111">
    <w:name w:val="WW-WW8Num1ztrue11111111111"/>
  </w:style>
  <w:style w:type="character" w:customStyle="1" w:styleId="WW-WW8Num1ztrue21111111111">
    <w:name w:val="WW-WW8Num1ztrue21111111111"/>
  </w:style>
  <w:style w:type="character" w:customStyle="1" w:styleId="WW-WW8Num1ztrue31111111111">
    <w:name w:val="WW-WW8Num1ztrue31111111111"/>
  </w:style>
  <w:style w:type="character" w:customStyle="1" w:styleId="WW-WW8Num1ztrue41111111111">
    <w:name w:val="WW-WW8Num1ztrue41111111111"/>
  </w:style>
  <w:style w:type="character" w:customStyle="1" w:styleId="WW-WW8Num1ztrue51111111111">
    <w:name w:val="WW-WW8Num1ztrue51111111111"/>
  </w:style>
  <w:style w:type="character" w:customStyle="1" w:styleId="WW-WW8Num1ztrue61111111111">
    <w:name w:val="WW-WW8Num1ztrue61111111111"/>
  </w:style>
  <w:style w:type="character" w:customStyle="1" w:styleId="WW-WW8Num1ztrue71111111111">
    <w:name w:val="WW-WW8Num1ztrue71111111111"/>
  </w:style>
  <w:style w:type="character" w:customStyle="1" w:styleId="WW-WW8Num1ztrue111111111111">
    <w:name w:val="WW-WW8Num1ztrue111111111111"/>
  </w:style>
  <w:style w:type="character" w:customStyle="1" w:styleId="WW-WW8Num1ztrue211111111111">
    <w:name w:val="WW-WW8Num1ztrue211111111111"/>
  </w:style>
  <w:style w:type="character" w:customStyle="1" w:styleId="WW-WW8Num1ztrue311111111111">
    <w:name w:val="WW-WW8Num1ztrue311111111111"/>
  </w:style>
  <w:style w:type="character" w:customStyle="1" w:styleId="WW-WW8Num1ztrue411111111111">
    <w:name w:val="WW-WW8Num1ztrue411111111111"/>
  </w:style>
  <w:style w:type="character" w:customStyle="1" w:styleId="WW-WW8Num1ztrue511111111111">
    <w:name w:val="WW-WW8Num1ztrue511111111111"/>
  </w:style>
  <w:style w:type="character" w:customStyle="1" w:styleId="WW-WW8Num1ztrue611111111111">
    <w:name w:val="WW-WW8Num1ztrue611111111111"/>
  </w:style>
  <w:style w:type="character" w:customStyle="1" w:styleId="WW-WW8Num1ztrue711111111111">
    <w:name w:val="WW-WW8Num1ztrue711111111111"/>
  </w:style>
  <w:style w:type="character" w:customStyle="1" w:styleId="WW-WW8Num1ztrue1111111111111">
    <w:name w:val="WW-WW8Num1ztrue1111111111111"/>
  </w:style>
  <w:style w:type="character" w:customStyle="1" w:styleId="WW-WW8Num1ztrue2111111111111">
    <w:name w:val="WW-WW8Num1ztrue2111111111111"/>
  </w:style>
  <w:style w:type="character" w:customStyle="1" w:styleId="WW-WW8Num1ztrue3111111111111">
    <w:name w:val="WW-WW8Num1ztrue3111111111111"/>
  </w:style>
  <w:style w:type="character" w:customStyle="1" w:styleId="WW-WW8Num1ztrue4111111111111">
    <w:name w:val="WW-WW8Num1ztrue4111111111111"/>
  </w:style>
  <w:style w:type="character" w:customStyle="1" w:styleId="WW-WW8Num1ztrue5111111111111">
    <w:name w:val="WW-WW8Num1ztrue5111111111111"/>
  </w:style>
  <w:style w:type="character" w:customStyle="1" w:styleId="WW-WW8Num1ztrue6111111111111">
    <w:name w:val="WW-WW8Num1ztrue6111111111111"/>
  </w:style>
  <w:style w:type="character" w:customStyle="1" w:styleId="WW-WW8Num1ztrue7111111111111">
    <w:name w:val="WW-WW8Num1ztrue7111111111111"/>
  </w:style>
  <w:style w:type="character" w:customStyle="1" w:styleId="WW-WW8Num1ztrue11111111111111">
    <w:name w:val="WW-WW8Num1ztrue11111111111111"/>
  </w:style>
  <w:style w:type="character" w:customStyle="1" w:styleId="WW-WW8Num1ztrue21111111111111">
    <w:name w:val="WW-WW8Num1ztrue21111111111111"/>
  </w:style>
  <w:style w:type="character" w:customStyle="1" w:styleId="WW-WW8Num1ztrue31111111111111">
    <w:name w:val="WW-WW8Num1ztrue31111111111111"/>
  </w:style>
  <w:style w:type="character" w:customStyle="1" w:styleId="WW-WW8Num1ztrue41111111111111">
    <w:name w:val="WW-WW8Num1ztrue41111111111111"/>
  </w:style>
  <w:style w:type="character" w:customStyle="1" w:styleId="WW-WW8Num1ztrue51111111111111">
    <w:name w:val="WW-WW8Num1ztrue51111111111111"/>
  </w:style>
  <w:style w:type="character" w:customStyle="1" w:styleId="WW-WW8Num1ztrue61111111111111">
    <w:name w:val="WW-WW8Num1ztrue61111111111111"/>
  </w:style>
  <w:style w:type="character" w:customStyle="1" w:styleId="WW-WW8Num1ztrue71111111111111">
    <w:name w:val="WW-WW8Num1ztrue71111111111111"/>
  </w:style>
  <w:style w:type="character" w:customStyle="1" w:styleId="WW-WW8Num1ztrue111111111111111">
    <w:name w:val="WW-WW8Num1ztrue111111111111111"/>
  </w:style>
  <w:style w:type="character" w:customStyle="1" w:styleId="WW-WW8Num1ztrue211111111111111">
    <w:name w:val="WW-WW8Num1ztrue211111111111111"/>
  </w:style>
  <w:style w:type="character" w:customStyle="1" w:styleId="WW-WW8Num1ztrue311111111111111">
    <w:name w:val="WW-WW8Num1ztrue311111111111111"/>
  </w:style>
  <w:style w:type="character" w:customStyle="1" w:styleId="WW-WW8Num1ztrue411111111111111">
    <w:name w:val="WW-WW8Num1ztrue411111111111111"/>
  </w:style>
  <w:style w:type="character" w:customStyle="1" w:styleId="WW-WW8Num1ztrue511111111111111">
    <w:name w:val="WW-WW8Num1ztrue511111111111111"/>
  </w:style>
  <w:style w:type="character" w:customStyle="1" w:styleId="WW-WW8Num1ztrue611111111111111">
    <w:name w:val="WW-WW8Num1ztrue611111111111111"/>
  </w:style>
  <w:style w:type="character" w:customStyle="1" w:styleId="WW-WW8Num1ztrue711111111111111">
    <w:name w:val="WW-WW8Num1ztrue711111111111111"/>
  </w:style>
  <w:style w:type="character" w:customStyle="1" w:styleId="WW-WW8Num1ztrue1111111111111111">
    <w:name w:val="WW-WW8Num1ztrue1111111111111111"/>
  </w:style>
  <w:style w:type="character" w:customStyle="1" w:styleId="WW-WW8Num1ztrue2111111111111111">
    <w:name w:val="WW-WW8Num1ztrue2111111111111111"/>
  </w:style>
  <w:style w:type="character" w:customStyle="1" w:styleId="WW-WW8Num1ztrue3111111111111111">
    <w:name w:val="WW-WW8Num1ztrue3111111111111111"/>
  </w:style>
  <w:style w:type="character" w:customStyle="1" w:styleId="WW-WW8Num1ztrue4111111111111111">
    <w:name w:val="WW-WW8Num1ztrue4111111111111111"/>
  </w:style>
  <w:style w:type="character" w:customStyle="1" w:styleId="WW-WW8Num1ztrue5111111111111111">
    <w:name w:val="WW-WW8Num1ztrue5111111111111111"/>
  </w:style>
  <w:style w:type="character" w:customStyle="1" w:styleId="WW-WW8Num1ztrue6111111111111111">
    <w:name w:val="WW-WW8Num1ztrue6111111111111111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4">
    <w:name w:val="Body Text"/>
    <w:basedOn w:val="a"/>
    <w:pPr>
      <w:jc w:val="center"/>
    </w:pPr>
    <w:rPr>
      <w:b/>
      <w:bCs/>
      <w:sz w:val="48"/>
    </w:r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2138</Words>
  <Characters>1219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RePack by SPecialiST</Company>
  <LinksUpToDate>false</LinksUpToDate>
  <CharactersWithSpaces>3351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tanya_l</dc:creator>
  <cp:lastModifiedBy>Пользователь</cp:lastModifiedBy>
  <cp:revision>105</cp:revision>
  <cp:lastPrinted>2021-05-31T13:54:00Z</cp:lastPrinted>
  <dcterms:created xsi:type="dcterms:W3CDTF">2021-08-28T08:44:00Z</dcterms:created>
  <dcterms:modified xsi:type="dcterms:W3CDTF">2022-01-26T08:45:00Z</dcterms:modified>
</cp:coreProperties>
</file>