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488103566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надання</w:t>
      </w:r>
      <w:r>
        <w:rPr>
          <w:sz w:val="36"/>
          <w:szCs w:val="36"/>
        </w:rPr>
        <w:t xml:space="preserve">   </w:t>
      </w:r>
      <w:r>
        <w:rPr>
          <w:sz w:val="28"/>
          <w:szCs w:val="28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 w:val="36"/>
          <w:szCs w:val="36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Морозу В.П.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left="0" w:right="-868" w:hanging="0"/>
        <w:jc w:val="both"/>
        <w:rPr/>
      </w:pPr>
      <w:r>
        <w:rPr>
          <w:sz w:val="28"/>
          <w:szCs w:val="28"/>
        </w:rPr>
        <w:t xml:space="preserve">дозволу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на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 розроблення 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проекту   земле-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  <w:lang w:val="uk-UA"/>
        </w:rPr>
        <w:t>ус</w:t>
      </w:r>
      <w:r>
        <w:rPr>
          <w:szCs w:val="28"/>
        </w:rPr>
        <w:t>трою</w:t>
      </w:r>
      <w:r>
        <w:rPr>
          <w:sz w:val="36"/>
          <w:szCs w:val="36"/>
        </w:rPr>
        <w:t xml:space="preserve"> </w:t>
      </w:r>
      <w:r>
        <w:rPr>
          <w:szCs w:val="28"/>
        </w:rPr>
        <w:t>щодо</w:t>
      </w:r>
      <w:r>
        <w:rPr>
          <w:sz w:val="32"/>
          <w:szCs w:val="32"/>
        </w:rPr>
        <w:t xml:space="preserve"> </w:t>
      </w:r>
      <w:r>
        <w:rPr>
          <w:szCs w:val="28"/>
        </w:rPr>
        <w:t>відведення</w:t>
      </w:r>
      <w:r>
        <w:rPr>
          <w:sz w:val="32"/>
          <w:szCs w:val="32"/>
        </w:rPr>
        <w:t xml:space="preserve"> </w:t>
      </w:r>
      <w:r>
        <w:rPr>
          <w:szCs w:val="28"/>
        </w:rPr>
        <w:t>земельної</w:t>
      </w:r>
      <w:r>
        <w:rPr>
          <w:sz w:val="28"/>
          <w:szCs w:val="28"/>
        </w:rPr>
        <w:t xml:space="preserve"> </w:t>
      </w:r>
      <w:r>
        <w:rPr>
          <w:szCs w:val="28"/>
        </w:rPr>
        <w:t>ділянки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у</w:t>
      </w:r>
      <w:r>
        <w:rPr>
          <w:sz w:val="16"/>
          <w:szCs w:val="16"/>
        </w:rPr>
        <w:t xml:space="preserve"> </w:t>
      </w:r>
      <w:r>
        <w:rPr>
          <w:szCs w:val="28"/>
        </w:rPr>
        <w:t>власність</w:t>
      </w:r>
      <w:r>
        <w:rPr>
          <w:sz w:val="18"/>
          <w:szCs w:val="18"/>
        </w:rPr>
        <w:t xml:space="preserve"> </w:t>
      </w:r>
      <w:r>
        <w:rPr>
          <w:szCs w:val="28"/>
        </w:rPr>
        <w:t>для</w:t>
      </w:r>
      <w:r>
        <w:rPr>
          <w:sz w:val="20"/>
          <w:szCs w:val="20"/>
        </w:rPr>
        <w:t xml:space="preserve"> </w:t>
      </w:r>
      <w:r>
        <w:rPr>
          <w:szCs w:val="28"/>
        </w:rPr>
        <w:t>індивідуального</w:t>
      </w:r>
      <w:r>
        <w:rPr>
          <w:sz w:val="20"/>
          <w:szCs w:val="20"/>
        </w:rPr>
        <w:t xml:space="preserve"> </w:t>
      </w:r>
      <w:r>
        <w:rPr>
          <w:szCs w:val="28"/>
        </w:rPr>
        <w:t>садівництва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в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обслуговуючому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кооперативі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„</w:t>
      </w:r>
      <w:r>
        <w:rPr>
          <w:sz w:val="28"/>
          <w:szCs w:val="28"/>
        </w:rPr>
        <w:t>Товариство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397" w:hanging="0"/>
        <w:jc w:val="both"/>
        <w:rPr/>
      </w:pPr>
      <w:r>
        <w:rPr>
          <w:sz w:val="28"/>
          <w:szCs w:val="28"/>
        </w:rPr>
        <w:t>садоводів-любителів  «Мічурінець»</w:t>
      </w:r>
      <w:r>
        <w:rPr>
          <w:rFonts w:eastAsia="Times New Roman" w:cs="Times New Roman"/>
          <w:sz w:val="28"/>
          <w:szCs w:val="28"/>
        </w:rPr>
        <w:t>”</w:t>
      </w:r>
      <w:r>
        <w:rPr>
          <w:sz w:val="28"/>
          <w:szCs w:val="28"/>
        </w:rPr>
        <w:t xml:space="preserve"> № 16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за межами населених пунктів</w:t>
      </w:r>
      <w:r>
        <w:rPr>
          <w:sz w:val="28"/>
          <w:szCs w:val="28"/>
        </w:rPr>
        <w:t xml:space="preserve"> </w:t>
      </w:r>
      <w:r>
        <w:rPr>
          <w:szCs w:val="28"/>
        </w:rPr>
        <w:t>Луцької місь-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 xml:space="preserve">кої   територіальної 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 громади  (с. Жабка) </w:t>
      </w:r>
      <w:r>
        <w:rPr>
          <w:sz w:val="40"/>
          <w:szCs w:val="40"/>
        </w:rPr>
        <w:t xml:space="preserve"> </w:t>
      </w:r>
    </w:p>
    <w:p>
      <w:pPr>
        <w:pStyle w:val="Normal"/>
        <w:overflowPunct w:val="true"/>
        <w:ind w:left="0" w:right="-868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false"/>
        <w:bidi w:val="0"/>
        <w:ind w:left="0" w:right="0" w:firstLine="567"/>
        <w:jc w:val="both"/>
        <w:rPr/>
      </w:pPr>
      <w:r>
        <w:rPr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Мороза Віталія Петровича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про надання дозволу на розроблення проекту землеустрою щодо відведення земельної ділянки у власність для індивідуального садівництва </w:t>
      </w:r>
      <w:r>
        <w:rPr>
          <w:sz w:val="28"/>
          <w:szCs w:val="28"/>
        </w:rPr>
        <w:t xml:space="preserve">в обслуговуючому кооперативі </w:t>
      </w:r>
      <w:r>
        <w:rPr>
          <w:rFonts w:eastAsia="Times New Roman" w:cs="Times New Roman"/>
          <w:sz w:val="28"/>
          <w:szCs w:val="28"/>
        </w:rPr>
        <w:t>„</w:t>
      </w:r>
      <w:r>
        <w:rPr>
          <w:sz w:val="28"/>
          <w:szCs w:val="28"/>
        </w:rPr>
        <w:t>Товариство садоводів-любителів «Мічурінець»</w:t>
      </w:r>
      <w:r>
        <w:rPr>
          <w:rFonts w:eastAsia="Times New Roman" w:cs="Times New Roman"/>
          <w:sz w:val="28"/>
          <w:szCs w:val="28"/>
        </w:rPr>
        <w:t xml:space="preserve">” </w:t>
      </w:r>
      <w:r>
        <w:rPr>
          <w:sz w:val="28"/>
          <w:szCs w:val="28"/>
        </w:rPr>
        <w:t>№ 16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 Жабка), </w:t>
      </w:r>
      <w:r>
        <w:rPr>
          <w:szCs w:val="28"/>
        </w:rPr>
        <w:t xml:space="preserve">довідку обслуговуючого кооперативу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„Товариство садоводів-любителів «Мічурінець»”</w:t>
      </w:r>
      <w:r>
        <w:rPr>
          <w:szCs w:val="28"/>
        </w:rPr>
        <w:t xml:space="preserve"> від </w:t>
      </w:r>
      <w:r>
        <w:rPr>
          <w:szCs w:val="28"/>
        </w:rPr>
        <w:t>14.01.2022</w:t>
      </w:r>
      <w:r>
        <w:rPr>
          <w:szCs w:val="28"/>
        </w:rPr>
        <w:t xml:space="preserve">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152</w:t>
      </w:r>
      <w:r>
        <w:rPr>
          <w:szCs w:val="28"/>
        </w:rPr>
        <w:t xml:space="preserve">, керуючись статтями 12, 35, 116, 118, 121, 122 та </w:t>
      </w:r>
      <w:r>
        <w:rPr>
          <w:color w:val="000000"/>
          <w:szCs w:val="28"/>
          <w:lang w:eastAsia="uk-UA"/>
        </w:rPr>
        <w:t>пунктом 24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 w:eastAsia="zh-CN" w:bidi="ar-SA"/>
        </w:rPr>
        <w:t>М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іністрів України від 12 червня 2020 р.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25.09.2019 № 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bidi="ar-SA"/>
        </w:rPr>
        <w:t>63/43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 xml:space="preserve"> «Про 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bidi="ar-SA"/>
        </w:rPr>
        <w:t>добровільне приєднання територіальної громади Прилуцької сільської ради до територіальної громади міста Луцька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 статтями 26,</w:t>
      </w:r>
      <w:bookmarkStart w:id="0" w:name="_GoBack"/>
      <w:bookmarkEnd w:id="0"/>
      <w:r>
        <w:rPr>
          <w:color w:val="000000"/>
          <w:szCs w:val="28"/>
          <w:lang w:eastAsia="uk-UA"/>
        </w:rPr>
        <w:t xml:space="preserve"> 59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 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zCs w:val="28"/>
        </w:rPr>
        <w:t>, міська рада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170" w:firstLine="567"/>
        <w:jc w:val="both"/>
        <w:rPr/>
      </w:pPr>
      <w:r>
        <w:rPr>
          <w:szCs w:val="28"/>
        </w:rPr>
        <w:t>1. Надати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Морозу Віталію Петровичу</w:t>
      </w:r>
      <w:r>
        <w:rPr>
          <w:szCs w:val="28"/>
        </w:rPr>
        <w:t xml:space="preserve"> дозвіл на розроблення проекту землеустрою щодо відведення земельної ділянки </w:t>
      </w:r>
      <w:r>
        <w:rPr>
          <w:sz w:val="28"/>
          <w:szCs w:val="28"/>
        </w:rPr>
        <w:t>у власність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</w:rPr>
        <w:t xml:space="preserve">для індивідуального садівництва (01.05) орієнтовною площею 0,06 га </w:t>
      </w:r>
      <w:r>
        <w:rPr>
          <w:sz w:val="28"/>
          <w:szCs w:val="28"/>
        </w:rPr>
        <w:t xml:space="preserve">в обслуговуючому  кооперативі </w:t>
      </w:r>
      <w:r>
        <w:rPr>
          <w:rFonts w:eastAsia="Times New Roman" w:cs="Times New Roman"/>
          <w:sz w:val="28"/>
          <w:szCs w:val="28"/>
        </w:rPr>
        <w:t>„</w:t>
      </w:r>
      <w:r>
        <w:rPr>
          <w:sz w:val="28"/>
          <w:szCs w:val="28"/>
        </w:rPr>
        <w:t>Товариство садоводів-любителів «Мічурінець»</w:t>
      </w:r>
      <w:r>
        <w:rPr>
          <w:rFonts w:eastAsia="Times New Roman" w:cs="Times New Roman"/>
          <w:sz w:val="28"/>
          <w:szCs w:val="28"/>
        </w:rPr>
        <w:t xml:space="preserve">” </w:t>
      </w:r>
      <w:r>
        <w:rPr>
          <w:sz w:val="28"/>
          <w:szCs w:val="28"/>
        </w:rPr>
        <w:t>№ 16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Жабка), </w:t>
      </w:r>
      <w:r>
        <w:rPr>
          <w:szCs w:val="28"/>
        </w:rPr>
        <w:t>згідно з додатком.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до міської ради.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ind w:left="0" w:right="57" w:firstLine="567"/>
        <w:jc w:val="both"/>
        <w:rPr>
          <w:szCs w:val="28"/>
        </w:rPr>
      </w:pPr>
      <w:r>
        <w:rPr>
          <w:szCs w:val="28"/>
        </w:rPr>
        <w:t>2. 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</w:rPr>
        <w:t xml:space="preserve"> 777 863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21">
    <w:name w:val="Основной шрифт абзаца2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Application>LibreOffice/7.1.3.2$Windows_X86_64 LibreOffice_project/47f78053abe362b9384784d31a6e56f8511eb1c1</Application>
  <AppVersion>15.0000</AppVersion>
  <Pages>2</Pages>
  <Words>312</Words>
  <Characters>2158</Characters>
  <CharactersWithSpaces>2629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2014-05-23T08:16:00Z</dcterms:created>
  <dc:creator>burko</dc:creator>
  <dc:description/>
  <dc:language>uk-UA</dc:language>
  <cp:lastModifiedBy/>
  <cp:lastPrinted>2021-12-06T09:15:34Z</cp:lastPrinted>
  <dcterms:modified xsi:type="dcterms:W3CDTF">2022-01-25T16:59:32Z</dcterms:modified>
  <cp:revision>62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