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Cs w:val="28"/>
        </w:rPr>
        <w:t xml:space="preserve">                                                            </w:t>
      </w:r>
      <w:r>
        <w:rPr>
          <w:szCs w:val="28"/>
        </w:rPr>
        <w:t>Додаток</w:t>
      </w:r>
    </w:p>
    <w:p>
      <w:pPr>
        <w:pStyle w:val="Normal"/>
        <w:ind w:firstLine="6120"/>
        <w:jc w:val="center"/>
        <w:rPr>
          <w:szCs w:val="28"/>
        </w:rPr>
      </w:pPr>
      <w:r>
        <w:rPr>
          <w:szCs w:val="28"/>
        </w:rPr>
        <w:t>до рішення міської ради</w:t>
      </w:r>
    </w:p>
    <w:p>
      <w:pPr>
        <w:pStyle w:val="Normal"/>
        <w:jc w:val="right"/>
        <w:rPr>
          <w:szCs w:val="28"/>
        </w:rPr>
      </w:pPr>
      <w:r>
        <w:rPr>
          <w:szCs w:val="28"/>
        </w:rPr>
        <w:t>_____________ № ______</w:t>
      </w:r>
    </w:p>
    <w:p>
      <w:pPr>
        <w:pStyle w:val="Normal"/>
        <w:tabs>
          <w:tab w:val="clear" w:pos="708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firstLine="709"/>
        <w:jc w:val="right"/>
        <w:rPr>
          <w:lang w:eastAsia="uk-UA"/>
        </w:rPr>
      </w:pPr>
      <w:r>
        <w:rPr>
          <w:lang w:eastAsia="uk-UA"/>
        </w:rPr>
      </w:r>
    </w:p>
    <w:p>
      <w:pPr>
        <w:pStyle w:val="Normal"/>
        <w:tabs>
          <w:tab w:val="clear" w:pos="708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firstLine="709"/>
        <w:jc w:val="both"/>
        <w:rPr>
          <w:lang w:eastAsia="uk-UA"/>
        </w:rPr>
      </w:pPr>
      <w:r>
        <w:rPr>
          <w:lang w:eastAsia="uk-UA"/>
        </w:rPr>
      </w:r>
    </w:p>
    <w:p>
      <w:pPr>
        <w:pStyle w:val="Normal"/>
        <w:tabs>
          <w:tab w:val="clear" w:pos="708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firstLine="709"/>
        <w:jc w:val="center"/>
        <w:rPr>
          <w:lang w:eastAsia="uk-UA"/>
        </w:rPr>
      </w:pPr>
      <w:r>
        <w:rPr>
          <w:lang w:eastAsia="uk-UA"/>
        </w:rPr>
      </w:r>
    </w:p>
    <w:p>
      <w:pPr>
        <w:pStyle w:val="Normal"/>
        <w:tabs>
          <w:tab w:val="clear" w:pos="708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firstLine="709"/>
        <w:jc w:val="center"/>
        <w:rPr>
          <w:b/>
          <w:b/>
          <w:szCs w:val="28"/>
        </w:rPr>
      </w:pPr>
      <w:r>
        <w:rPr>
          <w:b/>
          <w:szCs w:val="28"/>
          <w:lang w:eastAsia="uk-UA"/>
        </w:rPr>
        <w:t>ЗВЕРНЕННЯ</w:t>
      </w:r>
    </w:p>
    <w:p>
      <w:pPr>
        <w:pStyle w:val="Normal"/>
        <w:tabs>
          <w:tab w:val="clear" w:pos="708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firstLine="709"/>
        <w:jc w:val="center"/>
        <w:rPr>
          <w:b/>
          <w:b/>
          <w:szCs w:val="28"/>
        </w:rPr>
      </w:pPr>
      <w:r>
        <w:rPr>
          <w:b/>
          <w:szCs w:val="28"/>
        </w:rPr>
        <w:t>до</w:t>
      </w:r>
      <w:r>
        <w:rPr>
          <w:b/>
          <w:color w:val="000000"/>
          <w:szCs w:val="28"/>
        </w:rPr>
        <w:t xml:space="preserve"> Президента України, Кабінету Міністрів України та Верховної Ради України</w:t>
      </w:r>
      <w:r>
        <w:rPr>
          <w:b/>
          <w:szCs w:val="28"/>
        </w:rPr>
        <w:t xml:space="preserve"> щодо</w:t>
      </w:r>
      <w:r>
        <w:rPr>
          <w:b/>
          <w:color w:val="212529"/>
          <w:szCs w:val="28"/>
        </w:rPr>
        <w:t xml:space="preserve"> відновлення</w:t>
      </w:r>
      <w:r>
        <w:rPr>
          <w:b/>
          <w:color w:val="000000"/>
          <w:szCs w:val="28"/>
        </w:rPr>
        <w:t xml:space="preserve"> пільгових цін на електроенергію для </w:t>
      </w:r>
    </w:p>
    <w:p>
      <w:pPr>
        <w:pStyle w:val="Normal"/>
        <w:tabs>
          <w:tab w:val="clear" w:pos="708"/>
          <w:tab w:val="left" w:pos="1134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firstLine="709"/>
        <w:jc w:val="center"/>
        <w:rPr>
          <w:b/>
          <w:b/>
          <w:szCs w:val="28"/>
        </w:rPr>
      </w:pPr>
      <w:r>
        <w:rPr>
          <w:b/>
          <w:color w:val="000000"/>
          <w:szCs w:val="28"/>
          <w:lang w:eastAsia="uk-UA"/>
        </w:rPr>
        <w:t>комунальних підприємств електротранспорту</w:t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hd w:val="clear" w:color="auto" w:fill="FFFFFF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</w:r>
    </w:p>
    <w:p>
      <w:pPr>
        <w:pStyle w:val="Normal"/>
        <w:shd w:val="clear" w:color="auto" w:fill="FFFFFF"/>
        <w:ind w:firstLine="709"/>
        <w:jc w:val="both"/>
        <w:rPr/>
      </w:pPr>
      <w:r>
        <w:rPr>
          <w:szCs w:val="28"/>
          <w:lang w:eastAsia="ru-RU"/>
        </w:rPr>
        <w:t>На сьогодні в Україні зберігається складна епідеміологічна ситуація, спричинена вірусом СОVID-19, поглиблюється криза в економіці, значних збитків зазнають підприємства та підприємці, зростає безробіття та падає рівень життя населення. Платоспроможність українських родин суттєво погіршилася. В цей час ціни на електричну енергію для “непобутових споживачів” невпинно ростуть, що спричиняє здорожчання усіх товарів та послуг, у тому числі вартість проїзду у електротранспорті (тролейбус/трамвай), що</w:t>
      </w:r>
      <w:r>
        <w:rPr>
          <w:iCs/>
          <w:szCs w:val="28"/>
          <w:lang w:eastAsia="ru-RU"/>
        </w:rPr>
        <w:t xml:space="preserve"> веде до зростання соціальної напруженості, політичної нестабільності та економічних потрясінь</w:t>
      </w:r>
      <w:r>
        <w:rPr>
          <w:szCs w:val="28"/>
          <w:lang w:eastAsia="ru-RU"/>
        </w:rPr>
        <w:t xml:space="preserve">. </w:t>
      </w:r>
    </w:p>
    <w:p>
      <w:pPr>
        <w:pStyle w:val="Normal"/>
        <w:shd w:val="clear" w:color="auto" w:fill="FFFFFF"/>
        <w:ind w:firstLine="709"/>
        <w:jc w:val="both"/>
        <w:rPr/>
      </w:pPr>
      <w:r>
        <w:rPr>
          <w:color w:val="000000"/>
          <w:szCs w:val="28"/>
          <w:lang w:eastAsia="ru-RU"/>
        </w:rPr>
        <w:t xml:space="preserve">На сьогоднішній день міський електричний транспорт має вагоме соціально-економічне значення у системі міських пасажирських перевезень, залишаючись найбільш економічним і доступним видом транспорту для містян, оскільки забезпечує перевезення населення в межах 50 міст України. </w:t>
      </w:r>
    </w:p>
    <w:p>
      <w:pPr>
        <w:pStyle w:val="Normal"/>
        <w:shd w:val="clear" w:color="auto" w:fill="FFFFFF"/>
        <w:ind w:firstLine="709"/>
        <w:jc w:val="both"/>
        <w:rPr/>
      </w:pPr>
      <w:r>
        <w:rPr>
          <w:color w:val="000000"/>
          <w:szCs w:val="28"/>
          <w:lang w:eastAsia="ru-RU"/>
        </w:rPr>
        <w:t xml:space="preserve">Незалежно від пори року, погоди та цінових коливань на світовому ринку вуглеводнів близько 53 % потреби України в електроенергії закривають вітчизняні АЕС. </w:t>
      </w:r>
      <w:r>
        <w:rPr>
          <w:szCs w:val="28"/>
          <w:lang w:eastAsia="ru-RU"/>
        </w:rPr>
        <w:t>Потужності наявних у Україні атомних електростанцій спроможні забезпечити потреби українців в електроенергії за доступною ціною.</w:t>
      </w:r>
    </w:p>
    <w:p>
      <w:pPr>
        <w:pStyle w:val="Normal"/>
        <w:shd w:val="clear" w:color="auto" w:fill="FFFFFF"/>
        <w:ind w:firstLine="709"/>
        <w:jc w:val="both"/>
        <w:rPr/>
      </w:pPr>
      <w:r>
        <w:rPr>
          <w:iCs/>
          <w:szCs w:val="28"/>
          <w:lang w:eastAsia="ru-RU"/>
        </w:rPr>
        <w:t xml:space="preserve">Внаслідок запровадження ринку електроенергії, зокрема протягом 2021 року, ціна на електричну енергію у комунального підприємства “Луцьке підприємство електротранспорту” зросла </w:t>
      </w:r>
      <w:r>
        <w:rPr>
          <w:b/>
          <w:iCs/>
          <w:szCs w:val="28"/>
          <w:lang w:eastAsia="ru-RU"/>
        </w:rPr>
        <w:t>у 2,8 рази</w:t>
      </w:r>
      <w:r>
        <w:rPr>
          <w:iCs/>
          <w:szCs w:val="28"/>
          <w:lang w:eastAsia="ru-RU"/>
        </w:rPr>
        <w:t xml:space="preserve">, </w:t>
      </w:r>
      <w:r>
        <w:rPr>
          <w:iCs/>
          <w:color w:val="000000"/>
          <w:szCs w:val="28"/>
          <w:lang w:eastAsia="ru-RU"/>
        </w:rPr>
        <w:t>якщо в літні місяці 2021 року підприємство електротранспорту сплачувало за електроенергію 1,4 млн грн, то у грудні ці витрати склали 3,6 млн грн.</w:t>
      </w:r>
      <w:r>
        <w:rPr>
          <w:iCs/>
          <w:szCs w:val="28"/>
          <w:lang w:eastAsia="ru-RU"/>
        </w:rPr>
        <w:t xml:space="preserve"> Відповідно собівартість таких перевезень стає </w:t>
      </w:r>
      <w:r>
        <w:rPr>
          <w:iCs/>
          <w:sz w:val="28"/>
          <w:szCs w:val="28"/>
          <w:lang w:val="uk-UA" w:eastAsia="ru-RU"/>
        </w:rPr>
        <w:t>надмірно високою</w:t>
      </w:r>
      <w:r>
        <w:rPr>
          <w:iCs/>
          <w:sz w:val="28"/>
          <w:szCs w:val="28"/>
          <w:lang w:eastAsia="ru-RU"/>
        </w:rPr>
        <w:t>. Я</w:t>
      </w:r>
      <w:r>
        <w:rPr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lang w:eastAsia="ru-RU"/>
        </w:rPr>
        <w:t>кщо надалі відбуватиметься зростання електроенергії, держава і ті гравці на ринку електроенергії, які сьогодні диктують ціни, знищать повністю електротранспорт. Міста почнуть від нього відмовлятися.</w:t>
      </w:r>
    </w:p>
    <w:p>
      <w:pPr>
        <w:pStyle w:val="Normal"/>
        <w:shd w:val="clear" w:color="auto" w:fill="FFFFFF"/>
        <w:ind w:firstLine="709"/>
        <w:jc w:val="both"/>
        <w:rPr/>
      </w:pPr>
      <w:r>
        <w:rPr>
          <w:iCs/>
          <w:szCs w:val="28"/>
          <w:lang w:eastAsia="ru-RU"/>
        </w:rPr>
        <w:t xml:space="preserve">Міський електротранспорт є пріоритетним у міській транспортній інфраструктурі, оскільки є </w:t>
      </w:r>
      <w:r>
        <w:rPr>
          <w:color w:val="1D1D1B"/>
          <w:szCs w:val="28"/>
        </w:rPr>
        <w:t>екологічно-чистим видом міського транспорту, сприяє зменшенню шкідливих викидів та збереженню навколишнього середовища. Це, безперечно, відповідає політиці України, яка ратифікувала Паризьку кліматичну угоду та зобов’язалася скорочувати викиди CO</w:t>
      </w:r>
      <w:r>
        <w:rPr>
          <w:color w:val="1D1D1B"/>
          <w:szCs w:val="28"/>
          <w:vertAlign w:val="subscript"/>
        </w:rPr>
        <w:t>2</w:t>
      </w:r>
      <w:r>
        <w:rPr>
          <w:color w:val="1D1D1B"/>
          <w:szCs w:val="28"/>
        </w:rPr>
        <w:t>.</w:t>
      </w:r>
      <w:r>
        <w:rPr>
          <w:szCs w:val="28"/>
        </w:rPr>
        <w:t xml:space="preserve"> </w:t>
      </w:r>
    </w:p>
    <w:p>
      <w:pPr>
        <w:pStyle w:val="Normal"/>
        <w:shd w:val="clear" w:color="auto" w:fill="FFFFFF"/>
        <w:ind w:firstLine="709"/>
        <w:jc w:val="both"/>
        <w:rPr/>
      </w:pPr>
      <w:r>
        <w:rPr>
          <w:iCs/>
          <w:szCs w:val="28"/>
          <w:lang w:eastAsia="ru-RU"/>
        </w:rPr>
        <w:t xml:space="preserve">Враховуючи зазначене вище закликаємо </w:t>
      </w:r>
      <w:r>
        <w:rPr>
          <w:bCs w:val="false"/>
          <w:iCs/>
          <w:color w:val="000000"/>
          <w:szCs w:val="28"/>
          <w:lang w:eastAsia="ru-RU"/>
        </w:rPr>
        <w:t xml:space="preserve">Президента України, Кабінет Міністрів України та Верховну Раду України </w:t>
      </w:r>
      <w:r>
        <w:rPr>
          <w:iCs/>
          <w:szCs w:val="28"/>
          <w:lang w:eastAsia="ru-RU"/>
        </w:rPr>
        <w:t>розглянути можливість відновити пільгову ціну на електричну енергію для потреб комунальних підприємств електротранспорту (тролейбус).</w:t>
      </w:r>
    </w:p>
    <w:p>
      <w:pPr>
        <w:pStyle w:val="Normal"/>
        <w:shd w:val="clear" w:color="auto" w:fill="FFFFFF"/>
        <w:ind w:firstLine="709"/>
        <w:jc w:val="both"/>
        <w:rPr/>
      </w:pPr>
      <w:r>
        <w:rPr>
          <w:iCs/>
          <w:szCs w:val="28"/>
          <w:lang w:eastAsia="ru-RU"/>
        </w:rPr>
        <w:t xml:space="preserve">Сьогодні у період епідемії та важкої економічної кризи громадяни чекають від влади на всіх рівнях відповідальних дій. </w:t>
      </w:r>
      <w:r>
        <w:rPr>
          <w:iCs/>
          <w:sz w:val="28"/>
          <w:szCs w:val="28"/>
          <w:lang w:eastAsia="ru-RU"/>
        </w:rPr>
        <w:t>Влада держави не має захищати  інтереси олігархічних структур, а діяти на благо виключно українського народу.</w:t>
      </w:r>
    </w:p>
    <w:p>
      <w:pPr>
        <w:pStyle w:val="Normal"/>
        <w:shd w:val="clear" w:color="auto" w:fill="FFFFFF"/>
        <w:ind w:firstLine="709"/>
        <w:jc w:val="both"/>
        <w:rPr>
          <w:iCs/>
          <w:szCs w:val="28"/>
          <w:lang w:eastAsia="ru-RU"/>
        </w:rPr>
      </w:pPr>
      <w:r>
        <w:rPr>
          <w:iCs/>
          <w:sz w:val="28"/>
          <w:szCs w:val="28"/>
          <w:lang w:eastAsia="ru-RU"/>
        </w:rPr>
      </w:r>
    </w:p>
    <w:p>
      <w:pPr>
        <w:pStyle w:val="Normal"/>
        <w:shd w:val="clear" w:color="auto" w:fill="FFFFFF"/>
        <w:ind w:firstLine="709"/>
        <w:jc w:val="both"/>
        <w:rPr>
          <w:iCs/>
          <w:szCs w:val="28"/>
          <w:lang w:eastAsia="ru-RU"/>
        </w:rPr>
      </w:pPr>
      <w:r>
        <w:rPr>
          <w:iCs/>
          <w:szCs w:val="28"/>
          <w:lang w:eastAsia="ru-RU"/>
        </w:rPr>
      </w:r>
    </w:p>
    <w:p>
      <w:pPr>
        <w:pStyle w:val="Normal"/>
        <w:shd w:val="clear" w:color="auto" w:fill="FFFFFF"/>
        <w:ind w:firstLine="709"/>
        <w:jc w:val="both"/>
        <w:rPr>
          <w:iCs/>
          <w:szCs w:val="28"/>
          <w:lang w:eastAsia="ru-RU"/>
        </w:rPr>
      </w:pPr>
      <w:r>
        <w:rPr>
          <w:iCs/>
          <w:szCs w:val="28"/>
          <w:lang w:eastAsia="ru-RU"/>
        </w:rPr>
      </w:r>
    </w:p>
    <w:p>
      <w:pPr>
        <w:pStyle w:val="Normal"/>
        <w:shd w:val="clear" w:color="auto" w:fill="FFFFFF"/>
        <w:jc w:val="both"/>
        <w:rPr/>
      </w:pPr>
      <w:r>
        <w:rPr>
          <w:iCs/>
          <w:szCs w:val="28"/>
          <w:lang w:eastAsia="ru-RU"/>
        </w:rPr>
        <w:t xml:space="preserve">Секретар міської ради                                                               Юрій БЕЗПЯТКО </w:t>
      </w:r>
    </w:p>
    <w:sectPr>
      <w:type w:val="nextPage"/>
      <w:pgSz w:w="11906" w:h="16838"/>
      <w:pgMar w:left="1701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8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Normaltextrun" w:customStyle="1">
    <w:name w:val="normaltextrun"/>
    <w:uiPriority w:val="99"/>
    <w:qFormat/>
    <w:rPr/>
  </w:style>
  <w:style w:type="character" w:styleId="Eop" w:customStyle="1">
    <w:name w:val="eop"/>
    <w:uiPriority w:val="99"/>
    <w:qFormat/>
    <w:rPr/>
  </w:style>
  <w:style w:type="character" w:styleId="Spellingerror" w:customStyle="1">
    <w:name w:val="spellingerror"/>
    <w:uiPriority w:val="99"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Pr>
      <w:rFonts w:ascii="Tahoma" w:hAnsi="Tahoma" w:cs="Tahoma"/>
      <w:bCs/>
      <w:sz w:val="16"/>
      <w:szCs w:val="16"/>
      <w:lang w:eastAsia="zh-CN"/>
    </w:rPr>
  </w:style>
  <w:style w:type="character" w:styleId="FontStyle14" w:customStyle="1">
    <w:name w:val="Font Style14"/>
    <w:uiPriority w:val="99"/>
    <w:qFormat/>
    <w:rPr>
      <w:rFonts w:ascii="Times New Roman" w:hAnsi="Times New Roman"/>
      <w:sz w:val="24"/>
    </w:rPr>
  </w:style>
  <w:style w:type="character" w:styleId="ListLabel1" w:customStyle="1">
    <w:name w:val="ListLabel 1"/>
    <w:uiPriority w:val="99"/>
    <w:qFormat/>
    <w:rsid w:val="00a63047"/>
    <w:rPr>
      <w:sz w:val="24"/>
      <w:lang w:val="ru-RU"/>
    </w:rPr>
  </w:style>
  <w:style w:type="character" w:styleId="Style15" w:customStyle="1">
    <w:name w:val="Гіперпосилання"/>
    <w:uiPriority w:val="99"/>
    <w:rsid w:val="00a63047"/>
    <w:rPr>
      <w:color w:val="000080"/>
      <w:u w:val="single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d52f02"/>
    <w:rPr>
      <w:rFonts w:ascii="Times New Roman" w:hAnsi="Times New Roman" w:eastAsia="Times New Roman" w:cs="Times New Roman"/>
      <w:bCs/>
      <w:sz w:val="28"/>
      <w:szCs w:val="24"/>
      <w:lang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52f02"/>
    <w:rPr>
      <w:rFonts w:ascii="Times New Roman" w:hAnsi="Times New Roman" w:eastAsia="Times New Roman" w:cs="Times New Roman"/>
      <w:bCs/>
      <w:sz w:val="0"/>
      <w:szCs w:val="0"/>
      <w:lang w:eastAsia="zh-CN"/>
    </w:rPr>
  </w:style>
  <w:style w:type="paragraph" w:styleId="Style16" w:customStyle="1">
    <w:name w:val="Заголовок"/>
    <w:basedOn w:val="Normal"/>
    <w:next w:val="Style17"/>
    <w:uiPriority w:val="99"/>
    <w:qFormat/>
    <w:rsid w:val="00a63047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link w:val="BodyTextChar"/>
    <w:uiPriority w:val="99"/>
    <w:rsid w:val="00a63047"/>
    <w:pPr>
      <w:spacing w:lineRule="auto" w:line="276" w:before="0" w:after="140"/>
    </w:pPr>
    <w:rPr/>
  </w:style>
  <w:style w:type="paragraph" w:styleId="Style18">
    <w:name w:val="List"/>
    <w:basedOn w:val="Style17"/>
    <w:uiPriority w:val="99"/>
    <w:rsid w:val="00a6304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uiPriority w:val="99"/>
    <w:qFormat/>
    <w:rsid w:val="00a63047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a63047"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uppressAutoHyphens w:val="false"/>
      <w:spacing w:beforeAutospacing="1" w:afterAutospacing="1"/>
    </w:pPr>
    <w:rPr>
      <w:bCs w:val="false"/>
      <w:sz w:val="24"/>
      <w:lang w:eastAsia="uk-UA"/>
    </w:rPr>
  </w:style>
  <w:style w:type="paragraph" w:styleId="Paragraph" w:customStyle="1">
    <w:name w:val="paragraph"/>
    <w:basedOn w:val="Normal"/>
    <w:uiPriority w:val="99"/>
    <w:qFormat/>
    <w:pPr>
      <w:suppressAutoHyphens w:val="false"/>
      <w:spacing w:beforeAutospacing="1" w:afterAutospacing="1"/>
    </w:pPr>
    <w:rPr>
      <w:bCs w:val="false"/>
      <w:sz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Application>LibreOffice/6.2.1.2$Windows_X86_64 LibreOffice_project/7bcb35dc3024a62dea0caee87020152d1ee96e71</Application>
  <Pages>2</Pages>
  <Words>347</Words>
  <Characters>2487</Characters>
  <CharactersWithSpaces>2948</CharactersWithSpaces>
  <Paragraphs>14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2021-01-26T08:39:00Z</dcterms:created>
  <dc:creator>ADMIN-SH</dc:creator>
  <dc:description/>
  <dc:language>ru-RU</dc:language>
  <cp:lastModifiedBy/>
  <cp:lastPrinted>2021-01-26T13:45:00Z</cp:lastPrinted>
  <dcterms:modified xsi:type="dcterms:W3CDTF">2022-02-08T11:39:46Z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