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6716606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sz w:val="28"/>
          <w:szCs w:val="28"/>
          <w:lang w:val="uk-UA" w:eastAsia="ar-SA"/>
        </w:rPr>
        <w:t>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ину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Ярмошуку В.А.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на умовах оренди земельної  ділянки в ме-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жах «червоних ліній» для обслуговування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жилого будинку, господарських будівель і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споруд на </w:t>
      </w:r>
      <w:r>
        <w:rPr>
          <w:color w:val="000000"/>
          <w:spacing w:val="-4"/>
          <w:sz w:val="28"/>
          <w:szCs w:val="28"/>
          <w:lang w:val="uk-UA" w:eastAsia="ar-SA"/>
        </w:rPr>
        <w:t>вул. 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Лисенка, 53-а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 xml:space="preserve">нина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Ярмошука Василя Аркадійовича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4"/>
          <w:sz w:val="28"/>
          <w:szCs w:val="28"/>
          <w:lang w:val="uk-UA"/>
        </w:rPr>
        <w:t>вул. 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Лисенка, 53-а</w:t>
      </w:r>
      <w:r>
        <w:rPr>
          <w:color w:val="000000"/>
          <w:spacing w:val="-4"/>
          <w:sz w:val="28"/>
          <w:szCs w:val="28"/>
          <w:lang w:val="uk-UA"/>
        </w:rPr>
        <w:t xml:space="preserve"> у м. </w:t>
      </w:r>
      <w:r>
        <w:rPr>
          <w:sz w:val="28"/>
          <w:szCs w:val="28"/>
          <w:lang w:val="uk-UA"/>
        </w:rPr>
        <w:t>Луцьку в межах</w:t>
      </w:r>
      <w:r>
        <w:rPr>
          <w:b/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«червоних ліній» </w:t>
      </w:r>
      <w:r>
        <w:rPr>
          <w:color w:val="000000"/>
          <w:spacing w:val="4"/>
          <w:sz w:val="28"/>
          <w:szCs w:val="28"/>
          <w:lang w:val="uk-UA"/>
        </w:rPr>
        <w:t xml:space="preserve">для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 будівель і спор</w:t>
      </w:r>
      <w:r>
        <w:rPr>
          <w:sz w:val="28"/>
          <w:szCs w:val="28"/>
          <w:lang w:val="uk-UA"/>
        </w:rPr>
        <w:t>уд,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13.01.2022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0000047102022</w:t>
      </w:r>
      <w:r>
        <w:rPr>
          <w:sz w:val="28"/>
          <w:szCs w:val="28"/>
          <w:lang w:val="uk-UA"/>
        </w:rPr>
        <w:t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101</w:t>
      </w:r>
      <w:r>
        <w:rPr>
          <w:sz w:val="28"/>
          <w:szCs w:val="28"/>
          <w:lang w:val="uk-UA"/>
        </w:rPr>
        <w:t> га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sz w:val="28"/>
          <w:szCs w:val="28"/>
          <w:lang w:val="uk-UA"/>
        </w:rPr>
        <w:t xml:space="preserve">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29.05.2020</w:t>
      </w:r>
      <w:r>
        <w:rPr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36718582</w:t>
      </w:r>
      <w:r>
        <w:rPr>
          <w:sz w:val="28"/>
          <w:szCs w:val="28"/>
          <w:lang w:val="uk-UA"/>
        </w:rPr>
        <w:t>, доку</w:t>
      </w:r>
      <w:r>
        <w:rPr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 xml:space="preserve">нина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Ярмошука Василя Аркадійовича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на об’єкти нерухомого майна на </w:t>
      </w:r>
      <w:r>
        <w:rPr>
          <w:bCs/>
          <w:color w:val="000000"/>
          <w:spacing w:val="-4"/>
          <w:sz w:val="28"/>
          <w:szCs w:val="28"/>
          <w:lang w:val="uk-UA" w:eastAsia="ar-SA"/>
        </w:rPr>
        <w:t>вул. 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Лисенка, 53-а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договір купівлі-продажу від 08.06.2018 за № 338</w:t>
      </w:r>
      <w:r>
        <w:rPr>
          <w:color w:val="000000"/>
          <w:spacing w:val="2"/>
          <w:sz w:val="28"/>
          <w:szCs w:val="28"/>
          <w:lang w:val="uk-UA"/>
        </w:rPr>
        <w:t>, відповідно до якого право власності на житлов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ий</w:t>
      </w:r>
      <w:r>
        <w:rPr>
          <w:color w:val="000000"/>
          <w:spacing w:val="2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ок</w:t>
      </w:r>
      <w:r>
        <w:rPr>
          <w:color w:val="000000"/>
          <w:spacing w:val="2"/>
          <w:sz w:val="28"/>
          <w:szCs w:val="28"/>
          <w:lang w:val="uk-UA"/>
        </w:rPr>
        <w:t xml:space="preserve"> з надвірними будівлями та спорудами зареєстроване </w:t>
      </w:r>
      <w:r>
        <w:rPr>
          <w:color w:val="000000"/>
          <w:spacing w:val="4"/>
          <w:sz w:val="28"/>
          <w:szCs w:val="28"/>
          <w:lang w:val="uk-U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08.06.2018</w:t>
      </w:r>
      <w:r>
        <w:rPr>
          <w:color w:val="000000"/>
          <w:spacing w:val="4"/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26556379</w:t>
      </w:r>
      <w:r>
        <w:rPr>
          <w:color w:val="000000"/>
          <w:spacing w:val="4"/>
          <w:sz w:val="28"/>
          <w:szCs w:val="28"/>
          <w:lang w:val="uk-UA"/>
        </w:rPr>
        <w:t xml:space="preserve">; технічний паспорт на об’єкт нерухомого майна від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06.09.2018</w:t>
      </w:r>
      <w:r>
        <w:rPr>
          <w:color w:val="000000"/>
          <w:spacing w:val="4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договір купівлі-продажу земельної ділянки від 08.06.2018 за № 340, відповідно до якого право власності на земельну ділянку</w:t>
      </w:r>
      <w:r>
        <w:rPr>
          <w:color w:val="auto"/>
          <w:spacing w:val="2"/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1000</w:t>
      </w:r>
      <w:r>
        <w:rPr>
          <w:color w:val="auto"/>
          <w:spacing w:val="2"/>
          <w:sz w:val="28"/>
          <w:szCs w:val="28"/>
          <w:lang w:val="uk-UA"/>
        </w:rPr>
        <w:t> га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з кадастровим номером 0710100000:31:160:0015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за</w:t>
      </w:r>
      <w:r>
        <w:rPr>
          <w:color w:val="auto"/>
          <w:spacing w:val="2"/>
          <w:sz w:val="28"/>
          <w:szCs w:val="28"/>
          <w:lang w:val="uk-UA"/>
        </w:rPr>
        <w:t xml:space="preserve">реєстроване </w:t>
      </w:r>
      <w:r>
        <w:rPr>
          <w:color w:val="auto"/>
          <w:spacing w:val="4"/>
          <w:sz w:val="28"/>
          <w:szCs w:val="28"/>
          <w:lang w:val="uk-U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08.06</w:t>
      </w:r>
      <w:r>
        <w:rPr>
          <w:color w:val="auto"/>
          <w:spacing w:val="4"/>
          <w:sz w:val="28"/>
          <w:szCs w:val="28"/>
          <w:lang w:val="uk-UA"/>
        </w:rPr>
        <w:t xml:space="preserve">.2018, номер запису про право власності: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26557669</w:t>
      </w:r>
      <w:r>
        <w:rPr>
          <w:color w:val="auto"/>
          <w:spacing w:val="4"/>
          <w:sz w:val="28"/>
          <w:szCs w:val="28"/>
          <w:lang w:val="uk-UA"/>
        </w:rPr>
        <w:t>;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ином Балієм Федором Степановичем,</w:t>
      </w:r>
      <w:r>
        <w:rPr>
          <w:color w:val="000000"/>
          <w:spacing w:val="2"/>
          <w:sz w:val="28"/>
          <w:szCs w:val="28"/>
          <w:lang w:val="uk-UA"/>
        </w:rPr>
        <w:t xml:space="preserve"> зареєстрований у Державному реєстрі земель від </w:t>
      </w:r>
      <w:r>
        <w:rPr>
          <w:color w:val="000000"/>
          <w:spacing w:val="-4"/>
          <w:sz w:val="28"/>
          <w:szCs w:val="28"/>
          <w:lang w:val="uk-UA"/>
        </w:rPr>
        <w:t>24.11.2009 за № 040907700595</w:t>
      </w:r>
      <w:r>
        <w:rPr>
          <w:bCs/>
          <w:spacing w:val="-4"/>
          <w:sz w:val="28"/>
          <w:szCs w:val="28"/>
          <w:lang w:val="uk-UA"/>
        </w:rPr>
        <w:t xml:space="preserve"> </w:t>
      </w:r>
      <w:r>
        <w:rPr>
          <w:bCs/>
          <w:spacing w:val="-2"/>
          <w:sz w:val="28"/>
          <w:szCs w:val="28"/>
          <w:lang w:val="uk-UA"/>
        </w:rPr>
        <w:t>(інформація</w:t>
      </w:r>
      <w:r>
        <w:rPr>
          <w:bCs/>
          <w:color w:val="000000"/>
          <w:spacing w:val="-2"/>
          <w:sz w:val="28"/>
          <w:szCs w:val="28"/>
          <w:lang w:val="uk-UA"/>
        </w:rPr>
        <w:t xml:space="preserve"> про право оренди на земельну ділянку перенесена до Державного реєстру речових прав на нерухоме майно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29.05.2020</w:t>
      </w:r>
      <w:r>
        <w:rPr>
          <w:bCs/>
          <w:color w:val="000000"/>
          <w:spacing w:val="-2"/>
          <w:sz w:val="28"/>
          <w:szCs w:val="28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36718654</w:t>
      </w:r>
      <w:r>
        <w:rPr>
          <w:bCs/>
          <w:color w:val="000000"/>
          <w:spacing w:val="-2"/>
          <w:sz w:val="28"/>
          <w:szCs w:val="28"/>
          <w:lang w:val="uk-UA"/>
        </w:rPr>
        <w:t xml:space="preserve">), </w:t>
      </w:r>
      <w:r>
        <w:rPr>
          <w:sz w:val="28"/>
          <w:szCs w:val="28"/>
          <w:lang w:val="uk-UA"/>
        </w:rPr>
        <w:t>ст</w:t>
      </w:r>
      <w:r>
        <w:rPr>
          <w:bCs/>
          <w:color w:val="000000"/>
          <w:spacing w:val="-4"/>
          <w:sz w:val="28"/>
          <w:szCs w:val="28"/>
          <w:lang w:val="uk-UA"/>
        </w:rPr>
        <w:t>рок дії якого закінчився та поновлений не був у зв’язку зі смертю фізичної особи-орендаря громадян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ина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bCs/>
          <w:color w:val="000000"/>
          <w:spacing w:val="2"/>
          <w:sz w:val="28"/>
          <w:szCs w:val="28"/>
          <w:lang w:val="uk-UA"/>
        </w:rPr>
        <w:t>Балія Федора Степановича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(свідоцтво про смерть від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08.04.2015</w:t>
      </w:r>
      <w:r>
        <w:rPr>
          <w:bCs/>
          <w:color w:val="000000"/>
          <w:spacing w:val="-4"/>
          <w:sz w:val="28"/>
          <w:szCs w:val="28"/>
          <w:lang w:val="uk-UA"/>
        </w:rPr>
        <w:t>, серія І-ЕГ № 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168587</w:t>
      </w:r>
      <w:r>
        <w:rPr>
          <w:sz w:val="28"/>
          <w:szCs w:val="28"/>
          <w:lang w:val="uk-UA"/>
        </w:rPr>
        <w:t>), відповідно до чого зареєстроване припинення права оренди у Державному реєстрі речових прав на нерухоме майно від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29.05.2020</w:t>
      </w:r>
      <w:r>
        <w:rPr>
          <w:bCs/>
          <w:spacing w:val="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26.02.2015 № 71/68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“Про поновлення договору оренди землі громадянину Балію Ф.С. в межах «черво</w:t>
      </w:r>
      <w:r>
        <w:rPr>
          <w:szCs w:val="28"/>
          <w:lang w:val="uk-UA"/>
        </w:rPr>
        <w:t>них ліній» для  обслуговування  жилого</w:t>
      </w:r>
      <w:r>
        <w:rPr>
          <w:spacing w:val="-2"/>
          <w:szCs w:val="28"/>
          <w:lang w:val="uk-UA"/>
        </w:rPr>
        <w:t xml:space="preserve"> </w:t>
      </w:r>
      <w:r>
        <w:rPr>
          <w:szCs w:val="28"/>
          <w:lang w:val="uk-UA"/>
        </w:rPr>
        <w:t>будинку, господарських  будівель і спо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руд на вул. Лисенка, 53а”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1"/>
          <w:sz w:val="28"/>
          <w:szCs w:val="28"/>
          <w:u w:val="none"/>
          <w:em w:val="none"/>
          <w:lang w:val="uk-UA" w:eastAsia="zh-CN" w:bidi="ar-SA"/>
        </w:rPr>
        <w:t>, відповідно до якого додаткова угода про поновлення догов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>ору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1"/>
          <w:sz w:val="28"/>
          <w:szCs w:val="28"/>
          <w:u w:val="none"/>
          <w:em w:val="none"/>
          <w:lang w:val="uk-UA" w:eastAsia="zh-CN" w:bidi="ar-SA"/>
        </w:rPr>
        <w:t xml:space="preserve"> оренди землі укладен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1"/>
          <w:sz w:val="28"/>
          <w:szCs w:val="28"/>
          <w:u w:val="none"/>
          <w:em w:val="none"/>
          <w:lang w:val="uk-UA" w:eastAsia="zh-CN" w:bidi="ar-SA"/>
        </w:rPr>
        <w:t xml:space="preserve"> не бул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spacing w:val="2"/>
          <w:sz w:val="28"/>
          <w:szCs w:val="28"/>
          <w:lang w:val="uk-UA"/>
        </w:rPr>
        <w:t xml:space="preserve"> к</w:t>
      </w:r>
      <w:r>
        <w:rPr>
          <w:color w:val="000000"/>
          <w:spacing w:val="2"/>
          <w:sz w:val="28"/>
          <w:szCs w:val="28"/>
          <w:lang w:val="uk-UA"/>
        </w:rPr>
        <w:t xml:space="preserve">еруючись статтями 12, 79-1, 93, 96, 116, 120, 122, 123-126, частиною 2 статті 134 Земельного кодексу України,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с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татт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ею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377 Цивільного кодексу України,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статтями 4-7, 16, 19</w:t>
      </w:r>
      <w:r>
        <w:rPr>
          <w:color w:val="000000"/>
          <w:spacing w:val="2"/>
          <w:sz w:val="28"/>
          <w:szCs w:val="28"/>
          <w:lang w:val="uk-UA"/>
        </w:rPr>
        <w:t xml:space="preserve"> Закону України «Про оренду землі»,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прикінцеви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м</w:t>
      </w:r>
      <w:r>
        <w:rPr>
          <w:color w:val="000000"/>
          <w:spacing w:val="2"/>
          <w:sz w:val="28"/>
          <w:szCs w:val="28"/>
          <w:lang w:val="uk-UA"/>
        </w:rPr>
        <w:t>и та перехідними положеннями Закон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у</w:t>
      </w:r>
      <w:r>
        <w:rPr>
          <w:color w:val="000000"/>
          <w:spacing w:val="2"/>
          <w:sz w:val="28"/>
          <w:szCs w:val="28"/>
          <w:lang w:val="uk-UA"/>
        </w:rPr>
        <w:t xml:space="preserve"> України «Про внесення змін до деяких законодавчих актів України щодо розмежування земель державної та комунальної власності»,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66-67, 75,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кадастру»,</w:t>
      </w:r>
      <w:r>
        <w:rPr>
          <w:color w:val="000000"/>
          <w:spacing w:val="2"/>
          <w:sz w:val="28"/>
          <w:szCs w:val="28"/>
          <w:lang w:val="uk-UA"/>
        </w:rPr>
        <w:t xml:space="preserve">  </w:t>
      </w:r>
      <w:r>
        <w:rPr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нину Ярмошуку Василю Аркадійовичу</w:t>
      </w:r>
      <w:r>
        <w:rPr>
          <w:spacing w:val="2"/>
          <w:sz w:val="28"/>
          <w:szCs w:val="28"/>
          <w:lang w:val="uk-UA"/>
        </w:rPr>
        <w:t xml:space="preserve"> земельну ділянку на </w:t>
      </w:r>
      <w:r>
        <w:rPr>
          <w:bCs/>
          <w:color w:val="000000"/>
          <w:spacing w:val="-4"/>
          <w:sz w:val="28"/>
          <w:szCs w:val="28"/>
          <w:lang w:val="uk-UA" w:eastAsia="ar-SA"/>
        </w:rPr>
        <w:t>вул. 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Лисенка, 53-а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25 років з дати укладення договору оренди землі, 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101</w:t>
      </w:r>
      <w:r>
        <w:rPr>
          <w:spacing w:val="2"/>
          <w:sz w:val="28"/>
          <w:szCs w:val="28"/>
          <w:lang w:val="uk-UA"/>
        </w:rPr>
        <w:t> га з кадастровим номером 0710100000:31:16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17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 межах</w:t>
      </w:r>
      <w:r>
        <w:rPr>
          <w:b/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«червоних ліній» </w:t>
      </w:r>
      <w:r>
        <w:rPr>
          <w:color w:val="000000"/>
          <w:spacing w:val="4"/>
          <w:sz w:val="28"/>
          <w:szCs w:val="28"/>
          <w:lang w:val="uk-UA"/>
        </w:rPr>
        <w:t xml:space="preserve">для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sz w:val="28"/>
          <w:szCs w:val="28"/>
          <w:lang w:val="uk-UA"/>
        </w:rPr>
        <w:t>уд</w:t>
      </w:r>
      <w:r>
        <w:rPr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нином Ярмошуком Василем Аркадійовичем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0710100000:31:16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17</w:t>
      </w:r>
      <w:r>
        <w:rPr>
          <w:spacing w:val="4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bCs/>
          <w:color w:val="000000"/>
          <w:spacing w:val="2"/>
          <w:sz w:val="28"/>
          <w:szCs w:val="28"/>
          <w:lang w:val="uk-UA" w:eastAsia="ar-SA"/>
        </w:rPr>
        <w:t>громадя</w:t>
      </w:r>
      <w:r>
        <w:rPr>
          <w:bCs/>
          <w:color w:val="000000"/>
          <w:spacing w:val="2"/>
          <w:sz w:val="28"/>
          <w:szCs w:val="28"/>
          <w:lang w:val="uk-UA"/>
        </w:rPr>
        <w:t xml:space="preserve">нина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Ярмошука Василя Аркадійовича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3.1.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3.2. </w:t>
      </w:r>
      <w:r>
        <w:rPr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b w:val="false"/>
          <w:bCs w:val="false"/>
          <w:spacing w:val="2"/>
          <w:sz w:val="28"/>
          <w:szCs w:val="28"/>
          <w:lang w:val="uk-UA"/>
        </w:rPr>
        <w:t>0710100000:31:16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</w:t>
      </w:r>
      <w:r>
        <w:rPr>
          <w:b w:val="false"/>
          <w:bCs w:val="false"/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17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 w:eastAsia="zh-CN" w:bidi="ar-SA"/>
        </w:rPr>
        <w:t>для</w:t>
      </w:r>
      <w:r>
        <w:rPr>
          <w:b w:val="false"/>
          <w:bCs w:val="false"/>
          <w:sz w:val="28"/>
          <w:szCs w:val="28"/>
          <w:lang w:val="uk-UA"/>
        </w:rPr>
        <w:t xml:space="preserve">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highlight w:val="white"/>
          <w:lang w:val="uk-UA"/>
        </w:rPr>
        <w:t>6. Р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26.02.2015 № 71/68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“Про поновлення договору оренди землі громадянину Балію Ф.С. в межах «черво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highlight w:val="white"/>
          <w:u w:val="none"/>
          <w:em w:val="none"/>
          <w:lang w:val="uk-UA" w:eastAsia="zh-CN" w:bidi="ar-SA"/>
        </w:rPr>
        <w:t>них ліній» для  обслуговування жилого будинку, господарських будівель і спо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руд на вул. Лисенка, 53а” не чинн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е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, у зв’язку із неукладенням додаткової угоди поновлення договору оренди землі договору оренди землі.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7.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709" w:footer="0" w:bottom="22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343</TotalTime>
  <Application>LibreOffice/7.1.5.2$Windows_X86_64 LibreOffice_project/85f04e9f809797b8199d13c421bd8a2b025d52b5</Application>
  <AppVersion>15.0000</AppVersion>
  <Pages>3</Pages>
  <Words>760</Words>
  <Characters>4797</Characters>
  <CharactersWithSpaces>5759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2021-12-31T10:16:59Z</cp:lastPrinted>
  <dcterms:modified xsi:type="dcterms:W3CDTF">2022-02-07T10:08:56Z</dcterms:modified>
  <cp:revision>70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