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Про скасування  рішення  міської ради  від  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color w:val="00000A"/>
          <w:kern w:val="0"/>
          <w:sz w:val="27"/>
          <w:szCs w:val="27"/>
          <w:lang w:val="uk-UA" w:eastAsia="zh-CN" w:bidi="ar-SA"/>
        </w:rPr>
        <w:t>30.10.2019 № 65/16</w:t>
      </w:r>
      <w:r>
        <w:rPr>
          <w:sz w:val="27"/>
          <w:szCs w:val="27"/>
          <w:lang w:val="uk-UA" w:eastAsia="zh-CN" w:bidi="ar-SA"/>
        </w:rPr>
        <w:t xml:space="preserve"> «Про надання ПП «ЗІР»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згоди </w:t>
      </w:r>
      <w:r>
        <w:rPr>
          <w:spacing w:val="4"/>
          <w:sz w:val="27"/>
          <w:szCs w:val="27"/>
          <w:lang w:val="uk-UA"/>
        </w:rPr>
        <w:t xml:space="preserve">на </w:t>
      </w:r>
      <w:r>
        <w:rPr>
          <w:sz w:val="27"/>
          <w:szCs w:val="27"/>
          <w:lang w:val="uk-UA"/>
        </w:rPr>
        <w:t>відновлення  меж земельної ділян-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ки комунальної власності</w:t>
      </w:r>
      <w:r>
        <w:rPr>
          <w:spacing w:val="-2"/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 w:eastAsia="zh-CN" w:bidi="ar-SA"/>
        </w:rPr>
        <w:t>на пр-ті Молоді, 12»</w:t>
      </w:r>
    </w:p>
    <w:p>
      <w:pPr>
        <w:pStyle w:val="Normal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680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Розглянувши клопотанн</w:t>
      </w:r>
      <w:r>
        <w:rPr>
          <w:rFonts w:eastAsia="Times New Roman" w:cs="Times New Roman"/>
          <w:color w:val="00000A"/>
          <w:kern w:val="0"/>
          <w:sz w:val="27"/>
          <w:szCs w:val="27"/>
          <w:lang w:val="uk-UA" w:eastAsia="zh-CN" w:bidi="ar-SA"/>
        </w:rPr>
        <w:t xml:space="preserve">я </w:t>
      </w:r>
      <w:r>
        <w:rPr>
          <w:rFonts w:eastAsia="Times New Roman" w:cs="Times New Roman"/>
          <w:color w:val="00000A"/>
          <w:spacing w:val="-2"/>
          <w:kern w:val="0"/>
          <w:sz w:val="27"/>
          <w:szCs w:val="28"/>
          <w:lang w:val="uk-UA" w:eastAsia="zh-CN" w:bidi="ar-SA"/>
        </w:rPr>
        <w:t>ПРИВАТНОГО ПІДПРИЄМСТВА «ЗІР»</w:t>
      </w:r>
      <w:r>
        <w:rPr>
          <w:rFonts w:eastAsia="Times New Roman" w:cs="Times New Roman"/>
          <w:color w:val="00000A"/>
          <w:kern w:val="0"/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 xml:space="preserve">щодо скасування рішення Луцької міської ради від </w:t>
      </w:r>
      <w:r>
        <w:rPr>
          <w:rFonts w:eastAsia="Times New Roman" w:cs="Times New Roman"/>
          <w:color w:val="00000A"/>
          <w:kern w:val="0"/>
          <w:sz w:val="27"/>
          <w:szCs w:val="27"/>
          <w:lang w:val="uk-UA" w:eastAsia="zh-CN" w:bidi="ar-SA"/>
        </w:rPr>
        <w:t>30.10.2019 № 65/16</w:t>
      </w:r>
      <w:r>
        <w:rPr>
          <w:sz w:val="27"/>
          <w:szCs w:val="27"/>
          <w:lang w:val="uk-UA" w:eastAsia="zh-CN" w:bidi="ar-SA"/>
        </w:rPr>
        <w:t xml:space="preserve"> «Про надання ПП «ЗІР» згоди </w:t>
      </w:r>
      <w:r>
        <w:rPr>
          <w:spacing w:val="4"/>
          <w:sz w:val="27"/>
          <w:szCs w:val="27"/>
          <w:lang w:val="uk-UA"/>
        </w:rPr>
        <w:t xml:space="preserve">на </w:t>
      </w:r>
      <w:r>
        <w:rPr>
          <w:sz w:val="27"/>
          <w:szCs w:val="27"/>
          <w:lang w:val="uk-UA"/>
        </w:rPr>
        <w:t>відновлення  меж земельної ділян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u w:val="none"/>
          <w:em w:val="none"/>
          <w:lang w:val="uk-UA" w:eastAsia="zh-CN" w:bidi="ar-SA"/>
        </w:rPr>
        <w:t>ки комунальної власності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sz w:val="27"/>
          <w:szCs w:val="27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u w:val="none"/>
          <w:em w:val="none"/>
          <w:lang w:val="uk-UA" w:eastAsia="zh-CN" w:bidi="ar-SA"/>
        </w:rPr>
        <w:t>на пр-ті Молоді, 12»</w:t>
      </w:r>
      <w:r>
        <w:rPr>
          <w:sz w:val="27"/>
          <w:szCs w:val="27"/>
          <w:lang w:val="uk-UA"/>
        </w:rPr>
        <w:t xml:space="preserve">, у зв’язку із закінченням строку дії </w:t>
      </w:r>
      <w:r>
        <w:rPr>
          <w:sz w:val="27"/>
          <w:szCs w:val="28"/>
          <w:lang w:val="uk-UA"/>
        </w:rPr>
        <w:t>догов</w:t>
      </w:r>
      <w:r>
        <w:rPr>
          <w:rFonts w:eastAsia="Times New Roman" w:cs="Times New Roman"/>
          <w:color w:val="00000A"/>
          <w:kern w:val="0"/>
          <w:sz w:val="27"/>
          <w:szCs w:val="28"/>
          <w:lang w:val="uk-UA" w:eastAsia="zh-CN" w:bidi="ar-SA"/>
        </w:rPr>
        <w:t>ору</w:t>
      </w:r>
      <w:r>
        <w:rPr>
          <w:sz w:val="27"/>
          <w:szCs w:val="28"/>
          <w:lang w:val="uk-UA"/>
        </w:rPr>
        <w:t xml:space="preserve"> на право тимчасового користування землею (в тому числі на умовах оренди), укладен</w:t>
      </w:r>
      <w:r>
        <w:rPr>
          <w:rFonts w:eastAsia="Times New Roman" w:cs="Times New Roman"/>
          <w:color w:val="00000A"/>
          <w:kern w:val="0"/>
          <w:sz w:val="27"/>
          <w:szCs w:val="28"/>
          <w:lang w:val="uk-UA" w:eastAsia="zh-CN" w:bidi="ar-SA"/>
        </w:rPr>
        <w:t>ого</w:t>
      </w:r>
      <w:r>
        <w:rPr>
          <w:sz w:val="27"/>
          <w:szCs w:val="28"/>
          <w:lang w:val="uk-UA"/>
        </w:rPr>
        <w:t xml:space="preserve"> між Луцькою міською радою та ПРИВАТНИМ ПІДПРИЄМСТВОМ «ЗІР», зареєстрован</w:t>
      </w:r>
      <w:r>
        <w:rPr>
          <w:rFonts w:eastAsia="Times New Roman" w:cs="Times New Roman"/>
          <w:color w:val="00000A"/>
          <w:kern w:val="0"/>
          <w:sz w:val="27"/>
          <w:szCs w:val="28"/>
          <w:lang w:val="uk-UA" w:eastAsia="zh-CN" w:bidi="ar-SA"/>
        </w:rPr>
        <w:t>ого</w:t>
      </w:r>
      <w:r>
        <w:rPr>
          <w:sz w:val="27"/>
          <w:szCs w:val="28"/>
          <w:lang w:val="uk-UA"/>
        </w:rPr>
        <w:t xml:space="preserve"> в книзі реєстрації договорів на право тимчасового користування землею 13.11.2001 за № 370, </w:t>
      </w:r>
      <w:r>
        <w:rPr>
          <w:sz w:val="27"/>
          <w:szCs w:val="28"/>
          <w:lang w:val="uk-UA"/>
        </w:rPr>
        <w:t>та перех</w:t>
      </w:r>
      <w:r>
        <w:rPr>
          <w:rFonts w:eastAsia="Times New Roman" w:cs="Times New Roman"/>
          <w:color w:val="00000A"/>
          <w:kern w:val="0"/>
          <w:sz w:val="27"/>
          <w:szCs w:val="28"/>
          <w:lang w:val="uk-UA" w:eastAsia="zh-CN" w:bidi="ar-SA"/>
        </w:rPr>
        <w:t>одом</w:t>
      </w:r>
      <w:r>
        <w:rPr>
          <w:sz w:val="27"/>
          <w:szCs w:val="28"/>
          <w:lang w:val="uk-UA"/>
        </w:rPr>
        <w:t xml:space="preserve"> права власності на об’єкт нерухомого майна (нежитлове приміщення центр</w:t>
      </w:r>
      <w:r>
        <w:rPr>
          <w:rFonts w:eastAsia="Times New Roman" w:cs="Times New Roman"/>
          <w:color w:val="00000A"/>
          <w:kern w:val="0"/>
          <w:sz w:val="27"/>
          <w:szCs w:val="28"/>
          <w:lang w:val="uk-UA" w:eastAsia="zh-CN" w:bidi="ar-SA"/>
        </w:rPr>
        <w:t>у корекції зору</w:t>
      </w:r>
      <w:r>
        <w:rPr>
          <w:sz w:val="27"/>
          <w:szCs w:val="28"/>
          <w:lang w:val="uk-UA"/>
        </w:rPr>
        <w:t xml:space="preserve">) від </w:t>
      </w:r>
      <w:r>
        <w:rPr>
          <w:rFonts w:eastAsia="Times New Roman" w:cs="Times New Roman"/>
          <w:color w:val="00000A"/>
          <w:spacing w:val="-2"/>
          <w:kern w:val="0"/>
          <w:sz w:val="27"/>
          <w:szCs w:val="28"/>
          <w:lang w:val="uk-UA" w:eastAsia="zh-CN" w:bidi="ar-SA"/>
        </w:rPr>
        <w:t xml:space="preserve">ПРИВАТНОГО ПІДПРИЄМСТВА «ЗІР» </w:t>
      </w:r>
      <w:r>
        <w:rPr>
          <w:rFonts w:eastAsia="Times New Roman" w:cs="Times New Roman"/>
          <w:color w:val="00000A"/>
          <w:spacing w:val="-2"/>
          <w:kern w:val="0"/>
          <w:sz w:val="27"/>
          <w:szCs w:val="28"/>
          <w:lang w:val="uk-UA" w:eastAsia="zh-CN" w:bidi="ar-SA"/>
        </w:rPr>
        <w:t>до</w:t>
      </w:r>
      <w:r>
        <w:rPr>
          <w:rFonts w:eastAsia="Times New Roman" w:cs="Times New Roman"/>
          <w:color w:val="00000A"/>
          <w:spacing w:val="-2"/>
          <w:kern w:val="0"/>
          <w:sz w:val="27"/>
          <w:szCs w:val="28"/>
          <w:lang w:val="uk-UA" w:eastAsia="zh-CN" w:bidi="ar-SA"/>
        </w:rPr>
        <w:t xml:space="preserve"> громадянки Лагошняк Оксани Ігорівни</w:t>
      </w:r>
      <w:r>
        <w:rPr>
          <w:sz w:val="27"/>
          <w:szCs w:val="28"/>
          <w:lang w:val="uk-UA"/>
        </w:rPr>
        <w:t xml:space="preserve">, </w:t>
      </w:r>
      <w:r>
        <w:rPr>
          <w:sz w:val="27"/>
          <w:szCs w:val="27"/>
          <w:lang w:val="uk-UA"/>
        </w:rPr>
        <w:t xml:space="preserve">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30.10.2019 № 65/16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u w:val="none"/>
          <w:em w:val="none"/>
          <w:lang w:val="uk-UA" w:eastAsia="zh-CN" w:bidi="ar-SA"/>
        </w:rPr>
        <w:t xml:space="preserve"> «Про надання ПП «ЗІР» згоди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sz w:val="27"/>
          <w:szCs w:val="27"/>
          <w:u w:val="none"/>
          <w:em w:val="none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u w:val="none"/>
          <w:em w:val="none"/>
          <w:lang w:val="uk-UA" w:eastAsia="zh-CN" w:bidi="ar-SA"/>
        </w:rPr>
        <w:t>відновлення  меж земельної ділянки комунальної власності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sz w:val="27"/>
          <w:szCs w:val="27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u w:val="none"/>
          <w:em w:val="none"/>
          <w:lang w:val="uk-UA" w:eastAsia="zh-CN" w:bidi="ar-SA"/>
        </w:rPr>
        <w:t>на пр-ті Молоді, 12»</w:t>
      </w:r>
      <w:r>
        <w:rPr>
          <w:sz w:val="27"/>
          <w:szCs w:val="27"/>
          <w:lang w:val="uk-UA"/>
        </w:rPr>
        <w:t>, керуючись статт</w:t>
      </w:r>
      <w:r>
        <w:rPr>
          <w:rFonts w:eastAsia="Times New Roman" w:cs="Times New Roman"/>
          <w:color w:val="00000A"/>
          <w:kern w:val="0"/>
          <w:sz w:val="27"/>
          <w:szCs w:val="27"/>
          <w:lang w:val="uk-UA" w:eastAsia="zh-CN" w:bidi="ar-SA"/>
        </w:rPr>
        <w:t>ями</w:t>
      </w:r>
      <w:r>
        <w:rPr>
          <w:sz w:val="27"/>
          <w:szCs w:val="27"/>
          <w:lang w:val="uk-UA"/>
        </w:rPr>
        <w:t xml:space="preserve"> 12, 42, 120 Земельного кодексу України, статт</w:t>
      </w:r>
      <w:r>
        <w:rPr>
          <w:rFonts w:eastAsia="Times New Roman" w:cs="Times New Roman"/>
          <w:color w:val="00000A"/>
          <w:kern w:val="0"/>
          <w:sz w:val="27"/>
          <w:szCs w:val="27"/>
          <w:lang w:val="uk-UA" w:eastAsia="zh-CN" w:bidi="ar-SA"/>
        </w:rPr>
        <w:t>ями</w:t>
      </w:r>
      <w:r>
        <w:rPr>
          <w:sz w:val="27"/>
          <w:szCs w:val="27"/>
          <w:lang w:val="uk-UA"/>
        </w:rPr>
        <w:t xml:space="preserve"> 26, </w:t>
      </w:r>
      <w:r>
        <w:rPr>
          <w:rFonts w:eastAsia="Times New Roman" w:cs="Times New Roman"/>
          <w:color w:val="00000A"/>
          <w:kern w:val="0"/>
          <w:sz w:val="27"/>
          <w:szCs w:val="27"/>
          <w:lang w:val="uk-UA" w:eastAsia="zh-CN" w:bidi="ar-SA"/>
        </w:rPr>
        <w:t>59</w:t>
      </w:r>
      <w:r>
        <w:rPr>
          <w:sz w:val="27"/>
          <w:szCs w:val="27"/>
          <w:lang w:val="uk-UA"/>
        </w:rPr>
        <w:t xml:space="preserve"> Закону України «Про місцеве самоврядування в Україні»,</w:t>
      </w:r>
      <w:r>
        <w:rPr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>міська рада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68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1. Скасувати </w:t>
      </w:r>
      <w:r>
        <w:rPr>
          <w:rFonts w:eastAsia="Times New Roman" w:cs="Times New Roman"/>
          <w:color w:val="00000A"/>
          <w:spacing w:val="-4"/>
          <w:sz w:val="27"/>
          <w:szCs w:val="27"/>
          <w:lang w:val="uk-UA" w:eastAsia="zh-CN" w:bidi="ar-SA"/>
        </w:rPr>
        <w:t xml:space="preserve">рішення </w:t>
      </w:r>
      <w:r>
        <w:rPr>
          <w:rFonts w:eastAsia="Times New Roman" w:cs="Times New Roman"/>
          <w:color w:val="000000"/>
          <w:spacing w:val="-4"/>
          <w:sz w:val="27"/>
          <w:szCs w:val="27"/>
          <w:lang w:val="uk-UA" w:eastAsia="zh-CN" w:bidi="ar-SA"/>
        </w:rPr>
        <w:t xml:space="preserve">Луцької міської ради від </w:t>
      </w:r>
      <w:r>
        <w:rPr>
          <w:rFonts w:eastAsia="Times New Roman" w:cs="Times New Roman"/>
          <w:color w:val="00000A"/>
          <w:spacing w:val="-4"/>
          <w:kern w:val="0"/>
          <w:sz w:val="27"/>
          <w:szCs w:val="27"/>
          <w:lang w:val="uk-UA" w:eastAsia="zh-CN" w:bidi="ar-SA"/>
        </w:rPr>
        <w:t>30.10.2019 № 65/16</w:t>
      </w:r>
      <w:r>
        <w:rPr>
          <w:rFonts w:eastAsia="Times New Roman" w:cs="Times New Roman"/>
          <w:color w:val="000000"/>
          <w:spacing w:val="-4"/>
          <w:sz w:val="27"/>
          <w:szCs w:val="27"/>
          <w:lang w:val="uk-UA" w:eastAsia="zh-CN" w:bidi="ar-SA"/>
        </w:rPr>
        <w:t xml:space="preserve"> «Про надання ПП «ЗІР» згоди </w:t>
      </w:r>
      <w:r>
        <w:rPr>
          <w:rFonts w:eastAsia="Times New Roman" w:cs="Times New Roman"/>
          <w:color w:val="000000"/>
          <w:spacing w:val="4"/>
          <w:sz w:val="27"/>
          <w:szCs w:val="27"/>
          <w:lang w:val="uk-UA" w:eastAsia="zh-CN" w:bidi="ar-SA"/>
        </w:rPr>
        <w:t xml:space="preserve">на </w:t>
      </w:r>
      <w:r>
        <w:rPr>
          <w:rFonts w:eastAsia="Times New Roman" w:cs="Times New Roman"/>
          <w:color w:val="000000"/>
          <w:spacing w:val="-4"/>
          <w:sz w:val="27"/>
          <w:szCs w:val="27"/>
          <w:lang w:val="uk-UA" w:eastAsia="zh-CN" w:bidi="ar-SA"/>
        </w:rPr>
        <w:t>відновлення  меж земельної ділян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u w:val="none"/>
          <w:em w:val="none"/>
          <w:lang w:val="uk-UA" w:eastAsia="zh-CN" w:bidi="ar-SA"/>
        </w:rPr>
        <w:t>ки комунальної власності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sz w:val="27"/>
          <w:szCs w:val="27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u w:val="none"/>
          <w:em w:val="none"/>
          <w:lang w:val="uk-UA" w:eastAsia="zh-CN" w:bidi="ar-SA"/>
        </w:rPr>
        <w:t>на пр-ті Молоді, 12»</w:t>
      </w:r>
      <w:r>
        <w:rPr>
          <w:sz w:val="27"/>
          <w:szCs w:val="27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2.</w:t>
      </w:r>
      <w:r>
        <w:rPr>
          <w:b w:val="false"/>
          <w:bCs w:val="false"/>
          <w:i w:val="false"/>
          <w:iCs w:val="false"/>
          <w:spacing w:val="-2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sz w:val="27"/>
          <w:szCs w:val="27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7"/>
          <w:szCs w:val="27"/>
          <w:u w:val="none"/>
          <w:em w:val="none"/>
          <w:lang w:val="uk-UA" w:eastAsia="zh-CN" w:bidi="ar-S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  <w:r>
        <w:rPr>
          <w:rFonts w:eastAsia="Times New Roman" w:cs="Times New Roman"/>
          <w:b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u w:val="none"/>
          <w:em w:val="none"/>
          <w:lang w:val="uk-UA" w:eastAsia="zh-CN" w:bidi="ar-SA"/>
        </w:rPr>
        <w:t xml:space="preserve"> </w:t>
      </w:r>
    </w:p>
    <w:p>
      <w:pPr>
        <w:pStyle w:val="Normal"/>
        <w:ind w:left="0" w:right="0" w:firstLine="763"/>
        <w:jc w:val="both"/>
        <w:rPr>
          <w:rFonts w:eastAsia="Times New Roman" w:cs="Times New Roman"/>
          <w:b w:val="false"/>
          <w:b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u w:val="none"/>
          <w:em w:val="none"/>
          <w:lang w:val="uk-UA" w:eastAsia="zh-CN" w:bidi="ar-SA"/>
        </w:rPr>
      </w:r>
    </w:p>
    <w:p>
      <w:pPr>
        <w:pStyle w:val="Normal"/>
        <w:ind w:left="0" w:right="0" w:firstLine="763"/>
        <w:jc w:val="both"/>
        <w:rPr>
          <w:rFonts w:eastAsia="Times New Roman" w:cs="Times New Roman"/>
          <w:b w:val="false"/>
          <w:b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u w:val="none"/>
          <w:em w:val="none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jc w:val="both"/>
        <w:rPr>
          <w:sz w:val="4"/>
          <w:szCs w:val="3"/>
        </w:rPr>
      </w:pPr>
      <w:r>
        <w:rPr/>
      </w:r>
    </w:p>
    <w:sectPr>
      <w:type w:val="nextPage"/>
      <w:pgSz w:w="11906" w:h="16838"/>
      <w:pgMar w:left="1744" w:right="567" w:header="0" w:top="682" w:footer="0" w:bottom="178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1312</TotalTime>
  <Application>LibreOffice/7.1.5.2$Windows_X86_64 LibreOffice_project/85f04e9f809797b8199d13c421bd8a2b025d52b5</Application>
  <AppVersion>15.0000</AppVersion>
  <Pages>1</Pages>
  <Words>237</Words>
  <Characters>1417</Characters>
  <CharactersWithSpaces>1822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2013-11-13T09:52:00Z</dcterms:created>
  <dc:creator>*</dc:creator>
  <dc:description/>
  <dc:language>uk-UA</dc:language>
  <cp:lastModifiedBy/>
  <cp:lastPrinted>2022-02-04T11:45:22Z</cp:lastPrinted>
  <dcterms:modified xsi:type="dcterms:W3CDTF">2022-02-04T11:46:48Z</dcterms:modified>
  <cp:revision>145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