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5581" w:rsidRDefault="00395581">
      <w:pPr>
        <w:jc w:val="center"/>
        <w:rPr>
          <w:rFonts w:ascii="Times New Roman" w:hAnsi="Times New Roman"/>
        </w:rPr>
      </w:pPr>
      <w:r>
        <w:object w:dxaOrig="3105" w:dyaOrig="3300">
          <v:shape id="ole_rId2" o:spid="_x0000_i1025" style="width:57.75pt;height:57.75pt" coordsize="" o:spt="100" adj="0,,0" path="al10800,10800@8@8@4@6,10800,10800,10800,10800@9@7l@30@31@17@18@24@25@15@16@32@33xe" stroked="f">
            <v:stroke joinstyle="miter"/>
            <v:imagedata r:id="rId5" o:title=""/>
            <v:formulas>
              <v:f eqn="val #1"/>
              <v:f eqn="val #0"/>
              <v:f eqn="sum #1 0 #0"/>
              <v:f eqn="val 10800"/>
              <v:f eqn="sum 0 0 #1"/>
              <v:f eqn="sumangle @2 360 0"/>
              <v:f eqn="if @2 @2 @5"/>
              <v:f eqn="sum 0 0 @6"/>
              <v:f eqn="val #2"/>
              <v:f eqn="sum 0 0 #0"/>
              <v:f eqn="sum #2 0 2700"/>
              <v:f eqn="cos @10 #1"/>
              <v:f eqn="sin @10 #1"/>
              <v:f eqn="cos 13500 #1"/>
              <v:f eqn="sin 13500 #1"/>
              <v:f eqn="sum @11 10800 0"/>
              <v:f eqn="sum @12 10800 0"/>
              <v:f eqn="sum @13 10800 0"/>
              <v:f eqn="sum @14 10800 0"/>
              <v:f eqn="prod #2 1 2"/>
              <v:f eqn="sum @19 5400 0"/>
              <v:f eqn="cos @20 #1"/>
              <v:f eqn="sin @20 #1"/>
              <v:f eqn="sum @21 10800 0"/>
              <v:f eqn="sum @12 @23 @22"/>
              <v:f eqn="sum @22 @23 @11"/>
              <v:f eqn="cos 10800 #1"/>
              <v:f eqn="sin 10800 #1"/>
              <v:f eqn="cos #2 #1"/>
              <v:f eqn="sin #2 #1"/>
              <v:f eqn="sum @26 10800 0"/>
              <v:f eqn="sum @27 10800 0"/>
              <v:f eqn="sum @28 10800 0"/>
              <v:f eqn="sum @29 10800 0"/>
              <v:f eqn="sum @19 5400 0"/>
              <v:f eqn="cos @34 #0"/>
              <v:f eqn="sin @34 #0"/>
              <v:f eqn="mid #0 #1"/>
              <v:f eqn="sumangle @37 180 0"/>
              <v:f eqn="if @2 @37 @38"/>
              <v:f eqn="cos 10800 @39"/>
              <v:f eqn="sin 10800 @39"/>
              <v:f eqn="cos #2 @39"/>
              <v:f eqn="sin #2 @39"/>
              <v:f eqn="sum @40 10800 0"/>
              <v:f eqn="sum @41 10800 0"/>
              <v:f eqn="sum @42 10800 0"/>
              <v:f eqn="sum @43 10800 0"/>
              <v:f eqn="sum @35 10800 0"/>
              <v:f eqn="sum @36 10800 0"/>
            </v:formulas>
            <v:path o:connecttype="segments" o:connectlocs="@44,@45;@48,@49;@46,@47;@17,@18;@24,@25;@15,@16" textboxrect="3163,3163,18437,18437"/>
            <v:handles>
              <v:h position="@3,#0" polar="10800,10800"/>
              <v:h position="#2,#1" polar="10800,10800" radiusrange="0,10800"/>
            </v:handles>
          </v:shape>
          <o:OLEObject Type="Embed" ProgID="Paint.Picture" ShapeID="ole_rId2" DrawAspect="Content" ObjectID="_1706012615" r:id="rId6"/>
        </w:object>
      </w:r>
    </w:p>
    <w:p w:rsidR="00395581" w:rsidRDefault="00395581">
      <w:pPr>
        <w:jc w:val="center"/>
        <w:rPr>
          <w:rFonts w:ascii="Times New Roman" w:hAnsi="Times New Roman"/>
          <w:sz w:val="16"/>
          <w:szCs w:val="16"/>
        </w:rPr>
      </w:pPr>
    </w:p>
    <w:p w:rsidR="00395581" w:rsidRDefault="00395581">
      <w:pPr>
        <w:pStyle w:val="Heading1"/>
        <w:numPr>
          <w:ilvl w:val="0"/>
          <w:numId w:val="2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ЛУЦЬКА  МІСЬКА  РАДА</w:t>
      </w:r>
    </w:p>
    <w:p w:rsidR="00395581" w:rsidRDefault="00395581">
      <w:pPr>
        <w:rPr>
          <w:rFonts w:ascii="Times New Roman" w:hAnsi="Times New Roman"/>
          <w:sz w:val="20"/>
          <w:szCs w:val="20"/>
        </w:rPr>
      </w:pPr>
    </w:p>
    <w:p w:rsidR="00395581" w:rsidRDefault="00395581">
      <w:pPr>
        <w:pStyle w:val="Heading2"/>
        <w:numPr>
          <w:ilvl w:val="1"/>
          <w:numId w:val="2"/>
        </w:numPr>
        <w:tabs>
          <w:tab w:val="left" w:pos="4218"/>
          <w:tab w:val="left" w:pos="4674"/>
        </w:tabs>
        <w:spacing w:before="0" w:after="0"/>
        <w:jc w:val="center"/>
        <w:rPr>
          <w:rFonts w:ascii="Times New Roman" w:hAnsi="Times New Roman" w:cs="Times New Roman"/>
          <w:i w:val="0"/>
          <w:sz w:val="32"/>
          <w:szCs w:val="32"/>
        </w:rPr>
      </w:pPr>
      <w:r>
        <w:rPr>
          <w:rFonts w:ascii="Times New Roman" w:hAnsi="Times New Roman" w:cs="Times New Roman"/>
          <w:i w:val="0"/>
          <w:sz w:val="32"/>
          <w:szCs w:val="32"/>
        </w:rPr>
        <w:t>Р І Ш Е Н Н Я</w:t>
      </w:r>
    </w:p>
    <w:p w:rsidR="00395581" w:rsidRDefault="00395581">
      <w:pPr>
        <w:jc w:val="center"/>
        <w:rPr>
          <w:rFonts w:ascii="Times New Roman" w:hAnsi="Times New Roman" w:cs="Times New Roman"/>
          <w:b/>
          <w:i/>
          <w:sz w:val="40"/>
          <w:szCs w:val="40"/>
        </w:rPr>
      </w:pPr>
    </w:p>
    <w:p w:rsidR="00395581" w:rsidRDefault="00395581">
      <w:pPr>
        <w:tabs>
          <w:tab w:val="left" w:pos="4687"/>
        </w:tabs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________________                                        Луцьк                                         №______________</w:t>
      </w:r>
    </w:p>
    <w:p w:rsidR="00395581" w:rsidRDefault="00395581">
      <w:pPr>
        <w:rPr>
          <w:rFonts w:ascii="Times New Roman" w:hAnsi="Times New Roman"/>
        </w:rPr>
      </w:pPr>
    </w:p>
    <w:p w:rsidR="00395581" w:rsidRDefault="00395581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 внесення змін до рішення міської ради</w:t>
      </w:r>
    </w:p>
    <w:p w:rsidR="00395581" w:rsidRDefault="00395581">
      <w:pPr>
        <w:jc w:val="both"/>
      </w:pPr>
      <w:r>
        <w:rPr>
          <w:rFonts w:ascii="Times New Roman" w:hAnsi="Times New Roman"/>
          <w:sz w:val="28"/>
          <w:szCs w:val="28"/>
        </w:rPr>
        <w:t xml:space="preserve">від 15.10.2020 № 94/34 «Про затвердження </w:t>
      </w:r>
    </w:p>
    <w:p w:rsidR="00395581" w:rsidRDefault="00395581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«Програми автоматизованої системи обліку</w:t>
      </w:r>
    </w:p>
    <w:p w:rsidR="00395581" w:rsidRDefault="00395581">
      <w:pPr>
        <w:jc w:val="both"/>
      </w:pPr>
      <w:r>
        <w:rPr>
          <w:rFonts w:ascii="Times New Roman" w:hAnsi="Times New Roman"/>
          <w:sz w:val="28"/>
          <w:szCs w:val="28"/>
        </w:rPr>
        <w:t>оплати проїзду в громадському транспорті</w:t>
      </w:r>
    </w:p>
    <w:p w:rsidR="00395581" w:rsidRDefault="00395581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Луцької міської територіальної громади</w:t>
      </w:r>
    </w:p>
    <w:p w:rsidR="00395581" w:rsidRDefault="00395581">
      <w:pPr>
        <w:jc w:val="both"/>
      </w:pPr>
      <w:bookmarkStart w:id="0" w:name="__DdeLink__195_4958059"/>
      <w:r>
        <w:rPr>
          <w:rFonts w:ascii="Times New Roman" w:hAnsi="Times New Roman"/>
          <w:sz w:val="28"/>
          <w:szCs w:val="28"/>
        </w:rPr>
        <w:t xml:space="preserve">на 2020-2024 роки» </w:t>
      </w:r>
      <w:bookmarkEnd w:id="0"/>
    </w:p>
    <w:p w:rsidR="00395581" w:rsidRDefault="00395581">
      <w:pPr>
        <w:ind w:firstLine="709"/>
        <w:jc w:val="both"/>
        <w:rPr>
          <w:rFonts w:ascii="Times New Roman" w:hAnsi="Times New Roman"/>
          <w:sz w:val="28"/>
          <w:szCs w:val="28"/>
        </w:rPr>
      </w:pPr>
    </w:p>
    <w:p w:rsidR="00395581" w:rsidRDefault="00395581">
      <w:pPr>
        <w:ind w:firstLine="709"/>
        <w:jc w:val="both"/>
      </w:pPr>
      <w:r>
        <w:rPr>
          <w:rFonts w:ascii="Times New Roman" w:hAnsi="Times New Roman"/>
          <w:sz w:val="28"/>
          <w:szCs w:val="28"/>
        </w:rPr>
        <w:t xml:space="preserve">Керуючись Законами України «Про місцеве самоврядування в Україні», «Про внесення змін до деяких законодавчих актів України щодо впровадження автоматизованої системи обліку оплати проїзду в міському пасажирському транспорті», </w:t>
      </w:r>
      <w:r>
        <w:rPr>
          <w:rStyle w:val="rvts44"/>
          <w:rFonts w:ascii="Times New Roman" w:hAnsi="Times New Roman" w:cs="Times New Roman"/>
          <w:bCs/>
          <w:sz w:val="28"/>
          <w:szCs w:val="28"/>
          <w:shd w:val="clear" w:color="auto" w:fill="FFFFFF"/>
        </w:rPr>
        <w:t>рішенням виконавчого комітету від 03.02.2022 № 86-1 «П</w:t>
      </w:r>
      <w:r>
        <w:rPr>
          <w:rStyle w:val="rvts44"/>
          <w:rFonts w:ascii="Times New Roman" w:hAnsi="Times New Roman" w:cs="Times New Roman"/>
          <w:bCs/>
          <w:color w:val="000000"/>
          <w:sz w:val="28"/>
          <w:szCs w:val="28"/>
          <w:highlight w:val="white"/>
        </w:rPr>
        <w:t xml:space="preserve">ро затвердження Положення </w:t>
      </w:r>
      <w:r>
        <w:rPr>
          <w:rFonts w:ascii="Times New Roman" w:hAnsi="Times New Roman"/>
          <w:color w:val="000000"/>
          <w:sz w:val="28"/>
          <w:szCs w:val="28"/>
        </w:rPr>
        <w:t xml:space="preserve">про порядок здійснення контролю оплати (реєстрації) проїзду </w:t>
      </w:r>
      <w:r>
        <w:rPr>
          <w:rFonts w:ascii="Times New Roman" w:hAnsi="Times New Roman" w:cs="Times New Roman"/>
          <w:color w:val="000000"/>
          <w:sz w:val="28"/>
          <w:szCs w:val="28"/>
        </w:rPr>
        <w:t>у пасажирському транспорті загального користування Луцьк</w:t>
      </w:r>
      <w:r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ої міської територіальної громади у </w:t>
      </w:r>
      <w:r>
        <w:rPr>
          <w:rStyle w:val="rvts44"/>
          <w:rFonts w:ascii="Times New Roman" w:hAnsi="Times New Roman" w:cs="Times New Roman"/>
          <w:bCs/>
          <w:iCs/>
          <w:color w:val="000000"/>
          <w:sz w:val="28"/>
          <w:szCs w:val="28"/>
          <w:highlight w:val="white"/>
        </w:rPr>
        <w:t>новій редакції»</w:t>
      </w:r>
      <w:r>
        <w:rPr>
          <w:rStyle w:val="rvts44"/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, </w:t>
      </w:r>
      <w:r>
        <w:rPr>
          <w:rFonts w:ascii="Times New Roman" w:hAnsi="Times New Roman"/>
          <w:sz w:val="28"/>
          <w:szCs w:val="28"/>
        </w:rPr>
        <w:t>з метою підвищення якості надання послуг з перевезення пасажирів, забезпечення належного обліку фактично наданих транспортних послуг міським та приміським пасажирським транспортом, міська рада</w:t>
      </w:r>
    </w:p>
    <w:p w:rsidR="00395581" w:rsidRDefault="00395581">
      <w:pPr>
        <w:ind w:firstLine="709"/>
        <w:jc w:val="both"/>
        <w:rPr>
          <w:rFonts w:ascii="Times New Roman" w:hAnsi="Times New Roman"/>
          <w:sz w:val="28"/>
          <w:szCs w:val="28"/>
        </w:rPr>
      </w:pPr>
    </w:p>
    <w:p w:rsidR="00395581" w:rsidRDefault="00395581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ВИРІШИЛА:</w:t>
      </w:r>
    </w:p>
    <w:p w:rsidR="00395581" w:rsidRDefault="00395581">
      <w:pPr>
        <w:jc w:val="both"/>
        <w:rPr>
          <w:rFonts w:ascii="Times New Roman" w:hAnsi="Times New Roman"/>
          <w:sz w:val="28"/>
          <w:szCs w:val="28"/>
        </w:rPr>
      </w:pPr>
    </w:p>
    <w:p w:rsidR="00395581" w:rsidRPr="006A1FFB" w:rsidRDefault="00395581">
      <w:pPr>
        <w:ind w:firstLine="708"/>
        <w:jc w:val="both"/>
        <w:rPr>
          <w:lang w:val="uk-UA"/>
        </w:rPr>
      </w:pPr>
      <w:r>
        <w:rPr>
          <w:rFonts w:ascii="Times New Roman" w:hAnsi="Times New Roman"/>
          <w:sz w:val="28"/>
          <w:szCs w:val="28"/>
        </w:rPr>
        <w:t xml:space="preserve">1. Внести зміни до Програми автоматизованої системи обліку оплати проїзду в громадському транспорті Луцької міської територіальної громади на 2020-2024 роки, затвердженої рішенням міської ради від 15.10.2020 № 94/34 зі змінами від </w:t>
      </w:r>
      <w:r>
        <w:rPr>
          <w:rFonts w:ascii="Times New Roman" w:hAnsi="Times New Roman"/>
          <w:sz w:val="28"/>
          <w:szCs w:val="28"/>
          <w:lang w:val="uk-UA"/>
        </w:rPr>
        <w:t>22.12.2021 № 24/116</w:t>
      </w:r>
      <w:r>
        <w:rPr>
          <w:rFonts w:ascii="Times New Roman" w:hAnsi="Times New Roman"/>
          <w:sz w:val="28"/>
          <w:szCs w:val="28"/>
        </w:rPr>
        <w:t xml:space="preserve">, виклавши додаток </w:t>
      </w:r>
      <w:r>
        <w:rPr>
          <w:rFonts w:ascii="Times New Roman" w:hAnsi="Times New Roman"/>
          <w:sz w:val="28"/>
          <w:szCs w:val="28"/>
          <w:lang w:val="uk-UA"/>
        </w:rPr>
        <w:t>2</w:t>
      </w:r>
      <w:r>
        <w:rPr>
          <w:rFonts w:ascii="Times New Roman" w:hAnsi="Times New Roman"/>
          <w:sz w:val="28"/>
          <w:szCs w:val="28"/>
        </w:rPr>
        <w:t xml:space="preserve"> до Програми в новій редакції (додано)</w:t>
      </w:r>
      <w:r>
        <w:rPr>
          <w:rFonts w:ascii="Times New Roman" w:hAnsi="Times New Roman"/>
          <w:sz w:val="28"/>
          <w:szCs w:val="28"/>
          <w:lang w:val="uk-UA"/>
        </w:rPr>
        <w:t>.</w:t>
      </w:r>
    </w:p>
    <w:p w:rsidR="00395581" w:rsidRPr="006A1FFB" w:rsidRDefault="00395581">
      <w:pPr>
        <w:ind w:firstLine="708"/>
        <w:jc w:val="both"/>
        <w:rPr>
          <w:lang w:val="uk-UA"/>
        </w:rPr>
      </w:pPr>
      <w:r w:rsidRPr="006A1FFB">
        <w:rPr>
          <w:rFonts w:ascii="Times New Roman" w:hAnsi="Times New Roman"/>
          <w:sz w:val="28"/>
          <w:szCs w:val="28"/>
          <w:lang w:val="uk-UA"/>
        </w:rPr>
        <w:t>2.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6A1FFB">
        <w:rPr>
          <w:rFonts w:ascii="Times New Roman" w:hAnsi="Times New Roman"/>
          <w:sz w:val="28"/>
          <w:szCs w:val="28"/>
          <w:lang w:val="uk-UA"/>
        </w:rPr>
        <w:t xml:space="preserve">Контроль за виконанням рішення покласти на заступника міського голови Чебелюк І.І., постійну комісію міської ради з питань генерального планування, будівництва, архітектури та благоустрою, житлово-комунального господарства, екології, транспорту та енергоощадності (Бондарук Р.А.) та  постійну комісію міської ради з питань планування соціально-економічного розвитку, бюджету та фінансів (Разумовський </w:t>
      </w:r>
      <w:r>
        <w:rPr>
          <w:rFonts w:ascii="Times New Roman" w:hAnsi="Times New Roman"/>
          <w:sz w:val="28"/>
          <w:szCs w:val="28"/>
          <w:lang w:val="uk-UA"/>
        </w:rPr>
        <w:t>А.</w:t>
      </w:r>
      <w:r w:rsidRPr="006A1FFB">
        <w:rPr>
          <w:rFonts w:ascii="Times New Roman" w:hAnsi="Times New Roman"/>
          <w:sz w:val="28"/>
          <w:szCs w:val="28"/>
          <w:lang w:val="uk-UA"/>
        </w:rPr>
        <w:t xml:space="preserve">Р.). </w:t>
      </w:r>
    </w:p>
    <w:p w:rsidR="00395581" w:rsidRPr="006A1FFB" w:rsidRDefault="00395581">
      <w:pPr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395581" w:rsidRDefault="00395581">
      <w:pPr>
        <w:tabs>
          <w:tab w:val="left" w:pos="9355"/>
        </w:tabs>
        <w:ind w:right="-5"/>
        <w:jc w:val="both"/>
      </w:pPr>
      <w:r>
        <w:rPr>
          <w:rFonts w:ascii="Times New Roman" w:hAnsi="Times New Roman"/>
          <w:sz w:val="28"/>
          <w:szCs w:val="28"/>
        </w:rPr>
        <w:t>Міський голова                                                                               Ігор ПОЛІЩУК</w:t>
      </w:r>
    </w:p>
    <w:p w:rsidR="00395581" w:rsidRDefault="00395581">
      <w:pPr>
        <w:jc w:val="both"/>
        <w:rPr>
          <w:rFonts w:ascii="Times New Roman" w:hAnsi="Times New Roman"/>
          <w:sz w:val="28"/>
          <w:szCs w:val="28"/>
        </w:rPr>
      </w:pPr>
    </w:p>
    <w:p w:rsidR="00395581" w:rsidRDefault="00395581">
      <w:pPr>
        <w:ind w:right="718"/>
        <w:jc w:val="both"/>
      </w:pPr>
      <w:r>
        <w:rPr>
          <w:rFonts w:ascii="Times New Roman" w:hAnsi="Times New Roman"/>
        </w:rPr>
        <w:t>Главічка 777 986</w:t>
      </w:r>
    </w:p>
    <w:sectPr w:rsidR="00395581" w:rsidSect="00FA1E75">
      <w:pgSz w:w="11906" w:h="16838"/>
      <w:pgMar w:top="480" w:right="536" w:bottom="1718" w:left="1845" w:header="0" w:footer="0" w:gutter="0"/>
      <w:cols w:space="720"/>
      <w:formProt w:val="0"/>
      <w:docGrid w:linePitch="1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panose1 w:val="02020603050405020304"/>
    <w:charset w:val="CC"/>
    <w:family w:val="roman"/>
    <w:notTrueType/>
    <w:pitch w:val="variable"/>
    <w:sig w:usb0="00000201" w:usb1="00000000" w:usb2="00000000" w:usb3="00000000" w:csb0="00000004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Liberation Sans">
    <w:altName w:val="Arial"/>
    <w:panose1 w:val="020B0604020202020204"/>
    <w:charset w:val="CC"/>
    <w:family w:val="roman"/>
    <w:notTrueType/>
    <w:pitch w:val="variable"/>
    <w:sig w:usb0="00000201" w:usb1="00000000" w:usb2="00000000" w:usb3="00000000" w:csb0="00000004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iberation Mono">
    <w:altName w:val="Courier New"/>
    <w:panose1 w:val="02070409020205020404"/>
    <w:charset w:val="CC"/>
    <w:family w:val="roman"/>
    <w:notTrueType/>
    <w:pitch w:val="variable"/>
    <w:sig w:usb0="00000201" w:usb1="00000000" w:usb2="00000000" w:usb3="00000000" w:csb0="00000004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526731"/>
    <w:multiLevelType w:val="multilevel"/>
    <w:tmpl w:val="FFFFFFFF"/>
    <w:lvl w:ilvl="0">
      <w:start w:val="1"/>
      <w:numFmt w:val="none"/>
      <w:pStyle w:val="Heading1"/>
      <w:suff w:val="nothing"/>
      <w:lvlText w:val=""/>
      <w:lvlJc w:val="left"/>
      <w:rPr>
        <w:rFonts w:cs="Times New Roman"/>
      </w:rPr>
    </w:lvl>
    <w:lvl w:ilvl="1">
      <w:start w:val="1"/>
      <w:numFmt w:val="none"/>
      <w:pStyle w:val="Heading2"/>
      <w:suff w:val="nothing"/>
      <w:lvlText w:val=""/>
      <w:lvlJc w:val="left"/>
      <w:rPr>
        <w:rFonts w:cs="Times New Roman"/>
      </w:rPr>
    </w:lvl>
    <w:lvl w:ilvl="2">
      <w:start w:val="1"/>
      <w:numFmt w:val="none"/>
      <w:suff w:val="nothing"/>
      <w:lvlText w:val=""/>
      <w:lvlJc w:val="left"/>
      <w:rPr>
        <w:rFonts w:cs="Times New Roman"/>
      </w:rPr>
    </w:lvl>
    <w:lvl w:ilvl="3">
      <w:start w:val="1"/>
      <w:numFmt w:val="none"/>
      <w:suff w:val="nothing"/>
      <w:lvlText w:val=""/>
      <w:lvlJc w:val="left"/>
      <w:rPr>
        <w:rFonts w:cs="Times New Roman"/>
      </w:rPr>
    </w:lvl>
    <w:lvl w:ilvl="4">
      <w:start w:val="1"/>
      <w:numFmt w:val="none"/>
      <w:suff w:val="nothing"/>
      <w:lvlText w:val=""/>
      <w:lvlJc w:val="left"/>
      <w:rPr>
        <w:rFonts w:cs="Times New Roman"/>
      </w:rPr>
    </w:lvl>
    <w:lvl w:ilvl="5">
      <w:start w:val="1"/>
      <w:numFmt w:val="none"/>
      <w:suff w:val="nothing"/>
      <w:lvlText w:val=""/>
      <w:lvlJc w:val="left"/>
      <w:rPr>
        <w:rFonts w:cs="Times New Roman"/>
      </w:rPr>
    </w:lvl>
    <w:lvl w:ilvl="6">
      <w:start w:val="1"/>
      <w:numFmt w:val="none"/>
      <w:suff w:val="nothing"/>
      <w:lvlText w:val=""/>
      <w:lvlJc w:val="left"/>
      <w:rPr>
        <w:rFonts w:cs="Times New Roman"/>
      </w:rPr>
    </w:lvl>
    <w:lvl w:ilvl="7">
      <w:start w:val="1"/>
      <w:numFmt w:val="none"/>
      <w:suff w:val="nothing"/>
      <w:lvlText w:val=""/>
      <w:lvlJc w:val="left"/>
      <w:rPr>
        <w:rFonts w:cs="Times New Roman"/>
      </w:rPr>
    </w:lvl>
    <w:lvl w:ilvl="8">
      <w:start w:val="1"/>
      <w:numFmt w:val="none"/>
      <w:suff w:val="nothing"/>
      <w:lvlText w:val=""/>
      <w:lvlJc w:val="left"/>
      <w:rPr>
        <w:rFonts w:cs="Times New Roman"/>
      </w:rPr>
    </w:lvl>
  </w:abstractNum>
  <w:abstractNum w:abstractNumId="1">
    <w:nsid w:val="7E2C3BC1"/>
    <w:multiLevelType w:val="multilevel"/>
    <w:tmpl w:val="FFFFFFFF"/>
    <w:lvl w:ilvl="0">
      <w:start w:val="1"/>
      <w:numFmt w:val="none"/>
      <w:suff w:val="nothing"/>
      <w:lvlText w:val=""/>
      <w:lvlJc w:val="left"/>
      <w:rPr>
        <w:rFonts w:cs="Times New Roman"/>
      </w:rPr>
    </w:lvl>
    <w:lvl w:ilvl="1">
      <w:start w:val="1"/>
      <w:numFmt w:val="none"/>
      <w:suff w:val="nothing"/>
      <w:lvlText w:val=""/>
      <w:lvlJc w:val="left"/>
      <w:rPr>
        <w:rFonts w:cs="Times New Roman"/>
      </w:rPr>
    </w:lvl>
    <w:lvl w:ilvl="2">
      <w:start w:val="1"/>
      <w:numFmt w:val="none"/>
      <w:suff w:val="nothing"/>
      <w:lvlText w:val=""/>
      <w:lvlJc w:val="left"/>
      <w:rPr>
        <w:rFonts w:cs="Times New Roman"/>
      </w:rPr>
    </w:lvl>
    <w:lvl w:ilvl="3">
      <w:start w:val="1"/>
      <w:numFmt w:val="none"/>
      <w:suff w:val="nothing"/>
      <w:lvlText w:val=""/>
      <w:lvlJc w:val="left"/>
      <w:rPr>
        <w:rFonts w:cs="Times New Roman"/>
      </w:rPr>
    </w:lvl>
    <w:lvl w:ilvl="4">
      <w:start w:val="1"/>
      <w:numFmt w:val="none"/>
      <w:suff w:val="nothing"/>
      <w:lvlText w:val=""/>
      <w:lvlJc w:val="left"/>
      <w:rPr>
        <w:rFonts w:cs="Times New Roman"/>
      </w:rPr>
    </w:lvl>
    <w:lvl w:ilvl="5">
      <w:start w:val="1"/>
      <w:numFmt w:val="none"/>
      <w:suff w:val="nothing"/>
      <w:lvlText w:val=""/>
      <w:lvlJc w:val="left"/>
      <w:rPr>
        <w:rFonts w:cs="Times New Roman"/>
      </w:rPr>
    </w:lvl>
    <w:lvl w:ilvl="6">
      <w:start w:val="1"/>
      <w:numFmt w:val="none"/>
      <w:suff w:val="nothing"/>
      <w:lvlText w:val=""/>
      <w:lvlJc w:val="left"/>
      <w:rPr>
        <w:rFonts w:cs="Times New Roman"/>
      </w:rPr>
    </w:lvl>
    <w:lvl w:ilvl="7">
      <w:start w:val="1"/>
      <w:numFmt w:val="none"/>
      <w:suff w:val="nothing"/>
      <w:lvlText w:val=""/>
      <w:lvlJc w:val="left"/>
      <w:rPr>
        <w:rFonts w:cs="Times New Roman"/>
      </w:rPr>
    </w:lvl>
    <w:lvl w:ilvl="8">
      <w:start w:val="1"/>
      <w:numFmt w:val="none"/>
      <w:suff w:val="nothing"/>
      <w:lvlText w:val=""/>
      <w:lvlJc w:val="left"/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9"/>
  <w:hyphenationZone w:val="425"/>
  <w:characterSpacingControl w:val="doNotCompress"/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A1E75"/>
    <w:rsid w:val="00395581"/>
    <w:rsid w:val="006A1FFB"/>
    <w:rsid w:val="00817623"/>
    <w:rsid w:val="008D41E8"/>
    <w:rsid w:val="00FA1E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Liberation Serif" w:eastAsia="NSimSun" w:hAnsi="Liberation Serif" w:cs="Lucida Sans"/>
        <w:sz w:val="22"/>
        <w:szCs w:val="22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semiHidden="0" w:uiPriority="0" w:unhideWhenUsed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A1E75"/>
    <w:pPr>
      <w:widowControl w:val="0"/>
    </w:pPr>
    <w:rPr>
      <w:sz w:val="24"/>
      <w:szCs w:val="24"/>
      <w:lang w:val="ru-RU" w:eastAsia="zh-CN" w:bidi="hi-IN"/>
    </w:rPr>
  </w:style>
  <w:style w:type="paragraph" w:styleId="Heading1">
    <w:name w:val="heading 1"/>
    <w:basedOn w:val="Normal"/>
    <w:next w:val="Normal"/>
    <w:link w:val="Heading1Char"/>
    <w:uiPriority w:val="99"/>
    <w:qFormat/>
    <w:rsid w:val="00FA1E75"/>
    <w:pPr>
      <w:keepNext/>
      <w:numPr>
        <w:numId w:val="1"/>
      </w:numPr>
      <w:jc w:val="center"/>
      <w:outlineLvl w:val="0"/>
    </w:pPr>
    <w:rPr>
      <w:b/>
      <w:sz w:val="32"/>
    </w:rPr>
  </w:style>
  <w:style w:type="paragraph" w:styleId="Heading2">
    <w:name w:val="heading 2"/>
    <w:basedOn w:val="Normal"/>
    <w:next w:val="Normal"/>
    <w:link w:val="Heading2Char"/>
    <w:uiPriority w:val="99"/>
    <w:qFormat/>
    <w:rsid w:val="00FA1E75"/>
    <w:pPr>
      <w:keepNext/>
      <w:numPr>
        <w:ilvl w:val="1"/>
        <w:numId w:val="1"/>
      </w:numPr>
      <w:spacing w:before="240" w:after="60"/>
      <w:outlineLvl w:val="1"/>
    </w:pPr>
    <w:rPr>
      <w:rFonts w:ascii="Arial" w:hAnsi="Arial" w:cs="Arial"/>
      <w:b/>
      <w:i/>
      <w:iCs/>
      <w:szCs w:val="28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C448E"/>
    <w:rPr>
      <w:rFonts w:asciiTheme="majorHAnsi" w:eastAsiaTheme="majorEastAsia" w:hAnsiTheme="majorHAnsi" w:cs="Mangal"/>
      <w:b/>
      <w:bCs/>
      <w:kern w:val="32"/>
      <w:sz w:val="32"/>
      <w:szCs w:val="29"/>
      <w:lang w:val="ru-RU" w:eastAsia="zh-CN" w:bidi="hi-IN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C448E"/>
    <w:rPr>
      <w:rFonts w:asciiTheme="majorHAnsi" w:eastAsiaTheme="majorEastAsia" w:hAnsiTheme="majorHAnsi" w:cs="Mangal"/>
      <w:b/>
      <w:bCs/>
      <w:i/>
      <w:iCs/>
      <w:sz w:val="28"/>
      <w:szCs w:val="25"/>
      <w:lang w:val="ru-RU" w:eastAsia="zh-CN" w:bidi="hi-IN"/>
    </w:rPr>
  </w:style>
  <w:style w:type="character" w:customStyle="1" w:styleId="rvts44">
    <w:name w:val="rvts44"/>
    <w:uiPriority w:val="99"/>
    <w:rsid w:val="00FA1E75"/>
  </w:style>
  <w:style w:type="paragraph" w:customStyle="1" w:styleId="a">
    <w:name w:val="Заголовок"/>
    <w:basedOn w:val="Normal"/>
    <w:next w:val="BodyText"/>
    <w:uiPriority w:val="99"/>
    <w:rsid w:val="00FA1E75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BodyText">
    <w:name w:val="Body Text"/>
    <w:basedOn w:val="Normal"/>
    <w:link w:val="BodyTextChar"/>
    <w:uiPriority w:val="99"/>
    <w:rsid w:val="00FA1E75"/>
    <w:pPr>
      <w:spacing w:after="140" w:line="276" w:lineRule="auto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FC448E"/>
    <w:rPr>
      <w:rFonts w:cs="Mangal"/>
      <w:sz w:val="24"/>
      <w:szCs w:val="21"/>
      <w:lang w:val="ru-RU" w:eastAsia="zh-CN" w:bidi="hi-IN"/>
    </w:rPr>
  </w:style>
  <w:style w:type="paragraph" w:styleId="List">
    <w:name w:val="List"/>
    <w:basedOn w:val="BodyText"/>
    <w:uiPriority w:val="99"/>
    <w:rsid w:val="00FA1E75"/>
  </w:style>
  <w:style w:type="paragraph" w:styleId="Caption">
    <w:name w:val="caption"/>
    <w:basedOn w:val="Normal"/>
    <w:uiPriority w:val="99"/>
    <w:qFormat/>
    <w:rsid w:val="00FA1E75"/>
    <w:pPr>
      <w:suppressLineNumbers/>
      <w:spacing w:before="120" w:after="120"/>
    </w:pPr>
    <w:rPr>
      <w:i/>
      <w:iCs/>
    </w:rPr>
  </w:style>
  <w:style w:type="paragraph" w:styleId="Index1">
    <w:name w:val="index 1"/>
    <w:basedOn w:val="Normal"/>
    <w:next w:val="Normal"/>
    <w:autoRedefine/>
    <w:uiPriority w:val="99"/>
    <w:semiHidden/>
    <w:pPr>
      <w:ind w:left="240" w:hanging="240"/>
    </w:pPr>
  </w:style>
  <w:style w:type="paragraph" w:styleId="IndexHeading">
    <w:name w:val="index heading"/>
    <w:basedOn w:val="Normal"/>
    <w:uiPriority w:val="99"/>
    <w:rsid w:val="00FA1E75"/>
    <w:pPr>
      <w:suppressLineNumbers/>
    </w:pPr>
  </w:style>
  <w:style w:type="paragraph" w:customStyle="1" w:styleId="a0">
    <w:name w:val="Текст в заданном формате"/>
    <w:basedOn w:val="Normal"/>
    <w:uiPriority w:val="99"/>
    <w:rsid w:val="00FA1E75"/>
    <w:rPr>
      <w:rFonts w:ascii="Liberation Mono" w:hAnsi="Liberation Mono" w:cs="Liberation Mono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43</TotalTime>
  <Pages>1</Pages>
  <Words>1226</Words>
  <Characters>700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sheremeta</cp:lastModifiedBy>
  <cp:revision>6</cp:revision>
  <dcterms:created xsi:type="dcterms:W3CDTF">2022-02-10T13:37:00Z</dcterms:created>
  <dcterms:modified xsi:type="dcterms:W3CDTF">2022-02-10T13:37:00Z</dcterms:modified>
</cp:coreProperties>
</file>