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9D" w:rsidRDefault="00D35599">
      <w:pPr>
        <w:jc w:val="center"/>
        <w:rPr>
          <w:sz w:val="16"/>
          <w:szCs w:val="16"/>
        </w:rPr>
      </w:pPr>
      <w:r>
        <w:object w:dxaOrig="1125" w:dyaOrig="1170">
          <v:shape id="ole_rId2" o:spid="_x0000_i1025" style="width:56.25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6098939" r:id="rId7"/>
        </w:object>
      </w:r>
    </w:p>
    <w:p w:rsidR="00A2379D" w:rsidRDefault="00A2379D">
      <w:pPr>
        <w:jc w:val="center"/>
        <w:rPr>
          <w:sz w:val="16"/>
          <w:szCs w:val="16"/>
        </w:rPr>
      </w:pPr>
    </w:p>
    <w:p w:rsidR="00A2379D" w:rsidRDefault="00D35599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A2379D" w:rsidRDefault="00A2379D">
      <w:pPr>
        <w:rPr>
          <w:sz w:val="10"/>
          <w:szCs w:val="10"/>
        </w:rPr>
      </w:pPr>
    </w:p>
    <w:p w:rsidR="00A2379D" w:rsidRDefault="00D35599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A2379D" w:rsidRDefault="00A2379D">
      <w:pPr>
        <w:jc w:val="center"/>
        <w:rPr>
          <w:b/>
          <w:bCs w:val="0"/>
          <w:sz w:val="20"/>
          <w:szCs w:val="20"/>
        </w:rPr>
      </w:pPr>
    </w:p>
    <w:p w:rsidR="00A2379D" w:rsidRDefault="00D35599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A2379D" w:rsidRDefault="00A2379D">
      <w:pPr>
        <w:jc w:val="center"/>
        <w:rPr>
          <w:bCs w:val="0"/>
          <w:sz w:val="40"/>
          <w:szCs w:val="40"/>
        </w:rPr>
      </w:pPr>
    </w:p>
    <w:p w:rsidR="00A2379D" w:rsidRDefault="00D35599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A2379D" w:rsidRDefault="00A2379D">
      <w:pPr>
        <w:jc w:val="both"/>
        <w:textAlignment w:val="baseline"/>
        <w:rPr>
          <w:sz w:val="16"/>
          <w:szCs w:val="16"/>
        </w:rPr>
      </w:pPr>
    </w:p>
    <w:p w:rsidR="00A2379D" w:rsidRDefault="00A2379D">
      <w:pPr>
        <w:rPr>
          <w:sz w:val="16"/>
          <w:szCs w:val="16"/>
        </w:rPr>
      </w:pPr>
    </w:p>
    <w:p w:rsidR="00A2379D" w:rsidRDefault="00D35599" w:rsidP="004159F3">
      <w:pPr>
        <w:ind w:right="4392"/>
        <w:jc w:val="both"/>
        <w:rPr>
          <w:szCs w:val="28"/>
          <w:highlight w:val="white"/>
        </w:rPr>
      </w:pPr>
      <w:r>
        <w:t>Про</w:t>
      </w:r>
      <w:r>
        <w:rPr>
          <w:szCs w:val="28"/>
          <w:shd w:val="clear" w:color="auto" w:fill="FFFFFF"/>
        </w:rPr>
        <w:t xml:space="preserve"> затвердження граничної</w:t>
      </w:r>
      <w:r w:rsidR="004159F3" w:rsidRPr="004159F3">
        <w:rPr>
          <w:szCs w:val="28"/>
          <w:shd w:val="clear" w:color="auto" w:fill="FFFFFF"/>
        </w:rPr>
        <w:t xml:space="preserve"> </w:t>
      </w:r>
      <w:r w:rsidR="004159F3">
        <w:rPr>
          <w:szCs w:val="28"/>
          <w:shd w:val="clear" w:color="auto" w:fill="FFFFFF"/>
        </w:rPr>
        <w:t xml:space="preserve">вартості </w:t>
      </w:r>
      <w:r>
        <w:rPr>
          <w:szCs w:val="28"/>
          <w:shd w:val="clear" w:color="auto" w:fill="FFFFFF"/>
        </w:rPr>
        <w:t xml:space="preserve">послуг </w:t>
      </w:r>
      <w:r>
        <w:rPr>
          <w:szCs w:val="26"/>
          <w:shd w:val="clear" w:color="auto" w:fill="FFFFFF"/>
        </w:rPr>
        <w:t xml:space="preserve">забезпечення </w:t>
      </w:r>
      <w:r w:rsidR="004159F3" w:rsidRPr="004159F3">
        <w:rPr>
          <w:szCs w:val="26"/>
          <w:highlight w:val="white"/>
        </w:rPr>
        <w:t>відпочинку</w:t>
      </w:r>
      <w:r w:rsidRPr="004159F3">
        <w:rPr>
          <w:szCs w:val="26"/>
          <w:highlight w:val="white"/>
        </w:rPr>
        <w:t xml:space="preserve"> із проведенням </w:t>
      </w:r>
      <w:r>
        <w:rPr>
          <w:szCs w:val="26"/>
          <w:highlight w:val="white"/>
        </w:rPr>
        <w:t>заходів із психологічної реабілітації</w:t>
      </w:r>
      <w:r w:rsidR="004159F3">
        <w:rPr>
          <w:szCs w:val="26"/>
          <w:highlight w:val="white"/>
        </w:rPr>
        <w:t xml:space="preserve"> </w:t>
      </w:r>
      <w:r w:rsidR="004159F3">
        <w:rPr>
          <w:szCs w:val="28"/>
          <w:highlight w:val="white"/>
        </w:rPr>
        <w:t>на 2022 рік</w:t>
      </w:r>
    </w:p>
    <w:p w:rsidR="004159F3" w:rsidRDefault="004159F3">
      <w:pPr>
        <w:rPr>
          <w:szCs w:val="28"/>
          <w:highlight w:val="white"/>
        </w:rPr>
      </w:pPr>
    </w:p>
    <w:p w:rsidR="00A2379D" w:rsidRDefault="00D35599">
      <w:pPr>
        <w:pStyle w:val="Style5"/>
        <w:widowControl/>
        <w:ind w:firstLine="709"/>
      </w:pPr>
      <w:r>
        <w:rPr>
          <w:rStyle w:val="FontStyle13"/>
          <w:sz w:val="28"/>
          <w:szCs w:val="28"/>
          <w:lang w:val="uk-UA"/>
        </w:rPr>
        <w:t xml:space="preserve">Керуючись Законом України “Про місцеве самоврядування в Україні”, відповідно до пункту 9 рішення виконавчого комітету від </w:t>
      </w:r>
      <w:r w:rsidR="00CD2B4E">
        <w:rPr>
          <w:rStyle w:val="FontStyle13"/>
          <w:sz w:val="28"/>
          <w:szCs w:val="28"/>
          <w:lang w:val="uk-UA"/>
        </w:rPr>
        <w:t>0</w:t>
      </w:r>
      <w:bookmarkStart w:id="0" w:name="_GoBack"/>
      <w:bookmarkEnd w:id="0"/>
      <w:r>
        <w:rPr>
          <w:rStyle w:val="FontStyle13"/>
          <w:sz w:val="28"/>
          <w:szCs w:val="28"/>
          <w:lang w:val="en-US"/>
        </w:rPr>
        <w:t>3</w:t>
      </w:r>
      <w:r>
        <w:rPr>
          <w:rStyle w:val="FontStyle13"/>
          <w:sz w:val="28"/>
          <w:szCs w:val="28"/>
          <w:shd w:val="clear" w:color="auto" w:fill="FFFFFF"/>
          <w:lang w:val="en-US"/>
        </w:rPr>
        <w:t>.02.2021</w:t>
      </w:r>
      <w:r>
        <w:rPr>
          <w:rStyle w:val="FontStyle13"/>
          <w:sz w:val="28"/>
          <w:szCs w:val="28"/>
          <w:shd w:val="clear" w:color="auto" w:fill="FFFFFF"/>
          <w:lang w:val="uk-UA"/>
        </w:rPr>
        <w:t xml:space="preserve"> № </w:t>
      </w:r>
      <w:r>
        <w:rPr>
          <w:rStyle w:val="FontStyle13"/>
          <w:sz w:val="28"/>
          <w:szCs w:val="28"/>
          <w:shd w:val="clear" w:color="auto" w:fill="FFFFFF"/>
          <w:lang w:val="en-US"/>
        </w:rPr>
        <w:t>67</w:t>
      </w:r>
      <w:r>
        <w:rPr>
          <w:rStyle w:val="FontStyle13"/>
          <w:sz w:val="28"/>
          <w:szCs w:val="28"/>
          <w:shd w:val="clear" w:color="auto" w:fill="FFFFFF"/>
          <w:lang w:val="uk-UA"/>
        </w:rPr>
        <w:t xml:space="preserve">-1 “Про Порядок забезпечення </w:t>
      </w:r>
      <w:r>
        <w:rPr>
          <w:rStyle w:val="FontStyle13"/>
          <w:color w:val="000000"/>
          <w:sz w:val="28"/>
          <w:szCs w:val="28"/>
          <w:shd w:val="clear" w:color="auto" w:fill="FFFFFF"/>
          <w:lang w:val="uk-UA"/>
        </w:rPr>
        <w:t xml:space="preserve">відпочинку із проведенням </w:t>
      </w:r>
      <w:r>
        <w:rPr>
          <w:rStyle w:val="FontStyle13"/>
          <w:sz w:val="28"/>
          <w:szCs w:val="28"/>
          <w:shd w:val="clear" w:color="auto" w:fill="FFFFFF"/>
          <w:lang w:val="uk-UA"/>
        </w:rPr>
        <w:t xml:space="preserve">заходів із психологічної реабілітації </w:t>
      </w:r>
      <w:r>
        <w:rPr>
          <w:rStyle w:val="FontStyle13"/>
          <w:color w:val="000000"/>
          <w:sz w:val="28"/>
          <w:szCs w:val="28"/>
          <w:shd w:val="clear" w:color="auto" w:fill="FFFFFF"/>
          <w:lang w:val="uk-UA"/>
        </w:rPr>
        <w:t>учасників бойових дій та членів їх сімей, бійців-добровольці</w:t>
      </w:r>
      <w:r>
        <w:rPr>
          <w:rStyle w:val="FontStyle13"/>
          <w:color w:val="000000"/>
          <w:sz w:val="28"/>
          <w:szCs w:val="28"/>
          <w:lang w:val="uk-UA"/>
        </w:rPr>
        <w:t>в,</w:t>
      </w:r>
      <w:r>
        <w:rPr>
          <w:rStyle w:val="FontStyle13"/>
          <w:color w:val="000000"/>
          <w:sz w:val="28"/>
          <w:szCs w:val="28"/>
          <w:shd w:val="clear" w:color="auto" w:fill="FFFFFF"/>
          <w:lang w:val="uk-UA"/>
        </w:rPr>
        <w:t xml:space="preserve"> які брали участь в антитерористичній операції та/або операції </w:t>
      </w:r>
      <w:proofErr w:type="spellStart"/>
      <w:r w:rsidR="004159F3">
        <w:rPr>
          <w:rStyle w:val="FontStyle13"/>
          <w:color w:val="000000"/>
          <w:sz w:val="28"/>
          <w:szCs w:val="28"/>
          <w:shd w:val="clear" w:color="auto" w:fill="FFFFFF"/>
          <w:lang w:val="en-US"/>
        </w:rPr>
        <w:t>об</w:t>
      </w:r>
      <w:proofErr w:type="spellEnd"/>
      <w:r w:rsidR="004159F3">
        <w:rPr>
          <w:rStyle w:val="FontStyle13"/>
          <w:color w:val="000000"/>
          <w:sz w:val="28"/>
          <w:szCs w:val="28"/>
          <w:shd w:val="clear" w:color="auto" w:fill="FFFFFF"/>
          <w:lang w:val="uk-UA"/>
        </w:rPr>
        <w:t>’</w:t>
      </w:r>
      <w:proofErr w:type="spellStart"/>
      <w:r>
        <w:rPr>
          <w:rStyle w:val="FontStyle13"/>
          <w:color w:val="000000"/>
          <w:sz w:val="28"/>
          <w:szCs w:val="28"/>
          <w:shd w:val="clear" w:color="auto" w:fill="FFFFFF"/>
          <w:lang w:val="en-US"/>
        </w:rPr>
        <w:t>єднаних</w:t>
      </w:r>
      <w:proofErr w:type="spellEnd"/>
      <w:r>
        <w:rPr>
          <w:rStyle w:val="FontStyle13"/>
          <w:color w:val="000000"/>
          <w:sz w:val="28"/>
          <w:szCs w:val="28"/>
          <w:shd w:val="clear" w:color="auto" w:fill="FFFFFF"/>
          <w:lang w:val="uk-UA"/>
        </w:rPr>
        <w:t xml:space="preserve"> сил на Сході України, та членів їх сімей, а також членів сімей загиблих (померлих) військовослужбовців, </w:t>
      </w:r>
      <w:r>
        <w:rPr>
          <w:rStyle w:val="FontStyle13"/>
          <w:color w:val="000000"/>
          <w:kern w:val="2"/>
          <w:sz w:val="28"/>
          <w:szCs w:val="28"/>
          <w:shd w:val="clear" w:color="auto" w:fill="FFFFFF"/>
          <w:lang w:val="uk-UA"/>
        </w:rPr>
        <w:t>постраждалих уча</w:t>
      </w:r>
      <w:r>
        <w:rPr>
          <w:rStyle w:val="FontStyle13"/>
          <w:color w:val="000000"/>
          <w:kern w:val="2"/>
          <w:sz w:val="28"/>
          <w:szCs w:val="28"/>
          <w:lang w:val="uk-UA"/>
        </w:rPr>
        <w:t xml:space="preserve">сників масових акцій громадського протесту </w:t>
      </w:r>
      <w:r>
        <w:rPr>
          <w:rStyle w:val="FontStyle13"/>
          <w:color w:val="000000"/>
          <w:sz w:val="28"/>
          <w:szCs w:val="28"/>
          <w:lang w:val="uk-UA"/>
        </w:rPr>
        <w:t>шляхом направлення до санаторно-курортних закладів</w:t>
      </w:r>
      <w:r>
        <w:rPr>
          <w:rStyle w:val="FontStyle13"/>
          <w:sz w:val="28"/>
          <w:szCs w:val="28"/>
          <w:lang w:val="uk-UA"/>
        </w:rPr>
        <w:t>”,</w:t>
      </w:r>
      <w:r>
        <w:rPr>
          <w:rStyle w:val="FontStyle1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FontStyle13"/>
          <w:sz w:val="28"/>
          <w:szCs w:val="28"/>
          <w:lang w:val="uk-UA"/>
        </w:rPr>
        <w:t>виконавчий комітет міської ради</w:t>
      </w:r>
    </w:p>
    <w:p w:rsidR="00A2379D" w:rsidRDefault="00A2379D">
      <w:pPr>
        <w:pStyle w:val="Style5"/>
        <w:widowControl/>
        <w:spacing w:line="240" w:lineRule="auto"/>
        <w:ind w:firstLine="0"/>
        <w:rPr>
          <w:sz w:val="28"/>
          <w:szCs w:val="28"/>
          <w:lang w:val="uk-UA"/>
        </w:rPr>
      </w:pPr>
    </w:p>
    <w:p w:rsidR="00A2379D" w:rsidRDefault="00D35599">
      <w:pPr>
        <w:pStyle w:val="Style5"/>
        <w:widowControl/>
        <w:ind w:firstLine="0"/>
      </w:pPr>
      <w:r>
        <w:rPr>
          <w:rStyle w:val="FontStyle13"/>
          <w:sz w:val="28"/>
          <w:szCs w:val="28"/>
          <w:lang w:val="uk-UA"/>
        </w:rPr>
        <w:t>ВИРІШИВ:</w:t>
      </w:r>
    </w:p>
    <w:p w:rsidR="00A2379D" w:rsidRDefault="00A2379D">
      <w:pPr>
        <w:pStyle w:val="Style5"/>
        <w:widowControl/>
        <w:spacing w:line="240" w:lineRule="auto"/>
        <w:ind w:firstLine="0"/>
        <w:rPr>
          <w:sz w:val="28"/>
          <w:szCs w:val="28"/>
          <w:lang w:val="uk-UA"/>
        </w:rPr>
      </w:pPr>
    </w:p>
    <w:p w:rsidR="00A2379D" w:rsidRDefault="00D35599">
      <w:pPr>
        <w:ind w:firstLine="708"/>
        <w:jc w:val="both"/>
      </w:pPr>
      <w:r>
        <w:t>1.</w:t>
      </w:r>
      <w:r>
        <w:rPr>
          <w:szCs w:val="28"/>
          <w:shd w:val="clear" w:color="auto" w:fill="FFFFFF"/>
        </w:rPr>
        <w:t xml:space="preserve"> Затвердити на 2022 рік граничну вартість послуг </w:t>
      </w:r>
      <w:r>
        <w:rPr>
          <w:rStyle w:val="FontStyle13"/>
          <w:sz w:val="28"/>
          <w:szCs w:val="28"/>
          <w:shd w:val="clear" w:color="auto" w:fill="FFFFFF"/>
        </w:rPr>
        <w:t xml:space="preserve">забезпечення </w:t>
      </w:r>
      <w:r w:rsidRPr="004159F3">
        <w:rPr>
          <w:rStyle w:val="FontStyle13"/>
          <w:sz w:val="28"/>
          <w:szCs w:val="28"/>
          <w:shd w:val="clear" w:color="auto" w:fill="FFFFFF"/>
        </w:rPr>
        <w:t>відпочинку із</w:t>
      </w:r>
      <w:r>
        <w:rPr>
          <w:rStyle w:val="FontStyle13"/>
          <w:sz w:val="28"/>
          <w:szCs w:val="28"/>
          <w:shd w:val="clear" w:color="auto" w:fill="FFFFFF"/>
        </w:rPr>
        <w:t xml:space="preserve"> проведенням заходів із психологічної реабілітації </w:t>
      </w:r>
      <w:r>
        <w:rPr>
          <w:rStyle w:val="FontStyle13"/>
          <w:bCs w:val="0"/>
          <w:color w:val="000000"/>
          <w:sz w:val="28"/>
          <w:szCs w:val="28"/>
          <w:shd w:val="clear" w:color="auto" w:fill="FFFFFF"/>
        </w:rPr>
        <w:t>учасників бойових дій та членів їх сімей, бійців-добровольці</w:t>
      </w:r>
      <w:r>
        <w:rPr>
          <w:rStyle w:val="FontStyle13"/>
          <w:bCs w:val="0"/>
          <w:color w:val="000000"/>
          <w:sz w:val="28"/>
          <w:szCs w:val="28"/>
        </w:rPr>
        <w:t>в,</w:t>
      </w:r>
      <w:r>
        <w:rPr>
          <w:rStyle w:val="FontStyle13"/>
          <w:bCs w:val="0"/>
          <w:color w:val="000000"/>
          <w:sz w:val="28"/>
          <w:szCs w:val="28"/>
          <w:shd w:val="clear" w:color="auto" w:fill="FFFFFF"/>
        </w:rPr>
        <w:t xml:space="preserve"> які брали участь в антитерористичній операції та/або операції </w:t>
      </w:r>
      <w:proofErr w:type="spellStart"/>
      <w:r>
        <w:rPr>
          <w:rStyle w:val="FontStyle13"/>
          <w:bCs w:val="0"/>
          <w:color w:val="000000"/>
          <w:sz w:val="28"/>
          <w:szCs w:val="28"/>
          <w:shd w:val="clear" w:color="auto" w:fill="FFFFFF"/>
          <w:lang w:val="en-US"/>
        </w:rPr>
        <w:t>об</w:t>
      </w:r>
      <w:proofErr w:type="spellEnd"/>
      <w:r w:rsidR="004159F3">
        <w:rPr>
          <w:rStyle w:val="FontStyle13"/>
          <w:bCs w:val="0"/>
          <w:color w:val="000000"/>
          <w:sz w:val="28"/>
          <w:szCs w:val="28"/>
          <w:shd w:val="clear" w:color="auto" w:fill="FFFFFF"/>
        </w:rPr>
        <w:t>’</w:t>
      </w:r>
      <w:proofErr w:type="spellStart"/>
      <w:r>
        <w:rPr>
          <w:rStyle w:val="FontStyle13"/>
          <w:bCs w:val="0"/>
          <w:color w:val="000000"/>
          <w:sz w:val="28"/>
          <w:szCs w:val="28"/>
          <w:shd w:val="clear" w:color="auto" w:fill="FFFFFF"/>
          <w:lang w:val="en-US"/>
        </w:rPr>
        <w:t>єднаних</w:t>
      </w:r>
      <w:proofErr w:type="spellEnd"/>
      <w:r>
        <w:rPr>
          <w:rStyle w:val="FontStyle13"/>
          <w:bCs w:val="0"/>
          <w:color w:val="000000"/>
          <w:sz w:val="28"/>
          <w:szCs w:val="28"/>
          <w:shd w:val="clear" w:color="auto" w:fill="FFFFFF"/>
        </w:rPr>
        <w:t xml:space="preserve"> сил на Сході України, та членів їх сімей, а також членів сімей загиблих (померлих) військовослужбовців, </w:t>
      </w:r>
      <w:r>
        <w:rPr>
          <w:rStyle w:val="FontStyle13"/>
          <w:bCs w:val="0"/>
          <w:color w:val="000000"/>
          <w:kern w:val="2"/>
          <w:sz w:val="28"/>
          <w:szCs w:val="28"/>
          <w:shd w:val="clear" w:color="auto" w:fill="FFFFFF"/>
        </w:rPr>
        <w:t>постраждалих уча</w:t>
      </w:r>
      <w:r>
        <w:rPr>
          <w:rStyle w:val="FontStyle13"/>
          <w:bCs w:val="0"/>
          <w:color w:val="000000"/>
          <w:kern w:val="2"/>
          <w:sz w:val="28"/>
          <w:szCs w:val="28"/>
        </w:rPr>
        <w:t>сників масових акцій громадського протесту</w:t>
      </w:r>
      <w:r w:rsidR="004159F3">
        <w:rPr>
          <w:rStyle w:val="FontStyle13"/>
          <w:sz w:val="28"/>
          <w:szCs w:val="28"/>
          <w:shd w:val="clear" w:color="auto" w:fill="FFFFFF"/>
        </w:rPr>
        <w:t xml:space="preserve"> в розмірі 10 </w:t>
      </w:r>
      <w:r>
        <w:rPr>
          <w:rStyle w:val="FontStyle13"/>
          <w:sz w:val="28"/>
          <w:szCs w:val="28"/>
          <w:shd w:val="clear" w:color="auto" w:fill="FFFFFF"/>
          <w:lang w:val="en-US"/>
        </w:rPr>
        <w:t>5</w:t>
      </w:r>
      <w:r>
        <w:rPr>
          <w:rStyle w:val="FontStyle13"/>
          <w:sz w:val="28"/>
          <w:szCs w:val="28"/>
          <w:shd w:val="clear" w:color="auto" w:fill="FFFFFF"/>
        </w:rPr>
        <w:t xml:space="preserve">00,00 грн. </w:t>
      </w:r>
    </w:p>
    <w:p w:rsidR="00A2379D" w:rsidRDefault="004159F3">
      <w:pPr>
        <w:pStyle w:val="a1"/>
        <w:spacing w:after="0"/>
        <w:jc w:val="both"/>
      </w:pPr>
      <w:r>
        <w:tab/>
        <w:t>2. </w:t>
      </w:r>
      <w:r w:rsidR="00D35599">
        <w:t xml:space="preserve">Контроль за виконанням рішення покласти на заступника міського голови </w:t>
      </w:r>
      <w:proofErr w:type="spellStart"/>
      <w:r w:rsidR="00D35599">
        <w:t>Чебелюк</w:t>
      </w:r>
      <w:proofErr w:type="spellEnd"/>
      <w:r w:rsidR="00D35599">
        <w:t xml:space="preserve"> І.І.</w:t>
      </w:r>
    </w:p>
    <w:p w:rsidR="00A2379D" w:rsidRDefault="00A2379D">
      <w:pPr>
        <w:pStyle w:val="a1"/>
        <w:jc w:val="both"/>
      </w:pPr>
    </w:p>
    <w:p w:rsidR="00A2379D" w:rsidRDefault="00D35599">
      <w:pPr>
        <w:pStyle w:val="af3"/>
        <w:spacing w:after="0"/>
        <w:ind w:left="0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159F3">
        <w:rPr>
          <w:szCs w:val="28"/>
        </w:rPr>
        <w:tab/>
      </w:r>
      <w:r w:rsidR="004159F3">
        <w:rPr>
          <w:szCs w:val="28"/>
        </w:rPr>
        <w:tab/>
      </w:r>
      <w:r w:rsidR="004159F3">
        <w:rPr>
          <w:szCs w:val="28"/>
        </w:rPr>
        <w:tab/>
      </w:r>
      <w:r>
        <w:rPr>
          <w:szCs w:val="28"/>
        </w:rPr>
        <w:t>Ігор ПОЛІЩУК</w:t>
      </w:r>
    </w:p>
    <w:p w:rsidR="00A2379D" w:rsidRDefault="00A2379D">
      <w:pPr>
        <w:pStyle w:val="af3"/>
        <w:spacing w:after="0"/>
        <w:ind w:left="0"/>
        <w:jc w:val="both"/>
      </w:pPr>
    </w:p>
    <w:p w:rsidR="00A2379D" w:rsidRDefault="00A2379D">
      <w:pPr>
        <w:pStyle w:val="af3"/>
        <w:spacing w:after="0"/>
        <w:ind w:left="0"/>
        <w:jc w:val="both"/>
      </w:pPr>
    </w:p>
    <w:p w:rsidR="00A2379D" w:rsidRDefault="00D35599">
      <w:pPr>
        <w:pStyle w:val="af3"/>
        <w:spacing w:after="0"/>
        <w:ind w:left="0"/>
        <w:jc w:val="both"/>
      </w:pPr>
      <w:r>
        <w:t>Заступник міського голови,</w:t>
      </w:r>
    </w:p>
    <w:p w:rsidR="00A2379D" w:rsidRDefault="00D35599" w:rsidP="004159F3">
      <w:pPr>
        <w:pStyle w:val="af3"/>
        <w:tabs>
          <w:tab w:val="left" w:pos="7088"/>
          <w:tab w:val="left" w:pos="8790"/>
        </w:tabs>
        <w:spacing w:after="0"/>
        <w:ind w:left="0"/>
        <w:jc w:val="both"/>
      </w:pPr>
      <w:r>
        <w:t xml:space="preserve">керуючий справами виконкому </w:t>
      </w:r>
      <w:r w:rsidR="004159F3">
        <w:tab/>
      </w:r>
      <w:r>
        <w:t>Юрій ВЕРБИЧ</w:t>
      </w:r>
    </w:p>
    <w:p w:rsidR="00A2379D" w:rsidRDefault="00A2379D">
      <w:pPr>
        <w:pStyle w:val="af3"/>
        <w:spacing w:after="0"/>
        <w:ind w:left="0"/>
        <w:jc w:val="both"/>
      </w:pPr>
    </w:p>
    <w:p w:rsidR="00A2379D" w:rsidRDefault="004159F3">
      <w:pPr>
        <w:pStyle w:val="af3"/>
        <w:spacing w:after="0"/>
        <w:ind w:left="0"/>
        <w:jc w:val="both"/>
      </w:pPr>
      <w:r>
        <w:rPr>
          <w:rStyle w:val="FontStyle13"/>
          <w:sz w:val="24"/>
          <w:szCs w:val="28"/>
        </w:rPr>
        <w:t>Майборода 284 177</w:t>
      </w:r>
    </w:p>
    <w:sectPr w:rsidR="00A2379D" w:rsidSect="004159F3">
      <w:pgSz w:w="11906" w:h="16838"/>
      <w:pgMar w:top="567" w:right="567" w:bottom="1134" w:left="1985" w:header="720" w:footer="72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325E5"/>
    <w:multiLevelType w:val="multilevel"/>
    <w:tmpl w:val="FCC49C3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647D74"/>
    <w:multiLevelType w:val="multilevel"/>
    <w:tmpl w:val="22C89AE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A2379D"/>
    <w:rsid w:val="004159F3"/>
    <w:rsid w:val="00A2379D"/>
    <w:rsid w:val="00CD2B4E"/>
    <w:rsid w:val="00D3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0"/>
    <w:next w:val="a1"/>
    <w:qFormat/>
    <w:pPr>
      <w:spacing w:before="60" w:after="60"/>
      <w:outlineLvl w:val="5"/>
    </w:pPr>
    <w:rPr>
      <w:rFonts w:ascii="Liberation Serif;Times New Roma" w:eastAsia="SimSun;宋体" w:hAnsi="Liberation Serif;Times New Roma" w:cs="Mangal"/>
      <w:b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9">
    <w:name w:val="Основной шрифт абзаца9"/>
    <w:qFormat/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</w:style>
  <w:style w:type="character" w:customStyle="1" w:styleId="a6">
    <w:name w:val="Выделение жирным"/>
    <w:basedOn w:val="10"/>
    <w:qFormat/>
    <w:rPr>
      <w:b/>
      <w:bCs/>
    </w:rPr>
  </w:style>
  <w:style w:type="character" w:customStyle="1" w:styleId="a7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8">
    <w:name w:val="Символ нумерации"/>
    <w:qFormat/>
  </w:style>
  <w:style w:type="character" w:customStyle="1" w:styleId="a9">
    <w:name w:val="Маркеры списка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Нижний колонтитул Знак"/>
    <w:basedOn w:val="9"/>
    <w:qFormat/>
    <w:rPr>
      <w:bCs/>
      <w:sz w:val="28"/>
      <w:szCs w:val="24"/>
      <w:lang w:val="uk-UA" w:eastAsia="zh-C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1">
    <w:name w:val="Body Text"/>
    <w:basedOn w:val="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90">
    <w:name w:val="Указатель9"/>
    <w:basedOn w:val="a"/>
    <w:qFormat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0">
    <w:name w:val="Указатель8"/>
    <w:basedOn w:val="a"/>
    <w:qFormat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qFormat/>
    <w:pPr>
      <w:suppressLineNumbers/>
    </w:pPr>
    <w:rPr>
      <w:rFonts w:cs="Mangal"/>
    </w:rPr>
  </w:style>
  <w:style w:type="paragraph" w:customStyle="1" w:styleId="41">
    <w:name w:val="Название4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5">
    <w:name w:val="Содержимое врезки"/>
    <w:basedOn w:val="a1"/>
    <w:qFormat/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</w:rPr>
  </w:style>
  <w:style w:type="paragraph" w:customStyle="1" w:styleId="af9">
    <w:name w:val="Знак"/>
    <w:basedOn w:val="a"/>
    <w:qFormat/>
    <w:pPr>
      <w:suppressAutoHyphens w:val="0"/>
    </w:pPr>
    <w:rPr>
      <w:rFonts w:ascii="Peterburg;Times New Roman" w:hAnsi="Peterburg;Times New Roman" w:cs="Peterburg;Times New Roman"/>
      <w:bCs w:val="0"/>
      <w:sz w:val="20"/>
      <w:szCs w:val="20"/>
      <w:lang w:val="en-US"/>
    </w:rPr>
  </w:style>
  <w:style w:type="paragraph" w:customStyle="1" w:styleId="afa">
    <w:name w:val="Вміст рамки"/>
    <w:basedOn w:val="a"/>
    <w:qFormat/>
  </w:style>
  <w:style w:type="paragraph" w:customStyle="1" w:styleId="afb">
    <w:name w:val="Заголовок таблиці"/>
    <w:basedOn w:val="af6"/>
    <w:qFormat/>
    <w:pPr>
      <w:jc w:val="center"/>
    </w:pPr>
    <w:rPr>
      <w:b/>
    </w:rPr>
  </w:style>
  <w:style w:type="paragraph" w:styleId="afc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23</cp:revision>
  <cp:lastPrinted>2022-02-10T09:34:00Z</cp:lastPrinted>
  <dcterms:created xsi:type="dcterms:W3CDTF">2017-04-11T09:01:00Z</dcterms:created>
  <dcterms:modified xsi:type="dcterms:W3CDTF">2022-02-11T13:36:00Z</dcterms:modified>
  <dc:language>uk-UA</dc:language>
</cp:coreProperties>
</file>