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95BC0" w:rsidRDefault="004718DD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3E911C67">
            <wp:extent cx="733425" cy="75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5BC0" w:rsidRDefault="00795BC0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795BC0" w:rsidRDefault="007B1F4A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795BC0" w:rsidRDefault="00795BC0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795BC0" w:rsidRDefault="007B1F4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795BC0" w:rsidRDefault="00795BC0">
      <w:pPr>
        <w:jc w:val="center"/>
        <w:rPr>
          <w:b/>
          <w:bCs/>
          <w:sz w:val="32"/>
          <w:lang w:val="uk-UA"/>
        </w:rPr>
      </w:pPr>
    </w:p>
    <w:p w:rsidR="00795BC0" w:rsidRDefault="007B1F4A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795BC0" w:rsidRDefault="00795BC0">
      <w:pPr>
        <w:jc w:val="both"/>
        <w:rPr>
          <w:sz w:val="14"/>
          <w:szCs w:val="14"/>
          <w:lang w:val="uk-UA"/>
        </w:rPr>
      </w:pPr>
    </w:p>
    <w:p w:rsidR="007B1F4A" w:rsidRDefault="007B1F4A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>Пр</w:t>
      </w:r>
      <w:bookmarkEnd w:id="0"/>
      <w:r w:rsidR="00295C56">
        <w:rPr>
          <w:lang w:val="uk-UA"/>
        </w:rPr>
        <w:t xml:space="preserve">о відзначення </w:t>
      </w:r>
    </w:p>
    <w:p w:rsidR="00295C56" w:rsidRDefault="004718DD">
      <w:pPr>
        <w:jc w:val="both"/>
      </w:pPr>
      <w:proofErr w:type="spellStart"/>
      <w:r>
        <w:rPr>
          <w:lang w:val="uk-UA"/>
        </w:rPr>
        <w:t>Н.</w:t>
      </w:r>
      <w:r w:rsidR="00122E09">
        <w:rPr>
          <w:lang w:val="uk-UA"/>
        </w:rPr>
        <w:t>Прусік</w:t>
      </w:r>
      <w:proofErr w:type="spellEnd"/>
    </w:p>
    <w:p w:rsidR="00795BC0" w:rsidRDefault="00795BC0">
      <w:pPr>
        <w:jc w:val="both"/>
        <w:rPr>
          <w:szCs w:val="28"/>
          <w:lang w:val="uk-UA"/>
        </w:rPr>
      </w:pPr>
    </w:p>
    <w:p w:rsidR="00596C60" w:rsidRPr="00596C60" w:rsidRDefault="00596C60" w:rsidP="00596C60">
      <w:pPr>
        <w:pStyle w:val="a6"/>
        <w:spacing w:line="240" w:lineRule="auto"/>
        <w:ind w:firstLine="680"/>
        <w:jc w:val="both"/>
        <w:rPr>
          <w:szCs w:val="28"/>
        </w:rPr>
      </w:pPr>
      <w:proofErr w:type="spellStart"/>
      <w:r w:rsidRPr="00596C60">
        <w:rPr>
          <w:szCs w:val="28"/>
        </w:rPr>
        <w:t>Відповідно</w:t>
      </w:r>
      <w:proofErr w:type="spellEnd"/>
      <w:r w:rsidRPr="00596C60">
        <w:rPr>
          <w:szCs w:val="28"/>
        </w:rPr>
        <w:t xml:space="preserve"> до </w:t>
      </w:r>
      <w:proofErr w:type="spellStart"/>
      <w:r w:rsidRPr="00596C60">
        <w:rPr>
          <w:szCs w:val="28"/>
        </w:rPr>
        <w:t>рішення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ради </w:t>
      </w:r>
      <w:proofErr w:type="spellStart"/>
      <w:r w:rsidRPr="00596C60">
        <w:rPr>
          <w:szCs w:val="28"/>
        </w:rPr>
        <w:t>від</w:t>
      </w:r>
      <w:proofErr w:type="spellEnd"/>
      <w:r w:rsidR="00E74E54">
        <w:rPr>
          <w:szCs w:val="28"/>
        </w:rPr>
        <w:t xml:space="preserve"> 22.12.2021 № 24/119 </w:t>
      </w:r>
      <w:r w:rsidR="00E74E54">
        <w:rPr>
          <w:szCs w:val="28"/>
          <w:lang w:val="uk-UA"/>
        </w:rPr>
        <w:t>«</w:t>
      </w:r>
      <w:r w:rsidRPr="00596C60">
        <w:rPr>
          <w:szCs w:val="28"/>
        </w:rPr>
        <w:t xml:space="preserve">Про </w:t>
      </w:r>
      <w:proofErr w:type="spellStart"/>
      <w:r w:rsidRPr="00596C60">
        <w:rPr>
          <w:szCs w:val="28"/>
        </w:rPr>
        <w:t>затвердження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Програми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розвитку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культури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територіа</w:t>
      </w:r>
      <w:r w:rsidR="00E74E54">
        <w:rPr>
          <w:szCs w:val="28"/>
        </w:rPr>
        <w:t>льної</w:t>
      </w:r>
      <w:proofErr w:type="spellEnd"/>
      <w:r w:rsidR="00E74E54">
        <w:rPr>
          <w:szCs w:val="28"/>
        </w:rPr>
        <w:t xml:space="preserve"> </w:t>
      </w:r>
      <w:proofErr w:type="spellStart"/>
      <w:r w:rsidR="00E74E54">
        <w:rPr>
          <w:szCs w:val="28"/>
        </w:rPr>
        <w:t>громади</w:t>
      </w:r>
      <w:proofErr w:type="spellEnd"/>
      <w:r w:rsidR="00E74E54">
        <w:rPr>
          <w:szCs w:val="28"/>
        </w:rPr>
        <w:t xml:space="preserve"> на 2022-2025 роки</w:t>
      </w:r>
      <w:r w:rsidR="00E74E54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>
        <w:rPr>
          <w:szCs w:val="28"/>
          <w:lang w:val="uk-UA"/>
        </w:rPr>
        <w:t>лист</w:t>
      </w:r>
      <w:r w:rsidRPr="00596C60">
        <w:rPr>
          <w:szCs w:val="28"/>
          <w:lang w:val="uk-UA"/>
        </w:rPr>
        <w:t xml:space="preserve"> департаменту </w:t>
      </w:r>
      <w:r>
        <w:rPr>
          <w:szCs w:val="28"/>
          <w:lang w:val="uk-UA"/>
        </w:rPr>
        <w:t xml:space="preserve">освіти </w:t>
      </w:r>
      <w:r w:rsidRPr="00596C60">
        <w:rPr>
          <w:szCs w:val="28"/>
          <w:lang w:val="uk-UA"/>
        </w:rPr>
        <w:t xml:space="preserve">Луцької міської ради від </w:t>
      </w:r>
      <w:r w:rsidR="00122E09">
        <w:rPr>
          <w:szCs w:val="28"/>
          <w:lang w:val="uk-UA"/>
        </w:rPr>
        <w:t>03.02</w:t>
      </w:r>
      <w:r>
        <w:rPr>
          <w:szCs w:val="28"/>
          <w:lang w:val="uk-UA"/>
        </w:rPr>
        <w:t>.202</w:t>
      </w:r>
      <w:r w:rsidR="00F72029">
        <w:rPr>
          <w:szCs w:val="28"/>
          <w:lang w:val="uk-UA"/>
        </w:rPr>
        <w:t>2</w:t>
      </w:r>
      <w:r>
        <w:rPr>
          <w:szCs w:val="28"/>
          <w:lang w:val="uk-UA"/>
        </w:rPr>
        <w:t xml:space="preserve"> № </w:t>
      </w:r>
      <w:r w:rsidR="00122E09">
        <w:rPr>
          <w:szCs w:val="28"/>
          <w:lang w:val="uk-UA"/>
        </w:rPr>
        <w:t>16-16/155</w:t>
      </w:r>
      <w:r w:rsidRPr="00596C60">
        <w:rPr>
          <w:szCs w:val="28"/>
          <w:lang w:val="uk-UA"/>
        </w:rPr>
        <w:t xml:space="preserve">: </w:t>
      </w:r>
    </w:p>
    <w:p w:rsidR="00795BC0" w:rsidRDefault="00795BC0">
      <w:pPr>
        <w:pStyle w:val="a6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4718DD" w:rsidRDefault="00122E09" w:rsidP="00122E09">
      <w:pPr>
        <w:pStyle w:val="a6"/>
        <w:spacing w:after="0" w:line="240" w:lineRule="auto"/>
        <w:ind w:firstLine="851"/>
        <w:jc w:val="both"/>
        <w:rPr>
          <w:color w:val="000000"/>
          <w:szCs w:val="28"/>
          <w:lang w:val="uk-UA"/>
        </w:rPr>
      </w:pPr>
      <w:bookmarkStart w:id="1" w:name="_GoBack"/>
      <w:bookmarkEnd w:id="1"/>
      <w:r>
        <w:rPr>
          <w:color w:val="000000"/>
          <w:szCs w:val="28"/>
          <w:lang w:val="uk-UA"/>
        </w:rPr>
        <w:t>1. </w:t>
      </w:r>
      <w:r w:rsidR="00295C56" w:rsidRPr="00122E09">
        <w:rPr>
          <w:color w:val="000000"/>
          <w:szCs w:val="28"/>
          <w:lang w:val="uk-UA"/>
        </w:rPr>
        <w:t>ОГОЛОСИТИ Подяку міського голови</w:t>
      </w:r>
      <w:r w:rsidRPr="00122E09">
        <w:rPr>
          <w:color w:val="000000"/>
          <w:szCs w:val="28"/>
          <w:lang w:val="uk-UA"/>
        </w:rPr>
        <w:t xml:space="preserve"> ПРУСІК Надії Володимирівні заступнику директора з навчально-виховної роботи комунального закладу «Луцька загальноосвітня школа І-ІІІ ступенів № 20 Луцької міської ради Волинської області» </w:t>
      </w:r>
      <w:r w:rsidR="004718DD" w:rsidRPr="00122E09">
        <w:rPr>
          <w:color w:val="000000"/>
          <w:szCs w:val="28"/>
          <w:lang w:val="uk-UA" w:bidi="uk-UA"/>
        </w:rPr>
        <w:t xml:space="preserve">за багаторічну сумлінну працю, високий професіоналізм, вагомий особистий внесок у </w:t>
      </w:r>
      <w:r>
        <w:rPr>
          <w:color w:val="000000"/>
          <w:szCs w:val="28"/>
          <w:lang w:val="uk-UA" w:bidi="uk-UA"/>
        </w:rPr>
        <w:t>справу навчання й виховання учнівської молоді</w:t>
      </w:r>
      <w:r w:rsidR="004718DD" w:rsidRPr="00122E09">
        <w:rPr>
          <w:color w:val="000000"/>
          <w:szCs w:val="28"/>
          <w:lang w:val="uk-UA" w:bidi="uk-UA"/>
        </w:rPr>
        <w:t>, а також з нагоди особистого ювілею</w:t>
      </w:r>
      <w:r>
        <w:rPr>
          <w:color w:val="000000"/>
          <w:szCs w:val="28"/>
          <w:lang w:val="uk-UA" w:bidi="uk-UA"/>
        </w:rPr>
        <w:t>.</w:t>
      </w:r>
    </w:p>
    <w:p w:rsidR="004718DD" w:rsidRPr="004718DD" w:rsidRDefault="004718DD" w:rsidP="00122E09">
      <w:pPr>
        <w:pStyle w:val="a6"/>
        <w:spacing w:after="0" w:line="240" w:lineRule="auto"/>
        <w:ind w:firstLine="851"/>
        <w:jc w:val="both"/>
      </w:pPr>
    </w:p>
    <w:p w:rsidR="00795BC0" w:rsidRDefault="007B1F4A" w:rsidP="00122E09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851"/>
        <w:jc w:val="both"/>
      </w:pPr>
      <w:r>
        <w:rPr>
          <w:szCs w:val="28"/>
          <w:lang w:val="uk-UA"/>
        </w:rPr>
        <w:t xml:space="preserve">2. Згідно з п.11.79 Регламенту роботи виконавчого комітету та виконавчих органів Луцької міської ради директору департаменту </w:t>
      </w:r>
      <w:r>
        <w:rPr>
          <w:szCs w:val="28"/>
          <w:lang w:val="uk-UA" w:bidi="uk-UA"/>
        </w:rPr>
        <w:t xml:space="preserve">освіти Луцької міської ради </w:t>
      </w:r>
      <w:proofErr w:type="spellStart"/>
      <w:r>
        <w:rPr>
          <w:szCs w:val="28"/>
          <w:lang w:val="uk-UA"/>
        </w:rPr>
        <w:t>В.Бондарю</w:t>
      </w:r>
      <w:proofErr w:type="spellEnd"/>
      <w:r>
        <w:rPr>
          <w:szCs w:val="28"/>
          <w:lang w:val="uk-UA"/>
        </w:rPr>
        <w:t xml:space="preserve"> надати у відділ обліку та звітності Луцької міської ради (</w:t>
      </w:r>
      <w:proofErr w:type="spellStart"/>
      <w:r>
        <w:rPr>
          <w:szCs w:val="28"/>
          <w:lang w:val="uk-UA"/>
        </w:rPr>
        <w:t>С.Горай</w:t>
      </w:r>
      <w:proofErr w:type="spellEnd"/>
      <w:r>
        <w:rPr>
          <w:szCs w:val="28"/>
          <w:lang w:val="uk-UA"/>
        </w:rPr>
        <w:t>) ідентифікаційн</w:t>
      </w:r>
      <w:r w:rsidR="004718DD">
        <w:rPr>
          <w:szCs w:val="28"/>
          <w:lang w:val="uk-UA"/>
        </w:rPr>
        <w:t>і</w:t>
      </w:r>
      <w:r>
        <w:rPr>
          <w:szCs w:val="28"/>
          <w:lang w:val="uk-UA"/>
        </w:rPr>
        <w:t xml:space="preserve"> код</w:t>
      </w:r>
      <w:r w:rsidR="004718DD">
        <w:rPr>
          <w:szCs w:val="28"/>
          <w:lang w:val="uk-UA"/>
        </w:rPr>
        <w:t>и</w:t>
      </w:r>
      <w:r>
        <w:rPr>
          <w:szCs w:val="28"/>
          <w:lang w:val="uk-UA"/>
        </w:rPr>
        <w:t xml:space="preserve"> </w:t>
      </w:r>
      <w:proofErr w:type="spellStart"/>
      <w:r w:rsidR="004718DD">
        <w:rPr>
          <w:szCs w:val="28"/>
          <w:lang w:val="uk-UA"/>
        </w:rPr>
        <w:t>Н.</w:t>
      </w:r>
      <w:r w:rsidR="00122E09">
        <w:rPr>
          <w:szCs w:val="28"/>
          <w:lang w:val="uk-UA"/>
        </w:rPr>
        <w:t>Прусік</w:t>
      </w:r>
      <w:proofErr w:type="spellEnd"/>
      <w:r>
        <w:rPr>
          <w:szCs w:val="28"/>
          <w:lang w:val="uk-UA"/>
        </w:rPr>
        <w:t>.</w:t>
      </w:r>
    </w:p>
    <w:p w:rsidR="00795BC0" w:rsidRDefault="00795BC0" w:rsidP="00122E09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851"/>
        <w:jc w:val="both"/>
        <w:rPr>
          <w:sz w:val="21"/>
          <w:szCs w:val="21"/>
          <w:lang w:val="uk-UA"/>
        </w:rPr>
      </w:pPr>
    </w:p>
    <w:p w:rsidR="00795BC0" w:rsidRDefault="00596C60" w:rsidP="00122E09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851"/>
        <w:jc w:val="both"/>
      </w:pPr>
      <w:r>
        <w:rPr>
          <w:szCs w:val="28"/>
          <w:lang w:val="uk-UA"/>
        </w:rPr>
        <w:t>3</w:t>
      </w:r>
      <w:r w:rsidR="007B1F4A">
        <w:rPr>
          <w:szCs w:val="28"/>
          <w:lang w:val="uk-UA"/>
        </w:rPr>
        <w:t>. Господарсько-технічному відділу Луцької міської ради (</w:t>
      </w:r>
      <w:proofErr w:type="spellStart"/>
      <w:r w:rsidR="007B1F4A">
        <w:rPr>
          <w:szCs w:val="28"/>
          <w:lang w:val="uk-UA"/>
        </w:rPr>
        <w:t>А.Махецький</w:t>
      </w:r>
      <w:proofErr w:type="spellEnd"/>
      <w:r w:rsidR="007B1F4A">
        <w:rPr>
          <w:szCs w:val="28"/>
          <w:lang w:val="uk-UA"/>
        </w:rPr>
        <w:t>) забезпечити придбання ра</w:t>
      </w:r>
      <w:r w:rsidR="00122E09">
        <w:rPr>
          <w:szCs w:val="28"/>
          <w:lang w:val="uk-UA"/>
        </w:rPr>
        <w:t>м</w:t>
      </w:r>
      <w:r w:rsidR="004718DD">
        <w:rPr>
          <w:szCs w:val="28"/>
          <w:lang w:val="uk-UA"/>
        </w:rPr>
        <w:t>к</w:t>
      </w:r>
      <w:r w:rsidR="00122E09">
        <w:rPr>
          <w:szCs w:val="28"/>
          <w:lang w:val="uk-UA"/>
        </w:rPr>
        <w:t>и</w:t>
      </w:r>
      <w:r w:rsidR="004718DD">
        <w:rPr>
          <w:szCs w:val="28"/>
          <w:lang w:val="uk-UA"/>
        </w:rPr>
        <w:t xml:space="preserve"> </w:t>
      </w:r>
      <w:r w:rsidR="007B1F4A">
        <w:rPr>
          <w:szCs w:val="28"/>
          <w:lang w:val="uk-UA"/>
        </w:rPr>
        <w:t>та квіті</w:t>
      </w:r>
      <w:r w:rsidR="00122E09">
        <w:rPr>
          <w:szCs w:val="28"/>
          <w:lang w:val="uk-UA"/>
        </w:rPr>
        <w:t>в</w:t>
      </w:r>
      <w:r w:rsidR="007B1F4A">
        <w:rPr>
          <w:szCs w:val="28"/>
          <w:lang w:val="uk-UA"/>
        </w:rPr>
        <w:t xml:space="preserve"> для відзначення </w:t>
      </w:r>
      <w:proofErr w:type="spellStart"/>
      <w:r w:rsidR="004718DD">
        <w:rPr>
          <w:szCs w:val="28"/>
          <w:lang w:val="uk-UA"/>
        </w:rPr>
        <w:t>Н.</w:t>
      </w:r>
      <w:r w:rsidR="00122E09">
        <w:rPr>
          <w:szCs w:val="28"/>
          <w:lang w:val="uk-UA"/>
        </w:rPr>
        <w:t>Прусік</w:t>
      </w:r>
      <w:proofErr w:type="spellEnd"/>
      <w:r w:rsidR="00122E09">
        <w:rPr>
          <w:szCs w:val="28"/>
          <w:lang w:val="uk-UA"/>
        </w:rPr>
        <w:t>.</w:t>
      </w:r>
    </w:p>
    <w:p w:rsidR="00795BC0" w:rsidRDefault="00795BC0" w:rsidP="004B6E9F">
      <w:pPr>
        <w:tabs>
          <w:tab w:val="left" w:pos="567"/>
        </w:tabs>
        <w:ind w:firstLine="851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122E09" w:rsidRDefault="00122E09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4718DD">
        <w:rPr>
          <w:sz w:val="24"/>
          <w:szCs w:val="28"/>
          <w:lang w:val="uk-UA"/>
        </w:rPr>
        <w:t>741 086</w:t>
      </w:r>
    </w:p>
    <w:sectPr w:rsidR="00795BC0">
      <w:headerReference w:type="default" r:id="rId8"/>
      <w:headerReference w:type="first" r:id="rId9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666407C"/>
    <w:multiLevelType w:val="hybridMultilevel"/>
    <w:tmpl w:val="BB08A9B0"/>
    <w:lvl w:ilvl="0" w:tplc="8DFA59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565498"/>
    <w:multiLevelType w:val="hybridMultilevel"/>
    <w:tmpl w:val="6DEC6A9C"/>
    <w:lvl w:ilvl="0" w:tplc="89DAD6C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19664A9"/>
    <w:multiLevelType w:val="hybridMultilevel"/>
    <w:tmpl w:val="C4CEBF86"/>
    <w:lvl w:ilvl="0" w:tplc="D3ECA1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122E09"/>
    <w:rsid w:val="001526F5"/>
    <w:rsid w:val="00295C56"/>
    <w:rsid w:val="004718DD"/>
    <w:rsid w:val="004B6E9F"/>
    <w:rsid w:val="00596C60"/>
    <w:rsid w:val="00795BC0"/>
    <w:rsid w:val="007B1F4A"/>
    <w:rsid w:val="00AB61F8"/>
    <w:rsid w:val="00BE236D"/>
    <w:rsid w:val="00C25833"/>
    <w:rsid w:val="00E47C6C"/>
    <w:rsid w:val="00E74E54"/>
    <w:rsid w:val="00F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9E74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89</cp:revision>
  <cp:lastPrinted>2022-01-11T07:43:00Z</cp:lastPrinted>
  <dcterms:created xsi:type="dcterms:W3CDTF">2019-10-09T15:07:00Z</dcterms:created>
  <dcterms:modified xsi:type="dcterms:W3CDTF">2022-02-10T07:24:00Z</dcterms:modified>
  <dc:language>uk-UA</dc:language>
</cp:coreProperties>
</file>