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7047914" r:id="rId7"/>
        </w:object>
      </w:r>
    </w:p>
    <w:p w:rsidR="007D3340" w:rsidRDefault="007D334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D3340" w:rsidRDefault="007D3340">
      <w:pPr>
        <w:jc w:val="center"/>
        <w:rPr>
          <w:b/>
          <w:bCs w:val="0"/>
          <w:sz w:val="20"/>
          <w:szCs w:val="20"/>
        </w:rPr>
      </w:pPr>
    </w:p>
    <w:p w:rsidR="007D3340" w:rsidRDefault="00B477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D3340" w:rsidRDefault="007D3340">
      <w:pPr>
        <w:jc w:val="center"/>
        <w:rPr>
          <w:b/>
          <w:bCs w:val="0"/>
          <w:sz w:val="40"/>
          <w:szCs w:val="40"/>
        </w:rPr>
      </w:pPr>
    </w:p>
    <w:p w:rsidR="007D3340" w:rsidRDefault="00B477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D3340" w:rsidRPr="00B4772F" w:rsidRDefault="007D3340">
      <w:pPr>
        <w:spacing w:line="360" w:lineRule="auto"/>
        <w:rPr>
          <w:szCs w:val="28"/>
        </w:rPr>
      </w:pPr>
    </w:p>
    <w:p w:rsidR="007D3340" w:rsidRDefault="00B4772F" w:rsidP="00B4772F">
      <w:pPr>
        <w:tabs>
          <w:tab w:val="left" w:pos="6954"/>
        </w:tabs>
        <w:ind w:right="4676"/>
        <w:jc w:val="both"/>
      </w:pPr>
      <w:r>
        <w:t xml:space="preserve">Про передачу матеріальних цінностей з балансу виконавчого комітету </w:t>
      </w:r>
      <w:r w:rsidR="00626564">
        <w:t xml:space="preserve">Луцької </w:t>
      </w:r>
      <w:bookmarkStart w:id="0" w:name="_GoBack"/>
      <w:bookmarkEnd w:id="0"/>
      <w:r>
        <w:t xml:space="preserve">міської ради у користування </w:t>
      </w:r>
      <w:proofErr w:type="spellStart"/>
      <w:r>
        <w:t>Якушевій</w:t>
      </w:r>
      <w:proofErr w:type="spellEnd"/>
      <w:r>
        <w:t> О.А.</w:t>
      </w:r>
    </w:p>
    <w:p w:rsidR="007D3340" w:rsidRDefault="007D3340">
      <w:pPr>
        <w:tabs>
          <w:tab w:val="left" w:pos="6954"/>
        </w:tabs>
        <w:jc w:val="both"/>
      </w:pPr>
    </w:p>
    <w:p w:rsidR="007D3340" w:rsidRDefault="007D3340" w:rsidP="00B4772F">
      <w:pPr>
        <w:tabs>
          <w:tab w:val="left" w:pos="6954"/>
        </w:tabs>
      </w:pPr>
    </w:p>
    <w:p w:rsidR="007D3340" w:rsidRDefault="00B4772F" w:rsidP="00B4772F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</w:t>
      </w:r>
      <w:proofErr w:type="spellStart"/>
      <w:r>
        <w:t>підп</w:t>
      </w:r>
      <w:proofErr w:type="spellEnd"/>
      <w:r>
        <w:t>. 10 п. 1 Програми соціально-правового захисту дітей Луцької міської територіальної громади на 2022–2024 роки, затвердженої рішенням міської ради від 24.11.2021 № 22/64</w:t>
      </w:r>
      <w:r>
        <w:rPr>
          <w:lang w:val="en-US"/>
        </w:rPr>
        <w:t>:</w:t>
      </w:r>
    </w:p>
    <w:p w:rsidR="007D3340" w:rsidRDefault="007D3340" w:rsidP="00B4772F">
      <w:pPr>
        <w:ind w:firstLine="567"/>
        <w:jc w:val="both"/>
      </w:pPr>
    </w:p>
    <w:p w:rsidR="007D3340" w:rsidRDefault="00B4772F" w:rsidP="00B4772F">
      <w:pPr>
        <w:ind w:firstLine="567"/>
        <w:jc w:val="both"/>
      </w:pPr>
      <w:r>
        <w:t xml:space="preserve">1. Передати з балансу виконавчого комітету Луцької міської ради у користування </w:t>
      </w:r>
      <w:proofErr w:type="spellStart"/>
      <w:r>
        <w:t>Якушевій</w:t>
      </w:r>
      <w:proofErr w:type="spellEnd"/>
      <w:r>
        <w:t xml:space="preserve"> Ользі Анатоліївні меблі, які перебували у вжитку.</w:t>
      </w:r>
    </w:p>
    <w:p w:rsidR="007D3340" w:rsidRDefault="00B4772F" w:rsidP="00B4772F">
      <w:pPr>
        <w:ind w:firstLine="567"/>
        <w:jc w:val="both"/>
      </w:pPr>
      <w:r>
        <w:t>2. Відділу обліку та звітності міської ради передачу матеріальних цінностей оформити відповідно до нормативних документів.</w:t>
      </w:r>
    </w:p>
    <w:p w:rsidR="007D3340" w:rsidRDefault="00B4772F" w:rsidP="00B4772F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7D3340" w:rsidRDefault="007D3340">
      <w:pPr>
        <w:jc w:val="both"/>
      </w:pPr>
    </w:p>
    <w:p w:rsidR="007D3340" w:rsidRDefault="007D3340">
      <w:pPr>
        <w:jc w:val="both"/>
      </w:pPr>
    </w:p>
    <w:p w:rsidR="00B4772F" w:rsidRDefault="00B4772F">
      <w:pPr>
        <w:jc w:val="both"/>
      </w:pPr>
    </w:p>
    <w:p w:rsidR="007D3340" w:rsidRDefault="00B4772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7D3340" w:rsidRDefault="007D3340">
      <w:pPr>
        <w:jc w:val="both"/>
        <w:rPr>
          <w:sz w:val="24"/>
        </w:rPr>
      </w:pPr>
    </w:p>
    <w:p w:rsidR="00B4772F" w:rsidRDefault="00B4772F">
      <w:pPr>
        <w:jc w:val="both"/>
        <w:rPr>
          <w:sz w:val="24"/>
        </w:rPr>
      </w:pPr>
    </w:p>
    <w:p w:rsidR="007D3340" w:rsidRDefault="00B4772F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:rsidR="007D3340" w:rsidRDefault="007D3340">
      <w:pPr>
        <w:jc w:val="both"/>
      </w:pPr>
    </w:p>
    <w:sectPr w:rsidR="007D3340" w:rsidSect="00B4772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61"/>
    <w:multiLevelType w:val="multilevel"/>
    <w:tmpl w:val="C5E4324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0B7812"/>
    <w:multiLevelType w:val="multilevel"/>
    <w:tmpl w:val="17BAAE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270D3"/>
    <w:multiLevelType w:val="multilevel"/>
    <w:tmpl w:val="4216C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340"/>
    <w:rsid w:val="00626564"/>
    <w:rsid w:val="007D3340"/>
    <w:rsid w:val="00B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basedOn w:val="a0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118</cp:revision>
  <cp:lastPrinted>2022-02-21T09:22:00Z</cp:lastPrinted>
  <dcterms:created xsi:type="dcterms:W3CDTF">2013-01-02T18:32:00Z</dcterms:created>
  <dcterms:modified xsi:type="dcterms:W3CDTF">2022-02-22T13:12:00Z</dcterms:modified>
  <dc:language>uk-UA</dc:language>
</cp:coreProperties>
</file>