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829859487"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 xml:space="preserve">Про    продаж   ТОВАРИСТВУ   З  </w:t>
      </w:r>
    </w:p>
    <w:p>
      <w:pPr>
        <w:pStyle w:val="Normal"/>
        <w:widowControl w:val="false"/>
        <w:suppressAutoHyphens w:val="true"/>
        <w:bidi w:val="0"/>
        <w:ind w:left="0" w:right="0" w:hanging="0"/>
        <w:jc w:val="both"/>
        <w:rPr/>
      </w:pPr>
      <w:r>
        <w:rPr>
          <w:rFonts w:cs="Times New Roman"/>
          <w:sz w:val="28"/>
          <w:szCs w:val="28"/>
          <w:lang w:val="uk-UA"/>
        </w:rPr>
        <w:t>ОБМЕЖЕНОЮ   ВІДПОВІДАЛЬ-</w:t>
      </w:r>
    </w:p>
    <w:p>
      <w:pPr>
        <w:pStyle w:val="Normal"/>
        <w:jc w:val="both"/>
        <w:rPr/>
      </w:pPr>
      <w:r>
        <w:rPr>
          <w:rFonts w:eastAsia="Times New Roman" w:cs="Times New Roman" w:ascii="Times New Roman" w:hAnsi="Times New Roman"/>
          <w:sz w:val="28"/>
          <w:szCs w:val="28"/>
          <w:lang w:val="uk-UA"/>
        </w:rPr>
        <w:t xml:space="preserve">НІСТЮ “КРИШТАЛЬ” у власність </w:t>
      </w:r>
    </w:p>
    <w:p>
      <w:pPr>
        <w:pStyle w:val="Normal"/>
        <w:jc w:val="both"/>
        <w:rPr/>
      </w:pPr>
      <w:r>
        <w:rPr>
          <w:rFonts w:eastAsia="Times New Roman" w:cs="Times New Roman" w:ascii="Times New Roman" w:hAnsi="Times New Roman"/>
          <w:sz w:val="28"/>
          <w:szCs w:val="28"/>
          <w:lang w:val="uk-UA"/>
        </w:rPr>
        <w:t xml:space="preserve">земельної   ділянки    комунальної </w:t>
      </w:r>
    </w:p>
    <w:p>
      <w:pPr>
        <w:pStyle w:val="Normal"/>
        <w:jc w:val="both"/>
        <w:rPr/>
      </w:pPr>
      <w:r>
        <w:rPr>
          <w:rFonts w:eastAsia="Times New Roman" w:cs="Times New Roman" w:ascii="Times New Roman" w:hAnsi="Times New Roman"/>
          <w:sz w:val="28"/>
          <w:szCs w:val="28"/>
          <w:lang w:val="uk-UA"/>
        </w:rPr>
        <w:t xml:space="preserve">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пр-ті  Молоді, 10-в</w:t>
      </w:r>
      <w:r>
        <w:rPr>
          <w:rFonts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 xml:space="preserve">Розглянувши заяву ТОВАРИСТВА З ОБМЕЖЕНОЮ ВІДПОВІДАЛЬ-НІСТЮ “КРИШТАЛЬ” про продаж у власність, шляхом викупу, земельної ділянки комунальної власності несільськогосподарського призначення на пр-ті Молоді, 10-в у м. Луцьку площею 0,0490 га, кадастровим номером </w:t>
      </w:r>
      <w:r>
        <w:rPr>
          <w:rFonts w:eastAsia="Times New Roman" w:cs="Times New Roman" w:ascii="Times New Roman" w:hAnsi="Times New Roman"/>
          <w:b w:val="false"/>
          <w:bCs w:val="false"/>
          <w:sz w:val="28"/>
          <w:szCs w:val="28"/>
          <w:lang w:val="uk-UA"/>
        </w:rPr>
        <w:t xml:space="preserve">0710100000:22:051:0094, цільовим призначенням: </w:t>
      </w:r>
      <w:r>
        <w:rPr>
          <w:rFonts w:eastAsia="Times New Roman" w:cs="Times New Roman" w:ascii="Times New Roman" w:hAnsi="Times New Roman"/>
          <w:b w:val="false"/>
          <w:bCs w:val="false"/>
          <w:spacing w:val="-4"/>
          <w:sz w:val="28"/>
          <w:szCs w:val="28"/>
          <w:lang w:val="uk-UA"/>
        </w:rPr>
        <w:t>для будівництва та обслуговування об'єктів туристичної інфраструктури та закладів громадського харчування (03.08), видом використання: для обслуговування кафе “Кришталь”</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24.12.2021 НВ-0008451922021</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4"/>
          <w:szCs w:val="24"/>
          <w:lang w:val="uk-UA"/>
        </w:rPr>
      </w:pPr>
      <w:r>
        <w:rPr>
          <w:rFonts w:cs="Times New Roman" w:ascii="Times New Roman" w:hAnsi="Times New Roman"/>
          <w:sz w:val="24"/>
          <w:szCs w:val="24"/>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4"/>
          <w:szCs w:val="24"/>
          <w:lang w:val="uk-UA"/>
        </w:rPr>
      </w:pPr>
      <w:r>
        <w:rPr>
          <w:rFonts w:cs="Times New Roman" w:ascii="Times New Roman" w:hAnsi="Times New Roman"/>
          <w:sz w:val="24"/>
          <w:szCs w:val="24"/>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ТОВАРИСТВУ З ОБМЕЖЕНОЮ ВІДПОВІДАЛЬНІСТЮ “КРИШТАЛЬ”</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пр-ті Молоді, 10-в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0,0490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 xml:space="preserve">0710100000:22:051:0094, цільовим призначенням: </w:t>
      </w:r>
      <w:r>
        <w:rPr>
          <w:rFonts w:eastAsia="Times New Roman" w:cs="Times New Roman" w:ascii="Times New Roman" w:hAnsi="Times New Roman"/>
          <w:b w:val="false"/>
          <w:bCs w:val="false"/>
          <w:spacing w:val="-4"/>
          <w:sz w:val="28"/>
          <w:szCs w:val="28"/>
          <w:lang w:val="uk-UA"/>
        </w:rPr>
        <w:t>для будівництва та обслуговування об'єктів туристичної інфраструктури та закладів громадського харчування (03.08), видом використання: для обслуговування кафе “Кришталь”</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пр-ті Молоді, 10-в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0,0490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0710100000:22:051:0094</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05.04.2022, в сумі 256 275 (двісті п'ятдесят шість тисяч двісті сімдесят п'ять) гривень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ТОВАРИСТВУ З ОБМЕЖЕНОЮ ВІДПОВІДАЛЬНІСТЮ “КРИШТАЛЬ”</w:t>
      </w:r>
      <w:r>
        <w:rPr>
          <w:rFonts w:cs="Times New Roman" w:ascii="Times New Roman" w:hAnsi="Times New Roman"/>
          <w:sz w:val="28"/>
          <w:szCs w:val="28"/>
          <w:lang w:val="uk-UA"/>
        </w:rPr>
        <w:t xml:space="preserve"> право користування земельною ділянкою площею 0,0</w:t>
      </w:r>
      <w:r>
        <w:rPr>
          <w:rFonts w:eastAsia="Times New Roman" w:cs="Times New Roman" w:ascii="Times New Roman" w:hAnsi="Times New Roman"/>
          <w:sz w:val="28"/>
          <w:szCs w:val="28"/>
          <w:lang w:val="uk-UA"/>
        </w:rPr>
        <w:t>490 </w:t>
      </w:r>
      <w:r>
        <w:rPr>
          <w:rFonts w:cs="Times New Roman" w:ascii="Times New Roman" w:hAnsi="Times New Roman"/>
          <w:sz w:val="28"/>
          <w:szCs w:val="28"/>
          <w:lang w:val="uk-UA"/>
        </w:rPr>
        <w:t>га, кадастровим номером 0710100000:</w:t>
      </w:r>
      <w:r>
        <w:rPr>
          <w:rFonts w:eastAsia="Times New Roman" w:cs="Times New Roman" w:ascii="Times New Roman" w:hAnsi="Times New Roman"/>
          <w:b w:val="false"/>
          <w:bCs w:val="false"/>
          <w:sz w:val="28"/>
          <w:szCs w:val="28"/>
          <w:lang w:val="uk-UA"/>
        </w:rPr>
        <w:t>22:051:0094</w:t>
      </w:r>
      <w:r>
        <w:rPr>
          <w:rFonts w:cs="Times New Roman" w:ascii="Times New Roman" w:hAnsi="Times New Roman"/>
          <w:sz w:val="28"/>
          <w:szCs w:val="28"/>
          <w:lang w:val="uk-UA"/>
        </w:rPr>
        <w:t xml:space="preserve">, наданої на умовах оренди з </w:t>
      </w:r>
      <w:r>
        <w:rPr>
          <w:rFonts w:eastAsia="Times New Roman" w:cs="Times New Roman" w:ascii="Times New Roman" w:hAnsi="Times New Roman"/>
          <w:b w:val="false"/>
          <w:bCs w:val="false"/>
          <w:sz w:val="28"/>
          <w:szCs w:val="28"/>
          <w:lang w:val="uk-UA"/>
        </w:rPr>
        <w:t>цільовим призначенням:</w:t>
      </w:r>
      <w:r>
        <w:rPr>
          <w:rFonts w:cs="Times New Roman" w:ascii="Times New Roman" w:hAnsi="Times New Roman"/>
          <w:sz w:val="28"/>
          <w:szCs w:val="28"/>
          <w:lang w:val="uk-UA"/>
        </w:rPr>
        <w:t xml:space="preserve"> В.</w:t>
      </w:r>
      <w:r>
        <w:rPr>
          <w:rFonts w:eastAsia="Times New Roman" w:cs="Times New Roman" w:ascii="Times New Roman" w:hAnsi="Times New Roman"/>
          <w:b w:val="false"/>
          <w:bCs w:val="false"/>
          <w:spacing w:val="-4"/>
          <w:sz w:val="28"/>
          <w:szCs w:val="28"/>
          <w:lang w:val="uk-UA"/>
        </w:rPr>
        <w:t>03.08 -</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 xml:space="preserve">для </w:t>
      </w:r>
      <w:r>
        <w:rPr>
          <w:rFonts w:eastAsia="Times New Roman" w:cs="Times New Roman" w:ascii="Times New Roman" w:hAnsi="Times New Roman"/>
          <w:b w:val="false"/>
          <w:bCs w:val="false"/>
          <w:spacing w:val="-4"/>
          <w:sz w:val="28"/>
          <w:szCs w:val="28"/>
          <w:lang w:val="uk-UA"/>
        </w:rPr>
        <w:t>будівництва та обслуговування об'єктів туристичної інфраструктури та закладів громадського харчування</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ind w:left="0" w:right="0" w:firstLine="540"/>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 особі Луцької міської ради та </w:t>
      </w:r>
      <w:r>
        <w:rPr>
          <w:rFonts w:eastAsia="Times New Roman" w:cs="Times New Roman" w:ascii="Times New Roman" w:hAnsi="Times New Roman"/>
          <w:sz w:val="28"/>
          <w:szCs w:val="28"/>
          <w:lang w:val="uk-UA"/>
        </w:rPr>
        <w:t xml:space="preserve">ТОВАРИСТВОМ З ОБМЕЖЕНОЮ ВІДПОВІДАЛЬНІСТЮ “КРИШТАЛЬ” </w:t>
      </w:r>
      <w:bookmarkStart w:id="0" w:name="__DdeLink__2141_40036851521"/>
      <w:r>
        <w:rPr>
          <w:rFonts w:cs="Times New Roman" w:ascii="Times New Roman" w:hAnsi="Times New Roman"/>
          <w:sz w:val="28"/>
          <w:szCs w:val="28"/>
          <w:lang w:val="uk-UA"/>
        </w:rPr>
        <w:t>17.02.20</w:t>
      </w:r>
      <w:bookmarkEnd w:id="0"/>
      <w:r>
        <w:rPr>
          <w:rFonts w:cs="Times New Roman" w:ascii="Times New Roman" w:hAnsi="Times New Roman"/>
          <w:sz w:val="28"/>
          <w:szCs w:val="28"/>
          <w:lang w:val="uk-UA"/>
        </w:rPr>
        <w:t xml:space="preserve">20 (право оренди земельної ділянки зареєстроване в Державному реєстрі речових прав на нерухоме майно </w:t>
      </w:r>
      <w:bookmarkStart w:id="1" w:name="__DdeLink__2141_400368515211"/>
      <w:r>
        <w:rPr>
          <w:rFonts w:cs="Times New Roman" w:ascii="Times New Roman" w:hAnsi="Times New Roman"/>
          <w:sz w:val="28"/>
          <w:szCs w:val="28"/>
          <w:lang w:val="uk-UA"/>
        </w:rPr>
        <w:t>17.02.20</w:t>
      </w:r>
      <w:bookmarkEnd w:id="1"/>
      <w:r>
        <w:rPr>
          <w:rFonts w:cs="Times New Roman" w:ascii="Times New Roman" w:hAnsi="Times New Roman"/>
          <w:sz w:val="28"/>
          <w:szCs w:val="28"/>
          <w:lang w:val="uk-UA"/>
        </w:rPr>
        <w:t>20,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35558976), шляхом укладення додаткової угоди про припинення договору оренди землі.</w:t>
      </w:r>
    </w:p>
    <w:p>
      <w:pPr>
        <w:pStyle w:val="Normal"/>
        <w:ind w:left="0" w:right="0" w:firstLine="540"/>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ТОВАРИСТВО З ОБМЕЖЕНОЮ ВІДПОВІДАЛЬНІСТЮ “КРИШТАЛЬ”</w:t>
      </w:r>
      <w:r>
        <w:rPr>
          <w:rFonts w:cs="Times New Roman" w:ascii="Times New Roman" w:hAnsi="Times New Roman"/>
          <w:sz w:val="28"/>
          <w:szCs w:val="28"/>
        </w:rPr>
        <w:t>:</w:t>
      </w:r>
    </w:p>
    <w:p>
      <w:pPr>
        <w:pStyle w:val="Normal"/>
        <w:ind w:left="0" w:right="0" w:firstLine="540"/>
        <w:jc w:val="both"/>
        <w:rPr/>
      </w:pPr>
      <w:r>
        <w:rPr>
          <w:rFonts w:cs="Times New Roman" w:ascii="Times New Roman" w:hAnsi="Times New Roman"/>
          <w:sz w:val="28"/>
          <w:szCs w:val="28"/>
          <w:lang w:val="uk-UA"/>
        </w:rPr>
        <w:t>5.1. Укласти з Луцькою міською територіальною громадою Волинської області в особі Луцької міської ради договір купівлі-продажу земельної ділянки не пізніше 30 календарних днів з дати закінчення дії військового стану в Україні, тривалість якого визначена законодавством України,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ТОВАРИСТВОМ З ОБМЕЖЕНОЮ ВІДПОВІДАЛЬ-НІСТЮ “КРИШТАЛЬ”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14"/>
          <w:szCs w:val="14"/>
        </w:rPr>
      </w:pPr>
      <w:r>
        <w:rPr>
          <w:rFonts w:cs="Times New Roman" w:ascii="Times New Roman" w:hAnsi="Times New Roman"/>
          <w:sz w:val="14"/>
          <w:szCs w:val="14"/>
        </w:rPr>
      </w:r>
    </w:p>
    <w:p>
      <w:pPr>
        <w:pStyle w:val="Normal"/>
        <w:tabs>
          <w:tab w:val="left" w:pos="7513" w:leader="none"/>
        </w:tabs>
        <w:rPr>
          <w:rFonts w:ascii="Times New Roman" w:hAnsi="Times New Roman" w:cs="Times New Roman"/>
          <w:sz w:val="14"/>
          <w:szCs w:val="14"/>
        </w:rPr>
      </w:pPr>
      <w:r>
        <w:rPr>
          <w:rFonts w:cs="Times New Roman" w:ascii="Times New Roman" w:hAnsi="Times New Roman"/>
          <w:sz w:val="14"/>
          <w:szCs w:val="1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2093</TotalTime>
  <Application>LibreOffice/5.4.2.2$Windows_x86 LibreOffice_project/22b09f6418e8c2d508a9eaf86b2399209b0990f4</Application>
  <Pages>2</Pages>
  <Words>519</Words>
  <Characters>3609</Characters>
  <CharactersWithSpaces>4316</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2022-04-08T15:53:04Z</cp:lastPrinted>
  <dcterms:modified xsi:type="dcterms:W3CDTF">2022-04-08T15:53:10Z</dcterms:modified>
  <cp:revision>102</cp:revision>
  <dc:subject/>
  <dc:title>mvk</dc:title>
</cp:coreProperties>
</file>