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739035862"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громадянці  Папежук</w:t>
      </w:r>
    </w:p>
    <w:p>
      <w:pPr>
        <w:pStyle w:val="Normal"/>
        <w:jc w:val="both"/>
        <w:rPr/>
      </w:pPr>
      <w:r>
        <w:rPr>
          <w:rFonts w:eastAsia="Times New Roman" w:cs="Times New Roman" w:ascii="Times New Roman" w:hAnsi="Times New Roman"/>
          <w:sz w:val="28"/>
          <w:szCs w:val="28"/>
          <w:lang w:val="uk-UA"/>
        </w:rPr>
        <w:t>Наталії Іванівні у власність земель-</w:t>
      </w:r>
    </w:p>
    <w:p>
      <w:pPr>
        <w:pStyle w:val="Normal"/>
        <w:jc w:val="both"/>
        <w:rPr/>
      </w:pPr>
      <w:r>
        <w:rPr>
          <w:rFonts w:eastAsia="Times New Roman" w:cs="Times New Roman" w:ascii="Times New Roman" w:hAnsi="Times New Roman"/>
          <w:sz w:val="28"/>
          <w:szCs w:val="28"/>
          <w:lang w:val="uk-UA"/>
        </w:rPr>
        <w:t xml:space="preserve">ної ділянки комунальної власності  </w:t>
      </w:r>
    </w:p>
    <w:p>
      <w:pPr>
        <w:pStyle w:val="Normal"/>
        <w:jc w:val="both"/>
        <w:rPr/>
      </w:pPr>
      <w:r>
        <w:rPr>
          <w:rFonts w:cs="Times New Roman" w:ascii="Times New Roman" w:hAnsi="Times New Roman"/>
          <w:sz w:val="28"/>
          <w:szCs w:val="28"/>
          <w:lang w:val="uk-UA"/>
        </w:rPr>
        <w:t xml:space="preserve">на вул. Ранковій, 6 </w:t>
      </w:r>
      <w:r>
        <w:rPr>
          <w:rFonts w:eastAsia="Times New Roman" w:cs="Times New Roman" w:ascii="Times New Roman" w:hAnsi="Times New Roman"/>
          <w:sz w:val="28"/>
          <w:szCs w:val="28"/>
          <w:lang w:val="uk-UA"/>
        </w:rPr>
        <w:t xml:space="preserve">у м. Луцьку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 xml:space="preserve">Розглянувши заяву громадянки Папежук Наталії Іванівни про продаж у власність, шляхом викупу, земельної ділянки комунальної власності несільськогосподарського призначення на вул. Ранковій, 6 у м. Луцьку площею 0,0818 га, кадастровим номером </w:t>
      </w:r>
      <w:r>
        <w:rPr>
          <w:rFonts w:eastAsia="Times New Roman" w:cs="Times New Roman" w:ascii="Times New Roman" w:hAnsi="Times New Roman"/>
          <w:b w:val="false"/>
          <w:bCs w:val="false"/>
          <w:sz w:val="28"/>
          <w:szCs w:val="28"/>
          <w:lang w:val="uk-UA"/>
        </w:rPr>
        <w:t>0710100000:41:012:0010, цільовим призначенням: для будівництва та обслуговування будівель торгівлі - 03.07 (для обслуговування будівлі миєчного відділення)</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02.11.2021 НВ-0007984142021</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громадянці Папежук Наталії Іванівні</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земельну ділянку комунальної власності несільськогосподарського призначення на вул. Ранковій, 6</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0,0818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0710100000:41:012:0010, цільовим призначенням: для будівництва та обслуговування будівель торгівлі - 03.07 (для обслуговування будівлі миєчного відділення)</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комунальної власності несільськогосподарського призначення на вул. Ранковій, 6</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0,0818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0710100000:41:012:0010</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05.04.2022, в сумі 299 566 (двісті дев'яносто дев'ять тисяч п'ятсот шістдесят шість) гривень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громадянці Папежук Наталії Іванівні</w:t>
      </w:r>
      <w:r>
        <w:rPr>
          <w:rFonts w:cs="Times New Roman" w:ascii="Times New Roman" w:hAnsi="Times New Roman"/>
          <w:sz w:val="28"/>
          <w:szCs w:val="28"/>
          <w:lang w:val="uk-UA"/>
        </w:rPr>
        <w:t xml:space="preserve"> право користування земельною ділянкою площею 0,0</w:t>
      </w:r>
      <w:r>
        <w:rPr>
          <w:rFonts w:eastAsia="Times New Roman" w:cs="Times New Roman" w:ascii="Times New Roman" w:hAnsi="Times New Roman"/>
          <w:sz w:val="28"/>
          <w:szCs w:val="28"/>
          <w:lang w:val="uk-UA"/>
        </w:rPr>
        <w:t>818 </w:t>
      </w:r>
      <w:r>
        <w:rPr>
          <w:rFonts w:cs="Times New Roman" w:ascii="Times New Roman" w:hAnsi="Times New Roman"/>
          <w:sz w:val="28"/>
          <w:szCs w:val="28"/>
          <w:lang w:val="uk-UA"/>
        </w:rPr>
        <w:t>га, кадастровим номером 0710100000:</w:t>
      </w:r>
      <w:r>
        <w:rPr>
          <w:rFonts w:eastAsia="Times New Roman" w:cs="Times New Roman" w:ascii="Times New Roman" w:hAnsi="Times New Roman"/>
          <w:b w:val="false"/>
          <w:bCs w:val="false"/>
          <w:sz w:val="28"/>
          <w:szCs w:val="28"/>
          <w:lang w:val="uk-UA"/>
        </w:rPr>
        <w:t>41:012:0010</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z w:val="28"/>
          <w:szCs w:val="28"/>
          <w:lang w:val="uk-UA"/>
        </w:rPr>
        <w:t>для обслуговування будівлі миєчного відділення</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ind w:left="0" w:right="0" w:firstLine="540"/>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 особі Луцької міської ради та </w:t>
      </w:r>
      <w:r>
        <w:rPr>
          <w:rFonts w:eastAsia="Times New Roman" w:cs="Times New Roman" w:ascii="Times New Roman" w:hAnsi="Times New Roman"/>
          <w:sz w:val="28"/>
          <w:szCs w:val="28"/>
          <w:lang w:val="uk-UA"/>
        </w:rPr>
        <w:t>громадянкою Папежук Наталією Іванівною</w:t>
      </w:r>
      <w:r>
        <w:rPr>
          <w:rFonts w:cs="Times New Roman" w:ascii="Times New Roman" w:hAnsi="Times New Roman"/>
          <w:sz w:val="28"/>
          <w:szCs w:val="28"/>
          <w:lang w:val="uk-UA"/>
        </w:rPr>
        <w:t xml:space="preserve"> </w:t>
      </w:r>
      <w:bookmarkStart w:id="0" w:name="__DdeLink__2141_40036851521"/>
      <w:r>
        <w:rPr>
          <w:rFonts w:cs="Times New Roman" w:ascii="Times New Roman" w:hAnsi="Times New Roman"/>
          <w:sz w:val="28"/>
          <w:szCs w:val="28"/>
          <w:lang w:val="uk-UA"/>
        </w:rPr>
        <w:t>24.12.201</w:t>
      </w:r>
      <w:bookmarkEnd w:id="0"/>
      <w:r>
        <w:rPr>
          <w:rFonts w:cs="Times New Roman" w:ascii="Times New Roman" w:hAnsi="Times New Roman"/>
          <w:sz w:val="28"/>
          <w:szCs w:val="28"/>
          <w:lang w:val="uk-UA"/>
        </w:rPr>
        <w:t>5 (право оренди земельної ділянки зареєстроване в Державному реєстрі речових прав на нерухоме майно  30.03.2016,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14022800), шляхом укладення додаткової угоди про припинення договору оренди землі.</w:t>
      </w:r>
    </w:p>
    <w:p>
      <w:pPr>
        <w:pStyle w:val="Normal"/>
        <w:ind w:left="0" w:right="0" w:firstLine="540"/>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громадянку Папежук Наталію Іванівну</w:t>
      </w:r>
      <w:r>
        <w:rPr>
          <w:rFonts w:cs="Times New Roman" w:ascii="Times New Roman" w:hAnsi="Times New Roman"/>
          <w:sz w:val="28"/>
          <w:szCs w:val="28"/>
        </w:rPr>
        <w:t>:</w:t>
      </w:r>
    </w:p>
    <w:p>
      <w:pPr>
        <w:pStyle w:val="Normal"/>
        <w:ind w:left="0" w:right="0" w:firstLine="540"/>
        <w:jc w:val="both"/>
        <w:rPr/>
      </w:pPr>
      <w:r>
        <w:rPr>
          <w:rFonts w:cs="Times New Roman" w:ascii="Times New Roman" w:hAnsi="Times New Roman"/>
          <w:sz w:val="28"/>
          <w:szCs w:val="28"/>
          <w:lang w:val="uk-UA"/>
        </w:rPr>
        <w:t xml:space="preserve">5.1. Укласти з Луцькою міською територіальною громадою Волинської області в особі Луцької міської ради договір купівлі-продажу земельної ділянки не пізніше 30 календарних днів </w:t>
      </w:r>
      <w:bookmarkStart w:id="1" w:name="__DdeLink__794_2687008000"/>
      <w:r>
        <w:rPr>
          <w:rFonts w:cs="Times New Roman" w:ascii="Times New Roman" w:hAnsi="Times New Roman"/>
          <w:sz w:val="28"/>
          <w:szCs w:val="28"/>
          <w:lang w:val="uk-UA"/>
        </w:rPr>
        <w:t xml:space="preserve">з дати закінчення дії військового стану в Україні, тривалість якого визначена законодавством України, </w:t>
      </w:r>
      <w:bookmarkEnd w:id="1"/>
      <w:r>
        <w:rPr>
          <w:rFonts w:cs="Times New Roman" w:ascii="Times New Roman" w:hAnsi="Times New Roman"/>
          <w:sz w:val="28"/>
          <w:szCs w:val="28"/>
          <w:lang w:val="uk-UA"/>
        </w:rPr>
        <w:t>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громадянкою Папежук Наталією Іванівною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r>
        <w:rPr>
          <w:rFonts w:cs="Times New Roman" w:ascii="Times New Roman" w:hAnsi="Times New Roman"/>
          <w:sz w:val="28"/>
          <w:szCs w:val="28"/>
        </w:rPr>
        <w:t>.</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tru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2036</TotalTime>
  <Application>LibreOffice/5.4.2.2$Windows_x86 LibreOffice_project/22b09f6418e8c2d508a9eaf86b2399209b0990f4</Application>
  <Pages>2</Pages>
  <Words>491</Words>
  <Characters>3315</Characters>
  <CharactersWithSpaces>3979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2022-04-08T15:43:43Z</cp:lastPrinted>
  <dcterms:modified xsi:type="dcterms:W3CDTF">2022-04-08T15:43:38Z</dcterms:modified>
  <cp:revision>95</cp:revision>
  <dc:subject/>
  <dc:title>mvk</dc:title>
</cp:coreProperties>
</file>