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Pr="00021BDB" w:rsidRDefault="002371DF" w:rsidP="00E926E5">
      <w:pPr>
        <w:pStyle w:val="af7"/>
        <w:ind w:left="4248" w:firstLine="708"/>
        <w:rPr>
          <w:rFonts w:ascii="Times New Roman" w:hAnsi="Times New Roman" w:cs="Times New Roman"/>
          <w:sz w:val="28"/>
          <w:szCs w:val="28"/>
          <w:lang w:val="uk-UA"/>
        </w:rPr>
      </w:pPr>
      <w:r w:rsidRPr="00021BDB">
        <w:rPr>
          <w:rFonts w:ascii="Times New Roman" w:hAnsi="Times New Roman" w:cs="Times New Roman"/>
          <w:sz w:val="28"/>
          <w:szCs w:val="28"/>
          <w:lang w:val="uk-UA"/>
        </w:rPr>
        <w:t xml:space="preserve">Додаток </w:t>
      </w:r>
    </w:p>
    <w:p w14:paraId="63A1E5CD" w14:textId="77777777" w:rsidR="002371DF" w:rsidRPr="00021BDB" w:rsidRDefault="002371DF" w:rsidP="002371DF">
      <w:pPr>
        <w:pStyle w:val="af7"/>
        <w:ind w:left="4248" w:firstLine="708"/>
        <w:rPr>
          <w:rFonts w:ascii="Times New Roman" w:hAnsi="Times New Roman" w:cs="Times New Roman"/>
          <w:sz w:val="28"/>
          <w:szCs w:val="28"/>
          <w:lang w:val="uk-UA"/>
        </w:rPr>
      </w:pPr>
      <w:r w:rsidRPr="00021BDB">
        <w:rPr>
          <w:rFonts w:ascii="Times New Roman" w:hAnsi="Times New Roman" w:cs="Times New Roman"/>
          <w:sz w:val="28"/>
          <w:szCs w:val="28"/>
          <w:lang w:val="uk-UA"/>
        </w:rPr>
        <w:t>до рішення міської ради</w:t>
      </w:r>
    </w:p>
    <w:p w14:paraId="54F9D598" w14:textId="77777777" w:rsidR="002371DF" w:rsidRPr="00021BDB" w:rsidRDefault="002371DF" w:rsidP="002371DF">
      <w:pPr>
        <w:pStyle w:val="af7"/>
        <w:ind w:left="4956"/>
        <w:rPr>
          <w:rFonts w:ascii="Times New Roman" w:hAnsi="Times New Roman" w:cs="Times New Roman"/>
          <w:sz w:val="28"/>
          <w:szCs w:val="28"/>
          <w:lang w:val="uk-UA"/>
        </w:rPr>
      </w:pPr>
      <w:r w:rsidRPr="00021BDB">
        <w:rPr>
          <w:rFonts w:ascii="Times New Roman" w:hAnsi="Times New Roman" w:cs="Times New Roman"/>
          <w:sz w:val="28"/>
          <w:szCs w:val="28"/>
          <w:lang w:val="uk-UA"/>
        </w:rPr>
        <w:t>_____________ № ____________</w:t>
      </w:r>
    </w:p>
    <w:p w14:paraId="0F84062F"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6EDE402"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7F50FDA2"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11F390B"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05DC4B51"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F42209D"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6EA1E18"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E9170AF"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C9CCDFA" w14:textId="77777777" w:rsidR="002371DF" w:rsidRPr="00021BDB" w:rsidRDefault="002371DF" w:rsidP="002371DF">
      <w:pPr>
        <w:pStyle w:val="af7"/>
        <w:jc w:val="center"/>
        <w:rPr>
          <w:rFonts w:ascii="Times New Roman" w:hAnsi="Times New Roman" w:cs="Times New Roman"/>
          <w:b/>
          <w:sz w:val="32"/>
          <w:szCs w:val="32"/>
        </w:rPr>
      </w:pPr>
      <w:r w:rsidRPr="00021BDB">
        <w:rPr>
          <w:rFonts w:ascii="Times New Roman" w:hAnsi="Times New Roman" w:cs="Times New Roman"/>
          <w:b/>
          <w:sz w:val="32"/>
          <w:szCs w:val="32"/>
        </w:rPr>
        <w:t>СТАТУТ</w:t>
      </w:r>
    </w:p>
    <w:p w14:paraId="0696D8F3" w14:textId="77777777" w:rsidR="002371DF" w:rsidRPr="00021BDB" w:rsidRDefault="002371DF" w:rsidP="002371DF">
      <w:pPr>
        <w:pStyle w:val="af7"/>
        <w:jc w:val="center"/>
        <w:rPr>
          <w:rFonts w:ascii="Times New Roman" w:hAnsi="Times New Roman" w:cs="Times New Roman"/>
          <w:sz w:val="32"/>
          <w:szCs w:val="32"/>
        </w:rPr>
      </w:pPr>
    </w:p>
    <w:p w14:paraId="640D8FAF" w14:textId="77777777" w:rsidR="002371DF" w:rsidRPr="00021BDB" w:rsidRDefault="002371DF" w:rsidP="002371DF">
      <w:pPr>
        <w:pStyle w:val="af7"/>
        <w:jc w:val="center"/>
        <w:rPr>
          <w:rFonts w:ascii="Times New Roman" w:hAnsi="Times New Roman" w:cs="Times New Roman"/>
          <w:b/>
          <w:sz w:val="32"/>
          <w:szCs w:val="32"/>
          <w:lang w:val="uk-UA"/>
        </w:rPr>
      </w:pPr>
      <w:proofErr w:type="spellStart"/>
      <w:r w:rsidRPr="00021BDB">
        <w:rPr>
          <w:rFonts w:ascii="Times New Roman" w:hAnsi="Times New Roman" w:cs="Times New Roman"/>
          <w:b/>
          <w:sz w:val="32"/>
          <w:szCs w:val="32"/>
        </w:rPr>
        <w:t>Комунального</w:t>
      </w:r>
      <w:proofErr w:type="spellEnd"/>
      <w:r w:rsidRPr="00021BDB">
        <w:rPr>
          <w:rFonts w:ascii="Times New Roman" w:hAnsi="Times New Roman" w:cs="Times New Roman"/>
          <w:b/>
          <w:sz w:val="32"/>
          <w:szCs w:val="32"/>
        </w:rPr>
        <w:t xml:space="preserve"> закладу</w:t>
      </w:r>
    </w:p>
    <w:p w14:paraId="774E0942" w14:textId="75C36B7E" w:rsidR="002371DF" w:rsidRPr="00021BDB" w:rsidRDefault="002371DF" w:rsidP="002371DF">
      <w:pPr>
        <w:pStyle w:val="af7"/>
        <w:jc w:val="center"/>
        <w:rPr>
          <w:rFonts w:ascii="Times New Roman" w:hAnsi="Times New Roman" w:cs="Times New Roman"/>
          <w:b/>
          <w:sz w:val="32"/>
          <w:szCs w:val="32"/>
          <w:lang w:val="uk-UA"/>
        </w:rPr>
      </w:pPr>
    </w:p>
    <w:p w14:paraId="07C61D45" w14:textId="45318679" w:rsidR="002371DF" w:rsidRPr="00021BDB" w:rsidRDefault="002371DF" w:rsidP="002371DF">
      <w:pPr>
        <w:pStyle w:val="af7"/>
        <w:jc w:val="center"/>
        <w:rPr>
          <w:rFonts w:ascii="Times New Roman" w:hAnsi="Times New Roman" w:cs="Times New Roman"/>
          <w:b/>
          <w:sz w:val="32"/>
          <w:szCs w:val="32"/>
          <w:lang w:val="uk-UA"/>
        </w:rPr>
      </w:pPr>
      <w:r w:rsidRPr="00021BDB">
        <w:rPr>
          <w:rFonts w:ascii="Times New Roman" w:hAnsi="Times New Roman" w:cs="Times New Roman"/>
          <w:b/>
          <w:sz w:val="32"/>
          <w:szCs w:val="32"/>
        </w:rPr>
        <w:t>«</w:t>
      </w:r>
      <w:proofErr w:type="spellStart"/>
      <w:r w:rsidRPr="00021BDB">
        <w:rPr>
          <w:rFonts w:ascii="Times New Roman" w:hAnsi="Times New Roman" w:cs="Times New Roman"/>
          <w:b/>
          <w:sz w:val="32"/>
          <w:szCs w:val="32"/>
        </w:rPr>
        <w:t>Луцька</w:t>
      </w:r>
      <w:proofErr w:type="spellEnd"/>
      <w:r w:rsidRPr="00021BDB">
        <w:rPr>
          <w:rFonts w:ascii="Times New Roman" w:hAnsi="Times New Roman" w:cs="Times New Roman"/>
          <w:b/>
          <w:sz w:val="32"/>
          <w:szCs w:val="32"/>
        </w:rPr>
        <w:t xml:space="preserve"> </w:t>
      </w:r>
      <w:proofErr w:type="spellStart"/>
      <w:r w:rsidRPr="00021BDB">
        <w:rPr>
          <w:rFonts w:ascii="Times New Roman" w:hAnsi="Times New Roman" w:cs="Times New Roman"/>
          <w:b/>
          <w:sz w:val="32"/>
          <w:szCs w:val="32"/>
        </w:rPr>
        <w:t>музична</w:t>
      </w:r>
      <w:proofErr w:type="spellEnd"/>
      <w:r w:rsidRPr="00021BDB">
        <w:rPr>
          <w:rFonts w:ascii="Times New Roman" w:hAnsi="Times New Roman" w:cs="Times New Roman"/>
          <w:b/>
          <w:sz w:val="32"/>
          <w:szCs w:val="32"/>
        </w:rPr>
        <w:t xml:space="preserve"> школа № </w:t>
      </w:r>
      <w:r w:rsidRPr="00021BDB">
        <w:rPr>
          <w:rFonts w:ascii="Times New Roman" w:hAnsi="Times New Roman" w:cs="Times New Roman"/>
          <w:b/>
          <w:sz w:val="32"/>
          <w:szCs w:val="32"/>
          <w:lang w:val="uk-UA"/>
        </w:rPr>
        <w:t>2»</w:t>
      </w:r>
    </w:p>
    <w:p w14:paraId="565D8FF2" w14:textId="67C57A69" w:rsidR="002371DF" w:rsidRPr="00021BDB" w:rsidRDefault="002371DF" w:rsidP="002371DF">
      <w:pPr>
        <w:pStyle w:val="af7"/>
        <w:jc w:val="center"/>
        <w:rPr>
          <w:rFonts w:ascii="Times New Roman" w:hAnsi="Times New Roman" w:cs="Times New Roman"/>
          <w:b/>
          <w:sz w:val="32"/>
          <w:szCs w:val="32"/>
        </w:rPr>
      </w:pPr>
    </w:p>
    <w:p w14:paraId="5E681360" w14:textId="77777777" w:rsidR="002371DF" w:rsidRPr="00021BDB" w:rsidRDefault="002371DF" w:rsidP="002371DF">
      <w:pPr>
        <w:pStyle w:val="af7"/>
        <w:jc w:val="center"/>
        <w:rPr>
          <w:rFonts w:ascii="Times New Roman" w:hAnsi="Times New Roman" w:cs="Times New Roman"/>
          <w:b/>
          <w:sz w:val="32"/>
          <w:szCs w:val="32"/>
          <w:lang w:val="uk-UA"/>
        </w:rPr>
      </w:pPr>
      <w:r w:rsidRPr="00021BDB">
        <w:rPr>
          <w:rFonts w:ascii="Times New Roman" w:hAnsi="Times New Roman" w:cs="Times New Roman"/>
          <w:b/>
          <w:sz w:val="32"/>
          <w:szCs w:val="32"/>
        </w:rPr>
        <w:t xml:space="preserve">(нова </w:t>
      </w:r>
      <w:proofErr w:type="spellStart"/>
      <w:r w:rsidRPr="00021BDB">
        <w:rPr>
          <w:rFonts w:ascii="Times New Roman" w:hAnsi="Times New Roman" w:cs="Times New Roman"/>
          <w:b/>
          <w:sz w:val="32"/>
          <w:szCs w:val="32"/>
        </w:rPr>
        <w:t>редакція</w:t>
      </w:r>
      <w:proofErr w:type="spellEnd"/>
      <w:r w:rsidRPr="00021BDB">
        <w:rPr>
          <w:rFonts w:ascii="Times New Roman" w:hAnsi="Times New Roman" w:cs="Times New Roman"/>
          <w:b/>
          <w:sz w:val="32"/>
          <w:szCs w:val="32"/>
        </w:rPr>
        <w:t>)</w:t>
      </w:r>
    </w:p>
    <w:p w14:paraId="65537D88" w14:textId="0A146B2E" w:rsidR="006E2267" w:rsidRPr="00021BDB" w:rsidRDefault="006E2267" w:rsidP="002371DF">
      <w:pPr>
        <w:spacing w:line="276" w:lineRule="auto"/>
        <w:rPr>
          <w:rFonts w:ascii="Times New Roman" w:eastAsia="Times New Roman" w:hAnsi="Times New Roman" w:cs="Times New Roman"/>
          <w:sz w:val="24"/>
          <w:szCs w:val="24"/>
          <w:lang w:val="uk-UA" w:eastAsia="ru-RU"/>
        </w:rPr>
      </w:pPr>
    </w:p>
    <w:p w14:paraId="31037BC0" w14:textId="77777777" w:rsidR="006E2267" w:rsidRPr="00021BDB" w:rsidRDefault="006E2267" w:rsidP="002E771A">
      <w:pPr>
        <w:spacing w:line="276" w:lineRule="auto"/>
        <w:rPr>
          <w:rFonts w:ascii="Times New Roman" w:hAnsi="Times New Roman" w:cs="Times New Roman"/>
          <w:sz w:val="28"/>
          <w:szCs w:val="28"/>
          <w:lang w:val="uk-UA"/>
        </w:rPr>
      </w:pPr>
    </w:p>
    <w:p w14:paraId="478AB9B6" w14:textId="77777777" w:rsidR="002371DF" w:rsidRPr="00021BDB" w:rsidRDefault="002371DF" w:rsidP="002E771A">
      <w:pPr>
        <w:spacing w:line="276" w:lineRule="auto"/>
        <w:rPr>
          <w:rFonts w:ascii="Times New Roman" w:hAnsi="Times New Roman" w:cs="Times New Roman"/>
          <w:sz w:val="28"/>
          <w:szCs w:val="28"/>
          <w:lang w:val="uk-UA"/>
        </w:rPr>
      </w:pPr>
    </w:p>
    <w:p w14:paraId="30034ED0" w14:textId="77777777" w:rsidR="002371DF" w:rsidRPr="00021BDB" w:rsidRDefault="002371DF" w:rsidP="002E771A">
      <w:pPr>
        <w:spacing w:line="276" w:lineRule="auto"/>
        <w:rPr>
          <w:rFonts w:ascii="Times New Roman" w:hAnsi="Times New Roman" w:cs="Times New Roman"/>
          <w:sz w:val="28"/>
          <w:szCs w:val="28"/>
          <w:lang w:val="uk-UA"/>
        </w:rPr>
      </w:pPr>
    </w:p>
    <w:p w14:paraId="09F35749" w14:textId="77777777" w:rsidR="002371DF" w:rsidRPr="00021BDB" w:rsidRDefault="002371DF" w:rsidP="002E771A">
      <w:pPr>
        <w:spacing w:line="276" w:lineRule="auto"/>
        <w:rPr>
          <w:rFonts w:ascii="Times New Roman" w:hAnsi="Times New Roman" w:cs="Times New Roman"/>
          <w:sz w:val="28"/>
          <w:szCs w:val="28"/>
          <w:lang w:val="uk-UA"/>
        </w:rPr>
      </w:pPr>
    </w:p>
    <w:p w14:paraId="57683734" w14:textId="77777777" w:rsidR="002371DF" w:rsidRPr="00021BDB" w:rsidRDefault="002371DF" w:rsidP="002E771A">
      <w:pPr>
        <w:spacing w:line="276" w:lineRule="auto"/>
        <w:rPr>
          <w:rFonts w:ascii="Times New Roman" w:hAnsi="Times New Roman" w:cs="Times New Roman"/>
          <w:sz w:val="28"/>
          <w:szCs w:val="28"/>
          <w:lang w:val="uk-UA"/>
        </w:rPr>
      </w:pPr>
    </w:p>
    <w:p w14:paraId="541A9BC2" w14:textId="77777777" w:rsidR="002371DF" w:rsidRPr="00021BDB" w:rsidRDefault="002371DF" w:rsidP="002E771A">
      <w:pPr>
        <w:spacing w:line="276" w:lineRule="auto"/>
        <w:rPr>
          <w:rFonts w:ascii="Times New Roman" w:hAnsi="Times New Roman" w:cs="Times New Roman"/>
          <w:sz w:val="28"/>
          <w:szCs w:val="28"/>
          <w:lang w:val="uk-UA"/>
        </w:rPr>
      </w:pPr>
    </w:p>
    <w:p w14:paraId="1BD64176" w14:textId="77777777" w:rsidR="002371DF" w:rsidRPr="00021BDB" w:rsidRDefault="002371DF" w:rsidP="002E771A">
      <w:pPr>
        <w:spacing w:line="276" w:lineRule="auto"/>
        <w:rPr>
          <w:rFonts w:ascii="Times New Roman" w:hAnsi="Times New Roman" w:cs="Times New Roman"/>
          <w:sz w:val="28"/>
          <w:szCs w:val="28"/>
          <w:lang w:val="uk-UA"/>
        </w:rPr>
      </w:pPr>
    </w:p>
    <w:p w14:paraId="059A197F" w14:textId="77777777" w:rsidR="002371DF" w:rsidRPr="00021BDB" w:rsidRDefault="002371DF" w:rsidP="002E771A">
      <w:pPr>
        <w:spacing w:line="276" w:lineRule="auto"/>
        <w:rPr>
          <w:rFonts w:ascii="Times New Roman" w:hAnsi="Times New Roman" w:cs="Times New Roman"/>
          <w:sz w:val="28"/>
          <w:szCs w:val="28"/>
          <w:lang w:val="uk-UA"/>
        </w:rPr>
      </w:pPr>
    </w:p>
    <w:p w14:paraId="03D0D783" w14:textId="77777777" w:rsidR="002371DF" w:rsidRPr="00021BDB" w:rsidRDefault="002371DF" w:rsidP="002E771A">
      <w:pPr>
        <w:spacing w:line="276" w:lineRule="auto"/>
        <w:rPr>
          <w:rFonts w:ascii="Times New Roman" w:hAnsi="Times New Roman" w:cs="Times New Roman"/>
          <w:sz w:val="28"/>
          <w:szCs w:val="28"/>
          <w:lang w:val="uk-UA"/>
        </w:rPr>
      </w:pPr>
    </w:p>
    <w:p w14:paraId="7DE85CCE" w14:textId="77777777" w:rsidR="002371DF" w:rsidRPr="00021BDB" w:rsidRDefault="002371DF" w:rsidP="002E771A">
      <w:pPr>
        <w:spacing w:line="276" w:lineRule="auto"/>
        <w:rPr>
          <w:rFonts w:ascii="Times New Roman" w:hAnsi="Times New Roman" w:cs="Times New Roman"/>
          <w:sz w:val="28"/>
          <w:szCs w:val="28"/>
          <w:lang w:val="uk-UA"/>
        </w:rPr>
      </w:pPr>
    </w:p>
    <w:p w14:paraId="563D4F15" w14:textId="77777777" w:rsidR="002371DF" w:rsidRPr="00021BDB" w:rsidRDefault="002371DF" w:rsidP="002E771A">
      <w:pPr>
        <w:spacing w:line="276" w:lineRule="auto"/>
        <w:rPr>
          <w:rFonts w:ascii="Times New Roman" w:hAnsi="Times New Roman" w:cs="Times New Roman"/>
          <w:sz w:val="28"/>
          <w:szCs w:val="28"/>
          <w:lang w:val="uk-UA"/>
        </w:rPr>
      </w:pPr>
    </w:p>
    <w:p w14:paraId="0D42FA1E" w14:textId="6C777681" w:rsidR="002371DF" w:rsidRPr="00021BDB" w:rsidRDefault="005038F5" w:rsidP="005038F5">
      <w:pPr>
        <w:pageBreakBefore/>
        <w:tabs>
          <w:tab w:val="center" w:pos="4677"/>
        </w:tabs>
        <w:spacing w:after="0" w:line="276" w:lineRule="auto"/>
        <w:contextualSpacing/>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b/>
          <w:bCs/>
          <w:sz w:val="28"/>
          <w:szCs w:val="28"/>
          <w:lang w:val="uk-UA" w:eastAsia="ru-RU"/>
        </w:rPr>
        <w:lastRenderedPageBreak/>
        <w:tab/>
      </w:r>
      <w:r w:rsidR="002371DF" w:rsidRPr="00021BDB">
        <w:rPr>
          <w:rFonts w:ascii="Times New Roman" w:eastAsia="Times New Roman" w:hAnsi="Times New Roman" w:cs="Times New Roman"/>
          <w:b/>
          <w:bCs/>
          <w:sz w:val="28"/>
          <w:szCs w:val="28"/>
          <w:lang w:val="uk-UA" w:eastAsia="ru-RU"/>
        </w:rPr>
        <w:t>1.</w:t>
      </w:r>
      <w:r w:rsidR="009C3A39" w:rsidRPr="00021BDB">
        <w:rPr>
          <w:rFonts w:ascii="Times New Roman" w:eastAsia="Times New Roman" w:hAnsi="Times New Roman" w:cs="Times New Roman"/>
          <w:b/>
          <w:bCs/>
          <w:sz w:val="28"/>
          <w:szCs w:val="28"/>
          <w:lang w:val="uk-UA" w:eastAsia="ru-RU"/>
        </w:rPr>
        <w:t> </w:t>
      </w:r>
      <w:r w:rsidR="002371DF" w:rsidRPr="00021BDB">
        <w:rPr>
          <w:rFonts w:ascii="Times New Roman" w:eastAsia="Times New Roman" w:hAnsi="Times New Roman" w:cs="Times New Roman"/>
          <w:b/>
          <w:bCs/>
          <w:sz w:val="28"/>
          <w:szCs w:val="28"/>
          <w:lang w:val="uk-UA" w:eastAsia="ru-RU"/>
        </w:rPr>
        <w:t>Загальні положення</w:t>
      </w:r>
    </w:p>
    <w:p w14:paraId="5D820CD7" w14:textId="77777777" w:rsidR="002371DF" w:rsidRPr="00021BDB" w:rsidRDefault="002371DF" w:rsidP="002371DF">
      <w:pPr>
        <w:spacing w:after="0" w:line="276" w:lineRule="auto"/>
        <w:contextualSpacing/>
        <w:jc w:val="both"/>
        <w:rPr>
          <w:rFonts w:ascii="Times New Roman" w:eastAsia="Times New Roman" w:hAnsi="Times New Roman" w:cs="Times New Roman"/>
          <w:sz w:val="28"/>
          <w:szCs w:val="28"/>
          <w:lang w:val="uk-UA" w:eastAsia="ru-RU"/>
        </w:rPr>
      </w:pPr>
    </w:p>
    <w:p w14:paraId="613379EE" w14:textId="7185A8A8" w:rsidR="002371DF" w:rsidRPr="00021BDB"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1.1. </w:t>
      </w:r>
      <w:r w:rsidR="002371DF" w:rsidRPr="00021BDB">
        <w:rPr>
          <w:rFonts w:ascii="Times New Roman" w:eastAsia="Times New Roman" w:hAnsi="Times New Roman" w:cs="Times New Roman"/>
          <w:sz w:val="28"/>
          <w:szCs w:val="28"/>
          <w:lang w:val="uk-UA" w:eastAsia="ru-RU"/>
        </w:rPr>
        <w:t xml:space="preserve">Цей Статут визначає порядок організації діяльності </w:t>
      </w:r>
      <w:r w:rsidR="005038F5" w:rsidRPr="00021BDB">
        <w:rPr>
          <w:rFonts w:ascii="Times New Roman" w:eastAsia="Times New Roman" w:hAnsi="Times New Roman" w:cs="Times New Roman"/>
          <w:sz w:val="28"/>
          <w:szCs w:val="28"/>
          <w:lang w:val="uk-UA" w:eastAsia="ru-RU"/>
        </w:rPr>
        <w:t>комунального закладу «</w:t>
      </w:r>
      <w:r w:rsidR="002371DF" w:rsidRPr="00021BDB">
        <w:rPr>
          <w:rFonts w:ascii="Times New Roman" w:eastAsia="Times New Roman" w:hAnsi="Times New Roman" w:cs="Times New Roman"/>
          <w:sz w:val="28"/>
          <w:szCs w:val="28"/>
          <w:lang w:val="uk-UA" w:eastAsia="ru-RU"/>
        </w:rPr>
        <w:t>Луцьк</w:t>
      </w:r>
      <w:r w:rsidR="005038F5" w:rsidRPr="00021BDB">
        <w:rPr>
          <w:rFonts w:ascii="Times New Roman" w:eastAsia="Times New Roman" w:hAnsi="Times New Roman" w:cs="Times New Roman"/>
          <w:sz w:val="28"/>
          <w:szCs w:val="28"/>
          <w:lang w:val="uk-UA" w:eastAsia="ru-RU"/>
        </w:rPr>
        <w:t>а</w:t>
      </w:r>
      <w:r w:rsidR="002371DF" w:rsidRPr="00021BDB">
        <w:rPr>
          <w:rFonts w:ascii="Times New Roman" w:eastAsia="Times New Roman" w:hAnsi="Times New Roman" w:cs="Times New Roman"/>
          <w:sz w:val="28"/>
          <w:szCs w:val="28"/>
          <w:lang w:val="uk-UA" w:eastAsia="ru-RU"/>
        </w:rPr>
        <w:t xml:space="preserve"> музичн</w:t>
      </w:r>
      <w:r w:rsidR="005038F5" w:rsidRPr="00021BDB">
        <w:rPr>
          <w:rFonts w:ascii="Times New Roman" w:eastAsia="Times New Roman" w:hAnsi="Times New Roman" w:cs="Times New Roman"/>
          <w:sz w:val="28"/>
          <w:szCs w:val="28"/>
          <w:lang w:val="uk-UA" w:eastAsia="ru-RU"/>
        </w:rPr>
        <w:t>а</w:t>
      </w:r>
      <w:r w:rsidR="002371DF" w:rsidRPr="00021BDB">
        <w:rPr>
          <w:rFonts w:ascii="Times New Roman" w:eastAsia="Times New Roman" w:hAnsi="Times New Roman" w:cs="Times New Roman"/>
          <w:sz w:val="28"/>
          <w:szCs w:val="28"/>
          <w:lang w:val="uk-UA" w:eastAsia="ru-RU"/>
        </w:rPr>
        <w:t xml:space="preserve"> </w:t>
      </w:r>
      <w:r w:rsidR="0069561C" w:rsidRPr="00021BDB">
        <w:rPr>
          <w:rFonts w:ascii="Times New Roman" w:eastAsia="Times New Roman" w:hAnsi="Times New Roman" w:cs="Times New Roman"/>
          <w:sz w:val="28"/>
          <w:szCs w:val="28"/>
          <w:lang w:val="uk-UA" w:eastAsia="ru-RU"/>
        </w:rPr>
        <w:t>школи №</w:t>
      </w:r>
      <w:r w:rsidR="00E506F2" w:rsidRPr="00021BDB">
        <w:rPr>
          <w:rFonts w:ascii="Times New Roman" w:eastAsia="Times New Roman" w:hAnsi="Times New Roman" w:cs="Times New Roman"/>
          <w:sz w:val="28"/>
          <w:szCs w:val="28"/>
          <w:lang w:val="uk-UA" w:eastAsia="ru-RU"/>
        </w:rPr>
        <w:t> </w:t>
      </w:r>
      <w:r w:rsidR="0069561C" w:rsidRPr="00021BDB">
        <w:rPr>
          <w:rFonts w:ascii="Times New Roman" w:eastAsia="Times New Roman" w:hAnsi="Times New Roman" w:cs="Times New Roman"/>
          <w:sz w:val="28"/>
          <w:szCs w:val="28"/>
          <w:lang w:val="uk-UA" w:eastAsia="ru-RU"/>
        </w:rPr>
        <w:t>2</w:t>
      </w:r>
      <w:r w:rsidR="005038F5"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val="uk-UA" w:eastAsia="ru-RU"/>
        </w:rPr>
        <w:t xml:space="preserve"> </w:t>
      </w:r>
      <w:r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val="uk-UA" w:eastAsia="ru-RU"/>
        </w:rPr>
        <w:t xml:space="preserve">далі </w:t>
      </w:r>
      <w:r w:rsidR="0069561C"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Ш</w:t>
      </w:r>
      <w:r w:rsidRPr="00021BDB">
        <w:rPr>
          <w:rFonts w:ascii="Times New Roman" w:eastAsia="Times New Roman" w:hAnsi="Times New Roman" w:cs="Times New Roman"/>
          <w:sz w:val="28"/>
          <w:szCs w:val="28"/>
          <w:lang w:val="uk-UA" w:eastAsia="ru-RU"/>
        </w:rPr>
        <w:t>кола)</w:t>
      </w:r>
      <w:r w:rsidR="002371DF" w:rsidRPr="00021BDB">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надає початкову мистецьку освіту</w:t>
      </w:r>
      <w:r w:rsidR="001970AC">
        <w:rPr>
          <w:rFonts w:ascii="Times New Roman" w:eastAsia="Times New Roman" w:hAnsi="Times New Roman" w:cs="Times New Roman"/>
          <w:sz w:val="28"/>
          <w:szCs w:val="28"/>
          <w:lang w:val="uk-UA" w:eastAsia="ru-RU"/>
        </w:rPr>
        <w:t>,</w:t>
      </w:r>
      <w:bookmarkStart w:id="0" w:name="_GoBack"/>
      <w:bookmarkEnd w:id="0"/>
      <w:r w:rsidR="002371DF" w:rsidRPr="00021BDB">
        <w:rPr>
          <w:rFonts w:ascii="Times New Roman" w:eastAsia="Times New Roman" w:hAnsi="Times New Roman" w:cs="Times New Roman"/>
          <w:sz w:val="28"/>
          <w:szCs w:val="28"/>
          <w:lang w:val="uk-UA" w:eastAsia="ru-RU"/>
        </w:rPr>
        <w:t xml:space="preserve"> і є документом, який регламентує її діяльність.</w:t>
      </w:r>
    </w:p>
    <w:p w14:paraId="5F2F38C2" w14:textId="674E17F0" w:rsidR="003135A5" w:rsidRPr="00021BDB"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Школа</w:t>
      </w:r>
      <w:r w:rsidR="002371DF" w:rsidRPr="00021BDB">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021BDB">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021BDB">
        <w:rPr>
          <w:rFonts w:ascii="Times New Roman" w:eastAsia="Times New Roman" w:hAnsi="Times New Roman" w:cs="Times New Roman"/>
          <w:sz w:val="28"/>
          <w:szCs w:val="28"/>
          <w:lang w:val="uk-UA" w:eastAsia="ru-RU"/>
        </w:rPr>
        <w:t xml:space="preserve">Президента України, </w:t>
      </w:r>
      <w:r w:rsidRPr="00021BDB">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021BDB">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021BDB">
        <w:rPr>
          <w:rFonts w:ascii="Times New Roman" w:eastAsia="Times New Roman" w:hAnsi="Times New Roman" w:cs="Times New Roman"/>
          <w:sz w:val="28"/>
          <w:szCs w:val="28"/>
          <w:lang w:val="uk-UA" w:eastAsia="ru-RU"/>
        </w:rPr>
        <w:t>рішень Луцької міської ради, виконавчого коміт</w:t>
      </w:r>
      <w:r w:rsidR="00B655C5">
        <w:rPr>
          <w:rFonts w:ascii="Times New Roman" w:eastAsia="Times New Roman" w:hAnsi="Times New Roman" w:cs="Times New Roman"/>
          <w:sz w:val="28"/>
          <w:szCs w:val="28"/>
          <w:lang w:val="uk-UA" w:eastAsia="ru-RU"/>
        </w:rPr>
        <w:t>ету та наказів</w:t>
      </w:r>
      <w:r w:rsidRPr="00021BDB">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України, а також цього Статуту. </w:t>
      </w:r>
    </w:p>
    <w:p w14:paraId="4CF1B863" w14:textId="14E64D03" w:rsidR="002371DF" w:rsidRPr="00021BDB"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1.2. </w:t>
      </w:r>
      <w:r w:rsidR="002371DF" w:rsidRPr="00021BDB">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021BDB"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1.3. Школа </w:t>
      </w:r>
      <w:r w:rsidR="002371DF" w:rsidRPr="00021BDB">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021BDB">
        <w:rPr>
          <w:rFonts w:ascii="Times New Roman" w:eastAsia="Times New Roman" w:hAnsi="Times New Roman" w:cs="Times New Roman"/>
          <w:sz w:val="28"/>
          <w:szCs w:val="28"/>
          <w:lang w:val="uk-UA" w:eastAsia="ru-RU"/>
        </w:rPr>
        <w:t xml:space="preserve"> міська територіальна громада.</w:t>
      </w:r>
    </w:p>
    <w:p w14:paraId="38540A4F" w14:textId="65D1356C" w:rsidR="002371DF" w:rsidRPr="00021BDB" w:rsidRDefault="003135A5" w:rsidP="002371DF">
      <w:pPr>
        <w:pStyle w:val="af0"/>
        <w:spacing w:after="0" w:line="276" w:lineRule="auto"/>
        <w:ind w:left="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Юридична адреса Школи: м. </w:t>
      </w:r>
      <w:r w:rsidR="002371DF" w:rsidRPr="00021BDB">
        <w:rPr>
          <w:rFonts w:ascii="Times New Roman" w:eastAsia="Times New Roman" w:hAnsi="Times New Roman" w:cs="Times New Roman"/>
          <w:sz w:val="28"/>
          <w:szCs w:val="28"/>
          <w:lang w:val="uk-UA" w:eastAsia="ru-RU"/>
        </w:rPr>
        <w:t>Луцьк, вул.</w:t>
      </w:r>
      <w:r w:rsidR="00E506F2" w:rsidRPr="00021BDB">
        <w:rPr>
          <w:rFonts w:ascii="Times New Roman" w:eastAsia="Times New Roman" w:hAnsi="Times New Roman" w:cs="Times New Roman"/>
          <w:sz w:val="28"/>
          <w:szCs w:val="28"/>
          <w:lang w:val="uk-UA" w:eastAsia="ru-RU"/>
        </w:rPr>
        <w:t> </w:t>
      </w:r>
      <w:r w:rsidR="002371DF" w:rsidRPr="00021BDB">
        <w:rPr>
          <w:rFonts w:ascii="Times New Roman" w:eastAsia="Times New Roman" w:hAnsi="Times New Roman" w:cs="Times New Roman"/>
          <w:sz w:val="28"/>
          <w:szCs w:val="28"/>
          <w:lang w:val="uk-UA" w:eastAsia="ru-RU"/>
        </w:rPr>
        <w:t>Декабристів,</w:t>
      </w:r>
      <w:r w:rsidR="00E506F2" w:rsidRPr="00021BDB">
        <w:rPr>
          <w:rFonts w:ascii="Times New Roman" w:eastAsia="Times New Roman" w:hAnsi="Times New Roman" w:cs="Times New Roman"/>
          <w:sz w:val="28"/>
          <w:szCs w:val="28"/>
          <w:lang w:val="uk-UA" w:eastAsia="ru-RU"/>
        </w:rPr>
        <w:t> </w:t>
      </w:r>
      <w:r w:rsidR="002371DF" w:rsidRPr="00021BDB">
        <w:rPr>
          <w:rFonts w:ascii="Times New Roman" w:eastAsia="Times New Roman" w:hAnsi="Times New Roman" w:cs="Times New Roman"/>
          <w:sz w:val="28"/>
          <w:szCs w:val="28"/>
          <w:lang w:val="uk-UA" w:eastAsia="ru-RU"/>
        </w:rPr>
        <w:t>15.</w:t>
      </w:r>
    </w:p>
    <w:p w14:paraId="0B1C4727" w14:textId="3AF84834"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1.4. </w:t>
      </w:r>
      <w:r w:rsidR="002371DF" w:rsidRPr="00021BDB">
        <w:rPr>
          <w:rFonts w:ascii="Times New Roman" w:eastAsia="Times New Roman" w:hAnsi="Times New Roman" w:cs="Times New Roman"/>
          <w:sz w:val="28"/>
          <w:szCs w:val="28"/>
          <w:lang w:val="uk-UA" w:eastAsia="ru-RU"/>
        </w:rPr>
        <w:t xml:space="preserve">Школа є комунальною власністю Луцької міської територіальної громади в особі Луцької міської ради і має статус бюджетної установи. </w:t>
      </w:r>
    </w:p>
    <w:p w14:paraId="56E25D76" w14:textId="595712C4"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1.5. </w:t>
      </w:r>
      <w:r w:rsidR="002371DF" w:rsidRPr="00021BDB">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021BDB">
        <w:rPr>
          <w:rFonts w:ascii="Times New Roman" w:eastAsia="Times New Roman" w:hAnsi="Times New Roman" w:cs="Times New Roman"/>
          <w:sz w:val="28"/>
          <w:szCs w:val="28"/>
          <w:lang w:val="uk-UA" w:eastAsia="ru-RU"/>
        </w:rPr>
        <w:t xml:space="preserve">цим </w:t>
      </w:r>
      <w:r w:rsidR="002371DF" w:rsidRPr="00021BDB">
        <w:rPr>
          <w:rFonts w:ascii="Times New Roman" w:eastAsia="Times New Roman" w:hAnsi="Times New Roman" w:cs="Times New Roman"/>
          <w:sz w:val="28"/>
          <w:szCs w:val="28"/>
          <w:lang w:val="uk-UA" w:eastAsia="ru-RU"/>
        </w:rPr>
        <w:t>Статутом Школи.</w:t>
      </w:r>
    </w:p>
    <w:p w14:paraId="45285DD8" w14:textId="3B43DDC7"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1.6. </w:t>
      </w:r>
      <w:r w:rsidR="00193E38" w:rsidRPr="00021BDB">
        <w:rPr>
          <w:rFonts w:ascii="Times New Roman" w:eastAsia="Times New Roman" w:hAnsi="Times New Roman" w:cs="Times New Roman"/>
          <w:sz w:val="28"/>
          <w:szCs w:val="28"/>
          <w:lang w:val="uk-UA" w:eastAsia="ru-RU"/>
        </w:rPr>
        <w:t>Школа</w:t>
      </w:r>
      <w:r w:rsidR="002371DF" w:rsidRPr="00021BDB">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1.6.1. </w:t>
      </w:r>
      <w:r w:rsidR="002371DF" w:rsidRPr="00021BDB">
        <w:rPr>
          <w:rFonts w:ascii="Times New Roman" w:eastAsia="Times New Roman" w:hAnsi="Times New Roman" w:cs="Times New Roman"/>
          <w:sz w:val="28"/>
          <w:szCs w:val="28"/>
          <w:lang w:val="uk-UA" w:eastAsia="ru-RU"/>
        </w:rPr>
        <w:t>Художньо-естетичний,</w:t>
      </w:r>
      <w:r w:rsidR="00E506F2"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1.6.2. </w:t>
      </w:r>
      <w:r w:rsidR="002371DF" w:rsidRPr="00021BDB">
        <w:rPr>
          <w:rFonts w:ascii="Times New Roman" w:eastAsia="Times New Roman" w:hAnsi="Times New Roman" w:cs="Times New Roman"/>
          <w:sz w:val="28"/>
          <w:szCs w:val="28"/>
          <w:lang w:val="uk-UA" w:eastAsia="ru-RU"/>
        </w:rPr>
        <w:t xml:space="preserve">Мистецький, який забезпечує набуття здобувачами спеціальних мистецьких виконавських </w:t>
      </w:r>
      <w:proofErr w:type="spellStart"/>
      <w:r w:rsidR="002371DF" w:rsidRPr="00021BDB">
        <w:rPr>
          <w:rFonts w:ascii="Times New Roman" w:eastAsia="Times New Roman" w:hAnsi="Times New Roman" w:cs="Times New Roman"/>
          <w:sz w:val="28"/>
          <w:szCs w:val="28"/>
          <w:lang w:val="uk-UA" w:eastAsia="ru-RU"/>
        </w:rPr>
        <w:t>компетентностей</w:t>
      </w:r>
      <w:proofErr w:type="spellEnd"/>
      <w:r w:rsidR="002371DF" w:rsidRPr="00021BDB">
        <w:rPr>
          <w:rFonts w:ascii="Times New Roman" w:eastAsia="Times New Roman" w:hAnsi="Times New Roman" w:cs="Times New Roman"/>
          <w:sz w:val="28"/>
          <w:szCs w:val="28"/>
          <w:lang w:val="uk-UA" w:eastAsia="ru-RU"/>
        </w:rPr>
        <w:t xml:space="preserve"> у процесі активної мистецької діяльності.</w:t>
      </w:r>
    </w:p>
    <w:p w14:paraId="1A45FCFC" w14:textId="07A16C4F"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lastRenderedPageBreak/>
        <w:t>1.</w:t>
      </w:r>
      <w:r w:rsidR="00193E38" w:rsidRPr="00021BDB">
        <w:rPr>
          <w:rFonts w:ascii="Times New Roman" w:eastAsia="Times New Roman" w:hAnsi="Times New Roman" w:cs="Times New Roman"/>
          <w:sz w:val="28"/>
          <w:szCs w:val="28"/>
          <w:lang w:val="uk-UA" w:eastAsia="ru-RU"/>
        </w:rPr>
        <w:t>7. </w:t>
      </w:r>
      <w:r w:rsidRPr="00021BDB">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w:t>
      </w:r>
      <w:proofErr w:type="spellStart"/>
      <w:r w:rsidRPr="00021BDB">
        <w:rPr>
          <w:rFonts w:ascii="Times New Roman" w:eastAsia="Times New Roman" w:hAnsi="Times New Roman" w:cs="Times New Roman"/>
          <w:sz w:val="28"/>
          <w:szCs w:val="28"/>
          <w:lang w:val="uk-UA" w:eastAsia="ru-RU"/>
        </w:rPr>
        <w:t>передвищої</w:t>
      </w:r>
      <w:proofErr w:type="spellEnd"/>
      <w:r w:rsidRPr="00021BDB">
        <w:rPr>
          <w:rFonts w:ascii="Times New Roman" w:eastAsia="Times New Roman" w:hAnsi="Times New Roman" w:cs="Times New Roman"/>
          <w:sz w:val="28"/>
          <w:szCs w:val="28"/>
          <w:lang w:val="uk-UA" w:eastAsia="ru-RU"/>
        </w:rPr>
        <w:t xml:space="preserve"> освіти, а також незалежно від здобуття рівня освіти.</w:t>
      </w:r>
    </w:p>
    <w:p w14:paraId="4E6CDC6A" w14:textId="77777777"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1.7.2. Компетентності, здобуті за освітніми програмами початкової мистецької освіти мистецької школи, можуть враховуватися та визнаватися на відповідному рівні формальної освіти.</w:t>
      </w:r>
    </w:p>
    <w:p w14:paraId="4150ABF2" w14:textId="7DAF7181"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1.8. Школа </w:t>
      </w:r>
      <w:r w:rsidR="002371DF" w:rsidRPr="00021BDB">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021BDB" w:rsidRDefault="00193E38" w:rsidP="002371DF">
      <w:pPr>
        <w:pStyle w:val="af0"/>
        <w:spacing w:after="0" w:line="276" w:lineRule="auto"/>
        <w:ind w:left="0" w:firstLine="567"/>
        <w:jc w:val="both"/>
      </w:pPr>
      <w:r w:rsidRPr="00021BDB">
        <w:rPr>
          <w:rFonts w:ascii="Times New Roman" w:eastAsia="Times New Roman" w:hAnsi="Times New Roman" w:cs="Times New Roman"/>
          <w:sz w:val="28"/>
          <w:szCs w:val="28"/>
          <w:lang w:val="uk-UA" w:eastAsia="ru-RU"/>
        </w:rPr>
        <w:t>1.9. </w:t>
      </w:r>
      <w:r w:rsidR="002371DF" w:rsidRPr="00021BDB">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021BDB">
        <w:rPr>
          <w:shd w:val="clear" w:color="auto" w:fill="FFFFFF"/>
        </w:rPr>
        <w:t xml:space="preserve"> </w:t>
      </w:r>
      <w:r w:rsidRPr="00021BDB">
        <w:rPr>
          <w:rFonts w:ascii="Times New Roman" w:hAnsi="Times New Roman" w:cs="Times New Roman"/>
          <w:shd w:val="clear" w:color="auto" w:fill="FFFFFF"/>
          <w:lang w:val="uk-UA"/>
        </w:rPr>
        <w:t>(</w:t>
      </w:r>
      <w:proofErr w:type="spellStart"/>
      <w:r w:rsidR="002371DF" w:rsidRPr="00021BDB">
        <w:rPr>
          <w:rFonts w:ascii="Times New Roman" w:eastAsia="Times New Roman" w:hAnsi="Times New Roman" w:cs="Times New Roman"/>
          <w:sz w:val="28"/>
          <w:szCs w:val="28"/>
          <w:lang w:eastAsia="ru-RU"/>
        </w:rPr>
        <w:t>Застосування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мов</w:t>
      </w:r>
      <w:proofErr w:type="spellEnd"/>
      <w:r w:rsidR="002371DF" w:rsidRPr="00021BDB">
        <w:rPr>
          <w:rFonts w:ascii="Times New Roman" w:eastAsia="Times New Roman" w:hAnsi="Times New Roman" w:cs="Times New Roman"/>
          <w:sz w:val="28"/>
          <w:szCs w:val="28"/>
          <w:lang w:eastAsia="ru-RU"/>
        </w:rPr>
        <w:t xml:space="preserve"> у </w:t>
      </w:r>
      <w:proofErr w:type="spellStart"/>
      <w:r w:rsidR="002371DF" w:rsidRPr="00021BDB">
        <w:rPr>
          <w:rFonts w:ascii="Times New Roman" w:eastAsia="Times New Roman" w:hAnsi="Times New Roman" w:cs="Times New Roman"/>
          <w:sz w:val="28"/>
          <w:szCs w:val="28"/>
          <w:lang w:eastAsia="ru-RU"/>
        </w:rPr>
        <w:t>позашкільній</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освіті</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визначає</w:t>
      </w:r>
      <w:proofErr w:type="spellEnd"/>
      <w:r w:rsidR="009C3A39" w:rsidRPr="00021BDB">
        <w:rPr>
          <w:rFonts w:ascii="Times New Roman" w:eastAsia="Times New Roman" w:hAnsi="Times New Roman" w:cs="Times New Roman"/>
          <w:sz w:val="28"/>
          <w:szCs w:val="28"/>
          <w:lang w:val="uk-UA" w:eastAsia="ru-RU"/>
        </w:rPr>
        <w:t xml:space="preserve"> </w:t>
      </w:r>
      <w:hyperlink r:id="rId9" w:tgtFrame="_blank">
        <w:r w:rsidR="002371DF" w:rsidRPr="00021BDB">
          <w:rPr>
            <w:rStyle w:val="1"/>
            <w:rFonts w:ascii="Times New Roman" w:eastAsia="Times New Roman" w:hAnsi="Times New Roman" w:cs="Times New Roman"/>
            <w:color w:val="auto"/>
            <w:sz w:val="28"/>
            <w:szCs w:val="28"/>
            <w:u w:val="none"/>
            <w:lang w:eastAsia="ru-RU"/>
          </w:rPr>
          <w:t>Закон України</w:t>
        </w:r>
      </w:hyperlink>
      <w:r w:rsidR="009C3A39"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eastAsia="ru-RU"/>
        </w:rPr>
        <w:t xml:space="preserve">Про </w:t>
      </w:r>
      <w:proofErr w:type="spellStart"/>
      <w:r w:rsidR="002371DF" w:rsidRPr="00021BDB">
        <w:rPr>
          <w:rFonts w:ascii="Times New Roman" w:eastAsia="Times New Roman" w:hAnsi="Times New Roman" w:cs="Times New Roman"/>
          <w:sz w:val="28"/>
          <w:szCs w:val="28"/>
          <w:lang w:eastAsia="ru-RU"/>
        </w:rPr>
        <w:t>забезпечення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функціонування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української</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мови</w:t>
      </w:r>
      <w:proofErr w:type="spellEnd"/>
      <w:r w:rsidR="002371DF" w:rsidRPr="00021BDB">
        <w:rPr>
          <w:rFonts w:ascii="Times New Roman" w:eastAsia="Times New Roman" w:hAnsi="Times New Roman" w:cs="Times New Roman"/>
          <w:sz w:val="28"/>
          <w:szCs w:val="28"/>
          <w:lang w:eastAsia="ru-RU"/>
        </w:rPr>
        <w:t xml:space="preserve"> як </w:t>
      </w:r>
      <w:proofErr w:type="spellStart"/>
      <w:r w:rsidR="002371DF" w:rsidRPr="00021BDB">
        <w:rPr>
          <w:rFonts w:ascii="Times New Roman" w:eastAsia="Times New Roman" w:hAnsi="Times New Roman" w:cs="Times New Roman"/>
          <w:sz w:val="28"/>
          <w:szCs w:val="28"/>
          <w:lang w:eastAsia="ru-RU"/>
        </w:rPr>
        <w:t>державної</w:t>
      </w:r>
      <w:proofErr w:type="spellEnd"/>
      <w:r w:rsidR="002371DF"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eastAsia="ru-RU"/>
        </w:rPr>
        <w:t>.</w:t>
      </w:r>
    </w:p>
    <w:p w14:paraId="2F0D4A82" w14:textId="4713AAED"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1.10. </w:t>
      </w:r>
      <w:r w:rsidR="002371DF" w:rsidRPr="00021BDB">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Найменування:</w:t>
      </w:r>
    </w:p>
    <w:p w14:paraId="2953B6E9" w14:textId="43C77ECC"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Повне найменування:</w:t>
      </w:r>
    </w:p>
    <w:p w14:paraId="0B9CD05B" w14:textId="6C7E5496"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Українською мовою:</w:t>
      </w:r>
    </w:p>
    <w:p w14:paraId="19F1E005" w14:textId="457FF182" w:rsidR="002371DF" w:rsidRPr="00021BDB" w:rsidRDefault="002371DF" w:rsidP="00193E38">
      <w:pPr>
        <w:spacing w:after="0" w:line="276" w:lineRule="auto"/>
        <w:ind w:left="1416"/>
        <w:jc w:val="both"/>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sz w:val="28"/>
          <w:szCs w:val="28"/>
          <w:lang w:val="uk-UA" w:eastAsia="ru-RU"/>
        </w:rPr>
        <w:t>Комунальний заклад «Луцька музична школа №</w:t>
      </w:r>
      <w:r w:rsidR="009C3A39" w:rsidRPr="00021BDB">
        <w:rPr>
          <w:rFonts w:ascii="Times New Roman" w:eastAsia="Times New Roman" w:hAnsi="Times New Roman" w:cs="Times New Roman"/>
          <w:b/>
          <w:sz w:val="28"/>
          <w:szCs w:val="28"/>
          <w:lang w:val="uk-UA" w:eastAsia="ru-RU"/>
        </w:rPr>
        <w:t> </w:t>
      </w:r>
      <w:r w:rsidRPr="00021BDB">
        <w:rPr>
          <w:rFonts w:ascii="Times New Roman" w:eastAsia="Times New Roman" w:hAnsi="Times New Roman" w:cs="Times New Roman"/>
          <w:b/>
          <w:sz w:val="28"/>
          <w:szCs w:val="28"/>
          <w:lang w:val="uk-UA" w:eastAsia="ru-RU"/>
        </w:rPr>
        <w:t>2».</w:t>
      </w:r>
    </w:p>
    <w:p w14:paraId="6F2BD2B1" w14:textId="77777777"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1.12.1.2. Англійською мовою:</w:t>
      </w:r>
    </w:p>
    <w:p w14:paraId="7F3EB6F3" w14:textId="16C503C0" w:rsidR="002371DF" w:rsidRPr="00021BDB" w:rsidRDefault="002371DF" w:rsidP="00193E38">
      <w:pPr>
        <w:pStyle w:val="af0"/>
        <w:spacing w:after="0" w:line="276" w:lineRule="auto"/>
        <w:ind w:left="1416"/>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sz w:val="28"/>
          <w:szCs w:val="28"/>
          <w:lang w:val="en-US" w:eastAsia="ru-RU"/>
        </w:rPr>
        <w:t xml:space="preserve">Communal Institution </w:t>
      </w:r>
      <w:r w:rsidRPr="00021BDB">
        <w:rPr>
          <w:rFonts w:ascii="Times New Roman" w:eastAsia="Times New Roman" w:hAnsi="Times New Roman" w:cs="Times New Roman"/>
          <w:b/>
          <w:sz w:val="28"/>
          <w:szCs w:val="28"/>
          <w:lang w:val="uk-UA" w:eastAsia="ru-RU"/>
        </w:rPr>
        <w:t>«</w:t>
      </w:r>
      <w:r w:rsidRPr="00021BDB">
        <w:rPr>
          <w:rFonts w:ascii="Times New Roman" w:eastAsia="Times New Roman" w:hAnsi="Times New Roman" w:cs="Times New Roman"/>
          <w:b/>
          <w:sz w:val="28"/>
          <w:szCs w:val="28"/>
          <w:lang w:val="en-US" w:eastAsia="ru-RU"/>
        </w:rPr>
        <w:t xml:space="preserve">Lutsk Music School </w:t>
      </w:r>
      <w:r w:rsidRPr="00021BDB">
        <w:rPr>
          <w:rFonts w:ascii="Times New Roman" w:eastAsia="Times New Roman" w:hAnsi="Times New Roman" w:cs="Times New Roman"/>
          <w:b/>
          <w:sz w:val="28"/>
          <w:szCs w:val="28"/>
          <w:lang w:val="uk-UA" w:eastAsia="ru-RU"/>
        </w:rPr>
        <w:t>№</w:t>
      </w:r>
      <w:r w:rsidR="009C3A39" w:rsidRPr="00021BDB">
        <w:rPr>
          <w:rFonts w:ascii="Times New Roman" w:eastAsia="Times New Roman" w:hAnsi="Times New Roman" w:cs="Times New Roman"/>
          <w:b/>
          <w:sz w:val="28"/>
          <w:szCs w:val="28"/>
          <w:lang w:val="uk-UA" w:eastAsia="ru-RU"/>
        </w:rPr>
        <w:t> </w:t>
      </w:r>
      <w:r w:rsidRPr="00021BDB">
        <w:rPr>
          <w:rFonts w:ascii="Times New Roman" w:eastAsia="Times New Roman" w:hAnsi="Times New Roman" w:cs="Times New Roman"/>
          <w:b/>
          <w:sz w:val="28"/>
          <w:szCs w:val="28"/>
          <w:lang w:val="uk-UA" w:eastAsia="ru-RU"/>
        </w:rPr>
        <w:t>2».</w:t>
      </w:r>
    </w:p>
    <w:p w14:paraId="23FD82CA" w14:textId="6F596BCA" w:rsidR="002371DF" w:rsidRPr="00021BDB"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1.12.2. </w:t>
      </w:r>
      <w:r w:rsidR="002371DF" w:rsidRPr="00021BDB">
        <w:rPr>
          <w:rFonts w:ascii="Times New Roman" w:eastAsia="Times New Roman" w:hAnsi="Times New Roman" w:cs="Times New Roman"/>
          <w:sz w:val="28"/>
          <w:szCs w:val="28"/>
          <w:lang w:val="uk-UA" w:eastAsia="ru-RU"/>
        </w:rPr>
        <w:t>Скорочені найменування:</w:t>
      </w:r>
    </w:p>
    <w:p w14:paraId="4F8F3242" w14:textId="69F34CC5" w:rsidR="002371DF" w:rsidRPr="00021BDB"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sz w:val="28"/>
          <w:szCs w:val="28"/>
          <w:lang w:val="uk-UA" w:eastAsia="ru-RU"/>
        </w:rPr>
        <w:t>1.12.2.</w:t>
      </w:r>
      <w:r w:rsidR="00193E38" w:rsidRPr="00021BDB">
        <w:rPr>
          <w:rFonts w:ascii="Times New Roman" w:eastAsia="Times New Roman" w:hAnsi="Times New Roman" w:cs="Times New Roman"/>
          <w:sz w:val="28"/>
          <w:szCs w:val="28"/>
          <w:lang w:val="uk-UA" w:eastAsia="ru-RU"/>
        </w:rPr>
        <w:t>1. </w:t>
      </w:r>
      <w:r w:rsidRPr="00021BDB">
        <w:rPr>
          <w:rFonts w:ascii="Times New Roman" w:eastAsia="Times New Roman" w:hAnsi="Times New Roman" w:cs="Times New Roman"/>
          <w:sz w:val="28"/>
          <w:szCs w:val="28"/>
          <w:lang w:val="uk-UA" w:eastAsia="ru-RU"/>
        </w:rPr>
        <w:t xml:space="preserve">Українською мовою: </w:t>
      </w:r>
    </w:p>
    <w:p w14:paraId="4387F4A1" w14:textId="31451B47" w:rsidR="002371DF" w:rsidRPr="00021BDB" w:rsidRDefault="002371DF" w:rsidP="002371DF">
      <w:pPr>
        <w:pStyle w:val="af0"/>
        <w:spacing w:after="0" w:line="276" w:lineRule="auto"/>
        <w:ind w:left="0" w:firstLine="1560"/>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b/>
          <w:bCs/>
          <w:sz w:val="28"/>
          <w:szCs w:val="28"/>
          <w:lang w:val="uk-UA" w:eastAsia="ru-RU"/>
        </w:rPr>
        <w:t>КЗ ЛМШ №</w:t>
      </w:r>
      <w:r w:rsidR="009C3A39" w:rsidRPr="00021BDB">
        <w:rPr>
          <w:rFonts w:ascii="Times New Roman" w:eastAsia="Times New Roman" w:hAnsi="Times New Roman" w:cs="Times New Roman"/>
          <w:b/>
          <w:bCs/>
          <w:sz w:val="28"/>
          <w:szCs w:val="28"/>
          <w:lang w:val="uk-UA" w:eastAsia="ru-RU"/>
        </w:rPr>
        <w:t> </w:t>
      </w:r>
      <w:r w:rsidRPr="00021BDB">
        <w:rPr>
          <w:rFonts w:ascii="Times New Roman" w:eastAsia="Times New Roman" w:hAnsi="Times New Roman" w:cs="Times New Roman"/>
          <w:b/>
          <w:bCs/>
          <w:sz w:val="28"/>
          <w:szCs w:val="28"/>
          <w:lang w:val="uk-UA" w:eastAsia="ru-RU"/>
        </w:rPr>
        <w:t>2.</w:t>
      </w:r>
    </w:p>
    <w:p w14:paraId="51C0987B" w14:textId="26D2EA53" w:rsidR="002371DF" w:rsidRPr="00021BDB"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1.12.2.2. </w:t>
      </w:r>
      <w:r w:rsidR="002371DF" w:rsidRPr="00021BDB">
        <w:rPr>
          <w:rFonts w:ascii="Times New Roman" w:eastAsia="Times New Roman" w:hAnsi="Times New Roman" w:cs="Times New Roman"/>
          <w:sz w:val="28"/>
          <w:szCs w:val="28"/>
          <w:lang w:val="uk-UA" w:eastAsia="ru-RU"/>
        </w:rPr>
        <w:t>Англійською мовою:</w:t>
      </w:r>
    </w:p>
    <w:p w14:paraId="64A69846" w14:textId="48DFAF5A" w:rsidR="002371DF" w:rsidRPr="00021BDB" w:rsidRDefault="002371DF" w:rsidP="002371DF">
      <w:pPr>
        <w:pStyle w:val="af0"/>
        <w:spacing w:after="0" w:line="276" w:lineRule="auto"/>
        <w:ind w:left="0" w:firstLine="1560"/>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bCs/>
          <w:sz w:val="28"/>
          <w:szCs w:val="28"/>
          <w:lang w:val="en-US" w:eastAsia="ru-RU"/>
        </w:rPr>
        <w:t>LMS</w:t>
      </w:r>
      <w:r w:rsidRPr="00021BDB">
        <w:rPr>
          <w:rFonts w:ascii="Times New Roman" w:eastAsia="Times New Roman" w:hAnsi="Times New Roman" w:cs="Times New Roman"/>
          <w:b/>
          <w:bCs/>
          <w:sz w:val="28"/>
          <w:szCs w:val="28"/>
          <w:lang w:val="uk-UA" w:eastAsia="ru-RU"/>
        </w:rPr>
        <w:t xml:space="preserve"> №</w:t>
      </w:r>
      <w:r w:rsidR="009C3A39" w:rsidRPr="00021BDB">
        <w:rPr>
          <w:rFonts w:ascii="Times New Roman" w:eastAsia="Times New Roman" w:hAnsi="Times New Roman" w:cs="Times New Roman"/>
          <w:b/>
          <w:bCs/>
          <w:sz w:val="28"/>
          <w:szCs w:val="28"/>
          <w:lang w:val="uk-UA" w:eastAsia="ru-RU"/>
        </w:rPr>
        <w:t> </w:t>
      </w:r>
      <w:r w:rsidRPr="00021BDB">
        <w:rPr>
          <w:rFonts w:ascii="Times New Roman" w:eastAsia="Times New Roman" w:hAnsi="Times New Roman" w:cs="Times New Roman"/>
          <w:b/>
          <w:bCs/>
          <w:sz w:val="28"/>
          <w:szCs w:val="28"/>
          <w:lang w:val="uk-UA" w:eastAsia="ru-RU"/>
        </w:rPr>
        <w:t>2</w:t>
      </w:r>
      <w:r w:rsidRPr="00021BDB">
        <w:rPr>
          <w:rFonts w:ascii="Times New Roman" w:eastAsia="Times New Roman" w:hAnsi="Times New Roman" w:cs="Times New Roman"/>
          <w:b/>
          <w:sz w:val="28"/>
          <w:szCs w:val="28"/>
          <w:lang w:val="uk-UA" w:eastAsia="ru-RU"/>
        </w:rPr>
        <w:t>.</w:t>
      </w:r>
    </w:p>
    <w:p w14:paraId="7BAB4B6B" w14:textId="77777777" w:rsidR="00193E38" w:rsidRDefault="00193E38" w:rsidP="002371DF">
      <w:pPr>
        <w:spacing w:after="0" w:line="276" w:lineRule="auto"/>
        <w:contextualSpacing/>
        <w:rPr>
          <w:rFonts w:ascii="Times New Roman" w:eastAsia="Times New Roman" w:hAnsi="Times New Roman" w:cs="Times New Roman"/>
          <w:sz w:val="28"/>
          <w:szCs w:val="28"/>
          <w:lang w:val="uk-UA" w:eastAsia="ru-RU"/>
        </w:rPr>
      </w:pPr>
    </w:p>
    <w:p w14:paraId="04E0BC3F" w14:textId="77777777" w:rsidR="009A2E73"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3CA267AC" w14:textId="77777777" w:rsidR="009A2E73"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3D700076" w14:textId="77777777" w:rsidR="009A2E73" w:rsidRPr="00021BDB"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42C8D010" w14:textId="77777777" w:rsidR="008119AF" w:rsidRPr="003A1D2A" w:rsidRDefault="008119AF" w:rsidP="008119AF">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lastRenderedPageBreak/>
        <w:t>2. Організаційно-правові засади діяльності Школи</w:t>
      </w:r>
    </w:p>
    <w:p w14:paraId="2CE2C9E2" w14:textId="77777777" w:rsidR="008119AF" w:rsidRPr="003A1D2A" w:rsidRDefault="008119AF" w:rsidP="008119AF">
      <w:pPr>
        <w:spacing w:after="0" w:line="276" w:lineRule="auto"/>
        <w:rPr>
          <w:rFonts w:ascii="Times New Roman" w:eastAsia="Times New Roman" w:hAnsi="Times New Roman" w:cs="Times New Roman"/>
          <w:sz w:val="28"/>
          <w:szCs w:val="28"/>
          <w:lang w:val="uk-UA" w:eastAsia="ru-RU"/>
        </w:rPr>
      </w:pPr>
    </w:p>
    <w:p w14:paraId="1367B54D"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2.1. Школа є юридичною особою, діє на підставі Статуту, затвердженого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0CA3086B" w14:textId="6734BDE5"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w:t>
      </w:r>
      <w:r w:rsidR="009A2E73">
        <w:rPr>
          <w:rFonts w:ascii="Times New Roman" w:eastAsia="Times New Roman" w:hAnsi="Times New Roman" w:cs="Times New Roman"/>
          <w:sz w:val="28"/>
          <w:szCs w:val="28"/>
          <w:lang w:val="uk-UA" w:eastAsia="ru-RU"/>
        </w:rPr>
        <w:t>мешканців громади</w:t>
      </w:r>
      <w:r w:rsidRPr="003A1D2A">
        <w:rPr>
          <w:rFonts w:ascii="Times New Roman" w:eastAsia="Times New Roman" w:hAnsi="Times New Roman" w:cs="Times New Roman"/>
          <w:sz w:val="28"/>
          <w:szCs w:val="28"/>
          <w:lang w:val="uk-UA" w:eastAsia="ru-RU"/>
        </w:rPr>
        <w:t>, їхнього художньо-естетичного розвитку.</w:t>
      </w:r>
    </w:p>
    <w:p w14:paraId="6586A23F"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Основними функціями Школи є:</w:t>
      </w:r>
    </w:p>
    <w:p w14:paraId="790B3F9F"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Надання початкової мистецької освіти.</w:t>
      </w:r>
    </w:p>
    <w:p w14:paraId="3F94B6D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початкового рівня у обраному виді мистецтва.</w:t>
      </w:r>
    </w:p>
    <w:p w14:paraId="473633B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Створення умов для професійної художньо-творчої самореалізації особистості здобувача початкової мистецької освіти.</w:t>
      </w:r>
    </w:p>
    <w:p w14:paraId="056B9BE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2.3.4. Популяризація академічного та народного мистецтва, </w:t>
      </w:r>
      <w:proofErr w:type="spellStart"/>
      <w:r w:rsidRPr="003A1D2A">
        <w:rPr>
          <w:rFonts w:ascii="Times New Roman" w:eastAsia="Times New Roman" w:hAnsi="Times New Roman" w:cs="Times New Roman"/>
          <w:sz w:val="28"/>
          <w:szCs w:val="28"/>
          <w:lang w:val="uk-UA" w:eastAsia="ru-RU"/>
        </w:rPr>
        <w:t>долучення</w:t>
      </w:r>
      <w:proofErr w:type="spellEnd"/>
      <w:r w:rsidRPr="003A1D2A">
        <w:rPr>
          <w:rFonts w:ascii="Times New Roman" w:eastAsia="Times New Roman" w:hAnsi="Times New Roman" w:cs="Times New Roman"/>
          <w:sz w:val="28"/>
          <w:szCs w:val="28"/>
          <w:lang w:val="uk-UA" w:eastAsia="ru-RU"/>
        </w:rPr>
        <w:t xml:space="preserve"> до нього широкого кола громадян незалежно від місця проживання, віку та сфери зайнятості. </w:t>
      </w:r>
    </w:p>
    <w:p w14:paraId="0C488FE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2.3.5. Формування потреб громадян у якісному культурному та мистецькому продукті, здобутті додаткових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у сфері культури, мистецтва, пробудження їхнього інтересу до творчості, спілкування з мистецтвом, мистецьких практик.</w:t>
      </w:r>
    </w:p>
    <w:p w14:paraId="56C5B0D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Пошук та підтримка обдарованих і талановитих дітей з раннього віку, розвиток їх мистецьких здібностей.</w:t>
      </w:r>
    </w:p>
    <w:p w14:paraId="791D0D3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Здійснення інклюзивного навчання осіб з особливими освітніми потребами.</w:t>
      </w:r>
    </w:p>
    <w:p w14:paraId="6A9158F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650ECEF9"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04271F1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2.3.10. Здійснення творчої мистецької, інформаційної, методичної, організаційної роботи.</w:t>
      </w:r>
    </w:p>
    <w:p w14:paraId="6BE0A0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2.4. Школа може визначати додаткові функції, які не суперечать її основному виду діяльності та законодавству України.</w:t>
      </w:r>
    </w:p>
    <w:p w14:paraId="236BE59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 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7D54606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 Відокремлені структурні підрозділи створюються з метою наближення місць навчання до громадян за місцем проживання.</w:t>
      </w:r>
    </w:p>
    <w:p w14:paraId="2903E56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1584761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 Школа має право:</w:t>
      </w:r>
    </w:p>
    <w:p w14:paraId="15B20EE5"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 Самостійно розробляти та затверджувати освітні програми для забезпечення освітнього процесу.</w:t>
      </w:r>
    </w:p>
    <w:p w14:paraId="6AF21AD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64FBA38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24BD8FE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1746F959"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18D8900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471ABF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Брати участь у грантових програмах та </w:t>
      </w:r>
      <w:proofErr w:type="spellStart"/>
      <w:r w:rsidRPr="003A1D2A">
        <w:rPr>
          <w:rFonts w:ascii="Times New Roman" w:eastAsia="Times New Roman" w:hAnsi="Times New Roman" w:cs="Times New Roman"/>
          <w:sz w:val="28"/>
          <w:szCs w:val="28"/>
          <w:lang w:val="uk-UA" w:eastAsia="ru-RU"/>
        </w:rPr>
        <w:t>проєктах</w:t>
      </w:r>
      <w:proofErr w:type="spellEnd"/>
      <w:r w:rsidRPr="003A1D2A">
        <w:rPr>
          <w:rFonts w:ascii="Times New Roman" w:eastAsia="Times New Roman" w:hAnsi="Times New Roman" w:cs="Times New Roman"/>
          <w:sz w:val="28"/>
          <w:szCs w:val="28"/>
          <w:lang w:val="uk-UA" w:eastAsia="ru-RU"/>
        </w:rPr>
        <w:t>.</w:t>
      </w:r>
    </w:p>
    <w:p w14:paraId="6823134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24A67C4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21FA9D9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3A1D2A">
        <w:rPr>
          <w:rFonts w:ascii="Times New Roman" w:eastAsia="Times New Roman" w:hAnsi="Times New Roman" w:cs="Times New Roman"/>
          <w:sz w:val="28"/>
          <w:szCs w:val="28"/>
          <w:lang w:val="uk-UA" w:eastAsia="ru-RU"/>
        </w:rPr>
        <w:t>передвищої</w:t>
      </w:r>
      <w:proofErr w:type="spellEnd"/>
      <w:r w:rsidRPr="003A1D2A">
        <w:rPr>
          <w:rFonts w:ascii="Times New Roman" w:eastAsia="Times New Roman"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267B7B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6A2F3DF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3169D1B4"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2.7.13. </w:t>
      </w:r>
      <w:r>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439EA21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 Школа зобов'язана:</w:t>
      </w:r>
    </w:p>
    <w:p w14:paraId="37BDDD1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 Надавати здобувачам якісні мистецько-освітні послуги, забезпечувати якість початкової мистецької освіти.</w:t>
      </w:r>
    </w:p>
    <w:p w14:paraId="09D7C22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 Виконувати стандарти початкової мистецької освіти, затверджені Центральним органом виконавчої влади у галузі культури.</w:t>
      </w:r>
    </w:p>
    <w:p w14:paraId="3540233E"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2.8.3. Створювати умови для реалізації індивідуальних освітніх траєкторій здобувачів у межах освітніх програм, їхнього набуття відповідних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7894C98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 Створювати і впроваджувати систему внутрішнього забезпечення якості освіти.</w:t>
      </w:r>
    </w:p>
    <w:p w14:paraId="7F042F3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 Дотримуватися вимог законодавства України з питань господарської та фінансової діяльності.</w:t>
      </w:r>
    </w:p>
    <w:p w14:paraId="5E94FFE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152A9C3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 Здійснювати інші обов'язки, передбачені законодавством України.</w:t>
      </w:r>
    </w:p>
    <w:p w14:paraId="1EB876AD"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 Педагогічна рада Школи здійснює планування діяльності Школи, зокрема розробляє стратегію (перспективний план) розвитку Школи.</w:t>
      </w:r>
    </w:p>
    <w:p w14:paraId="25AD8C43"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 Школа здійснює заходи щодо своєї прозорості та інформаційної відкритості у межах, передбачених законодавством України.</w:t>
      </w:r>
    </w:p>
    <w:p w14:paraId="0DEAAFC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 Школа веде службову та навчальну документацію, яка регламентує організацію та провадження освітнього процесу.</w:t>
      </w:r>
    </w:p>
    <w:p w14:paraId="7F65F2B4"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051CD0F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 Школа подає статистичну звітність за формами та у строки, визначені законодавством України.</w:t>
      </w:r>
    </w:p>
    <w:p w14:paraId="3D88503E"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317B382F"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 Управління Школою</w:t>
      </w:r>
    </w:p>
    <w:p w14:paraId="5F273ED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7FA36B5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 Управління Школою у межах повноважень, визначених законодавством України та цим Статутом, здійснюють:</w:t>
      </w:r>
    </w:p>
    <w:p w14:paraId="3B58E3C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 Засновник.</w:t>
      </w:r>
    </w:p>
    <w:p w14:paraId="5C26618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 Директор.</w:t>
      </w:r>
    </w:p>
    <w:p w14:paraId="4777EF3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 Педагогічна рада.</w:t>
      </w:r>
    </w:p>
    <w:p w14:paraId="5F20671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 Піклувальна рада (у разі створення).</w:t>
      </w:r>
    </w:p>
    <w:p w14:paraId="791FEF5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3.1.5. Колегіальний орган громадського самоврядування.</w:t>
      </w:r>
    </w:p>
    <w:p w14:paraId="592CC9F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3.1.6. Інші органи, передбачені Законом України «Про позашкільну освіту» та/або Статутом Школи. </w:t>
      </w:r>
    </w:p>
    <w:p w14:paraId="264D1D51"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3.2. Права та обов’язки Засновника визначаються </w:t>
      </w:r>
      <w:hyperlink r:id="rId10">
        <w:r w:rsidRPr="003A1D2A">
          <w:rPr>
            <w:rFonts w:ascii="Times New Roman" w:eastAsia="Times New Roman" w:hAnsi="Times New Roman" w:cs="Times New Roman"/>
            <w:sz w:val="28"/>
            <w:szCs w:val="28"/>
            <w:lang w:val="uk-UA" w:eastAsia="ru-RU"/>
          </w:rPr>
          <w:t>статтею 25</w:t>
        </w:r>
      </w:hyperlink>
      <w:r w:rsidRPr="003A1D2A">
        <w:rPr>
          <w:rFonts w:ascii="Times New Roman" w:eastAsia="Times New Roman" w:hAnsi="Times New Roman" w:cs="Times New Roman"/>
          <w:sz w:val="28"/>
          <w:szCs w:val="28"/>
          <w:lang w:val="uk-UA" w:eastAsia="ru-RU"/>
        </w:rPr>
        <w:t xml:space="preserve"> Закону України «Про освіту», </w:t>
      </w:r>
      <w:hyperlink r:id="rId11">
        <w:r w:rsidRPr="003A1D2A">
          <w:rPr>
            <w:rFonts w:ascii="Times New Roman" w:eastAsia="Times New Roman" w:hAnsi="Times New Roman" w:cs="Times New Roman"/>
            <w:sz w:val="28"/>
            <w:szCs w:val="28"/>
            <w:lang w:val="uk-UA" w:eastAsia="ru-RU"/>
          </w:rPr>
          <w:t>частиною шостою</w:t>
        </w:r>
      </w:hyperlink>
      <w:r w:rsidRPr="003A1D2A">
        <w:rPr>
          <w:rFonts w:ascii="Times New Roman" w:eastAsia="Times New Roman" w:hAnsi="Times New Roman" w:cs="Times New Roman"/>
          <w:sz w:val="28"/>
          <w:szCs w:val="28"/>
          <w:lang w:val="uk-UA" w:eastAsia="ru-RU"/>
        </w:rPr>
        <w:t xml:space="preserve"> статті 10 Закону України «Про позашкільну освіту», та цим Статутом.</w:t>
      </w:r>
    </w:p>
    <w:p w14:paraId="776A675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 Засновник:</w:t>
      </w:r>
    </w:p>
    <w:p w14:paraId="480A85C9"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3.3.1. Затверджує Статут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56BB577F" w14:textId="77777777" w:rsidR="008119AF" w:rsidRPr="003A1D2A" w:rsidRDefault="008119AF" w:rsidP="008119AF">
      <w:pPr>
        <w:spacing w:after="0" w:line="276" w:lineRule="auto"/>
        <w:ind w:firstLine="567"/>
        <w:jc w:val="both"/>
        <w:rPr>
          <w:lang w:val="uk-UA"/>
        </w:rPr>
      </w:pPr>
      <w:bookmarkStart w:id="1" w:name="n88"/>
      <w:bookmarkEnd w:id="1"/>
      <w:r w:rsidRPr="003A1D2A">
        <w:rPr>
          <w:rFonts w:ascii="Times New Roman" w:eastAsia="Times New Roman" w:hAnsi="Times New Roman" w:cs="Times New Roman"/>
          <w:sz w:val="28"/>
          <w:szCs w:val="28"/>
          <w:lang w:val="uk-UA" w:eastAsia="uk-UA"/>
        </w:rPr>
        <w:t xml:space="preserve">3.3.2. Затверджує кошторис та приймає фінансовий звіт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6C18770E"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2" w:name="n89"/>
      <w:bookmarkEnd w:id="2"/>
      <w:r w:rsidRPr="003A1D2A">
        <w:rPr>
          <w:rFonts w:ascii="Times New Roman" w:eastAsia="Times New Roman" w:hAnsi="Times New Roman" w:cs="Times New Roman"/>
          <w:sz w:val="28"/>
          <w:szCs w:val="28"/>
          <w:lang w:val="uk-UA" w:eastAsia="uk-UA"/>
        </w:rPr>
        <w:t>3.3.3. Ініцію</w:t>
      </w:r>
      <w:r>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019C3EB7"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3" w:name="n90"/>
      <w:bookmarkEnd w:id="3"/>
      <w:r w:rsidRPr="003A1D2A">
        <w:rPr>
          <w:rFonts w:ascii="Times New Roman" w:eastAsia="Times New Roman" w:hAnsi="Times New Roman" w:cs="Times New Roman"/>
          <w:sz w:val="28"/>
          <w:szCs w:val="28"/>
          <w:lang w:val="uk-UA" w:eastAsia="uk-UA"/>
        </w:rPr>
        <w:t xml:space="preserve">3.3.4. Забезпечує створення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w:t>
      </w:r>
      <w:r>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 xml:space="preserve"> умов для інклюзивної мистецької освіти початкового рівня.</w:t>
      </w:r>
    </w:p>
    <w:p w14:paraId="621E91E0"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4" w:name="n91"/>
      <w:bookmarkEnd w:id="4"/>
      <w:r w:rsidRPr="003A1D2A">
        <w:rPr>
          <w:rFonts w:ascii="Times New Roman" w:eastAsia="Times New Roman" w:hAnsi="Times New Roman" w:cs="Times New Roman"/>
          <w:sz w:val="28"/>
          <w:szCs w:val="28"/>
          <w:lang w:val="uk-UA" w:eastAsia="uk-UA"/>
        </w:rPr>
        <w:t>3.3.5. Забезпечує доступ громадян до початкової мистецької освіти відповідно до їх потреб і запитів</w:t>
      </w:r>
      <w:r>
        <w:rPr>
          <w:rFonts w:ascii="Times New Roman" w:eastAsia="Times New Roman" w:hAnsi="Times New Roman" w:cs="Times New Roman"/>
          <w:sz w:val="28"/>
          <w:szCs w:val="28"/>
          <w:lang w:val="uk-UA" w:eastAsia="uk-UA"/>
        </w:rPr>
        <w:t>.</w:t>
      </w:r>
    </w:p>
    <w:p w14:paraId="49CF1C56"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5" w:name="n92"/>
      <w:bookmarkEnd w:id="5"/>
      <w:r w:rsidRPr="003A1D2A">
        <w:rPr>
          <w:rFonts w:ascii="Times New Roman" w:eastAsia="Times New Roman" w:hAnsi="Times New Roman" w:cs="Times New Roman"/>
          <w:sz w:val="28"/>
          <w:szCs w:val="28"/>
          <w:lang w:val="uk-UA" w:eastAsia="uk-UA"/>
        </w:rPr>
        <w:t>3.3.6. Забезпечує фіна</w:t>
      </w:r>
      <w:r>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297EEC0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6" w:name="n93"/>
      <w:bookmarkEnd w:id="6"/>
      <w:r w:rsidRPr="003A1D2A">
        <w:rPr>
          <w:rFonts w:ascii="Times New Roman" w:eastAsia="Times New Roman" w:hAnsi="Times New Roman" w:cs="Times New Roman"/>
          <w:sz w:val="28"/>
          <w:szCs w:val="28"/>
          <w:lang w:val="uk-UA" w:eastAsia="uk-UA"/>
        </w:rPr>
        <w:t xml:space="preserve">3.3.7. Забезпечує розвиток матеріально-технічної бази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0530B743"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7" w:name="n94"/>
      <w:bookmarkEnd w:id="7"/>
      <w:r w:rsidRPr="003A1D2A">
        <w:rPr>
          <w:rFonts w:ascii="Times New Roman" w:eastAsia="Times New Roman" w:hAnsi="Times New Roman" w:cs="Times New Roman"/>
          <w:sz w:val="28"/>
          <w:szCs w:val="28"/>
          <w:lang w:val="uk-UA" w:eastAsia="uk-UA"/>
        </w:rPr>
        <w:t>3.3.8. Забезпечує фінансування підвищення кваліфікації педагогічних працівників у межах, визначених законодавством України.</w:t>
      </w:r>
    </w:p>
    <w:p w14:paraId="38F33119" w14:textId="77777777" w:rsidR="008119AF" w:rsidRPr="003A1D2A" w:rsidRDefault="008119AF" w:rsidP="008119AF">
      <w:pPr>
        <w:spacing w:after="0" w:line="276" w:lineRule="auto"/>
        <w:ind w:firstLine="567"/>
        <w:jc w:val="both"/>
      </w:pPr>
      <w:bookmarkStart w:id="8" w:name="n95"/>
      <w:bookmarkEnd w:id="8"/>
      <w:r w:rsidRPr="003A1D2A">
        <w:rPr>
          <w:rFonts w:ascii="Times New Roman" w:eastAsia="Times New Roman" w:hAnsi="Times New Roman" w:cs="Times New Roman"/>
          <w:sz w:val="28"/>
          <w:szCs w:val="28"/>
          <w:lang w:val="uk-UA" w:eastAsia="uk-UA"/>
        </w:rPr>
        <w:t xml:space="preserve">3.3.9. Компенсує витрати на навчання пільгових категорій громадян відповідно до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Pr="003A1D2A">
        <w:rPr>
          <w:rFonts w:ascii="Times New Roman" w:eastAsia="Times New Roman" w:hAnsi="Times New Roman" w:cs="Times New Roman"/>
          <w:sz w:val="28"/>
          <w:szCs w:val="28"/>
          <w:lang w:val="uk-UA" w:eastAsia="uk-UA"/>
        </w:rPr>
        <w:t xml:space="preserve"> частини другої статті 26 Закону Ук</w:t>
      </w:r>
      <w:r>
        <w:rPr>
          <w:rFonts w:ascii="Times New Roman" w:eastAsia="Times New Roman" w:hAnsi="Times New Roman" w:cs="Times New Roman"/>
          <w:sz w:val="28"/>
          <w:szCs w:val="28"/>
          <w:lang w:val="uk-UA" w:eastAsia="uk-UA"/>
        </w:rPr>
        <w:t>раїни «Про позашкільну освіту».</w:t>
      </w:r>
    </w:p>
    <w:p w14:paraId="64AF68EB"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9" w:name="n96"/>
      <w:bookmarkEnd w:id="9"/>
      <w:r w:rsidRPr="003A1D2A">
        <w:rPr>
          <w:rFonts w:ascii="Times New Roman" w:eastAsia="Times New Roman" w:hAnsi="Times New Roman" w:cs="Times New Roman"/>
          <w:sz w:val="28"/>
          <w:szCs w:val="28"/>
          <w:lang w:val="uk-UA" w:eastAsia="uk-UA"/>
        </w:rPr>
        <w:t>3.3.10. Забезпечує соціальний захист здобувачів, педагогічних працівників т</w:t>
      </w:r>
      <w:r>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3858DB3C"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0" w:name="n97"/>
      <w:bookmarkEnd w:id="10"/>
      <w:r w:rsidRPr="003A1D2A">
        <w:rPr>
          <w:rFonts w:ascii="Times New Roman" w:eastAsia="Times New Roman" w:hAnsi="Times New Roman" w:cs="Times New Roman"/>
          <w:sz w:val="28"/>
          <w:szCs w:val="28"/>
          <w:lang w:val="uk-UA" w:eastAsia="uk-UA"/>
        </w:rPr>
        <w:t>3.3.11. У разі реор</w:t>
      </w:r>
      <w:r>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школі.</w:t>
      </w:r>
    </w:p>
    <w:p w14:paraId="43DF5ACC"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1" w:name="n98"/>
      <w:bookmarkEnd w:id="11"/>
      <w:r w:rsidRPr="003A1D2A">
        <w:rPr>
          <w:rFonts w:ascii="Times New Roman" w:eastAsia="Times New Roman" w:hAnsi="Times New Roman" w:cs="Times New Roman"/>
          <w:sz w:val="28"/>
          <w:szCs w:val="28"/>
          <w:lang w:val="uk-UA" w:eastAsia="uk-UA"/>
        </w:rPr>
        <w:t xml:space="preserve">3.3.12. Приймає рішення щодо створення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p>
    <w:p w14:paraId="6AAB215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2" w:name="n99"/>
      <w:bookmarkEnd w:id="12"/>
      <w:r w:rsidRPr="003A1D2A">
        <w:rPr>
          <w:rFonts w:ascii="Times New Roman" w:eastAsia="Times New Roman" w:hAnsi="Times New Roman" w:cs="Times New Roman"/>
          <w:sz w:val="28"/>
          <w:szCs w:val="28"/>
          <w:lang w:val="uk-UA" w:eastAsia="uk-UA"/>
        </w:rPr>
        <w:t>3.3.13. Реалізує інші права, передбачені законодавством України та цим Статутом.</w:t>
      </w:r>
    </w:p>
    <w:p w14:paraId="422A1F21" w14:textId="77777777" w:rsidR="008119AF" w:rsidRPr="003A1D2A" w:rsidRDefault="008119AF" w:rsidP="008119AF">
      <w:pPr>
        <w:spacing w:after="0" w:line="276" w:lineRule="auto"/>
        <w:ind w:firstLine="567"/>
        <w:jc w:val="both"/>
      </w:pPr>
      <w:bookmarkStart w:id="13" w:name="n100"/>
      <w:bookmarkEnd w:id="13"/>
      <w:r w:rsidRPr="003A1D2A">
        <w:rPr>
          <w:rFonts w:ascii="Times New Roman" w:eastAsia="Times New Roman" w:hAnsi="Times New Roman" w:cs="Times New Roman"/>
          <w:sz w:val="28"/>
          <w:szCs w:val="28"/>
          <w:lang w:val="uk-UA" w:eastAsia="uk-UA"/>
        </w:rPr>
        <w:lastRenderedPageBreak/>
        <w:t xml:space="preserve">3.3.14. Засновник або уповноважена ним особа не має права втручатися в діяльність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eastAsia="uk-UA"/>
        </w:rPr>
        <w:t xml:space="preserve">коли, </w:t>
      </w:r>
      <w:proofErr w:type="spellStart"/>
      <w:r w:rsidRPr="003A1D2A">
        <w:rPr>
          <w:rFonts w:ascii="Times New Roman" w:eastAsia="Times New Roman" w:hAnsi="Times New Roman" w:cs="Times New Roman"/>
          <w:sz w:val="28"/>
          <w:szCs w:val="28"/>
          <w:lang w:eastAsia="uk-UA"/>
        </w:rPr>
        <w:t>що</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здійснюється</w:t>
      </w:r>
      <w:proofErr w:type="spellEnd"/>
      <w:r w:rsidRPr="003A1D2A">
        <w:rPr>
          <w:rFonts w:ascii="Times New Roman" w:eastAsia="Times New Roman" w:hAnsi="Times New Roman" w:cs="Times New Roman"/>
          <w:sz w:val="28"/>
          <w:szCs w:val="28"/>
          <w:lang w:eastAsia="uk-UA"/>
        </w:rPr>
        <w:t xml:space="preserve"> нею в межах </w:t>
      </w:r>
      <w:proofErr w:type="spellStart"/>
      <w:r w:rsidRPr="003A1D2A">
        <w:rPr>
          <w:rFonts w:ascii="Times New Roman" w:eastAsia="Times New Roman" w:hAnsi="Times New Roman" w:cs="Times New Roman"/>
          <w:sz w:val="28"/>
          <w:szCs w:val="28"/>
          <w:lang w:eastAsia="uk-UA"/>
        </w:rPr>
        <w:t>її</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автономних</w:t>
      </w:r>
      <w:proofErr w:type="spellEnd"/>
      <w:r w:rsidRPr="003A1D2A">
        <w:rPr>
          <w:rFonts w:ascii="Times New Roman" w:eastAsia="Times New Roman" w:hAnsi="Times New Roman" w:cs="Times New Roman"/>
          <w:sz w:val="28"/>
          <w:szCs w:val="28"/>
          <w:lang w:eastAsia="uk-UA"/>
        </w:rPr>
        <w:t xml:space="preserve"> прав, </w:t>
      </w:r>
      <w:proofErr w:type="spellStart"/>
      <w:r w:rsidRPr="003A1D2A">
        <w:rPr>
          <w:rFonts w:ascii="Times New Roman" w:eastAsia="Times New Roman" w:hAnsi="Times New Roman" w:cs="Times New Roman"/>
          <w:sz w:val="28"/>
          <w:szCs w:val="28"/>
          <w:lang w:eastAsia="uk-UA"/>
        </w:rPr>
        <w:t>визначених</w:t>
      </w:r>
      <w:proofErr w:type="spellEnd"/>
      <w:r w:rsidRPr="003A1D2A">
        <w:rPr>
          <w:rFonts w:ascii="Times New Roman" w:eastAsia="Times New Roman" w:hAnsi="Times New Roman" w:cs="Times New Roman"/>
          <w:sz w:val="28"/>
          <w:szCs w:val="28"/>
          <w:lang w:eastAsia="uk-UA"/>
        </w:rPr>
        <w:t xml:space="preserve"> законами </w:t>
      </w:r>
      <w:r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eastAsia="uk-UA"/>
        </w:rPr>
        <w:t xml:space="preserve">та </w:t>
      </w:r>
      <w:r w:rsidRPr="003A1D2A">
        <w:rPr>
          <w:rFonts w:ascii="Times New Roman" w:eastAsia="Times New Roman" w:hAnsi="Times New Roman" w:cs="Times New Roman"/>
          <w:sz w:val="28"/>
          <w:szCs w:val="28"/>
          <w:lang w:val="uk-UA" w:eastAsia="uk-UA"/>
        </w:rPr>
        <w:t>цим С</w:t>
      </w:r>
      <w:proofErr w:type="spellStart"/>
      <w:r w:rsidRPr="003A1D2A">
        <w:rPr>
          <w:rFonts w:ascii="Times New Roman" w:eastAsia="Times New Roman" w:hAnsi="Times New Roman" w:cs="Times New Roman"/>
          <w:sz w:val="28"/>
          <w:szCs w:val="28"/>
          <w:lang w:eastAsia="uk-UA"/>
        </w:rPr>
        <w:t>татутом</w:t>
      </w:r>
      <w:proofErr w:type="spellEnd"/>
      <w:r w:rsidRPr="003A1D2A">
        <w:rPr>
          <w:rFonts w:ascii="Times New Roman" w:eastAsia="Times New Roman" w:hAnsi="Times New Roman" w:cs="Times New Roman"/>
          <w:sz w:val="28"/>
          <w:szCs w:val="28"/>
          <w:lang w:eastAsia="uk-UA"/>
        </w:rPr>
        <w:t>.</w:t>
      </w:r>
    </w:p>
    <w:p w14:paraId="64F914BF" w14:textId="77777777" w:rsidR="008119AF" w:rsidRPr="003A1D2A" w:rsidRDefault="008119AF" w:rsidP="008119AF">
      <w:pPr>
        <w:spacing w:after="0" w:line="276" w:lineRule="auto"/>
        <w:ind w:firstLine="567"/>
        <w:jc w:val="both"/>
      </w:pPr>
      <w:r w:rsidRPr="003A1D2A">
        <w:rPr>
          <w:rFonts w:ascii="Times New Roman" w:eastAsia="Times New Roman" w:hAnsi="Times New Roman" w:cs="Times New Roman"/>
          <w:sz w:val="28"/>
          <w:szCs w:val="28"/>
          <w:lang w:val="uk-UA" w:eastAsia="uk-UA"/>
        </w:rPr>
        <w:t xml:space="preserve">3.3.15. Укладає строковий трудовий договір (контракт) з керівником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 xml:space="preserve">коли, обраним (призначеним) у порядку, встановленому законодавством України та цим Статутом, та розриває його з підстав та у порядку, що визначені законодавством </w:t>
      </w:r>
      <w:r>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Pr>
          <w:rFonts w:ascii="Times New Roman" w:eastAsia="Times New Roman" w:hAnsi="Times New Roman" w:cs="Times New Roman"/>
          <w:sz w:val="28"/>
          <w:szCs w:val="28"/>
          <w:lang w:val="uk-UA" w:eastAsia="uk-UA"/>
        </w:rPr>
        <w:t xml:space="preserve">та </w:t>
      </w:r>
      <w:r w:rsidRPr="003A1D2A">
        <w:rPr>
          <w:rFonts w:ascii="Times New Roman" w:eastAsia="Times New Roman" w:hAnsi="Times New Roman" w:cs="Times New Roman"/>
          <w:sz w:val="28"/>
          <w:szCs w:val="28"/>
          <w:lang w:val="uk-UA" w:eastAsia="uk-UA"/>
        </w:rPr>
        <w:t>контракто</w:t>
      </w:r>
      <w:r>
        <w:rPr>
          <w:rFonts w:ascii="Times New Roman" w:eastAsia="Times New Roman" w:hAnsi="Times New Roman" w:cs="Times New Roman"/>
          <w:sz w:val="28"/>
          <w:szCs w:val="28"/>
          <w:lang w:val="uk-UA" w:eastAsia="uk-UA"/>
        </w:rPr>
        <w:t>м</w:t>
      </w:r>
      <w:r w:rsidRPr="003A1D2A">
        <w:rPr>
          <w:rFonts w:ascii="Times New Roman" w:eastAsia="Times New Roman" w:hAnsi="Times New Roman" w:cs="Times New Roman"/>
          <w:sz w:val="28"/>
          <w:szCs w:val="28"/>
          <w:lang w:val="uk-UA" w:eastAsia="uk-UA"/>
        </w:rPr>
        <w:t>.</w:t>
      </w:r>
    </w:p>
    <w:p w14:paraId="429DC279" w14:textId="77777777" w:rsidR="008119AF" w:rsidRPr="00A027B1" w:rsidRDefault="008119AF" w:rsidP="008119AF">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3.4. </w:t>
      </w:r>
      <w:r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393A62B1" w14:textId="77777777" w:rsidR="008119AF" w:rsidRDefault="008119AF" w:rsidP="008119AF">
      <w:pPr>
        <w:spacing w:after="0" w:line="276" w:lineRule="auto"/>
        <w:jc w:val="both"/>
        <w:rPr>
          <w:rFonts w:ascii="Times New Roman" w:eastAsia="Times New Roman" w:hAnsi="Times New Roman" w:cs="Times New Roman"/>
          <w:color w:val="333333"/>
          <w:sz w:val="24"/>
          <w:szCs w:val="24"/>
          <w:lang w:val="uk-UA" w:eastAsia="uk-UA"/>
        </w:rPr>
      </w:pPr>
      <w:bookmarkStart w:id="14" w:name="n102"/>
      <w:bookmarkStart w:id="15" w:name="n106"/>
      <w:bookmarkEnd w:id="14"/>
      <w:bookmarkEnd w:id="15"/>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0FE8E5C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74C32BE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6" w:name="n107"/>
      <w:bookmarkEnd w:id="16"/>
      <w:r w:rsidRPr="003A1D2A">
        <w:rPr>
          <w:rFonts w:ascii="Times New Roman" w:eastAsia="Times New Roman" w:hAnsi="Times New Roman" w:cs="Times New Roman"/>
          <w:sz w:val="28"/>
          <w:szCs w:val="28"/>
          <w:lang w:val="uk-UA" w:eastAsia="uk-UA"/>
        </w:rPr>
        <w:t>3.4.2. 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p>
    <w:p w14:paraId="7E7904E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7" w:name="n108"/>
      <w:bookmarkEnd w:id="17"/>
      <w:r w:rsidRPr="003A1D2A">
        <w:rPr>
          <w:rFonts w:ascii="Times New Roman" w:eastAsia="Times New Roman" w:hAnsi="Times New Roman" w:cs="Times New Roman"/>
          <w:sz w:val="28"/>
          <w:szCs w:val="28"/>
          <w:lang w:val="uk-UA" w:eastAsia="uk-UA"/>
        </w:rPr>
        <w:t>3.4.3. 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p>
    <w:p w14:paraId="03BD073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8" w:name="n109"/>
      <w:bookmarkEnd w:id="18"/>
      <w:r w:rsidRPr="003A1D2A">
        <w:rPr>
          <w:rFonts w:ascii="Times New Roman" w:eastAsia="Times New Roman" w:hAnsi="Times New Roman" w:cs="Times New Roman"/>
          <w:sz w:val="28"/>
          <w:szCs w:val="28"/>
          <w:lang w:val="uk-UA" w:eastAsia="uk-UA"/>
        </w:rPr>
        <w:t>3.4.4. </w:t>
      </w:r>
      <w:r>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p>
    <w:p w14:paraId="05CB0DA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9" w:name="n110"/>
      <w:bookmarkEnd w:id="19"/>
      <w:r w:rsidRPr="003A1D2A">
        <w:rPr>
          <w:rFonts w:ascii="Times New Roman" w:eastAsia="Times New Roman" w:hAnsi="Times New Roman" w:cs="Times New Roman"/>
          <w:sz w:val="28"/>
          <w:szCs w:val="28"/>
          <w:lang w:val="uk-UA" w:eastAsia="uk-UA"/>
        </w:rPr>
        <w:t>3.4.5. 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p>
    <w:p w14:paraId="59D82B8A"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0" w:name="n111"/>
      <w:bookmarkEnd w:id="20"/>
      <w:r w:rsidRPr="003A1D2A">
        <w:rPr>
          <w:rFonts w:ascii="Times New Roman" w:eastAsia="Times New Roman" w:hAnsi="Times New Roman" w:cs="Times New Roman"/>
          <w:sz w:val="28"/>
          <w:szCs w:val="28"/>
          <w:lang w:val="uk-UA" w:eastAsia="uk-UA"/>
        </w:rPr>
        <w:t>3.4.6. 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550B45D7"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1" w:name="n112"/>
      <w:bookmarkEnd w:id="21"/>
      <w:r w:rsidRPr="003A1D2A">
        <w:rPr>
          <w:rFonts w:ascii="Times New Roman" w:eastAsia="Times New Roman" w:hAnsi="Times New Roman" w:cs="Times New Roman"/>
          <w:sz w:val="28"/>
          <w:szCs w:val="28"/>
          <w:lang w:val="uk-UA" w:eastAsia="uk-UA"/>
        </w:rPr>
        <w:t>3.4.7. 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Pr>
          <w:rFonts w:ascii="Times New Roman" w:eastAsia="Times New Roman" w:hAnsi="Times New Roman" w:cs="Times New Roman"/>
          <w:sz w:val="28"/>
          <w:szCs w:val="28"/>
          <w:lang w:val="uk-UA" w:eastAsia="uk-UA"/>
        </w:rPr>
        <w:t>жує план прийому до Школи на відповідний рік.</w:t>
      </w:r>
    </w:p>
    <w:p w14:paraId="2C833AD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2" w:name="n113"/>
      <w:bookmarkEnd w:id="22"/>
      <w:r w:rsidRPr="003A1D2A">
        <w:rPr>
          <w:rFonts w:ascii="Times New Roman" w:eastAsia="Times New Roman" w:hAnsi="Times New Roman" w:cs="Times New Roman"/>
          <w:sz w:val="28"/>
          <w:szCs w:val="28"/>
          <w:lang w:val="uk-UA" w:eastAsia="uk-UA"/>
        </w:rPr>
        <w:t>3.4.8. 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Pr>
          <w:rFonts w:ascii="Times New Roman" w:eastAsia="Times New Roman" w:hAnsi="Times New Roman" w:cs="Times New Roman"/>
          <w:sz w:val="28"/>
          <w:szCs w:val="28"/>
          <w:lang w:val="uk-UA" w:eastAsia="uk-UA"/>
        </w:rPr>
        <w:t>законодавством</w:t>
      </w:r>
      <w:r w:rsidRPr="00374B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України.</w:t>
      </w:r>
    </w:p>
    <w:p w14:paraId="41756655"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3" w:name="n114"/>
      <w:bookmarkEnd w:id="23"/>
      <w:r w:rsidRPr="003A1D2A">
        <w:rPr>
          <w:rFonts w:ascii="Times New Roman" w:eastAsia="Times New Roman" w:hAnsi="Times New Roman" w:cs="Times New Roman"/>
          <w:sz w:val="28"/>
          <w:szCs w:val="28"/>
          <w:lang w:val="uk-UA" w:eastAsia="uk-UA"/>
        </w:rPr>
        <w:t>3.4.9. 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p>
    <w:p w14:paraId="4FE39A0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4" w:name="n115"/>
      <w:bookmarkEnd w:id="24"/>
      <w:r w:rsidRPr="003A1D2A">
        <w:rPr>
          <w:rFonts w:ascii="Times New Roman" w:eastAsia="Times New Roman" w:hAnsi="Times New Roman" w:cs="Times New Roman"/>
          <w:sz w:val="28"/>
          <w:szCs w:val="28"/>
          <w:lang w:val="uk-UA" w:eastAsia="uk-UA"/>
        </w:rPr>
        <w:t>3.4.10. 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p>
    <w:p w14:paraId="6997EB0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5" w:name="n116"/>
      <w:bookmarkEnd w:id="25"/>
      <w:r w:rsidRPr="003A1D2A">
        <w:rPr>
          <w:rFonts w:ascii="Times New Roman" w:eastAsia="Times New Roman" w:hAnsi="Times New Roman" w:cs="Times New Roman"/>
          <w:sz w:val="28"/>
          <w:szCs w:val="28"/>
          <w:lang w:val="uk-UA" w:eastAsia="uk-UA"/>
        </w:rPr>
        <w:t>3.4.11. 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w:t>
      </w:r>
    </w:p>
    <w:p w14:paraId="041F92F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6" w:name="n117"/>
      <w:bookmarkEnd w:id="26"/>
      <w:r w:rsidRPr="003A1D2A">
        <w:rPr>
          <w:rFonts w:ascii="Times New Roman" w:eastAsia="Times New Roman" w:hAnsi="Times New Roman" w:cs="Times New Roman"/>
          <w:sz w:val="28"/>
          <w:szCs w:val="28"/>
          <w:lang w:val="uk-UA" w:eastAsia="uk-UA"/>
        </w:rPr>
        <w:t>3.4.12. 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p>
    <w:p w14:paraId="4A56663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7" w:name="n118"/>
      <w:bookmarkEnd w:id="27"/>
      <w:r w:rsidRPr="003A1D2A">
        <w:rPr>
          <w:rFonts w:ascii="Times New Roman" w:eastAsia="Times New Roman" w:hAnsi="Times New Roman" w:cs="Times New Roman"/>
          <w:sz w:val="28"/>
          <w:szCs w:val="28"/>
          <w:lang w:val="uk-UA" w:eastAsia="uk-UA"/>
        </w:rPr>
        <w:t>3.4.13. 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p>
    <w:p w14:paraId="6F9B8326"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8" w:name="n119"/>
      <w:bookmarkEnd w:id="28"/>
      <w:r w:rsidRPr="003A1D2A">
        <w:rPr>
          <w:rFonts w:ascii="Times New Roman" w:eastAsia="Times New Roman" w:hAnsi="Times New Roman" w:cs="Times New Roman"/>
          <w:sz w:val="28"/>
          <w:szCs w:val="28"/>
          <w:lang w:val="uk-UA" w:eastAsia="uk-UA"/>
        </w:rPr>
        <w:t>3.4.14. 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законами України та цим Статутом.</w:t>
      </w:r>
    </w:p>
    <w:p w14:paraId="3C0333BA" w14:textId="77777777" w:rsidR="008119AF"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щодо відзначення, морального та матеріального заохочення учнів, </w:t>
      </w:r>
      <w:r w:rsidRPr="003A1D2A">
        <w:rPr>
          <w:rFonts w:ascii="Times New Roman" w:eastAsia="Times New Roman" w:hAnsi="Times New Roman" w:cs="Times New Roman"/>
          <w:sz w:val="28"/>
          <w:szCs w:val="28"/>
          <w:lang w:val="uk-UA" w:eastAsia="uk-UA"/>
        </w:rPr>
        <w:lastRenderedPageBreak/>
        <w:t>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цього Статуту, «Положення про преміювання працівників школи», «Правил внутрішнього трудового розпорядку», «Колективного договору між адміністрацією та трудовим колективом».</w:t>
      </w:r>
    </w:p>
    <w:p w14:paraId="61E44833" w14:textId="77777777" w:rsidR="008119AF" w:rsidRPr="00FD7849"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3.4.16.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9" w:name="n103"/>
      <w:bookmarkEnd w:id="29"/>
    </w:p>
    <w:p w14:paraId="0DB2C05F" w14:textId="6F84351A" w:rsidR="008119AF" w:rsidRPr="00FD7849" w:rsidRDefault="007A2EB7" w:rsidP="007A2EB7">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3.4.1</w:t>
      </w:r>
      <w:r>
        <w:rPr>
          <w:rFonts w:ascii="Times New Roman" w:eastAsia="Times New Roman" w:hAnsi="Times New Roman" w:cs="Times New Roman"/>
          <w:sz w:val="28"/>
          <w:szCs w:val="28"/>
          <w:lang w:val="uk-UA" w:eastAsia="uk-UA"/>
        </w:rPr>
        <w:t>7</w:t>
      </w:r>
      <w:r w:rsidRPr="00FD7849">
        <w:rPr>
          <w:rFonts w:ascii="Times New Roman" w:eastAsia="Times New Roman" w:hAnsi="Times New Roman" w:cs="Times New Roman"/>
          <w:sz w:val="28"/>
          <w:szCs w:val="28"/>
          <w:lang w:val="uk-UA" w:eastAsia="uk-UA"/>
        </w:rPr>
        <w:t xml:space="preserve">. Директор призначається </w:t>
      </w:r>
      <w:r>
        <w:rPr>
          <w:rFonts w:ascii="Times New Roman" w:eastAsia="Times New Roman" w:hAnsi="Times New Roman" w:cs="Times New Roman"/>
          <w:sz w:val="28"/>
          <w:szCs w:val="28"/>
          <w:lang w:val="uk-UA" w:eastAsia="uk-UA"/>
        </w:rPr>
        <w:t>Засновником через Уповноважений орган у порядку, визначеному чинним законодавством України.</w:t>
      </w:r>
    </w:p>
    <w:p w14:paraId="1D8AA8F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 Педагогічна рада Школи:</w:t>
      </w:r>
    </w:p>
    <w:p w14:paraId="6B801AB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Pr="003A1D2A">
        <w:rPr>
          <w:rFonts w:ascii="Times New Roman" w:eastAsia="Times New Roman" w:hAnsi="Times New Roman" w:cs="Times New Roman"/>
          <w:sz w:val="28"/>
          <w:szCs w:val="28"/>
          <w:lang w:val="uk-UA" w:eastAsia="uk-UA"/>
        </w:rPr>
        <w:t>коли.</w:t>
      </w:r>
    </w:p>
    <w:p w14:paraId="2C8EA1C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0" w:name="n122"/>
      <w:bookmarkEnd w:id="30"/>
      <w:r w:rsidRPr="003A1D2A">
        <w:rPr>
          <w:rFonts w:ascii="Times New Roman" w:eastAsia="Times New Roman" w:hAnsi="Times New Roman" w:cs="Times New Roman"/>
          <w:sz w:val="28"/>
          <w:szCs w:val="28"/>
          <w:lang w:val="uk-UA" w:eastAsia="uk-UA"/>
        </w:rPr>
        <w:t xml:space="preserve">3.5.1.2. Розробляє стратегію (перспективний план) розвитку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76E1E08E"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1" w:name="n123"/>
      <w:bookmarkEnd w:id="31"/>
      <w:r w:rsidRPr="003A1D2A">
        <w:rPr>
          <w:rFonts w:ascii="Times New Roman" w:eastAsia="Times New Roman" w:hAnsi="Times New Roman" w:cs="Times New Roman"/>
          <w:sz w:val="28"/>
          <w:szCs w:val="28"/>
          <w:lang w:val="uk-UA" w:eastAsia="uk-UA"/>
        </w:rPr>
        <w:t xml:space="preserve">3.5.1.3. Схвалює освітню (освітні) програму (програми)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5270926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2" w:name="n124"/>
      <w:bookmarkEnd w:id="32"/>
      <w:r w:rsidRPr="003A1D2A">
        <w:rPr>
          <w:rFonts w:ascii="Times New Roman" w:eastAsia="Times New Roman" w:hAnsi="Times New Roman" w:cs="Times New Roman"/>
          <w:sz w:val="28"/>
          <w:szCs w:val="28"/>
          <w:lang w:val="uk-UA" w:eastAsia="uk-UA"/>
        </w:rPr>
        <w:t xml:space="preserve">3.5.1.4. Розглядає питання формування контингенту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43AE871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3" w:name="n125"/>
      <w:bookmarkEnd w:id="33"/>
      <w:r w:rsidRPr="003A1D2A">
        <w:rPr>
          <w:rFonts w:ascii="Times New Roman" w:eastAsia="Times New Roman" w:hAnsi="Times New Roman" w:cs="Times New Roman"/>
          <w:sz w:val="28"/>
          <w:szCs w:val="28"/>
          <w:lang w:val="uk-UA" w:eastAsia="uk-UA"/>
        </w:rPr>
        <w:t>3.5.1.5.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980496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4" w:name="n126"/>
      <w:bookmarkEnd w:id="34"/>
      <w:r w:rsidRPr="003A1D2A">
        <w:rPr>
          <w:rFonts w:ascii="Times New Roman" w:eastAsia="Times New Roman" w:hAnsi="Times New Roman" w:cs="Times New Roman"/>
          <w:sz w:val="28"/>
          <w:szCs w:val="28"/>
          <w:lang w:val="uk-UA" w:eastAsia="uk-UA"/>
        </w:rPr>
        <w:t>3.5.1.6. Приймає рішення щодо видачі документів про початкову мистецьку освіту.</w:t>
      </w:r>
    </w:p>
    <w:p w14:paraId="698BDC8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5" w:name="n127"/>
      <w:bookmarkEnd w:id="35"/>
      <w:r w:rsidRPr="003A1D2A">
        <w:rPr>
          <w:rFonts w:ascii="Times New Roman" w:eastAsia="Times New Roman" w:hAnsi="Times New Roman" w:cs="Times New Roman"/>
          <w:sz w:val="28"/>
          <w:szCs w:val="28"/>
          <w:lang w:val="uk-UA" w:eastAsia="uk-UA"/>
        </w:rPr>
        <w:t xml:space="preserve">3.5.1.7. Розглядає актуальні питання організації, забезпечення та розвитку освітнього процесу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35986CD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6" w:name="n128"/>
      <w:bookmarkEnd w:id="36"/>
      <w:r w:rsidRPr="003A1D2A">
        <w:rPr>
          <w:rFonts w:ascii="Times New Roman" w:eastAsia="Times New Roman" w:hAnsi="Times New Roman" w:cs="Times New Roman"/>
          <w:sz w:val="28"/>
          <w:szCs w:val="28"/>
          <w:lang w:val="uk-UA" w:eastAsia="uk-UA"/>
        </w:rPr>
        <w:t>3.5.1.8.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394D56A"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7" w:name="n129"/>
      <w:bookmarkEnd w:id="37"/>
      <w:r w:rsidRPr="003A1D2A">
        <w:rPr>
          <w:rFonts w:ascii="Times New Roman" w:eastAsia="Times New Roman" w:hAnsi="Times New Roman" w:cs="Times New Roman"/>
          <w:sz w:val="28"/>
          <w:szCs w:val="28"/>
          <w:lang w:val="uk-UA" w:eastAsia="uk-UA"/>
        </w:rPr>
        <w:t xml:space="preserve">3.5.1.9. Ухвалює рішення щодо відзначення, морального та матеріального заохочення учнів, працівників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6FCC24C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8" w:name="n130"/>
      <w:bookmarkEnd w:id="38"/>
      <w:r w:rsidRPr="003A1D2A">
        <w:rPr>
          <w:rFonts w:ascii="Times New Roman" w:eastAsia="Times New Roman" w:hAnsi="Times New Roman" w:cs="Times New Roman"/>
          <w:sz w:val="28"/>
          <w:szCs w:val="28"/>
          <w:lang w:val="uk-UA" w:eastAsia="uk-UA"/>
        </w:rPr>
        <w:t>3.5.1.10. Розглядає питання щодо відповідальності</w:t>
      </w:r>
      <w:r>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05AB4434"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9" w:name="n131"/>
      <w:bookmarkEnd w:id="39"/>
      <w:r w:rsidRPr="003A1D2A">
        <w:rPr>
          <w:rFonts w:ascii="Times New Roman" w:eastAsia="Times New Roman" w:hAnsi="Times New Roman" w:cs="Times New Roman"/>
          <w:sz w:val="28"/>
          <w:szCs w:val="28"/>
          <w:lang w:val="uk-UA" w:eastAsia="uk-UA"/>
        </w:rPr>
        <w:t>3.5.1.11. Має право ініціювати проведення позапланового інституційного аудиту та гро</w:t>
      </w:r>
      <w:r>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1664400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0" w:name="n132"/>
      <w:bookmarkEnd w:id="40"/>
      <w:r w:rsidRPr="003A1D2A">
        <w:rPr>
          <w:rFonts w:ascii="Times New Roman" w:eastAsia="Times New Roman" w:hAnsi="Times New Roman" w:cs="Times New Roman"/>
          <w:sz w:val="28"/>
          <w:szCs w:val="28"/>
          <w:lang w:val="uk-UA" w:eastAsia="uk-UA"/>
        </w:rPr>
        <w:lastRenderedPageBreak/>
        <w:t>3.5.1.12. Розглядає інші питання, віднесені законом та/або цим Статутом до її повноважень.</w:t>
      </w:r>
    </w:p>
    <w:p w14:paraId="1EF83A4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1" w:name="n133"/>
      <w:bookmarkEnd w:id="41"/>
      <w:r w:rsidRPr="003A1D2A">
        <w:rPr>
          <w:rFonts w:ascii="Times New Roman" w:eastAsia="Times New Roman" w:hAnsi="Times New Roman" w:cs="Times New Roman"/>
          <w:sz w:val="28"/>
          <w:szCs w:val="28"/>
          <w:lang w:val="uk-UA" w:eastAsia="uk-UA"/>
        </w:rPr>
        <w:t xml:space="preserve">3.5.2. Рішення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33E0C6C8"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2" w:name="n134"/>
      <w:bookmarkEnd w:id="42"/>
      <w:r w:rsidRPr="003A1D2A">
        <w:rPr>
          <w:rFonts w:ascii="Times New Roman" w:eastAsia="Times New Roman" w:hAnsi="Times New Roman" w:cs="Times New Roman"/>
          <w:sz w:val="28"/>
          <w:szCs w:val="28"/>
          <w:lang w:val="uk-UA" w:eastAsia="uk-UA"/>
        </w:rPr>
        <w:t xml:space="preserve">3.5.3. Порядок створення та роботи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визначається цим Статутом.</w:t>
      </w:r>
    </w:p>
    <w:p w14:paraId="5136AC57"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 Процедура формування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397E5C9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3.6.1.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3FB32F0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3.6.2 Члени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581EEF8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3.6.3. До складу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35D8411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 Піклувальна рада має право:</w:t>
      </w:r>
    </w:p>
    <w:p w14:paraId="444720B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3" w:name="n144"/>
      <w:bookmarkStart w:id="44" w:name="n143"/>
      <w:bookmarkStart w:id="45" w:name="n142"/>
      <w:bookmarkStart w:id="46" w:name="n141"/>
      <w:bookmarkStart w:id="47" w:name="n140"/>
      <w:bookmarkEnd w:id="43"/>
      <w:bookmarkEnd w:id="44"/>
      <w:bookmarkEnd w:id="45"/>
      <w:bookmarkEnd w:id="46"/>
      <w:bookmarkEnd w:id="47"/>
      <w:r w:rsidRPr="003A1D2A">
        <w:rPr>
          <w:rFonts w:ascii="Times New Roman" w:eastAsia="Times New Roman" w:hAnsi="Times New Roman" w:cs="Times New Roman"/>
          <w:sz w:val="28"/>
          <w:szCs w:val="28"/>
          <w:lang w:val="uk-UA" w:eastAsia="uk-UA"/>
        </w:rPr>
        <w:t>3.6.4.1. Брати участь у визначенні стратегії (перспективного плану) розвитку Школи та контролювати її (його) виконання.</w:t>
      </w:r>
    </w:p>
    <w:p w14:paraId="77C01B1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3.6.4.2. Сприяти залученню додаткових джерел фінансування.</w:t>
      </w:r>
    </w:p>
    <w:p w14:paraId="1FDC748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3.6.4.3. Аналізувати та оцінювати діяльність Школи та її директора.</w:t>
      </w:r>
    </w:p>
    <w:p w14:paraId="676E84C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3.6.4.4. Контролювати виконання кошторису та/або бюджету Школи і вносити відповідні рекомендації та пропозиції, що є обов'язковими для розгляду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5E7BEAD"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3.6.4.5. Вносити Засновнику Школи подання про заохочення або розірвання трудового договору (контракту) з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законодавством України.</w:t>
      </w:r>
    </w:p>
    <w:p w14:paraId="768AAF2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3.6.4.6. Здійснювати інші права, визначені законодавством України та/або цим Статутом Школи.</w:t>
      </w:r>
    </w:p>
    <w:p w14:paraId="416EC09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3.7. Вищим колегіальним органом громадського самоврядування Школи є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50DE3A24"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 xml:space="preserve"> Повноваження, засади формування та діяльності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78694B25"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lastRenderedPageBreak/>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 Загальні збори колективу мають права (повноваження), визначені Законом України «Про позашкільну освіту» та/</w:t>
      </w:r>
      <w:r>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7A74C2F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6C69BAE1"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.1. Кількість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2F332886"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.2. До складу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58A66DFA"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.3.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03D5ECBC" w14:textId="77777777" w:rsidR="008119AF" w:rsidRPr="003A1D2A" w:rsidRDefault="008119AF" w:rsidP="008119AF">
      <w:pPr>
        <w:tabs>
          <w:tab w:val="left" w:pos="426"/>
          <w:tab w:val="left" w:pos="993"/>
        </w:tabs>
        <w:spacing w:after="0" w:line="276" w:lineRule="auto"/>
        <w:jc w:val="both"/>
        <w:rPr>
          <w:rFonts w:ascii="Times New Roman" w:hAnsi="Times New Roman" w:cs="Times New Roman"/>
          <w:sz w:val="28"/>
          <w:szCs w:val="28"/>
          <w:lang w:val="uk-UA"/>
        </w:rPr>
      </w:pPr>
    </w:p>
    <w:p w14:paraId="40E7A4C4"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 Учасники освітнього процесу</w:t>
      </w:r>
    </w:p>
    <w:p w14:paraId="11A8BD16"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16AAC3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445D8E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Здобувачі початкової мистецької освіти – учні.</w:t>
      </w:r>
    </w:p>
    <w:p w14:paraId="543C19A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Педагогічні працівники.</w:t>
      </w:r>
    </w:p>
    <w:p w14:paraId="20AFF01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 Батьки учнів або їхні законні представники.</w:t>
      </w:r>
    </w:p>
    <w:p w14:paraId="189A311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Інші працівники, залучені до провадження освітнього процесу.</w:t>
      </w:r>
    </w:p>
    <w:p w14:paraId="6E5B1D6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4.1.5. Інші особи, залучені до освітнього процесу у порядку, визначеному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388483B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4.2. Права та обов'язки учнів визначаються законодавством України та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4EBCCD7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 Учень має право на:</w:t>
      </w:r>
    </w:p>
    <w:p w14:paraId="3C23B9A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8" w:name="n174"/>
      <w:bookmarkStart w:id="49" w:name="n173"/>
      <w:bookmarkStart w:id="50" w:name="n172"/>
      <w:bookmarkStart w:id="51" w:name="n171"/>
      <w:bookmarkStart w:id="52" w:name="n170"/>
      <w:bookmarkStart w:id="53" w:name="n169"/>
      <w:bookmarkStart w:id="54" w:name="n168"/>
      <w:bookmarkStart w:id="55" w:name="n167"/>
      <w:bookmarkStart w:id="56" w:name="n166"/>
      <w:bookmarkStart w:id="57" w:name="n165"/>
      <w:bookmarkStart w:id="58" w:name="n164"/>
      <w:bookmarkStart w:id="59" w:name="n163"/>
      <w:bookmarkStart w:id="60" w:name="n161"/>
      <w:bookmarkStart w:id="61" w:name="n160"/>
      <w:bookmarkStart w:id="62" w:name="n159"/>
      <w:bookmarkStart w:id="63" w:name="n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1D2A">
        <w:rPr>
          <w:rFonts w:ascii="Times New Roman" w:eastAsia="Times New Roman" w:hAnsi="Times New Roman" w:cs="Times New Roman"/>
          <w:sz w:val="28"/>
          <w:szCs w:val="28"/>
          <w:lang w:val="uk-UA" w:eastAsia="ru-RU"/>
        </w:rPr>
        <w:t>4.3.1. Доступ до початкової мистецької освіти відповідно до його запитів, здібностей, обдарувань, уподобань та інтересів.</w:t>
      </w:r>
    </w:p>
    <w:p w14:paraId="419630E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 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39DFFE9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6135CDE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 Справедливе та об'єктивне оцінювання його результатів навчання та відзначення успіхів у навчанні та мистецькій діяльності.</w:t>
      </w:r>
    </w:p>
    <w:p w14:paraId="6829E15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 Свободу творчості, культурної та мистецької діяльності.</w:t>
      </w:r>
    </w:p>
    <w:p w14:paraId="29B714E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 Безпечні та нешкідливі умови навчання.</w:t>
      </w:r>
    </w:p>
    <w:p w14:paraId="6FA8FE1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4.3.7. Повагу до людської гідності.</w:t>
      </w:r>
    </w:p>
    <w:p w14:paraId="41297A7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F4C490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5C99650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03C6C53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7B87D35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24C3E26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09D1B15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4C8CE5E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545C37C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Дбайливо та відповідально ставитися до власного здоров'я, </w:t>
      </w:r>
      <w:proofErr w:type="spellStart"/>
      <w:r w:rsidRPr="003A1D2A">
        <w:rPr>
          <w:rFonts w:ascii="Times New Roman" w:eastAsia="Times New Roman" w:hAnsi="Times New Roman" w:cs="Times New Roman"/>
          <w:sz w:val="28"/>
          <w:szCs w:val="28"/>
          <w:lang w:val="uk-UA" w:eastAsia="ru-RU"/>
        </w:rPr>
        <w:t>здоров'я</w:t>
      </w:r>
      <w:proofErr w:type="spellEnd"/>
      <w:r w:rsidRPr="003A1D2A">
        <w:rPr>
          <w:rFonts w:ascii="Times New Roman" w:eastAsia="Times New Roman" w:hAnsi="Times New Roman" w:cs="Times New Roman"/>
          <w:sz w:val="28"/>
          <w:szCs w:val="28"/>
          <w:lang w:val="uk-UA" w:eastAsia="ru-RU"/>
        </w:rPr>
        <w:t xml:space="preserve"> оточення, довкілля, майна Школи.</w:t>
      </w:r>
    </w:p>
    <w:p w14:paraId="70D42F2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1722841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2231A5B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65AE5A8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6CD2F39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73D78A7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2EE81A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1958F20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0449E24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217B125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097C5FB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036FBDF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70D7EDE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26CE4E5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53A166C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71F1D3E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655C75A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27197A6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177A98B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55426F2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70AE81C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71B6B1D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08D1AEF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6F32318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73A365F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5E8C28E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20ABE6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4.8.8.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31363E2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08FAE00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1B71CE3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780164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6885159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549A2B47"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Pr="003A1D2A">
        <w:rPr>
          <w:rFonts w:ascii="Times New Roman" w:eastAsia="Times New Roman" w:hAnsi="Times New Roman" w:cs="Times New Roman"/>
          <w:sz w:val="28"/>
          <w:szCs w:val="28"/>
          <w:lang w:eastAsia="ru-RU"/>
        </w:rPr>
        <w:t xml:space="preserve"> </w:t>
      </w:r>
      <w:hyperlink r:id="rId13">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Pr="003A1D2A">
        <w:rPr>
          <w:rFonts w:ascii="Times New Roman" w:eastAsia="Times New Roman" w:hAnsi="Times New Roman" w:cs="Times New Roman"/>
          <w:sz w:val="28"/>
          <w:szCs w:val="28"/>
          <w:lang w:eastAsia="ru-RU"/>
        </w:rPr>
        <w:t xml:space="preserve"> 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hyperlink r:id="rId14">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w:t>
      </w:r>
      <w:proofErr w:type="gramStart"/>
      <w:r w:rsidRPr="003A1D2A">
        <w:rPr>
          <w:rFonts w:ascii="Times New Roman" w:eastAsia="Times New Roman" w:hAnsi="Times New Roman" w:cs="Times New Roman"/>
          <w:sz w:val="28"/>
          <w:szCs w:val="28"/>
          <w:lang w:eastAsia="ru-RU"/>
        </w:rPr>
        <w:t>до</w:t>
      </w:r>
      <w:proofErr w:type="gram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397B327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Обсяг педагогічного навантаження педагогічних працівників Школи встановлюється директором згідно із законодавством України. </w:t>
      </w:r>
    </w:p>
    <w:p w14:paraId="464ABEE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3C8A004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153885C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3470AD56"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 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61B67CC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4.12. Перерозподіл педагогічного навантаження педагогічного працівника протягом навчального року можливий у разі зміни кількості </w:t>
      </w:r>
      <w:r w:rsidRPr="003A1D2A">
        <w:rPr>
          <w:rFonts w:ascii="Times New Roman" w:eastAsia="Times New Roman" w:hAnsi="Times New Roman" w:cs="Times New Roman"/>
          <w:sz w:val="28"/>
          <w:szCs w:val="28"/>
          <w:lang w:val="uk-UA" w:eastAsia="ru-RU"/>
        </w:rPr>
        <w:lastRenderedPageBreak/>
        <w:t>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дотриманням законодавства України про працю. Перерозподіл педагогічного навантаження педагогічного працівника здійснюється директором</w:t>
      </w:r>
      <w:r>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30DCE10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4.13. Права та обов’язки батьків або інших законних представників учнів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 </w:t>
      </w:r>
      <w:hyperlink r:id="rId15">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24B1155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Права та обов'язки інших осіб, які залучаються до освітнього процесу, визначаються законодавством України, відповідними договорами та</w:t>
      </w:r>
      <w:r>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388BAD7A"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618AEE1F" w14:textId="77777777" w:rsidR="008119AF" w:rsidRPr="003A1D2A" w:rsidRDefault="008119AF" w:rsidP="008119AF">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29DDFC12"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441C0C1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 Організація освітнього процесу у Школі здійснюється відповідно до плану, який розробляється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0308A82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7E2677F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5.3. Навчальний рік починається 1 вересня. </w:t>
      </w:r>
    </w:p>
    <w:p w14:paraId="24D51C3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 У канікулярні, вихідні, святкові та неробочі дні Школа може працювати за окремим планом, затвердженим директором.</w:t>
      </w:r>
    </w:p>
    <w:p w14:paraId="1EA95B74" w14:textId="77777777" w:rsidR="008119AF" w:rsidRPr="003A1D2A" w:rsidRDefault="008119AF" w:rsidP="008119AF">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 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62263E5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 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 України.</w:t>
      </w:r>
    </w:p>
    <w:p w14:paraId="703186B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 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3709D36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4" w:name="n423"/>
      <w:bookmarkStart w:id="65" w:name="n422"/>
      <w:bookmarkEnd w:id="64"/>
      <w:bookmarkEnd w:id="65"/>
      <w:r w:rsidRPr="003A1D2A">
        <w:rPr>
          <w:rFonts w:ascii="Times New Roman" w:eastAsia="Times New Roman" w:hAnsi="Times New Roman" w:cs="Times New Roman"/>
          <w:sz w:val="28"/>
          <w:szCs w:val="28"/>
          <w:lang w:val="uk-UA" w:eastAsia="ru-RU"/>
        </w:rPr>
        <w:t>віком від 6 до 7 років - 35 хвилин;</w:t>
      </w:r>
    </w:p>
    <w:p w14:paraId="0F00D83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6" w:name="n424"/>
      <w:bookmarkEnd w:id="66"/>
      <w:r w:rsidRPr="003A1D2A">
        <w:rPr>
          <w:rFonts w:ascii="Times New Roman" w:eastAsia="Times New Roman" w:hAnsi="Times New Roman" w:cs="Times New Roman"/>
          <w:sz w:val="28"/>
          <w:szCs w:val="28"/>
          <w:lang w:val="uk-UA" w:eastAsia="ru-RU"/>
        </w:rPr>
        <w:t>інших - 45 хвилин.</w:t>
      </w:r>
    </w:p>
    <w:p w14:paraId="2E745542" w14:textId="77777777" w:rsidR="008119AF" w:rsidRPr="003A1D2A" w:rsidRDefault="008119AF" w:rsidP="008119AF">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3FF7883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5.8. Порядок наповнюваності груп в Школі визначається типовими освітніми програмами (навчальними планами), затвердженими </w:t>
      </w:r>
      <w:r>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163070A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5.9.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5B5EA0F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5.10.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5853007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5.11.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0344FCE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5.12. 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08A68AC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5.13. На підставі освітньої програми Школа складає та затверджує річний план роботи, навчальний план та розклад занять, які конкретизують </w:t>
      </w:r>
      <w:r>
        <w:rPr>
          <w:rFonts w:ascii="Times New Roman" w:eastAsia="Times New Roman" w:hAnsi="Times New Roman" w:cs="Times New Roman"/>
          <w:sz w:val="28"/>
          <w:szCs w:val="28"/>
          <w:lang w:val="uk-UA" w:eastAsia="ru-RU"/>
        </w:rPr>
        <w:t>організацію освітнього процесу.</w:t>
      </w:r>
    </w:p>
    <w:p w14:paraId="7825AC0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5844CBC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5.13.2. Перерви між навчальними заняттями є робочим часом педагогічного працівника.</w:t>
      </w:r>
    </w:p>
    <w:p w14:paraId="624A034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5.14.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4C6CBC4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5.15.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027F781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5.16.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6F2FAA3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5.17. 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 України,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12A26E08" w14:textId="77777777" w:rsidR="008119AF" w:rsidRPr="003A1D2A" w:rsidRDefault="008119AF" w:rsidP="008119AF">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7C63F627" w14:textId="77777777" w:rsidR="008119AF" w:rsidRPr="003A1D2A" w:rsidRDefault="008119AF" w:rsidP="008119AF">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5.18.1. До договору додається довідка медичного закладу про відсутність протипоказань до занять у Школі та копія свідоцтва про народження.</w:t>
      </w:r>
    </w:p>
    <w:p w14:paraId="21E740CA" w14:textId="77777777" w:rsidR="008119AF" w:rsidRPr="003A1D2A" w:rsidRDefault="008119AF" w:rsidP="008119AF">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5.18.2. Зарахування може здійснюватися протягом навчального року за виробничої необхідності як на без конкурсній основі так і за конкурсом. Порядок i строки проведення вступних прослуховувань та вимог до них, визначаються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3FAD3A5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73A49F0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у порядку і за критеріями, визначеними освітньою програмою.</w:t>
      </w:r>
    </w:p>
    <w:p w14:paraId="0D74E36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58457C0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5.20.2.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7CB3F18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5.20.3. Освітньою програмою може бути встановлена інша система оцінювання результатів навчання учнів.</w:t>
      </w:r>
    </w:p>
    <w:p w14:paraId="1E46CCB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 Учні, які у повному обсязі виконали освітню програму та продемонстрували досягнення передбачених нею навчальних результатів, отримують </w:t>
      </w:r>
      <w:r>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1D27A91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5.21.1. Свідоцтво має містити повне найменування Школи відповідно </w:t>
      </w:r>
      <w:r>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158EF52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5.21.2. Свідоцтво підписує директор Школи або особа, яка виконує його обов'язки на дату видачі документа.</w:t>
      </w:r>
    </w:p>
    <w:p w14:paraId="285FC78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5.22.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7D76C1F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5.23.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4FFBE97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5.24. У разі організації та проведення на базі Школи заходів з підвищення кваліфікації директор </w:t>
      </w:r>
      <w:r>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0E39224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5.25. Підвищення кваліфікації педагогічних працівників Школи здійснюється не рідше одного разу у п'ять років за рахунок коштів міського бюджету.</w:t>
      </w:r>
    </w:p>
    <w:p w14:paraId="40E4A44E"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5.26. Атестація педагогічних працівників Школи здійснюється, як правило, один раз на п’ять років відповідно до </w:t>
      </w:r>
      <w:r w:rsidR="006D403B">
        <w:fldChar w:fldCharType="begin"/>
      </w:r>
      <w:r w:rsidR="006D403B" w:rsidRPr="001970AC">
        <w:rPr>
          <w:lang w:val="uk-UA"/>
        </w:rPr>
        <w:instrText xml:space="preserve"> </w:instrText>
      </w:r>
      <w:r w:rsidR="006D403B">
        <w:instrText>HYPERLINK</w:instrText>
      </w:r>
      <w:r w:rsidR="006D403B" w:rsidRPr="001970AC">
        <w:rPr>
          <w:lang w:val="uk-UA"/>
        </w:rPr>
        <w:instrText xml:space="preserve"> "</w:instrText>
      </w:r>
      <w:r w:rsidR="006D403B">
        <w:instrText>file</w:instrText>
      </w:r>
      <w:r w:rsidR="006D403B" w:rsidRPr="001970AC">
        <w:rPr>
          <w:lang w:val="uk-UA"/>
        </w:rPr>
        <w:instrText>:///</w:instrText>
      </w:r>
      <w:r w:rsidR="006D403B">
        <w:instrText>C</w:instrText>
      </w:r>
      <w:r w:rsidR="006D403B" w:rsidRPr="001970AC">
        <w:rPr>
          <w:lang w:val="uk-UA"/>
        </w:rPr>
        <w:instrText>:\\</w:instrText>
      </w:r>
      <w:r w:rsidR="006D403B">
        <w:instrText>Users</w:instrText>
      </w:r>
      <w:r w:rsidR="006D403B" w:rsidRPr="001970AC">
        <w:rPr>
          <w:lang w:val="uk-UA"/>
        </w:rPr>
        <w:instrText>\\</w:instrText>
      </w:r>
      <w:r w:rsidR="006D403B">
        <w:instrText>User</w:instrText>
      </w:r>
      <w:r w:rsidR="006D403B" w:rsidRPr="001970AC">
        <w:rPr>
          <w:lang w:val="uk-UA"/>
        </w:rPr>
        <w:instrText>\\</w:instrText>
      </w:r>
      <w:r w:rsidR="006D403B">
        <w:instrText>Downloads</w:instrText>
      </w:r>
      <w:r w:rsidR="006D403B" w:rsidRPr="001970AC">
        <w:rPr>
          <w:lang w:val="uk-UA"/>
        </w:rPr>
        <w:instrText>\\_</w:instrText>
      </w:r>
      <w:r w:rsidR="006D403B">
        <w:instrText>blank</w:instrText>
      </w:r>
      <w:r w:rsidR="006D403B" w:rsidRPr="001970AC">
        <w:rPr>
          <w:lang w:val="uk-UA"/>
        </w:rPr>
        <w:instrText>" \</w:instrText>
      </w:r>
      <w:r w:rsidR="006D403B">
        <w:instrText>h</w:instrText>
      </w:r>
      <w:r w:rsidR="006D403B" w:rsidRPr="001970AC">
        <w:rPr>
          <w:lang w:val="uk-UA"/>
        </w:rPr>
        <w:instrText xml:space="preserve"> </w:instrText>
      </w:r>
      <w:r w:rsidR="006D403B">
        <w:fldChar w:fldCharType="separate"/>
      </w:r>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r w:rsidR="006D403B">
        <w:rPr>
          <w:rStyle w:val="1"/>
          <w:rFonts w:ascii="Times New Roman" w:eastAsia="Times New Roman" w:hAnsi="Times New Roman" w:cs="Times New Roman"/>
          <w:color w:val="auto"/>
          <w:sz w:val="28"/>
          <w:szCs w:val="28"/>
          <w:u w:val="none"/>
          <w:lang w:val="uk-UA" w:eastAsia="ru-RU"/>
        </w:rPr>
        <w:fldChar w:fldCharType="end"/>
      </w:r>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1E802C1D"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36291DF7"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lastRenderedPageBreak/>
        <w:t>6. Фінансово-господарська діяльність та матеріально-технічна база Школи</w:t>
      </w:r>
    </w:p>
    <w:p w14:paraId="626F66DE"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66CA403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 Фінансово-господарська діяльність Школи здійснюється відповідно до законодавства України.</w:t>
      </w:r>
    </w:p>
    <w:p w14:paraId="780D871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6.2. 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3A038D4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 Додатковими джерелами фінансування Школи є:</w:t>
      </w:r>
    </w:p>
    <w:p w14:paraId="354F275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 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38A62DC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 Гуманітарна допомога.</w:t>
      </w:r>
    </w:p>
    <w:p w14:paraId="5A37AD1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 Дотації з місцевих бюджетів.</w:t>
      </w:r>
    </w:p>
    <w:p w14:paraId="24F9591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 Добровільні грошові внески, матеріальні цінності, одержані від підприємств, установ, організацій та окремих громадян.</w:t>
      </w:r>
    </w:p>
    <w:p w14:paraId="0CDB0D7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 Кошти, отримані за рахунок додаткових джерел фінансування, використовуються Школою на діяльність, передбачену цим Статутом.</w:t>
      </w:r>
    </w:p>
    <w:p w14:paraId="4A9F4BD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6.5. 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5C2E56B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78C2A1B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5DC302D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6.8.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1D5184D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6.9. У разі отримання коштів з інших джерел бюджетні та галузеві асигнування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5B63156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6.10. Школа самостійно розпоряджається надходженнями від провадження господарської та іншої діяльності, передбаченої цим Статутом.</w:t>
      </w:r>
    </w:p>
    <w:p w14:paraId="0339320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4417BC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 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1F3577F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14:paraId="6147982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6.14. Майно Школи може </w:t>
      </w:r>
      <w:r>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12A48861"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6.15. Школа є неприбутковою установою. Доходи отримані від надання платних послуг згідно з переліком, затвердженим Кабінетом Міністрів України для відповідної галузі,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4D10A8E9"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 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132CCAE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6.17. </w:t>
      </w:r>
      <w:r>
        <w:rPr>
          <w:rFonts w:ascii="Times New Roman" w:eastAsia="Times New Roman" w:hAnsi="Times New Roman" w:cs="Times New Roman"/>
          <w:sz w:val="28"/>
          <w:szCs w:val="28"/>
          <w:lang w:val="uk-UA" w:eastAsia="ru-RU"/>
        </w:rPr>
        <w:t>Школа</w:t>
      </w:r>
      <w:r w:rsidRPr="003A1D2A">
        <w:rPr>
          <w:rFonts w:ascii="Times New Roman" w:eastAsia="Times New Roman" w:hAnsi="Times New Roman" w:cs="Times New Roman"/>
          <w:sz w:val="28"/>
          <w:szCs w:val="28"/>
          <w:lang w:val="uk-UA" w:eastAsia="ru-RU"/>
        </w:rPr>
        <w:t xml:space="preserve"> в особі директора</w:t>
      </w:r>
      <w:r>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з організації фінансово-господарської діяльності. Планування фінансово-господарської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w:t>
      </w:r>
      <w:r w:rsidRPr="003A1D2A">
        <w:rPr>
          <w:rFonts w:ascii="Times New Roman" w:eastAsia="Times New Roman" w:hAnsi="Times New Roman" w:cs="Times New Roman"/>
          <w:sz w:val="28"/>
          <w:szCs w:val="28"/>
          <w:lang w:val="uk-UA" w:eastAsia="ru-RU"/>
        </w:rPr>
        <w:lastRenderedPageBreak/>
        <w:t xml:space="preserve">здійснюється шляхом складання кошторису в порядку та за формою, що визначається Міністерством фінансів України та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3871256F"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6.18. Ведення діловодства та звітності в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колі здійснюється в порядку визначеному чинними нормативно-правовими актами України.</w:t>
      </w:r>
    </w:p>
    <w:p w14:paraId="67B5F687"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4ABF85C3"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307B792F"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0BE4D6C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650FFD1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7.2. 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316E083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 Школа може залучати іноземних фахівців до проведення майстер-класів та інших форм освітньої і мистецької діяльності.</w:t>
      </w:r>
    </w:p>
    <w:p w14:paraId="653D24A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75B4073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6869092"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8. Реорганізація або ліквідація Школи</w:t>
      </w:r>
    </w:p>
    <w:p w14:paraId="4364E99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162E4D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 Припинення діяльності Школи відбувається шляхом її реорганізації (злиття, приєднання, поділу, перетворення) або ліквідації.</w:t>
      </w:r>
    </w:p>
    <w:p w14:paraId="19F18D1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8.2. Приєднання, злиття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62BE1FF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32DD2F8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6A7638D8"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lastRenderedPageBreak/>
        <w:t xml:space="preserve">8.5. Ліквідація Школи проводиться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546FA3A3"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 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59E5970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8.7. При реорганізації Школи вся сукупність прав та обов’язків пер</w:t>
      </w:r>
      <w:r>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57DEE5B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 Школа ліквідується у випадках:</w:t>
      </w:r>
    </w:p>
    <w:p w14:paraId="1D1E997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8.8.1. Прийняття відповідного рішення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39F1F56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8.8.2. На інших підставах, передбачених законодавством України.</w:t>
      </w:r>
    </w:p>
    <w:p w14:paraId="1260000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8.9. Ліквідація Школи здійснюється відпо</w:t>
      </w:r>
      <w:r>
        <w:rPr>
          <w:rFonts w:ascii="Times New Roman" w:eastAsia="Times New Roman" w:hAnsi="Times New Roman" w:cs="Times New Roman"/>
          <w:sz w:val="28"/>
          <w:szCs w:val="28"/>
          <w:lang w:val="uk-UA" w:eastAsia="ru-RU"/>
        </w:rPr>
        <w:t>відно до законодавства України.</w:t>
      </w:r>
    </w:p>
    <w:p w14:paraId="07ECF7D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8.10. Питання, не врегульовані законодавством України, вирішуються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28EBAB0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740DC5F2"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 Затвердження, реєстрація, зміни до Статуту</w:t>
      </w:r>
    </w:p>
    <w:p w14:paraId="4F6FC5E8" w14:textId="77777777" w:rsidR="008119AF" w:rsidRPr="003A1D2A" w:rsidRDefault="008119AF" w:rsidP="008119AF">
      <w:pPr>
        <w:spacing w:after="270" w:line="276" w:lineRule="auto"/>
        <w:contextualSpacing/>
        <w:rPr>
          <w:rFonts w:ascii="Times New Roman" w:eastAsia="Times New Roman" w:hAnsi="Times New Roman" w:cs="Times New Roman"/>
          <w:sz w:val="28"/>
          <w:szCs w:val="28"/>
          <w:lang w:val="uk-UA" w:eastAsia="ru-RU"/>
        </w:rPr>
      </w:pPr>
    </w:p>
    <w:p w14:paraId="0E082BD4"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 Положення цього Статуту набирають чинності з моменту його державної реєстрації.</w:t>
      </w:r>
    </w:p>
    <w:p w14:paraId="6A860F9F"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34123C07"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 Зміни та доповнення до Статуту вносяться та затверджуються рішенням Луцької міської ради шляхом затвердження його у новій редакції.</w:t>
      </w:r>
    </w:p>
    <w:p w14:paraId="3A959649" w14:textId="77777777" w:rsidR="008119AF" w:rsidRPr="003A1D2A" w:rsidRDefault="008119AF" w:rsidP="008119AF">
      <w:pPr>
        <w:spacing w:after="270" w:line="276" w:lineRule="auto"/>
        <w:ind w:firstLine="567"/>
        <w:contextualSpacing/>
        <w:jc w:val="both"/>
        <w:rPr>
          <w:rFonts w:ascii="Times New Roman" w:hAnsi="Times New Roman" w:cs="Times New Roman"/>
          <w:sz w:val="28"/>
          <w:szCs w:val="28"/>
        </w:rPr>
      </w:pPr>
    </w:p>
    <w:p w14:paraId="17B33BC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p>
    <w:p w14:paraId="5208D8D2" w14:textId="77777777" w:rsidR="008119AF" w:rsidRPr="003A1D2A" w:rsidRDefault="008119AF" w:rsidP="008119AF">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p>
    <w:p w14:paraId="3872CB7A" w14:textId="77777777" w:rsidR="008119AF" w:rsidRPr="003A1D2A" w:rsidRDefault="008119AF" w:rsidP="008119AF">
      <w:pPr>
        <w:spacing w:line="276" w:lineRule="auto"/>
        <w:rPr>
          <w:rFonts w:ascii="Times New Roman" w:hAnsi="Times New Roman" w:cs="Times New Roman"/>
          <w:sz w:val="28"/>
          <w:szCs w:val="28"/>
          <w:lang w:val="uk-UA"/>
        </w:rPr>
      </w:pPr>
    </w:p>
    <w:p w14:paraId="26F4E356" w14:textId="77777777" w:rsidR="008119AF" w:rsidRPr="003A1D2A" w:rsidRDefault="008119AF" w:rsidP="008119AF">
      <w:pPr>
        <w:spacing w:line="276" w:lineRule="auto"/>
        <w:rPr>
          <w:rFonts w:ascii="Times New Roman" w:hAnsi="Times New Roman" w:cs="Times New Roman"/>
          <w:sz w:val="28"/>
          <w:szCs w:val="28"/>
          <w:lang w:val="uk-UA"/>
        </w:rPr>
      </w:pPr>
    </w:p>
    <w:p w14:paraId="158E403C" w14:textId="77777777" w:rsidR="002371DF" w:rsidRPr="00117392" w:rsidRDefault="002371DF" w:rsidP="008119AF">
      <w:pPr>
        <w:spacing w:after="0" w:line="276" w:lineRule="auto"/>
        <w:ind w:left="1418"/>
        <w:jc w:val="center"/>
        <w:rPr>
          <w:rFonts w:ascii="Times New Roman" w:hAnsi="Times New Roman" w:cs="Times New Roman"/>
          <w:sz w:val="28"/>
          <w:szCs w:val="28"/>
          <w:lang w:val="uk-UA"/>
        </w:rPr>
      </w:pPr>
    </w:p>
    <w:sectPr w:rsidR="002371DF" w:rsidRPr="00117392" w:rsidSect="008733FF">
      <w:headerReference w:type="even" r:id="rId16"/>
      <w:headerReference w:type="default" r:id="rId17"/>
      <w:footerReference w:type="first" r:id="rId18"/>
      <w:pgSz w:w="11906" w:h="16838"/>
      <w:pgMar w:top="1134" w:right="567" w:bottom="1134" w:left="1985"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94EE" w14:textId="77777777" w:rsidR="006D403B" w:rsidRDefault="006D403B">
      <w:pPr>
        <w:spacing w:after="0" w:line="240" w:lineRule="auto"/>
      </w:pPr>
      <w:r>
        <w:separator/>
      </w:r>
    </w:p>
  </w:endnote>
  <w:endnote w:type="continuationSeparator" w:id="0">
    <w:p w14:paraId="0F2FB251" w14:textId="77777777" w:rsidR="006D403B" w:rsidRDefault="006D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9C3A39" w:rsidRDefault="0012624D">
    <w:pPr>
      <w:pStyle w:val="af6"/>
      <w:jc w:val="center"/>
      <w:rPr>
        <w:rFonts w:ascii="Times New Roman" w:hAnsi="Times New Roman" w:cs="Times New Roman"/>
        <w:sz w:val="28"/>
        <w:szCs w:val="28"/>
        <w:lang w:val="uk-UA"/>
      </w:rPr>
    </w:pPr>
    <w:r w:rsidRPr="009C3A39">
      <w:rPr>
        <w:rFonts w:ascii="Times New Roman" w:hAnsi="Times New Roman" w:cs="Times New Roman"/>
        <w:sz w:val="28"/>
        <w:szCs w:val="28"/>
        <w:lang w:val="uk-UA"/>
      </w:rPr>
      <w:t>Луцьк</w:t>
    </w:r>
  </w:p>
  <w:p w14:paraId="18CD4F38" w14:textId="52FA559E" w:rsidR="0012624D" w:rsidRPr="009C3A39" w:rsidRDefault="0012624D">
    <w:pPr>
      <w:pStyle w:val="af6"/>
      <w:jc w:val="center"/>
      <w:rPr>
        <w:rFonts w:ascii="Times New Roman" w:hAnsi="Times New Roman" w:cs="Times New Roman"/>
        <w:sz w:val="28"/>
        <w:szCs w:val="28"/>
      </w:rPr>
    </w:pPr>
    <w:r w:rsidRPr="009C3A39">
      <w:rPr>
        <w:rFonts w:ascii="Times New Roman" w:hAnsi="Times New Roman" w:cs="Times New Roman"/>
        <w:sz w:val="28"/>
        <w:szCs w:val="28"/>
        <w:lang w:val="uk-UA"/>
      </w:rPr>
      <w:t>2022</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9274" w14:textId="77777777" w:rsidR="006D403B" w:rsidRDefault="006D403B">
      <w:pPr>
        <w:spacing w:after="0" w:line="240" w:lineRule="auto"/>
      </w:pPr>
      <w:r>
        <w:separator/>
      </w:r>
    </w:p>
  </w:footnote>
  <w:footnote w:type="continuationSeparator" w:id="0">
    <w:p w14:paraId="2BD16918" w14:textId="77777777" w:rsidR="006D403B" w:rsidRDefault="006D4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1970AC" w:rsidRPr="001970AC">
          <w:rPr>
            <w:rFonts w:ascii="Times New Roman" w:hAnsi="Times New Roman" w:cs="Times New Roman"/>
            <w:noProof/>
            <w:sz w:val="28"/>
            <w:szCs w:val="28"/>
            <w:lang w:val="uk-UA"/>
          </w:rPr>
          <w:t>2</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21BDB"/>
    <w:rsid w:val="00046768"/>
    <w:rsid w:val="00093E68"/>
    <w:rsid w:val="000A62FB"/>
    <w:rsid w:val="000C4763"/>
    <w:rsid w:val="000D4936"/>
    <w:rsid w:val="00117392"/>
    <w:rsid w:val="001257A8"/>
    <w:rsid w:val="0012624D"/>
    <w:rsid w:val="001831C7"/>
    <w:rsid w:val="00193E38"/>
    <w:rsid w:val="00195E89"/>
    <w:rsid w:val="001970AC"/>
    <w:rsid w:val="00197924"/>
    <w:rsid w:val="002371DF"/>
    <w:rsid w:val="002A3615"/>
    <w:rsid w:val="002E771A"/>
    <w:rsid w:val="003135A5"/>
    <w:rsid w:val="00330A7B"/>
    <w:rsid w:val="00352D7E"/>
    <w:rsid w:val="003A231D"/>
    <w:rsid w:val="003E465D"/>
    <w:rsid w:val="00427C16"/>
    <w:rsid w:val="00436C41"/>
    <w:rsid w:val="00443BF0"/>
    <w:rsid w:val="0047379C"/>
    <w:rsid w:val="00492258"/>
    <w:rsid w:val="005038F5"/>
    <w:rsid w:val="00506A94"/>
    <w:rsid w:val="005525D7"/>
    <w:rsid w:val="00615017"/>
    <w:rsid w:val="006522D2"/>
    <w:rsid w:val="0065279C"/>
    <w:rsid w:val="0069072C"/>
    <w:rsid w:val="006933AA"/>
    <w:rsid w:val="006934A4"/>
    <w:rsid w:val="0069561C"/>
    <w:rsid w:val="006B1D1D"/>
    <w:rsid w:val="006D403B"/>
    <w:rsid w:val="006E2267"/>
    <w:rsid w:val="00775321"/>
    <w:rsid w:val="007A2EB7"/>
    <w:rsid w:val="007F01FC"/>
    <w:rsid w:val="008119AF"/>
    <w:rsid w:val="0081298A"/>
    <w:rsid w:val="008517CD"/>
    <w:rsid w:val="008733FF"/>
    <w:rsid w:val="008970E2"/>
    <w:rsid w:val="009102B4"/>
    <w:rsid w:val="009140F0"/>
    <w:rsid w:val="00951A6E"/>
    <w:rsid w:val="009A2E73"/>
    <w:rsid w:val="009C3A39"/>
    <w:rsid w:val="009E48B1"/>
    <w:rsid w:val="009F31F6"/>
    <w:rsid w:val="00A35F9B"/>
    <w:rsid w:val="00A52593"/>
    <w:rsid w:val="00A5299C"/>
    <w:rsid w:val="00A54A95"/>
    <w:rsid w:val="00A64D09"/>
    <w:rsid w:val="00AF3328"/>
    <w:rsid w:val="00AF35DE"/>
    <w:rsid w:val="00AF4828"/>
    <w:rsid w:val="00B265A7"/>
    <w:rsid w:val="00B6221E"/>
    <w:rsid w:val="00B655C5"/>
    <w:rsid w:val="00B91332"/>
    <w:rsid w:val="00BA60BE"/>
    <w:rsid w:val="00BB4961"/>
    <w:rsid w:val="00C60BA7"/>
    <w:rsid w:val="00CC7D4D"/>
    <w:rsid w:val="00CD402B"/>
    <w:rsid w:val="00D665B7"/>
    <w:rsid w:val="00DC023C"/>
    <w:rsid w:val="00E107EE"/>
    <w:rsid w:val="00E15E88"/>
    <w:rsid w:val="00E506F2"/>
    <w:rsid w:val="00E663CB"/>
    <w:rsid w:val="00E71028"/>
    <w:rsid w:val="00E926E5"/>
    <w:rsid w:val="00EB643F"/>
    <w:rsid w:val="00EC0EA6"/>
    <w:rsid w:val="00ED4E4E"/>
    <w:rsid w:val="00FC55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119AF"/>
    <w:rPr>
      <w:color w:val="0563C1" w:themeColor="hyperlink"/>
      <w:u w:val="single"/>
    </w:rPr>
  </w:style>
  <w:style w:type="character" w:customStyle="1" w:styleId="UnresolvedMention">
    <w:name w:val="Unresolved Mention"/>
    <w:basedOn w:val="a0"/>
    <w:uiPriority w:val="99"/>
    <w:semiHidden/>
    <w:unhideWhenUsed/>
    <w:rsid w:val="008119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119AF"/>
    <w:rPr>
      <w:color w:val="0563C1" w:themeColor="hyperlink"/>
      <w:u w:val="single"/>
    </w:rPr>
  </w:style>
  <w:style w:type="character" w:customStyle="1" w:styleId="UnresolvedMention">
    <w:name w:val="Unresolved Mention"/>
    <w:basedOn w:val="a0"/>
    <w:uiPriority w:val="99"/>
    <w:semiHidden/>
    <w:unhideWhenUsed/>
    <w:rsid w:val="0081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_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10" Type="http://schemas.openxmlformats.org/officeDocument/2006/relationships/hyperlink" Target="file:///C:\Users\User\Downloads\_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file:///C:\Users\User\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2CE8-59C5-4882-B0B6-082CACED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22</Pages>
  <Words>28275</Words>
  <Characters>16118</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СТАТУТ</vt:lpstr>
      <vt:lpstr>СТАТУТ</vt:lpstr>
    </vt:vector>
  </TitlesOfParts>
  <Company/>
  <LinksUpToDate>false</LinksUpToDate>
  <CharactersWithSpaces>44305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44</cp:revision>
  <cp:lastPrinted>2022-02-01T10:24:00Z</cp:lastPrinted>
  <dcterms:created xsi:type="dcterms:W3CDTF">2021-12-20T14:22:00Z</dcterms:created>
  <dcterms:modified xsi:type="dcterms:W3CDTF">2022-04-20T12:18:00Z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