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3pt;height:69.8pt;mso-wrap-distance-right:0pt" filled="t" fillcolor="#FFFFFF" o:ole="">
            <v:imagedata r:id="rId3" o:title=""/>
          </v:shape>
          <o:OLEObject Type="Embed" ProgID="" ShapeID="ole_rId2" DrawAspect="Content" ObjectID="_1130303692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Н.Винарської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ВИНАРСЬКУ Наталію Миколаївну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24 квітня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року з посади головного спеціаліста відділу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кадрової роботи</w:t>
      </w:r>
      <w:r>
        <w:rPr>
          <w:sz w:val="28"/>
          <w:szCs w:val="28"/>
        </w:rPr>
        <w:t xml:space="preserve"> управління персоналу Луцької міської ради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Підстава: трудовий договір №3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7 від </w:t>
      </w:r>
      <w:r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березня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року.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(С.Горай)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Н.Винарській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sz w:val="28"/>
          <w:szCs w:val="28"/>
        </w:rPr>
        <w:t>09</w:t>
      </w:r>
      <w:r>
        <w:rPr>
          <w:sz w:val="28"/>
          <w:szCs w:val="28"/>
        </w:rPr>
        <w:t>.</w:t>
      </w:r>
      <w:r>
        <w:rPr>
          <w:sz w:val="28"/>
          <w:szCs w:val="28"/>
        </w:rPr>
        <w:t>03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</w:rPr>
        <w:t>24</w:t>
      </w:r>
      <w:r>
        <w:rPr>
          <w:sz w:val="28"/>
          <w:szCs w:val="28"/>
        </w:rPr>
        <w:t>.</w:t>
      </w:r>
      <w:r>
        <w:rPr>
          <w:sz w:val="28"/>
          <w:szCs w:val="28"/>
        </w:rPr>
        <w:t>04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у кількості 4 календарних дні.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  <w:t>Корбут</w:t>
      </w: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  <w:t xml:space="preserve"> 741 08</w:t>
      </w: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  <w:t>3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1677</TotalTime>
  <Application>LibreOffice/7.2.0.4$Windows_X86_64 LibreOffice_project/9a9c6381e3f7a62afc1329bd359cc48accb6435b</Application>
  <AppVersion>15.0000</AppVersion>
  <Pages>1</Pages>
  <Words>98</Words>
  <Characters>632</Characters>
  <CharactersWithSpaces>905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2021-12-09T09:51:19Z</cp:lastPrinted>
  <dcterms:modified xsi:type="dcterms:W3CDTF">2022-04-19T10:45:55Z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