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4pt;height:58.55pt;mso-wrap-distance-right:0pt" filled="t" fillcolor="#FFFFFF" o:ole="">
            <v:imagedata r:id="rId3" o:title=""/>
          </v:shape>
          <o:OLEObject Type="Embed" ProgID="PBrush" ShapeID="ole_rId2" DrawAspect="Content" ObjectID="_1598863019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spacing w:val="-6"/>
          <w:szCs w:val="28"/>
        </w:rPr>
        <w:t xml:space="preserve">Про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розгляд заяви</w:t>
      </w:r>
      <w:r>
        <w:rPr>
          <w:spacing w:val="-6"/>
          <w:szCs w:val="28"/>
        </w:rPr>
        <w:t xml:space="preserve"> 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ина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Жабчука В.М.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про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ділянки  для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і  обслуговування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житлового будинку, господарських буді</w:t>
      </w:r>
      <w:r>
        <w:rPr>
          <w:color w:val="000000"/>
          <w:szCs w:val="28"/>
        </w:rPr>
        <w:t>вель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і  споруд  (присадибна   ділянка) за межами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pacing w:val="-2"/>
        </w:rPr>
      </w:pPr>
      <w:r>
        <w:rPr>
          <w:spacing w:val="-2"/>
          <w:szCs w:val="28"/>
        </w:rPr>
        <w:t>населених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>пунктів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Cs w:val="28"/>
        </w:rPr>
        <w:t xml:space="preserve">Луцької </w:t>
      </w:r>
      <w:r>
        <w:rPr>
          <w:color w:val="000000"/>
          <w:spacing w:val="-2"/>
          <w:szCs w:val="28"/>
        </w:rPr>
        <w:t>міської</w:t>
      </w:r>
      <w:r>
        <w:rPr>
          <w:color w:val="000000"/>
          <w:spacing w:val="-2"/>
          <w:sz w:val="24"/>
          <w:szCs w:val="28"/>
        </w:rPr>
        <w:t xml:space="preserve"> </w:t>
      </w:r>
      <w:r>
        <w:rPr>
          <w:color w:val="000000"/>
          <w:spacing w:val="-2"/>
          <w:szCs w:val="28"/>
        </w:rPr>
        <w:t>територіа-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color w:val="000000"/>
          <w:spacing w:val="4"/>
          <w:szCs w:val="28"/>
        </w:rPr>
        <w:t>льної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громади</w:t>
      </w:r>
      <w:r>
        <w:rPr>
          <w:color w:val="000000"/>
          <w:spacing w:val="4"/>
          <w:sz w:val="24"/>
          <w:szCs w:val="28"/>
        </w:rPr>
        <w:t xml:space="preserve">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</w:p>
    <w:p>
      <w:pPr>
        <w:pStyle w:val="Normal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На виконання рішення Волинського окружного адміністративного суду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18.04</w:t>
      </w:r>
      <w:r>
        <w:rPr>
          <w:szCs w:val="28"/>
        </w:rPr>
        <w:t>.2022 (справа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693</w:t>
      </w:r>
      <w:r>
        <w:rPr>
          <w:szCs w:val="28"/>
        </w:rPr>
        <w:t>/2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 xml:space="preserve">) про зобов'язання Луцької міської ради повторно розглянути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Жабчука Валентина Миколайовича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яка розташована за межами населених пунктів Луцької міської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територіальної громади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(с. Дачне)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розглянувши заяву громадянина Жабчука Валентина Миколайовича від 08.09.2021 про надання дозволу на розроблення проекту землеустрою щодо відведення земель</w:t>
      </w:r>
      <w:r>
        <w:rPr>
          <w:szCs w:val="28"/>
        </w:rPr>
        <w:t xml:space="preserve">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 із графічним матеріалом з позначенням орієнтовного місця розташування земельної ділянки (схема розташування земельної ділянки), враховуючи рішення Луцької міської ради від 22.12.2021 №24/52 «Про розроблення Комплексного плану просторового розвитку території Луцької міської територіальної громади», керуючись статтями 12, 81, 116, 118, 121, 122 та </w:t>
      </w:r>
      <w:r>
        <w:rPr>
          <w:color w:val="000000"/>
          <w:szCs w:val="28"/>
          <w:lang w:eastAsia="uk-UA"/>
        </w:rPr>
        <w:t>пункт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 xml:space="preserve">ами </w:t>
      </w:r>
      <w:r>
        <w:rPr>
          <w:color w:val="000000"/>
          <w:szCs w:val="28"/>
          <w:lang w:eastAsia="uk-UA"/>
        </w:rPr>
        <w:t xml:space="preserve">24, </w:t>
      </w:r>
      <w:r>
        <w:rPr>
          <w:color w:val="000000"/>
          <w:szCs w:val="28"/>
          <w:lang w:eastAsia="uk-UA"/>
        </w:rPr>
        <w:t>27</w:t>
      </w:r>
      <w:r>
        <w:rPr>
          <w:color w:val="000000"/>
          <w:szCs w:val="28"/>
          <w:lang w:eastAsia="uk-UA"/>
        </w:rPr>
        <w:t xml:space="preserve">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kern w:val="2"/>
          <w:szCs w:val="28"/>
          <w:shd w:fill="FFFFFF" w:val="clear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стану», </w:t>
      </w:r>
      <w:r>
        <w:rPr>
          <w:color w:val="000000"/>
          <w:kern w:val="2"/>
          <w:szCs w:val="28"/>
          <w:shd w:fill="FFFFFF" w:val="clear"/>
        </w:rPr>
        <w:t xml:space="preserve">ДБН Б.2.2-12:2019 «Планування та забудова територій»,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szCs w:val="28"/>
        </w:rPr>
        <w:t>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170" w:firstLine="567"/>
        <w:jc w:val="both"/>
        <w:rPr>
          <w:szCs w:val="28"/>
        </w:rPr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Жабчуку Валентину Миколайовичу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у наданні дозволу на розроблення проекту землеустрою щодо відведення 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і споруд (присадибна ділянка)</w:t>
      </w:r>
      <w:r>
        <w:rPr>
          <w:szCs w:val="28"/>
        </w:rPr>
        <w:t xml:space="preserve"> за межами населених пунктів Луцької міської територіальної громади </w:t>
      </w:r>
      <w:r>
        <w:rPr>
          <w:color w:val="000000"/>
          <w:spacing w:val="4"/>
          <w:szCs w:val="28"/>
        </w:rPr>
        <w:t>(с.</w:t>
      </w:r>
      <w:r>
        <w:rPr>
          <w:color w:val="000000"/>
          <w:spacing w:val="4"/>
          <w:sz w:val="20"/>
          <w:szCs w:val="20"/>
        </w:rPr>
        <w:t> 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>Дачне</w:t>
      </w:r>
      <w:r>
        <w:rPr>
          <w:color w:val="000000"/>
          <w:spacing w:val="4"/>
          <w:szCs w:val="28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Cs w:val="28"/>
        </w:rPr>
        <w:t xml:space="preserve"> орієнтовною площею 0,25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08.09.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2021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 (Олександр Козлюк</w:t>
      </w:r>
      <w:bookmarkStart w:id="0" w:name="_GoBack"/>
      <w:bookmarkEnd w:id="0"/>
      <w:r>
        <w:rPr>
          <w:szCs w:val="28"/>
        </w:rPr>
        <w:t>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/>
      </w:r>
    </w:p>
    <w:p>
      <w:pPr>
        <w:pStyle w:val="Normal"/>
        <w:widowControl w:val="false"/>
        <w:ind w:right="-868" w:hanging="0"/>
        <w:jc w:val="both"/>
        <w:rPr/>
      </w:pPr>
      <w:r>
        <w:rPr>
          <w:sz w:val="24"/>
        </w:rPr>
        <w:t xml:space="preserve">Туз 777 863 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WWWW8Num1ztrue7111111111111111111111111111111111111" w:customStyle="1">
    <w:name w:val="WW-WW8Num1ztrue7111111111111111111111111111111111111"/>
    <w:qFormat/>
    <w:rPr/>
  </w:style>
  <w:style w:type="character" w:styleId="WWWW8Num1ztrue11111111111111111111111111111111111111" w:customStyle="1">
    <w:name w:val="WW-WW8Num1ztrue11111111111111111111111111111111111111"/>
    <w:qFormat/>
    <w:rPr/>
  </w:style>
  <w:style w:type="character" w:styleId="WWWW8Num1ztrue21111111111111111111111111111111111111" w:customStyle="1">
    <w:name w:val="WW-WW8Num1ztrue21111111111111111111111111111111111111"/>
    <w:qFormat/>
    <w:rPr/>
  </w:style>
  <w:style w:type="character" w:styleId="WWWW8Num1ztrue31111111111111111111111111111111111111" w:customStyle="1">
    <w:name w:val="WW-WW8Num1ztrue31111111111111111111111111111111111111"/>
    <w:qFormat/>
    <w:rPr/>
  </w:style>
  <w:style w:type="character" w:styleId="WWWW8Num1ztrue41111111111111111111111111111111111111" w:customStyle="1">
    <w:name w:val="WW-WW8Num1ztrue41111111111111111111111111111111111111"/>
    <w:qFormat/>
    <w:rPr/>
  </w:style>
  <w:style w:type="character" w:styleId="WWWW8Num1ztrue51111111111111111111111111111111111111" w:customStyle="1">
    <w:name w:val="WW-WW8Num1ztrue51111111111111111111111111111111111111"/>
    <w:qFormat/>
    <w:rPr/>
  </w:style>
  <w:style w:type="character" w:styleId="WWWW8Num1ztrue61111111111111111111111111111111111111" w:customStyle="1">
    <w:name w:val="WW-WW8Num1ztrue61111111111111111111111111111111111111"/>
    <w:qFormat/>
    <w:rPr/>
  </w:style>
  <w:style w:type="character" w:styleId="WWWW8Num1ztrue71111111111111111111111111111111111111" w:customStyle="1">
    <w:name w:val="WW-WW8Num1ztrue71111111111111111111111111111111111111"/>
    <w:qFormat/>
    <w:rPr/>
  </w:style>
  <w:style w:type="character" w:styleId="WWWW8Num1ztrue111111111111111111111111111111111111111" w:customStyle="1">
    <w:name w:val="WW-WW8Num1ztrue111111111111111111111111111111111111111"/>
    <w:qFormat/>
    <w:rPr/>
  </w:style>
  <w:style w:type="character" w:styleId="WWWW8Num1ztrue211111111111111111111111111111111111111" w:customStyle="1">
    <w:name w:val="WW-WW8Num1ztrue211111111111111111111111111111111111111"/>
    <w:qFormat/>
    <w:rPr/>
  </w:style>
  <w:style w:type="character" w:styleId="WWWW8Num1ztrue311111111111111111111111111111111111111" w:customStyle="1">
    <w:name w:val="WW-WW8Num1ztrue311111111111111111111111111111111111111"/>
    <w:qFormat/>
    <w:rPr/>
  </w:style>
  <w:style w:type="character" w:styleId="WWWW8Num1ztrue411111111111111111111111111111111111111" w:customStyle="1">
    <w:name w:val="WW-WW8Num1ztrue411111111111111111111111111111111111111"/>
    <w:qFormat/>
    <w:rPr/>
  </w:style>
  <w:style w:type="character" w:styleId="WWWW8Num1ztrue511111111111111111111111111111111111111" w:customStyle="1">
    <w:name w:val="WW-WW8Num1ztrue511111111111111111111111111111111111111"/>
    <w:qFormat/>
    <w:rPr/>
  </w:style>
  <w:style w:type="character" w:styleId="WWWW8Num1ztrue611111111111111111111111111111111111111" w:customStyle="1">
    <w:name w:val="WW-WW8Num1ztrue611111111111111111111111111111111111111"/>
    <w:qFormat/>
    <w:rPr/>
  </w:style>
  <w:style w:type="character" w:styleId="WWWW8Num1ztrue711111111111111111111111111111111111111" w:customStyle="1">
    <w:name w:val="WW-WW8Num1ztrue711111111111111111111111111111111111111"/>
    <w:qFormat/>
    <w:rPr/>
  </w:style>
  <w:style w:type="character" w:styleId="WWWW8Num1ztrue1111111111111111111111111111111111111111" w:customStyle="1">
    <w:name w:val="WW-WW8Num1ztrue1111111111111111111111111111111111111111"/>
    <w:qFormat/>
    <w:rPr/>
  </w:style>
  <w:style w:type="character" w:styleId="WWWW8Num1ztrue2111111111111111111111111111111111111111" w:customStyle="1">
    <w:name w:val="WW-WW8Num1ztrue2111111111111111111111111111111111111111"/>
    <w:qFormat/>
    <w:rPr/>
  </w:style>
  <w:style w:type="character" w:styleId="WWWW8Num1ztrue3111111111111111111111111111111111111111" w:customStyle="1">
    <w:name w:val="WW-WW8Num1ztrue3111111111111111111111111111111111111111"/>
    <w:qFormat/>
    <w:rPr/>
  </w:style>
  <w:style w:type="character" w:styleId="WWWW8Num1ztrue4111111111111111111111111111111111111111" w:customStyle="1">
    <w:name w:val="WW-WW8Num1ztrue4111111111111111111111111111111111111111"/>
    <w:qFormat/>
    <w:rPr/>
  </w:style>
  <w:style w:type="character" w:styleId="WWWW8Num1ztrue5111111111111111111111111111111111111111" w:customStyle="1">
    <w:name w:val="WW-WW8Num1ztrue5111111111111111111111111111111111111111"/>
    <w:qFormat/>
    <w:rPr/>
  </w:style>
  <w:style w:type="character" w:styleId="WWWW8Num1ztrue6111111111111111111111111111111111111111" w:customStyle="1">
    <w:name w:val="WW-WW8Num1ztrue611111111111111111111111111111111111111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Application>LibreOffice/7.1.3.2$Windows_X86_64 LibreOffice_project/47f78053abe362b9384784d31a6e56f8511eb1c1</Application>
  <AppVersion>15.0000</AppVersion>
  <Pages>2</Pages>
  <Words>443</Words>
  <Characters>3045</Characters>
  <CharactersWithSpaces>3697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2011-04-08T17:33:00Z</dcterms:created>
  <dc:creator>burko</dc:creator>
  <dc:description/>
  <dc:language>uk-UA</dc:language>
  <cp:lastModifiedBy/>
  <cp:lastPrinted>2022-05-04T11:54:24Z</cp:lastPrinted>
  <dcterms:modified xsi:type="dcterms:W3CDTF">2022-05-04T17:04:31Z</dcterms:modified>
  <cp:revision>394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