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0C" w:rsidRPr="007A4876" w:rsidRDefault="0065712C" w:rsidP="00287EED">
      <w:pPr>
        <w:ind w:left="10632"/>
        <w:rPr>
          <w:rFonts w:ascii="Times New Roman" w:hAnsi="Times New Roman" w:cs="Times New Roman"/>
          <w:sz w:val="28"/>
          <w:szCs w:val="28"/>
        </w:rPr>
      </w:pPr>
      <w:r w:rsidRPr="007A4876">
        <w:rPr>
          <w:rFonts w:ascii="Times New Roman" w:hAnsi="Times New Roman" w:cs="Times New Roman"/>
          <w:sz w:val="28"/>
          <w:szCs w:val="28"/>
        </w:rPr>
        <w:t>Додаток 1</w:t>
      </w:r>
    </w:p>
    <w:p w:rsidR="00E9220C" w:rsidRPr="007A4876" w:rsidRDefault="0065712C" w:rsidP="00287EED">
      <w:pPr>
        <w:ind w:left="10632"/>
        <w:rPr>
          <w:rFonts w:ascii="Times New Roman" w:hAnsi="Times New Roman" w:cs="Times New Roman"/>
          <w:sz w:val="28"/>
          <w:szCs w:val="28"/>
        </w:rPr>
      </w:pPr>
      <w:r w:rsidRPr="007A4876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E9220C" w:rsidRDefault="0065712C" w:rsidP="00287EED">
      <w:pPr>
        <w:ind w:left="10632"/>
        <w:rPr>
          <w:sz w:val="28"/>
          <w:szCs w:val="28"/>
        </w:rPr>
      </w:pPr>
      <w:r w:rsidRPr="007A4876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E9220C" w:rsidRDefault="0065712C" w:rsidP="00287EED">
      <w:pPr>
        <w:ind w:left="106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287EE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№_______</w:t>
      </w:r>
      <w:r w:rsidR="00287EED">
        <w:rPr>
          <w:rFonts w:ascii="Times New Roman" w:hAnsi="Times New Roman"/>
          <w:sz w:val="28"/>
          <w:szCs w:val="28"/>
        </w:rPr>
        <w:t>__</w:t>
      </w:r>
    </w:p>
    <w:p w:rsidR="00E9220C" w:rsidRDefault="00E9220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2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9"/>
      </w:tblGrid>
      <w:tr w:rsidR="00E9220C">
        <w:tc>
          <w:tcPr>
            <w:tcW w:w="12699" w:type="dxa"/>
            <w:vAlign w:val="center"/>
          </w:tcPr>
          <w:p w:rsidR="00E9220C" w:rsidRDefault="00DD6969" w:rsidP="00DD6969">
            <w:pPr>
              <w:pStyle w:val="a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65712C">
              <w:rPr>
                <w:rFonts w:ascii="Times New Roman" w:hAnsi="Times New Roman"/>
                <w:sz w:val="28"/>
                <w:szCs w:val="28"/>
              </w:rPr>
              <w:t xml:space="preserve">ориговані тарифи ДКП </w:t>
            </w:r>
            <w:r w:rsidR="00287EED">
              <w:rPr>
                <w:rFonts w:ascii="Times New Roman" w:hAnsi="Times New Roman"/>
                <w:sz w:val="28"/>
                <w:szCs w:val="28"/>
              </w:rPr>
              <w:t>«</w:t>
            </w:r>
            <w:r w:rsidR="0065712C">
              <w:rPr>
                <w:rFonts w:ascii="Times New Roman" w:hAnsi="Times New Roman"/>
                <w:sz w:val="28"/>
                <w:szCs w:val="28"/>
              </w:rPr>
              <w:t>Луцьктеп</w:t>
            </w:r>
            <w:r w:rsidR="00287EED">
              <w:rPr>
                <w:rFonts w:ascii="Times New Roman" w:hAnsi="Times New Roman"/>
                <w:sz w:val="28"/>
                <w:szCs w:val="28"/>
              </w:rPr>
              <w:t>ло»</w:t>
            </w:r>
            <w:r w:rsidR="0065712C">
              <w:rPr>
                <w:rFonts w:ascii="Times New Roman" w:hAnsi="Times New Roman"/>
                <w:sz w:val="28"/>
                <w:szCs w:val="28"/>
              </w:rPr>
              <w:t xml:space="preserve"> на теплову енергію за категоріями споживачів</w:t>
            </w:r>
            <w:r w:rsidR="006571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E9220C" w:rsidRDefault="00E9220C">
      <w:pPr>
        <w:jc w:val="center"/>
        <w:rPr>
          <w:rFonts w:ascii="Times New Roman" w:hAnsi="Times New Roman"/>
          <w:b/>
          <w:bCs/>
        </w:rPr>
      </w:pPr>
    </w:p>
    <w:tbl>
      <w:tblPr>
        <w:tblW w:w="152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"/>
        <w:gridCol w:w="1141"/>
        <w:gridCol w:w="3206"/>
        <w:gridCol w:w="1834"/>
        <w:gridCol w:w="1486"/>
        <w:gridCol w:w="1978"/>
        <w:gridCol w:w="1648"/>
        <w:gridCol w:w="1307"/>
        <w:gridCol w:w="2264"/>
      </w:tblGrid>
      <w:tr w:rsidR="00E9220C" w:rsidTr="00287EED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з/п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Категорія споживачів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тарифу, адреса котельні (САО)</w:t>
            </w:r>
          </w:p>
        </w:tc>
        <w:tc>
          <w:tcPr>
            <w:tcW w:w="10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Кориговані тарифи</w:t>
            </w:r>
          </w:p>
        </w:tc>
      </w:tr>
      <w:tr w:rsidR="00E9220C" w:rsidTr="00287EED"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2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 ПДВ</w:t>
            </w:r>
          </w:p>
        </w:tc>
        <w:tc>
          <w:tcPr>
            <w:tcW w:w="52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 ПДВ</w:t>
            </w:r>
          </w:p>
        </w:tc>
      </w:tr>
      <w:tr w:rsidR="00E9220C" w:rsidTr="003D4B5F"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1 Гкал теплової енергії (в еквіваленті одноставкового тарифу)</w:t>
            </w:r>
          </w:p>
        </w:tc>
        <w:tc>
          <w:tcPr>
            <w:tcW w:w="346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Двоставковий тариф</w:t>
            </w:r>
          </w:p>
        </w:tc>
        <w:tc>
          <w:tcPr>
            <w:tcW w:w="16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 w:rsidP="003D4B5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1</w:t>
            </w:r>
            <w:r w:rsidR="003D4B5F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Гкал теплової енергії (в еквіваленті одноставко</w:t>
            </w:r>
            <w:r w:rsidR="003D4B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вого тарифу)</w:t>
            </w:r>
          </w:p>
        </w:tc>
        <w:tc>
          <w:tcPr>
            <w:tcW w:w="35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Двоставковий тариф</w:t>
            </w:r>
          </w:p>
        </w:tc>
      </w:tr>
      <w:tr w:rsidR="00E9220C" w:rsidTr="003D4B5F"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умовно-постійна частина (місячна абонентська плата за одиницю приєднаного теплового навантаження) 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умовно-постійна частина (місячна абонентська плата за одиницю приєднаного теплового навантаження) </w:t>
            </w:r>
          </w:p>
        </w:tc>
      </w:tr>
      <w:tr w:rsidR="00E9220C" w:rsidTr="00957D9E">
        <w:tc>
          <w:tcPr>
            <w:tcW w:w="39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грн/Гкал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грн/Гкал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грн/(Гкал/год) 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грн/Гкал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грн/Гкал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грн/(Гкал/год) </w:t>
            </w:r>
          </w:p>
        </w:tc>
      </w:tr>
      <w:tr w:rsidR="00E9220C" w:rsidTr="00957D9E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І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Бюджетні установи</w:t>
            </w:r>
          </w:p>
        </w:tc>
        <w:tc>
          <w:tcPr>
            <w:tcW w:w="32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виробництво без САО, транспортування без ЦТП, постачання без ІТП (Т1) без врахування витрат на оснащення будівлі ВКО</w:t>
            </w:r>
          </w:p>
          <w:p w:rsidR="00705355" w:rsidRDefault="00705355">
            <w:pPr>
              <w:pStyle w:val="a8"/>
              <w:rPr>
                <w:rFonts w:ascii="Times New Roman" w:hAnsi="Times New Roman"/>
                <w:sz w:val="26"/>
              </w:rPr>
            </w:pPr>
          </w:p>
          <w:p w:rsidR="00705355" w:rsidRDefault="0070535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1 795,68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1 126,28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97 621,04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2 154,82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1 351,54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117 145,25</w:t>
            </w:r>
          </w:p>
        </w:tc>
      </w:tr>
      <w:tr w:rsidR="00E9220C" w:rsidTr="00957D9E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виробництво без САО, транспортування без ЦТП, постачання без ІТП (Т1) з врахуванням витрат на оснащення будівлі ВКО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1 973,56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1 126,28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118 029,45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2 368,27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1 351,54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141 635,34</w:t>
            </w:r>
          </w:p>
        </w:tc>
      </w:tr>
      <w:tr w:rsidR="00E9220C" w:rsidTr="00957D9E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виробництво без САО, транспортування з ЦТП, постачання без ІТП (Т2) без врахування витрат на оснащення будівлі ВКО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1 878,06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1 168,26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106 533,75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2 253,67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1 401,91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127 840,50</w:t>
            </w:r>
          </w:p>
        </w:tc>
      </w:tr>
      <w:tr w:rsidR="00E9220C" w:rsidTr="00957D9E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виробництво без САО, транспортування з ЦТП, постачання без ІТП (Т2) з врахуванням витрат на оснащення будівлі ВКО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2 055,94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1 168,26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132 294,07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2 467,13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1 401,91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158 752,88</w:t>
            </w:r>
          </w:p>
        </w:tc>
      </w:tr>
      <w:tr w:rsidR="00E9220C" w:rsidTr="00957D9E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1 815,96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1 123,15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102 978,66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2 179,15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1 347,78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123 574,39</w:t>
            </w:r>
          </w:p>
        </w:tc>
      </w:tr>
      <w:tr w:rsidR="00E9220C" w:rsidTr="00957D9E">
        <w:trPr>
          <w:trHeight w:val="1645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ІІ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Інші споживачі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55" w:rsidRDefault="0065712C">
            <w:pPr>
              <w:pStyle w:val="a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виробництво без САО, транспортування без ЦТП, постачання без ІТП (Т1) без врахування витрат на оснащення будівлі ВКО</w:t>
            </w:r>
          </w:p>
          <w:p w:rsidR="00705355" w:rsidRDefault="00705355">
            <w:pPr>
              <w:pStyle w:val="a8"/>
              <w:rPr>
                <w:rFonts w:ascii="Times New Roman" w:hAnsi="Times New Roman"/>
                <w:sz w:val="26"/>
              </w:rPr>
            </w:pPr>
          </w:p>
          <w:p w:rsidR="00705355" w:rsidRDefault="0070535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1 798,73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1 123,54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94 537,56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2 158,48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1 348,25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113 445,07</w:t>
            </w:r>
          </w:p>
        </w:tc>
      </w:tr>
      <w:tr w:rsidR="00E9220C" w:rsidTr="00957D9E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виробництво без САО, транспортування без ЦТП, постачання без ІТП (Т1) з врахуванням витрат на оснащення будівлі ВКО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1 976,61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1 123,54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116 643,55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2 371,93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1 348,25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139 972,26</w:t>
            </w:r>
          </w:p>
        </w:tc>
      </w:tr>
      <w:tr w:rsidR="00E9220C" w:rsidTr="00957D9E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виробництво без САО, транспортування з ЦТП, постачання без ІТП (Т2) без врахування витрат на оснащення будівлі ВКО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1 876,64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1 162,58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99 021,51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2 251,97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1 395,10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118 825,81</w:t>
            </w:r>
          </w:p>
        </w:tc>
      </w:tr>
      <w:tr w:rsidR="00E9220C" w:rsidTr="00957D9E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виробництво без САО, транспортування з ЦТП, постачання без ІТП (Т2) з врахуванням витрат на оснащення будівлі ВКО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2 054,52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1 162,58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120 323,31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2 465,42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1 395,10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144 387,97</w:t>
            </w:r>
          </w:p>
        </w:tc>
      </w:tr>
      <w:tr w:rsidR="00E9220C" w:rsidTr="00957D9E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1 821,02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1 121,72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94 214,07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2 185,22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1 346,06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113 056,88</w:t>
            </w:r>
          </w:p>
        </w:tc>
      </w:tr>
      <w:tr w:rsidR="00E9220C" w:rsidTr="00957D9E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виробництво САО 3, </w:t>
            </w:r>
            <w:r w:rsidR="00ED4520">
              <w:rPr>
                <w:rFonts w:ascii="Times New Roman" w:hAnsi="Times New Roman"/>
                <w:sz w:val="26"/>
              </w:rPr>
              <w:t>вул. </w:t>
            </w:r>
            <w:r>
              <w:rPr>
                <w:rFonts w:ascii="Times New Roman" w:hAnsi="Times New Roman"/>
                <w:sz w:val="26"/>
              </w:rPr>
              <w:t>Дубнівська 15, постачання без ІТП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1 555,94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919,91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92 108,72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1 867,13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1 103,89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110 530,46</w:t>
            </w:r>
          </w:p>
        </w:tc>
      </w:tr>
      <w:tr w:rsidR="00E9220C" w:rsidTr="00957D9E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виробництво САО 4, </w:t>
            </w:r>
            <w:r w:rsidR="00ED4520">
              <w:rPr>
                <w:rFonts w:ascii="Times New Roman" w:hAnsi="Times New Roman"/>
                <w:sz w:val="26"/>
              </w:rPr>
              <w:t>вул. </w:t>
            </w:r>
            <w:r>
              <w:rPr>
                <w:rFonts w:ascii="Times New Roman" w:hAnsi="Times New Roman"/>
                <w:sz w:val="26"/>
              </w:rPr>
              <w:t>Ковельська 47а, постачання без ІТП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1 666,90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932,54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103 866,93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2 000,28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1 119,05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124 640,32</w:t>
            </w:r>
          </w:p>
        </w:tc>
      </w:tr>
      <w:tr w:rsidR="00E9220C" w:rsidTr="00957D9E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 w:rsidP="00ED4520">
            <w:pPr>
              <w:pStyle w:val="a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виробництво САО 6, вул</w:t>
            </w:r>
            <w:r w:rsidR="00ED4520">
              <w:rPr>
                <w:rFonts w:ascii="Times New Roman" w:hAnsi="Times New Roman"/>
                <w:sz w:val="26"/>
              </w:rPr>
              <w:t>. </w:t>
            </w:r>
            <w:r>
              <w:rPr>
                <w:rFonts w:ascii="Times New Roman" w:hAnsi="Times New Roman"/>
                <w:sz w:val="26"/>
              </w:rPr>
              <w:t>Кравчука 11б, постачання без ІТП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1 685,95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927,22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113 872,88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2 023,14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1 112,66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136 647,46</w:t>
            </w:r>
          </w:p>
        </w:tc>
      </w:tr>
      <w:tr w:rsidR="00E9220C" w:rsidTr="00957D9E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E9220C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виробництво САО 7 вул.</w:t>
            </w:r>
            <w:r w:rsidR="00ED4520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Кравчука 11в, постачання без ІТП</w:t>
            </w:r>
          </w:p>
          <w:p w:rsidR="003D4B5F" w:rsidRDefault="003D4B5F">
            <w:pPr>
              <w:pStyle w:val="a8"/>
              <w:rPr>
                <w:rFonts w:ascii="Times New Roman" w:hAnsi="Times New Roman"/>
                <w:sz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1 745,21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1 000,51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93 191,72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2 094,25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1 200,61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111 830,06</w:t>
            </w:r>
          </w:p>
        </w:tc>
      </w:tr>
      <w:tr w:rsidR="00E9220C" w:rsidTr="00957D9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IІІ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Релігійні організації</w:t>
            </w:r>
          </w:p>
        </w:tc>
        <w:tc>
          <w:tcPr>
            <w:tcW w:w="320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виробництво без САО, транспортування без ЦТП, постачання без ІТП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1 796,16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1 119,15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98 042,78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2 155,39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1 342,98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20C" w:rsidRDefault="006571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117 651,34</w:t>
            </w:r>
          </w:p>
        </w:tc>
      </w:tr>
    </w:tbl>
    <w:p w:rsidR="00E9220C" w:rsidRPr="003D4B5F" w:rsidRDefault="00E9220C">
      <w:pPr>
        <w:tabs>
          <w:tab w:val="left" w:pos="13095"/>
        </w:tabs>
        <w:ind w:hanging="113"/>
        <w:rPr>
          <w:rFonts w:cs="Times New Roman"/>
          <w:sz w:val="28"/>
          <w:szCs w:val="28"/>
        </w:rPr>
      </w:pPr>
    </w:p>
    <w:p w:rsidR="00E9220C" w:rsidRPr="003D4B5F" w:rsidRDefault="00E9220C">
      <w:pPr>
        <w:tabs>
          <w:tab w:val="left" w:pos="13095"/>
        </w:tabs>
        <w:ind w:hanging="113"/>
        <w:rPr>
          <w:rFonts w:cs="Times New Roman"/>
          <w:sz w:val="28"/>
          <w:szCs w:val="28"/>
        </w:rPr>
      </w:pPr>
    </w:p>
    <w:p w:rsidR="003D4B5F" w:rsidRPr="003D4B5F" w:rsidRDefault="003D4B5F">
      <w:pPr>
        <w:rPr>
          <w:rFonts w:cs="Times New Roman"/>
          <w:sz w:val="28"/>
          <w:szCs w:val="28"/>
        </w:rPr>
      </w:pPr>
    </w:p>
    <w:p w:rsidR="00E9220C" w:rsidRPr="003D4B5F" w:rsidRDefault="0065712C">
      <w:pPr>
        <w:rPr>
          <w:rFonts w:ascii="Times New Roman" w:hAnsi="Times New Roman" w:cs="Times New Roman"/>
          <w:sz w:val="28"/>
          <w:szCs w:val="28"/>
        </w:rPr>
      </w:pPr>
      <w:r w:rsidRPr="003D4B5F">
        <w:rPr>
          <w:rFonts w:ascii="Times New Roman" w:hAnsi="Times New Roman" w:cs="Times New Roman"/>
          <w:sz w:val="28"/>
          <w:szCs w:val="28"/>
        </w:rPr>
        <w:t xml:space="preserve">Заступник міського голови,  </w:t>
      </w:r>
    </w:p>
    <w:p w:rsidR="00E9220C" w:rsidRDefault="00992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</w:t>
      </w:r>
      <w:r w:rsidR="0065712C" w:rsidRPr="003D4B5F">
        <w:rPr>
          <w:rFonts w:ascii="Times New Roman" w:hAnsi="Times New Roman" w:cs="Times New Roman"/>
          <w:sz w:val="28"/>
          <w:szCs w:val="28"/>
        </w:rPr>
        <w:t>правами виконкому</w:t>
      </w:r>
      <w:r w:rsidR="0065712C" w:rsidRPr="003D4B5F">
        <w:rPr>
          <w:rFonts w:ascii="Times New Roman" w:hAnsi="Times New Roman" w:cs="Times New Roman"/>
          <w:sz w:val="28"/>
          <w:szCs w:val="28"/>
        </w:rPr>
        <w:tab/>
      </w:r>
      <w:r w:rsidR="0065712C" w:rsidRPr="003D4B5F">
        <w:rPr>
          <w:rFonts w:ascii="Times New Roman" w:hAnsi="Times New Roman" w:cs="Times New Roman"/>
          <w:sz w:val="28"/>
          <w:szCs w:val="28"/>
        </w:rPr>
        <w:tab/>
      </w:r>
      <w:r w:rsidR="0065712C" w:rsidRPr="003D4B5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Юрій ВЕРБИЧ</w:t>
      </w:r>
    </w:p>
    <w:p w:rsidR="003D4B5F" w:rsidRPr="003D4B5F" w:rsidRDefault="003D4B5F">
      <w:pPr>
        <w:rPr>
          <w:rFonts w:ascii="Times New Roman" w:hAnsi="Times New Roman" w:cs="Times New Roman"/>
          <w:sz w:val="28"/>
          <w:szCs w:val="28"/>
        </w:rPr>
      </w:pPr>
    </w:p>
    <w:p w:rsidR="00E9220C" w:rsidRPr="003D4B5F" w:rsidRDefault="00E9220C">
      <w:pPr>
        <w:rPr>
          <w:rFonts w:ascii="Times New Roman" w:hAnsi="Times New Roman" w:cs="Times New Roman"/>
        </w:rPr>
      </w:pPr>
    </w:p>
    <w:p w:rsidR="00E9220C" w:rsidRPr="003D4B5F" w:rsidRDefault="0065712C">
      <w:pPr>
        <w:jc w:val="both"/>
        <w:rPr>
          <w:rFonts w:ascii="Times New Roman" w:hAnsi="Times New Roman" w:cs="Times New Roman"/>
        </w:rPr>
      </w:pPr>
      <w:r w:rsidRPr="003D4B5F">
        <w:rPr>
          <w:rFonts w:ascii="Times New Roman" w:hAnsi="Times New Roman" w:cs="Times New Roman"/>
        </w:rPr>
        <w:t>Смаль 777 955</w:t>
      </w:r>
    </w:p>
    <w:sectPr w:rsidR="00E9220C" w:rsidRPr="003D4B5F" w:rsidSect="00705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1701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73F" w:rsidRDefault="00BE173F" w:rsidP="00287EED">
      <w:r>
        <w:separator/>
      </w:r>
    </w:p>
  </w:endnote>
  <w:endnote w:type="continuationSeparator" w:id="0">
    <w:p w:rsidR="00BE173F" w:rsidRDefault="00BE173F" w:rsidP="0028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83A" w:rsidRDefault="0009683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83A" w:rsidRDefault="0009683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83A" w:rsidRDefault="0009683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73F" w:rsidRDefault="00BE173F" w:rsidP="00287EED">
      <w:r>
        <w:separator/>
      </w:r>
    </w:p>
  </w:footnote>
  <w:footnote w:type="continuationSeparator" w:id="0">
    <w:p w:rsidR="00BE173F" w:rsidRDefault="00BE173F" w:rsidP="0028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83A" w:rsidRDefault="0009683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874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87EED" w:rsidRDefault="00287EED">
        <w:pPr>
          <w:pStyle w:val="aa"/>
          <w:jc w:val="center"/>
        </w:pPr>
      </w:p>
      <w:p w:rsidR="0009683A" w:rsidRDefault="0009683A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</w:p>
      <w:bookmarkStart w:id="0" w:name="_GoBack"/>
      <w:bookmarkEnd w:id="0"/>
      <w:p w:rsidR="00287EED" w:rsidRPr="00287EED" w:rsidRDefault="00287EED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7E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7E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7E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683A" w:rsidRPr="0009683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287E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83A" w:rsidRDefault="0009683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220C"/>
    <w:rsid w:val="0009683A"/>
    <w:rsid w:val="00171E6F"/>
    <w:rsid w:val="00222C4E"/>
    <w:rsid w:val="00287EED"/>
    <w:rsid w:val="003D4B5F"/>
    <w:rsid w:val="0065712C"/>
    <w:rsid w:val="006A0C98"/>
    <w:rsid w:val="00705355"/>
    <w:rsid w:val="007A3B50"/>
    <w:rsid w:val="007A4876"/>
    <w:rsid w:val="008029EF"/>
    <w:rsid w:val="00957D9E"/>
    <w:rsid w:val="00992982"/>
    <w:rsid w:val="00A00A97"/>
    <w:rsid w:val="00BE173F"/>
    <w:rsid w:val="00DD6969"/>
    <w:rsid w:val="00E9220C"/>
    <w:rsid w:val="00ED4520"/>
    <w:rsid w:val="00F0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93FF"/>
  <w15:docId w15:val="{45C1DC3D-AC27-4EDE-B0ED-978E2F07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287EE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287EED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287EE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287EE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2078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27</cp:revision>
  <dcterms:created xsi:type="dcterms:W3CDTF">2022-05-06T09:50:00Z</dcterms:created>
  <dcterms:modified xsi:type="dcterms:W3CDTF">2022-05-08T21:39:00Z</dcterms:modified>
  <dc:language>uk-UA</dc:language>
</cp:coreProperties>
</file>