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6619D" w14:textId="77777777" w:rsidR="00D341E3" w:rsidRDefault="00A5353F" w:rsidP="00D341E3">
      <w:pPr>
        <w:spacing w:after="0" w:line="259" w:lineRule="auto"/>
        <w:ind w:left="-1418" w:right="-10" w:firstLine="1418"/>
        <w:jc w:val="right"/>
        <w:rPr>
          <w:color w:val="0070C0"/>
          <w:sz w:val="72"/>
          <w:szCs w:val="72"/>
        </w:rPr>
      </w:pPr>
      <w:r w:rsidRPr="00A10768">
        <w:rPr>
          <w:noProof/>
          <w:color w:val="0070C0"/>
          <w:sz w:val="72"/>
          <w:szCs w:val="72"/>
        </w:rPr>
        <w:drawing>
          <wp:anchor distT="0" distB="0" distL="114300" distR="114300" simplePos="0" relativeHeight="251692032" behindDoc="0" locked="0" layoutInCell="1" allowOverlap="1" wp14:anchorId="256DA643" wp14:editId="7A90164D">
            <wp:simplePos x="0" y="0"/>
            <wp:positionH relativeFrom="column">
              <wp:posOffset>3898265</wp:posOffset>
            </wp:positionH>
            <wp:positionV relativeFrom="paragraph">
              <wp:posOffset>60325</wp:posOffset>
            </wp:positionV>
            <wp:extent cx="2238375" cy="1497330"/>
            <wp:effectExtent l="0" t="0" r="9525" b="7620"/>
            <wp:wrapSquare wrapText="bothSides"/>
            <wp:docPr id="5" name="Рисунок 5" descr="D:\Наташа (резервна копія)\робота\Сайт\Cвищ\Фотографії\Фото календар\Фотогалерея на сайт\обєкти підприємства\DSC_0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Наташа (резервна копія)\робота\Сайт\Cвищ\Фотографії\Фото календар\Фотогалерея на сайт\обєкти підприємства\DSC_007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38375" cy="1497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6B7603" w14:textId="77777777" w:rsidR="00D341E3" w:rsidRDefault="00A5353F" w:rsidP="00D341E3">
      <w:pPr>
        <w:spacing w:after="0" w:line="259" w:lineRule="auto"/>
        <w:ind w:left="-1418" w:right="-10" w:firstLine="1418"/>
        <w:jc w:val="right"/>
        <w:rPr>
          <w:color w:val="0070C0"/>
          <w:sz w:val="72"/>
          <w:szCs w:val="72"/>
        </w:rPr>
      </w:pPr>
      <w:r w:rsidRPr="00D341E3">
        <w:rPr>
          <w:noProof/>
          <w:color w:val="0070C0"/>
          <w:sz w:val="72"/>
          <w:szCs w:val="72"/>
        </w:rPr>
        <w:drawing>
          <wp:anchor distT="0" distB="0" distL="114300" distR="114300" simplePos="0" relativeHeight="251691008" behindDoc="1" locked="0" layoutInCell="1" allowOverlap="1" wp14:anchorId="04B4907F" wp14:editId="1E1809D1">
            <wp:simplePos x="0" y="0"/>
            <wp:positionH relativeFrom="column">
              <wp:posOffset>998855</wp:posOffset>
            </wp:positionH>
            <wp:positionV relativeFrom="paragraph">
              <wp:posOffset>247650</wp:posOffset>
            </wp:positionV>
            <wp:extent cx="3661410" cy="2795905"/>
            <wp:effectExtent l="0" t="0" r="0" b="4445"/>
            <wp:wrapTight wrapText="bothSides">
              <wp:wrapPolygon edited="0">
                <wp:start x="0" y="0"/>
                <wp:lineTo x="0" y="21487"/>
                <wp:lineTo x="21465" y="21487"/>
                <wp:lineTo x="21465" y="0"/>
                <wp:lineTo x="0" y="0"/>
              </wp:wrapPolygon>
            </wp:wrapTight>
            <wp:docPr id="4" name="Рисунок 4" descr="D:\Наташа (резервна копія)\робота\Сайт\Cвищ\Фотографії\Колаж - Кодак\Колаж 2 варіант\Ред.2\Колаж13 можна 2 кол\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Наташа (резервна копія)\робота\Сайт\Cвищ\Фотографії\Колаж - Кодак\Колаж 2 варіант\Ред.2\Колаж13 можна 2 кол\1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61410" cy="2795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9B30DA" w14:textId="77777777" w:rsidR="00D341E3" w:rsidRDefault="00D341E3" w:rsidP="00D341E3">
      <w:pPr>
        <w:spacing w:after="0" w:line="259" w:lineRule="auto"/>
        <w:ind w:left="-1418" w:right="-10" w:firstLine="1418"/>
        <w:jc w:val="right"/>
        <w:rPr>
          <w:color w:val="0070C0"/>
          <w:sz w:val="72"/>
          <w:szCs w:val="72"/>
        </w:rPr>
      </w:pPr>
    </w:p>
    <w:p w14:paraId="7CADD3EA" w14:textId="77777777" w:rsidR="00A5353F" w:rsidRDefault="00A5353F" w:rsidP="00D341E3">
      <w:pPr>
        <w:spacing w:after="0" w:line="259" w:lineRule="auto"/>
        <w:ind w:left="-1418" w:right="-10" w:firstLine="1418"/>
        <w:jc w:val="center"/>
        <w:rPr>
          <w:color w:val="0070C0"/>
          <w:sz w:val="72"/>
          <w:szCs w:val="72"/>
        </w:rPr>
      </w:pPr>
    </w:p>
    <w:p w14:paraId="33A7A51B" w14:textId="77777777" w:rsidR="00A5353F" w:rsidRDefault="00A5353F" w:rsidP="00D341E3">
      <w:pPr>
        <w:spacing w:after="0" w:line="259" w:lineRule="auto"/>
        <w:ind w:left="-1418" w:right="-10" w:firstLine="1418"/>
        <w:jc w:val="center"/>
        <w:rPr>
          <w:color w:val="0070C0"/>
          <w:sz w:val="72"/>
          <w:szCs w:val="72"/>
        </w:rPr>
      </w:pPr>
    </w:p>
    <w:p w14:paraId="4175C244" w14:textId="77777777" w:rsidR="00A5353F" w:rsidRDefault="00A5353F" w:rsidP="00D341E3">
      <w:pPr>
        <w:spacing w:after="0" w:line="259" w:lineRule="auto"/>
        <w:ind w:left="-1418" w:right="-10" w:firstLine="1418"/>
        <w:jc w:val="center"/>
        <w:rPr>
          <w:color w:val="0070C0"/>
          <w:sz w:val="72"/>
          <w:szCs w:val="72"/>
        </w:rPr>
      </w:pPr>
      <w:r>
        <w:rPr>
          <w:noProof/>
        </w:rPr>
        <w:drawing>
          <wp:anchor distT="0" distB="0" distL="114300" distR="114300" simplePos="0" relativeHeight="251659263" behindDoc="0" locked="0" layoutInCell="1" allowOverlap="1" wp14:anchorId="1B3D5AD0" wp14:editId="1BD1A6C5">
            <wp:simplePos x="0" y="0"/>
            <wp:positionH relativeFrom="column">
              <wp:posOffset>36830</wp:posOffset>
            </wp:positionH>
            <wp:positionV relativeFrom="paragraph">
              <wp:posOffset>234950</wp:posOffset>
            </wp:positionV>
            <wp:extent cx="2828925" cy="1609725"/>
            <wp:effectExtent l="0" t="0" r="9525" b="9525"/>
            <wp:wrapSquare wrapText="bothSides"/>
            <wp:docPr id="6" name="Рисунок 6" descr="Миллион на замену водопровода выделили на сессии городского со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Миллион на замену водопровода выделили на сессии городского совет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8925" cy="1609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AA9327" w14:textId="77777777" w:rsidR="00A5353F" w:rsidRDefault="00A5353F" w:rsidP="00D341E3">
      <w:pPr>
        <w:spacing w:after="0" w:line="259" w:lineRule="auto"/>
        <w:ind w:left="-1418" w:right="-10" w:firstLine="1418"/>
        <w:jc w:val="center"/>
        <w:rPr>
          <w:color w:val="0070C0"/>
          <w:sz w:val="72"/>
          <w:szCs w:val="72"/>
        </w:rPr>
      </w:pPr>
    </w:p>
    <w:p w14:paraId="73DC20F2" w14:textId="77777777" w:rsidR="006C515F" w:rsidRDefault="00D341E3" w:rsidP="00D341E3">
      <w:pPr>
        <w:spacing w:after="0" w:line="259" w:lineRule="auto"/>
        <w:ind w:left="-1418" w:right="-10" w:firstLine="1418"/>
        <w:jc w:val="center"/>
        <w:rPr>
          <w:color w:val="0070C0"/>
          <w:sz w:val="72"/>
          <w:szCs w:val="72"/>
        </w:rPr>
      </w:pPr>
      <w:r>
        <w:rPr>
          <w:color w:val="0070C0"/>
          <w:sz w:val="72"/>
          <w:szCs w:val="72"/>
        </w:rPr>
        <w:t>П</w:t>
      </w:r>
      <w:r w:rsidRPr="00AC2C78">
        <w:rPr>
          <w:color w:val="0070C0"/>
          <w:sz w:val="72"/>
          <w:szCs w:val="72"/>
        </w:rPr>
        <w:t>РОЄКТ</w:t>
      </w:r>
    </w:p>
    <w:p w14:paraId="5EE8E5B0" w14:textId="77777777" w:rsidR="00D341E3" w:rsidRDefault="00D341E3" w:rsidP="006C515F">
      <w:pPr>
        <w:spacing w:after="155" w:line="259" w:lineRule="auto"/>
        <w:ind w:left="705" w:right="0" w:firstLine="0"/>
        <w:jc w:val="left"/>
      </w:pPr>
    </w:p>
    <w:p w14:paraId="27C081DB" w14:textId="77777777" w:rsidR="00D341E3" w:rsidRDefault="00D341E3" w:rsidP="006C515F">
      <w:pPr>
        <w:spacing w:after="155" w:line="259" w:lineRule="auto"/>
        <w:ind w:left="705" w:right="0" w:firstLine="0"/>
        <w:jc w:val="left"/>
      </w:pPr>
    </w:p>
    <w:p w14:paraId="1F427E22" w14:textId="77777777" w:rsidR="006C515F" w:rsidRPr="00D341E3" w:rsidRDefault="006C515F" w:rsidP="00D341E3">
      <w:pPr>
        <w:spacing w:after="155" w:line="259" w:lineRule="auto"/>
        <w:ind w:left="705" w:right="0" w:firstLine="0"/>
        <w:jc w:val="center"/>
        <w:rPr>
          <w:sz w:val="32"/>
          <w:szCs w:val="32"/>
        </w:rPr>
      </w:pPr>
      <w:r w:rsidRPr="00D341E3">
        <w:rPr>
          <w:sz w:val="32"/>
          <w:szCs w:val="32"/>
        </w:rPr>
        <w:t>КОМПЛЕКСНА МОДЕРНІЗАЦІЯ СИСТЕМИ ВОДОПОСТАЧАННЯ І ВОДОВІДВЕДЕННЯ М. ЛУЦЬК</w:t>
      </w:r>
    </w:p>
    <w:p w14:paraId="54EDB471" w14:textId="77777777" w:rsidR="00D341E3" w:rsidRDefault="00D341E3" w:rsidP="006C515F">
      <w:pPr>
        <w:spacing w:after="155" w:line="259" w:lineRule="auto"/>
        <w:ind w:left="705" w:right="0" w:firstLine="0"/>
        <w:jc w:val="left"/>
      </w:pPr>
    </w:p>
    <w:p w14:paraId="3E3047F0" w14:textId="77777777" w:rsidR="00D341E3" w:rsidRDefault="00D341E3" w:rsidP="00D341E3">
      <w:pPr>
        <w:spacing w:after="0" w:line="240" w:lineRule="auto"/>
        <w:ind w:left="703" w:right="0" w:firstLine="0"/>
        <w:jc w:val="right"/>
        <w:rPr>
          <w:b/>
          <w:color w:val="0070C0"/>
        </w:rPr>
      </w:pPr>
      <w:r w:rsidRPr="00D341E3">
        <w:rPr>
          <w:b/>
          <w:color w:val="0070C0"/>
        </w:rPr>
        <w:t xml:space="preserve">ІНВЕСТИЦІЙНЕ </w:t>
      </w:r>
    </w:p>
    <w:p w14:paraId="5D44A9D0" w14:textId="77777777" w:rsidR="00D341E3" w:rsidRPr="00D341E3" w:rsidRDefault="00D341E3" w:rsidP="00D341E3">
      <w:pPr>
        <w:spacing w:after="0" w:line="240" w:lineRule="auto"/>
        <w:ind w:left="703" w:right="0" w:firstLine="0"/>
        <w:jc w:val="right"/>
        <w:rPr>
          <w:b/>
          <w:color w:val="0070C0"/>
        </w:rPr>
      </w:pPr>
      <w:r w:rsidRPr="00D341E3">
        <w:rPr>
          <w:b/>
          <w:color w:val="0070C0"/>
        </w:rPr>
        <w:t>ТЕХНІКО-ЕКОНОМІЧНЕ ОБГРУНТУВАННЯ</w:t>
      </w:r>
    </w:p>
    <w:p w14:paraId="2E33726C" w14:textId="77777777" w:rsidR="004943C1" w:rsidRDefault="004943C1">
      <w:pPr>
        <w:spacing w:after="155" w:line="259" w:lineRule="auto"/>
        <w:ind w:left="705" w:right="0" w:firstLine="0"/>
        <w:jc w:val="left"/>
      </w:pPr>
    </w:p>
    <w:p w14:paraId="06B95541" w14:textId="77777777" w:rsidR="004943C1" w:rsidRDefault="00A817C7">
      <w:pPr>
        <w:spacing w:after="155" w:line="259" w:lineRule="auto"/>
        <w:ind w:left="705" w:right="0" w:firstLine="0"/>
        <w:jc w:val="left"/>
      </w:pPr>
      <w:r>
        <w:t xml:space="preserve"> </w:t>
      </w:r>
    </w:p>
    <w:p w14:paraId="0F08650D" w14:textId="77777777" w:rsidR="004943C1" w:rsidRDefault="00A817C7">
      <w:pPr>
        <w:spacing w:after="170" w:line="259" w:lineRule="auto"/>
        <w:ind w:left="705" w:right="0" w:firstLine="0"/>
        <w:jc w:val="left"/>
      </w:pPr>
      <w:r>
        <w:t xml:space="preserve"> </w:t>
      </w:r>
    </w:p>
    <w:p w14:paraId="50194D4F" w14:textId="77777777" w:rsidR="00D341E3" w:rsidRDefault="00D341E3">
      <w:pPr>
        <w:spacing w:after="170" w:line="259" w:lineRule="auto"/>
        <w:ind w:left="705" w:right="0" w:firstLine="0"/>
        <w:jc w:val="left"/>
      </w:pPr>
    </w:p>
    <w:p w14:paraId="75B7A244" w14:textId="77777777" w:rsidR="00D341E3" w:rsidRDefault="00D341E3">
      <w:pPr>
        <w:spacing w:after="170" w:line="259" w:lineRule="auto"/>
        <w:ind w:left="705" w:right="0" w:firstLine="0"/>
        <w:jc w:val="left"/>
      </w:pPr>
    </w:p>
    <w:p w14:paraId="20D9115A" w14:textId="77777777" w:rsidR="00D341E3" w:rsidRDefault="00D341E3">
      <w:pPr>
        <w:spacing w:after="170" w:line="259" w:lineRule="auto"/>
        <w:ind w:left="705" w:right="0" w:firstLine="0"/>
        <w:jc w:val="left"/>
      </w:pPr>
    </w:p>
    <w:p w14:paraId="427B6CE8" w14:textId="77777777" w:rsidR="00D341E3" w:rsidRDefault="00D341E3">
      <w:pPr>
        <w:spacing w:after="170" w:line="259" w:lineRule="auto"/>
        <w:ind w:left="705" w:right="0" w:firstLine="0"/>
        <w:jc w:val="left"/>
      </w:pPr>
    </w:p>
    <w:p w14:paraId="140DD780" w14:textId="77777777" w:rsidR="00D341E3" w:rsidRPr="0024149C" w:rsidRDefault="00D341E3" w:rsidP="00D341E3">
      <w:pPr>
        <w:spacing w:after="170" w:line="259" w:lineRule="auto"/>
        <w:ind w:left="705" w:right="0" w:firstLine="0"/>
        <w:jc w:val="center"/>
      </w:pPr>
      <w:r>
        <w:t>202</w:t>
      </w:r>
      <w:r w:rsidR="00DA3E97" w:rsidRPr="0024149C">
        <w:t>2</w:t>
      </w:r>
    </w:p>
    <w:p w14:paraId="72110D75" w14:textId="77777777" w:rsidR="004943C1" w:rsidRDefault="00A817C7">
      <w:pPr>
        <w:spacing w:after="154" w:line="259" w:lineRule="auto"/>
        <w:ind w:left="705" w:right="0" w:firstLine="0"/>
        <w:jc w:val="left"/>
      </w:pPr>
      <w:r>
        <w:t xml:space="preserve"> </w:t>
      </w:r>
    </w:p>
    <w:p w14:paraId="133E380B" w14:textId="77777777" w:rsidR="00D341E3" w:rsidRDefault="00D341E3">
      <w:pPr>
        <w:spacing w:after="8" w:line="300" w:lineRule="auto"/>
        <w:ind w:left="2563" w:right="0" w:hanging="2428"/>
        <w:jc w:val="left"/>
        <w:rPr>
          <w:sz w:val="36"/>
        </w:rPr>
      </w:pPr>
    </w:p>
    <w:p w14:paraId="54F8BF42" w14:textId="77777777" w:rsidR="004943C1" w:rsidRDefault="00A817C7" w:rsidP="00DC2A28">
      <w:pPr>
        <w:pStyle w:val="2"/>
        <w:ind w:left="641" w:right="6" w:hanging="641"/>
      </w:pPr>
      <w:r>
        <w:t xml:space="preserve">ВИКОНАВЧЕ РЕЗЮМЕ </w:t>
      </w:r>
    </w:p>
    <w:p w14:paraId="65CE28D5" w14:textId="77777777" w:rsidR="004943C1" w:rsidRDefault="00A817C7">
      <w:pPr>
        <w:ind w:left="15" w:right="71"/>
      </w:pPr>
      <w:r>
        <w:rPr>
          <w:b/>
          <w:color w:val="4F81BD"/>
        </w:rPr>
        <w:t>Позичальник</w:t>
      </w:r>
      <w:r>
        <w:rPr>
          <w:color w:val="4F81BD"/>
        </w:rPr>
        <w:t>:</w:t>
      </w:r>
      <w:r>
        <w:t xml:space="preserve"> Комунальне підприємство «Луцькводоканал» за підтримки Луцької місько</w:t>
      </w:r>
      <w:r w:rsidR="008314B9">
        <w:t xml:space="preserve">ї ради пропонує до розгляду </w:t>
      </w:r>
      <w:proofErr w:type="spellStart"/>
      <w:r w:rsidR="008314B9">
        <w:t>Проє</w:t>
      </w:r>
      <w:r>
        <w:t>кт</w:t>
      </w:r>
      <w:proofErr w:type="spellEnd"/>
      <w:r>
        <w:t xml:space="preserve"> «Комплексна модернізація системи водопостачання і водовідведення м. Луцьк». </w:t>
      </w:r>
    </w:p>
    <w:p w14:paraId="310155C3" w14:textId="77777777" w:rsidR="004943C1" w:rsidRDefault="00D0670A">
      <w:pPr>
        <w:ind w:left="15" w:right="71"/>
      </w:pPr>
      <w:r>
        <w:rPr>
          <w:b/>
          <w:color w:val="4F81BD"/>
        </w:rPr>
        <w:t>Прое</w:t>
      </w:r>
      <w:r w:rsidR="00A817C7">
        <w:rPr>
          <w:b/>
          <w:color w:val="4F81BD"/>
        </w:rPr>
        <w:t>кт</w:t>
      </w:r>
      <w:r w:rsidR="00A817C7">
        <w:rPr>
          <w:color w:val="4F81BD"/>
        </w:rPr>
        <w:t xml:space="preserve"> </w:t>
      </w:r>
      <w:r w:rsidR="00A817C7">
        <w:t>є комплексною програмою дій щодо покращення еколо</w:t>
      </w:r>
      <w:r w:rsidR="008314B9">
        <w:t xml:space="preserve">гічної ситуації в м. Луцьк, </w:t>
      </w:r>
      <w:proofErr w:type="spellStart"/>
      <w:r w:rsidR="008314B9">
        <w:t>Проє</w:t>
      </w:r>
      <w:r w:rsidR="00A817C7">
        <w:t>кт</w:t>
      </w:r>
      <w:proofErr w:type="spellEnd"/>
      <w:r w:rsidR="00A817C7">
        <w:t xml:space="preserve"> передбачає підвищення енергоефективності та якості надання послуг з централізованого водопостачання та водовідведення споживачам м. Луцьк шляхом реконструкції систем централізованого водопостачання та водовідведення. Виконання зазначених заходів приведе до зниження споживання Підприємством електричної енергії та зменшення втрат питної води у водопровідних мережах. Основн</w:t>
      </w:r>
      <w:r w:rsidR="008314B9">
        <w:t xml:space="preserve">і показники позичальника та </w:t>
      </w:r>
      <w:proofErr w:type="spellStart"/>
      <w:r w:rsidR="008314B9">
        <w:t>Проє</w:t>
      </w:r>
      <w:r w:rsidR="00A817C7">
        <w:t>кту</w:t>
      </w:r>
      <w:proofErr w:type="spellEnd"/>
      <w:r w:rsidR="00A817C7">
        <w:t xml:space="preserve"> наведені в Таблиці 0.1. </w:t>
      </w:r>
    </w:p>
    <w:p w14:paraId="1B43E046" w14:textId="77777777" w:rsidR="004943C1" w:rsidRDefault="00A817C7">
      <w:pPr>
        <w:spacing w:after="155" w:line="259" w:lineRule="auto"/>
        <w:ind w:left="705" w:right="0" w:firstLine="0"/>
        <w:jc w:val="left"/>
      </w:pPr>
      <w:r>
        <w:t xml:space="preserve"> </w:t>
      </w:r>
    </w:p>
    <w:p w14:paraId="15FFAD62" w14:textId="77777777" w:rsidR="004943C1" w:rsidRDefault="00A817C7">
      <w:pPr>
        <w:pStyle w:val="3"/>
        <w:spacing w:after="3"/>
        <w:ind w:left="179" w:right="78"/>
        <w:jc w:val="right"/>
      </w:pPr>
      <w:r>
        <w:rPr>
          <w:b w:val="0"/>
          <w:i/>
          <w:color w:val="000000"/>
          <w:sz w:val="23"/>
        </w:rPr>
        <w:t>Таб</w:t>
      </w:r>
      <w:r w:rsidR="008314B9">
        <w:rPr>
          <w:b w:val="0"/>
          <w:i/>
          <w:color w:val="000000"/>
          <w:sz w:val="23"/>
        </w:rPr>
        <w:t xml:space="preserve">лиця 0.1. Основні показники </w:t>
      </w:r>
      <w:proofErr w:type="spellStart"/>
      <w:r w:rsidR="008314B9">
        <w:rPr>
          <w:b w:val="0"/>
          <w:i/>
          <w:color w:val="000000"/>
          <w:sz w:val="23"/>
        </w:rPr>
        <w:t>Проє</w:t>
      </w:r>
      <w:r>
        <w:rPr>
          <w:b w:val="0"/>
          <w:i/>
          <w:color w:val="000000"/>
          <w:sz w:val="23"/>
        </w:rPr>
        <w:t>кту</w:t>
      </w:r>
      <w:proofErr w:type="spellEnd"/>
      <w:r>
        <w:rPr>
          <w:b w:val="0"/>
          <w:i/>
          <w:color w:val="000000"/>
          <w:sz w:val="23"/>
        </w:rPr>
        <w:t xml:space="preserve"> </w:t>
      </w:r>
    </w:p>
    <w:tbl>
      <w:tblPr>
        <w:tblStyle w:val="TableGrid"/>
        <w:tblW w:w="9763" w:type="dxa"/>
        <w:tblInd w:w="-115" w:type="dxa"/>
        <w:tblCellMar>
          <w:top w:w="30" w:type="dxa"/>
          <w:left w:w="115" w:type="dxa"/>
          <w:right w:w="18" w:type="dxa"/>
        </w:tblCellMar>
        <w:tblLook w:val="04A0" w:firstRow="1" w:lastRow="0" w:firstColumn="1" w:lastColumn="0" w:noHBand="0" w:noVBand="1"/>
      </w:tblPr>
      <w:tblGrid>
        <w:gridCol w:w="3216"/>
        <w:gridCol w:w="2854"/>
        <w:gridCol w:w="3693"/>
      </w:tblGrid>
      <w:tr w:rsidR="004943C1" w14:paraId="1106A453" w14:textId="77777777">
        <w:trPr>
          <w:trHeight w:val="272"/>
        </w:trPr>
        <w:tc>
          <w:tcPr>
            <w:tcW w:w="3216" w:type="dxa"/>
            <w:tcBorders>
              <w:top w:val="single" w:sz="6" w:space="0" w:color="4F81BD"/>
              <w:left w:val="single" w:sz="6" w:space="0" w:color="4F81BD"/>
              <w:bottom w:val="single" w:sz="6" w:space="0" w:color="4F81BD"/>
              <w:right w:val="single" w:sz="6" w:space="0" w:color="4F81BD"/>
            </w:tcBorders>
          </w:tcPr>
          <w:p w14:paraId="0CAB34D0" w14:textId="77777777" w:rsidR="004943C1" w:rsidRDefault="00A817C7">
            <w:pPr>
              <w:spacing w:after="0" w:line="259" w:lineRule="auto"/>
              <w:ind w:right="88" w:firstLine="0"/>
              <w:jc w:val="center"/>
            </w:pPr>
            <w:r>
              <w:t xml:space="preserve">Показники </w:t>
            </w:r>
          </w:p>
        </w:tc>
        <w:tc>
          <w:tcPr>
            <w:tcW w:w="2854" w:type="dxa"/>
            <w:tcBorders>
              <w:top w:val="single" w:sz="6" w:space="0" w:color="4F81BD"/>
              <w:left w:val="single" w:sz="6" w:space="0" w:color="4F81BD"/>
              <w:bottom w:val="single" w:sz="6" w:space="0" w:color="4F81BD"/>
              <w:right w:val="single" w:sz="6" w:space="0" w:color="4F81BD"/>
            </w:tcBorders>
          </w:tcPr>
          <w:p w14:paraId="1F15C97C" w14:textId="77777777" w:rsidR="004943C1" w:rsidRDefault="00A817C7">
            <w:pPr>
              <w:spacing w:after="0" w:line="259" w:lineRule="auto"/>
              <w:ind w:right="88" w:firstLine="0"/>
              <w:jc w:val="center"/>
            </w:pPr>
            <w:r>
              <w:t xml:space="preserve">Вимоги </w:t>
            </w:r>
          </w:p>
        </w:tc>
        <w:tc>
          <w:tcPr>
            <w:tcW w:w="3693" w:type="dxa"/>
            <w:tcBorders>
              <w:top w:val="single" w:sz="6" w:space="0" w:color="4F81BD"/>
              <w:left w:val="single" w:sz="6" w:space="0" w:color="4F81BD"/>
              <w:bottom w:val="single" w:sz="6" w:space="0" w:color="4F81BD"/>
              <w:right w:val="single" w:sz="6" w:space="0" w:color="4F81BD"/>
            </w:tcBorders>
          </w:tcPr>
          <w:p w14:paraId="21DF5D2F" w14:textId="77777777" w:rsidR="004943C1" w:rsidRDefault="00A817C7">
            <w:pPr>
              <w:spacing w:after="0" w:line="259" w:lineRule="auto"/>
              <w:ind w:right="111" w:firstLine="0"/>
              <w:jc w:val="center"/>
            </w:pPr>
            <w:r>
              <w:t xml:space="preserve">Значення </w:t>
            </w:r>
          </w:p>
        </w:tc>
      </w:tr>
      <w:tr w:rsidR="004943C1" w14:paraId="0CE35738" w14:textId="77777777">
        <w:trPr>
          <w:trHeight w:val="276"/>
        </w:trPr>
        <w:tc>
          <w:tcPr>
            <w:tcW w:w="3216" w:type="dxa"/>
            <w:tcBorders>
              <w:top w:val="single" w:sz="6" w:space="0" w:color="4F81BD"/>
              <w:left w:val="nil"/>
              <w:bottom w:val="nil"/>
              <w:right w:val="nil"/>
            </w:tcBorders>
            <w:shd w:val="clear" w:color="auto" w:fill="D2EAF1"/>
          </w:tcPr>
          <w:p w14:paraId="46DACC3C" w14:textId="77777777" w:rsidR="004943C1" w:rsidRDefault="004943C1">
            <w:pPr>
              <w:spacing w:after="160" w:line="259" w:lineRule="auto"/>
              <w:ind w:right="0" w:firstLine="0"/>
              <w:jc w:val="left"/>
            </w:pPr>
          </w:p>
        </w:tc>
        <w:tc>
          <w:tcPr>
            <w:tcW w:w="6547" w:type="dxa"/>
            <w:gridSpan w:val="2"/>
            <w:tcBorders>
              <w:top w:val="single" w:sz="6" w:space="0" w:color="4F81BD"/>
              <w:left w:val="nil"/>
              <w:bottom w:val="nil"/>
              <w:right w:val="nil"/>
            </w:tcBorders>
            <w:shd w:val="clear" w:color="auto" w:fill="D2EAF1"/>
          </w:tcPr>
          <w:p w14:paraId="52D9E998" w14:textId="77777777" w:rsidR="004943C1" w:rsidRDefault="00A817C7">
            <w:pPr>
              <w:spacing w:after="0" w:line="259" w:lineRule="auto"/>
              <w:ind w:left="73" w:right="0" w:firstLine="0"/>
              <w:jc w:val="left"/>
            </w:pPr>
            <w:r>
              <w:rPr>
                <w:b/>
              </w:rPr>
              <w:t>КП «Луцькводоканал</w:t>
            </w:r>
            <w:r>
              <w:t xml:space="preserve">» </w:t>
            </w:r>
          </w:p>
        </w:tc>
      </w:tr>
      <w:tr w:rsidR="004943C1" w14:paraId="36513185" w14:textId="77777777">
        <w:trPr>
          <w:trHeight w:val="525"/>
        </w:trPr>
        <w:tc>
          <w:tcPr>
            <w:tcW w:w="3216" w:type="dxa"/>
            <w:tcBorders>
              <w:top w:val="nil"/>
              <w:left w:val="nil"/>
              <w:bottom w:val="nil"/>
              <w:right w:val="nil"/>
            </w:tcBorders>
          </w:tcPr>
          <w:p w14:paraId="0895C182" w14:textId="77777777" w:rsidR="004943C1" w:rsidRDefault="00A817C7" w:rsidP="00D26394">
            <w:pPr>
              <w:spacing w:after="0" w:line="259" w:lineRule="auto"/>
              <w:ind w:right="0" w:firstLine="0"/>
              <w:jc w:val="left"/>
            </w:pPr>
            <w:r>
              <w:t xml:space="preserve">Вартість основних засобів </w:t>
            </w:r>
          </w:p>
        </w:tc>
        <w:tc>
          <w:tcPr>
            <w:tcW w:w="2854" w:type="dxa"/>
            <w:tcBorders>
              <w:top w:val="nil"/>
              <w:left w:val="nil"/>
              <w:bottom w:val="nil"/>
              <w:right w:val="nil"/>
            </w:tcBorders>
          </w:tcPr>
          <w:p w14:paraId="742D5A9C" w14:textId="77777777" w:rsidR="004943C1" w:rsidRDefault="00D26394" w:rsidP="00D26394">
            <w:pPr>
              <w:spacing w:after="0" w:line="259" w:lineRule="auto"/>
              <w:ind w:left="494" w:right="0" w:firstLine="0"/>
              <w:jc w:val="left"/>
            </w:pPr>
            <w:r>
              <w:t>Залишкова на 01.09.2021</w:t>
            </w:r>
            <w:r w:rsidR="00A817C7">
              <w:t xml:space="preserve"> р. </w:t>
            </w:r>
          </w:p>
        </w:tc>
        <w:tc>
          <w:tcPr>
            <w:tcW w:w="3693" w:type="dxa"/>
            <w:tcBorders>
              <w:top w:val="nil"/>
              <w:left w:val="nil"/>
              <w:bottom w:val="nil"/>
              <w:right w:val="nil"/>
            </w:tcBorders>
            <w:vAlign w:val="center"/>
          </w:tcPr>
          <w:p w14:paraId="0AFA1055" w14:textId="77777777" w:rsidR="004943C1" w:rsidRDefault="00951618">
            <w:pPr>
              <w:spacing w:after="0" w:line="259" w:lineRule="auto"/>
              <w:ind w:right="121" w:firstLine="0"/>
              <w:jc w:val="center"/>
            </w:pPr>
            <w:r w:rsidRPr="003006E2">
              <w:t>275</w:t>
            </w:r>
            <w:r w:rsidR="00A817C7" w:rsidRPr="003006E2">
              <w:t xml:space="preserve"> млн грн / </w:t>
            </w:r>
            <w:r w:rsidR="003006E2" w:rsidRPr="003006E2">
              <w:t>9,2</w:t>
            </w:r>
            <w:r w:rsidR="00A817C7" w:rsidRPr="003006E2">
              <w:t xml:space="preserve"> млн EUR*</w:t>
            </w:r>
            <w:r w:rsidR="00A817C7">
              <w:t xml:space="preserve"> </w:t>
            </w:r>
          </w:p>
        </w:tc>
      </w:tr>
      <w:tr w:rsidR="004943C1" w14:paraId="4A07E314" w14:textId="77777777">
        <w:trPr>
          <w:trHeight w:val="270"/>
        </w:trPr>
        <w:tc>
          <w:tcPr>
            <w:tcW w:w="3216" w:type="dxa"/>
            <w:tcBorders>
              <w:top w:val="nil"/>
              <w:left w:val="nil"/>
              <w:bottom w:val="nil"/>
              <w:right w:val="nil"/>
            </w:tcBorders>
            <w:shd w:val="clear" w:color="auto" w:fill="D2EAF1"/>
          </w:tcPr>
          <w:p w14:paraId="63E58E56" w14:textId="77777777" w:rsidR="004943C1" w:rsidRDefault="00A817C7">
            <w:pPr>
              <w:spacing w:after="0" w:line="259" w:lineRule="auto"/>
              <w:ind w:right="0" w:firstLine="0"/>
              <w:jc w:val="left"/>
            </w:pPr>
            <w:r>
              <w:t xml:space="preserve">Знос основних фондів </w:t>
            </w:r>
          </w:p>
        </w:tc>
        <w:tc>
          <w:tcPr>
            <w:tcW w:w="2854" w:type="dxa"/>
            <w:tcBorders>
              <w:top w:val="nil"/>
              <w:left w:val="nil"/>
              <w:bottom w:val="nil"/>
              <w:right w:val="nil"/>
            </w:tcBorders>
            <w:shd w:val="clear" w:color="auto" w:fill="D2EAF1"/>
          </w:tcPr>
          <w:p w14:paraId="78925CF8" w14:textId="77777777" w:rsidR="004943C1" w:rsidRDefault="00A817C7">
            <w:pPr>
              <w:spacing w:after="0" w:line="259" w:lineRule="auto"/>
              <w:ind w:right="97" w:firstLine="0"/>
              <w:jc w:val="center"/>
            </w:pPr>
            <w:r>
              <w:t xml:space="preserve">менше 100% </w:t>
            </w:r>
          </w:p>
        </w:tc>
        <w:tc>
          <w:tcPr>
            <w:tcW w:w="3693" w:type="dxa"/>
            <w:tcBorders>
              <w:top w:val="nil"/>
              <w:left w:val="nil"/>
              <w:bottom w:val="nil"/>
              <w:right w:val="nil"/>
            </w:tcBorders>
            <w:shd w:val="clear" w:color="auto" w:fill="D2EAF1"/>
          </w:tcPr>
          <w:p w14:paraId="22058D3B" w14:textId="77777777" w:rsidR="004943C1" w:rsidRDefault="003006E2">
            <w:pPr>
              <w:spacing w:after="0" w:line="259" w:lineRule="auto"/>
              <w:ind w:right="108" w:firstLine="0"/>
              <w:jc w:val="center"/>
            </w:pPr>
            <w:r w:rsidRPr="003006E2">
              <w:t>41</w:t>
            </w:r>
            <w:r w:rsidR="00A817C7" w:rsidRPr="003006E2">
              <w:t>%</w:t>
            </w:r>
            <w:r w:rsidR="00A817C7">
              <w:t xml:space="preserve"> </w:t>
            </w:r>
          </w:p>
        </w:tc>
      </w:tr>
      <w:tr w:rsidR="004943C1" w14:paraId="742FFDDA" w14:textId="77777777">
        <w:trPr>
          <w:trHeight w:val="810"/>
        </w:trPr>
        <w:tc>
          <w:tcPr>
            <w:tcW w:w="3216" w:type="dxa"/>
            <w:tcBorders>
              <w:top w:val="nil"/>
              <w:left w:val="nil"/>
              <w:bottom w:val="nil"/>
              <w:right w:val="nil"/>
            </w:tcBorders>
          </w:tcPr>
          <w:p w14:paraId="2B9F5D85" w14:textId="77777777" w:rsidR="004943C1" w:rsidRDefault="00D26394">
            <w:pPr>
              <w:spacing w:after="0" w:line="259" w:lineRule="auto"/>
              <w:ind w:right="0" w:firstLine="0"/>
            </w:pPr>
            <w:r>
              <w:t>Обсяг реалізації в 2020</w:t>
            </w:r>
            <w:r w:rsidR="00A817C7">
              <w:t xml:space="preserve"> р. </w:t>
            </w:r>
          </w:p>
          <w:p w14:paraId="1BD37655" w14:textId="77777777" w:rsidR="004943C1" w:rsidRDefault="00A817C7">
            <w:pPr>
              <w:spacing w:after="0" w:line="259" w:lineRule="auto"/>
              <w:ind w:right="0" w:firstLine="0"/>
              <w:jc w:val="left"/>
            </w:pPr>
            <w:r>
              <w:t xml:space="preserve">водопостачання водовідведення </w:t>
            </w:r>
          </w:p>
        </w:tc>
        <w:tc>
          <w:tcPr>
            <w:tcW w:w="2854" w:type="dxa"/>
            <w:tcBorders>
              <w:top w:val="nil"/>
              <w:left w:val="nil"/>
              <w:bottom w:val="nil"/>
              <w:right w:val="nil"/>
            </w:tcBorders>
          </w:tcPr>
          <w:p w14:paraId="1A6F6B81" w14:textId="77777777" w:rsidR="004943C1" w:rsidRDefault="00A817C7">
            <w:pPr>
              <w:spacing w:after="0" w:line="259" w:lineRule="auto"/>
              <w:ind w:right="2" w:firstLine="0"/>
              <w:jc w:val="center"/>
            </w:pPr>
            <w:r>
              <w:t xml:space="preserve"> </w:t>
            </w:r>
          </w:p>
          <w:p w14:paraId="3F7BF86C" w14:textId="77777777" w:rsidR="004943C1" w:rsidRDefault="00A817C7">
            <w:pPr>
              <w:spacing w:after="0" w:line="259" w:lineRule="auto"/>
              <w:ind w:left="693" w:right="710" w:firstLine="0"/>
              <w:jc w:val="center"/>
            </w:pPr>
            <w:r>
              <w:t xml:space="preserve">тис. м³ тис. м³ </w:t>
            </w:r>
          </w:p>
        </w:tc>
        <w:tc>
          <w:tcPr>
            <w:tcW w:w="3693" w:type="dxa"/>
            <w:tcBorders>
              <w:top w:val="nil"/>
              <w:left w:val="nil"/>
              <w:bottom w:val="nil"/>
              <w:right w:val="nil"/>
            </w:tcBorders>
          </w:tcPr>
          <w:p w14:paraId="11F628CB" w14:textId="77777777" w:rsidR="004943C1" w:rsidRDefault="00A817C7">
            <w:pPr>
              <w:spacing w:after="0" w:line="259" w:lineRule="auto"/>
              <w:ind w:right="31" w:firstLine="0"/>
              <w:jc w:val="center"/>
            </w:pPr>
            <w:r>
              <w:t xml:space="preserve"> </w:t>
            </w:r>
          </w:p>
          <w:p w14:paraId="2B87BA41" w14:textId="77777777" w:rsidR="004943C1" w:rsidRDefault="00D26394">
            <w:pPr>
              <w:spacing w:after="0" w:line="259" w:lineRule="auto"/>
              <w:ind w:right="102" w:firstLine="0"/>
              <w:jc w:val="center"/>
            </w:pPr>
            <w:r>
              <w:t>11 268</w:t>
            </w:r>
          </w:p>
          <w:p w14:paraId="11012689" w14:textId="77777777" w:rsidR="004943C1" w:rsidRDefault="00D26394">
            <w:pPr>
              <w:spacing w:after="0" w:line="259" w:lineRule="auto"/>
              <w:ind w:right="102" w:firstLine="0"/>
              <w:jc w:val="center"/>
            </w:pPr>
            <w:r>
              <w:t>10 211</w:t>
            </w:r>
            <w:r w:rsidR="00A817C7">
              <w:t xml:space="preserve"> </w:t>
            </w:r>
          </w:p>
        </w:tc>
      </w:tr>
      <w:tr w:rsidR="004943C1" w14:paraId="6BB407B2" w14:textId="77777777">
        <w:trPr>
          <w:trHeight w:val="531"/>
        </w:trPr>
        <w:tc>
          <w:tcPr>
            <w:tcW w:w="3216" w:type="dxa"/>
            <w:tcBorders>
              <w:top w:val="nil"/>
              <w:left w:val="nil"/>
              <w:bottom w:val="single" w:sz="6" w:space="0" w:color="4F81BD"/>
              <w:right w:val="nil"/>
            </w:tcBorders>
            <w:shd w:val="clear" w:color="auto" w:fill="D2EAF1"/>
          </w:tcPr>
          <w:p w14:paraId="702A9B37" w14:textId="77777777" w:rsidR="004943C1" w:rsidRDefault="00D26394" w:rsidP="00D26394">
            <w:pPr>
              <w:spacing w:after="0" w:line="259" w:lineRule="auto"/>
              <w:ind w:right="0" w:firstLine="0"/>
              <w:jc w:val="left"/>
            </w:pPr>
            <w:r>
              <w:t>Виручка від реалізації (2020</w:t>
            </w:r>
            <w:r w:rsidR="00A817C7">
              <w:t xml:space="preserve"> р.) </w:t>
            </w:r>
          </w:p>
        </w:tc>
        <w:tc>
          <w:tcPr>
            <w:tcW w:w="2854" w:type="dxa"/>
            <w:tcBorders>
              <w:top w:val="nil"/>
              <w:left w:val="nil"/>
              <w:bottom w:val="single" w:sz="6" w:space="0" w:color="4F81BD"/>
              <w:right w:val="nil"/>
            </w:tcBorders>
            <w:shd w:val="clear" w:color="auto" w:fill="D2EAF1"/>
            <w:vAlign w:val="center"/>
          </w:tcPr>
          <w:p w14:paraId="2D91731C" w14:textId="77777777" w:rsidR="004943C1" w:rsidRDefault="00A817C7">
            <w:pPr>
              <w:spacing w:after="0" w:line="259" w:lineRule="auto"/>
              <w:ind w:right="88" w:firstLine="0"/>
              <w:jc w:val="center"/>
            </w:pPr>
            <w:r>
              <w:t xml:space="preserve">– </w:t>
            </w:r>
          </w:p>
        </w:tc>
        <w:tc>
          <w:tcPr>
            <w:tcW w:w="3693" w:type="dxa"/>
            <w:tcBorders>
              <w:top w:val="nil"/>
              <w:left w:val="nil"/>
              <w:bottom w:val="single" w:sz="6" w:space="0" w:color="4F81BD"/>
              <w:right w:val="nil"/>
            </w:tcBorders>
            <w:shd w:val="clear" w:color="auto" w:fill="D2EAF1"/>
            <w:vAlign w:val="center"/>
          </w:tcPr>
          <w:p w14:paraId="3FF9C2D4" w14:textId="77777777" w:rsidR="004943C1" w:rsidRDefault="003006E2">
            <w:pPr>
              <w:spacing w:after="0" w:line="259" w:lineRule="auto"/>
              <w:ind w:right="107" w:firstLine="0"/>
              <w:jc w:val="center"/>
            </w:pPr>
            <w:r w:rsidRPr="003006E2">
              <w:t>196,2</w:t>
            </w:r>
            <w:r w:rsidR="00A817C7" w:rsidRPr="003006E2">
              <w:t xml:space="preserve"> млн грн / </w:t>
            </w:r>
            <w:r w:rsidRPr="003006E2">
              <w:t>6,5</w:t>
            </w:r>
            <w:r w:rsidR="00A817C7" w:rsidRPr="003006E2">
              <w:t xml:space="preserve"> млн EUR*</w:t>
            </w:r>
            <w:r w:rsidR="00A817C7">
              <w:t xml:space="preserve"> </w:t>
            </w:r>
          </w:p>
        </w:tc>
      </w:tr>
      <w:tr w:rsidR="004943C1" w14:paraId="15A558C1" w14:textId="77777777">
        <w:trPr>
          <w:trHeight w:val="286"/>
        </w:trPr>
        <w:tc>
          <w:tcPr>
            <w:tcW w:w="3216" w:type="dxa"/>
            <w:tcBorders>
              <w:top w:val="single" w:sz="6" w:space="0" w:color="4F81BD"/>
              <w:left w:val="nil"/>
              <w:bottom w:val="single" w:sz="6" w:space="0" w:color="4F81BD"/>
              <w:right w:val="nil"/>
            </w:tcBorders>
          </w:tcPr>
          <w:p w14:paraId="749818D8" w14:textId="77777777" w:rsidR="004943C1" w:rsidRDefault="004943C1">
            <w:pPr>
              <w:spacing w:after="160" w:line="259" w:lineRule="auto"/>
              <w:ind w:right="0" w:firstLine="0"/>
              <w:jc w:val="left"/>
            </w:pPr>
          </w:p>
        </w:tc>
        <w:tc>
          <w:tcPr>
            <w:tcW w:w="2854" w:type="dxa"/>
            <w:tcBorders>
              <w:top w:val="single" w:sz="6" w:space="0" w:color="4F81BD"/>
              <w:left w:val="nil"/>
              <w:bottom w:val="single" w:sz="6" w:space="0" w:color="4F81BD"/>
              <w:right w:val="nil"/>
            </w:tcBorders>
          </w:tcPr>
          <w:p w14:paraId="09FE06F1" w14:textId="77777777" w:rsidR="004943C1" w:rsidRDefault="00A817C7">
            <w:pPr>
              <w:spacing w:after="0" w:line="259" w:lineRule="auto"/>
              <w:ind w:left="368" w:right="0" w:firstLine="0"/>
              <w:jc w:val="center"/>
            </w:pPr>
            <w:r>
              <w:rPr>
                <w:b/>
              </w:rPr>
              <w:t xml:space="preserve">Кредит </w:t>
            </w:r>
          </w:p>
        </w:tc>
        <w:tc>
          <w:tcPr>
            <w:tcW w:w="3693" w:type="dxa"/>
            <w:tcBorders>
              <w:top w:val="single" w:sz="6" w:space="0" w:color="4F81BD"/>
              <w:left w:val="nil"/>
              <w:bottom w:val="single" w:sz="6" w:space="0" w:color="4F81BD"/>
              <w:right w:val="nil"/>
            </w:tcBorders>
          </w:tcPr>
          <w:p w14:paraId="715CF163" w14:textId="77777777" w:rsidR="004943C1" w:rsidRDefault="004943C1">
            <w:pPr>
              <w:spacing w:after="160" w:line="259" w:lineRule="auto"/>
              <w:ind w:right="0" w:firstLine="0"/>
              <w:jc w:val="left"/>
            </w:pPr>
          </w:p>
        </w:tc>
      </w:tr>
      <w:tr w:rsidR="004943C1" w14:paraId="40CBB884" w14:textId="77777777">
        <w:trPr>
          <w:trHeight w:val="264"/>
        </w:trPr>
        <w:tc>
          <w:tcPr>
            <w:tcW w:w="3216" w:type="dxa"/>
            <w:tcBorders>
              <w:top w:val="single" w:sz="6" w:space="0" w:color="4F81BD"/>
              <w:left w:val="nil"/>
              <w:bottom w:val="nil"/>
              <w:right w:val="nil"/>
            </w:tcBorders>
            <w:shd w:val="clear" w:color="auto" w:fill="D2EAF1"/>
          </w:tcPr>
          <w:p w14:paraId="034AAC46" w14:textId="77777777" w:rsidR="004943C1" w:rsidRDefault="00A817C7">
            <w:pPr>
              <w:spacing w:after="0" w:line="259" w:lineRule="auto"/>
              <w:ind w:right="0" w:firstLine="0"/>
              <w:jc w:val="left"/>
            </w:pPr>
            <w:r>
              <w:t xml:space="preserve">Сума кредиту МФО </w:t>
            </w:r>
          </w:p>
        </w:tc>
        <w:tc>
          <w:tcPr>
            <w:tcW w:w="2854" w:type="dxa"/>
            <w:tcBorders>
              <w:top w:val="single" w:sz="6" w:space="0" w:color="4F81BD"/>
              <w:left w:val="nil"/>
              <w:bottom w:val="nil"/>
              <w:right w:val="nil"/>
            </w:tcBorders>
            <w:shd w:val="clear" w:color="auto" w:fill="D2EAF1"/>
          </w:tcPr>
          <w:p w14:paraId="62BFA9D5" w14:textId="77777777" w:rsidR="004943C1" w:rsidRDefault="00A817C7">
            <w:pPr>
              <w:spacing w:after="0" w:line="259" w:lineRule="auto"/>
              <w:ind w:left="539" w:right="0" w:firstLine="0"/>
              <w:jc w:val="left"/>
            </w:pPr>
            <w:r>
              <w:t xml:space="preserve">від 10 млн EUR </w:t>
            </w:r>
          </w:p>
        </w:tc>
        <w:tc>
          <w:tcPr>
            <w:tcW w:w="3693" w:type="dxa"/>
            <w:tcBorders>
              <w:top w:val="single" w:sz="6" w:space="0" w:color="4F81BD"/>
              <w:left w:val="nil"/>
              <w:bottom w:val="nil"/>
              <w:right w:val="nil"/>
            </w:tcBorders>
            <w:shd w:val="clear" w:color="auto" w:fill="D2EAF1"/>
          </w:tcPr>
          <w:p w14:paraId="6DE33741" w14:textId="77777777" w:rsidR="004943C1" w:rsidRDefault="004943C1">
            <w:pPr>
              <w:spacing w:after="0" w:line="259" w:lineRule="auto"/>
              <w:ind w:left="58" w:right="0" w:firstLine="0"/>
              <w:jc w:val="left"/>
            </w:pPr>
          </w:p>
        </w:tc>
      </w:tr>
      <w:tr w:rsidR="004943C1" w14:paraId="09C5563D" w14:textId="77777777">
        <w:trPr>
          <w:trHeight w:val="541"/>
        </w:trPr>
        <w:tc>
          <w:tcPr>
            <w:tcW w:w="3216" w:type="dxa"/>
            <w:tcBorders>
              <w:top w:val="nil"/>
              <w:left w:val="nil"/>
              <w:bottom w:val="nil"/>
              <w:right w:val="nil"/>
            </w:tcBorders>
          </w:tcPr>
          <w:p w14:paraId="62727C30" w14:textId="77777777" w:rsidR="004943C1" w:rsidRDefault="00A817C7">
            <w:pPr>
              <w:tabs>
                <w:tab w:val="center" w:pos="1747"/>
                <w:tab w:val="right" w:pos="3083"/>
              </w:tabs>
              <w:spacing w:after="0" w:line="259" w:lineRule="auto"/>
              <w:ind w:right="0" w:firstLine="0"/>
              <w:jc w:val="left"/>
            </w:pPr>
            <w:r>
              <w:t xml:space="preserve">Термін </w:t>
            </w:r>
            <w:r>
              <w:tab/>
              <w:t xml:space="preserve">кредиту </w:t>
            </w:r>
            <w:r>
              <w:tab/>
              <w:t xml:space="preserve">та </w:t>
            </w:r>
          </w:p>
          <w:p w14:paraId="5D132E47" w14:textId="77777777" w:rsidR="004943C1" w:rsidRDefault="00A817C7">
            <w:pPr>
              <w:spacing w:after="0" w:line="259" w:lineRule="auto"/>
              <w:ind w:right="0" w:firstLine="0"/>
              <w:jc w:val="left"/>
            </w:pPr>
            <w:r>
              <w:t xml:space="preserve">Проекту </w:t>
            </w:r>
          </w:p>
        </w:tc>
        <w:tc>
          <w:tcPr>
            <w:tcW w:w="2854" w:type="dxa"/>
            <w:tcBorders>
              <w:top w:val="nil"/>
              <w:left w:val="nil"/>
              <w:bottom w:val="nil"/>
              <w:right w:val="nil"/>
            </w:tcBorders>
            <w:vAlign w:val="center"/>
          </w:tcPr>
          <w:p w14:paraId="43E348C3" w14:textId="77777777" w:rsidR="004943C1" w:rsidRDefault="00A817C7">
            <w:pPr>
              <w:spacing w:after="0" w:line="259" w:lineRule="auto"/>
              <w:ind w:right="100" w:firstLine="0"/>
              <w:jc w:val="center"/>
            </w:pPr>
            <w:r>
              <w:t xml:space="preserve">до 25 років </w:t>
            </w:r>
          </w:p>
        </w:tc>
        <w:tc>
          <w:tcPr>
            <w:tcW w:w="3693" w:type="dxa"/>
            <w:tcBorders>
              <w:top w:val="nil"/>
              <w:left w:val="nil"/>
              <w:bottom w:val="nil"/>
              <w:right w:val="nil"/>
            </w:tcBorders>
            <w:vAlign w:val="center"/>
          </w:tcPr>
          <w:p w14:paraId="016B3B0F" w14:textId="77777777" w:rsidR="004943C1" w:rsidRDefault="00A817C7">
            <w:pPr>
              <w:spacing w:after="0" w:line="259" w:lineRule="auto"/>
              <w:ind w:right="27" w:firstLine="0"/>
              <w:jc w:val="center"/>
            </w:pPr>
            <w:r>
              <w:t xml:space="preserve">25 </w:t>
            </w:r>
          </w:p>
        </w:tc>
      </w:tr>
      <w:tr w:rsidR="004943C1" w14:paraId="06392CA6" w14:textId="77777777">
        <w:trPr>
          <w:trHeight w:val="270"/>
        </w:trPr>
        <w:tc>
          <w:tcPr>
            <w:tcW w:w="3216" w:type="dxa"/>
            <w:tcBorders>
              <w:top w:val="nil"/>
              <w:left w:val="nil"/>
              <w:bottom w:val="nil"/>
              <w:right w:val="nil"/>
            </w:tcBorders>
            <w:shd w:val="clear" w:color="auto" w:fill="D2EAF1"/>
          </w:tcPr>
          <w:p w14:paraId="728A26F1" w14:textId="77777777" w:rsidR="004943C1" w:rsidRDefault="00A817C7">
            <w:pPr>
              <w:spacing w:after="0" w:line="259" w:lineRule="auto"/>
              <w:ind w:right="0" w:firstLine="0"/>
              <w:jc w:val="left"/>
            </w:pPr>
            <w:r>
              <w:t xml:space="preserve">Пільговий період </w:t>
            </w:r>
          </w:p>
        </w:tc>
        <w:tc>
          <w:tcPr>
            <w:tcW w:w="2854" w:type="dxa"/>
            <w:tcBorders>
              <w:top w:val="nil"/>
              <w:left w:val="nil"/>
              <w:bottom w:val="nil"/>
              <w:right w:val="nil"/>
            </w:tcBorders>
            <w:shd w:val="clear" w:color="auto" w:fill="D2EAF1"/>
          </w:tcPr>
          <w:p w14:paraId="3904ED84" w14:textId="77777777" w:rsidR="004943C1" w:rsidRDefault="00A817C7">
            <w:pPr>
              <w:spacing w:after="0" w:line="259" w:lineRule="auto"/>
              <w:ind w:right="100" w:firstLine="0"/>
              <w:jc w:val="center"/>
            </w:pPr>
            <w:r>
              <w:t xml:space="preserve">до 5 років </w:t>
            </w:r>
          </w:p>
        </w:tc>
        <w:tc>
          <w:tcPr>
            <w:tcW w:w="3693" w:type="dxa"/>
            <w:tcBorders>
              <w:top w:val="nil"/>
              <w:left w:val="nil"/>
              <w:bottom w:val="nil"/>
              <w:right w:val="nil"/>
            </w:tcBorders>
            <w:shd w:val="clear" w:color="auto" w:fill="D2EAF1"/>
          </w:tcPr>
          <w:p w14:paraId="0D18A9DD" w14:textId="77777777" w:rsidR="004943C1" w:rsidRDefault="00A817C7">
            <w:pPr>
              <w:spacing w:after="0" w:line="259" w:lineRule="auto"/>
              <w:ind w:right="27" w:firstLine="0"/>
              <w:jc w:val="center"/>
            </w:pPr>
            <w:r>
              <w:t xml:space="preserve">5 </w:t>
            </w:r>
          </w:p>
        </w:tc>
      </w:tr>
      <w:tr w:rsidR="004943C1" w14:paraId="322A7309" w14:textId="77777777">
        <w:trPr>
          <w:trHeight w:val="526"/>
        </w:trPr>
        <w:tc>
          <w:tcPr>
            <w:tcW w:w="3216" w:type="dxa"/>
            <w:tcBorders>
              <w:top w:val="nil"/>
              <w:left w:val="nil"/>
              <w:bottom w:val="nil"/>
              <w:right w:val="nil"/>
            </w:tcBorders>
          </w:tcPr>
          <w:p w14:paraId="5A7299F8" w14:textId="77777777" w:rsidR="004943C1" w:rsidRDefault="00A817C7">
            <w:pPr>
              <w:tabs>
                <w:tab w:val="right" w:pos="3083"/>
              </w:tabs>
              <w:spacing w:after="0" w:line="259" w:lineRule="auto"/>
              <w:ind w:right="0" w:firstLine="0"/>
              <w:jc w:val="left"/>
            </w:pPr>
            <w:r>
              <w:t xml:space="preserve">Відсоткова </w:t>
            </w:r>
            <w:r>
              <w:tab/>
              <w:t xml:space="preserve">ставка </w:t>
            </w:r>
          </w:p>
          <w:p w14:paraId="7989ABBD" w14:textId="77777777" w:rsidR="004943C1" w:rsidRDefault="00A817C7">
            <w:pPr>
              <w:spacing w:after="0" w:line="259" w:lineRule="auto"/>
              <w:ind w:right="0" w:firstLine="0"/>
              <w:jc w:val="left"/>
            </w:pPr>
            <w:r>
              <w:t xml:space="preserve">(розрахункова) </w:t>
            </w:r>
          </w:p>
        </w:tc>
        <w:tc>
          <w:tcPr>
            <w:tcW w:w="2854" w:type="dxa"/>
            <w:tcBorders>
              <w:top w:val="nil"/>
              <w:left w:val="nil"/>
              <w:bottom w:val="nil"/>
              <w:right w:val="nil"/>
            </w:tcBorders>
            <w:vAlign w:val="center"/>
          </w:tcPr>
          <w:p w14:paraId="318E5A09" w14:textId="77777777" w:rsidR="004943C1" w:rsidRDefault="00A817C7">
            <w:pPr>
              <w:spacing w:after="0" w:line="259" w:lineRule="auto"/>
              <w:ind w:right="99" w:firstLine="0"/>
              <w:jc w:val="center"/>
            </w:pPr>
            <w:r>
              <w:t xml:space="preserve">3% річних </w:t>
            </w:r>
          </w:p>
        </w:tc>
        <w:tc>
          <w:tcPr>
            <w:tcW w:w="3693" w:type="dxa"/>
            <w:tcBorders>
              <w:top w:val="nil"/>
              <w:left w:val="nil"/>
              <w:bottom w:val="nil"/>
              <w:right w:val="nil"/>
            </w:tcBorders>
            <w:vAlign w:val="center"/>
          </w:tcPr>
          <w:p w14:paraId="3D20E628" w14:textId="77777777" w:rsidR="004943C1" w:rsidRDefault="00A817C7">
            <w:pPr>
              <w:spacing w:after="0" w:line="259" w:lineRule="auto"/>
              <w:ind w:left="59" w:right="0" w:firstLine="0"/>
              <w:jc w:val="center"/>
            </w:pPr>
            <w:r>
              <w:t xml:space="preserve"> </w:t>
            </w:r>
          </w:p>
        </w:tc>
      </w:tr>
      <w:tr w:rsidR="004943C1" w14:paraId="67B0489D" w14:textId="77777777">
        <w:trPr>
          <w:trHeight w:val="546"/>
        </w:trPr>
        <w:tc>
          <w:tcPr>
            <w:tcW w:w="3216" w:type="dxa"/>
            <w:tcBorders>
              <w:top w:val="nil"/>
              <w:left w:val="nil"/>
              <w:bottom w:val="single" w:sz="6" w:space="0" w:color="4F81BD"/>
              <w:right w:val="nil"/>
            </w:tcBorders>
            <w:shd w:val="clear" w:color="auto" w:fill="D2EAF1"/>
          </w:tcPr>
          <w:p w14:paraId="218BE654" w14:textId="77777777" w:rsidR="004943C1" w:rsidRDefault="00A817C7">
            <w:pPr>
              <w:spacing w:after="0" w:line="259" w:lineRule="auto"/>
              <w:ind w:right="0" w:firstLine="0"/>
              <w:jc w:val="left"/>
            </w:pPr>
            <w:r>
              <w:t xml:space="preserve">Одноразова комісія </w:t>
            </w:r>
          </w:p>
        </w:tc>
        <w:tc>
          <w:tcPr>
            <w:tcW w:w="2854" w:type="dxa"/>
            <w:tcBorders>
              <w:top w:val="nil"/>
              <w:left w:val="nil"/>
              <w:bottom w:val="single" w:sz="6" w:space="0" w:color="4F81BD"/>
              <w:right w:val="nil"/>
            </w:tcBorders>
            <w:shd w:val="clear" w:color="auto" w:fill="D2EAF1"/>
          </w:tcPr>
          <w:p w14:paraId="0F0FF7FD" w14:textId="77777777" w:rsidR="004943C1" w:rsidRDefault="00A817C7">
            <w:pPr>
              <w:spacing w:after="0" w:line="259" w:lineRule="auto"/>
              <w:ind w:right="0" w:firstLine="0"/>
              <w:jc w:val="center"/>
            </w:pPr>
            <w:r>
              <w:t xml:space="preserve">0,25% від суми кредиту </w:t>
            </w:r>
          </w:p>
        </w:tc>
        <w:tc>
          <w:tcPr>
            <w:tcW w:w="3693" w:type="dxa"/>
            <w:tcBorders>
              <w:top w:val="nil"/>
              <w:left w:val="nil"/>
              <w:bottom w:val="single" w:sz="6" w:space="0" w:color="4F81BD"/>
              <w:right w:val="nil"/>
            </w:tcBorders>
            <w:shd w:val="clear" w:color="auto" w:fill="D2EAF1"/>
            <w:vAlign w:val="center"/>
          </w:tcPr>
          <w:p w14:paraId="72A965B8" w14:textId="77777777" w:rsidR="004943C1" w:rsidRDefault="00A817C7">
            <w:pPr>
              <w:spacing w:after="0" w:line="259" w:lineRule="auto"/>
              <w:ind w:right="31" w:firstLine="0"/>
              <w:jc w:val="center"/>
            </w:pPr>
            <w:r>
              <w:t xml:space="preserve"> </w:t>
            </w:r>
          </w:p>
        </w:tc>
      </w:tr>
      <w:tr w:rsidR="004943C1" w14:paraId="6E75C1BE" w14:textId="77777777">
        <w:trPr>
          <w:trHeight w:val="274"/>
        </w:trPr>
        <w:tc>
          <w:tcPr>
            <w:tcW w:w="3216" w:type="dxa"/>
            <w:tcBorders>
              <w:top w:val="single" w:sz="6" w:space="0" w:color="4F81BD"/>
              <w:left w:val="nil"/>
              <w:bottom w:val="single" w:sz="6" w:space="0" w:color="4F81BD"/>
              <w:right w:val="nil"/>
            </w:tcBorders>
          </w:tcPr>
          <w:p w14:paraId="70DEAA24" w14:textId="77777777" w:rsidR="004943C1" w:rsidRDefault="004943C1">
            <w:pPr>
              <w:spacing w:after="160" w:line="259" w:lineRule="auto"/>
              <w:ind w:right="0" w:firstLine="0"/>
              <w:jc w:val="left"/>
            </w:pPr>
          </w:p>
        </w:tc>
        <w:tc>
          <w:tcPr>
            <w:tcW w:w="2854" w:type="dxa"/>
            <w:tcBorders>
              <w:top w:val="single" w:sz="6" w:space="0" w:color="4F81BD"/>
              <w:left w:val="nil"/>
              <w:bottom w:val="single" w:sz="6" w:space="0" w:color="4F81BD"/>
              <w:right w:val="nil"/>
            </w:tcBorders>
          </w:tcPr>
          <w:p w14:paraId="293211A1" w14:textId="77777777" w:rsidR="004943C1" w:rsidRDefault="008314B9">
            <w:pPr>
              <w:spacing w:after="0" w:line="259" w:lineRule="auto"/>
              <w:ind w:left="368" w:right="0" w:firstLine="0"/>
              <w:jc w:val="center"/>
            </w:pPr>
            <w:proofErr w:type="spellStart"/>
            <w:r>
              <w:rPr>
                <w:b/>
              </w:rPr>
              <w:t>Проє</w:t>
            </w:r>
            <w:r w:rsidR="00A817C7">
              <w:rPr>
                <w:b/>
              </w:rPr>
              <w:t>кт</w:t>
            </w:r>
            <w:proofErr w:type="spellEnd"/>
            <w:r w:rsidR="00A817C7">
              <w:rPr>
                <w:b/>
              </w:rPr>
              <w:t xml:space="preserve"> </w:t>
            </w:r>
          </w:p>
        </w:tc>
        <w:tc>
          <w:tcPr>
            <w:tcW w:w="3693" w:type="dxa"/>
            <w:tcBorders>
              <w:top w:val="single" w:sz="6" w:space="0" w:color="4F81BD"/>
              <w:left w:val="nil"/>
              <w:bottom w:val="single" w:sz="6" w:space="0" w:color="4F81BD"/>
              <w:right w:val="nil"/>
            </w:tcBorders>
          </w:tcPr>
          <w:p w14:paraId="00DB0C5B" w14:textId="77777777" w:rsidR="004943C1" w:rsidRDefault="004943C1">
            <w:pPr>
              <w:spacing w:after="160" w:line="259" w:lineRule="auto"/>
              <w:ind w:right="0" w:firstLine="0"/>
              <w:jc w:val="left"/>
            </w:pPr>
          </w:p>
        </w:tc>
      </w:tr>
      <w:tr w:rsidR="004943C1" w14:paraId="1D0D1482" w14:textId="77777777">
        <w:trPr>
          <w:trHeight w:val="276"/>
        </w:trPr>
        <w:tc>
          <w:tcPr>
            <w:tcW w:w="3216" w:type="dxa"/>
            <w:tcBorders>
              <w:top w:val="single" w:sz="6" w:space="0" w:color="4F81BD"/>
              <w:left w:val="nil"/>
              <w:bottom w:val="nil"/>
              <w:right w:val="nil"/>
            </w:tcBorders>
            <w:shd w:val="clear" w:color="auto" w:fill="D2EAF1"/>
          </w:tcPr>
          <w:p w14:paraId="36968931" w14:textId="77777777" w:rsidR="004943C1" w:rsidRDefault="00A817C7">
            <w:pPr>
              <w:spacing w:after="0" w:line="259" w:lineRule="auto"/>
              <w:ind w:right="0" w:firstLine="0"/>
              <w:jc w:val="left"/>
            </w:pPr>
            <w:r>
              <w:t xml:space="preserve">Сума Проекту </w:t>
            </w:r>
          </w:p>
        </w:tc>
        <w:tc>
          <w:tcPr>
            <w:tcW w:w="2854" w:type="dxa"/>
            <w:tcBorders>
              <w:top w:val="single" w:sz="6" w:space="0" w:color="4F81BD"/>
              <w:left w:val="nil"/>
              <w:bottom w:val="nil"/>
              <w:right w:val="nil"/>
            </w:tcBorders>
            <w:shd w:val="clear" w:color="auto" w:fill="D2EAF1"/>
          </w:tcPr>
          <w:p w14:paraId="4819E2DC" w14:textId="77777777" w:rsidR="004943C1" w:rsidRDefault="00A817C7">
            <w:pPr>
              <w:spacing w:after="0" w:line="259" w:lineRule="auto"/>
              <w:ind w:left="212" w:right="0" w:firstLine="0"/>
              <w:jc w:val="center"/>
            </w:pPr>
            <w:r>
              <w:t xml:space="preserve">– </w:t>
            </w:r>
          </w:p>
        </w:tc>
        <w:tc>
          <w:tcPr>
            <w:tcW w:w="3693" w:type="dxa"/>
            <w:tcBorders>
              <w:top w:val="single" w:sz="6" w:space="0" w:color="4F81BD"/>
              <w:left w:val="nil"/>
              <w:bottom w:val="nil"/>
              <w:right w:val="nil"/>
            </w:tcBorders>
            <w:shd w:val="clear" w:color="auto" w:fill="D2EAF1"/>
          </w:tcPr>
          <w:p w14:paraId="2420E565" w14:textId="77777777" w:rsidR="004943C1" w:rsidRDefault="008314B9">
            <w:pPr>
              <w:spacing w:after="0" w:line="259" w:lineRule="auto"/>
              <w:ind w:left="58" w:right="0" w:firstLine="0"/>
              <w:jc w:val="left"/>
            </w:pPr>
            <w:r>
              <w:t>460</w:t>
            </w:r>
            <w:r w:rsidR="00A817C7">
              <w:t xml:space="preserve"> млн грн / </w:t>
            </w:r>
            <w:r w:rsidR="00A817C7" w:rsidRPr="00C46EA7">
              <w:t>10,8 млн EUR*</w:t>
            </w:r>
            <w:r w:rsidR="00A817C7">
              <w:t xml:space="preserve"> </w:t>
            </w:r>
          </w:p>
        </w:tc>
      </w:tr>
      <w:tr w:rsidR="004943C1" w14:paraId="7503B128" w14:textId="77777777">
        <w:trPr>
          <w:trHeight w:val="556"/>
        </w:trPr>
        <w:tc>
          <w:tcPr>
            <w:tcW w:w="3216" w:type="dxa"/>
            <w:tcBorders>
              <w:top w:val="nil"/>
              <w:left w:val="nil"/>
              <w:bottom w:val="nil"/>
              <w:right w:val="nil"/>
            </w:tcBorders>
          </w:tcPr>
          <w:p w14:paraId="19D87747" w14:textId="77777777" w:rsidR="004943C1" w:rsidRDefault="00A817C7">
            <w:pPr>
              <w:spacing w:after="0" w:line="259" w:lineRule="auto"/>
              <w:ind w:right="0" w:firstLine="0"/>
              <w:jc w:val="left"/>
            </w:pPr>
            <w:r>
              <w:t xml:space="preserve">Скорочення споживання електроенергії </w:t>
            </w:r>
          </w:p>
        </w:tc>
        <w:tc>
          <w:tcPr>
            <w:tcW w:w="2854" w:type="dxa"/>
            <w:tcBorders>
              <w:top w:val="nil"/>
              <w:left w:val="nil"/>
              <w:bottom w:val="nil"/>
              <w:right w:val="nil"/>
            </w:tcBorders>
          </w:tcPr>
          <w:p w14:paraId="20648D2D" w14:textId="77777777" w:rsidR="004943C1" w:rsidRDefault="00A817C7">
            <w:pPr>
              <w:spacing w:after="0" w:line="259" w:lineRule="auto"/>
              <w:ind w:left="883" w:right="585" w:firstLine="0"/>
              <w:jc w:val="center"/>
            </w:pPr>
            <w:proofErr w:type="spellStart"/>
            <w:r>
              <w:t>ГВт</w:t>
            </w:r>
            <w:proofErr w:type="spellEnd"/>
            <w:r>
              <w:t xml:space="preserve">*год % </w:t>
            </w:r>
          </w:p>
        </w:tc>
        <w:tc>
          <w:tcPr>
            <w:tcW w:w="3693" w:type="dxa"/>
            <w:tcBorders>
              <w:top w:val="nil"/>
              <w:left w:val="nil"/>
              <w:bottom w:val="nil"/>
              <w:right w:val="nil"/>
            </w:tcBorders>
          </w:tcPr>
          <w:p w14:paraId="4C88BB88" w14:textId="77777777" w:rsidR="004943C1" w:rsidRPr="00BA3669" w:rsidRDefault="00BA3669">
            <w:pPr>
              <w:spacing w:after="0" w:line="259" w:lineRule="auto"/>
              <w:ind w:right="102" w:firstLine="0"/>
              <w:jc w:val="center"/>
            </w:pPr>
            <w:r w:rsidRPr="00BA3669">
              <w:t>547,0</w:t>
            </w:r>
            <w:r w:rsidR="00A817C7" w:rsidRPr="00BA3669">
              <w:t xml:space="preserve"> </w:t>
            </w:r>
          </w:p>
          <w:p w14:paraId="348F357C" w14:textId="77777777" w:rsidR="004943C1" w:rsidRDefault="00BA3669">
            <w:pPr>
              <w:spacing w:after="0" w:line="259" w:lineRule="auto"/>
              <w:ind w:right="108" w:firstLine="0"/>
              <w:jc w:val="center"/>
            </w:pPr>
            <w:r w:rsidRPr="00BA3669">
              <w:t>3</w:t>
            </w:r>
            <w:r w:rsidR="00A817C7" w:rsidRPr="00BA3669">
              <w:t>%</w:t>
            </w:r>
            <w:r w:rsidR="00A817C7">
              <w:t xml:space="preserve"> </w:t>
            </w:r>
          </w:p>
        </w:tc>
      </w:tr>
      <w:tr w:rsidR="004943C1" w14:paraId="38EFF330" w14:textId="77777777">
        <w:trPr>
          <w:trHeight w:val="540"/>
        </w:trPr>
        <w:tc>
          <w:tcPr>
            <w:tcW w:w="3216" w:type="dxa"/>
            <w:tcBorders>
              <w:top w:val="nil"/>
              <w:left w:val="nil"/>
              <w:bottom w:val="nil"/>
              <w:right w:val="nil"/>
            </w:tcBorders>
            <w:shd w:val="clear" w:color="auto" w:fill="D2EAF1"/>
          </w:tcPr>
          <w:p w14:paraId="29B046F1" w14:textId="77777777" w:rsidR="004943C1" w:rsidRDefault="00A817C7">
            <w:pPr>
              <w:spacing w:after="0" w:line="259" w:lineRule="auto"/>
              <w:ind w:right="0" w:firstLine="0"/>
            </w:pPr>
            <w:r>
              <w:lastRenderedPageBreak/>
              <w:t xml:space="preserve">Чиста грошова вартість – NPV (5%) </w:t>
            </w:r>
          </w:p>
        </w:tc>
        <w:tc>
          <w:tcPr>
            <w:tcW w:w="2854" w:type="dxa"/>
            <w:tcBorders>
              <w:top w:val="nil"/>
              <w:left w:val="nil"/>
              <w:bottom w:val="nil"/>
              <w:right w:val="nil"/>
            </w:tcBorders>
            <w:shd w:val="clear" w:color="auto" w:fill="D2EAF1"/>
            <w:vAlign w:val="center"/>
          </w:tcPr>
          <w:p w14:paraId="6A9E4551" w14:textId="77777777" w:rsidR="004943C1" w:rsidRDefault="00A817C7">
            <w:pPr>
              <w:spacing w:after="0" w:line="259" w:lineRule="auto"/>
              <w:ind w:left="809" w:right="0" w:firstLine="0"/>
              <w:jc w:val="left"/>
            </w:pPr>
            <w:r>
              <w:t xml:space="preserve">Більше «0» </w:t>
            </w:r>
          </w:p>
        </w:tc>
        <w:tc>
          <w:tcPr>
            <w:tcW w:w="3693" w:type="dxa"/>
            <w:tcBorders>
              <w:top w:val="nil"/>
              <w:left w:val="nil"/>
              <w:bottom w:val="nil"/>
              <w:right w:val="nil"/>
            </w:tcBorders>
            <w:shd w:val="clear" w:color="auto" w:fill="D2EAF1"/>
            <w:vAlign w:val="center"/>
          </w:tcPr>
          <w:p w14:paraId="54D6365A" w14:textId="77777777" w:rsidR="004943C1" w:rsidRPr="008314B9" w:rsidRDefault="00A817C7">
            <w:pPr>
              <w:spacing w:after="0" w:line="259" w:lineRule="auto"/>
              <w:ind w:right="107" w:firstLine="0"/>
              <w:jc w:val="center"/>
              <w:rPr>
                <w:highlight w:val="yellow"/>
              </w:rPr>
            </w:pPr>
            <w:r w:rsidRPr="00C46EA7">
              <w:t>53 млн грн / 1,8 млн EUR*</w:t>
            </w:r>
            <w:r w:rsidRPr="008314B9">
              <w:rPr>
                <w:highlight w:val="yellow"/>
              </w:rPr>
              <w:t xml:space="preserve"> </w:t>
            </w:r>
          </w:p>
        </w:tc>
      </w:tr>
      <w:tr w:rsidR="004943C1" w14:paraId="32033F86" w14:textId="77777777">
        <w:trPr>
          <w:trHeight w:val="540"/>
        </w:trPr>
        <w:tc>
          <w:tcPr>
            <w:tcW w:w="3216" w:type="dxa"/>
            <w:tcBorders>
              <w:top w:val="nil"/>
              <w:left w:val="nil"/>
              <w:bottom w:val="nil"/>
              <w:right w:val="nil"/>
            </w:tcBorders>
          </w:tcPr>
          <w:p w14:paraId="68513FC4" w14:textId="77777777" w:rsidR="004943C1" w:rsidRDefault="00A817C7">
            <w:pPr>
              <w:tabs>
                <w:tab w:val="right" w:pos="3083"/>
              </w:tabs>
              <w:spacing w:after="0" w:line="259" w:lineRule="auto"/>
              <w:ind w:right="0" w:firstLine="0"/>
              <w:jc w:val="left"/>
            </w:pPr>
            <w:r>
              <w:t xml:space="preserve">Внутрішня </w:t>
            </w:r>
            <w:r>
              <w:tab/>
              <w:t xml:space="preserve">ставка </w:t>
            </w:r>
          </w:p>
          <w:p w14:paraId="10083F69" w14:textId="77777777" w:rsidR="004943C1" w:rsidRDefault="00A817C7">
            <w:pPr>
              <w:spacing w:after="0" w:line="259" w:lineRule="auto"/>
              <w:ind w:right="0" w:firstLine="0"/>
              <w:jc w:val="left"/>
            </w:pPr>
            <w:r>
              <w:t xml:space="preserve">дохідності – ІRR </w:t>
            </w:r>
          </w:p>
        </w:tc>
        <w:tc>
          <w:tcPr>
            <w:tcW w:w="2854" w:type="dxa"/>
            <w:tcBorders>
              <w:top w:val="nil"/>
              <w:left w:val="nil"/>
              <w:bottom w:val="nil"/>
              <w:right w:val="nil"/>
            </w:tcBorders>
            <w:vAlign w:val="center"/>
          </w:tcPr>
          <w:p w14:paraId="277566A1" w14:textId="77777777" w:rsidR="004943C1" w:rsidRDefault="00A817C7">
            <w:pPr>
              <w:spacing w:after="0" w:line="259" w:lineRule="auto"/>
              <w:ind w:left="839" w:right="0" w:firstLine="0"/>
              <w:jc w:val="left"/>
            </w:pPr>
            <w:r>
              <w:t xml:space="preserve">Більше 5% </w:t>
            </w:r>
          </w:p>
        </w:tc>
        <w:tc>
          <w:tcPr>
            <w:tcW w:w="3693" w:type="dxa"/>
            <w:tcBorders>
              <w:top w:val="nil"/>
              <w:left w:val="nil"/>
              <w:bottom w:val="nil"/>
              <w:right w:val="nil"/>
            </w:tcBorders>
            <w:vAlign w:val="center"/>
          </w:tcPr>
          <w:p w14:paraId="5DEEECE7" w14:textId="77777777" w:rsidR="004943C1" w:rsidRPr="008314B9" w:rsidRDefault="00A817C7">
            <w:pPr>
              <w:spacing w:after="0" w:line="259" w:lineRule="auto"/>
              <w:ind w:right="94" w:firstLine="0"/>
              <w:jc w:val="center"/>
              <w:rPr>
                <w:highlight w:val="yellow"/>
              </w:rPr>
            </w:pPr>
            <w:r w:rsidRPr="00C46EA7">
              <w:t>6,7%</w:t>
            </w:r>
            <w:r w:rsidRPr="008314B9">
              <w:rPr>
                <w:highlight w:val="yellow"/>
              </w:rPr>
              <w:t xml:space="preserve"> </w:t>
            </w:r>
          </w:p>
        </w:tc>
      </w:tr>
      <w:tr w:rsidR="004943C1" w14:paraId="58A8B303" w14:textId="77777777">
        <w:trPr>
          <w:trHeight w:val="255"/>
        </w:trPr>
        <w:tc>
          <w:tcPr>
            <w:tcW w:w="3216" w:type="dxa"/>
            <w:tcBorders>
              <w:top w:val="nil"/>
              <w:left w:val="nil"/>
              <w:bottom w:val="nil"/>
              <w:right w:val="nil"/>
            </w:tcBorders>
            <w:shd w:val="clear" w:color="auto" w:fill="D2EAF1"/>
          </w:tcPr>
          <w:p w14:paraId="41A8B6D8" w14:textId="77777777" w:rsidR="004943C1" w:rsidRDefault="00A817C7">
            <w:pPr>
              <w:spacing w:after="0" w:line="259" w:lineRule="auto"/>
              <w:ind w:right="0" w:firstLine="0"/>
              <w:jc w:val="left"/>
            </w:pPr>
            <w:r>
              <w:t xml:space="preserve">Період окупності – PBP  </w:t>
            </w:r>
          </w:p>
        </w:tc>
        <w:tc>
          <w:tcPr>
            <w:tcW w:w="2854" w:type="dxa"/>
            <w:tcBorders>
              <w:top w:val="nil"/>
              <w:left w:val="nil"/>
              <w:bottom w:val="nil"/>
              <w:right w:val="nil"/>
            </w:tcBorders>
            <w:shd w:val="clear" w:color="auto" w:fill="D2EAF1"/>
          </w:tcPr>
          <w:p w14:paraId="007B5B08" w14:textId="77777777" w:rsidR="004943C1" w:rsidRDefault="00A817C7">
            <w:pPr>
              <w:spacing w:after="0" w:line="259" w:lineRule="auto"/>
              <w:ind w:left="794" w:right="0" w:firstLine="0"/>
              <w:jc w:val="left"/>
            </w:pPr>
            <w:r>
              <w:t xml:space="preserve">до 25 років </w:t>
            </w:r>
          </w:p>
        </w:tc>
        <w:tc>
          <w:tcPr>
            <w:tcW w:w="3693" w:type="dxa"/>
            <w:tcBorders>
              <w:top w:val="nil"/>
              <w:left w:val="nil"/>
              <w:bottom w:val="nil"/>
              <w:right w:val="nil"/>
            </w:tcBorders>
            <w:shd w:val="clear" w:color="auto" w:fill="D2EAF1"/>
          </w:tcPr>
          <w:p w14:paraId="175FFE3A" w14:textId="77777777" w:rsidR="004943C1" w:rsidRPr="008314B9" w:rsidRDefault="00A817C7">
            <w:pPr>
              <w:spacing w:after="0" w:line="259" w:lineRule="auto"/>
              <w:ind w:right="117" w:firstLine="0"/>
              <w:jc w:val="center"/>
              <w:rPr>
                <w:highlight w:val="yellow"/>
              </w:rPr>
            </w:pPr>
            <w:r w:rsidRPr="00C46EA7">
              <w:t>14</w:t>
            </w:r>
            <w:r w:rsidRPr="008314B9">
              <w:rPr>
                <w:highlight w:val="yellow"/>
              </w:rPr>
              <w:t xml:space="preserve"> </w:t>
            </w:r>
          </w:p>
        </w:tc>
      </w:tr>
      <w:tr w:rsidR="004943C1" w14:paraId="748A3BC2" w14:textId="77777777">
        <w:trPr>
          <w:trHeight w:val="541"/>
        </w:trPr>
        <w:tc>
          <w:tcPr>
            <w:tcW w:w="3216" w:type="dxa"/>
            <w:tcBorders>
              <w:top w:val="nil"/>
              <w:left w:val="nil"/>
              <w:bottom w:val="nil"/>
              <w:right w:val="nil"/>
            </w:tcBorders>
          </w:tcPr>
          <w:p w14:paraId="5AE86B6B" w14:textId="77777777" w:rsidR="004943C1" w:rsidRDefault="00A817C7">
            <w:pPr>
              <w:spacing w:after="0" w:line="259" w:lineRule="auto"/>
              <w:ind w:right="0" w:firstLine="0"/>
            </w:pPr>
            <w:r>
              <w:t xml:space="preserve">Коефіцієнт прибутковості – PI (5%) </w:t>
            </w:r>
          </w:p>
        </w:tc>
        <w:tc>
          <w:tcPr>
            <w:tcW w:w="2854" w:type="dxa"/>
            <w:tcBorders>
              <w:top w:val="nil"/>
              <w:left w:val="nil"/>
              <w:bottom w:val="nil"/>
              <w:right w:val="nil"/>
            </w:tcBorders>
            <w:vAlign w:val="center"/>
          </w:tcPr>
          <w:p w14:paraId="216DCAA1" w14:textId="77777777" w:rsidR="004943C1" w:rsidRDefault="00A817C7">
            <w:pPr>
              <w:spacing w:after="0" w:line="259" w:lineRule="auto"/>
              <w:ind w:left="210" w:right="0" w:firstLine="0"/>
              <w:jc w:val="center"/>
            </w:pPr>
            <w:r>
              <w:t xml:space="preserve">Більше 1 </w:t>
            </w:r>
          </w:p>
        </w:tc>
        <w:tc>
          <w:tcPr>
            <w:tcW w:w="3693" w:type="dxa"/>
            <w:tcBorders>
              <w:top w:val="nil"/>
              <w:left w:val="nil"/>
              <w:bottom w:val="nil"/>
              <w:right w:val="nil"/>
            </w:tcBorders>
            <w:vAlign w:val="center"/>
          </w:tcPr>
          <w:p w14:paraId="0C034567" w14:textId="77777777" w:rsidR="004943C1" w:rsidRPr="008314B9" w:rsidRDefault="00A817C7">
            <w:pPr>
              <w:spacing w:after="0" w:line="259" w:lineRule="auto"/>
              <w:ind w:right="102" w:firstLine="0"/>
              <w:jc w:val="center"/>
              <w:rPr>
                <w:highlight w:val="yellow"/>
              </w:rPr>
            </w:pPr>
            <w:r w:rsidRPr="00C46EA7">
              <w:t>1,2</w:t>
            </w:r>
            <w:r w:rsidRPr="008314B9">
              <w:rPr>
                <w:highlight w:val="yellow"/>
              </w:rPr>
              <w:t xml:space="preserve"> </w:t>
            </w:r>
          </w:p>
        </w:tc>
      </w:tr>
      <w:tr w:rsidR="004943C1" w14:paraId="4D94576D" w14:textId="77777777">
        <w:trPr>
          <w:trHeight w:val="535"/>
        </w:trPr>
        <w:tc>
          <w:tcPr>
            <w:tcW w:w="3216" w:type="dxa"/>
            <w:tcBorders>
              <w:top w:val="nil"/>
              <w:left w:val="nil"/>
              <w:bottom w:val="single" w:sz="6" w:space="0" w:color="4F81BD"/>
              <w:right w:val="nil"/>
            </w:tcBorders>
            <w:shd w:val="clear" w:color="auto" w:fill="D2EAF1"/>
          </w:tcPr>
          <w:p w14:paraId="76237C48" w14:textId="77777777" w:rsidR="004943C1" w:rsidRDefault="00A817C7">
            <w:pPr>
              <w:spacing w:after="0" w:line="259" w:lineRule="auto"/>
              <w:ind w:right="0" w:firstLine="0"/>
              <w:jc w:val="left"/>
            </w:pPr>
            <w:r>
              <w:t xml:space="preserve">Коефіцієнт </w:t>
            </w:r>
          </w:p>
          <w:p w14:paraId="4A63CB45" w14:textId="77777777" w:rsidR="004943C1" w:rsidRDefault="00A817C7">
            <w:pPr>
              <w:spacing w:after="0" w:line="259" w:lineRule="auto"/>
              <w:ind w:right="0" w:firstLine="0"/>
              <w:jc w:val="left"/>
            </w:pPr>
            <w:r>
              <w:t xml:space="preserve">обслуговування боргу </w:t>
            </w:r>
          </w:p>
        </w:tc>
        <w:tc>
          <w:tcPr>
            <w:tcW w:w="2854" w:type="dxa"/>
            <w:tcBorders>
              <w:top w:val="nil"/>
              <w:left w:val="nil"/>
              <w:bottom w:val="single" w:sz="6" w:space="0" w:color="4F81BD"/>
              <w:right w:val="nil"/>
            </w:tcBorders>
            <w:shd w:val="clear" w:color="auto" w:fill="D2EAF1"/>
            <w:vAlign w:val="center"/>
          </w:tcPr>
          <w:p w14:paraId="7179EC4E" w14:textId="77777777" w:rsidR="004943C1" w:rsidRDefault="00A817C7">
            <w:pPr>
              <w:spacing w:after="0" w:line="259" w:lineRule="auto"/>
              <w:ind w:left="764" w:right="0" w:firstLine="0"/>
              <w:jc w:val="left"/>
            </w:pPr>
            <w:r>
              <w:t xml:space="preserve">Більше 1,35 </w:t>
            </w:r>
          </w:p>
        </w:tc>
        <w:tc>
          <w:tcPr>
            <w:tcW w:w="3693" w:type="dxa"/>
            <w:tcBorders>
              <w:top w:val="nil"/>
              <w:left w:val="nil"/>
              <w:bottom w:val="single" w:sz="6" w:space="0" w:color="4F81BD"/>
              <w:right w:val="nil"/>
            </w:tcBorders>
            <w:shd w:val="clear" w:color="auto" w:fill="D2EAF1"/>
            <w:vAlign w:val="center"/>
          </w:tcPr>
          <w:p w14:paraId="6D6B6F29" w14:textId="77777777" w:rsidR="004943C1" w:rsidRDefault="00A817C7">
            <w:pPr>
              <w:spacing w:after="0" w:line="259" w:lineRule="auto"/>
              <w:ind w:right="102" w:firstLine="0"/>
              <w:jc w:val="center"/>
            </w:pPr>
            <w:r w:rsidRPr="00C46EA7">
              <w:t>1,8</w:t>
            </w:r>
            <w:r>
              <w:t xml:space="preserve"> </w:t>
            </w:r>
          </w:p>
        </w:tc>
      </w:tr>
    </w:tbl>
    <w:p w14:paraId="4EEAE137" w14:textId="77777777" w:rsidR="008314B9" w:rsidRPr="008314B9" w:rsidRDefault="008314B9">
      <w:pPr>
        <w:spacing w:after="3" w:line="259" w:lineRule="auto"/>
        <w:ind w:left="179" w:right="196" w:hanging="10"/>
        <w:jc w:val="right"/>
        <w:rPr>
          <w:i/>
          <w:sz w:val="6"/>
          <w:szCs w:val="6"/>
        </w:rPr>
      </w:pPr>
    </w:p>
    <w:p w14:paraId="23CED50C" w14:textId="77777777" w:rsidR="004943C1" w:rsidRDefault="008314B9">
      <w:pPr>
        <w:spacing w:after="3" w:line="259" w:lineRule="auto"/>
        <w:ind w:left="179" w:right="196" w:hanging="10"/>
        <w:jc w:val="right"/>
      </w:pPr>
      <w:r>
        <w:rPr>
          <w:i/>
        </w:rPr>
        <w:t>* середній курс EUR на 2021</w:t>
      </w:r>
      <w:r w:rsidR="00A817C7">
        <w:rPr>
          <w:i/>
        </w:rPr>
        <w:t xml:space="preserve"> р., що прийнятий у розрахунках – </w:t>
      </w:r>
      <w:r w:rsidR="00A817C7" w:rsidRPr="00C46EA7">
        <w:rPr>
          <w:i/>
        </w:rPr>
        <w:t>30 грн/EUR</w:t>
      </w:r>
      <w:r w:rsidR="00A817C7">
        <w:rPr>
          <w:i/>
        </w:rPr>
        <w:t xml:space="preserve"> </w:t>
      </w:r>
      <w:r w:rsidR="00A817C7">
        <w:rPr>
          <w:b/>
          <w:color w:val="4F81BD"/>
        </w:rPr>
        <w:t xml:space="preserve"> </w:t>
      </w:r>
    </w:p>
    <w:p w14:paraId="50CFED92" w14:textId="77777777" w:rsidR="008314B9" w:rsidRPr="00050967" w:rsidRDefault="008314B9">
      <w:pPr>
        <w:pStyle w:val="3"/>
        <w:spacing w:after="145" w:line="265" w:lineRule="auto"/>
        <w:ind w:left="700" w:right="0"/>
        <w:rPr>
          <w:sz w:val="16"/>
          <w:szCs w:val="16"/>
        </w:rPr>
      </w:pPr>
    </w:p>
    <w:p w14:paraId="53D9ED6E" w14:textId="77777777" w:rsidR="004943C1" w:rsidRDefault="00A817C7">
      <w:pPr>
        <w:pStyle w:val="3"/>
        <w:spacing w:after="145" w:line="265" w:lineRule="auto"/>
        <w:ind w:left="700" w:right="0"/>
      </w:pPr>
      <w:r>
        <w:rPr>
          <w:sz w:val="23"/>
        </w:rPr>
        <w:t xml:space="preserve">Мета </w:t>
      </w:r>
      <w:proofErr w:type="spellStart"/>
      <w:r>
        <w:rPr>
          <w:sz w:val="23"/>
        </w:rPr>
        <w:t>п</w:t>
      </w:r>
      <w:r w:rsidR="008314B9">
        <w:rPr>
          <w:sz w:val="23"/>
        </w:rPr>
        <w:t>роє</w:t>
      </w:r>
      <w:r>
        <w:rPr>
          <w:sz w:val="23"/>
        </w:rPr>
        <w:t>кту</w:t>
      </w:r>
      <w:proofErr w:type="spellEnd"/>
      <w:r>
        <w:rPr>
          <w:sz w:val="23"/>
        </w:rPr>
        <w:t xml:space="preserve"> </w:t>
      </w:r>
    </w:p>
    <w:p w14:paraId="6A76644F" w14:textId="77777777" w:rsidR="004943C1" w:rsidRDefault="00A817C7">
      <w:pPr>
        <w:ind w:left="15" w:right="71"/>
      </w:pPr>
      <w:r>
        <w:t>Зменшити негативний екологічний вплив від діяльності КП «Луцькводоканал» на стан довкілля, підвищити якість послуг з централізованого водопостачання та водовідведення для споживачів, підвищити надійність роботи систем централізованого водопостачання</w:t>
      </w:r>
      <w:r w:rsidR="00710BDF">
        <w:t xml:space="preserve"> та водовідведення у м. Луцьк, покращити фінансовий і</w:t>
      </w:r>
      <w:r>
        <w:t xml:space="preserve"> технічний стан Підприємства шляхом оновлення ос</w:t>
      </w:r>
      <w:r w:rsidR="00710BDF">
        <w:t>новного виробничого обладнання та</w:t>
      </w:r>
      <w:r>
        <w:t xml:space="preserve"> мереж із використанням сучасних енергоефективних технологічних рішень. </w:t>
      </w:r>
    </w:p>
    <w:p w14:paraId="5AF31240" w14:textId="77777777" w:rsidR="004943C1" w:rsidRPr="00050967" w:rsidRDefault="00A817C7">
      <w:pPr>
        <w:spacing w:after="154" w:line="259" w:lineRule="auto"/>
        <w:ind w:left="705" w:right="0" w:firstLine="0"/>
        <w:jc w:val="left"/>
        <w:rPr>
          <w:sz w:val="16"/>
          <w:szCs w:val="16"/>
        </w:rPr>
      </w:pPr>
      <w:r>
        <w:t xml:space="preserve"> </w:t>
      </w:r>
    </w:p>
    <w:p w14:paraId="3A0FFC24" w14:textId="77777777" w:rsidR="004943C1" w:rsidRDefault="00A817C7">
      <w:pPr>
        <w:pStyle w:val="3"/>
        <w:spacing w:after="181" w:line="265" w:lineRule="auto"/>
        <w:ind w:left="700" w:right="0"/>
      </w:pPr>
      <w:r>
        <w:rPr>
          <w:sz w:val="23"/>
        </w:rPr>
        <w:t>Очікув</w:t>
      </w:r>
      <w:r w:rsidR="00710BDF">
        <w:rPr>
          <w:sz w:val="23"/>
        </w:rPr>
        <w:t xml:space="preserve">ані результати впровадження </w:t>
      </w:r>
      <w:proofErr w:type="spellStart"/>
      <w:r w:rsidR="00710BDF">
        <w:rPr>
          <w:sz w:val="23"/>
        </w:rPr>
        <w:t>Проє</w:t>
      </w:r>
      <w:r>
        <w:rPr>
          <w:sz w:val="23"/>
        </w:rPr>
        <w:t>кту</w:t>
      </w:r>
      <w:proofErr w:type="spellEnd"/>
      <w:r>
        <w:rPr>
          <w:sz w:val="23"/>
        </w:rPr>
        <w:t xml:space="preserve"> </w:t>
      </w:r>
    </w:p>
    <w:p w14:paraId="1248B138" w14:textId="77777777" w:rsidR="004943C1" w:rsidRDefault="00A817C7">
      <w:pPr>
        <w:numPr>
          <w:ilvl w:val="0"/>
          <w:numId w:val="1"/>
        </w:numPr>
        <w:spacing w:after="17"/>
        <w:ind w:left="721" w:right="71" w:hanging="360"/>
      </w:pPr>
      <w:r>
        <w:t xml:space="preserve">Підвищення надійності роботи систем водопостачання у м. Луцьк. </w:t>
      </w:r>
    </w:p>
    <w:p w14:paraId="09C37768" w14:textId="77777777" w:rsidR="004943C1" w:rsidRDefault="00A817C7">
      <w:pPr>
        <w:numPr>
          <w:ilvl w:val="0"/>
          <w:numId w:val="1"/>
        </w:numPr>
        <w:spacing w:after="21"/>
        <w:ind w:left="721" w:right="71" w:hanging="360"/>
      </w:pPr>
      <w:r>
        <w:t xml:space="preserve">Підвищення якості послуг з централізованого водопостачання для споживачів м. Луцьк. </w:t>
      </w:r>
    </w:p>
    <w:p w14:paraId="2AC87DE4" w14:textId="77777777" w:rsidR="004943C1" w:rsidRDefault="00A817C7">
      <w:pPr>
        <w:numPr>
          <w:ilvl w:val="0"/>
          <w:numId w:val="1"/>
        </w:numPr>
        <w:spacing w:after="11"/>
        <w:ind w:left="721" w:right="71" w:hanging="360"/>
      </w:pPr>
      <w:r>
        <w:t xml:space="preserve">Зниження середньорічного споживання електричної енергії на </w:t>
      </w:r>
      <w:r w:rsidR="00BA3669" w:rsidRPr="006A4EF1">
        <w:t>547</w:t>
      </w:r>
      <w:r w:rsidR="008D498A" w:rsidRPr="006A4EF1">
        <w:t xml:space="preserve"> тис. к</w:t>
      </w:r>
      <w:r w:rsidR="00BA3669" w:rsidRPr="006A4EF1">
        <w:t>Вт*год (3</w:t>
      </w:r>
      <w:r w:rsidRPr="006A4EF1">
        <w:t>%)</w:t>
      </w:r>
      <w:r>
        <w:t xml:space="preserve">; </w:t>
      </w:r>
    </w:p>
    <w:p w14:paraId="689254A4" w14:textId="77777777" w:rsidR="004943C1" w:rsidRDefault="00A817C7">
      <w:pPr>
        <w:numPr>
          <w:ilvl w:val="0"/>
          <w:numId w:val="1"/>
        </w:numPr>
        <w:spacing w:after="14"/>
        <w:ind w:left="721" w:right="71" w:hanging="360"/>
      </w:pPr>
      <w:r>
        <w:t xml:space="preserve">Скорочення втрат води в мережах на </w:t>
      </w:r>
      <w:r w:rsidR="006A4EF1" w:rsidRPr="006A4EF1">
        <w:t>159</w:t>
      </w:r>
      <w:r w:rsidRPr="006A4EF1">
        <w:t xml:space="preserve"> тис. м</w:t>
      </w:r>
      <w:r w:rsidRPr="006A4EF1">
        <w:rPr>
          <w:sz w:val="21"/>
          <w:vertAlign w:val="superscript"/>
        </w:rPr>
        <w:t>3</w:t>
      </w:r>
      <w:r w:rsidRPr="006A4EF1">
        <w:t xml:space="preserve"> (</w:t>
      </w:r>
      <w:r w:rsidR="006A4EF1" w:rsidRPr="006A4EF1">
        <w:t>3,8</w:t>
      </w:r>
      <w:r w:rsidRPr="006A4EF1">
        <w:t>%);</w:t>
      </w:r>
      <w:r>
        <w:t xml:space="preserve"> </w:t>
      </w:r>
    </w:p>
    <w:p w14:paraId="50C5F5FD" w14:textId="77777777" w:rsidR="004943C1" w:rsidRDefault="00A817C7">
      <w:pPr>
        <w:numPr>
          <w:ilvl w:val="0"/>
          <w:numId w:val="1"/>
        </w:numPr>
        <w:ind w:left="721" w:right="71" w:hanging="360"/>
      </w:pPr>
      <w:r>
        <w:t xml:space="preserve">Зниження середньорічних матеріальних витрат, в т. ч. на ліквідацію наслідків аварій на </w:t>
      </w:r>
      <w:r w:rsidR="006A4EF1" w:rsidRPr="006A4EF1">
        <w:t>5,2</w:t>
      </w:r>
      <w:r w:rsidRPr="006A4EF1">
        <w:t xml:space="preserve"> млн грн</w:t>
      </w:r>
      <w:r w:rsidR="00710BDF" w:rsidRPr="006A4EF1">
        <w:t xml:space="preserve"> щороку</w:t>
      </w:r>
      <w:r w:rsidR="00710BDF">
        <w:t xml:space="preserve"> </w:t>
      </w:r>
      <w:r w:rsidR="002530E4">
        <w:t xml:space="preserve">та 1,0 млн грн. на ремонт та експлуатацію транспортних засобів </w:t>
      </w:r>
      <w:r w:rsidR="00710BDF">
        <w:t>(в цінах на початок 2021</w:t>
      </w:r>
      <w:r>
        <w:t xml:space="preserve"> р.). </w:t>
      </w:r>
    </w:p>
    <w:p w14:paraId="557ABFA7" w14:textId="77777777" w:rsidR="004943C1" w:rsidRPr="00050967" w:rsidRDefault="00A817C7">
      <w:pPr>
        <w:spacing w:after="155" w:line="259" w:lineRule="auto"/>
        <w:ind w:left="705" w:right="0" w:firstLine="0"/>
        <w:jc w:val="left"/>
        <w:rPr>
          <w:sz w:val="16"/>
          <w:szCs w:val="16"/>
        </w:rPr>
      </w:pPr>
      <w:r>
        <w:t xml:space="preserve"> </w:t>
      </w:r>
    </w:p>
    <w:p w14:paraId="61175437" w14:textId="77777777" w:rsidR="004943C1" w:rsidRDefault="00A817C7">
      <w:pPr>
        <w:pStyle w:val="3"/>
        <w:spacing w:after="181" w:line="265" w:lineRule="auto"/>
        <w:ind w:left="700" w:right="0"/>
      </w:pPr>
      <w:r>
        <w:rPr>
          <w:sz w:val="23"/>
        </w:rPr>
        <w:t>Заходи для дос</w:t>
      </w:r>
      <w:r w:rsidR="00015322">
        <w:rPr>
          <w:sz w:val="23"/>
        </w:rPr>
        <w:t xml:space="preserve">ягнення цілей і результатів </w:t>
      </w:r>
      <w:proofErr w:type="spellStart"/>
      <w:r w:rsidR="00015322">
        <w:rPr>
          <w:sz w:val="23"/>
        </w:rPr>
        <w:t>Проє</w:t>
      </w:r>
      <w:r>
        <w:rPr>
          <w:sz w:val="23"/>
        </w:rPr>
        <w:t>кту</w:t>
      </w:r>
      <w:proofErr w:type="spellEnd"/>
      <w:r>
        <w:rPr>
          <w:sz w:val="23"/>
        </w:rPr>
        <w:t xml:space="preserve"> </w:t>
      </w:r>
    </w:p>
    <w:p w14:paraId="5706A70F" w14:textId="77777777" w:rsidR="00015322" w:rsidRDefault="00015322" w:rsidP="00015322">
      <w:pPr>
        <w:numPr>
          <w:ilvl w:val="0"/>
          <w:numId w:val="2"/>
        </w:numPr>
        <w:spacing w:after="18"/>
        <w:ind w:right="71" w:hanging="360"/>
      </w:pPr>
      <w:r w:rsidRPr="00015322">
        <w:t xml:space="preserve">Реконструкція напірного водогону </w:t>
      </w:r>
      <w:r w:rsidR="00745E84">
        <w:t xml:space="preserve">діаметром 600 мм та протяжністю 2 200 м </w:t>
      </w:r>
      <w:proofErr w:type="spellStart"/>
      <w:r w:rsidR="00745E84">
        <w:t>пог</w:t>
      </w:r>
      <w:proofErr w:type="spellEnd"/>
      <w:r w:rsidR="00745E84">
        <w:t xml:space="preserve">. </w:t>
      </w:r>
      <w:r w:rsidRPr="00015322">
        <w:t xml:space="preserve">від вул. </w:t>
      </w:r>
      <w:proofErr w:type="spellStart"/>
      <w:r w:rsidRPr="00015322">
        <w:t>Дубнівської</w:t>
      </w:r>
      <w:proofErr w:type="spellEnd"/>
      <w:r w:rsidRPr="00015322">
        <w:t xml:space="preserve"> до вул. Сухомлинського в м. Луцьку</w:t>
      </w:r>
      <w:r>
        <w:t>;</w:t>
      </w:r>
    </w:p>
    <w:p w14:paraId="3543C590" w14:textId="77777777" w:rsidR="00015322" w:rsidRDefault="00015322" w:rsidP="00015322">
      <w:pPr>
        <w:numPr>
          <w:ilvl w:val="0"/>
          <w:numId w:val="2"/>
        </w:numPr>
        <w:spacing w:after="18"/>
        <w:ind w:right="71" w:hanging="360"/>
      </w:pPr>
      <w:r w:rsidRPr="00015322">
        <w:t xml:space="preserve">Реконструкція збірного водогону </w:t>
      </w:r>
      <w:r w:rsidR="00745E84">
        <w:t xml:space="preserve">діаметром 600 мм та протяжністю 4 000 м </w:t>
      </w:r>
      <w:proofErr w:type="spellStart"/>
      <w:r w:rsidR="00745E84">
        <w:t>пог</w:t>
      </w:r>
      <w:proofErr w:type="spellEnd"/>
      <w:r w:rsidR="00745E84">
        <w:t xml:space="preserve">. </w:t>
      </w:r>
      <w:r w:rsidRPr="00015322">
        <w:t xml:space="preserve">в с. Боратин Луцького району до </w:t>
      </w:r>
      <w:proofErr w:type="spellStart"/>
      <w:r w:rsidRPr="00015322">
        <w:t>Гнідавського</w:t>
      </w:r>
      <w:proofErr w:type="spellEnd"/>
      <w:r w:rsidRPr="00015322">
        <w:t xml:space="preserve"> майданчика </w:t>
      </w:r>
      <w:proofErr w:type="spellStart"/>
      <w:r w:rsidRPr="00015322">
        <w:t>водопідготовки</w:t>
      </w:r>
      <w:proofErr w:type="spellEnd"/>
      <w:r w:rsidRPr="00015322">
        <w:t xml:space="preserve"> в м. Луцьку</w:t>
      </w:r>
      <w:r>
        <w:t>;</w:t>
      </w:r>
    </w:p>
    <w:p w14:paraId="03FEFA5C" w14:textId="77777777" w:rsidR="00015322" w:rsidRDefault="00015322" w:rsidP="00015322">
      <w:pPr>
        <w:numPr>
          <w:ilvl w:val="0"/>
          <w:numId w:val="2"/>
        </w:numPr>
        <w:spacing w:after="18"/>
        <w:ind w:right="71" w:hanging="360"/>
      </w:pPr>
      <w:r w:rsidRPr="00015322">
        <w:t>Реконструкція очисних споруд каналізації міста Луцька</w:t>
      </w:r>
      <w:r>
        <w:t>;</w:t>
      </w:r>
    </w:p>
    <w:p w14:paraId="67D7551D" w14:textId="77777777" w:rsidR="00015322" w:rsidRDefault="00015322" w:rsidP="00015322">
      <w:pPr>
        <w:numPr>
          <w:ilvl w:val="0"/>
          <w:numId w:val="2"/>
        </w:numPr>
        <w:spacing w:after="18"/>
        <w:ind w:right="71" w:hanging="360"/>
      </w:pPr>
      <w:r w:rsidRPr="00015322">
        <w:t>Закупівля лабораторного обладнання в лабораторію очисних споруд каналізації м. Луцька</w:t>
      </w:r>
      <w:r>
        <w:t>;</w:t>
      </w:r>
    </w:p>
    <w:p w14:paraId="4AE9347E" w14:textId="77777777" w:rsidR="004943C1" w:rsidRDefault="00015322" w:rsidP="00015322">
      <w:pPr>
        <w:numPr>
          <w:ilvl w:val="0"/>
          <w:numId w:val="2"/>
        </w:numPr>
        <w:spacing w:after="18"/>
        <w:ind w:right="71" w:hanging="360"/>
      </w:pPr>
      <w:r w:rsidRPr="00015322">
        <w:lastRenderedPageBreak/>
        <w:t>Придбання спеціалізованих транспортних засобів</w:t>
      </w:r>
      <w:r>
        <w:t>.</w:t>
      </w:r>
      <w:r w:rsidR="00A817C7">
        <w:t xml:space="preserve"> </w:t>
      </w:r>
    </w:p>
    <w:p w14:paraId="6F8FA262" w14:textId="77777777" w:rsidR="004943C1" w:rsidRDefault="00A817C7">
      <w:pPr>
        <w:spacing w:after="170" w:line="259" w:lineRule="auto"/>
        <w:ind w:left="705" w:right="0" w:firstLine="0"/>
        <w:jc w:val="left"/>
      </w:pPr>
      <w:r>
        <w:t xml:space="preserve"> </w:t>
      </w:r>
    </w:p>
    <w:p w14:paraId="745576EB" w14:textId="77777777" w:rsidR="004943C1" w:rsidRDefault="00D0670A">
      <w:pPr>
        <w:ind w:left="15" w:right="71"/>
      </w:pPr>
      <w:r>
        <w:t xml:space="preserve">Впровадження </w:t>
      </w:r>
      <w:proofErr w:type="spellStart"/>
      <w:r>
        <w:t>Проє</w:t>
      </w:r>
      <w:r w:rsidR="00A817C7">
        <w:t>кту</w:t>
      </w:r>
      <w:proofErr w:type="spellEnd"/>
      <w:r w:rsidR="00A817C7">
        <w:t xml:space="preserve"> стане значним прогресивним кроком у розвитку системи водопостачання та водовідведення </w:t>
      </w:r>
      <w:r>
        <w:t>Луцької об</w:t>
      </w:r>
      <w:r w:rsidRPr="00D0670A">
        <w:rPr>
          <w:lang w:val="ru-RU"/>
        </w:rPr>
        <w:t>’</w:t>
      </w:r>
      <w:proofErr w:type="spellStart"/>
      <w:r>
        <w:rPr>
          <w:lang w:val="ru-RU"/>
        </w:rPr>
        <w:t>єднаної</w:t>
      </w:r>
      <w:proofErr w:type="spellEnd"/>
      <w:r>
        <w:rPr>
          <w:lang w:val="ru-RU"/>
        </w:rPr>
        <w:t xml:space="preserve"> </w:t>
      </w:r>
      <w:proofErr w:type="spellStart"/>
      <w:r>
        <w:rPr>
          <w:lang w:val="ru-RU"/>
        </w:rPr>
        <w:t>територіальної</w:t>
      </w:r>
      <w:proofErr w:type="spellEnd"/>
      <w:r>
        <w:rPr>
          <w:lang w:val="ru-RU"/>
        </w:rPr>
        <w:t xml:space="preserve"> </w:t>
      </w:r>
      <w:proofErr w:type="spellStart"/>
      <w:r>
        <w:rPr>
          <w:lang w:val="ru-RU"/>
        </w:rPr>
        <w:t>громади</w:t>
      </w:r>
      <w:proofErr w:type="spellEnd"/>
      <w:r>
        <w:rPr>
          <w:lang w:val="ru-RU"/>
        </w:rPr>
        <w:t xml:space="preserve"> та</w:t>
      </w:r>
      <w:r>
        <w:t xml:space="preserve"> Волинської області </w:t>
      </w:r>
      <w:proofErr w:type="spellStart"/>
      <w:r>
        <w:t>вцілому</w:t>
      </w:r>
      <w:proofErr w:type="spellEnd"/>
      <w:r>
        <w:t xml:space="preserve">. </w:t>
      </w:r>
      <w:proofErr w:type="spellStart"/>
      <w:r>
        <w:t>Проє</w:t>
      </w:r>
      <w:r w:rsidR="00A817C7">
        <w:t>кт</w:t>
      </w:r>
      <w:proofErr w:type="spellEnd"/>
      <w:r w:rsidR="00A817C7">
        <w:t xml:space="preserve"> забезпечить досягнення високих економічних показників діяльності Підприємства та покращить соціальний та екологічний стан області. </w:t>
      </w:r>
      <w:proofErr w:type="spellStart"/>
      <w:r>
        <w:t>Проє</w:t>
      </w:r>
      <w:r w:rsidR="00A817C7">
        <w:t>кт</w:t>
      </w:r>
      <w:proofErr w:type="spellEnd"/>
      <w:r w:rsidR="00A817C7">
        <w:t xml:space="preserve"> доповнює вже виконані заходи з модернізації систем водопостачання та вод</w:t>
      </w:r>
      <w:r>
        <w:t xml:space="preserve">овідведення. </w:t>
      </w:r>
    </w:p>
    <w:p w14:paraId="0DC0162D" w14:textId="77777777" w:rsidR="00050967" w:rsidRDefault="00050967">
      <w:pPr>
        <w:ind w:left="15" w:right="71"/>
      </w:pPr>
    </w:p>
    <w:p w14:paraId="1D1F791E" w14:textId="77777777" w:rsidR="00050967" w:rsidRDefault="00050967">
      <w:pPr>
        <w:ind w:left="15" w:right="71"/>
      </w:pPr>
    </w:p>
    <w:p w14:paraId="5B763349" w14:textId="77777777" w:rsidR="00050967" w:rsidRDefault="00050967">
      <w:pPr>
        <w:ind w:left="15" w:right="71"/>
      </w:pPr>
    </w:p>
    <w:p w14:paraId="609A6AFB" w14:textId="77777777" w:rsidR="00050967" w:rsidRDefault="00050967">
      <w:pPr>
        <w:ind w:left="15" w:right="71"/>
      </w:pPr>
    </w:p>
    <w:p w14:paraId="1F071BDE" w14:textId="77777777" w:rsidR="00050967" w:rsidRDefault="00050967">
      <w:pPr>
        <w:ind w:left="15" w:right="71"/>
      </w:pPr>
    </w:p>
    <w:p w14:paraId="6EC4D0B6" w14:textId="77777777" w:rsidR="00050967" w:rsidRDefault="00050967">
      <w:pPr>
        <w:ind w:left="15" w:right="71"/>
      </w:pPr>
    </w:p>
    <w:p w14:paraId="0F87D7BF" w14:textId="77777777" w:rsidR="00050967" w:rsidRDefault="00050967">
      <w:pPr>
        <w:ind w:left="15" w:right="71"/>
      </w:pPr>
    </w:p>
    <w:p w14:paraId="696C7727" w14:textId="77777777" w:rsidR="00050967" w:rsidRDefault="00050967">
      <w:pPr>
        <w:ind w:left="15" w:right="71"/>
      </w:pPr>
    </w:p>
    <w:p w14:paraId="0123F8ED" w14:textId="77777777" w:rsidR="00050967" w:rsidRDefault="00050967">
      <w:pPr>
        <w:ind w:left="15" w:right="71"/>
      </w:pPr>
    </w:p>
    <w:p w14:paraId="5C1142D6" w14:textId="77777777" w:rsidR="00050967" w:rsidRDefault="00050967">
      <w:pPr>
        <w:ind w:left="15" w:right="71"/>
      </w:pPr>
    </w:p>
    <w:p w14:paraId="1D3DE210" w14:textId="77777777" w:rsidR="00050967" w:rsidRDefault="00050967">
      <w:pPr>
        <w:ind w:left="15" w:right="71"/>
      </w:pPr>
    </w:p>
    <w:p w14:paraId="6A164857" w14:textId="77777777" w:rsidR="00050967" w:rsidRDefault="00050967">
      <w:pPr>
        <w:ind w:left="15" w:right="71"/>
      </w:pPr>
    </w:p>
    <w:p w14:paraId="73E22B36" w14:textId="77777777" w:rsidR="00050967" w:rsidRDefault="00050967">
      <w:pPr>
        <w:ind w:left="15" w:right="71"/>
      </w:pPr>
    </w:p>
    <w:p w14:paraId="46A0AF40" w14:textId="77777777" w:rsidR="00050967" w:rsidRDefault="00050967">
      <w:pPr>
        <w:ind w:left="15" w:right="71"/>
      </w:pPr>
    </w:p>
    <w:p w14:paraId="1D70152D" w14:textId="77777777" w:rsidR="00050967" w:rsidRDefault="00050967">
      <w:pPr>
        <w:ind w:left="15" w:right="71"/>
      </w:pPr>
    </w:p>
    <w:p w14:paraId="6FE91A8A" w14:textId="77777777" w:rsidR="00050967" w:rsidRDefault="00050967">
      <w:pPr>
        <w:ind w:left="15" w:right="71"/>
      </w:pPr>
    </w:p>
    <w:p w14:paraId="5CAC0D01" w14:textId="77777777" w:rsidR="00050967" w:rsidRDefault="00050967">
      <w:pPr>
        <w:ind w:left="15" w:right="71"/>
      </w:pPr>
    </w:p>
    <w:p w14:paraId="4F7BB65B" w14:textId="77777777" w:rsidR="00050967" w:rsidRDefault="00050967">
      <w:pPr>
        <w:ind w:left="15" w:right="71"/>
      </w:pPr>
    </w:p>
    <w:p w14:paraId="580F967A" w14:textId="77777777" w:rsidR="00050967" w:rsidRDefault="00050967">
      <w:pPr>
        <w:ind w:left="15" w:right="71"/>
      </w:pPr>
    </w:p>
    <w:p w14:paraId="690CA2DB" w14:textId="77777777" w:rsidR="00050967" w:rsidRDefault="00050967">
      <w:pPr>
        <w:ind w:left="15" w:right="71"/>
      </w:pPr>
    </w:p>
    <w:p w14:paraId="24D091EA" w14:textId="77777777" w:rsidR="00050967" w:rsidRDefault="00050967">
      <w:pPr>
        <w:ind w:left="15" w:right="71"/>
      </w:pPr>
    </w:p>
    <w:p w14:paraId="707A7620" w14:textId="77777777" w:rsidR="00050967" w:rsidRDefault="00050967">
      <w:pPr>
        <w:ind w:left="15" w:right="71"/>
      </w:pPr>
    </w:p>
    <w:p w14:paraId="2512ABB4" w14:textId="77777777" w:rsidR="00050967" w:rsidRDefault="00050967">
      <w:pPr>
        <w:ind w:left="15" w:right="71"/>
      </w:pPr>
    </w:p>
    <w:p w14:paraId="5851D874" w14:textId="77777777" w:rsidR="00050967" w:rsidRDefault="00050967">
      <w:pPr>
        <w:ind w:left="15" w:right="71"/>
      </w:pPr>
    </w:p>
    <w:p w14:paraId="56E9BF98" w14:textId="77777777" w:rsidR="004943C1" w:rsidRDefault="00A817C7" w:rsidP="00DC2A28">
      <w:pPr>
        <w:pStyle w:val="2"/>
        <w:ind w:left="641" w:right="21" w:hanging="641"/>
      </w:pPr>
      <w:r>
        <w:lastRenderedPageBreak/>
        <w:t xml:space="preserve">ЗМІСТ </w:t>
      </w:r>
    </w:p>
    <w:p w14:paraId="606801CF" w14:textId="77777777" w:rsidR="004943C1" w:rsidRDefault="00A817C7">
      <w:pPr>
        <w:spacing w:after="161" w:line="259" w:lineRule="auto"/>
        <w:ind w:left="705" w:right="0" w:firstLine="0"/>
        <w:jc w:val="left"/>
      </w:pPr>
      <w:r>
        <w:rPr>
          <w:sz w:val="24"/>
        </w:rPr>
        <w:t xml:space="preserve"> </w:t>
      </w:r>
    </w:p>
    <w:p w14:paraId="111A4901" w14:textId="77777777" w:rsidR="004943C1" w:rsidRDefault="00A817C7" w:rsidP="00DE5DBE">
      <w:pPr>
        <w:spacing w:after="167" w:line="259" w:lineRule="auto"/>
        <w:ind w:right="0" w:firstLine="0"/>
        <w:jc w:val="left"/>
      </w:pPr>
      <w:r>
        <w:rPr>
          <w:b/>
        </w:rPr>
        <w:t>ПЕРЕЛІК СКОРОЧЕНЬ ................................................</w:t>
      </w:r>
      <w:r w:rsidR="00D0670A">
        <w:rPr>
          <w:b/>
        </w:rPr>
        <w:t>.............................</w:t>
      </w:r>
      <w:r>
        <w:rPr>
          <w:b/>
        </w:rPr>
        <w:t xml:space="preserve"> 5</w:t>
      </w:r>
      <w:r>
        <w:rPr>
          <w:sz w:val="24"/>
        </w:rPr>
        <w:t xml:space="preserve"> </w:t>
      </w:r>
    </w:p>
    <w:p w14:paraId="386F66EF" w14:textId="77777777" w:rsidR="004943C1" w:rsidRDefault="00A817C7" w:rsidP="00DE5DBE">
      <w:pPr>
        <w:spacing w:after="20" w:line="382" w:lineRule="auto"/>
        <w:ind w:right="0" w:firstLine="0"/>
        <w:jc w:val="left"/>
      </w:pPr>
      <w:r>
        <w:rPr>
          <w:b/>
        </w:rPr>
        <w:t>1. ЗАГАЛЬНІ ВІДОМОСТІ ПРО ПІДПРИЄМСТВО ..................................... 6</w:t>
      </w:r>
      <w:r>
        <w:rPr>
          <w:sz w:val="24"/>
        </w:rPr>
        <w:t xml:space="preserve"> </w:t>
      </w:r>
      <w:r>
        <w:rPr>
          <w:b/>
        </w:rPr>
        <w:t>2. БАЗОВЕ ДОСЛІДЖЕННЯ........................................</w:t>
      </w:r>
      <w:r w:rsidR="00D0670A">
        <w:rPr>
          <w:b/>
        </w:rPr>
        <w:t>..............................</w:t>
      </w:r>
      <w:r>
        <w:rPr>
          <w:b/>
        </w:rPr>
        <w:t xml:space="preserve"> 7</w:t>
      </w:r>
      <w:r>
        <w:rPr>
          <w:sz w:val="24"/>
        </w:rPr>
        <w:t xml:space="preserve"> </w:t>
      </w:r>
    </w:p>
    <w:p w14:paraId="24CCA1D0" w14:textId="77777777" w:rsidR="004943C1" w:rsidRDefault="00A817C7" w:rsidP="00DE5DBE">
      <w:pPr>
        <w:spacing w:after="79" w:line="259" w:lineRule="auto"/>
        <w:ind w:right="0" w:firstLine="0"/>
        <w:jc w:val="left"/>
      </w:pPr>
      <w:r>
        <w:t>2.1.</w:t>
      </w:r>
      <w:r>
        <w:rPr>
          <w:sz w:val="18"/>
        </w:rPr>
        <w:t xml:space="preserve"> </w:t>
      </w:r>
      <w:r>
        <w:t>А</w:t>
      </w:r>
      <w:r>
        <w:rPr>
          <w:sz w:val="18"/>
        </w:rPr>
        <w:t xml:space="preserve">НАЛІЗ СЕКТОРУ НАДАННЯ ПОСЛУГ З ЦЕНТРАЛІЗОВАНОГО ВОДОПОСТАЧАННЯ ТА </w:t>
      </w:r>
    </w:p>
    <w:p w14:paraId="59686ADF" w14:textId="77777777" w:rsidR="004943C1" w:rsidRDefault="00050967" w:rsidP="00050967">
      <w:pPr>
        <w:spacing w:after="76" w:line="259" w:lineRule="auto"/>
        <w:ind w:left="567" w:right="0" w:hanging="567"/>
        <w:jc w:val="left"/>
      </w:pPr>
      <w:r>
        <w:rPr>
          <w:sz w:val="18"/>
        </w:rPr>
        <w:t xml:space="preserve">        </w:t>
      </w:r>
      <w:r w:rsidR="00A817C7">
        <w:rPr>
          <w:sz w:val="18"/>
        </w:rPr>
        <w:t>ВОДОВІДВЕДЕННЯ</w:t>
      </w:r>
      <w:r w:rsidR="00A817C7">
        <w:t>.</w:t>
      </w:r>
      <w:r w:rsidR="00A817C7">
        <w:rPr>
          <w:sz w:val="18"/>
        </w:rPr>
        <w:t xml:space="preserve"> </w:t>
      </w:r>
      <w:r w:rsidR="00A817C7">
        <w:t>З</w:t>
      </w:r>
      <w:r w:rsidR="00A817C7">
        <w:rPr>
          <w:sz w:val="18"/>
        </w:rPr>
        <w:t>АГАЛЬНА ХАРАКТЕРИСТИКА ТА СУЧАСНИЙ СТАН</w:t>
      </w:r>
      <w:r w:rsidR="00A817C7">
        <w:t xml:space="preserve"> ......................... 7</w:t>
      </w:r>
      <w:r w:rsidR="00A817C7">
        <w:rPr>
          <w:sz w:val="24"/>
        </w:rPr>
        <w:t xml:space="preserve"> </w:t>
      </w:r>
    </w:p>
    <w:p w14:paraId="15D8E3B3" w14:textId="77777777" w:rsidR="004943C1" w:rsidRDefault="00A817C7" w:rsidP="00DE5DBE">
      <w:pPr>
        <w:spacing w:after="49" w:line="259" w:lineRule="auto"/>
        <w:ind w:right="0" w:firstLine="0"/>
        <w:jc w:val="left"/>
      </w:pPr>
      <w:r>
        <w:t>2.2.</w:t>
      </w:r>
      <w:r>
        <w:rPr>
          <w:sz w:val="18"/>
        </w:rPr>
        <w:t xml:space="preserve"> </w:t>
      </w:r>
      <w:r>
        <w:t>З</w:t>
      </w:r>
      <w:r>
        <w:rPr>
          <w:sz w:val="18"/>
        </w:rPr>
        <w:t>АКОНОДАВСТВО У СФЕРІ ВОДОПОСТАЧАННЯ Й ВОДОВІДВЕДЕННЯ</w:t>
      </w:r>
      <w:r>
        <w:t xml:space="preserve"> ...................</w:t>
      </w:r>
      <w:r w:rsidR="00050967">
        <w:t>.......</w:t>
      </w:r>
      <w:r>
        <w:t xml:space="preserve"> 38</w:t>
      </w:r>
      <w:r>
        <w:rPr>
          <w:sz w:val="24"/>
        </w:rPr>
        <w:t xml:space="preserve"> </w:t>
      </w:r>
    </w:p>
    <w:p w14:paraId="3CA41914" w14:textId="77777777" w:rsidR="004943C1" w:rsidRDefault="00A817C7" w:rsidP="00DE5DBE">
      <w:pPr>
        <w:ind w:right="71" w:firstLine="0"/>
      </w:pPr>
      <w:r>
        <w:t>2.3.</w:t>
      </w:r>
      <w:r>
        <w:rPr>
          <w:sz w:val="18"/>
        </w:rPr>
        <w:t xml:space="preserve"> </w:t>
      </w:r>
      <w:r>
        <w:t>Х</w:t>
      </w:r>
      <w:r>
        <w:rPr>
          <w:sz w:val="18"/>
        </w:rPr>
        <w:t>АРАКТЕРИСТИКА МІСЦЯ РОЗТАШУВАННЯ</w:t>
      </w:r>
      <w:r>
        <w:t xml:space="preserve"> ...................................................</w:t>
      </w:r>
      <w:r w:rsidR="00050967">
        <w:t>....</w:t>
      </w:r>
      <w:r>
        <w:t xml:space="preserve"> 57</w:t>
      </w:r>
      <w:r>
        <w:rPr>
          <w:sz w:val="24"/>
        </w:rPr>
        <w:t xml:space="preserve"> </w:t>
      </w:r>
    </w:p>
    <w:p w14:paraId="7E62DFF1" w14:textId="77777777" w:rsidR="004943C1" w:rsidRDefault="00A817C7" w:rsidP="00DE5DBE">
      <w:pPr>
        <w:numPr>
          <w:ilvl w:val="0"/>
          <w:numId w:val="3"/>
        </w:numPr>
        <w:spacing w:after="167" w:line="259" w:lineRule="auto"/>
        <w:ind w:left="0" w:right="0" w:firstLine="0"/>
        <w:jc w:val="left"/>
      </w:pPr>
      <w:r>
        <w:rPr>
          <w:b/>
        </w:rPr>
        <w:t>ХАРАКТЕРИСТИКА ПОЗИЧАЛЬНИКА ..............</w:t>
      </w:r>
      <w:r w:rsidR="00050967">
        <w:rPr>
          <w:b/>
        </w:rPr>
        <w:t xml:space="preserve">.............................. </w:t>
      </w:r>
      <w:r>
        <w:rPr>
          <w:b/>
        </w:rPr>
        <w:t>84</w:t>
      </w:r>
      <w:r>
        <w:rPr>
          <w:sz w:val="24"/>
        </w:rPr>
        <w:t xml:space="preserve"> </w:t>
      </w:r>
    </w:p>
    <w:p w14:paraId="32360BED" w14:textId="77777777" w:rsidR="004943C1" w:rsidRDefault="00A817C7" w:rsidP="00DE5DBE">
      <w:pPr>
        <w:numPr>
          <w:ilvl w:val="1"/>
          <w:numId w:val="3"/>
        </w:numPr>
        <w:spacing w:after="11"/>
        <w:ind w:left="0" w:right="71" w:firstLine="0"/>
      </w:pPr>
      <w:r>
        <w:t>З</w:t>
      </w:r>
      <w:r>
        <w:rPr>
          <w:sz w:val="18"/>
        </w:rPr>
        <w:t>АГАЛЬНИЙ ОПИС ПОЗИЧАЛЬНИКА</w:t>
      </w:r>
      <w:r>
        <w:t xml:space="preserve"> ............................................................ 84</w:t>
      </w:r>
      <w:r>
        <w:rPr>
          <w:sz w:val="24"/>
        </w:rPr>
        <w:t xml:space="preserve"> </w:t>
      </w:r>
    </w:p>
    <w:p w14:paraId="5E7441D0" w14:textId="77777777" w:rsidR="004943C1" w:rsidRDefault="00A817C7" w:rsidP="00DE5DBE">
      <w:pPr>
        <w:numPr>
          <w:ilvl w:val="1"/>
          <w:numId w:val="3"/>
        </w:numPr>
        <w:spacing w:after="7"/>
        <w:ind w:left="0" w:right="71" w:firstLine="0"/>
      </w:pPr>
      <w:r>
        <w:t>Ф</w:t>
      </w:r>
      <w:r>
        <w:rPr>
          <w:sz w:val="18"/>
        </w:rPr>
        <w:t>ІНАНСОВО</w:t>
      </w:r>
      <w:r>
        <w:t>-</w:t>
      </w:r>
      <w:r>
        <w:rPr>
          <w:sz w:val="18"/>
        </w:rPr>
        <w:t xml:space="preserve">ЕКОНОМІЧНИЙ СТАН </w:t>
      </w:r>
      <w:r>
        <w:t>П</w:t>
      </w:r>
      <w:r>
        <w:rPr>
          <w:sz w:val="18"/>
        </w:rPr>
        <w:t>ІДПРИЄМСТВА</w:t>
      </w:r>
      <w:r>
        <w:t xml:space="preserve"> ........................................</w:t>
      </w:r>
      <w:r w:rsidR="00050967">
        <w:t>..</w:t>
      </w:r>
      <w:r>
        <w:t xml:space="preserve"> 86</w:t>
      </w:r>
      <w:r>
        <w:rPr>
          <w:sz w:val="24"/>
        </w:rPr>
        <w:t xml:space="preserve"> </w:t>
      </w:r>
    </w:p>
    <w:p w14:paraId="2D0DA3AD" w14:textId="77777777" w:rsidR="004943C1" w:rsidRDefault="00A817C7" w:rsidP="00DE5DBE">
      <w:pPr>
        <w:numPr>
          <w:ilvl w:val="1"/>
          <w:numId w:val="3"/>
        </w:numPr>
        <w:spacing w:after="18"/>
        <w:ind w:left="0" w:right="71" w:firstLine="0"/>
      </w:pPr>
      <w:r>
        <w:t>О</w:t>
      </w:r>
      <w:r>
        <w:rPr>
          <w:sz w:val="18"/>
        </w:rPr>
        <w:t>ПИС ВИРОБНИЧИХ ПОТУЖНОСТЕЙ</w:t>
      </w:r>
      <w:r>
        <w:t xml:space="preserve"> .........................................................</w:t>
      </w:r>
      <w:r w:rsidR="00050967">
        <w:t>.</w:t>
      </w:r>
      <w:r>
        <w:t xml:space="preserve"> 107</w:t>
      </w:r>
      <w:r>
        <w:rPr>
          <w:sz w:val="24"/>
        </w:rPr>
        <w:t xml:space="preserve"> </w:t>
      </w:r>
    </w:p>
    <w:p w14:paraId="7F4CF8E3" w14:textId="77777777" w:rsidR="004943C1" w:rsidRDefault="00A817C7" w:rsidP="00DE5DBE">
      <w:pPr>
        <w:numPr>
          <w:ilvl w:val="1"/>
          <w:numId w:val="3"/>
        </w:numPr>
        <w:spacing w:after="49" w:line="259" w:lineRule="auto"/>
        <w:ind w:left="0" w:right="71" w:firstLine="0"/>
      </w:pPr>
      <w:r>
        <w:t>Р</w:t>
      </w:r>
      <w:r>
        <w:rPr>
          <w:sz w:val="18"/>
        </w:rPr>
        <w:t>ОБОТА З ОХОРОНИ НАВКОЛИШНЬОГО ПРИРОДНОГО СЕРЕДОВИЩА</w:t>
      </w:r>
      <w:r>
        <w:t xml:space="preserve"> ................</w:t>
      </w:r>
      <w:r w:rsidR="00050967">
        <w:t>......</w:t>
      </w:r>
      <w:r>
        <w:t xml:space="preserve"> 113</w:t>
      </w:r>
      <w:r>
        <w:rPr>
          <w:sz w:val="24"/>
        </w:rPr>
        <w:t xml:space="preserve"> </w:t>
      </w:r>
    </w:p>
    <w:p w14:paraId="46F522E3" w14:textId="77777777" w:rsidR="004943C1" w:rsidRDefault="00A817C7" w:rsidP="00DE5DBE">
      <w:pPr>
        <w:numPr>
          <w:ilvl w:val="1"/>
          <w:numId w:val="3"/>
        </w:numPr>
        <w:ind w:left="0" w:right="71" w:firstLine="0"/>
      </w:pPr>
      <w:r>
        <w:t>Р</w:t>
      </w:r>
      <w:r>
        <w:rPr>
          <w:sz w:val="18"/>
        </w:rPr>
        <w:t>ОБОТА ЗІ СПОЖИВАЧАМИ</w:t>
      </w:r>
      <w:r>
        <w:t xml:space="preserve"> .................................................................... 114</w:t>
      </w:r>
      <w:r>
        <w:rPr>
          <w:sz w:val="24"/>
        </w:rPr>
        <w:t xml:space="preserve"> </w:t>
      </w:r>
    </w:p>
    <w:p w14:paraId="45483335" w14:textId="77777777" w:rsidR="004943C1" w:rsidRDefault="00A817C7" w:rsidP="00DE5DBE">
      <w:pPr>
        <w:numPr>
          <w:ilvl w:val="0"/>
          <w:numId w:val="3"/>
        </w:numPr>
        <w:spacing w:after="167" w:line="259" w:lineRule="auto"/>
        <w:ind w:left="0" w:right="0" w:firstLine="0"/>
        <w:jc w:val="left"/>
      </w:pPr>
      <w:r>
        <w:rPr>
          <w:b/>
        </w:rPr>
        <w:t>СТРАТЕГІЧНИЙ ПЛАН ІНВЕСТИЦІЙ ...............</w:t>
      </w:r>
      <w:r w:rsidR="00050967">
        <w:rPr>
          <w:b/>
        </w:rPr>
        <w:t>...........................</w:t>
      </w:r>
      <w:r>
        <w:rPr>
          <w:b/>
        </w:rPr>
        <w:t>. 116</w:t>
      </w:r>
      <w:r>
        <w:rPr>
          <w:sz w:val="24"/>
        </w:rPr>
        <w:t xml:space="preserve"> </w:t>
      </w:r>
    </w:p>
    <w:p w14:paraId="7DE162CC" w14:textId="77777777" w:rsidR="004943C1" w:rsidRDefault="00A817C7" w:rsidP="00DE5DBE">
      <w:pPr>
        <w:numPr>
          <w:ilvl w:val="1"/>
          <w:numId w:val="3"/>
        </w:numPr>
        <w:spacing w:after="49" w:line="259" w:lineRule="auto"/>
        <w:ind w:left="0" w:right="71" w:firstLine="0"/>
      </w:pPr>
      <w:r>
        <w:t>Ц</w:t>
      </w:r>
      <w:r>
        <w:rPr>
          <w:sz w:val="18"/>
        </w:rPr>
        <w:t xml:space="preserve">ІЛІ ТА ЗАВДАННЯ </w:t>
      </w:r>
      <w:r>
        <w:t>С</w:t>
      </w:r>
      <w:r>
        <w:rPr>
          <w:sz w:val="18"/>
        </w:rPr>
        <w:t>ТРАТЕГІЧНОГО ПЛАНУ ІНВЕСТИЦІЙ</w:t>
      </w:r>
      <w:r>
        <w:t xml:space="preserve"> ...............................</w:t>
      </w:r>
      <w:r w:rsidR="00050967">
        <w:t>...</w:t>
      </w:r>
      <w:r>
        <w:t xml:space="preserve"> 116</w:t>
      </w:r>
      <w:r>
        <w:rPr>
          <w:sz w:val="24"/>
        </w:rPr>
        <w:t xml:space="preserve"> </w:t>
      </w:r>
    </w:p>
    <w:p w14:paraId="4A98378D" w14:textId="77777777" w:rsidR="004943C1" w:rsidRDefault="00A817C7" w:rsidP="00DE5DBE">
      <w:pPr>
        <w:numPr>
          <w:ilvl w:val="1"/>
          <w:numId w:val="3"/>
        </w:numPr>
        <w:spacing w:after="18"/>
        <w:ind w:left="0" w:right="71" w:firstLine="0"/>
      </w:pPr>
      <w:r>
        <w:t>П</w:t>
      </w:r>
      <w:r>
        <w:rPr>
          <w:sz w:val="18"/>
        </w:rPr>
        <w:t>РІОРИТЕТНА ІНВЕСТИЦІЙНА ПРОГРАМА</w:t>
      </w:r>
      <w:r>
        <w:t xml:space="preserve"> ...................................................</w:t>
      </w:r>
      <w:r w:rsidR="00050967">
        <w:t>.</w:t>
      </w:r>
      <w:r>
        <w:t xml:space="preserve"> 118</w:t>
      </w:r>
      <w:r>
        <w:rPr>
          <w:sz w:val="24"/>
        </w:rPr>
        <w:t xml:space="preserve"> </w:t>
      </w:r>
    </w:p>
    <w:p w14:paraId="4C97F769" w14:textId="77777777" w:rsidR="004943C1" w:rsidRDefault="00A817C7" w:rsidP="00DE5DBE">
      <w:pPr>
        <w:numPr>
          <w:ilvl w:val="1"/>
          <w:numId w:val="3"/>
        </w:numPr>
        <w:spacing w:after="15"/>
        <w:ind w:left="0" w:right="71" w:firstLine="0"/>
      </w:pPr>
      <w:r>
        <w:t>К</w:t>
      </w:r>
      <w:r>
        <w:rPr>
          <w:sz w:val="18"/>
        </w:rPr>
        <w:t>ОРОТКИЙ ОПИС ЗАХОДІВ</w:t>
      </w:r>
      <w:r>
        <w:t>..................................................................... 120</w:t>
      </w:r>
      <w:r>
        <w:rPr>
          <w:sz w:val="24"/>
        </w:rPr>
        <w:t xml:space="preserve"> </w:t>
      </w:r>
    </w:p>
    <w:p w14:paraId="7CFB5327" w14:textId="77777777" w:rsidR="004943C1" w:rsidRDefault="00A817C7" w:rsidP="00DE5DBE">
      <w:pPr>
        <w:numPr>
          <w:ilvl w:val="1"/>
          <w:numId w:val="3"/>
        </w:numPr>
        <w:spacing w:after="49" w:line="259" w:lineRule="auto"/>
        <w:ind w:left="0" w:right="71" w:firstLine="0"/>
      </w:pPr>
      <w:r>
        <w:t>О</w:t>
      </w:r>
      <w:r>
        <w:rPr>
          <w:sz w:val="18"/>
        </w:rPr>
        <w:t>ЧІКУВАНИЙ ЕФЕКТ ВІД ВПРОВАДЖЕННЯ ОКРЕМИХ ЗАХОДІВ</w:t>
      </w:r>
      <w:r>
        <w:t>.........................</w:t>
      </w:r>
      <w:r w:rsidR="00050967">
        <w:t>.....</w:t>
      </w:r>
      <w:r>
        <w:t xml:space="preserve"> 148</w:t>
      </w:r>
      <w:r>
        <w:rPr>
          <w:sz w:val="24"/>
        </w:rPr>
        <w:t xml:space="preserve"> </w:t>
      </w:r>
    </w:p>
    <w:p w14:paraId="50B20178" w14:textId="77777777" w:rsidR="004943C1" w:rsidRDefault="00A817C7" w:rsidP="00DE5DBE">
      <w:pPr>
        <w:numPr>
          <w:ilvl w:val="1"/>
          <w:numId w:val="3"/>
        </w:numPr>
        <w:spacing w:after="14"/>
        <w:ind w:left="0" w:right="71" w:firstLine="0"/>
      </w:pPr>
      <w:r>
        <w:t>Ю</w:t>
      </w:r>
      <w:r>
        <w:rPr>
          <w:sz w:val="18"/>
        </w:rPr>
        <w:t xml:space="preserve">РИДИЧНИЙ ПЛАН </w:t>
      </w:r>
      <w:r>
        <w:t>П</w:t>
      </w:r>
      <w:r>
        <w:rPr>
          <w:sz w:val="18"/>
        </w:rPr>
        <w:t>РО</w:t>
      </w:r>
      <w:r w:rsidR="00050967">
        <w:rPr>
          <w:sz w:val="18"/>
        </w:rPr>
        <w:t>Є</w:t>
      </w:r>
      <w:r>
        <w:rPr>
          <w:sz w:val="18"/>
        </w:rPr>
        <w:t>КТУ</w:t>
      </w:r>
      <w:r>
        <w:t xml:space="preserve"> ................................................................. 149</w:t>
      </w:r>
      <w:r>
        <w:rPr>
          <w:sz w:val="24"/>
        </w:rPr>
        <w:t xml:space="preserve"> </w:t>
      </w:r>
    </w:p>
    <w:p w14:paraId="57EF2DA3" w14:textId="77777777" w:rsidR="004943C1" w:rsidRDefault="00A817C7" w:rsidP="00DE5DBE">
      <w:pPr>
        <w:numPr>
          <w:ilvl w:val="1"/>
          <w:numId w:val="3"/>
        </w:numPr>
        <w:ind w:left="0" w:right="71" w:firstLine="0"/>
      </w:pPr>
      <w:r>
        <w:t>SWOT</w:t>
      </w:r>
      <w:r>
        <w:rPr>
          <w:sz w:val="18"/>
        </w:rPr>
        <w:t xml:space="preserve"> АНАЛІЗ </w:t>
      </w:r>
      <w:r>
        <w:t>П</w:t>
      </w:r>
      <w:r w:rsidR="00050967">
        <w:rPr>
          <w:sz w:val="18"/>
        </w:rPr>
        <w:t>РОЄ</w:t>
      </w:r>
      <w:r>
        <w:rPr>
          <w:sz w:val="18"/>
        </w:rPr>
        <w:t>КТУ</w:t>
      </w:r>
      <w:r>
        <w:t xml:space="preserve"> .......................................</w:t>
      </w:r>
      <w:r w:rsidR="00050967">
        <w:t>...............................</w:t>
      </w:r>
      <w:r>
        <w:t xml:space="preserve"> 150</w:t>
      </w:r>
      <w:r>
        <w:rPr>
          <w:sz w:val="24"/>
        </w:rPr>
        <w:t xml:space="preserve"> </w:t>
      </w:r>
    </w:p>
    <w:p w14:paraId="0DB6A647" w14:textId="77777777" w:rsidR="004943C1" w:rsidRDefault="00A817C7" w:rsidP="00DE5DBE">
      <w:pPr>
        <w:numPr>
          <w:ilvl w:val="0"/>
          <w:numId w:val="3"/>
        </w:numPr>
        <w:spacing w:after="167" w:line="259" w:lineRule="auto"/>
        <w:ind w:left="0" w:right="0" w:firstLine="0"/>
        <w:jc w:val="left"/>
      </w:pPr>
      <w:r>
        <w:rPr>
          <w:b/>
        </w:rPr>
        <w:t>ФІНАНСОВИЙ ПЛАН ....................................................</w:t>
      </w:r>
      <w:r w:rsidR="00050967">
        <w:rPr>
          <w:b/>
        </w:rPr>
        <w:t>...............</w:t>
      </w:r>
      <w:r>
        <w:rPr>
          <w:b/>
        </w:rPr>
        <w:t xml:space="preserve"> 152</w:t>
      </w:r>
      <w:r>
        <w:rPr>
          <w:sz w:val="24"/>
        </w:rPr>
        <w:t xml:space="preserve"> </w:t>
      </w:r>
    </w:p>
    <w:p w14:paraId="3315A006" w14:textId="77777777" w:rsidR="004943C1" w:rsidRDefault="00A817C7" w:rsidP="00DE5DBE">
      <w:pPr>
        <w:numPr>
          <w:ilvl w:val="1"/>
          <w:numId w:val="3"/>
        </w:numPr>
        <w:spacing w:after="49" w:line="259" w:lineRule="auto"/>
        <w:ind w:left="0" w:right="71" w:firstLine="0"/>
      </w:pPr>
      <w:r>
        <w:t>П</w:t>
      </w:r>
      <w:r>
        <w:rPr>
          <w:sz w:val="18"/>
        </w:rPr>
        <w:t>АРАМЕТРИ ТА ПРИПУЩЕННЯ ПРИЙНЯТІ В РОЗРАХУНКАХ</w:t>
      </w:r>
      <w:r>
        <w:t xml:space="preserve"> ..............................</w:t>
      </w:r>
      <w:r w:rsidR="00050967">
        <w:t>....</w:t>
      </w:r>
      <w:r>
        <w:t xml:space="preserve"> 152</w:t>
      </w:r>
      <w:r>
        <w:rPr>
          <w:sz w:val="24"/>
        </w:rPr>
        <w:t xml:space="preserve"> </w:t>
      </w:r>
    </w:p>
    <w:p w14:paraId="5FA8E2CA" w14:textId="77777777" w:rsidR="004943C1" w:rsidRDefault="00A817C7" w:rsidP="00DE5DBE">
      <w:pPr>
        <w:numPr>
          <w:ilvl w:val="1"/>
          <w:numId w:val="3"/>
        </w:numPr>
        <w:spacing w:after="30"/>
        <w:ind w:left="0" w:right="71" w:firstLine="0"/>
      </w:pPr>
      <w:r>
        <w:t>П</w:t>
      </w:r>
      <w:r>
        <w:rPr>
          <w:sz w:val="18"/>
        </w:rPr>
        <w:t>РОГНОЗ ПОКАЗНИКІВ ЕКОНОМІЇ ЕНЕРГОРЕСУРСІВ</w:t>
      </w:r>
      <w:r>
        <w:t xml:space="preserve"> .....................................</w:t>
      </w:r>
      <w:r w:rsidR="00050967">
        <w:t>...</w:t>
      </w:r>
      <w:r>
        <w:t xml:space="preserve"> 155</w:t>
      </w:r>
      <w:r>
        <w:rPr>
          <w:sz w:val="24"/>
        </w:rPr>
        <w:t xml:space="preserve"> </w:t>
      </w:r>
    </w:p>
    <w:p w14:paraId="6D114CB3" w14:textId="77777777" w:rsidR="004943C1" w:rsidRDefault="00A817C7" w:rsidP="00DE5DBE">
      <w:pPr>
        <w:numPr>
          <w:ilvl w:val="1"/>
          <w:numId w:val="3"/>
        </w:numPr>
        <w:spacing w:after="49" w:line="259" w:lineRule="auto"/>
        <w:ind w:left="0" w:right="71" w:firstLine="0"/>
      </w:pPr>
      <w:r>
        <w:t>Г</w:t>
      </w:r>
      <w:r>
        <w:rPr>
          <w:sz w:val="18"/>
        </w:rPr>
        <w:t>РАФІК ПОГАШЕННЯ КРЕДИТУ ТА ВИПЛАТИ ВІДСОТКІВ</w:t>
      </w:r>
      <w:r>
        <w:t xml:space="preserve"> .................................</w:t>
      </w:r>
      <w:r w:rsidR="00050967">
        <w:t>...</w:t>
      </w:r>
      <w:r>
        <w:t xml:space="preserve"> 156</w:t>
      </w:r>
      <w:r>
        <w:rPr>
          <w:sz w:val="24"/>
        </w:rPr>
        <w:t xml:space="preserve"> </w:t>
      </w:r>
    </w:p>
    <w:p w14:paraId="4BB86FC1" w14:textId="77777777" w:rsidR="004943C1" w:rsidRDefault="00A817C7" w:rsidP="00DE5DBE">
      <w:pPr>
        <w:numPr>
          <w:ilvl w:val="1"/>
          <w:numId w:val="3"/>
        </w:numPr>
        <w:spacing w:after="4"/>
        <w:ind w:left="0" w:right="71" w:firstLine="0"/>
      </w:pPr>
      <w:r>
        <w:t>П</w:t>
      </w:r>
      <w:r>
        <w:rPr>
          <w:sz w:val="18"/>
        </w:rPr>
        <w:t>РОГНОЗ ЗМІНИ ТАРИФІВ</w:t>
      </w:r>
      <w:r>
        <w:t>...................................................................... 158</w:t>
      </w:r>
      <w:r>
        <w:rPr>
          <w:sz w:val="24"/>
        </w:rPr>
        <w:t xml:space="preserve"> </w:t>
      </w:r>
    </w:p>
    <w:p w14:paraId="7DA41B59" w14:textId="77777777" w:rsidR="004943C1" w:rsidRDefault="00A817C7" w:rsidP="00DE5DBE">
      <w:pPr>
        <w:numPr>
          <w:ilvl w:val="1"/>
          <w:numId w:val="3"/>
        </w:numPr>
        <w:spacing w:after="21"/>
        <w:ind w:left="0" w:right="71" w:firstLine="0"/>
      </w:pPr>
      <w:r>
        <w:t>П</w:t>
      </w:r>
      <w:r>
        <w:rPr>
          <w:sz w:val="18"/>
        </w:rPr>
        <w:t>РОГНОЗ ДОХОДІВ І ВИДАТКІВ</w:t>
      </w:r>
      <w:r>
        <w:t>...............................................................</w:t>
      </w:r>
      <w:r w:rsidR="00050967">
        <w:t>.</w:t>
      </w:r>
      <w:r>
        <w:t xml:space="preserve"> 160</w:t>
      </w:r>
      <w:r>
        <w:rPr>
          <w:sz w:val="24"/>
        </w:rPr>
        <w:t xml:space="preserve"> </w:t>
      </w:r>
    </w:p>
    <w:p w14:paraId="1BBA162D" w14:textId="77777777" w:rsidR="004943C1" w:rsidRDefault="00A817C7" w:rsidP="00DE5DBE">
      <w:pPr>
        <w:numPr>
          <w:ilvl w:val="1"/>
          <w:numId w:val="3"/>
        </w:numPr>
        <w:spacing w:after="0"/>
        <w:ind w:left="0" w:right="71" w:firstLine="0"/>
      </w:pPr>
      <w:r>
        <w:t>П</w:t>
      </w:r>
      <w:r>
        <w:rPr>
          <w:sz w:val="18"/>
        </w:rPr>
        <w:t xml:space="preserve">ОКАЗНИКИ ЕФЕКТИВНОСТІ </w:t>
      </w:r>
      <w:r>
        <w:t>П</w:t>
      </w:r>
      <w:r w:rsidR="00050967">
        <w:rPr>
          <w:sz w:val="18"/>
        </w:rPr>
        <w:t>РОЄ</w:t>
      </w:r>
      <w:r>
        <w:rPr>
          <w:sz w:val="18"/>
        </w:rPr>
        <w:t>КТУ</w:t>
      </w:r>
      <w:r>
        <w:t xml:space="preserve"> ......................................................</w:t>
      </w:r>
      <w:r w:rsidR="00050967">
        <w:t>.</w:t>
      </w:r>
      <w:r>
        <w:t xml:space="preserve"> 162</w:t>
      </w:r>
      <w:r>
        <w:rPr>
          <w:sz w:val="24"/>
        </w:rPr>
        <w:t xml:space="preserve"> </w:t>
      </w:r>
    </w:p>
    <w:p w14:paraId="4CF1851A" w14:textId="77777777" w:rsidR="004943C1" w:rsidRDefault="00A817C7" w:rsidP="00DE5DBE">
      <w:pPr>
        <w:numPr>
          <w:ilvl w:val="1"/>
          <w:numId w:val="3"/>
        </w:numPr>
        <w:ind w:left="0" w:right="71" w:firstLine="0"/>
      </w:pPr>
      <w:r>
        <w:t>П</w:t>
      </w:r>
      <w:r>
        <w:rPr>
          <w:sz w:val="18"/>
        </w:rPr>
        <w:t>ІДСУМОК</w:t>
      </w:r>
      <w:r>
        <w:t xml:space="preserve"> .........................................................</w:t>
      </w:r>
      <w:r w:rsidR="00050967">
        <w:t>.............................</w:t>
      </w:r>
      <w:r>
        <w:t xml:space="preserve"> 170</w:t>
      </w:r>
      <w:r>
        <w:rPr>
          <w:sz w:val="24"/>
        </w:rPr>
        <w:t xml:space="preserve"> </w:t>
      </w:r>
    </w:p>
    <w:p w14:paraId="688C1E98" w14:textId="77777777" w:rsidR="004943C1" w:rsidRDefault="00A817C7" w:rsidP="00DE5DBE">
      <w:pPr>
        <w:numPr>
          <w:ilvl w:val="0"/>
          <w:numId w:val="3"/>
        </w:numPr>
        <w:spacing w:after="167" w:line="259" w:lineRule="auto"/>
        <w:ind w:left="0" w:right="0" w:firstLine="0"/>
        <w:jc w:val="left"/>
      </w:pPr>
      <w:r>
        <w:rPr>
          <w:b/>
        </w:rPr>
        <w:t>ВИСНОВКИ ........................................................</w:t>
      </w:r>
      <w:r w:rsidR="00050967">
        <w:rPr>
          <w:b/>
        </w:rPr>
        <w:t>.........................</w:t>
      </w:r>
      <w:r>
        <w:rPr>
          <w:b/>
        </w:rPr>
        <w:t xml:space="preserve"> 171</w:t>
      </w:r>
      <w:r>
        <w:rPr>
          <w:sz w:val="24"/>
        </w:rPr>
        <w:t xml:space="preserve"> </w:t>
      </w:r>
    </w:p>
    <w:p w14:paraId="627E997D" w14:textId="77777777" w:rsidR="004943C1" w:rsidRDefault="00A817C7" w:rsidP="00DE5DBE">
      <w:pPr>
        <w:spacing w:after="167" w:line="259" w:lineRule="auto"/>
        <w:ind w:right="0" w:firstLine="0"/>
        <w:jc w:val="left"/>
      </w:pPr>
      <w:r>
        <w:rPr>
          <w:b/>
        </w:rPr>
        <w:t>ДОДАТКИ ...............................................................</w:t>
      </w:r>
      <w:r w:rsidR="00050967">
        <w:rPr>
          <w:b/>
        </w:rPr>
        <w:t>.............................</w:t>
      </w:r>
      <w:r>
        <w:rPr>
          <w:b/>
        </w:rPr>
        <w:t xml:space="preserve"> 172</w:t>
      </w:r>
      <w:r>
        <w:rPr>
          <w:sz w:val="24"/>
        </w:rPr>
        <w:t xml:space="preserve"> </w:t>
      </w:r>
    </w:p>
    <w:p w14:paraId="2DD33C4F" w14:textId="77777777" w:rsidR="004943C1" w:rsidRDefault="00A817C7" w:rsidP="00DE5DBE">
      <w:pPr>
        <w:spacing w:after="21"/>
        <w:ind w:right="71" w:firstLine="0"/>
      </w:pPr>
      <w:r>
        <w:t>Д</w:t>
      </w:r>
      <w:r>
        <w:rPr>
          <w:sz w:val="18"/>
        </w:rPr>
        <w:t xml:space="preserve">ОДАТОК </w:t>
      </w:r>
      <w:r>
        <w:t>1.</w:t>
      </w:r>
      <w:r>
        <w:rPr>
          <w:sz w:val="18"/>
        </w:rPr>
        <w:t xml:space="preserve"> </w:t>
      </w:r>
      <w:r>
        <w:t>І</w:t>
      </w:r>
      <w:r>
        <w:rPr>
          <w:sz w:val="18"/>
        </w:rPr>
        <w:t>НФОРМАЦІЯ ПРО ПОЗИЧАЛЬНИКА</w:t>
      </w:r>
      <w:r>
        <w:t xml:space="preserve"> ................................................</w:t>
      </w:r>
      <w:r w:rsidR="00050967">
        <w:t>....</w:t>
      </w:r>
      <w:r>
        <w:t xml:space="preserve"> 172</w:t>
      </w:r>
      <w:r>
        <w:rPr>
          <w:sz w:val="24"/>
        </w:rPr>
        <w:t xml:space="preserve"> </w:t>
      </w:r>
    </w:p>
    <w:p w14:paraId="1BBD6BC2" w14:textId="77777777" w:rsidR="004943C1" w:rsidRDefault="00A817C7" w:rsidP="00DE5DBE">
      <w:pPr>
        <w:spacing w:after="49" w:line="259" w:lineRule="auto"/>
        <w:ind w:right="0" w:firstLine="0"/>
        <w:jc w:val="left"/>
      </w:pPr>
      <w:r>
        <w:t>Д</w:t>
      </w:r>
      <w:r>
        <w:rPr>
          <w:sz w:val="18"/>
        </w:rPr>
        <w:t xml:space="preserve">ОДАТОК </w:t>
      </w:r>
      <w:r>
        <w:t>2.</w:t>
      </w:r>
      <w:r>
        <w:rPr>
          <w:sz w:val="18"/>
        </w:rPr>
        <w:t xml:space="preserve"> </w:t>
      </w:r>
      <w:r>
        <w:t>Ф</w:t>
      </w:r>
      <w:r>
        <w:rPr>
          <w:sz w:val="18"/>
        </w:rPr>
        <w:t>ІНАНСОВО</w:t>
      </w:r>
      <w:r>
        <w:t>-</w:t>
      </w:r>
      <w:r>
        <w:rPr>
          <w:sz w:val="18"/>
        </w:rPr>
        <w:t xml:space="preserve">ЕКОНОМІЧНІ ПОКАЗНИКИ ДІЯЛЬНОСТІ </w:t>
      </w:r>
      <w:r>
        <w:t>П</w:t>
      </w:r>
      <w:r>
        <w:rPr>
          <w:sz w:val="18"/>
        </w:rPr>
        <w:t>ІДПРИЄМСТВА</w:t>
      </w:r>
      <w:r w:rsidR="00050967">
        <w:rPr>
          <w:sz w:val="18"/>
        </w:rPr>
        <w:t xml:space="preserve"> </w:t>
      </w:r>
      <w:r>
        <w:t>.....</w:t>
      </w:r>
      <w:r w:rsidR="00050967">
        <w:t>........</w:t>
      </w:r>
      <w:r>
        <w:t xml:space="preserve"> 175</w:t>
      </w:r>
      <w:r>
        <w:rPr>
          <w:sz w:val="24"/>
        </w:rPr>
        <w:t xml:space="preserve"> </w:t>
      </w:r>
    </w:p>
    <w:p w14:paraId="4CDBA8C6" w14:textId="77777777" w:rsidR="004943C1" w:rsidRDefault="00A817C7" w:rsidP="00DE5DBE">
      <w:pPr>
        <w:spacing w:after="0"/>
        <w:ind w:right="71" w:firstLine="0"/>
      </w:pPr>
      <w:r>
        <w:t>Д</w:t>
      </w:r>
      <w:r>
        <w:rPr>
          <w:sz w:val="18"/>
        </w:rPr>
        <w:t xml:space="preserve">ОДАТОК </w:t>
      </w:r>
      <w:r>
        <w:t>3.</w:t>
      </w:r>
      <w:r>
        <w:rPr>
          <w:sz w:val="18"/>
        </w:rPr>
        <w:t xml:space="preserve"> </w:t>
      </w:r>
      <w:r>
        <w:t>Ф</w:t>
      </w:r>
      <w:r>
        <w:rPr>
          <w:sz w:val="18"/>
        </w:rPr>
        <w:t>ІНАНСОВІ РОЗРАХУНКИ</w:t>
      </w:r>
      <w:r>
        <w:t xml:space="preserve"> ............................................................</w:t>
      </w:r>
      <w:r w:rsidR="00050967">
        <w:t>...</w:t>
      </w:r>
      <w:r>
        <w:t xml:space="preserve"> 191</w:t>
      </w:r>
      <w:r>
        <w:rPr>
          <w:sz w:val="24"/>
        </w:rPr>
        <w:t xml:space="preserve"> </w:t>
      </w:r>
    </w:p>
    <w:p w14:paraId="21E68FB8" w14:textId="77777777" w:rsidR="004943C1" w:rsidRDefault="00A817C7">
      <w:pPr>
        <w:spacing w:after="221" w:line="259" w:lineRule="auto"/>
        <w:ind w:right="0" w:firstLine="0"/>
        <w:jc w:val="left"/>
      </w:pPr>
      <w:r>
        <w:rPr>
          <w:rFonts w:ascii="Arial" w:eastAsia="Arial" w:hAnsi="Arial" w:cs="Arial"/>
        </w:rPr>
        <w:t xml:space="preserve"> </w:t>
      </w:r>
    </w:p>
    <w:p w14:paraId="25244CE1" w14:textId="77777777" w:rsidR="004943C1" w:rsidRDefault="00A817C7">
      <w:pPr>
        <w:spacing w:after="0" w:line="259" w:lineRule="auto"/>
        <w:ind w:right="0" w:firstLine="0"/>
        <w:jc w:val="left"/>
      </w:pPr>
      <w:r>
        <w:rPr>
          <w:rFonts w:ascii="Arial" w:eastAsia="Arial" w:hAnsi="Arial" w:cs="Arial"/>
        </w:rPr>
        <w:lastRenderedPageBreak/>
        <w:t xml:space="preserve"> </w:t>
      </w:r>
      <w:r>
        <w:rPr>
          <w:rFonts w:ascii="Arial" w:eastAsia="Arial" w:hAnsi="Arial" w:cs="Arial"/>
        </w:rPr>
        <w:tab/>
        <w:t xml:space="preserve"> </w:t>
      </w:r>
    </w:p>
    <w:p w14:paraId="7CA60EB4" w14:textId="77777777" w:rsidR="004943C1" w:rsidRDefault="00A817C7" w:rsidP="00DC2A28">
      <w:pPr>
        <w:pStyle w:val="1"/>
        <w:ind w:left="641" w:hanging="641"/>
      </w:pPr>
      <w:r>
        <w:t xml:space="preserve">ПЕРЕЛІК СКОРОЧЕНЬ </w:t>
      </w:r>
    </w:p>
    <w:p w14:paraId="098F0DB9" w14:textId="77777777" w:rsidR="004943C1" w:rsidRDefault="00A817C7">
      <w:pPr>
        <w:tabs>
          <w:tab w:val="center" w:pos="1412"/>
          <w:tab w:val="center" w:pos="2133"/>
          <w:tab w:val="center" w:pos="5941"/>
        </w:tabs>
        <w:spacing w:after="14"/>
        <w:ind w:right="0" w:firstLine="0"/>
        <w:jc w:val="left"/>
      </w:pPr>
      <w:r>
        <w:t xml:space="preserve">EUR  </w:t>
      </w:r>
      <w:r>
        <w:tab/>
        <w:t xml:space="preserve"> </w:t>
      </w:r>
      <w:r>
        <w:tab/>
        <w:t xml:space="preserve"> </w:t>
      </w:r>
      <w:r>
        <w:tab/>
        <w:t xml:space="preserve">– євро, грошова одиниця країн Європейського Союзу </w:t>
      </w:r>
    </w:p>
    <w:p w14:paraId="500E2F46" w14:textId="77777777" w:rsidR="004943C1" w:rsidRDefault="00A817C7">
      <w:pPr>
        <w:tabs>
          <w:tab w:val="center" w:pos="705"/>
          <w:tab w:val="center" w:pos="1412"/>
          <w:tab w:val="center" w:pos="2133"/>
          <w:tab w:val="center" w:pos="4571"/>
        </w:tabs>
        <w:spacing w:after="29"/>
        <w:ind w:right="0" w:firstLine="0"/>
        <w:jc w:val="left"/>
      </w:pPr>
      <w:r>
        <w:t xml:space="preserve">IRR </w:t>
      </w:r>
      <w:r>
        <w:tab/>
        <w:t xml:space="preserve"> </w:t>
      </w:r>
      <w:r>
        <w:tab/>
        <w:t xml:space="preserve"> </w:t>
      </w:r>
      <w:r>
        <w:tab/>
        <w:t xml:space="preserve"> </w:t>
      </w:r>
      <w:r>
        <w:tab/>
        <w:t xml:space="preserve">– внутрішня ставка дохідності </w:t>
      </w:r>
    </w:p>
    <w:p w14:paraId="4B386BB1" w14:textId="77777777" w:rsidR="004943C1" w:rsidRDefault="00A817C7">
      <w:pPr>
        <w:tabs>
          <w:tab w:val="center" w:pos="1412"/>
          <w:tab w:val="center" w:pos="2133"/>
          <w:tab w:val="center" w:pos="4260"/>
        </w:tabs>
        <w:spacing w:after="14"/>
        <w:ind w:right="0" w:firstLine="0"/>
        <w:jc w:val="left"/>
      </w:pPr>
      <w:r>
        <w:t xml:space="preserve">NPV  </w:t>
      </w:r>
      <w:r>
        <w:tab/>
        <w:t xml:space="preserve"> </w:t>
      </w:r>
      <w:r>
        <w:tab/>
        <w:t xml:space="preserve"> </w:t>
      </w:r>
      <w:r>
        <w:tab/>
        <w:t xml:space="preserve">– чиста поточна вартість </w:t>
      </w:r>
    </w:p>
    <w:p w14:paraId="4E884848" w14:textId="77777777" w:rsidR="004943C1" w:rsidRDefault="00A817C7">
      <w:pPr>
        <w:tabs>
          <w:tab w:val="center" w:pos="1412"/>
          <w:tab w:val="center" w:pos="2133"/>
          <w:tab w:val="center" w:pos="5390"/>
        </w:tabs>
        <w:spacing w:after="14"/>
        <w:ind w:right="0" w:firstLine="0"/>
        <w:jc w:val="left"/>
      </w:pPr>
      <w:r>
        <w:t xml:space="preserve">ВКГ  </w:t>
      </w:r>
      <w:r>
        <w:tab/>
        <w:t xml:space="preserve"> </w:t>
      </w:r>
      <w:r>
        <w:tab/>
        <w:t xml:space="preserve"> </w:t>
      </w:r>
      <w:r>
        <w:tab/>
        <w:t xml:space="preserve">– водопровідно-каналізаційне господарство </w:t>
      </w:r>
    </w:p>
    <w:p w14:paraId="5D49C9F9" w14:textId="77777777" w:rsidR="004943C1" w:rsidRDefault="00A817C7">
      <w:pPr>
        <w:tabs>
          <w:tab w:val="center" w:pos="1412"/>
          <w:tab w:val="center" w:pos="2133"/>
          <w:tab w:val="center" w:pos="4668"/>
        </w:tabs>
        <w:spacing w:after="14"/>
        <w:ind w:right="0" w:firstLine="0"/>
        <w:jc w:val="left"/>
      </w:pPr>
      <w:r>
        <w:t xml:space="preserve">ВНС  </w:t>
      </w:r>
      <w:r>
        <w:tab/>
        <w:t xml:space="preserve"> </w:t>
      </w:r>
      <w:r>
        <w:tab/>
        <w:t xml:space="preserve"> </w:t>
      </w:r>
      <w:r>
        <w:tab/>
        <w:t xml:space="preserve">– водопровідна насосна станція </w:t>
      </w:r>
    </w:p>
    <w:p w14:paraId="72D62ACC" w14:textId="77777777" w:rsidR="004943C1" w:rsidRDefault="00A817C7">
      <w:pPr>
        <w:tabs>
          <w:tab w:val="center" w:pos="1412"/>
          <w:tab w:val="center" w:pos="2133"/>
          <w:tab w:val="center" w:pos="4695"/>
        </w:tabs>
        <w:spacing w:after="29"/>
        <w:ind w:right="0" w:firstLine="0"/>
        <w:jc w:val="left"/>
      </w:pPr>
      <w:r w:rsidRPr="00BD659A">
        <w:t xml:space="preserve">ГАС  </w:t>
      </w:r>
      <w:r w:rsidRPr="00BD659A">
        <w:tab/>
        <w:t xml:space="preserve"> </w:t>
      </w:r>
      <w:r w:rsidRPr="00BD659A">
        <w:tab/>
        <w:t xml:space="preserve"> </w:t>
      </w:r>
      <w:r w:rsidRPr="00BD659A">
        <w:tab/>
        <w:t xml:space="preserve">– глибинні </w:t>
      </w:r>
      <w:proofErr w:type="spellStart"/>
      <w:r w:rsidRPr="00BD659A">
        <w:t>адгезійні</w:t>
      </w:r>
      <w:proofErr w:type="spellEnd"/>
      <w:r w:rsidRPr="00BD659A">
        <w:t xml:space="preserve"> сепаратори</w:t>
      </w:r>
      <w:r>
        <w:t xml:space="preserve"> </w:t>
      </w:r>
    </w:p>
    <w:p w14:paraId="1D34D00B" w14:textId="77777777" w:rsidR="004943C1" w:rsidRDefault="00A817C7">
      <w:pPr>
        <w:tabs>
          <w:tab w:val="center" w:pos="1412"/>
          <w:tab w:val="center" w:pos="2133"/>
          <w:tab w:val="center" w:pos="4308"/>
        </w:tabs>
        <w:spacing w:after="14"/>
        <w:ind w:right="0" w:firstLine="0"/>
        <w:jc w:val="left"/>
      </w:pPr>
      <w:r>
        <w:t xml:space="preserve">ГВП  </w:t>
      </w:r>
      <w:r>
        <w:tab/>
        <w:t xml:space="preserve"> </w:t>
      </w:r>
      <w:r>
        <w:tab/>
        <w:t xml:space="preserve"> </w:t>
      </w:r>
      <w:r>
        <w:tab/>
        <w:t xml:space="preserve">– гаряче водопостачання </w:t>
      </w:r>
    </w:p>
    <w:p w14:paraId="0E1DFA42" w14:textId="77777777" w:rsidR="004943C1" w:rsidRDefault="00A817C7">
      <w:pPr>
        <w:tabs>
          <w:tab w:val="center" w:pos="1412"/>
          <w:tab w:val="center" w:pos="2133"/>
          <w:tab w:val="center" w:pos="4923"/>
        </w:tabs>
        <w:spacing w:after="14"/>
        <w:ind w:right="0" w:firstLine="0"/>
        <w:jc w:val="left"/>
      </w:pPr>
      <w:r>
        <w:t xml:space="preserve">ГДК  </w:t>
      </w:r>
      <w:r>
        <w:tab/>
        <w:t xml:space="preserve"> </w:t>
      </w:r>
      <w:r>
        <w:tab/>
        <w:t xml:space="preserve"> </w:t>
      </w:r>
      <w:r>
        <w:tab/>
        <w:t xml:space="preserve">– гранична допустима концентрація </w:t>
      </w:r>
    </w:p>
    <w:p w14:paraId="2F167BA9" w14:textId="77777777" w:rsidR="004943C1" w:rsidRDefault="00A817C7">
      <w:pPr>
        <w:tabs>
          <w:tab w:val="center" w:pos="1412"/>
          <w:tab w:val="center" w:pos="2133"/>
          <w:tab w:val="center" w:pos="4490"/>
        </w:tabs>
        <w:spacing w:after="14"/>
        <w:ind w:right="0" w:firstLine="0"/>
        <w:jc w:val="left"/>
      </w:pPr>
      <w:r>
        <w:t xml:space="preserve">ГДС  </w:t>
      </w:r>
      <w:r>
        <w:tab/>
        <w:t xml:space="preserve"> </w:t>
      </w:r>
      <w:r>
        <w:tab/>
        <w:t xml:space="preserve"> </w:t>
      </w:r>
      <w:r>
        <w:tab/>
        <w:t xml:space="preserve">– гранично допустимий скид </w:t>
      </w:r>
    </w:p>
    <w:p w14:paraId="0C92D964" w14:textId="77777777" w:rsidR="004943C1" w:rsidRDefault="00A817C7">
      <w:pPr>
        <w:tabs>
          <w:tab w:val="center" w:pos="1412"/>
          <w:tab w:val="center" w:pos="2133"/>
          <w:tab w:val="center" w:pos="4345"/>
        </w:tabs>
        <w:spacing w:after="29"/>
        <w:ind w:right="0" w:firstLine="0"/>
        <w:jc w:val="left"/>
      </w:pPr>
      <w:r>
        <w:t xml:space="preserve">ГНС  </w:t>
      </w:r>
      <w:r>
        <w:tab/>
        <w:t xml:space="preserve"> </w:t>
      </w:r>
      <w:r>
        <w:tab/>
        <w:t xml:space="preserve"> </w:t>
      </w:r>
      <w:r>
        <w:tab/>
        <w:t xml:space="preserve">– головна насосна станція </w:t>
      </w:r>
    </w:p>
    <w:p w14:paraId="78AA8061" w14:textId="77777777" w:rsidR="004943C1" w:rsidRDefault="00A817C7">
      <w:pPr>
        <w:tabs>
          <w:tab w:val="center" w:pos="1412"/>
          <w:tab w:val="center" w:pos="2133"/>
          <w:tab w:val="center" w:pos="4742"/>
        </w:tabs>
        <w:spacing w:after="3"/>
        <w:ind w:right="0" w:firstLine="0"/>
        <w:jc w:val="left"/>
      </w:pPr>
      <w:r>
        <w:t xml:space="preserve">ДБІ  </w:t>
      </w:r>
      <w:r>
        <w:tab/>
        <w:t xml:space="preserve"> </w:t>
      </w:r>
      <w:r>
        <w:tab/>
        <w:t xml:space="preserve"> </w:t>
      </w:r>
      <w:r>
        <w:tab/>
        <w:t xml:space="preserve">– Державна будівельна інспекція </w:t>
      </w:r>
    </w:p>
    <w:p w14:paraId="400C0C23" w14:textId="77777777" w:rsidR="004943C1" w:rsidRDefault="00A817C7">
      <w:pPr>
        <w:tabs>
          <w:tab w:val="center" w:pos="1412"/>
          <w:tab w:val="center" w:pos="2133"/>
          <w:tab w:val="center" w:pos="4472"/>
        </w:tabs>
        <w:spacing w:after="29"/>
        <w:ind w:right="0" w:firstLine="0"/>
        <w:jc w:val="left"/>
      </w:pPr>
      <w:r>
        <w:t xml:space="preserve">ЄСВ  </w:t>
      </w:r>
      <w:r>
        <w:tab/>
        <w:t xml:space="preserve"> </w:t>
      </w:r>
      <w:r>
        <w:tab/>
        <w:t xml:space="preserve"> </w:t>
      </w:r>
      <w:r>
        <w:tab/>
        <w:t xml:space="preserve">– єдиний соціальний внесок </w:t>
      </w:r>
    </w:p>
    <w:p w14:paraId="293A8125" w14:textId="77777777" w:rsidR="004943C1" w:rsidRDefault="00A817C7">
      <w:pPr>
        <w:tabs>
          <w:tab w:val="center" w:pos="1412"/>
          <w:tab w:val="center" w:pos="2133"/>
          <w:tab w:val="center" w:pos="4169"/>
        </w:tabs>
        <w:spacing w:after="14"/>
        <w:ind w:right="0" w:firstLine="0"/>
        <w:jc w:val="left"/>
      </w:pPr>
      <w:r>
        <w:t xml:space="preserve">ІСЦ  </w:t>
      </w:r>
      <w:r>
        <w:tab/>
        <w:t xml:space="preserve"> </w:t>
      </w:r>
      <w:r>
        <w:tab/>
        <w:t xml:space="preserve"> </w:t>
      </w:r>
      <w:r>
        <w:tab/>
        <w:t xml:space="preserve">– індекс споживчих цін </w:t>
      </w:r>
    </w:p>
    <w:p w14:paraId="44792788" w14:textId="77777777" w:rsidR="004943C1" w:rsidRDefault="00A817C7">
      <w:pPr>
        <w:tabs>
          <w:tab w:val="center" w:pos="705"/>
          <w:tab w:val="center" w:pos="1412"/>
          <w:tab w:val="center" w:pos="2133"/>
          <w:tab w:val="center" w:pos="4761"/>
        </w:tabs>
        <w:spacing w:after="14"/>
        <w:ind w:right="0" w:firstLine="0"/>
        <w:jc w:val="left"/>
      </w:pPr>
      <w:r>
        <w:t xml:space="preserve">ІТП </w:t>
      </w:r>
      <w:r>
        <w:tab/>
        <w:t xml:space="preserve"> </w:t>
      </w:r>
      <w:r>
        <w:tab/>
        <w:t xml:space="preserve"> </w:t>
      </w:r>
      <w:r>
        <w:tab/>
        <w:t xml:space="preserve"> </w:t>
      </w:r>
      <w:r>
        <w:tab/>
        <w:t xml:space="preserve">– індивідуальний тепловий пункт </w:t>
      </w:r>
    </w:p>
    <w:p w14:paraId="76EE63FF" w14:textId="77777777" w:rsidR="004943C1" w:rsidRDefault="00A817C7">
      <w:pPr>
        <w:tabs>
          <w:tab w:val="center" w:pos="705"/>
          <w:tab w:val="center" w:pos="1412"/>
          <w:tab w:val="center" w:pos="2133"/>
          <w:tab w:val="center" w:pos="3510"/>
        </w:tabs>
        <w:spacing w:after="14"/>
        <w:ind w:right="0" w:firstLine="0"/>
        <w:jc w:val="left"/>
      </w:pPr>
      <w:r>
        <w:t xml:space="preserve">ІЦ </w:t>
      </w:r>
      <w:r>
        <w:tab/>
        <w:t xml:space="preserve"> </w:t>
      </w:r>
      <w:r>
        <w:tab/>
        <w:t xml:space="preserve"> </w:t>
      </w:r>
      <w:r>
        <w:tab/>
        <w:t xml:space="preserve"> </w:t>
      </w:r>
      <w:r>
        <w:tab/>
        <w:t xml:space="preserve">– індекс цін </w:t>
      </w:r>
    </w:p>
    <w:p w14:paraId="327F1471" w14:textId="77777777" w:rsidR="004943C1" w:rsidRDefault="00A817C7">
      <w:pPr>
        <w:tabs>
          <w:tab w:val="center" w:pos="1412"/>
          <w:tab w:val="center" w:pos="2133"/>
          <w:tab w:val="center" w:pos="4395"/>
        </w:tabs>
        <w:spacing w:after="29"/>
        <w:ind w:right="0" w:firstLine="0"/>
        <w:jc w:val="left"/>
      </w:pPr>
      <w:r>
        <w:t xml:space="preserve">КМУ  </w:t>
      </w:r>
      <w:r>
        <w:tab/>
        <w:t xml:space="preserve"> </w:t>
      </w:r>
      <w:r>
        <w:tab/>
        <w:t xml:space="preserve"> </w:t>
      </w:r>
      <w:r>
        <w:tab/>
        <w:t xml:space="preserve">– Кабінет Міністрів України </w:t>
      </w:r>
    </w:p>
    <w:p w14:paraId="503FEE9E" w14:textId="77777777" w:rsidR="00811769" w:rsidRDefault="00A817C7" w:rsidP="00811769">
      <w:pPr>
        <w:tabs>
          <w:tab w:val="left" w:pos="142"/>
        </w:tabs>
        <w:spacing w:after="4"/>
        <w:ind w:left="15" w:right="82" w:firstLine="0"/>
      </w:pPr>
      <w:r>
        <w:t xml:space="preserve">КНС  </w:t>
      </w:r>
      <w:r>
        <w:tab/>
        <w:t xml:space="preserve"> </w:t>
      </w:r>
      <w:r>
        <w:tab/>
        <w:t xml:space="preserve"> </w:t>
      </w:r>
      <w:r>
        <w:tab/>
      </w:r>
      <w:r w:rsidR="00811769">
        <w:t xml:space="preserve">        – каналізаційна </w:t>
      </w:r>
      <w:r>
        <w:t xml:space="preserve">насосна станція </w:t>
      </w:r>
    </w:p>
    <w:p w14:paraId="3FB20CBF" w14:textId="77777777" w:rsidR="004943C1" w:rsidRDefault="00A817C7" w:rsidP="00811769">
      <w:pPr>
        <w:tabs>
          <w:tab w:val="left" w:pos="142"/>
        </w:tabs>
        <w:spacing w:after="4"/>
        <w:ind w:left="15" w:right="82" w:firstLine="0"/>
      </w:pPr>
      <w:r>
        <w:t xml:space="preserve">КОС  </w:t>
      </w:r>
      <w:r>
        <w:tab/>
        <w:t xml:space="preserve"> </w:t>
      </w:r>
      <w:r>
        <w:tab/>
        <w:t xml:space="preserve"> </w:t>
      </w:r>
      <w:r>
        <w:tab/>
      </w:r>
      <w:r w:rsidR="00811769">
        <w:t xml:space="preserve">        </w:t>
      </w:r>
      <w:r>
        <w:t xml:space="preserve">– каналізаційні очисні споруди </w:t>
      </w:r>
    </w:p>
    <w:p w14:paraId="2C9FE410" w14:textId="77777777" w:rsidR="004943C1" w:rsidRDefault="00811769">
      <w:pPr>
        <w:spacing w:after="1"/>
        <w:ind w:left="15" w:right="5071" w:firstLine="0"/>
      </w:pPr>
      <w:r>
        <w:t xml:space="preserve">кВ </w:t>
      </w:r>
      <w:r w:rsidR="00A817C7">
        <w:t xml:space="preserve">– кіловольт кВт    </w:t>
      </w:r>
      <w:r>
        <w:t xml:space="preserve">  </w:t>
      </w:r>
      <w:r w:rsidR="00A817C7">
        <w:t xml:space="preserve">– кіловат </w:t>
      </w:r>
    </w:p>
    <w:p w14:paraId="0CFD0A24" w14:textId="77777777" w:rsidR="00811769" w:rsidRDefault="00811769">
      <w:pPr>
        <w:spacing w:after="5"/>
        <w:ind w:left="15" w:right="3747" w:firstLine="0"/>
      </w:pPr>
      <w:r>
        <w:t xml:space="preserve">кВт*год  </w:t>
      </w:r>
      <w:r>
        <w:tab/>
        <w:t xml:space="preserve"> </w:t>
      </w:r>
      <w:r>
        <w:tab/>
        <w:t xml:space="preserve">        </w:t>
      </w:r>
      <w:r w:rsidR="00A817C7">
        <w:t xml:space="preserve">– кіловат-година </w:t>
      </w:r>
    </w:p>
    <w:p w14:paraId="627AAFC3" w14:textId="77777777" w:rsidR="004943C1" w:rsidRDefault="00811769" w:rsidP="00811769">
      <w:pPr>
        <w:spacing w:after="5"/>
        <w:ind w:left="15" w:right="82" w:firstLine="0"/>
        <w:jc w:val="left"/>
      </w:pPr>
      <w:r>
        <w:t xml:space="preserve">КП </w:t>
      </w:r>
      <w:r>
        <w:tab/>
        <w:t xml:space="preserve"> </w:t>
      </w:r>
      <w:r>
        <w:tab/>
        <w:t xml:space="preserve"> </w:t>
      </w:r>
      <w:r>
        <w:tab/>
        <w:t xml:space="preserve">        – </w:t>
      </w:r>
      <w:r w:rsidR="00A817C7">
        <w:t xml:space="preserve">комунальне </w:t>
      </w:r>
      <w:r>
        <w:t>п</w:t>
      </w:r>
      <w:r w:rsidR="00A817C7">
        <w:t xml:space="preserve">ідприємство </w:t>
      </w:r>
    </w:p>
    <w:p w14:paraId="17B5BDE2" w14:textId="77777777" w:rsidR="004943C1" w:rsidRDefault="00A817C7">
      <w:pPr>
        <w:tabs>
          <w:tab w:val="center" w:pos="1412"/>
          <w:tab w:val="center" w:pos="2133"/>
          <w:tab w:val="center" w:pos="6036"/>
        </w:tabs>
        <w:spacing w:after="18"/>
        <w:ind w:right="0" w:firstLine="0"/>
        <w:jc w:val="left"/>
      </w:pPr>
      <w:r>
        <w:t>МЕ</w:t>
      </w:r>
      <w:r w:rsidR="00811769">
        <w:t xml:space="preserve">  </w:t>
      </w:r>
      <w:r w:rsidR="00811769">
        <w:tab/>
        <w:t xml:space="preserve"> </w:t>
      </w:r>
      <w:r w:rsidR="00811769">
        <w:tab/>
        <w:t xml:space="preserve">                </w:t>
      </w:r>
      <w:r>
        <w:t xml:space="preserve">– Міністерство </w:t>
      </w:r>
      <w:r w:rsidR="00811769">
        <w:t>економіки</w:t>
      </w:r>
      <w:r>
        <w:t xml:space="preserve"> України </w:t>
      </w:r>
    </w:p>
    <w:p w14:paraId="32424C1D" w14:textId="77777777" w:rsidR="00811769" w:rsidRDefault="00A817C7" w:rsidP="00811769">
      <w:pPr>
        <w:spacing w:after="15"/>
        <w:ind w:left="2977" w:right="82" w:hanging="2962"/>
        <w:jc w:val="left"/>
      </w:pPr>
      <w:r>
        <w:t xml:space="preserve">Мінприроди   </w:t>
      </w:r>
      <w:r w:rsidR="00811769">
        <w:t xml:space="preserve">              </w:t>
      </w:r>
      <w:r>
        <w:t xml:space="preserve">– Міністерство </w:t>
      </w:r>
      <w:r w:rsidR="00811769">
        <w:t>захисту довкілля та</w:t>
      </w:r>
      <w:r>
        <w:t xml:space="preserve"> природних </w:t>
      </w:r>
      <w:r w:rsidR="00811769">
        <w:t xml:space="preserve">   </w:t>
      </w:r>
      <w:r>
        <w:t xml:space="preserve">ресурсів України </w:t>
      </w:r>
    </w:p>
    <w:p w14:paraId="346EB32D" w14:textId="77777777" w:rsidR="004943C1" w:rsidRDefault="00A817C7" w:rsidP="00811769">
      <w:pPr>
        <w:spacing w:after="15"/>
        <w:ind w:left="2977" w:right="82" w:hanging="2962"/>
        <w:jc w:val="left"/>
      </w:pPr>
      <w:proofErr w:type="spellStart"/>
      <w:r>
        <w:t>Мінрегіон</w:t>
      </w:r>
      <w:proofErr w:type="spellEnd"/>
      <w:r>
        <w:t xml:space="preserve">   </w:t>
      </w:r>
      <w:r w:rsidR="00811769">
        <w:t xml:space="preserve">                 </w:t>
      </w:r>
      <w:r>
        <w:t xml:space="preserve">– Міністерство регіонального розвитку, будівництва та          </w:t>
      </w:r>
      <w:r w:rsidR="00811769">
        <w:t xml:space="preserve"> </w:t>
      </w:r>
      <w:r>
        <w:t xml:space="preserve">житлово-комунального господарства України </w:t>
      </w:r>
    </w:p>
    <w:p w14:paraId="15DC997F" w14:textId="77777777" w:rsidR="004943C1" w:rsidRDefault="00A817C7">
      <w:pPr>
        <w:tabs>
          <w:tab w:val="center" w:pos="1412"/>
          <w:tab w:val="center" w:pos="2133"/>
          <w:tab w:val="center" w:pos="4818"/>
        </w:tabs>
        <w:spacing w:after="14"/>
        <w:ind w:right="0" w:firstLine="0"/>
        <w:jc w:val="left"/>
      </w:pPr>
      <w:r>
        <w:t xml:space="preserve">МФО  </w:t>
      </w:r>
      <w:r>
        <w:tab/>
        <w:t xml:space="preserve"> </w:t>
      </w:r>
      <w:r>
        <w:tab/>
        <w:t xml:space="preserve"> </w:t>
      </w:r>
      <w:r>
        <w:tab/>
        <w:t xml:space="preserve">– міжнародні фінансові організації </w:t>
      </w:r>
    </w:p>
    <w:p w14:paraId="4AF94FF0" w14:textId="77777777" w:rsidR="004943C1" w:rsidRDefault="00811769" w:rsidP="00811769">
      <w:pPr>
        <w:spacing w:after="5"/>
        <w:ind w:left="2977" w:right="71" w:hanging="2962"/>
        <w:jc w:val="left"/>
      </w:pPr>
      <w:r>
        <w:t xml:space="preserve">НКРЕКП                      </w:t>
      </w:r>
      <w:r w:rsidR="00A817C7">
        <w:t>– Національна ком</w:t>
      </w:r>
      <w:r>
        <w:t>ісія, що здійснює державне регу</w:t>
      </w:r>
      <w:r w:rsidR="00A817C7">
        <w:t xml:space="preserve">лювання у сферах енергетики та комунальних послуг </w:t>
      </w:r>
    </w:p>
    <w:p w14:paraId="597C89DF" w14:textId="77777777" w:rsidR="004943C1" w:rsidRDefault="00A817C7">
      <w:pPr>
        <w:tabs>
          <w:tab w:val="center" w:pos="705"/>
          <w:tab w:val="center" w:pos="1412"/>
          <w:tab w:val="center" w:pos="2133"/>
          <w:tab w:val="center" w:pos="3858"/>
        </w:tabs>
        <w:spacing w:after="29"/>
        <w:ind w:right="0" w:firstLine="0"/>
        <w:jc w:val="left"/>
      </w:pPr>
      <w:r w:rsidRPr="00BD659A">
        <w:t xml:space="preserve">НС </w:t>
      </w:r>
      <w:r w:rsidRPr="00BD659A">
        <w:tab/>
        <w:t xml:space="preserve"> </w:t>
      </w:r>
      <w:r w:rsidRPr="00BD659A">
        <w:tab/>
        <w:t xml:space="preserve"> </w:t>
      </w:r>
      <w:r w:rsidRPr="00BD659A">
        <w:tab/>
        <w:t xml:space="preserve"> </w:t>
      </w:r>
      <w:r w:rsidRPr="00BD659A">
        <w:tab/>
        <w:t>– насосна станція</w:t>
      </w:r>
      <w:r>
        <w:t xml:space="preserve"> </w:t>
      </w:r>
    </w:p>
    <w:p w14:paraId="19C20821" w14:textId="77777777" w:rsidR="004943C1" w:rsidRDefault="00A817C7">
      <w:pPr>
        <w:tabs>
          <w:tab w:val="center" w:pos="1412"/>
          <w:tab w:val="center" w:pos="2133"/>
          <w:tab w:val="center" w:pos="4923"/>
        </w:tabs>
        <w:spacing w:after="14"/>
        <w:ind w:right="0" w:firstLine="0"/>
        <w:jc w:val="left"/>
      </w:pPr>
      <w:r>
        <w:t xml:space="preserve">ОМС  </w:t>
      </w:r>
      <w:r>
        <w:tab/>
        <w:t xml:space="preserve"> </w:t>
      </w:r>
      <w:r>
        <w:tab/>
        <w:t xml:space="preserve"> </w:t>
      </w:r>
      <w:r>
        <w:tab/>
        <w:t xml:space="preserve">– органи місцевого самоврядування </w:t>
      </w:r>
    </w:p>
    <w:p w14:paraId="43BEA4D7" w14:textId="77777777" w:rsidR="004943C1" w:rsidRDefault="00A817C7">
      <w:pPr>
        <w:tabs>
          <w:tab w:val="center" w:pos="1412"/>
          <w:tab w:val="center" w:pos="2133"/>
          <w:tab w:val="center" w:pos="4515"/>
        </w:tabs>
        <w:spacing w:after="14"/>
        <w:ind w:right="0" w:firstLine="0"/>
        <w:jc w:val="left"/>
      </w:pPr>
      <w:r>
        <w:t xml:space="preserve">ПДВ  </w:t>
      </w:r>
      <w:r>
        <w:tab/>
        <w:t xml:space="preserve"> </w:t>
      </w:r>
      <w:r>
        <w:tab/>
        <w:t xml:space="preserve"> </w:t>
      </w:r>
      <w:r>
        <w:tab/>
        <w:t xml:space="preserve">– податок на додану вартість </w:t>
      </w:r>
    </w:p>
    <w:p w14:paraId="03C6B78E" w14:textId="77777777" w:rsidR="004943C1" w:rsidRDefault="00A817C7">
      <w:pPr>
        <w:tabs>
          <w:tab w:val="center" w:pos="1412"/>
          <w:tab w:val="center" w:pos="2133"/>
          <w:tab w:val="center" w:pos="4849"/>
        </w:tabs>
        <w:spacing w:after="29"/>
        <w:ind w:right="0" w:firstLine="0"/>
        <w:jc w:val="left"/>
      </w:pPr>
      <w:r>
        <w:t xml:space="preserve">ПДФО </w:t>
      </w:r>
      <w:r>
        <w:tab/>
        <w:t xml:space="preserve"> </w:t>
      </w:r>
      <w:r>
        <w:tab/>
        <w:t xml:space="preserve"> </w:t>
      </w:r>
      <w:r>
        <w:tab/>
        <w:t xml:space="preserve">– податок на доходи фізичних осіб </w:t>
      </w:r>
    </w:p>
    <w:p w14:paraId="797C8831" w14:textId="77777777" w:rsidR="004943C1" w:rsidRDefault="00A817C7">
      <w:pPr>
        <w:tabs>
          <w:tab w:val="center" w:pos="1412"/>
          <w:tab w:val="center" w:pos="2133"/>
          <w:tab w:val="center" w:pos="4244"/>
        </w:tabs>
        <w:spacing w:after="14"/>
        <w:ind w:right="0" w:firstLine="0"/>
        <w:jc w:val="left"/>
      </w:pPr>
      <w:r w:rsidRPr="00BD659A">
        <w:t xml:space="preserve">РЧВ  </w:t>
      </w:r>
      <w:r w:rsidRPr="00BD659A">
        <w:tab/>
        <w:t xml:space="preserve"> </w:t>
      </w:r>
      <w:r w:rsidRPr="00BD659A">
        <w:tab/>
        <w:t xml:space="preserve"> </w:t>
      </w:r>
      <w:r w:rsidRPr="00BD659A">
        <w:tab/>
        <w:t>– резервуар чистої води</w:t>
      </w:r>
      <w:r>
        <w:t xml:space="preserve"> </w:t>
      </w:r>
    </w:p>
    <w:p w14:paraId="3981B630" w14:textId="77777777" w:rsidR="004943C1" w:rsidRDefault="00A817C7">
      <w:pPr>
        <w:spacing w:after="0" w:line="259" w:lineRule="auto"/>
        <w:ind w:right="0" w:firstLine="0"/>
        <w:jc w:val="left"/>
      </w:pPr>
      <w:r>
        <w:tab/>
      </w:r>
      <w:r>
        <w:rPr>
          <w:b/>
          <w:color w:val="FFFFFF"/>
          <w:sz w:val="29"/>
        </w:rPr>
        <w:t xml:space="preserve"> </w:t>
      </w:r>
    </w:p>
    <w:p w14:paraId="403728FA" w14:textId="77777777" w:rsidR="004943C1" w:rsidRDefault="00A817C7">
      <w:pPr>
        <w:spacing w:after="231" w:line="259" w:lineRule="auto"/>
        <w:ind w:right="0" w:firstLine="0"/>
        <w:jc w:val="left"/>
      </w:pPr>
      <w:r>
        <w:rPr>
          <w:rFonts w:ascii="Arial" w:eastAsia="Arial" w:hAnsi="Arial" w:cs="Arial"/>
          <w:b/>
          <w:color w:val="FFFFFF"/>
          <w:sz w:val="29"/>
        </w:rPr>
        <w:t xml:space="preserve"> </w:t>
      </w:r>
    </w:p>
    <w:p w14:paraId="1F2BDAFC" w14:textId="77777777" w:rsidR="004943C1" w:rsidRDefault="00A817C7" w:rsidP="00DC2A28">
      <w:pPr>
        <w:pStyle w:val="1"/>
        <w:ind w:left="1332" w:hanging="1190"/>
      </w:pPr>
      <w:r>
        <w:lastRenderedPageBreak/>
        <w:t>1. ЗАГАЛЬНІ ВІДОМОСТІ ПРО ПІДПРИЄМСТВО</w:t>
      </w:r>
    </w:p>
    <w:p w14:paraId="707CB90E" w14:textId="77777777" w:rsidR="004943C1" w:rsidRDefault="00A817C7">
      <w:pPr>
        <w:ind w:left="15" w:right="71"/>
      </w:pPr>
      <w:r>
        <w:t>Комунальне підприємство «Луцькводоканал» за підтримки Луцької місько</w:t>
      </w:r>
      <w:r w:rsidR="00C217E4">
        <w:t xml:space="preserve">ї ради пропонує до розгляду </w:t>
      </w:r>
      <w:proofErr w:type="spellStart"/>
      <w:r w:rsidR="00C217E4">
        <w:t>Проє</w:t>
      </w:r>
      <w:r>
        <w:t>кт</w:t>
      </w:r>
      <w:proofErr w:type="spellEnd"/>
      <w:r>
        <w:t xml:space="preserve"> «Комплексна модернізація системи водопостачання і водовідведення м. Луцьк». </w:t>
      </w:r>
    </w:p>
    <w:p w14:paraId="7BD4412C" w14:textId="77777777" w:rsidR="004943C1" w:rsidRDefault="00A817C7">
      <w:pPr>
        <w:ind w:left="15" w:right="71"/>
      </w:pPr>
      <w:r>
        <w:t xml:space="preserve">КП «Луцькводоканал» – комунальне підприємство, що монопольно надає послуги з централізованого водопостачання та водовідведення споживачам м. Луцьк. Зношені й застарілі виробничі потужності Підприємства вимагають оновлення та модернізації для зменшення споживання енергетичних ресурсів і забезпечення стабільності й якості надання послуг споживачам міста. Загальна інформація про Позичальника наведена в Таблиці 1.1. </w:t>
      </w:r>
    </w:p>
    <w:p w14:paraId="18D53530" w14:textId="77777777" w:rsidR="004943C1" w:rsidRDefault="00A817C7">
      <w:pPr>
        <w:spacing w:after="170" w:line="259" w:lineRule="auto"/>
        <w:ind w:left="705" w:right="0" w:firstLine="0"/>
        <w:jc w:val="left"/>
      </w:pPr>
      <w:r>
        <w:t xml:space="preserve"> </w:t>
      </w:r>
    </w:p>
    <w:p w14:paraId="4666442F" w14:textId="77777777" w:rsidR="004943C1" w:rsidRDefault="00A817C7">
      <w:pPr>
        <w:pStyle w:val="3"/>
        <w:spacing w:after="3"/>
        <w:ind w:left="179" w:right="78"/>
        <w:jc w:val="right"/>
      </w:pPr>
      <w:r>
        <w:rPr>
          <w:b w:val="0"/>
          <w:i/>
          <w:color w:val="000000"/>
          <w:sz w:val="23"/>
        </w:rPr>
        <w:t xml:space="preserve">Таблиця 1.1. Загальна інформація про Позичальника </w:t>
      </w:r>
    </w:p>
    <w:tbl>
      <w:tblPr>
        <w:tblStyle w:val="TableGrid"/>
        <w:tblW w:w="9901" w:type="dxa"/>
        <w:tblInd w:w="-115" w:type="dxa"/>
        <w:tblCellMar>
          <w:top w:w="46" w:type="dxa"/>
          <w:left w:w="113" w:type="dxa"/>
          <w:right w:w="115" w:type="dxa"/>
        </w:tblCellMar>
        <w:tblLook w:val="04A0" w:firstRow="1" w:lastRow="0" w:firstColumn="1" w:lastColumn="0" w:noHBand="0" w:noVBand="1"/>
      </w:tblPr>
      <w:tblGrid>
        <w:gridCol w:w="3366"/>
        <w:gridCol w:w="6535"/>
      </w:tblGrid>
      <w:tr w:rsidR="004943C1" w14:paraId="70175B16" w14:textId="77777777">
        <w:trPr>
          <w:trHeight w:val="257"/>
        </w:trPr>
        <w:tc>
          <w:tcPr>
            <w:tcW w:w="3366" w:type="dxa"/>
            <w:tcBorders>
              <w:top w:val="single" w:sz="6" w:space="0" w:color="4BACC6"/>
              <w:left w:val="single" w:sz="6" w:space="0" w:color="4BACC6"/>
              <w:bottom w:val="single" w:sz="6" w:space="0" w:color="4BACC6"/>
              <w:right w:val="single" w:sz="6" w:space="0" w:color="4BACC6"/>
            </w:tcBorders>
          </w:tcPr>
          <w:p w14:paraId="5C529F6E" w14:textId="77777777" w:rsidR="004943C1" w:rsidRDefault="00A817C7">
            <w:pPr>
              <w:spacing w:after="0" w:line="259" w:lineRule="auto"/>
              <w:ind w:left="2" w:right="0" w:firstLine="0"/>
              <w:jc w:val="left"/>
            </w:pPr>
            <w:r>
              <w:rPr>
                <w:b/>
                <w:sz w:val="20"/>
              </w:rPr>
              <w:t>Назва</w:t>
            </w:r>
            <w:r>
              <w:rPr>
                <w:sz w:val="20"/>
              </w:rPr>
              <w:t xml:space="preserve"> </w:t>
            </w:r>
          </w:p>
        </w:tc>
        <w:tc>
          <w:tcPr>
            <w:tcW w:w="6535" w:type="dxa"/>
            <w:tcBorders>
              <w:top w:val="single" w:sz="6" w:space="0" w:color="4BACC6"/>
              <w:left w:val="single" w:sz="6" w:space="0" w:color="4BACC6"/>
              <w:bottom w:val="single" w:sz="6" w:space="0" w:color="4BACC6"/>
              <w:right w:val="single" w:sz="6" w:space="0" w:color="4BACC6"/>
            </w:tcBorders>
          </w:tcPr>
          <w:p w14:paraId="68BB2F6D" w14:textId="77777777" w:rsidR="004943C1" w:rsidRDefault="00A817C7">
            <w:pPr>
              <w:spacing w:after="0" w:line="259" w:lineRule="auto"/>
              <w:ind w:right="0" w:firstLine="0"/>
              <w:jc w:val="left"/>
            </w:pPr>
            <w:r>
              <w:rPr>
                <w:b/>
                <w:sz w:val="20"/>
              </w:rPr>
              <w:t xml:space="preserve">КП «Луцькводоканал» </w:t>
            </w:r>
          </w:p>
        </w:tc>
      </w:tr>
      <w:tr w:rsidR="004943C1" w14:paraId="71EEFA5E" w14:textId="77777777">
        <w:trPr>
          <w:trHeight w:val="246"/>
        </w:trPr>
        <w:tc>
          <w:tcPr>
            <w:tcW w:w="3366" w:type="dxa"/>
            <w:tcBorders>
              <w:top w:val="single" w:sz="6" w:space="0" w:color="4BACC6"/>
              <w:left w:val="nil"/>
              <w:bottom w:val="nil"/>
              <w:right w:val="nil"/>
            </w:tcBorders>
            <w:shd w:val="clear" w:color="auto" w:fill="D2EAF1"/>
          </w:tcPr>
          <w:p w14:paraId="4B0E49D0" w14:textId="77777777" w:rsidR="004943C1" w:rsidRDefault="00A817C7">
            <w:pPr>
              <w:spacing w:after="0" w:line="259" w:lineRule="auto"/>
              <w:ind w:left="2" w:right="0" w:firstLine="0"/>
              <w:jc w:val="left"/>
            </w:pPr>
            <w:r>
              <w:rPr>
                <w:sz w:val="20"/>
              </w:rPr>
              <w:t>ЄДРПОУ</w:t>
            </w:r>
            <w:r>
              <w:rPr>
                <w:b/>
                <w:sz w:val="20"/>
              </w:rPr>
              <w:t xml:space="preserve"> </w:t>
            </w:r>
          </w:p>
        </w:tc>
        <w:tc>
          <w:tcPr>
            <w:tcW w:w="6535" w:type="dxa"/>
            <w:tcBorders>
              <w:top w:val="single" w:sz="6" w:space="0" w:color="4BACC6"/>
              <w:left w:val="nil"/>
              <w:bottom w:val="nil"/>
              <w:right w:val="nil"/>
            </w:tcBorders>
            <w:shd w:val="clear" w:color="auto" w:fill="D2EAF1"/>
          </w:tcPr>
          <w:p w14:paraId="7E327CE9" w14:textId="77777777" w:rsidR="004943C1" w:rsidRDefault="00A817C7">
            <w:pPr>
              <w:spacing w:after="0" w:line="259" w:lineRule="auto"/>
              <w:ind w:right="0" w:firstLine="0"/>
              <w:jc w:val="left"/>
            </w:pPr>
            <w:r>
              <w:rPr>
                <w:sz w:val="20"/>
              </w:rPr>
              <w:t xml:space="preserve">03339489 </w:t>
            </w:r>
          </w:p>
        </w:tc>
      </w:tr>
      <w:tr w:rsidR="004943C1" w14:paraId="591F0318" w14:textId="77777777">
        <w:trPr>
          <w:trHeight w:val="241"/>
        </w:trPr>
        <w:tc>
          <w:tcPr>
            <w:tcW w:w="3366" w:type="dxa"/>
            <w:tcBorders>
              <w:top w:val="nil"/>
              <w:left w:val="nil"/>
              <w:bottom w:val="nil"/>
              <w:right w:val="nil"/>
            </w:tcBorders>
          </w:tcPr>
          <w:p w14:paraId="7807CE93" w14:textId="77777777" w:rsidR="004943C1" w:rsidRDefault="00A817C7">
            <w:pPr>
              <w:spacing w:after="0" w:line="259" w:lineRule="auto"/>
              <w:ind w:left="2" w:right="0" w:firstLine="0"/>
              <w:jc w:val="left"/>
            </w:pPr>
            <w:r>
              <w:rPr>
                <w:sz w:val="20"/>
              </w:rPr>
              <w:t>Місцезнаходження</w:t>
            </w:r>
            <w:r>
              <w:rPr>
                <w:b/>
                <w:sz w:val="20"/>
              </w:rPr>
              <w:t xml:space="preserve"> </w:t>
            </w:r>
          </w:p>
        </w:tc>
        <w:tc>
          <w:tcPr>
            <w:tcW w:w="6535" w:type="dxa"/>
            <w:tcBorders>
              <w:top w:val="nil"/>
              <w:left w:val="nil"/>
              <w:bottom w:val="nil"/>
              <w:right w:val="nil"/>
            </w:tcBorders>
          </w:tcPr>
          <w:p w14:paraId="5E8CC2EE" w14:textId="77777777" w:rsidR="004943C1" w:rsidRDefault="00A817C7">
            <w:pPr>
              <w:spacing w:after="0" w:line="259" w:lineRule="auto"/>
              <w:ind w:right="0" w:firstLine="0"/>
              <w:jc w:val="left"/>
            </w:pPr>
            <w:r>
              <w:rPr>
                <w:sz w:val="20"/>
              </w:rPr>
              <w:t xml:space="preserve">м. Луцьк, вул. Дубнівська, буд. 26 </w:t>
            </w:r>
          </w:p>
        </w:tc>
      </w:tr>
      <w:tr w:rsidR="004943C1" w14:paraId="52FF6815" w14:textId="77777777">
        <w:trPr>
          <w:trHeight w:val="240"/>
        </w:trPr>
        <w:tc>
          <w:tcPr>
            <w:tcW w:w="3366" w:type="dxa"/>
            <w:tcBorders>
              <w:top w:val="nil"/>
              <w:left w:val="nil"/>
              <w:bottom w:val="nil"/>
              <w:right w:val="nil"/>
            </w:tcBorders>
            <w:shd w:val="clear" w:color="auto" w:fill="D2EAF1"/>
          </w:tcPr>
          <w:p w14:paraId="15C6995F" w14:textId="77777777" w:rsidR="004943C1" w:rsidRDefault="00A817C7">
            <w:pPr>
              <w:spacing w:after="0" w:line="259" w:lineRule="auto"/>
              <w:ind w:left="2" w:right="0" w:firstLine="0"/>
              <w:jc w:val="left"/>
            </w:pPr>
            <w:r>
              <w:rPr>
                <w:sz w:val="20"/>
              </w:rPr>
              <w:t xml:space="preserve">Засновник </w:t>
            </w:r>
            <w:r>
              <w:rPr>
                <w:b/>
                <w:sz w:val="20"/>
              </w:rPr>
              <w:t xml:space="preserve"> </w:t>
            </w:r>
          </w:p>
        </w:tc>
        <w:tc>
          <w:tcPr>
            <w:tcW w:w="6535" w:type="dxa"/>
            <w:tcBorders>
              <w:top w:val="nil"/>
              <w:left w:val="nil"/>
              <w:bottom w:val="nil"/>
              <w:right w:val="nil"/>
            </w:tcBorders>
            <w:shd w:val="clear" w:color="auto" w:fill="D2EAF1"/>
          </w:tcPr>
          <w:p w14:paraId="7EF68954" w14:textId="77777777" w:rsidR="004943C1" w:rsidRDefault="00A817C7">
            <w:pPr>
              <w:spacing w:after="0" w:line="259" w:lineRule="auto"/>
              <w:ind w:right="0" w:firstLine="0"/>
              <w:jc w:val="left"/>
            </w:pPr>
            <w:r>
              <w:rPr>
                <w:sz w:val="20"/>
              </w:rPr>
              <w:t xml:space="preserve">Луцька міська рада </w:t>
            </w:r>
          </w:p>
        </w:tc>
      </w:tr>
      <w:tr w:rsidR="004943C1" w14:paraId="4DA977A6" w14:textId="77777777">
        <w:trPr>
          <w:trHeight w:val="240"/>
        </w:trPr>
        <w:tc>
          <w:tcPr>
            <w:tcW w:w="3366" w:type="dxa"/>
            <w:tcBorders>
              <w:top w:val="nil"/>
              <w:left w:val="nil"/>
              <w:bottom w:val="nil"/>
              <w:right w:val="nil"/>
            </w:tcBorders>
          </w:tcPr>
          <w:p w14:paraId="2B48BE2E" w14:textId="77777777" w:rsidR="004943C1" w:rsidRDefault="00A817C7">
            <w:pPr>
              <w:spacing w:after="0" w:line="259" w:lineRule="auto"/>
              <w:ind w:left="2" w:right="0" w:firstLine="0"/>
              <w:jc w:val="left"/>
            </w:pPr>
            <w:r>
              <w:rPr>
                <w:sz w:val="20"/>
              </w:rPr>
              <w:t>Статутний фонд</w:t>
            </w:r>
            <w:r>
              <w:rPr>
                <w:b/>
                <w:sz w:val="20"/>
              </w:rPr>
              <w:t xml:space="preserve"> </w:t>
            </w:r>
          </w:p>
        </w:tc>
        <w:tc>
          <w:tcPr>
            <w:tcW w:w="6535" w:type="dxa"/>
            <w:tcBorders>
              <w:top w:val="nil"/>
              <w:left w:val="nil"/>
              <w:bottom w:val="nil"/>
              <w:right w:val="nil"/>
            </w:tcBorders>
          </w:tcPr>
          <w:p w14:paraId="20B4A84E" w14:textId="77777777" w:rsidR="004943C1" w:rsidRDefault="003006E2">
            <w:pPr>
              <w:spacing w:after="0" w:line="259" w:lineRule="auto"/>
              <w:ind w:right="0" w:firstLine="0"/>
              <w:jc w:val="left"/>
            </w:pPr>
            <w:r w:rsidRPr="003006E2">
              <w:rPr>
                <w:sz w:val="20"/>
              </w:rPr>
              <w:t>126</w:t>
            </w:r>
            <w:r w:rsidR="00A817C7" w:rsidRPr="003006E2">
              <w:rPr>
                <w:sz w:val="20"/>
              </w:rPr>
              <w:t xml:space="preserve"> млн грн</w:t>
            </w:r>
            <w:r w:rsidR="00A817C7">
              <w:rPr>
                <w:sz w:val="20"/>
              </w:rPr>
              <w:t xml:space="preserve"> </w:t>
            </w:r>
          </w:p>
        </w:tc>
      </w:tr>
      <w:tr w:rsidR="004943C1" w14:paraId="5C4056C6" w14:textId="77777777">
        <w:trPr>
          <w:trHeight w:val="255"/>
        </w:trPr>
        <w:tc>
          <w:tcPr>
            <w:tcW w:w="3366" w:type="dxa"/>
            <w:tcBorders>
              <w:top w:val="nil"/>
              <w:left w:val="nil"/>
              <w:bottom w:val="nil"/>
              <w:right w:val="nil"/>
            </w:tcBorders>
            <w:shd w:val="clear" w:color="auto" w:fill="D2EAF1"/>
          </w:tcPr>
          <w:p w14:paraId="796007CC" w14:textId="77777777" w:rsidR="004943C1" w:rsidRDefault="00A817C7">
            <w:pPr>
              <w:spacing w:after="0" w:line="259" w:lineRule="auto"/>
              <w:ind w:left="2" w:right="0" w:firstLine="0"/>
              <w:jc w:val="left"/>
            </w:pPr>
            <w:r>
              <w:rPr>
                <w:sz w:val="20"/>
              </w:rPr>
              <w:t>Керівник</w:t>
            </w:r>
            <w:r>
              <w:rPr>
                <w:b/>
                <w:sz w:val="20"/>
              </w:rPr>
              <w:t xml:space="preserve"> </w:t>
            </w:r>
          </w:p>
        </w:tc>
        <w:tc>
          <w:tcPr>
            <w:tcW w:w="6535" w:type="dxa"/>
            <w:tcBorders>
              <w:top w:val="nil"/>
              <w:left w:val="nil"/>
              <w:bottom w:val="nil"/>
              <w:right w:val="nil"/>
            </w:tcBorders>
            <w:shd w:val="clear" w:color="auto" w:fill="D2EAF1"/>
          </w:tcPr>
          <w:p w14:paraId="74181DE9" w14:textId="77777777" w:rsidR="004943C1" w:rsidRDefault="00C217E4">
            <w:pPr>
              <w:spacing w:after="0" w:line="259" w:lineRule="auto"/>
              <w:ind w:right="0" w:firstLine="0"/>
              <w:jc w:val="left"/>
            </w:pPr>
            <w:r>
              <w:rPr>
                <w:sz w:val="20"/>
              </w:rPr>
              <w:t>Гуменюк Віктор Миколайович</w:t>
            </w:r>
            <w:r w:rsidR="00A817C7">
              <w:rPr>
                <w:sz w:val="20"/>
              </w:rPr>
              <w:t xml:space="preserve"> </w:t>
            </w:r>
          </w:p>
        </w:tc>
      </w:tr>
      <w:tr w:rsidR="004943C1" w14:paraId="1468E20F" w14:textId="77777777">
        <w:trPr>
          <w:trHeight w:val="248"/>
        </w:trPr>
        <w:tc>
          <w:tcPr>
            <w:tcW w:w="3366" w:type="dxa"/>
            <w:tcBorders>
              <w:top w:val="nil"/>
              <w:left w:val="nil"/>
              <w:bottom w:val="single" w:sz="6" w:space="0" w:color="4BACC6"/>
              <w:right w:val="nil"/>
            </w:tcBorders>
          </w:tcPr>
          <w:p w14:paraId="2B4DCFC2" w14:textId="77777777" w:rsidR="004943C1" w:rsidRDefault="00A817C7">
            <w:pPr>
              <w:spacing w:after="0" w:line="259" w:lineRule="auto"/>
              <w:ind w:left="2" w:right="0" w:firstLine="0"/>
              <w:jc w:val="left"/>
            </w:pPr>
            <w:r>
              <w:rPr>
                <w:sz w:val="20"/>
              </w:rPr>
              <w:t>Основна діяльність</w:t>
            </w:r>
            <w:r>
              <w:rPr>
                <w:b/>
                <w:sz w:val="20"/>
              </w:rPr>
              <w:t xml:space="preserve"> </w:t>
            </w:r>
          </w:p>
        </w:tc>
        <w:tc>
          <w:tcPr>
            <w:tcW w:w="6535" w:type="dxa"/>
            <w:tcBorders>
              <w:top w:val="nil"/>
              <w:left w:val="nil"/>
              <w:bottom w:val="single" w:sz="6" w:space="0" w:color="4BACC6"/>
              <w:right w:val="nil"/>
            </w:tcBorders>
          </w:tcPr>
          <w:p w14:paraId="6328198B" w14:textId="77777777" w:rsidR="004943C1" w:rsidRDefault="00A817C7">
            <w:pPr>
              <w:spacing w:after="0" w:line="259" w:lineRule="auto"/>
              <w:ind w:right="0" w:firstLine="0"/>
              <w:jc w:val="left"/>
            </w:pPr>
            <w:r>
              <w:rPr>
                <w:sz w:val="20"/>
              </w:rPr>
              <w:t xml:space="preserve">Централізоване водопостачання та водовідведення </w:t>
            </w:r>
          </w:p>
        </w:tc>
      </w:tr>
    </w:tbl>
    <w:p w14:paraId="16B516E5" w14:textId="77777777" w:rsidR="004943C1" w:rsidRDefault="00A817C7">
      <w:pPr>
        <w:spacing w:after="155" w:line="259" w:lineRule="auto"/>
        <w:ind w:left="705" w:right="0" w:firstLine="0"/>
        <w:jc w:val="left"/>
      </w:pPr>
      <w:r>
        <w:t xml:space="preserve"> </w:t>
      </w:r>
    </w:p>
    <w:p w14:paraId="3C3C0092" w14:textId="77777777" w:rsidR="004943C1" w:rsidRDefault="00A817C7">
      <w:pPr>
        <w:ind w:left="15" w:right="71"/>
      </w:pPr>
      <w:r>
        <w:t xml:space="preserve">Деякі показники, що характеризують фінансовий стан Підприємства, наведені в Таблиці 1.2. </w:t>
      </w:r>
    </w:p>
    <w:p w14:paraId="64EEAF6A" w14:textId="77777777" w:rsidR="004943C1" w:rsidRPr="00C217E4" w:rsidRDefault="00A817C7" w:rsidP="00E03D48">
      <w:pPr>
        <w:spacing w:after="155" w:line="259" w:lineRule="auto"/>
        <w:ind w:left="705" w:right="0" w:firstLine="0"/>
        <w:jc w:val="right"/>
        <w:rPr>
          <w:highlight w:val="yellow"/>
        </w:rPr>
      </w:pPr>
      <w:r>
        <w:t xml:space="preserve"> </w:t>
      </w:r>
      <w:r w:rsidRPr="006B39A1">
        <w:rPr>
          <w:i/>
        </w:rPr>
        <w:t>Таблиця 1.2. Фінансовий стан Позичальника</w:t>
      </w:r>
      <w:r w:rsidRPr="00C217E4">
        <w:rPr>
          <w:i/>
          <w:highlight w:val="yellow"/>
        </w:rPr>
        <w:t xml:space="preserve"> </w:t>
      </w:r>
    </w:p>
    <w:tbl>
      <w:tblPr>
        <w:tblStyle w:val="TableGrid"/>
        <w:tblW w:w="9868" w:type="dxa"/>
        <w:tblInd w:w="-115" w:type="dxa"/>
        <w:tblCellMar>
          <w:top w:w="39" w:type="dxa"/>
          <w:left w:w="115" w:type="dxa"/>
          <w:right w:w="115" w:type="dxa"/>
        </w:tblCellMar>
        <w:tblLook w:val="04A0" w:firstRow="1" w:lastRow="0" w:firstColumn="1" w:lastColumn="0" w:noHBand="0" w:noVBand="1"/>
      </w:tblPr>
      <w:tblGrid>
        <w:gridCol w:w="2876"/>
        <w:gridCol w:w="1229"/>
        <w:gridCol w:w="1133"/>
        <w:gridCol w:w="1649"/>
        <w:gridCol w:w="1795"/>
        <w:gridCol w:w="1186"/>
      </w:tblGrid>
      <w:tr w:rsidR="004943C1" w:rsidRPr="00C217E4" w14:paraId="46DF8268" w14:textId="77777777">
        <w:trPr>
          <w:trHeight w:val="494"/>
        </w:trPr>
        <w:tc>
          <w:tcPr>
            <w:tcW w:w="3366" w:type="dxa"/>
            <w:tcBorders>
              <w:top w:val="single" w:sz="6" w:space="0" w:color="4BACC6"/>
              <w:left w:val="single" w:sz="6" w:space="0" w:color="4BACC6"/>
              <w:bottom w:val="single" w:sz="6" w:space="0" w:color="4BACC6"/>
              <w:right w:val="single" w:sz="6" w:space="0" w:color="4BACC6"/>
            </w:tcBorders>
            <w:vAlign w:val="center"/>
          </w:tcPr>
          <w:p w14:paraId="33CC4F33" w14:textId="77777777" w:rsidR="004943C1" w:rsidRPr="00763069" w:rsidRDefault="00A817C7">
            <w:pPr>
              <w:spacing w:after="0" w:line="259" w:lineRule="auto"/>
              <w:ind w:left="19" w:right="0" w:firstLine="0"/>
              <w:jc w:val="center"/>
            </w:pPr>
            <w:r w:rsidRPr="00763069">
              <w:rPr>
                <w:sz w:val="20"/>
              </w:rPr>
              <w:t xml:space="preserve">Показники </w:t>
            </w:r>
          </w:p>
        </w:tc>
        <w:tc>
          <w:tcPr>
            <w:tcW w:w="1307" w:type="dxa"/>
            <w:tcBorders>
              <w:top w:val="single" w:sz="6" w:space="0" w:color="4BACC6"/>
              <w:left w:val="single" w:sz="6" w:space="0" w:color="4BACC6"/>
              <w:bottom w:val="single" w:sz="6" w:space="0" w:color="4BACC6"/>
              <w:right w:val="single" w:sz="6" w:space="0" w:color="4BACC6"/>
            </w:tcBorders>
          </w:tcPr>
          <w:p w14:paraId="40071B43" w14:textId="77777777" w:rsidR="004943C1" w:rsidRPr="00763069" w:rsidRDefault="00A817C7">
            <w:pPr>
              <w:spacing w:after="0" w:line="259" w:lineRule="auto"/>
              <w:ind w:right="0" w:firstLine="0"/>
              <w:jc w:val="center"/>
            </w:pPr>
            <w:r w:rsidRPr="00763069">
              <w:rPr>
                <w:sz w:val="20"/>
              </w:rPr>
              <w:t xml:space="preserve">Одиниці виміру </w:t>
            </w:r>
          </w:p>
        </w:tc>
        <w:tc>
          <w:tcPr>
            <w:tcW w:w="1291" w:type="dxa"/>
            <w:tcBorders>
              <w:top w:val="single" w:sz="6" w:space="0" w:color="4BACC6"/>
              <w:left w:val="single" w:sz="6" w:space="0" w:color="4BACC6"/>
              <w:bottom w:val="single" w:sz="6" w:space="0" w:color="4BACC6"/>
              <w:right w:val="single" w:sz="6" w:space="0" w:color="4BACC6"/>
            </w:tcBorders>
            <w:vAlign w:val="center"/>
          </w:tcPr>
          <w:p w14:paraId="6BADBAF8" w14:textId="77777777" w:rsidR="004943C1" w:rsidRPr="00763069" w:rsidRDefault="00A817C7">
            <w:pPr>
              <w:spacing w:after="0" w:line="259" w:lineRule="auto"/>
              <w:ind w:left="10" w:right="0" w:firstLine="0"/>
              <w:jc w:val="center"/>
            </w:pPr>
            <w:r w:rsidRPr="00763069">
              <w:rPr>
                <w:sz w:val="20"/>
              </w:rPr>
              <w:t>201</w:t>
            </w:r>
            <w:r w:rsidR="00763069" w:rsidRPr="00763069">
              <w:rPr>
                <w:sz w:val="20"/>
              </w:rPr>
              <w:t>8</w:t>
            </w:r>
            <w:r w:rsidRPr="00763069">
              <w:rPr>
                <w:sz w:val="20"/>
              </w:rPr>
              <w:t xml:space="preserve"> рік </w:t>
            </w:r>
          </w:p>
        </w:tc>
        <w:tc>
          <w:tcPr>
            <w:tcW w:w="1307" w:type="dxa"/>
            <w:tcBorders>
              <w:top w:val="single" w:sz="6" w:space="0" w:color="4BACC6"/>
              <w:left w:val="single" w:sz="6" w:space="0" w:color="4BACC6"/>
              <w:bottom w:val="single" w:sz="6" w:space="0" w:color="4BACC6"/>
              <w:right w:val="single" w:sz="6" w:space="0" w:color="4BACC6"/>
            </w:tcBorders>
            <w:vAlign w:val="center"/>
          </w:tcPr>
          <w:p w14:paraId="02EAAFF0" w14:textId="77777777" w:rsidR="004943C1" w:rsidRPr="00C217E4" w:rsidRDefault="00A817C7">
            <w:pPr>
              <w:spacing w:after="0" w:line="259" w:lineRule="auto"/>
              <w:ind w:right="6" w:firstLine="0"/>
              <w:jc w:val="center"/>
              <w:rPr>
                <w:highlight w:val="yellow"/>
              </w:rPr>
            </w:pPr>
            <w:r w:rsidRPr="00763069">
              <w:rPr>
                <w:sz w:val="20"/>
              </w:rPr>
              <w:t>201</w:t>
            </w:r>
            <w:r w:rsidR="00763069" w:rsidRPr="00763069">
              <w:rPr>
                <w:sz w:val="20"/>
              </w:rPr>
              <w:t>9</w:t>
            </w:r>
            <w:r w:rsidRPr="00763069">
              <w:rPr>
                <w:sz w:val="20"/>
              </w:rPr>
              <w:t xml:space="preserve"> рік </w:t>
            </w:r>
          </w:p>
        </w:tc>
        <w:tc>
          <w:tcPr>
            <w:tcW w:w="1292" w:type="dxa"/>
            <w:tcBorders>
              <w:top w:val="single" w:sz="6" w:space="0" w:color="4BACC6"/>
              <w:left w:val="single" w:sz="6" w:space="0" w:color="4BACC6"/>
              <w:bottom w:val="single" w:sz="6" w:space="0" w:color="4BACC6"/>
              <w:right w:val="single" w:sz="6" w:space="0" w:color="4BACC6"/>
            </w:tcBorders>
            <w:vAlign w:val="center"/>
          </w:tcPr>
          <w:p w14:paraId="006C36C6" w14:textId="77777777" w:rsidR="004943C1" w:rsidRPr="00C217E4" w:rsidRDefault="00A817C7">
            <w:pPr>
              <w:spacing w:after="0" w:line="259" w:lineRule="auto"/>
              <w:ind w:left="88" w:right="0" w:firstLine="0"/>
              <w:jc w:val="left"/>
              <w:rPr>
                <w:highlight w:val="yellow"/>
              </w:rPr>
            </w:pPr>
            <w:r w:rsidRPr="00763069">
              <w:rPr>
                <w:sz w:val="20"/>
              </w:rPr>
              <w:t>20</w:t>
            </w:r>
            <w:r w:rsidR="00492AB7" w:rsidRPr="00763069">
              <w:rPr>
                <w:sz w:val="20"/>
              </w:rPr>
              <w:t>20</w:t>
            </w:r>
            <w:r w:rsidRPr="00763069">
              <w:rPr>
                <w:sz w:val="20"/>
              </w:rPr>
              <w:t xml:space="preserve"> рік </w:t>
            </w:r>
          </w:p>
        </w:tc>
        <w:tc>
          <w:tcPr>
            <w:tcW w:w="1305" w:type="dxa"/>
            <w:tcBorders>
              <w:top w:val="single" w:sz="6" w:space="0" w:color="4BACC6"/>
              <w:left w:val="single" w:sz="6" w:space="0" w:color="4BACC6"/>
              <w:bottom w:val="single" w:sz="6" w:space="0" w:color="4BACC6"/>
              <w:right w:val="single" w:sz="6" w:space="0" w:color="4BACC6"/>
            </w:tcBorders>
            <w:vAlign w:val="center"/>
          </w:tcPr>
          <w:p w14:paraId="527E0054" w14:textId="77777777" w:rsidR="004943C1" w:rsidRPr="003006E2" w:rsidRDefault="000B4CC0">
            <w:pPr>
              <w:spacing w:after="0" w:line="259" w:lineRule="auto"/>
              <w:ind w:right="4" w:firstLine="0"/>
              <w:jc w:val="center"/>
            </w:pPr>
            <w:r>
              <w:rPr>
                <w:sz w:val="20"/>
              </w:rPr>
              <w:t xml:space="preserve">9 місяців </w:t>
            </w:r>
            <w:r w:rsidR="00A817C7" w:rsidRPr="003006E2">
              <w:rPr>
                <w:sz w:val="20"/>
              </w:rPr>
              <w:t>20</w:t>
            </w:r>
            <w:r w:rsidR="003006E2" w:rsidRPr="003006E2">
              <w:rPr>
                <w:sz w:val="20"/>
              </w:rPr>
              <w:t>2</w:t>
            </w:r>
            <w:r>
              <w:rPr>
                <w:sz w:val="20"/>
              </w:rPr>
              <w:t>1</w:t>
            </w:r>
            <w:r w:rsidR="00A817C7" w:rsidRPr="003006E2">
              <w:rPr>
                <w:sz w:val="20"/>
              </w:rPr>
              <w:t xml:space="preserve"> рік </w:t>
            </w:r>
          </w:p>
        </w:tc>
      </w:tr>
      <w:tr w:rsidR="004943C1" w:rsidRPr="00C217E4" w14:paraId="45068DDF" w14:textId="77777777">
        <w:trPr>
          <w:trHeight w:val="295"/>
        </w:trPr>
        <w:tc>
          <w:tcPr>
            <w:tcW w:w="3366" w:type="dxa"/>
            <w:tcBorders>
              <w:top w:val="single" w:sz="6" w:space="0" w:color="4BACC6"/>
              <w:left w:val="nil"/>
              <w:bottom w:val="nil"/>
              <w:right w:val="nil"/>
            </w:tcBorders>
            <w:shd w:val="clear" w:color="auto" w:fill="D2EAF1"/>
          </w:tcPr>
          <w:p w14:paraId="079AAC19" w14:textId="77777777" w:rsidR="004943C1" w:rsidRPr="00763069" w:rsidRDefault="00A817C7">
            <w:pPr>
              <w:spacing w:after="0" w:line="259" w:lineRule="auto"/>
              <w:ind w:right="0" w:firstLine="0"/>
              <w:jc w:val="left"/>
            </w:pPr>
            <w:r w:rsidRPr="00763069">
              <w:rPr>
                <w:sz w:val="20"/>
              </w:rPr>
              <w:t xml:space="preserve">Актив (валюта балансу) </w:t>
            </w:r>
          </w:p>
        </w:tc>
        <w:tc>
          <w:tcPr>
            <w:tcW w:w="1307" w:type="dxa"/>
            <w:tcBorders>
              <w:top w:val="single" w:sz="6" w:space="0" w:color="4BACC6"/>
              <w:left w:val="nil"/>
              <w:bottom w:val="nil"/>
              <w:right w:val="nil"/>
            </w:tcBorders>
            <w:shd w:val="clear" w:color="auto" w:fill="D2EAF1"/>
          </w:tcPr>
          <w:p w14:paraId="53C8E62A" w14:textId="77777777" w:rsidR="004943C1" w:rsidRPr="00763069" w:rsidRDefault="00A817C7">
            <w:pPr>
              <w:spacing w:after="0" w:line="259" w:lineRule="auto"/>
              <w:ind w:right="12" w:firstLine="0"/>
              <w:jc w:val="center"/>
            </w:pPr>
            <w:r w:rsidRPr="00763069">
              <w:rPr>
                <w:sz w:val="20"/>
              </w:rPr>
              <w:t xml:space="preserve">млн грн </w:t>
            </w:r>
          </w:p>
        </w:tc>
        <w:tc>
          <w:tcPr>
            <w:tcW w:w="1291" w:type="dxa"/>
            <w:tcBorders>
              <w:top w:val="single" w:sz="6" w:space="0" w:color="4BACC6"/>
              <w:left w:val="nil"/>
              <w:bottom w:val="nil"/>
              <w:right w:val="nil"/>
            </w:tcBorders>
            <w:shd w:val="clear" w:color="auto" w:fill="D2EAF1"/>
          </w:tcPr>
          <w:p w14:paraId="5D32C41B" w14:textId="77777777" w:rsidR="004943C1" w:rsidRPr="00763069" w:rsidRDefault="00763069">
            <w:pPr>
              <w:spacing w:after="0" w:line="259" w:lineRule="auto"/>
              <w:ind w:left="3" w:right="0" w:firstLine="0"/>
              <w:jc w:val="center"/>
            </w:pPr>
            <w:r>
              <w:rPr>
                <w:sz w:val="20"/>
              </w:rPr>
              <w:t>117,6</w:t>
            </w:r>
            <w:r w:rsidR="00A817C7" w:rsidRPr="00763069">
              <w:rPr>
                <w:sz w:val="20"/>
              </w:rPr>
              <w:t xml:space="preserve"> </w:t>
            </w:r>
          </w:p>
        </w:tc>
        <w:tc>
          <w:tcPr>
            <w:tcW w:w="1307" w:type="dxa"/>
            <w:tcBorders>
              <w:top w:val="single" w:sz="6" w:space="0" w:color="4BACC6"/>
              <w:left w:val="nil"/>
              <w:bottom w:val="nil"/>
              <w:right w:val="nil"/>
            </w:tcBorders>
            <w:shd w:val="clear" w:color="auto" w:fill="D2EAF1"/>
          </w:tcPr>
          <w:p w14:paraId="7F9A1A65" w14:textId="77777777" w:rsidR="004943C1" w:rsidRPr="00763069" w:rsidRDefault="00763069">
            <w:pPr>
              <w:spacing w:after="0" w:line="259" w:lineRule="auto"/>
              <w:ind w:right="12" w:firstLine="0"/>
              <w:jc w:val="center"/>
            </w:pPr>
            <w:r>
              <w:rPr>
                <w:sz w:val="20"/>
              </w:rPr>
              <w:t>297,9</w:t>
            </w:r>
            <w:r w:rsidR="00A817C7" w:rsidRPr="00763069">
              <w:rPr>
                <w:sz w:val="20"/>
              </w:rPr>
              <w:t xml:space="preserve"> </w:t>
            </w:r>
          </w:p>
        </w:tc>
        <w:tc>
          <w:tcPr>
            <w:tcW w:w="1292" w:type="dxa"/>
            <w:tcBorders>
              <w:top w:val="single" w:sz="6" w:space="0" w:color="4BACC6"/>
              <w:left w:val="nil"/>
              <w:bottom w:val="nil"/>
              <w:right w:val="nil"/>
            </w:tcBorders>
            <w:shd w:val="clear" w:color="auto" w:fill="D2EAF1"/>
          </w:tcPr>
          <w:p w14:paraId="55F385AF" w14:textId="77777777" w:rsidR="004943C1" w:rsidRPr="00492AB7" w:rsidRDefault="00492AB7">
            <w:pPr>
              <w:spacing w:after="0" w:line="259" w:lineRule="auto"/>
              <w:ind w:right="26" w:firstLine="0"/>
              <w:jc w:val="center"/>
            </w:pPr>
            <w:r w:rsidRPr="00492AB7">
              <w:rPr>
                <w:sz w:val="20"/>
              </w:rPr>
              <w:t>337,8</w:t>
            </w:r>
            <w:r w:rsidR="00A817C7" w:rsidRPr="00492AB7">
              <w:rPr>
                <w:sz w:val="20"/>
              </w:rPr>
              <w:t xml:space="preserve"> </w:t>
            </w:r>
          </w:p>
        </w:tc>
        <w:tc>
          <w:tcPr>
            <w:tcW w:w="1305" w:type="dxa"/>
            <w:tcBorders>
              <w:top w:val="single" w:sz="6" w:space="0" w:color="4BACC6"/>
              <w:left w:val="nil"/>
              <w:bottom w:val="nil"/>
              <w:right w:val="nil"/>
            </w:tcBorders>
            <w:shd w:val="clear" w:color="auto" w:fill="D2EAF1"/>
          </w:tcPr>
          <w:p w14:paraId="7A5C611D" w14:textId="77777777" w:rsidR="004943C1" w:rsidRPr="003006E2" w:rsidRDefault="003006E2">
            <w:pPr>
              <w:spacing w:after="0" w:line="259" w:lineRule="auto"/>
              <w:ind w:right="10" w:firstLine="0"/>
              <w:jc w:val="center"/>
            </w:pPr>
            <w:r w:rsidRPr="003006E2">
              <w:rPr>
                <w:sz w:val="20"/>
              </w:rPr>
              <w:t>371,3</w:t>
            </w:r>
            <w:r w:rsidR="00A817C7" w:rsidRPr="003006E2">
              <w:rPr>
                <w:sz w:val="20"/>
              </w:rPr>
              <w:t xml:space="preserve"> </w:t>
            </w:r>
          </w:p>
        </w:tc>
      </w:tr>
      <w:tr w:rsidR="004943C1" w:rsidRPr="00C217E4" w14:paraId="5BEB5C4B" w14:textId="77777777">
        <w:trPr>
          <w:trHeight w:val="300"/>
        </w:trPr>
        <w:tc>
          <w:tcPr>
            <w:tcW w:w="3366" w:type="dxa"/>
            <w:tcBorders>
              <w:top w:val="nil"/>
              <w:left w:val="nil"/>
              <w:bottom w:val="nil"/>
              <w:right w:val="nil"/>
            </w:tcBorders>
          </w:tcPr>
          <w:p w14:paraId="277D7310" w14:textId="77777777" w:rsidR="004943C1" w:rsidRPr="00763069" w:rsidRDefault="00A817C7">
            <w:pPr>
              <w:spacing w:after="0" w:line="259" w:lineRule="auto"/>
              <w:ind w:right="0" w:firstLine="0"/>
              <w:jc w:val="left"/>
            </w:pPr>
            <w:r w:rsidRPr="00763069">
              <w:rPr>
                <w:sz w:val="20"/>
              </w:rPr>
              <w:t xml:space="preserve">Необоротні активи </w:t>
            </w:r>
          </w:p>
        </w:tc>
        <w:tc>
          <w:tcPr>
            <w:tcW w:w="1307" w:type="dxa"/>
            <w:tcBorders>
              <w:top w:val="nil"/>
              <w:left w:val="nil"/>
              <w:bottom w:val="nil"/>
              <w:right w:val="nil"/>
            </w:tcBorders>
          </w:tcPr>
          <w:p w14:paraId="12B3F87E" w14:textId="77777777" w:rsidR="004943C1" w:rsidRPr="00763069" w:rsidRDefault="00A817C7">
            <w:pPr>
              <w:spacing w:after="0" w:line="259" w:lineRule="auto"/>
              <w:ind w:right="12" w:firstLine="0"/>
              <w:jc w:val="center"/>
            </w:pPr>
            <w:r w:rsidRPr="00763069">
              <w:rPr>
                <w:sz w:val="20"/>
              </w:rPr>
              <w:t xml:space="preserve">млн грн </w:t>
            </w:r>
          </w:p>
        </w:tc>
        <w:tc>
          <w:tcPr>
            <w:tcW w:w="1291" w:type="dxa"/>
            <w:tcBorders>
              <w:top w:val="nil"/>
              <w:left w:val="nil"/>
              <w:bottom w:val="nil"/>
              <w:right w:val="nil"/>
            </w:tcBorders>
          </w:tcPr>
          <w:p w14:paraId="1D50BEC9" w14:textId="77777777" w:rsidR="004943C1" w:rsidRPr="00763069" w:rsidRDefault="00763069">
            <w:pPr>
              <w:spacing w:after="0" w:line="259" w:lineRule="auto"/>
              <w:ind w:left="3" w:right="0" w:firstLine="0"/>
              <w:jc w:val="center"/>
            </w:pPr>
            <w:r>
              <w:rPr>
                <w:sz w:val="20"/>
              </w:rPr>
              <w:t>83,5</w:t>
            </w:r>
            <w:r w:rsidR="00A817C7" w:rsidRPr="00763069">
              <w:rPr>
                <w:sz w:val="20"/>
              </w:rPr>
              <w:t xml:space="preserve"> </w:t>
            </w:r>
          </w:p>
        </w:tc>
        <w:tc>
          <w:tcPr>
            <w:tcW w:w="1307" w:type="dxa"/>
            <w:tcBorders>
              <w:top w:val="nil"/>
              <w:left w:val="nil"/>
              <w:bottom w:val="nil"/>
              <w:right w:val="nil"/>
            </w:tcBorders>
          </w:tcPr>
          <w:p w14:paraId="3DB3E3A9" w14:textId="77777777" w:rsidR="004943C1" w:rsidRPr="00763069" w:rsidRDefault="00763069">
            <w:pPr>
              <w:spacing w:after="0" w:line="259" w:lineRule="auto"/>
              <w:ind w:right="12" w:firstLine="0"/>
              <w:jc w:val="center"/>
            </w:pPr>
            <w:r>
              <w:rPr>
                <w:sz w:val="20"/>
              </w:rPr>
              <w:t>256,2</w:t>
            </w:r>
            <w:r w:rsidR="00A817C7" w:rsidRPr="00763069">
              <w:rPr>
                <w:sz w:val="20"/>
              </w:rPr>
              <w:t xml:space="preserve"> </w:t>
            </w:r>
          </w:p>
        </w:tc>
        <w:tc>
          <w:tcPr>
            <w:tcW w:w="1292" w:type="dxa"/>
            <w:tcBorders>
              <w:top w:val="nil"/>
              <w:left w:val="nil"/>
              <w:bottom w:val="nil"/>
              <w:right w:val="nil"/>
            </w:tcBorders>
          </w:tcPr>
          <w:p w14:paraId="39319E8A" w14:textId="77777777" w:rsidR="004943C1" w:rsidRPr="00492AB7" w:rsidRDefault="00492AB7">
            <w:pPr>
              <w:spacing w:after="0" w:line="259" w:lineRule="auto"/>
              <w:ind w:right="26" w:firstLine="0"/>
              <w:jc w:val="center"/>
            </w:pPr>
            <w:r>
              <w:rPr>
                <w:sz w:val="20"/>
              </w:rPr>
              <w:t>261,4</w:t>
            </w:r>
            <w:r w:rsidR="00A817C7" w:rsidRPr="00492AB7">
              <w:rPr>
                <w:sz w:val="20"/>
              </w:rPr>
              <w:t xml:space="preserve"> </w:t>
            </w:r>
          </w:p>
        </w:tc>
        <w:tc>
          <w:tcPr>
            <w:tcW w:w="1305" w:type="dxa"/>
            <w:tcBorders>
              <w:top w:val="nil"/>
              <w:left w:val="nil"/>
              <w:bottom w:val="nil"/>
              <w:right w:val="nil"/>
            </w:tcBorders>
          </w:tcPr>
          <w:p w14:paraId="3F9BED4C" w14:textId="77777777" w:rsidR="004943C1" w:rsidRPr="003006E2" w:rsidRDefault="003006E2">
            <w:pPr>
              <w:spacing w:after="0" w:line="259" w:lineRule="auto"/>
              <w:ind w:right="10" w:firstLine="0"/>
              <w:jc w:val="center"/>
            </w:pPr>
            <w:r>
              <w:rPr>
                <w:sz w:val="20"/>
              </w:rPr>
              <w:t>278,4</w:t>
            </w:r>
            <w:r w:rsidR="00A817C7" w:rsidRPr="003006E2">
              <w:rPr>
                <w:sz w:val="20"/>
              </w:rPr>
              <w:t xml:space="preserve"> </w:t>
            </w:r>
          </w:p>
        </w:tc>
      </w:tr>
      <w:tr w:rsidR="004943C1" w:rsidRPr="00C217E4" w14:paraId="0DD34937" w14:textId="77777777">
        <w:trPr>
          <w:trHeight w:val="301"/>
        </w:trPr>
        <w:tc>
          <w:tcPr>
            <w:tcW w:w="3366" w:type="dxa"/>
            <w:tcBorders>
              <w:top w:val="nil"/>
              <w:left w:val="nil"/>
              <w:bottom w:val="nil"/>
              <w:right w:val="nil"/>
            </w:tcBorders>
            <w:shd w:val="clear" w:color="auto" w:fill="D2EAF1"/>
          </w:tcPr>
          <w:p w14:paraId="6F40815C" w14:textId="77777777" w:rsidR="004943C1" w:rsidRPr="00763069" w:rsidRDefault="00A817C7">
            <w:pPr>
              <w:spacing w:after="0" w:line="259" w:lineRule="auto"/>
              <w:ind w:right="0" w:firstLine="0"/>
              <w:jc w:val="left"/>
            </w:pPr>
            <w:r w:rsidRPr="00763069">
              <w:rPr>
                <w:sz w:val="20"/>
              </w:rPr>
              <w:t xml:space="preserve">Оборотні активи </w:t>
            </w:r>
          </w:p>
        </w:tc>
        <w:tc>
          <w:tcPr>
            <w:tcW w:w="1307" w:type="dxa"/>
            <w:tcBorders>
              <w:top w:val="nil"/>
              <w:left w:val="nil"/>
              <w:bottom w:val="nil"/>
              <w:right w:val="nil"/>
            </w:tcBorders>
            <w:shd w:val="clear" w:color="auto" w:fill="D2EAF1"/>
          </w:tcPr>
          <w:p w14:paraId="18AF97A4" w14:textId="77777777" w:rsidR="004943C1" w:rsidRPr="00763069" w:rsidRDefault="00A817C7">
            <w:pPr>
              <w:spacing w:after="0" w:line="259" w:lineRule="auto"/>
              <w:ind w:right="12" w:firstLine="0"/>
              <w:jc w:val="center"/>
            </w:pPr>
            <w:r w:rsidRPr="00763069">
              <w:rPr>
                <w:sz w:val="20"/>
              </w:rPr>
              <w:t xml:space="preserve">млн грн </w:t>
            </w:r>
          </w:p>
        </w:tc>
        <w:tc>
          <w:tcPr>
            <w:tcW w:w="1291" w:type="dxa"/>
            <w:tcBorders>
              <w:top w:val="nil"/>
              <w:left w:val="nil"/>
              <w:bottom w:val="nil"/>
              <w:right w:val="nil"/>
            </w:tcBorders>
            <w:shd w:val="clear" w:color="auto" w:fill="D2EAF1"/>
          </w:tcPr>
          <w:p w14:paraId="235933BD" w14:textId="77777777" w:rsidR="004943C1" w:rsidRPr="00763069" w:rsidRDefault="0077708F">
            <w:pPr>
              <w:spacing w:after="0" w:line="259" w:lineRule="auto"/>
              <w:ind w:left="3" w:right="0" w:firstLine="0"/>
              <w:jc w:val="center"/>
            </w:pPr>
            <w:r>
              <w:rPr>
                <w:sz w:val="20"/>
              </w:rPr>
              <w:t>34,1</w:t>
            </w:r>
            <w:r w:rsidR="00A817C7" w:rsidRPr="00763069">
              <w:rPr>
                <w:sz w:val="20"/>
              </w:rPr>
              <w:t xml:space="preserve"> </w:t>
            </w:r>
          </w:p>
        </w:tc>
        <w:tc>
          <w:tcPr>
            <w:tcW w:w="1307" w:type="dxa"/>
            <w:tcBorders>
              <w:top w:val="nil"/>
              <w:left w:val="nil"/>
              <w:bottom w:val="nil"/>
              <w:right w:val="nil"/>
            </w:tcBorders>
            <w:shd w:val="clear" w:color="auto" w:fill="D2EAF1"/>
          </w:tcPr>
          <w:p w14:paraId="3022A63D" w14:textId="77777777" w:rsidR="004943C1" w:rsidRPr="00763069" w:rsidRDefault="00763069">
            <w:pPr>
              <w:spacing w:after="0" w:line="259" w:lineRule="auto"/>
              <w:ind w:right="12" w:firstLine="0"/>
              <w:jc w:val="center"/>
            </w:pPr>
            <w:r>
              <w:rPr>
                <w:sz w:val="20"/>
              </w:rPr>
              <w:t>41,6</w:t>
            </w:r>
            <w:r w:rsidR="00A817C7" w:rsidRPr="00763069">
              <w:rPr>
                <w:sz w:val="20"/>
              </w:rPr>
              <w:t xml:space="preserve"> </w:t>
            </w:r>
          </w:p>
        </w:tc>
        <w:tc>
          <w:tcPr>
            <w:tcW w:w="1292" w:type="dxa"/>
            <w:tcBorders>
              <w:top w:val="nil"/>
              <w:left w:val="nil"/>
              <w:bottom w:val="nil"/>
              <w:right w:val="nil"/>
            </w:tcBorders>
            <w:shd w:val="clear" w:color="auto" w:fill="D2EAF1"/>
          </w:tcPr>
          <w:p w14:paraId="3C503E10" w14:textId="77777777" w:rsidR="004943C1" w:rsidRPr="00492AB7" w:rsidRDefault="00492AB7">
            <w:pPr>
              <w:spacing w:after="0" w:line="259" w:lineRule="auto"/>
              <w:ind w:right="26" w:firstLine="0"/>
              <w:jc w:val="center"/>
            </w:pPr>
            <w:r>
              <w:rPr>
                <w:sz w:val="20"/>
              </w:rPr>
              <w:t>76,4</w:t>
            </w:r>
            <w:r w:rsidR="00A817C7" w:rsidRPr="00492AB7">
              <w:rPr>
                <w:sz w:val="20"/>
              </w:rPr>
              <w:t xml:space="preserve"> </w:t>
            </w:r>
          </w:p>
        </w:tc>
        <w:tc>
          <w:tcPr>
            <w:tcW w:w="1305" w:type="dxa"/>
            <w:tcBorders>
              <w:top w:val="nil"/>
              <w:left w:val="nil"/>
              <w:bottom w:val="nil"/>
              <w:right w:val="nil"/>
            </w:tcBorders>
            <w:shd w:val="clear" w:color="auto" w:fill="D2EAF1"/>
          </w:tcPr>
          <w:p w14:paraId="6D69C5B9" w14:textId="77777777" w:rsidR="004943C1" w:rsidRPr="003006E2" w:rsidRDefault="00A817C7">
            <w:pPr>
              <w:spacing w:after="0" w:line="259" w:lineRule="auto"/>
              <w:ind w:right="10" w:firstLine="0"/>
              <w:jc w:val="center"/>
            </w:pPr>
            <w:r w:rsidRPr="003006E2">
              <w:rPr>
                <w:sz w:val="20"/>
              </w:rPr>
              <w:t>9</w:t>
            </w:r>
            <w:r w:rsidR="003006E2">
              <w:rPr>
                <w:sz w:val="20"/>
              </w:rPr>
              <w:t>2,9</w:t>
            </w:r>
            <w:r w:rsidRPr="003006E2">
              <w:rPr>
                <w:sz w:val="20"/>
              </w:rPr>
              <w:t xml:space="preserve"> </w:t>
            </w:r>
          </w:p>
        </w:tc>
      </w:tr>
      <w:tr w:rsidR="004943C1" w:rsidRPr="00C217E4" w14:paraId="0D174F25" w14:textId="77777777">
        <w:trPr>
          <w:trHeight w:val="300"/>
        </w:trPr>
        <w:tc>
          <w:tcPr>
            <w:tcW w:w="3366" w:type="dxa"/>
            <w:tcBorders>
              <w:top w:val="nil"/>
              <w:left w:val="nil"/>
              <w:bottom w:val="nil"/>
              <w:right w:val="nil"/>
            </w:tcBorders>
          </w:tcPr>
          <w:p w14:paraId="7DAC71F5" w14:textId="77777777" w:rsidR="004943C1" w:rsidRPr="00763069" w:rsidRDefault="00A817C7">
            <w:pPr>
              <w:spacing w:after="0" w:line="259" w:lineRule="auto"/>
              <w:ind w:right="0" w:firstLine="0"/>
              <w:jc w:val="left"/>
            </w:pPr>
            <w:r w:rsidRPr="00763069">
              <w:rPr>
                <w:sz w:val="20"/>
              </w:rPr>
              <w:t xml:space="preserve">Виробничі запаси і товари </w:t>
            </w:r>
          </w:p>
        </w:tc>
        <w:tc>
          <w:tcPr>
            <w:tcW w:w="1307" w:type="dxa"/>
            <w:tcBorders>
              <w:top w:val="nil"/>
              <w:left w:val="nil"/>
              <w:bottom w:val="nil"/>
              <w:right w:val="nil"/>
            </w:tcBorders>
          </w:tcPr>
          <w:p w14:paraId="5B9CBFEF" w14:textId="77777777" w:rsidR="004943C1" w:rsidRPr="00763069" w:rsidRDefault="00A817C7">
            <w:pPr>
              <w:spacing w:after="0" w:line="259" w:lineRule="auto"/>
              <w:ind w:right="12" w:firstLine="0"/>
              <w:jc w:val="center"/>
            </w:pPr>
            <w:r w:rsidRPr="00763069">
              <w:rPr>
                <w:sz w:val="20"/>
              </w:rPr>
              <w:t xml:space="preserve">млн грн </w:t>
            </w:r>
          </w:p>
        </w:tc>
        <w:tc>
          <w:tcPr>
            <w:tcW w:w="1291" w:type="dxa"/>
            <w:tcBorders>
              <w:top w:val="nil"/>
              <w:left w:val="nil"/>
              <w:bottom w:val="nil"/>
              <w:right w:val="nil"/>
            </w:tcBorders>
          </w:tcPr>
          <w:p w14:paraId="277C1E73" w14:textId="77777777" w:rsidR="004943C1" w:rsidRPr="00763069" w:rsidRDefault="0077708F">
            <w:pPr>
              <w:spacing w:after="0" w:line="259" w:lineRule="auto"/>
              <w:ind w:left="4" w:right="0" w:firstLine="0"/>
              <w:jc w:val="center"/>
            </w:pPr>
            <w:r>
              <w:rPr>
                <w:sz w:val="20"/>
              </w:rPr>
              <w:t>4,6</w:t>
            </w:r>
            <w:r w:rsidR="00A817C7" w:rsidRPr="00763069">
              <w:rPr>
                <w:sz w:val="20"/>
              </w:rPr>
              <w:t xml:space="preserve"> </w:t>
            </w:r>
          </w:p>
        </w:tc>
        <w:tc>
          <w:tcPr>
            <w:tcW w:w="1307" w:type="dxa"/>
            <w:tcBorders>
              <w:top w:val="nil"/>
              <w:left w:val="nil"/>
              <w:bottom w:val="nil"/>
              <w:right w:val="nil"/>
            </w:tcBorders>
          </w:tcPr>
          <w:p w14:paraId="5FA8E776" w14:textId="77777777" w:rsidR="004943C1" w:rsidRPr="00763069" w:rsidRDefault="00763069">
            <w:pPr>
              <w:spacing w:after="0" w:line="259" w:lineRule="auto"/>
              <w:ind w:right="11" w:firstLine="0"/>
              <w:jc w:val="center"/>
            </w:pPr>
            <w:r>
              <w:rPr>
                <w:sz w:val="20"/>
              </w:rPr>
              <w:t>4,4</w:t>
            </w:r>
            <w:r w:rsidR="00A817C7" w:rsidRPr="00763069">
              <w:rPr>
                <w:sz w:val="20"/>
              </w:rPr>
              <w:t xml:space="preserve"> </w:t>
            </w:r>
          </w:p>
        </w:tc>
        <w:tc>
          <w:tcPr>
            <w:tcW w:w="1292" w:type="dxa"/>
            <w:tcBorders>
              <w:top w:val="nil"/>
              <w:left w:val="nil"/>
              <w:bottom w:val="nil"/>
              <w:right w:val="nil"/>
            </w:tcBorders>
          </w:tcPr>
          <w:p w14:paraId="6DC470DB" w14:textId="77777777" w:rsidR="004943C1" w:rsidRPr="00492AB7" w:rsidRDefault="00492AB7">
            <w:pPr>
              <w:spacing w:after="0" w:line="259" w:lineRule="auto"/>
              <w:ind w:right="26" w:firstLine="0"/>
              <w:jc w:val="center"/>
            </w:pPr>
            <w:r>
              <w:rPr>
                <w:sz w:val="20"/>
              </w:rPr>
              <w:t>7,0</w:t>
            </w:r>
            <w:r w:rsidR="00A817C7" w:rsidRPr="00492AB7">
              <w:rPr>
                <w:sz w:val="20"/>
              </w:rPr>
              <w:t xml:space="preserve"> </w:t>
            </w:r>
          </w:p>
        </w:tc>
        <w:tc>
          <w:tcPr>
            <w:tcW w:w="1305" w:type="dxa"/>
            <w:tcBorders>
              <w:top w:val="nil"/>
              <w:left w:val="nil"/>
              <w:bottom w:val="nil"/>
              <w:right w:val="nil"/>
            </w:tcBorders>
          </w:tcPr>
          <w:p w14:paraId="242A7D58" w14:textId="77777777" w:rsidR="004943C1" w:rsidRPr="003006E2" w:rsidRDefault="003006E2">
            <w:pPr>
              <w:spacing w:after="0" w:line="259" w:lineRule="auto"/>
              <w:ind w:right="10" w:firstLine="0"/>
              <w:jc w:val="center"/>
            </w:pPr>
            <w:r>
              <w:rPr>
                <w:sz w:val="20"/>
              </w:rPr>
              <w:t>6,8</w:t>
            </w:r>
            <w:r w:rsidR="00A817C7" w:rsidRPr="003006E2">
              <w:rPr>
                <w:sz w:val="20"/>
              </w:rPr>
              <w:t xml:space="preserve"> </w:t>
            </w:r>
          </w:p>
        </w:tc>
      </w:tr>
      <w:tr w:rsidR="004943C1" w:rsidRPr="00C217E4" w14:paraId="26A4F1FE" w14:textId="77777777">
        <w:trPr>
          <w:trHeight w:val="300"/>
        </w:trPr>
        <w:tc>
          <w:tcPr>
            <w:tcW w:w="3366" w:type="dxa"/>
            <w:tcBorders>
              <w:top w:val="nil"/>
              <w:left w:val="nil"/>
              <w:bottom w:val="nil"/>
              <w:right w:val="nil"/>
            </w:tcBorders>
            <w:shd w:val="clear" w:color="auto" w:fill="D2EAF1"/>
          </w:tcPr>
          <w:p w14:paraId="5243FE6E" w14:textId="77777777" w:rsidR="004943C1" w:rsidRPr="00763069" w:rsidRDefault="00A817C7">
            <w:pPr>
              <w:spacing w:after="0" w:line="259" w:lineRule="auto"/>
              <w:ind w:right="0" w:firstLine="0"/>
              <w:jc w:val="left"/>
            </w:pPr>
            <w:r w:rsidRPr="00763069">
              <w:rPr>
                <w:sz w:val="20"/>
              </w:rPr>
              <w:t xml:space="preserve">Дебіторська заборгованість </w:t>
            </w:r>
          </w:p>
        </w:tc>
        <w:tc>
          <w:tcPr>
            <w:tcW w:w="1307" w:type="dxa"/>
            <w:tcBorders>
              <w:top w:val="nil"/>
              <w:left w:val="nil"/>
              <w:bottom w:val="nil"/>
              <w:right w:val="nil"/>
            </w:tcBorders>
            <w:shd w:val="clear" w:color="auto" w:fill="D2EAF1"/>
          </w:tcPr>
          <w:p w14:paraId="1584A073" w14:textId="77777777" w:rsidR="004943C1" w:rsidRPr="00763069" w:rsidRDefault="00A817C7">
            <w:pPr>
              <w:spacing w:after="0" w:line="259" w:lineRule="auto"/>
              <w:ind w:right="12" w:firstLine="0"/>
              <w:jc w:val="center"/>
            </w:pPr>
            <w:r w:rsidRPr="00763069">
              <w:rPr>
                <w:sz w:val="20"/>
              </w:rPr>
              <w:t xml:space="preserve">млн грн </w:t>
            </w:r>
          </w:p>
        </w:tc>
        <w:tc>
          <w:tcPr>
            <w:tcW w:w="1291" w:type="dxa"/>
            <w:tcBorders>
              <w:top w:val="nil"/>
              <w:left w:val="nil"/>
              <w:bottom w:val="nil"/>
              <w:right w:val="nil"/>
            </w:tcBorders>
            <w:shd w:val="clear" w:color="auto" w:fill="D2EAF1"/>
          </w:tcPr>
          <w:p w14:paraId="1C0C1121" w14:textId="77777777" w:rsidR="004943C1" w:rsidRPr="00763069" w:rsidRDefault="0077708F">
            <w:pPr>
              <w:spacing w:after="0" w:line="259" w:lineRule="auto"/>
              <w:ind w:left="3" w:right="0" w:firstLine="0"/>
              <w:jc w:val="center"/>
            </w:pPr>
            <w:r>
              <w:rPr>
                <w:sz w:val="20"/>
              </w:rPr>
              <w:t>31,7</w:t>
            </w:r>
            <w:r w:rsidR="00A817C7" w:rsidRPr="00763069">
              <w:rPr>
                <w:sz w:val="20"/>
              </w:rPr>
              <w:t xml:space="preserve"> </w:t>
            </w:r>
          </w:p>
        </w:tc>
        <w:tc>
          <w:tcPr>
            <w:tcW w:w="1307" w:type="dxa"/>
            <w:tcBorders>
              <w:top w:val="nil"/>
              <w:left w:val="nil"/>
              <w:bottom w:val="nil"/>
              <w:right w:val="nil"/>
            </w:tcBorders>
            <w:shd w:val="clear" w:color="auto" w:fill="D2EAF1"/>
          </w:tcPr>
          <w:p w14:paraId="15F9DF0E" w14:textId="77777777" w:rsidR="004943C1" w:rsidRPr="00763069" w:rsidRDefault="00763069">
            <w:pPr>
              <w:spacing w:after="0" w:line="259" w:lineRule="auto"/>
              <w:ind w:right="12" w:firstLine="0"/>
              <w:jc w:val="center"/>
            </w:pPr>
            <w:r>
              <w:rPr>
                <w:sz w:val="20"/>
              </w:rPr>
              <w:t>33,7</w:t>
            </w:r>
            <w:r w:rsidR="00A817C7" w:rsidRPr="00763069">
              <w:rPr>
                <w:sz w:val="20"/>
              </w:rPr>
              <w:t xml:space="preserve"> </w:t>
            </w:r>
          </w:p>
        </w:tc>
        <w:tc>
          <w:tcPr>
            <w:tcW w:w="1292" w:type="dxa"/>
            <w:tcBorders>
              <w:top w:val="nil"/>
              <w:left w:val="nil"/>
              <w:bottom w:val="nil"/>
              <w:right w:val="nil"/>
            </w:tcBorders>
            <w:shd w:val="clear" w:color="auto" w:fill="D2EAF1"/>
          </w:tcPr>
          <w:p w14:paraId="2DEEDB2D" w14:textId="77777777" w:rsidR="004943C1" w:rsidRPr="00492AB7" w:rsidRDefault="00492AB7">
            <w:pPr>
              <w:spacing w:after="0" w:line="259" w:lineRule="auto"/>
              <w:ind w:right="26" w:firstLine="0"/>
              <w:jc w:val="center"/>
              <w:rPr>
                <w:sz w:val="22"/>
              </w:rPr>
            </w:pPr>
            <w:r w:rsidRPr="00492AB7">
              <w:rPr>
                <w:sz w:val="22"/>
              </w:rPr>
              <w:t>67,5</w:t>
            </w:r>
          </w:p>
        </w:tc>
        <w:tc>
          <w:tcPr>
            <w:tcW w:w="1305" w:type="dxa"/>
            <w:tcBorders>
              <w:top w:val="nil"/>
              <w:left w:val="nil"/>
              <w:bottom w:val="nil"/>
              <w:right w:val="nil"/>
            </w:tcBorders>
            <w:shd w:val="clear" w:color="auto" w:fill="D2EAF1"/>
          </w:tcPr>
          <w:p w14:paraId="3F5B24F0" w14:textId="77777777" w:rsidR="004943C1" w:rsidRPr="003006E2" w:rsidRDefault="00817A65">
            <w:pPr>
              <w:spacing w:after="0" w:line="259" w:lineRule="auto"/>
              <w:ind w:right="10" w:firstLine="0"/>
              <w:jc w:val="center"/>
            </w:pPr>
            <w:r>
              <w:rPr>
                <w:sz w:val="20"/>
              </w:rPr>
              <w:t>77,7</w:t>
            </w:r>
            <w:r w:rsidR="00A817C7" w:rsidRPr="003006E2">
              <w:rPr>
                <w:sz w:val="20"/>
              </w:rPr>
              <w:t xml:space="preserve"> </w:t>
            </w:r>
          </w:p>
        </w:tc>
      </w:tr>
      <w:tr w:rsidR="004943C1" w:rsidRPr="00C217E4" w14:paraId="47884BE1" w14:textId="77777777">
        <w:trPr>
          <w:trHeight w:val="300"/>
        </w:trPr>
        <w:tc>
          <w:tcPr>
            <w:tcW w:w="3366" w:type="dxa"/>
            <w:tcBorders>
              <w:top w:val="nil"/>
              <w:left w:val="nil"/>
              <w:bottom w:val="nil"/>
              <w:right w:val="nil"/>
            </w:tcBorders>
          </w:tcPr>
          <w:p w14:paraId="20E458D8" w14:textId="77777777" w:rsidR="004943C1" w:rsidRPr="00763069" w:rsidRDefault="00A817C7">
            <w:pPr>
              <w:spacing w:after="0" w:line="259" w:lineRule="auto"/>
              <w:ind w:right="0" w:firstLine="0"/>
              <w:jc w:val="left"/>
            </w:pPr>
            <w:r w:rsidRPr="00763069">
              <w:rPr>
                <w:sz w:val="20"/>
              </w:rPr>
              <w:t xml:space="preserve">Власний капітал </w:t>
            </w:r>
          </w:p>
        </w:tc>
        <w:tc>
          <w:tcPr>
            <w:tcW w:w="1307" w:type="dxa"/>
            <w:tcBorders>
              <w:top w:val="nil"/>
              <w:left w:val="nil"/>
              <w:bottom w:val="nil"/>
              <w:right w:val="nil"/>
            </w:tcBorders>
          </w:tcPr>
          <w:p w14:paraId="73311974" w14:textId="77777777" w:rsidR="004943C1" w:rsidRPr="00763069" w:rsidRDefault="00A817C7">
            <w:pPr>
              <w:spacing w:after="0" w:line="259" w:lineRule="auto"/>
              <w:ind w:right="12" w:firstLine="0"/>
              <w:jc w:val="center"/>
            </w:pPr>
            <w:r w:rsidRPr="00763069">
              <w:rPr>
                <w:sz w:val="20"/>
              </w:rPr>
              <w:t xml:space="preserve">млн грн </w:t>
            </w:r>
          </w:p>
        </w:tc>
        <w:tc>
          <w:tcPr>
            <w:tcW w:w="1291" w:type="dxa"/>
            <w:tcBorders>
              <w:top w:val="nil"/>
              <w:left w:val="nil"/>
              <w:bottom w:val="nil"/>
              <w:right w:val="nil"/>
            </w:tcBorders>
          </w:tcPr>
          <w:p w14:paraId="3DAA5FD1" w14:textId="77777777" w:rsidR="004943C1" w:rsidRPr="00763069" w:rsidRDefault="0077708F">
            <w:pPr>
              <w:spacing w:after="0" w:line="259" w:lineRule="auto"/>
              <w:ind w:left="3" w:right="0" w:firstLine="0"/>
              <w:jc w:val="center"/>
            </w:pPr>
            <w:r>
              <w:rPr>
                <w:sz w:val="20"/>
              </w:rPr>
              <w:t>72,4</w:t>
            </w:r>
            <w:r w:rsidR="00A817C7" w:rsidRPr="00763069">
              <w:rPr>
                <w:sz w:val="20"/>
              </w:rPr>
              <w:t xml:space="preserve"> </w:t>
            </w:r>
          </w:p>
        </w:tc>
        <w:tc>
          <w:tcPr>
            <w:tcW w:w="1307" w:type="dxa"/>
            <w:tcBorders>
              <w:top w:val="nil"/>
              <w:left w:val="nil"/>
              <w:bottom w:val="nil"/>
              <w:right w:val="nil"/>
            </w:tcBorders>
          </w:tcPr>
          <w:p w14:paraId="4C2AA553" w14:textId="77777777" w:rsidR="004943C1" w:rsidRPr="00763069" w:rsidRDefault="00A817C7">
            <w:pPr>
              <w:spacing w:after="0" w:line="259" w:lineRule="auto"/>
              <w:ind w:right="12" w:firstLine="0"/>
              <w:jc w:val="center"/>
            </w:pPr>
            <w:r w:rsidRPr="00763069">
              <w:rPr>
                <w:sz w:val="20"/>
              </w:rPr>
              <w:t>2</w:t>
            </w:r>
            <w:r w:rsidR="00763069">
              <w:rPr>
                <w:sz w:val="20"/>
              </w:rPr>
              <w:t>47,0</w:t>
            </w:r>
            <w:r w:rsidRPr="00763069">
              <w:rPr>
                <w:sz w:val="20"/>
              </w:rPr>
              <w:t xml:space="preserve"> </w:t>
            </w:r>
          </w:p>
        </w:tc>
        <w:tc>
          <w:tcPr>
            <w:tcW w:w="1292" w:type="dxa"/>
            <w:tcBorders>
              <w:top w:val="nil"/>
              <w:left w:val="nil"/>
              <w:bottom w:val="nil"/>
              <w:right w:val="nil"/>
            </w:tcBorders>
          </w:tcPr>
          <w:p w14:paraId="1B15372C" w14:textId="77777777" w:rsidR="004943C1" w:rsidRPr="00492AB7" w:rsidRDefault="00492AB7">
            <w:pPr>
              <w:spacing w:after="0" w:line="259" w:lineRule="auto"/>
              <w:ind w:right="26" w:firstLine="0"/>
              <w:jc w:val="center"/>
            </w:pPr>
            <w:r>
              <w:rPr>
                <w:sz w:val="20"/>
              </w:rPr>
              <w:t>264,4</w:t>
            </w:r>
            <w:r w:rsidR="00A817C7" w:rsidRPr="00492AB7">
              <w:rPr>
                <w:sz w:val="20"/>
              </w:rPr>
              <w:t xml:space="preserve"> </w:t>
            </w:r>
          </w:p>
        </w:tc>
        <w:tc>
          <w:tcPr>
            <w:tcW w:w="1305" w:type="dxa"/>
            <w:tcBorders>
              <w:top w:val="nil"/>
              <w:left w:val="nil"/>
              <w:bottom w:val="nil"/>
              <w:right w:val="nil"/>
            </w:tcBorders>
          </w:tcPr>
          <w:p w14:paraId="17F25A8B" w14:textId="77777777" w:rsidR="004943C1" w:rsidRPr="003006E2" w:rsidRDefault="00817A65">
            <w:pPr>
              <w:spacing w:after="0" w:line="259" w:lineRule="auto"/>
              <w:ind w:right="10" w:firstLine="0"/>
              <w:jc w:val="center"/>
            </w:pPr>
            <w:r>
              <w:rPr>
                <w:sz w:val="20"/>
              </w:rPr>
              <w:t>290,6</w:t>
            </w:r>
            <w:r w:rsidR="00A817C7" w:rsidRPr="003006E2">
              <w:rPr>
                <w:sz w:val="20"/>
              </w:rPr>
              <w:t xml:space="preserve"> </w:t>
            </w:r>
          </w:p>
        </w:tc>
      </w:tr>
      <w:tr w:rsidR="004943C1" w:rsidRPr="00C217E4" w14:paraId="33233674" w14:textId="77777777">
        <w:trPr>
          <w:trHeight w:val="301"/>
        </w:trPr>
        <w:tc>
          <w:tcPr>
            <w:tcW w:w="3366" w:type="dxa"/>
            <w:tcBorders>
              <w:top w:val="nil"/>
              <w:left w:val="nil"/>
              <w:bottom w:val="nil"/>
              <w:right w:val="nil"/>
            </w:tcBorders>
            <w:shd w:val="clear" w:color="auto" w:fill="D2EAF1"/>
          </w:tcPr>
          <w:p w14:paraId="52D3D838" w14:textId="77777777" w:rsidR="004943C1" w:rsidRPr="00763069" w:rsidRDefault="00A817C7">
            <w:pPr>
              <w:spacing w:after="0" w:line="259" w:lineRule="auto"/>
              <w:ind w:right="0" w:firstLine="0"/>
              <w:jc w:val="left"/>
            </w:pPr>
            <w:r w:rsidRPr="00763069">
              <w:rPr>
                <w:sz w:val="20"/>
              </w:rPr>
              <w:t xml:space="preserve">Довгострокові зобов'язання </w:t>
            </w:r>
          </w:p>
        </w:tc>
        <w:tc>
          <w:tcPr>
            <w:tcW w:w="1307" w:type="dxa"/>
            <w:tcBorders>
              <w:top w:val="nil"/>
              <w:left w:val="nil"/>
              <w:bottom w:val="nil"/>
              <w:right w:val="nil"/>
            </w:tcBorders>
            <w:shd w:val="clear" w:color="auto" w:fill="D2EAF1"/>
          </w:tcPr>
          <w:p w14:paraId="241AC240" w14:textId="77777777" w:rsidR="004943C1" w:rsidRPr="00763069" w:rsidRDefault="00A817C7">
            <w:pPr>
              <w:spacing w:after="0" w:line="259" w:lineRule="auto"/>
              <w:ind w:right="12" w:firstLine="0"/>
              <w:jc w:val="center"/>
            </w:pPr>
            <w:r w:rsidRPr="00763069">
              <w:rPr>
                <w:sz w:val="20"/>
              </w:rPr>
              <w:t xml:space="preserve">млн грн </w:t>
            </w:r>
          </w:p>
        </w:tc>
        <w:tc>
          <w:tcPr>
            <w:tcW w:w="1291" w:type="dxa"/>
            <w:tcBorders>
              <w:top w:val="nil"/>
              <w:left w:val="nil"/>
              <w:bottom w:val="nil"/>
              <w:right w:val="nil"/>
            </w:tcBorders>
            <w:shd w:val="clear" w:color="auto" w:fill="D2EAF1"/>
          </w:tcPr>
          <w:p w14:paraId="319AC5ED" w14:textId="77777777" w:rsidR="004943C1" w:rsidRPr="00763069" w:rsidRDefault="0077708F">
            <w:pPr>
              <w:spacing w:after="0" w:line="259" w:lineRule="auto"/>
              <w:ind w:left="4" w:right="0" w:firstLine="0"/>
              <w:jc w:val="center"/>
            </w:pPr>
            <w:r>
              <w:t>3,1</w:t>
            </w:r>
          </w:p>
        </w:tc>
        <w:tc>
          <w:tcPr>
            <w:tcW w:w="1307" w:type="dxa"/>
            <w:tcBorders>
              <w:top w:val="nil"/>
              <w:left w:val="nil"/>
              <w:bottom w:val="nil"/>
              <w:right w:val="nil"/>
            </w:tcBorders>
            <w:shd w:val="clear" w:color="auto" w:fill="D2EAF1"/>
          </w:tcPr>
          <w:p w14:paraId="19A7E32D" w14:textId="77777777" w:rsidR="004943C1" w:rsidRPr="00763069" w:rsidRDefault="00A817C7">
            <w:pPr>
              <w:spacing w:after="0" w:line="259" w:lineRule="auto"/>
              <w:ind w:right="11" w:firstLine="0"/>
              <w:jc w:val="center"/>
            </w:pPr>
            <w:r w:rsidRPr="00763069">
              <w:rPr>
                <w:sz w:val="20"/>
              </w:rPr>
              <w:t>0,</w:t>
            </w:r>
            <w:r w:rsidR="00763069">
              <w:rPr>
                <w:sz w:val="20"/>
              </w:rPr>
              <w:t>0</w:t>
            </w:r>
            <w:r w:rsidRPr="00763069">
              <w:rPr>
                <w:sz w:val="20"/>
              </w:rPr>
              <w:t xml:space="preserve"> </w:t>
            </w:r>
          </w:p>
        </w:tc>
        <w:tc>
          <w:tcPr>
            <w:tcW w:w="1292" w:type="dxa"/>
            <w:tcBorders>
              <w:top w:val="nil"/>
              <w:left w:val="nil"/>
              <w:bottom w:val="nil"/>
              <w:right w:val="nil"/>
            </w:tcBorders>
            <w:shd w:val="clear" w:color="auto" w:fill="D2EAF1"/>
          </w:tcPr>
          <w:p w14:paraId="58C2F32A" w14:textId="77777777" w:rsidR="004943C1" w:rsidRPr="00492AB7" w:rsidRDefault="00492AB7">
            <w:pPr>
              <w:spacing w:after="0" w:line="259" w:lineRule="auto"/>
              <w:ind w:right="26" w:firstLine="0"/>
              <w:jc w:val="center"/>
            </w:pPr>
            <w:r>
              <w:rPr>
                <w:sz w:val="20"/>
              </w:rPr>
              <w:t>12,9</w:t>
            </w:r>
            <w:r w:rsidR="00A817C7" w:rsidRPr="00492AB7">
              <w:rPr>
                <w:sz w:val="20"/>
              </w:rPr>
              <w:t xml:space="preserve"> </w:t>
            </w:r>
          </w:p>
        </w:tc>
        <w:tc>
          <w:tcPr>
            <w:tcW w:w="1305" w:type="dxa"/>
            <w:tcBorders>
              <w:top w:val="nil"/>
              <w:left w:val="nil"/>
              <w:bottom w:val="nil"/>
              <w:right w:val="nil"/>
            </w:tcBorders>
            <w:shd w:val="clear" w:color="auto" w:fill="D2EAF1"/>
          </w:tcPr>
          <w:p w14:paraId="49F7667A" w14:textId="77777777" w:rsidR="004943C1" w:rsidRPr="003006E2" w:rsidRDefault="00817A65">
            <w:pPr>
              <w:spacing w:after="0" w:line="259" w:lineRule="auto"/>
              <w:ind w:left="6" w:right="0" w:firstLine="0"/>
              <w:jc w:val="center"/>
            </w:pPr>
            <w:r>
              <w:rPr>
                <w:sz w:val="20"/>
              </w:rPr>
              <w:t>18,9</w:t>
            </w:r>
            <w:r w:rsidR="00A817C7" w:rsidRPr="003006E2">
              <w:rPr>
                <w:sz w:val="20"/>
              </w:rPr>
              <w:t xml:space="preserve"> </w:t>
            </w:r>
          </w:p>
        </w:tc>
      </w:tr>
      <w:tr w:rsidR="004943C1" w:rsidRPr="00C217E4" w14:paraId="2E548563" w14:textId="77777777">
        <w:trPr>
          <w:trHeight w:val="300"/>
        </w:trPr>
        <w:tc>
          <w:tcPr>
            <w:tcW w:w="3366" w:type="dxa"/>
            <w:tcBorders>
              <w:top w:val="nil"/>
              <w:left w:val="nil"/>
              <w:bottom w:val="nil"/>
              <w:right w:val="nil"/>
            </w:tcBorders>
          </w:tcPr>
          <w:p w14:paraId="68ECDBB3" w14:textId="77777777" w:rsidR="004943C1" w:rsidRPr="00763069" w:rsidRDefault="00A817C7">
            <w:pPr>
              <w:spacing w:after="0" w:line="259" w:lineRule="auto"/>
              <w:ind w:right="0" w:firstLine="0"/>
              <w:jc w:val="left"/>
            </w:pPr>
            <w:r w:rsidRPr="00763069">
              <w:rPr>
                <w:sz w:val="20"/>
              </w:rPr>
              <w:t xml:space="preserve">Короткострокові кредити </w:t>
            </w:r>
          </w:p>
        </w:tc>
        <w:tc>
          <w:tcPr>
            <w:tcW w:w="1307" w:type="dxa"/>
            <w:tcBorders>
              <w:top w:val="nil"/>
              <w:left w:val="nil"/>
              <w:bottom w:val="nil"/>
              <w:right w:val="nil"/>
            </w:tcBorders>
          </w:tcPr>
          <w:p w14:paraId="61B560E1" w14:textId="77777777" w:rsidR="004943C1" w:rsidRPr="00763069" w:rsidRDefault="00A817C7">
            <w:pPr>
              <w:spacing w:after="0" w:line="259" w:lineRule="auto"/>
              <w:ind w:right="12" w:firstLine="0"/>
              <w:jc w:val="center"/>
            </w:pPr>
            <w:r w:rsidRPr="00763069">
              <w:rPr>
                <w:sz w:val="20"/>
              </w:rPr>
              <w:t xml:space="preserve">млн грн </w:t>
            </w:r>
          </w:p>
        </w:tc>
        <w:tc>
          <w:tcPr>
            <w:tcW w:w="1291" w:type="dxa"/>
            <w:tcBorders>
              <w:top w:val="nil"/>
              <w:left w:val="nil"/>
              <w:bottom w:val="nil"/>
              <w:right w:val="nil"/>
            </w:tcBorders>
          </w:tcPr>
          <w:p w14:paraId="06528570" w14:textId="77777777" w:rsidR="004943C1" w:rsidRPr="00763069" w:rsidRDefault="00A817C7">
            <w:pPr>
              <w:spacing w:after="0" w:line="259" w:lineRule="auto"/>
              <w:ind w:left="4" w:right="0" w:firstLine="0"/>
              <w:jc w:val="center"/>
            </w:pPr>
            <w:r w:rsidRPr="00763069">
              <w:rPr>
                <w:sz w:val="20"/>
              </w:rPr>
              <w:t>1,</w:t>
            </w:r>
            <w:r w:rsidR="0077708F">
              <w:rPr>
                <w:sz w:val="20"/>
              </w:rPr>
              <w:t>5</w:t>
            </w:r>
            <w:r w:rsidRPr="00763069">
              <w:rPr>
                <w:sz w:val="20"/>
              </w:rPr>
              <w:t xml:space="preserve"> </w:t>
            </w:r>
          </w:p>
        </w:tc>
        <w:tc>
          <w:tcPr>
            <w:tcW w:w="1307" w:type="dxa"/>
            <w:tcBorders>
              <w:top w:val="nil"/>
              <w:left w:val="nil"/>
              <w:bottom w:val="nil"/>
              <w:right w:val="nil"/>
            </w:tcBorders>
          </w:tcPr>
          <w:p w14:paraId="26D5CA2B" w14:textId="77777777" w:rsidR="004943C1" w:rsidRPr="00763069" w:rsidRDefault="00A817C7">
            <w:pPr>
              <w:spacing w:after="0" w:line="259" w:lineRule="auto"/>
              <w:ind w:right="11" w:firstLine="0"/>
              <w:jc w:val="center"/>
            </w:pPr>
            <w:r w:rsidRPr="00763069">
              <w:rPr>
                <w:sz w:val="20"/>
              </w:rPr>
              <w:t xml:space="preserve">1,5 </w:t>
            </w:r>
          </w:p>
        </w:tc>
        <w:tc>
          <w:tcPr>
            <w:tcW w:w="1292" w:type="dxa"/>
            <w:tcBorders>
              <w:top w:val="nil"/>
              <w:left w:val="nil"/>
              <w:bottom w:val="nil"/>
              <w:right w:val="nil"/>
            </w:tcBorders>
          </w:tcPr>
          <w:p w14:paraId="72B99B1A" w14:textId="77777777" w:rsidR="004943C1" w:rsidRPr="00492AB7" w:rsidRDefault="00763069">
            <w:pPr>
              <w:spacing w:after="0" w:line="259" w:lineRule="auto"/>
              <w:ind w:right="26" w:firstLine="0"/>
              <w:jc w:val="center"/>
            </w:pPr>
            <w:r>
              <w:rPr>
                <w:sz w:val="20"/>
              </w:rPr>
              <w:t>3,3</w:t>
            </w:r>
            <w:r w:rsidR="00A817C7" w:rsidRPr="00492AB7">
              <w:rPr>
                <w:sz w:val="20"/>
              </w:rPr>
              <w:t xml:space="preserve"> </w:t>
            </w:r>
          </w:p>
        </w:tc>
        <w:tc>
          <w:tcPr>
            <w:tcW w:w="1305" w:type="dxa"/>
            <w:tcBorders>
              <w:top w:val="nil"/>
              <w:left w:val="nil"/>
              <w:bottom w:val="nil"/>
              <w:right w:val="nil"/>
            </w:tcBorders>
          </w:tcPr>
          <w:p w14:paraId="55801939" w14:textId="77777777" w:rsidR="004943C1" w:rsidRPr="003006E2" w:rsidRDefault="00817A65">
            <w:pPr>
              <w:spacing w:after="0" w:line="259" w:lineRule="auto"/>
              <w:ind w:right="10" w:firstLine="0"/>
              <w:jc w:val="center"/>
            </w:pPr>
            <w:r>
              <w:rPr>
                <w:sz w:val="20"/>
              </w:rPr>
              <w:t>2,4</w:t>
            </w:r>
            <w:r w:rsidR="00A817C7" w:rsidRPr="003006E2">
              <w:rPr>
                <w:sz w:val="20"/>
              </w:rPr>
              <w:t xml:space="preserve"> </w:t>
            </w:r>
          </w:p>
        </w:tc>
      </w:tr>
      <w:tr w:rsidR="004943C1" w:rsidRPr="00C217E4" w14:paraId="44ADEB1C" w14:textId="77777777">
        <w:trPr>
          <w:trHeight w:val="300"/>
        </w:trPr>
        <w:tc>
          <w:tcPr>
            <w:tcW w:w="3366" w:type="dxa"/>
            <w:tcBorders>
              <w:top w:val="nil"/>
              <w:left w:val="nil"/>
              <w:bottom w:val="nil"/>
              <w:right w:val="nil"/>
            </w:tcBorders>
            <w:shd w:val="clear" w:color="auto" w:fill="D2EAF1"/>
          </w:tcPr>
          <w:p w14:paraId="7B8DED18" w14:textId="77777777" w:rsidR="004943C1" w:rsidRPr="00763069" w:rsidRDefault="00A817C7">
            <w:pPr>
              <w:spacing w:after="0" w:line="259" w:lineRule="auto"/>
              <w:ind w:right="0" w:firstLine="0"/>
              <w:jc w:val="left"/>
            </w:pPr>
            <w:r w:rsidRPr="00763069">
              <w:rPr>
                <w:sz w:val="20"/>
              </w:rPr>
              <w:t xml:space="preserve">Кредиторська заборгованість </w:t>
            </w:r>
          </w:p>
        </w:tc>
        <w:tc>
          <w:tcPr>
            <w:tcW w:w="1307" w:type="dxa"/>
            <w:tcBorders>
              <w:top w:val="nil"/>
              <w:left w:val="nil"/>
              <w:bottom w:val="nil"/>
              <w:right w:val="nil"/>
            </w:tcBorders>
            <w:shd w:val="clear" w:color="auto" w:fill="D2EAF1"/>
          </w:tcPr>
          <w:p w14:paraId="0ECDB286" w14:textId="77777777" w:rsidR="004943C1" w:rsidRPr="00763069" w:rsidRDefault="00A817C7">
            <w:pPr>
              <w:spacing w:after="0" w:line="259" w:lineRule="auto"/>
              <w:ind w:right="12" w:firstLine="0"/>
              <w:jc w:val="center"/>
            </w:pPr>
            <w:r w:rsidRPr="00763069">
              <w:rPr>
                <w:sz w:val="20"/>
              </w:rPr>
              <w:t xml:space="preserve">млн грн </w:t>
            </w:r>
          </w:p>
        </w:tc>
        <w:tc>
          <w:tcPr>
            <w:tcW w:w="1291" w:type="dxa"/>
            <w:tcBorders>
              <w:top w:val="nil"/>
              <w:left w:val="nil"/>
              <w:bottom w:val="nil"/>
              <w:right w:val="nil"/>
            </w:tcBorders>
            <w:shd w:val="clear" w:color="auto" w:fill="D2EAF1"/>
          </w:tcPr>
          <w:p w14:paraId="04467B73" w14:textId="77777777" w:rsidR="004943C1" w:rsidRPr="00763069" w:rsidRDefault="0077708F">
            <w:pPr>
              <w:spacing w:after="0" w:line="259" w:lineRule="auto"/>
              <w:ind w:left="3" w:right="0" w:firstLine="0"/>
              <w:jc w:val="center"/>
            </w:pPr>
            <w:r>
              <w:rPr>
                <w:sz w:val="20"/>
              </w:rPr>
              <w:t>35,0</w:t>
            </w:r>
            <w:r w:rsidR="00A817C7" w:rsidRPr="00763069">
              <w:rPr>
                <w:sz w:val="20"/>
              </w:rPr>
              <w:t xml:space="preserve"> </w:t>
            </w:r>
          </w:p>
        </w:tc>
        <w:tc>
          <w:tcPr>
            <w:tcW w:w="1307" w:type="dxa"/>
            <w:tcBorders>
              <w:top w:val="nil"/>
              <w:left w:val="nil"/>
              <w:bottom w:val="nil"/>
              <w:right w:val="nil"/>
            </w:tcBorders>
            <w:shd w:val="clear" w:color="auto" w:fill="D2EAF1"/>
          </w:tcPr>
          <w:p w14:paraId="1EFAAA2B" w14:textId="77777777" w:rsidR="004943C1" w:rsidRPr="00763069" w:rsidRDefault="00763069">
            <w:pPr>
              <w:spacing w:after="0" w:line="259" w:lineRule="auto"/>
              <w:ind w:right="12" w:firstLine="0"/>
              <w:jc w:val="center"/>
            </w:pPr>
            <w:r>
              <w:rPr>
                <w:sz w:val="20"/>
              </w:rPr>
              <w:t>44,9</w:t>
            </w:r>
            <w:r w:rsidR="00A817C7" w:rsidRPr="00763069">
              <w:rPr>
                <w:sz w:val="20"/>
              </w:rPr>
              <w:t xml:space="preserve"> </w:t>
            </w:r>
          </w:p>
        </w:tc>
        <w:tc>
          <w:tcPr>
            <w:tcW w:w="1292" w:type="dxa"/>
            <w:tcBorders>
              <w:top w:val="nil"/>
              <w:left w:val="nil"/>
              <w:bottom w:val="nil"/>
              <w:right w:val="nil"/>
            </w:tcBorders>
            <w:shd w:val="clear" w:color="auto" w:fill="D2EAF1"/>
          </w:tcPr>
          <w:p w14:paraId="115F00BA" w14:textId="77777777" w:rsidR="004943C1" w:rsidRPr="00492AB7" w:rsidRDefault="00763069">
            <w:pPr>
              <w:spacing w:after="0" w:line="259" w:lineRule="auto"/>
              <w:ind w:right="26" w:firstLine="0"/>
              <w:jc w:val="center"/>
            </w:pPr>
            <w:r>
              <w:rPr>
                <w:sz w:val="20"/>
              </w:rPr>
              <w:t>49,2</w:t>
            </w:r>
            <w:r w:rsidR="00A817C7" w:rsidRPr="00492AB7">
              <w:rPr>
                <w:sz w:val="20"/>
              </w:rPr>
              <w:t xml:space="preserve"> </w:t>
            </w:r>
          </w:p>
        </w:tc>
        <w:tc>
          <w:tcPr>
            <w:tcW w:w="1305" w:type="dxa"/>
            <w:tcBorders>
              <w:top w:val="nil"/>
              <w:left w:val="nil"/>
              <w:bottom w:val="nil"/>
              <w:right w:val="nil"/>
            </w:tcBorders>
            <w:shd w:val="clear" w:color="auto" w:fill="D2EAF1"/>
          </w:tcPr>
          <w:p w14:paraId="04AB8F87" w14:textId="77777777" w:rsidR="004943C1" w:rsidRPr="003006E2" w:rsidRDefault="000B4CC0">
            <w:pPr>
              <w:spacing w:after="0" w:line="259" w:lineRule="auto"/>
              <w:ind w:right="10" w:firstLine="0"/>
              <w:jc w:val="center"/>
            </w:pPr>
            <w:r>
              <w:rPr>
                <w:sz w:val="20"/>
              </w:rPr>
              <w:t>59,4</w:t>
            </w:r>
            <w:r w:rsidR="00A817C7" w:rsidRPr="003006E2">
              <w:rPr>
                <w:sz w:val="20"/>
              </w:rPr>
              <w:t xml:space="preserve"> </w:t>
            </w:r>
          </w:p>
        </w:tc>
      </w:tr>
      <w:tr w:rsidR="006F151C" w:rsidRPr="00C217E4" w14:paraId="3C222E79" w14:textId="77777777">
        <w:trPr>
          <w:trHeight w:val="300"/>
        </w:trPr>
        <w:tc>
          <w:tcPr>
            <w:tcW w:w="3366" w:type="dxa"/>
            <w:tcBorders>
              <w:top w:val="nil"/>
              <w:left w:val="nil"/>
              <w:bottom w:val="nil"/>
              <w:right w:val="nil"/>
            </w:tcBorders>
          </w:tcPr>
          <w:p w14:paraId="5F216C6F" w14:textId="77777777" w:rsidR="006F151C" w:rsidRPr="00763069" w:rsidRDefault="006F151C" w:rsidP="006F151C">
            <w:pPr>
              <w:spacing w:after="0" w:line="259" w:lineRule="auto"/>
              <w:ind w:right="0" w:firstLine="0"/>
              <w:jc w:val="left"/>
            </w:pPr>
            <w:r w:rsidRPr="00763069">
              <w:rPr>
                <w:sz w:val="20"/>
              </w:rPr>
              <w:t xml:space="preserve">Чисті доходи без ПДВ </w:t>
            </w:r>
          </w:p>
        </w:tc>
        <w:tc>
          <w:tcPr>
            <w:tcW w:w="1307" w:type="dxa"/>
            <w:tcBorders>
              <w:top w:val="nil"/>
              <w:left w:val="nil"/>
              <w:bottom w:val="nil"/>
              <w:right w:val="nil"/>
            </w:tcBorders>
          </w:tcPr>
          <w:p w14:paraId="2049C14F" w14:textId="77777777" w:rsidR="006F151C" w:rsidRPr="00763069" w:rsidRDefault="006F151C" w:rsidP="006F151C">
            <w:pPr>
              <w:spacing w:after="0" w:line="259" w:lineRule="auto"/>
              <w:ind w:right="12" w:firstLine="0"/>
              <w:jc w:val="center"/>
            </w:pPr>
            <w:r w:rsidRPr="00763069">
              <w:rPr>
                <w:sz w:val="20"/>
              </w:rPr>
              <w:t xml:space="preserve">млн грн </w:t>
            </w:r>
          </w:p>
        </w:tc>
        <w:tc>
          <w:tcPr>
            <w:tcW w:w="1291" w:type="dxa"/>
            <w:tcBorders>
              <w:top w:val="nil"/>
              <w:left w:val="nil"/>
              <w:bottom w:val="nil"/>
              <w:right w:val="nil"/>
            </w:tcBorders>
          </w:tcPr>
          <w:p w14:paraId="4889A527" w14:textId="77777777" w:rsidR="006F151C" w:rsidRPr="006F151C" w:rsidRDefault="006F151C" w:rsidP="006F151C">
            <w:pPr>
              <w:spacing w:after="0" w:line="259" w:lineRule="auto"/>
              <w:ind w:left="3" w:right="0" w:firstLine="0"/>
              <w:jc w:val="center"/>
            </w:pPr>
            <w:r w:rsidRPr="006F151C">
              <w:rPr>
                <w:sz w:val="20"/>
              </w:rPr>
              <w:t xml:space="preserve">117,8 </w:t>
            </w:r>
          </w:p>
        </w:tc>
        <w:tc>
          <w:tcPr>
            <w:tcW w:w="1307" w:type="dxa"/>
            <w:tcBorders>
              <w:top w:val="nil"/>
              <w:left w:val="nil"/>
              <w:bottom w:val="nil"/>
              <w:right w:val="nil"/>
            </w:tcBorders>
          </w:tcPr>
          <w:p w14:paraId="63919E82" w14:textId="77777777" w:rsidR="006F151C" w:rsidRPr="00391709" w:rsidRDefault="006F151C" w:rsidP="006F151C">
            <w:pPr>
              <w:ind w:firstLine="0"/>
            </w:pPr>
            <w:r>
              <w:t xml:space="preserve">    </w:t>
            </w:r>
            <w:r w:rsidRPr="00391709">
              <w:t>145,4</w:t>
            </w:r>
          </w:p>
        </w:tc>
        <w:tc>
          <w:tcPr>
            <w:tcW w:w="1292" w:type="dxa"/>
            <w:tcBorders>
              <w:top w:val="nil"/>
              <w:left w:val="nil"/>
              <w:bottom w:val="nil"/>
              <w:right w:val="nil"/>
            </w:tcBorders>
          </w:tcPr>
          <w:p w14:paraId="647ADD28" w14:textId="77777777" w:rsidR="006F151C" w:rsidRPr="00391709" w:rsidRDefault="006F151C" w:rsidP="006F151C">
            <w:pPr>
              <w:ind w:firstLine="0"/>
            </w:pPr>
            <w:r>
              <w:t xml:space="preserve">       </w:t>
            </w:r>
            <w:r w:rsidRPr="00391709">
              <w:t>196</w:t>
            </w:r>
          </w:p>
        </w:tc>
        <w:tc>
          <w:tcPr>
            <w:tcW w:w="1305" w:type="dxa"/>
            <w:tcBorders>
              <w:top w:val="nil"/>
              <w:left w:val="nil"/>
              <w:bottom w:val="nil"/>
              <w:right w:val="nil"/>
            </w:tcBorders>
          </w:tcPr>
          <w:p w14:paraId="58833201" w14:textId="77777777" w:rsidR="006F151C" w:rsidRPr="006F151C" w:rsidRDefault="006F151C" w:rsidP="006F151C">
            <w:pPr>
              <w:spacing w:after="0" w:line="259" w:lineRule="auto"/>
              <w:ind w:right="10" w:firstLine="0"/>
              <w:jc w:val="center"/>
            </w:pPr>
            <w:r>
              <w:rPr>
                <w:sz w:val="20"/>
              </w:rPr>
              <w:t>177,5</w:t>
            </w:r>
          </w:p>
        </w:tc>
      </w:tr>
      <w:tr w:rsidR="006F151C" w:rsidRPr="00C217E4" w14:paraId="78413049" w14:textId="77777777">
        <w:trPr>
          <w:trHeight w:val="300"/>
        </w:trPr>
        <w:tc>
          <w:tcPr>
            <w:tcW w:w="3366" w:type="dxa"/>
            <w:tcBorders>
              <w:top w:val="nil"/>
              <w:left w:val="nil"/>
              <w:bottom w:val="nil"/>
              <w:right w:val="nil"/>
            </w:tcBorders>
            <w:shd w:val="clear" w:color="auto" w:fill="D2EAF1"/>
          </w:tcPr>
          <w:p w14:paraId="065DB732" w14:textId="77777777" w:rsidR="006F151C" w:rsidRPr="00763069" w:rsidRDefault="006F151C" w:rsidP="006F151C">
            <w:pPr>
              <w:spacing w:after="0" w:line="259" w:lineRule="auto"/>
              <w:ind w:right="0" w:firstLine="0"/>
              <w:jc w:val="left"/>
            </w:pPr>
            <w:r w:rsidRPr="00763069">
              <w:rPr>
                <w:sz w:val="20"/>
              </w:rPr>
              <w:t xml:space="preserve">Видатки </w:t>
            </w:r>
          </w:p>
        </w:tc>
        <w:tc>
          <w:tcPr>
            <w:tcW w:w="1307" w:type="dxa"/>
            <w:tcBorders>
              <w:top w:val="nil"/>
              <w:left w:val="nil"/>
              <w:bottom w:val="nil"/>
              <w:right w:val="nil"/>
            </w:tcBorders>
            <w:shd w:val="clear" w:color="auto" w:fill="D2EAF1"/>
          </w:tcPr>
          <w:p w14:paraId="5449A778" w14:textId="77777777" w:rsidR="006F151C" w:rsidRPr="00763069" w:rsidRDefault="006F151C" w:rsidP="006F151C">
            <w:pPr>
              <w:spacing w:after="0" w:line="259" w:lineRule="auto"/>
              <w:ind w:right="12" w:firstLine="0"/>
              <w:jc w:val="center"/>
            </w:pPr>
            <w:r w:rsidRPr="00763069">
              <w:rPr>
                <w:sz w:val="20"/>
              </w:rPr>
              <w:t xml:space="preserve">млн грн </w:t>
            </w:r>
          </w:p>
        </w:tc>
        <w:tc>
          <w:tcPr>
            <w:tcW w:w="1291" w:type="dxa"/>
            <w:tcBorders>
              <w:top w:val="nil"/>
              <w:left w:val="nil"/>
              <w:bottom w:val="nil"/>
              <w:right w:val="nil"/>
            </w:tcBorders>
            <w:shd w:val="clear" w:color="auto" w:fill="D2EAF1"/>
          </w:tcPr>
          <w:p w14:paraId="28AA8A2D" w14:textId="77777777" w:rsidR="006F151C" w:rsidRPr="006F151C" w:rsidRDefault="006F151C" w:rsidP="006F151C">
            <w:pPr>
              <w:spacing w:after="0" w:line="259" w:lineRule="auto"/>
              <w:ind w:left="18" w:right="0" w:firstLine="0"/>
              <w:jc w:val="center"/>
            </w:pPr>
            <w:r w:rsidRPr="006F151C">
              <w:rPr>
                <w:sz w:val="20"/>
              </w:rPr>
              <w:t xml:space="preserve">-128,6 </w:t>
            </w:r>
          </w:p>
        </w:tc>
        <w:tc>
          <w:tcPr>
            <w:tcW w:w="1307" w:type="dxa"/>
            <w:tcBorders>
              <w:top w:val="nil"/>
              <w:left w:val="nil"/>
              <w:bottom w:val="nil"/>
              <w:right w:val="nil"/>
            </w:tcBorders>
            <w:shd w:val="clear" w:color="auto" w:fill="D2EAF1"/>
          </w:tcPr>
          <w:p w14:paraId="3183A32F" w14:textId="77777777" w:rsidR="006F151C" w:rsidRPr="00391709" w:rsidRDefault="006F151C" w:rsidP="006F151C">
            <w:pPr>
              <w:ind w:firstLine="0"/>
              <w:jc w:val="center"/>
            </w:pPr>
            <w:r w:rsidRPr="00391709">
              <w:t>-156,6</w:t>
            </w:r>
          </w:p>
        </w:tc>
        <w:tc>
          <w:tcPr>
            <w:tcW w:w="1292" w:type="dxa"/>
            <w:tcBorders>
              <w:top w:val="nil"/>
              <w:left w:val="nil"/>
              <w:bottom w:val="nil"/>
              <w:right w:val="nil"/>
            </w:tcBorders>
            <w:shd w:val="clear" w:color="auto" w:fill="D2EAF1"/>
          </w:tcPr>
          <w:p w14:paraId="22181CD1" w14:textId="77777777" w:rsidR="006F151C" w:rsidRPr="00391709" w:rsidRDefault="006F151C" w:rsidP="006F151C">
            <w:pPr>
              <w:ind w:firstLine="0"/>
              <w:jc w:val="center"/>
            </w:pPr>
            <w:r w:rsidRPr="00391709">
              <w:t>-195,1</w:t>
            </w:r>
          </w:p>
        </w:tc>
        <w:tc>
          <w:tcPr>
            <w:tcW w:w="1305" w:type="dxa"/>
            <w:tcBorders>
              <w:top w:val="nil"/>
              <w:left w:val="nil"/>
              <w:bottom w:val="nil"/>
              <w:right w:val="nil"/>
            </w:tcBorders>
            <w:shd w:val="clear" w:color="auto" w:fill="D2EAF1"/>
          </w:tcPr>
          <w:p w14:paraId="12163022" w14:textId="77777777" w:rsidR="006F151C" w:rsidRPr="006F151C" w:rsidRDefault="006F151C" w:rsidP="006F151C">
            <w:pPr>
              <w:spacing w:after="0" w:line="259" w:lineRule="auto"/>
              <w:ind w:left="5" w:right="0" w:firstLine="0"/>
              <w:jc w:val="center"/>
            </w:pPr>
            <w:r w:rsidRPr="006F151C">
              <w:rPr>
                <w:sz w:val="20"/>
              </w:rPr>
              <w:t>-</w:t>
            </w:r>
            <w:r>
              <w:rPr>
                <w:sz w:val="20"/>
              </w:rPr>
              <w:t>177,5</w:t>
            </w:r>
            <w:r w:rsidRPr="006F151C">
              <w:rPr>
                <w:sz w:val="20"/>
              </w:rPr>
              <w:t xml:space="preserve"> </w:t>
            </w:r>
          </w:p>
        </w:tc>
      </w:tr>
      <w:tr w:rsidR="006F151C" w:rsidRPr="00C217E4" w14:paraId="15F35303" w14:textId="77777777">
        <w:trPr>
          <w:trHeight w:val="301"/>
        </w:trPr>
        <w:tc>
          <w:tcPr>
            <w:tcW w:w="3366" w:type="dxa"/>
            <w:tcBorders>
              <w:top w:val="nil"/>
              <w:left w:val="nil"/>
              <w:bottom w:val="nil"/>
              <w:right w:val="nil"/>
            </w:tcBorders>
          </w:tcPr>
          <w:p w14:paraId="77E6599A" w14:textId="77777777" w:rsidR="006F151C" w:rsidRPr="00763069" w:rsidRDefault="006F151C" w:rsidP="006F151C">
            <w:pPr>
              <w:spacing w:after="0" w:line="259" w:lineRule="auto"/>
              <w:ind w:right="0" w:firstLine="0"/>
              <w:jc w:val="left"/>
            </w:pPr>
            <w:r w:rsidRPr="00763069">
              <w:rPr>
                <w:sz w:val="20"/>
              </w:rPr>
              <w:lastRenderedPageBreak/>
              <w:t xml:space="preserve">Чистий прибуток (збиток) </w:t>
            </w:r>
          </w:p>
        </w:tc>
        <w:tc>
          <w:tcPr>
            <w:tcW w:w="1307" w:type="dxa"/>
            <w:tcBorders>
              <w:top w:val="nil"/>
              <w:left w:val="nil"/>
              <w:bottom w:val="nil"/>
              <w:right w:val="nil"/>
            </w:tcBorders>
          </w:tcPr>
          <w:p w14:paraId="5B08572A" w14:textId="77777777" w:rsidR="006F151C" w:rsidRPr="00763069" w:rsidRDefault="006F151C" w:rsidP="006F151C">
            <w:pPr>
              <w:spacing w:after="0" w:line="259" w:lineRule="auto"/>
              <w:ind w:right="12" w:firstLine="0"/>
              <w:jc w:val="center"/>
            </w:pPr>
            <w:r w:rsidRPr="00763069">
              <w:rPr>
                <w:sz w:val="20"/>
              </w:rPr>
              <w:t xml:space="preserve">млн грн </w:t>
            </w:r>
          </w:p>
        </w:tc>
        <w:tc>
          <w:tcPr>
            <w:tcW w:w="1291" w:type="dxa"/>
            <w:tcBorders>
              <w:top w:val="nil"/>
              <w:left w:val="nil"/>
              <w:bottom w:val="nil"/>
              <w:right w:val="nil"/>
            </w:tcBorders>
          </w:tcPr>
          <w:p w14:paraId="6A04C796" w14:textId="77777777" w:rsidR="006F151C" w:rsidRPr="006F151C" w:rsidRDefault="006F151C" w:rsidP="006F151C">
            <w:pPr>
              <w:spacing w:after="0" w:line="259" w:lineRule="auto"/>
              <w:ind w:left="4" w:right="0" w:firstLine="0"/>
              <w:jc w:val="center"/>
            </w:pPr>
            <w:r w:rsidRPr="006F151C">
              <w:rPr>
                <w:sz w:val="20"/>
              </w:rPr>
              <w:t xml:space="preserve">7,8 </w:t>
            </w:r>
          </w:p>
        </w:tc>
        <w:tc>
          <w:tcPr>
            <w:tcW w:w="1307" w:type="dxa"/>
            <w:tcBorders>
              <w:top w:val="nil"/>
              <w:left w:val="nil"/>
              <w:bottom w:val="nil"/>
              <w:right w:val="nil"/>
            </w:tcBorders>
          </w:tcPr>
          <w:p w14:paraId="5469C3D2" w14:textId="77777777" w:rsidR="006F151C" w:rsidRPr="00391709" w:rsidRDefault="006F151C" w:rsidP="006F151C">
            <w:r w:rsidRPr="00391709">
              <w:t xml:space="preserve">0,02 </w:t>
            </w:r>
          </w:p>
        </w:tc>
        <w:tc>
          <w:tcPr>
            <w:tcW w:w="1292" w:type="dxa"/>
            <w:tcBorders>
              <w:top w:val="nil"/>
              <w:left w:val="nil"/>
              <w:bottom w:val="nil"/>
              <w:right w:val="nil"/>
            </w:tcBorders>
          </w:tcPr>
          <w:p w14:paraId="788A3291" w14:textId="77777777" w:rsidR="006F151C" w:rsidRPr="00391709" w:rsidRDefault="006F151C" w:rsidP="006F151C">
            <w:r w:rsidRPr="00391709">
              <w:t xml:space="preserve">7,2 </w:t>
            </w:r>
          </w:p>
        </w:tc>
        <w:tc>
          <w:tcPr>
            <w:tcW w:w="1305" w:type="dxa"/>
            <w:tcBorders>
              <w:top w:val="nil"/>
              <w:left w:val="nil"/>
              <w:bottom w:val="nil"/>
              <w:right w:val="nil"/>
            </w:tcBorders>
          </w:tcPr>
          <w:p w14:paraId="68C2D85D" w14:textId="77777777" w:rsidR="006F151C" w:rsidRPr="006F151C" w:rsidRDefault="006F151C" w:rsidP="006F151C">
            <w:pPr>
              <w:spacing w:after="0" w:line="259" w:lineRule="auto"/>
              <w:ind w:left="5" w:right="0" w:firstLine="0"/>
              <w:jc w:val="center"/>
            </w:pPr>
            <w:r>
              <w:rPr>
                <w:sz w:val="20"/>
              </w:rPr>
              <w:t>2,8</w:t>
            </w:r>
            <w:r w:rsidRPr="006F151C">
              <w:rPr>
                <w:sz w:val="20"/>
              </w:rPr>
              <w:t xml:space="preserve"> </w:t>
            </w:r>
          </w:p>
        </w:tc>
      </w:tr>
      <w:tr w:rsidR="006F151C" w:rsidRPr="00C217E4" w14:paraId="2E5F656F" w14:textId="77777777">
        <w:trPr>
          <w:trHeight w:val="300"/>
        </w:trPr>
        <w:tc>
          <w:tcPr>
            <w:tcW w:w="3366" w:type="dxa"/>
            <w:tcBorders>
              <w:top w:val="nil"/>
              <w:left w:val="nil"/>
              <w:bottom w:val="nil"/>
              <w:right w:val="nil"/>
            </w:tcBorders>
            <w:shd w:val="clear" w:color="auto" w:fill="D2EAF1"/>
          </w:tcPr>
          <w:p w14:paraId="32C44ACB" w14:textId="77777777" w:rsidR="006F151C" w:rsidRPr="00763069" w:rsidRDefault="006F151C" w:rsidP="006F151C">
            <w:pPr>
              <w:spacing w:after="0" w:line="259" w:lineRule="auto"/>
              <w:ind w:right="0" w:firstLine="0"/>
              <w:jc w:val="left"/>
            </w:pPr>
            <w:r w:rsidRPr="00763069">
              <w:rPr>
                <w:sz w:val="20"/>
              </w:rPr>
              <w:t xml:space="preserve">Валова рентабельність </w:t>
            </w:r>
          </w:p>
        </w:tc>
        <w:tc>
          <w:tcPr>
            <w:tcW w:w="1307" w:type="dxa"/>
            <w:tcBorders>
              <w:top w:val="nil"/>
              <w:left w:val="nil"/>
              <w:bottom w:val="nil"/>
              <w:right w:val="nil"/>
            </w:tcBorders>
            <w:shd w:val="clear" w:color="auto" w:fill="D2EAF1"/>
          </w:tcPr>
          <w:p w14:paraId="2F762A22" w14:textId="77777777" w:rsidR="006F151C" w:rsidRPr="00763069" w:rsidRDefault="006F151C" w:rsidP="006F151C">
            <w:pPr>
              <w:spacing w:after="0" w:line="259" w:lineRule="auto"/>
              <w:ind w:right="0" w:firstLine="0"/>
              <w:jc w:val="center"/>
            </w:pPr>
            <w:r w:rsidRPr="00763069">
              <w:rPr>
                <w:sz w:val="20"/>
              </w:rPr>
              <w:t xml:space="preserve">% </w:t>
            </w:r>
          </w:p>
        </w:tc>
        <w:tc>
          <w:tcPr>
            <w:tcW w:w="1291" w:type="dxa"/>
            <w:tcBorders>
              <w:top w:val="nil"/>
              <w:left w:val="nil"/>
              <w:bottom w:val="nil"/>
              <w:right w:val="nil"/>
            </w:tcBorders>
            <w:shd w:val="clear" w:color="auto" w:fill="D2EAF1"/>
          </w:tcPr>
          <w:p w14:paraId="633B32C4" w14:textId="77777777" w:rsidR="006F151C" w:rsidRPr="006F151C" w:rsidRDefault="006F151C" w:rsidP="006F151C">
            <w:pPr>
              <w:spacing w:after="0" w:line="259" w:lineRule="auto"/>
              <w:ind w:left="30" w:right="0" w:firstLine="0"/>
              <w:jc w:val="center"/>
            </w:pPr>
            <w:r w:rsidRPr="006F151C">
              <w:rPr>
                <w:sz w:val="20"/>
              </w:rPr>
              <w:t xml:space="preserve">6,7% </w:t>
            </w:r>
          </w:p>
        </w:tc>
        <w:tc>
          <w:tcPr>
            <w:tcW w:w="1307" w:type="dxa"/>
            <w:tcBorders>
              <w:top w:val="nil"/>
              <w:left w:val="nil"/>
              <w:bottom w:val="nil"/>
              <w:right w:val="nil"/>
            </w:tcBorders>
            <w:shd w:val="clear" w:color="auto" w:fill="D2EAF1"/>
          </w:tcPr>
          <w:p w14:paraId="71176FED" w14:textId="77777777" w:rsidR="006F151C" w:rsidRPr="00391709" w:rsidRDefault="006F151C" w:rsidP="006F151C">
            <w:pPr>
              <w:jc w:val="center"/>
            </w:pPr>
            <w:r w:rsidRPr="00391709">
              <w:t>7,4%</w:t>
            </w:r>
          </w:p>
        </w:tc>
        <w:tc>
          <w:tcPr>
            <w:tcW w:w="1292" w:type="dxa"/>
            <w:tcBorders>
              <w:top w:val="nil"/>
              <w:left w:val="nil"/>
              <w:bottom w:val="nil"/>
              <w:right w:val="nil"/>
            </w:tcBorders>
            <w:shd w:val="clear" w:color="auto" w:fill="D2EAF1"/>
          </w:tcPr>
          <w:p w14:paraId="2B2DD86D" w14:textId="77777777" w:rsidR="006F151C" w:rsidRPr="00391709" w:rsidRDefault="006F151C" w:rsidP="006F151C">
            <w:r w:rsidRPr="00391709">
              <w:t>14,5%</w:t>
            </w:r>
          </w:p>
        </w:tc>
        <w:tc>
          <w:tcPr>
            <w:tcW w:w="1305" w:type="dxa"/>
            <w:tcBorders>
              <w:top w:val="nil"/>
              <w:left w:val="nil"/>
              <w:bottom w:val="nil"/>
              <w:right w:val="nil"/>
            </w:tcBorders>
            <w:shd w:val="clear" w:color="auto" w:fill="D2EAF1"/>
          </w:tcPr>
          <w:p w14:paraId="18D494DB" w14:textId="77777777" w:rsidR="006F151C" w:rsidRPr="006F151C" w:rsidRDefault="006F151C" w:rsidP="006F151C">
            <w:pPr>
              <w:spacing w:after="0" w:line="259" w:lineRule="auto"/>
              <w:ind w:left="16" w:right="0" w:firstLine="0"/>
              <w:jc w:val="center"/>
            </w:pPr>
            <w:r w:rsidRPr="006F151C">
              <w:rPr>
                <w:sz w:val="20"/>
              </w:rPr>
              <w:t>1</w:t>
            </w:r>
            <w:r>
              <w:rPr>
                <w:sz w:val="20"/>
              </w:rPr>
              <w:t>3</w:t>
            </w:r>
            <w:r w:rsidRPr="006F151C">
              <w:rPr>
                <w:sz w:val="20"/>
              </w:rPr>
              <w:t xml:space="preserve">,5% </w:t>
            </w:r>
          </w:p>
        </w:tc>
      </w:tr>
      <w:tr w:rsidR="006F151C" w:rsidRPr="00C217E4" w14:paraId="24FFF401" w14:textId="77777777">
        <w:trPr>
          <w:trHeight w:val="300"/>
        </w:trPr>
        <w:tc>
          <w:tcPr>
            <w:tcW w:w="3366" w:type="dxa"/>
            <w:tcBorders>
              <w:top w:val="nil"/>
              <w:left w:val="nil"/>
              <w:bottom w:val="nil"/>
              <w:right w:val="nil"/>
            </w:tcBorders>
          </w:tcPr>
          <w:p w14:paraId="1CC31EEE" w14:textId="77777777" w:rsidR="006F151C" w:rsidRPr="00763069" w:rsidRDefault="006F151C" w:rsidP="006F151C">
            <w:pPr>
              <w:spacing w:after="0" w:line="259" w:lineRule="auto"/>
              <w:ind w:right="0" w:firstLine="0"/>
              <w:jc w:val="left"/>
            </w:pPr>
            <w:r w:rsidRPr="00763069">
              <w:rPr>
                <w:sz w:val="20"/>
              </w:rPr>
              <w:t xml:space="preserve">Операційна рентабельність </w:t>
            </w:r>
          </w:p>
        </w:tc>
        <w:tc>
          <w:tcPr>
            <w:tcW w:w="1307" w:type="dxa"/>
            <w:tcBorders>
              <w:top w:val="nil"/>
              <w:left w:val="nil"/>
              <w:bottom w:val="nil"/>
              <w:right w:val="nil"/>
            </w:tcBorders>
          </w:tcPr>
          <w:p w14:paraId="04864E81" w14:textId="77777777" w:rsidR="006F151C" w:rsidRPr="00763069" w:rsidRDefault="006F151C" w:rsidP="006F151C">
            <w:pPr>
              <w:spacing w:after="0" w:line="259" w:lineRule="auto"/>
              <w:ind w:right="0" w:firstLine="0"/>
              <w:jc w:val="center"/>
            </w:pPr>
            <w:r w:rsidRPr="00763069">
              <w:rPr>
                <w:sz w:val="20"/>
              </w:rPr>
              <w:t xml:space="preserve">% </w:t>
            </w:r>
          </w:p>
        </w:tc>
        <w:tc>
          <w:tcPr>
            <w:tcW w:w="1291" w:type="dxa"/>
            <w:tcBorders>
              <w:top w:val="nil"/>
              <w:left w:val="nil"/>
              <w:bottom w:val="nil"/>
              <w:right w:val="nil"/>
            </w:tcBorders>
          </w:tcPr>
          <w:p w14:paraId="2F7E6DA0" w14:textId="77777777" w:rsidR="006F151C" w:rsidRPr="006F151C" w:rsidRDefault="006F151C" w:rsidP="006F151C">
            <w:pPr>
              <w:spacing w:after="0" w:line="259" w:lineRule="auto"/>
              <w:ind w:left="15" w:right="0" w:firstLine="0"/>
              <w:jc w:val="center"/>
            </w:pPr>
            <w:r w:rsidRPr="006F151C">
              <w:rPr>
                <w:sz w:val="20"/>
              </w:rPr>
              <w:t xml:space="preserve">-1,2% </w:t>
            </w:r>
          </w:p>
        </w:tc>
        <w:tc>
          <w:tcPr>
            <w:tcW w:w="1307" w:type="dxa"/>
            <w:tcBorders>
              <w:top w:val="nil"/>
              <w:left w:val="nil"/>
              <w:bottom w:val="nil"/>
              <w:right w:val="nil"/>
            </w:tcBorders>
          </w:tcPr>
          <w:p w14:paraId="204066E6" w14:textId="77777777" w:rsidR="006F151C" w:rsidRPr="00391709" w:rsidRDefault="006F151C" w:rsidP="006F151C">
            <w:pPr>
              <w:ind w:firstLine="0"/>
              <w:jc w:val="center"/>
            </w:pPr>
            <w:r>
              <w:t xml:space="preserve">       </w:t>
            </w:r>
            <w:r w:rsidRPr="00391709">
              <w:t>-0,9%</w:t>
            </w:r>
          </w:p>
        </w:tc>
        <w:tc>
          <w:tcPr>
            <w:tcW w:w="1292" w:type="dxa"/>
            <w:tcBorders>
              <w:top w:val="nil"/>
              <w:left w:val="nil"/>
              <w:bottom w:val="nil"/>
              <w:right w:val="nil"/>
            </w:tcBorders>
          </w:tcPr>
          <w:p w14:paraId="61B83BE0" w14:textId="77777777" w:rsidR="006F151C" w:rsidRPr="00391709" w:rsidRDefault="006F151C" w:rsidP="006F151C">
            <w:pPr>
              <w:jc w:val="center"/>
            </w:pPr>
            <w:r w:rsidRPr="00391709">
              <w:t>4,8%</w:t>
            </w:r>
          </w:p>
        </w:tc>
        <w:tc>
          <w:tcPr>
            <w:tcW w:w="1305" w:type="dxa"/>
            <w:tcBorders>
              <w:top w:val="nil"/>
              <w:left w:val="nil"/>
              <w:bottom w:val="nil"/>
              <w:right w:val="nil"/>
            </w:tcBorders>
          </w:tcPr>
          <w:p w14:paraId="73DDF4A9" w14:textId="77777777" w:rsidR="006F151C" w:rsidRPr="006F151C" w:rsidRDefault="000B7E9D" w:rsidP="006F151C">
            <w:pPr>
              <w:spacing w:after="0" w:line="259" w:lineRule="auto"/>
              <w:ind w:left="16" w:right="0" w:firstLine="0"/>
              <w:jc w:val="center"/>
            </w:pPr>
            <w:r>
              <w:rPr>
                <w:sz w:val="20"/>
              </w:rPr>
              <w:t>3,9</w:t>
            </w:r>
            <w:r w:rsidR="006F151C" w:rsidRPr="006F151C">
              <w:rPr>
                <w:sz w:val="20"/>
              </w:rPr>
              <w:t xml:space="preserve">% </w:t>
            </w:r>
          </w:p>
        </w:tc>
      </w:tr>
      <w:tr w:rsidR="006F151C" w14:paraId="15FC07CE" w14:textId="77777777">
        <w:trPr>
          <w:trHeight w:val="313"/>
        </w:trPr>
        <w:tc>
          <w:tcPr>
            <w:tcW w:w="3366" w:type="dxa"/>
            <w:tcBorders>
              <w:top w:val="nil"/>
              <w:left w:val="nil"/>
              <w:bottom w:val="single" w:sz="6" w:space="0" w:color="4BACC6"/>
              <w:right w:val="nil"/>
            </w:tcBorders>
            <w:shd w:val="clear" w:color="auto" w:fill="D2EAF1"/>
          </w:tcPr>
          <w:p w14:paraId="0A40808A" w14:textId="77777777" w:rsidR="006F151C" w:rsidRPr="00763069" w:rsidRDefault="006F151C" w:rsidP="006F151C">
            <w:pPr>
              <w:spacing w:after="0" w:line="259" w:lineRule="auto"/>
              <w:ind w:right="0" w:firstLine="0"/>
              <w:jc w:val="left"/>
            </w:pPr>
            <w:r w:rsidRPr="00763069">
              <w:rPr>
                <w:sz w:val="20"/>
              </w:rPr>
              <w:t xml:space="preserve">Чисельність персоналу </w:t>
            </w:r>
          </w:p>
        </w:tc>
        <w:tc>
          <w:tcPr>
            <w:tcW w:w="1307" w:type="dxa"/>
            <w:tcBorders>
              <w:top w:val="nil"/>
              <w:left w:val="nil"/>
              <w:bottom w:val="single" w:sz="6" w:space="0" w:color="4BACC6"/>
              <w:right w:val="nil"/>
            </w:tcBorders>
            <w:shd w:val="clear" w:color="auto" w:fill="D2EAF1"/>
          </w:tcPr>
          <w:p w14:paraId="678FEE1F" w14:textId="77777777" w:rsidR="006F151C" w:rsidRPr="00763069" w:rsidRDefault="006F151C" w:rsidP="006F151C">
            <w:pPr>
              <w:spacing w:after="0" w:line="259" w:lineRule="auto"/>
              <w:ind w:right="16" w:firstLine="0"/>
              <w:jc w:val="center"/>
            </w:pPr>
            <w:r w:rsidRPr="00763069">
              <w:rPr>
                <w:sz w:val="20"/>
              </w:rPr>
              <w:t xml:space="preserve">осіб </w:t>
            </w:r>
          </w:p>
        </w:tc>
        <w:tc>
          <w:tcPr>
            <w:tcW w:w="1291" w:type="dxa"/>
            <w:tcBorders>
              <w:top w:val="nil"/>
              <w:left w:val="nil"/>
              <w:bottom w:val="single" w:sz="6" w:space="0" w:color="4BACC6"/>
              <w:right w:val="nil"/>
            </w:tcBorders>
            <w:shd w:val="clear" w:color="auto" w:fill="D2EAF1"/>
          </w:tcPr>
          <w:p w14:paraId="17AEF9C0" w14:textId="77777777" w:rsidR="006F151C" w:rsidRPr="006F151C" w:rsidRDefault="006F151C" w:rsidP="006F151C">
            <w:pPr>
              <w:spacing w:after="0" w:line="259" w:lineRule="auto"/>
              <w:ind w:left="19" w:right="0" w:firstLine="0"/>
              <w:jc w:val="center"/>
            </w:pPr>
            <w:r w:rsidRPr="006F151C">
              <w:rPr>
                <w:sz w:val="20"/>
              </w:rPr>
              <w:t>549</w:t>
            </w:r>
          </w:p>
        </w:tc>
        <w:tc>
          <w:tcPr>
            <w:tcW w:w="1307" w:type="dxa"/>
            <w:tcBorders>
              <w:top w:val="nil"/>
              <w:left w:val="nil"/>
              <w:bottom w:val="single" w:sz="6" w:space="0" w:color="4BACC6"/>
              <w:right w:val="nil"/>
            </w:tcBorders>
            <w:shd w:val="clear" w:color="auto" w:fill="D2EAF1"/>
          </w:tcPr>
          <w:p w14:paraId="2EAFF01A" w14:textId="77777777" w:rsidR="006F151C" w:rsidRPr="00391709" w:rsidRDefault="006F151C" w:rsidP="006F151C">
            <w:r w:rsidRPr="00391709">
              <w:t>520</w:t>
            </w:r>
          </w:p>
        </w:tc>
        <w:tc>
          <w:tcPr>
            <w:tcW w:w="1292" w:type="dxa"/>
            <w:tcBorders>
              <w:top w:val="nil"/>
              <w:left w:val="nil"/>
              <w:bottom w:val="single" w:sz="6" w:space="0" w:color="4BACC6"/>
              <w:right w:val="nil"/>
            </w:tcBorders>
            <w:shd w:val="clear" w:color="auto" w:fill="D2EAF1"/>
          </w:tcPr>
          <w:p w14:paraId="2E9AD583" w14:textId="77777777" w:rsidR="006F151C" w:rsidRDefault="000B7E9D" w:rsidP="006F151C">
            <w:r>
              <w:t>528</w:t>
            </w:r>
            <w:r w:rsidR="006F151C" w:rsidRPr="00391709">
              <w:t xml:space="preserve"> </w:t>
            </w:r>
          </w:p>
        </w:tc>
        <w:tc>
          <w:tcPr>
            <w:tcW w:w="1305" w:type="dxa"/>
            <w:tcBorders>
              <w:top w:val="nil"/>
              <w:left w:val="nil"/>
              <w:bottom w:val="single" w:sz="6" w:space="0" w:color="4BACC6"/>
              <w:right w:val="nil"/>
            </w:tcBorders>
            <w:shd w:val="clear" w:color="auto" w:fill="D2EAF1"/>
          </w:tcPr>
          <w:p w14:paraId="04FDC1AF" w14:textId="77777777" w:rsidR="006F151C" w:rsidRPr="006F151C" w:rsidRDefault="006F151C" w:rsidP="006F151C">
            <w:pPr>
              <w:spacing w:after="0" w:line="259" w:lineRule="auto"/>
              <w:ind w:left="6" w:right="0" w:firstLine="0"/>
              <w:jc w:val="center"/>
            </w:pPr>
            <w:r w:rsidRPr="006F151C">
              <w:rPr>
                <w:sz w:val="20"/>
              </w:rPr>
              <w:t xml:space="preserve">567 </w:t>
            </w:r>
          </w:p>
        </w:tc>
      </w:tr>
    </w:tbl>
    <w:p w14:paraId="00C42A47" w14:textId="77777777" w:rsidR="004943C1" w:rsidRDefault="00A817C7" w:rsidP="00DC2A28">
      <w:pPr>
        <w:pStyle w:val="1"/>
        <w:spacing w:after="165"/>
        <w:ind w:left="641" w:right="3" w:hanging="641"/>
      </w:pPr>
      <w:r>
        <w:t xml:space="preserve">2. БАЗОВЕ ДОСЛІДЖЕННЯ </w:t>
      </w:r>
    </w:p>
    <w:p w14:paraId="0096A15D" w14:textId="77777777" w:rsidR="004943C1" w:rsidRDefault="00A817C7">
      <w:pPr>
        <w:pStyle w:val="3"/>
        <w:ind w:left="700" w:right="62"/>
      </w:pPr>
      <w:r>
        <w:t>2.1. Аналіз сектору надання послуг з централізованого водопостачання та водовідведення. Загальна характеристика та сучасний стан</w:t>
      </w:r>
      <w:r w:rsidR="00C217E4">
        <w:t>.</w:t>
      </w:r>
      <w:r>
        <w:t xml:space="preserve"> </w:t>
      </w:r>
    </w:p>
    <w:p w14:paraId="2DB92FC6" w14:textId="77777777" w:rsidR="004943C1" w:rsidRDefault="00A817C7">
      <w:pPr>
        <w:ind w:left="15" w:right="71"/>
      </w:pPr>
      <w:r>
        <w:t xml:space="preserve">Основні джерела прісної води на території України – води річок Дніпра, Дністра, Південного Бугу, Сіверського Дінця, Дунаю та його </w:t>
      </w:r>
      <w:proofErr w:type="spellStart"/>
      <w:r>
        <w:t>приток</w:t>
      </w:r>
      <w:proofErr w:type="spellEnd"/>
      <w:r>
        <w:t xml:space="preserve">, малих річок північного узбережжя Чорного та Азовського морів. Порушення норм якості води в цих водоймах досягло рівня, який веде до деградації водних екосистем, зниження продуктивності водойм. Значна частина </w:t>
      </w:r>
      <w:hyperlink r:id="rId11">
        <w:r>
          <w:t>населення України</w:t>
        </w:r>
      </w:hyperlink>
      <w:hyperlink r:id="rId12">
        <w:r>
          <w:t xml:space="preserve"> </w:t>
        </w:r>
      </w:hyperlink>
      <w:r>
        <w:t xml:space="preserve">використовує для своїх життєвих потреб недоброякісну воду, що загрожує здоров'ю нації.  </w:t>
      </w:r>
    </w:p>
    <w:p w14:paraId="346A8CBE" w14:textId="77777777" w:rsidR="004943C1" w:rsidRDefault="00A817C7">
      <w:pPr>
        <w:ind w:left="15" w:right="71"/>
      </w:pPr>
      <w:r>
        <w:t>Сумарна величина стоку річок України без Дунаю в середній за водністю рік становить 87,1 млрд м</w:t>
      </w:r>
      <w:r>
        <w:rPr>
          <w:sz w:val="21"/>
          <w:vertAlign w:val="superscript"/>
        </w:rPr>
        <w:t>3</w:t>
      </w:r>
      <w:r>
        <w:t>, знижуючись у маловодний рік до 55,9 млрд м</w:t>
      </w:r>
      <w:r>
        <w:rPr>
          <w:sz w:val="21"/>
          <w:vertAlign w:val="superscript"/>
        </w:rPr>
        <w:t>3</w:t>
      </w:r>
      <w:r>
        <w:t xml:space="preserve">. Безпосередньо на території держави формується </w:t>
      </w:r>
      <w:hyperlink r:id="rId13">
        <w:r>
          <w:t>відповідно</w:t>
        </w:r>
      </w:hyperlink>
      <w:hyperlink r:id="rId14">
        <w:r>
          <w:t xml:space="preserve"> </w:t>
        </w:r>
      </w:hyperlink>
      <w:r>
        <w:t>52,4 і 29,7 млрд м</w:t>
      </w:r>
      <w:r>
        <w:rPr>
          <w:sz w:val="21"/>
          <w:vertAlign w:val="superscript"/>
        </w:rPr>
        <w:t>3</w:t>
      </w:r>
      <w:r>
        <w:t xml:space="preserve"> води, решта надходить із суміжних територій. Водні ресурси Дунаю становлять у середньому 123 млрд м</w:t>
      </w:r>
      <w:r>
        <w:rPr>
          <w:sz w:val="21"/>
          <w:vertAlign w:val="superscript"/>
        </w:rPr>
        <w:t>3</w:t>
      </w:r>
      <w:r>
        <w:t xml:space="preserve"> води на рік.  </w:t>
      </w:r>
    </w:p>
    <w:p w14:paraId="76A61CFD" w14:textId="77777777" w:rsidR="004943C1" w:rsidRDefault="00A817C7">
      <w:pPr>
        <w:ind w:left="15" w:right="71"/>
      </w:pPr>
      <w:r>
        <w:t>Прогнозні ресурси підземних вод питної якості розподілені на території України вкрай нерівномірно і становлять 22,5 млрд м</w:t>
      </w:r>
      <w:r>
        <w:rPr>
          <w:sz w:val="21"/>
          <w:vertAlign w:val="superscript"/>
        </w:rPr>
        <w:t>3</w:t>
      </w:r>
      <w:r>
        <w:t xml:space="preserve"> на рік (61,7 млн м</w:t>
      </w:r>
      <w:r>
        <w:rPr>
          <w:sz w:val="21"/>
          <w:vertAlign w:val="superscript"/>
        </w:rPr>
        <w:t>3</w:t>
      </w:r>
      <w:r>
        <w:t xml:space="preserve"> на добу), з яких 8,9 млрд м</w:t>
      </w:r>
      <w:r>
        <w:rPr>
          <w:sz w:val="21"/>
          <w:vertAlign w:val="superscript"/>
        </w:rPr>
        <w:t>3</w:t>
      </w:r>
      <w:r>
        <w:t xml:space="preserve"> (24,4 млн м</w:t>
      </w:r>
      <w:r>
        <w:rPr>
          <w:sz w:val="21"/>
          <w:vertAlign w:val="superscript"/>
        </w:rPr>
        <w:t>3</w:t>
      </w:r>
      <w:r>
        <w:t xml:space="preserve"> на добу) </w:t>
      </w:r>
      <w:proofErr w:type="spellStart"/>
      <w:r>
        <w:t>гідравлічно</w:t>
      </w:r>
      <w:proofErr w:type="spellEnd"/>
      <w:r>
        <w:t xml:space="preserve"> не пов'язані з поверхневими водами та становлять додаткову складову до поверхневого стоку. Водозабір підземних вод у складі прогнозних ресурсів становить 21%, що свідчить про можливість ширшого використання їх у багатьох областях. </w:t>
      </w:r>
    </w:p>
    <w:p w14:paraId="5DB314CD" w14:textId="77777777" w:rsidR="004943C1" w:rsidRDefault="00A817C7">
      <w:pPr>
        <w:spacing w:after="153" w:line="259" w:lineRule="auto"/>
        <w:ind w:left="157" w:right="400" w:hanging="10"/>
        <w:jc w:val="center"/>
      </w:pPr>
      <w:r>
        <w:t xml:space="preserve">Територіальний розподіл споживання води наведено на Рисунку 2.1. </w:t>
      </w:r>
    </w:p>
    <w:p w14:paraId="3A31DA82" w14:textId="77777777" w:rsidR="004943C1" w:rsidRDefault="00A817C7">
      <w:pPr>
        <w:spacing w:after="0" w:line="259" w:lineRule="auto"/>
        <w:ind w:left="705" w:right="0" w:firstLine="0"/>
        <w:jc w:val="left"/>
      </w:pPr>
      <w:r>
        <w:t xml:space="preserve"> </w:t>
      </w:r>
    </w:p>
    <w:p w14:paraId="2598857E" w14:textId="77777777" w:rsidR="004943C1" w:rsidRDefault="00A817C7">
      <w:pPr>
        <w:spacing w:after="201" w:line="259" w:lineRule="auto"/>
        <w:ind w:left="1202" w:right="0" w:firstLine="0"/>
        <w:jc w:val="left"/>
      </w:pPr>
      <w:r>
        <w:rPr>
          <w:rFonts w:ascii="Calibri" w:eastAsia="Calibri" w:hAnsi="Calibri" w:cs="Calibri"/>
          <w:noProof/>
          <w:sz w:val="22"/>
        </w:rPr>
        <w:lastRenderedPageBreak/>
        <mc:AlternateContent>
          <mc:Choice Requires="wpg">
            <w:drawing>
              <wp:inline distT="0" distB="0" distL="0" distR="0" wp14:anchorId="54F798CD" wp14:editId="39ADC405">
                <wp:extent cx="4637532" cy="2954047"/>
                <wp:effectExtent l="0" t="0" r="0" b="0"/>
                <wp:docPr id="463692" name="Group 463692"/>
                <wp:cNvGraphicFramePr/>
                <a:graphic xmlns:a="http://schemas.openxmlformats.org/drawingml/2006/main">
                  <a:graphicData uri="http://schemas.microsoft.com/office/word/2010/wordprocessingGroup">
                    <wpg:wgp>
                      <wpg:cNvGrpSpPr/>
                      <wpg:grpSpPr>
                        <a:xfrm>
                          <a:off x="0" y="0"/>
                          <a:ext cx="4637532" cy="2954047"/>
                          <a:chOff x="0" y="0"/>
                          <a:chExt cx="4637532" cy="2954047"/>
                        </a:xfrm>
                      </wpg:grpSpPr>
                      <wps:wsp>
                        <wps:cNvPr id="2040" name="Rectangle 2040"/>
                        <wps:cNvSpPr/>
                        <wps:spPr>
                          <a:xfrm>
                            <a:off x="0" y="2814799"/>
                            <a:ext cx="66888" cy="185199"/>
                          </a:xfrm>
                          <a:prstGeom prst="rect">
                            <a:avLst/>
                          </a:prstGeom>
                          <a:ln>
                            <a:noFill/>
                          </a:ln>
                        </wps:spPr>
                        <wps:txbx>
                          <w:txbxContent>
                            <w:p w14:paraId="616C914A" w14:textId="77777777" w:rsidR="0089307D" w:rsidRDefault="0089307D">
                              <w:pPr>
                                <w:spacing w:after="160" w:line="259" w:lineRule="auto"/>
                                <w:ind w:right="0" w:firstLine="0"/>
                                <w:jc w:val="left"/>
                              </w:pPr>
                              <w:r>
                                <w:t xml:space="preserve"> </w:t>
                              </w:r>
                            </w:p>
                          </w:txbxContent>
                        </wps:txbx>
                        <wps:bodyPr horzOverflow="overflow" vert="horz" lIns="0" tIns="0" rIns="0" bIns="0" rtlCol="0">
                          <a:noAutofit/>
                        </wps:bodyPr>
                      </wps:wsp>
                      <wps:wsp>
                        <wps:cNvPr id="2041" name="Rectangle 2041"/>
                        <wps:cNvSpPr/>
                        <wps:spPr>
                          <a:xfrm>
                            <a:off x="4587240" y="2814799"/>
                            <a:ext cx="66888" cy="185199"/>
                          </a:xfrm>
                          <a:prstGeom prst="rect">
                            <a:avLst/>
                          </a:prstGeom>
                          <a:ln>
                            <a:noFill/>
                          </a:ln>
                        </wps:spPr>
                        <wps:txbx>
                          <w:txbxContent>
                            <w:p w14:paraId="552FEF18" w14:textId="77777777" w:rsidR="0089307D" w:rsidRDefault="0089307D">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2046" name="Picture 2046"/>
                          <pic:cNvPicPr/>
                        </pic:nvPicPr>
                        <pic:blipFill>
                          <a:blip r:embed="rId15"/>
                          <a:stretch>
                            <a:fillRect/>
                          </a:stretch>
                        </pic:blipFill>
                        <pic:spPr>
                          <a:xfrm>
                            <a:off x="67691" y="4699"/>
                            <a:ext cx="4499610" cy="2892298"/>
                          </a:xfrm>
                          <a:prstGeom prst="rect">
                            <a:avLst/>
                          </a:prstGeom>
                        </pic:spPr>
                      </pic:pic>
                      <wps:wsp>
                        <wps:cNvPr id="2047" name="Shape 2047"/>
                        <wps:cNvSpPr/>
                        <wps:spPr>
                          <a:xfrm>
                            <a:off x="62865" y="0"/>
                            <a:ext cx="4509135" cy="2901823"/>
                          </a:xfrm>
                          <a:custGeom>
                            <a:avLst/>
                            <a:gdLst/>
                            <a:ahLst/>
                            <a:cxnLst/>
                            <a:rect l="0" t="0" r="0" b="0"/>
                            <a:pathLst>
                              <a:path w="4509135" h="2901823">
                                <a:moveTo>
                                  <a:pt x="0" y="2901823"/>
                                </a:moveTo>
                                <a:lnTo>
                                  <a:pt x="4509135" y="2901823"/>
                                </a:lnTo>
                                <a:lnTo>
                                  <a:pt x="4509135" y="0"/>
                                </a:lnTo>
                                <a:lnTo>
                                  <a:pt x="0" y="0"/>
                                </a:lnTo>
                                <a:close/>
                              </a:path>
                            </a:pathLst>
                          </a:custGeom>
                          <a:ln w="9535" cap="flat">
                            <a:round/>
                          </a:ln>
                        </wps:spPr>
                        <wps:style>
                          <a:lnRef idx="1">
                            <a:srgbClr val="4BACC6"/>
                          </a:lnRef>
                          <a:fillRef idx="0">
                            <a:srgbClr val="000000">
                              <a:alpha val="0"/>
                            </a:srgbClr>
                          </a:fillRef>
                          <a:effectRef idx="0">
                            <a:scrgbClr r="0" g="0" b="0"/>
                          </a:effectRef>
                          <a:fontRef idx="none"/>
                        </wps:style>
                        <wps:bodyPr/>
                      </wps:wsp>
                    </wpg:wgp>
                  </a:graphicData>
                </a:graphic>
              </wp:inline>
            </w:drawing>
          </mc:Choice>
          <mc:Fallback>
            <w:pict>
              <v:group w14:anchorId="54F798CD" id="Group 463692" o:spid="_x0000_s1026" style="width:365.15pt;height:232.6pt;mso-position-horizontal-relative:char;mso-position-vertical-relative:line" coordsize="46375,2954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RSFC8AQQAAOQLAAAOAAAAZHJzL2Uyb0RvYy54bWzMVm1v2zYQ/j5g&#10;/0HQ98aWIsu2EKfokjUoMKxB2/0AmqIsYRRJkPRL9ut3dxRlx0mbIgW6BYhMicfjc8+9Xr099DLZ&#10;Ces6rVZpdjFNE6G4rju1WaV/fXn/ZpEmzjNVM6mVWKUPwqVvr3/95WpvKpHrVsta2ASUKFftzSpt&#10;vTfVZOJ4K3rmLrQRCjYbbXvm4dVuJrVle9Dey0k+nZaTvba1sZoL5+DrbdhMr0l/0wjuPzaNEz6R&#10;qxSweXpaeq7xObm+YtXGMtN2fIDBXoGiZ52CS0dVt8yzZGu7J6r6jlvtdOMvuO4numk6LsgGsCab&#10;nllzZ/XWkC2bar8xI01A7RlPr1bL/9zdWfPZ3FtgYm82wAW9oS2Hxvb4CyiTA1H2MFImDj7h8LEo&#10;L+ezyzxNOOzly1kxLeaBVN4C80/O8fb3F05O4sWTR3D2BgLEHTlwP8bB55YZQdS6Cji4t0lXgwHT&#10;AoJEsR4i9RPEDlMbKRL6SvSQ7EiWqxzw9lWm8kVWzJfLwEbkqywXC0gJZCtbzLKwPZrMKmOdvxO6&#10;T3CxSi2AoLhiuz+cBwwgGkXwYqnwqfT7Tsqwi1+AuYgNV/6wPgzw17p+AFtbbf/5CFnbSL1fpXpY&#10;pZjIcCnupon8oIBjzJm4sHGxjgvr5Y2mzAow3m29bjrCiReH2wY84DyMsJ/jxexZL2boC4QAHn/Z&#10;i8VsMc8xHjCy/0++pFAdbfmvXWo6XsH/UJxg9SQxXy7icMpvrUgHJf136eiZ/Xtr3kAdNcx36052&#10;/oF6AiQMglK7+45jfuLLoxwvY3SAAN6LGV5ibERJPIfphO+P1KxlZzDXMNxxPQCGhnJWkJ+xORT7&#10;W823vVA+dC8rJGDXyrWdcWliK9GvBRQi+6EmB7PKeSs8b/HCBi7GqoTITjYI5REYYv5KXSrn5RIy&#10;A+K5KM8LU1Esl2UG0U6FfLHM8+UCKXltbSJUAQctAdbPS/95dDCVeXQvNaXvTv0yX5QzImqYEGL5&#10;LmbTZXYJW6HdTbNFfnnGEt+GCo4ei1Ub5oI61G/41sYVP6i4xDr/zREFQhzPoVJcJlC2Rywtdt4A&#10;Bfd7qOdfNEn6Y/+NEsGlRxmpTmVHndTNT82LcvHXkO5TeaIKwiVKxN8gGerouQyX2okACc2icBtN&#10;BV2nZEqFVi9nRD+DWbGB3KHmCGOSqoOWZ9qf8w9SIB1SfRINFE8YWzI65+xmfSNtsmPQw4rf3t3c&#10;UBUgG0AUz4ScG05Nn56a0h99Z9K0LOiKZg4XkFmDJlQqaDAdwQxq+YAmTKcw4wFlcUYFSOMhgqWV&#10;H88rmKwpCDG+B2txGToD8oJv1H9ppoJRkhANYy/OqqfvJH8czq//BQAA//8DAFBLAwQKAAAAAAAA&#10;ACEAirqTg9BwAQDQcAEAFAAAAGRycy9tZWRpYS9pbWFnZTEuanBn/9j/4AAQSkZJRgABAQEA3ADc&#10;AAD/2wBDAAMCAgMCAgMDAwMEAwMEBQgFBQQEBQoHBwYIDAoMDAsKCwsNDhIQDQ4RDgsLEBYQERMU&#10;FRUVDA8XGBYUGBIUFRT/2wBDAQMEBAUEBQkFBQkUDQsNFBQUFBQUFBQUFBQUFBQUFBQUFBQUFBQU&#10;FBQUFBQUFBQUFBQUFBQUFBQUFBQUFBQUFBT/wAARCAJYA6M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igA&#10;ooooAKKKKACiiigAooooAKKKKACiiigAooooAKKKKACiiigAooooAKKKKACiiigAooooAKKKKACi&#10;iigAooooAKKKKACiiigAooooAKKKKACiiigAooooAKKKKACiiigAoopKAFooooAKKKKACsrXvEmm&#10;+GbP7XqV2lpD6v3rVr5J+KnjCXxV4svZPNZ7K3ZooEX7m1f/AIugD3jw98ZPDfiPUlsoJ5oJm+59&#10;oTYrV3m6vk5PAHnabFKk+y7aLeyP9zdWp4R+LGt+Alk0+/ge/iH3UuH+Zf8Adajl5TCnXp1fhPp3&#10;7ted+LPjZoHhm4a2TzNRulbayW/3V/4FXjmu/F7xZql008V3Jptu33IrdflrK8N+G/7VaW5vN3/A&#10;/wCJqAqVYwjzSPVP+GkrY9NAuD/22/8AsapX37SMvmf6JoirF/EbmWsiz0u2s1RVi+7/AB1yupaJ&#10;F4z+JGmaKyqmn2C/2hdIn/LX+4n/AH3XTTp8x539ox/lPYh+0J4f/s/zfJu/tW35rfZ/F6bq465+&#10;OXivULgS6fp0UVu33VMTPVNPhRFHrPmtL/xL929Yf4672G2gtl2xRKifwolcx2SxMTmPD3x41e11&#10;aK18QWcaW8rbGdV8pk/2693jkSZVZTuVvmWvCvHPg9fENm9zE3+mxL8qU34ffGiTQY7fRPEEGyOB&#10;fKW4X7y/79BtTqRme+0VUsNQttUtUubSdbi3k+66NxVug2CiiigAooooAKKKKACiiigAooooAKKK&#10;KACiiigAooooAKKKKACiiigAooooAKKKKACiiigAooooAKKKKACiiigAooooAKKKKACiiigAoooo&#10;AKKKKACiiigAooooAKKKKACiiigAooooAKKKKACiiigAplV7y7g0+1a5uplt4I13O7ttVa8p1r9o&#10;nTLWSWLTbGa/K/dmZtiNVAewbqTdXgF58fPENyiCy0aG3f8A6abnqk3x08Ywruls7FE/2oH/APi6&#10;ViOePc+i6XNfPtj+0FrVn5v9pabDNuX915KsvzVzuqePvGPi+6+S8ns4m+7Fav5S0xOcYn03dahb&#10;WMe+5njt0/vSMFqWORZlV1YMjfdZa+T/APhCb6Zf3958/wDttWh4W8fa38MriW2dPtlky/JE7fJu&#10;/vpT5SI1oT+E+pqK+btG+PPiCy1lJ9URbnT5RhreKLaV/wB2vU7H4xaDqWl3d3A0m61i814X+V6g&#10;3O+orxDUvj9d6hGkGjaQYbtm+/duuysfSf2iNXtdQ2araWtzCrbWW3O10o5QPoeisnw7r9n4m0mD&#10;ULJg8Mq/98/7NadAD6KKSgBaKKKACiiigAooooAKKKKACiiigAooooAKKKKACiiigAooooAKKKKA&#10;CiiigAooooASkz7V518TPitB4PiFjY7bnWJPup94Rf71eN23izxn4st01GDXrvypWdF+zy+Unyvt&#10;+4tHKZyqRh8R9U1zt38QPDljPNBPrFpHNB/rV3/dr56ufE3jfR7aWGXWLp45F2s7yeb/AOhfcqho&#10;Pg9b+L7Tdytsb+BPv0GMsTSjHm5j6AvvjF4SsFVjqq3G7oturOaxbz9oLw1DdRxRR3dxE33pUi4W&#10;vJrnwBbM/wC4nkRP7r/PTP8AhAIk/wCW/wD32tXymX12h/MfRfhjxxo3i6Lfpt2sjfxRP8rj/gNd&#10;B+FfJn/CGX1g32mxvPJuIvnXY2z/AMfqprHxa8R3MMukX3iD5U+SWLciP/wN1+ajkkb069Kr8Mj3&#10;34hfFbS/DOnXVtaXkdxqzLtihj+fa3+1Xzr4b03+2NUi+Vn8qVZZf7n+d1ZtnbXOqy7bG2a8f++n&#10;3P8Agb16b4Y0f+wdN8pmV7hm3yv/ALVXGPL7x5+NxMeX2cDWT7lQzQxXP+tiV/8AfqX5f760Uj56&#10;M5Q+Er3FnbXlv5EsXyLT4UWFUVV+Rfu0/wCX+/R/wJf++qYc8vh5grnPgzCt/wCI/Fup3ku/WIrr&#10;7E39xYl+5XQXNythbyzytsiiXe7v9xVrjPhRbT/2Hd6hKrW32++a6gd2+dl/g310x/hSkRGX72J7&#10;M/3KZVLTdVa8XbLt3qv3933q0PLryz3fiD+GuH8Q+G4NYuvEH7iP7WqxPE/8f3K7j/vr5q4zxVo9&#10;9qt/rFnYz+TL5Fu7Ju+99/5K6aXwyNI1OSZt/s36pLJpWsaa33bedZUb13/e/wDQa9or57/Z71WP&#10;SvEGq6VcssUs6p5W5vvMv8P/AI//AOOV9CVme2FFFFABRRRQAUUUUAFFFFABRRRQAUUUUAFFFFAB&#10;RRRQAUUUUAFFFFABRRRQAUUUUAFFFFABRRRQAUUUUAFFFFABRRRQAUUUUAFFFFABRRRQAUUUUAFF&#10;FFABRRRQAUUUUAFFFFABRRWN4m8SWnhXRZ9SvX/dRfwr1Zv7tAGvjFG6vnLxF8bdc8USNbaHH/Z0&#10;H3flbdK3/Aq5vZ4qh/0ldTvPNX5/9e9VYzlUjD4j6xwaSvBvh38ZdQs9Ui0rxKzPFK2xbt/vxN/t&#10;/wCzVT4gfFjV9X8QS6f4eu2trOL9150X/LVv71SXzI1/2iNXuhHpulR7kt5T5sjAfebtXOaJo8Gm&#10;2cXlKrysvzTVj/2PfTbJ9c1Nporf+/Lv2/8AfVdLZ+U9rF9mbzov4X/grbl93mPCxuJjL3Ik3+fk&#10;pk3lOqebt/2d1ZniHWG0218i2ZX1O4byoIX/AL9RQ+FbGG382+/0+XbvlmuG37q2jT/mPB9rMsax&#10;r2n6asUEqrc3Fx8kVpCu92qlZ22ubdyrY2G77sO3e61D4D0e2S3u9Xitlhe/lZ4v9mL7qV1ElXKU&#10;YfCEZzl8RgP/AMJLZtu/0G/iX70P+qdqZeaxFcW+2+0XUIYv7+3ft/75roKP9T8zfcWj2nOEZyh8&#10;JzM3irw0lmkTTq6L8/k+U7utUtNSDxDb/bNK8Pahc2jfP9oTZF/3zuq68k/jBni09Vs9M/5a6h5W&#10;x5/9hP8AZ/269A8M+VDpqW0Ua7Lddi7KKns6UTtwlWrKXxHBahYf8JbFbxaDp9zC8SLFLd3y+UkX&#10;/AP4mpmg/BzSnXWJZWkvNTiumRbuZv8AYSvVt7bvmZvvVxKeKl0S1u4oIvtmsXl9dfZbFPvt8+zf&#10;/srWNOUpx906ZTnCfvHL+DfGms/DnWdS0+0t/thTb59u6vtT+5XeaH+0Fcyaxbwazpsdnay/Kzxb&#10;96VL4V8PS6PZy/bmWbU7qX7RdTIvybv7n+6lQ+MPB8HiSw2xbYbuJP3Xy/erGp7p6lDE83xHpuue&#10;PtA8Nqgv9Vghdvupne3/AHytW9N8VaRqywtaajbzecu6NRKNzf8AAa+etH+Fd9eSu+rz+T8v8Db3&#10;rE8YeEv+EVvLSKxuZ7+9uG/dW9vFvl/3/wDdpR974TslWpR+0fXFO3V8xf8AC4vGumqsDzRfu/l+&#10;eBN9arftEa5LZvFFplp9qX5Hl+f5f+A0F88T6Jorw74b/G7UNS1+LS9eWHbcNsiuEXZtb+5XuHbi&#10;pLFooooAKKKKACiiigAooooAKKKKACiiigAooooAKKKKACiiigBK87+NPi648K+F0WyZoru7fyll&#10;X+Bf4q7PXtatfDek3Go30my1gTc5r5Q+LfxS1Dx1rVjp2lQL5ssuyxtJf/H5Zf8AgFVCMpy5YmFa&#10;rGjHmkedQ+ItX17Wb7StMij/ALYW8+z75t77V/56u9ewaDpWteG9Jt9PtotP8q3XajPK/wA39965&#10;34UWy6JeaxZ3k8lzqd5dNcNcJBsil2/JsT593/fdekV61aUaX7uMT4uVWeK96Rj79e/ig01/+BPR&#10;u17/AJ4WH/fT1tf8Cpr/AO9XHzR/lI5TH87Xt23ytP8A++2ryL4r/HXxL4M1J9I0zSrJ71F3/aHZ&#10;9i17qn3K+Ufj9/yUW7/65LXZQ5ZyPr+G8voY3F8tU5/WP2gfiRc2DveRaa9pF+9aFF+SWvSP2cvG&#10;2sfFSz1i+vLHS0e1lVFRIP8AYrwLXv8AkB3v/XJq9l/YYf8A4pzxL/19Rf8AoFdlblhT5on23EOV&#10;4TCYKVWhHlkfRENtrEK7VaxhX+4ivsp/k61/z82if9sq0337n3U6OvHlUkfjPL9oyvJ13/n8tP8A&#10;vxR9l1j/AJ/o/wDvxWrRUcw4xiZn9n6r/wBBH/yElN/s3UN3/IXb/vwlatRPMsKu07KiL87O/wBy&#10;jnkVKMfiMfVdE/tDTbi21DVWS3uImiZHVE3K1cT8N3Z/FU2i6Rrl3qWhWsCoszf8sm3/AHN+ytvw&#10;9oMXxa16XXNTijm8P26tb6dbvv8A3vz/APHw/wD7LXq2laDY6JbpBZ20FtFEuxUhXYld1TExpQ9k&#10;XRw0pyjVK/8AYM6fL/at3/tbNn/xFOTw9/e1O+/7+1p0V4/tJHsxpxM9PDcSf8v2of8Af96xE8PQ&#10;f8JbdxPLdujWqv8APO/zfPXXI9Y3/M6f9uLf+hpWkakiJU4nEeMPBLeHv+J5pk7J5TK+zd86/wC3&#10;Xrnw7+LGm+LbOKC5mjtNVUbWhZv9Z7rWXqVgupWEtszbElXY1cPrfwugSw3aYzJexLv+f/lrWPMe&#10;vQqe7yyPpCivAvgr8QNan8SL4f1BmvIGVtryt88Gxele+1Z2BRRRQAUUUUAFFFFABRRRQAUUUUAF&#10;FFFABRRRQAUUUUAFFFFABRRRQAUUUUAFFFFABRRRQAUUUUAFFFFABRRRQAUUUUAFFFFABRRRQAUU&#10;UUAFFFFABRRRQAUUUUAFFFFABXmXx40u+1Lwcps42lSKYPLGibvl/vV6bTKAPhzwfc/Y/FF3Zyzt&#10;DLcT/aIH/vLsTfs/3K9YttVtrm8ls4Jd9xEu9vl+SuW/aH0W00nxddXVp/o00SxXqOv8Lfxba2b/&#10;AMPae9qksEsFn5rfaGmf7kv+/wD7NelS5ZR5pHyuYuUZcoeJ9Ei1W1lu2Zt8UTfdpvhjw2thb29z&#10;J88rLv8AkrMubyz0HwzqFtbTtqUrK3yW8XyfN/u/LVT+22mvLSxvmkS3/wCPeW3tG2JE2zeiO/8A&#10;F9yr+rcxwfXakY8h1evXmlSRPbX06/M2/YjfP/4581YU2pf6P9hs510HSrf5Gd/klb/YT+7WJ/wl&#10;tzcxeR4e0P7H5q/KyQJ/c+//AOgVtp4MudVsrT+2pZHu7W6ldZUb52Xf8m+r5Y0o+8cHNOcjHs/E&#10;8EOo7dB0Nrx/4ru7Z3ll/v8Az/ersvEN+1t4cml2/wCkXC/Z1hRv+WrfIlaFhptrYRbbaJUrH8Q/&#10;6ZrmiWK/J+9a6lf/AGYv/s3SseaNWRt70Y+8a2lWz2em2ls3/LKJUq1TaZXNL4jblJa53VUbXvED&#10;6U0rQ6fbwLLPCjbPP3P8iO/92ti+v4NHsJby5bZEq/8AfX+xWf4es5/9I1O8XZe3j72h/wCeS7Pk&#10;Stox5TM2rC285lgiXYi/J935K6izs1sbfyl+/wDxVi6JDK95uXd8v3n/AL1dB/FXHU/vHs0OWETJ&#10;8Va82g6S8sESzXsrLb2sP96Vn2JWF8M9Bi03Q/t1y32zWLyWV7q7f7+7f9xP7q/7FS+LZvt/ibRN&#10;Ng+eW1nbUJ3/AOeUS79lbHhJNnhnT1/vRb62/hUPdCPv1PeNOn7mpE+/VDxPrEWg6NcXLffVdip/&#10;tVxxjOtLlNpSjAhfxbpkOuf2L9p/4mDrv2bfk/v1heBrZtevLvxZeN+9vP8AR7W3T/llbr/8XXnl&#10;/rc+j+F7u5s2a51vVFleB7j53tYvuPL/AN9/L/3xXr3gnSm0TwlpWnytvlt7VUb/AL4r0qlP6vTO&#10;OnUlVqmq9nA/zNBG/wDvLXOeA7CC58Lw3MsEby3kst0z7fvbpX2f+ObKseM5pXtbTTIJfJl1Sf7P&#10;vT+Bf43/AO+K27OGKztbeCCLyYoolSJP7q/wVx837s7Iyl7Q80+K9nBYXGn3NtEsMq/xp8lfQPg/&#10;Xo/Enhuw1CP7ksYLbq8c+JGm32q2sVtZwecj/e+Wuetv+E6tvDX9gwRSw6fub7m3f/ubv7tRE9in&#10;Ujyn0aniDS5ZvJTUrVps7dizqW/LNSaprNjotq1zf3UdpD/flbbXzfZ/CuWbS4p/Pa2vf4kda5zx&#10;VZ61Z3lpZ6xfT3Py/uPOld9q0GsakZH1Xo/ibSvEKltNvobwL97yn+atfivjCzubzR7xLzSJbnfa&#10;/wCtu4V2Irf3K7Txh8ZNU8W6Vb2ECfYY2XZduv8Ay0b/AOIq+UmNWMo80Tuvi58ZZfDMi6foUkMt&#10;3t3S3C/vfK/2dn96pPgp4+13xneX8eqyrcxQxKyt5SJtb/gNeVW3gvydLef5prtot6w103wp+Jlj&#10;4H0HUbS+hd7gS74o0X5n/wBmjlCNWM/hPo2ivBX/AGjr7czLoUflerSNXa+DvjNonipnink/sm6V&#10;d2y4lTY3+61QbHofFKK8l8ffHOy0WM22iNHqN7/FLn91F/8AFV4pr3irxH4pbzLu7nvNzfJD5uxE&#10;/wCAVfKyJTjGPMz7ASRGZlVgzL96pa+Lba81zw3frL+/sJV2yq6y19QfCzxZN4x8JxXl4yteK7RS&#10;7VxRKPKEZxn8J2XGKbRXKePPHtn4D037deW11c2yt+/NvHv8pf77f7NKMebYJSjCPNI6z8KOK8c1&#10;v4wax9qX+xtJtptNeJJ4tUubxIrd0b+Ktn4S/Ei48dTata3j2Mtxp7orPYPvT5lzW0qM4x5mYxr0&#10;5y5T0yiiszXtS/sfRb6+Vd5t4Xl2/wC6K5zpPGP2gfFjXl9a+HoG/dR/vp/97+CvA/DfkTL4j1eW&#10;f7Ne3Ev9kWbwxea8C7Pnfb/8RVvx5eT6xpct3PfSf2lqV5FF8jfO25/n2f8AAK09b8PaR4e+z+Ht&#10;MXyYlXzWhdfNTzf77fxL/vpXt4KnGEeeR8fnGJ5peyibHwusLaH+0JVsWSZm3rd+a7o6/wCw7/N/&#10;33XoH8VZ/wBvs9BsLSC5nVHWBnbe29/lT53qwmpWcy+f9sj2Mqv/AK1P4v79c1ep7WRx0qcoxLVN&#10;kqG5vLa2t/PadfK/2Gpv9q2KS+V9qj3srP8AeriL5S2n3K+Tvj9/yUW7/wCuS19V3lzFbWstyzfu&#10;ol318j/Ga5nv/GktzPEsLyxK6w/7NenhI+8fecHf77I8317/AJAd7/1yavYP2Ff+QH4l/wCu6/8A&#10;oFeP+If+QHe/9cmr1v8AYVm/4lfitf8AprF/6BXfWj+5kfecUf8AItkfU7/fpU+5RRXgyPwflHUU&#10;2ioiSOrF8Z6bPrHhnVbOBtlxcWssUX+9srad1RXZmVEX7zvXL6x8RdD0S3+W8XUruX5ILSxbzXla&#10;umjCXN7pnKUYx946b4Ua9Y6x4L0+C2Vba7sIFtbq0/jgZf4HSutrzr4UaJeJqmt69qsH2PUNSWJF&#10;sVb/AFUS/c3/AO1XotceIjy1JHsYbm9n7wUUUVznUFZTf8jhb/7Vmyf+PpWxWTef8jVpTf8ATCWt&#10;KfxGcjTv7y2s13XM8dtF/Dv+SuX1L4l6LYfKrNeO33vJrC+JHhHULy4fUIJZLmJV/wBS/wB9av8A&#10;wX0fwn4gkuLHUrPfqyfdSZvkZf8AYqYxPSpU4y94h+CNnc6r8RpdVjtm+xRrLuc/w7vuV9H1S03T&#10;bXSLVLa0gjtrdeFRF21dqzvCiiigAooooAKKKKACiiigAooooAKKKKACiiigAooooAKKKKACiiig&#10;AooooAKKKKACiiigAooooAKKKKACiiigAooooAKKKKACiiigAooooAKKKKACiiigAooooAKKKKAC&#10;q9yzJbSuv31VttWKKAPiHXvtPifXk0xp2+26pdNFLNM3+qiX53r0Oz0eC8vLv7Zbb4reXyrVJvue&#10;UqfwVmfG34ZtourS3Xls+n3jM0FwPla3latDwHr3/CQ+HLKeWVXu4l+z3X+zKtd8Zfu/dPmMyjL2&#10;nNIseJEis9DSCKJUSWWJNiL/ALdVb/wlBeazLeSyslu3lO0MPyP5sT/I++rHiT55dHi/vXi7q2H/&#10;AI6vmlCJ4/LEo6JpUGg6bFY23+qi/jf+KtCSmJ9+n1zSlzy5i/hCGsDxbusGstXib97at5TJ/eil&#10;+/8A+yVv1yXirWNMhvHbVb6Oz0TS9ss7zN/rbj+BP+Af/EVdIfs5Vp8kDraP/Zq8fm/a0+HKSuv9&#10;p3P3/vpZs+6tDw3+0J4Q8f6i+keHr6e51NoGeJHgdPu1fs5cx69TK8ZRhzyp+6dnZwrrerXc8nzx&#10;WbeVap/Bu/jetv8AirP8PwxJodp5C7N0W9n/ALzfx1pVFSX2TxIhDNLDL8rsm5vm+auw/hT/AHa4&#10;2pUvLm23yxS7327Nj1zcvMd9OtGMfeK9n8/ijxrqDfct4LeyX/gMXmv/AOja6Pw8nk6Dp6/9MFrl&#10;PDE0Unw71C583fe3S3FxdP8A9NW+/wD98fd/4BXZ2fyWFqv/AEyX/wBArap8J00SvrepNo+k3d9F&#10;A1y9vFv8lG+9Xnmt/wBp+PNQtIv3cKW8H2iCb5kiZmRH3/8Asv8As16XePGlncNL/qlVt3y1wmie&#10;D28VabaS6g0kPhqL57HRklf5l/v3D/xf7lXh6kYR5iK0ZTlymFeJFqtr4t1e2gV7S1awTfF9zbE6&#10;Syon/j9eu20yzLFKrb0aJXV65rxykWieAdVg0+KO2i8j7LEiL8i+a6Rfc/4HXQWFmtnYWltF9yKJ&#10;UV/+AVjXqe1ia0afJIyfEm621nRNQ+X7PbztFL/s7vk31vP/AAVDc2EV/ay21zF50Uq7GSsewmvN&#10;H1KLTLuVry3lX/Q7t/v/APXJ/wDa/wBuojyyiOXuyN75qKP+ArR/DurH4TpGXNzFZxbpW2f3U/v1&#10;5F4q+3eIfGESyrsRfki/3a7K5mnml+Zt6bm+/TXRfN3fK7qtbQic31n2UjmdBs10vVtQ0Wdd8Uv+&#10;lQO/8X9+n+HtEs/stxL5G/8A0pvv/wCzUqTLqXjXarbE022ZJX/2n2fJVvw9/wAg2X/anl/9Drsq&#10;HkU6suY0P9yuP1jTVfxQ7LF9seX54rf/ANnf/Zrs/wCKsTQUW5utTvPv+bPsV/8AZWojE6I15Uvh&#10;GJ4evJlTzbyDzf7iQfItcbr2jtpusvAs7Tbv9nZXpv8AFXNeJ9Hnm1a0voPvs3zJ/dqJSOzB1eWp&#10;70g0TwZFDF5943nPKu/Z/drah0SxtmSVYvnWr0f7tfm+/wDxU6szmr4mU5GL4o022vLCVpfkdV3q&#10;9bP7OuvGHUNQ0qSRUWVfNiRv71RzQrcxSxN9xl2NXnWlXGoeH9b+06XI32qJnRWVamR6uXVfd5T6&#10;N+KXxCHgXSUaBVmv522RI38P+1XimpfErxZ4qt5m2r9nWJ1l8qD5GX/botfCuvePPtF3qt9Juib5&#10;EuP4mr0iHw8sPhz+yFl8lPI8pplWuOVeNKR6spHz14Vdba6Tw1Otjc2jbrjTP7WlfyoP+esX+1/s&#10;pXSfDH4wWvw38VeIrW8ti1pO8R8mGOJPKbZ975PlVK6eb4CaZqkVxbavO1zat88U1u2yWJv79ec+&#10;D9N0rw9f6xp/jZpLa+iuvKs9Ue1+Rov4H3/Ou6vaoYmlWoSPErR9lX54nouufGjxHdaw99p135Om&#10;K37q32rt2/7de2214vjr4fGX/VNf2bbtv8DFa8Ah0rQ/DHhW9+3arG6X+17WGxb7RFF8/wB/e33m&#10;/vV23wh8XReFLe60jUrqL+zdv2qzu9330b+7XDL4tD1aNeNU+bvE9s1h4g0++vFZ7K33Wsr/APPB&#10;m+TfXcaboN9beLdMtmud6Rfvd9xFvl8r+4kv8S/79Y/7TmpeFfB91e2x1OKF7+D7RAssu5nffup+&#10;g/tD+AP7L0+fV/Edi+qxQbGdIn+Wvbp1KnsI+6eLjcqxFWt7WlDmPRfGfhODxbpcttK0kN2sUqQT&#10;JLs2sybPn/2a89m+F2tWEvm7oNS3T/ced/3q/wC38n8FeoeHvEmn+LdJi1PSrlbyyuPuzJV2vL5T&#10;ilKrD3JHlj/CnWprPautLD8yv5Pmv5SqtZupfDO81uzsoNN1C2+0W8DPPvaWLz2aVH3/AHPm+SvY&#10;NSmtrPTbie+lWG0VP3ru2z5a8/0TRNT+Jem2Wq+IdV1C20xYmi0zTLSVIttr8mzzXX5nZ9lVGn9q&#10;XwhKt7nL9o0tV8SWPh7Q7LQ59TtJtYlVbXyfNT72z53/AN2vH/iR8N9e17xK8ulWf9pW8USxedDK&#10;te8WfgPw1Z2f2OLRbL7O33kaBH/9Crmte8EweD7i18Q+E9MWG4tW/wBMsbRdn2qBvvp/vJXfRlGP&#10;uxNstzTE5VX9vGPMfPWq/BPxxeabcW0GgyebKuxd7IiV6l+zl8L774M2usRa9fW3m3UUVxL5LfJF&#10;/Bs317N4e8Saf4q01L7T7pZrdvkZf44m/uPWD4nufs11qr7WfzbOKJdn8O53/wC+aftKs/3Uj182&#10;4mxOYUOWRsWfi7Sryw+0reRpbtK1vvm+T5lrP1Xx/pmj2/nt57xbmVXSL721Hf8A9kry97yxTVJV&#10;+0rfyrdSywafp6/avN819+x3+6rV01ho/i+Szis/+Ec0uGJdzxTahqb3CQK38GxUT+/VSw1OPxSP&#10;io4irI6j/hYun/bIoPKZLf5vNu3ZESLbFvf/AL4rPsPEnizxVE+oaLpun22mSs32V9TndJZV/v7F&#10;T5awdY+HXijUoHsWg8OzJcMry6hEssTqv8cWz5/v7Pv11cPiHXNHi26h4XbyolVPO0m6+0J/3w2x&#10;qUqdKH8MvmlL4ilN4J8Q+IYvK8Q+I1e0Zv3tpp8HlJ/ub/vV0WleDND8PN5umaRaWcu3Z5yKm+pt&#10;E16x8Q2vn2MvnIvysn3HVv8AbT+GtJ32LurnqVKnwnTGjEmsN32+LbK0Pzf99V0rzRQy7WljR2+6&#10;m752rM8PeRtl+X97u+bYtcV4hv28Mazqv9obZpdSl36ZN/rXi+T/AJ5fe/74rgjT9tI9jm9lE9Ie&#10;5jhlRWlVHb7qbvvVLJXhthqt9pWoaVc315c2EUW15X1a1lRGb/f2V6F8MbnV7zQfP1PU4NSRm2QS&#10;2/z7v777/wDf/gq62E9lH4gp1+aXKdd5dZOpf8jHo7f9dU/8crYrK1X5NZ0Rv+m7I3/fD1x05e8b&#10;VDTT5a80hhbw/wDFzSp7aeJ0uJ1ZWX+63yPXoeqvPDpsrWy77ja21K8MvNS1D4e+JtE1K80qfUri&#10;WdpYofNRPu/O9bU4yl8J2UJRj70j7LorF8K+Io/Fnh2y1eGCS2S6i3iKZfnWtqoPVCiiigAooooA&#10;KKKKACiiigAooooAKKKKACiiigAooooAKKKKACiiigAooooAKKKKACiiigAooooAKKKKACiiigAo&#10;oooAKKKKACiiigAooooAKKKKACiiigAooooAKKKKACiiigDn/GXhyDxZ4dutOlA/ep+7b+638Jr5&#10;BSG88JeKrf7M32O7lvFsryH+CVW/9mr7d9K+Z/2jvCSp4gS8VdkV/F99f4ZUralLlkcuJp+1p8pN&#10;qvz65pUX93zX/wDQK05K5fwrqv8Ab39lXkrb5V0797/v79r/APoFdR81dNTmj8R8bEPLp1ZV5fXj&#10;6pFY2flo6xebLNMu+npbarM2yXU1h/2IYP8A4qj2cSOaQzW7yX91Y2cvk3d18it/zyX+/XjX7S2m&#10;wWGg+H7aKL9158rtv/5a/InzvXtWn6PFZ3EtzLK1zdy/JLM/93+5XmX7QnhXV/ElhokWlafPfvby&#10;s8vk/wANXGXLLlPpOHpUoY+Mqp8zpbLtfcq/980/9lf/AJL1Eq/88Liut/4VR4x2v/xT13/3zWh+&#10;z38EPGPg/wCKH/CR65pX9m6YsUqb5pU3/NXpSlHlP17OMdhZ4GpCFSJ9MaPN/Ztx/ZVyzJtbfA/8&#10;Eq/3P96tusHWLlfElq9jY2zXn/T39yKBv7+/+Jv9ytP7ZbWESLc30e9V2M8zIm6vHlGXxH4DHlLd&#10;Q3l5Bptv59zOsMW7Zvdqyv8AhMLaa4eKztrvUki/1s1pFvRf+B1XhSXXvEEV5Lp8sNlbxMkSXa7N&#10;zVcaf8xnKX8pn22pRPca7PbQSQ6ZdRKjO67Ea43/AH/++K9gh2vBE6/cZV2PXBeIbae50l1iVn/f&#10;xJ/4/XYaPDcw2u2X5NjfLWOJ5eX3T1MNzfaJdVvLTTdNuLm+njtrRV/ezTN8i1866V+2H4J8JWf9&#10;izxapePZyyos1vBvTbv+SvRf2k7lbb4T6nulVHlliRd/8Tb6+LPl3fdWunCUOel7x+h5HktDMI+1&#10;qn0Xqv7XXhDx59k0HTbbUv7VvLy3+zQ3EGxGbzUdEevojQdeg16z+0wbkdfklt3+/E39x6/Mzwlt&#10;/wCF7eFNq/8AMTtf/Q0r9GEhWw+Jf7jb/plnvnRG/u/cejE0YwjyxPKz/LaeX14+y+0db5lYnjCR&#10;X0bb9y482LyH/jWXfWy/8FZWsabLftbz206w3dq2+Lzl+Rv9+vKj8R83L4TY2b1qpqVzLZ2e6L+9&#10;UOj6x/aSywTwfY721byp4f4P+AP/AHapa3fs8r20W3Yu3c6NRyy5glLlgZm/5qxdV1u5e/8A7K0p&#10;Ve7Vd8tw/wByD/7Kq73OoaxqWoWdjcx2FvZsqSzfflZmTf8AIlaulabBoln9mg3fM29nZt7s3996&#10;74xjS+I8KXvho+jroln5St50rMzyzOvzyt/fqv4YTfodu395m/8AQ3rVd/3TttrK8Nvs0G0/2tz/&#10;APj71fNzRF8Mi1eWcV/b+RPu8pm+bY2zdVlIYraJIoF2RKv3E+5TP4qlrHmNpDfLp3/Af92iisyd&#10;QoptV7/UrbR7fz7ydYUb5F/vt/uJ/FVfGWWv40qx4X02C21Z5YIF3srOz7a5d7nVdbZPKik0fT1b&#10;e00y/vXX/YT+H/gddtbaJqujxI2lar5yN/y76gu//wAfrDFy5I8p3YT4uaJ0Xzbfus//AAGm/wC5&#10;WIlh4jRdzavbea3/AC7/AGX9yv8AwOov7E16/l3XOufY0VflSxg/9C3V4XLH+Y9z2kv5Tov4t21v&#10;lrF0S2iubrXYrmJZk+0/cdd9Z/8AauueG2ddXs5NYsv4NQ0+LfKv+/F/8RVfwf4z0XUL/XVgvoEl&#10;+1b/ACbhvKf/AL4b5q6IU5QjKUDOUoylyyOMufCun6V4517QYoGsNPv4rW90zYqvFFdfOkuzdvVf&#10;4K5r/ia3N08F8s9zaRN+4u5vv7t/zp/tf8ASu98eWf8AwtpYtK0GfZ9llW4l1yFX2QMv8Cf3mrKs&#10;7PVYfGSX2uW0c2sWvyRbJdiXXybd6bq92hP2seX7R59PmpYjm+yfIPiqFb/XtQluolml81v9dXC+&#10;P7OCHRk8qCNH83+Ba9A8SOz+INT3Lsf7U3/odcP8Qv8AkDJ/11r36Z/QtCEPq8T7F/Zg/wCSI+Gv&#10;m/hl/wDQ3r1NE3/Mv/Aa8s/Zf/5Ij4a/3Jf/AEa9avjPxV/b2s2nhDQ9VjS9upX+3TWjb3giX/0F&#10;q8v2ftKkon87ZvL2WMqtETO3xR8TXViy7PDWk3Wyf/p8uP7n+6leh+SqKiqqoi/IqJWZ4b8PWPhX&#10;RotM09WSKL+//E38b1q+ZWdapze5H4TxqceXWQ3y6E+RqdRWPMaanJa34JnXVH1rw5cro+qt/r0d&#10;d9vdL/clT/2eucufBmueJ/FsUXiW+sptMiiWWW0tInVJ/v7Ef5/u16gj1lf8zQ/+1ar/AOh1108R&#10;UOaVGJYsNNs9Ki8qzs4LZf8ApjFs/wDQau+ZTaen3K5JSlM6OXkEo/36KKnnA53XvCX2y6/tPSpf&#10;7K1hP+XhF+SVf7kqfxLVdNb8Rp+6l8OK9wvyNMl1siZv9muqp9un2q6i2s33v++a6Pbe77wU6cub&#10;3SpZv4vS38i20rS7bzfn86ad5dv/AADZWn4Y8HroMst9eTtqut3H+vvpV/8AHET+Fa6OjfvWuOVb&#10;7MT2/ZxDYr/K3zp/t1xmseG77w3qT6z4XVX+0Sr9u0l/9VP/ALaf3Wqp8XfipB8K9GivPsbald3G&#10;5IIUbajf77182zftdfEt5HaLRdJhi3fKm5/lWtqMas/hPbw2R4nMI89KJ9O3PiHxYlhcXy6HaW1v&#10;brvaG4unZ22/3NtXU1Vdbs/C+pruRLqVZVR/4dyV86/BP9qjxR8UfiNb+FdasdPhsriKVXe3+/8A&#10;cr125tvFXhi10zQbbT4Jre1vl+w6nNP+6WJvuI6fe3JXR7L7MjysbgquW1PZVT1WZ/llb+6rPXgX&#10;iTxnL4/1608qDZp+ktK6zJ/y1lb5K9LufA2oaxF5GueIby8tG/1tpbqlujf7G/722tVPBmkQ3EUs&#10;FmsPlfIqJ9yueMo0DGMv5jjvD/xS8XeFrFLJbWO5gX/VfaIPu/8AfFbmm/H7W4b61TVtNt47R5VS&#10;V0jZX2n+789db5Kv95VdP92sLxn4YXxJpPlL8lxF88Vcx6sMRzHsk2pW1vYveyTxpaKvmGZm+Xb6&#10;15Jrn7RFtDdNBo2mtfqvWWVtgrg/+EJ8VXNhFpU98qaerf6nzfkWu28N+D7Pw9b/ACr50v8AE70G&#10;sq0YmLa/tEa5FcK17ptq1ru+ZYVZX/8AQq97sbyLUrOC6gZXimRXVl714L8VLaD/AIRncsEabZ1/&#10;h2V3XwtvNL8J+AdKXUNWtrVroNcILqdU+9/d3UGlOXPHmPTKKp6dqFrqtuJ7S5huom/5aQSB1/Sr&#10;lBYUUUUAFFFFABRRRQAUUUUAFFFFABRRRQAUUUUAFFFFABRRRQAUUUUAFFFFABRRRQAUUUUAFFFF&#10;ABRRRQAUUUUAFFFFABRRRQAUUUUAFFFFABRRRQAUUUUAFcV8U/CC+L/DEsStsurX9/A7NtXdXa14&#10;X8evGlyt5D4dtZWhi2ebcun8f+xQB4r4S16Dwn4o1OLUJZUtLpl8qbb+6ib+NHr15HV1Ropd+5fl&#10;2V4z4V0fWvFq6hc2f2GGyeXylS4V3dtv9+vSPBPh6fwroaWNzc/aZdzP8q/Iv+xXpVo+77x8bV9n&#10;z/uy9f6PLNeRXlnc/ZrtV2NvXejL/t0y217ZdfY9Qg+wXrN8q+bvil/3H/8AZK06hubaLUrd4p4l&#10;mT/bWojI4pRLf96s/WNV/s2JIoovtN3cPsgt0/ib/wCJqlDNPoLeVPK1zpv8Mz/fi/2Hp1y+/wAT&#10;af8A7NrcOr/3vnSiPxCCHRLx4ka51W581vveS2xKf/wj1s7f6TLPef7FxLvStP7ny/3aKj2kpGvK&#10;+QwfEP8ApN1pWiqzQ29wzPOkXyP5Sp/478+yryeHtKs22xaZaJt/j8pKz/CsK6lcXuqz/PcNK1uv&#10;9yKJf4K6CSrqc0fdM6cQT5FRflRF/gRad/Fu3U3+GiueRpqZmvf8e9ku5k826i3fN/t12ej3ktzb&#10;y7m/1TVyOpJ52qaJF5W/def+yPXXX9/Y+G9LlnnlWG3Xc7f7X+5VS+GMYndRl9qR5f8AtUI0nwv+&#10;Vd6fbIt3+zXx/wDxV9S/Hv8At7xJ8MX1C8ig0rTIpVuIrdGd7iX+5vr5a/u16uG92nyn7Hwr72Gl&#10;KJzXhP8A5L14R/7C1n/6Glfo14YRZvGXiW6b/j7iaKJf9mLZX5yeFf8AkvHhT/sLWv8A6Glfo9rG&#10;lX2law+uaRAtzKy7Lyxdtnmqv8af7dRjf5TweLv49KR1ElH+fu1R0fW7bxFpcV9Zvvib+/8AfVv7&#10;jf7VXk+da8GUeQ+J+KJiTQz2GuS3kU8D291t8+GZvnXan30rPmf7TcSy/wB5t6/LTLmFobqVW+d1&#10;am10xkebUl9kx5pm0HVL28ng86yumV5biH78HybPnT+Ja2E2uqMrb0ah0WaLbL86MrfJWT4Vm/0N&#10;7Nm+e1laLZ/HtrbljP3jjj8Rp3Kf6LL/ALrVS8PJ/wASHT/+vVf/AECrV/M0dncMv/PJqr6CmzRt&#10;PVf4YF/9Aq4x90v7Rejp1Njp1cpIVS1XVbbR7fz52Z9zIipCu92b+5sq7JtT5mrndNmbxDr39q7f&#10;+JfaxNFav/HK2/53/wB3+GtIx5g1fwEr+Ib6b5bPw9qDyt/z9tFEn/ob0aPo8qXX9oanLHeam33d&#10;n3IP9z/4utvy6P8Avr/gdbc3IHsnD3phv3t81aFtr1zbeV/HbxfehrMo+b7q/frjqRjV+I66FSVK&#10;XundpMs0SSq2/dTqpaVbfZrCJf42Xe1W6+clGMJH08JSD/8AZrn9N0HT9Yl1X7dY215tvpdv2iJH&#10;210X8NcEnjP7HqmsaRott/aut/bJW8nd8kX+3K/8NdFGMpRlynNUlGMveO7hto7aJIoIFhiX5FRF&#10;2ItZPjD7H/wjl7Lc20lzEu3aifI+5n2JsrK+wePXj+fWtHhlb/njYu+3/vp65zxVo/ij+y0bV9aW&#10;5tIpYn860iREi+f77p/EtdOFox9v70hOtKy5Ynxlre5NZ1BWb5/Pb/0OuK+IvyaMn/XWu68SPs8Q&#10;ah/13b50/wB+uF+Ivz6Sn/XWvuaZ+7YX/don0x8OtYl0H9lWyltp2h1C4gltbPZ99pWd0TZXtHhP&#10;wxY+FdJt7a2to4Zdv719vzs38bu/8VeE/BNIrnwz8KoLz/j0Vby4iT+BrhX+T/xzfX0ds21wVpck&#10;eX+Y/nDM/fzCqOd967f7tNpE+/WFqWq3L+ILfRbOdbB5YvN+1uu7f/sRJXBGPMcGp0H8W3dRJWE9&#10;hrWm7JbbUP7ST+K3u1RP++HX7tP/ALY1N/vaHJv/ANidKv2ZnzGx/wABrB/tWzTxgkTXMLyta7Nm&#10;7/bpqaVqupI8uoahPYeb920tGTYq/wC2+ymf2Dp/9qW9j9mX7P8AYW+/9/7/AN/f/fq4xiTzHQbP&#10;m20+sz+xNi7YtV1CHb/B5qP/AOhUx7PVbb57a+W8Rf8Aljdr8/8A32tYxiaykbFNrMT+3Llt3m2N&#10;gn8KPE8v/s6Uz7Tq9n/r7O2vE/v27Ov/AI41X7MIy5jWrS0GZUll82VURl+5WPav9pt4pdrQ7v4H&#10;+/U1c0onTQlyy5jrU2uvytvojqlo9+s1v5TMqbf43/irQ/u1zHqnzz+14/8AxJvD7f8ATdv/AECv&#10;mX+BK+mv2vv+QH4f/wCu7V8yx19DhP4Z+zcO/wC4RLH7I/8AycJZf9vFfoF4k+SKyl+5tuoq/Pz9&#10;kn/k4Kx/7eK/QTxb/wAgmJv7s8X/AKHXHjf4x8TxT/vJqP8AfptTTfeqGvIPjwoop6JQWHmU6SsX&#10;xV4qsfCWl3F5csrvFFvW33bHas5LbxDrcUX26eDSrRvnlTT5XeVv+Bt92tY0+aPNIiUve5S94w0t&#10;dY0G4gluVs/m3+dN9z/Y315p4S8By+IdU1Bby82W9hti2Qtv81mTf/3zsr0VPBumfaEnufPv3X7v&#10;26d5f/Qq0U0qDTbC7g0yCOzeVW/1K7Pmq/3cQjUr/CcDoOsah8NPGVvY2l99psriVfNt0b5G3f8A&#10;s1fTv8VfLHw7ddH+INlBrljvlll2b7j+Fv79fVFQe3HYKKKKCwooooAKKKKACiiigAooooAKKKKA&#10;CiiigAooooAKKKKACiiigAooooAKKKKACiiigAooooAKKKKACiiigAooooAKKKKACiiigAooooAK&#10;KKKACiiigArwj46+C1gvv+Egil+eTajW6L97+81e6Vw/xhvJ9P8AAt9NBc/ZX+VPu7t275dv60Af&#10;L/gPUm8PeI7iDaz6fq11si2f8spa9ddPlrzjwr4SbxbcRbZ2s5bVvtEVwn8NdVbX9zol7/Z+vSr5&#10;rN/ot867ElX/AGv7rV31Je1Pj8TTlGRtJ9+n0fwo21tjN8r7aK5Tj5ZRG7InV1Zd6bfuPXI+JNSb&#10;wNa28sETak9xK3lW8zbPKXY7v/44lddWTqvhu2164iluWkd7eKVFVJdifMmzf/vf/F1pEuPL9opa&#10;b450XUrWy/06NLi6+7C7/Orff2f5/uVsQ63p81v563kf2dJdjTbvkWuM/wCFXq9xez/bGtpZZ1e1&#10;dF3+Uq27xf8Aj+92asq2+BqvbrFea1cunyuyQr8jNUHT+6Ot0HVbaw1TVYJ2WF5bpZYP7jK33K6V&#10;/v1zuqpfWEFppttcr5WrT29rdQ+UvzKv39v935ErrYdKvLnZti2I39+tpfzSMfZ/8+irRWlc6CyW&#10;+6KXe6/wbaz4YfOuki/2qx5om3sZc0SpquiX01/o8UU/2aWXzWWZP+WTeV9+qvw68PQarptpquq3&#10;lzrGp2/+jtDfNv8AsrL9/wCT+9XW3Hz+KNKX/nlBcS/+gJ/7PVK/0e+sNcfU9I+zb7j5Lq0mbYkr&#10;f39/96tub3eU29l73Mcp+0b/AMkn1bd/s/8AodfFvy7U+avvq/s9c1i1eC80zRnt2+/DcM8qf+gV&#10;z9/oNjoP2efVfCvh/wDs9pVt2+zxfPuZ9iP8yVtRq+yPucp4hp5bR9lKJ8H+ANB1DW/jx4c/s+xu&#10;bz7PfWss7wxb0iTenzvX6bP8jbP4/lqppuiafocUq6ZaQWcTN832eJIt3/fFW03f3q48TiZVZRlE&#10;4M2zT+1anMcZM8/gzXtQni0+5vNHvGWWV7Rd/kS/xvs/266DSvEOlawry2N9HN/sbvnX/fStP/fr&#10;Pv8Aw3pWttuvrGC5lX7rOvz/APff3qj2kZ/EfNxjKJmal5X9pTVn/wDAt9Z+seBrOzvHazubuzuP&#10;vxTefK+3/vp9u2q73+vWEW650+DUkiX5ntJdjt/wBq6Y04y+GR5VXm9qbFZWt20VtqWn6gvyS+b5&#10;Urp/ErJ/HWlpt/batYRXls2+Jv8Ax2m39jFqtrNbN8iNt+dG+df7j0R9yXKHN7pDrf7nRtQ2/fWB&#10;qsabGqWFiq/88l/9ArFmvJbnwvqqzt/pcUTRNQmpS69a2lnpjSpb/Kk+o/c+X+5F/tVt73KY83vG&#10;hN4hs0uJlWKebym2SzQxO6K1MfxVp+35ZWmZf4Egd3rQs7OCws0trZfJiX7vzfep29/7zVjzRDlk&#10;cx4k/tPUtB1C5nVrC0iiZ1t/+Wsv+/8A3Vr5B8Q+KvFniTUvtLeKLuwiVVWK3sW8qKJf7myvtPxZ&#10;/wAilqv/AF6y/wDoFfEX8KNXfhvfifq3BuDoVo1KlWPMcvr3jbxZoN5aRReKtUm81Vf552r7/wDC&#10;UzXPhLRJ5WZ5WtV3O/8AuV+dfj//AJC9l/ur/wCh1+iXgn/kTdC/684v/QKvExjGMR8YUKVGnT5I&#10;m3ToXaFklVtjr/HTaY7/AC148uU/MY832Ts9NvF1K183+P8AiSrv/Aa4fUNYn0SG3tNMltrnU7+X&#10;yovO+RIvk++1ZXxCsNQ0Twhe6nP4l1a5vVi/dW9pst0llb7mzam6vEjhuap8R731nlgbGvarfeId&#10;Wl8OaDP5Lxf8hHU0X/j1/wBhP+mtWPh7oNjoNhqcFmv/AC+S7pn+d5f9965zw94z0bwno0Wn2yru&#10;lgW6ie3+fdu3vvdmfdu/+Lqx4L+JFjMt3bNFJNdy3Urqluqfvfn/AIPnrslRqez9nD4SadSM5c0/&#10;iPSKyvEjQf8ACP6t9p2pE0DJ89Y8PxR0Ga4itlaX7XcStEtu6/P8v/stUdV8SWfjCztLaxWT7PcX&#10;3zSuuxJYokd32f7O7ZXJQwtT2seY7HiI2XKfDGrOz6ld7v7zbt9cZ8Rv+QMv/XWu48Sf8jNqf/Xe&#10;X/0OuH+IX/IIT/rrX3dL4j9xw3+7xPeP2bNK1Dx54f0SWLUPsGn+HImSLYu92lld97/98V7x9j17&#10;Qf3kGoSa9F/y1t7hdk3/AAB64/8AZas4IfgnoUsUCo9wsrs6L9753r1rY38MTPXmYnE80+X7J/OO&#10;YYaccZV/xGVYeIdPv7XzVnWF1/1sNw2x4v8AfrKmvIvFWs2i2LK9lYN9olu0X5Gb+BEeugvNHsb+&#10;VJbyxtrmVPuvNEjutWH+RUVfuL8i1lzR+wcPLIN//jtHmUyn1gMKzG/5Gy3/AOvNv/Q61aym/wCR&#10;st/+vNv/AEOtKZhIZf3NzNqkVjBOtmjRb/O273aj/hFYpPmnvL65f++8tN1tPJ1LSrn+BZWib/gV&#10;bXy/3KuXuxCPvSMeHR76wX/QdQZ4v+eN8vm7avWH2nyv9JaN3/vw/cqxv2N8tMqOY25eQKKKKxkX&#10;ElhRnlRVb+Kuw/gSuVs3VL+3Zvubq6pNr/d+41YyPTo/CfO/7Xn/ACAfD/8A13b/ANAr5ljr6y/a&#10;l8K6r4h0HTJ9PsWuYrOVpZ3Rv9VXg6fA3x667l8L32xl+/ui/wDi697DTjCn75+vZHjKFHCRhOfK&#10;cP8Aso3lrZ/H2yluZ47aJftHzzNsr748Sa3Y3+kP9mvLa5dZYm2Qy7/40r5t/Zy/Zd8UeDPHSeLP&#10;EbW1hErMkWn/AH3+b+//AA19K+PNNsZvC9615bQTbVV97xb9vzpXHiakataJ8VxLiIYjE81KRduf&#10;FWlQ3TxS30e9fkb+4v8AwOqWt+P9I0fSbu7iuV1J7eJpfs9p+9f5f92ugs4YLaziitoo4bTbvWGF&#10;diUy8sILyzltp4le3uFaKVNv3lrzpezPnDhdK+JGoWdnFfeKNKj023uvns5oZd6N8jvsf+41Z/8A&#10;w0Dou20ZbO52St+9d1/1G24iiff/AN/d3/AK07/4P6VNpctn593NFK0W77XL5u1UfeiJ/draf4b+&#10;F3aWWXRbR0uP9b5y793+/urErmicbqusS+IfAeq68tnaeVf7Ua3vl3yq0UuzYn+/XqUP/HvE23Z8&#10;tcZ4V0f/AISdYtc1D/jyW6lls9PRUSJfnf8Aev8A3mrtq6KnLGPKYxqSl7wyiiiuc0POvivYMraf&#10;qcW7zYl2N/s/PvSvbfh34mi8WeE7S8RiXVfKl3fe3LXGaxZxalYXEEsXnbl+5XN/s/NNY+NNa04t&#10;+5+zM7r/ALaOi/8AszVqepRlzR5T6CooooOkKKKKACiiigAooooAKKKKACiiigAooooAKKKKACii&#10;igAooooAKKKKACiiigAooooAKKKKACiiigAooooAKKKKACiiigAooooAKKKKACiiigAqNnEaszH5&#10;VqvqGpW2k2r3N3Otvbp96V68f+KHxYa4hi0/w1eK/mu0U9xD8z/7qUAdPrfxq0LStS+xQLNqU39+&#10;327P++qwvH3j7QvGHw61IW9xsmRl2Q3DbH3K9cnpvwrtprNPt142/bv2IuyoPEPwx0yw0bULmKef&#10;fFAzrv8A71Wc3tokvwi01k024udvyS/deug8c7f7J8hbaO5uLyVbWLzvubm/jf8A3K1dEs103S7W&#10;CJdiRRbNlYXiR2vPEGmWK7tlqst7L/wFNif+h1pH+IePXqc8Tn/DfiS0e3tNBaeXzbVvs9rN99JV&#10;X5N6f3q6DUrH7Bcbd2/cv92sn4aaatt5rfY57bbt8pLtU+X/AG0rq9bh32qMqt8rfNVVpRjU905o&#10;xlKn7xhR06mx06okcEo+8N+7Viazufs6MkW9G+75NV6ls9eudQ0l4NMs2d1/dec7p8v++lHvfZNq&#10;EY/aMx7Zdb1nTLFYGd7C+W4vJkX5IlT+D/eru/uJVfR9Kg0e18hfndm3yu/8Tf36tP8AfrGVTm90&#10;9KnEbVf7HFHdPOv+t/iqxRWRoc/quq22j69LfahL9jsrPTt8s3+86f8AxFZ/2m28YXEt5pUtpqsU&#10;8HlRStKyPZsrvvdU2VF4z0GfxhLrGn20v2aVrW1Tzv7q+a7vXH+LfhXrlheo3hy5uXtG8p5d8vzs&#10;2+V3f+D++layKoHssKbLeKJm3yquzf8A3qz9e0SLXre0illktvKnW4imh++rLXkV54e+JEPlL9rk&#10;ey/5apD9/wD1v9/+P5a9C1KbULPwro+kPLI+salttftH3Nvyb3f/AL4R6iPxEVY+6W/D15LDrmq6&#10;Z9skv4rdYmWaZt+3d99N9dHVfStKttKtfKs4FhRf/Hv9+h7lvn8qJv8Af21dTl5vdIp/CWKJP9U+&#10;3bv21X/0l18pmVP+myVDc2bLbv8AY5WSVv8Ax6sYmxzr3LXLeazb6cm3bUX+x/dp9d8Ze6eFP4jB&#10;tki0rxhLBH8lvqUH2jZ/B5qum9/++HrerE8SWE7W6anbT/ZruwVni+X5GXZ86P8A5/grVsJvtlhb&#10;z/8APWJX+9W0vfjzGHwmb4tRf+EX1PauzdFsZ0+/TvDf+jWf9nyp+9sG+z/7yfwP/wB8U3xb8/h+&#10;7i/vbU/8fStJLOKG6u7lfv3H+tq/+XYfaJv4qKKK4jaRn+MP+RR1j/r1l/8AQK+H/wDln/wKvt3x&#10;h/yKOsf9esv/AKBXxEn3dv8AtV62E+E/WuDP4VQ4Hx5/yGLL/d/9nr9FvBPz+D9C/wCvOL/0Cvzq&#10;8ef8hiy/3P8A2ev0V8Dbn8G6Iy/8+cX/AKBW2L+GJHGv8OkaruttFLLK2yFVZ2f/AGa4KHxzeal4&#10;giaCWNNKt/8AX3E3yJt/v1L4u8SS6xqX9h6ZA00qzr5r7vkb++n+7Vfwx4eWbxBcRP5Fzp+mt8qf&#10;fT7Q38H+1srGnTjClKUz8clKU6nLE6jTUl8Z69p89nA39lWcvm/a5v8Alq33Nif7NepzWcFz5Xmx&#10;RzbW3r5yfxVX0pFhsItsSw/Lv2IuyrW/f/DXxmLryqT9w+zoYeNOlyzM9PD2lJ93T7ZPlVP9Uleb&#10;23i3Q7DUtQ0/+xWmltbyV/tCRIm1t9etp95a5/wxYQPZ3c7QRu8t1L87r9756uhX+LmFUpe97px+&#10;m+KtMfSbrULzw9bP9jlbz3TYj/f3p/7JWxrCW2m2OlarbW0dtZRebFLDD86RLL/H/wB9pXVzaPYv&#10;v3WcHzf7P3qr/wCjNZ3Fs1myRfMjw7a3jieWrGURQoyk1E/PfxDs/wCEg1P/AK7y/wDodcP8Rv8A&#10;kDL/ANda7XxCiw65qES7kRbqVFT/AIHXFfEL/kEJ/wBda+3p7H7xhf8Ad4n3n+yL/wAm++F/92X/&#10;ANDevX/u14/+yL8/7Pvhf/ZWX/0N69gr88xd/byPyHHL/apnP+IdN2N9pi+RG+9WLHXS+JPNe1RV&#10;g3ov3nrmv/H69HCc3sz5LG0+SQ6m07y6b/wFq7/8R50YhWZN/wAjNZf9erf+hpXR6bpS39rLLuZH&#10;X7tc/qsLW3iy0ib76xSp/wCgUU6sZS5TWWGlGPMWNVsP7S02W2+5uXev+y38FQ6JftqVqiy/JqET&#10;bJ4f9r+//wADrQ8ys2/0pnuvt1nP9ju1+Rvl3pKtbRlH7RxyjySLr7YU3O2xP9tqEdZlRkZX3fd2&#10;Vj/8I2t/L5uqz/b9v3IduyJf+AVX1LwrZ21nLeafK1hdxfOsyM+z/vir5Y/CXzS+0dBT6qaJeNqW&#10;k2lzKux5V3slW65+UObmLtnbfb7ryvm2L97ZW7bW0Vhb7VVkiVd/3qpaCknlO3/LJn+Ws+/8ST3O&#10;rS6VpEEdzdou+Wa4bYkX/wAVWfLzSPYj+6iUkfUPG1xp9yttBDoVvdebsml3vdbf9j+H567Bv/2n&#10;rM8N6O2g6WlnLKs0u5pWdF2Jub+5WntaorSjL3DSnF/EV7+8XTbCW8l+5Ev3P71cp4qttT8Q6DL9&#10;stoLDT1X7QyJO7u38ex/krY8TPv+xWP8cs6uyf7K/fp/iS8ifQ9QVNzu0Dfc/wByrj7vKKXvmlbb&#10;ntYt391am/h3VUsJonsLdkb/AJZL/wCgVYhuV+f/AGajl97lL+zzHNX+vanqWsy6RoP2RHtV33l3&#10;dq7orfwJso/4S3XEt/Il8Lzvqf3PknT7I3+3v+9t/wCAVX+GkLTaXqGpyt/pF/eSy/8AsqV2Xy1t&#10;UlTh7vKYxjze8YXg/RLnQdGeC5lj+0Syy3DJD9yLc+7Yn+zWxT6K5pS55cxtH3Y8oyj+Kn7Wo2f3&#10;qkZz/jrVbnQdBe5s2/e7lRnerX7P/h947XUdeu2D3F4fKR/9n7zfrj/vmjxPo7a9od3Zr99l+T/e&#10;rmfhZ8QZ/A+qf2DrUfk2Urfff/lk3/xNaxPRoSjyn0ZRVSa/tobJruSeNLVV3NLu+XbXnuq/Hzwv&#10;Y/JA9zfOrf8ALGL/AOKoOw9NorwjV/2iLy4ulj0HSVk/vC83M3/fKNVvwb8dr6/8QRaf4gtLawil&#10;+VJYlZNrf7e5qAPbKKKKACimUUAPoplcJ4s+MGg+FxPB5/2y/Vflgt/m+b03UAdleaja6dC0tzcR&#10;wRqMs0rhRXM2fxU8KX100EesQBx8vznarfTNeDWGj6v8S7++vry5kRGbf8/3P9xKZ428H2fhXRrT&#10;b893KzbnrP2keblFzH1VGwkXcp3q1SV518F9btrzwVp9ot+tzfxI3mxM3zr85r0WtBhRRRQAUUUU&#10;AFFFFABRRRQAUUUUAFFFFABRRRQAUUUUAFFFFABRRRQAUUUUAFFFFABRRRQAVma7rdp4f0ya+u5V&#10;SGNdx96x/H3jq08D6M9xKyveMMQW/d2rw5rXXPilqEOoapL5Non3FX7v/AVoIlLlNDXPHWufFC6S&#10;10+0+z6av+tif50f/frX8MeCbTRN886x3N3K29t6/d/3K5b4i/FHQ/gbpNvB/Z9zeahKrPBaW6/P&#10;L/vvXir/ALbfiPazL4Cj2f8AX5XTHD1Kvwm1PL8Xi489KPun1xs/i/hrH8Yf8i5dL/G21F/4E6JX&#10;i/7P37Utz8b/ABle6HLoK6V9ls2uvOSd3+66J/7PXtHif57eyib/AJa31un/AHy+/wD9krH2coS9&#10;48rF0KmEl7Kr8RtJ+7V1WuX8SQ3Oj6kmuRRfabRYPs95Ci/P5X99K6jZ99qPv/LURlyzOCUeaJ5v&#10;4e17xG+qW9jLLYvZbl8pEgRHni/vxfP93Zs+evRv4Ubdv3V5vo/hGe21K9/sr7NbPYXUsS3D73f+&#10;B0T7/wB1N9ei/wAKbq2xEo/ZMaPN9oz7/R2ubjzYmVP9h1qunh5nZPPlXZv+bZW3HVTVdYsdHj82&#10;8nVH/hh+/K3+4lYxlKfum0oxj7xxWpTXltqz6Vp8UD3arvaaZvuq33P96t3wx4Yn0SWW5nuVmuLr&#10;55fJi2JVjRNK85bu+voPJu7yXzdn8cS7NiJ/3wladn96X5t6fw/NV1KnLHlIp0Y83MSv9+in0eXX&#10;MdIyin+XTHdYV3NTAzNK+fxBrrf3fs8X/jm//wBnrY8ysLRLyN7/AFtt3+tvNn/fNvFWr9pidkiV&#10;t7tWsviIiWPMrn/E8LXmpeHLNV+ZtR83f/GvlROz1tu8SfeZUrM17TbHxIsUDbn8pvNWaFnR4m2f&#10;wUU5e8Eo+6XvO8791Ayvu+8/91f/AIqpdioqKqbNtc/baPrlh+4ttXje0/57XcG+VafbaxqFhqkW&#10;n6xLA6XC/wCi3afIjN/cdP79XKnzfCY838xu09P3fzUUfw1zmxy9/Ms15Kyt8m6qldBqum/aZfNi&#10;VURU+aufT+9XRGR5tSMviB3+V1ZVdNv3HX71Y/glNnhmy/j3bvk/u1q3N9BptrLc3LbEWs/wlbS2&#10;3h+0WVdjtul2f3d1dMfhOCXvSDxP8+lov966t0/8fSth0/3f++qxfE6K1naRMrOkt1FuT+989eSW&#10;EPizRNc1jU5bbUJtMWJn0m0T53ibY+zf/e+T5P8AgdEvhNox5pHuf3G2/wAdO2fNXkSal4/eWWeW&#10;W5Tb9q/0RIE2Ku9Nn/jjv/3xRN4n8cJuWxgubmyZXigmmtdj/f8Akd0rA2jS/vHqet2H9paTe2ay&#10;7PtETRb/AO7Xg/8AwzDc/J/xPoPl+T/UVu3/AI28Y21xb/bvP03TJZ2tWmS1R5Wben/sleoeFbm8&#10;vPDmny6grJqDQK8+9dlbxlKB7GEzTF5VH9xI8KT9kLT9V1m3vNe1qSa0t1/497ddm7/gdewarcz+&#10;GV0+zs7Gd9Kt4GSd4fndV+4ldR5dZOpa3c22pRWNjZ/bL1ovN+eXYkS1t7SUpHm5lmmJzD+PI4fw&#10;9oLX+rW9i19/o8tq1xPd2LOks679ifO33d/z7q9GsLCz0e1igs4I7aKL/VQotZ+g6PeWd5d6hqE8&#10;b3t1tTZbrsSKJfuIn/fdbHzUq1Tmlynm0I8nvHZWc0s1nFLK3zslTI+6uP02+bTbpNu51b5Nm6uw&#10;Ta6/umXZ/sV8nXpyjI+tpVI1Yjof+PhP96s3wx/yCf8At6uP/Q3rn/iF8Y/Cvwot/P8AEOprDK3z&#10;raQrvll/3Erx/R/22PAFhpvlSwazu82WX5LP+8/+/W1PDVZ0/dienSy/E1vehE+i7z5LV/4P9qvN&#10;PiL8V4PBNxaaVYwLNqd5OsTOkT3G1Zd+x9i/eben3KsfCX43+Ffjq2oRaHFd79NVXl+3RbPvb9n8&#10;f+xWx4/8E/20tvqulMth4g01W+x3aRfPtb76f7tY8sqM+WZFSnVw0+WR8OeIdN1CHXr37TbXMMss&#10;7fI8Wx2asTxP8N/FHia6tND0zQ7t9VuG3xWk0XlPt/v/ADfw19DeM9VgudLsl1XT9Q0HULW632KO&#10;v7qCVX+eV5W+8zvV3xbqup+ErzRbm5ikS7uGW6s7ixl+0XF5db9n719iL5Wx2+RK+m+uypUIyPoq&#10;fEtSUvYcp63+z94GvPh18J9E0jVfK/tCKJvNeGXei7n316F9f+AV5rqXiTXLD4nRaY3+geH5Vt3l&#10;mhi3eRKzv8n+yr/364ez8eeKvE+jaLeT7vsVxaskqPBtee4R0R5f92vmZ81aXOfP16kq0+c+gn/u&#10;/wB7/ZrNfw3A907b2SLbsVU/hryf4deNvEN54q0+2vrzfaXE91btb+bvdVX7m9Nny/8Afde2yVEZ&#10;Tgc0oxn8RiW3huBIv38sjuv3djbKvQ2K2FvKltt3svy7/wC9Vr/gVVdYma20a9nX76xfLRGvUnLl&#10;kYypQiM0G8bVdNinlVUdl+bZ/eWuU8TzT/8ACQaf+4X5oLjc+35/4K7DR4Vs9LtIl+4sSfPWVr1t&#10;9s17R1/uxXD/AO99ytqEuSpzEVI/uzn/APx+n/xbf71WptNnhlSLymd2/uL92r1ho+xXln++y7Nn&#10;92vejUjy8x4n1aUpe8cjr2sNpsUUFnF52p3HyQQ7f9z5/wDdSq83h68v7d4rzWrnY3+tht4kiTb/&#10;AHPubq0/E+lf2P4m0q+iVniuFlsm/wBnd86VsQ6Pczf8stlbSqcsTH2EpSMy2hitokjiXZEq7FSr&#10;ENtLeM6xRb6t/wBiXPm7GXYn9+tjT7NbC38pf+BVx+1NqdHl+IIdNihiSJWkRP8Aern7CzgsPGF7&#10;bTqzpeQfaFfd91l+/XVx1k6r4envL+0vra+azu7dXTei70ZW/geinL+Y7JF7yW+758mz+GjyZfvL&#10;PI7/ANx6x9E1LUJte1DT5547y3tVXdcJFs2yt/BXRfc+ZqKkfZSKp1OY5ez82/8AFGprcrGl3bqs&#10;UCP/AM8tnzun/A99a15bKmjXcC/InkMlUZv33jS02/8ALvat5v8AwL7la2pXMFnptw088dtFtaLz&#10;nZEq5e/L3TL7JmabDA+g6fcysttEtqryvu/h2fxf98Vzlz4q1fxPH5/hzSmhspf3UWrXzbE2/wB9&#10;E+89Yvwu0Gx8c6DLqeuefrDxXksUH2id/s/lL9zYn3dteqwwx2cSQQRLDEq7FRF2ba6ZctKREear&#10;H3jP8MaPF4b0a00+Kf7S8X3pn/ib+OtD+Koti2cu7+CX+4v3WqXer/db/vivNlLnkdMY8gVFf6hb&#10;aVZveXlzHbW6/wAUzVK+2NfmZU2/xvXL+G7OLxPeXevXkH2n9+yWPnfwxL9x0Stqcfd5pESl9k0L&#10;bxtpE0qLLPJYeb/qnvoHt0l/3HatPUtYs9KtXubydYbffs3/AH9zf3P9qpbmzgvInW5iW5ib7yOu&#10;9GrMs/B+h6bcJdW2mW0Mq/ddF+7V8sSP3hS/tLWvELp/Zlm2m2m75r7UIvn/AOARf/F1n+IPAEFz&#10;o17PLPPqWq7d63EzfP8A7iJ91a6uF7m/V5Vb5N38dOeG8eVYm+SJfvTJ/FXNLExh7p2RpyjLmPH/&#10;APhONZvPCMXhSJP3HmfNJ829vn+5XofhX4e6VYWFv9usVmu2Xe3nfw10Fno8FtePcuqzSt/G61bf&#10;+8tcFTEyl8J6XMc5pWiWOleKLhbOzgh3Wqv8q/7dV/iF4MXxDZ/abZf+Jhb/AHdi7N1bD/ufFUX+&#10;1Zt/6HWx5lYyqyjKMjGMjkvCfx2g03w41vrazTara/Ivycy/73+1UGj/ALRFy+sJ/aunx22lSfxw&#10;7ndaXVfhvp+q6y98zMiO29oUX7zVt3nhvTL+KKOexjdF+78v3a7/AK1E25zoofi54bvNFutShvV2&#10;QceXL8rs3+7Xi938WPFPjjXIdNs9Q/s15fmiit38rd/wOqt58MdTfxBLbQQNDp7S71m/2a6D4kaV&#10;FoPhLTLOxiWGL7dEjTIvzq399P8AviuiNSMpcpFapyR5okVz8OvEt+v+na9JNu+8jyu9WtB+EtnZ&#10;ypPqErXjq3+pX5Er0D5kX5qK8yeIqC55SGpDFCvlRKsKL91E+RKo63oNj4htUgvIt6L86vWg+1Fd&#10;mZUVfvb6P4k/9krmjzx94R4/4n8H3ngCVdV0q+kRFbZvRtjrXv3w71a517wXpV9dt5t1LF+8b+8a&#10;80+J2my6r4cdYGXfE29k3fepvwT+I2laRpf9halJ9jm89nimlOFfd/6DXtUZSlH3jojLnPdaKiim&#10;SZQ0bK6N/ErVS1/XLTw5pNxqV6+y3gXe5rYs0qK8Z/4aS0/c3/Emudv/AF1Suo8KfGLw/wCKj5Xn&#10;/wBnXX/PG7bZu/3WoA76iiigAooooAKKKKACiiigAooooAKKKKACiiigAooooAKKKKACiiigArnv&#10;GviqHwb4eutSkVXaNf3cefvt6Univxnpng6wFzqM2zcG8qL+KVl7Cvn6+1TVfiJrFpfa8zW2jyy7&#10;IET5U/3P/s6CJTjD4ivaxz+NtYl1fxA1z5MjfJsifZ/wCvQLbXtFs4kgin8mJV2Kjq6VsQwrZxIs&#10;S+Sir9ynv8/3lV6PaR+E8qpUlOR8qftY3ltf654fa2uVmRbWVH2N/t14JN+7t3r6A/a6hih8QeH2&#10;VVTdat/D/t18/wBz8lu9fQ4X+Efs2S/8i+mdn+wf/wAlm1va3/MHl/8ARsVfbevJv1LQoP7140v/&#10;AHzE9fDn7D1hFqXxf1tZ/M/5Bkr74ZXR/wDWxf3a+zb/AMNq/ijSootQ1K22xXFx8k+/+4n8W/8A&#10;vvXHieX2h+c8T83107D+Kmun+3s/2/7tcTomvW2sape2OmeKrua4td25JrVP7+z7+xP463nttatv&#10;9bqtpsZtn+kWb/eb/devL5Y/FzHy3vSMnwk8vh5k0XVYGS9lZnW+3b0vG/8Aiv8AYrrvLrn9V03V&#10;9StZYLmLS5v7r7pU+b++lUfDet61NpsVtc6ZH9ts1WK6Rp/n3f3/ALn3a1lTjKPMRGXJI66Ouc01&#10;7a28Rah/aC+TqFxLvtXm/ii/g2f+P1b/ALV1Dd82iyOn+xKj1Df3639v5V5oN88Tf3okfb/ufPWd&#10;PmiFQ6D+Kq9mnzS/31auVsPFS6Jq0Wn3n9oPaSrvs5ru1/e7l+/F/tVsTeKtP83zftLQuv3vOglX&#10;/wBkqZUZFxqRNW5mW2ieX+7TN93t+7H93+9WPD4q0q//ANbqdoifxQ+b8+2tOHWNPmX91qFo/wDs&#10;LOv/AMXWPLI25ok3kz/89/n/AN2pYbZUl81vnf8A9BoR1f7rq/8AuU53/h2VfLIOaJheGEXytQl2&#10;q73Go3G5/wDgez/2Srs3mw6l+6gX5l+V91VfB/8AyA0b+OWe4f8A8ivVp0+2X8qpLInlNv3otXL4&#10;iKfvFuG2VPmlXfK33qfR/sVial4ts7C8+xxLPf3v8VvYxb3X/f8A7tRGMpfCXKUTb/irlPEO3xFr&#10;mn6RB/y63S3V1Nt/1W37if71Ph8T6nqtw66foMjxRKu575vs/wA39z7laXh7SpNNtZpbllfULqVr&#10;id0X5P8Acrpj+6OaXvfCa3zSfeokoplch0h/Dt/vVmTaCjsjQNs2t/erTp6baXwESjznmPiSziTx&#10;VokE/wA9ustx8j/3tnyVveZWf48dX1TRFWBUddR/138f+qlrQkr0pS5oxPHlHkkZOuf8fGlf9fyf&#10;+z1sP/vVlar/AMhLR/8Arvv/AO+UemeJL+eGzis7OXZe3kv2eCb+NV/jl/4AlHL8MTHm5TT+2QQt&#10;+9lVP99qz7nxVpFt8rX0Hy/wI296bD4M0iGLa9jHcv8AxTXH712/4G1Xbaztrb/VWcCbf7i7Kv8A&#10;dhHmOZv9biv7y0n/AOEcvPENpEsv7nb5SK38D/NVjTfFUFrpNvBOty+oRRKjW/lPv3V029t2/c1F&#10;HtIlylLl5TBhsNc1KLz7zUI7Dd/y728Xzr/wOtDTdEg0qWWfzZbm4l+9NM296veZR5lYyqEcof8A&#10;AqdUVP8AMqIhyhXUaDtTS7fb/F96uX/vV2VgmywtFaLyX2152N+E9jLz5C/axT/i6Sf9eMX/ALPX&#10;h+q/8gu7+X/lk1e5ftYf8lS/7cYq8N1X/kG3X/XJ6+pwP8CB+/ZV/ukT2D/gnd/yFPHH/XC1f/x9&#10;6+1a+Kv+Cd3/ACFPHH/XC1/9DevtWvlc0j/tcj89zr/fZHK+LvA2keLbq0l1O2+07fkV92zbXGeC&#10;dYn0HxanhPVYmmtYtz2dxcRfdb/fr1uaFZl2y7nSuH+J1nBDZ6ey2129w0+zfaRPLtX77u/+597/&#10;AIBUYWpzfuJfaPkMRHkXtYnX6reWej6bcXmoMsNpbrvld/4aba3Nnf2/mwbfKX5F+T5P+AV5/r3i&#10;TTPG3h+LQ9VvFs0uHT7U9u29JVX/AHX3LUv/AAgEr2tpc33iWCa3WBUWbZ975Nn399aSwkYx/eC+&#10;s838M9AT7NbXG5fIhuJV+Z0qzvi3bdy/9915M/gmxubr7C3iVofKXzf+A7/7++tiHwAt5Z2/2PXl&#10;e6tZWl+126/O27enzfP96s6mGp/zFxr1JfZO+8xd23zVqG/RnsLhfv8AmxMlclYfDT7HdaZ5+pte&#10;W9nufY6snm7n+R3dX+8myu1+/wD7H96uCUY0pe6bR5pfFEz/AA9crc6Ha+U2/bEqN/vLTb//AJGP&#10;R/7224/9kqvo/lWGvarY/c81luok/g2/cf8A8fqvqSed4o0/97s8qK4SLZ/e+StuX3g+yaFm7faJ&#10;WZld92xqlp81jslRoFVH2/Pv/iqFJvm2yrsf+LZ89dlOUZR5TmqR94x/G1g03h97mCWSG4sP9Ki2&#10;fxMqfJWxpt+t/ptvOrf62JX3p9ypq5dPBl5Zyy/2frk9habmlgt4Yk2RM39/+8v/AHzXfH3o8sjm&#10;qc0Ze6dVv+V/7lN8uuPfwlrmpal9uudXjs7uKJUg+w73Rf8AbdG+9Wh/aXiHTW8q802PUk/huNPl&#10;2f8AjjUez/lMfafzHQJ95aS5mW2t5ZWZYUiXezv/AA1kaV4kW81KWxubOfTb3b5sUNwyb2X/AGK5&#10;zx/cz6lqT6UrN9is7X7bdQou95f7iP8A7P8AsVdOn73vBUqe77py9neX3laE1jLcw3d/PLLLL/B8&#10;0v8A8Qley/f/ANxmrgPD1tbal4jt7zTNXj1i3XY8sMKokUX8Hybfuv8A7Fd6+1/++qMRLm5YkUY8&#10;xz6TLbeN3g/5+rNZf++awfiL9hm8QeGoNX2ponmyvK83+q83Z8m+tuzTzvHWqtL8ktrBFFAn+y33&#10;3/77o+IX/Ij638sfy2rN++VHT7n+1W0fdqRiEv4cix4M8pPC+nrAqpF5XyolbFcv8K0WH4faFFFu&#10;8pbVUXd9+urrmrfxJHTR/hRD5tuyqmyW2vIlgVdkv3kq35lV3RvNSeLakq/3/wCKublNjn/HN19v&#10;W08OWcuy41KXZLs++tuvzv8A/E10sKRWaxQRLsiiXYqVyVhZ/wDFxNQ+3KvnPYxPA6fwrvffXUTW&#10;aPFKrf8Afe6umpLkjGJzUvflId9sV22wfO38NTf2WvlfvZZHf77fNTrNI/scW2L7q/LVj5tuyvCq&#10;VpHqxpxiNRFRdq/JTqKK4/7xYUUSUf5+Sr1NDKv/APkZtMb+9BKlar/frK1JGTXtElX7iysn/jla&#10;F5cxabZy3M7furdN7Pt/hraUeaMTOMTH1jxnpWg6hFY3lz5N3Kq+VDt+9ufZRN4z0FIvMbV7TYzb&#10;P9b/ABVyPizw23jbxBZXUl43hu90iDz7NbpU+/L/ABv/ALO35Nlcl/wrG5s7+KdvFWjTJcborp/v&#10;7VdNnybpfvVUYmh6Xf8AxO8PaUybryN4l3bpk+f5v7n+9WV4t1KDxbL4Mg0+dXsr+6a9W4/2Yv8A&#10;9uufT4XeCrawfT/+Ejke3adrpodyPudt/wA/3H/v/wDjiVd162s9H0bQpfDzT3kuhys6o8D75Ub7&#10;/wB1NtdmFj+8OLEe9TLGvf2vf6tdz20d2/8AxMYliRN6J5Spv/75d6l/tDx/Nb295BBbbJVZvs7r&#10;seJtj7ErY0T4nWOvKiwWOpfatu94fIf5aq+M/wC3vEK2S6ZBfWEStvn+4m7/AD89bc0uflqxOP3Z&#10;R5oyMmaHxfrEVxAt8rxNF5UqTMibWZKvP4S8R3OqS3Nrqqw2+5kWHzd+1dlZ+m+Cdes9S+2S2y3k&#10;rRbGS7l3o0v9/wC/XQeFdK17w3YfY4lsXtF+750vz/8AA9qVdSpCPwGkYuXxFew+HV9Dcaf9u1Bb&#10;y3tW3Mn/AD1/36r+Lfhp/aupJLpkUcPm/wCt3t91q61/7emX5pdNRP8Add6qarNqGj6bcX19rltZ&#10;2luu+V7ez/8Ainrj9pUlL4jrj+5+E86sdS8S/C++ik8yVLRW+dGfdE1dl4y+LGj+OvBOraeiy2F0&#10;qrLF9o/5a7XX+7WEngzV/iWsU/iXULu20Tcr2ukw7ElZv78rqn/jleevoMum6lcaZbPPc/Z5WTf9&#10;969L3fhNqNaVU9A+G/hXTNb0GWe8g3zLL/ernPG2kxeGPE26zVUi3LLEj12vw98EwQ6bLPqFm3my&#10;t8qTM33a7CHw3pULIy6fbb1/j8quCVeMKhfNLmOZ0f8AaXZbdIr7SluZ1+/Lbz7f/HdlOX9paQxf&#10;8gFfN/vfav8A7Ctr/hDNDa6edtMg85vvfLXOeJPhjbXkP/EqVYZf4kb7lbRxNORfMe5aHq0GvaTa&#10;30Dq8U8auNrVo18saLrPjD4crPHaCRbVPnkWaLfFWzJ+0L4knt3RbPT1l2/61Ub5f/H66I+8bH0d&#10;RXy5Z+MPHsyvrUWoXc0Vu29kf/Ut/wAA/u17V8OPiTa+PrKVWj+y6lb8T25/9CWmB3NFFMoAfRRR&#10;QAUUUUAFFFFABRRRQAUUUUAFc94w8WWPg3RpdQvWyPuxxL96Vv7oqLxh490vwPapJqEjeZJ/q4Il&#10;3O9eHanrOofF7xFEJImttKgf93F/doIlLlKdrZ6v8UNb/tDV7mT7DE+9Ub7ir/cSvSJtKs7nTfsP&#10;kK9pt2bE+SprCwgsbVLaBdkUX3Klb/ZqOaX2TyqkucxEsNX035YLyO/iX7sN2vz/APfa1bsNV+03&#10;T2dzZtbXqrv2ebvRl/2K0Kx9V0qea6ivrGVUu4omTY/3GX+5Vxlze7Ix5eU+d/2wP+Rh8Of9er/+&#10;hV883H/Hu9fRH7UWm6rrereHJ10q5SVbVvNhRfN2/P8A7NeHv4S1x4n/AOJVff8Afh69vDTjCn7x&#10;+y5LiKUMBTjORt/sH/8AJZNa/wCwTL/6Nir7K1jVpIfGn2a0tpLy9XSmlih2/d+f53f/AMcr5o/Y&#10;w+D/AIs8JeMtV8Ua5pUmm6fcWbWsH2htjszOj/c/4BX01No8GseJtVllaRHiiii3wysj/cf5N9ce&#10;JlGdQ/PuIatKtjeaBwtz8LtVv7XRNQ0bV1S7t9sqzP8AJube7v8A+PvWSnwu8cQtqt1/au+4uGZ1&#10;mhunT5v4Pk/hr3OG2W2t4oIl2RRLsVKN7/3q83mPB5jl/hppWr6P4X+za1LK9357Ovmz+a6r/v1t&#10;3+ifbLpLyC5ks7tV2edD/Ev9x0q7RRzGMveMr7Zq9g225sY9ST/ntabEf/vh6sWHiGx1K4+zJK0N&#10;3/z73Cuj1oR1U1XSrbVbfyrmBZk/vv8Aw1fNGXxGPvRJbzTbbUlRbmBZkibfF5y/OtWNipsVPuVy&#10;9smq6X5sVn5msRM2xXeVEeL/AL6+9RND4g+yveboHdfn+yJ9/wD3N9XyyCJsPNbebLLc+WkW7Zvm&#10;p82lWcy/NZ2zp/f8pHqHTZrPWNJibylmtJV+eF13/wDfdVf+EY8mJ4La+u7a0lb/AI993/oH92p9&#10;3+Yv3v5Rk3h7wvu+ax01Hb+9EibqH8N6Ciu21U/643Tp/wCgvV628MaVbL5S2MD/AN55l3vVTUtB&#10;0q2027ZtPtvliZ/9V/sVUZRHKDjEzPCvhu0Twvp8vn31t+481tl5Km3d8/8AfrKtkvtbn/4p7UL7&#10;yl+SfU7ud3iZv7iJ/F/v1raP4J0z+wdMWSKSaLyIt0Pnvs+5/crpdNTybNIlVYUX5EhT+Fav23LI&#10;xjT5onJJ4V8Ueb+98YyJF/0xs4t9aWleFbzQbd4LPWm3s2+V5oEd5W/vu9dHRWMq0ivZxMn7Nrm7&#10;d/acD/79r/8AZ0eTrn/Pexm/34nrTqVP7tR7T3jaUTH/AOJ5/DFYv/wJ0pv2nXF+/p9o/wDuXX/2&#10;FbT/AMFRVfN/dI5f7xlfbNaT72kK/wDuXX/2FMudb1C2t3kbQ5/l/wCm6Vt1DeQtNavFEy72/geo&#10;5o/yilzfZPL/ABZrep38VlfLpDJ/Zs/2rZuT5l2Oj/8AodW7bxItzaxSrpl95Uq71faj/wDs9W9b&#10;1iDRLd1nf96+5FhX53b/AIBR4Ys5dN8P2VtP8kqxfMler7vszxZSlKoY+q+IYk1fR91nfJtll/5Y&#10;f9Mnpmm69Yza5qFy0F69xF+6i32r/ulrV1WZE1zTGZlRFildn3f7FHhv99Fd3LK2+8nZ/n/ur8iV&#10;fu8pj9r3Q/4SrT/4pZ0/37WX/wCIo/4SfSv+fn/yXf8A+IrWjp3l1ze6bS5jK/4STSH/AOX6P/gf&#10;yU/+3tK/6Cdp/wADlSrvkp/dX/vmmfZYv+eS/wDfFHuke8V/7e0r/oJ2n/f9Xp6arYv92+tn/wC2&#10;qVYSzg3fNFH/AN8UPptn/FZwP/wGj92X70RiX9m/3bmB/wDtqtP+02275ZY/+/qVE+j6e/3rG2/7&#10;9Uz+xNM/6B1r/wB+qj3Q5pFvfF/z3XZ/vV1GiXLXGmxNPKrv/vVxM2g6Zt/48YNn+7W34e8MWLxO&#10;sunx+V/yyd1rjxcY8p6eB5uc+Z/2sXX/AIWqnzfJ9ji+5Xhmq/8AINuv+uT17X+1LYQWHxMSK2iW&#10;GL7DF8iV4vqv/INuv+uT19Dgf4UT+gsr/wB0pnsH/BO7/kJeOG/6YWv8X+29fav+fkr4i/4J+6PZ&#10;6rqnjVbmJZtsVr9//gdfYr+D9K/59Nn+41fMZpy/WZH5xnsv9ukbdH+5u/4DWF/wh+mf88m/7+vR&#10;/wAIfpn/ADyb/v69eV+7/mPnveLHiDQY9V0uWKBVhuF/ewTIuzay155p9hpniSZ9I1OeawVZ/tEV&#10;pu2JFL/y1Su6/wCEP0r/AJ5Sf9/XrI174UaRrGyWKL7Ndq3+u+/u/wB+vVwuIpxj7KcjjrUJc3NA&#10;Y3w30rR2S8+1tbfZfuzTbGTb/c/2qi0G/wBD8Ny3TWt5dzW9xO1w2yxfYzf7D7P79Y7/AA6/s24/&#10;0nTZNYt929Xhnd//ABxqP+Fe/abOW5vmmsHaKV4LeGfZ5W3+/XfKlQnH95UOaMqv2YnoFn4k0y/1&#10;GKxtrlZriWL7Qvy/w/8AxVasdeP23gbSk8LpfQQfZr3yvtXnI3zs1d7YeGNKubO3l+yrvaKvNxuC&#10;jh/fjI6cNWnV+If4w82wjstagXe+my750T77W7fJL/8AFf8AAKrpc/adZ0eWLy3t2+0P5yfcbclP&#10;m8N6U8UrfZo/s8X3nf8A8frlPDfhLTP7N8Ls1nsS4luJVTb/AAuj7P8AxzZUR5ZUi5c0ZHqG9fut&#10;trMmh+zXDzwbdjfe+ZE21F/wiukf8+cH/A6P+EV0h/l+wwVyU5U4nX70ywl5bPEjLPB83z/62mfb&#10;LXbt+2R7P+uq1mw+G9Khllj/ALPgdIn+X5at/wBg6b/0D7T/AL9LXsfujzpc0ZEr6lYw/evoE/7b&#10;pUL69p8LfNqdsn/bdKE0fT0+7p9sn/bKsXxykGleEtQaCzg82VVt4vl/ilfZ/wCz1rGNOUjPmlGJ&#10;zN/ren+Odeini8Rx6bo+kt/x9wzojzyt8j7Hb+GorP4r/CnwTdXFtF4s02G9/wCW8z3T3Erf8DrK&#10;/aN0qLRPgmljBtRIp7e3bb/Eq18c/wBg6fHs/wBDg/75r1Y0o1Y+6fXZLw9TzCn7erI+6NN+PHw0&#10;ub+KzsfEulvcXTbFht1f5m/74rrpPGGiwxO7XjbFXe37h/l/8cr81/AFtFD+0B4PiiVUT+07f5E/&#10;36/RXyW8c3t35sv/ABIrWXylSH/l6ZPv/wDAaxrYeNKRwZ/lscqqRjS+0Z/hXxVbaldXeuXPno90&#10;qpBbw2svyxLv2fwU/wAeXi+JPC9xY2cV95rMsqo9nKiNtffseu6RFSJFVVRFX5URaHf+Jm2ItcPt&#10;o+15onzUqcuQ81+Gnj9dS0O7gbSNQhu7O8lt54Ui3orb9+xH/wCB12Sa3L/0BdQ/75T/AOLrl/gb&#10;N9s8C/aXVfOlvrp5X/vfvX+evQK1xEo+0kVR5vZxMX+2Lzd8ui3P/A2RP/Z6zNe8bS6DFE15pF2n&#10;mq211beny/7tdXXD/E7bNaxW32mOF1iZ/KmXf5u75Pk/2qihGM5e8KtzcpX03UtV8SeKm1W20qNL&#10;ewia12NP88rNsf8AuV0U02uTNFF9jtkib72+es3wlts/FHiOzi/1SfZ5fk+4reV9yutdPOV1l+61&#10;GJ5YyLofDzFf/ieIu3bp6fwffejyda/iubFP+2Dv/wCz1bS8ktl2yLvT/nsn8K1Kl5A7bFl+dl/u&#10;14MuaJ6vLH+YzPserzf8xWBP9y1/+zp/9j6n/FrUn/AIErVorP2ki/ZxMr+xLl/va5ff8AWL/wCI&#10;r5y+Jf7S3/CN6zcaZ4e0/VNYe3ZlluLvUXt03f7CLX1Nz/49X52ePP8AkdNd/wCvyX/0OvWyuMcR&#10;KXMfT5Jl9DF1Je1Ol1j9rTWrb7FeXnhPelvLv+fVrh91fRvwK1vSvjN8N7fXr7Q47Z7iV4mt3nll&#10;Rdv+9XwZ46/5Af8A21Wvtj9if/kgumf9fVx/6HXpZpQp0aHNA9LOsrwmFo81KJ7BbeEtKtpfNa0j&#10;uZfuedcfvXVf7m9v4a0E02zRty2dsn/bJKsUV8lzSPhuWIu3/ZX/AL5pP4tq/f8A7n+z/uVheJPG&#10;Fj4bZLbypLzU7hd8Fjbrvll/+JWuX0f4e31zLL4hvLmfR/Et1dNL+5bzfKib7kT/AMLbK6aVP3ea&#10;UuU5pVPsxiM8SaS3gO6fV9MnZLSWVUlt/nf5n/g2fxLXoGlTT3Ol2ktzAsMrKryoi/drn7DwlqD6&#10;zb6hq+rrqqWat5EKQeV839+uorbE1/axjH7QUaXLLmH0f8CplFedqdI991cJ4kmbxh4mt/DUG59P&#10;s2W91Z93yf34ov8AgfyNXcfxfN9z+KuP+FyfbND1DWmT59W1G4vf+A7/ACk/8cSuij7sZVDGp73L&#10;E7P/AHm/h31yWj2EUPibVWtov9LWf5n/AL6sldV/FXNab/pPibVWbaj7Ypdn8dFOXuyNvgOl+b+K&#10;impup1ZGgUUUVnygE1st5bywS/PFKuxq8/8AB/gbTLZr2zvl+03drLs2O3/LL+B/++K9ArK8SaVB&#10;eWT3aqyXtqu+KaH5H/v/APfNdNN/ZM6n8xppbRQ2/kRRKkW3Zsry/UvAGuaPrMt9oc8lsjfdeGXY&#10;+2vStNm+2WFvO3/LWJXqxNNFD96WNP8Af+SnGpOMjSEr/AeTp8N/Et+rz3OoSea3z/vp3d2q74N8&#10;b638OfEEWma5JJNpsrKjec27yv8AaWvRvtkH/PeL/vpK4r4kabba3ZxQRbptVX51SFd9dNGtOUvf&#10;Nvfh8Z73DMs0aOjbkZdytQ7rGm5m2qv8TV856V8SvF3gOBLbU7Vrm1WLbF5q/d/uVn61478S/Eq6&#10;+w2rNDbsvzW8Xyq1eiUe5XfxR8KWszwSa5biVG2sE3Pz/wABrotN1K21W1S5s51ubeT7siNXzJ4e&#10;+G63mgxajqF5HbJLFv8AvV03wE166tdcu9DVvP0990qtu+6y/wB3/eoIjLmPoKimUUFj6KKKACsz&#10;XtS/sfRb2+VfNe3iaVV9a06jeNZFZWXcrUAfJsNxqXxK8RJJqF8jsv3fN/hX+4levabpsGlWvkQR&#10;KiL97ZXIfGzwbYeE7jT9T0mNrN7iVvMVG+TdXX6VcvNptvLv/wBbEtEjjrFh3Xcy7vnWsy88VafY&#10;NKu7zpYtz+TD87ttTfXnXiGxvrDXNVWzvJEspWt3vJnZ0ddro6On95nTeuyrWieDNThvIp7aBoZV&#10;iWL7RqEuzcuzZ88S/wDs712Ro0/ilI8GVapze6TQ+P8AxD4ht5f7K0OSFGlVIpvvuq/xu/8ADTvD&#10;fiG80rVtYXULm71K7adoorGFd7/K/wB/Z/Cux63rbwHZvb/8TOVtSl+4qJ/o8US/3FRa2tN0TT9E&#10;i8qxto4Yf4ti/e/4HVSqUuXlCNOrzcxV03xJZ3919jaKSzvdu/7PdxbXf/c/vVtbVrP1jR7PW4vK&#10;vIt+1t8UyfI8T/30esd01Xw3cRSxT3mt6e33oZmR7iL/AG0f5N1cUYxlH3Tq9rVpHV/8BrC0X59S&#10;1uX+9dbP++USq7+M0hV55dK1CGyVvmuHi2In+3s+9tqXwfMt5pt3fRNvS4vJZVdP4l37KqUZRjzE&#10;c3PI26ZRTJporOJ55W2RKu9nrnOiQ+iua034l6RqV1LbKzQ/N8rzfxV0TzbFilXa+7+PfQY05wmP&#10;/wByorl5XZIllVN33q8v8Q+Kta8MeKtYll1e7vNPt4rdItPSKLZ5sv8At7N22mW3xwW2V57nSpET&#10;zVt5X8/fKsrRb/uf3f8A4ug6eU9TtrZkV9zb3ZqtIny/8DrzdPjfpT/a5V0+5e0tZVinm+5tZnfZ&#10;8jf7lWP+FwWKeb59jdw+Uv72F/nf/gFAcp0Fnt0fxHLZr8lvfr9oiRv+ev8AGif8AreT7lcZD4t8&#10;PePNJvYluVhls181vObZLBtT79bfhvWP7V0mJpVaG7WL9/C8To6syVr/ACk0vjPkn4hftJ+P9V1m&#10;WLQ76x8PWlvKybEg812/391ef+J/2kPipo9h+98Sx3KXH7pk+wJ92q+sf8hTUP8Aru3/AKHXEfEX&#10;5NLt2/6a19HTp0v5T9roZZg/q8eemfoV+z34n1Dxd8G/C+r6rP52oXFr+9lRdn3XdK7DSryDVd9z&#10;bNvt/uM/+1Xn/wCyujf8M++DPl/5dZf/AEa9dXoLveeI9QvrNfJ09v3TJu/1rL/HsrwqkYylI/Hc&#10;w/c4mUIfCdK7rD80rKiL97fRDdW14rtFPHMn8To2+sTxDp8lzbytfah/xLPNWVofs3z/ACv9zd/d&#10;qb/hHtD1JUuYraP5t224tJdn/j61l7OPKeZzS5ipr2vXlt4gstFs/Ihe4ia4lu7hfkVVf7if3moh&#10;8Z2ds32bUJ44buJlibyd+xWapZvDc+3bFqbPF/Db30SXCf8Aff3v/H6x5vA07+VF5Gl/ZFnW4aFF&#10;lTzWX7ldEfZyj7xEva/ZN7w94t0zxPcXcenytM9v/rd67NtWr/W7PTZfKll33Dfdt4V3v/3xWUml&#10;am91LOv9n6U9x8ks1pFvlb/vr5a1dK0Sz0ff9mi/et964dt8rf771jU9nGXulxlU+0VZvFVsn+tg&#10;vk3fdT7K/wA1E2paveRbLPTGs93/AC8XcqfL/wAA/ira+b/ZT/cpr7qjmj9mJfvHHv4Sg0SSW+8/&#10;7TcN964mX52b/wBlpnzbP3tdg/3X/wDQP79UtK02D97Kqr+9+6lX7aX2jGWGjI8xezbXvFVpLeLI&#10;9pFFKkVu6/J99PneuztoWmXbBBvRfu7K0tm/xkkW1di2bf8Aj7pWs6Kn3V2f7lXUqe6Y08JE5eaw&#10;uUVG8qT/AIBVj+xLxotyqv8AwNq6CiseY6fYxOatrC5uV+WJU2t/y1rTs9BVf+Pnc8v8KJ9xa0qI&#10;6OYPZRMTW7bybhJUXZ5q1n1seIZov3UX/LWsX/fq4nHWjyjpKERpm2qrOzf3Kb/FVrSporO/Rp1b&#10;Y3yLt/vUSlyR5jGhGM6nLIt2GiT3Mu6dWhiX/vtq6X7nyr8ibaP/AEOm/wAVeFUqSq/EfT0qcaXw&#10;nx5+1j/yVL/twi/9nrw/Vf8AkG3X/XJ69x/au/5Kh/24xf8As9eHar/yDbr/AK5PX3GB/hRP2nK/&#10;92pHsH/BO7/kKeOP+uFr/wChvX2rXxB+wHeahDf+Nf7Ps4Lz91a7kml8r+N6+zdE8Qwa20tsyyWe&#10;oW/+tsbj76//ABa18xmkf9plyn5vnso/XpGr5lHmUyjzK8fkPEjIPMo/hptH/Ad9MOYr3jy7YYom&#10;2PL/AB05LCLytrRb9y/M7/7VPdG+0Wn3vut/DVj/AHvuN96iXN8RMoPkPL4ftb2f9g2Kx3ku6W3i&#10;3y7PlX+PfXd2Fhc2FnFbebB935n21wOt2er/AAu1tNe0+Jtb8NNAtvdWiL/pFmqu774v7y/O/wAl&#10;eh6PrFjr2l2+oafcrc2Vwu+Kb/Zr1sdUlVhGX2Tz8J7kpRl8RleNt0PhW4gRv+PhorVtn8Syyoj/&#10;APodWtVhWHWdCiiXZEssqKn/AGyqr4n3axqWmaHEv3p1vZ3/ALsUTo//AKHsq1rH/IW0Jmb/AJfG&#10;/wDRT1w/ynR9o2Ka/wDvbPl+/TqK5Dq5jNh8qzZ4p2+d2+//AHql/wCBVYe3Wb5ZYldKpWzqn7hv&#10;kdf7/wDdr1KFTn9046keX3yxNNFbW7yyyqkSrvZ2+5XA3+tt4/v9Ks9Hgkm021vorq61OZdkW2J9&#10;6In97e9FtZ33xOa4lvrn7N4aWfYtjbr891tf/lq/93/YrvoUWGJIIlVIol2KiLs2rXq8saR5v8U8&#10;h/al/wCSVS/9fkVfHv8Adr7C/al/5JVL/wBfkVfHv92vVwn8M/Y+F/8Acjn/AAZCtz8evC8TMyI2&#10;o26Ns/36/TrTbCDSrOKztolht4vkiRK/MjwN/wAnBeFP+wnB/wCh1+nv8Nc2ZS+E+e4sj++pmD4z&#10;1650Gwt/sMEdzqF1OtvAkzfJub+N6yv+EJ1XVItuveJZ7yJvkltNPiS1i/3N/wB6pfiW622k6feN&#10;8n2W+t3Z/wC6u+uu++u5W+Rq44+7T90/Pf4suWRg+DLODTbDULO2iWG3t7yWKJE+4q/JW9JWP4e/&#10;4+NbX+P+0Wf/AMcStWsKnxG1P4SZPuV5j4hvINS+J1lZtbQP9naJ1uLttnlMvzvtT+L5P92vRbl1&#10;ht5ZXVn2pvZNteNaXrFp458aXa3MCp5sUrRQyy/OsqpvTZ/8XtrtwkftHNiJe6d38MUV/D9xebP3&#10;t5qN07Tf89f3ron/AI5XYVynw0eBPhz4c2sqJ9jX53b+L+P/AMfrq/v/ADVzVv4kjpoR/dB/FUN5&#10;ue33f3W+apkT5ql8uuORsPT513badVKHzbaLyoGV4t3yI9PhvGdninb5lXeiba82VGUTvjKMi7X5&#10;2+PP+R08Qf8AX/L/AOh1+h9fnb48/wCR08Qf9f8AL/6HXsZP8Uj7nhz+JI4Hx1/yA/8AtqtfbP7F&#10;f/JBdM/6+rj/ANDr4p8df8gP/tqtfa37E/8AyQLTf+vm4/8AQ69XNv8Adj1eIP8Adj3esLXvGeke&#10;G28q8vo/tf8ADaQ/NK3/AACti8edLWX7MqvceU3lb/ubv4K4L4P22nzaNd3LLv8AEfnsmqvcL/pC&#10;3H9z/ZX+7XyVKnGUfayPyupU5ZcsTY8E6beTX+seI9Ttmtr3VNqQW8334LVfuI/+07O7V1VH3F+a&#10;m+ZWMqnNIuMeWI6im06maahRRTajUAdN67X/AIq5T4XTeT4Zl0WX5LrRry4spf8Ad374v/HHSurr&#10;z+8T+wfjFZT2cjOmuWuzUbf/AK5fclrrox9rCVM5a0uWUZHoVc0ztN403Qfca1/762vW7fv5Nvt/&#10;jb5KyrxFs/FGieV8iNFLFs/4BvrGmbSN2iim1kbjqKPl276fVi5Rn8NNmhWaJ4G+5KrI1OrN17Um&#10;0ez3RRb7i4ZYoE/vNSj70uUiUeX4jP025udKtdS0+Vt8tnF5trN/ei2fJXwP458Sa9481aa81fXt&#10;SmdWZIkhn8pF/wCALX37/Yi6VpOoSszXN9LA3n3EzfO/yf8AoNfnpdf8fD/9dWr6bLYRlKR9zw1Q&#10;pT5ueJwvjCbUNBW18jV9S3yt82+6ev0i+EVy3/CP6V9pZvNuNJt5Vd2+98lfm/8AEv8A5h//AAOv&#10;0b8JW3k/C/wfqsW7zdNs7eXZ/eXYm9P++K6s0hH2cbG3EsIQpx5D0O5hiuYts6rMn9x131XsNNs7&#10;OXdbW0cP+4tXUdXXcv3GXetMr5CPus+G+weFeMLy5RrfSJZ/9EtWlT5F/wBt69x+Dum+G7fRPO0a&#10;Vbi627bmZl2vurln8K6fr11rVtfQb3W83rMnyOu5EauXij1L4O+IIr62b7Tplw+1v9pf7levCpH4&#10;CKcuaJ9MUVS0XVF1nS7a9jTak6bwN1FdJ0mhRRRQAUUVz3iLxro3hWNG1S+jti33UPzP/wB8rQB5&#10;L+0VrUdxeaXpEZzLGWlk/wCBD5a29BT7Nolosv8ADEteY+OPEGneKviH9uikkS0l2p5rr/wCvS9S&#10;0T+0rfT7ZZ/9Cil3zp/z1XZ9yokcGJkZmvXNteappkFmq3l2t5FKyQ/P8q/f3100iL/DUNtYQWC+&#10;VbQRwxf3IV2019VsYf8AW3lsj7tjb5Uol73wnm0/dLH8NMp/8O5aZUcpoFFFFHML/EPdFeJ1bbsZ&#10;fuPXm/huHVfCXhyW5s5babRG3XGy7l8r7L8/9/8Au10useLVdbu20W2bUri3ibzX3bbeD5P4n/8A&#10;iKz9K8Pavquh6ZbanPYw6eixStb2kTu8u350Rnb+H/gFd9P3Y++ccpc0vcLvgnxtB4tW9i8pYbuz&#10;bZLCjb0/2HpvxF1WLTfDMqyxM73H7pf9modYSLR/G+j3i7YUvIJbWf8AuNt+dK534l+KtP1XSYrO&#10;xnWZ2l3t/s1jU5fiiRXqctKX8x5v96ui8K+Kr7TdUsopbmR7Tzdux652nfN8jL/A1Y8p8hRrzpT5&#10;on0Xc6bY6lby/abaC5S4X50mi37qx7PwB4esL+7vItMg+0XDI+/yvu7URPk/4AlVPh74iude0t1u&#10;ol327bFZPuNXV1J93Sqc8OYwrzwH4ev7rz5dKh3/ANzb8jf7/wD329E3gPQbm4SeWx3zbt/3vvVu&#10;0UGxymn/AAr0GwuL2W2ikR7yCW3+98i7tm+rvheOe8bUL67u2vLiWV7fzXXZuWL5a6NP4KxfDqNC&#10;+qxfwRXjbf8Axx62h8JPvnA3P7NPg65upZWgud7Nvb97WVrH7M3gezitLltPa8lini8pLht6ffSv&#10;a/43rJ8T/wCq09f715FWsa9XmPSqZljOTk5yLWLlfDegxQaZBBbbWW3g2LsSLdVjQdJ/sqw8qVt7&#10;t8//AAKq/ja/ttN8P3DX1yttE22JpnX5F3fco8H+JLPxJ4ctL62nidGVUbe38X3P/ZKyl8J5PvTl&#10;zzNj7/y/wVj3Ph9rO4e80hls5W/1tv8A8spf+Afw1sJMrt8rK/8AutUr/wDoPzVnGUoly94ytN1v&#10;7fLLZzwNZ6hF963f+L/bT+8tadVNV0GDVVTzd0NxF/qriFtjxf8AA6x3utc0rUrSzefT7mK4Vtt9&#10;ds8X3f4H+T71XL3vhCMZHR/w0J8jbf464TW/El5rWgp/Z8620TKyXk1p+9uIlR/uRJ/Ez/wPWfpf&#10;ja88N2d02rxSfZ7fan2f/Wywbk+SJ3/il2feraOHlymNStyy5T02jem7bu+7XnWj+M57PVtQa+WR&#10;NPuP9RFN99fnf5/9x021iaJYeI7nS9QvFXyXupfNimdvnZml2eV8u/5dtX9VMvrLPVrPUoNSV57O&#10;dZtrMi/7y1nw+J9Is5XWfVbRLhvvI8qfLXI/2VPqqXFnYteQ6Yt1vvL55fnlZfvxRJ/v/wAddtom&#10;j2OlWCW0FtAkW35k2/8AodRKNOJ0U5c0TPsL+C/8VSywTxzRfY1+dG3/AMdbv3/u1xUPhjy/G+qz&#10;6VeSaV+4i3JCqMjff/grSmm8WWbbYotL1VP77yy27/8AoD0VIxMYykdHRXP6V4tabUotM1fT7nR9&#10;QlVvKSZt8Uu3/nk610H8KMv8Vc0oygbRlzBRRRUmhn63ZtcrE0C75V+9WPNDKn3opP8AvmurT/gV&#10;COu3ctVGRhUpxkcvbWc9zLtiXZ/v1oJoi21nunZvN3b/AJKdNrcv2+4trHTJL/7Lt814ZUT738Hz&#10;vT7bXrO8aWCVZLC7Vd7W92ux1/26296cQp8tKRsW3m/Z0aXbvan/AMVc5pXjPT3V4pZ28mJti3Dx&#10;P5Tf8DrdTUrPyvP+2QeV/f8AN+SvBqRlzHsKUT5D/au/5Kh/24xf+z14dqv/ACDbr/rk9e0ftRal&#10;bal8Tt1nKsyfY4k3pXimq/8AINuv+uT19zgf4UT9myv/AHamex/8E7v+Qp44/wCuFr/6G9fYuq6D&#10;Y635TXK/6RF/qriFtksX/A6+Ov8AgnX/AMhTx3/1wtf/AEN6+1a+VzSUoYuUon51nsf9ukcxeaJq&#10;ulWtxc2OuXc3lLv+z3CpKktbWj6rBrdhFeQMvzL80O77rVdrF1Xwlp95vntl+wah99bu3+R93+5/&#10;FXBzRqx94+YlGUfhNr7n8P8ADXm/x4+IuofDnwX9u0fy/tdxL5SvMv3f9uumaz8UWzbor7T9S+X7&#10;lxE9vt/4Gu+vGf2pdbvv+EPstM1XT1trhp/Nimt5fNib/wBm/wDHK6cNR568T1cthGriYxmfOV58&#10;RfiNqV+9y3j3VIXZt+yFtiLVv4J/F3x7f/Hjw5oeoeL9S1LT5bzZLDcS70Za5z+KovgV8/7Tfhr/&#10;AK/l/wDQK+yqUKXspe6fp+LwdCGFlyxP0N87VfE8tx9muY9Nsop5bfft82Vtr7H+9XFaJ4A8X/DS&#10;41Ofw9qGn6lpl1K1w1jfK6eU38ezbXe+EvkXW4m/5Zancf8Aj3z/APs9dB839z7vz18d7b6vPl+y&#10;fjM6PtI832jyzR9e8Q3kun+JdQtrFEW1lRoUl27FZ0/j/iq3o/xL0rxnf+H0tvPtpZbpnVLhdm9f&#10;Kl+4/wDFVq/+FC6rb6hBc6vcpb3E/mxQp9xf9h0/iWvKtb8MeJfB8vhy21Ce2eK1n2Ws0LOkW3Y/&#10;937rV79OnhMevd92R4lSpicL732T6T2fLTP4q8t8M/FGWzuH0y+Vr/yvkZoW+dW/4F95a7D/AITa&#10;Lb5/9laklp/FceUnyr/f2b93/jleLWy2vSl70T16eNoSjrI6Kq959mW1lludvlRLvZ6ms7mK/tUn&#10;tpVmt3+6yNVHxD5SaDqHmxb08htyV5lKMva8sjon/CPN/h1eX1hf/Y5GgTSri8uPssKfO8W7503/&#10;AN2vTU+/XkuleIdI0rxRaQTtsa3i3vsi/wBbK38f/AK9bT/eX/vqvqsZHlZ4uF+H4jyH9qX/AJJV&#10;L/1+RV8e/wB2vsL9qX/klUv/AF+RV8dfxJ/vV6GB/hn7Pwx/uhieBtqftAeFN3ybdRt93/fdfp2n&#10;z/d2vX5ieCYYrn4++GopVV4W1G3Rkev0Wv8AwlFZxfbNBX7HqFv88Sea+yX/AGHqMwjGUonzvF0v&#10;39MT4nTfZvBeobl/4+Ntv8/3PmetvRHtv7GtFtp1uYliWJZoW3p8tYt/4nuZrOWK58IahNEsW66S&#10;bytm3/Y+f5qqfCVIv+ETe8iiW2t9SvJb2C32/wCqVn2In/jlccqf7k/Ooy/eG3on/IZ8QJ/dul/9&#10;J4q1aytK/wCQ9rsTfcZrd/8AyF/9hWxXBU+I6Y/CM/3vu1n6x5FhbxXi20D3vmrbxTTLs2tL8n3/&#10;APgdaf8ADXOePPENtonhXUPP/fXdxE1va2n8c8rfIiIn+/V0+bm90JcvL7x54/gldQitNBvrGPWI&#10;tOsb+1+0Qrvi81k3o6f991FbJ44hV7bytUR2i8rYiPsii/5ZbP8Aar1Xwlo/9g+GdK09vklt4Ikl&#10;2fxNs+etjf8A71RKXvHTGXuni7+GPFn2CWWWXUrzdB9nZHun/guP/jWysTTfA3xEml3XyyTebaxJ&#10;KlxefJ/x7xI//kVJW/4HX0Dv/i/u0I7ItSRzGD4Gs9Q0fwfpVrqrb723i2Svu31pu7PeJ+92RL91&#10;/wC9Utz/AKr5f4fm+epraGCaJJfIXe3zrs/hrlqyOmhEtfxP/vV+dvj3/kdde/6/pf8A0Ov0Vr87&#10;PHX/ACOuvf8AX9L/AOh12ZP8Uj7/AIZ/iSPP/HX/ACA/+2q19t/sT/8AJBdM/wCvq4/9Dr4k8df8&#10;gP8A7arX2R+xPqUr/CDSrFVV4vNuJWf+78/yV7Gae9hj1eI/dwh9F1yXiT4ewa3qT6rZ6hfaJqrL&#10;sa7sZdnm/wC+n8VdbTK+Jp1KkPhPzGpGM4+8ef3P/Cf6DpMs6z6bqv2NWf8A1T+bdL/8VWno/wAU&#10;fC+qtbwNqEdndy7U+yXf7p1b+5838Vdh9x6yvE/huz8VaHd6ZefJFcf8tkX51b++ldkalOr7tWJz&#10;exlH+GaX8W2ivP4fhLLpt1/atj4q1KHW2+SW+uFSVJ1/uNF92rc0PxGs7V2iufDt+6/wutxE8v8A&#10;6Hto+rRn/CkX7eUP4sTtaKwvB/i228W2dxttZrDULN/s95Y3a/PBL/7Mv+1W7XHUjKHxG0ZRn70S&#10;lrGsQaDpdxqFz/qrdd7VwXhjXra88W6hr2qstg88UUVnbzf63a3yJ/33XVeP7Ge88JagkCrNKq+a&#10;qf3q5Kz0Gz8f2emT2NzNYanaxW/2p5lfeyqj+V/4/vr2MNTp+w5zza0pe35T0C/uY0VNsq+arb9m&#10;752rH17W9MTUtEuftltD+/8A+eqfdZK5eb4ONf3EsV9eN5UUCRRSw/I8rfO7v/sb3eq+sfDHSrOw&#10;t4Ga53wTxbk3Im756xjSoRl8RtKVfl+E7258YaLD97U7b7v/AD1/z/crPvPiLpFnb+f58k0W5UZ4&#10;V3ors+zY9cbrdh4O0S/u9KW2vrm7X+BG+RZf4P8A0b/4/TNN1vSP7Be5/sFZtzLFdI8uz97v+/s/&#10;8e31t9VpcvMR9Ynzcp2tz48s7Pzdyt8ssS7P4/mqlD8VLO8W7+x20j3FvFLLLC/yfKv9z+9W7YaJ&#10;pDr58FnbP/e2rv8AmrQSws4f9VaQJ/Bv21zc1CH2TblqS+0cL/wtp5vtHkaRP/o8Cy7HV/mb+NEr&#10;ahubnVbrw59s2w3EqtcSon+5/wDZ10yIqfdVU2/3K59Eb/hYMrN8+7Tl8r/Z+d9//slR7SMvhiHL&#10;U+1I2tY/5BOof9cG/wDQK/N+6/4+H/66tX6Qat/yCb3/AK4N/wCgV+b83/HxN/11avYyePxH6Xwz&#10;H3ZHD/Ev/mH/APA6/STwr/yRHSv+wTF/6BX5t/Ev/mH/APA6/SPwl8/wP0f/ALBMT/8AjiV2Zt8M&#10;Q4o/gxO9jTyY0X+7tSijzkuV81fuNtZabXx8o/aPz2MvdMewfZ4t1OL+CWJZf/Zax/iX/Zl5ozwX&#10;l8ttcRfPEn8bN/uU7xVry+EtUTUJYt/m2rRKn95t9c54N+Geq/E37Rq99efZonb5Xdd/m130qfNL&#10;2oUYnnUc94qgQyyLEPuje9FfYeneE9H0uxhtYbC3WKJdqjYKK9I7DbooqKaQRQvJ/dXdQB5f8fG1&#10;CPwzby2FzNCkUu6dYX25SvnzZLfs89zOzv8A33bfXe/ET4oT+KbWGztfkSXd5/8A338iV5vNMv2d&#10;Ik/4FVnm43GQwtPm+0SujQt5DfdavRvh14/864i0XU2/et8lrcP/ABf7FeafbJfs/lbVf/fWtXwl&#10;Mtt4m0ef+7dLu/2aInm0cyoY2PL9o921jc+k3rRS+TKsDeU7tsRW2VmaPommTaTaS/2fB+9gV2d4&#10;vnbcn8dHiqFZrXT9P/5ZXl5FFP8A7a7Hd0/4HW38v8Pyf7FR70KYfaOZm0efQbqK80iCe5t0Vkls&#10;Un/9A3fLWnpWvW2uTyxRLJbXcX+tt7hdkq1p7/lrM1Xw3Z63LFcztPDcRLsWa3leJ9v9z5auNSMv&#10;dkXyyiaD/uV3MyoirvZ/7tcv9vufGbPBp8slto6/63UE+R5/+uX+z/t1meJ9KtdNsLuKXV7u8srX&#10;bK+mTS7/AJm+5vf721/nrn7D4tX1hNKrW0f2T/llCnybaPdj8JzVq8YS5ap6NrFnbaJ4Pu4LOJYY&#10;YoG2oi/+h1q20LQ2sUT/AMMSp/45Xinjb4qXOpWaRWcX2aJmXzUf+L56f/ws7XE1K4nWVfKZvlhf&#10;7lEo+77xxyx+GhLlieq+JPDdt4h03yp5WtnVvNiuIW+eBv76V474z0rXrO4luZYNP1K3iX5prFki&#10;dv8AfT/7OodY8Z6vrcXlXN43lf3E+SsVJpdrqsrbG+/81EanKebicXTqx90z7DW4L+R4NsltcL87&#10;W8y7HrQX513VS1LSoL5U/wCWNwv+quE++rVWsL+5+1JZ6gq/a2i3rND9yX/7KtvZxn70T57m5D2D&#10;4XeLVS3TSJYG37t6ui16XXlXwu8SaZpX7i5221w3zrM616r5yzKjRNvRq45H3eXy56EQoooqT0R6&#10;fcrBR5NE16WCVd9pqUvmxP8A88pdnzo9b2/5awfFu7ytKaJvJlW+i/ff99//ALNaxFL4ToNnzVj6&#10;9/x/6Ov966/9krY/3KxdS/5GPR1/66v/AOOURCRU+IXhVvG3he40X7T9mt7r91O6L+9aL+4leT6D&#10;8DdVv9Llli15YftU++6Tyvn82L5E+7/wOvZfFVzPZ6NK0EuyWVlRX/u7nqxo9hFYaXFaxLsT7/z/&#10;AD7t1H2QjL3jy2z+Dmuf2N/Z89zB8svms/nu7tKibE/g+X+9RbeD/iM+m+RLqscKWsVwkGzY7y7v&#10;8/8Ajlewf8Bp2/8AzurGJtzHi6ab8QdHvPt1zPc3lv5TItpaSo+35LjY/wDtffSse58Q+P5tLSz+&#10;zW0ztdRS+dfbElii+Tfv3P8ANXcfH7XtQ8N/DG9vtKuWs7vzYolmi++qt9+vhK50GDUrx7y8nubm&#10;4lf5ppp33tXfhsJ7X3j6fK8llmFP2vMfWd5rfiW8v03WK3Not19ngTdElxKu9Nj71+7XoHgbwxrV&#10;z4F0qDV9VZ7vyv36TWqP83/Av9j+/X58+Eof7N+M3hK2gln8r+07X5Hlf++lfqN5lbYmnLCnBnGU&#10;xy+UY/zGTpvh620ppZdzXNxL/rbi4+d2/wDsf9yornwlpk1x5sS3Ng/8X2Sd4t3/AHzWxRXB7WR8&#10;9yRK+m2EGj2NvZ2y7Iovu0+zT97L/f3VLUSfJf8A+8u9aj4i4xMzTf8AkatY/wBmCL/2ett3/wCB&#10;1j6P/wAh7W5f721K1aKnxEU/hMfxhokuvaX/AKG3k6hat9otZv7sq/8Axf3al8MeIYvElru2/Y72&#10;3+S6tJl+eJq0JporaJ55W2RRLvb/AHa8q8bfadSt/Fc8UFzbPcadEkD+U6PKv9+umMoyj7xHLLm9&#10;09b2fxfwf7dH/Aq+f/CWt+I/D0r/ANn232y0W6bb8r7Gi/dfc3fd/jrST4x+L4bXT5LnSFT7VLs3&#10;pF/sW/yf72+WX/viuQ6fZyPbk2/dZqwbPSr6zTbp+qwfZNzbUmtfN2/+P15Lrfxj1/8A4Rlllaxs&#10;9TlaJFR1f+KLe9ehfCXW59e8JJPcwLC8U7RLsXZ8q10R+ExlTOo0TSv7Nt5VaX7TcSytLPM6/ean&#10;6lYWN4qNeW0dz5Xzr5y/dq3HRv8A/HlqOYuMYkNhZ7G8/wCVNy7PJRfkp76Dpry+a2n23m/3/KSi&#10;2doZYonl3xN/f+/VtNv97f8A7leJU5oTO+EYnzT+0R8KPEvjDx1/aekaV9p0+KzVN+5P4a8luf2f&#10;vHVzo0sq6L+6li3q7zpsr7l165aHSbvyvv8AlMi76z7BG/4R/T4J1+0xSxL99fu16tHMalKkfTUM&#10;+xOHh7KMTwT9k74Sz/Bmz1u+1XUFvLvVliT7PY2srpFt3/x/xffr6A/4Sex/iadP9+B021btpvs0&#10;ssUsv8SovybKfcv50qQK3yN88v8AtV5tet9YlzSPFr16uIq+1qhZ6xY6kv8Ao1zHN/uNVpPnTcvz&#10;1j3nhLT79kaWJt6/ddG2OtVdNtrmHxBcWLXklzZLAr/P8jq3/AajljI5oy5fiOgd1SJ2b+Fa8J/a&#10;uhWbwDZXMsSo6Xn7r++vyV7n9gtnbb5W9/7m6vF/2t3b/hXdr/1+L/6BW+C93ExPbyvlljKR8f1S&#10;+DMMtz+0j4cign+zXDXnyzbd+35K0P7tV/gX/wAnN+Gf+v5f/QK+6q/wpH6hjv8AdZn2r4zufFHw&#10;6uJZ9PWfVdPvL+K4lu3nTzVbY/mps2fx/JVK2+N+tTWvmtZ6XD+6aVfO3v5+3/lkiK77Wr21/n+8&#10;q/8AfNZ76PYvdRTtZwebErIr+V92vzz2nP8AEfjHLys8kufjxqaaSl5LplpZ3CzsjWMyu8rRLs/2&#10;0+/v/wBqs3xn8VNTudDspf7M03WJWluHXT/n/dbYn+SWvdXtoH+9Er/761j+IbOBJdHZYo0/4mKv&#10;8i/7D1VOcVL3DKXwnmOseHrH7Vb6hLYz/wBlKypLdv8AOkErJ9x/4mX/ANBpulXmteHmSWxuV1jT&#10;2uvKbZ8iRbU/8dr1ibwrpVxePcy22992/Y7Ps3f39lcj4w+Ev9tWqQaZfSWcUTPKtu/3Fb/Yevp8&#10;Fm0P4Vc8LG4Dm96kQaD4ktnZLzQ5Vhe4VZW0yb5ElVv40/u10t5r2ka3pMtnPef2bLKrIyXHyOrV&#10;514h8GSpdJPK0mlag0Wz7Q7b4pW2bN/+zVf/AISTULC3/sjxLbed9ob7PFDbr87ReUnz7676mCoY&#10;r97Skc1PF1cPH2UzoJrOx8SaX/x5wXmsWHyLsZIvm/gdH/u0zTfHOtaP4t0/StXik+xXC+VLM8W/&#10;a3z7Pn/4BWn4P8Jaf4eV7yznuUS4Vf3NxLvRf/sqZ4q8MJrF7aahBKv2i3lV2h3fJPt3/I//AH3X&#10;XKEeTlkc0pS5uaJhftRQtN8KpVVWd/tkXyIu+vjz7Hc/8+0/y/8ATJ6+/U8TxTXlpZ31jJZvdM3l&#10;faPnRm/uVsfY4P8AnhH/AN+q8mnUlh/dP0vKc/8AqVL2XKfnb8KPhv4l8Q/HDRNQsdIuX0+zvre4&#10;urh12JEq/fr9BdY16z0H7I1yzIlxL5SzbfkX/fq7ctBptrLK3l20S/Oz7fkWvJ/iLr1ymqXc9tdx&#10;7oolSK3ff+9+f906fw/feq5vrkjxM6zj67Lm5TtvEPie+/ty30XRbO2vL24g+0SvdyukUUX999v9&#10;+ofAHhjV/DcV7FqFzbPZXEvm2tjbs7pBu+d/nb/arQ8K+EovDFu87yyXmp3W17y7uG3vK3/xNbyJ&#10;XNUqckfZRPEjGUv3kjHs/wB34o1hP71tav8A+Py//EVsfxvWPD8njC9X+9Y27/8AfLy//F1sff8A&#10;4vnrmlHnNzkfFXiS+fUotB0Hy/7YlXfLcOu9LOL/AJ6v/tf3Vq3oPgPTNBlS82tqWq/xahfN5su7&#10;/wBl/wCAVlfDGGLf4gn2771tTlSe4/567fuV3FXUl7L3YmEff96QeZR5lHl0Jtf/ANlrnOnmB9qR&#10;eazfJVdLmNvvbof99adc/I0W5l8pWXdWh8r/AO5XNUreyOmnTjKJm7/tDJFFu+b+P+7WhCiwqir9&#10;xaPJiSXcsWx2+89OriqVPanTGPIPr5X8SfsqeJdY8QanfQahpqQ3V00qo7P/ABPX1LRV0cTUw8vd&#10;PSwmYVMF/CPj3VP2JPEuvLFZz65p9nbtLvaVN7uqf7le1fAfwPa/CXQYtDtpZ7mKfzXiuLj77PFK&#10;6vXrf8X+98lcfou3+2bJf7t1foqf+P8A/s9dksXUxEeWRGPzLE4v+LI62in/AMO6j+7Xj8s/iOMZ&#10;T6PLof5E+an/AIi/cK95NLDZ3EsC75ViZ1rzTwZ4Pn8SaJa+If8AhKNbs9VvNzzyw3KbPv7NnlMm&#10;35K77Vde0rRIpW1C+gs0X729q8v0Gw8SzapLp/hPXJ7PwvL5twtxd2KP5TM/8Dt/wOvUw0Zcsvsn&#10;lVviiej+F/B1r4Rjuminu7u6vJfNub2+bdLK3+1WslzBNcSwLLG9xF/rYUb51rjEm+IlgvlywaJq&#10;r7flmRmi3f76VzWleHdX+HXjCXxHfQT63LrKt/ab6ev3Zd/ybE/u7flrOWH9rKUpS94v23JGMYxO&#10;r+K//Iquv2lbaFpVRk/56r/cra8DaPLDoMUttpEGlI3/ACx3fO3+3XBeALzSvG2s6hqGryzza3bz&#10;skWmXa7PscW/5Nif+z17bov2lbLbdbvN+bbv+/trLGVJYehGidOFjHES9pIypra8SJ/3Db/uK+75&#10;P9+sLxDbT2eh3sEv76WJVlaZP72+vQv4awvE2jwahpGoMy7HaJtzp/FXj0sXLm949WVH3fdMp9J0&#10;+a4e5+zQvcSr8z7fnZf87P8AvipUsLZGdlgj3suxvlSotNhiRbLym3/6Krs7v89Xfvtu/wArXoc0&#10;5nmyjyDKKz9e1y08PWbXN9P5MW7Yv8e5qm03VbbVYne2Zt6/eR12OtL2U/iI92Rarn9V3W3jLR5V&#10;b/j4glt2T/Z+/XQVj+J9HbUoopbSX7NqFm3mwTf7X9z/AIHV0Je97wVI+6aOq/8AIJ1D/rg3/oFf&#10;m/df6+X/AK6tX6G2etrr3hm9lX5LiKJop4f+eT7PnSvzxuX/ANIl/wCurV9JlPuylE++4Yl8Rw/x&#10;M+5p/wDwKv0z+GMKzfC3wzFL86Np0SN/3xX5lfEh9/8AZ67d7szfJ/er9OvhcjJ8N/DSsrJtsYt2&#10;7/crbNpL2cTfiXl9lGI/S9Yi0FbjTNTn8l7P54ppvuS2/wDBsplz8S/D1sqf6d527+CFXp/j/wAH&#10;/wDCYaSkUU6211by+bBM/wBz+5sf/ZrxpUn8K69Lbajp8FzcW/3oZvnRt1eJTp06sT89p/yyOq1X&#10;Ul+J3jDTdPtvMSy3bN7/AH/9t6+mdL0220exitLSJYbeJdqoq18vaP8AEKz0TWf7Ts9BhR1i2LDv&#10;+RW/v16f8Pfjh/wkmqW+lahY+TdXDbYpYvuV3RjGEeWJ2HrpUHtRTqKYBXO+PNUGj+ENVvO6QNtr&#10;frxP4+eMnjtIdDtJFdbj5pdrbv8AgNAHiDvstf4t7Nv31Sp91/rNv8C1DQfl+aV/rFeQ/wAyur+G&#10;mpafD4t+x3yrvaLfE7/3lrkaq6sjpFFcxf623bf/AMB/jq4/Gefh6nsanMfSHipJ5rO0uYIGuXs7&#10;pbhoU++yrv37K0La8iv7WK5gZXilXer15DJ8V9Te1t4oIo9i7X3/AN5a7j4b6xFquk3EC/I9rOye&#10;T/dVvnT/ANDol8J9hQxNOrL3Tq6ZeXi2FnLcs3yRLv2U/wD3KyvGE0Ft4ZvWumbytuzYn36xielO&#10;XuHy/wDEX/hIfFXii41WzZkiuGi/crLs+WJP4/8Ax+uZtofGcNxdyxQbE/hS4lR93yfwbX/v16M/&#10;3n/uf7dMqz4meNlOfLI4eF9cmuLSKdZ3dmXzYbtdkSsr/Jt/4BWPc6lrlhq13ebdS+22sHmypMv+&#10;ibf3u/8A9kr0C8+e/wBPi/6bs/8A45V1kWaJ4pVV4m+8j/craXwmNOtyy96JwU3xFvLNYlaKO8/e&#10;qjvCtaCfEWJry3s/sM6Sz/d3/Jt/36z/ABt8SIvDd19j0/QW1W4i+RnfYiLXGX/xy1CG3ee88GWy&#10;RL953uq2jhKkon2GH4cx+LpRqxoHfab8ToLxkg+wzvKyr5SfInms38FWtY17T7y1lnW5+zahYSr8&#10;j/f3Mn3P/H6yvh1qun/Ejw++py6LBYOsvlbEf+7/AB11v/CutI1LS73VZWtIXtZYl+yPK3my/wC2&#10;tYx5qMjwcRgo06kqE4+9E1vBniSxe6i/tzSLmG3uFVFmd02K1fRGjvYvYJBYyrNb2/7r5Gr5vmsI&#10;Lmze2n3Pbsuz52+emaVf6r4GlTUdM1Od4onVJbS4+fzfnRNif7VXy06plgsX9XlyH1G/yNTKytN8&#10;W6RrGuX2kW15HNqFgqvdW6b/AN1WxXHKPJLlPrIzjOPNEZ/DWV4wsG1LwrqcSq3mrA0sT/3ZV+dK&#10;1amT7lXGXLIuXwlTStSiv9NtLyJvOiliWVXT+Ks+8+fxVp6t/DBK9UfBjrbNrGnKvyWt423/AIF8&#10;/wD7PV5/33i3d/zys/8A2er5eWRjzc0Q8Z/8gmJf+et1Ei/991sbFh+Vfuba5nxhcs9xomnr8kst&#10;9E/z/wAO35//AGSumkqavwxD7Qyn+ZTKKxNjy/8Aac/5JFe/9d4v/Q6+Moa+zf2n/wDkkd7/ANd4&#10;v/Q6+L4a9rB/CfrfDH+5GFoH/JcPCX/YTs//AEOv1Ar8v9A/5Lh4S/7Cdn/6HX6hfw1GZfFE8bir&#10;+JTG7P4v4Fqu9y0zbYIm/wCuz/cpzo1y0sS7UiX5Gd6m2eSqRbt/y148T4AqO0/+q8pvNb/ltt+R&#10;f9upVs5XZGaX/Vfd/wBqq82sWcM3kT3kcMq/Psdtj1bhmW6i3RSxzJ/fRt9XyyI5jK0R2/tTWP7j&#10;T/8AslatZXh5G83VZW/5+nStWqqfEEfhMLxV4hgs9ulW0EmpanfqyRWkP93++7/wrVjwxol5pVnb&#10;z6nfSX+prB5Xmu3yL/sJWIuqxeFfFWt3Oq2dzsvGi+y3yQO6eUqfc+X7tdBYeMND1KXyrbVbZ3b7&#10;qO2x/wDx7ZW8o+77pzRkabu396mP8/3v4qEuYLlf3E8c235G2MlFcnvnUUtV0ez1WzeKe2gmf/lk&#10;7xb9rVU8K3MX9mpY7fJvbX5JYdvz/wC/W0n36oaroltqUsVy3mW13F8kVxbttda1j/KZyNB0/wBn&#10;ZTKxLn+2tEXz9za3aL/rYXXZcL/tp/C3+5WtpupW2pW8U8DedEy/K6USp8vvFxkS/wALq23ZVfTU&#10;azurvbFI6bvlSqWrJqu7/iX3Nsjt91JoN/8A4/UsNt4hRfKWfTYXb52mTzX/AO+K468YnTTlIu3i&#10;Nc2920itDtgd1R2/i2f3KfoO3+ydP+b/AJYL8lYl/wCErGHQbjbLOl2sDbr5Jf3rNs+/T9H0rWrn&#10;RrKKXVYEi8hdz29rslZf97ftrjly8vxBzS5jo3dd/lMyu/39j1DDHB9qfym/equzZD/B/wDE1n/8&#10;IfpHleU1msz/AH/Odvn/AO+6q39hbeGLzT9Ts7HZaW6yxXX2f7+1tmx/9rZ89YxjGXu8xtzSOirP&#10;v9EttSuEnlVkuF+7NC2x6sW1zBfW6T20qzRS/derFRHmgX8ZyHiHwrbaVod7qdjLPDqFnE10tw8r&#10;u7bU37H/AL1eeftVzNc/DHTJ2XZ5s6y/99JXtt/Zrf2F3bN924iaJv8AgSbK+ev2gbxrz4LaE0vz&#10;yxTrby/7y/I//oFergfeqxPSyn3cdTPl/wDu1X+BX/Jzfhf/AK/l/wDQKsf3ar/A3/k6Dwv/ANfy&#10;f+gV9lV/hSP1nGv/AGaZ+mr/AHv+BUyiivzZ3ufjUwrI8Q/8wpv7uoxf+z1r1j+JP9Tpn/YRi/8A&#10;Z61p/EYy+E26Z5lFVXvNkrr5Uj7fvOlRy8xoWJoYrmJ4pYlmib7yOvyVy954VudN/e6Ztubdf+Yf&#10;cfwf9cn/AIa6JLmLbE3/AD1X5asV00K9XCy905KlCFX4jx/xJ4bXxlcRXNtfSWF3brsa3f5PKb/b&#10;qlbf2n4P/tWe+i+0xbleJNrv5u2J/uP92vU/Emg/2lF9usVVNWt/nWb7nm/7D1j2ttrz2ry/2VYu&#10;lx/y7/bPnX/xyvr6GZUqsffPCrYSUZDLmGXW/D7xSxLvlXcv737rfwPVvSvFUu6ys9Qs57a4l/dI&#10;/wB+KVv9h6hmsNc0rTZZYv7NfylaXyUWX/viufudN1zxbYafLplnJZzRMtxFd3DoiK38f+1U1K1C&#10;rH4i6dOdKXvHba9pv9t6Nd2KyrC8q7N7Rb//AB3+KvL9e8H6h4Zs/tzWNs9lpt1FdXSWMroksS/9&#10;Mm+7/wAArYm8YeNvDEvm6h4aj17SlbY1xo0++7X/ALZN8rUzW/Gdt480Gy0ixiu7O41adbedLuDZ&#10;9liX55d9Y0adSl8PvRJqSpy/xHpCOs0SSxf6qVd6/wC7T6Zs2RRKv3VXYtPjrzp/EehDYyf+Z2/7&#10;hn/tWm+LfEK+G9DludrTXErfZ4IYfvyyt9xKJvk8ZW//AE1sZU/75dK80/aT8Z3ngnS/DlzYxQTX&#10;H25pVS43+V8qfx/99110481SJpQoVMXL2FL4j0XwHokug+F7K2uYlS7+Z50T+81dBsVV3My7N3zV&#10;8HzftCfFua43L4otIVZvlhSxT5am+D/xy8dfEr4taF4C8S6552iX900V0lvAkTy7Ud9n+78lbTwU&#10;vjkfTS4axeHpc/8AKfWusfE6z021uLm2s7vUreJtnnWkG+Jm/uI/8TVmQ+D/AB14til1O+gj0pGX&#10;/RdJuJ9zt/vutdh4V8NwX/iC7ln2/wBn6NP9lsbdF+RZdib5dv8AwOvRdlfMYnMvY+5TieRRwXN8&#10;Z4Fonw08cPpr3l3qED6hbr5UCOzo6ov8H93/AL7rYh0rWkXbeW3ijzf4lt/s+zd/sPv+7Xs1OrzJ&#10;ZtUn8UTp+pRpfCeK6H8S00WW30jxVaaho+pt917uB9kq/wB/zV+WvQIbmK5i82Jt8Tfder/irwlp&#10;XjDS2sdTtluYm+6/3XX/AHXryrUvDHiP4RNFfaVcyeIfD8Tf6Vpzy7JVi/2P4Wb/AL5rtp1KWK+H&#10;3ZHNUp1aX96J6RRXBP8AGzw9D/y56u9w3/Luli7v/wCO/LRD8b/Crt5Ut1PYP9zZfQPFW31Wt/KR&#10;7Smd7JXG+G/+Rq12WVdlvYTsnnO3yMzbHesnWPjNZzXD2PhzT7nxJqH3NluuxP8AvusLQfDHjHWP&#10;7V0jWvslnb3l/wDbdVe3nfftZP8Aj3RNn3fk+/XXSw6jTl7X3TmqVOeUeU7ibxVc+IWms/C8TXKf&#10;cl1l/wDj3i/3P7zVLZ/DrRYbVIpftNzcL/rbh7yXezf3/v10sMMUNvFFFEsMSrsVEX7tP8uuGVT7&#10;NP3Ym0af8xy7+A7aH97pWoX2lXa/8tvPeVG/30anponii2+aLxDBc/8AXxZ//E10ez/Zp1HtpfaD&#10;2MTnfD3g+201pbzUFgv9Vll81r54P/HErotzU+mVlKXMbR5Qd6PO2NvdtlFCQ3N+0UtnEybdrrM3&#10;3GrOU+SJtGHPIwvEnw7m17+z9a0+6Wz8QWr+bBM6/Jt/jR/9muf8VXfjfRW0q5uvEFquoXmoxWsW&#10;mWkG23+b7293+b7tex/N/FWX4g8NaZ4m037Dqlotzb7t237u1v7y1x08fLm5avwm1TDx5f3RehmW&#10;ZP8AWq/97bRdxlrOaI/xI1eaJ4L1P4cat9s8GWK3+n3UflXmj3F68XzL9yWJm3fN/eq1f6n4/wDE&#10;Xk6dbaBH4YSV8T6nJqEVw8S/7CbPman9WhKfPGXuhHEThHllEn0rXrF7DSt1zBbP5WxvOZE83+Cu&#10;X+IVzY+J/EvhLw8t400VxdSy31paSun7pYn+d3X/AG9laXgn4O6HNZ3tzq8f/CQ6hLK0T3d9tfaq&#10;v9xF/hro4fB+keDF3aRp8dhFKreb5MVevHEYalLljI5KlGriI+8eb61pup+B5bS5uZ7nW/DlrL5q&#10;3D/vbjTv97+9FTdN8cz2Hib7dqvkTaff7fI1C3l/dMv+x/er1V33fK3z7v8AZryzxP4MvvCV5Lea&#10;HBPNoV1L5s9jYxI9xZt/G9ujf3/7td9GtDEfuqh5NSjOjLmieoW1zFeWsU8Db4pV3q6f3asV5F4Y&#10;8/R7DVtV8P6g2q6VtXbD5Sb/ADf40dPvRV0tn8S4pmuFnsZk+ywLcTvu2/8AAE3Vx1MFUjL3Dsp4&#10;mMo++XdVRdB1xL5V36ZqjLa3yf3W/gf/ANlrH/4UJ4Fdk/4py2d2b5vmpupePLHxbFFpVssifb/3&#10;Su8X/fDp8/8Af/8AQK2v7e+0+GdQg1DdbanYLsuof9r+B0/vK9bONeMf5TpoYyWHlL2Uilo/wc8D&#10;6PqSX1j4ctPtUX3ZnXftrtf4dteD3nja88EyxaVPfNYPFK0qwur/AOqaXfvl2/dXZ8vz16B4S+IX&#10;9pS/Y9T8u21Bm2Kib9jf+OfLRicHX5eb4jL+0HiJ8tWR3dcJ8TrDQ3/sye8XZqbXUVvat/Gy7/n/&#10;AOA1229tvy/+hferybx7Je+NfG1vommx+bLab1X59m5mT5658J/EOip73uwNnVbDwZZ3XlNeLZyx&#10;N9xN7Vg/2rbX/wAUtKudFX5FliT5V+9XTaT+zhe3VqsuoaylrcN96KOHzNv/AALdXofgz4Q6H4Pu&#10;FuY1kvL1PuzXH8H+7Xoxp8suY2jHlO620U+itizwb4wfFOZ7htE0O5VIk/4+bmJv/HK8g+x3z2F3&#10;qsEDTafay7Z7t5f4v9yoX/490X+NvvVV+ba8XmyfZ5W3tD5vyM3990oPlMwzSNKp7CJzL+NraG8u&#10;7afdD9nZvPd/+WX3Nn/fe6tOHxJpjq7LfR7F/v1S1XwXp2q2+oRS7t946vdOn/LXb9xKZ/wh/k2r&#10;xQTq7+bE8XmxJsVVRE2UHy3Lhpmwl5bP/qp1fd82zclSo6zL95XRv9quFTwBefvVWWBEWXes3/LW&#10;X+DZ/u1C+m6npt5E0sCw2kUq7dl1sRV3pv8AkpkexpfZkdtp/wDod1d2yt+6ibdF/s7q3dN1u80e&#10;VJbZlSXb9/8Ajrn7B1ubi7uUb90zfuv9rbV371a1PiOajKUPhkei+Evidcw3HlavOzxN/G/8Nbfj&#10;nxhpWpeHLiztp1ubiX+CvIvLp6fJ8y/fWsT0o5jUjT5JDqr/AMVW/lufmZtj/wAVRURPN5TMm/5D&#10;Nov92KVv/QK0P4qpJ++15/8AYtf/AEJ//sKu/wAVbyMqfxninjH/AJGjUP8ArrXD+L/+RfuP92u4&#10;8af8jRqH/XWuI8Y/8i9cV9BQ+GJ/XuVf7nS/wnpv7N//ACIt3/1+N/6Aleq+TFv3bVryn9nP/kRb&#10;j/r8avUZrmK2XdLKsKf7b14mKj+/kfzTxJL/AIVKpLJTJoVvLWW2l/1Uq/fT76/7aU+zmiuV82Jl&#10;miZfldKfXNH3Je6fMGJD4nn+FerXGoaVP9puLqJfPt7hdzyqjv8APv8A+B12H/C9fFGsabcX2mWN&#10;jbW6/PF9o3+ay1zl/o9jqUsUtzbLM8X3d9W/4f4U2/d/2a75YilKPw+8a0sTXo+7zHvvg/xJbeKt&#10;DtL62njm3Ku7Y33WroU+5XzDbXlz4SuH1zRW+x3Fuvmzwp/qrpf40dP73+3X0rpV4upaTaX23Ylx&#10;Asuz+7uTfXBWj9uJ9fgsTHEQ98wvCvz6t4in/ja+2b/91ErQtvn8Vag392BU/wDH6zPDaLYeJvEd&#10;juXyvNW4VX/2k+etPSv+Rg1Vv7vlJ/449VL4pHbH4YmV403fbNClVtj/AG5fn/gWuq/hrmvHiM+h&#10;pFtVPNuokabb91d/366NNqRbN291+Tf/AHqyl/DiH2pDKfVHWtVi0Swe8Zd6bvlTdWLYeP8AT7zS&#10;ftjMsM23f9nmb51/zvT/AL7o9lL4i/aROU/ac/5JFe/9d4v/AEOvi+OvuP4lv4a8c+GZdDvteg02&#10;KWVX3qy7/lryz/hnXwT5rr/wm3zr95Pkr1sNLkj7x9/kWc4TA4b2dWR8meHv+S5eFP8AsI2v/odf&#10;qN8u5N9eCeD/ANnX4b+FfEf9vXmpx6xqFuyyxPcToiRf3H2V7b/b2mSRJP8A2hbOsrMqv5q/Nt+/&#10;WGNqe1l7p4+eZpQzCpGVKRNbN5lxcM33/uLUtVLO/tr+/u1tp45ni27khbftq3Xlnzgx7OCb5pYI&#10;nf8A20qlc+FdPml8yJZLC4/v2jeVWhT/AOF/92qjKXMZyj7pxOiw6vpVvez2c/8Aatv9qbdb3f8A&#10;rf8AgD111heRarZpcwM2xl+4/wB9f79UfDH/ACDXb+9PL/6HVXw7Ns1TW7FlZPKn81U/2WSumUeY&#10;iMuU6CqN/omn6xF5V3Zx3KL93zlq3/DXn/iT9oT4c+DNSex1XxVYw3a/I0MLebt/39tYx5uX3Tsh&#10;hZ4iXuRNOw0220f4jPbaZbRw27aZ+/SFdiRfP8n/AH389dhXz/eftG+A4deu9T0jxxp6S3iqktvd&#10;wS7Pl/uPXpGlXmvaIy3zS3PirSryJZd8SojwN/sJ/wA8tlddSnKUTKrQr4SXLVidxRXIv42udSb7&#10;L4e0y5ubvbvle+ie3hg/39yfNWn4b16fVmu7G+gjh1OwbZOkLb0bd9x0/wBmuT2MuUzjU9420+Ws&#10;LTU+zeKNQgg+SKWJbhk/6a1u/wAX+x/t1ieHv9PvL7U/+WVw3lQP/eVf46IhU+I1bpF+zuzfw/d2&#10;Vbtk8m3RWqvMizK6t9xqLOZo2WCVt+3/AJbPXm4mPMd9AdrH/IGvf+uDUuj/APIJtP8ArmtM1793&#10;od7t/wCeTfcp+lfJpdp/1yWuP7Bf2ixRRRUm5y/2DU/CrStpUEF/p7N5rWM3ySxf39j10Wj6lBr2&#10;lxXkG7Yyf98/36sVzqaPqeg3EsukSwTWlx+9+w3G5EVv9h615uYw+A6WOvOrn4e6V8QtB1DT9X8z&#10;7PFq1w6+S2z5t9dlo+sRarpb3zf6N5TMk8Lt/qmX7++s/wAHv51vqc8S7LK4vpZbV2X/AFq/36uM&#10;pUYl06soVIypHnv/AAyj4H/iXUP+/wDXQeA/gJ4M+HWpS6hpWlRvqcrb/td388q/7tehUfxUSxNe&#10;UeWUj05ZhiZx5JSGpuop2/5Zf92s+ztvOt1aWdnRv4K5NTgLbXMW7b5q1meJP+PfSvu/8hG3/wDZ&#10;60Ps8W3asC7P92sfxJZt9jsl82R4vt1v8n/A61p/GYS+EseJNYl0ew82Dy/NZvk3/crl9N+J1mmh&#10;+bef8hBleVURfkZfn2PXTal4VtNVlT7Z580Sr8sKSuiUWfgbQbO1itl0yJ4ol2L53z12U5YaMeWR&#10;jKNXm905mb4kaVDZ3DRWM7vu2fJ8m5t7p8n/AH6qlf8Axg+2WbrpWnzvd7d8W/7n/A//AIj/AG67&#10;C68PeHk1SyaWK0hlt/8AUQ/Im7/gH/A65/xP4hvNH1xNO0jw9BfosX2hnhi/i+f+7/u10040Kvwx&#10;MZe0j8Uil/wtG+S8ls5dKje4iXfv83Ym1U+eoX+KOr2eh2lzBoLXlw0rxeSjO/y/wP8A+y0Wy69f&#10;Wt3Y3mlMiN5ssX+hu/m7v4P9mu48K3N4+jRLfWbW12qqjI8WxF/2E/74oqexox+EI+0mcl/wsLXp&#10;rh4otKV38jzV8lX2fc+T/wAfepYfE/iW5s71l05ba4iiZ4oXgd0l/wCB16D8v+zSVwfWaf8AKbew&#10;qfzHlv8AwkXjbypfK0VofmTyE27/AOP59/8A6FWk/gzT9S01JdXWf7cy75XRnRPN2ff2V6HTNi/x&#10;JXZ/aUofCRLCRl8R5PZzah4ViiiluZ7O4+75Nwvm28v+2laeleP7mwuPs2qwSTRffW7SJkfb/uV3&#10;t4ltNJF58Su8Tb185fu1V1XRLbXvKgl3O6y/K8Mux1rb+0qUv4kSJYOX/LqRk/bIL/xHo88E6zRN&#10;a3Xzp8/8cVeD/tXeKoNS+xaRFEzvYT/NN/BuavSNb0W28K+PFtrbV5rC3/h3SovzMm9//QE+avEv&#10;j94b1DR4rfUNQljdJZWRf43b+Pe9fQ4ajCcY1TqyWpVhmlOmeNeXUv7MNrPeftVeFfIVX8q8llbd&#10;/dWJ6iT7lO/ZpfUP+GmNKTSlj+2s1wkTTNtRf3T73rpr/wACZ+4Zh/ucj9IPh7tubPWLz+C41O4e&#10;L/gPyf8AsldhWT4b0GLw34f0/To3Z/ssSp5v95v43rWr8dry5qvMfltGPLHlG0UUVgbBUN5NbQ27&#10;/aWjSL/pt9ypn+796vKfGfifQ9S1zTJZ7xbnT9Nll8+GaJ/sjS7Pk3vs2/JXTQpzqSOWpU9lE9Ls&#10;7CxT97bRR/N/GlMvNE0y/X/SbG2m/wCu0SPXmmi/FODS0ma60+Ox0x5V8pom++zP/D/fVU+bclek&#10;aRr1jrduk9ncq/mrv2fx7f8AdrqrU8VQ94wjKlVH2Gj6fo8XlWlpBbbv+eMWyuXud0PjrVfl2ebB&#10;b/P/AN91233/ALtc5NZreeLbuOX7ktmr7P8Aceoo1Z83NM0lShy+6Mooubb7HfrbKzOjLvXf9+iu&#10;6Mozicco8oUUU142dWVf7taakj98X9+oXuYkX+//ALlSwzaNNapK08dtKsX8DfO3/AP4qluLzSJo&#10;nV/9D2/J9oaDyvvf3WrllW946I0YippV5crLKu2H+BUdf/H62rCFrawiil++q/NUWmzW32VIoLlb&#10;nyvlZ91W64KlSUjsjGMTkPit8QF+Gvg6+1trb7X9n+7Du272r4w1X9sL4u3l9LJaLoum2jN+6t/I&#10;3bV/32r6d/auP/Fn9SH+0n/odfBr/wAdfYZJhKFWjKVWPMfX5TgaWIp804nqnw6/bC+Jmt/FXQvD&#10;mqzaa9rdXiW8/lW235Wr7+r8oPhn/wAnGeGv+wjF/wCgV+sI+VRXBn2Gp4epHkOLOMPSo1IxpGB4&#10;Y+SXWI/7t83/ALJW3cpvtZV/vK1Y+j/Jr2uxf9NYpf8Axz/7CtPUpp4bV2gi86Vf4K+dlze090+d&#10;jL3Tn7Z2TZFL5nmqvzb6d826m72ud9yzb91O37q9mJ5Uzktb+G+n6lqj6na3moaJeyr+/m0yfyvP&#10;/wB/+81Z83wc0iZv+Qrrvmt/y2fUXeuzXUrN7/7Ct9bPe7d/2RJU81V/3Ksecsa7mZU/4FXZHE14&#10;/DI5vq9P+U8n1vwf/wAK0vNH16DVdSv7S3ulivIbtkdIrdv4/ufwVq/EXWNPm+zrosv2zxa21LFL&#10;SXf/AN/f+mX+/Xcaxc6V/Zcv9py2n2JlZJftDJsZa5zQX8D+EtPuNT0j+zbO081Yp7u3ZH+d/uI7&#10;/wCfv11RxDn71X4omPsJe9GJV0f4YypoOuxa1ffb9b16JkvLtYtiJ8mxERP7qVwl/eXOj6HaaH4j&#10;tm0HUImWKLVoV32l1t+48r167/wlVn53yxXM1urKktwivsiZvubq07+wttSs/IuYI7y3f/ljMu9K&#10;qONlzfvSKmE/lOU+HV5qd59oWeX7Zp6t/od3u3+bXFaP4ztvDfxNvtZW2a5sluZYvvfP/tvXUJ8K&#10;59KuJV8PeKL7w9p8svm/2fbxRPFE/wDsbvu1mWf7PfhyFX+3X2s6q7O27zrx0+9/c21dKWGjKUuY&#10;unKtD3eU9p8J/EzQfGUwgsbllutu77PMu166s818c6PD/wAKx+KT2f2yS5srCeK4gmmbe/2eX+B/&#10;/H6+vbK9g1K0iubaRZoJV3xup4aut+R6lOXPHmLdFFFSaHwjf2epzfvbOeN0Rf8AUzRVn/Y9Tf8A&#10;etfK8v8Ac8r91Xu/xQ+EbeH45dZ0pmlst2+e2/55f7v+zXkcyKku5fuNW3tJHwecZbyy9vAykv75&#10;GRZ9Kn+X+O3lR0/9D3U7+2In/wBbHPDt/j8h6vf8BpnzJRzR/lPleWRnvqU9z8tnBI//AE2uF2JU&#10;tvpUSNul3XNw33ppqvb/APapm/5kqPafZNFDndjzzxn8V5fD109npmkSalcRNsb5kiirlbz9oHWb&#10;C38+58NRpFu+99qpnir/AJGPU/m/5btXEePP+QI/+8te3Tw9PlP6Iy3hPK/qdKc6fMe//Drxm3jn&#10;w5Fq7QLZ7mZNiNvrpX+/Xmn7Pf8AyTG0/wCur16XJXj1I8kpH4XnNCnh8dVpUvhjIej1YRFm+b7j&#10;rVSraPsb/YrE82MuUzLP59W1Bl+fb5Sf5/77q26MjfNVfTX8641Bl+T9/wDc/wC+K0Jv+Ph/+A1s&#10;/iKhGMXznhXjL/kZtQ/661xPjL/kXLj/AHa9D8W6PfTeI9Qlis53RpfldFrj/GHhjVZvD8qrp87v&#10;8vybf9uvoKU4H9TZbmGFhgaXPVj8J3f7N/8AyIFw38H2xq7LxD5FzcW/+k2yIqy/fnT7zJXP/CL4&#10;ez+GPC722rqr3Es7S+Tu+Ra9Bhs7a2/1VtHD/uLXnVKkI1OY/m3iGUcRmFWdKXunHabc6nDaxeRL&#10;9peCJYlt4Zd6Vt6b4kttSuntvuXC/wDfDf7lWL/R/O/f2e2HUF+dX+5u/wBh6pJc2yX/ANpvNPnt&#10;rv8A57bd6LSlVp1Y/CfNRpyibvl0ynpNFNErRMrp/fRqP4q86UTpN3wf4eXxVqT6ezskUsDJK6f7&#10;SV21nD498PW9potnFpt5FFAsUWoTb02qv8Dp/wCz1g/CV5U8UbVXenlNur2bzKI1uWPKfW5fRjKh&#10;zHA+A/En9pap4gvNSg/s29tZVtbqKb7kTKn/AKDR4V+JHhzUvFGq6bBqCve3E/mqib3T5U/v/drY&#10;1j4aeHte1R768s2e4l2+b5Mrokv++n8VeW+NvB9y+k+foumfabdZ7q3+z2/7p13psR67IxoYj4jp&#10;/eQiexeKrOXVdBeKx2zXG5JYkdv9btffT9B1tdeimZYp4fKlZJYbhfnVv40rzf4b+M7Hwf4NTRde&#10;nkttT02e4i8l1d/l813T5/7uyrd5450XwfrKarBeedpWrfvXSH59txv/APZ6xlh+X3Ylxrfakd1r&#10;3huLXrh/tNzcpFt8pUhl2JWV/wAKx0P/AJ5Sb2VUZ933tr7/AP2RKu+GPGemeLWl/s+Xf5TbJU27&#10;Nlcv4w+Nmh+G7jWNMibztb06Bpfsk3yeftTfsR6unCvzcsS6nsOXmkbGpeANB+xo180nlW8HlLcT&#10;S/6pdjr/AOz1zttoPhX7VbxX2ofabuVmliu4ZURF/j2VyM3xL1XxVpt3PrVstnol18+mfa1eJ1li&#10;2Psd/wDb+f8A74q3Dc6fMtlPL4e1K209WWVbu3l83bL/ALFejGnUjH3pHD7SP2TtdB8C+FYb9G0q&#10;+33ETb1RJ0fb8lXrb4XaRbXUVzBPOksUrSr+9/vffrj38YQWHiG7n0Ozvr95YFeeZH/u/wAGzZWZ&#10;olz42166vW02+ZLRp9srOv3v/iaj2NT4pSL9pT/lPQ/Df9h+DNOuNPtrlbl4pfubkeWX/f21oeFf&#10;Gdn4nlu4IFZJbNtkuxt8X+5vX5d1eb6lol5Dqlp4c1Of/j/3eRfJFsdtv34n/vVq+APE8+m6ld6d&#10;qDR21onyQQpEkW3b/wBMl/8Ai6yqUY8prGpLmPU5KPuLupm9ZtjK3yMu9aLn5LWX/davIPSlKPKZ&#10;ng/59GT/AKays9V7/wD0PxvpUq/8vlrLFKn+786VN4M+TwzZM38S1U8Qo154m8P2cHyS28rXss39&#10;2JU2P/33vreO8jGXwj/iFu/4QXXdrfOtnL/6BX57/wBm2e52e2j+b73y1+hfxA/5EXXf+vOX/wBA&#10;r8+f4q9DBfCfqfCdvZyOE+IUKw3VltiWHcv8C1+ofgb5PBuhf9eNv/6KSvzC+JH/AB96Z/wKv1A8&#10;Gf8AIl6F/wBeMH/oCVWP+GJHFn8Oma7v8r7du/8AhrhfDHiGz8PXGpxeIZf7N1i6umlle4XZFKv3&#10;E2P93bsruP8AgNMktoLlfKniWZNv8a15MZRjHlkfl8qfNIyvE9z9st7LT7aX97qUvlb0/hi++7/9&#10;8f8AodbEMKwxRRRJsiVdip/s1w+g6PF4V+JFxY2zNNZS6Z9qihmbf9l2y7XRP9n5q7jZs/36VTl5&#10;eWJdPm+0Pqu+5JfPi++q/cdasUfLt/8AQqx5eY2jLlK+tu3/AAjt2zfI7QN/FVvT/wDkH2//AFyS&#10;sbxC8tnoN7tffE0Tff8A4a2NP/487f8A65JXl1Y8kTpjLmkWKKKP+Bferm1N9SK5mW2XdI1RI9y+&#10;xliX5vu/NRc/6TdJFFEu9fn3t/DVp32Lu/u1YHnniHTU1Txhb2djBJtd1bWkt1/dPF/Buf8Av767&#10;tLxUVIpIvs391f4FrH8Df6RoP9pt/rdUla9/4C/3P/HNlb2z/vj+5XRWqc3umFOny+8VPtLv/qoG&#10;dP7+7ZUqXioz+ejQutWPuLtX7lN2K/3lX/frk1OoqbJ79d07bIm/gSrafIu3bUuxnpnl0ajsxtZn&#10;iT/kG2//AF+Qf+jUrV2tWV4k/wCQbb/L/wAvlu//AJFStafxmUvhLFrrdnc3j2as0N2v/LGVXT/9&#10;qrtUtY0qLWLfb9y7X/UXH8cTVFoOpS6lpe65XZdxM0U6f7S1cox5eaIc0ipeWEGpeKIlubNbm3Wx&#10;ZG85d6L86bKsXHhXSn8ryLZbN4vuzWn7p1/4Gtav8O1vn/4FRUSqSI9nGJj/ANj31s3+h6vI8Tfe&#10;S7i82mvJrWmt5su3Vbf+JLdUilX/AL6fay1tUUc0pfEHL/KZVnr0E14lnPFPYXcv+qS7T/W/7j/d&#10;rVrN8Q6V/bGmyx7v9IX97E/92VPuVLo+qRaxZ+ar/vV+SeL+OJqOWMo80S/h+Iu02ZPOXb/4/TqN&#10;/wAqVylxLFhc2MNv5U9qsLt975d6NWgmm2L3CTrGvnRNvXyawvtKu3lKrO+6tvR7BrNXlZdktx95&#10;P7tcNb3T0qZz3iDwzp83jLQtTng33Debayu/8S+U/wDDXgn7YHhax8PeH9FksVkTzLll2vK7ovyV&#10;9I+IvkvNCb/p+X/0B68J/be/5Frw5/1+N/6BXs5bXq+3pw5vdPRyunTjjoT5T5AT7lSfsvXE9j+0&#10;/pE9tYyX8qtdbbeF1R2/dP8A3vlpv8NRfs26lLo/7TGiXcCRPKs9wio7bN+6J6/Q6tP2tKUT9CzD&#10;ljhZn6YaP4wi1PVJtOudPudH1JV81be72t5qf30dHZWro64y5trT4kaRDeQrNpup2sv7qb/lrayr&#10;96oZNa1/wtqmmRavPaajp9/L9n+0W8DRPE38G756/Kq2F+zH4j8mp19TuaP4q82+NGvRWdho+ntq&#10;c+m/b7rYz28vlPtVHd/nrz2w+LniK58P2sdnpzXllF9nT+0dzN5v+ixO3/AvN3r/AMBrj9hLlOzn&#10;PoK+u7bT7GWe5lWG3Vd7TP8AwrXD/DK3uVbUnhM0fhl33adFcL+9b+Jm/wB2vBfFPxQ8deINb/4R&#10;7+1baHR7yL/XTWK75WVEd0VVT/a216HpXifxjeNaWay3Ns8v7q6SG1/481WVETZ/vpvr1JYeWFp8&#10;spfEcEZe3qcx3niH4aQustzorRabO7bpbR1/0Kf/AH0/hb/bSvMLyzWw1m4gvLxvCt6sTSxJfS/6&#10;1/4/KuPu7d//ANnVix1T4g6rLqdtPfXds62cvleTB8+5UTyn/u/P81UvE9h4l166vYLZtWubvTZ2&#10;i87/AJ5Rfuv9V/tferbDYmUfcqk1sNze9E9U+GvizUPEVu6Xb2zpAior+ajys3/AW+7XQs6p42t9&#10;v8Vm33v99K+Z5tE+INtr1rFZ+fZ6hLayxWN95SJ5q7H/ANb/AA+b9ypfENz8SNKZPKiu4be/s5bW&#10;C7uG+eDc/wAkr/3W3bPk+as5YeM6kpRkVGpKEeWR9TXlhBqSpuX5/wCGb+Na5+Hcm+JvvxNs/wBu&#10;rngm1vrDwvZW2p7vt0SbJ383d5rf3/8AgVLf6bc3OqPLF5aJt2LvrzqMuSXLI2qU+aJn/P8AZ7u5&#10;WdYYYF+Z3+5/frCs7m88VbJZbOez0/d+4t9v/H4uz77f3Vq/rCf2g1p4Tg/ffMsuouv3Fi/uP/tP&#10;XcKqRqir9xfupXT7f2UTH2MakjC0GGLSkSzlsY7aWL5ItkX8P+/XQfw/KtRXiRPav5674l/gqppq&#10;zqr7v9U3zRbm/hrzZS5/eO+MYjLrTWe8ivLbalwrbH3/APLVP7laP8VFH8VY80pFnjv7V3/JIdR/&#10;66J/6HXwc/33/wB2vvH9q7/kkOo/9dE/9Dr4Of77/wC7X6TkH+7H3GR/wCl8M/8Ak4zwz/2EYq/W&#10;Ff8AVhvavyb+Gf8AycZ4a/7CMX/oFfrLH92vJ4l/jRPKzv8AixMK2/d+NNQ/6eLOKX/vl3rb/wBi&#10;sS5j8nxpZN/z8WNwv/fDp/8AF1u/7vyV8lUPmYyOVaFrO4e22qmxvl2fc20fxp/vffrVv9H+03Xn&#10;xMsP975d9ZVyk9hdeVPLvT+GavVpVIyicEqZ4/rfgbU31zWNes7FdNuF1GW6guEZPN2raxIj/L/C&#10;7xfcqvZ/C7Wtb8H3Etz9kfVb/wCz3DPqDO7r+6TzU/77317R80n3qdXTzHOeO6V8CrmG3ia+1pnv&#10;Vl81fJ3ui/Iifxf7laV58B9P1u/ludX1O5vHuPnnSGJIklbYn93/AHE/74r1Cir9pIDFh8H6enlb&#10;pbmZF27t87bJWX7m9P4q3fl2f+y0yisZc0gCj+F2oorQjU4fxt8N7bXrq71ODzP7T8hU+98jbao/&#10;Dn4pS+Af+JNrMck2n7v3Uy/ei/8Asa6bxhNq8On7dIi3y/xPt+7Xkut+G9Q/s19cvPk82X5k216m&#10;Gqc0feNafun1rp99FqljDd2sqy20yh43HcGisP4f3VsvgfQhHJ8gs4gP++RRXYbG7eWcV5bSwSqr&#10;xSLtZa+ZvE3wR8QaXJcSwQLeWit8rRN8+2vqLFMx6UGc6caseWR8OzQtC/8AFvVtjJ/dpv3q2NSm&#10;2alqf2llR/Nbc7tsrnJtVsYV/wCPy2+Zv45Vq+WR+f5tg40Kn7ol8uiiG5iv13QSrN/ufPT9n935&#10;6jkkeBGXs5nn+sfDe51LVLu5W8jRJW3qj1j6l8EJ9bt/s0+oLDb7ldnRfnr0WPVJ7ne1nYteRK2x&#10;ZvNREb/co/t6CFXWeKeG7X/l3273b/vmu+FStsfYR4vzKjS9lGXujfB/hKx8E6Db6VY+Z5UTb983&#10;8VaT/fqlo+pXN/vW5tpIX/h3/wB2tB/v1zVIyjL3j5KvXliJe1q/FIZU38NQ093/AHT/AO7URMvs&#10;lTR3/wBFdv70sv8A6HV5NVsXuvIa5VJf7lUdHT/iV2/+7vqxNbR3P+viV0X++tXLllIqMpRiW/J3&#10;r5qr8/8AEm2s/VZlh024aVd6Kv3P71RaCixy3E8Cslozfuk3f3f46sa9bNc6e/kff+V6vljGRpKp&#10;OUea4WELW1nbxStvlVfmerFQ21yt5bxXUX3Jfnp8lYy+IwiP+9Rs+b5vuvTE+/T3fYvzf8BRPvs3&#10;9yoLjHn9wzJtB0/97efNbJu+byZdiVXTTftHzafc6lM6/wDPGJ5U/wDQK9w8E/C6CFYtT16Jbm++&#10;9FaP/qrf/gH8TV6L5K7dqrs/3K29pGPxHt0Mp54+8eBfB/xC1n4q/s+8aC5lulZYpoV2fd++jpXv&#10;fmVg6l4G0PUpfPaxghu/4buFdkqt/fRqi+x+JbD/AFWp2OpIv8FxA6O3/A1oqezqx909zDUp4WPI&#10;dH5lYPgz/kXIvN3fNLK7fJ/01eqknijUmW9gfSFtru1tmuJfNuVVGX/pk/8AFXlt5rfi/wAGRaVL&#10;bbb/AEm4826V9zv5SsifJKn3dqferGMeSJ28vvHvbwxbv9VG/wDB8676xLPwB4c03VH1O20i2hu9&#10;339v/sleWJ8ctVtfN+02enzS26xbreFv3s+7zfnT/gCJ/wB91ev/AI8S2F4//Elnfyv3TW7ts2/P&#10;Km//AMhURlL+YcqB0HjC1vPDHjC08VaZZyXMTRfZb60t1/1sX8Don95KxPCvgPU/FWqaP4h8S3kd&#10;z9lnluFsbixRZV3b0RHb+7srYh+LFtqX9mRRWLJNet9z5H2/PsrsLzW7az1m00zcv2i43fP/AHa6&#10;44qpGJzSwkZy94t3+lW2q2v2a5to5ov7jr8lSw20VsvlKqpEv+zXkWq+JNZ8N+KrhZ7mX91L8yfw&#10;MtWPFvxCg1vS/Is4p7a483/Xbq5OeZ6McKvsnqSWcELPKkUaPL97Yv3qe81tZxfM0dsjfJ89eT+H&#10;vH954bt/s2pwT3Kffid/v1n+OfGH/CSXUX2bclpEv3P9qneZccL7x1fxas7lF0TxDYwNeJpN15s8&#10;UP32iZPn2VmWHjDSPiFq0VjoLfY71WW4vt8H2eWWLZs+TdUPhXSPEvxEs00y0fydPtf9ZcP9yuim&#10;/Zz1KOzaWPUIHvVb5V2/eWuuNfliZSy/mlzcxgal428UeGL+WBYI7nT4v3UX25dkrL86b9/+27fL&#10;/spXUWfxG0XWIriJblftCxM8v/PLcn3/AJ/9+vF9S8MX3hXVna2lu9E1u3l373Z3SX/YdG+Vleug&#10;8N6JeePPC+oNeT21hLZ7tumQxPLbr/012N97/Z/hWumMaFU8qvTr4f4ju7DVdQmt9H0PRZYYbv7L&#10;9ouriZd6RRfwfJ/ero9B8PNptxLeXl9JqWoXC7WuHiRPl/uIlcf8Dbaz0fwv9jaVX1u1/wCPp5m3&#10;ysv8D/7telb9tceJ9z3Yl0vfjzSMD4hf8iTrv/XnL/6BX58/xV+gfxC+TwLrv/XnL/6BX5+bPm+9&#10;XTgvhP1nhVx9lUOK+JH/AB96Z/wKv1A8Ff8AIkaD/wBeNv8A+iq/MHx/bT3l/pkVtBJcytu2oi73&#10;b/gFfp94PRk8G6LGy7HWziRk/u/IlbY3+HEy4snenTibFMoorwj84OX8babfJLaeIdIi87U9L3br&#10;f/n6t2/1sX+9/Ev+5Vuw+IXh7VbD7Sur20MSr8yXDbHi/wB9Grdqlc6DpV/dfabzTLG5uP8AntNA&#10;jvXRGUeXlkYcsoy5ohpuvafrS7tPvra//wCveVHq7XP638PdB16KVpdMgs7vb+6vrSJIpYm/31qL&#10;wNrF5f6NdxarOs13pt5Lp8twif8AHxt+4/8Avuj1Eox5eaJcakoy5ZGl4qRX8OXrM3zxRNtrYsH8&#10;ywt2/wCmS1heJ7aW80G73boYli3r/tVsW1nL9jiiWVnt9q/I9eVWlGVM7qceWRbmdU+8y/8AfVVH&#10;eW5ldbafZtX+7/FVhLOJJd3zP/d3t9ypa4dTrK/kyPcJK3lpt/uVm+M9Sn0rQZWtlV724ZbWBH+5&#10;5sr7E3/991tVn+IdHi8RaTcafOzIku11mRvniZfnR0/3Hqqf8T3jOp70R+iaUuj6Np+nq2/7LaxR&#10;b/721Ku1heFdYvLxtQ0zU1X+09NZUlmT7k6snyS1u1dSMo1PeIpy90KP4qKb/wB81kbQPmT9p/4t&#10;eLNE8US+F9D1FdHtFgila4hi3yszf+g186X/AIz8dWdnLOvjjVv3S79m5K9b/aof/i793/152/8A&#10;6BXimsf8gm9Zv+eTV91gqNKNCN4n6xluGw/1SPun0d+wj458Q+M7XxW2uarc6r9nlt/Ke4f7v36+&#10;lfFX/IJRv+m9v/6UJXyf/wAE64ZU03xhO0TJE0tvtd1+Rvv19YeJ3/4lP3dn7+3/APShK+ZxvLHF&#10;yjE/PM6jCGJlGBq7Pv1zWn6k1hrWof6NO9lcXSRfa9vyebs+5/6DXP8Ai34l3Oj+NP8AhHoFgh3W&#10;v2r7RMvyfx/J/vfJXJf8LFg1KLTNTg0y5SW4ni8hHuv3U9xsT78X3V+/9+uanE8f7J7h/Dup1eP2&#10;37RVjc6tcaZ/YtzDd28v2WXzpfkW6+46b9m3bu/j31pp8YLma4vYotD3vYeVFP8A6UmzzZZXRER9&#10;n3fk+/WPs5DPS6dXl9t8b4ptSitm09UXc0U7ea7+VKu/+PZt/grq/AfjCXxhpt3cz2P2CW3uvs/k&#10;rLv3fIj79/8AwOjllEsPEnjaLQbh7aKxnubtdv3/AN1Eu7/bb5aZZp53jSWezi+zbbVftmz7jM33&#10;Eo+IWgweIdIibdBZ3cU6+VNN8mz5/ub6wvBniGKHxVcWckqv9sXyotkrujSxf3Hb73yV3xpxlS90&#10;8yUpe1949Fq3pVhBeXFx5679v8G6qn+3tq3oO5L+4+X5Nq/Ps/irwaspcp7FL4jVtrCCwi8qBfl3&#10;b/mqb5adR5lePzTPTMLxJ/rdEb/qIr/6A9eE/tu/8iz4d/6+m/8AQK928VfJDpsv9y/t/wD0PbXh&#10;P7b3/It+H/8Ar8b/ANAr3sr/AI9M7st/3uJ8gR079mTR4Nd/ac0exumZImluH3wv86skXyU1PuVo&#10;/sm/8nWaF/vXX/op6/Sq8uShKUT77HR5sLPmPum++AMUmpXF9p/jHxJpUt02+fyZ4nRm/wB3ZXP6&#10;94P+Ifh61+w+avxC8Pt8+2ZktdQib/ZdflavdqP+BV+ZRzWtCfve8fkMsBT5fd90+edH8D/FvVFT&#10;UJ9R0nTfsrN9g0/VIPtUqr/01lWug0/xVe+B49Fg1OwuHlupZ01C1tLH/R4JfnffE392vZk/77rD&#10;8VeGYPFWjS2MsjQu3zxTIvzq1XDMI4iry1o+6L6vKlTl7ORxXw38FreXkXiW+g8h1ef+zrdl+eKK&#10;X+N/9qvTvJXa/wAq/NXFfDHW7y50u9sdTZZrjSZ2t/ORf9av8D0lj8U7X+0r2DUYlsIrdlSKbdv8&#10;1tm//wBB/wDQqjFU61atLkLw8qdKnE7bYu56PJXczKux2be1cY3xZ0KGV45GleVdz7Ei/hXe3/sj&#10;VXf406DDa+fKt2iK3lMnlfOr/wByuP6nif5TaWIp/wAxt+LtNaa3ivoLyOwuLBmuFmmXcn3P465r&#10;VYbzxh4f0KW8X7BcXrt8n93+NH/8dSnX/wAS9I17w/d/8S+5udPZfs90m5Pl3/Jsrkrb4tQfZdNt&#10;G/0zULG8WKJ7iXynvVZH2Sr/ALP97/arvo4ety/D7xz1K1PmPQv+Ek1zR7OX7dobXn2dd7XFjKnl&#10;Mv8AfXd81TN8SNDey8+2vFubjbvWGH96/wDufLXS2z+dbxSsux2Xeyf3d1PSFU37VX5v9mvNlUp8&#10;3vROuMZfzGD4J0uSw0mW5vF/4md/K13dN/tP/B/wBdq10MdFFccpSnI2jHkiV7+4aG1l/wC+Kls4&#10;Wht0iZt77aLlPtMTruZN39yqk3n2HlSNdb4tyo3nVcfh5RmhHTf4qKP4qgs8d/au/wCSQ6j/ANdE&#10;/wDQ6+Dn++/+7X3j+1d/ySHUf+uif+hV8HP95q/Scg/3Y+3yP+CZ/wAM/wDk4zwz/wBhGKv1lGcD&#10;/cr8nfhn/wAnGeGf+wjFX6wr90V5PEv8SJ5Wdx/exMPWm8vxF4ck/wCms8Tf8Cid/wD2St2sLxIn&#10;+kaJJ/c1GLd/wJHT/wBnq/qWq22iWjXNy2yL7q7F3Ozf3Vr5OUeeMeU+W/mL0dcVrevfafEf9lbd&#10;9pFB5s//ALJV23s9T8Qu9zcz3elW7f6i3hZd/wDvtWnpOiRaTJPP581zdS/emuG+auinyYeXNL4h&#10;SjKRmJ951/u0+revJs8q58tnRfkZqz4Zt7OrKyOv8D12Rlz+8edKnKI6ij+Kit9TLUKKKKNQ1Cij&#10;a1Hl0alj9/y7a83+IT6vqVrcQW3kXNo0qxLbwruuNy/7Neh/8CrjPhB5dx8SNVln3fa9rNXfhCon&#10;o/wy0u4sfAmjwXNv5c6REMpPI+Y0V2NFeobD6KKKAPDPiB+z/P4l8RXOpWFxaiKd/N8m53fK38Rp&#10;Jv2cba20eWb+0pWvVh3bVX5N1e6UygVkz4UvNEtrxt21ra7X5N8LbXqrNoPnfLeT3Nyi/wAE0vyV&#10;9L+Nv2f7DWLiS80i6+wTO29reVd8J+n92s3Rf2b0SSKXVtV3ov37e1i+9/wP/wCxrb2kuU+cxGS0&#10;sRV9qeNWfhi+/sN76Kxk/syD5POSL5FrE1jR/tKxSwMsNwv+qm/9kevtbSfC+m6LoY0i3tv9A2sp&#10;hk+bdmvEPiN8GLnQ2m1DQ99zZSN81oqbni/+KWiM5RlzHRjctpV6HsofZPm3TbmfR/tEu5odq/vY&#10;Zvn+aursLyLUovNi3bFbZsqpqvh68vG2zyxpKny7/K2P/uPUUP8Abmm2qRfY7G8Rf+fdvK/9Crsr&#10;SjVj/ePh/wCycXS+yatNvNqWdw3/AEyrM/tue2aJbnSJ4dzbN+5HSma3quzTZf8AQ7lN3yb9tc0a&#10;MuY4akJ0fdqmtYJssLRf9mq+qv8ALFbL9+4bZ/wH+Oj+2LZLfbtn+Vf44nSqOj39jNF9unuVe4lX&#10;+P8A5Zf7FX7OXxGHMbCJsVFX+H5KbqSTzWsVtF8kUrb5X/urTEv7Sb7tzH/33V2G5V1dlZdn8XzV&#10;jHmjL3jaJEvyKiqqpEv3afRvX7y/98UIivv3N9z56jlCMfskLv5MTs38Nep/CvwT9mW41fVbNUvW&#10;dfsu/wCfyl2f+hVX8AfDSC5i/tfV4mSVpd8Fu/8ACv8Afr1PYu1FX5E/hol7p9NgMFyfvZlTVdes&#10;9H2Ncz/PL91EXe7f8AWvN/ip8Y9Q8AaHFqcGh+dFcS+VB9ol2P8A98V3ejwrc65rFzKqvKs626/7&#10;K7Ef/wBnrx/9rr5PCWj/APX5/wCyVtSjH2nLI+xymhHEYuMZ/CeL3n7T/wAWXuJWin0mGLd8sKQf&#10;droPgP8AtM+OPHnxf0/w1rkti9pKsvm+TBsf5Urx/wDipn7N+pQaP+0Zp9zeS+Tbr9oRn/gX5K9q&#10;VClyfCfqWYZXg6WDlOMT9CvE+m2epaXdteW0dy8UTbd679tZGm+G9Q0TRrSLQbxfK8hX+w3y74v+&#10;AP8AeWt3xI+zQdQZf+eVaFmmy1hX+6qpXhc3JE/Fp/GclpviGz03VpYtc0xdE1W6VU8779vPt+X5&#10;Jf8A4utLXv8AhF0s/P1ddNeJfn/fKj/N/wDFfPVjxa8CeH71pYoHRYm2pMu+vK/h78Nm+IV7cQ+c&#10;tpFbruaVot1R7sjoo0Kk4/EX9S8Q+ANNuotX0qxgv9YT/VQ2kTp/33/drlLPUvEevay8q2cdzcSt&#10;vWG3Z99euaL+znLHqm7UtRhewX/lnaq29v8A4mvVvD/gfRPDLK2m2EVvKq7fNx87D/eq+aP2YnfT&#10;w3J8Uj5YubDxHquqfZL7Q9Qh1C3i3sjxO/y/79fR/hL4X+HNIs4LlNN3zyxozG6+d1+Wu4207+Gs&#10;3qdMY8qMzUPD+mawpW90+2ufl2fvo1b5a5hPgv4TS8e5/s3lv+WXmNsruafQWZuj6HY6DZ/ZtPto&#10;7O33btkXStKiipAytU0LT9ah2X1nDcjbt/exhiK+Zfix8LbnwXdLPZ3lylrdbkiuLd2V4v8AZf8A&#10;vV9W1i+K/DVr4s0S5027ykUo+V1+8jf3quEpRkROEZx5ZHx34b1LV4fFVpBc+IVh8qxlli1O4iRH&#10;i27Pkf8AvK9e2+BvFsHjDQ/tP7tLiJvKnS3bem7++n+y9cn40/Z51K1iTyFj1603fc8rYy/7y15N&#10;pWian4ei1WC28Q3Oj6VLL9onhhVEdf8AY3/wrXfzU8VHll8R89XwlWhLmpfCfUtzZwXlvLbTr50U&#10;q7Ghf+Na5L/hUXgz/oWtP/79V5v8B/idY/arvQ7zU76Z7q636d9r3v8ALs/v17rNcQQsisyw7vu7&#10;2rmxFOph5cqN8NjKqj+6kc/o/wAOvDXh6/S+0/QbGzu1XZ5yRfPXQfxbttH313Luorj9pKZtVq1a&#10;nvVZBRTJnWH7+6podr//AGdZ8xhyjKKlfalRVQx/+5XGar4V1O28Ry694aaOG92/6VaXD/urxv8A&#10;2Vv9uuw3qmz/AGqlhhn+1TMtnPs8r5n+5WdSv9Xiaxoe2OV/4Tax8SeFb1U/0PUFi2T6fN/rYm3/&#10;AD/JXYWz/wCixf7q15z8YNH3+F/+Ejs7bybvTZVlaV/keVfk3p/3x/6BXfaPqttqmk2l5bSrNb3E&#10;Surp/FXHKMZ0+aJtT5oS9lVLVFFN86BPk89fvbGrj5JnUOpslOTbt3bldP76VElzF/z1Wo5hcpy+&#10;pO2m/EbSvsK75b+1ZLyH+7Ev3H/77+Wutrjft8U3xViWzlW526cyXnk/8sG3703f79dkkNzcq8tt&#10;Es0UUv8Ae+9XTXl7seY56EeaUgook3Q3XlTxeT/GvzU/5f4a5o/zHRy8hyXiH4V+FfFupPqGq6RB&#10;eXrKqNM/+zWZ/wAKH8BfxeGrR/8AfWu9orf6xV/mOqOMrwjyRkV9N0qz0Swis9Ps4LO0iXYkMK7E&#10;ql4q/wCQNu/uT27/APkVK1ayvFX/ACA7j/ei/wDRqVnGXPL3jiqS5x9/4Y0rWPNa+0+C5e4VUld1&#10;+8q/crJsPhd4X01r1otIg/0r72//AIB9z+79xK6v+BKKOaXwmh5/f+C9D8N+IEvpdFtn0q8iismf&#10;b/qGX5E/4C9bt54D0C/0uXT20yBLSXajIq/eVfnStDW7zSobN4tVngS3l+TyZv4v+A1n+Bnf+yX+&#10;ad7Rbq4W1+0K+/7Pv+StvijzHLGXvcpFefDfwxf2vkS6HY7Nvlf6r+Grug+EtI8Mfa/7KsY7BLpl&#10;llSJdiMypsrYorm+ydQ14VmV1ZVmT+49eX+P/D0um3lu1ssiWm7zV+zskXkMvz/f/wDZK9SrN8Sa&#10;VFreh3dnLL5Pmrs37fu12Yat7KXvHLWp+1iZngnxP/wkml+VPtTUIv8AXpt2bv8AbrrdKma21J4v&#10;lRJ/n+f+9Xk+j2eoeGJdP1W8igs7SK6W18lGdnlil+Tf/wB97K9WsdNlv5Yp5d0MUX3f9pt9Y5hG&#10;nH3onTgpSl8R0FFFFfMHuGP4t/5BcX/X5bv/AORUrwT9tr/kV/Dv/X43/oFe9+MP+Rfll/55NE//&#10;AI+leCftt/8AIteH/wDr8b/0Cveyv+PTO7Lv97ifISfcrR/ZO/5Oq0P/AHrr/wBEvVFPuVe/ZO/5&#10;Oq0P/euv/RL1+j4v/dZH6DjP91mfp9S0lLX431PzAKKhuLyK32K0qpuaqmta9Y+HbXz9QnWFGb5f&#10;9r/YWrhGcp8sDKUox+I811W1i8PfEa9tGkkttI1mJZZ9suzbt/jp01z4FsJ4njT7fb3U67nZ3/dN&#10;9zf/AOOf+OVkeNvEln4k8VaZeWdjd6laRWzWstu6vE8u/wDubq2PCXhXTNQt7iLU/C93o+3amyZt&#10;6N9/5/l/36+rqckKUakviPDjH95yxNWPTfB2tSf2HBaNC7f6QyeUyfL/AMC/h+TbXYf8IrpHzr/Z&#10;9t8y7GTykqlbaDof26G5+/drF5SzPK+/b96tV79d37hWuZVb5kSvDr4mX/LqR6kaUftESeHtMX7t&#10;jbJuXZ/qkrifijaQWeqeDb7yF2xastu77f4XR1/9CrvrPUFuNit+5l/uNXOfEVLHVvDUtnPL96WJ&#10;/wBz99dsqVnhKk41PekRWhzUzq0+5RXHaVrd54bvE0rWpftMTMqWep7f9f8A7D/3WrrkfZ96uepT&#10;lF8p0wlzxH0UeYn99awfE/iRfD1vb7IJLy7uJfKgt4W+9URhOUuWJcpcnvSN6qOoI02y2iVf36/f&#10;euf/AOEzvrNd2p6Dc2ybv9csqyotadnrdnrd1b/Y51m8pvm+X+HZXR7CVIjmNv8Ag/26KP8Aab79&#10;Hyp/F/33XPyzL5zxv9q7/kkOo/8AXVf/AEOvhB/v193/ALVzL/wqHU/m/wCWi7f++6+EJK/Rcgj/&#10;ALMfd5J/AM/4Z/8AJxnhn/sIxV+r9xcxWds0sjKiKPmd6/KD4dzLD+0P4caVtiLqMXz1+kvi/wAW&#10;Wd9p/wBjsd2pS/JcSpbru2RI/wA7tXFn9P2taJ5Wf/xYmTrXxc0y8h1COW2urOLTZ4rj7XcKuyVI&#10;rhFfbt+b/wDbq94w+JHhWbSd39qql3F+9tfJ+/5q/wD7aV5LqXgnVdV0ZdQudaWa3Vbi6aG005/l&#10;/epcJ8+/5vniT5P9t67K2+FOg3NnK0+kapfy3DfaGuPKSL5mr572cYRifI8x1Fl8cdAuNFluwlz5&#10;tq6xTwpF88T7Puf+O1Lpfxn0XXte0nStP8y5uL+D7Rv+75SbP4v9r5q4XWPhpF/b1kraZqSJdReU&#10;0z3kSbpVfem/bXcaP8PV0doms/D2l2csTb1mmunldf8AxysalGn8RUah6H96q9zpsF5v3RLvZfle&#10;s5bbXpv9bqFjbf8AXG1d/wD2eon8Pam7bm8Q3Pzf88YlSuTl/vF83OVYUa2aVZfkdW+ajzl/vL97&#10;ZTn8DQTb2udQ1C5dvvb5UqLVfAempZ+ZFBv8pt/76V33V6MK1P8AmOCVGQ+a8gh+9PGn++1UZvEO&#10;n23+tvIP+ANvoh0HTNqMtjH8y/xrvq3DY20P3YI0/wC2VdvunHzSMz/hMNK/5ZNc3P8A1xtX/wDi&#10;KP7enmXdbaRfTf76on/s9bCfJ9z5P9yjf/tUc0f5Q94868c6l4htrOW+VpNNtPueT5qM9XfgL4Zl&#10;vr6bxG18rurNFLDt+epvivcxL4SeLf8AO0q7d/367P4G6ebTwBaSN1uHeXb/AMCr1MP8J2R+A9Fo&#10;oorpLCiiigAplPooAKSlooAKZT6KAOV1X4b+GtZmaa70a3aVm3M6rtZv++a5rXPgL4b1O3c2UUml&#10;XG35GhlZ1/75avT6KAPkTxb8K9e8NtKtzYtc2i/P9ot13p/9jXCXOg2NxFtli3/Mr75pXb/0KvvI&#10;qrDaeRWTN4T0SZXWTR7Fw33v9GSrjOUPhMKlClW/iRPimbTblW26fOrxMv3Lhvnib/2arFron2a3&#10;ii+V0X+N/wCNq+otY+B3hfVHaSO2ksX2/wDLu2E/75rlF/ZtUXi7tZb7Fuzs8r56uVWR4tTJcNOX&#10;MeIfYNM8r9/bR3Lt/s1D/YOkTLKsVnGj/f8AmWvp2w+Bfhiz/wBbFJeL/dmavIviV8OZvBusvPY2&#10;082lffWXb8qf7G6o5pG08pw3JywieW/2JZv/AMstn+5K6Va03Tba21nTJZ57tLRbpd379q0Ps32l&#10;XaJvnf59lZ95/wAe8u5tny/x1rTlLmPhK2GqYSr7x9Fpo9zt/da9qGz+Hf5T/wDtKql/4b1O8t3g&#10;XxDMn8SutqiOv/A1p/gbUm1Lwrpk8qsj+QqNvpnjPxbB4YsEbdvu5f8AVJWXNLmPtaUfbQiV9H0H&#10;XtH+0M2r22pXFxLvlmms9n8Gz+B6534o/DHVfiXptpZ3l5aWyW8vmq8O/e1VNHm8eeNo5bnSvMmi&#10;ibYzqyJ83/AqtTeAfiVcffhu/wDwMT/4urjUlzcx6VGjVw8ualI81T9ktkX5r6SZ/wDYlT/4iuo+&#10;G/7PHhz4dXkuoL4cl1XVZVZJb64ukf5W++iJ92t2H4a/EVJtyQXabv4vt6f/ABdbr/B3xvc25WfW&#10;lfH3YnuXatvrNQ9KticbiKXspVTnfEl5rXhXQZoINMu7zRPlRYZmR5YF/uI/8S/79dbYfEDTrywS&#10;5WO58pl+/t+7/wB8VzmsfBTxn9lig+W/iZ92yK5+5/33WJo/wX8U3F3cJBpclgrSfvftD7It399P&#10;/sKJSpzj7x4kcFKMubmLPiTXLnxxrcWm6Ms8sLfIsW3Zur6F8B+FYPB/h21sYo1WXaHncfxSH7xr&#10;nfhV8Lz4EguLm9eObUpvlLx/dVfSvRv4a5T1YR5YjqKKKksKKKKACiiigAooooAKKKKACvEPil8D&#10;7zxRrE13pSW7294my6t5m2V7fRQB8Oal4Pvvhfq2lMmleTLps7XSW7N/x8fJs+/WfqXifxfc28Wr&#10;6rqdteXErfLoz2ux93/PKLyvvNX2v4k8J6X4ss/s2p2qzov3G6Mv+7XGan8AfC2pQ2ap9vs5bVNi&#10;XNpdPFLt9N1ehTxN1y1Dyq2E+1S+I8js7nxxoOlpL5E6W+3zWSaJH213HgzxPL4qs5W8j/S1/ghr&#10;P8VeA/Gvw/W7fwxLN4t0GaLY+l6ndM9xB/edJW+9/uVy/wAIvHM+iXU2n+RBbfapf3v25nTyGX5N&#10;j152LpyjT5qR0x5ZS5ZxPc4fD8SS2krN88X3k/2qdqWixTLLLBuS4Zv73yNVKbWNXtrWW5a20+aJ&#10;V3tKk9YPhn4nX3ie/ls7PSo3eJd+/wA/73/jlfI/7T8R6NqXLymj9jvEi8poJHl/v/wVafR7yFvl&#10;ijmib+43zrV3+1NZ/wCgMv8A4GL/APEU3+0ta/6Aq/8AgYn/AMRXR9drGH1amV4dEu3lill8vYsv&#10;zQ10dYn9r6r/ANARv/AlKf8A23qafe0Gf/gE6VwVp1MR8R104RpfCM8bQrN4XvVli3p8u5G/i+dK&#10;4qT4Oy6bcTN4e8S3OiWU7f8AHi8EVwkX/XLd93/drd8Ya9ff8I5d/wDEju/4f4k/v1sJr195af8A&#10;Ehu/+/qV006talT905qkadWXvHD33gDxVZ27RW3jy78p9qRtLY2u7/x1Ksaf8D9B+wxPqL6pc6q3&#10;zz3X9q3COzf3/lda6P8Atu+fWXb+wbn5YPm/epV3+3p/+gHff+Of/F1rUxeIlEf1eieZX+g+L/A1&#10;+lj4cs5PEOlXXzwPfXnz2H99Hf7zJ/31Xa+BvFWn68r6VPZyabrFqv7/AE+7X5/99f7y1t/8JBc7&#10;f+QHqH/jn/xdcX420nUtYvrHW9G0+7sddsFZInmVHilib70T/P8AdrSFV14+zkYey9l71Ms/DfRL&#10;NJPEsG1vNi1iXc8Lfe+RHT/0OvQEtooYkWKJYU/uJXiPh3QfHn9t6rrzNPoN7qLL5un28CXFv8v8&#10;f3/v10fhX4j61b6t/YHiXRp4dV+Z7aa3TZFdRf3l+f5W/wBis8Vh5VZe5LmNKNaMY+9HlPRb+xW8&#10;t/mjV5VX91vrFezvLaVIvI3oy7/3Lfdq3/wkM/8A0A77/wAc/wDi6H8Q3P8A0A9Q/wDHP/i64aft&#10;IHXLlmZ9z59myebF8jK21PNTfTvseofZ/NWBfm/g3VNNqTXLJ5/h67fb93eqP/7PUv8Ab1ynyxaD&#10;fbP7j7P/AIutvaVCPZxKiOvm7drJLt37HrK8YfJ4cu2/u7X/AO+XSmPr2ofbJZZ9Iud+7Z8ksXy1&#10;leMNYvH8M6h/xJbv5Yv7yf30r0aFOXMeVWlGB1tP2fxfM9Y/9sX38Gh3P/A2ipv9san/AA6HJ/3/&#10;AEpyjLmL9pHkKPg+yg1GK4165i+0391PKu5vm8hVfasS/wB3btrpa4KHUtX8JatKraR/xLNUut8X&#10;79P3Vw33/wDgL/8AoVdN9v1f/oCx/wDgZ/8AY1rWjLmMqcoxia9FYSalrT74otD851/6fP8A7CpY&#10;YfENzdRM2jrCnzIz/bK55RjH7R0R981qZ9gnv/3sC79jfKz/AHKqfYNXTXNq6Vp/lLFv+ZneorHx&#10;Vqba9daDHZ2MMtrF5v8AHsZaxlzT/hG3u0vemRaXokuveLLv7ZLG+m6bOvlQpF/rZfv/AD/7n9yv&#10;QK83+Ht/rmsXHiC8i+xQxNqLIv3/AOFESuw2eIf+fnT0/wC2T1zYuMvacspG1CUeXmibX8NNrJ8n&#10;Xv4tQtE/3LX/AOzo/s3Wn+9q8f8AwC1/+zrz/Z/3jp5hvi1P+KZ1D/dX/wBDrwT9tj5/C/h1v714&#10;3/oFe0eKtL1V/DmoebrW9PKb5UtUrwH9rqzurfwX4alnvmv90/yq8SJt+SvcyuPLXiellsv9rifL&#10;afcq9+yb/wAnWaF/vXX/AKKes6Orn7Ktv9s/am0WPzZIdzXXzRNsf/VPX6Jif92kfoOOl/ssz9Rq&#10;KxY/CsH8d9qU3/b5L/8AF0f8Ifp/8T3b/wC/fXD/APs9fkL9nf4j8s94sXMP2zUvKZWT918zp/FX&#10;N+PPA665Z2t1bXMsOq2Ev2i1lef5d7fw1NeeEtBmk2x2PnXEX8X3/wD0Kr154M0aGwlaDSrb7R5T&#10;Ou6L+KuuhUjTqx5ZGNeMpUuWRg/DrxtHr2l+RqdzGmq2fyTvMyfN/tpXVt4k0aFv3up2Kf710leY&#10;/CvS/D0Nnqt9eWdjD9lVdzyxJ8sWz7//AH1vr0bw9rHh/W7V7nSJbSa33eVvhXb839yurHxpxre6&#10;c2ClKVH3h83ifw86/PfWk3+42+iPxVpG3bFOzqv8EUEv/wARVqbVtMtV3T31pbJv2b3lRPm/uVUu&#10;fGGjWzNF9utndZdkqJOn7r/erzP+3Tv94im8Q6fefK1tfPt+b/jzlrC8YarBceEtTSPRtQRViZ/k&#10;g2bW/v8A363ZviB4ah+9rVj/AHN/mpWVeePNB8SWup6Vp98t5etYyuqJE+xvk/v/AHf4q2j7kvhC&#10;XNynNeOfEN5D4Lvv+JRc/eXyJrtk/dN/A/36+KfHnxK8beNtUeXUPFmqQovyLDp8v2eJf++fv1+g&#10;F5sufDm6NWfdp371XX7y7K/OK/8A+Py4X+7KyV9nk/sq3NzxPpshoQnKUpnNeMPFvirw/Z27QeL/&#10;ABA/mts+fUZf/i6+3/hRr2q+JPBfw0Vb60vLi3tlurm7fzZZYvkdf3v+/vr4P+JH/INsv99v/QK/&#10;SL4Bn/iyPgPdLsibTIkZFba7V0Z0oYelGUIHVn1CEqMOU9BhttcuF8z+17JIm/55Wf8A9nWfeeAJ&#10;b+6+0trVzbXH8U2nxJbu3+9XXW0MUMflRfw0V+ffWZR+E+PlTjI4xvhis3+v8S+JLlP7j6jsT/x1&#10;Fp6fB/w1s/ewX15u/wCfvUbiX/0J67Cil9YrfzB7GJ4N+0x4P0jQfg/evZ2jI8TLs3zyvt+f/aev&#10;iX+L/gNfeX7V3/JIdSH/AE0T/wBDr4Nf77/7tfomRSlLDe8feZFHlwxS+GKq/wC0Z4aVv+gjFX6f&#10;+JPCUGvWe+KWWzvVTYs1vK8W5f7j7fvLX5e/DP8A5OM8M/8AYRir9ZV+6K8ziGpKFanynmZ7/Fic&#10;l/aCf2bLod9Z/wBm3EtsyQJv3xS/J/DW34bm+0+H9Ml+/uton/8AHKdrWl2es6e9tfQLNF975/4P&#10;9uua+F+pNN4cTTblm+3WDPEyv99l3vsf/vivlpfvafMfJfDU5Tp7/TrbVbXyLlN67vl2/eX/AGlr&#10;F83UvDOyOfdqum7tnnIr/aIv97b95a6aiuWNX+Y2lH+U5R/EmtLa3Gptp8CaZFu+SZnSXYv8ddRC&#10;6zRJKq7Ny76h1XS4NbsZbW5XfEy7W2ffrn/tl94YltILyf7ZpkreV9ob5ZYv96un3a3wnP70PiMX&#10;4l/EqfwfdJZ2MSvcSxb2d/4a5l9Y+Jur6X9sjtmSydd2xIE+7/6FWfrNvF4s+McVk0imL7Sqs3+5&#10;X0mkaoqqq7VX7or6bD4anGnHmiRKR8223xU1W8tU0+20pptTZdm+Hfv/AO+KnsNL+JA0ufUlWaGJ&#10;V37LhU3/APfD17xH4V0i31g6tHp8C6ht2/aFT58Vr4Fdns4mPLE+Vofidr1zcW/lRec9uv71Ei+9&#10;WrN4w8bax8un6LJbJL914bV3/wDH2r6FtdHsdPmlmtrOGCeT/WPDEqs31q/gUeziHLE+bv8AhUXj&#10;PXri3fVW85Fb/lrP91a9/wDD+jwaDpNvYwLsihXaq7q1KK0LCiiigAooooAKKKKACiiigAooooAK&#10;KKKAEpaKKACiiigAqCaFZ4mjkVXRl2srVPRQB8l/ETwnL4K8WTxrE32J23wPt+TZ/crmLawiudWt&#10;PPZfsTS75f8Adr7B8ReF9N8VWf2bUrVbiL+H+8tcK/7O/hlvuz6gn/bVP/iKuMuU4MThKeK5eY5P&#10;UviLpGlaai2MvnOq7FhRa5HwzpcnxN8WLHqN1NDDJv2uq7v+AV7XbfAzwlb26RtYyTMq482Wdi5/&#10;Wuv0Tw9p/h6wis9PtltreL7qioOmnSjR+Eg8M+GbHwnpMWn2EWyFP733mb+9W3RRQbBRRRQAUUUU&#10;AFFFFABRRRQAUUUUAFFFFABRRRQAUUUUAFFFFADKKfRQA1q+dfi/8H/EM/iq91vwxYWd9a3wR7q0&#10;kl8qVZV+VnT+H5l219FNTZOEzVRlymdSPNE+Ufh74d1vxbeanpNpeXOiS2HyXlrduyMm77vyr97d&#10;Wpo8k/wg8bSwauv2keRtR7dvvbq7n4PI2veNfH/iZ0zuvv7NgX/Yg/8Asq4PxNr1zd/ECfVXtFku&#10;0l8qKyvF+7/cpYqnG0ok0ZSlHmPbvD+sNrelpffZpLNJfupN9+tBJonXcrK/zbfkqpon2x9Lt2vE&#10;jhu2X96kP3KzLCP7H40u4oF8mGW1WV4U+40u/wC/XwfLGUpHqcx0NFUbXVoppGgkVra4X+CWtCuU&#10;0MXxh/yLt3/wH/0Othf9Sn+7WJ4zf/in5f8AaaL/ANDSvNvil+1J4P8AhTK1jc/a9V1NPle00+Le&#10;6/71ehToVa0YxpEU6cq1TlhE9Wv0ZP38TbHiX+995avJ8618k3//AAUI8L/ZZVbwnr6Jt/jii2f+&#10;h17L8Dfjpp/xu0F9T03Tbuwiina3b7Xs/hT/AGa1r5dicPHnqxOyphK9GPNViereZRUVFeVzM5Ar&#10;ifiRoOoXFnp+taQvnaro0v2hYf8Anuv8aV21FdVCv7KXMZVafNHlMfwl4ns/Fug2mp2e7ZOvzI/3&#10;4m/jR62o68x8O2F58PfHlvocd39s0XWXuLiKGaLa9vL95l3/AMS16ZVYunyy54/CZUZc0feJaY/3&#10;6bRXGdcYlS50q2maVmj+dvvPXFeJP+RN1Vd2/baypvrt9V817GVYIt7suyuQ8T6Vff8ACG6nEyrC&#10;i2rIzvXq4Kry/EcOIpc8TSo/hp95Zy2DIzS74pf49v3aLNPt908X2lk2rv8Ak/irslOMjmjSkc54&#10;tf7VdaJYr880t59o2f3VX7710FYlhYXN9481BlXfFptqll9of+8371//AB3ZXUpo9z8nmyxon8Wx&#10;d9XVqRhykxozkQ6PpvnKlzK0ryq330augqvYWa2dukX33/v1Y8uvn6sueR60fhM+/hZFluVl2Oq1&#10;zXibwAviG/t9Ttr6TTdTiXZ50P3GX+49dRqsypa7VZvmZU+RvnqxM6w27yvu2KvzVtSqypSjKJFS&#10;nGrH3jzzwZZ6h4B1K38PSrFeWV/LLLFd7tj/AO38lejfwJXF+CdITUvK8S3jzTXs7ytHvlbZFFv/&#10;AIU/4DXbVri6nPU5pGWHjyUxtOptFcB1Gf4o+bw7qC/9MGr5x/bGfzPAfhL/AK6/+0q+k9Y/eaXf&#10;L/B5D/8AoFcT4r+F2ifFbwpo8GtpM8UESPF9nn2fwV7OX1o4ecaszowlWOHxMZyPzwrS/ZH/AOTr&#10;NC/3rr/0U9faP/DIXgD+K2v/APwMeut+HPwL8G/C6V59C0WKG8Zvmupfnmb/AIG1fTYnPKMqUoR+&#10;0fUYvN6NahKET0Kim0V8AfHmfIktndfej8qWX7m2rGqpO+k3qwf63yG8r/e2VJcW32i32r+5/iV1&#10;qDT5mmS43SNMnmsisy1tD+clxPGvBNzbaJqU3hOK8XWNYv8ATvtssOoReV8y/Js/3aybz4Y+Mb5L&#10;v7JZx6alxdNcLDLcp50T7E+fcny7Pl/3qz/jlrF8vx38KLocvlahpdizzvt3vsd/uf8Ajj19F6bf&#10;xalZW9zFL5ySrv3f3q+gx9KpClHE/wAx5GCxMZ1ZUP5Txx/gbq/nQ3KzWTs8G2e3mZtjO32j979z&#10;76+an/fFN0T4J619s8+fULazS1ll8hvK3vLu/javcKK8L6zI9k8RT9mPT/7Du9Fl1WebTLyf7VOm&#10;35/N/wBh/wCFa7Dw/wDCOw0PXk1VZ5JrpYGt9rvsTytuz7v97b/FXfU5Pkan7eUgOUsVW4+HdpKy&#10;73/sz/2lX5v3v/H5cf8AXVq/SDSP+RBlT+5HdRL/AMBd1r8373/j8uP+urV9rw/8VQ+r4f8AtnD/&#10;ABK/48bT/fb/ANAr9K/2d9Njm+Avg1VX520yJt/91q/NX4l/8eNp/wBdX/8AQK/Tf9m5v+LEeC/+&#10;wZFXVxH/AAInTn38OB3aPc211Cs8u9JV2fKv8VXqr6km+1dlVn2/OqI2yq+lTRKvlNOryytvVN2/&#10;bX5zy+6fFmhRRTv4ags8b/au/wCSR6j/AL6/+h18HfxvX3f+1X8/wh1Pb/eX/wBDr4Tf+9X6RkH+&#10;7H3GSfwDM+Gf/Jxnhn/sIxV+sv8Ayzr8mvho6/8ADR3hr/sIxV+sW/5K8riX+JE8nPP48RflevPr&#10;OFf7U0yBV8m9XUbjdcf7K/Ps/wCB769Bf5N/+7XA+Cd+reJteu7mTY9hqMsUVoi/d3InzvXzeH+G&#10;R8nU+OJ6BRR/FXjXxO+Is/2yXQ7aCSG4glX99DL9+scPh5YifLE2l7p6Hr3j/RfDcrwXl3+9X/li&#10;i/PXknirxVqHxO1yLTfD8EzxJ91d2zd/tvXQ+D/ge/iKxTU/EV7dK8671tlPz/8AAmavWvC3g/Sv&#10;Btittp0GwfxSv8zv/vNX1lDBU8P7xxylzHCfC/4Pnw5PFq+ry+Zqqs22FG3pF/8AZV63RRXoEBRR&#10;RQAUUUUAFFFFABRRRQAUUUUAFFFFABRRRQAUUUUAFFFFABRRRQAUUUUAFFFFABRRRQAUUUUAFFFF&#10;ABRRRQAUUUUAFFFFABRRRQAUUUUAFFFFABRRRQAUUUUAFFFFABRRRQAUlLSUAeUfAuePy/G6Ky+T&#10;H4kvdv8Au764G21Wxv8A4wxS2NmqK10yPvl3bm/v1W13W7v4d/EbxvoVnEj2GuW66h8zbfKlferv&#10;/wCOVv8Awv8AhpPZ6laaveSx7VXzYkRvnepx0o0oc8jLD+9E9iT93/wGufuU2eOov+mtm3/oddA7&#10;+X/3zXO6a66l4t1C5Vt6WsS2q/7333r4Wn9o9GRtXNnBebPPijm2/d3rVJNBgh2eRLcw7f7k71p0&#10;VjzSNDkfGGm3iaGipqUz/v0/4+FR/wCOvhX40+f/AMLV8SrO0byrdNudF219++MPm0u3T+9dRf8A&#10;odfA/wAdP+SveKP+vx6+yyGUpyPfyOP+0yPKvFn/ACLl3ur6y/4J17U+Gmtqy/O2ott+X/YSvk3x&#10;f/yL9x/u19W/8E9ZLO8+GWsWcrL9oXU5ZVTd/DsT7te/nH+5Hv5x/uh9d0x32fe+Sq8mmxPv3NI+&#10;5Nn3qpPo/wBm82WV2e1VWfZX5jyxPgTY+X/fp1Z+juv2CJVbf+6+ZN33avVEgOB+KlnLZ29j4jg1&#10;K00240d3dXvkZoW3Jt2fLUPhj4t2d5psX9to2m6hBZxXF/tT91a7vuI/91/4ttP+LHhvV9et9Jut&#10;Kgjv3sLr7Q9jM2zzfk+T/gS15lp8kWsWTaVZ/ubuwl+1ajpOoN5V3Pfu/wAjy7vvRJ975P7lfSYa&#10;jTxGG948apUlQrH0Xb3UVzEksDK8TLvV0p9eSeAPiE1tqUulajbeT82+W+mbZuZv43/u79n3P9yv&#10;U7G/gvvN8iVX8ptj/wCy1eJicNLDyPSo141Y+6Wl+Vqx/GHz+EtY/wCvZ/8A0CtisrxZ/wAinrH/&#10;AF6y/wDoFc1OXvGsvhNNP3lun+0teIftPfE7Xvhr4X08eHJILO9vJWi+0PFv8r/dSvb4fnt4v92v&#10;mb9tof8AEi8O/wDX03/oFetlsY1cXGMj0stpRrV4QmfK/wDwn3xI8+WZfiHraSzy+bLsl2bmrvf2&#10;Pfi1438U/HJdK1zxVqmr6f8AZZX+z3U+5Ny15n/DXRfsP/8AJxa/9edx/wCh1+gY6hS+rS90+1xu&#10;FpU8NLkifpd/FTvMpn/Lalr8mPz0ow7ft9wrKvm/K6pRrc2zSdQdp1tkWBt0392rE1t5zK6ysjr/&#10;AHP4q4nxna32t+Fb2yi2vKjLK6TLs37X37P9166cNHmqGEvhNn4epKngrR1li8l/I+5XS1y/hXx1&#10;pXiTTfNiljhuIlXz7R/vxNWxNefapYooGk2NuRn20V4y9pIKfwmh/wACptcP4q8YXPg/XNMtvK86&#10;0ulVGeZvut/sV2+77n8G6s5UZUoxkEakZS5SK/TfYXX9zyGWs/ww/meH9P8A+uC1S8YeKl0HS0aC&#10;L7ZcXT/Z4Id38dcP4Y1LxDNodpOuq+S/lf6lIl2LXs4TK62Lpc8TgxGPp4epyyPW0+aivNNS8Qar&#10;rGnWto0E9g/m/wCk3CSqiMv/AKFVJ9evNEi8qLV5EiZW2pdxb66qeQ1pR5pyMZZpSO1m+Imhqm6K&#10;5a5/694HetXSdesdat/Ps7mOaL/ZavJ7DUorCzt9P09/t8q/IsNv87t/7LTb/SmsLxF16ztoZWXe&#10;syb/ACn/AOB/3q7amS4b4Y1feOaOY1/i5PdPanZJo2VX/h/hrnL/AFxfD/h+6nZI3lilaKKHd/rW&#10;31wFho9t8k+nt5L/AMM1vLWhDpW+6+03k8l/cJ915v4a0o5DKMryl7pE8290z9P8MWaeIL3xDeQL&#10;Nrt58k93/dX+BE/2a1fCtyvhzxV5UtzOmn38GyCF5X8pJd/8H93fVj5qzLy2l8SX0Wh2cio8q+bP&#10;Lu/1Wx/v/wC9Xv42nSlhZQkeLhpTjXjOJ6tv+aimQwtDbqrOz7V++/8AFT6/KJctz76MuYKRPv0t&#10;FIZyOm/J4U1uL/nldXi/+PvX5y6h/wAflx/11ev0cij26b4ri/u3U/8A49Ej/wDs9fnHef8AH5L/&#10;ANdWr7/IvikfU8P7SOH+Jf8Ax42n/XV//QK/ST9ne5vrD4JeCn8pbu1/spGZ0+/F/wDFV+bfxL/4&#10;8LT/AK6tX6b/ALNfz/ArwXu/6BkVdPEP8CJ2Z/8AwYHoGn6rBqS7oG+f+JP40/3qLmwimg8r5k+b&#10;erp/C1UNn/FRytFuTbF+9+X/AFtbFfnsvdPiYlHybzb5v2n97tX5NvyVYtrxbmLa3yS/xI9TVWuL&#10;OC5X9+v3vvNurMZz/jrwTpnxK8NTaTfSt9iuG+9bv89eXf8ADG/gn/n41T/v/wD/AGNe1WEK/bJZ&#10;UVURf3S7P4q0K7qeOr4ePLSkdVPFV6MeWEjyL4f/ALLvgT4fa42tWmlfbtYZt63uoP5rr/u164Ti&#10;lpCMtXNWrVcR71WREqk6suaoc94q1K7tZNP03Tdv9oX7MkTv9yBVX55f+A/+z1V8I6RBoOt63aRO&#10;zvL5U8s0zb3ldl+/U1y7P8QdPVtvlRaZdOv+95tv/wDEVehXyfGlx/01s0b/AL5d66/hpcp53xS5&#10;jbT7leCfEWz+0/Fi0is133EvlbkT+9XvE03kxbm+6q76+afGHie51Lxa+qxRKj28vysn+zXTlP8A&#10;FLqfCfWEMfkxKv8AdXbU1cn8OfGH/CceGYtRaLyZVlaGVP8AaWupr6o5h9FFVby8g061lubmRYbe&#10;NdzO38NAFjNGa4+P4oaDdXxtrWaS8fbu3woSg/4FVz/hOtIW4ijkkaLzX8pZWX5N393dWvsp/wAp&#10;j7an/MdNRUcbq6/K2+pKyNgooooAKKKKACiiigAooooAKKKKACiiigAooooAKKKKACiiigAooooA&#10;KKKKACiiigAooooAKKKKACiiigAooooAKKKKACiiigAooooAKKKKACiiigAooooAKKKKACiiigDw&#10;P9qzwzbN4Th8TwTfY9X019kUij/Xq3/LJvao/gvt+yrqd9qCw3HleU1jK33f462v2nNUbTfh+qto&#10;/wDbFrcTpDKnm+V5W7+PdXhvg/wB4qewuLm8iu4Yrdv9F+1sm/yl/v7f4q6q2GWIwnvHmxly4vli&#10;fT/9pXeq7ksbbZb7mR7u4bbtb/ZX+KreiaPHolgsCytM7fPLM/32b+/Xivw98Z+I01aLRYNs0txP&#10;vb7R9/b/AB12vxF+KMvg/UksbazjuXZN7O7fdr4irgqkJezge3GXu+8eh0VR0S/bVdJtLxtu+4iV&#10;/kq9Xjyjye6bmN4s/wCQfaf9fkX/AKHXwJ8d/wDkr3iX/r8avvjxZ/yD7f8A6/Iv/Q6+CPjx/wAl&#10;c8S/9fjV9nkHxH0WRf7xI8q8X/8AIv3H+7X1f+wDY/2l8G9Y2ytDIusMyzRfe+VEavlDxf8A8i/c&#10;f7tfXv8AwTr/AOSSa1/2FX/9ASvoc6l/sR7mdf7ofTuj6hLf2aSzwNbXCtslhdt+2r1YOpbtH1JN&#10;RgiX7PL8l47Ps2L/AAPW2nzqjfK6MvyvX5dKPvc0T4CJSeFf7ZT5o/li+7/HWh/H/sVmax5UMtvP&#10;9yXdsab/AGa0/wCH73yUS+EYP81c94o8A+HPGH73WdItr+ZV2LK6fOv/AAKujodPlq6VWVGXNEzl&#10;CM48sj5/0TR4Ptlx4Q1qWdPEGmsyWMz7N9/Zs+9HR2T7yJ8rfxfJXYTeMNI+HqWvh7QLH+0tQeVU&#10;aLzfki3fxyy/w10PxA8Bx+NtNtFjuW03U7C4W6s75EVnilX/ANlrybxNZ6n4T1G3/wCEq0iymtLi&#10;f7R/bOk+fFbrcL9x7i3+evpqcqWPjzS/8BPFl7TC+6j3vS7/APtWzWfyJLZtzKySr92q/ib/AJFf&#10;WG/6dZX/APHHrzzwNNqdnFt0VoNYiZVb7X5/+jz7n3yuif3q9G8Q/P4c1ZW/585f/QHrwq9D2VU9&#10;SnU9rTLVn/x523/XJa+bf22/+QD4c/6+W/8AQK+j9LffpdozfxQJ/wCgV8u/tsa9A/8AYmkbW82J&#10;muHf+Cu/KY8+Nie3lcuXE0z5c/hroP2H/wDk4tf+vO4/9Drn/wCGug/Yf/5OLX/rzuP/AEOv0XG/&#10;7rI+8zD/AHWR+lv/AC2paT/ltS1+OM/NJFTUrmW2t90W1JWZUXfVewmW6uHZmXe0Sv8AJV25h85f&#10;vbH3K6vVKw+S4uNm6ZF/jf8AvVtD4STjPEnhXXrPxd/wkGi/Yrm3WBYpdPdWSWf5977HrtvD2tW3&#10;iTQbLVrPd9nvIluIt/8AtVy2ra9qfiHWLjQvD00dp9nVlvNQngaXyG/uL/tV02m2dt4V8O29rEzJ&#10;Zabaqiu391ErvrSlKnGMviOOj8UuUsXmlW1+yNPAruv3ad/ZsG7dtZ33b/navmLxh+3Zp+j6s9to&#10;vhO+1u3X5Wu3l+zo3+596uXv/wDgot/ZuxrnwBcwo39++T/4itv7Lxc4fCe5HLcT8fKfTvxHtIo9&#10;BhnSNUS3uopX2f3f8tXEeG9Sa20mys1ikuZVVn8mGJ3dV3/7NdfL4nXxb8JU1zyFtk1HTvtCxO27&#10;buT7lcF8PrbxHeXGoLoM9lD8vlS3F3A7PF/sL8/3q+lympUw+Clz/ZPh8wp/7XGBtzX8s0yMtjdz&#10;fN81ulm//j+6rFz8N9c1tV1D7dHpWoKuyzt3+ZFX/b210XgPQdb0Ox1Gw1eWO5haXfBNDK+/5v8A&#10;e+7W2mqLDYb1VnuIl2eT9+vOxucVpy5KR1Ucvp8vNIvWELW1nEv7vft+byV2pupl49oi7blo0/2J&#10;tlMtrm5+2eRP5f3d3yVxXjbwrr2teMNK1Cx8h7GwX5re4b/X7vv14VNTq1P3sz1qi5Ie6aviDwTB&#10;qFv9p0hI7PUPvKyNsSX/AGH21iLY63dTrYjSprG4b79w2x4ol/vK38VNTwx4xdvNn1BUl82J9iXT&#10;7Nvz702f8C/8cqonw98R3N0kX/CTyoy/PPEjNs3bE+f/AIF81fRYfF1KFL2fMeLWw9KrLm5Tq0+H&#10;unpF+/ub6Z1X5pvPdP8AxytLR9E0rRP+POKGGWX5Gl3fO3/Av4q5Kb4calc7duuNZ7oPs8/k7vm+&#10;/vf5/wDPyVd8P/DdtJ1ayvLnUWv0sovKVHi/i/v/AO9XlYmo6sfeqHdTioy92mdyj/NRRTLm5W2i&#10;Z5ZFRV/jdtiV4B6hLRXP/wDCZWLt/oy3N4n9+3g3p/31T08TSzfc0bUH/wCAqtbezkTzRM5vlk8Y&#10;Rf8AbX/vq3T/AOIr84r3/j8uP+urV+gd14k+zap4lS80+7tlns0dXdN/8D/3a/Pq/wD+Py42t96V&#10;q+8yKPvSPq+HJe7I4z4l/wDIPtf956/Tf9mv/khfgv8A7BkVfmN8Sv8AkG2n+83/AKBX6c/s1/8A&#10;JCPBf/YMirTiP/donXn38OB2OpWzQ3kWoQK0zxLslRP4lrTR96o3zJu/v0/+KmXM32aJ5W+4i76/&#10;PObnifFkNzdSwypFHB527/aqBrafUm/0lfJi/ubvvU7/AEm4nt38hYURv4m/vVobPlokBXtrZbO3&#10;8pWZ/m376mooqACmXlxFZ2ss8r7ERd709/kWuO8Q62/iGW40HRV86Vk2XV3u/dQL/wCzNXTQjzGc&#10;pcsR/gWP+1Li78Sz+Z5t5uigRl+7Ar/JWnefJ4y0pv8Anrayp/6BWnbQxWdrFFF8kUSqi76ydbZf&#10;7Z0G5SVdizyozo396J//AIitrOrU90xvGMfeOgf5q8k+KHjPSLGHUNBg0/feum1plVERa9Ot9Vtr&#10;xXlguY3RW+Z0dGrwrUrm5v8A4l3up6bpjX8Sy7GeZtkTfJXp5XhpyrmdavSjE9C/Z40+5s/DN7cz&#10;nZFcz/u0b/Z4avW814PqVnrWvaXLZz3kFhaSr/x76erp/wB9vV4ar4ru41hudX+wQRxqqrZKu+X/&#10;AG9zrX2n1KZ439o0z1fVfEmmaJGH1C9htVPTe1ec+LvG7eLH/svRomms1aJp75v9V9/7n+1WRDol&#10;sk7zy+ZeXH/Pxdy+a/8A49Wh/DXTSwcY+8zir4+Uo8sB/wAuzb/BWJ4ujltrBNQidUlsGW4VJl3o&#10;1bDPFCrtO2xF/jql/aWn6kr23nwXPmrs2bvvV6Gh5UecyPh18WP7F8VPpviC4gtrXVLnFrNM2x2l&#10;/hTbX0JXgnw/+Cfh+Hx9qGsXWlSXMixLFa/bP3sMH97yt1e9KNvFeFi/Z8/7o+nwHtfZfvSSiiiu&#10;I9IKKKKACiiigAooooAKKKKACiiigAooooAKKKKACiiigAooooAKKKKACiiigAooooAKKKKACiii&#10;gAooooAKKKKACiiigAooooAKKKKACiiigAooooAKKKKACiiigDA8beH7fxZ4X1LS7mMPDcQsn44r&#10;x34P6xqVzpuoaDrm19Y0GX7LK6tu82Jk+R69S+JWqaxo/hO6l0O0jvNRb93H50m1Ez/E1fOHw+0n&#10;xlqGqeJZPDutWd3cRurX2oPZtLFf3Wz/AFSf3Yk+7Xo0KfNRlzHlYipyVo8p3fiTwHqupeJn1XTL&#10;xbB2Xaro2x/uV5/rHhi+h8UW+kTztc3twypvdv71d3YfEtte8G6m0S/Y/Femr/p2mOvzwNv279n9&#10;3/brnPBWg614s16LWvtMbtbzq7vLOqvXm1/9n+I9KMo1Y80T3jw3psuj6HaWc7K8tuuxtladCOrq&#10;jKyv/uUV+f1Zc0+Y9NGN4s/5B9p/1+Rf+h18CfHf/kr3iX/r8avvvxT/AMe+n/8AX9FXwL8dP+Sv&#10;eJ/+vtq+v4e+I+iyL/eJHlXi3/kX5/8Acr69/wCCdf8AySPWv+wrL/6AlfIXi7/kX7mvrz/gnT/y&#10;STWf+ws//oCV7+df7ge3nf8Aux9U3MMV5bywSrviZdjLWFDeS+G123MWzR4l+W43fPF/v10VNf7l&#10;fmcZcvuyPgeUzkmttes4rqxlhuUVvllX56e99PazvFJH5275oti/J/uVS1jw2t9bp9hum0e4ibfE&#10;9v8AIm7/AG1/iq7oupR6xpdvcwS+dC38flMm7/aq5Rjy80SPe+0TW15K915UsSpuXf8Aeq6/3KxE&#10;tryG8llVo3dm++7fw1esJmmWVZW3yxNsbYtY8v2jQsUx4VmjdWXem37j0+nf7tSp8nwEzjznk/w0&#10;tv7K+I3jjT9P3Q6JE0TraM3yRTsm93X+6r16N4h/5F/Vdv8Az6y/+gPXE/FHwHYvZX/ieznvtN12&#10;1tml87Tpdjz7f4HT+KtjR9ei8SfDl7xbyC8lbTG894W3/vfK+evarfveWvE86j+6/dSOm0f/AJBN&#10;j/1wX/0Cvkz9tizaPxB4fu0T5JYGRn/2t9fWGlf8gXT/APrgv/oFfKX7Y3iR9burKztoP9C02dop&#10;bv8AvSsn3K6cn5vrfunvZfy/WafMfM/8NdF+w/8A8nFr/wBedx/6HXP7f4a6D9h//k4tf+vO4/8A&#10;Q6+7x3+7SP0HH/7rI/S3+Kn0z+KoNV1K20fTbi+vJ1trS3XfLM7/ACKtfkkY875T81lLkLDuu3cz&#10;KiL/ABV5ZrnxQgmuJdP8Io2t6hcblbyv9Vb/AMO93rMeG2+LXjeLyNTu7nw/a2O26fT53S3aVn+R&#10;N6/e+SvWNK0Oz0e1t4LWFUit18pP9la9Tlo4WHve9I8395X+H4TP8G+HU8L6MkG5rm7l/e3VxN9+&#10;WX+N6m8af8ijrX/XnL/6A1a/l1j+ND/xSOtf9ecv/oDVyUpc9eEpHpUIxg4xifmV/FXC/Ev/AFVp&#10;/ss1d1/FXC/E5P3Np/vN/BX69S2P1T/lyfoL8PdSl1j4b+EmlVodH0vSbd9ky7PPuNn/AKCiV6b8&#10;H7X7N4XlaWJYbq4up5Zdi/xM9cD+z/o8Hiz4e6JLdtvsrO2t7dLRW+8yxI+9/wC9977v+xXrPhj7&#10;2qrt2bbyX5P+B18Rm1enGMsNSPxRUJSxk69U2/mShfk+78lFFfFnqlG8RZry3Vt2xV3/ACf3qvVX&#10;1LzViSeP/lk25kerH+ui81auQHM+PNK1rVdGittFufscssv7192z5a5KHwB4gbXE1CfUmm3b4p08&#10;9k82Le7p/u7PkX/gFep0bN1dlPFypR5TCWHjKXNI5Twh4f1PQbq+8+eO5huJ2lX52Z0T+BK6rLbq&#10;Xy6cFxXNKpz/ABHRGMYxCuXvLZde8VPa3K+bZWMSt9n/AIGdv71beq36abpd1eSqzxW8Tysqfxba&#10;x/BNhcw6bLqF42+91JvtUuz+H+4n/fNXGPJGUjKXxHR7Fh2KqqiL/cWiiiubmL5TmdWVI9c1j/pr&#10;pX/oO+vzavf+Py4/66tX6S+Ivl1S4b+9pk9fm1qH/IQuP+ur19/kWx9Zw7/y9OK+Jf8AyD7X/eev&#10;05/Zr/5IR4L/AOwZF/KvzF+JH/INsv8Afb/0Cv04/Zr/AOSEeC/+wZFW/En8GJ059/Dgek0x0WaF&#10;4pF3o3yMr0+ivzk+LKn9mwbf4vvb1+b7tFhfrNao0s6+b/Fv+SrqffrN1qG2e1ZpWVH+55rrVx/l&#10;A0KN9Zk2vWOj2cUupzx2CN8i+c1M1jxJaabocuqrKs0W3fH5LbvNb+BK3hhas5cvKZOrCBg+MvEE&#10;/nNoumbftcsX7243f6hW+5/wKsXR/wC19Bs0trO8ttn/AF60abbSJFLPc/Pe3T+bO/8Atf3P9xKt&#10;/wDAa/ScDldCnQ5ZxPisTjatWpzIqXlreao3/EyvpLmL/n3X91F/3zWL4n8Paf5Wny/Y1h230X+p&#10;X+98n/s9dL/DtrH8W/u9BllX/l3lil/8ipXq08LSpe7GJwyq1ZfFILzQV+0Rf2fctYRSr5U8MP8A&#10;y1WtO2hitreKKBdiKuxUqWito0oQlzRK55hRTv4fvbPl++/8NZX/AAkmlfe/tCB9v8CN/wCyVp7p&#10;lqadV7+/i01YvNWSZpW2KkK73dqhi1C5vmWPTdNv7uRvun7M0Sf99vXYeE/ANxb36arrc6zXqrtg&#10;t4f9VB7/AO9XHUxMaWx3UMNUryOf8P8Ag2+8VXUVzqsElnp8Tb4rR/8Alq39969LsvD1hYooWzg3&#10;L/H5ag1oqoRdq8Cn14lStOZ9HSw8aUQ2hadRRWJ1BRRRQAUUUUAFFFFABRRRQAUUUUAFFFFABRRR&#10;QAUUUUAFFFFABRRRQAUUUUAFFFFABRRRQAUUUUAFFFFABRRRQAUUUUAFFFFABRRRQAUUUUAFFFFA&#10;BRRRQAUUUUAFFFFAEM0EdzE8cqK8Tjaysv3qq6To9joNmlrYWkNjbp/yyt4wi1oUn8NMD5x8e6pp&#10;Hiz46+FV8OvHc6hZrdRa1LD9xLXZ9yX/AGt/3a4vxVpTeFfEFxZ2c7IjL/47XpWrfAXXrHxBqs3h&#10;PxKug6Lq0v2i6hS3Vpon/j8pu26vIIbPV4W1CXULyTUr3TdRlspbib77bfuO/wDwCu+tGNal7v2T&#10;zqEpQqSjUj8R9C/B9J4fBtv57b3Zmda7V/v14/4S+NNnDZ/Zr62W2f7kSW6/Itevff8AmX7jLvr8&#10;5xdKUavNI92MjG8Uf8wr/r+ir4F+On/JXvE//X21ffHiT/j40f8A2rxf/Z6+BPjp/wAle8T/APX2&#10;1fT8PfxD6bIP48jy3xf/AMi/cf7tfXn/AATr/wCSS6z/ANhV/wD0BK+Q/GDr/wAI/d7f7tfXX/BO&#10;v/kkms/9hV//AEBK9zOv9yke5nP+7H1dRRR/DX5YfBhXA/DK8n0q81XwlfMzy6W++zmf/lrat9z/&#10;ANmrvfv/AC147rHiddN+N3+l7rO0azW3a4dvkbd89ergqf1iMqZx4ip7KUZHsbvsidm/u1RsHaa6&#10;uJ9siRNt27qz/DGoaZ4k0tL6x3TW7M0Su7fe2vW6qrGu1du1a4pR9l7kjoi+cWij5adXKale4Zob&#10;eWXbv2qz7P71eH+CfGHh7Q9B13VdV1OC21XW/NlltIotqQbfk2ba91kb5cV5D8TvCt1Y65Za9p+j&#10;Wl3Yacj3Vzbt8qyfI+/dX0OVypy5qE/tHkYyMoyjVNy4+J2maDYaJY20U+t6neWypFaaeyM/yp/H&#10;8/y1g/8ACiNN8c+CLKx8S+fDd/bLi9f7PL8+6V3+8/8Au15hZvfW2pWXiXQdPaGLVLFklhtIvkWW&#10;d32P/wAArd0rx/468MaHZaVZ2MmpPpsWyWa7id3l/wBbs+f/AIBW1b/Z3y0jfDSlze15jc/4Y58D&#10;f899U/8AAiuz+GnwH8HfClXfw/pUcN23+tvZfnuH/wCB1xX/AAtPxP8AappZGb5YFVbT7L953i37&#10;/wDgEu+L/gFZusfEjxZbXX9n3LNNLFuilh+y7Ul+eXY//jiVzVK+Lq+7KR6VTF15x5JTPovZ/DXm&#10;OuQ23jb4pWmmNbS6jpmk2sv26FkZLdJX8pov975Vf5Kz/gz4217xJq2p6fqfyWlrErwfutm2ta2v&#10;H8PfGTVVb99aapp0Vw3/AEy8p9if+hvWOGjy8x5tb3uWJ1UP9n6azrYtHZ7dztCi7Eatu2maa3Rn&#10;XY7L9ys/TbaWaW4nl2+TL91P7taf3Ergqy947IB/DWL40/5FLWv+vOX/ANAatr+GsXxh/wAinrX/&#10;AF5y/wDoFVhf40Top/GfmT/G9cZ8S/8AV2P+81dn/E/+9XE/Ev8A1Nj/AMCr9ip7H6h/y7P1H+BN&#10;nBZ/CHwr5ESw+bp0UrbF27m2L89dJ4e+S/11f7t5/wChIlYfwT/5JD4Q/wCwVb/+gVvaH/yGvEH/&#10;AF8r/wCikr8oxH8WqflNb+KbNFOkpteYIKorNPYp5TRSTRL910b56vUUAMtrlLld0X3P9un/AMNZ&#10;83m2d15isvlTy/Mj/frQokAUUUUAY/jCz/tLwvqtt5vk+basm+pfDd41/oNlctGsPmwK/kr/AA/J&#10;WV4+mlm0uLRbbd9r1Zvs6P8A3U/5av8A98f+h10VtbJZ28UUfyRKioqV1S/hxMI/xCaiinVynUcr&#10;4u+XULdv71ndL/45X5s6h/x/3f8A11av0l8c/J9ib/ZuF/8AIVfm1f8A/H/cbv8Anq1ff5D/AAz6&#10;XIdJVDjfiR/yDrH/AHnr9Of2a/8AkhPgv/sGRV+Zfj+2n1K30+2tomubiWXYsUK73av06+AGm3mj&#10;/BrwhZX0EltdxaciSwzLtdWq+IpRdGMUdeezj7OB6GRmm1jax4w0rRG23N0vm/8APGL53/75rNT4&#10;kaV56eatzDEzbPOuItiV8VHA15R5uU+EliaUfdlI6iRlSJ5WdURfnZnrh9U8ZS310jaBB533ka+u&#10;PliX/cX+OnePLz+0rjT9Iil/0e43XE+xvvRfwJVXZsXaq7EX7qV9VlOUxlH21U8TH5hKMvZ0ipDp&#10;uy4+2Xk7X97/ABSzL/6B/dqv/wAI9AmqJPFO32RW81dP/wCWXm/3606K+0p0IcvunzXPOfxD6KZT&#10;605QCsnxOm/w5qe37/kM/wD3zXX6T4Xu9TRZT+5ibnc3Wr9z8PBcwTRfbP8AWKy/6sVh9Zpwl70j&#10;o+qVqseaMTkbN/Ot4m/vLU1areBbrRdPVIpTeeVEFyv3jt9Frn107xBrS7NP0+Sz+b/j7u1+7/wC&#10;n7alL3uYn6tVh7vKQ6hZ/wBqahp+kbtkV/PslZP+eS/O9etWvhvTbNIVjsoR5S7UZlBxXiGqLren&#10;+IrW0kuorG9td7LcMqfvYm/jVf79bVrq3iD7Vb28nixt0r7ERoIt7VyV6cqvvxZ2YStGl7k4e8e0&#10;Ku3+FVqSoLbcLePzG3vt+Zqnrxj6YSloooAKKKKACiiigAooooAKKKKACiiigAooooAKKKKACiii&#10;gAooooAKKKKACiiigAooooAKKKKACiiigAooooAKKKKACiiigAooooAKKKKACiiigAooooAKKKKA&#10;CiiigAooooAKKKKACkpaKAG7eDXg+uaZffDHxJ4t1h9IudY0rVpUuLaGxg81vN2bXRl/h3f3695z&#10;mmHFaU6nIY1KftD5Lj8rxbdJosvhiTwx4o2/aFt5m+SWL/YetjUpvGfg+K0vL7UZLm3idU2efv8A&#10;u16z4+8G2P8AbmleKXnjszpayrK8rbE8p1+asbxU8Wt+DdQls5Y7y3lg3xPC29K0rQpVo83KRTlK&#10;HuyMfR/iLc+MNZ09ZbHybT7Yu2ZP4W2fx14j8VP2cPHHin4ia3q+n2lo9ldTs8TvPtfbXo3wieX7&#10;Yi/8svtkX/s9fQFfM1MTLL6n7o9vAYurhZc8D4D1j9jv4i6xps1msOn23n7V3NP8i19G/Bz4TXf7&#10;Nvwh1W2gul1vU/Na9l+XYm75d+2vb3+5WdrGpWtnYSteSxw27fut8zfJ83y7KipmlbGyjSkdeNzC&#10;viKfvBouvWevaTaX0E8flTorL/vVoV4bpVhfX3w5eLSlkudQ0bUftEUKffba9en+E/H2neMN8Eay&#10;2eoRL+9tLuLynWuPEYCVLmlE8Kjioy5YyOkrG8SeG7XxJpdxZzwRu7RfK7r91v4K26I/vbq8ulUl&#10;RnzRO6cYzjyyPJ/hvrGoeH/EH/CGah9m/wBH/wBVtb/gX/Aq9YrxrXrpbf44W895ZzvbxKm1tv8A&#10;F91HX+9XsD/d+X+9XrZjT96NX+Y4cLL4ojmZY9/zVi+HvGemeKLrU4NPlab7BL9nlf8Ag3f7LV55&#10;8SNPu9P1y4trPWZ0t9cibzbH722Xeib0/u7/AP2SvS/D2iWfh7SbWxs4I7aKJfuIm3dWdTCRo0Y1&#10;JfaLjWlUqcpp15d8QdXvPFV9/wAIvp+6K1l3xXNz/H8q/Ns/z/FXqL/eSvLPEPm+G/HiXkEvnW+5&#10;JZYn++qyv5T/APj+xv8AgFb5TTjKpL+Yxx8v3Z2vgexg0/wbokFsuyKKziRdv+5VrWdesdDRWuDs&#10;VnRFf7qbmfavzf71ZvhmVl0Hw/BBJt3Wq7tv+5Vfx54Pl8VeF73SI5It9+v2ee4uPvpE33nT/bT+&#10;GvPqylKr7510oxjSjymhYeIbbXl8/SmjuYm3p9odfkbY+x/96pXhW+uIWufLh+XarpKu/wD4D/3z&#10;XjWpfBfxHZ2eyK6gvPsunLaWu2V0+WLeiJs2fxoy7vn+9Us3wxvNF86+vpNPht7z5IreFZZXsGZ3&#10;bZboifNv31t7OP2ZGp7H9xfNgvldFb/lsybGrifBltPL8RPFv9qXPnarF9n8qVNrRLatv2xJ/d+d&#10;Pm/4BXmeveBrOz0O71O+8Y2XhWylVrf5FaJFl2bPuN826svwf8XNQ0u6u/DHgxYPGGu37JK3iOaW&#10;WK3T+Dfcbv8Ad+VEr18LgqkqcrHk4jE06VSPMfUdhYwWC7YPn+b5vm31zvjD4qeE/AEsS694hstK&#10;ll/1UM0vzt/wCvJ9R8E69N9rj1z4sazNrEVq2oS6Zo/lW6bF+/s//arC8Dx+GvDN5FFbeHN+u6k2&#10;59W1uX7a7ReU8u93b+L/AGaKeV0Ze/OXMRLG1PsxPf8AR/iD4X8RWD32meINNvLVfvTQ3SMi/wC9&#10;XmXiT4hN8StN1iDwxfR3+lRRSpLNYy/e2p8zM/8AdrS0T4LeBfHGjabrmseB9Lh1O4iWWVIotnzf&#10;7tWL7R9N0DVvEFno1pDY2UXh5klt7dNkX8ez/gWynhvqlKp+7j7xvT+s1asOb4T4D3722/x/xfLX&#10;GfEv/U2P/Aq7X+J/96uK+Jf+rtP95q/QKfwH7ZH3aJ+p3wP/AOSQ+EP+wZb/APoFbWmvs8Qa7F/0&#10;1if/AMhJWL8D32fCDwh/2DLf/wBArXsP+Rw1hf8Aplb1+SYj+LVPymt/FN6iinV5ghslMmmWH7zb&#10;KfVe5s2maJ1ZUeJ9/wB2riBDD5V5eJP5UnlLF+6Z1+Sr1UYZpYbzyJblZvl/hWr3/AauQBQ7qi7n&#10;bZt+ffTqqakjPpt2q/faJttTD358hlOXJDmOP8N6xZ+LfG97fWN0t5ZaXbfZYHh+4ssr/vf+BfIt&#10;dyn3fu15D8I/K0TXv7NtbZki1Gz+1M27/VMr7Hr2CvTzCj9Xrcpy4Ot7WnzSCmyUO6orsz7NtcJr&#10;XjKfWJEg8PTtDCkq+bqe3en+2ibvvVz4TB1cXLlia1q8aMeaRt+KkV20qX76LeKjJ/v1Wm+HPg+F&#10;d0+iaTGn9+W1Ra4Dxbpr3lnFLfXl3fyrcxblml+T/vha1f8AhHtP2pus1fb93zm37f8AgDV9hSyG&#10;vCMf3p4n9tckvcOqh8O+E9Bt/wC17bTtLt0gX/j7t4E+WsK81jU/Em9vPk03T2X5YYfklb/ff+Gu&#10;avEa216LSNP2w2V1F9ovrdPlRUV/kdE/2/u11Fenhcp9nLmqy5jkxeaVcRH3SpZ6bBYr+4gVP7z/&#10;AH3f/gdTXk0ENrcSXPyWixM7b/ubalokVZonilVXiZdjI/3Gr3+RfDE8e7OS+HXn39hLqcsUkNvc&#10;SsljC/34rX+Cuwpnyp91Nm1f4Kf5lPl/lFHm+0FMooq4jCrFjCtzeW8crbEZl3VXp8L7JUb/AGqq&#10;exUPjPW441iiVV4ValqKGVZYUZD8rLxUtfIH2q2CkpaKBmbqWh6frKhb+yt7xV+79oiV9v51Q0nw&#10;PoWiz+daabDDN/fxlq6Ciq5pEcsewtFFFSWFFFFABRRRQAUUUUAFFFFABRRRQAUUUUAFFFFABRRR&#10;QAUUUUAFFFFABRRRQAUUUUAFFFFABRRRQAUUUUAFFFFABRRRQAUUUUAFFFFABRRRQAUUUUAFFFFA&#10;BRRRQAUUUUAFFFFABVe6vIbOLzJ5Y4Yv70j7ag1rWINB0u61C6bbb26b2r5S8V+NNX8e6hLJNO32&#10;RW/d2ifdjX/doA9s8VfHjRNCZ4NPjfV7hevksFiX/gdcBefH7xPeLutLO0tIlOXdYnb/ANCq/wCF&#10;fgnp9/pcV3eX0jvcLvVEXZtqX4i2eneD/B6aHaxr9quP+WzRfPt/364PrdOU/ZxL5fd5j0DwD8Sr&#10;HxT4fhub26trS/8AuywtLsxXbpIrruVty18l2Hw31W+/szyo2f7em9XT7i113gv4kap8P9WfQ9fZ&#10;prJW2eYzbjF/9jXXGUZEHtnizS21bw1qNokENzLLA4jiuF3Iz7fl3fjXyb4V+K9j8N/hymg6hoOt&#10;pLbxMl5M8SbIpZX+dE/2a9b8WfHy5e6e08PW0bovy/aH+bf/ALteU+MJovH9ncWd9bfZtQuFZJfJ&#10;X+L+/wD71d9GpGPuyOCtTlKXtInd/CJG+x29yv8Ax6XGortf+PcqP8le4fer5R8MeP8AU7DWfDWl&#10;ahpkGlXbXXlf2tbz/wCj3Uuz5N8X8LP/AOhV9F23jaz8pEvN1hd/8tYZon+Wvl82w1WMuaB04XEx&#10;lHU6Os7XtBsfEml3Gn6hB9ptLhfmSvL9Y8d6lb+I72+XWo4bew1O3sF0N1X9/Eypul/vbvn3K33P&#10;kqlN+0JdwypF/Yq3LtuuF+zz7/8AR/k/8e+evD9jVh7x6XNGfumnr3gP/hALOLU9Bvr5EglXzYXl&#10;3ptqvN4htb7xz4f1mz+SWfyopU3fxM+x9/8A31RqPxukg0lZ59PtH+1KzxWn2rfK0X+0mymeJIfD&#10;mg2dl9j/AHP2i8t5Z5fmd4Fb7iI/8PzbK+kwlaWIXsqnxHiYqj7H36fwnsU13Faq7TyqiL95nrnb&#10;n4haVHK0Vt5+pSr/AAW67/8Ax6uV/sSzf/Xq1y//AE8SvL/6FV1IVhXaqqn+5XoUeHqcf4sjlqZt&#10;UlpCJU1LWL7UtestUbQbZ/sv+qSaX99/8TW3eePpfs7+Votz9rZflSVk2f8AAmqlRtT+7XqyyrDT&#10;5fd+E4Y5hXiYP2W8j1u31m7g/tK481pZYYn2/N/Bt/2U+f8A77rWfVdc1Jnnlvm03/nlb26o+3/f&#10;qxsX+L7tc5YWc9nqn2PV9cu7aK4b9xcIsWxv9h/k+Wta2Fw0f3komMa9WXuxkdGnirxLbW/ltFY3&#10;j/wzNuT/AL7Ssyawn1RNQn1WVbm4uotjJCuxFVf7tQ30mi2ckr22valG8TbWuJoPNt2/8cq3Z2+q&#10;zWv2mCKx1K3b7r2Nz97/AIC1c+HhhKUuaMeU1rfWZR5ZS5il4D8VX3hvwro/2yzjvLJYIk+0I371&#10;V2fx13D+P9FhZF+2ec/9yFN+2uE8K22pzeF9PVdBuZk+yru37ET7lW/+QbF5cui3emp/E62u9P8A&#10;x2vOxOXYLEV+bmOqhi8XSp+/E9H/ALWtP7N/tD7SqWXleb5zN8myvCvFX7Q+leJ3l0/wv4f1TxJL&#10;ay/utQsWRIln/g2bvvV5leP4x8ea5ZeGtVaR/ClhP9n/ALP0/en2qJfuPK/3q+nfC/w5sNBa1naz&#10;toZbVPKtbe3j2RWq/wCz/eb/AHq4ZYXC5XLnre9I7KeIr4yX7v3YnzrZ+AJ9K1JPEvxEvLnWNYll&#10;WWWx/wCWWnLK+zfXoet6xY6VqVxoOi2f2CW4la1a7mX5/tSxJLafP/dfY9d/8TrO0mgtYpbZrl7x&#10;msmhhT55VZP/AGT71RfD3wBPodqja40F/qHlW6eci/8APLfs3f7Sb/v0VMwjUp+0ZEcJKM+WJyvh&#10;74b3mvLcau3mabLef6bBC/31eW32SxP/ALO/5q7rwf4Gs9H8P2VrfQW1zdxKvmvt37mWuu8uqOt6&#10;xB4e0m71C5bZFbrvavBqY2piJcp7EcNTo+8YninxNLo7W2laRAt1rd5/x7W7/ciX++/+ytZ83ht/&#10;DvhHxFPc3jalqd5Zu91dv/E2xvlVP4Vq34J0e5drjXtVj8nVb/5vJ/59Yv4Iv/Zq0vGka/8ACI61&#10;/wBecv8A6BTUvZVYU4nVho804ykfma/33/364j4l7fJtN3+1Xa/cZ64f4kf8e9p/vNX6pT+HmP1r&#10;/l2fpJ8H28Z3Hwr8Kx2a6TYWv9mW+2WVXlfbsrWtdb8QeFfF162s2ceq28trE32vTF/1X3/vxVr/&#10;AAPB/wCFR+ED2/sy3/8AQK2dn/Fby7v+gcv/AKNevzGeJj7WrGUT8hxdOUqvuyKX/CyNPk+W2ttQ&#10;vH/uQ2r0SeJ9eum22PhqRN33Zr6dE/8AHK6rYq/Kq0tef7SnH4Yh7OX8xx/2nx1u/wCPTRP93dLv&#10;qVNb8WQ/6/w9bTf9e95/8VXW+ZR5lR7aP8pHs5fzHC/2x4qeWVrbw0sLytv3zXSVsaDearbLLFrz&#10;WiXDfOv2dvkVa6L/AIDTJIkm+8q/981cq0ZfZNoxkLvXbuVqr/aYLlpYPNV3Vf3sP8dZPiG/Xw3a&#10;y6hFFvSKJnaL+9Xn+pXzW+paZ4z0a7W2/ta1aKe3mXejbU3f+y11YPCSryvE5cTiI0vckP8ADcza&#10;Jr2lTsy7Le6uNKb/AGdz/J/6Ald7YeKlvPEet6Y0Sp/ZqxfP/e3JvrzfxneReHtLfXNTs/8AiX6v&#10;EsrIn/LK62fIn/A6paJ4PW8uH1jUJ7t5byJd1pNP8iqv3Efb9+vsqmWxzGMajPn44uWFl7M7DxJr&#10;yeLZn022b/iVL/x9TI3+t/2KETYqL9xFXZsT+GmQ20VtF5UUSwp/cRamr3cNg6WEp8sTy69edWXN&#10;Ix/FSf8AEmmb+6yv/wCP1a1L7ZNYS/YdqXe35Xeq/idN/h+9/wB2r1tte3ib/Z316BwmT4V8Pf2I&#10;l3Pcy/adQvW3zzO2/wD3Erbo+WioNIhRRRVmgUUUUAFFFH8NRzAFFP8A95dlM/ufN8lWLmOz8G6z&#10;5kf2KdvmX/V1123rXk1jctZ3VvOv8Lb69UhlE0KyL91l3V87i6fJO59Jl9f21Pl/lJ6KKK4T1Qoo&#10;ooAKKKKACiiigAooooAKKKKACiiigAooooAKKKKACiiigAooooAKKKKACiiigAooooAKKKKACiii&#10;gAooooAKKKKACiiigAooooAKKKKACiiigAooooAKKKKACiiigAooooAKKKKACiiigDivi5ps2reA&#10;tTjg5kRPN2/3tteGfB3XoNH8VJBebUiul8rc/wDC1fUjfdNfKviDRYv+FoNaaneQ/wCkTp5stj8i&#10;RNWFSPPCUQPovZs/9lrhPHnhLVfFuqWUC+XDpkXztM/31rWs9YvtDi+zanZz3KKv7q7tF3+av+3/&#10;ALVb+m38GqWqXNs2+Jq+NjKrQnzROz4vdKvhvRF0HRrSxWdpvKX5XeuX8f8Aw60zVdNvb6K2k/tB&#10;V3psZ/mru6KmOInGrzlyieKfD34dQaxbyxX1td2csUu/zvubqt/E74davrGtxX2nx/aU8pYvlb50&#10;r2Ciuv8AtCr7TmI9nE+b/E/wFvLyHSrO88m8S6n+ZN3+qbZ9/dVS+8E+P/D7Jof/AAnGqPbyxbFt&#10;P3Vw7Rf7L/eX/er6D1v/AJC2hL/03b/0Cuc8c2dzYaymuQQedaNF9nukX76r/fr3sFmEq1SNKqeJ&#10;jMN7spQPJPA//CP+EfGreHtbs9+j6pB9l0+41bZcTRTr/rbf7R97a6vuWvcrL4c+FtPmWSDw7pcM&#10;qur/APHmnysv3G/3v9uvGPFvw3l8W+LdE162vl+yWG66W0T/AJa3HybH3/7iV7b4e8W2evfutrW1&#10;6q75bSb76/8A2NXnmC5VGvAxynFc/NSmOuvB3hsW8rT6HpfleZ58nnWkW3d/fb5a4fx9o9jeaNLb&#10;WeoN5WqSxOtjabHSXa/3/wDd+SvS9S8j7HcNdf8AHv5Teb/u15F4M0SDTbBJYlk2fN5CTNveKLf8&#10;iJXDkuHniKvPzfCdeZV/ZR5DpnT97uoplFfpXKfIj6KZRRygE0y2y7pW2J/E+6ia2guV2zxeckq/&#10;cf50as/xJpra3ol3ZxMqSyr8u/8AvVn+G/ENnc2sVjLOttqFqvlT28zbH31EomfxFu2ubmHXrjT/&#10;AOz9mmRQeba3EP3P9tNlS3mj6bueeW2jhdfvTJ+6f/gbrTNVe5S8tPnnTT/+W/2T/W/7FVFm0+31&#10;H7TJpE9/pUTKjXN3K2//AG32f3a4q1Tl93lN6NPmj8ZrfA1J08OeV5U6aV8v2Vpv/H9n+zXpX3P4&#10;mryjwZq2p69dPpWma1bWdlaxL5XkwI+5fnrqv+EJu5l/0zxLqk3/AFxZIv8A0GvzzH03KvzS90+x&#10;wklGlyx9467Yu/dtp1ef/wBsal4Dv0g1eeS/8Pyttg1N1+eBv7kv+z/t13qMsi7lbejfxV5NanOP&#10;xHfTlGQ2a2imaJpV3vE29X/u0/y6KdXN75py8o3+GuM+IknnXvhezl/48J9TTz/+A/Mif997a7P7&#10;n3q4H4sXU9xpum6bp7RPrV1fW72e/wDg2Oj7/wDxyuzCx/eHNiJe6d99z7tZ3iGxfVtE1C0i/wBb&#10;PA8S7/8AaSuaS88bar+6+w6fon964eX7R/3ylXfDHiqe5vLrRdaaOHWLWX5dnyJdRfwOlX7GUJ+1&#10;LhWjE+Uv+GN/GLf8v2m/99PVZv2Ddc8SapaLreuWljpkXzy/ZE3SvX2++3733K5y88f6HbLcMt8s&#10;0tvKsTRQrufdXsU83xtX3KR7Us6rxhySkXfCvh628I+GdM0a0ZntbCBLeJn++yqlRTfJ43tG/wCe&#10;ti3/AI6//wBnVez8f6RN8s8slnKv/LG7i2PR/aVtqXijSpLaeOZPstwm9G/24q8uWGrxlKdWJ4Xt&#10;4VfhkdLRXlXiGbxH4V1R5W1pn0+4n32rTbPlb/nk3+zWvefE5bDRbC+nsWRmvksr6Lf89ru/i/2q&#10;uWW1fZRqx97mMY42PNySO8opiTLMu5WV0/2KIbiKZnWKVX2/I2z+9Xm8kzu54D6d/DUW/wDu7Xri&#10;tU8aXl1qUtnoqx/ZLd9kt9N8/wA39xErpw+Dr4iXJTOetiqWHjzSNL4kM0fg/UPKnjtn2/K7r8le&#10;e+DNEnttBsm1Wdry4WDyok3bEiX/AGErdmtpb64SXU76e8dW3qjfIn/fFZnjDxDFomk3DRbX1Bl2&#10;QW6ffZm+5X6PluA+q0+WqfH43FfWJc0TEs5NS8ReIv7L/tJpvCumpiS3dE/eyq+9f9v5a7n5nVG+&#10;b5qx/DGjtoOjW9tLK01xt3zzf3pf46sa3c3NtYO1nE01wz7F/wBn/br2404w+E82Uvd5i7vV/uur&#10;7f7jUya5is4pZZ22RKu9nrlfh1oOoaDa6rFqbM7y3jSxO7feVq6LUvP+yv8AZolml2/cdtm6rl/K&#10;EZc8SrNqVtrfh2+ls51uYtkqNs/hanJqttYaDaXNzL5MXlKn+9VLwloNzoPhJ7G8ZXu5WuJZdn+0&#10;7v8A8C+/VL+wf+Ek8L6Iqy+TLavFcK+3fuZarmMeaRv6PrFtrf2vyFkR7WXyp4XXY6ts303XtYg8&#10;N6HdarcqzxW672T7m6odE0FdEXUJGl+03d/dfarp9v8AFs2f+yU/xJ4eXxNpLWMs8kMW6KVti/3X&#10;qS+aQ3wr4ki8W6X9uggkhi3NFslb+7TPEniRdBgtFii866vLpbWCH/ab+/VjQfD1t4b0tLOz3eVu&#10;Z23/AO1RquiW2vWvkXkW9FbzYnRtjqy/x0f4QjzSjyktg95sl+3LBvVtivD9xlrF8f8AiK50HTbf&#10;7Dt+13F0sSpt37v7/wD45XQWdtFYW8UUW75f77b6Zf6PY6o0TXltHc+U29fOXfsoDlly8pFoOsQa&#10;9pdvqEG77PKm9fOXY9cj8V/EmoaG2jrpizvK115s6Q/f+zqm967uGNbeJIolVEX5FRFoo+0EoylE&#10;r6V5X9m2/kSyTRMu9Xmb726uM+Itheal4g8ORQW072lu0txO8MHmp9z5E2V3dSwwyXEixxrvZm+W&#10;jYvl5yLRdNaZLe0toPJ+T5Yv7letW8PkW8af3V21n6HocWk26nbunK/O/rWtnvXzuJre1n7p9Vgs&#10;N9XjeQ6loorkPSCiiigAooooAKKKKACiiigAooooAKKKKACiiigAooooAKKKKACiiigAooooAKKK&#10;KACiiigAooooAKKKKACiiigAooooAKKKKACiiigAooooAKKKKACiiigAooooAKKKKACiiigAoooo&#10;AKKKKAIpJFhjZnbaqruZq+TPHM1nqXjy7bTIvkaX78Lb/Nb+/X0FffFjwvp895bTakqTwO0Tx7Wb&#10;LV4P8N7+2s/GH2meza5WWXZF8n3d38dYVZcseYD3Pwempw+H7ddVZftG3/ge2qlhN/YnjC40xv8A&#10;j0v4vtVs391l++n/ALNXUIm9UeuX8W/6Bqnh/U/uJb33lSv/ALMqOn/obpXyMZSlLl/mOmR1FNo3&#10;q/3aN6f3q4+WZrzRCnUUViUYut/8hjRP+usv/oqtfYrq25d/y/df+KsjWP8AkOaIv+1L/wCgVtV2&#10;SvCMTOJx+q/D62k/f6VO2lXG7e2z5on/AN9a5LSNUk0XxEl7qcHyW8UtlO9uvyRPv+/s/uuqV60B&#10;ivJ/GWsafbfEGbSNPn87UL+2V7y0h+/B/CktfR5TiKuL5sNV96J4OPp08P8Av6Rt+MteXWJbfRbG&#10;XzreXbLeTQt92L+BP+B1FsVYkVfk2/cSqWj6PbeHrCKzs1bYv8b/ADu3+/V2vs8FhIYSnyxPnsRi&#10;ZYipzSCiiivSMeYKKKKCOYPmSsfW/B+ka8yS3lt/pC/cmT5HT/gdbFFHMR7pz6eF762X/QfENyn+&#10;xdxJcJ/7JV2wTWIZfKvmsbmJl/10Ksj/APfFaf8AwKnpt+9R7we6ec6PqsUOmxf8S7ULCW3nZIr6&#10;3g37dr/7NekaJ4z1P7Zp8F9FbXNvdN5S3cP7p/8AgSNWF4P2/wBhp83/AC3l/wDQ3rTms4tQi8qe&#10;JZk+/wDOtebi8DRxUfeidWExVTD/AAnf31nBqVnLaXUXnW8q7JUf+KuF0+/1P4dW9vY6qn9q6JF+&#10;6i1O33PNEv8AB5qf+z1Xtob7S/8AkFavc2af8+9x/pEX/j3zL/wB6u/8JbryReV9hsZn/hmSXan/&#10;AHxXyDyfE0nyx96J9B/aVCS5pe7I0/8AhZGmTfLaW2pXn/XvZvSN4p8Q3ybdN8MXET/wzajOkSf+&#10;zNXAXHjPWvMb+1W16w3N9/T4F+z/APAdqO9V4dV8NX9wkUE/9q6rL9yKadvtH/At1d1PIftSMZZt&#10;H7J3/wDwiWo6krXPiXXJ7n5d32fT/wDR7eL/ANmaqGg3/gnSrp7yBmhu1X5Zr5n37f8AY3Vz++xS&#10;HyLv+1rCH7jQzS3SIrf3Pv7XrYs/sd/Zols0dzFF8mxF37a2pZPzR96RjLMuX4Yljwf8RluNR1OD&#10;V76G2ladXtbdl2eVE33N9dV4g8K6b4kSH7ZB++i/1UyNsli/3GWuI1jR11XTb2z3NC11F5TzeUm+&#10;naDqVz4J8q2RbnVdN27Nm7fLE39/5v4XrmxuSyj+8wx00My+zXOf8W694x8E+IE0ixn/AOEh0yW1&#10;3r9ri/0hf+2q/wDxFc/4bsLO80nTLm8tp4fEqz74PtH3LqLf9zf91m/iruIbmW+1nUNXn223m/uo&#10;rf8A2V+47/7VV/A2veGvFXhDUtKvryCGVJ5WlSZki8j53+dK7JUJYPDRly+8clOX1uvKEZDYdVub&#10;zVIvNtmht5ZWt1huItkvypvd/wDd+4tV7+5Xw9430rU7GDzpZVlt57eGVU3Ls3/c/vVzN58aPD1/&#10;cXfhjVdV0241vS4t1jrCXyJFO38Hz/w7lX5v92meFb/w/eeIIlvtV0bUrJUeX/RLlJXV2T59rJ8y&#10;12e29tQ/fwHPL69GV6ZZ8T2t49x9sliu7m0XdK0Opy70gb+BEdax/DF5c+IbPyFae8u9v724ddkS&#10;t91Hf+9s+erWq+MLOaJJbPVWufDTz+UyTL5ssDfwb/4m/wCAPWh4b8Qabpv2v7DpV9cvKnzXFpFK&#10;8Uuz7mz/AH666fsoUuU8yp7XmOgvPFX/AAhOt2VrpTf6RdN/yDNrujfJ/wCO1VsE1OxW7iitruw1&#10;CW1llnf+Bv46qQ+IdPTxpp+pz2NzYXdmrfbLiaxld1XZ/wCg/wC3XReI/i7pHiCw/szRvtdzLdP5&#10;TTJBt+T+LZu+9Xm4i8a0Y0qXuy+0d9O/suapL4TK1K80yztd0GuSaPcXES7bjz3+Xd9x3q34Gma5&#10;8M26yrsuIvklb/nqzIj7/wDge/dXJeOduq3FlB9m1Kzin2xNss96Nt+5WlpPia+j8S3tjeaVcve+&#10;Qr708pPNVXdUfZ/u7F/4BXtwoKHwRPH9q5/Ebepar52pS2PmyQxW+3d9nid5Zf8AYT+7/v0WHh5H&#10;v0vp4FtkX54rTdvfd/fd/wCJqsf2rqDs7Lo8ibv786JT/t+tP/zDI0T/AG7r/wCwrSNOXNzGntvd&#10;5Taf/e3035v7lY/na4//AC52Kf787/8AxFM/4nz/APQPT/gLvWxibFFZXk64/wB68sYf9y1f/wCL&#10;o+wau/3tXjT/AHLNP/i6OUfMaqfeRax/B/8AyA4l/usyU/8AsS+f72vXbp/1yt0/9krB8K6C32XU&#10;Fl1XUn239wn+vVP4/wDcqwlzc3unZ0Vlf8IxbP8A6251Cb/fvpU/9B2Uf8IlpX8Vs03/AF2nll/9&#10;CeoL940prmKH/Wyqn++1VX1jT0+9fWyf9tUqGHw3pEP/ADD7T/gcW+rC6bYp/qrOBP8AcgSnzRD3&#10;iJ/E+kIvzahA/wDuNv8A/QaiTxhp+35ZZH/64xP/APEVpbIPuxKv/fKU9N3/AOwtIeplf8JJBN/q&#10;rO+m/wByB6P7buf+WWkXz/7+xK1fm/v1a07TpNUuVhj+83/jlE5+z1IhGc58sDHs5tXvrpI7bRWd&#10;2/56zoteo+G/Dq6TF5k217pvvbfur/u1c0nRbfR4yI1G9vvN3ar6qO1eBicW63uxPqcJgo0vfqfE&#10;Oop9FcJ6oUUUUAFFFFABRRRQAUUUUAFFFFABRRRQAUUUUAFFFFABRRRQAUUUUAFFFFABRRRQAUUU&#10;UAFFFFABRRRQAUUUUAFFFFABRRRQAUUUUAFFFFABRRRQAUUUUAFFFFABRRRQAUUUUAFFFFABRRRQ&#10;AVynxK1iTRPBOq3Nu/l3HlbIj/tNVjxh4ysfB+kS3ly6tKq/urffteVv7orw7UfjJrPiDXUks7GN&#10;IpYvIitJv3q/N/H/AL1AEfwx+GMHi21l1PVZZPs/m7ERG/1v9+vSNN+EvhXR5fNttMVJf+e3mvv/&#10;APQ6h+FGiahoOgy22oQND+93r81dtXx+MxVT2nuSOmNOJif8Ifp6N8v2lP8Acupf/i6iv/A2m6lZ&#10;y207X00Uq7WR7yX/AOLroKK4I1KkftF+zicC/wAMby2uPN0/xLqiJ/Db3d07pVi68B6veabCq+Jr&#10;6wvV+9NDK7o3/fVdtRW31qoT7GJy2iaK15psTNr2oXLr8jTJPt3NWj/wjcqfKur6kn/bVH/9kqp4&#10;PudP8q90+xn857OdklR/v7q6B32LuaitKp7TkFHllH3Tj9V0GdPEGj/8TrUvvS/xJ/c/3K2P+Edn&#10;/wCgzqH/AH0n/wARXA6x4yX/AIWloEn27zdCuLPzYJoV3RfP/e/36vf8LL/s/wAfarbXVyv9nrFs&#10;gtE+eV5V+/XsfUcTOMeU82OMoQ5uYt+Nk1DR7W0W01y+SW6ult/OfY+3/b+5XL2HgaLTbi4uYNQu&#10;Uu7r/X3HyebL/vPW1/pOt6l/aeprslX/AI9bdG+SBP8A4qrdfa5Xg5YWh7/xHzeNqxxVT+6Y/wDY&#10;l9/0GrlP+Ap/8RR/Yd9/0F5/+/SVsUV7hwcpj/2Lef8AQXn/AO/SUf2Lef8AQXn/AO/SVsUUBymP&#10;/Yt5/wBBef8A79JR/Yd9/wBBq5/74WtiigOUx/7EvH+9rVz/AN8pR/YNz/0Grv8A8d/+IrYoo5g5&#10;TH/sGf8Ai1rUP++k/wDiKP8AhG5X/wCY1qH/AANk/wDiK2KP40oIlGJyXhXRJ/7DT/ib3yfv5fuM&#10;n99/9itV/DzP97VdQf8A7a0eEk/4k23+7PL/AOhvWxQTTjEx/wDhHm/6CWof9/6P+EbX/n+1D/wK&#10;etiig15TK/4RuD+K8vv+AXkv/wAXVe48GaZeK6zrPc/9dp3et2igOWJy/wDwrXw1/wBAxf8Af816&#10;sW3gDQbOLbBp6wozb22M9dBRUfCXymP/AMIlpH/PjH/wOn/8IrpH/QMtn/7ZVsbNtUby8lS4SxsY&#10;PtmoSr8sKf8As7/wrUVK8IR5phGP2Ylf/hG9I2/8gqx/78JXzV+0to8VhLp+nqsCafcNcXHk267N&#10;3zp9/wDvV9S2fgnXtSWL+057Kwib/Ww2m93X/Y3189fth+G7Hw3rPh+KxjZElgl3Ju/20rx45pQr&#10;VfYRPuOHMDKONjUmfL83hXSkjlZdPg+VW/hrT/Zj+2J4q1ufT2aG4is/kRNnzL8++nTf8e9wv+zX&#10;QfsW+HrPxJ8RtTgud3+oi2uj7HX53SvUqVFSpSqyP07PMOqmAqRgfWfw3t4PFuh+VPOum/2TtaLz&#10;ok2fvf8AYb5W/wB+vXfDF/odnZ2mlWOqwXLxLs/16O7VmWfwl0qHY19Lc6rt27UuG+T/AL5WtnWP&#10;A2la3YJbS2cds8X+omt12PE399K/Ocbj1iJ+5L3T8owuElh48z+IreMPDdrfWd3qTO1nd2sDOtxD&#10;/sp9x/71ef2fkappsuq6hFbfZIrVrdYZm/18v+x/drvfB+pT38OoaHq7+dqFg32eV/8AnvE33H/4&#10;EtcqNB1PxZrHOm/2FpVr+6i3p86r/sf7VdOCxlSlGVOrI58TSjVlGUYmbD4w0/R7LT7O5uWubtol&#10;VkRd7/8AA6salYfadSvdQgXfd6ba28q/99vvT/vitLXvBjeFWvdX0+extrRYF2pcRb3bb/Bv/wBu&#10;s2bw2usSzXk888MV1Ertb/c2tsr6+hiI4qnzU5HgzoSw9T96bULxXNuki/dZd60+uU8DXksK3ekX&#10;3/H3pcuxX/56xN9x66vzK9XlPPH/AC0yiirN+UKKKKBhXNWd/Boi+I7m53fZ7WdpX2L/ALFdL9x6&#10;5e80eXVbrxBp8Uiolw0W7d/dZKIxMKhdsPGmn6lq1vplozTXEtn9v+78ixVsXNzFbRPPK2yJfnZ/&#10;7tcr4J8AL4PvLif7Y15vtYrVWdfnRVd//i66i5tlv7WWCf7kqsjfNSly8wR5uU5zTfHK6rqWmwLb&#10;NDFqMTS2s395VrqK5/RPBltoctvP5rXMtrB9ngeb+Ba6D+HbT9wiPMcV4S8bah4h8QXsH2P/AIl8&#10;UsqLcJv/AIX2f/F12FzcrbWss7fciVnqvpWkwaLYJZ2yMkSsz/O396tKPSG1wPaGDzUl+Vl/g21H&#10;PBas2jGczkvhveav4mt4rq+ZpridN6wps/4A9e76Lo8ek2axrgyN/rH7sazvCfgnTPCNvtsbaOOR&#10;l+dl710favAxOJ9rLljsfT4LCewjzS+IWloorhPVCiiigAooooAKKKKACiiigAooooAKKKKACiii&#10;gAooooAKKKKACiiigAooooAKKKKACiiigAooooAKKKKACiiigAooooAKKKKACiiigAooooAKKKKA&#10;CiiigAooooAKKKKACiiigAooooAKKKKACs3xDrEeg6LeahJ9y3j3ml1TXtN0VUbUL63s9/C/aJVT&#10;dXJ/E/WtNvPh/qax30L+fBui8tt2+gDxP+yvEfxRa71qWVXiil2bGbYiV6zo/wAN9Btlt7n7H+9V&#10;Vff5vybq4f4UyS6l4I8Raav32ibyk/4BXb/CjUPt3gixZW3+Vui2f3dr7a8HHyqcspRl8JcZe97M&#10;7H+GiijfsZF/i/u18r7z+E7xJNqrub5EpqOsyo0TK6N910aotSh87TbuL+9EyVwnwZf/AIp27gXd&#10;5VvdNEnz7tv9+u+NDmoSqnLKp+8jTPQ6huZltoJZ2+5ErPU1c/4/2/8ACG6x/wBerVlh489WES6v&#10;u0jhvhpDFJ4tvb5VVHuIGuG8lf7z10Hirxnff8TPTdH09bm6g/dNNcS7UVm/hrmLnUoPB/8AZ+uO&#10;32a3t4lS62f88tlZ/wBsl+JbJqsVnd+HrK4bY0yS7JbyL+Den8P/AKFX3qyvmxXtakfdPlFjeXD8&#10;sfiPPPD9zqF41ppVnBG+oWsUumt5yv8AZ7W3i+5/vNXpfgvwBpngm3/cL9p1CX/X31x88srf+y1Y&#10;+w22m69pVtbQLbW8UFxtRf4fnSt2vrbQ5eWJ4MY8/vSCiiitDYKKKKACiiigAooooAKKKKAChPvL&#10;RRv+b/dagUjH8JfJpcv/AF9S/wDob1sVj+Eo9lhe/wDX5cf+h1sUfaIphRRRQaBRRUVzcrZ28sk7&#10;bIol3s9RzAS/8C+eqU2sRbvItF+2Xv8ADbwrv+b/AG6u6T4Zu/E6JLqfm2elfw2itsef/bfb93/d&#10;ruNN0ex0e38qxtoraL+5Cu2vkswzqnSlyUj18NlsqvvT+E4zTfhvcw6fF/xOruzllVXuodqy/N/s&#10;bvuV1Gg+GNO8N27rbKzyy/624mbfK3+89a1FfG4nMK+I+KR9JTwVCh8MQr5G/be/5Dnhr/rhL/6G&#10;lfXNfI37b3/Ic8Nf9cJf/Q0rryX/AHuJ9Jlf+8xPmWb/AI95f9167D9g/wD5KNrbf3YLf/0o/wDs&#10;64yb/j3l/wB167P9hV9njzxG392zt3/8mEr9Bx3+6SPsM0/3SR+krpsb71No++u6nV+QS+M/ODhP&#10;H0Mfh+80zxLA3k3EV1FaXT/wSwN/f/3a7beu1GVlfd/HTLyzgv7WW2uYlmt5fvROu5Grj38E33h7&#10;e3hXU2sE+82n3bebbt/7Mv8AwCu+Mo1YcsviOWUeSXNEu+KPBj+Jr61uRqcltFbpsaFV3f8AA1/2&#10;qxNa8CT6W8WoaU09/cRf69Lif551b+7/AAf+O1t6J4zebVP7G1e2/srWNu6JN2+Kdf8AYetvUtVt&#10;tHsJby8n+zW6r8zvXTSxuLwsoxgc1TDUMR70zwfx5eS+HtWtNaazksNQiTYtvMyf6VFXbaJrEGt6&#10;Xb31s2+K4i3r/s1r6PoMXiqXUNV1Wz3pef6PZw3C/wCqt/8A2XfXlsMN18K9cvU3tc+HVn8q6i/j&#10;td3+ql/3a++y7Mo4r93L4j5XG4SWF/ex+E9IooR1mVHX50b51f8AvUR17hwRlzh5dFPokojI0GVl&#10;WfyeKNQ/2oInrV/j+9WO/wAniz/rrZ/+z1ZnI2KKN67dzts/26rvqVnu2rcwf9/UrGTgXEsUUfK6&#10;oyuvzfd/2qKsZLDDLcXCRxLvdvurXo2g6KukWm378jfeas7wbpS29n9qkX95J93/AHa6YNXhYuvz&#10;y5Yn0eCw3JH2kh1LRRXnnqhRRRQAUUUUAFFFFABRRRQAUUUUAFFFFABRRRQAUUUUAFFFFABRRRQA&#10;UUUUAFFFFABRRRQAUUUUAFFFFABRRRQAUUUUAFFFFABRRRQAUUUUAFFFFABRRRQAUUUUAFFFFABR&#10;RRQAUUUUAFFFFABUF1cJa28kz/cjXdU9Q3EKXMEkb8qy7TQB826G3/C2vGUtzrWoKkS/PBY+b87L&#10;/sLU/jb4QSaHa6hqulXn/EvjiaWW3f76qn/oVeX/ABc+H2oeFdbaWzVrbWLCX7Rp18ny7lR92z/g&#10;VevP4m1Lx5pd2sGqtZ2+pWP/AB7tAj/upYvn2P8A30+daiWHqSqRnTkcdTE+y92R0vg2zbwf8L3v&#10;F8t7hoHvYmX+P5N6VF8ILNtNstWs1bfEs6uk397cm96twyf8WbTav3dJWL/xzbUPw9/c65qsXzbG&#10;gil/3v8AbrypR58NXl/eCVSX1imegfxVwWtzNZ/Fzw/KzfurzTri3VP9rfvru/4a8p+JHhW91jxd&#10;9ugg1B3Sziis7i0bYkD733u9eTl1KM6nLI7MVW5afNE3fih4kudH0m306z+S91Rmt0m/55L8m9//&#10;AB+ug8J+G7bwroNrpkG4pbr95/4m/v1xXif4weFfB9nb2c94uvarbr8tpaf6RKzf7/8ADXnU3xi+&#10;JHi23uF0PTNP0Td939w97LEv+39xd1ejHBVqtP2XwnN7aPtOaPvH0jz6VjeMrVb/AMM3sTXK2cXl&#10;b2mf7i7W3/8AstfNs3j/AOMnhhYmn1rT79/v+Tqek/Z93/A1eun8N/tMafr0v/CPeOvD1z4cu72L&#10;yonVvtFpdN/cR/71KllVajP2sfe5SqmMi48lSPKaGm6Dc+KtUTU9edXtLf8A487FP9V/vvXZ/cXa&#10;rfJXOa94Snh8L3d9AslhFbxb4vtd01xL/sfJ91a6b5v4q++w2Kjio80T5CrRlQkY958/ijTP+vWX&#10;/wBkrVrKvP8AkaNM/wCvWX/0NK1a7TGIUUUVZoFFFFABRRRQAUUUUAFFFFABRRRUCkY/hj/j11Bf&#10;+n6X/wBDrbrE8Mf6jUP+v6X/ANDrbokREKZT6zrx57m/stKtmW2uLrc/2h/uKq/+zVhKp7GHNI2j&#10;GU5csRZtYghl8hfMvLv+G3t13vWlY+B7vWrfzdanazil/wCYfb/3f9pq63RNBs9BsfItolT+8/8A&#10;G3+21XZJYol3Syqn+07rX5/jM5r1vcoH1OEwFOl79QXb5aIq/wAFOjZvu03fFNFuVldP76Vznir4&#10;g6L4St3a7ud9xt+W0t/3sr/7Oyvno0qtaVkexKrSpR1OgvLmKziRpZ1hV22K7t/E33KmrzfQfCOp&#10;+M7y317xfuTbKtxY6IjfurX+47t/E9ekUq1ONL3eYdOpKQ6vkT9t7/kOeGv+uEv/AKGlfXNfI/7b&#10;3/Ie8M/9cJf/AENK9XJf97ie7lf+9xPmGb/j3l/3Xrrv2G/+Rw8Vt/1Dov8A0oSuRm/497j/AHa7&#10;D9hv/kbvGC/3dMV//ItfoOO/3SR9dmn+6SP0jh/494v91KHfy4nb7n+1/cqjc6pBpumxTzts3KqL&#10;s+d2/wB2uH8VeLZdb1lNI0+eSwuItzs9wv7qWLZ+983+5s/9C2V+WU8NKrI/MalSMYmr4n+JtjoM&#10;bxWe3Ur3dsWGJ9v/AI9/wJK3rPW4JtDi1CVWtkaDzWhdfnWuPsfhjZ3l0n2mzgeJYlia7d/3su3Z&#10;86Ivyp9yuz0rQoNKaWXdJc3Eq/NNcN/45W1aOHjHliYU/bSlzSOf8SXWh+MNBmeDz7yW3b90+nxM&#10;9xFL/A6Vy3hvUNV1jxVp9r4ztms3Rd2mLt/dXjfxu/8Adf8A2K9c2p/dWub8baDPrGjo9i6pqFmy&#10;3Vmz/wB9f4P+BVVOtH+EKpTl8UTZ1K/s9JsJby5lW2t4l3tv+5Xm/nL4h1a91X7Ns0+6gWJUmb/W&#10;7d/z1Y1J9T+JEFu+nrB9ii/dX2mX0vlPFL/t/I9RWfhXWfCdnFB5DaxbszfLaffgb+5838NfRZTH&#10;DYX36svePGx8q+IjyRj7pzOlX8vgnXotDvmb+x7xv+JZdv8A8sm/jt3/APZa7P8Ah/8AQqwtehs9&#10;YtZdI162az83/llcPt/3HR6wbbXr7wHdJp/iFmvNK+5a6yi79q/3Jf8Aa/26+4hOFaPuHzFp0Zcs&#10;ju6ZNNFDG8skqpEvzs7/AMK1S/t6xSJJ1vI7mKX/AFSQtvd/93bVhdF1XxIv2ZrZtN0+X/XzXeze&#10;y/3ET/4uuatiaFCPvSOynSnV+E4qbxhPYeN7dbuC5ttKuoN8G9fvf7bp95a1dS1W2h8QWV8tzHNb&#10;rBL86NTtN0rT7DxFceVFc+L9RtW3xfYURUiX+DzZWfbu/wA7am1LwTqeqeMNJ1C++yeHnllbyrS0&#10;gS42/J/G7Jt315TzanGR2/2fUlE6vw34Jg1KztNQ1dpLy4nXzfs7/JEv/AK6j/hHtKddjafbf7nl&#10;JXNtZ+MdFbfFdWXie3b/AJd5v9EmX/dZdyt/wOrH9seMbzi28OWFh/2ENT3/APjsSNXxFevXxE+Z&#10;VT6KlRp0o/CTTeA/DyLcM1msO9d/yNs2/wC5XL6roK6Po0uoWeuNcparvWG4lTYy/wBzfWr4t1LU&#10;00S30q7jtptT1JWia4t2dLeL/wBmauc0ddEtfFuk6NNbIL6VFlSSSL5J9v39v+1X0eWUcXKHtZVD&#10;y8ZUpRn7LlPa9H50qz+Vk3Qp8rfw/LV8UKMLR2FdXU9WK5YjqKKKRYUUUUAFFFFABRRRQAUUUUAF&#10;FFFABRRRQAUUUUAFFFFABRRRQAUUUUAFFFFABRRRQAUUUUAFFFFABRRRQAUUUUAFFFFABRRRQAUU&#10;UUAFFFFABRRRQAUUUUAFFFFABRRRQAUUUUAFFFFABRRRQAUUUUAct4+8FW3jjQpLGb5J1+eCfb9x&#10;q+Ur7Ute+HF99in0OLW9PglbzdMuGeKVf9u3f/2WvtT+GsfXvDOl+JrbyNTso7tAPl3r8y/7rVcZ&#10;cpjUpxqr3jxPSv2hPB2t+Gru2s1Ww1C3g2roepr9nfb9zZ/tVmaDcNoOzUNIu55ruVt88Kb/ALO0&#10;X/2FdD4m/Za0fW7gPDPG8C/dhvbdZdv/AAKo7H9m+90mB4LHXltoWTb5UKOqf987qdOnhqUZcsfi&#10;OCthq1SXxHi+m/ET4meIPGl7r2mahcpYtdf6H4euIt0TWqp/Gqfceuq8UaL8SfjN4klje21LQPC8&#10;SokWn27/AGf7Q/8AG0r/AN2vfvhv8M7bwDays7realL9+429F/urXbNn+9ihzipc0IKJtHCL7Ujx&#10;fwX+zPoOhadD9uMhn++8Vv8AIn+7/eavXNI0HT9BtVttPtIrOFf4IlrRpazO4z9V0ey1q0a2v7WK&#10;6hb+CVdwr5W+N3wdXThPbPBNNosvzwXH8Vu3+/8A3q+uKpatpVtrWnz2N3H5ttOux0PpVxnKEuaJ&#10;E4RnHlkfJnw0+IWval4E1bw1qskGpXdg/wBiidn/ANIlib/VPXrybtvz7d/8WyuV1b9m+bQviDo/&#10;iXQb6T7Pb7/tkLfelX+FK63YyfJtZNv8Fe1hoUvip/aPlMT7SMvZyiY9ym7xVp/+zay/+yVq1kzf&#10;8jRb/wDXrL/6GlXr/wC0/Z/9FZUl/wBta9CR58Rn9sWP9o/Yft0H27/n3d/nrHvPHmn2HiBNKnWe&#10;F2bYtw6/ut+zf9//AHf46zbzwH/xUEurrfbEa6XUGTyvnWVYtifP/drh9e+zeLfEdvFqurtbRKrX&#10;CPNBsdYmi2ff/wCeTvL/AOOVzc0jspxier3/AIt0iwiSX7dBNuiWVYYZU3srfcf/AHafD4n0+a18&#10;/wC3QJF/tsleKw+A/C9tEm3xHJM8UC2sW+L7sSv8n/AasXngXw1/ZMqt4hktpZfNTf8Af8rdE8W/&#10;ZRzSNvZxPXdV8Z6LpTfv7yN0VtjbG37fufe/u/frb2Lt+X+9XjifBPSvEFvdyxancpb3Cz28sLr9&#10;6X5Ed3/4Gm6vYETYv3t9bR5jmlGIUUUVsSFFFFABRRT46iQpGJ4Y/wBRqH/X9L/6HW3WJ4b+T+04&#10;v4FvJa26JERCqOoaf9qa3kjlktri1bzYpV/har1MrGUYz92RfNKHwh/wkHiWGPy1l0+53f8ALV4n&#10;R/8A7Ks9dBgmuPNvt2pXbfeuLj/PyrWhRXLTwdCl70Ym8q9WXxSOc8Q+DYNY0t4rO8n0e4b51msZ&#10;fK/77X+Krfwv0q2sNY26u3/E7VNkX8MUq/31/wBqtiql9YLfqn/LG4X54pU+/E399GqMXhfrFCUY&#10;e6FKr7KrzTPTqK4nSvHEtn9ntNciaGV/kW+T54nb/wBlqLxV41lvLG+s/DyTzagu5Fu0XbCrf738&#10;Vfm39l4l1fZcp9l9epez5jugyhtm9d/9yvkf9t7/AJDnhr/rhL/6GldDc22oeIbi7vNQvNZh11ol&#10;i2Iz7Pl/uIv3d9ef/tS6P/Ylv4Pg/f8Amtayyy/aJXd1ZtlfTYPK44DExlze8elw9jZYrG/CeCTf&#10;8e8v+69dh+wr8/jDxwv/AFBd/wD4/XHzf8e8v+7XbfsHpv8AGnjX5f8AmBN/6HX0mYf7pI/Rc2/3&#10;SR93eKNJbUPD+m3cN8um3Fi0V1FcSrvTds+4y/3aoWejv4kvop57TZF966vPK8p7rb9yL+95VW7+&#10;ZdYi8P6VFIr7miuJ0T+GJfn+b/xyuz/hr80lUlSjyn5dGMZyBEVF2rRRRXlHUFD/AHKKd/DQUcVf&#10;6brOieJb3U9IsYb+0v1i8+3eXynWVfk3r8n9zZTv+E+/suRV1zSrnR0f/l4f54v+BOtdjTLm3ivL&#10;d4J4lmib5WR1+Rq7Pbxl8UTj9j/KV3Sz1ixTcsF5aN91/klRq4Y/DuOzW6XUNZ+x6U0rMsKKsSbP&#10;7jO1bH/CstHV91i13pW/7yWNy8Sf980248B+GtNt3utQi+0pEu9pdRnZ/wD0KvQw1eVL3KUpe8ct&#10;aipayiZltr3hzTfKg8OaZ/at6ieVF9hg/wDQ5asL4JvvEkiXPiq787+NdJt/lt4v9/8AilpsPjRU&#10;i8jRtF8m0X7rP/o6N/wCrCePp7P5tR0ydIl+9Nbt5qL/AOzV2VMJjOXmjE541sNze9I6jTdNs9Jt&#10;VgsbaO2t1+6kK7UrP8Sf8fWjt/dvErS07UbXUrKK5s547m3f7syN8lZXir/jztJV/huov/Q68SKn&#10;7XkmevJw9mdBWfrF/LpWl3FzBZyX8sS7/s8X33rj7zxhJYfGCLSLm78nTZ9OVokf7rT+a/8A7LXY&#10;ax4g07RVVr6+gs933POl2bquWEq0px90wjXpSXxHlVz4wbxJ40t4p9MvtNS3gZF+1r/y1/8Aitld&#10;Z4f0NNZ1yykdPms5fPWX+7/+1VDxJrkHjLytP0aCe5l81X+1+U6In/xVem+H9H/sizCsd8zf6x/W&#10;vvcNW9lhOTl5T572HtcTz83NE2KWiiuc90KKKKACiiigAooooAKKKKACiiigAooooAKKKKACiiig&#10;AooooAKKKKACiiigAooooAKKKKACiiigAooooAKKKKACiiigAooooAKKKKACiiigAooooAKKKKAC&#10;iiigAooooAKKKKACiiigAooooAKKKKACiiigAooooAKKKKACkpaKACiiigAooooATbxis3UdFtNQ&#10;B82NS395fvVpdBScURk47EShGfxHm2qfDu6j1yK+tHWWJIGi2v8Ae+9mmf8ACM6n/wA+bf8Afdem&#10;496OBXdHG1eXlPNlltFy5jy9/CepTK8TWzeU/wB7565z/hTEM0W26sJLlvIit97un3Ym3p/u/NXu&#10;e0elHFH1uY45fSifPLfAOyMafa7S9vHVvvyy/wC3uqtf/CLw9cq6y6fIjt8jOn8VfR3NQvbxSffj&#10;Vv8AgNXHGfzRJlgP5ZHjOl6aulWvkK2/czOz/wB7c9Xq9Il8M2E3W3Rf92qzeC9PP8D/APfVdUcd&#10;TOGWX1Dz2iu//wCEG07+7J/33R/whNh/00/77q/r1Mj6hWOAoruJfAlrIcrPIlUbjwDKv+onV/8A&#10;fWrjjKREsFWj9k5Wj+NK2pvCepQ/8sN/+49UptLu7Nf3kEif8BrojVhL4ZHJUoVY/ZOX8Nf8xX/r&#10;8etusfQf+PrVf7n2pq2K2+0YRCiiimaBRRRQAU+mU+okAyZVmV4mVXRvvI9EKR2y+VFEqIv3EX7l&#10;PoqAM+/tp0uEvrOXydQiXerp9xv9h68E/ax1BvEjeD7yCBndrWXzURd+1ldEdK+iH+5VrwPawfad&#10;Ytp445UWVLhVZfub0+f/ANBrwsx/2eP1n+U+lyDGywmL5j86rmzuvstx/o0/zL8v7pq9g/YY+GPi&#10;rQda8TeI9T0a503R7zTPs8FxcLs81t+77n3q+4ho1j/z6Q7V/wCma1LcIFtZlRf+WbbVr52tn8sR&#10;H2XKfoWNzaWIoSpRict8LobP/hFbSeCVZpZf9fN/Gz1pal480PR9Xi0q+1KKHUJfnSF//Ha5qF28&#10;MaNZavp255ZdsTaf/BdN/B/utWY2m61r2qarLpEFolvq0sX2x75v9I06WL5HXZs+b/Z+avEqU+eX&#10;NI+Zp+7E9QS8tpFSXz12N86/NWPYePPDmq6c99bavaPaJL5TS+bt2tXklr+zzrM0KLd69sTzWmRF&#10;3y7ZXRFf5v7vyVX0f9nvU79bifULm0024ivJfIt7SJkt5V3v87fPu/jrm9nT/mNuY9juvHnhyzlu&#10;4pdcsUltV3yp56b0qk3xV8JpcPH/AGzBhV37lV2T7qP97/ddflrg9N+A959olafVY7aG1vvtenLD&#10;bfMreVEvzf7PyN8lbMPwK0xNJezlvJ3dp/tTTbUT97s2b6nlplcxtXnxi8J2axNLqbJFLF5u97WX&#10;5F+dfn+T5fuN9+up0vVbTWrVLmxuo7m3b7rxNvriYPgvpElvfJfz3d/NebWnlldVdm3u+/5f9p2r&#10;o/Cvg/T/AANpL2djuSFpfNZ5m31Eoxn8JJvfLXA/EiZbnVNHs1k+0/v/ADZbHd/D/ff/AGah8QeI&#10;H8WPHaWkciaVHPvlu2k2efs/gX/Z3VVttHsbO6e5gg2XDLsZ9zv8tfX5Xk8oyjXqnzOPzCMo+yiW&#10;/wDgVH8X8X/AKPn/APiaK+7l8PunzxUh+2aJqT3mlLA6XH+vtJW2Izf30/2qz/G15rOpaG/2y+hS&#10;3VleWG3i+dvn/vV2Fj4fvtR+7H5af33reh+H9jNb+Xff6Wj/AHkP3a8epSwkKntZfEelTjiaseWJ&#10;5zD4Gs9SvIp4LNnukXYsys+9f+B11ekfDWSO4+0yFYpWXYXllaWXbXoNtaRWcYSONUVey1NjHfFc&#10;1TEc8vdO+ll0YfH7xnaXoNrpa/Iu6T/no3LGtP8Aho4pe1crk5ayPUjGMI8sRaKKKRYUUUUAFFFF&#10;ABRRRQAUUUUAFFFFABRRRQAUUUUAFFFFABRRRQAUUUUAFFFFABRRRQAUUUUAFFFFABRRRQAUUUUA&#10;FFFFABRRRQAUUUUAFFFFABRRRQAUUUUAFFFFABRRRQAUUUUAFFFFABRRRQAUUUUAFFFFABRRRQAU&#10;UUUAFFFFABRRRQAUUUUAFJS0UAFFFFABRRRQAUUUUAFFFFABSUtFACUtFFABUbIr/eWpKKAMOXwp&#10;pkzySC2VXkbczL3rC1LwPJGzNaPvX+49dv8AjScV0Qr1IbM46mEpVN4nklzay28vlSIyPUVesXVj&#10;BdrtmjWQejVy2teDdi+ZY/8AfqvVpY6MtJnj18vlH3oHIUVLNDLbS7ZYmR/7j1Xd9jbf42X5U/vV&#10;6HPA8sfRR/tbl2f79G1qOaIuYKKE/goTa6/Ky/36OaIxjuscTszbEX52er3w9T7ZdarqqqyW8qxR&#10;Rb/4tv8AH/49WJre59GvY1Zd+2uztntn0vTGXanmwK6vu2fLsr5XPa8oUPZR+0e1lNPmqc0joKY/&#10;3H/3KqWF5FNbov2nznX5N7rs3Vbfbt+8tfnfK+Y+uOZ0fRLbXvC9vBc7vll3K6tsdWV/4aengO1s&#10;W8/T7mewvdzO9wsm/wA1v9ur3g//AJA23+7K3/odbUla1KkoS5YmcY+6YWg6tcyXV1p+oLH9tg+f&#10;fF9yVf79bH3fm/u1XfTYv7S+2Mv73yvK/wB7599c5rXjaf7Zcafo0SzXCNslu5W/cxf7H+01b0sL&#10;PG1OWmYyqRw8eaR0WpatZ6PZvc31yttEv8TtXO/8LFtpvms9PvryL+GZF2I1c6mlLNdfbL6Vr+9/&#10;57Tfw/7ifw1oP81fX4bIacf4p89WzWpL4Ce88Yazcsi2Nmtgi/ee7fdVW+8Z6k2l3emXdi39oSrs&#10;imt1/dMrfx0/d/dXZVrTdIudUbbDGwT+J69j+zMJTjz8pxxxVepL3TNs4fs1rFA334olStKz0e7v&#10;v9TAz/7ddnpPhG20/wCaU/aJf9r7tb6xqv3VrWpjYx92kdNHASa/enFWPgWRvmuZdi/3ErorHw7Y&#10;6f8A6qDL/wB5q1c0fjXBUr1KnxM9WnhqVL4YiU+iiuc6QpKWigAooooAKKKKACiiigAooooAKKKK&#10;ACiiigAooooAKKKKACiiigAooooAKKKKACiiigAooooAKKKKACiiigAooooAKKKKACiiigAooooA&#10;KKKKACiiigAooooAKKKKACiiigAooooAKKKKACiiigAooooAKKKKACiiigAooooAKKKKACiiigAo&#10;oooAKKKKACiiigAooooAKKKKACiiigAooooAKKKKACiiigAooooAKKKKACkpaKAEptPooAyda0WP&#10;V7Yqflk/hb0rwHxN8O9ZXxZrF/JoN1qsv+i/2TcW8i7INn3/AOP5Pn+evpL6UV0QrShscVTC06su&#10;Znxjc2PxSRbJl/tDesrebDt2fNvi+Tfv+7/rf9mpbPSvHE1/uvLPUn0zdvlt4bpEl3bPk+ff93fX&#10;2M0KyfeVWqpNo9pcfehX/vmuqOL/AJjklgf5T5X1jwT4jh+2vZtdzea0vkJ9u/1TNEnlP/wB99V5&#10;vhp4h2ozMt4jK3n2j3joksvmy7H/AO+HSvozWPBfDPZf9+q5W/02e23rPE0O6u6nOlV+E82pSqUv&#10;sngXif4e69DcfaYtTgfVW3J5MM7vLL9zZ/6A9fQ/w91Rofh7aRXcrXN7pcH2e83xNE/mqnzp81c7&#10;4fh09Iv7K1fdYah5vmxanC/zyt/f3fwtXYf2fY6XoOpW0Fz9pllilllmeXc8rMn32r4/M6ntZxpS&#10;ie9lcYHx58Qv2vPHuqa9u8NWmm6Pp9qzIq3C/aJn/wDia4rWv20vjB4dWLz77SX3f3LOuQvP+Pqb&#10;/rq3/odcJ8Rfkism/wB6vpqGX4aMI+6fsP8AZ2G9jflP1C/Z/wDE154w+E+j61qG17683Sz7F2/x&#10;16OrZNeO/sou3/CmdEX+7F/7JXo2t+LNO0OXyJJ2e727/s8K73r87xOGlPFypUon5zXlTouXMM8Z&#10;61LomiStbf8AH3P/AKPB/vN/FXJWFhFptrFBEv3VpkKX2sXlvqGoTyPL99bTd+6g/wDsq1rfTbm8&#10;bbBAz19zleDWCp++fFY2tPFVPcK9WLaxnv22wRM7102l+CF3LJdybv8ApmvSuqt7SK1ULHGqr7V2&#10;VMZGPwF0MvlL3qpzGkeChD+8vW3v/dX7ldRDDHBD5ca7FX+Fal5o3V5tSrKr8R7lOjCl8I6iiisj&#10;cKSlooAKKKKACiiigAooooAKKKKACiiigAooooAKKKKACiiigAooooAKKKKACiiigAooooAKKKKA&#10;CiiigAooooAKKKKACiiigAooooAKKKKACiiigAooooAKKKKACiiigAooooAKKKKACiiigAooooAK&#10;KKKACiiigAooooAKKKKACiiigAooooAKKKKACiiigAooooAKKKKACiiigAooooAKKKKACiiigAoo&#10;ooAKKKKACiiigAooooAKKKKACiiigAooooAKKKKACiiigAqCe3juV2yxq6/7VFFAHFeKvBsbRbob&#10;YXMTfehZd1cHqnh5dN2S2dp9mu4m/wCWK7HlT+NKKK9Oj+8haR85il9Xq81PQ8k/4Zy8B3Lzefr2&#10;pWF0u6X7PfbIvl/vr/eosP2Zvhvda3ZXmpNqmt2lu37q3eKXym/74T5qKK4oqfLJc7+8+i/tnG+z&#10;iuc9v8Hm50O3vtP8OeHLlLJZ/wDRkli+yxRJs/2q3NF8A3rSXN5qk8f2u6l3S+V83yfwrRRWFCKp&#10;/vI7nJL/AGj+JqdXY+E7Cz+byfNf+9JWxHGsa/KFX/dooq5TlPdnRGnGHwoloooqTQKKKKACiiig&#10;AooooAKKKKACiiigAooooAKKKKACiiigAooooAKKKKACiiigAooooAKKKKACiiigAooooAKKKKAC&#10;iiigD//ZUEsDBBQABgAIAAAAIQDo2nGu3QAAAAUBAAAPAAAAZHJzL2Rvd25yZXYueG1sTI9Ba8JA&#10;EIXvhf6HZQre6iZGbUmzERHbkxSqhdLbmB2TYHY2ZNck/nu3vbSXgcd7vPdNthpNI3rqXG1ZQTyN&#10;QBAXVtdcKvg8vD4+g3AeWWNjmRRcycEqv7/LMNV24A/q974UoYRdigoq79tUSldUZNBNbUscvJPt&#10;DPogu1LqDodQbho5i6KlNFhzWKiwpU1FxXl/MQreBhzWSbztd+fT5vp9WLx/7WJSavIwrl9AeBr9&#10;Xxh+8AM65IHpaC+snWgUhEf87w3eUxIlII4K5svFDGSeyf/0+Q0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BAi0AFAAGAAgAAAAhANr2PfsNAQAAFAIAABMAAAAAAAAAAAAAAAAAAAAAAFtDb250ZW50X1R5&#10;cGVzXS54bWxQSwECLQAUAAYACAAAACEAOP0h/9YAAACUAQAACwAAAAAAAAAAAAAAAAA+AQAAX3Jl&#10;bHMvLnJlbHNQSwECLQAUAAYACAAAACEAUUhQvAEEAADkCwAADgAAAAAAAAAAAAAAAAA9AgAAZHJz&#10;L2Uyb0RvYy54bWxQSwECLQAKAAAAAAAAACEAirqTg9BwAQDQcAEAFAAAAAAAAAAAAAAAAABqBgAA&#10;ZHJzL21lZGlhL2ltYWdlMS5qcGdQSwECLQAUAAYACAAAACEA6Npxrt0AAAAFAQAADwAAAAAAAAAA&#10;AAAAAABsdwEAZHJzL2Rvd25yZXYueG1sUEsBAi0AFAAGAAgAAAAhADedwRi6AAAAIQEAABkAAAAA&#10;AAAAAAAAAAAAdngBAGRycy9fcmVscy9lMm9Eb2MueG1sLnJlbHNQSwUGAAAAAAYABgB8AQAAZ3kB&#10;AAAA&#10;">
                <v:rect id="Rectangle 2040" o:spid="_x0000_s1027" style="position:absolute;top:28147;width:668;height:1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25YxAAAAN0AAAAPAAAAZHJzL2Rvd25yZXYueG1sRE9Na8JA&#10;EL0L/odlhN5001CKidmIaIseqynY3obsmIRmZ0N2m6T99d2D0OPjfWfbybRioN41lhU8riIQxKXV&#10;DVcK3ovX5RqE88gaW8uk4IccbPP5LMNU25HPNFx8JUIIuxQV1N53qZSurMmgW9mOOHA32xv0AfaV&#10;1D2OIdy0Mo6iZ2mw4dBQY0f7msqvy7dRcFx3u4+T/R2r9uXzeH27Joci8Uo9LKbdBoSnyf+L7+6T&#10;VhBHT2F/eBOegMz/AAAA//8DAFBLAQItABQABgAIAAAAIQDb4fbL7gAAAIUBAAATAAAAAAAAAAAA&#10;AAAAAAAAAABbQ29udGVudF9UeXBlc10ueG1sUEsBAi0AFAAGAAgAAAAhAFr0LFu/AAAAFQEAAAsA&#10;AAAAAAAAAAAAAAAAHwEAAF9yZWxzLy5yZWxzUEsBAi0AFAAGAAgAAAAhAEarbljEAAAA3QAAAA8A&#10;AAAAAAAAAAAAAAAABwIAAGRycy9kb3ducmV2LnhtbFBLBQYAAAAAAwADALcAAAD4AgAAAAA=&#10;" filled="f" stroked="f">
                  <v:textbox inset="0,0,0,0">
                    <w:txbxContent>
                      <w:p w14:paraId="616C914A" w14:textId="77777777" w:rsidR="0089307D" w:rsidRDefault="0089307D">
                        <w:pPr>
                          <w:spacing w:after="160" w:line="259" w:lineRule="auto"/>
                          <w:ind w:right="0" w:firstLine="0"/>
                          <w:jc w:val="left"/>
                        </w:pPr>
                        <w:r>
                          <w:t xml:space="preserve"> </w:t>
                        </w:r>
                      </w:p>
                    </w:txbxContent>
                  </v:textbox>
                </v:rect>
                <v:rect id="Rectangle 2041" o:spid="_x0000_s1028" style="position:absolute;left:45872;top:28147;width:669;height:1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8vDxQAAAN0AAAAPAAAAZHJzL2Rvd25yZXYueG1sRI9Bi8Iw&#10;FITvgv8hPGFvmioiWo0iuqLHXSuot0fzbIvNS2mytuuv3ywIHoeZ+YZZrFpTigfVrrCsYDiIQBCn&#10;VhecKTglu/4UhPPIGkvLpOCXHKyW3c4CY20b/qbH0WciQNjFqCD3voqldGlOBt3AVsTBu9naoA+y&#10;zqSusQlwU8pRFE2kwYLDQo4VbXJK78cfo2A/rdaXg302Wfl53Z+/zrNtMvNKffTa9RyEp9a/w6/2&#10;QSsYReMh/L8JT0Au/wAAAP//AwBQSwECLQAUAAYACAAAACEA2+H2y+4AAACFAQAAEwAAAAAAAAAA&#10;AAAAAAAAAAAAW0NvbnRlbnRfVHlwZXNdLnhtbFBLAQItABQABgAIAAAAIQBa9CxbvwAAABUBAAAL&#10;AAAAAAAAAAAAAAAAAB8BAABfcmVscy8ucmVsc1BLAQItABQABgAIAAAAIQAp58vDxQAAAN0AAAAP&#10;AAAAAAAAAAAAAAAAAAcCAABkcnMvZG93bnJldi54bWxQSwUGAAAAAAMAAwC3AAAA+QIAAAAA&#10;" filled="f" stroked="f">
                  <v:textbox inset="0,0,0,0">
                    <w:txbxContent>
                      <w:p w14:paraId="552FEF18" w14:textId="77777777" w:rsidR="0089307D" w:rsidRDefault="0089307D">
                        <w:pPr>
                          <w:spacing w:after="160" w:line="259" w:lineRule="auto"/>
                          <w:ind w:righ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46" o:spid="_x0000_s1029" type="#_x0000_t75" style="position:absolute;left:676;top:46;width:44997;height:28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V2sxgAAAN0AAAAPAAAAZHJzL2Rvd25yZXYueG1sRI9Pa8JA&#10;FMTvhX6H5RW8FH1pEJHoKqUgtOKhVQ8eH9mXP5p9G7LbJP32XaHQ4zAzv2HW29E2qufO1040vMwS&#10;UCy5M7WUGs6n3XQJygcSQ40T1vDDHrabx4c1ZcYN8sX9MZQqQsRnpKEKoc0QfV6xJT9zLUv0CtdZ&#10;ClF2JZqOhgi3DaZJskBLtcSFilp+qzi/Hb+thn53yRnx+nku9ocifZ7jhxlQ68nT+LoCFXgM/+G/&#10;9rvRkCbzBdzfxCeAm18AAAD//wMAUEsBAi0AFAAGAAgAAAAhANvh9svuAAAAhQEAABMAAAAAAAAA&#10;AAAAAAAAAAAAAFtDb250ZW50X1R5cGVzXS54bWxQSwECLQAUAAYACAAAACEAWvQsW78AAAAVAQAA&#10;CwAAAAAAAAAAAAAAAAAfAQAAX3JlbHMvLnJlbHNQSwECLQAUAAYACAAAACEAWeldrMYAAADdAAAA&#10;DwAAAAAAAAAAAAAAAAAHAgAAZHJzL2Rvd25yZXYueG1sUEsFBgAAAAADAAMAtwAAAPoCAAAAAA==&#10;">
                  <v:imagedata r:id="rId16" o:title=""/>
                </v:shape>
                <v:shape id="Shape 2047" o:spid="_x0000_s1030" style="position:absolute;left:628;width:45092;height:29018;visibility:visible;mso-wrap-style:square;v-text-anchor:top" coordsize="4509135,2901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bvwxgAAAN0AAAAPAAAAZHJzL2Rvd25yZXYueG1sRI/RasJA&#10;FETfC/2H5Qq+1V2tNpq6igilgkI1+gGX7G0SzN4N2VXj37tCoY/DzJxh5svO1uJKra8caxgOFAji&#10;3JmKCw2n49fbFIQPyAZrx6ThTh6Wi9eXOabG3fhA1ywUIkLYp6ihDKFJpfR5SRb9wDXE0ft1rcUQ&#10;ZVtI0+Itwm0tR0p9SIsVx4USG1qXlJ+zi9WgdtnkMMs3w+14/f6N++O2+lklWvd73eoTRKAu/If/&#10;2hujYaTGCTzfxCcgFw8AAAD//wMAUEsBAi0AFAAGAAgAAAAhANvh9svuAAAAhQEAABMAAAAAAAAA&#10;AAAAAAAAAAAAAFtDb250ZW50X1R5cGVzXS54bWxQSwECLQAUAAYACAAAACEAWvQsW78AAAAVAQAA&#10;CwAAAAAAAAAAAAAAAAAfAQAAX3JlbHMvLnJlbHNQSwECLQAUAAYACAAAACEAJJ278MYAAADdAAAA&#10;DwAAAAAAAAAAAAAAAAAHAgAAZHJzL2Rvd25yZXYueG1sUEsFBgAAAAADAAMAtwAAAPoCAAAAAA==&#10;" path="m,2901823r4509135,l4509135,,,,,2901823xe" filled="f" strokecolor="#4bacc6" strokeweight=".26486mm">
                  <v:path arrowok="t" textboxrect="0,0,4509135,2901823"/>
                </v:shape>
                <w10:anchorlock/>
              </v:group>
            </w:pict>
          </mc:Fallback>
        </mc:AlternateContent>
      </w:r>
    </w:p>
    <w:p w14:paraId="67460B90" w14:textId="77777777" w:rsidR="004943C1" w:rsidRDefault="00A817C7">
      <w:pPr>
        <w:pStyle w:val="4"/>
        <w:spacing w:after="155"/>
        <w:ind w:left="179" w:right="78"/>
      </w:pPr>
      <w:r>
        <w:t>Рисунок 2.1. Споживання води за регіонами України</w:t>
      </w:r>
      <w:r>
        <w:rPr>
          <w:color w:val="404040"/>
        </w:rPr>
        <w:t xml:space="preserve"> </w:t>
      </w:r>
    </w:p>
    <w:p w14:paraId="05367685" w14:textId="77777777" w:rsidR="004943C1" w:rsidRDefault="00A817C7">
      <w:pPr>
        <w:spacing w:after="0" w:line="259" w:lineRule="auto"/>
        <w:ind w:left="705" w:right="0" w:firstLine="0"/>
        <w:jc w:val="left"/>
      </w:pPr>
      <w:r>
        <w:t xml:space="preserve"> </w:t>
      </w:r>
    </w:p>
    <w:p w14:paraId="156D92AD" w14:textId="77777777" w:rsidR="004943C1" w:rsidRDefault="00A817C7">
      <w:pPr>
        <w:ind w:left="15" w:right="71"/>
      </w:pPr>
      <w:r>
        <w:t xml:space="preserve">З метою забезпечення населення та </w:t>
      </w:r>
      <w:hyperlink r:id="rId17">
        <w:r>
          <w:t>господарства</w:t>
        </w:r>
      </w:hyperlink>
      <w:hyperlink r:id="rId18">
        <w:r>
          <w:t xml:space="preserve"> </w:t>
        </w:r>
      </w:hyperlink>
      <w:r>
        <w:t>країни необхідною кількістю води в Україні збудовано 1 087 водосховищ загальним об'ємом понад 55 млрд м</w:t>
      </w:r>
      <w:r>
        <w:rPr>
          <w:sz w:val="21"/>
          <w:vertAlign w:val="superscript"/>
        </w:rPr>
        <w:t>3,</w:t>
      </w:r>
      <w:r>
        <w:t xml:space="preserve">, 7 великих каналів довжиною близько 2 000 кілометрів з подачею на них понад 1 000 кубометрів води за секунду, 10 великих водоводів великого діаметру, якими </w:t>
      </w:r>
      <w:hyperlink r:id="rId19">
        <w:r>
          <w:t>вода</w:t>
        </w:r>
      </w:hyperlink>
      <w:hyperlink r:id="rId20">
        <w:r>
          <w:t xml:space="preserve"> </w:t>
        </w:r>
      </w:hyperlink>
      <w:r>
        <w:t xml:space="preserve">надходить у маловодні регіони України. Найбільша кількість водних ресурсів (58%) зосереджена в річках басейну Дунаю у прикордонних районах України, де потреба у воді не перевищує 5% її загальних запасів. Найменш забезпечені водними ресурсами Донбас, Криворіжжя, Крим та південні області України, де зосереджені найбільші споживачі води. Доступні для широкого використання водні ресурси формуються, в основному, в басейнах Дніпра, Дністра, Сіверського Дінця, Південного і Західного Бугу, а також малих річок Приазов’я та Причорномор’я.  </w:t>
      </w:r>
    </w:p>
    <w:p w14:paraId="27A0BFD4" w14:textId="77777777" w:rsidR="004943C1" w:rsidRDefault="00A817C7">
      <w:pPr>
        <w:ind w:left="15" w:right="71"/>
      </w:pPr>
      <w:r>
        <w:t xml:space="preserve">За запасами місцевих водних ресурсів (у середньому 1 000 м³ на 1 особу) Україна вважається однією з найменш забезпечених країн у Європі. Більшість міст з населенням понад 100 тис. отримують воду за графіком. </w:t>
      </w:r>
    </w:p>
    <w:p w14:paraId="5CEBFEB5" w14:textId="77777777" w:rsidR="004943C1" w:rsidRDefault="00A817C7">
      <w:pPr>
        <w:ind w:left="15" w:right="71"/>
      </w:pPr>
      <w:r>
        <w:t xml:space="preserve">Міста України забезпечені системами водовідведення набагато менше ніж водопроводом. Близько 7 млн (24%) міського населення країни не мають можливості користуватися послугами централізованої каналізації. Забезпеченість населення України послугами з водопостачання і водовідведення відображено на Рисунку 2.2. </w:t>
      </w:r>
    </w:p>
    <w:p w14:paraId="649745A9" w14:textId="77777777" w:rsidR="004943C1" w:rsidRDefault="00A817C7">
      <w:pPr>
        <w:spacing w:after="0" w:line="259" w:lineRule="auto"/>
        <w:ind w:left="705" w:right="0" w:firstLine="0"/>
        <w:jc w:val="left"/>
      </w:pPr>
      <w:r>
        <w:t xml:space="preserve"> </w:t>
      </w:r>
    </w:p>
    <w:p w14:paraId="1A58516B" w14:textId="77777777" w:rsidR="004943C1" w:rsidRDefault="00A817C7">
      <w:pPr>
        <w:spacing w:after="186" w:line="259" w:lineRule="auto"/>
        <w:ind w:left="1262" w:right="0" w:firstLine="0"/>
        <w:jc w:val="left"/>
      </w:pPr>
      <w:r>
        <w:rPr>
          <w:rFonts w:ascii="Calibri" w:eastAsia="Calibri" w:hAnsi="Calibri" w:cs="Calibri"/>
          <w:noProof/>
          <w:sz w:val="22"/>
        </w:rPr>
        <w:lastRenderedPageBreak/>
        <mc:AlternateContent>
          <mc:Choice Requires="wpg">
            <w:drawing>
              <wp:inline distT="0" distB="0" distL="0" distR="0" wp14:anchorId="5A45BB99" wp14:editId="403AB6DF">
                <wp:extent cx="4580128" cy="2961666"/>
                <wp:effectExtent l="0" t="0" r="0" b="0"/>
                <wp:docPr id="462888" name="Group 462888"/>
                <wp:cNvGraphicFramePr/>
                <a:graphic xmlns:a="http://schemas.openxmlformats.org/drawingml/2006/main">
                  <a:graphicData uri="http://schemas.microsoft.com/office/word/2010/wordprocessingGroup">
                    <wpg:wgp>
                      <wpg:cNvGrpSpPr/>
                      <wpg:grpSpPr>
                        <a:xfrm>
                          <a:off x="0" y="0"/>
                          <a:ext cx="4580128" cy="2961666"/>
                          <a:chOff x="0" y="0"/>
                          <a:chExt cx="4580128" cy="2961666"/>
                        </a:xfrm>
                      </wpg:grpSpPr>
                      <wps:wsp>
                        <wps:cNvPr id="2130" name="Rectangle 2130"/>
                        <wps:cNvSpPr/>
                        <wps:spPr>
                          <a:xfrm>
                            <a:off x="4529836" y="2822419"/>
                            <a:ext cx="66888" cy="185199"/>
                          </a:xfrm>
                          <a:prstGeom prst="rect">
                            <a:avLst/>
                          </a:prstGeom>
                          <a:ln>
                            <a:noFill/>
                          </a:ln>
                        </wps:spPr>
                        <wps:txbx>
                          <w:txbxContent>
                            <w:p w14:paraId="78316FB6" w14:textId="77777777" w:rsidR="0089307D" w:rsidRDefault="0089307D">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2150" name="Picture 2150"/>
                          <pic:cNvPicPr/>
                        </pic:nvPicPr>
                        <pic:blipFill>
                          <a:blip r:embed="rId21"/>
                          <a:stretch>
                            <a:fillRect/>
                          </a:stretch>
                        </pic:blipFill>
                        <pic:spPr>
                          <a:xfrm>
                            <a:off x="4699" y="4699"/>
                            <a:ext cx="4499610" cy="2888996"/>
                          </a:xfrm>
                          <a:prstGeom prst="rect">
                            <a:avLst/>
                          </a:prstGeom>
                        </pic:spPr>
                      </pic:pic>
                      <wps:wsp>
                        <wps:cNvPr id="2151" name="Shape 2151"/>
                        <wps:cNvSpPr/>
                        <wps:spPr>
                          <a:xfrm>
                            <a:off x="0" y="0"/>
                            <a:ext cx="4509135" cy="2898521"/>
                          </a:xfrm>
                          <a:custGeom>
                            <a:avLst/>
                            <a:gdLst/>
                            <a:ahLst/>
                            <a:cxnLst/>
                            <a:rect l="0" t="0" r="0" b="0"/>
                            <a:pathLst>
                              <a:path w="4509135" h="2898521">
                                <a:moveTo>
                                  <a:pt x="0" y="2898521"/>
                                </a:moveTo>
                                <a:lnTo>
                                  <a:pt x="4509135" y="2898521"/>
                                </a:lnTo>
                                <a:lnTo>
                                  <a:pt x="4509135" y="0"/>
                                </a:lnTo>
                                <a:lnTo>
                                  <a:pt x="0" y="0"/>
                                </a:lnTo>
                                <a:close/>
                              </a:path>
                            </a:pathLst>
                          </a:custGeom>
                          <a:ln w="9535" cap="flat">
                            <a:round/>
                          </a:ln>
                        </wps:spPr>
                        <wps:style>
                          <a:lnRef idx="1">
                            <a:srgbClr val="4BACC6"/>
                          </a:lnRef>
                          <a:fillRef idx="0">
                            <a:srgbClr val="000000">
                              <a:alpha val="0"/>
                            </a:srgbClr>
                          </a:fillRef>
                          <a:effectRef idx="0">
                            <a:scrgbClr r="0" g="0" b="0"/>
                          </a:effectRef>
                          <a:fontRef idx="none"/>
                        </wps:style>
                        <wps:bodyPr/>
                      </wps:wsp>
                    </wpg:wgp>
                  </a:graphicData>
                </a:graphic>
              </wp:inline>
            </w:drawing>
          </mc:Choice>
          <mc:Fallback>
            <w:pict>
              <v:group w14:anchorId="5A45BB99" id="Group 462888" o:spid="_x0000_s1031" style="width:360.65pt;height:233.2pt;mso-position-horizontal-relative:char;mso-position-vertical-relative:line" coordsize="45801,2961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P+ZqK3AMAABkKAAAOAAAAZHJzL2Uyb0RvYy54bWy8Vttu2zgQfV+g&#10;/yDovZHlWIItxC7apA0KLLZBLx9AU5QlLEUSJH3r1+/MUJTVJLtZZIENEHlEDodnDs+MePPu1Mvk&#10;IKzrtFqn+dUsTYTiuu7Ubp3++P7p7TJNnGeqZlIrsU7PwqXvNm9+uzmaSsx1q2UtbAJBlKuOZp22&#10;3psqyxxvRc/clTZCwWSjbc88vNpdVlt2hOi9zOazWZkdta2N1Vw4B6N3YTLdUPymEdx/aRonfCLX&#10;KWDz9LT03OIz29ywameZaTs+wGCvQNGzTsGmY6g75lmyt92TUH3HrXa68Vdc95lumo4LygGyyWeP&#10;srm3em8ol1113JmRJqD2EU+vDsv/ONxb8808WGDiaHbABb1hLqfG9vgLKJMTUXYeKRMnn3AYXBTL&#10;WT6HQ+YwN1+VeVmWgVTeAvNP1vH24wsrs7hx9gucowGBuAsH7r9x8K1lRhC1rgIOHmzS1ZBAfg0i&#10;UawHpX4F7TC1kyKhUaKHfEeyXOWAt2eYWhTz1fK6TBPkZDmfL/JV4CSyVpbL5cBZvizyFU2PibPK&#10;WOfvhe4TNNapBSikLnb43XlAAq7RBbeXCp9Kf+qkDLM4AvxFhGj50/YUkkQsOLLV9RkSb7X9+QVK&#10;uJH6uE71YKVY1bA3zqaJ/KyAcCygaNhobKNhvbzVVGYBzfu9101HcC+7DbDgJDc3puMV/A+yBuvJ&#10;kb5c/rDK761IhyD9v4rRM/vn3ryFCjTMd9tOdv5M3QRIRlDq8NBxPFl8maqjGNUBDrgvaAPGgM/o&#10;ievwCPD9lzBb2Rk8H+QG7QEwtKJHpfxMzqFN3Gm+74Xyoe9ZIQG7Vq7tjEsTW4l+K0DC9nOdB7E5&#10;b4XnLW7YwMao5yCOcYJQXoAh5r9TdAkaRTkv0IAwrIpaXixWUPZADHUA0DW8osdr5UygAgwyAVWQ&#10;6/9Q/UUeq5/6A54ukYn6BR28XPlAw3M9crbKr4vI0GpZzCnqhCG+DwWPxMYih49JHcodxtpo8ZOK&#10;JraFf/yugbpxHQZFM4HyXhQDlhZbU4CC8z3U/XdNnv7StKNHOM6Lj1RT3zEmtbtpetEv/hqKPfWn&#10;4gEiokf8DZ4TOic+XGonAiRMi6Q2pgp+UzKlwqxXBdHP4ILRQNlQL4Vvq6pDlGe6pfNnKZAOqb6K&#10;BvomfOtyWufsbnsrbXJg0OsWH97f3ka5kyuuCeU2rJo9XTWjPxpn0rQsxIpUDBtQWkMkDCroNjOC&#10;GcLyAU240sDFACiLFxugYlxEsLTy43oF1zEqU9T2kO2lTSMv+EZ9mj7EcP8gRMNdCS8403fyv9zo&#10;Nn8BAAD//wMAUEsDBAoAAAAAAAAAIQAcQUaRO94BADveAQAUAAAAZHJzL21lZGlhL2ltYWdlMS5q&#10;cGf/2P/gABBKRklGAAEBAQBgAGAAAP/bAEMAAwICAwICAwMDAwQDAwQFCAUFBAQFCgcHBggMCgwM&#10;CwoLCw0OEhANDhEOCwsQFhARExQVFRUMDxcYFhQYEhQVFP/bAEMBAwQEBQQFCQUFCRQNCw0UFBQU&#10;FBQUFBQUFBQUFBQUFBQUFBQUFBQUFBQUFBQUFBQUFBQUFBQUFBQUFBQUFBQUFP/AABEIAoMD7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KKKACiiigAooooAKKKKACiiigAooooAKKKKACiiigAooooAKKKKACi&#10;iigAooooAKKKKACiiigAooooAKKKKACiiigAooooAKKKKACiiigAooooAKKKKACiiigAooooAKKK&#10;KACiiigAooooAKKKKACiiigBnG3pxSL7CobyYWtvLNt3GNWavnT4zftFaN8L5rAeIJL+4utRZvs1&#10;lp8W99q/fqJSjCPNI7cHgq+PqeyoR5pH0iGHt+dIxx7fhXyZZ/tp/DiTTbWY+Lprfzf+WElvP5sf&#10;+98te4+E/iVbazpttewXUWp2E6LLFdW7feU+1TGpTqfDI68TlGNwceatTlH1R6MKDWFceLtOhTcs&#10;rTbv4Y1zWdqPjOH7LmzDeay/eZf9X9a1PNjRnPRI6C8uoNNtzNcMEQd8VRh8TWFxCp+0pHubaFl+&#10;U18j/Fr9sLQtN0y4tPC17J4s8UM0trbW9vG8qRSr/E395f8Ac+9XEeFfil8cPC9ha32r6RZeM7S8&#10;i81rRNtrd2rN/A3y/wDxVZRn7aX7uEpW/lPpv9X50qEamLqxpSl8MZy5b/f+tj7zj8R6czbFu1De&#10;6N/hWhHOtxHuikSRP7ymvz8vf2jPi94b1RJ9S8FaXcW9/Ez2un28/wC9tUT77Sv/AHNn8f3a6TwD&#10;+2p4Z1rwrfar4ljj0C5trkwR2FvP58tyrfxqn3qzlXjTlyVPdl/eOh8MYupQ9vhOWpH+7JS/I+1J&#10;tUsbfHmXcKn7v3qkstQt71XFtMs2zqVr4m/4aK8feNLiVfAfwwu7zTZZfKttT1aX7Om7+J3X+5/w&#10;Oun+DHx713WPHmteEPGOmWvhzxXpaLOPssu6KWL/AC6/991ft49Tnnw5iIUpTUo80dZR5lzf+A7n&#10;2BxR0rD8P+Il1RfJk+W5Vc/71bnYVsfKyjKEuWQ6ikpaCQooooAKKKKACiiigAooooAKKKKACiii&#10;gAooooAKKKKACiiigAooooAKKKKACiiigAooooAKKKKACiiigAooooAKKKKACiiigAooooAKKKKA&#10;CiiigAooooAKKKKACiiigAooooAKKKKACiiigAooooAKKKKACiiigAooooAKKSloAKKKSgBaKKSg&#10;BaKSigBaKKKACiiigAooooAKKKKACiiigAooooAKKKKACiiigAooooAKKKKACiiigAooooAKKKKA&#10;CiiigAooooAKKKYzLGpZjtC0ALx6Uv4Vys/jqFZNsdrI6f3mbbWZc/EKRblI1S3ieT7kUr/O1F0d&#10;UcLVnsju889KhN1H5nltIvmf3d1eceMPiTb6Rotxf6hcw6RpsEW66uZn+RP+BV8wX/7amj22qXEt&#10;n4Y1O/8AClveLav4gQbYv9/btrKpWhT+I9TBZJjMdHnpR/r/AD8j7s/Cl59K+UNB/bJ+HN5vig8Z&#10;NY+X8ipewSxJ/wAB3rXXWP7T3g+40+S8g8d6O9rGyqzSzqgXd93O75qiNanL7RVTIswp70Zfcz6C&#10;pPwrx7Q/jdpetaq9jp/iXSdUvY13taQTxO+3/gNei6f4otLyzeWZvszx/eVv/Za1hKMvhPLr4Ovh&#10;/wCJEXxRfCx0qbC7zL+6A/3q+B/2ufFieIfGGgeHfDFnqV5438P3KXm60g3pErKvyu3/AHx/s19s&#10;eIfEUGoW/kxK23OfNfgV8E+L9bufGf7W39seFbNdU0zS1isL67t/ki+46y72/i2f+yVnOPtZ0qS+&#10;1I+u4ei8Kq+MnG3s6cpa/Dzdn67Hqq+B/D94vn3PhzTUu7iDZP8A6LFv+b76b64Q/DPxB8I75tc+&#10;F2oSJ937T4eu2329yu7/AGq9eor9PxOUYXEw5akf+3up+JZfxTmmW1nOFXmjL4oy96L/ALrX9M8w&#10;vvHHx+8WH7NHDovhCJm837XF+9lVf7v3mrnbXxd8Z/jBox8LaqT4WtIFaLU9Ve22S3nz/cT/AIB/&#10;dr3DpS143+rOG5o/vJf5n1kfETFRpSUcNSjL7MuX4f72t7/M4/wL8KfDPw73tpGn7LtlVJbuVt8r&#10;f/E/8ArrWZYYnllZUiVd7O/8NPrK8VWK6l4Z1WzklaFLq1aLen3/AJkr6mlQp4en7OjHlR+aYvH4&#10;rM6/tsZVlKUvtS1L/wAK/D9r4ssPGGoarbR3mn6zL/ZsX73ek9nEmz5P9ne70/wr+y18OfBniaLX&#10;NP0aR7u3+eBLid5Yom/vojfxVt/CnxzBqWh6PoOo2zaJ4jg06J5dMmXYm1URHeLa7qy/8Dr0Cvk6&#10;+Hp4ir7SrH3j7TB5li8FQlQwteUYy+Lll8QhNeP/ABy/Z58NfEnTtX1pNKkfxatm32a4tJ/KeWVU&#10;+RG/havYaKzrYenXp+znErL8zxOWYmOKw0rSieO/stfGL/hIPDNn4f1S6uIfG2hR+VfWmoReVL8r&#10;bVc/3vl219YaTqcOpWweJs8fMvdTXxn+0t8E5PEtvF418K2q23jDS54riW4W5+zvPbxJ9zd93d9z&#10;5v8AYr2D9nf4tQ/E/wAJ6T4mW0k0+O6aSCe3Zt210+X/AIEtfI+zqUKnsan/AA5+mY+nhs0wn9r4&#10;T3eaXvR/ll/k9bH0BS0UVsfHhRRRQAUUUUAFFFFABRRRQAUUUUAFFFFABRRRQAUUUUAFFFFABRRR&#10;QAUUUUAFFFFABRRRQAUUUUAFFFFABRRRQAUUUUAFFFFABRRRQAUUUUAFFFFABRRRQAUUUUAFFFFA&#10;BRRRQAUUUUAFFFFABRRRQAUUUUAFN/Cq15fw6fAZp5Aietc7P46j8zEFq0qf3mbZQaRpTqfCjq+a&#10;Oa891j4lLpNu01zLaaZar/y2u5tn/jzVDp3xPXUrfdaX2n6gjfdlglVx/wCOvU8yOpYHEOPNyHoj&#10;MTxwP1qG6vYLGMNNMsQ9Wrw2T9pzwja/a2l8daKPssnlSq1xENrV578QP2mrX+3INB8FWLePvF98&#10;N8Vrp8u6GJP70sv3dn+flqJVqcep6VHIcbVlyuH6fiz6ck8Z2Ksy4mcf3lSrem+IrPUGMccmJOyS&#10;DaTXyfF8Lf2i/F076zc+KNE8Gzr8sGiQxefFt/jZn+b5/wDvqsaT4xeP/grrl14d+JXhy88TMsa3&#10;Fjrfhqz3LPF/HvT/AGKx+scvxx5T0o5BTre5h68alT+WMv6T+TPt7cF+8aTcGHynH1r4t1D9tTwn&#10;cWthH4ds9a8U6vcq/l6Va2zebF/st/8AY7qsaN+2h4Mg32niFtW8G6t/qrjT9QtJflb/AIDT+tUf&#10;5jD/AFXzPl5vZP8A9u+7c+w5ruG2CieVIyTxuO3NTLlckkYr4M1j9tKD/hKrhfD/AIYu/EfhKzWL&#10;7ZrFusqPFub532bPu/733q6ef9tjwC9r5dnNrWpXm5Ug0+KxfzZ939z+Gn9ao/zGsuFcxjGL5H/X&#10;ft8z7PX6Ypc18u/DP9qTwv4y1b+ybTUbjRdb3bf7K1iL7PM3/AfutXusPjiNoUE0DCX+LyuVrWFS&#10;NSPNE8PFZbicHPkrRsddkUdayNK1631VpFh3Kyf89BjNa69K0PNlFx0YtFJketFBItFFJQAtFFFA&#10;BRRRQAUUUUAFFJS0AFFFFABRRRQAUUUUAFFFFABRRRQAUUUUAFJS0lAEJk2jLduprkvGmoRyJbwp&#10;MoADPKqtyv8An5qu+JteWwja2h/4+GXIb+57mvh745fH/WfFvjCH4b/Da40y/wD7TtG+16wtx5vk&#10;LvZZV/2di1Mnd8kPiPbyzASxM/aylywj70pdEjltN1jxd8ePiP4w1e08a6p4Y0jS7r+zbGLT/uPF&#10;u+f+P73yI3/Aq07r9mywvP8ATZ/FGu3PiBWSWDVri53vAyvu+Wur+Efwr074S+Gf7Ms5Gubu4bzb&#10;y7f/AJby/wDsq13Ffb4LIsP7CP1unzSPmc445x0cfUhlNa1GPw+7FfD8rv5nhfiS0+LPxI8P2nw/&#10;8SwwzaXb3yy3PiXzU3XUC/cXZ/f/APsa9otNLtLDTotPt7WJLKJdiw+Uuz/vmrlFejgcooYHmlT9&#10;7m/mPm864pxmdRp05qNOMfsx933nvIyb/wAJaHqqot5oun3Kr8i+daq1cvefAvwHf6l9ul8OW3m7&#10;dm2HckX/AHwvy7q76iu+pgcNU/iU4y/7dPFoZ1meD/3fESj/AIZSR4P8V/gbp+leErRvAvhxk8QR&#10;XSvFcWk7JLEv8b72eu08M/tReIfAfhu30z4geC9al1i3g2Raha7JUvG/2/7rf99V6HR24r5zF8O0&#10;atT2lCXs/krH3OX8eYijho4PMqX1iMZSlzSb5/8AwLXT5HjSaT8QfjlLe3/i3XNS8M+G57ndB4ft&#10;08p/K/h3P/8AFV6X4S8H6P4H0ZNM0WzWztFbe38Tu399nraGe5pa9TAZTh8D7y96X8x8/nnFWPzt&#10;unP3aP2acfdj/wDbPzYUUUV7p8YFFFFABWF4w16x8PaT5+oStDbvKkW9F3/ef5P/AB6t2ufvPFul&#10;XNw+mW0cmvXrf8uOnxfaHb59vz/wr/wOs5z5Im9KMpy+EZrGm6hryaZPP4X1v7P5/m2N3Yy+VcLK&#10;v3H+V/3Sujv8zvs/vV634Ah1W28IWUWuef8A2mrS+b9rlR5dvmvs3uvy/c21z3wWs9csPDVxHqts&#10;1hp/nt/ZNjcLsuLW1/uSp/D/ALKfwrXoNfMVKkqsuaR9NTpxpR5YhRRRWRseWftOabq+pfBPxKui&#10;6gumyxQNLdb1/wBbbr/rYv8AZ31c/ZO13R7r4N+DptPXZb2cXlXEPmqzrKrfPu/4F83/AAKvQryz&#10;gv7WW2uYI7m3uF2SwzLuRl/uV8p+KPCfiD9lPxDceL/DmoQP8P8AUdYi/tDR0g+e3if/ANlT7q7f&#10;9ivlcyoSpVfrK+H7R+q8M4mhj8vnk05ctTm5o/3unL69j9DYZo7iJZI2V42+6y1MK8l+HHxK0zXd&#10;Hi1TRryLVNGumylxD/s/K38q9Qsr+HULdZoG3o3SuXSS0PExGGqYafJNFuiiimcoUUUUAFFFFABR&#10;RRQAUUUUAFFFFABRRRQAUUUUAFFFFABRRRQAUUUUAFFFFABRRRQAUUUUAFFFFABRRRQAUUUUAFFF&#10;FABRRRQAUUUUAFFFFABRRRQAUUUUAFFFFABRRRQAUUUUAFFFFADeKdVC71a0sd3nTxoVH3d/zf8A&#10;fNZcnjXT1k2gyuP7ypxQXGnKWyOhOKP4faqdnq1pfYENxG7f3Qw3Vhar40jtpHitI/PZf+WjN8lM&#10;cac5y5Ujzn42fFKz+H3hbWvEeoBpLPTUxHbo3+tfdsRP+BNXjPgH9nfxx8Z9HTxZ8QfHGveGrvUV&#10;8200XQZvs6WsH8O//baqn7Vnj7w54m8I3vgSxlbxB4t1idYrTTNJbzZYp9+/e/8Acr6i+GNrr2n/&#10;AA78OW3iby/7fisIYr0RNuXzFX5q4eVYitaXwxPuJVK2SZZCrQ92pUl9r4uX+7fpfdni+n/sK+CZ&#10;L2CfxDrvibxXbxNuSx1XUd8TN/wH5v8Ax6k1v9gb4YX0rS6UNY8Nys339NvX+VfusnzbvvV9F3lx&#10;9jtZZ9u/avyr/eaoY9N84bruRrmX+L5mRP8AgK11fU6FvhPA/wBY825ub6xL+vLY8cj/AGTvg14a&#10;tYWbwdZ3TRQfZl84tLLP7bd3zSf7VdV8Ofgr4d+G9tcx+HdJg8NLctlo7MLLKy/7csu5m/8AQa7+&#10;GwtYZPMjto0lX+Pb89WK3jRpw+GJ5tbMsdio8tetKUf8TMz+x5X/AOYrqG7/AGWT/wCIpq2+sRrt&#10;NzaT7P8Anpbtub/e2v8A+y1q0Vtc81O2xzdj4cGjXj3droujLPL/AK2Syt/Il/76/irhviv4bTxZ&#10;qnhvStUt9Ljk1KW4TzfsUU9xFEkW51iklVtrN8vz7flr12vOPjPateWfhv7BO9t4gXWov7MlVVZd&#10;21/N3/8ATLyPN3bfmotE0lWqfHzml4b8L6V4T0mHTNKs47O1iVU2L/Ft/vVd/s2z+1RXP2OH7REu&#10;1ZvKTev/AAKrFebeNvHF5daxceHdBCvPb/8AH9dNL5SR/c3xb/4PkbczfeXem1H+au6NJS6Hne2q&#10;827KXxQ+F/gL45WuoWN5PDba7pbLL/bFjtS7s2/gfd/Evy/+OV5vpv7O3xYvNPt5m+N9/CFVfIT+&#10;zv4f4d/z16r8Mfhw3h+GWa+u2v7e42SxRTRKj7vvO7bfl2vKzyqn952/4D6TXLXwWHlUufQYXiHH&#10;4Gj7GnK8f70VLl9Lp2Pj7xVrHxX/AGdfE+jav4u8QXPjjwRIrJqFxp+nIv2b+FN//fa16Zr37XXg&#10;bSvDdrqUfiiTVVvF2wWOn75bqX/Z8r7y/wDAq9ymhiuInikiWaGVdjo670Za86sfg/8ADX4XfaPE&#10;th4Q02wuLNWuPtcUG6WL/c3fdrzfqdeMuWhL3fM+gjn+W42nGWYUf3kf5LRjL/F29UecaN+2d4Ib&#10;UIoL641rww8v3JdStHjhb/Y+XdX0b4d8d219p9vJJMJ4pQHjuofmR0b7rV5nqtrY/HvwDf6Rf6Qs&#10;NveK1v8AaJl3Paq33HXcm7zf9j/x6vHtH+Afxv8AhzZ2p8OfEDTdbg05vIttF1CJkt3tf4N/+3/n&#10;fTqU8RQlyy941pvJ80p+5L2NT+WUrqX+GVvzPrubxvaRtsjjklPr92oj44h3DFtIBj+9Xyzpfwq+&#10;NvxLvLjUfFXjD/hXcUSeVa6boOyXzf70r/P/AOzVzvxs+FvxA+EXw11Xxba/GHXtVm07ym+yzRIi&#10;tulRf73+1WUqtSMfaez90qjk+X1K0cJ9bj7SWn2nq/NKx922d5FfW6TQtvRqnPQV5f8ADDWpLix0&#10;e4nm2m8s45ZONqs7IrV6fIyopJO1VrojsfLYjD/V6rpj6WmK4ZQQadwooOUWiokmSZd0bK6+qtRJ&#10;IsaFmbaq/eagB/FLmuSvPHCJKy29v5qL92RmwDW1ouqLq1ms6jbJ92RP7poNZUpwjzSWhqUUUUGQ&#10;UUlJu2rk0ALto21l3XiGws22yXC7v9n5quW97DdruhlWVfVWoK5X2LNFJRQSLRRRQAUUUUAJVTUr&#10;5NNs5LiRWZE6hetWjXmfxI8e6Vo+j3eoX94lho+nI09zdS/cwKDejRlWnyRPm79rD43azot1B4E8&#10;JW95/wAJl4iTzYruJcrawM3zbf8Ab+R/92qHwz+FOgfDHR4rXTLSP7d5WyfUHVPNn/3mrznwRcSf&#10;Fz9ovxL44g1K91Twvpf7jSpbpdm3en3Il/up8/8A45XvG35s19ZkGDUlLF1F/hOTjTMJYKFLJsPP&#10;l5Y81T+9KX2Zei6eYtFFFfbn5AFFFFABRRRQAUUUUAFFFFAwooooEFFFFAHOeKrhrzVPD/h5J5IY&#10;tZvltbp7dX81bfY+/Zt+78+xd/8ACrvXtGg+G9M8MWaW2lWNtZxbVRvJiVHbb9zf/eryTRZoPBnx&#10;LbxDfMv9n6pZxaa9xMyf6BLv+T/gMvyK3+0iV7dXzWLlKVa0j6fCRjGj7oUUUVyHYFFFFABWf4h0&#10;Gz8T6He6VqECzWl5E0UqOu/71aFYWveOPDnhWJ5dX17TdNRW2N9rukT5qyqyhy2mdmFhiZ1YvDL3&#10;l/KfPP8Awzr4s+BekDXvhv4qub+9soJXvNJ1CL91eL97YkSfx19CfAH4vRfEjwbpXiW2iazF1+6u&#10;7V/4ZVfa/wD9jXmfiD9rb4W6feXemT61LfxeV801jbPLE+7+BHX+Ksz9jW21Ow8E67E9ne2fhr+0&#10;ml0P+0F2StA33v8A2Wvi6kaFOtGOHl7p+yqOZY7K6tXOKfLVjKPLJrl5ou915209D7gHSlqvbbmt&#10;4jJ/rdq7qsVsfnwUUUUAFFFFABRRRQAUUUUAFFFFABRRRQAUUUUAFFFFABRRRQAUUUUAFFFFABRR&#10;RQAUUUUAFFFFABRRRQAUUUUAFFFFABRRRQAUUUUAFFFFABRRRQAUUUUAFFFFABRRRQAUUUUAItZ2&#10;vXL2mk3UsbbHVPlatFaztbhW50y6jYL80Zxu/vfw/rQVHdHyR8WPjh4i0v4iWPgHwdoltfeKNQgW&#10;4W71aZYrdF/2f77fJWfqXgf9p7SdS0/WItQ8O62jMyz6LaMsVvEmz+JmRWb/AL6rif23LzRLPxJ8&#10;O7nUJ1E1rd+bc2tl8t60G9fnVv4fuN/wKvqnxB4hn8ReFLe5triTSNTWZbqx2+ayvEuxvnX5Ny/P&#10;t+b5a46NKWJrSjKXwn6TjsZHKMDg69GhG1SMubmjzbafF/lY8I+Bv7U8XxF1rVdE8S2+meHdSsm2&#10;RvHffLdfwuqbqotfat+1r4/j0Hw1faxonwz0vzTqutWR8r7fL/BFE/8AF/n/AGa9eu/2UfhL468O&#10;tNN4Zt1udRH2qTUrIvbzGb+Jl+bavzfw/dr03wf4U0P4Y+F7Dwx4es2hs7OPZBaxfM7f7TN/tN/E&#10;1EcNiJfu60vdOLEZ3lVNSxOW0pRqS25vhj/ejq7+XY5Lwj+zv4T+FOkNH4K0e0stXfajaldNunZd&#10;3z/vfvL/AMBr0O3mk0rTbWG8na+vdu3eq7WlavPvFnxeSxnXTdMiOoa1Icpp8b7GG4fJvdk+X5mV&#10;dqrv+df9qtDwFonjGPWLm/1/UY/sr7vKtUiXcy/LsLfxL/ubv4mr240fZ09fdPgcRiK2Kqe0ry5p&#10;f3jt4rFpmW4vG86X76w7v3UX+f71XqKKjU5wooop6gFFFFGoEN5O1ra3E6wSXLxRMyxRffk/2Vry&#10;PwP4in+Ll/a+KrzSpNHsNO3xadpl1OrXUV1924e4RflR0T5FXe3yu/8Aer2KvEPg34ssPF2qeM72&#10;Kd31C41FZmR1WJGg27beVIvvJ8q7GZ/mZk/3KI/EZ1PhPR9Ss/7S0u7tPN8n7RA0Xnf3dybd9cPo&#10;Ph7U7PVIl1Wz0uwSeCKy/wCJYzS+asG9k+8ibd2/7nzbdv369ArMTdfa4+75IrD5FT+8zJ9//vn/&#10;ANnrvjI4zTooorMkK8s+K2sT63qll4T09Z0dnWW5vk/1UH+w3zp/yy3t/wAA+63zV3vii81Cw0G9&#10;n0q0a81BV/dRJsf/AIHtd13bfvbd3zV5v4e8E2eveLYvEv8AarXn2yeX99b+bbvKsW/fFcI33fvI&#10;uz/pl/tvW1Hli+aRUT0bwvZrZ6a/l2y21vLLvghRVTbF/B8q/drYoorGRAVyPxc+HsPxW+HWseFr&#10;i7ksYr6JVFxEu51ZX3J8v8X3a66is5RjOHLI6sLWqYSrCvT+KPvHwv8AAT9p/TfBuj69pnjnxRJc&#10;w6fdfZ9LW4tma9aJfl+fb8v93+L+9Xf+MP26vAun7msm1TxG3kb1mii2Rbv+eTM33W/4DX0YngDw&#10;ul09yvhzSUu5ZfNab7DFvZv7+/Z96snxV8GPA3jLQv7G1Xw1p76b5/2ryreL7P8Avf7/AO62V4cc&#10;HiY0+WMj9KnxFkeKxXt6+Gl73xcsl+XKvzPBvDf7a/hyOCObxPpWr+DppYknsw8TyrdQN91lZVWv&#10;UIv2hPDPiTwLrfiTTNcbXNN0eD7RdQ2+7zl+Td91ttdN48l0P4b/AAx1HUxo9i9l4f05vsdrLEm1&#10;dqfJEv8AvfKtfEHg7xJa2vgXVZdOisPEvjv4mTtYDQdHZbdNOi+Zdu3+H71c1aVXCy5ZS5j18uwu&#10;XZ3CVehQlT5ZRj8V4+fT3fd1u2e+fDv9rzw74i1K1tNVsb/wVPeRefY3GqfLb3UX95Za928VfEaD&#10;TfC8+panew2Wl2sXmzXW/wCVk/vV4E/7G+o/Ez4A+A9A8UX0fh/xb4fSWNJrdPPRLdm/1Tru+Ztg&#10;X5lrZsP2F7bUY7KHxn8Qdd8UaZZxpFFpqsbW3VV/gxub5flopyxXL70TDGR4clPnjW5eWUuaOsvh&#10;fxRl/e82eA/FbUPiN+0J4L1zxroi3SeDNEv/ALLpllpcUv2i7+cfv3X+6q/987v96vrX4D/FKx8W&#10;eA9K1bRr6S/iSFLW5W6/1vmou1vN/wBr+L/gVexaXpFnoOn2mnafaRWljbIsUdvGu1VWvkzx1+yv&#10;46T4xarefDrV7fwh4U8R26/2lNG53LLv/e7YuzN/s7fvN92j2NShL2i97mIjmuBzujLBVeWjGn71&#10;P/D1jL+91PofTfi3bX2qTWcOp6Xd3cTYlsoZ085P+Abt1dJaeNo5plSa3a2Dfxbt22vn6f8AYJ+H&#10;g0Gzt9On1TS9btvmGvWt24uJJf77L92vP/Aug638G/2oLjwNf+LNY8RaPqejfbbKXVbhn+ZW+b/g&#10;XyyVt7SpHl9pE8+OXZZjo1Hga3vxi3yyjy7fNn2BrHjJLZ3itFV2X70rfcriLr4raZq2m3b/ANua&#10;bLbW0bzzPBcq21V+/u2t91a+e/ElnrP7Rnx41X4e6d4jvPD3hPQbBDqj6dL89zI+35c+nzbf+AtX&#10;oV/+wJ8KLowfZbfVdK2LslFpqLn7Qn+1u3f+O7aPaVKv8OIfUcrwCjHMKkoylHm92PNy+uq3PHdf&#10;+PvxT8TaJrXjXwJ4Yih8BaaqbJNTtHaa8+fbLKmx/urg7v7uK+ofg78TNK8YeHNP1vTrlbixvo0M&#10;jIv+ql/jRv8Adau30fwnpPh3wvb+HNNs1tNHgtvs0VvF/DHt218h/s4+H/8AhX3xf+KXgvTb28uP&#10;DGjz26W0V9Krusrj52/z/s1HLUoVI80ubmOp1sHnWErqjT9n7H3o/wB6O3veZ90DDLxQPl6CsfR9&#10;UtotGtGnuI0/ddd392vMvil8ctG8B6a95r2rR6TpkkvkRfKzvJ/3z81dcpRh70j4uhg6+IqeypR5&#10;pHsIuFkUMjK4/wBls1N24r4z+FP7W9n8QvicPDWn6Lfada3Vs1xY6hcNt89V+98v935W/i/gr3fX&#10;PixD4dWBdV1nTdKaVtkX2qVYvNb/AIFURrU5R5onp4rJcXhakaM4+8z1TnsKMn0r5k1j9rbwLp3i&#10;qXRrvxlHb38TbWZQ/kK39zcvy0aD+194F1zXk0uy8aRtdSL8jTxPFE3+xvkTbuo9tT/mK/sDMeXn&#10;9jL7mfRms3DW+lXcqj94sbEV8Aft1eILu3uPBPh2XWbjRNA1ZrhNQmt237l+T70X8S19xaP4ij1y&#10;F7K82rLKu0Mv3Xr5Z/bM+DF54+8B/b7ERRa94bZryLzV/wBbEq7mT/x1GpVeax6PDvs8PjksR7r/&#10;AM0SeE9Fs/D3hnTNM05vOtILZEim/wCevyffrKufij4Xs2lWfU2R4p7i3b/RZflaBPNlT7n8CfNV&#10;f4O+LZ/HHw30TWrny/tc8X73yV2JuV9tZ/ir4L6V4h1b+0LaeXSpZVvPtXkrvSdp7fyHfYz7VbZX&#10;6rRlzYalLDfCfhGZUZU8xr08dL3oylzepp3Pxa8K2a2TXOptbJeRebA8tncJvXeib/ufKu+WL5/9&#10;uib4u+E7azS8l1XZbtBcXSv9ll/1UD7JX+5/A9ZOifBmz03VPD9zc3kd/FodnLawWj2aqjbniff9&#10;/wC9viRv+B1izfs52L6X9jXWmhdrG/0+W4SzTfKl1L5ru3z/AHk27VrXmxH8pwcuG/mO1m+KHhq2&#10;+1+bfSJ9jnW0nf7HcbFlbZsTfs+9+9i/77q3oPj7QfE+qXemaZqH2m9td3mwvE6fdl8p/vJ82x02&#10;1xes/D+GPTfFNk9/eSwXmo2euahe29om2xVGiWLd8/3Wa1/9Dq54J+HWkeCfFGoa5Bq8l/cak1w/&#10;k28Xyfvbj7Q+/bu3bHfar/3aI1Kk6nKEqNONPmPSKKzLnW1tovNls7tP+2VXbO8ivIvNgbem7Y3+&#10;zXoHATUUUUAFFFFABRTHdYVdmbYi/Oz1nw/adS/frctbW7f6pEiTey/3/moA06qzaraQyvFLOqOv&#10;3qYmlfL+/vLmZ/8Ae2f+g1YtraKzi8qCJUSgs47x5Zr4g03T/t1tH/wjkV9by31vcSvE88Sv8n+6&#10;qPsf5/7n8NfR0e3anl7Xi2/K6fc214Z4z2/8IvqS/wBoR6a7QMi3E0vlbf8Agdeh/CXwxpXhjwLp&#10;iaRBqFtaXkS3vk6ndS3Fwu9E+R2b+58i7P8AYr57H/xD38BLmp8p2FFFFcB6IUUUUAZnifTbrW/D&#10;mp6fY6jJpV3dQNFFfQr88DN/GtfGHgX4T6f8N/jJpfhj4n6HpmutrYllttbnvpX81v4NyO23+H+L&#10;5vmr7irzz43fCPTPi94Ku7Ge2jfVreJpdMu92x4pdnyfP/df+KvBzPA/WY+1j8UT9A4U4glldWWC&#10;qy5aNT4pR+KP8sr+XY7nwf8ADTQNPjbTtF0bStLh+/5UVsiq3/jleg6P4QW1mWW6kErp92NR8lfL&#10;P7J/xO1a60278E6tp9zZa/4PVLWe683zkl+Z12b/AO9/s19i6fMbmxtpWHzyRqzflXiUZRlHmiet&#10;nVPE4PESpVJ8y/m/m8/mi5S0UVsfMhRRRQAUUUUAFFFFABRRRQAUUUUAFFFFABRRRQAUUUUAFFFF&#10;ABRRRQAUUUUAFFFFABRRRQAUUUUAFFFFABRRRQAUUUUAFFFFABRRRQAUUUUAFFFFABRRRQAUUUUA&#10;FFFFABRRRQAlVdQtFvrOaBuki7TVqqmoStb2NxJHy6xsy/lmgaPiL9uD4VT+Kvh8Nfs47JdU8MyN&#10;dSvcfI0tuv3olevoP4T+MNM+LXwx8K+KpNGaW8uLKJ/KeLd5bf3dzfw7k3V87ftneInXTfB3hPUd&#10;T/sDwp4i1LytZ1dzu8uBdrsn/A6+rvhnb6Ja+AtGi8OXEF9oK26fYbi3l3pJB91Pm/3fl/4BWdH+&#10;NLlPsM1nL+x8NCr/ADS5f8P/AA5y2ueJ9O8B6tcNY6C6XES2tvefYvn8iKXetuiI+1fnddvyfxfe&#10;rHsZPFPxWjRY7aPSvDctzFcSXX2nf9vt/kfa397f9zb8q7Xb+6leo6h4R03Vda/tK7g+0SvbfZXi&#10;f/VMqy+am5P4mVvu/wDA609N0220awt7KxgW2tYF2RRJ9xVr1faRjH3V7x8OZPh7wfp/h9YmiVrm&#10;7WJbf7dd/PcNEu/Ym/8A2N71vUUVi5cwgoopu5aY7DqT7tB6+1fHPj79qjV9c1/VodJ1F/Dnh2OC&#10;ddOvbdUeW5uE3bGlZkbar/wKv/A/vVx1cTTw8oxqS+IXNGMuSR9j0V846P8AF7X/AAetpca9qH9t&#10;aJOYopbi4iRLizd/uvvX5XTf8v8AeXdXs3h7xtZ68v7qVX/4FW0akZHViMPUwsuWodRXnfxTs00/&#10;VPC/ir+zpLl9JuZVvL63i3ywWbW8u/5fvMu/yv8Ad+/XoiPvWmTQrdRPFKu+KVdrJ/eWtTlOK0fx&#10;bofiGW7i0rV7S/e12+f9nnR/K3fc3/8AfDf98VY0f521Cf8Aja6ZN/8AsL9yuY8afs++E9S+H99o&#10;GgeHNL0u4SxltLHyYvKWLfvbZ8v+27f7u/dT/h94wstWim0BtPk0HxBpMSJfaJcffg3fddH/AOWs&#10;Tbf9an/oVdMZ8xxypcp2lFFFaGBBf38Wm2ss87bEVf8AvqqcNtc3l5FeXafZki/1Fujbvmb77tTN&#10;PhVtWvWuf317E/7rf/DE33Nv+f4K1qr4QCiiipAKKKKACsXxhqtzo+gyy2Pl/wBoXEsVra+cu9PN&#10;llRE3p/wOtquS8c3S6xFN4cs9MudV1iWBbiJIW8pLVt/7qVpd6bdjpu+T5vkqJFw+I53wQ3274rX&#10;em+MdF87xFBp8NxBcSpvt1aL5HeJPmVN+9WX+L76/wAFaWj/ALMPgDw78WIvHul6Y+nazErlbe1f&#10;yrXcy7Gfy+m7b/wGvUtOt7iz020t7m5a8uIoESW4ZNvmuq/M/wDwKrdcEqcanxHt4fF4nCxlGhPl&#10;5vdl/eQUUUVscgUUUUAFfOX7VXwH8YfEbWPDnifwHqFtp+v6LBcxf6Q21mWVP4W2N833v++q+jaK&#10;561ONWPLI9LL8dWy7ERxNH4v7x8vfsMfCXxN4B0HxTrXi+zmsNZ1m+Vmt7pV83av8TN/tMzf9819&#10;QiiilRoxoU/ZxLzLMKmaYqWLq/FIRvevjj9pnw3J8EfjR4c+Kmlai2n6dr99BpeuW6xp5Tr/AHm/&#10;3lX/AMdr7Cnu4LeSGOWVUlnbZGrfxNXNfEP4Y+GvitosWkeKdMi1WwinWdIpGZdrr/F8tRXoupD3&#10;fiOjJcwjluK9rV/hy92X96J8t6p+2t4QhgvjZ6frQtolkittYNlvtJJVT5f4t33q8s+Evwdi8U6f&#10;o/jTxRqGpX+oXUrak1jcN/o7Ss/yPs/3Nle02el6JZ6h4itvD1jbWvhj+0GWxhii/dMqoiuyp/d8&#10;1H/3vvVqfcTYtfTZbkMZSjicTLm/unkZtxqqVCrgcopyo80velfmlKOum2m+p5f46+GGvXXiyLxR&#10;4K16Lw9rX2P7BLvi+Tyv9j+61YzfAPUvGWvTah8RvEsniryrP7LZui+U6/7de00GvbqZHgKlb28o&#10;f/I/cfPUOOs6w+FjhKVTl5Y8sZcq5uX/ABbnn+ifCLwv4S0uXT4vD1tqWnytvleZfNlb/f3f+yVL&#10;N8HPAesaHLZx+HrFLS4/5bW67JUb/Zf7y13dc1pV/eWHiC9s762W2t7qVpbWZJU2N9z+D+//ABV6&#10;P9n4Tl5fZx/8BPFXEGbyqSrfWqnN8XxMzfgX428R/D/x1a/CzxE39q2U0Elxoureb+9WJf8Alk//&#10;AHzX0Z4rutS1DR9QktFjl1X7GyWvmr8jy7Pk3/8AA6+R/F1nq/wr+LUXxStbT/hJ9NVFt7nT33+b&#10;ZxbNjvF/n+OvfPhV8c/DfxZ0W9vtOaawNnK0U9pqW2KVdq7t33/u1+V4in9VxFXDz93+X/CfvaUs&#10;1w2HzXDKMvdj7Rx/n680en5PdHy9+zHJN4L1vxB4O8RQXekeJXn+0Lp9x8sO3737pf8Adb/vmvof&#10;PavAPA3ie9+OX7ROq+M57G0sLLQ7ZbKKJJfNfd+92Pv+6z7d9e/45zX3vDspywfvfD9k/LPESnCG&#10;cymv4kox9pH+WXb7rC0UVS1K/a2ltLaDb9run2Rb/uKq/O7/APfNfTn5iZOsaVpniTVoYJbbzmt2&#10;/fvsfZ8ux0if+Fv73z7q6BIYoWdliVHb72xaisbNbC1SLczv99nf+Jv79WKfLEuUpfCFZlyk9neS&#10;3kC+dFKq+bD/AB/76Vp0UEDIbmK5iSWJt6NTbm8gs1Rp5VTc2xf9qq82lf6Q89tO1nLL/rXhVPmr&#10;G8Q2cWiaHqeoNPc3NwtnKi7n3OzN9zZt/id9q/JSLNP+1Zblnis7aR3X+Ob5UX/f/irPm1iCznlg&#10;vPEFojwK0sqQ7ElVVTc//AUrgrP4c6vcatLBBbf2b4dlZbiWG4b/AF7fZ4on3onzbvk3f8Df7tdR&#10;Z/CXSksLez1CVtVigglt4vOiRH2y79+5vvM3zN81V7ptyxiXY9Y0/WL99Ig1qeb7QsqMnkb923/W&#10;7Zdm3+NK6DybmFf3UqzIv8Dr/wDE1j6P4A0bQby3ubaCT7Rb+b5TzTu+3zX3y/8AfbfNXR05GMuX&#10;7JXhufOleJl8mVf4Kfc3MVnayzzyrDbxLvlmdtiKtFzbxXK7WX/df+NarzJO9vLBPAt5Ey7N6bPm&#10;X/bqGCMzwr4h0PxV468FTqy3+n39tdXWnfL96VUTY7o38Ozf8/8Ae2V6b4u8Ty6Pq+mWzTtYW88T&#10;S/aPs3m+ayun+j/7Lum+vHP2V/BOkJpcvifT7HT7m+t2l0i11aHzUSe3+R3/AHTu/lNv+993dX0H&#10;9jnuf+Pmf91/FFEvyN/vV8rKp7WftJH1tKnGlDlieZWek+MNeuNP1e5uYIbuBt/ktF5sUXzozojr&#10;/C+z79dL4Nh1rTdSvY9Z17+0rdv+PWF4PKdWZ3f5v+Asir838FdnUVzCtzF5bbv+AUpT5jbmJaKz&#10;0ubm2Z4pYJLzb92aFaf9slSWJZ7byUlbYuxt/wA3+3WZBdrzr9oTx5P8N/hHrur2qyfbfK+ywPF/&#10;yyll+RH/AOAV6LWV4q1jStB8OahqGuSwQ6PaxNLdPcLuTb/ufxVyYqMpUpRjLlPUyuoqWOpSdP2k&#10;eaPu/wA3keS/sj6R4V0f4bxNo2q2mqa9eqs+tSxXXmv57fwN/d27v/Q6+wrEItjAY8eV5a7S392v&#10;z/8A2afC8njD4v618SNG0ZfCHg3y5bO1srdWi+2f7bJ93/a+T5d1faWieJl02x+zvDJLtO5ec18b&#10;hXamfqnE+Hk8Y5xlzOXvSv8AZf8AL8jvAadXKDx1D5n/AB6yeV/fzXR2t1HeW8c8bbomXcprqPi5&#10;U5Q+In20bazrrXbGzk8qa5RX/u9aY3iTTVbabuPP1oJ5ZdjVoqC1uYryISwyLKjfxLU9BIUUUUAF&#10;FFFABRRRQAUUUUAFFFFABRRRQAUUUUAFFFFABRRRQAUUUUAFFFFABRRRQAUUUUAFFFFABRRRQAUU&#10;UUAFFFFABRRRQAUUUUAFFFFABRRRQAUUUUAFFFFABUUirIrK3Kt8pqWigDyb4hfDnRNWtY4NW0y3&#10;1bT2fckF5AkvltXzP+zz8UNO/Zn8YeK/hf4wa60fSbjU3vPDVxcK/wBnlilfb5SP/D/C34vX3LfW&#10;MOo2rwzLujbrXzn+0f8ACHTPH3gXWtH1Gza/uLWBrqxa3ZUmSVF3Lsb+Hd92sZR5Ze0ifVZdio4i&#10;lLA4n4Zf+S+f+Z6ppXj231Hxtf8AhpntzdQKzRCG43y/Ls3+bF/yy++m3+Ft1ddXwP8AsXePrrwz&#10;4K0+5vryO5X7U0UsVvcz3F3dOzuiW/2f/VRMmzzd39xP9+vvK1vINRtIrm2mjuIJV3xyxNvRl/vV&#10;6UuXljKPwnzmNwssFiJYap8USanr95aZTX+5WZwH5ya34n1f7frDNrOob/tV1/y+S/8APV/9uvoD&#10;RP2lvs0VotzZyOnlKjOk8T/+z11Hxp8CtrlrL5FtHvb/AKZV82ab8ItX03VvMWD+L+7WVTml8J7e&#10;Y5jDHQpQhS5eU+6tL1621iz+98jL81fCs3wi0/QdUvfDni6+kmeJmSK0dvs9vdW+/wCR0f7z/J97&#10;5/lb+Gvpb4Y2up20aRz7q0Pi18N4vGGjPFPbR3P+xMu+vNzHL44+nGPNyyiefhKlPD141alOMv8A&#10;EfGnxp+M0HhXwrd+Dlvo9b1C88pLW4hlR5YIldHf7R/tfJ8r/wAVekfsz+PL7UmiWVm/hrhNb/Za&#10;n/tfdFZqibvuItfQHwN+DLeGPJaWL7tdOGoSw9OMZS5jpxuL+u1eY+ldLm86zRv9mrdV4fKsLXdK&#10;ywov8TNUX9pb/wDUW1zMn99EVP8A0LbXpHlkt1fQWexZW+dvuoi7nauT8T6HrGqaxpWtaVDa297Y&#10;JLE8V9Js8+CX+BmVG27WVGrp4Vnmv0uZYvs6LEyKrtvdt2z/AOIrm/iR46n8G2ulR2cNpNqGrXT2&#10;Vt/aF15ESv8AZ5Zdz/7P7r/x6lqBX0HxF/bDXVnc27adrFm2y80+Ztzxf3HVv4on/hb/ANmrZrlP&#10;Atnqd403iDXtQ0vUtdvLeK1n/sRf9FgWLf8AIu5mZvnd/vV1ddMDz5/F7pmQv53iC7/6d7WJP++n&#10;dv8A2StOvF/Hnxsb4b3+ns2mf2ldapA0su+fyvI8p9vlbNn8Fafw9+OsHja1u5bmxXTXt5Vi2ebv&#10;3fJVylaR3yy3Exw31zl/dnqtNmmitoXlnkWGJfvO7bErB1LxlY6P4d1DWpd00VnA0rIv32/2E/2n&#10;+7XkT6XP4kuk1PxQq6lqbfP5M3z29r/0yiT7vyf3/vNWNSryHHSpe0Pdba/trxd1tdR3Kf34pd9W&#10;PMr460SbSNB8JeH5bOWTTfEf2GJ4P7GX/S2+T+NF+8v+/wDLXpvw0+OsuvRJbavEtnrFu32e8t93&#10;3ZV+/s/2a5qWMpVZey+0erjcrq4KEZ/FGR7xXL6LJca98TDqumkx6RpttJp19cSK/wDpUu/dsi/6&#10;5OvzN9359v8Aeo8VeMINH8G6hqf2yO2uPIZLV3/iuGT5ERf423/w12PhPRYPDfhyw0yAMqQR/N5j&#10;bmZm+Z2f/bZmZq6asuh5tKJr0UUVnqdQUUUUagFFFFGoBRRRQAVleIl1NtJm/sia3t71fmV7qJpU&#10;b+8vy/N/wKrDarAjMqpPNt+RmiiZ0qOYXOpKkRga3gZv3rsy72X+78tQhnmOg+B11zUtI8SalLqV&#10;3f2+npAtqLyXyllb/WszfL/s/wDj+77zVznx+8MfbtZ0IavLLf6bqMU9vLa+fL5Szq6yptXf/d3r&#10;/wABr39URFRFXYq/dRa4n4v/AA7l+JXhm10+3vDp9zb6hBdrcDd91W2yp8vzfPE0qV10sRyVYzkc&#10;+JpyrUpQieCrprQ26W0Fy0Nuq7FRFT5F/uLR/ZrL/qLy5h/4Fv8A/Qq6Hxt4LvvhteRPPdNqHh66&#10;l8qC9mXbLbM33Yp/4XRvuK//AAFqzK/Q8LiaeKp81I/OMTQq4Wpy1TP/ALHV97SzzvcN/wAvCNs2&#10;0fb57D5bxfOT+G4h/wDZ0rQrj/FXgm88Q+ILTU1vI0itYPKS3lXejbn3vv8A++E2/wC0ldRyx/vH&#10;Qf29Yp8rT7Hb7qMro7f7i/xVUvLCXW7pG2/Y4ol/dTPAju3/AH1/DXFax4D15FTULnxYtmlnA+64&#10;fd+6XykTfvb7v3N2+sf/AISBv9His/GM7veK2mtdqssqfaPndPk/hZ0/uf3KvlOmMftRkeleH9L1&#10;eNnsbzWbZ5WZkglvYvKTbs+R9397/YrCuv2QND8ReJHW9sZ9EmuHa6ur7TLp2SXd9+Jd/wAqfPVf&#10;wrZ3Oq6t5X9uT6xDbtFataXHmxfvW+VPN3J9596N/wCgV7jDY+K3+F97Y3cUb+IVglijS3n+9/c/&#10;e/3nT+KvnM0w9Oo1Gpyy9T6rJcxxeXTnPCVJU3/dlbm/xHi3wo+GmkfDm31uPSGkmt7q+byri4Xa&#10;7RL8qf8As1d3Wfos1tNpdutptSKJfK2p/wAstv8AB/wCrs00VtbyzytsiiXez/7Ne5RhGjCMIny+&#10;MxNXGV5YivLmlIyte8SWOiW8qy3MaXflM8UO3e7f8AWmeF9KeGzt76+3PrF1Er3Mztv2t/Gif3V/&#10;2KZ4S3XkV7qcrec95O3lTbXXfbr/AKr5f4f4q3q0OSXu+6FFFFMgKKKKBhQfn+9RXL61f3mpay+j&#10;2Ny1nb26q99dw/635vuRJ/db+Jm/3P79eTmWZUcqw0sTifhiejluW180xMcNQ+KR04V+60teBfD3&#10;wfE/xu8Qafqrz3/2XSd8T3E8u/5rjeku/fu3bH27/wDYr0fVNQufAepWkF5dSXmj3jeVa3Fx88sE&#10;v3/Kd/4vk37W/wBivEy3iXDZhyy5eXmPqMTwni8Ph5Vvi5fiO2orP03VYr+LerVoV9dGUZ/CfESj&#10;KHxBVHWNVttEs3ubmVUTdsX/AGnb7iJt/iq9XP3+saVZ+PPCkd9qcGmy2ssuoNNdtsiWJU2P975d&#10;z70X/Z+esa9T2VPmNqNP2tSMT0X4S+G28N+C7dp1ZNQ1SVtVvEddm24l+d0/4B935v7ldnTIZorm&#10;JJYmWaKVd6ujb0ZafXy59UFFFFMAqpqULOsTRLveKVH2f+h/+Obqt0UAUUvJ7lv3EWxF+89wuz/x&#10;yuf+IXgBfiZ4L1Xw1qt41tb36qizWi7HXa+/f/33XXUVnUhGrHkkdNCtUwlWNelLllH3j5osv2av&#10;Ht9b2fhLXvHnnfD3T/8AULp8XlXc6/wRP/sp/vNWjD+zv8Q/D8X2Hw/8YtUh0yXb5qX0Hmyrt/55&#10;Pv8Al/8AHa+hqK8j+yMJ/L+J9jLjbN5yvzR/w8keX/FtufI3jbT/AIjfAvUvDvirW/iXcarNqmtQ&#10;WV9b7Nlj9n/vsrfKnyo38NfRF5+0p4E8P6NcXI8caY1nGGdltLhJZW2/3VX5mrb8SeGdH8X6RLpm&#10;uafbarp8v3re4i3pXDzfsz/C+Zon/wCEO09PKZHXZvT7v9/5/mrz6mW1qc7Yb4f71z3KfE2XZhQp&#10;/wBrwl7WP/PuMI80enbY4e5/aM8V/E7WmsfhF4aXVbS3Xdc6xravFb7v7i/drlvE/wC0L8Z/Deg3&#10;3iHU/Buj6DpWnTxWksN95vnTyt/zy+b5l/z81fVkMMVvD5UUSwxL/Ai7Urx/9rPQTr3wL11jcrbP&#10;prxX6u/8Wx/uf+P1GIy2pToyqe096J1ZXxJgcXmFHBrCRjTlJR967lvr2/LQ+gPhdr1xqGn2hurZ&#10;raW8tkuHt9+7yJdvzpXoan0r5k+Dnxi/tD4Q6R411m9stF8yBhdSvNtgTa23+L/dr1Lwn8UrXW7O&#10;K5tb231izlVXS4tJUf5f+A1yU6kZRPNzDLcRTr1WoaRlY9MoqtZ3kN/brPC29GqzWx4IUUUUAFFF&#10;FABRRRQAUUUUAFFFFABRRRQAUUUUAFFFFABRRRQAUUUUAFFFFABRRRQAUUUUAFFFFABRRRQAUUUU&#10;AFFFFABRRRQAUUUUAFFFFABRRRQAUUUUAFFFFADe1cz4000TWi3atsaDlv8AaWuoqCeGO6heORQ8&#10;bDay0zSnL2cuY/PHXobX4HftcrrFvp7aBoHiCxiii1NbZksl1PPybnT7qs3+t/2Wavo/wf461tvi&#10;LBp2r69HNqMrLBLov2P7BbxI0Tu3lK+9pZEeL7yOyMj1Q/aS+EP/AAsjwDrXhmOfyb1GW60+43fc&#10;nT5ot3/oNeC/Dj4t3E2sabomua5d+CPiDbslrqtlrDJa2+pIm/50vNm773/jr/xVeGqRpylTqfaP&#10;rcxo1M0w9LF0I80o+7L/AA9Jf5n3zRWd4dk1ObQNPfWo7aHVXgX7Slo26Lzf49rf3a0a6D4cr3Nh&#10;Fc/eXfWf/wAIrY7v9QtbFFZiM+20eC2+6qpVt7ZXXYy1LRQBmv4es3bc0S1Dc2awy2ttF+5SdmVm&#10;T7+1UrYqhaL9ovJ7l+drtbxJ/dVfvf8AfX/xNaASJpVpDKkqwLvX7rt89W6KKNQCq95YW2pW/kXl&#10;tBeQt/yxuIkdP++WqxWH44WGTwVr4uvN+y/2fP5vkyMj7PKb7rL91qzA4zXrHS9A8eeHV0GJbO8v&#10;5ZU1Gx08KkUsCRH97Kv3VZHaL5/vfPtrr65fwH4e0zQfC+mXK2On2189jF9svreBEeVtib3d1/2q&#10;00up9Yuv9DnktrJV+a4SJP3rf7O6uynH3TilLmkfMX7Sfya94aX5f+PG4+dP4v8ASPv15z4bWD/S&#10;2ll2PuX/AJa7P4K+q/iV8MdF8Q6fby3Nm1zcWcDxQS+a6Ptb5/4f9uvk/wAT+G/G3hW8u4PDWtap&#10;pVvK29kt52+avLzOnWq0pRofEfY/2tQq5THL/tRN2bxo154Z8V+EIryd5biL9w8M/wA6tsR02v8A&#10;w/OlWtC8FaZqNlaajF4j8U38Uq7183Xbhf8AgDojp81cH4S8C+KtV8Tf2nrV5d6ley7fNuLht7tt&#10;+RK9Y8Q/DTU9Ns31PRby50q9l+eXydjxSt/to3y7v9v71eDjcvxmKw0fZ1eWUTkyvF4TBVP39Pmi&#10;WtJ0XSvCumvFZ28NhaRJvlf/AGV/idm/9nr5dsPjB9p+IPijxDp+59Ma6ZoNn/LVVRER/wDgezdW&#10;h8S9E+IPi1X0zVdXu5tPZvmtLeJIom/39v3v+B1u/Bz4D3iXCL9m+98mx/uNXPkuT1cFVlXrz5pS&#10;PTzjNqWNpxpUI8sYn2L8FND8Q+KI9F1nxHqdvGtmy3UGm2MHypL5To7tK/zN/rX+7tr6AryX9m+w&#10;aH4W+H2bzN62vlM8qou5l+T+H+H5K9ar64+TCiiitdQCiiijUAopk11HbLuklWH/AH22Uu9P71LU&#10;B1VL+8+y2/yqz3EvyxKv8TUya/8AMk8i2VZp/wCL+5F/vf8AxNPt7B4ZfPnlaa427N235F/3VpDJ&#10;bO1WztYoF/gXbU1N3LTqYgooopgeVfHj4jaR4d8N3GgtPYS61qflWqWV6vmqqzvs810/76/75ryf&#10;T7NNNsbezVpHS3iSJXmbe7bf79ep/Gj4fSXCXfi3SFuJdXtYI0urKFfNS9gV2+XZ97zV3uy7fTbX&#10;l1tcQX1rFPBKs0Mq71df4q+uyT2fs5cvxHxee+09rHm+EmoorM1jVfsCy/vI4Uii82e4l/5Zf3P9&#10;5q+oPmR+oTJf+bp6wLc7l2z+d/qlVv4G/vf7tYk3gxUf/RtP0dNzb2Z7V9//AKH97/brldBh1Xxn&#10;4kt7qCdrDQrCXzdjs/2hpf8Ab/uN/sfMux/9uvVar4TWX7oxvC2iab4Z1K3vL7S/tLq0W+4t5/KR&#10;fn+eVlVE3bPlr3HXtS/srQ9QvlXzvs8DSrs/iryK5eJLWVpf9Vt+b5q9C+33dz8N0uY1866l05X+&#10;X5v4PnrwMfS9+Mz3sBWlOEuY8i0LWpYpH0zU7H7Bd28TXG+Ft8U8W/76P/6Err/HWN4k+IOhzaFd&#10;+RqHz7d/3XTcv9zds/jqz4sVtNl0zU7aC5uYlgltbp7eLzX+ztE7puT/AH0T/vuvHNizWqRMu9HV&#10;Uaox2PqYJXifR8M8OYbPaVerVlKPs/5fn/kfRdm8aWsSRReTEqrti/ur/cqxXjWvTReG9NfUImkh&#10;+zyxPv8APf8A56pXZeG/G0GsbPKasMrzyjmUeaMeU+UxWW1MO+Y7OimQvvWn19OeGeP+NvEmq23j&#10;LVbaDULmG3i8rbCjbEX90lafhjxtqv8AZaLLZtfusrJ9oe6+dvnpnjjwXdza3qGrwTxuk+z9y+/5&#10;dqbK4KH4qReDLX7DeeDpNVlWVna4h1Z4kbc/9zyq/NM5xeZZfKVTCxlL3vL4fmz9on/Y2YZLhqFL&#10;l9rG3N7vl3se26L4pi1a1ikZfJZ/vQ7t22sywmWHxZrtrJ/rbpor2L/ai8pIn/74dP8Ax9K8P8Ge&#10;KtQv9YllWBra3lnaVbfdv8pWf7m/+Kva7/R/7e0uKXdJbXdv88F3C+yWJv8AY/8AiKrNMNV4iyv6&#10;tL3Ze7L/ALePnMrxEOHcyjifij8JYvPDcT68muWdzPpuqrbfZWuIVR/Ni379joyf368q/aT8Z6ho&#10;Ph/RNMvNTtLy4vNRWWJFtvKuNsSPvf5X27fnRfufx0eMPHnj/wANxSwWb6bcv/DcTWb7/wD0PbXg&#10;/wDwiviPxn4tfV9evJ9S1CX5POm/hX+4ifwr/sV+c5Xk+aYGvGFeXuxP07Ms9wOIw0o0PikfTHwf&#10;8RS6lZxbmr2KH7teT/CjwxLpVnFuWvWU+5X7xlvN7H3j8EzLl9v7o6jarfKy0UV62+h5Bn/AHxbB&#10;5uoeH/s1zbPcXl1dWtu8XyWqrs/dO/yfP/FsRPlV/vV7RXiniG20+awe61PclvZq0vnIzo8S7Pn+&#10;dfm+5XbfBbzf+FY6J5sFzbfLK6w3yusqxea+z5G+b7myvmMRR+ryufTYat7eJ2tFeH/Gn4heIfCv&#10;iq3s9K1BrO3a1WVlSJH+be/95Ki+G/xsnms9Qi168nvLuK62K6Wv8PlI/wDCleXLE04S98+tqZHi&#10;aWAjmH2ZHutcf4w8VX1vqUOh6L5aanLF9onu5l3paxfdT5P4mf5tqf7D1paD4ssfEVqk9tLvTds+&#10;ZdleS/ET4kWfgDx9qsE+n32pahqkVvLY2ljFv89UTZ9//Yf/ANDrDF4mNOh7WMjysNT56vJIsalb&#10;agnjDTLZvEuuv9os7iWV/tzJ86vFs+Rf3X8b/wAFatn8QtS8M6lb6fr063lpdfJZ6ns2OzL/AMsp&#10;U+7u2fddPvfPXC2dz4z1vVItcvo9L0eWKJorXSdr3H7p9jv5su9Pm+RPuJtX/arj/wBoH4iz6P4I&#10;tINQ0z7HqFxqNv8AZZredJYty/O/9xvub/4P46+Ow2eUauJ9lTqcx+lVMlpf2bz16fLI+stK1uDU&#10;ot0TVp185fAfxzPrFrEsr76+iIX3xbq+7oVPaxPy+pT9jIloorjviB4vHh+OS1W1Nz5do+ozv9pW&#10;LZAjKr7d3+sb5vurW0pRj70iIxlKXLE6ua8ih2fNvdvuonzu1UNVS217TbjT7nT/ALfb3S+VLb3c&#10;H7pl/wBquck8bf8AFZar4e0HQ1v9Q0uzt7q+fzUt02z7/KRP7zfunauRuv2jIrHwzd65c+F76Gy0&#10;2+/s3VkWdHlsJfNdJdyfxLEiea2z+B0qZSi17xpBTpz54bnH2f7GugQvMt9qXiLUtKtX+0W2h/aU&#10;+z/f3eUv+/8A8BrhP2XfCN74k+KyeLvC2it4N8JWDvZanYvqb3Dzy7G+Xa/9zev3/wC5XtN/+0bp&#10;Fxrmp6LFpl29kurRaF/aaTpslaWyluPNi/vLtidU/vNsrx/9kfxZrPhvxno3hCC4jn8Na3p0usrb&#10;3ECrdWzb2T52X7zfL/tV8Zj8LRpVac6cfdP23h/PMdmODxdLE1uapy+7zX+HXm20vtvqfoR4LhaH&#10;R/mVl3SM3zV0TdK5/wAI3kt3pY8x97xttz/s10B6VqfAVPiYtFFFBkFFFFABRRRQAUUUUAFFFFAB&#10;RRRQAUUUUAFFFFABRRRQAUUUUAFFFFABRRRQAUUUUAFFFFABRRRQAUUUUAFFFFABRRRQAUUUUAFF&#10;FFABRRRQAUUUUAFFFFABSHpRRQB8k/tbfFrV/hn8NrrWdHlW11W/vorKK6lTcltv/wCWv/AVX+Kv&#10;LvBn7Puq/tXaXY6j4h+Ltl4w8H2F2yv/AGbowt7p3X7yeayqyfe/2q+s/iZ4F03WtOu9P1GyhvtK&#10;v12NDcRK6K1fPv7C+t3fgvxN47+D121rcR+Hrlr2zvVTypp0aUrLvT+L+H5/9queS5qkYyP0HC4q&#10;VPKqlbBe7Up9dPhl7v4H15Z2sVnaxW0C7IoI1iVP9laloor0D8531YU2aZYYpZW+4q7m+WnVkeKN&#10;DfxJpgsUvmso5JUafZHv82JX+eL/AHWHy0EHI6T8evA2uLbNp2sSXn2iJ5YEhsp90ircLavtXZ/D&#10;K6pt/wBupD8e/Av9nxX39tMLSW2v71Jvsc/+qs32Xb/c/wCWT/erI8J/s/6V4Z1vRL+bUJNRGj32&#10;palYwzQIvlT3kzSy/Mv8C7/lT/ZRv4a5a5/ZWf8AsvT9Mt/Fc72UVnrmmyebZqX+z6m/m3Dr/trL&#10;s2/7O6l7xZ6pq3xU8MaFJpCXup/ZW1m1lvbFWt5P38USKz/w/wB1k+X73zVBH480TR9afS576dJp&#10;5YnXzbWX900/3PNbZti3N8q7q8x1H9kHSb6TRZz4r1q3utGnuLuwksisItbhoreJHiX+DZ9nRtv3&#10;WZ33fer0Lxb4M0yG1PiTU5bq8v8AS7eO6vPIZ0ivzbfvUeWBflZkb5l/utR7wHoFFeaWf7QHhjUr&#10;yK0s11PULuWziuhFa2DyvEzbtkL/AN2X5H+Vv7rfNTLfxB8RNa1S7lttO0fw/o7Rr9lh1bdPds3z&#10;fM3lS7V/g+WtdTPmjE9Orz7VNX1zXvE2vabpt1YWen6X5VpLDfWf2j7VLLEkr7vnX5dssS/991Y+&#10;GfxQ0rx5piw/bbZNct0aK+slfa8UsTbJXVf+eW9PleqXgGaLULPV9Ug+e31HVbqeC4P/AC3i37Ef&#10;/d2p8v8As7KUY80iKkuWJheFfAMHg+fbeR2z2t5PK/lWMTW9lbszp5USW+/5V2p/wJnf+/XodMmh&#10;iuoXiniWaJvvI9ZUNhrUMsMC6hbfYoomXc8DPL/sfx13fZOP4jTmtluV2NWFeeCdPvG3NEv/AHzW&#10;r9guX+9qc/8A2xiiRP8Ax5GqvbTXNtqz2e5ry0WLzWuJdqvF/sf7VTygZ9t4G0+2bcsS/wDfNac2&#10;g201v5TLWlRTDmOFvPhXplzLuaBf++a1dE8DWOlMnlRLXS1Fc3UFnayzzyrDbxLvlmmbYir/AH6j&#10;lDnkZPwThih+Gujxf8vcXmreb2+dbrzW83d/tb91d3XBfCsrqEfiDW7Vdml6rqb3Fn6yqqJE0v0d&#10;ojt/2cf3q72uY9AKKKKeoBWN4t8WaV4J0SXVdXvI7C0Rtm+ZtqM7fdWtmvBP2nIUX4X3Hn/Perq0&#10;Xzt/dZ327P8AgNI68HQ+sYmnQl9qR3vhf4neDvFWrPa2PiPT9Y1WWLd9nt/4VT7+3/vuuujsNNb7&#10;tpbf9+lr87/C+pXmleKtPnsbySzm8qVN0LbH+4le1+A/i7qeieJkg1XVbm8t7iBtiXDb/mV0rhli&#10;4Qr+wO/OMBHLcX9WjLmPX/ib45vNJvoPC3h1lsLuWH7VeXyRq32WJmZF2L93zHdH+993Y/8As14x&#10;rGlf8Vloiy32qTPLZ3jyzTancb2ZXt9j/f8A9t63fFXiyxtvHXiDVdQuY7a1vLG3vYriZvk2xJ5U&#10;qf8AAPkb/trXlth4h1D4neLbvU4pbnR9C0uJrWzS3+S4naXY8ryv/D8qxfJXFmGOpYGnzVJBldL2&#10;2LjSPWtJ+Kmr+AL+0ttX1CbVdEvJfKgu7tt9xby/wI7/AMSv/C7/ADf71e5+GPFttr1urxOr18Cf&#10;tA31n4S8H2nmahqFzqd1fW6WqXF9LL9197vs3/3E/wDH69m/Zj8aXOpWtusrM9PLsZHH0/aRNc4w&#10;sMLieWB9dUVFbPviSpa9vU8A5/x54hTwv4I13V7ieK3SzsZZfOmn8hFbZ8vzfNt/3q+P/hrrd9qX&#10;heyiWfT7mXyllSW3Z38q3ZPk83+Lzfv7vu19uzbfKfzdvlfxb/uV83fEPWtL8WfEGLUdBiX7Pp8E&#10;+m316q7UumSVNiJ/eWJ/N+b/AGnWvYyepKFfljE8POKcJ0eaX2TzbxJ4k1XRdUeJlZ7dIGuN8Ozf&#10;Kq7N+xNj/wB//wAcrPtvCeq+Lf8AkJz/AGDSmZXW3t3b979xt7v95m+/8/8AsIy16L9miedZ2iX7&#10;Qq7Fm2/OtPr9A5j4b2n8pUsNKtNK3/ZoFheXb5rr99tqbPnq3RRUmQQ6P/wkF9aabuZEuJd7Mn8K&#10;r8z/AOf9uvT/ABdfNpfhy9kg2pLt8qL/AGWb5K8wsL+fRfEVlqu5XtLdWSWH+9u/j/4BXcfEi5Zd&#10;OsrVW+Wef5v91fn/APQtteFi4yniYxPoMJKMcNKR5j4hvINH8P3DSt+6WLylX+Nm+4iV4LH/AKuL&#10;/gNe0fEV2h8PvOy77KJt91Cv32/ubP8AgeyvGY/9XF/wGvNz/wCCP/bx+p+HX+647/Cv1Lfxvma2&#10;+FfiCVW2OsUX/o1K4/4D+KoL+/isftivd7d/k/5/3krq/j0iv8IPEqsqujRL8j/9dUrzz4M6D9p0&#10;23bTNthqFv8APazQ/Im7+4/+y/8AFXwfD0tf+3j5rEfwWfYen/8AHutWKxPB+sf294ftL7yvJ81W&#10;3Ju37WV9j/P/ABfcrbr9oh8B+Z1fjKl/ZrdRbWrjb/4b2d5LuaKu9orGrhqVb4zaliatH4Dh9N+H&#10;VnYS7lirrbazWGLbVuiilQpUvhCpiatX4jn9V8K22pfeWsyz8AWdtLu8tf8AvmuzoqJYalOXMXHE&#10;1Yx5eYqWdgtsu1Vq3RRXTGPIc0pc4UUUVZBznxCdk8C663lSTItqzyww/faL/lqif7WzfXuGlQwW&#10;ul2UVnB9mtEgVIof7qbPkSvH9emuY7e0gs1tvNvLyCy33au6L5r7Pu/xffrvfh14DbwBpdxZtrmo&#10;awkrq6pdt+6tV/uRJ821f+B18/mH8SJ9Fl/8ORyHxj+GkvifVE1eK+WHyoFi8l4N/wD7PXzff6lr&#10;3gu/u4IIoZopZd/zxP8A3ET/ANkr7iv7NbyLa1cPqvwrsb+Xc0S18xjcFHFR5ZH19PNsT9Wjg6sv&#10;3cTwX4aeNtXS42yrs82Vn+Rdn3q9n8SeG/8AhLdJtLxZWs9Vs9z2t3Cvzru++n+0r/xJWjpvwrsb&#10;CXcsS12ttpMcMHlbadPBx9l7CfwnHLEclSNWl8R8meMPiL4v8Hq8DaDpt/Kv3bhJ5Yk/79bH/wDQ&#10;6+cvEP8Awl/xO8Wxan4gl854vkgt7ddkUC/7Cf8As9fox4n+G9jrm/dEtcvYfBDT7a683yFrwqOQ&#10;YbC1fa0Int1s8xOKpcleRw/wB8GT6XaxNKuyvpOFNkSLWTovh6DSotsS1rJeQPceQsq+av8ABX1V&#10;Cn7KJ8xWqe1kSs6ou5m2ItYmpWFn4na3WW0juYrdvNS4uIFfym/6Zbv4v9utHVf+QXd/7lWk+6td&#10;BiYN/wCB9F1LxHFr0tmyawsS27XdvO8TyxK+9El2v867v79NTwBoKaNDpH2Hfp6ytL5M0rv5rtvV&#10;9+773yO/366Cip5YhzSOJt/gz4Ms7q3uYtBgSW1nt7qD5n2RSwRfZ7d1Tf8AwRfKteM/HTwHafCz&#10;V/h34v8ADHh2ZNI8O3L/ANoTabueeK1379vzfwfPL/31X05XCfGzWrTSfhf4rin1W2027l0q4SDz&#10;pUR2bZ/Burz8fRp1MPKMj6vhvF18LmlJ0ve5vd5f7stJHa/Bv4qad478P2WuaK8k2k6jJ5X7+Lym&#10;V1bZXsoHJ+tfJH7Fms2F58F/CvknKWMstvcfLt2S+Yzf+zLX1x6V81RlzU4s+izvCxweOqUY/Zkx&#10;1LSUtanhBRRRQAUUUUAFFFFABRRRQAUUUUAFFFFABRRRQAUUUUAFFFFABRRRQAUUUUAFFFFABRRR&#10;QAUUUUAFFFFABRRRQAUUUUAFFFFABRRRQAUUUUAFFFFABRRRQA3ApcU0sFXJrMn8Q6fCdrXcef8A&#10;ZO6mVGLlsU/F0KPosjs33WVl/CvjDxF4JsfEH7aVhZtPewtqPhyV53sbmW3lgZUdUfcjo38K/LX1&#10;v4p1y2vrWKG3feu7c7Y2180fs6yL8Qvj98T/AB6o+0WFr5Wi6ZdfwMq/f2/98p/33XLUfNUpxj/M&#10;fYZTzYfBYuvP4fZyj/4FZL/P5Hs2j/Eq88C+HL6DxzFdST6THsi1iC1d7fUY1X5X+Xd5UjfdZG/i&#10;rc8L+PrrXvFJ0m+0GTSGksPt9r5t1HK7Jv2tvVPlXll2/M38X3ab4qSW8t7LTFZobfUZ/st1Ki/P&#10;5XlO7p/wPZt3U7WvCmma7DapcRSRSW3FtdWsrQXEH+7KvzLXtypfaPzv2h3NFePXNzL8I/FGmS6R&#10;oslz4c1mW30+8RbxP9FumuEiiuP3r7m3pL838TbEr2GsdTpjLmCiimTTLbxNLK2yKJdzP/s0DH14&#10;d8VrnxV4i8QeIPDFtd6X/Za2FrexWlw0trcMu997pKu7fsdE+XYyfNtf79VtC1bw3478bazqOjeK&#10;7jX9Mki+2f2hpWrTr/Z8vEX2Xaj7fmX5kTbv612Wh+EYrfVH1CabUr6XyliWXVrnzZWVX37P9lf8&#10;vVRjze8Zyqcpt6PCyabaNL9me7aCLzZrddiN8n/oNXaKK6jhOZ+IHgW28eeHJ9Ma6k0q6ZX8jULV&#10;P3sDMm1/97ersrL/ABbq6Gztvsdnb2y/OkUSRfd2fcrn/iWmpv8ADnxWui/af7Y/sy6+w/ZP9b9o&#10;8p/K2f7W/bXz1r3hj4saPoP+h6v4k1W9vPCmqXSrCz/6HqTJa/ZLf7/zNvS4b5/77/7NQax98+qq&#10;4Txb421fQfFdvp1nYLNbusDRK1rKz3zSyusqxSr8sXlL8zbv79eEPZ/GRYtQWL+3f+QLr32Vpmlf&#10;dLvi+xbE37ll2ebt37v9v+CvRfg+vjGH4ia3/by6z/ZTRWv2D7c0rp/x5W/m/wAe3/W+b/tbqXNz&#10;By8p7bVHULOx3vc3K/3Vbe3yN/c+X+Kr1Z83+k6zEu5U+yrv+f77bq2RiP0eNobPbtZEVm8reu19&#10;tXax/FvirTPBPhnUNe1i8hsNMsIvNluLhtiL/wADrhvCOseI/jB4d0nxBBqtloPhfVooL2KHSZXl&#10;vfK2b9n2j5VTe/3ti/wfe+aolIvlPUfuK7N8iL95q858SeMtF8feB/Eun6Pq8UFx9h/5erd4vNid&#10;X27PN2b1dVdVdK0pvhw+sXX/ABUmuX3iDT4lxa2s2212v8+92aDZufb/ALu35q0tb+Hug63oP9kT&#10;6fAlusC2sEyxI8sCr9zYzbvuVA/dOx8N61H4m8P6Zq8G3yr+2iuE2Nu+8m6tGuK8F+LL+51W68Na&#10;zA39sWEX2j7dFBtt7qD7qS/7Lbt/yf7DV2tc6ud4UUUU9QCuH+KngO28f6Sun33npaf613t2VH3L&#10;9z/2au4psyecu1qWpUZShLngfn58Rfhvq/gnVvtOgztM8SsirqFnb3SfN/sNFtrgra28Z+IdZspd&#10;TW2/0Xdt+w6Zb2v3v7/lIm77n8dfoxrHgOx1Rt0sS/8AfNZkPwo0qFtyQR/9815ssHRlX9tKPvfz&#10;HTUxVfEe9VlzHhln8NIvHngWLT9agabym+0QTJ8ktvKv3HT/AGq8X8Qp42+FFg+laVFp9/ErM63d&#10;3at5zMz7977X2s1foBYeG7azi8pYlrmvEnwx0/W/9bEv/fNRiMBhsV/HjzBh8RUwsva0pcsj8srz&#10;wl4v8f8Ai1NV8Q3Ml/dp8i/LsSJf7iJ/CtfcH7N/gOfR7O3aVdleoWHwN0qzuPNWCP8A75r0LRPD&#10;1to8SLGqpXXSpQox5IGVWrOtPnmadsuyJKlorPbz9SklRZfJtVl2vs++3/xNdWpied/HHRr3xb8M&#10;dd+x7ZbdW3XFu/8Ay1tYn33Hlf7b7W2tXlNn5H2OH7Mqpb7VeJFXYm2vXfj41lD8NZ7ObX7fwz5r&#10;KkAuLz7Ol1tVme13/e+ZFdflrxzR7lbzSbGdYGtklgidYX/5ZfJ9yvq8il8R8lnv2SW8vIrG1luZ&#10;22RRI0rts3/Klcx/wtTwt/Y7at/aqvpq2P8AaTXSQS7Vtf8Anq3yfKtb+sW8t5o19bQbfNlgeJd7&#10;bE3MleF+H/gX4x8N/CnW/BEWq6bfafq2itat9rll32V55XlO6Ps+aB/vbX+ZK9+tUqRl7kT56hSp&#10;Sj78j0jxN8YvD/hu3utt3HeXVnZxalc2+50eCzZ9v2hvk+Vf9ip9N+LXh+8vLTTLu8XTdbla3il0&#10;+ZZf3VxLF5qRebs27nT7v96vNfEHwB8Q6lb+Ilgu9NeXWfCi6FLcTSujvdebveXbs+5/Cqf7CVa1&#10;j4R6rD8QdT8Z3N5p9hardWGpfaPPld4ltbTypYvK2bW3/wB/7yrXN7XE83wnT7PDcvxHqt5458P2&#10;t/cabLqcE2oRfJLY26tLcLuTf/ql3N9ytCHxlBr2n2sCTyXKWM7IszxOjxLsffFLu+43yrt31zvg&#10;/wANzvfxeKtTvLmbWL+zVGt3+SG1Rn37EX739xf+AVznx4hnh8OJ/Z93HpUt5Oqzvt+S62/cSX+H&#10;b/F8/wDc/wB+ujkc/fkRT5eb2UftHQeJNVbXtDuPs1nP/Zq7ZWvptkSNEv73f83zf+OV5PZwtefZ&#10;IovneVokX/xyvSPE/gD/AISrRoo9Q8Q3Oq6EsEry6eixJFdfJ8nzxbG+SvP/AA7/AMhTSv8Ar5g/&#10;9DSvlOI6so0HNfyyP2jw6hH6tjIen6nR/tGfDfxDonwT8V315Zxpb28ETs6To3/LVK8f+DlzeW2h&#10;yy2Nmt/drFvitHl2eb/sb6+wv2wv+TafHv8A16xf+lEVfIHwQv4NKsEuZ92xdvyIu92f+BET+Jq/&#10;GvD3Nq2Z4WrXxP2ZfojyM0w0aK5KR9FfCu8im8I29ot4tzcWf7qWF1dHgX+CJ0b5vkTYu/8Airs6&#10;80vNN1y5ll16KdfDd3Fa7GhhX7RLOqb3RJd3y/x/wJ/wOrFronjqz8KJc2PiVdeuLqJbjZfWcSXE&#10;G5N7pE67Fb/Z3/8AfdftGC4ny7ES9lSlzcp8tX4PzTk+scv/AG79o9DrmfFXjO20TRdQls7mxudT&#10;t12RWjz/ADtLv2In96sDTbZfFGk+RL4q1a8t5V8qeG4igR3/AL6P+6+Vv4a7XTdE0zTbWKCz0+2t&#10;reL/AFSwxJ8tfWxq+2j7h8jOk8NO1UwvtOteFWt5dXvo9V0+4aKKe4dUiezlb+P5U+aLf/f+Zd9d&#10;bUVzbRX9rLbTxLNbyrslhf8AiWvNPAe7xJq1lfWen3eg29hLKl1b3esPcSt8joiPFvfb/G3z/wBx&#10;KOb2UuUz5fax5j1Ciiiug5gooopgFFFc/wCNvHOleAdG+3alKyeazRQRJE7vPLsd9ibf9ykHmavh&#10;uzXxF8ULSCWxa8stJs2umm3fuoLpnTyt6f3tiMy17HXx/wCEvjl4v8JaTd2NtZ6M6XE8t0r3CyvL&#10;EzPv+dt/73+7/D9xKr+JvjF4q8T+KrLXI520FtNiX7LaW9y8tv5vz+a7rsXdv+7tf7q1588nzCtU&#10;5pUzthnmXYenyRqH2RRmvnrwv+1atnBNH4s0i5+1NL/o1xo9tvilT+4yb9yt975m+Wt+3/ao8KzS&#10;2+7TNbht5f8AW3E1mv7r/fTfu/74ry5YHFQlyypSPXjmGEnDmjVj/wCBHs1Fcjofxa8GeIfN+w+I&#10;7J3ii82WGZvKdV/v7G2tXzV4k+OvjbW/EWq/2V4lW20Lc0VnNY6ckSSxNv8An/e75d2zZ8/y/wC5&#10;Tw+Dr4qp7KnD3hYrHYfB0/b1J+6fYdFfH/h348eM/BPh2XT7FbbXkibzYH1aWV5VT+OLd/F/s72+&#10;WrWvftIeNdb82fT57Tw3b7W8qFLX7Q//AAJ5f/iFru/sXHKp7PlPPWfYB0/acx9XahM0Nv8Au/8A&#10;Ws2xf95q8+1jxJ/bepS+GPDV95OpWcqu18uyX5/n37/9n+83++tWNS1jV/Eng3w1fafBdw6hdRW9&#10;7cw2LRLcQKyb32eb8v8As7XrT+Gmif2boj3MtzPeTXUrbXuIHt3WLe+xNjfd/jryVywjdn0S1Vzo&#10;YbDesLXjNcyr/A/3FartFFZkhRRRQAV8o/tSaPpV18evhg19ZR3a3rfZLmLUPlsmi83+9/f+dv8A&#10;xyvq6vN/2gPhjL8VPhte6ZZts1i1Zb3Tm/6eE+4n/A/u15WZ4eVfDyjE+x4SzCnlma061WXLGXNH&#10;/Dzac3y3PUvhz4F0fw/DFp+jWNtpem2reb9ltotq16nG2FBxjPavjv4U/tQaZI1l4e8XSXHhDxzF&#10;5VnPaX0Tos8v3d6t935v9qvp3S/F4GnyG8/10f3do/1n0r5ylUjKNon0Ob4HF0a/NiPv/m879Tq8&#10;D1pdtcuvja12rm3mRv4toX/Gs6++ITWyeZ5cNtF/fuJa1ujx44WrLaJ3PXtTa4yw8e+dtaWKOWNv&#10;+Wtu+a6+3mjuYlkjZXjb7rLQZ1KM6TtNE1LSZooMRaKSloATpRkUGsnWNdg0eNd/zytwsa9TQVGL&#10;lojUX2ob3rgtb+J0WjWr3tybfTrOJN8st3KEX/vqp/A/xEs/G0cd5aX1neadOv7m4tH3o7btvytS&#10;5kdTwdZUvauPunc0UlFM4xaKKKACiiigAooooAKKKKACiiigAooooAKKKKACiiigAooooAKKKKAC&#10;iiigAooooAKKKKACiiigAoopKACkzx04qKaeO3iaWV1SNfvM1efeNfHVna6XcXFxcpp2mW6ebPcX&#10;DbE2/wC1Qb0aM68+SCOf+L3xS07wP4f1HWtYuGi0bT/4YhueRs7UCf3mZjXiWm/Eb43ePrVdR8K/&#10;Daw0rR513W1x4gvtryr/AAPs3LXOWOl67+2N4s8wSzaR8I9Jutm/5N2pzxP0/wBz/wBB/wB6vsJY&#10;1RNiL5aJ91Kyo05Yn3ublifWYzEYbh+lGj7ONSt9rmvyx8tLa9+x8t6/8Pf2jfGOh3mn3Wr+DtLt&#10;75fIkW1eVJYlb7+1tle6/Cn4aaV8JfAth4a0lW8i1XfLK3355W+9L/wKutZ1T7zKn++1QvqVnE22&#10;W8gRv9uVK9GjhadKXMfK4/PMTj6H1eUIxh8XLGPKV7n99rOnx/8APJZbj/0Bf/Z60KyrxvOlivtP&#10;nhmliV08nd8kq/J8m/8Ahb5Ku2F5Ff2qTxbtjfwP99W/uV3Hzxn+KtEl17R/s1tLHDdxXUF1E80W&#10;5N0UqSpu/wC+NtS+HPF+rPq0GjeIdMjs9QuPNe2u9Pl821nVcf3vmR9jL8rL/wACqa/1vT9JlWK8&#10;1C0s3b7qXE6I9VNY0HRfFVvbtfQR3iRbngmWVkdd339jp81YyjzmkZOGptXXjnw5aXyafJrmn/2i&#10;2/ZaLdI0r7fmban96q/gvx9pvjjSTf2YntmjVXntLpNs0G5Qyb1/usvzK33ay/8AhC/Dz6T/AGU2&#10;h6e+mbVT7J9lXZ8v3KyfGnguz1JNKnsdNshrFnPB9jmlXytkUTo7xbl+6rqu3/gdZ+yNvaHP+JNX&#10;sdD+LlvPpltePqGpRQfb9Jis5dkq73WK681U8pZUXzfvv8yJ/eRK9Qryex8Qa94c1i+8U+NND+wS&#10;3skWlS3FvqMTRQRfaH+zpFF/y1X978zt8+53+XbXrFaRManxBRRRWhgFFFZ+oeIdK0e8tLO+1Oys&#10;7u6bZBb3E6o8v+4rfeoGaFFUv7e0z+2H0j+0bP8AtVV3tY+enm7f9z71VNN8YaPrGvXukWd4tzqF&#10;mm+eFEfYvz7Pvfdb56QGxWZeXUFneXF5eTrDb2dt5rSu21Il+fe7f98VS17x54e8MXSW2q6rBZys&#10;u9kff+6X7u+V/wDlkv8Atvtrl4/s3xg1R2gZX8KaXP5Ujp8j6jOuxtn3NywJu/4G3+z945ih1z5P&#10;xg1i1jiWK88FaXcfaJ3dFeLUbpfuIvz/AOqif5m3r8zJXokMMVtEkUUSwxL8ioi7EWq/2OXdtW+n&#10;SL+595/++6h85rC68qeWSa3l2+VMy/xf3Pl/4DRygaFFFFMg5jwXfRW/jTW49XE1trl/OyWYuE/d&#10;S2cX+qWJ/u/xMzJ975/9mvR64nXvDdvr7WUj3N3Y3VnK8ttcWUu14mdNn+79x6Z8O/GkuqSXuha1&#10;dw/8JFYTyxeU6/Z7i6t1+5ceV/db+8ny/wC79yuWUeXU7KcuY7mimecvmNHvXzVXey7/AJ1rzj47&#10;XHiWHwjAvg+y1K+8RST7bRrWRooofk+d5/8Aplt3fL97dt21ibnpVFfJHhaf4xL8MfDUGraR4kHj&#10;eDVtI+0y/am+z3VmV/e7/n+Xad3no/8AwDeuytnwZ4X+Id1Z/Df+3r3xY93Lr+qRa/M95LF/oa/a&#10;vsrsivtRd32fbT5iz6eor5ch034ral4f0WC4uvEdhr722rReKbiKRtiu+/7I9l/DvV9jJ5X8O/fX&#10;O+JP+F73On6i1xa67HqFt4Ul0+1h0eXal1qMV7En2rcv/LS4iSVvm+4tHMLlPsWivlC48N/F7xB4&#10;im0+bV/EOj/a/E16v9qRNL9nsrJtMXytiq/zIl193+8y/PXs/hX4pf2z42fw0bSN/Ke6gSb7WrXW&#10;622KzzwbP3SPu+Vv9z+/RzDPSKKiubpbOPc275m2KqL96qy3l5N/qrLZ/t3Ev/sq1ZA+bVbaFvK8&#10;zzpV+XyofnejTY2jtf3ibHaVm2f3dz0+wtvsdqkTNvdfvP8A3qsUAecfHD4ca38TvDNrpOjaho+m&#10;lp/9Km1jSlv9sTLtZolb7sv91q8m+IXhaT4NyaU11qWoax4fuovs7X01ru+y3G9FRP3Sfdl3/wAf&#10;9z7/AM1fUFY3i7wpp/jfRJtH1FZDayOkpeKXa6Or70ZW/wBllrfDYmphanNE4sXhqeKpcsj5zorD&#10;8JzSzWuoNJJfPEup3kUH9oKvmrFFK6Jv/wCAr/H81cd4w8bavpXiO7s7OeNLeLbtTykf+BK+/qYy&#10;nToxrT+0fJZXkuJzXFywmG+KJ6bWV4o0T/hJPD97pn2lrP7UuxbhFV3ib7yPtauX8MePPt+mw/bp&#10;1e73MjbF2fx12tneLcruWtaVeniI+6ebicHXwNaVKr8UZHKTeH9Q8LNp+p6Y93rdxEvlajFd3z77&#10;qLZu3ojPtWXen+z996o+PLeP4geCdJ1bTkt9Qsra5g1dtNv0ZYr6Jfm8iXb83zb69Brh9Y0RPBN4&#10;mr6Vts9HuGW31OxhiRE2t8n2hP7rJu/75pVKS5ZR+zIKNSXtYz+1Eh8EaDPoHhbX5p7Sy0iLUZ57&#10;+DStPb/R7CJv+WS1514d/wCQppX/AF8wf+hpXobfD3RdSi1CKz02yvIrCxVJUilf7X9z/W/f3NE6&#10;feT+9vrz3w7/AMhTR/8ArvB/6GlfFZ/GMcI6cfsxkfunAPNKGOqS+1y/qfQn7Yf/ACbX49/69Yv/&#10;AEoir5N/Zps4r/XrfzfnSzs2uok/6a70Xf8A98O//fdfWX7Yf/Jtfj3/AK9Yv/SiKvjr4IalPoMt&#10;lqsETXPlK0U9un32ib7+z/aTYjf8Ar+cuBKNTEZFiqdD4ub9EOdanh8wo1Kvwn1BqqNNpd9Eq73a&#10;BkVP+AVseFZornwvo8sTb0azi2v/AMASsfStWs9bs4ryxuY7m0b7s0LVmw+JNP8Ah1cXq61eQabo&#10;VxuvYLu4bakUv35Yv/Zl/wCB17vD9dUK8qE18R+jYmStGr9k4f4l62vgn4sReQ2yLVrNbqVP+mqu&#10;6O//AANNn/fFem+GNYXUrNG3V8b+LfiXL8Xfi5d65ZrLDpUSrZWKOu1/KX+N/wDfd3avqj4aJKml&#10;xbq/eckq1fhP564mjQq15VKR6BXFePk1rR2fXNB2vcNFFa3SeQ9w/leb/rVRfvbEeX/vuu1rM8Ta&#10;8vhjw/qGqvA1ytnA0vko2x2/2K+2qR54n57TlySMWH4o+HPtGoWt5qC6Ve2Cq09vqDJE67k315Y/&#10;xX8Q6lrlxqulX3k6VK2+zsbuDejRbPvv9xl3/e+/XNTJJqV1qF5qCwTXd/O1xL8u/wC99xP+ALsX&#10;/gFS19HhMp05q58njs69/kw3/gR6x4M+MEWuapd2OtRWWiPFbLcRTPdfJL8/z7d2z7n/ALPXS3Px&#10;G8L2t9FZy69p6XEqb1/fps/77+7Xz/NbR3K7Z4o5kVt+x130JDFCu1YlTd/cWnPJ5c/uS90Uc993&#10;36fvHuGvfFrw5oLeUl5/aV20XmxQ6evm7v4fv/dT5/79eMa3qt94q8QS6vqv+t3bLO0SXelnFs+4&#10;n+0/z7nqpDZ21tK7QQRwu33nRdm6pa68JlsKMuap70jgxubTxEfZ0/diFFFFe4eAFFFFIYyaGK5X&#10;bLEs237u9d9Popkz7Inb+7RZLYLt7g82xtqrveonha53rKuyLb9xH+9T0SR5dzbU2rs+Spako9d+&#10;Dvxyg8H2NvoPiOK5mtGnWK21ZW810Vn2okv8W1Puqy7q+mutfAd5bLeWssDfclXZXv8A4B/aTjeT&#10;QtD17SmtpZZVsv7Thn/0fds+R2RvmX/x6vzbOspeHl7ehH3fyP1HIs6WKj9XxUve+z/ePfqGZUXc&#10;3yItFUr/AHXP+hqvzyr8z/3Vr5M+3D7ZPef8e0Xyf89pvl/8co+2NbfLeJs2t/rkX5G/+Jq7RQBU&#10;fVYPuxt50rfIsKffam/Z7m5bdPP5Kf8APG3b/wBnqp4n8QQeHtL+2bftN3KrJZ28MTu91Lsd0RNq&#10;O38FQ6L8NfGfiSziudV8XzaPby2lvPbJY6fFb3CXHzu6XCS7/lT5F2K3zfPvrlqYmNI6adCVX4Tx&#10;39sLwwrfDvSdettMW5l0PVre6nmVN0y2vz7/AJ/vbd+yuouP2r/hfDoLal/wk0ExWLzfsSRN57f7&#10;Ozb96u/tfhP4r17WdSg8Xa9AfDTwRLBaaJ+5edvn87zdyblVvl+49S+Bv2Y/BXg2+uNSu7C11/VZ&#10;QqpeX+nW6+TEv3FVIkVN395vvNivmMVSlKtKpRl8R+kZZmmHjgKWFzGnKXs5S5eWXf7OqPnT4Tfs&#10;3+OPjVb3/jTxR428SeFLfVrxp7bT7eZ/Nktj/qm+/wDu/wDZ+WvVrL9hjw1qNwJfGnizxL43ZPlj&#10;j1C+aKJP++Pm/wDHq+lcelAUDtXPTwNKMfe943xXFOZV6kpU5ezj9mMeX3fnufFXxG+BviH9mOZf&#10;HHwxub7U/DFnHK2r6DqV55qpFu+/Ev8Allr6B+E/xZ0rxh4fg1vQ7mO+sLlFaWJZF3QPj7r/AN1q&#10;9Rnt4rqGWG4iWaKRdrKy7lZa+L7r4Z/Eb9nz4leNZfh34FXxT4Z17ZdWqR3KRLZyfP8ALt/2Wb7v&#10;93bWUqf1aXNH4T08Li4cQUJUMXKPto/DKT5eaPaTfVdD69t/G0DTIJrdokb/AJabt22ujtryG8hM&#10;kDrKnqpr4V0v4R/tB/D3T7rxrb6vZ+INT1FvtupeF7jc5XhvkiOdu5f7q+n8Vdd8Hf2kB8QpPEw1&#10;fRJfCr+HovMvZJp9yx/f3o3y/KybWojiPe5Zx5TnxHD16cq2DqxqRj8XL/lufU+qeJrXS2ZQfPmX&#10;rGg5FcdrXxVi0dl+3alp2l7vufaJUTd/301fNn/C1vHHx/1e60r4VWy6F4agjcXfjDWIGVF/65f5&#10;3f7tdZ8Kv2OfAGreGbXW/Fkd94y1y8X9/fapdyOrMjMvyqu35f8AeqlUqVP4URPLcDl0b5jUtL+W&#10;K5pf9vbJfmegeIv2i/Degaet1qXjDSLa3ZtiNDOjMzf8B3V494i/aU1Dx9qN14f+EuiXXjfWmjYS&#10;6n/qrS1/2t7/AHq9i0P9kf4ReH9U/tK08GWclx/Ctw0s8S/8AZmWvT9E8P6Z4Z01LHSNOs9Ksk+5&#10;b2UCxIn/AAFaXscRP4pcpnHMsowXv0KUqkv71ox/8BWr+8+Tl/YiluvA327xd4t8Q+JNdhs5LqfR&#10;5L7dZNeeW23b/F96pP2J9Y0hvg/punW1z5uoaddStqFru/ewO0r/APfNfXpNfOvxf/ZTTWPER8a/&#10;D7XG8DeK92+7lt0/cXS7fm3xf3qmWG9hKNSjE7cLn0s0o1MDmNTl55c0ZfZjv7tl01PojTfENnq0&#10;hijLpJ/dkXG6tb8K+Qv2TPG3ifx38OTqviLUlvr3+0JIILhIlibYu3723/br6853c9K3p1Pax5kf&#10;M5ngXl2Jlh5SvyklFFFanlBRSUUALRRRQAUUUUAFFFFABRRRQAUUUUAFFFFABRRRQAUUUUAFFFFA&#10;BRRRQAUUUUAFFFJmgBhzwB0qG8vIrG3eaZtqL1NSu6xrlm2gda8d+L3xU0XwVot1rGrXy2ul2a/u&#10;t33ppP7if3maplKMPekdeFw1TFVY06cSt8WvjNo/gTQZdU8Q3q2Gnr/qLdTulnf+4q/xNXhXhH4W&#10;+I/2nr7/AISj4iPqGi+Bll36V4URvKe4T/nrP/n/AHdtWvgZ8L9V+MmuW/xV+JMCzI3/ACL2gzL/&#10;AKPaxfwzMv8An+9/dr6lpUaMsS/aVPh/lPocZmFHIYyweCXNW+1U/l/ux8+7+4qaTpNjoOm2+n6f&#10;ZwWGn2q+VBb267EiWrdFFe16H55UnOpPnmfLX7Vczf8ACc6OqsybdO/vf9NXrjPh14H1fxVa6hc2&#10;Onx3ixSojPNKifwf7ddd+1Z/yP2m/wDYO/8Aar10v7Mf/It61/1+L/6BX5/xtj6+W5TKvh/i5on6&#10;vRw1Grw/RUt/+CzhPDHxIn+G/iDU/Ct4q2d3Ffb2hRkfbuiieuw+J3xi1Dwxo9pBoDNbanryv/pe&#10;1H+y+Vs3yqn950dF/wDHv4K+avjZeSp+1Z4oi3Ns821/9J4q9b1vw9BeWvhzV9Vs4b/R4omtZXm/&#10;5dWl2bH/AN13Tbv/ANtK68LjMTWyOOJj8cqal+B+fywMatf2EJcvMcz4P1W2+32+i6rEt5e3WqxX&#10;trfXy+bLP9/zYndvmbZ97/df/Yr1bULmf4dWtxr2g7ra3t/3t9p6f8e88X8bon8MqJ829P7m2uJ1&#10;XwToOiS6ZqtnpVtbXdnqNrKsyL93dKiP/wCOO9a3x48c2PgD4X67eXkqpcXVrLZWcP8AHLLKmxET&#10;/wBD/wCAVz5LjquIw8Zzl70fdPtMPlKwWElh8XLmPcvB/wAUbPXrVJVl87d91E++1d3bJPcypcz7&#10;U2r+6hRt+3/fr4C/Zv8AFt9NLaLu3vF93fX3boOsb7WL7SrWzt913+43/A6+7py5on51VjyMxPid&#10;D9jbw5r237ZFpGoru0/+Cfz/APR9/wDvJ5u7/vuu4rJ8T6CviTR5bFp5LOXcssFxD9+KVX3o/wDt&#10;fP8Aw1n6L42gbSbttenttH1DTXW31FJZdsKt/A6M3/LJ/vL/AN8/eqjAm1jx/oPh7VEsdQvvs0u1&#10;XlmeJ/Kt933PNl+7Fv8A4d9ZUPxa0O6Z1tYtSvJmZks0t7N3+3qvyu9u/wB11/2qreH/ALT4k+I1&#10;74h0yeS28ORWq2rfK+zVLj5/n+b7qxfd3bPm3v8AwpXfVAHLw+Kteufmi8GXaRfwfaL63idl/wBz&#10;+GmeHvBq/wBnXc/iCCHUtY1Rf+Jj5372HbvbZbpv/wCWSf8A2X8VdXRV2DmOfh+HvhyHQ/7IXRbR&#10;9P3eb5Mqea+7+/vb5t3+1Xm3h3y/hp8QNe8PafpVzqWr6pF9t0nfqG63W13v+6/evuXZL5srbNzN&#10;5u6vaa801uHU/FXxNfSl1C20d9DW31WwmSzeW4lib5Lj59+3b99duz+OpkETsPCvhtPDel+VKy3m&#10;oTt9ovr51+e6nb77/wDxKfwrsrboqvc3kVsyL9+Vvuwp99qpEFis+5dr+4SCLd5UUqvO/wDtL8+y&#10;pn+2XPy/LZxf3929/wD7GrEMMVtEkUS7EWrAdRRRUgFZWv8Ahqx8Sw24vEkWe1l8+2urdtstrL/f&#10;Vq1aKAPMNSW0+CviJPEMOm3uqWF/Yva3z2sX2i6a4VvNSWVv7jJvVmb5V2JXtNndRahZ29zA2+Ke&#10;JZVb/ZavL/ilZzXlnoqz2U1/4fi1BLjWre3TzXa1iid9vlf8tU83ZuT5vl/hr03Tbm2vNNtZ7Fo3&#10;spYleB4l+Tytny7a5J/EehTl7pZooqK8uVs7WWdv4f4f71IsrTXkrTvbW0W+VPvNK21Fo8vUJHCv&#10;PDCq/wAUS7nb/vr7tTafbtaxO0jb55fmkarFICiLCeb/AI+btnT+5EvlL/8AFU1NB09JfNitI4Zf&#10;+fiFNkv/AH3WhRTsBUh02NJPPZmmlX7rStv21booo1AKKKKeoBVbUriWzsLu6jt5LyWKJ5Vt4vvS&#10;sq/cX/eqzUVyjTWs0UTbJWVkV/7rVkB8l6Hdyapb3WqTOr3uo3Mt1cqp2rFKzfPFt/h2bNv/AACv&#10;KPH/APyOGof8B/8AQEr1Xwvps+haWNIuW33ulyy2V1Nu3ebKr/O+7/b+9XlXjz/kcNQ/4D/6AlfZ&#10;4/l+o0+X+6VwFzf2/V5v5ZfmjyqHxDPbeMJbZWbYs9fTHgy5abTUZq8KsPhd/aupPrS6n5Lyyt+5&#10;8jf/AOz1618OtbifTUjlZfNVmRtv+y+yvJyXG0515Uub4TyuJqXNXqyj/NL8z0OmTQxXMTxSxLNE&#10;33kdd6NQj71p9fen5wcppXg2LwxeahfQXzJ9o3eRDtRYrdd7vsT/AL+v/wABrzLxh4bvNBitL7Q7&#10;mRIm23FrM6pKn9//AMcr3C/0221W38i8to7mL+5Mm9KqTaOr2v2ZZZEtP4YUb5Frx8dl8cTDkR9N&#10;lecVsv5oRqSjzfynzV45+J3xZ+IXh/UPDmtarBc6PfrsnhTTokdlV9/31/3K1fhL4Mn02JEljavb&#10;ZvBuhw2cV3BE0OoXE6289oi/6OrbP9b/ALO//wAeb5a0bPQYLP8A1S18zlfDuGwL5cNTjTj/AHdD&#10;vxubSnHll7x4v4t8JQTXlxLpF9JYan86SvYzvbv8v9/bXi/if4Xavr14j6rfX2qurfK99dPcbf8A&#10;vqvatU1DRUuNVaxttZe4WVrifeqJ9qZZXT5E/jZN77P9lE/uVoWGg+HNYvItP3XlsjRb/tH2yJ0/&#10;3Pl/i+dPkr1sRw/RlU9rCPvFUc3rUqXs5T9089+G/wAIvsF1EzqtfSGg2cWm2qRblTb/ALVYNn8K&#10;NI8qJoLmfZ5v2iKZGTf8ybPkf/gdS23wl0izuImWS7mSKVpWhml3ozN9/d/3z/6H/fr1MFgIYU8P&#10;HY36wdXqWq2eh2Et9fTx2dpbrvlmm+4q1xrQ658QtJvYGksYfDmqMyRTIj/aPsv3f4t6tv8A4X/h&#10;V61fH155Om2lnKzQ2l/P9nuplg83bFsdn/gf/d+etPwr/Zn/AAj+nros63OlRReVA6S7/lX5Pv12&#10;S96XKeZG0Ycx4JrHg3V/BL/ZLyC7v7SJdkWpwxPKkq/9Ndv3W/vVmQzRXMXmxSrMjfxo1fTepfaZ&#10;NNu1s32XflN5H+9s+Svlewv90ksF5ctNrDM0t4kv+t83+Pen+9X1mW46pKXsqp8VmmX06Ufb0jQo&#10;oor6U+UGPuZlVW2bmVN9TTWbQtF+/Z9zbPnVKZ/y1i/66pTPE9nqF5ZxRaVatc3fm/LCjIn/AKFX&#10;5jxHmlfL8wjyy5Y8p/RvBHDeW5rwvi8TiqUZVIylyy/l0RM8OymVX0221Wwiig1exks3l3eVvdH3&#10;bf8Add6luZvs0Ty7Wd1+6iffZv4Er6nKc3pY/C/WOY/F84yieAxPsofaB5FjXcz7E/26EdXXcrK/&#10;+5Xvfgn4OaRolhFPrVnBrGtyrvle7XzYom/uRI3y7f8Ab/irH034Y+HvEPw+0Rms4NKvfsMXlaha&#10;KsTq2xPv/wB7/cevl6vG9CnX5I0/d/m/4B97l/hvicdh5VPbxjU/l/4J4/TJk86Lbup8Lq1xd2bS&#10;xvd2c7W8/ktvRmX+5/s0fdr7rB46hjqXPSkfmGOy3E5XV9lXiRQzM2/cv3alqG2/1X+w3zrU1eme&#10;ZIKq6qkD2E0c6wPFLtRvtH+q+Z9nz/7NWqY6LNE8Uqq6Muxkf+KsK0JVKU4RNKM406sJyPuDwlon&#10;/CGeDdK0qe+kv006zWJr64b55dqffrmU+M3gSztU1C88XaTuupXiVEut7/L/AAbF/uV8nXHiHxPH&#10;4a1DRrbxjrdvZXUW1t915rr/ALrt8y/8ArO02wtrC3TyII4XZV3Oi7Hb/fr89o8N4ipPlqy5T9Qr&#10;cVYanDmoR5vwPsKx+NnhzxBb2i+Gp/8AhIdVupYoo9Jifyrv5n279r/wJ/F/drqtD8J678Qrq4/4&#10;SCwvvDPh+L91Lpkrxedftu+fc67tsG3+6/zb3rw39je4uV+Lt/FHZfaLeXSG8+7/AOfb96uz/vv/&#10;ANkr7Wr4XOIyweLlhYy+E+6yWpHH4SOJnH4jjdB+EPhTwz4i/tvTtIWzvV3GJElfybdmTY7RRb9s&#10;W5fl+Suyoorw9T6QKKKKYBRRRQAUUUUgBgCCD0r5q+I37E2j+MPEWr6voPifVfCK60c6lp+n4a3u&#10;f7z7P9qvpWiuapRp1I8sj0sDmWLy+p7TCS5TjE8IaN4H+FMnh2GOJdG0/TfsqpdN8jIifxt/tVa8&#10;MeJNPg0TRbS+1e0OptbW6NDLOizMzp8vyf3mqL4oPJ/wiLoq7/NurWJoV+/Kvmp8if7VeQfEzXdA&#10;udY8R2EWr6o2tQ3dxft9ktli+aC18ryllb+4rM3+0z13UaPMuU4KlSVapKc/iPo2mTTJDs8x1Tc2&#10;1d396vnOwtPD+vXehRafrPiLTo9UVrpYndfs8/EW/dvl3Rrti+4/+3srvB8C41uLdo/EWpeVEzOt&#10;vK+9PmeX/a/uyon/AGySnKlCPxSIPU+KzvEWkya5oOp6fBeSWE15bSwLdQ/fidk271/3a86tfgR9&#10;ntbG2/4SzWXt7Of7RFD5vyyy7Nn73+8n+x92ut8D+Bl8GxXW7ULnUri6fe01w3z7d77P/QqynGHL&#10;pIuEpU588T5Z/ZR1z/hBX134V6yIbHxL4e1GVoo23I15Ezb/ADV3fe/+J2V9m6Lraapb7guyVfvR&#10;5rwb9p74FzfEDR7fxV4Tj+xfEPQHW60+6hCq10qn/UP/AHv9n/7KvOND/agu/B+rRaZ8VfDd74A1&#10;KSNZLa7ZWlt5/wDvj7leLGX1b93UP0TFYePEUPr2F/iP4o/a5u8V1i/wPtRicjA4pHZVUljtUda4&#10;vwX46h163tZBcx31reIr213C25XrzD9o74+yfC/wrDqcWlTarFcXcVnFaJL5W5m3feb/AIDXTKpG&#10;MeaR8ph8txOJxKwsI+8e6trllEyo9zEpb7vzda0BjbkHg18E69+1h4s0fW9Fku/h1e+HvDb3MVrq&#10;F1rKujqzv/yyb7vyL81fX3hnxMLOExXcjGH/AJZt97b7UqdaNX4Trx+S4jL6cZ1Pteaf5Hc7qN1Q&#10;fbYN23zY9+3dt3VFDq9nPc/Z47iN5v7imttDweWReopKWkIKKKKACiiigAooooAKKKKACiiigAoo&#10;ooAKKKKACiiigAoopKAE+9RxR2rnPFHiE6cn2eD/AF7Ly392guEJVJKMTG8ceKILK3uxJcrbWdtE&#10;8t1M4+VQv3q+UvCOk3v7WHxItfEeo2k9t8KvDtxv0+3uF2f2tdL/ABMv9z/9n+NqXx1r15+0r48H&#10;wx8H6msHhi1VbjxHrdq+/cu//j3Vv8/+O19Q+G/D2n+EvD+n6LpUC22mWEC28EKfwotZU6f1qf8A&#10;dj/5MfYYisuHcHyx/wB4qf8Akke/+J9OyNFEVFRVVURPkVE/hp1FYvjbxnpXw98M33iHXJ5LbSrN&#10;d880UTyuq/7q/NXubH5k227s2qK4z/hcHhX+xvFGq/bpPsXhlN+py/Zn/dL5SS/d/i/dOjfJWLN+&#10;0b4Fhs7i5bU7vyre1vLqf/QZf3UVrs+0b/k/g3p/33T5iuSRD8Y/h/pniaH7dc2KzX0UXlRTbnR1&#10;WvjLxPpXj3wxdXEHhzxDq2j28rb2S0unRGr7om+Iug634Lu/ENj59/aW919i8nyvKf7R5vlbP3uz&#10;Z87r8/3azND8OaZ4ztbq5bT2s7i1uZbK6t5mRvKlifY/zr8rVxYnD0sVDkqx5j0KeJrwjyc3unwb&#10;4S8AeI9Y8W/2vrV5c6rqdwy+fd3b73bb8n36+2/BfhX7T4SezuYFmili2MjrvRlrrbP4aafbS7li&#10;Wuos9Nis4tqrV08PClDkiY1KvNqfEnxX8AeJ/D0F3Z6HqV9baVKuz7J8kvlf7m5HZa8K174aeLPH&#10;mvJqHiHUL7WLj+F7hvkVf9hPur/wCv1C1XwtZ6r/AK2NXrmP+FP6Ru3RRNbf9cW2f+OVjHBUqX8K&#10;PKdMsdVlHllM+efgD8H59HaKWWLZ/wABr6702zWGz8p1V02/Mj1maX4fn0pUWL7I+z/ZZP8A4utZ&#10;NQ2MkVzE1s7fdd/uN/wKu2NPkPPlLnJbaFbe3SJWZ0X7u+uW8beA/wDhKL7StVs7lbDWNNlWWJ3T&#10;91dKvzLFcKv303/On91v+BK/TXGpWdndRW095BDd3H+qhmlRHl/3E/irj/GXjCz1LS9X0HRornXt&#10;VuLNolTT4naKLdvT55/9UnzI/wDFu+SqkRE2PAfi2Lxz4at9VVI4ZWZop4YZfN8qVX2um+ugrM0n&#10;S10HRLKxsYIdlrEqbIlWJG/vum2pvt77tq2c/m/3G+5/3192gC7RVTZfP96eOH/YSLfS/Zrnfu+3&#10;Nv8A7nlJspkEt5cfY7K4uWVpvIiaXYv332pXn3w10m4srzUvEDyW8l74mWC9ltLWRmig+X7zO275&#10;m3/w7V+T5VrrtY03VdV0u7s4NVXSpbiJkW+tIN8sTf303fLWV8MZkTwv/Zi2Mdg+kztprJCzvFK0&#10;Wz503fNt/wB+kX9k6OT7c/yqsEP+3u3/APjmypbazW3V9u53b70z/fapaKZAUUUUAFFFFABRXL3n&#10;xR8HabefZLnxRpMN3u2eT9sT71dBZ6lbX1vFc21zHc27fMk0Lb0b/gdI05HucdoukeIfHa6q1z4p&#10;l0iGz1Ge1e00mziR02/c/evu3bkdX+7/ABfw16do+k22g6RZaZYx+Ta2cCW8CbvuoibUrzPwmuof&#10;DvxLpmg+bZXnh/W7y6eKTyPKuIJdjS7Hf/lqz/3n2t8ter1xyOuPLy+6FUdbz/Z7MOWV1ZU/vNvX&#10;YtW3dYVdmbYi/Oz1R3vqU1uyxSQ28TebulXbu/4DQjQ0aKKKrUAooooAKK888R/F3T7W4hsfDf2b&#10;xVqol/f29rc/JAmx33PKqOqt8u1V/wBqun8H+LdP8baDBqumSboZF/eRSf62B/44pV/gZP7tLUXM&#10;blFFFPUYUUV5t8afisPh14Tuzpz2134qlTbp+mN88srbvnfyl+Y7F3t/d+T71KN56IU5cm54kuly&#10;+EfGfifwpLazxxWF19ts5XX5JbW6d2i2v95tmx0fd/cryXx5/wAjhqH/AAH/ANASvXbOFpZZdSu5&#10;Lm71W9VXuru+bfcP/cRv4VVN7/InyrXkXjz/AJHDUP8AgP8A6AlfXYynKngYxqG3AdSNXP5yp/yy&#10;/Qt+Ff8AkDw/9dW/9Dry/wAAeKp/+Eq1O23Nsiv7hf8AyK9eoeFf+QPD/wBdW/8AQ68M+Hv/ACP2&#10;t/8AYTuP/Rr1+b5VLlx1QM3jzYmv/il+Z9gaJNvtUatOsfw//wAecX+7WxX7VS+A/JqvxBRRRW5g&#10;M+ZN7KqvuXypYX+5Kv8Acb/Py1PDb2Et55ceqTadFKu9f7TgR9rf3d6v/wCh1HRXPOjz+9FnTSr8&#10;seWUeY1fE0PgzwP4VuNT1eVdailTYzSt5qN/ffYvyqv956Zomm2Piy8Szi0+HSPLtt6y6Yvybfub&#10;GRk/75b/AGK89m1h/EN1LY6Npq+U26K51O+tf9H2q+x0RP8Alq2/ev8Ad+Su4+E1v/wh95aabLO1&#10;5DPF9nWZ/k2bXd0T/d+fb/wBK8ydKcISnGfMerGtGco0pR5SvcaK3hK+/sN2WaKKBXtZd3zyr9z5&#10;qY7rDE7M2xFXezvVT4xa9ef8JlaS6Q13ssPKi1FEs/NSVPNTeifxbkSVm+Sud1S8/wCE2uLfSrNZ&#10;E0/f5uovcWsqblV/ki+bZ9//ANBT/brroVpTpe98RxYijy1/7pn+JPFVj4h/4R+xi/tBLe/v4vke&#10;1liivItj7037PmX+L/dSu7s7OCwt0gtoI7a3X7sMK7EX/gFO2L8nyr8v3afXVGP2pHJKXu8sQrzn&#10;4teBl1TS4tV02xj/ALTs52uJfJ2I88WzY+7+82xE/wC+K9GrmviLrc/h7wfqF5Bp8mpfLslSFtnl&#10;I3yPL/F9z/crZS5GpHO48y5Z/aPAYZlubeKWL7kq71p9VNKt2s9LtIG8v91EqfufuVbr9EpylOHv&#10;H5dU5YTtEP8AlrF/11Sui0P/AJDNp/wP/wBArmnRn2eU6o6tvV3XfWVr3iTxD4eZLmxa0mlX7u+B&#10;/wD4uvyPjXA160vax+Hl5T+j/DvPcDhcgxOWVZfvJSl+SOo+MGsf2O3h2X+9dSp/45WZ9saazt76&#10;CLfLbyxXCp/eaJ0fZ/45Xl/iHxh4q+IV1p8GrwWkMVnK0sX2SJ03bk2f369L0SFodJiVq8HhSlXp&#10;Q+p1PhkePxBGlCj9Y+1E9t+JHxgih8M28XhOeO81jVoEe1m+/wDZVl+RHdP72/5VT+9/uUWHgnQ9&#10;H0m3iuoI7xLOBVa41BvNTaqff+avD30pra8i1PSpWsNQin+0fIqPFKy/xujferh/iLrHj3x1bvp+&#10;p61I+mN960tIkt4pf9/b8zf8Dr4XiDhrNPrns1L90foHC/EuB+qyr1Y+9L7JND45g8SfEbXb7TNq&#10;aVcXn+i+SmxGiVERH/4Hs3V6FN/B/tV5v4A8DS6ayMy/dr0O5uYlbbuWv2Hg/C1cPDkfwxPyTjXE&#10;0sRPnXxSK6psuPKV/wB0q/Mj/wANWKih+dpZfubvu1LX6ufj8gooooERXP3dq/xfJTvuRfL8+1ab&#10;c/wL/GzrUtJ6oa0dz7o/ZZ8L6NoXwh0bUdLkW6uNbgTUL272/NLK/wDD/up9xf8Acr1wZr88fhF8&#10;W9Y+DGqX1zpNrb6hYaht+2WEkrRKzr/y1Rl+6/3l/wBv/gFfQHgP9s7w/qlrqH/CW2cnhu6iunW2&#10;htYJ7xZYNibXZkT7/wB9f+A1+DZrkmOw+InUlHm/vH9B5RnmX4mhCEZcv90+j6KyfDfivSPGGkQ6&#10;lompW2qWEv3bi0l3p/8AYt/s1rV81r1Pr99gryBfjdc6Z8XvEvhLWYtPtNP0uxbWoNQhlbfcWqom&#10;+LZ/z3Rm+b/YeL+/Xr9Zd14T0XUP+PzRrC6+Zm/fWkb/ADN95/u/x1kB89/8NQeJNa8NeHRo3hq1&#10;/wCEsvNb1HQ77Q7h3Z4riC1luIkU70/1qpF8zf8APXd/DS6T+1HrN4nxItLuy0nStd8Ix6pcLZXC&#10;y7L9LWLfsifd8+xv9bt+7uT5fmr3/wD4RPQ/7S/tH+xdP/tHzftH2v7JF5vm7du/dt3btvy7qik8&#10;DeHZ93n6BpM+6WaVt9jG+53Xa7/d+8yfe/vUalnjfgv9oTW9d+Ltr4VvtNsE0+eVIFu4VlRvNbTY&#10;r3b99vm+d12bV+VPvfw13nw3+I2p+NtWvba90+G2WKD7R/o/m77Nt7L9nuNy/wCt/i+X/wCJZ+vs&#10;fC+jaZfG9tNHsLO+2+V9pt7ZVl2/d27lX+6q1rUAFFFFakFHWdHtNe02WxvovOt5fvJu215rpMdz&#10;Y+IoNEvLuzh+zzxFpb208+4uuMJtf/gK/M/zfNtrstP8bW2oazFZG2nht5/NS1vHZfKneJtj7f4v&#10;93+981UvH1idQksrOziL64257Z921I1XbvaVv7v3Pu/Nu2VrTfL7siJHSf2DpnzN/Ztp8zbm/wBG&#10;X5m/v/8AjzVfrG8N+GLbw3Btge4mlZVWSa4neV2/76+7WzWLLCiiimAVy/irS9J8ZWd7oN/pEOtQ&#10;OvlT/aEXyo9y/wB5v4tv92trVtS+wxIsa+dey/JBF/eb/wCJp+m6eum2awq29/vu/wDeZvvPUOMX&#10;H3jSnUnTnzwPjXwBrmsfsv8AiqD4Z+Nw/wDwjNzO3/CP+JesTKzf6qX+7/7L/u1H+1x428L638O2&#10;8NWeqx6r4ouL6D7DY6ZKssyTq/8AHt+79/8A8er2z9rD4LD41fDu2sRq8Wjvpdz9vX7QyJFO2x08&#10;pnb7m7f96vOvhT+z78N/D+oWPjDw5Y3D3HlbYPtc7S+RKvyO+3/nru3K1edTwdaq5UY/Cfo8eIcr&#10;oxp5nieb6xvyxj7spLZyfS/W1zoPHnw6vPi58G08Oa5P/ZWq3Vrbyzyw/OkV0ux/++N1eOzeNPjr&#10;8JZdK1DxVZWuseFbOeKwuYtJgWWWWLZ/x8fL8y/+O/7tfU9JzX0OIy2NZcylyyPhMs4oq4BTozpx&#10;qU5y5uWX2ebfll0PmzxF+15qi6PearpPw81waAyyRWmt3EWf3+35WaL+7u/2q9H/AGU/iF4g+IXw&#10;7sNf8VOv2pruRYri3RV82JX+9tX/AGty/wDAa9JmhiuIHglRXhlXYyt/EtfOd58K/HHwH8TXur/C&#10;m2g1jw1fvvufDNxL/qmVPvxOz14uIwNbCyjU5uaJ9fgs3yvOKFTBKnGjU+zKUvi/u3ez/B+R90W9&#10;3b3EeYZVlX/ZbNSSTLCu6RlVfVjXyB8Of2k28WeOLTwpq/g/WPCWsz2zXUa3x+Rtv3/7rbflb5q9&#10;L+J3xe07wT4Xu9Z1/UVFtYp/qEZTLK38Cqv95qzjWjKPMeVVyPF060aDj70v+3vyPbU1eyknSBbq&#10;J5W+6qtV2viP4SftE+IPEXju30Hxl4dXw1/bVt9s0F/m/exf3H/29tfYXhrU31HTVaVt0sbbGP8A&#10;epU6kai905swyutl0uWobdFRpIrruVty0/NbHjC0UUlAC0UlLQAUUUUAFFFFABRRRQAUUUUAFJS1&#10;FNMlvC0kjbUUZZqAM7WtVTSbNpPvyNxGnqa+UPj18UdZk13T/hz4MWC+8aeIlZJJZZfksINnzSt/&#10;tbd1dn+0Z8XE+H3gnV9fE6xag6fZ9Kt3+ffO33F2/wDj1ZX7N3wcvvCMN3448WXrav438SwRT3Ms&#10;0CI9mmz/AFSf+zf7lc8uarU9jD/t4+xwdOhlWE/tLE+9/LH+aX+S6/cdn8EvhHp/wZ8AadoFoIZ7&#10;uNN15exRbGuZf43b/wBlrvqKK9ynCNKPLE/PMTiamNryr15c0pBXJfEL4dwfEjTbjT77U7m20+4s&#10;bqya3hVPvzp5Xm/N/Eiu+3/frqJrmCFoklnjheXdtR22btv36ybnxpodhqD2c+pW0MqrvbfKv991&#10;2f8Ajj/98Vpy8xieW6h+yj4e1KXW5bnWtS87VIJbeV4liR/3tklk/wDB8y+VFu2P8u75qSb9lLw5&#10;NY31mur6lDDeadqNhOsKxKm2/SJJWRNm1P8AVJtRf9r+9Xs1nqFrqVv59ncwXlu3/LW3l3pVio5Q&#10;5pHJeCfhppHgbwvd6DArX9leTy3E8N3EnlM0v30SL7qr/sV0um6bZ6PZxWdjbQ2FpF/qre3iREX/&#10;AIAtWKKsgKKKKACiiigArE8YH7R4Z1XT42j+239nPb2tu0qxPLL5T/Iu6tuvPLnRdD+JHjTxFban&#10;BDrGn6XbQafsdvkilZ3llRGX+L/j33f7lIuI34e+D/B2ueFbfULbSLa8W6gS1n+3L9o2NF8jxLu3&#10;bdj7/ufLXZaJ4b0jw3FLHpGlWmlJK2+VLSBIt3+/tq3DDBptmkVtAsNvAvyw26/dX+4q15037Q/h&#10;WGC4nns9btorfVv7Cleax27bz5P3X3/9paj4Q96R6bRXk+uftOeB/Dd5qttqDapDLpas10n2F22b&#10;Yorh/wDyFKjVqxfHXwrd+IrjQbF7vUtaivP7PW0t4NzTy/Z/PbY+7btSJ0Zmp80Q5JHodFeVf8NO&#10;eB3tZbmCXVLm3is4r2d4rF/3SNdva/P/ALXno6MlbGpfGzw1pXg/xH4luWvk0zw/eXGn32y1/e+b&#10;F/rdifxUc0Q5JHe1xkM0Wj/FWazgZdmrad9qnt0f7ssT7PNZP4d6Pt3/AMXlVb8H/EjQ/HN5qttp&#10;U8j3Glzrb3MNwux9zRJKmxf4l2Sp81cv4mvI/AfxM0q80/UGub3xLdRWt9ok0u95V+6l1F/c8rZ8&#10;38O3/aqgieoUUUUyDl/E/wAUfC/gzUl0/WdXjs7toluFieJ2+Vt6b/lT/Yer3hvxno3i2xe80i+W&#10;8tFl8pn2unzf8Cr5k/ai/wCSpRf9gm3/APRtxWF8OvHmq+GNNmtba2863+1b/wDWon8CVzVK0aUe&#10;aR9hWyalSymnjYS96X/BPtBHV/u14J+0l8ULzw9q2leHoNM1K/0doPtutPpn+t8r7sUX+6+12b7v&#10;3PvV2Hw0+JEXiSw3SL5MqM0TKzf3a5T40Q/2P4wsteb5NP1K1WyluP4IpVd3i3/3d/mv/wACT/br&#10;zczxFSlgpV8N7x4+W4aniMVGlVly8xwWj+MPDHjDVPDX/CNXNpNb27XSy2kK+U8H7r7jxfeWtXWN&#10;Yn+GK/29pX+jaf5qpqdinyRMrPs81E/hZG2f7y1n6l4bs9SuEvPK+zanF/qNQt12XEX/AAP+7/sf&#10;dryf9ob4xt4d8C3XhLUFjfxLqm1Int/9U1vv+eXb/wAsn+Tbt/2/kr5zLc6hj6nK/dkfoeJy6GCw&#10;UqdT3on1bp/ij/hYWjwDT75bPVbadbqzu2XcsUq/3l/iV03qy/3XrtPBnjjUbTVdd0zxXfRotr/p&#10;FndzWn2VJ7dVTzZQ2512q7/7396vkT9mbxJeXLRI7NX0P8YtK/4STQdKsdTjgTw1dM0V9dvYpdPA&#10;zbETYzf6pX+Zd+xq+1jH2p+YSl7E6rVPjBDrcNvB4Y0XUNeil2u13LF9itNv3tvmy/N/3wjVe/4W&#10;1Ps/e+Dtb+0fcZEa3ZN3+95v3f8AbqhZ2cVhaxW0EXk29uqxRJ/dValr1Fg4HnfXZFC78S+P9XW3&#10;MVxo/hxVl82VYo3vZdn/ADy3NsT/AHtn/AaZqmueONX0+TSppdNtxOy79X0+SWCeCPf8yrE+/wCd&#10;l+Xfv+TfWlRWn1OmZ/Waphwx+JfDM1ve6Zr2pa0kEnzaTqt0jRSxN99PNZN27+JXZ2/u/dqrNbeP&#10;LzRrtf8AhOJLPULzc0sM1jb3UUG7+CL5E+Xb/f3V01FX9Wp/ykfWKv8AMZ/h3QbPwxodlpVirfZL&#10;WJIl3/fbb/e/2qf8NJl034meK7O5lW2m1WO1vLW38zPn+Ujxu/8AvcLuVf4VRv42q7WJoXkan8XL&#10;K11mT7M9nE17oVunCXTbNkzs/wDfTe6+V/dfd838GeLh+6NMJL96e0UUUV4p7Z5B+0jc6x/wjul6&#10;VpmsS6Rb6zcy6fePbqv2hka3d/kZvufdb/vqvKNH0Gx0TzWs4m824b97NMzSyt8mxPnb5tqKq13H&#10;x81zwr4isNQlgn1Z/EmiQXUVncaZZ3DRLL8m+LcqMrP8lchpupQarptvfWzb7e4iWVa+ryVU+SXu&#10;+8fH517Xmj73ulivFPHn/I4ah/wH/wBASva68U8ef8jhqH/Af/QEruzj+AfU+HP/ACOP+3ZfoW/C&#10;v/IIi/66t/6HXhnw9df+E+13c3/MTuP/AEa9e5+Ff+QPD/11b/0OvDPh7/yP2t/9hO4/9GvX5Tlv&#10;+/VDvzX/AHmv/il+Z9d+Hvns4tv92tiuc0rbpum/afNjhiVd8vnNsT/f3/w1XT4hWc1vbzwabql5&#10;aXUqRQXdva74pWb7mxm2bl/26/Zo4ilSpxVSXKflrwtXEVOWlDmOrorC0rxnpWt3VxZwXWy9t22S&#10;2lwrxSrt+/8AI1bSOr1vSqwrR5oSOWrRq0ZctWHKPpj7nV1Vtj7fkb+7T6o63rEWi6XLdyqz7fki&#10;hT78rN8iIn++9bGMTK+HTf8AFI2i/L5sTSxTsjfelWV0d/8Aed97f8DroF1RdFuU1CS0nv0tV82K&#10;3t2X5pf4d3+zWL4D0G88N+EtP0/UJ47m9iX9/NCuxGdvn/y/8VbU00VtH5ssqwp/fesYw56fLI6P&#10;actbmiZug3y6xFLfSp/xMJZW8/f9/wC/9/8A4H96tWuS8T+JINB05r6BWT5lRJntXdNzfcT+82/+&#10;4lXYfHOmRy/Zr6VrC9Xd5tvNA6bdv33+593/AG6uNkXUpzn70ToKKr2t/bXnm+RPHN5TbG8lt+yr&#10;FWcmwUOiuu1l3o33qKKYjxfxb8H7zSvNvvD0v2m03Sytpj7YkiX76JE//ffyf7dcJbTLdW8U8X+q&#10;lVXX/gVfUDqrq6t9xl2V4l4w+FF54S02W+0q5bUtMtV3y2lwu24iiX+46/e2f3K9jL8b9X9yrL3T&#10;57Mst9v+9oR944+nv5Vym2Vd9G1kWJmiZEli82J3XZuX++n+zTK+jrYeljIe8fLUcRXwM+aPujE0&#10;2xRtyxLUzP8ALtT7lMormo5bhsPLmpROjE5picXHlqyHo+2jer/eRaZRXVVwlCt8cTnoYyvh/wCF&#10;IZczbItq/IjPsahFVPuqqVFfq72/y/wsr/8AfNSo+5Ub+9V0qFKj7sCK9eriPfqyH0UUV0nIFFFF&#10;AEX/AC+P/wBcqlqk13BYrcTXc8cS7/8AWyttT/Ypv9u6b5Hmf2hbeVu27vNX71Z+1hH4jXknL4S/&#10;RVebUrS38rzLuGHz/wDVbpU/e/7tRW+tWF2srQ31vKsX+sdZF+Wl7WD93mH7KaPrP9h220+30Xxl&#10;Mt4o1S61NFltAy/LEkCbG2/e++8vzf7NfTzfrX5l+BfH6/Db4kaV4hs2srjVLOKWJbO7naLzFlTb&#10;/DX0x4b/AG1ode1fw3pR8LtDc3+oxafqF02oxfZbPe2zcv8AE38Pysifer8Sz3KcTDF1a0I80fiP&#10;3Th/OsLPCUqE5cso+7/XqfTtFFFfJan3IUUUUwCiis7Xta/sax81YWuJ5ZFggt1fZ5srfdXf/DS1&#10;A0a5G1k1Txham7jvTpOjznMAgiP2qWP+/u/h3f7u7bUzaXr+tNMmp3qaVZbdnk6U2959339zSJ8v&#10;935fXduro7W2js7eKCBdkUSqip/dWj4QKKeG9K/smLTWsYJtPi+7bzL5qf8Aj1JpPhqw0Weae1jk&#10;Msqqu6WR5dif3F3fdX/ZrUopXkAUUUVWoBRRR/FRqBk6Uy32pahfN822X7LF/ur/APZt/wCOrWtW&#10;T4Y+XRoYPl3WrNA2z+8r1rVLA8b+N3iGHXry38GaZbXN5rytHqEVxJFu0+12b/8Aj6b7v3P+WX3m&#10;3p9379aNnbLZ2sUEUUcKKv3IV2ov+7WJ8X7fT/DPjbQNXsn1R9Vv7pnvNJ09ZZVvIlRInldPu/ut&#10;0G7/AGFroa9jA/CeNi+bmCiiivQOAKKqarqtnomm3GoX0621pbrvlmf+GuasPi14T1K8is7bV45r&#10;iVtkSeVKm5v++KjmidVOhXrR54R5oxOV+L/wLl+JHibRfEOleJrrwvrNjE1q91apvZ4G3/J99drf&#10;M3/fVZfhv9kXwFo+o2+pakmoeJNSilaWW41a63pPL/fZK9pS8im+61S1wSwGHlU9pKPvHtw4kzWj&#10;h44SnWlGMf5dP/JtzxH9o3wfrklz4U8e+Grb+0dW8JXL3DaZ/wA97d/v7P8Ab+SoLf8AbS8BP4f+&#10;0k6n/a/yp/YSWr/aHlb+Ff4Wr3Ws+bQdMm1GLUJNMtH1CL/VXbwJ5qf7j/erixGXSqVPaUpcvMe1&#10;l/EmHhhY4XMKPtPZ/DKMredpaPS55Z4T/bG8FXV89pqlzqPgrUk+9b6xA0X/AI8vy/8AfVfQ/gnx&#10;zD4mt7ae3vrfUtPuk3wXtu+9G/4EOGrzrxn4G0bx5o93p+r6fbXn2iBolmmgV3i3J99G/havMf2P&#10;/Ek1j4Pv/Bd9sh1vwjqEtpLCf413uyt/31ury61GphKkY1Jc0ZHuReAzjBVcTg6Uqc6duaN+bR/a&#10;Wl9/zPs/il4rn9P8XWt0G87/AEVlGTvb5aqXHjqNGZYbVnX+FmbYDTPmlQqN2sdXtpc4rix47mMu&#10;TaL5X93f81dNpmox6nZpcR9G6rn7tIJ0p0/iRfooooMQooooAKKKKACiiigBuelcZ8QNbisbXZJM&#10;kVvEjXFzIzfIqL/ers64T4keG7fVLG4FzF51leRva3UP95XXaf8Ax2h+R1YXk9tHn2Plj4T6Z/w0&#10;r8YL7x7qred4N8K3LWug2W1tk8v/AD3f/wAdb/vn+7X1dXy3+z5Fc/CT47eIvhcurXd54ak0xdR0&#10;e1vm3+U29d23/vtv++a+pKvL7cnN9r7R6XF0p/Xowj/D5Y+z/wAP+ffzCiqN1qTJO9tbW0l5cKu5&#10;vm2Iu7+81RPps+pK/wDaE7JEy7Pslu21Nv8AtP8Axf8AjtevY+IPPPiFoMXjnXreLTds0rWf/H8n&#10;73yPndNn9350eVW+df8AgVaFn8F9Kt7j7d5kkOpeV5W+KWXZ8ybX/i3fN8277v369G/2aK19tLl5&#10;Yl8x4n4g8N3vw3ul1nQlm04bfKntbGxe88/7qp5W1fl+4ibXVdqp8jfe3eh/DrxhL4y0H7XPZvZ3&#10;ETLFLt/1Urbf4H/9C/ut8vzV1NZ82jrJLLLBPPZvK3737O3ytSlPmj7wGhRWZJo7Quk9jPIlwv3v&#10;tE7ukq/3HoTxDbIu273Wd1/FC8T/AHv9j5Pm/wCAVnYg06yvFXiSz8H6Dd6vfLPNb2+z9zbrvllZ&#10;n2IiJ/ed3Ra0La5ivIklglWaJvuulcTr0MfjDx5p+lMt3c6ZpcTS6iis8Vv9o/0eW3R/7zfxbKgu&#10;Jp6D8TPD3iG8lsYtQWz1WK5ayl0y+/dXCyqm902fxfJ/cqx4q8Q3mj3Wj2en2MN/dajO1uv2i6eJ&#10;F2xPLv8AlR/7laGtaDp/iCxuLPULZZop9rNtbY+5fuPvX5lZP71cJr3huXwH/ZviNda1bUtP0SVp&#10;bq31CX7RttZU2Syo+zzfk+Rtu7+B6gPdJYfh74j8QXV7P4u8WXj2krRPbaZ4eleyitf76PKvzS/w&#10;/M23+Ou28PaDZ+F9DtNK09WS0tV2L50ryu3+27t8zM/96ryMrqjK29G+dadV2DmCvOrz4G6HeWWo&#10;QNd6hsvPEP8Awk7f6p9t1/usm3yvk+69ei0UyTze6+AegahofjLSrq81CZPFnlLqNwzxeb8sUUXy&#10;ts+XekS1w/g/wh4e8RfEm51ezW80rW5LqfV7O+tLyCWWB4kSwlSW38rbFvTZ8rbt2zd8rpX0BUUN&#10;nbW1xLPFbQQy3HzyypEiPL/v/wB6s+UrmPKX/Zl8JpZ3VtBPqltFeWMVhPsnT5lW7e83/Mn3nnd2&#10;b/frQuvgLot5p2u2M+q6s9lrMt/LdQ+bFsWW8TZK6fuvvbdyr/d3vXpdFPliHPI808MfAfw54S8W&#10;/wDCSpc31zqEUrXSvcSqiK7W6W7v8qJ/yyiT5X+X+Kj4bzL4h+IPjDxPa2Nymj6la2CWOo3EWxLp&#10;VSXf5X8Xlfcb+GvQNV0221jS7vT7yLzrS6ia3nXds3IybHrkfhbfT2v9veF7u8+2XHh+8W1g3qqy&#10;tZtEjW7t/e/iXd/sUwO5ql9ge3+azbyf+mT/AOqb/wCJ/wCAVdoqiDzL4l+G9M8SW7tfaVbPqHlb&#10;Fe4gR3/4A9fHnjP4IXP9uSywWa7N38C1+hF5YwX9u8U670aufufBkW7circp/cm+/wD991jKlGZ1&#10;RxE4w5D5i+EXh7VfD3lQLF5MS/wIuyvpC50T+3vDj215Es0UsWxoXXejVUutZ8N+HdS+xz212k0a&#10;xPcslmzrZpK+yJ5W+6qO6t/3w9d9HarCu3bSjFRXIKU+p8OfE74Y+I/DvnReHtX1TTbT+G3hun2L&#10;/ubvu14FZ/AfVb/XHubz7TeXErb5Zrht7t/vu1fqVqvhiz1L/WxK9c7YeCdDe4/deXv/AIfl+9XN&#10;HA0oT56cDqljKs4cs5njnwH+FEugxRNLFsr0/wCK15A//CO+H57tUsb+8T7ZaW8+y4lVfmiTZv3e&#10;U7p83/fP8bV3i2EWlQxLBEvms2xa8k+JFtY6P8WPDmq6hPbWcstq0t1d31nvt4li+WJIpdn7qXfL&#10;9/d91K76ceU4qsuY7V79ofmntpIYv4m+RttW9+9dy/PTIZormJJYmWaJl+V0bejVX/s223bli2f9&#10;cWdP/Qa9s8Qt0VU+xyp/qryRP7qOqPSwzSpdeROyu7LvV0XZupgWqKKKACsnWNJvLzUdH1DT9QWw&#10;vdLlaWDzrb7REzNE8XzLvT+B3/j/AI61qKzlHnjyyLjLk96JUfWPHX8PiHSf7/8AyBX+b/Y/4+K5&#10;+88Ez+KtZl1HxfeWmvS+QtvbfZ7P7L5C79z7XV2b/wAfrpobqK5iSVWXYy7vvVUht1v7iWdmZ4t2&#10;yJElf+H771jHD04/ZNpV6kvtFe68NrD4SutF0WX+x91rLb2sqbn8h23/AD/99tXk/g/7Mnh+3tra&#10;COz+x7rWW3hbf5UsT7JU/wC+kevY9k9nL+63XMW37jt92vEX0q50f4neJYp75vtd5t1BbeH5rSKJ&#10;v9n+GXfv3f3vvV7GBly1eU8fHR5qfMdHXinjz/kcNQ/4D/6Alex+dc/d8hXf++kvyV41458z/hKt&#10;Q83bv+X7n+4laZx/APsvDlpZxr/LL9C74V/5A8P/AF1b/wBDrwz4e/8AI/a3/wBhO4/9GvXufhX/&#10;AJBEX/XVv/Q68M+Hv/I/a3/2E7j/ANGvX5Tlf+/VDtzT/ea/+KX5n0hpsK+JNSl8/wCfT9LZUW3f&#10;7ktxsR97/wC4jptql4h8SL4Gt7XT5fnt/wC0Yr3SU/vN8++3/wC+3Tb/ALL/AOxV3wfMlnqWsafK&#10;372WVb+L/aidET/xx0/8froL/R7HVWtHvLaO5+yzrdQecu/ypV+46f7VfHZtm2Kwuc13V/w/9u9D&#10;9ByfLcLWyqg6H+L/ALe6mV/wiMV14ft7G6l2XsX737dD/rYrhvneVP8AgdcDb+NtX1uJ7FZ2s9Ts&#10;PtCT/Z9/zXC70RP93f8AN/3xXrNzcRWdvLPPKsMUS75Zn+4q18n+A/G3/CSeOtY1W23JaXl9LcRf&#10;7u/5P/HNlevwTmGJp16sXL3P/bjyeMsDhZUKcuX3/wBD6Cs/ipeWH7rUNN87ymiT7Qj7HlVvvvs/&#10;2H3/ACu1a3iHWJ9V8ReEYtMs5L+JZU1C63rsSKJ0dElb+633/kovNegs/DMu6Jby9ZVSCxRk82WV&#10;vubP/i6u+Cba8ZbjU9TnX+1bpVilt/8Anh5W/wCT/ab+81f0Ipe1jFxPwGcYw946iqWpf8fGnt/0&#10;3/8AZHq1NMttE8srKiL953rKudVgvJbVbZmmZZ1f5FfZt/v7q6TjiarwrMu2VFdP9uuXv3svAfiW&#10;y8R3a3d5p8SrbraRT7Nsu/5H3fxL/Ds+7XV70/vLUVzZwX9q8FzFHc27feR13o1RKMJx5ZG1GpOj&#10;LmOmsP8AhDPEln5E+kQ6Pe3jfvYvK+zy+b/11T/4qqeveEtQ0FridVa/01V3/aN674l/20/+IrHf&#10;ypkeJtr/AMLJWvo/xQtvDP2fTdclZ7RYvluIYGf7PEvyb7jb9yL7v719q15FSM8L+8pS909SnUjj&#10;P3dSPvGX99dy0V6FceA9G1JvtMCyWyy/P/okvyNu/wDHf++ayda+HawxpPo0rJLEv723lbd5/wDw&#10;L+Fq3jmNOW6OaWW1InJ1WvLDT9V22msyzQ6PPuiuvs77HZW+X733tv8AuVN5nzPEysksTbGhf760&#10;63S5k1jTVsXj+2+a8sCXH3GZYn2bv9muyrK9KRyYeNq8Ynk/x803Q/CevafpGlNNt0nTIredJZd6&#10;RKvzJ/478zf71ePWni7Tbq3imM/kxyLuVpvl3L/+222vQvjB4V8YW+oazfeItEnu7i8VnkezV3tZ&#10;P4dqMv3V/wB+vFv7L1C41L7RJo6+XK22e3b5otv3vN2/3t38NfZZW+XCwjGfMfEZhRhVxdSVWPKd&#10;f/wkemqiO19GiN93d/wD/wCKWj/hJtK+b/To/lXfWZpukxX/AJsWoaUqKrfundH+7/338v8Au1qr&#10;4f09VVVtI/3W3b/s7a9j3zwZRoQGTeJNNhRma7jTb97/AMf/APiW/wC+Ke2vabCtw0l3Giwf63c3&#10;3aqv4P02a68xoPk/54/wbvn+f/x5qdD4T0qGFF+yLNtbd+++f5qv3iP3H94lm1K2v/NtoJPOl/ih&#10;T7+3+Or1nc/aY923Z8zJsqGz0qz03e1tAsLt96jTU/0OJtvzy/O3+01BEuXl90t0UUVZgFFRXN5F&#10;Zxbp2VE3bF/2qwrzxY0N1LBFp87uv8X8DfPs/h/z8lRKUTojTlLWJa8WaXD4n0OxsNNsI9IuoYoE&#10;1C4e8luvt08ciSPcbW/1X3duxf7/APs1iW/gm/sdbl1OK5tppZZbx/s8yvt2z7f/AB5dtddbf6rd&#10;/e+epa82nltGnH/7b5ndUzSvUdl/6T8jiF+H9ytloVqbuGaLSZ4Hj3K/zKpYt/wJt3/jlTt4DluN&#10;J1HTJZ4xbahfT3E5hX5/Lb+H/vuuwoq/qFD+Uz/tHEfzHny/D3VLi+0q7u9Stpbmyhtomk8t/wB4&#10;0Ts27b/tbq2/Cfgu+0/Xns47hbv+3p44drMsW28f5d275VVW+X/gVdNXuPwd/Z98I/Gb4cRXdnq+&#10;uaV4gs9lrqX2uNZbd7rYj/KjfeT5v4HWvn82qYbKqMZOMve+18X3n0uTwxWb1ZRhKPu/Z+H7j618&#10;Awa5D4L0WPxMYzr8doi3zW7bkaVR97dW5I6x/eZUrm/hr4LX4c+B9I8NreyaiunweV9rmX55fmZv&#10;/Zq+dv2yPm8V+HVb+Gxl/wDQq/EvtH9GZXgZY/EQwvNy8x9Wi4i7OuKf5lfB/wAK/HmueD7XU7bS&#10;p4IYpZ1lZJYt/wA2z/fr274b/HufUvtttrUsH223uvKXyV2bl2I//s9cf1inKp7L7RONw31XEyoc&#10;3wn0FWH4rsbm4s7a7sU87UNOnW6gi/56fwuv/AkZqn0TW4tViRom37q5vXvjZ4K8N3zW15r0TzxS&#10;eVKtpBLdbX/uM0SNtb/ZrqcuU5Df03xhpeo3UVtHO0N1L920u4mil/2vlf73/Aa2d1cpZ+IvCvxJ&#10;sNtpfQ6jHbyKzJDK0UtvL/B/dkif/vmmf8In/Ympwah4dtLRX8h4LmKaVkMv3WR2f5tzfL/F/eql&#10;yyA6+isKw8QTtfT2mpWi6bcQQfamZZ/NheL7u/f8v93+Ja1NP1C11awt76xnjubSdfNimhbcjLU2&#10;ILNFFFXqAUUVR1XWLHQbN7zULyOztV+9LM2xKAMG036F48urPbutdbX7bF833ZYkRJf++l2VreKt&#10;Yn8PeGtS1O2sZNVuLOBpYrSH78rf3K5vwRoq3Wtap4nktZLY387fZo7hdreXsRd7f3d2z7tYHx8s&#10;oJl8KXeo20l3oVtqbJfQ+R5sS+bE8UTN/wBtXRf+B1XLeXKRzcseY5j4f3c/i6bUvGeoKslxqk7f&#10;YX89pfKs/k2RLuRNi79/8Hzfeauzo2bV2quxF/gor6ClDkjynz05c8uYKKKK0MzivjN/yS/xB/1w&#10;T/0NK+T31j/hHmi1Bf8Al3nif/x9K+sPjR/yS/xB/wBcF/8AQ0r438ZwyzeHLtYIpJpWaLakK73/&#10;ANaleVinySP1nhRL+yMX/XQ99+F3xRl8Q3CKzfxV73Zv50CNXxT8AXlsNUt4ryC5tnZvl+0QOm7/&#10;AL6r7O0p1e1SrwdX20T81xMeWRdooor0jgCvJPiF+zX4b8feIpfEUN9qnhzxFKvz6ho9z5TP8m35&#10;0r1uiuWvRp4iPLUjzHpYDMcXltT22Eqcsj5w0H4hfF34WwXnh/WvA+oePorGXbBr1jLtaeD+D+Bt&#10;zVFY/Djx98VZNV8S+OvFWs/DvS3+a20XTL7YsECp87yv/D/wKvpSuB+PUOoXnwb8YW2mWMmpX09i&#10;0UVvEu923fK+3/gPzV4k8tp0oynKUpRj9k++wvFVXFV4UqNKnTqVJRjKp/8AavRHy34d01G+NHhu&#10;T4Xar4l8cSaXef8AEy1PUpN9kkH3Sqv/ALu7/e/hr9HfBsHk6W0hziV8jJr5v/ZT1nQdU+Dugw6W&#10;dv2FfsuoQ+WsUqTp/rd1fU2ktbLp0P2TmELhea8bCx93m/mPY4oxkqlZYaUP4fu8z+KXrsaNLRRX&#10;WfDhRRRQAUUUUAFFFFACLWfrdut1pdzE3eOtBelZniC4W10m6crv+Xbj/e+X+tBcPiR8dftAx/8A&#10;CL/Fv4QeL7H5NS/tj+y5f+msEv31/wDHm/76r6jfahfc2xFr5O+Pmt2+ufHb4PeDU3NcRavFqU67&#10;Nq+Vu+T5v+ANX095cVxqkq3a73/5YJN9zb/Hs/2qrA/xKh9BxJGUcJgeb4uWX/gPM7D9N2/ar1oH&#10;863Zt/m/7X8af+gVoUUV6x8CFFFFABRRRQAUUUUAZif8S3VpVZlS0vFa4+f+GVfv/wDju3/viuPh&#10;mg1L4teZ4a1C2RFtvN1/yZUlSfbuiiiZP4Jf9v8Aupt2N/DvfELwq3jDw1cafFK0MrrtV1VH+X+P&#10;5H+Vv+B1yPw78Saf4S0W7ttXWfTbj+0ZbeL7RpX2d2i37Lfe8USq+/8AvJ/fqZe8XE9TqvqVhFqu&#10;m3djOu+3uomt5U/2WTY9Ptry2vEdraeObb97yW37alqiTivA9xqulazqHhfU9Q/t7+zba3li1NIk&#10;idVZNvlSov8AH8jN/uvXa1wmt38/w31fW/ENxA154cvPKuLvyf8Aj4s5VTyt6p/y1V1SL5E+b/Za&#10;u5hdZoklXdtZd6712UipDqKpa9rdn4b0a71XUJfJsrVfNlfbv2rXBQ/tFeAprhIv7XkTc2zfNZyo&#10;n/oFPmNqWGr1oynSjzRielUVyum/FHwrrF/FZ2OtW1zdy/dhTf8AN/45Uvj/AMVf8Ix4D8Qa1bMv&#10;2iwsZbiLf9xWVP46iM4y+Ex5R3iT4keF/B86QazrllYXDbf9HeXe/wA33PkX5q0dL8SaVr1ml5pm&#10;oW1/at92a3lR0r5JvPH/AIVudNi0jw9c3fiG9W+tbq8uLGzluNzLcI8sssuzbu+R6m8Q/FHSvBmr&#10;afrWmXLWdxeTrZX1pNA8Xnrsd0fYyfeRk/75d68z+0KXtfZXPfp5ROWGlX5vhPsLfurzy822vx90&#10;1llWF7jw9PFKjps8/bcI6bG/iZPn+X+69QfDf4ixeJ7VGWXfuq7rEc/jP4g+H20/5LTwvqMsuo3D&#10;f8tWltHRIk/7+ozV6sTw+XlOyv8AVbHTWtFvLu2s3upfs8CXEqJ5sv8AcT+81VYfFuhzRXssWtaa&#10;8VhF5t06XkWyBf77/P8AKvyv9+uc+M3w3b4teBbvwu1zHYRXTK7X2zfLAyfPFLF/tJKqf+P15Z44&#10;/Zj1zx4urXM+s6bpWoatoH9h6jDYxP8AZLxFt18rev8ACsVxvZf9l3WolzERjE91sPFuh6rfvY2O&#10;s6feXqrva3t7pHlVdm/7i/7Lr/33TbHxl4f1S6htrHXNNvLidpUiht7yJnZovvoiq38H8X92vLPD&#10;fwf8WeE/EHiXVdP1XTftGsxW6q7S3H7jZa28Dvs2bd37rcrVy7/sx+KNP8QtqGg+I7LRPK1HV72z&#10;uLdpfNt/tiW6p/B87J9n3MjfK2+lzSNOWJ67ryeAtev4r7VdQ0ua4idrX59T2JK0H714pUV9svlf&#10;e2Pu2ferR/4SzQYWi8jxVpaJKsTqk15FLuWX/Vbfn3fP/D/eryGb9nPXGvPtn9s2jy/21rmpOjy3&#10;Hlbb61lgRNn3VdPN3M1ZWj/sr69oMVp5WtaXeXcUHhxJ5pllTzZdMuHlf+D5UdHRV/u7KOaQvdPd&#10;YfEWla3dRWKeINLvHlldPslpKnmy+V/rU+//AAfxVNN4s8NfZ5fP1rSfs9u0qS77qLZF5X+t/j+X&#10;Z/F/drwlf2e/HEmrPeW2uafoN3a32t3drqFjPLvX+0Xil37NnzeVsddj/K1WE/Zy8X2dr8SILbxL&#10;ptzb+NE1KKe3u4nZLXz93lSxMq/L99/NT7rfLT5pD5YnsVz4u8K6PJ5n9pWU1wrRRJb29yssu6VN&#10;6IkW7+NPm+X+Gl8Salc+JPhzrFz4OvLa81CexuEsJoXSWJpdn3P7v3vlrxq2/Zg1y3v/ADV8Q2KJ&#10;LrWm6rdXCK/2iXyLV7e4/wB1n3/L/dr1X4J+AZ/hX8NdH8L3MttM9g1xte0V/K2tcPKm3d/v7aXN&#10;KQvdMrwGljbeDdKttORktLWBbfY67HVl+R0dP72/furoK5f4fzNJD4ggl2/aLXXb+JkX7i/vXf5f&#10;9n5/4/8AbrqK9yl8J48viCq95bNNsaJtksTbld6sVS1vWLbw9pN3qd2zJaWsTSy7F3vWhBLZ3P2l&#10;X3pslVtjJVivH/ihrHiW68HpBoFnq2leILPxDaxajaIu+WK3Z977vId9y+U6t8jV5/pV58Vt2n/b&#10;P+Eg+1ef4fSX7Qr+V9yX+0N+1Pu/c3f3ax9tH7Jt7M+oKK+V4bz4t/2be7f7b+1/2T4gf96suz7Q&#10;t1/oXlfJ97yvu1oJefE9/FtpF/xUUOhLr+k+e7xP+9tWsk+0J/eWJJd+5/7zpUe2L9mfSb2Fs7bm&#10;gj3/AO7UqIqLtVdiV8r23ifx/baNpsF5c+K7bVbjwbdJ/wAeLyytq/2jeiIjpt83yt/+ztr2D4FP&#10;4ofw5rH/AAlkV3Dqa6tcJFDdyvLtt/k2JE7feX7/AM9XGpzESp8p3uqw3lzpd3FYzrbXrQMkEzrv&#10;SKXZ8j7K8P8ABN5ZzWHy3P2nWGRZdT82ffcNcfcd5f4vvptr3uvPPip4Vvr+bQtX0axW5utOvGlu&#10;YYVXzZ4GidHRPu7vn2N97+Cu3D1PZVOY4cRR9rT5TKrjPG3hi21WKVvskb3Dfx+V89aGg+NrbWNe&#10;1PQ57aXTdYs/naxuGTzfK/v7F+7/ALn+5/eqv8SPIufDl3pW1rm91aJ7S1tIX2PK2z7/APup/E9e&#10;5U9niaJ4lB1cNXuvdPlrxD4Sa51x9PsdXkhuFb/j3t7p0+b7+z5f4q6D4UeE7aHVHigvoLy4iZvN&#10;RJd7r8/z7/8AgdfQet/Dqxv/AA4+mWMUGmurJLA8MWxFlV9+/YtUbbwBfeHl09tFn0/fa6cthsu4&#10;H2fL/H8r/wDjtfOQyf2VXnPoJ5tz0+Ub4k0FH0mK8+0tYXdgvmxXyNseL+//AMB/vI9eSXn7Sete&#10;Hotup+Fftnmqr2c0MrxPdK33H2bH2f7m+vXfEn9tahDp+h32lb4tSult577TJ3eKKJfnff8AcZd6&#10;Jt/4HV7WPBNtfrt8pa4s14bweay56kPeidWU8RYnKo8kZ+7I+N/id8ZvHvxLt30y80r+wfD8v+vt&#10;9PbzXl/2JX+83+4ibf8Aerovg/4evLPyp4ND1C5i/hfasW7/AL6dGr6Gh+FFilxu8pf++a63R/DM&#10;Gmr+6Wsst4fjhHy0o8sTozDP5Ytc1SXNIzPAHhX+ylvdQvLG2ttQvLprjZDsd4l2Imzf/wAB3f8A&#10;A66ibSrS5uPPngWZ3XZ89WETYtPr76nH2UeWJ8HUqSnLmOP8ZfDex8VWenxRS/Y7iwvotQgZ081N&#10;0T/c2b/uvXmXg/4S+KNE1TRbm+sY5ktdJltZ0SeJ90r3Usu/5v8AYdPuf7te+0VlUw8asuYuOIqQ&#10;jynzlD8BfFGleHPB/wDZUqprdr+91b7XPvt222v2fyk2/wAL/wATp83z7q7a/wDCvjO88Y6Lr1jF&#10;Ho9pBA2lS6SlyjpFayxfPKn8LMku3b8v3U/2q9XorKOFpx+E1liqkviPDZvhp4jm8E+F9Mi0i0tv&#10;EWk39m9zqz3SOl0sUu+WX+8+/wC9sf8Av11nwz+Hd14d8Jzabqct1b3M1xfxzfZ7z/j8s553lWKV&#10;/wCL5NtejUVX1Sn9on63U+ybXhPxV/wjf+iXe7+yv+Wbf8+v/wBj/wCg16XDcRXMSSxMs0TfdZW3&#10;I1eNUWbSabK0tjPJZu33vJbbu/4B92uPEYGNSXNTO3DZhyx5ap6b4n8K2viC1/htr1f9VdIu91/3&#10;v7y/7NcPeeCfEGmz27QRQ6q8UqyxTQ7U2sv95Wf/ANnrY0T4hPD+41nbs/hvol+T/gS/w/71dxHI&#10;s0SSxMrq3zqyfxV5fNXwvuSPU5aGK/eQMSbT9Q8UeD2tL5pNE1C8gaKd7VkZ4v4fk++tfFXizRY/&#10;DfiLUNPtvtf2WCdooGvl2PLt+R3/AN3cj1951yfxG+G2l/EfS0t7/dDcQNvguovvxf8AxS16OT5p&#10;/Z1e8vhkeVnWV/2lQ9z4onxHRXa/E34R6n8L7qKS5vo9S028lZba4ii8ra39xv8Aa/iriq/WsLiq&#10;WMpe1pfCfjmLwlTBVPZV4+8FFFVLxPOaKD+Bm3t/u10nHEP3t5cPtlaGKL5FdP4mp9rYRWbOy/fb&#10;7z1KiLCu1V2ItPqC+YKZNMttE8srbEVd7PT6w/FmlXeq26JD88Sq3mxLP5TN/u/w/wB7739+iQ6U&#10;YzlyyMLT2bxfq0slx5LRxMrLbywfNBt3f7VdjbWEFnEkUSr8n+zVTw/Z/YdLigZP3q/JKzNvdmrT&#10;qIxNa1Tmlyw+EKKKK2OYKYkyzfdb/wAdqaG2W/vLSzlufscV1dRW8tx/zyVnRHf/AIBv3V9/6p8A&#10;fAereG9J0K70GOey0eD7NYN5sqSwLjoJVfdXyOdcQRymtTp8vNzH2GScPSzijUqc3Lyn59O6wpub&#10;d/wBfnavub9mH4X6v8M/A9ymtzMt5qlz9vbTf4bPcirs3fxN8vzVjj9jjwNDqelXkNzqxis7xLia&#10;0uLnzYrpV+5E3y/d37G+WvevpX59n/EEc2jGnSjyxP0jh3h2WTylVry5pBXyb+2J/wAjb4f/AOvF&#10;v/RtfWVfJv7YP/I4aF/14v8A+ja+Ph8R+wcN/wDI0pP1/I8h8J/8v3+8v/oFeb6l4qudK+M2q2cU&#10;rIn+jv8A+Qkr0bwq6p9t3MqfMv8A6BXjniR/M+PGpsvz/Lb/APopK+Ypyj/aVSJzZ1H/AIU6/wDi&#10;PsDWPFWpXXgHT9Bsb6bTZdc81Z7u3bbLFAifPsf+F33Iv/fdeZaJrGp+DYdH8E65E01p/aNr/Y+r&#10;QxfupUWXf9nl/uyp/Dv+9Xor6Jc3PgjStas4JLl9JZnnt4V3u1uyfPs/vMnyts/2HrHs5oPE/iPR&#10;IrOVbmyt1bUpXhbejbfki/8AH3dv+AVwYvEYylmkYw/hyPYyvB4PEYbm/wCXkZHR+JIbmzt5dc0q&#10;X7NremxNLBMn/LVV+d4n/vK9ei/Cj4023jCzt5Vl/wBaqvsrwL9oL4waZ8LvBd7E08c3iC/ga3sd&#10;PRvn3Mm3zWT+FUrzf9lrW76O4sotzbVVUr6ejzHLnnsvaR5PiP0cvND0rxD9nnvrGO8eL7nnLVJ/&#10;B32W4a50a+uNLumkeVkLvNbtu+9+437fvfN8u2rPhWZptNiZv7tUfFVjFrHiDQtPvv32mXHnu1v/&#10;AHpVVNm//Y+//wAC2V3ps+VC4vNa8OTLc6lPHqmnM22b7HZuj23+2qqzsy/3q6Kzuor+1iuYJVmt&#10;5V3xOn8S1z//AAhKKvkR6zq0Nht2tarc/Jt/u79u5f8AvuuhtrWKwtYra2iWG3iXbFCn3FWh2Alr&#10;hfiZP5d54ZWSSG3tf7Q3yXF0v7pfk+43+8rP/wB813VeT/E7VpV1CfTta1RfD+izRKbO4+y+bFLL&#10;8n+t/wCBfwstXSj7xMj1WGaO4iSWKRZom+dXRtyNXF/GqSKP4V+JhLGZPMtPJix/BKzKsTr/ALSu&#10;yN/wGrPhHxV4WhsrHRtP1qHzYl2RW92/2e4b/tk21v8Ax2q/xh8U6V4P8C38+r2cepRXf+hQafcJ&#10;8lzPJ/qom/2d/wDF/DWfUZkfdornPBPh6+8PWEq3l0rvcMsv2SFX8q1bYm9Itzu23/gVdHX0sPgP&#10;mpbhRRRVkHFfGn/kl/iD/rgn/oaV8s2f/H/af9d1/wDQ6+pfjR/yS/xB/wBcF/8AQ0r5y8AWEGq+&#10;N9Es7yLzreW8VGTd96vms6qxw+FqVpfZjI/XeEY8+V4uH9bD/Fuvf8I3b6ffbvu3ip/449e3fDHx&#10;z/b1nF81eeftmeDdF8N/CW0vNMsVtrj+2LVN6yv93ZL/ALdVP2b5me1t6+U4OzanmuE9vR92PMfD&#10;Y/Cew92R9MTXkFnavc3U8dtbxLvaaZtiL/wKsex8f+GtVuvs1j4h0u8uPu+Tb3kTPXg/xH0WD47+&#10;H9atNXlb+x7yOW106FW+SBfupcf9dXf5t38KbKr/AAWuZfGHg/U4vEdnHNqVvdLp+owzRfJ9ogt4&#10;onf/AIHs3f8AA6+jp8QUMRXqUqf2T0aPC9ecKc6kuXmPp2OZW/ip9fPlr48ufh74lTw/eXMtzZSx&#10;faLGa4bc6xb9jxO/8Wx//HXSvaPD2tRarapKrb6+hoYiNWPNE+ZxeDqYKrKlU+ybdFFFdZwHzj8W&#10;/Beq/A7W734qeBZ/JsmlWXxDoLN/o9yu/wCeVP7rV9R/C3xQPEFjpt9alhZ6pbLdKr/eXcu6vnH9&#10;pz4neGofDOseAJ4tQ1XXdUsWeK30y28/7O3/ACyeX5v71dV+yrrnim++FmkDxBpUuiXliVs7XerJ&#10;LPAqoquyt/3zXxVb2VPFSp0/6Z+zKji8ZkNPF46PvxlyxlL4pQt7vrb8j6xpaQdBS1Z8SFFFFABR&#10;RRQAUUUUAVri4jt4WeRtkY5ZvSuL1nxYNQt5LeKLajD7zNhvyqz4z1mML9jjf7p3SNu+Vf8AZr4Z&#10;8YaLr3x0+PHjO28PeLbq0i8L2kUukzWkuy3W6+Xcjt/ttu+asalSVPlhCPNKR9LlWVwxfNUr1PZx&#10;iubm+dv1Ot/aF+HvjmL4m+Hvib4ZjttdtvDsav8A2O/+t+Xezbf72/8A76r2b4L/ABw8O/HLwvby&#10;289tDrcUSvqGj7v3tq3/AAL+H/arxyx+Mnxp07T1h1H4RSalLZp5U9xFfIrzyr/y1RP7n+7XC/Cf&#10;xx4Y+IP7Y+havHps/hy4bT5YvsPleU7X2x9yS/3/AJN3/jtclOrOhWjy/a/mPscXlqzTLpRruMpY&#10;eL5ZQlF+7HXllFPr30Pu6iiivqT8PCiiigQVhJ488NPfahZ/29p6Xdg2y6ilnRPK/wC+qwfH2qQa&#10;9Ong6z+2TanPLay3SW8UvlQWvm7382Vfu70R/k37mrpbfwlodna2VtFpFl5Vguy13wK7xf39jNSL&#10;M3WPiRo2jvtWWfUvKi+1T/2ZA119ng/56y7fur8jf7VZ6fFLzLN9Sg8Na3eeH2/1Gp2MCy+en99I&#10;t/m7f7rbfmrq9N0PT9HW4XT9OtrBbiXzZfskCRea3999v8VXaA9046HWPFHiY262elS+E7R/mlut&#10;T8q4uNv8KpErsqv/AL//AOzE3w9vf7R0+U+Jr+8tYryK9vLfUP3/AJ8sXzp5X3Vi/wB1E2/J/e+a&#10;u2oo5A5ilf6aty3nxSyW13t2LNC3/oafxUyHVpIZIodRg+zSt8qzI2+Jm/3v4f8AgVaFV7+z+32c&#10;sHm+S7fdfb91qsg5fx1bzrq3h/UJ7OfUtFs5Ge5sbSJ5XWX5PKuNi/61U2t8v+3u/grb0HxVpvie&#10;G4bTLnzvs7eVOjxPE8T/AHvnRvmrnvHmua9H4Ru7bSNLvbnXZGW3/wCJev3EZtryxO+xfub9v+1W&#10;V8KdQ8PQy6hLZ+Jb681DW7x7htJ1ueL7XayxIkTxbfvNs2L/AHqzL+ydj428PReLfCWp6LLO1sl5&#10;F5TTIu91r5P8efCj/hDPmttXlmlibervap/DX2U6/LtrkvEngaDXt/mLWdSPPHlPSwmPxGFpypUp&#10;csZfEfFmj+Kta03XLSdrzzvs7b9iWqJ/A6f+z19IeAdel8W6TLZ6hF51pdRNFLC/3GV02Olaf/Cj&#10;dP8AN3eVXZ+HvBMGiLtVaxo0Y0/dic0pRPmzxVZ6n8Jbf7HFp66xo9uuy1e3ZLeVV/uOuza3++lf&#10;MvxL8beKPiX4jslls103SrBt8FpC292b++7/AN6v0l8W+A4PENvtZd9eaJ+zxY/bPN8ha8mnk2Fo&#10;V/b04+8evLOsVUoewqS904z9mzTb62tYvN3V7l8LvtkOseO7SdVht49dZoE2/N+9t4pXfd/FvZ/+&#10;A1qeFfBNt4et0WJVSq3gu83+N/Htq0+94r61dYfk+VWtYtn+1/A/3/7le/GPLE8KUuc7OiiirMQo&#10;oooAKKKKACq+palZ6Lpt1qN9cx2dlaxNLPcTfciVf46sV5T4sutX+I0mr6Xp93ZWfhy1uVtWmeB5&#10;XupYnR5fusi7d/7rZ82756qMZS0iHNy/EPs/jZH45uHXwGtjrcVvFK91cX0stuissrxeUnyfe+V/&#10;mo1vW9a+IT2VjZxa74Msot1xeXaNFFcSt9xLeL7/AMvzu7P/ALCf3q6baqfdXZRXZHDR+0ccq8vs&#10;nOaD4VudN17UNXvr6C8u7qJYna3sVt3lVXdt8u3/AFsvzbd3y10dFFdUYxh8JjKXOFZl4qa1FcWP&#10;lK9lKrRTtMu5GX+NF/vVp1n23m2EXkfZpHiX/VPDs+7VEDtH0TT/AA9Z/ZtMto7O33b9ifxN/fb+&#10;9V6qj6tBD/r91t/12WpobyC53+VKr7fvUcoEtFFFAB/7LRRRQAUUV5/8b/Emp+G/BLNpUTebeXUV&#10;lLfef5X2BZf+Xjf/AOO/8DoA85v9NtvEHxV8Z6hY6rJZ3ay29u9xp+x0aL7OnyP8jLu81Jf9pa0d&#10;H8JQabq8uqz3lzqWpywfZ/tF3s/dJ/cTaibf/sKteGf7M/4R7T20WXztKaLfBNu371b+PfWnX0lC&#10;jGNOJ8xXrSnUkFFFFdpxhXH6l8StP03Uruzls7t3t5fKZ0VNn/oddhXg/if/AJGjVf8Ar6avHzLE&#10;1MPTjOmfoPB2S4XPMZOhi/hjHm931R7LpWt22rWFveRKyLcLvVH+/WgrV4r4eudcs9OilVrZ7dV3&#10;onmvv2/98V6b4b8QxapptvPv/wBau/ZWGAzWhjvcjL3onz2Z5bLCVp8nwnQVDNeQ27bZZ443/uO2&#10;2srUprnVdUtNFsZ2s3uImuLq7h+/FAvy/J/tO/y/991S8T+DPDmmy+HP+JVY7P7R/ezXcSSu3+jy&#10;/fdvmb/gdRmGcQwUvZxjzSN8rySpmHLzS5eY6XctPryzVdbXw9L/AGv4atpP+EXi/wCP7e2yJv8A&#10;prap/sfxfdVv4K7bRPEkGqxIytV5bnGGzKP7r7JObZFicpqclX3o/wAxu0UUV7580FFFFABRXOfE&#10;TxDc+FfBuoanYrE96u2KD7R9zc7onz/9915B4Z+J3irRb3TX1vV11i083ZfbbFF2I/8AGuz5vk/4&#10;F8tVCnUnGUoR+ExqVqVGUYzl8R9BVY0fVbzw/cebYt+6/wCWto7fum/+JavP/Afxa0rx5qmoabBB&#10;c2GoWq+alvd7UeeBndUlT/vj/gO+u4rGcI1Y8kzshOVKXNA9a0fWLTXLNbm0k3p/En8cTf3Gq9Xz&#10;p4w+Il38KbVNasZbZ5ryWKw+yXX3JWZ/kf8A3k+euHm/aC8a3Whvpst9Ckvm7v7Qii23G3+7/d/8&#10;dry6eS4jET/cfCenWzzDYWEfb/EfUHjzwFp3xE0H+ytQaSFVlWWKa3b54mr5E+M3gf8A4VF4m0rT&#10;5b77faapFK8Fx5WzayuibG/76+9Wnonxo8XafqVvLc69f3NpFuaWLdF+92/Ps3sjff8Au/3vnrH+&#10;PHxQ/wCFi3mj60+lx20WjKy/ZJZPN8/c6f7u1v7te3gcHmWWVeTm5qX2j57HYvK81oc8/dqS92P9&#10;I5qqlzuhureVfn3futlSw3i395K3kSWFv5uz/VN8q/xum59zVZvNHvraOyvrlY/sUrS+RcRSo6Ts&#10;r7P+A/3v+BrX3P1mPNGMviPz/wCpVIxlUh70YjKKKK6zzwqK5uVhX/bb7qJ9+par/fv0/wBmL5v+&#10;Bf8A7FMcR9mjQ2qKyqj/AMVS1U1LUorCJNytNNK2yKGH77NWXY6XrlnY2sa6rE7qq7kuovN/4Bur&#10;lnV5HywjzHVTpc65py5ToobaWZdy+Xt3f36xHh1PXN+2VtKtPl+dV/ey/wB//drY8K21zZ6HbwXk&#10;/wBpuFeXdN/wN65rRPE7PqT238Ctsr8wo8QYn61OlXl7p/RefcE5bhcoweKwMeWpKPNKWsvsruRL&#10;o/iW8tZVu9Tht5YklWBbf5kl/u+b8v8A6BX1RoP7a/iKyhdNS8HWlz+4tlgW3v8AbtZf+PjzXZfm&#10;3feTYv8AvV4PN96oa+wrZNg80pwnX5vvPxWjneNymrKlQ5f/AAE+7fgN8d7P41aXqTy2UekarYXz&#10;WrWS3Hmhl270ZW2Lu+V/mX+GvWK/LJLOKG6+2W3+gagrb4ru0bypVb+/vX5q+y/g3+1Vpniz+z9B&#10;8Ur/AGL4jlVLdbo/8el63+w/8LN/cf8A4Dur81zjh2tl79rR96n/AOkn6hkvE1DMl7Ct7tT/ANKP&#10;oKvN/i74G0zxVZ+beafbXlxErJFNNFvda9IqK5tluV2tXx59zCcofAfm/wCOfg/4hs9RuF0i81DT&#10;YnbeyWM8sX/oNY/g/wCButf8JAl9fS3N5cNt3XFwzyu3/A3r9HbjwbY3TbmjWmw+CdPhbcsC1zex&#10;hzc/L7xcqk5/GcT8NPDDWGgpBKv8NeMfGn4Fb7y91PRYJ7C9uE/ezafK9u8v+/t2bq+t7azitl2q&#10;tRXmlQXi/vV31vyExnOHwH5NTfAe5ufEDyzwTvdvKqT/AGhneVfn/jdq+tfgP8EG0HypZYq+hU+E&#10;Wg/b7u8ubOO8luJfN33Co+z5Nmz/AHa0rfwPDpqf8S69u7Bl+6iPviX/AGNjfLtq+WIufuakM1po&#10;NgjXdzBZxL/HNKipWBrTS6peQ6hok92L2KBrdWS2V4trun3t3+4v3a3rfR3+2pc3k/2ySJHWLfGq&#10;Ku773/oK1p1pH3STmo7XxTp1w8hu7TXbdhsFvIv2V1/3WXdu/wCBbaw/Hl1rOreENRgbTTpcMUDz&#10;XMtxdK29EXdtTyj/ABbR/d+XdXoNYXj7/kRvEP8A2Dp//QHpXNKetRI+W/Df7U3jCW60qxuU0sQu&#10;8UEsrQPv2/Iu/wC/96u41zxRB4d8a6LqmqKvinTdU1OC1nuLhUX+xvv+VKm1/mTfsX7m7c+7dXyR&#10;qs0tto0s8Cq9xFEjqjts+b/frrv2bL++/wCEqvdV1Cxjv9YupVddi70iZU2b0lb7u/8A2Nv3PuUp&#10;SlH4T7DiTA4fB1YRoR5fdP0F1LSrHxBZ/ZtTsba/t2/5Y3cSSp/49XE678HtC/szV5dI0Wzn1d7O&#10;eKzh1GWWWzaVotiebEzMu3+H7v3d1dF4Q17+2obqKW2a2u7Nlinh3oy7mTd8jLXQ0cp8WfO2iasP&#10;h94VtdFk8P8AiFL3T4Ehgsbi2aV7p/7kUqfum+Z9v3l211nh3WF8QaHaanFBJbRXS71hm271/wC+&#10;flr1fUPtP2C6W0ZUu2ibyt33N235a8Y8B7P+EN0eJVZHt7VLeWF/vxSxfI6P/uOjV6+GrSq+7I8f&#10;E0Y0veOgorB1jxVBZw3ttYtFea1FAzQWO7Z5suzckW7+9XO2HxIXTdZtNK1rU7GaW4g81pvKa18p&#10;v402t/n5Hr07SPPLfxo/5Jf4g/64J/6GlfPPwv8A+Si+H/8Ar8WvrDVbODVbCW2uYo7m3lX5kddy&#10;NXzr8UfhWs0u7Srb7A6/Or2n7p1/75r57OMHLG4arQj9qMo/+BH3OQ55HLcNVw0o83Mbv7cyN/wp&#10;a0+X/mNWv/oEtcl+zf8ALZ27V5TN8GfEepXCLfX2pXlusu/ybi6eVP8Avhnr6L+DngaXw9axKy7K&#10;+Q4R4fqZBhPqc5c3vcxwZjio4j30ZWi2v9gy3Hhyf5LvTWZIkf8A5a2+/wDdSp/wD/x5Hp1nN/wj&#10;fijzfuafrLLFP/0yutmxH/4Gny/8ASu4+J3gODxPZpK0TJd2/wA8FxC2yWL/AHHX5lr5N+KPgnxp&#10;qFvLpk+uatc6e33rd5fkb/f2/e/4HXPV4cr4XMPrWGl7sj6zBcT0pYSNKvH3olT45fFS08SfGLT9&#10;P0W5W5tNDga3nuIW+Rrhn3uiP/sbEr6j+CGpS3Ol2+5v4a+RPhv8CryG/ibyGTbX0JffEqf4Ma1o&#10;fh6x8L3HiLU76D7QsEEuxti/3fk+Zvlavr6FSOFjzVfhPnp0cRnmJ9nho80pf+2+p9Ofw14v8avi&#10;dryeKNH+HfgJlTxdqn72e+Zd6ada/wB9v9r/AD/ElY1r4s+OPxJury68P6LpvgjRo2VLeLxBEz3c&#10;v99/8rXR/AL4P+KfDXirxb4o8ZPY3/ifXZV2yafubyok/hX+4v3fl/2ajEZj9Yj7Khzf4j3st4fp&#10;5VKWMzKVOUox92nzc3vefSy3evkb3wP/AGfx4F1LVdRudUn8T+KdWfffaxeRbX2/3F/urX0Lovhi&#10;DTG3s3nzfwuy/dq7pFgum6fDAi/dX5v96r344rjjGMY8sTz8bj62Mqc9SQ+iiirPMCiiigAooooA&#10;Q81n6xfDTdPnm3BWC/L/AL1XweK4/wAeP89nHu7s231oNqUPaTUT5X/aQ8Ra34o8SaB8JtAmWwuP&#10;EkTyX+pyt9y1XdvRf9v5Wr0f4Z/Cjw58JdFfT/D1j9m83a91cM2+Wdl/jevH/gfo8Xjb46fELxVr&#10;11czeINB1OXT7G0eX91awPvRNqf7lfR6jbXdlVCM19Zn8X2f8J6nFWNqYT2eUUJe7GMZS/vSlr87&#10;K1ha8/1LwBoM3xa8OanFp9jpWq3Ur3H9sw23+kT3EWx/s+/+Hem//eVHr0Cqmq6Taa3ZvZ30C3Nu&#10;zb9n91v4HR/4W/2q92rShVifAUMVVw8vcny8x3FFeX6bqnjqw05NNgXTX+ys0S6tq073Es6b32Ps&#10;XZ9xNv32+Zv++q6LwT4q1C8vL3RdfjgTWLVfPSa1XbFdQM21JUX+F93ysn+7/erzpRlA6OaMzrqK&#10;KZdXS2dvLO27ZErO2xfn+WpKOP8AhLCn/CE2l98002oyy3rXc3+uuleVvKll/wBrZs/3fu12dfP9&#10;r8YNH+FPhBYoJG1vxBqzS6l/Zn2pEt7DzbeW6RGf7sUTrF/Du3O9Uo/2sNR1XT9ETRvBjalrd5uS&#10;XT1umdHl/s9L1Et5URt29G2/Pt2N96o5om3LI+ja5z4geNrD4b+E73xHqcE01lZvEkiWio7/AL2V&#10;Ik/8eZa838RftLWmiap8QtKi0rfqHhXQn1qDzZ/kv/K/4+IldfutE+xP+B1wnxa/aA0zXNH1rQfE&#10;2gXK+HYdR0m1u5opZbe42z273m/Zs3bUaD/2alKQRjI9Z8P/ALQnhrxF4g8S6LFBqFtd+H1vHvPO&#10;iRk/0WXypfuv/f8Au/3qhm/aQ8IJovhrVUa5fT/EOlXWr2cz7ItsVqiNLE+5/ll+fbs/vb68a8WS&#10;aH4J8Qaxc/8ACPR6rd3EWm6rLNb6rLcRS/2tqSJKiJs+aJ3iiZv76fLT/hLpeh/FCa6i8OaB/Zr6&#10;XZ3Et1Y3eqt5MX9rO/2uK3VU+VU8rd8/3W+Wo5pGnLE9ft/2jfDV5ob64tpqX9iW7WEV9fNEmyza&#10;8SJ4kdN+5vluIt2z7u+ukvPiXBb+Mv7D+w70W8i017j7Um/7RLF5qbIvvNFt/j/3/wC49fMkPjz4&#10;d6D8LdH1WXSLtLe6utLTWvDfn3Do0UTvFaXT/J+/2fZV+58reV8/3a+pfAeg6LbaDpV9Y6Lolg7Q&#10;b4H0dUeJVl+b91Ls+ZX3Ue9IzlGMTqK5TUvhppGpf2n+6W2+3z/ap2t4kSX7R/BL5uzdvSurorYy&#10;PH/CvihfhR4f1rTNS+16xZaXqzWti9vuuNQumlT7Q6OrP/Bv+87fdr1PQ9Vi17RtP1OBZEt7yCK6&#10;iWZdrqrJvXen96uE8bfB9dauvEur6ZqsthrGradLZf6Wm+0iaWJInl2feZ/KiRfvVyNj4q8a6frc&#10;HhjRde0vUrG6aD7Dq2rae6SxJ5Tv5SRRIiyr+6+V/wC6/wDHtrWMOaPulfEe7UV4npHirxj8OvHN&#10;3L8TdbtT4f1aP/QZbG2b+z7CdX/1Tyuu6Lcn9/5fm+9Xslhf22rWUV5Y3Md5azrviuLd96Mv+y1Z&#10;AWKKKKZAV5Z8K/7I0r4jfE3Sra+gm1C41NdQlt/uSqrRRb3Zf7u9nXfXqdcJ/bltoPxefTZ2aa48&#10;QWKvB5MG/wAryN+/zXX7qvvTaz0mXE7uiiimQFFFFABRRRQAV5b4JtvJl8SyxRR22n3Gt3UtrCn3&#10;1+fZLv8A9+VJW/4HXqVeZaVNFD488cWMCqkUV5BcbN38UtrE7/J/vfNu/vO9dFH+IY1PhOgooor0&#10;zgCiiigAoorK8TeJ7Hwlpf26+ZtjN5UUMK75Z2/uIn96s5zhThzzNIQlUlyQNXy1f7y1ThP/ABNL&#10;jb/zyXd/vV4nD+0Jr2q+N/8AhH7Pw5Y2H71k/wBOvHd/li81Pupt+f8A4FXa6V8QkutWexvopNB1&#10;WVPNWHcktvPt/jif+LZ/wFv9iuDD5jhcV/ClzHfLAYmNOVWUfdj7p6HRWPZp5LbrFo3Rl/epL/E3&#10;9/dVt5ryZvKji+zfL8003z/9816R5hdoqjZyMt5LZszTIqq6u/8AD/sNV6mAVn+JLm6s/D+qz2MH&#10;2m9itpXgh27t0qp8n/j1aFFAHg/geaz/AOEZtLaz8xPsq+VPDcRPFLFL9996N8yt8+7/AIHXQU7x&#10;npcug+PkuYPI+xa9EzyxbdjrcRInz/8AA02f98U2vpMLU9rTPmMVT9lUCiiiuw4wf7leD+J/+Ro1&#10;X/r6aveK8v8AHngyJ2u7y28xLqVt7Okr/erxM0oyrUvcP0HgvOqGS42davH4o8v5FHSf+Rct/wDr&#10;hXmXwl+Is940UG5ti/JVe8m8e2H+h2mqtDaKuxU+yxP8v++yUfDH4dXOj3iMy/xV+cZXhMThK8pS&#10;+0enj50K3PM+i9E1VbDxbp9zctst9RtfsSzP9xZVfeif8D+f/visr9oRPtlh4csfNZH+3Ndf3/8A&#10;VRP99Pusnz/cetj+x4r/AER7O5iWaKVdjI/8VeOfEvRPFCtb/Ztcu5orNWSBLtVl8pX2fxsm7+BP&#10;v7q9fPstr1aEpUPilE8XBY7937GPuyj8JD8TvjNBpvw11XT9Xg8nW7+D7LZ/Z1/dXTN8m9P7uxPn&#10;2vUHwP8AE895FErM1eL3nw61rxDrn2zVbm5v7j7m+b+Ff9hPurX0L8IvAzaVFEzLXi8M5VVy/wB1&#10;/FI9zNsxqY3Dx+ty5pRPYpvEGmaWtuuo6nZ2D3G7ykuJ0i37fv7d1c74n+LWmeGNZuNKax1C8u4o&#10;Fl326ps+b7ib9/8As15r8YjpHinxlpUDW0N9/YMUu+Vot22eXZ8it/u/+hVzNnYW1grrbQR2yM29&#10;khXZuav3bA5dUrx55y90/EcwzSlhZezpR5pHuXgz4raV4qWKC5VtE1VvvWN2yfN/1yf7rf5+Wn33&#10;xg8IabeeRPrMO1du64hV5bdf96VflrwjUtNttUtfIuY98W5W2btnzK25an+zReR5HlL5W3Z5O35K&#10;75ZNLm92Xunmxz2PL71P3jQ8Z6rL4q8ZXt1Pqcd/ZWrKtn/Z87fZPK++m/8AvN8/zVSpiIqKioqo&#10;i/dRKfXuYTDRwtPlPBxuLliqntJFVrzU9B1S11vQY4f7ag/0dWuF+Tym+9v/ALy/dbb/ALNdFqvx&#10;R8daxbxQefpulfv/ADWuNM3+aqr/AAfvd6tvrn0vIv8AaR3/AINtSpIrruVq5qmW0MRU9pI6aOaY&#10;mhT9nE0PEfiLWvF+mf2brWprc2Tbd0MVrFEzf7e77yt/u7az9mxdq/3afRXZRw1PD/wonBWxdfEf&#10;xZFSHTYk3s0sk0rLs85m+eo9UsZLzRZbaOTfP5f7uWX/AJ6r912/4FV+itpU4zjykKtJSOd/tXXv&#10;MmZ9IhSK3i3tuufmdv8AZ2r81aWl/ERfDuo6bJYwSXN1vVoNPuI5YknXem9PmT7v96tCmM6p8zMq&#10;fwfPXn1cLKceWcjuoYyNKXNGP/gJ6Z4jtfh34y1i1u9N1O78IW8/7qe3/s7dFFL97fv3fKvzqvyV&#10;zF54B1dNFuNZ0xrbxDosEnlS32ny/PF/tyxNtZf738VcUuvaZ9vlg+0xpcRbt2/5Pu/f+f7tb3hn&#10;4ma74c1G3g8O601tZNuup0t9jxSsvyLu/wDHv++a872VXCx/2Wrzf3ZHrfWMNi5WxdDl/vRKlas3&#10;gPxHZ6DF4nk0pk0C6Vdt35qf39ifLv3bXr3rwX8IvC/xI0XT9e1eD+zdYvv9Kn0/T5fIilXf9/yv&#10;vLu+98tdh8VPCOtX3w/tPDXhGxsvsnyxSrcMv7qJf7m7/wBCry63EUfaQpU42973uY9jD8Nfup1a&#10;kub3fd5T4rmh+3eILf8Ag+wxebu/vNLvXb/u/J/6DWrXP300tt42t4LSOV/v299Kiu8O1U3p8397&#10;5/8Ax+ugr6qjKM1Jx/mPi8RTlCUFL+Uu6b/x6r/vN/6HXk/h/wD5GW4/67v/AOh16xpv/Hqv+83/&#10;AKHXk/h//kZbj/ru/wD6HX4RX/3+X+I/s7PP+Sey/wD69x/9JR6hN/BUVSzfwVFX7tgf4ED+M8w/&#10;3qYUyaFZonilXejfeSn0V3NJqzPPTad0dVZ/Fz4h2MHkQ+PNdSLasSK8sT7VX7n3k/8AH/4/466b&#10;Rf2sPih4fbbJJp3imLy9v/EwjW3dHXZ/HF95nXd838NeX0V89iOH8trR5XS5f8J9Jh+Is0w0ub2v&#10;N/iPoPxV+2xrurR+R4Z8Mx6Ky7fNvdYl89v9tUiT5WX/AG9//Aam/ZV+N2qx+Lr/AMN+MPEFxqv9&#10;sz+fpU12v3Z2d3e3T+6u3ZsT/Zr52rX8FeMl+GvjjRfF0kE1xBpLSyz29uyrLLE0Toyru+X/AD/B&#10;XgY7hnCUcDU+rx5pH0WX8VY3EZhT9vLlpn6XUVzngn4heHviLpf27w/q9pqsSKvnpaTpK8DMm7Y+&#10;37rV0dfkWq0Z+1ppq6CiiijUYUVUTWdPe++xrqFo91u2/Z/PTzf++KsrNFN/qpVf/casgHVxfxa8&#10;SaV4b8D6v/aupW1h9qs5YYFuJFV5XZNu1F/ib51+7VXU/ipFeal/ZXhKCDxTqsLSvcwRXHlpAsX3&#10;v3u113M+xVT/AHv7lc1FJbeKtI+IniGa1u/tcUb2dsuoQOktnGtojPEqt939477mX7/+1SNKf8RH&#10;xFrH/IDuP+uVd9+zf/yHE/3q4HVv+QHL/wBcq779m/8A5Dif71VU+I++4u/j0v8ACfYWhf294S8P&#10;/Lp9pf28Ust1PNbyv5s6s+99sWz73zf3/wCCu4sb2DUrOK7tJFubeVd6yp/FUWj/APHnF/u1k/8A&#10;CutBSDy4LaSz/wCmtvdSxP8A99K1XzRlufnxy/xk8ZalaeHLzTvCM0F34kZkimtreVWu4Eb+KKL/&#10;AJ6/3d+3+9/DXGeH5brw3ZRWP/CG+LBLLPvnmmtkuHllb78ryrK33q9v0fQ7TQbMW9nE0a/Mzs77&#10;3Zv7zM3zNV/+KtqVZ0vhOepTjV+I8H8MWcXiTR72+vrZfsmrT/aFsZk+eLaiRfN/tfuv4PutWT4o&#10;8M2fiDTrrw/r0DX900Tf2ZfO3lPP/Fs83/nqm3/gX3quaH4i/wCEV8QW/grXLZrDXZfNuoEh/wBI&#10;iliZ5X37l+5/wOun1jTV1jTpbbd5MvyvFNt/1Uq/Oj/99171GtzLmPElGUJcp5/8O/EN3o+tzeE9&#10;ZX7NceV9otYWleXav3NnmsiK2/8Ah2bv49zV6Hc6bBc/eXfXKaxpUHjK3l0jVYv7K1iVU3ND9ydY&#10;n3fI/wDEv/jy76yn1jxj4JeWXV/+Kh0/zV2tY2fzrEsXz/d/i3ov8O35/wCHbW0o8xB23/CPWn/P&#10;Nauw2EVr91a5zwn4/tfFj3rRxrDb2qrK03mo+1W/vf3fu7v93Y38VbWj+IdP8Qwyy6feLc+U2yVE&#10;++v8XzL/ALtZ+z5Q98vzQrMu1q57UvBlnftuaJa1tS1ix0dU+13kFtu+6jt87f7qVR0HxtpHia6l&#10;g0+586WLduTayfKv8dDp8wR5irpvgmxsG3LGtcd8Xv2e9F+Kot9QFzcaP4ls0VLHVrdm/cbX3fcr&#10;1aiuWrh6daHsqkfdPRwOY4vAYiGJw0uWUTwP9mH41HXtH1Lwt4r1iBvEmh3ktv8AaLqfZLeRK7/P&#10;83937te8+Ivi5o/gPwq+pX2o2Gk6YG2teLhtzf3f4tzV8b/E7xX8OPG3xE1+51X4Y61rFro8/wBg&#10;u9e0SVtrsj/flRdn/oVcn4q8O/DGz0u01fwr4oute0a4vFaz8CfOztebNqbtz7lT/wDZr4f2kqMZ&#10;RhKMuU/eqmUYbMq0K9eE6ftPe5bKUebtdPS/mkkfov8AD74h2viiztbq11CPVNOvFzbXcJ3K9d/n&#10;I6V8tfss/DTW/h/8OdI0PV591+87T/Z1+5Zq3z+V/wAB+9X1OP0rqpylKEZSPzjNcPRwuKlToS5o&#10;i0tFFbHkBRRRQAUUUUAQ8LGCfu15B8TtacaPr99aXiWskFlM0N06/JEyx8N/31W38RvG9roWm31z&#10;e3a2Gl6dE81zcN2218a+INY8Q/tLPqeqy2mraX8LdJg+0QWOzypdZl/3v7v/AH1tX/arKpKX8KHx&#10;SPqMrwMVF4zEy5acd5fou7fY7n9jbRIo/hP/AMJHPFI+ta9eS3F5fXEu97ra7oj/APode8V5No3x&#10;G0H4a+E9MsfsEMehRX39kWd7osvm2TP5XmoyvLtb5n3p/H+9q94k+PGh+D9W0TTNcsdQ0rUNZlWK&#10;zt5vK3y7onf+/wD7G3/e2L/HX0uEjHD4eNNnwmc4qWZZjWxa+1J/+A/Z+5HpdFeear8adN0G412L&#10;U9K1KzTQ7W3uNRmdYm8rz0dok+V/mb5NvyfxVS8Q/tCaL4VvJbHU9K1S21O3nt4pbF1i3r5sUssT&#10;7/N27XW3lX733kr0PaRPF9nI9QrJ1bQ2vb611C01C50rULVWiW7t1iZ2VvvoysjKy/IlcVpXx78O&#10;axb6feQQagmlXmpxaKuoSwbEW8lRHSJ037l++i79m3dW7pvxL0zUvHWt+FYoLlNQ0mzW9lldV8qW&#10;JndPkff97ejrWblGYcsoFibSfFlg/n6d4uu7x0nW4a01CKLbO+754t6p+6idP4UX5W2N/vaGpfEj&#10;XIdLu/s3gzUv7Q8hvK2T2ssXm7H2f8tfu79taaOs0SMv3GXfT6iVCJtGvIyfAt14f17wqvgy8s2e&#10;4tbP7PfaNq0S73T7jv8A3WV9/wB5P79dLa+BvD1h/Yn2bRbG2/sPcmmeVFs+x7k2P5X935Plrmte&#10;0ee8lstQ0+dbPWLB91rM+7Y6t9+J/wDZf/4hv4Kt+H/GGuzeModF1ey09EvLO4vYHspJX8pIniTY&#10;25fm/wBb/s1xVKfKdMavMad/8MfCeq28UF54e0+5iiiuIkSaLftWd99wn+6/8X96h/hp4VfUPtze&#10;HtPe982K4+0PF8+6JNkT/wDAEd1rpaKyNuY5KP4ReCY7fyF8K6Wtv5UUXlJBsTbE/mxJ/uo/zL/d&#10;q1/wrfwr9qsrlfD2nw3FhF9ntXhg2eVFv37Pl/h3fNtro6KLBzHKWfwr8HWEVvFbeGtNhS3niuIl&#10;SBPllTfsf/gG9/8Avt629D0HTPC+lw6ZpFjDp2nxbvKtbSLZEu75/lStCimSBorz/wCKHxHn8JNa&#10;aVpEcc+t3itLvuF3RWsX/PV0/i+b7q//ABNeFTeKvGNz8VdEsZfGOt/2fdaZeXE6wyxRJ5qvb7Pk&#10;VNv8b14tbNsPSxMcJ9o97C5LicbR9vH4T6zkRXV1Zd6N8jJVHR9BsdBtfItImRGbe29md/ubE+Zv&#10;9ldteP6V8WtV8M6laaf4jnW/tLptlnqe3a+773lSovy7tn3XT71esaJ4kttYiRomV69enUjOPunm&#10;YnCVMJU9nUNj5XXay70/uvXk8Fj/AMKs+KWlafpt22n+FPEstwzadNbM9vFf/e227p/qmf53ZH+X&#10;5X216xXknizRbnx148u2bWtQ0T/hHJVisX0mVEfdLbo0sr70ZW+/s2/w7P8AbrWMeaXKcfNy/Eet&#10;0V4/9l8cJdf2rP4hk+0aX8ltYwsn2fUbdf47hNnySv8Ad3J93ZXSt8ZvDH/CK6VrltcyakmqMsVr&#10;Y6ev2i7eVk3eVsX7rJ/F/dq5U5QCMoy+E7uvPNS037B8eNC1C2jtEfUtFvLe8fb/AKQ3lPE8Xz/3&#10;fnes+x+Oltb3V7/b+nXOm2v2xIrHyrWV5fKbzX3yp/D8kTu3+y1bvxO8K6lrWivqvhi5+weLdNgZ&#10;9OuF+ZJ/uP8AZ3+f5ll2ItZyUo/EXE7asfxVNqP9nfZtNtppri6bynmhZU8hf43+Z/vf3aqfDrxP&#10;P4t8G6ZqF9FHbas0WzUbSGXf5F0vySp/s/PXR1MSTx6xsfidbaFPBHHBvlnl/c306vLEu9/+Wu/7&#10;vzxL/wBsv9qrF/N8SrVVnbUNNs90Cbbe4SL5rjyn3oj7/u+b5SrXq000VsqtLJHCjMqK7Ns+ZvuV&#10;5pqWj+BfjdqV68sl3eS6Sv2WVt0tvFt3/fTd8rLuRvmT+5XTGpzS96JZz+i/EDx14ksEvtPudJhi&#10;uPN8q31BooJVl819iOu7cq7div8Axbvu1sabP8Vbi1ee5/stPnt5YPsixOksXyfaEf5/++dlaCfC&#10;bwdeT6xYrLM811Kt7qMKypvll/gl+5/u/c+Wtvw34qs/7BuGvLn7NLYbvNW4++q/wPt/3f4auUk3&#10;7kRHONN8U3mlZrbS4VlnXatuyv5EWz5/vfebft2/7LvVTwfb3KeIvGU+pSR3Osf2mtvLcbdj+UsS&#10;NEm3+Ffnfb977+7+KpNK+M095bpss4L+WWXYv2Rn2L8nz/73z/8AodQ+BtQiT7XZ33np4glna9vv&#10;tEWzzXb+NP7y/cRf9lErWFOSl70TmrS9066iiius4Dn/AB54uXwP4Zm1drb7Z5TInk+bs+8+379c&#10;P4S+PcHijXotPk0hrBJVZ/O+07/u/wDAK6D4zaPea34Du7Oxga5uGlifyU/2Xr5Xv7xfCWqRNrUF&#10;3Zou7dsR/wD2WvNxdeWH96J9tleBy2vlderXl+++z736H2hZ6xBefdavMviRM158RrSKRv3Vlpiy&#10;wJ/tyyurv/3xEi14/wCCfi1p6a9btplzdvEyskqTM+z+DZ9+vVfFXn+J7Wy1zStr6nZqyeS7bEuo&#10;m+/E7/w/3lf/AOLrwc09rmmV1KdL3ZSODKZUsBmFOtX+E4zWNFlsfiDoXiiCCS5it4pbe8ht13uy&#10;sn7p9n8Wzc//AH3R8UPG2jTeBdQvrbUI4dT0tor2CG43xXCsrp/A3zfOjsv/AAOq958XfDmjq/8A&#10;a89zo9wv3re4s5d6f98o6v8A8Ar53+Ovxsb4orb+HPD1jPDoizrLPd3cWx52X7iIn8K1+fZLLMKM&#10;44adP3f/AAE/UsficDGhUlSlH3j6z+DnxO/4SG3iVmr3WF98W6vjf9nLSryHymbdX2BpqbLVK/Ys&#10;JKUon4liYxjMr+d9gurhrlZH81vldF3p/sJWhDMtzDuib5KfVF41h1SFl+T7Qrean8DV3nGXqKKK&#10;AMHxV4M0/wAYQW8V81zDLbszwXFpO8UsTN/cevLdNmntvEfiLQ5b7+1V0u6WJb5tqS/OiS+U6L/E&#10;iOvz/wAW+vcK4f4neD9Kv9Ju9aa+bw3qFnF5v9s28W91Vfn2Sp/y1X5Puf8AfFbUK3sZcxy16P1i&#10;PKc/RVLQby5v9GtJ7y2+x3csX72Ha/yt/wACq7X08Zc58zL3NAqpeWyvE7MrOirv+Rat1xnxX8T6&#10;r4S8OJeaZA3+t/0q+8rf9ji/567KJdgjLk1PKtV+IV5r15LPosUGm6V8vkPcQb7iX++7o33f9yq+&#10;m+LfEem3CS/2nbXiKvzQ3FiiJ/47trMhRk3szNNLKzSys/8AEzvvd6fX1VDJcJGlH2sfePiq+eYu&#10;VWXs5e6br/EXxi8rsus20KMv+phsU2L/AN9fN/8AsVNefFHWr/S/szaRY/2gvyNqDy/um/2/K+9u&#10;/wCB1zlFbVMpwk48vKYU86xsJc3MPTW9es5XnW5tLx/v+TNZom7/AGN6v8v/AI9Uut+Nte8WyQ2b&#10;WMeg6Ert5tulzvuLr7+zdt+6v3fk/i+eq9FZxyXCU5c8Ymks/wAbUpyhKQyGGKFdsSqif3EWn1yd&#10;t8RbC80M6tBa3L2YlWJ3+X5WaXbt+/8A7S0y2+Jmm3N/9hW2u/tbT/ZY02r+9l3sm3dv+X7rferv&#10;+u4ZcqUjzfqOK95uJ19FcfL8UNLt7mK3kgu/PaVrd12rvVllVWT73zf6xfu1LcfEfToLVLpre5+x&#10;XCTvbXCouyfyNzNt+b/Zb7392n9ew38w/qOK/kOrorlpviBaWeoWVpPZXqS3kaSxfKr/ACuyqn8f&#10;+1Wrp3iaw1b+0fs0n/IPkaKbd8v8O7/vmtY4qhKXLGRhLC14x55RNSmNaxO25old6o+Hdfh8Q6f9&#10;rhjkhTzGiZbhfnVlba1aNbxlGrHmiYSjOjPkmReS23b57Ub50X/Vb/8AbRqloqyOYpTaxbWexZ5f&#10;Jdm27GT/AID/AOzJVh7yBG2vKu/bv+9WPqvhuK/uPMubmfZKy7tmzYv9xP8Ax5qa3grT2aZh5vzo&#10;23c33fkdf/Zqj3zq5aHL8Rufaov+esf/AH1WH4gWDWrXbF9mvJrOfzWtLj7kvyP8n/j1QQeB7VYA&#10;tzLJNM0bRSOo27lZ2Zv/AEL733qS78G6TFbtNczyxRR/vGl3Iv3V2/N/wGsKkeaPLI2pKlSqc0JF&#10;23vNIvGisZbSO2eL54re4VP/AByrFhpumabdXE9ttR5fvJ5vyL/wH+GuP1DwzY6lYy2tjOt9dSys&#10;ytEq+VErOnzu/wDuqv8A3zW7a+AdPtrOK2We5MUUXlKruv3f++P9uuan70vg/wC3jprRpRj8cv8A&#10;CdVpHiDUNC1i31KHUFhurVl+xyq3zqn9z/7GvYvBP7SWq28lvpXiC5tpraefZLqssvlSwK38fy/L&#10;8tfK2qJptlfXdpFb3bTbt29vmVWX5l+9S2kOm3TWjSw3du1yyySebcr8rbdv73+78u//AL5rlxOA&#10;w2LVqkde56OExeIwsvaU6kuU9j8efB0eFfED+JdK1WPxJoEsXkPqFu27yp/k3+btbb93bXO13/ws&#10;+IWpeHbjT/DCz2SeH768WK6hu4FdNrbFf5v9yj4mfDiHw3eS6h4dn/tjw0zMn2i3bzfsbf8APKVl&#10;/wDQq58JiJYOp9TxH/bsv5v+CVjMNHHQWOw3/b0f5f8AgHG2H/Hqv+8//odGm/CXRfsaams98l3L&#10;F5rbJU2b/v8A9yix/wCPX/gT/wDoddtpv/ItW/8A16/+yV/PfEFerSxHPSly+8z+ts2/5EeXr/p3&#10;H8keb6PeLqul2k+7fK0S7v8Avipa4L4S6lLc2durv/Ctd+/36/deHMfLFYdRkfynxRgI4Wvzx+0R&#10;yOyROyLvdV+5/eqpD5s2/bcskq/eR1+Spb954Vt9sbJ9ob91M6/I39/56LOHybf5tvmt88rp/E1f&#10;Y83OfH8soR94Eufm8qdNkv8AD/carFMkRZl2su9Kq757NkiZvOiZfleb+FqCPiLtFRLN82xlZHqW&#10;rIPXv2SNbs9B+NF0+oaotjDqOlfYoLe4bas8/mq6Lu/vbd33v+A19z1+W7osy7ZV3o/8DV9k/si+&#10;N7nxH4IvNP1TxJNrGs2Vy6rY3237Ra2v3Yvm+9Krfe3/ADddtfjvFWVSo1fr0Je7I/auD84jWpf2&#10;fOPvRPf6MV8q/Gr9qbXPDfxJk0HwrBZvaaJcJ/aFxK3mpfMyfNb/AHf3Wz+J03fNs/21rrof2wPA&#10;+peF/wC02vbrTruI7JdJ8jzb1pP7sSfd2/8ATX7lfJSy3GRpwr8nuyPtI5pg5VJUPa+9H4jc8H/D&#10;3SNT0u60++32+t+HdauFj1i0dY71N29opWlVfmZ4Lj5t39966Ob4QeB9S00aYmi2KTQReUt5bKqX&#10;cTfwS+ao3b/4t396vN/gF8VvB3izVNe0mMrp13cam91aWGsTxJdXPmpvf5Fd1l2vv+b+7s/u176+&#10;m2bxLG1tC6L91PKX5a4KlOdKXLVXvHoUqsK0fa0pc0Tk/hP4L1X4e+GH0LU9cGu2trOyadN9mS3e&#10;K12rsibZ95l+f561/H3/ACI3iH/sHT/+gPW3DDHbxeVEqoi/wJWD4+/5EXxB/wBeNx/6A9ZHRT/i&#10;I/N/Vv8AkBy/9cq779m//kOJ/vVwmqoz6NKqqzu0S7URa7P4CXi6J4gt4tQgubN7iXyovOgdNzVN&#10;aUYyPvuLv49L/Cffuj/8ecX+7V2srQbyKazi2v8Aw1q1R+ehRRRWuoHjPjSW+8OfFY3t3avNp/iC&#10;K302zmtWX5WiSWVvNX739/5vu7a2a5HTbbV/EXjHUNR8Ybf7d0SdoLOxsZ3aytYpYkfev3dzuj7W&#10;Z/8Ab211bOsKOzfcVd7V7OF5vZnh4nl9qVNW0eDWLdFl3JLE3mwXEXyyxN/fSqUmj618jL4gbzYv&#10;u/6HFsb/AH//ALDbWbZ/FrwZfxJLbeI9PuUaJpUeGXfuVZfKd/8Av78v+9Vq2+JHhe80291CLXLF&#10;9Psv+Pm7eXZFF87p87/7yOv+8ldftDm5ZmZr3hXUr5fN+y6bcy+arslu8trub++/8LbP9tGrnPCf&#10;w9ubzSZbuDxHfW1xcSy/an/j8/fsf/0Fm+795/8AgNdzrHj7w5oN1e22p6zaWdxZwRXV0kzf6qKV&#10;9iO/+y7/AC1y9/480rw3ea23/CVaPbWjXLSyzXavstW2JvTevy7k2btu7+Or9sHvlTUPA+l6bdXC&#10;6hqE/iHXbzb5FpcS7X/1vyP8vzKifxfw/JW14J8Nx+A9Si0GCfzreWza4X90i7WV/n/2tvzp99mq&#10;8ut+HPBNx9hvtXjTUriD7bK923+kTouxPN/3d7Iuz/brb1bR4NYt4vmaG4ibzYLuL/WxN/s1XtOb&#10;3QNCvL/2kPiLP8N/hfe3Vj5/9sak39m6c8P31nl/j/4B81dfbeIrmxurex1yKGzafckV2s6+VOy/&#10;7P8ACz/3P9+vCf2otai8eeK/CvwvtrmO08+eLVdRvZ5Fiiit13/xN/wNv++K8nMqkqOHlKHxH1fC&#10;+Bjjs1oxqR5qcfel6R1PWv2cvg3J8PfBsWnNLJea5qT/AG/Vbm4b787r8/8A3z92ur0/9nPw9ZeM&#10;D4hg8LabZa1jP29UT7397av8f+1tq54K8e6PczSf2Jqlhq32dRHPDb3KSui/8Br1jTNSj1OzE6HA&#10;+6y/3W9K+ZjTp8sYn1OYY/Gwr1KjlyuW5X0PQo9Ghx9+dvvyetbC9KMCjpWx81KTk7sWiiigkKKK&#10;KACiiigD4w/bW1aT/hTN7bq7edqmpwWv+9ufd/7LXr2iaXFouj6fp0CqkVlBFbqif7KbK8Z/a30f&#10;V77w94RvNN0i71u10vXYr28tLGLfK0Sf7H+fvVo/C39oSTxv40m8I+IPCd/4T8QeR9tgt7j50eD/&#10;AG/7rVrga1OliZRq/FLl5T6zOMvxeLyWi8LHmjT55S28l8O/Q9L8QeFdP8Vf2empK01vZXS3S2+7&#10;91KyfMm9f4tj7W/3krj/ABb+z34M8ea9LrWvWdzqV7K29nmun+VfKeJET+6qLK7fJ/E+771ekUV9&#10;XKEZH5NGUonDv8HPD1xa+ILa++3akmuWdvZXz3d07vKsCbIn3fwv/t0P8HfD02sWmr3LXt5qtveW&#10;979ruJ97s0ETxRI3+yiSy/L/ALb13FFHJEOaZw958H9Bubq7uIvtNs9xqP8AbXkpL/o63+zYl1s/&#10;vfxf3d3zVR0/4U2Pg/Updas9Q1C5u30n+xZftcu/cvm7kf8A3t7yt/tb69GqK8tlv7WWBvk3L97+&#10;7S5Y8wc0yVE2qi/3aKqabcteWEUsv+t27Jf97+OrdaEBWT4h8N2fiS3iW5VkuLdvNtbuH5JrWX++&#10;jVo3NzFZ28s88qwxRLvlmdtiKteeal8Y2RrT+zPDl9f2t5L5VrcTSpb+b8jvvRG+bb8n8e2sKtSn&#10;GP7w3oUalWXLTidL8PfE95pt141/4SPXp7y00lrdmmu1T91uR9+zykT/AGPk2f8AodaX/C2FvNZ0&#10;W20/Rb2bT9RvPsrahfL9lT7j/PEjfM33P49tcHon/COeJ5XlZr6z1W3nil1GxaV4vNlV/NTzYvus&#10;u/7r/wCx9+ui8f3kUPhn+022vFpd5b6lKj/cZYpUd9/+4nzf8Arj9nGfNKJ2SlOnLknE9Yrz/wCM&#10;3xIvvhp4ctNQsbO2vJbi8W32XDMiKux3/h/3K6vxJ4q0rwlo39q6rc/ZtP3RJ9oVXl/1roifd/23&#10;SuE+Lvhu2+K/giybStXtntIp/tUV3b/6RFL8jp/C/wDt1zno4H2H1mH1n+H9o4fwl+1FealqjQa5&#10;pUFtb+Uzq+n+bK+75K9O8K/F3RfFV1LbWzTpLEquyXEWz5a+NNbubn4b65K0+nrrcSq0Sokr2/8A&#10;6DVfR/iveXPiCK5sdKbR/wB15UsKTvLu+f8A2q8SWLxP1v2Xsv3f82n+d/wPUzSnhJVpSwP8P5n0&#10;L8RZt/xV1OVvuXGnWrwP/eVXlR//AB9v/H65XUtHnudWstTs9Qawu7WKWLekSy7ll2b/AL3+4lbf&#10;2Cfx/wCHrSdpZLPU7P57W7Rfni/vp/tK/wDEleU+MPiR4q8Gb4J/DlpqUq/dmhuniRv+AbH/APQ6&#10;+JzbJ8b9d+t4P7R9jk+cYSGEjhsT7vKV/jxqtz4b8Bpc3niG7ubhr63S1hdYkRpd+/7ion8CPXpH&#10;7Ovjy51i3iWV/wC7Xxv4qufGPxW8UW99rm3yrf5LWxt12RQf7n+1/t19cfs/aCvhXS/t2pzx2FpF&#10;t3TXDbEX/gdfVZTRxOHo8uJlzSPmM5xdLFV+al8J9cW0m+JGrz9tkfxQ8SrF/FY2Dy/7Lf6Qqf8A&#10;jn/oFaEPxY8OQ2vmLJqE1uv3rhNMuPKVf7+/Z92spr+2m+Jd3LZzx3lvqWj29xFcW8qOn7qWVP4f&#10;+uqf+P19ZT/iHx9T4ZG7VK20fT7O6e5gsbaG4b5GmhgRHrntS+KnhzStcl0i5vJE1CK8tdPaFbWV&#10;/wDSJ0d4k+5/GiNWU/x68Ew6DZa1Lqc6aZf7ntbj7HLslVUeV3+5/AkTt/wCvT5onByzIvih8K7z&#10;x9tisdXXSoZWWW6/dMz+av3JYv7rOm+Jv7yPXW3HjbxjYaT5sXhXT5pbVV3WlvqLs90i/wDPL90q&#10;r/s76wofjT4QuYopYtTaZJbyXT4nS1l+a4ii+0On3P8Anl81V7b49eB7y4t4ItXbfPbRXUX+iy/N&#10;FLbvcRfwfxxRO3/AKykqcviN4yqROe0+28cW3xX8Rar4Fgj0fw/qiRXF8nimxf8Ae3jffeLY+5ti&#10;In8W1d716R4b+J0m3xVpniaW003WNBia9a4VWS3uLNk+S6RN7Nt3I6Mm77yf7S1zr/Gzwclr9pbU&#10;5PK+x2d7v+yy/wCqun2W7/c/jatDxn4D/wCEnl+3WeoNo+sLay6f9o8hZUlt5fvxSxN95f8A0Go9&#10;lGUfdNfbS5vePL/7e1f4owW/hzVfENh4h0fXv9RqFvFLby2F5A+9/wB1sVom2fMqP8v+38vz9vpX&#10;wv1Hw3pcsWkeIFhvbzzYtRmu7HzYp4mleX5Yt67WTzX2fP8Ax/xU3WPEngz4CeF9C/t68Wziiii0&#10;2C+e1824l2p/G6pu/grjYf2z/h88sXmxa3bWkrbFu5rH91t/v79/3a55YrD0JezqSie1h8ozXMaX&#10;t8JRlKPoeur4P0+FYvI8+2uF/wCXi3ldJaZceD7a/keXULm51Kdtv72Vk3/+gVzXxi+NGmfB/wAG&#10;2+vXNnPqq3kvlWqWn3GZk3Jvf+Faz/hR+0DoHxC8D/2/qt1Y+GLi3uWtbm0vrxE8qX/ffb9+tfr1&#10;CNb2PN7xjHI8zlg/r8aUvZ83Lf8Avfmeh6Polnolr5FtFsTdvrjvimr2er+BdYg3JLa67FbyzfwL&#10;bzo8Uu//AGfu/wDAtlcL8aPjJ4st/GWleEfhlFZalrDWLapczMvmp5Cr8iL/AL//AMRXDDx945/a&#10;em0rwjYWl74K0ptPZvEN7NY7klb7m2Lf/C3+fu1w1s3pU5Spr3pHvYPg3H4ijTxdSUY05e970vhj&#10;3cfi16H0pD8QvDVz4tl8MRa5YzeIIl3tp6S/vVroK+aLj9jlvBGoaL4h+GfiBtF8WacrrJcarF58&#10;V9u++z/3WqbWPhT8bvDdiPFNj8SZ/EniSCVZZfD/AJCRafPF/FEqVlDM5f8ALyJtX4WwlaUfqeJj&#10;/wBvae9+i9T6JvIfOgdK8P8AiR8Jf+Ekldttdf8ABn41Wvxet9Xt5NIu/D+v6PKkGp6Ve/egb/f/&#10;AOA16M8Kv95a9T93i480T4qtRxGW15UK8eWUT5N0r4Az2F0jKrfer3Lwf4Saw0/ypa737PH/AHae&#10;iIlOnhowOaVeUzxrx/8AByDXt7eVXmlh+zZFDebvK/ir6wdEem/Zl/u0Sw0JFxxMonA+A/h7B4bt&#10;0RVr0BE2LT6K6Yx5DmlKUwqG5tvtMW3dsdW3q/8AdapqKsgpJqsaLtuWWG4X5WT+9/uf3qd/atn/&#10;ABTqn/Xb5Kt0UAFVtQtLa/sbi2voo7m0lVkliuF3I6/x7qghePT2u4nlWG0t1WXe7fJEvz/+O/JX&#10;zp8VP2gL7xI2paH4Y+zQ6Eytby6s6+a90rJ8/lI3yqv313/Nurow+Gq4up7KlHmOPF4uhgqfta8u&#10;U6PwleQXP9sLYxeTpVvqNxFY/MnzxK/8O12+XfvVf9nZUtz420G2j1VpdVtv+JT/AMfyI294P99K&#10;+ctNtm0SWKfSp5LC9gX91dwtvdf++vvf7j0z+zbZ1TzYluXVt/nTfO7N/G9feUMnrQhyzkfn1fP8&#10;POXNCJ6X45+LS63ptxpmgwX0PmsqNqf/AB77V3/Ps/i/2a86dLl9Nu9P/tXUk0+6/wBfaJdPsb/2&#10;arVnZwTROzRK77m++tZuj39s6vbbv3qzyp/5FevMweZYL28sLUp/D9qR9lnPCuY4XLcNmdOv/Ej8&#10;MdOXmVy7RT3TY1Mr9DhLnhzQPxOUZQlyTCiiitDMKKKKQzk7f4a6FaW728Ec8MT+V5qJO371lbcr&#10;N/tbq0V8Iactmtsol+W7a+jm8351nZt25W/4E3/fVbdFcccHQj8MTrljMRL4pnNzfD3RbiRTJDK7&#10;fM8v71v3u5lZt/8Ae+ZV/wC+ae3gHR5bcQNHL9mCzpFF5vyQeZ/rdv8Ad+81dDRR9TofyB9cxH85&#10;mWfheyfXdNl+1x6dM0cWl/2hez7Le1iZ/wDWy/7n96s2b4e6XY6ndLZXiuiz/ZZbrTJf9Hv1gd1V&#10;1/vK/wB7fXS0VjLAxlW9r9n+X+9/Nc6I46caHsvtfzf3f5bGboehx6BBcQwyyPFLO0/71t21mG5v&#10;/Hq0qKK74xhCPJE4JynUlzzCiiitDIZM6pCzN9xV+aqWm6laXH7iO7huZVXeyxNv21dmTfE6/wB5&#10;a5XT7htL8SvAsf8Aot1tXZD83lf7391f/iqiUjqpU+eMjqLmb7Layy7d/lKz7KwrPw//AGlpMT39&#10;9eXF1Ou+RlnZV+ZfuKv3dtb7sqK7SsqRL953+5VDwzMs3h3TWX/ngtc1SMZVOWRdOUoUpSiX0hWF&#10;dqqqJ/sU+iius4wooooC7Cu3+F/xHj+Hba1K2ntfvfWnkRJ5m1Fb/aT+Ja4iiubFYWli6Xs6vwnd&#10;g8TUwdWNan8Rd01VSzRV3bNzffbf/HXbab/yLVv/ANev/slcTY/8ev8AwJ//AEOu203/AJFq3/69&#10;f/ZK/lniX3K1v70j+2M4nz5Ll8/7sfyR84/B/wDc6ak8rKkUUW9ndvu16M9/bPb/AGn7Sv2fd80y&#10;fOi15j8KLNbzTYomZk+66un31ZfnR69jvNal1T+2p9XjXWNa1GdZWvni2v8Ac/e/LFtX7iJ/u1+r&#10;8L1K9OHux90/n3iqjQrzjzS94v8AxW1Twho2vafpGkXelrHpmmo1zepOi/an/ilZf4X/ANr/AG65&#10;F9d01JPLa/tEl3bdvnrv3bd3/oNcdrXgXVvEErzzS2kU1zZ3FpNIrs/leZtdf++du3/gW6rbeAbn&#10;+1nvYrqLZ9tS82tvZ/lgaPbu/wCBbq+2wv1rDw9lGNz4LGfVMVNVJT5ToV8UaOy7l1ay27Vbd9pX&#10;7rfdqSTXtKmWKL+0LR/PX5f36fNuri/+FaXh02C0+3wfu7G0st21/wDljP5u7/gVXrj4bx+Rq9lY&#10;zxW2m6m1u0i7GZ4tn93/AHv/AEKuqNfHf8+jjnh8B0qmv/b+krceRLq1rMi7m3vcrvi2/e3VKPFG&#10;l27Rq2rWUiSN+73XK7x/8VXLax8Pbma1KG+iVme/Vdqv967G5f8Avmti38JXijw+ZbuPdpczSN99&#10;vM3Rsv8AF/vUo18ZzfAOVHA8vxmyviPSJlZo9StHSNtrbZ1bbXS/D/40Xfwv1O4u/D82gtf6jH5U&#10;dxqEm52g+7siVXXb+9+bd/G21f4K8ssfh3JpbabepJbtqVjeyz+a2/ZLEzy/L/s7fMaqsvw4330E&#10;66kpfzGlZFjf7zXKz/L/AA7fl2/P/vVw4unXxtD2Vel+J3YGph8FX9rQq/8Akv8AX9M65tZ0uJPs&#10;LapbyMrbZZpZ13s27/0Jm/8AQq0n1Sxtp2tpbuGGVVVmieVUdVb5VrkR4E1AeGLbQ/tVo8VnNHJF&#10;cbXSVlWTzdjf7X+1TIfAGrQ63aar/bSTXdrAsGZYtyy/vWZt3/AW2q33vlruhPEQ5IRpHFOnhZ88&#10;5VtTvYbmSznt7uCeSzurWVbiC4hba8TL8yOj19u/s0+KPH/ijwWLzxpBG9rNHFPpWoSGIXF5bsv3&#10;5VRuv3fm+T733a+GL+GW8tXtoIGubi6/0eKFF3vLK3yIn/A3dK/Tvw7Dc23h7TYr2OK3uktolnht&#10;/uK235lX/Zr4LjOUFKlHl978T77ganV5akueXL/5KaVc/wCPv+RF8Qf9eNx/6A9dBXP+Pv8AkRfE&#10;H/Xjcf8AoD1+bn63S/iI/O+1/wCXf/eWug8ea23hvRodTX/l1vIn/wDH65+1/wCXf/eWm/H59nwx&#10;1Bv+m9v/AOja+ezH/e6R9xxh/vNL/CfSHwK+LUviRYlZq+mrN/OgRq/P/wDZOdvNt6+8P7Ws9B8P&#10;3Gp6hcraWVrG0s9xL9xEWvai7K7PhZa6GxxQa+I/2iP2uPHvhOTRNS0K0g0LwbPfxRXly8Xm6h5W&#10;9fmbd8sW5N7fcf7ld14S+IXjj7B9si8VNfut1cJ5Op2sUsUqrcOifOqIy/ItYU8VTqx9pTlzRPSj&#10;lmJlL2fL7x6H4rafQ/i1LLeKiWXiC2ggsZU/ingWVpUf/gDblb/YqPxJpNzrelvaW14tn5sqpO7p&#10;u3Rb/wB6i/3WdPl31zV54mg+J99pVyki+HvGvh+V/wDRrpmlt9sqbXT5fvROq/K6fN8n++tbGm3+&#10;vWfiC10zXm0vzbyxluok0xnfyvKlRPndvvb/ADUb7vy7H+9Xv4StGUOU+ZxeGqwqykcV4S+A8Xh7&#10;XNEvrm+hvItJvtS1C1hhgeJ915ceb5T/AD/NEny/J/eRGp//AAo1Lz4b/wDCE6nqS3mj3F9eXV9s&#10;i2POs8ssqRff+XY8v/jleq0V6Hs4nme0keD3/wCzTfa3p8q6r4q+2ag2hWGi/a/IdN32W4eXzXRZ&#10;fnZ9+35/96ti/wDgVqdz8P8AxR4Ji162TQdZnuruB5rNnuLVp7j7Q6b9+1l3s/8AtV7BRR7OJftJ&#10;Hh99+zrqt54g0fXl8cXcOraQ11LYzPE8qRNPcJKkXzP88CIm3Y/zfPu3r8td7r3gOfW/EdpqbXVp&#10;vVbfdM0DvcQeVK7v9lff8nm79rf7NdnRS9mg9pIr6hptnqsXlXlnDeRf3LiJHSuC8Vfs9/Dvxoto&#10;ur+FbO5+yrsidN8Tqv8Ac3rXotFaShGceWReHxNfCVPa0Jcsv7p8ifG74b+Ff2d/EHw68WeB7NtB&#10;1D+2orK5tbSV2+327ffTZ/F/9mlfcvgi4K3U1vnKuu4V8+/tIfC2T4keCku7G+k03xB4fZtS0y4h&#10;bZtlVN3/ALJWl+yT8Sr74gfDXQNW1e9W81SCV7W+uFZNzMr/AHnVfu/Jtr5LER9jiZR/mP1OM55r&#10;ktPFSlzSp3jLm+LW7ifVFLSUtQfJhRRRQAUUUUAFFFFAGJqWhw3FjLBDGsLM29W/2q+Sf2oPg/dS&#10;W97478N3l7pXjfQbb5JbKXZ58S/OyP8A3vl3V9lbhjrXIeNNJ87/AElU85WTy5E2bqyqU41I2Pdy&#10;rMamBxEZp6fn5fM8n+FPjOP4hfDnQvEMLNN9stl835f+Wq/I/wD4+r11X1r51X9j/U9H1LU10X4j&#10;a34b0qWdrix0+xV0SDc/z7/n+apPg7468QfDfxqvwn8bLd6jdyytLoutb/N+0wfM/wA/8X8P/ste&#10;nhMyl7tKtHl/vE5pwzRqRrYrK6/tEve5eXllFfrbrY+h6KiublbO3lnk+6i76ow2d9Mvny30kNw3&#10;z+Siq8S/7FfSn5oaDusMTyysqKvzs7/w1lX/AIhVLC4nsV+0+VE0rPt+RVX/AD9yrH9lLNL5t5K1&#10;46/dR12Iv/AasXj200UtnPLH+9iZGhZvvLSGrX1PJrb9obwvptr80GqPul3yzNAn3mf7/wB//brq&#10;bP4xeHL+8t7aKefzZ5ViXfAyfNXD+Nvhp4csLX/Q9IX/AGf3rv8A+z15u32mG8RorFUdW3K6L91q&#10;8WtWxcKseXl5T6LEU8BVX+yRlH/Ee2/HXWpYfhfqc9ikVz5Utu88MzNsaLzU379v8NeNWfxI8UeK&#10;vENl/wASXT7m00mX7VdfZJ33/MjoiJu+Vm+fds/+Lr0XwfeX2q2rwXkW+KVdjI670Za868YeEtc+&#10;HtrcQeELz7BZMzy/ZJoEuEVm/uO/zV4mcUMbiOWrg5f9uyNMplTw+JjKvL3Ylf4qfFHTNE8QeFL7&#10;TLxXvbyK4SVE+/8AZ/k++n8Ox/8A2evaPhj4t/4STTU8350ZdjI9fClt8Pde1vxlcavqEs9/e3Ev&#10;724m++1fafwW8PT6VpsSyrs+WvVy/wBrDljMvOK0MVVlUR19n4JsdE1CHbFqX9m28/2i1sbeVpbR&#10;G2bV/dfwsnzbf4as/bH8K3V3eWkkt54furrzdT094H86zaX79xFtTdt/vJ838e2uqmmWztZZ5fuR&#10;Lvaq+jwyQ2/nz/8AH3cN5sv+9/c/4B92valSjKJ83GpKMuY5rWPhRpXjCKK+tmhvLS4XzYpoW3oy&#10;/wCxWVZ/s96fbXG5YFrtfhXNc2dxrugLL9p0fRpYorWaZNsqsyea8X+0qI6fN/t16BXkSpx5j1fa&#10;nJeHvBMGlW/lKtYnir4S2OvN80S16RRRykcx4Lc/BPQ/DFnd6rfLHbWlqvmyzP8AwrV3wZ4J864t&#10;9c1e0jhu/KX7Bp330sF/+O/3n/4DWxCzeONe1WfUNQmmtdL1NooNGTZ9ni8r7jy/xOzbvN+9t+5X&#10;UV3UKEfiOatWl8IVUs9H0/TZZZbOxtrOW4/1r28Spu/36t0fcXc3yJXecBw/i34RaL4q8R6Vr3zW&#10;GsWeo2uoPcW//L00G/yklT7v8bfP96vMbP4S+HvB9x4c8PM1zqWj+GtRgll86K1RJZbpJbdPNX70&#10;vyP8zJ/cX/br0bUvjLp1vLa/2fpGpaxaXU/2WK+t1iSKV9jv8nmum5fkb5/uf7daGj+JPDniy/S+&#10;+wxprFh8jJfWyJd2v/2P+2ny1xylTlLljL3j0I0q8aftZR905d/2ddIfWX1NdQnhvW1q81rzkgi+&#10;9dW727xf7iI/y1mWf7Lui2d/ZXP9uag8tnp1rp8T+VEj7YLWW1T59n8aSuzL91mRK9oSZZl+Wn1t&#10;7OJx+0keKP8As3rtis/+EjuX0/8AszTdNl32sXm7LC4SW32f+P7v+AV7XXE+LfjR4J8DW962q+I9&#10;PS4s13y2kM6PcN/sIn975a8c8SftWN440+Pw74B8L6pqXiHU91u1vqEX2fyImT/W7lf/AGvv1wVs&#10;bh8LtI+owHDuaZm1KNOSj/NL3YnGftQfE5/H3iK50LSbObXfB2ixbNZuLe23LbXDNt81Jf76f/F1&#10;Z/Z/8S3vxu0fWPhX4jkj1Twra6XGsGrWMD28se1l2o+5fvf/ABH8VfQP7MPwd1D4efDaz8P36Wia&#10;vJJLd3jQj5Pmf5NzfxfLXsen/D37LM+yK0s4nbfI1uvzPXyHs6lep9Yqy+L7P6H6xUzvA5XhP7Kw&#10;9L+H8M+b7X8+2/6Hybf/ALE8esNYQaz4817VdAtVb7LZXH31b/Zb7v8A47XdR/sZ/D6bUGvrjw3c&#10;3k3kLEyyzy7PlXbu2L/FX1WtjAqxr5a/u/u7lqx93jGK3+q0f5T5upxVmcockajiv7un5HzN8Jf2&#10;W/Dvwt1y41Xw9Zaj9tlg+zs17PuRU37vl/75r3HT/Bqxtuu5PO/6ZL0rp+e54p3WuiNONOPLE8PG&#10;ZnicZPnrT5pFKbR7G5VVlto32/d+WsjWvCsMtnusoFSVf4U/irpKKs86NSUdT4s+KHwT8U+HvHVz&#10;8Q/hddiz8T3DIuq6HdN/ouqL/t7vutUWifH7xnovjrw74c+I3gOLw2viCdrWx1CxvluFaX+66f8A&#10;Aq+vta0eG+hldYU+07cI696+Tv2kvgV4o+LWseFdT8Na9baLfaM1wv8Apat8nm/8tU2/xJRGpVoe&#10;9TkfXYarhM4/cZhGPw8vNrzR002/U9uor5B8C3fxj+EeoeI/hxofh/UPFty15v0rXtZlb7Fb2+z7&#10;+5v/AEDfWh8L/jV4x8O/H+78HfETxroGo2ktjuZrVooorW6/giR9q/N/sf7dexTzOnLliz5/EcG4&#10;unGpOjUjKMY8396Ue9v8z6uoqpqWsafo8UUuoX1tYJK21XuJ0i3N/wACq2jK6o6tvRvnV0r1/aLu&#10;fCOlUUOdoKKKK0MQoqjomvab4k01dQ0q+ttSsmZlW4tJd6Nt+R/nq9SAKKKY7pDE0rNsVV3s7/w0&#10;wPHP2nvFVjoPgb+yJ9Kn1HUPEG/T7V1+SKBvvtLK3+z97b/Fsr5oSbZ8svyP/er6P+PGt2fj/wCH&#10;P2Hw1Fd69d/brO4ifTLOWVPllR3+fZtb5K8Q03wH4j1zxUnhiLSJLPW3g+1Nb6g3lItv/fZ03/7v&#10;+9X2vD+Lw2Hp1JVZcp8DxNhMTi69ONKPNExKKlvtL1Dw9f3WlarAttqVm3lTwpLv2/Jv+/8A7jpU&#10;VfeU6satL2sPhkfnVSlLD1ZUqvxRLunf8e//AAJ68q0S5b/hKL1d3yfbLj/0a9eq6d/x7/8AAnry&#10;XQ/+Rsvv+vy4/wDRr1+B4j/fqn+J/wDpR/aGaf8AJLZf/wBe4/kepTfwVFTL+/trPYs86o+3fs3f&#10;Ps/3KiS/tnbas8e9vu/N96v2zA1qPsIw5/eP4/zDD1vbylye6WKKv+F9AvfGHivS/Del/Z/7V1Bn&#10;WNLqby1+RHf/ANkr0q8/ZX+JVjpFzfy2Okv9nVpWt4tQLTSqv935NtTiM4wODq+yrVeWRphclzDG&#10;Uva0aXNE8mopkMy3NvFLF9yVd60+vYWqujxGrOzCiiimIKZv3s6qsj7f7i0+mQ38Vg1x5sU/3t+9&#10;IHdPuV4OdY2tl+G9rQjzSPuuDMlwGeZp9UzGp7Onyy97mUfzCF/O37d3ytsb5afTNEv/AA1crdy3&#10;niNtNuJZ2f7O6yp8v/fp6mheC581YJ/tKKzIs395d/yPXzWUcXUcwqzw0oyjOP8Ad909DPeEXlta&#10;pLDT5qXN7v8AhMHxV4b1yz0HT/F87Nc+F5Ym+1WNvvR7VW+5cPt+8v8AE391f++69T8WfDWx0HwH&#10;ZeI9KaWFLezt5b60eVpUeLYm903fdZPvf3aytN8c22m+CG8OamzWbfLZQXzo3lNbu+z53/hZEZ/v&#10;/wByq37QH7Qnh/8A4RC78K+GJ11W6v1+yyzW6/6Pa2/8fzfxNt+XYlfkFHMs6pZnVq4uUoyjL/t3&#10;l/yP3fDZLw9Vyr93GMlKnH/Fzf5mQ6fLuRt9MrE8DX89/Yfvf7tbb/fr+gcmx88woc8j+Y87y6GW&#10;1+WAVgeINHjmX7Slss11H80G5f4q36Y6K67WWvdlHmPn6UpRlzGLps/9u+H7i0udstx5bQTq/wDe&#10;2Vb8P3kt5paefGsMsTNbsitu+78tY+m20nhvUZfPuW/s9t2532fe/wA/7NaegxTySXt9LGttFdNu&#10;it/4/wC7ub/addtcnN+9id9SMfZS/lNeiiiu88sKKKKACiiik9ilui7Y/wDHr/wJ/wD0Ou203/kW&#10;rf8A69f/AGSuJsf+PX/gT/8Aoddtpv8AyLVv/wBev/slfyhxM0sRr/NI/uLNP+RHl/8A17j+SPnH&#10;4O/8etv/ALlesabMsOsWUsjKkSzxea7/AMK7/nryf4O/8etv/uV6a/36/Y+FY82HlE/nDi6Xs69K&#10;Q2822DSrLKqeU2ze/wAtMS5ieJJVlV4m+66P8lQfEe7sVvNKvp5ZEf7DbrKtvF/rZfK3b/8AvlUr&#10;hYf7NaN4PNv9sUfmq6Miqyts/wDHvlT5f9qv0GjWlKnGUj4Opg4xqSaPRKK5Kx8N22rrLPHezpay&#10;7fKRZfni/i/+Jq8vhGBbnz/td0/7zzNjSfJ/u7f7v+zXTzyOGVKlH7RuXMPnROv3P9v+7Tbabzl+&#10;b5JV+Rk/2qxf+EQgj8r/AE69/cbvKXzPk+aruj6aulTSwK0j7lV97Nu3fwUe8ZyjDl92RpUUUVRg&#10;FFFFMC1pN9Hpeu6RqE9p9uisL6C6lt923zVilR3X/wAcr7u+D/x60T4xSahbWFle6bqFhEks9veo&#10;n3Xd1Xayv833P/H1r4Hr2v8AY5vpF+MGoRwxyy28mlSwXU0Cu8UDb4nTe33Vb79fn3FeX0a2G+uS&#10;+OP+Z+j8HZlXpYn6jGPuy/yPtquf8ff8iL4g/wCvG4/9Aeugrn/H3/Ii+IP+vG4/9AevyE/cKX8R&#10;H5++GLOLUtc0ezn3eVPdW8T7G/20r0X9rr4Y6L4e+BWu6hZ/aftEU9rt86fcn+tSuC8E/wDI0eH/&#10;APr8g/8AQ0r2r9tT/k3bxF/13tf/AEoSvxzjDGYnD5/l9KlLljLl/M/U+I6cZzUpR+yeT/sm/ft6&#10;+ovj1cy/8INoVj/y73+rRRT/AO6sUsqf+PxJXy7+yb9+3r7F+JHhNvGXw/lsYJFtr2Nlu7OZ/uJO&#10;j7k3/wCz/C3+9X6hiqcquGqU4fFKJ+bYWpGlXjUn8MZHzb4w8K2PjnwvqWh6gu+0v4Gib++v9x/9&#10;5KPghbX2m/DfTNM1eeObWLBpbW+eH/nr5r/P/wADR0b/AIHUthrcV5dS2M6/YNVt/kn0+Zv3sX/x&#10;S/7SVV1LW7TwHrP9taheR2Gj3irb301w+xIm/wCWUv8A7L/wNP7lfmmS4itgsT9Tr/a/9KP1usqN&#10;XlxUTJ+NPiH/AIQnWfCWtQS+TLcTy6fL/tRbPN/8cdP/AB+u40Txt/wsLxBomnyywW39lxRaqt3t&#10;/wBIZmd08pH3/Kjoj7vkbd/s18e/GD4wL8Y/iNp8WhrJ/wAI/pO5LWZ12fapX+/Ls/u/JtWvr39n&#10;jwZp+tadb/2vpVpqW1fl+1wJLt/76r9Vw0uT4j8tziUcRXl7I9wT513f3qKy9a8P2PgrxxpEOlWi&#10;2FlrFnOrWdv93z4tj79v8Pytt3/7n+zWpX1NKr7WPMfDVKfspcoUUUVuYhRRRQAUUUUAeL/tPfFb&#10;xD8LvC+ny6DocWqrftLFdXFxA8sMC7P4lX+/v/8AHK8g/ZN+IHhf4eeIE8Ix6mus6h4olWf7Rp8D&#10;La2bbG2RbpPmZv8AgPy19iTLFNbyxSqrxMuxkf8AiWviO38Gz/EXxhN4b+G3hbTrDwr4c8RxSy+I&#10;Le63XX+2+9m+Zfl+VU/uJXxmb0qka8a/N/26fuXBuIwmKyqvl9Sly/alU5vd/u81+z2S3P0n8Naw&#10;uqWe3btkh2o4rZNcd4Ghl3XMm5vKzt/3mrseKD4SvFRm1EdRRRQYBRRRQAUUUUAQ0UUUAVdSsI76&#10;zlgZV+Zflr41/a68B+IN/hTxV4f0pr/V/DOo/aJ0tUb7Q0H3vl2/eX5f/Hq+1M1i6z4Zg1RvOU+V&#10;cd3/AL1RUjzR5T2Mtx8sBXjUPhDUvir8QPitc+Z4c+H02pabYrvlTUFeyTzf49nz7vN+b+/Xa/A3&#10;433Pi7xFqvh3xJDNouu2f7qTT72dH2sv9x9n9z+/u+5X0lq2inRoVEjrNJK3yMo+7XwL8ZPicumf&#10;tE+IPEei6fps9x4btFs57TUG2f2i33XfZ/Fs3f8Ajq1X1+thakZ1anNE+pwmU4DiChVwmEw0ac4x&#10;5oy5n8XZ301220Pru/8AFsc9rKmkRTX90yt5UyRbbdf9t5W+XbXzvb/HmSbWruTSPhnN4t8C2sv2&#10;KXWIrT7Rd3V0qf635v4N3/of/AatSftOeLfGvgd7DSPhfrDa1qdmwtpovmsfKdNvmq+z/wAc/wDH&#10;q9o/Z9+H178P/hDoGgXUX/Ewht2nukVfusz7nT/gG/bXTiMwnXlFYWXLE8nA5BRyajUqZzRjKUpc&#10;sY83/gUtH6WOW+Hvi7TfiF4Ii8WaBZyW2mNO0V9obqjvauv3/K2/xfcbb/F/vV3EPg/TLyKKeBY5&#10;opV3q6fcZa8W1j4feMf2cfEd74j8AxzeJPBdxuutR8OSz/vYnb77xf8AAar6l+1doWmaHb3XgWBt&#10;b1LUb5bX/hFLzdb3FvK38a/e+Xd/D/ef+GunD5jRnT5cT7so/wDkx5uZcL4irifa5TH2lGXw/wB3&#10;+7Lt6s+hLDw9a2f+qVazNQ0H/hJPN8vbDaK2xX8re8v/ANjXjGofte3nhhPK8bfDvXvByXkTLZ3b&#10;L9oSV/7m3Yvz10ngn9qrwFrms6f4eZNU8N3E6qtm+uWv2dJ/9hG3/e/367443Cy+0fPVuHM3oR9r&#10;Ki/+3fe/I7Oz+F2n2bJti+7/ABvXV2OlxWC7Y12VwnxX8YXnhG/tLldVbR7K3gZ5XuPKS3nlZ0RI&#10;t7p9759zf3VSptN+Omg6rEksUV2lvKzJFcbUfdti83fs37tvlfNvrpjOlGWh4c6VeUedo7K//wBM&#10;1C3sV+4jLcT/AO6v3E/4G3/oFadY/heaK407z13PKzfvZn3b5W2ff+b/AGKu6lrFjo8SS6hfW1hE&#10;zbFe4lSJGb+581dEpKG5zwhOpPkgZnh/UovAPiO9tr5fJ0XXLr7VBqD/AHIrp/leKV/7r/Js3/7v&#10;9yvS68n8aXltqjaV4YW+s4X8QSvas8zozrF5Tu+1W+83ybV/369Ts7ZbO1t7ZWZ0giWJXmbe7bf7&#10;9eVUcOf3D0FGpGP7xEtcD428a3x1C98K6Np13/assEW7U/kS3s1l3/vf7zMmxtvyferpvGevN4V8&#10;Ja1rMUH2mWws5bhYW/iZU+RK5XQdB/seKV552v8AU7pvNvL6b788v/sqp/Cn8K06dPnlqTUlyxHe&#10;HvDtj4V0a00zTIFtrS3iVF2L97am3e/95v8Aary3W/2h20fXNQ09dB877LO1vv8Atmzdtf8A3K9l&#10;rxrx/wDCvQ/Nu9Qitp/tdxK0rOl1L95q7a3NCPuHXlVTARrS/tCMpR/unT6J8ZvD2q6NZX0t4tn9&#10;ogSV4X3v5W5PuU34za20Pwp125s0+0/uonlRW2boPNTzfn/65b6+av8AhErmzl+xrPqyWirsWH7d&#10;Ls2/9917V4Y1K8vLP7HPFviaLYyOu9GWvMp1q9WEo1Dlq0Yxnz0zzq/+J2teJNU8OafbaLp+muuo&#10;71me6eVF228v8GxP/Q6zPiL4qn8D+KPDmoXOryXmp3n2i3aHakUX2f5H+RF/29n39333p/jP4dan&#10;4J1KLU/DlzsitdzwWl3F5qRbk2fI/wB7bXguq6Dr3iTxo+q69qbXl3t2b5mREiX+4ifwrXw9HC5n&#10;DGRniavux/l+0fWYLEx/s2VCouapKR95fDHxl/wkOnxNup3x++IjfDD4X6nqsEH2m9uNtlZxbvvS&#10;y/J/8W3/AACvLfhF4z8L+EtL/wCJr4j02z+z/e86dEqD4c6Cv7SnxC8QeK9d1PUL7wfomq7dC0//&#10;AFVpJt/j2f8AfP8A31X1+JxyjR9nTl70jXJMkdTE/XMbHlo0+WUvdfvf3Y+v5HVfBb9kHwzovh/S&#10;38Q6HbeIPFLJ59zJLudFdv4du7b8v96vpmz8CzBFZmhtvl2bUT7q1seEtHezha5nXZLL91f7q1v/&#10;ADc8AV5lOjGnHlR2ZlnGKxlaU6k7r+tilpmj2+lx7YV+ZvvM38VX6KK1Pn5S5wooooAKKKKACiii&#10;gAqheaJZX7b5IFLf3lq/RQEZOGx5t4r8OtaW81qs0gjniZFuE++lfn143/Yvvfhr8M/G+u3V/a+J&#10;r+Gz/wBDjigZXjTzd0s7/wB6XZX6ktErDDqrr/tVzHiDwal9G7WccYR12S27fdasalKNQ+qyjPq2&#10;Xy5V8Mrcx+fnwX0HRP2ofG2vz+Iru91fQPD+n2dlp1pNO6/ehVXl+X+L5G/4E1ejx/A74ofC3UUj&#10;+G3jFb/QpFaL+zPEcu9LP/bT+9/47Xv3gT4H6N4IvNQbw/4dt9Da+dHuWhXarbf8/wANemap4bsp&#10;beQpCEl2fLtrOnh3H3vtHrYziKKreyoQ5qP8sopx+79T4fuPi98VPhl428JWfj+58OPY6tefZXtb&#10;RtkqxfKn2jf/AArXp2paX4j+IujaxfaH4lnsLe9nntYLG4gT7PLb7PK3/c81P4m3J/sfw1yP7UXh&#10;PWbHxB4U+JWkaXbaqnhPdLfWb/JLLFuTb/wFfnr0XwT8bvBnj+bT7bSdftJdTvLVLhdPeX96u5Pu&#10;f7y16uX1+WUqdep/h5jw+I8vjisPQxuAoRiuWXNyx0jK/WPTTqWbzwHPpt1b3nhfUItBlii8q6tE&#10;s1e0ulVNqfut6bWT+8n+7XL+BPivqFnb6svxEX/hHtQVluLW3uIER2tdn9yJ3+bej/x/xpVTxJ+1&#10;t8PfDfjBPD0t3c3lx5v2ee4tIN8UD79mx3/+Ir2avapVqdaVqcvhPg8XluNy6MZ4ynKPtPh5jirb&#10;4jT6rY/2rpXh6+1LRVl8r7WjbJZVV9jvFb/eZahv/iLqFzcSxeHvCepa2trA1xO93E9hu/uRReai&#10;7pX/AOAr/t13dFdXLI8vmiYPgPTbrRPBeiWN5H5N3Fap5sO7/VN990/3U+7W9RRVmZ5p8TvgbpXx&#10;H1SLVU1C50TUki8pri0iV0nX+Dcrf3P71cPrH7MOkaPpf2y58balZpEy+bcXEEDptb5NmzZ96voL&#10;iuR8fWImvfC2oQxL/atlq8H2G7nl228DN8v73H31f7v++6fdrf8AtDE4elalOVjkll+ExFXnq0on&#10;ynf6VBoupXdjbXkl/bxS7YriWLynlX+/sryXwl4M0/WPG9w06zu7Xlw/yTv8v71/nT+61fRXxv8A&#10;+Su+KP8Ar8/9kSvFfhz/AMjvL/1+S/8Ao16+WrVJzftZH7nnFKFLJsJSj/LH8j7l/Z5+GOh+AUl1&#10;fyrm51W/iWJ9Qu5fN2xf88v7qfP/AN9V6T4y+D3g3x/PcXWu+H7S+vp7ZLVr7ZtuFiVt67ZV+Zfn&#10;/uVQ+G9t9s8KpBu2ebFs312DpqbN5Hmxom7d9rRf/HNtT7Scpc/P7x+dexhy8vJ7pkeB/hf4Z+G9&#10;l9n0HR4LEs255h+8nlb/AGpX+dq6h0WRXRl3o3yMr1Rmurmw2yXLQPa7trOq7XT/AG6tSXkENxDA&#10;08aTy/6uJ3+Zv92olzTlzSNIwhCHJA+TvGP7HOtX3ijxJd+G7rR9G0WRvN0yw2Mz79ifuv7kS79/&#10;97/crirr9lfx5pkV/c6lc6Hpem2enteNey3Luu9f+WX8H/fX3a+7OayfE/hfTfGnh+90PWrRb7Sr&#10;yLyp7dmb50/4DX0FDP8AMsPT9lGp7p83X4by3EVPaSp+8fnf8L/h34l+MV9qFt4esvs8VnaefLe6&#10;grfZ2l2oy2+9f4m3/wDAaf4u+GfjDwLNfjXPDt1a29i6ibULdWltCrbdrebs2/xbf96v0B8G+A/D&#10;/wAOdI/szw7pVvpVr8rMsX3pWVNm52+8zbV+81eMftleK9Z0XwfpmkWX2dNL143FnfTSweayuqK0&#10;Wz5vlb5Xb/gFe7huJsfXxqjT+GX2T5zGcK5bhcE51Obmj9o+Q6em3a6t/FTKK/W61OOJhyyPx2jW&#10;nhq3tIGPeeD7a5n81WWtPTdKSw/5a1LRXy8OHKEJ88D6ufFGJnS5JliR1mV1b7jVy9/4Atry68/5&#10;a6Ch32bP9plRUT+Jm+RErbG5FhsR78zLAZ/icLLkh73MMsLCDSrXyoqfUt9pWq2cqWzaVqEN7LEz&#10;wQ3Fjcfvf9tE2fMv+5Xper/AqPQf2d5viXqOu6gNSSzivRpX2NLeJWaVFeJkb5mb7237v8NYLMMv&#10;yenClGXNzfym08uzLOqkq048vL/NoeWTTRW0TyyyrDEv3ndtiV50txrWt3F1qGmQXdh9ovPs7I0q&#10;7Gi2J8+//vv50rpLjQjqj6ffavcsksbRSxQ26bUVtytsb+983y1uXMypLaL/AHpdip/wCvcnTli5&#10;e97sYniQqRwkLRjzSkV7PRLa2uEuWVprtf8AltNK7uv/AH1WhRRXpRjGHwnkylKfxBRTJplhheWR&#10;lRFXezv/AA11Hhv4b6r4ktVubmdtEtZU/dJ5W+4b/b+b5U/9C/3a+ezriHL8go+0x1Tl5vh/mkfQ&#10;5Hw5mXENbkwNPm5fi/lic1RUv7PHhWX4qeDdbvtT1m8h1XTdYuNNbyooti+UifwbP77v/HWn4n8J&#10;6n4MvIoNT8t7e4bZa31v/qpW/uf7Lf7FcGB4sy3HVPZwly/4j38w4FzjL8P9ZlHmj/dMeinum2mV&#10;9fGUJw9w+BcJwnyTLtj/AMev/An/APQ6+sPB/gTw5dfDXSJ5NDsZriTSkZneL52byq+T7H/j1/4E&#10;/wD6HX2Z4F/5Jdov/YHi/wDRVfwf4r1atF0uSX/Lxn99csZ5Lgf+vcf/AElH5ffBnxJ9mgT7dEyR&#10;eUssT28Er/8AoO+va3hkhiiuZ12WVwyrFLt2bm/uf73+xXk/wKmgfTYltm+SL7ybvnWvbfDezWr/&#10;AFDSGb/R1tpb2fe21IPKifZLv+79/Yv+1vr+muFpTpYR1eb3T+Y+J6camJjT5fekZOtTLqV8/wBk&#10;jns7WKCKJXuGSWWVlTY7/wD2NZT3l5Z/LPYtcp/DNafP/wCON92tCF2eJGZdjsv3KfX6hCjyw5Yy&#10;PymriJ1J3lGJmf8ACQ2O35Wke43bfsiRP5u7/cqOabVU2XbRKlur/NYxLulZP7+/+8n91K1EhiSV&#10;5ViVJW+8+352p9P2dSXxSM/aU4/DEpQ6xaTW7z+esMUTbG+0futrf8CqGG/ttSaVrGfzri3+8ifx&#10;LVv+zbR7r7S1pC9w3/LXyk31i+ItIeGG/wBSs57hLuRYnZEn2L8v8e3/AHKxqSrwjzF040JS5Tdh&#10;uY7n7v31+8j/AH1qWqls6zXTyxf6plXd/wCyVMl1FNv2Sq+2uxHNKJLTEk866W2ginvLhmX9zaQP&#10;K/zf7C0+vrP9h3yW8F+LZo0Te+tbWdf4v9FhrwM7zKWU4b28I83vH0OQ5XHOMX7CpLljynyZv+Z1&#10;/jVtjJ/dr7C/Ynukf4ca9afLvtdalZ/+BRRPXV/E79m/wn8Tr+71WcXWl67JEsX9oWU3937jNF91&#10;v+B1sfC34e2/wl8MxaDpdkZoFbzp7tp9815O335X3f8AAP8Adr82zjiCnm2DjS5OWXMfp+S8N1sn&#10;x0qvPzR5T0Cuf8ff8iL4g/68bj/0B60vt91/Fp8n+ztlWsLx5fyf8IR4g3WM6J9guPn3I38D/wC3&#10;Xxep+h0v4iPhDwT/AMjR4f8A+vyD/wBDSvav21P+TdvEX/Xe1/8AShK8V8E/8jR4f/6/IP8A0NK9&#10;q/bU/wCTdvEf/Xe1/wDShK/EeNP+Siy3/FH8z9W4h6f4Tyf9k379vX3Wt1F/Z6QLHJcysv8Aqolr&#10;4V/ZL/11vX1h8NtU8Wf8JNqR1yO4g09Y5ZLl7iCKK3g2zf6P9nZW3Orxb2ff/F/3zX7RE/J5Hnnx&#10;s+Cy+Nv37WOzyvnV5v8AXbv9jZ92vknxb+zNqFzf/v8Az7na3y/aJXl2/wDfVfbOm/tEP4k8YP4U&#10;i8MrFrE+sPptiZ7xvs80C2SXvns5i3J+6dPl2tXDal+0tpn9l6rff8IZI76boVxq8sKXTv8AvYL2&#10;Wyli3rE6qu6J3WV/vVnKnDn57Gkak/hueG/C79maeG/iaWDZ8392vuD4aeBovDdhEu3Z8tebp8b/&#10;AOx7fxbOvhOH/inNfi0CX/Tpf3rS3Fvb+aj/AGfb/wAvG7Zv3/J/t1pj9py10vxF9j1XRhpulRa5&#10;q2jXWprcvL5CWMSStcOixfdbd/wD+9VkHr2v+EdI8VQ28er6fBffZ23RO/3ov91q808UeE9R+GOh&#10;ajqml6nb3mhWvm3P9mapu86Pc+/yorhd38TbUVkb+Bd1WfAfx4tviJ8SPEXhCztbWK40O6dZZjfn&#10;M9tsiZLiJfK+fd5v8LfL/e+Za9E8VeH4PFXhnVdGukVre+tnt23xqyLuXG/a392toVZQ+EwlTjP4&#10;jhoZGkt4maLyWZdzL/dp9ZPh/wAM+M9B0HTNPl8PW1y9naxW7TQ6qvzbU27/AJkp9lqd2dWl03Ut&#10;Kn0q9jgS42PJFKrK7uvysr/7Fe9CvTn8J4MqFSPxGnRRRXSYhRRRQB5Z+0t8Qpfhz8J9VvLNoP7V&#10;vNtlZwyt87NL8juqfxbFrqf2cfhPB8O/BOheH1WOW5VfP1C4WLb5rv8AM27/ANBr5c8W/DvxP8aP&#10;2hNZ8K+JPFc2mS6OX1LRfKtlkRLVmX7nzLtb7n/fNffXgbQ2s7GC4e4e4mEXlKz/AMW3+Jv9qviq&#10;laWKxEqko/D7v+Z+yVsPSyXJ6WFp1OaVT35W9Pc/X5nXW9rFZxCOCNYk/uqtWKQdKWrPiwooooAK&#10;KKKACiiigCGiiigAooooAr3tjBqVu8E6b0b/AMdrxX4ifs2+F/HyvPr3h601O4ST5ZlTbOy/76/N&#10;XuPGPagc1Eoxl7sjswuNr4OXNQlyyPPPCXw5TSdJtdNgt10vTbOJIILdP4VWuz0vQ7bSwfIRtzfe&#10;dq0aKsiriKtaXNM57VfCcF43mW223l/ufwNXn8/wV0yTxJFrj+GNNfWo2/d6h5EXnL/wOvYaKiUY&#10;yNKOOr4dWhI4a48AzTRrua3l/i2un3a80+OnwQsfiZ4QuvDurGOGWVVls9QSLc9rKv3XWvoSo5oY&#10;5l2yqrr/ALS0SjGRth8xxFCpGpGfwnxHo/7FukatNaT+N/FWu+PLiCBokt76d1t1/wBxfvLXM69+&#10;zv40+E9xF/wrqRfGfhyeJrefw94maKVLXd8iPEzbflr7/jt4rVAscaxD/ZWsu98L2V5IZQrQO33j&#10;G1T7Nx96J7X9v1ar5cSuan/LLb8LfgfEum/Gf4u2NvdeGl+FM83iOP5Pt3mv9k+b/lq7fdb/AL7q&#10;fQf2f/E3xY8XXuufGaKCaGK1W10/TNMvH8pG/jl+V/lr7F/4QmLzMvdt5XptrUs/Dtnp8nmQxs0q&#10;/wAbHNDjUq/x5cxpHOsLg+aWAw0acpfajfm+Tb0Pju+/Ye8DR2cv2KfWrDU92+1vXvPng/ubPlrs&#10;P2RfH2r+IvCeteEvEcrXPiPwjfPptzdySea86722vu/4Cy/9819I+ItMOrWW2I/v4m3JXy98SP2Y&#10;5b7xZP4o8L+IL/wD4kvYG+0zWJ+S6b/a+b/vqsY0/q9T2lGJ1U8xWd4eWDzCp/ejKWvLL87NHu/i&#10;TQYvE/hzVdFnkaGLUbWW1aaH76qybN9cP4J1i51jQd18q/bbWeeyndG+RmileJ3/AOB7N3z/AN+u&#10;N/Zx+L3iDXNd134eePpYP+E10Rv3Eyrs+32v/PX/AGv/ALOus8NzLr2sa34lgi+zWOoyrFaon/Ld&#10;Yvk+0P8A7T/+golfRYOvGv7yPzjN8uq5XWlh63/2soy/lNLxB4h07wnoN7rGq3K2en2cXmzyv/Ct&#10;eCt8fvEvxOvLpPhl4Ck8Q6Pb/I2ranL9liZv9hKqfHLxPL8YPiNpnwb0C52WjS+br98iv+6Vfm8r&#10;/P8AFsr6p8D+DLODS4LG1i+x6bZxpbxIn91VrgxWMqVqkqdGXLGJ9ZgMpwmU4Kni8wpe0qVPejGV&#10;+WMejlazu+mux8uJ4M+OGtNulsfCWg7v7zNK6/8AoVaEPwH+Jd5+/vPiaum3a/dh0yx/df8AstfY&#10;ieE9NX/lgz/7zVai0Swh+7aR/wDfNed7OUvilL/wI6f7Yp0v4FCnH/txf+3XPjT/AIZ48baxcRW3&#10;ij4kSaxokTb2t4bHypZf9h3rp9I/ZV8OrK0selzX3z7v9Jdm219SJotirbltId3+7V3aoxwKFh6f&#10;NzS945K+b1qvwrl/wxUfyPnz/hmDwvdNby3fgrTbl7f7vmxJXpnhj4exaTFBD9lt7Cyg/wBVaW6K&#10;if8AjtdzRW0acY/CcdTMsTVjySkFFFFWeaFFFFABRRRQAUUUUAFFFFABRRRQAUUUUAFFFFAHLeJP&#10;CX9sSO0ax7JV2SxS/cavmvxZ+xj4MSyWHS7O58J6jBc/aoNU0+RmlR/7qu38NfXtMkjV12su/wD3&#10;qxqU41PiPZwebYvA6UZcp8CfEv8AZx0f4Y/s2+LbXSjLrGreZFqMmoXEf+kNtlT7m3+FE3V6D8E/&#10;2jPC/wAV2tND09r5Nbt9OSWdLiD5Pl2K/wA9esfG6HVU8NeJI/DUW7Wv7Pf7In/TXZ8m2vl79irW&#10;ILS613wtN4Rk0fX7GJLi+1S4/wCPidnf7ku5Pl/2Vowcvq+LjSpe7GR9VjrZzkFfGYzmqVKcuaPv&#10;L3eay1X8ui2PqmiiovtMX2hIPNXzWXeqf7Nfcn4YS0UUUAFVNW0q11uxls7uLzrdtj/IzI6sr70d&#10;HX7rK3zVbo/hpPVAfF/iS41K48Va7/asklzexajcW7SzfflVH2I7/wC1sRPmrzr4c/8AI7y/9fkv&#10;/o169a+J3/JRPEH/AF8/+yJXkvw5/wCR3l/6/Jf/AEa9fNV/dP2zOP8AkT4T/DH8j9JfhX/yAbf/&#10;AHa72uC+Ff8AyAbf/drvazifnYyaNJonjb7rLtavAPiAg8BeKNNuIraz0q3luo5J9Tis4vtCt/fa&#10;V9zMr/3fl/iWvoKuW+IPheLxNod3FPHBcxLH/qZlV0ZldHX76Ov8P8SNW9GfLL3gOmhk86JG+X5l&#10;3fLT68o+FviNNNu08Prp+qbGd917qU8DS+Z8/wAvlRf6qL906r8i/dT+9Xq9TUjyy5QCuU+IHwz8&#10;P/FDTLTT/EVo13aWtyt1EiztF86oy/w/w7XeuroqIylF80RSjGceSZ8FftIfC21+FvxFgj0ezt7L&#10;QNZtDNa28DN+6lgMSyht397ejfe7NXl9ew/Gbw346+J/xi127tPBGrOtj/xLYHigbypYonfbKksu&#10;1fn+X7lZ+vfsy/EPw/4RXXZbCyvNkSy3Ok2M7S3cC/x/Ls2ysn91P+A7q/Y8mzrDYXBUqWJq++fi&#10;Gd5Ji8Tj6tXCUJcn9fCeXUU/TbafWrzTLTT18671KeK3tv7jNK/yV6t4y/Zg8eeFdUsrXTbIeK7e&#10;5X5brT08pYm/uS+Y/wAq/wC1vr6PEZxgsLUjTrT5ZSPl8PkuOxlGVajS5oxPJq3fh94bbxl8RtA8&#10;P/2nPon2+dvI1C3i3zRTp+9T+Ndv3H+b5v4K6DR/2f8A4m61s2+DLuz/AL326e3iRf8Ax+vZvgr+&#10;yrrnhfxrpfibxPqFrA+l75Law0yeVnaV02fvZTt+X52+SvBznPcD9UqUqFX3pfyn0eSZDjvrtKrX&#10;oe7H+Y+hvBfh+48KeFtM0q71m98QXVrFsl1XUG/0if5vvNWT8YvBtx8Qvhrr3h+0kjS9vbbbbvcf&#10;cSVWVk3f8CVa7KivxeMnGSnE/cJQhOHJI/M7x74L1TwF4muvD+oT2T6haxRSyfYpWlT5vm2tuRfm&#10;qCax0aHQmvp9SV9VinVYLdYpf9UyNu/g/vba6/4+a02u/G3xnO08M0UF0tlE1vHt+WKJPvf3m371&#10;/wCAV53cO3yRKqu8v99q/oDLVVxWBpVqs/el7x/O+ZunhsdVo0o+7H3SVHV13L91qfTIU8m3ii/u&#10;rsp9e+fNGn4S0qLW/GGlWM6q9uu66lRv4vK+5/4+6V7rXgnhvWIvD3ijTNSnbZaKzW87/wB2KX+P&#10;/vvZXvdfx34re3/ty9X4OWPL/Xqf2V4T/Vv7DtS+Pmlzf16HnXwfk0f4b6l8RdPvLuO2e88U3GoQ&#10;W/33dZbW3f5EX/a3V1fjbVbbxn4X1DSoNI1S8+0RN5UzwfZ9sv8AA/73Y3yP/sVtfcbcv8Vcv8S/&#10;G1n8OvBOq65eMqfZ4mSBP45ZW+4if8Dr4mjn2JvClQj7x+o1MJSjRn7WXung/hLxJ/wkOmxNL8lx&#10;t+b/AH62H+/Xlnwfefy4t3/Aq9Wm+9X9dcL42riKPLM/izizA0sPX9rSLVj/AMev/An/APQ6+zfA&#10;3/JLdE/7A8X/AKKr4ysf+PX/AIE//odfZvgb/klui/8AYKi/9FV/Ivi5vS/6+M/rf/mS4H/r3H/0&#10;lH5m/A2zlh3ztc/aftG37i7Pu17RYp9h8K+L7lYLvyryKKwSbbKlvPceakv2fzfuq2ze23dXh/wE&#10;kgtong89fNadttvu+7/uf+hV9L+E7TRvFmkt4avdSn0K6WVtQs5Xun+xXU+z/lrE3y7tv3WSv6Uy&#10;GVSOBjKPw3jzf4T+b88jSli3Gcve5Zcv96R57Z2EFs3mxKyOy/ceV3q3XO33i77DrGmwSxR/2feM&#10;y/a9z/umVd2z/e+X7tZlh8RP7Ys7B7a0VJ7rUW06SKaT/VttZlb/AIEqr/31X6vLGUIS5eb+v6Z+&#10;Q/U8ROPNy/1/SO1org7H4mT6lpFxew6bHiysP7QuY3n/AId8qbV/79NUbfE67xdSxaPvsoLhbb7Q&#10;8jr8zPGq7/l+9+8/8drL+0cNy83MX/ZmK5uXlPQKq6sto2l3S3/l/YWjbzvM+7t/i3VyF98TFsfF&#10;y+HXgh+1tuXzfMfylbeu1Wbb/db/ADupniP4kwaR4kj8P3NtbTPPuR281vKXdt27vk+XduoqY/DO&#10;Eve/u/8AbxVLL8Spw93+9/26bnh+Pzop7aeVbxLVlSK4RNiSxbEdK2JrOKaVGb+Fdmz+CvPIZLWx&#10;8UW3hWG0ksVjuVeMx3Lfutqear7fu7flZdrV2c2m6rM3lLqvk2+7f5qxJ5v3Puf3fv8AzVGErz5e&#10;Xl5uX3f6uXjMOoS5ubl5ve/qxdTSoNu1lab/AH2r6D/ZR+GOvX2uaV430/XNOstCikb7TpttctLL&#10;Lvt9myWJfkV/mi+98/yLXzp9j1XbtbVYP9/7H/8AZ17Z+zR8WvD/AMF4vFUniDU9YuftksHlWUUD&#10;zJ8qfNcbvur/AAr/ANsq+d4m+szwNqUfwufR8Kyw0cb+/l/5Nb/I+7KKM+Yu6ivxo/dgrn/H3/Ii&#10;+IP+vG4/9Aeugrn/AB9/yIviD/rxuP8A0B6DSl/ER8C+Cf8AkaPD/wD1+Qf+hpXtX7an/Ju3iP8A&#10;672v/pQleK+Cf+Ro8P8A/X5B/wChpXtX7an/ACbt4j/672v/AKUJX4jxp/yUWW/4o/mfq3EPT/Ce&#10;T/sm/ft6+1ta8KweJtCubK8je70+8jSG5tEk8ppUV9/3v9v7rL/EtfFP7Jv37evvrSv+PJK/aIn5&#10;PI5Cx+D/AILkvLrUotGjaW8uIrtnZn3LPEjxJKr7tyPt+Xd/d+Wrtz8H/BV5bzQS+GNPeKex/sqW&#10;HytqPa79/lf7u75q17yNdLvILmPzIbdmb7T/ABRf98/71bG6tOUZx118HPBV4l8s/h21dLy4+13S&#10;vu2yz70fzW+b72+KJt3+wtZ6/ATwE13eTSeH7e4+0TvO0c7M6CWVdkr7d3/LVfvf3q9CopcojlbT&#10;4X+EdP1uHV7bQLGDU47l7xLtYv3omdFid93+0iKv/AVrqWdUXe7bEX7zvS14D+2h8RNV8C/CuOw0&#10;aGNr3xJcf2N9qlfYlssqP8+6sKk406cpHdl+DnmGLpYan8Ujs9Y/aS+GOg6p/Z99450aK6VtrL9p&#10;3bf95l+Va878Y/FP4e+NPH3hL/hG/GFhJrk0/kzzWGofLNbqrt9ndc7W3M3y/wAa/NsrP+EP7MHh&#10;zTfAumaVqvhLRdT1qO1RtQneJJd0v+81aXjT9kXwPrWkG3k8LQ6JIjb4r3RwsMsbeu5f/Zq56dbE&#10;R97lifUVstyLnlQdWp/i9377HT+IPGWg+EbX7TrWtWOlW+7Zvu50T5qyNH+MHgnxBrlvpGmeKtLv&#10;9TnXfFb286M7Vyfhj9iLwPpt1b3Nxo2peIbvdv8AN1ad3Vv99PlWoPi3+x34Z8RaNBa6Tp9v4K1K&#10;OfzY7+ytvvL/ABI21vmrulmOL3jTicNPIcg5vZyxNTm/mtHl+67Z63Z39tqUTy2dzBeIrbHe3lR9&#10;rf3KsV87Wf7KOu+C76b/AIQDx5d+FtKvIIFvofI812ZfvSq/8O//ANmq9cfAT4nW8MsWl/GbUniu&#10;ItkqahZ7/wDvh93y1tHNZuPvUzlqcKYOU17HGx5P70XzfOyZR+A9zB44/aF+Knir7Wt59iaLS7N7&#10;f/VNBu/+1LX2vodukOk2gT+5u/765rxb4B/BK1+G/hCw0S0PnRxv5l7f7djXU38TV70uAMDpXl0l&#10;LlvL4jsz3FUcRieTDfw4xjGPpFWH0tFFbHzYUUUUAFFFFABRRRQBDRRRQAUUUUAFFFFABRRQn36A&#10;CipqZ5dADKKf5dHl0AMoqaigCGin+XTKACqGsaauqWTRsvzfejb+61X6KAjLlPkj47/BPX/FniXw&#10;14m8JX1r4f8AF2jysn2u73/vYm/h+X/gX/fVcUvwV+NWoWNno958S7PT9ERYreRdNg8qVYl/uOir&#10;83/Aq+4LzT4dQiCzRJLtNRL4d07crC0iBX2zXP7FKUnzfEfVUeIKtOnGM6cZcvw80VJr7zwz4L/A&#10;nSfhvZ3Vnon2u5mvpPtF5qeoNvllf/aave7Gxj060SCAfKv/AI9Vkr6HFO28VrGMYx5Ynh4vG1sZ&#10;U9pXlzSG0U/ZR5dWcIyin+XT6AIaKf5dHl0AMop+1qNrUAMop+1qNrUAMop+1qPLoAZRU1FAENP8&#10;ujy6fQBDRT/Lo2tQAyin7Wo8ugBlFP8ALplABRRUVxcpa28s0n3FXc1AHlHxpfU/7D8RNpFytnqa&#10;6dL9muJfuRS+U2168J/Y50fTv+FTp4giS7m1jWbqVtTu7uXzXnlR3T7392uj/ai+L3hzw14F8SWG&#10;qX0L61q1jJb2ulK/72XzU2K3+yv/AMTVr9nnwfqHgP4N+HNI1Nv9NWJriVP+eXmvv2f8A3VeAjz4&#10;3/DE+pzNywnDvJL3XUqR/wC3opO/rG9vmekVFc2cF4qLOu/a29djbHWpaK+vPyYb5Oy38pGZPl2K&#10;/wB+q1tDeQy/vblbmL/bi2P/AOO//E1booAqXl+tgyeasnlfxTIu5F/3qsI6zRblZXRvuulPpmxf&#10;K2r8ibf4KAPkf4nf8lE8Qf8AXz/7IleS/Dn/AJHeX/r8l/8ARr16r8RUlh8ea6ssnnOt19/+98iV&#10;4Z4JttV/4Ti9+zaqttE19K6/uPNdf3r/ACfN8tfOVviP2nOP+RPhP8MfyP1D+Ff/ACAbf/drva+W&#10;vCU3xBsNNii0jxC1/b3FncRb7tbeL7LcM6eVL8sXzKn735P9yvVvgfdXmpWfiPUn1PVNV0261Hbp&#10;9xqLs+6JYkVmi3fw+bv/ALv3aXs5Qj7x+dRqRlL3T0+mTJ51vLF/eVlp9Mm3+S/lbfN2/Lv/AL1S&#10;aHjGoeEfE+h/Eldd0aK11SSWL/SrdmVJlT+BPNb5f7/8H3U+9XtVYfh2aOFXtp90OqM7SzrKu13b&#10;/Z/vLW5VzlKQBRRRU6gFRmWNupzXlH7UU0sPwjumjdkb7ZB8yNs/jr5Y+GPjaXwf4ytNQluZNnlS&#10;xfPK39ykfQYbKZ4jBVMZzfCfYmgfAn4eeG9Y/tfSvB+k2mp+b9oW5WDdtb++m77v/AK76vMvh78R&#10;l8Tom1t9elp860czluz55QhDRDqK8a+M37UXhP4P6pb6FctLq3ii5iMsWj2rKrKu3cPNdjti3Y+X&#10;+I5+7WV4R/adudes/t0vhCRNP3Im6y1FZ5fmRG3bGRN33/71YyqRjLlZtTo1KsuWnE96ryT9pb4g&#10;678Ofh3DqPh+a3tr24vorJ57iPzfIRt3zov3d3y/xV6R4d8Rad4p0e31TSrlLyzuEzHKnX/aX/Zb&#10;/ZrzP9p7w3rXjL4cw6J4f0ObW9Rub6CXMUsUS26RPv3NvdfTb/wKuzC+y9vT9t8PMjzsd7VYap7L&#10;4uWR8R6pql7rmsX+raldfbL++k82eby1i3N9z7qoq1lI6tqTq334ovl31r+OND1D4Z66mkeKbZdE&#10;1CW1S6VJp4mXazun3ldl/gasHR7+21RrieCeOba3lN5P8Nf0Ng6uFnShHCy9w/mvGUcXGrKWJjLm&#10;NKiori5WztZZ5d3lRLubYtUv7eRJ7dZbS5torhvKilmRdm7+D+PdXbKpGPxHBGnKXwml/ssu9G+9&#10;WrpvjzWfBNqkUES63pS/dtLiXZLb/wCwkv8Ad/2HrKp/nKi/N9z+LfXynEfDuGz2j7OvHm5T7Hhn&#10;iTE8P4j2lCXLzFrWP2qGsLd1tvB13Nd/9PF4iJ/47vrwfxn4k8X/ABj1yK51+VUtLdv9F0+3XZFB&#10;/wDFP/tvXuFn4PbxHK62WlXN/Kq7mS3gZtv/AHzWfqWiQaDb3fm2zWdxEvzJMu11r8iwnA9HBV/3&#10;UfeP2nE8cTxlCPtZe7IyvA3htdHs0Zl2V0b/ADtV/VNC1fRbe1bVdPksEuo1lgdl+Rlb7m1q6v4Z&#10;fCC++Jul393Z6laWf2WfyvKmiZt3+38tfreXQwuU4X2kpn41mdTGZ1jPZ0o/CcfY/wDHr/wJ/wD0&#10;OvszwNz8LdE9tHi/9FV8k+JPD1z4J1G9sbyC8eK1nlX7X9hl2S/P99Pkr3bwp8fPhzpPgHS7C88X&#10;6fbXsemJFLbzb0dX8r7v3K/j3xTo1McqToRlL94/hP7DlVpRyrB0eb3o04/+ko+AfhQkVzr2nxRL&#10;Gn2dftUrp9/ds2oj/wDfde4abC1zrllHFY/2lceerxWn/PVt/wAif997K8U+Dj+T4ti09Vk826sf&#10;tGz/AJ6sr7Pk/wBr/wCwr9Evgt8J9P8ACuj2+p3lstzrtwqyvLMn+o/2E/u1/RGSY+OBy9r7Uj+e&#10;s4wEsbjqc/sxPk3xV8MX8H6sum+IbKyl1WOCLe8K7lfdFt/762/Lv/3qoN4f017z7W1lC915iy+b&#10;t+fcq7Ub/vmvsP8AaE8DN4m8Fy31jp63Oq2bq25F/e+Rv+df/Ztv+xXyQj+YqMv8Vfo2S4qljsNz&#10;OPvxPzTP8LVwOL0n7sv6sUIfCelsqRxaVaeVbrtVduz5d+7Z/u76f/wjlhNFdQS2EPlST+fIm35G&#10;l+Rt3+9Wvpv3rj/gNYV/rzWfiCW2/gZk/wDQK+UrZzPC5lUpS+H/AAn7BU4PwVXhLDZnS5vbS+KX&#10;M/MV/CujtuVtLtXLbkbfH97c25v/AB6kbwpo0pYtpdq5bdu3R/e3fe/76ram+fY396oq/QqEKWIp&#10;c/KfguJeIw9WVLnM2Hw7pltMk0VhCk6t5iyovzbtu3d/3z8taVFFdsYRh8JwynOfxhTLmFby3lgl&#10;+5KrI3/AqfRVNXVmQnZ3R9l/A39pPw54u03wt4U1TWmvPH91A0VzaR2b/eXd877F2qu1P92veu1f&#10;nF8N/it4p+FOo6m2hvZTWt5A2xL5N6QXDbP3uxU3N8qf89VX53+9X2L8P/2iPC/iLwPous61q2n6&#10;Hf3U/wBgntLqfZtvUX5kX/Z/i3f3WWv5+zbJ6+BrTnKH7ty90/ozJs5oZhShDn/ecvvHrFc/4+/5&#10;EXxB/wBeNx/6A9bsM0V1GksUqzQsu5WRtyNWF4+/5EbxB/143H/oD14Wp9VS/iI+BfBP/I0eH/8A&#10;r8g/9DSvav21P+TdvEf/AF3tf/ShK8V8E/8AI0eH/wDr8g/9DSvav21P+TdvEf8A13tf/ShK/EeN&#10;P+Siy3/FH8z9W4h6f4Tyf9k379vX31pX/HklfAv7Jv37evvrSv8AjySv2iB+TyLN5DHNayrP/qtv&#10;zVW0fzG06JpJJHeX51837+3+Gq95eXM19Lp8Xk22+LcsrN87f39n+5WnDCttbxRRLsWJdi1rqSOy&#10;cdKN2OpArwz9qz48n4L+C4oNHkD+MNWzFpNv5Hm52sgZtn+zvryW4+B/xF+LepaLefErx413ptrE&#10;zrpujxfZX3Mn8W3+KuCriuWXs6ceaR9Xgch+sYeOLxVSNOnK/Lu5St/LH/gn0L8evjRp3wN+Ht74&#10;iuhBc3e5YrLT5JfL+0y/3P8AvnLV8f8Ajb4seNP2kvG3w10jVPAd7oukWupW+qTeUzSwzRNt2y79&#10;ny7V3f8AfVey+Gf2PfCFj4h0/UDDrGrz2bebFb6tdPPb7v77Ky19C2XgnakYnn8tR1SIDBrlnTrY&#10;jSXuxPdwuMynJIc1CPtavve9L3eXppG7JvAtvj7VOy/e2qrV1oqOG3jtYljiUJGvRVqWu7yPg6s/&#10;aTcwqOWGOdNskaun91lzUtFBmReSix7FRQn93bxULabaP9+zhb/ejU1booHcijjWNQqrtVfurUtF&#10;FAgooooAKKKKACiiigAooooAhooooAKKKKACiiigApy/eptSr90UALRRRQAUUUUAFFFFABTJKPMp&#10;lABRRRQBLS0zzKfQAlFLSbqAFooooAKKKKACik3U3zKAH0UzzKPMoAfRSbqWgAooooAKKKKACiii&#10;gAooooAKKKKACoaezUygArL8RWcl9pcscX3/AL23+9WpQaCoy5Zcx+e37XOi3nw38Zab8TtFu9Oh&#10;v3iWwkstQg81p3X+JEZGX7v+792vpTwl4gg8T+HdM1Fbm2mluIFaX7PKrosuz50qT41fAOD4yeHb&#10;rRtVjbyWn+0QXtvs82Jv9ndXx58UP2bf+Ge9KsvF+k63quqw6brUEv2ULs8iP+J22/eb5FXd8tc1&#10;HEVMBVlKMeaMj9GnhcBxRgKGFq1+XE0/dj7t+aPSNz7XorznwP8AHrwl488DXvi2K5bR9KsJ2t7p&#10;9T2ReU3yf/FpWh4D+M3g74l6jqFj4a1pdSu7Nd8qJE6fL/fTd96vsY4yjPl5ZfEfkFfJsww/tfaU&#10;Jfu/i934fU7aiqltC0OpXrbf3Uu2VX/2vuv/AOgJVuus8YpPftbXW25i2W7NsiuEben/AAL+7V2q&#10;M1zPZ3X72JXtGZUV0+/E3+1/s1Ml4r3stsyskqrvXf8AxL/s0gPkz4nf8lE8Qf8AXz/7IleMeA/+&#10;R0uP+vyX/wBGvXs/xO/5KJ4g/wCvn/2RK8V8DP5fjK4b+7eS/wDo168Cp8Z+zZ3/AMiXCf4Y/kff&#10;Hw9/5AsP+7VDxh4UtdI0u9vPD4udE1bUZ4oPO0++ltUaWWXYksqxfe2M+77tXPh0+/RLdl+4y1a+&#10;Ilm1z4PvZ4pZ0lsNuoReSqPuaD96ibG+8vyV63LzUj8j5uSqe4ojJEit87qvzU6snwpqMmseGdKv&#10;prm2u7ie1iaW4tH3wtLs+fY393durWr5494r3mnw38arOvKtuR1bayt/stVCHdY6wlk9zJPBPEzx&#10;ea2996/eXd/utWvVbUNPg1K1aGdd6N/30rf3l/2qvUCzRWRZ6s0LR22oLIl15jxJM0e2KX+7833d&#10;zLWvT1A8i/ao/wCSR3X/AF+Qf+h18L+IUuXit/s0Uk0u77kK73+5X3f+0tpd9rHwturbT7Ga/uPt&#10;MD+Tbxb327/7lfGdtJ/YOvW66u39goqtum1OCVEX/vlHrmxFb2FCVVfZPvssr0oZLXpc3vf8Meu/&#10;sza9El5Fp9y0kN3t83yZonT5V/8A20r69s5leNK/PL/hZen6D4o0q80rXtN1j91LFL/Z/m/uvni+&#10;/uRP7lfWvwl8ft4ktYmauPA4j61Q9p/X4nwcoyj8R+aXiDwX8RviR4q1DxVPoGpTXWrXLX/2ttn8&#10;T702fP8AwfJt/wByvoj4I3PjHwx4D/s7WvDmzVftkr75rqKKLyvkRPu72+4n9yva/HPw31PwNq11&#10;Lp9hc6j4buJWuLdrKJ5ZbPe294WRfm27vusn+7XLWbXOqXCw6ZpWqaldN92G3sZf/H2dFRf+BNXz&#10;Oa5xm06vsPYR934ZRi/hP0zARy+VOOJ9py+6ei/s26lqv/CTeLbG++zJbzxQX6w2m/ZFL88T/e/v&#10;qif98V79Xnfwd+Hdx4I0u9utVaN9d1Rla5WJtyQIv+qiVv4tm5vm/vO1eg3ELTW8sat5LurKr/3a&#10;+qwKrLDx9v8AEfBZhUp1cROdL4T5D/auh8I+KNLTxhot3JqWsRatF4bleGd0t4Hgd5Zfk2fvX/5Z&#10;f3fn/wBmvk/WNNl0GW61WxuZ3uJ5dzW7t8jfJt/8c+98/wDcr1bxB4Z+IHw/8B2vh7xFo0mnaDea&#10;02oLcXCxPNLeeV83zea7fOodvuVyDbf4tv8AwOv3XhrC/wCwyi5c3ve6fz5xNi/+FCMlHl933o2M&#10;qHS2v7NGvry7fzYv3sPmoqf7ny1LrGm3My2X2FoUe1l3Klxu2fcdasWCKn2ja/7rd8vzbqt19l7G&#10;PLynxHt5RkZqX2pTRp/xK/Jbb83mzqvzf8B3U7ZqD/8AHy1olv8A8tURHd2X+NP4a0KZNCtzE8Uq&#10;70b7yUnS9z3pDhXjGfPGJ95eEfDuleG9BtbTSIFhsFXfEu7ft3fP/wB8/NWF4y+Dnhfx5qTahqlt&#10;I900SxboZ3T5V/2a8zufjBeeH/gH4Yv7KSCHVLplsIHdd6MsW5Xfb/uov/fVcU37Rnj61hlEn9n+&#10;VdQb7aZ7b7v313qu/wDvr/HX5Vh8sx1Sc6tKXvc3L8R+xV81y+EIUq0Pd5Yy+E91+LXibQ/AfgXy&#10;rvSrbUom229ppMq/updv8H+yqrXnb/tRWGlaXa22i+FGRIl2fZ2nWKJF/wBnateF3Xj7XvHelabc&#10;65q82pFY90e7bsiZvv8A3ao19VgeHaPsY/WnzSPjsfxJW9vL6quWJ2d98UNc8VeIJbzXJ4/7Pn+R&#10;tPt1+SJf9jd95v8AbrEt/hjoPjLUX+zXKpcbvlhuPkdqx6zfEOtxaJYJLOrOkreV8n31/wBv/gFT&#10;mHC2ExC5oe6a5bxbjqXuTjzH0V8NPgmvhi6SXyFR/wC/tr6E023a1tVTbXzL4T/bC8PaD4Tt7HU9&#10;Gu49SsLVIl+yMssUu3ZF97+H5v8Ae/irxjWPjhLda1d6rc63fWlzO7T/ALmWVdq79vy/7K/dr5TC&#10;8O4ipKcJe7yn2WN4howjGUY83N/KfZPxj+KSfDrQ4hZrbXmq3TbFt5W+6v8Az1Zf7v8AD/wOvjhE&#10;2NK3/PVmdv8AP8NZeqeOLLULq4vtSu7t7uJl3TXG7zW3fd/3qnsNes9SuJoIGZ3i+98vyL/wOv0L&#10;J8tp5dS5X8cj80zvMq2ZT5uXljE2NN+9cf8AAa4TxC6p4yl3N/d/9Aru9N+9cf8AAa6vwrZ201nc&#10;NLbQO/n/AH3iR/4Er8W4jxf1HHVKvLze8f1Rgo8/A+C/rucf9+3i2/3aZTLzWLb/AISbVbH5U8q6&#10;ZNif8AqZ02NX65w/mVPG4SPL/Kfy9n+W1cLiZVZfCMooor6w+QCiiimAVE9nBJK8rQRvMy7Gd1+8&#10;tS0Vm4KpuUqk6ex6z+zj8bofg7qE+kaosz+Er595Zfm/s6T/AJ67f+eTfxbfu7N39+vou4+PfgX4&#10;haJ4r0bQ9dtrjU4LW6iW3+756rF88sX/AD1i/wBpP7tfDaJLNLFBBBJc3FxKsUUMK73ZmfYiV7D+&#10;zV4TtNbsfHPimTa/9j6TLZW0WPmSWWJ2dtv+78v/AAJ6/KuJMpweH5sVCfLL+U/YuE86x2IqUsJV&#10;hzR/mOJ8E/8AI0eH/wDr8g/9DSvav21P+TdvEf8A13tf/ShK8V8E/wDI0eH/APr8g/8AQ0r2r9tT&#10;/k3bxH/13tf/AEoSv5L40/5KLLf8UfzP6p4h3X+E8n/ZN+/b196214tjpPnsu/b91f71fBX7Jv37&#10;evuuGZd2jwM3+tlZ/wDe2p/+xX7RTPyeRd02zn8z7TfMr3bLt2J9xV/u1oUUVsJanx34uW2k/bwh&#10;/tmOTH9hL/YzXCts83ad/lf8B82vrPwfb28mmrMsS+crMrPt+avkjWvHFr8bv2sPDl54Xtbi70Xw&#10;fb3Vrfaq0e23aVgybFb+KvrjwZG0OlszHPmSMyivIw/2+X+Y+7z1Sjh8NGp7sowj7v3/AKanS4op&#10;aK6z4sKKKKACiiigAooooAKKKKACiiigAooooAKKKKACiiigCGiiigAooooAKeq0z+KpqACiiigA&#10;ooooAKKKKACiiigBklMp8lMoAKKKKACn+ZTKKACiiigAooooAKKKKACiiigAooooAKKKKACiiigA&#10;8yn+ZTKcv3qAJKKKhoAf5lHmUyigCameZTKKACiiigAooooAK4vxpo+6YXEcG+J1/e7VrtKCM0G9&#10;Kq6M1NH50H9mf4lrpWqfD+C+0WLwLqGptqTag257r76bV/3vl/8Asq6Pw2NB8KfthQaVoMtr9nl8&#10;OfYLq3slX91PF/e2/wAXypX2H4w02C1SKaGNYXZvmK18lfBK1sdG/aQ+L+neTDJcSSRX8FzsTeqy&#10;/M6K/wDvstclGlGGJp8v8x+iyzirj8txdarH/l3L3Y6c0m0ry/A+gb+5aztfMVVfay7v93fVimzQ&#10;rNE6yrvSnI+9d6tvRq++PwMKpPJFNf8AkSwL5sS+bE9Xaikhi81J2+/Eror/AO9/+xSA+Sfid/yU&#10;TxB/18/+yJXjHgP/AJHS4/6/Jf8A0a9ez/E7/koniD/r5/8AZErxjwH/AMjpcf8AX5L/AOjXrwKn&#10;xn7Nnf8AyJMJ/hj/AOkn3f8ADeFbbQ02s2z7+z+7XS31tF4h0O4givJIYryBolu7SXY67k++j/3q&#10;wPh7/wAgWH/drpYdNtobh54olSVvvbP4q9mn8J+O1PiMv4e/EKz8C6B4T8K6h4cvdFyV00XccUX2&#10;JZVDfP8AI7Mqyv8A31+9LXd+JPix4R8Hm4TVNctoZrVN08cW+V4v9/Zu2/8AAq5O5trHXrW7sbyB&#10;bm33eVPbzL8jfcf/AOJrzzxpqujafren+BYoI9E0+68rUNRlt5YrWL7L5uyVP7zP/F8i/wAH8Neb&#10;VwkY+8ejSxMpe6fTaPvVGX7jU6uK8I/FPSvG2pyWVnbahbO9v9qtZr2DZFexb9u+L5v937+1vnWu&#10;1rh1PTIrm2ivLd4J4lmib7yPWV+/0m/tY1nku7e5fyvKlfe8fG7er/xL/vVtVnalZztJBdWflvcW&#10;+75ZW2qyN95P9n7q1KAs3kPnQOlfOvxd+CzeKpXbbv3V7t4R8SP4o0+Wa406fS7qCdrW5s7hkZon&#10;X/aX5WWtd7aJ/vLUyjcs+FLD9leW2vEl8pvvV9J/Cj4et4Yt0Vl+7Xq32CD+4tSrCsf3Vp8ouYE+&#10;RadRRViuFHPpQK8S+OH7TFp8HdfstGg0Z9dv5YFuJ0iuVi8hXfav8P3n2t+VaUaFXE1FSox5pHPX&#10;r0sNT9rVlyxOC/bbttckXwrdLFdv4Vt3la6eLZ5UV421Ld3/AIvutKv935/92vlTY1/dfxfZF+df&#10;lT71er/Ej9obxh8SP7asVuW0rwvqMq+VpjqnnJb7PuM6/e3/AD7k+avNkRYVRVXYi/ItftXDOExO&#10;Fwns68eX+vtH4VxRi8JisX7XDS5v/SfkOooor7E+ICn2cLX+qWmnwbXvbyXyoId33mqvczSQx7oo&#10;vO+b5k3bK9MvPA+ofB+68NeI9Q/s/Vb2V3uILF1d4oGRE2Pv+Tc3zV42a5lSy2hzT+L7J9Tw/kOJ&#10;z/GRw1CJL8XraXwho/hjwUzQzXGnWzXF5cKv3mlf7iN/d+X/ANAry68+03LRSrctviXYqTfOm3+5&#10;/s10XjLxJqHjLxRd6rqDRfaLhV+SFdiKq/JsrFdNtcWTVKFXDRlH4v8A247uJcHjstzGphq8OXl9&#10;3/t2xz9vNqGnLdwQaY0yLPK0TvKqbtz7v/ZqqvDdaPf6VPd3d3co/wC6nZJ/k81vlTcv93/gNdPW&#10;brCrHeaVOy79tzs+7/eVlr1alFxj8R83Trc8vhNKsjxBDfzQRf2fbW80u5t32j+H5K16K9A4Yy5J&#10;85xsOj6sklwzWdptlVfLTykba38X/Aa3dN01Xs0+2WMCXH8X7pPvVq0VMYmtSvKRXTTbNG3LbQf9&#10;+qfDZwW3+ogjh3f3F2VLRVnPzTLGm/euP+A12HhP/jxuP+u//siVx+m/euP+A12HhP8A48bj/rv/&#10;AOyJX8z8Z/7zU/xH9o4D/kisD/Xc8E1W4l/4W/4li3fIl9/7IlekP91P92vMtV/5LN4r/wCv/wD9&#10;kSvTX+6n+7X2vBP2f8J+J8YfwIkVFFMSZXbarK7/AO/X7DzJbs/G1GT2Q+iiimT6hW54C8JxeOvH&#10;+gaBPqU2lW+oTvE1xbxKz7vKd0+9/uf+P1h12nwS03Q9Q8ceHW1rxXceHNcg1WKW2h/s7fZXCq6b&#10;UWfd8sr/AHfnrwc8xDwuBlKnzX/un0ORYRYrGxjPl5f7x9B+Cf2PNO8M+NV1jV9abxDpVlJ5tjp0&#10;tsE+f5djTsv33Vvu7Vr1/wATaDpvh7wD4mj0rT7TTYpbO6llS0gWLc7I29m2/wAVddyfpWB4+/5E&#10;bxB/143H/oD1+DYjFV8XPnry5pH9GYHB0MElToR5YnwL4J/5Gjw//wBfkH/oaV7V+2p/ybt4j/67&#10;2v8A6UJXivgn/kaPD/8A1+Qf+hpXtX7an/Ju3iP/AK72v/pQlfhXGn/JQ5b/AIo/mfr/ABD0/wAJ&#10;5P8AsouqeUzNsRV3s9fcvhZ49cii1WJ45rXay2vyf+Pbq+Cv2Y910tvZxNse4+Rvl+6tfoRokMVv&#10;psMUESwxKvyoi7Er9rj8J+TyNCsjxZo8viLwvq+lW9y1jcX1nLax3Cf8smZGXd/wGteqmq3DWej3&#10;0y/ejgd/++UpT+E1ouUakJQPzwGoeOv2V9S8MeCovEnhfURdamiS6XYQNLdOsj/PLK23/gP96vvz&#10;wPdSb7m3PESfMK+Rf2Lvh7ot34Jt/GM9nHc+JdSvJ1e/uP3sqr5uz5d3/oVfbGl6LDpMW2IszH7z&#10;N1Y14+DjKMOY+/4qxVOdZUOX95G/NK3LzP0NWlpKWvQPgQooooAKKKKACiiigAooooAKKKKACiii&#10;gAooooAKKKKAIaKKKACiiigAp/mUyigAqVfuioqlX7ooAWiiigAooooAKKKYzUAElMoooAKKKKAC&#10;iiigAooooAKKKKACiiigAooooAKKKKACiiigAooooAKfHTKmoAKYy0+mSUAMooooAKKKKACiiigA&#10;ooooAKKKKAPDfj94Iv8Axx4J8RaJFe3dtPeQuLa4t5dnzfeVP91vutXxP8Ff+Et+Afirw3Preg2G&#10;kWviLUP7IuPtaN9tZfl/e/f+Vd7fwfe21+l/igIuhz7wvtXwZ8ZPih4W0/8Aaw8I/wBtz7NP8O2z&#10;RXbywM6RTy7mT/vjcvzV59aMY1Y1ublkfpfDeLr4nBYnLXT9pTlGUuX7Xux/+SsfWLx/w1U0qGW2&#10;sIoJdu+JfK3p/Eq/cqa2vILxd0E8cyf34W31Dc3MtteWn/PvLuib/Zb+D/2av0FO6TPweVNxk01Y&#10;t1U1W2a80u7gX78sTItW6P4aZB8ifEt9/wAQddZl2brr7n/AErxjwH/yOlx/1+S/+jXr2f4nf8lE&#10;8Qf9fP8A7IleMeA/+R0uP+vyX/0a9eBU+M/Zs7/5EmE/wx/9JPvX4e/8gWH/AHa62uS+Hv8AyBYf&#10;92utr2qXwn47U+IxPt/2DxV9jlgZIr+DfBcbvkZl++n+z8uytv8Ai3fx1z/jZP8AiUxTqu+4tZ1l&#10;i/v/AC/wf8Dqzbx+MNU/faf4Yhi0/wA3YrarqHkTSLs/1qoiP8n/AAPd/s06lSMPjKjTlP4Bby6/&#10;snxr4Kv12h5L6XTXw2391PE//s8UTf8AAK9jrzXwT8K5rHxNdeI/EQguNV8/zrFbe8nlis1+z+U2&#10;3ftXd9/59v8Ay1avSq8KtUjVnzRPbo05Uo8sgooorPU3OC0dpdB8d3Gk6dO19azSy3l9E0PzWbP9&#10;395/Fv8A7td7XjHxv1jUvhnp1/rWiXGbjVpVVrT7vzovzStL/CqonzVS1zV9c+Inwhl0rwzr9za+&#10;L1mtZV1DT1nTyVaXcku6VFaWB9j/AD7drJurSpD3Y1CInulFfJ95/wALr1a8vdVn0rWLPU7zUfDl&#10;xBpNvdf6JZxb3+2xb9+3bt2+b/e3VR07T/jNpN54SlntvE2vWVuus/8ACQxPctFcXMDakn2fyvn2&#10;+b9n3sqf3N6fI2yufmNj6+or51sofiBHrVle3EGunVbXxZc3V5sZzaT6F5UvkxIm/bv2+Uu373m7&#10;6gmsvifqGoePbKyfW9OfxLa6b/Zl3NK32fRpZUuHuvKb5tuxfKX7n36OYD3rVPEEFjdWthFLaS6h&#10;cSbFt5bna6/I7f738FfCv7QXw48WeGPiNrfiLxFE1zpWo3jXEGp2/wA1uq/IqJK//LJlREX5/l/u&#10;11HjjTfiT401bSNVfw/qukeJW8L2JvFt12f6fFqCLcbdjbm3RfN9/wC5XTt8d/FXwch8PeGvH3h2&#10;TW7C/s7qWaa4n829k/0qVU+Rvk2+V5X7p23fP975K9vJ8VWwmKjPDw5pHg51g6OMwcoYmXLH+Y+b&#10;KKddSx3eoX93BZR6ZBdXLTx2Fv8A6q2VvuRL/u02v6AoTlUpRlOPKfzfXhGjVlCEuYKKKfDDLcXE&#10;UEEbTSytsihRfnZv7lbN2VzGnH2j5DrPhZ8Ldb+KCw3Kwf2bpG7ZPfSt8m3/AGP7zVt/GfxraeKf&#10;iBFY6a7TaZo1n9iWXduilbf8+z/x1f8AgFbnxS1rXvh94O8K+CI7n7GraZ5t89u3zs25v3W/+7Xj&#10;lgipdKqrsRYm2olfmuZwq47B1cbWl7sfh+/4j934HrUcv4iw2BoR96Uve/8AAXoYPjPXJdH1SyVW&#10;/wBbF/7PW3Z3P2ywilrjfil/yGtK/wCuT/8AoddVof8AyB4a8LhurL6zyn0PiZSj9Zrz/rZFiqms&#10;W32zTZVVtjr+9V/9pfnT/wBAq3RX7LKPPHlP5pjLklzFewuftNhbzt9+WJXarFYUPn+G1uIltpLz&#10;TV+aLY254v76bfvN/wDZ1sWd5Ffw+bAzOm7Z86uj/wDj1Y06nN7kviNqlPl96PwktFFFdJyhRRRQ&#10;Msab964/4DXsHwo+GOoeLfDl3fW19bW0X2xotkyvv+4leP6b964/4DX1L+zX/wAk+u/+wjL/AOgJ&#10;X8eeKuPrZbRqV6Eve9of3JkVGOI4OwUZ/wBbnwv4w0uXQfj14z0+eVZpYNR2s6fcb5Ervrl2SKLb&#10;E00zbUihT78rN9xK5T4r/wDJzXxA/wCwn/7Sir0XwPCtz460RZf+WUVxcL/vKmz/ANnevsuHM2q4&#10;DIZZn8Uo04y/7e5T8pzbLI5pmFDL37sZS5f+3Q8Z/BNr/wCG+qtPPJc+IFg+0RJDKyRKy/P5SJ/F&#10;vTeu963vgVYeGvFvw7l1DUNI0t4lW3SWaa1RNvlWVujvv/h+5ur02vNfAfw3vvDd94l0y5aP/hFb&#10;jWG1Wzt1b55VeKL903+wjI3yfxfJ/cr8pwvFWJxEas8fV5pfF/8Aan7pHh3BYBUqWDpRUfhOc8Ue&#10;G20e3uNe06CRPC7N8tvcM73EEX/Px83/ACy/2Pvqvzf7K4+xXXcvzpX0BeWcWpWdxbTrvt54milT&#10;/Zavkz4aeIWv7CKCVt+1dm+v1PgPjDF4ycqGLlzcp+N8fcH4Kjy4nDR5eY7CmOizLtb7jVM6bGpl&#10;f0hGUKkLM/maTnQqaH2P+zt8ePD978PvDmi+JPEsSeLolWzmj1KbbNcS7m8raz/6z5dvzV7nrGnx&#10;atpd1Yzrvt542ikVW2/K1fnN8PdC17XvGWlv4d8PHxLd6bdxXMtnIuLX73yee/8AAv8AH/wD7jV+&#10;heqeLtF0O8srHVNVsrC9vP8AVW806o7tX4HneApYDFunQlzH9E8P5jXzHBqrXjynyd8VvgnZ+DGS&#10;58NNqFncW7b4n+1PLtZPufer5x8f+Ifij45t7vw9qviG71LTGZXntJookT5X3p86pur9F/ihJbaf&#10;p0USwLeaxft9nsbRv+Wsv99/9lPvM1cBY/CLT7O3RZdtzcfeluHX55X/AI3r5eWWUMXOOIxFOMpR&#10;+H3T6mtmVaX8WUpHgX7PGiar4VaL/iVfaf7uydE/763V9VJrXjHUo4oo5dN8N26r9+3/ANNllb/g&#10;SIq/+PVV0rwlbaV/qolSugWFtvyxN/3zXtU6EI/GeRUxMp/AZEmufENVmtY7jw/NDs2RX0kMqTbv&#10;77Rfd+T+7/F/sVh6r8QNTm/trwJc3sOq+Iry2Rba6gi8porWfejyzqv3PK2s38O7cldn9z71Z+le&#10;HdO0SfUJ7Gzitri/n+0XUyffnb++7Vt7GlKOsSI4mrTlzGd8LPAWk/Crw3pGhaV576fp7bt8zbpZ&#10;W373d/8AgVexWOrWmoAGGTL/ANxvvV59WpomjyalMr/MkCt8zetcdTC0YR933Tr+v4jEVearLmlI&#10;7+ikpa8g9IKKKKACiiigAooooAKKKKACiiigAooooAKKKKACiiigCGiiigAooooAKKKKACpV+6Ki&#10;qVfuigBaKKKACiiigApNtLRQBDRR/FRQAUUUUAFFFPjoAZRU1FADPLo8un0UAM8ujy6fRQBDRU1F&#10;AENFTUzatADKKf5dHl0AMop/l0eXQAR0+iigApnl0+igBnl0eXT6KAIaKfJTKACiiigAooooAKKK&#10;KAKeoabBqtv5U6/L95dteQ/FD4A+G/GWl38er6Xb30VzEsUt0kapdKqvuX9796vaqa2e5xUSjGfu&#10;yOvDYuvhJe0pS5T89n8P3f7L/wAZnfwp4T1/xD4X1bR1X7LYs8u66V/43/4D/wCP10XhT9qC9t/H&#10;17ofxH0ax8D2n2P7bZvcT/PF8+1El/2n/wCA19jah4Tt7yUyQP8AZ3YfMu35TXyT+2h8FLfxT4Iv&#10;/EEVsqeIdCi81pf+etqn31/8e3VlzV8JG9CXux+yfc4atlXEFWNLMaX7yUeX2l3zeT7Hu1neQaha&#10;w3NtPHc29wvmxTQtuRl/vpU38NcJ8CptKm+D/hKXRIJLbSmsV8qGVtzr/e+b/e3V3f8ADX2lKXPT&#10;jM/GMXQ+qYmrQ/llKJ8ifE7/AJKJ4g/6+f8A2RK8V8Buv/CaXbf3byXd/wB/Xr2r4nf8lE8Qf9fP&#10;/siV5/4R+Gk6XD60uoQOlxPK/wBneJ/+er187iq1PDvmqH6znX/Ikwn+GP5H2d8Pf+QLD/u11teS&#10;fBzxtFf+GbTzWX7Qq7G+avVoZlmXctfRUp+4fj9SPJIzvEnhuDxJZxQTs0LxSrLFMi/Ou2rXw+1Y&#10;aPrktprOqM/2e2W1g3/Kn3t3/s6/e/u1crn/ABay2drFcrtSXc0W91/vI9VVh7aHKXQqSjI9toqG&#10;z8/7Fb/adv2ryl83Yu1N38dYHifXJ/DeraffTmQaH5UsV40cW7ym+TypW/i2/fX/AIFXziXMe+b7&#10;3USXEUDSqksu7yl/jbb9+pq830WXUfiRqttrL3Y0iz0m6ligismWVp/4W3Ssm3ay/wByvSKprlA4&#10;z4pat4V0nwzK/i22tb2w3fu7S5hWVpWVf4F/9m/hrkv2dvC97pmjalrOpR3Ef9pSrHp9vdzPK9nY&#10;xf6m3Xd/CjM+3+9u3VgftBXSadq19JeyGGKfSoorPzF3rKv2jN7En91mi8rc33tqbv4K9X8Z/Ejw&#10;38OdDh1fxDqsdjYTy+TBMUaXznZNyqqJuZvlSt5U+WlHl+0RzfFzFrxd420TwFYW174g1CPS7Ka4&#10;S1W6uN3lLK33Nz/w/wC81bfnReR5/mr5O3d5u75NtfGn7Vn7R+m+OfA934c8G+dqKN5V1c3cu61t&#10;50Xc/wBn+ZN275F/u18wRfGHXPEfhzwz4ZWZpvC9xM2o2tjcfvfszR5i2/c+VP3jfJ91dtethskr&#10;16cZy93/AOR7nzmKz7D0KkoQ97/D/N2P0m+LXxk0/wCF/glvEEEMevqL6KzW1tLxFdmZ/m2t93cq&#10;/Nt9qzfC/wC094A8XXui6da6rcx6pqjrFFZXFhOrxyt/AzbNv+z96vzS0H4i3+pR6fpy6fLZ2eqX&#10;jPBH9rlSyaeJJVZ3i+6zbYl/76/2at6p42ubOLVWlsVCaPc2sdz5U7rK7NtbfF/u7lr3qfDVCdGU&#10;pVfeXl5XPnqvE+JjXjGFD3fte9520/I/SH45eMp9B0u3i0jxDomha7az+asniGXyrRV2/wDjz/Ou&#10;3/x6viXxh4h1PxV411K81zVofEd6rI66la7vsrfIifuPlXb/AN815Z4c8YDV/FFnD9g8p53u91wz&#10;Sv8A6htvybv71dTfeMNF0u5a2u9Ut4Z1+8rN93/e/u19FkWSUsJL2/tOb/t0+e4gzqvmEfq0KUo/&#10;9vfojZorza4+MX9oah9g8P6Hcate/aWgZiy+Uqq/+t3J/DXpdpbwXEE7T63aWNwu1ltL6xnTd/sL&#10;LF5q19pLFUoI+LWVYmO+n/byG16H8IfBuvSePPDeoTeH9Shsln89pbi2aJEVf491YXhD4gWnhHQr&#10;hbHT1/4TG6llVNTlXdFBart2PBuTdubf/GtVda+J3jS70e6hHifVG+XftSfZu/2K8qvLG42M6NKH&#10;LD+8ejhqeEy+pGVeXNL4vd+H7x/jr4gX3xG8RS399HHDLbr9lVYldE2q7/3vvf71Ytn/AMfg/wB1&#10;6r27xvbwtHt8pl3rsqxZ/wDH4P8AdeuPOaEcNlEqUP61PreAq8sRxfhqsvtSl+TOI+KX/Ia0r/rk&#10;/wD6HXVaH/yB4a5X4pf8hrSv+uT/APoddVof/IHhr8/4b/3s/S/Ev+PX/roixRRRX7afy+FZEf2n&#10;TdU8tvLe0vrltv396t5W7/2Wr95eQWESSzyrCjNsX/aas3SbeO+1G71SW2X522WzSxbJVVPl3/N9&#10;3dXJUl70Yx+I6qcfdlKfwm1RRRXWcoUUUUDLGm/euP8AgNfUv7Nf/JPrv/sIy/8AoCV8tab964/4&#10;DX1L+zX/AMk+u/8AsIy/+gJX8WeMv+61P+vkT+6eHP8AkkMD/Xc+Kvit/wAnNfED/sJ/+0oq7O2v&#10;p9H1DT9Ttl864s283yf+eq7Njp/3w9cZ8V/+TmviB/2E/wD2lFXWv91P92v0vgjB08wyiOFqfDKn&#10;GP4H4rxPjqmXYqGKpfFGXMe66Lrlj4g06G+0+dbm0l+6/wDd/wBhv7rVer50mTULCV77Q9Qn029b&#10;/Wvbt8kv++n3WrmvEPxI+KTxPBFr3kp/z2hs4kf/AL72V+V5pwHjcFip06UuaJ+zZVx5gcww0Kk4&#10;8sj1v9oH4wWfwx8H3FtBOr+I9SiaKxtE++u75PNf/ZSvnn4P2bQxRfe+7WFYfDfV/EmuS3l413qu&#10;oStvlml3yu3++9fSfwu/Z78Q3lr8qwaam35Xu/n3f8AWvsuG8pjlWspf4j5PiLNKmaq0Y/4Tn5vv&#10;UxUaa4iggikubi4byoLeJN7yt/cVK7L4i/CnxB8NTbzaj5F/pU7bV1C0V9kTf3JVb7v+y1eyfsx/&#10;D210/wANr4uvIFfVdWRvszOv+otf4Nv+/wDeb/fWv6Ar5xQwuBjWpe8fzvh8hr4rMJU8R7v2ix8A&#10;fCnxC8HaHquk3v2fw3pt1creJMnlXF7uZP3qJ95F+6v3938Veo2vhfTtMs71Es1vpbrc1y11+9lv&#10;G/6as33q2aK/LKlT21SVZ7yP12hH2NONCHwxOG+GOg65bWK6j4niW21JY2tbPT0n+0fYLPezJF5v&#10;8Tfc3P8A7Cf3a7mrFvY3N222GBmFdNpHhdbdlnu9ryj7qfwrXJWrwp7nZGnVqyDwzofkxm5uU/ey&#10;fdRl+6vpXRrS7aOlfP1KkqkuaR7lOnGlHliVbzTbe/XE0KyfWsp/B1m33WmT6PXQUhqo1Jx+FilT&#10;jP4jDt/CdnC25vMlP+21bEcawrtVVVV/hWn7adUyqSl8Q404w+EKKKKk0CiiigAooooAKKKKACii&#10;igAooooAKKKKACiiigAooooAhooooAKKKKACiiigAqX+Gmx0+gAooooAKb/F0p1FABRRRQBDRRR/&#10;FQAUVNRQBDU1FFABRRRQAUUUUAFFFFABRRRQAUUUUAFFFFABRRRQAUUUUAFFMkplAE1FMVqGagAk&#10;plFFABRRRQAUUVg6v4sg09/LgxcS/wC98q0FxhKo7QN6jOelfOfxi/aL0TwHY2U2p3MmpTXU/wBn&#10;ttP0dVlllb/d3VtfAX4+WnxS8J/2taWV3DZrO9q9vdD97Ey/+hLWPtKfNy/aPalk+LhhfrUoe6e5&#10;UVjJ4t0513NMUH911rRs7yC/g82CXelbHiShKJYxzmvk/wDbW8Zf8Iz8A/H+oeQ0z3UD2CKn/TVv&#10;Kr6ZvPE9hbwybZ1llVflRf4q/Pv9sz43XXirV9Q+DOleHNQudS1RreWe7RE2Sxf61/KVv7vy/P8A&#10;d+/VwjzyPcymjKVXn/lPo74P+GJfBnwq8JaHLKs0thpNvFK6/wATbE312H8NfO2j+ItT0/wnb6Lb&#10;anrE1vp0DxRX180Vl9jW12J/pXlI0rS7mTaif63f/DXq3g/4hWOsaDp6319G+u+VElzaJFslWVv7&#10;0Xz7G/iZP4f4q+wVGVKB+eYiU6ladSf2j53+J3/JRPEH/Xz/AOyJXpfwx+DkWueAdKvm1eSHz1lb&#10;Z5G7b+9f/brzT4ouv/CxPEHzL/x9f+yJX0X8FriD/hVfh/dPH/qG/i/6avX4T4i47FYLD0pYWXL7&#10;x+3YqFKtlOEjL+WP5HxJ8K/G19Dr0ttBO37q6aLZ/A3z7K+5vBmqreaHFeM2yJot+5/4a/On4Yv5&#10;PjK93SrD5uoyoru23/lq9fbfhvxZbWfgtItQ0ie5srpWiWa4aKK0n3P9zez/APsn+5X6xlc3OknM&#10;/IsdDU7/AFXXp9KeLVV23nh+WJdzw/fg/wCmv+0r7lqPx/Na6b4ffVb5p/smlt9qlht3/wBaq/fT&#10;Z/F8m/5a5lLOR/A2nwa14u0fRPD9wsVutxp86N9o3fcRLiX5fn/2ErYh034czLetc6hpusfY90V4&#10;+p6n9q+z/wAD7/NdlRt3y/w17kpxieVyntnhmKW28N6ak+5JVtk3b/4fk+7Xm3iP4safJdeJdFkv&#10;LJwZ0soNrrv2sn73d8/zf7NZ1vovhfU7OGO21ea6sLx3gS3i1qd4rnb9+Lb5u1vu/Mtad14J0WSG&#10;IW1jBpdxHJ5sF1ZQJFLA33tytsrzKdCPNzSPRliToYPEmn+AbHT9Gmt7u81VoPtUtrp9r5u3c/zv&#10;8vyqu/d/3zWjo/xJ8O6xcC2OoLYah/z46mv2W4/75b73/Aa4SG9svD+tXFiseqa1rt5F9suZlgae&#10;WVfuIzbfl2r93an3f+B0usatb3+l3Dal4W1abRF+Sea70/8AdKv8b+U3zbf9xKl4eL+JjjXn9mPu&#10;mp461XTfEPi7QdLtrmG/ls3upbuGL979n/csis/9379fM/xc+NmsXnhmT4X3nhaGwfTbS1gl1DU5&#10;90ryxf8ALeBF/hfZ8r/7TV9I+G7/AEG402KPQZ9Pey2/uk0902f+O0zxR4F0HxpF5es6Raal+6aJ&#10;XuIEZ4lb7+1v4a9TBqjh6sHXjzRieTjvb4ilOFCXLzfM+ELiGK5ieKeJZom+8jrVD/hHdLkk8w6b&#10;b+buZt3lr95vmb/vqvoPw/8Ask6j8q634nWGJZduyxtt0zRL9x3lb7rN/u14P4q1LTPCviDXdMF7&#10;PPFpuoS6bD9og8q4nZf4fK/ib/d+996v1zDZlg8bU9jS94/GcRk+OwEPayMx7HRG06W0+zWT2trJ&#10;/wAe/wAuyKX73/AW+aszXrzQLG+06LQJLHxPqLafBdX0n2ZrOLSpdzfuJZW+9t/hZa9V+CfxD0jw&#10;ToutyeJPBa3Wrzzte6ZJtiunX5ETymd/9V8ybvvbfnauF8UTX+sLcXN0v9pavqNystzL93e+75n/&#10;ANlNqbV/4DWUYV8Rivh5IR/8mOtrC4PD/H7SVT/yX+bqcQ1i98sVzbz6bo9vFuVG03dJOzyNsZV3&#10;KvlbmX722pb7W0PhW5tdP0tbbTPKaKRtrNu/dJI27b/eVm+Zm+9W/Y+Do/tV3LqBhufNZmiSFXTy&#10;t0vm/f8A96t23sba3tfs0MEcNv8A88lX5K9eNHk+E8ypjqal/Mcd4T8BnSZ/Pj8mG1W582Dav73y&#10;trrsZl+9v3V3NFUryZrq4+wwOyfxzzJ/yyX/AOKeumMOQ8urWniJ88gh/wBJ1a4l/ggXyl/3m+Z/&#10;/Zau0yG2itovKiVURf4Ep9aHPKRn2G6zlexb50iXfE/+z/crVs/+Pwf7r1n3lnLNcRTwSrC6qyNv&#10;Xf8AI3/7FWNKt/s95uaWSZ2i+Z3avmOIP+RbU/rqfpfh1yz4owkv8X5M5D4pf8hrSv8Ark//AKHX&#10;VaH/AMgeGuU+KX/IW0r/AK5P/wCh10elXUqaNF5VtJN/3wlfnHDf+9n6p4k/xq/9dEaFFef+M/iF&#10;eaJcPp9tBCl3s/evu3+V/wDZUfArVW8W/FeXT/EuoXc2jpot1qEuyfyvKaJ0+f5f9+v0fMc/w2Xx&#10;lKceblPyLJ+Bc0zSjHEx5Yxl8PMdXqulT3N5FfWcsaXcUWxfOi3o3/xP/wBnVjTbyW5+1rOsaS28&#10;vlN5P3PuI/8A7PVHxJ4o0/wZr1pplzfSXj3S754dqb9O3P8Auonf+Jtmzd/dpujpc6PZ/Y49MkuU&#10;ibZFNCqReauz777n+9WOX51hMx5a+H5uWRwZtw3mGVc1LFx+H4TdorKsNSvNSieWOzjh2ytE3nS/&#10;xK+1/wCCmedqFzfJAzLYReUzrs2Suzf/ABNfVRlGUeaJ8f7CcZcszr/Bulx614u0XT52jSK6vIom&#10;87bs27/9qovE3hWDwP4k1Xw/A0/lWE+2L7WqK+376fd+Wn+B5oLHxVoUmoR/b7eK8iaVX/i+euy/&#10;aF0ddL+K2pSp5n+nxRXXzr8m7Zsfb/3xXizrThmcIfZlE9ynSjPKZT+1GR53C8qs/leX839+ui8K&#10;/tPa58KNHl0qDwtaaqjXTXHnNeNF95E/2P8AZrl7O8W5jSeP7jfdrs/hp8I5/iprFxcrus9Is223&#10;N3/z1l/55J/tf3nr884z4Wy/NKMpYqPNH4uvxH6VwvxdmDoRyqcvcj8Puo8Xmv8AU/iL8WNb8Rtp&#10;TW13rN19q+yW/wC98r5ET7//AACvctL+CnjjXLfzbbSraFFXf/pd8q7v9zZv/wDH9te5+GPgXovh&#10;tv8AQ7ZU/vP992/4HXpum2K2MO1a+fymvLJ4RpYX4Y+6fQ5lhKGZx/fnyTb/AAB+IEthdXP9kWls&#10;0C/LaXF8vmz/AO7t3L/321ch8H9H/wCFy/EbUPD1srQ6foK7tauGXa8Uv3Et1/2vv7v7ux6+zfGn&#10;xI8PeAbeVtX1COK4WD7RFYp89xP86IiRJ/Ezuyr/AMDrL+C/w1uPCuk6rf3GniPxF4i1CXWtVWJd&#10;22WX7sW//YTav/ff96vdrZvVr0Z+3itTycJkuGwlSMqXMVtE+EWkaJEkVtZxwxL91FSuzsdHgsF2&#10;qtddZ+ELif5p2WBP7o+dqzdTsfsOpSW8YZlUfLXy8alJy5Yn0coVeXmkeJfG/wAVf29dRfCfSrGe&#10;813xPa7Lq48rfb6dYN8ktw7/AN7+6v8AfdK9Y06wg0rT7Wxtk2W9rEsUSf3VVNqVsW3hy9mbctps&#10;b++3y1qW/gyRuZ5lT/ZX5q0qYmlGPLcUaFSWvKYNvbyXlwsca72au70rSYdPtVRkV5MfM23rUljp&#10;dvpse2FOf4m/iarvbpXjV8S6vuxPUoYf2XvSFpaKK5DtCiiigAooooAKKKKACiiigAooooAKKKKA&#10;CiiigAooooAKKKKACiiigAooooAKKKKAIaKKKACiiigAooooAfHT6ZHT6ACiiigAooooAKKKKAGP&#10;9ymVNTPLoAZRT/Lo8ugBnmUeZT/Lo8ugB9FFFABRRRQAUUUUAFM8yjy6PLoAPMo8yjy6PLoAPMp9&#10;M8un0AFM8yiSnLQAtFFMkoAGamUUUAFFFFABRRRQAUUUUAc14s1e4sI47eH5fNX5pfSvgrx141+J&#10;v7RHiS/8MeEtNuNA8P6Tftp2rul8itJ8+35v4l+RX+VN1fe/jW336fFP/FE1fIOlzL8N/wBrrVbB&#10;12af4209bqDZ/wA/UX3v/QW/77rnnTjVnGnOXuyPtsiq/V6FfEUKcZVqceaPN5b/AIa/I6nw3+zD&#10;8OfA95Bq+m6B52q2C+bBNeXUr/vV+4/93dXyNo+sasvwx0/w/pGuHTLvxh4kfbaJcvElisZ2bN/3&#10;9rNIv/fNfoTrFi2qaTe2azyWb3EDRfaIfvxbk270rwL4S/sZ+HPAd8+o+Ibn/hJ9TiuluLN9rxJB&#10;t/2d/wAzf79duOyyVSVOOGjyxJ4b4qpYahia+b1pVKnu8sZa7X76aN3PFdE+MHxbtfBsnjN9bKab&#10;4Qng0ifSZlZ/tjfxvP8A7X3Pmr7O0f4w6HJ8PbvxRBrEL6ba2y3V/wDYp/N8j5Nzr8v8Va1xpGn3&#10;lnd2c9jbTWl5u+1QvEuyXd/f/vV8ueNPhN4v+HfiHxzp/gnwfDq/hXxnZLarbWc6RfYWVNm7a3++&#10;1c9bAV8DHmh7x34bOct4mqSpV4xoyj70fhjGUdOZX013aNKP9tq1vPiVb2VlpaXHguVoLdtV2utx&#10;BLL/AH93y7d38P8As16V8ev2Z/C37QFnbnVlksdVtUZINStf9bs/ut/eWsbQfgDb6l+zpaeCNa06&#10;xsNZls90s0Kf6q6XdtlZ1+8y1w+h/Bj4t+L7i18NeL/FF14e8OeH7NYrO+0S4+e/l/gdvn3Ns/2q&#10;mGHxdLl5o83N8uU6ZYzJcRKVXB1Y0PY3jLm97nj/ADR737Hknwu+IU37Puov4V8bR3/hPV7GWVbX&#10;xOLFryG8t227YrqL70uz7yyp92vRvDOo6HqPj61vfD/iy58ZeGmnZLzVk821igvJfuW73EWxV81n&#10;/g2/ciVv4K3PFf7I2o+JLV77xN8TNY1q4s1/cPLap8q/xp8z/wAdeg6T+zt4e+Hvwn1Dw1pU93Db&#10;6kv/ABM77zVZ/mTY8uz7vyV9Jl9bGQfs8TH3T43iH+wK8FicDXlKtL4o8r5fxszitas9Q1C6bRvE&#10;OlRzXcreVBfJFvlZv7ju3zS7E+9Kibf4a8l179n68ubx2VZUTd9xG2V6/ceJk+Imh6Fqur2OoPrq&#10;o3kTaPZy+VLud0T51df4ot2x3/j/ANxq9j8FrFr3hXTbudW+1+UqXSTKqOs6/K6Ovz7W3114zAwq&#10;Lmkj4aOKnSifIXh79mOW5uk3MsKNE1vLvgSX5W+/s3fdb/br6N8P+B9V1i18JX1tfQPqHg/VrpVh&#10;vl2RXS+U9v8AOyfdZEdG37K7jXJoNBt7dbW0+2andS/Z7O03bfNl/wB7+FUX5mf+6lbXhHQX8N6D&#10;b2Msq3NxueWeZV2o8sru7/8Aj71lHDxpRsiZV5VTw3xD8BPFl18O9T8IWk+lzWStLqUDTSuiNeS3&#10;r3T7E2fKqf6pd/8Af3Vpp+z34jm/tCWDVbH7U3in/hKrOF/Nli837Q8v2eVP4V+d/mT+NEb+Cvo/&#10;w7pcWpXErTrvij/grsoYYoV2xxqi/wCytcFesqUuVHZRpSqx5mfMXxA+B/jLx5qWia4txY6PrGg3&#10;Vvf6YlusrxLcebm4835NzK8X7qvVJFdG2sux/wCJK9NrE8Q6D9uXz4F/fr/D/eqaOL960gqYT3fd&#10;PNvEWjyalHDc2M/2DWrPdLY3q/8ALJv7rf3on/iWsHSfiNrPjjxFq1ouqT+E9Q06X7Ouk+RFLu2o&#10;jPKzP/rU3N8uzb8uz+/WR4iuP+Ef+OXh+51CT7Np+qadLZQTN/z+K/8Aqn/30d2X/aiq38SrPSNB&#10;ltfFV9q8eg/ZZ4vPleDzfP2v8iIq/N5u3cv8Xyu/y/3fX9lGbicntPYw+I8K+IXwI8f2/iGbxPLN&#10;/wAJhqsrfNqOk/6Lexf3NifL8v8AuPXK+JNe+JGj3NvpXiXxB4hsN1st1FYzXiI+xt/32i+Zm+Ta&#10;yOzV71qX7VfhK3/48rHWNSf/AGLPyk/8isn/AKDXzv8AEzxrP8QfGF3r15LNp1grr9lsbidJUgVU&#10;2P8AN/Dvb5mVP9ivvcqji604Uq9CPLH+6fnGbVMJRpVKlDEy9pL+WVzS8M/Fzxr4Qilj0/xBczW8&#10;v/LLU/8ATfK/3d3zLXm3/CPmbxtrXiK5tLJ59Sfzf9E32/lSt95/l+b5/wC4rr/vVof2xZ/8spWm&#10;/wCvdXf/ANBq1DNFdQpLEyujfxpX2CwGFU+eEOWR8P8A2tmEafspT5o/3tSKxt5bOzigluZLyVV+&#10;aWX77VYoor0jxJS5wooopiK9/c/Zrfcq75WbZEn95qLOz+xxbd2+Vm3Szf3mqK+/4+rD/ru3/oD1&#10;ammW2ieVvuRLvaoNPsld9Vs1bZ56u6/wL8//AKDTf7SZ/wDVWdy/++u3/wBCp2lQtDpturLsfb9z&#10;+7VugJcsSKzuVvLdJFXZu/gf+GrVn/x+D/desWzuGha6tltppnWdvmTaqfN83/s1aFhNP9q3TweS&#10;m35djb6+ez7mnltSMP61P0Tw/lSw/E2Gq1ZcseZ/kzkvil/yGtK/65P/AOh10ulXMcOgpIzfIv8A&#10;c+eul0HW/Cv2y7/trV9L03aq7f7Tglfd/ubUesLxJqmgzeKpYtK1O01LT5YIn36erpFu/wCBIlfi&#10;eS5vHD5r9VlCX+LX/I/aeOMKswr1p0pc0T581i5kuNW1CWXd5rXUu7f/AL9M03WNT0HVFvNMnjhd&#10;oGtZXdfn8pnR/k/4HEldt8TPBk9tfy61YxNNZXHzzoi/PE39/wD3a8/3q67lZf8Avqvtq8aWIjKn&#10;VPqcmxNDE4GlTp/ZjH/yUlmdrlpWnZpnlbezu2923V638LvFTarpNpFPL537pfn/AL1eGalqqzL9&#10;ms286WX5GdPuLXrHwi0qWGKL5diKteVLEcmJpQw/2TwuJ3QxFD2c/snoFz4egS6ee2ZrO73M/nQ/&#10;xbv76Vmf6Tfap5E8qpLbs0STW67HVtiOj10033qzNHsJ9S8VXtjbWjXmoXUtutnbw/fZm/8A2H/4&#10;Clfq3PGjRjVZ/MVOMsRiJ0oe9/KXdL0vUtN0O01JlmubP7T9n/tDdu8q6+95T/xK3/jrLs219JfG&#10;XVtI+IXwb0rxF/aFpZy+asqpMu+WWX7rW67fm3bm+7/sVy/iT4A+JdH+F2lWllGuq6wuqy6rqFvb&#10;z7Il/wBFdEVN33tu1P8Avt6qfst+A5/HX2fxrrltJDo9hPL/AGLY3H8Uvyb7r/d+Tav+0m7+5XyO&#10;MxlGtTjioVPfpy93/Cfd4PL61GpKhOl7tSPvfyxkQeB/2Z/EOvXCf2t5nhnQl+RFmZG1CVf91dyx&#10;f8Cdm/2a+oPD3h3TfCWjWmlaVZx2dharsiiT/PzN/tVp1f0XS21W62n/AFS/6xq+Sx2ZV8X71efu&#10;xPqsDltDCe7Qj8RFaaXcX3+phZk/vfwVtWfg6V23XMyqv9yGuohhjt41jjXaijCrUxr5api5z+E+&#10;nhhIR+I8otP2dfC7fEKPxrrP2rxFr1mzjTG1N0eLTI2/ghiRVX/gb7n/ANqvU0jWNdqrtHtTqdz6&#10;1yVKlSp8UjsjGMfhFpmxc5xyafRUFhSUtFABRRRQAUUUUAFFFFABRRRQAUUUUAFFFFABRRRQAUUU&#10;UAFFFFABRRRQAUUUUAFFFFABRRRQAUUUUAQ0UUUAFFFFAD/Lo8uhWp9ADI6fRRQAUUUUAFFFFABR&#10;RRQAUm6lpm1aAH0Uzy6Nv+1QA+iiigAooooAKKKKACiiigAooooAKKKKACiiigAooooAKhf79TVD&#10;QAUUUUAFFFFABRRRQAUUUUAYHjKFpNMDKf8AVyKcV8Pa1rP/AAr39qDVvEHxBW5sLLUYFsvD2txL&#10;vtLVP7j/ANxv73++9fdXiC8ittNlMsXmqw27fWvj/wDac8YHXIbT4W6Bp9vrXifxB99Jl3JYwf8A&#10;PV/7rVz1nKLhUj8UT7Ph1e2lVw1SP7upGUZS25Y9Xfy/HY9h/tG9hs1umitrm1Vd7TW8v3l/vomz&#10;/wBmrY++u5fnSua+G/gmL4e+BdH8OR3Ml4lhB5TSzfxf3/8AgNauibktXs2+/at5X+8v8H/jlfbU&#10;5SlDmkfk+KhSp1pwpS5o/wAxoVU1KaWGKKWJtn7+JW/2lZ9n/s9W683/AGivFt54J+C3ivV9PZkv&#10;YoFiidP4fNlSLf8A+P1oc8IynLlgaWpfE6BJbuLRtMudbS13JLdwypFb7l++iO33m/3Kz9K+M1tN&#10;Z2V5q+kXeiWl5FFLFdtKktuu5Pk3uv3f+B/LXyF4G/a6udB02LSNX0OfUtPWL7PA9iyPcRfwJ/c8&#10;3/0L/er6Y8GPBqXgXRF2rNE2nRRSo6/7Gx0dP++1r5yvjcRQnarHlPuMBkNPEQlGrzRkewQ39teR&#10;bdyujL8yVW+WGzuNN1CBr/SriJovu+b8rfI8Tf3l/wBqvmvwH8SG8PeKNT8NS3LTRaXeS2sTu29/&#10;K/g/74R1T/gFfSuiakl/arKrV7VGtGtE+Rr0ZYSrKEivN4V0q50FrbTYrP8AsryFi+wyxI1uyL9z&#10;/dq34d0+x03RrWDTLGPTbLbuit4l2Iu756r6lY21vcRXnl7ImlZLp0/iVkdfm/4FsrE8SaxqGn3S&#10;eFbFZbzWL+2b7Ndxbf8ARYvuPLL/AHdm/wD4FXVr8Jj8ZpeHv+Kg8XXus7t9lpqtptn/AHGl/wCX&#10;iX/x1Yv+APXY1U0nSbXRNLtdPs4vJtLWJYok/wBmt/QtIbUbrcy/6PF97/a/2a5KlSMPeLhHnnyx&#10;Oj8MWf2PTUZvvSfPWtRRXzMpc8uY+jhHkjyhRRRUlnHeP/hvpHxA0eXT9TsI7yBstsk+TDf3gw+Z&#10;W/2lrw/4pfDfU9V8Oy6Jc3OoarpSyxSpKiq+p2DK/wB9d3yzr/sv83+/X1DWZq2iwaou77k/8L16&#10;WFx0sPKJ5uJwka0T4x8M/s6+FtcutSjbxbJqkzWflW0LRfZbuxl3f614t/zf3drpXC+O/wBnvxj4&#10;V0S61WeTTdS0/TpYp5Xsml81olb538rZ/D/Eu+vsXxN4Ls9Q2R6vpsNzt/1Uzr8y/wC4/wB5a5/+&#10;wde0T/kEav8Ab7df+XHXNz/98XC/Mv8AwPdX2mHzzGU5c6qcx8bicjwVaPLKny8p8Owusy7omV0/&#10;2Gqrc2cqSvc2bbJW+9C/3Jf/ALL/AG690/aA+HulXehy6hZ/DrVNN8Syutu2oaJ/qol83dLK/kP8&#10;3y713On8deJwzROv7pt+35fvV+lZdmUMxp83Lyn5Zm2VTyupGKlzcwWdyt5axTr9xlqWqU1gyM89&#10;mzJLu3tDu/dN/wABo/4mDH7ttD/wJpf/AImvXPA5G/gLtMmmihXdKyov992rHudSjTfFPrljD/e2&#10;MiOv/j9Pm/s+xs3vl23jrE0sTyz7vN+T+Bmpe0Xc1VCXYfczLqV1arZz/wCqZpXmRd6L8m3/ANmp&#10;81jc30bwT3arC3yt9nj2P/49urfuPDXiKxs9FnudBvdusQQS2P2SJ7hJ2lTekW9flVv9+su18F6n&#10;4Pl8QpdQXeopaXvl6hrEMDtaJPsTfF5u3b+6/wBV/wABrgjmGFlOMOf4j1nleLjCU/Z/CQ2d4zs9&#10;tc/Jdp/5FX++lS6jd/YbGe58uS48qJmWKL78v+yv+1T7m2gvIkWVVdPvrVfTtO1fW31qLw5u1X+x&#10;7P7befN89r8/ybG/il3/ADbH/uVtisQsNSlORyYPCyxuIhSpwMf4W65N8UvFt34a0Gy8rxOzu0um&#10;6rJ9leDaqI+7f/6Au5q6++0fxB4fuvL1Lwrrdn5TNFLN9hlliib/AHl+Vt/99K+ofF1mNM8daf8A&#10;FfSNL0vV3n0VbLVdEtYreLU4p/vNL5rfMzJ80TRferN/Zx8Zan4qTxQt34lk8VWUV4zxPcbPNs2d&#10;322/3E/5ZeVLtf7m/bu/u/nf+smIrU+Zwjyn61U4TwtGSnHmPlHVfDFtrbeb/t/x1Y8K/C7+1YtY&#10;bTG+03ulqtxLbwt8/lfx/wDAq92+O/wi1q8+IH9peGLNbmHVLaWe52bn8qeCJ2/h/ilRUVf9quT/&#10;AGavhr4+PxUeXXYLrw9pXh2JXimuINlxqkV0jy/Z5XX5W2N97+7sRa4a1DA1aP1mnL3zqwtTHUq0&#10;6FSPunn6alZ/aIrNW3vLF5q/L95a5rxD8NNN1uV5VtoHdvvfukr6M8G/B/S5vj54v8KTx2994T0u&#10;C3v/AOzLtN7pLOm2La33k2fvV/3VT+7Xnvxc8GxfB/xtpukS6hbarp95Kt7BFd+a8v2WKVPNil2p&#10;838a/L97/vqvQl9Sx37j7XL7p50aeYYGftYT5o/a/u+foeNWfwlihuN21a7vStKg0S12rt/369M+&#10;G/gzwl4t+K2v6HLqtxc+GrWD7RpkyXnleev+jv8ANKv9zza0PiF8GtD+HfijwrI2s32t6LqWu2um&#10;3OmTRRS+R5ruyea/yfum27PnVt1c2Fo4DBVvfUub4jbFzzHMKfLGceX4TkvDPwv8XeNrWK80jQZ3&#10;sJfnivrqVYIpV/2d3zMv+1sr234Lfs7y+CfE3/CU+IJ7ebWkg+z2tvaM7RQK38bM33m+Zv4fl3vX&#10;uflpFHtTaiL/AOO181a3+2MtzrGp6b4Y8MT3/wBnna1ttTu5f3V5Kr7P3US/NL/7NU1cyx2aRlQp&#10;x90nD5TgMr/fy+M7L9oTxRHq1rp/w10+f/ie+KJ4LedIfv2tg0v+kS/98I6r/wAC/uV63pmm22j6&#10;baafYwLbWVrEtvBEq/Iqr8iJXmnwh8A6vbX97438astz411aBbfZ5Solhar9y3Tb/vu7f/Y16pXz&#10;tTlj+7ifTR9/3i1ptjJqNysMf/A3/u13un2Men2qQxDCKPzqh4a077DYq7L+9k+Zq2VOa+dxNf2k&#10;uXoe7h6PJHmHUUUVxnYFFFFABRRRQAUUUUAFFFFABRRRQAUUUUAFFFFABRRRQAUUUUAFFFFABRRR&#10;QAUUUUAFFFFABRRRQAUUUUAFFFFABRRRQBDRRRQAUUUUAFFFFAD46fRRQAUUUUAFFFFABRRRQAUU&#10;UUAFFFFABRRRQAUUUUAFFFFABRRRQAUUUUAFFFFADPLo8un0UAFFFFAEbfeptOb71NoAKKKKACii&#10;igAooooAKrXl7BYQefO2xas1538Ttck0+yv5kXf9htHnVf77hd1B04ek69VQRZ1rxMmpW7wrCI49&#10;27e718iapdQ+D/2vtNufDF9ba3N4sj8rWLFGWV7NF/jR/wCH7u7b/sVm/Cj4T6h+0N4Qi8Y+OPGu&#10;u3MWpTysuk6dc+VbxIj7dm3/AIDXufgD4J+DPhjN5/hzQ4LO7ZdjXbs0srL/AL7U6OErYp06nwx+&#10;I+nr47LcgWJwjnKpU5ZQlHl93m9Xro+y6HcVno/2bXJVb/l6iV1/3l+R/wD2StCormzgvIts8Sui&#10;tvWvsT8fJa5nxzoOleP/AAnrHhy8lWa3v7VreVYW+df9v/gD1rPokDr5Xm3PlfxQ+e+ymX9tFDLp&#10;nlRLDtn2LsX+HY9M0h7mp8L/AA6+D9n8K/HV3P44ubaG4s5dmkvN/wAe8/8A08b/ALu7/Y+8v/fF&#10;dX4t/aH8OfC66vW0q8g8Qvfq0v8AZljLv8q6/vu/3VV/4v8A7OvoDxb4G/4SfRtsvzv8yfP/ABbX&#10;dK+f9Y/Zp86+3LEv3v7tfE43KatXH/XZVJSPvaHEdT6t7Ll97+Y8X+D95q+t+JpdTvnaa9vLprud&#10;/wC8zPvev0I+HqSppMXm/wB2vHPhd8FrbTViuV2vF/er6D02zi0q1+ZlSJV3s7N8i19DhKMoHyOM&#10;r+2Z598fvis3wv8ACaPZ6a2saxqnm2VjY28iea07RP5T7P4l37F/4HXS/Cvwnq+kWcus+J7lbnxL&#10;qUFulyqfctViTb5Sf8C3u3+09YXwv8C/2l4hvfHmtMt/qFxPKmlPs/1Vrv2pL/vOq/L/AHU/333e&#10;vWdtJdzrBH95q9OpUjGPKc0Y/ZLWkaRJqk237kS/eau5tbaOzt1iiXYi1HY2cVhapDF91f8Ax6rN&#10;fLVq3tZHu0KPsohRRRXOdIUUUUAFFFFADJ4Y7iHypFV1b+Bq5TVPDMtv+8tQ0sX9z+Ja66itadaV&#10;L4TGpRjV+I8x+6/IrlfFHwq8I+MJZZdX8P2NzdsvzXaReVcf9/V+avarzR7S+H7yL5/7y/erCvPB&#10;7L81tJv/ANlq9qjjlzfynjVcC3uuY+WfEn7ItvNE/wDYPiq9sXb+HUIFukX/AIEu1v8AvvdUth8H&#10;j4Pgt11D4beHvGFvB9670+dvtrf7TRXXyt/u+b/wGvoibSry3/1lvIR/u1Dsf+43/fNezLM8TWjy&#10;Tq8x5lPL8NQl7tKMTwbx98aPD/gnSYbPSvAt2+pRJsgt9Q0V7K0tV/25dm3b/sxVzfhz4/fBy++X&#10;VfCtj4fluIP9JaXSoJYml3/On7pWZv725lr6hWyuZPu28j/8BqCbwrFGrST6ZAiN97zo1+apjicO&#10;o8kl73+IcqNWUuaL93/Cc94F8beHPHOhpfeFdSs9S02Jvs/+gt8kTL/Bs/h/3ayvH/wtsfG3hO78&#10;PwXM/h+1vLr7Rc/2YqJ5+5/3qP8A3ll/irrrOwttNi8u0tobaL+5DEqJViufmcZc0DY+Q/ih8BdX&#10;8L+NHi8H6Dd6rouqf6RBb27LssGX78W532rF/Ev/AANa734O+Eb7wb8IdV1Oe51D/T7WV7zw/rFi&#10;sUUFxv2u6/cbZ/6Ete/1k+KtNl1jwvrGnwLG9xdWctvEkrbU3Mnybmr0K+Z18RQjQqvSJ5+Fy3DY&#10;fEyxNL4pHx/440v+x/HOt6e1zJfva3jW7Xdx9+Xb8m96fbeP7m58G+GtI8J20dnqstj/AGfPfW7J&#10;FtVotnz/AO1v+bf/AA1F4ze+fxlrH9ptA+ofbG897ffs3fx7N1eT/DTUmtvEdussuxN3y76+TlUl&#10;SlzH7tn0ISy3Cf4f0R9efA/4V6r4s+DKTNqU+heNYpd1nrc2mWsUsTJs3J+6+WeB9v8AH83zvXNe&#10;Hfj9438A6j4i0T4oQaX/AG7o8Vxqsun2cEtu8ulxP/x927/Os/8A1y+Vvkr6T+EreZoNv/u149ff&#10;sn6rqHji4F2+k614fvrndeaxq09xLqv2P51bT0+b5VZJX+ff/wAAr0cNioycvb7H5rUpxkUvC37S&#10;1tqsum/2l4O1TSr2/a4lvtiIz6XaxS+VFLdJ95d+9GZdrbV+b7vzV83fETxB/wAJf8cPFl5LpLW1&#10;pBcbLS6u2fzW2J5DKisv3fldv+2tff8A4+0/wr8M/APiLxS/hq2uU0nQ5YpFt4lS4ntki/49/N+9&#10;82xVr5G+HWvQfG+z0Xxd4x0ZbzQLW21Gw0rTIZftV3P89vEiTrsRfNTzdisn3mf59rLXv5PmEMPW&#10;lX9n7p87m+WPGYb2UJFn9mj4O6F4ot9bm1LSIL3w7BF/ZttazL+6ldn33H+9t2Rf+P15z4k+GviD&#10;4aw+J3naGwtdBn064neJm+z3jM8v2WVf73lP8vzfN81fRvwZ1iDwrfaB8PNPi1aF7XTpZZ9P1i2d&#10;PIt4naJLiKVvm8qV/wCB/wDb+f5a6v48Wdn4k+Dfj3S2ngeWLSpZZYfNZPKZU82Ldt+ZfmSuj+1a&#10;ssXOXL7suU4oZVGjQjQ5vej9r1N7ydP+KHw7SK7WT+zde0xfNSGV1dVli+dN6/d+/VDwH8H/AAl8&#10;NY1/sLRo7adV8r7VN+9l2/3N7fdX/drlf2TfEkviD4E+GEvP+Qlp0H2C8T/pqv8A8WrK3/A69frx&#10;6ntKM50T0YqNWMagVc0e0N9qUEZGV3b2/wB2qddN4Ls/3k9y38P7pa4MRLlpcx2UI81TlOspaKK+&#10;cPoQooooAKKKKACiiigAooooAKKKKACiiigAooooAKKKKACiiigAooooAKKKKACiiigAooooAKKK&#10;KACiiigAooooAKKKKACiiigCGiiigAooooAKcv3qbT46AH0ySjzKZQA9PuU+mJ9yn0AFFFFABRRR&#10;QAUzzKd/DUVAD/Mo8ymUUATUVDRQBNRUNTUAFFM8yn0AFFFM8ygB9FM8yn0AFFFFABRRRQAUUUUA&#10;MkplTVDQAUUUUAFFFFABRRWP4o1FrHTG8ttksnypQVGPPLlRHq3iS30xkRV8+RucK33a8W+Ofxr0&#10;X4cabb6jrdpd3P2+X7HbWWnxebNO5X7teNfHr4xeLdQ8Ta78OvAGhS6tfx6er3d7Yzslxas39z/v&#10;pP8Avup/ht+zFJPa+Gte8feINf1rXbPyrtdMur7db2sq/wAP8f3f9+uePtsRL2VGP/bx9xSwOCya&#10;jDG5nU3+zH4pafh8zT/ZD0TXPD/wzvbPV9IudHt/7Tll063vl2S/Z22feT+Gvc6KK+xw1H2FGNP+&#10;U/Ks2x8s0xtTGuPL7SXMFFMeZYV3ysqJ/fdqfXUeUFYnjDWLbw9o39q3zMlpYSxSyuis21d+x3+X&#10;/YetuszXni+yxQT/AOqup1il2rufb/u0kA/R9YsfEmmxX2n3Md5ZS7vKmhbcjfPtqvrf2azt9su5&#10;JbrdFFtX+LY7/wDslGn3K2egy3MSrsVpXVE+RP8AWv8A+O1z3xOuJdE8ORarql3bQ2VvcxfPaK/m&#10;7W+T90v/AC1l+f5V/iqre8XGPvDZryDwr4Zaz1q5sdN+1L8twnyW/lN9/wC993YrU7QbC88faTp8&#10;VzBLYeF4oot0Vwmy41Tbs++n/LKL/e+Zv9lfvy6V4TvvG2qWWveLLFbOys/n0rw++1vsv/TW4/vS&#10;/wCx91P9pq9ErOUrGo+GFpGSKJfnb5FSu30XR10uDc/zzt956wvCdh5109yyfJH93/ersK8DGV7y&#10;9nE9bCU/d5pBRRRXnHpBRRRQAUUUUAFFFFABRRRQAUUUUAFMkkSFNzMqqv8AE1ZN/wCJ7Sz+WNvt&#10;Ev8AcSuVvtVudSbdI3yfwqn3K66WHnM4qmIhE3dR8WY/dWY3f9NWrnZriS4k82SRnf8A2qior2ad&#10;CNL4Ty6lSVX4hk0yW0TyyMqRKu9nZvkVaIZorq3SWJlmilXero3yMtcT461JvF/h/WvDXhyOfWNV&#10;vIGst9pE728G75X82X7q/I397dXReG/hnry6LaWN74iubCxiTyvs6wRNd7V+VE8/cy7f+Ab/APbq&#10;5VIQXvDjQlIwvGXjTXLXUbfRvCPhifxZrUsqpO/mrb2WnK38c8v/ALInzVs6b8O/EPiXU2i8ZSW8&#10;OkWsX7u30W8lRL6V/wCKX7rKqfwpv/j/ANmvQ/D/AId0/wAMaetlptsttArbn/iZ2/idm+8z/wC0&#10;1atedUxUpe7E76dGMD88vH+mro/xB8QWKzz3K299KizXDb5m+f8AjevH/h18/ia3r2v4rf8AJUvF&#10;f/YTl/8AQ68U+G//ACM1p/vVxVD9Qz7/AJFuE/w/oj9D/hbpOoWOj28mizwwxOv720ulZolb++m3&#10;7n+792u/XQdQvJGk1HVp0b+GHTW8iJf/AGZmrm/hL/yAbf8A3K7C/wDEmkaXP5F3qtjZ3H/PGa5R&#10;HpqR+cmNci48O3EMd7PNqehXj+Q5ugrNbM2du5v44nzt+b7v/oPm/i7Q/hl8N9e0oWdvaafr2lxS&#10;y6Z4asZ0t4nad0cztF935Wi3b2+VNtex6lDaa9pE9o0u61uomXdE3/jy14h4A+GN9rfxy8c6545s&#10;LXX/ALMtgulXVxEksVptR/kt1b5k3K6M3+09dFGUfelKQpHG3ekajceGT4qudQvbOC6S10ldWZpZ&#10;dT1FnuFRvK/iW1Xc7KiLvl+/937/AD95Y6R4d8I/Erw/4K03xJc+KmgtbW8sdY817ueKf5PtS+b8&#10;zfLK/wA38Oz+GvtLFeXeNvDt34d8SXvjKBX1W0ltlgvrdx++s4o+d8H95P4mX/gS/wB2vSw+O960&#10;jgr0eel7p4b8E9J1X4N+PLXwxr8nyeLNKS/gT5NkF5B/x8W/+1+6eL5v9ivob3ryz4zaDJr7eCvE&#10;Om3OyXSdTW6gmh2bJdyfIm/+FZflTd/tpXpGl6lBrGm2t9aPvt7qJJYv91q78RU+sS9rL4pbnlUa&#10;MaFPlj8Jbr0HRbP7DpsMZHzbct/vV59XommXq6hZxzLxu6r/AHWrwsdzcqPUwXLzF+iiivJPYCii&#10;igAopNw9ah+1Q/8APaP/AL6oET0VEkyyj5WV/wDdapM0DFooooAKKKKACiiigAooooAKKKKACiii&#10;gAooooAKKKKACiiigAooooAKKKKACiiigAooooAKKKKACiiigCGiiigAooooAKKKKACiiigB6fcp&#10;9MT7lPoAKKKKACiiigAqGpqhoAKKKKACiiigAp/mUyigAp8dMooAmqGiigAooooAKKKKACn+ZTKK&#10;AH+ZT6hooAezUyiigAooooAKKKivLlbO1lnl+5Eu+gCG5vYbUBp5lhDf3iK5nxTqVpqlqgguFdom&#10;3bf71eLfHz43D4c6dbvDatq/iXVpfsulaTD/AMtX/wDiVry65+MvxX+D9gNR+JHhS01vQmRWl1DQ&#10;pUV7Xd/Cy/d+98v/ALNXPKtGP/bp9XgskrVIxqxlHml8MZSUXL/D3Keq6PcfCX9pzdaX1w+lePLG&#10;6lnhb+G6RHZNrf72zb/v19D+HpvO0iL9753lbovO/vbfkr5e8D6z4e+I37WGr6+b2bX7Cy0pdU0x&#10;llYxWcqKu5dv9773/Aq+lvCsM9ol9Z3Mex1l81djfJtb/wCz317WTXlRn/LzHncbx5MVQhU/iezj&#10;zfj+Ssvkb1FFYML+T4yuN3/LxZrt/wCA/wCX/wC+6+hPzUveIraK80mWKeBbmLcjywsu/cqujP8A&#10;+g0eHpmm0a0dm3/uvv7vvf7dcZ428f6U91p+greSeTqksS3N3Cr7IopUdk/e/dTf5T10E3j/AMNa&#10;b5UDarbQo0HmxbfueV5Tyr/wHYjtVcsuUs6Oq/8AzGdPb/rqv/jlcz/wtTwvt3/2nst1WV/tHkS+&#10;V+6TzZfn2feRPvVXuvHTTWMOoafYt/aq3P2CLTLt0R5Z5U3om5d+35fm/wB3fS5JWHHc1db1u28L&#10;ao1pFA13d38fm2el2/35W+fft/ur9zc33Vpvh74exQ6pFrmteXeaxFu+ywqzPaacrfwW6t/F/el/&#10;9BX5K1fDfhiLRWlubmdb/Xbr57m+Zfnb/YX+7En8Kf8As1b1YSl9mJqFXdN0ubVJ9sf3P4n/ALtM&#10;03TZNSukjX7n8T/3a72zs4rO3SKNdirXnYnE+z92J20KHtfekLZ2cdhapBF9xaloorwz2gooooAK&#10;KKKACiiigAooooAKKKKAIby8jsrd55W2KtcVqmvT6i2z/VW/91aseKr9rm+8hW/dRf8AoVYtezhq&#10;EYx55nj4mvKUuSIUUVh6h4sjhup7HS7K48QarGuJLTT1RvL/AOur/di/4FXo3SOGMecvaxrNnoVn&#10;9pvGZF3Kioi73lZvuIi/xM/92l0/4c3ni6Hz/FbT21jL8yaFaStFt/67yo+5m/2Vbb/vVykHwh8d&#10;eIvH1tfeKfElpb+FbPyriLR9JT55LjH/AD1dd8Spu+8jfN/sfdr17QfC9j4cjlW0Wd3l/wBZNcSv&#10;K7/99f8AstcVeslG1OR6VCjyfEXtP0+20myis7G2htLWJdqQ28WxF/4DVmimeYvm+VuXzdu7bu+f&#10;bXnHYPooop6gfn78Vv8AkqXiv/sJy/8AodeKfDf/AJGa0/3q9r+K3/JUvFf/AGE5f/Q68U+G/wDy&#10;M1r/ALyVnU+GJ+j59/yLsJ/h/RHqv7RX7T2ueD7O38B+Eb6TSrjyEfU9Tt22Sru+5FE38Py/Oz/7&#10;deP/ALMGqrc/FV9M1BVv/wC0tt0r3a+a7NEkqP8AO3/XVP8AviuV+Nltc23xY8Src/fa681f91kT&#10;Z/45XOeGPEmoeD/EdlrmlSrDqFru2s67/lZNj/8AjlfTf2fGrl/LS+I8rB4alGnGUf8AEfoLqut/&#10;8Kxt31XRb5dNl++2k7v3N/8A7CRfwy/3XT/gfy13vw7+MUWuS/2vp+68tL9Ue6tP+Wq/J99P9vb9&#10;5f8AYr418H/tOaHYSebqvhy5hvW+SXULef7VK/8AwOXY1HwH+J32nxVdy2LMmn3F5LLAj/J+6Z3Z&#10;K+HoyxtGvKliaPLExzqhQXLUpfFI/T3RNcs9es0ubGdbmL7vy/wt/db+61aFec+F7NtY0+LVdPnW&#10;w1jYv73b+6uP9iVf4l/8eSus0/xNDcafcTXMTWlxayeVc22dzxS/3f8Aa3fLt/vb69S1vhPkzzHx&#10;P4ffwRpt3p93aNqfg6882KL7Ou+4sEf7ybP4ok+bayfMi/w/x1ifD/XP7K1L+yLqdXS6fejr9zz9&#10;m/en+zcL+/X/AGvtC/w17fY2c9zPFqF82yXb+6t/4IN3/oTV4V4g8IRWt54gsbGKWaLQZ18qG3b9&#10;61rKqT+Un/TWJ23Rf3fkX7rtXq4at7T3JHHUpxiemVueFdU+zXn2dm/dTfc/3q4Hwf4gk1WF7a4k&#10;S4ureOORbqNCkV5BIu6K4T/f/iX+FlZa6KtalP2kOU4IylRmemvIsa7mbav+1WPeeK7S3O2PdcN/&#10;sfdrlLvVLu+VVmkZlX+GqtcNLBL7Z3VMXL7BvXHjC7b/AFcccX/j1Z02tahc/euZP+AfJVKiuyNC&#10;nH4YnDKrVl9oe7s/3mZ/+B0yiit7GeoVdtNXu7T/AFc7f7rfMlUqKUoRn8Q4znE7PSfE0d9IsE6i&#10;KVvu/wB1q3+Me1eW123hvVG1C02yNukTv/eX1rxsThvZ+9E9TDYnn92Ru0UUV556QUUUUAFFFFAB&#10;RRRQAUUUUAFFFFABRRRQAUUUUAFFFFABRRRQAUUUUAFFFFABRRRQAUUUUAQ0UUUAFFFFABRRRQAU&#10;UUUAPT7lPpF+6KWgAooooAKKKKACoZKmpklADKKKKACiiigAooooAKKKKACiiigAooooAKKKKACi&#10;iigAooooAKKKKACiiigAqvqVp9usLiD++tWKKAPh/wDa6+FOoPpN38TdD1/VtH8W+EbFpbO0t9j2&#10;77W3vvVk/wBpq7bw34hl+K/wW0e+vLGC/i1zTomndFSW3Zv+Wu9P4futXufjrRYrj95LAk1tcr5V&#10;xG6/K1fDPh3xJ4j/AGNb/WPCviLSrm7+FV5eS3GleIbK2a6TTll/5ZSorbk2V3YWpCEuWX2j3cRC&#10;pmOEi6X8Sn8P+UfzPqDQfBvh7w9pL2uh6RY6Pb3EWxvsMCJ95P8Ax6rumyeZdLL/AM/Vnb3Df71Z&#10;Hg34ieFfHnh3+0PDWvWmt6fFB87Wku50XZ/Gn3kpP7SvNE0n+3NSaOz0y1iWDbcQNFL5X99/n2r/&#10;AOg179PkUfdPgK6xFSpL6xzc3974joNS1K20ezlvLuXybeL7z/3a5TXrOxttS1W8n1dtNupVi8hX&#10;lRE27Njuu7/fr5qsP2z/ABlrHi7xfe2Pgq18VfDXRZWhnu9J3NKsH8ErO/3/AJPvrsrNh0//AIbJ&#10;+LV7pvhzxHLonw18K2cHlfZ9/mytOm99i/dV/wCH592zZ92uaWNpwj7p9PQ4ZxUZc2J92PL8Xxf9&#10;u8vf+rnRfFT4weFdEgvWg8R6M93Z3kX2C00//Tbj9wnlRRf7TPvdtqfd3/frn/C/g346+LrIta+D&#10;dE0KK+jVlvvEc/mskCW/2dYng+8u5f4q+pfhj+yn4G8AfZbnQfCNm99Cvy6tqC/aLtv9vzW/9kr2&#10;yx8Fwooa7laWT+6rfLXn1MxrS92MuU9WnTy3BQ/d0+aX97/JHwHefD340eD/ACtR1bwV4d8ZaTtl&#10;SXR/D+o3EV3Asrozuryv8290VmX/AGK6bwr8UfAXjzR9S8J3MXiTwT4tW+a//szVpfK1BZ5d+94p&#10;W+8ux3X5/wCGvtm68H2UseY3kib1B3V8oftgfBVPGfhKTxRpkv8AZnjXwtG91a3qfeljX79u+3+F&#10;6mljqtOfNVl7o44fBZkvZxpcsvsyiT+ANBttH+Jvhf7HrVzeOumXlvK819LdPdKqxbPNnb5Zdm77&#10;sSrtr6O0XTl1S88qRmRVXd8tfKX7PPiSLxtrHgTxBFEqXt5otxLPbpB5X2eJtiv919v+ti273Tc3&#10;/AK+sPDkjR6xbk/xfLXtYyXu80D4f2fJX9lUO2trOOzi8uBdi1LRRXyZ7oUUUUAFFFFABRRRQAUU&#10;UUAFFFFABRRRQB5vefPeXG7/AJ6tUVaXiCza01OX+7L8y1m19NRlzwPnJx5JmHqZuPEGu2vhiwuW&#10;sJp4vtV5dq2yWK1V9reV/wBNX+7/ALH3v7lek6Hodh4f02Gw061itLWIfLFEP/Hv9pv9qvNtZ0W9&#10;uta0rV9Pvo7S903zfKS4tfNibzV2/N86N93d/F/HVq48WeNprX7Cthpdpds23+2Yp2liiT+Jvs7f&#10;Nu/2NzL/ALdctanOo/dOyjUpwien7W/u0V5CPBdnMn+l3eqajO3+suLjUZ97f98vt/74rP1i18Xe&#10;HovN0PW7/UtMiX97pNxKjXDL/wBO9wybv+Av/wABdaz+qv8AmK+sRPTPFXi5PD8MUEES3+r3TeVZ&#10;6eknzyP/ALX91F/iameGfDd5Z6nea3q1zHc6veRJbssC7YIIk3siL/wJ2+esD4S2OhXmltqllc2e&#10;q6kzv5l3EredFuP+qfd8ysv3W+7Xolcsly+6jsiFFFFLUZ+fvxW/5Kl4r/7Ccv8A6HXinw3/AORm&#10;tf8AeSva/it/yVLxX/2E5f8A0OvFPhv/AMjNaf71Z1Phifo+ff8AItwn+H9Ee6/Hj9nX/hZ3hmy8&#10;Q6Qy23iC1g8pt/3LqL+4/wDtJ/A9fGWt+GNa8N3UttqelXdtKv3v3W9P++1r9c/h7pcWq+F4omX7&#10;y15v8TvgVpmpXD7l3yt86wou92/4BXfh8fXw8eWJ8ZQzCph48sT8sblL7Uv9GgtpIUb5Glddj/8A&#10;AK92+BXhttHlinlVkSLb/Dv/APHK9t1L9niDStUlgn+yW2oeQssFpNLseXc+zYn97/a/3699+F37&#10;N9joK28+sQR3l1F8671+7/sf7X+/WNarUxEuauY1sTLES5pEvgf4keTdWWi6b9rv7htu/wApYvlT&#10;fbp93/t43f8AAHr0jVPCk1/4qivLHU501Ozg3PIwVrd2/wCWSyxfxfx/7S/w1uyaZY6Cbeex0+3T&#10;UGT7FBsXZtX7+z/d+Td/wGtPSrD+zbXyt3nSs2+WX++zfeaoco/ZOIyl8YWVr4V/tzVJI9Oii3Jc&#10;q7cLKr7HVf73zrtWuG8Ix3baa1/qCqmpanJ9vuVVdqxMyJ8n/AE2LW5qfhW21TUJdC1LzoYri8bV&#10;tOvbWXY0Uq/fT/f+dm/2ld/7tSf8Krj/AOWfijxDD/28xN/6FFXRQnTpHLWpyq/CeZeJ4bvwHNFq&#10;dnA1zp9rO0sHlf8ALBZX/e2r/wDTJ2+ZX/5ZN975GrvtN1K21iwivrOXzreVd6v/AJ/iqTUvg/C+&#10;nyx6bq+oQ3EsTRSpqE7Xtvc/9dYpf/ZNteS+HtS1XwDfX9pewtE0E/lXNvcS/uZ2/gdJW+VZdn97&#10;asq/3Zd9d9OrCpH3TlqUJHsNVNV1a20TTri+vpfJtLdd8r7axofG1rqUn2TSrO+1XVf4tMhgaKWD&#10;/rr5uxYl/wB//gO6r8ngXXvFkccXiE6fpWjeZvudPt5HmluYl/geX5FRW/i2q3+/TlUjD4jKNCUj&#10;zjVtUvfCvxF0rxDr8d3Y6dqkUqLapK7y2C7Ykie6iX7qN+9b/YZ/m/2PSde1uPSvDl3qqyRvFFA0&#10;sT7vkZv4P++6VdN0KbXrq5klbxTIlz59tb6ZF5vlP/01dfk3I33d7LtWrmkfDe2j1QapH4e0fS9k&#10;qS2tu0TyvF/ef5X8tW/u7V+Wud4pW947JYbmJNL+Ftve2NvPrmp6tqN7JGjyJ9sltYo22fdWKJlX&#10;/vrdWdq/wB8Oalq1pcJC1naQL+8gt5JVaRv4HLK/3kfYys27btrvUbWfk3RWH8O796//AAP+CkST&#10;Wvl3RWH8O7ZLL/wL+H/dri9tU/mOjkicVdfDjxDYWrSWPimS/uoP9Ra6hbRJFOv9yV0Tdu/21/75&#10;rMj1nV9L8QW+m+INOt9N+3RtLYvb3Pmo7I/+qZtir5u35vl/h3/3aT4i+JNQ1PxB4e0PS9XvLa5g&#10;umbWG0X/AJYfuneLezLt2btvyfebcleY/Hr4jeIPA8/haBWXxX4i1C7eDRrBoFtbWKcD/j4l+f53&#10;Xd8v3V+Zq3lWnRp+1rfCXh8C8diY4TDxtKR1EfxjgvvjNL4A0zTZL97Oz+1ajqCy/JZ/3E2fxv8A&#10;d/77r1/wjJjVCh/jirwz9nv4P3Pwu8Oahc61LDf+KtZuWvdQvYvm3M/3U3f7Pzf99V7x4Ph8y9lk&#10;24RY8VhTlVlh5VK32jrzWng8PjY0MD70Y+7KX80urO0paSlrzSQooooAKKKKACiiigAooooAKKKK&#10;ACiiigAooooAKKKKACiiigAooooAKKKKACiiigAooooAhooooAKKKKACiiigAooooAl/hpah8yn7&#10;vmoAfRRSN900ALRRRQAUySn1G33qAG0UUUAFFFFABRRRQAUUUUAFFFFABRRRQAUUUUAFFFFABRRR&#10;QAUUUUAFFFFABRRRQAyaGO5heKRVdG+8rVx2seBVmjlSERzQOvzW9x/FXaUUG1OrOj8B8ZfEL9jv&#10;w9d6+Nf8IXt38MvFS/eu9DXbDP8A9dYPutXKXnwx/aF8K2sumab4u0D4i6FdReVLaeIYmtXXd/D8&#10;n3k/4HX3lNaxXC7ZYkkH+0KzZ/DWm3DbvJ2f7jba0jUlE9aGZXjarHm/xK58o/smfAnxF8F/Bl/o&#10;2vahaalNfXn2iLT9PV3t7Vf7iO3zN/8AYV7l4P8Ag/p3hVriPR9D0/w/b3U/2i6+wwJF5r/3vlr0&#10;aw0ez075oYFRv738VXR3rMyxGZVa8pMbDCtvCkUfCKu1afRRQeQFeJfHTwjqHiTwn4p0ewn+y3+p&#10;Wcq2027b8zJ/la9trG8SaJ/a9ujRtsnj+5u/iqJR5o8p3YLEPC141EfD37AXhDWjb+Ip5k08WemJ&#10;/YcMKy/6dGySvO6S/wDTLfK23/gVfZei6Ld2+pQSSw+XEv8AtV87+Ov2XrGbxLL4i8LapqHgDxVJ&#10;I00t7prMY5mf729N9UF+Ivx4+Ce+51qCx+Kfhq3TdJLaL9lvo0X+LH8X/j1X/aFaMeSvH/t49/F5&#10;Dhs0xMsVgK8Yyl73s5e79z+F/efY4U9xxXH/ABI1LX9I8NrP4ctVu737ZbpL+78x4rZ5kWeVE/jZ&#10;ULNt74qD4U/FLRfjB4Ps/EWhXHm2lwvzIx/eRSfxRuOzL0qH4wavrGk+DjLou8XL6hYwzyxLl4rR&#10;7uJLiVf92Jn+b+H73apjKMo80T5arRqUKkqdSPLKJ5f8QL74g+KvhLPaf2LrmneOYI5J7O40lfKg&#10;kfzX+zp8s37t3iVNzPuWJnasvxL4r+OmoWes6afCMf2R01IwXNqNrT/c+yRfLKrI3+t3N/F8v3Ks&#10;nxl8TPAvh3WvEEWmap42Nvr7aVpmntFL515ZPcM7ztFsXa0St5St91ki3/x1ej/aH8VTeI9egtvD&#10;C6rp+jOq3SWljdJdxK2npdJK8Tf9NX8ryvv/AMVUZmZNr/xo8PXGqx6JoUt7bNc3bxtqQaV9i3sM&#10;UGzdK33rUyvt+T51/wCA0l54s+PmpLcW3/CPrbxSSxJFLBbrFLt/tJonZm835f8ARQkv+dtM0j41&#10;fEu41O3vZvB2pl7pbKKXTXtJUgiaSa4jnZdyfLsW3ib53/5eP92m33x++IetaD5EHgzUNH1VvDv9&#10;oNL/AGdOqRapsieK0V3+V1d3aL/gD0FHt/wivPE998OdFn8Y232PxI0Tfbodu3Y29sfxN/Dt/irs&#10;6ZGWMKGRdrbfmWn0EhRRRQAUUUUAFFFFAFHVtKj1S18tvkdfut/drhbyzksZPLnXY1ekVDcW0V5H&#10;tmjV0/2q66GIlS90462HVX3jziiuvm8H2jf6qSSL/wAeqJfBsP8AFcyf9816X1ykcH1SocrRWvru&#10;hf2btkj3PA397+CsiuqEoTjzROaUZQlyyOdaB/A/iO68S6TZedFfbV1i0hi/ezKv3J1/vSov8P8A&#10;Ev8Atba9I0rxZouuadJqFlqdtc2cf+slWX5Y/wDe/u/8CrmawdY8GaZrepfa7pZPm2pc26S7Yrza&#10;+5PNT+LY33axq4eNTU3pV+X3ZFvxF8ctG07WLnTdPKahKke2K4SVUtXuv+ffzW+Td9z7rbvmqfwx&#10;428WX2vf2VqGlafv8hJWmWV4k/6a7Plbdt3p8v8A49TbzQ9Pv9Jl0qextptNlXZLaPEnlMv+5XP/&#10;AA5n1Dwb4qj8LCxm1SNVae31W7u90v2H7vlLu+80T7N395djVM6FOFP3VqdNOtKUj5o+K3/JUvFf&#10;/YTl/wDQ68U+G/8AyM1p/vV7X8Vv+SpeK/8AsJy/+h14f8PbmKHxFbtLKqJu++9eTV+GJ+p5/wD8&#10;i3Cf4f0R+l/wk/5F+3/3a6vQYYprWW+2/PeStLv/AI2X+D/xzZXnvw3k/tXQ7fT4v9VLEss827/l&#10;l/c/4HXrSbdvy/dqo/CfnBUm0eyupYpZbaCaW3bdE7xK7xf7v92rOxUp1FPUDLvP9M1mytl/5df9&#10;Klb+78roi/8Ajzf981qVmW3/ACMGobv4oIGV/wDZ+f8A+yrTpMDK1jR5NUktJoLtrG6tWZ4pkjV1&#10;+ZNrKytVKa48Q6PGZriG01i1X/WJZRPFcJ/tIrOyt/u/LXRUUrjMuw8SaXqSxNbahbOJfup5i7/9&#10;3b97dXP+KvAOlapfXep3Or3ekPdRLFdeTPEsU6r93csqMtdNeaBpl80rXOm2ly0n+teaBH3VzXiG&#10;Pwp4Jt4rmfSLT7XK3lW1vb2iy3E7f3EX/KrWkPi90mX94Z4furbw5o8GieHLW91qKwT7Olx5i+SG&#10;/uPK393/AGFbb/47Winh288QSLP4ieKWJWZ4tLt/mt1/us7N/rW/8d/2a5iHxF4tuoVa2tdH0G3/&#10;AILKVGuH/wCBOrKv/fP/AH1V22+J02kuI/FWnrpcP8Oq2kjS2X/A/l3Rf8D+X/araVGr8RlGvT+E&#10;7yONYV2xoqJ/dRafQjrIu5W3q1Fc5sFQz3UFs8SSTRwvK22JWbZu/wB2sHwr4ok8QahrUD2ywxWF&#10;z5CNu+Zv97/vmtPWPDumeIIki1KxgvFj+eLzV+7/ALv92ny8sveA8l8DaTYvqXjLxBbKv/FQaxLc&#10;Soku5P3SJap/32tvv/4HXzPr0134w+M3hTwJpv8ApKeH/Elxqn7qJv8AiXWSv/qnbf8Ad+T5f7u9&#10;Fr6c8LWFt4a8UeIvDdpc/boIp1v1k37/ACvP+/E391t6O+3/AKa1yHwl8c+HNY1J7a2ib7brMuo6&#10;rp189ttS8s1utjujf7Dunyv/AH668XRWJhGEZGuVZjHK8XPESjzSjGXL/ikrHr1vbyXcixxrulb+&#10;Gu80fTF0u18vO5mOWb1NeBP8drzw58cX+GC22mwajd2Nne6bc3skqpM07zeajNjbvVbdtifefd/s&#10;vXX3/wC0x4E09sXl7NFay3d1YWl49s5ivLmCRY5IIj/E+9tv+1sf0rkxFZz9yOxz0aNv3sup7BRX&#10;nLfGTQ7HxN4e8P31vqWnarrsr29pFdWpXbIqyuFfn5NyQOy/wmueuvil4ttfjRP4K/szS57OPR31&#10;/wA6F5XuHtVu/I8pV/567fn/AN75P9quI6z2eivItH/aP8J65oOka5bRam+k6pdWdlBdNa/J511t&#10;2I3zfeG9dy/w11nhv4kaR4p8YeJfDViLj+0dA8h7zzIisbLKZUQo38XzQSr/AMAoA7GiiigAoooo&#10;AKKKKACiiigAooooAKKKKACiiigAooooAKKKKACiiigAooooAKKKKAIaKKKACiiigAooooAKKKKA&#10;ChPv0U5fvUASUyn0xPuUAPpnmUSUygB/mUyiigAooooAKKKKACiiigAooooAKKKKACiiigAooooA&#10;KKKKACiiigAooooAKKKKACiiigAooooAKKKKACiiigAooooAKKKKAGSQxzJtkVXX/aWuc1jwetxI&#10;sll5cP8AeRvu101FG5cKs6bvA8C+DPwH1j4R/F3xfqlldWcPgnXIllTS4S++K8/jcLt2qp+avd1U&#10;nb+NSrjb60uBU04RpR5YnRi8XWx1T2tf4tPwCszT9D0/S769vLSxt7e8v5Vlupoo1V53Vdqs7fxN&#10;txWnRVHIFFFFABRRRQAUUUUAFFFFABRRRQAUUUUAFFFFADJI1dGVl3q33lrmtR8JndvtG/7ZNXUU&#10;VrTqSpfCY1KUavxHn82iX0P3raT/AIB89VXhaFtsisjf3Gr0qvP9abzdWum/2q9XDYiVWVpHlV6E&#10;aUeYpVyfj3TYbqTw9eTKwe11WBB5TbZWWf8A0dlVl/i/e7/+ALXWVz/jn/kX9v8Ay1a8tUi/66/a&#10;Itlej0Oen8Z8r/FCHyfid4liVmfbqMqb3be/36i8Kwr/AMIlpnyr/wAea/w/7FWPi1/yVTxV/wBh&#10;OX/0OqnhWaL/AIRLTP3q/wDHmv8AF/sV8HnErQhqfrvEX/Itwn+H9Ed7+z38YIni0+Lzfk8iKJv9&#10;nbX09rHxL8P+GPA+o+KtS1KE6Ppse+6mgfzdj/d2fL/HuZV2/wC1X5s/s07tS2W0sreVcReU2xvn&#10;2tX27ofwJ0/UPhvrnh7W5f7R0rW9Pt7KX+zLdLKWBYP9VKiLu3S7trb/APYT5K9aGx+fSOx1j40L&#10;4bn0WPWvC2u6a+s6ja6VZmUW7q0s+/Zu2y/L/qm3f3flrCb9q7wPH4FvvFLHUlWz1z/hHZ9M8j/S&#10;1vfN2Kuzd935t2/dt2/NWlqXwmvvGWn+F/7Z8b3Wsv4e1i11e2uIbGCJ5ZYFdVSXb/e3/N93/gNc&#10;1rf7IvhzXFv7htXv7bVdQjsobm7jCfP9luPPR/K+75vypEzf3VqtSjS1T9p7wNoPjv8Asp7i9ngl&#10;hvXuNVt7NpLG1axO27V5f+mXmxbtu5Vqxc/tKeHIZPF7x2GoXlv4WSWa+uLZ4GV1it1ui8SebudP&#10;KdPm/wBrbWXr37LfhTWvHdrfLealY6b9m1L7dodpPstLr7e6fav9qLzWX7qOv8dWLz9mLSph41js&#10;9Zn02y8VpLFcw29jb74InsktfKidk3Km2JG2/wB5KPeD3S34X/ab8OeMtUi0fRtN1a88QTt+60ny&#10;okfyvs8Vw0vm7/K27LiL+P777aTTv2m9A1i+srHTtJ1i9vri2v7iW3SKJHtfsMqRXcUu5/vIzr/v&#10;bvlrU/4Uja2M/gvUNG1M6XrnhSxfT7a9W2V1uoJURZUni+Xdu8qJtysvzLXMXHwG0H4eeZ4sOt6l&#10;usNM1aK6/dxO95NqMqS3Ev8A11eVF2Kvy/w0e8Hul62/ap8K6h4fGr2Wn6le2sOkQa5eKggVrW1n&#10;R3i37pV3SsiO3lLuauC8cfH/AEH/AIWD4Y8S6R5/iHw1qqwaH9ut1V0t5ZWRkeL593ztPbq/yf3P&#10;m+XbWN4e/ZjaFYml1D+yov7Ai8Oz2+1bqWeKJPKSVtyIsU6RfJuRWWtr/hmHw5bWEtnptzJpVu15&#10;pt1ElpbRfulsdjRRf7Xzom53+Zq9SjRdNc32jgqV4y9077wB8QtM+IlnqFzp6yW32C+uNNnhuGTz&#10;VlgleJ/kV3+Xej11Dorq6squj/IyP/FXl/gP4CaZ4J8VJ4h/tO8v75ZdSli3xRRJuvLj7RLv2p8/&#10;z/d3/dr1CuuPN9o82XL9k5rS9Q8UeF9Nv/D+kWC3ECN/xKtQu7lfKs4mT/VMvzM2x/u/7Dp89Wba&#10;bxlrUKNrmtw6U0S7PJ8PrtSVv77vKm7/AICv/j1blFHs4fym3tqhxE3gPWbO++36L4suba98xpd1&#10;9ZxXH3n3P93Y3zf7e6taPwctxFu1fV9W1W9b/W3H9oz26f8AAYonVVWuhp0MMtw22OJpn/2VrSTW&#10;7I9pMpabpdnolmlnY20Vnbr92GFdiVleGfgL4NmvEmXQ44YIG3J5ckqrF/pC3GyL5/kXzUVmRfkr&#10;0HS/CUkx33Z8pP8Anmv3q6yGGO3jWONNiL0Va8vE4mPwwO6hh5X5pnB+I/gn4J8Xaxqupa3oMN/e&#10;6pFbw3M00sm5lt3LwFcN8jIxZlZNrfM1Q3XwF8AalHeRXPhu3nhujcNJDLJKyo87q8rou7907Mqt&#10;uTa3FekUV5J6p51H8DPBS+KrHxM2jNNrln5TQ3k11O77okdImbc/zsqSyLuf++a1tY8B2lx4gvfF&#10;WmRQ2XjFtMfS7fVrjzJEji3b1Rog6qy7/m+tdfRQB5tp/wAD/C0fg/T/AA/eaZFcWVrdNqBii328&#10;Ml00/wBoeXylbB/e/Oqtu27V9K3PCvw88PeCr25u9F0/7HdXUENrPK08srvDEZWiT5mb7rSy/wDf&#10;bV1tFABRRRQAUUUUAFFFFABRRRQAUUUUAFFFFABRRRQAUUUUAFFFFABRRRQAUUUUAFFFFAENFFFA&#10;BRRRQAUUUUAFFFFABRRT/LoAPvU+imUAMf79FFFABRRRQAUUUUAFFFFABRRRQAUUUUAFFFFABRRR&#10;QAUUUUAFFFFABRRRQAUUUUAFFFFABRRRQAUUUUAFFFFABRRRQAUUUUAFFFFABRRRQAUUUUAFFFFA&#10;BRRRQAUUUUAFFFFABRRRQAUUUUAFFFcZ8RfiBF4DPh+2W0e/1HX9TXS7K3Enlr5rI8rszfwqqRO1&#10;AHZ0V41q3x/vND8aar4Yv/C6Q6jp+if20+zUN6Sxf6V8qfuv+nVvv7fvVzen/tjaFL8MLjxrqWh3&#10;ljZwajbWctuk6OyRSwxTvP8Awvtiim3t8n8Hy7vvUAfRNFeZ2/xRv/EWveJdP8MaCusJoN7FYXU8&#10;1+ttvmeJJm2/K3yqssXze/y1zXhv9oy78TXGhWMfhT7LqWvX2o2NjE2pK8TfYXlS4d32fJ86Lt+V&#10;t2+gD3B5BGu5vu153fus15cMv3GlbbXjmtfthRalo8s9h4WuZIILC3urxZb5UZGl1CWwaL7vzbJY&#10;m+b+Jat6V8cbbVdS0TbpUiaJrOtXWgWeoeem/wC1Qebv3xfwq728v8f8H+1XqYSKj755WLlKXuHq&#10;FcO/he58eePdSlg1d9LuPDIs3tUmDy2jSsssryvFvXd/Btb+HZXHzftM2Nn4lfSrnQ54bRdai0r+&#10;0PP3o8UtrLdJcbFTdt2RP8ldZo50/wAW+JvGkFr4ghttH1nw7pyNcWm2V5fN+1bHi/7ZOn8P9yu2&#10;pLmpy5TLDx5KnvHzx448O65d+KvEupSLbakkN4zT32n3CvEzN83y/wDxP8Nbfh79qj4d+CfBuj6H&#10;qum6l/adnYxW8/k6cjpuVNn399em/Ffwrq+leE/tb+IW1W1tdsUFnd6V9lin/gWL90n3v7vyV5rq&#10;v7LtzfyxTtZrvlVXZHb54m/uP/er4XO8lw+dU4QxLl7v8p9pVznEVaUKUvhieGfszWFzDfxNEvz7&#10;t/kv/FX6YeA7mO50G3lib5Nv/fNfBmsfD3XNK0HxKvhy+n0e905ZYrV7HZvnli+/8/8ACv31XZXp&#10;fwi+IXijRPhf4f8AFljqd3f/AGzTor++0zU3+0eb8nz7Hb5ll2f7e35K9DD4ujUcqMZfCc/9l4ic&#10;fa8v2eY+v3j8nVonjH+vVll/2tv3KvZrgvB/xOsfE9rbyxTq/morb0rnrrULr4mTXM73V1beE2/d&#10;WtnA3lPqCfxSyt97yn+6q/L8vzN96vZp03UPCqVI0o+8dTrXxOsbS8uLHRrO48QajH8kq2Sr5MLf&#10;3ZZ2+Vf/AB5v9mslta8a3jeZ9v0XSt/3bdLGW62/70rSpu/74WrFnZwafapbW0EdtbxfdihXYi1N&#10;XpQw9OO55ksTKRi/YPEV9cSy6l4uv327fITTIktUX+9u+/uaqVwPE+tW8Gg6k8dzpkN+t2+rTSr5&#10;tzEjJLFF5SqvzbvvN/dT/b+Xp6K19nD+Uj2sgooq/p+h3OqN8q7Iv+erUpTjD4jKMJT+EpKjTMiq&#10;rO7fdRa6TS/CW/8AeXv/AH6X/wBmrZ0vRbbS1+Rd0n8UjdTWkxwBXk1sXKfuwPUpYSMfekUF0azi&#10;TatrD/wJN1D6LYN961i/Ba0N1G6uHnkd/LEz49Fso/u2sX4rVtI0hXaqqq/7NTU2lzSkEYxiLS0U&#10;UiwooooAKKKKACiiigAooooAKKKKACiiigAooooAKKKKACiiigAooooAKKKKACiiigAooooAKKKK&#10;ACiiigCGiiigAooooAKKKKACiiigAp6tTKKAJqKhooAmoqGigCaimfNT6AGeXR5dPooAhoqak20A&#10;RUU/y6PLoAZRRRQAUUUUAFFFFABRRRQAUUUUAFFFFABRRRQAUUUUAFFFFABRRRQAUUUUAFFFFABR&#10;RRQAUUUUAFFFFABRRRQAUUUUAFFFFABRRRQAUUUUAFFFFABRRRQAVz/izwbovjjTY7PWrFb6KGZL&#10;qD5mR4ZU+5LE6ncjrn7y+tdBRQBxUnwj8LXOoTXs2nzz3dxZpp9xLLfXDPPAnm7Ul+f5/wDWy/e/&#10;v1Rs/gb4E0+xmsYvD0H2OWB7WSBpJX3xNEkO1tz/ADARRIi/3FTauK9DooA4zQ/hT4X8N6tHf6Xp&#10;kmn3SwQW7Pb3c6+akSbIhKu/bLtT5dz7qih+EXhK106xs4NI8qLT7ufULSWK5lWaCecs0zpLu3rv&#10;3vu+b+Ku4ooA8J8QfBfwS99e239gwxW7wQWbRRSyonlRS+bEnyN/BL83+81RP8KfCr3FxJ/ZSp5s&#10;txcMizyqiyypsllRN+1Xfe+502t87/369I8WWbQ33nfwSL/49WLX0VDllTifP1eaNWR8/eNvCDa1&#10;8T/+ER8J+CoIda+wrq6+IdWuZfsLeVby2qIqRSq27Y/lf7KPW/8AAn4M+LNF8Xz6va+Ktc8O6SqW&#10;ct7oL6PFbWM9xs2TwRJKjOsSJFEqsj/99V6Z4k8N23iSw8ifdDcRN5ttdwttltZf4JUf+FqyDr3x&#10;a0e1VPP8K+JPL/eyzSwT2E0i/wAUSIu9N7f3t3/AKmvGcv4ex00KsYR94+YfiXql9N481trm+u3+&#10;z6ncPB507/uvndfk/u/JXqHhj4o+LNH8L2k9s3h+a0is1dUmvIn3bU/6+N1eweKrb/hP/B+n6rYx&#10;MkWpWsV1Ej/fXcm/Y9fI/iH4G6r4M8QJqtjEyaPcSrb3lun3ImZ9iSp/d+Z/m/8AsK+axtPE1XGN&#10;Gpy/9u3/AFR9disxpYylTpKly8p2epP4Th8Tarc61Y20NpqV017a6jcf6r9787xO38LI+/7/APDX&#10;OfFT46eEvAHgu40/Q7yx1LU5YGtbGx0xllii3Js3vt+VVSu+034Uanc2rwXKs+7+9Xk/jD9n6W/8&#10;R3dtbQR/6Lt893X+Jvn2f98f+h1pHC80vdNKecVKVD2RR+BvjbULnTbfSIp2S4ulW3V93zxLs+d/&#10;++K+2PD6LDpdpBGuyKKJUVP7qrXgvwf+DP8AwjGxmX5/4n2/er6Fs4fJgRK9/DR5InxWJqRnMsU9&#10;EZ22qrO7fdVK0NM8P3GoHzM+TB2Zutddp+j22mJ+7XLfxSN940quKjS0RnTw0qm5y9v4VvZ13Ntt&#10;/wDebNaUPguP/ltcM4/uqu2uno/GvMliqsj0o4SnEybPw3Y2fzLCHb+9J8xrWxxScU6ueUpS+I6Y&#10;xjH4QoooqSwooooAKKKKACiiigAooooAKKKKACiiigAooooAKKKKACiiigAooooAKKKKACiiigAo&#10;oooAKKKKACiiigAooooAKKKKACiiigCGiiigAooooAKKKKACiiigAooooAKKKfHQAKtPoooAKKKK&#10;ACiiigAooooAKKKKACiiigBnl0eXT6KAGeXR5dPooAZ5dHl0+igBnl0eXT6KAGeXR5dPooAZ5dG1&#10;qfRQBDRU1FAENFP8umUAFFFFABRRRQAUUUUAFFFFABRRRQAUUUUAFFFFABRRRQAUUUUAFFFFABRR&#10;RQAUUUUAFFFFABRRRQAUUUUAFFFFAFLUrFdSs3hb/gLf3WrgpoWhleJvvq2xq9KrO1HRLfUl+Zdk&#10;n/PVa7sNiPY+7I48RQ9r70Tg6K0r7w/d2PzbfOi/vJWbXsRnCfwniyjOHxHD/wDCL694PvHufBeo&#10;RmCYSLNo+u3M8tlHufejwIv+q2tu+Vfl+f8A2KydV+F3iHxVFLJ4n8Tw6xLKuz+z0s3tbGL/AK5J&#10;FKku7/bd2/4DXp1FJwjL7Jr7eoc+2la5qsXlahq8dhafxW+jRPbu3+9Kzs3/AHxtq1pvhjT9LtfI&#10;toNiMzO7szO7O38bO3zNWtWpp3h27vtrMv2eP+83WiUoUYj5qtWRkW9j8yxwRb3b7qLXY6P4XS32&#10;y3e15P4Y/wCBa1NN0i30uPbGvzH7zN95qv15FbFyn7sT0aOG5PekLS0UVwneFFFFABRRRQAUUUUA&#10;FFFFABRRRQAUUUUAFFFFABRRRQAUUUUAFFFFABRRRQAUUUUAFFFFABRRRQAUUUUAFFFFABRRRQAU&#10;UUUAFFFFABRRRQAUUUUAQ0UUUAFFFFABRRRQAUUUUAFFFFABRRRQA+On0UUAFFFFABRRRQAUUUUA&#10;FFFFABRRRQAUUUUAQ0UUUAFFFFABRRRQAU+OiigB9FFFABRRRQAVG33qKKAG0UUUAFFFFABRRRQA&#10;UUUUAFFFFABRRRQAUUUUAFFFFABRRRQAUUUUAFFFFABRRRQAUUUUAFFFFABRRRQAUUUUAFFFFABW&#10;Zq2m2ssLO8CM/wDexRRW1NtSVjCr8JxM6hZmUDA3VH/FRRX0cfhPn/tHb6DptstvFMIV83+9jmtm&#10;iivnKzbm7nv0fgH0UUVidAUUUUAFFFFABRRRQAUUUUAFFFFABRRRQAUUUUAFFFFABRRRQAUUUUAF&#10;FFFABRRRQAUUUUAFFFFABRRRQAUUUUAFFFFABRRRQAUUUUAFFFFABRRRQAUUUUAf/9lQSwMEFAAG&#10;AAgAAAAhAB2mY8PdAAAABQEAAA8AAABkcnMvZG93bnJldi54bWxMj0FrwkAQhe+F/odlCt7qJmrT&#10;kmYjIrYnEaqF0tuYHZNgdjZk1yT++269tJeBx3u89022HE0jeupcbVlBPI1AEBdW11wq+Dy8Pb6A&#10;cB5ZY2OZFFzJwTK/v8sw1XbgD+r3vhShhF2KCirv21RKV1Rk0E1tSxy8k+0M+iC7UuoOh1BuGjmL&#10;okQarDksVNjSuqLivL8YBe8DDqt5vOm359P6+n142n1tY1Jq8jCuXkF4Gv1fGH7xAzrkgeloL6yd&#10;aBSER/ztBu95Fs9BHBUskmQBMs/kf/r8Bw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DP+ZqK3AMAABkKAAAOAAAAAAAAAAAAAAAAAD0CAABkcnMvZTJvRG9jLnhtbFBL&#10;AQItAAoAAAAAAAAAIQAcQUaRO94BADveAQAUAAAAAAAAAAAAAAAAAEUGAABkcnMvbWVkaWEvaW1h&#10;Z2UxLmpwZ1BLAQItABQABgAIAAAAIQAdpmPD3QAAAAUBAAAPAAAAAAAAAAAAAAAAALLkAQBkcnMv&#10;ZG93bnJldi54bWxQSwECLQAUAAYACAAAACEAN53BGLoAAAAhAQAAGQAAAAAAAAAAAAAAAAC85QEA&#10;ZHJzL19yZWxzL2Uyb0RvYy54bWwucmVsc1BLBQYAAAAABgAGAHwBAACt5gEAAAA=&#10;">
                <v:rect id="Rectangle 2130" o:spid="_x0000_s1032" style="position:absolute;left:45298;top:28224;width:669;height:1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BK4wQAAAN0AAAAPAAAAZHJzL2Rvd25yZXYueG1sRE/LisIw&#10;FN0L/kO4wuw0VUG0GkV0RJe+QN1dmmtbbG5Kk7Edv94sBJeH854tGlOIJ1Uut6yg34tAECdW55wq&#10;OJ823TEI55E1FpZJwT85WMzbrRnG2tZ8oOfRpyKEsItRQeZ9GUvpkowMup4tiQN3t5VBH2CVSl1h&#10;HcJNIQdRNJIGcw4NGZa0yih5HP+Mgu24XF539lWnxe9te9lfJuvTxCv102mWUxCeGv8Vf9w7rWDQ&#10;H4b94U14AnL+BgAA//8DAFBLAQItABQABgAIAAAAIQDb4fbL7gAAAIUBAAATAAAAAAAAAAAAAAAA&#10;AAAAAABbQ29udGVudF9UeXBlc10ueG1sUEsBAi0AFAAGAAgAAAAhAFr0LFu/AAAAFQEAAAsAAAAA&#10;AAAAAAAAAAAAHwEAAF9yZWxzLy5yZWxzUEsBAi0AFAAGAAgAAAAhAGhMErjBAAAA3QAAAA8AAAAA&#10;AAAAAAAAAAAABwIAAGRycy9kb3ducmV2LnhtbFBLBQYAAAAAAwADALcAAAD1AgAAAAA=&#10;" filled="f" stroked="f">
                  <v:textbox inset="0,0,0,0">
                    <w:txbxContent>
                      <w:p w14:paraId="78316FB6" w14:textId="77777777" w:rsidR="0089307D" w:rsidRDefault="0089307D">
                        <w:pPr>
                          <w:spacing w:after="160" w:line="259" w:lineRule="auto"/>
                          <w:ind w:right="0" w:firstLine="0"/>
                          <w:jc w:val="left"/>
                        </w:pPr>
                        <w:r>
                          <w:t xml:space="preserve"> </w:t>
                        </w:r>
                      </w:p>
                    </w:txbxContent>
                  </v:textbox>
                </v:rect>
                <v:shape id="Picture 2150" o:spid="_x0000_s1033" type="#_x0000_t75" style="position:absolute;left:46;top:46;width:44997;height:2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Z8rwgAAAN0AAAAPAAAAZHJzL2Rvd25yZXYueG1sRE+7asMw&#10;FN0L+QdxA1lKI9ulpbhRQhIIZGzdLt4u1vUjsa4cSbHdv6+GQsfDeW92s+nFSM53lhWk6wQEcWV1&#10;x42C76/T0xsIH5A19pZJwQ952G0XDxvMtZ34k8YiNCKGsM9RQRvCkEvpq5YM+rUdiCNXW2cwROga&#10;qR1OMdz0MkuSV2mw49jQ4kDHlqprcTcKHNb720dd3vylslNZP9OhbB6VWi3n/TuIQHP4F/+5z1pB&#10;lr7E/fFNfAJy+wsAAP//AwBQSwECLQAUAAYACAAAACEA2+H2y+4AAACFAQAAEwAAAAAAAAAAAAAA&#10;AAAAAAAAW0NvbnRlbnRfVHlwZXNdLnhtbFBLAQItABQABgAIAAAAIQBa9CxbvwAAABUBAAALAAAA&#10;AAAAAAAAAAAAAB8BAABfcmVscy8ucmVsc1BLAQItABQABgAIAAAAIQBgGZ8rwgAAAN0AAAAPAAAA&#10;AAAAAAAAAAAAAAcCAABkcnMvZG93bnJldi54bWxQSwUGAAAAAAMAAwC3AAAA9gIAAAAA&#10;">
                  <v:imagedata r:id="rId22" o:title=""/>
                </v:shape>
                <v:shape id="Shape 2151" o:spid="_x0000_s1034" style="position:absolute;width:45091;height:28985;visibility:visible;mso-wrap-style:square;v-text-anchor:top" coordsize="4509135,2898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ITwwAAAN0AAAAPAAAAZHJzL2Rvd25yZXYueG1sRI9Bi8Iw&#10;FITvgv8hPGFvmlZWWbpGkYWKHrW9eHvbPNuyzUtpsrb990YQPA4z8w2z2Q2mEXfqXG1ZQbyIQBAX&#10;VtdcKsizdP4FwnlkjY1lUjCSg912Otlgom3PZ7pffCkChF2CCirv20RKV1Rk0C1sSxy8m+0M+iC7&#10;UuoO+wA3jVxG0VoarDksVNjST0XF3+XfKPjUNv3d92OeZtHYYjaebv5wVepjNuy/QXga/Dv8ah+1&#10;gmW8iuH5JjwBuX0AAAD//wMAUEsBAi0AFAAGAAgAAAAhANvh9svuAAAAhQEAABMAAAAAAAAAAAAA&#10;AAAAAAAAAFtDb250ZW50X1R5cGVzXS54bWxQSwECLQAUAAYACAAAACEAWvQsW78AAAAVAQAACwAA&#10;AAAAAAAAAAAAAAAfAQAAX3JlbHMvLnJlbHNQSwECLQAUAAYACAAAACEANEPiE8MAAADdAAAADwAA&#10;AAAAAAAAAAAAAAAHAgAAZHJzL2Rvd25yZXYueG1sUEsFBgAAAAADAAMAtwAAAPcCAAAAAA==&#10;" path="m,2898521r4509135,l4509135,,,,,2898521xe" filled="f" strokecolor="#4bacc6" strokeweight=".26486mm">
                  <v:path arrowok="t" textboxrect="0,0,4509135,2898521"/>
                </v:shape>
                <w10:anchorlock/>
              </v:group>
            </w:pict>
          </mc:Fallback>
        </mc:AlternateContent>
      </w:r>
    </w:p>
    <w:p w14:paraId="4938345C" w14:textId="77777777" w:rsidR="004943C1" w:rsidRDefault="00A817C7">
      <w:pPr>
        <w:pStyle w:val="4"/>
        <w:spacing w:after="164"/>
        <w:ind w:left="2776" w:right="78"/>
      </w:pPr>
      <w:r>
        <w:t xml:space="preserve">Рисунок 2.2. Забезпеченість населення України послугами  з водопостачання та водовідведення </w:t>
      </w:r>
    </w:p>
    <w:p w14:paraId="0C3D99FF" w14:textId="77777777" w:rsidR="004943C1" w:rsidRDefault="00A817C7">
      <w:pPr>
        <w:spacing w:after="155" w:line="259" w:lineRule="auto"/>
        <w:ind w:left="705" w:right="0" w:firstLine="0"/>
        <w:jc w:val="left"/>
      </w:pPr>
      <w:r>
        <w:t xml:space="preserve"> </w:t>
      </w:r>
    </w:p>
    <w:p w14:paraId="324986AE" w14:textId="77777777" w:rsidR="004943C1" w:rsidRDefault="00A817C7">
      <w:pPr>
        <w:ind w:left="15" w:right="71"/>
      </w:pPr>
      <w:r>
        <w:t>Водопровідна система України – доволі складний інженерний комплекс, річна продуктивність якого сягає 2×10</w:t>
      </w:r>
      <w:r>
        <w:rPr>
          <w:sz w:val="21"/>
          <w:vertAlign w:val="superscript"/>
        </w:rPr>
        <w:t>9</w:t>
      </w:r>
      <w:r>
        <w:t xml:space="preserve"> м</w:t>
      </w:r>
      <w:r>
        <w:rPr>
          <w:sz w:val="21"/>
          <w:vertAlign w:val="superscript"/>
        </w:rPr>
        <w:t>3</w:t>
      </w:r>
      <w:r>
        <w:t xml:space="preserve">. Значна частина споруд цього комплексу відпрацювала нормативний термін і потребує оновлення. За час експлуатації існуючих систем відбулися суттєві технічні, соціально-економічні, екологічні та інші зміни, які зумовили потребу пріоритетного відтворення на сучасному світовому рівні системи водопостачання в державі.  </w:t>
      </w:r>
    </w:p>
    <w:p w14:paraId="49C0A025" w14:textId="77777777" w:rsidR="004943C1" w:rsidRDefault="00A817C7">
      <w:pPr>
        <w:ind w:left="15" w:right="71"/>
      </w:pPr>
      <w:r>
        <w:t xml:space="preserve">Найбільшою проблемою системи водопостачання України є повністю відпрацьований термін служби її компонентів, частка яких становить 30%. Незадовільний технічний стан системи водопостачання загалом та водопровідної мережі зокрема негативно позначаються на якості очищеної води й є причиною вторинного її забруднення. Відновлення ефективної працездатності та функціонування водопровідної мережі вимагає майже 77% коштів, необхідних для відновлення системи в цілому (Рисунок 2.3). </w:t>
      </w:r>
    </w:p>
    <w:p w14:paraId="7DCC8A99" w14:textId="77777777" w:rsidR="004943C1" w:rsidRDefault="00A817C7">
      <w:pPr>
        <w:spacing w:after="0" w:line="259" w:lineRule="auto"/>
        <w:ind w:right="0" w:firstLine="0"/>
        <w:jc w:val="left"/>
      </w:pPr>
      <w:r>
        <w:t xml:space="preserve"> </w:t>
      </w:r>
    </w:p>
    <w:p w14:paraId="2AEE03A6" w14:textId="77777777" w:rsidR="004943C1" w:rsidRDefault="00A817C7">
      <w:pPr>
        <w:spacing w:after="186" w:line="259" w:lineRule="auto"/>
        <w:ind w:left="924" w:right="0" w:firstLine="0"/>
        <w:jc w:val="left"/>
      </w:pPr>
      <w:r>
        <w:rPr>
          <w:rFonts w:ascii="Calibri" w:eastAsia="Calibri" w:hAnsi="Calibri" w:cs="Calibri"/>
          <w:noProof/>
          <w:sz w:val="22"/>
        </w:rPr>
        <w:lastRenderedPageBreak/>
        <mc:AlternateContent>
          <mc:Choice Requires="wpg">
            <w:drawing>
              <wp:inline distT="0" distB="0" distL="0" distR="0" wp14:anchorId="27865E22" wp14:editId="68D5FF03">
                <wp:extent cx="4994783" cy="3350667"/>
                <wp:effectExtent l="0" t="0" r="0" b="0"/>
                <wp:docPr id="463305" name="Group 463305"/>
                <wp:cNvGraphicFramePr/>
                <a:graphic xmlns:a="http://schemas.openxmlformats.org/drawingml/2006/main">
                  <a:graphicData uri="http://schemas.microsoft.com/office/word/2010/wordprocessingGroup">
                    <wpg:wgp>
                      <wpg:cNvGrpSpPr/>
                      <wpg:grpSpPr>
                        <a:xfrm>
                          <a:off x="0" y="0"/>
                          <a:ext cx="4994783" cy="3350667"/>
                          <a:chOff x="0" y="0"/>
                          <a:chExt cx="4994783" cy="3350667"/>
                        </a:xfrm>
                      </wpg:grpSpPr>
                      <wps:wsp>
                        <wps:cNvPr id="2198" name="Rectangle 2198"/>
                        <wps:cNvSpPr/>
                        <wps:spPr>
                          <a:xfrm>
                            <a:off x="4944491" y="3211420"/>
                            <a:ext cx="66888" cy="185198"/>
                          </a:xfrm>
                          <a:prstGeom prst="rect">
                            <a:avLst/>
                          </a:prstGeom>
                          <a:ln>
                            <a:noFill/>
                          </a:ln>
                        </wps:spPr>
                        <wps:txbx>
                          <w:txbxContent>
                            <w:p w14:paraId="233D80D1" w14:textId="77777777" w:rsidR="0089307D" w:rsidRDefault="0089307D">
                              <w:pPr>
                                <w:spacing w:after="160" w:line="259" w:lineRule="auto"/>
                                <w:ind w:right="0" w:firstLine="0"/>
                                <w:jc w:val="left"/>
                              </w:pPr>
                              <w:r>
                                <w:t xml:space="preserve"> </w:t>
                              </w:r>
                            </w:p>
                          </w:txbxContent>
                        </wps:txbx>
                        <wps:bodyPr horzOverflow="overflow" vert="horz" lIns="0" tIns="0" rIns="0" bIns="0" rtlCol="0">
                          <a:noAutofit/>
                        </wps:bodyPr>
                      </wps:wsp>
                      <wps:wsp>
                        <wps:cNvPr id="2234" name="Shape 2234"/>
                        <wps:cNvSpPr/>
                        <wps:spPr>
                          <a:xfrm>
                            <a:off x="1151001" y="667004"/>
                            <a:ext cx="2678938" cy="2601468"/>
                          </a:xfrm>
                          <a:custGeom>
                            <a:avLst/>
                            <a:gdLst/>
                            <a:ahLst/>
                            <a:cxnLst/>
                            <a:rect l="0" t="0" r="0" b="0"/>
                            <a:pathLst>
                              <a:path w="2678938" h="2601468">
                                <a:moveTo>
                                  <a:pt x="1339469" y="0"/>
                                </a:moveTo>
                                <a:cubicBezTo>
                                  <a:pt x="1392301" y="0"/>
                                  <a:pt x="1445133" y="3302"/>
                                  <a:pt x="1497584" y="9906"/>
                                </a:cubicBezTo>
                                <a:cubicBezTo>
                                  <a:pt x="2189099" y="97282"/>
                                  <a:pt x="2678938" y="728726"/>
                                  <a:pt x="2591562" y="1420114"/>
                                </a:cubicBezTo>
                                <a:cubicBezTo>
                                  <a:pt x="2504186" y="2111629"/>
                                  <a:pt x="1872742" y="2601468"/>
                                  <a:pt x="1181227" y="2514092"/>
                                </a:cubicBezTo>
                                <a:cubicBezTo>
                                  <a:pt x="489712" y="2426716"/>
                                  <a:pt x="0" y="1795272"/>
                                  <a:pt x="87376" y="1103884"/>
                                </a:cubicBezTo>
                                <a:lnTo>
                                  <a:pt x="1339469" y="1261999"/>
                                </a:lnTo>
                                <a:lnTo>
                                  <a:pt x="1339469" y="0"/>
                                </a:lnTo>
                                <a:close/>
                              </a:path>
                            </a:pathLst>
                          </a:custGeom>
                          <a:ln w="0" cap="flat">
                            <a:miter lim="127000"/>
                          </a:ln>
                        </wps:spPr>
                        <wps:style>
                          <a:lnRef idx="0">
                            <a:srgbClr val="000000">
                              <a:alpha val="0"/>
                            </a:srgbClr>
                          </a:lnRef>
                          <a:fillRef idx="1">
                            <a:srgbClr val="39869B"/>
                          </a:fillRef>
                          <a:effectRef idx="0">
                            <a:scrgbClr r="0" g="0" b="0"/>
                          </a:effectRef>
                          <a:fontRef idx="none"/>
                        </wps:style>
                        <wps:bodyPr/>
                      </wps:wsp>
                      <wps:wsp>
                        <wps:cNvPr id="2235" name="Shape 2235"/>
                        <wps:cNvSpPr/>
                        <wps:spPr>
                          <a:xfrm>
                            <a:off x="1238377" y="908050"/>
                            <a:ext cx="1252093" cy="1020953"/>
                          </a:xfrm>
                          <a:custGeom>
                            <a:avLst/>
                            <a:gdLst/>
                            <a:ahLst/>
                            <a:cxnLst/>
                            <a:rect l="0" t="0" r="0" b="0"/>
                            <a:pathLst>
                              <a:path w="1252093" h="1020953">
                                <a:moveTo>
                                  <a:pt x="510286" y="0"/>
                                </a:moveTo>
                                <a:lnTo>
                                  <a:pt x="1252093" y="1020953"/>
                                </a:lnTo>
                                <a:lnTo>
                                  <a:pt x="0" y="862838"/>
                                </a:lnTo>
                                <a:cubicBezTo>
                                  <a:pt x="43688" y="517017"/>
                                  <a:pt x="228346" y="204724"/>
                                  <a:pt x="510286" y="0"/>
                                </a:cubicBezTo>
                                <a:close/>
                              </a:path>
                            </a:pathLst>
                          </a:custGeom>
                          <a:ln w="0" cap="flat">
                            <a:miter lim="127000"/>
                          </a:ln>
                        </wps:spPr>
                        <wps:style>
                          <a:lnRef idx="0">
                            <a:srgbClr val="000000">
                              <a:alpha val="0"/>
                            </a:srgbClr>
                          </a:lnRef>
                          <a:fillRef idx="1">
                            <a:srgbClr val="46A1B9"/>
                          </a:fillRef>
                          <a:effectRef idx="0">
                            <a:scrgbClr r="0" g="0" b="0"/>
                          </a:effectRef>
                          <a:fontRef idx="none"/>
                        </wps:style>
                        <wps:bodyPr/>
                      </wps:wsp>
                      <wps:wsp>
                        <wps:cNvPr id="2236" name="Shape 2236"/>
                        <wps:cNvSpPr/>
                        <wps:spPr>
                          <a:xfrm>
                            <a:off x="1748663" y="706628"/>
                            <a:ext cx="741807" cy="1222375"/>
                          </a:xfrm>
                          <a:custGeom>
                            <a:avLst/>
                            <a:gdLst/>
                            <a:ahLst/>
                            <a:cxnLst/>
                            <a:rect l="0" t="0" r="0" b="0"/>
                            <a:pathLst>
                              <a:path w="741807" h="1222375">
                                <a:moveTo>
                                  <a:pt x="427990" y="0"/>
                                </a:moveTo>
                                <a:lnTo>
                                  <a:pt x="741807" y="1222375"/>
                                </a:lnTo>
                                <a:lnTo>
                                  <a:pt x="0" y="201422"/>
                                </a:lnTo>
                                <a:cubicBezTo>
                                  <a:pt x="128651" y="107823"/>
                                  <a:pt x="273812" y="39497"/>
                                  <a:pt x="427990" y="0"/>
                                </a:cubicBezTo>
                                <a:close/>
                              </a:path>
                            </a:pathLst>
                          </a:custGeom>
                          <a:ln w="0" cap="flat">
                            <a:miter lim="127000"/>
                          </a:ln>
                        </wps:spPr>
                        <wps:style>
                          <a:lnRef idx="0">
                            <a:srgbClr val="000000">
                              <a:alpha val="0"/>
                            </a:srgbClr>
                          </a:lnRef>
                          <a:fillRef idx="1">
                            <a:srgbClr val="7CBBCF"/>
                          </a:fillRef>
                          <a:effectRef idx="0">
                            <a:scrgbClr r="0" g="0" b="0"/>
                          </a:effectRef>
                          <a:fontRef idx="none"/>
                        </wps:style>
                        <wps:bodyPr/>
                      </wps:wsp>
                      <wps:wsp>
                        <wps:cNvPr id="2237" name="Shape 2237"/>
                        <wps:cNvSpPr/>
                        <wps:spPr>
                          <a:xfrm>
                            <a:off x="2176653" y="667004"/>
                            <a:ext cx="313817" cy="1261999"/>
                          </a:xfrm>
                          <a:custGeom>
                            <a:avLst/>
                            <a:gdLst/>
                            <a:ahLst/>
                            <a:cxnLst/>
                            <a:rect l="0" t="0" r="0" b="0"/>
                            <a:pathLst>
                              <a:path w="313817" h="1261999">
                                <a:moveTo>
                                  <a:pt x="313817" y="0"/>
                                </a:moveTo>
                                <a:lnTo>
                                  <a:pt x="313817" y="1261999"/>
                                </a:lnTo>
                                <a:lnTo>
                                  <a:pt x="0" y="39624"/>
                                </a:lnTo>
                                <a:cubicBezTo>
                                  <a:pt x="102489" y="13335"/>
                                  <a:pt x="207899" y="0"/>
                                  <a:pt x="313817" y="0"/>
                                </a:cubicBezTo>
                                <a:close/>
                              </a:path>
                            </a:pathLst>
                          </a:custGeom>
                          <a:ln w="0" cap="flat">
                            <a:miter lim="127000"/>
                          </a:ln>
                        </wps:spPr>
                        <wps:style>
                          <a:lnRef idx="0">
                            <a:srgbClr val="000000">
                              <a:alpha val="0"/>
                            </a:srgbClr>
                          </a:lnRef>
                          <a:fillRef idx="1">
                            <a:srgbClr val="B5D4E0"/>
                          </a:fillRef>
                          <a:effectRef idx="0">
                            <a:scrgbClr r="0" g="0" b="0"/>
                          </a:effectRef>
                          <a:fontRef idx="none"/>
                        </wps:style>
                        <wps:bodyPr/>
                      </wps:wsp>
                      <wps:wsp>
                        <wps:cNvPr id="2238" name="Shape 2238"/>
                        <wps:cNvSpPr/>
                        <wps:spPr>
                          <a:xfrm>
                            <a:off x="1188212" y="1061974"/>
                            <a:ext cx="219075" cy="228600"/>
                          </a:xfrm>
                          <a:custGeom>
                            <a:avLst/>
                            <a:gdLst/>
                            <a:ahLst/>
                            <a:cxnLst/>
                            <a:rect l="0" t="0" r="0" b="0"/>
                            <a:pathLst>
                              <a:path w="219075" h="228600">
                                <a:moveTo>
                                  <a:pt x="219075" y="228600"/>
                                </a:moveTo>
                                <a:lnTo>
                                  <a:pt x="57150" y="0"/>
                                </a:ln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239" name="Shape 2239"/>
                        <wps:cNvSpPr/>
                        <wps:spPr>
                          <a:xfrm>
                            <a:off x="1702562" y="490474"/>
                            <a:ext cx="247650" cy="295275"/>
                          </a:xfrm>
                          <a:custGeom>
                            <a:avLst/>
                            <a:gdLst/>
                            <a:ahLst/>
                            <a:cxnLst/>
                            <a:rect l="0" t="0" r="0" b="0"/>
                            <a:pathLst>
                              <a:path w="247650" h="295275">
                                <a:moveTo>
                                  <a:pt x="247650" y="295275"/>
                                </a:moveTo>
                                <a:lnTo>
                                  <a:pt x="57150" y="0"/>
                                </a:ln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240" name="Shape 2240"/>
                        <wps:cNvSpPr/>
                        <wps:spPr>
                          <a:xfrm>
                            <a:off x="2331212" y="328549"/>
                            <a:ext cx="533400" cy="352425"/>
                          </a:xfrm>
                          <a:custGeom>
                            <a:avLst/>
                            <a:gdLst/>
                            <a:ahLst/>
                            <a:cxnLst/>
                            <a:rect l="0" t="0" r="0" b="0"/>
                            <a:pathLst>
                              <a:path w="533400" h="352425">
                                <a:moveTo>
                                  <a:pt x="0" y="352425"/>
                                </a:moveTo>
                                <a:lnTo>
                                  <a:pt x="476250" y="0"/>
                                </a:lnTo>
                                <a:lnTo>
                                  <a:pt x="53340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241" name="Rectangle 2241"/>
                        <wps:cNvSpPr/>
                        <wps:spPr>
                          <a:xfrm>
                            <a:off x="3720211" y="593276"/>
                            <a:ext cx="1214733" cy="160506"/>
                          </a:xfrm>
                          <a:prstGeom prst="rect">
                            <a:avLst/>
                          </a:prstGeom>
                          <a:ln>
                            <a:noFill/>
                          </a:ln>
                        </wps:spPr>
                        <wps:txbx>
                          <w:txbxContent>
                            <w:p w14:paraId="159332BD" w14:textId="77777777" w:rsidR="0089307D" w:rsidRDefault="0089307D">
                              <w:pPr>
                                <w:spacing w:after="160" w:line="259" w:lineRule="auto"/>
                                <w:ind w:right="0" w:firstLine="0"/>
                                <w:jc w:val="left"/>
                              </w:pPr>
                              <w:r>
                                <w:rPr>
                                  <w:sz w:val="20"/>
                                </w:rPr>
                                <w:t xml:space="preserve">Водопровідна </w:t>
                              </w:r>
                            </w:p>
                          </w:txbxContent>
                        </wps:txbx>
                        <wps:bodyPr horzOverflow="overflow" vert="horz" lIns="0" tIns="0" rIns="0" bIns="0" rtlCol="0">
                          <a:noAutofit/>
                        </wps:bodyPr>
                      </wps:wsp>
                      <wps:wsp>
                        <wps:cNvPr id="2242" name="Rectangle 2242"/>
                        <wps:cNvSpPr/>
                        <wps:spPr>
                          <a:xfrm>
                            <a:off x="3901440" y="755340"/>
                            <a:ext cx="658127" cy="160917"/>
                          </a:xfrm>
                          <a:prstGeom prst="rect">
                            <a:avLst/>
                          </a:prstGeom>
                          <a:ln>
                            <a:noFill/>
                          </a:ln>
                        </wps:spPr>
                        <wps:txbx>
                          <w:txbxContent>
                            <w:p w14:paraId="7D5EBD98" w14:textId="77777777" w:rsidR="0089307D" w:rsidRDefault="0089307D">
                              <w:pPr>
                                <w:spacing w:after="160" w:line="259" w:lineRule="auto"/>
                                <w:ind w:right="0" w:firstLine="0"/>
                                <w:jc w:val="left"/>
                              </w:pPr>
                              <w:r>
                                <w:rPr>
                                  <w:sz w:val="20"/>
                                </w:rPr>
                                <w:t>мережа</w:t>
                              </w:r>
                            </w:p>
                          </w:txbxContent>
                        </wps:txbx>
                        <wps:bodyPr horzOverflow="overflow" vert="horz" lIns="0" tIns="0" rIns="0" bIns="0" rtlCol="0">
                          <a:noAutofit/>
                        </wps:bodyPr>
                      </wps:wsp>
                      <wps:wsp>
                        <wps:cNvPr id="2243" name="Rectangle 2243"/>
                        <wps:cNvSpPr/>
                        <wps:spPr>
                          <a:xfrm>
                            <a:off x="4397502" y="755340"/>
                            <a:ext cx="58118" cy="160917"/>
                          </a:xfrm>
                          <a:prstGeom prst="rect">
                            <a:avLst/>
                          </a:prstGeom>
                          <a:ln>
                            <a:noFill/>
                          </a:ln>
                        </wps:spPr>
                        <wps:txbx>
                          <w:txbxContent>
                            <w:p w14:paraId="2B18CAFB"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463090" name="Rectangle 463090"/>
                        <wps:cNvSpPr/>
                        <wps:spPr>
                          <a:xfrm>
                            <a:off x="3987165" y="907983"/>
                            <a:ext cx="231533" cy="160506"/>
                          </a:xfrm>
                          <a:prstGeom prst="rect">
                            <a:avLst/>
                          </a:prstGeom>
                          <a:ln>
                            <a:noFill/>
                          </a:ln>
                        </wps:spPr>
                        <wps:txbx>
                          <w:txbxContent>
                            <w:p w14:paraId="4FA35B05" w14:textId="77777777" w:rsidR="0089307D" w:rsidRDefault="0089307D">
                              <w:pPr>
                                <w:spacing w:after="160" w:line="259" w:lineRule="auto"/>
                                <w:ind w:right="0" w:firstLine="0"/>
                                <w:jc w:val="left"/>
                              </w:pPr>
                              <w:r>
                                <w:rPr>
                                  <w:b/>
                                  <w:sz w:val="20"/>
                                </w:rPr>
                                <w:t>77</w:t>
                              </w:r>
                            </w:p>
                          </w:txbxContent>
                        </wps:txbx>
                        <wps:bodyPr horzOverflow="overflow" vert="horz" lIns="0" tIns="0" rIns="0" bIns="0" rtlCol="0">
                          <a:noAutofit/>
                        </wps:bodyPr>
                      </wps:wsp>
                      <wps:wsp>
                        <wps:cNvPr id="463091" name="Rectangle 463091"/>
                        <wps:cNvSpPr/>
                        <wps:spPr>
                          <a:xfrm>
                            <a:off x="4159256" y="907983"/>
                            <a:ext cx="209482" cy="160506"/>
                          </a:xfrm>
                          <a:prstGeom prst="rect">
                            <a:avLst/>
                          </a:prstGeom>
                          <a:ln>
                            <a:noFill/>
                          </a:ln>
                        </wps:spPr>
                        <wps:txbx>
                          <w:txbxContent>
                            <w:p w14:paraId="7C323032" w14:textId="77777777" w:rsidR="0089307D" w:rsidRDefault="0089307D">
                              <w:pPr>
                                <w:spacing w:after="160" w:line="259" w:lineRule="auto"/>
                                <w:ind w:right="0" w:firstLine="0"/>
                                <w:jc w:val="left"/>
                              </w:pPr>
                              <w:r>
                                <w:rPr>
                                  <w:b/>
                                  <w:sz w:val="20"/>
                                </w:rPr>
                                <w:t>%</w:t>
                              </w:r>
                            </w:p>
                          </w:txbxContent>
                        </wps:txbx>
                        <wps:bodyPr horzOverflow="overflow" vert="horz" lIns="0" tIns="0" rIns="0" bIns="0" rtlCol="0">
                          <a:noAutofit/>
                        </wps:bodyPr>
                      </wps:wsp>
                      <wps:wsp>
                        <wps:cNvPr id="2245" name="Rectangle 2245"/>
                        <wps:cNvSpPr/>
                        <wps:spPr>
                          <a:xfrm>
                            <a:off x="4321302" y="907983"/>
                            <a:ext cx="56323" cy="160506"/>
                          </a:xfrm>
                          <a:prstGeom prst="rect">
                            <a:avLst/>
                          </a:prstGeom>
                          <a:ln>
                            <a:noFill/>
                          </a:ln>
                        </wps:spPr>
                        <wps:txbx>
                          <w:txbxContent>
                            <w:p w14:paraId="5ECD4A3C"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2246" name="Rectangle 2246"/>
                        <wps:cNvSpPr/>
                        <wps:spPr>
                          <a:xfrm>
                            <a:off x="456565" y="806383"/>
                            <a:ext cx="725447" cy="160506"/>
                          </a:xfrm>
                          <a:prstGeom prst="rect">
                            <a:avLst/>
                          </a:prstGeom>
                          <a:ln>
                            <a:noFill/>
                          </a:ln>
                        </wps:spPr>
                        <wps:txbx>
                          <w:txbxContent>
                            <w:p w14:paraId="69A65C25" w14:textId="77777777" w:rsidR="0089307D" w:rsidRDefault="0089307D">
                              <w:pPr>
                                <w:spacing w:after="160" w:line="259" w:lineRule="auto"/>
                                <w:ind w:right="0" w:firstLine="0"/>
                                <w:jc w:val="left"/>
                              </w:pPr>
                              <w:r>
                                <w:rPr>
                                  <w:sz w:val="20"/>
                                </w:rPr>
                                <w:t>Споруди</w:t>
                              </w:r>
                            </w:p>
                          </w:txbxContent>
                        </wps:txbx>
                        <wps:bodyPr horzOverflow="overflow" vert="horz" lIns="0" tIns="0" rIns="0" bIns="0" rtlCol="0">
                          <a:noAutofit/>
                        </wps:bodyPr>
                      </wps:wsp>
                      <wps:wsp>
                        <wps:cNvPr id="2247" name="Rectangle 2247"/>
                        <wps:cNvSpPr/>
                        <wps:spPr>
                          <a:xfrm>
                            <a:off x="1000506" y="806383"/>
                            <a:ext cx="57970" cy="160506"/>
                          </a:xfrm>
                          <a:prstGeom prst="rect">
                            <a:avLst/>
                          </a:prstGeom>
                          <a:ln>
                            <a:noFill/>
                          </a:ln>
                        </wps:spPr>
                        <wps:txbx>
                          <w:txbxContent>
                            <w:p w14:paraId="19453B2E"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2248" name="Rectangle 2248"/>
                        <wps:cNvSpPr/>
                        <wps:spPr>
                          <a:xfrm>
                            <a:off x="285115" y="968446"/>
                            <a:ext cx="1168810" cy="160917"/>
                          </a:xfrm>
                          <a:prstGeom prst="rect">
                            <a:avLst/>
                          </a:prstGeom>
                          <a:ln>
                            <a:noFill/>
                          </a:ln>
                        </wps:spPr>
                        <wps:txbx>
                          <w:txbxContent>
                            <w:p w14:paraId="53112995" w14:textId="77777777" w:rsidR="0089307D" w:rsidRDefault="0089307D">
                              <w:pPr>
                                <w:spacing w:after="160" w:line="259" w:lineRule="auto"/>
                                <w:ind w:right="0" w:firstLine="0"/>
                                <w:jc w:val="left"/>
                              </w:pPr>
                              <w:r>
                                <w:rPr>
                                  <w:sz w:val="20"/>
                                </w:rPr>
                                <w:t>очистки води</w:t>
                              </w:r>
                            </w:p>
                          </w:txbxContent>
                        </wps:txbx>
                        <wps:bodyPr horzOverflow="overflow" vert="horz" lIns="0" tIns="0" rIns="0" bIns="0" rtlCol="0">
                          <a:noAutofit/>
                        </wps:bodyPr>
                      </wps:wsp>
                      <wps:wsp>
                        <wps:cNvPr id="2249" name="Rectangle 2249"/>
                        <wps:cNvSpPr/>
                        <wps:spPr>
                          <a:xfrm>
                            <a:off x="1162431" y="968446"/>
                            <a:ext cx="58118" cy="160917"/>
                          </a:xfrm>
                          <a:prstGeom prst="rect">
                            <a:avLst/>
                          </a:prstGeom>
                          <a:ln>
                            <a:noFill/>
                          </a:ln>
                        </wps:spPr>
                        <wps:txbx>
                          <w:txbxContent>
                            <w:p w14:paraId="2BB5D6A3"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463092" name="Rectangle 463092"/>
                        <wps:cNvSpPr/>
                        <wps:spPr>
                          <a:xfrm>
                            <a:off x="561721" y="1121089"/>
                            <a:ext cx="231111" cy="160506"/>
                          </a:xfrm>
                          <a:prstGeom prst="rect">
                            <a:avLst/>
                          </a:prstGeom>
                          <a:ln>
                            <a:noFill/>
                          </a:ln>
                        </wps:spPr>
                        <wps:txbx>
                          <w:txbxContent>
                            <w:p w14:paraId="3791022B" w14:textId="77777777" w:rsidR="0089307D" w:rsidRDefault="0089307D">
                              <w:pPr>
                                <w:spacing w:after="160" w:line="259" w:lineRule="auto"/>
                                <w:ind w:right="0" w:firstLine="0"/>
                                <w:jc w:val="left"/>
                              </w:pPr>
                              <w:r>
                                <w:rPr>
                                  <w:b/>
                                  <w:sz w:val="20"/>
                                </w:rPr>
                                <w:t>13</w:t>
                              </w:r>
                            </w:p>
                          </w:txbxContent>
                        </wps:txbx>
                        <wps:bodyPr horzOverflow="overflow" vert="horz" lIns="0" tIns="0" rIns="0" bIns="0" rtlCol="0">
                          <a:noAutofit/>
                        </wps:bodyPr>
                      </wps:wsp>
                      <wps:wsp>
                        <wps:cNvPr id="463093" name="Rectangle 463093"/>
                        <wps:cNvSpPr/>
                        <wps:spPr>
                          <a:xfrm>
                            <a:off x="733177" y="1121089"/>
                            <a:ext cx="209482" cy="160506"/>
                          </a:xfrm>
                          <a:prstGeom prst="rect">
                            <a:avLst/>
                          </a:prstGeom>
                          <a:ln>
                            <a:noFill/>
                          </a:ln>
                        </wps:spPr>
                        <wps:txbx>
                          <w:txbxContent>
                            <w:p w14:paraId="7AFC1885" w14:textId="77777777" w:rsidR="0089307D" w:rsidRDefault="0089307D">
                              <w:pPr>
                                <w:spacing w:after="160" w:line="259" w:lineRule="auto"/>
                                <w:ind w:right="0" w:firstLine="0"/>
                                <w:jc w:val="left"/>
                              </w:pPr>
                              <w:r>
                                <w:rPr>
                                  <w:b/>
                                  <w:sz w:val="20"/>
                                </w:rPr>
                                <w:t>%</w:t>
                              </w:r>
                            </w:p>
                          </w:txbxContent>
                        </wps:txbx>
                        <wps:bodyPr horzOverflow="overflow" vert="horz" lIns="0" tIns="0" rIns="0" bIns="0" rtlCol="0">
                          <a:noAutofit/>
                        </wps:bodyPr>
                      </wps:wsp>
                      <wps:wsp>
                        <wps:cNvPr id="2251" name="Rectangle 2251"/>
                        <wps:cNvSpPr/>
                        <wps:spPr>
                          <a:xfrm>
                            <a:off x="895477" y="1121089"/>
                            <a:ext cx="56323" cy="160506"/>
                          </a:xfrm>
                          <a:prstGeom prst="rect">
                            <a:avLst/>
                          </a:prstGeom>
                          <a:ln>
                            <a:noFill/>
                          </a:ln>
                        </wps:spPr>
                        <wps:txbx>
                          <w:txbxContent>
                            <w:p w14:paraId="6DDB9C07"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2252" name="Rectangle 2252"/>
                        <wps:cNvSpPr/>
                        <wps:spPr>
                          <a:xfrm>
                            <a:off x="1044702" y="234248"/>
                            <a:ext cx="1036542" cy="160506"/>
                          </a:xfrm>
                          <a:prstGeom prst="rect">
                            <a:avLst/>
                          </a:prstGeom>
                          <a:ln>
                            <a:noFill/>
                          </a:ln>
                        </wps:spPr>
                        <wps:txbx>
                          <w:txbxContent>
                            <w:p w14:paraId="4B54F857" w14:textId="77777777" w:rsidR="0089307D" w:rsidRDefault="0089307D">
                              <w:pPr>
                                <w:spacing w:after="160" w:line="259" w:lineRule="auto"/>
                                <w:ind w:right="0" w:firstLine="0"/>
                                <w:jc w:val="left"/>
                              </w:pPr>
                              <w:r>
                                <w:rPr>
                                  <w:sz w:val="20"/>
                                </w:rPr>
                                <w:t xml:space="preserve">Водозабірні </w:t>
                              </w:r>
                            </w:p>
                          </w:txbxContent>
                        </wps:txbx>
                        <wps:bodyPr horzOverflow="overflow" vert="horz" lIns="0" tIns="0" rIns="0" bIns="0" rtlCol="0">
                          <a:noAutofit/>
                        </wps:bodyPr>
                      </wps:wsp>
                      <wps:wsp>
                        <wps:cNvPr id="2253" name="Rectangle 2253"/>
                        <wps:cNvSpPr/>
                        <wps:spPr>
                          <a:xfrm>
                            <a:off x="1139952" y="396184"/>
                            <a:ext cx="715420" cy="160917"/>
                          </a:xfrm>
                          <a:prstGeom prst="rect">
                            <a:avLst/>
                          </a:prstGeom>
                          <a:ln>
                            <a:noFill/>
                          </a:ln>
                        </wps:spPr>
                        <wps:txbx>
                          <w:txbxContent>
                            <w:p w14:paraId="33903B64" w14:textId="77777777" w:rsidR="0089307D" w:rsidRDefault="0089307D">
                              <w:pPr>
                                <w:spacing w:after="160" w:line="259" w:lineRule="auto"/>
                                <w:ind w:right="0" w:firstLine="0"/>
                                <w:jc w:val="left"/>
                              </w:pPr>
                              <w:r>
                                <w:rPr>
                                  <w:sz w:val="20"/>
                                </w:rPr>
                                <w:t>споруди</w:t>
                              </w:r>
                            </w:p>
                          </w:txbxContent>
                        </wps:txbx>
                        <wps:bodyPr horzOverflow="overflow" vert="horz" lIns="0" tIns="0" rIns="0" bIns="0" rtlCol="0">
                          <a:noAutofit/>
                        </wps:bodyPr>
                      </wps:wsp>
                      <wps:wsp>
                        <wps:cNvPr id="2254" name="Rectangle 2254"/>
                        <wps:cNvSpPr/>
                        <wps:spPr>
                          <a:xfrm>
                            <a:off x="1673987" y="396184"/>
                            <a:ext cx="58118" cy="160917"/>
                          </a:xfrm>
                          <a:prstGeom prst="rect">
                            <a:avLst/>
                          </a:prstGeom>
                          <a:ln>
                            <a:noFill/>
                          </a:ln>
                        </wps:spPr>
                        <wps:txbx>
                          <w:txbxContent>
                            <w:p w14:paraId="0F435C84"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463089" name="Rectangle 463089"/>
                        <wps:cNvSpPr/>
                        <wps:spPr>
                          <a:xfrm>
                            <a:off x="1369127" y="548826"/>
                            <a:ext cx="209482" cy="160506"/>
                          </a:xfrm>
                          <a:prstGeom prst="rect">
                            <a:avLst/>
                          </a:prstGeom>
                          <a:ln>
                            <a:noFill/>
                          </a:ln>
                        </wps:spPr>
                        <wps:txbx>
                          <w:txbxContent>
                            <w:p w14:paraId="2542BE62" w14:textId="77777777" w:rsidR="0089307D" w:rsidRDefault="0089307D">
                              <w:pPr>
                                <w:spacing w:after="160" w:line="259" w:lineRule="auto"/>
                                <w:ind w:right="0" w:firstLine="0"/>
                                <w:jc w:val="left"/>
                              </w:pPr>
                              <w:r>
                                <w:rPr>
                                  <w:b/>
                                  <w:sz w:val="20"/>
                                </w:rPr>
                                <w:t>%</w:t>
                              </w:r>
                            </w:p>
                          </w:txbxContent>
                        </wps:txbx>
                        <wps:bodyPr horzOverflow="overflow" vert="horz" lIns="0" tIns="0" rIns="0" bIns="0" rtlCol="0">
                          <a:noAutofit/>
                        </wps:bodyPr>
                      </wps:wsp>
                      <wps:wsp>
                        <wps:cNvPr id="463088" name="Rectangle 463088"/>
                        <wps:cNvSpPr/>
                        <wps:spPr>
                          <a:xfrm>
                            <a:off x="1283081" y="548826"/>
                            <a:ext cx="117093" cy="160506"/>
                          </a:xfrm>
                          <a:prstGeom prst="rect">
                            <a:avLst/>
                          </a:prstGeom>
                          <a:ln>
                            <a:noFill/>
                          </a:ln>
                        </wps:spPr>
                        <wps:txbx>
                          <w:txbxContent>
                            <w:p w14:paraId="4F6D49E9" w14:textId="77777777" w:rsidR="0089307D" w:rsidRDefault="0089307D">
                              <w:pPr>
                                <w:spacing w:after="160" w:line="259" w:lineRule="auto"/>
                                <w:ind w:right="0" w:firstLine="0"/>
                                <w:jc w:val="left"/>
                              </w:pPr>
                              <w:r>
                                <w:rPr>
                                  <w:b/>
                                  <w:sz w:val="20"/>
                                </w:rPr>
                                <w:t>6</w:t>
                              </w:r>
                            </w:p>
                          </w:txbxContent>
                        </wps:txbx>
                        <wps:bodyPr horzOverflow="overflow" vert="horz" lIns="0" tIns="0" rIns="0" bIns="0" rtlCol="0">
                          <a:noAutofit/>
                        </wps:bodyPr>
                      </wps:wsp>
                      <wps:wsp>
                        <wps:cNvPr id="2256" name="Rectangle 2256"/>
                        <wps:cNvSpPr/>
                        <wps:spPr>
                          <a:xfrm>
                            <a:off x="1531112" y="548826"/>
                            <a:ext cx="56323" cy="160506"/>
                          </a:xfrm>
                          <a:prstGeom prst="rect">
                            <a:avLst/>
                          </a:prstGeom>
                          <a:ln>
                            <a:noFill/>
                          </a:ln>
                        </wps:spPr>
                        <wps:txbx>
                          <w:txbxContent>
                            <w:p w14:paraId="15420BDA"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2257" name="Rectangle 2257"/>
                        <wps:cNvSpPr/>
                        <wps:spPr>
                          <a:xfrm>
                            <a:off x="2849626" y="48192"/>
                            <a:ext cx="715731" cy="160506"/>
                          </a:xfrm>
                          <a:prstGeom prst="rect">
                            <a:avLst/>
                          </a:prstGeom>
                          <a:ln>
                            <a:noFill/>
                          </a:ln>
                        </wps:spPr>
                        <wps:txbx>
                          <w:txbxContent>
                            <w:p w14:paraId="5F1C3AD1" w14:textId="77777777" w:rsidR="0089307D" w:rsidRDefault="0089307D">
                              <w:pPr>
                                <w:spacing w:after="160" w:line="259" w:lineRule="auto"/>
                                <w:ind w:right="0" w:firstLine="0"/>
                                <w:jc w:val="left"/>
                              </w:pPr>
                              <w:r>
                                <w:rPr>
                                  <w:sz w:val="20"/>
                                </w:rPr>
                                <w:t xml:space="preserve">Насосні </w:t>
                              </w:r>
                            </w:p>
                          </w:txbxContent>
                        </wps:txbx>
                        <wps:bodyPr horzOverflow="overflow" vert="horz" lIns="0" tIns="0" rIns="0" bIns="0" rtlCol="0">
                          <a:noAutofit/>
                        </wps:bodyPr>
                      </wps:wsp>
                      <wps:wsp>
                        <wps:cNvPr id="2258" name="Rectangle 2258"/>
                        <wps:cNvSpPr/>
                        <wps:spPr>
                          <a:xfrm>
                            <a:off x="2878201" y="210499"/>
                            <a:ext cx="588922" cy="160506"/>
                          </a:xfrm>
                          <a:prstGeom prst="rect">
                            <a:avLst/>
                          </a:prstGeom>
                          <a:ln>
                            <a:noFill/>
                          </a:ln>
                        </wps:spPr>
                        <wps:txbx>
                          <w:txbxContent>
                            <w:p w14:paraId="56BDC9E5" w14:textId="77777777" w:rsidR="0089307D" w:rsidRDefault="0089307D">
                              <w:pPr>
                                <w:spacing w:after="160" w:line="259" w:lineRule="auto"/>
                                <w:ind w:right="0" w:firstLine="0"/>
                                <w:jc w:val="left"/>
                              </w:pPr>
                              <w:r>
                                <w:rPr>
                                  <w:sz w:val="20"/>
                                </w:rPr>
                                <w:t>станції</w:t>
                              </w:r>
                            </w:p>
                          </w:txbxContent>
                        </wps:txbx>
                        <wps:bodyPr horzOverflow="overflow" vert="horz" lIns="0" tIns="0" rIns="0" bIns="0" rtlCol="0">
                          <a:noAutofit/>
                        </wps:bodyPr>
                      </wps:wsp>
                      <wps:wsp>
                        <wps:cNvPr id="2259" name="Rectangle 2259"/>
                        <wps:cNvSpPr/>
                        <wps:spPr>
                          <a:xfrm>
                            <a:off x="3316986" y="210499"/>
                            <a:ext cx="57970" cy="160506"/>
                          </a:xfrm>
                          <a:prstGeom prst="rect">
                            <a:avLst/>
                          </a:prstGeom>
                          <a:ln>
                            <a:noFill/>
                          </a:ln>
                        </wps:spPr>
                        <wps:txbx>
                          <w:txbxContent>
                            <w:p w14:paraId="2BC0CBA8"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463086" name="Rectangle 463086"/>
                        <wps:cNvSpPr/>
                        <wps:spPr>
                          <a:xfrm>
                            <a:off x="2973832" y="362899"/>
                            <a:ext cx="117093" cy="160506"/>
                          </a:xfrm>
                          <a:prstGeom prst="rect">
                            <a:avLst/>
                          </a:prstGeom>
                          <a:ln>
                            <a:noFill/>
                          </a:ln>
                        </wps:spPr>
                        <wps:txbx>
                          <w:txbxContent>
                            <w:p w14:paraId="3FB109BF" w14:textId="77777777" w:rsidR="0089307D" w:rsidRDefault="0089307D">
                              <w:pPr>
                                <w:spacing w:after="160" w:line="259" w:lineRule="auto"/>
                                <w:ind w:right="0" w:firstLine="0"/>
                                <w:jc w:val="left"/>
                              </w:pPr>
                              <w:r>
                                <w:rPr>
                                  <w:b/>
                                  <w:sz w:val="20"/>
                                </w:rPr>
                                <w:t>4</w:t>
                              </w:r>
                            </w:p>
                          </w:txbxContent>
                        </wps:txbx>
                        <wps:bodyPr horzOverflow="overflow" vert="horz" lIns="0" tIns="0" rIns="0" bIns="0" rtlCol="0">
                          <a:noAutofit/>
                        </wps:bodyPr>
                      </wps:wsp>
                      <wps:wsp>
                        <wps:cNvPr id="463087" name="Rectangle 463087"/>
                        <wps:cNvSpPr/>
                        <wps:spPr>
                          <a:xfrm>
                            <a:off x="3059560" y="362899"/>
                            <a:ext cx="209482" cy="160506"/>
                          </a:xfrm>
                          <a:prstGeom prst="rect">
                            <a:avLst/>
                          </a:prstGeom>
                          <a:ln>
                            <a:noFill/>
                          </a:ln>
                        </wps:spPr>
                        <wps:txbx>
                          <w:txbxContent>
                            <w:p w14:paraId="0F7954F5" w14:textId="77777777" w:rsidR="0089307D" w:rsidRDefault="0089307D">
                              <w:pPr>
                                <w:spacing w:after="160" w:line="259" w:lineRule="auto"/>
                                <w:ind w:right="0" w:firstLine="0"/>
                                <w:jc w:val="left"/>
                              </w:pPr>
                              <w:r>
                                <w:rPr>
                                  <w:b/>
                                  <w:sz w:val="20"/>
                                </w:rPr>
                                <w:t>%</w:t>
                              </w:r>
                            </w:p>
                          </w:txbxContent>
                        </wps:txbx>
                        <wps:bodyPr horzOverflow="overflow" vert="horz" lIns="0" tIns="0" rIns="0" bIns="0" rtlCol="0">
                          <a:noAutofit/>
                        </wps:bodyPr>
                      </wps:wsp>
                      <wps:wsp>
                        <wps:cNvPr id="2261" name="Rectangle 2261"/>
                        <wps:cNvSpPr/>
                        <wps:spPr>
                          <a:xfrm>
                            <a:off x="3221736" y="362899"/>
                            <a:ext cx="56323" cy="160506"/>
                          </a:xfrm>
                          <a:prstGeom prst="rect">
                            <a:avLst/>
                          </a:prstGeom>
                          <a:ln>
                            <a:noFill/>
                          </a:ln>
                        </wps:spPr>
                        <wps:txbx>
                          <w:txbxContent>
                            <w:p w14:paraId="3A4331C2"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2262" name="Shape 2262"/>
                        <wps:cNvSpPr/>
                        <wps:spPr>
                          <a:xfrm>
                            <a:off x="0" y="0"/>
                            <a:ext cx="4911725" cy="3292729"/>
                          </a:xfrm>
                          <a:custGeom>
                            <a:avLst/>
                            <a:gdLst/>
                            <a:ahLst/>
                            <a:cxnLst/>
                            <a:rect l="0" t="0" r="0" b="0"/>
                            <a:pathLst>
                              <a:path w="4911725" h="3292729">
                                <a:moveTo>
                                  <a:pt x="4911725" y="0"/>
                                </a:moveTo>
                                <a:lnTo>
                                  <a:pt x="4911725" y="3292729"/>
                                </a:lnTo>
                                <a:lnTo>
                                  <a:pt x="0" y="3292729"/>
                                </a:lnTo>
                                <a:lnTo>
                                  <a:pt x="0" y="0"/>
                                </a:lnTo>
                              </a:path>
                            </a:pathLst>
                          </a:custGeom>
                          <a:ln w="9535" cap="flat">
                            <a:round/>
                          </a:ln>
                        </wps:spPr>
                        <wps:style>
                          <a:lnRef idx="1">
                            <a:srgbClr val="4BACC6"/>
                          </a:lnRef>
                          <a:fillRef idx="0">
                            <a:srgbClr val="000000">
                              <a:alpha val="0"/>
                            </a:srgbClr>
                          </a:fillRef>
                          <a:effectRef idx="0">
                            <a:scrgbClr r="0" g="0" b="0"/>
                          </a:effectRef>
                          <a:fontRef idx="none"/>
                        </wps:style>
                        <wps:bodyPr/>
                      </wps:wsp>
                    </wpg:wgp>
                  </a:graphicData>
                </a:graphic>
              </wp:inline>
            </w:drawing>
          </mc:Choice>
          <mc:Fallback>
            <w:pict>
              <v:group w14:anchorId="27865E22" id="Group 463305" o:spid="_x0000_s1035" style="width:393.3pt;height:263.85pt;mso-position-horizontal-relative:char;mso-position-vertical-relative:line" coordsize="49947,33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yRIwoAAE9QAAAOAAAAZHJzL2Uyb0RvYy54bWzsXGtv2zYb/f4C+w+Gv68Rb5JoNB2adC0G&#10;vNiGXX6AIsuxAVkyJKVJ9+t3+PBiy1FauUNtYFoLxDJNUQ95eJ4bSb3+4Wlbzj4WTbupq+s5exXN&#10;Z0WV18tNdX89//OP99+n81nbZdUyK+uquJ5/Ktr5D2+++9/rx92i4PW6LpdFM0MjVbt43F3P1123&#10;W1xdtfm62Gbtq3pXVPhxVTfbrMPX5v5q2WSPaH1bXvEoiq8e62a5a+q8aFuUvrM/zt9Q+6tVkXe/&#10;rFZt0c3K6zlk6+hvQ3/vzN+rN6+zxX2T7dab3ImRfYUU22xT4aGhqXdZl80ems2zprabvKnbetW9&#10;yuvtVb1abfKC+oDesOioNx+a+mFHfblfPN7vwjBhaI/G6aubzX/++KHZ/b77tcFIPO7uMRb0zfTl&#10;adVszSeknD3RkH0KQ1Y8dbMchVJrmaRiPsvxmxAqiuPEDmq+xsg/uy9f//iFO6/8g6964jzuMEHa&#10;/Ri0/2wMfl9nu4KGtl1gDH5tZpvl9ZwzjflaZVvM1N8wd7LqvixmVErDQ3XDYLWLFuM2MFJSSyk1&#10;m8/MmHDGJHcTzY9aHKcpHmTGjKXKPBTNh45ni13Tdh+KejszF9fzBqLQ7Mo+/r/tbFVfxTy+rMzf&#10;qn6/KUv7qynB+HkJzVX3dPdEnRTmYabkrl5+QsfXdfPXL6Dwqqwfr+e1u5obVuPZ5tf5rPypwoAb&#10;AvmLxl/c+YumK29ropmV5u1DV682JO7+aU4sIGll+PaQciE9pAT6jJsSNwSA/stwMqZYFFk4Mb2j&#10;iG7PFh5NHiepFg5PHkdMxseA5g8WUDMyHkQoi6WFE2Vrf5U/Vf7SwP5ZvbXLOnOfadRczgBfkGVt&#10;rq0o5vctcP2jppqdISUTQstY0xSlyYnZt6+TP9xt8pvir/4dmgs3Cm4672xTUio0Z2e7iLilv/9N&#10;JyoFAJjpWkexm+f99vvf7I2cpTrSVj6d8LTXaugkWsVvCad2MQgkD1eaqZjTMw31wL/xj1WRZGlM&#10;94K4LOa61x08K5G2aT+6mEn+yYyljPPE3q2YjDSJjaHtd7H/zUotU50w17JEB1mvT2Ce0RWJVjzp&#10;DUWaiMSKy1gkUgw15Hn2wLLqI7nHnvGYaYyzvcvX858OxIG54mvkZd0W9mYzBenZYVqSHPuJX1Zm&#10;hqIreQZLvyozq9S2mw4uQLnZooMc7PLTcUCHtd2nsjDjXVa/FStoMzJLpqBt7u9uy2b2MTMaiP5Z&#10;jVnu1pkrdZ10VUlUasfcv4LqDE0yurXXpNBprG9cC66yua8gHyPcGdk7cyeNdTRgrtFp725gUMJN&#10;9OS66sL9FZwkegjpbtvbvfI042y+nVV7qmfaUxkJjRzjtCcXqUgsKXSURurIFjKueKSdB8EiXCuy&#10;UBgn74CcTXsGWaA9vSgGo71mtIyAPeBOS/jZuq/iqeHI47tn+Nvrna/nP219y/Q05iksSp+Vg2pD&#10;wJUg5aBYEjHne9mmONqQTpdFMuHObL3YhX77U2G2jN+yG68AJ8VsTA3r6ga/iGzOeGYnMo1ja/gT&#10;OP6cJuzeL0pgSiMQn9xcDrcrIc1xCWJ7UQyvnSRDvJY8gZdCdPoSr32Lhta9vnk6+89DWsMZkdz7&#10;BL5Cn3a2OoN6UdbjZFGSctKI3s3giYCfQVLCkOse5wd60G9/KrRObm9ubt9P0WCDcUe0phkymtac&#10;JXEMG2w8zqFwRzBMv0DrQ/fx7Pbai0K0tpIM0dpXQ4e+ROuDqmNcY6srhI6tcYVq+yyrIw43nwYW&#10;AZMgbRhIDZq7eMc5SFYTHAjkZZ8moW/UO/mjH4JJ2emQkgp2mgztaEIjLE25MxgsAk2S4wQG0xFs&#10;MxlqOI1xCMHOTmik2kgSENoJMsRnXwt87on7kg+uEoaow+gzP388S/3noZHu1wGlRwa2iM3NGPZi&#10;WyRwq6X34l30ZpOGBr2hcHYg9nThrG8GwaIZlF7E6uLOrwuCJ0UmqN8j60i+/3gyJRH32SWpEVYd&#10;c0kmsZlsxunlJl1zMZ+XO0kMl6wgg1xytY7F/Y9LX5VQmhKXJKZ5n0soOSU1xIVg3jAJnirpkq0+&#10;sa6EkLBFxCWhuIR+tUrw7HbJSwIuOUGGuGRtTE/Sl2gE1vFRNsk/+Znx+s8wLdp/UZ5VItq3ZDpY&#10;eOQoPYVQIuERli3I1VFacCwN4PZ9RgZsk4lZqqGUTIxcLFU4yMj4ZcXZt1h5JFNpLO1EVh7NStEA&#10;ppQAGu1wCI2kkVG10ACJUtCIfUxjhWSQD8fjSCM07yvJbwopaeQpQQryDEAa1tRHLYlIgVVRLJS+&#10;BCkQZX57wNkRDTngSZBUxiIyGd9jTF35ScpXp1i1RQgIoiKK1dgV01O+XDAY80vp3pADnA6sAxaV&#10;YD3NpkqmNCK+l2GNtMT2hAuZ1JAJmgSsnMuwHN1zk4IZGql/OTMbVV5iqooFVlwuhGhIR0wF0bAM&#10;2UM0mKFxiKoY/wnQNIqx4aCvehOupNz7SGd2e1mIiqcCaViC6kEaTNAoSLHljuITQ9IhTFWiE5cb&#10;YGePZBBjOddgKpCGRYgepMH8jIIUKR7spbRqN04l9qb0HCRst0tTkMUr3jOHMlghmRimIRfewzQY&#10;oFGYmj2SUtiUgx4A9aKxDAtx2SRoSt7tQM7BlbvZPQpWFbOEW1QZskYRlq17XEUwg3+Bque2qNPK&#10;JBF+A4kHV34Krsj+MbcZcxjXi0YzMA7TUsFmj9dx6oFzlJ6CaaqV/BymFw1n7D72CWUI1YACBqTB&#10;uRilflmEeMVFqDiugm1DffWLvf6xMunlyyTybY55SqAOaF+AGtyLcaAyobEQT/4vtowxe1hjvzqD&#10;XSrmpJjH9Nzub/DlJ+ErAb1wLuzQ/UXpKbqXxQmOhiDeRZQ6hOll3d/gyk8CUuMOme2VxwbVlZ8E&#10;q4g1raoBViWxfe4oVMUplQsmfaEkpuQmEX4D+QdXfhKuOBITpTauGcKV4RBNOIt09qwSAq4p4QoV&#10;PJj7RelJmCoTi1qzOoTpRd1fe9pjSp7SYO5XnZb75anElnq75iZTZo/R9hylxKScLuP82sM4U4J0&#10;QPeCu8FfHOX84ph2iuNP5Cghn4T3RhiS7zFVaapBlkthGry+SXhKQG/AT6LSUzQvckkxzkW/jOkl&#10;l2jsZtHJ0JScoQFz6spPgZVrHDAULk7Fqc5jql7YSQrewSSoSvgN2FRXfgquIlJaxUgwmFh1ANcL&#10;BzXBRZgErhwv3ngeqlLpSZhyHNcUVgUPYXpZ5ze4CFOBFErTZh/8UT28h+YUOC05j3b44lVSWIzD&#10;urnxdwXXeAUMOU8H27bP9oaMIIs5CeFEGToKEepBZOoOhH3xLITv37Pu+eN5/vPwmJ5/OoYXbfsa&#10;/vOwpn++/Q2VRx/owxHdb3GgT968vb0lM0aS/zsP9NHr2/DWOoLHvWHPvBbv8DudiNy/B/DN3wAA&#10;AP//AwBQSwMEFAAGAAgAAAAhAEyjMLXdAAAABQEAAA8AAABkcnMvZG93bnJldi54bWxMj0FLw0AQ&#10;he+C/2EZwZvdpNKkpNmUUtRTEWwF6W2anSah2dmQ3Sbpv3f1opeBx3u8902+nkwrBupdY1lBPItA&#10;EJdWN1wp+Dy8Pi1BOI+ssbVMCm7kYF3c3+WYaTvyBw17X4lQwi5DBbX3XSalK2sy6Ga2Iw7e2fYG&#10;fZB9JXWPYyg3rZxHUSINNhwWauxoW1N52V+NgrcRx81z/DLsLuft7XhYvH/tYlLq8WHarEB4mvxf&#10;GH7wAzoUgelkr6ydaBWER/zvDV66TBIQJwWLeZqCLHL5n774BgAA//8DAFBLAQItABQABgAIAAAA&#10;IQC2gziS/gAAAOEBAAATAAAAAAAAAAAAAAAAAAAAAABbQ29udGVudF9UeXBlc10ueG1sUEsBAi0A&#10;FAAGAAgAAAAhADj9If/WAAAAlAEAAAsAAAAAAAAAAAAAAAAALwEAAF9yZWxzLy5yZWxzUEsBAi0A&#10;FAAGAAgAAAAhAEdhTJEjCgAAT1AAAA4AAAAAAAAAAAAAAAAALgIAAGRycy9lMm9Eb2MueG1sUEsB&#10;Ai0AFAAGAAgAAAAhAEyjMLXdAAAABQEAAA8AAAAAAAAAAAAAAAAAfQwAAGRycy9kb3ducmV2Lnht&#10;bFBLBQYAAAAABAAEAPMAAACHDQAAAAA=&#10;">
                <v:rect id="Rectangle 2198" o:spid="_x0000_s1036" style="position:absolute;left:49444;top:32114;width:669;height:1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EGExAAAAN0AAAAPAAAAZHJzL2Rvd25yZXYueG1sRE9Na4NA&#10;EL0X8h+WKfTWrMkhqM0qoWmJx9QU0t4Gd6pSd1bcjdr8+u4hkOPjfW/z2XRipMG1lhWslhEI4srq&#10;lmsFn6f35xiE88gaO8uk4I8c5NniYYupthN/0Fj6WoQQdikqaLzvUyld1ZBBt7Q9ceB+7GDQBzjU&#10;Ug84hXDTyXUUbaTBlkNDgz29NlT9lhej4BD3u6/CXqe6e/s+nI/nZH9KvFJPj/PuBYSn2d/FN3eh&#10;FaxXSZgb3oQnILN/AAAA//8DAFBLAQItABQABgAIAAAAIQDb4fbL7gAAAIUBAAATAAAAAAAAAAAA&#10;AAAAAAAAAABbQ29udGVudF9UeXBlc10ueG1sUEsBAi0AFAAGAAgAAAAhAFr0LFu/AAAAFQEAAAsA&#10;AAAAAAAAAAAAAAAAHwEAAF9yZWxzLy5yZWxzUEsBAi0AFAAGAAgAAAAhALBcQYTEAAAA3QAAAA8A&#10;AAAAAAAAAAAAAAAABwIAAGRycy9kb3ducmV2LnhtbFBLBQYAAAAAAwADALcAAAD4AgAAAAA=&#10;" filled="f" stroked="f">
                  <v:textbox inset="0,0,0,0">
                    <w:txbxContent>
                      <w:p w14:paraId="233D80D1" w14:textId="77777777" w:rsidR="0089307D" w:rsidRDefault="0089307D">
                        <w:pPr>
                          <w:spacing w:after="160" w:line="259" w:lineRule="auto"/>
                          <w:ind w:right="0" w:firstLine="0"/>
                          <w:jc w:val="left"/>
                        </w:pPr>
                        <w:r>
                          <w:t xml:space="preserve"> </w:t>
                        </w:r>
                      </w:p>
                    </w:txbxContent>
                  </v:textbox>
                </v:rect>
                <v:shape id="Shape 2234" o:spid="_x0000_s1037" style="position:absolute;left:11510;top:6670;width:26789;height:26014;visibility:visible;mso-wrap-style:square;v-text-anchor:top" coordsize="2678938,260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YKSxwAAAN0AAAAPAAAAZHJzL2Rvd25yZXYueG1sRI/dasJA&#10;FITvC32H5RR6V3ebWpXoKmJpKyKI/7eH7GkSzJ4N2W1M375bEHo5zMw3zGTW2Uq01PjSsYbnngJB&#10;nDlTcq7hsH9/GoHwAdlg5Zg0/JCH2fT+boKpcVfeUrsLuYgQ9ilqKEKoUyl9VpBF33M1cfS+XGMx&#10;RNnk0jR4jXBbyUSpgbRYclwosKZFQdll9201sFsdN2/Dj3Pm+u3n62mp1Hpw0frxoZuPQQTqwn/4&#10;1l4aDUny0oe/N/EJyOkvAAAA//8DAFBLAQItABQABgAIAAAAIQDb4fbL7gAAAIUBAAATAAAAAAAA&#10;AAAAAAAAAAAAAABbQ29udGVudF9UeXBlc10ueG1sUEsBAi0AFAAGAAgAAAAhAFr0LFu/AAAAFQEA&#10;AAsAAAAAAAAAAAAAAAAAHwEAAF9yZWxzLy5yZWxzUEsBAi0AFAAGAAgAAAAhAPgpgpLHAAAA3QAA&#10;AA8AAAAAAAAAAAAAAAAABwIAAGRycy9kb3ducmV2LnhtbFBLBQYAAAAAAwADALcAAAD7AgAAAAA=&#10;" path="m1339469,v52832,,105664,3302,158115,9906c2189099,97282,2678938,728726,2591562,1420114v-87376,691515,-718820,1181354,-1410335,1093978c489712,2426716,,1795272,87376,1103884r1252093,158115l1339469,xe" fillcolor="#39869b" stroked="f" strokeweight="0">
                  <v:stroke miterlimit="83231f" joinstyle="miter"/>
                  <v:path arrowok="t" textboxrect="0,0,2678938,2601468"/>
                </v:shape>
                <v:shape id="Shape 2235" o:spid="_x0000_s1038" style="position:absolute;left:12383;top:9080;width:12521;height:10210;visibility:visible;mso-wrap-style:square;v-text-anchor:top" coordsize="1252093,1020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38exwAAAN0AAAAPAAAAZHJzL2Rvd25yZXYueG1sRI9BawIx&#10;FITvBf9DeIKXUrNdqchqFLEI9matbfH22Dw3i5uXJUnXbX+9KRR6HGbmG2ax6m0jOvKhdqzgcZyB&#10;IC6drrlScHzbPsxAhIissXFMCr4pwGo5uFtgod2VX6k7xEokCIcCFZgY20LKUBqyGMauJU7e2XmL&#10;MUlfSe3xmuC2kXmWTaXFmtOCwZY2hsrL4csq6E77U+/Xs/eX589gJruaPn7wXqnRsF/PQUTq43/4&#10;r73TCvJ88gS/b9ITkMsbAAAA//8DAFBLAQItABQABgAIAAAAIQDb4fbL7gAAAIUBAAATAAAAAAAA&#10;AAAAAAAAAAAAAABbQ29udGVudF9UeXBlc10ueG1sUEsBAi0AFAAGAAgAAAAhAFr0LFu/AAAAFQEA&#10;AAsAAAAAAAAAAAAAAAAAHwEAAF9yZWxzLy5yZWxzUEsBAi0AFAAGAAgAAAAhAA8Pfx7HAAAA3QAA&#10;AA8AAAAAAAAAAAAAAAAABwIAAGRycy9kb3ducmV2LnhtbFBLBQYAAAAAAwADALcAAAD7AgAAAAA=&#10;" path="m510286,r741807,1020953l,862838c43688,517017,228346,204724,510286,xe" fillcolor="#46a1b9" stroked="f" strokeweight="0">
                  <v:stroke miterlimit="83231f" joinstyle="miter"/>
                  <v:path arrowok="t" textboxrect="0,0,1252093,1020953"/>
                </v:shape>
                <v:shape id="Shape 2236" o:spid="_x0000_s1039" style="position:absolute;left:17486;top:7066;width:7418;height:12224;visibility:visible;mso-wrap-style:square;v-text-anchor:top" coordsize="741807,122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msawwAAAN0AAAAPAAAAZHJzL2Rvd25yZXYueG1sRI/RagIx&#10;FETfC/5DuELfamIqUlajiNBSWii49gMum2t2cXOzJqlu/74pFPo4zMwZZr0dfS+uFFMX2MB8pkAQ&#10;N8F27Ax8Hp8fnkCkjGyxD0wGvinBdjO5W2Nlw40PdK2zEwXCqUIDbc5DJWVqWvKYZmEgLt4pRI+5&#10;yOikjXgrcN9LrdRSeuy4LLQ40L6l5lx/eQPustcvFPXiQG91F94VLZT7MOZ+Ou5WIDKN+T/81361&#10;BrR+XMLvm/IE5OYHAAD//wMAUEsBAi0AFAAGAAgAAAAhANvh9svuAAAAhQEAABMAAAAAAAAAAAAA&#10;AAAAAAAAAFtDb250ZW50X1R5cGVzXS54bWxQSwECLQAUAAYACAAAACEAWvQsW78AAAAVAQAACwAA&#10;AAAAAAAAAAAAAAAfAQAAX3JlbHMvLnJlbHNQSwECLQAUAAYACAAAACEAui5rGsMAAADdAAAADwAA&#10;AAAAAAAAAAAAAAAHAgAAZHJzL2Rvd25yZXYueG1sUEsFBgAAAAADAAMAtwAAAPcCAAAAAA==&#10;" path="m427990,l741807,1222375,,201422c128651,107823,273812,39497,427990,xe" fillcolor="#7cbbcf" stroked="f" strokeweight="0">
                  <v:stroke miterlimit="83231f" joinstyle="miter"/>
                  <v:path arrowok="t" textboxrect="0,0,741807,1222375"/>
                </v:shape>
                <v:shape id="Shape 2237" o:spid="_x0000_s1040" style="position:absolute;left:21766;top:6670;width:3138;height:12620;visibility:visible;mso-wrap-style:square;v-text-anchor:top" coordsize="313817,1261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4/pxwAAAN0AAAAPAAAAZHJzL2Rvd25yZXYueG1sRI/NasJA&#10;FIX3Qt9huAU3YiamYEuaiUjF4qoS68LuLpnbJCRzJ2ammr59RxC6PJyfj5OtRtOJCw2usaxgEcUg&#10;iEurG64UHD+38xcQziNr7CyTgl9ysMofJhmm2l65oMvBVyKMsEtRQe19n0rpypoMusj2xMH7toNB&#10;H+RQST3gNYybTiZxvJQGGw6EGnt6q6lsDz8mcDfnj8W+mq23xzYpbfF+Ks5fO6Wmj+P6FYSn0f+H&#10;7+2dVpAkT89wexOegMz/AAAA//8DAFBLAQItABQABgAIAAAAIQDb4fbL7gAAAIUBAAATAAAAAAAA&#10;AAAAAAAAAAAAAABbQ29udGVudF9UeXBlc10ueG1sUEsBAi0AFAAGAAgAAAAhAFr0LFu/AAAAFQEA&#10;AAsAAAAAAAAAAAAAAAAAHwEAAF9yZWxzLy5yZWxzUEsBAi0AFAAGAAgAAAAhAHWLj+nHAAAA3QAA&#10;AA8AAAAAAAAAAAAAAAAABwIAAGRycy9kb3ducmV2LnhtbFBLBQYAAAAAAwADALcAAAD7AgAAAAA=&#10;" path="m313817,r,1261999l,39624c102489,13335,207899,,313817,xe" fillcolor="#b5d4e0" stroked="f" strokeweight="0">
                  <v:stroke miterlimit="83231f" joinstyle="miter"/>
                  <v:path arrowok="t" textboxrect="0,0,313817,1261999"/>
                </v:shape>
                <v:shape id="Shape 2238" o:spid="_x0000_s1041" style="position:absolute;left:11882;top:10619;width:2190;height:2286;visibility:visible;mso-wrap-style:square;v-text-anchor:top" coordsize="21907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vdNwwAAAN0AAAAPAAAAZHJzL2Rvd25yZXYueG1sRE9da8Iw&#10;FH0X9h/CHexN01VxUpvKGAzGQME6Bnu7NNe2rLkpSdZ2/nrzIPh4ON/5bjKdGMj51rKC50UCgriy&#10;uuVawdfpfb4B4QOyxs4yKfgnD7viYZZjpu3IRxrKUIsYwj5DBU0IfSalrxoy6Be2J47c2TqDIUJX&#10;S+1wjOGmk2mSrKXBlmNDgz29NVT9ln9GwVIeBh5W/QX9Zvz2nz+u2x9flHp6nF63IAJN4S6+uT+0&#10;gjRdxrnxTXwCsrgCAAD//wMAUEsBAi0AFAAGAAgAAAAhANvh9svuAAAAhQEAABMAAAAAAAAAAAAA&#10;AAAAAAAAAFtDb250ZW50X1R5cGVzXS54bWxQSwECLQAUAAYACAAAACEAWvQsW78AAAAVAQAACwAA&#10;AAAAAAAAAAAAAAAfAQAAX3JlbHMvLnJlbHNQSwECLQAUAAYACAAAACEATab3TcMAAADdAAAADwAA&#10;AAAAAAAAAAAAAAAHAgAAZHJzL2Rvd25yZXYueG1sUEsFBgAAAAADAAMAtwAAAPcCAAAAAA==&#10;" path="m219075,228600l57150,,,e" filled="f">
                  <v:path arrowok="t" textboxrect="0,0,219075,228600"/>
                </v:shape>
                <v:shape id="Shape 2239" o:spid="_x0000_s1042" style="position:absolute;left:17025;top:4904;width:2477;height:2953;visibility:visible;mso-wrap-style:square;v-text-anchor:top" coordsize="2476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RC/xAAAAN0AAAAPAAAAZHJzL2Rvd25yZXYueG1sRI/BasMw&#10;EETvhf6D2EJvjVwXQupECU1CwaSnpKXnxVpLJtbKSErs/n1UKPQ4zMwbZrWZXC+uFGLnWcHzrABB&#10;3HjdsVHw9fn+tAARE7LG3jMp+KEIm/X93Qor7Uc+0vWUjMgQjhUqsCkNlZSxseQwzvxAnL3WB4cp&#10;y2CkDjhmuOtlWRRz6bDjvGBxoJ2l5ny6OAXbMSzMx/5oazqY7bRvfTv/rpV6fJjeliASTek//Neu&#10;tYKyfHmF3zf5Ccj1DQAA//8DAFBLAQItABQABgAIAAAAIQDb4fbL7gAAAIUBAAATAAAAAAAAAAAA&#10;AAAAAAAAAABbQ29udGVudF9UeXBlc10ueG1sUEsBAi0AFAAGAAgAAAAhAFr0LFu/AAAAFQEAAAsA&#10;AAAAAAAAAAAAAAAAHwEAAF9yZWxzLy5yZWxzUEsBAi0AFAAGAAgAAAAhALmZEL/EAAAA3QAAAA8A&#10;AAAAAAAAAAAAAAAABwIAAGRycy9kb3ducmV2LnhtbFBLBQYAAAAAAwADALcAAAD4AgAAAAA=&#10;" path="m247650,295275l57150,,,e" filled="f">
                  <v:path arrowok="t" textboxrect="0,0,247650,295275"/>
                </v:shape>
                <v:shape id="Shape 2240" o:spid="_x0000_s1043" style="position:absolute;left:23312;top:3285;width:5334;height:3524;visibility:visible;mso-wrap-style:square;v-text-anchor:top" coordsize="533400,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JWowgAAAN0AAAAPAAAAZHJzL2Rvd25yZXYueG1sRE/NasJA&#10;EL4LvsMyQm+6MRSVNBspghDw0CbpA0yz0yQ0Oxuyq0l9+u5B8Pjx/afH2fTiRqPrLCvYbiIQxLXV&#10;HTcKvqrz+gDCeWSNvWVS8EcOjtlykWKi7cQF3UrfiBDCLkEFrfdDIqWrWzLoNnYgDtyPHQ36AMdG&#10;6hGnEG56GUfRThrsODS0ONCppfq3vBoFUX7o84k+TbGvKjl9X+6nD3dX6mU1v7+B8DT7p/jhzrWC&#10;OH4N+8Ob8ARk9g8AAP//AwBQSwECLQAUAAYACAAAACEA2+H2y+4AAACFAQAAEwAAAAAAAAAAAAAA&#10;AAAAAAAAW0NvbnRlbnRfVHlwZXNdLnhtbFBLAQItABQABgAIAAAAIQBa9CxbvwAAABUBAAALAAAA&#10;AAAAAAAAAAAAAB8BAABfcmVscy8ucmVsc1BLAQItABQABgAIAAAAIQBipJWowgAAAN0AAAAPAAAA&#10;AAAAAAAAAAAAAAcCAABkcnMvZG93bnJldi54bWxQSwUGAAAAAAMAAwC3AAAA9gIAAAAA&#10;" path="m,352425l476250,r57150,e" filled="f">
                  <v:path arrowok="t" textboxrect="0,0,533400,352425"/>
                </v:shape>
                <v:rect id="Rectangle 2241" o:spid="_x0000_s1044" style="position:absolute;left:37202;top:5932;width:12147;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6UixQAAAN0AAAAPAAAAZHJzL2Rvd25yZXYueG1sRI9Pi8Iw&#10;FMTvwn6H8Ba8aWoR0WoU2VX06J8F19ujeduWbV5KE2310xtB8DjMzG+Y2aI1pbhS7QrLCgb9CARx&#10;anXBmYKf47o3BuE8ssbSMim4kYPF/KMzw0Tbhvd0PfhMBAi7BBXk3leJlC7NyaDr24o4eH+2NuiD&#10;rDOpa2wC3JQyjqKRNFhwWMixoq+c0v/DxSjYjKvl79bem6xcnTen3WnyfZx4pbqf7XIKwlPr3+FX&#10;e6sVxPFwAM834QnI+QMAAP//AwBQSwECLQAUAAYACAAAACEA2+H2y+4AAACFAQAAEwAAAAAAAAAA&#10;AAAAAAAAAAAAW0NvbnRlbnRfVHlwZXNdLnhtbFBLAQItABQABgAIAAAAIQBa9CxbvwAAABUBAAAL&#10;AAAAAAAAAAAAAAAAAB8BAABfcmVscy8ucmVsc1BLAQItABQABgAIAAAAIQCEI6UixQAAAN0AAAAP&#10;AAAAAAAAAAAAAAAAAAcCAABkcnMvZG93bnJldi54bWxQSwUGAAAAAAMAAwC3AAAA+QIAAAAA&#10;" filled="f" stroked="f">
                  <v:textbox inset="0,0,0,0">
                    <w:txbxContent>
                      <w:p w14:paraId="159332BD" w14:textId="77777777" w:rsidR="0089307D" w:rsidRDefault="0089307D">
                        <w:pPr>
                          <w:spacing w:after="160" w:line="259" w:lineRule="auto"/>
                          <w:ind w:right="0" w:firstLine="0"/>
                          <w:jc w:val="left"/>
                        </w:pPr>
                        <w:r>
                          <w:rPr>
                            <w:sz w:val="20"/>
                          </w:rPr>
                          <w:t xml:space="preserve">Водопровідна </w:t>
                        </w:r>
                      </w:p>
                    </w:txbxContent>
                  </v:textbox>
                </v:rect>
                <v:rect id="Rectangle 2242" o:spid="_x0000_s1045" style="position:absolute;left:39014;top:7553;width:6581;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TtVxQAAAN0AAAAPAAAAZHJzL2Rvd25yZXYueG1sRI9Pi8Iw&#10;FMTvwn6H8Ba8aWpZRKtRZNdFj/5ZUG+P5tkWm5fSRFv99EYQ9jjMzG+Y6bw1pbhR7QrLCgb9CARx&#10;anXBmYK//W9vBMJ5ZI2lZVJwJwfz2Udniom2DW/ptvOZCBB2CSrIva8SKV2ak0HXtxVx8M62NuiD&#10;rDOpa2wC3JQyjqKhNFhwWMixou+c0svuahSsRtXiuLaPJiuXp9Vhcxj/7Mdeqe5nu5iA8NT6//C7&#10;vdYK4vgrhteb8ATk7AkAAP//AwBQSwECLQAUAAYACAAAACEA2+H2y+4AAACFAQAAEwAAAAAAAAAA&#10;AAAAAAAAAAAAW0NvbnRlbnRfVHlwZXNdLnhtbFBLAQItABQABgAIAAAAIQBa9CxbvwAAABUBAAAL&#10;AAAAAAAAAAAAAAAAAB8BAABfcmVscy8ucmVsc1BLAQItABQABgAIAAAAIQB08TtVxQAAAN0AAAAP&#10;AAAAAAAAAAAAAAAAAAcCAABkcnMvZG93bnJldi54bWxQSwUGAAAAAAMAAwC3AAAA+QIAAAAA&#10;" filled="f" stroked="f">
                  <v:textbox inset="0,0,0,0">
                    <w:txbxContent>
                      <w:p w14:paraId="7D5EBD98" w14:textId="77777777" w:rsidR="0089307D" w:rsidRDefault="0089307D">
                        <w:pPr>
                          <w:spacing w:after="160" w:line="259" w:lineRule="auto"/>
                          <w:ind w:right="0" w:firstLine="0"/>
                          <w:jc w:val="left"/>
                        </w:pPr>
                        <w:r>
                          <w:rPr>
                            <w:sz w:val="20"/>
                          </w:rPr>
                          <w:t>мережа</w:t>
                        </w:r>
                      </w:p>
                    </w:txbxContent>
                  </v:textbox>
                </v:rect>
                <v:rect id="Rectangle 2243" o:spid="_x0000_s1046" style="position:absolute;left:43975;top:7553;width:581;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Z7OxwAAAN0AAAAPAAAAZHJzL2Rvd25yZXYueG1sRI9Ba8JA&#10;FITvhf6H5RV6azZNRWJ0FamKHq0WUm+P7GsSmn0bsquJ/fVdQehxmJlvmNliMI24UOdqywpeoxgE&#10;cWF1zaWCz+PmJQXhPLLGxjIpuJKDxfzxYYaZtj1/0OXgSxEg7DJUUHnfZlK6oiKDLrItcfC+bWfQ&#10;B9mVUnfYB7hpZBLHY2mw5rBQYUvvFRU/h7NRsE3b5dfO/vZlsz5t830+WR0nXqnnp2E5BeFp8P/h&#10;e3unFSTJ6A1ub8ITkPM/AAAA//8DAFBLAQItABQABgAIAAAAIQDb4fbL7gAAAIUBAAATAAAAAAAA&#10;AAAAAAAAAAAAAABbQ29udGVudF9UeXBlc10ueG1sUEsBAi0AFAAGAAgAAAAhAFr0LFu/AAAAFQEA&#10;AAsAAAAAAAAAAAAAAAAAHwEAAF9yZWxzLy5yZWxzUEsBAi0AFAAGAAgAAAAhABu9ns7HAAAA3QAA&#10;AA8AAAAAAAAAAAAAAAAABwIAAGRycy9kb3ducmV2LnhtbFBLBQYAAAAAAwADALcAAAD7AgAAAAA=&#10;" filled="f" stroked="f">
                  <v:textbox inset="0,0,0,0">
                    <w:txbxContent>
                      <w:p w14:paraId="2B18CAFB" w14:textId="77777777" w:rsidR="0089307D" w:rsidRDefault="0089307D">
                        <w:pPr>
                          <w:spacing w:after="160" w:line="259" w:lineRule="auto"/>
                          <w:ind w:right="0" w:firstLine="0"/>
                          <w:jc w:val="left"/>
                        </w:pPr>
                        <w:r>
                          <w:rPr>
                            <w:sz w:val="20"/>
                          </w:rPr>
                          <w:t xml:space="preserve"> </w:t>
                        </w:r>
                      </w:p>
                    </w:txbxContent>
                  </v:textbox>
                </v:rect>
                <v:rect id="Rectangle 463090" o:spid="_x0000_s1047" style="position:absolute;left:39871;top:9079;width:2315;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MffxgAAAN8AAAAPAAAAZHJzL2Rvd25yZXYueG1sRI/LisIw&#10;FIb3wrxDOAPuNJ1RxFajyKjo0hs4szs0x7ZMc1KaaKtPbxaCy5//xjedt6YUN6pdYVnBVz8CQZxa&#10;XXCm4HRc98YgnEfWWFomBXdyMJ99dKaYaNvwnm4Hn4kwwi5BBbn3VSKlS3My6Pq2Ig7exdYGfZB1&#10;JnWNTRg3pfyOopE0WHB4yLGin5zS/8PVKNiMq8Xv1j6arFz9bc67c7w8xl6p7me7mIDw1Pp3+NXe&#10;agXD0SCKA0HgCSwgZ08AAAD//wMAUEsBAi0AFAAGAAgAAAAhANvh9svuAAAAhQEAABMAAAAAAAAA&#10;AAAAAAAAAAAAAFtDb250ZW50X1R5cGVzXS54bWxQSwECLQAUAAYACAAAACEAWvQsW78AAAAVAQAA&#10;CwAAAAAAAAAAAAAAAAAfAQAAX3JlbHMvLnJlbHNQSwECLQAUAAYACAAAACEAjlDH38YAAADfAAAA&#10;DwAAAAAAAAAAAAAAAAAHAgAAZHJzL2Rvd25yZXYueG1sUEsFBgAAAAADAAMAtwAAAPoCAAAAAA==&#10;" filled="f" stroked="f">
                  <v:textbox inset="0,0,0,0">
                    <w:txbxContent>
                      <w:p w14:paraId="4FA35B05" w14:textId="77777777" w:rsidR="0089307D" w:rsidRDefault="0089307D">
                        <w:pPr>
                          <w:spacing w:after="160" w:line="259" w:lineRule="auto"/>
                          <w:ind w:right="0" w:firstLine="0"/>
                          <w:jc w:val="left"/>
                        </w:pPr>
                        <w:r>
                          <w:rPr>
                            <w:b/>
                            <w:sz w:val="20"/>
                          </w:rPr>
                          <w:t>77</w:t>
                        </w:r>
                      </w:p>
                    </w:txbxContent>
                  </v:textbox>
                </v:rect>
                <v:rect id="Rectangle 463091" o:spid="_x0000_s1048" style="position:absolute;left:41592;top:9079;width:2095;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GJEyQAAAN8AAAAPAAAAZHJzL2Rvd25yZXYueG1sRI9Pa8JA&#10;FMTvhX6H5RV6qxttkSS6CVJb9Oifgnp7ZJ9JaPZtyG5N9NN3C0KPw8z8hpnng2nEhTpXW1YwHkUg&#10;iAuray4VfO0/X2IQziNrbCyTgis5yLPHhzmm2va8pcvOlyJA2KWooPK+TaV0RUUG3ci2xME7286g&#10;D7Irpe6wD3DTyEkUTaXBmsNChS29V1R8736MglXcLo5re+vL5uO0OmwOyXKfeKWen4bFDISnwf+H&#10;7+21VvA2fY2SMfz9CV9AZr8AAAD//wMAUEsBAi0AFAAGAAgAAAAhANvh9svuAAAAhQEAABMAAAAA&#10;AAAAAAAAAAAAAAAAAFtDb250ZW50X1R5cGVzXS54bWxQSwECLQAUAAYACAAAACEAWvQsW78AAAAV&#10;AQAACwAAAAAAAAAAAAAAAAAfAQAAX3JlbHMvLnJlbHNQSwECLQAUAAYACAAAACEA4RxiRMkAAADf&#10;AAAADwAAAAAAAAAAAAAAAAAHAgAAZHJzL2Rvd25yZXYueG1sUEsFBgAAAAADAAMAtwAAAP0CAAAA&#10;AA==&#10;" filled="f" stroked="f">
                  <v:textbox inset="0,0,0,0">
                    <w:txbxContent>
                      <w:p w14:paraId="7C323032" w14:textId="77777777" w:rsidR="0089307D" w:rsidRDefault="0089307D">
                        <w:pPr>
                          <w:spacing w:after="160" w:line="259" w:lineRule="auto"/>
                          <w:ind w:right="0" w:firstLine="0"/>
                          <w:jc w:val="left"/>
                        </w:pPr>
                        <w:r>
                          <w:rPr>
                            <w:b/>
                            <w:sz w:val="20"/>
                          </w:rPr>
                          <w:t>%</w:t>
                        </w:r>
                      </w:p>
                    </w:txbxContent>
                  </v:textbox>
                </v:rect>
                <v:rect id="Rectangle 2245" o:spid="_x0000_s1049" style="position:absolute;left:43213;top:9079;width:563;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KMhxwAAAN0AAAAPAAAAZHJzL2Rvd25yZXYueG1sRI9Ba8JA&#10;FITvhf6H5RV6azYNVWJ0FamKHq0WUm+P7GsSmn0bsquJ/fVdQehxmJlvmNliMI24UOdqywpeoxgE&#10;cWF1zaWCz+PmJQXhPLLGxjIpuJKDxfzxYYaZtj1/0OXgSxEg7DJUUHnfZlK6oiKDLrItcfC+bWfQ&#10;B9mVUnfYB7hpZBLHY2mw5rBQYUvvFRU/h7NRsE3b5dfO/vZlsz5t830+WR0nXqnnp2E5BeFp8P/h&#10;e3unFSTJ2whub8ITkPM/AAAA//8DAFBLAQItABQABgAIAAAAIQDb4fbL7gAAAIUBAAATAAAAAAAA&#10;AAAAAAAAAAAAAABbQ29udGVudF9UeXBlc10ueG1sUEsBAi0AFAAGAAgAAAAhAFr0LFu/AAAAFQEA&#10;AAsAAAAAAAAAAAAAAAAAHwEAAF9yZWxzLy5yZWxzUEsBAi0AFAAGAAgAAAAhAPsYoyHHAAAA3QAA&#10;AA8AAAAAAAAAAAAAAAAABwIAAGRycy9kb3ducmV2LnhtbFBLBQYAAAAAAwADALcAAAD7AgAAAAA=&#10;" filled="f" stroked="f">
                  <v:textbox inset="0,0,0,0">
                    <w:txbxContent>
                      <w:p w14:paraId="5ECD4A3C" w14:textId="77777777" w:rsidR="0089307D" w:rsidRDefault="0089307D">
                        <w:pPr>
                          <w:spacing w:after="160" w:line="259" w:lineRule="auto"/>
                          <w:ind w:right="0" w:firstLine="0"/>
                          <w:jc w:val="left"/>
                        </w:pPr>
                        <w:r>
                          <w:rPr>
                            <w:b/>
                            <w:sz w:val="20"/>
                          </w:rPr>
                          <w:t xml:space="preserve"> </w:t>
                        </w:r>
                      </w:p>
                    </w:txbxContent>
                  </v:textbox>
                </v:rect>
                <v:rect id="Rectangle 2246" o:spid="_x0000_s1050" style="position:absolute;left:4565;top:8063;width:7255;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j1WxwAAAN0AAAAPAAAAZHJzL2Rvd25yZXYueG1sRI9Ba8JA&#10;FITvgv9heUJvujEU0egagq0kx1YL1tsj+5qEZt+G7GrS/vpuodDjMDPfMLt0NK24U+8aywqWiwgE&#10;cWl1w5WCt/NxvgbhPLLG1jIp+CIH6X462WGi7cCvdD/5SgQIuwQV1N53iZSurMmgW9iOOHgftjfo&#10;g+wrqXscAty0Mo6ilTTYcFiosaNDTeXn6WYU5Osuey/s91C1z9f88nLZPJ03XqmH2ZhtQXga/X/4&#10;r11oBXH8uILfN+EJyP0PAAAA//8DAFBLAQItABQABgAIAAAAIQDb4fbL7gAAAIUBAAATAAAAAAAA&#10;AAAAAAAAAAAAAABbQ29udGVudF9UeXBlc10ueG1sUEsBAi0AFAAGAAgAAAAhAFr0LFu/AAAAFQEA&#10;AAsAAAAAAAAAAAAAAAAAHwEAAF9yZWxzLy5yZWxzUEsBAi0AFAAGAAgAAAAhAAvKPVbHAAAA3QAA&#10;AA8AAAAAAAAAAAAAAAAABwIAAGRycy9kb3ducmV2LnhtbFBLBQYAAAAAAwADALcAAAD7AgAAAAA=&#10;" filled="f" stroked="f">
                  <v:textbox inset="0,0,0,0">
                    <w:txbxContent>
                      <w:p w14:paraId="69A65C25" w14:textId="77777777" w:rsidR="0089307D" w:rsidRDefault="0089307D">
                        <w:pPr>
                          <w:spacing w:after="160" w:line="259" w:lineRule="auto"/>
                          <w:ind w:right="0" w:firstLine="0"/>
                          <w:jc w:val="left"/>
                        </w:pPr>
                        <w:r>
                          <w:rPr>
                            <w:sz w:val="20"/>
                          </w:rPr>
                          <w:t>Споруди</w:t>
                        </w:r>
                      </w:p>
                    </w:txbxContent>
                  </v:textbox>
                </v:rect>
                <v:rect id="Rectangle 2247" o:spid="_x0000_s1051" style="position:absolute;left:10005;top:8063;width:579;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pjNxwAAAN0AAAAPAAAAZHJzL2Rvd25yZXYueG1sRI9Ba8JA&#10;FITvhf6H5RV6azYNRWN0FamKHq0WUm+P7GsSmn0bsquJ/fVdQehxmJlvmNliMI24UOdqywpeoxgE&#10;cWF1zaWCz+PmJQXhPLLGxjIpuJKDxfzxYYaZtj1/0OXgSxEg7DJUUHnfZlK6oiKDLrItcfC+bWfQ&#10;B9mVUnfYB7hpZBLHI2mw5rBQYUvvFRU/h7NRsE3b5dfO/vZlsz5t830+WR0nXqnnp2E5BeFp8P/h&#10;e3unFSTJ2xhub8ITkPM/AAAA//8DAFBLAQItABQABgAIAAAAIQDb4fbL7gAAAIUBAAATAAAAAAAA&#10;AAAAAAAAAAAAAABbQ29udGVudF9UeXBlc10ueG1sUEsBAi0AFAAGAAgAAAAhAFr0LFu/AAAAFQEA&#10;AAsAAAAAAAAAAAAAAAAAHwEAAF9yZWxzLy5yZWxzUEsBAi0AFAAGAAgAAAAhAGSGmM3HAAAA3QAA&#10;AA8AAAAAAAAAAAAAAAAABwIAAGRycy9kb3ducmV2LnhtbFBLBQYAAAAAAwADALcAAAD7AgAAAAA=&#10;" filled="f" stroked="f">
                  <v:textbox inset="0,0,0,0">
                    <w:txbxContent>
                      <w:p w14:paraId="19453B2E" w14:textId="77777777" w:rsidR="0089307D" w:rsidRDefault="0089307D">
                        <w:pPr>
                          <w:spacing w:after="160" w:line="259" w:lineRule="auto"/>
                          <w:ind w:right="0" w:firstLine="0"/>
                          <w:jc w:val="left"/>
                        </w:pPr>
                        <w:r>
                          <w:rPr>
                            <w:sz w:val="20"/>
                          </w:rPr>
                          <w:t xml:space="preserve"> </w:t>
                        </w:r>
                      </w:p>
                    </w:txbxContent>
                  </v:textbox>
                </v:rect>
                <v:rect id="Rectangle 2248" o:spid="_x0000_s1052" style="position:absolute;left:2851;top:9684;width:11688;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Qy/wwAAAN0AAAAPAAAAZHJzL2Rvd25yZXYueG1sRE/LisIw&#10;FN0P+A/hCu7GdIqI7RhFfKDL8QHq7tLcacs0N6WJtvr1k4Xg8nDe03lnKnGnxpWWFXwNIxDEmdUl&#10;5wpOx83nBITzyBory6TgQQ7ms97HFFNtW97T/eBzEULYpaig8L5OpXRZQQbd0NbEgfu1jUEfYJNL&#10;3WAbwk0l4ygaS4Mlh4YCa1oWlP0dbkbBdlIvLjv7bPNqfd2ef87J6ph4pQb9bvENwlPn3+KXe6cV&#10;xPEozA1vwhOQs38AAAD//wMAUEsBAi0AFAAGAAgAAAAhANvh9svuAAAAhQEAABMAAAAAAAAAAAAA&#10;AAAAAAAAAFtDb250ZW50X1R5cGVzXS54bWxQSwECLQAUAAYACAAAACEAWvQsW78AAAAVAQAACwAA&#10;AAAAAAAAAAAAAAAfAQAAX3JlbHMvLnJlbHNQSwECLQAUAAYACAAAACEAFRkMv8MAAADdAAAADwAA&#10;AAAAAAAAAAAAAAAHAgAAZHJzL2Rvd25yZXYueG1sUEsFBgAAAAADAAMAtwAAAPcCAAAAAA==&#10;" filled="f" stroked="f">
                  <v:textbox inset="0,0,0,0">
                    <w:txbxContent>
                      <w:p w14:paraId="53112995" w14:textId="77777777" w:rsidR="0089307D" w:rsidRDefault="0089307D">
                        <w:pPr>
                          <w:spacing w:after="160" w:line="259" w:lineRule="auto"/>
                          <w:ind w:right="0" w:firstLine="0"/>
                          <w:jc w:val="left"/>
                        </w:pPr>
                        <w:r>
                          <w:rPr>
                            <w:sz w:val="20"/>
                          </w:rPr>
                          <w:t>очистки води</w:t>
                        </w:r>
                      </w:p>
                    </w:txbxContent>
                  </v:textbox>
                </v:rect>
                <v:rect id="Rectangle 2249" o:spid="_x0000_s1053" style="position:absolute;left:11624;top:9684;width:581;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akkxgAAAN0AAAAPAAAAZHJzL2Rvd25yZXYueG1sRI9Ba8JA&#10;FITvBf/D8oTe6sZQikmzEdEWPVYj2N4e2dckmH0bsluT9td3BcHjMDPfMNlyNK24UO8aywrmswgE&#10;cWl1w5WCY/H+tADhPLLG1jIp+CUHy3zykGGq7cB7uhx8JQKEXYoKau+7VEpX1mTQzWxHHLxv2xv0&#10;QfaV1D0OAW5aGUfRizTYcFiosaN1TeX58GMUbBfd6nNn/4aqffvanj5OyaZIvFKP03H1CsLT6O/h&#10;W3unFcTxcwLXN+EJyPwfAAD//wMAUEsBAi0AFAAGAAgAAAAhANvh9svuAAAAhQEAABMAAAAAAAAA&#10;AAAAAAAAAAAAAFtDb250ZW50X1R5cGVzXS54bWxQSwECLQAUAAYACAAAACEAWvQsW78AAAAVAQAA&#10;CwAAAAAAAAAAAAAAAAAfAQAAX3JlbHMvLnJlbHNQSwECLQAUAAYACAAAACEAelWpJMYAAADdAAAA&#10;DwAAAAAAAAAAAAAAAAAHAgAAZHJzL2Rvd25yZXYueG1sUEsFBgAAAAADAAMAtwAAAPoCAAAAAA==&#10;" filled="f" stroked="f">
                  <v:textbox inset="0,0,0,0">
                    <w:txbxContent>
                      <w:p w14:paraId="2BB5D6A3" w14:textId="77777777" w:rsidR="0089307D" w:rsidRDefault="0089307D">
                        <w:pPr>
                          <w:spacing w:after="160" w:line="259" w:lineRule="auto"/>
                          <w:ind w:right="0" w:firstLine="0"/>
                          <w:jc w:val="left"/>
                        </w:pPr>
                        <w:r>
                          <w:rPr>
                            <w:sz w:val="20"/>
                          </w:rPr>
                          <w:t xml:space="preserve"> </w:t>
                        </w:r>
                      </w:p>
                    </w:txbxContent>
                  </v:textbox>
                </v:rect>
                <v:rect id="Rectangle 463092" o:spid="_x0000_s1054" style="position:absolute;left:5617;top:11210;width:2311;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vwzyAAAAN8AAAAPAAAAZHJzL2Rvd25yZXYueG1sRI9Pa8JA&#10;FMTvQr/D8gredFMVSVJXkVbRo//A9vbIviah2bchu5rop+8WBI/DzPyGmS06U4krNa60rOBtGIEg&#10;zqwuOVdwOq4HMQjnkTVWlknBjRws5i+9Gabatryn68HnIkDYpaig8L5OpXRZQQbd0NbEwfuxjUEf&#10;ZJNL3WAb4KaSoyiaSoMlh4UCa/ooKPs9XIyCTVwvv7b23ubV6ntz3p2Tz2Pileq/dst3EJ46/ww/&#10;2lutYDIdR8kI/v+ELyDnfwAAAP//AwBQSwECLQAUAAYACAAAACEA2+H2y+4AAACFAQAAEwAAAAAA&#10;AAAAAAAAAAAAAAAAW0NvbnRlbnRfVHlwZXNdLnhtbFBLAQItABQABgAIAAAAIQBa9CxbvwAAABUB&#10;AAALAAAAAAAAAAAAAAAAAB8BAABfcmVscy8ucmVsc1BLAQItABQABgAIAAAAIQARzvwzyAAAAN8A&#10;AAAPAAAAAAAAAAAAAAAAAAcCAABkcnMvZG93bnJldi54bWxQSwUGAAAAAAMAAwC3AAAA/AIAAAAA&#10;" filled="f" stroked="f">
                  <v:textbox inset="0,0,0,0">
                    <w:txbxContent>
                      <w:p w14:paraId="3791022B" w14:textId="77777777" w:rsidR="0089307D" w:rsidRDefault="0089307D">
                        <w:pPr>
                          <w:spacing w:after="160" w:line="259" w:lineRule="auto"/>
                          <w:ind w:right="0" w:firstLine="0"/>
                          <w:jc w:val="left"/>
                        </w:pPr>
                        <w:r>
                          <w:rPr>
                            <w:b/>
                            <w:sz w:val="20"/>
                          </w:rPr>
                          <w:t>13</w:t>
                        </w:r>
                      </w:p>
                    </w:txbxContent>
                  </v:textbox>
                </v:rect>
                <v:rect id="Rectangle 463093" o:spid="_x0000_s1055" style="position:absolute;left:7331;top:11210;width:2095;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moyQAAAN8AAAAPAAAAZHJzL2Rvd25yZXYueG1sRI9Pa8JA&#10;FMTvQr/D8gq96aZVJIlugrQVPfqnoN4e2WcSmn0bsluT9tN3C0KPw8z8hlnmg2nEjTpXW1bwPIlA&#10;EBdW11wq+DiuxzEI55E1NpZJwTc5yLOH0RJTbXve0+3gSxEg7FJUUHnfplK6oiKDbmJb4uBdbWfQ&#10;B9mVUnfYB7hp5EsUzaXBmsNChS29VlR8Hr6Mgk3crs5b+9OXzftlc9qdkrdj4pV6ehxWCxCeBv8f&#10;vre3WsFsPo2SKfz9CV9AZr8AAAD//wMAUEsBAi0AFAAGAAgAAAAhANvh9svuAAAAhQEAABMAAAAA&#10;AAAAAAAAAAAAAAAAAFtDb250ZW50X1R5cGVzXS54bWxQSwECLQAUAAYACAAAACEAWvQsW78AAAAV&#10;AQAACwAAAAAAAAAAAAAAAAAfAQAAX3JlbHMvLnJlbHNQSwECLQAUAAYACAAAACEAfoJZqMkAAADf&#10;AAAADwAAAAAAAAAAAAAAAAAHAgAAZHJzL2Rvd25yZXYueG1sUEsFBgAAAAADAAMAtwAAAP0CAAAA&#10;AA==&#10;" filled="f" stroked="f">
                  <v:textbox inset="0,0,0,0">
                    <w:txbxContent>
                      <w:p w14:paraId="7AFC1885" w14:textId="77777777" w:rsidR="0089307D" w:rsidRDefault="0089307D">
                        <w:pPr>
                          <w:spacing w:after="160" w:line="259" w:lineRule="auto"/>
                          <w:ind w:right="0" w:firstLine="0"/>
                          <w:jc w:val="left"/>
                        </w:pPr>
                        <w:r>
                          <w:rPr>
                            <w:b/>
                            <w:sz w:val="20"/>
                          </w:rPr>
                          <w:t>%</w:t>
                        </w:r>
                      </w:p>
                    </w:txbxContent>
                  </v:textbox>
                </v:rect>
                <v:rect id="Rectangle 2251" o:spid="_x0000_s1056" style="position:absolute;left:8954;top:11210;width:564;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P/xQAAAN0AAAAPAAAAZHJzL2Rvd25yZXYueG1sRI9Pi8Iw&#10;FMTvwn6H8Ba8aWpB0WoU2VX06J8F19ujeduWbV5KE2310xtB8DjMzG+Y2aI1pbhS7QrLCgb9CARx&#10;anXBmYKf47o3BuE8ssbSMim4kYPF/KMzw0Tbhvd0PfhMBAi7BBXk3leJlC7NyaDr24o4eH+2NuiD&#10;rDOpa2wC3JQyjqKRNFhwWMixoq+c0v/DxSjYjKvl79bem6xcnTen3WnyfZx4pbqf7XIKwlPr3+FX&#10;e6sVxPFwAM834QnI+QMAAP//AwBQSwECLQAUAAYACAAAACEA2+H2y+4AAACFAQAAEwAAAAAAAAAA&#10;AAAAAAAAAAAAW0NvbnRlbnRfVHlwZXNdLnhtbFBLAQItABQABgAIAAAAIQBa9CxbvwAAABUBAAAL&#10;AAAAAAAAAAAAAAAAAB8BAABfcmVscy8ucmVsc1BLAQItABQABgAIAAAAIQAB+jP/xQAAAN0AAAAP&#10;AAAAAAAAAAAAAAAAAAcCAABkcnMvZG93bnJldi54bWxQSwUGAAAAAAMAAwC3AAAA+QIAAAAA&#10;" filled="f" stroked="f">
                  <v:textbox inset="0,0,0,0">
                    <w:txbxContent>
                      <w:p w14:paraId="6DDB9C07" w14:textId="77777777" w:rsidR="0089307D" w:rsidRDefault="0089307D">
                        <w:pPr>
                          <w:spacing w:after="160" w:line="259" w:lineRule="auto"/>
                          <w:ind w:right="0" w:firstLine="0"/>
                          <w:jc w:val="left"/>
                        </w:pPr>
                        <w:r>
                          <w:rPr>
                            <w:b/>
                            <w:sz w:val="20"/>
                          </w:rPr>
                          <w:t xml:space="preserve"> </w:t>
                        </w:r>
                      </w:p>
                    </w:txbxContent>
                  </v:textbox>
                </v:rect>
                <v:rect id="Rectangle 2252" o:spid="_x0000_s1057" style="position:absolute;left:10447;top:2342;width:10365;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K2IxQAAAN0AAAAPAAAAZHJzL2Rvd25yZXYueG1sRI9Pi8Iw&#10;FMTvwn6H8Ba8aWphRatRZNdFj/5ZUG+P5tkWm5fSRFv99EYQ9jjMzG+Y6bw1pbhR7QrLCgb9CARx&#10;anXBmYK//W9vBMJ5ZI2lZVJwJwfz2Udniom2DW/ptvOZCBB2CSrIva8SKV2ak0HXtxVx8M62NuiD&#10;rDOpa2wC3JQyjqKhNFhwWMixou+c0svuahSsRtXiuLaPJiuXp9Vhcxj/7Mdeqe5nu5iA8NT6//C7&#10;vdYK4vgrhteb8ATk7AkAAP//AwBQSwECLQAUAAYACAAAACEA2+H2y+4AAACFAQAAEwAAAAAAAAAA&#10;AAAAAAAAAAAAW0NvbnRlbnRfVHlwZXNdLnhtbFBLAQItABQABgAIAAAAIQBa9CxbvwAAABUBAAAL&#10;AAAAAAAAAAAAAAAAAB8BAABfcmVscy8ucmVsc1BLAQItABQABgAIAAAAIQDxKK2IxQAAAN0AAAAP&#10;AAAAAAAAAAAAAAAAAAcCAABkcnMvZG93bnJldi54bWxQSwUGAAAAAAMAAwC3AAAA+QIAAAAA&#10;" filled="f" stroked="f">
                  <v:textbox inset="0,0,0,0">
                    <w:txbxContent>
                      <w:p w14:paraId="4B54F857" w14:textId="77777777" w:rsidR="0089307D" w:rsidRDefault="0089307D">
                        <w:pPr>
                          <w:spacing w:after="160" w:line="259" w:lineRule="auto"/>
                          <w:ind w:right="0" w:firstLine="0"/>
                          <w:jc w:val="left"/>
                        </w:pPr>
                        <w:r>
                          <w:rPr>
                            <w:sz w:val="20"/>
                          </w:rPr>
                          <w:t xml:space="preserve">Водозабірні </w:t>
                        </w:r>
                      </w:p>
                    </w:txbxContent>
                  </v:textbox>
                </v:rect>
                <v:rect id="Rectangle 2253" o:spid="_x0000_s1058" style="position:absolute;left:11399;top:3961;width:7154;height:1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AgTxwAAAN0AAAAPAAAAZHJzL2Rvd25yZXYueG1sRI9Ba8JA&#10;FITvhf6H5RV6azZNUWJ0FamKHq0WUm+P7GsSmn0bsquJ/fVdQehxmJlvmNliMI24UOdqywpeoxgE&#10;cWF1zaWCz+PmJQXhPLLGxjIpuJKDxfzxYYaZtj1/0OXgSxEg7DJUUHnfZlK6oiKDLrItcfC+bWfQ&#10;B9mVUnfYB7hpZBLHY2mw5rBQYUvvFRU/h7NRsE3b5dfO/vZlsz5t830+WR0nXqnnp2E5BeFp8P/h&#10;e3unFSTJ6A1ub8ITkPM/AAAA//8DAFBLAQItABQABgAIAAAAIQDb4fbL7gAAAIUBAAATAAAAAAAA&#10;AAAAAAAAAAAAAABbQ29udGVudF9UeXBlc10ueG1sUEsBAi0AFAAGAAgAAAAhAFr0LFu/AAAAFQEA&#10;AAsAAAAAAAAAAAAAAAAAHwEAAF9yZWxzLy5yZWxzUEsBAi0AFAAGAAgAAAAhAJ5kCBPHAAAA3QAA&#10;AA8AAAAAAAAAAAAAAAAABwIAAGRycy9kb3ducmV2LnhtbFBLBQYAAAAAAwADALcAAAD7AgAAAAA=&#10;" filled="f" stroked="f">
                  <v:textbox inset="0,0,0,0">
                    <w:txbxContent>
                      <w:p w14:paraId="33903B64" w14:textId="77777777" w:rsidR="0089307D" w:rsidRDefault="0089307D">
                        <w:pPr>
                          <w:spacing w:after="160" w:line="259" w:lineRule="auto"/>
                          <w:ind w:right="0" w:firstLine="0"/>
                          <w:jc w:val="left"/>
                        </w:pPr>
                        <w:r>
                          <w:rPr>
                            <w:sz w:val="20"/>
                          </w:rPr>
                          <w:t>споруди</w:t>
                        </w:r>
                      </w:p>
                    </w:txbxContent>
                  </v:textbox>
                </v:rect>
                <v:rect id="Rectangle 2254" o:spid="_x0000_s1059" style="position:absolute;left:16739;top:3961;width:582;height:1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ZBnxwAAAN0AAAAPAAAAZHJzL2Rvd25yZXYueG1sRI9Ba8JA&#10;FITvhf6H5RV6azYNVWJ0FamKHq0WUm+P7GsSmn0bsquJ/fVdQehxmJlvmNliMI24UOdqywpeoxgE&#10;cWF1zaWCz+PmJQXhPLLGxjIpuJKDxfzxYYaZtj1/0OXgSxEg7DJUUHnfZlK6oiKDLrItcfC+bWfQ&#10;B9mVUnfYB7hpZBLHY2mw5rBQYUvvFRU/h7NRsE3b5dfO/vZlsz5t830+WR0nXqnnp2E5BeFp8P/h&#10;e3unFSTJ6A1ub8ITkPM/AAAA//8DAFBLAQItABQABgAIAAAAIQDb4fbL7gAAAIUBAAATAAAAAAAA&#10;AAAAAAAAAAAAAABbQ29udGVudF9UeXBlc10ueG1sUEsBAi0AFAAGAAgAAAAhAFr0LFu/AAAAFQEA&#10;AAsAAAAAAAAAAAAAAAAAHwEAAF9yZWxzLy5yZWxzUEsBAi0AFAAGAAgAAAAhABGNkGfHAAAA3QAA&#10;AA8AAAAAAAAAAAAAAAAABwIAAGRycy9kb3ducmV2LnhtbFBLBQYAAAAAAwADALcAAAD7AgAAAAA=&#10;" filled="f" stroked="f">
                  <v:textbox inset="0,0,0,0">
                    <w:txbxContent>
                      <w:p w14:paraId="0F435C84" w14:textId="77777777" w:rsidR="0089307D" w:rsidRDefault="0089307D">
                        <w:pPr>
                          <w:spacing w:after="160" w:line="259" w:lineRule="auto"/>
                          <w:ind w:right="0" w:firstLine="0"/>
                          <w:jc w:val="left"/>
                        </w:pPr>
                        <w:r>
                          <w:rPr>
                            <w:sz w:val="20"/>
                          </w:rPr>
                          <w:t xml:space="preserve"> </w:t>
                        </w:r>
                      </w:p>
                    </w:txbxContent>
                  </v:textbox>
                </v:rect>
                <v:rect id="Rectangle 463089" o:spid="_x0000_s1060" style="position:absolute;left:13691;top:5488;width:2095;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ifyAAAAN8AAAAPAAAAZHJzL2Rvd25yZXYueG1sRI9Ba8JA&#10;FITvhf6H5RV6q5uqSJJmI1IVPVoVtLdH9pkEs29DdmvS/vpuQehxmJlvmGw+mEbcqHO1ZQWvowgE&#10;cWF1zaWC42H9EoNwHlljY5kUfJODef74kGGqbc8fdNv7UgQIuxQVVN63qZSuqMigG9mWOHgX2xn0&#10;QXal1B32AW4aOY6imTRYc1iosKX3iorr/sso2MTt4ry1P33ZrD43p90pWR4Sr9Tz07B4A+Fp8P/h&#10;e3urFUxnkyhO4O9P+AIy/wUAAP//AwBQSwECLQAUAAYACAAAACEA2+H2y+4AAACFAQAAEwAAAAAA&#10;AAAAAAAAAAAAAAAAW0NvbnRlbnRfVHlwZXNdLnhtbFBLAQItABQABgAIAAAAIQBa9CxbvwAAABUB&#10;AAALAAAAAAAAAAAAAAAAAB8BAABfcmVscy8ucmVsc1BLAQItABQABgAIAAAAIQCas/ifyAAAAN8A&#10;AAAPAAAAAAAAAAAAAAAAAAcCAABkcnMvZG93bnJldi54bWxQSwUGAAAAAAMAAwC3AAAA/AIAAAAA&#10;" filled="f" stroked="f">
                  <v:textbox inset="0,0,0,0">
                    <w:txbxContent>
                      <w:p w14:paraId="2542BE62" w14:textId="77777777" w:rsidR="0089307D" w:rsidRDefault="0089307D">
                        <w:pPr>
                          <w:spacing w:after="160" w:line="259" w:lineRule="auto"/>
                          <w:ind w:right="0" w:firstLine="0"/>
                          <w:jc w:val="left"/>
                        </w:pPr>
                        <w:r>
                          <w:rPr>
                            <w:b/>
                            <w:sz w:val="20"/>
                          </w:rPr>
                          <w:t>%</w:t>
                        </w:r>
                      </w:p>
                    </w:txbxContent>
                  </v:textbox>
                </v:rect>
                <v:rect id="Rectangle 463088" o:spid="_x0000_s1061" style="position:absolute;left:12830;top:5488;width:1171;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0ExAAAAN8AAAAPAAAAZHJzL2Rvd25yZXYueG1sRE/LisIw&#10;FN0L8w/hDrjTdEaRWo0io6JLX+DM7tJc2zLNTWmirX69WQguD+c9nbemFDeqXWFZwVc/AkGcWl1w&#10;puB0XPdiEM4jaywtk4I7OZjPPjpTTLRteE+3g89ECGGXoILc+yqR0qU5GXR9WxEH7mJrgz7AOpO6&#10;xiaEm1J+R9FIGiw4NORY0U9O6f/hahRs4mrxu7WPJitXf5vz7jxeHsdeqe5nu5iA8NT6t/jl3moF&#10;w9EgisPg8Cd8ATl7AgAA//8DAFBLAQItABQABgAIAAAAIQDb4fbL7gAAAIUBAAATAAAAAAAAAAAA&#10;AAAAAAAAAABbQ29udGVudF9UeXBlc10ueG1sUEsBAi0AFAAGAAgAAAAhAFr0LFu/AAAAFQEAAAsA&#10;AAAAAAAAAAAAAAAAHwEAAF9yZWxzLy5yZWxzUEsBAi0AFAAGAAgAAAAhAPX/XQTEAAAA3wAAAA8A&#10;AAAAAAAAAAAAAAAABwIAAGRycy9kb3ducmV2LnhtbFBLBQYAAAAAAwADALcAAAD4AgAAAAA=&#10;" filled="f" stroked="f">
                  <v:textbox inset="0,0,0,0">
                    <w:txbxContent>
                      <w:p w14:paraId="4F6D49E9" w14:textId="77777777" w:rsidR="0089307D" w:rsidRDefault="0089307D">
                        <w:pPr>
                          <w:spacing w:after="160" w:line="259" w:lineRule="auto"/>
                          <w:ind w:right="0" w:firstLine="0"/>
                          <w:jc w:val="left"/>
                        </w:pPr>
                        <w:r>
                          <w:rPr>
                            <w:b/>
                            <w:sz w:val="20"/>
                          </w:rPr>
                          <w:t>6</w:t>
                        </w:r>
                      </w:p>
                    </w:txbxContent>
                  </v:textbox>
                </v:rect>
                <v:rect id="Rectangle 2256" o:spid="_x0000_s1062" style="position:absolute;left:15311;top:5488;width:563;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6uLxwAAAN0AAAAPAAAAZHJzL2Rvd25yZXYueG1sRI9Ba8JA&#10;FITvgv9heUJvujFQ0egagq0kx1YL1tsj+5qEZt+G7GrS/vpuodDjMDPfMLt0NK24U+8aywqWiwgE&#10;cWl1w5WCt/NxvgbhPLLG1jIp+CIH6X462WGi7cCvdD/5SgQIuwQV1N53iZSurMmgW9iOOHgftjfo&#10;g+wrqXscAty0Mo6ilTTYcFiosaNDTeXn6WYU5Osuey/s91C1z9f88nLZPJ03XqmH2ZhtQXga/X/4&#10;r11oBXH8uILfN+EJyP0PAAAA//8DAFBLAQItABQABgAIAAAAIQDb4fbL7gAAAIUBAAATAAAAAAAA&#10;AAAAAAAAAAAAAABbQ29udGVudF9UeXBlc10ueG1sUEsBAi0AFAAGAAgAAAAhAFr0LFu/AAAAFQEA&#10;AAsAAAAAAAAAAAAAAAAAHwEAAF9yZWxzLy5yZWxzUEsBAi0AFAAGAAgAAAAhAI4Tq4vHAAAA3QAA&#10;AA8AAAAAAAAAAAAAAAAABwIAAGRycy9kb3ducmV2LnhtbFBLBQYAAAAAAwADALcAAAD7AgAAAAA=&#10;" filled="f" stroked="f">
                  <v:textbox inset="0,0,0,0">
                    <w:txbxContent>
                      <w:p w14:paraId="15420BDA" w14:textId="77777777" w:rsidR="0089307D" w:rsidRDefault="0089307D">
                        <w:pPr>
                          <w:spacing w:after="160" w:line="259" w:lineRule="auto"/>
                          <w:ind w:right="0" w:firstLine="0"/>
                          <w:jc w:val="left"/>
                        </w:pPr>
                        <w:r>
                          <w:rPr>
                            <w:b/>
                            <w:sz w:val="20"/>
                          </w:rPr>
                          <w:t xml:space="preserve"> </w:t>
                        </w:r>
                      </w:p>
                    </w:txbxContent>
                  </v:textbox>
                </v:rect>
                <v:rect id="Rectangle 2257" o:spid="_x0000_s1063" style="position:absolute;left:28496;top:481;width:7157;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w4QxwAAAN0AAAAPAAAAZHJzL2Rvd25yZXYueG1sRI9Ba8JA&#10;FITvhf6H5RV6azYNVGN0FamKHq0WUm+P7GsSmn0bsquJ/fVdQehxmJlvmNliMI24UOdqywpeoxgE&#10;cWF1zaWCz+PmJQXhPLLGxjIpuJKDxfzxYYaZtj1/0OXgSxEg7DJUUHnfZlK6oiKDLrItcfC+bWfQ&#10;B9mVUnfYB7hpZBLHI2mw5rBQYUvvFRU/h7NRsE3b5dfO/vZlsz5t830+WR0nXqnnp2E5BeFp8P/h&#10;e3unFSTJ2xhub8ITkPM/AAAA//8DAFBLAQItABQABgAIAAAAIQDb4fbL7gAAAIUBAAATAAAAAAAA&#10;AAAAAAAAAAAAAABbQ29udGVudF9UeXBlc10ueG1sUEsBAi0AFAAGAAgAAAAhAFr0LFu/AAAAFQEA&#10;AAsAAAAAAAAAAAAAAAAAHwEAAF9yZWxzLy5yZWxzUEsBAi0AFAAGAAgAAAAhAOFfDhDHAAAA3QAA&#10;AA8AAAAAAAAAAAAAAAAABwIAAGRycy9kb3ducmV2LnhtbFBLBQYAAAAAAwADALcAAAD7AgAAAAA=&#10;" filled="f" stroked="f">
                  <v:textbox inset="0,0,0,0">
                    <w:txbxContent>
                      <w:p w14:paraId="5F1C3AD1" w14:textId="77777777" w:rsidR="0089307D" w:rsidRDefault="0089307D">
                        <w:pPr>
                          <w:spacing w:after="160" w:line="259" w:lineRule="auto"/>
                          <w:ind w:right="0" w:firstLine="0"/>
                          <w:jc w:val="left"/>
                        </w:pPr>
                        <w:r>
                          <w:rPr>
                            <w:sz w:val="20"/>
                          </w:rPr>
                          <w:t xml:space="preserve">Насосні </w:t>
                        </w:r>
                      </w:p>
                    </w:txbxContent>
                  </v:textbox>
                </v:rect>
                <v:rect id="Rectangle 2258" o:spid="_x0000_s1064" style="position:absolute;left:28782;top:2104;width:5889;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JpiwwAAAN0AAAAPAAAAZHJzL2Rvd25yZXYueG1sRE/LisIw&#10;FN0P+A/hCu7GdAqK7RhFfKDL8QHq7tLcacs0N6WJtvr1k4Xg8nDe03lnKnGnxpWWFXwNIxDEmdUl&#10;5wpOx83nBITzyBory6TgQQ7ms97HFFNtW97T/eBzEULYpaig8L5OpXRZQQbd0NbEgfu1jUEfYJNL&#10;3WAbwk0l4ygaS4Mlh4YCa1oWlP0dbkbBdlIvLjv7bPNqfd2ef87J6ph4pQb9bvENwlPn3+KXe6cV&#10;xPEozA1vwhOQs38AAAD//wMAUEsBAi0AFAAGAAgAAAAhANvh9svuAAAAhQEAABMAAAAAAAAAAAAA&#10;AAAAAAAAAFtDb250ZW50X1R5cGVzXS54bWxQSwECLQAUAAYACAAAACEAWvQsW78AAAAVAQAACwAA&#10;AAAAAAAAAAAAAAAfAQAAX3JlbHMvLnJlbHNQSwECLQAUAAYACAAAACEAkMCaYsMAAADdAAAADwAA&#10;AAAAAAAAAAAAAAAHAgAAZHJzL2Rvd25yZXYueG1sUEsFBgAAAAADAAMAtwAAAPcCAAAAAA==&#10;" filled="f" stroked="f">
                  <v:textbox inset="0,0,0,0">
                    <w:txbxContent>
                      <w:p w14:paraId="56BDC9E5" w14:textId="77777777" w:rsidR="0089307D" w:rsidRDefault="0089307D">
                        <w:pPr>
                          <w:spacing w:after="160" w:line="259" w:lineRule="auto"/>
                          <w:ind w:right="0" w:firstLine="0"/>
                          <w:jc w:val="left"/>
                        </w:pPr>
                        <w:r>
                          <w:rPr>
                            <w:sz w:val="20"/>
                          </w:rPr>
                          <w:t>станції</w:t>
                        </w:r>
                      </w:p>
                    </w:txbxContent>
                  </v:textbox>
                </v:rect>
                <v:rect id="Rectangle 2259" o:spid="_x0000_s1065" style="position:absolute;left:33169;top:2104;width:580;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5xgAAAN0AAAAPAAAAZHJzL2Rvd25yZXYueG1sRI9Ba8JA&#10;FITvBf/D8oTe6sZAi0mzEdEWPVYj2N4e2dckmH0bsluT9td3BcHjMDPfMNlyNK24UO8aywrmswgE&#10;cWl1w5WCY/H+tADhPLLG1jIp+CUHy3zykGGq7cB7uhx8JQKEXYoKau+7VEpX1mTQzWxHHLxv2xv0&#10;QfaV1D0OAW5aGUfRizTYcFiosaN1TeX58GMUbBfd6nNn/4aqffvanj5OyaZIvFKP03H1CsLT6O/h&#10;W3unFcTxcwLXN+EJyPwfAAD//wMAUEsBAi0AFAAGAAgAAAAhANvh9svuAAAAhQEAABMAAAAAAAAA&#10;AAAAAAAAAAAAAFtDb250ZW50X1R5cGVzXS54bWxQSwECLQAUAAYACAAAACEAWvQsW78AAAAVAQAA&#10;CwAAAAAAAAAAAAAAAAAfAQAAX3JlbHMvLnJlbHNQSwECLQAUAAYACAAAACEA/4w/+cYAAADdAAAA&#10;DwAAAAAAAAAAAAAAAAAHAgAAZHJzL2Rvd25yZXYueG1sUEsFBgAAAAADAAMAtwAAAPoCAAAAAA==&#10;" filled="f" stroked="f">
                  <v:textbox inset="0,0,0,0">
                    <w:txbxContent>
                      <w:p w14:paraId="2BC0CBA8" w14:textId="77777777" w:rsidR="0089307D" w:rsidRDefault="0089307D">
                        <w:pPr>
                          <w:spacing w:after="160" w:line="259" w:lineRule="auto"/>
                          <w:ind w:right="0" w:firstLine="0"/>
                          <w:jc w:val="left"/>
                        </w:pPr>
                        <w:r>
                          <w:rPr>
                            <w:sz w:val="20"/>
                          </w:rPr>
                          <w:t xml:space="preserve"> </w:t>
                        </w:r>
                      </w:p>
                    </w:txbxContent>
                  </v:textbox>
                </v:rect>
                <v:rect id="Rectangle 463086" o:spid="_x0000_s1066" style="position:absolute;left:29738;top:3628;width:1171;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GztyAAAAN8AAAAPAAAAZHJzL2Rvd25yZXYueG1sRI9Pa8JA&#10;FMTvBb/D8oTe6sYqIaauIlbRY/0D2tsj+0yC2bchuzXRT98tFDwOM/MbZjrvTCVu1LjSsoLhIAJB&#10;nFldcq7geFi/JSCcR9ZYWSYFd3Iwn/Vepphq2/KObnufiwBhl6KCwvs6ldJlBRl0A1sTB+9iG4M+&#10;yCaXusE2wE0l36MolgZLDgsF1rQsKLvuf4yCTVIvzlv7aPNq9b05fZ0mn4eJV+q13y0+QHjq/DP8&#10;395qBeN4FCUx/P0JX0DOfgEAAP//AwBQSwECLQAUAAYACAAAACEA2+H2y+4AAACFAQAAEwAAAAAA&#10;AAAAAAAAAAAAAAAAW0NvbnRlbnRfVHlwZXNdLnhtbFBLAQItABQABgAIAAAAIQBa9CxbvwAAABUB&#10;AAALAAAAAAAAAAAAAAAAAB8BAABfcmVscy8ucmVsc1BLAQItABQABgAIAAAAIQDrLGztyAAAAN8A&#10;AAAPAAAAAAAAAAAAAAAAAAcCAABkcnMvZG93bnJldi54bWxQSwUGAAAAAAMAAwC3AAAA/AIAAAAA&#10;" filled="f" stroked="f">
                  <v:textbox inset="0,0,0,0">
                    <w:txbxContent>
                      <w:p w14:paraId="3FB109BF" w14:textId="77777777" w:rsidR="0089307D" w:rsidRDefault="0089307D">
                        <w:pPr>
                          <w:spacing w:after="160" w:line="259" w:lineRule="auto"/>
                          <w:ind w:right="0" w:firstLine="0"/>
                          <w:jc w:val="left"/>
                        </w:pPr>
                        <w:r>
                          <w:rPr>
                            <w:b/>
                            <w:sz w:val="20"/>
                          </w:rPr>
                          <w:t>4</w:t>
                        </w:r>
                      </w:p>
                    </w:txbxContent>
                  </v:textbox>
                </v:rect>
                <v:rect id="Rectangle 463087" o:spid="_x0000_s1067" style="position:absolute;left:30595;top:3628;width:2095;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Ml2yQAAAN8AAAAPAAAAZHJzL2Rvd25yZXYueG1sRI9Pa8JA&#10;FMTvgt9heYXedFNbbIzZiNgWPfqnYHt7ZJ9JMPs2ZLcm7ad3C4LHYWZ+w6SL3tTiQq2rLCt4Gkcg&#10;iHOrKy4UfB4+RjEI55E11pZJwS85WGTDQYqJth3v6LL3hQgQdgkqKL1vEildXpJBN7YNcfBOtjXo&#10;g2wLqVvsAtzUchJFU2mw4rBQYkOrkvLz/scoWMfN8mtj/7qifv9eH7fH2dth5pV6fOiXcxCeen8P&#10;39obreBl+hzFr/D/J3wBmV0BAAD//wMAUEsBAi0AFAAGAAgAAAAhANvh9svuAAAAhQEAABMAAAAA&#10;AAAAAAAAAAAAAAAAAFtDb250ZW50X1R5cGVzXS54bWxQSwECLQAUAAYACAAAACEAWvQsW78AAAAV&#10;AQAACwAAAAAAAAAAAAAAAAAfAQAAX3JlbHMvLnJlbHNQSwECLQAUAAYACAAAACEAhGDJdskAAADf&#10;AAAADwAAAAAAAAAAAAAAAAAHAgAAZHJzL2Rvd25yZXYueG1sUEsFBgAAAAADAAMAtwAAAP0CAAAA&#10;AA==&#10;" filled="f" stroked="f">
                  <v:textbox inset="0,0,0,0">
                    <w:txbxContent>
                      <w:p w14:paraId="0F7954F5" w14:textId="77777777" w:rsidR="0089307D" w:rsidRDefault="0089307D">
                        <w:pPr>
                          <w:spacing w:after="160" w:line="259" w:lineRule="auto"/>
                          <w:ind w:right="0" w:firstLine="0"/>
                          <w:jc w:val="left"/>
                        </w:pPr>
                        <w:r>
                          <w:rPr>
                            <w:b/>
                            <w:sz w:val="20"/>
                          </w:rPr>
                          <w:t>%</w:t>
                        </w:r>
                      </w:p>
                    </w:txbxContent>
                  </v:textbox>
                </v:rect>
                <v:rect id="Rectangle 2261" o:spid="_x0000_s1068" style="position:absolute;left:32217;top:3628;width:563;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vlCxQAAAN0AAAAPAAAAZHJzL2Rvd25yZXYueG1sRI9Pi8Iw&#10;FMTvgt8hPGFvmtqDaDWKqIse1z9Q9/Zo3rbF5qU0WdvdT28EweMwM79hFqvOVOJOjSstKxiPIhDE&#10;mdUl5wou58/hFITzyBory6Tgjxyslv3eAhNtWz7S/eRzESDsElRQeF8nUrqsIINuZGvi4P3YxqAP&#10;ssmlbrANcFPJOIom0mDJYaHAmjYFZbfTr1Gwn9br68H+t3m1+96nX+lse555pT4G3XoOwlPn3+FX&#10;+6AVxPFkDM834QnI5QMAAP//AwBQSwECLQAUAAYACAAAACEA2+H2y+4AAACFAQAAEwAAAAAAAAAA&#10;AAAAAAAAAAAAW0NvbnRlbnRfVHlwZXNdLnhtbFBLAQItABQABgAIAAAAIQBa9CxbvwAAABUBAAAL&#10;AAAAAAAAAAAAAAAAAB8BAABfcmVscy8ucmVsc1BLAQItABQABgAIAAAAIQDPlvlCxQAAAN0AAAAP&#10;AAAAAAAAAAAAAAAAAAcCAABkcnMvZG93bnJldi54bWxQSwUGAAAAAAMAAwC3AAAA+QIAAAAA&#10;" filled="f" stroked="f">
                  <v:textbox inset="0,0,0,0">
                    <w:txbxContent>
                      <w:p w14:paraId="3A4331C2" w14:textId="77777777" w:rsidR="0089307D" w:rsidRDefault="0089307D">
                        <w:pPr>
                          <w:spacing w:after="160" w:line="259" w:lineRule="auto"/>
                          <w:ind w:right="0" w:firstLine="0"/>
                          <w:jc w:val="left"/>
                        </w:pPr>
                        <w:r>
                          <w:rPr>
                            <w:b/>
                            <w:sz w:val="20"/>
                          </w:rPr>
                          <w:t xml:space="preserve"> </w:t>
                        </w:r>
                      </w:p>
                    </w:txbxContent>
                  </v:textbox>
                </v:rect>
                <v:shape id="Shape 2262" o:spid="_x0000_s1069" style="position:absolute;width:49117;height:32927;visibility:visible;mso-wrap-style:square;v-text-anchor:top" coordsize="4911725,329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0bcwwAAAN0AAAAPAAAAZHJzL2Rvd25yZXYueG1sRI9Bi8Iw&#10;FITvC/6H8AQvi6bbQynVKCos6HHVg94ezbMpNi+lybbdf28WBI/DzHzDrDajbURPna8dK/haJCCI&#10;S6drrhRczt/zHIQPyBobx6Tgjzxs1pOPFRbaDfxD/SlUIkLYF6jAhNAWUvrSkEW/cC1x9O6usxii&#10;7CqpOxwi3DYyTZJMWqw5LhhsaW+ofJx+rYLh+smU37gyh2PW58cmue3MQ6nZdNwuQQQawzv8ah+0&#10;gjTNUvh/E5+AXD8BAAD//wMAUEsBAi0AFAAGAAgAAAAhANvh9svuAAAAhQEAABMAAAAAAAAAAAAA&#10;AAAAAAAAAFtDb250ZW50X1R5cGVzXS54bWxQSwECLQAUAAYACAAAACEAWvQsW78AAAAVAQAACwAA&#10;AAAAAAAAAAAAAAAfAQAAX3JlbHMvLnJlbHNQSwECLQAUAAYACAAAACEAWp9G3MMAAADdAAAADwAA&#10;AAAAAAAAAAAAAAAHAgAAZHJzL2Rvd25yZXYueG1sUEsFBgAAAAADAAMAtwAAAPcCAAAAAA==&#10;" path="m4911725,r,3292729l,3292729,,e" filled="f" strokecolor="#4bacc6" strokeweight=".26486mm">
                  <v:path arrowok="t" textboxrect="0,0,4911725,3292729"/>
                </v:shape>
                <w10:anchorlock/>
              </v:group>
            </w:pict>
          </mc:Fallback>
        </mc:AlternateContent>
      </w:r>
    </w:p>
    <w:p w14:paraId="080EB8B9" w14:textId="77777777" w:rsidR="004943C1" w:rsidRDefault="00A817C7">
      <w:pPr>
        <w:spacing w:after="150" w:line="259" w:lineRule="auto"/>
        <w:ind w:left="6203" w:right="63" w:hanging="2073"/>
      </w:pPr>
      <w:r>
        <w:rPr>
          <w:i/>
        </w:rPr>
        <w:t xml:space="preserve">Рисунок 2.3. Структура застарілого обладнання   систем водопровідних мереж  </w:t>
      </w:r>
    </w:p>
    <w:p w14:paraId="37D13446" w14:textId="77777777" w:rsidR="004943C1" w:rsidRDefault="00A817C7">
      <w:pPr>
        <w:spacing w:after="154" w:line="259" w:lineRule="auto"/>
        <w:ind w:left="705" w:right="0" w:firstLine="0"/>
        <w:jc w:val="left"/>
      </w:pPr>
      <w:r>
        <w:t xml:space="preserve"> </w:t>
      </w:r>
    </w:p>
    <w:p w14:paraId="6FCF3B91" w14:textId="77777777" w:rsidR="004943C1" w:rsidRDefault="00A817C7">
      <w:pPr>
        <w:ind w:left="15" w:right="71"/>
      </w:pPr>
      <w:r>
        <w:t>Виходячи із загальної довжини водопровідної мережі в (180 тис. км) та відповідної довжини трубопроводів певних діаметрів, загальний об’єм труб мережі складає 14,8 млн м</w:t>
      </w:r>
      <w:r>
        <w:rPr>
          <w:sz w:val="21"/>
          <w:vertAlign w:val="superscript"/>
        </w:rPr>
        <w:t>3</w:t>
      </w:r>
      <w:r>
        <w:t xml:space="preserve">, а середнє значення її діаметра – 324 мм. За згаданого значення середнього діаметру труб водопровідної мережі України витрати на відновлення спрацьованих майже 70 000 км трубопроводів становитимуть близько 3 млрд EUR. Варто відзначити, що не по усіх регіонах України протяжність та стан водопровідних мереж однаковий. Найбільша кількість водопровідних мереж у регіонах, які розташовані на сході та півдні держави й у Львівській області. Найменша протяжність водопровідних мереж припадає на Волинську, Чернівецьку, Закарпатську, Тернопільську та Івано-Франківську області. </w:t>
      </w:r>
    </w:p>
    <w:p w14:paraId="7C2D1738" w14:textId="77777777" w:rsidR="004943C1" w:rsidRDefault="00A817C7">
      <w:pPr>
        <w:spacing w:after="35" w:line="259" w:lineRule="auto"/>
        <w:ind w:left="10" w:right="85" w:hanging="10"/>
        <w:jc w:val="right"/>
      </w:pPr>
      <w:r>
        <w:t xml:space="preserve">Найбільш зношені комунальні мережі у м. Севастополь (59,6%), Луганській </w:t>
      </w:r>
    </w:p>
    <w:p w14:paraId="68E0AEC3" w14:textId="77777777" w:rsidR="004943C1" w:rsidRDefault="00A817C7">
      <w:pPr>
        <w:ind w:left="15" w:right="71" w:firstLine="0"/>
      </w:pPr>
      <w:r>
        <w:t xml:space="preserve">(52,7%), Дніпропетровській (51,4%), Львівській (48,4%) областях та в АР Крим (47,6%), найменш – у Волинській (16,5%), Полтавській (17,1%) та Київській (17,2%) областях. Подібна ситуація зі станом водопровідних мереж на селі. </w:t>
      </w:r>
    </w:p>
    <w:p w14:paraId="0E9D4C94" w14:textId="77777777" w:rsidR="004943C1" w:rsidRDefault="00A817C7">
      <w:pPr>
        <w:ind w:left="15" w:right="71"/>
      </w:pPr>
      <w:r>
        <w:t>З погіршенням технічного стану водопровідних систем помітно знижується ефективність їх роботи й зростають нераціональні втрати води та витоки.  Показник втрат води у міських мережах є надто високим і знаходиться в межах 0,4-3,0 м</w:t>
      </w:r>
      <w:r>
        <w:rPr>
          <w:sz w:val="21"/>
          <w:vertAlign w:val="superscript"/>
        </w:rPr>
        <w:t>3</w:t>
      </w:r>
      <w:r>
        <w:t>/км/год, у порівнянні з показниками у Західній Європі, які становлять 0,1-0,4 м</w:t>
      </w:r>
      <w:r>
        <w:rPr>
          <w:sz w:val="21"/>
          <w:vertAlign w:val="superscript"/>
        </w:rPr>
        <w:t>3</w:t>
      </w:r>
      <w:r>
        <w:t xml:space="preserve">/км/год. </w:t>
      </w:r>
    </w:p>
    <w:p w14:paraId="438F8628" w14:textId="77777777" w:rsidR="004943C1" w:rsidRDefault="00A817C7">
      <w:pPr>
        <w:ind w:left="15" w:right="71"/>
      </w:pPr>
      <w:r>
        <w:lastRenderedPageBreak/>
        <w:t xml:space="preserve">Втрати води у розподільчій мережі коливаються в межах 30-50% або й більше від загального обсягу поданої у мережу води. Найбільшими вони є у м. Севастополь (45,3%), Закарпатській (39,6%), Чернівецькій (37,8%), </w:t>
      </w:r>
      <w:proofErr w:type="spellStart"/>
      <w:r>
        <w:t>ІваноФранківській</w:t>
      </w:r>
      <w:proofErr w:type="spellEnd"/>
      <w:r>
        <w:t xml:space="preserve"> (37,2%) та Миколаївській (36,9%), найменшими – у Херсонській (9,4%), Київській (11,5%), Рівненській (17,9%) областях та у м. Києві (15,3%). </w:t>
      </w:r>
    </w:p>
    <w:p w14:paraId="741A95CD" w14:textId="77777777" w:rsidR="004943C1" w:rsidRDefault="00A817C7">
      <w:pPr>
        <w:ind w:left="15" w:right="71"/>
      </w:pPr>
      <w:r>
        <w:t xml:space="preserve">Проблеми вторинного забруднення води у водопровідній мережі як в Україні, так і в країнах центральної та східної Європи набувають все більшої гостроти. Зі зміною економічної системи господарювання надто помітним стало зниження норм водоспоживання, а відтак зменшилась продуктивність очисних споруд, насосних станцій, системи розподілу води. Зменшення продуктивності системи </w:t>
      </w:r>
      <w:proofErr w:type="spellStart"/>
      <w:r>
        <w:t>водорозподілу</w:t>
      </w:r>
      <w:proofErr w:type="spellEnd"/>
      <w:r>
        <w:t xml:space="preserve">, за незмінних значних геометричних розмірів самої системи, зумовлює зростання тривалості перебування в ній води. За період незалежності України тривалість перебування води в системі </w:t>
      </w:r>
      <w:proofErr w:type="spellStart"/>
      <w:r>
        <w:t>водорозподілу</w:t>
      </w:r>
      <w:proofErr w:type="spellEnd"/>
      <w:r>
        <w:t xml:space="preserve"> зросла вдвічі. На окремих ділянках мережі тривалість перебування води в ній сягає декількох десятків діб. За прогнозними оцінками очікується зростання цього показника і в майбутньому, хоча й з меншою інтенсивністю.  </w:t>
      </w:r>
    </w:p>
    <w:p w14:paraId="3AF1E18B" w14:textId="77777777" w:rsidR="004943C1" w:rsidRDefault="00A817C7">
      <w:pPr>
        <w:ind w:left="15" w:right="71"/>
      </w:pPr>
      <w:r>
        <w:t xml:space="preserve">Зміна параметрів роботи мережі позначається на властивостях води в ній (змінюється гідравлічний режим роботи мережі, зменшується кількість розчиненого у воді кисню, змінюються склад та концентрація домішок, посилюються біохімічні процеси на внутрішній поверхні труб тощо). Зміна зазначених параметрів негативно позначається на якості води: спостерігається її повторне забруднення. За таких умов якість води, що потрапляє до споживачів, надто відрізняється від якості води, яка поступає в мережу. Зміна якості води супроводжується зміною стану самої мережі: відбуваються незворотні процеси її руйнування. Проблема погіршення якості води в системах її зберігання та розподілу стосується переважно старих протяжних водопровідних мереж зі сталевих або чавунних трубопроводів.  </w:t>
      </w:r>
    </w:p>
    <w:p w14:paraId="6C6665F0" w14:textId="77777777" w:rsidR="004943C1" w:rsidRDefault="00A817C7">
      <w:pPr>
        <w:ind w:left="15" w:right="71"/>
      </w:pPr>
      <w:r>
        <w:t xml:space="preserve">Централізованими системами водопостачання забезпечені майже всі міста України, 761 селище міського типу (86% від загальної кількості), 6 225 сільських населених пунктів (21,9%). Централізованими системами водовідведення забезпечені 444 міста (96,5% від загальної кількості), 510 селищ міського типу (57,6%) та 703 сільські населені пункти (2,5%). Водопостачання населених пунктів України на 70% здійснюється за рахунок поверхневих джерел і 30% з підземних джерел. Інформація щодо забезпеченості населених пунктів України послугами з водопостачання і водовідведення наведена в Таблиці 2.1. </w:t>
      </w:r>
    </w:p>
    <w:p w14:paraId="2F619D3A" w14:textId="77777777" w:rsidR="004943C1" w:rsidRDefault="00A817C7">
      <w:pPr>
        <w:spacing w:after="170" w:line="259" w:lineRule="auto"/>
        <w:ind w:left="705" w:right="0" w:firstLine="0"/>
        <w:jc w:val="left"/>
      </w:pPr>
      <w:r>
        <w:t xml:space="preserve"> </w:t>
      </w:r>
    </w:p>
    <w:p w14:paraId="4ED9896B" w14:textId="77777777" w:rsidR="004943C1" w:rsidRDefault="00A817C7" w:rsidP="00E435AB">
      <w:pPr>
        <w:spacing w:after="0" w:line="259" w:lineRule="auto"/>
        <w:ind w:left="3828" w:right="63" w:hanging="1134"/>
      </w:pPr>
      <w:r>
        <w:rPr>
          <w:i/>
        </w:rPr>
        <w:t xml:space="preserve">Таблиця 2.1. Забезпеченість міст, селищ та сіл України  послугами з водопостачання та водовідведення </w:t>
      </w:r>
    </w:p>
    <w:tbl>
      <w:tblPr>
        <w:tblStyle w:val="TableGrid"/>
        <w:tblW w:w="9868" w:type="dxa"/>
        <w:tblInd w:w="-113" w:type="dxa"/>
        <w:tblCellMar>
          <w:right w:w="36" w:type="dxa"/>
        </w:tblCellMar>
        <w:tblLook w:val="04A0" w:firstRow="1" w:lastRow="0" w:firstColumn="1" w:lastColumn="0" w:noHBand="0" w:noVBand="1"/>
      </w:tblPr>
      <w:tblGrid>
        <w:gridCol w:w="2313"/>
        <w:gridCol w:w="653"/>
        <w:gridCol w:w="879"/>
        <w:gridCol w:w="833"/>
        <w:gridCol w:w="714"/>
        <w:gridCol w:w="878"/>
        <w:gridCol w:w="594"/>
        <w:gridCol w:w="819"/>
        <w:gridCol w:w="728"/>
        <w:gridCol w:w="788"/>
        <w:gridCol w:w="669"/>
      </w:tblGrid>
      <w:tr w:rsidR="004943C1" w14:paraId="3EDA68CF" w14:textId="77777777">
        <w:trPr>
          <w:trHeight w:val="931"/>
        </w:trPr>
        <w:tc>
          <w:tcPr>
            <w:tcW w:w="2313" w:type="dxa"/>
            <w:vMerge w:val="restart"/>
            <w:tcBorders>
              <w:top w:val="single" w:sz="6" w:space="0" w:color="4BACC6"/>
              <w:left w:val="single" w:sz="6" w:space="0" w:color="4BACC6"/>
              <w:bottom w:val="single" w:sz="6" w:space="0" w:color="4BACC6"/>
              <w:right w:val="single" w:sz="6" w:space="0" w:color="4BACC6"/>
            </w:tcBorders>
            <w:vAlign w:val="center"/>
          </w:tcPr>
          <w:p w14:paraId="0A79B56D" w14:textId="77777777" w:rsidR="004943C1" w:rsidRDefault="00A817C7" w:rsidP="00FD4BFC">
            <w:pPr>
              <w:spacing w:after="0" w:line="259" w:lineRule="auto"/>
              <w:ind w:right="0" w:firstLine="0"/>
              <w:jc w:val="center"/>
            </w:pPr>
            <w:r>
              <w:rPr>
                <w:sz w:val="20"/>
              </w:rPr>
              <w:lastRenderedPageBreak/>
              <w:t>Територіальні одиниці</w:t>
            </w:r>
          </w:p>
        </w:tc>
        <w:tc>
          <w:tcPr>
            <w:tcW w:w="1532" w:type="dxa"/>
            <w:gridSpan w:val="2"/>
            <w:tcBorders>
              <w:top w:val="single" w:sz="6" w:space="0" w:color="4BACC6"/>
              <w:left w:val="single" w:sz="6" w:space="0" w:color="4BACC6"/>
              <w:bottom w:val="single" w:sz="6" w:space="0" w:color="4BACC6"/>
              <w:right w:val="single" w:sz="6" w:space="0" w:color="4BACC6"/>
            </w:tcBorders>
          </w:tcPr>
          <w:p w14:paraId="7A31CB1F" w14:textId="77777777" w:rsidR="004943C1" w:rsidRDefault="00A817C7" w:rsidP="00FD4BFC">
            <w:pPr>
              <w:spacing w:after="0" w:line="259" w:lineRule="auto"/>
              <w:ind w:right="0" w:firstLine="90"/>
              <w:jc w:val="center"/>
            </w:pPr>
            <w:r>
              <w:rPr>
                <w:sz w:val="20"/>
              </w:rPr>
              <w:t>Кількість населених пунктів</w:t>
            </w:r>
          </w:p>
        </w:tc>
        <w:tc>
          <w:tcPr>
            <w:tcW w:w="3019" w:type="dxa"/>
            <w:gridSpan w:val="4"/>
            <w:tcBorders>
              <w:top w:val="single" w:sz="6" w:space="0" w:color="4BACC6"/>
              <w:left w:val="single" w:sz="6" w:space="0" w:color="4BACC6"/>
              <w:bottom w:val="single" w:sz="6" w:space="0" w:color="4BACC6"/>
              <w:right w:val="single" w:sz="6" w:space="0" w:color="4BACC6"/>
            </w:tcBorders>
          </w:tcPr>
          <w:p w14:paraId="634A4AC3" w14:textId="77777777" w:rsidR="004943C1" w:rsidRDefault="00A817C7" w:rsidP="00FD4BFC">
            <w:pPr>
              <w:spacing w:after="0" w:line="259" w:lineRule="auto"/>
              <w:ind w:right="0" w:firstLine="19"/>
              <w:jc w:val="center"/>
            </w:pPr>
            <w:r>
              <w:rPr>
                <w:sz w:val="20"/>
              </w:rPr>
              <w:t>Забезпечено централізованим водопостачанням</w:t>
            </w:r>
          </w:p>
        </w:tc>
        <w:tc>
          <w:tcPr>
            <w:tcW w:w="3004" w:type="dxa"/>
            <w:gridSpan w:val="4"/>
            <w:tcBorders>
              <w:top w:val="single" w:sz="6" w:space="0" w:color="4BACC6"/>
              <w:left w:val="single" w:sz="6" w:space="0" w:color="4BACC6"/>
              <w:bottom w:val="single" w:sz="6" w:space="0" w:color="4BACC6"/>
              <w:right w:val="single" w:sz="6" w:space="0" w:color="4BACC6"/>
            </w:tcBorders>
          </w:tcPr>
          <w:p w14:paraId="34230743" w14:textId="77777777" w:rsidR="004943C1" w:rsidRDefault="00A817C7" w:rsidP="00FD4BFC">
            <w:pPr>
              <w:spacing w:after="0" w:line="259" w:lineRule="auto"/>
              <w:ind w:right="0" w:firstLine="19"/>
              <w:jc w:val="center"/>
            </w:pPr>
            <w:r>
              <w:rPr>
                <w:sz w:val="20"/>
              </w:rPr>
              <w:t>Забезпечено централізованим водовідведенням</w:t>
            </w:r>
          </w:p>
        </w:tc>
      </w:tr>
      <w:tr w:rsidR="004943C1" w14:paraId="72F8F395" w14:textId="77777777">
        <w:trPr>
          <w:trHeight w:val="330"/>
        </w:trPr>
        <w:tc>
          <w:tcPr>
            <w:tcW w:w="0" w:type="auto"/>
            <w:vMerge/>
            <w:tcBorders>
              <w:top w:val="nil"/>
              <w:left w:val="single" w:sz="6" w:space="0" w:color="4BACC6"/>
              <w:bottom w:val="single" w:sz="6" w:space="0" w:color="4BACC6"/>
              <w:right w:val="single" w:sz="6" w:space="0" w:color="4BACC6"/>
            </w:tcBorders>
            <w:vAlign w:val="bottom"/>
          </w:tcPr>
          <w:p w14:paraId="5BF3B460" w14:textId="77777777" w:rsidR="004943C1" w:rsidRDefault="004943C1" w:rsidP="00FD4BFC">
            <w:pPr>
              <w:spacing w:after="160" w:line="259" w:lineRule="auto"/>
              <w:ind w:right="0" w:firstLine="0"/>
              <w:jc w:val="center"/>
            </w:pPr>
          </w:p>
        </w:tc>
        <w:tc>
          <w:tcPr>
            <w:tcW w:w="1532" w:type="dxa"/>
            <w:gridSpan w:val="2"/>
            <w:tcBorders>
              <w:top w:val="single" w:sz="6" w:space="0" w:color="4BACC6"/>
              <w:left w:val="single" w:sz="6" w:space="0" w:color="4BACC6"/>
              <w:bottom w:val="single" w:sz="6" w:space="0" w:color="4BACC6"/>
              <w:right w:val="single" w:sz="6" w:space="0" w:color="4BACC6"/>
            </w:tcBorders>
          </w:tcPr>
          <w:p w14:paraId="2F5BA549" w14:textId="77777777" w:rsidR="004943C1" w:rsidRDefault="00A817C7" w:rsidP="00FD4BFC">
            <w:pPr>
              <w:spacing w:after="0" w:line="259" w:lineRule="auto"/>
              <w:ind w:right="128" w:firstLine="0"/>
              <w:jc w:val="center"/>
            </w:pPr>
            <w:r>
              <w:rPr>
                <w:sz w:val="20"/>
              </w:rPr>
              <w:t>одиниць</w:t>
            </w:r>
          </w:p>
        </w:tc>
        <w:tc>
          <w:tcPr>
            <w:tcW w:w="1547" w:type="dxa"/>
            <w:gridSpan w:val="2"/>
            <w:tcBorders>
              <w:top w:val="single" w:sz="6" w:space="0" w:color="4BACC6"/>
              <w:left w:val="single" w:sz="6" w:space="0" w:color="4BACC6"/>
              <w:bottom w:val="single" w:sz="6" w:space="0" w:color="4BACC6"/>
              <w:right w:val="single" w:sz="6" w:space="0" w:color="4BACC6"/>
            </w:tcBorders>
          </w:tcPr>
          <w:p w14:paraId="69E0B643" w14:textId="77777777" w:rsidR="004943C1" w:rsidRDefault="00A817C7" w:rsidP="00FD4BFC">
            <w:pPr>
              <w:spacing w:after="0" w:line="259" w:lineRule="auto"/>
              <w:ind w:right="113" w:firstLine="0"/>
              <w:jc w:val="center"/>
            </w:pPr>
            <w:r>
              <w:rPr>
                <w:sz w:val="20"/>
              </w:rPr>
              <w:t>одиниць</w:t>
            </w:r>
          </w:p>
        </w:tc>
        <w:tc>
          <w:tcPr>
            <w:tcW w:w="1472" w:type="dxa"/>
            <w:gridSpan w:val="2"/>
            <w:tcBorders>
              <w:top w:val="single" w:sz="6" w:space="0" w:color="4BACC6"/>
              <w:left w:val="single" w:sz="6" w:space="0" w:color="4BACC6"/>
              <w:bottom w:val="single" w:sz="6" w:space="0" w:color="4BACC6"/>
              <w:right w:val="single" w:sz="6" w:space="0" w:color="4BACC6"/>
            </w:tcBorders>
          </w:tcPr>
          <w:p w14:paraId="6CBD12E3" w14:textId="77777777" w:rsidR="004943C1" w:rsidRDefault="00A817C7" w:rsidP="00FD4BFC">
            <w:pPr>
              <w:spacing w:after="0" w:line="259" w:lineRule="auto"/>
              <w:ind w:right="104" w:firstLine="0"/>
              <w:jc w:val="center"/>
            </w:pPr>
            <w:r>
              <w:rPr>
                <w:sz w:val="20"/>
              </w:rPr>
              <w:t>%</w:t>
            </w:r>
          </w:p>
        </w:tc>
        <w:tc>
          <w:tcPr>
            <w:tcW w:w="1547" w:type="dxa"/>
            <w:gridSpan w:val="2"/>
            <w:tcBorders>
              <w:top w:val="single" w:sz="6" w:space="0" w:color="4BACC6"/>
              <w:left w:val="single" w:sz="6" w:space="0" w:color="4BACC6"/>
              <w:bottom w:val="single" w:sz="6" w:space="0" w:color="4BACC6"/>
              <w:right w:val="single" w:sz="6" w:space="0" w:color="4BACC6"/>
            </w:tcBorders>
          </w:tcPr>
          <w:p w14:paraId="2C8A738B" w14:textId="77777777" w:rsidR="004943C1" w:rsidRDefault="00A817C7" w:rsidP="00FD4BFC">
            <w:pPr>
              <w:spacing w:after="0" w:line="259" w:lineRule="auto"/>
              <w:ind w:right="144" w:firstLine="0"/>
              <w:jc w:val="center"/>
            </w:pPr>
            <w:r>
              <w:rPr>
                <w:sz w:val="20"/>
              </w:rPr>
              <w:t>одиниць</w:t>
            </w:r>
          </w:p>
        </w:tc>
        <w:tc>
          <w:tcPr>
            <w:tcW w:w="1457" w:type="dxa"/>
            <w:gridSpan w:val="2"/>
            <w:tcBorders>
              <w:top w:val="single" w:sz="6" w:space="0" w:color="4BACC6"/>
              <w:left w:val="single" w:sz="6" w:space="0" w:color="4BACC6"/>
              <w:bottom w:val="single" w:sz="6" w:space="0" w:color="4BACC6"/>
              <w:right w:val="single" w:sz="6" w:space="0" w:color="4BACC6"/>
            </w:tcBorders>
          </w:tcPr>
          <w:p w14:paraId="567F76AF" w14:textId="77777777" w:rsidR="004943C1" w:rsidRDefault="00A817C7" w:rsidP="00FD4BFC">
            <w:pPr>
              <w:spacing w:after="0" w:line="259" w:lineRule="auto"/>
              <w:ind w:right="118" w:firstLine="0"/>
              <w:jc w:val="center"/>
            </w:pPr>
            <w:r>
              <w:rPr>
                <w:sz w:val="20"/>
              </w:rPr>
              <w:t>%</w:t>
            </w:r>
          </w:p>
        </w:tc>
      </w:tr>
      <w:tr w:rsidR="004943C1" w14:paraId="13088AC8" w14:textId="77777777">
        <w:trPr>
          <w:trHeight w:val="269"/>
        </w:trPr>
        <w:tc>
          <w:tcPr>
            <w:tcW w:w="2966" w:type="dxa"/>
            <w:gridSpan w:val="2"/>
            <w:tcBorders>
              <w:top w:val="nil"/>
              <w:left w:val="nil"/>
              <w:bottom w:val="nil"/>
              <w:right w:val="nil"/>
            </w:tcBorders>
          </w:tcPr>
          <w:p w14:paraId="53A59D6E" w14:textId="77777777" w:rsidR="004943C1" w:rsidRDefault="00A817C7" w:rsidP="00FD4BFC">
            <w:pPr>
              <w:spacing w:after="0" w:line="259" w:lineRule="auto"/>
              <w:ind w:left="121" w:right="0" w:firstLine="0"/>
              <w:jc w:val="left"/>
            </w:pPr>
            <w:r>
              <w:rPr>
                <w:sz w:val="20"/>
              </w:rPr>
              <w:t>Міста</w:t>
            </w:r>
          </w:p>
        </w:tc>
        <w:tc>
          <w:tcPr>
            <w:tcW w:w="1712" w:type="dxa"/>
            <w:gridSpan w:val="2"/>
            <w:tcBorders>
              <w:top w:val="nil"/>
              <w:left w:val="nil"/>
              <w:bottom w:val="nil"/>
              <w:right w:val="nil"/>
            </w:tcBorders>
          </w:tcPr>
          <w:p w14:paraId="13955A02" w14:textId="77777777" w:rsidR="004943C1" w:rsidRDefault="00A817C7" w:rsidP="00FD4BFC">
            <w:pPr>
              <w:spacing w:after="0" w:line="259" w:lineRule="auto"/>
              <w:ind w:left="406" w:right="0" w:firstLine="0"/>
            </w:pPr>
            <w:r>
              <w:rPr>
                <w:sz w:val="20"/>
              </w:rPr>
              <w:t>460</w:t>
            </w:r>
          </w:p>
        </w:tc>
        <w:tc>
          <w:tcPr>
            <w:tcW w:w="1592" w:type="dxa"/>
            <w:gridSpan w:val="2"/>
            <w:tcBorders>
              <w:top w:val="nil"/>
              <w:left w:val="nil"/>
              <w:bottom w:val="nil"/>
              <w:right w:val="nil"/>
            </w:tcBorders>
          </w:tcPr>
          <w:p w14:paraId="63AAB86B" w14:textId="77777777" w:rsidR="004943C1" w:rsidRDefault="00A817C7" w:rsidP="00FD4BFC">
            <w:pPr>
              <w:spacing w:after="0" w:line="259" w:lineRule="auto"/>
              <w:ind w:left="255" w:right="0" w:firstLine="0"/>
            </w:pPr>
            <w:r>
              <w:rPr>
                <w:sz w:val="20"/>
              </w:rPr>
              <w:t>457</w:t>
            </w:r>
          </w:p>
        </w:tc>
        <w:tc>
          <w:tcPr>
            <w:tcW w:w="1412" w:type="dxa"/>
            <w:gridSpan w:val="2"/>
            <w:tcBorders>
              <w:top w:val="nil"/>
              <w:left w:val="nil"/>
              <w:bottom w:val="nil"/>
              <w:right w:val="nil"/>
            </w:tcBorders>
          </w:tcPr>
          <w:p w14:paraId="2771DBD5" w14:textId="77777777" w:rsidR="004943C1" w:rsidRDefault="00A817C7" w:rsidP="00FD4BFC">
            <w:pPr>
              <w:spacing w:after="0" w:line="259" w:lineRule="auto"/>
              <w:ind w:left="45" w:right="0" w:firstLine="0"/>
            </w:pPr>
            <w:r>
              <w:rPr>
                <w:sz w:val="20"/>
              </w:rPr>
              <w:t>99,3</w:t>
            </w:r>
          </w:p>
        </w:tc>
        <w:tc>
          <w:tcPr>
            <w:tcW w:w="1516" w:type="dxa"/>
            <w:gridSpan w:val="2"/>
            <w:tcBorders>
              <w:top w:val="nil"/>
              <w:left w:val="nil"/>
              <w:bottom w:val="nil"/>
              <w:right w:val="nil"/>
            </w:tcBorders>
          </w:tcPr>
          <w:p w14:paraId="560B30A0" w14:textId="77777777" w:rsidR="004943C1" w:rsidRDefault="00A817C7" w:rsidP="00FD4BFC">
            <w:pPr>
              <w:spacing w:after="0" w:line="259" w:lineRule="auto"/>
              <w:ind w:left="255" w:right="0" w:firstLine="0"/>
            </w:pPr>
            <w:r>
              <w:rPr>
                <w:sz w:val="20"/>
              </w:rPr>
              <w:t>444</w:t>
            </w:r>
          </w:p>
        </w:tc>
        <w:tc>
          <w:tcPr>
            <w:tcW w:w="668" w:type="dxa"/>
            <w:tcBorders>
              <w:top w:val="nil"/>
              <w:left w:val="nil"/>
              <w:bottom w:val="nil"/>
              <w:right w:val="nil"/>
            </w:tcBorders>
          </w:tcPr>
          <w:p w14:paraId="06555773" w14:textId="77777777" w:rsidR="004943C1" w:rsidRDefault="00A817C7" w:rsidP="00FD4BFC">
            <w:pPr>
              <w:spacing w:after="0" w:line="259" w:lineRule="auto"/>
              <w:ind w:left="120" w:right="0" w:firstLine="0"/>
            </w:pPr>
            <w:r>
              <w:rPr>
                <w:sz w:val="20"/>
              </w:rPr>
              <w:t>96,5</w:t>
            </w:r>
          </w:p>
        </w:tc>
      </w:tr>
      <w:tr w:rsidR="004943C1" w14:paraId="7FC821FA" w14:textId="77777777">
        <w:trPr>
          <w:trHeight w:val="601"/>
        </w:trPr>
        <w:tc>
          <w:tcPr>
            <w:tcW w:w="2966" w:type="dxa"/>
            <w:gridSpan w:val="2"/>
            <w:tcBorders>
              <w:top w:val="nil"/>
              <w:left w:val="nil"/>
              <w:bottom w:val="nil"/>
              <w:right w:val="nil"/>
            </w:tcBorders>
            <w:shd w:val="clear" w:color="auto" w:fill="D2EAF1"/>
          </w:tcPr>
          <w:p w14:paraId="49C0D061" w14:textId="77777777" w:rsidR="004943C1" w:rsidRDefault="00A817C7" w:rsidP="00FD4BFC">
            <w:pPr>
              <w:spacing w:after="0" w:line="259" w:lineRule="auto"/>
              <w:ind w:left="121" w:right="551" w:firstLine="0"/>
              <w:jc w:val="left"/>
            </w:pPr>
            <w:r>
              <w:rPr>
                <w:sz w:val="20"/>
              </w:rPr>
              <w:t>Селища міського типу</w:t>
            </w:r>
          </w:p>
        </w:tc>
        <w:tc>
          <w:tcPr>
            <w:tcW w:w="1712" w:type="dxa"/>
            <w:gridSpan w:val="2"/>
            <w:tcBorders>
              <w:top w:val="nil"/>
              <w:left w:val="nil"/>
              <w:bottom w:val="nil"/>
              <w:right w:val="nil"/>
            </w:tcBorders>
            <w:shd w:val="clear" w:color="auto" w:fill="D2EAF1"/>
            <w:vAlign w:val="center"/>
          </w:tcPr>
          <w:p w14:paraId="0506FC26" w14:textId="77777777" w:rsidR="004943C1" w:rsidRDefault="00A817C7" w:rsidP="00FD4BFC">
            <w:pPr>
              <w:spacing w:after="0" w:line="259" w:lineRule="auto"/>
              <w:ind w:left="406" w:right="0" w:firstLine="0"/>
            </w:pPr>
            <w:r>
              <w:rPr>
                <w:sz w:val="20"/>
              </w:rPr>
              <w:t>885</w:t>
            </w:r>
          </w:p>
        </w:tc>
        <w:tc>
          <w:tcPr>
            <w:tcW w:w="1592" w:type="dxa"/>
            <w:gridSpan w:val="2"/>
            <w:tcBorders>
              <w:top w:val="nil"/>
              <w:left w:val="nil"/>
              <w:bottom w:val="nil"/>
              <w:right w:val="nil"/>
            </w:tcBorders>
            <w:shd w:val="clear" w:color="auto" w:fill="D2EAF1"/>
            <w:vAlign w:val="center"/>
          </w:tcPr>
          <w:p w14:paraId="7803E849" w14:textId="77777777" w:rsidR="004943C1" w:rsidRDefault="00A817C7" w:rsidP="00FD4BFC">
            <w:pPr>
              <w:spacing w:after="0" w:line="259" w:lineRule="auto"/>
              <w:ind w:left="255" w:right="0" w:firstLine="0"/>
            </w:pPr>
            <w:r>
              <w:rPr>
                <w:sz w:val="20"/>
              </w:rPr>
              <w:t>761</w:t>
            </w:r>
          </w:p>
        </w:tc>
        <w:tc>
          <w:tcPr>
            <w:tcW w:w="1412" w:type="dxa"/>
            <w:gridSpan w:val="2"/>
            <w:tcBorders>
              <w:top w:val="nil"/>
              <w:left w:val="nil"/>
              <w:bottom w:val="nil"/>
              <w:right w:val="nil"/>
            </w:tcBorders>
            <w:shd w:val="clear" w:color="auto" w:fill="D2EAF1"/>
            <w:vAlign w:val="center"/>
          </w:tcPr>
          <w:p w14:paraId="48F33859" w14:textId="77777777" w:rsidR="004943C1" w:rsidRDefault="00A817C7" w:rsidP="00FD4BFC">
            <w:pPr>
              <w:spacing w:after="0" w:line="259" w:lineRule="auto"/>
              <w:ind w:left="45" w:right="0" w:firstLine="0"/>
            </w:pPr>
            <w:r>
              <w:rPr>
                <w:sz w:val="20"/>
              </w:rPr>
              <w:t>86,0</w:t>
            </w:r>
          </w:p>
        </w:tc>
        <w:tc>
          <w:tcPr>
            <w:tcW w:w="1516" w:type="dxa"/>
            <w:gridSpan w:val="2"/>
            <w:tcBorders>
              <w:top w:val="nil"/>
              <w:left w:val="nil"/>
              <w:bottom w:val="nil"/>
              <w:right w:val="nil"/>
            </w:tcBorders>
            <w:shd w:val="clear" w:color="auto" w:fill="D2EAF1"/>
            <w:vAlign w:val="center"/>
          </w:tcPr>
          <w:p w14:paraId="35C583AD" w14:textId="77777777" w:rsidR="004943C1" w:rsidRDefault="00A817C7" w:rsidP="00FD4BFC">
            <w:pPr>
              <w:spacing w:after="0" w:line="259" w:lineRule="auto"/>
              <w:ind w:left="255" w:right="0" w:firstLine="0"/>
            </w:pPr>
            <w:r>
              <w:rPr>
                <w:sz w:val="20"/>
              </w:rPr>
              <w:t>510</w:t>
            </w:r>
          </w:p>
        </w:tc>
        <w:tc>
          <w:tcPr>
            <w:tcW w:w="668" w:type="dxa"/>
            <w:tcBorders>
              <w:top w:val="nil"/>
              <w:left w:val="nil"/>
              <w:bottom w:val="nil"/>
              <w:right w:val="nil"/>
            </w:tcBorders>
            <w:shd w:val="clear" w:color="auto" w:fill="D2EAF1"/>
            <w:vAlign w:val="center"/>
          </w:tcPr>
          <w:p w14:paraId="7559596A" w14:textId="77777777" w:rsidR="004943C1" w:rsidRDefault="00A817C7" w:rsidP="00FD4BFC">
            <w:pPr>
              <w:spacing w:after="0" w:line="259" w:lineRule="auto"/>
              <w:ind w:left="120" w:right="0" w:firstLine="0"/>
            </w:pPr>
            <w:r>
              <w:rPr>
                <w:sz w:val="20"/>
              </w:rPr>
              <w:t>57,6</w:t>
            </w:r>
          </w:p>
        </w:tc>
      </w:tr>
      <w:tr w:rsidR="004943C1" w14:paraId="5B4708B2" w14:textId="77777777">
        <w:trPr>
          <w:trHeight w:val="301"/>
        </w:trPr>
        <w:tc>
          <w:tcPr>
            <w:tcW w:w="2966" w:type="dxa"/>
            <w:gridSpan w:val="2"/>
            <w:tcBorders>
              <w:top w:val="nil"/>
              <w:left w:val="nil"/>
              <w:bottom w:val="nil"/>
              <w:right w:val="nil"/>
            </w:tcBorders>
          </w:tcPr>
          <w:p w14:paraId="3BCC785E" w14:textId="77777777" w:rsidR="004943C1" w:rsidRDefault="00A817C7" w:rsidP="00FD4BFC">
            <w:pPr>
              <w:spacing w:after="0" w:line="259" w:lineRule="auto"/>
              <w:ind w:left="121" w:right="0" w:firstLine="0"/>
              <w:jc w:val="left"/>
            </w:pPr>
            <w:r>
              <w:rPr>
                <w:sz w:val="20"/>
              </w:rPr>
              <w:t>Села</w:t>
            </w:r>
          </w:p>
        </w:tc>
        <w:tc>
          <w:tcPr>
            <w:tcW w:w="1712" w:type="dxa"/>
            <w:gridSpan w:val="2"/>
            <w:tcBorders>
              <w:top w:val="nil"/>
              <w:left w:val="nil"/>
              <w:bottom w:val="nil"/>
              <w:right w:val="nil"/>
            </w:tcBorders>
          </w:tcPr>
          <w:p w14:paraId="2E32946D" w14:textId="77777777" w:rsidR="004943C1" w:rsidRDefault="00A817C7" w:rsidP="00FD4BFC">
            <w:pPr>
              <w:spacing w:after="0" w:line="259" w:lineRule="auto"/>
              <w:ind w:left="75" w:right="0" w:firstLine="0"/>
            </w:pPr>
            <w:r>
              <w:rPr>
                <w:sz w:val="20"/>
              </w:rPr>
              <w:t>28 441</w:t>
            </w:r>
          </w:p>
        </w:tc>
        <w:tc>
          <w:tcPr>
            <w:tcW w:w="1592" w:type="dxa"/>
            <w:gridSpan w:val="2"/>
            <w:tcBorders>
              <w:top w:val="nil"/>
              <w:left w:val="nil"/>
              <w:bottom w:val="nil"/>
              <w:right w:val="nil"/>
            </w:tcBorders>
          </w:tcPr>
          <w:p w14:paraId="6574F11D" w14:textId="77777777" w:rsidR="004943C1" w:rsidRDefault="00A817C7" w:rsidP="00FD4BFC">
            <w:pPr>
              <w:spacing w:after="0" w:line="259" w:lineRule="auto"/>
              <w:ind w:left="60" w:right="0" w:firstLine="0"/>
            </w:pPr>
            <w:r>
              <w:rPr>
                <w:sz w:val="20"/>
              </w:rPr>
              <w:t>6 225</w:t>
            </w:r>
          </w:p>
        </w:tc>
        <w:tc>
          <w:tcPr>
            <w:tcW w:w="1412" w:type="dxa"/>
            <w:gridSpan w:val="2"/>
            <w:tcBorders>
              <w:top w:val="nil"/>
              <w:left w:val="nil"/>
              <w:bottom w:val="nil"/>
              <w:right w:val="nil"/>
            </w:tcBorders>
          </w:tcPr>
          <w:p w14:paraId="5252C55E" w14:textId="77777777" w:rsidR="004943C1" w:rsidRDefault="00A817C7" w:rsidP="00FD4BFC">
            <w:pPr>
              <w:spacing w:after="0" w:line="259" w:lineRule="auto"/>
              <w:ind w:left="45" w:right="0" w:firstLine="0"/>
            </w:pPr>
            <w:r>
              <w:rPr>
                <w:sz w:val="20"/>
              </w:rPr>
              <w:t>21,9</w:t>
            </w:r>
          </w:p>
        </w:tc>
        <w:tc>
          <w:tcPr>
            <w:tcW w:w="1516" w:type="dxa"/>
            <w:gridSpan w:val="2"/>
            <w:tcBorders>
              <w:top w:val="nil"/>
              <w:left w:val="nil"/>
              <w:bottom w:val="nil"/>
              <w:right w:val="nil"/>
            </w:tcBorders>
          </w:tcPr>
          <w:p w14:paraId="4C6A8D33" w14:textId="77777777" w:rsidR="004943C1" w:rsidRDefault="00A817C7" w:rsidP="00FD4BFC">
            <w:pPr>
              <w:spacing w:after="0" w:line="259" w:lineRule="auto"/>
              <w:ind w:left="255" w:right="0" w:firstLine="0"/>
            </w:pPr>
            <w:r>
              <w:rPr>
                <w:sz w:val="20"/>
              </w:rPr>
              <w:t>703</w:t>
            </w:r>
            <w:r w:rsidR="00FD4BFC">
              <w:rPr>
                <w:sz w:val="20"/>
              </w:rPr>
              <w:t xml:space="preserve">  </w:t>
            </w:r>
          </w:p>
        </w:tc>
        <w:tc>
          <w:tcPr>
            <w:tcW w:w="668" w:type="dxa"/>
            <w:tcBorders>
              <w:top w:val="nil"/>
              <w:left w:val="nil"/>
              <w:bottom w:val="nil"/>
              <w:right w:val="nil"/>
            </w:tcBorders>
          </w:tcPr>
          <w:p w14:paraId="2EB7C681" w14:textId="77777777" w:rsidR="004943C1" w:rsidRDefault="00FD4BFC" w:rsidP="00FD4BFC">
            <w:pPr>
              <w:spacing w:after="0" w:line="259" w:lineRule="auto"/>
              <w:ind w:right="65" w:firstLine="0"/>
            </w:pPr>
            <w:r>
              <w:rPr>
                <w:sz w:val="20"/>
              </w:rPr>
              <w:t xml:space="preserve">   </w:t>
            </w:r>
            <w:r w:rsidR="00A817C7">
              <w:rPr>
                <w:sz w:val="20"/>
              </w:rPr>
              <w:t>2,5</w:t>
            </w:r>
          </w:p>
        </w:tc>
      </w:tr>
      <w:tr w:rsidR="004943C1" w14:paraId="309409E8" w14:textId="77777777">
        <w:trPr>
          <w:trHeight w:val="321"/>
        </w:trPr>
        <w:tc>
          <w:tcPr>
            <w:tcW w:w="2966" w:type="dxa"/>
            <w:gridSpan w:val="2"/>
            <w:tcBorders>
              <w:top w:val="nil"/>
              <w:left w:val="nil"/>
              <w:bottom w:val="single" w:sz="6" w:space="0" w:color="4BACC6"/>
              <w:right w:val="nil"/>
            </w:tcBorders>
            <w:shd w:val="clear" w:color="auto" w:fill="D2EAF1"/>
          </w:tcPr>
          <w:p w14:paraId="4F257998" w14:textId="77777777" w:rsidR="004943C1" w:rsidRDefault="00A817C7" w:rsidP="00FD4BFC">
            <w:pPr>
              <w:spacing w:after="0" w:line="259" w:lineRule="auto"/>
              <w:ind w:left="121" w:right="0" w:firstLine="0"/>
              <w:jc w:val="left"/>
            </w:pPr>
            <w:r>
              <w:rPr>
                <w:b/>
                <w:sz w:val="20"/>
              </w:rPr>
              <w:t>Всього</w:t>
            </w:r>
          </w:p>
        </w:tc>
        <w:tc>
          <w:tcPr>
            <w:tcW w:w="1712" w:type="dxa"/>
            <w:gridSpan w:val="2"/>
            <w:tcBorders>
              <w:top w:val="nil"/>
              <w:left w:val="nil"/>
              <w:bottom w:val="single" w:sz="6" w:space="0" w:color="4BACC6"/>
              <w:right w:val="nil"/>
            </w:tcBorders>
            <w:shd w:val="clear" w:color="auto" w:fill="D2EAF1"/>
          </w:tcPr>
          <w:p w14:paraId="6BB68964" w14:textId="77777777" w:rsidR="004943C1" w:rsidRDefault="00A817C7" w:rsidP="00FD4BFC">
            <w:pPr>
              <w:spacing w:after="0" w:line="259" w:lineRule="auto"/>
              <w:ind w:right="0" w:firstLine="0"/>
            </w:pPr>
            <w:r>
              <w:rPr>
                <w:b/>
                <w:sz w:val="20"/>
              </w:rPr>
              <w:t>29 786</w:t>
            </w:r>
          </w:p>
        </w:tc>
        <w:tc>
          <w:tcPr>
            <w:tcW w:w="1592" w:type="dxa"/>
            <w:gridSpan w:val="2"/>
            <w:tcBorders>
              <w:top w:val="nil"/>
              <w:left w:val="nil"/>
              <w:bottom w:val="single" w:sz="6" w:space="0" w:color="4BACC6"/>
              <w:right w:val="nil"/>
            </w:tcBorders>
            <w:shd w:val="clear" w:color="auto" w:fill="D2EAF1"/>
          </w:tcPr>
          <w:p w14:paraId="54C1C4FA" w14:textId="77777777" w:rsidR="004943C1" w:rsidRDefault="00A817C7" w:rsidP="00FD4BFC">
            <w:pPr>
              <w:spacing w:after="0" w:line="259" w:lineRule="auto"/>
              <w:ind w:right="0" w:firstLine="0"/>
            </w:pPr>
            <w:r>
              <w:rPr>
                <w:b/>
                <w:sz w:val="20"/>
              </w:rPr>
              <w:t>7 443</w:t>
            </w:r>
          </w:p>
        </w:tc>
        <w:tc>
          <w:tcPr>
            <w:tcW w:w="1412" w:type="dxa"/>
            <w:gridSpan w:val="2"/>
            <w:tcBorders>
              <w:top w:val="nil"/>
              <w:left w:val="nil"/>
              <w:bottom w:val="single" w:sz="6" w:space="0" w:color="4BACC6"/>
              <w:right w:val="nil"/>
            </w:tcBorders>
            <w:shd w:val="clear" w:color="auto" w:fill="D2EAF1"/>
          </w:tcPr>
          <w:p w14:paraId="28AE8A35" w14:textId="77777777" w:rsidR="004943C1" w:rsidRDefault="00A817C7" w:rsidP="00FD4BFC">
            <w:pPr>
              <w:spacing w:after="0" w:line="259" w:lineRule="auto"/>
              <w:ind w:right="0" w:firstLine="0"/>
            </w:pPr>
            <w:r>
              <w:rPr>
                <w:b/>
                <w:sz w:val="20"/>
              </w:rPr>
              <w:t>25,0</w:t>
            </w:r>
          </w:p>
        </w:tc>
        <w:tc>
          <w:tcPr>
            <w:tcW w:w="1516" w:type="dxa"/>
            <w:gridSpan w:val="2"/>
            <w:tcBorders>
              <w:top w:val="nil"/>
              <w:left w:val="nil"/>
              <w:bottom w:val="single" w:sz="6" w:space="0" w:color="4BACC6"/>
              <w:right w:val="nil"/>
            </w:tcBorders>
            <w:shd w:val="clear" w:color="auto" w:fill="D2EAF1"/>
          </w:tcPr>
          <w:p w14:paraId="4AF8CF7F" w14:textId="77777777" w:rsidR="004943C1" w:rsidRDefault="00A817C7" w:rsidP="00FD4BFC">
            <w:pPr>
              <w:spacing w:after="0" w:line="259" w:lineRule="auto"/>
              <w:ind w:right="0" w:firstLine="0"/>
            </w:pPr>
            <w:r>
              <w:rPr>
                <w:b/>
                <w:sz w:val="20"/>
              </w:rPr>
              <w:t>1 657</w:t>
            </w:r>
          </w:p>
        </w:tc>
        <w:tc>
          <w:tcPr>
            <w:tcW w:w="668" w:type="dxa"/>
            <w:tcBorders>
              <w:top w:val="nil"/>
              <w:left w:val="nil"/>
              <w:bottom w:val="single" w:sz="6" w:space="0" w:color="4BACC6"/>
              <w:right w:val="nil"/>
            </w:tcBorders>
            <w:shd w:val="clear" w:color="auto" w:fill="D2EAF1"/>
          </w:tcPr>
          <w:p w14:paraId="463D1679" w14:textId="77777777" w:rsidR="004943C1" w:rsidRDefault="00FD4BFC" w:rsidP="00FD4BFC">
            <w:pPr>
              <w:spacing w:after="0" w:line="259" w:lineRule="auto"/>
              <w:ind w:right="66" w:firstLine="0"/>
            </w:pPr>
            <w:r>
              <w:rPr>
                <w:b/>
                <w:sz w:val="20"/>
              </w:rPr>
              <w:t xml:space="preserve">   </w:t>
            </w:r>
            <w:r w:rsidR="00A817C7">
              <w:rPr>
                <w:b/>
                <w:sz w:val="20"/>
              </w:rPr>
              <w:t>5,6</w:t>
            </w:r>
          </w:p>
        </w:tc>
      </w:tr>
      <w:tr w:rsidR="004943C1" w14:paraId="23393295" w14:textId="77777777" w:rsidTr="00FD4BFC">
        <w:trPr>
          <w:trHeight w:val="310"/>
        </w:trPr>
        <w:tc>
          <w:tcPr>
            <w:tcW w:w="7683" w:type="dxa"/>
            <w:gridSpan w:val="8"/>
            <w:tcBorders>
              <w:top w:val="single" w:sz="6" w:space="0" w:color="4BACC6"/>
              <w:left w:val="nil"/>
              <w:bottom w:val="nil"/>
              <w:right w:val="nil"/>
            </w:tcBorders>
            <w:vAlign w:val="center"/>
          </w:tcPr>
          <w:p w14:paraId="3A4CDCFA" w14:textId="77777777" w:rsidR="004943C1" w:rsidRDefault="00A817C7" w:rsidP="00FD4BFC">
            <w:pPr>
              <w:spacing w:after="0" w:line="259" w:lineRule="auto"/>
              <w:ind w:left="121" w:right="0" w:firstLine="0"/>
            </w:pPr>
            <w:r>
              <w:rPr>
                <w:sz w:val="20"/>
              </w:rPr>
              <w:t>Кількість підприємств водопровідно-каналізаційного господарства</w:t>
            </w:r>
          </w:p>
        </w:tc>
        <w:tc>
          <w:tcPr>
            <w:tcW w:w="1516" w:type="dxa"/>
            <w:gridSpan w:val="2"/>
            <w:tcBorders>
              <w:top w:val="single" w:sz="6" w:space="0" w:color="4BACC6"/>
              <w:left w:val="nil"/>
              <w:bottom w:val="nil"/>
              <w:right w:val="nil"/>
            </w:tcBorders>
            <w:vAlign w:val="center"/>
          </w:tcPr>
          <w:p w14:paraId="31C6388A" w14:textId="77777777" w:rsidR="004943C1" w:rsidRDefault="004943C1" w:rsidP="00FD4BFC">
            <w:pPr>
              <w:spacing w:after="160" w:line="259" w:lineRule="auto"/>
              <w:ind w:right="0" w:firstLine="0"/>
              <w:jc w:val="center"/>
            </w:pPr>
          </w:p>
        </w:tc>
        <w:tc>
          <w:tcPr>
            <w:tcW w:w="668" w:type="dxa"/>
            <w:tcBorders>
              <w:top w:val="single" w:sz="6" w:space="0" w:color="4BACC6"/>
              <w:left w:val="nil"/>
              <w:bottom w:val="nil"/>
              <w:right w:val="nil"/>
            </w:tcBorders>
            <w:vAlign w:val="center"/>
          </w:tcPr>
          <w:p w14:paraId="1C73D82F" w14:textId="77777777" w:rsidR="004943C1" w:rsidRDefault="00A817C7" w:rsidP="00FD4BFC">
            <w:pPr>
              <w:spacing w:after="0" w:line="259" w:lineRule="auto"/>
              <w:ind w:right="0" w:firstLine="0"/>
              <w:jc w:val="center"/>
            </w:pPr>
            <w:r>
              <w:rPr>
                <w:sz w:val="20"/>
              </w:rPr>
              <w:t>2 144</w:t>
            </w:r>
          </w:p>
        </w:tc>
      </w:tr>
      <w:tr w:rsidR="004943C1" w14:paraId="57CFFC41" w14:textId="77777777" w:rsidTr="00FD4BFC">
        <w:trPr>
          <w:trHeight w:val="306"/>
        </w:trPr>
        <w:tc>
          <w:tcPr>
            <w:tcW w:w="7683" w:type="dxa"/>
            <w:gridSpan w:val="8"/>
            <w:tcBorders>
              <w:top w:val="nil"/>
              <w:left w:val="nil"/>
              <w:bottom w:val="single" w:sz="6" w:space="0" w:color="4BACC6"/>
              <w:right w:val="nil"/>
            </w:tcBorders>
            <w:shd w:val="clear" w:color="auto" w:fill="D2EAF1"/>
            <w:vAlign w:val="center"/>
          </w:tcPr>
          <w:p w14:paraId="645637BF" w14:textId="77777777" w:rsidR="004943C1" w:rsidRDefault="00FD4BFC" w:rsidP="00FD4BFC">
            <w:pPr>
              <w:tabs>
                <w:tab w:val="center" w:pos="6541"/>
              </w:tabs>
              <w:spacing w:after="0" w:line="259" w:lineRule="auto"/>
              <w:ind w:right="0" w:firstLine="0"/>
              <w:jc w:val="left"/>
            </w:pPr>
            <w:r>
              <w:rPr>
                <w:sz w:val="20"/>
              </w:rPr>
              <w:t xml:space="preserve"> </w:t>
            </w:r>
            <w:r w:rsidR="00A817C7">
              <w:rPr>
                <w:sz w:val="20"/>
              </w:rPr>
              <w:t>Покриття послугою населення</w:t>
            </w:r>
            <w:r>
              <w:rPr>
                <w:color w:val="31849B"/>
                <w:sz w:val="20"/>
              </w:rPr>
              <w:t xml:space="preserve">                                            </w:t>
            </w:r>
            <w:r w:rsidR="00A817C7">
              <w:rPr>
                <w:sz w:val="20"/>
              </w:rPr>
              <w:t>80%</w:t>
            </w:r>
          </w:p>
        </w:tc>
        <w:tc>
          <w:tcPr>
            <w:tcW w:w="1516" w:type="dxa"/>
            <w:gridSpan w:val="2"/>
            <w:tcBorders>
              <w:top w:val="nil"/>
              <w:left w:val="nil"/>
              <w:bottom w:val="single" w:sz="6" w:space="0" w:color="4BACC6"/>
              <w:right w:val="nil"/>
            </w:tcBorders>
            <w:shd w:val="clear" w:color="auto" w:fill="D2EAF1"/>
            <w:vAlign w:val="center"/>
          </w:tcPr>
          <w:p w14:paraId="5AA58E60" w14:textId="77777777" w:rsidR="004943C1" w:rsidRDefault="004943C1" w:rsidP="00FD4BFC">
            <w:pPr>
              <w:spacing w:after="160" w:line="259" w:lineRule="auto"/>
              <w:ind w:right="0" w:firstLine="0"/>
              <w:jc w:val="center"/>
            </w:pPr>
          </w:p>
        </w:tc>
        <w:tc>
          <w:tcPr>
            <w:tcW w:w="668" w:type="dxa"/>
            <w:tcBorders>
              <w:top w:val="nil"/>
              <w:left w:val="nil"/>
              <w:bottom w:val="single" w:sz="6" w:space="0" w:color="4BACC6"/>
              <w:right w:val="nil"/>
            </w:tcBorders>
            <w:shd w:val="clear" w:color="auto" w:fill="D2EAF1"/>
            <w:vAlign w:val="center"/>
          </w:tcPr>
          <w:p w14:paraId="1C53D99C" w14:textId="77777777" w:rsidR="004943C1" w:rsidRDefault="00A817C7" w:rsidP="00FD4BFC">
            <w:pPr>
              <w:spacing w:after="0" w:line="259" w:lineRule="auto"/>
              <w:ind w:left="120" w:right="0" w:firstLine="0"/>
              <w:jc w:val="center"/>
            </w:pPr>
            <w:r>
              <w:rPr>
                <w:sz w:val="20"/>
              </w:rPr>
              <w:t>67%</w:t>
            </w:r>
          </w:p>
        </w:tc>
      </w:tr>
    </w:tbl>
    <w:p w14:paraId="610D277F" w14:textId="77777777" w:rsidR="004943C1" w:rsidRDefault="00A817C7">
      <w:pPr>
        <w:spacing w:after="155" w:line="259" w:lineRule="auto"/>
        <w:ind w:left="705" w:right="0" w:firstLine="0"/>
        <w:jc w:val="left"/>
      </w:pPr>
      <w:r>
        <w:t xml:space="preserve"> </w:t>
      </w:r>
    </w:p>
    <w:p w14:paraId="50B123D4" w14:textId="77777777" w:rsidR="004943C1" w:rsidRDefault="00A817C7">
      <w:pPr>
        <w:ind w:left="15" w:right="71"/>
      </w:pPr>
      <w:r>
        <w:t xml:space="preserve">Загальна протяжність водопровідних мереж становить 180,1 тис. км, з яких 68,8 тис. км мереж (38,2%) перебувають в аварійному стані. Нераціональні витрати та втрати питної води у зовнішніх мережах досягли в Україні близько 40,4%. Технічний стан мереж водопостачання та водовідведення, а також технічний стан відповідних насосних агрегатів у кількісному та відсотковому виразах зображено на Рисунках 2.4 та 2.5. </w:t>
      </w:r>
    </w:p>
    <w:p w14:paraId="36B85D0C" w14:textId="77777777" w:rsidR="004943C1" w:rsidRDefault="00A817C7">
      <w:pPr>
        <w:spacing w:after="0" w:line="259" w:lineRule="auto"/>
        <w:ind w:right="0" w:firstLine="0"/>
        <w:jc w:val="left"/>
      </w:pPr>
      <w:r>
        <w:t xml:space="preserve"> </w:t>
      </w:r>
    </w:p>
    <w:p w14:paraId="59D677D0" w14:textId="77777777" w:rsidR="004943C1" w:rsidRDefault="00A817C7">
      <w:pPr>
        <w:spacing w:after="173" w:line="259" w:lineRule="auto"/>
        <w:ind w:left="-76" w:right="0" w:firstLine="0"/>
        <w:jc w:val="left"/>
      </w:pPr>
      <w:r>
        <w:rPr>
          <w:rFonts w:ascii="Calibri" w:eastAsia="Calibri" w:hAnsi="Calibri" w:cs="Calibri"/>
          <w:noProof/>
          <w:sz w:val="22"/>
        </w:rPr>
        <mc:AlternateContent>
          <mc:Choice Requires="wpg">
            <w:drawing>
              <wp:inline distT="0" distB="0" distL="0" distR="0" wp14:anchorId="74A50CEC" wp14:editId="7AEDBD15">
                <wp:extent cx="6208713" cy="3012440"/>
                <wp:effectExtent l="0" t="0" r="0" b="0"/>
                <wp:docPr id="464352" name="Group 464352"/>
                <wp:cNvGraphicFramePr/>
                <a:graphic xmlns:a="http://schemas.openxmlformats.org/drawingml/2006/main">
                  <a:graphicData uri="http://schemas.microsoft.com/office/word/2010/wordprocessingGroup">
                    <wpg:wgp>
                      <wpg:cNvGrpSpPr/>
                      <wpg:grpSpPr>
                        <a:xfrm>
                          <a:off x="0" y="0"/>
                          <a:ext cx="6208713" cy="3012440"/>
                          <a:chOff x="0" y="0"/>
                          <a:chExt cx="6208713" cy="3012440"/>
                        </a:xfrm>
                      </wpg:grpSpPr>
                      <wps:wsp>
                        <wps:cNvPr id="2654" name="Rectangle 2654"/>
                        <wps:cNvSpPr/>
                        <wps:spPr>
                          <a:xfrm>
                            <a:off x="2556193" y="2322089"/>
                            <a:ext cx="49051" cy="135813"/>
                          </a:xfrm>
                          <a:prstGeom prst="rect">
                            <a:avLst/>
                          </a:prstGeom>
                          <a:ln>
                            <a:noFill/>
                          </a:ln>
                        </wps:spPr>
                        <wps:txbx>
                          <w:txbxContent>
                            <w:p w14:paraId="18EBA563" w14:textId="77777777" w:rsidR="0089307D" w:rsidRDefault="0089307D">
                              <w:pPr>
                                <w:spacing w:after="160" w:line="259" w:lineRule="auto"/>
                                <w:ind w:right="0" w:firstLine="0"/>
                                <w:jc w:val="left"/>
                              </w:pPr>
                              <w:r>
                                <w:rPr>
                                  <w:sz w:val="17"/>
                                </w:rPr>
                                <w:t xml:space="preserve"> </w:t>
                              </w:r>
                            </w:p>
                          </w:txbxContent>
                        </wps:txbx>
                        <wps:bodyPr horzOverflow="overflow" vert="horz" lIns="0" tIns="0" rIns="0" bIns="0" rtlCol="0">
                          <a:noAutofit/>
                        </wps:bodyPr>
                      </wps:wsp>
                      <wps:wsp>
                        <wps:cNvPr id="2655" name="Rectangle 2655"/>
                        <wps:cNvSpPr/>
                        <wps:spPr>
                          <a:xfrm>
                            <a:off x="6142038" y="2322089"/>
                            <a:ext cx="49051" cy="135813"/>
                          </a:xfrm>
                          <a:prstGeom prst="rect">
                            <a:avLst/>
                          </a:prstGeom>
                          <a:ln>
                            <a:noFill/>
                          </a:ln>
                        </wps:spPr>
                        <wps:txbx>
                          <w:txbxContent>
                            <w:p w14:paraId="330D0766" w14:textId="77777777" w:rsidR="0089307D" w:rsidRDefault="0089307D">
                              <w:pPr>
                                <w:spacing w:after="160" w:line="259" w:lineRule="auto"/>
                                <w:ind w:right="0" w:firstLine="0"/>
                                <w:jc w:val="left"/>
                              </w:pPr>
                              <w:r>
                                <w:rPr>
                                  <w:sz w:val="17"/>
                                </w:rPr>
                                <w:t xml:space="preserve"> </w:t>
                              </w:r>
                            </w:p>
                          </w:txbxContent>
                        </wps:txbx>
                        <wps:bodyPr horzOverflow="overflow" vert="horz" lIns="0" tIns="0" rIns="0" bIns="0" rtlCol="0">
                          <a:noAutofit/>
                        </wps:bodyPr>
                      </wps:wsp>
                      <wps:wsp>
                        <wps:cNvPr id="721635" name="Shape 721635"/>
                        <wps:cNvSpPr/>
                        <wps:spPr>
                          <a:xfrm>
                            <a:off x="0" y="0"/>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636" name="Shape 721636"/>
                        <wps:cNvSpPr/>
                        <wps:spPr>
                          <a:xfrm>
                            <a:off x="9525" y="0"/>
                            <a:ext cx="2594229" cy="9525"/>
                          </a:xfrm>
                          <a:custGeom>
                            <a:avLst/>
                            <a:gdLst/>
                            <a:ahLst/>
                            <a:cxnLst/>
                            <a:rect l="0" t="0" r="0" b="0"/>
                            <a:pathLst>
                              <a:path w="2594229" h="9525">
                                <a:moveTo>
                                  <a:pt x="0" y="0"/>
                                </a:moveTo>
                                <a:lnTo>
                                  <a:pt x="2594229" y="0"/>
                                </a:lnTo>
                                <a:lnTo>
                                  <a:pt x="2594229"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637" name="Shape 721637"/>
                        <wps:cNvSpPr/>
                        <wps:spPr>
                          <a:xfrm>
                            <a:off x="2603818" y="0"/>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638" name="Shape 721638"/>
                        <wps:cNvSpPr/>
                        <wps:spPr>
                          <a:xfrm>
                            <a:off x="2613343" y="0"/>
                            <a:ext cx="3585845" cy="9525"/>
                          </a:xfrm>
                          <a:custGeom>
                            <a:avLst/>
                            <a:gdLst/>
                            <a:ahLst/>
                            <a:cxnLst/>
                            <a:rect l="0" t="0" r="0" b="0"/>
                            <a:pathLst>
                              <a:path w="3585845" h="9525">
                                <a:moveTo>
                                  <a:pt x="0" y="0"/>
                                </a:moveTo>
                                <a:lnTo>
                                  <a:pt x="3585845" y="0"/>
                                </a:lnTo>
                                <a:lnTo>
                                  <a:pt x="3585845"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639" name="Shape 721639"/>
                        <wps:cNvSpPr/>
                        <wps:spPr>
                          <a:xfrm>
                            <a:off x="6199188" y="0"/>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640" name="Shape 721640"/>
                        <wps:cNvSpPr/>
                        <wps:spPr>
                          <a:xfrm>
                            <a:off x="0" y="9525"/>
                            <a:ext cx="9525" cy="2497709"/>
                          </a:xfrm>
                          <a:custGeom>
                            <a:avLst/>
                            <a:gdLst/>
                            <a:ahLst/>
                            <a:cxnLst/>
                            <a:rect l="0" t="0" r="0" b="0"/>
                            <a:pathLst>
                              <a:path w="9525" h="2497709">
                                <a:moveTo>
                                  <a:pt x="0" y="0"/>
                                </a:moveTo>
                                <a:lnTo>
                                  <a:pt x="9525" y="0"/>
                                </a:lnTo>
                                <a:lnTo>
                                  <a:pt x="9525" y="2497709"/>
                                </a:lnTo>
                                <a:lnTo>
                                  <a:pt x="0" y="2497709"/>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641" name="Shape 721641"/>
                        <wps:cNvSpPr/>
                        <wps:spPr>
                          <a:xfrm>
                            <a:off x="6199188" y="9525"/>
                            <a:ext cx="9525" cy="2497709"/>
                          </a:xfrm>
                          <a:custGeom>
                            <a:avLst/>
                            <a:gdLst/>
                            <a:ahLst/>
                            <a:cxnLst/>
                            <a:rect l="0" t="0" r="0" b="0"/>
                            <a:pathLst>
                              <a:path w="9525" h="2497709">
                                <a:moveTo>
                                  <a:pt x="0" y="0"/>
                                </a:moveTo>
                                <a:lnTo>
                                  <a:pt x="9525" y="0"/>
                                </a:lnTo>
                                <a:lnTo>
                                  <a:pt x="9525" y="2497709"/>
                                </a:lnTo>
                                <a:lnTo>
                                  <a:pt x="0" y="2497709"/>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2665" name="Rectangle 2665"/>
                        <wps:cNvSpPr/>
                        <wps:spPr>
                          <a:xfrm>
                            <a:off x="1030033" y="2574476"/>
                            <a:ext cx="725283" cy="160506"/>
                          </a:xfrm>
                          <a:prstGeom prst="rect">
                            <a:avLst/>
                          </a:prstGeom>
                          <a:ln>
                            <a:noFill/>
                          </a:ln>
                        </wps:spPr>
                        <wps:txbx>
                          <w:txbxContent>
                            <w:p w14:paraId="0DDBDBBD" w14:textId="77777777" w:rsidR="0089307D" w:rsidRDefault="0089307D">
                              <w:pPr>
                                <w:spacing w:after="160" w:line="259" w:lineRule="auto"/>
                                <w:ind w:right="0" w:firstLine="0"/>
                                <w:jc w:val="left"/>
                              </w:pPr>
                              <w:r>
                                <w:rPr>
                                  <w:sz w:val="20"/>
                                </w:rPr>
                                <w:t>Системи</w:t>
                              </w:r>
                            </w:p>
                          </w:txbxContent>
                        </wps:txbx>
                        <wps:bodyPr horzOverflow="overflow" vert="horz" lIns="0" tIns="0" rIns="0" bIns="0" rtlCol="0">
                          <a:noAutofit/>
                        </wps:bodyPr>
                      </wps:wsp>
                      <wps:wsp>
                        <wps:cNvPr id="2666" name="Rectangle 2666"/>
                        <wps:cNvSpPr/>
                        <wps:spPr>
                          <a:xfrm>
                            <a:off x="1573848" y="2574476"/>
                            <a:ext cx="57970" cy="160506"/>
                          </a:xfrm>
                          <a:prstGeom prst="rect">
                            <a:avLst/>
                          </a:prstGeom>
                          <a:ln>
                            <a:noFill/>
                          </a:ln>
                        </wps:spPr>
                        <wps:txbx>
                          <w:txbxContent>
                            <w:p w14:paraId="267BD947"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2667" name="Rectangle 2667"/>
                        <wps:cNvSpPr/>
                        <wps:spPr>
                          <a:xfrm>
                            <a:off x="772477" y="2812983"/>
                            <a:ext cx="1401324" cy="160506"/>
                          </a:xfrm>
                          <a:prstGeom prst="rect">
                            <a:avLst/>
                          </a:prstGeom>
                          <a:ln>
                            <a:noFill/>
                          </a:ln>
                        </wps:spPr>
                        <wps:txbx>
                          <w:txbxContent>
                            <w:p w14:paraId="7A0A60E9" w14:textId="77777777" w:rsidR="0089307D" w:rsidRDefault="0089307D">
                              <w:pPr>
                                <w:spacing w:after="160" w:line="259" w:lineRule="auto"/>
                                <w:ind w:right="0" w:firstLine="0"/>
                                <w:jc w:val="left"/>
                              </w:pPr>
                              <w:r>
                                <w:rPr>
                                  <w:sz w:val="20"/>
                                </w:rPr>
                                <w:t>водопостачання</w:t>
                              </w:r>
                            </w:p>
                          </w:txbxContent>
                        </wps:txbx>
                        <wps:bodyPr horzOverflow="overflow" vert="horz" lIns="0" tIns="0" rIns="0" bIns="0" rtlCol="0">
                          <a:noAutofit/>
                        </wps:bodyPr>
                      </wps:wsp>
                      <wps:wsp>
                        <wps:cNvPr id="2668" name="Rectangle 2668"/>
                        <wps:cNvSpPr/>
                        <wps:spPr>
                          <a:xfrm>
                            <a:off x="1831277" y="2827549"/>
                            <a:ext cx="49052" cy="135813"/>
                          </a:xfrm>
                          <a:prstGeom prst="rect">
                            <a:avLst/>
                          </a:prstGeom>
                          <a:ln>
                            <a:noFill/>
                          </a:ln>
                        </wps:spPr>
                        <wps:txbx>
                          <w:txbxContent>
                            <w:p w14:paraId="34AFA910" w14:textId="77777777" w:rsidR="0089307D" w:rsidRDefault="0089307D">
                              <w:pPr>
                                <w:spacing w:after="160" w:line="259" w:lineRule="auto"/>
                                <w:ind w:right="0" w:firstLine="0"/>
                                <w:jc w:val="left"/>
                              </w:pPr>
                              <w:r>
                                <w:rPr>
                                  <w:sz w:val="17"/>
                                </w:rPr>
                                <w:t xml:space="preserve"> </w:t>
                              </w:r>
                            </w:p>
                          </w:txbxContent>
                        </wps:txbx>
                        <wps:bodyPr horzOverflow="overflow" vert="horz" lIns="0" tIns="0" rIns="0" bIns="0" rtlCol="0">
                          <a:noAutofit/>
                        </wps:bodyPr>
                      </wps:wsp>
                      <wps:wsp>
                        <wps:cNvPr id="2669" name="Rectangle 2669"/>
                        <wps:cNvSpPr/>
                        <wps:spPr>
                          <a:xfrm>
                            <a:off x="2670493" y="2574476"/>
                            <a:ext cx="754724" cy="160506"/>
                          </a:xfrm>
                          <a:prstGeom prst="rect">
                            <a:avLst/>
                          </a:prstGeom>
                          <a:ln>
                            <a:noFill/>
                          </a:ln>
                        </wps:spPr>
                        <wps:txbx>
                          <w:txbxContent>
                            <w:p w14:paraId="53989BEE"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2670" name="Rectangle 2670"/>
                        <wps:cNvSpPr/>
                        <wps:spPr>
                          <a:xfrm>
                            <a:off x="3242628" y="2574476"/>
                            <a:ext cx="247994" cy="160506"/>
                          </a:xfrm>
                          <a:prstGeom prst="rect">
                            <a:avLst/>
                          </a:prstGeom>
                          <a:ln>
                            <a:noFill/>
                          </a:ln>
                        </wps:spPr>
                        <wps:txbx>
                          <w:txbxContent>
                            <w:p w14:paraId="248DA03F"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2671" name="Rectangle 2671"/>
                        <wps:cNvSpPr/>
                        <wps:spPr>
                          <a:xfrm>
                            <a:off x="3433382" y="2574476"/>
                            <a:ext cx="1471646" cy="160506"/>
                          </a:xfrm>
                          <a:prstGeom prst="rect">
                            <a:avLst/>
                          </a:prstGeom>
                          <a:ln>
                            <a:noFill/>
                          </a:ln>
                        </wps:spPr>
                        <wps:txbx>
                          <w:txbxContent>
                            <w:p w14:paraId="6031DA0A" w14:textId="77777777" w:rsidR="0089307D" w:rsidRDefault="0089307D">
                              <w:pPr>
                                <w:spacing w:after="160" w:line="259" w:lineRule="auto"/>
                                <w:ind w:right="0" w:firstLine="0"/>
                                <w:jc w:val="left"/>
                              </w:pPr>
                              <w:r>
                                <w:rPr>
                                  <w:sz w:val="20"/>
                                </w:rPr>
                                <w:t>Насосні агрегати</w:t>
                              </w:r>
                            </w:p>
                          </w:txbxContent>
                        </wps:txbx>
                        <wps:bodyPr horzOverflow="overflow" vert="horz" lIns="0" tIns="0" rIns="0" bIns="0" rtlCol="0">
                          <a:noAutofit/>
                        </wps:bodyPr>
                      </wps:wsp>
                      <wps:wsp>
                        <wps:cNvPr id="2672" name="Rectangle 2672"/>
                        <wps:cNvSpPr/>
                        <wps:spPr>
                          <a:xfrm>
                            <a:off x="4539552" y="2574476"/>
                            <a:ext cx="57970" cy="160506"/>
                          </a:xfrm>
                          <a:prstGeom prst="rect">
                            <a:avLst/>
                          </a:prstGeom>
                          <a:ln>
                            <a:noFill/>
                          </a:ln>
                        </wps:spPr>
                        <wps:txbx>
                          <w:txbxContent>
                            <w:p w14:paraId="0CDDA468"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2673" name="Rectangle 2673"/>
                        <wps:cNvSpPr/>
                        <wps:spPr>
                          <a:xfrm>
                            <a:off x="2670493" y="2812983"/>
                            <a:ext cx="438018" cy="160506"/>
                          </a:xfrm>
                          <a:prstGeom prst="rect">
                            <a:avLst/>
                          </a:prstGeom>
                          <a:ln>
                            <a:noFill/>
                          </a:ln>
                        </wps:spPr>
                        <wps:txbx>
                          <w:txbxContent>
                            <w:p w14:paraId="4049F345"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2674" name="Rectangle 2674"/>
                        <wps:cNvSpPr/>
                        <wps:spPr>
                          <a:xfrm>
                            <a:off x="3004249" y="2812983"/>
                            <a:ext cx="247994" cy="160506"/>
                          </a:xfrm>
                          <a:prstGeom prst="rect">
                            <a:avLst/>
                          </a:prstGeom>
                          <a:ln>
                            <a:noFill/>
                          </a:ln>
                        </wps:spPr>
                        <wps:txbx>
                          <w:txbxContent>
                            <w:p w14:paraId="4086AFBC"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2675" name="Rectangle 2675"/>
                        <wps:cNvSpPr/>
                        <wps:spPr>
                          <a:xfrm>
                            <a:off x="3195003" y="2812983"/>
                            <a:ext cx="2071601" cy="160506"/>
                          </a:xfrm>
                          <a:prstGeom prst="rect">
                            <a:avLst/>
                          </a:prstGeom>
                          <a:ln>
                            <a:noFill/>
                          </a:ln>
                        </wps:spPr>
                        <wps:txbx>
                          <w:txbxContent>
                            <w:p w14:paraId="374042E0" w14:textId="77777777" w:rsidR="0089307D" w:rsidRDefault="0089307D">
                              <w:pPr>
                                <w:spacing w:after="160" w:line="259" w:lineRule="auto"/>
                                <w:ind w:right="0" w:firstLine="0"/>
                                <w:jc w:val="left"/>
                              </w:pPr>
                              <w:r>
                                <w:rPr>
                                  <w:sz w:val="20"/>
                                </w:rPr>
                                <w:t>систем водопостачання</w:t>
                              </w:r>
                            </w:p>
                          </w:txbxContent>
                        </wps:txbx>
                        <wps:bodyPr horzOverflow="overflow" vert="horz" lIns="0" tIns="0" rIns="0" bIns="0" rtlCol="0">
                          <a:noAutofit/>
                        </wps:bodyPr>
                      </wps:wsp>
                      <wps:wsp>
                        <wps:cNvPr id="2676" name="Rectangle 2676"/>
                        <wps:cNvSpPr/>
                        <wps:spPr>
                          <a:xfrm>
                            <a:off x="4759007" y="2827549"/>
                            <a:ext cx="49051" cy="135813"/>
                          </a:xfrm>
                          <a:prstGeom prst="rect">
                            <a:avLst/>
                          </a:prstGeom>
                          <a:ln>
                            <a:noFill/>
                          </a:ln>
                        </wps:spPr>
                        <wps:txbx>
                          <w:txbxContent>
                            <w:p w14:paraId="6C05230D" w14:textId="77777777" w:rsidR="0089307D" w:rsidRDefault="0089307D">
                              <w:pPr>
                                <w:spacing w:after="160" w:line="259" w:lineRule="auto"/>
                                <w:ind w:right="0" w:firstLine="0"/>
                                <w:jc w:val="left"/>
                              </w:pPr>
                              <w:r>
                                <w:rPr>
                                  <w:sz w:val="17"/>
                                </w:rPr>
                                <w:t xml:space="preserve"> </w:t>
                              </w:r>
                            </w:p>
                          </w:txbxContent>
                        </wps:txbx>
                        <wps:bodyPr horzOverflow="overflow" vert="horz" lIns="0" tIns="0" rIns="0" bIns="0" rtlCol="0">
                          <a:noAutofit/>
                        </wps:bodyPr>
                      </wps:wsp>
                      <wps:wsp>
                        <wps:cNvPr id="721642" name="Shape 721642"/>
                        <wps:cNvSpPr/>
                        <wps:spPr>
                          <a:xfrm>
                            <a:off x="0" y="2507297"/>
                            <a:ext cx="9525" cy="495618"/>
                          </a:xfrm>
                          <a:custGeom>
                            <a:avLst/>
                            <a:gdLst/>
                            <a:ahLst/>
                            <a:cxnLst/>
                            <a:rect l="0" t="0" r="0" b="0"/>
                            <a:pathLst>
                              <a:path w="9525" h="495618">
                                <a:moveTo>
                                  <a:pt x="0" y="0"/>
                                </a:moveTo>
                                <a:lnTo>
                                  <a:pt x="9525" y="0"/>
                                </a:lnTo>
                                <a:lnTo>
                                  <a:pt x="9525" y="495618"/>
                                </a:lnTo>
                                <a:lnTo>
                                  <a:pt x="0" y="495618"/>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643" name="Shape 721643"/>
                        <wps:cNvSpPr/>
                        <wps:spPr>
                          <a:xfrm>
                            <a:off x="0" y="3002915"/>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644" name="Shape 721644"/>
                        <wps:cNvSpPr/>
                        <wps:spPr>
                          <a:xfrm>
                            <a:off x="9525" y="3002915"/>
                            <a:ext cx="2594229" cy="9525"/>
                          </a:xfrm>
                          <a:custGeom>
                            <a:avLst/>
                            <a:gdLst/>
                            <a:ahLst/>
                            <a:cxnLst/>
                            <a:rect l="0" t="0" r="0" b="0"/>
                            <a:pathLst>
                              <a:path w="2594229" h="9525">
                                <a:moveTo>
                                  <a:pt x="0" y="0"/>
                                </a:moveTo>
                                <a:lnTo>
                                  <a:pt x="2594229" y="0"/>
                                </a:lnTo>
                                <a:lnTo>
                                  <a:pt x="2594229"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645" name="Shape 721645"/>
                        <wps:cNvSpPr/>
                        <wps:spPr>
                          <a:xfrm>
                            <a:off x="2594293" y="3002915"/>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646" name="Shape 721646"/>
                        <wps:cNvSpPr/>
                        <wps:spPr>
                          <a:xfrm>
                            <a:off x="2603818" y="3002915"/>
                            <a:ext cx="3595370" cy="9525"/>
                          </a:xfrm>
                          <a:custGeom>
                            <a:avLst/>
                            <a:gdLst/>
                            <a:ahLst/>
                            <a:cxnLst/>
                            <a:rect l="0" t="0" r="0" b="0"/>
                            <a:pathLst>
                              <a:path w="3595370" h="9525">
                                <a:moveTo>
                                  <a:pt x="0" y="0"/>
                                </a:moveTo>
                                <a:lnTo>
                                  <a:pt x="3595370" y="0"/>
                                </a:lnTo>
                                <a:lnTo>
                                  <a:pt x="3595370"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647" name="Shape 721647"/>
                        <wps:cNvSpPr/>
                        <wps:spPr>
                          <a:xfrm>
                            <a:off x="6199188" y="2507297"/>
                            <a:ext cx="9525" cy="495618"/>
                          </a:xfrm>
                          <a:custGeom>
                            <a:avLst/>
                            <a:gdLst/>
                            <a:ahLst/>
                            <a:cxnLst/>
                            <a:rect l="0" t="0" r="0" b="0"/>
                            <a:pathLst>
                              <a:path w="9525" h="495618">
                                <a:moveTo>
                                  <a:pt x="0" y="0"/>
                                </a:moveTo>
                                <a:lnTo>
                                  <a:pt x="9525" y="0"/>
                                </a:lnTo>
                                <a:lnTo>
                                  <a:pt x="9525" y="495618"/>
                                </a:lnTo>
                                <a:lnTo>
                                  <a:pt x="0" y="495618"/>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648" name="Shape 721648"/>
                        <wps:cNvSpPr/>
                        <wps:spPr>
                          <a:xfrm>
                            <a:off x="6199188" y="3002915"/>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649" name="Shape 721649"/>
                        <wps:cNvSpPr/>
                        <wps:spPr>
                          <a:xfrm>
                            <a:off x="75248" y="3810"/>
                            <a:ext cx="2476500" cy="2390775"/>
                          </a:xfrm>
                          <a:custGeom>
                            <a:avLst/>
                            <a:gdLst/>
                            <a:ahLst/>
                            <a:cxnLst/>
                            <a:rect l="0" t="0" r="0" b="0"/>
                            <a:pathLst>
                              <a:path w="2476500" h="2390775">
                                <a:moveTo>
                                  <a:pt x="0" y="0"/>
                                </a:moveTo>
                                <a:lnTo>
                                  <a:pt x="2476500" y="0"/>
                                </a:lnTo>
                                <a:lnTo>
                                  <a:pt x="2476500" y="2390775"/>
                                </a:lnTo>
                                <a:lnTo>
                                  <a:pt x="0" y="239077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690" name="Shape 2690"/>
                        <wps:cNvSpPr/>
                        <wps:spPr>
                          <a:xfrm>
                            <a:off x="562547" y="105410"/>
                            <a:ext cx="1980438" cy="2219103"/>
                          </a:xfrm>
                          <a:custGeom>
                            <a:avLst/>
                            <a:gdLst/>
                            <a:ahLst/>
                            <a:cxnLst/>
                            <a:rect l="0" t="0" r="0" b="0"/>
                            <a:pathLst>
                              <a:path w="1980438" h="2219103">
                                <a:moveTo>
                                  <a:pt x="756666" y="0"/>
                                </a:moveTo>
                                <a:cubicBezTo>
                                  <a:pt x="1037844" y="0"/>
                                  <a:pt x="1308481" y="107188"/>
                                  <a:pt x="1513332" y="299593"/>
                                </a:cubicBezTo>
                                <a:cubicBezTo>
                                  <a:pt x="1958340" y="717550"/>
                                  <a:pt x="1980438" y="1417066"/>
                                  <a:pt x="1562481" y="1862074"/>
                                </a:cubicBezTo>
                                <a:cubicBezTo>
                                  <a:pt x="1353503" y="2084578"/>
                                  <a:pt x="1074134" y="2201323"/>
                                  <a:pt x="791385" y="2210213"/>
                                </a:cubicBezTo>
                                <a:cubicBezTo>
                                  <a:pt x="508635" y="2219103"/>
                                  <a:pt x="222504" y="2120138"/>
                                  <a:pt x="0" y="1911223"/>
                                </a:cubicBezTo>
                                <a:lnTo>
                                  <a:pt x="756666" y="1105408"/>
                                </a:lnTo>
                                <a:lnTo>
                                  <a:pt x="756666" y="0"/>
                                </a:lnTo>
                                <a:close/>
                              </a:path>
                            </a:pathLst>
                          </a:custGeom>
                          <a:ln w="0" cap="flat">
                            <a:miter lim="127000"/>
                          </a:ln>
                        </wps:spPr>
                        <wps:style>
                          <a:lnRef idx="0">
                            <a:srgbClr val="000000">
                              <a:alpha val="0"/>
                            </a:srgbClr>
                          </a:lnRef>
                          <a:fillRef idx="1">
                            <a:srgbClr val="4198AF"/>
                          </a:fillRef>
                          <a:effectRef idx="0">
                            <a:scrgbClr r="0" g="0" b="0"/>
                          </a:effectRef>
                          <a:fontRef idx="none"/>
                        </wps:style>
                        <wps:bodyPr/>
                      </wps:wsp>
                      <wps:wsp>
                        <wps:cNvPr id="2691" name="Shape 2691"/>
                        <wps:cNvSpPr/>
                        <wps:spPr>
                          <a:xfrm>
                            <a:off x="213843" y="105410"/>
                            <a:ext cx="1105370" cy="1911223"/>
                          </a:xfrm>
                          <a:custGeom>
                            <a:avLst/>
                            <a:gdLst/>
                            <a:ahLst/>
                            <a:cxnLst/>
                            <a:rect l="0" t="0" r="0" b="0"/>
                            <a:pathLst>
                              <a:path w="1105370" h="1911223">
                                <a:moveTo>
                                  <a:pt x="1105370" y="0"/>
                                </a:moveTo>
                                <a:lnTo>
                                  <a:pt x="1105370" y="1105408"/>
                                </a:lnTo>
                                <a:lnTo>
                                  <a:pt x="348704" y="1911223"/>
                                </a:lnTo>
                                <a:cubicBezTo>
                                  <a:pt x="126213" y="1702308"/>
                                  <a:pt x="13" y="1410589"/>
                                  <a:pt x="13" y="1105408"/>
                                </a:cubicBezTo>
                                <a:cubicBezTo>
                                  <a:pt x="0" y="494919"/>
                                  <a:pt x="494881" y="0"/>
                                  <a:pt x="1105370" y="0"/>
                                </a:cubicBezTo>
                                <a:close/>
                              </a:path>
                            </a:pathLst>
                          </a:custGeom>
                          <a:ln w="0" cap="flat">
                            <a:miter lim="127000"/>
                          </a:ln>
                        </wps:spPr>
                        <wps:style>
                          <a:lnRef idx="0">
                            <a:srgbClr val="000000">
                              <a:alpha val="0"/>
                            </a:srgbClr>
                          </a:lnRef>
                          <a:fillRef idx="1">
                            <a:srgbClr val="91C3D5"/>
                          </a:fillRef>
                          <a:effectRef idx="0">
                            <a:scrgbClr r="0" g="0" b="0"/>
                          </a:effectRef>
                          <a:fontRef idx="none"/>
                        </wps:style>
                        <wps:bodyPr/>
                      </wps:wsp>
                      <wps:wsp>
                        <wps:cNvPr id="462966" name="Rectangle 462966"/>
                        <wps:cNvSpPr/>
                        <wps:spPr>
                          <a:xfrm>
                            <a:off x="1665669" y="1373195"/>
                            <a:ext cx="231830" cy="160917"/>
                          </a:xfrm>
                          <a:prstGeom prst="rect">
                            <a:avLst/>
                          </a:prstGeom>
                          <a:ln>
                            <a:noFill/>
                          </a:ln>
                        </wps:spPr>
                        <wps:txbx>
                          <w:txbxContent>
                            <w:p w14:paraId="5CE5D7D0" w14:textId="77777777" w:rsidR="0089307D" w:rsidRDefault="0089307D">
                              <w:pPr>
                                <w:spacing w:after="160" w:line="259" w:lineRule="auto"/>
                                <w:ind w:right="0" w:firstLine="0"/>
                                <w:jc w:val="left"/>
                              </w:pPr>
                              <w:r>
                                <w:rPr>
                                  <w:b/>
                                  <w:sz w:val="20"/>
                                </w:rPr>
                                <w:t>62</w:t>
                              </w:r>
                            </w:p>
                          </w:txbxContent>
                        </wps:txbx>
                        <wps:bodyPr horzOverflow="overflow" vert="horz" lIns="0" tIns="0" rIns="0" bIns="0" rtlCol="0">
                          <a:noAutofit/>
                        </wps:bodyPr>
                      </wps:wsp>
                      <wps:wsp>
                        <wps:cNvPr id="462969" name="Rectangle 462969"/>
                        <wps:cNvSpPr/>
                        <wps:spPr>
                          <a:xfrm>
                            <a:off x="1837754" y="1373195"/>
                            <a:ext cx="210019" cy="160917"/>
                          </a:xfrm>
                          <a:prstGeom prst="rect">
                            <a:avLst/>
                          </a:prstGeom>
                          <a:ln>
                            <a:noFill/>
                          </a:ln>
                        </wps:spPr>
                        <wps:txbx>
                          <w:txbxContent>
                            <w:p w14:paraId="0D5EF1B4" w14:textId="77777777" w:rsidR="0089307D" w:rsidRDefault="0089307D">
                              <w:pPr>
                                <w:spacing w:after="160" w:line="259" w:lineRule="auto"/>
                                <w:ind w:right="0" w:firstLine="0"/>
                                <w:jc w:val="left"/>
                              </w:pPr>
                              <w:r>
                                <w:rPr>
                                  <w:b/>
                                  <w:sz w:val="20"/>
                                </w:rPr>
                                <w:t>%</w:t>
                              </w:r>
                            </w:p>
                          </w:txbxContent>
                        </wps:txbx>
                        <wps:bodyPr horzOverflow="overflow" vert="horz" lIns="0" tIns="0" rIns="0" bIns="0" rtlCol="0">
                          <a:noAutofit/>
                        </wps:bodyPr>
                      </wps:wsp>
                      <wps:wsp>
                        <wps:cNvPr id="2693" name="Rectangle 2693"/>
                        <wps:cNvSpPr/>
                        <wps:spPr>
                          <a:xfrm>
                            <a:off x="1999298" y="1373195"/>
                            <a:ext cx="56467" cy="160917"/>
                          </a:xfrm>
                          <a:prstGeom prst="rect">
                            <a:avLst/>
                          </a:prstGeom>
                          <a:ln>
                            <a:noFill/>
                          </a:ln>
                        </wps:spPr>
                        <wps:txbx>
                          <w:txbxContent>
                            <w:p w14:paraId="43C87D9D"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462962" name="Rectangle 462962"/>
                        <wps:cNvSpPr/>
                        <wps:spPr>
                          <a:xfrm>
                            <a:off x="636334" y="966021"/>
                            <a:ext cx="231533" cy="160506"/>
                          </a:xfrm>
                          <a:prstGeom prst="rect">
                            <a:avLst/>
                          </a:prstGeom>
                          <a:ln>
                            <a:noFill/>
                          </a:ln>
                        </wps:spPr>
                        <wps:txbx>
                          <w:txbxContent>
                            <w:p w14:paraId="5B0E026E" w14:textId="77777777" w:rsidR="0089307D" w:rsidRDefault="0089307D">
                              <w:pPr>
                                <w:spacing w:after="160" w:line="259" w:lineRule="auto"/>
                                <w:ind w:right="0" w:firstLine="0"/>
                                <w:jc w:val="left"/>
                              </w:pPr>
                              <w:r>
                                <w:rPr>
                                  <w:b/>
                                  <w:sz w:val="20"/>
                                </w:rPr>
                                <w:t>38</w:t>
                              </w:r>
                            </w:p>
                          </w:txbxContent>
                        </wps:txbx>
                        <wps:bodyPr horzOverflow="overflow" vert="horz" lIns="0" tIns="0" rIns="0" bIns="0" rtlCol="0">
                          <a:noAutofit/>
                        </wps:bodyPr>
                      </wps:wsp>
                      <wps:wsp>
                        <wps:cNvPr id="462963" name="Rectangle 462963"/>
                        <wps:cNvSpPr/>
                        <wps:spPr>
                          <a:xfrm>
                            <a:off x="808425" y="966021"/>
                            <a:ext cx="209482" cy="160506"/>
                          </a:xfrm>
                          <a:prstGeom prst="rect">
                            <a:avLst/>
                          </a:prstGeom>
                          <a:ln>
                            <a:noFill/>
                          </a:ln>
                        </wps:spPr>
                        <wps:txbx>
                          <w:txbxContent>
                            <w:p w14:paraId="2261035B" w14:textId="77777777" w:rsidR="0089307D" w:rsidRDefault="0089307D">
                              <w:pPr>
                                <w:spacing w:after="160" w:line="259" w:lineRule="auto"/>
                                <w:ind w:right="0" w:firstLine="0"/>
                                <w:jc w:val="left"/>
                              </w:pPr>
                              <w:r>
                                <w:rPr>
                                  <w:b/>
                                  <w:sz w:val="20"/>
                                </w:rPr>
                                <w:t>%</w:t>
                              </w:r>
                            </w:p>
                          </w:txbxContent>
                        </wps:txbx>
                        <wps:bodyPr horzOverflow="overflow" vert="horz" lIns="0" tIns="0" rIns="0" bIns="0" rtlCol="0">
                          <a:noAutofit/>
                        </wps:bodyPr>
                      </wps:wsp>
                      <wps:wsp>
                        <wps:cNvPr id="2695" name="Rectangle 2695"/>
                        <wps:cNvSpPr/>
                        <wps:spPr>
                          <a:xfrm>
                            <a:off x="970344" y="966021"/>
                            <a:ext cx="56323" cy="160506"/>
                          </a:xfrm>
                          <a:prstGeom prst="rect">
                            <a:avLst/>
                          </a:prstGeom>
                          <a:ln>
                            <a:noFill/>
                          </a:ln>
                        </wps:spPr>
                        <wps:txbx>
                          <w:txbxContent>
                            <w:p w14:paraId="37ADA8DF"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721650" name="Shape 721650"/>
                        <wps:cNvSpPr/>
                        <wps:spPr>
                          <a:xfrm>
                            <a:off x="2666048" y="3810"/>
                            <a:ext cx="3467100" cy="2390775"/>
                          </a:xfrm>
                          <a:custGeom>
                            <a:avLst/>
                            <a:gdLst/>
                            <a:ahLst/>
                            <a:cxnLst/>
                            <a:rect l="0" t="0" r="0" b="0"/>
                            <a:pathLst>
                              <a:path w="3467100" h="2390775">
                                <a:moveTo>
                                  <a:pt x="0" y="0"/>
                                </a:moveTo>
                                <a:lnTo>
                                  <a:pt x="3467100" y="0"/>
                                </a:lnTo>
                                <a:lnTo>
                                  <a:pt x="3467100" y="2390775"/>
                                </a:lnTo>
                                <a:lnTo>
                                  <a:pt x="0" y="239077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697" name="Shape 2697"/>
                        <wps:cNvSpPr/>
                        <wps:spPr>
                          <a:xfrm>
                            <a:off x="2833307" y="119253"/>
                            <a:ext cx="2257806" cy="2200660"/>
                          </a:xfrm>
                          <a:custGeom>
                            <a:avLst/>
                            <a:gdLst/>
                            <a:ahLst/>
                            <a:cxnLst/>
                            <a:rect l="0" t="0" r="0" b="0"/>
                            <a:pathLst>
                              <a:path w="2257806" h="2200660">
                                <a:moveTo>
                                  <a:pt x="1054100" y="0"/>
                                </a:moveTo>
                                <a:cubicBezTo>
                                  <a:pt x="1550924" y="0"/>
                                  <a:pt x="1984756" y="336550"/>
                                  <a:pt x="2108327" y="817753"/>
                                </a:cubicBezTo>
                                <a:cubicBezTo>
                                  <a:pt x="2257806" y="1399921"/>
                                  <a:pt x="1907032" y="1993011"/>
                                  <a:pt x="1324737" y="2142490"/>
                                </a:cubicBezTo>
                                <a:cubicBezTo>
                                  <a:pt x="1251966" y="2161175"/>
                                  <a:pt x="1179024" y="2172043"/>
                                  <a:pt x="1106800" y="2175620"/>
                                </a:cubicBezTo>
                                <a:cubicBezTo>
                                  <a:pt x="601228" y="2200660"/>
                                  <a:pt x="130794" y="1868424"/>
                                  <a:pt x="0" y="1359027"/>
                                </a:cubicBezTo>
                                <a:lnTo>
                                  <a:pt x="1054100" y="1088390"/>
                                </a:lnTo>
                                <a:lnTo>
                                  <a:pt x="1054100" y="0"/>
                                </a:lnTo>
                                <a:close/>
                              </a:path>
                            </a:pathLst>
                          </a:custGeom>
                          <a:ln w="0" cap="flat">
                            <a:miter lim="127000"/>
                          </a:ln>
                        </wps:spPr>
                        <wps:style>
                          <a:lnRef idx="0">
                            <a:srgbClr val="000000">
                              <a:alpha val="0"/>
                            </a:srgbClr>
                          </a:lnRef>
                          <a:fillRef idx="1">
                            <a:srgbClr val="4198AF"/>
                          </a:fillRef>
                          <a:effectRef idx="0">
                            <a:scrgbClr r="0" g="0" b="0"/>
                          </a:effectRef>
                          <a:fontRef idx="none"/>
                        </wps:style>
                        <wps:bodyPr/>
                      </wps:wsp>
                      <wps:wsp>
                        <wps:cNvPr id="2698" name="Shape 2698"/>
                        <wps:cNvSpPr/>
                        <wps:spPr>
                          <a:xfrm>
                            <a:off x="2799144" y="119253"/>
                            <a:ext cx="1088263" cy="1359027"/>
                          </a:xfrm>
                          <a:custGeom>
                            <a:avLst/>
                            <a:gdLst/>
                            <a:ahLst/>
                            <a:cxnLst/>
                            <a:rect l="0" t="0" r="0" b="0"/>
                            <a:pathLst>
                              <a:path w="1088263" h="1359027">
                                <a:moveTo>
                                  <a:pt x="1088263" y="0"/>
                                </a:moveTo>
                                <a:lnTo>
                                  <a:pt x="1088263" y="1088390"/>
                                </a:lnTo>
                                <a:lnTo>
                                  <a:pt x="34163" y="1359027"/>
                                </a:lnTo>
                                <a:cubicBezTo>
                                  <a:pt x="11430" y="1270635"/>
                                  <a:pt x="0" y="1179703"/>
                                  <a:pt x="0" y="1088390"/>
                                </a:cubicBezTo>
                                <a:cubicBezTo>
                                  <a:pt x="0" y="487299"/>
                                  <a:pt x="487172" y="0"/>
                                  <a:pt x="1088263" y="0"/>
                                </a:cubicBezTo>
                                <a:close/>
                              </a:path>
                            </a:pathLst>
                          </a:custGeom>
                          <a:ln w="0" cap="flat">
                            <a:miter lim="127000"/>
                          </a:ln>
                        </wps:spPr>
                        <wps:style>
                          <a:lnRef idx="0">
                            <a:srgbClr val="000000">
                              <a:alpha val="0"/>
                            </a:srgbClr>
                          </a:lnRef>
                          <a:fillRef idx="1">
                            <a:srgbClr val="91C3D5"/>
                          </a:fillRef>
                          <a:effectRef idx="0">
                            <a:scrgbClr r="0" g="0" b="0"/>
                          </a:effectRef>
                          <a:fontRef idx="none"/>
                        </wps:style>
                        <wps:bodyPr/>
                      </wps:wsp>
                      <wps:wsp>
                        <wps:cNvPr id="462973" name="Rectangle 462973"/>
                        <wps:cNvSpPr/>
                        <wps:spPr>
                          <a:xfrm>
                            <a:off x="4156774" y="1500195"/>
                            <a:ext cx="231407" cy="160917"/>
                          </a:xfrm>
                          <a:prstGeom prst="rect">
                            <a:avLst/>
                          </a:prstGeom>
                          <a:ln>
                            <a:noFill/>
                          </a:ln>
                        </wps:spPr>
                        <wps:txbx>
                          <w:txbxContent>
                            <w:p w14:paraId="1DAE9648" w14:textId="77777777" w:rsidR="0089307D" w:rsidRDefault="0089307D">
                              <w:pPr>
                                <w:spacing w:after="160" w:line="259" w:lineRule="auto"/>
                                <w:ind w:right="0" w:firstLine="0"/>
                                <w:jc w:val="left"/>
                              </w:pPr>
                              <w:r>
                                <w:rPr>
                                  <w:b/>
                                  <w:sz w:val="20"/>
                                </w:rPr>
                                <w:t>71</w:t>
                              </w:r>
                            </w:p>
                          </w:txbxContent>
                        </wps:txbx>
                        <wps:bodyPr horzOverflow="overflow" vert="horz" lIns="0" tIns="0" rIns="0" bIns="0" rtlCol="0">
                          <a:noAutofit/>
                        </wps:bodyPr>
                      </wps:wsp>
                      <wps:wsp>
                        <wps:cNvPr id="462974" name="Rectangle 462974"/>
                        <wps:cNvSpPr/>
                        <wps:spPr>
                          <a:xfrm>
                            <a:off x="4328224" y="1500195"/>
                            <a:ext cx="210019" cy="160917"/>
                          </a:xfrm>
                          <a:prstGeom prst="rect">
                            <a:avLst/>
                          </a:prstGeom>
                          <a:ln>
                            <a:noFill/>
                          </a:ln>
                        </wps:spPr>
                        <wps:txbx>
                          <w:txbxContent>
                            <w:p w14:paraId="10E14FEB" w14:textId="77777777" w:rsidR="0089307D" w:rsidRDefault="0089307D">
                              <w:pPr>
                                <w:spacing w:after="160" w:line="259" w:lineRule="auto"/>
                                <w:ind w:right="0" w:firstLine="0"/>
                                <w:jc w:val="left"/>
                              </w:pPr>
                              <w:r>
                                <w:rPr>
                                  <w:b/>
                                  <w:sz w:val="20"/>
                                </w:rPr>
                                <w:t>%</w:t>
                              </w:r>
                            </w:p>
                          </w:txbxContent>
                        </wps:txbx>
                        <wps:bodyPr horzOverflow="overflow" vert="horz" lIns="0" tIns="0" rIns="0" bIns="0" rtlCol="0">
                          <a:noAutofit/>
                        </wps:bodyPr>
                      </wps:wsp>
                      <wps:wsp>
                        <wps:cNvPr id="2700" name="Rectangle 2700"/>
                        <wps:cNvSpPr/>
                        <wps:spPr>
                          <a:xfrm>
                            <a:off x="4490403" y="1500195"/>
                            <a:ext cx="56467" cy="160917"/>
                          </a:xfrm>
                          <a:prstGeom prst="rect">
                            <a:avLst/>
                          </a:prstGeom>
                          <a:ln>
                            <a:noFill/>
                          </a:ln>
                        </wps:spPr>
                        <wps:txbx>
                          <w:txbxContent>
                            <w:p w14:paraId="20606CF5"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462961" name="Rectangle 462961"/>
                        <wps:cNvSpPr/>
                        <wps:spPr>
                          <a:xfrm>
                            <a:off x="3467164" y="832429"/>
                            <a:ext cx="210019" cy="160916"/>
                          </a:xfrm>
                          <a:prstGeom prst="rect">
                            <a:avLst/>
                          </a:prstGeom>
                          <a:ln>
                            <a:noFill/>
                          </a:ln>
                        </wps:spPr>
                        <wps:txbx>
                          <w:txbxContent>
                            <w:p w14:paraId="022B43C1" w14:textId="77777777" w:rsidR="0089307D" w:rsidRDefault="0089307D">
                              <w:pPr>
                                <w:spacing w:after="160" w:line="259" w:lineRule="auto"/>
                                <w:ind w:right="0" w:firstLine="0"/>
                                <w:jc w:val="left"/>
                              </w:pPr>
                              <w:r>
                                <w:rPr>
                                  <w:b/>
                                  <w:sz w:val="20"/>
                                </w:rPr>
                                <w:t>%</w:t>
                              </w:r>
                            </w:p>
                          </w:txbxContent>
                        </wps:txbx>
                        <wps:bodyPr horzOverflow="overflow" vert="horz" lIns="0" tIns="0" rIns="0" bIns="0" rtlCol="0">
                          <a:noAutofit/>
                        </wps:bodyPr>
                      </wps:wsp>
                      <wps:wsp>
                        <wps:cNvPr id="462959" name="Rectangle 462959"/>
                        <wps:cNvSpPr/>
                        <wps:spPr>
                          <a:xfrm>
                            <a:off x="3295714" y="832429"/>
                            <a:ext cx="231407" cy="160916"/>
                          </a:xfrm>
                          <a:prstGeom prst="rect">
                            <a:avLst/>
                          </a:prstGeom>
                          <a:ln>
                            <a:noFill/>
                          </a:ln>
                        </wps:spPr>
                        <wps:txbx>
                          <w:txbxContent>
                            <w:p w14:paraId="495344A2" w14:textId="77777777" w:rsidR="0089307D" w:rsidRDefault="0089307D">
                              <w:pPr>
                                <w:spacing w:after="160" w:line="259" w:lineRule="auto"/>
                                <w:ind w:right="0" w:firstLine="0"/>
                                <w:jc w:val="left"/>
                              </w:pPr>
                              <w:r>
                                <w:rPr>
                                  <w:b/>
                                  <w:sz w:val="20"/>
                                </w:rPr>
                                <w:t>29</w:t>
                              </w:r>
                            </w:p>
                          </w:txbxContent>
                        </wps:txbx>
                        <wps:bodyPr horzOverflow="overflow" vert="horz" lIns="0" tIns="0" rIns="0" bIns="0" rtlCol="0">
                          <a:noAutofit/>
                        </wps:bodyPr>
                      </wps:wsp>
                      <wps:wsp>
                        <wps:cNvPr id="2702" name="Rectangle 2702"/>
                        <wps:cNvSpPr/>
                        <wps:spPr>
                          <a:xfrm>
                            <a:off x="3629343" y="832429"/>
                            <a:ext cx="56467" cy="160916"/>
                          </a:xfrm>
                          <a:prstGeom prst="rect">
                            <a:avLst/>
                          </a:prstGeom>
                          <a:ln>
                            <a:noFill/>
                          </a:ln>
                        </wps:spPr>
                        <wps:txbx>
                          <w:txbxContent>
                            <w:p w14:paraId="40464F80"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721651" name="Shape 721651"/>
                        <wps:cNvSpPr/>
                        <wps:spPr>
                          <a:xfrm>
                            <a:off x="5123498" y="937260"/>
                            <a:ext cx="66675" cy="66675"/>
                          </a:xfrm>
                          <a:custGeom>
                            <a:avLst/>
                            <a:gdLst/>
                            <a:ahLst/>
                            <a:cxnLst/>
                            <a:rect l="0" t="0" r="0" b="0"/>
                            <a:pathLst>
                              <a:path w="66675" h="66675">
                                <a:moveTo>
                                  <a:pt x="0" y="0"/>
                                </a:moveTo>
                                <a:lnTo>
                                  <a:pt x="66675" y="0"/>
                                </a:lnTo>
                                <a:lnTo>
                                  <a:pt x="66675" y="66675"/>
                                </a:lnTo>
                                <a:lnTo>
                                  <a:pt x="0" y="66675"/>
                                </a:lnTo>
                                <a:lnTo>
                                  <a:pt x="0" y="0"/>
                                </a:lnTo>
                              </a:path>
                            </a:pathLst>
                          </a:custGeom>
                          <a:ln w="0" cap="flat">
                            <a:miter lim="127000"/>
                          </a:ln>
                        </wps:spPr>
                        <wps:style>
                          <a:lnRef idx="0">
                            <a:srgbClr val="000000">
                              <a:alpha val="0"/>
                            </a:srgbClr>
                          </a:lnRef>
                          <a:fillRef idx="1">
                            <a:srgbClr val="4198AF"/>
                          </a:fillRef>
                          <a:effectRef idx="0">
                            <a:scrgbClr r="0" g="0" b="0"/>
                          </a:effectRef>
                          <a:fontRef idx="none"/>
                        </wps:style>
                        <wps:bodyPr/>
                      </wps:wsp>
                      <wps:wsp>
                        <wps:cNvPr id="2704" name="Rectangle 2704"/>
                        <wps:cNvSpPr/>
                        <wps:spPr>
                          <a:xfrm>
                            <a:off x="5219002" y="929374"/>
                            <a:ext cx="1118005" cy="148572"/>
                          </a:xfrm>
                          <a:prstGeom prst="rect">
                            <a:avLst/>
                          </a:prstGeom>
                          <a:ln>
                            <a:noFill/>
                          </a:ln>
                        </wps:spPr>
                        <wps:txbx>
                          <w:txbxContent>
                            <w:p w14:paraId="08A75C71" w14:textId="77777777" w:rsidR="0089307D" w:rsidRDefault="0089307D">
                              <w:pPr>
                                <w:spacing w:after="160" w:line="259" w:lineRule="auto"/>
                                <w:ind w:right="0" w:firstLine="0"/>
                                <w:jc w:val="left"/>
                              </w:pPr>
                              <w:r>
                                <w:rPr>
                                  <w:sz w:val="18"/>
                                </w:rPr>
                                <w:t>Функціонуючі</w:t>
                              </w:r>
                            </w:p>
                          </w:txbxContent>
                        </wps:txbx>
                        <wps:bodyPr horzOverflow="overflow" vert="horz" lIns="0" tIns="0" rIns="0" bIns="0" rtlCol="0">
                          <a:noAutofit/>
                        </wps:bodyPr>
                      </wps:wsp>
                      <wps:wsp>
                        <wps:cNvPr id="2705" name="Rectangle 2705"/>
                        <wps:cNvSpPr/>
                        <wps:spPr>
                          <a:xfrm>
                            <a:off x="6058217" y="929374"/>
                            <a:ext cx="53660" cy="148572"/>
                          </a:xfrm>
                          <a:prstGeom prst="rect">
                            <a:avLst/>
                          </a:prstGeom>
                          <a:ln>
                            <a:noFill/>
                          </a:ln>
                        </wps:spPr>
                        <wps:txbx>
                          <w:txbxContent>
                            <w:p w14:paraId="5C1B61FE" w14:textId="77777777" w:rsidR="0089307D" w:rsidRDefault="0089307D">
                              <w:pPr>
                                <w:spacing w:after="160" w:line="259" w:lineRule="auto"/>
                                <w:ind w:right="0" w:firstLine="0"/>
                                <w:jc w:val="left"/>
                              </w:pPr>
                              <w:r>
                                <w:rPr>
                                  <w:sz w:val="18"/>
                                </w:rPr>
                                <w:t xml:space="preserve"> </w:t>
                              </w:r>
                            </w:p>
                          </w:txbxContent>
                        </wps:txbx>
                        <wps:bodyPr horzOverflow="overflow" vert="horz" lIns="0" tIns="0" rIns="0" bIns="0" rtlCol="0">
                          <a:noAutofit/>
                        </wps:bodyPr>
                      </wps:wsp>
                      <wps:wsp>
                        <wps:cNvPr id="721652" name="Shape 721652"/>
                        <wps:cNvSpPr/>
                        <wps:spPr>
                          <a:xfrm>
                            <a:off x="5123498" y="1318260"/>
                            <a:ext cx="66675" cy="57150"/>
                          </a:xfrm>
                          <a:custGeom>
                            <a:avLst/>
                            <a:gdLst/>
                            <a:ahLst/>
                            <a:cxnLst/>
                            <a:rect l="0" t="0" r="0" b="0"/>
                            <a:pathLst>
                              <a:path w="66675" h="57150">
                                <a:moveTo>
                                  <a:pt x="0" y="0"/>
                                </a:moveTo>
                                <a:lnTo>
                                  <a:pt x="66675" y="0"/>
                                </a:lnTo>
                                <a:lnTo>
                                  <a:pt x="66675" y="57150"/>
                                </a:lnTo>
                                <a:lnTo>
                                  <a:pt x="0" y="57150"/>
                                </a:lnTo>
                                <a:lnTo>
                                  <a:pt x="0" y="0"/>
                                </a:lnTo>
                              </a:path>
                            </a:pathLst>
                          </a:custGeom>
                          <a:ln w="0" cap="flat">
                            <a:miter lim="127000"/>
                          </a:ln>
                        </wps:spPr>
                        <wps:style>
                          <a:lnRef idx="0">
                            <a:srgbClr val="000000">
                              <a:alpha val="0"/>
                            </a:srgbClr>
                          </a:lnRef>
                          <a:fillRef idx="1">
                            <a:srgbClr val="91C3D5"/>
                          </a:fillRef>
                          <a:effectRef idx="0">
                            <a:scrgbClr r="0" g="0" b="0"/>
                          </a:effectRef>
                          <a:fontRef idx="none"/>
                        </wps:style>
                        <wps:bodyPr/>
                      </wps:wsp>
                      <wps:wsp>
                        <wps:cNvPr id="2707" name="Rectangle 2707"/>
                        <wps:cNvSpPr/>
                        <wps:spPr>
                          <a:xfrm>
                            <a:off x="5219002" y="1306818"/>
                            <a:ext cx="674553" cy="148571"/>
                          </a:xfrm>
                          <a:prstGeom prst="rect">
                            <a:avLst/>
                          </a:prstGeom>
                          <a:ln>
                            <a:noFill/>
                          </a:ln>
                        </wps:spPr>
                        <wps:txbx>
                          <w:txbxContent>
                            <w:p w14:paraId="77113F89" w14:textId="77777777" w:rsidR="0089307D" w:rsidRDefault="0089307D">
                              <w:pPr>
                                <w:spacing w:after="160" w:line="259" w:lineRule="auto"/>
                                <w:ind w:right="0" w:firstLine="0"/>
                                <w:jc w:val="left"/>
                              </w:pPr>
                              <w:r>
                                <w:rPr>
                                  <w:sz w:val="18"/>
                                </w:rPr>
                                <w:t>Зношені</w:t>
                              </w:r>
                            </w:p>
                          </w:txbxContent>
                        </wps:txbx>
                        <wps:bodyPr horzOverflow="overflow" vert="horz" lIns="0" tIns="0" rIns="0" bIns="0" rtlCol="0">
                          <a:noAutofit/>
                        </wps:bodyPr>
                      </wps:wsp>
                      <wps:wsp>
                        <wps:cNvPr id="2708" name="Rectangle 2708"/>
                        <wps:cNvSpPr/>
                        <wps:spPr>
                          <a:xfrm>
                            <a:off x="5724589" y="1306818"/>
                            <a:ext cx="53660" cy="148571"/>
                          </a:xfrm>
                          <a:prstGeom prst="rect">
                            <a:avLst/>
                          </a:prstGeom>
                          <a:ln>
                            <a:noFill/>
                          </a:ln>
                        </wps:spPr>
                        <wps:txbx>
                          <w:txbxContent>
                            <w:p w14:paraId="2610AB51" w14:textId="77777777" w:rsidR="0089307D" w:rsidRDefault="0089307D">
                              <w:pPr>
                                <w:spacing w:after="160" w:line="259" w:lineRule="auto"/>
                                <w:ind w:right="0" w:firstLine="0"/>
                                <w:jc w:val="left"/>
                              </w:pPr>
                              <w:r>
                                <w:rPr>
                                  <w:sz w:val="18"/>
                                </w:rPr>
                                <w:t xml:space="preserve"> </w:t>
                              </w:r>
                            </w:p>
                          </w:txbxContent>
                        </wps:txbx>
                        <wps:bodyPr horzOverflow="overflow" vert="horz" lIns="0" tIns="0" rIns="0" bIns="0" rtlCol="0">
                          <a:noAutofit/>
                        </wps:bodyPr>
                      </wps:wsp>
                    </wpg:wgp>
                  </a:graphicData>
                </a:graphic>
              </wp:inline>
            </w:drawing>
          </mc:Choice>
          <mc:Fallback>
            <w:pict>
              <v:group w14:anchorId="74A50CEC" id="Group 464352" o:spid="_x0000_s1070" style="width:488.9pt;height:237.2pt;mso-position-horizontal-relative:char;mso-position-vertical-relative:line" coordsize="62087,30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pvOCA4AAMCNAAAOAAAAZHJzL2Uyb0RvYy54bWzsXdtu2zgavl9g38Hw/TYiKeoQNB102m2x&#10;wGJnMDP7AIojxwZky5DdJp2n34+HnyIdJZGarT2IlItIlmiefn7/mfTbn+431exr2ezX9fZqzt5E&#10;81m5XdQ36+3t1fy/f3z6Rzaf7Q/F9qao6m15Nf9W7uc/vfv7397e7S5LXq/q6qZsZqhku7+8213N&#10;V4fD7vLiYr9YlZti/6belVu8XNbNpjjgY3N7cdMUd6h9U13wKEou7urmZtfUi3K/x9OP5uX8na5/&#10;uSwXh1+Wy315mFVXc/TtoP83+v+1+n/x7m1xedsUu9V6YbtRfEcvNsV6i0ZdVR+LQzH70qwfVLVZ&#10;L5p6Xy8Pbxb15qJeLteLUo8Bo2HR0Wg+N/WXnR7L7eXd7c5NE6b2aJ6+u9rFf75+bna/735tMBN3&#10;u1vMhf6kxnK/bDbqil7O7vWUfXNTVt4fZgs8THiUpUzMZwu8ExHjcWwndbHCzD/43mL1z2e+eUEN&#10;XwTdudthgezbOdi/bA5+XxW7Uk/t/hJz8GszW99czXki4/lsW2ywUn/D2im2t1U500/19OiybrL2&#10;l3vMW8dMcSkTlmNSMCdccExRbhYazVqcR5KZOWNCZpg/VO8GXlzumv3hc1lvZurmat6gK3p1FV//&#10;vT+YolRENV9t1f9t/WldVeateoL5ox6qu8P99b0ZpO6MenRd33zDyFd18+cvwPCyqu+u5rW9mytY&#10;o3H1dj6r/rXFjCsE0U1DN9d00xyqD7XGmenO+y+HernW/W1bs/0CKdV6Ow1NZSdNpZp01QXQ/3ma&#10;JizmkQA3+0vSVGjQtbP8ymmacpYIR1WN5Zl9NoSmWM4POVouOWpW7EzfGTwRK1x8McBUC5zACKZ/&#10;Y2CJZyu6W9xv6VbB90n5sysO6nuqUnU7AwpNL1b2Rr3ZAJh/1LrM4YitgnO0b6utX8rUQ6NEQXpN&#10;152uzBXzxkwl6GpKmjnrWUyvStcobtTwNKdzQ8ZDf1KrrRo9GlkU0AaWVWEY32Z9gJpQrTfQMXga&#10;RW3FD/jc/vCtKtU0VdvfyiU4nhZd6sG+ub3+UDWzr4ViUvrPcNVqtyrsU8uIbVHdVV2P+v4S7NVV&#10;yfRXgyrjn99/+JDYGmxh9b1S6yHum5H55sL2xigjEOkYNKkkmBT3Jd1yvT2472+hSOlGFNztaFvk&#10;q/WqPp2OwWrgJcRiPTDqqVB96cVg3RK0+gPJSi7zmPP8/JB0HXk5Kl1VzwLTL9kTdD2LtRBS/GLC&#10;ps8oXhc20w5spoOUH55A9WFG+TmCp4HtJC4fEayTuDQSeBKXZGNqcQkoGSvTE5fZQEgyIWJjYx5B&#10;EhalzOK/gBLrOvJyiemqelZi+iV7isKexSaJORZtFtrmA3g6r0kvbRb+n5xlk8SEyTcZmMVkYPZz&#10;eHd7ZZXEhFf5ASSNp7m3gRmqYrCwrSO61WB5nKdppIEOe+h8Ph/qh2K3rWPH97+QKGrfhl4aM6Zn&#10;ZaUrRi0abxfVRVe/5f4lqY+mlsnAfLUGZoxQxrG4xDOspd7Y9MUlaWMTQuG5nBB6OUnPnuHibunJ&#10;k8RFSvyYJp4OQSiLRBQJG9OUaRyn2r3bgjTlkmc2EMySSEbkCSc5ShHLHxLUFI7fjCSomTiPe0DU&#10;YT53JlORxTao2UVUmeYp9Cbl3jsDTTmt0LHQ1HlqA5oO89WmKY9TVASS8YzxHJgEzlucsjhigiPN&#10;4UxE1d1RisFYiOp8fQFRh3n7WCYQ9ySq8lTGHRkl3NIUHrDTZpSIeGxAdQ6igKbDXEQ8SaOYsoS6&#10;mC+oDCyfDahOPxgJUJWge5j6hadD1CRwVp7wJyQqmHOen4+oTj8YC1GdbeojNXXaYi9nLuIsQmRg&#10;r0qmdiGVxSlcVNDIziRTnYYwFqqCFh1QdfpiL6rGUuRSPkHV8yq/TkEYC01hO3bQ1KmLvWgayNQu&#10;7TcWWaQSGc4EVKchjIWonenUqdMXexEVjocYbufHTZrzytQ2DDEWonb6k1KnL/YjKsslHEpPEDWC&#10;TI0oS/7kDqXWgT0WqnY6lIyXr7cfP05lHkXP2KlE05PbqbFTEEZBUx03dZpSm2nUTkMvpJq4KZdR&#10;ynOtaLa+JBOdULI0zrHlRassZ42c2m6cLnAajJvipXT146a9C05h05FkGankvQdh02HqroEm9COe&#10;My1+u6BJ8dSzAlN34nSw9MZMYKSrD8qexSZIjgWSzlzxpOUwY0UvKeUo6kSl286hZKa3+ihG6m+F&#10;+qH7y1xHXp6a66rCkEKktLvNDOj8kt7gCZl0nRA6bTTr2p2t9Vlne3oIHWZ56lVo4y6dIDUQPjdC&#10;TS9eDk9Tz7PYdMX0DUIeUBcIkHSdgDkB81FgOveBB0wXbeplaPq7zDqBKWQuBeWjeOv05NLTdeTl&#10;8HRVPYtQv6Q3eAInXSeQTiB9FKQuwcgDqQse9gKpn6k7+YQ6j1ro7erpXTBUq6dU+tebSu+SxTyA&#10;ukjwYIB2SlGj6U3q7aTeVs10wElwfJwGHY5nsfEueyqYtjtdxp8HTBfN7wXMVHKbao2zFDRHb721&#10;iGAnCIeavAQu8ig14dRz+GxdX6DcUle+33PrantWv/VLUrvP26H9S45LiH7Sfyp3EWtoPIcR8SR3&#10;aZwGqfrJkBROmXAk3urEBBbJ+BiqLM8iZBFZqHKWY2eMneaT26GuLwqqtitdUE1lgj89JEJBu3N0&#10;8eV6vfi5/NPXZTGmNIvhDSfU0j5uJiJsGEEEHy8YMjSwxR1z695KHEohbEpdnkt42cwCDNsIPxmD&#10;FekgmVC7fFFxylIpLYekt3bSVbMxSyOMJmg3AW+1vcpwJqXJMMLKD5sKP9mqhRSSElEwOJmGQ0Jd&#10;DAnuql84yRFbJ/SYaMRpzkQGn6R+yyLuEu/DpsJPpmEZZfoQO/NVWkZUMeewrmyzTLUb9MrME9Ye&#10;46Y/D4YaugO8BcDUoo50bfgSFaOr6ZpXnNYLFVhU9b40RH3dh7kBW+8/2eU7Kv4JGPlhafDPYdnS&#10;wEBmD6bp5J946Jx44Qo+Pf+kvoB/Ule6+KfCjO4zsEqAaBkoQcPyE69sH6yJOMM+EMNQAzxTtV28&#10;g2GTgTp1F/0BM+RgygE7tG8guyQdPUvMznwHL1oeEDYQfjJfM+wmzuOc2X1H5jmeZJbthuzamwOa&#10;r7DesbCRnH0QH3V8alRqWJzwvGuHqn0O+dE7pZBh/3KSmOxfJlIBRcGsdTq/gwvsjsMKVR4NZIzm&#10;TDs0Md3ETn7oxmNwOjuaUeQUagI6W7jdU2OfDyJsJmDlWs7XSVgWReA35yKsy/sYBWEh5l0+WktW&#10;/XQQUfM8x55jI2W6iCqxTwrG1ZnA6jIFRkFTDUqXANxS1T4fQtdEJDhuUJMVjB12zgMeLNXhEJas&#10;Jz78ATvvRseDO8CqyerEUS+fZAaDVx13DtHZSdYICh4W0JnI6iKTo0AreK1Lbmqxqp8OQSoO7BDW&#10;c9NFUpkoD8a5KKrNlNEc/qACB/BjBea0fTaEojjBJ4keDR0IyFMoSoakoTecFOCTZZW6vvxfQgeu&#10;Ns/qJqOYrsYO9UuGU0Dl6Orbs/1Lkg1raoFp8apdX+MNHRylx4D3OhHUS5ziACwh7PY3xnIura/Y&#10;mao4PSDDwVia/cKbDDc2La2TYxX+ZdMXHTswXen0fekYiPEAUWdb31fo1THoYnDe5+rgEsIt+bTh&#10;UsUGQROHECI58vFzFmWCm8BLxmAa6skD2MI2wk+mRTcW5QIQygSx+qntEOKpkQ1L4Fxe/ExV+BqH&#10;dqTCNMzxMz/4dSalT/ZqmXHJtKcDLYPbM0QujGZsW2ZpHtmp4CzliByFr6MkU7xbfxtTw/u3jL2x&#10;nA4aaVeSm2osQ3XMiJqQLIGSp61ZemtaxE9PoXPkLQnnNeSXyl2oZYyqLsoyBKjtDFE5utphe+WP&#10;S47F8xePNoBwlMMELurUvn5cFCfkMKvCdnFRtQJ5QkpssIhPzkVdX1QEwXalm4vaPgNBhIiWix6j&#10;py3bB20ixq9hGagHk0G1hsgmxhQrn6nCM35PScUhwfGO2AN4F9hmx4uAA4S1h59MW6YdhDl4HkYP&#10;8MuBqQkW6ymh5t2cenMV1jsWHjLi6EH6iIMDz4fYTjGTSYpsAL3SkWHVFT2IlcZ2JoekSyEbhYtD&#10;eagUMY7P+bHPBxFW8IxbzYp1Evas0QOTvjIaT4f6Tb6HZNVPBxEVqndsc3E6iXrW6AF+stUOZjRg&#10;TVwySOuR1G5mNxW9NDrtn0kMF4aNF+Pn/DCTXvrrMVa1Q/9UIVycATc2uspHQrh4PgSvgucyZU/Q&#10;VeC0YV+4npauTlUYBV7BbTtiffrpIJpCRtMPi3Vh9ZgFn5ak4wrK62CBY8HtzoNWEvViv5JxEdug&#10;fC5S7LMN2S/iC3BbaRXY3GK9eMz3ZOED2w+Y0uauy5A2xuRzJrStyTMgyRimqzFN23LmzgycytDV&#10;N2P7lqMemjowm686ZDBWZ5fO3Dy2ZsByHZvqh0+k7uMMJ22kIntGmOz1Vj1ijMFLbBHK4kzCaxJC&#10;9IemuMlxZc2AfF1xePV0iBzFiZUZXP6PElUKFfwxfofTk3RcGTNajjrlyJOjTvPvh1NPjjJknT4l&#10;SKEXGx/AeQWp6cYpBak/cBKgdPUFad9y4xKkI/X4gueCU3YI0mHxd+kJUuxUS9RvloNnt5I0SWOJ&#10;uHLLdbUfw4PojxWkbjRjMUhdKLB1H4HUw8KB0HZitY1Fu/C7iHosSU9LUzeYc9P04m53e3l3u9O2&#10;221T7FbrxcfiUPifcX+3uyx5vaqrm7J59z8AAAD//wMAUEsDBBQABgAIAAAAIQAfN+uU3QAAAAUB&#10;AAAPAAAAZHJzL2Rvd25yZXYueG1sTI9BS8NAEIXvgv9hGcGb3USjqTGbUop6KgVboXjbZqdJaHY2&#10;ZLdJ+u8dvejlwfCG976XLybbigF73zhSEM8iEEilMw1VCj53b3dzED5oMrp1hAou6GFRXF/lOjNu&#10;pA8ctqESHEI+0wrqELpMSl/WaLWfuQ6JvaPrrQ589pU0vR453LbyPoqepNUNcUOtO1zVWJ62Z6vg&#10;fdTj8iF+Hdan4+rytXvc7NcxKnV7My1fQAScwt8z/OAzOhTMdHBnMl60CnhI+FX2ntOUZxwUJGmS&#10;gCxy+Z+++AYAAP//AwBQSwECLQAUAAYACAAAACEAtoM4kv4AAADhAQAAEwAAAAAAAAAAAAAAAAAA&#10;AAAAW0NvbnRlbnRfVHlwZXNdLnhtbFBLAQItABQABgAIAAAAIQA4/SH/1gAAAJQBAAALAAAAAAAA&#10;AAAAAAAAAC8BAABfcmVscy8ucmVsc1BLAQItABQABgAIAAAAIQAtapvOCA4AAMCNAAAOAAAAAAAA&#10;AAAAAAAAAC4CAABkcnMvZTJvRG9jLnhtbFBLAQItABQABgAIAAAAIQAfN+uU3QAAAAUBAAAPAAAA&#10;AAAAAAAAAAAAAGIQAABkcnMvZG93bnJldi54bWxQSwUGAAAAAAQABADzAAAAbBEAAAAA&#10;">
                <v:rect id="Rectangle 2654" o:spid="_x0000_s1071" style="position:absolute;left:25561;top:23220;width:491;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jx+xwAAAN0AAAAPAAAAZHJzL2Rvd25yZXYueG1sRI9Ba8JA&#10;FITvBf/D8oTe6qbSikZXEW1JjjUKtrdH9pmEZt+G7DZJ++tdoeBxmJlvmNVmMLXoqHWVZQXPkwgE&#10;cW51xYWC0/H9aQ7CeWSNtWVS8EsONuvRwwpjbXs+UJf5QgQIuxgVlN43sZQuL8mgm9iGOHgX2xr0&#10;QbaF1C32AW5qOY2imTRYcVgosaFdSfl39mMUJPNm+5nav76o376S88d5sT8uvFKP42G7BOFp8Pfw&#10;fzvVCqaz1xe4vQlPQK6vAAAA//8DAFBLAQItABQABgAIAAAAIQDb4fbL7gAAAIUBAAATAAAAAAAA&#10;AAAAAAAAAAAAAABbQ29udGVudF9UeXBlc10ueG1sUEsBAi0AFAAGAAgAAAAhAFr0LFu/AAAAFQEA&#10;AAsAAAAAAAAAAAAAAAAAHwEAAF9yZWxzLy5yZWxzUEsBAi0AFAAGAAgAAAAhAAoCPH7HAAAA3QAA&#10;AA8AAAAAAAAAAAAAAAAABwIAAGRycy9kb3ducmV2LnhtbFBLBQYAAAAAAwADALcAAAD7AgAAAAA=&#10;" filled="f" stroked="f">
                  <v:textbox inset="0,0,0,0">
                    <w:txbxContent>
                      <w:p w14:paraId="18EBA563" w14:textId="77777777" w:rsidR="0089307D" w:rsidRDefault="0089307D">
                        <w:pPr>
                          <w:spacing w:after="160" w:line="259" w:lineRule="auto"/>
                          <w:ind w:right="0" w:firstLine="0"/>
                          <w:jc w:val="left"/>
                        </w:pPr>
                        <w:r>
                          <w:rPr>
                            <w:sz w:val="17"/>
                          </w:rPr>
                          <w:t xml:space="preserve"> </w:t>
                        </w:r>
                      </w:p>
                    </w:txbxContent>
                  </v:textbox>
                </v:rect>
                <v:rect id="Rectangle 2655" o:spid="_x0000_s1072" style="position:absolute;left:61420;top:23220;width:490;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pnlxQAAAN0AAAAPAAAAZHJzL2Rvd25yZXYueG1sRI9Bi8Iw&#10;FITvgv8hPGFvmq6gaDWKqIse1S64e3s0z7Zs81KaaKu/3gjCHoeZ+YaZL1tTihvVrrCs4HMQgSBO&#10;rS44U/CdfPUnIJxH1lhaJgV3crBcdDtzjLVt+Ei3k89EgLCLUUHufRVL6dKcDLqBrYiDd7G1QR9k&#10;nUldYxPgppTDKBpLgwWHhRwrWueU/p2uRsFuUq1+9vbRZOX2d3c+nKebZOqV+ui1qxkIT63/D7/b&#10;e61gOB6N4PUmPAG5eAIAAP//AwBQSwECLQAUAAYACAAAACEA2+H2y+4AAACFAQAAEwAAAAAAAAAA&#10;AAAAAAAAAAAAW0NvbnRlbnRfVHlwZXNdLnhtbFBLAQItABQABgAIAAAAIQBa9CxbvwAAABUBAAAL&#10;AAAAAAAAAAAAAAAAAB8BAABfcmVscy8ucmVsc1BLAQItABQABgAIAAAAIQBlTpnlxQAAAN0AAAAP&#10;AAAAAAAAAAAAAAAAAAcCAABkcnMvZG93bnJldi54bWxQSwUGAAAAAAMAAwC3AAAA+QIAAAAA&#10;" filled="f" stroked="f">
                  <v:textbox inset="0,0,0,0">
                    <w:txbxContent>
                      <w:p w14:paraId="330D0766" w14:textId="77777777" w:rsidR="0089307D" w:rsidRDefault="0089307D">
                        <w:pPr>
                          <w:spacing w:after="160" w:line="259" w:lineRule="auto"/>
                          <w:ind w:right="0" w:firstLine="0"/>
                          <w:jc w:val="left"/>
                        </w:pPr>
                        <w:r>
                          <w:rPr>
                            <w:sz w:val="17"/>
                          </w:rPr>
                          <w:t xml:space="preserve"> </w:t>
                        </w:r>
                      </w:p>
                    </w:txbxContent>
                  </v:textbox>
                </v:rect>
                <v:shape id="Shape 721635" o:spid="_x0000_s1073" style="position:absolute;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0ZYyAAAAN8AAAAPAAAAZHJzL2Rvd25yZXYueG1sRI9bawIx&#10;FITfC/6HcAp9q1kt3lajlIK09aleQB+Pm9Pdxc3JkmR17a83gtDHYWa+YWaL1lTiTM6XlhX0ugkI&#10;4szqknMFu+3ydQzCB2SNlWVScCUPi3nnaYapthde03kTchEh7FNUUIRQp1L6rCCDvmtr4uj9Wmcw&#10;ROlyqR1eItxUsp8kQ2mw5LhQYE0fBWWnTWMUVG34LHl0XCa+WU3+3Peh+dkflHp5bt+nIAK14T/8&#10;aH9pBaN+b/g2gPuf+AXk/AYAAP//AwBQSwECLQAUAAYACAAAACEA2+H2y+4AAACFAQAAEwAAAAAA&#10;AAAAAAAAAAAAAAAAW0NvbnRlbnRfVHlwZXNdLnhtbFBLAQItABQABgAIAAAAIQBa9CxbvwAAABUB&#10;AAALAAAAAAAAAAAAAAAAAB8BAABfcmVscy8ucmVsc1BLAQItABQABgAIAAAAIQDHd0ZYyAAAAN8A&#10;AAAPAAAAAAAAAAAAAAAAAAcCAABkcnMvZG93bnJldi54bWxQSwUGAAAAAAMAAwC3AAAA/AIAAAAA&#10;" path="m,l9525,r,9525l,9525,,e" fillcolor="#4bacc6" stroked="f" strokeweight="0">
                  <v:stroke miterlimit="83231f" joinstyle="miter"/>
                  <v:path arrowok="t" textboxrect="0,0,9525,9525"/>
                </v:shape>
                <v:shape id="Shape 721636" o:spid="_x0000_s1074" style="position:absolute;left:95;width:25942;height:95;visibility:visible;mso-wrap-style:square;v-text-anchor:top" coordsize="259422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EqUxQAAAN8AAAAPAAAAZHJzL2Rvd25yZXYueG1sRI/BasMw&#10;EETvhfyD2EBvjZykuK4TJYSGQq92/QGLtbWFrZUjqYnz91Wh0OMwM2+Y/XG2o7iSD8axgvUqA0Hc&#10;Om24U9B8vj8VIEJE1jg6JgV3CnA8LB72WGp344qudexEgnAoUUEf41RKGdqeLIaVm4iT9+W8xZik&#10;76T2eEtwO8pNluXSouG00ONEbz21Q/1tFbzmtbw8N9W5KbyRw/1UmKEKSj0u59MORKQ5/of/2h9a&#10;wctmnW9z+P2TvoA8/AAAAP//AwBQSwECLQAUAAYACAAAACEA2+H2y+4AAACFAQAAEwAAAAAAAAAA&#10;AAAAAAAAAAAAW0NvbnRlbnRfVHlwZXNdLnhtbFBLAQItABQABgAIAAAAIQBa9CxbvwAAABUBAAAL&#10;AAAAAAAAAAAAAAAAAB8BAABfcmVscy8ucmVsc1BLAQItABQABgAIAAAAIQCXpEqUxQAAAN8AAAAP&#10;AAAAAAAAAAAAAAAAAAcCAABkcnMvZG93bnJldi54bWxQSwUGAAAAAAMAAwC3AAAA+QIAAAAA&#10;" path="m,l2594229,r,9525l,9525,,e" fillcolor="#4bacc6" stroked="f" strokeweight="0">
                  <v:stroke miterlimit="83231f" joinstyle="miter"/>
                  <v:path arrowok="t" textboxrect="0,0,2594229,9525"/>
                </v:shape>
                <v:shape id="Shape 721637" o:spid="_x0000_s1075" style="position:absolute;left:26038;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X20yAAAAN8AAAAPAAAAZHJzL2Rvd25yZXYueG1sRI9Pa8JA&#10;FMTvQr/D8gredKMFo9FVSkFqe6p/QI/P7DMJZt+G3Y2m/fTdQsHjMDO/YRarztTiRs5XlhWMhgkI&#10;4tzqigsFh/16MAXhA7LG2jIp+CYPq+VTb4GZtnfe0m0XChEh7DNUUIbQZFL6vCSDfmgb4uhdrDMY&#10;onSF1A7vEW5qOU6SiTRYcVwosaG3kvLrrjUK6i68V5ye14lvP2c/7uPUfh1PSvWfu9c5iEBdeIT/&#10;2xutIB2PJi8p/P2JX0AufwEAAP//AwBQSwECLQAUAAYACAAAACEA2+H2y+4AAACFAQAAEwAAAAAA&#10;AAAAAAAAAAAAAAAAW0NvbnRlbnRfVHlwZXNdLnhtbFBLAQItABQABgAIAAAAIQBa9CxbvwAAABUB&#10;AAALAAAAAAAAAAAAAAAAAB8BAABfcmVscy8ucmVsc1BLAQItABQABgAIAAAAIQBY6X20yAAAAN8A&#10;AAAPAAAAAAAAAAAAAAAAAAcCAABkcnMvZG93bnJldi54bWxQSwUGAAAAAAMAAwC3AAAA/AIAAAAA&#10;" path="m,l9525,r,9525l,9525,,e" fillcolor="#4bacc6" stroked="f" strokeweight="0">
                  <v:stroke miterlimit="83231f" joinstyle="miter"/>
                  <v:path arrowok="t" textboxrect="0,0,9525,9525"/>
                </v:shape>
                <v:shape id="Shape 721638" o:spid="_x0000_s1076" style="position:absolute;left:26133;width:35858;height:95;visibility:visible;mso-wrap-style:square;v-text-anchor:top" coordsize="3585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YL0xAAAAN8AAAAPAAAAZHJzL2Rvd25yZXYueG1sRE87b8Iw&#10;EN4r9T9Yh9StOEBFIWBQ6XvpwGNhO+IjjojPUXwN6b+vh0odP33v5br3teqojVVgA6NhBoq4CLbi&#10;0sBh/3Y/AxUF2WIdmAz8UIT16vZmibkNV95St5NSpRCOORpwIk2udSwceYzD0BAn7hxaj5JgW2rb&#10;4jWF+1qPs2yqPVacGhw29OyouOy+vYHN/PXhpT+9f9QnuXTua2KP840YczfonxaghHr5F/+5P62B&#10;x/FoOkmD05/0BfTqFwAA//8DAFBLAQItABQABgAIAAAAIQDb4fbL7gAAAIUBAAATAAAAAAAAAAAA&#10;AAAAAAAAAABbQ29udGVudF9UeXBlc10ueG1sUEsBAi0AFAAGAAgAAAAhAFr0LFu/AAAAFQEAAAsA&#10;AAAAAAAAAAAAAAAAHwEAAF9yZWxzLy5yZWxzUEsBAi0AFAAGAAgAAAAhAOx9gvTEAAAA3wAAAA8A&#10;AAAAAAAAAAAAAAAABwIAAGRycy9kb3ducmV2LnhtbFBLBQYAAAAAAwADALcAAAD4AgAAAAA=&#10;" path="m,l3585845,r,9525l,9525,,e" fillcolor="#4bacc6" stroked="f" strokeweight="0">
                  <v:stroke miterlimit="83231f" joinstyle="miter"/>
                  <v:path arrowok="t" textboxrect="0,0,3585845,9525"/>
                </v:shape>
                <v:shape id="Shape 721639" o:spid="_x0000_s1077" style="position:absolute;left:61991;width:96;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kxdyAAAAN8AAAAPAAAAZHJzL2Rvd25yZXYueG1sRI9PawIx&#10;FMTvQr9DeIXeNKsF/2yNIoK0erJaqMfXzXN3cfOyJFld/fRGEHocZuY3zHTemkqcyfnSsoJ+LwFB&#10;nFldcq7gZ7/qjkH4gKyxskwKruRhPnvpTDHV9sLfdN6FXEQI+xQVFCHUqZQ+K8ig79maOHpH6wyG&#10;KF0utcNLhJtKDpJkKA2WHBcKrGlZUHbaNUZB1YbPkkd/q8Q3m8nNrQ/N9veg1Ntru/gAEagN/+Fn&#10;+0srGA36w/cJPP7ELyBndwAAAP//AwBQSwECLQAUAAYACAAAACEA2+H2y+4AAACFAQAAEwAAAAAA&#10;AAAAAAAAAAAAAAAAW0NvbnRlbnRfVHlwZXNdLnhtbFBLAQItABQABgAIAAAAIQBa9CxbvwAAABUB&#10;AAALAAAAAAAAAAAAAAAAAB8BAABfcmVscy8ucmVsc1BLAQItABQABgAIAAAAIQBGOkxdyAAAAN8A&#10;AAAPAAAAAAAAAAAAAAAAAAcCAABkcnMvZG93bnJldi54bWxQSwUGAAAAAAMAAwC3AAAA/AIAAAAA&#10;" path="m,l9525,r,9525l,9525,,e" fillcolor="#4bacc6" stroked="f" strokeweight="0">
                  <v:stroke miterlimit="83231f" joinstyle="miter"/>
                  <v:path arrowok="t" textboxrect="0,0,9525,9525"/>
                </v:shape>
                <v:shape id="Shape 721640" o:spid="_x0000_s1078" style="position:absolute;top:95;width:95;height:24977;visibility:visible;mso-wrap-style:square;v-text-anchor:top" coordsize="9525,249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7d1yQAAAN8AAAAPAAAAZHJzL2Rvd25yZXYueG1sRI9dS8Mw&#10;FIbvBf9DOII3Y0s25pS6tIiwMd2F2Cl6eWiObbE5qUm21f365ULw8uX94lkWg+3EgXxoHWuYThQI&#10;4sqZlmsNb7vV+A5EiMgGO8ek4ZcCFPnlxRIz4478Socy1iKNcMhQQxNjn0kZqoYshonriZP35bzF&#10;mKSvpfF4TOO2kzOlFtJiy+mhwZ4eG6q+y73VoG7Uz9r7p+1o9LH+3J9e3ofyeaX19dXwcA8i0hD/&#10;w3/tjdFwO5su5okg8SQWkPkZAAD//wMAUEsBAi0AFAAGAAgAAAAhANvh9svuAAAAhQEAABMAAAAA&#10;AAAAAAAAAAAAAAAAAFtDb250ZW50X1R5cGVzXS54bWxQSwECLQAUAAYACAAAACEAWvQsW78AAAAV&#10;AQAACwAAAAAAAAAAAAAAAAAfAQAAX3JlbHMvLnJlbHNQSwECLQAUAAYACAAAACEAlH+3dckAAADf&#10;AAAADwAAAAAAAAAAAAAAAAAHAgAAZHJzL2Rvd25yZXYueG1sUEsFBgAAAAADAAMAtwAAAP0CAAAA&#10;AA==&#10;" path="m,l9525,r,2497709l,2497709,,e" fillcolor="#4bacc6" stroked="f" strokeweight="0">
                  <v:stroke miterlimit="83231f" joinstyle="miter"/>
                  <v:path arrowok="t" textboxrect="0,0,9525,2497709"/>
                </v:shape>
                <v:shape id="Shape 721641" o:spid="_x0000_s1079" style="position:absolute;left:61991;top:95;width:96;height:24977;visibility:visible;mso-wrap-style:square;v-text-anchor:top" coordsize="9525,249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xLuywAAAN8AAAAPAAAAZHJzL2Rvd25yZXYueG1sRI9BSwMx&#10;FITvgv8hPMFLaZMttpW1aRGhRe1B3Fb0+Ng8dxc3L2uStqu/3hQKHoeZ+YaZL3vbigP50DjWkI0U&#10;COLSmYYrDbvtangLIkRkg61j0vBDAZaLy4s55sYd+ZUORaxEgnDIUUMdY5dLGcqaLIaR64iT9+m8&#10;xZikr6TxeExw28qxUlNpseG0UGNHDzWVX8XealAT9b32/mkzGLyvP/a/L2998bzS+vqqv78DEamP&#10;/+Fz+9FomI2z6U0Gpz/pC8jFHwAAAP//AwBQSwECLQAUAAYACAAAACEA2+H2y+4AAACFAQAAEwAA&#10;AAAAAAAAAAAAAAAAAAAAW0NvbnRlbnRfVHlwZXNdLnhtbFBLAQItABQABgAIAAAAIQBa9CxbvwAA&#10;ABUBAAALAAAAAAAAAAAAAAAAAB8BAABfcmVscy8ucmVsc1BLAQItABQABgAIAAAAIQD7MxLuywAA&#10;AN8AAAAPAAAAAAAAAAAAAAAAAAcCAABkcnMvZG93bnJldi54bWxQSwUGAAAAAAMAAwC3AAAA/wIA&#10;AAAA&#10;" path="m,l9525,r,2497709l,2497709,,e" fillcolor="#4bacc6" stroked="f" strokeweight="0">
                  <v:stroke miterlimit="83231f" joinstyle="miter"/>
                  <v:path arrowok="t" textboxrect="0,0,9525,2497709"/>
                </v:shape>
                <v:rect id="Rectangle 2665" o:spid="_x0000_s1080" style="position:absolute;left:10300;top:25744;width:7253;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lNYxQAAAN0AAAAPAAAAZHJzL2Rvd25yZXYueG1sRI9Pi8Iw&#10;FMTvC/sdwlvwtqYrWLQaRVYXPfoP1NujebbF5qU0WVv99EYQPA4z8xtmPG1NKa5Uu8Kygp9uBII4&#10;tbrgTMF+9/c9AOE8ssbSMim4kYPp5PNjjIm2DW/ouvWZCBB2CSrIva8SKV2ak0HXtRVx8M62NuiD&#10;rDOpa2wC3JSyF0WxNFhwWMixot+c0sv23yhYDqrZcWXvTVYuTsvD+jCc74Zeqc5XOxuB8NT6d/jV&#10;XmkFvTjuw/NNeAJy8gAAAP//AwBQSwECLQAUAAYACAAAACEA2+H2y+4AAACFAQAAEwAAAAAAAAAA&#10;AAAAAAAAAAAAW0NvbnRlbnRfVHlwZXNdLnhtbFBLAQItABQABgAIAAAAIQBa9CxbvwAAABUBAAAL&#10;AAAAAAAAAAAAAAAAAB8BAABfcmVscy8ucmVsc1BLAQItABQABgAIAAAAIQCrIlNYxQAAAN0AAAAP&#10;AAAAAAAAAAAAAAAAAAcCAABkcnMvZG93bnJldi54bWxQSwUGAAAAAAMAAwC3AAAA+QIAAAAA&#10;" filled="f" stroked="f">
                  <v:textbox inset="0,0,0,0">
                    <w:txbxContent>
                      <w:p w14:paraId="0DDBDBBD" w14:textId="77777777" w:rsidR="0089307D" w:rsidRDefault="0089307D">
                        <w:pPr>
                          <w:spacing w:after="160" w:line="259" w:lineRule="auto"/>
                          <w:ind w:right="0" w:firstLine="0"/>
                          <w:jc w:val="left"/>
                        </w:pPr>
                        <w:r>
                          <w:rPr>
                            <w:sz w:val="20"/>
                          </w:rPr>
                          <w:t>Системи</w:t>
                        </w:r>
                      </w:p>
                    </w:txbxContent>
                  </v:textbox>
                </v:rect>
                <v:rect id="Rectangle 2666" o:spid="_x0000_s1081" style="position:absolute;left:15738;top:25744;width:580;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M0vxgAAAN0AAAAPAAAAZHJzL2Rvd25yZXYueG1sRI9Pa8JA&#10;FMTvgt9heUJvuqmHEKOrSP+QHFsV1Nsj+0yC2bchu03SfvpuoeBxmJnfMJvdaBrRU+dqywqeFxEI&#10;4sLqmksFp+P7PAHhPLLGxjIp+CYHu+10ssFU24E/qT/4UgQIuxQVVN63qZSuqMigW9iWOHg32xn0&#10;QXal1B0OAW4auYyiWBqsOSxU2NJLRcX98GUUZEm7v+T2Zyibt2t2/jivXo8rr9TTbNyvQXga/SP8&#10;3861gmUcx/D3JjwBuf0FAAD//wMAUEsBAi0AFAAGAAgAAAAhANvh9svuAAAAhQEAABMAAAAAAAAA&#10;AAAAAAAAAAAAAFtDb250ZW50X1R5cGVzXS54bWxQSwECLQAUAAYACAAAACEAWvQsW78AAAAVAQAA&#10;CwAAAAAAAAAAAAAAAAAfAQAAX3JlbHMvLnJlbHNQSwECLQAUAAYACAAAACEAW/DNL8YAAADdAAAA&#10;DwAAAAAAAAAAAAAAAAAHAgAAZHJzL2Rvd25yZXYueG1sUEsFBgAAAAADAAMAtwAAAPoCAAAAAA==&#10;" filled="f" stroked="f">
                  <v:textbox inset="0,0,0,0">
                    <w:txbxContent>
                      <w:p w14:paraId="267BD947" w14:textId="77777777" w:rsidR="0089307D" w:rsidRDefault="0089307D">
                        <w:pPr>
                          <w:spacing w:after="160" w:line="259" w:lineRule="auto"/>
                          <w:ind w:right="0" w:firstLine="0"/>
                          <w:jc w:val="left"/>
                        </w:pPr>
                        <w:r>
                          <w:rPr>
                            <w:sz w:val="20"/>
                          </w:rPr>
                          <w:t xml:space="preserve"> </w:t>
                        </w:r>
                      </w:p>
                    </w:txbxContent>
                  </v:textbox>
                </v:rect>
                <v:rect id="Rectangle 2667" o:spid="_x0000_s1082" style="position:absolute;left:7724;top:28129;width:14014;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Gi0xwAAAN0AAAAPAAAAZHJzL2Rvd25yZXYueG1sRI9Ba8JA&#10;FITvgv9heUJvutFDqtE1BFsxxzYWrLdH9jUJzb4N2dWk/fXdQqHHYWa+YXbpaFpxp941lhUsFxEI&#10;4tLqhisFb+fjfA3CeWSNrWVS8EUO0v10ssNE24Ff6V74SgQIuwQV1N53iZSurMmgW9iOOHgftjfo&#10;g+wrqXscAty0chVFsTTYcFiosaNDTeVncTMKTusue8/t91C1z9fT5eWyeTpvvFIPszHbgvA0+v/w&#10;XzvXClZx/Ai/b8ITkPsfAAAA//8DAFBLAQItABQABgAIAAAAIQDb4fbL7gAAAIUBAAATAAAAAAAA&#10;AAAAAAAAAAAAAABbQ29udGVudF9UeXBlc10ueG1sUEsBAi0AFAAGAAgAAAAhAFr0LFu/AAAAFQEA&#10;AAsAAAAAAAAAAAAAAAAAHwEAAF9yZWxzLy5yZWxzUEsBAi0AFAAGAAgAAAAhADS8aLTHAAAA3QAA&#10;AA8AAAAAAAAAAAAAAAAABwIAAGRycy9kb3ducmV2LnhtbFBLBQYAAAAAAwADALcAAAD7AgAAAAA=&#10;" filled="f" stroked="f">
                  <v:textbox inset="0,0,0,0">
                    <w:txbxContent>
                      <w:p w14:paraId="7A0A60E9" w14:textId="77777777" w:rsidR="0089307D" w:rsidRDefault="0089307D">
                        <w:pPr>
                          <w:spacing w:after="160" w:line="259" w:lineRule="auto"/>
                          <w:ind w:right="0" w:firstLine="0"/>
                          <w:jc w:val="left"/>
                        </w:pPr>
                        <w:r>
                          <w:rPr>
                            <w:sz w:val="20"/>
                          </w:rPr>
                          <w:t>водопостачання</w:t>
                        </w:r>
                      </w:p>
                    </w:txbxContent>
                  </v:textbox>
                </v:rect>
                <v:rect id="Rectangle 2668" o:spid="_x0000_s1083" style="position:absolute;left:18312;top:28275;width:491;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zGwwAAAN0AAAAPAAAAZHJzL2Rvd25yZXYueG1sRE9Na8JA&#10;EL0L/odlhN50Uw8hRleRakmOVQvW25Adk2B2NmS3Sdpf7x4KPT7e92Y3mkb01LnasoLXRQSCuLC6&#10;5lLB5+V9noBwHlljY5kU/JCD3XY62WCq7cAn6s++FCGEXYoKKu/bVEpXVGTQLWxLHLi77Qz6ALtS&#10;6g6HEG4auYyiWBqsOTRU2NJbRcXj/G0UZEm7/8rt71A2x1t2/biuDpeVV+plNu7XIDyN/l/85861&#10;gmUch7nhTXgCcvsEAAD//wMAUEsBAi0AFAAGAAgAAAAhANvh9svuAAAAhQEAABMAAAAAAAAAAAAA&#10;AAAAAAAAAFtDb250ZW50X1R5cGVzXS54bWxQSwECLQAUAAYACAAAACEAWvQsW78AAAAVAQAACwAA&#10;AAAAAAAAAAAAAAAfAQAAX3JlbHMvLnJlbHNQSwECLQAUAAYACAAAACEARSP8xsMAAADdAAAADwAA&#10;AAAAAAAAAAAAAAAHAgAAZHJzL2Rvd25yZXYueG1sUEsFBgAAAAADAAMAtwAAAPcCAAAAAA==&#10;" filled="f" stroked="f">
                  <v:textbox inset="0,0,0,0">
                    <w:txbxContent>
                      <w:p w14:paraId="34AFA910" w14:textId="77777777" w:rsidR="0089307D" w:rsidRDefault="0089307D">
                        <w:pPr>
                          <w:spacing w:after="160" w:line="259" w:lineRule="auto"/>
                          <w:ind w:right="0" w:firstLine="0"/>
                          <w:jc w:val="left"/>
                        </w:pPr>
                        <w:r>
                          <w:rPr>
                            <w:sz w:val="17"/>
                          </w:rPr>
                          <w:t xml:space="preserve"> </w:t>
                        </w:r>
                      </w:p>
                    </w:txbxContent>
                  </v:textbox>
                </v:rect>
                <v:rect id="Rectangle 2669" o:spid="_x0000_s1084" style="position:absolute;left:26704;top:25744;width:7548;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1ldxwAAAN0AAAAPAAAAZHJzL2Rvd25yZXYueG1sRI9Pa8JA&#10;FMTvBb/D8gRvdVMPwaTZhNA/6NGqoL09sq9JaPZtyG5N9NN3CwWPw8z8hsmKyXTiQoNrLSt4WkYg&#10;iCurW64VHA/vj2sQziNr7CyTgis5KPLZQ4aptiN/0GXvaxEg7FJU0Hjfp1K6qiGDbml74uB92cGg&#10;D3KopR5wDHDTyVUUxdJgy2GhwZ5eGqq+9z9GwWbdl+etvY119/a5Oe1Oyesh8Uot5lP5DMLT5O/h&#10;//ZWK1jFcQJ/b8ITkPkvAAAA//8DAFBLAQItABQABgAIAAAAIQDb4fbL7gAAAIUBAAATAAAAAAAA&#10;AAAAAAAAAAAAAABbQ29udGVudF9UeXBlc10ueG1sUEsBAi0AFAAGAAgAAAAhAFr0LFu/AAAAFQEA&#10;AAsAAAAAAAAAAAAAAAAAHwEAAF9yZWxzLy5yZWxzUEsBAi0AFAAGAAgAAAAhACpvWV3HAAAA3QAA&#10;AA8AAAAAAAAAAAAAAAAABwIAAGRycy9kb3ducmV2LnhtbFBLBQYAAAAAAwADALcAAAD7AgAAAAA=&#10;" filled="f" stroked="f">
                  <v:textbox inset="0,0,0,0">
                    <w:txbxContent>
                      <w:p w14:paraId="53989BEE" w14:textId="77777777" w:rsidR="0089307D" w:rsidRDefault="0089307D">
                        <w:pPr>
                          <w:spacing w:after="160" w:line="259" w:lineRule="auto"/>
                          <w:ind w:right="0" w:firstLine="0"/>
                          <w:jc w:val="left"/>
                        </w:pPr>
                        <w:r>
                          <w:rPr>
                            <w:sz w:val="20"/>
                          </w:rPr>
                          <w:t xml:space="preserve">            </w:t>
                        </w:r>
                      </w:p>
                    </w:txbxContent>
                  </v:textbox>
                </v:rect>
                <v:rect id="Rectangle 2670" o:spid="_x0000_s1085" style="position:absolute;left:32426;top:25744;width:2480;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YdwQAAAN0AAAAPAAAAZHJzL2Rvd25yZXYueG1sRE/LisIw&#10;FN0L/kO4wuw01YWj1SjiA136AnV3aa5tsbkpTbSd+XqzEFwezns6b0whXlS53LKCfi8CQZxYnXOq&#10;4HzadEcgnEfWWFgmBX/kYD5rt6YYa1vzgV5Hn4oQwi5GBZn3ZSylSzIy6Hq2JA7c3VYGfYBVKnWF&#10;dQg3hRxE0VAazDk0ZFjSMqPkcXwaBdtRubju7H+dFuvb9rK/jFensVfqp9MsJiA8Nf4r/rh3WsFg&#10;+Bv2hzfhCcjZGwAA//8DAFBLAQItABQABgAIAAAAIQDb4fbL7gAAAIUBAAATAAAAAAAAAAAAAAAA&#10;AAAAAABbQ29udGVudF9UeXBlc10ueG1sUEsBAi0AFAAGAAgAAAAhAFr0LFu/AAAAFQEAAAsAAAAA&#10;AAAAAAAAAAAAHwEAAF9yZWxzLy5yZWxzUEsBAi0AFAAGAAgAAAAhAD6MZh3BAAAA3QAAAA8AAAAA&#10;AAAAAAAAAAAABwIAAGRycy9kb3ducmV2LnhtbFBLBQYAAAAAAwADALcAAAD1AgAAAAA=&#10;" filled="f" stroked="f">
                  <v:textbox inset="0,0,0,0">
                    <w:txbxContent>
                      <w:p w14:paraId="248DA03F" w14:textId="77777777" w:rsidR="0089307D" w:rsidRDefault="0089307D">
                        <w:pPr>
                          <w:spacing w:after="160" w:line="259" w:lineRule="auto"/>
                          <w:ind w:right="0" w:firstLine="0"/>
                          <w:jc w:val="left"/>
                        </w:pPr>
                        <w:r>
                          <w:rPr>
                            <w:sz w:val="20"/>
                          </w:rPr>
                          <w:t xml:space="preserve">    </w:t>
                        </w:r>
                      </w:p>
                    </w:txbxContent>
                  </v:textbox>
                </v:rect>
                <v:rect id="Rectangle 2671" o:spid="_x0000_s1086" style="position:absolute;left:34333;top:25744;width:14717;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MOGxwAAAN0AAAAPAAAAZHJzL2Rvd25yZXYueG1sRI9Ba8JA&#10;FITvBf/D8gq9NZt4sBpdJdgWPVYjpL09ss8kNPs2ZLcm7a/vCoLHYWa+YVab0bTiQr1rLCtIohgE&#10;cWl1w5WCU/7+PAfhPLLG1jIp+CUHm/XkYYWptgMf6HL0lQgQdikqqL3vUildWZNBF9mOOHhn2xv0&#10;QfaV1D0OAW5aOY3jmTTYcFiosaNtTeX38cco2M277HNv/4aqffvaFR/F4jVfeKWeHsdsCcLT6O/h&#10;W3uvFUxnLwlc34QnINf/AAAA//8DAFBLAQItABQABgAIAAAAIQDb4fbL7gAAAIUBAAATAAAAAAAA&#10;AAAAAAAAAAAAAABbQ29udGVudF9UeXBlc10ueG1sUEsBAi0AFAAGAAgAAAAhAFr0LFu/AAAAFQEA&#10;AAsAAAAAAAAAAAAAAAAAHwEAAF9yZWxzLy5yZWxzUEsBAi0AFAAGAAgAAAAhAFHAw4bHAAAA3QAA&#10;AA8AAAAAAAAAAAAAAAAABwIAAGRycy9kb3ducmV2LnhtbFBLBQYAAAAAAwADALcAAAD7AgAAAAA=&#10;" filled="f" stroked="f">
                  <v:textbox inset="0,0,0,0">
                    <w:txbxContent>
                      <w:p w14:paraId="6031DA0A" w14:textId="77777777" w:rsidR="0089307D" w:rsidRDefault="0089307D">
                        <w:pPr>
                          <w:spacing w:after="160" w:line="259" w:lineRule="auto"/>
                          <w:ind w:right="0" w:firstLine="0"/>
                          <w:jc w:val="left"/>
                        </w:pPr>
                        <w:r>
                          <w:rPr>
                            <w:sz w:val="20"/>
                          </w:rPr>
                          <w:t>Насосні агрегати</w:t>
                        </w:r>
                      </w:p>
                    </w:txbxContent>
                  </v:textbox>
                </v:rect>
                <v:rect id="Rectangle 2672" o:spid="_x0000_s1087" style="position:absolute;left:45395;top:25744;width:580;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l3xxwAAAN0AAAAPAAAAZHJzL2Rvd25yZXYueG1sRI9Pa8JA&#10;FMTvhX6H5RW81U1ziBpdQ+gf4rFqwXp7ZF+T0OzbkN2a6KfvCoLHYWZ+w6yy0bTiRL1rLCt4mUYg&#10;iEurG64UfO0/nucgnEfW2FomBWdykK0fH1aYajvwlk47X4kAYZeigtr7LpXSlTUZdFPbEQfvx/YG&#10;fZB9JXWPQ4CbVsZRlEiDDYeFGjt6ran83f0ZBcW8y7839jJU7fuxOHweFm/7hVdq8jTmSxCeRn8P&#10;39obrSBOZjFc34QnINf/AAAA//8DAFBLAQItABQABgAIAAAAIQDb4fbL7gAAAIUBAAATAAAAAAAA&#10;AAAAAAAAAAAAAABbQ29udGVudF9UeXBlc10ueG1sUEsBAi0AFAAGAAgAAAAhAFr0LFu/AAAAFQEA&#10;AAsAAAAAAAAAAAAAAAAAHwEAAF9yZWxzLy5yZWxzUEsBAi0AFAAGAAgAAAAhAKESXfHHAAAA3QAA&#10;AA8AAAAAAAAAAAAAAAAABwIAAGRycy9kb3ducmV2LnhtbFBLBQYAAAAAAwADALcAAAD7AgAAAAA=&#10;" filled="f" stroked="f">
                  <v:textbox inset="0,0,0,0">
                    <w:txbxContent>
                      <w:p w14:paraId="0CDDA468" w14:textId="77777777" w:rsidR="0089307D" w:rsidRDefault="0089307D">
                        <w:pPr>
                          <w:spacing w:after="160" w:line="259" w:lineRule="auto"/>
                          <w:ind w:right="0" w:firstLine="0"/>
                          <w:jc w:val="left"/>
                        </w:pPr>
                        <w:r>
                          <w:rPr>
                            <w:sz w:val="20"/>
                          </w:rPr>
                          <w:t xml:space="preserve"> </w:t>
                        </w:r>
                      </w:p>
                    </w:txbxContent>
                  </v:textbox>
                </v:rect>
                <v:rect id="Rectangle 2673" o:spid="_x0000_s1088" style="position:absolute;left:26704;top:28129;width:4381;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vhqxgAAAN0AAAAPAAAAZHJzL2Rvd25yZXYueG1sRI9Li8JA&#10;EITvgv9haMGbTtYFH9FRRFf06GPB3VuTaZOwmZ6QGU301zuCsMeiqr6iZovGFOJGlcstK/joRyCI&#10;E6tzThV8nza9MQjnkTUWlknBnRws5u3WDGNtaz7Q7ehTESDsYlSQeV/GUrokI4Oub0vi4F1sZdAH&#10;WaVSV1gHuCnkIIqG0mDOYSHDklYZJX/Hq1GwHZfLn5191Gnx9bs978+T9Wnilep2muUUhKfG/4ff&#10;7Z1WMBiOPuH1JjwBOX8CAAD//wMAUEsBAi0AFAAGAAgAAAAhANvh9svuAAAAhQEAABMAAAAAAAAA&#10;AAAAAAAAAAAAAFtDb250ZW50X1R5cGVzXS54bWxQSwECLQAUAAYACAAAACEAWvQsW78AAAAVAQAA&#10;CwAAAAAAAAAAAAAAAAAfAQAAX3JlbHMvLnJlbHNQSwECLQAUAAYACAAAACEAzl74asYAAADdAAAA&#10;DwAAAAAAAAAAAAAAAAAHAgAAZHJzL2Rvd25yZXYueG1sUEsFBgAAAAADAAMAtwAAAPoCAAAAAA==&#10;" filled="f" stroked="f">
                  <v:textbox inset="0,0,0,0">
                    <w:txbxContent>
                      <w:p w14:paraId="4049F345" w14:textId="77777777" w:rsidR="0089307D" w:rsidRDefault="0089307D">
                        <w:pPr>
                          <w:spacing w:after="160" w:line="259" w:lineRule="auto"/>
                          <w:ind w:right="0" w:firstLine="0"/>
                          <w:jc w:val="left"/>
                        </w:pPr>
                        <w:r>
                          <w:rPr>
                            <w:sz w:val="20"/>
                          </w:rPr>
                          <w:t xml:space="preserve">       </w:t>
                        </w:r>
                      </w:p>
                    </w:txbxContent>
                  </v:textbox>
                </v:rect>
                <v:rect id="Rectangle 2674" o:spid="_x0000_s1089" style="position:absolute;left:30042;top:28129;width:2480;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2AexgAAAN0AAAAPAAAAZHJzL2Rvd25yZXYueG1sRI9Li8JA&#10;EITvgv9haMGbTlYWH9FRRFf06GPB3VuTaZOwmZ6QGU301zuCsMeiqr6iZovGFOJGlcstK/joRyCI&#10;E6tzThV8nza9MQjnkTUWlknBnRws5u3WDGNtaz7Q7ehTESDsYlSQeV/GUrokI4Oub0vi4F1sZdAH&#10;WaVSV1gHuCnkIIqG0mDOYSHDklYZJX/Hq1GwHZfLn5191Gnx9bs978+T9Wnilep2muUUhKfG/4ff&#10;7Z1WMBiOPuH1JjwBOX8CAAD//wMAUEsBAi0AFAAGAAgAAAAhANvh9svuAAAAhQEAABMAAAAAAAAA&#10;AAAAAAAAAAAAAFtDb250ZW50X1R5cGVzXS54bWxQSwECLQAUAAYACAAAACEAWvQsW78AAAAVAQAA&#10;CwAAAAAAAAAAAAAAAAAfAQAAX3JlbHMvLnJlbHNQSwECLQAUAAYACAAAACEAQbdgHsYAAADdAAAA&#10;DwAAAAAAAAAAAAAAAAAHAgAAZHJzL2Rvd25yZXYueG1sUEsFBgAAAAADAAMAtwAAAPoCAAAAAA==&#10;" filled="f" stroked="f">
                  <v:textbox inset="0,0,0,0">
                    <w:txbxContent>
                      <w:p w14:paraId="4086AFBC" w14:textId="77777777" w:rsidR="0089307D" w:rsidRDefault="0089307D">
                        <w:pPr>
                          <w:spacing w:after="160" w:line="259" w:lineRule="auto"/>
                          <w:ind w:right="0" w:firstLine="0"/>
                          <w:jc w:val="left"/>
                        </w:pPr>
                        <w:r>
                          <w:rPr>
                            <w:sz w:val="20"/>
                          </w:rPr>
                          <w:t xml:space="preserve">    </w:t>
                        </w:r>
                      </w:p>
                    </w:txbxContent>
                  </v:textbox>
                </v:rect>
                <v:rect id="Rectangle 2675" o:spid="_x0000_s1090" style="position:absolute;left:31950;top:28129;width:20716;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WF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BiOPuH1JjwBOX8CAAD//wMAUEsBAi0AFAAGAAgAAAAhANvh9svuAAAAhQEAABMAAAAAAAAA&#10;AAAAAAAAAAAAAFtDb250ZW50X1R5cGVzXS54bWxQSwECLQAUAAYACAAAACEAWvQsW78AAAAVAQAA&#10;CwAAAAAAAAAAAAAAAAAfAQAAX3JlbHMvLnJlbHNQSwECLQAUAAYACAAAACEALvvFhcYAAADdAAAA&#10;DwAAAAAAAAAAAAAAAAAHAgAAZHJzL2Rvd25yZXYueG1sUEsFBgAAAAADAAMAtwAAAPoCAAAAAA==&#10;" filled="f" stroked="f">
                  <v:textbox inset="0,0,0,0">
                    <w:txbxContent>
                      <w:p w14:paraId="374042E0" w14:textId="77777777" w:rsidR="0089307D" w:rsidRDefault="0089307D">
                        <w:pPr>
                          <w:spacing w:after="160" w:line="259" w:lineRule="auto"/>
                          <w:ind w:right="0" w:firstLine="0"/>
                          <w:jc w:val="left"/>
                        </w:pPr>
                        <w:r>
                          <w:rPr>
                            <w:sz w:val="20"/>
                          </w:rPr>
                          <w:t>систем водопостачання</w:t>
                        </w:r>
                      </w:p>
                    </w:txbxContent>
                  </v:textbox>
                </v:rect>
                <v:rect id="Rectangle 2676" o:spid="_x0000_s1091" style="position:absolute;left:47590;top:28275;width:490;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VvyxwAAAN0AAAAPAAAAZHJzL2Rvd25yZXYueG1sRI9Ba8JA&#10;FITvgv9heUJvutFDqtE1BFsxxzYWrLdH9jUJzb4N2dWk/fXdQqHHYWa+YXbpaFpxp941lhUsFxEI&#10;4tLqhisFb+fjfA3CeWSNrWVS8EUO0v10ssNE24Ff6V74SgQIuwQV1N53iZSurMmgW9iOOHgftjfo&#10;g+wrqXscAty0chVFsTTYcFiosaNDTeVncTMKTusue8/t91C1z9fT5eWyeTpvvFIPszHbgvA0+v/w&#10;XzvXClbxYwy/b8ITkPsfAAAA//8DAFBLAQItABQABgAIAAAAIQDb4fbL7gAAAIUBAAATAAAAAAAA&#10;AAAAAAAAAAAAAABbQ29udGVudF9UeXBlc10ueG1sUEsBAi0AFAAGAAgAAAAhAFr0LFu/AAAAFQEA&#10;AAsAAAAAAAAAAAAAAAAAHwEAAF9yZWxzLy5yZWxzUEsBAi0AFAAGAAgAAAAhAN4pW/LHAAAA3QAA&#10;AA8AAAAAAAAAAAAAAAAABwIAAGRycy9kb3ducmV2LnhtbFBLBQYAAAAAAwADALcAAAD7AgAAAAA=&#10;" filled="f" stroked="f">
                  <v:textbox inset="0,0,0,0">
                    <w:txbxContent>
                      <w:p w14:paraId="6C05230D" w14:textId="77777777" w:rsidR="0089307D" w:rsidRDefault="0089307D">
                        <w:pPr>
                          <w:spacing w:after="160" w:line="259" w:lineRule="auto"/>
                          <w:ind w:right="0" w:firstLine="0"/>
                          <w:jc w:val="left"/>
                        </w:pPr>
                        <w:r>
                          <w:rPr>
                            <w:sz w:val="17"/>
                          </w:rPr>
                          <w:t xml:space="preserve"> </w:t>
                        </w:r>
                      </w:p>
                    </w:txbxContent>
                  </v:textbox>
                </v:rect>
                <v:shape id="Shape 721642" o:spid="_x0000_s1092" style="position:absolute;top:25072;width:95;height:4957;visibility:visible;mso-wrap-style:square;v-text-anchor:top" coordsize="9525,495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hjaxwAAAN8AAAAPAAAAZHJzL2Rvd25yZXYueG1sRI9Ba8JA&#10;FITvQv/D8gremk2CxpK6ii2VVsFDVXp+zT6TYPZtyK4x/fddoeBxmJlvmPlyMI3oqXO1ZQVJFIMg&#10;LqyuuVRwPKyfnkE4j6yxsUwKfsnBcvEwmmOu7ZW/qN/7UgQIuxwVVN63uZSuqMigi2xLHLyT7Qz6&#10;ILtS6g6vAW4amcZxJg3WHBYqbOmtouK8vxgFSKd+8z2tXz+mzfbsfla4S94zpcaPw+oFhKfB38P/&#10;7U+tYJYm2SSF25/wBeTiDwAA//8DAFBLAQItABQABgAIAAAAIQDb4fbL7gAAAIUBAAATAAAAAAAA&#10;AAAAAAAAAAAAAABbQ29udGVudF9UeXBlc10ueG1sUEsBAi0AFAAGAAgAAAAhAFr0LFu/AAAAFQEA&#10;AAsAAAAAAAAAAAAAAAAAHwEAAF9yZWxzLy5yZWxzUEsBAi0AFAAGAAgAAAAhAIoqGNrHAAAA3wAA&#10;AA8AAAAAAAAAAAAAAAAABwIAAGRycy9kb3ducmV2LnhtbFBLBQYAAAAAAwADALcAAAD7AgAAAAA=&#10;" path="m,l9525,r,495618l,495618,,e" fillcolor="#4bacc6" stroked="f" strokeweight="0">
                  <v:stroke miterlimit="83231f" joinstyle="miter"/>
                  <v:path arrowok="t" textboxrect="0,0,9525,495618"/>
                </v:shape>
                <v:shape id="Shape 721643" o:spid="_x0000_s1093" style="position:absolute;top:30029;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KyQAAAN8AAAAPAAAAZHJzL2Rvd25yZXYueG1sRI9bawIx&#10;FITfC/6HcAp9q1mteFmNUgrS1qd6AX08bk53FzcnS5LVtb/eCEIfh5n5hpktWlOJMzlfWlbQ6yYg&#10;iDOrS84V7LbL1zEIH5A1VpZJwZU8LOadpxmm2l54TedNyEWEsE9RQRFCnUrps4IM+q6tiaP3a53B&#10;EKXLpXZ4iXBTyX6SDKXBkuNCgTV9FJSdNo1RULXhs+TRcZn4ZjX5c9+H5md/UOrluX2fggjUhv/w&#10;o/2lFYz6veHgDe5/4heQ8xsAAAD//wMAUEsBAi0AFAAGAAgAAAAhANvh9svuAAAAhQEAABMAAAAA&#10;AAAAAAAAAAAAAAAAAFtDb250ZW50X1R5cGVzXS54bWxQSwECLQAUAAYACAAAACEAWvQsW78AAAAV&#10;AQAACwAAAAAAAAAAAAAAAAAfAQAAX3JlbHMvLnJlbHNQSwECLQAUAAYACAAAACEAf9QIyskAAADf&#10;AAAADwAAAAAAAAAAAAAAAAAHAgAAZHJzL2Rvd25yZXYueG1sUEsFBgAAAAADAAMAtwAAAP0CAAAA&#10;AA==&#10;" path="m,l9525,r,9525l,9525,,e" fillcolor="#4bacc6" stroked="f" strokeweight="0">
                  <v:stroke miterlimit="83231f" joinstyle="miter"/>
                  <v:path arrowok="t" textboxrect="0,0,9525,9525"/>
                </v:shape>
                <v:shape id="Shape 721644" o:spid="_x0000_s1094" style="position:absolute;left:95;top:30029;width:25942;height:95;visibility:visible;mso-wrap-style:square;v-text-anchor:top" coordsize="259422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AIFxQAAAN8AAAAPAAAAZHJzL2Rvd25yZXYueG1sRI/BasMw&#10;EETvhf6D2EJujZxgXNeNEkJLIVe7/oDF2trC1sqV1MT5+yhQ6HGYmTfM7rDYSZzJB+NYwWadgSDu&#10;nDbcK2i/Pp9LECEia5wck4IrBTjsHx92WGl34ZrOTexFgnCoUMEQ41xJGbqBLIa1m4mT9+28xZik&#10;76X2eElwO8ltlhXSouG0MOBM7wN1Y/NrFbwWjfzJ2/qjLb2R4/VYmrEOSq2eluMbiEhL/A//tU9a&#10;wct2U+Q53P+kLyD3NwAAAP//AwBQSwECLQAUAAYACAAAACEA2+H2y+4AAACFAQAAEwAAAAAAAAAA&#10;AAAAAAAAAAAAW0NvbnRlbnRfVHlwZXNdLnhtbFBLAQItABQABgAIAAAAIQBa9CxbvwAAABUBAAAL&#10;AAAAAAAAAAAAAAAAAB8BAABfcmVscy8ucmVsc1BLAQItABQABgAIAAAAIQBQPAIFxQAAAN8AAAAP&#10;AAAAAAAAAAAAAAAAAAcCAABkcnMvZG93bnJldi54bWxQSwUGAAAAAAMAAwC3AAAA+QIAAAAA&#10;" path="m,l2594229,r,9525l,9525,,e" fillcolor="#4bacc6" stroked="f" strokeweight="0">
                  <v:stroke miterlimit="83231f" joinstyle="miter"/>
                  <v:path arrowok="t" textboxrect="0,0,2594229,9525"/>
                </v:shape>
                <v:shape id="Shape 721645" o:spid="_x0000_s1095" style="position:absolute;left:25942;top:30029;width:96;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TUlyAAAAN8AAAAPAAAAZHJzL2Rvd25yZXYueG1sRI9bawIx&#10;FITfC/6HcAp9q1ml3lajlIK09aleQB+Pm9Pdxc3JkmR17a83gtDHYWa+YWaL1lTiTM6XlhX0ugkI&#10;4szqknMFu+3ydQzCB2SNlWVScCUPi3nnaYapthde03kTchEh7FNUUIRQp1L6rCCDvmtr4uj9Wmcw&#10;ROlyqR1eItxUsp8kQ2mw5LhQYE0fBWWnTWMUVG34LHl0XCa+WU3+3Peh+dkflHp5bt+nIAK14T/8&#10;aH9pBaN+b/g2gPuf+AXk/AYAAP//AwBQSwECLQAUAAYACAAAACEA2+H2y+4AAACFAQAAEwAAAAAA&#10;AAAAAAAAAAAAAAAAW0NvbnRlbnRfVHlwZXNdLnhtbFBLAQItABQABgAIAAAAIQBa9CxbvwAAABUB&#10;AAALAAAAAAAAAAAAAAAAAB8BAABfcmVscy8ucmVsc1BLAQItABQABgAIAAAAIQCfcTUlyAAAAN8A&#10;AAAPAAAAAAAAAAAAAAAAAAcCAABkcnMvZG93bnJldi54bWxQSwUGAAAAAAMAAwC3AAAA/AIAAAAA&#10;" path="m,l9525,r,9525l,9525,,e" fillcolor="#4bacc6" stroked="f" strokeweight="0">
                  <v:stroke miterlimit="83231f" joinstyle="miter"/>
                  <v:path arrowok="t" textboxrect="0,0,9525,9525"/>
                </v:shape>
                <v:shape id="Shape 721646" o:spid="_x0000_s1096" style="position:absolute;left:26038;top:30029;width:35953;height:95;visibility:visible;mso-wrap-style:square;v-text-anchor:top" coordsize="35953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gbRxgAAAN8AAAAPAAAAZHJzL2Rvd25yZXYueG1sRI/dasJA&#10;FITvhb7Dcgq9042hJJK6ikgEvfTnAQ7Z02ya7Nk0u2r06buFQi+HmfmGWa5H24kbDb5xrGA+S0AQ&#10;V043XCu4nHfTBQgfkDV2jknBgzysVy+TJRba3flIt1OoRYSwL1CBCaEvpPSVIYt+5nri6H26wWKI&#10;cqilHvAe4baTaZJk0mLDccFgT1tDVXu6WgXlpTTnfPOdt099OB6+ktZRWir19jpuPkAEGsN/+K+9&#10;1wrydJ69Z/D7J34BufoBAAD//wMAUEsBAi0AFAAGAAgAAAAhANvh9svuAAAAhQEAABMAAAAAAAAA&#10;AAAAAAAAAAAAAFtDb250ZW50X1R5cGVzXS54bWxQSwECLQAUAAYACAAAACEAWvQsW78AAAAVAQAA&#10;CwAAAAAAAAAAAAAAAAAfAQAAX3JlbHMvLnJlbHNQSwECLQAUAAYACAAAACEAReYG0cYAAADfAAAA&#10;DwAAAAAAAAAAAAAAAAAHAgAAZHJzL2Rvd25yZXYueG1sUEsFBgAAAAADAAMAtwAAAPoCAAAAAA==&#10;" path="m,l3595370,r,9525l,9525,,e" fillcolor="#4bacc6" stroked="f" strokeweight="0">
                  <v:stroke miterlimit="83231f" joinstyle="miter"/>
                  <v:path arrowok="t" textboxrect="0,0,3595370,9525"/>
                </v:shape>
                <v:shape id="Shape 721647" o:spid="_x0000_s1097" style="position:absolute;left:61991;top:25072;width:96;height:4957;visibility:visible;mso-wrap-style:square;v-text-anchor:top" coordsize="9525,495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btCyAAAAN8AAAAPAAAAZHJzL2Rvd25yZXYueG1sRI9Ba8JA&#10;FITvQv/D8gq96SZiEkldxRbFWuihKp5fs88kmH0bstuY/vtuQehxmJlvmMVqMI3oqXO1ZQXxJAJB&#10;XFhdc6ngdNyO5yCcR9bYWCYFP+RgtXwYLTDX9saf1B98KQKEXY4KKu/bXEpXVGTQTWxLHLyL7Qz6&#10;ILtS6g5vAW4aOY2iVBqsOSxU2NJrRcX18G0UIF36/TmpX3ZJ8351X2v8iDepUk+Pw/oZhKfB/4fv&#10;7TetIJvG6SyDvz/hC8jlLwAAAP//AwBQSwECLQAUAAYACAAAACEA2+H2y+4AAACFAQAAEwAAAAAA&#10;AAAAAAAAAAAAAAAAW0NvbnRlbnRfVHlwZXNdLnhtbFBLAQItABQABgAIAAAAIQBa9CxbvwAAABUB&#10;AAALAAAAAAAAAAAAAAAAAB8BAABfcmVscy8ucmVsc1BLAQItABQABgAIAAAAIQCaXbtCyAAAAN8A&#10;AAAPAAAAAAAAAAAAAAAAAAcCAABkcnMvZG93bnJldi54bWxQSwUGAAAAAAMAAwC3AAAA/AIAAAAA&#10;" path="m,l9525,r,495618l,495618,,e" fillcolor="#4bacc6" stroked="f" strokeweight="0">
                  <v:stroke miterlimit="83231f" joinstyle="miter"/>
                  <v:path arrowok="t" textboxrect="0,0,9525,495618"/>
                </v:shape>
                <v:shape id="Shape 721648" o:spid="_x0000_s1098" style="position:absolute;left:61991;top:30029;width:96;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Jq7xAAAAN8AAAAPAAAAZHJzL2Rvd25yZXYueG1sRE/Pa8Iw&#10;FL4L/g/hCd5mqgydnVFEkDlPrgp6fGve2rLmpSSpdv715jDw+PH9Xqw6U4srOV9ZVjAeJSCIc6sr&#10;LhScjtuXNxA+IGusLZOCP/KwWvZ7C0y1vfEXXbNQiBjCPkUFZQhNKqXPSzLoR7YhjtyPdQZDhK6Q&#10;2uEthptaTpJkKg1WHBtKbGhTUv6btUZB3YWPimff28S3+/ndfV7aw/mi1HDQrd9BBOrCU/zv3mkF&#10;s8l4+hoHxz/xC8jlAwAA//8DAFBLAQItABQABgAIAAAAIQDb4fbL7gAAAIUBAAATAAAAAAAAAAAA&#10;AAAAAAAAAABbQ29udGVudF9UeXBlc10ueG1sUEsBAi0AFAAGAAgAAAAhAFr0LFu/AAAAFQEAAAsA&#10;AAAAAAAAAAAAAAAAHwEAAF9yZWxzLy5yZWxzUEsBAi0AFAAGAAgAAAAhAHFwmrvEAAAA3wAAAA8A&#10;AAAAAAAAAAAAAAAABwIAAGRycy9kb3ducmV2LnhtbFBLBQYAAAAAAwADALcAAAD4AgAAAAA=&#10;" path="m,l9525,r,9525l,9525,,e" fillcolor="#4bacc6" stroked="f" strokeweight="0">
                  <v:stroke miterlimit="83231f" joinstyle="miter"/>
                  <v:path arrowok="t" textboxrect="0,0,9525,9525"/>
                </v:shape>
                <v:shape id="Shape 721649" o:spid="_x0000_s1099" style="position:absolute;left:752;top:38;width:24765;height:23907;visibility:visible;mso-wrap-style:square;v-text-anchor:top" coordsize="2476500,2390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QjsxwAAAN8AAAAPAAAAZHJzL2Rvd25yZXYueG1sRI/NasMw&#10;EITvgb6D2EJuiZwQ7MaNYkxpoeSWn0JzW6ytbWqthKU69ttXgUKPw+x8s7MrRtOJgXrfWlawWiYg&#10;iCurW64VXM5viycQPiBr7CyTgok8FPuH2Q5zbW98pOEUahEh7HNU0ITgcil91ZBBv7SOOHpftjcY&#10;ouxrqXu8Rbjp5DpJUmmw5djQoKOXhqrv04+Jb5SvFQ5OHo5T9nnNPoLbDu6q1PxxLJ9BBBrD//Ff&#10;+l0ryNardLOF+54IAbn/BQAA//8DAFBLAQItABQABgAIAAAAIQDb4fbL7gAAAIUBAAATAAAAAAAA&#10;AAAAAAAAAAAAAABbQ29udGVudF9UeXBlc10ueG1sUEsBAi0AFAAGAAgAAAAhAFr0LFu/AAAAFQEA&#10;AAsAAAAAAAAAAAAAAAAAHwEAAF9yZWxzLy5yZWxzUEsBAi0AFAAGAAgAAAAhAA2xCOzHAAAA3wAA&#10;AA8AAAAAAAAAAAAAAAAABwIAAGRycy9kb3ducmV2LnhtbFBLBQYAAAAAAwADALcAAAD7AgAAAAA=&#10;" path="m,l2476500,r,2390775l,2390775,,e" stroked="f" strokeweight="0">
                  <v:stroke miterlimit="83231f" joinstyle="miter"/>
                  <v:path arrowok="t" textboxrect="0,0,2476500,2390775"/>
                </v:shape>
                <v:shape id="Shape 2690" o:spid="_x0000_s1100" style="position:absolute;left:5625;top:1054;width:19804;height:22191;visibility:visible;mso-wrap-style:square;v-text-anchor:top" coordsize="1980438,2219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rmFwwAAAN0AAAAPAAAAZHJzL2Rvd25yZXYueG1sRE/LagIx&#10;FN0X/IdwhW6KZipU6tSMFEtBBaE+oNvL5DYTOrkZknQc/75ZCC4P571cDa4VPYVoPSt4nhYgiGuv&#10;LRsF59Pn5BVETMgaW8+k4EoRVtXoYYml9hc+UH9MRuQQjiUqaFLqSilj3ZDDOPUdceZ+fHCYMgxG&#10;6oCXHO5aOSuKuXRoOTc02NG6ofr3+OcUfITia7/dbZ826fDyfa2NNWttlXocD+9vIBIN6S6+uTda&#10;wWy+yPvzm/wEZPUPAAD//wMAUEsBAi0AFAAGAAgAAAAhANvh9svuAAAAhQEAABMAAAAAAAAAAAAA&#10;AAAAAAAAAFtDb250ZW50X1R5cGVzXS54bWxQSwECLQAUAAYACAAAACEAWvQsW78AAAAVAQAACwAA&#10;AAAAAAAAAAAAAAAfAQAAX3JlbHMvLnJlbHNQSwECLQAUAAYACAAAACEA63K5hcMAAADdAAAADwAA&#10;AAAAAAAAAAAAAAAHAgAAZHJzL2Rvd25yZXYueG1sUEsFBgAAAAADAAMAtwAAAPcCAAAAAA==&#10;" path="m756666,v281178,,551815,107188,756666,299593c1958340,717550,1980438,1417066,1562481,1862074v-208978,222504,-488347,339249,-771096,348139c508635,2219103,222504,2120138,,1911223l756666,1105408,756666,xe" fillcolor="#4198af" stroked="f" strokeweight="0">
                  <v:stroke miterlimit="83231f" joinstyle="miter"/>
                  <v:path arrowok="t" textboxrect="0,0,1980438,2219103"/>
                </v:shape>
                <v:shape id="Shape 2691" o:spid="_x0000_s1101" style="position:absolute;left:2138;top:1054;width:11054;height:19112;visibility:visible;mso-wrap-style:square;v-text-anchor:top" coordsize="1105370,191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jEAxwAAAN0AAAAPAAAAZHJzL2Rvd25yZXYueG1sRI/NasMw&#10;EITvhb6D2EJujRwnOKkbJeSHQC8JadpDj4u1tUytlZHkxH37qlDocZiZb5jlerCtuJIPjWMFk3EG&#10;grhyuuFawfvb4XEBIkRkja1jUvBNAdar+7slltrd+JWul1iLBOFQogITY1dKGSpDFsPYdcTJ+3Te&#10;YkzS11J7vCW4bWWeZYW02HBaMNjRzlD1demtgsbM++l5WGz2RX/0+XE7m57ch1Kjh2HzDCLSEP/D&#10;f+0XrSAvnibw+yY9Abn6AQAA//8DAFBLAQItABQABgAIAAAAIQDb4fbL7gAAAIUBAAATAAAAAAAA&#10;AAAAAAAAAAAAAABbQ29udGVudF9UeXBlc10ueG1sUEsBAi0AFAAGAAgAAAAhAFr0LFu/AAAAFQEA&#10;AAsAAAAAAAAAAAAAAAAAHwEAAF9yZWxzLy5yZWxzUEsBAi0AFAAGAAgAAAAhAM+2MQDHAAAA3QAA&#10;AA8AAAAAAAAAAAAAAAAABwIAAGRycy9kb3ducmV2LnhtbFBLBQYAAAAAAwADALcAAAD7AgAAAAA=&#10;" path="m1105370,r,1105408l348704,1911223c126213,1702308,13,1410589,13,1105408,,494919,494881,,1105370,xe" fillcolor="#91c3d5" stroked="f" strokeweight="0">
                  <v:stroke miterlimit="83231f" joinstyle="miter"/>
                  <v:path arrowok="t" textboxrect="0,0,1105370,1911223"/>
                </v:shape>
                <v:rect id="Rectangle 462966" o:spid="_x0000_s1102" style="position:absolute;left:16656;top:13731;width:2318;height:1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CcAxwAAAN8AAAAPAAAAZHJzL2Rvd25yZXYueG1sRI9Pa8JA&#10;FMTvhX6H5RW81U1FgomuIm1Fj/4D9fbIviah2bchu5rop3cFweMwM79hJrPOVOJCjSstK/jqRyCI&#10;M6tLzhXsd4vPEQjnkTVWlknBlRzMpu9vE0y1bXlDl63PRYCwS1FB4X2dSumyggy6vq2Jg/dnG4M+&#10;yCaXusE2wE0lB1EUS4Mlh4UCa/ouKPvfno2C5aieH1f21ubV72l5WB+Sn13ilep9dPMxCE+df4Wf&#10;7ZVWMIwHSRzD40/4AnJ6BwAA//8DAFBLAQItABQABgAIAAAAIQDb4fbL7gAAAIUBAAATAAAAAAAA&#10;AAAAAAAAAAAAAABbQ29udGVudF9UeXBlc10ueG1sUEsBAi0AFAAGAAgAAAAhAFr0LFu/AAAAFQEA&#10;AAsAAAAAAAAAAAAAAAAAHwEAAF9yZWxzLy5yZWxzUEsBAi0AFAAGAAgAAAAhAPMEJwDHAAAA3wAA&#10;AA8AAAAAAAAAAAAAAAAABwIAAGRycy9kb3ducmV2LnhtbFBLBQYAAAAAAwADALcAAAD7AgAAAAA=&#10;" filled="f" stroked="f">
                  <v:textbox inset="0,0,0,0">
                    <w:txbxContent>
                      <w:p w14:paraId="5CE5D7D0" w14:textId="77777777" w:rsidR="0089307D" w:rsidRDefault="0089307D">
                        <w:pPr>
                          <w:spacing w:after="160" w:line="259" w:lineRule="auto"/>
                          <w:ind w:right="0" w:firstLine="0"/>
                          <w:jc w:val="left"/>
                        </w:pPr>
                        <w:r>
                          <w:rPr>
                            <w:b/>
                            <w:sz w:val="20"/>
                          </w:rPr>
                          <w:t>62</w:t>
                        </w:r>
                      </w:p>
                    </w:txbxContent>
                  </v:textbox>
                </v:rect>
                <v:rect id="Rectangle 462969" o:spid="_x0000_s1103" style="position:absolute;left:18377;top:13731;width:2100;height:1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NyyAAAAN8AAAAPAAAAZHJzL2Rvd25yZXYueG1sRI9Ba8JA&#10;FITvgv9heUJvulFKMDGriG3RY6uCentkn0kw+zZkt0naX98tFHocZuYbJtsMphYdta6yrGA+i0AQ&#10;51ZXXCg4n96mSxDOI2usLZOCL3KwWY9HGaba9vxB3dEXIkDYpaig9L5JpXR5SQbdzDbEwbvb1qAP&#10;si2kbrEPcFPLRRTF0mDFYaHEhnYl5Y/jp1GwXzbb68F+90X9ettf3i/JyynxSj1Nhu0KhKfB/4f/&#10;2get4DleJHECv3/CF5DrHwAAAP//AwBQSwECLQAUAAYACAAAACEA2+H2y+4AAACFAQAAEwAAAAAA&#10;AAAAAAAAAAAAAAAAW0NvbnRlbnRfVHlwZXNdLnhtbFBLAQItABQABgAIAAAAIQBa9CxbvwAAABUB&#10;AAALAAAAAAAAAAAAAAAAAB8BAABfcmVscy8ucmVsc1BLAQItABQABgAIAAAAIQCCm7NyyAAAAN8A&#10;AAAPAAAAAAAAAAAAAAAAAAcCAABkcnMvZG93bnJldi54bWxQSwUGAAAAAAMAAwC3AAAA/AIAAAAA&#10;" filled="f" stroked="f">
                  <v:textbox inset="0,0,0,0">
                    <w:txbxContent>
                      <w:p w14:paraId="0D5EF1B4" w14:textId="77777777" w:rsidR="0089307D" w:rsidRDefault="0089307D">
                        <w:pPr>
                          <w:spacing w:after="160" w:line="259" w:lineRule="auto"/>
                          <w:ind w:right="0" w:firstLine="0"/>
                          <w:jc w:val="left"/>
                        </w:pPr>
                        <w:r>
                          <w:rPr>
                            <w:b/>
                            <w:sz w:val="20"/>
                          </w:rPr>
                          <w:t>%</w:t>
                        </w:r>
                      </w:p>
                    </w:txbxContent>
                  </v:textbox>
                </v:rect>
                <v:rect id="Rectangle 2693" o:spid="_x0000_s1104" style="position:absolute;left:19992;top:13731;width:565;height:1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6QxQAAAN0AAAAPAAAAZHJzL2Rvd25yZXYueG1sRI9Pi8Iw&#10;FMTvC/sdwlvwtqarILYaRVYXPfoP1NujebbF5qU0WVv99EYQPA4z8xtmPG1NKa5Uu8Kygp9uBII4&#10;tbrgTMF+9/c9BOE8ssbSMim4kYPp5PNjjIm2DW/ouvWZCBB2CSrIva8SKV2ak0HXtRVx8M62NuiD&#10;rDOpa2wC3JSyF0UDabDgsJBjRb85pZftv1GwHFaz48rem6xcnJaH9SGe72KvVOernY1AeGr9O/xq&#10;r7SC3iDuw/NNeAJy8gAAAP//AwBQSwECLQAUAAYACAAAACEA2+H2y+4AAACFAQAAEwAAAAAAAAAA&#10;AAAAAAAAAAAAW0NvbnRlbnRfVHlwZXNdLnhtbFBLAQItABQABgAIAAAAIQBa9CxbvwAAABUBAAAL&#10;AAAAAAAAAAAAAAAAAB8BAABfcmVscy8ucmVsc1BLAQItABQABgAIAAAAIQB+Uh6QxQAAAN0AAAAP&#10;AAAAAAAAAAAAAAAAAAcCAABkcnMvZG93bnJldi54bWxQSwUGAAAAAAMAAwC3AAAA+QIAAAAA&#10;" filled="f" stroked="f">
                  <v:textbox inset="0,0,0,0">
                    <w:txbxContent>
                      <w:p w14:paraId="43C87D9D" w14:textId="77777777" w:rsidR="0089307D" w:rsidRDefault="0089307D">
                        <w:pPr>
                          <w:spacing w:after="160" w:line="259" w:lineRule="auto"/>
                          <w:ind w:right="0" w:firstLine="0"/>
                          <w:jc w:val="left"/>
                        </w:pPr>
                        <w:r>
                          <w:rPr>
                            <w:b/>
                            <w:sz w:val="20"/>
                          </w:rPr>
                          <w:t xml:space="preserve"> </w:t>
                        </w:r>
                      </w:p>
                    </w:txbxContent>
                  </v:textbox>
                </v:rect>
                <v:rect id="Rectangle 462962" o:spid="_x0000_s1105" style="position:absolute;left:6363;top:9660;width:2315;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yEDxwAAAN8AAAAPAAAAZHJzL2Rvd25yZXYueG1sRI9Ba8JA&#10;FITvBf/D8gRvdWOQYKKriG3Ro9WC9fbIviah2bchuzXRX+8WBI/DzHzDLFa9qcWFWldZVjAZRyCI&#10;c6srLhR8HT9eZyCcR9ZYWyYFV3KwWg5eFphp2/EnXQ6+EAHCLkMFpfdNJqXLSzLoxrYhDt6PbQ36&#10;INtC6ha7ADe1jKMokQYrDgslNrQpKf89/BkF21mz/t7ZW1fU7+ftaX9K346pV2o07NdzEJ56/ww/&#10;2jutYJrEaRLD/5/wBeTyDgAA//8DAFBLAQItABQABgAIAAAAIQDb4fbL7gAAAIUBAAATAAAAAAAA&#10;AAAAAAAAAAAAAABbQ29udGVudF9UeXBlc10ueG1sUEsBAi0AFAAGAAgAAAAhAFr0LFu/AAAAFQEA&#10;AAsAAAAAAAAAAAAAAAAAHwEAAF9yZWxzLy5yZWxzUEsBAi0AFAAGAAgAAAAhAIw/IQPHAAAA3wAA&#10;AA8AAAAAAAAAAAAAAAAABwIAAGRycy9kb3ducmV2LnhtbFBLBQYAAAAAAwADALcAAAD7AgAAAAA=&#10;" filled="f" stroked="f">
                  <v:textbox inset="0,0,0,0">
                    <w:txbxContent>
                      <w:p w14:paraId="5B0E026E" w14:textId="77777777" w:rsidR="0089307D" w:rsidRDefault="0089307D">
                        <w:pPr>
                          <w:spacing w:after="160" w:line="259" w:lineRule="auto"/>
                          <w:ind w:right="0" w:firstLine="0"/>
                          <w:jc w:val="left"/>
                        </w:pPr>
                        <w:r>
                          <w:rPr>
                            <w:b/>
                            <w:sz w:val="20"/>
                          </w:rPr>
                          <w:t>38</w:t>
                        </w:r>
                      </w:p>
                    </w:txbxContent>
                  </v:textbox>
                </v:rect>
                <v:rect id="Rectangle 462963" o:spid="_x0000_s1106" style="position:absolute;left:8084;top:9660;width:2095;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4SYyAAAAN8AAAAPAAAAZHJzL2Rvd25yZXYueG1sRI9Pi8Iw&#10;FMTvgt8hPGFvmuouxVajyP5Bj6suqLdH82yLzUtpsrb66Y2wsMdhZn7DzJedqcSVGldaVjAeRSCI&#10;M6tLzhX87L+GUxDOI2usLJOCGzlYLvq9Oabatryl687nIkDYpaig8L5OpXRZQQbdyNbEwTvbxqAP&#10;ssmlbrANcFPJSRTF0mDJYaHAmt4Lyi67X6NgPa1Xx429t3n1eVofvg/Jxz7xSr0MutUMhKfO/4f/&#10;2hut4C2eJPErPP+ELyAXDwAAAP//AwBQSwECLQAUAAYACAAAACEA2+H2y+4AAACFAQAAEwAAAAAA&#10;AAAAAAAAAAAAAAAAW0NvbnRlbnRfVHlwZXNdLnhtbFBLAQItABQABgAIAAAAIQBa9CxbvwAAABUB&#10;AAALAAAAAAAAAAAAAAAAAB8BAABfcmVscy8ucmVsc1BLAQItABQABgAIAAAAIQDjc4SYyAAAAN8A&#10;AAAPAAAAAAAAAAAAAAAAAAcCAABkcnMvZG93bnJldi54bWxQSwUGAAAAAAMAAwC3AAAA/AIAAAAA&#10;" filled="f" stroked="f">
                  <v:textbox inset="0,0,0,0">
                    <w:txbxContent>
                      <w:p w14:paraId="2261035B" w14:textId="77777777" w:rsidR="0089307D" w:rsidRDefault="0089307D">
                        <w:pPr>
                          <w:spacing w:after="160" w:line="259" w:lineRule="auto"/>
                          <w:ind w:right="0" w:firstLine="0"/>
                          <w:jc w:val="left"/>
                        </w:pPr>
                        <w:r>
                          <w:rPr>
                            <w:b/>
                            <w:sz w:val="20"/>
                          </w:rPr>
                          <w:t>%</w:t>
                        </w:r>
                      </w:p>
                    </w:txbxContent>
                  </v:textbox>
                </v:rect>
                <v:rect id="Rectangle 2695" o:spid="_x0000_s1107" style="position:absolute;left:9703;top:9660;width:563;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yN/xQAAAN0AAAAPAAAAZHJzL2Rvd25yZXYueG1sRI9Pi8Iw&#10;FMTvC/sdwlvwtqYrKLYaRVYXPfoP1NujebbF5qU0WVv99EYQPA4z8xtmPG1NKa5Uu8Kygp9uBII4&#10;tbrgTMF+9/c9BOE8ssbSMim4kYPp5PNjjIm2DW/ouvWZCBB2CSrIva8SKV2ak0HXtRVx8M62NuiD&#10;rDOpa2wC3JSyF0UDabDgsJBjRb85pZftv1GwHFaz48rem6xcnJaH9SGe72KvVOernY1AeGr9O/xq&#10;r7SC3iDuw/NNeAJy8gAAAP//AwBQSwECLQAUAAYACAAAACEA2+H2y+4AAACFAQAAEwAAAAAAAAAA&#10;AAAAAAAAAAAAW0NvbnRlbnRfVHlwZXNdLnhtbFBLAQItABQABgAIAAAAIQBa9CxbvwAAABUBAAAL&#10;AAAAAAAAAAAAAAAAAB8BAABfcmVscy8ucmVsc1BLAQItABQABgAIAAAAIQCe9yN/xQAAAN0AAAAP&#10;AAAAAAAAAAAAAAAAAAcCAABkcnMvZG93bnJldi54bWxQSwUGAAAAAAMAAwC3AAAA+QIAAAAA&#10;" filled="f" stroked="f">
                  <v:textbox inset="0,0,0,0">
                    <w:txbxContent>
                      <w:p w14:paraId="37ADA8DF" w14:textId="77777777" w:rsidR="0089307D" w:rsidRDefault="0089307D">
                        <w:pPr>
                          <w:spacing w:after="160" w:line="259" w:lineRule="auto"/>
                          <w:ind w:right="0" w:firstLine="0"/>
                          <w:jc w:val="left"/>
                        </w:pPr>
                        <w:r>
                          <w:rPr>
                            <w:b/>
                            <w:sz w:val="20"/>
                          </w:rPr>
                          <w:t xml:space="preserve"> </w:t>
                        </w:r>
                      </w:p>
                    </w:txbxContent>
                  </v:textbox>
                </v:rect>
                <v:shape id="Shape 721650" o:spid="_x0000_s1108" style="position:absolute;left:26660;top:38;width:34671;height:23907;visibility:visible;mso-wrap-style:square;v-text-anchor:top" coordsize="3467100,2390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pCBxQAAAN8AAAAPAAAAZHJzL2Rvd25yZXYueG1sRI/NisIw&#10;FIX3A75DuMJsBk1VRqUaRUYFYVCwCm4vzbUtNjeliW19e7MYmOXh/PEt150pRUO1KywrGA0jEMSp&#10;1QVnCq6X/WAOwnlkjaVlUvAiB+tV72OJsbYtn6lJfCbCCLsYFeTeV7GULs3JoBvaijh4d1sb9EHW&#10;mdQ1tmHclHIcRVNpsODwkGNFPzmlj+RpFOz85Hbd6q3dHZOvVLel/D0ljVKf/W6zAOGp8//hv/ZB&#10;K5iNR9PvQBB4AgvI1RsAAP//AwBQSwECLQAUAAYACAAAACEA2+H2y+4AAACFAQAAEwAAAAAAAAAA&#10;AAAAAAAAAAAAW0NvbnRlbnRfVHlwZXNdLnhtbFBLAQItABQABgAIAAAAIQBa9CxbvwAAABUBAAAL&#10;AAAAAAAAAAAAAAAAAB8BAABfcmVscy8ucmVsc1BLAQItABQABgAIAAAAIQCWzpCBxQAAAN8AAAAP&#10;AAAAAAAAAAAAAAAAAAcCAABkcnMvZG93bnJldi54bWxQSwUGAAAAAAMAAwC3AAAA+QIAAAAA&#10;" path="m,l3467100,r,2390775l,2390775,,e" stroked="f" strokeweight="0">
                  <v:stroke miterlimit="83231f" joinstyle="miter"/>
                  <v:path arrowok="t" textboxrect="0,0,3467100,2390775"/>
                </v:shape>
                <v:shape id="Shape 2697" o:spid="_x0000_s1109" style="position:absolute;left:28333;top:1192;width:22578;height:22007;visibility:visible;mso-wrap-style:square;v-text-anchor:top" coordsize="2257806,2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cAxxwAAAN0AAAAPAAAAZHJzL2Rvd25yZXYueG1sRI/RasJA&#10;FETfhf7Dcgu+SN3Uh9ik2UgRpIqgNu0HXLK3SWj2bshuY+zXdwXBx2FmzjDZajStGKh3jWUFz/MI&#10;BHFpdcOVgq/PzdMLCOeRNbaWScGFHKzyh0mGqbZn/qCh8JUIEHYpKqi971IpXVmTQTe3HXHwvm1v&#10;0AfZV1L3eA5w08pFFMXSYMNhocaO1jWVP8WvUfC32V1O230ymzXx2iWkj8P74ajU9HF8ewXhafT3&#10;8K291QoWcbKE65vwBGT+DwAA//8DAFBLAQItABQABgAIAAAAIQDb4fbL7gAAAIUBAAATAAAAAAAA&#10;AAAAAAAAAAAAAABbQ29udGVudF9UeXBlc10ueG1sUEsBAi0AFAAGAAgAAAAhAFr0LFu/AAAAFQEA&#10;AAsAAAAAAAAAAAAAAAAAHwEAAF9yZWxzLy5yZWxzUEsBAi0AFAAGAAgAAAAhAF1dwDHHAAAA3QAA&#10;AA8AAAAAAAAAAAAAAAAABwIAAGRycy9kb3ducmV2LnhtbFBLBQYAAAAAAwADALcAAAD7AgAAAAA=&#10;" path="m1054100,v496824,,930656,336550,1054227,817753c2257806,1399921,1907032,1993011,1324737,2142490v-72771,18685,-145713,29553,-217937,33130c601228,2200660,130794,1868424,,1359027l1054100,1088390,1054100,xe" fillcolor="#4198af" stroked="f" strokeweight="0">
                  <v:stroke miterlimit="83231f" joinstyle="miter"/>
                  <v:path arrowok="t" textboxrect="0,0,2257806,2200660"/>
                </v:shape>
                <v:shape id="Shape 2698" o:spid="_x0000_s1110" style="position:absolute;left:27991;top:1192;width:10883;height:13590;visibility:visible;mso-wrap-style:square;v-text-anchor:top" coordsize="1088263,135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C4vwgAAAN0AAAAPAAAAZHJzL2Rvd25yZXYueG1sRE+7bsIw&#10;FN0r8Q/WRepWHJBATcAgaIWUoUt4rlfxJYmIr1PbJeHv66FSx6PzXm0G04oHOd9YVjCdJCCIS6sb&#10;rhScjvu3dxA+IGtsLZOCJ3nYrEcvK8y07bmgxyFUIoawz1BBHUKXSenLmgz6ie2II3ezzmCI0FVS&#10;O+xjuGnlLEkW0mDDsaHGjj5qKu+HH6Ogd6Y4f16+5rtrmhf50OAz9d9KvY6H7RJEoCH8i//cuVYw&#10;W6RxbnwTn4Bc/wIAAP//AwBQSwECLQAUAAYACAAAACEA2+H2y+4AAACFAQAAEwAAAAAAAAAAAAAA&#10;AAAAAAAAW0NvbnRlbnRfVHlwZXNdLnhtbFBLAQItABQABgAIAAAAIQBa9CxbvwAAABUBAAALAAAA&#10;AAAAAAAAAAAAAB8BAABfcmVscy8ucmVsc1BLAQItABQABgAIAAAAIQDP5C4vwgAAAN0AAAAPAAAA&#10;AAAAAAAAAAAAAAcCAABkcnMvZG93bnJldi54bWxQSwUGAAAAAAMAAwC3AAAA9gIAAAAA&#10;" path="m1088263,r,1088390l34163,1359027c11430,1270635,,1179703,,1088390,,487299,487172,,1088263,xe" fillcolor="#91c3d5" stroked="f" strokeweight="0">
                  <v:stroke miterlimit="83231f" joinstyle="miter"/>
                  <v:path arrowok="t" textboxrect="0,0,1088263,1359027"/>
                </v:shape>
                <v:rect id="Rectangle 462973" o:spid="_x0000_s1111" style="position:absolute;left:41567;top:15001;width:2314;height:1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hJFyQAAAN8AAAAPAAAAZHJzL2Rvd25yZXYueG1sRI9Ba8JA&#10;FITvhf6H5RV6azZVsSa6itQWPbYqqLdH9jUJzb4N2W0S/fWuIPQ4zMw3zGzRm0q01LjSsoLXKAZB&#10;nFldcq5gv/t8mYBwHlljZZkUnMnBYv74MMNU246/qd36XAQIuxQVFN7XqZQuK8igi2xNHLwf2xj0&#10;QTa51A12AW4qOYjjsTRYclgosKb3grLf7Z9RsJ7Uy+PGXrq8+jitD1+HZLVLvFLPT/1yCsJT7//D&#10;9/ZGKxiNB8nbEG5/wheQ8ysAAAD//wMAUEsBAi0AFAAGAAgAAAAhANvh9svuAAAAhQEAABMAAAAA&#10;AAAAAAAAAAAAAAAAAFtDb250ZW50X1R5cGVzXS54bWxQSwECLQAUAAYACAAAACEAWvQsW78AAAAV&#10;AQAACwAAAAAAAAAAAAAAAAAfAQAAX3JlbHMvLnJlbHNQSwECLQAUAAYACAAAACEAZqoSRckAAADf&#10;AAAADwAAAAAAAAAAAAAAAAAHAgAAZHJzL2Rvd25yZXYueG1sUEsFBgAAAAADAAMAtwAAAP0CAAAA&#10;AA==&#10;" filled="f" stroked="f">
                  <v:textbox inset="0,0,0,0">
                    <w:txbxContent>
                      <w:p w14:paraId="1DAE9648" w14:textId="77777777" w:rsidR="0089307D" w:rsidRDefault="0089307D">
                        <w:pPr>
                          <w:spacing w:after="160" w:line="259" w:lineRule="auto"/>
                          <w:ind w:right="0" w:firstLine="0"/>
                          <w:jc w:val="left"/>
                        </w:pPr>
                        <w:r>
                          <w:rPr>
                            <w:b/>
                            <w:sz w:val="20"/>
                          </w:rPr>
                          <w:t>71</w:t>
                        </w:r>
                      </w:p>
                    </w:txbxContent>
                  </v:textbox>
                </v:rect>
                <v:rect id="Rectangle 462974" o:spid="_x0000_s1112" style="position:absolute;left:43282;top:15001;width:2100;height:1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oxyAAAAN8AAAAPAAAAZHJzL2Rvd25yZXYueG1sRI9Ba8JA&#10;FITvgv9heYI33ShiTZqNiK3osVVBe3tkX5PQ7NuQXU3sr+8WCj0OM/MNk657U4s7ta6yrGA2jUAQ&#10;51ZXXCg4n3aTFQjnkTXWlknBgxyss+EgxUTbjt/pfvSFCBB2CSoovW8SKV1ekkE3tQ1x8D5ta9AH&#10;2RZSt9gFuKnlPIqW0mDFYaHEhrYl5V/Hm1GwXzWb68F+d0X9+rG/vF3il1PslRqP+s0zCE+9/w//&#10;tQ9awWI5j58W8PsnfAGZ/QAAAP//AwBQSwECLQAUAAYACAAAACEA2+H2y+4AAACFAQAAEwAAAAAA&#10;AAAAAAAAAAAAAAAAW0NvbnRlbnRfVHlwZXNdLnhtbFBLAQItABQABgAIAAAAIQBa9CxbvwAAABUB&#10;AAALAAAAAAAAAAAAAAAAAB8BAABfcmVscy8ucmVsc1BLAQItABQABgAIAAAAIQDpQ4oxyAAAAN8A&#10;AAAPAAAAAAAAAAAAAAAAAAcCAABkcnMvZG93bnJldi54bWxQSwUGAAAAAAMAAwC3AAAA/AIAAAAA&#10;" filled="f" stroked="f">
                  <v:textbox inset="0,0,0,0">
                    <w:txbxContent>
                      <w:p w14:paraId="10E14FEB" w14:textId="77777777" w:rsidR="0089307D" w:rsidRDefault="0089307D">
                        <w:pPr>
                          <w:spacing w:after="160" w:line="259" w:lineRule="auto"/>
                          <w:ind w:right="0" w:firstLine="0"/>
                          <w:jc w:val="left"/>
                        </w:pPr>
                        <w:r>
                          <w:rPr>
                            <w:b/>
                            <w:sz w:val="20"/>
                          </w:rPr>
                          <w:t>%</w:t>
                        </w:r>
                      </w:p>
                    </w:txbxContent>
                  </v:textbox>
                </v:rect>
                <v:rect id="Rectangle 2700" o:spid="_x0000_s1113" style="position:absolute;left:44904;top:15001;width:564;height:1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xr9xAAAAN0AAAAPAAAAZHJzL2Rvd25yZXYueG1sRE9Nb4JA&#10;EL2b+B82Y9KbLuXQCrIYo230WKWJ7W3CjkDKzhJ2C7S/vnsw6fHlfWfbybRioN41lhU8riIQxKXV&#10;DVcK3ovX5RqE88gaW8uk4IccbPP5LMNU25HPNFx8JUIIuxQV1N53qZSurMmgW9mOOHA32xv0AfaV&#10;1D2OIdy0Mo6iJ2mw4dBQY0f7msqvy7dRcFx3u4+T/R2r9uXzeH27Joci8Uo9LKbdBoSnyf+L7+6T&#10;VhA/R2F/eBOegMz/AAAA//8DAFBLAQItABQABgAIAAAAIQDb4fbL7gAAAIUBAAATAAAAAAAAAAAA&#10;AAAAAAAAAABbQ29udGVudF9UeXBlc10ueG1sUEsBAi0AFAAGAAgAAAAhAFr0LFu/AAAAFQEAAAsA&#10;AAAAAAAAAAAAAAAAHwEAAF9yZWxzLy5yZWxzUEsBAi0AFAAGAAgAAAAhABBrGv3EAAAA3QAAAA8A&#10;AAAAAAAAAAAAAAAABwIAAGRycy9kb3ducmV2LnhtbFBLBQYAAAAAAwADALcAAAD4AgAAAAA=&#10;" filled="f" stroked="f">
                  <v:textbox inset="0,0,0,0">
                    <w:txbxContent>
                      <w:p w14:paraId="20606CF5" w14:textId="77777777" w:rsidR="0089307D" w:rsidRDefault="0089307D">
                        <w:pPr>
                          <w:spacing w:after="160" w:line="259" w:lineRule="auto"/>
                          <w:ind w:right="0" w:firstLine="0"/>
                          <w:jc w:val="left"/>
                        </w:pPr>
                        <w:r>
                          <w:rPr>
                            <w:b/>
                            <w:sz w:val="20"/>
                          </w:rPr>
                          <w:t xml:space="preserve"> </w:t>
                        </w:r>
                      </w:p>
                    </w:txbxContent>
                  </v:textbox>
                </v:rect>
                <v:rect id="Rectangle 462961" o:spid="_x0000_s1114" style="position:absolute;left:34671;top:8324;width:2100;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b90yAAAAN8AAAAPAAAAZHJzL2Rvd25yZXYueG1sRI9Ba8JA&#10;FITvhf6H5Qm91Y1SgolZRapFj60pqLdH9pkEs29Ddpuk/fXdgtDjMDPfMNl6NI3oqXO1ZQWzaQSC&#10;uLC65lLBZ/72vADhPLLGxjIp+CYH69XjQ4aptgN/UH/0pQgQdikqqLxvUyldUZFBN7UtcfCutjPo&#10;g+xKqTscAtw0ch5FsTRYc1iosKXXiorb8cso2C/azflgf4ay2V32p/dTss0Tr9TTZNwsQXga/X/4&#10;3j5oBS/xPIln8PcnfAG5+gUAAP//AwBQSwECLQAUAAYACAAAACEA2+H2y+4AAACFAQAAEwAAAAAA&#10;AAAAAAAAAAAAAAAAW0NvbnRlbnRfVHlwZXNdLnhtbFBLAQItABQABgAIAAAAIQBa9CxbvwAAABUB&#10;AAALAAAAAAAAAAAAAAAAAB8BAABfcmVscy8ucmVsc1BLAQItABQABgAIAAAAIQB87b90yAAAAN8A&#10;AAAPAAAAAAAAAAAAAAAAAAcCAABkcnMvZG93bnJldi54bWxQSwUGAAAAAAMAAwC3AAAA/AIAAAAA&#10;" filled="f" stroked="f">
                  <v:textbox inset="0,0,0,0">
                    <w:txbxContent>
                      <w:p w14:paraId="022B43C1" w14:textId="77777777" w:rsidR="0089307D" w:rsidRDefault="0089307D">
                        <w:pPr>
                          <w:spacing w:after="160" w:line="259" w:lineRule="auto"/>
                          <w:ind w:right="0" w:firstLine="0"/>
                          <w:jc w:val="left"/>
                        </w:pPr>
                        <w:r>
                          <w:rPr>
                            <w:b/>
                            <w:sz w:val="20"/>
                          </w:rPr>
                          <w:t>%</w:t>
                        </w:r>
                      </w:p>
                    </w:txbxContent>
                  </v:textbox>
                </v:rect>
                <v:rect id="Rectangle 462959" o:spid="_x0000_s1115" style="position:absolute;left:32957;top:8324;width:2314;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nPyAAAAN8AAAAPAAAAZHJzL2Rvd25yZXYueG1sRI9Pa8JA&#10;FMTvhX6H5RW81U3FiolugrQWPdY/oN4e2WcSmn0bsquJfvpuoeBxmJnfMPOsN7W4UusqywrehhEI&#10;4tzqigsF+93X6xSE88gaa8uk4EYOsvT5aY6Jth1v6Lr1hQgQdgkqKL1vEildXpJBN7QNcfDOtjXo&#10;g2wLqVvsAtzUchRFE2mw4rBQYkMfJeU/24tRsJo2i+Pa3ruiXp5Wh+9D/LmLvVKDl34xA+Gp94/w&#10;f3utFYwno/g9hr8/4QvI9BcAAP//AwBQSwECLQAUAAYACAAAACEA2+H2y+4AAACFAQAAEwAAAAAA&#10;AAAAAAAAAAAAAAAAW0NvbnRlbnRfVHlwZXNdLnhtbFBLAQItABQABgAIAAAAIQBa9CxbvwAAABUB&#10;AAALAAAAAAAAAAAAAAAAAB8BAABfcmVscy8ucmVsc1BLAQItABQABgAIAAAAIQBM93nPyAAAAN8A&#10;AAAPAAAAAAAAAAAAAAAAAAcCAABkcnMvZG93bnJldi54bWxQSwUGAAAAAAMAAwC3AAAA/AIAAAAA&#10;" filled="f" stroked="f">
                  <v:textbox inset="0,0,0,0">
                    <w:txbxContent>
                      <w:p w14:paraId="495344A2" w14:textId="77777777" w:rsidR="0089307D" w:rsidRDefault="0089307D">
                        <w:pPr>
                          <w:spacing w:after="160" w:line="259" w:lineRule="auto"/>
                          <w:ind w:right="0" w:firstLine="0"/>
                          <w:jc w:val="left"/>
                        </w:pPr>
                        <w:r>
                          <w:rPr>
                            <w:b/>
                            <w:sz w:val="20"/>
                          </w:rPr>
                          <w:t>29</w:t>
                        </w:r>
                      </w:p>
                    </w:txbxContent>
                  </v:textbox>
                </v:rect>
                <v:rect id="Rectangle 2702" o:spid="_x0000_s1116" style="position:absolute;left:36293;top:8324;width:565;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SERxQAAAN0AAAAPAAAAZHJzL2Rvd25yZXYueG1sRI9Pi8Iw&#10;FMTvgt8hPGFvmtqDq9Uo4h/0uKuCens0z7bYvJQm2u5++s2C4HGYmd8ws0VrSvGk2hWWFQwHEQji&#10;1OqCMwWn47Y/BuE8ssbSMin4IQeLebczw0Tbhr/pefCZCBB2CSrIva8SKV2ak0E3sBVx8G62NuiD&#10;rDOpa2wC3JQyjqKRNFhwWMixolVO6f3wMAp242p52dvfJis319356zxZHydeqY9eu5yC8NT6d/jV&#10;3msF8WcUw/+b8ATk/A8AAP//AwBQSwECLQAUAAYACAAAACEA2+H2y+4AAACFAQAAEwAAAAAAAAAA&#10;AAAAAAAAAAAAW0NvbnRlbnRfVHlwZXNdLnhtbFBLAQItABQABgAIAAAAIQBa9CxbvwAAABUBAAAL&#10;AAAAAAAAAAAAAAAAAB8BAABfcmVscy8ucmVsc1BLAQItABQABgAIAAAAIQCP9SERxQAAAN0AAAAP&#10;AAAAAAAAAAAAAAAAAAcCAABkcnMvZG93bnJldi54bWxQSwUGAAAAAAMAAwC3AAAA+QIAAAAA&#10;" filled="f" stroked="f">
                  <v:textbox inset="0,0,0,0">
                    <w:txbxContent>
                      <w:p w14:paraId="40464F80" w14:textId="77777777" w:rsidR="0089307D" w:rsidRDefault="0089307D">
                        <w:pPr>
                          <w:spacing w:after="160" w:line="259" w:lineRule="auto"/>
                          <w:ind w:right="0" w:firstLine="0"/>
                          <w:jc w:val="left"/>
                        </w:pPr>
                        <w:r>
                          <w:rPr>
                            <w:b/>
                            <w:sz w:val="20"/>
                          </w:rPr>
                          <w:t xml:space="preserve"> </w:t>
                        </w:r>
                      </w:p>
                    </w:txbxContent>
                  </v:textbox>
                </v:rect>
                <v:shape id="Shape 721651" o:spid="_x0000_s1117" style="position:absolute;left:51234;top:9372;width:667;height:667;visibility:visible;mso-wrap-style:square;v-text-anchor:top" coordsize="66675,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HMRyQAAAN8AAAAPAAAAZHJzL2Rvd25yZXYueG1sRI9Ba8JA&#10;FITvhf6H5RW8FN1EWy2pq4ggRE+t9eLtkX0m0ezbkF3X2F/fLRR6HGbmG2a+7E0jAnWutqwgHSUg&#10;iAuray4VHL42wzcQziNrbCyTgjs5WC4eH+aYaXvjTwp7X4oIYZehgsr7NpPSFRUZdCPbEkfvZDuD&#10;PsqulLrDW4SbRo6TZCoN1hwXKmxpXVFx2V+NgtX5+SWfhM02fGw5778nu1M47pQaPPWrdxCeev8f&#10;/mvnWsFsnE5fU/j9E7+AXPwAAAD//wMAUEsBAi0AFAAGAAgAAAAhANvh9svuAAAAhQEAABMAAAAA&#10;AAAAAAAAAAAAAAAAAFtDb250ZW50X1R5cGVzXS54bWxQSwECLQAUAAYACAAAACEAWvQsW78AAAAV&#10;AQAACwAAAAAAAAAAAAAAAAAfAQAAX3JlbHMvLnJlbHNQSwECLQAUAAYACAAAACEA+LhzEckAAADf&#10;AAAADwAAAAAAAAAAAAAAAAAHAgAAZHJzL2Rvd25yZXYueG1sUEsFBgAAAAADAAMAtwAAAP0CAAAA&#10;AA==&#10;" path="m,l66675,r,66675l,66675,,e" fillcolor="#4198af" stroked="f" strokeweight="0">
                  <v:stroke miterlimit="83231f" joinstyle="miter"/>
                  <v:path arrowok="t" textboxrect="0,0,66675,66675"/>
                </v:shape>
                <v:rect id="Rectangle 2704" o:spid="_x0000_s1118" style="position:absolute;left:52190;top:9293;width:11180;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Bz+xwAAAN0AAAAPAAAAZHJzL2Rvd25yZXYueG1sRI9Ba8JA&#10;FITvgv9heUJvulFK1dRVRC3J0caC7e2RfU1Cs29Ddpuk/fVdQehxmJlvmM1uMLXoqHWVZQXzWQSC&#10;OLe64kLB2+VlugLhPLLG2jIp+CEHu+14tMFY255fqct8IQKEXYwKSu+bWEqXl2TQzWxDHLxP2xr0&#10;QbaF1C32AW5quYiiJ2mw4rBQYkOHkvKv7NsoSFbN/j21v31Rnz6S6/m6Pl7WXqmHybB/BuFp8P/h&#10;ezvVChbL6BFub8ITkNs/AAAA//8DAFBLAQItABQABgAIAAAAIQDb4fbL7gAAAIUBAAATAAAAAAAA&#10;AAAAAAAAAAAAAABbQ29udGVudF9UeXBlc10ueG1sUEsBAi0AFAAGAAgAAAAhAFr0LFu/AAAAFQEA&#10;AAsAAAAAAAAAAAAAAAAAHwEAAF9yZWxzLy5yZWxzUEsBAi0AFAAGAAgAAAAhAG9QHP7HAAAA3QAA&#10;AA8AAAAAAAAAAAAAAAAABwIAAGRycy9kb3ducmV2LnhtbFBLBQYAAAAAAwADALcAAAD7AgAAAAA=&#10;" filled="f" stroked="f">
                  <v:textbox inset="0,0,0,0">
                    <w:txbxContent>
                      <w:p w14:paraId="08A75C71" w14:textId="77777777" w:rsidR="0089307D" w:rsidRDefault="0089307D">
                        <w:pPr>
                          <w:spacing w:after="160" w:line="259" w:lineRule="auto"/>
                          <w:ind w:right="0" w:firstLine="0"/>
                          <w:jc w:val="left"/>
                        </w:pPr>
                        <w:r>
                          <w:rPr>
                            <w:sz w:val="18"/>
                          </w:rPr>
                          <w:t>Функціонуючі</w:t>
                        </w:r>
                      </w:p>
                    </w:txbxContent>
                  </v:textbox>
                </v:rect>
                <v:rect id="Rectangle 2705" o:spid="_x0000_s1119" style="position:absolute;left:60582;top:9293;width:536;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LllxwAAAN0AAAAPAAAAZHJzL2Rvd25yZXYueG1sRI9Ba8JA&#10;FITvgv9heUJvulFo1dRVRC3J0caC7e2RfU1Cs29Ddpuk/fVdQehxmJlvmM1uMLXoqHWVZQXzWQSC&#10;OLe64kLB2+VlugLhPLLG2jIp+CEHu+14tMFY255fqct8IQKEXYwKSu+bWEqXl2TQzWxDHLxP2xr0&#10;QbaF1C32AW5quYiiJ2mw4rBQYkOHkvKv7NsoSFbN/j21v31Rnz6S6/m6Pl7WXqmHybB/BuFp8P/h&#10;ezvVChbL6BFub8ITkNs/AAAA//8DAFBLAQItABQABgAIAAAAIQDb4fbL7gAAAIUBAAATAAAAAAAA&#10;AAAAAAAAAAAAAABbQ29udGVudF9UeXBlc10ueG1sUEsBAi0AFAAGAAgAAAAhAFr0LFu/AAAAFQEA&#10;AAsAAAAAAAAAAAAAAAAAHwEAAF9yZWxzLy5yZWxzUEsBAi0AFAAGAAgAAAAhAAAcuWXHAAAA3QAA&#10;AA8AAAAAAAAAAAAAAAAABwIAAGRycy9kb3ducmV2LnhtbFBLBQYAAAAAAwADALcAAAD7AgAAAAA=&#10;" filled="f" stroked="f">
                  <v:textbox inset="0,0,0,0">
                    <w:txbxContent>
                      <w:p w14:paraId="5C1B61FE" w14:textId="77777777" w:rsidR="0089307D" w:rsidRDefault="0089307D">
                        <w:pPr>
                          <w:spacing w:after="160" w:line="259" w:lineRule="auto"/>
                          <w:ind w:right="0" w:firstLine="0"/>
                          <w:jc w:val="left"/>
                        </w:pPr>
                        <w:r>
                          <w:rPr>
                            <w:sz w:val="18"/>
                          </w:rPr>
                          <w:t xml:space="preserve"> </w:t>
                        </w:r>
                      </w:p>
                    </w:txbxContent>
                  </v:textbox>
                </v:rect>
                <v:shape id="Shape 721652" o:spid="_x0000_s1120" style="position:absolute;left:51234;top:13182;width:667;height:572;visibility:visible;mso-wrap-style:square;v-text-anchor:top" coordsize="66675,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6gHxwAAAN8AAAAPAAAAZHJzL2Rvd25yZXYueG1sRI9Ba8JA&#10;FITvBf/D8gRvdWOkUaKriCL0GKM99PbIviap2bcxu2raX+8KhR6HmfmGWa5704gbda62rGAyjkAQ&#10;F1bXXCo4HfevcxDOI2tsLJOCH3KwXg1elphqe+cD3XJfigBhl6KCyvs2ldIVFRl0Y9sSB+/LdgZ9&#10;kF0pdYf3ADeNjKMokQZrDgsVtrStqDjnV6Pg9zs7uOk57hP6zLaXXUYf+5yUGg37zQKEp97/h//a&#10;71rBLJ4kbzE8/4QvIFcPAAAA//8DAFBLAQItABQABgAIAAAAIQDb4fbL7gAAAIUBAAATAAAAAAAA&#10;AAAAAAAAAAAAAABbQ29udGVudF9UeXBlc10ueG1sUEsBAi0AFAAGAAgAAAAhAFr0LFu/AAAAFQEA&#10;AAsAAAAAAAAAAAAAAAAAHwEAAF9yZWxzLy5yZWxzUEsBAi0AFAAGAAgAAAAhAMafqAfHAAAA3wAA&#10;AA8AAAAAAAAAAAAAAAAABwIAAGRycy9kb3ducmV2LnhtbFBLBQYAAAAAAwADALcAAAD7AgAAAAA=&#10;" path="m,l66675,r,57150l,57150,,e" fillcolor="#91c3d5" stroked="f" strokeweight="0">
                  <v:stroke miterlimit="83231f" joinstyle="miter"/>
                  <v:path arrowok="t" textboxrect="0,0,66675,57150"/>
                </v:shape>
                <v:rect id="Rectangle 2707" o:spid="_x0000_s1121" style="position:absolute;left:52190;top:13068;width:6745;height:1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oKJxgAAAN0AAAAPAAAAZHJzL2Rvd25yZXYueG1sRI9Ba8JA&#10;FITvgv9heUJvutFDo9FVxLYkxzYK6u2RfSbB7NuQ3Zq0v75bKPQ4zMw3zGY3mEY8qHO1ZQXzWQSC&#10;uLC65lLB6fg2XYJwHlljY5kUfJGD3XY82mCibc8f9Mh9KQKEXYIKKu/bREpXVGTQzWxLHLyb7Qz6&#10;ILtS6g77ADeNXETRszRYc1iosKVDRcU9/zQK0mW7v2T2uy+b12t6fj+vXo4rr9TTZNivQXga/H/4&#10;r51pBYs4iuH3TXgCcvsDAAD//wMAUEsBAi0AFAAGAAgAAAAhANvh9svuAAAAhQEAABMAAAAAAAAA&#10;AAAAAAAAAAAAAFtDb250ZW50X1R5cGVzXS54bWxQSwECLQAUAAYACAAAACEAWvQsW78AAAAVAQAA&#10;CwAAAAAAAAAAAAAAAAAfAQAAX3JlbHMvLnJlbHNQSwECLQAUAAYACAAAACEAn4KCicYAAADdAAAA&#10;DwAAAAAAAAAAAAAAAAAHAgAAZHJzL2Rvd25yZXYueG1sUEsFBgAAAAADAAMAtwAAAPoCAAAAAA==&#10;" filled="f" stroked="f">
                  <v:textbox inset="0,0,0,0">
                    <w:txbxContent>
                      <w:p w14:paraId="77113F89" w14:textId="77777777" w:rsidR="0089307D" w:rsidRDefault="0089307D">
                        <w:pPr>
                          <w:spacing w:after="160" w:line="259" w:lineRule="auto"/>
                          <w:ind w:right="0" w:firstLine="0"/>
                          <w:jc w:val="left"/>
                        </w:pPr>
                        <w:r>
                          <w:rPr>
                            <w:sz w:val="18"/>
                          </w:rPr>
                          <w:t>Зношені</w:t>
                        </w:r>
                      </w:p>
                    </w:txbxContent>
                  </v:textbox>
                </v:rect>
                <v:rect id="Rectangle 2708" o:spid="_x0000_s1122" style="position:absolute;left:57245;top:13068;width:537;height:1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Rb7xAAAAN0AAAAPAAAAZHJzL2Rvd25yZXYueG1sRE9Nb4JA&#10;EL2b+B82Y9KbLuXQCrIYo230WKWJ7W3CjkDKzhJ2C7S/vnsw6fHlfWfbybRioN41lhU8riIQxKXV&#10;DVcK3ovX5RqE88gaW8uk4IccbPP5LMNU25HPNFx8JUIIuxQV1N53qZSurMmgW9mOOHA32xv0AfaV&#10;1D2OIdy0Mo6iJ2mw4dBQY0f7msqvy7dRcFx3u4+T/R2r9uXzeH27Joci8Uo9LKbdBoSnyf+L7+6T&#10;VhA/R2FueBOegMz/AAAA//8DAFBLAQItABQABgAIAAAAIQDb4fbL7gAAAIUBAAATAAAAAAAAAAAA&#10;AAAAAAAAAABbQ29udGVudF9UeXBlc10ueG1sUEsBAi0AFAAGAAgAAAAhAFr0LFu/AAAAFQEAAAsA&#10;AAAAAAAAAAAAAAAAHwEAAF9yZWxzLy5yZWxzUEsBAi0AFAAGAAgAAAAhAO4dFvvEAAAA3QAAAA8A&#10;AAAAAAAAAAAAAAAABwIAAGRycy9kb3ducmV2LnhtbFBLBQYAAAAAAwADALcAAAD4AgAAAAA=&#10;" filled="f" stroked="f">
                  <v:textbox inset="0,0,0,0">
                    <w:txbxContent>
                      <w:p w14:paraId="2610AB51" w14:textId="77777777" w:rsidR="0089307D" w:rsidRDefault="0089307D">
                        <w:pPr>
                          <w:spacing w:after="160" w:line="259" w:lineRule="auto"/>
                          <w:ind w:right="0" w:firstLine="0"/>
                          <w:jc w:val="left"/>
                        </w:pPr>
                        <w:r>
                          <w:rPr>
                            <w:sz w:val="18"/>
                          </w:rPr>
                          <w:t xml:space="preserve"> </w:t>
                        </w:r>
                      </w:p>
                    </w:txbxContent>
                  </v:textbox>
                </v:rect>
                <w10:anchorlock/>
              </v:group>
            </w:pict>
          </mc:Fallback>
        </mc:AlternateContent>
      </w:r>
    </w:p>
    <w:p w14:paraId="13BF5A54" w14:textId="77777777" w:rsidR="004943C1" w:rsidRDefault="00A817C7">
      <w:pPr>
        <w:pStyle w:val="4"/>
        <w:spacing w:after="170"/>
        <w:ind w:left="179" w:right="78"/>
      </w:pPr>
      <w:r>
        <w:t xml:space="preserve">Рисунок 2.4. Технічний стан систем водопостачання </w:t>
      </w:r>
    </w:p>
    <w:p w14:paraId="2EF91458" w14:textId="77777777" w:rsidR="004943C1" w:rsidRDefault="00A817C7">
      <w:pPr>
        <w:spacing w:after="0" w:line="259" w:lineRule="auto"/>
        <w:ind w:left="705" w:right="0" w:firstLine="0"/>
        <w:jc w:val="left"/>
      </w:pPr>
      <w:r>
        <w:t xml:space="preserve"> </w:t>
      </w:r>
    </w:p>
    <w:p w14:paraId="248E46EB" w14:textId="77777777" w:rsidR="004943C1" w:rsidRDefault="00A817C7">
      <w:pPr>
        <w:spacing w:after="173" w:line="259" w:lineRule="auto"/>
        <w:ind w:left="-76" w:right="0" w:firstLine="0"/>
        <w:jc w:val="left"/>
      </w:pPr>
      <w:r>
        <w:rPr>
          <w:rFonts w:ascii="Calibri" w:eastAsia="Calibri" w:hAnsi="Calibri" w:cs="Calibri"/>
          <w:noProof/>
          <w:sz w:val="22"/>
        </w:rPr>
        <w:lastRenderedPageBreak/>
        <mc:AlternateContent>
          <mc:Choice Requires="wpg">
            <w:drawing>
              <wp:inline distT="0" distB="0" distL="0" distR="0" wp14:anchorId="0D7BB882" wp14:editId="5E61F9AA">
                <wp:extent cx="6208713" cy="3022981"/>
                <wp:effectExtent l="0" t="0" r="0" b="0"/>
                <wp:docPr id="464700" name="Group 464700"/>
                <wp:cNvGraphicFramePr/>
                <a:graphic xmlns:a="http://schemas.openxmlformats.org/drawingml/2006/main">
                  <a:graphicData uri="http://schemas.microsoft.com/office/word/2010/wordprocessingGroup">
                    <wpg:wgp>
                      <wpg:cNvGrpSpPr/>
                      <wpg:grpSpPr>
                        <a:xfrm>
                          <a:off x="0" y="0"/>
                          <a:ext cx="6208713" cy="3022981"/>
                          <a:chOff x="0" y="0"/>
                          <a:chExt cx="6208713" cy="3022981"/>
                        </a:xfrm>
                      </wpg:grpSpPr>
                      <wps:wsp>
                        <wps:cNvPr id="2758" name="Rectangle 2758"/>
                        <wps:cNvSpPr/>
                        <wps:spPr>
                          <a:xfrm>
                            <a:off x="2556193" y="2298886"/>
                            <a:ext cx="57970" cy="160506"/>
                          </a:xfrm>
                          <a:prstGeom prst="rect">
                            <a:avLst/>
                          </a:prstGeom>
                          <a:ln>
                            <a:noFill/>
                          </a:ln>
                        </wps:spPr>
                        <wps:txbx>
                          <w:txbxContent>
                            <w:p w14:paraId="6C67CCE5"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2759" name="Rectangle 2759"/>
                        <wps:cNvSpPr/>
                        <wps:spPr>
                          <a:xfrm>
                            <a:off x="6142038" y="2267511"/>
                            <a:ext cx="71348" cy="197546"/>
                          </a:xfrm>
                          <a:prstGeom prst="rect">
                            <a:avLst/>
                          </a:prstGeom>
                          <a:ln>
                            <a:noFill/>
                          </a:ln>
                        </wps:spPr>
                        <wps:txbx>
                          <w:txbxContent>
                            <w:p w14:paraId="70A1F926" w14:textId="77777777" w:rsidR="0089307D" w:rsidRDefault="0089307D">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721653" name="Shape 721653"/>
                        <wps:cNvSpPr/>
                        <wps:spPr>
                          <a:xfrm>
                            <a:off x="0" y="635"/>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654" name="Shape 721654"/>
                        <wps:cNvSpPr/>
                        <wps:spPr>
                          <a:xfrm>
                            <a:off x="9525" y="635"/>
                            <a:ext cx="2594229" cy="9525"/>
                          </a:xfrm>
                          <a:custGeom>
                            <a:avLst/>
                            <a:gdLst/>
                            <a:ahLst/>
                            <a:cxnLst/>
                            <a:rect l="0" t="0" r="0" b="0"/>
                            <a:pathLst>
                              <a:path w="2594229" h="9525">
                                <a:moveTo>
                                  <a:pt x="0" y="0"/>
                                </a:moveTo>
                                <a:lnTo>
                                  <a:pt x="2594229" y="0"/>
                                </a:lnTo>
                                <a:lnTo>
                                  <a:pt x="2594229"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655" name="Shape 721655"/>
                        <wps:cNvSpPr/>
                        <wps:spPr>
                          <a:xfrm>
                            <a:off x="2603818" y="635"/>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656" name="Shape 721656"/>
                        <wps:cNvSpPr/>
                        <wps:spPr>
                          <a:xfrm>
                            <a:off x="2613343" y="635"/>
                            <a:ext cx="3585845" cy="9525"/>
                          </a:xfrm>
                          <a:custGeom>
                            <a:avLst/>
                            <a:gdLst/>
                            <a:ahLst/>
                            <a:cxnLst/>
                            <a:rect l="0" t="0" r="0" b="0"/>
                            <a:pathLst>
                              <a:path w="3585845" h="9525">
                                <a:moveTo>
                                  <a:pt x="0" y="0"/>
                                </a:moveTo>
                                <a:lnTo>
                                  <a:pt x="3585845" y="0"/>
                                </a:lnTo>
                                <a:lnTo>
                                  <a:pt x="3585845"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657" name="Shape 721657"/>
                        <wps:cNvSpPr/>
                        <wps:spPr>
                          <a:xfrm>
                            <a:off x="6199188" y="635"/>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658" name="Shape 721658"/>
                        <wps:cNvSpPr/>
                        <wps:spPr>
                          <a:xfrm>
                            <a:off x="0" y="10033"/>
                            <a:ext cx="9525" cy="2507361"/>
                          </a:xfrm>
                          <a:custGeom>
                            <a:avLst/>
                            <a:gdLst/>
                            <a:ahLst/>
                            <a:cxnLst/>
                            <a:rect l="0" t="0" r="0" b="0"/>
                            <a:pathLst>
                              <a:path w="9525" h="2507361">
                                <a:moveTo>
                                  <a:pt x="0" y="0"/>
                                </a:moveTo>
                                <a:lnTo>
                                  <a:pt x="9525" y="0"/>
                                </a:lnTo>
                                <a:lnTo>
                                  <a:pt x="9525" y="2507361"/>
                                </a:lnTo>
                                <a:lnTo>
                                  <a:pt x="0" y="2507361"/>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659" name="Shape 721659"/>
                        <wps:cNvSpPr/>
                        <wps:spPr>
                          <a:xfrm>
                            <a:off x="6199188" y="10033"/>
                            <a:ext cx="9525" cy="2507361"/>
                          </a:xfrm>
                          <a:custGeom>
                            <a:avLst/>
                            <a:gdLst/>
                            <a:ahLst/>
                            <a:cxnLst/>
                            <a:rect l="0" t="0" r="0" b="0"/>
                            <a:pathLst>
                              <a:path w="9525" h="2507361">
                                <a:moveTo>
                                  <a:pt x="0" y="0"/>
                                </a:moveTo>
                                <a:lnTo>
                                  <a:pt x="9525" y="0"/>
                                </a:lnTo>
                                <a:lnTo>
                                  <a:pt x="9525" y="2507361"/>
                                </a:lnTo>
                                <a:lnTo>
                                  <a:pt x="0" y="2507361"/>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2769" name="Rectangle 2769"/>
                        <wps:cNvSpPr/>
                        <wps:spPr>
                          <a:xfrm>
                            <a:off x="1030033" y="2585018"/>
                            <a:ext cx="725283" cy="160506"/>
                          </a:xfrm>
                          <a:prstGeom prst="rect">
                            <a:avLst/>
                          </a:prstGeom>
                          <a:ln>
                            <a:noFill/>
                          </a:ln>
                        </wps:spPr>
                        <wps:txbx>
                          <w:txbxContent>
                            <w:p w14:paraId="7F45CBED" w14:textId="77777777" w:rsidR="0089307D" w:rsidRDefault="0089307D">
                              <w:pPr>
                                <w:spacing w:after="160" w:line="259" w:lineRule="auto"/>
                                <w:ind w:right="0" w:firstLine="0"/>
                                <w:jc w:val="left"/>
                              </w:pPr>
                              <w:r>
                                <w:rPr>
                                  <w:sz w:val="20"/>
                                </w:rPr>
                                <w:t>Системи</w:t>
                              </w:r>
                            </w:p>
                          </w:txbxContent>
                        </wps:txbx>
                        <wps:bodyPr horzOverflow="overflow" vert="horz" lIns="0" tIns="0" rIns="0" bIns="0" rtlCol="0">
                          <a:noAutofit/>
                        </wps:bodyPr>
                      </wps:wsp>
                      <wps:wsp>
                        <wps:cNvPr id="2770" name="Rectangle 2770"/>
                        <wps:cNvSpPr/>
                        <wps:spPr>
                          <a:xfrm>
                            <a:off x="1573848" y="2585018"/>
                            <a:ext cx="57970" cy="160506"/>
                          </a:xfrm>
                          <a:prstGeom prst="rect">
                            <a:avLst/>
                          </a:prstGeom>
                          <a:ln>
                            <a:noFill/>
                          </a:ln>
                        </wps:spPr>
                        <wps:txbx>
                          <w:txbxContent>
                            <w:p w14:paraId="1715E8A7"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2771" name="Rectangle 2771"/>
                        <wps:cNvSpPr/>
                        <wps:spPr>
                          <a:xfrm>
                            <a:off x="791908" y="2813618"/>
                            <a:ext cx="1351095" cy="160506"/>
                          </a:xfrm>
                          <a:prstGeom prst="rect">
                            <a:avLst/>
                          </a:prstGeom>
                          <a:ln>
                            <a:noFill/>
                          </a:ln>
                        </wps:spPr>
                        <wps:txbx>
                          <w:txbxContent>
                            <w:p w14:paraId="78C6959D" w14:textId="77777777" w:rsidR="0089307D" w:rsidRDefault="0089307D">
                              <w:pPr>
                                <w:spacing w:after="160" w:line="259" w:lineRule="auto"/>
                                <w:ind w:right="0" w:firstLine="0"/>
                                <w:jc w:val="left"/>
                              </w:pPr>
                              <w:r>
                                <w:rPr>
                                  <w:sz w:val="20"/>
                                </w:rPr>
                                <w:t>водовідведення</w:t>
                              </w:r>
                            </w:p>
                          </w:txbxContent>
                        </wps:txbx>
                        <wps:bodyPr horzOverflow="overflow" vert="horz" lIns="0" tIns="0" rIns="0" bIns="0" rtlCol="0">
                          <a:noAutofit/>
                        </wps:bodyPr>
                      </wps:wsp>
                      <wps:wsp>
                        <wps:cNvPr id="2772" name="Rectangle 2772"/>
                        <wps:cNvSpPr/>
                        <wps:spPr>
                          <a:xfrm>
                            <a:off x="1812227" y="2828184"/>
                            <a:ext cx="49052" cy="135813"/>
                          </a:xfrm>
                          <a:prstGeom prst="rect">
                            <a:avLst/>
                          </a:prstGeom>
                          <a:ln>
                            <a:noFill/>
                          </a:ln>
                        </wps:spPr>
                        <wps:txbx>
                          <w:txbxContent>
                            <w:p w14:paraId="7F4552D6" w14:textId="77777777" w:rsidR="0089307D" w:rsidRDefault="0089307D">
                              <w:pPr>
                                <w:spacing w:after="160" w:line="259" w:lineRule="auto"/>
                                <w:ind w:right="0" w:firstLine="0"/>
                                <w:jc w:val="left"/>
                              </w:pPr>
                              <w:r>
                                <w:rPr>
                                  <w:sz w:val="17"/>
                                </w:rPr>
                                <w:t xml:space="preserve"> </w:t>
                              </w:r>
                            </w:p>
                          </w:txbxContent>
                        </wps:txbx>
                        <wps:bodyPr horzOverflow="overflow" vert="horz" lIns="0" tIns="0" rIns="0" bIns="0" rtlCol="0">
                          <a:noAutofit/>
                        </wps:bodyPr>
                      </wps:wsp>
                      <wps:wsp>
                        <wps:cNvPr id="2773" name="Rectangle 2773"/>
                        <wps:cNvSpPr/>
                        <wps:spPr>
                          <a:xfrm>
                            <a:off x="2670493" y="2599584"/>
                            <a:ext cx="707800" cy="135813"/>
                          </a:xfrm>
                          <a:prstGeom prst="rect">
                            <a:avLst/>
                          </a:prstGeom>
                          <a:ln>
                            <a:noFill/>
                          </a:ln>
                        </wps:spPr>
                        <wps:txbx>
                          <w:txbxContent>
                            <w:p w14:paraId="733EADF8" w14:textId="77777777" w:rsidR="0089307D" w:rsidRDefault="0089307D">
                              <w:pPr>
                                <w:spacing w:after="160" w:line="259" w:lineRule="auto"/>
                                <w:ind w:right="0" w:firstLine="0"/>
                                <w:jc w:val="left"/>
                              </w:pPr>
                              <w:r>
                                <w:rPr>
                                  <w:sz w:val="17"/>
                                </w:rPr>
                                <w:t xml:space="preserve">              </w:t>
                              </w:r>
                            </w:p>
                          </w:txbxContent>
                        </wps:txbx>
                        <wps:bodyPr horzOverflow="overflow" vert="horz" lIns="0" tIns="0" rIns="0" bIns="0" rtlCol="0">
                          <a:noAutofit/>
                        </wps:bodyPr>
                      </wps:wsp>
                      <wps:wsp>
                        <wps:cNvPr id="2774" name="Rectangle 2774"/>
                        <wps:cNvSpPr/>
                        <wps:spPr>
                          <a:xfrm>
                            <a:off x="3204528" y="2599584"/>
                            <a:ext cx="251743" cy="135813"/>
                          </a:xfrm>
                          <a:prstGeom prst="rect">
                            <a:avLst/>
                          </a:prstGeom>
                          <a:ln>
                            <a:noFill/>
                          </a:ln>
                        </wps:spPr>
                        <wps:txbx>
                          <w:txbxContent>
                            <w:p w14:paraId="42EF72C5" w14:textId="77777777" w:rsidR="0089307D" w:rsidRDefault="0089307D">
                              <w:pPr>
                                <w:spacing w:after="160" w:line="259" w:lineRule="auto"/>
                                <w:ind w:right="0" w:firstLine="0"/>
                                <w:jc w:val="left"/>
                              </w:pPr>
                              <w:r>
                                <w:rPr>
                                  <w:sz w:val="17"/>
                                </w:rPr>
                                <w:t xml:space="preserve">     </w:t>
                              </w:r>
                            </w:p>
                          </w:txbxContent>
                        </wps:txbx>
                        <wps:bodyPr horzOverflow="overflow" vert="horz" lIns="0" tIns="0" rIns="0" bIns="0" rtlCol="0">
                          <a:noAutofit/>
                        </wps:bodyPr>
                      </wps:wsp>
                      <wps:wsp>
                        <wps:cNvPr id="2775" name="Rectangle 2775"/>
                        <wps:cNvSpPr/>
                        <wps:spPr>
                          <a:xfrm>
                            <a:off x="3395282" y="2585018"/>
                            <a:ext cx="1471646" cy="160506"/>
                          </a:xfrm>
                          <a:prstGeom prst="rect">
                            <a:avLst/>
                          </a:prstGeom>
                          <a:ln>
                            <a:noFill/>
                          </a:ln>
                        </wps:spPr>
                        <wps:txbx>
                          <w:txbxContent>
                            <w:p w14:paraId="248F25EF" w14:textId="77777777" w:rsidR="0089307D" w:rsidRDefault="0089307D">
                              <w:pPr>
                                <w:spacing w:after="160" w:line="259" w:lineRule="auto"/>
                                <w:ind w:right="0" w:firstLine="0"/>
                                <w:jc w:val="left"/>
                              </w:pPr>
                              <w:r>
                                <w:rPr>
                                  <w:sz w:val="20"/>
                                </w:rPr>
                                <w:t>Насосні агрегати</w:t>
                              </w:r>
                            </w:p>
                          </w:txbxContent>
                        </wps:txbx>
                        <wps:bodyPr horzOverflow="overflow" vert="horz" lIns="0" tIns="0" rIns="0" bIns="0" rtlCol="0">
                          <a:noAutofit/>
                        </wps:bodyPr>
                      </wps:wsp>
                      <wps:wsp>
                        <wps:cNvPr id="2776" name="Rectangle 2776"/>
                        <wps:cNvSpPr/>
                        <wps:spPr>
                          <a:xfrm>
                            <a:off x="4501452" y="2585018"/>
                            <a:ext cx="57970" cy="160506"/>
                          </a:xfrm>
                          <a:prstGeom prst="rect">
                            <a:avLst/>
                          </a:prstGeom>
                          <a:ln>
                            <a:noFill/>
                          </a:ln>
                        </wps:spPr>
                        <wps:txbx>
                          <w:txbxContent>
                            <w:p w14:paraId="2DE5928F"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2777" name="Rectangle 2777"/>
                        <wps:cNvSpPr/>
                        <wps:spPr>
                          <a:xfrm>
                            <a:off x="2670493" y="2813618"/>
                            <a:ext cx="438018" cy="160506"/>
                          </a:xfrm>
                          <a:prstGeom prst="rect">
                            <a:avLst/>
                          </a:prstGeom>
                          <a:ln>
                            <a:noFill/>
                          </a:ln>
                        </wps:spPr>
                        <wps:txbx>
                          <w:txbxContent>
                            <w:p w14:paraId="7EF39DEB"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2778" name="Rectangle 2778"/>
                        <wps:cNvSpPr/>
                        <wps:spPr>
                          <a:xfrm>
                            <a:off x="3004249" y="2813618"/>
                            <a:ext cx="311335" cy="160506"/>
                          </a:xfrm>
                          <a:prstGeom prst="rect">
                            <a:avLst/>
                          </a:prstGeom>
                          <a:ln>
                            <a:noFill/>
                          </a:ln>
                        </wps:spPr>
                        <wps:txbx>
                          <w:txbxContent>
                            <w:p w14:paraId="4BF7FC11"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2779" name="Rectangle 2779"/>
                        <wps:cNvSpPr/>
                        <wps:spPr>
                          <a:xfrm>
                            <a:off x="3242628" y="2813618"/>
                            <a:ext cx="2021372" cy="160506"/>
                          </a:xfrm>
                          <a:prstGeom prst="rect">
                            <a:avLst/>
                          </a:prstGeom>
                          <a:ln>
                            <a:noFill/>
                          </a:ln>
                        </wps:spPr>
                        <wps:txbx>
                          <w:txbxContent>
                            <w:p w14:paraId="788A299D" w14:textId="77777777" w:rsidR="0089307D" w:rsidRDefault="0089307D">
                              <w:pPr>
                                <w:spacing w:after="160" w:line="259" w:lineRule="auto"/>
                                <w:ind w:right="0" w:firstLine="0"/>
                                <w:jc w:val="left"/>
                              </w:pPr>
                              <w:r>
                                <w:rPr>
                                  <w:sz w:val="20"/>
                                </w:rPr>
                                <w:t>систем водовідведення</w:t>
                              </w:r>
                            </w:p>
                          </w:txbxContent>
                        </wps:txbx>
                        <wps:bodyPr horzOverflow="overflow" vert="horz" lIns="0" tIns="0" rIns="0" bIns="0" rtlCol="0">
                          <a:noAutofit/>
                        </wps:bodyPr>
                      </wps:wsp>
                      <wps:wsp>
                        <wps:cNvPr id="2780" name="Rectangle 2780"/>
                        <wps:cNvSpPr/>
                        <wps:spPr>
                          <a:xfrm>
                            <a:off x="4768532" y="2828184"/>
                            <a:ext cx="49051" cy="135813"/>
                          </a:xfrm>
                          <a:prstGeom prst="rect">
                            <a:avLst/>
                          </a:prstGeom>
                          <a:ln>
                            <a:noFill/>
                          </a:ln>
                        </wps:spPr>
                        <wps:txbx>
                          <w:txbxContent>
                            <w:p w14:paraId="1BD9F7E0" w14:textId="77777777" w:rsidR="0089307D" w:rsidRDefault="0089307D">
                              <w:pPr>
                                <w:spacing w:after="160" w:line="259" w:lineRule="auto"/>
                                <w:ind w:right="0" w:firstLine="0"/>
                                <w:jc w:val="left"/>
                              </w:pPr>
                              <w:r>
                                <w:rPr>
                                  <w:sz w:val="17"/>
                                </w:rPr>
                                <w:t xml:space="preserve"> </w:t>
                              </w:r>
                            </w:p>
                          </w:txbxContent>
                        </wps:txbx>
                        <wps:bodyPr horzOverflow="overflow" vert="horz" lIns="0" tIns="0" rIns="0" bIns="0" rtlCol="0">
                          <a:noAutofit/>
                        </wps:bodyPr>
                      </wps:wsp>
                      <wps:wsp>
                        <wps:cNvPr id="721660" name="Shape 721660"/>
                        <wps:cNvSpPr/>
                        <wps:spPr>
                          <a:xfrm>
                            <a:off x="0" y="2517457"/>
                            <a:ext cx="9525" cy="495618"/>
                          </a:xfrm>
                          <a:custGeom>
                            <a:avLst/>
                            <a:gdLst/>
                            <a:ahLst/>
                            <a:cxnLst/>
                            <a:rect l="0" t="0" r="0" b="0"/>
                            <a:pathLst>
                              <a:path w="9525" h="495618">
                                <a:moveTo>
                                  <a:pt x="0" y="0"/>
                                </a:moveTo>
                                <a:lnTo>
                                  <a:pt x="9525" y="0"/>
                                </a:lnTo>
                                <a:lnTo>
                                  <a:pt x="9525" y="495618"/>
                                </a:lnTo>
                                <a:lnTo>
                                  <a:pt x="0" y="495618"/>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661" name="Shape 721661"/>
                        <wps:cNvSpPr/>
                        <wps:spPr>
                          <a:xfrm>
                            <a:off x="0" y="3013139"/>
                            <a:ext cx="9525" cy="9842"/>
                          </a:xfrm>
                          <a:custGeom>
                            <a:avLst/>
                            <a:gdLst/>
                            <a:ahLst/>
                            <a:cxnLst/>
                            <a:rect l="0" t="0" r="0" b="0"/>
                            <a:pathLst>
                              <a:path w="9525" h="9842">
                                <a:moveTo>
                                  <a:pt x="0" y="0"/>
                                </a:moveTo>
                                <a:lnTo>
                                  <a:pt x="9525" y="0"/>
                                </a:lnTo>
                                <a:lnTo>
                                  <a:pt x="9525" y="9842"/>
                                </a:lnTo>
                                <a:lnTo>
                                  <a:pt x="0" y="9842"/>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662" name="Shape 721662"/>
                        <wps:cNvSpPr/>
                        <wps:spPr>
                          <a:xfrm>
                            <a:off x="9525" y="3013139"/>
                            <a:ext cx="2594229" cy="9842"/>
                          </a:xfrm>
                          <a:custGeom>
                            <a:avLst/>
                            <a:gdLst/>
                            <a:ahLst/>
                            <a:cxnLst/>
                            <a:rect l="0" t="0" r="0" b="0"/>
                            <a:pathLst>
                              <a:path w="2594229" h="9842">
                                <a:moveTo>
                                  <a:pt x="0" y="0"/>
                                </a:moveTo>
                                <a:lnTo>
                                  <a:pt x="2594229" y="0"/>
                                </a:lnTo>
                                <a:lnTo>
                                  <a:pt x="2594229" y="9842"/>
                                </a:lnTo>
                                <a:lnTo>
                                  <a:pt x="0" y="9842"/>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663" name="Shape 721663"/>
                        <wps:cNvSpPr/>
                        <wps:spPr>
                          <a:xfrm>
                            <a:off x="2594293" y="3013139"/>
                            <a:ext cx="9525" cy="9842"/>
                          </a:xfrm>
                          <a:custGeom>
                            <a:avLst/>
                            <a:gdLst/>
                            <a:ahLst/>
                            <a:cxnLst/>
                            <a:rect l="0" t="0" r="0" b="0"/>
                            <a:pathLst>
                              <a:path w="9525" h="9842">
                                <a:moveTo>
                                  <a:pt x="0" y="0"/>
                                </a:moveTo>
                                <a:lnTo>
                                  <a:pt x="9525" y="0"/>
                                </a:lnTo>
                                <a:lnTo>
                                  <a:pt x="9525" y="9842"/>
                                </a:lnTo>
                                <a:lnTo>
                                  <a:pt x="0" y="9842"/>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664" name="Shape 721664"/>
                        <wps:cNvSpPr/>
                        <wps:spPr>
                          <a:xfrm>
                            <a:off x="2603818" y="3013139"/>
                            <a:ext cx="3595370" cy="9842"/>
                          </a:xfrm>
                          <a:custGeom>
                            <a:avLst/>
                            <a:gdLst/>
                            <a:ahLst/>
                            <a:cxnLst/>
                            <a:rect l="0" t="0" r="0" b="0"/>
                            <a:pathLst>
                              <a:path w="3595370" h="9842">
                                <a:moveTo>
                                  <a:pt x="0" y="0"/>
                                </a:moveTo>
                                <a:lnTo>
                                  <a:pt x="3595370" y="0"/>
                                </a:lnTo>
                                <a:lnTo>
                                  <a:pt x="3595370" y="9842"/>
                                </a:lnTo>
                                <a:lnTo>
                                  <a:pt x="0" y="9842"/>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665" name="Shape 721665"/>
                        <wps:cNvSpPr/>
                        <wps:spPr>
                          <a:xfrm>
                            <a:off x="6199188" y="2517457"/>
                            <a:ext cx="9525" cy="495618"/>
                          </a:xfrm>
                          <a:custGeom>
                            <a:avLst/>
                            <a:gdLst/>
                            <a:ahLst/>
                            <a:cxnLst/>
                            <a:rect l="0" t="0" r="0" b="0"/>
                            <a:pathLst>
                              <a:path w="9525" h="495618">
                                <a:moveTo>
                                  <a:pt x="0" y="0"/>
                                </a:moveTo>
                                <a:lnTo>
                                  <a:pt x="9525" y="0"/>
                                </a:lnTo>
                                <a:lnTo>
                                  <a:pt x="9525" y="495618"/>
                                </a:lnTo>
                                <a:lnTo>
                                  <a:pt x="0" y="495618"/>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666" name="Shape 721666"/>
                        <wps:cNvSpPr/>
                        <wps:spPr>
                          <a:xfrm>
                            <a:off x="6199188" y="3013139"/>
                            <a:ext cx="9525" cy="9842"/>
                          </a:xfrm>
                          <a:custGeom>
                            <a:avLst/>
                            <a:gdLst/>
                            <a:ahLst/>
                            <a:cxnLst/>
                            <a:rect l="0" t="0" r="0" b="0"/>
                            <a:pathLst>
                              <a:path w="9525" h="9842">
                                <a:moveTo>
                                  <a:pt x="0" y="0"/>
                                </a:moveTo>
                                <a:lnTo>
                                  <a:pt x="9525" y="0"/>
                                </a:lnTo>
                                <a:lnTo>
                                  <a:pt x="9525" y="9842"/>
                                </a:lnTo>
                                <a:lnTo>
                                  <a:pt x="0" y="9842"/>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667" name="Shape 721667"/>
                        <wps:cNvSpPr/>
                        <wps:spPr>
                          <a:xfrm>
                            <a:off x="75248" y="0"/>
                            <a:ext cx="2476500" cy="2390775"/>
                          </a:xfrm>
                          <a:custGeom>
                            <a:avLst/>
                            <a:gdLst/>
                            <a:ahLst/>
                            <a:cxnLst/>
                            <a:rect l="0" t="0" r="0" b="0"/>
                            <a:pathLst>
                              <a:path w="2476500" h="2390775">
                                <a:moveTo>
                                  <a:pt x="0" y="0"/>
                                </a:moveTo>
                                <a:lnTo>
                                  <a:pt x="2476500" y="0"/>
                                </a:lnTo>
                                <a:lnTo>
                                  <a:pt x="2476500" y="2390775"/>
                                </a:lnTo>
                                <a:lnTo>
                                  <a:pt x="0" y="239077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41" name="Shape 2841"/>
                        <wps:cNvSpPr/>
                        <wps:spPr>
                          <a:xfrm>
                            <a:off x="562547" y="101600"/>
                            <a:ext cx="1980438" cy="2219103"/>
                          </a:xfrm>
                          <a:custGeom>
                            <a:avLst/>
                            <a:gdLst/>
                            <a:ahLst/>
                            <a:cxnLst/>
                            <a:rect l="0" t="0" r="0" b="0"/>
                            <a:pathLst>
                              <a:path w="1980438" h="2219103">
                                <a:moveTo>
                                  <a:pt x="756666" y="0"/>
                                </a:moveTo>
                                <a:cubicBezTo>
                                  <a:pt x="1037844" y="0"/>
                                  <a:pt x="1308481" y="107188"/>
                                  <a:pt x="1513332" y="299593"/>
                                </a:cubicBezTo>
                                <a:cubicBezTo>
                                  <a:pt x="1958340" y="717550"/>
                                  <a:pt x="1980438" y="1417066"/>
                                  <a:pt x="1562481" y="1862074"/>
                                </a:cubicBezTo>
                                <a:cubicBezTo>
                                  <a:pt x="1353503" y="2084578"/>
                                  <a:pt x="1074134" y="2201323"/>
                                  <a:pt x="791385" y="2210213"/>
                                </a:cubicBezTo>
                                <a:cubicBezTo>
                                  <a:pt x="508635" y="2219103"/>
                                  <a:pt x="222504" y="2120138"/>
                                  <a:pt x="0" y="1911223"/>
                                </a:cubicBezTo>
                                <a:lnTo>
                                  <a:pt x="756666" y="1105408"/>
                                </a:lnTo>
                                <a:lnTo>
                                  <a:pt x="756666" y="0"/>
                                </a:lnTo>
                                <a:close/>
                              </a:path>
                            </a:pathLst>
                          </a:custGeom>
                          <a:ln w="0" cap="flat">
                            <a:miter lim="127000"/>
                          </a:ln>
                        </wps:spPr>
                        <wps:style>
                          <a:lnRef idx="0">
                            <a:srgbClr val="000000">
                              <a:alpha val="0"/>
                            </a:srgbClr>
                          </a:lnRef>
                          <a:fillRef idx="1">
                            <a:srgbClr val="4198AF"/>
                          </a:fillRef>
                          <a:effectRef idx="0">
                            <a:scrgbClr r="0" g="0" b="0"/>
                          </a:effectRef>
                          <a:fontRef idx="none"/>
                        </wps:style>
                        <wps:bodyPr/>
                      </wps:wsp>
                      <wps:wsp>
                        <wps:cNvPr id="2842" name="Shape 2842"/>
                        <wps:cNvSpPr/>
                        <wps:spPr>
                          <a:xfrm>
                            <a:off x="213843" y="101600"/>
                            <a:ext cx="1105370" cy="1911223"/>
                          </a:xfrm>
                          <a:custGeom>
                            <a:avLst/>
                            <a:gdLst/>
                            <a:ahLst/>
                            <a:cxnLst/>
                            <a:rect l="0" t="0" r="0" b="0"/>
                            <a:pathLst>
                              <a:path w="1105370" h="1911223">
                                <a:moveTo>
                                  <a:pt x="1105370" y="0"/>
                                </a:moveTo>
                                <a:lnTo>
                                  <a:pt x="1105370" y="1105408"/>
                                </a:lnTo>
                                <a:lnTo>
                                  <a:pt x="348704" y="1911223"/>
                                </a:lnTo>
                                <a:cubicBezTo>
                                  <a:pt x="126213" y="1702308"/>
                                  <a:pt x="13" y="1410589"/>
                                  <a:pt x="13" y="1105408"/>
                                </a:cubicBezTo>
                                <a:cubicBezTo>
                                  <a:pt x="0" y="494919"/>
                                  <a:pt x="494881" y="0"/>
                                  <a:pt x="1105370" y="0"/>
                                </a:cubicBezTo>
                                <a:close/>
                              </a:path>
                            </a:pathLst>
                          </a:custGeom>
                          <a:ln w="0" cap="flat">
                            <a:miter lim="127000"/>
                          </a:ln>
                        </wps:spPr>
                        <wps:style>
                          <a:lnRef idx="0">
                            <a:srgbClr val="000000">
                              <a:alpha val="0"/>
                            </a:srgbClr>
                          </a:lnRef>
                          <a:fillRef idx="1">
                            <a:srgbClr val="91C3D5"/>
                          </a:fillRef>
                          <a:effectRef idx="0">
                            <a:scrgbClr r="0" g="0" b="0"/>
                          </a:effectRef>
                          <a:fontRef idx="none"/>
                        </wps:style>
                        <wps:bodyPr/>
                      </wps:wsp>
                      <wps:wsp>
                        <wps:cNvPr id="464516" name="Rectangle 464516"/>
                        <wps:cNvSpPr/>
                        <wps:spPr>
                          <a:xfrm>
                            <a:off x="1837760" y="1366834"/>
                            <a:ext cx="209482" cy="160506"/>
                          </a:xfrm>
                          <a:prstGeom prst="rect">
                            <a:avLst/>
                          </a:prstGeom>
                          <a:ln>
                            <a:noFill/>
                          </a:ln>
                        </wps:spPr>
                        <wps:txbx>
                          <w:txbxContent>
                            <w:p w14:paraId="70520929" w14:textId="77777777" w:rsidR="0089307D" w:rsidRDefault="0089307D">
                              <w:pPr>
                                <w:spacing w:after="160" w:line="259" w:lineRule="auto"/>
                                <w:ind w:right="0" w:firstLine="0"/>
                                <w:jc w:val="left"/>
                              </w:pPr>
                              <w:r>
                                <w:rPr>
                                  <w:b/>
                                  <w:sz w:val="20"/>
                                </w:rPr>
                                <w:t>%</w:t>
                              </w:r>
                            </w:p>
                          </w:txbxContent>
                        </wps:txbx>
                        <wps:bodyPr horzOverflow="overflow" vert="horz" lIns="0" tIns="0" rIns="0" bIns="0" rtlCol="0">
                          <a:noAutofit/>
                        </wps:bodyPr>
                      </wps:wsp>
                      <wps:wsp>
                        <wps:cNvPr id="464515" name="Rectangle 464515"/>
                        <wps:cNvSpPr/>
                        <wps:spPr>
                          <a:xfrm>
                            <a:off x="1665669" y="1366834"/>
                            <a:ext cx="231533" cy="160506"/>
                          </a:xfrm>
                          <a:prstGeom prst="rect">
                            <a:avLst/>
                          </a:prstGeom>
                          <a:ln>
                            <a:noFill/>
                          </a:ln>
                        </wps:spPr>
                        <wps:txbx>
                          <w:txbxContent>
                            <w:p w14:paraId="3DF910A1" w14:textId="77777777" w:rsidR="0089307D" w:rsidRDefault="0089307D">
                              <w:pPr>
                                <w:spacing w:after="160" w:line="259" w:lineRule="auto"/>
                                <w:ind w:right="0" w:firstLine="0"/>
                                <w:jc w:val="left"/>
                              </w:pPr>
                              <w:r>
                                <w:rPr>
                                  <w:b/>
                                  <w:sz w:val="20"/>
                                </w:rPr>
                                <w:t>62</w:t>
                              </w:r>
                            </w:p>
                          </w:txbxContent>
                        </wps:txbx>
                        <wps:bodyPr horzOverflow="overflow" vert="horz" lIns="0" tIns="0" rIns="0" bIns="0" rtlCol="0">
                          <a:noAutofit/>
                        </wps:bodyPr>
                      </wps:wsp>
                      <wps:wsp>
                        <wps:cNvPr id="2844" name="Rectangle 2844"/>
                        <wps:cNvSpPr/>
                        <wps:spPr>
                          <a:xfrm>
                            <a:off x="1999298" y="1366834"/>
                            <a:ext cx="56323" cy="160506"/>
                          </a:xfrm>
                          <a:prstGeom prst="rect">
                            <a:avLst/>
                          </a:prstGeom>
                          <a:ln>
                            <a:noFill/>
                          </a:ln>
                        </wps:spPr>
                        <wps:txbx>
                          <w:txbxContent>
                            <w:p w14:paraId="6CDF773F"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464511" name="Rectangle 464511"/>
                        <wps:cNvSpPr/>
                        <wps:spPr>
                          <a:xfrm>
                            <a:off x="636334" y="959556"/>
                            <a:ext cx="231830" cy="160917"/>
                          </a:xfrm>
                          <a:prstGeom prst="rect">
                            <a:avLst/>
                          </a:prstGeom>
                          <a:ln>
                            <a:noFill/>
                          </a:ln>
                        </wps:spPr>
                        <wps:txbx>
                          <w:txbxContent>
                            <w:p w14:paraId="055E2AC4" w14:textId="77777777" w:rsidR="0089307D" w:rsidRDefault="0089307D">
                              <w:pPr>
                                <w:spacing w:after="160" w:line="259" w:lineRule="auto"/>
                                <w:ind w:right="0" w:firstLine="0"/>
                                <w:jc w:val="left"/>
                              </w:pPr>
                              <w:r>
                                <w:rPr>
                                  <w:b/>
                                  <w:sz w:val="20"/>
                                </w:rPr>
                                <w:t>38</w:t>
                              </w:r>
                            </w:p>
                          </w:txbxContent>
                        </wps:txbx>
                        <wps:bodyPr horzOverflow="overflow" vert="horz" lIns="0" tIns="0" rIns="0" bIns="0" rtlCol="0">
                          <a:noAutofit/>
                        </wps:bodyPr>
                      </wps:wsp>
                      <wps:wsp>
                        <wps:cNvPr id="464512" name="Rectangle 464512"/>
                        <wps:cNvSpPr/>
                        <wps:spPr>
                          <a:xfrm>
                            <a:off x="808419" y="959556"/>
                            <a:ext cx="210019" cy="160917"/>
                          </a:xfrm>
                          <a:prstGeom prst="rect">
                            <a:avLst/>
                          </a:prstGeom>
                          <a:ln>
                            <a:noFill/>
                          </a:ln>
                        </wps:spPr>
                        <wps:txbx>
                          <w:txbxContent>
                            <w:p w14:paraId="497F8F38" w14:textId="77777777" w:rsidR="0089307D" w:rsidRDefault="0089307D">
                              <w:pPr>
                                <w:spacing w:after="160" w:line="259" w:lineRule="auto"/>
                                <w:ind w:right="0" w:firstLine="0"/>
                                <w:jc w:val="left"/>
                              </w:pPr>
                              <w:r>
                                <w:rPr>
                                  <w:b/>
                                  <w:sz w:val="20"/>
                                </w:rPr>
                                <w:t>%</w:t>
                              </w:r>
                            </w:p>
                          </w:txbxContent>
                        </wps:txbx>
                        <wps:bodyPr horzOverflow="overflow" vert="horz" lIns="0" tIns="0" rIns="0" bIns="0" rtlCol="0">
                          <a:noAutofit/>
                        </wps:bodyPr>
                      </wps:wsp>
                      <wps:wsp>
                        <wps:cNvPr id="2846" name="Rectangle 2846"/>
                        <wps:cNvSpPr/>
                        <wps:spPr>
                          <a:xfrm>
                            <a:off x="970344" y="959556"/>
                            <a:ext cx="56467" cy="160917"/>
                          </a:xfrm>
                          <a:prstGeom prst="rect">
                            <a:avLst/>
                          </a:prstGeom>
                          <a:ln>
                            <a:noFill/>
                          </a:ln>
                        </wps:spPr>
                        <wps:txbx>
                          <w:txbxContent>
                            <w:p w14:paraId="2D2C7911"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721668" name="Shape 721668"/>
                        <wps:cNvSpPr/>
                        <wps:spPr>
                          <a:xfrm>
                            <a:off x="2666048" y="0"/>
                            <a:ext cx="3467100" cy="2390775"/>
                          </a:xfrm>
                          <a:custGeom>
                            <a:avLst/>
                            <a:gdLst/>
                            <a:ahLst/>
                            <a:cxnLst/>
                            <a:rect l="0" t="0" r="0" b="0"/>
                            <a:pathLst>
                              <a:path w="3467100" h="2390775">
                                <a:moveTo>
                                  <a:pt x="0" y="0"/>
                                </a:moveTo>
                                <a:lnTo>
                                  <a:pt x="3467100" y="0"/>
                                </a:lnTo>
                                <a:lnTo>
                                  <a:pt x="3467100" y="2390775"/>
                                </a:lnTo>
                                <a:lnTo>
                                  <a:pt x="0" y="239077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48" name="Shape 2848"/>
                        <wps:cNvSpPr/>
                        <wps:spPr>
                          <a:xfrm>
                            <a:off x="3006916" y="115443"/>
                            <a:ext cx="2114296" cy="2188107"/>
                          </a:xfrm>
                          <a:custGeom>
                            <a:avLst/>
                            <a:gdLst/>
                            <a:ahLst/>
                            <a:cxnLst/>
                            <a:rect l="0" t="0" r="0" b="0"/>
                            <a:pathLst>
                              <a:path w="2114296" h="2188107">
                                <a:moveTo>
                                  <a:pt x="880491" y="0"/>
                                </a:moveTo>
                                <a:cubicBezTo>
                                  <a:pt x="1228852" y="0"/>
                                  <a:pt x="1556258" y="166877"/>
                                  <a:pt x="1760982" y="448690"/>
                                </a:cubicBezTo>
                                <a:cubicBezTo>
                                  <a:pt x="2114296" y="934974"/>
                                  <a:pt x="2006473" y="1615567"/>
                                  <a:pt x="1520190" y="1968881"/>
                                </a:cubicBezTo>
                                <a:cubicBezTo>
                                  <a:pt x="1337834" y="2101373"/>
                                  <a:pt x="1128153" y="2169019"/>
                                  <a:pt x="918653" y="2176177"/>
                                </a:cubicBezTo>
                                <a:cubicBezTo>
                                  <a:pt x="569486" y="2188107"/>
                                  <a:pt x="220821" y="2032016"/>
                                  <a:pt x="0" y="1728088"/>
                                </a:cubicBezTo>
                                <a:lnTo>
                                  <a:pt x="880491" y="1088389"/>
                                </a:lnTo>
                                <a:lnTo>
                                  <a:pt x="880491" y="0"/>
                                </a:lnTo>
                                <a:close/>
                              </a:path>
                            </a:pathLst>
                          </a:custGeom>
                          <a:ln w="0" cap="flat">
                            <a:miter lim="127000"/>
                          </a:ln>
                        </wps:spPr>
                        <wps:style>
                          <a:lnRef idx="0">
                            <a:srgbClr val="000000">
                              <a:alpha val="0"/>
                            </a:srgbClr>
                          </a:lnRef>
                          <a:fillRef idx="1">
                            <a:srgbClr val="4198AF"/>
                          </a:fillRef>
                          <a:effectRef idx="0">
                            <a:scrgbClr r="0" g="0" b="0"/>
                          </a:effectRef>
                          <a:fontRef idx="none"/>
                        </wps:style>
                        <wps:bodyPr/>
                      </wps:wsp>
                      <wps:wsp>
                        <wps:cNvPr id="2849" name="Shape 2849"/>
                        <wps:cNvSpPr/>
                        <wps:spPr>
                          <a:xfrm>
                            <a:off x="2799144" y="115443"/>
                            <a:ext cx="1088263" cy="1728088"/>
                          </a:xfrm>
                          <a:custGeom>
                            <a:avLst/>
                            <a:gdLst/>
                            <a:ahLst/>
                            <a:cxnLst/>
                            <a:rect l="0" t="0" r="0" b="0"/>
                            <a:pathLst>
                              <a:path w="1088263" h="1728088">
                                <a:moveTo>
                                  <a:pt x="1088263" y="0"/>
                                </a:moveTo>
                                <a:lnTo>
                                  <a:pt x="1088263" y="1088389"/>
                                </a:lnTo>
                                <a:lnTo>
                                  <a:pt x="207772" y="1728088"/>
                                </a:lnTo>
                                <a:cubicBezTo>
                                  <a:pt x="72771" y="1542161"/>
                                  <a:pt x="0" y="1318260"/>
                                  <a:pt x="0" y="1088389"/>
                                </a:cubicBezTo>
                                <a:cubicBezTo>
                                  <a:pt x="0" y="487299"/>
                                  <a:pt x="487172" y="0"/>
                                  <a:pt x="1088263" y="0"/>
                                </a:cubicBezTo>
                                <a:close/>
                              </a:path>
                            </a:pathLst>
                          </a:custGeom>
                          <a:ln w="0" cap="flat">
                            <a:miter lim="127000"/>
                          </a:ln>
                        </wps:spPr>
                        <wps:style>
                          <a:lnRef idx="0">
                            <a:srgbClr val="000000">
                              <a:alpha val="0"/>
                            </a:srgbClr>
                          </a:lnRef>
                          <a:fillRef idx="1">
                            <a:srgbClr val="91C3D5"/>
                          </a:fillRef>
                          <a:effectRef idx="0">
                            <a:scrgbClr r="0" g="0" b="0"/>
                          </a:effectRef>
                          <a:fontRef idx="none"/>
                        </wps:style>
                        <wps:bodyPr/>
                      </wps:wsp>
                      <wps:wsp>
                        <wps:cNvPr id="464518" name="Rectangle 464518"/>
                        <wps:cNvSpPr/>
                        <wps:spPr>
                          <a:xfrm>
                            <a:off x="4383089" y="1407231"/>
                            <a:ext cx="210019" cy="160917"/>
                          </a:xfrm>
                          <a:prstGeom prst="rect">
                            <a:avLst/>
                          </a:prstGeom>
                          <a:ln>
                            <a:noFill/>
                          </a:ln>
                        </wps:spPr>
                        <wps:txbx>
                          <w:txbxContent>
                            <w:p w14:paraId="480A53AD" w14:textId="77777777" w:rsidR="0089307D" w:rsidRDefault="0089307D">
                              <w:pPr>
                                <w:spacing w:after="160" w:line="259" w:lineRule="auto"/>
                                <w:ind w:right="0" w:firstLine="0"/>
                                <w:jc w:val="left"/>
                              </w:pPr>
                              <w:r>
                                <w:rPr>
                                  <w:b/>
                                  <w:sz w:val="20"/>
                                </w:rPr>
                                <w:t>%</w:t>
                              </w:r>
                            </w:p>
                          </w:txbxContent>
                        </wps:txbx>
                        <wps:bodyPr horzOverflow="overflow" vert="horz" lIns="0" tIns="0" rIns="0" bIns="0" rtlCol="0">
                          <a:noAutofit/>
                        </wps:bodyPr>
                      </wps:wsp>
                      <wps:wsp>
                        <wps:cNvPr id="464517" name="Rectangle 464517"/>
                        <wps:cNvSpPr/>
                        <wps:spPr>
                          <a:xfrm>
                            <a:off x="4211638" y="1407231"/>
                            <a:ext cx="231407" cy="160917"/>
                          </a:xfrm>
                          <a:prstGeom prst="rect">
                            <a:avLst/>
                          </a:prstGeom>
                          <a:ln>
                            <a:noFill/>
                          </a:ln>
                        </wps:spPr>
                        <wps:txbx>
                          <w:txbxContent>
                            <w:p w14:paraId="54CFB872" w14:textId="77777777" w:rsidR="0089307D" w:rsidRDefault="0089307D">
                              <w:pPr>
                                <w:spacing w:after="160" w:line="259" w:lineRule="auto"/>
                                <w:ind w:right="0" w:firstLine="0"/>
                                <w:jc w:val="left"/>
                              </w:pPr>
                              <w:r>
                                <w:rPr>
                                  <w:b/>
                                  <w:sz w:val="20"/>
                                </w:rPr>
                                <w:t>65</w:t>
                              </w:r>
                            </w:p>
                          </w:txbxContent>
                        </wps:txbx>
                        <wps:bodyPr horzOverflow="overflow" vert="horz" lIns="0" tIns="0" rIns="0" bIns="0" rtlCol="0">
                          <a:noAutofit/>
                        </wps:bodyPr>
                      </wps:wsp>
                      <wps:wsp>
                        <wps:cNvPr id="2851" name="Rectangle 2851"/>
                        <wps:cNvSpPr/>
                        <wps:spPr>
                          <a:xfrm>
                            <a:off x="4545394" y="1407231"/>
                            <a:ext cx="56467" cy="160917"/>
                          </a:xfrm>
                          <a:prstGeom prst="rect">
                            <a:avLst/>
                          </a:prstGeom>
                          <a:ln>
                            <a:noFill/>
                          </a:ln>
                        </wps:spPr>
                        <wps:txbx>
                          <w:txbxContent>
                            <w:p w14:paraId="2325DA58"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464514" name="Rectangle 464514"/>
                        <wps:cNvSpPr/>
                        <wps:spPr>
                          <a:xfrm>
                            <a:off x="3412179" y="912809"/>
                            <a:ext cx="209482" cy="160506"/>
                          </a:xfrm>
                          <a:prstGeom prst="rect">
                            <a:avLst/>
                          </a:prstGeom>
                          <a:ln>
                            <a:noFill/>
                          </a:ln>
                        </wps:spPr>
                        <wps:txbx>
                          <w:txbxContent>
                            <w:p w14:paraId="7E7F49F3" w14:textId="77777777" w:rsidR="0089307D" w:rsidRDefault="0089307D">
                              <w:pPr>
                                <w:spacing w:after="160" w:line="259" w:lineRule="auto"/>
                                <w:ind w:right="0" w:firstLine="0"/>
                                <w:jc w:val="left"/>
                              </w:pPr>
                              <w:r>
                                <w:rPr>
                                  <w:b/>
                                  <w:sz w:val="20"/>
                                </w:rPr>
                                <w:t>%</w:t>
                              </w:r>
                            </w:p>
                          </w:txbxContent>
                        </wps:txbx>
                        <wps:bodyPr horzOverflow="overflow" vert="horz" lIns="0" tIns="0" rIns="0" bIns="0" rtlCol="0">
                          <a:noAutofit/>
                        </wps:bodyPr>
                      </wps:wsp>
                      <wps:wsp>
                        <wps:cNvPr id="464513" name="Rectangle 464513"/>
                        <wps:cNvSpPr/>
                        <wps:spPr>
                          <a:xfrm>
                            <a:off x="3240723" y="912809"/>
                            <a:ext cx="231111" cy="160506"/>
                          </a:xfrm>
                          <a:prstGeom prst="rect">
                            <a:avLst/>
                          </a:prstGeom>
                          <a:ln>
                            <a:noFill/>
                          </a:ln>
                        </wps:spPr>
                        <wps:txbx>
                          <w:txbxContent>
                            <w:p w14:paraId="136A9605" w14:textId="77777777" w:rsidR="0089307D" w:rsidRDefault="0089307D">
                              <w:pPr>
                                <w:spacing w:after="160" w:line="259" w:lineRule="auto"/>
                                <w:ind w:right="0" w:firstLine="0"/>
                                <w:jc w:val="left"/>
                              </w:pPr>
                              <w:r>
                                <w:rPr>
                                  <w:b/>
                                  <w:sz w:val="20"/>
                                </w:rPr>
                                <w:t>35</w:t>
                              </w:r>
                            </w:p>
                          </w:txbxContent>
                        </wps:txbx>
                        <wps:bodyPr horzOverflow="overflow" vert="horz" lIns="0" tIns="0" rIns="0" bIns="0" rtlCol="0">
                          <a:noAutofit/>
                        </wps:bodyPr>
                      </wps:wsp>
                      <wps:wsp>
                        <wps:cNvPr id="2853" name="Rectangle 2853"/>
                        <wps:cNvSpPr/>
                        <wps:spPr>
                          <a:xfrm>
                            <a:off x="3574352" y="912809"/>
                            <a:ext cx="56323" cy="160506"/>
                          </a:xfrm>
                          <a:prstGeom prst="rect">
                            <a:avLst/>
                          </a:prstGeom>
                          <a:ln>
                            <a:noFill/>
                          </a:ln>
                        </wps:spPr>
                        <wps:txbx>
                          <w:txbxContent>
                            <w:p w14:paraId="495206B5"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721669" name="Shape 721669"/>
                        <wps:cNvSpPr/>
                        <wps:spPr>
                          <a:xfrm>
                            <a:off x="5123498" y="1133475"/>
                            <a:ext cx="66675" cy="57150"/>
                          </a:xfrm>
                          <a:custGeom>
                            <a:avLst/>
                            <a:gdLst/>
                            <a:ahLst/>
                            <a:cxnLst/>
                            <a:rect l="0" t="0" r="0" b="0"/>
                            <a:pathLst>
                              <a:path w="66675" h="57150">
                                <a:moveTo>
                                  <a:pt x="0" y="0"/>
                                </a:moveTo>
                                <a:lnTo>
                                  <a:pt x="66675" y="0"/>
                                </a:lnTo>
                                <a:lnTo>
                                  <a:pt x="66675" y="57150"/>
                                </a:lnTo>
                                <a:lnTo>
                                  <a:pt x="0" y="57150"/>
                                </a:lnTo>
                                <a:lnTo>
                                  <a:pt x="0" y="0"/>
                                </a:lnTo>
                              </a:path>
                            </a:pathLst>
                          </a:custGeom>
                          <a:ln w="0" cap="flat">
                            <a:miter lim="127000"/>
                          </a:ln>
                        </wps:spPr>
                        <wps:style>
                          <a:lnRef idx="0">
                            <a:srgbClr val="000000">
                              <a:alpha val="0"/>
                            </a:srgbClr>
                          </a:lnRef>
                          <a:fillRef idx="1">
                            <a:srgbClr val="4198AF"/>
                          </a:fillRef>
                          <a:effectRef idx="0">
                            <a:scrgbClr r="0" g="0" b="0"/>
                          </a:effectRef>
                          <a:fontRef idx="none"/>
                        </wps:style>
                        <wps:bodyPr/>
                      </wps:wsp>
                      <wps:wsp>
                        <wps:cNvPr id="2855" name="Rectangle 2855"/>
                        <wps:cNvSpPr/>
                        <wps:spPr>
                          <a:xfrm>
                            <a:off x="5219002" y="1116942"/>
                            <a:ext cx="1117644" cy="148159"/>
                          </a:xfrm>
                          <a:prstGeom prst="rect">
                            <a:avLst/>
                          </a:prstGeom>
                          <a:ln>
                            <a:noFill/>
                          </a:ln>
                        </wps:spPr>
                        <wps:txbx>
                          <w:txbxContent>
                            <w:p w14:paraId="039BAB10" w14:textId="77777777" w:rsidR="0089307D" w:rsidRDefault="0089307D">
                              <w:pPr>
                                <w:spacing w:after="160" w:line="259" w:lineRule="auto"/>
                                <w:ind w:right="0" w:firstLine="0"/>
                                <w:jc w:val="left"/>
                              </w:pPr>
                              <w:r>
                                <w:rPr>
                                  <w:sz w:val="18"/>
                                </w:rPr>
                                <w:t>Функціонуючі</w:t>
                              </w:r>
                            </w:p>
                          </w:txbxContent>
                        </wps:txbx>
                        <wps:bodyPr horzOverflow="overflow" vert="horz" lIns="0" tIns="0" rIns="0" bIns="0" rtlCol="0">
                          <a:noAutofit/>
                        </wps:bodyPr>
                      </wps:wsp>
                      <wps:wsp>
                        <wps:cNvPr id="2856" name="Rectangle 2856"/>
                        <wps:cNvSpPr/>
                        <wps:spPr>
                          <a:xfrm>
                            <a:off x="6058217" y="1116942"/>
                            <a:ext cx="53511" cy="148159"/>
                          </a:xfrm>
                          <a:prstGeom prst="rect">
                            <a:avLst/>
                          </a:prstGeom>
                          <a:ln>
                            <a:noFill/>
                          </a:ln>
                        </wps:spPr>
                        <wps:txbx>
                          <w:txbxContent>
                            <w:p w14:paraId="06DEA83F" w14:textId="77777777" w:rsidR="0089307D" w:rsidRDefault="0089307D">
                              <w:pPr>
                                <w:spacing w:after="160" w:line="259" w:lineRule="auto"/>
                                <w:ind w:right="0" w:firstLine="0"/>
                                <w:jc w:val="left"/>
                              </w:pPr>
                              <w:r>
                                <w:rPr>
                                  <w:sz w:val="18"/>
                                </w:rPr>
                                <w:t xml:space="preserve"> </w:t>
                              </w:r>
                            </w:p>
                          </w:txbxContent>
                        </wps:txbx>
                        <wps:bodyPr horzOverflow="overflow" vert="horz" lIns="0" tIns="0" rIns="0" bIns="0" rtlCol="0">
                          <a:noAutofit/>
                        </wps:bodyPr>
                      </wps:wsp>
                      <wps:wsp>
                        <wps:cNvPr id="721670" name="Shape 721670"/>
                        <wps:cNvSpPr/>
                        <wps:spPr>
                          <a:xfrm>
                            <a:off x="5123498" y="1438275"/>
                            <a:ext cx="66675" cy="57150"/>
                          </a:xfrm>
                          <a:custGeom>
                            <a:avLst/>
                            <a:gdLst/>
                            <a:ahLst/>
                            <a:cxnLst/>
                            <a:rect l="0" t="0" r="0" b="0"/>
                            <a:pathLst>
                              <a:path w="66675" h="57150">
                                <a:moveTo>
                                  <a:pt x="0" y="0"/>
                                </a:moveTo>
                                <a:lnTo>
                                  <a:pt x="66675" y="0"/>
                                </a:lnTo>
                                <a:lnTo>
                                  <a:pt x="66675" y="57150"/>
                                </a:lnTo>
                                <a:lnTo>
                                  <a:pt x="0" y="57150"/>
                                </a:lnTo>
                                <a:lnTo>
                                  <a:pt x="0" y="0"/>
                                </a:lnTo>
                              </a:path>
                            </a:pathLst>
                          </a:custGeom>
                          <a:ln w="0" cap="flat">
                            <a:miter lim="127000"/>
                          </a:ln>
                        </wps:spPr>
                        <wps:style>
                          <a:lnRef idx="0">
                            <a:srgbClr val="000000">
                              <a:alpha val="0"/>
                            </a:srgbClr>
                          </a:lnRef>
                          <a:fillRef idx="1">
                            <a:srgbClr val="91C3D5"/>
                          </a:fillRef>
                          <a:effectRef idx="0">
                            <a:scrgbClr r="0" g="0" b="0"/>
                          </a:effectRef>
                          <a:fontRef idx="none"/>
                        </wps:style>
                        <wps:bodyPr/>
                      </wps:wsp>
                      <wps:wsp>
                        <wps:cNvPr id="2858" name="Rectangle 2858"/>
                        <wps:cNvSpPr/>
                        <wps:spPr>
                          <a:xfrm>
                            <a:off x="5219002" y="1424293"/>
                            <a:ext cx="674553" cy="148571"/>
                          </a:xfrm>
                          <a:prstGeom prst="rect">
                            <a:avLst/>
                          </a:prstGeom>
                          <a:ln>
                            <a:noFill/>
                          </a:ln>
                        </wps:spPr>
                        <wps:txbx>
                          <w:txbxContent>
                            <w:p w14:paraId="59270B2A" w14:textId="77777777" w:rsidR="0089307D" w:rsidRDefault="0089307D">
                              <w:pPr>
                                <w:spacing w:after="160" w:line="259" w:lineRule="auto"/>
                                <w:ind w:right="0" w:firstLine="0"/>
                                <w:jc w:val="left"/>
                              </w:pPr>
                              <w:r>
                                <w:rPr>
                                  <w:sz w:val="18"/>
                                </w:rPr>
                                <w:t>Зношені</w:t>
                              </w:r>
                            </w:p>
                          </w:txbxContent>
                        </wps:txbx>
                        <wps:bodyPr horzOverflow="overflow" vert="horz" lIns="0" tIns="0" rIns="0" bIns="0" rtlCol="0">
                          <a:noAutofit/>
                        </wps:bodyPr>
                      </wps:wsp>
                      <wps:wsp>
                        <wps:cNvPr id="2859" name="Rectangle 2859"/>
                        <wps:cNvSpPr/>
                        <wps:spPr>
                          <a:xfrm>
                            <a:off x="5724589" y="1424293"/>
                            <a:ext cx="53660" cy="148571"/>
                          </a:xfrm>
                          <a:prstGeom prst="rect">
                            <a:avLst/>
                          </a:prstGeom>
                          <a:ln>
                            <a:noFill/>
                          </a:ln>
                        </wps:spPr>
                        <wps:txbx>
                          <w:txbxContent>
                            <w:p w14:paraId="52718BEC" w14:textId="77777777" w:rsidR="0089307D" w:rsidRDefault="0089307D">
                              <w:pPr>
                                <w:spacing w:after="160" w:line="259" w:lineRule="auto"/>
                                <w:ind w:right="0" w:firstLine="0"/>
                                <w:jc w:val="left"/>
                              </w:pPr>
                              <w:r>
                                <w:rPr>
                                  <w:sz w:val="18"/>
                                </w:rPr>
                                <w:t xml:space="preserve"> </w:t>
                              </w:r>
                            </w:p>
                          </w:txbxContent>
                        </wps:txbx>
                        <wps:bodyPr horzOverflow="overflow" vert="horz" lIns="0" tIns="0" rIns="0" bIns="0" rtlCol="0">
                          <a:noAutofit/>
                        </wps:bodyPr>
                      </wps:wsp>
                    </wpg:wgp>
                  </a:graphicData>
                </a:graphic>
              </wp:inline>
            </w:drawing>
          </mc:Choice>
          <mc:Fallback>
            <w:pict>
              <v:group w14:anchorId="0D7BB882" id="Group 464700" o:spid="_x0000_s1123" style="width:488.9pt;height:238.05pt;mso-position-horizontal-relative:char;mso-position-vertical-relative:line" coordsize="62087,30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zuROQ4AAMWNAAAOAAAAZHJzL2Uyb0RvYy54bWzsXdtu4zYavl9g38Hw/TYiJYpSMJmindkp&#10;Flhsi2n3ARTHjg3IliF7Jpk+/X78eRDpMBup2VqLyLmIbIni6ef3n0m/+/5xW8++LtvDptndzNl3&#10;yXy23C2au83u/mb+798+/a2Yzw7HandX1c1ueTP/tjzMv3//17+8e9hfL3mzbuq7ZTtDJbvD9cP+&#10;Zr4+HvfXV1eHxXq5rQ7fNfvlDg9XTbutjvja3l/dtdUDat/WVzxJ8quHpr3bt81ieTjg7kf9cP6e&#10;6l+tlovjz6vVYXmc1Tdz9O1I/1v6f6v+X71/V13ft9V+vVmYblR/oBfbarNDo66qj9Wxmn1pN0+q&#10;2m4WbXNoVsfvFs32qlmtNosljQGjYcnJaH5qmy97Gsv99cP93k0TpvZknv5wtYt/ff2p3f+6/6XF&#10;TDzs7zEX9E2N5XHVbtUVvZw90pR9c1O2fDzOFriZ86SQLJ3PFniWJpyXBdOTulhj5p+8t1j//YU3&#10;r2zDV0F3HvZYIIduDg6vm4Nf19V+SVN7uMYc/NLONnc3cy4F1uuu2mKlfsbaqXb39XJGd2l6qKyb&#10;rMP1AfMWmSkuRM5KTArmRM1IUeR6TuysCVlKrEY1ZyxPREKP3cCr6317OP60bLYz9eFm3qIrtLqq&#10;r/88HNETFLVFVPP1Tv3fNZ82da2fqjuYP9tD9en4ePtIgxSl6oy6ddvcfcPI1037+8/A8KpuHm7m&#10;jfk0V7BG4+rpfFb/Y4cZVwiyH1r74dZ+aI/1h4Zwprvzw5djs9pQf7vWTL9ASt2Hc9C0jNLUTQPo&#10;/zJNc5bxJMXqIJrmUjCzzi1NgYIMj4mmpRTZWWmaEyfrZvmN01RylgvgSyOVsDwz94bgFMsZ1MxT&#10;EaKzFFxoQtInjSjLDBdfNDTVErdwBNu/08DEvbX9tHjc2Y8KwP9VAu2ro3pPVao+zoBD3Yu1+aCe&#10;bAHN3xoqczxhrGAI3dN655fS9WCctERQ0D621z1V5op5Y7Yl7FWX1LPWs1jYqOJbGJ5mYHbIuOlP&#10;ar1To1fcsYI+sKorzfq2myMUhXqzBcvkMkm6ip9wusPxW71U01TvPi9X4HkkvNSNQ3t/+6FuZ18r&#10;xaboT/PVer+uzF21FtAlU5Q+Uz3q/RUYrKuS0atBldmPP3z4YIFvCqv3lqSJuDcT/ebC9EarIxDq&#10;GLRVStAD9xK13OyO7v0dVCnqpgK8GW2HfdV/9e18LJagl0XgmFlJ04vFuiX4BJFclBkE6figdB15&#10;PS5dVS9C0y/ZE3Y9i3UgUhzjgk6fVbwtdEKgPRGWJPYUp+iFTp5D/WFaAXoCUA1dpft4K+8iMiHu&#10;PEntTY2VqPbqF7uAcioiM4+AkrSHAaBkaZppS/MJKFNRiCL7P1BlXUdeLzVdVS9KTb9kT+T1LHYB&#10;6FQAKiMAlYN0WviBSlZcpKZaMRdD87q6GJr9XN9x/ywZmgDTE1W2GARK7cFgSZKm6j2Y2sYnTQKA&#10;XHhcJDLNycUHs2g8Tdb2Q/Wy8/DE1MXuaahU6jG9KC5dMduidoPYuuzVb7l/yYvEnIrEdK52zyk7&#10;1NHeScwLRKOe3P7A61/yAtEJQJTL3AHUj2/iLth9b6uTJSnJToqFwchM4BYK5KjkghcmKHz+AKcW&#10;22o0Ewlwqljy06A17g4iqpBpoSKYUBV4jKijBq1zbgczFZqyKE1JI+0NVFmyMjEkLRj02ROcslSw&#10;pDQeohGASur3lIDKo0R1a7uXI54VjHMO14QCasHhk6cwW2fFZGUi0BBlIsALhuwcrctbK8amjvwp&#10;2SW5i/lNBaguD8GXqNIt7V405blMMpsxJMoSftsTiZrIAjHvsYjqQkVTIaqLZgdEdWu7F1FTnmTQ&#10;g4xEjRCVCyaV834kpLpQw1SI6oKgAVHd2u5H1BSekgLs9Tk1iWWS5cj+0lQ9e3Zf7vzTU6Gqi6IF&#10;VHWLuxdVM9gwwOrzVB1X+XXuzanQ1AVeApq6pd2LpoFMjWm/WVooy3UsoDqbeypExVRHrFS3tnsR&#10;FY6HjGdwYpDyGzFpUoaI+GgWTWdzT4WoUX+SdGu7H1F5xnOrKMWQyhPOUmltmrPLVOms7olQtYg6&#10;lHB3iEMpk3khUiNTn7NT4eUYR/vFajKDmQRNVeQUmwSeRE67jQO9kIoaSO+F3SJIGndehy52mpXY&#10;/kJsfdTQqenG+SKnwbhtwNRe/cBp74KXoMwEgjIETeft7eKmXRhjADTThKUsJfEbg2ZZZMT3RgUm&#10;deJ8sPTGbMForz4oexa7QHIqkITmcppn1EWhekHS5dREUem2dVDa/IjAdB1R6bmqH38cm64qaAkh&#10;Urp9Zxp0fsme0OtZLGz3sqnlzW5qyV3kxROaA+MuamOZibtEQdpptd7qs4E0f9vimfaCvg6ejiGF&#10;GDnFpivmjdmKTHu9iM7LXtDYEQqkzbromQfMYbEzf7dZFJipKEVqD1Hw1unZsek68nrp6ap6UXr6&#10;Jb3BW3Da6wWkF5A+C1IXDfVAOiwW6m9uoVj2xSd0usmlt6und8FQdF/U27er3rrAtgfQYWFtH6BR&#10;KXpRb01unJWY9nqRnBfJ+azkdNkJHjCH5SZIwU2qNbHzzlXLETUTNtGPp2UiJcnkMRy2ri/QbG1X&#10;XuEasiN7Ubl17apQUzAFFp326qO0f8lpSdBP9GfY3HTOJOJFdhJToTtDAtgi5yLTedYsQXb8CVRZ&#10;WSRIIdIBbM5ZiW0xZprPboS6viiomq7EoCpFjj8K4loUdPtGF19uN4sfl7/7e84wJllksOctau02&#10;bpYm2C2CKcYDlki1xx1z654KZOHY2D8yX+Fiw1MwsbCN8JtGM0Pyc5rpQLNkUggz7fapmXTVbMZk&#10;gtEE7eZgrKZXBQ6nlOR26NdwKlIBElKEG4MTMhwS6sIRf/oxDutMOY3JjhhbLdICJpXiWZypfJXe&#10;IxZJoc7uMK/aZWQrRq6/SEyzTLUb9ErPE9Ye9gTEWwx5pbcAGEtEht0hmjC2mL3q6faK2/ViCyzq&#10;5rDU777tM92ArR8+mVmaFP88CYCBf7qcmV7hL2CgMGfTRPkn1p/z4IUr+Pz80/YF/NN2JcY/FWao&#10;z5YdgrN0DNRCw7Aqr2wfrOH4UGwCITZguxBCM8otkTinjt9V7FAmHEw5YIfmSYauFCYpwHTOPMGD&#10;jgeEDYTf9Gua3WRlho1lfkO4Uxi2G7Jrbw4sAwnrnQobKdmH9KNV5afDRrI8E8w5MrpsbnMfC7z3&#10;ZkZWpFKqHDa11tM8h5agl6A9vYMnWIXjJYmS+J3MZkYioHMhnxB2mBsZmYlQS3VOd5ywKRM4qmWk&#10;RH2tQk6GsBDzEEJPEvXV3UFoLcsSR58/j1aRKw16LJq6FTqJ7F8CqzOHT8Dqktt7KXV5muPEQSIr&#10;zDocdH/Cg1OwafBoSurOk5KRX8zzXv2pm4+lc49Ph6xOSz8h6zBdvYDBC5VOydYoWXESj3o8Elmd&#10;c3USZAUHjmhMdHcIB8ZPTKTGcxMjqcAmVTi3RqIomSmTkamUFOO2v3lRAzcNvXgvh+8uiccNUhAT&#10;GNX0DF3hZzemXV/+J3EDV5tncltD2161ceqXDKfAlrNX35jtX9IasLoWyLQ37feabtzgBKhgvMNg&#10;ij2qeamMXmWoMpHBBwa+7cX4GH5LpsRzxXs5POfwn6sSnpZ0tsxSbvuisGq6EnN8FXC7l9qvbmHQ&#10;+b1Cj45xMHFeFGZHfegSgs6I86X07MCKlzR26+1msPBLc7xClhV5aVsL2wi/6RbdUJQOk2alttts&#10;xerHwjKcykJEyRk6EbYr4FpHY/S4zPGTTfbsz7Cp8JsZaooYiY0MwNOZ6sNfbMtwzRewX6lq7MIr&#10;lSJF60G/jeOB6bdsaC3InOn5wFoImwq/6VdFDoeHXmeWdl7FHD/NxTXJ8MtFGF4QKTFDlRyaHy3v&#10;Jy2GzNJbAAxvpNqdiJdsMXvVXfOKWwraAlPx+EGfnmjgwO0J15oOGCit+N6ePi5xBKhRXWMMVC1A&#10;rrL/SXkNlvDZlR3XFxU5MF2JMVBXDji3iOg4qMWGYSh2fCjbB2wIc0q1O14VD2bDVhtjHpJL7Gun&#10;d0QGvkT8zvIswx1gzCMR2+dW5kHAAcLaw296QPotxDd4GfA+3EGHqRNBK7HJCuudChOZctjA6WEn&#10;no1h2hhSNBAVM97lLJE8NSvdhQ3G9W041jgJ3wZ5Il3+3AlhnZunlzUMpsVy84uMLErYVN0ey8XR&#10;nZYxCcLyQkQczHQXOmlv0Z+JTKSliYLHiDqq20obBZNxWxFYI8Egc38IXdOMcYZjgZS+UcIgSowe&#10;4JjwqLFbGJxmMJPAKtEP6vNpkM/cH0RXTiB9nq44jwu/lGvdzGf+qWOcQT4luoLbRqhKdwfRVOBU&#10;UuO6iWF11MitPhh3MiyYIgcn9rS5N4SkgnF4xIzTTf1knN5V0PkkEVnALYKpkEzn3I7hjzT9gDGt&#10;uxEzpbU1+ZIRbWryzG1rDdurtk27cv7AbRl79e3YvuVsD3UdmM03HS+YrLtLRLKgwHNdhkkvY0Yg&#10;aT9JjA8Hdg2OpdBuF6sgQYrKXPnEyOeFHHdBGpSH0T81swKp7ROTpNEQvE536W3N4KRKuODNFpIY&#10;VbHjwGlH56fptLJllNjsfimlC8J3Z7b2Q6ovSuFc4hdRar3GF1G6X1ezr1XdufgP7f3th7ql4G69&#10;+7xcKYXGpH/PaOs6o+O2TDn98kSdvhCaEZcv3R2k6/qiFIdFq/Od8L6n6+LwUmUoGUkKdU49P5sk&#10;dV7OSfgaQD5nvnTuXro7iKiSZ2oLC8WrYkQV2BEAw2AkmrqQxNg0vXrY318/3O9pPd+31X69WXys&#10;jpX/HZ8f9tdL3qyb+m7Zvv8PAAAA//8DAFBLAwQUAAYACAAAACEAKcyvYN0AAAAFAQAADwAAAGRy&#10;cy9kb3ducmV2LnhtbEyPT0vDQBDF74LfYRnBm93EP43GbEop6qkUbAXxNk2mSWh2NmS3SfrtHb3o&#10;5cHwhvd+L1tMtlUD9b5xbCCeRaCIC1c2XBn42L3ePILyAbnE1jEZOJOHRX55kWFaupHfadiGSkkI&#10;+xQN1CF0qda+qMmin7mOWLyD6y0GOftKlz2OEm5bfRtFc22xYWmosaNVTcVxe7IG3kYcl3fxy7A+&#10;Hlbnr93D5nMdkzHXV9PyGVSgKfw9ww++oEMuTHt34tKr1oAMCb8q3lOSyIy9gftkHoPOM/2fPv8G&#10;AAD//wMAUEsBAi0AFAAGAAgAAAAhALaDOJL+AAAA4QEAABMAAAAAAAAAAAAAAAAAAAAAAFtDb250&#10;ZW50X1R5cGVzXS54bWxQSwECLQAUAAYACAAAACEAOP0h/9YAAACUAQAACwAAAAAAAAAAAAAAAAAv&#10;AQAAX3JlbHMvLnJlbHNQSwECLQAUAAYACAAAACEAqh87kTkOAADFjQAADgAAAAAAAAAAAAAAAAAu&#10;AgAAZHJzL2Uyb0RvYy54bWxQSwECLQAUAAYACAAAACEAKcyvYN0AAAAFAQAADwAAAAAAAAAAAAAA&#10;AACTEAAAZHJzL2Rvd25yZXYueG1sUEsFBgAAAAAEAAQA8wAAAJ0RAAAAAA==&#10;">
                <v:rect id="Rectangle 2758" o:spid="_x0000_s1124" style="position:absolute;left:25561;top:22988;width:580;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jnmwwAAAN0AAAAPAAAAZHJzL2Rvd25yZXYueG1sRE/LisIw&#10;FN0L8w/hDrjTdITxUY0iOqJLpw6ou0tzbcs0N6WJtvr1ZiG4PJz3bNGaUtyodoVlBV/9CARxanXB&#10;mYK/w6Y3BuE8ssbSMim4k4PF/KMzw1jbhn/plvhMhBB2MSrIva9iKV2ak0HXtxVx4C62NugDrDOp&#10;a2xCuCnlIIqG0mDBoSHHilY5pf/J1SjYjqvlaWcfTVb+nLfH/XGyPky8Ut3PdjkF4an1b/HLvdMK&#10;BqPvMDe8CU9Azp8AAAD//wMAUEsBAi0AFAAGAAgAAAAhANvh9svuAAAAhQEAABMAAAAAAAAAAAAA&#10;AAAAAAAAAFtDb250ZW50X1R5cGVzXS54bWxQSwECLQAUAAYACAAAACEAWvQsW78AAAAVAQAACwAA&#10;AAAAAAAAAAAAAAAfAQAAX3JlbHMvLnJlbHNQSwECLQAUAAYACAAAACEA/a455sMAAADdAAAADwAA&#10;AAAAAAAAAAAAAAAHAgAAZHJzL2Rvd25yZXYueG1sUEsFBgAAAAADAAMAtwAAAPcCAAAAAA==&#10;" filled="f" stroked="f">
                  <v:textbox inset="0,0,0,0">
                    <w:txbxContent>
                      <w:p w14:paraId="6C67CCE5" w14:textId="77777777" w:rsidR="0089307D" w:rsidRDefault="0089307D">
                        <w:pPr>
                          <w:spacing w:after="160" w:line="259" w:lineRule="auto"/>
                          <w:ind w:right="0" w:firstLine="0"/>
                          <w:jc w:val="left"/>
                        </w:pPr>
                        <w:r>
                          <w:rPr>
                            <w:sz w:val="20"/>
                          </w:rPr>
                          <w:t xml:space="preserve"> </w:t>
                        </w:r>
                      </w:p>
                    </w:txbxContent>
                  </v:textbox>
                </v:rect>
                <v:rect id="Rectangle 2759" o:spid="_x0000_s1125" style="position:absolute;left:61420;top:22675;width:713;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px9xgAAAN0AAAAPAAAAZHJzL2Rvd25yZXYueG1sRI9Ba8JA&#10;FITvgv9heQVvuqlgNTGriK3osWoh9fbIviah2bchu5q0v75bEDwOM/MNk657U4sbta6yrOB5EoEg&#10;zq2uuFDwcd6NFyCcR9ZYWyYFP+RgvRoOUky07fhIt5MvRICwS1BB6X2TSOnykgy6iW2Ig/dlW4M+&#10;yLaQusUuwE0tp1H0Ig1WHBZKbGhbUv59uhoF+0Wz+TzY366o3y777D2LX8+xV2r01G+WIDz1/hG+&#10;tw9awXQ+i+H/TXgCcvUHAAD//wMAUEsBAi0AFAAGAAgAAAAhANvh9svuAAAAhQEAABMAAAAAAAAA&#10;AAAAAAAAAAAAAFtDb250ZW50X1R5cGVzXS54bWxQSwECLQAUAAYACAAAACEAWvQsW78AAAAVAQAA&#10;CwAAAAAAAAAAAAAAAAAfAQAAX3JlbHMvLnJlbHNQSwECLQAUAAYACAAAACEAkuKcfcYAAADdAAAA&#10;DwAAAAAAAAAAAAAAAAAHAgAAZHJzL2Rvd25yZXYueG1sUEsFBgAAAAADAAMAtwAAAPoCAAAAAA==&#10;" filled="f" stroked="f">
                  <v:textbox inset="0,0,0,0">
                    <w:txbxContent>
                      <w:p w14:paraId="70A1F926" w14:textId="77777777" w:rsidR="0089307D" w:rsidRDefault="0089307D">
                        <w:pPr>
                          <w:spacing w:after="160" w:line="259" w:lineRule="auto"/>
                          <w:ind w:right="0" w:firstLine="0"/>
                          <w:jc w:val="left"/>
                        </w:pPr>
                        <w:r>
                          <w:rPr>
                            <w:sz w:val="24"/>
                          </w:rPr>
                          <w:t xml:space="preserve"> </w:t>
                        </w:r>
                      </w:p>
                    </w:txbxContent>
                  </v:textbox>
                </v:rect>
                <v:shape id="Shape 721653" o:spid="_x0000_s1126" style="position:absolute;top:6;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Z4XyAAAAN8AAAAPAAAAZHJzL2Rvd25yZXYueG1sRI9bawIx&#10;FITfC/6HcAp9q1kt3lajlIK09aleQB+Pm9Pdxc3JkmR17a83gtDHYWa+YWaL1lTiTM6XlhX0ugkI&#10;4szqknMFu+3ydQzCB2SNlWVScCUPi3nnaYapthde03kTchEh7FNUUIRQp1L6rCCDvmtr4uj9Wmcw&#10;ROlyqR1eItxUsp8kQ2mw5LhQYE0fBWWnTWMUVG34LHl0XCa+WU3+3Peh+dkflHp5bt+nIAK14T/8&#10;aH9pBaN+bzh4g/uf+AXk/AYAAP//AwBQSwECLQAUAAYACAAAACEA2+H2y+4AAACFAQAAEwAAAAAA&#10;AAAAAAAAAAAAAAAAW0NvbnRlbnRfVHlwZXNdLnhtbFBLAQItABQABgAIAAAAIQBa9CxbvwAAABUB&#10;AAALAAAAAAAAAAAAAAAAAB8BAABfcmVscy8ucmVsc1BLAQItABQABgAIAAAAIQD6DZ4XyAAAAN8A&#10;AAAPAAAAAAAAAAAAAAAAAAcCAABkcnMvZG93bnJldi54bWxQSwUGAAAAAAMAAwC3AAAA/AIAAAAA&#10;" path="m,l9525,r,9525l,9525,,e" fillcolor="#4bacc6" stroked="f" strokeweight="0">
                  <v:stroke miterlimit="83231f" joinstyle="miter"/>
                  <v:path arrowok="t" textboxrect="0,0,9525,9525"/>
                </v:shape>
                <v:shape id="Shape 721654" o:spid="_x0000_s1127" style="position:absolute;left:95;top:6;width:25942;height:95;visibility:visible;mso-wrap-style:square;v-text-anchor:top" coordsize="259422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ZTYxQAAAN8AAAAPAAAAZHJzL2Rvd25yZXYueG1sRI/BasMw&#10;EETvhf6D2EJujZyQuq4bJYSWQq92/AGLtbWFrZUjKYnz91Gh0OMwM2+Y7X62o7iQD8axgtUyA0Hc&#10;Om24U9Acv54LECEiaxwdk4IbBdjvHh+2WGp35YoudexEgnAoUUEf41RKGdqeLIalm4iT9+O8xZik&#10;76T2eE1wO8p1luXSouG00ONEHz21Q322Ct7yWp42TfXZFN7I4XYozFAFpRZP8+EdRKQ5/of/2t9a&#10;wet6lb9s4PdP+gJydwcAAP//AwBQSwECLQAUAAYACAAAACEA2+H2y+4AAACFAQAAEwAAAAAAAAAA&#10;AAAAAAAAAAAAW0NvbnRlbnRfVHlwZXNdLnhtbFBLAQItABQABgAIAAAAIQBa9CxbvwAAABUBAAAL&#10;AAAAAAAAAAAAAAAAAB8BAABfcmVscy8ucmVsc1BLAQItABQABgAIAAAAIQDV5ZTYxQAAAN8AAAAP&#10;AAAAAAAAAAAAAAAAAAcCAABkcnMvZG93bnJldi54bWxQSwUGAAAAAAMAAwC3AAAA+QIAAAAA&#10;" path="m,l2594229,r,9525l,9525,,e" fillcolor="#4bacc6" stroked="f" strokeweight="0">
                  <v:stroke miterlimit="83231f" joinstyle="miter"/>
                  <v:path arrowok="t" textboxrect="0,0,2594229,9525"/>
                </v:shape>
                <v:shape id="Shape 721655" o:spid="_x0000_s1128" style="position:absolute;left:26038;top:6;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KP4yAAAAN8AAAAPAAAAZHJzL2Rvd25yZXYueG1sRI9Pa8JA&#10;FMTvgt9heQVvujHgn6auIoVQ9dRqoR5fs69JaPZt2N1o9NN3C4Ueh5n5DbPa9KYRF3K+tqxgOklA&#10;EBdW11wqeD/l4yUIH5A1NpZJwY08bNbDwQozba/8RpdjKEWEsM9QQRVCm0npi4oM+oltiaP3ZZ3B&#10;EKUrpXZ4jXDTyDRJ5tJgzXGhwpaeKyq+j51R0PThpebFZ5747vB4d/tz9/pxVmr00G+fQATqw3/4&#10;r73TChbpdD6bwe+f+AXk+gcAAP//AwBQSwECLQAUAAYACAAAACEA2+H2y+4AAACFAQAAEwAAAAAA&#10;AAAAAAAAAAAAAAAAW0NvbnRlbnRfVHlwZXNdLnhtbFBLAQItABQABgAIAAAAIQBa9CxbvwAAABUB&#10;AAALAAAAAAAAAAAAAAAAAB8BAABfcmVscy8ucmVsc1BLAQItABQABgAIAAAAIQAaqKP4yAAAAN8A&#10;AAAPAAAAAAAAAAAAAAAAAAcCAABkcnMvZG93bnJldi54bWxQSwUGAAAAAAMAAwC3AAAA/AIAAAAA&#10;" path="m,l9525,r,9525l,9525,,e" fillcolor="#4bacc6" stroked="f" strokeweight="0">
                  <v:stroke miterlimit="83231f" joinstyle="miter"/>
                  <v:path arrowok="t" textboxrect="0,0,9525,9525"/>
                </v:shape>
                <v:shape id="Shape 721656" o:spid="_x0000_s1129" style="position:absolute;left:26133;top:6;width:35858;height:95;visibility:visible;mso-wrap-style:square;v-text-anchor:top" coordsize="3585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Va9yQAAAN8AAAAPAAAAZHJzL2Rvd25yZXYueG1sRI/NTsMw&#10;EITvSH0Haytxo04LBBrqVpSfwoUDpZfetvESR43XUbyk4e0xEhLH0cx8o1msBt+onrpYBzYwnWSg&#10;iMtga64M7D6eL25BRUG22AQmA98UYbUcnS2wsOHE79RvpVIJwrFAA06kLbSOpSOPcRJa4uR9hs6j&#10;JNlV2nZ4SnDf6FmW5dpjzWnBYUsPjsrj9ssbWM+frh6Hw+alOcixd2+Xdj9fizHn4+H+DpTQIP/h&#10;v/arNXAzm+bXOfz+SV9AL38AAAD//wMAUEsBAi0AFAAGAAgAAAAhANvh9svuAAAAhQEAABMAAAAA&#10;AAAAAAAAAAAAAAAAAFtDb250ZW50X1R5cGVzXS54bWxQSwECLQAUAAYACAAAACEAWvQsW78AAAAV&#10;AQAACwAAAAAAAAAAAAAAAAAfAQAAX3JlbHMvLnJlbHNQSwECLQAUAAYACAAAACEAL3FWvckAAADf&#10;AAAADwAAAAAAAAAAAAAAAAAHAgAAZHJzL2Rvd25yZXYueG1sUEsFBgAAAAADAAMAtwAAAP0CAAAA&#10;AA==&#10;" path="m,l3585845,r,9525l,9525,,e" fillcolor="#4bacc6" stroked="f" strokeweight="0">
                  <v:stroke miterlimit="83231f" joinstyle="miter"/>
                  <v:path arrowok="t" textboxrect="0,0,3585845,9525"/>
                </v:shape>
                <v:shape id="Shape 721657" o:spid="_x0000_s1130" style="position:absolute;left:61991;top:6;width:96;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pgUyAAAAN8AAAAPAAAAZHJzL2Rvd25yZXYueG1sRI9Pa8JA&#10;FMTvQr/D8gredKNQo9FVSkFqe6p/QI/P7DMJZt+G3Y2m/fTdQsHjMDO/YRarztTiRs5XlhWMhgkI&#10;4tzqigsFh/16MAXhA7LG2jIp+CYPq+VTb4GZtnfe0m0XChEh7DNUUIbQZFL6vCSDfmgb4uhdrDMY&#10;onSF1A7vEW5qOU6SiTRYcVwosaG3kvLrrjUK6i68V5ye14lvP2c/7uPUfh1PSvWfu9c5iEBdeIT/&#10;2xutIB2PJi8p/P2JX0AufwEAAP//AwBQSwECLQAUAAYACAAAACEA2+H2y+4AAACFAQAAEwAAAAAA&#10;AAAAAAAAAAAAAAAAW0NvbnRlbnRfVHlwZXNdLnhtbFBLAQItABQABgAIAAAAIQBa9CxbvwAAABUB&#10;AAALAAAAAAAAAAAAAAAAAB8BAABfcmVscy8ucmVsc1BLAQItABQABgAIAAAAIQCFNpgUyAAAAN8A&#10;AAAPAAAAAAAAAAAAAAAAAAcCAABkcnMvZG93bnJldi54bWxQSwUGAAAAAAMAAwC3AAAA/AIAAAAA&#10;" path="m,l9525,r,9525l,9525,,e" fillcolor="#4bacc6" stroked="f" strokeweight="0">
                  <v:stroke miterlimit="83231f" joinstyle="miter"/>
                  <v:path arrowok="t" textboxrect="0,0,9525,9525"/>
                </v:shape>
                <v:shape id="Shape 721658" o:spid="_x0000_s1131" style="position:absolute;top:100;width:95;height:25073;visibility:visible;mso-wrap-style:square;v-text-anchor:top" coordsize="9525,2507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ziLxAAAAN8AAAAPAAAAZHJzL2Rvd25yZXYueG1sRE9ba8Iw&#10;FH4X9h/CGexNU4WpdEaRQefwzcvm66E5tmXJSUmibf/98iD4+PHdV5veGnEnHxrHCqaTDARx6XTD&#10;lYLzqRgvQYSIrNE4JgUDBdisX0YrzLXr+ED3Y6xECuGQo4I6xjaXMpQ1WQwT1xIn7uq8xZigr6T2&#10;2KVwa+Qsy+bSYsOpocaWPmsq/443q2C7LIaf03DZ+UMX9qYwv1d3+VLq7bXffoCI1Men+OH+1goW&#10;s+n8PQ1Of9IXkOt/AAAA//8DAFBLAQItABQABgAIAAAAIQDb4fbL7gAAAIUBAAATAAAAAAAAAAAA&#10;AAAAAAAAAABbQ29udGVudF9UeXBlc10ueG1sUEsBAi0AFAAGAAgAAAAhAFr0LFu/AAAAFQEAAAsA&#10;AAAAAAAAAAAAAAAAHwEAAF9yZWxzLy5yZWxzUEsBAi0AFAAGAAgAAAAhAI0jOIvEAAAA3wAAAA8A&#10;AAAAAAAAAAAAAAAABwIAAGRycy9kb3ducmV2LnhtbFBLBQYAAAAAAwADALcAAAD4AgAAAAA=&#10;" path="m,l9525,r,2507361l,2507361,,e" fillcolor="#4bacc6" stroked="f" strokeweight="0">
                  <v:stroke miterlimit="83231f" joinstyle="miter"/>
                  <v:path arrowok="t" textboxrect="0,0,9525,2507361"/>
                </v:shape>
                <v:shape id="Shape 721659" o:spid="_x0000_s1132" style="position:absolute;left:61991;top:100;width:96;height:25073;visibility:visible;mso-wrap-style:square;v-text-anchor:top" coordsize="9525,2507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50QxwAAAN8AAAAPAAAAZHJzL2Rvd25yZXYueG1sRI/NasMw&#10;EITvhb6D2EJvjZxA09SJEkLAbektf811sTa2ibQykhLbb18VCjkOM/MNs1j11ogb+dA4VjAeZSCI&#10;S6cbrhQc9sXLDESIyBqNY1IwUIDV8vFhgbl2HW/ptouVSBAOOSqoY2xzKUNZk8Uwci1x8s7OW4xJ&#10;+kpqj12CWyMnWTaVFhtOCzW2tKmpvOyuVsF6VgzH/XD69NsufJvC/Jzd6UOp56d+PQcRqY/38H/7&#10;Syt4m4ynr+/w9yd9Abn8BQAA//8DAFBLAQItABQABgAIAAAAIQDb4fbL7gAAAIUBAAATAAAAAAAA&#10;AAAAAAAAAAAAAABbQ29udGVudF9UeXBlc10ueG1sUEsBAi0AFAAGAAgAAAAhAFr0LFu/AAAAFQEA&#10;AAsAAAAAAAAAAAAAAAAAHwEAAF9yZWxzLy5yZWxzUEsBAi0AFAAGAAgAAAAhAOJvnRDHAAAA3wAA&#10;AA8AAAAAAAAAAAAAAAAABwIAAGRycy9kb3ducmV2LnhtbFBLBQYAAAAAAwADALcAAAD7AgAAAAA=&#10;" path="m,l9525,r,2507361l,2507361,,e" fillcolor="#4bacc6" stroked="f" strokeweight="0">
                  <v:stroke miterlimit="83231f" joinstyle="miter"/>
                  <v:path arrowok="t" textboxrect="0,0,9525,2507361"/>
                </v:shape>
                <v:rect id="Rectangle 2769" o:spid="_x0000_s1133" style="position:absolute;left:10300;top:25850;width:7253;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lbAxQAAAN0AAAAPAAAAZHJzL2Rvd25yZXYueG1sRI9Bi8Iw&#10;FITvgv8hPGFvmupBbTWKuCt6dFVQb4/m2Rabl9JE2/XXm4WFPQ4z8w0zX7amFE+qXWFZwXAQgSBO&#10;rS44U3A6bvpTEM4jaywtk4IfcrBcdDtzTLRt+JueB5+JAGGXoILc+yqR0qU5GXQDWxEH72Zrgz7I&#10;OpO6xibATSlHUTSWBgsOCzlWtM4pvR8eRsF2Wq0uO/tqsvLruj3vz/HnMfZKffTa1QyEp9b/h//a&#10;O61gNBnH8PsmPAG5eAMAAP//AwBQSwECLQAUAAYACAAAACEA2+H2y+4AAACFAQAAEwAAAAAAAAAA&#10;AAAAAAAAAAAAW0NvbnRlbnRfVHlwZXNdLnhtbFBLAQItABQABgAIAAAAIQBa9CxbvwAAABUBAAAL&#10;AAAAAAAAAAAAAAAAAB8BAABfcmVscy8ucmVsc1BLAQItABQABgAIAAAAIQBcjlbAxQAAAN0AAAAP&#10;AAAAAAAAAAAAAAAAAAcCAABkcnMvZG93bnJldi54bWxQSwUGAAAAAAMAAwC3AAAA+QIAAAAA&#10;" filled="f" stroked="f">
                  <v:textbox inset="0,0,0,0">
                    <w:txbxContent>
                      <w:p w14:paraId="7F45CBED" w14:textId="77777777" w:rsidR="0089307D" w:rsidRDefault="0089307D">
                        <w:pPr>
                          <w:spacing w:after="160" w:line="259" w:lineRule="auto"/>
                          <w:ind w:right="0" w:firstLine="0"/>
                          <w:jc w:val="left"/>
                        </w:pPr>
                        <w:r>
                          <w:rPr>
                            <w:sz w:val="20"/>
                          </w:rPr>
                          <w:t>Системи</w:t>
                        </w:r>
                      </w:p>
                    </w:txbxContent>
                  </v:textbox>
                </v:rect>
                <v:rect id="Rectangle 2770" o:spid="_x0000_s1134" style="position:absolute;left:15738;top:25850;width:580;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WmAxAAAAN0AAAAPAAAAZHJzL2Rvd25yZXYueG1sRE+7bsIw&#10;FN0r8Q/WRWIrDhl4pBgU0aJkpIAE3a7i2yRqfB3FhqT9ejxUYjw67/V2MI24U+dqywpm0wgEcWF1&#10;zaWC82n/ugThPLLGxjIp+CUH283oZY2Jtj1/0v3oSxFC2CWooPK+TaR0RUUG3dS2xIH7tp1BH2BX&#10;St1hH8JNI+MomkuDNYeGClvaVVT8HG9GQbZs02tu//qy+fjKLofL6v208kpNxkP6BsLT4J/if3eu&#10;FcSLRdgf3oQnIDcPAAAA//8DAFBLAQItABQABgAIAAAAIQDb4fbL7gAAAIUBAAATAAAAAAAAAAAA&#10;AAAAAAAAAABbQ29udGVudF9UeXBlc10ueG1sUEsBAi0AFAAGAAgAAAAhAFr0LFu/AAAAFQEAAAsA&#10;AAAAAAAAAAAAAAAAHwEAAF9yZWxzLy5yZWxzUEsBAi0AFAAGAAgAAAAhAEhtaYDEAAAA3QAAAA8A&#10;AAAAAAAAAAAAAAAABwIAAGRycy9kb3ducmV2LnhtbFBLBQYAAAAAAwADALcAAAD4AgAAAAA=&#10;" filled="f" stroked="f">
                  <v:textbox inset="0,0,0,0">
                    <w:txbxContent>
                      <w:p w14:paraId="1715E8A7" w14:textId="77777777" w:rsidR="0089307D" w:rsidRDefault="0089307D">
                        <w:pPr>
                          <w:spacing w:after="160" w:line="259" w:lineRule="auto"/>
                          <w:ind w:right="0" w:firstLine="0"/>
                          <w:jc w:val="left"/>
                        </w:pPr>
                        <w:r>
                          <w:rPr>
                            <w:sz w:val="20"/>
                          </w:rPr>
                          <w:t xml:space="preserve"> </w:t>
                        </w:r>
                      </w:p>
                    </w:txbxContent>
                  </v:textbox>
                </v:rect>
                <v:rect id="Rectangle 2771" o:spid="_x0000_s1135" style="position:absolute;left:7919;top:28136;width:13511;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cwbxgAAAN0AAAAPAAAAZHJzL2Rvd25yZXYueG1sRI9Ba8JA&#10;FITvQv/D8oTezCYeqkZXCW1Fj60WordH9pkEs29DdjVpf323IPQ4zMw3zGozmEbcqXO1ZQVJFIMg&#10;LqyuuVTwddxO5iCcR9bYWCYF3+Rgs34arTDVtudPuh98KQKEXYoKKu/bVEpXVGTQRbYlDt7FdgZ9&#10;kF0pdYd9gJtGTuP4RRqsOSxU2NJrRcX1cDMKdvM2O+3tT1827+dd/pEv3o4Lr9TzeMiWIDwN/j/8&#10;aO+1gulslsDfm/AE5PoXAAD//wMAUEsBAi0AFAAGAAgAAAAhANvh9svuAAAAhQEAABMAAAAAAAAA&#10;AAAAAAAAAAAAAFtDb250ZW50X1R5cGVzXS54bWxQSwECLQAUAAYACAAAACEAWvQsW78AAAAVAQAA&#10;CwAAAAAAAAAAAAAAAAAfAQAAX3JlbHMvLnJlbHNQSwECLQAUAAYACAAAACEAJyHMG8YAAADdAAAA&#10;DwAAAAAAAAAAAAAAAAAHAgAAZHJzL2Rvd25yZXYueG1sUEsFBgAAAAADAAMAtwAAAPoCAAAAAA==&#10;" filled="f" stroked="f">
                  <v:textbox inset="0,0,0,0">
                    <w:txbxContent>
                      <w:p w14:paraId="78C6959D" w14:textId="77777777" w:rsidR="0089307D" w:rsidRDefault="0089307D">
                        <w:pPr>
                          <w:spacing w:after="160" w:line="259" w:lineRule="auto"/>
                          <w:ind w:right="0" w:firstLine="0"/>
                          <w:jc w:val="left"/>
                        </w:pPr>
                        <w:r>
                          <w:rPr>
                            <w:sz w:val="20"/>
                          </w:rPr>
                          <w:t>водовідведення</w:t>
                        </w:r>
                      </w:p>
                    </w:txbxContent>
                  </v:textbox>
                </v:rect>
                <v:rect id="Rectangle 2772" o:spid="_x0000_s1136" style="position:absolute;left:18122;top:28281;width:490;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1JsxwAAAN0AAAAPAAAAZHJzL2Rvd25yZXYueG1sRI9Ba8JA&#10;FITvgv9heUJvujGHqtE1BFtJjq0WrLdH9jUJzb4N2dWk/fXdQqHHYWa+YXbpaFpxp941lhUsFxEI&#10;4tLqhisFb+fjfA3CeWSNrWVS8EUO0v10ssNE24Ff6X7ylQgQdgkqqL3vEildWZNBt7AdcfA+bG/Q&#10;B9lXUvc4BLhpZRxFj9Jgw2Ghxo4ONZWfp5tRkK+77L2w30PVPl/zy8tl83TeeKUeZmO2BeFp9P/h&#10;v3ahFcSrVQy/b8ITkPsfAAAA//8DAFBLAQItABQABgAIAAAAIQDb4fbL7gAAAIUBAAATAAAAAAAA&#10;AAAAAAAAAAAAAABbQ29udGVudF9UeXBlc10ueG1sUEsBAi0AFAAGAAgAAAAhAFr0LFu/AAAAFQEA&#10;AAsAAAAAAAAAAAAAAAAAHwEAAF9yZWxzLy5yZWxzUEsBAi0AFAAGAAgAAAAhANfzUmzHAAAA3QAA&#10;AA8AAAAAAAAAAAAAAAAABwIAAGRycy9kb3ducmV2LnhtbFBLBQYAAAAAAwADALcAAAD7AgAAAAA=&#10;" filled="f" stroked="f">
                  <v:textbox inset="0,0,0,0">
                    <w:txbxContent>
                      <w:p w14:paraId="7F4552D6" w14:textId="77777777" w:rsidR="0089307D" w:rsidRDefault="0089307D">
                        <w:pPr>
                          <w:spacing w:after="160" w:line="259" w:lineRule="auto"/>
                          <w:ind w:right="0" w:firstLine="0"/>
                          <w:jc w:val="left"/>
                        </w:pPr>
                        <w:r>
                          <w:rPr>
                            <w:sz w:val="17"/>
                          </w:rPr>
                          <w:t xml:space="preserve"> </w:t>
                        </w:r>
                      </w:p>
                    </w:txbxContent>
                  </v:textbox>
                </v:rect>
                <v:rect id="Rectangle 2773" o:spid="_x0000_s1137" style="position:absolute;left:26704;top:25995;width:7078;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f3xwAAAN0AAAAPAAAAZHJzL2Rvd25yZXYueG1sRI9Ba8JA&#10;FITvBf/D8oTe6qYWqkZXEW1JjjUKtrdH9pmEZt+G7DZJ++tdoeBxmJlvmNVmMLXoqHWVZQXPkwgE&#10;cW51xYWC0/H9aQ7CeWSNtWVS8EsONuvRwwpjbXs+UJf5QgQIuxgVlN43sZQuL8mgm9iGOHgX2xr0&#10;QbaF1C32AW5qOY2iV2mw4rBQYkO7kvLv7McoSObN9jO1f31Rv30l54/zYn9ceKUex8N2CcLT4O/h&#10;/3aqFUxnsxe4vQlPQK6vAAAA//8DAFBLAQItABQABgAIAAAAIQDb4fbL7gAAAIUBAAATAAAAAAAA&#10;AAAAAAAAAAAAAABbQ29udGVudF9UeXBlc10ueG1sUEsBAi0AFAAGAAgAAAAhAFr0LFu/AAAAFQEA&#10;AAsAAAAAAAAAAAAAAAAAHwEAAF9yZWxzLy5yZWxzUEsBAi0AFAAGAAgAAAAhALi/9/fHAAAA3QAA&#10;AA8AAAAAAAAAAAAAAAAABwIAAGRycy9kb3ducmV2LnhtbFBLBQYAAAAAAwADALcAAAD7AgAAAAA=&#10;" filled="f" stroked="f">
                  <v:textbox inset="0,0,0,0">
                    <w:txbxContent>
                      <w:p w14:paraId="733EADF8" w14:textId="77777777" w:rsidR="0089307D" w:rsidRDefault="0089307D">
                        <w:pPr>
                          <w:spacing w:after="160" w:line="259" w:lineRule="auto"/>
                          <w:ind w:right="0" w:firstLine="0"/>
                          <w:jc w:val="left"/>
                        </w:pPr>
                        <w:r>
                          <w:rPr>
                            <w:sz w:val="17"/>
                          </w:rPr>
                          <w:t xml:space="preserve">              </w:t>
                        </w:r>
                      </w:p>
                    </w:txbxContent>
                  </v:textbox>
                </v:rect>
                <v:rect id="Rectangle 2774" o:spid="_x0000_s1138" style="position:absolute;left:32045;top:25995;width:2517;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m+DxwAAAN0AAAAPAAAAZHJzL2Rvd25yZXYueG1sRI9Ba8JA&#10;FITvBf/D8oTe6qZSqkZXEW1JjjUKtrdH9pmEZt+G7DZJ++tdoeBxmJlvmNVmMLXoqHWVZQXPkwgE&#10;cW51xYWC0/H9aQ7CeWSNtWVS8EsONuvRwwpjbXs+UJf5QgQIuxgVlN43sZQuL8mgm9iGOHgX2xr0&#10;QbaF1C32AW5qOY2iV2mw4rBQYkO7kvLv7McoSObN9jO1f31Rv30l54/zYn9ceKUex8N2CcLT4O/h&#10;/3aqFUxnsxe4vQlPQK6vAAAA//8DAFBLAQItABQABgAIAAAAIQDb4fbL7gAAAIUBAAATAAAAAAAA&#10;AAAAAAAAAAAAAABbQ29udGVudF9UeXBlc10ueG1sUEsBAi0AFAAGAAgAAAAhAFr0LFu/AAAAFQEA&#10;AAsAAAAAAAAAAAAAAAAAHwEAAF9yZWxzLy5yZWxzUEsBAi0AFAAGAAgAAAAhADdWb4PHAAAA3QAA&#10;AA8AAAAAAAAAAAAAAAAABwIAAGRycy9kb3ducmV2LnhtbFBLBQYAAAAAAwADALcAAAD7AgAAAAA=&#10;" filled="f" stroked="f">
                  <v:textbox inset="0,0,0,0">
                    <w:txbxContent>
                      <w:p w14:paraId="42EF72C5" w14:textId="77777777" w:rsidR="0089307D" w:rsidRDefault="0089307D">
                        <w:pPr>
                          <w:spacing w:after="160" w:line="259" w:lineRule="auto"/>
                          <w:ind w:right="0" w:firstLine="0"/>
                          <w:jc w:val="left"/>
                        </w:pPr>
                        <w:r>
                          <w:rPr>
                            <w:sz w:val="17"/>
                          </w:rPr>
                          <w:t xml:space="preserve">     </w:t>
                        </w:r>
                      </w:p>
                    </w:txbxContent>
                  </v:textbox>
                </v:rect>
                <v:rect id="Rectangle 2775" o:spid="_x0000_s1139" style="position:absolute;left:33952;top:25850;width:14717;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soYxwAAAN0AAAAPAAAAZHJzL2Rvd25yZXYueG1sRI9Ba8JA&#10;FITvBf/D8oTe6qZCq0ZXEW1JjjUKtrdH9pmEZt+G7DZJ++tdoeBxmJlvmNVmMLXoqHWVZQXPkwgE&#10;cW51xYWC0/H9aQ7CeWSNtWVS8EsONuvRwwpjbXs+UJf5QgQIuxgVlN43sZQuL8mgm9iGOHgX2xr0&#10;QbaF1C32AW5qOY2iV2mw4rBQYkO7kvLv7McoSObN9jO1f31Rv30l54/zYn9ceKUex8N2CcLT4O/h&#10;/3aqFUxnsxe4vQlPQK6vAAAA//8DAFBLAQItABQABgAIAAAAIQDb4fbL7gAAAIUBAAATAAAAAAAA&#10;AAAAAAAAAAAAAABbQ29udGVudF9UeXBlc10ueG1sUEsBAi0AFAAGAAgAAAAhAFr0LFu/AAAAFQEA&#10;AAsAAAAAAAAAAAAAAAAAHwEAAF9yZWxzLy5yZWxzUEsBAi0AFAAGAAgAAAAhAFgayhjHAAAA3QAA&#10;AA8AAAAAAAAAAAAAAAAABwIAAGRycy9kb3ducmV2LnhtbFBLBQYAAAAAAwADALcAAAD7AgAAAAA=&#10;" filled="f" stroked="f">
                  <v:textbox inset="0,0,0,0">
                    <w:txbxContent>
                      <w:p w14:paraId="248F25EF" w14:textId="77777777" w:rsidR="0089307D" w:rsidRDefault="0089307D">
                        <w:pPr>
                          <w:spacing w:after="160" w:line="259" w:lineRule="auto"/>
                          <w:ind w:right="0" w:firstLine="0"/>
                          <w:jc w:val="left"/>
                        </w:pPr>
                        <w:r>
                          <w:rPr>
                            <w:sz w:val="20"/>
                          </w:rPr>
                          <w:t>Насосні агрегати</w:t>
                        </w:r>
                      </w:p>
                    </w:txbxContent>
                  </v:textbox>
                </v:rect>
                <v:rect id="Rectangle 2776" o:spid="_x0000_s1140" style="position:absolute;left:45014;top:25850;width:580;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FRvxgAAAN0AAAAPAAAAZHJzL2Rvd25yZXYueG1sRI9Pi8Iw&#10;FMTvgt8hPGFvmq4H/1SjiLroUe2Cu7dH82zLNi+libb66Y0g7HGYmd8w82VrSnGj2hWWFXwOIhDE&#10;qdUFZwq+k6/+BITzyBpLy6TgTg6Wi25njrG2DR/pdvKZCBB2MSrIva9iKV2ak0E3sBVx8C62NuiD&#10;rDOpa2wC3JRyGEUjabDgsJBjReuc0r/T1SjYTarVz94+mqzc/u7Oh/N0k0y9Uh+9djUD4an1/+F3&#10;e68VDMfjEbzehCcgF08AAAD//wMAUEsBAi0AFAAGAAgAAAAhANvh9svuAAAAhQEAABMAAAAAAAAA&#10;AAAAAAAAAAAAAFtDb250ZW50X1R5cGVzXS54bWxQSwECLQAUAAYACAAAACEAWvQsW78AAAAVAQAA&#10;CwAAAAAAAAAAAAAAAAAfAQAAX3JlbHMvLnJlbHNQSwECLQAUAAYACAAAACEAqMhUb8YAAADdAAAA&#10;DwAAAAAAAAAAAAAAAAAHAgAAZHJzL2Rvd25yZXYueG1sUEsFBgAAAAADAAMAtwAAAPoCAAAAAA==&#10;" filled="f" stroked="f">
                  <v:textbox inset="0,0,0,0">
                    <w:txbxContent>
                      <w:p w14:paraId="2DE5928F" w14:textId="77777777" w:rsidR="0089307D" w:rsidRDefault="0089307D">
                        <w:pPr>
                          <w:spacing w:after="160" w:line="259" w:lineRule="auto"/>
                          <w:ind w:right="0" w:firstLine="0"/>
                          <w:jc w:val="left"/>
                        </w:pPr>
                        <w:r>
                          <w:rPr>
                            <w:sz w:val="20"/>
                          </w:rPr>
                          <w:t xml:space="preserve"> </w:t>
                        </w:r>
                      </w:p>
                    </w:txbxContent>
                  </v:textbox>
                </v:rect>
                <v:rect id="Rectangle 2777" o:spid="_x0000_s1141" style="position:absolute;left:26704;top:28136;width:4381;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H0xQAAAN0AAAAPAAAAZHJzL2Rvd25yZXYueG1sRI9Pi8Iw&#10;FMTvC/sdwlvwtqbrwWo1iqwuevQfqLdH82yLzUtpsrb66Y0geBxm5jfMeNqaUlypdoVlBT/dCARx&#10;anXBmYL97u97AMJ5ZI2lZVJwIwfTyefHGBNtG97QdeszESDsElSQe18lUro0J4Ouayvi4J1tbdAH&#10;WWdS19gEuCllL4r60mDBYSHHin5zSi/bf6NgOahmx5W9N1m5OC0P68Nwvht6pTpf7WwEwlPr3+FX&#10;e6UV9OI4hueb8ATk5AEAAP//AwBQSwECLQAUAAYACAAAACEA2+H2y+4AAACFAQAAEwAAAAAAAAAA&#10;AAAAAAAAAAAAW0NvbnRlbnRfVHlwZXNdLnhtbFBLAQItABQABgAIAAAAIQBa9CxbvwAAABUBAAAL&#10;AAAAAAAAAAAAAAAAAB8BAABfcmVscy8ucmVsc1BLAQItABQABgAIAAAAIQDHhPH0xQAAAN0AAAAP&#10;AAAAAAAAAAAAAAAAAAcCAABkcnMvZG93bnJldi54bWxQSwUGAAAAAAMAAwC3AAAA+QIAAAAA&#10;" filled="f" stroked="f">
                  <v:textbox inset="0,0,0,0">
                    <w:txbxContent>
                      <w:p w14:paraId="7EF39DEB" w14:textId="77777777" w:rsidR="0089307D" w:rsidRDefault="0089307D">
                        <w:pPr>
                          <w:spacing w:after="160" w:line="259" w:lineRule="auto"/>
                          <w:ind w:right="0" w:firstLine="0"/>
                          <w:jc w:val="left"/>
                        </w:pPr>
                        <w:r>
                          <w:rPr>
                            <w:sz w:val="20"/>
                          </w:rPr>
                          <w:t xml:space="preserve">       </w:t>
                        </w:r>
                      </w:p>
                    </w:txbxContent>
                  </v:textbox>
                </v:rect>
                <v:rect id="Rectangle 2778" o:spid="_x0000_s1142" style="position:absolute;left:30042;top:28136;width:3113;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2WGxAAAAN0AAAAPAAAAZHJzL2Rvd25yZXYueG1sRE+7bsIw&#10;FN0r8Q/WRWIrDhl4pBgU0aJkpIAE3a7i2yRqfB3FhqT9ejxUYjw67/V2MI24U+dqywpm0wgEcWF1&#10;zaWC82n/ugThPLLGxjIp+CUH283oZY2Jtj1/0v3oSxFC2CWooPK+TaR0RUUG3dS2xIH7tp1BH2BX&#10;St1hH8JNI+MomkuDNYeGClvaVVT8HG9GQbZs02tu//qy+fjKLofL6v208kpNxkP6BsLT4J/if3eu&#10;FcSLRZgb3oQnIDcPAAAA//8DAFBLAQItABQABgAIAAAAIQDb4fbL7gAAAIUBAAATAAAAAAAAAAAA&#10;AAAAAAAAAABbQ29udGVudF9UeXBlc10ueG1sUEsBAi0AFAAGAAgAAAAhAFr0LFu/AAAAFQEAAAsA&#10;AAAAAAAAAAAAAAAAHwEAAF9yZWxzLy5yZWxzUEsBAi0AFAAGAAgAAAAhALYbZYbEAAAA3QAAAA8A&#10;AAAAAAAAAAAAAAAABwIAAGRycy9kb3ducmV2LnhtbFBLBQYAAAAAAwADALcAAAD4AgAAAAA=&#10;" filled="f" stroked="f">
                  <v:textbox inset="0,0,0,0">
                    <w:txbxContent>
                      <w:p w14:paraId="4BF7FC11" w14:textId="77777777" w:rsidR="0089307D" w:rsidRDefault="0089307D">
                        <w:pPr>
                          <w:spacing w:after="160" w:line="259" w:lineRule="auto"/>
                          <w:ind w:right="0" w:firstLine="0"/>
                          <w:jc w:val="left"/>
                        </w:pPr>
                        <w:r>
                          <w:rPr>
                            <w:sz w:val="20"/>
                          </w:rPr>
                          <w:t xml:space="preserve">     </w:t>
                        </w:r>
                      </w:p>
                    </w:txbxContent>
                  </v:textbox>
                </v:rect>
                <v:rect id="Rectangle 2779" o:spid="_x0000_s1143" style="position:absolute;left:32426;top:28136;width:20214;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8AdxQAAAN0AAAAPAAAAZHJzL2Rvd25yZXYueG1sRI9Pi8Iw&#10;FMTvC/sdwlvwtqbrQW01iqwuevQfqLdH82yLzUtpsrb66Y0geBxm5jfMeNqaUlypdoVlBT/dCARx&#10;anXBmYL97u97CMJ5ZI2lZVJwIwfTyefHGBNtG97QdeszESDsElSQe18lUro0J4Ouayvi4J1tbdAH&#10;WWdS19gEuCllL4r60mDBYSHHin5zSi/bf6NgOaxmx5W9N1m5OC0P60M838Veqc5XOxuB8NT6d/jV&#10;XmkFvcEghueb8ATk5AEAAP//AwBQSwECLQAUAAYACAAAACEA2+H2y+4AAACFAQAAEwAAAAAAAAAA&#10;AAAAAAAAAAAAW0NvbnRlbnRfVHlwZXNdLnhtbFBLAQItABQABgAIAAAAIQBa9CxbvwAAABUBAAAL&#10;AAAAAAAAAAAAAAAAAB8BAABfcmVscy8ucmVsc1BLAQItABQABgAIAAAAIQDZV8AdxQAAAN0AAAAP&#10;AAAAAAAAAAAAAAAAAAcCAABkcnMvZG93bnJldi54bWxQSwUGAAAAAAMAAwC3AAAA+QIAAAAA&#10;" filled="f" stroked="f">
                  <v:textbox inset="0,0,0,0">
                    <w:txbxContent>
                      <w:p w14:paraId="788A299D" w14:textId="77777777" w:rsidR="0089307D" w:rsidRDefault="0089307D">
                        <w:pPr>
                          <w:spacing w:after="160" w:line="259" w:lineRule="auto"/>
                          <w:ind w:right="0" w:firstLine="0"/>
                          <w:jc w:val="left"/>
                        </w:pPr>
                        <w:r>
                          <w:rPr>
                            <w:sz w:val="20"/>
                          </w:rPr>
                          <w:t>систем водовідведення</w:t>
                        </w:r>
                      </w:p>
                    </w:txbxContent>
                  </v:textbox>
                </v:rect>
                <v:rect id="Rectangle 2780" o:spid="_x0000_s1144" style="position:absolute;left:47685;top:28281;width:490;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BmnwgAAAN0AAAAPAAAAZHJzL2Rvd25yZXYueG1sRE9Ni8Iw&#10;EL0L/ocwwt401YPWahTRFT26Kqi3oRnbYjMpTdZ2/fXmsODx8b7ny9aU4km1KywrGA4iEMSp1QVn&#10;Cs6nbT8G4TyyxtIyKfgjB8tFtzPHRNuGf+h59JkIIewSVJB7XyVSujQng25gK+LA3W1t0AdYZ1LX&#10;2IRwU8pRFI2lwYJDQ44VrXNKH8dfo2AXV6vr3r6arPy+7S6Hy3RzmnqlvnrtagbCU+s/4n/3XisY&#10;TeKwP7wJT0Au3gAAAP//AwBQSwECLQAUAAYACAAAACEA2+H2y+4AAACFAQAAEwAAAAAAAAAAAAAA&#10;AAAAAAAAW0NvbnRlbnRfVHlwZXNdLnhtbFBLAQItABQABgAIAAAAIQBa9CxbvwAAABUBAAALAAAA&#10;AAAAAAAAAAAAAB8BAABfcmVscy8ucmVsc1BLAQItABQABgAIAAAAIQB9uBmnwgAAAN0AAAAPAAAA&#10;AAAAAAAAAAAAAAcCAABkcnMvZG93bnJldi54bWxQSwUGAAAAAAMAAwC3AAAA9gIAAAAA&#10;" filled="f" stroked="f">
                  <v:textbox inset="0,0,0,0">
                    <w:txbxContent>
                      <w:p w14:paraId="1BD9F7E0" w14:textId="77777777" w:rsidR="0089307D" w:rsidRDefault="0089307D">
                        <w:pPr>
                          <w:spacing w:after="160" w:line="259" w:lineRule="auto"/>
                          <w:ind w:right="0" w:firstLine="0"/>
                          <w:jc w:val="left"/>
                        </w:pPr>
                        <w:r>
                          <w:rPr>
                            <w:sz w:val="17"/>
                          </w:rPr>
                          <w:t xml:space="preserve"> </w:t>
                        </w:r>
                      </w:p>
                    </w:txbxContent>
                  </v:textbox>
                </v:rect>
                <v:shape id="Shape 721660" o:spid="_x0000_s1145" style="position:absolute;top:25174;width:95;height:4956;visibility:visible;mso-wrap-style:square;v-text-anchor:top" coordsize="9525,495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X9WxgAAAN8AAAAPAAAAZHJzL2Rvd25yZXYueG1sRI/NasJA&#10;FIX3hb7DcAV3zSSCqURHsaViW3BhWlxfM9ckmLkTZsaYvn1nUejycP74VpvRdGIg51vLCrIkBUFc&#10;Wd1yreD7a/e0AOEDssbOMin4IQ+b9ePDCgtt73ykoQy1iCPsC1TQhNAXUvqqIYM+sT1x9C7WGQxR&#10;ulpqh/c4bjo5S9NcGmw5PjTY02tD1bW8GQVIl+HjNG9f9vPu8+rPWzxkb7lS08m4XYIINIb/8F/7&#10;XSt4nmV5HgkiT2QBuf4FAAD//wMAUEsBAi0AFAAGAAgAAAAhANvh9svuAAAAhQEAABMAAAAAAAAA&#10;AAAAAAAAAAAAAFtDb250ZW50X1R5cGVzXS54bWxQSwECLQAUAAYACAAAACEAWvQsW78AAAAVAQAA&#10;CwAAAAAAAAAAAAAAAAAfAQAAX3JlbHMvLnJlbHNQSwECLQAUAAYACAAAACEAXgF/VsYAAADfAAAA&#10;DwAAAAAAAAAAAAAAAAAHAgAAZHJzL2Rvd25yZXYueG1sUEsFBgAAAAADAAMAtwAAAPoCAAAAAA==&#10;" path="m,l9525,r,495618l,495618,,e" fillcolor="#4bacc6" stroked="f" strokeweight="0">
                  <v:stroke miterlimit="83231f" joinstyle="miter"/>
                  <v:path arrowok="t" textboxrect="0,0,9525,495618"/>
                </v:shape>
                <v:shape id="Shape 721661" o:spid="_x0000_s1146" style="position:absolute;top:30131;width:95;height:98;visibility:visible;mso-wrap-style:square;v-text-anchor:top" coordsize="9525,9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4MowgAAAN8AAAAPAAAAZHJzL2Rvd25yZXYueG1sRI9Bi8Iw&#10;FITvC/6H8ARvmtZDlWoUESp71fUHPJJnW2xe2ibW9t9vhIU9DjPzDbM/jrYRA/W+dqwgXSUgiLUz&#10;NZcK7j/FcgvCB2SDjWNSMJGH42H2tcfcuDdfabiFUkQI+xwVVCG0uZReV2TRr1xLHL2H6y2GKPtS&#10;mh7fEW4buU6STFqsOS5U2NK5Iv28vayCi/bZUJBJk24adTFRdw2PTqnFfDztQAQaw3/4r/1tFGzW&#10;aZal8PkTv4A8/AIAAP//AwBQSwECLQAUAAYACAAAACEA2+H2y+4AAACFAQAAEwAAAAAAAAAAAAAA&#10;AAAAAAAAW0NvbnRlbnRfVHlwZXNdLnhtbFBLAQItABQABgAIAAAAIQBa9CxbvwAAABUBAAALAAAA&#10;AAAAAAAAAAAAAB8BAABfcmVscy8ucmVsc1BLAQItABQABgAIAAAAIQAqq4MowgAAAN8AAAAPAAAA&#10;AAAAAAAAAAAAAAcCAABkcnMvZG93bnJldi54bWxQSwUGAAAAAAMAAwC3AAAA9gIAAAAA&#10;" path="m,l9525,r,9842l,9842,,e" fillcolor="#4bacc6" stroked="f" strokeweight="0">
                  <v:stroke miterlimit="83231f" joinstyle="miter"/>
                  <v:path arrowok="t" textboxrect="0,0,9525,9842"/>
                </v:shape>
                <v:shape id="Shape 721662" o:spid="_x0000_s1147" style="position:absolute;left:95;top:30131;width:25942;height:98;visibility:visible;mso-wrap-style:square;v-text-anchor:top" coordsize="2594229,9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qthyQAAAN8AAAAPAAAAZHJzL2Rvd25yZXYueG1sRI9PawIx&#10;FMTvQr9DeII3zbqHrWyNUgRLLb3UWsTbY/P2j928LJtUN/30jSD0OMzMb5jlejCtuFDvGssK5rME&#10;BHFhdcOVgsPndroA4TyyxtYyKQjkYL16GC0x1/bKH3TZ+0pECLscFdTed7mUrqjJoJvZjjh6pe0N&#10;+ij7SuoerxFuWpkmSSYNNhwXauxoU1Pxvf8xCt7ofXdYnI9hW4ayObVf4fjyG5SajIfnJxCeBv8f&#10;vrdftYLHdJ5lKdz+xC8gV38AAAD//wMAUEsBAi0AFAAGAAgAAAAhANvh9svuAAAAhQEAABMAAAAA&#10;AAAAAAAAAAAAAAAAAFtDb250ZW50X1R5cGVzXS54bWxQSwECLQAUAAYACAAAACEAWvQsW78AAAAV&#10;AQAACwAAAAAAAAAAAAAAAAAfAQAAX3JlbHMvLnJlbHNQSwECLQAUAAYACAAAACEAjO6rYckAAADf&#10;AAAADwAAAAAAAAAAAAAAAAAHAgAAZHJzL2Rvd25yZXYueG1sUEsFBgAAAAADAAMAtwAAAP0CAAAA&#10;AA==&#10;" path="m,l2594229,r,9842l,9842,,e" fillcolor="#4bacc6" stroked="f" strokeweight="0">
                  <v:stroke miterlimit="83231f" joinstyle="miter"/>
                  <v:path arrowok="t" textboxrect="0,0,2594229,9842"/>
                </v:shape>
                <v:shape id="Shape 721663" o:spid="_x0000_s1148" style="position:absolute;left:25942;top:30131;width:96;height:98;visibility:visible;mso-wrap-style:square;v-text-anchor:top" coordsize="9525,9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bjEwwAAAN8AAAAPAAAAZHJzL2Rvd25yZXYueG1sRI/RisIw&#10;FETfF/Yfwl3wbU2rUKUaZVmo+KrrB1ySa1tsbtom1vbvjSDs4zAzZ5jtfrSNGKj3tWMF6TwBQayd&#10;qblUcPkrvtcgfEA22DgmBRN52O8+P7aYG/fgEw3nUIoIYZ+jgiqENpfS64os+rlriaN3db3FEGVf&#10;StPjI8JtIxdJkkmLNceFClv6rUjfzner4KB9NhRk0qSbRl1M1J3CtVNq9jX+bEAEGsN/+N0+GgWr&#10;RZplS3j9iV9A7p4AAAD//wMAUEsBAi0AFAAGAAgAAAAhANvh9svuAAAAhQEAABMAAAAAAAAAAAAA&#10;AAAAAAAAAFtDb250ZW50X1R5cGVzXS54bWxQSwECLQAUAAYACAAAACEAWvQsW78AAAAVAQAACwAA&#10;AAAAAAAAAAAAAAAfAQAAX3JlbHMvLnJlbHNQSwECLQAUAAYACAAAACEAtTW4xMMAAADfAAAADwAA&#10;AAAAAAAAAAAAAAAHAgAAZHJzL2Rvd25yZXYueG1sUEsFBgAAAAADAAMAtwAAAPcCAAAAAA==&#10;" path="m,l9525,r,9842l,9842,,e" fillcolor="#4bacc6" stroked="f" strokeweight="0">
                  <v:stroke miterlimit="83231f" joinstyle="miter"/>
                  <v:path arrowok="t" textboxrect="0,0,9525,9842"/>
                </v:shape>
                <v:shape id="Shape 721664" o:spid="_x0000_s1149" style="position:absolute;left:26038;top:30131;width:35953;height:98;visibility:visible;mso-wrap-style:square;v-text-anchor:top" coordsize="3595370,9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dAWygAAAN8AAAAPAAAAZHJzL2Rvd25yZXYueG1sRI9BT8JA&#10;FITvJv6HzTPxJlsarKSyEGMCEg8EkYPHZ/fZrXbflu5SCr+eJSHxOJmZbzKTWW9r0VHrK8cKhoME&#10;BHHhdMWlgu3n/GEMwgdkjbVjUnAkD7Pp7c0Ec+0O/EHdJpQiQtjnqMCE0ORS+sKQRT9wDXH0flxr&#10;MUTZllK3eIhwW8s0STJpseK4YLChV0PF32ZvFZwWp693v0rM23q+e9x9991vupRK3d/1L88gAvXh&#10;P3xtL7WCp3SYZSO4/IlfQE7PAAAA//8DAFBLAQItABQABgAIAAAAIQDb4fbL7gAAAIUBAAATAAAA&#10;AAAAAAAAAAAAAAAAAABbQ29udGVudF9UeXBlc10ueG1sUEsBAi0AFAAGAAgAAAAhAFr0LFu/AAAA&#10;FQEAAAsAAAAAAAAAAAAAAAAAHwEAAF9yZWxzLy5yZWxzUEsBAi0AFAAGAAgAAAAhAMjR0BbKAAAA&#10;3wAAAA8AAAAAAAAAAAAAAAAABwIAAGRycy9kb3ducmV2LnhtbFBLBQYAAAAAAwADALcAAAD+AgAA&#10;AAA=&#10;" path="m,l3595370,r,9842l,9842,,e" fillcolor="#4bacc6" stroked="f" strokeweight="0">
                  <v:stroke miterlimit="83231f" joinstyle="miter"/>
                  <v:path arrowok="t" textboxrect="0,0,3595370,9842"/>
                </v:shape>
                <v:shape id="Shape 721665" o:spid="_x0000_s1150" style="position:absolute;left:61991;top:25174;width:96;height:4956;visibility:visible;mso-wrap-style:square;v-text-anchor:top" coordsize="9525,495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tzOxgAAAN8AAAAPAAAAZHJzL2Rvd25yZXYueG1sRI9Ba8JA&#10;FITvQv/D8gq96SZCYomuYkuLVvCgFc/P7DMJZt+G7DbGf+8WBI/DzHzDzBa9qUVHrassK4hHEQji&#10;3OqKCwWH3+/hOwjnkTXWlknBjRws5i+DGWbaXnlH3d4XIkDYZaig9L7JpHR5SQbdyDbEwTvb1qAP&#10;si2kbvEa4KaW4yhKpcGKw0KJDX2WlF/2f0YB0rn7OSbVxyqpNxd3WuI2/kqVenvtl1MQnnr/DD/a&#10;a61gMo7TNIH/P+ELyPkdAAD//wMAUEsBAi0AFAAGAAgAAAAhANvh9svuAAAAhQEAABMAAAAAAAAA&#10;AAAAAAAAAAAAAFtDb250ZW50X1R5cGVzXS54bWxQSwECLQAUAAYACAAAACEAWvQsW78AAAAVAQAA&#10;CwAAAAAAAAAAAAAAAAAfAQAAX3JlbHMvLnJlbHNQSwECLQAUAAYACAAAACEATnbczsYAAADfAAAA&#10;DwAAAAAAAAAAAAAAAAAHAgAAZHJzL2Rvd25yZXYueG1sUEsFBgAAAAADAAMAtwAAAPoCAAAAAA==&#10;" path="m,l9525,r,495618l,495618,,e" fillcolor="#4bacc6" stroked="f" strokeweight="0">
                  <v:stroke miterlimit="83231f" joinstyle="miter"/>
                  <v:path arrowok="t" textboxrect="0,0,9525,495618"/>
                </v:shape>
                <v:shape id="Shape 721666" o:spid="_x0000_s1151" style="position:absolute;left:61991;top:30131;width:96;height:98;visibility:visible;mso-wrap-style:square;v-text-anchor:top" coordsize="9525,9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htcwwAAAN8AAAAPAAAAZHJzL2Rvd25yZXYueG1sRI/NasMw&#10;EITvgb6D2EJvjWwf1OJGCSHg0mvSPsAirX+otbIt1T9vXxUKOQ4z8w1zOK2uFzNNofOsId9nIIiN&#10;tx03Gr4+q+dXECEiW+w9k4aNApyOD7sDltYvfKX5FhuRIBxK1NDGOJRSBtOSw7D3A3Hyaj85jElO&#10;jbQTLgnuellkmZIOO04LLQ50acl8336chncT1FyRzbNxW0210XiN9aj10+N6fgMRaY338H/7w2p4&#10;KXKlFPz9SV9AHn8BAAD//wMAUEsBAi0AFAAGAAgAAAAhANvh9svuAAAAhQEAABMAAAAAAAAAAAAA&#10;AAAAAAAAAFtDb250ZW50X1R5cGVzXS54bWxQSwECLQAUAAYACAAAACEAWvQsW78AAAAVAQAACwAA&#10;AAAAAAAAAAAAAAAfAQAAX3JlbHMvLnJlbHNQSwECLQAUAAYACAAAACEApUIbXMMAAADfAAAADwAA&#10;AAAAAAAAAAAAAAAHAgAAZHJzL2Rvd25yZXYueG1sUEsFBgAAAAADAAMAtwAAAPcCAAAAAA==&#10;" path="m,l9525,r,9842l,9842,,e" fillcolor="#4bacc6" stroked="f" strokeweight="0">
                  <v:stroke miterlimit="83231f" joinstyle="miter"/>
                  <v:path arrowok="t" textboxrect="0,0,9525,9842"/>
                </v:shape>
                <v:shape id="Shape 721667" o:spid="_x0000_s1152" style="position:absolute;left:752;width:24765;height:23907;visibility:visible;mso-wrap-style:square;v-text-anchor:top" coordsize="2476500,2390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2VlxQAAAN8AAAAPAAAAZHJzL2Rvd25yZXYueG1sRI9Pi8Iw&#10;EMXvC/sdwgje1lQPrVuNIosLizf/wXobmrEtNpPQxFq/vREEj4837/fmzZe9aURHra8tKxiPEhDE&#10;hdU1lwoO+9+vKQgfkDU2lknBnTwsF58fc8y1vfGWul0oRYSwz1FBFYLLpfRFRQb9yDri6J1tazBE&#10;2ZZSt3iLcNPISZKk0mDNsaFCRz8VFZfd1cQ3VusCOyc323v2f8qOwX137qTUcNCvZiAC9eF9/Er/&#10;aQXZZJymGTz3RAjIxQMAAP//AwBQSwECLQAUAAYACAAAACEA2+H2y+4AAACFAQAAEwAAAAAAAAAA&#10;AAAAAAAAAAAAW0NvbnRlbnRfVHlwZXNdLnhtbFBLAQItABQABgAIAAAAIQBa9CxbvwAAABUBAAAL&#10;AAAAAAAAAAAAAAAAAB8BAABfcmVscy8ucmVsc1BLAQItABQABgAIAAAAIQBY12VlxQAAAN8AAAAP&#10;AAAAAAAAAAAAAAAAAAcCAABkcnMvZG93bnJldi54bWxQSwUGAAAAAAMAAwC3AAAA+QIAAAAA&#10;" path="m,l2476500,r,2390775l,2390775,,e" stroked="f" strokeweight="0">
                  <v:stroke miterlimit="83231f" joinstyle="miter"/>
                  <v:path arrowok="t" textboxrect="0,0,2476500,2390775"/>
                </v:shape>
                <v:shape id="Shape 2841" o:spid="_x0000_s1153" style="position:absolute;left:5625;top:1016;width:19804;height:22191;visibility:visible;mso-wrap-style:square;v-text-anchor:top" coordsize="1980438,2219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6uSxQAAAN0AAAAPAAAAZHJzL2Rvd25yZXYueG1sRI9BawIx&#10;FITvBf9DeIVeSs0qrchqFFEKKhTUCl4fm2c2dPOyJFHXf98IhR6HmfmGmc4714grhWg9Kxj0CxDE&#10;ldeWjYLj9+fbGERMyBobz6TgThHms97TFEvtb7yn6yEZkSEcS1RQp9SWUsaqJoex71vi7J19cJiy&#10;DEbqgLcMd40cFsVIOrScF2psaVlT9XO4OAWrUOy+NtvN6zrtP073yliz1Fapl+duMQGRqEv/4b/2&#10;WisYjt8H8HiTn4Cc/QIAAP//AwBQSwECLQAUAAYACAAAACEA2+H2y+4AAACFAQAAEwAAAAAAAAAA&#10;AAAAAAAAAAAAW0NvbnRlbnRfVHlwZXNdLnhtbFBLAQItABQABgAIAAAAIQBa9CxbvwAAABUBAAAL&#10;AAAAAAAAAAAAAAAAAB8BAABfcmVscy8ucmVsc1BLAQItABQABgAIAAAAIQB6C6uSxQAAAN0AAAAP&#10;AAAAAAAAAAAAAAAAAAcCAABkcnMvZG93bnJldi54bWxQSwUGAAAAAAMAAwC3AAAA+QIAAAAA&#10;" path="m756666,v281178,,551815,107188,756666,299593c1958340,717550,1980438,1417066,1562481,1862074v-208978,222504,-488347,339249,-771096,348139c508635,2219103,222504,2120138,,1911223l756666,1105408,756666,xe" fillcolor="#4198af" stroked="f" strokeweight="0">
                  <v:stroke miterlimit="83231f" joinstyle="miter"/>
                  <v:path arrowok="t" textboxrect="0,0,1980438,2219103"/>
                </v:shape>
                <v:shape id="Shape 2842" o:spid="_x0000_s1154" style="position:absolute;left:2138;top:1016;width:11054;height:19112;visibility:visible;mso-wrap-style:square;v-text-anchor:top" coordsize="1105370,191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Rj7xgAAAN0AAAAPAAAAZHJzL2Rvd25yZXYueG1sRI9BawIx&#10;FITvQv9DeIXearar6LIaxbYIvVha9eDxsXlulm5eliSr679vCgWPw8x8wyzXg23FhXxoHCt4GWcg&#10;iCunG64VHA/b5wJEiMgaW8ek4EYB1quH0RJL7a78TZd9rEWCcChRgYmxK6UMlSGLYew64uSdnbcY&#10;k/S11B6vCW5bmWfZTFpsOC0Y7OjNUPWz762Cxsz7yddQbN5n/c7nu9fp5NOdlHp6HDYLEJGGeA//&#10;tz+0gryY5vD3Jj0BufoFAAD//wMAUEsBAi0AFAAGAAgAAAAhANvh9svuAAAAhQEAABMAAAAAAAAA&#10;AAAAAAAAAAAAAFtDb250ZW50X1R5cGVzXS54bWxQSwECLQAUAAYACAAAACEAWvQsW78AAAAVAQAA&#10;CwAAAAAAAAAAAAAAAAAfAQAAX3JlbHMvLnJlbHNQSwECLQAUAAYACAAAACEAwVEY+8YAAADdAAAA&#10;DwAAAAAAAAAAAAAAAAAHAgAAZHJzL2Rvd25yZXYueG1sUEsFBgAAAAADAAMAtwAAAPoCAAAAAA==&#10;" path="m1105370,r,1105408l348704,1911223c126213,1702308,13,1410589,13,1105408,,494919,494881,,1105370,xe" fillcolor="#91c3d5" stroked="f" strokeweight="0">
                  <v:stroke miterlimit="83231f" joinstyle="miter"/>
                  <v:path arrowok="t" textboxrect="0,0,1105370,1911223"/>
                </v:shape>
                <v:rect id="Rectangle 464516" o:spid="_x0000_s1155" style="position:absolute;left:18377;top:13668;width:2095;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1t1yQAAAN8AAAAPAAAAZHJzL2Rvd25yZXYueG1sRI9Pa8JA&#10;FMTvQr/D8grezMZiQ0xdRfoHPVoVYm+P7DMJZt+G7GrSfvpuQehxmJnfMIvVYBpxo87VlhVMoxgE&#10;cWF1zaWC4+FjkoJwHlljY5kUfJOD1fJhtMBM254/6bb3pQgQdhkqqLxvMyldUZFBF9mWOHhn2xn0&#10;QXal1B32AW4a+RTHiTRYc1iosKXXiorL/moUbNJ2fdran75s3r82+S6fvx3mXqnx47B+AeFp8P/h&#10;e3urFcyS2fM0gb8/4QvI5S8AAAD//wMAUEsBAi0AFAAGAAgAAAAhANvh9svuAAAAhQEAABMAAAAA&#10;AAAAAAAAAAAAAAAAAFtDb250ZW50X1R5cGVzXS54bWxQSwECLQAUAAYACAAAACEAWvQsW78AAAAV&#10;AQAACwAAAAAAAAAAAAAAAAAfAQAAX3JlbHMvLnJlbHNQSwECLQAUAAYACAAAACEAdEdbdckAAADf&#10;AAAADwAAAAAAAAAAAAAAAAAHAgAAZHJzL2Rvd25yZXYueG1sUEsFBgAAAAADAAMAtwAAAP0CAAAA&#10;AA==&#10;" filled="f" stroked="f">
                  <v:textbox inset="0,0,0,0">
                    <w:txbxContent>
                      <w:p w14:paraId="70520929" w14:textId="77777777" w:rsidR="0089307D" w:rsidRDefault="0089307D">
                        <w:pPr>
                          <w:spacing w:after="160" w:line="259" w:lineRule="auto"/>
                          <w:ind w:right="0" w:firstLine="0"/>
                          <w:jc w:val="left"/>
                        </w:pPr>
                        <w:r>
                          <w:rPr>
                            <w:b/>
                            <w:sz w:val="20"/>
                          </w:rPr>
                          <w:t>%</w:t>
                        </w:r>
                      </w:p>
                    </w:txbxContent>
                  </v:textbox>
                </v:rect>
                <v:rect id="Rectangle 464515" o:spid="_x0000_s1156" style="position:absolute;left:16656;top:13668;width:2316;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cUCxwAAAN8AAAAPAAAAZHJzL2Rvd25yZXYueG1sRI9Pi8Iw&#10;FMTvC36H8Bb2tqaKilajiK7o0X+g3h7Nsy3bvJQm2uqn3ywIHoeZ+Q0zmTWmEHeqXG5ZQacdgSBO&#10;rM45VXA8rL6HIJxH1lhYJgUPcjCbtj4mGGtb847ue5+KAGEXo4LM+zKW0iUZGXRtWxIH72orgz7I&#10;KpW6wjrATSG7UTSQBnMOCxmWtMgo+d3fjIL1sJyfN/ZZp8XPZX3ankbLw8gr9fXZzMcgPDX+HX61&#10;N1pBb9Drd/rw/yd8ATn9AwAA//8DAFBLAQItABQABgAIAAAAIQDb4fbL7gAAAIUBAAATAAAAAAAA&#10;AAAAAAAAAAAAAABbQ29udGVudF9UeXBlc10ueG1sUEsBAi0AFAAGAAgAAAAhAFr0LFu/AAAAFQEA&#10;AAsAAAAAAAAAAAAAAAAAHwEAAF9yZWxzLy5yZWxzUEsBAi0AFAAGAAgAAAAhAISVxQLHAAAA3wAA&#10;AA8AAAAAAAAAAAAAAAAABwIAAGRycy9kb3ducmV2LnhtbFBLBQYAAAAAAwADALcAAAD7AgAAAAA=&#10;" filled="f" stroked="f">
                  <v:textbox inset="0,0,0,0">
                    <w:txbxContent>
                      <w:p w14:paraId="3DF910A1" w14:textId="77777777" w:rsidR="0089307D" w:rsidRDefault="0089307D">
                        <w:pPr>
                          <w:spacing w:after="160" w:line="259" w:lineRule="auto"/>
                          <w:ind w:right="0" w:firstLine="0"/>
                          <w:jc w:val="left"/>
                        </w:pPr>
                        <w:r>
                          <w:rPr>
                            <w:b/>
                            <w:sz w:val="20"/>
                          </w:rPr>
                          <w:t>62</w:t>
                        </w:r>
                      </w:p>
                    </w:txbxContent>
                  </v:textbox>
                </v:rect>
                <v:rect id="Rectangle 2844" o:spid="_x0000_s1157" style="position:absolute;left:19992;top:13668;width:564;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jFoxQAAAN0AAAAPAAAAZHJzL2Rvd25yZXYueG1sRI9Bi8Iw&#10;FITvgv8hPGFvmiqy1GoUcVf06Kqg3h7Nsy02L6WJtru/3iwIHoeZ+YaZLVpTigfVrrCsYDiIQBCn&#10;VhecKTge1v0YhPPIGkvLpOCXHCzm3c4ME20b/qHH3mciQNglqCD3vkqkdGlOBt3AVsTBu9raoA+y&#10;zqSusQlwU8pRFH1KgwWHhRwrWuWU3vZ3o2ATV8vz1v41Wfl92Zx2p8nXYeKV+ui1yykIT61/h1/t&#10;rVYwisdj+H8TnoCcPwEAAP//AwBQSwECLQAUAAYACAAAACEA2+H2y+4AAACFAQAAEwAAAAAAAAAA&#10;AAAAAAAAAAAAW0NvbnRlbnRfVHlwZXNdLnhtbFBLAQItABQABgAIAAAAIQBa9CxbvwAAABUBAAAL&#10;AAAAAAAAAAAAAAAAAB8BAABfcmVscy8ucmVsc1BLAQItABQABgAIAAAAIQAPjjFoxQAAAN0AAAAP&#10;AAAAAAAAAAAAAAAAAAcCAABkcnMvZG93bnJldi54bWxQSwUGAAAAAAMAAwC3AAAA+QIAAAAA&#10;" filled="f" stroked="f">
                  <v:textbox inset="0,0,0,0">
                    <w:txbxContent>
                      <w:p w14:paraId="6CDF773F" w14:textId="77777777" w:rsidR="0089307D" w:rsidRDefault="0089307D">
                        <w:pPr>
                          <w:spacing w:after="160" w:line="259" w:lineRule="auto"/>
                          <w:ind w:right="0" w:firstLine="0"/>
                          <w:jc w:val="left"/>
                        </w:pPr>
                        <w:r>
                          <w:rPr>
                            <w:b/>
                            <w:sz w:val="20"/>
                          </w:rPr>
                          <w:t xml:space="preserve"> </w:t>
                        </w:r>
                      </w:p>
                    </w:txbxContent>
                  </v:textbox>
                </v:rect>
                <v:rect id="Rectangle 464511" o:spid="_x0000_s1158" style="position:absolute;left:6363;top:9595;width:2318;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sMBxwAAAN8AAAAPAAAAZHJzL2Rvd25yZXYueG1sRI9Ba8JA&#10;FITvQv/D8gredJOiotFVpCp6tFqw3h7Z1yQ0+zZkVxP99a4g9DjMzDfMbNGaUlypdoVlBXE/AkGc&#10;Wl1wpuD7uOmNQTiPrLG0TApu5GAxf+vMMNG24S+6HnwmAoRdggpy76tESpfmZND1bUUcvF9bG/RB&#10;1pnUNTYBbkr5EUUjabDgsJBjRZ85pX+Hi1GwHVfLn529N1m5Pm9P+9NkdZx4pbrv7XIKwlPr/8Ov&#10;9k4rGIwGwziG55/wBeT8AQAA//8DAFBLAQItABQABgAIAAAAIQDb4fbL7gAAAIUBAAATAAAAAAAA&#10;AAAAAAAAAAAAAABbQ29udGVudF9UeXBlc10ueG1sUEsBAi0AFAAGAAgAAAAhAFr0LFu/AAAAFQEA&#10;AAsAAAAAAAAAAAAAAAAAHwEAAF9yZWxzLy5yZWxzUEsBAi0AFAAGAAgAAAAhAPuuwwHHAAAA3wAA&#10;AA8AAAAAAAAAAAAAAAAABwIAAGRycy9kb3ducmV2LnhtbFBLBQYAAAAAAwADALcAAAD7AgAAAAA=&#10;" filled="f" stroked="f">
                  <v:textbox inset="0,0,0,0">
                    <w:txbxContent>
                      <w:p w14:paraId="055E2AC4" w14:textId="77777777" w:rsidR="0089307D" w:rsidRDefault="0089307D">
                        <w:pPr>
                          <w:spacing w:after="160" w:line="259" w:lineRule="auto"/>
                          <w:ind w:right="0" w:firstLine="0"/>
                          <w:jc w:val="left"/>
                        </w:pPr>
                        <w:r>
                          <w:rPr>
                            <w:b/>
                            <w:sz w:val="20"/>
                          </w:rPr>
                          <w:t>38</w:t>
                        </w:r>
                      </w:p>
                    </w:txbxContent>
                  </v:textbox>
                </v:rect>
                <v:rect id="Rectangle 464512" o:spid="_x0000_s1159" style="position:absolute;left:8084;top:9595;width:2100;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F12yAAAAN8AAAAPAAAAZHJzL2Rvd25yZXYueG1sRI9Li8JA&#10;EITvgv9h6AVvOlFUNOso4gM9+gJ3b02mNwmb6QmZ0UR//c6C4LGoqq+o2aIxhbhT5XLLCvq9CARx&#10;YnXOqYLLedudgHAeWWNhmRQ8yMFi3m7NMNa25iPdTz4VAcIuRgWZ92UspUsyMuh6tiQO3o+tDPog&#10;q1TqCusAN4UcRNFYGsw5LGRY0iqj5Pd0Mwp2k3L5tbfPOi0237vr4Tpdn6deqc5Hs/wE4anx7/Cr&#10;vdcKhuPhqD+A/z/hC8j5HwAAAP//AwBQSwECLQAUAAYACAAAACEA2+H2y+4AAACFAQAAEwAAAAAA&#10;AAAAAAAAAAAAAAAAW0NvbnRlbnRfVHlwZXNdLnhtbFBLAQItABQABgAIAAAAIQBa9CxbvwAAABUB&#10;AAALAAAAAAAAAAAAAAAAAB8BAABfcmVscy8ucmVsc1BLAQItABQABgAIAAAAIQALfF12yAAAAN8A&#10;AAAPAAAAAAAAAAAAAAAAAAcCAABkcnMvZG93bnJldi54bWxQSwUGAAAAAAMAAwC3AAAA/AIAAAAA&#10;" filled="f" stroked="f">
                  <v:textbox inset="0,0,0,0">
                    <w:txbxContent>
                      <w:p w14:paraId="497F8F38" w14:textId="77777777" w:rsidR="0089307D" w:rsidRDefault="0089307D">
                        <w:pPr>
                          <w:spacing w:after="160" w:line="259" w:lineRule="auto"/>
                          <w:ind w:right="0" w:firstLine="0"/>
                          <w:jc w:val="left"/>
                        </w:pPr>
                        <w:r>
                          <w:rPr>
                            <w:b/>
                            <w:sz w:val="20"/>
                          </w:rPr>
                          <w:t>%</w:t>
                        </w:r>
                      </w:p>
                    </w:txbxContent>
                  </v:textbox>
                </v:rect>
                <v:rect id="Rectangle 2846" o:spid="_x0000_s1160" style="position:absolute;left:9703;top:9595;width:565;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AqExwAAAN0AAAAPAAAAZHJzL2Rvd25yZXYueG1sRI9Ba8JA&#10;FITvgv9heUJvulFKiNE1BFsxx1YL1tsj+5qEZt+G7GrS/vpuodDjMDPfMNtsNK24U+8aywqWiwgE&#10;cWl1w5WCt/NhnoBwHllja5kUfJGDbDedbDHVduBXup98JQKEXYoKau+7VEpX1mTQLWxHHLwP2xv0&#10;QfaV1D0OAW5auYqiWBpsOCzU2NG+pvLzdDMKjkmXvxf2e6ja5+vx8nJZP53XXqmH2ZhvQHga/X/4&#10;r11oBavkMYbfN+EJyN0PAAAA//8DAFBLAQItABQABgAIAAAAIQDb4fbL7gAAAIUBAAATAAAAAAAA&#10;AAAAAAAAAAAAAABbQ29udGVudF9UeXBlc10ueG1sUEsBAi0AFAAGAAgAAAAhAFr0LFu/AAAAFQEA&#10;AAsAAAAAAAAAAAAAAAAAHwEAAF9yZWxzLy5yZWxzUEsBAi0AFAAGAAgAAAAhAJAQCoTHAAAA3QAA&#10;AA8AAAAAAAAAAAAAAAAABwIAAGRycy9kb3ducmV2LnhtbFBLBQYAAAAAAwADALcAAAD7AgAAAAA=&#10;" filled="f" stroked="f">
                  <v:textbox inset="0,0,0,0">
                    <w:txbxContent>
                      <w:p w14:paraId="2D2C7911" w14:textId="77777777" w:rsidR="0089307D" w:rsidRDefault="0089307D">
                        <w:pPr>
                          <w:spacing w:after="160" w:line="259" w:lineRule="auto"/>
                          <w:ind w:right="0" w:firstLine="0"/>
                          <w:jc w:val="left"/>
                        </w:pPr>
                        <w:r>
                          <w:rPr>
                            <w:b/>
                            <w:sz w:val="20"/>
                          </w:rPr>
                          <w:t xml:space="preserve"> </w:t>
                        </w:r>
                      </w:p>
                    </w:txbxContent>
                  </v:textbox>
                </v:rect>
                <v:shape id="Shape 721668" o:spid="_x0000_s1161" style="position:absolute;left:26660;width:34671;height:23907;visibility:visible;mso-wrap-style:square;v-text-anchor:top" coordsize="3467100,2390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FY6xQAAAN8AAAAPAAAAZHJzL2Rvd25yZXYueG1sRE9Na4NA&#10;EL0X8h+WCfRS4poUbDDZhFAtFEoDNUKugztRiTsr7lbtv+8eCj0+3vf+OJtOjDS41rKCdRSDIK6s&#10;brlWUF7eVlsQziNr7CyTgh9ycDwsHvaYajvxF42Fr0UIYZeigsb7PpXSVQ0ZdJHtiQN3s4NBH+BQ&#10;Sz3gFMJNJzdxnEiDLYeGBnt6bai6F99GQe6fr2WmM5t/Fk+Vnjr5cS5GpR6X82kHwtPs/8V/7net&#10;4GWzTpIwOPwJX0AefgEAAP//AwBQSwECLQAUAAYACAAAACEA2+H2y+4AAACFAQAAEwAAAAAAAAAA&#10;AAAAAAAAAAAAW0NvbnRlbnRfVHlwZXNdLnhtbFBLAQItABQABgAIAAAAIQBa9CxbvwAAABUBAAAL&#10;AAAAAAAAAAAAAAAAAB8BAABfcmVscy8ucmVsc1BLAQItABQABgAIAAAAIQCm1FY6xQAAAN8AAAAP&#10;AAAAAAAAAAAAAAAAAAcCAABkcnMvZG93bnJldi54bWxQSwUGAAAAAAMAAwC3AAAA+QIAAAAA&#10;" path="m,l3467100,r,2390775l,2390775,,e" stroked="f" strokeweight="0">
                  <v:stroke miterlimit="83231f" joinstyle="miter"/>
                  <v:path arrowok="t" textboxrect="0,0,3467100,2390775"/>
                </v:shape>
                <v:shape id="Shape 2848" o:spid="_x0000_s1162" style="position:absolute;left:30069;top:1154;width:21143;height:21881;visibility:visible;mso-wrap-style:square;v-text-anchor:top" coordsize="2114296,2188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zexgAAAN0AAAAPAAAAZHJzL2Rvd25yZXYueG1sRE/LagIx&#10;FN0X/Idwhe5qRpFWR6OoWOii0Pqg1N11cp0ZnNyMSUan/fpmUXB5OO/pvDWVuJLzpWUF/V4Cgjiz&#10;uuRcwX73+jQC4QOyxsoyKfghD/NZ52GKqbY33tB1G3IRQ9inqKAIoU6l9FlBBn3P1sSRO1lnMETo&#10;cqkd3mK4qeQgSZ6lwZJjQ4E1rQrKztvGKGgu7+uv/fj7t2k/D4ulWb+4j6NT6rHbLiYgArXhLv53&#10;v2kFg9Ewzo1v4hOQsz8AAAD//wMAUEsBAi0AFAAGAAgAAAAhANvh9svuAAAAhQEAABMAAAAAAAAA&#10;AAAAAAAAAAAAAFtDb250ZW50X1R5cGVzXS54bWxQSwECLQAUAAYACAAAACEAWvQsW78AAAAVAQAA&#10;CwAAAAAAAAAAAAAAAAAfAQAAX3JlbHMvLnJlbHNQSwECLQAUAAYACAAAACEAWwPs3sYAAADdAAAA&#10;DwAAAAAAAAAAAAAAAAAHAgAAZHJzL2Rvd25yZXYueG1sUEsFBgAAAAADAAMAtwAAAPoCAAAAAA==&#10;" path="m880491,v348361,,675767,166877,880491,448690c2114296,934974,2006473,1615567,1520190,1968881v-182356,132492,-392037,200138,-601537,207296c569486,2188107,220821,2032016,,1728088l880491,1088389,880491,xe" fillcolor="#4198af" stroked="f" strokeweight="0">
                  <v:stroke miterlimit="83231f" joinstyle="miter"/>
                  <v:path arrowok="t" textboxrect="0,0,2114296,2188107"/>
                </v:shape>
                <v:shape id="Shape 2849" o:spid="_x0000_s1163" style="position:absolute;left:27991;top:1154;width:10883;height:17281;visibility:visible;mso-wrap-style:square;v-text-anchor:top" coordsize="1088263,1728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XQnxAAAAN0AAAAPAAAAZHJzL2Rvd25yZXYueG1sRI9Ba8JA&#10;FITvhf6H5RW81U2DSJq6SikIwYNobO+P7GsSzL4Nu6sm/npXEDwOM/MNs1gNphNncr61rOBjmoAg&#10;rqxuuVbwe1i/ZyB8QNbYWSYFI3lYLV9fFphre+E9nctQiwhhn6OCJoQ+l9JXDRn0U9sTR+/fOoMh&#10;SldL7fAS4aaTaZLMpcGW40KDPf00VB3Lk1FwGnZc9K1OxtKW27/Z8bpx7qDU5G34/gIRaAjP8KNd&#10;aAVpNvuE+5v4BOTyBgAA//8DAFBLAQItABQABgAIAAAAIQDb4fbL7gAAAIUBAAATAAAAAAAAAAAA&#10;AAAAAAAAAABbQ29udGVudF9UeXBlc10ueG1sUEsBAi0AFAAGAAgAAAAhAFr0LFu/AAAAFQEAAAsA&#10;AAAAAAAAAAAAAAAAHwEAAF9yZWxzLy5yZWxzUEsBAi0AFAAGAAgAAAAhAPnJdCfEAAAA3QAAAA8A&#10;AAAAAAAAAAAAAAAABwIAAGRycy9kb3ducmV2LnhtbFBLBQYAAAAAAwADALcAAAD4AgAAAAA=&#10;" path="m1088263,r,1088389l207772,1728088c72771,1542161,,1318260,,1088389,,487299,487172,,1088263,xe" fillcolor="#91c3d5" stroked="f" strokeweight="0">
                  <v:stroke miterlimit="83231f" joinstyle="miter"/>
                  <v:path arrowok="t" textboxrect="0,0,1088263,1728088"/>
                </v:shape>
                <v:rect id="Rectangle 464518" o:spid="_x0000_s1164" style="position:absolute;left:43830;top:14072;width:2101;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GqcxAAAAN8AAAAPAAAAZHJzL2Rvd25yZXYueG1sRE9Ni8Iw&#10;EL0L/ocwC3vTVFHRahTRFT1qFdy9Dc3Ylm0mpYm27q/fHASPj/e9WLWmFA+qXWFZwaAfgSBOrS44&#10;U3A573pTEM4jaywtk4InOVgtu50Fxto2fKJH4jMRQtjFqCD3voqldGlOBl3fVsSBu9naoA+wzqSu&#10;sQnhppTDKJpIgwWHhhwr2uSU/iZ3o2A/rdbfB/vXZOXXz/56vM6255lX6vOjXc9BeGr9W/xyH7SC&#10;0WQ0HoTB4U/4AnL5DwAA//8DAFBLAQItABQABgAIAAAAIQDb4fbL7gAAAIUBAAATAAAAAAAAAAAA&#10;AAAAAAAAAABbQ29udGVudF9UeXBlc10ueG1sUEsBAi0AFAAGAAgAAAAhAFr0LFu/AAAAFQEAAAsA&#10;AAAAAAAAAAAAAAAAHwEAAF9yZWxzLy5yZWxzUEsBAi0AFAAGAAgAAAAhAGqUapzEAAAA3wAAAA8A&#10;AAAAAAAAAAAAAAAABwIAAGRycy9kb3ducmV2LnhtbFBLBQYAAAAAAwADALcAAAD4AgAAAAA=&#10;" filled="f" stroked="f">
                  <v:textbox inset="0,0,0,0">
                    <w:txbxContent>
                      <w:p w14:paraId="480A53AD" w14:textId="77777777" w:rsidR="0089307D" w:rsidRDefault="0089307D">
                        <w:pPr>
                          <w:spacing w:after="160" w:line="259" w:lineRule="auto"/>
                          <w:ind w:right="0" w:firstLine="0"/>
                          <w:jc w:val="left"/>
                        </w:pPr>
                        <w:r>
                          <w:rPr>
                            <w:b/>
                            <w:sz w:val="20"/>
                          </w:rPr>
                          <w:t>%</w:t>
                        </w:r>
                      </w:p>
                    </w:txbxContent>
                  </v:textbox>
                </v:rect>
                <v:rect id="Rectangle 464517" o:spid="_x0000_s1165" style="position:absolute;left:42116;top:14072;width:2314;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7uyQAAAN8AAAAPAAAAZHJzL2Rvd25yZXYueG1sRI9ba8JA&#10;FITfC/6H5Qh9q5uI9RKzivSCPloV1LdD9pgEs2dDdmvS/nq3IPRxmJlvmHTZmUrcqHGlZQXxIAJB&#10;nFldcq7gsP98mYJwHlljZZkU/JCD5aL3lGKibctfdNv5XAQIuwQVFN7XiZQuK8igG9iaOHgX2xj0&#10;QTa51A22AW4qOYyisTRYclgosKa3grLr7tsoWE/r1Wljf9u8+jivj9vj7H0/80o997vVHISnzv+H&#10;H+2NVjAaj17jCfz9CV9ALu4AAAD//wMAUEsBAi0AFAAGAAgAAAAhANvh9svuAAAAhQEAABMAAAAA&#10;AAAAAAAAAAAAAAAAAFtDb250ZW50X1R5cGVzXS54bWxQSwECLQAUAAYACAAAACEAWvQsW78AAAAV&#10;AQAACwAAAAAAAAAAAAAAAAAfAQAAX3JlbHMvLnJlbHNQSwECLQAUAAYACAAAACEAGwv+7skAAADf&#10;AAAADwAAAAAAAAAAAAAAAAAHAgAAZHJzL2Rvd25yZXYueG1sUEsFBgAAAAADAAMAtwAAAP0CAAAA&#10;AA==&#10;" filled="f" stroked="f">
                  <v:textbox inset="0,0,0,0">
                    <w:txbxContent>
                      <w:p w14:paraId="54CFB872" w14:textId="77777777" w:rsidR="0089307D" w:rsidRDefault="0089307D">
                        <w:pPr>
                          <w:spacing w:after="160" w:line="259" w:lineRule="auto"/>
                          <w:ind w:right="0" w:firstLine="0"/>
                          <w:jc w:val="left"/>
                        </w:pPr>
                        <w:r>
                          <w:rPr>
                            <w:b/>
                            <w:sz w:val="20"/>
                          </w:rPr>
                          <w:t>65</w:t>
                        </w:r>
                      </w:p>
                    </w:txbxContent>
                  </v:textbox>
                </v:rect>
                <v:rect id="Rectangle 2851" o:spid="_x0000_s1166" style="position:absolute;left:45453;top:14072;width:565;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AQtxwAAAN0AAAAPAAAAZHJzL2Rvd25yZXYueG1sRI9Ba8JA&#10;FITvBf/D8oTe6kahJUbXELQlObYqqLdH9pkEs29DdmvS/vpuodDjMDPfMOt0NK24U+8aywrmswgE&#10;cWl1w5WC4+HtKQbhPLLG1jIp+CIH6WbysMZE24E/6L73lQgQdgkqqL3vEildWZNBN7MdcfCutjfo&#10;g+wrqXscAty0chFFL9Jgw2Ghxo62NZW3/adRkMdddi7s91C1r5f89H5a7g5Lr9TjdMxWIDyN/j/8&#10;1y60gkX8PIffN+EJyM0PAAAA//8DAFBLAQItABQABgAIAAAAIQDb4fbL7gAAAIUBAAATAAAAAAAA&#10;AAAAAAAAAAAAAABbQ29udGVudF9UeXBlc10ueG1sUEsBAi0AFAAGAAgAAAAhAFr0LFu/AAAAFQEA&#10;AAsAAAAAAAAAAAAAAAAAHwEAAF9yZWxzLy5yZWxzUEsBAi0AFAAGAAgAAAAhAJogBC3HAAAA3QAA&#10;AA8AAAAAAAAAAAAAAAAABwIAAGRycy9kb3ducmV2LnhtbFBLBQYAAAAAAwADALcAAAD7AgAAAAA=&#10;" filled="f" stroked="f">
                  <v:textbox inset="0,0,0,0">
                    <w:txbxContent>
                      <w:p w14:paraId="2325DA58" w14:textId="77777777" w:rsidR="0089307D" w:rsidRDefault="0089307D">
                        <w:pPr>
                          <w:spacing w:after="160" w:line="259" w:lineRule="auto"/>
                          <w:ind w:right="0" w:firstLine="0"/>
                          <w:jc w:val="left"/>
                        </w:pPr>
                        <w:r>
                          <w:rPr>
                            <w:b/>
                            <w:sz w:val="20"/>
                          </w:rPr>
                          <w:t xml:space="preserve"> </w:t>
                        </w:r>
                      </w:p>
                    </w:txbxContent>
                  </v:textbox>
                </v:rect>
                <v:rect id="Rectangle 464514" o:spid="_x0000_s1167" style="position:absolute;left:34121;top:9128;width:2095;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WCZyAAAAN8AAAAPAAAAZHJzL2Rvd25yZXYueG1sRI9Ba8JA&#10;FITvhf6H5RW8NRtLKjG6ilSLHqsWUm+P7GsSmn0bsqtJ++tdoeBxmJlvmPlyMI24UOdqywrGUQyC&#10;uLC65lLB5/H9OQXhPLLGxjIp+CUHy8XjwxwzbXve0+XgSxEg7DJUUHnfZlK6oiKDLrItcfC+bWfQ&#10;B9mVUnfYB7hp5EscT6TBmsNChS29VVT8HM5GwTZtV187+9eXzea0zT/y6fo49UqNnobVDISnwd/D&#10;/+2dVpBMktdxArc/4QvIxRUAAP//AwBQSwECLQAUAAYACAAAACEA2+H2y+4AAACFAQAAEwAAAAAA&#10;AAAAAAAAAAAAAAAAW0NvbnRlbnRfVHlwZXNdLnhtbFBLAQItABQABgAIAAAAIQBa9CxbvwAAABUB&#10;AAALAAAAAAAAAAAAAAAAAB8BAABfcmVscy8ucmVsc1BLAQItABQABgAIAAAAIQDr2WCZyAAAAN8A&#10;AAAPAAAAAAAAAAAAAAAAAAcCAABkcnMvZG93bnJldi54bWxQSwUGAAAAAAMAAwC3AAAA/AIAAAAA&#10;" filled="f" stroked="f">
                  <v:textbox inset="0,0,0,0">
                    <w:txbxContent>
                      <w:p w14:paraId="7E7F49F3" w14:textId="77777777" w:rsidR="0089307D" w:rsidRDefault="0089307D">
                        <w:pPr>
                          <w:spacing w:after="160" w:line="259" w:lineRule="auto"/>
                          <w:ind w:right="0" w:firstLine="0"/>
                          <w:jc w:val="left"/>
                        </w:pPr>
                        <w:r>
                          <w:rPr>
                            <w:b/>
                            <w:sz w:val="20"/>
                          </w:rPr>
                          <w:t>%</w:t>
                        </w:r>
                      </w:p>
                    </w:txbxContent>
                  </v:textbox>
                </v:rect>
                <v:rect id="Rectangle 464513" o:spid="_x0000_s1168" style="position:absolute;left:32407;top:9128;width:2311;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PjtyQAAAN8AAAAPAAAAZHJzL2Rvd25yZXYueG1sRI9ba8JA&#10;FITfC/6H5Qi+1U3UisasIr2gj97A9u2QPSbB7NmQ3Zq0v75bEHwcZuYbJl11phI3alxpWUE8jEAQ&#10;Z1aXnCs4HT+eZyCcR9ZYWSYFP+Rgtew9pZho2/KebgefiwBhl6CCwvs6kdJlBRl0Q1sTB+9iG4M+&#10;yCaXusE2wE0lR1E0lQZLDgsF1vRaUHY9fBsFm1m9/tza3zav3r825915/nace6UG/W69AOGp84/w&#10;vb3VCibTyUs8hv8/4QvI5R8AAAD//wMAUEsBAi0AFAAGAAgAAAAhANvh9svuAAAAhQEAABMAAAAA&#10;AAAAAAAAAAAAAAAAAFtDb250ZW50X1R5cGVzXS54bWxQSwECLQAUAAYACAAAACEAWvQsW78AAAAV&#10;AQAACwAAAAAAAAAAAAAAAAAfAQAAX3JlbHMvLnJlbHNQSwECLQAUAAYACAAAACEAZDD47ckAAADf&#10;AAAADwAAAAAAAAAAAAAAAAAHAgAAZHJzL2Rvd25yZXYueG1sUEsFBgAAAAADAAMAtwAAAP0CAAAA&#10;AA==&#10;" filled="f" stroked="f">
                  <v:textbox inset="0,0,0,0">
                    <w:txbxContent>
                      <w:p w14:paraId="136A9605" w14:textId="77777777" w:rsidR="0089307D" w:rsidRDefault="0089307D">
                        <w:pPr>
                          <w:spacing w:after="160" w:line="259" w:lineRule="auto"/>
                          <w:ind w:right="0" w:firstLine="0"/>
                          <w:jc w:val="left"/>
                        </w:pPr>
                        <w:r>
                          <w:rPr>
                            <w:b/>
                            <w:sz w:val="20"/>
                          </w:rPr>
                          <w:t>35</w:t>
                        </w:r>
                      </w:p>
                    </w:txbxContent>
                  </v:textbox>
                </v:rect>
                <v:rect id="Rectangle 2853" o:spid="_x0000_s1169" style="position:absolute;left:35743;top:9128;width:563;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j/B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9OPvL3i8CU9ATu4AAAD//wMAUEsBAi0AFAAGAAgAAAAhANvh9svuAAAAhQEAABMAAAAAAAAA&#10;AAAAAAAAAAAAAFtDb250ZW50X1R5cGVzXS54bWxQSwECLQAUAAYACAAAACEAWvQsW78AAAAVAQAA&#10;CwAAAAAAAAAAAAAAAAAfAQAAX3JlbHMvLnJlbHNQSwECLQAUAAYACAAAACEABb4/wcYAAADdAAAA&#10;DwAAAAAAAAAAAAAAAAAHAgAAZHJzL2Rvd25yZXYueG1sUEsFBgAAAAADAAMAtwAAAPoCAAAAAA==&#10;" filled="f" stroked="f">
                  <v:textbox inset="0,0,0,0">
                    <w:txbxContent>
                      <w:p w14:paraId="495206B5" w14:textId="77777777" w:rsidR="0089307D" w:rsidRDefault="0089307D">
                        <w:pPr>
                          <w:spacing w:after="160" w:line="259" w:lineRule="auto"/>
                          <w:ind w:right="0" w:firstLine="0"/>
                          <w:jc w:val="left"/>
                        </w:pPr>
                        <w:r>
                          <w:rPr>
                            <w:b/>
                            <w:sz w:val="20"/>
                          </w:rPr>
                          <w:t xml:space="preserve"> </w:t>
                        </w:r>
                      </w:p>
                    </w:txbxContent>
                  </v:textbox>
                </v:rect>
                <v:shape id="Shape 721669" o:spid="_x0000_s1170" style="position:absolute;left:51234;top:11334;width:667;height:572;visibility:visible;mso-wrap-style:square;v-text-anchor:top" coordsize="66675,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5SnxwAAAN8AAAAPAAAAZHJzL2Rvd25yZXYueG1sRI9Ba8JA&#10;FITvQv/D8gq96UahUVNX0ZaC0JPRS2+P7DNJm3277G6T9N93hYLHYWa+YTa70XSiJx9aywrmswwE&#10;cWV1y7WCy/l9ugIRIrLGzjIp+KUAu+3DZIOFtgOfqC9jLRKEQ4EKmhhdIWWoGjIYZtYRJ+9qvcGY&#10;pK+l9jgkuOnkIstyabDltNCgo9eGqu/yxyg41OG8//wyz+uPN3+9LHs3rA5OqafHcf8CItIY7+H/&#10;9lErWC7meb6G25/0BeT2DwAA//8DAFBLAQItABQABgAIAAAAIQDb4fbL7gAAAIUBAAATAAAAAAAA&#10;AAAAAAAAAAAAAABbQ29udGVudF9UeXBlc10ueG1sUEsBAi0AFAAGAAgAAAAhAFr0LFu/AAAAFQEA&#10;AAsAAAAAAAAAAAAAAAAAHwEAAF9yZWxzLy5yZWxzUEsBAi0AFAAGAAgAAAAhAFbLlKfHAAAA3wAA&#10;AA8AAAAAAAAAAAAAAAAABwIAAGRycy9kb3ducmV2LnhtbFBLBQYAAAAAAwADALcAAAD7AgAAAAA=&#10;" path="m,l66675,r,57150l,57150,,e" fillcolor="#4198af" stroked="f" strokeweight="0">
                  <v:stroke miterlimit="83231f" joinstyle="miter"/>
                  <v:path arrowok="t" textboxrect="0,0,66675,57150"/>
                </v:shape>
                <v:rect id="Rectangle 2855" o:spid="_x0000_s1171" style="position:absolute;left:52190;top:11169;width:11176;height:1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wIuxQAAAN0AAAAPAAAAZHJzL2Rvd25yZXYueG1sRI9Bi8Iw&#10;FITvgv8hPGFvmiq41GoUcVf06Kqg3h7Nsy02L6WJtru/3iwIHoeZ+YaZLVpTigfVrrCsYDiIQBCn&#10;VhecKTge1v0YhPPIGkvLpOCXHCzm3c4ME20b/qHH3mciQNglqCD3vkqkdGlOBt3AVsTBu9raoA+y&#10;zqSusQlwU8pRFH1KgwWHhRwrWuWU3vZ3o2ATV8vz1v41Wfl92Zx2p8nXYeKV+ui1yykIT61/h1/t&#10;rVYwisdj+H8TnoCcPwEAAP//AwBQSwECLQAUAAYACAAAACEA2+H2y+4AAACFAQAAEwAAAAAAAAAA&#10;AAAAAAAAAAAAW0NvbnRlbnRfVHlwZXNdLnhtbFBLAQItABQABgAIAAAAIQBa9CxbvwAAABUBAAAL&#10;AAAAAAAAAAAAAAAAAB8BAABfcmVscy8ucmVsc1BLAQItABQABgAIAAAAIQDlGwIuxQAAAN0AAAAP&#10;AAAAAAAAAAAAAAAAAAcCAABkcnMvZG93bnJldi54bWxQSwUGAAAAAAMAAwC3AAAA+QIAAAAA&#10;" filled="f" stroked="f">
                  <v:textbox inset="0,0,0,0">
                    <w:txbxContent>
                      <w:p w14:paraId="039BAB10" w14:textId="77777777" w:rsidR="0089307D" w:rsidRDefault="0089307D">
                        <w:pPr>
                          <w:spacing w:after="160" w:line="259" w:lineRule="auto"/>
                          <w:ind w:right="0" w:firstLine="0"/>
                          <w:jc w:val="left"/>
                        </w:pPr>
                        <w:r>
                          <w:rPr>
                            <w:sz w:val="18"/>
                          </w:rPr>
                          <w:t>Функціонуючі</w:t>
                        </w:r>
                      </w:p>
                    </w:txbxContent>
                  </v:textbox>
                </v:rect>
                <v:rect id="Rectangle 2856" o:spid="_x0000_s1172" style="position:absolute;left:60582;top:11169;width:535;height:1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ZxZxwAAAN0AAAAPAAAAZHJzL2Rvd25yZXYueG1sRI9Ba8JA&#10;FITvgv9heUJvulFoiNE1BFsxx1YL1tsj+5qEZt+G7GrS/vpuodDjMDPfMNtsNK24U+8aywqWiwgE&#10;cWl1w5WCt/NhnoBwHllja5kUfJGDbDedbDHVduBXup98JQKEXYoKau+7VEpX1mTQLWxHHLwP2xv0&#10;QfaV1D0OAW5auYqiWBpsOCzU2NG+pvLzdDMKjkmXvxf2e6ja5+vx8nJZP53XXqmH2ZhvQHga/X/4&#10;r11oBavkMYbfN+EJyN0PAAAA//8DAFBLAQItABQABgAIAAAAIQDb4fbL7gAAAIUBAAATAAAAAAAA&#10;AAAAAAAAAAAAAABbQ29udGVudF9UeXBlc10ueG1sUEsBAi0AFAAGAAgAAAAhAFr0LFu/AAAAFQEA&#10;AAsAAAAAAAAAAAAAAAAAHwEAAF9yZWxzLy5yZWxzUEsBAi0AFAAGAAgAAAAhABXJnFnHAAAA3QAA&#10;AA8AAAAAAAAAAAAAAAAABwIAAGRycy9kb3ducmV2LnhtbFBLBQYAAAAAAwADALcAAAD7AgAAAAA=&#10;" filled="f" stroked="f">
                  <v:textbox inset="0,0,0,0">
                    <w:txbxContent>
                      <w:p w14:paraId="06DEA83F" w14:textId="77777777" w:rsidR="0089307D" w:rsidRDefault="0089307D">
                        <w:pPr>
                          <w:spacing w:after="160" w:line="259" w:lineRule="auto"/>
                          <w:ind w:right="0" w:firstLine="0"/>
                          <w:jc w:val="left"/>
                        </w:pPr>
                        <w:r>
                          <w:rPr>
                            <w:sz w:val="18"/>
                          </w:rPr>
                          <w:t xml:space="preserve"> </w:t>
                        </w:r>
                      </w:p>
                    </w:txbxContent>
                  </v:textbox>
                </v:rect>
                <v:shape id="Shape 721670" o:spid="_x0000_s1173" style="position:absolute;left:51234;top:14382;width:667;height:572;visibility:visible;mso-wrap-style:square;v-text-anchor:top" coordsize="66675,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M+LxQAAAN8AAAAPAAAAZHJzL2Rvd25yZXYueG1sRI/NisIw&#10;FIX3wrxDuAOz09QO1KEaRRwEl7XqYnaX5tpWm5tOE7X69GYhuDycP77ZojeNuFLnassKxqMIBHFh&#10;dc2lgv1uPfwB4TyyxsYyKbiTg8X8YzDDVNsbb+ma+1KEEXYpKqi8b1MpXVGRQTeyLXHwjrYz6IPs&#10;Sqk7vIVx08g4ihJpsObwUGFLq4qKc34xCh6nbOu+z3Gf0F+2+v/N6LDOSamvz345BeGp9+/wq73R&#10;CibxOJkEgsATWEDOnwAAAP//AwBQSwECLQAUAAYACAAAACEA2+H2y+4AAACFAQAAEwAAAAAAAAAA&#10;AAAAAAAAAAAAW0NvbnRlbnRfVHlwZXNdLnhtbFBLAQItABQABgAIAAAAIQBa9CxbvwAAABUBAAAL&#10;AAAAAAAAAAAAAAAAAB8BAABfcmVscy8ucmVsc1BLAQItABQABgAIAAAAIQAStM+LxQAAAN8AAAAP&#10;AAAAAAAAAAAAAAAAAAcCAABkcnMvZG93bnJldi54bWxQSwUGAAAAAAMAAwC3AAAA+QIAAAAA&#10;" path="m,l66675,r,57150l,57150,,e" fillcolor="#91c3d5" stroked="f" strokeweight="0">
                  <v:stroke miterlimit="83231f" joinstyle="miter"/>
                  <v:path arrowok="t" textboxrect="0,0,66675,57150"/>
                </v:shape>
                <v:rect id="Rectangle 2858" o:spid="_x0000_s1174" style="position:absolute;left:52190;top:14242;width:6745;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q2wwgAAAN0AAAAPAAAAZHJzL2Rvd25yZXYueG1sRE9Ni8Iw&#10;EL0L/ocwwt40VVBqNYroih5dFdTb0IxtsZmUJmu7/npzWPD4eN/zZWtK8aTaFZYVDAcRCOLU6oIz&#10;BefTth+DcB5ZY2mZFPyRg+Wi25ljom3DP/Q8+kyEEHYJKsi9rxIpXZqTQTewFXHg7rY26AOsM6lr&#10;bEK4KeUoiibSYMGhIceK1jmlj+OvUbCLq9V1b19NVn7fdpfDZbo5Tb1SX712NQPhqfUf8b97rxWM&#10;4nGYG96EJyAXbwAAAP//AwBQSwECLQAUAAYACAAAACEA2+H2y+4AAACFAQAAEwAAAAAAAAAAAAAA&#10;AAAAAAAAW0NvbnRlbnRfVHlwZXNdLnhtbFBLAQItABQABgAIAAAAIQBa9CxbvwAAABUBAAALAAAA&#10;AAAAAAAAAAAAAB8BAABfcmVscy8ucmVsc1BLAQItABQABgAIAAAAIQALGq2wwgAAAN0AAAAPAAAA&#10;AAAAAAAAAAAAAAcCAABkcnMvZG93bnJldi54bWxQSwUGAAAAAAMAAwC3AAAA9gIAAAAA&#10;" filled="f" stroked="f">
                  <v:textbox inset="0,0,0,0">
                    <w:txbxContent>
                      <w:p w14:paraId="59270B2A" w14:textId="77777777" w:rsidR="0089307D" w:rsidRDefault="0089307D">
                        <w:pPr>
                          <w:spacing w:after="160" w:line="259" w:lineRule="auto"/>
                          <w:ind w:right="0" w:firstLine="0"/>
                          <w:jc w:val="left"/>
                        </w:pPr>
                        <w:r>
                          <w:rPr>
                            <w:sz w:val="18"/>
                          </w:rPr>
                          <w:t>Зношені</w:t>
                        </w:r>
                      </w:p>
                    </w:txbxContent>
                  </v:textbox>
                </v:rect>
                <v:rect id="Rectangle 2859" o:spid="_x0000_s1175" style="position:absolute;left:57245;top:14242;width:537;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ggrxgAAAN0AAAAPAAAAZHJzL2Rvd25yZXYueG1sRI9Pa8JA&#10;FMTvgt9heUJvulGwJKmriH/Qo1XB9vbIvibB7NuQXU3aT+8WBI/DzPyGmS06U4k7Na60rGA8ikAQ&#10;Z1aXnCs4n7bDGITzyBory6Tglxws5v3eDFNtW/6k+9HnIkDYpaig8L5OpXRZQQbdyNbEwfuxjUEf&#10;ZJNL3WAb4KaSkyh6lwZLDgsF1rQqKLseb0bBLq6XX3v71+bV5nt3OVyS9SnxSr0NuuUHCE+df4Wf&#10;7b1WMImnCfy/CU9Azh8AAAD//wMAUEsBAi0AFAAGAAgAAAAhANvh9svuAAAAhQEAABMAAAAAAAAA&#10;AAAAAAAAAAAAAFtDb250ZW50X1R5cGVzXS54bWxQSwECLQAUAAYACAAAACEAWvQsW78AAAAVAQAA&#10;CwAAAAAAAAAAAAAAAAAfAQAAX3JlbHMvLnJlbHNQSwECLQAUAAYACAAAACEAZFYIK8YAAADdAAAA&#10;DwAAAAAAAAAAAAAAAAAHAgAAZHJzL2Rvd25yZXYueG1sUEsFBgAAAAADAAMAtwAAAPoCAAAAAA==&#10;" filled="f" stroked="f">
                  <v:textbox inset="0,0,0,0">
                    <w:txbxContent>
                      <w:p w14:paraId="52718BEC" w14:textId="77777777" w:rsidR="0089307D" w:rsidRDefault="0089307D">
                        <w:pPr>
                          <w:spacing w:after="160" w:line="259" w:lineRule="auto"/>
                          <w:ind w:right="0" w:firstLine="0"/>
                          <w:jc w:val="left"/>
                        </w:pPr>
                        <w:r>
                          <w:rPr>
                            <w:sz w:val="18"/>
                          </w:rPr>
                          <w:t xml:space="preserve"> </w:t>
                        </w:r>
                      </w:p>
                    </w:txbxContent>
                  </v:textbox>
                </v:rect>
                <w10:anchorlock/>
              </v:group>
            </w:pict>
          </mc:Fallback>
        </mc:AlternateContent>
      </w:r>
    </w:p>
    <w:p w14:paraId="01435BC6" w14:textId="77777777" w:rsidR="004943C1" w:rsidRDefault="00A817C7">
      <w:pPr>
        <w:pStyle w:val="4"/>
        <w:spacing w:after="170"/>
        <w:ind w:left="179" w:right="78"/>
      </w:pPr>
      <w:r>
        <w:t xml:space="preserve">Рисунок 2.5. Технічний стан систем водовідведення  </w:t>
      </w:r>
    </w:p>
    <w:p w14:paraId="10246977" w14:textId="77777777" w:rsidR="004943C1" w:rsidRDefault="00A817C7">
      <w:pPr>
        <w:spacing w:after="155" w:line="259" w:lineRule="auto"/>
        <w:ind w:right="0" w:firstLine="0"/>
        <w:jc w:val="left"/>
      </w:pPr>
      <w:r>
        <w:t xml:space="preserve"> </w:t>
      </w:r>
    </w:p>
    <w:p w14:paraId="5FEEA5FD" w14:textId="77777777" w:rsidR="004943C1" w:rsidRDefault="00A817C7">
      <w:pPr>
        <w:ind w:left="15" w:right="71"/>
      </w:pPr>
      <w:r>
        <w:t xml:space="preserve">Четверта частина водопровідних очисних споруд і кожна п’ята насосна станція (у вартісному виразі) відпрацювали нормативний термін амортизації. Фактично амортизовано половину насосних агрегатів, з яких 40% потребують заміни. </w:t>
      </w:r>
    </w:p>
    <w:p w14:paraId="6162C33F" w14:textId="77777777" w:rsidR="004943C1" w:rsidRDefault="00A817C7">
      <w:pPr>
        <w:ind w:left="15" w:right="71"/>
      </w:pPr>
      <w:r>
        <w:t xml:space="preserve">Майже в 100 населених пунктах України послуги з водопостачання надаються за графіком. Мешканці понад 1 200 сільських населених пунктів у Запорізькій, Миколаївській, Кіровоградській, Одеській, Херсонській, Донецькій, Дніпропетровській, Луганській областях через природні або техногенні причини частково або повністю користуються привізною водою. </w:t>
      </w:r>
    </w:p>
    <w:p w14:paraId="24E93270" w14:textId="77777777" w:rsidR="004943C1" w:rsidRDefault="00A817C7">
      <w:pPr>
        <w:ind w:left="15" w:right="71"/>
      </w:pPr>
      <w:r>
        <w:t xml:space="preserve">У понад 260 населених пунктах питна вода за окремими фізико-хімічними показниками не відповідає вимогам чинного стандарту. На Рисунках 2.6 та 2.7 відображено інформацію, яка характеризує якість поверхневих вод, що використовуються для потреб питного водопостачання. </w:t>
      </w:r>
    </w:p>
    <w:p w14:paraId="2140B168" w14:textId="77777777" w:rsidR="004943C1" w:rsidRDefault="00A817C7">
      <w:pPr>
        <w:ind w:left="15" w:right="71"/>
      </w:pPr>
      <w:r>
        <w:t xml:space="preserve">Загальна протяжність каналізаційних мереж становить понад 50,8 тис. км, з яких понад 35% перебувають в аварійному стані. </w:t>
      </w:r>
    </w:p>
    <w:p w14:paraId="49E29788" w14:textId="77777777" w:rsidR="004943C1" w:rsidRDefault="00A817C7">
      <w:pPr>
        <w:ind w:left="15" w:right="71"/>
      </w:pPr>
      <w:r>
        <w:t xml:space="preserve">Водопровідні та каналізаційні насосні станції й очисні споруди у всіх регіонах України мають значний фізичний знос та потребують суттєвого оновлення, вдосконалення технологічного процесу, заміни обладнання тощо. </w:t>
      </w:r>
    </w:p>
    <w:p w14:paraId="14DC1174" w14:textId="77777777" w:rsidR="004943C1" w:rsidRDefault="00A817C7">
      <w:pPr>
        <w:ind w:left="15" w:right="71"/>
      </w:pPr>
      <w:r>
        <w:t xml:space="preserve">Зношеність водопровідних мереж і каналізаційних колекторів спричиняє аварії та викиди у навколишнє природне середовище як питної води, так і неочищених стоків. На Рисунку 2.8 відображено скидання забруднених вод у природні водні об’єкти. </w:t>
      </w:r>
    </w:p>
    <w:p w14:paraId="599648D6" w14:textId="77777777" w:rsidR="004943C1" w:rsidRDefault="00A817C7">
      <w:pPr>
        <w:spacing w:after="154" w:line="259" w:lineRule="auto"/>
        <w:ind w:left="705" w:right="0" w:firstLine="0"/>
        <w:jc w:val="left"/>
      </w:pPr>
      <w:r>
        <w:lastRenderedPageBreak/>
        <w:t xml:space="preserve"> </w:t>
      </w:r>
    </w:p>
    <w:p w14:paraId="75750E55" w14:textId="77777777" w:rsidR="004943C1" w:rsidRDefault="00A817C7">
      <w:pPr>
        <w:spacing w:after="0" w:line="259" w:lineRule="auto"/>
        <w:ind w:right="0" w:firstLine="0"/>
        <w:jc w:val="center"/>
      </w:pPr>
      <w:r>
        <w:t xml:space="preserve"> </w:t>
      </w:r>
    </w:p>
    <w:p w14:paraId="26B3D5DB" w14:textId="77777777" w:rsidR="004943C1" w:rsidRDefault="00A817C7">
      <w:pPr>
        <w:spacing w:after="186" w:line="259" w:lineRule="auto"/>
        <w:ind w:left="272" w:right="0" w:firstLine="0"/>
        <w:jc w:val="left"/>
      </w:pPr>
      <w:r>
        <w:rPr>
          <w:rFonts w:ascii="Calibri" w:eastAsia="Calibri" w:hAnsi="Calibri" w:cs="Calibri"/>
          <w:noProof/>
          <w:sz w:val="22"/>
        </w:rPr>
        <mc:AlternateContent>
          <mc:Choice Requires="wpg">
            <w:drawing>
              <wp:inline distT="0" distB="0" distL="0" distR="0" wp14:anchorId="6FB3CF90" wp14:editId="602EBB3A">
                <wp:extent cx="5837936" cy="3795675"/>
                <wp:effectExtent l="0" t="0" r="0" b="0"/>
                <wp:docPr id="464661" name="Group 464661"/>
                <wp:cNvGraphicFramePr/>
                <a:graphic xmlns:a="http://schemas.openxmlformats.org/drawingml/2006/main">
                  <a:graphicData uri="http://schemas.microsoft.com/office/word/2010/wordprocessingGroup">
                    <wpg:wgp>
                      <wpg:cNvGrpSpPr/>
                      <wpg:grpSpPr>
                        <a:xfrm>
                          <a:off x="0" y="0"/>
                          <a:ext cx="5837936" cy="3795675"/>
                          <a:chOff x="0" y="0"/>
                          <a:chExt cx="5837936" cy="3795675"/>
                        </a:xfrm>
                      </wpg:grpSpPr>
                      <wps:wsp>
                        <wps:cNvPr id="2881" name="Rectangle 2881"/>
                        <wps:cNvSpPr/>
                        <wps:spPr>
                          <a:xfrm>
                            <a:off x="5787644" y="3656428"/>
                            <a:ext cx="66889" cy="185199"/>
                          </a:xfrm>
                          <a:prstGeom prst="rect">
                            <a:avLst/>
                          </a:prstGeom>
                          <a:ln>
                            <a:noFill/>
                          </a:ln>
                        </wps:spPr>
                        <wps:txbx>
                          <w:txbxContent>
                            <w:p w14:paraId="69AC9F04" w14:textId="77777777" w:rsidR="0089307D" w:rsidRDefault="0089307D">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2893" name="Picture 2893"/>
                          <pic:cNvPicPr/>
                        </pic:nvPicPr>
                        <pic:blipFill>
                          <a:blip r:embed="rId23"/>
                          <a:stretch>
                            <a:fillRect/>
                          </a:stretch>
                        </pic:blipFill>
                        <pic:spPr>
                          <a:xfrm>
                            <a:off x="4763" y="4826"/>
                            <a:ext cx="5759323" cy="3728720"/>
                          </a:xfrm>
                          <a:prstGeom prst="rect">
                            <a:avLst/>
                          </a:prstGeom>
                        </pic:spPr>
                      </pic:pic>
                      <wps:wsp>
                        <wps:cNvPr id="2894" name="Shape 2894"/>
                        <wps:cNvSpPr/>
                        <wps:spPr>
                          <a:xfrm>
                            <a:off x="0" y="0"/>
                            <a:ext cx="5768975" cy="3738245"/>
                          </a:xfrm>
                          <a:custGeom>
                            <a:avLst/>
                            <a:gdLst/>
                            <a:ahLst/>
                            <a:cxnLst/>
                            <a:rect l="0" t="0" r="0" b="0"/>
                            <a:pathLst>
                              <a:path w="5768975" h="3738245">
                                <a:moveTo>
                                  <a:pt x="0" y="3738245"/>
                                </a:moveTo>
                                <a:lnTo>
                                  <a:pt x="5768975" y="3738245"/>
                                </a:lnTo>
                                <a:lnTo>
                                  <a:pt x="5768975" y="0"/>
                                </a:lnTo>
                                <a:lnTo>
                                  <a:pt x="0" y="0"/>
                                </a:lnTo>
                                <a:close/>
                              </a:path>
                            </a:pathLst>
                          </a:custGeom>
                          <a:ln w="9535" cap="flat">
                            <a:round/>
                          </a:ln>
                        </wps:spPr>
                        <wps:style>
                          <a:lnRef idx="1">
                            <a:srgbClr val="4BACC6"/>
                          </a:lnRef>
                          <a:fillRef idx="0">
                            <a:srgbClr val="000000">
                              <a:alpha val="0"/>
                            </a:srgbClr>
                          </a:fillRef>
                          <a:effectRef idx="0">
                            <a:scrgbClr r="0" g="0" b="0"/>
                          </a:effectRef>
                          <a:fontRef idx="none"/>
                        </wps:style>
                        <wps:bodyPr/>
                      </wps:wsp>
                    </wpg:wgp>
                  </a:graphicData>
                </a:graphic>
              </wp:inline>
            </w:drawing>
          </mc:Choice>
          <mc:Fallback>
            <w:pict>
              <v:group w14:anchorId="6FB3CF90" id="Group 464661" o:spid="_x0000_s1176" style="width:459.7pt;height:298.85pt;mso-position-horizontal-relative:char;mso-position-vertical-relative:line" coordsize="58379,3795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lpzgS5gMAABoKAAAOAAAAZHJzL2Uyb0RvYy54bWy8Vm2P2zYM/j5g&#10;/8Hw915e7TjGJUV3tx4KDO2h7X6AIsuxMVkSJOVtv34kZTnu3W033IAFiE2LFPXwEUnp9v25k8lR&#10;WNdqtUlnN9M0EYrrqlX7Tfr794/vijRxnqmKSa3EJr0Il77f/vzT7cmUYq4bLSthE3CiXHkym7Tx&#10;3pSTieON6Ji70UYoUNbadszDp91PKstO4L2Tk/l0mk9O2lbGai6cg9H7oEy35L+uBfdf6toJn8hN&#10;Ctg8PS09d/icbG9ZubfMNC3vYbA3oOhYq2DRwdU98yw52PaZq67lVjtd+xuuu4mu65YLigGimU2f&#10;RPNg9cFQLPvytDcDTUDtE57e7JZ/Pj5Y8808WmDiZPbABX1hLOfadvgGlMmZKLsMlImzTzgMZsVi&#10;tV7kacJBB2KWr7JAKm+A+WfzePPrKzMnceHJD3BOBhLEXTlw/42Dbw0zgqh1JXDwaJO22qTzopil&#10;iWIdZOpXyB2m9lIkNEr0kO1Alisd8PYCU9mqWOXLZZogJ3mWL+dF4CSyludFsQ6czYpstl6jegic&#10;lcY6/yB0l6CwSS1Aoexix9+cD6bRBJeXCp9Kf2ylDFocAf4iQpT8eXemIGHlPpidri4QeaPtn1+g&#10;hmupT5tU91KKZQ2LozZN5CcFjGMFRcFGYRcF6+WdpjoLcD4cvK5bwosAwmo9LtjK7a1peQn/Pq9B&#10;eranr9c/zPIHK9LeSfevfHTM/nEw76AEDfPtrpWtv1A7AZYRlDo+thy3Fj/G6bFexPQAA1wXkgPG&#10;gM9oifNwD/D7Bzc72RrcIOQG5R4w9KIntfxCzKFP3Gt+6ITyofFZIQG7Vq5pjUsTW4puJyCH7adq&#10;hoBY6bwVnjco1rAwJjQiGykI5RUYYv6blF6ucggd8nlZzPPgPiZztsrWizloQwuYF6s59dW35jOB&#10;CjBIBFTYmv6X8l9D0YbypwaBu7vEaHF5yIPXSx8q5IUmucqLNfTFnqFFMV9SkxwxxA+h4nGzYpXD&#10;aVKFeoexJkr8rKKIfeEfDzbIbpyHTlFMoLyziKXBfh2goL6Duv+uydJfu3a0CHlztZFqbDv4pDNg&#10;HF60i29Dvsf2MVWiRXwHyxGdQFbUcamdCJAwLMrpIVSwG5MpFUa9zhZIP4MbRg1lQ80UDldVBS8v&#10;tEvnL1IgHVJ9FTU0TjjsZjTP2f3uTtrkyKDXLX/5cHdHBUH4wBTnhHLrZ02fz5rSj8aZNA0LviIV&#10;/QIUVu8JnQq6zgxgere8RxPuNHAzAMrizQYgDZMIllZ+mK/gPoapHY6JEO21TUcF9Wk6ieECQoj6&#10;yxLecMbf5Oh6pdv+BQAA//8DAFBLAwQKAAAAAAAAACEA8CcB29SuAQDUrgEAFAAAAGRycy9tZWRp&#10;YS9pbWFnZTEuanBn/9j/4AAQSkZJRgABAQEAYABgAAD/2wBDAAMCAgMCAgMDAwMEAwMEBQgFBQQE&#10;BQoHBwYIDAoMDAsKCwsNDhIQDQ4RDgsLEBYQERMUFRUVDA8XGBYUGBIUFRT/2wBDAQMEBAUEBQkF&#10;BQkUDQsNFBQUFBQUFBQUFBQUFBQUFBQUFBQUFBQUFBQUFBQUFBQUFBQUFBQUFBQUFBQUFBQUFBT/&#10;wAARCAJ/A9s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qrfXi2MPmN/&#10;3zWM/iCfd8sUeygDo6Kwf+Em/wCmH/j9aVnqUF4u6Nv+A0AXKKheZV/iX/vqse+8QY3LAv8AwOgD&#10;a8xd23dUleb6x4ks9NuP9OvGhlaLf/H8q/3/APZq1c+JILZUa51CNF++u6fZUc0AO7p9cPYeJ/tO&#10;/wCzahHN5X39jo9WptbuXX/WeSv+xVXA66iuJtvEHmM/kXyzbfvIku+uj0rVVvF2t8kv9ymBp0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zzKAH0VRl1S2hba0q/8AAarza9bRt8u5&#10;/wDcWgDWpnmVjzeIYvK/dKzu33PlrJ/4SCZ59n2lUldNypuoA7GiuZTxFcp8rIrmpV8VZ/5Yr/31&#10;QB0NJWOviJN3zxbf+BVoJeRPHvVl2UAZPiJk8yH5vnX+GvNvE809tqTtFeXNtLcQKlr5P3Fl3/xp&#10;/wADSu61qaK4vNyNv+SvOtKtra/8UarOrxu9reNum3b5WbZ/46tRL3pRiRKXJGUjdRNTtl837ctz&#10;L/EjqiI3/fNWLPxJbbd1432C4+55Nw2x2/3P71LczRW1v5s8qoi/xu1ZiWa6xcJcrF5Nvt2LNt2S&#10;t/8AErW3s/5TgjX/AJi7/wAJbpkmo/ZfNkeVvk87yn8rd/c31Ff3OoaqyRaRKttFEyvLcXEXySp/&#10;GiJ/7PTk8N6e8EsDWyvbyt86P8+6tOG3itokiiXYirsVP7teJi68oS9nE76cuaPMZ+m6DFYROrM1&#10;5K3+tmuG3vLXnPxa02C8vtN8PabFHDqusyr57p9zyl+4/wDs/wAVetv8/wAq15Lo9tfa38UtYvNS&#10;Vpr3Rm2Wtp5qKixN/HXi1Pe93+YxxEpSj7P+Y6W28H6n4eiRtI/s1JbeDyoEeJ0T/b3/AN6rENtZ&#10;uzz6gs9/eyqqT27q7pEy/wCxW2k2qzfMsVtbJ/cm3u9O+33MPy3NjJ/v2/zpXZ9nkOtSkZ95YSzX&#10;Gn32kfZnlt2ZF3tti2snz/drb0q/a5i3bfJuFZomRG3puWsr5vtW22iksLtv3vkzL+6lqvM89r52&#10;oafu823VvP0/dsRm/v8A+9XRQqewl/dH8R6pYXy3kKkN86/eWrlcNpGoqv2e7jZXR03fI+5K7WKQ&#10;TLvX7rV7xBJRRRQAUUUUAFFFFABRRRQAUUUUAFFFFABRRRQAUUUUAFFFFABRRRQAUUUUAFFFFABR&#10;RRQAUUUUAFFFFABRRRQAUUUUAFFFFABRRRQAUUUUAFFFFABRRRQAUUUUAFFFFABRRRQAUUUUAFFF&#10;FABRRRQAUUUUAFFFFABRRVa4voLX/WSYoAs0Vkt4htv4dz1X/wCEmVW/1H/j1AG9RXON4kb/AJZR&#10;LVe51qe5Xb9xf9igDoZr2CD/AFkqp9adHdQTfdkVvoa85TxJBf7/ALDFJfvu2ts+58n3/nahNegS&#10;9SCWKezmZWl/ffIm3/frH21Pm5eYrlkem4oxXFf23K1v/wAfP7r++jfJ/wB90WevM6v5F4syK2x3&#10;Rt+1v7lacyJO2orz+81iC2uIkubxYZbj7vnNs3Vf/te5hi/4+diRfeqgOxorl7bxDOv3mWZa1Ydb&#10;tnX5m2P/AHKANOiqa6pafd89as+ZQA+iiigAooooAKKKKACiiigAooooAKKKKACiiigAooooAKKK&#10;KACiiigAooooAKKKKACs7Wrk21mdv3m+WrF5dJZxeZJ92uN1vW4obeW8vJdluv8A47QBlaxrzWF1&#10;FbW1m15dy/MsO/Z+637HffTnudTuZf3UFtbIn/PZnd//AB2qumpPqWqS6rKvk27QLFawyr+9Vfvu&#10;/wDwOtr+GvBq4upze7Iv3TFTxOr28sTRfYNT2t5VpL87t/cdP7y0TeGLa8t/9MZpruVdkt3/ABr/&#10;AB/J/drVmT7kqqruu7bVeHVYmlSCWKe2lb7vnL96salWrVj7wc3L8JF/ZWz/AFV5fQ/9t9//AKFV&#10;d9N1VZZfK1pvKaVXXzoF3/7n+7W1VW81KCzZIm3PK33YYV3u1RGrVDmMHxD4qbwfFaXN9eLcpcSr&#10;F9nSJEf/AH0roIdVtprN7mK5je0X53mhbei1lWEPnX+oNfW0O9WWVd/z7V/g/wDQKHhsdSvLf7LB&#10;BNtbe1wi/JXZHE1If3iPdK954tabTft2n2zPafxXf8ar/fRP4qfpt5p9nb+VbeZcv/F5MTu7f79a&#10;t5ZreW8sEv3JV2VSR9Ttvl8hbxf4Zkl8p69uhOlOPMebWlKUiH7NPqV19pWdraJfkiR4t7/7/wA1&#10;WP7KZ/mnvrt5f76ts2/8AWm79X3bvKtH/wBjzXq7p/nurtcxRwvv/gbfV1q8aUeYxjGUiu9/c6VF&#10;/pMX2mLcqfaEZE/j/uVq1VufIvJUgaX54m81oU/9nq1XytWXP757HLyDZnWFd0rKkS/ed68n+G6W&#10;eqt4l1y+bZb3l5stb55dku3/AGP9yu68W6loP9m3Gma1qcFnFdRMjI8ux9teX/DbXtJ0HxPcaRp9&#10;7/amhSxbori4g2vE38Sf7tcEpXqRicdSUfbRPVtKvLn7e9jeNbTSrFv86Fv9v+NP4a2qxbaZUV4t&#10;KsVeJf8Alt8iJ/8AZVLv1dPv21o+3+NJX/8AiK7OU7C9NbK91FPu+eJWTZ/vVWv7D5vtNtK0Nwq7&#10;G2Lv3U3+1WhX9/Y3MP8Atou//wBBq7bXMVzEksDb0aj3ogZXgl2m0bz5W/eyyytL/stv+5Xp2n7f&#10;scO3ptryuHzfDc7xeRJNpks6urps/cNLL8+//vuu10vVPsku2Vv3Tfw172GqRnTKl8R1NFRwzRzJ&#10;ujbctSV2EhRRRQAUUUUAFFFFABRRRQAUUUUAFFFFABRRRQAUUUUAFFFFABRRRQAUUUUAFFFFABRR&#10;RQAUUUUAFFFFABRRRQAUUUUAFFFFABRRRQAUUUUAFFFFABRRRQAUUUUAFFFFABRRRQAUUUUAFFFF&#10;ABRTKhmvoIGxJKqH+7QBZoqgmsWzNt8zYf8AaqaS8ihh8xnXZQBFqN59jt2Yfeb7tcPqWpeTLEvl&#10;Nc3Fw2xU3f8Aj7/7Nbuqaol9sVUbarbq5J3/AOKmlWJldPI2S/NveJv7n+z9+ubEVPZU+aIAk2vT&#10;Lb7l09H83979/wC78/8A9hUyW2obdzanslb+DyE8r/4r/wAfrQ+Wqlzfskv2a2iWa427/n+4q/7d&#10;eJ7SvL7RfMUksNTuViafWJEeL+C0RERv9/dUN/ZrNKlnLc3N+7fP9neX/wAfd/vItPv0vobN5f7Q&#10;bzfuKkUCIm7+Ctazs1s12/flb/WzP99qJSn9qQc0ioj6givtsYET/bn/APiUrPv9Ys/Kls9TgWZ5&#10;V/1MLJLWhNu1W4eLd/okXyN/01b+5/u1dtrOC2X93FGn+4tR7v2iDmpptDhtUvp7G5trKL5t80Tp&#10;Ev8AwCqniGGxvPs8unW0/wBoadPKmtG8pGlb+/XV6x9j+wSrfKs1o3yPC6791YmpQyppqahLtSWz&#10;ZbiKHd8i7f4P97ZT93lLjKXMc5qum6nbXWmWd5bSX8V+vlTzQ/N/t/O7VvaV4Gtkurie8Vn+0Nva&#10;3eV3i3bP4/733K0LOaW/1RJ5V2RJa74oW/2nrVuZltonnlZUiVd7O9XKT5eUhc7nY5/W4YvCtnd6&#10;rZy/ZktYmllt9z/Z5ai8H+M9Q8VeGdP1eXRVtvtUXm7PtX/2FcPf6hffG+8ezsXubDwVbt+/vtro&#10;9+39xP8AYrvbPSrbQW0yx09ZIYV+T7P5runlKle1hKPLS946cYo4Wl7OX8T/ANJiaGm+IWvNWuLG&#10;e2azliVZYkeVH81fuV0D61JCsSfaVh+X5fmrCvNNgvF/er8/8M38a1Xk0G2uZUlvHkv5Ym3K938+&#10;3/crblkeV9ZidVbeILnytyyLNFv27/vVsW+tQSW+6Rtj7fu15PDZ/Zta83SNvlWrfvbeH5UlZn+d&#10;HrWtvEN5C22+0qeF2Ztr2/71P9jfRLmj8R0xqRkehf8ACQWnq/8A3zTodetJm27mT/erzCz8T6nq&#10;trdy21nbJKsuyKKaV9+3+B/+B1p6bqV5c6zd2dzFGkSwLKrwv/t/PRL3QjKM/hPTlbcuadWXoUxe&#10;x2n+BttaO75qssfRRTKAH0UVmXmtRWsm379AGnRWXZ65BdTeV9xv4a1KACiiigAooqj/AGpbbtvn&#10;rQBeoqNG3LuVt9SUAFFFFABRRRQAUjfdNLWXrF99mg8v+N//AB2gDD1XVfOZ2ldUt4vn+euXRP7e&#10;aWfzW+xN8kUP8ErL/G//AAOrXiR53s0giWN3um+z/vv7rVe2Kn3a8rG15fBEDJ02/isLeKzuZdks&#10;S7G37/8A0OtiqtzfwWzbJW/29m3fViF1mi3K29G+69eVL+YAfd5T7du/b8u+qKOuq2bxSqyXC7d3&#10;99WqbUrmW2WGVfueaqN/utReabFctu+ZLhfuzI3z0RAqJqrWf7q8gk3r/wAtoYvkb/bqWF7PUrpL&#10;mCdXliXY21v4f7j0b9Qs/kaKO8T++nyP/wB8VnveS3+rRf2evzxLsneb5Nv9xNlXygV9bhvE1dGi&#10;i+3xXXyfZ93lfd/v/wB5asW1zqbtLFAyvdRLua3u4vK2/wC5t/hrQsNN+zXEtzPL5123/Lbbs2r/&#10;AHEqLVdH/tK4inWfyZVXZ/wH/gNX7SPwyApf2xqELeVctBZ7fvTJE8qVpWHmvE89zcq8X313weVs&#10;rPfS53X5dMsUdf7+7e3/AAP+Gn2qwfPBeXMkP3omtJpUdPm/uPTly/ZAt/2wk3/HnbT3L/7uxP8A&#10;vtqPJ1V1+ae2h/3It9MS/n01YoryJUi/1X2vzf8A0NK0kdXXcv3WrOV4gUIfN01fs0FpJM/8Uzsi&#10;I/8AtvVHW/FsXhjTZb7VbZobdfuun73c39yugrhfjBo99rHhJZbG2a8ls7pbhrdF+dlWsakvd5jG&#10;pKUYylE5fwf4Db4iSy+JfFX+ktdfJFabNjoq/wB+vQrPwxB4eb/iS2NtbRNF5TQ/c3f8Dqr4Y17T&#10;LzwzFeaRufzZdnkzfJL9o/j31tPeagny/YY3f+/5/wAlRRpxjHniRRpxjG8Rv2y5s/8Aj5tmdP4X&#10;tF37aemt2O7a0rQv/wBNldP/AEKmJqSws/2y8heX/njD8+2pf7VsblkXz45tzfLD9/8A8crp5f7p&#10;0jP7e0//AJ/I0/3/AJKbJYb2eezufs3m/O3yo6N/t7K0v4azf7YWb5bGJrl/7+3ZF/33Uf4QIrnR&#10;7m/t3ivLz/R5fkaGGKs7SrzU9N023aRft9pub59z+asW9/nf/gFdHD5vlfv2V3+/8i7Kx9KmWG6e&#10;KCdv7P2bF85v4l/uf7NbQlKPvRLOo0fWNvlTxNvt5VrsvvV5loLr9luIomWZIp2RXT7jfx16Jp0n&#10;mWcTf7NfQU5c0eYgtUUUVoAUUUUAFFFFABRRRQAUUUUAFFFFABRRRQAUUUUAFFFFABRRRQAUUUUA&#10;FFFFABRRRQAUUUUAFFFFABRRRQAUUUUAFFFFABRRRQAUUUUAFFFFABRRRQAUUUUAFFFFABRRRQAU&#10;UUUAFFFFAGLrmoSW/lwxNsZurVw2peJILC6lgWC5vJVXe2xfk/77rsvEe3dE38e2vOPEmpWfh7Vp&#10;dTn+T91slRG3vLL/AAJ/s/8A7dR73NGMSJS5IykWrbxbE7OrWzTf7doyS7Vrbs9Sgv8AT0uYJd9o&#10;y797/wDs9eeeIdVXVbrQmiuYIbS82+baTMiOq/39+zdXXf8ACPQXKbWad4vN3+S8r7Gb+B6jE82F&#10;jzGNGvGr7o6G8n15Xlinks7TdsXYm2Vv+B1VhTUbPxB5EGmR/wBj+Vvlu3++zVpPqsW54oFkvJf7&#10;luu/bTXhvLz5mn+xp/dh+d/++68ePNWl7xtUl7pU1jXmtpYrO22zXTNs+dvki/36u6bZ/Zmlllla&#10;aWX7z/c/74rN1Wzis9DlWLcjqyv/ALzb0+d63Y69XFRjDDcsTgoy5qpU1X/j80xW/in/APZHq3eO&#10;yW7tEvnSqnyp/eqp9/XE/j8qDf8A7rb60K+dPSK+m232Ozhi3b3X7z/7VWKP++aq6rqtto9r587f&#10;xbFRPvs39xKfvSkBUhh+2apcSy/P9ll2RJ/Avyf/AGVZVzeReKry3s7ZZ30+Kf8A0y427PnX7iVu&#10;6bbNDa+bOn+kS/PL/vVhJqS/29qEVmy+azRRfIu9N399/wDaolL3i4mxZ/vtUu51+SKJVtf/AGf/&#10;ANnrz/4wX9zr15pXgnTJZIbvVG82e483YiW6/fT/AOwrv/8AkD6bLL/rpfv/AO8zV5kiS+LfjFp9&#10;nAv+j+F91xeXD/8ALW6l/gWuujrLm/lPSy9ctT2n8seb/L8T1CwsLbQdLt7GzgjtrS1i2RIn3FVa&#10;r6an2m4lvm+5L8kSf7K//F0a5umt4bNfne4ZU/4D/H/45V6Ovdw8eWjE+Wr1ZVKspzHVBf3P2Ozl&#10;n+X5V/jqH+1YraVorz/Rn3fK7/cZf9+srWLyLUorhYJVmitYvNbY2/c38H/xVdfKYENncxaPYWV9&#10;Fue0niiSVP4939+t64vIobB7nczxbd67P4qqaxbRQ6TEqp/qmiSJf738Gz/visy8SebS7SxWXyXW&#10;68pt/wDDt+5/6AlX8Qy39jazs9KVWZL35Yt6f99vv/vVYv7ifS9SiuViW5SVVtVh3fOzM9EM0Gq2&#10;6QS7obtPnZPuOrf30qK+RXiii1eKOa3WVXW4/g3L/f8A7tY1IylEqnLkkdL9vWHzVadYdq72/e/d&#10;rPTxVpj3CKt8ruy796NvT/vusfVdNsU015VsbR3/AOWSPEjozfwVF4b0q2ht5Z/m824XyrpHb7r/&#10;AO5/DWPs6h2fWY8p2sOuySW/7i53r935W31mzeKrOG8eCW+8m4Vtjb22fNXKaDpVj9ot/Lggtn03&#10;97dTf3fv/wAH/j1Fzb22va5cTtAz2l5EqWtw6/ddd/3P/HGqPe5uU29pHl5j0X+17n7M8Lf99/xV&#10;yXiHW5bOVLOxXfeyxNKu/wC4qr/7NWTC+vQs+n/2hHvVfNa4SLe6r/7LT9KhWz/s++n3P9oibzZt&#10;v8TOjJvq4xlIiVeMfhOj8N6lPeaTZXM+1Lh1+bY2/wCaul/4SGfd/qldK4LUryXRLyKeCLfby7vt&#10;SO2xF+T7/wDvVU+z+IbmLz/7Q2St93e2z5f9z7tRGMvhD28eXmPUE8SRf8tYmSkvPECJ/qF3/wC2&#10;33K8z8Ma5qd54gu7a+ltrm1eDfA9vE6IrL8j/wC9/BWrqV5eTX/2OzaOFFiV5bh/nf5v4Eo5jbnj&#10;ycx0t3rE93Dsbaifxba5ebxVFDcI3kSPabvK+17k2K3/AAL+H/aqvc6Pc3KpEup3aRb181Hl37l/&#10;uVb1LSor/TZbFlX7PLF5W3bRyyOb28fdOt0S++z3HlM37pvutXSmvMtBmlm01PNb/VM0Svt2blX5&#10;E/8AQK7C41xrZUVU3vtXc/8AAtVE7DbdljG5qSN1f7rbq4jVdeWGKWW8n+WJd+3/AOwpmj63FeRL&#10;eWbNs/2/ko5gO+pN1clNrd4//LXZ/uLVSPXDNH5q3u+LdtZ/M+T5aYHbVx+q3P8ApUrN/D/BViw1&#10;5l/i+0xf726q9/te4dl+dG+egDj9Kv7aaV9Qu7m0e7l2bURv9V8n3K0LP/iZX8tzunS3Xb5WxtiN&#10;/frE0TQZ7DVLu089kt4l81fJb59zO/8An566D+ymf5Z76eaL+JPkTdXzkvi974gHtftbSv8AaYJE&#10;Xd8syL5qVn21+thcboIpP7Mb7zvF8kTf/E1oaU6zWaNFF5MTf6r/AHasXMP2m3lgZmSJlZG2Vnzc&#10;oHJfEjxt/wAIlb6UrafHfxaldfZZd8rptX+/XQJctY6kljLKsyNu8p3+/wD8D/8Ai6+TL/UvFWia&#10;le6ReeJdb87TZ/K/4/m/h+46f8ArT8B+OdQs/Hlvfahr2s6rDZxbJbHz3l8/d9xP+Afe/wC+K5vr&#10;FPm9lI8uOPp+15ZH07qU0r3lvZxP5K3HztNu+f8A3Ku2dnFZxbYl2bm3t833q8qm+K6/2k7X2g6p&#10;9nXbLAj7E2rv2I7p/v12dh8VPCF/YfbF8R6XbIr7JUuL63R4m/uP8/ytW8ZOUfdO6nUjV+E6h5lh&#10;+8ypu+7vqpeW1y7boLzyf9jajpVe+1jSvssv2m+sUi3MjPNOmzcqb9n+9t+asrTfHOgpLe2MviPS&#10;3lsGbd/xMYvlX/b+f5dnz/8AfFVGEjY2obyWG6S2vNu9l3RTJ/FtqZ5raa8SzaWB71ovNW3dk83b&#10;/f2ferH8PX6eIL+bVYL62vLL/j3s5rGVZYmX5Pn3r95q888RfD3WvHHiu41XSN3h6K6sb/T21CX5&#10;JVZ5YmR/K+9tZItv/A678Nh6VWUvay5SOY9D8T+PPDnhK33avqcEKfL+5T53bd9z5FrnPBPxL0Hx&#10;V4w1PRdFik2fY11DztyIn8CbNn3l+/urkfEmg+HvA2halbbY9SuLi8tZbHSZvmt1uIokTen8W3/Z&#10;d2WtXS/hP4stYopLbxHbaLuVN0On2vlbItiLs+X733EX/gFRWqYSlGVKlzSkc0q8ubljHmPTNb8Q&#10;6f4bs/tmp3K21vu2b3/irl9Y+KlinlWfhxf+Eh1W4+eC3t2+Rf8Afb+GqifBxdSuIm8Q69qWvRRf&#10;6q3mbYi10ej+BtM8PWqLp8H2OX+KaH5Hl/3/AO9Xjx9pP+6X++n/AHTjPBPh3U/Dd5e61fNB/aF5&#10;P/plu8X7qDd8+9HWvQ0037Svm3k/2lP4YU+SL/vj+KsHyby28Wp9puf3TKrr9nVE8/8A66pW9/Y/&#10;8UFzPZo33lVvk/8AHvu100/djym0acaUeWJdtraKzXbBEqJ/sfJT/JiSXzdq+b/f21npo8v/AEE7&#10;vf8A8A/+IqWHSlhlRlnud/8AFvl37qP+3iw1i5+x6Xdyq2x1X5fl/iqKaZdH0+3igi3uzJbxJu2J&#10;/wADqxqSRPZ3Hn7vKVd7f7NYmyfWE0+zuWb5l+1Sv/eVX+SrjH3QGWt5czaomn6g08Msq7/9Bb/R&#10;1/2N/wB7d9+tiz8N6fCvlLYq+5v+W3zv/wCPU280W2+wPAqsnzb1dG+fd/f30zwxrE94r2d4sian&#10;brvn3/7/AMj71/v134SVP4SzqLHQpG2r5Swxf7m2unhiWGNUX7q1V0u5a7sld/vfdq9XsEBRRRQA&#10;UUUUAFFFFABRRRQAUUUUAFFFFABRRRQAUUUUAFFFFABRRRQAUUUUAFFFFABRRRQAUUUUAFFFFABR&#10;RRQAUUUUAFFFFABRRRQAUUUUAFFFFABRRRQAUUUUAFFFFABRRRQAUUUUAFFFFAGN4gs/OiWZeqV5&#10;x4n0ezTVLTU5bOOaKVlt7p3X+98iV6V4gdltUVf4m+avPdbdrjUrez82NIli+0Kjt/rZfuJUSIl8&#10;JiXnh7QdS1Z7xoJ7+4+Xdbw/c3rXS/6Zfrtdfsdu33v45W/+JqbTV+x2FpB/diVGq18teLia1WrL&#10;3iKdOlH4SJLZba3SKBVRF/gSqlzfwWbfv5dm77qfxv8A8Aq27+Y1ZWm7rm+u7n/b+zr/ALq/f/8A&#10;H69TBUIxj7SRx16nNLlIZrmLW5YoIG863SXfO/8AB/uf+gVvJ8i1k6IjIt0rf61Z281/73+3V59S&#10;tkuPKa5gSX+55qVzZlL3o04m2Hj9orzP9g1J7mVW8qWJU3ou/bt3/frQRlmVGVldG/jSs+5vPtN0&#10;ltbT/N9+V4fn8pf/ALOq8yXOlXFvBZrF9nb5FR/73+/XlcvMdhoXOm2d5MjTwLMy/dd65ezhgmv9&#10;T1e2WNEsJWt4IUX5Nqff/wCB1sXlnPNayy3O2Z0X91bw/c/+yqHwxZ21nYS2K7fK/wBaif3lZKuM&#10;uWIGteXMVtavO250VfuJWJf6asMqavPFsvYp12+T/wAsovuOj1pw7UuJbGf54mXfFv8A4l/jT/gF&#10;aH8P/jlYy+EDMvJlv2t1tpY5tsqy7EZPu/3688+GaS3Pjn4ga4ztNdfbPsSRKu1Nq112seFYrPQd&#10;QXSLZv7Q8iXyNsr/ADNsf5P++64n9nvVdPXR7vSNs1v4iglaXU4br/WtK38ddNLm9jI9rDx5cJXq&#10;R/uxPS7OwWH97K3nXbL80v8A8RV2lf8A11JX0NCXNSifG1PiKt/cxW0W6Vfk3bNiLv3NVSGw+2Nd&#10;yzwNDFOvlfZ//Z3pmj232lYry5b7Tdqzp86/6r/YStC/fybC4bds2xM+/wDu10EHO/2lLNobreS/&#10;vYm3xP8Ac89Vf/0KtC5s2v5bvyF2RNBs3uv+tb+B/wDgFV9Ss5ZvBflRRfvVtVf5Pn/uVsaVcxXm&#10;m28sDK6eUqfJWkgKiTW2qqkFzEyXaLv8mb5HX/bStBYdlv5Urec/3N7pUWpWzXMSNF/x9xNvif8A&#10;9kpmm6rBqUX7vckq/ehdfnWswKnkreNFbQfJZWrfNs/idf4ErC1jWJ4dW1DbE0NusUSNcQt87Nv+&#10;f/xyt28eLStSSXd5MVwrPP8A8BT79RWFgt/eSz+VIlpv3xJMuzc38b/7tTU/lLiUrzw9Y2zQ3MTN&#10;bWt18k8yNsf5v49//oVaWpQxQ2unrBtTdPF5Wz+L/Kb607l4La3eWVlSJV+bfWI9h/aSyyrA0NvF&#10;Bss027Pm/v7P4f4KIxj8Qc0pBM+/7dp/3Lu4lbbv/ut/HW3NbRPbvAyr5W3Yyf7NZn728W01C22v&#10;cLFsZJfk3f3/APd+etNN01vtnVU3L8yI29KuRBiWDtePpitufylll3v/ABbfkT/0OprnUpbyKXyP&#10;9GtV+9fTfJ/v7P71EPm2d07LbXN46rsZ9uxFX+BE/vVYhtra/WKe22+V5/msjr95v93+GrAzIbaf&#10;TdL8+zWOF7VpXgS7+4sTb/v1Y8KzXN5by3N9A0N3K6u29dn8H/oNaGoTWPyRXk8afN5qo8uzdT7P&#10;UoL/AH+UzfL/AH12VjKn73MX7T93ylqonuVhliiZvnlbYtFy8u11i2+bt+Tf9ysq5mvnurJl0yTf&#10;EzbtkqbNuyrjEgdpTz6VqlxbN5b2VwrXXnO3zq38aUax4wsUs7hYJ/OuF2psSJ967v49lV9S8q+V&#10;P7XsfJh+ba7z70/8drQ0eHZp1p5q/vViXdv+/XH7OXNynfHEe77xX02zgvLhLtp2vLiJdkTzLseJ&#10;aiRNX03/AEbT10/7JuZ2muN+/cz7/uLVu5Se2v8A7TFA1yjReUyI2x1/+KqxZ6lBeS+UvmJLt37J&#10;otny1tKnH7JzRryjLmMG/wDDc95YfNeTzStKss8KTukU/wA/zo/+zU0OlaRNKkE+mfZpfndUmX73&#10;9/Z/eroqz9btpbmwdYF3y71Zfm2fx0Rp0/5SPaSl9ozblJfCW++sVZ7Jm33Vpu/8fi/u/wD2FdVD&#10;Ms0UUqNvRlV1rl9S2+LfD8q2Nzsdm+ZP9tf+WT1b0TxbZ38sWnyxfY73ayJafO+3b/Bv/wByolHk&#10;O+jKUohrd42m6zZTtBP5W3Yzwxb927+B6fqWsedp9xFFZ3L3DLsWFoHT71O8SX/+kW+lRRb7i/Vt&#10;r/wKq7N++tivBxPLGodP2SK2TybeKL+6uyn06vP/AIpeNv7Ks/7I0qdX128ZbdUT78St/HXmylyx&#10;5pEVKkaUeaR4r8dHgf4iXeoaVFc3jxKtrfND9z/Yf/vt9v8AwOvXfhL4P0z4e6DF5s8F/wCILz/S&#10;Ly4t13vub+BP9lPu10vgzwHbeDNJ+zf8fl60vmz3c335Wro1hiRnZVVHb+4tFOP2pfEc1Ggoy9rL&#10;4pHh/wAdvgmvxgm+3aL4hu9B12WC1sp7e4i/0S/tYr1LpEl3I7LsZX2uleBJ+xzrnhjwzZW3iWe2&#10;fSrPU1vbq40af7RcNF5VwmxEltdsX/Hwn391feXy1SvNSgs13Ssr/Ns8lPvt/sbK744ipy8sTskf&#10;Hl5+x43iTS7iXwn4z/4lUt9eS2GmXd5LLaQWsunpaxb02bvtW9Pmff8AdrN+KH7PdjYeAdH8Lwah&#10;oUPiiKfWbi+u7S1d3ulvPtH2fe6pubZ5qff+7X0rN8Ip5ri6udK1efwx9s+eextF3xVa8JfDeD4e&#10;6td6hFLJqsUq7Pni/exf7f8AtVH1vES904+at8PKeRfs9+B/HHgPwLe+F9PijsJb/U5dSn1CZX2W&#10;qsiJs3siea3ybvuLXpdn4V8Y63eSwal4sns7u3iXY9im9G/23/2q9QhmW5iSVWV0b+Osp/N0HzZ1&#10;ngmiZmfY/wAsrf8AA/4q5pU/aylKoX7Dm+KRw+lfCjWk1bT9Q1rxDHeS2DM8H7jfuZv43rvXvL6z&#10;heWeCO5i272e3+T/AMcanx6lczLuXTJNjf35USn/ANqrD/x8wS2f+3N9z/vurjT5C6dONL4S7DMs&#10;1uksTb0b7rpUL38SXEUDSr9odWdYd3zttqlNZtbb7nTNu9vvW7t8kv8A8TXNeMHlvLzSmWxkSVvN&#10;t1Tz/Kll3f3HX+5RKP8AKdJ0HhuGC50uK52rNLcfPLNt+82+tC51W2sGRWl3yt/yxX53/wC+K5/R&#10;7m5+y2On2MVpZ2/lfurjd5u7b/sf3q6Cw01bPe337hm3yzbfnajl5PiIIU16x3bWuVhf+5cL5X/o&#10;VPudVgtlRmlWbd91IfmdqtzQxTKnmqr/AO+tYltC3huV18rfZN917eL51/2H2/e/36uPLIBl/f3l&#10;yvlS2bW1lL8jTffl2/7n8O+m/wBpf8TaKVbS7+zxQbF2QP8AerQ/tuLb5/2a5S3X52mddu2rs15F&#10;bW/myyqkX996vn/ugZ9zrDLE87K1nZW/72Wa4i+dl/uItHhh/tNh9u8/zri6/ey/P93+4n/fFVEu&#10;bm8bzYLxniVt7bNnlKv9z/aqr4e8i/8AEF3qemp9m09IvKZ03ol43yOj7f8AY/v1thvdqF/ZPV9F&#10;ZPsKKvX+KtGuR03UvsG9du+tBPEn7zDRf9817xBvUVWt7yO4h8xW+X+L/Zqu2tWaNt8zn/doA0aK&#10;zv7ctP8Ano3/AHzV2F1mTerb1agCSiiigAooooAKKKKACiiigAooooAKKKKACiiigAooooAKKKKA&#10;CiiigAooooAKKKKACiiigAooooAKKKKACiiigAooooAKKKKACiiigAooooAKKKKACiiigAooooAK&#10;KKKACiiigCjqln9utXT+L+GuN1jR4rpZbaeJd23Yr7fu/wC5XoFZOsaWl0jSp/rVoA8/0q88638u&#10;f/j7t12Tp/tVoR1n+Kodln9sibybuJl/0jd91d/z/wC8v+xV6F1ddyUvj92R5VSPspc0R38VZWmz&#10;fY1+wyrIku5vKm2/JL/HWrUVykHlJLO0aRK2/fN/C1OVSNGPvERjKcipbaVdQ+b5V1s8352m27pW&#10;b/0FasfZrPTdOl82JXiiVmbev3qP7bsdv7q5W5f7my3/AHr1F82sXUW6KSGyi+f98v8ArW/3K+bq&#10;SlVnzSPVjHkjyj9Es1tlll8qOF7ja+yH7irsq7c20VzF5Uq70aqmm/6NdXFj/wAsl/exf7v9ytCs&#10;ZfEWFYUdt5P7pWWG4tWaWDf9xov/AImt2uC+KFhqupXHhpdKX7ZaWuprcanpkMqRPPb7H/vfL8j7&#10;G2P96tsPHnqcswO4tpvtNulyyrCjfxuybP8AvuuM8SfGPw14e+yf6ZJqr3DbNmmL5u35Ind3f7v3&#10;JUauM8SfC+C88Wf2vq/i5dK0ezliuLPS0l3+R5SW7Omz7v34n+5/frl7dPBnhLxRoMXhHTNS8VXd&#10;gzXDqk6Swvut0iTczLt3KiL9zb9yvYp4TC83vS5v67nTTwmJr/w4nt3iT4i6H4Pj83VbmSFGZkX9&#10;w/zP/sV5jDqms+NPiJ4f8T6N4YbTbSLdby318yRJeQN/s/e/grSmh8S/ETxx4d1C78MSaDpmkzyy&#10;tNe3CPLL8n3dv+9Xc39/9jvJf9W9x5vlQec2yKBWSuH3KUf7x6blSy6FviqS+L3vh+4sTa8u14Io&#10;m+2qv/Hv/d/32/u1ST7DDsgnvLm/uNu9oYZXf/0Gs+wT+0l/tCdra8u7pf4P+Pe1WL/0L79aFhZy&#10;2C3epr5k22LZBC/8X+3s/hr6KhHlpRifFz+Iu+HkX/TZYoPsyNP8sL/w7UrY+9VLSrZbe1+WXzvN&#10;fzWf+Dc39yrtOXxGRlP/AMSe4t1X57S4l8pU/wCeTN/7LWmm1F+VVRKyfE6LeWH2Hb+9uv3UT/3f&#10;9v8A4BVK3sLaz8qC+ae2/gV0ndIm/wDiaOXmKNvVbxrOwlliXfKv3U21RtrOJ7O3axuVeWL7tx/e&#10;/v76fDDKkqNZ3jXMW796k0u7/ge+i/22F5Dcr+5iZtk7/wCz/Bv/AOB0gM/WLr7TZ2k/lN9o81rf&#10;7OrfPuZHR0rTS5/s2zt/tjb7hlVNkX8Tf7FZ7p52vXEtmvnPF8jP/wAsll/jd/8Aa2UPts9ctJ57&#10;vfKu5J3RfkiX+D/d+epj70gLUO7VbyX7TE0KW7Ltt3/i/wBt6sarue4tIPNZIpWbc8LbH+471MkK&#10;vdJdLLv3RbPk+4y0albNNEkkX+tt282L/bqgHW1nFZxeVAuxP7lTVn/2x9pW3Wzi86WWLzV3tsRV&#10;/wBuq94moWFv9pW5V5WZUaF1/dLuf/vpafKAy/t1sH82CK5T+NpoZd+z/gH8S1E8Nzc/vYoGR5V/&#10;11pdbEf/AG3/AIq0H1hbNP8AToJLZ1+86RO6f99rWTefaUb7TYq1gm77m3/Xt/uf+z1pqBt2elRW&#10;Fv5W3zn/AInm+d2an3OmwXmzzV+dfuujbHWsn7dqcLf6ZLHZ7v8Ap1d0/wC+1empfy3K7oLy5ubf&#10;/ntaQJ/6HS5ZAaD6bplsu65WP/rtcNv/APH2rHm1WCGLz9IkkuU3LuRt/wBnVP7+/wDhp1tYRare&#10;PFLZsiW7fvftEu+WX/7Gul8lfK8ravlbdmyjm5RnC3/h7/TJZLy8uZpYvs77Gl3xbW+R32fd+/XQ&#10;W2iXyMitqsn2dfupCuz5v/iaz7zRJ9SuPsa3LQ/ZYmR9jfPKrf6r/vh0rY0fUp3WKK8XZcMv39uz&#10;d/frHm5SpD/sGofd/tDen8W+BN//AAB6hfQWhlintrmT7RF/DM29Jf8A4n/gFbFFXzSMjN/tjyV2&#10;3Nncwv8AxbIvNT/vtahm1v7TvXTImuZdv39uxFb/AG91bHl035f7lIo4zVfBmoWbJqui30n9qtKs&#10;t5DM2yK6/wDia5S58W3jak8s+nx/aLeVne3RnidZWTZXrz/d2f8AoFeP/Eu/nv8AXpYGWOG3s12P&#10;NtffL/H/AN8120P3vu1I8xwYmUqUeaM+U0vhRqWoaxq1xLcyrf8AlWv/AB8TNvdf7iI//AK9YrzX&#10;4RXnktqGnLAsKbVuFdF+7/sPXpVfH5lHkxEo8p7uCl7ShGfNzHK+NvHlt4Sa1tltpdS1W8/49bGH&#10;+OuX+F3gzV7aW91zU4Fs9VvJW+e7XzZVX/2Wq/gPzfG3xL1vxHPA32SzX7LBv+dFb/Yr1qvEp+/L&#10;2gqf+0S9pP8A7dMebR7yZU83U2/dfOvlReV81E2q31nb7p7aBP8Ab+1f+gVsVlQwr/bN20u3cqp5&#10;W7+5XfGXN8R3FvzINWs38uX91L/GlZ6W3k3nlafBbQ/ZVXc8y73b/YrarH1iwgm1TT5ZVbY37ptj&#10;fe/uURA0bPz4/wDXyq7t/Ai7NtQvfzzM8VtbSb1/jmXYlMez0/R/9J8pYdvy70p9tqsU1wkTLJDK&#10;33fOXZupAGm2DWbSs0u/zW3sqLsRf9ysy20eB5ZYmRUvbeXzVuNu9/8AYetubz/KdYNvm/w7/uVn&#10;/ZryG6+2LLHc3DLsaF/kT/gFOMgJd99YNuk23kX/AExXY6/8A/ipr63Z/dlWeH5vuTQPV2F2miRm&#10;iaF/7j1L/wCP1HMA1Nu35fuVj3k0GpapZWfy/wCit9qbYv3WX7iVtVzvh6/tpvtCrL88srSpE/31&#10;WroU/a1OUiUuSPMMhs/t+hpKsSvcNL5qu/ybvn/g/wCAVppc6g6f8gyP5v79192qn2CXTdjWLNND&#10;u+a0dvk/4B/dq3ba3BNKkW6RJW3bUmidN1erWwMv+XfvHNGv/MOh1X5vKntp4Zd393en/fa1e8yo&#10;f+BUbVo/s+P8xH1ki1W2+36bdwL99omT5KzH1V3uLLyImmvVXZLbuuzb/t1sfdp6bX+79+uaphpY&#10;f/CbU68ZGPfvq80flQWMCblbc/n79v8A9lUWj20tzpNpBZ32yyi2p8i7Jfl+Tyq6Kuf/ALNbSdUe&#10;K2ufsdvdbpVVFR083+P/AL7rmjL+X3TpLcOm6nDFt/tVn3M3zzRb3X+5sqvNNqGm6pZSyzrcxXU/&#10;lSo/yJEuz+GrH2nUNvkfZtlxu2ed/wAsl/26Jvt3leRPbW1/E3+1s/8AHKcatWH2i+Y0LnWLbTbN&#10;5Z7xYYtvzPurMTxDPeQ+fY6fJc2i/eeb908v+4lV4bPQ5ri0laK0truJ96puT5G+5WykyzQO0TLN&#10;t+T/AIFXRUxdT7Puh7pjab4hvrnVkgbTFtrR22K7y/vV/v7k/wA/frvfDjvulX5tted6xN/wjFrp&#10;V5u3ut0sUrurtu81/n+7XW/b1s9jeb5O5vl3ts3V2YarzRlzBI7iiubs9dmidFnZXVv7tdCr+Yu5&#10;a7yB9FFFABRRRQAUUUUAFFFFABRRRQAUUUUAFFFFABRRRQAUUUUAFFFFABRRRQAUUUUAFFFFABRR&#10;RQAUUUUAFFFFABRRRQAUUUUAFFFFABRRRQAUUUUAFFFFABRRRQAUUUUAFFFFAHHapaLb3zR/8sq5&#10;jR0awa40+VVh8qVngT+9Fv8Akr0TV7NZrdpPuutcRrFnLNLFdWy77iJdjI//AC1X+5Uf3jGpHmiS&#10;1m6lcxQ3WntP/wAe6+b/AA7/AJtn/wC3Q/iGzh+SdmhlX71u6/vf++KtWt5BeQJLBKrxN/GjUVKc&#10;a0TzacpUpFu28qaJJYvuMvyulS1lfYPszebZt9mf+5/A1H2+Vv8ARpf9AuG+6+3ejf7leDUw06R6&#10;sakZlj7Nsv5bmRl2bVSLf/DTPt9zcs/2OCN4lbZvmbZu/wByqWsab/ou+5nkud0qpsdfk+Z0/gWt&#10;tEWFUVV2IvyLsrH+8WZ8iahIu6e5gs4tvzPCvzr/AMDauO8ea5eeHvAesarY3kdhL5TeRNNseWdv&#10;4Pvf+O12N+nnalFFP/x6LE0v+83+3Xm3xK0+Pxz4p0LT5r5E0a1kWWdLeLfLLL877P8AY+VH/wC+&#10;66aEeeR6OApxq4iPN8MQ8L/Bnwrf6PZahqdjNquoXkS3UtxfTvvZm+d/lru7bwrpuj6bLa6LY21h&#10;ul+0bIV2JuX5qz9H8QxXVrb3NtP52nyytEyXC7ZYP99/mrbfVYt3lW3+mSt/yxt2T5f9/wDu16tT&#10;CSqfDI4sVmOLdWVOrL/t0t2d5Ff27tF/C2xof41aq822zvNv34rzd8j/AN5Eo02GXc9zcszyyqu7&#10;5fu1U16Fry1uFba9vFE0v3vvNXkSpThPlMIzjMpXm2a8eLT2WZ5YJfPS3b5PufJ/wLfWq9t/xK3i&#10;Ztm2DZvT/cplneW0Ngku6PyliV96Vm6k9zqTIqzz2FlL+63/AHP+B19NSjLl948qZsaV8+m2jbdi&#10;NEvyVarFe2XQWSe23JaMypLD/B/v1sblq5GRk+IYYnitJZ1328U++X/d+5RbTNZ2aWsttJeW6r8s&#10;0Ko6MtaF589ncbf+eTVhWby6PpdlLbKr28qxI0Lt/qmb+Orj8JRYkTT5re4ltlaGW3Xf/o6+U9Vb&#10;mG+v7q0s4rzyd1r5ss330dv9hP4v9rfWv/xM3/itE/4C71Xe2Ww1LT/K+RGllTZ/d3J/9hWNSXuh&#10;ELPw2sNv5VzeXN4m5nbe2zczf7C1p21nBbReVBEqJ/cSpk+5WZc7ry/+w/NDF5Xmyun32/2KSAZb&#10;eXZ6s9tEy7JV81Yd33f79atZr6JHCsTWarbXEX3X2793+w1WNNvGvLV3ZdjqzI2xv7taSAo2dssO&#10;uXf3kZl3xf7v8f8A4/8A+h1Nqrt9ot90Ur2ivvbyV3uzfwf8BqxeWbTSRTxf8fFvu2/3G3VRub++&#10;sIvPuYIPK/iRJfn/APQKQBbQ/wBtxO140+xm/wCPfa8Sf/ZVrVRTW9Pe3SX7ZAit/fbY/wD3xQ+q&#10;/aW8qx/0l2/5bJ/ql/4HT94A1i5lhsnWBd93KrJElP0d4vsqQKvkvb/I0P8Ados7D7PL58srTXDL&#10;s3v/AOyf3aNSsPtkO6JvJu1/1Vwn8NHugF5Z+c3mwfubtfuv/wCyPUtneLeL/clX/Wwv99aHtmub&#10;dFeVrZ/4vs7VVewltorieCVrm7ZdivcP/wCOUiR19vtby3vFiZ0XdFKiff2tWbc63Z3OqW9s0+yJ&#10;d0u996bmX5Nm+tq2vFvIvNi/8fX+Ks+aFdKuNy/8eVw379H+dFZv46mRUTWf54vlb7y/K9UUml01&#10;ttzP51u33ZnX7rf7dH2CexX/AEP54v4rd2/9Bf8AhrP1vxnpWj6N9uvJ/k/1S2/33Zv7mylKcIR5&#10;pGfwj/GHi228JaT9pb99dy/La26ffnb+5XH6b4b8UeJ7V9TvvEs+j3crM8Vjbr+6ipngnwlOl5pW&#10;va9LJNd3G77LaTf8uTN86fJXfW37nVruBfuMqy/7rN8lcMac8V+9q+7H7Mf8zLl5/iOaT4e6q0W+&#10;58W301xt++i/JXGeIfD0+gyy6fLLH80W6KZP4l/269qrzX4kXMU2uWkC/wCut4G835f72zZXvYCU&#10;oS9n9k4MbTj7HmHfDeaXTbXULllgeLzVil8n5HVf4H/2l+evS7lEmtZYpW2IysjP/drhPACQXmg6&#10;rAsX+l7vmf8Avb0+SoviV4wudK8JfYYop7PWL9ltVTbvfa333TbXxmbS5cTU5j6HCSjDAxkM+BU3&#10;/FOanbLOtzaWt8yQPt2Ptr0iuV8N+AdI8PaXFbQQfvlVXld2f5mrSTTZ9EbdZyyXNl/z6P8Af/4C&#10;/wD7JXBSp8sOU7KMZRpxjI05vN8p/KZfN2/Lv+5WJpum2d+1w94rTXu796lx99f7nyf3avPrDPE7&#10;QWNzNKq/cdfK/wDQqr6VdafZxbmnVLiVt8rurpW0eaMTYsLps9h8lnd/uv7lx+92/wDA/vVR1VNQ&#10;uWSzuZ7SGKX7syRP97+59/5a6CqWq+R9guPtK74tv3P71EZS5gKWlfYfNiaWKS2vV/5YzM7pu/2H&#10;b5a0nhttSX96sdyit/v/ADU22tmewiivFWZ9vzf7VSpCsMSKq7EX+BVolL3gKr6PZovy+ZCi/wBy&#10;d0SqyJJu/wBG1Xe//TZUem6bZrqW+W8aS5lWVk2O3yf8ASpXTSLxvI22zu38C/fqwJfsd9t+XUP+&#10;+4Epu++RXiniWaL7jTQtsf8A74pn2OeH5YNQn2f3HVHq7/D81dlHByl70jmqV4x+Ez3e+037rfb4&#10;v/Iv/wBlWFr2pfb20/8As9Wd1nV5bhIt7xf7Gz/beujtr+C5Z4l/1q/eR12PUM1hKkss9nO0MrNv&#10;ZPvo1exToRpR5TglUlOXvFWwsF1W3invJ2vNy/LbuuxF/wCALVp9EtvvQbrZ1+79nbYn/fFYW2e2&#10;8QRRQafC7xRNLLNbts+98ldLYX8F5F+6Zvl++jrsda2jKREiKwmudvlXkWyVV/1yN8jf7lMms5by&#10;V/PnZLf+GGFtn/fb1buYZZodsU7W0v8AfT56z3vLmz2NfRR/Z921riFv/Q0/hq+bk94OXnKWsTaN&#10;oksSz339m3cqb4pnaV//ALH/AIBVrw94hi1hU2ur7l3q8O/Y/wA+z+L5l+f+B6+YvHPxu8X+FfGU&#10;2la5bRve6TPL9lmtG+zoyyp8kuxkf5tn3Xqx8Jfi14q8YeN/D+kWdtaW2iadEz3kzwebKtvv+fc6&#10;7fvs6fwV0TofuPay+E7Fhvd/vH1XczXMOxooFmT+JN2x6Z51tqVq+750/jR/4asQzLNv8qVX8r5G&#10;2Nv21U1W2sfKee8lW2Tb80zS+V8v+/Xw1lc7w0TzWsEaV2dG+eLf9/b/AAVbuYVmt3iZmRHXZ96s&#10;TTfEOi+JLXyNB1qxuUibZL9kukd1VavPpWxf9GvJ7b+9vbzf/Qqco+97wFdPKsIvsd9BAluy/wCt&#10;/gb/AH/9qrCarAmyKzga5Vf+ffZsWvnT4o6x48/4Wh4Ms7Pw9p+saVdanKusahd3j2r6Xbr9x0/5&#10;5L5X71X2Nub5a+hfB809z4csp7ldlwy72+XZu+f5H2f7aV01KfLGMpAF59u1JdsVssMW35vOb55f&#10;9j/Zrl/7E2WCa1PZ/wBqyt8nk311v2xf39/9/wD4BXZ6r5v2N9qt/Du2ff2/x1SuU0rW7VLHdG/z&#10;Lth3fP8ALXN9kqMuWRd8PWE9haus7q/71nWGH7kS/wByvQNPRo7OJH+8F5rz3w9eS39nK0s63LxT&#10;y2+9F2fdfZXodjL51nE/qtfQU+Xkjyk/aLNLSUtbgFFFFABRRRQAUUUUAFFFFABRRRQAUUUUAFFF&#10;FABRRRQAUUUUAFFFFABRRRQAUUUUAFFFFABRRRQAUUUUAFFFFABRRRQAUUUUAFFFFABRRRQAUUUU&#10;AFFFFABRRRQAUUUUAZHiBv8AQ19N3zV534kv5La8t1aea2tGX79uv3pfubN9epXlstzbujVwusWD&#10;TWUtt829fu7G2fMvzpUSIkc/rGlKlhLc+bJc3dv86zTff+X+D/do1LQVdUnsWW2f5nbbv+Zdn+y9&#10;W7C8/tLTU3Sq8ssXzIjfd/gf/wAfq3b232awhg379sXlb67Iyjy+6ePLm5/eOfsIZ3tbedo75PNV&#10;X32l15qf98NV+zhW8W4illu5v9i4i2bf9z5KsaD/AMgm3i+Xfbr5TJ/dZa8t+O37QMnwc1nSrGDw&#10;u2vJdWbXt1N9sS38i3W4t7f+4+757hKUpFxjKUvdPUnhuXV7OXdc28vyLN8nmxf7/wDeq99vgtld&#10;Z7mPfF96vCdK/arg1DxAmkf8IhqVtcQS3VlqP2iVE+y39ra3FxLbp/e+S3T5/wDpqlZVt+2x4Rud&#10;B1vULzSp7PWNL05dQtdPuG/4/N1kl1sS42bVbY7/ACfe+R6+fr4eXN7sfdPVp83L7x77c3X9t/ur&#10;Nl8r+K4eJ9n+5XzF8QNV8R/DX4r6rc/2n9slvIlltZruJGRYvn2bF/2PnWvdfhv8V/8AhZ3h+LWt&#10;P0WSHT7yWV7F5rpN8tur7PNZP+WTO+/5PvfJXG/tG+A7nxDoP/CSxW0dtqGkxM7fvd/m2/33T/2a&#10;jDS+r1uWR7eU4mlh8TH2vwy90858Dar4q+IXjfTNMttVksLK3X7RdQ2ioqLEn3/vb23O/wAtfS2j&#10;7tKW3sZ/LTcvyui/xfxpXjP7LttPa6DqGuLYtcvq07eU/wBzbbxfIn/j++vY9S0rUtSbc18tgir8&#10;sMK7/wDvt/8A4ivS+tx9v7A5c+jCri5SpR5YxNDVbmWG1/cfJLKyxRO/z/erHf7TDLds99eOluyx&#10;RIip8zN/wD/brMm1K8e3+w6r5ltKsv7q4T787ffR0f8AhWtb97/YfnzrseWdZW+X+HeldmkuWJ8z&#10;8JlQ6VF4b1KXV9VaP7PK337jZ+4dq2v+Ei+0+KLvQ2sd6La/avtHmo6N9z5HT+GuX+PGm6hqvw8u&#10;20+fyXs5Vu5dkSP5sS/f2bv++v8AgFeFQ+OfEqXT30GuKl20SxNcQ2NrvZf4E3+V81eVi8fHC1Yx&#10;l8JzyrRpfEdl8Tvi9468HfF7/hEfB/hiz1vRItHt9XvlmgdvKV5ZUZ3l81FiVFi3fdbfXimm/t2e&#10;M4Y9S3aRoD29vpzXEFvtbzfN+xRXSf8ALxu2b3ZfnRF2/wAdfT3wcsNV8SeH5dc8Q3jXlxftstX+&#10;4/2df7+37yu+6ug0rRPDlhqWoSy6fo0Pm/6ErvZxJK0S/wADvs+dfufL/sV6Uf3seaJ3Rqx5fhPm&#10;fxP+2T44s/G76LB4e0/wxt1G6tWh16BPtcSxRWrpv/0qJd3+kP8Acdvl2fJX1w/2HTdNSC5lV4m+&#10;7/01/j+Smar4P8PeIZPN1PQ9L1J93m77uxil+b5Pn+ZP9hP++KLBFudSuJ22o6r9nWL+NVraJEpR&#10;l8I3TbC+SwiaK+ZH/uXC7/8A7KqmsXOoW15pjS2cE0Sy7POSV9isybEd/wC7XS1j6xN9pmi0xVbz&#10;bja7Pt+SJd/36iUjGJMmsLbKi6hts5f4d7fI3+49XYZopv8AVSq/+42+otStvt9hcRbVd2Xev+9/&#10;BWU6N9j+2aYqw3cS7Jbd12bm/uP/ALVUBv8A3qzUdtN1J4G+eK6bzV/2W2fPWZDqt9NbpctLcpuX&#10;eqfYfk/8d31q6bN9vX7TLBGkq/uvk/8AsqfLygW5rmC2XdPKsKf33bZWPc+feRf2m0v7q3ZpYrd1&#10;+Rl/+KqW8tlh1m3vJVV4mX7P86/dbf8AI/8A7LWtMivFtb7jL81HwgQwpBMqTrEu+Vd+/b89TIio&#10;vyqqVk22jt5UUVzOzpbxeUqIzp/wP/viqWt3moaOsUVi0l/cS/6q38re+3/bb+7Ry83uknQTXMVt&#10;E8srbEWqU2oXjr5sUUdtb/8APa7fZ/45TNKsLyaKK51Vle72/wCqh/1UX+5T794rm6ig+XyrdvNn&#10;3/c/3KOUohs7/VXi89raCa3b7vksyOy/3/mqb+3rbb+98+Hb97fA/wAtH26e5/48YN+3701wrolV&#10;7PW7m537bGSbb/y2t5fk/wCAbtlIBj3Onuz3Ntqsdtu+9slR0b/gFY+veId9vFaxM013567ZrGB7&#10;j/gexa2JtNvrm8iuWa0SVfuo67/K/wDimrnPFHxFg8MTvZrfQalqf3PsNvavvZv7j7XrKvUp0qf7&#10;yQc0Y+9IytB0/Vfipa3d9qGtXNhp8U7WsVjY/unbb/frW0f4b+GtBv0nsbG51K+t2+V5pd6K3+/9&#10;3dU/wu0S5s7DUNQvGVJdUn+0fZ4fuRV01hZy6ey227zrRV+V9ux1/wDiq4cPh4zjGrWj7xzxjH4p&#10;EsNg/wBo+03jedcbfl+b5Iv9yqmm3UV/qV3eQNvt9qxb0/iZd/8A+zVjVbzyYvIi/wCPuX5Ik/8A&#10;Z6t2dstvaxRRfcVa9M6CWvGNVv21bVL28Zdm6XYqf3VX5K9Xv5pXlis4G2PL87Tf88lrzrVvCrWe&#10;vPYwSrbRXEqpa7977ml//Yeu/C1aeH5p1TzcbQqYiMYUveOo+HvlWHhW71BmVN0sssrO21Ni/cSu&#10;K8AXkXifXrjxZ4hknT7OzfY4dr/Z4lruPDyaR4n8Ay2MDM9o0DWsr7dnz7N7vWf8FvNufAKRXLed&#10;aefLFAjr96Jf79fnmOqfWMX7T+Y92FGVCVKhU+zE6q28W6VcxJL9sjTeu/8AffJTZvFVijfumaaJ&#10;vvTQr8i/771pQ2cFnFFFBEsMS/dRF+7VXXtv9k3CsqzIy+Vsf/bpRPT900IXWaJG/vLQ8KzJtZd6&#10;N95HrM8N+elg8EkvnJbt9nim/jZV/v8A+1V2/me2s5ZV271Xf89ESB6Q/Y7VIl3PtX5f79Z8z3k3&#10;lefp/nfNvXyZf/Q60IX86JG+5uXfUtXzAZ8OsQbvKnb7Ncf88Zqvfe/iomhimXbLErp/trVGTR4o&#10;f+PT/Q3/AOmP3P8Avil7oGff/ubq70+B9n2pl2/8C++9bEMMVsu2KNYf9xax9S/tO28q8WCC/e1b&#10;/li3lOy/x1sW00WoW8U8TK8Uq71euhfZkRIr3l5FYRPPK2xKqvNqF58sUX2BP78ypK7f8Aqvf39t&#10;Jf2O2eN3t7rymhRvnVmStWG5im3qsqu6tsbZ/DX1i+HmPIMe8Rfs9xuaf7XYL5q3G752/wDsfkrY&#10;87/R0lldU+VXb+5WZfzQW2qI1y0aRNasjO7fJ99Pv/8AfdZ+g2cF/aytLLJNbxSt5FvM+xFXf8ny&#10;fxVf2RE3huZpLy48/wC/cRLLFNM3zsu9/k/z/fqXVZtPk1e1sVvLa212WJrizhdvnlVfv/8AAa5z&#10;xh4ksdFs9T1XUILvUrfTZ12tDE/2SL/fdE/g/i/u/JXBeJLjTPBOrf8ACceKLy5164+1f8U3aJ8k&#10;t03+5s27U3v5T7/uy/xfJWdOMvelL/t07I0ec9A+IXxj0j4aeH/7Q1NWfUPN8qLTEb55W/2P9n+K&#10;uEhvPjF8V7V5baz0/wADaOys6/a182Wf5/kR0b5lqL4dW2r/ABC+OGsa94x8IX1hFZ2axadb30W+&#10;3tf/AIpn+evoP/eavOxFf2Uo0uXml952RjGlE+N/jJ8EPEeg+F38ceIdabWPEHn/APExSH54oLf+&#10;DZ/uP/6HWh8Ov2bNc1vwRFqEXiqfw8+vRRPdWP2Xf/o+/fF8+/738X/A6968eeOdF0pv7FvrGTW5&#10;bhdk+nwxb/3Tf36m8B3+tarLqtzfQSWej+bssYbiLZKq/wDxNdkcfK31bm9486WN97licSn7LWg6&#10;bbpLofiPxBo+prt3Xdvefeb++6Uxf2afDlzL9s8Va1rPifUJZf3s1xebElb+5sWvXr/UvsbRQLE0&#10;13cbvKhT/Z/2/wCGmW+myzXEU95P50qtvWFPkiWlz1KUJSqVDX28p+7E8y8T/s/Wemtp+tfDny/D&#10;HiWwb90+5/Kul/jSVP8A2evW3uWs9NSe+2o6qvm7N+zd/Hs/4HUKarF9qRdrJEzMizfwM39yovEL&#10;x/Y/K8396zI6p/z1+f7lfOVKlSryxqHecJ8VNVsdH0231rV9IaaJJ4rW1ht4El1Ce6ll2RRRJ/ef&#10;/frndV+P3hzw8sMGtaV4y0TWLiD7RBpN9BsuLpd8vm7Pn27Ykidmff8Ad2NXqXjbwXpXj/w/LpGt&#10;RSPaSssqvbyvFLBKr70liZfmVkf7r1yLfA/wbpaWjXEGpanPb6feaXBLfX0t1L/pm/7VL8//AC1l&#10;+6z/AN2t6dSny++B53pX7YfgWa80KC2n1m2TVrO1vVfUIEeK1We4+z7JX37lZH+Zv9mvWPhv8SrP&#10;4teD7TxL4esZH0y4luLdZr7/AEeXdFK8T/J8/wAvyVwL/skfC3+0ooP7BneK3VbiWGa8ldGZJYnR&#10;G/2d9un/AI/Xpfg/QdM8DeGbe20qBobS6vJbqWF5Xf8AezyvK+z/AGd7vSqey5fdA0LDz9Hv5ftM&#10;SvFeTqipbqn7pvn/AM767rw5M3nPF/Bt3VwGt38X9paZ5Fzve1vF89Eid9vybPnrt/D7bb7/AIC1&#10;dOCl7vKXI6miiivSICiiigAooooAKKKKACiiigAooooAKKKKACiiigAooooAKKKKACiiigAooooA&#10;KKKKACiiigAooooAKKKKACiiigAooooAKKKKACiiigAooooAKKKKACiiigAooooAKKKzr7V4rZti&#10;7nf/AGaAL7fdNcnrG3+0ZdtW38Qyvs2xL833d9c14k1j7Lbys0kSXs/yQI38TNUSkBzlno8T2rz2&#10;P+jXC3UssUyfcbc/8f8As1YmvNSe6itVgjs3lVnab/Wp8v8Ac/8As607C2a2s4oGVUdVVG2NvrP+&#10;wfb7/UGVtlxEypBcf88vk+5W0aceU8eUveM+8vIPs9pfNcrZ6gq7J0h+R2/30rM1v4e6N4wvJdT1&#10;DTNJ164ls10+WaZXR/s6ypcJF9/7vmojVsXM15bRPHfeR8y7GmmXYjf8DX/2eotBhgmtf+JrLG92&#10;s/2dbu3bZu+T++tFSXso/vC4/wBwxNS+AngDxb4Xt9D1fwdbf2Zb30t/Fb+a6bbqX/Wy7lfczPv/&#10;AL1cv4e/ZR+G/hi1itv+EHj1WVbP+z/td9dPK8sXleV8/wA6Lu8r5d6Ju2pXrsM1jpsr/wCnNN/0&#10;x3eb/wDZVY/tuD+KC5T+5vgf5q8StXlKX7o76fNy+8Ymi+G9I8GXF7LFFZaU9/O11LDb/IjSts3v&#10;/vPtSoPHl/pX9lpPqF4qaU26K62TpsZWT+5/FVTxh480rQZYrm+3W0UTf8fD/wDj6bfvV5pc6xB8&#10;cvFmn6RpVt9m8Pxbb2+d7XbLuV/ubv8AbrmjTqVZc8/hPewWDlU/ey92MfikdR+zZeed4V1C2Xz/&#10;ALPFeM9rDMuxFib502V69Mm+Lbv2f7dUf7Es/ssUUEa232f5IHt/k8r/AHKr3Oj321Gs9VnhuFb+&#10;JUdG/wBjZUSqRlV9pH3TjxtaOJrSqKPxD/7Ege1lgaJpkuF2Su7fO3/A6z5rZr68axn3Q2USrtRP&#10;vzr8n8f92tuwvPtMW2Vdlwv+tR/71Q6l/qormJf3tu393+H+OvShjanN70Tx5UI/zHk+j3mta58R&#10;vGvhfUPEMl/pksFxFBbvZun2X7n8flJu+R/7/wD31Xjut+FZdB8bW/hO8gksEvLpUg2Nv/0Vvvun&#10;+58617U3hvT7P42S61BBqjvqy+V9o061WW0/1WyV3uFTdFsZPu76vfFHQdPsNDt9atlaz1iwlVLG&#10;aJU3szfwfNXTmdKlWoxqfy8sjgxUfdPQrOzi02zt7a2iWG3t4liihT+FVrP1JLZ/tFnBbLNd3UW1&#10;kT5Plb5N7vVvR/tj6XaNqHyXrQL5/wDvbPnqvYbf7ZvWn/4+F+7/ANcv4P8A2eu6G3MQFtcXOm2s&#10;UF5A0yqqp9ot1+9/wD+Gnuljquxv+Wv34v4JV/8AZqqa9qtymoWWn2Mdy9xK2+WaFU/dRf3/AJqr&#10;w6a0MX7/AE/7Y/32uJrze/8AwB/4afNzS90vlLGveJItNXyoFW81Bm2Lb+b/ABf7dVNK2/2956ef&#10;NdtbbLppldPK/ubN38NNhtp7mKW5gtmtvsv/AB5ojb9399/9qtK/8q5s/wC0LZlhliXes395f7j1&#10;Eoyj7xfumxWVpTr/AGbcXkq/61mlbZ/45/45Vh7xodLSeVdkvlL8if3m+4lPsLb7BptvAzLviiVG&#10;etvskGTo+sLbWFlbT206S+V8uxd+5f8AgFXv7bVfma2u0T+/5FYm+eztbK5gVnl3S/Zbf76eU3z7&#10;H/74rpba5iuYvNilWZG/uVcgIrmGLWLDbFKvlNt2zJV2s+bTdszz2bfZpW+dv7jf76VNYXn2lXVl&#10;2SxNslT/AGqzAdqVz9j0+Wfbv8pd+ym2dm0LvPPL51233n/u/wCwlMv4ZbySKDb/AKPu3yvu+8v9&#10;yiaFb9fKWfZErbJUi/i/2P8AZoApW1nFqt1dzz7nRZfKi2M38P8A9lWh/ZsCW6QLAqRK2/ZTraGK&#10;zi2xKyIv/A6iudV+zSvF9ju5nX+NIvkoAivLae+k8pmVLL+LZ9+X/Y/2K4z4lfFSL4eq9nbW0F/q&#10;Etqv2W3hZ2lSXf8AxxL91fK3uvzfNsfbVfx18WovCeqRaOvk/wBt3SskUKNv8hmTbF5r/wAPztF/&#10;u70b7tcz4W8IvoN9qHijVbKG+vm09LtVvZ0e7gv0f97vVf8Arkkq/wAKs7/3q6VGMI89U2jHk96R&#10;6HrfjmLSvBMWrz20mm3t7a/uNPuP9asrf7Fc74Y0SLwzodlP5X/E9lXyrxHX96rS/wDLX/gFWvh7&#10;4bi1WwsvFmvXLarqcsXmq939yD5/4Erb85/7ZsrtoJ0u7plRbh1/dfZ/+eX+9s+avDpr2s/rM/8A&#10;t05qfvy5jd02/tvKt7aJt7quz/VOn3at3NzFbW7yytsVaimh+03Vu2//AI93d/8Ae+SqmqzLf272&#10;Nt++lZlRnT7i/P8AxvXqfGWTaVbNDFLLKuyWVndv7/8AsJTPt94/zLp7bP7jyoj/APfP/wBnV2aZ&#10;YYnbbI/+wn36pP8AatVXZ5UlnaN/rd332/2P9mkBRs79rnxA/wAqwutrsZPNR3+/Xn/xO8beI9E8&#10;TRaZbWem/ZPKW6s7i7ild9yv8/3X/gf/ANDr0jR7aL7ReywKqIrfZ4ti/dVf/s65L406V9v8M288&#10;EXnana3W61/74fen/A0R648dGpKhL2XxHoZfKnHEx9v8J5PN4q8Xra2mnaZPpulW8s/zQ6fFK8s7&#10;tsTZ8zv/ALCrXE/Dj9sa603wvp8s2j6fpuhaXrEGm6r9oeVrjbPdXSeba/3kRbf/AIFK+2vS/hTN&#10;ba/48025+aa0tdjxPs/5btE7p/3ym9v97ZV5P2NtDWXT5V8S6on9my+bZ/6HZfuG+0PcfL/o/wDz&#10;1d2/3nr5fLuXl9pivikfRZtTw0cT+4PEtS/bg8er4hmii0GzsH+2LaxaTdwS3Hkbr17XY6RfvWdE&#10;TdsT+J3/AIa+ovgb8S7z4wfCeLXtQsbaw1BpbqyurS0Z9iyxO6fcb5om/wBh/mWvPPEP7E+g+JG1&#10;CfUPEurXl3eS+bPNNa2u+WXzXl3u6xbv9a7tXqHwr8GWPwf8GxeFYLlvs9vK0sT3EUSJ83+1EiK3&#10;/A/nr1K0qEo/ujyDW8K3LWEaW182+4uP3q3G5dkv8H/AW/2K6X5Zt8TfP/AyVlabbW2paClszfJt&#10;2Nsb54mqvqWgxWzW8sEsltFLL5V0kMv+vVv7/wDtf7deby+9ylmhpVysOl/v22Ja74mb/dqpqWpT&#10;39m8FjFfQvLtVbhIvk2/36i0Tw9p6xXEX2GDyVnba+3/AD/HWlfu0NxaeW371pdnk/3l/wDsKJR5&#10;pAULzb4Vi+2ReZ9i3Klyjt93+Dzf/iq1YdVtrxnWCeO5df4UZKZrFnLfaXcQRMqSsvyu6/Ju/wBr&#10;/ZrH8MTT3k9w183/ABM7XbbyxeUiou75/l2/w1AG7Z3i3K/daGVfvQv99apTaJL+9SDU7m23M7qi&#10;qny1LeQtC326Dd5qrsZNv3lo/tWLzIpVZXtJfkWZG+61bf4SCL/hG7FIvKaBZvl2M7r87f8AA6x9&#10;S0ptBurefSFWG4um2NC7fJLViabUPEN+j6fKsOmJuSV5v+Wv+5WhZ6JFbXCM0kkyL/qEf/llXfTx&#10;NTD/AGjGVOMyomgrNL599tv7jb8u+JNi/wC5RrcLJb+bAzJqG3ZBs+fzf9it53VFdmZUT++9cj/a&#10;tnr0vnyz+TYxN+42M6ea33N++r/tCpL4YmMcPEwtE0HUPAa67qur+Jo7DwvPvvby02/6qXytjukv&#10;/PJ/vbdn3q8nfTfFXx4tfD7eHtBj8MeH9JvPNsPEN9LvuG2/J8n+/tT/AL4r1D43+G7zxF8IPEsW&#10;i3095K0G9oXbzfNVXR3T/e+Spfg/rFj42+H2lahoM89tLaxLazpMrIn2hURH+T7tdEcXUjQ9ty+9&#10;zf8AgP8AXmdkY8h6cm5FRZW3uq/M/wDfpk392spP7cT/AFrabD/uK77a5H4o63q+ieDb2eLy4ZWZ&#10;YvtELf3v9j+GvMw94v28vhiceLqcsSr4Bmg8Q/ETxXrkG77Ou21id/4v7/8A6BXpCXMUzP5Uqu6v&#10;sbY33Grz/wADeBraHS7KVYvJtGgV5U813+1M38f+zXQXmm/bL/7DZ7rCKKJfNmhbY7K+/wCT/wCz&#10;r18LFxp3l/iPNpU7xLFneLf69LLbfvrdYPKlm2v97f8AwVd1i5a2sHWJZHuJf3USJ9+syz0GDSrB&#10;F1WeN4ovkiTcyIq/wf8AAqi0TVYNVayggnV/screbvb/AH/k/wB77lceJxHtfdj8J6tOjye8ac0N&#10;9c2vlRWcEMUX3YZtku7/AOJos7nSLD/VKtnK33kddj1tJt/vVSfVYvsb3iKzxKtebzHSWEdZlSVf&#10;uMv92sqGzl1W6lvPtMkLxStFEibNirWwn95az4f9D1LyN37q6VpV/wBl/wCOiIA9m1hYXrL5tzcN&#10;F99/vt/cqG6Rf+Eft5Ym3/Z1WVdn8W2tO5mW2t5ZW3bFXe2ysL+yp7/zWgnksLJtssULL95vv7/9&#10;3/Yoj73xAWNFudmqahbTyqksrLcRW6N/D/f/AN7+9XdaCsXzvu/e/drzq882zukvp762e9iVoooY&#10;ov8AW7v4H/irT0HxPFrdxdxrFPbXdq371Jv/AEPfXsYap7vLIuXvfCem0Vx95r0kcStPP5KL8u/d&#10;sqv/AMJEqROy6hHsVd7fvUru5kQdxT680TxbYvdeVFqC+ay7/vfJt/366rTda2N5c33f/QamMoz+&#10;EDoaKZ5lPqwCiio3lVPvNtoAkoqs19BH96VUrI1LW2/1Vs3/AAOgDcaTb95lWl8xX+61eeX/AIkt&#10;kXbLc/aZv4beFt7t/uJV3RdX+0W9rd2jMYbhFZd9Z80eblA7mimI29afWgBRRRQAUUUUAFFFFABR&#10;RRQAUUUUAFFFFABRRRQAUUUUAFFFFABRRRQAUUUUAFFFFABRRRQAUUUUAFFFFABRRRQAUyn1k6lr&#10;C237qJt81AEuqaj9ji2r99vu1574k1ttNW3ggngh1C8bZE833F/jff8A7P8AD/wOrGveJFsG2/Nc&#10;6gy74rdF37v9/wDu1habcxOstzeQSTXdx/rZktXdG/2E+T7tHLz+7ExqVOQEs9Xe4luW1BnRtv8A&#10;o6y7E+X/AG1SpUs757jzduzb937RdNcbf9tEqJLnT0/dRa1PDbp/yx3fd/2N+z5f9yhLzT3ba2tX&#10;fyr/ABy7P/ZK6fZRPNlVlM0n/tC2Xc15bbF+f54Nn/s9Z+iQz3lvLfLO1tcXE8u7+NG+fZ9xqpas&#10;8E1nLFbXlzco3yNvl3xbv4P/ANhK04X/ANDTVbaLZKyb54U/i/v/APAqv7JBYe8ltv8Aj+WPym/5&#10;eIfuL/v0TaOryvPbSsjt87InzxS/76VdhmjvLdJ4mWaKVd6v/eo+zS2drts4oE/2H+5/47Xm46UY&#10;0+U2oR94x7bxCqRJ5Gi3Ly7V3JbwfIlRJ4wbzXaexuba3XajI8D71at22v8AzpUiniaG4/hR/wCL&#10;/cqLxJqS6J4f1C+aVYfs8DS73+4u1K+cUT2acPaT5Inknj/4kQeP7O78K+GtPbVb2d5bed7uLyoo&#10;tv8Adf8Avf3a7X4RQ30Pgiyg1WKCHULf5GSH+6v3N/8AtVyXwrhtvD3gPT9QvLm7tr29VrqVEg37&#10;mZ3ben93fXodm8F/FE155+m6my/N82zd/wCytXXUn/y7jH3T1sZiI0oSwlKPuxkdFRWVNNc6VF5r&#10;S/abRfvO/wAkq/7f+3UusSN/ZcrRN93522ff2/x1x8p4oWfz6zetu3/Kqb/7v3/kqK8ubmzlRltm&#10;mi/i8lvnX/gFXbPyEt0+zbfK/h2Vn3mqt9qdba2a8Rf9a6N93/Y/2mr0sFL94c9b4Tiv7DvE8VS6&#10;8vi/Utz3S+Vp8NitvZRW7P8AcliX/Wy/w+a//fFdH4q8K/8ACTXGlNLeNbW9nP8AaGhRP9ay/c+e&#10;rU2tq9u7T2c/2Jl++/8A7On3qwtK1Wxv4ruWD7ZDbxN+6e3eXYq/x/e+X5K9up7Ov7sjz5c04+8d&#10;rXK3HiGDTdS1CLas13LP9zds+XZ/G/8AdqvefbPsv2mJbu5tG/5+Lx0/4G6Kn3au6PoMVtpsU9m0&#10;b3vy7pt29Jf9j/dqg5S7psMVtF9puZ4Ptd187Pu+Rv8AYT/crWdFmi8pvuMtZ+m2djc27zrZxp5v&#10;ySo61kvZrpV48DRT3NoytcKkM7p5X9/5P/iK0jGPwkGsjz2Gh7mXfLbwf+g1D/ZrTaSkCz/vfN+0&#10;b3X5Gb7/AP3zVe2vIE2NFfX00Tf8sZoHfcv/AHxWtYPA9nFFAzPFEuz5/vrRKPugZKapbX7RM3mP&#10;dxM3+iQ/P833N/8A8TV77Nc3+z7Ztht/v/Z0/i/33rM+xz6ldJqcXl/aFlZFRPk3Kr/36tv4kgSL&#10;c0U/mr/rbfb88X+/Uc3L8RfL/KO16aK2tbdmbZtni8r/AL7+f/xyrc1nvl8+2l8mX+L5fkl/36qW&#10;23Vb+4llb5LWVooof7rfxvQjro9w8EisllL88T7fkib+NP8AdrYgmvL+eHS3laLybtvkVP8Aa/gq&#10;HTUi0q8uLaWVt8rK8Tu3+t+RN/8AwOprxP8ATIrxlaZIl2RJCv8AE38dM/tKeH5ryx8m0/vo3m7P&#10;9+swNPzFT7zLWZft/Y7S30TL5TfPPC7Iqf7+9qfcppj2/wBsuWtkRvk+0Myf+h1y/i3W9Kh0u70/&#10;Vda0+ayuImilSZfNlZW/2F+9USqwjH3pEe7Er6x4klv9e8P3Oi69p8OmKzfbkmuotm3+Pem/czVn&#10;+IviBeab4m8NXKalY/8ACPreLa6jDp8vmy7pfliuG2/8skl2fJ/t1842FvB/pEEsEfm28rRfPF97&#10;+4//AANPmrvvg/8AbkluLzwrAr6xeS/Z2uPI/dWtqv3/APvt/wD0BK8DDZr+/nCVL+vIxp4v3uXl&#10;PUPB/wAPV8EtL4l8Q/Zptdt4pftV9Czy+bt3/vU3fdZ0fZ/u7F/gqWbWPF/j/SfK07RoNH028i2f&#10;brufe7Rf7CUXnw61PUmt18Q+KLu/t5ZfKlht/wB0m3/9uvQNN0qDStNt7G2VvKt4tio/92vRqe3x&#10;Uv3nuxLlzVfiMLRLP7N4Z0qzggkmtLP91KifP5u3+5/eXfWrc6DY395FeTxM8qrtWF2+T/viq+m3&#10;62cT2y+ZcpE3lQbF+dlXZ/6B/fq3uvL/AOXymsIv4nfZ5rf7ld/s48nIbfB8Jkw3n/Eyl0xWWHTF&#10;3Otxu2bf+mSV0cMMUMSRRqqIv3USsrxDZxJoNxFF5aRKu5t67/l3/PWk80VtF5jMsMS/xu2xKiP8&#10;oSJvLqpqV/8AZtkUG37VcfJAj/8Aof8Au1Fea3AkUX2aeF5biXyovm+TdUthpUVn+93NNcfca4m+&#10;+3/xNagS2Fn9gtYotzPt/j/vVFqumwara+RPuT5ldXRtjq38Dp/tVdoqCTzLwHoNj4Y8danYxLve&#10;XdcRTPs3szfO/wD33Xqe/wCbb8u/76/N/D/frzT4tX9n4b/szV5YJHlaf7L+5i3uysj70rlPCvxC&#10;0bR9W+3MusIkVitl9nex+9tRF3o2/wCVfk+5XxVX/Z68qcz7iFH+0KEa8P5eX/t6J7xTXRXXay76&#10;wfBnjOx8c2FxeaetykUE727faItvzL/+3XQVZ48oyhLlkUH0W23boE+zSt/y2t/keqM141zoNvcz&#10;/PtZZZ9n+y9btYV/Z7LxNzbNPll82X/rr/An+7W0ZfzEGho6MlvLLKrI8srS7H/hqKZ1/wCEgiil&#10;dUfyGeBP73z/AD/+yVpR/d+Wud1iG8h8YaPqHlRvp6xNbyu7fPFu/wApRH3pESOjf7lctqmlNc+I&#10;IrmCVba4i27vOZ9k8S/cf/eR66iud8YQt9ltJfP+x/6UsTTf7LffT/0GsS4mfD4h157VGl0yNIri&#10;XZFd7k2KrP8AI7pvqxD4bttK8q2ZZPskvyLMn393+3/e31sWczIz2M8So8S/KifcZaY+g6fNviSJ&#10;k/2IZXSto8v2i+YyvDdzeabYPYy2M9y9rPLFvR0+Zd/yVLquq6mlnE0unzw7p1TfaSo77altraLT&#10;de2+fP8AvYt/75v9a1bF5arc2rxN9xv46JfFzEHL6l9u8Q2b215bSQpLt/cwp8jf7712CIqfd/8A&#10;HKzUfU0VImghmf8A57ebs3f+OVLZ6l50rwSxNbXa/wADt95f76VPL7oFK8tpX/tO1+zSXMV58m9H&#10;2bVZNlfPMKfFL4D+A3s/P8N2fh/Td0sV3d73ll3P8kWxf4q+oK8K/aKt5fGXijwP4F/tNdN0/Vp2&#10;lnuEXe6yr/qq9TAVOep7OXw/a+QHpfw98T3njbwLomtX1i2m3d5B5stv/db/AOJeneP4bZ/Besfa&#10;Vj8pbVv9d9zd/BWtptm2m6baWbTyXP2eJYvtE335dqffauX+Mab/AIc6qu1n+6/yf76V2VOSOHlK&#10;P948TES+Id8JbOez+H+j+fLI7yxb/m/hXf8Acre1iGeG8spYJVh3N5TTf71M8N3MD+F9PuYl8m3W&#10;zWXZt+6uyiGFLOzivL5p5rjdu2O2/wCZv7iVwVKvLGNOJ2YSnyx5i2mj77pZbm5kvPK3bUmVPlqp&#10;r2lbIpby23ebFtlaFG2btv8Au/d+Srv2nU3+ZbaCFP7kzfPU3nNDavLeeWm1fmdPuKtebLmO8qed&#10;BbQxfYVXzbpflebf/wB9vUthYPbWssU7LMkrM+xF2J81YXk3Om26arA0jpu+XT/k2Lb/AOxu/i/i&#10;rVtrxdei822nZNP/AIZofvy1XvAF/bf2VFFPY7nfzVRbdpfkbd/BT30eW8lSfUJ23r8yw27bEX/2&#10;aovJi1i8lildvstmyoqI33m/3/8AYqx/Y62zf6Ncz23+zu3/APoVac3KBRew1V7hPtMq3lov3URv&#10;K3f7/wDfqa2ubnW13L5lhb/7DpvZqsPftYKkU/8ApMv8KW6/Pt/v7KwZkl1i883T4t+n+ast1Dcb&#10;081v9hP71R7QOU6Czs7GzbyoFg81fvfNvf8A4H/FWFDqX9g6tqC/LcxbVf7OkqI/8b7/AJvvffer&#10;ttomlXNrtgiaHyt3zpvSVWb7/wA9TW3hWxh8pVgjeKKLyvJmXf8Ad/jojUlCXMX7pn6rqU+vaTFO&#10;tm0OmfLK32j78vz/ACbP7lbT2GmWdu7NbWyRRfP/AKpKr6rMs0lvbLt+XdcS/wC6qf8Axeym3MjT&#10;WelRz/fuJYnZP+Ab6uXPV96QcwW2lf2lb/6ZF5Np9yKx3fJt/g31FomqrbSpYyrL9ib91Z3c38X+&#10;xv8A+AVq6lMsOm3DN/DE3/oFVH0pbzTbKKVmSW12vFMn34mWinVlS96If4jYfWFhuLe2a88maXd5&#10;ETN97b/crYs/EDQrtnXf/tbq89ubCze8u11Odrzyollimf5Hi/3Nv3W+SksNSvNEv7Kzvp1htLhZ&#10;X2TffiX5Nib69WOLjKXvBy/ynod5r0r/ACwLs/23rnLnxDbfakgafzrhot6ww/vXb/vms/7Y3iFn&#10;WNl/spvkV4W+edf4/wDgNeNfsx6O02m+LZ7OW50rR/7YaKz09Jd8sG376P8A+OVcq0Z05Sh9kjl/&#10;mPaLzxB9mifyrG7mmX7sPkbN3/A6zLnxJqF5eS2dnBIny74nRt7s38ab/ur/AMArW/sGx+RmSR3V&#10;vvvK70XltLbS2ktnAr+UrRNCnyfL/sf8DrzfrMpgYP2Bni82RWs723+Robdf3rRfx/N/FWx4V1KJ&#10;7eKxX5Li1iX5P73+2lPfUtPdka52w3EXz/6Qux1/3KY9nBqmjW8t9BG+1ftGz7m1qI15Uve5S/8A&#10;EdrY61JvRZvnRjt3/wB2t6vPPD0Kw6Tp8X3P3S7vm/vV6HHXtx+AgfRRRVgFFFFABRRRQAUUUUAF&#10;FFFABRRRQAUUUUAFFFFABRRRQAUUUUAFFFFABRRRQAUUUUAFFFFABRRRQAUUVQ1S+Wxgz/y1f5Vo&#10;Aq6xq/2b9zE3z/xP/dritQ1WVLz7NB89399nf7i/5/uVNqt+0PkxRfPd3G7b/sf7dY9toLaUu+xn&#10;k8378v2hndJ2/wBuiPvSOapU5S0ls1nb/wCjKs0rNvd5m27v9uq9y9yi+bc3n2NPuLDbrvdv/sqt&#10;w6lFM3lbZUuG+9Dt+7VSFILDVFi+zfvZd3lXDy73b+/vrpjHkPOG/aWS1+zWNjco7f8ALaZdqL/t&#10;vUr+VolnsiXzriVtipu+eeWh/tN5qlxBFctbRRKr/Iib23f71WLbTYrdvNZmuZf+e0zb3WtNRGVf&#10;6bK628tzcs7y3SoqQ/IkX+7W6nkabb/Nthii+f5P7tUtbdfsu3azu0qomxtm1v4Hq1Cks1qi3Kr5&#10;rL+9RPubqzkBm+D7OWw0G3tpd3ytK6712fKzu6VdfzdNl8+Lz7lP+WsO7d/wNKqPZz6VL5tjE01u&#10;33rfd/6BvrQtpory1inX7kq71rmrUI4j3pF06kqXwlXULlrm1ef7C3lRKz75pfKl/wCAV5d4P8N3&#10;fxj06LXfEuq3N5pUsrPBo9u2yLYrv/rdv3/uV7MvzrtavN7/AOD8mlX8uoeDtaufDd3KzPLbp+9t&#10;2/7ZN92vE92lKVL4T6zLsRCNOScuWUvtHoFzptnNpstnLAv2Tbs8n/ZrM8Pbrywe2vm+2Oqq/wC9&#10;+d2+T/8AbWuf8C+PNQvNZl8NeI7FbDxBFF9oWaFv3V5F9zelb2t2cFh5t9PbLc2nlM8qbfut/f8A&#10;+B1xyjKlLlkclajKnLlkF/5um3VvBbNHDb3G5Nl3v8rd/c/4HViZ9QW3llla0hi27Ghfe/lL/f8A&#10;9r/cqvommzzXCNqEUflWv/HmifOnzf8AxH3a0NSRUv7SeX99ErbNn91m+49R8czAxNL8Nzw2vm/2&#10;hd2e5t/kw7E2r/B/B96t2ws1sIkiXdsX+J237qsVVuXvEf8AcW0Eyf7c+z/2Svp6FGNI8irUlVK+&#10;pJZoyzy2y3Nwz/ul273aseG2nhv3s76fybK4bzYoUl3/ADfxo9btnYMjPPP893L950+4q/3ErM0e&#10;GK51LVZ/I2Os/wArzL86tsrap9mJETYe5ihliiZlSWX/AFSf3qq+TYvf/KzJcL87JDK6bv8AgH8V&#10;GqpL9nfd9me0X/nszo6/7j1mQ2eoaxZ7b7bDErb13qksrf3K2iSadhc2KNd+Vc/Izea0L/J5VV9B&#10;uYL+WW+WeOa7l+RkX/llt/gqpbeBrHduvmkvP3u9YXlfyl/2ET+7Ww+lWzxRRLF5PlLsi8n5HWrl&#10;yiIv+PDUooom/dXTNuh/u/7aVLc20EN0moMyw+UrIzv/ABf770y2sJEuH89o7lGTZ5zxbJf9ym/8&#10;I9afP5SyWzt954ZXSswHWd5pltapFFcwbIv+mqVnvt8QS3sCzyJZKvlP5Pyebu/9lps1zPDeeRBF&#10;Dqrqv8aojxf771oW0K6a0tzeXK75du5/uJTlyxGY/gnzYZdQgZt6Kyus23Zu+TZ/7J9+uomdUidm&#10;/hXe2+uS02bydWdbO+WaLyligeaL5G+d/k3/AN+t13nmtZVvrb90v/PpLv3VNP4SpfEQ2z6rc28U&#10;/wDoibl37Nr764rXrzVfFXjS38Lxan9msooPNvn0/wC+v+w712GseKoNN0u9uYnkeW3iZ1Tyn+Zt&#10;lY/wl0qC28Kxagrfab3VP9Iurj+839z/AIBXFiP3so0Dml73ukUPwZ8PQyIzLd3Nuv8Ay6XF07xM&#10;39+nf8IB4c0e6soLPTLZJZZ97O/719q/P/FXcVlaUipf6n5u1Ljz96/3/K2f+g1dPC0Yy5oxCNOP&#10;8p5v8YPhc3i3WtEvNM8u2uLiX7FfOnyf6P8Af83/AHk+f/vusz43ePJf2b/h2mtaDY6ff26s8UWj&#10;3Cv9ol2W7sjxbfvbdu+Xf/Bv+7Xrdyn2nUreCL5Gt282V/8A2T/gdWrzSbHUNn2yztrnbuVftESt&#10;t3Jtf7399fkrb2UIS54/FI2jyxlzHx7r37aWuJod7KvhrSbm6l0xdVgsYmnV7Dbe+VKl78/ysiJu&#10;+T+KVK62f47fESz1HXtK1VvA+neV4pl8MWusXD3VvZWrxWv2p5bh3f8AjR0REX+PfXv1zoNjZz3E&#10;v9n6fNFfskV1C9nF83z/APjy/c+R/wC5VqbwrpFzFewT6faXNpeN5t1b3ECPDK3990b5Wb5Eq+WR&#10;0+0p/wAp8aT/ALb2v2Nrqsln4R0eB4rOyWx3Szuj/Pvu3+//AKrZ+9i/303bq1tY/bY8WvFbxaH4&#10;T0+a4l821V3iuJfPul1JLV0iiV1ZtiSp/vS71/hr67m0HSJWdZNP093dVVke2i+6vyon/fHy1XvP&#10;Dei3PlLPZ2KfZW3xfulTytz7/wD0P5v975qPeD2lP+U5Tw34q1rVfh94c1XxZpS+HvEF0y/atJ3P&#10;97e+z++y/LsbZ/D92utRJdVvEllj2WUTfuldfnZv7/8Au1S1j7NpVm95LfSTXG5Ugmmbft+f/Z/h&#10;rQ/taWb/AI9raRP+ni7Xyk/36I/EYyK9/DE+pOv2b91bqry+TF88rb/kSrfk3143mzztYRKvywwt&#10;vf8A4H8lS2D2cLfZluVe4b52+b52/wBurF5DPc2qfY51huE+dd33P+B1jicR9X5S6dPnKT2F5D80&#10;F803/TG4XejU77feJ8sumSf9sZUardvc/bLdJduzdT/v/N8tXSrRrR5jGUZQlynI+M/Dd94z8P3d&#10;iyw2ySpvi875nVl+4+7+H56+f3vLlLPyvIZNV837L9k/j+0b9mz/AL7r6ev5p7m4lsbH5Jdv724/&#10;gi/+yrn7D4XafbfEF/EsU7P+62fZ3+f/AEj7jy7/APc+WvnM6w1PEclviPqslzGWCjUT+GX/AKUU&#10;fh74h0jw7Yaf4eaCewuLddjPcf8ALWX+P/vtq9Ir53/4SqfW7jxLquoWepTQxaj/AMSy1htkRJ7O&#10;WVrdGd/K3bYnid/73zJWn/wvXxD/AGN8vgm7h3WvyzQyy71b7PE+z7n3ke4iX/gD/wBytaWU4qL5&#10;ZMyxFbD1Pepx5T3WoryaC2t3lnZUi/iryzR/jNquq6pFY/8ACLz2CSzy2sVxqHmon7pP+Wu2L7z/&#10;AMP+/WfB8bNR8Q22lwS+DL+wlunl86W4SXbassqJbt8q/wAe7b/sMrVp/Ztfm3OTTset6OkqabEs&#10;qsn3tqP/AArv+Sn6tbNeWEsS/f8A4d9YXgHxbfeNtJl1OfSv7KtZZdlnC8u64Zf4/NT+Ft9dPXDU&#10;jKlU5ZDMfUtYlh0FNQs4ld2VXWGZqpJoMVhZxSxQfaU8rfLDMz/Nu++6J/eqK88+z1SKKBVeVZZZ&#10;bWF13o27/wBB2V0tt581rFLPEqSsvzIjb0Wuf7Zf2TnNS8+201LmCeOa3i+eB5t/mr/uP/FVtPIv&#10;Gt21CxWGW4T91Mn+fkaotSsJbC38pdz2m7zVf/ngyvv/AO+aZDrH9pXVxp+oQR2ysqvE8Mu/733K&#10;2+GQEupWMFmqK3mJp7Nv+Rd/kOv8f+7Q/h6VLXyLO5329wn73zWd0fd/Gn+1WhpszTRPBP8APcQN&#10;sb5fvf7dRWzrpV09mzKlpK2+B/4P9tKvmkQRWelahpVvtguY3+Vf3Lr8jN/H8/8ADVbWJrma189d&#10;MlhuLdvNimdk+X+/XR15l8WvjHbeAFi0jT4JNV8YXir9h0+Fd/3n2I7/AOzV0Y1MRU5Yx94DpfH/&#10;AIw/4Qz4far4jWP7Y9nZ+aqJ9xm/g/4DXC/B/wCFNttsfHuvXK+IfFupKt39udvkgVk+REX/AHP4&#10;6x7P9nXWvFsSXPj3xfqFzcXC/vdM0xvKt4l/jT/ar22ws7bR9NtNPs4lhtLeJYokT+FVr0I8tOPs&#10;KEuaUvi/wkTlyRC5mZLd5ViaZ1XesKN87f7FeafELXm8SfD7TFggn01NZvFt2+0bPlXf9/5f4X2V&#10;lfFT4i+LPBniqK2tV03+yrqDzbVri1d3Zl/1qP8AP/lXrzLxD4/8UeJ7PStKiXS9lvPElnaW9m/z&#10;N9xE+/WOMxVP3sL9o+frVI/D9o+qNE0pdK0m309ma5S1i+z73X71UYbCL+1JmaVobew+7bu3yf7/&#10;AM38Naem+alrEty0b3G1fNeH7m7+PZWI/lJqCQT7vtFxeb23r8kqrv2fPWdWHLUke7Q/hGx/b1s+&#10;yK2/0y4b7sMNYv2yXVdSf7dFIkVu2yK0hV3SVv7++uo+X/ZrP0147NXsZ5V81WZ1/wCmu565IyX2&#10;TYz7zRLm5027nn23OoSr8q/wRf7CVU1jxbp+m6DK1s3kyqvlRQ7drru+Sut+9WV4hjVNLeX+OJll&#10;VPv79r/crP3pSApWb6rbWESrZ2lgkS/N50+//wBBqk+tz3l48DXn2aK3X5ri0gd/N3J/tJWvZ6U0&#10;y/adQ3PLu83ZM3yRf3Pkp+m/vri71Nf3MVwqovzbNyr/ABvTlylkulWK20Xm+b9pluPnluNuzdT7&#10;nUooZfIVWubjbv8AJhX56ie/nv8A91Yr8m7Y12/3F/3P71MTSm0248+xVX83/Xwu3+t/29/96qjH&#10;+Ygl87U/+fOBP9+5/wDsKPs2oXP+vuVtv9i0+f8A9Co/tWdPvafcon8T7Uf/ANnq3bXMV5F5sTK6&#10;NR70QM/UNN2aTdxRfPcSr8zv99q8U179pOz0PUviK1z4eZLjwLFFbtC9/EqXVxdSp9kiX+7vT73/&#10;ADy+7X0Bs3/erzrUvg/4Jh1nT7658L6bMlvPLcedNFv23Esvm+a+77373+/u21tRlH/l6B4lrf7c&#10;Onza5Lp+n+F77VdMi0e31qW4sbz59rWX2rY6eVtWJP8AVM++rGvftwwabptlfWPgye8tNU2vpjvf&#10;bHlRrj7PvdFidl+ZH+XZu27K9tT4V+B9B8L+JbOx0PTdN0nWYmbUYoV/dTrsf7/z/d2O/wBz+/Xm&#10;V/4S+E3ifVNYsdV8E6X/AGgn2d7yGG8/0iJpXT7O8sSv5sW90T5/++67I+xl8MQPQvhz8QIvixoP&#10;h3xZY6O0P2/TvtH2S4nVntX81l2M/wDvK/8AtV3FnprI0s9zte7l+9/Gir/crP8ABPhLTPBPhyy0&#10;jSrGCwtLWLYsNuuxFrbS8ie4liVvni+9/s15tSUeb3QMzVdStvDHhm91NVX7Jptm1xsT+6qO9eZf&#10;s2aDqdh8MYtT8+BJdcvJdS8l13/K33N7/wDAK7XxZps954N8V6LbQLNd3VjcfY4X/i3J/wDF1yv7&#10;OXjPSrz4aafobXbW2q6DB9lvrS+/dSxN/wDE1304yjhJcv8ANEs9Ixq/96y/75aj7fL/AKiKL7Td&#10;r/rX3bEWmXOuQPayrZy/abh12ReSu+meSyTpY2svkxRL5srp9964OX+Yg0IfPeJ/tcUaf7jb6bDM&#10;upWb/L+6l3Iv+0v9+qj7tVvHjb/jyt22S/8ATVv7n/AK09m2pkBmaU8+mt9huVVIt3+h+S38P9z/&#10;AHkrstO1xIVSKdt/9164pEbUopba8laG7ibfvh+R/wDYdKr3N/feHrd55ZVv7RZV/wBc3zxL/wCz&#10;V6VDE8seWRfxHqTX0KW/nbtyVkP4kbd8sC/99VlJN+62qyujfP8A71c54hv7yHWbK2glkT7RE+1I&#10;fK+Zv9vd/sV6dSXLDnI+I7ePxBOG/eIrpW9DMs0Kuv3WryXw9DfaVqktreXn2mK6XzYvOZ32sv39&#10;n/ff3P8AYrsrPWJbdflZXi/hqKdRVI8wS906vzKfXGXGvS/aola52Sy7/Kh+5u210Gj6k14rq/31&#10;rcDTooooAKKKKACiiigAooooAKKKKACiiigAooooAKKKKACiiigAooooAKKKKACiimO+1d1AEN5c&#10;pZw+ZJXD69rX2OKW+nVn2fdhT77VoapqP2iTzWbZFF8/zfwrXAXky+Kl8+X57T/l12fw/wDTX/eo&#10;+L3TGrU9lHmLtnDebmvop1vJbj52hm+Tyv8AYSrv2nUH/dLYxwt/z2eXelc/Z6rc2zSxTwM/2d9n&#10;nQ/Pu/4BV7/hKrZNnmz7N3yL5yuldPLyHjyqc8uaRq2t+3m/ZrlVhuP4dn3Jf9yq9/DLDdJqES+d&#10;5UWxof49v3/k/wBqs+/8Q6fcxIsk6/e3rNC3zq39+rsNzeXMvlQXMCIsSv53lbt2/f8A7dWHMP0+&#10;ZZtWuJVb5LiCJ4v9r79XdQha5tZYlZUdvu72dP8A0Gs2/s/7N0Z5Vn/e27faFm+5977/APwGvBvj&#10;ZqnxGm1jQm8HeH9C1X/iexRanF4hn8r7LpexNjp8/wAqv+93SpuZdiVEv5janT5pHuP/ABMLD/Wy&#10;TpEv8af6Qn/fH3qd/wAJN5LbZVjf/b3eVu/4A1eRfFe/8X23g3w1Y+E9X1mw1PVvEX2X7dYwfaJV&#10;01UuH3/MjqvyLF8714fpv7SHxiTwv4i0W50XVNS8Qf2L9ttdQTTnS4s2/s2KXe8X2fymXzd/8e7c&#10;/wByj2kTb2MpH2a3jOzT7ysn/bVP/i6i03UpUupfs1tP/Z6qr/Z3Xa6/7af3lr4dm+Nnxp/4Q3zf&#10;t2rfYom+TU/7J/5ZfbbVN/m/Zd3yI8q7/s//AABtlfV/wN8Q+IfE/wAJfBWteLPP/t2VpUuri4tf&#10;s7yrvlRH2bE+V0RP4F3fe2URlGREqfLE9GsPENneb/Kl2bf+ey7P/Qq0HdvK3fM9Z9/o8F8yS7Y0&#10;uF/jdUdG/wB+q8NnbOzrFu029X76Q/52stRKnSn70omPNL7JDDeRTal9ul0yP7Xbr5TXCSo8sS/3&#10;P71a0268ii8q88m3Zfvwr97/AL6rnL+8vvPdYrPfcW8vlLfQ/cZdnz70+9VKGHxLdS7oIl02y83e&#10;3ky73lX+PykdP3Vc0sNRn9k6fa1f5jY0H7dZte+R5E1u0u9fOl2Ov8P3P+AVqpHPc3iT3ixokX+q&#10;hRt/zf36paLpNitr5sDTzI0Xlf6Q29/9tP8AvuoX0q+mZ1gvG0203fcdvN3f/E1jTwFOHxFyxEpm&#10;xc6lbWbbJ7mOF2/gdqr/ANvafu2/bI/99G3p/wB915bpX7S3wms7O9aXxtoyfZbr7LO6NK/71t+x&#10;Pubt3yP8n+xW1D+0N8Mrxr2ztfGOkvcWsC3Etu8uz5W2bPvp/wBNU/77ru9w5vZyOz1vUoE0O9l+&#10;0xp+6b50b+Kq9hprX8SboGsLJV+W0RnR2b++9cN4m+IHgvSNSt/7S8VaLo+oLqbaWtp5iptnXb5s&#10;T/7aeavzfd+epPD3x7+H0OpXvhqfxnpb63pt01vLb+b/ABeakX/obouyn7sZF8suU6V4YrPxN80D&#10;XKRKvlQs2/b/AB703fxfJXR2epQXjbVZkl+/sdXR688tvjN8PvGHiNNM0rxVpOpanBef2fPYo33m&#10;/e/J833m/dP/AN8PXZvYS20tvLbbZoom3xQ7tjov9zf/AHK292RjKJd1W8ls7dGiVfmZU3v9xf8A&#10;brPv7aWGwlnublrzb8/kp+6Td/wH5q0JryeGWVWsZJov78LI/wD45USarZwxeVPHJZxfc/0iDYm2&#10;swKln4eZ5fNvJ2m+XYqQzy7P/Q6t/wDCPWL/AHlndP7jzv8A/F1YsZraO3iignV4lXYvzb6deQtc&#10;27xRytDu/jT79PmkBBM9to67YolR5fuwwr87NWDf2DXN9p7ahPJC7SvtR5U2RLs+5/tNWrHbXNmz&#10;/ZrG0T/p4mld3b/fqlc+JLaZUs5447mWX5F8lt8Tbv8Ab/holGUo+6ER+saVFDpMsrTz3L2674t7&#10;fIrf39lWobnVfs6SstpeIy7/ANyzp/6FWV4buYnW3ttQvFfU7f8AdfZH+TymX+NU/i/361dPv7aw&#10;t9Q8+XZb2bM/z/fVfv8A/wAXRzWgA3W9e+weF9Q1BV/e2sDboZv+euz7lc98K7f+x/DOjr5++LUY&#10;Guv92Xf86f5/uVm+G/D0fxCluPEOuNdzafcT77HTHl2ReUv8bpXa6g8Gny6fF+7trS13St/BtVU+&#10;5/4/Xm0earV9t9kxj70uY05pltonllbYi/eesS5+2Ir6ruVNsXzW7r96L/bf+9T9Sv7a5gililW5&#10;tFbzZ/Jbc+z/APb2VL/bFtNF5VzBJCkvyfvon2NXfzRibcpNqVg15FcTwMySywbF+bZuoTR4kXdA&#10;09nK3/PGV3/9CrPs/E9nbLcW1zc/vbVvK3ur/vVplzbT6lpf2m+uVs7dYmlWG3X7vyffd6PafZiX&#10;yluaw/4mlkvnyXMsTeazzN/ql2bK0NS+e12/v3/2LdvnrH8N+emmy2zRRpexbfNd13+b8n33qX7B&#10;/bcXmtfedtbZs8jYi/8AAPvVfxEDEs4HVNugrsb/AJ7Mm9qf9miRfl8Pfd/65VXmhsdLX/iaxL8v&#10;+quH3On+4v8Adas+bb/aieV/aCPt/cWkM7o/+27/AMNXKXKBdvLPZFLttodNS4XyvkXzZW/3EWiw&#10;TZZ266q13f3ESr5u+Leit/uL8tEOj6ql5b6hPOsz26si26N8+1v4Hf8AiretdSguW8tW2S/88X+/&#10;/wB81jHm5uYsz5ktvtGmRWyxp5sv2hXhX+Fa2vO2L/wGudme28N6k95KzJp8sWzznl3pE2/f/wAB&#10;qHR/iRpWq/dadJd3/Hv5W+Vl/vp/s1x4uVKX7hy96XwnVQoV3H28Y+7E2NN23nh+08qdkdlV2eH7&#10;6tTX0FXZJftN8j/xP57/ADU7TfKs4ru8lX7HFcN5ux12bVq9bXLPE886/Zov4d/39v8At15scRVw&#10;vNCMTWVONX3jMubZdN+z20EskP2hm3Tbt7t8n3Pn/iotvNtvDlxOsux/KaWLZ/DUvidGms4oIN32&#10;uWVfK2f+P/8Ajm+h/NubPULGLajxJ5UX+7s+SuWUpT9+Rty8hYe2uU2T206wuyq8vnb3Rn/v/wC/&#10;Xn/i3/hE9Kt9Yub7X9moWsTXF0lvdfOv/bLf97/Yr0bTbyK8tU8pWTavzQuvzr/v15pqXwf8Jzap&#10;qtzPp9zN5t5/aF0n2x9jeakqS/J/d/ev/tVVGOHqy5cSzop1q2HlzU5GI+l6fa36RXPjHTfsny/N&#10;9q2P86bkTZ/eetDxm8CaXo7W0ccLtv8ANa3Ztn3E/j/4HuresPhdoN5YXFjE2oJpUWotdWtvDffI&#10;svmpLvT/AHJd+3/fqX4kQwWvhe3tZJ5Lm683fA9w26WVv4/n/wCB15mNw2EpUZfVX/4EfQYLHV8R&#10;i6ftUYnwr1JYdUvVnudjyxKio/8AE1el6leNp8Xy7XllfyokdvvNXmng/S7TTb1PP1L97eXP2CKK&#10;GBt6zq+9/vfw/J96vQ4dNl+1fabm5+2OvyxI8SJt/wDsq58JGcafLMwzbklifaQM9dNvrnxNZNJe&#10;faYrBWllfykT5mTZsrpY6paV/wAfGoN/09N8/wDwBKZqUzTSpaQNsml+8/8AzyWvR5fsngk1hM15&#10;FL5qr+6naKuf17TZ7Noms4vOiuJVt2h3bdqt/c/4H81bqeRpX2e2iXZ5rMi1U1uz2NFfMvnJb/eh&#10;f+7/AH/96iUv5S4lWwudQs9U3ajEqLcL5XnI3yMy/c/3a2NSS2e1lW8X/R/4qh86z16zlWKXzot2&#10;xnh/hamw3ktm3kX3/Abj+Bv/AIlqvm5/eIK8M2owxRfZvL1W3b7s3m7HVf8AbryH4UQz/EX4teNf&#10;HD3klslhL/YtikOz7q/ff/a/+zq94k+PcWleLdV8PeE9Du/FWsRMqMlv/wAe8Vxv2vveug+A/gPV&#10;fAHguW21fy4dQvL6W9ltIW3xWu7+BP8AvivV5ZYehKUvdlIs7C/SXTYNzagyRM3zO8W9/wDgH92i&#10;HWLbbtiW5dP4X8h33Vqu/wA1cJ4/+IsXhv7Rplms9zr0sG+CGFd+3dW1CVPD0fa1Dx8RU/mOS+Ot&#10;4ut6TpmkafZ/addaf7RAky7HXb99P+BpXJfArTYNV8TTa9Osj2Nh8kGyJ3/0hvv/AHf7if8Aodep&#10;fD3wA2jrFrGteZeeI7j70s0u/wAqsq517/ipn8OeDpf7Hl0u8a4uv9F3WV5/z8JK6/Muzf8A99Oj&#10;fdqKGCliK/1qocdOl7WXtZHpdneQXkTtbTq+1tjf7LVXm/0nXIopf9VFF5qpu/i31Us7bULlbueK&#10;WCziupfNX91vlVdmytCwsPssssrytcyy/eebZ92vY903C8v2hl8iBfOuNu/Yn/ob1FczLCsUV1H9&#10;suG+7DDFUNtcr5uoanP+5t1/df8AAV/j/wC+6fYOqW/9p3n7l5V/5bNs8pf4EpShADYhk31j+J7x&#10;dKa0u5VWZFbYkO7Z82z7/wD6HVuxma/uHni/49PuRPt+9/t0yaFNS1JIJYl8qz2y7P7zfwV85XjT&#10;pVvdPUpylKPvFe/e81uzuLazX7Nui2NNdxfxf3FpmkwtefutTZnuLXajW+5PK/39n8VdBWbrEME1&#10;xaLLbLcyytsT++q1wc38psaCIqLtX7lOrFttBn023igs9Qkhii+7DMqOn/xVQ6beS+KrWKXb5Nl8&#10;3m/9NW/uf7tTH3wNuG5iud23dsVtm/bs3f7lV5tHtppXl2tDK38cMrpUv8O1V2IvyL8tV9+oQ/wR&#10;3if72x66JUKtL3iI1IyBLCKzbz1aeZ1+6jyu9N/tbYv7+0ntrf8Avv8A+z0f22sPzXNtPZ/3t8W/&#10;/wAfWnf29Y7dy3Mb/wC589R7xZVv/DdtrFndwRXMltb3kWyVLdk2fMleSeGP2e9I034keKPFX9mW&#10;kOt6zsi1PUIZX3ysr73dIvuxNLsRm/8AHNtewaPdQPcahFAyvbrL8uxv7yU+6s57W6e8s/v7f3sL&#10;/cl/+yrWFSUeaIF2aZUjeVmXYq7mqvo8LJpsTS/66X97L/vNWZqWsQXlrFFBFPM7Sxb0SJ96rv8A&#10;nrF8Z/GDQfhu0S+JZf7Ne4XfBCjebLL/AMAWojRqT92EQOo1uH90k8Uvk3cXzxfMnzf30rxf4waD&#10;qHh7xNb/ABP0PT7bVdP+yrFq1i8W92i+/wDaET+8iVyl/wDD3xf8ftS1jxYy3egxKsX/AAjcN9Ls&#10;+VH+fei/d3p/HW34h/4Wb8SP7M8C6v4c/wCEb0xp/wDiY6zp8u+3nt1/g/4HXt0aP1dx/eR/vAew&#10;eGPGy+MNGt9Q0jT7t9PuIt8FxNsiieugs7P7Ksrs3nSyt8z7aqeHoYNLsItIgtls4bCJYooU+55X&#10;8DpVvVblrbT5ZYvkl27F/wB6vGq8vPyxAh0f/UXEv/PWeV//AB/Z/wCyVoVFZ2y2drFAq/dXZUtY&#10;S+IDHvLqK21zfLKqeVZs/wD4/T7Owa8aK5vtz3G7esLt8kX/ANlUTwrquuea8u+3s/k2f3pa2quU&#10;uWIHO/2r/wAI9qkWnrFJcxXSs8CJ/wAsmX+Df/d+erFt9s1i/t765iazt4l2RW+1N+5vvvvo1h5Z&#10;tStIIPLhl/1q3E2//vhK2vu0e3ly8pZXvLCC8tXinXelZUPh5rC8lbT7lrC0lbfPbp8+5tn8G77t&#10;btFZc3IEZcpzV/pUttq2lahLPJc2lmzbt6/OqN/HvrrdNv8A7M3nxssyOvyv/A1ZUyahufymtHT/&#10;AKbK9Z8PhhrZpZ1vruGVl/1NvL5UX/fFd1DE+y+IPiPQbbX4midpfkZf/HqoXPiCbcrLIsQdtq1y&#10;Fn4nWb7PBFFPf3flb5fJXYisuxHT5v4qr6xDLNavqE+5Li3XfZw7v9U3/szV6VTF04x90jlPTNJ1&#10;T7YmyUbZVrUrhNFvmMNrd/L86bvk+7/+zW0niNv4oF2V1gdDRWdb61az4Xdsdv4WrRpgFFFFABRR&#10;RQAUUUUAFFFFABRRRQAUUUUAFFFFABRRRQAysHWtRZpvsyfdX79aWqXn2O3/ANtvu1594k1hrOLy&#10;IJWTULr/AFT7fu/33okBg+JNYn16/is9MlV7S3/e3Uu75Gb+BKbZ3MqN5Ets0Lff3p9yqmlQ+TLc&#10;NB88W1UbZ/FKv9yn3mq3lnZ3Fz/ZkkyW8TStCkqO7bf4ET+J66Y0+U8GvUlVkYmveOdI8D77zWmu&#10;4be6v1tWuLe1eWKD7mx5XX7q/Oi1Y8K+LdK+J3hm31rQJ5HtPPZIJriDZuZf9j+5XzF4t/a6+E3j&#10;NtKXVYPEUKaXeNdQW9vavEnm7Nn73bKu/wCTetdF8Gfj38LZrW90Xw1p9zo+lWEUuq3l9qDPbxRf&#10;cT/WtK/+wqp/sV0+wr83Nyl+zjy/3j6e03zZpWilg+zOv3tn3G/3HpmveIdN8MXDzy6hbWdwsHmy&#10;xXDbE+zpv+d3/hVK8C0T9s7wEmvIsra7Z6JK3lQazfWL/YWb+/v+9tr3r+3tM8W6NafZmtNb0LVI&#10;tks27zbeVdlEqcoy96JFP3fiKPw/+IcXjSwK3y22m6hO6tZ2LybLie1b/VStF/yyaXazKv3tvzVq&#10;WFtpmpaL5s621/ZReb5E23f+6/2K5zxn8JfDmpLcahBFPptxLu8+4t2+8rbEl/3WeJPK3p8yrvVK&#10;5nW0+IPgfQdP+xxQ+ILfyt+rf8tUlZd/yRRLtZV8pU+5/sL/AH2pcsZfCdPLGXwnqNhftZ2Fut5F&#10;IkTKqfaHZNn+xvrYSRv4ZW2f71eaWfxg0PUorRtTlXRLuKX7PeQ3Cu9osv3Ht/N2bWZP/ZH/AIUr&#10;sNB2/wChMsqun2Hcro29GVn+R/8AvispRlH4jGUXAu6PuSOVmlV5fPbc6S791RPfteXkUEUEj27M&#10;6SzPF8jLs/v/AO/Utn/yFNQVfkRfK+T/AIB9+m6PtT7bB/BFdNtT+7u+asxmhsVNiqqoi/wViXM3&#10;2rS3WeCOa4Wf7Ou/7jNv+SpdY8T2OjqjSytM7SrFst13bWb+/wD3VrN037Zc6yltLFJbWKf6aqTb&#10;N7Nvf5Pl/hrLm/lFGJdsftNnq0qzxRw29wvyojb90q/x/wDA0/grYmmihaJZW/1rbVqvqULPbo0X&#10;zvbyrLt/vbKLhF1LTf3TfeXfE/8Adb+CrjECvvWz1RGVv3Vx8kv/AF1q7eTLbW8s7btkS7/k+esJ&#10;9usfN5q2ctxEsqt/z1/3/wDaR65R/idA63ekSss135Etwv8ApUX2iW3X/l4S33+a0X+3VyCMZSOE&#10;+J37McvjDR9VnXW1sLq98Ut4p8q4s2dEZrRIPs/7qVG/2t+5aq3/AOxh4e1Dwr4og1rU5bzXdZli&#10;lXU0W48qwX/R0dIrdpX+Z0t9vm/e2v8Af+SveLaSK+1C0nZvOiaBZbXY3yf7b/73z1u1EoxNvbSP&#10;m2z/AGP7PSv+Ej/4RXxZ/ZWleI2vLW8t5rH7b/xLZ9j+VE8r7llTY/71933/APYp+rfso22pWeha&#10;LF4lksP7D1G/1CB5rPf5q3V7b3X9/wDg+z7f+B17/c2bWzPc2P8ArfvtDu+SX/7Ks+zmbW9Ullbd&#10;DFZy7Vt3i2Pu2ff/APH6iUf5S41pHzZ4y/YqW80nTZ/+Ev2XemrE8rzac+yWX7Reyu/7qVGRf9N/&#10;v/wV734A0RvBPhnRNPvrnVtVu7OzW3l1O7/evdbf432u9XvENnc6rdXdtYtbJerArxPcL8n3/wCP&#10;+9vqjpvxCbTbyHTPFGmf2DdN8kUy/PaS/wDA/wCGplWp0pcsjmqVvsyOgm/srUpdzSx/aFX/AJ67&#10;Ho8m2RtravJ/sp56VYvJovk3WLXkTfOroqOlZ81/oqW7tPZ+TFtb5Psux2/3Pk+9XWBNeXOjzL5S&#10;xQX8rfdhhVHdqr22iK8vn3KtDFt+W0t55XT/AIH89fKUOvfHfSYdAvILPxRf3cGo3VxPafZYmiud&#10;O+yotlFLsXb5vzO0v/TVa57wrqnx30TxrpS+JZ/HV/ZWdj83k2d06XUqvcff8qLa2/ZF9/8A2Kx9&#10;odHsV/Mfad5baPC3lS7ppf8Anj5ru/8A3x/dq3pVsv8AZvkXkS/3Njr8+3+DfXxJpviT9oX4Xa9p&#10;ly2n+KfGdu0EUtzaataz3SSyy6fE7xb4k3Lsn3ov8Kt96tjxt4g/aQjtXvLHTNUhsv7W1RoLHT4n&#10;bUFi82L7PFK2zyvKRd6xOn+3R7QPYr+Y+qNe0pUiiaK8WHyv3sTu2x4tv9x/7v8AsVXjX+1YpZda&#10;nX7OzNFA8UWxJV2fPvfZXyZ42+Inxp8C2vj2TxHF4mf91f8A2GbSdM+0Wlg32q3ZNrqnyxJF9oVX&#10;/wB+tCz+LXx51jQ7jRbHQbuHUItaWWx8Q30EtujWrah8kVxuTbLA9u6Nvi+6qfPWMpx+0aezXKfU&#10;1tpun6aqRaVfKkSr8tu87p/3xtrQsbnTE2NFaM923zsnlO8v+/8ANXyNqWtfH24sbqXQ18XJptvd&#10;2b/aL61V72dpdNbzUX5P9Ul0jM38O54q9T/ZmXx7oN14lbxxpk+m2lxZ6TdWdv5GxIJZbd/tH+9K&#10;77Gl/us9XDl6RM5U+WJ7nv0y/wBnnxRpKrf6m4XY9Fzoi3kUsUt5d+U33kRk/wDiK0Ejiudku1X/&#10;ALrViXNzPNdS7J281Z/Kgt0f5G+T771tGJzkX2az8PalaL5rJFLE0Tec3yKv3605oYNY2L58c1ur&#10;b5UR9+7+5TNS8i3t7dZblftETK6s/wA7t/C/yUahDEstpZrF5MVwzbvJ+R1+TfvpDM/UvIh1Z283&#10;yfl3s6ffib/2bf8A3KLa5vkvHlgikvPN2+ajQfZ0Xb/t0XiWPhjXLeeVmRLpW82abe/zL9z/AHa0&#10;E8T6Z/z8/J/1yelGUY+6UPhs5Zrrz7xVR1/1UKNv2/7f+9WDrGpLZ+I3il+0wvKqpF5WzZKv39/z&#10;VN9p1C8aWfSm85N3y/a5XRG+T+5sqpqU0qQRM0t297byq7W93s2f/s/frOUvtRCMTVhmuXuEisZ5&#10;Pn+eX+0It+3/AHKs3ltcuv8ApMUepRfxIkWx1pj6VA9rFLbWNo+5d7bG2f8AfD1CmpX2myxLeRSP&#10;aM2ze673/wDHa6dSTlfHL2N5ZxaRpnmTXt0y7beHe6RLv/jT+GtrxD4Vtn0i3aJmtr21VYoLi3X5&#10;933P+BVV0Gb+2PiDqeowRM9pbwfZd7rs2t/crsHsFmvLe5b/AJZK21P9r+/XhUaccZOpVqfa93/w&#10;E92vXqYOFOlT93l97/t6R5/NN4jtoknluYNYSL57qx8rynVVro4fGGleIV0+CC8jf7RLvaHd867f&#10;nq/rdhBeXmmRTxed+9Z2T/gFRal4J0PVf9fp8G/+/D+6f/x2tZYSpS/he9H+WX+ZjHF0a38ePLL+&#10;aP8AkWNSvLawuk1OdpUtLWxnlbYrP93Yz7UX5mauH8JfEvV9U8aPbeIfDy+GLS/tnuNM+1y+VK0X&#10;ybEfc/zSvvdvk/1X3X+/Ut5pUXw917T76Jr59K+ZJU3PL5TfwPR4h0Hw58VIru8s59mt28CxQXz7&#10;/wB0y/PFvT+JUf5v96scL7CUpUK8eWX9bHTWoyjH2lL3o/zf5nbPf2ya9Eyyq/mxNFK6fcX+58/9&#10;6mfb/sd5dwQRfb/tDeb+5b7vyfx/7Ncz4Z03xLa+KtQ0jVYJJvCUVmktrcXFysry3Hyb/m+98/z/&#10;AC//ABVdjqsy6PpsrQRLD/Auxf4m+SuPEU4YeXKveOaMuYx/D1zPYNqDS+W9p9sZH8lX/dN8m/8A&#10;4DVf4kWH2/wle3NjZwX+oW8DS2qOz/8AA/u/7FdVbWcVtapEv8P3v9quH8bJLpX9nwafeT2CXl4s&#10;TbP+WX+4lc0YU50pSqHTQ9p7eMacuWR5Fo/jbWkWyuZdP8P3/kSrdWs00Eu9Zf7+/fXpvw9+IXiD&#10;xO+tT31np/2KwXarWPmo7T/fdPmf+5Xl/irw3c+ANZl0xfMvIrj97p39+VmfZ5X/AH3/AOh1y/i/&#10;/hIPAOrWOkNqFzDNYJ9o327fumlb53df7392uPAYbEzxEqNT7J9x9Vw2aRiqMvfkfXemw7Lfd5vn&#10;ea3ms6fc3tVd5v8Aiptq/J+43t/tLvr5k8N/tA+KtHniW7lg1W0X/l3mi2Oq/wCw617R4V+KOmeL&#10;W+2WbK+oSqiRae8qJKv8b7/++K9iphKlL4j53G5NicBHmqfCds+651lG/wCWNqu//gTf/YVpVlaC&#10;8T2f+vWa4ZvNl/3mrV+WuGR4Zj6lbLZ3lvqEUTb/ADdk7w/88v8AbSvLfi14k1fxJ408L+B/C+vf&#10;2J/aUEt1eXyKj/uvuIn+99+vaH+5XyJ8fvEkusfFi0n0+BtNl0HdF9rT5JWl+/vr0Mup81Y9HB4O&#10;pjans6Z9G/DT4aaR8MdD+w6YrTXEr77q+m/1t039967CsLwTrH/CQ+FdH1Bmkd7q1V2eaLY7N/G+&#10;yt2uKpKUqspVPiOGrGUJckirNNFCryyuqRRfOzN/DXnPwutl1u/13xPLueW6umt7V3b7sS13HifS&#10;11vRNQ03/n6gaLf/ALVedeGPGUvw9ay8L+KoLawSKD9xd2/zo3+/XqVKkY1KUqvw/wDtx85U92r7&#10;xa+Jvj1ZPB8sOh7rz+0Lz+zft1lOrL86b/3Uq7l3P91d/wAu9Nn8VWfhd4GXwf4Su7a80iCw1NpZ&#10;be6mh2bJ4lf5HT/pls+6j/d+7/DVrQfhv4Q0rxb/AMJHpmlaTZ3dxEv2N9P3xbvk2S70T903/fFd&#10;tJtRXb/0CvoFVg48sDqlKPwwKmju02k2jStvdol3PVt321n6CipYfLtR5W+0eSjf6rdWlWEviMDm&#10;vlm8K7llb/W74kh+/u3/ACJWnZ6P5zJPfStc3H8SP/qlb/YWsmwmWaw09vl2f2jv+997dv2V0M2p&#10;N9o+zWcH2mVfvO/ypF/vvXFj60oR5YnXQp83vF1HXc8St86/erJt5lS6vdTl2pE223i/v/K9E1z/&#10;AGDYPPc/vpZZfmSFfnllb5ERK8/8MfEW28TatLFY/Zrz7Pq0sUs1jeRXESyqn+qdl+63/wBnXiUq&#10;cp8x6R6M+vQbfliuXl/54pA++izRki+3XzL5rL/e+SJf7leTp+0t4Aub7U9MvvHUdnd2Hn/aUTTr&#10;iJF8h9kqJK0W2VkfYvyffqveftA/CLw9pOj6hP4oX7JqTSxWu+C9lfdE6JL5qbN0To7p/rUX79bR&#10;wkpkSlynrGpalPc27rp8TTJ9xrhfuKv+x/easfRdes9NX+yrmeO2+y7Ug+0funlXZ/cauRt/2mfh&#10;vNpfiDUF8StDp+gyxW+ozXGnXVulrLK+xE+aL5m3/wACf71W7342+CbjxfqvhOLV7SbxBpaz/bLe&#10;4iliiiWKLzZdsvlbWZF+faj16tHDRpHHKVSR6Bbakr2rzy/6Mi/d3/f2/wC5T7O/W8+7FOif35Yt&#10;lcD4S/sHxVpuleKtF1CO/wBK1mJXtb63V0Td8+x03fN/fX567WGzvkZGbUN/+w8C11+7OPIc/wAB&#10;su6ou5m2J/E9Z+m2zXMv9oS/I8q/ukRPur/8VUt/DLeWcsH3PNiZN9WLPd9li81dkqr9yvmatGVA&#10;9GnUjMr3OlRPcefEzW1w33pofv1F9svLNts9nJcov/La3X/2StDzovN8rzV81fn2fx1R177Z/Yeo&#10;f2YqvqHkN9m3/c83Z8n/AI/XPDflkbHC+MP2hPBnhL7RbLqH9q6xE3lLpliu+Vpf7n+y1cj8JfDG&#10;q+M/GniP4g65obWFxfyrb6ZDqy7vKt1T+7Vj9mbw94e1LwDZajLpUE3iOwvrj7Zd3cCfaIrrf8/z&#10;17hXqVp08KpUKcfe/mLM14dTT5lubab/AGHi2bv++asWdzO8vlT23k7V++jb0aob/wCTVNMVf4ml&#10;3J/wCr0zrDE8rfcVd9eXIgr3lgtxKkqtJDKv3Zofv1DDpTPKkt5ctc7W3xLt2p/wP+9Vf7N/atv5&#10;95K1tu+eBEl2eUv8H/AqvTXi2Fn5sredtX/vun7wEtzeRWa7pXZE3ff20ecrxbomV0Zd6un8VRWf&#10;2z53uWVN33YUX7v/AAOmPpMXm+bA0ttK33nhb/2T7tT7oEWgpv0mKXdveX963/Aq0q53wZNPDZ3e&#10;mXMu+7026aLe/wDFF99HrdublYYtzsqf7b1dSPLUCPvnNaPMtzqks9y8/wBoV/uXC/ulb7uyKt28&#10;uWRrVYm+eWXZ/wABrn9Jtlv9S+2XiyJb3nz2qeb8i/7/APtfx1duL+V9c8iK2Z3t4m2o7f3n++7/&#10;AO7RGJcjbmuYraHzZW2J/fqWs+2sJZpUlvpfOdfnWFF2JFWhUSICis/UnZLiyZW2J5+xv9rcj1oV&#10;AGLczS6DK8vkfabe6nX9yn31laizsJ7y/e+1BVR4m2Wtvu3+V/ff/eq3rEMr2e6Jd+2VZW+b59qv&#10;U9tcxXluk8D74pV3q/8Afrbm90DPm0q8t1l/sy5W2dm3eTMu+Jf7+yn/ANm3MNxLOuqzu8u35HiR&#10;4v8Avih7mfUti2yskW7/AI+P91/4K1aOarH7RfMZ+k6q15cXdrO0H2u1l2MkP+58j13+m3Ams423&#10;b2/irziaG5ttUS5too3iZdl1D9x2/ubP4a09N1Xzt7L5ltcL96Gb5XWvYw1fmjyz+IJf3Tu3uI1+&#10;/Iq/8CqL+07Xft85N3+9XCXOtxJdeUsU95L99vs679v+/Vf/AISFkvIop7Ge2t5fk+0TMmxZf7ld&#10;Mq1KMuXmI5ZHpodX+7T65/w/eNueB2/3a6CtgCiiigAooooAKKKKACiiigAooooAKZT6KAOc8Qbv&#10;tSN/BtryrxI622uS/wBoStNLKv8Aotvbt8k6r9xNn97569p1S3+02b8ZdPmWvNvFVtKi2l5B5afZ&#10;5dk77fn8pvko5uX3jGrHmiYiW19t+W5gtv8ApisHyLWP4k8SWPhOze517xLpeiW//PW4ZIt3+5ue&#10;ulTa/wB75E/26+UPhv4P0r4wfH34iz/E/SFm8R6XLEmmaDfM7xQWf8Eq/wALfwf9916VKMZc05fZ&#10;PCjHmPkb4/J4aufidreq+C2nufC95O0sVw9q8UXm/wDLVIv9nf8AN/wOvpj9nL9j/Sv+ES0rxL44&#10;vruZL/be/wDCN7vKt9v/ACy+0f8APX+//wADr6O+K/wZ8L/ELwlpmlanZx22n6TeRXsENpEifd+/&#10;F/uv92uq8lrCKKVvsyXDfx3DbUiX+BErvqY2UqUYxNfafykV5baDqWjf2ReWNtNo+3YtjNZ/6Pt/&#10;3Nm2vBPE/wCzYvhi6u9a+G/i/W/Cv2VvttrpKfvdMW4/4F/C/wDc+avfprm5mV5ZGu/sm3ezwqiJ&#10;t/2N3zVEmmxPFLqCwMiLA3kJMzu/3PvvXHTqypkRlynhkPx4+MU2mpoNz8HZ7zXVi/f3z3/lWM6/&#10;c3p/tO/8G+tL4U/tDroPiq78I/Fa20/wf4zilXyJvN/0e6WVPk/e/Ptf/gde3Jtf+z7bfsigiS4Z&#10;9391PkrnPHngDw58WtGex1rw9BqtvKvy31wux4v9tH+9V+1py92US+aJu6x8O/D3i2/fULmJplaB&#10;4ltIZfKt90v35dq/eeVdis393/erY0eZIbq0VVVN1mtv5MK7PKaL+DZ/DXyl4k/Z48VeA9G1O58I&#10;fEjxNNLoMX2rRdMuLr90v33+zun/AC137K9o+EvxLs/jT4P0zXtKuVh1trX7PqaJ8iQXGz50f/gf&#10;3f8AZqKkPd5oy5om3NzHapbT6r4glvop57PdAvlbW3/dd/vp935/nq3YXN9YNqatA2pfv23XEOxH&#10;+58m9Kl0e5gmv7JraBkia1aJk/u7dn/fX8dPubxtKv7uJYpZnuF+0RIi7/m+5/8AEVwRj7oSkUvC&#10;qQJa6ZKsUey/s9kvy/xL/wDt1K//ABK9Uu2VV+z2sG9U3fPuZ/uf7vyVXtoV0fxDp9myyfZ/K379&#10;vyea3yVoeIbNpvsnlbUeVvs7O/8Adb5//ZKun/KEi6n2yG4Tz2jmRvvbF2bf/iqq6l5umrd7YpHt&#10;JYmf9yu/ym/+JqxrfyWfm/8APKVZd/8Ad+epdVeWG1mlXbsiVnlR1+8tIgitrOC/0m0ingV4vKX5&#10;P+AV4jc/s66Zc/Gay8Ty6ZBNrdhpLWFrrLXLJtt2/dfPb/xSpFvVW37P4q9l0fUmTTbdVtrm5dV2&#10;b0X7235PvU17zfrll5kTW0rK0So/8S/fT/0Cq5S4ylD4SLRNK/s3VJbaL/jys4ligRm+7vroqytK&#10;2veamytviaVX3/3m2VY15/L0a7ZW2P5VKXxEEt55v2WXyP8Aj42/uv8AfrlbN7O8Z1037XNceb5V&#10;07yyoiuv399dl/D8tc7o9hLpXiPWIFlX7Jdbb1U/jWVvkf8A4D8qVHwyAsafDPZ3n+mLPNLL8kUy&#10;fOir/c/2au6ro9jrdm9nqFtHc27feSZalubyKwiRpfk3fcRV3u3+5Q7+db/LK0O5fv7fu0pLn+Ig&#10;4Kbwzr/gOZJ/Dk8+saVv3S6Ndt/ql/6ZPWhYfFTQdSWWC8afTbtV+a0vovnb/YT+9XQTJfQxPK19&#10;93/njZ73rifH/hW+8VWFv+4vrn7Pu/hiSVdyOm+L/bT72yuT6vOlrRl/26EafL8J0dhf6LrF55C2&#10;0ltd/wBx4Ht3/wC+PkrV+wXNn81ncs6f8+938/8A4/8AerxXwT4G8ceHdL0/c0eq3FhA0X2e+i+y&#10;+bufe/lJv3L/AAfff72+uwh+Isujsi3mg63DL/y1hli81P8AfR6PrUY/xVyhKUYy949Atr9ZpfIn&#10;ia2uP4Edvvf7j1bf5a8vSx1f4r3Us95Lc6J4ftW32sKLslnb+/8A8Aq7eab428K2/wDofiG21iLb&#10;sih1CD963/fNRHFTl70aXuk+0/ulf4neLbaFf7P0ieObxAzbGeFd3kL/AB7qPCvwo0G/0G0udXib&#10;WNQlXzZbvz3+bdW34M8DLonhl4r7a+oXjNLPMi7HXf8Awb6tabZtNf6h9mudj2sqxb3i/wBa3333&#10;/wB779Yxo+1l7XE/+A/yijT5vekc7YeG/FHgmW7g8PT2Oq6Yz710+7lffEv+/Vj/AITzxHo/7vVf&#10;B080v8M2mN5qN/sV1U1g0zebqC2zoq/66Hej1VTVZ4ZYl0+f+1f4/s7rslVf9+ur6ryx/dS5R+z/&#10;AJTE8PfEixvNSl0yKzvra9lffBaXEWz5v40/9mroE0qe2ZLmXU2S9l/dM/lI6N/sJ8lc/wDEKw1X&#10;UrfT9XsdPb7bpcv2iJPN+dl/jTZW7o+vaZ4201LmxnZHibeyfclgb/cqqVSUKns6vxCjKXNyyNO2&#10;sFtt8rM00v32mm/z8tVJrlb/AFS0W22zJbuzyujfIvybNn+9Xn//AAunwPf6zd6ZL4s0m8u9Guvs&#10;t9bpPs2s0qRb3T/Ylfb/AMDrsbD4i+E7m40exs9e097jVoIrjToYZf8Aj6il3+U6f7/lP/3xXZzH&#10;TySNrWH2WErNPBbRKu+Wa4XeirWY+lb7dJVbS5rdl373tdm5f7/365S/+KXgvxJ4fvReeL9Lh0+6&#10;aKy+S5XfFLKjvEn+07orN/wCud1vx/ovh3QZW1P4m6JZ6OsVujTOvz7Z4t8Xyf7cXzV59fEV6UuW&#10;EeaJ6FDC0qkfflyyOl0HxD4jv4ri5sbG0udPilaKKGaV0/75f+7TdY8bWz2dxLeRNpusWreU1ju3&#10;+b9z7n/oVdR4G1LRbnw/pS6LqC6lp7Wqy2txCvyTxf30qxrdnZpLFdNp8FzdtKqRO6pvRv4Pnrkj&#10;QxcafOqnvfa5jrlicFKpKLo+79nl3Oc0rxm2jtL/AGvpFzptvcN5qzInmxL/AN81oX/xL0Ozj/dX&#10;n2mVl+WG3Xe7Vdhtlhii0yJt7s2+68n+Ffv/APAatw+HrGws5YrOztodytt2RfxVt7PF/wDP3/wK&#10;Jz+2wUnzSpf+AvQ5rw9pV9bXF3fan5lgmrT+atvby7Hib/beulhmns9Sis2nW8Rl3/d+eJf9uq9x&#10;Mr6Np7bv3UUsXm/312//AGdWJrmC21KWWJZLm4lVUZIfn+Va76NGOHp+zicWIrSxFT2kjQeFXuIp&#10;f+WsW7b/AMCplzeRWzIrfPK33U/vVV/tK8/6Bkmz/rqlVNV1iCG1eLUNPu9jNs2LFv3f98VtynOa&#10;Ftf21+u1WV5f4oX++v8AvpXP6r8PdM1LVPt0s89tFtXdDC2xG2/cen22oWN/Zyr563nlbvsru2yV&#10;q2IfK1LSU81vOieL5nb5N1Y1sPQr+7UidFHE18LK9OXKcy/gC+sJt2meIbuziX/VW7/vdv8AfqLw&#10;rqsvjPS7S21CLf8AZ2bz3Rvvbfub/wDP8FbD/wBpzX6WNtqsHlLEzyu9tvlX+5/HtrCf4b6hbap5&#10;+mav9giZf3+xfvf7eyvEq4T2U+ahHmj9qP8Aw57FLFwxVOVLEy5ZfZly/wCR6Fv+XbXFfEiaL7Hp&#10;7ear+VqMTyojfPVe88MeMbyK4gl1628ll2Lsi+9uq3Z/C3RbZopZ1kvJovnZ5pfvNUuNSrTlTpUu&#10;X/F/TKpLDYWpGvVr83+H+kdBf6DY6reafeXNtHNcWErS2rv/AMsmdNm+sbxJ4S0XxxqVkuoWMd5/&#10;Zzb2dm/vf8sq1tSv/mliWVoYrdd88yffX+4if7VWNNhaG1RWg+zbf4PN3P8A8D/2q990oyXNI8Sj&#10;iKuHnz0pcp5J42/Z10qaxuLnw/59nqC7pVt3n3xS/wCx833a8Cs7q+8Maz5sW6w1Ozl2bHX51b+N&#10;Hr7jkr5s8c/s/av4k8eaPqX9vazDb2GnXFk2mQwRS2V42/fFcea3+qb5/n37m+T5KcZez+L4T7rJ&#10;+JKi/cY/3omTD8e9etrVFittPhulZnW4RX+T5P7ldhZ/EjxDr2vaIutT32j6JLpLJqN3pLbPKll3&#10;yxS/c+X5Iv8AgPmpXiutaDfeG9Wu9M1CDybu3bYy/wB7/bT/AGais7+ewZ2gl2bomibeu9GVvkdN&#10;jVrTo0PijE+wxmR4bGUL4XlifQ+j/GLxZeaZpk954T8n7eiyxX2248pYtiPLu+TczbH+X/ceuI8c&#10;ef4q8TXd9rXhO+trhdtuvkyvEjbriVInf5P9V5USM7/e+dP4a0PAH7RlzoOlpp+uW09+kW2KCa02&#10;I6xf3H/3KxPiRptt408TReINB1K2mstUX5kuLrypVZfll+Vv4fufN92sqfLGty+w5T5GjlOIwVb9&#10;7U9n/e+yelab8SPHEkd3BB4GjdLCBmVkllRJ1SVIv3W7b/Atwyp/F8lPs/i74om0l7z/AIRWOaWK&#10;WzilhtEld18+JJX/AO+P3qt/tbK474b+JrnwfriJba82teE90tu/2ifa9q0TvvlSL5vubf8AgS17&#10;54b1XSr/AE3doMts+n722vaLsTd999nyf7VceJ9nh/ionz+Loxpz/d1eaJ5Jp/xs8UX9hLKvgO7m&#10;uJYrN7VrRXeJvN2PKn/AEd9v+1E9dR4Y8QX3jnVrizvvDltDpVraq8txdwSo8vmojp5SMn3fndW/&#10;2kevRkXYu1V2Iv8AAlO+/wDerllmNJx5I0jzZUIzPNbn4M6MnmtYz31nd7t9rMkv+o/2ErJ0r4ut&#10;pug29nqcEmseIFumtWsUXZN8v3HevW/JrC17RNKS8tL6XTIbnVfNVLV5V2Pu/wB//Yrl56cZf7N7&#10;p5ssJUj/AAzJ8Aalba8t3qdnA1nbvsia3dfnWVfv/wDoaVsTTNrTeRbNIlorfvZtv3v9hKq21nq7&#10;3T+Usem29w3my71R33bP4K6CwsFsLWKDczpEvy7/AL9etLExpUvelzSNqdOUtyjYeG7GwvEnggVH&#10;2qmz+Bf+AVY0R99rKzbfNadvNT+62+tCsW2uYtNutTVvnle63qiL87bkrwqleWIl7x6UYxgS+IdH&#10;/tiz8rzfJlilW4imZdyKy/c/4DXj/wAEPgDoPw0+13mh6LaaJb3uo/2k0NvPLL5rfOkSfN92JEd9&#10;qf7fz16rc2euak0v7+2s4m+RYU+d/wDgb1Y/4R7eqebfXe9V2fuZdny104atHDx94ipGUvhPEvEn&#10;7NPh68sNHiufFmoWcuk32qalZzQxRb4ri8ukukfZ/wBMniT5P4qz7z9k6HxdFrE+teKtYudQ1SC4&#10;+1X01nbxPLPPLbtLceUv3V2WsUSp/wACr6Ih02zsIty2saOv3pnT56iXUpZlRlsZHib7r7kT/gf3&#10;66vrsfsxI5an8x4z8Rf2e9K8WWWq2upa1qn9k6z4ml1+6tLRki3Sy2qW6Jv+9sT73+1XCTfsV2ml&#10;X+q6rP461aWbUoPssv2exit7uXzYoreVHuN3zK6J9z/b3V9HXl4z69Ftgkmt7Nfm8lU/1rfco1W5&#10;nubOXdp8flbf+XufZ/6Dvr1JR93mOT2kjivhv8Pbb4Y2CaLYy6lf2X26W4gt9Wi817VZX3uiSr97&#10;Y+9vn/v13rzS6reywQStDb27bZ3h++zf3P8AZ2VX03Up7PS7dbmz8mVolSKF5fNeV6sWGiKibryW&#10;Sbdudod2xNzfO/3aw5ZRjKURc3NL3g8nSrNvNa8Z5V/6end//Q6t/Y5dS/e3O6G3/ht0b/0P/wCI&#10;qwkNtC37qCNH/wBlalR2/wB+vGnRrz987PaU4+6MtrOC2/1ESw7v7i/eqr9jg1K4laVmfb8iw7nX&#10;b/3zTkvG+1XbM3+iW6f+Pfx1no8ttZxaq259zfvU/wCmTfc3/wC5XFGMjpPP/FX7PcFzqWoav4T8&#10;Q6l4P1O8Xc0NjLst5Zf77pXGeJPGfxn+G/hmLWtcXRv7PsGt7WdP9bLdfP8A63ev3a+lN6f3qrXl&#10;tbXlrLFeRRzWjLslhmVHRq76eNl8NWPMWcVofxR8NeOL+ybw/rmn393Fu3WLz7JW+T+DdWnNqs+t&#10;2+2KBkilZk8l2+eXb9/5v4Vrhvi18FoNYt9K1rwnZ6XpXiPS7xbqB0VLdJ1X+B3WuQ02H4qfCK/u&#10;9als4PG2lXixXF19nnd3tV3vvS3Tf/B/7JW0aFCrHnpS97+WRB9AQ6PvZ5b7bcyt/Bt+Rf8AdSpY&#10;dHsYWSVbaNHX7vy15ZpX7TnhC/1bT7Ge21TR0um8r7XqFn5USy/3K9grza1KvR/ie6A1pl81ImZf&#10;Nb+CnVXs/P2v9p+8rtt/3f4K5f4gX959v0LSrO8nsP7SlaJprdd7/cqKdP2suUiUuWPMReG7m+1v&#10;xbquoTwQQ2lqrafE8Mv+t2vv+etPXof7YuotPl2wxKq3Hmu3+3s+StXRNHttB0uKxtovJii/77b/&#10;AH6z/ElhvurK5i+S489Yl/2l+/s/8cq60o1J+78IU/diac1hB9j+zKuxFXYuxdm2s/R0n+2am0sr&#10;TbZViV3VE+6laFheLf2qSqv+8j/wt/crMs9K33mprLPPs+1b2RJfkbciVEfhlEs0PtnnXiRWzb0i&#10;b9+/8C/7H+9Vj7Sr3DwL99V3tRDbR20SRRRKiL/AlUtBffb3DN/rWnbzU/ufP9z/AL4rMCxqVs1z&#10;b/uvklVt8T/7VFheJf2vm7dj7nRk/ut/HVqsyzddPvJbNmX96zSwf7W776U/sgTX9/8AZmSCLbNd&#10;y/dhdv8Ax+szTfDctnZ+U2p3P3t+yFvkVf7nzVb0dPOur68b5/Nl2RP/ANMl/wAvVu8sIrn97t2X&#10;C/dmRvnWr5uX3QJba3is4kiiXZEv3EouU863li/vLsqvpupRXkKKzbLtV/ewunz1drP3uYCrpU3n&#10;abb7vvquxv8AeX5Kr3mn6frFwjyqs0tuy/c/haq8KXP9qahbQMsNvuV2f+P5vv7P++Ksah/odnFB&#10;B+582VYldP4d9aSj7wcwyw+x2Fvdz2yrDF5rea/95l+Xf81FhpsGq29pqF5tuXZVuIoXX91F/uJV&#10;tLOBLX7NtXytuzY9Z+mo2g/uJZf+JYzfuPl+SD/Yf/4ut8NKn7X3i/sndaDYtD+/l++y/LW9XPeH&#10;tSbd9ml/4DXQ19AQFFFFABRRRQAUUUUAFFFFABRRRQAUUUUAVrxvLt5W/wBmvMvGd/BYeHLtp5fJ&#10;RmVPn/3677VNSg+zvBu3u3y15f8AEu2nm0a08iCebbOrs8P8K/8As1PqY1ZcsD588Z+PPiH8WviR&#10;4g8D/DTU7Twxp/h+JU1PXLuLfK1w33Ei/u/79dx8FvgnY/Cuzu9QvtQn8Q+MNUXfqeuXzb3l/wBh&#10;N33VrwL49634c+G/iu38VaRrWpeGPiB5Vu/2ixtUltL+KV5URLjc6L/y7vXqF/8AtCaR/YNpLqeq&#10;yJe/8Isnied7SxdIvK/jRNz/AOt2fN5X935t9ezUlS+GMvdPF/eypxlCJ7Vf6rp7xPBLP8jrsbYt&#10;VbDUrGZfNl8ua7WXyvu/O39zZXh9x8ZvC73V6ula1qXie4sJWSX/AIR6x+2otusUUstw+19rRJ5q&#10;qz/3vlrR8WfFvw54LsdPudZvpLy31Ro5tM/sq0a6luIpGXbcbV+ZV3Sr8z/36nlocvxHn/7XzfCe&#10;2W+lLc/v75fOuGbfsdt6L/wCpdS3fY5drKny/M7/AMK/x141on7VHgy88VXvh/8AtOeb7Lay3S6n&#10;5H+iTrFa/an8p9+7/Vf31X+7Tr/9pbwFHo9tc6nr15ZxXumRalFp8tqtvdyrLdPa/Z1Rn3NKkqPu&#10;VP4U3Vx80eb4jvjRqy+yekpC27zbzclosUX7n+OX+4n/AMVVqaaWZttzLJDL/DaWP3/+BvXks37V&#10;3gO2019fnl1m/wBPX7Qi3Fvp37mCWKJ5Xt/v/wCt8qLc3++lSeGP2l/CvirQrWTQ7fxJqt/PJL9p&#10;stP0f7VdQLFt824ZFd18rfKi71Zv4v7lHtIl+wqfynr1npv2Zop7llTym3qm7+L++7/xNXzP8GdV&#10;i+HPxp+IvhDU7n+x5de1NdX0lEZP9Kt5d/3Hb+L5/uV6RefG/wABf2XqGqz+IY0srDUf7IvvtDI9&#10;3Zy/avs++WLf+6i3/wAez7tWPEPw98J/HvwfpVzqfh65ube6VbqzvtQZ7W7iX+B02/MquvzKv+2l&#10;XCpHllGX2i4xlD4j1awvILbWfs0DR/NBsZUbft2/c/z/ALFaEzqms28v8FxE8Tf7y/On/s9fKlz+&#10;xz8O/sF7LY6rrug6mu5ILhNW3vu2fJvT+L5qZonxj8Y/AS80zwv8YNr6O0C/2Z4y0+KWVPNVPuXH&#10;95tlbexjKP7sD6Y8YbreWyni+dPmSVP9n7+//cR9taE0n2jwyk7T738hbhZv9r79c7pviGDxPpsW&#10;oWd5BqUVxE3z2LbopYl+fYn+/wDJXS6VYQJYP910ul3y7F+T5q45e5LlH9gm1J1fS3WVWdrhfKVE&#10;/vNU8MLPYJFP87tFslrHS5Z9GtJW/wCWF4sW/d95VfZvred1SVIt3zt/BRIRn+HkSGweDczpFPKi&#10;u/8Av07VLaWZrS5iVZpbWXeqP/Ev3HrPs/8ARvC7tErbNzbfmff80v8Afq99murP5oJ2uUX/AJZX&#10;Df8AoD1f2gK+g3iw6GjSq0MUUrRfOv8ADvp2vTbLf73nbl/49PK3+bUXhtG23qy7k2zsn2d/uRf/&#10;ALdPudK+wSRXln5j/Z/+XT7/AN77+yj7QEtnM1hcW8Essjw3Ct5XnL88Tr/BTHuYk8UJFF88ssDe&#10;bs/h2/c/9Dequq6xZvFaXPm7HtZ97W7r8/8A3xVrw3NFeWdxKq/enl3vt+989Y1N4hEsX6RXNxFF&#10;5v2a++/A6Vj/AGmKZbu51OD57eVbeK3dvk3bK1k/0+a7s7nbN5W196f7X/s1Yl/Cum6zZLPO01vL&#10;L9obzV/iX/KVtEAhsJ7mTdBbfIq/chZ7eL/vv+Kuotodlui/N8i/3qz5tbi8yLyLmC5RvvW/mpvb&#10;/cp76w33YtPu5pW/geLZ/wCPtRLmkAxLDSryWb9xG8qy7Gf+NWqX7BeQ/wDHtqE/+5cfvUpqQ2ep&#10;SutzZql2q/NDMqb6H0Gx/hs1/wBzd8lFgK763eQ3HkNZyX7r8m+xbft/3t33asWFtK9x9svPklb5&#10;Iof+eS//ABVQw3/2NfI/sq5h2/wQxbko1LUrGbRpZ5fnt1b5ofuOzf3KALc2qWcLbWnXf/cT53/7&#10;4Wsd9Sa31zdFZzpFLBul37E/j+/tamTX9tbaTuVvs3lfPLDbxeVMy/7FZtt5t5dWk66es12v3d8/&#10;2iJom+/vdvuslYy5fslxidF/bGlarZyxNcqkTLsdHbY9P0e8W5aWLeszxL/x8L/y1X+Df/tU/wAn&#10;U3X5v7PRP7nlO+ymQ/bNNV2aCCaJm3t9ki2P/wB8fxVRBevLmKwtZbmWVYYol3s7/wAKLXknhu/W&#10;88eeJb79/pSSyraq6RJsXd9zzU+8rv8A367Dx54k0iHwrewXM+97qLyltLdv9IlZv9ivP/BPwcvv&#10;+EovfEetRbNQ1SLZK/n/AOqi81JXiSL+87om53f5dnyV51SXPXjGP2SPdlI4FP2JLn/hKNY1OXxj&#10;AlveajLqECQ2L7/3t7FdOku6Xb8nlbV8pF+/8+6n+Hv2IfD1vceGmbXLt7TTYLC31O03XCPdS2v2&#10;je6P5u6BX+0J8if3K+rayrmZdKv5Z5f+PS627n/gib/b/wB+u/lOn20j5atv2GLPStN3XPiyeZ7e&#10;Wwa1dbD5IFiR4pX2b/mZ0dPn/g2f7dWtB/ZF8R3+tS23jbxHpupeH4oNO8q70a1ltbtmtbWW1SL7&#10;+5F2OjMyP8/3flr6mv4WvLC4ii+/LEyLTLO8gmii+ZYX/wBV5LbEfds+5T5fdD20jj/BPgz/AIVv&#10;8MfCnhVbr7fd6TZwafBdpF5XmsqbN+yt3UnvobCX7ZFBcptX57dtm1v4H+atD+x7P7Uk/wA29W3/&#10;AOtfZupupTfbFlsYopPNlXZv2/Iq/wAb1X90x5ipo7tpTXFnfTq8sSLcNcP/ABM3362EuYpm2qyu&#10;+3f8jVU1KztprN/PiV/KV3V9vzrXO6PDqeiWETQWf2lGXzW33P8AeT/K1lze9yl/F7xa1VLlNei0&#10;+2nVIr+JpZ02o7r/ALf+zT3ttQhuPsMEtylpbxM6zJ87t8nyJvq34beC5t/tP2mO8u5fnndP4f8A&#10;Y/2VrVubmKzi82eVYYt2ze/3KXLzBzGVZ69ElrEt40kMqxLueaB0+b/viq6fZtSvJZbmXfE0v2e1&#10;dH/u/fdH/v761U1ixeLctzG6L/tVFpsOnvYfZrNY3tF3JsT+Gjl/mDmMfVbCz23axafPf3qr81wn&#10;97Z9x3/9kp2k2eh6bpNv588F4irs86Zt/wA3+5/DWnf/APEtsIrOxZYZZW8qD+Pb/t/8AqW20ezs&#10;1RlgXev/AC1dfnb/AIHW3LHlI5iJLm2treL+zoo3+0NtiRPkSrs15FbSxRy7k837r7fk3Vi/Y4of&#10;GUXlM0P+itcNCn3Gb7v/ALPVhLCDUluJVaS2lWVklTdvTd/uN8tHLEZX+IWvan4V8Ea7q+i6U2t6&#10;rYWrXEGmJv33TL/B8v8AwOvm/Uv2z9a1vx4mg+EPC8FzZS3lxbrfX0V15qxRPbpveJYt0X/Hx/Gn&#10;8FfTVto9zYRboLyTzd2/Y/8Aqv8Ac/2a5LxJ8KfDXi3Ure51fwPo15qC3X2j+0JrWKX5vk3v/e+f&#10;Yn/fFRy/ymsZRj8R8/6V+2lrVn4XTVdX+HLPoV1fS2kFxafaNk/7q6fZvli+Zk+zozSpuVVd/wC5&#10;XS3P7XsHhvxR4l8NNZ6fqV7ptnapazW+rb7eW/Z7dLhN7J8sCNdI3m/3UevohfB+hpb2UH9i6f8A&#10;ZLN2+y2/2VNkG5HR9ifw/Iz/APfb1UT4deFYdNt9Mi8L6Smn2/m+VafYYvKTzU2y/Js/jT71R75f&#10;tKf8p4B48/bA1X4dNd6ZqHh7RtY1230n7b/xIdW+1WjMt79nl3vs+VUi+b5/m3bF/jr6Sdr6wuH8&#10;1ftKK337dfnX/gFcUngPwhpV4lna+F9L/sdrVtNnh+wxJbxRb/N8pPk+75vzbP71eh/7TVfLy/ER&#10;UlH7JyPi3wToPxKs9t5E32iL5FuE+S4g/wA/7deNeJP2ctc01Xl0i8g1iFfn8l/3Uv8A8S1fRd5p&#10;sF4yNKuyVfuzI+x1qu7X1n8zbbyJf40TZL/8S1EY8n8I9vAZ/jcv92nLmifD9zDLbXEsE8TQyxNs&#10;aGZfnVq0rPW4IbVIrnSrS/2wNa75mlR/KbfvT5H/ANt/++6+q/Gfw68PfEiz3SxbLuL5V1C3/wBa&#10;v+w/97/gdfMnjnwBqvgDVPs2oLvil/1F3CvyS/8A2X+xW1PEe9yz92R+oYLMsDnlL2daPvfyluw+&#10;JF3pdxcS2On21m91F5U/2ee4Tz13u3zfP83zu/8A33Xd/Df48WfhjSbTSrzT54YYpYreJ0uXe3gg&#10;+591nfbsrxemedBC8TTsqRNKqNvbZ/HV16caseWR2VclwE4fw+U++La4W6iSWKVZomXero33qlry&#10;TQ/HOn+F4Yol1KysPDtleSxeTLGi+VBs+TZt/h83/eauu03x5pGsNdz6LqtprEVuqvdQ28+94F/v&#10;18fVw0qUj8txWDlh5HUXMy21vLK33Yl3tWfptnPNKl9eSs8rRfLDt+SLdT9b3XOlyrAvnfdfYn8S&#10;76u2dytzaxTp9yVd61zfDE88l/4FRRUVzD5y/LPJDt/54tUAUvOlvNW2rLsitV+ZEb7zN/7LUNhY&#10;Leapd6hLu81ZWt1h/gXb/H/vVVv7e20e8srlZdkrSuktxNL95Nn8f/jlaHh5G+webLu82VmeXeuz&#10;5/8A4mumXux5ogaVFFNd1RdzNsSuYDP8Quz2H2Zf9bdN5S0zWJpYbVIIP+Pi4byov9n/AG65/VfE&#10;lzNePc6fp7X9lYbka481PK3fx/8AxP8AwOqn/CYXOpWtpqsulT22mLLE+/a7y/7fy/3fn+/XTCXs&#10;veIlHmNOztryz1nUPszLfxbYl/fS7Hp15eXKXlv9ss9iK37qFZd3ny/wIlVbPxPbfZb1vInh1Nm3&#10;tDNA/wAv9z7v+xWnDYTzMmoQX3nSyxfL50X7rb/sV9DSq06sviPNlTlH4i7YaasK+ZLtmu2+dpql&#10;vLxbNU+XfKzbIoU/iql9p1J2SJbONH/imdt6f/FUx5lsLe4uVb7Zdr+6Z3/vb/uf7K11mI19u17m&#10;5nl82Jl/0e3Z9it/An+01WrOxnebz555El3f6lG+T/crP8nfcW9iu6aVZ/tV06fcX+P/ANDro0T5&#10;dy1z4ut7KBtTp88jP0r9zLe2zfPtbzWbd97dT9K/0aW4sW+eKL/Vb/7rUabufUtVlX7jMqK/+6lE&#10;zrb65EzfIlxBs/3mr5iR6pR1W5Xwlo2oan9sZ9M0uCW7nt/K811iVN7on+1/drE0jx5qFxoulajr&#10;+grpkOsf8edlb3X2q4+b50R12fMzo2791u2102sQrC0V4u1H81Ub+4yt8nz1xXxL+F2n+IYrWeC8&#10;n0GW3g+yxXdor7IImfe6bP4Vf+LZtZtm37td+G9jP3awHe/2JYwyv/o0f3v4/n2/7leefGPxhdfD&#10;Hw/b6hosDTanf3i2Vtbv/wAe/mt/frj/APhaXiX4dN9hvlg8QxWEXm3Vvbq7/Zbff+6f7R/Ezp82&#10;x/8AbZ9ipVj45atP8SPBGiQeHLG51WWW/t72ex2+Vdtbqm/fEjfeX7nzpXXSwFSlXi5+9EmMoyMr&#10;xbN8TdY0O98OeMfAEHi23upf9FvtGnSLyG/g/wB3Z/frifBPxal8MeGbKx1PWryz8Qaa15bzpdy3&#10;EssTM+3ytn3W2fe3fe3bP7telw/tOS2GpW6+KPA+reG9KlZkbULje6Rf3P4K8P8A2hLzwrrHi208&#10;R+GtXtL+LWYme6t4W+eKVf43T/bT/wBAr2MHzur7OvT5Yy/l/pmp7t8Lf2gdM1vUtC8HRQahquse&#10;UtvLqCL/AKO21Pnl+d922u18W38+vXj6fottI+q6W3mrd7kTyGb+5u+9Xk/7Jfg+z03w7d+MblfO&#10;u9Slays0Rd7rEr/Ps/2nf/0CvVb/AEefxP4yin1OWTR0t/8AjxhhZPNn2/f3uv8A6BXi4r2FHFyl&#10;H+pGNaMpR5YnZ6Ol5DpdpFfSrNerFsldP71VNe+S3t7nzVR7efeqOu/czfJs/wDHqbeW0tgsX2O8&#10;nhllbZFDM3mpu/4F/wDF1k3mlX1hFFcy3yzS28v7h/K+Tcz/ADu/+z/t14Uv5jWMTW0eZptSlaWL&#10;7M7QK8sP+1vf/wBkq0j+TrMsTf8ALxFvX/gPyVV0q5gh+1zyzxolxPsifd8jfwfJ/wB8VLc7v7ct&#10;PK2+asTebv8A7v8A+3WhJq1m3KfY9Zt51+5cf6PL/vfwVpVn63/yDXl/jt2WVf8AZ21MfiA0Kz9e&#10;RX0u4Zt2+JdyujbHV/79aKfcrO17/kDXv7rf+62bNtEfiANBs/7P0u3g3ed8u9n/AL7N9+tCmw7f&#10;KTb86bflenUS+ICreWcF5sWXdvX7ro2x1qo/n6V8zStNZfxu/wB+L/4palTbNrlw3/PKBU/76+et&#10;Cn8IGbo7rc3GoXKtv3T7N/8ABtWna8n/ABLZZVb57f8Aep/wGm6Cipayqq7Ns8u7/vupdb/5Bsq/&#10;32VP/H6f/LwCumjrc/vdQla5l/ubtiL/AMAqLUtEtksJWs7aP7Rtbbs+TdWheXkFhEjSssKbti/3&#10;2b+5VSzs5dV3y6rZrD/Ato7b9v8AtvWlONSrLliX/eL3hvWIry1iuYJVmeL5Jdn8LfxpXoMb7kVv&#10;71clpehMNkUcPkW6/wB1dldaF2x7a+ghzcvvEElFFFaAFFFFABRRRQAUUUUAFFFFADV61Q1i8+zW&#10;b/32+7V1m2LmuF8Q69BYW9xqF9LstLdWf/gNAnoYXjDxJL4btbdoIFmuLiVk+dvkWotN8f6Vc2tu&#10;1zcx6bdt87W8zfOteOa38VG1u6e5l899qslrEsH7pv7myok8K61CqNLrUn2tfvQ/fRW/jR6yp1I1&#10;/wCB70j5+pmPJUly+9E0PjZ8E/BnjzVNM16Vb6HU5fK8q70y82IvkPK6bEZHXdvunrz+/wD2b/AH&#10;2WKzi0W7+1yr9n+3f2jL5v2f7P8AZ3i3fd27P9j7711vk+I4by0WWe2S38/zWhh+RG2J8/8A45W7&#10;f/L9kn/uy7f++vkr2sBTjVjL2sTzcRj6kpc1KXKca/wf8J6lLe6hZ2d9oN3fsyXU2h3z2vytEkUt&#10;v8vy+U6RJuT+/wDNVW8+A/gHxJp8SyeGYdK2zLOsujzSWMrJGyhUZo23Mv7qL7/9yu/ewi3PLA3k&#10;uzfM6/cb/gFW/wCGvV+rUP5Tg+vYn+Y4F/hL4M03Tdb0+20GC2tPEG2K8t7dtksqqkSJEkv3li2W&#10;6fJv/jf+/WL/AMKE8C2f2uCXSFhS/iVJU+1O6WqrcfaP9H3fNFvl/wDQ3r0Xf+91Nv8AlrF913/u&#10;7PkpuiaU2pS+fFFv+berOvzt/tvWNTD0vh5TeONxP8xyP/DN/wAPta8MpZrpmqW2n7ZftXk3joj7&#10;orhHl/2pdlw67/8AYT+5Wxpv7N/hXw3pkU9nL4gsNQllb7ZqdvrDW9xdRSuiPbyvEifuvlT5EVf9&#10;6vUH037HoNxA0ux9u9n/ANqtP91qVrEzfOjbZa8eUafN7p7VOvX5fePEYf2V/As3iTULxtPvryJt&#10;R+1Nb3195turNcJdOiRbPuu6J992+WvUNB8K2fhXQ9P0i2vLn+yrOD7PBDcT738rf9zf97an3f8A&#10;dSrd5NLNcSrbS3LsvyMsPyIv/A6pWelXN/Es9zLB5Uvzrvi81/8Ax6iMYxCVSU/iLUPkJ9nvJ4l+&#10;b/j1t0X7q/8AxVZ+vW11r1rb232b7faeRL9qhdLeWJn3/wCq2t/Fs/i/3f8AaqxqSafbalaaReXy&#10;21xqUX7rzt/mzr9zYj/w/wC5Xy5r2lan4S8Qahos+p6hvtZf3T/bJfmib7j/AH/7lEo8x9PkOCli&#10;8Tyx5ebl+0dn4D8Saf8AA343a34X1XT10S08S/Z7jSbi3ZPsKyrb7JYtq/LEzvXs3h7xnpXiTXv+&#10;JZc2ky27N56Qyuj7Nn8afdb568E+Cfw60Xxb4uvbzU4FvIrBdiQ3DO/myt/H839xP/Q69d8beCbr&#10;TbrR9X8NWdtDLYbreW0RvK81W+T+H/boqctU2xWEwlLF1MNKp733R5v608j0PTUZ/B/kfu0ZYm27&#10;G+6qvWhNMt5eaVt+T79x/wAB2f8A2deKWHjPWtHvLjw94jtmhe6iaWC7t12Iq/fff/6DXpfgzxbp&#10;HibVLhtMvI7mK1tVi3r/AA/PTPHr4Kvh/elH3f5o/CaEKf8AEyTSm3fZ4pWlRP738ab/APge+rFt&#10;DO8t20Eqw3CSt5tu6/umb+B/9nelMh3f8JlKyr+6+y/M/wDArVbmmaz1a7l2tN+4V9kX3/vvRqcB&#10;RhvI4fEEXmrPbS3UWyVHb5Ny1Z16aWFn+fZE1rL/AN9Ls2U7Urlb/S3ntm877Oyyqif3l/gqLWEl&#10;v9JivIl87bEztCjb/vJ99P8AcoA1Ydu2KV1/esq/PtqpoPlJb3axKqRfapdqItW7a5Vre33bXfyl&#10;dqz/AA3DOlrd/aZfOl+2S7n/AL1csviD7JNpfz3GoS/8snn+Vv73yIj/APoFQ69a+ddaVOrbNt0q&#10;bP7/APnZVjSvka9g/wCeU7f+PfPTZv32vWi/88oml/762JWv2gJb94PNiiZWTzX2K6fw1UR7l4r2&#10;23LNcRN8u9f9av8An5atzRx6xZyxK/yNuTf/AHWWqS3LPLZXLfI+5rWf/e//AG//AEOgCjZun29G&#10;g8zyrefymSb78W5Puf8Afdbd/cyw/Z4oP9bcNsV3/hbZvrK1v/Q/tu7/AJekV4n/AOmq7Pk/3q0N&#10;Y+RtPnb/AJZXS7v+Bb0/9nrQCpea5eab8sttDM67dqW8/wA7bvufJWFeeHrnxDeXF5c6RJbXvmr5&#10;TvdbE2rs/u/erQ15FudSt4pF3tbzxOvk/I/zI+9N/wDsferVh83TW3ea1zp7f8tnbe8X/wAUtY/F&#10;Iv4SJ3vn2NPpEc13F92ZJU2f+PfNVea2V2invNKktrhfuzWLb/8A0H/2etW8hW5i3LLOmxd++3l2&#10;VXtrNvs6T2N9IkUq7/8ASP3qNVEEUL608X3YP9l5m+fb/totSpo8rxbbnULmZ9uz5G2f79P87ULb&#10;71tHcp/F9nbY/wD3w1Wra8iv7fdE3+w3+y1EuYDyXTf7I8JfFDVW8Rzxo+1X064uFfYq16Ro/jPQ&#10;dbbbY6rbXMv9zzfnq7qWj2OsL5V9ZwXif3Jot9c/4h+F/h/W7XyvsMdhcbfluLRfKda8yNOvh+Z0&#10;+WRzcso/Cbc2pS/bHtrOKOaVV82XfLs/74pn2+53brnT2S0b5Pvea/8A3xXn+ieHrbwN8VbKzs1k&#10;mivNOb78u94tv8b16n/sba68NXlVj78TaMuY5SZ50W9vLbzLCys13yw2675p9qb9iJ/C1eaTfGPw&#10;5rF5pl5Pbas/2Cf7VBMlnEj/AOqdPv7/APb/APHK9m0R1dbhv42nbdD/AM8q+Z/iX4Vi8DeNLuzi&#10;XydMul+22fy/Iq/xp/wB/wDx10rkzOtXw9PmpEVKkqUeaJ674P8AjHZ+J9e/syxs9Suf3TXG+WBE&#10;dFX/AHX+avSIZorm3SWJt6Mu9a8v+AfhL+yvDP8AbU8Wy91b96u9fnW3X/VJ/wAD+9/wOu4tprm2&#10;v9QigtVmtElX5PN2OrbPnrrwsqk6XPV+IuHNy+8VNVSe81b+zdPvpLaXb9onR13okTP/AOz/AD1o&#10;W2gypBDBLfM9pF/yxSJNm3+5WVrepQR3ll5sFzbag06pF82zzf49n92tuGzvn+aXUJIZW+9CsSOi&#10;/wDjlbR5ub3jYdeaPFczRTq32a4i+7LCqVShs/8AifOtzO146wLLE77P3X8H3P71XYf7QtmWKXyL&#10;mLd/rt21/wDvirD2cT3iXm3ZKq+Uzp/EtXzEBJbRPKkrRR+av8e356z7Pdo8v2aVV8qWVnWZP4mb&#10;+B6mmvNQ3eVFZq/zfLN5vyf/ABVQvok9/b+VfahO/wDG3kqkSbqQGtt/j21iWb3MNxcN81zslZJ4&#10;v4/9h0/4BT7y51DR2iX5dSWVtq7/AN06t/t1Y022ne4lvJ18l5V2fZ/7v/xTUAZlzeWNz4g0q8in&#10;XzV823ZH+R/m/vp/wCtX/U64m3/VXEXzf7y//YPVfxJC0lgnkLH9o8+La7r/ALdCaDs2Sz6hcvdq&#10;/wAszy/d3ff+T7u2tPdA2P8AcrFjm1B/tUsUqu8TMjWky/8AfGzbUsNnPcxbv7VkeL+/CqJViGG2&#10;0r/Wz/vbhvv3DfPK1ZgRLqrTfLZ2cjy/xedE8SL/AN9UyaHV5l8r/RId3/LZGf5f9xP71ae5aqXm&#10;t2Ng8qzzrC6rvZP46fNygZ+vPBYaNLZxK2/yGdUT59q/36t2evQTRRJc/wCh3bf8sZvk+b/Yf+Ks&#10;Sa5/tLSdT1WKX5JYPKih/ur/ALf+1XQTJBNE9m3lzbV2eTu3vR7vKBFrGpNZxRLBZtf3ErbIoU/+&#10;LpkOseTLKt9Ethti83/W70ZawrOaez+z6vcz/wDEs+aKK3m+eWBX+T7/APFWq81t4ha3+xqtz5Uq&#10;u1xt/wBVteuaUrR5uYuMfsluaFbxft2ntH9ob7ro3ySr/t1k+KvDcvifRpbHU7OC5t5V+VE+/A38&#10;Do/97/vmnwu3hjUpdPgs7u8ib/SItnz7N38H/fdW01LU7lpWXTGhiVlT/SJfKdq5vrtHl946qMK9&#10;GfPSPl5Pgn4vdb3/AIl/z27Kip5qb5d392t5P2Zta1jwrLLeXi2GoMrOti8W91/ufPvr33SrmeG/&#10;u7nbI8Vxt/c2+903L/Hvam+JNN8R69YJbaffQaC7S/vZv+Pibyv49n8KtXNLMK05fyn3y4hxdXkh&#10;PlifD9tNstXa5iWG4gZop02/dZfv1618O/EWq/By3SPxBpFslrrM+6dEfdd7dnyfL/sK/wB3/brb&#10;1X4OaV8PfEcuoahqtteaZLZtcfZLhd93ui/evL/db7m3/gaVdj+Ls+lafp/9r+Hv+Eh1hdOW9l1x&#10;ERP3rWrz7E+T+D/R1/4HXrWqYqnzU480TozHPsNV5aEo80T07RPHljqumpYq06XsqeVFDMuz/crt&#10;baH7HZxRfc8pdn/fNfM/iTxxFrWpeVc6Ddwytttfta3mzz2W48rf/qv+mVw3yf3P9utPwr8UdX8M&#10;ReU2ma7cxW8XlS298yP9llbykTe+z7u+X7//AEyevn45bjubllE+KxNSjzR9h8J7l/aV5cr59np/&#10;2m3b7rvKibq0LCG5SL/SZVeVv4E+4v8AsV4/pvxp1rRNL0qx1Dwu02sXFna/JDL5US3Uvm7El+Tb&#10;F/qt3/A6Lb9oS5ksL2+fwr50UT7IPsl07+e6XDxSonyf88kaX/drplluI+zEx9pE9T1KGK51bT45&#10;YlmRfNdkb/c+/WhczLbW7tLKqIv3mf8Ahrw//hoeePSbfXv+EQnTz/Pt1tHnfzVaKLzX+TZ9198S&#10;r/v1bf43y6lqn2O+8LyWdvFOqLcTT/6PK32j7Ojv8n3d6S/98J/fpSy3E8vwh7SJ3v8Abep3NnZb&#10;bHY90zP9ohVHRV/3W/ipmm+D7bUrf7TqqteXEreavnM6eUv9yuH1L46rbXUq3nhe+S707Ufssr2+&#10;54vK8p3luEfZ/B5T/Js+7sau28B+PJ/G2parEulfY7TTW+ztdvP88twr7H2Js/1X916yqYHEUqfN&#10;L4TT2kTsIYYoYkiiVURfuoi06ioobmKbzdr/AOqbY1eWIHh+V/4HZfvpXHvDfeFVigW8kfSk+Rd9&#10;qku1f/sK7XzKKcQMWwRZokvItTlvLdl3s+5PKb/4ms9He8tZbOJdj3Ussu91+7Ez/f8A+B1b1Lww&#10;qXD3Njthdm33Vu6/up/99P71Q6Imqw2v2lYrSZ7r96ybnR/mr16ePlCPve8c0sNGXwksOm/LLpls&#10;y2dvEi/w73l3fx1rXN1Fptm8rKzpbr9xPv1z9t4kghvLi5vIpLNLhfld1f7yvs2JTNbfUNYt4p4L&#10;WS2tLdmlb7Q2x5U2f3K4Klf20uaR0xp8kfdNi2uU0qwRblf9IlZn8lPn+dqHtrzVZYmnX7NbxNvW&#10;33fOzL9zf/s1LptnvZL6Wf7TKy/L/cVf9hK0KjmAr3iRPZSrc/6pl/e1haO+tXNq9zbTwPbys3lJ&#10;fLvfb/f3rV3WHaa6t7NmWG3l+eWZ/wCLa/3K2I6Iy5Ygc7c2d9qtukEtithu+WfZKjpKv8fy/wAS&#10;un9+uW8W/BmLUrj+0tB1m+8Pa3FYtpsFxDL8iW/9xf7v3vvJ93733ttel1VfUrNLhIGuY/Nb7qbq&#10;6aeLr0pfuw5Tx9/iR4h8E376Z4v0Oebw/bxRW8V2/wC989vufun/AOWrSunyxfeVUd2etD/hXXgX&#10;4neAbu8XSNN0q31bdLLqFiqI67X/ANakuz/Yr1DUtKs9bsJrO+s47+0lXZLDNFvRv4PuVyPjbwr4&#10;j1TSZrHw5qdpbW8skVvBbvZqiadb/Iryp8/710X7qt8tenHE08R/07kR70TzfVf2frzwHF9s8BeM&#10;b7QfKZpYNMu/9ItGb+4if/tVoeCfjZouq+D4te8Z6nbaPe2F19nltE271lX5H2J96s3wl8Ql+Gja&#10;foviHQZrDT7NW+zXEM73Dxbn2Su7f8tf4F3/AMUr7USvQpvhd4Hv7zUPEdn4c02/1va0u7bvfzdn&#10;8afdVt//AI9VV4X0xPvR+zIuMjZ0TxbovjaWyvNB1ODVbSJmdnt2+78n8f8Adb566K5kVLeVmVXR&#10;V+ZXr5X/AGe/ip4a+HVvFoOq219Z+INXvmfUbt4NkUEu/ZFE/wD9h/fr6rrzcZh/q1TlXwgcomiW&#10;Nto2nsttseWWLd/cXc+9/k+7WxeOum36X0vyW7ReVK7/APLL/brgvGXxX8L+CVi0PVde0+w+1bng&#10;meXf+6/2FX+JHrifj98XvCut/Cq70jSNej1jVdUaK3ghsZfn+/v+f/Z/+Loo4SpUqXcfdkWe/Jqt&#10;teafLeWdzbXNuqt++RvNT5U/2a880HxtqvidtPsf9Emi1K2uN00MEsW3a/yO+5/l3p/BXkXjbQfE&#10;P7N9hoXiXwhc/Y7K8iW31jRrj97aLdMn30/u/Oj1x837Vfjp7/7dP/ZE3lL8sL2suxf9v/W/er1M&#10;PgJSjOVCPNED7Yh2eUir/CtUdbtpbnSbuKBd8rL8qbtnzVz/AID17XJvCOlXXiq1jh1O4i82d7Rf&#10;3UW77ibPvLXTXN/sit2iZXSWVYvkb+9Xz/LKMyB2n3K3NqjK2/8AgZ/9qm6lctCsSxf624byl/2a&#10;qW3/ABLdXeJvkiuv3sX9zd/HUt4+/WdPi/ubpf8AP/fdHL7wFizs1s7fbFuf+Nnf77NVLTdVkub+&#10;4gZfus23Z/svsrQubmK2ieWVtiLWJoNs1qv2m8X7M7syRRM/zqu/f/31RH4eaQFua5i0PUpZbltl&#10;vdbdsz/cVv8A7Oqmq6xFcxotiralLbzxO8Nv89aGt6a2pWqRRXMltKsqyq6ru+ZX30/S5vMmu4p7&#10;aC2u4mXd5P8AGv8AA/8A6HW1GPtZF+6RQo2pao7TwSQ29qv7pLhPvN/frr9H0pZl8+dd6/wrWL5f&#10;/wBjW3put7GS2lX/AGFdK9unTjSjyxIN1E2rtp9FFbAFFFFABRRRQAUUUUAFFFFABRRSfw0AZ+tO&#10;0di4Xq3y14x8WtSvH0v+xba23vfxb9/8Df7H/fddn8QvGdnZ2N1aWOtaTDrcaN5UV9fRRKrf7deG&#10;al4zih03R217XNP+22Fiv2p4dRil3N/H93+L/crOPJUl7KRwYyqoUZDNK1W2/wCEf1LRfD19ZTeL&#10;dGs2ee3u4LhLiJkfa+2L+L7ybXRNtO0fQ77SvC8Okarqsuq6gs7XErPs2QStv37f/Qm37vm+78tU&#10;vDetx3MtxdT+fsXzYrO4m/hildHf/wBA/v10yfOu5fn/ANyvfwEYyoxlH4T5XEYmPs/Z0ImPeea9&#10;hb3LbkeL55U/9nqVLmWSJ1ltmuXX/ZREb+596pXmX7VLPK2y0ii8pt/8TUWz/ZvKtm+dGX91N/eW&#10;vSlH3jzeb3TP022V4pYtrWd3E2z73/fD/wC1W3/c/v1maki21+lyt1HDcKvlMk3z7lo+03kLW6tE&#10;rrLudtn31/4BRzSj8QSjzEUM32mK9Vlb/SGZ4k/vfwf+h13Gj2c+lW9vpkbbLjbvupl/h/3K8/3t&#10;Db2nyt5tvKqb0gf7rP8AO/8A7NXqejvA9u88U63KXDNLvSvNxdTml7p6mEjyxKk0MVsyLLLJfy/8&#10;sLd//Q//ANurELromjJ9pb/VL/lKNERfs/n7fnlZn3/xsu/5KNeRXsNu352ZUV/7rVyHeS2EP2PT&#10;Yllb50Xe1c/rGsXmieGdNazga8u5Z7dPsNvLtu5YGf5/K/2tn/oD1b8VeIdK8GeH3n1OVvKZWSK3&#10;3fvZ2/2P9n/b/hrC8E6Jcw6pceL/ABHcxpqd5B5VrDueLyLVvn2Sp93/AIB/DVRj7vNI66UG/eRo&#10;XDweA9J1XXtTubm8u5Z5b1UuPvweb/yyRN+3d/DvT/4uvHPid4S8X+JLWLxfc2cf2hYlt10u0+Z1&#10;iZ/kd/8AaR2T/vuu7+JHiTTPFU/h/SNKvI9Vu21GKWWG0/e/ul+/vrvdSuVS4t4G3OkW2WVNv32/&#10;gT/vv5v+AVJ9FTxNTKqVOtCP7yX838v/AATlPAfgNfBPh+3s7lYLzULqJYm8n7m753/9nb566aa8&#10;l/4RyKKVftN20TfxfxRfx/8AjlVE1Kfbd30UCzSquxXdn/79RJWno9hst7Sd23v5Cps/g+b79L4D&#10;5mtVlWnzzOM+J3gPUPGf9lXmmTxQ3ES+VO7ts3RN9/56868PeML74V3V7Fc6fB/pDS/6Ikv72D+5&#10;v/2a+grB4IYvsyy+c9v8jV5K/wCzxpV/8ZtY8X3Or6g8V5teXQ5v+PedvK2b9/3v+AUR/vH1WW51&#10;ThQ+p42PNT/8mK+lfFrXv+Em0q5vrGCw0fVNqLM7fJ/vo/8A7JXuGlXi3+qSsrb9sEXzp/vvXP3n&#10;h7THs7fQ59PgfR2i8pbdl+RW/wBivLPEnkfB/wARxWOn3kltpWvWstu0W2V/sv8A01R1+6vzpWNW&#10;XJHnDlwma1eTDx9nL/yWX/Bse4X+62i11/8AU/ul2v8A8ArT2eTpu1V2bYv++fkryzT/AIkeE01v&#10;W55/EG+31KKKL5Ip3dNqff8Ami+X/crtfA2vW3ifwbbz6ZeNeROstvFN5To/y/J/FXNQxEK0Tx8T&#10;hZ4aRbhTZb6Ey/f+5v8A9nyqLD7HpWqanBuWGWWVbjY7fwt/Gn/A6zYby+fxbo+mRWcj2X2FpW/0&#10;Nk8i4T7nz/d+f5/lrjPiL44Wz1bSl0W+kfzbzZdTQwJL+6gR7i4RH2fx+UkS/wC071tGP1iXumMY&#10;nqFt8muXaL/FErt/s/fSobGZf7U1WWXa8qsqfe+fbsry2b42Xn+ianeeF77Skill+3KjfeVUiTY+&#10;5Pu+fcbd/wD0y3U7W/jH/YPi+9sW8LzzSyrFay3dvdfulb5PuNs+b/j4Suv2NQz9nI9Q0q5+x2Fp&#10;5v8Ay+S71/2Xb50SqqfPsX+CXU23f8B3/wDxFebw/HvTLzRvKXw1q2xlX7G8MqP56qiOjp/tf6r5&#10;P+mv+/Wl4e+MGg+JLi3s7S2vn2zz3W6ZoovNWL55ZX3P/wBNUbbR7Gp/KP2cj0bxCivpMrfxqyyr&#10;/vK9O1iFptNl2/PKu2VU/wBpX315l/wvvwr4hTSdss0VrcQS3t1FKmx4vK+fZK3+783yfe2PXa6D&#10;4wXxPY3GoW1td22n/Zmlg+1xbJZf9tE/uvWUoyh8UQ5R+tzRJf6ffRN95fl/2vnT/wBkd6u2e62s&#10;7qzXb5tru2I/3Nv8FYV5NBc+H9CvrZmey+VJX/jVW/j/AO+0ro0/5GC42t8jWq7v++3rGPLL4SPs&#10;jNKmXzdsX/HvcRfaIl/u/wB9Kr6bbSpZu1szJcWrNbsn8Euz7lGj/wDHxZf3Fgldf91n+Sn/AGlt&#10;Nv7tVX9008Tt/sqybP8A2St9QNKzulvLdJVX733kf+H/AGKrp+51yX/prBv/AO+Xos/3OrXsH3Nz&#10;LcL/AMC+T/2Sm6wnk/Z7xfvxS/8AfSt8jpWQEupJBN5UE7SfvW+7C2zdTP7BsdvzRM6f7Ur/APxd&#10;N85bnVHn3L5VmrRfP9zd/HR9slvLOae2XYivsifyt+7/AIBTlLkiBxmseFfEOg+JrjXvDnk6k0sC&#10;pLaXzfP/ALiPWPZ6r4o8Aa5cT65a3Ot2+pQfap/sjf8AHqy/3K9A/tK5mbyvt1in/TZ4nR/++K2L&#10;DSoraV52b7TcSr80z/3f/ia8KtGnD95CXvBHCylI8yvPiXLreqSweDrNtVu7i2XzXmXZ5Db/AONa&#10;zPsEHxjuH0PxHLHbaro06u32Ft6Tr/y1T/ddNitXrv2OK2llngtoEuGX5nRdm7/fryX4e+JND8K3&#10;WsNr0/8AZuu3U7POk1rsRf8Ac/2az9pLnjKpL3Zf+AnNUhKlU96R66iLDEirtRF+TYn8NY9h9u82&#10;4vIlgeK4l/1LtsfavyJVu8v1vLO0WznV/tjbIpkb+H+N/wDvinalqWneG9J+16hdQabp8W2L7Rdy&#10;7Iv9hN/96voYeR0kVzZ/2xZ3FnqFsuxl++jb0/4B/tVFoL3Plf6ZcyPLb/upUdU+8taVzeRWyu0r&#10;Km1d7VzU1g011d6i3kTbf3rWNx/Cv+//AHqj+8B1aOsyoytvRvuutZ8yrf37wSrPDcRLvWWGXZ8t&#10;RPc+deWjQKyJbxebL8v8LJ9zZ/eqeZPti295ZsvmqvyP/Ayt/BVARJNfWH+viW8i/wCe1v8A63/g&#10;af8AxFWJtSf+zUvIF3xfK7J/s1XfVbm2+a50/wAm33bGm81H2U/Sv3P2izZv3tuzP/vKz70egCxe&#10;JFf6c/8AHE6712NWTbXNzZ2dpeT3jXMUu3z98SfL/t/LTdSRbO4ez0+Wb7Xcfet4WTYu7+N933ad&#10;M+oaVpvyxWn2eKLYqea+9v8Axyp5ohyhrGrLeXFpp+n/AOk3rbbpZk/1US/33etD+zXuZGl1BluX&#10;/hh8r5F/4BWPo+m6hpqvFBBbQo0u799O7/L/AAJ8qVbm1ufTd63ljJv/AIZoW/ct/wAD/holKIcp&#10;sQ2cVszNFEqbvvbKZqXkJZTNc7fKVfm31n79V+Rvs1t838Hmv8v/AI5XNWs15rd55EFtcw6gsu+V&#10;75vkg/3E/iao5i+U1fsbXkuj2bTzQ/ZYGlnhhl2btybUR62IdHihiuFaWSZ7j/WvM3z/AHNlZVn4&#10;VaZZf7QnaZJW+5CzojL/ALf96rH/AAj08N1FPaanco6rsaG4l3xS/wC//wDYVcYxfvBKRXvNElvF&#10;+xz+bD8uz7Xb/J5q/wBx0/vU+HR7HUtDt2libevzs8LOku/+P5/vVpWGsLc3TwSwT20q/wDPZdiN&#10;/uP/ABVYuZlsNjLA32dm+Z0/hrjrV40pcsom1OnKcfdM/RLBbnyrxovJii3Ja27r935/v/71W/3G&#10;ib5ZZZHe6l3/ACRfd/4AtacO3b8tMmtlmaJm/wCWT71rwa1b2suY74x5YlSHWLF7hIvtkG9l+VN1&#10;TXOm214yNPF5237u/wD+Ipz2EE1u8DQL5TfeTbVX+xFtvmsZWs3/AIv40b/gFR7pZpbNn3aKzXTU&#10;LeXzfN+3o33odqRbf9ynW+qs90kUtnJbeb8kTzbPmqeUC29nA9x5/lR/aNuzztqb9tZk1g0ypbW1&#10;nHbRRfdmdtn/AHwi1sVn3l/5MrwQRNNd7fuJ/D/v1cJzWwGfeeDNM1K3tPtitNd2rtLBdzNvlWV0&#10;2O//AHx8tVXsGv8AUrTT9QZfs+mstxZurbPN/gT/AL4/uVuvZzvZpFFct9oX/lt/erl9B0exT91q&#10;bSXOp/6pvtfz7dv/ADyf/wAepyrOXxsOXmMr4i3Oh6k2mXi+JYNNuLXUVtd1uyS/NK+zY6b64O11&#10;zxB8M9Rn0jQ9S0m/0yBPKiRZ4vKTb/Aqb/vfP/4/Xb6b+zr4Os1tF8rUJorfdthmvPkb50f/ANDi&#10;Rquw/CWC2vNEi+3X39n6NBssZvNTzYm2PF/c2tvV9v8AwBK7qlLAyh7tWRx1KEpy5vhPB/7S1fXt&#10;eRW1CSHULqfYzvK6Irb/APZr6F8O+KoLqXw1FFLqFzFqNm0UdxdwbUleLfv/AOB/K3/jleT/ABX+&#10;FeoeErG98Q6VPHqVvAy3E8MzbHX5/v8A+7WP4X+LVzpN5p99eeF4Jruwilt4ntNRdE2s7t93Z/eZ&#10;q+doyWH5vaM8vCylg6ko1z6T0q8/tK/u7lZWeJf3UTo3yf7daVea/Cj4hS+OW1WVtMXR7S3ZEiT7&#10;VvSVtm99nyf7n/fdd1Nr1jbXHlNLvdfveSrvt/75r0Lufwnuxlzx5ixeXUVnF5srbE/3ayra5ntr&#10;P7NBE39oNuf51+Rdz/ferEL/ANsX8U8bM9lF86/L/rW/v/8AAKe7rYa58zbEuolRd395f/26qJYJ&#10;okG3b5s/nfxXCSujt/v1Ys4baHzYrZVTa3z7P71VEdtVuJdjSQ2kTbPkbY7NRcuuiW6LEzb7hv8A&#10;XP8AP83996Pel7oGrJWbZ7tNlWzbb5TL+4f/ANkoSa8tl89mjv7fb8zwrsf/AOyq1C8F+qSrtmRW&#10;3q/+1UfABM6K6/NTEdZlSVW3o/zq9RarM0Ol3bL99YmpjvFpulo330VVSL5fvf3KOUDK028lhV9O&#10;ii2agrNLLvX5FVn+/wD/ALFdBDuSJNzb3/ifbsrmbzQVh0u4u2iV9V8rf9odn371/wDiK27m88nS&#10;XuflfbFv+Sj+6WPv7y0hXyrna+7/AJYuu/d/wGqOyLSriKeCJktJfklRPuL/AHHq3ptgthbp/HKy&#10;r5s38bNV2jm5SCreWDXkvzXMiW+3Y0MPybv+B05LC2S3eBYI0ib5Nmyse8sGv9Zu4JZ54f3SywPD&#10;K6bf+Afx/PVv+x5X3+fqE/2hvvfZ22fL/uVHNMsr39nZ6aqS+fdo+7Yq287u7N/uVmQzS6rdStLO&#10;2paVEquqI2x/m/v/AN7/AHK0NE0eezvLuW8W2uZfN3xX335W/wB/+7WnM8WmxSz+Qu9m/gX55W/g&#10;q+aU/jAzJn8OXlg9jJ9ke03b/J27Hib+/wD7Lf7f8NeT6x8Op/B+qaTfeB75bbT7O1aKW3haKKWX&#10;aj/xt8ssr/Iu90+Vd7feevY0fU0bdLZ203+xDL86/wDfVV7mZtSvrKxns2hXz/NZH2OjKv8A+2le&#10;jhcTKhKy+Exl7x5/4k0fWfi18K7Wx8R6bBomoaku+8u/I/49WV32Oife+f5Pvt92sK8+CvxNvNJi&#10;0Vfil52lSxbJ99r+927NmxH/ALuz/br3hPuVn6DHst5bZVb/AEWdk/4D99P/AEKqjjaiX7uJcT5B&#10;/aZ+CHhD4S/D7w/rWlNP/btnqdukX2hvN+3/AN9Nn/slfSH/AAgHhez0mLU7Pwnp9ndy+VcfubFP&#10;NiZnR64LXv7X1X4tRaLLeT/2hFqa6vZ6TqF5FKjWqvse4/vKv+wn3fk+989e9/N8/wArb/4d/wAj&#10;10Y+pVVKlGUuY7KnuRjE5HxnpumeP/CWoaHuW8h1KBol2P8APE38D/7Oz5Gr4l8JabbeEvidaQeM&#10;ba5TStGvtmpzRQb0WVf9Uj/7Luv/AHzX3F4VhtraK4ZV/wCJh/y3Tytj/wCf9unv4eXUm1NvsNtY&#10;Raiv+mb4kea62psTzf8AgNY4LHfV4ypfZkcxsaPqVnrem2+oWNzHeWlwvmxXEP3GSnJpVmlx5620&#10;aS/30WvGNN+FHxB+F0t7beANX0m50K6l3rp+sq/+it/sP/dqxD4h+Nfh5fsd94X0nxVL/DqFpcpb&#10;o3++lTLCRf8ADqR/ID1jXvksElX/AJd5Vl3/AN3/AIBTNSf7NLaamv76KJWSVP8AZb+OvMvh7+0C&#10;/irxknhXXPDF34Y1WWJni+0NvSVl+/8Awf7D16E+qWfhhpV1O5jsNP8AvwTTNsRf9iuapQq0Zcko&#10;kFi3/wBMv765nZXit3VIP7i/Jv3/APj9EPlatqkVyq+db28TIrsv8Tf3K+arz4weKvKl8WaZbR2H&#10;w3/taKy+z3y73nXf87o/91NlfVaTRTRJLE2+Jl3q6fxLWmIw8sL8QDq5fxPNbQ6paRRajJYahKv7&#10;2a3/AIYvn+//AMCrpndY13M2xF/jqjoKS3LS6hLt33XyRIi/di/g31z0Kcqsi4ma/wDaH2dIp9Tg&#10;fT2VUa4f5JW/v7Nv/wC1Wl4dSeHTYvPiaHazJEjtv+X+CppvD1m8u5rb733k+fYz/wB/ZXT6Vo7O&#10;yTzrsVfuJXq0aNWEuaUglLmNq23eRFv+9t+ap6RaWu8gKKKKACiiigAooooAKKKKACsnW79rO32r&#10;99q1q5fXvnv0/wB2gD5R/aG0nRbP4gW99FPbPe6kvlX1v991nRPkd/8AfT/0CvPbDR7PW9estKaB&#10;XSX/AEieFF+dol/g/wCBtsX/AL7r2Lxlolj4tbW/N8t5bidvKu9u91ZX+R9/+xsrnfAfhWXR5Yp9&#10;Qijh1W83ee6Nv2r9xE/9m/4HXDTyWdTGxry+H4j4rF1IzryZ2G9bZUVl2bvkqvc2cFsm9ZZLZG/g&#10;h/i/4BXA638cvDWlLqF9cwaz9i0FWTWm+xps0i43vFFFcfP993i+XZ/C6N/HVeD49aLrl7ps+naR&#10;rt/pTWMusvqyQW628VgreVLdfNLuZUbcvyfP+6avtPrVBacxh/Z2I/lPSZrf/Rbf7MvyRMrqn96o&#10;by/i22l0u7YrM/8A449eaeKP2k/D3g/TbeXVdK13TdQumie1sdQit7d5bWVJXiut7XG3a/lOuzfu&#10;3fLVjS/ix4c1j7LqH/E5fw7K0sUWsNpnlWjXn2f7U9q/z7vN2fL9zbu+TdR9bofzB/Z+J/lPbvD2&#10;gwabpaT3iq8rLvld6x/EltFpWrRS7v8AR9rJ/u7v46o/Dr4r23xa8Oag0GjaloMtvPb2stpqyxeb&#10;tliS4R/ld/leJ667xJpv2mL7Svz7fkZK5KNbnqc0jbEYfkp8vKcjNNsbyoF3yt86/wBxf9un215L&#10;4et5fIbf9o+RkT77S/30qKzhWzuriBfufLKv/wARTof9KvHl+/Fb/Iv+9/HXpVKcaseWR5VOpKlL&#10;midXo/iGC503zYraSHym+zrb/fdm2VY1jUpdE0uW+1Bra2tFX7/mvvb/AGE/vNXGTTS6a326CVke&#10;Jt7J99G/g/76qreaWuva4+p6vqEepeH2n+1WunzbN63DbEeJ32bnVNn/AALft/grx5UPZS94+kwt&#10;WnXjzMr3Ntfab5vxB8QavBN9nbfpOn26pcRS2+zaif7O/wCT/gSbqsaV8MbHVLW01DxLFc634gv1&#10;+0To8roi/wCx/u/PVrxn9p8Z+F72K1inm1XS51urXyYv9a/8HyNXfaD9sudLsmvFW2vZVXzd/wDy&#10;yb+OsZS6H0ccU6GCjLDS5ZSl7383kZ+k6DpXhW3laC2trZ5fvfZItm7/AGErhvHPj+58Mao9nY6f&#10;9s8R3jbILd/9VB9xPn2/xfOi7f4fN31k+J/irrt5DcPZxyabayRTxLDDAn26wurOX/TYvN/56vAy&#10;zo/+xt/irpPDemv4PkSCxjg1W+uILW6i/eqyQStb/wCkSxfLuiWVn+7/AL+ylUnHDR9pWOSnRq4i&#10;XNP3pHV23kQtZRSrJpsUUSy/ZLv76yt/A7/7FWv3ulWe1YvOiXd8iN91f4Kzf7K1fUt/2y+WzT/n&#10;jaL/AOz1n77zw2vn2M9zf6ev+tSZfk/4A9eX9bl8fs5cv9dA+pU5S5Y1I839dTV0qGx1Kz+zSxKl&#10;3Euz502P/v1YeaV7q0ilX/SLeXfvRfvK3yb/AP4usyHXtIvrqVpZ49kqrKrs2x4mrQe8ZJ7dpW/e&#10;27bGf+Bom/jrup16VX3qcuY4KlCrQl+8jylu5kW5b7Ncr5O5t8UyN97/AOzriviR4Xu9etfMgnkm&#10;1DS1+2wIi7PN/vxf8DTfXca8n/Erl/v/ACbf96mTf8hlNv8AFA27/vuor041qXspfaKw1aeHqxq0&#10;/iifP815Lc2EX2H99cXny2qf7Tf/ABFem3+m6e/wX/sWK+lh+X/Q7hGbzXlV9/z7f7z/AHqbongN&#10;dB8fXeoN5b6fcLK9nb/88Gb55f8AP+/XoGj+D9Ks7pLyKz2Sr9379fNYPLK+CjLl5fePr8wzfDZk&#10;4xmpe7/TPkmzmWa3SeKe5Rlbf/r3+9Xu3wrs9a03w5d+MZZ57+71Rll+yS/8+6/Ijp/df77Vx/xO&#10;+Dmrv4yuF8PQNc6frm64bZ8iWbL/AK3/AL7/AIf9+uw0r4l+IfCtvplnr3hpobJV8rzoVf7qfJ9y&#10;scNGeFqy+sykfDU5ewqS5j0Cwv2S30y5lnl+zytLb/e+7uf5P/QKh8YalbbZbae8jmiurVrW6tPP&#10;+dYm/wCWuz7235tv/A68ivPFvii8a7l0Fb5/D9nP9oVHtdn8e/56h16bwnqthceL5/tb+I9Rniln&#10;sUvNiLLFs+dPk+78iV7dPNMPLm5/dNo4mnzHrc2vaV/whEX9i3Nt9kWziexht5Ui3RfcRE3fNu/h&#10;rN1L4gWOm6tpTT20dtaXWnS3UG9k2ea38G//AMd315Z4V0Sz8T+H9b0Gx0xrbSv+PiVPtMXmwL+6&#10;2bHaLd8jxI33/wCCu11L4Sz6x4qil1O+36VtbdcQ7EeX5/kTYqbV/gX/AIBRWxE6tP2mDlzFVKnP&#10;HmpDbnxnY3LaJqFstomn+ev27T9sToqt8jo6f7D/APodHiH4lr4M8RxRWK2OpaOq+VBDYsieVF/G&#10;ny/7dV9e+BVnCzz2OryQ27MqeS8W/av+/WlefA3Q7a4tGivLmHylXz4fv+a3/steZL+0p/ZOOUq3&#10;KcP4V8eRQ69o9jeXjW3hq1nlfZ/eVn+Tf/wOvaLB4pvD6RWcqzS3TtErI2/cu/b/AOOJV6z0HRby&#10;LyP7KtERm+55CVyPwihaHS7uJpVS00u8uLWB/wC8u/f89d+Ep1cFL2dWXNzG1Pmj7p2CTL9sluYo&#10;tlpaxNFv/vbf7n/fFVdY/wCPzzV+eKWJZWT+8sT7/wD0B6LaTztJt7GL5PtXmuz/AN2Lf9+nPNvW&#10;7n/5a3DNZQJ/s/c/+L/74r3DpL0Lq+vSsrfJ9lXa/wDwN6frflf2XL5rbE+X50X+L+Cql066VqUT&#10;N/qls9i/7W10odLy8WKW5WOzt4mW4ZEl3O2356yANK0SD7LFLeQeddN+9ZJvn2s3z/cq6+pQJcJB&#10;Buml3fMkP/LL/fqvZ3KzMl5O3kvdKiQJ/s/f/wC+qr6PqS/2XaLBA15L5X73ydnyt/8AFVoBqw3/&#10;AJ11LbTxL/so/wDy1WqUkNt5rpp63ybfvfZG2J/498tPhSW5v/tU8bW0US7YkZvn+b7/AP6BVia2&#10;WZv9JvJEib7sKS7ErwcXRjS96J30KnN7sjMe/vHvLez8+RPNb5vOttkqr/6DTNS8Ktf3DtctbX+3&#10;5InuLVH2q3+3WmltLZyv9j0+KZG/5bef87U/+1VT5byKSzf/AHdyf99rXNRqRjKz+E1q0ueJ554M&#10;03/hEviJd+HradrnT2sftUXnffg+f7lO+IXw/k1K/TWtPlV/EdvEy2019A975ES73f7Fbs/lLdP/&#10;AH3qz45s55r+08R+Horl9VsFbd+42JPF/GlOufij4audBiuZdQW2u9u9bTazyxSr/BXpYevHDSlG&#10;cuX+X/CeLTl7KXLM5f4S62uqNL4enlu/7Q02XY1vfSyyyxfO7v5t1sRZW37PlRdq7PkevTn2w6bq&#10;s9yscyS73+98kq/wV5n4403w18TLe4vNIv7eXxKsG6zt7eVLd5WZPuM7L97/AKa/eT+GtPwT8Qvt&#10;Opf8IhqGnwQ6rpyrFZpErxRTrEnz7Fl+b5Nn3/u/7e6vY5qeIj7Smdnu1feidNvufDdq9t56zfaI&#10;mlid1/exNs3/AD/3lrY0d1TzbOL/AFVuiOr/AMfzfNWfrFzFcxbminhvVlW3eH+NlZ/uf7v+3Qlz&#10;9gbzZWXzbX/R50/vRfwPXNH7USC7rCS3jRWMTLD9oiZ2d13/AHKr+dc2Gqefqfl+Vt8qK4h+5/wP&#10;+789NS/87Una58/7QrfuLRIt7qrfx0zUtNub/S9QnuZbmzlbc8UO77qr/Bsq+b7IFvSvNv7z+0GZ&#10;U/deV9nRX3p8/wDH/tVa1Xa9xp8DMuxpftEv+6tGj2f2a3dvNZ3uG81nej7NFqWrS+ftmSzVUihf&#10;/a+ffXiYnnhLmOyhyzJob+2vJdsUvzt93euzd/uVYa2V/lZd6f3HqW5s4LldssSv81VH0r/p+ufl&#10;+7+9+5XNTxcolyoxkVbNItKuHtmbybSX54N/3F/vpWhc2EVzsb7kq/dmh++tOS2aa38q823Kfxb4&#10;vkai2SC2l+zQLHDtXf5KLXPUrzqy5pG0YxhEq7NTT+KC5Rf49ux2p1neQX8Xytsl/ihf76/8BrQq&#10;JEidvNXa+/8AjpU686XwhKnGXxGf5Pna9F/HFbxb9n91m+5/45vrV2fLUX2aL5/4Hl+Ten36qTWd&#10;9/qlvl8r/ns8X73/AOJoqVJVZc0hxjGEfdG2H+gXT6fv+X5pYv8AZX+5/wB91pb/AJa+dvjh8SvE&#10;Hw71LR5tL8M+IfFyS61HpDWuiT7ZYFlSJ/NZvv733fIn3P3TVT8c/tP614J8fWPg6DStPvJbixaW&#10;LWNQaVIty3EsXz7f76RbVX+KV61+rSnyyiUfRG9k1h4Fb5Gg83b/ALW+mfb5bNtt4vyfw3Cfc/4H&#10;/dr5H8N/tk+M9YbW9e/4QC0ufD9hY26y31u9wkVnLLb28qebcN+62+bcbWRPmVU3U/x3+2x4v8F6&#10;tFpC+H/DOs3thLdLq19pl5PcafOkSWr77eX+D5Lj5t+7ayVp9UqAfYaOsyoysro1V9Vs2vLCWBPv&#10;snyv/davkbxf+1xq+j2N5qWmaRoM1rqct1FpljFqErXFq0F3FAz6lEv+qWXduXZt/grW/wCF/eOP&#10;B/xL8R6H4j8L6W+ieF4PN13WfDzXSRQf6L9o3+bL8v8Aci8p/mdn+Sl9VkB9KprbXLJBBbSPequ+&#10;WF22eV/vvTdNs9Tht/8Al2hfczMjrv3bv9uvknVf22NcTwboniHTNK8MprqwXj6/Y3d5cIirBcW6&#10;RJbp8jbnS43Lv/26+yL/AM37PKtsy7/4WrKpTlSAfD5vlJ5qrv8A9iql/NYvayrctH5P3G3t/n5q&#10;z999f69LB58ltp9vB8zw/fllb/b/ALtW9K0G201nl/112zea1w6/PXGWReG7Ce2sHafcnmt8tu8r&#10;v5S/wferVvLlbNE3rI+75FSFN9S7NtRXM3kru8ppm/uQrREgzbnTW161uFvmkS3lXZ9nRtnyt/f/&#10;AN+vknxtokvw91zU9F/e3L2rf6Hv+/PE3+q/z/sV9dvc30y7YrNbb+69xL/7ItZOpeD/AA9/bOn6&#10;1fRRvqFgsqRTSt97zfv70/i/j2/3aK1P2seWRx4nDRxUeU8q+Cfjaz0rQbXw/qawv9nZm851T5t3&#10;33/2vnr2i2hl0H5Yot9k3zr5KfPF/wDY15l8VPhpeeKtS0y80G0tniZfKleF9n/A66qzv/EvhLS7&#10;eC80qDUtPs1SKW4t5/3qxL/Hsb71XhvaS5qUvs/+TGNCVSl+6qfZ+0dd9sW5tXltl851/g+5WTc+&#10;bray2M6tbfN8s0Pz7W+/seqU3jPSrOL+2oryO50q6iX54W+fcv8AsfeqXTfH/h6/uJduowW139xk&#10;u18p66Y0akfejE7/AGlP4eY1tBvFm01G8pbZ1ZklRP4WX79Uft8XiS4eDT76N7SLb5s0Pz7v9iuV&#10;8T+JLP8AsuWLRbxnS8bZLbvA6blf+OLclavg9JfDGgxfadKntnuJd8s235/mf5Pkrq+rfu/bmPtJ&#10;e29mdW8LWGmutnErvFF+6h3bN3+xWPc3nktFKrLYah5W+e02vKjf/ZV0Hzbd3zf7L1R0qGVLq9ia&#10;L975u/f/AHlb7lcETpMebxI15pabrFkS6XZv3b9vyfPvRfmrQsIWv/s9zL/qol/cJu/8fb/apuva&#10;C1zFLPbeZDdqu9XT5P8AvumWFneQ6baT2PmI+3fLaXEu9G/3P7tbWjy+6Bt+XXM6rCqapp9tBP8A&#10;ZreWXzZ4XX5G2/c/3d7/APoFaaeIovs7bop/ta/I1ukW991VH0e8msHlaBvtt0y+ekzfdX+5WHJK&#10;PvAaGq6k1n9niVd9xcS+VEn+1/t1n3PipbNns5Fj/tNV/jbZFt/v76m/0mw82+uYN93L/o8ENv8A&#10;On/2O+rGm6P9mt/36rNcM29nZN+5qiMftFnKedA+vfabnULt7e6gaJZkV4ol2v8Awf7L/wDsldNa&#10;6Dpm3dAjP/dmSV9//fdX7mwgv7fyrmJZk2/xL92ud02z/wCJtLbQSzvFF8jXEK+VtZdnyP8AwtVe&#10;0kBqvC2lbJ4pZ5rdf9bC7b/l/vpVuaH7ZPaSqyvbr+92f3v7j1LCjJFtllaZ/wC/t2bqrzTf2bbx&#10;RQRb9zbIod2yggu1iw38U3iaWL5v3UWyJ/4N333RP/HKr6leX0N1ZRSXkdslxLs/0eLftX/fatD+&#10;wbZ9N+wz7rmLfv3/AHH3/f3/AC0+Xl+IDSr56/au8E614k+H2q3mg319Yarozf2lFDaTunn2+z/S&#10;Pu/99f8AAP8Abr3CG/k02VLa+Zdm7ZFcfwS/7H+9Rrf7n7Pcsu+KLck//XJk+etqE5YepzFxlyS5&#10;j8irbXvEN/rNvc2uq6lNqtxttYJkupfObc/yJv8A9+v0d+HqN8JfBuieENT1y5m8UXEX2hku4JZX&#10;nuGf5/3vzrs3/L/wCvAvCvwTg+Hv7bWlafc2a/8ACP3TXGq6O833N3lO6In+1E//ALJX0R8V/Dfn&#10;fEjwlrUVnql5LZxb9mmWKXD/ACy733v8m1fn/v8A/AK+sxdSjjKkaUfh5eY7MfW5ox5T0jw9o62F&#10;vLctO15d3u2WW4m++/8AcT/drSvLmK2tXll+5/4/WFoniFbzSbVdMi/tL90qecjbIl/jT52/2NlF&#10;nZ3mpa0k9zPsitfnlt0benm/wf8AfH/s9fG+z/mOAlhsP9Dlvrm5voXl3Oyefs2r/Amyiw1Kewh2&#10;6quxGbfBNu3/AC/3Hf8AvVb1WZUuIvtP/HpF8+zb/rW/gpn/ACEpUlngZLSLdtS4/ib++6V0xpVJ&#10;R+Ej2sYnnHxs8GeIbzxN4P8AFnhPSoNS1XRp281Hl8p5Ym/g/wB37/8A33WZ/wAK08UfF3WIrz4l&#10;rHpXh+1Zfsvhuxn3pLKv8csq16aiaGjbYLlbbb/zxn+7WPrei3N/YXc8X9ofN5SeV9q2PPFvR5f9&#10;35d617dGnUVKN/d5f/AjGWJ/lItb8GeDPHngt/CEDWKaVbrvih0+dP8ARWX7j/L/AHK8x8JfGbXP&#10;hdcJ4e8cW0msaZb+Vb2evafF+6Zd+zfK7Vn/AAl8N+OLnxp4rXxR4qsfE+n/ANrRf2ZDp9m9qlrZ&#10;/wDLXf8AIu1XTYvlfN8yO1e4eP8Awrp/jPw5/wAI5qEUn9n38qpL5LbHXb8/yf8AfFaQo03T9nP3&#10;g9vyy946C8v4JtL822aO/S4XZB5Lb0l3f7dXtN/0OKKBmV5bWJd3zV4TYfsl+E7Npt2p669u33YU&#10;uvK2/wDfNc/8SPg/pnwf8My+MfCer6lYaxpc63CvcXm9Lhd6fun/AL1LD4KnCXLGX/kpft4/DE+x&#10;bG8iv1+7+9X7y1erifButxaxa6VqETfur+1iuF+X+8m+u2oNh9FFFABRRRQAUUUUAFFFFABRRRQA&#10;VyOsbvt0u1fn/h3V11ZmqaV9u2Mu1HWgD5kfw9r9hYS3NzAthE0rIzpF935/4P8A4uoptKl3efBc&#10;zpcf9Npd6NXuHifw9FqtnLpl8rJFL/HD9/8A4BXjWpabP4e1S7s1Zpkil+X7RL8+3+D569vBYnm/&#10;dTPk8ywXsv38Dl7/AOHWkaxpeoaffaRbXlvqWoy6refaLqd3nuGieLe7/wAWxH+VP4dibKqaJ8K9&#10;F0HUru50/TLSzS4s2spYUaV4mt22O8XlO+3a7p83++/9+utTUm+59jn83+4i7/8Ax+rFm/2nerK1&#10;t/12Wu72NCPvcp5X1vEy93mMrwx8AfA+m3Gn3LaU15qFrKt1avqF1LdPEqo8UUX713/dIkr7U/hq&#10;Lxh+z34a+Iv/AAkdy7ahomoalLLuuNPupfKiuG/dS3SW+/yvPdN6s+zd89ekWDLNfxNE3nRW9r5T&#10;Oi/xb6d9pi03Uni81fKlXzWT/nk3/wBnXhSjG59BCpV/mOK8B/BnTPhWviJtB1DVryLVJbe6W31O&#10;8e6eCWCLyvldvm+ddi/8AruLy8WbSXlX/lrFVe51j91+4XYn8VxMv3f9xP4mrn5rxrlUi3bLeL7q&#10;V00KMpHBi8Tyx974jMuUaHfcxbd6xfvUdfvLTYf3N4ixbniuF81k/u0y5mW881Vn/wBEiX968P8A&#10;F/sUb/sGmvL8v2iVfN2P/wCgf98V7x4X2Sa8/wBJlt7b7m5vNb/gNQ3NmttYSru+Ta3lQzNvRW/2&#10;Ku3Nst1/eR1+66N861VsE86WWWdVe7Vtn+7/ALlRKMZe8KMpQJfCN5FpWpStKzP9oiXzd/yOrL8j&#10;12f/AAkOnuzxRTq8qr/qf42rgbywa8uJWVVT5VdX/wBqqtzD+9t2lgu0RWZ3uH+d1/ufP/drgqYb&#10;mlzHoU8TynoVrbfY7jW9T0WBbO41Rllldt37+dU2ea3/AACs/wAH3P2a41C2vP8AkIbvNlm3b3lq&#10;xpTyzQ/ZorxoW/hTajoy/wB9P/iKyvCvlfZbuDym2NdS+RNu+fctfK1482Np/wDbx9rh6vPgq1v7&#10;p0t4l8/3lV7df4IWZJdtRXM1tqVmlnbLJsZl2/unRFVXrQs3aawt2n++0SO1Z/2+5ez+0t5Ftbv/&#10;AMtvnd1X/cr1tTxBlnpVpc27wS2cE32dvKZ9v3tv8f8A3xWVf+G0sP8AUarPCm391b/7Lf8AstXp&#10;tb+wWvkWcCon8LzN87f7eyuWubyXUmlll+eJW+b/AKa//Y1nLLqdWXNKP/tpf9rVKHuxl/7cD3Nn&#10;YRJB/wAJDcvcL86oiu8W5a2NK1i8TVrL7ZLBeRXUTJFcW/ybv46oWHh6XUpUWVfs0V18ux/v+Uv/&#10;AMXW/N4es9el/wBV5Nvb/JFND8js39+uTE5dHD+/hpe9/i/4c7sNmMsR7uLj7v8Ah96P5E3ifWLb&#10;w3bxarfSrDZWcv72bbv2q3yfwf76Vy8PxI8HfbLKeXXvtMtreXF7E7wXTuu77ib9n+3/AOOVoXXh&#10;vUPEOk3FtLqvnWkqyxbLiL70X3N/+9XkNneSW1rdwag2y701mt7rf8n3f4/+Bp81eDmeNr0owlKm&#10;fT5Nl+HrSnTjW97y/wCCe0eHvidY69dXcWmXy3iWrK8qeU6OsTfIj/Mn+/XXWGtyzfaIpVXfE2xt&#10;n3G/uV5p8LtKWz0i01CXa8us7vP+b7n/ADyi/wC+N/8A33XW6a/k36QS/fWJrf8A75f/AOJ2V9Jh&#10;pOtQjKXxHymMhGlXlSp/DE3odeW5ifyFV/K/5Y7fut/uV5ZrHw3tvE/ia3vrHyNNt5dss9vMvyMv&#10;99Nleho+zVpf+msC7f8Aa276zE/0a1SVvkSznlil3/wxM/3/AP0CprYSlio8tSJ58o83xGhbW3hz&#10;wfdSwafZ21tcXC/Mib98q1Ytr9Xils23eVF/qvOV1dV/uViTfbIby01PylS383ZZzPA7p9z5/N/3&#10;/n2vXVtYf8JVpOmXlz59nLFulXZ8m7/vr+GsadT2fuUj1Y4aPszHudS2XXkNbTvF/wAtZtvyRbvu&#10;b6tvNFb2u5m2RKv33atCz8H2cP2hblpNS+0bkZ7hn+Zd+/Zs+7Vh/CWleR5X2PYm3Yzws6Oyf+zV&#10;pGpVHLCR5TnLPUtTsF+0z2e+K43Pa/Z97Oy/wb/k+WpdH+HVml5qGq3KtbS6lF+/tIW/dLL/AH/9&#10;6u703R2aJIraNUhiXata9j4fSBmafbNWPs+b4jqjRpwl7sTg/wDhHrx7iL/TFhS33JE8MXzt/wB9&#10;fLVHSrBtElSC8Xfdszbbvb8jf7n9yvUH0ODa23cn/Aq5XVdH85fKn3Qyq29Zk/g/261TlEmVGPKc&#10;5f2f2nXrVWf90sTPsT+JldKlvLlNSV4lbZaK37+Z2+9/sJUWqw332V5bmJUS3+f7Xbz/ADr/ALez&#10;/wBkotod9mmkXK7JfK/dTIvyS7f466oy5jglGUfiKjv+9+0t8iN9oulTZ/zyTYn/AMVWhpW6z+xa&#10;ft+7a7mf/a/zvrNmvvtlxqdtOqpqDbbKKHf/AAsnzun+z/FWlpW1Iru5nb/lqyNv/hVfuVcvhILG&#10;tv8A8S2ZV++zKip/ebfVt0imi/fxRun9x131lWcy6rqjysrP9n/1G9fu/wC3/vPVu5dra/sm3N5U&#10;rNEyf+gVhVp88OUIy5JlRLaCaWX7H9hmT/nlueJ1pn9sXOibGni+02n3G2y+a6/+zNWheQteNt/s&#10;2C8T+/cS/wD2FMh/0Nty6H5L/wB+Foq+Z8pHsE39vae/+tnaF/7ky7H/AO+Kr22g6DcXD6jBp9i8&#10;rfeuPISrX9pSu3y6Vd/8D2J/7PVKbQ5dSuvPlX7An8SRfflX+4/+zUR90JQjP4jE17wPoPiHSZVg&#10;traGX78V3YxJvVq5EeHU+Knw8tZJruOz8QN+4lu0/wCXpon+RJ1/5a7F+6j/AC769ZudHsbz5p7a&#10;N/l2fdryq88H3nh7xNd6n4Og+zfYFb7Vb3bP5M7Mm/8AdLXTTxfsakakTzalOVGXtI/CV/DfxCvI&#10;9NuNF8Z20mm6rFK0VjLcN5txdMv3/wDalb7+6VEWL+FK7q50SB4vtNsrP9lVZYoXX/gf/oH8H+3X&#10;JaOnhP4tXWny6rbNf6tYQK7W92vlI23+B/8AnrFvfdtf5ao6X8QvFH/CYXv/AAlkkfhjTFlitINM&#10;a1Z7eXzX/wCfrZ+9lSJN3yfulX79fSRlTxUfaUwjKNWPNE9W02G2hi822iVIpV371qLxDtfSZYv4&#10;JWWJv91npmgzK2m+VEyzfZ/3Sun3G/uf+ObKelzFeWHlXP7mVv3Uqf3WaiP90xGQ6CyReU2oXzxf&#10;3Hl/8c3/AHqLnTV021lubHdDLEu9n3b/ADf9+rf2lbNbW2ZmmuG2oqfxt/t1La3MU1xLbN99V37H&#10;X7y1x4uX7o2ofESvcLDa+ezfutu9qpQzarMqSrFbIjf8sXZ9/wD33VTR9HiuV+2Msn2dpd0Fu8u9&#10;FX/croI6+blyxPVM37HfXP8Ar7z7Mn9y3X/2erFtZxWG9tzTO33ppm+erE00dtC8srbIlXez1hb7&#10;7W12rFJpVo0XzPMqO7M3/stHxgTpfz6qiLbRSW0TP/x8S/3P9itNPI02z/hht4lrC0r7TqqustzJ&#10;YJEv7pLT+Jf77v8A8Aqx9jn+2RWlzctNFt82L5fvbf7/AP45Vyj9kA2QXNhb3N9FJvZfm2bvl/4B&#10;TLP7dfq6tcslurbVmRf3s/8A8TWnc7trtEvz1DYXn2y3inVWTd/47XfHCSlS5onH7fllyHPzeDNK&#10;8Q393LeLPcou2JZvtUqP8v30+R6r3OlWlzK+lT+HNLvL1bWK3Wa4tYm3W6vvTf8AJ91HRW2f3q6a&#10;G8byvMs4N8Sttlt9ux1aqOpaxBuhvIop/Ng+8nkP/wADTfXHGU1LlOwm0rwrpWj6XLpltp9pDp9w&#10;v7+3S1REl+TZ86bNrfIm3/dSsG8+Gng6a60Sx/4RHw/NaadultrH+yoPKs93zu6Js+Rt6JXQfaG1&#10;i4SK2nZLTbvaaFvnb+4laFnZrZrtXc+77zv87vU88o/EBlP4F8PTXmoXkvhzRnu9S2/bLh9Oi33W&#10;19yea+zc/wA+x/npmpWGlO17bS6LBfvf7ZbyH7Kj+ft+48u772zZ8u/+5WnqSWzxK9yv7pf9p/8A&#10;2WpbOzisFdYlVN3ztUc7A8v8T/BbwP8AEXxbqep+KPA+m3l7q2nfYp7u+gR7hlX+5/db5/vp83yV&#10;6X9g8nS/scH7lFg8qL/ZXZ8lP1Kw+2RfK2yWJt8E391qz7bUoNbtZYJZVhu1l8qWJG+fd9+qlKUw&#10;GQpK/iV1Wf8A1UETzon8X30rYmWV4nWKXyX/AIX27q59LZofGjt5Sw/aFa43o33tqIjpsrpf4a5g&#10;KF+89stv5UrPLu2bNv8Arf79X65Xxnu/tnwpFFP5Ly333E+/t2P8/wDu1sJoNtt2y+ZN/wBdpWet&#10;pRjyxkBKl40155ES74l/1su77v8AsUzTYYHj+0xKzu//AC2m++1N1KFbbS9sC7IovnZE+T91/HWh&#10;DtSJPK+5t+XZUS+ECjYJ5N/qEC/6pWWVU/3k+ejTXZ5btZW/erK25H/hX+Cm6lZz/aoryxX/AEhG&#10;2Spu2eatZ95qSPvl2tZ6ha/O0T/xLv8An/3lq1HmAuw+FdIh1L7dFplolx/fSKqXi3Qf7Y035baG&#10;5mWeK6aGZU/f7XR3Tf8A7aJtrYvLyKztXll/u/Kn97/YqjNbaveRI0U8Fn/0xeLf/wB91cZVVLm5&#10;iOWMT5C8QeA/GOm+D9S8KyxeJPHk2qeIbdbaGWL7A7WbSoz7n37V2RW/lb0+X56yfAHwH+MGpeF7&#10;hYJ9Q8JWlrc2Fq3h6+nV3vFtdVuJX2XDPuiVIpV2sn+t/wCA19c+Kvt1tFpVzeNbfZLXUYpZ5od6&#10;7V+5v/8AH663erNt+Xev+1XpVsZLkjIinGMfdPheH9k3x/ceBbu5+zK/jj7Zb28F3/bXzrarpUtv&#10;Km/ft/4+Nn/oddDD+y14r8LeF9OsbSebx9bSWM+dMj1R9It9J1OWKFYrqL963mrF5T7vn+8+/bX2&#10;JDZxW0srLuR5W3t83yb6rvcwWDfZoIvOuPv+TD/7PXL9akbHxJ4+/ZV+Ic3hHUL6Blv/ABldXmqL&#10;qOrLrGx7y3liiS3+++355Uf5P9ut3wv+y7q1zZeD7mbw+1lfaWutrePcahFE7StB/oT7IJWX5J//&#10;ALOvrS2Se51Z47xo3S3iWWJIV+Tc3/7FS7/sGpbmX/R7plRv9lq2+sVOUn3T5G0P9lHxf4J8EeG4&#10;rm4uvHcUy+brXhGPVW023iuvsqRRSxS+a/mtFLvZ33fN97bXG237P3xi0nx9rF8/iVYdTuLOW1fX&#10;n1j5J/8AiXxRbPlfzd3mo/302/Pu+9X6AVSuUghuredl/e/6pf8AgVZRxkvtFHyFf+A/ipoOreGv&#10;EPwy8NL4JsolvLf+ybjX4tSi/evb7Hl89/lV3if/AFXzf9916F8BPhj46+HvirxBqfiyJdYS8897&#10;GaG+819Oia9lf7OkX8SvuSXf97+H+CvoOZFuYnWVfkb5GSs//kD3CfMz2UvyfP8AP5Tf/E0e2lV9&#10;2EQ92JLbaxFeN5TeZbS/88bhdj1zuiX9zqVu8GnwbIlnldnd/KeVd/8AB/8AF10WqWy39hLA339r&#10;bXRvutWFomm21tFFp9zpk9tK33ZvN37m2f3/AL38FYypype9KJEZRl7sTQS2sY2SK6trmF2+68zb&#10;/wDx/fWslnEkUSfM/lfOu9t7rVF4Z7Bvl8y/tG+8j/O8X+5/erQtpluYvNXcif7a7HrGRZlQ2y6s&#10;13csqvDKv2eJNvz/ACu/z/8Aff8A6BTrbWNlvbxeU1ze7dksK/7P36l01/s0stiy7HVmdf8AaX7/&#10;AP7NTYbDydZdolZE272f+8zP/wDYUgKl5c3mqrexMq21var8yP8AO7Ns31oWDy3mjW/2lVdpYt7b&#10;Pnos/wDkJan/AAfMu1P+AUWCfY7+7tl+5tWWJE/g3U5fCB4L48fzv2jvgl9s+e0W1v8AynRt7tcb&#10;P40/h/g+eui+OsOhvqnhS8vrtUltZWe2tIbVJZbyVXi/0dH+8v8A3xtrtrnw9pX/AAmFpqs9jHc3&#10;emt5Vi7/ADy27T/f2f7GyuJ+N91PZ+E7iz0zVZNN1C1be0MMW/7VFPvTZsVJWbZs+b5NtfRYNSnV&#10;pyj9n/ghUqxlHlPSIbaezuru50pIJre8n+0Mk0rp5Tfcf/gNV/D2vQf2Hb3NzKsMt1udk3fxb337&#10;Kt6UkttptuzXMM1p5CytMi/xMm/5P9mqXhXypreW+XyE+2N5uyH+FP8A4quOlheWfvnHUrfyF222&#10;7v7QvmWF/wDlkkzf6pf/AIun3WqxXMUsFsslzuXYrxL8n/ff3aqf6NbX9xLfW3nO0v7qbyvN+X+5&#10;/s1twurxIy/IjfwbdleycJjwzW2lWdlbXzQ/aIovlSvDNB/bY8K6ppdxqOoeHNd0TTVVNtxcLFKk&#10;rSxSy26fK335fKdU/wBuvcNV0+Ka4uIpN32fVImtZ/Jl2S/cf50dPu/JvrjNP+BPgDwvLp7QafHZ&#10;xWD2EsVu99L5TNZo6Wjum/5tm92+f+L5qmXMax9n9o5D/hp/T9E8L+I/Fmq+ENdsNEt9TbT4rh2t&#10;Xe6ulfypYkRZd3yeVK3z/wAKPTPE/wC2N8N9K1i40yfULn+0NN1WW3eGFUeXyorT7R9oRd/+qlV9&#10;i/7Vdl/wo3wh4h0aKzvNIjudKt9RvNSs7G73yxfaJ9/mysjfe+8+3+7/AAVV039mPwPZ6TFpVzot&#10;tf6fFdNdLDNLK+6VrX7K+99+7b5Xy7KXvF/uBj/tIaD4e1zRNI8baVqnw9u9W+0eQ3iTyoov3Xlf&#10;xq7L8/m/+OPWTN400H9qLS/EvhDSLbUrZ9JldLzU38ryrW6iuHSKL7/zb/K3f7taN/8Aso/D7VYr&#10;SCez1aZ4muPNm/tq6826WVER0uJd+5l2xIuz7vyV0GifCvw18Mby41fw5pH2bUGglt2hSd9kqvcP&#10;cPvT+LYzvt/ur8tOMpQ94f7v7JD+zl451PxV4Pu7bXLmObXdGvmsrrYqJ8qfc+7/AMDWvoWzm+0W&#10;8Uv99a+evhv4F8PeCfFWq61Y3LTXviD5Gt7ff5Vv8+/5k/hbf/fr3Dw/ebt8Df8AAaipUp1Zc1M9&#10;E3qKKKgAooooAKKKKACiiigAooooAKKKKAMzWLRrm1+Vd7r82yvOvEPg+216/iuZ5ZIfKi8pvJbZ&#10;u/3q9YqnLp9tI+54EZ/722giUIz+I8L1vwTFoksUqzyf2ezLE3nN86t/8S9bEMMVha7Yl+RV37K6&#10;LxPpTahpt3aJFH5rf6r7Rv2K38D1y76Vq+rMkEsX2OJf9a7t97/YTb8zVtGvL4ZHlVsFHm5qUTPs&#10;3i1ize+W+kh3fxwt/qqz0vLOwb90sl/cK3+uuKyvFSXNhqiW2pwNbfuv3U1jv8rb/crMe/8Atlq/&#10;kNst9uxriZtu2vbw1GNWPOeDi61SlL2Xwmnea3Fc3H7+8j3r/A7/AHazHv4r/Zul/wBHb+CH5nb/&#10;AG32/wANaGm+FdX1LS7TULOCP7FLLsit32RO0X/PV/8AZrPtttgvnxQLDF/y1h2pvirpp1qcpclI&#10;5KmHq0o+1qx+IJtz2ssvzJbsypFD9zau/wCf5KsXKfbLzyG+5FFv/wB7dvSprp4vs7+b++837qJ/&#10;FVS2h/s23eedmebb83zb/wDcSuk4yWG88nSYp5fn/dLQm6wsJZW/1u5pWT/a/uVFZ6eyQxLPOzov&#10;z+TtTYtW7xPOs7hP7ytQQZLwtbXkUTNvdmV2/wC+/nrQuf8ASbiKD78S/vZU/wDQKz7ab7TcRXjP&#10;91d7P/dVU/8Ai3rQ0qZblZZVb55W3sn8a/3KCpHTLDFbaXb3MDb7hW+VP7zN8myqlgkV5qmq6gre&#10;TaL+63o33pV/jrHuX85XWKVvNi+dURv4qNNvG/s2Gxb5Ps/3oa+brYGVXFx/l+I+kw2YU8PganL8&#10;Uvd/7dNB/EN5rFvt3bIVZkbYv+tqpNfT6lL819vt4m+W3h2bF21Ss7ZbyJ2udz3CsyN833WovEWw&#10;a3aCJfveV5SfJuWve9lTpHg+0qS+0SzbrrUorZZdm6LeyI3zvXTaV4ens4nZpY7ZV+Rd8W9Nuysr&#10;wNbLeXH2mX/Wt87V0XiF2226qqvtZpWRv9lK82vUlzcp34SnH4iL7ZeXMrxWd9Hcyxfe8mJERf8A&#10;7KmW15c6PsW6gWG3b512Nv2/5/uVj+IJv7Nl+zQbn+X5UT+Jv79eOfGPR/ia8d1deE9clubK/nsP&#10;P06GWWKWz8hLhX8r59vlPvVm3/xKlYyoyjT5zvo1Y1ansz6ItoVeW4gVWeyli81fv7P9uvPPFXgC&#10;XXvFFpc2LQPEu37cn3/PiX/VI/8AwNP++a+cPAfw7+LviTRvC9jFqvi3w88X2qXVtQ1Ce9iSJvs8&#10;XlOifan81t3m/J8q/wB9K6u58MfHVItKa21O+vNM/tO/dU09vKuFi/tW32PcNv2sr2/m7dn3V31w&#10;VeWrHlnE9ilGVGXNSmfRt54SW2tXuYr6SzuPvy+TF8n/AABKo3M2q6bEk+oWf3W3tdw7P+APs/vf&#10;cr5d+GkPxw8K29pc65Y+PdVtF1a3e8tHld7hv9HvUl8qKW4fcu97dmdNq/InyV6x+zBN4x8T+D7h&#10;vFS626aotha2r6tL+9XyrVIrt9jP/wA9UlrzqlCMPeoS5Zf+S/cejCpKXu1/3kf/ACb7z1288Vaf&#10;Nb7Zdz3asvlJaOjvu/2Kr21trPie8u4tOWRItqpPcX0Hlbdr16Rovg3TtPaJtP0yJJYv+Wv8f+/v&#10;rp4fD8z/AOtfYn9xKzksXVfJVnyx/u/5m9OGEoe9Sjzf4v8AIzbCxluflVt8vlLuf+9WrYeH2SXd&#10;P9z+5urYtrOOzi2xLVmu8xK0NnBCP3cSpU2xf7tPooAKSlooAKq3ljHeL86/MPu1aooA8/17TZbm&#10;1u7Hd5Lt8m//AGa5nUtF1OG4tJbNvtL+assru2xF+f5/91Nny165cWMF1/rY91YOq6V9jXzYvnRm&#10;+5tqPtcxnKJwkNtPoN1breXkEzyszz/Ls2/7e/8A74WokRZl1C5nuVh0yWVnaH7m7b8nzv8A8ArY&#10;/sGBtSlvGbzmlbesLr8its2fP/ernPCulL/aU0VzK15FFB+9tLj7iy/cf5fu/wAFXGpKJzyo80jd&#10;0pGSzWWX/j4uP3stUpr9ZrqK5ZWmiiVvsqJ9+Vv7+z+7Ut/4Vlm+0f2fqclh5sXlNC6b0X/bX+7W&#10;fczReEry0/tPUIP9KdkX91s2xKn8D/8AslX7b+YxlhpGx9vuV/59IZVi82VJmf5aLPVby5t4p4oL&#10;a8t5V+V7ef73/fVc/f2bXlr/AGm09zDulZ2hf/n33/3P9zY1aF5o99ZtLPot59m3fP8AZHVHRm/2&#10;f7tePi6P/L2MTpo1PsGt9vvE+9p7bP8AYlTfTk1i2dvKlZraX+5cLsrn7O/1O2tXXUL65e9ib96l&#10;vZ793+46025vrxG8rUJZ/s8q7/kiR/8A0JK82PLI6OWRtalu0pXnW88lGb/UzLvRm/2P4lrHS+1f&#10;+0ri5W2bY0Sp/wAer/Nt3/3nSqXnXL/Z1gvG+z+fvb7XL5sqqv8AHsX/ANkeugTVb6ZkWKCC8fd9&#10;5FeJF/76o5ZFnn/jDVmtb3SvFkECpFpcv2W6Tdsdopf9j+7WnqvgnStYs5dSVfJu4ml26hCnmy7f&#10;kT+L5fniTb/u10uveHpfE1nLbX0UEMUq+UzpK7uy1ykPwfvreJ7ZfGOpJp+3YsMK/Pt/uPXfQxf1&#10;eXN/MeRKnUpVOalE7PRNEXREuP38k3mytLvml37f9j/dSqjzWN54gtLmK+gmi8hn+SVNm5f4/wDx&#10;964XW/BOrur2f/CUatr1v5qrLaJFsRl/25fu10Fz8FvC9yu5bOe2dl2KkM7/AC1tHMpSl7kf/AiJ&#10;U6/xcp0E1zEkusTtKsPlQKivv+6uzdv/AO+3qv8A8JDpV5psVzPeeTLEqujp8jruSvLNK8N+M9D1&#10;S4VYv7b0+wlTdY+f8l0vz/8AjyV3uiXOleJPDlpqttbMiRXSebDM2/ayv9x/9lKJ4v6xT5eXlDD1&#10;I+05ZmtD4ns9E8M2s8svnP5W+KFPvy/3KdN4zZInb/iXo7f6pHun3/8AfGytaw8PafYN5tnZxpu/&#10;jVaupZwQt5qwRo/99F+evH5oylzSPYMLR3l8Sabb31zLsiZtzWm37rL/AAPWlrD/APEru1Vtj+U2&#10;1P46yryHUIdWu10z7ND5qq0rzK/yt8/z7Kz7ybV7a63XLae73C7Gf59kCqm966adKVWREpRibtm6&#10;2d5t+VEulV4tn+yn3Kbrdz9jutPngZfN3NF++T5NrJ/9hWJ9pudbW0gsYvs0tvEtx9rf50Vtn3Nl&#10;Ot9Vvn1RP7QtlhS3la3/AHP3Pm+5Xf8AVI/FGRze3l9o3ob5nukgliaF2+dXR0dG/wCB1U+0ro95&#10;cea2y3uF+0L/AL38aVNNZxfuraCf7NcLueL5d+1f4/kqpqGj3mq2bwXN8uxv4IYPk3L/AL1etho8&#10;lPlkcdXllL3S7o/mtcXF5KvkpcbXWFP/AGf/AGq0Ly8trOLdPPHCn+3WbYaxB5v2ado7a7ibynR/&#10;4m/2Kl0+Fby8vbmeJftEU/lLvX7q142Pp2qc6OzDy93lGaJ5T3WoTxWzQxS7XX91s3fJWgkzPdSx&#10;eV+6Xb87/wAVPvN32d/KkWF9v33/AIaIf9Um1t/y/f8A71eVKXN7x2EVskVg0VsrN827aj/+gUX6&#10;QW3+mSxfPF/Gi/Ptov5PJt/P8jznX7qVLeOyWsrKvnOq/wCp/vUgHuy7dzMuz+/urnNStpbDxVFq&#10;UEUb/aIPsrb3+6y/Oj/+h1X8Q3P9sNZaZBbNNE0q+fNC3+opnhvw82pL9u1dmv33MkSTNv2/wf7t&#10;OMuWRfKXkddb1a0ntFV0tfna7+f5v9hK2Ly8/s+JNsXnSytsWFP4qdczRWFru2/Iq7FRF/8AQKq6&#10;bZy+Y95cs32iVfufwRL/AHEoj/NIgzNB8JNZ6o+r6neSalqrKyRTO3yQI38CJXR+cvmvFu+dfvJU&#10;OpXP2OzlZV/e7dip/eb+Cm2Fn9mi/vyt88r/AN5qupKUvekEY8pUvPN1K8lsVlZLdV/fun8W7+Ct&#10;OFFRdirsrP8Amttci27XS6X5v9nbWlUSAKxfFtt52k7lbZcRMrwP/eb+5/uvW1WQ/wDxNdUeLcz2&#10;lvt3J/A0tFP4uYCj4bs5ftErX3+ttdsSp5vmpF8m/wCR66WsK2drbwzL5Cql3FE275f4lpkOt31t&#10;b3DT2Nzfyr80H2SL5JV2fJRUlzyDlLHjBIv+ES1vzdrxfZWf5/8Acpvg/Sv7H0O3geXfcSr9onfd&#10;u3M1cppr61450u9i/t62s3Zfs91p/wDZn+q3fwb2fdurTs/B+r6bEksXiq+ubuJVRUuFR7fb/cdP&#10;/Z67Je7S9nIxj70uY6jVZmt9Lu54vkdYm2vVT5dKt4oraBXuLj7u9vvNs++71SudV1W2ili1PRft&#10;Nvt+aaxlR0Zf9xvmp1zcy6k1pPpSrvgX5Zrj/VfN/wChVzR19w2NCG2WwWWeeVXllbfLM/yVlaxr&#10;2nzadKv2xX2sjrs/30qKbzbaVG1Brm5t1Zdr/Js/7a/7lGvalZ3Nm8Ss0372Ld5Ku6L86ffr6CnT&#10;jGl7OR5vNL2vMdVVe5m8me0/db9zbN/935KzUm/sSXyp/M/s9mXyJvv7W/uPWreJK8W2JlSX+Het&#10;fO8vKz0gkqpfJA9rL5+3ytu9t9WH/d/LWPeXkCXkrXjM8Vu3lRQou/dL9/7n8Ve/KpDC0vdPNjGV&#10;Wp7xND/aFzsZdtnbr/BMu+Vv/iai1XVrOG/soll33cU/mtDbrvdV2bPn2/dpJtY/tiW0s7Zp7Z7h&#10;fNlR4nilVasWFtFZ686xLs3Wqv8A98u//wAVXkVq8qvxHfTpxgH9sMkTs2n3flf33X73/AKIdYud&#10;St0ls7NXi/25/nrY+7VK50qCaXzdvky/89ofkeseaJZFbW0v9qS3Mu50aL91v/5Zf30qWzuZ7y6l&#10;+6lpEzRL/tN/fpk0zaVb7mlnvHaVUVPk31VsHvrC3/f2fy7mf9y2913f+hUcvMBdmhWzupdQaVti&#10;xbGTb/d+es+Ga5S8TU7lVSKVfK8n+OJP4HetN3j1LT5fIlX96jIr/f21mX8zPYS6fbQNM6xeUzP8&#10;iL8n99qunGUvdAq3nm/288rQNN5T7/JT7/lbNqOn/j9Ynirwr4V+JHzX3hy0169ii8qK+eLY8H3/&#10;AJPNXYy/7ldVZwtNePeTqqSvF5Spu37V/wB+s281WLw94jSCeLydMvIt/wBodf3UVx/9mlfT4Tmh&#10;T5Tyqso83ulr+w5IbWKzgvpIbJYliVNu91VU2psdvmqZ9B0/yli+xwfKuxflTfUv9sWKL815bf8A&#10;f1Kfb6lbXk3lQXMc0u3fsRq2l7xiV9HdptLiWVt7ruib/a2u6U7R3bypYGl877LL5SzbfvLWVqWj&#10;xTal59jZyQ3atv8AtaS+Un/2VVLDxC2js1jcqv8Ao6q8r/cl+b+P/a/4BUR5vhLOjSw/097mVt7/&#10;AHIk/wCeS/8AxVZ8KTw3VxLLp7XkrS/6791/wDZW6v8As/8AfdFXzGRm/adQuf8AUWy23+3d/N/4&#10;4r1R1W2vPsdxLeXLOixbIkt98Xzf7dbzzKjIrMu9vupVea2a6vLdmZfKi+fZ/eb+CiJRRTwxbPEi&#10;yy3cz7fvvdPvqb/hHtP+fdbLNu/im3u9aVYWpfbJoriWeVYdPVvuJv3sq/c+b/bejmkETE0fSmm8&#10;Qa3Fp8Cw2m6Lz5nl/iV//Qq9V0JGkviw6Ku6ud8MaJFptnFBBAsMtw3my/L/ABNXoNrZx2ce1F+9&#10;95q4/wC8exGPKTx0+iirLCiiigAooooAKKKKACiiigAooooAKZT6KAM680iK83N9yX+8tYupaa1m&#10;u5mV9/yfdrq6q31ot5btEfk/utQB4T8VNVaG40+JoNkUSs6zbfvN/c/74rEf4e6hrEVpc2a2j29w&#10;qy/a92z5W/2PvV7XeaXPC21oFm/29tS2ejt/y3/cov8AAlXGtUh7kZHBLBU61X2sjH0ewl03S7K2&#10;3b5bWJUZ0X/x+uS8VeCfnlvtP++3zy2iL/rW/wBivX7e1trQYVcH/a/iqleaVFcfNA6w/wDoFRGU&#10;qXvROmtQhiI8kj530fwxqF5rlxaW0TW0sUW+WG7X5Iv9hH/3609S8Ga4l5aQfYftMX+taa3ZNn+5&#10;/BXtH9iT7vmZf9p91SvojIz/AL//AHd9dn12vzcx5v8AZeG5Twq8s7rSpUgvrZraVv7/APF/wOsq&#10;/uV8ryFZd8rKmz/Zr2jW9Bs9YiWC+g3pE29fm2fNR/wjdjDYfZv7MjS0f7yeR8jV0xzCXL70Tglk&#10;8eb3Ze6eHzbfKluVXfbrKr7P7yr8laVzbRXXzMrb1/jT5K67WPhj9pllls75YYl+eK0eL5P9zf8A&#10;3ah/4VpeTW/7/U1tpfl2pCjv/wB9vXT/AGhT5Dg/snEc3KcPcyWyWvn23lo8Xzrs/i/v0Wc0TRPq&#10;DN97/a+6u/5K9wh8N6f5CRRaZbPFF939xvriviX4Yg+xpqFtbRwv5vlXXkrs3KybE/74rmjj5SnH&#10;midlTKeSlLlkcfYQskTyyrsllbeyf3aZbfvryWRvnaJtkX+zRDeSpLFFP5fzfIrJ/FTU/wBG1J9v&#10;+quPnb/e+5/6BXsVNeU+cjpzF3R7xtEv9u3ejf6r/wCIrpX1i2uZredp1Tytzsn8f+5XH3X766iX&#10;+CJvNl/9kre8PeG9Q8QtLKqrZ2i/ItxN8+7/AHErmxXsYe9UO7Ce3n7tIo6w7X+rPeRsqbYtkXy1&#10;nvZtcskVzKs0Srv2bdm7/fruP+FY7/K83V5vlbeyJEnzVp2fw30q2WXzWubx2bevnS/d/wC+a5v7&#10;Qpx92MTv/smvL3pSPOrC2ttNb93B8n9zc+yugs7+x+z+bplzBbP9xrd23p/3xXUJ8OtKS6t5ds7+&#10;U29Uefejf8ArqLHQVtl22NjHbJ/sxbK462L9rL3Ynp4fLp0o+9I8vv8AW45orRmWVL23ZJWt0if/&#10;AHPkrtfDem+dF/aEsTfa7hm8p5vvqv8AAn+zXUf2Ld/KPLX/AHqv6boXkv5k7K/91Vrg5pS+I9Wn&#10;RjS+Et6TYfY4fm++33q0aZT6DoCiiigAooooAKKKKACiiigApjorr81PooAxtQ0VJk3wLsb+7/er&#10;KXRbvzf9R/wKuuooAxLnRIks/lX96q/frhPE+iNqTWV4u53sJfN+z/wS16n5dY2r6Q0j+bAm/d95&#10;aiQHmd5rFtrDJpUErPLcfPK+37kX/wAVUsPiqB71FVf9EeX7PBd7vkaX596J/e+5XQar4bivLVIL&#10;m2bylbeuzem3/dZf4qzNbsF03RovsNmrpZyrcRW6bE+6/wA//s9Z1ZVOQ544eJM6z2F19pgVnib/&#10;AFsP/s6VdS5ivIt0Tb0qlompNqsUsvkNDF5uyJ2bf5q/30qWbTbG5md2gV5f4n+5XznNzHR8JbRF&#10;T7q7KdWemlSQt/o19On91HfzUo+zam7f8fkGz/rh/wDZ0csf5gNB0+Ws37HPZtugnZ4v4oZvn/74&#10;p3k31n92Vbxf7jrsf/gFH2y++6un7P8AflTZVAZvh7ULZLi9giljh/f/AC2n3HVv/s60n0eCZv8A&#10;WzpEzfNCsvyNWPqthczXlo1zLHCkrfZ2+z/fb5Pk+dv9ytZEvrP/AFTfbIv+mzfvqmP90C6ltFDF&#10;5USqiL/crynWPhPfaL5r6Jq81taajL5V9FcN/wAsmf8Agr0v7TfXP+qg+xo38dx9/wD75pqaJFuh&#10;Zrm5m2tv2TS79zVcuXl5ahzVKEavxHCTeANc8JWq3PhzXr68ezbeun3z7opV/jSuj8PePLbxJpfn&#10;2MEiagreVLYzf8sm/j3/AOzXUf8Aof3lrzFPtnw98dO07RzaV4jvN7TOvzwS1FCnH2vN9k5qn+y/&#10;Cdt/ZU7yyyy6hOjy/e8lUWmf2P8AvfNuZ5LyJYmTyZVT+KtWivsI+7Hlic3PIyrb7HYabE1nFHbJ&#10;cKvlbF/ib7lZ9/ZxQyxRXN5IlvKrPPM7J80q7H+d6HeWz1yKxjiabbE0trD/AOOf/F1oPoK37I2p&#10;t9v2/dhdf3SN/uUSj7ocxFptz9v/AOJhO0aJcL5UCI27/b/77qw+lL91ry+/2f39ZOm7YfGV7Z71&#10;eJYPtUSIvyRM3yP/AMC+5WxJ5WpS3EDKyPby/LMjfOrbP4KuMgkD6JZzWH2aWBZovv7H+fdUUNs2&#10;g3Hn+bJNZXDfv/Obe8TfwP8A7v8ADViwuZUaW2uW33EW350X7yt/HT9Y/wCQb5X8csqIq/3vnrzc&#10;d8MYnTh/iLGqur2/2bfsluPkX5arzarBpVxb2PlzzSsv7pIV/hq0kyvdXC7djRbU3/71cvNZtrfi&#10;N4p52mlsLpZYnh+Tyl+/Xz3909Umhv7nUorJYJbtImZvPmSD7v8AwNqqJNfQ393plzc3f2SKLfLf&#10;Iu/duT7n+zXV2HlfY4lgb90vyK9Y/iH7Zpcd3qdttf5YkaF4t7t/B/7PUfaAl8K2cFnprwRbUfzd&#10;8u1vkZtifPVvQZl/sO3ZmXYq/f8A9msG/wBHvnupf7BvPsDvEvn2lx88Uq/3/wDeo0TTdQTRotBu&#10;W8n7PF+9m+/uXf8AcWuz2UfZ80ZGPNLm5eU1ra5bUtWt5Z4Ghi8pns9/8X999lbVZsiLDq1kqr8n&#10;lSoqf3fuVduZltrWWVvuRLvasZFlK2T7feS3LfOluzRRf+zvWg7qlV9HtmttLt42+/t3tUWpSedd&#10;WUC/f83zW/3VqJe9IBk0e/xHabv4YGdf/HN+6tDzl3IrMu9v4Kz0dZte/dfP5UHzbP8Aaf8A+wot&#10;k/4nNx8qvuVX3/3f9j/xyrkBLrfm/wBl3bQbt+2rFmsENuiwKvlbfl2VLVeztvsdrFBuZ/KXZWf2&#10;QKWt2Hnabd+Qv72Xa7Ju+9tq3ptzBc2e6BWSJf3Xkuuzbt/grJ8VX7WcVuvnyW1vKzJLNDE7y/3/&#10;AJKm8N2Hk2ss/nyTfapfN+eXfUl/ZOR1jUorb4nWS6V5cN26+Veecr+U3/xTbK9GSZP7yv8A7deY&#10;21zplz468/TLGCHR9NiZL672oluzVrf8Jh4c/tn+zJ7FUvdsry2+2J3i2pvTeivuVnT7qv8ANXsY&#10;in/Dj/dOChL4pf3jtZLyCFv3s8af7zVmPrf+qZbaT+z2bYtx8mz+59z+7XOat480jw74D/4Se20O&#10;91K38hLprHTLZGu1Vk++251VVT+JnbatcF4h/ao8Cw2G2eLWdj+Hf+Eni2WaI/lL86W/3/8AX7Pm&#10;2fd2/wAdRhKX7zm5TapzTj7p7c/3fm/8frEm8rxDFFbLE39lN88r/c83/YrxpP2mbO8bUNMudB8Z&#10;Jrtm7fbNDh061e7gt1iile4+WXbt2Sxfx7vn+5WDpf7YHgK3vL7R7GfxFcrZy/Z7W4hit3iuvni2&#10;bFaXcq/6RF88qqrfPXu+4cHsap7xMkVn/atiu35midf3v+qVvkR/++03V0b6rBZ7IpZWd12+a6L8&#10;lfPlt+054a1XxRqtjpmn+JNY1vQ4m/tjTEs4kls4ok3yvKm/7sT/AC/7/wBzdVfTf2vfAEPw8m1W&#10;Cx1TVdMiulsLm+sYoIrdrpnl2J5rSqq/LFv+dvuOn8Tba+deHqcvwnqn0d9stpldllj/AHTbGfd/&#10;FXOW2pWc3iNIlnV/3srb93yfcRKzfAHjPw18TvBGieKrPTJ7bTNWs1lge+i+6u/7j7flVt9T6rbN&#10;Z6l9h3LDpUsTP500Xm/N/sPWEvh5Qibd/psF5rKPeL53mxfun3bHiZf7lMttN1CwvLhrZoLlLht7&#10;TXbPvb+4lXtSs1ubCL962+32yrcf3dtGj3zX+m29y2396u/5K2p4aVWn7SJjKpyy5ZFS51XULNov&#10;Ns4P9IbYv73+L+4/yfx1d87U925YLb5f4PNf5v8AgeyrFzbQXi+VPErxf3HWqSWd5Yf8e0v2mL/n&#10;lcN93/cesrM2My8ubl7y0aeKOwS3ZnVLhfN3N9z761rI+oIvyrbXKN910Z0/+Lo/tuBF8q5iks3/&#10;ALk0X/s9Q7bbzf8AiX6mts7f8sUZHRv+AUpAYXjZ7y20tJ4rZYZZZWin/wBK8pGXY+xHlX7qu6Iu&#10;/wDhV68y/Zm1jxxquhovjjw5aeEtdlvLxLrTNPn3otuv+ql2fPtb+FX3/MvzV2uq/HXwTofjKXwZ&#10;4h1yO28QLF5s8L21x9kVfKe4+eXZ5S/ukZtm/wDgrK8K/Gb4bTSovhzXrGH7ZLK7WM1ncWr/ALq3&#10;8132NEm1fKTcu/5W/grsp+09ny8oHpVnftCyWN58l2v3f+mq/wB9Kr+KrOfUvD97bW23zWi+Xeu9&#10;K8yuf2n/AIW6x5scWvS3P2eBbhrhdJvPKi3Ijp+98rarbJU/77rsPCvxO8NeIfEEvhWz1qO88R2H&#10;mxXVptZH82B0il+dk2v88qf9917dGpzRjKXxHlVKUoyOosLa2eztHiij/wBUu3YtPubCC8VPNi+7&#10;91k+R1rgfCvxO8Pa9dXa+F9X/t60t4PtU9vDFKn2VfNdPvsm1fnR/wB0/wA3ybvu1103iT/SpYra&#10;2a/it1V5Xt2R3/4An8Vbf4TGUZQHWCM946z/ALmW3+SK3Rfk2/wP/tUaro8t5defFFbTbovKZLjf&#10;92l0e6XVb+7vl3fZ1VbeDeuz/bf/AMf/APQKtX+qwaau6Xd/spDE7u3+4i1FQImJYX95o9u8Fyti&#10;8VrKsS7JXR2X5P73+/Wxqt41nEkUXyXFw6xRf/F1z8L2MNg7Xljvu7+VpWiuLV3+b76fwf3Ep+j2&#10;2kPY295BqGzdF80yXX/faVEZR9p8Rcoy5eblNV/s2ibPKjV7uXd++mbZ/wADd6is5pfn+xqtzdyt&#10;vnu3+SFf9hP71UobzRUd7x/tN5tbymmmill27f4/92ug+2Wzy+Wske/bv2bv4av2kZfCEoyj8RRh&#10;v5YbhPMbzrfzWt2mddnzf/E/w1FqWlLqus26zz3KW8sTIqQtsRW+/vqxZ/8AH5qVtLF+63LKqP8A&#10;cZWT/wCLR6r6PbRP4ouGs1j+yW8GxkRn+WVv/sKis48vKbYePvHX+H9NaEWsEW54YNvzytudv96u&#10;0rJ8Pp/obt/eataoPSCiiigAooooAKKKKACiiigAooooAKKKKACiiigAooooAKKKKACiiigAoooo&#10;AKKKKACoLi1juE2yLvXduqeigCGGGOGPYiKif3a5nVNFZWlXb50Uqtn5ei11lFAHgPjnwNBbaS99&#10;p8DQpbxbJbRPuMv9/wD2XSuKTdcy28TMr+VEssrp/E1fSviP7sD5+7u/h9q81f4Y6D9nli8q5+b7&#10;z+e9dNHEzpe79k8bF5esRLmj7pw9hYS69ef2fbbZn/5b/Mnyr/G717LoOjwWsNvp9svk28Xyqm77&#10;q1Z8EeG9N0mO6jtbSGNNy/Ps+Zq6uO2hh/1ccaf7q1FatLES5pHVhMJHCx5YlWLR7SP/AJZK7/7V&#10;WEs4EX5Y1qzRWJ3kP2WH/nmv5U+n0UAFFFFABRRRQAUUUUAFFFFABRRRQAUUUUAFFFFABRRRQAUn&#10;3qWigCNlym2uA1u2lubW4ginWGVv43+41d+3QV534tRX0PVVadrZPIl+eH7/APuVnL4AXxGZomsR&#10;f2X5u2L7OsvlRfZ12fx7PuVbv9qX+nyr8krS+U3+0ux6hfdMumW21U3bZWRP4VX/AOz2VY1X5JdM&#10;b+7dL/48j185EuXxFu6Tzoni81kdv40f56i2T21r+6l+0yr/AM9v4qlubOK8TbPEsyf7dNezWaWK&#10;XcyPF93Y1ZkEqPvX5vv/AMSVDcoztEyz+Sit83+1UT2En9qfbIrnYm3Y0O2nzbrzzbaWBvKZfvbv&#10;kagCveWE9zvX7YqJuVl2RfOrL89UdBv7mbUruBpWubeJV3PMqI6t/Gny/wAP3K1rO/gmZIFuVml2&#10;/fT+Ks+23JLqdtFP5Mvn+bF/wJN9ORZtVn2zrbS3aq07uvz+TM3/AKBT7mFn+zszeTNE29vm/wC+&#10;6e9/bblXzY3lb7qI3z0fCQFnqUF/b+bEzIm7Y29dnzVznxF8H/8ACVaSkUU8ltcWrfaInT+JkSul&#10;ubZbm1aD7if7H8NRO8ty0sCxyQpt2Lcf/EVceXmMatP2sOWRznw316XxJ4StLm5l33q7op967PmW&#10;uoryXw3NqfgnxvF4Vs549S0+WVriVPI2Pb7vn3u9ekX9zLNKljbS+TcSr8z/AH9q19DgqkqtLll8&#10;UTxKcuaJDpu2/wBU1C8i+dPlt1+b+79//P8AsVp3Nytts3bn3MqKiUWdstnaxRR/Iirsqp9/xA/9&#10;yK1/8eZ67jY52xh1NNc1Vlig+0NF/rppfk+++zYi/wCxsq1bTX2lXmoSyzreRLOrzp5Wx1VkT50r&#10;QsIVvLe+l3Nsup2+dP8Avj/2Sq7zTpZy3ysqXtqrJPD/AHtv3Kn2ZfMQQ6l/bGuP/Z9z+6l+RriH&#10;5/lVP4P993qXUrzVba6iWJbSb7PF5rXFw2z5W+T7i/xVsaVbLZ6bbwf3Yk3VXtrZbzxDdztFv+zq&#10;qJvbftb7/wAleVjTswxUsLXXvsv+tsbZ5fnlmdXll/8AZFrT0nR4tNSVmla5uJ23z3E335WrSorx&#10;JSOwz/OihuJYlbydm24ldvuNuql4teX+yUigXe0t1FF/sff/AI6t3k0Dfa4J12RLErtN/e+esy20&#10;1bzWZbmf995U8u7zm37fubNn/fdIs0Ly5Wz1RJ5WVP8ARZfnb/fSn6VZsi/aZ2ke4uIl83f/AA/7&#10;FV/FSedoNwu5f4fkdfvf7FbCfd3N99vvVpL4SDP16232Dyru823/AHsT1Lfp/aWl3ESt/rYvl2Vd&#10;rPtv9AvPsf3LeXc8H+z/AH0qIgWLC5W8s4p1/iX/AL5rH1V/s11eru/e3UCpB/vfc/8AiK0JtE0+&#10;ZnaWzXe3zs9eX/F3XtT8E6Dp8umLO+pxX32ezSGJHd7f/Wyum/5f9VE6/wDA0rrw9H29TliRI9Tt&#10;ra20q1/dLHD/AHn+5ueodKmW8uLu+X7kreVF/tKteRX3xTitdet9M/s648TP9me9gu71vs6Oz26y&#10;xRRIqf8ATWKJX+9/3xWhJ8fpIbeKdfCd9c2/2Vb2X7Ozu6xNE7p95PvpsRW/2n/2K7JZZiB80T2C&#10;mzOsK7mZURfnZ3rx/wD4X3eTaHqF9B4XkeWwiilltHndHl819ieVuT5l/vP/ALdF/wDHWze4vVbw&#10;9qSafbtE6vMrxS3W5It6bNm1djyxbvn+789R/ZeI7C5oHptgrXjfbmVkdtyRf7K1maDfyvbpp0CN&#10;ZyxK277RA/71t/z7P9miz1i6vNNsp9Tnj0e4uIFlaxt/9IeL/gf/ANhT9Bv4tY1zUJ1n877Ov2WJ&#10;H2b/AJfv/J/v151SMqcjU+dPH/iLxR4S8Uan4esYFs7dNsq77r5LqJvnR9mz/Y21zvhNfDvhbxt4&#10;n8S2HhC6h1DxZfWd5qFuNQ8+Lz4nfd5G5N6+a7/drsP2ltSVPGVpdx/P/ZdmsU+z+633/wDvj71V&#10;Pg5YR+IPiRaKv777BF9qV9u9Fl/gd/8Ac+9/3xXH9crSrfF8R81GrKnX9hT+E978beDNI8Q+C5dI&#10;vorvTbJUidX0y6e1uLfZ9zY6/wByvL0/ZN+GFzpP2GLw5Pc/LsbUIbyVZVi8ryvKSVv4djv8n956&#10;9tubDVZoZbZry2+zyrsabyv3v/xNRb9T0qKJrmWO5tIvkldFfey/369KNSUI+7I+jPNPFXwD8K+L&#10;tU1DUH0/W7DWtSl3z31pqMtq7L9nSB4naJ/9U0USbk/iq3bfAfwTpWk6h4cttFWzstWvP7Snmt22&#10;S/aInidER/vLEnlJtT/Yr0hNb85Enitp3tG+dZk/i/4B96ibytSa3ubOWOZ7dt/3v7yVtTxMoy94&#10;iUZS+E8h/wCGS/AC3EstnZ3dm9wixXUyX0qSzr5XlSo7b9zLKn3v7zVoeFf2cvAFgtlfW2hyW0Xn&#10;/bZdMe632k9wssrxPLF91vKa4bb/AMA/uV68m2slJpdEZ4p4pJrLdviuEXft/wBh1oliZS+EIx5f&#10;iOa8K+CdM+G/hyy0GzW7s/D9hF9ntZkunfau/wDj3Vp/8IxBZ3llc6ev2xFZnb7RKj/wf3/7v+wl&#10;dA/karYPt2zRMvy/3GrJsLZXt4vIuWtr5VXz02p97/bT/wBnrj+M25iKGa5h8P3rRLH+6WVIod33&#10;GXf8n+7RpWmtZ6baNY3Pk7ol3JMu9G+T/wAdqlcvfaVqlxbLbR6lFqS72hTen+w7/wB2tizdtLWL&#10;T7mJtm7ZFcbt6Mv8Cf7LV6WCxPsfcmc1elz+9EPtl5D/AK/T2dF/jt5d+7/gFOTXrNP9bK1t/wBd&#10;l2VoUV6/7qrE8v34Dba/iuYt0EqzJu++jb6PJgf5/Ij+X51+Ws/UrZbPyryBdksTLudF+9F/H/vV&#10;Y8me8uHZp2trT/llsb/W/wC3Xl4ujTpR5oHdRqSlI+d/GH7KniHx/wCPtV1zWvHEc2halrrXU+gw&#10;6ciJ9g+yPaoiXH3vNSKV/wDZ3Vq6l+yFofirVotV8ceIL3xzqSq8Us2p2cSJLF9neC3TYvy7ot7t&#10;v/javaLmHT7O48rzbl7v/pkzvLt/+Jqo9trT75dPb7Gi/dS7leV2/wCAfw1ze3qfzHYfM7/sQ22j&#10;6tcWNt4qnTTNWs1svtf9k2r3EDRW8SI/mt823/R0bZVj/hhWfXvE17qviX4gzaldS6rcXv2i30e3&#10;SaVZ3ill+f8A5YS+bE/zxfw19MXl4useH9sltslZvs8sL/8ALJvub63kjWFdq/cX5KJYmpCIHk3w&#10;h+CGkfB+91CDSNXuZodUV5byxuETZPcebK32r/f2v5Tf3tiNXoclmqWEq6f5dnK3yLMi/dan686v&#10;prsvzvuXyn/utv8Av1Sm17T9N1m7ia8ghRYvNlR2+7L8n/smyili6sfekYyo+1GaPc/YLeLT7xVh&#10;lX5FdN+yX/b3/wDslS+HraW81nUL65lZ5bdmtYkTekW3Yj/99Vn6xZ33idpU0idbb7L88F88W9Gu&#10;Pk+4/wDd2b66bQbCe2s9s6qlxLK0rInz7d3+3Xre0jiPeiRTpSpfEbSaPczW+5P/AEKs9PDcX2x5&#10;f7Pj+0N8jTeQm+u5iHlxqv8AdWpa1Ok46bTrm3XzWVk/hrFm8MaY9vFB9m2JFL5q7G/ir0hlpnkq&#10;33kWolGMgPNbbwfpkKptgkR1XZ53nvv2/wC/Wlo+jrbN5ECs+5t7zO292ruvJXbt2rQsKx/dWjli&#10;A22t1toEiX7q1NRRVgFFFFABRRRQAUUUUAFFFFABRRRQAUUUUAFFFFABRRRQAUUUUAFFFFABRRRQ&#10;AUUUUAFFFFABRRRQAhXdUf2eL/nmv/fNS0UARqip91akpP4qWgAooooAKKKKACiiigAooooAKKKK&#10;ACiiigAooooAKKKKACiiigAooooAKKKKAMXxBdSRQpGnR/vV594huZdYa40O2ikR5Yl827dd6Kv9&#10;z/ar0fXIVey3H+GvNfFUn2O60y5WCT5rpYp5kZ/lX+D5P4v7tceJ5vZ+6VH4jQsNN+zS+fLL50rL&#10;s+RdiKv9xKNQ/wBJ1Syg/gXdcN/wH5E/9DqrD4nguWigtopLm4lXzdiL8ir/ALb/AMFXbC2bdLPP&#10;te4l+9s+4q/3K8Hm+0SXaKiud32eXyG/e7fl/wB6nwuzW8W75H2/MlQA6q/+k/aNu2P7P/f/AI6m&#10;dN6/e2UxLn/SHiaJkfb9/wDvUAVNivE89jFH9o3bPn+Td/fSi80qzv2iadVS7X596Nsdf+B/991Y&#10;ufNhXdBEruzfMn96m3KRQt9pbdviX5tn92r+IsxL/wAMaZbRXcrIyfaPk85Ednib+/VSG2s/D2pa&#10;YsrKlusUsv2iaL52Zv4PufLs/wBuuuTa6oy7XqG4s4pvKZtybW376gOYihSzvJkvIGWZ/uecjfep&#10;/wC9RX+0su1fuzfcrM8H3Pnaanyyb23ys7/cZmf+Cti6eJLd2n/1X8W9d9XGUiJfynkmlNc/CvUt&#10;Ql1q2bUrK/l3/wBt27b3Vf7jpXd+GNVsdba7vLO5guXlbZshb54lX7n/AMV/wOt2aztbyz8iWKOa&#10;3Zf9S6o6V5p4s8O2ngnWdF8Q6Vpq21lZuy6ilin3l/v134WvKgv7p4tan7D4fhPS6ytSdtKllvtu&#10;+38r9+iffXb9x6u2GpQarYRX1tKs1vcLuV0rn/EmsRW3ibw/pU9nO8V+zM1wn/HurfwI/wDwOvof&#10;aR+IUTe0e2az023ib76r81Y+qyLDdahAzfPfrEkX+1/A9dFWfr1h/aWl3ES/63bvif8Aut/BVxl7&#10;wGgifMm2s/w7tRtQVdv/AB9N9z7/APwOptEvPtlnFL/GvySo/wB9WX79GiJuWW8b/XXEv/jqb9lf&#10;PY2X7zlPSw/wmlVfZKl48vm/umX7n9xqsVVvIfOa3l83yfs8vm768qJ0jr+zW8tZYpWZIm+9s+T5&#10;a5eG21DTYtY1OK+geJm82CZ137l2fJ/HtWuum/1Mv8fy/cesS81X7BFpltJAs0twyxSqi/Iq/wAb&#10;1f2SylNrDPLp9zLbKlos+yWXz0dN1dEl5B5SS+fH5TL8r7vvVm6DbRPYS+bErv8AapWb/ZbfWTpV&#10;n/ZWoP8A2haLsuGVINib9v8AsO//AAOojzSD3TW+33N+179jubZIrf7ruu/d8m//AHah0rWLPxVa&#10;vEsvk3tvteWFPvxNW3NZxPbyxbNkTLsbZWPZ+G2sLiWW0vGhSXbufykeZv8AgbURILf2nUIflazW&#10;82/xwyom7/gLV5D4k+Pd59nu9Ps9IWzuPmilmmn3bW3/AOzXrb6Oux2lnu7x1X7jz7N3/fO2vlLx&#10;DbS22vahFLZtYOs7f6O7btvz1x4uvOny8h4+ZV6mHjH2R7l8OvjMuvRS22tSx2d7Ft8qZPkSX/4m&#10;n+G/i1du3l641s9xey3H2OG0lTf5EXzO/wB//e/74evnxHiRbhbmDzre4ia3lTds+Vv9utvR/D8H&#10;ia8+yWnh+5ubhokbzlumaWLbs/ep8n+z/u/O/wDfrry+rh63u4mcuY56GOnOMeaXvHV+NvFWvXni&#10;PUNQ0XV76HTPldUS+T7uz+4r/d+R6xPDfxX8Q+Gbe4givmuYpW3/AOkN86/7lewaP4D0jxO7680+&#10;pJqF1B9iuYX8rZtWXf5Tr5X97d/33VS8+G+lXOgxaGqrYJ9+K4mtdku5f496vVYnDONT9xVNamFr&#10;83taUjn7b9oGKwgiWLw9/wBdX+1Uar8adK/4mV5YwTPqFxEqWrbdnlfJsfd/n+CuV8YfDVdBllbT&#10;NVg1K3iX96j/ACSq3/oNcJ99fmrxqlbE0pfvTgq43F0vckPmdrmWWWVmmeX/AFu/591dF8Gdetvh&#10;vrybt39n3W6Kd3be6fP9+q8PgbxHNaxXMWi3b28vzq6Rfer0D4V+A59H1r+0PEOkSJb+RvtfNXft&#10;ff8A3KxoxqTn7pz4WnX9rFxPcLPUra/t/Pgnjmi2/fWpoZoplSWJldG+66VR+w6fqTfalWOb/bT7&#10;laGzYu1a+gPsjK8mfSpXaKLzrJv+WKffi/3P9mhP7M1WX5fL+0L/AHPklWtWqWq6VBqtq8E67/7r&#10;7fnWtIyAltofJXb5sk3+3N9+rFcv9gubNooIJWtpf4Uib5J1/wCBfdatO2e8mXdBfLN/AyXEGzZ/&#10;3zRKP2uYAm0qe2uJbnT5VSWVt8sMzfum/wDiWp6PFf3UW5fs17b/ADsn8e3/ANmWrFteNNK8Uq+T&#10;cL87Ju/8fSi/sFv4v7kq/PE+77rUc38wFfVdEg1WW0lllkhltZfNimhb56qPbNZ77NrOTUrd/niR&#10;237W/jR3rT028e8tUaX5LhfklT/a/jqV90MTsvz7V+5/erHl94vmMLTdbihvEsW8x9zfuvOXZKv+&#10;w/8A8XXQfL/s1g/2U2sLFfSyqkrRbItn3FX7/wA9ZVzqV5bX8Vnqdz5NldNsiTzU3/L/AH32fdrq&#10;jTnOXLEiXL9o3m1hXb9xbXNyn99F+T/x+kRLO/vPKntmd2i3qk38H8FW4YYkiRYlVIlX5dlUtSf7&#10;DeW99/yy/wBVO/8AdRvuP/33Xv8Aseal7M8r2n73mLT+Vo9un2a2Xyt371If7v8Afq2kyzQoy/Oj&#10;fd2Vn3LtZ38Vy6yeUyskuxd+1v4P/Z6z3+0vcfY7ZZLO3utzt5y/dX+PZXzvs7Hq8waPpSvrmoTy&#10;ys7xT/MnyeUzbPk+T+8lbepXP2OzuJf41+7/AL1OsLOKxt4ooF2RKtV9Vfzmt7Nf9dK2/f8A3VWl&#10;zc0gMfTbP+3m8j5X0ezi8pZoZX/f3H8f3f7ldRpuhQR27w2looRvnlX727/f/vVn+G/3NvcQbVT7&#10;PdSp8ife/j/9nr0WzX/RYv8Adr2sNTj7PmLlL3jn7Pw/O8n7z9zFWxbaPBbtu++/+1WjRXaQFFFF&#10;ABRRRQAUUUUAFFFFABRRRQAUUUUAFFFFABRRRQAUUUUAFFFFABRRRQAUUUUAFFFFABRRRQAUUUUA&#10;FFFFABRRRQAUUUUAFFFFADP4qfSfxUtABRRRQAUUUUAFFFFABRRRQAUUUUAFFFFABRRRQAUUUUAF&#10;FFFABRRRQAUUUUARyxrLGyN91q5i80eW2f5V3xL8+6urpnl0AeX6xZy2dqlzp6xp9lVvk8r+Fvv7&#10;UWmJqss0en+VbNNLeLv2btm35N1dbrWmtDN5sUfytXNWHh7T9Ellns7bZK/3n3M7/wDj1ebWw3tK&#10;nMP3eUbol5PeabuvFVLtWaKVIfubkd0q1ZpLCrxSy733M/8AwGs3wvbKllLOlsttFdTtdRRJ/Crb&#10;K0ESKG/83d+9uF2bP722vHKl8Rbf7lUdk/2PymuV+0N92ZKu1VhT7fa27TxbJUbf/c2tREgsRv8A&#10;Lt+Xf/Ei/wANQvZxPdef/wAtduz/AHl/26bN5EPm33zPti+bZ/EtWkdXRGX7jfdpAUraaf7U8Etr&#10;5MSr+6dG+Sn3l/BbfupW2bl2K+3/AIBUs0PnROqtsZ/40/gqlqV5BZ29v9s2zS7ldd6/xb/v0/iA&#10;yfDCRbdVsW2ptum+eH5Eb/c/3K3vJnS1SKKdd6feeZfvVk3+iSvqVxc2eoLZ3rxfKnlI6f7/AP45&#10;U32/Ufs/my20Vmixfv5rtvk3f7CL/DUc3IWWnmnhvLeKKBnt2XY+xfkWiZ55IbhZbFZk2/6rd8kq&#10;/wByjR7ye80u0nnVUllXeyVoVcanL70SJRPGtS8K+M/Aej6rP4V1CCa3bdcQafcWu91ry9fiv4s1&#10;i40/U5bzT3u7VW8h5tMTfF/fr6zf7lfLnxv0GLwx8QUWzX/kPL9ogt0/5+N+x0/4H8jf991NT28a&#10;PNQl8J4WLpyw8f3J3vwc8Z+KvFWparc61fW02iWa+VvS1SLdcN/t/wCwn/oaV7BXG+FfCq+EvDOj&#10;+HomWa4VluLx/wDnq2/e7/8Afddl/DX1dBSjSip/EJfD7xlXPnw6pLBbbU+3xff/AOeTL99//H62&#10;La2W2t0iiXYi/dqlc/8AIS0xv9pk/wDHP/sK0q+fxNTmq8x7dOPLEKiuYVubeaBvuMuxqlorjLKT&#10;3ltDYOzS74ovkaqV/oK3NvaL5/kpbxeU3nRebuX5Pv7v9yrUKQJql2yrJ5rKry/N8n+xU2pTQQ2c&#10;32mVYYmXYzvVyAz9BuYv7Din3RpCvyM6LsT7/wB+nQzNrdxbyKsaWkTM67237v4PuVnwo2sW/wDZ&#10;m5prSD5Gu4V2JKq/cRP9qumhh8lUiX7i/JRH3Yh9odRRRUAHyf8AfFfOXxR3J8XEa5g875rd1htF&#10;+eX+597+Kvc/GHiH/hGNBu75WtklVf3SXEuzzWrxz4OfbPGHxEvdc1DdcvBE0u9/uKzfcT/viuDE&#10;e/KNM8rGclacaH2ja1XWJ5PGWmX3iPw1/Y/hpUeJluFR081v43216X4beL+zdsSr+6laLen3GX76&#10;f8B2OladzbRXlu8E8SzRN96F1+RqxP8AhG2s4rjyLy5SL78UMLbNvybP+BV0xpch3UqKhze8RQ63&#10;Z2fiB4Fud8V437rZ86LL/Gm+tXWPI+y7p7b7Z82+KHbv3NWLqWmxbdHis90P3Yl+4vyr87/e/i+S&#10;thIdT/1XmwIi/wDLx992/wCA12R/vHSQ3Nnc3lrLbNplj9nlXYyO3yf+gVwqfA3SLPUYryWCS8iV&#10;t7WiSsn/AO1XZX9v5Mrs19dzfZ9vm/Nt2q38fy1p2EMqfM159sRvu/Kn/odRUjGfvSOeVOnV+KJL&#10;Z3MU1ujQf6r7ipt2bf8AYqxVV4WtrjzYF3pK/wC9h/8AZ6tVmalKbSoJpfPXdDL/AH4W2Vdoqlc6&#10;xBbS+R801x/zxhXe9ae9IZdorP8At94jfNp8uxf7kqb/APvij7ZqH3l09dn+3Ps/9ko5QLF5bLeR&#10;bW/4A/8AdqrDuS8Tz4m+0bdnnQ/cl/36lTWIN3lTq1nL/cm+SrslHvRArzWfnXVvPu2PFuT/AHlq&#10;xWe+pS/6X5UW/wCz7fuN95v46i/4SGzT/Wz/AGZ/7ky7Hrop4epiPhMZVIx+It/Zmhv/AD4tuyVd&#10;kv8AvfwPRc38UP8ArZY0/wB9qz315Xb91Z3dyn/PZIPkrB1u8s797ht0fy2auqTfxfPv+5/wCvWp&#10;YKMY81Q5pVpS+E2NS1KLStNRbb77N5UCff8A3v8Acqrommz/AG+4n1CDfK0XlNM/3G+f59i/3fuV&#10;LqWm2yNaX0UEabZ4mZ0Xb8v+XrbrujTUDmlIx4bltBXyLlf9F3N5Uyfw/wCw6UXl4ut2r21pum81&#10;trzbX2L/AH/np373Ur+XyrmW2t7f5P3P8Uv/AMSlReDZp3sLuK5l869ivJYp5tv3m3/f/wC+Nlby&#10;9yHMSdMn3KyYbjzvE0sXkSeVa2qo038G5v4P/QKsa3eS2FhLPBEs1wnyRI7bNzVS03bpsUUUqqlx&#10;cRNLdP8A/FV8h8blI9lfyl2G/wDOv4olZXilg81X/wCB1n6rqS22rebt3/ZYPuf3mlf5E/8AHKYm&#10;6Gw0f+Bln2L/ALvz/wDslV5pLOaw1LU7xfOtLjbsTbv+VfkTZ/wOq5eUY/R5rmzt5d0nnSyytKz7&#10;a9P0K4a6023lb+Ja8g0eFkbz2s1sN0Sp5KN87f7b1614ZVo9Ft1ddjba+njGPsI+7ynm0ZSlWl73&#10;MbNFFFQekFFFFABRRRQAUUUUAFFFFABRRRQAUUUUAFFFFABRRRQAUUUUAFFFFABRRRQAUUUUAFFF&#10;FABRRRQAUUUUAFFFFABRRRQAUUUUAFFFFACfxUtJ/FS0AFFFFABRRRQAUUUUAFFFFABRRRQAUUUU&#10;AFFFFABRRRQAUUUUAFFFFABRRRQAUUUUAVr5/JtZXX+Fa4DW9bi0pUln8x/NbYvkrvfdXok0YmjZ&#10;G+63FcLr2jxXlvcafcq32eX5PkfbWc+bl90DF8K7/wCxrXdLJ/uTNvdfn+RP++K0Ll4Ea3WVd+6X&#10;91/stWZommxWGrXv2ZfJtFiit9m75Nyp/c/3Nlbb/Ovy18zKPLLlLl8Q6q6+el5Lu+e32rt/3qLC&#10;aW5s4pZYmhlZfmSi8t2uFRUlaF1berpSIG2aQQ/aIom3/Mzsn93dTrZ/9bH5Xk+U+xf92m+ZBbXi&#10;bvkluPk3/wB7bTrlZ/Nt/KbYm797/u0AWKP4drVFMk+6LyGX5W+ZH/iWpakCk9vbWF495+833G2J&#10;vm3pWf4h03U79reKznVLRt3npu2bql8VQzvo0stt/wAfFq63Cp/e2/wf98VYW/trzRvt3zfZJYPN&#10;/wCA1co80eYDPhfU7BrSW8vI7lGl+zvFCvyKjfc/8frYuZmhVWWJnTdsbZ/DXL3jvYaMmnyxTzXG&#10;1bp5v4Il83f89dh/FWf2iwrC8T+CdG8YRRRarp63n2dt8T/xxN/fR61bDzfscXn/AOu2/NVitYS5&#10;ZGMoxnHlkcb4DhtbCzuLNZWe4gnZP3zb5fKX7m+utT79cfNqttbeJtQvtQnWF7X91Fbwrvdl/v1p&#10;w+M9PudN+3ae0l+nzfuYV2Ou37+9Gr3cRWlKHLSicdOj7xoXP+mapbxL9y3/ANIZ/wDxxK0qytBs&#10;1sLB5ZZV3XEvmu/m7/8Ax/8A3K0JrlYVdt38WzZ/Gzf3P9+vFlF83LE7yWq9tefaZbhPueVLs/8A&#10;HKyrzW7n7PdtbR2yPbxb2SaXe6/76LWZZ6xbPq17bQa9aPqG5fPtHVE2t9zZSjSlygbHiTVm0qK3&#10;aKXZLLOsSpt+8zf+g1n6DpUV4rztd3N5aLLviSaXekv+3/33votrCDxPLqC6hAz+VPsX978iuv8A&#10;c/3HrQtppdNa3tpVie3lbbFNbrs/77T/ANnSiUYx90DTtrOKzi8qCJUiX51RFqWmx06sQConk+ZF&#10;+Xe3zqjtVfWNVg0TTbi+udyW9uu9ti768J+I3jCS88R2WpeGtXW5+32f2VUi/wBbF/eTZ/DvrGpU&#10;jTOatiI0I8xheJPD7a/8TbjQbG+a4V7nyoJbmdpURf46+gPCvhix8B+G0s4m3pF88s38crV578NP&#10;g5eaPeWmtaneSWd7E29bSH53/wBx3r1q8s1v7fbuZPn3r/stWOHp8vvyOTBUeXmqyj70iumsfMit&#10;BPD/AHt6/drQqK283yv36r5v+x/FUtd8j1DH8QzfY7e0vFTf9nnV2/3fuf8As9TJqV5/0DJPm+7s&#10;lTZ/33V28h863li2/eXZWJpuqzzWcUEFjI9xb7YpfOZERWWiIBYNqGq3Utyyx2duy/Z32M7u21/4&#10;f/H1rQs9BsbDY0FsqOv8e7fU2lWzWdgkErK7/M7bP9p6tVcpfygFFFFYgRXlytnayzt9yJd9VNHs&#10;/sdrul/4+LhvNlf+81V9ednutPs4p40eWVnZHX722rbvE+pRbomeVV+/t+Ra2+yA/wC2Qfavsyz7&#10;7j+5TkhnRZfNn3v/AAui7NtNtvtKXD+b5Hlfw7Pv0b7x4pVWKNJVb5X3b0ZazAPJnks5Vn8i5l/2&#10;12I1VIbCeFUaBvsb/wAVu7ebFVtIbmGKXbP9plb5185dn/oNOh3TLC0rLvX+CFvkrTmAz7yFtN0O&#10;9bzW81laVpvufNU1s7f2ldxS/wASq8SP/d2f/F1Y1WFrnTbiJfvsvy/71Z95c77DTL5V2bZVdn/j&#10;RX+/Tg2BLNNLctN9kX/j3bY3/TX++lYWpeG7PW9moWe2G7ba7edAj72/2/7tbuk/J/acH/T0z70/&#10;2qz5vtP9rXdtZtHDE215Zn/5ZM39z/ar2sJzVYSjI4K3LGXukX29tb037Cq7L1v3V0iL/qP7/wD9&#10;jXSokW7bu3uq/c3VhPZv4btZZ7OddjS75UuF3uzf79aFs622qXay/flVZYn/ANlUrhrYmVV8kTan&#10;TjH3x1s8CSy20Cqn2dtjIi/d3VjpftomqXyz2zJb3EvmrcIvybtiJs2Ve0d1/s37SzbPN3XErv8A&#10;7X/2Gysma2XxI26+iZ7dm/cW+75Nv99/9qvcjGXJ7I86UowlzGtDbXN/dRXl4qokTM8Vvt+df9+q&#10;l+8Ezar5tzBC8u23iSZv7v8A9nUX9jxQ/u1aeFP+eKSuif8AfFS22g7Iv3Fi395ndd9cEcuqc3xH&#10;R9dj9mIa9qEV/wCH0uYp1tpWZfKd237Wb5Pn/wC+6q63DFNpcVnAy/YreWKJf+mrq6fJ/u0n9j2e&#10;m+a0ViqOu52SFdjs1RaJZ3P2eKW7VUl+byrdG3pErP8Ac3/xNTjgJQnGIfW4zidV4V02K+1H94u+&#10;JE316KqbFrC8K6P/AGba+ZL/AMfEv3q3+ua9KpLmkbYanyUx1FFFYnYFFFFABRRRQAUUUUAFFFFA&#10;BRRRQAUUUUAFFFFABRRRQAUUUUAFFFFABRRRQAUUUUAFFFFABRRRQAUUUUAFFFFABRRRQAUUUUAF&#10;FFFACfxUtM/ip9ABRRRQAUUUUAFFFFABRRRQAUUUUAFFFFABRRRQAUUUUAFFFFABRRRQAUUUUAFF&#10;FFABXLeIFZLzdt+Vk+Wupqvc2cV4m2Vd9AHk9rpuuaVcbmn/ALViuGZ50hiSJ938Hzs/3a2LO+W8&#10;tVn2sn95H++rfx1v6rpX2P54tzxfxf7Ncw/hXT5v9eslztl+0Kry/Ju3/wByvKr4LrTL5ub4i1bJ&#10;L9ouGaXfE23yk/u1Yrj7D+09N8VWlnKsb2SwNE+xv+Bo/wD45trrnfYu7bv+X7i15Uvi5QlEJtqb&#10;GbbsVv46ozQ3M1rLFu2Sq37qZPuU25uYL+KK2ZmSK63Ir/c2stV9b1VbDTYtVi3TRW8u9tn8S/ce&#10;rjGXMQaF/C1zayxRS7GZditVqs2G2tobxPKZnfb5sSO3yL/uVpVMgKuqzNbaXdzqu94omfZ/e+Sv&#10;MfDNzp+veFdM0+VpL+9lb7EtvNL8kX8fm7P4fkr1Z03VxnjzSp7FovEenyx21xpsXzJ5G/zVrWny&#10;/DIuJ0sOj2cK7Vto03Lsb5fvVZs7n7TFu2sjK2xkf+GodHv/AO0tLtLn5f3sSv8AI29KZcX/ANj1&#10;S3gl2olwrJE/+0vz7Kx5fskFi2hlSW43S71Zt6/7NWKxby/8nxNp8EDLM7K3np/dX+B/++62qJRl&#10;ADyj44+CdX8WaLfrpVzqWl3UmnS2sGoaOy/aIGb+L/a//br55uv2XfFmreHfDq6Z4g/tFNL8PXGg&#10;X2q63P5VxcpdSu9x8ir/AM8n2Jv+f5K+u/El/Kn/ABL7NtktxtRn/wB7+Cq72C2F5FEm77PZtFuR&#10;/uN5u/e//oFexTrShQjEy+0fHP8Awxb8SJvCf2OXV9N82Jpfsdit83kxebpCWssrvs+Z/NRFX+6q&#10;P/frpr/9lfxfc/a4Gg0LXrhlutPi1m+vpYrizumuPNTV9iJ807oyKyJt/wBUn8NfVupXM6atbxWz&#10;r/qGllhm+RNu/wDv1U02/vL/AFLUGsbNbaLau57jf8zf7G3/AIBXN9cka8p8q6l+yj44m17xBqMU&#10;+iabL40a8tdauJp2lf7PPqUVxsbaieb/AKPFt+Tb9/bXM+Nv2Ofij4na3/tBtG1iW3WKy3w6ikW5&#10;YtPS1iuP3sT/ANxX/vf3HWvsu/0q6ubyLU7zdZy27RIqQy/P/Hv/APQ60LmHV7Bbv7My3iNF+6e7&#10;lRNrf98UfXKgcpz/AIPdfD3hX+xbllvNTtYlt5/sO9/Nn8pEfZu+b7/9+ug8PaI1mqS3MUaXa7v9&#10;Sz7P/wBqsfStB/tu3mlvJ1+0St+/eGBN+/8A2HrsP3Vtb7ml2RRL8zu1cFT3qkpSLHzOsMTttZ9q&#10;79iLvdq5fR/H1nrV/o8C2M8P9rac17A7sn8P30f/AGq5T4pfFT+zdBuG8L69YpqdnKtxdQvEku63&#10;+4+zd/F9xq8fs/iV4ls7iK5tp9HhuIoPs8UyaPF8sX9ysfb0Ix944K2Lp4eXLI+tfvttX5/9yvmJ&#10;dVluviX/AG1Jpk81vZ33/Hvp9r/d+4n+9VvwzffE/wCI1n/bkF3vtIpWis2t9lr5q/dd9n8Vd18I&#10;vh1qGjyzahqd9PbXaz/8elvO/wB7/pr/AHq46nNVlGMTjqSlipxjGPunpHh7WP7e0m3vvs09n9oX&#10;f5Nwux1rQoorvPYCiiigArNvNEiuZ3nWWS2uG2/voW/u/wB9Pu1pUUAZ+j3jTWu2WVXu4nZHT+P5&#10;X2fcrQrCs0+069LcxQQQxW7S28syN88rbErVsZpZo5fNXY6ysi/7S0FyLFFFElBBz+vXNtDrOn7l&#10;864b70Krvdl//brQ/wCJnctuVoLZG+7vXe9N0pftMtxfN9+VvKX/AHFetB5lhi3SsqIv8b1tKX2Q&#10;IbaFrZdss7TO3ztv/wDZKsVXd9l7Fug+8vyy7fu0Xl4lnFu++7fJEifxNWYEV5qSwy+RBE1zdt/A&#10;i/d/33/hqvM66Peeftb7JLu8/Yu/ym/v1b0+H7Ksss+3zZW82XZ9xaqf8hu4T732SJvl/wCmrf8A&#10;xNaRA032uv8AvVz8N42lWGoafKy3LW67IH2/e3fcR0/vVparqq6bb7vle4b5Iod33mrPsIYkl89p&#10;d9vb/O1w/wAiSy/3/wDgFEfhA0dkWh6T83/Hvbxb2/8AZ6qaDZtbWrtL9+4l83Zt+7u/gqxNeWOq&#10;28ttFPBcoysjIjI/y1jvf31s39mLte4WJXW72702/c+dP71e9gpc1GUDza3u1DQ1W5V7qW2uZ/sd&#10;osW/5Pvz1medcvcStbQRwxbfKiS4Vt/lf3P9mrFno/2i682OOS5uv+ez/M9dTo/hN/tu2/hR4Gj3&#10;fKzfeoo4GNL3qgSxEqvuUji0vF1WKKzVWS3t12To/wDe/uV2XhPQvtMv2uSP90v3P9qtiy8C6Fpt&#10;qltbWKwwr91Fkf8A+Krdht4reFI412Iv3Vru5/dsXHDe9zSE+zKzbmValo8ujy6yO6xz2t+E01Sb&#10;zopPJlb73+1TtH8JwabJ5sjedKv3d38Nb2z3pdnvV+0ly8pl7Cnzcw6gkLRtpu1ag2DzKfTNq0+g&#10;AopNtLQAUUUUAFFFFABRRRQAUUUUAFFFFABRRRQAUUUUAFFFFABRRRQAUUUUAFFFFABRRRQAUUUU&#10;AFFFFABRRRQAUUUUAFFFFABRRRQAn8VLTP4qfQAUUUUAFFFFABRRRQAUUUUAFFFFABRRRQAUUUUA&#10;FFFFABRRRQAUUUUAFFFFABRVG81SCz+++X/urWTL4gnZv3Sqn/AaAOkorBsdeO7/AElvl/vKtasN&#10;9BO22OVXagCxtrK122h+wM21Vdfu1rVg+ILxZP8ARl+9/FQBxWpQxTa9prN/rYllf/0BP/Z61awm&#10;mX/hMvKWWd3+x/Mn8EXz/wDs9btfPYj+JICK5s4LmLbOqun+3WPrH2aw0uXT9uy3uIJUid2/i/uV&#10;45+0P8UfEfw91bT4NP1dfD2n3GnXV7BfTaK+pfb79diRabsX/Vb/AL++vnXx/wDth+L7yXxB9h8R&#10;6e8v+mJa+G/7J3/YJYPsvz/aP+Wrb3vf+/Va0MPKXvgfatnc3MOk+H9VgikvEt4Gt7q3h++y7Nn/&#10;AKGldXpupQarapc20vnRN/47Xxz8Nfjl4jkbw/8AbvFUej2l1s8i4TQH1JNZuPtbxS2v7hEWLyok&#10;Rvk2t+93V6n+zN8Tte8c634zg17Q59HtLiVdX0JJrF4t1hK7xbN//LVk2I2//prWmIo+7KQHvtYX&#10;jbz/APhFdVW28zzWg2L5K/OtW7zXrGzl8ppd8v8Azxh+d/8Ax2qM2sXNyrxRaeqI3yM9xL8//fC1&#10;yUKVWUvdiRKrCPxDfh7Ms3g/T2ig+zIq+Vs/3a0PENhBeWHmyytbPb/vYrhG+eJq4fwreXPgPRrf&#10;Q2gguYot3lTTT+Vu/j/i31d1WbWvElvugnttNRf9Um37Q7f77q+2u6OCqSrGNStT5eY1fA1m0NhL&#10;eT/8fF1LvZ9uzdXUVxWla5PrFr9mtmW2itf3Us1o29JW/wBj+7Wkk2oW33Z47xf7lwvz/wDfa1dT&#10;L61WUqhEcTTj7pB4nhaG6ingZfNlXfsf/pl86VmeJL+WbVPmvGhiuLVU2Wn31bZv+f8Az/HUut/b&#10;rxrRp7zZK0vlL9nX5FVvv/e+99yn2yS6JodxZwQRzWnlN+++5L9z+P8AvVtUwlX2UY/ykU8TT5pG&#10;7DokE2nOreY8twqvLM7b3/3KsaPeSzW/lTr5N3FsSVP7tRf29Z21vEs86+b5S7khV3qpf6xp/wBg&#10;uNQs9QtPtFvEzq7zps+58m+vBn+7j753e0QeMNVi0ewtLmXdM63S+Vbp9+dv7iVw/wDwvLw5qXh/&#10;7dc65pOm6e07Wi30N8lxbysrvvi81U2r9x/v/L/tV51qvxF8R+MLfTLOWztrl4pfKi2Rb/Nb7mz/&#10;AGq04/2UbTXvBb+F9QuV0rR7jyvtVvpkSb2t1+dIk3fLF+98pvk3f6r/AG6KOIpVeUwo1o1/hDxJ&#10;+0/oGlW/9maRrljbfY4FlvNQu4H2WqMiSp91Nu7Y6fJ9750rJTxzoPipdKg8Q/FaxfT9Sn8qK0Rn&#10;3syvs2Omz918/wAv73bVXW/2IZfEms+K77UPG3nS+JoFTUbj+ydlxu8qJHdHWXau/wArd9z+OvR4&#10;f2b7Dwz4h+3eB9an8E2t5Gtpq1pb2y3r3kS3Dy7/ADZ97LK7Oys3zf8AjldMsPhJy96RtKMZfEZ/&#10;9rfBPxF5vh+DVdLmu4LlLDZbyP5zSyy+UiK33Zf3r7dybl315PbeGIr/AMVS+F9K1NdVtIp7iL7c&#10;n/PvE7pLv/2k2PF/vV3d9+xjpWsWelaRq/iq+1Lw1ocqxaVpj2aReVa/a0upYpZVfdKz7Nu/5dv+&#10;9XffCX4P6R8NfD/9i6Rtm0y3v7qWK4mi/erFLcPcfZ1f/nkj/Lv/AItlRUwmE+KJhWw1Or8R6Rpt&#10;hbaVYW9tZwLbWlvEkUUKL8iqv8FQw/6Hqku75IrhVdX3fxf3K0Kytc81tLl8pf3sTrKuz7/yvvry&#10;qmNpYeXLI76VCVT4TVptY6a2t4qSwW13NE33X8rZu/76p39qPG226tpLNG+40rKyf+O/drypZpL7&#10;ETsjhI/zGtvXb95aPOX+/VR7mKNdzSxon+21Rf2xYu237dbf9/Urj/tTE/ym31SmaHnJWJquqzw3&#10;8UDT/YLRl3tceVv+b/0Ff4K00mif7sqv/uNTLjd9nl2rvfb8qf3qxlmeJL+qUhmjpZ21hEttL50W&#10;5n87dv3N/G++j7T9mupfPlVLeXb5W/8AvVn+HrmL+yUlaeP5mZm+XZtbf9z5qsTarpj7Ipbm2dGb&#10;7vm766aGZV+fklHmIlh6fKXtQuZYbf8AdL+9Zti/8CrE8Wa3LpVnbxeVJN9o+SWZF+dV/v1YfxOr&#10;xS+RZzzPbtsliSKsrxDeLqsTtZ+Z5v2Bvk+4/wDA6V93haPPUjGR4NSXLHmOwhRUiRV+5/u1R1L/&#10;AFunq3+qaf5v/ZKfojyTaHp8s7+dK0Cuz7dlP1K3a5t08j/Wq6yr/tVxP3ZmxYf5Pm/u1j6Okraf&#10;FqF5Pvbym2/3FWq95rzX8UtrBZr5rbop3mb5E/8AiqzLDw9E9rFay+fqXlLs/ffP8td1HBVapzVM&#10;RGkatnG2txfbtQlVLL+Gx3JsX/rq/wDe/wBirE3iGzSKX7My3PlLvbyWTZF/vv8Aw1mvpVsjfNbK&#10;jr/0yrlPE+mz6lr2j6RZy/ZtPuGlutWhT/lrEv3P++3+Wumtl8ox5jGni4y902Nlz4kuE1CW52Jt&#10;+XyfnTb/ALG7/wBnrTh0qKb5ts9zt/56tv2V0XhbRRqF0Gmj/wBHjWuv1Sw/4ld1HbR7HZfl2V6k&#10;adOl7pjy1MRHm5jy65toki82Jltni+dbj7m3/wCxqvoM0usW6XzKyS3jq6/7v3E/+L/4HTPEOgxa&#10;0sUFzLPDFFLvlhRtnm/7D/7Ndl4T0dry6Wdl2W8X3K6eVQlzHJG8/wB2djpenR6faxRKq7lXBarY&#10;iVWJHWlVdtL1rlPejFR2HUtFFIoKKKKACiiigAooooAKKKKACiiigAooooAKKKKACiiigAooooAK&#10;KKKACiiigAooooAKKKKACiiigAooooAKKKKACiiigAooooAKKKKACiiigAooooAKKKKACiiigBn8&#10;VPpP4qWgAooooAKKKKACiiigAooooAKKKKACiiigAooooAKKKKACiiigAooooAKxta1JrPEcXyM3&#10;3nrZrnvE0PzQy/8AAaAOC8TeOLbw81vEq/bLu6l8pURvkX/fqr4hS+v4rddQuY4bTd9+3Z02y/wO&#10;/wDs1YS2ge/1WxaBk3Mz+c8Wzcrf3P8Age+mTJPf6Dd2bRLNdqrW7K//AC1//bqYx5o+8cdSpKMu&#10;WIJ4h/4R7RtEiuY55pbiJUl8n7/+/WrYeIba51J7ZVkSVfnWZ12I3+4/8Vc7okNzfLL/AGqqw/Z7&#10;b+z5U/vRMn399WtSsGs7PT7rT92+z2or/ffyvuPWcY1C5V483Kd3Nq9zNGi7mQ/xbKx7PUrbWLfz&#10;7aeO5ib+OFt9crqviGK8tdPg+0yJe/bIop4bT5ZVlpLDyvD1/cXPlTw2m57eXYrOkX8fm/8AA/79&#10;HNze9E254/CSp5/hK6iSW2gfT7ifZLqbz/vfm+5vrqd6p8rffrBfxDJqrJAmhyXmn3EW/e7In8f+&#10;1WJf2ep6bLttLy5s/Nl3/Z3lS43L/cT/AJ5f79eLUpxnP92bS9z4jsYblnllX5oXib5v/ZHrM0rw&#10;3ocMWmNY6ZYwpYSyy2fkwInkNLv810/us+993+/WZbeJFsJvlVYbVrrym3tv2t/Hsf8A4GldR/x7&#10;Sptg+SVvmdKzqRnR90iMucfNueJ4mb5GXZ96vN7zxDYzaw9s8E82nrB9otXSdflt1+R5fK3+ay7/&#10;AOPbXpcyLNE8TfcZdlfONz+z3os3xmi8bLYtN4gs9J/sVdWTUXS327Hi3vb7P9akT7fv7f4q6sD7&#10;9Qiry8nvHvGi+H5L6FPsUCpbt/EnyrXT2fgddv8ApM7P/srU3gHTV03w5aWy7tkS7U3/AN2unz3N&#10;fRSqSXuxOGjh48vNI5ebwLA5+W4lQf3a5rWvAsui2r32nt5rxfNLbqu3zV/+Kr00HdXJ+L9aktdl&#10;tF8jN8zNUxlKUi6tOnCPMeXzabEkv9p2qyPb3X72e3t5du7d/Gn+1VeHxP4avIvtVjPqGpW6r8+o&#10;Wm+VIP8AYar2m6rbQy3dn9pVIrefYr/wf39m/wDvJXP+IZm0u/i/siKO50rUmlS+ht9r+RL99Lj/&#10;AHX2bWrjxOCjipe09rKP+GRhRxHsfdlGMjd0RLnUn+2QahaX8v3Ird2+dV/4D/FWr5l1Mu1dMZ12&#10;/wAc6bKpa34Y0jxVaouq6fHcxf63512v/wB9rUPgeG2sby7ttHs/J0WJVRWRf3Syp8r+V/e/2v8A&#10;crysbLG5Vh5V4V+b/FE7MPHD4ypy8vKYXxFv77RPCVxFY6ZPbO37pnSLeiq33/nWvDdHsFv7zasS&#10;vFEvmyo+/Zt/29vzV9b6i0sNhdyQKslwkTNErruT/P3q8NsP+Ev+IVq+hxXNjClhdXWm6/N9lS3e&#10;423GxPmX+GW3lfbs/iirx8Iqmcx+uYmUYxj8RljMrjGtHkkQ/wBq+HPhpcSz2cUfifxnayrby26S&#10;+VaWssu9Nif8Di8r/edK9Q+Hq+Lpjq174qlWE3UqPZ2O5f3CfPv+791XXyvkf+JGqvo/wf8ADlhp&#10;bwXlsupX0vlS3WoN+6lldfK+ddv3Pmt0fZ/e313b/MzM38Tb648yzTBQw31XAR+L4pSPZweBlSlz&#10;SCn71f5dtMp6f71fPYDE1/axpRPQr0qfLzSKl+7PLFZxM2+X7zp/Cv8AHVtI1hiWJVVIVX7iVV0p&#10;FmWW5b/Wyysjf7O35NlQ6wss1wkEU8kKeRK7+S2zb/c/9nr7OtLlpS5Tx4+9Mtu6/elbZ/v1UfXt&#10;Phba15Hv/uI2/wD9Bqppem2c1naTywLNK0SuzzNv/wDQqIZoE8TJBAy7/srIyJ9xfnSvhPZe1nL4&#10;pSPoOZQgP8N3Mc2jQ+U2/wApmiatN9rq6t86f7dZNzfto+qXCsqukqrKu+Xyk3fceraWd5eKjS3n&#10;kxN/Baf/ABdej/ZNecub4Tk+t04jP7N0xJdv2a2SVvuptTfT5ptPRds/2RP9h9lS/wDCPWPlbVtv&#10;vfx7vn/77p6aVbW3+qto0/4DUSy6vD+8XHE0jH87w87OrLp//fKJVv8AsHT3X/jzX/gDMlaFxZxX&#10;MTxS7vmXY1VNKRoZ72B55LmKJlRXmVP7lXHL8TP+7/28RLE0yunhjSoWllXToN7fOzuu/wD9CqvY&#10;Q3Oj2qwT20c1oq7N9ou9/wDga10e1aNnzJ/vV00srlCXPUkYyxceX3YnP3mpRaPpcup6fp/2m0li&#10;3sifI/8AwNKo6x5X2/T54lVIpYFRdn93/LpWhYPbW3h9/tjL9k3SxbH/AI13v/49XNJCsNncLPcr&#10;Z3Fv9nl2O2zb/ff/AL7/APQK+2wK/wCXn8p4ld/8uzbh8VRaJFFZ3m19t0tvv3bNsWz7/wDwCrV5&#10;ri3/AO40+VnRvvXa/c/4B/tVz+m6U2qS/wBoagv2l/8Alkm1Ni13WleEJrnbJL+5ir0vqdOU/a/Z&#10;OP21T4I/EQeH/D/9qSbfuW8X8Vdd/Z0Oi6ZP9jj2tt3f7VaVnZxWFusES7UXpUrRh42U9DXZKpzH&#10;TToRjH+8eL65NqH2CX7DFvup1ZFmdvkiZv43pdB0eeFv3rfadVuNvnzJ9xv9hP8AZSu8uPA6yTs8&#10;E+xP7rL92tXSfDdtpTb13PL/AH2qpSjzcxxxw1T4SzommrpdkkK9R96tHtQtLWB6sY8seUzJtCs7&#10;i482W2Rn/vVeihSJdqKqL6LUmBRgUahyxHUUUUiwooooAKKKKACiiigAooooAKKKKACiiigAoooo&#10;AKKKKACiiigAooooAKKKKACiiigAooooAKKKKACiiigAooooAKKKKACiiigAooooAKKKKACiiigA&#10;ooooAKKKKACiiigBP4qWk/ipaACiiigAooooAKKKKACiiigAooooAKKKKACiiigAooooAKKKKACi&#10;iigArD8RTbEhiXqzbq3KydeRPse5vvr92gDzLUnnfxH9pi3PFbr9nlh+T5l+/vWn/bILy8SWxudl&#10;3t2fvon2N/sVa8WeVDZoyu0N6zeVazQ/fVv/AImm6kjPYOsXz3dvtdf7+6roy+yebXj73MV7C5b+&#10;3pYJ4lhuJbVXZE+421/vp/wB60nSVLxGRv8AR2XYyf7X8FUNUeKaLTL6Lb8s67X/AI9rfJVy8t/t&#10;Nu6rL5O1lff/ALtanMVXtol1J2n2zPcSq8H9/wCVKNbSeawdYl3xNE25KtvCv9pRXO5fliaLZ/vf&#10;/sVCkK3NncLZzsm5m+f+62+gZbd2ubPzbNv3rKrxb6qaxYNM0V5Au+WJWRof7y0eHlZ9Bt1b+BfK&#10;b/0CtOzSWG1iWVt8qrsZ/wC9XzlaUsPiZSiejH99T944fUtKXVtksEq+U3ztCn/LVl+5XUW2q/2h&#10;FcRLE1tdrEzqj0+80GC6bzY91ncf89of/Z0/irBsLxrC/ee83bIt1vK6L91t/wB+u6pKljKXNGPv&#10;RMYxlh58v2Tb1W/ns9N3L/x9y7YlT/bo8P6It9dJbLu+zr87VlI8s1/KzTtNb27bIPl/77r0Xwnp&#10;X2Cw81/9bL89b4Kl9Xp+0/mIqf7RX5fsxNy3t0tYkijXairip6KK2PSG9q4bxtbMl5FP/Ay7K7oV&#10;R1XTU1S1eF+P7tXTlyyOavT9rT5TwvTbmLQdW1CxvG8mG6n+0Wtw/wBxt330/wB6n+JPKm0uK5s4&#10;PtkUsq+a9jEksvlfx+V/DurqtX8LzxRNFd2i3lvu/jXctcqvg+KwXZpV9faOi/8ALG3l3xf9+mrr&#10;5fdPHtyS94zHdZtU+0xafeXnhyKD9/b6m1wkvm7/AL+xvlZUT+CuotvENjqWspp+la5YpF9lWWKG&#10;38p91Z7w+I7DZ+/0/VU/21e3l/8AZ1rPvLzZcI1zod9YPby+bBfWKpLt/wBt1WuHE4KOIhyS/wDJ&#10;jrpYmUJHZ3Ph5by1lgub67uVuImibZL5Xyv8nybaLOb7A0VjJAsMSrsgeH7jL/c/3q5fwr421C/1&#10;6LTJbmx1u3uGZ1vrT/R5YFVN+yWL/wAdrur+3W8t/K+5/Gr/AN1q+MxGW+yj7CUuWJ79LFfaCjy6&#10;pJqv2Nni1No4X++rp9xql/tuCb/UQT3P+3DF8n/j1eP/AGLH+Y6frsv5Sxtapof3f+3VH7TeXP8A&#10;qoPsyf37j/4hawvEVzBZ27xT6vN9tZfNWJG8rcqvXfhMtp4eXNze8c1TESqxNOwv/sz3f+jTzRNO&#10;3lPCu9GrPtteie/u90UiS3i7LV0id/u/wVmQ63eebpmh+UtnbrLsnuEld/l3/c/4HVj7Huv2iubl&#10;bOW1g2QXCfxLv+/XvRhHmlzHGbCW15JptpZxK1tEqqksz/I+3/Y/36lms7azbT4rZVRLWX5tjfdX&#10;Y/zvVez1W8h0mK+Zo7m3Vf3ru2x1/v1yt/o8XiTT9T1DT550vYp/mV2f5ovv7HT/AGP/AGSsY0oe&#10;094uU5cp6BDNbakr+VLHcp9xtjUWGmxWH+qaTZ9z99Lvrzma5nfUrddsF/btEiM9v8j/APodb0Os&#10;Nptu7W06zRMuzZcb38qVf7/8Vd9TASjH3ZHHHER5veJ7Hxn9pleK8s5IXillSVtrom1X2I6bk+at&#10;y21XztWuNPlXyZVVZYH3f61f79cZc63c6rqlos6xo+35bdW37v4H/wBpf9z/AGKPtmoJ4l0y2WDf&#10;9jifyrib7nzI/wB9P4vkrb+z+aHNEPb8svePQqPl37v42rn5vEippdxL5UcN3F/yxm/ib/Y/vUQ+&#10;JJZtkS2yvdqzpKjy/J8vyfJXm/VK8vsm3tInQVSvNYs7Nts9zGjf3N3z/wDfFYVz4qW/uE0yLzLa&#10;9b/Wo/31i/2HqWG2gtl+VVTb96u/D5bKf8X3TmqYuMfgMr/THv5bmKJZrRWd4IX+R13Pvd6qak9t&#10;4h1G30plZHX/AEi6SZfnVV+4m/8A23rYfVYktZZ4oJJool3s+3Ym3/erK8DaPP5t3czrvvdSnZ23&#10;tv2L/c/4BXt06UIR9nTkcEpSn+8kd54T0X7ZcCeSJUtYPur/AHmr0Db/ALNVNLsE06zSFB9371Xq&#10;wlLmkerQp+ziLRRRUnSFFFFABRRRQAUUUUAFFFFABRRRQAUUUUAFFFFABRRRQAUUUUAFFFFABRRR&#10;QAUUUUAFFFFABRRRQAUUUUAFFFFABRRRQAxvvLT6Z/dp9ABRRRQAUUUUAFFFFABRRRQAUUUUAFFF&#10;FABRRRQAUUUUAFFFFABRRRQAUUn8VLQAUUUUAFFFFABRRRQAUUUUAFFFFABRRRQAUUUUAFFFFABR&#10;RRQAUUUUAQTXCQxbnbZXPaxqUV5tWJm+X/Zp3iB/MvPL3fKqVxVnqt9rESTwSx2duzMkX7re/wB/&#10;Z/FUESlyjLzzYfFETeer+bA21P41Vdn/ALNQkP8AZWpfLLviuJWRk/u/xp/7PTf7BV7W4W5uZ7y7&#10;ZWRbu4+/EtO1KG2mt72Xz13+Qu5933dvzI9dNL4fePNqSjOXuldIf+JNdwL/AK21n3LD/uvvT/xy&#10;tuF4ry3SVV3xSrv+es9LOW5WK7inazu5Yl835d6N/vUyzs9Vs7dIFubTylXYj+U+/wD9DrYxCZ7O&#10;wtbf9+032WXZEm7+LY/yVrQosMWxF2Jt+7WJ8um3l39qb7TuWK4b5futv2/JW7USAr2cMVg3kK2/&#10;5t2x/wCGrFhD9mt3VZfO/es3/j9UrryIdStJZG2Stuii+b71W4fKtrh4lb55d1xsrwcfH3uY78NL&#10;3S1JXnWpX8XirWbq20xt9p+6S8m/3fv/APAq6PxheX0NraQaf/rbptm/d92meGfDfl7LSzXfubfL&#10;M38Tf32oy+jKUva/ZDEVPd5PtGx4V0ddSn+ZdlvF83y16Qq1S0zS4NNt/LjXH97/AGqvGvYqS5i6&#10;FP2cR1FFFQdIUUUUAM2rVC40Syuf9Zbxt/wGtKm8UyJQjL4jmLjwTaP/AKppIf8Ax6s288E3ifNB&#10;Ks3+x9yu5xSVr7SRjLDU5HkmpeG9t1593Y7bj/n42/P/AN9/eqKGbULZP3Vz53+xcL/7OteuPCsq&#10;/Ou+si88K6fefN5Xkv8A3kqKkaFb+LE5vYVKX8KR5fqvifV4YkWDSGf/AJ6zQsku3/cRnSs9PEkV&#10;4vlXmr3Nm/8Azxu1+yu3/wAVXpU3gX+KC5/77SsS/wDCl0isktolzH6bdy1hDB0I/B/5MTUqV/tH&#10;J/b4LaX7Sup3yRL8n2h598W7+5vb+OrcNtBc3iXLX09/KsTRKk0u9Nrff+SrH/CPQW3yrZtZ7f8A&#10;njvSq7+G7Ga4SVoJHlVt675XrSOGlGXNyxMJVoyjy80iv/wjGn/aklWJkRZftDQo3yM33PnSqj21&#10;5pTS3l8sc1ksrP8AZIf+WUX99P8A2avQ/D3h579ZZbnckX8NM1jwnLZpvib7TFW1SjSq+6FP28Y+&#10;1POXmW/urTT7aWPUkt9t2yPPsib++/8AtbHTdXR6Jpq3K3bKvk7Z28q4T7+7+P8A8fqb7NEjblij&#10;R9uzdt/hqpYa22jxXay2M726zs6v5qJ97ZXm4vDSpUfdOmhX56nvEWpPZveSy+a1trFrA1xLaIny&#10;S/33/wBr5KzIbOfxh/aH2lf7N+z/AHX3fw/eTzaseId1/rOiahYr5LtFv+0bv4fn+T/aaq95c3mh&#10;6N5WoRb5dUg2NcTffi+T7j/3v46inUl7PlidkqMZS5ippupfY7y482xk861X9+6fP5W7+NP7y1bh&#10;8RaVc6k1ysrfL/ovmyrsi3ffrK2fbLPSryK2aa0tYv3E1vF87fwOjv8A99/9911tn4Y0W2XyvI+x&#10;29vFs+z7vkZdmzf/AL9d7xfso2kcH1fmkVbOzs9e8Rv58+97OL/j32/Jtb/7OnXmmy2CxW1tct9o&#10;tYGeW4dfnlZn/wDsK5zStUvrO9+w6Y0kybW/07/lk21/v/N/sVp2F5eWCxT30v29LzdK0yKm9W/j&#10;+T/Yo9723NKXuh7sKfLEfeTRQsl8t4tylrEsrJt+f5nTen/AKsaxa6vqtn5ESwWcTNsbzW3uy/x/&#10;dqp4hsIJtGeWx2/vW+Z0XfuZvl/+IroNNvPt9nb3P/PVd7V304yj7spcxx1JfaiZV5ZzpaxNPPJe&#10;SxbUtbdPkiWX+DYv/wAXXongrwr/AGfbxSzpsZF2qlYXhew/tXxOjN89vYr5v/bVvu//ABVemquy&#10;uaUox92B30KXP+8kSUUUViekFFFFABRRRQAUUUUAFFFFABRRRQAUUUUAFFFFABRRRQAUUUUAFFFF&#10;ABRRRQAUUUUAFFFFABRRRQAUUUUAFFFFABRRRQAUUUUAFFFFABRRRQAUUUUAFFFFABRRRQAUUUUA&#10;FFFFABRRRQAUUUUAFFFFABRRRQAxfvNT6T+KloAKKKKACiiigAooooAKKKKACiiigAooooAKKKKA&#10;CiiigAooooAKzr7WIrH5fvv/AHVo1LUVs7eXay+bt+VK4jVdYWweJfKkuZZd33F+6v8AfoAv6pqk&#10;QZ7udlhRG+81crpUO+3Rmn/dRXjPA/leVuX+4n/fdV9moTabp9zqF4z+UytLCkSJ5rM/yf8Aslat&#10;zbL9nlilZYbRdrrs++v+3RTjLm5jgr1I/DE0K526hs7bZYxS75Va3SX/AHd/yVt/bIt23d8/lebs&#10;T+7WD4hSJGstTi/5btFE3+7v3o9dkfiOM6CaZba3eeX5EX52epf4d1ZviH/kEyr/AByssS/8Cepb&#10;a5Z7+7tv4Itu3/gSVPKSZ+t6lBpWqW7T+W/2pfs6o7fx7/8A7Ot3+KuM8Z2dnquqafFcxK8trtli&#10;/v7mlRP/AByuj1LUms2iiii86WX+Dds/8fqpR92IHO+OXa8utKWzlWaWzvFuJYU++u1P/iKu6lr0&#10;UPiPR2VmeJopfkT78u5Pk/8AQK5mG51C116789VudTlXfFDCvyN/B5v+yqIlb3hvwqtnO7r/AKTq&#10;V02+Wbb97/YX+4v+zRXowqxjFijU9lL3DQtknvLrz51/et8qon8K/wByvSfDukDSrLay/vX+Zqr+&#10;H/DMemqssnz3Df8AjtdB0rm92nH2VL4T0aNOV/a1fiHUUUVB2hRRRQAUUUUAFFFFABRRRQAUUUUA&#10;JRS0zzKAGsoZfmGay9VuYNKs2ufLXcv3flpNY8RWulL87b5f+eS9a4nW/EkupK/nssNuv8H/ANlW&#10;0afMcVatCPu/aLCeLdT+0bvNXZ/zx21U1vxI14vmzt5Nuq79lcvZpfXniC4ltoP9EaBUiuJt6I23&#10;/wDbrpbPR2hb7Tcyrc3C/wCqhRdiK1c1TG0KPw/Ec8aNafxS905Ww8VNrbPFZ2M8MrN+6e4XZ/wN&#10;0+8vyfwVXf7c+s6Ym3zomX7Q033/ACv+AL833/8Avmuov9KudSuLeeXTFSVW+Z3vNm5f+AVj3nht&#10;dHaXVV0q22RWrp9nSV5Xb/b315ssTKr8UjsjQjS+EqeEkvLPS9VnZf8AiXtcs62l2vyS7n/g/i/7&#10;7rQTTZdb0PypfMfbPvaxfZ5sHz/wO3+xT7PQYktdsVnI975SorqvlIu37j/f+b566K80pbiVJfMk&#10;hf8Ai8ltnmr/AHKxqVPe5jc5ea2l0fRn0+zi+wW9qyyrb/JK7Kz79lbHk+TE32yWS5t79djXG3Y8&#10;St/B/u1S1Kw+3xJYt/x9xXXlRXb/AH9rI7/+gVrX9m1/Z/2eqskXlbJZv9molIRzOieCbOz0u0vL&#10;m5bYu52877m1tnyf+OJVd932yXUIIPs3yraqn8C/Pv8Ak/vN/erQttHvNY8R3C6h5kOn2cCxQfZ5&#10;fk3fx10epJp9jpqtcwR/ZLf7qbd/zV2RxcoS/mkYypxkcC/lWeo2jy3K3Pms0rJD9xtux61tBvF3&#10;albMrQpbztKqP/CrfP8A/F1Xv7y2uZWvJbOT97KsUS267PK/gT5/79UdS02WHVrSf7dvsrpfs877&#10;fn2/Js+evbjzR/eHmy5f4Z638OYVXRRc4xNdSGVh/d/ur/3zXY/w1xHg3Uvs8z2L/JubctdsvesJ&#10;R5ZHpUJc1MfRRRUnSFFFFABRRRQAUUUUAFFFFABRRRQAUUUUAFFFFABRRRQAUUUUAFFFFABRRRQA&#10;UUUUAFFFFABRRRQAUUUUAFFFFABRRRQAUUUUAFFFFABRRRQAUUUUAFFFFABRRRQAUUUUAFFFFABR&#10;RRQAUUUUAFFFFABRRRQAn8VLTF+81PoAKKKKACiiigAooooAKKKKACiiigAooooAKKKKACiiigAr&#10;MvNYS0baW3t/s1p1wmpXkVn9ouZ22RK333oAluZvtNw8n9565XxDZy22uWl9Ey7LiJrWVNvz/cd0&#10;/wDQa0Jtea2tXuZ7GdIl+dtn31X+/srJudbttb1bSpbaX7ZZNA0q+S3yK399/wDgD1k9zPm92XKU&#10;vA2pSzeD9M/5bSrL9lb/AIC//wARXRPbL9sSVm/5ZNF5P95a434b6lLqWqa3+48m3ln+1L8v97/9&#10;itjxJ4z8PeHtc0+x1XU/sd23myq+13SJVi8197/9cq9OpGXtJRieHR/exNOwezeW7toom821228v&#10;+7s3/wDs9cj4w2zeAbdlljeWza3lbY3zxbvub65rW/i7LpXiPUItB0jUNYu7+BbiLzovk/1Uux0T&#10;+Lf9nf8Au/wVU8G+Gdc1LxppN54s1CNLiKzaVtH2/wCt/deV/D8q/cilVP8AfraNPl96RrKn7vvH&#10;req7nsLedF/492W48n+OmX8ypeWU9szPcSrs8nb/AK2L/wCwrW/3v4q5TUrmWGfTf7DiZ3ivIref&#10;zovka13/AL1N/wDD/v1yc3JEI+8W7y2W41TU4m/uxOr/AN35P4Kx7nxDP4hZNP0+DfdwLsn1D7n2&#10;WX7j/J/E3+xWZ4ev9c1i1lgvpVs7tp/9KuNqJcIqom9ERf8Ab3qj/wB1K7Ows7WFYoFXZb/xbKun&#10;P2seYxl7shmg+HvmeK2Vrm4lbfLcP99v9+vStE8Pw6TF/flb7z1Ppenwafbqtsvyf3v71X/uisZV&#10;Ob3T1KOH5ffl8Q7bS0UVidoUUUUAFFFFABRRRQAUUUUAFFFFABRRVa5uUtoHkZvlT71AErHArnPE&#10;HiZLOForZt87fxL/AA1ga94qnvPN8pvJtVrl3mur9W/s+Lf8u/7RN/qv+AV0KMYrmkebUxEpe7TL&#10;dzcT3N1tgX7TcN97f9xf9t6sWegxQy+bcs15cf35vuJ/uJWPZ+D7ua13X2qz/a5W3ytYt5SMuzZs&#10;rqESK2t0XdsRV/japl+9j7xzcvL8JKny0/c1RfaYvs/nrKrxf393yUJIrruVq5pYanL7JftJjprx&#10;YYtzKzp/cRd71i6rqv2zyba2VtksuyffE6fKz7NlbVVL+8sfs/2a6n2b/n2/x15tbCxpe9A7KNaU&#10;viNFPkX5fk/3KdWb9vuZvmgs1RP79w2z/wAc2VoJv2pv27/4q8uUZx+I7OYydVsIkv7K8Vm81rpd&#10;ybvvfI6fcrQhuVmllVfuRN9//aqrDeLM175u1/ssv7rf9/7lVEv/AOytDtGZd73H3v4Pnb56vlnL&#10;3QK7vcw3V3eLO0Omebv3wxI+1v43+b+Gq9zf6hc2f7ieCa0llWJZpYvn+Z/7i/8As9P+3wf2Xp9m&#10;s8b3ayxbkT/fpmsJLeaxF9jtv9LtW83e/wByX/f/ANmvaw2E5pc1SJx1K38hYuZvluLPV9r2/wAv&#10;lTeV+6/9nrj/ALHPv/s+CVdSi8ptyLP/ALe9H+58uyu7/tWL7KksS/vWbYtv/Hu/uU62sG2yy3Le&#10;dLcLsl+X5Nv9z/dr2Iy5TgOf8MaxLeWaeazJe2+3cj/f/wBh69f0PVU1WzSRW+ZfvLXjFzps9nPL&#10;LZr/AKXZt+6T/nrbt8+x66Xwzrywtb30HzxS/eWqlHmiOlU9lI9ZoqC3mWaJZUbKtU9cJ7Qylye9&#10;cnr3ixrO4a2ttu9fvMy1Do/jJnl8u727W/iRa29nLl5jm+s0+blOzzRXG33jZvMZbaBf996zJvFW&#10;oTf8tVT/AHFo9jIiWKpxPROfSjFcFaeMbu3+WfbKv+1Wtb+NbSRf3qtC/wDu7qTpyQ44mnI6mioI&#10;LmO4iWSJldG/u1PWR1hRRRQAUUUUAFFFFABRRRQAUUUUAFFFFABRRRQAUUUUAFFFFABRRRQAUUUU&#10;AFFFFABRRRQAUUUUAFFFFABRRRQAUUUUAFFFFABRRRQAUUUUAFFFFABRRRQAUUUUAFFFFABRRRQA&#10;xfvNT6KKACiiigAooooAKKKKACiiigAooooAKKKKACiiigAooooAiZd0e2vJviJ4BufFUlpA2q3O&#10;m2lrudordf8AWt/BXrlY+uW5kjjkX+D71Y1KcaseWREoxnHlkfO3gz4kS3mg3en60slzKvm2/wBr&#10;2/P/AHE3pXfeAIY4fCulSrFGjywL5uxfvsvyVwPxF8E6h4b8R3HiHT4GudKun33lvb/fib+/srq/&#10;APjPQdY0uLT9PnZJYF/49Lv5JaeGxNKFONCf8Q+bpyr0qk6dQyfhdNs1TUIN3yNFv/75fZ/7PWn4&#10;q8G33i3xBaXjSR6UmjXS3FncPF9o+1brd0dJU/55fvXX+9XKW3iGx8K6s+oWMcj6eq/MkzfPtqv4&#10;f+KXiW8uL3V30htS8OwP8yQrseBf7/8AtV6GYYuOFqRk/tGWDxMYx5Sx/Y9z4Vurfw5FcyW2j+Rb&#10;6ej+VsRol+Z9j/e27nf+P5a0PGHjC2TXrf8AsFo7zVWi+zwQ2675W/8AiVSqujw6r8YNW1C+i1eT&#10;R/Dlu32VYrf/AFsq16v4V+HeneHVVdK0qO2/vXDffb/gVedLGVMVpR93+8d9OhVq+99n+tjz1Lf4&#10;pal823S9KeL+B2R/N/268f8Ai14A8Q6brFvrmvWNpeWl0v2eW7t/uRS/wfJ/33X2jH4fjCfvGZ/9&#10;2sHxt4FtPEnh/UNMmbdFdQMj7/4P7jf8Bb5v+A1wVcFz0uX2sjrlgo8vxHw/pvg+28Q6tZaVbW0f&#10;m3TfM+1E2xfxv/3xX074YsLbTbO4s7FZIbK3laKC3dv9Ui7PkryLRPBOufDSW38R61Fsla8bSmt3&#10;iR/3X/PVP9969a8H3P2ywu512/Z5Z2eLYuzcnyf+z760yin7KPJP4jy4xlSp8sviPcdNXZp8C+iL&#10;VvtVey/48of9xasfw16XU+jj8KHUUUUiwooooAKKKKACiiigAooooAKKKKAGVx3jW+l3RWyvsTbv&#10;b/arsa5HxxZtsiuVX7vytW1P4jjxXN7P3TiLC2XVbqWSXbNaRNtWF/4m/vvXQf7Fc+n2yzuLiW2n&#10;j/etvZJov/Z6JnvNSl23O22i/wCfe3lf5v8AfejllzHm80eU6L+D7tRTTRQxO0+1Il+9v+5XPzaP&#10;Ai/uvPs5W/5bQs6PXOQ+Hry61m3g1W8a8st2+J7j593/AEydP/Z6vl5fiLjyyL1xZxeM5bhbFVs9&#10;EX91PfQ/I91/fRP9n/brokvHmVINMXfEu1PtH/LJP/imq99gtns/sflKlvt2eSnyIqVYVFjXaq/J&#10;VykBn/YNQ/6CC/8AgKtUb+wubO6i1Dz55tv+v2Ns+Vf4Nn92ugoqOYCvDf200TyxXMbp/E6MlV/7&#10;es/+WTyP/uQO/wD6ClTPpVnNL5rW0bv/AH9tWNip/uLUSjCfxBzHP38y3N1by2enyTS+azyv5Gzd&#10;8jp87tUPk3mmsnn7XtLX54tjIkX/AAN3eujupoLWLzZZVhRf43rHubaXW7O4lZWSLytkCOv/AI/V&#10;RjCMfdDmJbPW5dVtUls7Nndl+/N8iRf/ABVTfY9Q2/8AIQ/3v3CVas5lubOKdV+Rl3r/ALNRareN&#10;ZxIqbfNlbYu/7i/7dAGJNZtbatcanFLJcy2sH713+5L/AH0/74rY1LUltrPdFte4lX9wn96prOzj&#10;hsEgX5027G3r97+/XL6qjJfxWMsuz7Gqutx9yVomdE2VpH3gNWG28lnbzWmlb70ztWO8y6Dqn71l&#10;TT7yX+N/9VL/APZ1uyaJIn+ovGSL+Lzk811/3Kz7z/VS22p2zPb/AHPO2/upf/ia25oyOblkdr4V&#10;177N/o1y2yL+B3rT13xNDbWrraSK9x/s15LbapeaPdfY76BprRm2Wt9u3uy7N/zpWrC95f8AzWds&#10;vlN/y8TfIn/AE+81Yy5ebmkdMa9Tl5YlfXtVZLW7VWVLtYmllmmbYkS/33pnhnVILzSbT5m83yl3&#10;I/36ff6JY7Ul1C8aa73fchX73+wiVdfSpby3itvsMFhbq2/f8jutHN9oPZx5eUbDC2q3ksXmyJbx&#10;Kv8Aqf4m+f8Ajo1jwTbara+Us89s+7e03mu7/wDodWEsNQ02GJLaWCaJW+a38ryt3/A6sf2lP/Fp&#10;93v/ALibP/Q99Ry/aCPu/CV/+Eea2XbbXkltF/En3/8AvjdVG5mvtNTzblY3tImRJZkb5/8Af2Vp&#10;+Ib9rbS7hYJWS9liZIET7+7ZWUltczWaQT3M/lMv723fY7/7m+ojzfDEiXL9o7LwbqrQ3n2Tdvik&#10;+7XeDg1wvg3SGa4S527II/ufLXdDrSqfEelheb2fvDqKKKyOwKKKKACiiigAooooAKKKKACiiigA&#10;ooooAKKKKACiiigAooooAKKKKACiiigAooooAKKKKACiiigAooooAKKKKACiiigAooooAKKKKACi&#10;iigAooooAKKKKACiiigAooooAKKKKACiiigAooooAKKKKACiiigAooooAKKKKAGL95qfRRQAUUUU&#10;AFMZNw+an0UAYV3oI3b7b5P9mvPvGfwu0bxPIsuoW0lnfL9y7tPkl/8Asq9cpjIrDld1Y1KcaseW&#10;REoRnHlkfNN/8ENQs5Ul0XXFuUZv3sOppvrvfh74Jm8HaGdLlvm1FmkaVV2/Im7+Ba9PbSbWT/lk&#10;v/Aalt7CC1JaONUb+9URw8Yy5jmp4OnSlzROb03wmtn+6gtoLO33b2SJFTd/3zXVom2n0V0nYFQz&#10;Luib+/tqaigDyH4i+GG8SeF7vT/MWGVZd6u/95azfBOiXOm6Xp+nzyrcyr/rXhX5Pv769b1DRoNS&#10;R/NX5mXG9abpugWulcwR/P8A3mopxpxl7T7RwVqMqtS5pxDatSUUUHeFFFFABRRRQAUUUUAFFFFA&#10;BRRRQAUUUUAFQvGrqysu9GqaigDDufC2n3P/ACw8pv7y1Xs/B1nbSb28ybb91Xros7etGc9KrmkY&#10;+xp/FylK60+K8t2ikVdnb5fu1534k0H7DI0E677eX7rpXqDKCKpalp8WoWxhlH+61aU5cpnWo+0j&#10;7vxHl9nqrW37i+b/AGIrjb8kv+//AHWo1vxCum29xFZ/6Zqa/dtEXe9aWveHJ7HfGyNc27rs+Wqm&#10;l+H52jZba2ZEX5m31ryLc8zmn8PKca/irXLlpbmCW2ht0liRreaJ98X99H/irvbD7T9liW8eB7j+&#10;L7P9z/x6uS16wlRv7Rs1j+2xfI/2v7n+/wD8Aro9BuZ7mwia5ntrmX/ntaN8jU5GspRlHmjE0qKK&#10;pX9zOnlRQL88rbN/93/brAyM9LzfqzSzxN9k3fZ4Jv4Ff+Ot2ud8Saxo3gbwfdahrUjJpVqv713i&#10;812Zn+RET+J3d0+T/brzSb9p/wAD+HpbezvJdW0qW8eJIrHUNJuIri1lluPs6JKjfdXfWnumsacp&#10;HruifJYbU/1UUrIv+7vql4gR79ntol3/AGeJpWT+9u+RE/8AQ68s/wCGuPhT4b0m3S+8QSwtFqcu&#10;isqWMrv9oidEll2Iv+q3N9+qt5+118O9K17xKu7WdSi010SW7sdOeW3Zl2JsR9/zb3lTb/v0c0eY&#10;PZyPdbZ4pLWJov8AVMq7f92uc8Vaat/dfumZLhbWV2dG2fL/AAf+z15/4b/af8APpelRrqGpOjfJ&#10;eTf2ZL5Wkt5rxIl6+z9x+93qu+sqw/al8E6wuoKv/CQW0txte1SbRZd+oxeb9nRLJP8AlqzvvX/v&#10;uiMveD2cj2aG5ubaOKVWa/tGVX/g81f/AIqq2paxpl5b/Y5bzZ9o+Rvm2Ov/AH1XnV9+1d8PtKuN&#10;Ctmn1eb+1It6fZ9Ml/0D/SPsuy6/54N5qbNj13fw68VaL488M2niHRb6DUrTUl+0ecjJvXd86I6f&#10;wts/gejmiEoyiO0220iw+yfZoGv721XZFN5Tb/8AvtvlWtXZqF4+2Xy7OL/pi292/wCB/wANRXmp&#10;TvK8Fmq71+RppvuL/wDFNUG/UE+ZdQWZ/wC5NAmz/wAdo96RjzRiaun6bbWC7IIlT/a/jarVZthq&#10;XnXH2adfJu9u9fm+SX/crQ8ysxjqr395FYWc1zO2yKJd7PtrF8Q69Lo+uaOryrbWUvmvO7qn+Vro&#10;HmVF3bl2f7bVpylcpyj6rpnifXLRraVbn7HE8qvt+6zfJXe+E9Itry1lnnXf823564W/s7GHVorm&#10;x8t9QZtk6Qt96L/2Wu38DvK0txF/yx2/+PUfZlylx5fbxOyhhWFFVVVEX+7U9FFcx7AUUUUAFFFF&#10;ABRRRQAUUUUAFFFFABRRRQAUUUUAFFFFABRRRQAUUUUAFFFFABRRRQAUUUUAFFFFABRRRQAUUUUA&#10;FFFFABRRRQAUUUUAFFFFABRRRQAUUUUAFFFFABRRRQAUUUUAFFFFABRRRQAUUUUAFFFFABRRRQAU&#10;UUUAFFFFABRRRQAUUUUAFFFFABRRRQAUUUUAFFFFABRRRQAlFLRQAUUUUAFFFFABRRRQAUUUUAFF&#10;FFABRRRQAUUUUAFFFFABRRRQAUlLRQAzy6PLp9MoA808WW0UOrSxKvyS/f8A+BVm+ErC2sNGt1to&#10;I7bcvzbF+9/BvrQ8SarFc38s7MsMUTbN7tWPpSXP9lo0t5HbWTM0qunyPsZ9/wB+uyX2TwftS5To&#10;HdYVdm+4q768P+IvxU8K+J9N0+ex16RHs7pbryf7OuH81f8Avj7yV6lv0xP9RfTwy/wukrun/j3y&#10;186/EjwrL4P8YXcXlKmn3+66tXT7jf8APVP++/m/4HXj5jVqUKPNCJFSpKlHmidbq3xO8OfFq61D&#10;wdqFzfPaXV5bxQTW+nS2TrLvSWK4t5W37vKdE++i/N/eWrHiH9lfw14nvLe+8R+JfE2t6h5S28t9&#10;fX0TvL+9d/7m1fnf5UT5Vqp8E/A0t+z+Kp4vOiil+z2Np9zzdr/PL/3393/cr3FJrPUleD+629oX&#10;+R1rpwkpVaUalU6Y1pcp8+Xn7HngC88P2k/m6/Z3dvfLcfaLTU/Kll+4nlO6p93fFu/vbnepX/Yw&#10;8Evrmu20V5fQ6Pqm24n0lILXZt3xfuklaLz/ACv9HT5N9e5w2zXMTr8qbb5nlT+7/n5Kt/M+ubl3&#10;bIoGTf8A7z//AGFdnLEv2kjyHW/2fvC+satcLZwaholldLb299oOhslrp+o28D77dLhNnybH3/c2&#10;sy0xP2WvDkcXh9Yr7VLO90az+z2Op2l0iS2cq3H2hJU+Tazb3dfnTbt/gr3DZ/s1j6lbRW11btA8&#10;iXdxOu79+/3fvv8AJ/wCs/cD2kjyVP2TvCby3c9zfazeXdx9n827uLxHllZb37bLK/yfellf5v8A&#10;ZT5Kn+D/AME/Cf7OX9p/2VqGpald3FtFbt9oii+WKLe8SbIIkVm+f5nfc1eraxeS23lQWrbLi4+6&#10;7pv2/wB96hsNNleV/L8y5u5fnZ/71OMeYiVaRm+Hk86189Z/Ot7hvNiRG37d3+3XpVt4ZguNJgWV&#10;dk+z761j6L4ZuftkLTx+Tbx/NXeDvVylyx5YmuHo83NKR5JremywyPAm6G4iber7arO2oXO/dfR2&#10;yfdZLeL/ANAevUtU0G11Rt0qtv8A7y1Xt/CGmw/8sN/+/RzRl70ifq1SPwnlb+GLG52Sywb3X7r7&#10;331bXSlmuP3vmX7r8ipM2/bXry2cKLsES7P7u2kj0+2ik3pAiv8A3gtHPT/lL+qy/mPPLHwndy7Y&#10;47b7NDu/3a7nR9Ii0i38tTvdvvNWiVxQKiVSUjopYeNL3iSiiisTqCiiigAooooAKKKKACiiigAo&#10;oooAKKKKACiiigAooooAKKKKACiiigAooooAKKKKACiiigAooooAKKKKACiiigAooooAKKKKACii&#10;igAooooAKKKKACiiigAooooAKKKKACiiigAooooAKKKKACiiigAooooAKKKKACiiigAooooAKKKK&#10;ACiiigAooooAKKKKACiiigAooooAKKKKACiiigAooooAKKKKACiiigAooooAKKKKACiiigAooooA&#10;KKKKACiiigAooooAbVLUmZbSdl/55NVtuBXKa14sRGlgtl3vt2s9VCMpGNWpGEfeOGv0+0y2UUqq&#10;8Us6bk/vVoPZ6VZ/v5YraFP9tvkrlPEniSxtvJtpVuZtsqvL9nif90v3/ndfu/JW7Zwy7UubPTLF&#10;EZfv+bvdv+BrXVL4jyIxlym3DNFc2+6Nlmib+59yuE+Jfwxj8baD9htrlrO9t5Vls5nbekH8D/J/&#10;uf8AsldMiLcXDtbStYXv32t5vuN/vp/F/v1Ye5ubBl+2Ms1u33poYtnlf/Y1jKnGceWRRX8K2cWj&#10;6Tb6PFEsP2CJbdUT+JV+4/8AwOrt/C32zT5Ylb5Zdjf7rJ/+xTJks9SaLyrzZKq7le3l+fb/APE1&#10;b/487X5pWdIl+Z2+/V/AAya5trBXlnZYUb+N/wCKsqbUr68/49oltov+e1x9/wD74/8Ai6itkbVZ&#10;UvJYt8sq/uk/55LXZaL4N433pb/rktHL7vNIiPNOXLA4r+zd/wDrbm7mf++8r/8AstEeiW2191t5&#10;25t7PN87/wDfdev29jBbR7YolRf92iaxiuEeOWNXRv8AZqOan/Kdn1SX8x5HZ2EqSo09y15Kq+VF&#10;8v3V/wDi69M8M6a2m6avmL+9b5mqxZ6DY2cm6K3VH/vYrQ20SlHl5Ym1GjKEuaQ+ilorE7AooooA&#10;KKKKAEpa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K848yJl/vCvH9ettQ+y3c&#10;FjP9mvVb5ZnXf/HXsx6VzHiTw59vVp7Zdl0v/j1a05fZOPEU5S96J8oeMPgPeeLfG/grWotc8UQ2&#10;+g6jcXs+nafse3v/ADfn2S7n/dN/A3yNuir3LwrZ3Og2FppVzt+X/UOi7E/65J/uV4Z+1Ff/APCN&#10;y+FJb601DUtKllvPt2g6fqEumy3jbES3l+0L/DE2/wCX/b/jr5V8Valrl9q3xFnivNbmu9S3/wBm&#10;XCXNxKirvt/k81pUb7iSr88S7v8AgdLljTkLllUjHnP01vLNbn7y7HX51f8AjWq6W2rvs/ewJt/u&#10;RO+7/f8A7tfnv4X8eeM9N/4Q+WDxLNYW/he6luIre+nunlnSe42ujRLvX5Lf/lk7sq/wvurYvNa0&#10;jxD8J9f0i7XW7DxWq2DrqE3iG/uP7UvFuE+1XUSqn7pXieX7+37+zZ8tL2hP1Y+64bNZriJvs32O&#10;4t5d8qJF97cmz79Ratcz3/m6fFBOkW7ZPNt+Tb/s18J+PvE1w2oeK7HwxrGqLKzXkWna8up3v2eX&#10;SWtXit9NWBvmWVW2fvW/ub99R6lqtj4b1bU7bTJ9b1vwUzK9rolprV7ay/bHsrdEuvNb+GK4S4+T&#10;f/Hu2NRKXMH1Y/RLwbpbNefaSv7qNfk+Wu6XFfkr451XxHqUWp61beKNSufFbRf2e13b3V0iTrFp&#10;tvF5qJ8i/vbpJW/hb+/tr70/ZJ+J3ib4qfD6+1DxVLHPqNvqMkEcq232eVoNq7PNiX5Vf733WalK&#10;XNI6aNL2UeU96oooqTY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z77TxqFrLAzFN/wDEprgda0i+s98E7yPE38aO3zV6ZjFJtWtY1OU5q1FV&#10;TyS2sJ/Kfyop3Rvvb9zbv++qfZ6PPHL/AKNBJu/v/NXq+1fSnbR6Cr9pH+U5/qj/AJji9N8LXbzI&#10;1zO0KL/CknzV2EMe2FV/u1JtpTWMpSkdlOnGl8I2hVw1PoqTUKKKKACiiigAooooAKKKKACiiigA&#10;ooooAKKKKACiiigAooooAKKKKACiiigAooooAKKKKACiiigAooooAKKKKACiiigAooooAKKKKACi&#10;iigAooooA//ZUEsDBBQABgAIAAAAIQCb13Th3gAAAAUBAAAPAAAAZHJzL2Rvd25yZXYueG1sTI9B&#10;S8NAEIXvQv/DMgVvdpNqrUmzKaWopyLYCuJtmp0modnZkN0m6b939aKXgcd7vPdNth5NI3rqXG1Z&#10;QTyLQBAXVtdcKvg4vNw9gXAeWWNjmRRcycE6n9xkmGo78Dv1e1+KUMIuRQWV920qpSsqMuhmtiUO&#10;3sl2Bn2QXSl1h0MoN42cR9GjNFhzWKiwpW1FxXl/MQpeBxw29/Fzvzufttevw+LtcxeTUrfTcbMC&#10;4Wn0f2H4wQ/okAemo72wdqJREB7xvzd4SZw8gDgqWCTLJcg8k//p828AAAD//wMAUEsDBBQABgAI&#10;AAAAIQA3ncEYugAAACEBAAAZAAAAZHJzL19yZWxzL2Uyb0RvYy54bWwucmVsc4SPywrCMBBF94L/&#10;EGZv07oQkaZuRHAr9QOGZJpGmwdJFPv3BtwoCC7nXu45TLt/2ok9KCbjnYCmqoGRk14ZpwVc+uNq&#10;CyxldAon70jATAn23XLRnmnCXEZpNCGxQnFJwJhz2HGe5EgWU+UDudIMPlrM5YyaB5Q31MTXdb3h&#10;8ZMB3ReTnZSAeFINsH4Oxfyf7YfBSDp4ebfk8g8FN7a4CxCjpizAkjL4DpvqGjTwruVfj3UvAAAA&#10;//8DAFBLAQItABQABgAIAAAAIQDa9j37DQEAABQCAAATAAAAAAAAAAAAAAAAAAAAAABbQ29udGVu&#10;dF9UeXBlc10ueG1sUEsBAi0AFAAGAAgAAAAhADj9If/WAAAAlAEAAAsAAAAAAAAAAAAAAAAAPgEA&#10;AF9yZWxzLy5yZWxzUEsBAi0AFAAGAAgAAAAhAKWnOBLmAwAAGgoAAA4AAAAAAAAAAAAAAAAAPQIA&#10;AGRycy9lMm9Eb2MueG1sUEsBAi0ACgAAAAAAAAAhAPAnAdvUrgEA1K4BABQAAAAAAAAAAAAAAAAA&#10;TwYAAGRycy9tZWRpYS9pbWFnZTEuanBnUEsBAi0AFAAGAAgAAAAhAJvXdOHeAAAABQEAAA8AAAAA&#10;AAAAAAAAAAAAVbUBAGRycy9kb3ducmV2LnhtbFBLAQItABQABgAIAAAAIQA3ncEYugAAACEBAAAZ&#10;AAAAAAAAAAAAAAAAAGC2AQBkcnMvX3JlbHMvZTJvRG9jLnhtbC5yZWxzUEsFBgAAAAAGAAYAfAEA&#10;AFG3AQAAAA==&#10;">
                <v:rect id="Rectangle 2881" o:spid="_x0000_s1177" style="position:absolute;left:57876;top:36564;width:669;height:1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ChqxgAAAN0AAAAPAAAAZHJzL2Rvd25yZXYueG1sRI9Ba8JA&#10;FITvhf6H5RV6qxs9lJi6CdIq5li1kPb2yD6TYPZtyG6TtL/eFQSPw8x8w6yyybRioN41lhXMZxEI&#10;4tLqhisFX8ftSwzCeWSNrWVS8EcOsvTxYYWJtiPvaTj4SgQIuwQV1N53iZSurMmgm9mOOHgn2xv0&#10;QfaV1D2OAW5auYiiV2mw4bBQY0fvNZXnw69RsIu79Xdu/8eq3fzsis9i+XFceqWen6b1GwhPk7+H&#10;b+1cK1jE8Ryub8ITkOkFAAD//wMAUEsBAi0AFAAGAAgAAAAhANvh9svuAAAAhQEAABMAAAAAAAAA&#10;AAAAAAAAAAAAAFtDb250ZW50X1R5cGVzXS54bWxQSwECLQAUAAYACAAAACEAWvQsW78AAAAVAQAA&#10;CwAAAAAAAAAAAAAAAAAfAQAAX3JlbHMvLnJlbHNQSwECLQAUAAYACAAAACEA5EAoasYAAADdAAAA&#10;DwAAAAAAAAAAAAAAAAAHAgAAZHJzL2Rvd25yZXYueG1sUEsFBgAAAAADAAMAtwAAAPoCAAAAAA==&#10;" filled="f" stroked="f">
                  <v:textbox inset="0,0,0,0">
                    <w:txbxContent>
                      <w:p w14:paraId="69AC9F04" w14:textId="77777777" w:rsidR="0089307D" w:rsidRDefault="0089307D">
                        <w:pPr>
                          <w:spacing w:after="160" w:line="259" w:lineRule="auto"/>
                          <w:ind w:right="0" w:firstLine="0"/>
                          <w:jc w:val="left"/>
                        </w:pPr>
                        <w:r>
                          <w:t xml:space="preserve"> </w:t>
                        </w:r>
                      </w:p>
                    </w:txbxContent>
                  </v:textbox>
                </v:rect>
                <v:shape id="Picture 2893" o:spid="_x0000_s1178" type="#_x0000_t75" style="position:absolute;left:47;top:48;width:57593;height:37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I7GxAAAAN0AAAAPAAAAZHJzL2Rvd25yZXYueG1sRI/NasMw&#10;EITvhb6D2EIupZHrhjR1rIQ2EMg1f+S6tdaWibUylmo7b18VCjkOM/MNk69H24ieOl87VvA6TUAQ&#10;F07XXCk4HbcvCxA+IGtsHJOCG3lYrx4fcsy0G3hP/SFUIkLYZ6jAhNBmUvrCkEU/dS1x9ErXWQxR&#10;dpXUHQ4RbhuZJslcWqw5LhhsaWOouB5+rILz8GXcs07fW2q+Z6fLhXdlz0pNnsbPJYhAY7iH/9s7&#10;rSBdfLzB35v4BOTqFwAA//8DAFBLAQItABQABgAIAAAAIQDb4fbL7gAAAIUBAAATAAAAAAAAAAAA&#10;AAAAAAAAAABbQ29udGVudF9UeXBlc10ueG1sUEsBAi0AFAAGAAgAAAAhAFr0LFu/AAAAFQEAAAsA&#10;AAAAAAAAAAAAAAAAHwEAAF9yZWxzLy5yZWxzUEsBAi0AFAAGAAgAAAAhAGjcjsbEAAAA3QAAAA8A&#10;AAAAAAAAAAAAAAAABwIAAGRycy9kb3ducmV2LnhtbFBLBQYAAAAAAwADALcAAAD4AgAAAAA=&#10;">
                  <v:imagedata r:id="rId24" o:title=""/>
                </v:shape>
                <v:shape id="Shape 2894" o:spid="_x0000_s1179" style="position:absolute;width:57689;height:37382;visibility:visible;mso-wrap-style:square;v-text-anchor:top" coordsize="5768975,373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1exAAAAN0AAAAPAAAAZHJzL2Rvd25yZXYueG1sRI9BS8NA&#10;FITvQv/D8gRvdpMgpU27LdJQ9CampedH9jWJZt+G3Wcb/70rCB6HmfmG2ewmN6grhdh7NpDPM1DE&#10;jbc9twZOx8PjElQUZIuDZzLwTRF229ndBkvrb/xO11palSAcSzTQiYyl1rHpyGGc+5E4eRcfHEqS&#10;odU24C3B3aCLLFtohz2nhQ5H2nfUfNZfzoDXh7b6qFbhcqylWrwU+flNcmMe7qfnNSihSf7Df+1X&#10;a6BYrp7g9016Anr7AwAA//8DAFBLAQItABQABgAIAAAAIQDb4fbL7gAAAIUBAAATAAAAAAAAAAAA&#10;AAAAAAAAAABbQ29udGVudF9UeXBlc10ueG1sUEsBAi0AFAAGAAgAAAAhAFr0LFu/AAAAFQEAAAsA&#10;AAAAAAAAAAAAAAAAHwEAAF9yZWxzLy5yZWxzUEsBAi0AFAAGAAgAAAAhAH6F/V7EAAAA3QAAAA8A&#10;AAAAAAAAAAAAAAAABwIAAGRycy9kb3ducmV2LnhtbFBLBQYAAAAAAwADALcAAAD4AgAAAAA=&#10;" path="m,3738245r5768975,l5768975,,,,,3738245xe" filled="f" strokecolor="#4bacc6" strokeweight=".26486mm">
                  <v:path arrowok="t" textboxrect="0,0,5768975,3738245"/>
                </v:shape>
                <w10:anchorlock/>
              </v:group>
            </w:pict>
          </mc:Fallback>
        </mc:AlternateContent>
      </w:r>
    </w:p>
    <w:p w14:paraId="5C1FF984" w14:textId="77777777" w:rsidR="004943C1" w:rsidRDefault="00A817C7">
      <w:pPr>
        <w:pStyle w:val="4"/>
        <w:spacing w:after="155"/>
        <w:ind w:left="179" w:right="78"/>
      </w:pPr>
      <w:r>
        <w:t xml:space="preserve">Рисунок 2.6. Схема якості поверхневих вод </w:t>
      </w:r>
    </w:p>
    <w:p w14:paraId="51B41751" w14:textId="77777777" w:rsidR="004943C1" w:rsidRDefault="00A817C7">
      <w:pPr>
        <w:spacing w:after="0" w:line="259" w:lineRule="auto"/>
        <w:ind w:right="0" w:firstLine="0"/>
        <w:jc w:val="left"/>
      </w:pPr>
      <w:r>
        <w:t xml:space="preserve"> </w:t>
      </w:r>
    </w:p>
    <w:p w14:paraId="04EF5A84" w14:textId="77777777" w:rsidR="004943C1" w:rsidRDefault="00A817C7">
      <w:pPr>
        <w:spacing w:after="186" w:line="259" w:lineRule="auto"/>
        <w:ind w:left="272" w:right="0" w:firstLine="0"/>
        <w:jc w:val="left"/>
      </w:pPr>
      <w:r>
        <w:rPr>
          <w:rFonts w:ascii="Calibri" w:eastAsia="Calibri" w:hAnsi="Calibri" w:cs="Calibri"/>
          <w:noProof/>
          <w:sz w:val="22"/>
        </w:rPr>
        <mc:AlternateContent>
          <mc:Choice Requires="wpg">
            <w:drawing>
              <wp:inline distT="0" distB="0" distL="0" distR="0" wp14:anchorId="7BD179E8" wp14:editId="2E3EB151">
                <wp:extent cx="5837936" cy="3665754"/>
                <wp:effectExtent l="0" t="0" r="0" b="0"/>
                <wp:docPr id="464662" name="Group 464662"/>
                <wp:cNvGraphicFramePr/>
                <a:graphic xmlns:a="http://schemas.openxmlformats.org/drawingml/2006/main">
                  <a:graphicData uri="http://schemas.microsoft.com/office/word/2010/wordprocessingGroup">
                    <wpg:wgp>
                      <wpg:cNvGrpSpPr/>
                      <wpg:grpSpPr>
                        <a:xfrm>
                          <a:off x="0" y="0"/>
                          <a:ext cx="5837936" cy="3665754"/>
                          <a:chOff x="0" y="0"/>
                          <a:chExt cx="5837936" cy="3665754"/>
                        </a:xfrm>
                      </wpg:grpSpPr>
                      <wps:wsp>
                        <wps:cNvPr id="2885" name="Rectangle 2885"/>
                        <wps:cNvSpPr/>
                        <wps:spPr>
                          <a:xfrm>
                            <a:off x="5787644" y="3526507"/>
                            <a:ext cx="66889" cy="185199"/>
                          </a:xfrm>
                          <a:prstGeom prst="rect">
                            <a:avLst/>
                          </a:prstGeom>
                          <a:ln>
                            <a:noFill/>
                          </a:ln>
                        </wps:spPr>
                        <wps:txbx>
                          <w:txbxContent>
                            <w:p w14:paraId="7EC3EA2F" w14:textId="77777777" w:rsidR="0089307D" w:rsidRDefault="0089307D">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2896" name="Picture 2896"/>
                          <pic:cNvPicPr/>
                        </pic:nvPicPr>
                        <pic:blipFill>
                          <a:blip r:embed="rId25"/>
                          <a:stretch>
                            <a:fillRect/>
                          </a:stretch>
                        </pic:blipFill>
                        <pic:spPr>
                          <a:xfrm>
                            <a:off x="4763" y="4699"/>
                            <a:ext cx="5759450" cy="3596005"/>
                          </a:xfrm>
                          <a:prstGeom prst="rect">
                            <a:avLst/>
                          </a:prstGeom>
                        </pic:spPr>
                      </pic:pic>
                      <wps:wsp>
                        <wps:cNvPr id="2897" name="Shape 2897"/>
                        <wps:cNvSpPr/>
                        <wps:spPr>
                          <a:xfrm>
                            <a:off x="0" y="0"/>
                            <a:ext cx="5768975" cy="3605530"/>
                          </a:xfrm>
                          <a:custGeom>
                            <a:avLst/>
                            <a:gdLst/>
                            <a:ahLst/>
                            <a:cxnLst/>
                            <a:rect l="0" t="0" r="0" b="0"/>
                            <a:pathLst>
                              <a:path w="5768975" h="3605530">
                                <a:moveTo>
                                  <a:pt x="0" y="3605530"/>
                                </a:moveTo>
                                <a:lnTo>
                                  <a:pt x="5768975" y="3605530"/>
                                </a:lnTo>
                                <a:lnTo>
                                  <a:pt x="5768975" y="0"/>
                                </a:lnTo>
                                <a:lnTo>
                                  <a:pt x="0" y="0"/>
                                </a:lnTo>
                                <a:close/>
                              </a:path>
                            </a:pathLst>
                          </a:custGeom>
                          <a:ln w="9535" cap="flat">
                            <a:round/>
                          </a:ln>
                        </wps:spPr>
                        <wps:style>
                          <a:lnRef idx="1">
                            <a:srgbClr val="4BACC6"/>
                          </a:lnRef>
                          <a:fillRef idx="0">
                            <a:srgbClr val="000000">
                              <a:alpha val="0"/>
                            </a:srgbClr>
                          </a:fillRef>
                          <a:effectRef idx="0">
                            <a:scrgbClr r="0" g="0" b="0"/>
                          </a:effectRef>
                          <a:fontRef idx="none"/>
                        </wps:style>
                        <wps:bodyPr/>
                      </wps:wsp>
                    </wpg:wgp>
                  </a:graphicData>
                </a:graphic>
              </wp:inline>
            </w:drawing>
          </mc:Choice>
          <mc:Fallback>
            <w:pict>
              <v:group w14:anchorId="7BD179E8" id="Group 464662" o:spid="_x0000_s1180" style="width:459.7pt;height:288.65pt;mso-position-horizontal-relative:char;mso-position-vertical-relative:line" coordsize="58379,3665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uIKLm4wMAABoKAAAOAAAAZHJzL2Uyb0RvYy54bWy8Vttu2zgQfV+g&#10;/yDovbEcW7IlxC66yTYosNgGvXwATVGWUIokSPq2X78zQ1F2k2xTtEADRB6Rw+GZwzMj3rw59jLZ&#10;C+s6rVbp9CpLE6G4rju1XaVfPr97vUwT55mqmdRKrNKTcOmb9as/bg6mEte61bIWNoEgylUHs0pb&#10;7001mTjeip65K22EgslG2555eLXbSW3ZAaL3cnKdZcXkoG1trObCORi9C5PpmuI3jeD+Q9M44RO5&#10;SgGbp6el5wafk/UNq7aWmbbjAwz2Eyh61inYdAx1xzxLdrZ7EqrvuNVON/6K636im6bjgnKAbKbZ&#10;o2zurd4ZymVbHbZmpAmofcTTT4fl/+zvrflkHiwwcTBb4ILeMJdjY3v8BZTJkSg7jZSJo084DObL&#10;2aKcFWnCYW5WFPkinwdSeQvMP1nH279eWDmJG0++gXMwIBB35sD9GgefWmYEUesq4ODBJl29Sq+X&#10;yzxNFOtBqR9BO0xtpUholOgh35EsVzng7Rmm8sVyUcznaYKc5NdFni0CJ5G1olguy8DZdJlPyxKn&#10;x8RZZazz90L3CRqr1AIUUhfb/+18cI0uuL1U+FT6XSdlmMUR4C8iRMsfN0dKsiTV49BG1yfIvNX2&#10;3w9Qw43Uh1WqByvFsobNcTZN5HsFjGMFRcNGYxMN6+WtpjoLcN7uvG46wnvebcAFR7m+MR2v4H/Q&#10;NVhPzvTl+odVfmdFOgTpfyhGz+zXnXkNJWiY7zad7PyJ2gmwjKDU/qHjeLT4cimPEpQe5AEOuC+I&#10;A8aA9OiJ6/AM8P2bMBvZGTwg5AbtATD0oke1/EzOoU/cab7rhfKh8VkhAbtWru2MSxNbiX4jQMP2&#10;fT0NanPeCs9b3LCBjVHQQR3jBKE8A0PM/yPp+aKYkZ7nRVArq6KYoeTLeQ7SoBaQl0WW5b+iZwIV&#10;YJAJqLA1/ZbyLxfxfKlB4OlS6eL2oIOXSx9oeKZJLgqIA50lNMksz2dUgxcVz3eh4vGwYpXD16QO&#10;9Q5jbbT4UUUT+8J3P2ygblyHQdFMoLzziKXFfh2g4HwPdf9Zk6c/d+3oEXRz9pHq0neMSd+Ay/Si&#10;X/w1FPvSPxIRPeJv8LygE8iKc1xqJwIkTIta55gq+F2SKRVmXeYzpJ/BDaOBsqFmCh9XVYcoz7RL&#10;509SIB1SfRQNNE742E1pnbPbza20yZ5Br5v/+fb2lhoA4QNXXBPKbViVPV2V0R+NM2laFmJFKoYN&#10;KK0hEgYVdJ0ZwQxh+YAm3GngZgCUxZsNQBoXESyt/LhewX2MyhS1PWR7btPIy1BzZNEFhBANlyW8&#10;4Vy+k9f5Srf+DwAA//8DAFBLAwQKAAAAAAAAACEAsoOSsK2YAQCtmAEAFAAAAGRycy9tZWRpYS9p&#10;bWFnZTEuanBn/9j/4AAQSkZJRgABAQEAYABgAAD/2wBDAAMCAgMCAgMDAwMEAwMEBQgFBQQEBQoH&#10;BwYIDAoMDAsKCwsNDhIQDQ4RDgsLEBYQERMUFRUVDA8XGBYUGBIUFRT/2wBDAQMEBAUEBQkFBQkU&#10;DQsNFBQUFBQUFBQUFBQUFBQUFBQUFBQUFBQUFBQUFBQUFBQUFBQUFBQUFBQUFBQUFBQUFBT/wAAR&#10;CAJnA9k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iiigAooooAKKKKACiiigAooooAKKK&#10;KACiiigAooooAKKKKACiiigAooooAKKKKACiiigAooooAKKKKACiiigAooooAKKKKACiiigAoooo&#10;AKKKKACiiigAooooAKKKKACiiigAopnmVTl1RY2+Vd//AAKgC7tNG01nR6wu3c0eyrEOpRTUCui3&#10;RTPMqKa5SFdzNQMn20jYrFu9Rkb7jbKzbPxBBeM/2TUIrll+/tl37aBxUpx5oo62lrmW1ho7hIGu&#10;VS4b7kLffar0epSfxfPSuRzGxRWD/asrtt3KlPttYZ1VtyzI/wB11plm3RUayCRcqakoEFFFFABR&#10;RRQAUUUUAFFFFABRRRQAUUUUAFFFFABRRRQAUUUUAFFFFABRRRQAUUUUAFFFFABRRRQAUUUUAFFF&#10;FABRRRQAUUUUAFFFFABRRRQAUUUUAFFFFABRRRQAUUUUAFFFFABRRRQAUUUUAFFFFABRRRQAUUUU&#10;AFFFFABRRRQAUUUUAFFFFABRRRQAUUUUAFFFFABRRTKAH0UyigB9FMooAfRTKKAH0UyigB9FMooA&#10;fRTKKAH0UyigB9FMooAfRTKKAH0UyigB9FMooAfRTKKAH0UyigB9FQu6p95tlMa8hT/lrQBNRVf7&#10;fBt3bqz5tSnkb938lAGxRWUuqSJt3LvqX+2I/wCJWoI5jS3U2s/+1Yt3zK1W4bmKZflagsdc/wCr&#10;auH8VXOoW3h7UJ9K2/bYomeLzl3f+O12GpN/or/NXkXxy8Q3nhjwcl7Y6h9j8qT97s+86/7NB04W&#10;nKtXjCJxWm/H7WvsfzWlteS7f+Phm2fN/H8ld14P+LWmeIVSC+22eoM2zyX/AI/9yvmqwvG8tJIm&#10;327Nv31sff2Sru3r86unyba8ivVrYWXvH6nW4cwlWl8PLI+uLzWIraN2lvo4Yol+bfKlUn8SWL6T&#10;FqTXy/ZW+dZt3yNXzJJeXNgsUE8TTSs29nml37a1dH1pZlt4rxo3t4laKK3/AIIv9xP71cks0l8X&#10;L7p8p/q3KFP2nNzHYeJ/ivqF/puqwWNittE3+qmdvnZa4XwlZtZx3FzBLJC7N99G2f8AA61Uhb7Q&#10;7eUsNu33IU/hrn/iJrlz4e8KXt5bRedLFF8qJXy+JzCvV2ke57KhluBlPk/xHJabqWp/EL4pXGoN&#10;qd3c2WkxNbxXHnv8z17bYfEi+0XS/wCz7aVrmXdva+vl+7/sIteY/CXwHc6P4fln/tCC5e/23f7n&#10;/VLurs7yGWFking2RRfJB/cX/brHC169KnKUpfEeBlWEpVsL7SrH4pcxam1rV7yW6nl1ebzbyLbJ&#10;5Xyoy/8AslXvA3j7/hBrW4s9XnkvLRp1eB93+qWsWbb+6iTbs3KnyV0Vro9tbeasS/LL82123V04&#10;TGV41PaTke9i8HQlS9nCJ7XpepROkUsUu+Jl31vq25N1eO+FfGd19v8AsN8rTJLLsimiXYirs+49&#10;el6bc7ZfK3fI1ffUK8cRHmifnlfDSwsuWRt0Uyiuk5h9FMooAfRTKKAH0Uyn0AFFMooAfRRRQAUU&#10;UUAFFFFABRRRQAUUUUAFFFFABRRRQAUUUUAFFFFABRRRQAUUUUAFFFFABRRRQAUUUUAFFFFABRRR&#10;QAUUUUAFFFFABRRRQAUUUygB9FMooAfRRRQAUUUUAFFMp9ABRRRQA3aaNpprTLH95lWoG1KL+Bt9&#10;Arluis7+1I/7jU19VVG+61AuY0RSb1/vVjzapI+xYk2bqwtY8TadpO77dfReb/zx3fO1ZylGBcbz&#10;+E7TcnqKdmvPtB8baRryxS2d4v73/VI7bN9dR9vnRU3fJu/v0RlGXwhKMofEbdFYMepTj5t27/eq&#10;K41XYvmzyrDF/fd9iVdyToP4qfWDDqU/lfeV938dTrq0iL+8j3fSmK5r0VRh1SKb/Yp/9oQf89Vo&#10;KLdFQ+Yv3qf5lAD6KZ5lPoAKKKZ5lAD6KZ5lPoAKKKKACiiigAooooAKKKKACiiigAooooAKKKKA&#10;CiiigAoopm+gBeKjmm8qF2/u0bttZF5f+c3/AEyoIlJRMnXteg0G1e+vmbyl/ur89c1N8TrN7B57&#10;azubmX+467KyfHPiS01hre0trmOa3WXdLNv+Rm2fcSs103q/mKr/ADfNvrwcfmFSjU5YH0WXZfTx&#10;FPnmdroPjqx1uPbL5lhdqu+WG4XZtX/Zauc17VW8VXCeRLJbafE2xokba8v/AAOsX7BbbUXyI/l+&#10;6m2rGju257b76RfceuCWYVKseX4T0aeV0sPLmNBLzXLO18i21Vtir8vmxb60rPxJrUzRRIto7xRf&#10;vd+9HZqyptr3UUcsuyLbvZ92zdRYX89jFEyrvil+dk+8/wD31XJLF4mMf3cjGpQpSl8Jqr4t1qG6&#10;eJoNPfyvvPDv+auo0TXl1izS8WJrbcvzI/3683mtt8VpFL88TN+9/wBqpodHs7Pa1nAthKq/663+&#10;R/8AvuvUo4+cI/vfeIqYCNWPLE7rxD4s0zw3sbULlYXb/VJ/G1eH/E7xVqHjlrSK0gkttMt/n2I2&#10;95f9/wD/AG66B9NWwvLieeCSaW4b5rh/n3f79V9V0rd/pNttSVV2bE/irHE5pX/5dHZluXUcPV9r&#10;L4jzKHwrfTeUzeWif3HrT/4R6fd/x8xoi/ddFroPOWaJ9v36sWE0FnbxSrAzyrE3m7K8R4vE4r45&#10;H2dbGyj/ANvGDNoNtNK7L5k0zfedGp6aDbQsks/nv83yu/3K2H1KXcn2OCOzeVvvw/farE2sXnlR&#10;QNEyXH32d/uba5/snH9ZqR90rrt21wnxc1RtM8G3qJctbXc7JFBCi/PLu+/W8/iTybiWLyN/zfN8&#10;2yvPPiL/AGZr11b6mviGOwu7Bd8FvMu9GavMqUZUoykePxFXdHLpRf2j2jwHpS6D4L0S1WBrbyrV&#10;fNR/v7qyvFWvQPcItsrPcL8m92rmfD3xC1PW/AOn307Kk1w3lSzbf7vyb6t/Zm1u1S5tlV5VX5vm&#10;2bq9qhTlKMZfZLyuVGphqUp/CD+Konl8pYI/9UiMm6uw8MeJ4r+LyJfkuIv/AB6uHh0Fdz/2hZyI&#10;/wDfhaqiXn2C+dYJ2R0+67rXVKjT/wCXcT3v3NX3aR6xeQ2zyxKzLDLK2xX217Bo9vJb29pbSS+d&#10;LF8rTP8AxV8tXPirWrpZWaeN027Nm37tfQHw08bL4t0b96v2a9tVVJYf9n+/Xt5X+6lyyPjM+wla&#10;lTjOUT1COn1mWN5/BKy7v4a0K+hkfHj6KKKACiiigAopjvtp9ABRRRQAUUUUAFFFFABRRRQAUUUU&#10;AFFFFABRRRQAUUUUAFFFFABRRRQAUUUUAFFFFABRRRQAUUUUAFFFFABRRRQAUUUUAFFFFABRRRQA&#10;UUUUAMop9FADKKfRQAUyn0UAMooooAKKY0yp95lpqXMT/dlV6AJarXlx9nX/AHqmkdU+Zvu1lX1w&#10;txt2N92jlIlI5zxJ4qttBtfPuWaZ2bYsMK73as248aT2zPAmlN9o8pX2POlY/jCFbnxNt8j/AJdd&#10;nnbvu1mfbGaW0lXzLmWVfKaFItm3b/t189i8bUpVOWMj3sNhKcY++bb+MNXdrdltrRE2/Mjt96q8&#10;PjPWtSlRVto9NRV+Z3/e7v8A0Cqj3jJL5XlSfaNv+pf+Gql5cz2du8rzwp8v3FWuaOJxM/tHqSw2&#10;Gj9kNV8Ya5beVYrLH5rfxovzvWLbWFz9s82ezZ7dvnl86Xe+6tX7TbQ28V5L++uJV2L8tV4bFZt8&#10;8/zzN87f7P8AsVz1K/8AObU8MpfCP1K/s4fs7T2bfxeU/wDdqvN4n8m3l/s/V7m2eX70L/xf/E05&#10;NyaXLAvl/LL8zzfcqK21WC8byNzb1X+Oo9vy/CXKk6pF9vawsHaC5u4beV97TQy7/wDgdYPjbxNq&#10;F5bvZ3d9c6lbuv8AqWZEq9eefbWssUCq+ns3+/8A+OVxmqu1zfuzRbNvyL/tLW3to83KduCwMsVL&#10;lfLEtWfjbxHDb29pbanPbW8X3VTZvqxo/jjXvD1x9ottSuZj/FFcN5u7/vqqqWazaD5vy+bF86/L&#10;XCeKvGEttcf2VpS/adVl+Vdn/LL/AH6zlmHLHmR7leOX4WjJ1oay93/EfQGg/tLaVqus3GlS6Zcp&#10;dW+1GeHY6bm/267vTfiXpWpXUVsq3KSyy+V86/dr5P8ACXhj/hG7eVmufOvbpvNlmf8AvV6rYaJb&#10;alo0sTMsN98u50X5FbfvSroZliIxj7c+M/sOMaMZ1vdlL7P8p9F2140P3W+Rv46l/tSTft+Wvl9P&#10;iZ4pWzeyXU2SJflRvKXdt/3qx38Va1ZxO0Gq3KS/wu8rvXvfXo83Lyjjwvi+Tn5j7DttSV22t8lW&#10;HvIE/wCWq14v4V+M1nf2Fv8AbraS23fI1x99Plrav/ijodm22CWS8l271SJa2+t0OX4jwJZfiYVf&#10;Zcp6aL+H/noKlWZJl3Kc14hc/HW0tpUi/sq5eVtu75k2LXqem3O/ypV+41bU61Ot8MjPEYSvhf4s&#10;eU6CiimeZWxx8w+iiigAopN3/fNU31WJGoAu0VDb3MdyvyNU1ABRRRQAUUVElzE/8S0AS0UU6gBt&#10;FPooAZRT6KAGUU+q1zN5Mf8At/w0AZt/eb28pPufxV5v488bS2F4+maey+aq/v3dd6bWrsNbvG03&#10;S7u5aLf5UTOybtm6vBPOaaXzfmd2Zm2bd714mbYmWHockPikexk+Dji6/NV+GI1bNY4tu3fTLmb7&#10;NsXzW/2fmqx+/wDK81rWTZ/4/UU375fK8pndvuptr4GPt+bmmfo8vYQp8sDoLC5lhsomvPvs3y/x&#10;1paVC6tLOysiSsu1Hrl/FvirT/AfhP8AtXVVkeJZYrWC3t13yz3Er7Iok3fxPWh8O/FVj4w8PzXN&#10;jFd2ctreS6ffWOoLsuLO6if54n2uy/8AfFe7Toy9n7X7J8/UxFP2nsvtHV7VdfmVX/4DTtv8P3E/&#10;2KWobm5W2Xc3/AU/vURj7xfu8o28RtqSr9yJt7JUqurpu3b0Zd9VGhnvPlnVYYv7n8dW9i7f9irl&#10;8PKRH4uYytYuV3RRM3yL+9lrHfxCrs6rbSP/AHXf7jVoeJLZXWL96ybm8pti1w/iqzvrNUaKfzmi&#10;XesKfJuWuapGUpcsTsw8Yzj7xauk/wBHhlWJYX+aLbD/AHa6C28i/wBN2xt5LtFsbZ99a818MeNo&#10;te2Ryxf6RFuRk/utvrSudbltmdZ7bZE3zq6Ns3LUSoVYy5OU6fZnQXlm1hIvmMzxKvyzbaZ/Zt3c&#10;28W2CR93yrvat7wxcxXmmxRWbSTbV2Kj/fajxD59vZ/eVP3qI3lMu9Vb+9trL6vO0n/KZfWFzezk&#10;eNfFHxI1tFb6HZxRza7eN5Wx/vxLWZYfA2C1023nngnvJYvnutku9Fb/AHKu6PqGmaD8YvEDeIW2&#10;PdRRJZ3EyO/8CV63o941tptxL5Xk7m+X/arzcNTjVnzT94+Vw1OOY4idfGe9y+7GMvs/8Oef6U66&#10;PF5FtEqWku1Gh216BYeFYHs4mkZk/j2Iq7KifwZZ39+l9vkhV/naH/arpfltrf72xPuV7VSUZfAf&#10;XVKlKStCJz9y8T68kCq0MrRfM/8Az1/2Kz7/AMJWL2935DTpdyr8yTfPXUfarZ5U+677vlbbup73&#10;Kp8vzeay/wDLH56KdSUJHJy/ahI88/4Ri5sPKluf9Jt5V3qnm1q+dqNnsudMvPscsX3fs6fers00&#10;RntZVnZd7NvVEX7tc/c2ESNLtZoXi+9si+9TrRq/xYG1OvGf7rEe8ei+FfiXBrF4ljfRNZ3rfd+b&#10;ejfJXotleOsixSfdb+OvmJ3XakreYnlNvZ9tfQei3y3ml2V5F9yWJXXf81fU5biKten+9Phs2w8M&#10;LX/dfDI7D+KimJ8ypU1eweUMop9MoAKF+Win0AFFFFABRRRQAUUUUAFFFFABRRRQAUUUUAFFFFAB&#10;RRRQAUUUUAFFFFABRRRQAUUUUAFFFFABRRRQAUUUUAFFFFABRRRQAUUUUAFFFFABRRRQAUUyigB9&#10;FMooAfRTKKADFZl/eP5vlR1p1iaiirPL82xaAdvtHP3/AIt0+2l2+a1zL/ct/nqvp/jbT7lJXnl/&#10;s1om2st38tcpqn/El1a6tltmhtFbeuz5t27+OsubzbzVEgZd9v8AfWZP+WX+/Xle2xPPL+U9j2OE&#10;ceXm949d+2edb+b56vE33XdtqVyM2t65qVxLBZrBYWitsW4f53Zf9yse+a71KBLa5u2ubJW3bH/j&#10;qlvtodi7pH2rsVEZ321wYvG1Ksf3XunRTy72cveJUttTfVJYmg+596aX/lr/AMDrTsLD7PL5s8S3&#10;N6zb9it8i1iPDP5sU+5oUWX+Bt8tay6lPCv+jRx/O3+um3eb/v14NaNWZvGnW+GXvBrFs0N0l5K0&#10;f735JZk/hX+CuZ8SPatdWiyrJvVtjOn+5V7VdyNF5rM8srfNM7Vk2GpWaaokV9P+9i+eLzvv/wDf&#10;dbYb3Y8sjsjGUafKV0tpfNiZVabau+Wb+Nf+AVbv9b+zMixRb3Zd9P1XW57NpYvK+Rm3/Iv3VrnH&#10;23Nwm3zIbTb996xry/lO+hE2/ssV5ZzLFqCzP99v7m6sG8fffpOrN8y7/nXYj0+zuYrC4fav+jyq&#10;ybH+/tqW8ma8tYrmWJn/AIIvl/h3/wDxFVTlKVOXMEoxjUNu21Jf7JeeWL7u7ciVw+pab/aV5L5D&#10;bPl+49Xbbz2t5ftLXMKXG3cn3Kz3SLR1uGtn33Dbdu+uSMpfZ+I9Wh8XumP4h8Qt4P8ABt21yzJK&#10;ytFAqfO+5krl/APhttHsHubnd/aF180/m/fX/YpvxLvJdbii0iBVm1W/lVIoU/hVf467K5037Hbw&#10;xy7bP7OvlKn33lrGhGP1uXMcGH5a2eSlL3oU4x/8CY+we2juHWeBrnd8ipt31q6rrH2C4ltoom/1&#10;X9773+/WKjy/JKrMjr/dp1tZteSuu5ndV37/APar1alHmqe1kfYYnDRvzSIry2V1liWXfvXfvRqx&#10;EmZJfl/fIq1tu7Q277VberbP+BVmPZ+S0sq/c/i/2a+kwHspQlGr9o2lT932ZrfaPJbzdPlaHzYv&#10;3qJ9ymWd/cw/6ptny7PnqrYIv2X5tz/P81JYXMb7/wCD5m+R68v6tGHNH4jD2FKNSNOUS8/753Zm&#10;XzW+9Ntr6U8B+JIvEWg280CzIkCeV5sy7d7L/dr5jeFoW81lZEb+N60IdV1PR4vIgnuYUb7sPmts&#10;b/cqsPiY4c8fOsDHMqcaa93lPrKTUG2szTqiL953b7tRabr0F/D5tlfQXif34pd9fO8NzeXi+a19&#10;OjyxKkqefvSsK502+0Fnl0VpLaLdvVIW2Ju/263p55GrPk5T5CPDnNH3qp9XzajJ5TbmVET726q9&#10;jrkV0Ha2u47wL97yW3V5zpbXHhX4f3L+JtTZ57yNnWW4Xdt3J9yvHvA3iKfwetxJZ3MltKzReav/&#10;AD1Vd/3N3+/Xr1MWqXxHnYbJqteFT2cuY+sri8a4/wBhK8mm+NVldfECy8OaREt5b7n+3X0rbUi/&#10;2F/265XxF8aNY1S38qwhXTomX5/m3S15xNo9zMv25Ytm5vNaZP739+samNpcx7mA4bnGEpYz/t0+&#10;xbO8+ztu++lX11b+9Hsr560v43Xlv4dFtPbLNqqL5UUv8H+/Wfonxq8S2cuL6W2v4v4v3WzZ/sfL&#10;XT9boRPLjw3j5czjE+nV1GB/46gm1RV/1a764b4e+Lp/Gfh3+0p4Ftn8xovJRt+3bXmHxU/aHvvD&#10;GpahpWi6Z9plt/kbUPvorf7lbRlGceaJ5WHy3F4jEywsY+9E96u9REqvu+SJf9quM8N/E/w/4q8Q&#10;ahpWlXyzXFg+2f8A3v8AZ/vV8qeI/wBorxZ4m8MXekXJt4ftCfvbi1j8p9teZ+G/G194S8QWuq2l&#10;nPNdQS7/ACVl2+bW1OnUry/d/ZPv8JwHXlh6tXFS977J+m+l3m/92zfPWgQO9cb4X1KfWND0/UJI&#10;Ps0t1Akrxf3d38FdHc6l5Pyqu96iUeX4j8vnH2c+SRfDDHpQWGPWuY1jxBFptnLd31yttaRrvaVv&#10;kRV/3qNH1iDUrO3vtPuVvLS4XfE6fcar5Rcs+Xn5fdOq3UtYn9qyyfd+Sof7UkRNzSf3vm21A0m9&#10;jerE1R/37bm+7T4dUl3Ju+eorz55fNV96NQRLTc8B+IvxOXVdZl01dyWluzRSwpL8jVj21+s2ye2&#10;l/e7di/36b8afD19pfiZ765ZXsrptsD7tzt/frhIb9bZk3s0Lr/ElfN5tgPay9pGR+q5PhKUsFGp&#10;S+0ewaJc77CJGnWa43fN83z1eeaXzfKi+d93zPv+Ra8x8PXjPdSzrKz/AC799elPC03m7ZWhSX5G&#10;2fxV89H3JcsycTTlRlynNeOvC7fELwNqXh9YLJ7u6VXgfUEl8pZYnR0f906Mrfe+dH+WmfBH4V/8&#10;Kl8J3thPcx3Oq6pqM+q3jwtLKiyy/diV5d0rKn996+cvH954l8E+ONQ0/wD4SHVPKVvNtZvtkvzR&#10;N/8AEVz83xC8S7oom8VapbfaJViV3vpfl3f8DqZZtGEfqvKfmNfiLDUsZarGXNE+7rmb7Nbu392o&#10;ba337ZZ286Xbv/2K8Xf9oHw9pWjafY2cupaxFEq28t95T/Nt+X77V3vw9+Knh/x5HLbaTdSRy2/y&#10;+Tdptl/+yrWOLofDGXvH0lHNsLiKns41I8x3P3ahd1hX5pVT/fp/8NWNBtlvJZbmfa+75Nn92ipU&#10;9lHnPVqVOQ5y8eWaLcyq7qzeVs+/8tV4bO2ubqW5lb7S8VnLst2+47KjvXoF5YwX6+VPArov3fl+&#10;7XNalpTfZ3XTJ4Hl81Uunu/n2xfx7EX+P+H/AIHWmX1Y168Y1TzZYmUaUrfEeR219pXhvxh4907U&#10;LHT4dP0uXSYoPsMH72We5/g3u7/xui101vdW154g0LQdS0y20LULq2luom1P/SE+W42Iifc+d1+a&#10;tab4Y+HrzVPFGp6nLPqUWveQ19Y3y/ut0GzypU2/MuyvMtb+Ivi/xt4gvdB8DxafDp+l/J/aHyP8&#10;v++1fd5hmuVYRRlGnzSPkamJxuHj++l8X/gRqW//AAn91ZpArS2D3EGvW8TvstUibfttPN+7/D92&#10;qej3OmeG7jxQup6npKareT2dw9paXXzweVaxROj7fvfcrP0v4U/FmaXzZfENtbXG7Yr+b5rtF/fr&#10;svDH7LXhr7HFeeI55/EOpy/vZZvNeJGb/cr5nMeLp42nLDUKHLzGdB1/axq0Iy/7e+H9TyXxhrcn&#10;xOf+yNB0/wA63Vvm1mZfki2fc2PXtWj6bcpoOn2LMtzcWtqryvM33mrq9E8P6HNbvp8GhwW1pa/c&#10;Rfk/77qxNpsGm3lxbKuyJlXa9fL4SNOlKX8x9Zg4y9pKvX+KRhWMLb/tjfJuX5U3fJVqZG+8vybW&#10;3/71ReXPY+VFK0bv9xkT7+3+/VuuyXNzH08eXl5SGa4imWVYrZkll/1r7fu0JbfNuWWSF9uzejVN&#10;TJHWH/Wts/g37qJVJBGnGJSv5p/9UzNefL9zbsrovCvh7StbilWLV7m5SL71uq+Uit/wKufjTzrx&#10;5fleKJfK2f7VW/7Su9FlS+sZNkqrtaH+Blr0sPWhSqfvYnm4nCyqx/dS5T0BPA2i7Yl+x+d5X99n&#10;fdXS2Gm/KiLF5Nuvyqifw1n6PrEWoW6XNtKro33trfdb+5XTwSeYm6vslyfYPh5xnze+SIm2n0UU&#10;xBRRRQAUUUUAFFFFABRRRQAUUUUAFFFFABRRRQAUUUUAFFFFABRRRQAUUUUAFFFFABRRRQAUUUUA&#10;FFFFABRRRQAUUUUAFFFFABRRRQAUUUUAFFFFABRRRQAUUUUAFFFFABRRRQAysfUoWS43ff3fdrYr&#10;K1R/3qJ9xKAPMfE+gwWut/afIk8q4+6/m7vmrCSG2WXduaZFbfshWuj8YX8t5fvbRfJ9l/grMheB&#10;/lXbXg43Eeyke3gsLCtTjOp8UQ/f3O9GX7NF/wCP/wDfNWEhWFdqrsSmPM25Iol3ys3ypTbabzot&#10;23Z8zI1eJKr9k+hjy8xLRHRR5lTqdIya2jmV/NVXSvP9b0Rv+Egl82D/AEGXb87t8n/fdeh1XuX/&#10;AHqwJt3tVUzmqfCc1cbr+w1DyFZN3+qR/wC6tZlhH9s1KKJd2yL52rpZNKltrrzYIlmVvkX+DbWL&#10;4khlhliaWJkZfvbGrjrU4yqc0TsoVOWnymZrf2a81L9xt8pf3sro38VdHZ3j/Z4vtjxpK38H91a5&#10;GGFXt/N81djNvZ6vb1vJZZZdr7v4axrVoo6adHnKniTUvJuJZ4ommT/brHttNn1i6eedWhirqJoY&#10;vKdWXelJNDFpmnPfX0sdhp8C/wCum/i2pv8AkX7zfL/dqcNKviP3dCHNI7ZzoYOHtZy+E8b8W2y/&#10;8La0mCz/AHP2eDzd8Pzu1db8qLuZvn/ifdXP+G7yx/4WXd3mq30dzd38Ctpk1u3+jy27J8mx69A/&#10;4R6LdcS/u5nb/VJ/BWGFqfV5SjiPi5jx+GsXSkq+Jj73NIwYd1xLFFB/E33/AP2erN/DBZxPbQSt&#10;NLK29n/2a2NH0ptKtXaVt8rL82yuchs2uYruVma2t4l3fd/1telTnHEVfel7p9dUre1lzSGJZz3N&#10;v/oys+1qNksN08Uq7N33ketHTdYlsLOKLyN6RNv3o1T6w/2rzbz+N2XbsX7tdntpQl73wmUa1WFW&#10;PN8MjFubxbfZ8tZ9ztS4eX/llKv/AHzWw8KzLtZd9Zls3k/L9+Ldsr2sJL+U9epGQz+2Psa/Zp5d&#10;nm7UX7RW9balPbWrqirN/wA8n3fdrn7ywg1i3+zM2z5v3T7fnqvYJeabLtuZ2mRW2LWVXCU8R/dO&#10;SnRjze8dFZzS6bL5sbfe/wBan9+umttVttSR1/j/AIoXauUtrmK8V3ib7v8As090X+7Xi1sJGpt8&#10;RtUwUZ/Ab/iTVtUu7GC0kuWudNgb5f761yEN4v2qVWVtm6tWz1b+x5dvzPE3/LGmarpVtCvn2067&#10;2+eVE/jrsw1RUpcmJ+0cdFfV5eyUBqbX+ZW+SnI8sLIqszorb/J3ferFS/ltl/8AZHqWHUm/5a/P&#10;/uV11MHUe0T1ZSp1fdkaezbTm27t1Z8N/K8u3yv92oppmmuPm3Ii0UsFKUuU0jy/Dyne+Afi1pvw&#10;/juLHUpZIYLyX5LtW/1TbK8nv/HNjc38srSz3Pmytum21YvNHgv7zdKq3P8ABsf+Gnx6DplnL8sE&#10;Du3+z92vbjGNKXsuY4sHhcNh8TUr/akVN/h65uPN3WzvWPrGlWd5qSfZp7Gzt1+86S/PVjWPB89/&#10;cPPB5Hms+xU27Plq9/witj9l2ywL5v3WmT5K7ZaR9497mi9OY+nfgv49tfEHhX7HLdb7vS18me4d&#10;0/77b+7W142+IEGleE73UtIubS/uIk2qqS76+P7qyGi+H9StLbVJLC1vPnuYlZP3m37qf7tedXP2&#10;GzWVvtPk7vvbJWTdV0oRmfBx4Np4uvLERn7vN8J7x8QvElz8UYvK1d5Ibfbs+z287on+/srqvB/x&#10;80/4e+EbDRvs8L2mnRfZ/NS5+5/cr49vNVtpm/canPM/9zc9TP4YubzZLEs7+av/ACxd/lr6aOV0&#10;pU4+1qcsZH00uHsHVw/sKvLGMT3rxP8AtTeIJtG1hYNVtrz7YrJa28S+U9qrf3vk+bZXz1YfFnxx&#10;pWnxWkHizVHgibd5Tz+b81WLPwHrl1byzy3jJbqv92sK80f7BrKWys0yfK7Ptr2sFh8v5vY0/eke&#10;lhMsy+hGXsaUT6P/AGaf2jNc8PX1roPie+k1XRbrakU0v+ttf/sa+3oZo7m1SWKXfEy71evzX8E+&#10;DFvLq3lVme3iZd3zbH8r/Yr71+HPjPQdV0G0sbG7ZHt/9FWK7b967L/6FXxuaexWJ/cfCfmfGWW0&#10;KdSOJwkf8X8pm/HWGCbw1Fu0+e5lWXfFLCv+q/3/APZr5x1Z5bZXuYIPOT5X2btlfX3i7WLbRdFu&#10;J7lWeJvkb5fk/wCBV876bo63Ev2y5T5G3fuXr4zMsbDDyjzHHwxXlHDShI5Twf4tsbzUki+zSfN8&#10;jJ9yvbZHWFNrfcrh7bR9Ps5f9Gs40ll/uRVoeJ/EMHgPwu99eXMaXcStLEjy/Ozf3Pmr5iriadT9&#10;7y+6duYYmOHUq9WXwnj/AO1J9jj/ALEnZpf7bXdK0KxfJ9nb+/8A3XTZVX4CfCWz8VS/8JNrkCza&#10;VbtstUf50l2/I/8A4/8A+gV3Xwc8Hz+LbqXxx4olXUru6i/0WGZd/lK1dl448RWfwp0Hw0sWlbPC&#10;8uprp+ozW8Tt/Z1q0UrJLsX/AKapEn/A6xw+Glja/tZRPzKnl8MViZZpiY+6ac2i6dqS+V/Z8KWO&#10;3/UvAuzd/u15h4+8A3PhXWNE17wdocKXVqzefaW/3JUrj/DH7UviXxz4g0Sz0jw5pcNpe2a3s81x&#10;Fe3DqrXVxF8nlRPt+S3T7/8AfqHRP2q9c1LRNV1rUPBcE2j2t8tqs2nrdP8AZf8ASvs+x9yfvZXT&#10;5lSJ2r1K2T1pR0ielingMTT5Yr3v5j3v4b/FfTPiFZ/LtsNVib97Yu3zq1dXfeKrHwZay32pzx22&#10;m7/3rt/C1fFnjj42aY/iC91zSPCbWGoWD3kVs9xLLZSs0D2uzzYtny7/ALQ+7/cq38afEniHwrqk&#10;ui+KLay17W1is5YnsdRvJbFfPung/wBV5Xmts2fwLWUstxfL7OUeY4/7Tr+w5JR5pfzH0P4w/ac8&#10;OOqQaHBqWt/89XtImRP9hN9c1Hc/GDW1RorbTdEsbxflfcm+1/8As67j9nPUrTx98NF1f+w7HQZb&#10;ieWyvNPtPuK0T/f+ZFZf4Plf5q6v7PdTS3CxRSOkW5G3xfw//FV4n1eVGrKjVkXQw9fER5q9T/wH&#10;Q8nvvCvxWhi8iLxLY6xaXEXlN9oXytv8FdL8K/h7c/Dnwu+nxQW1/cKzNPdqu3/9qvQ9K0f7Yryy&#10;+dDbp91Nux2rQv7yLTVS2toI97fPs/g/4HW37ulU/d+8dlPL6VOp7SMpSl/eOf03xBFYReRA06Ss&#10;vzJMuzav99P9mpZrye5tbRZY57aGL7s0O/ZLTdN022+1fZrmCN3l/exOi/PE1dLDNLbfLPAzp/z2&#10;hX71XU9nGpzROzl9lL3hmg+b9j3T7t3m/K7/AH2X/apuvaa15a/uFV7tfmX5qsfbJ3/1FjO/97f8&#10;lGy5vE2uq20TfeX/AJatXB70Jc4e0/lOG1K4it77z5dqSr8ksW7/ANnqZJonXcsqzJ/fRq6XXtPg&#10;trGKSBVT7K2/Yn8a1zt54bsblXaCCOG4b7s23Ztr26EqeIierQrVOUrzXkUP3m3v/CifNWfc6lA7&#10;fN5aOq7GSb+Hd9x6tW8MULbb6Vt+7Y0KJ8jf/Y1sQ/Zpv3HlLsb+B12I1dXsYxNpVpSMfTdr72X7&#10;m/5asXLtGqeV/rZW2L/vNVibSvsy7rNWT/pju+9/8TWfcvbPbytPthWL523/ACOtc0veq80jrjL3&#10;D1Pw3oMGg6XFZxM33t7O38bN9+uys9v2dStea/Dr7dNps13czyPa3H/Hmkz/AMNd1Z3yW8QXa1fe&#10;0Jc1KJ+eYn3asuaRs0VT/tSD+JmX/gNTecrJuWtDAmoqFbmN227vmqWgBaKKKACiiigAooooAKKK&#10;KACiiigAooooAKKKKACiiigAooooAKKKKACiiigAooooAKKKKACiiigAooooAKKKKACiiigAoooo&#10;AKKKKACiiigAplPplABRRRQAUUUUAFFFFABVLUrdpvmX+GrtFAHCa34eg1K1uG8rZd/89kWsd9Ht&#10;ry1iiXcnlLsV0++td9f2ez96rfJ/HXE+LbZraKK5tpWtvNbZLs/u14maYKWKjz0jbDV5Uqg2zsIt&#10;NifyFbft/jbe7VzkMjPLLLL/AMfDN8y/3adsneLa19c/uvu/N8i//FU3yVmv3a8uZP8ASFVFmT5N&#10;r18fTpyoylKqfVQjKPvlv+Gq/k/abpI2ZkiiXzZX+5tq7/wj06f6/UNn+7ElW7a2s7G1lVpVufN+&#10;87tv3f8AfNOWJjy+6XUxEeX3TEhf/R/Nl+f+N6LPc++5Zdnm/d/3alvNHZ97Wckj26r80Lr97/Yq&#10;JHn+SSWLZbtL5S71+eu2NePKXGvzliszW9qRRN9x/NX5606zL/Sp7+4/4+dkS/wU4/3Tskcr/Yk8&#10;2vXsH+pt5d8qu/3FX+Onf2bZ6bpE2oXmofY9PiWJ21O4idLfypX2o6P/ABVY8Z6PeeIvCviPQbO5&#10;W21K/sZbezuHb+Jv/Qf7tVbb/ipPhjqei+KNKvtBlutM/s+587Z8svlIn7r5/m/vK77a+jwWWYOt&#10;h/b4j4eb3ve+z3PDx2ZV8PW5acuUw4fHtrqN5qGkeHrOdNV+x6iljfXa/wDL/bbP3Xlf7vzL89VI&#10;bzxXrGjy+KJ9Pu5oft2k61p6XETu6MyJFdRJF95dnz1HqXxO8IeA9lzp9jHqusXV59oi8lklla48&#10;pIndP+eW9FrE8bfELWviFo1xoei6DrdnqF0yJLcXCvEi/P8A3/4q6qvEeV5X+6y2jzHyuIlPFxlL&#10;EVeaX8pz/wAV4dFmuk8NeFdMub+90Zlt4r6Fd6ff+dN//A69Y0ea5vLW0SWLZdyqvmp9/wAr+/T4&#10;dBXRLe0s7azVP3XzJaRbEZv43fbWxpXm21jt8rZ/rX+dfvLX59KnLFYmVer9r3j7PKMFLL6Uqkpe&#10;9Ll/Ao3NtLpt15bStMjL8r7aoXnzy28W3fu+7vror+2XWGi2z7JYl3/J89V9N0dUv3ufMaZ4l+zr&#10;vWq+rfvJSPpvrXu8pxut2DWbbvI2Pt/eptplnDPZ28styypb7fuO2/dXW6rbbNYd/NZ0lX5U/u1m&#10;6xpq3lv/AA+aq/Lvq5Yjll7I9GNSpVo+8cpC7fZ0ZmX5vnVEb7tMms1m+Zf3L1Y03R7m5V28vyYm&#10;b5t/8daF5oLWe+eKWP7Oq/cdq9RYuNKpyxkexQxMeTlkc7DZ7LpG3fd/gq7NbLMrq1V7l90W7ary&#10;/wC7VJNQl8r/AGl/jda9aMamI/eRNoyjT900rO2+zL97fup73K/dX79RWd/HNN5U8So7fP51u1Fn&#10;8/7pW/irmlGpCXvfERGvze7y8pL8sK7pWX/fqvJeWyL8sqv/AMCqXVfDzOrteWzPE3yb0rmpvh1Z&#10;vcbop5Idv3djVdN0J+9ORtTlznQPeW03yN8ny7/nWsLWPENjo6JF9m+9/s1RvPAdyn3b6R9v99qy&#10;rnwfeWa+bA0c0q/eSZa9KjCn/wAuzvjSo1PikW7zxmv2fbZ20m/+F/7tO0q58S3kXywR7G/juF2V&#10;zU3i3VbO3+W28lIm/wCWK1LZ/E7XL/ettBC/++tev9VxVWPtaXL7v94r2cvelGP/AJMep2FtLD+9&#10;lZUdvvIlMvIdlx5u1fm/jqv4ev7y80tJ75VSX+JNtN1K8a5ieLymTd/HtrwqftfrPMzh9pGPLKRz&#10;/ifxtBo7eUq75f4nrzzxD8WtQeKWzWJYd38afO9Xde0qe2V4p9qSt86/NXC3OmtcyxTxNslX+Ov1&#10;DJcLQxUJVJx5pRPqqeB9tS54ljTdY1W5s3kaD/R/+ezy/OtbsPwxsdQXz77XFd5V3rC8vz1iJptz&#10;rCPF9plS3X+BPkSrFn8PdVTypIJ53/jXZ/drrr1KWHly+0jGR5uKoyow+LlO78M/AGeG4tNTguY7&#10;n5t8SM38Net2fhJniaVp49/8KJ86Vj/Bzw3rVnF9s+0zpFFFvZHb5K9A1XVZbmL7TBbLvWL9781f&#10;j2cZpjKlXklV5j8+qYmr7fklLmPPNYkgm011lX5P4kda8cTR4PtE0sredu/hf7le16rC1/Zv83zt&#10;95/96uKfwNOqxMtys3zbNlexgMVVhSvRPusqkqUP3sipomvfZlsrO52paW/3bhF+dVr2vw/4Pubq&#10;ytNc0bUILmVV82JovkevHL/wZdQ3D+RIvlfw72r2D4P6JqqNFeQTwJFbstveQ7vnZdlerQ5sVLlr&#10;xPzfj2ayzBfXsvr+zl9qP2ZHZeKfEGqaZodpp2pahNfNeKqSp5CN92sr+Db/AOhLT/iPpc8niCxv&#10;PPjRJkW3X5v4l30z+HZu/wBn56+A4mjGGLjynzPBdaVfK/bzlzSlKUiLUPEek+CdBTWdTbYzfIuz&#10;77bv/wBivKvDemy/Fr4jXGvarZ3aeHLdd9qsy/8AfFM17z/Hnxc0zw95Un9n2EvmzwzN8ny/O719&#10;BNbotvtiXYir8qp/dr5iH+1VPe+GJwVIyzrFS5pfuacv/ApGzCkUKJFF+5iX7uxfu1k3Oqt9s2xT&#10;rbeU/wDe2O3/ANjVtNbg2xKu75vk+792rzwxTfeiV/8Afr3lzfYPe5Icljy6T4G+CdcurW7Xwvp8&#10;MtknlQXHlOm1d7y7Niv83zyu3/A67C28D6PbaTb6Y+n2z6VbzpdQWPlbIopVfzd+z/f+auj2bFor&#10;f284/aM44al/Kcvqvwx8Ia3dXE+oeHNPvLi6aV55povnZ5dm9/8AyEn/AHxTPGHwy8K+PvtEmvaB&#10;ZalcXEUVu0zL86Kj+an3f4Vf5v8AgddX9/7tVH1KDc67v9/YtV7evL7UiPYUP5S74D0fQ/DegxaR&#10;oen22lWlv/y4267E3N9966ZPuVzOlXKrqX396XC7Ff8AutXTfx7P/HK+YxfP7X3jh5Yw92IVUv8A&#10;TYNSX96vzr910++tW6PMrjjKUfeiMo2ejwWG+Vdzv/edt9XqEfdR/FRKUpfEAVSv9SisF+b55W+7&#10;DVrzl3feX/vqsfW7OX7Ql4sTPtXZKn+zW1CPNL3hxKV5eXOpbFlijhiWXzfkfe7UVFDMz/LFBO7/&#10;APXJ6dC+9f8Axyvepxj8NI9Onyx92I+qN/8Aet5/4Im+b/gSVeTc7fLt/wB9/wCCvMdN/aQ+HupW&#10;GsXia1LCmlxRXEq3FnLE88Ur7Ee3XZ+9V2+T5P4q76EasyKlSnR+I9G+3ru2QK1y/wB791VG809t&#10;WkiZ7ONPIl3xPdr5vzf7v92q/g/xbpHjnQ01XQ5fOtWlaJkmiaKWCVfvo6N8yt/v1vUc3JL4Qp/v&#10;o80ZFq58Q6ncW8SwPHpTp95k+fd/8StNTxVq8OkyxMsFzetL+6mf5U2/JVeij63X/mI+pUJbxNXQ&#10;fE99ca49neeW8MsTSrsXa8X+xXWzajFZx4luVhjT7zvLsWvMrzTYr/yvN/5ZNvV0+Sm/2VF9ve8l&#10;luZpWXZsmld0r0qeZSjH3jza2VxqVOaJ1Vz8QLb+0YooLWS5tWZla9iX5E/3f71VPCniqe7vpNPW&#10;51WPzmllg+2GJti/8CXft/i+bdWV/D8y0adfwab4l0+ed9iXCtar/vNUUcfUnV5Sq2AowpS5T1jS&#10;rqZ18udmm2rnztm3dWnvrnPtP2b5t2xP9771XodS+bbKtfR88T5e/L8RsUVCm37y0+mUHmU+iigA&#10;ooooAKKZRQA+iimUAHmU+mUUAPooooAKKKKACiiigAooooAKKKKACimUUAPoplFAD6KZRQA+iiig&#10;AooooAKKKKACiiigAooooAKZT6ZQAUUUUAFFFFABRRRQAUUUUAMmXzonWuav7OK5R4J1V4mbY2+u&#10;orM1Sz/5artoIkeRK/2P91ffubj+JH+Sh9t83lRfc3Lum/gWuw163Zf9Ogg85/uTw1yV5YLNcS3N&#10;tF9pib7yJ8jxV8ZjqMqFaXu+6fR4TG+1h7KRtXNxBNdWnmyq9vtZ/vVehhgT5ooo0euZsNHnmZJY&#10;IvsyK29vOX73/AKfealeWd1LFYqqRRN8yTPv3f8AxNeD7PmlyxN4x973TqN+9ttYniG5V1itFXfL&#10;L827+6tZT69fTb4JWWF7hdiIi/P/AN91Uv4b62iSefckTbYtk3++lFLCyhV/eGhNcXjQrK1tA03l&#10;f7WysmHWNQufl8qC2/jXer/+gV0EMKovlL8lZWvI26Ld8luv/Lb/AGq9eUv5D0eX7R5p8V/ijp/w&#10;z/4R/wDtO21DVdT1m8XT4nt4HS3g3b9ju/3V/wBz+KvJ/DEOn+P/AI3ar4J1P+0tS1Cz/wCQjfJr&#10;VrbpFKsW90itf9a6pv270r074uw6Z4tl8GeF7y8ntpZddtdVWaH50ZoN/wAnzP8Ax7635vgu2pfF&#10;S18V6hr/ANs02xvp9U07TF0yK3linli8rZLOq7pYl+f5a6owwleFqz94+SxVGWNxUvtRia3hL4Oe&#10;EvCV0tzp2lL9oT7txL89dRqsMs3k+RFv2Pvb+DdV2P8A2vk/36fXn+yhCXuH1FLDUqPu048pz8z3&#10;Nt5TTwLDFu+Z3ahLyJ7y02srorfNs/u10D7a5yZ45tSSeWJXit5di+T/AOzf3qcY+8dcpcsR+q6O&#10;sMsU8H7na2xtv+/VSz+2XNxetBKrxebv/wB75ErFtvjZoOt+OvEvgzSINS1XVfD+mf2lefZ7P5J/&#10;n2eVbq2zzW3/AC7/ALtWPhF8QtP+Iml63PbaZfaPqGl6j/Z+o2OoeU7xXGxH+/E7r9x/79d9TDVP&#10;Z88jzY4unKpGMS7qsPnRJeJ/y77klR/4az/lmX/YZa6O/h+0390sX/LWL5v7itXP/wBm3kMP+oV0&#10;X/ar57EU/e5on0+Ere77xXs3X7Kir/D96odY8r7BN5vmbP8Apj9+iZPvy7mSVfvVNpUljf2v79pY&#10;ZWbZ/sVjGnKUvanTKvGlHlMfRLOC5sHZrZURvlV3bfuqjc+Fbl4pV+V0Vvl2ffroHuWtmeJtuxfk&#10;87+CmpeTzRI23Y/+7W8ateEuaMjaOLOUh02Wwi3NbMkX996ZNbLMn8P9/fXcvbRTReVKi7G+989Z&#10;N54ei2v9k3Quv3U3fJXXTzHnl+9PVjifd5ZHNb55okVpZHRvvJTt6ur+U0+zd8u+iZJ9NuPKnXY/&#10;9/dVuws2vPNWJv8AS/vq7fcavRlyR9+PwmMZRhLmiM2L/F9+q948CL+9X5P7lTTbrO4eKf8AhWmP&#10;bfbF+6v+z8+x60pVY83MelLEU+XmlIx3s7NLeVfsfyN8/wA9c1c+JLOz8r7HbRzJL97yV2ba6p7b&#10;crxeb/sMjtXNJ4AimuH/AH7eV/Cn92voadWn8US8PWw3xSM//hNp3ll2wbE/h2tvq3ptzr2pK67l&#10;hRvuzTL89dLYaDbabF5ETL5St/drTSzi8p02f8DqJY6hze6XGrQn/Ciec634SuYbWW8a5+2fL8yb&#10;fnrn7Pwq2q3SQQRbHVvnT7lex21nbSXCefL/AKP/ABO7ferdRPDzru8qNNv8bq++sZZ3LCS/ccxt&#10;LOsTRj7KB5fYfDG6dkiVt8StvZEWvUPA1suiLKrWO/ylVFTb/FWxYTWn2NPs0qvEvyLVtNv3f4/7&#10;lfJ4zOauIlyyPBxdepjY/v5cw97y5m/iW2T+5DWDc+JLO23xqsjvu2L/AHK2H2uu3+D/AGKz4fDc&#10;G2WJWk2S7X+992vKjXpy/jHjVZ4fBR5py5TmrbSp9YuHgi3Jub967fwrWn/xI7D9xFbfbEX5WfdT&#10;tcmSzWWx01fJ+XZLN/erkra2Z5ZfL3Q/x19NhadTHU5SqT5Yx+ycVDD183n7eu5Ro/Zj8Jp39/pV&#10;nfp5GntsZfm3zulemfDjXtPv4bi2t7FdNmVt+zfu83/bry2G2V4v38W/Z95/7tdn8NUl/wCEj/df&#10;JEsGxv8AZr63K8XKMo4WP/gR8pxpkGEhlFWq5y5o/D7xd+KN5K+uaZbbG8mJfN3/AO1R/DuX56b8&#10;VEn/ALWtGl/49PI2Rf738dc54n8SN4b8FzagzL5ywfut/wDer5Lir3cTzSNeE5U8Dw7Try/llI5T&#10;4aTRaD8VfFCtLHc2+3f5yffZmdPkr3e0uI7i2SSNt6tXjfwT8JWyQpqt4sk2p3kXmyzP/tPXqtza&#10;tptu/wBjZv8Ari/97/YrwsFR5aY8njUpYeU5R+KXMXrzakW75f3Tb2SrELy3lxtllaH5d6wov3v+&#10;B1nzO0NruVmm2r81u6/PUugus2ye5lVP+eFu8vzxV7VLmjGXMelKUZS901fsfk/8e0uzd95P4Ken&#10;2xP+WUP/AH1Vj7n3vk/vVmXOtxbd0EXnJu+Z/uUvaSL5Sylgz/6+eTf/ALDVPsiSLytq7Kr3l59m&#10;sPN27933Vp8NytzZ+Zt2bV+ZN1TzSCPKMtrCD+0rJotyP5rfIkv+xXQTJLbbNt5I+7/li/zO1Y+l&#10;QtNLb3U7snms+14WrW/s2Ca+t1iXzpV+dt7V5WLqe97x4leX8oW0188s0UvkI8XyMm13Rv8Ax+od&#10;Sv7y2byNsb7l/g37/wDgCVNZ22xXaOdoZWb96n303VR1KG5m1KLdOvy7dzw/I/zfc2Vx+7ynN73K&#10;WPDf3bvdbT221lTZMuzdWhf/AD2/99Fbeyf3qr+c2mq8rRb3ZlTyYW31LIl3qUXlLbSIkrLulfZ8&#10;tcdSUTaPwmna6bY3Nqsq2y7JV3/OtV5tKls/nsWb/r3ZvkrYj+Rdq/dX5Fof/drzfaS5jm5veMKO&#10;53v5TRNDKv8AA9Ymq2f9m3Hnr/x7yy/vf9lq2IX+03Vxc/wS/JF/urVLxBeL9ne2Xa8sv8G77te5&#10;hJT5vdO+hKRnbhDmRIt8sSttTfs83b9xN38PzfxV8tWHwj+J/ja41rX/ABjoGj23jBb6w1LTrtNa&#10;V7TyrG7SWLT4olT91F99t/zbmr3D4tXPiDTfBF7feF7lbbU7PbK2+JJfNi/jT56+a0/aH8fuv/Ic&#10;h/8AAGL/AOIr6WObf2b7sjyc4x2EwtSMcTzH0f8ACXwlqfhXTfEF3rnkQ6x4g1261qext5/tCWfm&#10;7FSLf/G2xPvV3dfO/wAEPiF46+IXjB01DVY5tEsIvNvNlnEn3vuJv/z9yvoVH3/drL6z9a/ens5Z&#10;iqVfDxlR+EfRVe5vILaJ2nnjhRfvO7bUos7yC/i822njuU/vwtvrO6+E9T20OfkLFRPMqfeZf+B1&#10;DqTtDYXE8X31iZ1rwrxD4w8UQ/H/AMD+EIvhvd634U1nTvtV94u+1OiK2ze7o/3Ykif+B/vV34XD&#10;/WpHLisV9XPeHv1RnVVlm2/e8mLftqpqXm38TrFBKm351d12Orf7NReFZnm0a3llVd+5t2xfvbX2&#10;b/8AgaVsVlzRozN+WU4nPyieCGXUNSu7mW6lVYmZpfkVfu/8Br0vwjZ3lnoyRXk/nOzb4k3b9q/3&#10;N38VcfcQtNFtXakv8Luv3a63wZqV3qmh+ZfLD9rWVkbyf4ttexl1WM6nvHj5pCUKHund2f8Ax7ru&#10;qWorZ99ulS17x85EKKKKACiiigAooooAKKKKACiiigAp9Mp9ABTKfRQAUUUUAMooooAfRTKKACii&#10;igAooooAKKKKAH0UUUAFFFFABRRRQAUUUygB9FFFABRRRQAUUUUAFFFFABRRRQAUUUUAMf7lZmsS&#10;fcWtOql9b+dF/tLQBw+raxLZ6t5HntbIqr9xd+7dUVvJFNI88TLNLL95q0PEnmJpNxcwJI93br5s&#10;WxN7/LVf+zbPUokni2o7L/rkr4biGpVpSj73um2ClGPvSiGz+9/DWT/wjNjullVZk3tubZK9az6J&#10;PCv7i+kd/wDpqv3qpPZ6nbbJ2beiv80MP92vkqdeP2ZHvRqxKkfh6JLjzZZ5Jtvyrv8A4f8Abp95&#10;bfabV7a83XMUv3Zv7rVwPxj+N6/CtNEWDw1qHie71T7U6W9jdRW7xRQRebK/73/Y/grl5v2udFtt&#10;LeV/D2rJqa2P9ry6Z5sW9LDyklS63/dZX3ov+9vr3qeDxtaPtYxOaVen9o9Qe2n0r91c7ni3fLNU&#10;U0ywttZWf+8iL/CtcD4t/af8I+GfEP8AY2vWdzZ2P2zTrWe+uJ1SKL7ZavdI7/7mxVps37Q/hHTf&#10;HVl4Q0Ozm8T63rltb3Wnf2fcxOl+kssqPsdvurF5Ts1d8cNi+X+H7x0/2lHlsfO/xp03XPD3xGla&#10;fWtQmiVvtWmTee6Iq/xp/wAArHh8f+OL+6t7a28UazNd3DKkSfavvN/BX0H+0b8Ornxb4cTVdP8A&#10;Le70ndKtui/JLE/+t/4F/FXln7MHh7/hJPH13qD232m30u12RN/B9ob+P/gCV85Wo1YYk+BxGDxN&#10;HNuWNWXLU94+oPCWlXOieGdPsby8k1K9t4FSe4uG3vLL/G9bFM3sku2eNoW/2qmr3D9Zo8sY8pU1&#10;LzfsFwsHzy+Vsrl9VddsW1WT7P8APKn3Ntdbc7nt32/63b8tcbr3h/V9Y8M3djpFzPYancRNEsyJ&#10;v2t/uf5+/WkYz+wZ15qnSlM5yHww03xG1jx7ofiW0tn1Lw3FoVjMkXm+RcLK8qSv/C336Phf4J1D&#10;4dw+Jb661PT5tQ8Q6it7Lb6Tavb6fay7ET91E38T/eZ6+ZNN8T+LPBlq+ixanfab9nlbzbR1T903&#10;/fFdx8LvEnjbx5430/TF8R3f2RW+0Xj7U/491/g+5/HWUc3nXf1U+CwueYKriY0oxlzH0xYeaksq&#10;7luX/vr/ABN/crN02S8vL/z23JF/Fv8AuV4ZN+0DrWm658Q4oPBkepaJ4ZXVEWaGW9R4PscW9Hld&#10;k8r53+Vtj7qr2H7WOpp4m12CXwvp6aPay38UEvm3SP5sFukqfvWTym3/ANxH3V6csqrT96J9hTzi&#10;jD4j33xBZ71SeBGeVW2Ns/u/wVlPZ3lza3FztWzf/lr5y7El/wByvF/GH7XVylx9h0Hwq29msIk/&#10;tuxvYpt08Tyv/o6p5rKmz+BK+gPCOoX3i7wDpGp6vBHZ6hPE1w0NpBOiL87qnyTorVH1CWHjzSNY&#10;4+niJcsTM025Z9URYra2mt9vlb9212atC5eC5/dSwSwpF8m9KxXT/T/3UTW32dv3Sbfnb/braubP&#10;U00N/tMTTSt87Okv8P8At/7VcPxfZO+PNy/EZt5NBbXG22uVmT+J3/hp0MzTfw/98/xU+w0T+0v4&#10;Wtl27N+3Y9PTTZ4br7Ms8D/L8rs2yvNqUeaPuRPUp4iUZe9Io6lpcGoLtniX/feorNLazt3ZVWH+&#10;Fq0LyzuUbbLZtNtb+H50aq+m2H2+6u1i8u23N80L/fVainTq8vJI2qYmPN7oy5tpZo/+PFpn/h85&#10;dm2srVdHW8Xdu2Xq/wB9dldxptmtna+Qqr5qrs3utRQwwW1vcbdvmr/rYZv4v9yu+NH2XwnDHFy+&#10;KR5e+m+WsqtbbE/ifb/7PUu+2RbeBoI7b5v9dur0Cbw9FcWfnrPJslbZLD/Atc55MFn5qxWLO/3G&#10;fb8ldn7+ceU7P7Qw/wAUomnsghX+H/ZRF+dqpXmjrM3my6fJC8v3H+5WhDZtD+9tmaa7271d2Tev&#10;+5TPObduW5n+0N/tfO1edKP1WXLIxjiZVfepe6Yn/CPMiyvPBc7/AL8T7Xem22j2yXCefuuZfK3s&#10;jrs216LD963a8/1X3GRK07awsbC3uL5lZLSKJpZ5k+b90vzvXqUKUsTKNJfEcGIx1ajvI4vTbdLX&#10;S72+gsV8q12Tyu29E8pf9bt2febb/DWfp/jODXPGn9h6dYyXmhT20DWd3bxJ80UqI6X+/wDiVGWW&#10;Jv7vyVz/AIk+165qvhy6nVtE028ufs+i3FvP8lnqKu+yVnX70VxFu++tdzDoNn4bs5dK0OW5sLRb&#10;yWX7O7P8u592yL+7F/Fsr7LF4TLshy7mxceapKP9fcfA181r4qt7SFT2cYg7xWzJ/G7VUv3a8tXg&#10;3Nbbv4kp/wBsimupl/u04Jv+avxWNPlXPI+0yvK6OIw8cTi480v7xxEyNDcSwNL523+OqKXKvebV&#10;+4y/ff7lbd49tc6o8UVt+9l/5eIW2bq1pPD1n9lig2/JF/49X1/1v2NKPtI+8fafWJSh7KBz/wDZ&#10;V5M37rbsZfmmRvurXVaV4w8OfCnwDe+JfFGuWmlafu+e4lb723+BE/iaoobaKwt4oIF+T+Gsn4ge&#10;B5fiR8E/GHg7T4LK51qXTpU0z7WirsZ0+/vb7le3kOL560o/aPzXjaM8RgoKX8Pm94Pid450Obxp&#10;Y6PLrkEN3LBbukLLLsi8/wD1Xmy/diZ/4d9cFDYT/E7xpfW19K1tpWkSrEtpt+RmWqnxR+FF94w8&#10;UW8VjfQaJpV1a6Xb6/dxam6JLLYP/Fa7P3rbNio6P/v10fwruWfWfFEUUqzaet8zxNt2P83z/wDs&#10;9eVxNyzqxPJy+jVh9Wy2pH9z/wCldT0Wxtt91bwWy+S6/wAaL91a6t0WZXi3b/8Abrl0uWs28+L7&#10;6qyNvrTsU1OG43Tz+db7d/8AfevIwyfL8R+iVrU5WQ54flRYPvN+63u38VaD6I3lIscq/wC0k3z1&#10;Xs0l+SeLb8zO6o6/JWxZ3i3Kuu3Y6tsZK9XU8vl94t7P3W37/wAtVIdEtoZdyq3+ym75Kt0+jU0I&#10;XTeuxlWnv8i7flRNtNmm8ld3/odVvsepXmm+b9jX5vu7G+es5SjD4jKUowLFnuSzu7m2++k67X/g&#10;/uPXR6DM1s32OeBUlZd/nJ/FVeG5tpons1aNJdvzW/8AtVU0GbybyWK+lZ7uzibajf8ALX/drxMT&#10;zYiJ85VNW5s7yG+uGgijdJW83532baH0e8m+aW5g83/Yi31V0eaV9Ra7liZIpd255v4d33K6V3VF&#10;+9/49XkSlVjEjmOcRLPRJ7eBrb7TcIu9pkX7tadnrCXFzFbPDNDK33d61Vufk1yX7r7oF/4D89Vr&#10;C8g02WWOWNnulZtzKvzy/wBytZU/dL5fd5jpqpaxM1tp0sq/fVaLa/jvE3L8m37yN/DTtST7TZyx&#10;KvzstebH4yDmtSvG021itYP9ay7F/wB2vGvHnxssfB+s/wBi6fZya9rDfeS3bft/3/8Aaqf4ofGi&#10;10m6fStAs7nW/EFvZv5rWy70g/3/APc21S+APhvT4fDKeIWtpJtdvJWe6u7uL593+x/dr6SlUlLl&#10;pUviOb61LFVPqeEl/ikY9y/xn8Q28tzBBaaPb3W5FtJdvmxL/wACrwr4hfD28+F2vf2Vct9sili+&#10;0QTbf9buf50/77+WvudRu+Xb/D81eF/E74neCdY1a3gaC91XU9EdrizuLSDzYluP4E/762NXu4Xh&#10;+tmkpQoxlKRzZnkeHqU/3tWXMc54S/Z+8Y22m2ltda9HYafK32i6t7RnSX5v4H/vbPu/9912sfwa&#10;8T6DF5Xhzxxd20Tf8sbv97tru/hpf65rHgvTLnxDFHDqsq7pURdn/ff+1XSzMscTs38K1lWy2nhK&#10;kqUpc3Kerhclwqpac3/gR5LD+z/pk3lS+Idc1TWHZt8qTT7YmaoYfhjqfgDxRp+p+Cp2m0qVvKvt&#10;JuJ/k2/30r3DSdNi8v7Tcqryyru3v/CtPNhpd/K0Qg2P99XX5d/+3XnWpx+GJMsDhYfDHll/MZTs&#10;sMW5m2fwLsrjPFl5o/hWwl1nU59QttPlnit4tPsWld7+4Z/kiS3V/md9v93+Cut1i2l0q/sllbfE&#10;0v7r+/WZ458GWnjnRU0+e6ubC4tbyDULPULFkW4tbqL5klTcjLu+Zl/3a+gw1WMIxPWlKVen7pzT&#10;/GzwvpVnbz6xFqnhvzbaWWCHWdMe1dmidN9uu778vz712feWsL/hqvwB9nuJGn1aF7fXV8Oy272D&#10;+alwyP8Af/2U2fM9dG/wpi1X/hF28Q6/q3id9D1Ntab+02idJ7zZ+6f7nyqn8MSfJXKXn7KnhO81&#10;a91Nr7VPtd1qNxqTfMn+tluEuP8A2Tb/AMDr1eXBHnf7edR4V+PHg7xtrehaLpGoTzanrOnXGq21&#10;u8DJ5UUTonz/AN3fv+WvSPDGsRaVqV7BeN9mt7qVfI+X77V5J8N/2dfC/wAMb7Qr7Spbt73S4r+L&#10;zrhkd5/tTo/z/wC55SKq16HJeLFqelYgmm8ieJpYoU+8rVjzU414+wOjlqSw0o4k9i0iZvM8rO5N&#10;tbNYWm/JeIv+zW1X0h8yPooooAKKKKACiiigAooooAKKKKACiiigAooooAKKKKACiiigAooooAKK&#10;KKACiiigAooooAKKKKACiiigAooooAKKKKACiiigApnl0+meZQAeXR5dHmUeZQAeXR5dHmUeZQAe&#10;XR5dHmUeZQAUUUUAFElVJtSih+X77VVfVd6/d/8AHqXoBRvIY3kl/jSuS0HRF03SbKfT/wDWrF/q&#10;Xb7y1q+IbxobB1iileW4byt8S79taEMa26oqr8irsVK+B4lxKjKnSidmHj7pXtr/AHy+RLBJDLt3&#10;7KsP/u/7tZU1z9gW7nVVd1l8pd7fdWpbPUvOs3nk2o6syLs+4zV8TKn73unTE4XxV8NND8f+JrfV&#10;9Q+0v9gtbqytkhn2Rbp08qWXZ/e2fLWMv7P/AIX/ALG1vTXW8mTVNFi8OtNNPulgsok+SKL+78/z&#10;16NpsOzT4lZf876n2179LMMTRpRjGR1xw9OcfePnKH9i3T/+Egu9QufHHiS8SX7HcQPNOn2uC6tU&#10;eJJfN2fd8pkXZt/grTj/AGavBPhOSyXTILtL2KKJlvnn/wBIiliupbrzUf8AhZ5ZX3f7Py1728m3&#10;/YT+/XKeKtS0+HS7vVZ7v7GlnFva4dtiba7qebYnm/eyI9jQpe9OJn36LNpN7PLFbfZ23JLD5uxF&#10;/v14l+zfrFn4b8W+K9M0Vv8AinFn81d6/Jt/36z/AB58SIviveWXhDwuqv8A2lP5V1M6Nv8Al2fO&#10;n+z9+vffDHwutvB+iW9jpkq/uotn+q+SVv499edUqRrVeWUvdPIlKOYYuHsJe7T+0dRqUNteWqyy&#10;y+Sn8Mz1lf2bqHn+V5SzIy/LNu2pVHUrO+uZXtpLqD7a6/upnb5FX/cq895OlvFZxTqiRRLFLMif&#10;eeuunTlGPuyPpKdSfNyxK9tc/uvNb5P4Frzb44WmjajceHIL7xlZeE9ViglltftTSwOy/J924idF&#10;i3Mm1t1ek2FtbalfxWzNHsi+f5P4q8x+L2j6zrHiDT20aDVLmyg0795b6feRXDqrSv8AO1lKn71f&#10;u/Pvr7/haUf7Q+L4Y+X6nl51V/c8h5B+0R4YbRLjw/rn+k/Z7yxiinmml+1fvVTf/wAfH8W/fXp/&#10;7MHhODTfAv8AbXyzXurN5rTbfuqvyIld98QvB+leKvCV7oepq1tafY13P5XleVtiT50T7qVxn7O2&#10;qanqXhe+trnbLptnP9nsbjZs81a+Nxiis1nUX2uY8jL8BSwuYxq/8/I/+Ane3Pg/Qf7G1jTJ9KtP&#10;7K1Zrh9RtH3bLpp02Su/+09c1Y/A3wJHr2oa0vhHT0vbxWR5pld9275HdU37UZ0+Xeldxf8A3reK&#10;X/VNLsZ/9r+Crf8AwJq7/rNWFM+2+r0pS+E4/wAT/B/wX4zX/ic+GrG/fbAm596P+6TZF8yv/Ata&#10;uj+G9P8ACWg2mj6Ra/YNMtfkit0Z32qz73+dt7fxvWtcu0MTttpiPvldd33X2b0/irCpVqzjyyH7&#10;KhH4SuiWn26Xb88TN+6mdau3MK3Nu8Uv8X9ys/7HPcyq0Sx7/N2fIv8Aqv8AfrWh03UJml+7Dtb5&#10;N/8Ay1rmlUjAI1Iw92Rk/wBifN808mz+5Tb/AEeLyrfarP5TffRfnq79siSV1lbyXX5GR2p0fnun&#10;nxQNNEv+1VxqwjLmNpTjymbDprTKjQXzfMv3HX5Ki+zXKN8tmqS/7FWtNf5HX5Xi3/f/ANr+5Wn5&#10;dXUjHmLpy5/eMe28PbJUluZWmfytsqfwbqr6xZxWdxb3MUSpFF9566D+GmTW0Uy/vVV/9+jmL5eU&#10;5dLCe51Dc07JFL86v9z7v+xXRw2cUdukTKrp/FvX71Mf/Wvcz/Iluvy1xviq8ls/Buu3zeI4/B72&#10;6+a2vXcCXCWq/wAbqrfxbPlX/arpjzS/dxOOpLkj7WR0FxDBDfxeREsO1fmdFqVLZZpU/cb3/wBl&#10;d9eA6l4q+Iz/ALOtx4ui1yeHVbOe6vbHdZ2v27UdLi2eVLdbvlXYm9mVE+Zdle3ae/8AwnHhdEs9&#10;aWw/tGzSWXULSLa6xS277/s+/wD1Xzun/Aa6ZZXevCNWXuyOanmkZU5SpR94u31xY6Vpv9p6hcwJ&#10;p6t5Xmq29Gffs8r5f9qvJ7PVvEHxA8bRXMUC6Pb6XPLElrLu8rTmX5Li1utv31lifer1teF7LVfG&#10;3glfD/2600fxv4J1NrfUEuYP9EvFb5d7ov3llifdu/vV6DqXmWrXEiRWyfatjXNxCu17qXZs3un/&#10;ALJX18quC4aw9Rx/eVP65fkfM4ipXzL97W92MTB03wx4Z0HRLrRLPTP7S0eWVbiKG+neVFZX3oib&#10;vuqn9ytuQtM7StteV/vU2GFUbcv36n/1bk1+Z18Xicwl7fGS5o/ZPZyvLYzl9Zrx/wAMTmrbRLzd&#10;5W1Yf+m396q7zeSsqy/I8VdReOyWssv3Nq7/AJK493WaHbF88u7dXFUpx90+6pSlsc/f6b9jv7e5&#10;/wCPaJm37/7rVsaPrDaldXC7V2L93+/U1/o8GpLFu3J5Tb12VaSGKFnaKJU3L99F+epqYiNWn73x&#10;HfGI2ZP9KT/arxz4kfELxL4D8bp9j+yQxSxfaLWbyvvL9x0f/gdeuo++V2Vvn3LEuyua+M3gCXxJ&#10;4ft1sVa51OKfdaxfxs2z7if767//AByqp+3h79D3ZHyPEVOWKy+rTpfEeFa98VPEusNcSrc2lg8r&#10;b98MH3a9g+Amj3ln4Zi1DU5Y5pdSn+0b9uz5fufPXhng/wAK3njbUkgs4muYol+13mz762+9N/8A&#10;6GlfVeg6fJoOnWisqwxW8uxpkZdkW2pw9LE4pxr1fe94+H4WlXrxlisZU/hx5Ynz/o/7SGvax8PP&#10;EGtXMWm6Vd+HImuHe4tfk1SL+1Xst8Xz/KkS7N3+1Vrxz+0V4s/4S2KDT7b+xPD91dabFpkLs6S3&#10;Fldfake4l/2n+zo6f7OyvRZP2ddG1jSbSzbXtS/syJbryLf7DYMipPL5sqf6r5ld97f71aOufA22&#10;8Sasl1qfizVrzUIkt/301jYfKsW/yv8All/Bvf8A77r7uliMFSPWrYfHVPfl/wClHCfs0/Grxj8Q&#10;te0fT/FCrDaeINFutVtZptM+yu0sVxs2W7q7+auz72/bX1BZ2a20W1f4m3tvrw/4Y/ATw58K/Ed3&#10;qGh3lzNdywS27Q/ZbVNyt/trEjKv+49e6w7vKTf9/bsavNxsqc6n7o9TARqxjy1SamU/zKhm/wBU&#10;/wA2z/brh1PWCa2+0xbd/wAj/LWhZ69F5W25bybhfkb5azbd2mtUkl+R2Wpdiuvzf+P1y1qftTlq&#10;U/ajNHsPt9+7RMr2tvPvabbsdq2NYhZ59PnibyZYp/ldF+9VXw9MqXF3E3+tZvNXfUusXLLeWm1l&#10;R23J/t15lSUoVOU8qtH+Y07bTVvG/wBLvI9SSL+Hb/6FUt54etrm3fyt0Py712N91q5++vLzRIrS&#10;WCzZH+4u9tnm/wC/V2wfU7/S/t19crZ3a/8APH54tv8A8VXJ7Op/ElI82UYx90r+H7meZrhblVe4&#10;X5Gl/vLWx/F/tfdrN02zndpZbFf3TN/y8N86/wDAKl092m+0ebL5373Yqfcq5SjKXNE7KMvd5SWH&#10;7Zb3EsqtH839/wDu1x/xO+Ndj8N9PiintmvNdun2WunQt88v+3XcP1+7Xz78TNStvCf7RXhrWda2&#10;22lS2P2dbhl3Ju/2q4anLynm5nKVCn+7+0Wvgv4J8Sw+Ptb8WXmmL4e0rVlbdp83zys7fx16nfot&#10;nq3lRL8jLvlhRfkVq6OF1f8AeqzbGX7lc5eTedrd2+7/AFW2Jdlejl9PlqHfl+Fjh42p+8YPjbxB&#10;beGPCurajdSskUUD7dn39zJsT/x6uK/Z10FdN+G9veNEv2u/la6Z3X5/m+5WL8Y5rnxV8RvD/gmW&#10;fydEuv8ASJ0RtjtXsum6bBpVhb2dnF5NvBF5USL/AA1+sVr5Rk9OjCX7yt73/bq2/U9GPLisRzfy&#10;luq9/u+xy/31X5al+amTTRJ95lT/AH6+I5b+6elI23m+2RW8UX3JV81v93ZVua2iudm5fu/d2N92&#10;uU0fUvsd/wDNu+xbdqy/3fnrrYZlmi3Kyun+w1eJiaU6UvcPI5TN1KwiTS7r5dm1fvs296yYfnii&#10;bZ/DV3W77zoksYpVfzf9f/HtWqqf3a78JGXL7x34aPKPopP++f8Aapa7OU7+YZJ935q0/AzyvqWq&#10;xOy71VURP49v9+s+qlzftoM8WpwLvlt12NDu/wBav9yuzBy5KvvHBjKcqtLlietaWq7nbd838K1r&#10;Vwmg+KrPW/8Aj2ZvtCrvli2/dro3v5GVF3bP9uvr4+/7x8NLmg+SRq7h6U7HtXOpqTbUb7SvzL/A&#10;1V5tbgtrqKCW+jS4l+6jtU88C+Sf8p1dFY9vqTIyea2+Jq1d275qsB9FEdFABRR92jev96gAoqpc&#10;3yQxfK29qyrjUm27mk/3aXvEc0XLlN/cjUfdri9P8SafqWo3FnZ3y3N3brvdE/u79ldVYzNNb/N9&#10;9flo92Xwl+9GXLIt7KPLoo8ymAeXR5dHmUeZQAeXR5dHmUeZQAeXR5dHmUeZQAeXR5dHmUeZQAeX&#10;R5dHmUeZQAeXR5dHmUeZQAeXR5dHmUeZQAeXR5dHmUeZQAeXT6Z5lFAD6KKKACiiigAplPplABRR&#10;RQAUUUUAFFFD/coATFUL+88v90v/AAKobzUvLbbH91a53VtVlmhmj0xo5r1l+V2/1S/71YVa8MNH&#10;2lQIxlV92JLf3k774NPlg+0K3zI/z7aiezuZv9fqE3/AVRKx9Fj/ALHurhr6VftUu1/Odvnb+/8A&#10;8BrQbWJbx9tmsexf+Wr7q/M8fmmLxFeXspe6erGly/CWLOwawupZPtMzpLt+SZvu1ofX/gNc4lmt&#10;z+9uW852/jqvf2y21q0sW5Jl+6+6vEqU5zlzzkdPspcpoQ6pbW9v5U7f612/h3fx1XuZpdYWJooI&#10;0tFbf8/36bqtg2m3Ut9bR+daSr+/h3f+P0JqsG1F2sj/AMMO2uj2cfiiRTjEu0eXVdL5dyK0UkO7&#10;5F85diVY8ymdnN/KQ3EC3Fu8DfdevCviN8VtKvLDU/B2g2n/AAlXiC4laylsYYm2L8n3/wDgFe4a&#10;xfrpul3d4zKn2eJn3v8AcWvH/wBmPS1vPCWoeJZ4t97q9/cS+c6/w/7H/A6wlzT/AHcTwMfKpiKn&#10;1Wl9r4v8Ji/s/wDhXXNH0N7TU9D/ALK1C3n2xXbxbZdv+3XrusXNzDfvG11JbJtXbs+TdWxrF/Jp&#10;th56xfafm2N81RQ6rZ32yBZ43mZfuV6tDmjGMT1sJQjhaMaUfsmOiRPF8v3Jfnpjwt+68pY9kX8D&#10;/cqGzuVhs4opW2Sr+62fx/LVhJmRtssEkLsu9d616vNCR73uSjyj7O2kub9J5/LSVd+35dqRLs/9&#10;B/vVynid01rUrfStP8aweFfE88H2eWxsmgukvIv+mSO27cn/ALP/ABV1bRpLvtWga5S4iaJoV/ut&#10;9/8A3a49PhX4V0HTru00rQbbww6rF/penwRNd/f/AOerbv4flr6rJ8ZgsNCftZcsvsnz2Y4epVqf&#10;uToPGXh2+8QeF5YLDzobqWzew33HzOq7dvzpVT4e/D258LeFLLSJJWi+xxbFdl+dm/3f7teg3l5F&#10;uWRmWFGb9181OT513LtdP79fCVq9T2rmXSpR5vafaOK1KZra6tIrtNnzNu+Xen+/ViGFtStXninW&#10;GJf9V833mrQvIdV82981I7m0aL5Yayvsa3/lSz/vtvyLvXZt/wCA16MassRGMTvjKrKXul2ws21S&#10;V1l3JEv3khbfupj20dnfvbW3+qVfuf3az7nTVs/39mvk7V+ZIW2bqvQpEip5S7Eb56v2coS5ub3T&#10;anze194JraK5+8v+7W7ol19osItzfvVXY39+sff81S6JbSvqH2lV2Rbdm/8AvNXHi4x9nzF14x+I&#10;6B0WRfmVX/31p6Iv3d2yiOor+Zra1dlryFHm904JfAcpqVtBN4gl8hVTa3zOn96rDu212Zfup/31&#10;TLmwWw1aVV3b7r979/7zfx0+vovsnfho/uyKGZt+2Xb8y712fxVYqulsqXHm/N/spu+7UvmVp9nm&#10;OiLl9sivIfOs5Y12uzL9x2rz/wAeab4X1vQX8OeNrbTbzT7rbK1pfSr821/v7f8Afr0J/wDarjfH&#10;8MUNvb6vAvnXdg29oU/5axN99P8AP9yuapiI0o+1Ujyswx0MLhpSgcOnhL4O23hm00r+yPDqaZa3&#10;TXUFu/73bK333+//AB7P92vQtH1jTNevP9D1Oyf7PEv+j2kq71X+D+P7tV/tNslm987R/Z/K83f/&#10;ALOyq/gy2uZopdQRdlxf7Xb/AGYv4Ery6OdVa8+WUT4jLuJPrFTk9h/4CdtealFD5rMqpLKy+b5K&#10;7XbamxEf+9Wfcwy6kqfuPJRf43qilyz3n2a58xE83/x7+/W+zCGCR3f5F+dq75e3xsuav8J9HTo1&#10;8bK9T93T/l+1IxvO+zfLP8j/AN/+BqlSaJl3eb8lWG1W2mXd/dXfs2/d/wBus9Ei164ZvKntv72/&#10;5HlWuv2Hun1UansY8kBiOt/viib90v3tlYt5ZrYXjxKuyJvniroPs0Wn3nkbV8qVVSLZ/sVR16Pf&#10;a+b/AM+7b/8AgNc1enzfu4nfhqnL+8kZTuybNrL83yfPVu8022sLdJZWZ5f4fm+81Zj3MSMjbftO&#10;3a/kp/FUs2m303+mXkC3m7/lju+7/uVjh6HJH2kzbFV5TlywLfh6ztpmSXyPJu4v4N1HiGHfdaey&#10;ytC8TebBMjfPEyfx1q2GlW1tsnWDY+35k3fdqhqujsjXV55qum37j/w/7lXKpL4oGMYxnDkmeA2c&#10;K+DPjF4jvNTlkfT7zTrq61GKxVv+Pfyn3xIi/wC69cZpWk+E/iF8IddlivNZ8E6Fqmv2ctzodj4d&#10;urq30u3gidIvNSVPmaX78rpu+Z69A+Os0UP2S5gguU1C3ZUW4t5dm3d/A9TeHvj9eQ6DFbavZ6hN&#10;qFuvlLcW8+9Hi/2/nr7Xh7K8zrYKWJpUub3j87qYOOExcqEvdj8UT0z4FLqMPwd8JLqWgweG7pbV&#10;/wDQbe1+zosXmvsl8r/lkzptbb/t/wCzXbWdnFc3FxFKu9Pv15v4J+M0XjPVE0y20i+S4ig82W4u&#10;Nroi/wDfdekIkv2NPsO5/m/ev/HurxcXhq2HryjXjyy/lPsaEqfsoxiaf2CD5NsWzb/dotnbdLAz&#10;b/Kb5alh3eUnm/PKq/NUU3yP9pVWdF+RtlYRlze6aSjy+8PmufJZFZfvLVfWJv8AQ/kbYjMqs/8A&#10;dWnW15bfaJZbmJrn/lksK/PVLWoVubKWKxW52N99Lhayoy5qvJI4KlaXLLkNPe0O9Zdu+L72z7lM&#10;e88ltkkbJ/vVFZ2cSWCLAuxGXf8AerSS5tNSt0sb7clxt2K//wBnRWl7KRcakoxjIi019+sRN/di&#10;Z627aG5tpfNgaD5v+Wzr89Y9to9zpt5FLLeLNbxfdfbtdf8AfrpU+7/vfdrxMXyzl7px1JRqyM99&#10;VW11Gya7WOF92xnZdqbWq3f6lZvavZwS+c0vyKifcrmdc1KW8imjttqJE2/e6b/mWtPw3qv9pWsS&#10;t5f2hV+byV27qylgpezjUic0aPLIsQ29zptr5FtLvi27Nkv97/fqxZ2a29vt/jb7z/3qld/7vz/L&#10;v2VySJ9v/wBJlZn3fP8Ae+7RSoOqdNOnzS902tbv2tlSKBtksrff/urXkHxp8B6n4ktdKudD8i/1&#10;XS7pZZbGaf59r/3k/h316BqX2zR9Le+tbNtYu4lb7LYtLsRv4vnf+HfXm3w/sNQ8ReOX8cWV9HDo&#10;V15u+++Vnv4Gf/j1uIm+7LE/8dfcZfw7Ctgp168uWJ4+Pr05f7Ny83MZGlfGbxt4e8aaZo2uWNjb&#10;W+pNsWxRnllg/uO9e1QqFjJ+/K3zO1eBfD3Tbzx58WNb8WT30dt/Zt01r9kSLe7L9xK9Kj+NHgse&#10;OLvwtJrkdtrFr5qS/aIJYrfzYk3yxJOybGdF/hr5rLsPUqKcoG2T1JUacpV5f4Tz39pazifUvB8s&#10;DLDrEt55S3G3e6pvTZ/4/XuqfJEm5t7/AMVfPmteMNA8efEvwf4l0y6lvNEt7r7BL9otpbfbL9+J&#10;0R0+ZXXZsf8Air3u/f8AdbV+R5dqV+h5xKUcBgcN/dl+LPRwMo+0rSj/ADA80r3XkK3k7V3/AHfn&#10;p8Nn8ztO32l/4X2/dp8NmsLO3myTSsuze9WK+PlLk92J60Y84zZ/+xVd7OB2/wBWtW6KxNuWJCkK&#10;ou1VVP8AcptzN5KptXfLK3ypu21YrPh/0y6afcvlW7bFq6cftES934R72c8y7pblv9hIf4aRHvIf&#10;leBZn/vo33qt0+r9p9kOUo+dc3Xyqv2ZP4n/AI6mhsYrbZtiV33b9z/xNVimVHMHL/MM0fUm8Pa9&#10;cXLQT3NvdRLFK0Kb3Vl/jqx4g8Yf294fvYtPinhl+ZG+0RbKiqpf/PEkH33uG+5XZTxdWMfZxOCt&#10;g6UqntZGO+grbb/IiX7PL87o8rptp9no8t5cPPcqqIq+VEiNv3LWxqsypay/Ps+bZVjaqfKv8P3a&#10;yk38Ujril8MS34e1ttBuIrGVmeyuG2Qf9Mv9iu6e8a3i+afyUX7zvXmV5arc2+3zWhf+GVPvrTLm&#10;a+vNOittVvvtkUXzsiLs3f71ejh8w5I8sjyMXlsatTmiet22pbPlZt9Szax8vyxNXi9h4q1XRLHT&#10;4oJY5ovP+d7j+6z/AD11viTxhHZp5Gnsr3sqb4m+/FXpU8dQlT5pHm1Mtr06nKdNqWvQWau15eR2&#10;yL97c1Y0PjzQ7meWCLUI/NiXe2/cm7/dr5juXvLz9oK3aCefzVs/tGp+dLuil+T5NiV64q4Ll/nr&#10;wv7alKUowidGAwEMVCXP8UZcp1P/AAs6C8t0ex0+7dm+79oVET/vquW1NrnWpWlvJ2feuzyYfkTb&#10;T9iRrtVV2f7tLXFWx1fEH0+Hy+hh/e5S74JvbbRddhsmi2RXUX2eKb+Bdv8AA1ep2941vD8qr/e+&#10;avFNSv4rCJGbdvl+VdlbvwruGutU1XbJJ5MUSbd8r/7e+vVy7G/DQPEzbL+bmxMT2W2uVuY961NW&#10;fpX+qf8A3q0K+kPlohT6KZQWFFFFABRRRQAUUUUAFFFFABRRRQAUUUUAFFFFABRRRQAU+mU+gAoo&#10;ooAZ/FT6Z/FT6ACiiigAplPpklACZrIvr5n3RfcT+/Ut9ef8s1+7/Ftrj9YvJ7y/t9KjXZFcRb3u&#10;Eb/xyuXFYmOCo+1kEY+1l7oTa99puvKsds0UTbJ5t3yf8ArPtpl0G3uLNVZ9372D5a1bjR4tqeR/&#10;obr8qui/eqlayS+fLAzb/K/5bJ9yvzDF5hLMpe8e3SpxjHlHpbKi/N87t/rfl/iodFmhdd2xNv30&#10;X7tV0vGv7yW23NbIv3ppv4v9ytX+xLR2T9x/3zL96vPlU9kXKpye6Ymg2DWNvKv2lbnc330q3fus&#10;NnKzfc21VdGsNUlVVjRGb7kP92rF/tuVSD+C4lSJnrb4/eNvae4aFzNFYaTtvJVTbFsZ3/iqHwe/&#10;/FP2itKszr8m+q9/HFqWqSxSp50US7VR/uVV3z+HriWeJfOspfnlhZvni/20rKNP9zKMTglT+0bu&#10;q2f2+BFVtkqt5q7/ALlZNzdXOn28ss9pJ+4Xczp9zbXQwzLcxJKvzo67vu0yaFZl2squrf368+NS&#10;VL3SnKXJ7p8yeHrDxL+0bb3t9qetNpXg9bpootP09djy7X/jeve9E0Sz8PaTa6Zp8C21larsihT+&#10;Fa8q1L4J33h/VtQufh94jn8Ntu3taTf6RaM7ff8Akq74A+J2rp4oTwZ42s1s/EbRNLa30P8AqrxV&#10;/uf8Brppy/mPJwko4er+/j738x6rNCk0Tq3z7vvVj/8ACN/vYmiuWRIm3bNtN1LUruG6t2s0kmi2&#10;/NDt+eWtpH3qjbWT/Yau+MvZx90+o5oleHTbOG6e5WBfNl+87VU1izW4aKVZ/Jli/vLv3L/uVemu&#10;Vhba332/gqXTdN/0p7yWBURtu3f9+sfb+y94ylU5SppfhmL55Z/N3S/35W3/APjtR6l4PnmuvNtr&#10;77y7W+0Lv211VFcH1uvzcxzc8ubmOSudKT7GljPYyTeV910WpdHtoLa18qJmdF+9v+/urpf4awrn&#10;9zr0qr8nmwK//j9dVGs6vulxl7w+Z1h/eyvsRfvPXLp++lu51XYssu9a0vE0zXNnLFbL5zxN5rf3&#10;Nq1i/ZrmbYzXP7n+LyV+9X0GCpx5eaR30Ze9zRC8/fXH2b7ibd7f7X+xV/TbP+0p5tzbLeJtjIn8&#10;X+xVW2sILbe0S/vW+87tvdq0NE3f2tcKv+q8pd3+9XZi5clL3TpqRlGPMW7nw3bTf6pms/73k/x1&#10;ds7ZbC1SCLdsi+7vq3VeZ1Rki2b3b7qbq+blVlI4/wDEUdY1v+y5FVo9/wDG3zbKfqV4v9ly/e3t&#10;FvVNvz1Yms7yb5ZbGObb913lX5Kt22my2tvcSN893Kv3qPbU48vKc0qkeUxJvsOsLF56sj/fVH3o&#10;9O/4Ru03f8tET+5571twwreaX5DLvdYvK+f+FqzdmoWdq7SWav5S/f8ANqPrMubl5iKdcrTeHtPR&#10;f9WsKf3t1ch9p+03XlSzyfe2RbK6jXrlrhbKz/1K3TfN838NZMOm+Tf/ANnqux93+u27/lrajL6x&#10;W9+XuxPNlN43F8kvhpmVqVnc2apKu25Tcu75vnqxDdWMzIvkMnm/d3r8lbF5Zz6bsaeWN4pW2fIl&#10;ZkOjteMktorTRRNv2b9ibq9anRw0fejyns08DgacfdjE4VNBnTWf+EaaKT+zFl+1edt+Rrf/AJ5f&#10;72+sz4/fHD/hn/SbLVZNFj1XTLqLyoIYWf7QtwssSfdX/llsZ/m/vJ/t16352xtsqtDL9/Y61ieJ&#10;PAeg+LGdta0e21J2tltd9xv/ANV5qS7P++0Rv+AV6GEjhqUubl5jKnlsMPGU8N8UjxLVf2sW0qw+&#10;0/8ACLw3lxqWiy6voVjaXjvLPtuHTZL8ny7ER2b+7s21PqXx08UWGran/avhzRn8OWehWuu77fUZ&#10;0uJVn2LFF8ybd3mum7f8u37tesJ8KfByalqN9F4a0/7XfwXVrLLtb/VXT77hE/u72+9sq9/wg3h5&#10;5ZZf7FtHeXTl0iXzl37rVfuRf7te17bCfyBHDY3+Y8P8Z/tA6v8ADGX+z9a8J6Xc67dX2mxT/wBm&#10;anLLb/Y7pLh9+9kRvNT7O/ybNtV9H/a6sU8YXttP4cVNHl1i40+xu4rp3uLyBbV5bd0T+9K/8H3d&#10;rpXsGm/BbwFo+l/ZLbwrp8Np9p+2sm6V3a48p4kfez7vkSV1/wCB1n6b8LvCdhqGn31j4c02G70u&#10;VXs5vI3+Vti+zxOn+5F8tV9Zwn2okxwmN+zI8U0H9qjXPEPiPQra18CwTXd/axXV1p8M91LcKzXE&#10;sTpE6xNEuzyv49v8dfSEyLN5rS/8ekX3XZfvVn+EvBuleCY5l0Wxj0154vKle33fMm932f8Afcrt&#10;/wADq3re7+zX2fwsu6vHxeJoyl+6ie3gcNXpx/fyMrRPs1teO3kLClx8iv8AfrqP+A1yPzfJKv8A&#10;rYvnWug03yr+Xf8AvE81fN85W+7/ALFePQl7X4j160fq5Fea9FbXXlLFJM6uqNs/hqWZ2m+789uz&#10;bPnX739+uQ8YaxFo8ss7Nv3Lv3v9/b/faqnhXxU2sXFusEvySy/K7t/F/HXfGhLllOXwkyhU9l7W&#10;JD4z8GWfiGLULPdsiZfK+evnd9HvLbUpdIliabULeX7P5O37zfwf9919feIYYIbd7uX9zKq/99V4&#10;5eeCX8SfEa18R/8AMNsE+1aisX+tZYk3pt/2nevv+B8+q5XiJQn/AApf+ldDxc6y94vCe1j/AMuz&#10;Q+BVm3huwuv7Q0a7s7u6vNs99cbPKi/55J9/5W/2f9uvY33W0vnr87q371P73+/Xi3wxttcsNJvY&#10;Nc0Brn7fZt4xi/0FpXlZ5XeW1fcv+t+WJP8Adrorfxd4uGl66ltbNDLFFpdrY/8AEu+T7Zcv5txK&#10;nyf6pFfb/wAAr2s6yBZhi5YjD1fe++O58xgs3eHpezqxPXobmKa3SVZVRGbyl3sq/M33Eqb+F/4P&#10;73zfdryWx8X+JdSvNKjvdGke0bVdR1BrV9O/5ZWybIol3L8sry7nRv8AbqzpfxK8Vf2PFd6vpk0M&#10;11eWdrPssd0VmssTSyyp8m5tvyxf71eLLhWry+7L3jojnlOf2TudEm868l8j/j3WJdzp9xm+f/2S&#10;tj+KuDm8R+JdF+IlrpsGnya74faBU2xWvlOzz3HyPv2f8sok+bdWKnxO8TQ2HiXUJ9HvX8qe6uNI&#10;tP7O+Se3WXytjfJuXZ/rf9pXrGXDWJ+LmiaUc5pxj8B6XYfI1xAy/Orb6tuizLtb7jfwViaJ/ab2&#10;v9r6neR3lveT/uEt7V4vKi2J9/cm77+9v+B1t/8AAq+ax+G+q1PZ83Me7ha0a1PmNDStSWTTdtzL&#10;H5v3G3tWJeeJLm2lSLT4GmtfNZGuH/hqZ7aJ5UZ4l3rUuz+7XixoxjL3ifqsSKz2/ZU2tv8A7z1R&#10;fSmS48+C5aF1beqJViT/AEO4T/nlL97/AGasb9nzM3yLXf8ACvdNeWMo8siJLz7TeJLcz/Y5fK2b&#10;3V/vLWTYeIt2uf2LFPIl7a2y6rcw28UTPPFLK6onzfdX5Pm/i+5Wz8158ttFJc/7n3KwfE/wzi1b&#10;UrLxG+rz+Fdd0mJootT09kfdat87xSo3ystd2WVsJh618TLl93/yY8HHU/Yx/dyKz6b4q0nxpFJc&#10;zWl5ouvI8EWrRRxRXunfJvSJ1+7Kv91/vf3q5D4wa5qet+I9M8C6LLHpX9pRfaJ7jbsdYvv/ACVm&#10;al481f4jeJbTQ/h9cxPaaazSy+IbuBHlWVt+90/u10fg/wCDMWg+ILfXNT1q717ULWJki877kVZZ&#10;vm39pRjRwvw/al/MeFRjWxUeWjH/ALeOl8DeBNK8B6cLPTYtm9lee43b3dq8Y8XfDr4h/Fb4keJI&#10;vE/hqyt/Cv2e60/w5qEWtRbLDzVdHvWt0+aWd/u/7C17p4h+0vpd1Y6VfW1trs9tLLZpMyM7bf49&#10;n91X218wf8Ly8fx+asuqxpKreVLC9iibWWvo8gyTH42MoYSP/gR7OM+p0qcaUfhiavwd+GOq6D4g&#10;/wCEcvrm20p9NawuotDh1FtSdWgi8q4ukf8Ah+0Pt+T+GvqCaFZl2NXyL4G1bxV4t+L+n6hFqe/U&#10;7j5J38hPK+zr9/5K+uJvM+zzLF/rdrba34nw9TAV6WFqy96MTtyn2c6cpRiQ6a8r2u9m37vnWrdV&#10;LCaB7fbA2/av8dXq+JqfEe3T+EZRT6P4anU2Kl/udYoFfY9x8m/+7UsaLDEiqvyVFfvsmtJf+muz&#10;ZVvy6rm92JjH4hlPplVHuWuflg3f9dqIxkXKRNNeLC2377/3Epn2if732XZ/tvLT4baK2X5fvt95&#10;/wC9RNDvX5fvq2+iUoxj7pHvcpXhmnvG2rPHD/ufO9Spb+Sry72d/wCJ6sXFxLeS2+62W28r+629&#10;2odN+/d/FURqy5fhIp832jy7xJ8R77Sfjn4c8E7dL/szUoor2W+uPNR7Paku+3l+fb5suzdF/uS1&#10;47N+2ZqereGfEtzotnpb6h/bFqmhJDa3F08ulzyvF5rxb0Zpfk+4n99K+ltb8N6ZeebLeaRY3iXU&#10;8UtzvgR3laL/AFT/APAPn/77pz+FfDzzaZcy6Lpr/wBlqsVi32VP3Cr9xE/8c/74r2416MYx908S&#10;WGxMqkpe0PDLP9orxwnjTRPCOteGrLw9qeqQWb/br6KVLe1aWWVN0q+b8jSpEmxH/ieuKT9rzxfN&#10;rmjxSaRpKaJLZ6XLqMyWcuxftVw8UrvL9o+XYifL8jV9IaldaZqWvRWk+maJeanrNqrwWl9PEl9f&#10;28D70dItnzbG+daLb4b+B9VvNP1qDwro017axKlncPZpvi2/Oif8Aetp1KEI+9S+I5oUcTVfLGqb&#10;fkrCzxL9xWZF/wB2hIVj3qqqjsv92orN2h3xSq3mr87bv4ql+VNnzbEZv46+Tn8UuU+yjL90eSeH&#10;nbxJ8eNb1WJf9E0m1+xM+7+KvW/m/wCB14/8MdSg0H4keK9K1N/seoalefaIIZfuSr/sPXsG9f73&#10;+9XFhoy5ZSPGyfl5Zr7XNIfUMzsmxViZ2Ztn3qmf5P8Acqv5Lak3lRfwfP5392umMeaR7tSXLEZN&#10;ZxalG8E6sjRN/A33ai8N6x/whOrSz3MU81pKvy+Uu/5qsfZm01tssvnJL/y22/PuqxXTCUsPV5om&#10;MoxxFLlketabqSyW8U8D+dbyruT/AGq2re6inTcrV4XpusahoOyKzuW+zs2xbR1/df8AfVei+G9b&#10;/ti189oltrhW2eSjb6+1w+MpYhWj8R8Ni8BUwvvHW3WoLbttxuqr/ajf3Kz795XifymXzdvy15P/&#10;AMJVr2q2Fv5t99m+X5nt4tvzf/YVpWxUMP8AGY4XCVMV8J7jb33nNtZdjVaxya5HRNS/tDTrW+X7&#10;7Luf5q2v7Ul27fl3f3q6IzhNc0TnlCVKcoyNaiseHUp1+Zm3pWpFIjLvU/epkcxPRTKKCh9FMp9A&#10;BRRRQAUUUUAFFFFABRRRQAUUUUAFFFFADP4qfRRQAUUUUAJ1qleXHkrtX79SXFwsMZbvXJ6xrEGm&#10;runlVJZW2RI7feas5TjTjzyJ+N8pFr141tbvHAu+4b52/wBlaxIbb/R4pLOX51+dd7Vq6PumtWnZ&#10;lmnuG3s/+z/nb8tZ95c6f5VvfWcsP2fzWillil+Tb/Hv/wByvzPMMdVzCvyQ+E9mly0o8he/t6f7&#10;rWcv2j/Z+5VSztmht9rffZt7VNbTLcxrKjb0Zd6un3GX/YqxXjcvJ7sYnbGMY+9Er3Ns00WxX2P/&#10;AAvSXmsedY+VFuhvflVl21Zpj7fkolHnkKUTE1j7NDa/ZvtKwyy/d3t+9lqLw/Zz/boo5IvJVpVd&#10;oUX5ItleBePte+KyePPh0vhPwPpPifw7qU8v/CSanqEqebF/fR3/AOWConzK/wDFXZfGDxnrmj+B&#10;fDVj4e16TStQ1zxJb6Ra6gkSSytatL87ojfK37r+OvpamWVoRpRj/wAvDzpYn3eU9gk/4lV1tb/V&#10;StvV3b+L+NHqJ4Z9S3tAy7F+6k3/AC1/v18afD39sjxH4Z8VXWi+OUTxZY7YII28+3t7t3+2ywPK&#10;kX3p32qnyp92uXtf2oviNHN4uuv7eW5uIINSeC32Wsr2bxXSJF+6RElg3p5v+t3bmetI5DiI+7zk&#10;fWo8p+gFnDPokcUC7rm1X+H+7VubVI/s8sq7t6Lv8l127q+N/gn+0B448T/H278Oar4hW50y41HV&#10;rX7Dut5XgWB3+z/ulTzYvu/fd23V9avqsE1qn2mDzrjcybF2fw/x14WPy6WCqR9uEZSqR5ilDc+d&#10;+9tvPTc3+pdd6fN/t1FeeEtM8Q65Zag1nbTXem/6q7f76t/cSnW3h+5e1llilgtkum83fC211Vv/&#10;AB37lbelX8HkPHE0cyRfx2/3646kvd9w2lLmjyyLd5psV5bojbk2/ddG+dazJre5sG2/vLyJ/wCN&#10;F+df+A1d/tKWb/j2tt6fxs7eVVuzuluYvusjr8jI/wB9a5oyqUy4y/lKWi2zbZbmVWhllb73+zWg&#10;80UK7pWWFX+T5/kqu+m/faCeSF/4tjb64HWvjF8PPBni6Lw5rnirTbPxFKu5bS+nbzWX+9VxozxM&#10;v3REpHoD6rZps/0mP5v9r56e+pW3leb9pg2f9dVryqH9qL4PzWt3fQeO9Ge3t9u6VJfu7vuf+gvV&#10;hPiL4E16LUNVXXtGv9Ps7FdQlmSVNkVr8/8ApH+7vR/m/wBiu2OV15fFGRHtYnoU1w99+6tH/dN9&#10;+b+Bf91qparoip/piyzu8S7GR5X+7XKWfxa8GaX4jvdBl8VaJbXsUH2prH7Ym+JVTe//AI581QaD&#10;+0l8LfGEgg0jxvpN7K7xRLCk43N5r+Uir/vO1V9TxcJfuqUuUOaB2qQr9nRYlVEZd9c/eWEumt8s&#10;TTWjN8uz78Vc5pvx++HNzqOoaVbeNtGmu7Cf7O0KT/OvzpF/6N+WvSJPvbX+/XVH2+E96cT0aFWP&#10;2TlE+03PywWcj/7/AMiVt6PYf2ers7b5Zfnbb/DWhRWdTFyqx5TqlKUviCmaOjXOpS3n/LJV8qKn&#10;v/8As07RG/cSwP8Aft32f7y/erzqnwnHU+E1qKieZUX5mVP99qo/anv5GWzl2RRNsa4rz+XmOPmH&#10;71TWfKX7jxb2qLxC/k6dKu755fk2/wB6rtvbrar8u53b7zuvz1yniq/nttSiWJf3rRKi7l+9/uVt&#10;KUebm/lMalT6vT9pIi8SfvLjT4P42fZ/u1sXDxWyvK3z7fkqjZ6RFp6/aW3XN2vzfvmqxZ3C3kKe&#10;bHsdl+6/8VdNKMvelIMFTqRlKvU93mJoZluVdVVvl+TY9S7NtRfuLG3lZV2RL87bKwrzWJ9SiRbb&#10;zLaL+/u+dq7I05T+E9uMZTOguYYryLy5VV0/26xP+Eebz9sc/wDojfwr9/dWf5O9fKaed4v7jy0J&#10;bRQ7/KZof7yI33lr0qeGnS+0dKo1S1eWE9jL8qtcxfw7V+dWqC2m85d3zJtb5kqxYal9gl8ief8A&#10;0fymdXm++n/xVOs9EW5jlnW787c2+J0XZ83+3VxrSpe7VD2koS98rv8AOu1vufdrEhjWG8uIkXYi&#10;/Iqbv/H61rx2sJvIuWX5vuvD/F/wCs+awW/aWefdCn/LKu+nH2sebmOmNSPNzRGTXKbv7+372z59&#10;tRX7s+l3e35/3VRPqU9hbp9jig+yf7a/O3/AaZNNBMz/AGGJUli3fPt2Oz1E6PLHmibRryl7sjl0&#10;1uzS4+zNLsZfk3v9yug0e2+02Dt8yfO3zp/FXCXmm3NzcNLFGs0X3FRPv/8AfFdXYzXnh6wXzVV1&#10;2/Mleb+7w/Lyy96R6WLxOG/d0pVY80vsnBeOYfO1LUIIm+Rtyb2/3KxPA15faPFbtLAsMtuzeUr/&#10;AO5Xcal5XiFZZbZo3u/4k27Plrl7m2X7V5Swf71fW4KrHEUvq0on0GGjCdD2EjoNV16fWPK3N/47&#10;WFD5qXTtE08PzfM6N96rtzoOq6U25rOdIm+ff/BT4fu/d+T+/ROl/Z8uQ7KdPDulyRkdl4J1ieaV&#10;4PPn3rF8373f/v1F45+Htt4qll1Br6+s7vytn+jzuiNXP6DqH9m6l567U+Wut8bar4lsLfSo/D2m&#10;SXkUstw99cW6732qn7q3T+75rbP++KeVfXJY2McNV5f7x8JnVGhg+aVSl7p4rf8Awn8WRxS3NjqE&#10;l/afd+e5dHb+P7n8WytjxD4eg0H4fXF5FLJeamsS/wClvdPvb5/v7/7td5r2m+MtUvLS0NnJbf2b&#10;qdrLBLL5UXmxRW++WV3X5WaVn8rb/sVYjvNR8QfDvdt1Cw128sbiL+z/AOzFW3tbzfvT76fKqbNv&#10;91v++a/U6lfMK7oe0rxlyy97l+0fA08ThaUavJQ+I8F8KvqD2FxqGmMupahay71t7vWvsVvBEqPL&#10;LcSv8/y/Jt+5/HXcX/7RsXh7w18N76LRdQmu/GU9r/xKZp/+Qdbyvs82V/7r/wDLL+9Wh4m+HVn8&#10;TvDdva+IV1bw3aSwRarePpi/Z3Vl2JLa/PE67fN+bZ/EqVwWvfs6+Hvip4wfU/EuoX2trZrYPY6g&#10;k/lahK0Ur/6PKi/uvK2bNuz5q8PiXHU8RjJVH7pWX0q06f7qPun1XrFz9msJWbc8qrsVHb/vhKzF&#10;ubmzt1l+0+d8q/I9VJtS+33VorMqRIzbYUX739ytjTbP979pnX5v4U/u1+bVf7p9lSjG3vGnD86o&#10;zL8+2mTTfZl3Nu/+Kqaq9zu2oybn2srbE/2a5DeXwjrnR9QubOX91H8y/Kjt89S6DpsWpWqXN5Fv&#10;mVtjQv8AcX/gFaya3YvBua5jR/4kdvu1mf22sN+8sUTfZ5fvb/4v9yuH2lerT9nI8iUpSN14WEO2&#10;P5Pl+7XhXxy1hvCvgO6gigX+1b1lsl87/a++9et+KvHGkeCfD8utavc/ZrWL5djffZ/7leH+J9a1&#10;f9oTVNCttD8OXlholhfLcNrF98n++m2vL9tyr2R4GYYynGnKhH3pSPQPhv4Vj8H+D9K0zcryxRfv&#10;Zdv975//AGaugv7yDSdIvdVvCyafZxNLO/8ABt/8eq3DbNDvinnjR4vv722Pt/56/wC7XhHxJ8RQ&#10;+JvESM093Z6Vpsq2Cs8T276XeN937Qn/AC1tbhfl3/w1+l5Dk31urecfdideIxtPAYaNKkdmsTfF&#10;Jrd7yxufDfiXS7xng1jTG+0RRKsSOksUrfeguIvk2V85fFzUrTUviv4judNs2h0/z/KluP4GuP4/&#10;93f/APF16h44l1K51C1+HHgKxvNH02zbzbx03xbd3+03zbUX5l/hr0C3+DPh618Fy+F3VprWWXzZ&#10;7hm/etL/AH6/Tf7Uo8P1KdeT1l8Mey/roefhcFUxdO7+I5X9nXwN/ZWhvr1zFsu9U+eJ2X51i/g/&#10;+K/4HXtFVIUi0qziggi+RVWKKH+7Sp9um/1sscP/AFxT/wCKr8ix2MqZnjKuMr/akfWUKUcPS9kF&#10;n++uLiVvv+bs/wCA1dqGGFYYtq1NXmyl7x2Rj7oUUUf7lYGhmX9ytneRSyq02/5Iti/dqXzp5pd0&#10;G1Iv78336bsW8v8AzWX5Ldm2/wC9WhXbKUYmEYykUfsfnS7p2ab/AGE+RP8AviraIqfKqrsp9FYy&#10;lKRcYhRRRUmgUUUUagH/AAGs6bTVkRlib7NuXa3lLWhS1UZSh7xnKMeX3onhmt/AXwnrfxk8L+Ot&#10;T0HULzxb4ctkigmt7zZZT7P9VLKv3k2f3Er2PR7BrCzSBpfOf5nZ/wC8zPvf/wAeplzbfuovIgb7&#10;arf67cnzLUqalBt/etsfd8y/P96umpWqYqMTzcPRp0qkh95bQTL+9X7v8W7ZWPeTWdmqNbRfbNzf&#10;vd7b9v8A31TPGHiSx0HRJbrUH+zWn8Mtx8nzf+hV4l4t1u++NOs6fpHhyK+TQrd995d/cRq8rEVo&#10;4fb3pGWLx8MP7kPel/LH4jtfij4Jl8T+HLe50zy31jTmW4g/2v8AYp/w38eQeIdJZfIkttTtZfKv&#10;rHZ/qv8Abrh9N1jx/wDDrw/Loq6DJrFvbxNFBqFozyuv9zfXpvwX8ByeD/Drz6j8+t6k32i8Z/7z&#10;Vx4epz1Ph/xHjUa1SvjYSoQlGX/Lw6iGGXUvki+S3/imf/2StOw02DTYtsS7N33vm+9VtPlor0T7&#10;QydYf97aRMv7pm+Z6b5laF5bLc27q33P4f8AZrH1KwvobfbFPbO7fIv7r/7On7OVWXui9p7KPvFe&#10;882a4iig2/um81n/ALv+xVr+1ZbCX7TbQTpcK29nmb5GqrY6fqVjD+/8u8fdu86GrCXP71IpYpIX&#10;b7u9avmlh/gDlhWXNP4jqH+J1tc6b5ttbSfaGXfFv+5urnE8197St+9lbfLT0+5SUYjF1MR/ELw2&#10;Ep4fm9nEimhbyZVWWeHzf+eLfdp+peNNX02KygivFT+D7v39v9/dT6z9bsGvIkaL/Wr/AOPVze3q&#10;wj7hrKhQnLmqxOt+Gmt/b1vYry+Z9QllaXynb5FX/Yr0S3vTGnlFN+yvnCTzYW+aKeF1/j2V1fgz&#10;xhqcOqWUF9qEk2mNu82a4+4vyfJ8/wDvV7eW5pzfuqsT53M8rjD9/SlzR/lPcm1GPytyn56q/wBq&#10;T7/uLtrjLzx5Y7ZYrZZ7l1+7Mn3K5fRNbvrfxRZS3141zFdM1vKn8C7vuf8AoFe9LGUo1PZnjRy+&#10;tOlKpL3T223mEy7l/wCBVZrn7O5a2+b7/wAtXU1f5vmWuw87mNOiq0N5FN91qs0FBRRRQAUUUUAF&#10;FFFABRRRQAUUUUAFFFFABUMzqibj92pqx9Sud83lL/DQBnapqUVrFLd3Miw26feZq42SzufEmorc&#10;3MWxJdvlJvR/Ki/+KerHiHUrPUmeC5s5JoreX+Bvvbf7lS2+o3MlnCsEEKRMvyu0rfL/AMB/vV8H&#10;nWZSnL2VL4T0cPT5TN8SeH4L/wAP6rocV5fQpfxMss1jL5UsC/7D/wALV8Uv4F+Jdh+x9F4M8K+E&#10;7+a0l1DWf7Vh+0vb6ilr9ofykVW+Z/N/ib+Ja+qPit8UYvg/YaZPPpVzqsV7K0TTQsibW/291edf&#10;8NmaV95fC+of7/nxf/F15ODzH6hHl+I4sXiMJRly1anLI9V+AqahH8E/A8Wq6bJo+pxaPbpPYyt8&#10;8G1PuNXd713bd67v7leGeFf2qPD+vNqE+oWN3ollZqu64uHWXzZW/wCWSKr/AHqseD/jd4V1bxEi&#10;S3ktndfM6/boniSX/vquKpVp1qspndSx+E5OWNQ9r/i20zdE9w0G+N5k+doVb51/4B96srUtYuYY&#10;rRLHRL3UvPXzXlRUWKBf9vd97/dSvDfF3iKPxN4s1TV9Q+2WHhLwXOryoiPFda3qjf6qJV+95Sfw&#10;p/t19fk/DzzFSqzly/4THEZjGn8B7Svw70/VI4bm+gb7U6r/ABbdy/3HX+Kus+wxf6OqxR/6P/qt&#10;6/6r+H5a4Pw38bNF1Sx1K71Vf7En0tIv7TFxKn2eC6l/5dfN/il+7/33XcaDdXeoaTaXGoWP2DUJ&#10;Ylee081ZfIb+5uWvn8xynMsDzVKkZcsZcsQp16Vb4Shrej2MMf25dNtEu4mXyrhYE3xfP8/zVz95&#10;oNtbXl3PbLaW0V0q+eiWqM7f7fyfe+eu7dVmi8qRFdG+8r1FZ6bbWav5USpu+SvHo47EUtzr+E4z&#10;TdEZ7yWWJbSHzfnne0VPNl/33VErSvLG2+1W99Kv+q/1vz/w1t3Oi203/LJUl/hlT+Gse/8ANsFa&#10;K8aPZKuxZlWtfrcsXL35G/N7vvG7NCtzavFuVIpV2b0rMtrOexvrdrlo9iq0Ssv/AI5VDTbaW5uL&#10;SeD513KjTbvu7U+5W/fwtNbyqm3f99P+A1wfwpez5viOf7JekrPvP9DZLxf9yVP9mrFtMtzEkq/x&#10;VmX9+1zJLbQbdi/JK7rWVOMva8hXLzGwjrt+9XmnxF+FN54z+Inh3xBBdW8Nvp2lappsiSpudmuo&#10;tiN/upUWpeMJdEv4vKnW5826+yWs19fRW6S3H8dvErferutL8SWOpW7ssvkvE3lSwzfLLE/8SPXs&#10;Rp4nLZe3pxMfdl7p8oeE/wBjfxZbeDtJ8K6rrkdnZWF9YXbahp2p3D3H7jzf9UsvyRff/hrS8Z/s&#10;JaVrFx4lXRtYu9KtL3QF02xT7ZKm+6+0Syyy3W3/AFqu0v8A49X1mm103K29KPLro/1gxvNzcxH1&#10;aJ8r+Iv2XfEN54fuPCf9taMnhyXUZ9Xi1B7N/wC0PtDRbPKf+Hbvf7/3ttV/FX7Nl9Nqnw8ul1/T&#10;4ZfDWmaNYSw+UzefLZ3vnv8Ac/hdPlr6O8VTS3P2fTIG2PdN8z/7K/fqvNpsULW7LZ+ckSsmz7le&#10;lTzrF8sZSI+qRlE+R/EP7J2r+LfCun2en69aTanb2twl1siliRrhtVS/fY/3kX76/wB6vd/gvpmo&#10;eA/Ct3p/irXpLy6lvpbiCG4810s4m2fukuJfmlX/AH/79Zs3xU8UfC7V7iPxV4ajm0Rpd/8Aa2jK&#10;2yKL/bSvYfDvirRvG2jxXulXcOpWki/wtv2/7y1zYrPKmIj7KpE56NSmqnu/EJHeQTLuWeN0/v7q&#10;f9sgT708af8AAqh1LS4LG4W7W2jSJvll+WvCv2itY8Q6Vf8AhyDwrPqlttWW41/+zIt/laTvTzbh&#10;P+m6fdX+LbvrHAYeljKnLGR69StKMeY91+2Ncrus13p/z2eotK01ft93+/neX5d37371fD/if4hf&#10;GD7Z4zttP1XxF/Zsvia4vbG7SJ98VhBKiJbp8n3ZfNT/AMfql4V+KPjj+zfHv2zxZ4km8SywXVvp&#10;1p9supXila6RE2W/2dFXYn8fmtXuSyN8vu1Thli4zP0Ih022hbd5Su+3783z1a3qny/KlfAl98Y/&#10;iV8EPGnkSalrHifSbO81a1VPEk9w7z7fsvlfOkT/AD/61V+Tb871s6x8S/jTfxa7fWdnd6V4fl1/&#10;SUVLieX+0LCKW1t3lt0i2bWi3s+6vOlw7U5v48TONY+4t/8ADXO39tBc+IpX2b3iiXb/ALNfB3/C&#10;4vjRDpPhjWNXvNd03SE0mJnh8pneXytSRZbiXan8cW9dn9xa09S/aq8Qw+OotV8NanJrHh9fEmrW&#10;stjqC3EVv9na1sntEfbE7L9+Xb8n9+rp8OuMv4sQliaf2on3BCk+pNvgl8mL7vnff3VE+m/2J+/V&#10;vtKbd7OzbNtfHVt8Ufilr2ua3eXMXiTwx4XuIreW1t7ff9otb1tPd4rf7n+o83fu/wBrZWZN8UPj&#10;Rc6T4U1HVbPVry31TTtJ8rw8kTb59zvE/wBo/wCurbWbf/BsrpjkE/8An6XLFSlI+zdYm+36S6wM&#10;r/Mry/N/BWVNcrHbuyr935NtcF+zNb+LE8C+Jf8AhKp5JtY0vXb23VHi2RfZ1f5Ei/6ZJ/DXrv8A&#10;Y9jeMk7R7/uur/3q4Kko4OpKhE9jCYj3TJvNNlsIEn+0s8rNtaKoqm8WzNbXFo+3zk2sn+wrf36q&#10;bIr9d8UjJ82z9y38Vb0Zc8fiPSoy90P3Vy0vm3Kw+V935d77q0tHjubZZfKiZ/N/2dif7/zVm/2b&#10;bbvNaLfK3yNM7fPV3QbxrO/ezZvkb54mdvu1GJ+H3feOapGoGpaU3my6ruXzVX5of4Nqf+zVVuYf&#10;tNv5W7+H79aviKZXs/s3/LW4ZUWsyaFZonVvuN/cp4apKVP3jpwvwmV/Y7eUi/bFfb86ptqv5PnS&#10;zefF+9/i+WpdH8i3vLiCLzP+B7Km1t1ha3l3bH3bP+A11y2906Y6e9IzJrCLzdy/637tZ15E1veu&#10;iRtNbzr8+z56XW7+WH7rMku791sb71bVzdwWaqZ5NhavCjTjiuarU/w/cfP4TCUcyq1sTWj7svdj&#10;/wBu/aOYsNNsUl82BGh/gX5qx9S0e8s7XVde/sqTW/sbK8GmWi75bxv4E/2F3/erfm8iG6dY5VeL&#10;7/yfw1m69earbadLLpVyttcKrOrutbZfXngcbGT96J7VTA4+jStgav8A4F+jOWt9B1PwPeaZeX2t&#10;Nc6vf6r5urWmnxM1xqd1Km1LLb91Yok/j/2K29Ns9N1KGWO21qFLRpZYpftDL96L77pt+8v+3WL4&#10;D+JcvieW707VbbT31BlaWKaaL70uzZ/6BXT+FVs/C3iD+1bzTVtvtFiumy26QK1oq/30X+Ff7yfx&#10;V+o1s0wObUvZZj+7rRPCpxzHJcRKgvd/uy+15xMvWPD2oaCzyywM8St8txD86f366r+2J5tD3bWh&#10;+ZYt+7+H+/XFaG9z4bbW/tOuWWsPqU8V1L5S75Zbj+N/uLtiRP3Sr/sV0ttqTXmk/Y1iV4mbZ/31&#10;XyebYaODrezoz5o/zH2NHE4jHUI1sTT5ZGbNrVr5u1YmuYvub5mry/x5pPnLLPArPcL963RvkZa9&#10;Sfwx/p7qtyr2i/3FqbUrGC6eyVLbejS/O+3+GvPw+OhgqnNF8x61SWHw9GVW3u8vvHnnwu+GO+wT&#10;XLHxHPDLcRNFdW81qj7W/jT7/wDfrqNY8Pan4Vs/Ng15ZpbiVYooXsUT5v8AvurWl6pbaD4yexgX&#10;ybS8/dP/ANfC/cf/AIGlecfHXxVqF5q0S2LSQ6VYb4mmT+KVvv18tVxGJjipTnzcsveP53eLzTLc&#10;VKNLmjQ+L/t2R9G+G0W5t4pZPLe4t9yt/f3f3/8Adro/4vmr4n8N/GbxZ4Z+Wz1Pzol+8lwu/d/v&#10;17l8NP2hNO8VN9m1pYNHvYot6u8v7qX/AHK9qGY0cRLkPsst4lwmK/dfDI9mqGSbY21Ymmf+4i7q&#10;EuVmXcrb0b7rUv2xtNbz42X5l2NvbZXdLm5fdPrpSly88Cs15AnzS7Udf+e3yU2/3W3h+71eedUt&#10;7eBrhkRN+5VSpZnbVG825l/2/JRv3VcV8YPENt4J8C6hPLbb0uImt1t0+RNzVhW5vZSZ5uOqSpYa&#10;dWXunI+A/Aep/HK10/xN4x1dbzRPNaW10mH5Xb5/k81q+g4bnT9NtYoopYfKii2RQo//AHwlfHX7&#10;M2vSw+MJdDnnke0uom8q3Rfk81fnr6nS2i+8sSp81eXl9GNX97I+fyKlSxOH9rH4pfEcNq2t/Em1&#10;1R57nwXoniyKa2lt2fR77yLiWLf8iOkqVz3ipovhR8MYra7269qeqeRZLp+sxI7+R/Bay7f9aqf3&#10;69g2QfaLSd1b7XaszwbJfk+ZNj/+OV5P8YPB+uXniDRPFWh2cepXGlq3n2lxL8jL/sJ/er9ryvNq&#10;WJqU6E+WP8397+VG8ss9lzSl7x6VpFp/Z9nEu3ZK3zv/AL39z/dWtGvPvhv8YtF8eWVvmeKw1Vvv&#10;WM0vz/7e2u+WaJ2dVlV3X72xvu18VmWGxkMTJ4iPKz6fDVKcqcfZlS++Rrdv+mtXqqal89v5W355&#10;W8pf9mrafOqV5UvhNY/EFFFFQbhTH+796n/7tZOsar9j/dReQkvlNL/pEvlRRRL9+V3/ANirpRlO&#10;XLEzqS5I80i3YIztLO33Lht6p/dWrdcf4A8YWPi3SdPutP1DTdY0y8Zkg1DSbpZbdmX76fc+8lY2&#10;j/tFfDfXtbfSLbxVbfbVW4+eaKWKLbBv81/NZNvybGb/AIBXTUw1fm+E444ujy/Eek0V59/wv74e&#10;/wDCI6h4l/4Si2fR7CWKK6m2S+bE0r7Yv3X3vn/hrPt/2lvhteS6JHB4j86bW/ks1hs7h/NZX2On&#10;3PvI9T9Wr/ylfXKP8x6jRXF6x8X/AAToNr4onufEdp5Xhe6istY2K7+RK/yxJsVP43+X5aIfjN4H&#10;m8P6Vri+I7JNN1TUf7Is5n3puvP+fdl+8j/L/FR9Ur/yhHGUP5jtKKHRkldGX56h3ru27l3/AO9X&#10;NqdpNRRHRWQyNlQtv/i21zHir4leHPBn7rV9Tihutu77P/Ht/wB2ukuJERfMZlyvzV4H8NNB0rxn&#10;4y8Zr4qs47zW/tSskN2u/bb/AOxXPWqyh8B4WPxVSlKNOh8Uv5vsh9on+OvjzRJ20rULbwppqtcM&#10;8y7Ell/9mr2iHQYIYvKs1Wwt0/5ZW6fJWhZ20VnAkUEUcMUS7FRF+TbViroUVT5py+I2wOCeH5pz&#10;lzVJfaCFFhiRVXZtp9FFdJ62wUySszVbO5uZYnibei/8sfN2VbsIZUtYopW3yr956OUZlTJ9suLj&#10;czfK+xURqNNeWbUngZt6W/z73/260rnSoLltzbt7/wByqUyf2bf2ksS7Ldt0Urp/tVtRjKUvdOWt&#10;UjGPvFu/vGh8qCL/AFstZ7pFbfvZWZ3X+J6takuy6tJ/95P/AGeooU+2XkS/wRNvauOXxcp2Q5eX&#10;mCG5if7v/fDr89S1YvLNZl3b9kq/PvSseG5nud6ovk/3nej2MvslxrfzF7eu7bu+enVFCvkr8rM/&#10;953qWuaR0xCm3MP2q3lib+JadVfUrn7HZyy7d+3/AGaObk94PjIrOZt3lSr86r9+pby2W8ieJt2z&#10;++n8NcrJf3n2xGa5ZEb5PkVal+0zwy+as8j/ADf99USrxjL3QjSlyne2fivV7OLyJZY7mJYtsTuv&#10;z7v9v+9VfTfGGp6JbpFPcwX/AP18JseqW/zFT5fvbasaOivFKzbXl83Y2+vQpYvE/wAx5lXCYaP/&#10;AC7PRfDesLrGl2moR7U81dzIjb9rV18bKy/KVrxjQfEVt4PaLT2sZPs8+6Xzofnr0DS9WivrNLm0&#10;n3xMu7/d/wBivsaFenVj8R8XWwtSlL4Tp/OResi/99U37TF/z0X/AL6rgtY8YWOi3/2Odbl5Xi83&#10;9yu+m6V42s9V1JLOKKeGaWLf+++StPbUubl5jP2Ffl5uU9Fp9ZmjzbodrN92tCOtjEfRRRQAUUUU&#10;AFFFFABRRRQBG+7a1chrf2lLC4+zL/pe1tqf3q7HtWNqMKpJu+4rVE488OUn7R51ojtNF5tnPs2r&#10;5TJcLveJv462oYVhi8tf+Bbqq7Gtdcurb7MsMTL5sT/3v79c38U9Y1XQ/AGsXeh2zXmoLBsihX+H&#10;/br8mx1OWHryjI9yVWMKEq5gfG/WPCN54L1jRfEOr2ls91F+6TdvdZV+4+z/AH6+FIXZ1T5ZHmZt&#10;mzbsfdX2R8Afh34Q1LwXpniN7GHW9buFZrm+u/ndZf8AgVaWvfAKw1v4waf4rbyEsIk33Vj/AM9Z&#10;0/1Tp/n+GvP5ZYj3j5PG5bWzdxry+H/205P4P/s6xeCbrTdV1qBtS1OVvNlZ9j28TN/sV7P4n8Da&#10;D40aysdU0yC8ibemx4l3quz+9XQ/3GZtn96pdBTzllu/42lZFb+7V1uXl+E+ghgcNRoeyjE8P1D4&#10;M+Mfhr5Wq+BfEd7qX2X7ujXzb0aL+4lSH4v+N9UjkisvhVP9vjl3SzXZwiSr9xvm+9X0Ds+Wja3p&#10;XJSxlfD+9SnKJwvLeX+DLlPmTwHfeGfG8thpt80fgzxH4fnup10Z/nt5b+X7l1833tj79q/7dbGt&#10;+APFXhXwD4ftNMeSHWreCX+1desbxpZWXYjSukX3pZZdm1fl+WvR/H3wZ8MeP4t2oadHDer+9ivb&#10;VfKmVv8Afrx3xV8KfHXhLTbjWrHxnqGvPo7K62kzfJLEvz7K+2y7i7HUP4/7yMf5jy6mHq4eP7yP&#10;/b0ToPBPxv8AEOmNejxtFHaafpy7by48v/SIriX57eyRV/1svlOm5v71ehaZ8ZPCl1J5U+onSJPM&#10;eJYtUXyt3lxI77W+7tVX+Zt33qi8OT+GvjR4D0y++yreW/mrdxL5jLLBdJ/Fu/hdGrjL34Jajr1v&#10;rOqeMNRUXWqP9jkt7FvM8rTt3/HrFK/9/wC87V9HKvw5nVOWJrR9jL+7/kdlOWJjy+z9490jZGjR&#10;1ZXRl3qy/wAS024hiuotssSzJ/31WJbPLpX7iBPOtYlWJLdP+WSr9yi5vJ79XiWKS2i/i3/favyy&#10;rhvZYiXsPhPfUZS+ItabbW2m3U1nbbYYWXzdn91q1v4flrhLi8ttEv7ee2njSXd5TW7t95a6aHXo&#10;/NSKeJof7r/fT/vuliKEo++PllH3Svqupf2I3nxRNN5v3k3bNv8At1RsLmK8t7idW3+bLv8A92um&#10;eGK5ZGlVX/365l7b7HeOv3FaVrfYn+19yt6Eoyjy/aCMuWR86/Gz4CeEPjHrPhSXxHY63fxaJqct&#10;1Z3Gk3SRJKsrvK9vLvdNvz/8tUr3/wAOaUttFcXM6xO94/msi/Pt+XYqb6yr/Sry2t4oltt6W7Ls&#10;bd/wCuhsNthYPAsqzS26s7IlfR43Fe1oRhGRt7OnGXMaWgyNHI9o/wDyyXdF/u1sVk6DDEtr5vmL&#10;NLKv71//AGStavjKnL7QiRx94/l+JpWnWR7qWL9wkP8ACq//ALdaVvKs25PmR1/hZaXW7Nk1bSdQ&#10;gZUmil+zs7fxRNTtYtoI5Yp4mWG73bV3t/ra9OUvdp/4SKNSUZFXVLdZrX/VLM6/dR/uf7debeIf&#10;gDF9ufxF4B1Wbwnqsq+a8Nv/AMe87f7aV6T9s86NIol/eytsVN33a2rCFba3igilWZFXbu3VzVvh&#10;McVhqNf4jwrR/j9f+G7NdI+Jeg32lahs8r+0IYt9vP8A98/drtdE8c6LrESTxS6hf6eq71uLRd9p&#10;8v8At/e+Sug8Z6UmqW/2adI3iniaJPOXciM38b1846t8D7/Q/G0Ws+FtUufDksVm0X9nLatKiXH3&#10;W8pvu+Uy7t2+uvA0bRlOR5svreFj7vvR/wDJj6whkSa3RomV1ZflZPuN/u0/7m/5v+BrXgWg/E7x&#10;t8NdJtdP8VeDrnVbS3T5dT0b59y/7lReJP2kJ/EGnf2f4J8Oaw+tTyeVFLfWeyKL/bevMlWn/OEs&#10;dRjH3l738p7rqUMkirPAzG4ibcv8O6sXUvEOmaDpP9p6hfRWGnqvzTTNsrx5Pgv428O2tpqGnfEG&#10;5TxBcNvuorhWlt5X/wBlP4VWs/Vfhd8SPHk2i6L4svNG/sXTZVlea3V98+3/AGK6KdWrylxxVbk9&#10;2h7xQv7nxD+0J48ddNvp0+H9nOsUsqy+Uk/9/Z/FXa+MPgJY6r4fe20PUL6w1OJle1uJrp/vL8nz&#10;/wB75ESvUNL0q00ezSz062is7Rf9VDCuxErJ1aZry+mjWWRIYtqr5LbfmrsoUp1fdkdNHKoyj+99&#10;6UjzL+3vjP4VaKK80HTfE6W/yLd2l1teX5P7lXU/acl01XXWPBOu2DxNsunRd6K38FenaXeSzWdv&#10;Oy75bWX5l3feq5fXkeqxrBAknzMu52X7tclSFWFTcxlga9H3aVT/AMCOe8DfE7T/AIkWctzouoRz&#10;Jatslt3idHX/AH91dFbQt9oeXyltkZfuI2/c9eH+JHi+Cfxfl8RyxND4U16JLe8eFfkguP8Abr1P&#10;TfHNjf2r6h5kf9leU1wt2nzosSp9+t6cZz906cFU5ualP4onS/fSuS+0rNfXrKvkp5vyq/8AuVh6&#10;P+0V8Ntesftdj4u097fcq/NvR/mRnRtrJ93aj/N/sVr3/jzwd5mmfa9Vsd9+lvLa722eas8vlROn&#10;++9ezRoYml8VI9SOJpx96Mh01yiRI2yTZu270Wm3DxTWrt99NtVPEHxA8KzXV7pSa/aW2q6X9oee&#10;3ZtvkeQiPLv/ANxJU3f79YWm+MNF1rS/PtvEOnvZebaxPMjfJuuvnt0/4HvrWSx3LKHsjhr5pWjz&#10;Uox/wm7bNqDp58v751XZ96rf9rLt+58/3Nlc/wCHvip4Q8SeJpfDmkeIbS/1WCCW4a3h3/NFE6I7&#10;o+za2x3rqvs6+cWMS7qx+qYuh9oKGHxfs/3Ffm/xf+2lVL9UbdLA0L1Df38D2/ysry7f3Xy/dar7&#10;RoRtC5T/AG6ZBaJC3yov/fNXy4mPu834HXLD5jFckakbf3tzDVHe1dl2zS/w76861u8ubnUZVnlk&#10;3xf8Ar0rUoV03fLH8/m/8sf/AImuC1iw/tK1+Vd93K29X/jopxjh+WMj6rJaNPBw9mve5S34ehnv&#10;ItrM32hov3T1Y16wuUsJVZo97L8uz591ZWiaxfWesxQSwfPt2V2epPFc2e2eCdNvzrsWtvYyv7U6&#10;5VOWZ82ax4VvP7SeWx+59/Z9x1r0DwT4kubDw+kU6q7r/wA9mq1rFn9puPtMSt8y/N8v3WWqVtbf&#10;L8zL83yV71SOGxVH97H3j6OtToZ1h408TGMuUIfidpj3/wBmvLSN5WbYrov3a6W5eLSorK+tov8A&#10;R5W+aH79eVX9tpWl+IPlZvOZvuP86V6R4b1ZYbf7Ncr51vL92Hb92vOx2Ap4enHE4f8A8BPkM2yV&#10;5dGOJy+Mvd+KPN8Uf7pbubaXUoUaK82RNufYlQ6PZy2GvJBLLJs+/Fs+5WnJf6ZpUjr5DIyr8uxv&#10;krQttYivFeWL/c+f+GvnK2JrezlH2XuyPIqYvG4uh7Clhpe9/N8JyXiTwr/bF5es07W0TN8zovzr&#10;/tpVS8hs7nSU0fyPtmn7dkrTfI8v+3/vV0b298l/563PnW7fPLC/9ysTVdqM9zbMvlSt8qJXdh5R&#10;qxjCr73un0mAwVL2MaGMhze7ynNJ8K/CF/F5HkXdnKv3ZoW+dv8A7Kp9N03wmnxA8UeHGs9NT+zr&#10;WK3sZk0xJXluki33Uq/wsyb1+X/beus8PfZk1K3vFZppbeVXaFl/9ArpIfBfhzw/cW999jud8F5L&#10;rVnqPnu7/bJUdX835P8AVP8A7H9yvschpZXSlU+tQ97l5Y/5/wBdD874gyKhRq8+DjynMWHjq50X&#10;UvsNtqqppVvK2nrLd6ckVp5sEW6V1aJ9y/8AfH3q3dK+IF3oltrvifVZ5L/QNLa3837Ppnlf63Z/&#10;qnaX5lTf81eSeMJrzwT4L0+zvNIttesriKW3vtQuN/8Ax8Svvl8r+7/D8/8AsVmN+0BfXGm/2fd6&#10;LFqWnvZ/Ynt76+llili37vnT+/8AwVrj8Tw5SrSpS5uaP8vw/wDbp8ZUzSrhJeyqylE+kJPHWgSa&#10;1rEUF9JDFZ6nFpfzwbknumiSXZB/uI67q4/4ieNND8SeE5tIZ9QsLi/sftsX2izV3RftHlImzf8A&#10;edvu14k/xmia4T/inoIduptq++3vHSZZ2TY+z/gHy16LdfGLwF44vNQ1CSxuLPXWjtfsr6hc/uWl&#10;tvniTcn+3URzDhmcOVxlymrzyeKpSpTqF74S+HNB+HXjK90hb671jVZb7+yF8q1XYjLbvPK/3/u7&#10;P/Hq9H/4WXof/CNWWuRQas+n362rwbbVN8rT3HlIn3/vf3v9n5q8F8E/G5Lfxc+t+JorabWrXzWt&#10;dQ2vs/eunmo+xPm+RPl/3K9Q+GbeFfH3hC00qDTrubSvD+p/arWa4n8p5bj53835f4f3r/JWuFr8&#10;NOjHkjy/3fz/AENspx1Tl+rYQ6f/AIWr4W+0WSfablIr/U7rTba4dE8pmg/1su7f/qk+7u/2K0/+&#10;Ex0mXxJquhwfabnUNL8prl4vK2Ksvzb/AL/3UX7zVlQ/Cvwla6Pa6U1nPeWtn9qSBGlb5Vnfe8T/&#10;AN5fvVbf4e+F5tSfUF0xvtss8t00yzv+982Lyni/65bP4P8AYr03/YUJXXMfVR/tXlOa1Lwn4J+K&#10;i3EWn2c8PlQRahBr1pZ/Z0+Z9qbH/vfxbP7tcV4q+Hd18H7D/hKPCup6hM8TKl9bzfvUnX+N3r2/&#10;w3otj4X8P2+kaV539nwKvkfa5/NdVX5ET/dVatuivE6tErxMuxkf7jLUvP3Qrxjh5c1H+WXvcx6F&#10;DBzlS5q3xHjV5+0hoL3nkf2fPf6VF5Tz6hD9yLd/Htr1vw9t/sm0lVldWXerotc/YeCfDmlXGoRa&#10;ZodtD9sX/TNi/I3/AACui01blLdIpVjRFVVVE/3K87Nq+XVo/wCw05R/xfaOnDU68JfvJcxeooor&#10;5nU9YP4a5Txh4es9esL2K+sYNVsrizuLK8sbhnRLq3lT503/AMLV0c1x5LIu1nlb7qJUP2O5uf8A&#10;Xz/uv+eKJWtGUqUuY5a0Y1o8p518F/gz4c+D/h/T9G8NaM2iaVa3LXu2a6+0XE8rfxs+z+BK5zUv&#10;2Y4NY8G+HNBvPEM6RaT/AGpumhtvnZrx3dHT5/8Alk+3/e2V7tRXT9drxlzHNLAUpR5TxPUfgTrn&#10;i7VE1DxL4qt7m9lutOWd9P0zyIvsdncPcKiLv/1ry7dzVs+D/h0vhKTw+0Grtcy6Hq2qakrvbfJK&#10;11v2Js3/AMFem3M2yJ2dvkRaxbD/AI9U/wB5nolmVflIp5XR5j581X9kiW58P6rZ2vjG+ubjWYIv&#10;7TTVoPNt5bqK9S6R0RXRkXf5q7N/8dPm/ZPW80NLHUPGd3Z2kTXl1a2+h2vlW9reXTpvdEld227E&#10;+5v3fP8Afr6KqKZN8Tr/AHqiObVuY6v7HwxYubm6h020WWVZr3yIop7hE2I0uxN7/wC67VS+xwJb&#10;urL/AA799aVs8V/YJu+f5drVE+gwbfl8yFP4kRvvVx1JSnLnOunGMI8pLps0tzZxMy/O39+uX8Ve&#10;NtVtfFun+FfC+lRarrVxa/b7671CVorSwtd+3e235mZ/7ldbDCsKoqr8ny1AjWM2vWl8qr9ut4vK&#10;+1oyq/lb/uN/C1exlkqEavNiY83u+7/iPNxvtZR/dSM+aZXWKXVWW2SVYkiu9uy0nllfYkSIz7lb&#10;fXGeJPhFF4t1J9as7670HVf9V9otG/1qr/sVH4rs/G3hnXP+EogddduryVrdWt4naKws9/yW9vB/&#10;FK+7duf7tdToPxM0XVrqLT7m7hTVftn9mtLYxO1pLcb9uxW/i2fxN91W317OZ5FHEUY18LGMv5uU&#10;+cji41P9kxx5vDH8XfDFvd6fA1pfxWrPcLqd2295VX+Cum+Hvxs0XxJodk2q6rY2esbdk9vu2fNX&#10;ps1t8m5lV4m+66fOjLXCeL/g/wCH/E+h6hBHotjbahLH+4uPK+eKX+/XwE8JXw8/dOv6ricL+/wd&#10;Xmj/ACy/9tO7SZZkRlbejLuWn/fX/er55h8K/FbRJdH1CKWC5/sn/R10yGd/36f33ret/wBoqxsb&#10;Pyte0HVLDU4vknt0g3p/33URxUf+XvunRSzeHL/tMPZ/4j2jZvaoEdW3sjK6K3lMyN9xv7n+9XK3&#10;2tS+OPhprd34OuvO1C9064i06Vfl23HlPs/4Furxj9kK1vtE/t21n0pba0/s6wlutTmsZbJ/7S2O&#10;txbujP8AvXT+KX+Kvco041aEqsJHbLHx9pGNL3oyPpWsnxI0rW6WsSq/n/K2/wC+v+7WnM+y3dl3&#10;fKv8dY+iJ9sT7ZPK0zf8skf+Gt8H+7/2iX2SMbOVR/V6f2ixqX3bKD+Pd/6ClReSyS+ZAzI+1asa&#10;qjfJP/zyb5qi8xf4Wrx68uWdz2qUbQsV5tSn8tLaVV3s2xXT/frQvNP87Y0TNDKq7N6fcrM8v/Sp&#10;Zfv+V5X/AKHXQV0/8u4mX/LwxHS8hbc0Sun99G+f/vinwzLMu5XZ/wC9W35dY2pQ/Y53uf8Alk33&#10;lT+Fq5pUzpjKX2h9UtbhabS7hV+/tq3UN/JttZdrfP8AdrGMef3TplLljzHHu7X8W2L+Ha+/+7V2&#10;GZ7a6WdfLm+X7j1b/wCEeaGLdbMqf3oX/iaoms75P+XZv+A/crgqRlCXunZSlTnT94tp4gZG/wBJ&#10;gZE/vo2+rX2hbbfPEzPE3z/JXP8A2hY2/e/I/wDcetbw9G32eXdE3lM3yo/92unDVqnN7xzYmjT+&#10;zI1fO+2XnnqrJCvyLvpj20TxOu1kRv7jU2wdntfm/hbZU9dMpyhU905o04yjHmKsyLbWflRbvm+R&#10;d7b69C8PeFbOzitLmeLztQVfmuNv/feyvPbzypv3TLI/954f4a7DwZ42W/uH0i53faol3rcfwSr/&#10;APFV7GXezjV/eng5pGvKn+6+E9I022aH5m/irQSs/TbxnXy2+f8A2q0Er62R8jEdS0lLQMKKKKAC&#10;iiigAooooAQ1matt2Lmr00yonzHbWPfXiTNuVvlVf4qImVQ4Lx/4hi8K2uoavPG0yWFj5rQp/F89&#10;eI2Gm/Er406Tb6lPr9t4b8Nai3y2Np/rvK/369x1XR7a51nULO6tpPsV/Etvsm/1TV8k6P8AH7w1&#10;8H/GVvZ6VqurTeFLiW483TLi2il+y+VcPbvs3So3+tX7qI3y1+a5lgMTiMbL2cRYiSxEqcP+Xf3H&#10;1d4S8K6Z4D8OWmkaevk2Vqv33b52/wBt6h1XzdSa3+eO2+TzVR5dqMrVwWvfHvwV4e1zxdpF5dXr&#10;6h4V0z+2tQbyN0TRMiPsX/aRZYtyf7dVL/8AaS8HQ6tcWOm3k/iTU1W3SK00yCK9e6afe6RRbX2/&#10;IiPv/u0qeU4uH2T2PrNOjywh8J7B9jlk01IJZWd9v+t/vVd02/Zrh7aeJUliXerp9xlrzew+LXhy&#10;TwXF4vWa5sNHt9yaj9oibzYJ1fyvs7Rfe83f8mxf79cPp/7ZfgK80GLXtNg1u8aW8i0pdJax+z3c&#10;ssssqo6+a6Ls/wBHl+bf8uyueWU4urH4feNpYmnI+lt/8NV7y8Sz2fLvdvuon8VeQab+1J4K1VvB&#10;8FrLf+f4onlt4N8H/HnLE/lP9ob7qfvfk/2qydS/a6+HPh7TbfULm+nv7i4W8823sfKlmg+yypE+&#10;9N/y/O/y1x08lx32qZj7eJ61f38r74muWhu/4YYW+Rf996bYX0SWHl3KqkMq/K7/AMX+/XiOvftY&#10;eBPCun3d1eRapeaey3V1Fdw2qfZ7xIpYoneJ9/zLvlTa/wDv1bsP2nPC/iTQbKfRdM8QX+p3F1cW&#10;q6Dp9mkt23lIjyv8r7XiTenzo/8AHXd/Y+L5eX2Zm6lFwtzB8AfE+n+CdU8UeDtQnittTi1GW6ih&#10;3fJLE39yvZXvF1KVN21Ei+dYd3z/APAq8Smm+Hnxv1bUtPvVaz8S6a8SOkzfYLvZLEku/wArf5rf&#10;K/8A31XD/D3wf4F+LS3Fz4F1rxNbSxWKyz6g8/7qCVvnS3lff/rdu1mT+7XD/ZeLox5uU8ujOth/&#10;3cY8x9XnhvmG16pape/YbCWdU3/wLXyx8Uf2h/GfwE+G+q22p/2NqXiX7LK+jzPOiebFEm+W4dP4&#10;tibF2feZnr3Xw94hufEnh/RNQubmO5t7+1t7ifydnlNui3/+h1308BUVONef2j6DDYiNf7PvFu5s&#10;99nLFL9/ym3P/tVd0fW1ttJt4J7aR9q/wbNlMubOK2uNqN51vL/cffVfTXbynT/nk3lb69HkjXpc&#10;p7PJGqdHYaw211s3W5Rf+WMz7XWs+a/WHULuWdd8u7fFbo/3fkqi7q7fum2SxL/A1UtNh/0q9kZp&#10;JpZZ/vTVzUsDGPNI5vq8eY6b7SusWdxFE3kyqvzJN/DWZZ3kd5E/7pfNtfknR5fvbn+TZtqKGaBL&#10;q782WOH5V2vcN8jVYtr+C88QeYyq/lRLuSxbejf3K46lPk5onHifcl7p0vhuGJLJ2WCSHc29lmat&#10;isRPEjJK8VzAybl3xeT8+6nvrc82zy9Pk+b++yV897KpOXNykRLGsSKlujblR1ZXX/aajVdKi1K3&#10;2s2za29a8/1bxhfJ4g8rzY3e3Vtvkxb/AJqu23ifUJtkv2xZt3/LFG2PXq/2dWjGIU6NSXvRia2p&#10;WC6JFEqsvm3EuxptuxErQ0+G2vFlia2WGWJ/mdG+9/t765fWPFU8dqjSy+Sy/PveBKF8Q2umxJLY&#10;rNDuX77snzL/AJerlg686ZHsJ8x2r2ECROu5tjfJ88rvVKHRLnakUtyrxfxbF+9XKfb59YVJ/P8A&#10;k/hT79PTxC3+qi8x7hfk/cz/ALqKojgsTGPunT7CrE9A8lUTytuz/YrBvLmJvN2ssNpF8jOibNzV&#10;ivreoXPy/Mif9NmT/wBlqF/PuvK89ldF+6iL8i0Uctlzc1UqODc9ZkUd+9zdOttFJZ28X/Lwy/PL&#10;/wCP1bTUrmw+632mL77JM3z/APfdV3vIPtHlNKvm/wAVO/36932MOXl5T1vYR5TpoZluYklX7jfM&#10;tcy8OzVL1V/vK9afh5/+JTtb5PKlZN7t/DvqprE0DXlu0DK8rfIzo38NedR/dV+U46f8Uitr6502&#10;BoIoo33Nu812qWz1y5+1JFeLB5TfIrpVXYtzcW8Cts81vv0Oiw3VxbSt5yRfxvXZKnQ5uWRrUjDm&#10;5TE+InjDyfDOuwRafDft9ln2w/63dtTe7v8Aw15v8KNHZ/g7/Y7Srbf29Z3SRXFx+9ibzU2fJt+7&#10;sfZ8lVPjB4tXXvN8K+E1/tXU7qzltbpLdkRIrfejvvf+Fvkre+CHgCz8H6Xo9mi3cO2+l1W8uLuX&#10;f9qvJURNkSfdVdlOjTowq88fsxPk5S9rjZey+HlPJ/B/7DfiXR9L0+O88S6JDLarFFstGupUl228&#10;sW/fPvZG/e/cT5a1b79ivStFsdCs5fF0dhb3UWkabP8Abr+633VxBdfaHS1Zn+Xev3UT/wAdr6+8&#10;xfu/cf8A9Crwn9pD4at4q8VfCrXrHTLy/wBV0nxbYea0M77LW1Xe7v5W/b/F96vQw+cVq9TlmdlT&#10;DU4x92J55J+xONN8S3UreJ0PhK6utRllsXeWW4ninii8qKWVv4fNt/m+b7r7Kpf8KK+Ing/S0g8P&#10;XXhfW9Pa50G9lt5Vniu91iiLsT5PK2t96vrjVYftNq67d/71Xb/drn9N+e1Rvv7fk3/7tdVHNakj&#10;po4KnVlyyPGfhp+zTafDf4jaZ4vg1dZr3+ztStdRt4Xl+zrLdSxSolrE3+qiTY617d/wHZQiL/s0&#10;PtRdz/w1zV68sRLmke9hqEcPHliPorn7Cad9S/dMz/vW3f3NtbW9Ui3b/kWubU6OYiv7D7ZF8jeT&#10;KrfK+2uS1XSp0unliWPf/F8vyNW7Ya8t/cIsTR/Z5fu/N89W9Y8r+z382VURf46vlJ9ryfCcC9nF&#10;ct+/iXzYm2f7tb1rrEv2OJfK3y7dnyVyOt3Nyl+sttPvTdvbZXR+G7lntbidvn+VU+T+9XDTpypy&#10;949etL2tOMoks3h6LUvNn+aG4b5vkb5N1cFNYNCrzq29N3zIn31r019StllSCWXZK275HrmtYe2h&#10;aW6XbMn39n91q6PaypE4OpOlV9w8yudBgvNc+2NGrv8A7bV0EMMszIsHz7aZeTT6lf2iqsaSt/cr&#10;T0fSrn7V5s8TQoq/99134rE/uPePo44uU6Uoy+Iu3mlfabhGZp0fbsXZF93/AG68/wDEnxs0/wCH&#10;urah4en0NhrsWtXlrFaTSyr59nBay3EV0r7Nv73yk/77r2XQbxn1JFuWZ4lXYrv/AA7qt+NvCume&#10;JNNig1Ozjv0t5WeCGZn2KzRPE+z/ALZSuv8AwOscJKhH+LHmPh8fVxcvcpS5T5cv/wBorxC3gjQt&#10;YvtB02w/tnVreyg/e6jEiJLby3Du+633N9xF/dK1dR4H+JcXjDxppXgqfwrL4b1C4givZ21O+ZEt&#10;YmR3uH37PmfYisif7dekeFfhLofhW4smg0poYrCX7Ra/aL+4uvIZYniTyvNdtvyO6/J/fre1X4V6&#10;H4qiu59Q0yCa4v8Aynnd9+9vKR0T59+5fkd1r1Y1sJ9mJ5Uo5lD3vaningb42aV4ytbiXSNFjm8Q&#10;S67FpWmWM2p/umililliuLiVU/dfJFL8iL96uv8AG37SE/wxuLrS/EPhHTb/AMQRaBcarFZ6ZqP2&#10;1Li4iuPK8pX2fJFs/etu+ZdtdtffB3wzqVrNFL4a0mz3WsVqqWMHlfLE7unzL/Em9/n+987/AD1b&#10;8N/C7wKl1aLB4X0/zW0y40rd87yxW8r/AL1N/wDFv/if71bVa+C9nzSicVaONnL97I63Sr7SvGHg&#10;XSpdTsY4bHVNOt7iW3mX5P3sSPsT+99+vEvEn7Kljra3dz4Q1VrPa/zWOoRO6f8AAX/9nr3vVtKs&#10;dN0bTdMggWG3tVW3tYf4FiVNmz/vis9La5s2/wCJfctD/ehm+dK+NlhKGKftYnNXymnjaX72PMfL&#10;Nr8FtKW+utL1PXpYdSsW8rUZrSBWtLVlt3ldHZ3/AHuxNm/b/fSug8QaF4e8Z3mlaQ0C6UJNOsLi&#10;zu7ezRLi6ad/KSJ137f3v3l/u173Z+FfC+papdy6r4esYdVvGuGl37/KnadEilf/AHnREWuM+MHw&#10;11XT9JlvvDFnaXNpa+VK2kvB/pG6D7kqS/e+Rf4K+xjU4cwdKUZ0JfCfG18l+qR+HmPKtS+BelaX&#10;qmlWc91raXeqfaorNPIgTzZYvm2ff/jVNy765Kz1jUPgh8RLj7Gs81pE3lNDcLsSeL/0Gpbn406v&#10;c3iT3NjYvcW90t1E8qy74pV+Tenz/L8nytXKeKvGF94tuLSW5WOH7Osu1Id/3md2f73+2718hmtf&#10;J5U4/wBnxlGR8tKvRoz5qHuyienfF39oTWtb+GmoXng7V18JXem3Vq90jwebdz27XESfupd+2Jfn&#10;+b7zU7Vfit4st/2oJYI9euU8FQ+JF8Ny26Sp5SN9ld/s/wBl+83z/wDLxvrx3w94zg0TUnll0xdY&#10;st2yexuIN8Uv8af+P7K+gPDfxy+G+va5F4q1rw5DpXi2Jfs/9of2d5svlf7D16OW5tS9hyV4+8fZ&#10;ZXmksX/vNXlkfRH8W3+7VS8dk2RRNH5srbFdv4apeEvE9j4u0O31PTGleyuP9U8sTRVYm/c38Usv&#10;+q2+Ur/7VaRj73PE/Tub3Ili2tvsy/63e7fOz7fvNUtPoqZS5joiFMd9kTtt37Vp9VL+bybd13bJ&#10;W+Raqn70iZS90LOH787Nvll/j/u1b/4FUNsmy3iVd21V/jqaolIIx90KY8mxXb5ti0PMqK7Mypt/&#10;2qzLnVW8ppVs99v/ALb/AHquNOUiJVIxKr3kuqXG3ayWn3m/2qtVlPdS2Gxp4GS3uP8AVbP4f9ir&#10;H9pRJs81ZIX/ANtaxqU6h00ZUy7TaIX3ru/vU6uP4TvIkaezZ5YJd6N87QutXf7Vtvsu7zVT/Y3f&#10;Puqv92ovJV23eUv/AHzW0ahzSpkW+8uW83z2hdv4P4Ko2umxW115TLv81d6vWtVTf/xNP9iKJt1X&#10;GpL3iJU4xLEM1zYMjQT/AHW+VJmrB17wjfas/wDY2hy2Ph7w00TXV49veOlxeXDP81vF/wA8Ff8A&#10;idf79dG+2qsyb7q38tV37t//AAGvVyzNq2BlZHm4/LaWKj7xyfgGx1nwp4o1/wANW9jDeRWttFe/&#10;ZIpWt7S1i+dEt7JW+83yNud9td3oOvWPi21uJ9Ila5W3na1nRPn8qVfvpu/j2f7FXptt5Zy20+57&#10;S4ia3ZUbY/lN9/568x1j4W6zoOhT23g7VbmHTfNiln0mJ3+0T/vURIkb/llEifM2z52/ir6+NTAZ&#10;2/337uofM+zxeVy5o+9E9A1S/TR7G7uZFbyrdWdtib3bbXhFn428f+KrOLxLFoNtqvh+43eVbps8&#10;3b/t13WsfFrTr+/1vRlna5tXaeyttUeL99PeN8n2e3gVN0qJ/FL/ALFZXgldc+GPhGXRpNG/tDUL&#10;Oed0ht7r97dbfnfZ8ny7Ef7r18TmmT4rDVItxlyHDjMwpYupFOUo/wDyR4vpXj+++G/xGuL5vC89&#10;npUsTPFpMt88W7ds+f7n99K9Dh/bAlSLyv8AhCY9i/39T3/7/wA3lf3Kyfjf4q8IeP8AwrFqtjfL&#10;ba7pK+bLDd/61l/ji/4BXk/gPwk3jzxhpmiru8q4Znnf/pgvzvXx3tasJ+ypy90+XnicXh8RGhhZ&#10;c0ZH134A8bXPirwRaa1qemf2alx8kVv5vm+av8D766DRLa5tpXX5ktG3bUb7lReT/odvp+n2y/Z4&#10;l8pXddiKq/3K0rC0+xw7PNZ/m/jr72EoUsHyy+KR+h0qNeeIhOXwxiW3Teu3/L1nvo+z/UTtD/sV&#10;p0V5HKfSxMxNN8mzlXzd8rL80z/7NXYX86JGX+JaH27X/wB35qzftjW2m7YvnlZf3SJW/wDy7Mf+&#10;XhqtMka7masm/uVv/wBxF86N95/4K53xh4o0/wAH6N/aer/2heW/mrEsOn2b3Ts3+6v3V/360vD+&#10;vaf4m0HT9Y0i6W/0m/iW4trhF2Iy/wC7Wcoy5eb7JdOUZVPZc3vGn/v1Sv8A/SWitvubvm3p/s/P&#10;V2qU23+0rdmX+Fttc1M76hdoprv8tQ2rtf8A/Hsy7P771jH3pBzRiPmhVm3Mqv8A8BpiPLN8ttFv&#10;Rf43+RKmXSp5v9bOqJ/sVoTQ+TYSxL/zyaumMYnNVqS+yYlnHeW9hEzQb0Zd/wAjVYR1mXctadt5&#10;X2eJV+5t+WsmFFS4u1/uy/LRiI+9zBRlLljELaaWwll2xb/N/wBqqV5C0NvFKsux7eVXZ4W2Oq7/&#10;AJ/nrSbzWZFiga5lZtiwpXU6D4FtLmzt59Z09X1Bv9ajt8ldWEw1SvKMzlxmJp4fQ63R7yCa3t7m&#10;2l327/deunXrWFpekJawxQwRLDar9xFX7tbka7F219vHY+E+1IlooopgFFFFABRRRQAUySn1mX94&#10;yRbU++1AFfUrxXl27vkVfmrlLfxI/wBs1CW5i8nT7XdErv8AxMv33rl/i78YtP8AhitlBKzPqF78&#10;8Vvbxb5XX/YrxrVviFqvxa1bQfDXgl9U0RIpWuNRvriLY8X8dfLZrm0cLP2VL4jKOIo0+bm96X8p&#10;9MPqulalEkDXMbpK38bbK+W9T/Yr8I+INWuN3ifUrZInuoZ4prOB3lilu3nfY0qfum3ysquvzV17&#10;/D34n6Cu7SvGcHiHzfklt9Wg+7/uV1Hw38MeNrC81CXxjc6ffpPt8j7P/C2yvJefV61KXLHlka04&#10;89TlcJRPObj9j/wjr02qqNZ18Xlx9sW81Zrrf9sW6ieJ4vKf5V2L5X3P+eSV0E/7KPhK212bWtBu&#10;bvwlqS/ZWsbjRILeL7HLAjp5qps2tvV33b69bR1ttUlTcuyVd/8Ad+atD/Y21y1M0xcZR949iOEo&#10;njkP7K/gB9I+zajY32q6gztcS65cXTrfNcNL5r3Hy/Lu3f7Fctp/7FHgfTfDtpp91Pq3iYwanFfu&#10;2tyrcboklll+z7fuqm+4dm/2q+jKKzjmmLj9o1lhKf8AKeI+JP2Y/CfifXE1W++16Pd29ra2+mNp&#10;Mv2e305YJfN+SJfl+dvm+f8AuVkax+xt4H8SaTaQRNPYXES3kUup2lrbpcX/ANqlSV3l+T5tmz5d&#10;+779fQTpFNE8Uvzo33qERUiRV+RF+Rf9mq/tjE/zE/VKZ8z+Kv2VPCPi3Rns11PVNN0SKC6t7GxR&#10;YpYrKKeW3ldF3fw77f7n+3XQeFv2W9M0Syt9T0jxVrukeJvPnuP7YtILWL5Z0RZYkt9nlIr7E/4E&#10;lex/2Vp9nceazf7qTN8i1p+cu3zdyuir/BXTUzbEz5YwkVLCUf5TwS8/Y28P3/jxPEtz4l1i8Hn2&#10;d1LFdxQS3EstqiIjvdbPN+fZ8yp8rVseCfg34e/Z/wBBlg0XULuGyurW3tbm3uNiRTyq777r/Zl8&#10;p9rf7KJXa6l42kt7eynuLm20e3v5fs8E0yO+5m+5u/hRf9+s3W9Es/Gfhy7trm8/tLT9StWTen93&#10;/wCKr0uXMvY+1xPwnNTp05S/dfEcZ8QvA/w8+Kejy23jO20TVYmglt4vNeLzrdW/55S/eX+/XC+A&#10;/HOkfDHxle+Hr6WCz0e4WJNO8mdPs8FuqbET/erwTW/DDeGNcvdK1CL/AEizl8pv9pf4H/74rqvg&#10;z8N9P8c+MNmp20c2lWC+bOj/AMTfwV83WzGviqkaS+yfL/2tVxWOjh6VPlqRPrDQfH/hXXryW20r&#10;U7a5u4vnaGFvn/4BW3olhfPZ/LAsNu8rfvt2/av+3XjnjP4aS2FxpWp+EbG0ttT02VdsL/uknXZW&#10;npXx48R+DPEEWleONIg2akyy2s2nr/qv7/8AvVdTG1KVP2Uj6atmNfC1PZYz/wACj8J67qqQaVLb&#10;r8qJFE2564+bXrH7Zd7fMm3bXXZ/C1Z7+PND8Z3+sRaZqsd48Ss77Ff/AIBXP+IZmhuNPnVmR9uz&#10;5K7qNX3IxPp8DRhi6XPCZ3b6wt4vny3Pkp/CiNUSatKl1b6nFLJcxRNsV4V/7731zmm3kV5Z28rM&#10;ry/cbZ/C1XfsE7+aqrOm5fm2b6zp4iXN70D0a2ChKn8R3E3i1dYWWziVYX/ifd9yq6axBbebFBL5&#10;0TLtZN33f9164WFF2/vY/Jli+Rvm+f8A4HWlYTNZ6Nd+QvnbZflR/wD4j+Ko5o+9GMTj+pKPvcxp&#10;380Salp7Kyo6wbJXRvk2/wC3VvyYplR4Nu9W+WZK8kvNSudY1L97L/DsWKH5Nv8AwCvS9Es59N0T&#10;bOypK39+vRxEeXl/wnbCj7Kn7xz/AIq15nbyIpZJnZW2u+zZt/v1D4Jv7zUtSeWVt/m1n6lolzc3&#10;TrFudFi8r5F+7XV+G/Dc9stvLEqpEq1HNKVD3Tap9Wpx5Y/EMv79prp1iiW22ts3/wAbUulXMqXE&#10;sX8a/PE7r/33W1qWj3M1u6sqzf7duvz0/TfD6w/NPuR2/h/j/wCB1zRjLmOaVSPs+WIQzNqXzS7k&#10;h+55Kf8AodWIdQlSzuIv+XiJd61XudtnfyxLufzdu1E/iqxDDLZy+bLKqSsvzPt+Rf8AYrb3ub3j&#10;GUoxiUdn+j+bu3t99q6CF/OVGV1dJV+WqSabBeKks8Xzt/Gnybq0IYYraLyol2RJ/BREkx9S2w3U&#10;SxRL83ztvX5KLaaKRt09sqfZ2/ewp/dqW80qzvGdZ5W+X/prs21X+wNYRSrbTrM8q7P9I+//AN91&#10;coRlH3ZHLU5TtbHTbOFklgiVPl+X/vj/AOyrkvi1pWoXnhXUJdGZYdQWJts235/uV0ela2tzbpsV&#10;ti7U31U8YXn2ZYlbd9nl/jRvvNXg+zl7TlPKnH20eU+Z/g5488K+DPC6K0sdnrcrf6c9w371q9j0&#10;fx5out2fnwavY+bt2fe3/wDfH92sTXvA2larcS30+lWPm28q/wDLL7v/AAOuF1j4M+Hr+68+BZdN&#10;lib5ktPkSWuj99h48sfeOOnh8fgqPJTjGUTrfGfxag8MeHH1i2sf7YiilVGRJ/niX+//AN91x+m/&#10;tey2aureE2mib7v+nJ8tc/8AC/QbOa88R6Hcq1zZRT+U0yt8m1q8q8VaC3hLxBe6Vcy7/srfupv+&#10;esX8D1yVsRUlTjUieDnWMxtDD0sXS+E+qPh7+05P4/8AFCaVF4Xktk8rzZbj7Uj+Uv8AB/4/XpFt&#10;YKnzbmSX+LY9eXfs6+A/+Eb8Gtqt5B5Ooau/2hklX7sX/LL/AOKr1tHVK9jCU5U6fvH1mUU63sI1&#10;cT8UiLzpLb/Xq00X9+q+sTN9nt1Vv3UrbG/2qmvJv9Hfyvn3fIzpTn0dbOB2VWey89l2O3zrtrpl&#10;KPL7x63tI0qhiabDcpfyxW0/kxL87JMu+tj7Gz/62fen8SbdlTWdnBbRbYFXym/8eqxV+0kbeziZ&#10;76VB9oSeJfJuF+7LCqb6l+xru3Su0z/7f3Kt0bN1HtJB7OJw+sQq9wlz5W9PPfc+3+GotH/c6b/C&#10;iLPv85P/AIit+/to7aX5v+Pe4/geoprO2m0uWBdqRMv/AHzXN8NX3jf3ZU+UxNSs57y8iiVN8W7e&#10;29fn3fx1heJ3W2tZYP4PN2fJW7f+Id6ostyrpFu+f+Na4fUplmuv3Ded93/vqipR97ngd2A5pVP5&#10;Rv2nybBFiVftEUqt5yVYvPENz9n/AIU+b5nh/io1vTfsapOu3ymX7n+1VF4Ynt0X/dr0IU6OIjzT&#10;PpKeGp1Zc0S9beML62uPuK8UvyMky/JXdaJctqVqm2WP/W79iN92vNYbBfN+Z96L92ui8H6g1hdX&#10;Cr8/97/dpYv2cP4HwnBj8BH+LGJ6M6eYr7vn3VLo91LM0sbNviX7r7a5+HXp5rqKL7N8jfe+b562&#10;7C8isIvKnlVPm+V3/irzacj56t/dNXZ8tM8PXkWlXEtjcq0O5meKbb8n+5T0mWaJGVt6NTHT5kaJ&#10;tkqtuWtpe/DlkcFanzxNPXkWa1iuYtr/AGdt/wAnz/L/AB1n+Yv3qr3k0955qqsdm8v+tdG+Rq5T&#10;4qeJNV8E/D+41LSmjhvbWKK1tbRoIrjz7yWXZEnzV35RllTGS9jE82pi/wCz4/vDq0hXUNStIGXf&#10;tl3t/s10f+kpvWNlmT76u7fdrhv+FlaL4V1K18M33nXfiJGsIJ3tIFVJ57p9ifx/wbN7f7KVXf42&#10;6Tpr31zqF5d3lrdardWFikVmqeV9mTfL/H+9X5Pv11V+Hcxqzko0+aMfh/vHlVcxw1aR5b8e/gJq&#10;Gsa5FqfhrSF824VvtkNuyIjN/fryyH4FeL5teisZdMlSJpVRr5PniWvqXW/jn4dj0cSNaat5VxpU&#10;WqSMtsn7iCWVIk3fP9/c1M/4WN4Xt7q3gbVd8TTz2q3Xlf6P5sEXmypu/wBhE+//AHq8ilwhj6j5&#10;qlPlPnqmU5TiKntZSPlD4o/BzUPhXLb3ktzHf6ZeN5TTQrs8qX+DfXKab4e1PxVqUWlaLZtf6hcL&#10;8sK/3V++9fTHxQi0r41LrVnPPe6bp+l6dBqlrcJFtRopd+zzV3/7G5f9+s/4M+FdH+GN5ey6jeSa&#10;rrF1Ktp/olq++1ieLzd8qfwf7X935KKnCGYRxMYwp+6fPyy7Dyxnue7TIvBnx7s/DemvouuaV9mf&#10;S9tuv9k75YlVa9T8K/ELQ/iE0X9kXnnPB+9nhf5HWsjw5rXg/wAWWt/Fp+jXcLXWkf2zsexSJ7q1&#10;d3Td9/8A4F/wOvINH8D+ELiHz/DHijWIdVlgt7i2X7LudvN3ulvtX70uxHau+OR5zh5fw+Y+p/tH&#10;F4GMYc0akT6i8wv221J5leLeHPFGtwrFoX/CTLc6vPqa6bbTXek7ZVl8rzXT7/8AB/E9dtpfxY8L&#10;31wkDahJDtivJZ7i4i2RRRWroksv3/uuz/L/ALldMcmzGX/LiR9PQzzC1Y6+6dnVFEV7+Vtu/aq/&#10;f/hasnVPHmj6DPp8WpLqVh9vnit4HuLXyk+dHl37mf7qKnz/AN2po/EunW/iS70aB7nUtQWKC9ZL&#10;SJGTypX2J8+/+BU3N/s1tTyfGxjzezOiWZYbm+I26qTebNcfZopdibd7Pt+eqVh4w0rW797bSmud&#10;SX7K119ot4P3W3ft2b/777X2145pvxs8Y+KvDPxF1Ox8PeH/AAxe+D9T+yz2/ia5lfbZrb+a7v5T&#10;/wCtrL+zsRTl7Or7siqmY0eXmj7x7mlhB/zy3v8A33+erGxfk/2a5H4S694j8UfDzQtY8WabZaPr&#10;epRfamsdO814oom/1W7d/Fs+auxryqkZQlyyPQoSjOPNEr3lmtzE6t/v7/7tY825Fa2udybvuzI/&#10;yNXQVDc20Uy/vV31Op0HPwv/AGaqQSszxJ92bbVtLmKZd0TK/wDuVKmjru2tPK8X/PGm3OgxO3m2&#10;37l/4k3fI1Z8sZFe0lAZ5y7tm5d/+9TE8+5uPKttuxfvO9Tf2UzxbWtrZ/8AcbZWfbeKILO4eznt&#10;mtrdW2b3/vVccORLEli2uf8AR/Nb7/8AF81Fgm9Xnb5PN/gqo1nd3i7bWLfabv8Al4+R9taGy5hX&#10;/jz37fu7JaipTlGIU6kZg8y7tu1ndv4E+/Viws5Ybh55fvsvyp/dos7Zrb97P/rW/wDHauw3MU29&#10;lbfUcvKXKXMP8uj7jfK3z/36fRWn98zkY2reHbXUrmXUIPL07X/sMtra63FAry2vm7N7qv3a5r4c&#10;+A9R+Ht5qV1fazb2elRztFZ20Vwi/bndPnurqVvmaV3+6vy7a76mXVta31vFBeWcF5DE29UuIt2x&#10;q+lwuc1qdGWHrS92R4WJyunKXtaXxHCfEa28J+GLGLWfEei6bqUrtsi3xb7i/b+CK3X70rf7f3a4&#10;TT/2YbO3updY07WNS0S4vWaWzi27JbO3f7kUq/3kavR9W+Go/wCEi1rxRpWowv4nls1t9HbU90sO&#10;mfd3+Vu+VN1YcfjTXPBGsPouvLc6r58Sta2lxeLLd7N/72/nlX5YIv7qV61TJsBmOFjHBcsqn9f1&#10;c+WnSjCtKWNpnOeFfFuufDfxbb+F/F+pwXljdRb7XU3+Tbt/g3tXoWm/FDwnqmoPY2mvWct2rbNn&#10;m/fb/ZqbUvDfhf4qaHY3zQReIdKbd9juHidd2377/wC7/uV4h8SNH0PwB8S9ElbSGs9Es7NngSxi&#10;/wBbcV+cYunisvl7OrE9BYnE5fT5qUuanzfa/lPpP7ZB/wA9VpyOsy7l+5WV8NPidofjnw4l5Zt9&#10;je3bbPb3H34mqW81jT9Na4lnvI7a33M6+c2z5f7/APu1VPERn70j6SjjoVY+1+yWLyTZay7vusjV&#10;zVvqkCMn2y5gtruX5FheVEdl/wBms6H41+Cbl3jXxHY5X72/fs/9AryJPD2n/G/4l+JWs2k/sy3t&#10;fKgvvP8A9RcfwOn+zvoqYmPLyUjhxObU6Uo/VvelI9b+I0Otal4PvbHRdP0nWEv91rqOn6tdS2qT&#10;2rI6fJKv3fv7qT4ZaHN4O+H/AIc8OajqUepXunWf2VriH/Vffd0ii/2UX5d/8WyvmJPiF468MSy6&#10;RPrlylxYM1uyTRRP935P4k/zvre8I/Ej4ieM/FGn6HB4jnf7Uy7v3UXyxL87/wAFP+0qdSn9WPHo&#10;59hJ42K5Je0PqhrlU+6rPtXe21f4aqTTbLq0ud2yLb877v8AviiaGWG38+VmTzWWJv77LVua2Wa3&#10;8pm+T7lax5YSPv4y5488jMubaV1f7u/zd/nO1TQ+VbS2iq0aS7vm2f3ar6bNAkUq30U73af8D3Vd&#10;+zxzXHmtAqIq/Ij1tU9w5ox5pe6bv2mDb806/wDfVCTRO3ysv/fVY6WcH/PJaPsEH93/AL4rD23v&#10;HT7OXKNvLn7HavA0siSq3mxbf+Wq/wBypdHsLnWLf/Qbae5VfvO/96mW/wBs03WLK7gn3pE7L5M3&#10;91vv16dol/FqmlxTxr5O7+D+61e5hsPTxR4OLxdXAfCYPw9sG+zy6nc20ltcMzJEsy/dWvQrGxXY&#10;srfO7Vl/7laljfb/AN2y7P7tfQ0aMcPT5YnzFbETxFT2kzRp9FFbEBRRRQAUUUUAFFFFAEa5bqK+&#10;WP2ivG3jbRPir4S0rwd4vg/tC/ng/wCKT+xxbGtd/wDpF1dSt8yqi/d2fxV9G+KvFmleDdEutX1m&#10;/j07TrUDzbiY/Im5gq5/4ERXyp8Qrj9nfx34oHi7UG0TUfFsKJ9n1C4luN/yfOn3H/vVz1q0KMfe&#10;kZSq04PlnIi+Jd5F/wALz8BeI9Tl+zafcIyJM/3Im3vsR2r6DtrOLc8sEUabvnllhi+9/v18yfGD&#10;4teDPEnw/i8K6Rqf9q61dMssCWlq7pu3/P8A7texal4R8T6t4P8ADsmh+IZPCutaXAreTNEtxaXD&#10;eV9y4/i27f7lfm2Fo08dmXLXqcsZfaHRqKNatOl7xe8bfFDSPBeiW95Fuv73UoHfTLR4nVLp1/gZ&#10;9ny7/wCDf95qxPgz42vvGH9p319puoJDfst1a6g86tZSxf8ALJIk/hZE+8v95KteDLe++Inw609f&#10;ELWcMq3zNcrph+0W90sT7laKX+Bd+z/d213P9mxQ2sUFnFHZxW7b4reFURF/4DX2+PqZXlOEqYCF&#10;PmqSOqlHE16sakpe6F/bLc2/3Vd1+df/AEOpraZZoklX+JfuUW1z52/cuyVW2stMhtpba4fbKvlM&#10;+/Ztr85l8PLI94sP8tc5NrF5eN/ozrDb/wB/+OrHiT981lF9+3ll+b/viqSJsVFrvwlCPLzSO+hT&#10;5/iHpfagny/aVdP78sW56Jr/AFOb5fPWH/bhX71FH+fkrs9hS/lN/YRKjwq/zTs0z/8ATZt9O0/V&#10;LWPW9P0bctvcapbS3qwy7n3QROiPs/2vnovLmLT9NuLyeOS5SJW229uv72dlTdsT+9XEaPbWfxU0&#10;3StcvtPktktWZLOK3llt3il/5aypcLtZonTZtX/vuvq8ty2Kh9bxMf3cf6ieHj6vPL6tQ+I37PQd&#10;VudS8QQeIWWbQpZVig0ybZcRMq/ceL+6v3N3+0lRfELxsvgzw3cavc/vvKXYqL/F/cStPUNe0zTV&#10;dp7m2s0iXZsefZtX/wBCrwr4reJtH8beJfDWlaPfRar5uoxSzpD86LFv+ffXk5tmssVojmfssDRk&#10;o/xJHCfFTwz4q8SW/wDwnWq2cFtuWK3bT7dfnWJt+x3/AO+9v/fFe0fC74bz+CfB9lLfbba9WLfP&#10;bp8/ms399/8Aviu1toYNS1JFVt9vEu9kdfkb+5/6BWxqSedp9wv8bLvX/wBCryqNCOH/AHsviNsH&#10;k9ChWlivikc1qslzZ29usS7/AO8+3f8AN/crivip8N77xzpOlNpjR2d7atvZHZ9m1v8Abr1CzRrx&#10;oli+dpf/AEKq9558P8O+3+4uz50b/ga/xVMsPPExvL4T38dRoYql9Wr/AGj5U8MeIb74OeINQW80&#10;yC583900Lt87Kv8AGn+zWnefGbXJnt9Vi0iC20/zf3v8Sbf9/wDhrtfGHwms/E2vfbJ7loZYvkaH&#10;+Bq6jwT4MsdEtXtkgg/s9lZ502/I3+/XiU8PV5/ZqXunx+HyLNMK+WlV9nT+ydB4VSx1W126VqbW&#10;f2yD/j+sdjSwM38dfN+g2bab8LdEtvGN3rN/4Ht/H2vW+v31w1x9olVUlS0eV4vm2+bsb5Pl3V2H&#10;j9W+A91pniXwvFPDFdXX2eXT0+eGVdm/+L7v3K6uH9rrRX0uLdZ6zbXbr8yJapsVv46+pwWYww8f&#10;ZYn4hV8dGpW9lip8tSP/AJMbHwZ0rVX+FXg2fxUs763Lpy+al2vz7fn2b/8Ab2VmfGzUvEfhjwCm&#10;r+E9csdK1iKVbVtMvtHe6fUbqV0S3iifeu3599WvA3xs074i+IL2zgbUofKg+0T3F9FsSJfuff3/&#10;AC//ALdb2q3PgfWJ9PW+ntr/AOwX0WpWv/Ex2eVcRfc/9Droo1qXtpV5fDI9720amFj7OZbtfDba&#10;Kmkrq7WVzrUESpfX1jF5UUs/8e1P4V31q3+7ckrbnii+fZu+81cZ4k8Z6fHFE0V5BMkTb9iXSfNW&#10;n4e16fVdStPP2+U275Nv3dtc9f8AecsoHr4epzwlr8J0d/ZreNp8VtEsMtw2/wC9WrZp9mi8jb5L&#10;xfI3+9XOeMNb0XRdWsrG+lZL2W+t7JX8qV/3rfOkSV1a2H2O48jb97+P5tjf7dd9bA4mnCnePxHm&#10;08TCVWXvB/wGory5itYvNZl/3t33qZDcreabFfW3mTWksXmq/kOj/wDfFcpqs13eXEqy20sKfK7M&#10;8X8P9yuGtTqUJcsoHpU6sKvwyLya39sVLmK5VP7sKV0SP50SN8uxl31xulaLP/x8y2bQ2+1tr7a2&#10;IZr54kiVpERl+X9x8+2soxqcvvQLklH3bnQVX+2RSSvFu+dfvVR0pLxJriN/PeJdu15l/iouZmtb&#10;zypYp3Rpd/8Aqqv2c+XYxlVUfhNCzms4VuFvFWZ1beu/+KrelabY3+l7/IZPN3bt7fOrb6i+zN97&#10;yG3/AO796oUv59Kt3s1i/e7v3T7f4f8Abrir4eqo80TjqK/wm9YWEdjFKrOzpL87PM1YN/8AZtY0&#10;V1WVZprVvmRHptx9suIpYmufOSX7ybK47xPqraJcSsqq6LFv+797d9+lRw8vjmT7OXMVfHOpNZ2v&#10;kWzKlvuX5P726uc025bUrh7O5n8lJYmTei/drW1X/iodNi/jfb8u5fu1R0qwXTWdrll81vlV/wCC&#10;rqSp+zPp8LSjLDSpVftHn83gbxt4J0+70/Svs1zpl/OyLfRN+9g3fx1xV5oNzpuraYvi+xvXstNv&#10;Nkt8kW/z4vvon/fez/vuvpC1aWzk3QlSv91vmrP8Ya9Z+G4Yp/EPmXMt18tnoliu+7vG/gRIv/Qn&#10;euPBZbVxtT2WG96R8NmWQ06EeeVfljH/AMB/8BOC174wa14illi8Iaf51lbyqj30zfJ9zfs2fw11&#10;Hgz4rDxboLytutprX5Lq3835P+A1W8R+H7vSNDu/7MsltNVuLH7VPoMrxPcRbv4/k+8v+1XFfDTx&#10;J4T0Tw+mlXNysN7K379LiDytzUYqji8txHs65zYGtyYul7avzRlH3vsx9F5ntHh7xbFM3mrF5MUT&#10;KzQu1ejWGt2br5crf63963y/J8/8FeY+G7Oxtrq0+aOaKVd+z7/9yu7uX2K6+Vvdvuoi/er0q1On&#10;Vpc59JUpxlUlNfCP3xQzssTf6Izfun/9kqXzKfeWcWn6NFA257u4ZZfu/wAVY+qpO/lbVkeLa27y&#10;XqKEuaI6EuaJsVnvqUqX6QeR8n9+hLn7HpqNc/63au6qL3lzNE6zwK6S/wDPFvnWtjsH3+qxSWrx&#10;QNv+b+7VS/SD+zbuJW+6r/8AoFENz5MVvFPthm/h+b71Zt/NFbJLBOrIm1ovOT/0OsZS5omsfcMe&#10;8sF1LTfIZtm9a5TUrCfSm27vOTb8vy16Vb+Hl3fv5WmX+FF+WuV8Q6VP+6iX53t/nX5vvLXPhqkq&#10;E+V/DI92hWjzHLu6uv3mm3fdTdVtfu/N9+qlhC15dbYol81v4P7tdbbeG7ZIk89d8v8AE9epiMTQ&#10;w/uxPWjXjSOd+b7235F+9vatjw2n/HxKy/xfK1UYd1hq0tsyq6O2z5q6a2tovsM08XmPcRN+9h2/&#10;ItefiJynHlgc2JxcvtGhojql/Kr7vNb7j/7NbF5MqNEqxM7t/Bt+7WJYWEtzIk/zQxK2/wCf77Vt&#10;w6auq/aG81oXib91Mn8NThIx+0fN4uXL8ImlXkttdfY5V+T+4/31reqk0MVnLE0sTTXDL/rdtWn3&#10;7fl+/wD3K7JR5fhOCMvd94lTdtdUl8mVlbyptu9EbZ8j7P4q5TVvhvb+KF0W0vvEesXNxp2oQavF&#10;cTMnlPPE6NueLZ/d+7XSQzLcxfd+f+JKcr/Y7yK7+/t+SX/druw+Y4jAR/cnm4nCU8V70io3w/8A&#10;CVx4hl1toLlL/wDtX+12Z59v79Yvs/y/7Gz+Gq9n8FfB02mxWywXs1rFa3VqrvefdW6/1r/71dnZ&#10;pA9nF5Sq8X31d/4ax9b8j7Z5UVtG9xt3s7/w1zQ4gzGpU5VWkeP9Qpy93lOJ034bQaP4l1271pY7&#10;yK6ntYtO09ZXeL7LbInlI3/A13f71Xf+Fb+FPsFxY/2R51vLFeW6q87t5S3Uu+48r+7vat//AEvV&#10;YntpbnZcQL5sTovztVSG8n+ypuga5f7m+GvYlnePrq/tOWX902wuAw0PdnTIX8K6G+k6rpn2Fki1&#10;RFivJUl/eyqqbETfs+7tWsHX/hzbtoPix/DTNp2sa9E0TJcXL/Z1dvllf7u7dt/2q66G5W5T7rJt&#10;+8j/AH1qztWinneNo1OZ1P8A7Y75ZXhKkfdicpN4F0zT7WK1tbGaZIooovtCXjxOyxReUif7u13+&#10;Wk074Z+GbO+t9Qh0prO6ttQi1KBrSfZ5TLF5Sp9z7uz5dldZTPlp/wBuY+XNy1JFxynCcvwnN2Pw&#10;78M6d4kt9dhsLtNSgvLq/iZ75v8AWz/62udv/hLo9vp2oWmn2a/YpdFXSJVuJZX3Qea8r7nX+Pc/&#10;369G+X/gFcz4k8Z6LpOqReH54LnUtVuoFle0t1T91E0vlJv3f3237V/2Hrpw+OzfHy9nQqOR5+Ow&#10;WCw9LmcT5q1j46N4jtbKz1TQl1RbBZUgmlvH37WTY+99n8aVEnxis0voruPwlbWdxFKrrNb3T/Kq&#10;xeV5X3P9Vt/grtNY0PwT/ZumaGojj0V21GJdeW1RJk+zfN5q/wATr/yy+b73yVi+Kv2dovD1rZX1&#10;zqOoWGn3V5BZfaJtOR9jT/6p/v8A+4jf7VcksHxVh+WMKsve/vefmflEqOL5705H0R4D03TPDfgu&#10;3sdMa5h0xoklVLiff5S7PuL8n3a41/gboOt6T49sbm+1CGLxpff2hefZ9m9dqIjon+y6RVwnjb4w&#10;eLPh1LZaU2lWjp9lXd9rV0dW+dNj7X2/c+b/AIHXe/BHx1rXj7QL7UdXtrazt2n2WaQ7/mRf97/a&#10;+X/gD1xzx9WVSUK0uaofpeBxWCxTjhqfxHpvyfJsX5F27dy/dX+CpKZ/D/FR/sV5/vT96Z9hGMYe&#10;5EHfYu5vuUyH7TeN/ods0yf3/uI1E0PnROv96tCz1u2trFIJ2kR4l2fPF89c9apKMfcOetUlH4TP&#10;hm/evFL8kq/wPU1UdV1Lzr+KdYvJ3LsV3X59v9+jzp4V3Sss0Xy/Oi11xpylHmkXGp/MXvvVC9tE&#10;0vmtEry/33Sq8N4zxJO0Gy3Ztizbtyf8Dq996sA5o1TMtkn8xG8hk+9ufzfv1b3yzf8AHtA1zt/7&#10;4qV0Xb833P7lRabrF55DwRRLsib5Zn+f/wAcqZSlH4TGX7qPLEtQppVnLtvJVe9X725X+Wq9zMt5&#10;qXmwL+627N+3bupqJ9/5vOdm3t81S1EafL70gp03GXNIfRRR/FXUdoUUzfs+9T/++qXJIXMM+f5t&#10;tUdY0fT/ABPpEulavZreafPtSWHf5W5Vffs+X+GtH+Gsm/uWe4+zRNs/jlet6FephPfpS5ZGdSlD&#10;ER9nI4vxB4PutHj8Ra5a3OreINSlvIpbPT9Nn+z+Vb/J5Vv/ANMol/i2fe20vhv4m2usaBdap4m+&#10;xpa2Fz9jXW/I8q3urxn/AOPeCL52bZ/f/i/uV11qsWnTrdJGqPF8y1y/iTwHovjCw0qCeCbTXi82&#10;KCaxZN8SyvvldN/3Wf8Av/er7TD5tgsypewzGP8A28fKYnKa2Gqc2F/8BOf1j4La/YeLdV1rw54h&#10;g0d7ra7WiWv7rd/t15v42fUNK+KF3pHjPSrTXtKs/COpa7Bdwzu99eNA6Psfb8sSu77dnzV9S3k0&#10;UKvKzLDEq/N5rfwrXBeJ7zwTDqUvi+8l0+81Wz0e401d91uSW3l+/Fs37dr7K+IpRweHnOVT4ScR&#10;lNGnS1/9KPJP2b4dM8c2GpWfirw1aW2sNa2etWto+mfZ/wDRZ0++rea6sv8Av7Wr2DxDeaR8KLCy&#10;l0zQ7Ga41K6+z/ZIbmK1llVU/wCWW7/Wt/sV57+zfbeHPD3h+71WK20nR7vVGWKL/TnuJfs6/ci3&#10;yyttVP7iV3nxb0GDxNJoumyavZadttWuPJ1b7PLZT7n+5LE371fuf61K9/JsPgcfj4z9n7vKcUZQ&#10;oYCNShH3jx39ofwqsy6V49sbG+sLTVIvs95DqEH2eWKVX+R3/wB/Z/6BR+y7eaDp+rXsuoStZ67e&#10;P5VjDcRbN0X396P/ALdfQut+DNMv/B6eGtTgjfTFs4reVEld0+5/A7/NtT+F65jxt4A0/wAYaHb2&#10;NnF9gls9v2O+T5Hi2/8AoVfLZlg4UcdVrUPsjpZPU9t/aNH4jsNS2veRRf8APL5230fw15D/AGV8&#10;XbOLyor7Sbza/wDrnX55abc/EXx/o9q8+oeDo3ii+SV4Zf4q86piH9uJ9LDOI0o2r0pR/wC3T1Ka&#10;FU1RJWX7y7N7fxVdSuK+HvxCs/iRo13P5DWd3atslt3b7rf79P8AFnxI07wloMt5eN/psS/Lafce&#10;WuqVXmp+2+yejHMMNCh7eUvdOyqK8m2Rbv8Aa2V474J8eeLE8daZp/iX7NDaatA1xBDt2PF/cSvZ&#10;XRXXa/8AwJK56NSNX3ommDx9PH0+alELmwWztZZYpZEZV3/O3yM1RW3ia+s5bi2sZWhSVf3szxbk&#10;Vv8AYomW5kt/Kafzv7qbfvV6b4e0T+ytJSzl23MrfPK+35G3V9JgqE6vNKlI8zMK8MPyxqxOB1Lx&#10;Nqdzo/8AZ7XKpLL+6+0J8jtXo3h6G8h0uyivJfOvViVJX2/xVXtvDGn21/8AaYrP96/8H8C/8B+7&#10;XUWNj/y1l+/XvYajVpfxZcx4OKxFLEfwo8poJ9yn0UV3nCFFFFABRRRQAUUUUAebfHax0XVvhrrd&#10;jr1ylnpbWzNLcN/yyb+Bv++q/M2F1+dVaObazRM6fc3LX6c/Fe00+80dLO/gaZbp1RU2bl3V8ofF&#10;b9nv+1vFWlXnh62WzsryX7PqMNv8iRIv8af8Ar4fPsO8RUjy/ZPLzDJ62Np+2pFn9kjwxBCtx4qu&#10;Yld7xvstjM//ACy2/ff/AIH86/8AAK+nZpoLNN0rKiL/ABvXmOsXmkfCnwM0/wBhnTRNLWKKdbFf&#10;ntbdvke4/wBpU+838X364DxJ+1R4T8K6bp+s61bapDomqXX2fR9WuGi+z3+24SJ5U+f5U+fd/upX&#10;LTyecuX2Z9RhaNDLaUaDPo+2ki8pPs3l/Z1+75S/JU1fPVh+0NBZ+I5YIPCviBNPt9KXXby7mlt0&#10;iisG37Ljbv3fP5W7ZTvFn7XWneDfDv8Aauq+Fdb0fz4Ir3T0vmt0+2QSypFvV9+1fmlTdv8Au76m&#10;eT4uc7s3+s0IfCe8Q/PqV3/uq7f98VNc3MWn27yytsRa8E8K/tV6V4qs3bQ/C+t69qsX2q4vrSxa&#10;32QQQS+U8qS79sq/wps+989P1v8Aaf0W8v8AT7Gz8Patquj366W/9uQtEkUTX7ulvvTfu++m1qzl&#10;lOL5veiEcTTPVbi8n1KeKWWJYUX/AFS7qfUPzQzywSrslVv++v8Adp7/AHK6acYw+E+jpcvLzRKU&#10;2sQJK6/M+3+NF+7UsmpWcNql1PcwJbyt5UG+dE+1S/wRJu/if7v/AAOsyazawtbiefb/AGfErO0y&#10;N8//AABP4mrzqzs9V+KK/atP0iP+ybCX/Q0eXyvPt22b4v7rNs2SrL/D92vqcoyiOM/2iv7tOJ4m&#10;Px8qP7qh70i7DcT/ABU1L+3Lqe+0HR7CddvlK6O23e0Xlf8APK6iffFL/eV6f8WvHS+FfD7tYxSQ&#10;3bQeVZomxNsv3PuLXdart1K6l3SrNEku+LYuzb/9lXmHxs8K32t6Tpmo2MDXOsaddK8CQpv3VwZ9&#10;mksTH2VD3Yx+GJxRwFXDYWVePvVJFHwl8H9Fm02y1PxLbSa3qcv+kXU1xO/zM3+xXreleG9I8N27&#10;/wBn6ZbWG7+C3i2bqz7ZLn+yYmntlS7aBfNhT+Fv460NHdX3rK3nSqvyv/Btr5/DUafJzv4j1KOB&#10;o0FFqPvFu2VYVlll2w+b87f7K1nahefabpPKnbaq/K8TfeauI8efEu5TxHF4c8Naf/beqr89yn8E&#10;Cf7dc/8A8IZ498W3SS6r4jg0S3X/AJd9M376mpiub3Y+8ZfX1zctCPNy/wDgJ3njHSPEt9aaf4d8&#10;Ls1n/bO7+0fEm5dul2q/NLs/6av93/Z31xej+JdP0m4tL7w/Pc6P8MPCrf2bB/Z6+bd+Jbxvk8qJ&#10;f4lR9+7+JnqvN4M8X/Ddv7c8Pa9d62lv+9utPvpfnl2/xpVzS/iB4E8beLLfXtT16axuFgaHTNG8&#10;pbdLCVk/eur/AHfNf7u75dtfeZLnmC9n9UxcfZ/+3f8AB/I+UzCrV9vz1vdl/Wx6DDc6L4w+1XVj&#10;LHc+RdNbyworRPasv30ZG/ub/mqXUkWGzf8AdbPK/g+5trlrDwdbbn1PRbRbPSoNHa30zT7G+T+0&#10;J7iV99x+9V9u59iLu31ytz4w8X6bfvpXiPT/AO1ZbieW1it4f9HluLyXZsitX/iit0+9K9a1eHaG&#10;LlKtgKsf8J7mFzyUYwhXiWfi7CvjDwld6RFL/ptwyv8Aa3/hZfnSvlz5ofNWf9zLE2yVP7rL9+vp&#10;3xDYxR6ld29s29Vn2K7Nu3f8D/irgrn4UNr3jeyvFljTT9y/bN7fxL9xP+B18DmOW81Pm+0ehxNw&#10;v9eoUsRh/i/9tGfBy/0rSvCXiCDVdts8u7+0beb77RfcRP8Aa+SvHfJtoby4gi2ulvLsV5otjsv8&#10;Fe3+J5NX0r43eRp9yt/ok/g3VtU07w2lntt/tVq+9Hf/AJ7vuX73/Aa89tr6fXvDOpfYdXn8YafF&#10;4Z0bXby+mnS4lsL+d3S4iR1+7/1y/h2VniMpq/Vubm+E/P8AMsJiJYaNCH/Lsl+F3gD/AITnxQkW&#10;1YbSzb7RK6L/ABfwJX1Holtbabpcstzplzc3FnKsTW9pE7yzu33Nn8P/AMTXinwz/wCEs8DaDLpU&#10;HhPztQup/tUt28uz+D5E/wCAJXbf8Ly1DWL+yg0XQ9STxAy+VeWj/uovl/26rK8ThcPHlxJ7mXVP&#10;qGGjQn8Ujs9ch1DXvil4IlvtMu7TRdJW81KS6uNjJ9v2fJ91vuom/bXMWOg+NtNivdTubpZpX0/U&#10;biCJ9RTYt/dS/JFv/wBiLZVbR/iL4h/ty40HxL9ms7u/i82Ca3Z/KZV+/FXimseOda1uLUNPnvvt&#10;OmXE+xYf4Pv/ACbK+qqcbLDxjClRX8p5WLq4fCw9pLm55H0l4b1g3nijVdDub9dVt9Ns7X+zFtNV&#10;RHRoIkd0l+fdvaVPm/2a4l/hv4y/sea2XWmfVZdDa3WH+01Xzbq6ut8r7N/3bdayPCPwW8Z+Ff8A&#10;iZ6Rc2L6q8TRNaTK+xVb/b/vV1um/s365D9kvIPEd9YeI1+eW7+d9rMnzpXThOKMfJyccLH7Io0s&#10;T7L95T97/EJoelar4uutQ8RWOpT2cMWuqljdXd58jQWMXlbF+b/lrKj7v9n5qy7nxNqfyKvju0tt&#10;VuLO1tbyFLxGeVvN3Xcqfw7v4V/2d9bGifA288cxJPqfixr+0iib7DNpkX2dIGV9j70X5d29P/HK&#10;7PwZ+zTpnhj7Rc30v9t6hLL5rXF3ao+1v+BVriuKMbTrcscLyx/vakU6GKrSjG/Kc34H1qa817T9&#10;B1S+ilt5dPunurTT9TRXtr9pfndtz/MqRfd27tu6rdjoPj/TW8ZNbNaXNrqT3ktn5t4rvubZFaeU&#10;3+5vZq9GvPAOh/2ppmpz2MdzqtrLsiu3/usjp/7PRrFhBDfyxxbne4/eqn3EirGlxTVlKXNSj7x7&#10;1DLZ83LVmebW2k+NPDen6FpS7ZhazpZXl7aXyPLeQLbr5Tqsr/8APV23V6NpulQeG9LstMtrme5t&#10;7OBYlmuJfNlb+P53rPh02WbVJbm82/L8ion8VbF5MyW7sq79q/crnzDOKmOpRpOEYn0OCy+NCXNG&#10;ZhWc06SveQMvzMz7Jm+TbXOeKv314izr89wu9tn3NtbH2qWGVFiiWaWVNywo3+qX+OrGmwy388ss&#10;8rQ7ot6on92vn+WXKevzR5vdOV0qzjsLXyFl37f43aszXoYHaKJZ1SVf4HrvdS0RU+ZovtMW35n+&#10;461yupaJA94kUrtMnlb1f7leb7P6vL2h7tKtGrIz9E+3W1x5EsUjp/C+77tbl0sAj1vVtITS9C8b&#10;36xRf8JBdweam1Pl+7/C3/jtLGipFt/gVaxPEn2mbylgRni/iaujLswrYbF+0orlX/pQY/AUMbHl&#10;rFK0m074W61d2zi9g+2SvZan4z1JXfVdWumX7tgv91d27d9z/Zro9V8AaD8QorieCWC8e/X7P9oT&#10;76Mv39/+1RonhmDxDpz6dqe6a1dt/nea6SxK330Rl+7v/uVg+ONK8S+FLH7TJqF3qVve6jFa/wCg&#10;y7Eit2l/dWtvb/3nRE3M/wDt1+oVKeB4koxhKXLUPyzGYapldSUZR9pGRz/wus9Q03xR4g8LtPJe&#10;RaTKu2Z1+fb/AHK9+e23xRbt29fuuleM+JIb7TfFFx428M2NzZ3at9l1PQ9Q/dPefJvf7P8A89WS&#10;t7/hoTwZDZ2k8uptvl+9CkT74v8Afr83q4aWWylhsT7v8p05ZmVGNP2VWR3Fykr3kUrTs+z5Pn/h&#10;rVrh9N+Kng7xBceRZ65A9x99Udtm7/Yrq/tjXNhLLbbvNX+D+OpjKMvhPpMNUpTjzQlzEOqf8fFp&#10;9372z/xym1Xhhi3ebuZ/99nqw7rXPL3j1acZHKX8zXl07Tt8kTMmyrem6JFc2/nz7kT+FP8AYpiW&#10;bPrP79Y/9aztvb5K2LmaJ4fI89d7fIuysY05c3vG0pRH/bNl15TRfJ/e/utVfXLOK/tUiZV3s2xX&#10;p0NtL5Xl/K6Syq7Sv9+ntumvIlb/AJZLvVK7I8pzc0uUyv8AhG9kr7Z1SL7i/L89ZjpLbS+VLuhl&#10;X729t+7/AHK7Oq81hbTNEzKu9fuvXHKPtTsjOUTh7/TYL+4RmlZH/iSt3RLNZtQ+07diKuz/AHq6&#10;DyYvNeVYlR2/i/jp9EY8ptUqyqx94Z/s/wDj9S6P8l1dr/uvWVM8v2r5m2Ju/g+5tq7bPK95us13&#10;/wADPt+TbXTGJ5tSUZG9RTE+5T66tTIqX6eT/pKr/qvvf7tSo6v/ALn8FYXiq/ltoliWzu79GguJ&#10;Wt9P/wCPifyonfyot38T/drxL4U/HrUvGXwV17x5/wAIfqXhO601dSiTTdYnllhuvItZZUdHf5/k&#10;2Irf+O16NPDSxFPmieTUxUcPLlkfTGg3MVtLexMypubeiP8Ac+4lV9VeJ9YSWJt+6LY2z+GvlHVf&#10;2rPEz+CYvEsWi6Pbeba38S6PfRN9ogltdKe9S4l+f5VldE2/7FbHhL44fEi80nRLHV9B0DwlqGvT&#10;/wDEu17XkeysfKW38198W/du+4q/P81Yf2PUhU5zzo42nzcx9IWaN9slZNySratt2fwtVKzuVT/W&#10;z75ZfnZ2WvlK/wD2zPGNh4j0xtM0jRE0xbOCXUXm3Oku67e3d4pd+7yv4l+Rq7C5/aW1zStGfxHB&#10;beGZtH1m+v8AT7Xw2krvq1m1qlx+9uE/55f6P8/3diypVxyzEQlzFf2jT9pzHvVzeRWd0k/mxon3&#10;G2tVv7dF/DLvdv4EXfur5n8SfGb4xeF1+H9jbaZ4Z8Sah4o06XUorTSdJld4lWJH8p/n/wBv5mrq&#10;F/ar/sf4qeIPC+oQafYaVpuk3SRXEzPvXVILfzZYnl+6y/fVdj7vkrb6lWnH3S/7UjzHvCQ30y7l&#10;s22f7cqI9C2d833bFk/66yqleVfs3/GDxZ8RdU13T/FVzoFzd2enabqS/wBg7/3X2qJ38p/nf5k2&#10;ba94ubyK2XY0qp/wL56+cxdSvh6ns5HTHFylHmMmHQZJvmuZWT/YhqK58B+HrzWItTn0iB72Lyvn&#10;ff8AO0W/ytyf7G99v+/WqlzK/wAy2077v9mpk0q5um/fy+TF/DFD/wCzVx0syxOHlzUp8sjmrcta&#10;PvnPL8MvCv8AZd1p39g2j2V1A1u0Tqzfunfe6L/dXf8ANWF4w+GNnf8Ah+9sdM0+C8lax+yxf2hP&#10;LL9350/8fruLO8V1RJJV81dyN/fbbVh/nX/gNd8c7zL4vayMJYSjKHwn53/EX4i6n4niexvLGCwv&#10;Wuv3qwq+/wA3YkX9/wDgRK+iPgt8RdD8Q+FdP0WVYLPVbBVtVtPueb/cdK9KsfhDoGn+PNa8T+Qr&#10;3GqRKjW7RI8UTfxuv+03/steO+Lf2dfENz8WLfUNGgtLbRGliuFuIZdnkbfv/JXlfWMTGv7Xm5pS&#10;/mPk6eExmUV/rNL3uY99ttBWzi23zSTbvuzRN92pk8MWbqkkEsiPv/127f8A8AqK58Q3mgqkup20&#10;f2Tb81xDL86f7yVLNr1jpu+dW863uNrRJb/M/wDd+7XqSoYmfw+8fURxsPty5SvIlzZyvA8E8zL9&#10;14l+9ULzNbt+/jktv+utXn8YaV9leWW5VEX76fx7v7lZmseKraZbK2ltrmz+0S/L9rg2bv8Acrsw&#10;1PF1q0aNSPKb1sz9lRlUj73KV3uf7SuJYIJ9iL9/Yu/dVt1+zxbYv4V+VKi01IoYpZWVYdzb2d/l&#10;+WrTws8Tqu35lX/x77lehWhy1OSH2Tvw1Xnoe0n8UhsPnw+GYrlbZUl8190Lt8jLvrEs/EKwq/nx&#10;LCm5tyQtv210v2iL/hF/LZ40dVaLY8qf3vneuam0ee581rGLzpfuNs++rf7aVw4eD97niZUXGMvi&#10;NuGZbmJGibejfx1k3M0t/M/lStDbq2z5P4qmsNNnt9Nil3NbbfkZ5m+Td/v1U012+z/v18n96213&#10;Zdjf7lbVKE4/CerRr0pfESwo9nL5sC7/AJdjJu2bqbN5l5cJL81tt+RdrfOtT/LudVaP5PvfOlP+&#10;zSpF5vlM6f30+41c0YVfh5Tok6XxcwWepMlm/nhndXZf97bVtdHudS02W+lupEdl3xQw/ci/3/71&#10;Zmj6bPt/exMl7cN8sL/61V/20rrr+ZbXTZYolZ3i/wBH+792jEKrS5YxieRUrqUviOftrC2f96y+&#10;c7Lv3u9S/YIv+WUrI/8A11qxDC21Iot27bsX/gP36JK6PaS+I7ouJSvNSaGzdW/4+FbZsqpDD5Oz&#10;5t7fxP8A3qfqsK/b7Sf+NlZKY+2GF2b+H7tcdbm5uU66PLylTWLz7Nav/tNs2VYsIVvGRl/49F+5&#10;/tVVsLNrzVomnZnRYt/k/wADfcrYeH7Hsltot6fxQ7v/AECumNOny8phKVTm5iW/tor+xuLOeLzr&#10;eVWilR/4lb76V8H+M/Bn/CB+LdS0OdVdIG3wTbf9bE33H/74r7zhuY7mJGVt/wDsfx14j+0t4DbV&#10;fDi+IbO233el7nl8lfnaD+P/AHtjKj/9915WPoSq0/d+I+Q4lwE8bhOal8UTyL4FfDdfiL48tIvK&#10;X7FYf6bO7r8m9fuJ/wB9/wDoFe961rkPiD4uNoI07QfFFhLcRWEtlqulSwS2uz5ZfKutmyX+8tVP&#10;2VNEgtvh3FqcTN9rv52uLrY3zsq/cT/viu20jxJ4ivL6zttX0u70hLWCef7bcX0X2i8i+4qeVF/D&#10;uevteEaUsNha2IZ85hcK6OFoU+b4i7DYLa2dpZ+e1zFbtL5X7rykWLe+xET/AGEqG8mX/UfN823c&#10;+7ZtWh/tNyr+Un2ZG/jdvnrmoYZ082KeeSbdK25HavncXX/ezr1PikfquGoWh7KmdBNGvlP9jnaa&#10;4Vd6w+bViwh+2Wu5rmRLhl+5u2ItY+gpAmqSrtVHaLeuytvY3leU0EdzEr7ot7bHWsqdSFWP70qr&#10;QklaJ4zf+DPGfgnxprt9oelWl5p+pMro/m7EX/gFaGj/AA3s7Nn17xZO2t66zK+/dvig/uIlepvZ&#10;22q2cttBLJbP/Ejt89cv410rUtNs9Sj8NarbaJrVxpMtvo+oasvm29rdb/vt/cd0/jp0MBh51Pek&#10;fIvLVh/fl7390wvHnhKDxhZxavot9HD4j011SC4+5u/2HSqngz42fab+LRfEti2lamzOn2t0/dM1&#10;P+D+m+MLTwP4Qs/HfiCw8WeKrVZft2oWT718pk/dRPL/AMtZU/vfw11Xjj4b6V8QreJdT8zzbf54&#10;nhaubH4aGHqc1D4jb6vXqR+u4P3Zfaj/ADHZ6IjX+pWn2aWP5W+0M+77q16nZ6lBJLugnim8r5G2&#10;NXyZYfs66LbW6RT6rqUzt/Gk+ysbVtAT4F+JPDGt+H9SuUhuLxYry0ml/wCPhP8Ac/vV2YPNZYVc&#10;ko+6ebmf15/7TXpx5Y/3j7rt5I7hN681NWPpT/vXX5q116Gvu1qcUdYElFFFMsKKKKACiiigAooo&#10;oA86+KFpqN7NpQsUZ0jdnk2pu/gauOmsJ0univJ5IXVfuI2z/gdew6hbyNJ5iHOFxtrhPFXhuCa6&#10;/tX5t6siMm75GX7leZjaP7qVWJ6WExfJLkl8Jw3ifw//AMJJ4f1PRZZ5U0/UoGtZXt52il2t99N/&#10;+2lc14l+B/hPxe2mRarpSvZaXZ2tlplpDO3lWsUFwkqbV2fefYnm/wB5Vr1hfD+nt922X/gLvVWb&#10;w3L5v+jXOxG+6jrur5SjnHs48p7FSNGrLmqRPOfDHwf8PeGbjUJ4oJZvt+nf2VPaXE7PF9j3yv5X&#10;zJ/01dP93ZWZY/szeDNat7ix1NtZ1W3t1tYrN9Q1F7j7LbxSpKkUW77q70Td/uV63D4bWZf9Lnab&#10;/rj8laDwxabZytBAqbV3oiLWdbNqk/dhIxlRofZicP4z+C3hzxtNZXLtqHh64tbZtPWbQbn7E7Wb&#10;P89u+3/lk1eWyfsXW19da3PY+NdZsZv7Vs7uwsUf/QrWC12fZ4mi+bdt2P8AP/t17bZ6pcveRLLL&#10;53msqeVt+7urpdEZEuLiD7nmt5q1x1cyxuGj8Rx1sNTKU1mt/wCbBebvtETff+5/wNKy7qx0q1u7&#10;fTTdt/aU8X2hU8/99FFvRHlbd/CrMm6t682/2z8v/PD5v++65T4kfDeD4hafp+2SGz1XTZ1ltbua&#10;LenlN/rbd/7yuu7/AIFsrpyWrh62KjHGy5YhWlXjQtSOPsPEmveMPGVxa6fBHo9lo07Nvu4PtCbv&#10;nTZL8/zeajpLE/8AwGu0f7NZ26wQRLbWSs3lQouzb/frQsPB9jo+jafpWnSzQ2VhAlvAm7+Ffub6&#10;dbeHm+0I08vnKnzqm3ZXvZrnlGv+4wvuxiXgMPGnH2tX4jnZoVm3z2zfvf4k/vUxJlmXctdL4htY&#10;o7f7Siqkqy/M396ud1WFbZvtK/I+7Y1eDGX1iPMfSUK3PEY77FdtrPXP63Dqv9k3sugvHbagy/6K&#10;tx9xq6B3+WsfUntk0t2ZWe4b5G+b59u/56Ueb2UojxUeeDPPP2ebz+zbrxHoeoQQJrFvL5s995u9&#10;52avXtY8pbdPmX7Uzfuq8R/Z18qPS9Vtmtl/e3zIvzfvfufcevaIYVh3tuZ/9/5658LU/cxPHySl&#10;L6nErzX9tDL9mllVHZd/z/xVzWueG/Dm6Vbzw9aX/wBs2v8AJF/drbmudP1WXay+c8Xzr8uzdVh0&#10;gv4trxfOrbF2N/Fsrp3+GJ7lfD0q0eWqeOXnwoX7VcNpGuX2iWUreb9kh+4rVYh8MeKrbyol8Y6l&#10;covyLK9rveLd8nyP/B/wCvU08KrqDOrRx2yRL/B/E1bVtoKx26Rys3y/wJ8iLTp0Hh5c3P8A+Anh&#10;SyvBS92NP/yZnzLfp4j+HS2lzqrR6xpVxKtv87bJYmavTbx7PQdJl1BrST91B9oaGFfnb/4qu98T&#10;+CdD8Q6XcW2oWMc0W3+786ts+/vryJ/APifQY4oNM8X3MOm7f3EM0W/Z8n3N1cNenOm+aPwiozzD&#10;BSlSjGVSn9n+6Z9h+0b4atlt5ZdFvnu4l2QXEMC71Xfv2b9+5fnqxbfHLwc9u+n2OlahbPfz7/Jt&#10;LFE82X+/sX7zV4V4h8N33hLXJbO+ZX82VpYpkXZ5q/x16V+zT4bsde8b3ep3M8f/ABKdvkW7t87S&#10;t/8AEferKnjcT7T2Ej4vD51j6mYfVpwie96JZ3P2q43bUdYvlm+//wB8Vqw3kT7G2r5v8Xy1t21t&#10;FbL+6VU3f3FovF32rrtV/mXd8v8A329ev7KD+I/S3NfHJHl/jn4er4tsLf8Ashvsep2svm2tw6vs&#10;/wCB1X8DfA3Q/DejJeeI7a2v9TWVrqV/4Iv9ivWLN1+yozbdn8Lp/dqpqthqGtzpbafAs3lNvn3/&#10;AHP9z/erKOEpSq+0jE8ieCwkq31urH3h9zeXi2Ky2cU8LzwStbXEq/Ij7Pkd/wDZ3V53pHw98S2N&#10;hZQXmsW0qz6hZpeeVcs9xfwRJudd33fmuH/g/hr2nwlqmr3N7caVq9js+zxf8fH99f8A0GrE3w60&#10;qaWLc0/lRS70h3fJX3uXV6uDpcuHXxfzHl4r2Vep++PHPCvw51fwreJbahLbaxorpeS30S3n2VLW&#10;/nl3v/vLt+Ra09D8B6/p/i/VdSttK0+9SeCDULPTJtTbZZ3ip5T/AD7G++n8dewX/hLT9SuGnnsV&#10;ml+78+6rdnokFndPLBF+9ZVi+7/DXqSxmMnKXtVH3jyPZ0YP3eY4yz0nU/EF/dq08lhaLK0Twuu/&#10;+P78X/xf+3XR3/hWKa3i8iVoZVXYsz/PurqE0qSb7zVd/s2LZtZc141PBUKf2ToqVpylzHm83gfZ&#10;bpLBLvu1+dv9qsp0ZGdWXZL9xkr1K703yV3Rqz/7Fcrr2gtcq89n5aXu77k33Grnr4GMo+6dmEx8&#10;qUv3p5lo9hc/avtMvl/LK275t+7/AGKle2aG6liibyWX54v/AIirtzo+taJqyNP5CRXCtt2Nv+ah&#10;4ft7LOreTLF8jJ96vExFOpA+nw9WlVjzRLdnc/aYEl/vL/49/HXP69o+yWKWDaifwu610tnbLa26&#10;Rr/BT5oVuU2yrvT+7XBKPP7sjvj7vvHDpo88zeXLLAn97Y296sJo8EMvytJM+791D/drpX0q2eLb&#10;5Wzb/cqa2s4rP/VKqbvvPWMaEYG0q8pjNNtvs1rFFt2bVqwzx7XSVY3ib/WpMqujf8BqG5mW2j3O&#10;f/sq4LxV4kZViVWZ3lbYyfwLXTTqyoyjKHxHNGl7b918Qzx54Pl1TxA/iXTNXuftarK91dv/AKVd&#10;6dAv/LKwt9m1Wf8Avv8AN/vVS8H6ho+teIL3T7rw7Z6P4gddzPNF9ouILVYvv38v3YpX/uVY0HUo&#10;nuLedZ2h2/e+b/VVd8beEbXxL4Z1CBZ47B7id9QuYk/dW+oy+VsRLpl+Zl3f3fvV9jhc0wmaU44T&#10;Mo/9vfynyWYZLUwtX2tCPMc74/8Ahpodz4flltra2s71YvtsF9YxKn+2mz/Zrp/g9rkniPwLpt/d&#10;SLPfzLvnZfv7q5GPxgPAduvhzWLr7fBb+Umoale2vlW8DtF+6tdOtVX979//AGlpNe+F2seFdest&#10;X+HkSpd/Y/N1HT7j5Elb/cb5V3/+O14OaZFWyqrGvR96nI86ljPZVvaUqXwx97l+z5nqqaJbbn+a&#10;V03b1Td8i0/+wbb+FpE/7avXKeBviha+KL/+yL6zn0fxBbxb57G4i2f7+z/ZrsI9UV7zyPm3/wB+&#10;vKjyyPtcNiqeLp81Memj2yLt8paqXmjxTW+6KJUlXa6vt/u1rUVR1GJDN5373/gDUy5h85d3zI8X&#10;zq6VNc2c9tdSvBF50Uv3k3VDvldvls59/wDtrsrn9n7xr7SMo+8Nhuf9D81m/h/jq1baVFc26NPu&#10;eXbv3u33aq6bpu+8uGlVXRW2LCn8LV0Hy7q6JU+SRjGXMYj215bN91rlP76ff/4FTPt8Wx9y7H/u&#10;fx1vPHvX5qhe2imaJ5Yt7xfdZ6jliXzSKWlQs/2iVlZPN2psdf7taCfIu1fuU+itCQoooo1Ao3lh&#10;FqC7ZdybW3o6PsdWrKu9H8lJZLlpNYhaBreVNQlaX9033/vf3037v71dHTHTzF8pvuN/B/erWlVl&#10;D3TCpQhMwb7wf4evP313oel3P7j7K3nWcX+qWJ4kT/v1uT/det6bwTpXiLRPsOvaZaarZNt26fdw&#10;JLCu37nyslUtN/5Dlvpjf8sm81f92uwT/d2bq4cbiqsZcsZHmVIUvhjE5nUvhL4M1jUtP1C78K6J&#10;c3thEsVrcTWKb4EX7iJ8ny1ab4eeF5tYvdXl8OaS+q30TRXl39hi86dWTY6O+37tdDRXlfXMT/OY&#10;+wgZP/COacs1pKtjbpcWUDWtrMiL5sEWxEdEf+Ffu/8AfFcx4k+EvhP4leA5fDmvaHaXOlXU/wBo&#10;lhhiRP8ASN/zv/vP827/AH3ruqz9SddK/wBLX5IW/wBf/s/7dXTxVeXuwn7xjUpR+I5HwD8C/Bvg&#10;/wATah4g8M6FaeH5by1/s2VdPXykliifcu5E+X738X3q9OttNtrP/VQKj/39u6qnh9keK78pldPP&#10;Z1dP9qtavGxtavVq/vZHPHl+yMo+9T2rlrVft3inWY/Pk8pIoFZYv+B/J/vVlRw/PGVX+UipV5Zc&#10;puXNhbMsu6NU3fOzpWO7y2ETzqsk1ov99t8rf7lbH9j2v/PPf/vs9MvE2XVo7fPb/c2f7X8D1rTq&#10;x5uWJfNIzPtjTfNFZ3Oxvuv5TrU0Om3lz8ssscKf7H362vLp/l1jLESNuaZnpolpCrr5azO/3nm+&#10;ese40ez0fUknggWFLjcv3futXUVU1KzS/tXj/j3bl/2Wp0MTVhL4jHkjOXNI8y8VWE82vW7eRP8A&#10;Z7eVvkt4vurLE6ean8O5Hfd/wCvLfhX4MvPCuk/2DqHiObxJqH9sNqC6tcQS26XS/wB/Y/yrLs2L&#10;8lfR9rps943+mfIi/wDLFG+9/t1yvi2H90kqsz2lvdfK7v8Ad+R6+7yvOOXmwkY/Ec+Io05VI1P5&#10;Twn9pjTbnxnqngTwlB4M1LxnE091rV5aWMsUSeVFE8CI7Sui/wCtl3/8Arx/wZ8Jfib4w+Ess+mX&#10;l94eil0DSdKbQ7iCLfqNxZy3CS/Oz7otnyN/tb6+2La5aa3+Vvkb73zVM/ztuZmf/fr1aeP+rx5Y&#10;xPXeC+sP2nMfGNz+zB4j1qz8ez694ejvLttOv/7Ae4vFfyrqXUvNTY+/5W8p62tL/ZP8aO/jTxLF&#10;r0mheIr979NPit41TzUl2qnn3SS7vKdfu/L8m+vq94VdfuVPZ6lLYL5UitNEq/utn8P+w1Y1Mzrc&#10;vuxIllvLH3ZHyl/woTUPFWuWi23gdvCvgRtT0t9R8M3epxXHmtE8ry3T7ZX+XY8S/f8Am+9XFeLf&#10;2ZvFln4o0SK28NXNz4csG1LyrexW1vfKWW6ieJNk8qbfkR/92vspI/s0KXMq7PNXfKn92rd4jfZZ&#10;WgRfN2/LXXLManxco45dGX2j5X8f/s0wXMvxT/4RrQ7Gwu9e/s1NHmhlT/VL5T3fyb0+Xfv3J8v3&#10;Kuv+z23guz0+D7NP8UfDUTX7z6TDLFpsNreS+V5UsUTS7fKRIv77bd7v/FX0BbJsltJ0g85Il+RH&#10;bZ81WH828lilnVUSL7sK/PWP9qcv2Tb+yYzl8R8a3PwF+JGm/FrTNVuWa51C3XSfK1l7q38pPKT9&#10;6j3DSpOuz7vyI27ZXceJPhR4lufhz4tsdF8EyWfjO4gi83xMmtRf8Ta4W9il3xRb/m3ort8+3b92&#10;vcLzSrz7RK/lfbHb/lt8lbthZrZ2aRf8DZK5v7YqTly8hr/YtOP2z5s1vwB8afiR/ZM+rstsmmwX&#10;8SpcfZ7W4v7dkt/9Fl8qV1i810lXej/d+/8Afr6Q/dWcUSwbrCFYl8ix3fJAuz/VfL/c+7U0MM95&#10;/qvki/57P/7LWlZ6VFC7tK3nO38Tr92sq2LliI8so8ptRwUcLLmjLmM+OaW4linaVX2q23bFtqK/&#10;T7R/oy/xLvb/AHVrTubBvN8+D5H/AIov71Y9xc/ZriGeeCRPkaKVdv3Vrg5Zcx6XNHl94u23/IXT&#10;/rk//slbFZ+m20ry/aZ12S/cRP7i1p/7lXEOYop8mqPEu35oldk/2qi8Qxz/ANjagtsivN5EvlI7&#10;bE3VLqX+q89f9dF/6D/HT7maCGL9+ypE3yfPXRU9+PMcU9YTgeW/AGC2/wCFQz2lzI1pFNZXk897&#10;My+VF/B8yt95Wqn8FdNWbTdQ1WxntJtKZlsrF9P1Nrq02qz+btVk82D5tnyM9dDrfwu8K68tlFp6&#10;3OiXdrF5UGoaZO/7pd+/Zsb5ZV3/AMD06z0/UPDGlJYXer2l/f3VzLdXVxY2qW+/7mx3RfutsT5q&#10;+uoYzC4PJJ0aE/e+0fJYHLMTHE0Y1vhiddVG50e2uZXlaL9838aVlf29c22yJolud33X+5UXnT+b&#10;5rTt5v8AC+6vzeVSLP0yMJSloaFto8tnqUU8Uu+Lb829vnrYrHsNe85oopV3ys3zun3K2KuXLymM&#10;TnPiF4k/4Q/wle61/ZsmsXFu8UUVpDOkTyvK6Inzt9371ef2H7QNtqum6Y+r+GtS03U7y6uLDTLd&#10;J4rpL+8iuPs8tvvVNqsnyN/tLvr1DxJommeIbK3tNSgkvLeK6iukhhldPNlifem/b95d9Z+lfDHR&#10;9F1TStTttKj+0aXeXV/ZwvPK0UFxO7s8uz7rN8z/AO7X0OElho0/ePm8bHEyqfu/hPP9K+N7/wDC&#10;A+IPGNz4Hn03RLXzbfTvJ1G3eW/uvtX2VIkTZ8m91f8A74qvrf7WngnRLfzZ2khll0C1121heX/j&#10;6aV9j26P/C6PvX/gFdw/wu8K3Phyy8K32hwXmiaXeNqsVpNPLLE10zyv8/8Ae+eV22f7lVrH4I+C&#10;dJs9btLHQ/JtNWtWsp7f7VLsWDzXl2J/c+d/l2Vp7XAfaiYRpZj9mRSf4xy3Xh/W/Etj4O1S/wDB&#10;mmwXUq6zDcwL57QI7v8Aum+ZV3Jt3/7FcB8SPjT8O9e8OeFPFSeKGSG31GJGm06VHlsGltZZd8sT&#10;fe/1W1f7zV6a/wAFvB2palqETaZOlpdRT+faf2jcfZE89NkrpFv2qzpUNr+z/wCCdBuNPng0iS/u&#10;4p7d2u9YvJ7rbFFFLFEj/wCyiSv/AN91XLgJ/ZOSvRxtWnKlV+E9q+Evia78ReD9NvdTTydV2L9q&#10;t2lRpYm+8nm7Pl3bK9TRty5rxL4XeHvDnw9WLQ9Gllma6trfaybpUWKJHVF3t/sV7Bpdx5kez+7X&#10;0NL4dDwY05UfdkaNFItLWxYUUUUAFFFFABRRRQBEw+WsbUbPYz/xxS/eTbW7THRX+8tL7PKTynAW&#10;3hKCGzuIGubl0Zt0Tu3zxf7lZ8141m0ttLE32i3X+78jf3K7/UbdVt9yrXMXlnef2pFcxLG9usWx&#10;03fvWb/7CvnM0y2EsPzUI+8d1HEVPtSKX2O+ht0l3LMn39m356rpNPMz/ZrGR0/i3/ukrVm/tDa8&#10;u2FIvv7H+/VTS/Eyanb+f9kuYZWbZ5O3c/8A8TXw1bBYvCR9rOmdNPExmVU0RoW8+VYLDd9+bb87&#10;VdsIbG2n3faWml/vzS0X80qbLm5g2W8X3YU+d2/3qr6lqE9np3n6hZx/YvvtMkvyL/vVj7GviI8/&#10;LzRDmlIfebU1l9v8UG9ql8uuUudblsLrbF+++1f6q4uP+eS10OlXjX9gk+3Zu+9VeyqQpnZT5oxL&#10;tMqlf6rFYKm5WmdvuIlZ/wDwkMr/AHdPb5f+mqUo0JTj7p0xjKZq6hbLeWssTfxL9/8Au1ykKLMs&#10;sUv75N+xn/vVemv768V1dltom+RvJ+/Vd9lha7vuIv8A49XtYajKB004ygc/s2XnkS7kSL+P+Bv7&#10;lMmtlms3W58tIlib593/AALfW3bPFt2ysrvL87I6/JXP+IdHa/03WNKinazeeBoopkXf5StWtX+6&#10;dDlLklynmPwl03+1fH3iPxHp+6HR9zW6/wDT039+vTtVvJ7a8iigVdjLv+f/ANAqHwn4ftvBPhq0&#10;0qD54rWL/XP/ABf7dVUhg8SSu33Hi+87/OlcVGny0xYCjLC0Y83xSKkLr95dryr8+xP/AECr2q6r&#10;GjafHE2xJX37EqpNprWyptZniVtn7mKtD+xFvIvNVlhl+5/ur/crup05Uo80j0K0o4iXJE6jTbyC&#10;aJ1i3Jt+8j1K94rNtg/fS/8Ajlc/539mtFG27ZL5USv/APF10qbUT5V2J/eSun7PNI5OWUP3ZX/f&#10;ur+bBJsb5HeH59tZX9gy7vI8iS5t4m+bfB8lYPxO0TX9Vv8Aw5qvhjVba21XS57h/wCz9Qillt7y&#10;KW1eLY/lfxo3zLXyh4P8E+PYfGGjt4j0rxFc3C6FbxRTJa3F0iXCxXG/51uEVfn2ffRq9GnhaWIj&#10;8R5FTF1cPU5eXmPpL4y/Cu88f6D5FjZqmsWC+bZvNFs/j+dN392rEf7Ouir4Z021gW7sNWsoti6t&#10;abllZv43f+981eH+Bvgb8UvB/gfw5fWPiGSHW7zUdLe60x4ri4is9v2jzbi6RpfmZ0dFbZtWsLx5&#10;8PfjNcWfiBby21nUpXe/3TaZFKkUqtqVu6eVFv3Krxb/AJN1P+y6EvdlI8atKjXqSqyoe9I97fRP&#10;il8PdQ8+2nn8Z6Zt/e29wuyVf9ytrTfjdoEekxXPiCSfw9e73V7S7i+ddv8Acr51sE+JHgDwyk9z&#10;4e8ZXmmNoviC3tfskErywebFF9nd4mldoFR9/wB92r3X9k7wYvjnw3ruteLNFl1KK61GC40d9Yi3&#10;v9n+xW6Ps3/w+aj1j/Y9SnHloVTgVbE4P/dpe7/LIqXPx11rW7X7N4a8J6lNqF02yzmuIHeKVf79&#10;ex/A3w34z0HQ9Q/4TG8gmu7qfzYLe3/5ZL/c316fa+HxbRpFFHHDEq7V2fwf7tadvYxWo/vv/tV3&#10;4LLfq9T2s5c0jn58TP3q8iqmmy/7PzferQisYo1+7uqdF96kr3pe8bRIUTZ/DT9v+zT6KChkdPoo&#10;oAZJWffWa+U7Ivz1p0zy6AOC1jw3FrF/ZXMsrJ9n3JsT+Ld/+xXOWfgnU01LUFaVba0b/VM7b/8A&#10;xyvVpbCCTPy/O38VZN5Z/K8TfcZWSs5U4T+KJMZTh8Mjy+Z1s9XuLP7T9pX5dr/3m2VYa4ijb5pV&#10;Rm/vtWrrnhtdN8L+VbRNNtlWWXevz7f49lP8JaPZ3mh+bPAt490zMzzL8+3/ANlryK2A5qnuHu4b&#10;MuWj+9MqmfxVsf8ACBxW1vdrY3UiOy/uEdt6RViXMLabqL2L3P2mWKJWlbbs2tXlVcJUpfEe1Qxl&#10;PES5YmVqs32mXyFXf5TK7PXFeJ7ZYYruCBd+3a6/7O569AvLDfK08DbH/uP/ABVyOsbrbUnaWLY7&#10;L8yJXlVOaPvHs4SpGjV5jldBhbbdsq7IvK/76+/XcX6S3mkxNErOi7XaH++v9yqNhZ+dcJ5sTIn3&#10;1hRfvV01npazLuuV+dvnWHd8irUcsqvvSOjF4jnlzRMSzjgmW0ub6KC51CzlZ7O4uIvNltd3yfI9&#10;cD8Xn8Q21vqVmzXdh4S2r8ukq1xqfiDd9+Lds/cLXta28Uf3Yo0/3VqF7adf3tpqF3YS+asv+iMi&#10;+b8mzY+5K+yyfM44KrF1vejH4T5DM8FLEUf3XunlPxIt9P0O4jl8IrHeat4XntYvsLJuls7donaW&#10;JJW/1rbE+5/Dtr0e3+wzNFqsUvy3C713t975KqeGfAaeG7zR49KW2bT/ADbq61G41N3uLv7U33Lh&#10;Gb/ge7/gH8NcV45+GOp6qun+f4q1SaK1tWid4dsW5t/9xf8AY+XfWGb08Pf6zhJc3N9k8HLo4vBS&#10;ly0+Y7q+vmmheTz/ALNbxLvX+D7v8dPsPHOh39rEy6vp7u3yfJdJ96vCk+Eup6q3kT+KtQm09tsT&#10;Q7/4f7ldxD+z34TuYpZZ9KnttzrtSG6b/vuvkY1cTL4aZ7csTmEv4dKMf8Uv8j1VZo5k3Iyun99a&#10;GmWGF2dvlr5t/wCFe/EjwTrjtot5JNpWmys9mk15vSVf7myu98GfESXxtb3tneefpusW7eVPDu3o&#10;1XRxcZS5avukYXNPbS9nWp8sj0D+0lha72xs+5t60abqU9zdRKzK6MvzJt+7Wbo/m6lb7raWN7Rt&#10;yb0b7u3+/XS20MVtEjKuz+HdXfKXPI9uk4cvuFiiiip1OkKKKKNSQopjyKi7maoo5muW22yec7f3&#10;Puf991nL3PiM5SjD4iV5FRdzNUX2n+5FJN/sItatnoOxka5dbmVf4P4Fq3qX/LpF/wAspZdjP/HX&#10;HLEx5uWJxSxMvsnP21t51x5+3fL8qKiL9350++9dU/36FRUXbF8iUV5tat7U5Pe+IfRWI/8Aaf8A&#10;biMu77J/wCtuolE0CmOnnK6Mu9P7lPqvqDtDa7om/es2xaiHuS90zqfCUfCf/Enlm0+edUWJtkUv&#10;99f9v/arq0ddqNurChsIobfym2zbvnZ/7zVUubmfTdy2bfe/1sP8ES/31rHE0/rFTmicfs+WJral&#10;599by2djPJbS/wAVwn/LKk8PeH7bw9Z+RBud2b97cTN87NVuwhSG3i8r7u37z/xVbrjlXlCPsonN&#10;7P3uaQVk2sbX9157M3lW7bIof4P9+taqVh+5uLi23fKrbl/4FUU/h5i5F2iiiucsKzL/AFLyd8ds&#10;vnSr/tfItab/AHK5/Y2myukv3Gb5X/vV0UIxlL3i4jtB823vJYJ3Z3ZVl+dv4qyvE8MVhpd3Ezb7&#10;S4VnVP8Aao17Uvsf+oWZ71V3ReT871iw3Nz4n/dT6qyXHlfNb/Zdif8AAP8Aar6fA4SpGr9a+GMT&#10;jxUuX3Rnh+1W00u3RVZPk3N/vVp1iWeg/wBm38qrfT74m+5u3ptrb/2v/QVr260oyl7SMviPpsFz&#10;ewjGQUx/9qn0x3Xa+5vu/erH+8dv2Sp9gl1tpYPNWG3Xckqbvn27KsTWf2OwtLmKWd0bajJM2/5q&#10;0PD1nsV7xvvz/Mv/AFyql4hs7mx8qeCBprRW3y26N93/AG0rg9tzV+U8SUpRq8xiQp5NxcRN8m2X&#10;5f8Adp7P9z+Nm+6lWrlIrxUV1kSXbvi3rsqhD5/2yJWVvtETfN8vyba6ZR5pHvUqseUZczXNuyK0&#10;GxGb5n3fJR5LX8sSrFI8Xm/f+4lbd4kTxusv+q/i3rVeHUrZF27WhRW2LuWto0zGVQtW0K20SRLu&#10;2LU1FH/jn+/WZYfw1XvIWuIkVW/i3sn95asUVpGXvBy80SvczNDsWJfnarCfIv3qz4Zmv7pJVVoY&#10;l3bXZvvVd8ytqkeUiMfdIr91hsLhm3bNrfdrEhup7/Z5qqn2d/8AU/7v+3V3VdbsdN2QXMqpLL8i&#10;wv8Afb/gNYVw8tnYXs8e5H2/Kj/w/O//AMXWMvg94IcrqlvUtYttKVPNVndvuqi/erl4Unubjz5f&#10;Mh+XZ8lWrxJbze0redLt+V9v3awrnW7zytsVt/qv9az15v8AFj+6PYjDlqcsjY2LCyNPP/sLvq38&#10;u2uJ1K8bUriKdlX5F+4lddZzRXNujRMrpt/grmxFGVKMZSPX9nKkbGgwwOqSeVH9oi/dfJ/drYrB&#10;0F/9MuIv4GXfW9XTS+HmPIlH3io9yttcPPKrf6PFvi/2qlm1W6hlSVotkLbfk2/eqveWa3N1FHt3&#10;y7a279HezuF2b32/KlelGXunjy5uYykdZry4aL7m5dr/APAKtJ9+q9t/ql/3am/2645S9476ceWI&#10;xP3OpRP/AAXC7GrVdPl/4DWV5P2y88j+7+9b/arTm3XCeRHu82f5F2ffTdXVS5p6ROKq+SRU8E+G&#10;57/Vvt1nKttp9vefc2vvb5K9i0fd5jtVDTbP5YoN2/yl2M/96uihiWNcLX2tCjGhDlifC4mt7erz&#10;Eq/dFLRRXSYBRRRQAUUUUAFFFFABRRRQAxl8xdrVRk0tW+62ytGmUAc5cwtCzr8z1wNnfahdancD&#10;T440upZ2a6W7X5Yv7ny16reWfnHcv36zf7L/AH/m+Qvm/wB/b89ebjcFHGxipF0KnsuYwLZNamuL&#10;eWXybaJf9am3fu/3K1ZrOK5t3WeJZrdvvI6/JWvDpeeZHb/dq2tuqLt2/LVYXBUMHD2VOIVKkpHk&#10;useG7yFXlaCLVbJW+S3T5HiX/Yf+KruiQ3N/FL9m/wCPSJ1Rfta7Hr0CbS/m3R0xNLkZvmfiueWV&#10;UJz/ALptLEy5eU86v9K1W81bd9j3rFFs37vk+/WFfXl5Z3Uts0H2aWL5286vYpNJbGd6sP7u2sLU&#10;vD1jqrRfbrNZvKXYqPVyy2hCny0i6OYV6XxfCef6bfrfwbty7/4tjfJRf/I0Uvyuit9x69GfRLP7&#10;Aln9jjS0X7sPlfItc1f+BZHunntr75F/1VvMvyf8Drjll8qXvQPSo5pGr7tQwfLnS1ez+V7dm3ec&#10;/wB9awrnVbZLy7laVUdYl2q/8S13D+ALm/tYludTa2dWVmSx/i/4HXUJols+xvscc23+N4kfbWNP&#10;K6k/iNpZlRw8vd94+fHmW83zyy7/AOP733a0PDdt9otbtvueay/JXdfFDwnazaY2pRbbN4P9b5MS&#10;7pd1cR4bumS3laTy3ill+WavHqYSphanLI+jo4mGNoxlE1bbUlS6l8+28lImVF2NvSn23z755f8A&#10;Ws38dYl/YSv4jt7qJvvfeTd/dro0sJZldp91t/0xRqup78eQyp8sJEN1D53lK38D/cpqWEX+0/8A&#10;sM1S+H9K1DxI0v2PalvE2xriX59v+xt/irpbP4aL9luFudSkmdt3lPCvlbfkranga8/hMa2YYalL&#10;3viOYSzgTftg2bv7lYL6U9jJcTtKqRRbnVkb52r1C2+GmmoqefPd3jqvzedP8jf8BqX/AIV7ov2+&#10;K5WKf90rIqPO+z/viuyOVVeaMpHBLN8McfYf2frEssrX32aVVXa8L/e+T+Opn8+G6SJmaaJtu24h&#10;gff/ALFelWeiwWv/AB7WkaOq7N6xVof2XN8vyrXf/ZtSXuyqHjyx8ebmiedeG9Ha88QXDXkEj29n&#10;teJ5vk81v7//AKHXpGj6asKIyqqIv3URNtPh0t3b96yon9xK1FTy12rXqUaP1ePLGR5tSpKtPmkL&#10;TttNp9bkBRRRQAUUUUAFFFFABRRRQAVGyK/3lqSigDJudNbdujqK201v4l2Iv8FbFL2oI5feMm/s&#10;0SLdEtef+LdH+zXH9rwLI7ttSdP4Nv8Afr1NgG4rJuNNb59vzo1RUp+2jyyNqNSWHq+0PJ3vIkV3&#10;bd8vzfd+esL+x7m8vElvrP7Nu+aKabZvb/gFeu6l4ettSXbd2e9/uK/8ar/v1z/jywuXs7S5tmiR&#10;LX/W/Nsfb/sV4NXLvZU5TPoaeZxqyicelm2ks7ReZc/aG2Mn8a1ofaWWXynVUlb59iNvqvDNvaJo&#10;N2xdsq/aG/8AHKt37walZystittdrt3bF+fbv/v189Kp/MdlSpUjLmiOhfzoty//ALNPrPs7Zdv+&#10;hzyIi/e3tuqx9lvP+flf+/Vbcsf5jsjK8eYsbPlqpZ3kGpeasXz7fvU/ZPD92VX/ANh1/wDZ6r20&#10;LWzfuLFYXb+N5avlDmLqW0SLtVVRKfs/3qr7Ll/9bKqf9cVo8meH5opfO/2JqOWIc0v5Qv7P7Tb+&#10;X/Hv3J/vV4f4k+DNzNq0uteHr650rW5Zd7ed88S7vv17hvubn/VRLD/tu1M+wfN888nzfe+aoqYa&#10;lV92ocGKwlPHR5akTx1PgDc6Ppry6H4s1azvWXzdiS7IpZf9utLwN8TtT1K8fw14hs5NN8QWEW+d&#10;/wDnuv8Afr1lgCoUFY/l/wCAV4p8V7PUPB/iZPiDpVzHN9ngW1vLS4X5PK+5vSvOqQjh/wB5T+E8&#10;fEYdZXy4nDfD9qP909dtnlvNNtGZvn2/Nv8A46u2FheXNmk8DLs/uTM/y/7tZ/h6/g8T2+nyxM32&#10;S8g81fK/z92t7W7+XTVt4LZVRPK37/8Ad/grSpOXNGNI9qVa/K4FdrHU4f8AlhHN/wBcZaY9tqaf&#10;L9j+dvuvu3pXRwyedbxNt/1q72qWuH63UH7eqcz/AGFfXLJFP5PlK29tjV0caLCu1V2f7KU/5f7l&#10;FY1KsqvxESlzhUV5D9pt3VW2P99X/wBqpaP4X/2qxj8RjKJUs7lponWVdksTbGq3VSz+aW9b+/P8&#10;r/8AAEq3RUj7wR+EKKKKiRoFUdS+VrT+CV5dqf7X36vNuG//AHf71c1c2F5YfZ52uVuYrdt6+c3z&#10;16ODpwq1Pelynn4qtKlH3Y8xu3ly0P8Aqot8zfdRKrvD9jsJd217iX/W/wC039yqVneRXl1FeMzT&#10;Oy/urSL+D/brdsLCWaX7Tcrs/wCeUL/+z1yVZeyjylc3MuYu2Fs0NnbxN/Cq7qt0yR1RkVm+992n&#10;14RkFZ9hu+1XrN9/zdlXXfy13N8if7dUtNdZvtE6tvRp/lrWMfdI+0aFFFFc5YVj+IZFe1W2X/Wy&#10;uuz/AL7rYrnJkaz1K483/l4bfE//ALJXRQj7xcTK1jTZftT30X75GXZKn/xFeSa9421zwx8X/D+n&#10;t4XtrnQtZuvstjNaaij3d0yxPK9x5S/KsSOm1q9b8Wao9gtpbRbvNumlRpUi3uqrE8vyJ/E3yV8j&#10;/A3XoPjT8S9Y+J+h+I/Feg3f27+wm0m4s7d0tbf7iJvaL5d7p5rInzV+lZLF+ylKfwnLjanwxiex&#10;eA/iR4n8VfFTxH4T8R+HrHRNSsNOi1Jv7LvPtUUG53RLe4/6b/cb5K29e+JX/CKfFDw54Q1Xw1fp&#10;DrMv2e31v7TF5TT+V5r7IvvOqL956Z8DfgDP8E7zWGXxnrHie01RmuLm01O1t03XDPve4eVU3M38&#10;Pz1oeLvgD4a8ca5Fqus3et3Myqu63i1OVLdpV+VJfK+7uX/gNZfWMF7f+6bRnio0+WBwWk/tOWPi&#10;fRri58OeENS1LU211NFsdPa+it/tkTb/ACrpHZdux/KequiftLL4tsJf7K+HerX+p6XFLda1pkWp&#10;26f2dbrK8W/zf+Wu94pfkT+5XdeHv2afBPg3xBpWp+HtIj0f7B9n/c2krxJK0H3Hf+83+3TLz9mH&#10;wZcq/kNrelPcNP8AbJtM1aW3e6ild3e3l2P80W53+T/ber+t5WTzYs8/T9uzw1N4uvdKs/Dl7eaf&#10;FF5sF2t9F50v+ifakdrfZuRdvy7/APaq9rH7bHhzw/f6FpWteHL6w1jWbaK6tbH7ZFK8sU9v5sTp&#10;/e3/AHP9mvVdK+CfhDQdJ8S6bp2lLZ2niDcl5Cn91rdLfYn91diVzMn7LPgC5ht1u9Pu794IvK86&#10;4umeV1W3SBF3/eXYiLt/utXPTr5PzfCZ+zxJyGuftV6VonjK0+H2ueE7uHxrcN9ni0N76J/37Onl&#10;Ikuz5ldX3b/4dlZ+iftUadqHxitPh2/h65s72W8urJri41GLzYHiR3d3t9m7a6o+x/4q9FvP2Y/A&#10;9/dfbLy2vrzU2WXdqE14/wBoaVnR/N3/AN5GiTa/8NVbn4X+F9KurS+itp7y70vUZdVXULiffLdX&#10;kqeVK8rf8tfkZF/4BXZGtgJR5aRvho4n2h1VxeQXKpbRS75Zf7lTaxD+63S/PFE3+p/gaqiXNzC2&#10;7yof7jeSux60IZlvIvl+433v9muWNSMZe6fSSp/zEU1tLD81myon3dj/ADp/vpUv+nf3YP8Ax/5q&#10;isH2SXFtuZ0t9qb3rQq5S974QjHmKO++/iWBP+BO9Nd7xt67YPm+TfWhTKxjU/ul+zGW1ssNukX9&#10;1abN935fv7flqxXL+OfG1j4J8P6lq98zJZWEH2i6miieV1X7nyJ/e+eiMZTkEpckDyrxM/xV/wCF&#10;keAI/DXhXw3qvgK8gZ/E2ran/rYJf+Wvmv8Aei2fwbPv12VnqTXlm0Cuz2iyskDv9+WJX+R2/wCA&#10;bK4y/wDid4J8T6Pb6nBbak+oS6jLarp76PK+pyywIjy/utm7am9N2/8Av1a/4W14Lh0bWNT/AOEj&#10;gmtdLtbW9neKJ97JPvWLYn8Tb0ZWRPu12Y+FfEUowpUjgy6eGoVZTq1TtE3Vnvbf8TaVm2+VLFs2&#10;Vx3/AAvLwq9/q0Hn6l5WnXT2Ut9/Z0v2d5VuEt9iP/vvW9c+MPDlzrz+Hl1dU1OLUbjTf3yuifaI&#10;rdLh03t8v3JUrwaeW42l9k+hqZpgZf8ALwtzeG7N/wDVM0P+2laFhZxabbpFF9xfmasebxVotn4q&#10;uPC8+r7/ABHbz2tu1jb2Ly/6+J5Uf/dRE3s/8NbU0M9ns3RTvub5dnzo3/A6K+CxfL7500s0w1aX&#10;LGRb0p/+Jz/2yro6ydKsJYXe5nX96y/c/u1es7z7ez/ZoJ7lF+RnSJ9m6ihCco8kTGrUhGXNIlmh&#10;im+9/wB91YsL9YU8i5ZUlX5W3fxVFNHPDGzS2lzs/wCuDVnzX1tc/uFbe7/LsVfnrqjCrH7JxSdK&#10;UebmLV//AKBcOyL+6lXf/wACod54Wi+0qqeb935qH1WfTVi+3Wnk2m7ymuH31NN5Wq7Lm2l3tF93&#10;f/FVSi/tRMVOQz5vtCTxNsfbs+f7lafhjR4PEmqS/a1kSaz2us1vLt3ff2VkpNE1v5u5U3fxu1dh&#10;8PYVeC+1Dy/9fLsV/wC8i12ZfzSrcpzZjOMaEpRO702FnlSWtiOq9gm23SrdfZnw4UUUUAFFFFAB&#10;RRRQAUUUUAFFFFABRRRQAzy6PLp9FADPLo8un0UAM8ujy6fRQAzy6PLp9FAEfl7vvc1VfS4H/vLV&#10;6igCommwJ/DuqXyVVNtTUUAYN/pv3l8pZom+8jV5/wCLfBlpDYPc6fAsP2f55bdF+SVa9b8usu+s&#10;TvaRVVlP3ht3VjUpxrR5ZG1CvLDy5onhGiQ+dFE0+7ft3tv+T5f4ErbR/wC0tSSxgXzpZW2ts/gr&#10;r7n4d6XqWoy3U9kzyuqbl3t/C9dBpHhO10m38q3gjtov4tn32/4FXlRwEub3j2JZjHk90q6DosWm&#10;2sVjbfci/j/jroks40/5Z0+3s47b7lWK9qPuR5YngvWXMRJCsf3VVKd5K/3VqSimAzy6PLp9FADK&#10;fRRQAUUUUAFFFFABRRRQAUUUUAFFFFABRRRQAUUUUAJTafTH+5QBDN80TfNXC+MLNrzw/Kvnxwor&#10;b2eZd6ff+5XcXH/Hu9cF48eJPD/73+K6iRfm+82+sMTKMaEuY2ofxYnKQ/ZobVGil86L+Gb+9Vuw&#10;sLyaV76KVrb5WVf+mtaUOg2KNu8hd/32p9zrFpZ/L5qvL/DCtfm1TEc75aUT6qpLn905ywuVm82J&#10;t3mrLsl3/wB+rdMh3PcXE7ReT5rb9tENnFDL5kS7Hr04fAdlPmjEmT/vumfLUWyXzd3ns/8AsPWJ&#10;quvXNnLLtiVIovvTJ89acprzHQU+sTQdeXWFfd8lwvz1t1Oo4hVea5WFk3ff/hRP4qsVXt5rnTVd&#10;YIrZ3b+OVfnrOUjGpKUfhLthoKvZo1yv+lNu++33f7lYmt+BpPGGh6hoeoSyW1ldRbGmRt//AHxW&#10;nfaxJfW8Swfaba7V13bKIb+5s5Ulnlkubf5kl+58teb7OtOEuY8qrSdalKMvhPNP2eJLzw3rfi3w&#10;ZfXM9y2kyqlr5v8Azy/2K9G1Lw/9jt5Z1n86L+5N/wDF14v8WrnWvAHxGi8QeE9T+06n4jVU/szy&#10;N7tt/wDZa9qvJpJm09bxVhf7LueL+Dzf464cBKXN7I8XKp35sJ9qJ0FhN9ptYn3RvKyru8lqt1yW&#10;+XTZEuYF+796FP4q6qGbzlRv7y76qvRlSkfQSjyj6PLorE/4SdfNfbbSeUr7N9YxjKfwkm3UV5N9&#10;mtbiX+7Ez0yHUrabZtnj+b/aqvrf76w8r7jyt5S/N/FVxjLm94zlzFuzh8mzii/u1LR9P+B0VEv4&#10;gRCjzKKqXkzP5UETfvZZdn/Af46C5E3728l8iB9m370392mXOjwfareLdK7tudndv4a2Lazis7fy&#10;ol/i+/Wf8z6zK3mq8Xkfc/u1xxqy5jyqkuY07azW2iiiiX5Il2U5U2fLT/4qK4ZfzFlG+/cz2k/8&#10;Ctsbf/dq2kyv91l/76odFddrfOlZ95pUD2r/AGaJUl274nSq92ceUj/CPv8A/Sbq3tvv/wDLWWrq&#10;Qqi7VVURf7i1i2F5L/bjrLAyfaIt+9/4dv30rdrprRlT91BEKKKP+BVyBdBUV5bLeReVKq7N1O8y&#10;n0o+77xZxXiHQYtY0240rUN0MTJsW4Rtm3/bR/4WrxzSPBunwtcaZfQSfbrOdvP/AHrr5r/89f8A&#10;eda+krqNLiBkcbkb+/XiHj6aDRPFEWoNKv2RV+y3U391fvo7/wC5/wCz121MVOVL2UZHyXEXKsPz&#10;c3vGNceD7PUNUsdKs/tKS3Db5XWdv3US/ff/ANAWvcYV2Lt/u/JXknhJJ9Vt7i+gikSW/b7iffit&#10;V+5/33v3V6HoianbWrpPtfdLvi85vn2114an+55uY9LII8uEjKUuaRu0VSea8hXzW8t4l+8iffq1&#10;Dcrcxean+q/hq5R5T6qMh9HzUUfepe9I0MrxJMyWaJ8yLK+x3SuX1JF+1RRbVSHb8qJ/ertb+2W8&#10;tZUf+7u/3a4y/RrnTYm/5axfPXrYSXu8p14f4g/i/v1XfzbZnuYv+BJ/ep6PvXdTLj5bWX+Ot6cu&#10;WZ7Eo89MsaPN9plvZfv7p9n+xWtWPDC+m/vY4t8TKvmotaqTLMvmr9xvnr0anve9E82n7nujJplh&#10;Xc3yf+zVn/2xK/3LNv8Agcuym6r895bq391nqvf3kWnxebKzbf4f77Vxyqch2Rp8xYuZp7+JGtvu&#10;K2yVUb564H4qeD9V+IXgv/hHtG1qPw99ovreW8uJoN7/AGdX3uiI/wDFvRK7bStSWHfKsUj28/3N&#10;i/dp2/7TdSzqrIjKq/7bVtGr7L3onNKj7X91I8V0T4G654YvNV1q58f6k+urqdxe2Os6fa2/2j7P&#10;PFb/AGiK4iZNv+ti+X+7srJvv2YPAF5petweVd3Mt/Z2dvFqF2sUtxatA8rvKj7PvSvL81fQ3kr/&#10;APt1Rm0ezmbe0X8fzbGraWY4uUvdkY08rwlL4onzvN+zxpVzceK2g8S3NnFrN5Le7/7OtftEErXC&#10;XHzy7NzbHSq7/szX3irWdTbX/HTax9o1b+14Jn0y3ldZWtUt5fNiZNv3Yk27K+jrCzgS4u/KtlhR&#10;f3WzbVqG3is/miVU/j+SrlmNeMubmMqeU4adPl5Tyfwf+zr4d+HXiSHxDp2p6o+r2badF9ruPKd3&#10;tYLdreWJvl+ZJUb5/wC7sTZXqF5bz/aFlgZdif8ALvt+Rlqa58hdks/8P3aR5p5p5YLGxubm4Vfu&#10;LF/8VWUsRXxHKb08LQwkZRKt5eedpt35DNDKq7PnX51avYPDem/2bpFjaR/wxJ/wL5fmrzm1+G+s&#10;TfYrlruFJZNjz27xf6ra++vW9O+a5X5Ni19BgML7L3pHz+aYz2vLTgD2E6f7dV4dHaNv3dssO772&#10;1a6akr19Dxbs52801pF8qeBZom+9vXfWVf6DY37RefB/qvkXZ8ldnn3pdo9KmUIyFGc4/DI4WPwZ&#10;pENwksenwI6rs+RfkrY0rTVh2RQRLDbr/AldFsNJs96UaUY/CXKc5/FIcibV20+iitCAooooAKKK&#10;KACiiigAooooAKKKKACiiigAooooAKKKKACiiigAooooAKKKKACiiigAooooAKKKKACiiigAoooo&#10;AKKKKACiiigAooooAKKKKACiiigAooooAKKKKACiiigAooooAKY/3KfTKAMnUpm8zyt+xNu6vNPF&#10;etTaw8umwWcf2KKVfNmuJNvzL86/LXp2qRfdkry3x5bNYa5aX0FmzvcbvNeH+Lan8f8An+CuDFxl&#10;Oh7p3YD2cq37wu2Ezaxptwk6rD83lb4WrPvNJ/sfyv3u9JW2NuVapQ3n+mbYPtMNxt3+d5X3lq1N&#10;c3N5tWeWN0Vt+xF+evg/YVKVU+ljTlGXNEfHT3dU/wBj/fo3/wD7FYMz/wBpXDqz/uYm2KifxV2S&#10;9yJ3/F7pt7lqlqVgsy+b9yXb99Kz7PVfsd1LA0Ujxfwv/drd3rMqMrfI33XqxmF4e+7cMq/M219+&#10;3Yn+5W7C8rxbpYtj0bP9mmXMLeV8rbNlPUz5SamTJvidf7y1Uh1WCaV4opfOdf7n8X+5UVhrH2y4&#10;eLytn93/AOzpSK5jP+x32ms/2b+L+5Ww6S3CRQKrfapV/uVY++lMmX+LcyOv8atUSIcZctonivjn&#10;wx4j8PfEuXxnpliuvRRful0/dsuLVdn8Fei+GPjH4O8f2dpbS6hBYaq33rG7bZNFL/HW7NDPNLFK&#10;0+94vuu7bK4X4r+ANP8AEPg/WGs/D9pDrbfvYLu3X5/NV68StQqUvfpHx1TBYnBTlWwx6b/wjzfd&#10;a8327feTb8+2sr4nfEbSvgv8Pb3xNqcVzc6fYbYlt7dd8srO+xESsn4OfEix8YaDFpUqzW2u6TBF&#10;b31td/I+5UT51/74rT+LvgW+8feCn0jTv7Je7aeK48nW7P7VaS7X37JU/h/3qvCVI4ivGNf4Tr+s&#10;/WKPtI/EXfhv42k+IXhWy1x9D1Dw8l0zMtpqap5u1f4/ldvlqKw/480Vvv8Azbv97fWV8C/hjJ8J&#10;/Aq6HdahDeXEt5cahKlinlWkHmvv8q3RvuxJXValpUr3Dz223e/3oX/irslKhSxMo0vhO7C1JfFI&#10;x7i2i8p22qj7fv7fuVtv89vpUsvyS7l3O/8ADuqvZ6VeXLJ9siW2iVt7Ju+9Wrcp511bwMv7razb&#10;f/QKitUjKXummIlGXwlv+GinyUz+GvHl8REQ/i20zQbZp4otQlbe7r8qfwL89RXMzIvy/PK3yKlb&#10;FhbfY7OKD+4tc1aXu8pjVkWP4d1YmlXKw3V3BPtR2l+X5q26zNYs5Zok+zRL5u/fvrGjy83LI45G&#10;nUVzcrbW7yy/IirVewv2m3xSxMksX3kq799drVz8saVT3g+KJXs7yK8tYp1b5JV3r8tZ+sa8umxS&#10;+WjTSxfe2fw1oTSLYWcrfcWJGfbXL38M/wDwj7RLF5zt87fNWvs4yhKcTCvKUKE5ozH8YT3l1EzK&#10;sMVvulZ/9hfv1x/ww+NOs/Ejwnb+IPP0Cwsop5Xv3fzf3Vqv3Nnz/wCt27W+epdSs11jQdV0p5Z7&#10;P7fA1v8AaLf767vv7N1YkPw30Cz0nVdItvt1pp+rWNrZT28UqLuaD7kv+8+35q+24dxWS0sBL+0Z&#10;fvJcvL7vw9z86wua1eXmqVDvLL4yaC9rqD3uqxpFZ3NrZT3HkS7IpZ/9UrPt/i3J838O+sTVfFum&#10;WNvcXdzr32a3WKe4fzllR1gifY8uzZu27v46y4vhZZXmk+JNPdtYvNN1p7iXULfci+ZK2za/3N3y&#10;eUu1a7K8+DOheIpn1DULm+1L7dp9rp94ksm37VFA+/5v7u/+Nf4q9qtguF2vaOpLlPW9nVzKnylP&#10;TfH1vp97Lpqa3Y3EtujyzozMyRKqo/zy/dX5XrT/AOFr6emqafYz30CXF7OtvFD5Uu9maLzU/g/u&#10;fNWc/wCzx4a+wa/aRXOoQ2+rbt2yfbsZ5Uld/wDabdEn3qh8e/C218RaVpx1q5uL/wDs6C4t/tG5&#10;Yn2ypsd9qptVtvy/7NY/VOFIy92pLl/4Gh2exxeCp/F7sToNa8fabLNd6LBcyR6vFBBLLbpA7vEs&#10;r7U+7XDXM2kaxcXelfbrTUnaB5ZYYVZ0ZVfY77/u/fqp/wAIdott4jl8QQNqVtqcsqbpkuf+WCW/&#10;kfZ/93b8/wDv1seGPB8vhvwrb6Vp8FzNaK37qW4VVl2/wI21Pm/3nry8yw3Dn1T2mDqSlU5fd/xH&#10;zmLrRzKHNDmlIt6DeLo91Eyp+627Pl/hr0CF/OVGX7jfdrmtB0GWG48+5g+Tau3/AGWrpI2ySP71&#10;fG4GM/Z+8fX8NYXE4fDy9qLNcxWy7pZfJRf43/hrPS6XzXns54Jom+dod3/oFZl/ef2pcOq/8e8T&#10;fL/01aons4n+Zol319HSwnu+8fbRw8pe8aF54ntk/dQN5123yKn93/gdZ/nXk3zfbpN/+yybP++K&#10;PscXk7fKXZUX2CCP7qtC/wDeRq744ajE6Y0OUf8AZm+dvPk3y/e2N96pURUXaqrsqv5Mv3luZP8A&#10;ga0JcsnyzqvzfddP4q2jTjD4DaMYmf8AYLy3Z1jg+0pu+V91EOlSzXDNeRfIv3U3VtJTf4t1Zm3/&#10;AG8FVHtmtmee2X/rrD/A1W/4qfWkZcpEo8xmXkLX8UVzB99fnSsm8eC8/wBGlVnl/wCeP8a10P2P&#10;5t0UrQ/7tVLnR4PKeVWb7Rt3+c336upGMwjKUTPs0+zL5SwNCi/d3tV2q9s++JGZfvLvp802z5Vj&#10;852+6iVwfa907vdH+ZVHVfkiVllZPm+4jfO1Xraza83yztJbJ/Cn3KqQ6UzKt9FPI8rfOsL/AHNt&#10;dNOn9o56lTmlyli3hWFNq/8AfdJNNiW1hX/W3U628Xy7tjN/HTftH/Ttc/8Afqi21RLPVtMkaJkf&#10;7TEmyVf+er7KmlT56vvFTqRhSlynd6D4JsbO3i+0wQXl2rb/ADtuz5q6tNNk+8sa72/jp2l/Pdf8&#10;Bra6da+9pQhSXun55VqzrPmlIzYdL+X9+zb/APYrQht0h+6tTUVoZhRRRQAlLRRQAUUUUAFFFFAB&#10;RRRQAUUUUAFFFFABRRRQAUUUUAFFFFABRRRQAUUUUAFFFFABRRRQAUUUUAFFFFABRRRQAUUUUAFF&#10;FFABRRRQAUUUUAFFFFABRRRQAUUUUAFFFFABRRRQAUUUUAFFFFABRRRQAUUUUAVri2WaMrWRNYSp&#10;95d6JW7Q671oJ5Ty/wAbaO/2f+0Ip1tkii2bWi37q5+GG+1i4S209oN/leazzfcVfk/+Kr1W+sWL&#10;Sq0e+F/4awrbR9P8N2t3PY6fHC7KzskK7PNrzK+CjVqe1Paw2PlGn7L7RwMMzXmmy+fuR9uyX5f/&#10;AEGs2wm8xdrKqVupeXOpSPczxQp5vzqkTfd/36qzaPbP/wAsIk/20+Svl6sYylyn1NKUvikZ73MC&#10;N9+Oregwy7ZWbckTfIqPWhDbRQrtVV2VLWcY8g5S5gooof7laAYlgljYb5YIpESX/f8A8rWsiRfe&#10;VV+b+5U+j6atzbyzsreVdReV5P8AeX+//vVXmsLrTZYooopLyJvkV/u7P9+uX6zGUuQ4I1/e5ZE1&#10;FQpJvZ12sjxfeR/4amrb7PMd/uyDy6Y6K6/N9z/dp9Mf/e2f7dXEHseb6x8Gb7VfE1x4j8L+If8A&#10;hG9b2tby7IvkZa+avEPij4keEtZvdI1rxL4itr23lZP+P6VUlX++lfdXhxfLtbh3VkRpW27/AL7V&#10;4v8AteeDYr3wfaeKE+S40tvKl+X/AFsTf/EV8riY8spch+cZtl/LRlXw05RPn/w34q+IPjDXrLQ9&#10;P8XeIHu7+VYk/wCJjL8n99/v/wACbq++tLtP7Psbe28+S58iJYvOuG3u+3+Jq+a/2PPBls9vqfi+&#10;VoJrhm+y2qI2/wApf43/AOB/J/3xX06i7E21FPm9n75rkNGr9W9pXlzcwyZ1hieVl+6u6q9sjOzX&#10;Mv8ArpfnX/ZWrE3zxMn95Wqvpv8Ax4W/+7XTH4T6eXxFuj+GimXO77LKq/3flqC5D9Eh377yX+L5&#10;FT/ZrYqlo80T6bb7f4V2NV2vIqS9480Kz7/Ultv3UXz3DfdTdT7nWLO2ldZJV81f4EotrbfcfbJ1&#10;ZLhv4P7taxp/bkYyl/KOs7ZofNaX/Wyt8+xvu1boo/hrGUuc25fdMTWJmubhLP8Ag2q8r019235V&#10;/hqukz3Orag8sTQpEyxK7/xVmeJNVltovIilj3t8rIn31rrlKNKlzSOXGYulg8LKcjE0lpYtQmaK&#10;2+0P/dT5EWtCCaS1vMXsTJLPLFsq34Pt2hspn2bHlb+KtW4Tzrqxg/vy7/8AvmufD0fd5z5rLMrl&#10;PDxrykP8UeKtI8GWtvc6rdrZpcTra2y/xyyt/dri/F/x10jw/pdreWnmXLI9rPfWLRMksFvPL5S/&#10;7r/xKn8Wx66jxx8OdH+IEdouqRzFrPz/ACmhl2svmxeU6/8AfLVmW/wZ8KWt89yto0qO9rL9nmnZ&#10;kZ7ZdkTt/urX6DlFThyhQjUxPN7T7X8p7NaOK5vcL1z8TdEt7O9vFku7mys4p5WuLW1Z0byv9bsb&#10;+Kr2g+JNM8c2Es9jFPLp7KrpNLAyxTo6I29P733q5TT/AIbad4Ss/wCy477WE0Xz2uI7VrndE/m7&#10;98TfJ9z561fBPgO18F6Zp62dzqVtYadbS28VjNeM0SxM277v+x91aMfR4fdCUsNKXN9kcViJ6Vfh&#10;Fh8M2MN1LC0W9ovl+f7jVuomz7qqn+5UVt/pEst43yS3H8H91asV8bTpxjH3YntYbC0KEf3ceUY7&#10;qi72ZURfvM/8NY9/rf2lXis9z7vl83b8i1e1u2lvNLuIovvstc+sy73+Vkf+KHbXq4ajGUuY9OlT&#10;jKXvDoUVIkVf4amqi+pRQy+Uu6aX+4lP+03P3vsyon9zzfnr2PZyO/miW6Kqedcv9yCP/gctMmv/&#10;ALMr/aYmh/8AQKv2ZHtOUvfLUM0KzLs3bKsJpN88STrPA6N8ypt/9mrPe8a2v0tp4mhlZd7fNvRa&#10;xjKMpcoe3pyLfmKn8X3f46dZ6U2qMkku5LX+5/z1qrp80FxqT/bIvkii3qj/AHN2+uj/ALWV2220&#10;E9z/ALi/JXHi6koy5aRx1MRH4YmTeWH9lSptdnt2bYu/+FqbUusalFcxfYdrQ3bMvyf3VqFPnZ62&#10;o83L7x04aXNEWoblPOidW+TcuypqK1OowfsF4jeUqr/c87d/DWnbabbWzbli+f8Av1XvPNttWspW&#10;dvskreVs/utWh/DW8qXLyyj9ozjPmlLmK+qTeTYS7fnd12qiVLD/AMe6fLs+X7lUkRr+/eWVV+zx&#10;f6rZ/E9adXU9yPsyI+9LmGVRtoYtc1jbNdx21vptzFLLub70/wB7Z/u/crRrEvNEbxBeS2Ntp8c0&#10;rJ+/u5l+SLcnyf7zV3ZdGMq0eaPMeTm3NDDS5Zcp67pczJOvzL838VdEnSuS8P2f2OGyg++8C7Ge&#10;utX7tfXVPiPhcDKco+8SUUlLWJ6gUUUUAFFFFABRRRQAUUUUAFFFFABRRRQAUUUUAFFFFABRRRQA&#10;UUUUAFFFFABRRRQAUUUUAFFFFABRRRQAUUUUAFFFFABRRRQAUUUUAFFFFABRRRQAUUUUAFFFFABR&#10;RRQAUUUUAFFFFABRRRQAUUUUAFFFFABRRRQAUlLRQBQvZPJt3ZRXF+KvEkHh6w3T7X+0N5So7bNz&#10;NXdzLuiZT/FXKa9oNnrdv9kvovOiWXzV+b+KonGUo8sS6UowqxlKPunn+mvvs4trK+1dnyNvq3UN&#10;w8v9t6huto4YkbYuxt9TV8TVjyT5T7ylLnhzBTHbZFvp9Q3PzRbajUssQ6XczWqT+eqeau9Ydu+q&#10;U0zPbyx/clb91/wKul0eTfpdvuX/AJZU2bR7Oa8huWX96rfK6NXjxxcuaUZHmxrSJbNGht4omX51&#10;Val2b/8AgVPorzpS97mOc5rxJ5FneWl59x23I3+1USzLti+bYzLv2b639V0qLVbCWzn/ANVKuxqx&#10;/D2m21zpO2WLfcK3lTzP99mX+P8A9Ar3aFTlw3NL7JVOv7KXKV5plhXczbKsQ6XPfxfv2WGJv4U+&#10;+1adnolnbNuXc8v/AD2dvnrQrjqYuX2TaVWUgSPZt/2fu1U1LTbbWNPlsb62jubS4XZLbzL8jLVu&#10;h32LurzZanNJc8TzrRPBPhr4V6z5ui6eumxXkXlSpDv/AIf/ANuuq/4SRd3/AB7T7Pub65q8vPOV&#10;Lmf5EuPnb/Z/uJTH177HcJBPbSW0W3/j4m+RF+T+P+5X1sMrjWoRlCJx0I0sPUlSlI7b+0lubB7m&#10;Ld/dXev8f3atW8P2e3SL+6tef6Pren/2tFLc6hY2dvcQLcWbveJ+/X7m9P7612X9taet41i2oWiX&#10;a/et/PTf9zf/AOgfN/u15GIwdWlLlhE1jVhzfEalMrJj8SaVc3lpaxarp73F4u61hW6XfL/uLUVt&#10;420O+1K7sYNa02bULVWae0hvF3xbfv71rj+q1f5DT2sDW+x/MssTNC//AExqjfeIJI/9DkkWaWV/&#10;KV7dvnX+P/0Cuf8AEnxE0Cw2QT6nEn2iJbqK43f6O0X9/wA37u3/AG66DRLzTNSsEvtMntLy0b7t&#10;xaSpKjN/vrWssHKlH2teJyylCfuxNbSobF4v3DLc/wB55m3vV9pkt13Sv5Kfxb2rIms4pvvL8/8A&#10;f3V5N8XfjBB8LvEfg/R/+Ea1DW38Qatb6a2oP8lparLv+/K38XyPtT/frgp4Kpi6nLCRMoxpR949&#10;mTXtPff/AKZH/wACqxDfwPF8s8bo33djV4pqHxd1fS/jNpXgzVfCLWematdXFppmpteLLLL5Sea9&#10;w1vs+WB/u7t9d3rD21ssSyxL+9b5n2/doxeXywXvSkc1StThS9rKRpeJIIvs09xG6vGV/eJu/irk&#10;vD2lLqtw+5tkK7d3+1SQW9zqU4s7c+bArbufu/71dDZaX/YN5DBBI00rrvn/ALm3+/Xix/2iR8XT&#10;vnOLjUlT/dxNhE8mLaq/dqK/hnjXz4G/0iL51+X5KlR967afXtcv2T9IULLkRLZ6xBMv7+eOGXb8&#10;yP8AI9aCTLN91ldP9hqx5oYpv9aqvt/v1F81hvltl2J/FD/erjqUY/ZMpU+U6Db/ABVn6wm7S7v/&#10;AK4PVuG5iuYknib5Gqpr02yweJfvyt5S1yRi+YxKUL/ul/2l31LRs2L9yivYO+IVma3YRTWryfcl&#10;i+dXrTqpf/PcWkG7fubeyf7P/wC3srWg/eGcrpSbLXzd372X55X/APZP+AVUv7mV7p4FZoUiXf8A&#10;J99q2Ly2+x6ptX5IpV81f97+OqlzYRXmxm3I/wDfRq+k9p7WPMepTlzRK+m3MsdxLAzNNF5W75/v&#10;rV68Tfbv/f3b1Sizs47Pcq/O7fxN99qZM7XP7i2jaaVv4ErN/CFTljH3joLZILmJLmBvJaVd++Gp&#10;Usd7vJO3nOy7PnX5KfZw/ZrW3iVdm1f4asV4EqkvsnlcsTmtYsFsL+GW23QpcKyPCjfJVT+zYvvf&#10;Mn+4z1q68/8ApVkv+03/AKBVVPuV7VD+D752YeEeUqPpsEmxlXyZVb76ffpkM0sNw9tJud9u9X/v&#10;0+/mkRUWBVeWVti7/uf8Dp1tbbG8xm85/wDnt/drv+GPvG0vi90s0UUVynSMdFdk3Kr7fnqo9y01&#10;15EEqptb5n+TfV6wsG1jUvsv3LeL553/APZK308G6PtlSPSoE81t7MkX8X+9X0WEy3np+0qS5T5L&#10;H55TwtX2UI8xysKQWNrt3KkUX3t/yUyHVLNv+W6p/d3ts3/7m6uzs/CWnwyJLHp6+cv3XZNz/wDf&#10;VaF/o8E2xru2jfa29Wdd+1q745PS+1I82XEs/wDl1S908/hvoJpPISX96v8As/e/4H/FWx4JTzrr&#10;UrlV+XcsSt/upSeJPD9zqUun2NtHHZ6fFuaeVP7v3dip/t11ei6XFCsUEC7IIl212YbLo4OXPGR5&#10;ePziWYUI0OX3uY6DTbZUjVtvzVeHeo1+XYv8NOXqauT9466dP2UIxJKWkpaDYKKKKACiiigAoooo&#10;AKKKKACiiigAooooAKKKKACiiigAooooAKKKKACiiigAooooAKKKKACiiigAooooAKKKKACiiigA&#10;ooooAKKKKACiiigAooooAKKKKACiiigAooooAKKKKACiiigAooooAKKKKACiiigAooooAKKKKAGS&#10;Vhakn7+XduTd8u+ugqGW3SZcSDdQB4vJ4D1fRLrdaXP9qpPu81LuXYkTb/4NqUx5pLZf9J2wyr/r&#10;fm+SvVr7TfK+79yuXt/BOi2N49yunq9wzbmmuGaX/wBCevHxOAjVleJ7dDM5QjaocpbQz6rua18v&#10;ylb/AFz/AMVaFv4bg27rlmuZf9tvkqKxS+0fUbfR/KjeKJN2/wDg2r/cWt2vh8ZUq0pckvdO/wBr&#10;7Yem37v3Nv3aKz7nW7a2ba0vzr/yxT53rK1XxDO9q/2OBk2/xzf+yVxU6FWcvdDlkdLR5lcfbXNz&#10;eW6TpqE/zLv+dUq3Z69PDeeVfTr9n2/K+3+KumtgalL4i+WXLzHS/wDodclputrpram0kUiS+azr&#10;C67Edv8A9jZXUJeRbl/fr/31VTW9N/tK18pfkdW3q9bYCpThKVCvH3Zcpx1I/biS2az6x8ys1tb/&#10;AMTJ/E39ytD/AIR622/8tE/2/NrK8B37XNvd2ssqvLby10d5eRWFrLcy/wCqi+dq8TFxqUsTKkjm&#10;5pSMT5ra48iX53++rf3lqx/v1n+LL9baG0ngb/SFf5E/3kq7DuaJPN+/t+ar9lOFONSRtRqe1OM8&#10;Q6OnkfZZN32WVt6tu2fdffs/772189/8M5wXPjj4keIoNS1+bVfEunXFhFpOp3j/AGK1aVG+ff8A&#10;xJ/6Bvr6v1KGJ7fymi87zW2bKxLfw39oZX+0skSsybK+5y7M5YXCSlL4f/bjjxFOnXrxifHdz+xb&#10;4zv/AA/p/wDZ+oaFNd6Xp39lad5s8vlW8Soj7Pufd+0b2/4BWvr37EvirWPEepsviWBE1K8+2z6n&#10;57+bLK2n+U+9Nn+qeX5WT+7X2dbWcVnEkUS7EWpfk/2flXfvdttcH9vYio/3UC5YCmfK95+zx4vv&#10;31OxbRvCsP8Ab19YarLr0M7/AGvRPKS3R7e1TZ91Ht32/wDXV6zJv2WvGaNcahY/8I/put6v/bn2&#10;64Rnfyor+VNnz7N0uyLf8n+3X1BZ+M9Av9W1PTYtVtnu9OtlvblP4Iom+47N/wAArE8UfEXT9Hut&#10;NisNRimMWtWum30MUHm/69PkXd/Dv+T5vmr38PLN61T2fsuX/FE46kcNCPNzHyx4t/ZI8cP8O7vw&#10;rFfaJeWVhZ3Gn6TMk726eVLqVrdImzY/lbEidf4v4K9q/Zz+HWo/A3wDrUXiyexsIr3VpdQiRLr7&#10;Q6KyJv3y7E81vkdvuL8v+5WZqHx21zxZ4d137DbLoKS+Hrq/sZoWaW4guLWV0l+f7v8ADWr4b+Fu&#10;ta5La60utTJprajLqVna3rPcfup7DyLj/d/evKy19FXymUcNL+1K0acTzo4mKl/s8eY9osby31Gz&#10;tLy0njubS6iW4gmh+5Kjfcda5X4nfDi2+J1r4ZjnvpLH+xNftddiaGLd5rQI/wC6/wCBb6r3Hi3w&#10;h8H/AAvpmjXmrx21rpNnFaxW7y75mVU/uL/FXyF8QvH+p/8ACYahPoPjPVrnSrzddWqfbpVeJf8A&#10;nkyfw7K/Ialalha8pYaXux+E7cZmlDC0o+196R9IeG/gPr3h7466x8RG+IN7fxapK/m6PNp0Xy2v&#10;8Fqlx95VT5Puf3K9Q8QzfZtJl2t8+3Z8618BWfjbxnqV1b2dn4l1t7u6dYok/tGX7zf8Dr7A8PeH&#10;tT0HwvaWNzfT38tvFvnmuJd7yt/HWGLxeJx0fdieF/aMsdhpQwVCUjovDdxd6bNK0FlLN5u397/d&#10;rq4bZkleWSXzpW+89Ynh+8s7aKKPdJDKy/8ALb+Kujrjo4aWHjyyPocmwFTBYblqhRT6ZXSfQhR5&#10;lFFRIZF9nlVnaCdrbd/Am1kpiWzI26WWS5l/vvViigw9nEKimvILb/Wzxp/vNReTeTE8v91au6bp&#10;6w2qsy75W+ZneolU5AlLkM9dStn/AOXmP/vqq73MFzeWnkMrv99tn93/APbroLi2gmt9ssUbxN97&#10;5a5rw9Cr29xeK3+vlbb/AHNu/wCSroVIyjKRjzc3ulq/sFv4trNsdfuv/drHex1BG2+VA/8Atbtu&#10;6ujo8uumnXlD4TvjKUDnE0W8uW2y+XDF/Fsbe9bcNstmu2JdiVYp9RUrTq/ERKpKYyiimSVAGVrd&#10;nLMsVzEu94v4P71ZiXMTfKrfd+8j/frqHdYYtzsqIv3nesTUr/SLy1f96u/b8r7dv/j1ephHV5eX&#10;k5oiji4UpckpGVDtuL+WdfuL/o+yrDTLDl5ZVRNu5mesrzp7dYvIVZprpl22/wBx92z7/wDwH71d&#10;bpvgOx87z7yNdS1Dd/rpv4f9xa+uoZfPFe9zcsTjxubU8B7sPelIxLPT9Q1dtlnA0Nu3zfbrhfk/&#10;4CtVb9LnStWtNI89by6vP+PV/uPt/j3/APfX/jleqw6VL5W77n+xWemgRf2o94tov21o/Ia4/j2V&#10;9DTwmGhHl5T5Cpm+P9pzfzDNB0VNPgS2iXf/ABvK/wDE38VdhDCIotq1X02z+zJub77Vb8w4J21r&#10;KX2UPC0eX35/FIcI6imt1mVkZflqc00nFZnc4qXumZ/Yq7vvfLV2GFbcYVeascU38acpSkY08PSp&#10;S5oxH0tFFSdIUUUUAFFFFABRRRQAUUUUAFFFFABRRRQAUUUUAFFFFABRRRQAUUUUAFFFFABRRRQA&#10;UUUUAFFFFABRRRQAUUUUAFFFFABRRRQAUUUUAFFFFABRRRQAUUUUAFFFFABRRRQAUUUUAFFFFABR&#10;RRQAUUUUAFFFFABRRRQAUUUzzKAH0z+Kqk2qRIdq/O1Z76pI8u3zFTd/DQBvUVk22pf896tw3kE3&#10;3WoAsVR1RE+z/MtXt67aydUud26JV+7QRI4Dxyn+maOyN5Nxul+dPv7dm3/0Osx7i+mXbLeMi/3Y&#10;l2VL4q/feMomWVpvs9mu5N33dzvsf/xyoq+RzDlq4n4T63L6PLR94ZCkUP3VX/f/APsqiuZoIYnl&#10;lb5K88+MevahoL+HGXU9S0Hw1cXkq61rOj2v2i4t12fuk+47Krv/ABba+bfiL+0D4hh0aWzvvGOs&#10;6Jqul6FeagqQ6dsfUWa62ae9wnlPtZ7dHZvu/LXVg8FzfvOYjE4+NCXLyn2BZ730uJom+e3l37U/&#10;iWtC2vor9X+Vt6/ehr5E0T4r/EG/+IPjuXTNca8uIp7x9C0l1lR51+zo9vsi+z7WX5/+etdhr3j/&#10;AF+b4dy2PgPWvF/iHxLrN1Bbrqd3oSRPYfuvNuPKeVIlb5kRdj/369Gtgva8xwxzONLc+jZrOKG3&#10;3RKu9W+V665Jt8SNF86bd6/7VeWfD/xtP4m8A+H9VudPu4dTvLNftVitrseK4X5ZUZPur86PXa6L&#10;Y+IWhdYkg020b54ku/mlX/gK187WynE1J+7EeKzDDU483MVfDby2dw7tF5Mv2raz7k+639+u/mSK&#10;5t3inXfFKvzo392uP/4Q3ULOfULy0uoJru/ZXn+0xfJu/wBnbV5rTxBqG2K5ubaziRfme0Tc8v8A&#10;3392lmGQYnFYuFWnyxPA/tbD8pFpulQXOsy/M01vbrsXe3+f9qtCHdbXD20v31/1Tv8AxLWTp632&#10;j6t/Zv8AaMV4lwvmtvXbKi/3/wDaWti50VJmSWK5lR0/ieXfWuIyPFVJc3N7sTGhmlGgV76TzLeV&#10;/uPF+9V/9paS13wzTQN/Dtf/AL6qZ9HnuYnilud8TL9xE2bqmm0ptzz20rebt+5M29K6Y5PW+oyo&#10;S+Lm5olTzaj9bjUj8IjNiNKq+d5trdXks/2PTIomaV5v7v8AG3+7Ve8uWXdaS/8AHxuVG8r+Jaz/&#10;ABR458FWcL+HvEWp2dms8S+ZaXcuzfFv/wDsK+V9jVwNeM8RH3Yns1cdQqQ9yXxHlt/4Zudf+I2r&#10;rbWM7eH/ABL4Mi0htQSDfaRXSvLs3/8AAHrmb6XwP4Ai0qx8R+LI7PU/Ec+nJY2829PPurNdnmqy&#10;/NEjun33pPjh8eNa8P8Ajm1/4QzxFa3OntY+U1pbqksSy73+9/tNXLfDf4dar8adS0zXvEMGn3ll&#10;pLS29r9ug2PLufe6I6/w76+wlxs637qhHlifIU69Odf2VKPNI9Yufi18PdN/tPw5+4TyrG8up9Mt&#10;LVnie1+z/aJbjeqfNE/99PvM9eM3nxyl17S7K6/4SrWfDGitLFZaTp+h6Be723JvT7ybm+RK9o1b&#10;9m3TtV1zUNXXWruw1C8sbjR/9EiRLeLTZbd0S1SL/Yf97v8AvVxnhn9h/wAPaVZ6Jp+tamuvaPpt&#10;9Fe/YUsUtftDJFLEnmvF8zff3f8AAK58TicJi6XLiq8pHuSwFSp8USr4A1j4TWF/Zarc6rqHjzVd&#10;UiW4bU5tJuLpLVWd4k+0fI/lfOjr8/8AcrH+MepfCTxZa6hPos66Jrdh9ouItc/sy4S0vFgT/SEi&#10;lVNsrbP7n9yvao/gWmi699u8HeI77wNpl1FBb6jpOkwRPFOsW/YiOybovv7fkrg/EP7Nmn3+l3Hh&#10;W+8UatN4Xs4rhNF0byokSzadHTf5uzdLsRnVd9cdHCZXV92JUsBePsPZnI/AHwHp1t8Rr2efVbTU&#10;rvSbNbiK3t1bZtnd0SXf93/lk/8A33X0wyLNFtl+fcvzV5z8N/gd4Z+FOvatqvhy0Ww/tSxs7Ke0&#10;Rdif6K8v73/efzfm/wByvSP4dtRKhQw8uWgfT5TgvqVD2fKUoUV7fyG++v8A47W9o9+1zFLFL/rb&#10;f5G2/wAS1g3n+jXEU6qzpt2Nsq94e+2Ost4tn88u1F86XZ8tceLpxlHmO2tyxOl8yiqqXmxttyvk&#10;u33X3fI1Oe/tk/5bx/8AAGrxOWRxxlEsUVV/tK2/567P95adHqVm/wB25j/76pcsg5oliimLNE/3&#10;ZVf/AIFTWvIIfvTxp/wKnySDmiQ33+qRm+4sqv8A+P10CbXVW3/L99f92ude+tpPl83/AMdamJeX&#10;MPy2fmzJ/DvXclc1ajKRzVPel7oeOb65tdNeC2g87zVZp/8AcqxYJ5NnEv8AAq7KzHmudVlu1lbZ&#10;L9lb9zt2Vdh037HodvcxMyXCwK8vzbkb+/Xt4jCxwuX0J/zHlYbE82JlAvUUIzOu9v4lV9lZT3l9&#10;qss0GlRRptbY93cfcX/c/vVx4XA1cXU5aR6tfE0sPHmmX0vI5IklWWN4mXer7vkampqtm7fLcwf9&#10;/areG/AOm6JYLZrb/bNv8Vx+9/2v4v8AaZq2H0Wz2JHJaQfL91NifLX2cOGYx/5eHy1XPpL4aZn2&#10;uqWeqSypbXUczRffRG+7VLTdQbxMrNpk+y0VtjXexvm/3P8A4uua+M3h+68Q6Tp+laRfNpWq395F&#10;Etxb/I/kb/8ASP8AxyvR/DOjW+l2Nrp9tH5Nrbr5SJ/srXpYbh7D4f8AfVJcxy1s5qYmMadL3TLh&#10;8H2P2pbprb7ZcfwzXDea9as1nB5bwNFHsb5HXb96upjhSNSFXbXK69paaha3djI8iRTq6M6Ntfa3&#10;92vfoqHwpcp5+Ko1aUeeUveOH8K2kFx401B7bZcafpa+VBcfe2yv/rUT/d216to9r5cOa5nwl4Vt&#10;NA02103T4vKs4Plx/e/2m/2q7WGMRKq/3Vp1pRT5aZvhI1K9T2tUnooT7lPrkPcsMjp1LRQUFFFF&#10;ABSUtFABRRRQAUUUUAFFFFABRRRQAUUUUAFFFFABRRRQAUUUUAFFFFABRRRQAUUUUAFFFFABRRRQ&#10;AUUUUAFFFFABRRRQAUUUUAFFFFABRRRQAUUUUAFFFFABRRRQAUUUUAFFFFABRRRQAUUUUAFFFFAB&#10;RRRQAUUUUAFFFFABRRRQAz+KsTUrn767tiL/AB1t1ialb/6Uyv8A6qWgk4K58bS6lqn9n6NBA6LL&#10;+9vrht0X3P4EqHUrG8kuk1Nr5vtsS7IPl2J81XtHhit7d4Nq+bby+U7L8n3fuf8AjmyjWFk+x/uo&#10;t7s6/Ju/26/O8XmFepivZy+GJ9FTpU4+9TiWL/xPPYatZWP2b7TF5X+mTI/zxVoaV4iS/vJYFiaG&#10;VV81d/8Ay1X+/WI+lLdXl3PcytN9oVUZNu35VovIf7PW3ubaOTfbrsVIa7oZ5KNa0fhOepg6co/3&#10;js7jUm8r96ypFF956z7DVbPVbdJ7aVbmJm++lczf6rB4hXSlaKdJUn/ew/P8vyfx1Vs9eXQdUlb5&#10;n0zbslfb91lr3f7Ug63s4nHHASnH+8ZmveHrnwfFLeQLHNpSy/NsV/NVf/iUqwnzv8rb0/2K1f8A&#10;hMLmaWWVdPW5spV2RQu+x/8AbrmrnRP7YleCxgXTbuVvNaa3l+8tZ1qeHxUv3cvePSw8sTgo81f4&#10;TT/h+WX73yNVGXQ7CSXU5JLGzlbUo1gvmlgRvtUSo6qku776qruu3+7UU0y6PdSxPt2RbUbyf71a&#10;e9XX/eWvMrU6uEl7x6lGpQxceeJiTbfN+yxfubK1iVIrdPkRfk+5/u7K5Sb4iaV4T8VaPBqWq6Fb&#10;RazutdOi1jUfKlnZfv7E/wBv7qv/ALFddcp9mvJWZf3Nx86v/tV51rf7PPh/4leLPDmpav4RtNel&#10;8NSs9rfTXX2f+Pd9nlTZ86o/zV35TKc8TzSPNzqNKGEPofww66pYJ9jiW28pmiaH/nkyvsdP/HK6&#10;e30Uf8tD/wB81j+CNF/sexcNJ5k0sr3Er7fvO7u7bf8AvqusC5r6eU5HxGHwtOX7xlRtHgqJ9FXb&#10;8rturS6dap6lcNDD8v3m+WojKR0VKFCMeaUTjte8PJqWzczW13B/qpoW27P/ALGuV1LVYo7eXTW0&#10;qe511oti2MMr7G+T7+/+7XXyaxCmrQ6ezt9rljaVaz/FOl3GoWDy6eyw6rBE32aXb/F/c/3Wq62F&#10;hiuX2kuU+ep4hUJS5YmAniddKWKK8/tDSvl+5Nau6f8AfdWNN+Imn6hL5FjeWOsXG35UsbpHdq39&#10;HuLq80iybULT7BdyxK8tozb9jfxJXNalpemWTeX4d022h1Xd5u+0VE27f+er/wB371cM6EsFSlKN&#10;U6oVI4qXLKkb0N5eTfv5dK+6vysjfPXwP8V/+El1jxtqt9rmn31tcSz7FR4H2bF+5sr9E0/vNTnt&#10;o5v9bGj7fu713V+S5hmuJx8YxqfZPUxWQ0cRH3Jcp8c/A/8AZ/vPGWlxXPiezksNFilaVLfytlxe&#10;M399v7tfVek+D9M0Hw9b6NplsttZW6/uIk/hrb8tf9yjHlr833K8OHu+8ergsvo4KPu/EYVm7PF8&#10;3+tiZom/4DViqlg/nNcS/wDPWVnq3Xs/YPoYy90P+BVzmq2cty39p+V86/Iqf3oq2NSdkt0Xd8jS&#10;qjf7tW9ip92uilL2XvDj8Zym9X+bdTty1rXOg2d1LuaLY/8AFsaj/hH9O/59l/8AH67/AK7H7R6P&#10;1mUTKtrb+1bpIm/1S/NL/wDEV0qIv8P3KbbW0Vmu2KJUSpfLrgrV5VZHNKXPIZJCrptZVfd95P71&#10;CQrD93an/AafRWPPL4SA2b/vUzyfl2t9yn0UcxHuld7C2f71tH/3zT0s4IfuxRp/wGpaPMo5pF+4&#10;D/cqpqVy9hZtLFEr7W+7/dWrf8NVLyZYYn3Lvdl+WGt8PzTrxh8Ry15ezpymVUmifWbSXcuxotjb&#10;Ko6ref2D+4nuZHiVk8qGZtny/wAdN1XyLFX89lheJVfd/B9z56n8Labca5cf29qX713/AOPO3b7q&#10;L/f/AN6v0ajl9OtS+r1/hjI+HrYuUKvt4faL1rM2vfurPzUtG+9cOuz5f9mun0vTljhigiTbbxfK&#10;tWLPSGf5pG2J/drcit0hUKvy16GFw1DAQ5aASjXx0uauQpCsKsir/DXH63c3yWdw1nAtzd/3GbZX&#10;csvzVQuNIjmbcWZP92uynU5ZFYzCyqxjGkea+BvB99o8X2nWtQ/tvW2XY1x/dX+4lemaXY/Z49zf&#10;eals9Ljtvm+81XVq61aVQeEwfsfekG0JTXhWT7y1Ltptcx6llL4iOOFU+6u2nsM08GjFAR93YKWi&#10;igYUUUUAFFFFABRRRQAUUUUAFFFFABRRRQAUUUUAFFFFABRRRQAUUUUAFFFFABRRRQAUUUUAFFFF&#10;ABRRRQAUUUUAFFFFABRRRQAUUUUAFFFFABRRRQAUUUUAFFFFABRRRQAUUUUAFFFFABRRRQAUUUUA&#10;FFFFABRRRQAUUUUAFFFFABRRRQAUUUUARt0FYt+/+kfMv3f7lbTdBWVqnlbk+b56X2QkedQpLDqW&#10;oXyrIiSt+9t93zpt+TfsrTtryK8k2qrI/wDCjrTNevFm1a3tbT/kIRNvlm/55Rf/AGdF5/qUn/ji&#10;bfv/AI9tfmuZU4xxMj3qEpey5i3Q/wB3bQn3KPLrxPhOwijmb7Q8TRfdX5XrlNi2EstrL99W+6/8&#10;StXVuzJcQqq74mVqJrOC8TbPGs23++tdlGv7IKcuWRy6vLcN5dnE00v9/wDgX/gdaVnpt5YzpOl0&#10;ruvysvlVsQwxW/8AqlVKcFxXTHH1oVYzpmeJjHFwlCoUNS0ez8SbG81kliVvk/2v9tKzP7BltmSK&#10;e5kS4ZfldG+Rq3Xt4n+ZvkdfuzJ9+qVy9z9neRX864tdybH/AIlr6r6/HNaMoRjy1InylOjXyurH&#10;3vdOdvH32cu5d77vKVP7zV3nhnRf7N0+1sdzfKvzN/e/vVyXg+z/ALSupb5vnt4P9U/95m/j/wCA&#10;16hotr5aGVvvtXu5fh5YWhzT+KRnmOM/tDExow+GJftrfyYwKn+7RspWxXWbRioR5Yi9qy9Yi3QF&#10;v7p3VqD0qJ/moiRVp+1jynkPi43mi61p/iCKFru1iVor6KH76o3/AC1X/drY0fxZpHiffHpOp215&#10;NEm5vJfeyf3WZa6y/wBH+bctcfqvw30HUrr7VPpi217/AM/dv+6l/wC+lr04yjOPvHyNShOlM4Gb&#10;TvFOpWMunf2RcabqFxcbv7Y+1JKir5qfNs/uv/croLnxbbeFdLuLa8iawu7dt7fYbN3SVd/302o9&#10;XR4N1XTW3aR4nvkTd/qdQiW6T/vr7/8A49TribxZZ21rtsbDVbhWbz2Wdrf/AHdiPuX+9/FXm4vK&#10;6OLhyyZ1UcZKjI3LNLbUrWG5W+mubWVN8bM+3ctS/Y5bNvNsfn/6Y/3q8+1jUp9CS3ltrq98OPE2&#10;9rS7i820l/vJuX/4uu+8M6lPrGh2l5cpAk0sXmskLb0Vq/Lc4yivlb9o5c1M+qwmNpYqPul6zuVu&#10;Yty/J/sP/DVTVr9lZLaD5JW+8391apaxeT6W26zZd1x/A9VLa8iVf3EE8zs3zbF+9/vbq8Clhuf3&#10;ontU4l6GFbZdq1L5lUnvLl5P+Pb/AL6lXfR9mnmXdc3LbF/gt1+T/wCyr01h59jp9qojtV3fZdqr&#10;vlb/AFSf3qb515u2rbbP9+WszQ9e0i/t4rm2lZN27a9xvT/0KjStY/0q7W8vI4ZWf91bv8m1f4K7&#10;/qNePN7vwnHLE0ub4jbtpmddrKvmq2xtlSu6qu59vy1Xmtlm+b5kl/vJ99aytS8SRaDceRct9pdl&#10;37LdN7qv990/u1xU6E60vdOmVWMfiNV9Stvl/e/e+ZVT5t1PS4idflZX/wBjdWPDbWdhrKagrbIp&#10;V+Z0aruizLrF5erc20H7p/3Twt95a+nw+R0MVQ5oy94+fxGbVcLV5ZR90l1K4nh064ltl3zbd6/L&#10;96qulalc3kUUt5Z/Zt7bdj/fVqZrE0+jyCCBlRN2+Lzl3/L/ABp9+q+jyS6reXcW7fF92X+NFb+B&#10;0q8NkvLzU68f8JGIzTmpxnTNPTb9rppYJVVJbdtjJ/7PU9zcrCu5v4vlVf42rF0qz1WbVNQ82WOG&#10;VV2ROnz/AC/7daHmLZsixRrDqDtsl81t9eZjslxNGUY0/tHXTzajVLsWlyXX726f5P4YkanzaQsK&#10;b7aRof8AY/gai21K5vP9VFGjqq7t/wDFVdNU/tLVP7PkSRPs675U/wDQK8+jkmNqzjL7JlUzKjCP&#10;94rw6qszOu2R5V+8kK7/APx6tCws2+0PeSKqbl2Kj/wrVuZ4rO3eXdsiVfm/h21k33iaO2tfPiiZ&#10;93+qZvuN/dr9BwOV4bAS5nL3j57E5hicZHl5fdM7Wv8Aiptet9DX57W1Vbi+b+638Cf71d3pdms0&#10;aMF/d/w1zXg/Qf7JstrfPe3kv2i6l/vSt9+u/t4fLi219BWl7vs4nJgaLqy974SREqamR0+uE+pC&#10;iiigAooooAKKKKACiiigAooooAKKKKACiiigAooooAKKKKACiiigAooooAKKKKACiiigAooooAKK&#10;KKACiiigAooooAKKKKACiiigAooooAKKKKACiiigAooooAKKKKACiiigAooooAKKKKACiiigAooo&#10;oAKKKKACiiigAooooAKKKKACiiigAooooAKKKKACiiigAooooAKKZRJQBWub6K3OPvNWVcXHnM0m&#10;3/gNZvifUpdL0u9voovtMtuu/wAn+9XLfZNVvLh55dXntopVVvs9pt+X/gVebi8fTwX8Q2oUZV/e&#10;iWbVWTVtQgnZXuvld32/wt9xKuunnQ7dv3l2bKq6fpsWm71g3fN8zO7bnb/gVXa/OMTV9tXlVifQ&#10;wj7vKV7B2+wIr/fi+Rv96rFV3s98vmxSsj/xbKZ9mvH+9ef98RVhKMZy5ok6k1y8vmxeV9xvvVYr&#10;Jh822uJYo2Z9rq/z/wAW779adFSPKKIUUyaaKHZubZu+Rf8Aean/APAaj3y+YZ/45/vVxt/eT+If&#10;FEumaZ5kO21+z3ksyP8AKu//ANC2V0WtPPNDFZ2237XdNsX5vuJ/G9bfh7w/Fp9vFbWy/wC0z/3q&#10;+84fwXJH63M+SzjF88vqkS7o+mxIkVtEuyGL5EX/AHa6aGMLGoqO1t1gh21OuMV9XUlzSObCYaNC&#10;OvxEtFFFZneFM8un0UAMpjIrfw1NRQIoPp0En3o6qzaJH/CzJWv+NJx6mr5pHPLDUpbxOcudHk2/&#10;MqzJ/drn77wzZzT+aiyWNx/z2t3aJ69B2imPEki4dRUykqi5anvHBLLowfNSlynlN/oniNN7JqcG&#10;pRffWG+i2fN/vLWF9n1zd5+vWmqO/wDf0e+3ov8A2y2I3/jrV7NLo8bfdXb/ALtVZtHYcq7P/svU&#10;0cJgqcub2UTKpHG8vvTPILi58A2cKRSwJc3cv3be73/aGb/gdS6bbeD3XyntZLAK/wA0TO/lRN/c&#10;VlbbXpd54f8AtUW2e2gmRf4HXdWK/gPSN27+w7T/AIBAld0oUZfZPO/exj73MGj22i3OkJbWP2a5&#10;sovkREbzUWs7xD4Q+06He2ekSrZ3d025rh13/wC9W7pXhe10qR/sOnrZ+Z9/yV2bq6ZNKjaNd33l&#10;pymoy5hU8PXq/CeUwvJ4NuJbO+ubm8tJf+PH915r7UT503/3v9+qWj2n+jeINZlgtHt7pZd3lRN9&#10;oV1+X5n/ALtenXVn5Em379ZOu2f9oaHf2cUau8sTKqfdXdXHRwdGhOVWn9o3qY2rKMaFX7Ji2GiX&#10;k1rby3KqkqxL5qJ/y8f399Q22pQLb3Fzo0EjytKySwy/3v4N1PTxk2i/YrPU4o/tDbYpXt5d7xf7&#10;/wDdqlc6PPJq135X+jJdTqiojbNy7/nf/d/+Lr4LDxrYLEz9vLll9k+ol7LF0uWJpw3kv9jW99Pf&#10;R/aGbZ8/3G/2KksfE1osdxPPGthsb967t/6FWB4q1L+ylt9PvlV7S3ZXV0X/AFta8OlyXmqJPPaN&#10;MXZfNldtqbP4d3+1XuUcbUwtP2teXNzX/pHl4jL6cvdpGnpepafJ/qH2fal83Yy/+P1V02zg1pr2&#10;5Zp0lbdFvdf/AECrWq2+n6Pp9xct+5Tavz/e2t/BWPDeNeSXbRs2mosSPs3f3keoli6mdYb/AGb9&#10;3732jCNCOAqfvPeNC5s22yywSyJ9l2xLs/5a7apTX8VneW9zFLJN+/W3Xf8A7Xyf+hvWrpFyvywJ&#10;tdFVXV0b/wBCrK8fW0ttpEUtirI8U6yqifxfx/8Asleth8M4Uaco1PdicEql6soyiW9e0K+8Q28U&#10;Et0ttb7/AN6iLu3f5arWj+GbbT2ilVpLy6Rdiy3Df+g/3a0bC5iv7WK5i+5Ku9a2dLg8yTzHX7vy&#10;169WMZcs5HPQjUnP2UZFjTdN+zt5jfeb/wAdrUo24petckpH1lOlGlHliOooooNgooooAKKKKACi&#10;iigAooooAKKKKACiiigAooooAKKKKACiiigAooooAKKKKACiiigAooooAKKKKACiiigAooooAKKK&#10;KACiiigAooooAKKKKACiiigAooooAKKKKACiiigAooooAKKKKACiiigAooooAKKKKACiiigAoooo&#10;AKKKKACiiigAooooAKKKKACiiigAooooAKKSloAjZlT71Zs2qfNtjo1Wb/lnu2V55rHifUGvJtMs&#10;9PuYZflVb7cqovz/AO1XNXr08PHnkEYyqS5TT8YarBbWdxYyNJ9ovIJUiSFd/wDBVfSnnk021adW&#10;SXyl3I1VLCzkS+eW5u7maVW3+VcbV8qtavz3NMfHGy9097DU/ZRCiijfF5vlblSVv4P71eP70pHZ&#10;zBRJRQ7rURJMTUtYi0fVIomZUlulVF31u1hX8NreXj+bEryxbfK3r/eetB3l+1RRQbfmXfvevfqY&#10;GU40Ix+KUTyY4uMfayqfDEzdS3aleW8Ft89xaz72R/8Ac30zUNV/4m2nwWys7Ju326N87fwUyzhv&#10;LDVLuCJvt+obVXzv4F3fxy/7XyV0fh7wzFpvm+XumuriXzZ7h/vs1fb0sjoRpR9r9k+Tlm1WdSXs&#10;vtBpemsknnz7Xu5fk+X+Ff7i12Wn2f2aL/aos9OW2+b7zVdJ216fuwp+yh8Jth6EnL29f4haKfRU&#10;HqBRRRQAUUUUAFFFFABSUtFABRRRQAyinUxvvUAL5dM/i/hpkkywpuk+Sse71h2+WM7V/v1cYykc&#10;dbEU6HxDtRvNsm2Ntm37zVTttUka33JJvRvut96uU8SeKLUJdadb+Zf3sqbPJt13bGb+838H/Aqz&#10;dE03WrPRorFtT+wRKuzYkSPKtZ4jGYbCx5qsjy6dDE4qXNSNLxV4zl0e6t7Gx0yfW9WuG/497dl/&#10;dL/flb+FaqR2viDXrxINQRtHsVi3s9pPvedv/Zat2ejxWCu0G5Lhm3yzO295f96tiz1L5vKuV8mX&#10;/wBCr4bMOIq0+aOG92J7VDJ40o81f3pHL2/g+7/snXba+8i/e6bdBN/G6r/z1rqNKsWh0uK2uVZ5&#10;f4vObfWnRXxuIzKvio8tU9eFKMPhMLUPD63NwjNEt4irs23DVdTTW2fvbmTf/wBMW2VoUVzVMXVn&#10;CMeb4TT2cTH1Kx+2W/8AZ93L5kU6/JL/ABrVK20qx0FYvKbfcLFs2P8Ax1u31t9ph/dfI6/Otc/4&#10;b0qS5a+vNT2zSyz74tn/ADy/gSvYwWKcI3lP3f5TgrUueXulSGNreWWVW+x/bH+Z9vzsq/8AoNaD&#10;fu7e0/ftf7WeVXdf9j5UrT1W8jsFSVot8rNsi+Wsn+0pdNa3aeDe91L+9mf5EWvtspzJ46nyVPhP&#10;nsXhvYS54/EReCppYrW602ddkthLsVf+mX8H/sy/8Ar0LS9v2VGWvPb9103XLTU4l/0e4i+zz/8A&#10;sldro9yqN5TN8jfdr7KpGXIcOElGFfmn9o3v4qfUa/eqSuQ+pCiiigAooooAKKKKACiiigAooooA&#10;KKKKACiiigAooooAKKKKACiiigAooooAKKKKACiiigAooooAKKKKACiiigAooooAKKKKACiiigAo&#10;oooAKKKKACiiigAooooAKKKKACiiigAooooAKKKKACiiigAooooAKKKKACiiigAooooAKKKKACii&#10;igAooooAKKKKACiiigAooooAYOKqXN8kLf3qdfS+THuX79crqWpSwyJFBteVm+b5/wDVVy4jE0sJ&#10;TlVqyF8UuU1rl0uJdy7q8516G50fUNT8hpLm3llgvf8Abi2vWnf+MJ/DFxarq6LNa3U6xLd26/8A&#10;oSVU1VGtl1OWVVf7Q21Xdt7/ADV49fE0MbSpey97mkb8soU6k5fymhbTS3+y8lVU3RbV2Nvq3/t1&#10;meH2b+xofN2o8SsrPu+T/f31U0rx/wCGdSm1CK21y2d9OvFsJ9/y/v2Td5Sf3mr5j+ycTVq1I0KX&#10;NGJ3UcTT9hGXN9k29y1i+MJoNKsE1WdoE+ysu17i5+zp8z7fv/8AA6851v41QeD7OWKx0+S5eKK1&#10;1Jpr6Jk/0We68q4+T7yun+3WBa+AfF3xC17XIdbjn07T7qC60+6vrh/k/wCPjz7K4gT+L5dqV9nl&#10;3DLwtT63jpctOJ59bHyxEfZ0o+8e2eHfFWneLre9nsVZPsd5LYXMTLs2zxffrn/jHqmlaH8M/EV9&#10;rfie58IaVFas0+t2Lok0C/8ATLd/G/3V/wB+tDwX4F0/wHDqDWck817qk6XV9cSt8ks+xEd9n8O+&#10;sfVfiF4O1y1u9M1CKXVLLzWt57e40yWWJtr/AO5/fWvkMZVwUMwlUwn8M7I1HSw/7+fKfMt/4k8Y&#10;3n7H/jDxH4a8fyW2n299Le2afakv9TtbD5PKt5brf8sv8Tb/AJlX5a+stHurzxJHDFGsltaLBFuu&#10;5onSVm+Tfs/+LrirPxB4Js1fSLOx+waE0v2i5tIdClSK6b+5s8r7teteG9asfEWkWmo2UvnWFxFm&#10;J/K8rcv+7X3tB4TGqNWH2f8AyU+OxGLlHmpU/wCY0NI0WK1XyraLYu7ezf7X+1XS2dmtsvH3v4mq&#10;W2jjWPaq/LU1d06kpHfhsJTpe+LT6KKxPSCiiigAooooAKKKKACiiigAooooAKSlqNm+agBPM9sV&#10;DcXkcP3mqjqOqeX8kRUvXGat4sihuntbWKXUdQX/AJd4fuJ/vt/DVPlhHnmeVUxUnL2WH96Rs6xr&#10;cSW73NzKsNvF96uXmSfxJvW8la209vmW3hZ0lb/fb/4isq/8N6v4kuopdQ1WSzsm/wBbp9o3yf7m&#10;6ug03RLPTWlngVvNb+Nmd6+ZzTOqPs+XDSOzBZXVcva4odY6XbaZb+RZxLDF/sVboqJ7iCO4ig3f&#10;vZdzKn97b9+vgeec/en7x9elCEeUlqKaFZovm3f7P99aloqByiS6PdNMssUv+tt22f8AAf79adc/&#10;JN/Zt4lz/wAsmXZLXQV5laPLI45R5Cpf3kVnFu275W+RYU/irP8A7U1D/n2h/wBzf8//AKDTbx9+&#10;tp/H+6+X/e31LXTQpx5feNqceclttVgubd/N/cyr95JmrK/tK+t02WMCzWm75XlX5/8Avn+7Vt7a&#10;KZkZl+7Uv3P7uyto04xkHsfeDStY+3z+Q6qkv312N96tC8tluYnjl+46/N82yucv0a2v7e+jib91&#10;u3bF3bv96tVNYW/iRbP/AI+H+9vX/Vf761NajOnLnpHFVhCJla1pcUMUttAqvEsH71Jnb5Up/gzW&#10;Llo3sdRXydQtf9r/AFsX8D1q3NnFZ6bcKzb3Zf3rv/FXNQ6bPJZRNbbU1XTv9R/tr/cev0fhzHzx&#10;SlSqy5j5TNML7KMZ0j1Oxu1mXbu+Yfeq5uzXD+G9aj1CygvY90P/AD0ib+Bv41rsobhZo1kX7rV9&#10;VOnymmDxKrR5X8RZ7UxmxTW21j3+q7GdYmX5fvVnGPOddavHDx5pG1uo3cVztnrDSfMsqzRNVibV&#10;2+7HWnspHF/aNG1zZ8yl3n0rlZtY8v71zGn++1FnrQnZ2huVm2/e2tS9myf7Sh/KdXvpfwrDh1pv&#10;4oqv2+oRXa/KamUeU66eLo1fhkX6KYn3KfUHYFFFFABRRRQAUUUUAFFFFABRRRQAUUUUAFFFFABR&#10;RRQAUUUUAFFFFABRRRQAUUUUAFFFFABRRRQAUUUUAFFFFABRRRQAUUUUAFFFFABRRRQAUUUUAFFF&#10;FABRRRQAUUUUAFFFFABRRRQAUUUUAFFFFABRRRQAUUUUAFFFFABRRRQAUlLSUAUdQtzND8leFeNv&#10;Ctz4Tludbtru+vLq6vP+AQL/AMB/hr39sFeOlYHiDTYryCWCVcwTrtevHzTAwx+GlSl8X2fU4MZh&#10;/b07L4jzLUdUudat9N8yKN4knWWVv9n7tb2t/wDINl/4Dt/3q4m80fUPA0yJKtzqWkbvl8n+H/fr&#10;b/4TDTNb0aVrb98//PHdtevjvrGHp18NhuX2co/EeVl+LqLC16GMl7xbh8h9B1WK5ZfsqrK7ed9z&#10;b9/fXkupeD1vPGnxCW80O/vvCHiW0tbuDU9MgV3gvool+df4t+5EdWrutYvILHS5ra7gbUrK/Tyr&#10;mJamtdV1/R9NW8mt2msJvuon34v7v3a+urcQwyOpUhTjKrze9/hX/DnHhszw9ajTg/sxF0HR00+D&#10;SLzXljudVtdH+y3Wp3C/63dslf5Pu/e/2K0J/EV3rt59m8Pwec/8V26/ItHhvwSfE9rb6rrFzNcs&#10;zfLb/dT79elafoaWsSpFFHbRf3YlrwqlHH8Qy+sYmXs6fY9ajLE1o/u/3cZf+Bcp5t/whnii5aKW&#10;XXlhfd80SL8m3/4quP1Lw3qXgnxG/wBsnW50/VH/AHVwv8Nxs+dG/wB9Pn/4A9fRn2GIqQy791cx&#10;498Hw+JfDt3ar8kuzfE/911+ZWq6/C+C9hKNDm5v8RjjMrp1aXuuXMeG6w8t/LaaVZsqXF+2xn/5&#10;5L/G/wD3xXpvw7traz0OVbZWS3W6l2w7t22vOdJ07U/DGoWHiDVYmtru8ZrKW3f7kSr/APFvXpvg&#10;m6ivNHe7tf8Aj0up2lgXbs+WlwvRnhJ18PKPw25vmeLQpxw9Dkn8R6Xb/wCoSpqht/8AULuqf+Gv&#10;tz7aHwIdRRRSNAooooAKKKKACiiigAooooAKKKKAEIqtdSeTG7fxbas5qCePzFYf7NMznzcvunnf&#10;ifVZLO2hWNtj3UqxfaH+7Ezf+zf3abY2MOmw+RAmxF/77b/batXW9Bj1KHyLhGKK/m/J/eX7tZr6&#10;PqCLsi1PfE3yM80Xzr/uV5Oa5fXx/L7CXunmZfjKOC5vaR94HvILb5ZZY0f+47VYhmWaLcjb0/vp&#10;U9p4dtYIuLbzX/immXc7Vi+JPBMGrIz2pbTb1fuOn3G/3lryf9V4/D7Q9L+3ve96IzUfEEFm3kQf&#10;6Tey/JFCn/szU/TdKaG4+2XcvnX23Yzp9xV/uJVXwxpq2CyrKuy9/wCWqbfkX/crdr5zHcuEl9Vp&#10;/wDgR9HQn9Yh7UKfTPMorxrM7AePev8Af3VXSGeH5YLySFP7nyVYop8pEo8xXSGXzXlll86Vvkar&#10;FFRXN4sP7pdzyt/Btq+X7MQ+ALmaK2ZFbc7t/cqLzJ7n7q/Zk/vv9+nW0Mqb5ZfnuG+89WKuUowI&#10;96Zz95bahbXHm/abnyt2zf5vyKtPtni0Se4vFZXl+5+53ujL/fetW8/fMlt/BKvzf7S1XubOJ4ot&#10;PVVhil+Rtn93+5Vyqe77xzSpjLzWIPEMn2Gxl3xM37963bSzj09UWJNq/wB/+9XOw2cUOs3Ft5Su&#10;m3dsdf8Avj/x2q9/cyw3H2bT52tkX/Wui/JX1WSY3DYWPs4xkfPYvLcTjpfupFy7RfCusNqCq39n&#10;3jbblV/5ZS/3/wDdrsdNvhDtXdvif7rVxVt4g2WcsGpwedF9zf8AfRk/2kqtbX0/ha4SOFlv9Llb&#10;9xbpL/pC7v8A0L/dr9AjXpVafNzHzUqFfCV4+77x6Td6iu3ZGdzN/s1xPibWGhlTTovklukbddzL&#10;8kSfxvVK81TWb9Zf7PgjsIkX/XXa73l/7ZK/y/8AA6Lax014pby7vJNVu2+/Nt+df9j5furXgYnN&#10;sJh/dp+9L+6epHCYnES5q8TM8B+KbOxtU0+6T7HvZ2juHXYj/wDxP8NdFPNHrV9BbW0rParuad4W&#10;2/8AAN1ULOzlvIpf3UENvKy7UT/cqWzs5bO6e2gvJ4UuP9V93ZurwcXn8q1GUaXundHJ483tTTm8&#10;MaVNaywfY1TzV2b9vz1XtfBun6bEn2FZLZ1TZ50L7XZf9qtPztQRtv2aN/8AbWXalR61rlv4f0t9&#10;Q1ArDFFt+5/eb5Fr4uljMc58lKr70j1JQoKHvRKbabqFmu2xvFe3VvuXfzOrf3N1X/D2rrqFrFcx&#10;nP8AyykT/aX71YWg+HZPsErXPn2dxK7s32efa0qt93f/ALX+7XV6Jo6wxxQQR7Ioq/WsDRxdCH+0&#10;y5j4+tKnUqx9hE6eFt6K1Sj7tRwr8tSfw11n0UfhHUUUUiwooooAKKKKACiiigAooooAKKKKACii&#10;igAooooAKKKKACiiigAooooAKKKKACiiigAooooAKKKKACiiigAooooAKKKKACiiigAooooAKKKK&#10;ACiiigAooooAKKKKACiiigAooooAKKKKACiiigAooooAKKKKACiiigAooooAKKKKAGPTGhV12v8A&#10;PU1JQBjzaX/zz21xmp/DHRNQvJp5NP8AJuJf9Y9v8u6vSFx2o2+9ctfDUcTG1ePMc1TDUq0eWpE8&#10;Sm+ET/anWPV2Syl+9C8Xz16HoOi/YtNitIfnSJdu9/4q6fyY+6rTljVRwK4cNlmGwdT2tKPvHNRy&#10;+hhpc1CPKULPTmhbzHbe9aBWnjFITXr6RR6EVyibflqG5h3xv/u1ZoplHnPjbwq3iTRfsKXLWc25&#10;X+0bd9WvDek/2fY2tkjM6wfx12c1nFcffVTSR2aRfdCiojTpRl7ZR948itgvaV/aE6fcp9FFWeuF&#10;FFFABRRRQAUUUUAFFFFABRRRQAUUUUAFMp9FAFdoRJ1VarSaXBI25lq/+NHPpTMZUqc/iiQQwpCu&#10;1Vqtf2KzK3y/N/DWhtpKQqlKM48pwer6XLOwlibyb2L/AFT/AN7/AGWrIfW4oWlW5VrOWJN/kzL9&#10;7/c/vV6LeWK3K7tu16wrnR2mlRpYFmeJt8Tuv3a48XluGx/vS+I8+jWxOWy5Y+9E4TWtU1fb59nZ&#10;zppuzZLN/Grf31WsW2m1V5bdoNakmiaD/nkj+b/8TXrVzYyJH5jV5b4ysYvDeqJOt2thp91Kzrti&#10;3/vdn3P9163WX4aGE9lGJ34LMZSr8mJOo0rUvt29WXZLF/rUrQrF0GxZJUu5G/1sS7dv92tqvyWv&#10;GMavJE+yl/cMa+8VaRp+sxaRPrGnw6xcLvg0x7yL7RKv+xFv3NUl5qtj4Y0GXU9YvrbSrJfnnu76&#10;VLeJP992+Wvkn4u/CjxfrH7UX9vWPhW+vN2o6HdWLwwI+n3UUG/zZbi6+9Ayb/lRPvV9AfGjwHqf&#10;jZvDl9ocGm6ld6Dqbagmk6z8lpefunTY7qj7f7y/LX0FTAUKXs3zfEeV7apLmOlm+IvhWwt7eefx&#10;Vo0NvPFFLFM99FsZWfYjp8/3Xf5avP4s0VJNVibWtNR9J2/2mn2yL/Q93/PX5/k/4HXy/wDET9k/&#10;xH8SNa025vrfwvoentBYW99p+j+bFbxeVf3FxLs+X5m8qVfm/v1zmt/sf+Kryz8QS6nq+hXmu6zF&#10;b3U9vqHmy2N/eLFcJL5qL/GnmxbX/wBiun+zMBP/AJekRxFf+U+rtc+JHhPw99kvtZ8UaNpVpeRf&#10;6DcXd9FEl0v8bxbn+ZfuU7TfH/hDxNqz6VY+KtGv9ViXe1paanE9xEq/ffZv3ba+PYf2SPFWg2fh&#10;xrG50m8uLD7R9qsdPvPsVpas0Vun+j74pd2/ytzfIvzV2Vn+yFFqt14w1XXNXa21vVrrUrjSUsZU&#10;e3sPPt/K8132IzPsZ1/u1tLKcJ/z8LjKvP3eU+gLz4geCYdB1DW28T6E9rbt9nudRfU4tkUrfcR3&#10;3/frFt/HPheHQ7fV4vF+iTaTdT/Z4rt9Wt/Ka4/uJLv27q8hm/Z717xJrOlahfaf4U0FLCfS4pdJ&#10;0b5re8t7W6815Zf3Sbm/hVP++6fYfs4eI9J8Q+K9Z0rT/CniG31a51G1i0nWVZbe1in8pklT9067&#10;k2fMtdNPCYSj/wAvAjUxNH7J7LqnjXw9p+rRaPfa5pdhrFwqvBp93fRRXEu77jojPurb8Marpiab&#10;ZfYZ1v4rxftEFxC2+Jt38e9a+apv2YNXewiln1HSbyWzl0G3tb6be7yxWaOkr79m5Wd3T5Erqv2W&#10;vgv8QfB9j9h8R69G/hW30z+z4LRLz7a7TrKn72L90vlKib02b2+/XVLARxVLlpTMMTjJQl7WvE+i&#10;/s094u2eVdn/ADxhqVdJsI/9XAqbf4f/ALGnp4ZRLdFW+u0fb/rnbfUKzXmnSLFqPlvC7bIrtPuf&#10;8DT+Gvn8XkuLw8eaPvRMsLmmHry5S8ibaqX/AMlv5q/fibzVq2j7/mWuc8Z6kttpu1LmOF9y+b+9&#10;TfXz+Gws8VUjTpntVKsIxO4Zvl3f7O6uP1jxFY6xcafp9zaywrPcqrJdxfI219//AKGiVt2epWya&#10;Nb3NzKsMTL996zNb1Wx1e38q2WS/vfvwPFF/qm/gf/vtFroyijOljI89CUuU8TEzhKlL3jstMt1k&#10;k/ecmt6Ndq/drl9H83zYvN/1u397s+5XV1+t1PiPAy7+GCfcp9FFYnrhRRRQAUUUUAFFFFABRRRQ&#10;AUUUUAFFFFABRRRQAUUUUAFFFFABRRRQAUUUUAFFFFABRRRQAUUUUAFFM/ip9ABRRRQAUUUUAFFF&#10;FABRRRQAUUUUAFFFFABRRRQAUUUUAFFFFABRRRQAUUUUAFFFFABRRRQAUUUUAFFFFABRRRQAUUUU&#10;AFFFFABRRRQAlLRRQAUzy6fRQAUUUUAFFFFABRRRQAUUUUAFFFFABRRRQAUUUUAFFFFABRRRQAUU&#10;UUAFFFFABRRRQAUUUUAMo8un0ygCrcx7oZFrznxskX9lxNPGs3lXUT/P9xfnr0LUrnybdmrzLx5q&#10;Vt9lTSt2+7vGXan91d/zvVP3KM5SPFxEubFwjD4jYh/d/Kq7P92uH+MfxKufhX4ct9Yg0ZtYt2nW&#10;KX97s8rd/HXYHUrZW2LLv/3F3VleJtKsfFuh3ui6lbT/AGS/iaJvNXYjV+PSpyuz7arz+y/d/EfO&#10;V/8AtgXN0yfZvDNzZxS/JO8N8m/b/sfJ8tdL8I/j5c+MPEv2GTR7m0035/Pu76++1JBL/B8+zd86&#10;V8xeJvD154M8QahouoL/AKXZz/Z9/wDe/uP/AMDT5q+pfgh8N5fBnhS3ubmLfqF432qWF/8AlluT&#10;5ESujASr4iXsqvwnx+T1swxmM5Ksvdie5prdm7bormB3/wB6szXry2ubeJYJ1uZVZdvzf99VSheC&#10;5/5Z/d/gdalRIk/1SqldscJGlP4j9HjQ94qWfyXF2v8Atb1Srez5qrwq32qVmXYjKqL/ALVSvcxo&#10;3zSr8v8AtV6koTl8B0Rmqe49tn8W1/8AYeq22eFZkguZUSX7y/LWL/bS3MrN9s8n5vlT+CtvRd3i&#10;CeytmlaFJYmll2fJuVf7laU8HVqy5ZnFiMZQo05VJe8V7mGe5tbuCzsZbxLf5GeHZ8rLXRfD/Q00&#10;vQ/Mjnnm+2P9oZZl2bHb7yqn8NdBo+gxWMXlWcWxN27c7bmrbttJbzEaSvtcNQp4WHun5vjMbXzS&#10;fKo+6WobFTaqrVz+u6PFeW8tpcrvt5V2NtrrvLxgVFNbpMcuu4U/aXNa2D5ox5PiPP4/Dks0X+ma&#10;pcyzOmxmibykb/gNaC+FbH7L5X9mwPFt+55VdglnEn/LJam2r6fpUxVKl8EDL6nVl/EqHn1p4P06&#10;wvPPgsvLl/hX5tn/AHzXQQ6XO7fdVN33q6LavpSFferVTl+FFxwC5uaUilZaeLdeu5qvbfloUYp/&#10;asubmPSp040o8sRaKKKDUKKKKACiiigAooooAKKKKACiiigAooooAKKKKACiiigAooooAKKKKACi&#10;iigAooooAKKKKACiiigBn8VPplPoAKKKKACiiigAooooAKKKKACiiigAooooAKKKKACiiigAoooo&#10;AKKKKACiiigAooooAKKKKACiiigAooooAKKKKACiiigAooooAKKKKACiiigAooooAKKKKACiiigA&#10;ooooAKKKKACiiigAooooAKKKKACiiigAooooAKKKKACiiigAooooAKKKKAG44pmStOqtd3Qto8tT&#10;IlKMFzSKOtcIgrgfs3/FVaq0qq+6CLb/ALtb/iPxNBpNlLeXsiw28X+1/wB814rN8V9P1LxpqEUt&#10;5aWc1rtspYrfUVllgf8A6ap8qp9+s8fRq1MJKMTysE41sf7Q9dhTyfu/I/8AsLVXWJls7CWVlV02&#10;0zRNQa+jdZf9bF8jf/F1dubWK8ieKVd6tX5F71Kr759/y8sjw3xt8GbPxh460fxHLLGn2X5LqHb/&#10;AK/b/qk/4A9ei202/wC8uyVfvVLsaG4lg37/ACtqb6ZNZwTNuliV3/v19JDlhE76GGpUffpfaFaF&#10;vtnm/c3RfN89Vry4ufNS20+2a5u2bZs2/d/3/wC7Vm8dkj/df66VlSJf9pvkrtdB0VbO1itoB87f&#10;NK/99v8Aar3sDhPrHv1PhPBzbNPqf7qh8UjnLDwleXMW7Vbn/et7dtn/AI/W9D4P0xFXbpUb/wC+&#10;u/8A9CrrLTSo4fmb5mq6sKdq+jj7Kl7sInyUoYvFe9Xmcb/YVqtn9l+wqlrt2+T5XyVS8PeE7PQd&#10;62KyOzfJvmbdtX+5XoGxfSkFuq/dRav2xl9Rl8POV9Ptvs8Kr/F/FVvbQoxTmrn5j1qceSPLEdRR&#10;RQaBSUt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BG1ZmtQtND8vzFWrWN&#10;MdVk60ou0jGtT9rT5Dwr4p+BrvXp7fVYrye5t7B1n/sl/wDj3lZPm3v/AOg7a8H+HXwH8FeAPH/i&#10;DV9DsZtN1rxo3zQ6trETpEu/fL9li+9L8/8AE/3a+077Tfm3R18RfEjWNM8K/HbxGt54V0nxVFf3&#10;VrL/AGnq1jcPLoixJ88USrE+9f4l8p1+d/nratKVWHJGRwYLmws+WUT3Cz+IXhexvpWXxRon+hLt&#10;vk/tO3/0dfu/P8/y/P8ALXZR+JtKm0231CDV9Pm0+6byoLiK8idJWb+BH37Xb/ZWvzSudBl/4RLx&#10;LoraRqSXF5efaILuZU2Tqt75roifZdys6f33athPDd9qvgXT9B/tD/hG7TTby81+zSbTLq9l+3v5&#10;X2fe8UUSqybH/ep8q+bt2V81UyOjVlzn0Esycj7zm1WxttSuILy+srbUPK+1S2k11EksUX99037t&#10;v/AKpWfjPw9qWm3WoWfiHRryytdvn3FvqcDwxM33Ed9/y183+D/HOlWfjeWfXvB2l6wl/qba1deJ&#10;r7TLqW+g81E32iJ9n/g+6vz7dtc/bJ4X8K6TZXlj4atNblsPEV/qUvhu70eW3t7+3lTZFvfytu6L&#10;+FHT+OumOV0zp/taUY+6fXUXifw/oOoaffeIPE+gaat1b+bZ291qMUTyqz/6353+Zfk/hr0nSfE+&#10;jLqn9mf2zp76rJH9oWxW5X7Q0X9/Z977tfnNZ+G/D02l+MP7XsYbm41LwVf6bpNu2jzvFpepT3d1&#10;LFFE/lfKkSXCfOm37laGj3MGlalp9iulQu9rrVv4iXxj/Z10mpqqon/EvRPs+7+B1379m169qMYw&#10;jyRPAlT9tX9vVkfoVp/xO8I6ldyW1p4o0a8uo5UieK3vondHb7qNtf733q7FeG21+SWveHlh8H+H&#10;30O2ks/Edu0V3fPY2MtvK1x/aEtx8kv2f7yJLt3vur7y/Y/8WeI/FXwxlm8VX9zqOqxahcIpvk/0&#10;iKH78SSv5UXmtsb7ypUHSe90+iigo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koooAY0e6ql1p/mrxI0f+7RRQRKEZ7mfL4b87ZvmWTb/eWpP7Dm/5+/8A&#10;x2iitPaSOT6jQ/lF/sOX/nv+lWLXSzatuaZnNFFTzs0pYSjTd4ovbf8Abal8s/3qKKk6hNv+21G0&#10;erUUUASUUUUAFFFFABRRRQAUUUUAFFFFABRRRQAUUUUAFFFFABRRRQAUUUUAFFFFABRRRQAUUUUA&#10;FFFFABRRRQAUUUUAFFFFABRRRQAUUUUAFFFFABRRRQB//9lQSwMEFAAGAAgAAAAhAMnW09veAAAA&#10;BQEAAA8AAABkcnMvZG93bnJldi54bWxMj0FrwkAQhe+F/odlCt7qJlprTbMRkbYnEaqF0tuYHZNg&#10;djZk1yT+e7e92MvA4z3e+yZdDqYWHbWusqwgHkcgiHOrKy4UfO3fH19AOI+ssbZMCi7kYJnd36WY&#10;aNvzJ3U7X4hQwi5BBaX3TSKly0sy6Ma2IQ7e0bYGfZBtIXWLfSg3tZxE0bM0WHFYKLGhdUn5aXc2&#10;Cj567FfT+K3bnI7ry89+tv3exKTU6GFYvYLwNPhbGH7xAzpkgelgz6ydqBWER/zfDd4iXjyBOCiY&#10;zedTkFkq/9NnVwA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BAi0AFAAGAAgAAAAhANr2PfsNAQAAFAIA&#10;ABMAAAAAAAAAAAAAAAAAAAAAAFtDb250ZW50X1R5cGVzXS54bWxQSwECLQAUAAYACAAAACEAOP0h&#10;/9YAAACUAQAACwAAAAAAAAAAAAAAAAA+AQAAX3JlbHMvLnJlbHNQSwECLQAUAAYACAAAACEAbiCi&#10;5uMDAAAaCgAADgAAAAAAAAAAAAAAAAA9AgAAZHJzL2Uyb0RvYy54bWxQSwECLQAKAAAAAAAAACEA&#10;soOSsK2YAQCtmAEAFAAAAAAAAAAAAAAAAABMBgAAZHJzL21lZGlhL2ltYWdlMS5qcGdQSwECLQAU&#10;AAYACAAAACEAydbT294AAAAFAQAADwAAAAAAAAAAAAAAAAArnwEAZHJzL2Rvd25yZXYueG1sUEsB&#10;Ai0AFAAGAAgAAAAhADedwRi6AAAAIQEAABkAAAAAAAAAAAAAAAAANqABAGRycy9fcmVscy9lMm9E&#10;b2MueG1sLnJlbHNQSwUGAAAAAAYABgB8AQAAJ6EBAAAA&#10;">
                <v:rect id="Rectangle 2885" o:spid="_x0000_s1181" style="position:absolute;left:57876;top:35265;width:669;height:1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y5pxQAAAN0AAAAPAAAAZHJzL2Rvd25yZXYueG1sRI9Bi8Iw&#10;FITvgv8hPGFvmiootRpFdEWPuyqot0fzbIvNS2mytuuv3ywIHoeZ+YaZL1tTigfVrrCsYDiIQBCn&#10;VhecKTgdt/0YhPPIGkvLpOCXHCwX3c4cE20b/qbHwWciQNglqCD3vkqkdGlOBt3AVsTBu9naoA+y&#10;zqSusQlwU8pRFE2kwYLDQo4VrXNK74cfo2AXV6vL3j6brPy87s5f5+nmOPVKffTa1QyEp9a/w6/2&#10;XisYxfEY/t+EJyAXfwAAAP//AwBQSwECLQAUAAYACAAAACEA2+H2y+4AAACFAQAAEwAAAAAAAAAA&#10;AAAAAAAAAAAAW0NvbnRlbnRfVHlwZXNdLnhtbFBLAQItABQABgAIAAAAIQBa9CxbvwAAABUBAAAL&#10;AAAAAAAAAAAAAAAAAB8BAABfcmVscy8ucmVsc1BLAQItABQABgAIAAAAIQCbey5pxQAAAN0AAAAP&#10;AAAAAAAAAAAAAAAAAAcCAABkcnMvZG93bnJldi54bWxQSwUGAAAAAAMAAwC3AAAA+QIAAAAA&#10;" filled="f" stroked="f">
                  <v:textbox inset="0,0,0,0">
                    <w:txbxContent>
                      <w:p w14:paraId="7EC3EA2F" w14:textId="77777777" w:rsidR="0089307D" w:rsidRDefault="0089307D">
                        <w:pPr>
                          <w:spacing w:after="160" w:line="259" w:lineRule="auto"/>
                          <w:ind w:right="0" w:firstLine="0"/>
                          <w:jc w:val="left"/>
                        </w:pPr>
                        <w:r>
                          <w:t xml:space="preserve"> </w:t>
                        </w:r>
                      </w:p>
                    </w:txbxContent>
                  </v:textbox>
                </v:rect>
                <v:shape id="Picture 2896" o:spid="_x0000_s1182" type="#_x0000_t75" style="position:absolute;left:47;top:46;width:57595;height:35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R3+xAAAAN0AAAAPAAAAZHJzL2Rvd25yZXYueG1sRI9Ba8JA&#10;FITvBf/D8gQvRTcNKDG6iohi6a0qeH1mn0kw+zbsbmP8912h0OMwM98wy3VvGtGR87VlBR+TBARx&#10;YXXNpYLzaT/OQPiArLGxTAqe5GG9GrwtMdf2wd/UHUMpIoR9jgqqENpcSl9UZNBPbEscvZt1BkOU&#10;rpTa4SPCTSPTJJlJgzXHhQpb2lZU3I8/RkGZpe/36eEqwyHZfe2963aXbafUaNhvFiAC9eE//Nf+&#10;1ArSbD6D15v4BOTqFwAA//8DAFBLAQItABQABgAIAAAAIQDb4fbL7gAAAIUBAAATAAAAAAAAAAAA&#10;AAAAAAAAAABbQ29udGVudF9UeXBlc10ueG1sUEsBAi0AFAAGAAgAAAAhAFr0LFu/AAAAFQEAAAsA&#10;AAAAAAAAAAAAAAAAHwEAAF9yZWxzLy5yZWxzUEsBAi0AFAAGAAgAAAAhAJwVHf7EAAAA3QAAAA8A&#10;AAAAAAAAAAAAAAAABwIAAGRycy9kb3ducmV2LnhtbFBLBQYAAAAAAwADALcAAAD4AgAAAAA=&#10;">
                  <v:imagedata r:id="rId26" o:title=""/>
                </v:shape>
                <v:shape id="Shape 2897" o:spid="_x0000_s1183" style="position:absolute;width:57689;height:36055;visibility:visible;mso-wrap-style:square;v-text-anchor:top" coordsize="5768975,360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OpaxQAAAN0AAAAPAAAAZHJzL2Rvd25yZXYueG1sRI/NbsIw&#10;EITvlXgHa5F6KzYcCA0YhGiKuKDy0wdY4m0SNV5HsUvC22OkShxHM/ONZrHqbS2u1PrKsYbxSIEg&#10;zp2puNDwff58m4HwAdlg7Zg03MjDajl4WWBqXMdHup5CISKEfYoayhCaVEqfl2TRj1xDHL0f11oM&#10;UbaFNC12EW5rOVFqKi1WHBdKbGhTUv57+rMa6PyVuP1RHT6Sy1r10yzrtnWm9euwX89BBOrDM/zf&#10;3hkNk9l7Ao838QnI5R0AAP//AwBQSwECLQAUAAYACAAAACEA2+H2y+4AAACFAQAAEwAAAAAAAAAA&#10;AAAAAAAAAAAAW0NvbnRlbnRfVHlwZXNdLnhtbFBLAQItABQABgAIAAAAIQBa9CxbvwAAABUBAAAL&#10;AAAAAAAAAAAAAAAAAB8BAABfcmVscy8ucmVsc1BLAQItABQABgAIAAAAIQAIFOpaxQAAAN0AAAAP&#10;AAAAAAAAAAAAAAAAAAcCAABkcnMvZG93bnJldi54bWxQSwUGAAAAAAMAAwC3AAAA+QIAAAAA&#10;" path="m,3605530r5768975,l5768975,,,,,3605530xe" filled="f" strokecolor="#4bacc6" strokeweight=".26486mm">
                  <v:path arrowok="t" textboxrect="0,0,5768975,3605530"/>
                </v:shape>
                <w10:anchorlock/>
              </v:group>
            </w:pict>
          </mc:Fallback>
        </mc:AlternateContent>
      </w:r>
    </w:p>
    <w:p w14:paraId="6D70367E" w14:textId="77777777" w:rsidR="004943C1" w:rsidRDefault="00A817C7">
      <w:pPr>
        <w:pStyle w:val="4"/>
        <w:spacing w:after="275"/>
        <w:ind w:left="179" w:right="78"/>
      </w:pPr>
      <w:r>
        <w:lastRenderedPageBreak/>
        <w:t xml:space="preserve">Рисунок 2.7. Якість води за вмістом CS-137 </w:t>
      </w:r>
    </w:p>
    <w:p w14:paraId="04E776FD" w14:textId="77777777" w:rsidR="004943C1" w:rsidRDefault="00A817C7">
      <w:pPr>
        <w:spacing w:after="169" w:line="259" w:lineRule="auto"/>
        <w:ind w:left="705" w:right="0" w:firstLine="0"/>
        <w:jc w:val="left"/>
      </w:pPr>
      <w:r>
        <w:t xml:space="preserve"> </w:t>
      </w:r>
    </w:p>
    <w:p w14:paraId="3ECC7B16" w14:textId="77777777" w:rsidR="004943C1" w:rsidRDefault="00A817C7" w:rsidP="00861088">
      <w:pPr>
        <w:spacing w:after="0" w:line="259" w:lineRule="auto"/>
        <w:ind w:left="705" w:right="0" w:firstLine="0"/>
        <w:jc w:val="left"/>
      </w:pPr>
      <w:r>
        <w:t xml:space="preserve"> </w:t>
      </w:r>
      <w:r>
        <w:rPr>
          <w:rFonts w:ascii="Calibri" w:eastAsia="Calibri" w:hAnsi="Calibri" w:cs="Calibri"/>
          <w:noProof/>
          <w:sz w:val="22"/>
        </w:rPr>
        <mc:AlternateContent>
          <mc:Choice Requires="wpg">
            <w:drawing>
              <wp:inline distT="0" distB="0" distL="0" distR="0" wp14:anchorId="362549F7" wp14:editId="4F9364E4">
                <wp:extent cx="6245759" cy="4060702"/>
                <wp:effectExtent l="0" t="0" r="0" b="0"/>
                <wp:docPr id="464959" name="Group 464959"/>
                <wp:cNvGraphicFramePr/>
                <a:graphic xmlns:a="http://schemas.openxmlformats.org/drawingml/2006/main">
                  <a:graphicData uri="http://schemas.microsoft.com/office/word/2010/wordprocessingGroup">
                    <wpg:wgp>
                      <wpg:cNvGrpSpPr/>
                      <wpg:grpSpPr>
                        <a:xfrm>
                          <a:off x="0" y="0"/>
                          <a:ext cx="6245759" cy="4060702"/>
                          <a:chOff x="0" y="0"/>
                          <a:chExt cx="6245759" cy="4060702"/>
                        </a:xfrm>
                      </wpg:grpSpPr>
                      <wps:wsp>
                        <wps:cNvPr id="2909" name="Rectangle 2909"/>
                        <wps:cNvSpPr/>
                        <wps:spPr>
                          <a:xfrm>
                            <a:off x="5787644" y="3618328"/>
                            <a:ext cx="66889" cy="185199"/>
                          </a:xfrm>
                          <a:prstGeom prst="rect">
                            <a:avLst/>
                          </a:prstGeom>
                          <a:ln>
                            <a:noFill/>
                          </a:ln>
                        </wps:spPr>
                        <wps:txbx>
                          <w:txbxContent>
                            <w:p w14:paraId="2A0C8BC5" w14:textId="77777777" w:rsidR="0089307D" w:rsidRDefault="0089307D">
                              <w:pPr>
                                <w:spacing w:after="160" w:line="259" w:lineRule="auto"/>
                                <w:ind w:right="0" w:firstLine="0"/>
                                <w:jc w:val="left"/>
                              </w:pPr>
                              <w:r>
                                <w:t xml:space="preserve"> </w:t>
                              </w:r>
                            </w:p>
                          </w:txbxContent>
                        </wps:txbx>
                        <wps:bodyPr horzOverflow="overflow" vert="horz" lIns="0" tIns="0" rIns="0" bIns="0" rtlCol="0">
                          <a:noAutofit/>
                        </wps:bodyPr>
                      </wps:wsp>
                      <wps:wsp>
                        <wps:cNvPr id="2910" name="Rectangle 2910"/>
                        <wps:cNvSpPr/>
                        <wps:spPr>
                          <a:xfrm>
                            <a:off x="2063336" y="3875503"/>
                            <a:ext cx="4182423" cy="185199"/>
                          </a:xfrm>
                          <a:prstGeom prst="rect">
                            <a:avLst/>
                          </a:prstGeom>
                          <a:ln>
                            <a:noFill/>
                          </a:ln>
                        </wps:spPr>
                        <wps:txbx>
                          <w:txbxContent>
                            <w:p w14:paraId="3BE5920E" w14:textId="77777777" w:rsidR="0089307D" w:rsidRDefault="0089307D">
                              <w:pPr>
                                <w:spacing w:after="160" w:line="259" w:lineRule="auto"/>
                                <w:ind w:right="0" w:firstLine="0"/>
                                <w:jc w:val="left"/>
                              </w:pPr>
                              <w:r>
                                <w:rPr>
                                  <w:i/>
                                </w:rPr>
                                <w:t xml:space="preserve">Рисунок 2.8. Скидання неочищеної води у </w:t>
                              </w:r>
                            </w:p>
                          </w:txbxContent>
                        </wps:txbx>
                        <wps:bodyPr horzOverflow="overflow" vert="horz" lIns="0" tIns="0" rIns="0" bIns="0" rtlCol="0">
                          <a:noAutofit/>
                        </wps:bodyPr>
                      </wps:wsp>
                      <wps:wsp>
                        <wps:cNvPr id="2911" name="Rectangle 2911"/>
                        <wps:cNvSpPr/>
                        <wps:spPr>
                          <a:xfrm>
                            <a:off x="5997575" y="3875503"/>
                            <a:ext cx="66889" cy="185199"/>
                          </a:xfrm>
                          <a:prstGeom prst="rect">
                            <a:avLst/>
                          </a:prstGeom>
                          <a:ln>
                            <a:noFill/>
                          </a:ln>
                        </wps:spPr>
                        <wps:txbx>
                          <w:txbxContent>
                            <w:p w14:paraId="16102A40" w14:textId="77777777" w:rsidR="0089307D" w:rsidRDefault="0089307D">
                              <w:pPr>
                                <w:spacing w:after="160" w:line="259" w:lineRule="auto"/>
                                <w:ind w:right="0" w:firstLine="0"/>
                                <w:jc w:val="left"/>
                              </w:pPr>
                              <w:r>
                                <w:rPr>
                                  <w:i/>
                                </w:rPr>
                                <w:t xml:space="preserve"> </w:t>
                              </w:r>
                            </w:p>
                          </w:txbxContent>
                        </wps:txbx>
                        <wps:bodyPr horzOverflow="overflow" vert="horz" lIns="0" tIns="0" rIns="0" bIns="0" rtlCol="0">
                          <a:noAutofit/>
                        </wps:bodyPr>
                      </wps:wsp>
                      <pic:pic xmlns:pic="http://schemas.openxmlformats.org/drawingml/2006/picture">
                        <pic:nvPicPr>
                          <pic:cNvPr id="2968" name="Picture 2968"/>
                          <pic:cNvPicPr/>
                        </pic:nvPicPr>
                        <pic:blipFill>
                          <a:blip r:embed="rId27"/>
                          <a:stretch>
                            <a:fillRect/>
                          </a:stretch>
                        </pic:blipFill>
                        <pic:spPr>
                          <a:xfrm>
                            <a:off x="4763" y="4826"/>
                            <a:ext cx="5759450" cy="3688080"/>
                          </a:xfrm>
                          <a:prstGeom prst="rect">
                            <a:avLst/>
                          </a:prstGeom>
                        </pic:spPr>
                      </pic:pic>
                      <wps:wsp>
                        <wps:cNvPr id="2969" name="Shape 2969"/>
                        <wps:cNvSpPr/>
                        <wps:spPr>
                          <a:xfrm>
                            <a:off x="0" y="0"/>
                            <a:ext cx="5768975" cy="3697605"/>
                          </a:xfrm>
                          <a:custGeom>
                            <a:avLst/>
                            <a:gdLst/>
                            <a:ahLst/>
                            <a:cxnLst/>
                            <a:rect l="0" t="0" r="0" b="0"/>
                            <a:pathLst>
                              <a:path w="5768975" h="3697605">
                                <a:moveTo>
                                  <a:pt x="0" y="3697605"/>
                                </a:moveTo>
                                <a:lnTo>
                                  <a:pt x="5768975" y="3697605"/>
                                </a:lnTo>
                                <a:lnTo>
                                  <a:pt x="5768975" y="0"/>
                                </a:lnTo>
                                <a:lnTo>
                                  <a:pt x="0" y="0"/>
                                </a:lnTo>
                                <a:close/>
                              </a:path>
                            </a:pathLst>
                          </a:custGeom>
                          <a:ln w="9535" cap="flat">
                            <a:round/>
                          </a:ln>
                        </wps:spPr>
                        <wps:style>
                          <a:lnRef idx="1">
                            <a:srgbClr val="4BACC6"/>
                          </a:lnRef>
                          <a:fillRef idx="0">
                            <a:srgbClr val="000000">
                              <a:alpha val="0"/>
                            </a:srgbClr>
                          </a:fillRef>
                          <a:effectRef idx="0">
                            <a:scrgbClr r="0" g="0" b="0"/>
                          </a:effectRef>
                          <a:fontRef idx="none"/>
                        </wps:style>
                        <wps:bodyPr/>
                      </wps:wsp>
                    </wpg:wgp>
                  </a:graphicData>
                </a:graphic>
              </wp:inline>
            </w:drawing>
          </mc:Choice>
          <mc:Fallback>
            <w:pict>
              <v:group w14:anchorId="362549F7" id="Group 464959" o:spid="_x0000_s1184" style="width:491.8pt;height:319.75pt;mso-position-horizontal-relative:char;mso-position-vertical-relative:line" coordsize="62457,4060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HiCAzPQQAAMQNAAAOAAAAZHJzL2Uyb0RvYy54bWzcV21v2zYQ/j5g&#10;/0HQ98byi2RZiFN0yRoUGNag7X4ATVOWMIokSPol+/W7O4qyE6dNkALtsACR+XI8PvcceXe8fHvo&#10;ZLIT1rVaLdPxRZYmQnG9btVmmf715f2bMk2cZ2rNpFZimd4Ll769+vWXy72pxEQ3Wq6FTUCJctXe&#10;LNPGe1ONRo43omPuQhuhYLLWtmMeunYzWlu2B+2dHE2yrBjttV0bq7lwDkZvwmR6RfrrWnD/sa6d&#10;8IlcpoDN09fSd4Xf0dUlqzaWmablPQz2ChQdaxVsOqi6YZ4lW9ueqepabrXTtb/guhvpum65IBvA&#10;mnH2yJpbq7eGbNlU+40ZaAJqH/H0arX8z92tNZ/NnQUm9mYDXFAPbTnUtsNfQJkciLL7gTJx8AmH&#10;wWIyy+f5Ik04zM2yIptnk0Aqb4D5s3W8+f2ZlaO48egBnL2BA+KOHLjv4+Bzw4wgal0FHNzZpF0v&#10;08kiA1MU6+CkfoKzw9RGioRGiR6SHchylQPenmAqn5fzYjZLE+BkWozL6aQMnAysFWXZczYu8/Fi&#10;gdOD4awy1vlbobsEG8vUAhQ6XWz3h/NBNIrg9lLhV+n3rZRhFkeAv4gQW/6wOpCRizHuhkMrvb4H&#10;yxtt//kId7iWer9Mdd9K8VrD5jibJvKDAsbxBsWGjY1VbFgvrzXdswDn3dbruiW8x916XODKgOEH&#10;+HQMsM99CqM9DeD/5306yYrpdFoEn5bzPM+mD306G5eT2WQabsJP8CpduyPP/3+vjp/06nC4X+TV&#10;fLGYQ/z6uleLn3pT6Yj9F3xqWl7Bf5+BoHUWfZ/P1LDKb61IeyXdi3R0zP69NW8gWRrm21UrW39P&#10;iR/iIYJSu7uWYxDGzmkgL6DwCJceBHBfCOMwBlc+SuI6jJbYf6BmJVuDoRSjGLZ7wFA1PMq6T9gc&#10;MvqN5ttOKB9KFCskYNfKNa1xaWIr0a0EZBv7YU2nlVXOW+F5gxvWsDGmHkR2MkEoj8AQ81eSz2xe&#10;QBDCbFxOiochCjP1LIdoiMl6Cic7KykIvjbzEKgAg5qA6ocF9WJI1JTK0buURfG2vOjqAw3AQl8B&#10;xsScz4sSIkJkaDEvshw5PGGIb0NuRmfFfAx13zpkZhhrYosfVGxiBv9mCQqnG9ehUmwmkIgHLA06&#10;K0DB+Q4y9BdNkv5YX0WJAPYoI9Wp7KCTDsCpeVEu/hrSfSofj0qUiL9B8oROICvOcamdCJDQLCJy&#10;MBXkTsmUCq1e5FOkn8FboIZrQ2UPlMFqHbQ8Udg4fy8F0iHVJ1FDiQNl6ZjWObtZXUub7BhUJbPf&#10;3l1f04UgfCCKa8J161dl56sy+qNxJk3Dgq5IRb8BmdVrQqWCHh4DmF4t79GE1wfU8EBZfIMApGER&#10;wdLKD+sVvJzoEOLZ7q09JgXkBXtUUVHNDE8FQtQ/a/Atcton+ePj6+pfAAAA//8DAFBLAwQKAAAA&#10;AAAAACEA4D7psvv/AAD7/wAAFAAAAGRycy9tZWRpYS9pbWFnZTEuanBn/9j/4AAQSkZJRgABAQEA&#10;YABgAAD/2wBDAAMCAgMCAgMDAwMEAwMEBQgFBQQEBQoHBwYIDAoMDAsKCwsNDhIQDQ4RDgsLEBYQ&#10;ERMUFRUVDA8XGBYUGBIUFRT/2wBDAQMEBAUEBQkFBQkUDQsNFBQUFBQUFBQUFBQUFBQUFBQUFBQU&#10;FBQUFBQUFBQUFBQUFBQUFBQUFBQUFBQUFBQUFBT/wAARCAH/Ax4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iiigAooooAKKKKACiiigAooooAKKKKACiiigAooooAKKK&#10;KACiiigAooooAKKKKACiiigAooooAKKKKACiiigAooooAKKKKACiiigAooooAKKTNLQAUUUUAFFF&#10;FABRRRQAUUUUAFFFFABRRRQAUUUUAFFFFABRRRQAUUUUAFFFFABRRRQAUUUUAFFFFABRRRQAUUUU&#10;AFFFFABRRRQAUUUUAFFFFABRRRQAUUUUAFFFFABRRRQAUUUUAFFFFABRRRQAUUUUAFFFFABRRRQA&#10;UUUUAFFFFABRRRQAUUUUAFFFFABRRRQAUUUUAFFFFABRRRQAUUUUAFFFFABRRRQAUUUUAFFJmloA&#10;KKKKACiiigAooooAbRXKax46tdD1r+zZbK/nZLZLiWa1gMqorO6qNi/O3KN91T/D/epdP+IOj393&#10;DbPJNYyXDbbb7dC9v9pP/TLd97/d60yOaN+U6yiionkWNGZm2qv3makWO49KWvMNY+I7+KbKex8H&#10;LdzXjN5TasIVW3s1yh83978srbWDLtV80+28U+KoY7uzj/s7UpIG8pb67L277tiN80SKyt97+F1/&#10;3avlkc0sTShLllI9M+tGfSvF7j4weIfC89kPFOlaZZ20reTJdWt0/wC92I7y3ESbW+Xbs2xN8+/c&#10;vzferrLnxhrt8p/sXw/s+XeJtan+zo/dVVVDPn13Ku3/AGqXJIr21Pl5rnecUtcBH8RTousJZ+KW&#10;0/R4riPdBdJdN5LPv2+VudE+b5v/AB2u+3cUjSMoy+EdRRRSLCiiigAooooAKKKKACiiigAooooA&#10;KKKKACiiigAooooAKKKKACiiigAooooAKKKKACiiigAooooAKKKKACiiigAooooAKKKKACiiigAo&#10;oooAKKKKACiiigAooooAKKKSgBaKKKACiiigAooooAKKSloAKKKKACiiigAooooAKKKKACiiigAo&#10;oooAKKKKACiiigAooooAKKKKACiiigAoopKAE/Cl6VwnxS8Zah4I8Nx3mk2Vvf3VxcRWim6m2Rxe&#10;YSiyN/eG4r8uV3Z+8K4OT4weLpH3pBotun/PHy5Zd3/bXen/AKBV8pwVsbQw8uWpI9247UhJ9M14&#10;drnxl1TVLC3sNIsm0rW2O+e4kVZYFjU/N5Tt95m+X+H5c/NjFc/pcaW91e6nBfail3PBLdtcRXbL&#10;LI3/AC1Rv4fvbfl2fJ/Btq40pSOWpm2HjLli+Y+kuaXJ9K8ms11b7d9ltvE2rIiwef8Avhby/wAX&#10;+1Fu/vfx1pwWPiJl/wBJ8X3jtjd/o9laxf8Aoav8tL2cjphjacj0XPrRnNcNaeO57HfBr2nXdrLG&#10;wRbu0gee3n/2k2bmT/df/wAe/iibxVreuJ/xLLJdFs2d1W61OJ2nfadvy2/y7d38JZv+A1HJI6vb&#10;U+XmMFZ38R/EbVri6ubVpvD8jWUFvaqm/wAuWGKX962/d/wHatdBc2cGpWsttcwR3NvL8ksMy70a&#10;qmjeHbPQ/Nki3TXtzs+03tx81xdMn95v87a0466oxPCqy55cxz1r4Umgj8pvEWvS26SZhhF9t8qL&#10;I2xbl+ZlU/xP8/8ACz7afH4DtHa7trm81C80e4+f+ybi6d7dfkVH/wBplbb912Zfnb5fmroY6ljo&#10;5S/aS/mGuny1x02pfY7rUNsTTXFxfMkSK2z7sSfP/u/JXZzOiROzNsRfvPXit9rDX1/sRd+5pdyO&#10;2z7zu77v9n7m7/cT+/XTTjzRkeTjansuU7+z1t3vbeK5jVIpf3UsL/Mm7+B/93+H/e2V2MdeGPNL&#10;YbP3UaI3ybLfeiN/f+T+H/P8W2vStF8WwfYYmvp1Qfw3DsuyX/7KiVP3eaJGExfN7sjobyGK6tZY&#10;JfnilVomT+8rVz+j+Kbzwnq+n6HqdzDdaTdMtrZXoG2aAiNii3H8Pz7Plb5csdu2rD395qX/AB5r&#10;9mt/+fi4i+dv9xP/AIuuQ+JF1BonheKG7nhSw1HULWy1G7u51RnillVG2f32+ZV2fL8m7b92uaUf&#10;d949ahWl7T3T3eikpa4z6MKKKKACiiigAooooAKKKKACiiigAooooAKKKKACiiigAooooAKKKKAC&#10;iiigAooooAKKKKACiiigAooooAKKKKACiiigAooooAKKKKACiiigAooooAKKKKAG1g6n428P6PdN&#10;b3ut6fa3Cj5reW6RZf8AvjO6qXxA1K403wzLNaS+SXmiikZR+98tnVX8pf4n2521T0vR7Pw/YxWO&#10;n20dtb267ESFf8/N/tVcY8xzVq3si0fiZoDf6u5ubhP79vYzyr/30qVE3xM0eWZl09LzWto+Z9Ng&#10;adEb+4zD5VbPr93+LbVmitvZHH9bkVJPHv2xfL0nTry8vf40uoHtYof9+V1/9A3f+zVUM/iuZvMf&#10;WrC3ftFFpzNEB6Nul3M3/fP+7WtTJKPZxMZYmpIzrPxZrWiM8esWg1S0HCX+mxsZv+2sH/xpn/3V&#10;qOLx5rcx8xfDWLV3by1N8q3Gzd8rsrLtQ/7O+ovEm5LW3ZW2f6ZB/wCjUSpXf5qPZx+Ix+vVPhId&#10;Q+Jeqzxz2+keFLx9RieJSt9c28UC7m+bcyysw+XcfudqtWnxC1e4sIGm8HalbX8ka7oDcWrxJJj5&#10;l83zfu543bffb2qhG/2bXopf4LyLyv8AgS73T/xx3/74rbjolTiXTxtSQmkfECGW+Ww1iym8PX0r&#10;+Vbfa5YmhvG/6ZSK3zN/sttf/ZrpU1ixl88R31u32f8A122Zf3f+9/drmLyzttStXtryCO5t2+9D&#10;Ku9GrFvPBPh65Ta2h6f8q+Urpaojqv8A3xUezOmON/mPRbW5hvreOeCVJoZF3RyRMGVlx95fzq1t&#10;968q0ePxT4btIdO06+0/UNLigS3tn1CPybi1VR/0yXZL8u3/AJ5fdrR/4qeyWSe119dSlVflt9Rt&#10;olib/gUSKyf+PVHs5HV9ZpnoeT6Uc+lcPa/Em3MEf9p6Rq2nT42ybrGWWNX/ALu6INuXr8/3fenP&#10;8S4G/wCQfpGqarBj5bi3ESo/+75sqM1Ty+Rr7SH8x23FLXKeHfG6eINUutPk0u+0y5ggW4K3Zi+Z&#10;GZl+Xy5H7oa6vPFBcZRlrEWikpaRYUUUUAFFFFABRRRQAUUlLQAUUUUAFFFFABRRRQAhrnvFHjHS&#10;/CNrHLqM7I8h2xQQq0ssp9ERfmaugPWvmTxdr0/i7WNV1mWOe2hW4XTbW3uNqPFEsqJLu2/35d38&#10;f3UWrhHnlynm5hi/qdF1DP1zW7/xFdLrHiKRby4jdvsNqsG1bVH+5tX+821dzO//AHxWc7zv80ty&#10;0P8AsQ7P/ZqfqU2/Uvm+5bxb/wDvv/8AY/8AH6wndbmLz7n7n31R/uKtdPwn5di8ZLEVOeRtpdS7&#10;dssv2mL++i7JYv8AbrX03WNlwjStvTdvl2fcb5Nj/wDAHTe3+9FXBJeWaN+4f7M/8MyLs/8AsWrT&#10;tr9oZfurvVv+Af3/APvn/wCzrppHHSxPvHuHhKb/AEqy3ff+wtbt/vRS7P8A2euyryzwZqv7q0bz&#10;W/dTxO3zfwsnlf8Axpv+B16nHRWj7x9zgZc9IKbJTqbJXPqemMooojo1Mgp9ORKHSjU0OW8bauIb&#10;GW2Xb8yq8m7+7v2In/A3+X/d3V5ho6N/pc7Nvlll+8/+4j/5/wByuz8cW8u/UIPvvKyyr/utE8Sf&#10;+Rf/AEOuXs9rfaNv/PXzV/3Zfn/9nrrl7tPlPlcZKU6/vEuzzleLcybvuuv8LVsfDrUm3PEzf8fC&#10;+bs/usuz/wBklT/vispJEhV5WbYirvZ6t+FbNodibmtruKK3uFfZ/EyOjo6f8ArGl8MuYxo80asT&#10;0rzK5rW7yDW7O706KJbyKVWilm+5Ev8AwP8Avf7lY9/c3mpSvA1z5yL8kr7dkS/7Gz+Jv999tMSz&#10;nT/Vahco6/d37XT/AL42f+gUcsYnqyxMpfCdDofxKg8F3Fvo/ijUJJILl9tjq1yIkRvkZnik27cM&#10;mxui/dZK9WhmSaNZImWSJhuVlPWvGNNuVv4opZYl82JmT7v3WXej7P8AP8da3gGRPDPiRdFjaaHS&#10;ry332lozblimT76J/dXZt+X7tcco8p9Jgcd7b3ZHrFFFFYnthRRRQAUUUUAFFFFABRRRQAUUUUAF&#10;FFFABRRRQAUUUUAFFFFABRRRQAUUUUAFFFFABRRRQAUUUUAFFFFABRRRQAUUUUAFFFFABRRRQBDJ&#10;L5MbsVZtoz8orzu3+IWqeJbf7Voml21taN92TVZ3SXd/caJV+Rv959y/3K9I74rxrwLcXU1pqn2+&#10;0a0vk1Of7REzbm3/ACP8zbV3NtdV3J8vyJVxOLFVJUoc0TpdM+KFpJrkOl6tbx6Jc3Vv58TTX0Dq&#10;fn28fPk5P3fl52NVzxB4ska7XRtGdZNTZlae5MLSxWcf3tz/AMO9uiqW/iVvu1iwwxQ3VxZzxRvZ&#10;XXzxI6ps3fxp/wCzf8DetLStJsdHgeDT7OCwt2bzWht4kRN39/5a2lT944Y42Uof3hLPQY4bhLy9&#10;ubrWL9PuXF8VPl/7qqqqv/AVrRop9WY80p/EFFFFPUnUKKKKNQ1MLxJ/qrKL+9eRf+Ovv/8AZKz7&#10;/UvJuPKgga5uPvMiMibV/wBurusP52s6fF/zyWW4b/vjYn/o1q5RNS2QfaVXfcalK0sSbv4f4P8A&#10;xxErXl908mvU5JGwl5FqSfY51ks7j78W/wDvL/Gn96ug0q/+2ROrfJcRN5Uqf7X/AMTXn9zf3KKi&#10;3i20ybt6/Z22Sq3+xu/iroPCWqrfalLulV5WgVG2/wB6J3R//Q0q+XmiRQr+9ynV1k6lcvc3X2GB&#10;tny755V+/Ev+x/tPWjeXK2drLPL/AKqJWdq5xLltL02FpV36hdNvZP70rfP/AN8p/wCyVjH+Y7Kk&#10;jV0u5b7RLZztvli+dW/56xf5+X/9qtivP7nXpIbhEufsyXETb4nt597p/wABbZuWtuw8ZW03yTqy&#10;TL977OrS/wDjn3l/4GtXKnL4iKeJj8J0clYO/wC1eIbiX+C1gWLf/tN87/8AjipUr699s+Wxgkmf&#10;+/LE8SJ/31/7JTba2Wzt/K3b33bmd/4mb770vhLlKMvhMPWtcm8H+ItP1eCWx8m88rTZ1vdyJt3v&#10;LvVv4fl83+9u+Su3PxT8IR27TyeIrC3iXq9xOIv/AEPFZNNdFmZGZVd1+67r92uSUeY76OLlSjyk&#10;uh/Grw9rGnRXqLfW9lMXFvM1ozrNtbb8nl7s81rXfjvS7fwzP4ghn/tCwhbYfsYDvv3bdh5+U/N/&#10;Ft2/xYrEm81beVYNqS7f3W/7m7+CuZsTcatov/CPiGa0UE3Gr3d7BiW4ud6v+4Zfl/h3b13bf3S/&#10;e3bDlOynjebm5j0XQ/G2m65O9mrNZakjbX0+9wlwPk38Ln5htYfMu4VW8aeKp9BOn2Gmrby6tfSb&#10;YobjcRHEo+eUqv8ACuV/u/erk9Q8KaZqerRapNbyRalGmxbq1uZYJdn+9E676saZoFnpMks1ukjT&#10;z/6y4uJ5Z5W/4FK7Ns+ZqPZkfX/c/vG/8P8AxJc6zp89rqkzPrFrcTo6yQfZ3eISusUoX+6ybfmW&#10;umXWLCS+exS9t3vIxua3WVTKv/AeteeanpLag1pJBdzaddW8u9Li32b9rfKyfP8A3v8A4io38K6R&#10;NbpFLp8E237s0y75d38b7/vbv9v71Hswjj/d+E9WNNLBepxXj2g6/onw51rxD9tvBYWL2tnLBby3&#10;DM0kzNcKyxI7fO7bF+78zVM1ofFkKXutst8k6ebFYu++1gRvu7V+677f43/29u1ajlOuWKhGnznY&#10;+LPG1t4XjhhVPt+q3DIkFgjfM259u5vvbUXPzPVzwr4otfFWnGeJTbXUTbbmylZfNtpe6NtP/wC1&#10;XE6P4f0zw9FLFpljBYRStvZIV2VFatbaX8RdDvZpvsP22KWxeXzdv2iX70UT+3/Hwy/7X+/V8vu3&#10;Oeljfa1OU9c4xScUdhXm+tfF2zttWg0rRLZdY1N57iG4Tz/s6W3lcM7bl3Mm75d6Ky7t3pWR6Upx&#10;hHmkekZNHWvPfCXxE+1WeuT6/cWFi2n3MqkxkruijiSR3Ct8zbNzLu/2fu0X3xg0hLe3/suO41S9&#10;uJliWxCeRcKrKzCVkl2sI/l+9QL2keXmueh0n4V5XH8V9bj1PF14Skj05FaWS4jvkll25X5UiVcs&#10;+N7bf7q/e3fJXo2lapaa5YxXljOtxbSjKOvQ0E06tOr8EjzP4p+IdYt/E+i+H7O5Gn6bqVtNcS3E&#10;bMly7xOn7qJ1f5fvfM230+b5q87vLD7NYXGmQLs+zxb7VP8AZ/8AZvnr1P4xeHvtNnp/iOBmS90V&#10;/vqm/wD0eVkSfd7Knz/8ArgbxGuVt/mj+1r89rcI37qf/gf+3XRRPk86jOUv7p5/r0yuuoMn3JbV&#10;ZV/3fnrHv333/lf8sol37P8Aa/yldBrdmu3au5E2snz/AMKN/B/wB9n/AAF65qZ9907f89Ylf/0P&#10;fXTKJ+eV/iKWta7ZeH9JutS1S5jtNNtl3T3Ev3VX/ap0Oq239rPpXnr9riiW48pPvrE2/Z/4/Ey1&#10;S8UeHbTxd4d1LRL9WazvoGgk2ff2t/c/268m+IXw48UzatLc2niCfUfPgsYpftCQLLLFBLcNLFtW&#10;JF/iRvn+829flqKHNzipQpTj70uU+u/h3/pFvcb13xfY5Wlf+79z/wCxr1ttYi0vQU1DVZPs0SxR&#10;NO7K3ys23/2Zq+E/hf8ABPxlfxtpo066vLr+w7cWGrT6kY10S4fULqRJtybVlaKJYn2xbm/1UX3G&#10;317DoX7PvxM07SZYLvxUt5vi1lIrTz9iWv2nWre6t9sqpuf9xE33vufcX5a2xEve5T9By/DeypfE&#10;fStxqVvZ6jaafPLsvbxZXgh2t+92/f8A/Q6sv8nytXzN4j/Zv8RzeBorHSJbaz1q6XVv7VuEu3/0&#10;qWe4Rrdv9vZFvX/Zr0j4CeAdX+GvhXVdI1Wfzkl1ie6sU83e8VqyJsTYvyxfP5vyJ8v/AAJ2rmPV&#10;lGPKel1NHVepUenqc5bjp1RI9S0HQcp4z01bmK3k3bHZvs+//e+5/wB8PsrgEs3mZPK221xt3RfL&#10;8m3+OL/gD16F4tvokW3iZvuyrdS7P4VV9/8A4++1a410bdZW3/L3FK1xP/ci3b3dP/H66P8Al2fO&#10;4uMZ1CilhPN/x/NBDbr87Ijfe/33/u1saPC264vGVk+0Mu1H/ur9z/2emwot/qUsEv8Aqrfa+z+8&#10;1aqefeTPFZ+WnlNslmmXf839xEqTGnTOf011trf7HKypdxbvNR2+98/36NVmuXtZYNKntv7Q++qT&#10;N/B/H/wLZ913+WtW50W51JvIVv7S2tsf/Q4ti/8AA2/+yqW18G6nbr/yz2f88obryv8A0CJKcqfN&#10;7xpGnU/lH+AfB+i+JbO/3X+vyS2ty8VzY395FFIrMN3zfZuNrK/rXoeg+C9E8NTPPp2nR21yybDL&#10;uZ22/wB3c1eUeJpZND1Cw1mysltvFUTeVZ28q7v7R+R1+y70f/a3f7Ozds+Wvd9vQ9K4akZRl7x9&#10;pgpU5U/dhyj6KKSsT0BaKKSgBaKKKACiiigAooooAKKKKACiiigAooooAKKKKACiiigAooooAKKK&#10;KACiiigAooooAKKKKACiiigAooooAKKKKACiiigAooooAaK8fs2W68a+J9StIFt9NllW1Xaq/wCl&#10;Txb1ln/76/df9sv92vYOK8t8aeH18JXMOs6PY3k0VxcynUoLeR5U2srt5vl7vl/e7d2xc4dqqHxH&#10;Fi4ylT90s3MK3lvt3bGX54pv7rf36t6bftcK8Uqql1F8kq/+zp/s1zlt4kie3inaCdLeVd6zQp5s&#10;TL/vxb60Fmi1JYrmxuY/Ni+7MnzJ/uN/s16H+I+WjUipe6dLHT6zNN1RblvKlXybtfvQv/6Gn95a&#10;0PMqTvjLnH0yjzKi8yo1NCWmu9M8ysrxJMyaTLtbZvdYt391WdFf/wBCqo+9LlM5S5Y8xiarctc2&#10;ep30TfPdbbW2f/Z37Ef/AL7d2/74rnNSuFs7jUJ1XelhAtvEv/AN/wD8RXTa8i/aNKs1XZEsu/Yn&#10;8Kqn/wCzXI6x89hrbffdbrf/AN8oj/8AslbHz2IM28SK2RFlgjub24bYzzLv3N9//vmqNjqV94Z1&#10;iK7jlXyl/gRf+AfcrT1WFnaKeL53ibft/vLVL7P/AGrL86tDbqrf65dnzMmyinU5TypOXN7p6bDq&#10;TeJLf961t9k+/KkMru7f7D7kTatY+sak00kt5A33ttrZv/tM/wA7/wCf7lZWgpazRW8VzbQTebB9&#10;oi3xfd+5vT/vt93/AAOtLXvvafL/AMsop/n/ANn5HT/2dKJcvMexKpKrS5jHm/1r2dmsH7pf3s1x&#10;F5v/AO01VZLb7NsaXy0i3f66GLYit/uf+zptq3s+zapdxN/y8fvV/wC+ER//AED/AMfqHVfn02WL&#10;/ltcK0USf7TVEZSjI86Ru6Vc3m54FvJIbiJd/k3H72Jl/v8A97/x+uj02/8At9vu27JVbZKn91q5&#10;fTUZ9Z3L9y3gaKV/9ptj7P8Axz/x+tuwfydZu42b5JYklX/0B/8A2SiXvHqUJSNqim06stT0gooo&#10;o1AKKKfRqAUUU+jUDJ17wxpniizmttQtlmili8pn+5Lt379m9fmX7laGxUVFVdiL91EqamUalkUl&#10;ZniHS11vRr2xbb/pEDRK7rv2syfI/wDwCtWopKDIyNS1XxTa6Zc37eIXjuoIHf7PDaRfZ/lXP3WX&#10;f/4/TtNsINJ020s4N3lW8CRK7/f2r/fo8Sf8gHUP9qBk/wDHKsP+7+Wlyx5TOpXq1ZWlIytS8N6R&#10;rFx599pVjeXG3Z51xaq77f8AgVXXRfN83avm7dm/b89OkqLzKDLnZLT/AAbqS6P8QJbRP9GtdTtf&#10;Nl835ElulZUTb/el8pG3f7KRUyOqWpW0V/eWVncxx3NlKsrtDMu9GZU+T/2dv+AUcvOa0K/1epzH&#10;qWv6TbeKNCvNNuWf7LewNC7277X2t/davH9Nsb6S1v8ATW+w6lDpd01hvRfK83aifP8AJ8m75vmV&#10;FXa6PWxb6ZceGbG9XS9WksLCd2lksprVJYot/wDBbr8uz/c+b71aOm+FVsNOsrGK8uUtLWBbeJIm&#10;WL7qbN7baKceQ9XF1KeKpxjH4jzTxJo7fxLIj/3Lj/W//Et/v/8Aff8AerzfUoZYZf8Ab3fLv/i/&#10;/br6VvPCvnW/lLeSOv8Azxu/3qf/ABX/AI/Xl/jLwbJDI37rY/39m7/0Fv4l/wAv/ervjy1fdPhs&#10;wy+XxxPMvl+dvubfvb/4azHs5dS1zT4FVvmnVNn/AKB/n/bro30eX7R/qvnX++u/b/45W34Y8Nyz&#10;a5bvt/e+eu3/AHt//wC3V4ePsqnNI+fhhpVZ8p7v4DsE03whpsKfd8rzf++vnrerP8POraDpvlfc&#10;+zRbf++K0K4KnvSkfqVCPJSjEikqvJViSszVbz7DZyz7d7r91P7zfwJ/33R8Q5SIrzWLOwl8qe5j&#10;Sb7+z+Omf8JRpX/QTtP+/wClS6bZ/wBn2qRM2+X78s3/AD1b+/Vij3Tm94itvEOnzNti1C2d/wC4&#10;k6U6816C32Kn+k3D/dhib52/+JX/AGqWaGK5XbLEsyf7a76zNSSLR9J1CezgjtnigaX9yqJ91KI8&#10;oSlKETl9Rvpby/8A9arys+9pU+58vy7/APdT7q/7W9qpQ6lY20v2aKdd+7+9v+b/AG3/AL1VLndb&#10;293BE2x2nWyV/wC6qonz/wDoTVb8mL7P5HlL9n27NlXUkfPc05yLts+zXLRv4J4mib/eX50/9nrY&#10;0rzf+EPllg3fa5YJZV2f3m3vXKabc/6HpU8u53in2f8AfKOj/wDs9d34bhaHQdPVvvrBFu/74q/h&#10;idmG96Ru6P5H2G3+zbfs/lL5Wz+7V5/uVzZl/sVvPX/jy3bpYf8Anl/tp/s/3lre85XXdurGR71O&#10;Xu8pxvjuyubO6tfE0OoWcI0eFpI7XVY3a1Vv+evyfPv2b1X733/u16F4Tv7rVPDthe6hZyafeTwJ&#10;LNbspXY5QbsZ+br/AHvmrz7xNpX9teJtFu4fLubrRvNnW1ul3Wrs2zbu/wCmvyfI/wDD83y1oTah&#10;4sNwl7HrFqkv8envbb7Tb/cV/ll3f7X/AI5XNKMmd+HxNOEfekem0h+leK33xf1+yjS7NrpkkUKq&#10;8lurygzq77fvt/qtv+6//Aa9R1jxRo+hWMl9qGp2tnaRcvI8i4/u/wDsy/nUShKHxHdRxNKvHmpy&#10;Nr9aPwry6/8AjdbQ3SnTtGvdU0tG/fXi/I+3+9FE3zS8/wC7/s761/APxDbxreX9lNpU2m3VnHFK&#10;3mSeam2XdtXcP4xs+Ze1TyjjiKU5csZHeUUlLSOkKKKKACiiigAooooAKKKKACiiigAooooAKKKK&#10;ACiiigAooooAKKKKACiiigAooooAKKKKACiiigAooooAKKKKACiiigApKWigDw/V9JXwL46vkFtH&#10;bad4iuPtFo1qFSLz1i3yqyf89X2M2/8Ai/2dnzsmvNKmut32yCG7/wCe0M6JL/n/AH6734heBYvH&#10;WipAx231nI11p8vmOiRXQiZFd1U/MnzurKwbhjXm9tNFNvtp7H7HdxL+/sbiDa8X/AP4l/20+Vq6&#10;acj5LM6E4T9rD4TYe8ZFVdQVZoV+dbuFdjxf7f8As/76VsQ6lPZxiWeVbyy2/wDH2n31X++//wAU&#10;tceif2Urz2asiL87W6fcb/c/utWtpV5FCuoRqyvafZftUX9za2/en+78m7/gddnxHm0qvvHZI+6n&#10;1U0SFodIso23b1giRt/+5Vvy6yPWj8IIlV9VsFv9NuLZv+WsTJV2Os/xDqS6Pod3dsyp5UXy7/73&#10;8FKPxe6OXLye+cVdaws1xa3kvzutivyL/FLL8+z/AMhVVtoWhtdsu15WZnl/3m+/XDTeKonuNsUm&#10;yKJtkT+aifLsRP4v9hE/y9a1hqSwr56tIm3a88LyvLuX++jtXTWp8vunyf1iM5F3yZNNXyPIlmtF&#10;/wBU8S73Vf7jpQltLqS+UsEltE3ySzTLsfb/ALCVuv5UMTyyMqIv3neok8+8/wBRE1tF/wA9pl2P&#10;/wAAT/4uub+8X7MLCFZtU3qv7q1i8pf95tm//vjYlarwrNC8Uqq6Muxkf+Km21uttEkUSbEWrFRI&#10;74x5YnOX1gsMXlT7ntF/1Vwn34P8/wB//vuq9hZxTXCfY52v5f8An4dt6W9dR5dSpDV8xj7H3iKz&#10;s4rO3SNf4f43++3+3RN8uraU6/fbzU/4Ds3/APsiVYqvbJ9s1bzf+XezXZv/AOmrff8A++E/9Doi&#10;dPL9k20+5Tqpf23pif8AL5H/AL/8H/ff3a0Nny7lbejUcso/EdkRlFP8uip1LCiin0agFV7nUoLW&#10;XyG3TXH/ADxhXe9MmmlvLhra2byUX/W3Cfw/7Cf7VW7Ozis4vKgi2J9//eqvh+IPel8JR/tK5/6B&#10;F3s/3ov/AIupra/gvJfKXclwv3oZl2vWh5dV7ywivItsq79vzq/3HV/9hqPdDkkMkqKSmQzSpcfZ&#10;Llt8u3fFN/z1X/4qpZKnUDF8Tf8AIB1D/rk9WJvvPVfxN/yAdQ/65PVi5++1V9k5JfEVHes+bVYI&#10;ZHiVZJpV+8sMTvto1K5Z5YrOJtksu52f+6v8b0IkVtCkUSqiL/AlScspfyj7bVYJpfK3NDK3/LGZ&#10;djtUupP5MVvef8+svmt/u/cf/wAcfd/wCqk3lXEXlSxLMn9x6ba3jWHyzt51p/z2f76/7/8As/7d&#10;VHl5iOb+Y6LUvuaf/c+2Rbv++/k/8f2V00NcPZrK2n3GmK2+4t1SW1d/4lV90X/j6ba7LTblby1i&#10;ni+5Ku9auXwnr0Jc0i9WfqulRalavE3yP/C/91q0KJKk7ZR54nkl/wCEvOZ28hnlibZLDDsd4m/3&#10;G+8r/wCd1auj6OumtFfXKtbW9v8AP++2b3bZs+4vyr8m7aqf367C/wBHgv5fNbzElX5fOhldH/8A&#10;Habb+HrO3l8/ymmlX7s1wzyuv/fVa+1PKjgeWXNEZ4ehls9GsoJ12SxRKmz+7Wr5lN8mmSVjKXMe&#10;lGPLHlB3rEvP9M1a0tv4LX/Spf8Ax9E/9nb/AIBWnM6ou5m2Iv33rM0dGe1e8lXZLeN9ob/YX+BP&#10;++NlEf5jGp/KaFFNp1TqIKz9eRZtGvYm/iglT/xytCqt+nnWssX95WSlH4iZ/CebzQy3lvd7dv2j&#10;z4rqL/e8pH/+LWnf2kr/ACxQTvcf88XidNn++/3a0Es5/stleQRb3a1iSeHd/dT/ANCSnpbX1z8s&#10;dott/t3Db/8Axxf/AIutpfEfP8sjKS2+wWdvB/rvsdrLcS/7X7p0/wDH9716LpsPk2dvF/diVK5e&#10;bTVht0s9zTXF4ypLM/39v8f/AAHZ/wCh11sPz0Sl7p6OGp8o+s+F77Sv9EgtvtMLN/or7tiRf7D/&#10;AOx/d/75qWS5ubpnSx8tEVtjXEq7vm/2F/ip6TXVncRRXjRzLK2xZoYvK2t/cf53pRO0fYW32O32&#10;s2+Vm3yzf3mqxRVTVbz7Bpt3P/zyiZ1pfGN+7A8K8Q6l/pSQfK/7hVZH/wA/d/8Ai3rJs7bSIbxJ&#10;Yra0eVW3q/2NE2tsfY6fJVXWN1zrLr/AyrF/n/gNcV8UrHUPE3gTUILSL7ZuaJvsKvs8+JZUZot/&#10;/TVVdf8AgVddbl5j4D28/anuWg69pE2k2jW2q2NzEsSpvt50lRfk/wBmuh8K+IZ/DvjzTbyRYbXS&#10;dTtpLK7nupdnluv723/3d2+X/vrs21W+brXxhB4e8H6l4x0HwvJ4Yl0v7HcT+d5VlLryrLLvskt/&#10;4v3Tvtf+KV0VPuVc17SPjbnVdH0+7v7xbrQLWCW+t2g/0PUdks8rRbv73+o/4Hb/AO1XFUj73KfX&#10;Zf8Au5RrxPsS1+MmgXkpw15BYNJ5UeqXFm62rPu2/f8A4V/23Co275WNehZ4zXw54b/4WBP8VNAm&#10;8dxaha+ALHWJ0naV0aC7327tbvOi/MsUUq26p/tyy7/kVa+4+Olccj7fDVZVo80haKKKk6wooooA&#10;KKKKACiiigAooooAKKKKACiiigAooooAKKKKACiiigAooooAKKKKACiiigAooooAKKKKACiiigAo&#10;oooAKKKKAMXxNrD+HfDmqanDYzanLZW0s62VtjzZ2VS2xf8AaavDtS1bUfiFZ29xd3miuq/6u70+&#10;wdbiD++sVx53/snzf3a+h927kV4t440GPwz40tZrV5PsutpcyzwvJuX7Suxt6/3fl3/xVcTysw9p&#10;7DmpyKiP81UbB/8ARbi2X7nkXVuv/ArhFT/0Orqffqhbbv3u376/b3/75lR0/wDQK9Kj8R8Qtz1q&#10;OiSiF1miSVfuN860SVz6n1C2M+81VbBkXy5JpW+7DD9+vD/jB4/u9Y26VB8kTfwwt/7PXpvipWjn&#10;1D7z/aLFPu/f2xO/mon/AAF68N8TWcttqz3M/wA7rLv/AN6vQw65fePls4r1PZ+zgeYeOP7U/wCE&#10;5+Heg2Os6lptvqUl/wDbv7Mn8p2WK13p8/8Ad3baz/hv8XNfm03wr4dltV1LWtU0y3uILuZvkntX&#10;i33Ur7f44mif/v7F/er0K8ubF7pLmK2WbUNrW6zeR+9VW++iN96uw+Hvw7tE1z+2pfI/tCW2+yxW&#10;9xebIoom2O6RRJ93e6ru/vbErJU6n8SR4+DqRq/u3A4jTf2m5dS8TaJC3h9by0uLHRLrZYt5svm3&#10;1veyvsVvv+V9l2Lv/vv/ALFdp4Y/aBg8Z/FDTPDOkWK/2Pf2K6hFq12rru/4+N9vs/5774nZU/ux&#10;St81ehw+CfD39rS3zaDp8OpxQfYpdkCbPK3+anyfd/4Hs3VsQ2dnD5PlW0EO3bt2RIm3b9yuOXMf&#10;WfuvsxJZpoLNUaeeOFG+TfM2yql5f/Zp0iigkuZWXfsh2fKtPmuYLDUprm+3fZ2gVIn2u/8AG+//&#10;ANkr5b+In9seOfGXhtItM+2afFpV9uS41W6sIvlayRHZ4N+5k3vtR/78tdEafu8xw1KkYy5T6hS/&#10;+029v9j/ANbdNsi3r93+/v8A9zY9TPZ6QnzbZN//AEE9r/e/66/5Wvj1vHXjP4Q6THo32ttXvVul&#10;0i81i6Xc0jf2UjvK0svy/wCtiRN38X+81e2aL8aPiNqHhexvI/Ca/aJNRitUt2tnt32voS3nleU3&#10;zL/pXy7t3+zU+7E7qNGVWPMesTW10m1ZL5Xib/VfZ4v9Il/3f4f+B7a27Hw2vlRfbFXYn3bRP9Uv&#10;+9/eavK/2d/E2seKL7Vm1K4sNR8q0s7h7i2057WWC6lD/aLd/kVdibE+T5pV3/P/AAtXulL2n8p2&#10;Rw3JL3iu8Oxdv8FYlzYNpW6exj2RffltEX73+5/db/0KugkqrJUxlyl1IlSN1uYkliffEy71dP4q&#10;fWdonyx3cS/6mK6lWL/d+/8A+zsv/AK0aJR94xj70QqpqVzLCsUEH/H3cNsi/wBn++//AACrdUbD&#10;/TNSu7lvuRN9li/4D9//AMf/APQKIhL+U0LOzis7dIIvuqv8dWPLojqby6nU6YxGUyrHl03y6NRG&#10;Zqtm15a7Ym2XCt5sD/3WqK2uVvLVJ1XZu+8n91v40rSkrHhT7Nq17B/BKv2qJP8Ax1//AGT/AL7q&#10;vsnPL3ZGf4k/5AOpf9esv/oFE33at6rD51hdxbd+6Jk2f3vkrMs387TbJt2/dAr7/wDgFP7Jxz+I&#10;yrZ/OvNQuf8Apr9nX/dX/wCzd6z7y8lmuHggbZt/1s393/YT/aqWzulttB+0t/dluG/77d6x3maw&#10;0tGZd9xL87J/elany+8eVOp7o+8h0+2Xdcsv/Xa4lfe1MttVghl22d9v/wCne7Z/m/76+as+aZbD&#10;97L++u2+Tft+dv8AYT/ZqrNf3ky7WittjfwTNvp8xwSq8p2FhqXk+V5Stvtf9RE/31+T54v+Bp93&#10;/crvfDFyu67gibfFuW4i/wB2X5//AEPfXh6aq1tsXa0LL935t+3/AHH/AIv/AGX/AHa9N+GOqrfO&#10;23/n2VNv+7K//oCypXRy81LmPVy/E89TlPQ6Kf5dMkri1Pqwjp/l0R06jUBrpVearUlV5vu0akGF&#10;4h+bTfs3/P1Ktv8A8BZ/n/8AHN1W6o3n+ka5aQfw2qNcN/vN8if+z/8AfFXqqXwnF9sZc3MVnbvP&#10;Lu2L/c/i/wBiqn2bUbn5pbtbP/plbxK//jzf/E03Vf8AW6Zu/wBV9sXd/wB8Ps/8f2VtR0fCHxSM&#10;fydTtvmWWC/T+66+U/8A3393/wAdp8Nyt4r7dySr/rYX++tbHl1maxZsi/a4I2e4t1+4v/LVf7n+&#10;f4qPiLlHlOffbo8svn/JZSt5qzfwRM330f8A4HT/ALY158untG6fxXDrvT/gH96tXzFmVJYm3xSr&#10;vV/7y1FRzHBylezs/szPK8rTXDfemf8A9k/urVi/ml+x+RA+y4uv9Hif+7/t/wDAE3tRUtmn2nxB&#10;Cv8ABa22/wD4FK//AMSjf990R+LmLjH7JoQ2y21ukUS7Iol2KlRXlmt/avE3ybvuun8L/wAD1seS&#10;lRPDRzHf7MxNPumurJHkXZcL+6nX+6y/frn/ABlft9leCL/lkv2iX/2l/wCP/wDoFbrp9m164X+C&#10;6g83/gS/I/8A446f98VzWsW0t5da1Ev+t227xb/9n50/8fSto/FzHm15S9nyHjV/ZtDeblVnaKVt&#10;v+7/AHP9/wC//wB8VmPCrq8Szq8S/PsT7/8AwP8A2a9F1XSorhnaD50ZvmTcm+L59+x0Z0/jrNs/&#10;CVzqVwirudN2xdku9P8A0N//AEOtuX2suY+NqYSXP7pD4VtovsFlbTwR3KWs/wBoi3xb3X/YT/a3&#10;/wDs9ep6PZtZ2CLL/wAfDfvZf95qztB8JtZ2qyRQXtyu3/XRSrFu/wBz+L/0HdWtDN5PlLLL50Uv&#10;+quHX73+w/8AdaorH0OEozpR98r+JLOS/wDD+oQQLvu2iZ4E/wCmq/On/j+yvS/DPjDT/EyypZyS&#10;NcWu0XMc1tLAyMw/uuorz++vItLs5ry5bZFbrvZ9u+uh+EsN3b2uvrd6XNpwm1Fp4nuI9jTq6Ifu&#10;/wCz9z/gNebUPrMrlLmlE9CooorE+hCiiigAooooAKKKKACiiigAooooAKKKKACiiigAooooAKKK&#10;KACiiigAooooAKKKKACiiigAooooAKKKKACiiigBOMUnFHpXH+IPGU+l6q2ladprahqC26TyebOI&#10;YYlZmVNzYZ9zbH+6rfcpkSnGEeaR2HavKPiZI+oeMdItoWR2sLG4umV/u7pWRIv/AB1Jqnm8eeLI&#10;bvyX0/R03LuRvtEvzf8AjlYR87TbPUtUvZEu9SuFe4nl/g+VflVf9lfur/8AZ1rGnLmPExuNpyoS&#10;jErQ3MVzbwzx/cZd9Q6O+3Uol/u6jKjf7ssTv/7PXLw+b/YP2xpZElt4N8Wxtm3b/wDF/wAVdNoj&#10;rN4gRm+RFl81v+A2/wA//o1K74R+I+Mp1OacTuvDbeXpaWrNva1f7Oz/AO79z/x3bWtWP4eRk0m3&#10;lb/W3H+kN/vN89atY1PiPp6fwFLVbB7xYmibZcRNvif/ANk/3a4+/wDhv/by7GtoLCL+557y/wDj&#10;mxf/AEKu9qWOrjUlD4SKmGpVviPN/D3wR03R7/z52+07f/Hq7XXkgtvDmoL5S+UsDfuk+T+CtaSu&#10;U8c3zJpv2aD/AFrfvf8Avl/k/wC+32rWvtJVakeYx9hQwtOXsonL/b55r27WBle4eXZLK6/Iqqmz&#10;/wAfdHqxZ3M8N0ltcyrNuXfE6Ls3bfvo9UtHhVLV2X7jSttf/ZX5E/8AHUqab59S0xV+/wCaz/8A&#10;AfKf/wCLSsp/FynjxlL4hni22vLyzSKJZHt2VvN2Lv8Am/g3/wCz9/7n+xXCfNtezWLZDu+dX++3&#10;8f3K9gheJ/uyq+372xqzNV3XLXcS/wDLqq/8CZvkRP8Ad+41XTl9kmthuf3uYzfA2jy20tvKrN5r&#10;SxSts/hi2P8AO/8Av16Q9/AjbWuY0f8AuO1ZmsQrpXhy4gtm2O37pX/j3O+zf/vfNVX7BYp8q2Nt&#10;s/65JRUlze8epSj9Vj7OJ0T3O/8Aio+1e1czJDFo/wBmubSJbaLzVinihXajKz7N+z/YbbW3WMon&#10;ZGoW9+6qWpXi2dq8u3e/3Iof7zfwJVislH+36tLK3+qs/wB1F/112fO//j+3/vuiIVJE1hZtZ2aR&#10;M2+X5nlf+8zfO9WKZRUcxESWqXhhf+JDZN/HLF5rf7zfO/8A6HUtyjTWssS/faJkWjQZFm0bT2X7&#10;jWsX/oFX9kPtmnHUtNjqWp1OwKZXO+JvGtp4P1LQrfULe6Wy1a9+wLqi7Ps8E7/6pJfm3L5r/Ijb&#10;WXd8vy71rmPCvx/8L+LLzTorZbm2gurCzu5L298qK3tZbr/j1tXZn/18v8MSbv4P760tTTkPR5Kx&#10;NUTZqOmTqv8Ay1a3b/dZP/i0Ssu8+MHgO0voLGfxn4fhu57h7eG3fU4t8sqPsZFXf95XR12/3lrO&#10;1v4neDrnTriWDxZok32C+tYp/K1GJ/KZrhERG+f5Wd96rVx+I5akZcp1EyVzOj/8gOyX+7EsX/fP&#10;yVdvPG3hyHVJtMl1/TU1CKVopbR7xPNVli810ZP7yROjf7vzVyXh74keE9SnTT7HxPo95d3E7PbW&#10;9vfRO86y754nT5/m3xPuX/Zp/ZOCrCXMRXP/ACJ9uv8Aeiiif/gToj1n6q+/Vrdf4IlaX/2RP/Z6&#10;0LxNnhmVf+fWVkb/ALZS/wDxCVn33/Icf/ag+X/gL/8A2dOR89V/yMLzvOuLi5b++0UX+yq/f/8A&#10;H6zN7Xi+azSJE/3VRtny0+5dk8Pv/e8pqH+Rtq1Mjx5y5jJ1vWLPw9a27XMsiRXV1FZKn3082V9i&#10;f7v+/V74I/GLQ4786hdagum6R9m837RqDfZ0aBnREuPn/wCWTv8Adauf+IPgu2+IGj2+l36wy2CX&#10;9vdXNvcLuWeKJ97xf8Dry3XP2ebvXLc6fqHiL7fZwafPpFqs0H3kZt1q1x83zNF83+8yI38NdGHq&#10;Sa5DuwsqVKUavMfcuk/G7wnqSwi+1BfDVxNO9rBaeIGSzmuJV2b0RGb52Tcit/d3V3UlfJ/iL4Fa&#10;n4y0+7VfEdtptlqjazFdS3EFw3lRX8tq38MqbmT7L/y1+Vt/zV9Swzf6LF+9+0/Kv77+9/t1zyjK&#10;J97GrTqw5oluOn+ZVRHqXzKnUvmJpKo3lzFbRSyytsiiXez0+a5VFdmZURfvO9Yjt/bEqS/8w9W3&#10;Kj/8t2/v/wC7/wChVUYmNSQaasu2a5nXZcXTeayP/Cv8Cf8AfH/j2+rdHmUUS94xiQ39t9ss5Yl2&#10;+b9+J3/hZfnT/wAfq9pt59stYp9rJu+8r/wt/HVeq9m/2DWdv/LK8+df+uq/f/77T/0CiPvRDm5Z&#10;cxu02SnUr/cqTsOZs1+zy3tj/wA+8vmxf9cpfn/9D3r/AMAp7pTtSTydcspf4LhWt2/3vvp/6C9T&#10;OlVL+Y83lIUSpvDab7jU5/711sX/AHVRE/8AQ91OhT5qXwl/yA7SX/nruuP++n3/APs9EfhLpx96&#10;Ju0ySimO9TqemYWt/JqmlS7fvyyxf99RO/8A7JWfqVhK1wlzbbftCrsZH+5KtaGt/Pf6Ov8AH9qZ&#10;/wDyFL/8XUrp81a/ynmSjzykc0+lXN+26XT9PR/79w3m/wDjmz/2erV1paWWnqrs0zzzwW8srf8A&#10;PJpUTZ/srW8iUy4tYrm3eCVfkZfmojUMvYwNCuc+zxTXmsQMu+3aVX2f7TRJv/8AZG/4HVv+1ZbB&#10;PKuYJ7mVV+Wa3gd/N/75+61NtoZbaJ2l2/aLhvNl2f3v7lHwxNJS5jB1jw3Lqul3Wntqc6Wl1E0T&#10;b1R32t/t/wCW/wBuvSPBviEeINHhklUW2oRfuru1XnypO/U/dP3l/wBkiuSrJ8RxXNrYy6ppqTf2&#10;rZr5sX2RnR5dj7/KZU/1qt83yt/frmqe8dWCrewlyHtHFJXJf8LO8LNa+bDrtjcyMPktre4Vp3OP&#10;urF97d/s4rmYNX8XapFFJdatDpH3mFvZWabx/dRnldlf/gKrWPKz6GpXp0viPU6WvJ30i9ecXP8A&#10;wkWu/av4pUvPk/79bPK/8crc8D+L5L6ZNE1qWNPEVrErSnzF23i7P9fEPl+X+8u35WOPRiSjyk08&#10;TTqy5Yne0UmaWoOsKKKyY/FGj3G7y9Wsn2ttbbcpx+tAGtTcmuPm+JejyKkOlSnxDeM23yNLdJdv&#10;+077tqL/ALzCsaOPxFqDSy3+vTWIuJG32VmkWyCL+FUl279237zf3t2zbVRiYVK0aXxHpdFcN8Jb&#10;gXHgqzEl7Lf3iyStc/aJnklgkd2YwsX+b5N235vSu5qTcKKKKACiiigAooooAKKKKACiiigAoooo&#10;AKKKKACiiigAooooAKKKKAE+7TaOteSeKPHlx4guJbHRJprPTo2eKfUI/kedlO3ZA38K/e+f2+X+&#10;9Qc9atGhHmkafif4lK0lzpfh5I7nVN0sAu7gFLWCVev/AF1df7i/3T8y1h+GbRNQCIJ5pTPbpdXs&#10;8jf6RPK3yJuZP9xvubaxvs0X2P7NAvk7V/dbP4W/grX+G98lzqF0v3N0Stt/u/O77P8AgHm7a9Gl&#10;TjySkfKVMbLFV4wl8Jp63ojWdm7LJK9ovz/O254P+mqt/sf3K5fUpmuVsll+RFn8q6RG+Tds+T/g&#10;O/Y3/fFepuiuu1lrzezhjmuPK2rNby2zbkb50ZVldIv++1/9ArSMuaJzYunyy9059NKlhdLFmW5i&#10;++tvCn71l3/x/wCz/t1t6bprSabqs6ss262liV0/5au3zy7P9n7i/wDAKtWem232qWzggjhtIlV5&#10;0Rdnms33E/3a6O2+RkVVVEX+Cj2nKc1DDx3NOGZZreKWL/VMu9f92nVm+FU/4p+y/ueV8v8Au/wf&#10;+OVpSVjKPLI9uMuaPMFTR1UhmV/usr/7lWI6nUuI+uO8VW0s1/dLGrPL9jilRP73lS7nT/0CuxrG&#10;1u2l+0Wt5BH50sDsjQ7vvRN9/wD9k/74rWnL3jGtHmicRCkttE/2aBry0ZmeKaFk+Xd8+x91S6bZ&#10;z395u8pneVdmyFv4f7iP/d/vP/wFK25rCzv7jzV0NppW/wCW13AkSf8AA93zf+OV0ui6aljF8zb7&#10;hv8AWzbfvf8A2NXzRj7x5tPDc0jmZtNitvJWe2/sd/uRXFpL8jf7H3P/AENKW801dN0m7l3yO7Sx&#10;SyzTNvf5XT/2RK7K5hWaJ1ZVdGXYyPXPzQ/2V+6n/faa3y73/wCWX+w/95aIyOmVDkH68/2mWys1&#10;+d2nS4l/3V+f/wBD2VF/FUttpsGnq6wK3zf32d//AEKjy6xkXKMvikVNb/5F+9/v+V8v+9/BW9s+&#10;asTUk877Fbf8/F0u7/dX97/7JXQR0fZLpx94PLrnNEffpvm/8/E8sv8A31K+yujmdYVdmbYi/PXN&#10;aImzQ9P3LsfyFdv++KPsiqfEaFSx1XqxHUjHJ9+qvhj5NDtIm+/br9nb/gL7P/ZKu1nwt/ZV7Ksn&#10;yWt1L5sT/wACs330/wCBfeqo/Dyh8MuY3oalquj1LU6nZE5D4ifDtPiWuj6fqd0f+Eatb1b3UNJ8&#10;gOmqbPmiilb/AJ5LLtdk2/NsVfu793kV5+x1Engy08MaJ4wufD2n/wDErurmSysE3tf2NwjrexfP&#10;tildU2v977iN/B830fTKXKXzSieU6B8AdK8M/wBlQWN59n0zTdav9XgtIYNny3VrLb+Vu3/webu3&#10;fxV5p4y/ZPi8QeEdM0zX9fjmtdHsbDQ7NNOsng8ywguopf3q+a26f5F+dflX522/PX0+71ia98/9&#10;nwf89byL/wAd/e/+yVVOPvGNSpLlPnxf2P7abxBpWq6r4tvNRli1WXVdWX7GkX9rPLapb3ETfP8A&#10;LFLs+ZP7r7f9qqngz4B6loPiK60K8vLdPDWm3Oiala3EMGy6vJbG3SJfmV/3S+bF8y7P/Q6+lpqw&#10;tbT7NcW99/BE3lS/9cm/+IfZUxictapLlOfubZXutTtG+5cL5v8A318r/wDoH/j9cvc7vK0+5l++&#10;u61n/wB77n/oaJ/33Xca3bbNt4qs8tr/AAJ/Ev8AGn/s3/AK5zVbOLzX/jtL/wDjRvk37P8A2etz&#10;5yvTONmtt631m3yfM3/fLf5eqMb+dF83+tX5GT/ardvLaV237f8AS7f5GT/nqtZs1t537+Btj/cb&#10;ev8A6HWcjxKkSpUSQ72ll2/8tdi/7W2J/wD2erf2a8f5WaOH/bT53qdLbZFL5S/JbxMi/wC3K3yf&#10;5/36un7sieQ7jwfeS2zbYPnfa3yf89VV/nT/AMfRl/33rtraz0y8Xz7WLyd38duzxP8A+O1wOm/6&#10;GsrL9y1vItn+6yRI/wD6HXYed/Zt19p/5d5W2T/7L/wP/wDFVcpfyn1ODl7vLI2NmoWf+ouVvE/u&#10;XfyP/wB9r/8AEU/+0tTf5VsYE/23uv8A7CjzqqXmqrbN5Sq01w33YYfv/wD2NY83Melzcv2ib7M0&#10;zebfT/bHX51h27Il/wCAf/F1Um8Q225/KaS5/vPbwNKn/fa1SmtmvPm1BlmT/n3T/VL/APFVDNr1&#10;nbP5Xnr8v8CLv2/98/dq/iMZVOU3rO8ivIfNil3rV2uXS8i/5CdoyzJ/y3SH5/NT/wCKT/7Gultp&#10;lmiRlZXRl3q6fxVHKbU5c4+qmq20s1hL5H/HxF+9g/3l/wA7f+B1oeXRRGXKbSiTWd5FeWsU8X+q&#10;lVXWrHmViaa/2O6uLFvuf8fEH+638H/AH/8AQ0rVokbRlzRKupWa39v5e7Y6tvif+6y/ces/7fPb&#10;fLeWcif9NrdfNT/x35v/AByt3y6PJo5iJR+0c/Nrls8UsVnL516y7IoUV9+7/a/u1q6bbLp9nb2y&#10;/ct4liX/AIDUzo1FEpBGPLLmkWPMpjvUXmUVJtzGTqvyalpk7f6pZWRn/u7k+StDyW/utQ6LMrqy&#10;q6N95Hql/wAIxpX/AD4wf981XuyObllze6W6Kr/8I9En/HtPc2f+xDP8n/fDb1o/sS7+6+q3Oz/Y&#10;ii3/APoFHLEPe/lGTTS3Nx9js22SrtaWbb/qk/8Aiqim+02K/wCmbbm3/wCfiFfnX/eT/wBnStWw&#10;sIrCLbEv8W9ndt7s1W/Lo5ol+yMHZ/EtPRKhjh+w6pNZr/x7yL58C/3fn+dP/H1b/gdWaJRMRmxf&#10;N3bfn/v1LTU+5UtTqWFYfimOaAWWo2Vz9j1Kxl/cNt3K3m/K0TL/ABK3/siP/BW5XKeJNSbZcXMF&#10;pPqUWlq0q2lps826lVH+RN2xd3/s3+5VRIlUlD4fiHtb6m0pnk8Rao1+W3LNDNsiX/ZWD/V7f99W&#10;q7o/xO1PTYdRt9chF9qBulh06G1s5V89PlXfLKu9FJcv/d27fu1574e+N/hPxVb3F9Y6j/xJ7eK3&#10;83VrjZFbrcT/AHLX5n3eenyb4tny70X73y1qr8TvCEyW8UXizSUe8i3wOl9F8ytL5SOnz/8APX5f&#10;975ax5Ym1PF16ctTs1tZfE2qSxa/It/siSRbJflsvmd/+Wf8bfL99/8Avla2n8PaVNt3aVYvtXZ8&#10;9qtec/8AC09B019AvH1O0uri4j23MMV1Fvhi2Ss8rKz/AHEe1lX5f7r/ANxq7Hwf8SPCvjy18/w5&#10;4j0vW4V+RnsbxJdv+9W3Ly/CaRqTq+9I6X7kSRL8iL8ion8NVbllhV2b7i/O9WHesbxI3maa9qv3&#10;7pltf++vv/8Aju6iMeaQqkuWJzWuRqnhR9cZpodYWx3/AGi0ka3uHbb8sW5f4d+35a9d0mGaz0mz&#10;gvJzc3MUKrLcN/y0cL8zfnmuIvEimieKWJXt2XY0Lr8jJ/cqr4f8bR+E/J0bX7tTBHB/oOoOWZ5l&#10;UopSX/pou5fm/jXc3y7XrGp73vHfgKsY/u5HqVFVLG/ttTt0uLS4juIH+7JE4ZWqS5uorO3kmlcJ&#10;HGu5m9BXMe2T0Vxth8TvD981oIryf/SWRImmsZ4kLPjblmT5d25fvV2VABRRRQAUUUUAFFFFABRR&#10;RQAUUUUAFFFFABRRRQAhpM0hPNcJ4x8SXN1qknh7TZXtnWNJbu+hb5oVZvliT/po+1/91fmpmdSc&#10;aceaRi+NNcl8Wefplk7JpNvI8U8m7b9slX/ll8v/ACyVvv8A9/aV+7u3czZ7XsLfyoFtkVdn2dF2&#10;eVt/g/4BXQPoK2cSf2Yq2e1VTydv7plX7n/7dYt/DKlx5rLPYXG3Y2+LzYpf++P/ALGu6NP3fdPi&#10;sbWqVZc0hlM8Js1jr13eQKzxbvmVF+9FvdX/APH/AP0Cq/k6heSpBHu3t/BDAybv++vm/wDQf9+u&#10;lsdLufD9rungihil2o1wku94v7u5Nm3b/n/arojGVONmcNOM5S5/5SHxZ42KW721tBIhlX5ml/dN&#10;/wCPfd/z/vV5N4t+N9n8PZ7jz7PUNV+z6c2r3n9mWaOkFrE+x3d2lT/gOxK6K5m+0tFPP9xpYvN3&#10;/wDXLf8AP/21/wDQErzrxz8PdX+JHijxRFY3Ns8V54UuPDsG2J5drTujvLK/3f4PlRKco/ZiY/Wf&#10;bVeaR7hba9p9ndahfS6haQ6f5CvLdvOiRRNF8j73/h++lQ6r8SPD1vpL3kWr2M1lLY3F1FqaXUTW&#10;S+U6RfNLv2/flSvFdb/Zm8Z63ceMEg8S22laVrc91LFpn2qeWJ/N2bElT7sTI8St5sW56qa3+y7r&#10;msaDqdtbX1jNdXEt1LPsluHSKVrrSpdn2hv3srf8S1/n2bt0qf3K5vtHtRpx5fiPq3w7eWN/odlP&#10;pl5balp/lKsVxaSrLFKq/L8rr8rVBqV41zP9jtnZEVv38yfw/wCwn+1/6DXmPwz8I6h8O/B6aM2q&#10;w3c1/eXWq/6Dv2J5r7333DfvZfv/AH/ld/8AZrqIdNXaitPO+37uyV4kT/cRav4fekRUr/ZgbD28&#10;Gm3VlPZxrCjSrbyrCv3lb7n/AI9t/wDH66OOuMtrmWazt4JZWeaLUYrdpv7219//AKBtrto6JG1G&#10;XN8IymSVNR5dZanQVKsWvepvs6UiJto1Hyj6qXMKzK6su9HXYyPVuopKNSzn/O/sf9xeO32Rf9Vd&#10;v9zb/cf/AOKq6ib13L86f36uulZr+G9MZt39n23/AH6qvdl8Rx8so/CQ2afb9U+2L/x728XlQP8A&#10;3mb77/8AjiL/AN91tx1EibPlVdiLUtEpG0Y8pn+IZmh0HU5V+8trK6/98VXhhWG3iiX7iqirWncw&#10;rc28sUq74ZV2MlZKabqaKkEVzbeUvyLNNE7v/wCh0fZ5TGpGXNzD3dYYnllZYYl+87tspiTXN/8A&#10;8ea/Zov+fi4i+9/uJ/7O9W7Xw7GkqS3Msl5Mv3XuP4f9xfurWn5NHuxLjTkc9cQyaND9p+03NyEZ&#10;PNSZv4Gf53rRm2urq6q6N8jI9V/FXyeH9Q/65NRqV5FZq8srbEWtPsmPwyIV+06V/qN15a/88d37&#10;1f8AdZvvVp2GqwX6v5Eu91+8n3HX/fSuX/tXUH+aK0gRP4ftE7I//jqUya/guWRtQ0yT5PuzQ/vd&#10;v/A1+ZaXLzfERGvynbeZQ71y9n/pMPm2Orz+V/tskqf+PfNVrZqv8OoQP/v2f/2dRyf3jp9tzGw7&#10;1j/8fmubv+WVnFs/7at/8Qn/AKHQ6ant3SX1oifxOtq/y/8AfUtM02/09FS2guvmb51875Xlb+/8&#10;33v+AVfKRKXP8RekqpNCsyurLvRl2Mn96r1QulZahKJz9sjWz/YZW3uq/un/AL0X/wAUlY9/ZrZq&#10;8UsW/T5d27/pl/8AY/8AoNdXeWa3kW1t3y/Orp99WrM87yWSC8+R2+RZv4Jf/iW/2K2PNqUzjdSs&#10;PJ/17NsX/VX393/frEvNNbd5s8Em/wD5+7H+L/2b/wBCrvZtHls/+PHbs/595vuf8A/u1izWEFs3&#10;zRXelP8AxeSu+L/2daUTyqlA5RLOJvl8++uf9hInTd/3yiVq21msKxSyxeSi/wCotE++zVof6N/F&#10;ry/7ieVv/wDQKvWEMSNusYJ7yVv+Xi43on/fbf8AslXymMaAyGwaG1tLNvnuLqdZZdn+y+5//ZF/&#10;74rrYfu7WqlYab9mZ5ZW864b7z7f/HErTRKxlI9ihT5SimmyovlR6hcw2/8ADCmz5f8AY37N1TQw&#10;xWcW2Bdm752/2v8AfqxJVeSiUpG3LymTeXLXl1LaqzJFF/r3T/0Conmi0+3/AOWdtbr/AMARai0p&#10;9+m+f/HcM0rf8Cf/AOIrP3/bNSuN33LVlSJP9rZvd/8Ax+iX8pwyl9otW1/Bc3Dz6fPB9rX72xvv&#10;f7//AMXXQeG9SVG8hPkil3PAj/fVk+/F/wAArl7mFblfvbJV/wBVMn31os7+XzYpXXZKzK+z+7LF&#10;KkT/APfaPW0fe90KVXlkeoR0Vn77m/uJYLN1hii+WW427/m/uJT/AOzdQT5l1Vn/ANiaBNn/AI7s&#10;rHlPd5hmsfuVtLlfvwTxfP8A7LOiv/6FWtHXOareNHDaW14qw3DXlvt2/cl/ep93/wCJrpYauXwh&#10;Tl7xYRKKfRWWp2kTpVeSrUlVZKNTOQyn0U7y6NTMbUqJRT46Cx0dPplPo1NdRklNokqF3oDUz9Ys&#10;5blop4Nv2u3beu/7jL/GlVf+Jq/3LG2T/rtdf/EpWrViOq5jl9nzSMXZqsPzNBaXKf3IWdH/APHq&#10;lSZbm3SeJt6N92tKSse5RtNvPPXd9kuH/ep/zyb+/wD/ABX/AO3R8ZEo8hS1i8l+SzgbZcXH8f8A&#10;zyX+N6ytYsLybQbux0i+XR71oGitb7yPtH2Vv4H2N97ZVq8/c69dtL/z6xbf++5d9Zs3iJvK82C2&#10;byv+etw3lJ/8V/45Ry/ZPNlU97mkeXw/s7jQ7NtK8O+J77TNCnube/udPm82V57pP9bL9oWVJVaf&#10;5Gl2Ov71N38Tq+P4b/Zy1PTdR1vQ59Xjm8NatpK2V5cfY/3s7S6le3UqRbpXaLYlxt3vu+/u+8le&#10;wW2q3N/vaC80+bb/AAQq7/8Aj+//ANkrV02/86XbIvk3EX3of8/w1EolxxMpnkOi/sx21x4XltoP&#10;ENzDb38st7OjQeb+/aK9t967n+Vdl79z7u6Ld8u9q7P4P/Bb/hWMGtLqGqx+IZdR+y7vOgl+XyIv&#10;KT557i4b/wAf2Ls+VF+au48MfJo1uv8AHFuib/gLulbFXL3Ze6dkakpU/eKWxtKltGgnk8qWdYmt&#10;3benzf3P7tWNYXZdaVK/3Futn/AmR0T/AD/t0mlxf2pdJfP/AMe8W5LX/a/vy/8Asq//AGVTeKk2&#10;aHdyr9+3Vbhf+APv/wDZK1+0Pl/d8xm6xcujRW0DbLidvlf+6v8AG9QwwwQxPAq/um+9/tVFM/na&#10;9ey/wW6rbr/6G/8A6GlHmVlL3fdOLm94q6Ja3Gi6h5mjxw/2hazIZ4mbykv7dt23zdqfeX+Ftv3l&#10;/wBtq6a8+LPhS/0kxfa5JLi8gZVsIk/fO7HZ5P8Ad83c33d3+1935qw0dodcsp1+5KrW7f8Aoaf+&#10;z/8AfdafgbS7PR9F+w2NtHbW9rdXCKkK7Nv71/8A4uiVLm949jB4uVOPs2WLPQZbnwXY6RqbbLhL&#10;aKKVrdvusuz7n/fFOj1Xxdpd1HJcLZa5asGV7e1i+zTRj+B/nfa38W5fptrborHlOqNWcfhMPWPi&#10;VquhrZzXfhoQ20t3FFc3f25PJt4H/wCWrNt3fL/u7f8Abr0bNchNDFcxSxSqs0Uq7GR13oy1ymp6&#10;ZqfhLT7u90DU7+OO3j81NHdEnt/l+baisu5f9xH/AN2olTOuniv5z1miuGm+JkVxuTRtKv8AVH25&#10;+0PH9lt8/wC9Jhj/AMBVqreHvE2px+JYLDWJ4Zo9QVmtnt4/LWGRfm8r/bLJvbP/AEyf/ZqOVnX7&#10;anzcvMeiUUlFQbi0UUUAFFJS0AFFFFABSUtc/wCLPEEXhnRZb2Xc58xIIkCn55ZH2RJ/s/OyfNQB&#10;meMPFFxpzxaVpsROr3kUrRzPgRWyrhfNfP8AtMNq/wAXNY+m6TBpNr5EG5/mZ2llbe8rN993f+Jn&#10;qjDdwaYzNql2raxcKr3MzfxP/s/7K/wr/wDZVb/tXzvltLWe5f8Av7fKT/vtv/ZN1dcacj5zE4iN&#10;WVi95dZ9zf75fs1jtubv/gflRf7z/wDstO/s2W8/5CE/nf8ATvF8sX/2X/A/++avQwxW0aRRKqRL&#10;91EXYlae7E4vekWNH02Kwi2qzTSt/rZn++zUeIUifQ9Q8z7nkS7v++KltnrB8fax9k0Z7ZeWuFfd&#10;/u//AGW5V/4HV07yka1JRo0jz1P30/3mhiZZUunSLf5S+a+z/wBn/vVqeH7BU0lf7NjaV2hbd5U+&#10;zyrre3zS/P8AMq/L/e+7XB226/b5mX7u/e673++6f+yf+gVYs3n0q/iZZ2/ets+RnT/7Ku7mjzSi&#10;fIU6/LPm5T2PVZmhsX8p9lxKyxROv8LM+zf/AOP1u21nFZ2sUES7Iol2KlcFYXkt/YeVE0kz+Rb6&#10;hB533/v79n/jn/j9d7Z3kV5axTxNvilXetcMo8sT6bDSjOXMcVrEP9la8q7dkTM6L/uy/wD21P8A&#10;yKlSvthV2lbYi/ed61fEltHc6lpisu/zWliZP9nZv/8AQ0Ss/wDsqO3ukVPP1K7X51W4l+SL/bb/&#10;ADuq5e9ynPKnyylylext5P8AiX7lZJbrUWutr/wqqP8A+yqldxHWPYabKl19puZ/OuNuxdi7EiX/&#10;AGK2I6iUuY76EeWIUfcXd/dp9PjrLU6jgvBvxq8K+Pte1LRdGn1Rr/TW2Xy3mi3tqts+xJdkryxK&#10;qvtdW2/3Xrsv7Qs/s8U/2mD7PcbfKm81djbvu7G/irw/xR8D9b1W1+MMNve2f/FYa1YapaRSSuqP&#10;FBb2UUtvP8jbfN+yyp9112y/db7lcJqnwK8Uf2naaVaeHNCmW+0zxB5f2id2sdJlum09YpUdbVVW&#10;X91LLsSKL+Pb/G1LUv3ZH1nVRLyCaLzYp45ot2zejb0r578Xfs1eKvEHh2+0yLxg1vLdanql15rN&#10;vRFurCW3R/ubt29/m+b7jPt+aq7fs2azqXxI0fxLcWPhjRNIimuZbrwzp7PLaLI2mtarKm6JFZ3l&#10;dWb5F+WJPvtRqVyx/mPomG8gumuFO5Ps8vlN5sbqm7ajfLu+8vzfeSpq+efCv7PfiPTY9A0zWJdH&#10;1LTLC6+2zu0ssru6aFFpyIkTRbf9ajS7t3935N33bHw9+D3xI8B+L9Kkttc09NCeDSbfU1e6eVZV&#10;trBLWVEga3+88q7kl81f9pW+7RqRywPfvLp/l06OsbWvFmkeH9U0nTNTvo7C61dpks/NOxJXiTe6&#10;b/u7tm9trfe2P/dp6kmv5dORKyPC/iTTvGGh2ms6VMLnTbxfNguMOqTJnh13D7r/AMLfxL81a6Ov&#10;m+VvXft37N/8NGoaj6KEdX+6yv8A7j0UBqYXir/kDSx/89WWL/vt0Suf16/X+0naT/j3s181kX+K&#10;VvuJ/n++ldB4hffdaZB/euvNb/dVHf8A9C2V5vqWqtMySrt3yt9oXf8A3m/1W/8A3Ik3V0Rj7p4e&#10;LqOEixeX++Xbcz3Ly/8APpYs/wC6/wB51pltfp5iLBc3dnK33Uvt7o3/AH3/AOyPXLzaqqKirPIk&#10;T/OqQrvll/23qk/jOxs7+30+5ubmb7V/y7zWsu9V/v79n3U/26DxfbPmPSobn7Sstyqrbana/PLs&#10;/wCWq/8AsyvXV2cy3NvFKv3JV3rXnVnfNH5rS7ndbO6ilf8AveVs2P8A+P8A/j9dvZ27XSWmmjmK&#10;KBftX+0u3Yqf8C/9B/3qJRPXw1TnLcMP9tssrLv09W3RJ/z1/wBv/d/u/wDfVaE1tHcxPFPEs0Tf&#10;eR13pVtIaZ5dY8x6saZj+TLpfzKzXNl/FC/zPF/uf3l/2Kto6zRK0TK6N8yulW/LrJmX+y7jzPuW&#10;UrfvV/55N/f/AN3/AD/eo+In4Sw6VXmtlmieORVdG+8jr96rzpUMlTqKUTFfSp7b/jzn+T/n3uPn&#10;T/gD/eWq73M8P/Hzp86f7dv+9T/4r/xyugpnl1XN/Mc3s/5Tn/7UsU+ZpWh/67ROn/oSU/8AtKB/&#10;9VBd3Lf7Fq//ALNW75dM8un7pHspGUn9oXP3Yo7BP78371/++F+X/wAfp/8AY7fea+vnl/v+bs/8&#10;cX5a0qPLpcxfszNhmbzHtZ/+PhV379uzzV/v0TJUuq2csypPAv8Apdu2+L/a/vp/wOooZory3ini&#10;/wBTKu9aJfzGP90wrZPscstm3yfM0sX+0rPv/wDHKzJk+walKzfJFdbXVv7suzZs/wC+NldRc2Ed&#10;4vlSxK6Vk3Ols0Uv2Zrya3X5JXmlie3/APItXH3jjqU5FKsyzm8m/t2+/tlupV/3lff/AOyJWB44&#10;+IMHw78N67fzQNcnSbNrprfzdj/Kjts3/N/Cn+1WJf8AxR0rR/GFvp99LHbJLZtercI2+JmldLdE&#10;Tb8zb3dP++66KNPkl7xwqXNP3T6f0nTRpum29t/FEm1n/vN/HVl0riP+F4+AksbK7k8T2UEN5E06&#10;u27CosvlO0vy/utkrbW37djfeq3e/FjwfayNFJrtuZVuPsnlQ7ncS+e8HlKiruZvNilTZ/0yb+5X&#10;Efaxh7hZ8UWSag2lWpba325ZVZf4WiR23/8AfSLV/Sb/AO1K6S7Uu4vlliT+H/7Fq4J/jN4Kv/EG&#10;lbfEdo6XFnFLasm7Y/n3H2eLf8v7rfLE8Xz7fm+WtPSvHnhrxbq0NtoevWl5rC6dFqSRW7bn+xyv&#10;8jsv919ta83u8px8soS5j0COn1gx+IYrb5b5fsD/AN9/9U3/AAP/AOLqZ/FWlbfl1C2f/Zibe/8A&#10;3ytRyyNvbRNOZ6o/aYppXiWVXmi+8iN861nzXFzqvyqslnaN95n+SWX/AOJ/9CqveWcVnZpPZwqk&#10;tn+9VEX52X+NP+B/+hVXKYyqHQR0+ooZluYkliffEy71f+9UtZ6moVLHUVSx0amkTzzxh4w8VJ8Q&#10;bXwr4X0/RJ3bSW1We41i6niVf9I8rYnlI9cz4T/aW0jWNB8P32pade2kt7bac+qXdpB5un6XPebf&#10;s8UsrbW+d5U+6rbd679u6vUZvDdj/wAJWviPZJ/aa2P9m793yeV5vm/c/v7q8/s/2cfCNmunwQHV&#10;IdPtY7NZdOW+f7PeNZ7fsks6/wATpsT+7u2Lu3baWpv7pUf9pbRfst3cr4X8UNb29je6lFKlnb/6&#10;VBZypFcPF/pH8Lun39vy1ZvP2hNB0288NW2q6ZrOjvrzW8Vr9ugt02NPL5Vuj/vdzb22f6rdt3pu&#10;2VsW3wT8NWeh2ulKt7Nb2+j3+i75brfK1veOj3Du/wDedk3b6yNa/Z68K614gi1eSXVLa4VtOd4b&#10;e72QyvYur2rv8n8O37v3W/u09SPdMzw/+094R8UafqN5Y2ereZZ2dvftaPDF5r2877Ipdyy7Il3K&#10;3+teLb96vQvh1470v4leEbHxHozSNYXTSovmqpZXileJ0+V2X5HV/usy/wB2vPLb9lfwZbabFbLd&#10;a272v2VLG7e8TzbNYHd4ki+Tayo7/wDLVGr0LwB4G0z4b+GYtB0hrl7KKee433073ErPPK8su92+&#10;988r0BLl+ydHJVW/s1v7C4tm+5LEyVYqprF41hpdxOv+tVf3Sf3m/g/8fqo/F7phL4feOE8Q3LXk&#10;VlK3/L/Z26S/8ClTf/6NeseHbqX+nTrvdmbykf8A5ZL/AAV0GvaU32iys4vne1sf3X+00UsX/wAR&#10;XO/aYrOV4P8Allu+VNv72L/YdPvf8DraXvR90+YrfxPeLD2y3Lb1+S4X/VTbfnWrWlXjXN1pVz9x&#10;7iJkZP8Ax/8A9kqlHeK/y2ytNcfwp5T/AC/7/wDdrQ0e2Wzli3N/o+lwN5s3+03/ANh/6HUQIp/E&#10;dLoP/MQX+5eNt/8AHH/9nq7e/wCkT2mn/dS63NL/ANcl++v/AALei1V0GFobBGlXZcXD/aJU/us3&#10;8H/APu/8AqxeSfZmt77az/Zd27Z/zyb7/wD7I/8AwCj/AJeHtw/hnSwoqKqquxFrP8Sbf+Ee1Pc2&#10;xfs0u5/+APWhC6uu5W3o1ZXip9nhzU1/vQMn/fXyVEfiPSqfwpHL2bs8uoM67Ha6+ZP+2SVLTbxP&#10;7KvLtpd32e4l81XRXfa2xE+fb/ubqh/tWx/5+Vf/AHFeiUZS+E8T4fiJrr/j40zb9/7Yu3/vh9//&#10;AI5XQaD8lxqqr/Ddbv8AvqKJ6xLCFr+/in2slpb7nXeuzc/3Puf7u/8A77rY8Pfd1CX+9eS/+OfJ&#10;/wCyVf2TpofEbvmU+q9PR6y1PV5iWmSU+ql/eRWdvLLK2yKJd7UahIxU+fXtTb+7Fbxf8C+d/wD2&#10;dKzNeRbyfT7ZvuSys7bG2Ou1Hf5H+8rb9laWnwyx27STrsuLpvtEq/3d38H/AABNi1m6l/yHNMX/&#10;AGbh/wDgXyf/ABb1r9o8uXNCJDNFqjL5UviTWprdf+WPnpF/4+qJL/4/TvD/AIs1XSfGmmabd6xc&#10;3+kXH+jul1FFuilff5XzKu7/AJZOvzf31qeauc+xxaq2qrLu2NOqK8LbHXytjo6P/CyPWPLHlKjj&#10;alOpGTkfQNFeK6T4q1/w1sX7TJ4jtM7fJ1CVVliH8LLKq/MP97c3+1Tte+IWuaikk6XDeFbCCPfK&#10;5a3llbn5m3NuRVFc3LI+j/tGjy8x7QuPWnV5H8NpvE2peJP7TvNQ1C90T7M0XmagiwrM25NjRRIi&#10;ejfMy/Nu+XivWx3qDupVPaR5kLRRRQahVa7s4NQt5ILmKO4gkXa8UihlarNFAHlfhON7PTZdLd2N&#10;1pdw9pLg9x80Tf8AAomib/gVbNZ2kMt3r3iq8jDNBLqe2Ngv3vKt4on/APH4nX/gFaldkfhPmq0e&#10;WpIZT0Te1FYNt9s1W1+2LqE9n5u7yEiRNiL/ALfyfNVxic8pcp1Hk7FrjPFthvuJ3kbZDLFFtmf7&#10;itFK77Hb+FX3ferqdL1Jr+zVpV2Sr8kqf3WX79WESrjLkkFSMa0D53bbo955Uu7ymXYrov8An++9&#10;OS2bVdU09dzQ2ivvlmddm1fv769o8SeCbHXrV9sSw3X8Lr/F/vVx+m+G2trVII7NtksvzXDS/wCq&#10;VX3Omz+98u35K7OanL94fM1MBVpT5fsm9oln5Nuk8sXk3DRKnk/88l/gSr6/a7NnexeHym+dreZX&#10;2bv76N/7JT/vVn695qW9vFuZEuJ1ildP7vz/APxG3/gdcEZSnI9n4IDP7YijunkleW/uE+Rnt4P3&#10;UX99E/yzVe0q8ifVLiVHV4ryKJ4HT7jbd6ulefzX7X/leXFv3RLKsPnvFFBE33Pu/wAVFnqs9ncN&#10;HPErxS/OyTPuRv8Ab3fe3f7X3l/2q6eX7JxRxfvHrcdWo65KwvPL+wyxT3LxXUv2dre4bc6t8/8A&#10;6Btrq0euaUeQ92lU5x1HnU2SmVOptzA/ztT4aZT46NTMdTadJUUlGoD6ZUVOjo1AsR15r8bvhPc/&#10;GvRrLwneXMVj4Snl8/VZov8Aj+Zovmt0t/k2r+9+dm/ups2/O1ekI9O8yg0jI+XPG37NvxB8dNqV&#10;5P4g0ew1PWdAi8Mas1j5sUV1aolxvdF2fund/s/+6r3C/wB3dd8B/s2+KvBqWkss+k6rqdqqXEWo&#10;PfSxOzrpSWX2f/j33eVvX+/s2f8ALLdX0tT46XKbe0kfOs/7OvibQZPCd34buNJW60TT9GtZlSdr&#10;L7TPZxX8Usu/yJfv/aovvI33Gqpov7OvxDXx1c+J/EHjSK7nuNS0K/urW3VUiujYbvN83/R9277u&#10;3ytitjcyL92vpqonejlD2kj40m/Zv8W+E00fVf7X0/WPFWk6VYW8nnXUtvbukF6jxW6/I3y7Yvvb&#10;PmZ3/v1yEngbx/pWoS6hp0um6VqHn6jFK73jyxLFPqD3W9Ee3/fr5SeV/wAsm/2vnr6/8QvvutQb&#10;/p8s7f8A4DvR/wD2rXkWq/8ALvu/iVd3+7/o/wD9nXZGPunyuZYmUT56T4OeIdN2KutW1tK2rLdz&#10;6hC7vdxRf6Uktvb/ACfdRLjcv91nl/2KpaD8E9Ss5tPsZ9XhttIsJdOltrHzW+doL+WX5m/iXyHf&#10;b/tfe+4tev3kzJ/H8+1UX/gTvvevGfjZZteeJvBai0+3QeZdKyy6RLqybmWLZ/o6/wB+sY0+apyn&#10;zlLMKlSryH1t4bRr7yl/5+FSJv8AgX2dH/8AQH/74r2PwvD52m/bG+/eN9o/4C33P/HdtfF/wx0H&#10;4g+D18H2aaRfWH2e2s7ee3vrV4kaJpdXT96+x2Vdr2TeUjfuvNRa9B8F6r8Z4Ly5tryHUvsMcfh9&#10;FaaB02btaukvfK/dfN/oaxbt23bFsatq0vd5T7PL8J7M+p/LqKSvlaPxJ8a7aaz1jU49di0qI3Fu&#10;2nW+nfaJZIotcsv9IZETdue1a6VUX/llFu+81VPHPjP4r+MLDxA3gxPE261udbliR7aXS5oFVLd7&#10;L/W27NLuV22W+1d+/c7fJXHzHtezPrGq8yK6OrLvRvkZH/iqxTJKepymPZu9nL9hldn2rvgdv4l/&#10;+KT/AOIqxJT9Qs/tlvtVvJlVkeJv7rLVS2vPt1nFPt2O33k/ut/Gn/fdVL3veOT4fdH0+mU+Op1A&#10;PLplWPLqvJRqAUUynx0ahEe6ViOn2DUnT/l3um3r/sy/x/8AfafN/wAAeti5v4LaXytsk0u3fshi&#10;eV//AB2s/Utuq6bL9jb/AEi3/eqjrtdZV+dN6VUYmNQidN8Uqq2x2XYr0zS3ieHRVnVUtYk8qWFv&#10;4bjYmxG/8f8A/HKz7zVWma3WzZU+0RfaPOdd+1fk/wDHvnrKmvJ0unRbm0muGX5oW2I8v++nzq3+&#10;fnran/eOOVaMZHmfiq1j/wCFjazbyRxyWct2yLFs3I+7+GvO9e/Z88Mazduum20Ogx7Yljt7K2iW&#10;J5YpYpUd1/jXf8u3+7/dr23WtEiv55Z2i2XCMr+S8Hybf+A/Kv8A8TTrHSGliZ3V0RV/12zakS/+&#10;g/7e35mZtldc5RlLmPCjGrTqy5TlPBvwBvEs08OW3iBdN8Japot1Zam1vZxJcXkst35txEi7P3Xy&#10;b1VvmbY/8TLvruLz9mPS1XWzpWu3+m/2zqravqFu6+bb3U/2i4l/er8rMu24dNm9f9VF/d+bufDG&#10;mt9oiiZfJ+zs11Kn91nR0RP+ARf+yV2fk1w1Ix5j7XDVKkqXvHgngX4FnwC1x/Yfiy9sLHz0t9Ri&#10;ls4neeKC4lliRH/5Zf61lbYv3X+TY3z1F8K/gnpvw0W0vNK1XUNy6c1l5135Tyzq0qSo8r7P4FRE&#10;VP4VRFr0rxD+5bWLNfuXTW//AJFfyn/9A/8AH65+8vLa833l4y/ZN2yCF/ubf7+z+Lf/AOg1co/a&#10;PNr15R906OG81OFf3VzbXif9Nl8p/wDvtf8A4in/ANq6n/DY2ybv4/tj/wDxquXs0s7lXl0+VbaX&#10;+/brs/77StuwvPtlvub5JVbZKn91lqJGMakpfaLv2zVfveVYv/0x81//AELZ/wCyVdsNSW5Z12tD&#10;LF96F/vrVJHpLmGV9k8HyXUX3f8Aa/2HqPiOmMpRNPS5Bp9x/Z78Qvua1/3f4k/4D/6D/u1t1zT3&#10;C6rojTwMyP5XmxP/AHWWugs3+02sU/8Az1VXol/MdlOX2SWno9M8uipOgfJQiVD5lTUagElV5KsU&#10;zyd7UagRUVY8mmOlA+UyrnUvJl8iCCS5uP4kT+H/AH3qHyZ5pUnvPL3xfPFDF86L/t7v4mpulf8A&#10;MQl/ja8l3f8AAX2f+gJUN/qXkskUS+dcN92Hd/4+/wDdWtfh92Jxyl7vNIbf2C38qNukhlX7s0Lf&#10;PVS58KxXkW2W8uX/AOu2x/8Axxk20JqVzZtuvljeL/ntb7/l/wB9P/Z61obyB1RlnjdG/jRqPeic&#10;3LSn8RyzeH1sJYoJZZ0ilbZFNbyuibv7jp91f+AVYewih+xafEv7m4l3y/N95U+d/wDvt9n/AH3V&#10;vVbxdS2Wds2/96vnzJ9yJVff/wB9fJ9ymP8A8h7T2/vxXEX/AAL5H/8AZGquaRjyxj8JsU9Pv0U9&#10;EasNTvIbO8XQV8idtlju/cTP9yL/AGH/APZaZeXkWvNDBbMs1osqyzzJ9xtvzoif3vm21e+ZKPMq&#10;ub7Rf2eUiuJls4tzLvdm2oifxNUP2q5tnQX0cCRSsqo0MrvtZvuo3yUalDK/2SeJd72svm7P73yO&#10;j/8AodRXlyuseVbQLPs89Xnd4miRVV9/8X+5VxiRIu7NjVFov+jPdWbff817hf8AcZ93/wAUtRar&#10;frZqny75ZW2RQ/3mrn9S8QrCyRahBaPKvzqkV46yr/ufJuopx5iJVYUpHcXNzFbW7yytsiX+OuZv&#10;NYeGQy3OpLpszfOlp5SttX/b/i3f8CWuH1LxzFDL+4XZKv3ZppZbh0/3PN+63/AKyofENzudlaVE&#10;3b22NKn/AH3t+b/gb7q6fZ8p5tTMo83LE9bttevrmLdBFY3if89obp0T/wBAepVhnuZVlvpFfa29&#10;IYfuL/t/7TVwWia3tvIpWZvN81EZ2/5aq2xPn2/K2zcjK/8Ad/4FXpCfcrGXunfQq/WIjJKwtW/5&#10;C2lf70v/AKBW7JWFqr79Z09V/hWWVv8AxxP/AGesYl1vhGTfJ8zfcrE0f/kF28rffuP9Ib/gT7//&#10;AGerfiF2+wPAr/PcN9nX/gX/ANjvp+xUXav3F+7R9k4JfEQyVS1izbUtLvbNZfJ+0QNF523ft3pV&#10;2m1gQdp4Q+ItncfZ9K1ONNI1A7YoBvzBcH/pk397/Yb5v96vQl4r5p8W3kCaXLZt/pLyqrNaJu3y&#10;xb/nT5fus6b1V/71fQmi6kmuaTaahFBcW0d1EsyxXkTRyoCM7XRvusKylE+1wGIlXp+8alFFJUHp&#10;icVS/tay/tD+zvtcP9obPM+y+Yvm7f722qHiLX4vDVnHPIklxNLKtvDbQqd80jdFXn6t/sqrGuNs&#10;/DT3Ed/c6hHHbaleXzX6S2rb2tW2oq7XdPm+RF/h/vL92rjHmMalWNPcrf2frPgK61m+1icavoV1&#10;cy3jX9vA/wBpthtTYssSo29V2t86/wCx8u37vQwzQXlvFPbSrNbyrvimhbejLWdcaNq1vFLLZ61e&#10;Xd4yFZIr6b91Ov8AF9xf3Tf3WRfl/utTvCun3emeG9Psb0x/arWPym8p967V+Vf4V+bbt3fL96to&#10;8x5df2c/eiX/AC6zP7HuoWf7DcrDEzb/ACZovNRf9351rbRKlRK2jI8+VOMjPsLD7BFt3M7u29nf&#10;+Jqux1NWTqt/9gi3bd8rN5USf3mo+KRfu0omg7/LXNb4rXVNVSVlSL91db3/ANpNn/tKpdupzf63&#10;UIrb/Yt4P/Z2/wDiKZplvHc38q3KLd3Fm6ot1NEm/wCZd+3/AIDVxic1SXPyk1vpsuq/NO0ltafw&#10;RI212/3n/h/3KyvGGmxaJpfn2cSpb/xw7m2Ky/Oj/wDfabf+B12afcrjvi1qKWPg66Vvvt/7L8//&#10;ANj/AMCqqPNKpGJGJjGFCUjz3RPnil/2Vii/75iT/wCzp2sTbLVNq75d29f/AGf/AMc+X/gdeVJ4&#10;kleHd8vybfndUrnNF/aW021m1uDxPFMp0u6vbdJbTyvnggli3P8AvWXdL/pCfKn3mRK6pU/3vMfG&#10;4at9Yfson1n8PbB7q3+0y/OkX+q/3m+ff/3x5S/9912vl18/t+1R4R+HV54q0zVdPvorfQ1v7p5r&#10;SW3uHdLV4t6eUku6L5ZU2+bs3KldnefH/RpNUutL8O6bqHiq/guLhZYtNeBV8qCK3lll815VXYv2&#10;2BP7zM3/AAKuKpLmkfd4ajyUonpvl1FJXlfin9ojw5Z6Lpb+F77TfEmu6xLFFY6e995XlNLbtOjX&#10;W1WeBfKif7ybmban8Vcbon7T2p6l4XsrTU/Ck7+MtSs7OW1s/D9ylxbt9q0+W6SXzZ/K8rYtvLvR&#10;/u7U+9u3VlH+U3lD3eY9pmuZdVmfyJ5La1ibZ50OzfK3/wATV3StSbzfsdy3+kffim/56r/8VXi9&#10;t+0h4afVPCWmWen332fXJbWygd5bdJYJZXdER7dpfN+R0ZWdE2q396mXn7TngBND0/UJ7y5+yXVn&#10;b6hvhVHe1WWXyk37X+Vt7/cq+aJxctSMj6Ad6ryV4XqX7UmkeC4dSfxRaX1v9lnuEVPIit3iSCyt&#10;7qVJd0+3zdlwv3PvN8q1rat+0t4d0eLVdQnsdQfw5pbtFdayjW/lJKuzejRNL5q7N/3tu3dRynQe&#10;uVXvNSgsNnnv87/dRFd3b/gKV53qv7Q/gyyvPD9pp9//AMJJceIHli0xNE2XHnyxSxI6ff8AlZPt&#10;Cu3+yjtXbW0MsO+ef57uX739xf8AYX/ZoiZSlKJrWd5BeQ+bBKsyf30arFc5NCr3HnxStbXf/PaH&#10;+L/fT+KtDTb+WaV4LlVS4X5/k+5Kv99KP8IQqfZkatPplPqdTqDzKY7/AC0+mSUahqcVf2zTRaxE&#10;qs8sV8twqJ/FtSJ0rzrxJo/32i+e3b5on/vL8/8A6Bvdf9nYlexahpsvn/arRlS427WWX7sq/wDs&#10;v+9XM6xpEt0krtY3No7/ADs0P7+Jm/v/AC/N/wACVK64yPncZhuc8F1LTWff8jO7f7P+W+//AN81&#10;neD/AA/cy/E7wzqLLJ5VjdqzIvztXpOo+GW8z7nmo7fLt2Ojf+Off/4Du/2VrT8K6DF9vi8pl3ru&#10;dnX5/K/ufNsT5t77v+AVvTfsXzHy8MFfERZ3niy+g1eCx+xyrcJb31vPOyfcVd/zJ/vtu+7XaQv8&#10;tcYl42q6TpPm/fvJ7fcv+7+9f/0Cu1h+7XFU+HlPvaHvSlIWSq9WJKr1lqdkgqGSpqZJRqRIZWL/&#10;AMe2s3sC/dlVbpf95t6v/wCgrW1WPff8jBZbf4rW43f99xVUTmqB/FTEmnuWdbGKP902xrib7m/+&#10;4n96m6q7Q2D+U2yWVlt1f+7udE3/APj9bEMMVtbpFEuyJV2Kn92iPw8xEY80jN+2Xlv/AMflmzp/&#10;z2tPn/8AHPvf+hU7zormJJYJVmib+NK00T5qz7/TWhke8s1+dv8AX26f8t//ALKj3ZFyjIr0TXSW&#10;cW7bvlZtsUX8crf3KZ9sgbb5DfaZZf8AVRL99v8A4mtPTdHaFvtNy6zXbLs+T7kS/wBxKOX+YiMe&#10;b4Q0qwazt/3rb7iVt87/AN5v/iaNV0p5l8+22pexL+6f+9/sN/s1pIlTeXRze9zHZ7KPLynkMzrD&#10;rMSKvkxfvYlR/wCHd8+z/gDpKv8A3xWK+1PDLytt83+J3/567/8A0LfXeeNNC3X6yxrsErfLt/56&#10;/wD2Wxdv+0n+1XIXln50VxL5ESXH3GmSX7zfc2bPveb/AA12cvNyyifLVqUoylE0PDNnP4gvNSZU&#10;X7Pu3r5rOif3E+Rfvfc/4DXQf2JHpsiNPpHnSr/qnt2eVN3/AAL7n+fmrQ8DWC2Gh7f4/NZG/wCA&#10;v5X/ALJXQVnUqe9yxPXoYaPs4zl8RU0Swaztf3rK9xKzSyun95v87f8AgFa1VEfbVSbxPpsPy/bI&#10;5pf+eMLb3/74Wuf3pHpc0IROK+Ilyyao/lf61YF2/wC9/pGz/wAe2Vz9nteV5V/1UX+jwf7KL8n/&#10;AI/Wn4m8251SJpV2TSyrKy/3VaVERP8AviJ/++6ydJ/5BNl/1yXd/vfx101P4R8tXlzVya5f7NdW&#10;94v/AD1WKX/aVvk/9DrY0f8A4+tTX/p6/wDaUVYOrIz6bd7fvJFvX/gNbemzL/aVxt/5eoluF/8A&#10;QP8A4j/vuuaPwipfEbCffq3WTNqC2sm1fLd/uN50u1F/2P8Aab/YSrEN5czRborFblP+e1pdI6f+&#10;PbKPZy5eY9KMiLe1tpfiOJW2eU0vlf7O6JH/APQ3ruLaHybdItuzauzZXGXNm1t4f1Vpf+Pi4VpZ&#10;dn+f7uyu4jq5fCdmHH1j65eNZ26eRt+0XEqRRbv7zfx/8ATe3/AK2K4/xFqqw6lu+V/sa7FTds3X&#10;Df8AxCf+h1FOPNI6a8uSJb+zXMPzQanO7/3LhUdG/wC+UWpU1ueH/j8sZP8ArtafvU/+K/8AHK8/&#10;v9bge4/er9pl+/vmll+b/ciXftWi18VeS21Z57Z/7n2rf/45OiNXTynj/Xowkel2esWd/L5UE6vK&#10;n3oX+R1/4A3zVpR157D4hW/2RXMuxovnW7hV1lg/23ib+H/vpa63StbW52QSbUu9u/Yn3JV/vp/e&#10;WsZRPSoYmEzbqvNTvMrE1q8+0q2nwN/pE6/vXT/llF/f/wDiaiMeY6akuWJm6bcrbaClzK2xG826&#10;Z/8AZZ3f/wBArM+0/Y7V7y5/4+Lja7J/H/sRf5/26vawy3Mtvp8Sful2vOn92JfuJ/wNv/QHrHvJ&#10;vtms7f4LVd//AG1b/wCw/wDQ6uR4lSXKVL/VbyHY0tz9mdvu29vF5r/99tXP3lzOn72eW0tkb+O4&#10;W33/APor/wBmq9DN9o828b/lqzbf9lV+5/8AFf8AA6zrD/SWlvG/1rMyL/sor7P/AGWrjLlPHqSl&#10;IvW15cwxI0s8j2i/x2k7ptX+/s+7W7YXjTS2Syy+dNb3yp5399WifY//AHw9c1YfudUliX7jRLLs&#10;/g3b3q74Yf8A0zT12rsWWJP++ZbhEq4++XQl7x6LD9pv5ZYrNo4Yom2tcOu/5v7iJVj/AIRiB1/0&#10;mWe8b/ptL8n/AHyuxaf4ST/inNPb+OWBZW/3n+d//Q626wlLllyxPq6VOM480jlrizj0G4tPs0fk&#10;2lxL5UsP8C7vuOv93+7/AMDpbzUILBfNnlWFP77tVjxJ8/8AZ8H8ct0r/wDAV+f/ANlSufmvFe8u&#10;76VtkNuzxRP/AOhv/wB9/J/wCn8XvHLVl7KXLE1bPW7G8+WC8gmf+4jfPUt5qsFhFunlVP7qfxt/&#10;uJ/FXK3OpfbP9bpElyn8PnLF/wCzPUMM3k7/ALDpC2crf8tplREX/vj5qLROb6xIfrGpN5zyyt9m&#10;laL/AMBbf+//ALz/AOfuVxmq6g0cTxKrQp/FCjf3vub/AO9K/wDt10Gqp81pAzb3uJd8839/am//&#10;AOIrj7zc91Fu/iurjd/vfPs/8cq+Y8TE1JGVM7SSuq/O6/I3zfIv+x/tf+g0+2dYbiJZYoIXb/VT&#10;W67Kr2b/AOiozffZmZv97fUtntvL+JVbeluvm/8AAvuf/F1jzy5jxDVsLzybpPNX7rbGRP4v8o//&#10;AI+/9yvaPDusLqtijMyvcJ8su3/0P/df71eKzQr9qi/g839193+L+D/2df8AgddFpWqtZ26NuaHb&#10;8m/zdrr/AH03/wDxfyt96un3asT28FX+ryPVry8itonllZURfvO9c+js8txfT/uXl+REf/llEv8A&#10;l2rnP7bWaVG8+2eVfuzX18ku3/cRflq8lt9pdHvJ2vH++qP8kX/fH/xe6sZR5T1ZYn23wksb/wBp&#10;XiXK/wDHpb7vKf8A56t/f/3f/s6tVShRtY3y+bIlp9yJIW2eb/t1YTSltmRoJblNv/LF5XdG/wC+&#10;qiREeYHSqzLc319a6bp6K+oXjbYt33VVPvyt/sr/APEJ/HS+B9DsfFc0FhrF3r+na2tsl1c2LXKr&#10;bzv/AB+U8XzbEf8AhRl/hr03Qfh/onhvVjqFjFci5ETQI1xdyz7VYqz7d7t97Yn/AHzXNKR71DK+&#10;flnKXujvCfg2Dwjb3UUVxNd3VzIJpru4VN8nyhVB2Kq7Vx90dP8AgVdWtJxSisj6eEI048sRaKKw&#10;fFerzeH/AAvquoW6QSz2trLNFHdTi3jkdVO1GlP3dzY+b3pFnC+J9ZnuPiDJM4WK10CLymT+KXz0&#10;Rml/3U2/+OPXVI+9a+WdP/aC0rxFq2ta7At3NoTXNvLLq1xEySwXErbIrKWL/llsRHVt33N6bvvu&#10;1egaL+0N4XRNFisItW1TT9W/5B1xaWe5NvlJK6OzP/yyR13f3fu/eWu+MfdPmJVJTry/lPaaZXla&#10;/tG+FPsK3It9bd5/srWNt/ZjedqMV1L5VvLAv8UTt/u7d/zbKmk/aM8FpB5vmaoIoE83UX/s6Xbp&#10;K/aJbf8A03/nl+9ilX/gDN9z5qg25ZHp0dTR153pnxt8Pat8Sv8AhB1ttWh1lmvFguLixZLSf7N5&#10;X2jypf4tvmxf99V6DT1J1H1zmsfPrOlK33P3r/8AAtn/AMQ710FZWsWLXkSeU2y4ifzYn/2v8/L/&#10;AMDqo/EY1I80SGaZba3lllbZFEu93qXQbOVbV5512XN1L9oZP7v9xP8AgK7aqw2dzqUqLfRRw2q/&#10;ehSXf5rf7fyfdro/4aPhjymdOPNLmK/3a8s+NiT3Ol3C/wAC2u9f/H9//j/2evU5vvVy/jyzW80f&#10;b/y1ZvKX/aVk+f8A+K/4BW2HlyVImGOp+1oSifJ9nCyKm1Wfytr/ACf7lVPhd8K/DmseIPEX9tWd&#10;z9kup7jzYbTUZ7fz4p/+PiJ/KdPNV/Ki+T7vyV3dz4VZLqXau+L5dv8AH/n/AL4/9DrY8JaDJYap&#10;FLBE3m+b8qbP4v4P/ZK7/d5pf3j88wlKrh68ZROlsP2b/h3rd/rdnPosk2mXls260TUbr7Ov2p3e&#10;48qLfti37Ub5K7fxB8F/Cfii6u7u8sLyHULqeW4kvrHUZ7W4ZpYoopV82J1bY6W8Ssn3fkWtXwZY&#10;/Z7ESr/qpFWKL/aWJNqP/wAC+9/3zXSeZXlVOXmP06hKXs/eOe1DwL4d1Dwv/wAI5d6Jp9xoKwJa&#10;rp8sCPF5SfcTZ/s7F2155rf7OfhG40fwroekWn/CN6Hol2119m0aSW1mn3WUtqv+kROsu7ZL95mb&#10;ds216pqt59gsLu527/s8TS7P91Kwm01/s6XK7X1Vdsv2j+838af7v8NEYiqVZR904aH9nvw1o91Z&#10;XNnpX7mzezlitbG+urVPNtdiW8vleb5UrIi/x/erTtvg/wCDrq10eP8AshXt9JgisrOKaVn8pIJf&#10;NSJl3/NsdP467iHXrHy90s6wyr963m/1q/8AAKx/O+0x6xFFKsOoXm51t93zxfutifJ/wDd/wOr5&#10;f5jmlV/lkcJJ+z34R1rT4bS2g1PTdMgaXbcWmrXSXE+63itXXfv/ANV5VvEmxvvbP++7Fr8BfAt5&#10;aahaS6RPbRf8e8tjb6jdRWqN5SL5sUSPsiZolX50VWr07TZoptNtWg/1XlLtT+7/ALFZ9hJ51xqF&#10;4n+qnl2Rf7Sqm3f/AN9bqC+aUeX3jiJPgl4EsJbZ10B73VXlaWK5uLuV7tpd9vK8rzs+/cj2tv8A&#10;P95Niqv92u6+2NJL5E8DWdw33Ub7jf7j05H/AOKjtN38VnLt/wC+4q2Lmxgv7fyp4ldG/v0/dDll&#10;Mxf4qLbc/iOy2/w2txu/77ipI90N5LZyt5zqqyrN/eX/AG/9qn6V8viO43fxWcXlf8Bd9/8A6GlK&#10;PumMfjOj8uin7/lqF3+astT0h9FFFGo9Rnl0/wAuin0aiMTWvDsF8ksiJGlwy/MzJvSX/Yb+9XPw&#10;6P8Aad8DXl3DtX97aOyv/wCP7N22u4krPv8ASoL/AGeavzr/AKqZPvr/ALj1rGRzVKEZe8Zl1Y/u&#10;7fyNqS2sqyxb/uf3dn/fLPV6z8QxPIkFyrWdw33Um+43+4/3WqlbTS/6RBO2+4t32M/95f4H/wA/&#10;3Hpzos0TxSorxN95HX71R/dkYxlyfCdA71FWDHcyaPs8yVprJ2273be8H/2NbHmUcp0xqcxNUMlP&#10;rP1K/wDsdv5u3zpWbZFD/eb+BKnUJSJbm8is4vNnbYv3F/vs39xaxJrj7H5uoXKN9ouNsUVv/Gq/&#10;wJ/v/wCf4avQ2fky+fO3nXbr/rv7v+wn91a5fXryX7RqE6t89rtt4P8AZZtm9/8Ax9P++K1j/KcF&#10;apyx5gv/ABDP+9tpYra53f620iWV3X/fdf8A4iobbxJvlSCf+0od3yLD9p+f/wAeRG/8erImRZrp&#10;rFdyWluvzJu/1rN/fqK5hg02382KJUt/+W9vt+Rl/wBz+9VxlH4TypV6nMei6JeJ9q8hZ5Lm3li+&#10;0QPM2/8A2XT/ANB/77rdrzfw88qXnkLL/pETN5Tv/wA9VT+P/fidP++N1d3Z6lHeb1X5JV/1sL/f&#10;WipH7R7GGqc8S1bW8SSvKsSpK33nRfnardV0erFc+p6UQp/mVDQ70aj1IryGK8ieKVVeJvvI61zw&#10;sFsNRiWVVmWVdltcOn71f+mW7/d/9AeuhrE16ZP7Q0pWbZtlluGf+6qxOn/s6VrH+U5asY/ECPPp&#10;VxLLBH9pt5W81oUb51b+N0/vVrW1zFdRJLGyvE33XSvNNb8YND+/8+WH5d6xQuq7F/g3/I+5v/Qa&#10;5T/hank3T7tu9m+ZoZWidm/2tr7f/Ha1jRlI8qWZU6UuU9b8SXkXmxQT/wDHrFE11dJ/eX7qJ/wN&#10;v/QKyYUvnhTzbxrPd963tIkRF/2NzI1ZWn60msWFtKkSvDJOrSeTK8txKy/MiNu/76+9/BW9DMt4&#10;u6Jt/wDeT+Nf9+plzQjyh7X2suYzNbs9mky+VumlVluN7/O8rI+//wBkrChRba6liVv3Uv8ApEH+&#10;633/APx//wBDrrbm8traVIp540lb7qO1cZrCf2VcRRbf+PWVtv8A1yZHdP8Ax9Nv/AKiPNKJx4n3&#10;PeK9/raWe/aqu6fed22Iv++9ZVt4qWz2NEyp5XyRbG3pFu/g/wDQG2f7FY73my38+X5/K27U/vSu&#10;nzv/AL296q3nnzLtn272b5Xh/wDQKulyxkeJLEy+yfQngG1s5NLe7hVdzyMit/GqL9z/AOK/4HWn&#10;qmjrNJ9ptmW2u/7/APe/2G/vV5V8FvGbWdncWd5Kzxbt6v8Af2/7f+7XsDzLMm5W3o38dVWjKlUP&#10;s8FUp4jDRMTZFqumyxSrs81WilT/AJ5N9x6ms/EMFsqQahPHbXa/I3nNsR/9tGqGZf7N1R2/5d7x&#10;v++Zdn/s6L/45/t1n6xrb2rSwRrF+6XzZXuG+SJf4P8Aeb5KzDm9j7xp3/iq28ib7HKszL96b/ll&#10;F/vt/wCy15P4q8SL91Xbau/52++3993/AN//AOIX/eu+JPEM7L+9lkdl+7v+Tb/wD+H/ANC/3a8i&#10;17WPMlf5v4a6I8sInzmZZh7pq3niGW5Z/vP833Pv/wDxf/j/AP33Rba8yfLu2f7G7Z/458n/AKA1&#10;cLdX67vmZf8Aga76tW15sXa0uxG/74b/AIBWPtT5H65LmPQLbxI1tsXd5O1t6/wbW/8AHP8AxxV/&#10;366jSvGSbfLlZXXdv2t/e/v/AOy3+0u3/gVeKzaqsLfK2zd/cXZuq7pWttuT5v8Ax6to1InZQzCU&#10;JH0dYeIVvP3Sy6g//TGG+T/2bZLV9Lm88ryrazWwRvnZ7h/Nf/x37zf7715PoOrfaYkiZt6btmyZ&#10;UdF3f7H/AMRXXWENnMzxS2Kwyr/AjfIy/wCxUVJH1VDGSrROlmuYNKt382Vndm++/wB+VqzIYZUt&#10;3aX/AI+LhvNl/wBlv7n/AAD5Fp9tZ21m26CCOF/7yL8//fdSyVzSkdPxHO6Z/wAgay/64J/6BVR4&#10;Z7aWXyIlmhlbfsdtm1q0IU+zXEtm33dzSwf7S/8A2H/xFS+TRKXvHncvumfZ23ktLcz7d7L839xV&#10;X+Cr3huFoZbSWX5PK+yyt/s+a8v/AMUlMmtvtkqWK/x/PP8A7K//AGdbelWa366ru+RLiXyldP8A&#10;ZRE/9D31tGRrSj7x1Wm366DB9knjneKL/USwxNL8v9z5f7tF/wCNra2XasTJ/t3bJbp/4983/jlY&#10;/wDxM7mPbc3McK/xfZPvt/wNvu/8ApsNtBbN+4gVH/vovzt/wOo5o/aPb9tU5eSIk2t/bGlltp1v&#10;NQlXyle3V3igX/f/AM7tlZTon2+K2i/497BV/wCByt/8Qn/oddB533NzKm75F3t96ufh+S61NW+/&#10;9q/9kSjm5jjqf3ibzKPMplFcpiV9Ss4prfzZZfs3lNvWbd91q5LWIVm81kljd/vs9v8A3v4H2fwt&#10;XWo/napt+XfFtiieb7kTNvd3/wCAIlad54YudVs0uViuZotu9Xmn3yt/2y2fL/wB1rtpx/mMZ0Pr&#10;EfdPD9Y2w29wrfIkrb/kV/l/+x/8eo8HvE91dyxSx7G+TYi16RZ+EotSnXzVX7Pu/evu+fbs+T5N&#10;n+5/8RXmmtvPZ+Mr3T/IbTYolV1/g27/APP366Y0YyjI+fr0JYeUakjpbn5/s6r99p12/wDof/oF&#10;ayeakvn2zbJduxkf7ktYmg+bfrbzy/P5UX/jzf8A2H/oddBDXB8B10/e94ltbyKZvKlg8mX/AJ4z&#10;L/ndViz3J9rsbb5PNlWKLZ/DuT5//Z2qhqv7vTZZV+/Evmq/92nWDrc+Ing2s6eau5E/i+RE/wDH&#10;97r/AMDranHmOyEve5Du7NJ5rdP7PggS0VdkT3DP8y/7CL/DUqO3m+RcxeTcbd67G3o3+5XPfEL4&#10;gaf8NPs66q+u3d7Lp91qTrolms8UFra+V5rsn91PNT/aqyvjbSvEngOx8UW19DDbvGl1E8sqxfwe&#10;bs+b+/F822o92R70qU4x5iHxVNNYfYLyye5j1e3uf9BW0ged2b+NfKT7y7N+6tGH4leIZtJuJ49X&#10;0S/t2Xa99FA8S2ePvPt3vv8A919v/stQfDnVtC8TeO77Vz4ksp47NvsGl6fFqFuySyOu5rhFX5tz&#10;K21fmPG/22+kalpvhG5vYtcvYtIa6hiW6S+laPIT+F9/93/arjlI+hw2HrRpe7LlJfh/caxe+E7O&#10;bW97X7b2Z5olidoy7GLci8K2zZuX1zXUN1rPsdWs9SRGtLuG6V0WUGCRW+Rvut/utils9Ws9Rldb&#10;S5hu2VFdhFIrbVblTx6gZ/CsT2lsXuMZPSvmH4jeOrnxbcXM0t79l0uGWWLT7SEruZkfb9obf95/&#10;lZl/hXd/E1fTzL8hFfJ9npbP4f0+z1CC5s7toNvk3dnLF5s6xPLKm5k2s2//ANnrpoRjKp7x4GdS&#10;r+w5aBR+HvwV0qH4e/2dq8E81lLq/wDaWovLP+9vpZdjf6Qmzay7nVmX5fuL/Cu2u58K/APwr4Nk&#10;0/8As+K8+yWEEtvFYyyq1v8AvbeKCV3XZ951iRn/ANre38b12Ftpq3OyVblvssrJcfZ9qbGbYmz/&#10;AGv4Vatjy67K0oylzHk4ZSpU+U8ZX9ni0v8AS7ezsfEmsWt9pN9YW9nfTSK8thYWtwlxFbwfJt+7&#10;s+aVWb5Pm3LXRP8As1+GHjlj+3a0lvfxfZ9at1vERdbX7RLcP9q+T/nrPL/qvK+WVk+58tdzpv7n&#10;WdVi/vtFL/45s/8AZK20esZRO+nVlynknhv9nk+G/HHhTxS3jTXNUvNEOo77bUFg8mX7d81xt2RI&#10;y7p1il+d2+7tr2CmU+oNubnCmSU+opKepIxPkapfMqKsfWJmmuLTT/uJdK7yt/0yXZvT/ge9aqMe&#10;YwlLkiVNU8SOi+bHPBDb/MivLE8ry/7iK/3a4LUvFWoaxcbYv3yL/fXZ/wDs/wDj3/fNXvFlzL9o&#10;u/l/1TNEsP8ABtW33In/AAN//QKzoU228Sq2/wCXfv8A73+3XRzeyifPYmvKUuUfCi3LQ2d5Bsdt&#10;zrKk7/M38fz/ACfNVrQbBZl3RKsPm7Yotv8AD57/APskW7/gTvWbfzeStpKv31n3p/wFH3/+OV1X&#10;gaz86W1i2/JA/wBob/gMSQJ/48kv/fFOn8PMY0I81XlO+hRYY1VV2Iq7FSn07yabJXIfWjHhV1dW&#10;XejfIyV5Zr2ttbNaae3z+UrJs3P95XdP95vuf+P16tXz94yuPtnjKHb9yVpUb/gUsv3f+AN/4/XX&#10;Qjzcx4uaVPZU48ps6bqtzqrJF9uX/Z/eu/8A3w6vu/4BvWtX7NPZxJ5E8jorb2RFRHX/AG02/wAX&#10;/oVcpcp5K+fBtR1X+7/3w/8AwD/4uqviT4tW2j3WlWzRSwy6jeLZRPCqP8zI7/xbNq7Ym+f5qOaU&#10;veieJCrGPxHpkOrWjQ757me28352jt93lT/7S/LuX/dT5qst594qLuksLVV2xQw/I+3/AG/7v+6l&#10;eS+Dfjj4fvNW1eC81GLR/sOpy6RcvqcqQJPPFEsvmxfP93a3zV6F/wAJ94a/tK4sf+Eh0v7barK8&#10;9v8AbIt8XlJvfcm/+BPmb/ZrGUj2KcpVYmwl5LbSpu3TXFn/AKQr7fnlt/uP/wAC/wDsK6W88Q2N&#10;hZ/aZbmN0dd67G3bv9yvOte8baNo91ZebqdpDKu6X7Q91EkUEX2eWXfLuf8A1TpE/wAyf3N38NZV&#10;54/8OaxpqanZ69on2SVpW+0aZeRSxbIk3yys6/e2J/3zvRquPLL4jX2lWlH3Tdm16S+vLiVvtKbn&#10;2slpF86qv3E3fw/8A+b/AHa0tNvPtE0UTXTPuVns77+P/bRv73+f7tcZ4f8AH2j69c3Vvp63D2dt&#10;JFEmoLA32W481EZdkv3fm3/x/e/h3Vo6lrEGiRXEEvn72b7bF9ntZZfKRXTe7uqfKu997f7L1HtI&#10;ykZRjXjL3juH+3TfLLqs+z/p3iWKmbJbNHns5bmaVfn8mad3SX/Y+b+Kn713P8yptXe2/wDhWsWP&#10;xFfR6dbXzaDfNDfQ+fp62qPO0q4Qr5u1P3bNvT71R7Q74051fhO6s7yK8tYZ4m3xSrvV6sVzP/CM&#10;+L9DktprV9P1O03u1xpkS/Zyqt837pm37n3f3vKWrkl5rmnx/a9T0hI9P/iSzme5uIv9p1VPmX/d&#10;3bf9r+HHmiep7CrGPvG1RVezvINStYrm2lWa3lXekyfxVYrQy1Ciin0agYOtWjRXUV9AjO6r5U6J&#10;99ov/sW/9nqK2mivF82CVZk/2GrdmrNvNEsb+XzJ7aN5f+eu3Y//AH396q/xHLKn73ule5SL7HcJ&#10;P/x7tE3m/wC7/HTtEeV9Jsmn/wBa0EXm/wC9spv/AAj1sjIzefMi/dSaeV0X/gDPV2iXLy8pEYy5&#10;h9ZL/wCk+INv8FlBu/4FLv8A/ZE/8frTrPubCX7a9zbTrDLKiRS+dFvTau/Z/wAC+dqIlyLDpXL+&#10;JNN2LcP9yK6Vd03/ADylX7j/AO7/APEVu/2PLN81zqF5M/8A0xbyk/8AHaJrCezX5ZJL+2/it5vn&#10;fb/sN/F/uPVx905qkeeJ57c7obx7zym2MvlXSIvzxMv+f/QKY+3WFSCDc8W797M67EVa3b/Svs1x&#10;C1rOvlXC7IJn+dG/uRP/AOyv/wABoh0meZv9MaLyv+eMP3G/36Jcp48qMublG6bZteRXc6t5L3Eq&#10;vA+37u37j/5/hrftng1iL97F5N3btsbY3zxN/sPUEdMhk8nxBb7f+XqBkb/gOzZ/6G9EZHfT9w6D&#10;R7xriJ1n2/aIJfKl2/3v7/8AwJNrVp1iaJ895rDfwfal/wDRUVbdRL4j1afwBTKfR5dTqUMrhPFW&#10;of6LqE7fcaVrJP8Arkqb5f8AvvY3/fNd86V5/wCNrN0W9gX+JvtEX/bVHt3/AO+HdW/4HXRR+I4c&#10;XzeyPIdb1KWa6dWbe+75v97f/wDZ7v8AvuvOvipf3ln4B1u50xpUuIvKWK4890f/AFqJ/D/DXcX6&#10;bLrzf4Nyv/wFf/sKz5rOXypYNv7pm3+du+6rfPWlb4j89cv3nMePeEfjd4h8Kapq73LeT4hgu9Se&#10;9t765nay07ytuxYkR0/deVKrbv4vnb71e5678TNVi8QarZf2l4VbTbVNRe28U6pFK9lf/Zbe1l+z&#10;xN5u7fvuLjf+9b/j3fYv3tsXwv8AD9jrHiXU7TV7b7Tpmo3irPC7Ou7/AJ5fd/26+sPlddu1dn9z&#10;bWuK5qUo8v8AKfb5ROniMP70T4oT9qjxdpXiPVdPi8HaQlvFYtcLoaL/AKd5v9kJf/vdsrS7dzNF&#10;ve3VP4d++rut/FHWtV8Qaf4c0jU9E1XzbyKJdct7GV7Ta1lLdPboi3H+tR4kX7/3bpPlr7N2Lu3f&#10;x/368/8AG2mxvdTQLth3LFLvRfuszPFv/wC+dv8A3xXLT96R3YunGNP3YnxJpXx11PUvCun3jz6T&#10;eS6lYxXsX9n2r/6HcfaordIpd0qff+f77xLuif8AhrLuf2m7yTQ5ZU1DQNN1XTl1K9kS+b5LpYJd&#10;lvEircffl3t9x2X902yvpKw8MWfh7S7ezsYFs7K1iSKJPvpEuzZsf/Z+Tb/wChPB8E15fTz2dsj3&#10;kSxXTw/O86rv2I/+z87/APfdZSj7x8rzUub+GWPBlz9jitNRtmjdGVZYpkb5NrJvR/8Ad+//AN8f&#10;7de5eDLxb/TZZIv9V57eUn91WRH2f+PV47baVZ2Gm2mn2cS2dpZwLbwIn3Iol+RE/wB35K3fhd4n&#10;bRLyXSrlW8pt33F/u12f7xS/vHTgKscPV5fsnpvif5NLdl++s9u6/wDf1K8y8T6xsv7va3/Ldpd/&#10;3/u/ukf/AIB5Tt/vbK7rXtetry1RraVbiKCVZZWT7jbX+RP95n214xf3jfanl/121fl/2m+TZ/32&#10;+xv+AUqceWPvHTmVb+QNVZpvNX+6nmsm/ft/uJ/vP95q8s1uZklf/YX/AD/7JXqqQ7Itv3/7z/3m&#10;rzrxbpvkyuu35F+T/e/yny/8Arn5uY+Mx8ZcvMc19z5atabNsWVdjfL/AHKpPuT7y/8AfFW9FsLn&#10;Vby7toImd9v8C7/moo0ZVZcp4Mebm9w5zWNY+zLLPK3yKrO3z/3axfCPxMtNauIopbW60x5YYJ4v&#10;trR/v1n3eVt2s3zPtqp8QNJ1W60rUdHiiFpqk0XkMLpfljib5Wb/AGvlZmWuet/hrqur65bjUr21&#10;n0vyLZJPssEkD/6NLuiT/Ws3z+bL8/8AsrWdSnOlV5ZHXhadGUJ+2n757tovxT8O6bLcRahrNpbR&#10;KqxNNNKuzzZZXi8r+9u3QS/98V6qnxd8GX2paFZ23irS3u7xllgRLr/Wq29E/wC+3+Vf7zV4b8Nf&#10;gKtpqWj6rBqskMWk6ra6lFb+Ru81orq6lSLez7v+X3bv/wBiuy0L9nbX7HxFrlhJrlqnhHUbTTlu&#10;pls0e6vZIr26umRPn/0df3sa/wAX8Wza1aVOaJ93gaFD2XuyPVpvi14Mtl1NpfFGlp/ZrbLz9+n7&#10;r975X/obqv8AvPto/wCFx+BXtbK5/wCEs0tLe8laKB3n2bmV0R/93Y7ovz/364m2/Z+nSHRLa58R&#10;+daeH1it9HRLHynit1vbW62Svv2yt/osS70Rf422bqq+J/2XbHxV4m1XWpdXXzdWa6ivIbi1eVPs&#10;8svm7E2yp8yb3T59ytv+78lcp6kY0f5jstS+MHw8kfUILnxVpqTabKsV1vl2vBKz7UT/AGW3Oi/8&#10;Dp7+PPC6rpTN4ztEi1T/AI8/3sW+f59n39n9/wCX/erM8bfCvVdSmu7nQdQjS7vPEmk6v/pcW9LV&#10;bNIkf5N/735Yv9n79Zt5+z3O+m67E3ipU/4SWKW38SXE1in7+JriW4f7P8+2D/j4lX5/N/gb73z1&#10;pzSD2NCXvHYW3xO8GWEWtxW3iHT3uNGWV76F5/niaJ9j7939x9it/tV0vgDxVoPiTTYotD1q01h4&#10;oFll+yS7/vO6b3/u/vYpV/4A9eKWf7M32/xNqerxeI/JRrq6vbOa3tZd/my6hFfp5u6V1liSWJP9&#10;UkW6ujvP2e9a1jxvF4lvvG3/ABMJVt0nmsbGW1eLyriW42W/lXG1F/e7f3qTt/t0e8bU6VH7Mj1j&#10;TfGeg659oXT9asbz7PEssvkzp+6VndEdv+BxSr/wB6lfUlfZ9mikudzbVdFfY3/xX/AN1cT8G/hG&#10;vw21bxBGmpf2ha3Fwlx9nmg+eKd9zPKj7vuujrFs/h8r5fv7a9b8PxrdNcXzfOzSy28X+yivs/8A&#10;ZN1bRjH7Rfs+aXLExYfD155UtzeWMF5uX5kmb97t/uIn3V/76rnI5EXVNqPvSWLYr/3tmxkf/gUU&#10;q/8AfFerX95FYWcs8v3Il314z9sVLqLavnS267NiN975ET/vn7//AI5W0fejI5sXGNLl5TYdlRXd&#10;m2Ivzs71jzbdVbz51b7P/wAsE3bP+B090lmbdcy7/wCPyU/1S/8AxVZ94/2++lgb/j3iVdyf3mb/&#10;AD/4/XNE8qpIfNeNbS+VPKvzReV5z/xfI6b/APyK/wD3wn9+vZ9H1CDUtOingbeu35v9lv7lfPXi&#10;R4NH015F3JubYqbvk/74rgk8Va/Z3jxQahH5X9x4Eeu+MY14+9LlMaeaRwUuSUeY91vtWW31i/8A&#10;s0ixxPudbh/uJEru+7/x/wCX/fSuK1jSoptZlvLlvJluom/fXfzv8uz5H/8AH/kp/hjXIryJ5b6d&#10;nliXzW+X723/AGP71dE7rN+6ngaF9u5Ul2fMtY1JckvcCU44uJhQo2m2du/kKlpuVPnb97838bpW&#10;PDrzzXCTq0mxm+VP+WX+5/vf7f8AerVvEudY01JWlVEaLzYoVX++n9+uSR1fTXiXb5rKyLD/ABsz&#10;fcqDza0pQ+E7V5l1Kziii/5fPkX/AGf79avgfb/wl32mf7kt0rRf7nz7P/HvKrC8No01/F/ciaWV&#10;f++9n/xdbdzZy2y7om/dLuf7vzr/AB/8CWrpyjH3T0qEvejVOk8ffDXUvHHiDUrn+0LKz0+bwpqO&#10;gWq+U7zebeeVvlf+Han2dNqr97e9eG6f+zfqetXHijw9LdLF4dtfD0Wl2FzNap5UurPYJYXF6i7t&#10;zJ5USJ/vSy17rpXim+mg+zT3k6Iq/O9vB5r7f97/ANm2N/vVt28i3P8AZ9jp0/kxSxO/nQ7W2quz&#10;+9/F8/8A6HWMqfKfWxxfto+6fOmtfCjxRYeLLe5h03TYdNt9R0nX50sZ/JeVrO4SW4SKJVXzXZkb&#10;b5rr5Syuuz+93mg/spz2Ph7w3d6d4s/4SBbHStLFtHrG6W0ne1uEuUCr/wAsoH2/d+bb8jfNtrsv&#10;E1+tjqUVpPebLiLzUS4dU+6yJsd/4fkf/wBAruvhDrFte+Cba1gj8p9JK6dKu9nUsiJtZWbqrIyN&#10;/wACrmrU+U9XL8X7aUqUvsnnOj/A3xbo3jT+3NJ13S9D+1z2E1/DpdtJFCIoZ7iWaBYt2yXzVn2e&#10;a/Od743V0n7OnwVuPgf4ZutCm1WHWY5Ps8i3nk7LjcsKxsjP/FEuwCIfwodn8NevUVzHtjVrmvFv&#10;g+x8V2aw3Rljmh3NBPDI0TRsylfvKemG+7XSdKXJoJlFSVmePaJrGzw/EreX/a1vF9nltNyK/mxf&#10;K/8AwHcn/fNav9g2k3zXkS39x/E8yb/++F/hrrr7wb4e1Rrg3uiafdtc8zPNaI7S8Y+bK81x2lwT&#10;aPqF54fuJWuGtVSe3lZtz/ZmdliRm/vLtZf9rb/F89dMah4NbBez99Fe102D7Ze2yvPD5Dq8TpK+&#10;+LcnzIn+z8n3Ks/ZryH/AFWqz/8AbaKJ/wD2RKr2d/Z/2tqEDX1t9tll3raJOjyqqoifc/z9+tCu&#10;mUjzYxHWd9PHOkF48btL/qpol2o3+xt/vVvR1yl/923ZWXzYp1liR227tn3/APxzfXVQ/dqJHRRl&#10;9kWSqj/fq2/3KqP9+p1NpBWff2P2zYyt5NxF/qptu/b/APY1oUyjUxl7xxniDS57ld08aw3f3FuI&#10;m/dS/wBxP9lv7v8A9lXIQpLZ/uPIZ/K/gRfni/4B/d/9Br2CaFZo3ilVXRl2Mj1xOo6IZpLiJYvO&#10;uLVl/i2PLE33H3f3k+7u/i210RlGUeU8fE4b7UTlZoWuXRpVaGLayKj/ACPt/wCWr/8AfG//AL7r&#10;0DwBbNDFdsy/vdsSN/vbPNf/AMfleufttKgvJfIga5meX5J5rhX+WL+5/wADrs/DH+qvZf8AnreS&#10;v/3y+z/2Srl/D5QwVLkqcxv1XmepqqXXauTU96Rn6xfy2dnui/1rMsUTf3WZ0Tf/AOP15V4q8N/Y&#10;9Rfau9F/1W9v9auxP/Hk+f8A8cr1DW4ftOk3ar8j+VvV/wC66/On/j9CJFqVnE8sSvFKqvsdd9dF&#10;OXLE8rE0frHuyPEb+8nh0273NslVW2un31b/AG65LxD4e0/xC39n6nZ/adPWdbhUdX2fKn+t81fm&#10;Vv8Agf8A6HXsvjDwZA6+fbReTFs2Son8P+3/ALv+f71cJbfDW71JomluZ4bRm2RLFvZ5f9xV/wDQ&#10;/u1tGnGR8tXwteNTlieIeCf2VV1XU7u70fUpofNl1F4rd2uEiiivIrdHR3iuEZtnkL95vn3bXT+7&#10;3vg/4A61eaN4l8Palcw6J4ftdfvJdMhW1SW7lV9NSyR5ZVf7v72VtjpvbYnz7a+h/Cvgm00218qW&#10;0/0VfuxXGxndv+erfw/7q/w07VNJul1KzstKlDahfM6oJ13xRxJs3yt/e2/c/wCBotYVvZ/ZPpsJ&#10;TxPs4wl7x4TrH7KNjf2uoW1t4j1CFLyxWy33zS3rq39n3Vlv3Sy7tv8ApW7b/sf7dVdB/Zn8U/8A&#10;CSXX/CO+N7CLxBA0t/eXGoWFxdxOs9vFapb/AL26ll+dLV23+a2z+Fa+l7T4V3c7ebqfiO6Z9iL5&#10;OmxfZov9v7xd/m/3vlrrPDXhXSfCNibHR7CGxh4Z/JX5pG27dzt95m+X7zda4ZSPoaGEqf8AL08N&#10;/Zz+BHib4eWOp6P4tlh1TSbywsreeGRlkR5YLeKBfK/j2bYv4/u/IF+7ur17SfhX4Z0PURf2+nO9&#10;4ImiWS5upbgqrfeVfMZq7LOaTbWJ66hFHGXHwp8KXFuYf7Dt4Aob99a7reXDfeHmIVbbz93dXWW9&#10;rDZ28cEKBIo12qq/wrU+TRk0F2Q6kpaKBnEXXhG+trmaXQtQt7SGaV5pbS9tWnRXdy7Mm11ZdzfN&#10;1rP0jxKJJpLLU5rK11NbuWyijjl2rcuqI7tErfN/H93569EGK5nUvAWj6gb2UWi2l7dyRyy3luir&#10;KXjdHRs+zIrf8Bq4yOapRjL4RaZXD+LvD7WeraRaadpNzqWryTwT/wBtXwaXbslT5d6rtT5Qd33P&#10;kLbdxatCz8Zyalaaalppxu9XvlkZbKKT9yqxvseVpdnyxf3fk3NvX5a25jzZUJxOjkplc/J42s9N&#10;3x65HJ4cu1Xdt1FlRJV/6ZSr8r/+hL/Eq1sWd5bX8Xm21zBcxf34Zd6f+O1ZzSjKHxEtNqWmUzMi&#10;op9FGpAyin0yjUDC+xxTNqumy/8AHvuWVf8AZWX+5/wNHqjbzM2+Cf8A4+4vvf7S/wB+t280+d7p&#10;Lm0aNLjb5TJMvySr/n/0NqoXmlX14iefY20237rw3jo6/wC58ny/991r8RwypyK9Q2zr/akt5Lu8&#10;qzi8pdn8UrOm9E/74T/vum/2beQttl/tlE/uIsUv/jy/NW7omiNuiklg+zQxf8e1vu+7/tv/ALVH&#10;LykRhKUixolnLZ2f7/b9olZpZdn99n/yv/Aa06l8uqVzcxWa7p5VhT+87bEqPikery8kSxTo6xbr&#10;VZ5rqW2sYld4lVmmmb5F3f8AoVWNN1JpneCeLybpfvJu3oy/31o5ZERqR5jVrl/GFgty1pubYku6&#10;1Z/7u5Pk/wDH1Sul8yqWpWa39u8Ev3G/jT76t/A9EZckgrx548p4fr2gvCzyunkvv+ZP7rff2f8A&#10;xP8As7P9pa5f+ym+0eUy7Pm+5u/9k3/+yf8AAK941Dw9eXn+tgtrl1XZ50U727/+gNXPzeEVs2/f&#10;xT2af3ng81P/ACE6f+PpXZzRkfJ18tlzc0TmvA3h1YdXTdH8ksrIyf7PlPv/APQ0/wC+0r13w9eS&#10;zaanntvliZrdn/vMr7N//jlYmiaJ8v8Ao3mwxbdjXbrsfb/ciX+Fa1tctv7N8PyrbfuYolXds++s&#10;W/5//Hd1RUlz+6e3hKP1ekWNY8VWmlq67vOuF/5ZI3/oX92uRDXOoyefdqqbpVlZP42dfuf7qpWf&#10;fuv2pIolWHdeNar5P/LJVR3+T/afZ9//AG6f/Y9mn+qi8l/78LOj/wDfa1HuwMKleVWVjHuYdlv9&#10;uX7kV1cbv9qJpX//AGqz5rD7G3+hsv8AtW+773+5XR301tpVvFEzLDF9xUrO/s2zZktLaztvuq+1&#10;bVH3bt+xFT5P7j/PUfHI82VMyEdJk3L/ALjf7NVPJ2ao8/3NsUTs/wDdXe6b/wD0D/virepWa2F4&#10;8Xm7HWJtr/3du/7/APs/I/8A7J9+iGbybiG8lT91LAqS/wCzV/wZHHL+8dBqupXM1n/pLXz+V955&#10;mTYv+5t+8392uE2Mt5Erff8ANbd/wFP/AIt3rrvs0Xy/vZHiVtywu3yLXLOmyz0+8/g+d5f92X5/&#10;/iKPae6GI5pfEPrM1vTYry3+b7/3F/2q1pNqK7M2xF+871RdJbmVP4Hl27d/8K//AGf3v+AJUU48&#10;0jjqR548hwT+D7y5utsUEj7m/u17L8Mfhuvh6/tLy5gZPtU/lbJl+9tid/8A0JK63wJ4Xtbi18ye&#10;P5Vb/d3N97/0F0/4F/wGuh1jR7PR9Nu76xs4La4giZ1miiT5V/j/APHa7pVow/dQPVwOUxpfv5Hj&#10;37THgGx1ibR76xiW2v8Azf37wqq/L/t/+Pf9815LpvhKVN+5W2Lu+fbXvvjm8g+eBWZ0il2b5m3v&#10;K38bv/44v/fdcPC9nDBuX/j7iil8p3V/9/8A3dyf/F05S5qcYnlZjhKVTFyqo0/BmlfZorSLb/E1&#10;w3/AfkT/AMed2rtax/Dyff8As1s1zLt8pURkRIold0T/AL7ffWs9ytt/x8xz2f8A12X5P++1+WuC&#10;pzSkexhYRjSJasIlVPt9ikXm/bINn/XVPnqZEl1L+FobL+Leux5f/iVrHlOkN8t+222byYl+9cf3&#10;v9z/AOLqWHRLZGSVovOlX/ltcNvf/wAerQjhSGLc22GJV/3ESmR3ks3/AB6WMtyv/PV/3Sf+PfN/&#10;47V+99k25Y/aH+XQj0z7ZsbbeW0lnu+RXf50b/ga/wDs9N1K5WwtZZ2X5Il37KjlkXzDn82G6S8t&#10;lV5duyWF22eav/xVD+I10nzZoFnh3Nvlt7i2l27v7+9flX/0GsSbz4YfNvNQkh2/eS3VERf/AGau&#10;V168+V9yyfKu/wDfN5su3/gf3f8AcSumnynNUxPsY+4Hjb4lX2qfuEb5f9j7i/5/365KG/l+9c7t&#10;n3286Len/of/ALJTNjfaJWf76ts/4F/n5amh+9V1K32IHzNSvVqy5pSOl0S5X7VFFEuxJdyNDu+R&#10;WX5/k/4B/wCyVavHiS6SWKVXl/1UsX/PX/c/2krl/D0kv7ryv9a0Hy/7zROif+gV6hZwwTabEqqr&#10;27xLtT/ZrGXuno4f97E8v+IrrcaDE0Tb/wB+v/oD1x8KM90iqrfLO0u/b8m2u+1W2/tLzVXdNEv3&#10;fm+9877P+BeVs/8AHK5+bTfs29llZE3ffdfkX/fT+GrlH3eU8fE05SqcxRs5msLr5W+TzfKbf/d2&#10;f/EP/wCOV6nc6ktz9nvGXyYoN3z7t+5mT7if3q4LRNNW5uJWlbzov76fcZtmz/xz/wBnrVm3WCvP&#10;ugTb/wAvHlfvaOb7J04eUqUTYsI2ttPiib76r81Z82jr9omWJm2ffl/gSLd/t/w1mW1+0NwjLFco&#10;7f8APaXekv8Asff+Vq6CwvIk0mJtyvtupXlT/v66f+yVEY+9zG0ZRq+6aelW39mqm6CRPN2oszqi&#10;bv7ibPvLWn5lcfc+JJUs9K3f628nV187+9/fqxqWq3Nha7p7mNN33fs8Wx2/76q61GUZe8dka0YR&#10;NiR/sDfLt8rdvidG2Sxf39n95f8AZqf/AITZNL3zqypcLvdfv/Kzff8Al2fx/e2v/F/HXmD+IfOl&#10;dt0af7b/APxbI9V3v7mRv3ErbP8ApiqbP/ZP/QK2jyx+I4/7Q5fhNqDUtSvvElxqF23m3V0nmxQs&#10;3+/s3f7Hyf8Aj6V0Xw78dzeCvEMt7qtrfteXXlW+qOhig01Ity7bhPvtLKnzbvmXam/+6m7mNN16&#10;d5U83y/N+5sm+R/9zev/AMRXp/wq8C2Xjy61HVdatpbixs54orG3dnRPMXZK7ttf978+1f7vyMv9&#10;6uXES5pc0j3MinVqV70z6DpaSlrzj9NCkpaKAErD1zwno/iJkk1HTobmaJdsdxs2yp/uuvzLW7RQ&#10;B5z428H+G7LwvfXo0eG2uNNgMtvcWFpGLiB0O9PLbb/f/wCA/e3cbq5TRfGEs0TwX1neTXdnFEt5&#10;fWNm8tpLK0SPvi2bm2fN8rV7hurH0Pw1pXhmOaPS9Ot7GOeVppBbxhN7tyzNVxlynHWw0Ku5xfhP&#10;wbb+Il1m91/RcfablVtk1CIebFAsScL/AHP3vmt/wKp49H1DwTGbeG3k1XRFZmh+zDdcWa/3dn/L&#10;RF/2fn/2Wr0WijmZfsIcvKeeHxjplxDE9k82qb13bdPtnuGT/fRfmT/gdVW8aaUzbWluFlX71u1j&#10;cebF/vJs3LXo0VrFbtK0cao0jbnKj7zetT4FX7Qy+qQOFs7yC/tYrm2njubeX7s0Tb0apaW4+Gui&#10;319e3E63csV5N581p9slS3Z8Lu/dK21gxX5lbNNuPh2tnsk8PXQ0V8/PbyI89oy+nk712/8AACtH&#10;tDllgpElYl5/yMFrsT55bWX/AMddP/i6vL4b8WTO8El9pNtHuz9tt4JWd/8Atkz7U/76arNv8L9D&#10;khaTVbWHV7+R8y39xCglb/ZUr91f4doq/aRiY/UqkviM65ddPt5Z5fuRKzt/wGrHh+zez0m0ik/1&#10;vlb5f95vnf8A8frG8ReEdO8G+U9harpvh24Zl1CKP5IoG3b1l/2VZt6vjj97uauksLmK8t0nglju&#10;Ym+7NC29Gq4y905pUJUanvF2OmTJ8tPjrM17WhpKwQw2zX1/dS+VBao23f8A323fwqv3mag35ecz&#10;/E+6HQdT2/8APBkq3sWH5V+6vyVFP4L8Q69ZvFfaxaacs67Zbews/MZf+2srfMf9rZV7/hWzyyFr&#10;rxLrFwG+9GjQQL+cUSt/49R7WPKV9SqcxTkrPmdbHVIbydtlv5DRec/3Im3o3zf7/wD7JWtN8L4r&#10;mKSOfxHrjwsuxkWaKL5fTekSvn/b3b/9qrEPwp8LxXHmy6PDeNt2/wCnFrjauf4fMdtvH3sfe71E&#10;avKH9nyl9oxv+Eu0NFlZta03ZF97/TIvl/8AH60vA2hrfW9t4j1SGZ9SuUZ4Em4+xwMfkRU/hbbs&#10;3fxbs11Uei6fCsXl2FunkDEW2FRs/wB30rQ9zWMpcx6VHDRo+8LS0UVB2BRRRQAUUUUAFFFFABRR&#10;RQAVzOi+DbHQ9f1HU7Z5/Nvl2tbu/wC6j+dnbYv8O5nZq6aigBmNwANeYrbjRPH2s28kfkx6kkUt&#10;iyxKkTeUm1ovl6sv3vm+ba391Pk9RrI1zQbLxFZi3vommRZFlTZI0TI69CrKQy1UZcpjVp+1jynP&#10;Xl5BYWs1zczx21vEu9pZm2ItMs7yDUrOK5s547m0nXfFNC25GWp0+G9gt9bSNd6hcWlrILiGxuZ/&#10;OiSVfuvuceZ/wHft9q5bS7280HXn8Oy6Xczb7y6uftcMsTpFFLLLKjS/NvX723/O6t4yPKqYaUI8&#10;x1VM8urHl0eXWmpx8pX8ujy6seXT/Lo1DlK6JVtEplPjo1LiMdKI6fTKNTQe/wByuM1ub7RdXVym&#10;3/RdtrA7Lv2Su6K7/wDAPk/74eui1nUnsdNllRd0v3Yl/vM3yp/49XjXiHxgmlWbr57OkUTJt3fI&#10;ytv+d/8Aaf72/wD2/k/jrqox5/ePHxuJjRj756bqmm22j6WlzbRLbfY1Xayr96L+NG/z96oryZPt&#10;mntGyu0V55TbW/vK6ulfPl9+0Hr2sOmnokiW6/emmgT5tv8AHXYeGfGq3U1kjbRtkiaXZ/FtdG+b&#10;/vj/AMfeumWHlH4pHlQzbDVZ8tM95RKKdHRXman1KCh0p9FGoBClPdFddrLTEen+ZRqB5fc6attq&#10;VxYvuRfN/cP/AHXVPk/8hbP++Hp0NzLHL5FyqpLt3q6/clWt7xJZ/bNWlii2pLLa+bFN/dlif5P/&#10;AEbXP6lN5y6Vebdm6fYyf3dyOmz/AL7rol7x89Vj7KRz+q6ls1R5drTPE32eBE/vbN7vXCeKPiE3&#10;hW3ee2lXzfKaJU37/wC//H/wJq2NYmbc/wDtMyf99XTo/wD6BXmniGFtSbc38Sr/AOPfP/8AY1rT&#10;l7KXMfJY7E1Yx9wfoPxC1XXr/wA/U/syfLsVIV+T/wBDr0bTdVldovNl85JX2b3XY6N/cevJNNsG&#10;hl3Mrf7jr/n/AC9ekeGId+yWVv3UT+az/wC1s2J/7P8A+OVNSp9Y96Rx4KrVcveOo8meGJooGX7O&#10;y/xt/qv9ypXtlS3WJfuKuyhLZrzY1yuyJfuwv/F/v/8AxFM2fYLiKD/l3l/1X+w39yuc94pf2VbW&#10;371ovlX7qbn/APHEqWGwZ2l81f3u1vN/3vKd3T/0V/3xVuFPtOqOrfct1V1T/abf89aFhJ5Kvc/x&#10;xanvb/gX7r/0B0rWnLlkONOJ6V4bmVPttsf4Z2uE/wBqJ/mV/wD0Jf8AgFM8YX8cOjywM/8Ax9K0&#10;X+6n8bf987qwEjazhii8hry3i/1Hky+VcQf7G/f/AOzVznjPUmt9Nl/dND5it/x8S+bKy/7T732r&#10;u2/L/e2VcYxlPmPoKmI9jQPKvGfjBnv7j5m+Zt/+7uff/wChvXGv4qaFpZWl+RVb7/3KzvENy32y&#10;Vq4nxUv2vQtRhaw/tNGjZWs/N2+d/s7qvEVOSp7p+W1sXKdU+r/gd4gsvHGjo0NxDf2rK8srW8u5&#10;JfnRdny/8Dr0e5s/7Hi8+DzHtF/1sLs77V/vp/8AEV8FfAWw8cSa74jTw/Z65b6LeXMUs97psf2W&#10;VG8raiPBE6S+V8qruR4vu7n+X73vum+FfjFc+H7TV7y+1mHxhby6MsVjcaiiWLL9li+2+bFE/lN+&#10;/wB+7/x2s8RLlqH6bl9H2uEjLmPe/scEP+lbI0/6bfJ/6FVSHW7Ga6e2s2+33aqrtDb/AMKt9x3f&#10;7u35H/74r5iew8VaJeeEvtS+P00W6vtOt9VS+bdqEt/9nvZbpLL/AKYfIjN5Xy/InlfxV0upaD8Z&#10;P7EvbnSINUfXp9MW3067vp4keJVuNSdEvdr/ADSpavap/wBd3ib++1c/NE9H6vI+iLbTZblklvtr&#10;7fu26fcX/wCKatC5uYLNkWVmeVvnWFFd3/74Wvm/WLP42w2elLpTXMPiVtRiTUbjULrfpM8X2i1d&#10;Ps8SvuT915vm/wCyl197elVZ/B/xmk8SeH9Q0uTxDb2i32iNqsN/qyq3/H6/9pbER9t1E0Xz/Pt2&#10;RbFi/uKc38xtHDfyyPpX7ZZ3n+jSo0Ly/J5N3E6bv++vvVharZy/Z73Smbf5sDPbO/8A6B/wD5a7&#10;i5s4rqJ4pVV4m/grlNY8yGzuFkZnu9NZbhZv45Yv/wBnetXH+6cdan7vvHH39+t5dWUrf6r7K11/&#10;wL5P/i3rlLx2mWy8z/W3Uv2iX/vjeif8A+Sug1VPs0ssCt91bq3X/wAclT/xx6wpv3k+mf8AXJn/&#10;APHP/s6uXunzFeXvGPdWcts0rL5flM2/982zbT4dKvrn5mi/df72zd/7N/44tbEO19U2y/wxK8Sf&#10;9973rVd1RdzN8q1kccaMZHOQvLa3lwrWexFii+5Kny/f2bK53xD4wvtrwW3lojfefc6f/Y1pa9qS&#10;u1w0TK6Nt/4Eq/c/77d64q8Rvn3fPtl+b/a/y/zVrzcp52IryhHlgcHrHjzxNZ654nubPxLPYWmh&#10;22nPBa29tFLDLJLK3mpKzIzfd2/c212PiH4/QaasWqtoLPo94t59hmhufNlnWCVIn82JU/dff3L8&#10;7b/9ln21x2ofBvw3r669PdQTG61K5aeS9890lRmVfu/w/JtXb8v8NeiQ+G/Dj3WoXP8AYen/AGi/&#10;/wCPqZLPf5vzo7/dfb87ojN8nzbPnrD3pe8elRxmGceWRj6l+0ZaWd9cWWleHNS1KW3nukVPs08T&#10;tFBFbu7+V9nZ1Z/tSqquip8n30qTxd8craysYbhNGuHtzqUtnsml8p/3Wl/2jvZNny9duyunv/B/&#10;hzxIsravpFjqUV1O1xLcbfvSsiI+/wD30RFb+H5E31S8TfBfwj4j1FdUk0aH+0luUuvNR3RJWSLy&#10;tjp93Y8Xyt8n3an3jshVwso/Cc9rXxy0i203Spba2ubm41GdbX7PMrWs0ErxPLFu81PlV9u3zfu/&#10;f/uV6HDdTou7dv8AtEvlM6f+h/8Aj7rWJp/wr8NRwfZE8OWNtZfNuVvmeXdE8Xzv/d8pnX/deuys&#10;dIu768t7HSNLu9UltY0byrWPd5S7/k3O/wAq/wCqb77762py9lL3jm9l9Yny0IyJtS0mS+07w/sb&#10;e9nKm1N33fm+6/8AwJv/AEKuX8Z6x9suooo/uIq/J/vf5T/vivRb6y8QWOkSeZ4d1RLSzVpUf7H8&#10;/wAv3N2x/wCD/wBkry26sZNUvt+lxzaxE/zI+mWst0m1djffVP7tdNTERq+8VjcDiYx5Y0pe8VN8&#10;sK+asrO6/wAG75GrWSTzlRl/irHvJm01tl9bXem/3ft1nLb+bt2b9nmom776fc/v1oaV/wAg23b+&#10;Dyl+evMPF9jWpS5ZQLmn2t1qGuaXZWtxb2s19L9lS6vGbyo2b7m7avz/AD/Kv3PmevrD4V+ErzwJ&#10;4F0zRNRu4r++t/M866gjKLIzyu+4L/D96vmHwfozeJPHnhvS41md4dRt72f7Ou7yoon83c/91d6o&#10;n/A6+zs5Bx1FZyP03hqjGGHlU5SSikpazPswooooAKKKKACiiigAooooAKKKKAEpaKKACiiigBvY&#10;VwfiTQY/D839u6Rp7YQ7L6xsYDvuVbb86ov35Ex/3zuWu94xScUyJQjOPLI86/4SiRkJtNB128b7&#10;qr9he3+b/trs/wC+q2vDfh+8t9Ql1fVJIzfzwLALWD/VWqB2faGP32y/zP8ALu2L8tdZig4qpS5j&#10;GnQjT2FoooqDpCiiigAooooAKKKKACiiigAooooAKKKKACiiigAooooAKKKKAEPavMlsZG+JGqy2&#10;t1eRWsKq17DOyeVLO0SbCvy79qomf7u4/L/HXo1xNHaxNLK6xRIu5mZtqrXnGj3UfiLxzr2u2Mxu&#10;9Ke2tbGG6VleKVonld/K2n5l/e/e/vf7lVD4jmxH8M6Sin0V16ni6hTqbTqNSyKinyUyjUB9Mkoo&#10;o1I1Kl/YLqVq8Eu7Y393+Gvm/wCMGiX2iak8rL+6aVd2xvkb/b/4H8/+Ur6brj/id4di17RYllVf&#10;3U6/O/8ADu+X/wBD211Yapyy5JHjZphPrFCXL8R8qfKn/LX59rfJt/2NlegeANBnhiTU5V+RWV1T&#10;/nq3yfJ/tVsaP4Aie8t2l8t3Zv3Vu7fP/tu6f7H/ANjXq1holnpuxoIF83bs87+Ot3KND4T5bL8t&#10;kpc0jQ0O5+y/8SxmZ3iXfE7/AMUX/wBh92tqOuauH8m60yX/AKevKb/ddHT/AND2V0yfcrgl/Mfd&#10;0JfZHVE71LVSZ6nU2kN86jzqZTKDHmM1/wB94gl/6ZWap/307/8AxFYOt6bs+0W27Yl03mwP/BFc&#10;ff2f99pu/wC+66a5sJZLj7TbT+TcMqo29d6Mv+5/wN6p3cVybdo76zjubd/vTWv/AMR/8SzV0R/u&#10;nBUp88fePI9esGeV2VfJ3Mz/ADt91t+//wAclT/vl64zULBfvNthT7n75fk/3H/3K9d8RaO33t/n&#10;b13rcff81dn3/wDaZE+9/fWuPudN2M8u5odv3pk+fb/c3/3l/uvVyPksXhveOKsNH85kWJV+Zvl8&#10;nfsZv97+L/2Wu90HTYkjRvvxRN+6/wBpv43/APiaqw26or+Vc/abuddisn/LJf7/APs10UKLDCkS&#10;rsRV2LWMpe6RhqEYD6z9S/4+NPX/AKb7/wDxx60KyryZUv3lZvktbXe3/A//ANisYnfU+EdNu81J&#10;4v8AWr/B/eX+5VuwuYpvNVX/AHVxPay/8B3oj/8AoH/j9cPf6r/y1l3eb/tyuiRf7Cbf4qpJ45is&#10;5f38jJ/t/wAf/oH+5/3wldlOPvHB9bjCXvH0F+6RkVpVR5fuo7ferh/iLC3/AH9g2L/33s/9q/8A&#10;jlV7Hx/4e8YW8Uq6rbW0qxeVOkyv8vzo+9G/4B/4/R4w1y21xn+zMzxKvlL8v3vuO/8A6Ai/+PVc&#10;acqUvePXr16Vah7sj561uz/0h/vfNXOXNm22X5f4a9T1vR98srL9zbv3/wCzv+//AOgViQ6CszPt&#10;2vu+T5G31jUjzVT87r4aXMegfsnQro7ar5vyPeRRbX/vMry/+PfP/wCOV9EffevB/h7Cujq+5d8W&#10;1fN/2l3pv/743p/3xXrEN1Oml63BuaaW1ibynf77L5W9K6MV+9qcx+hZPL2WGjSNKzsINdhivLyJ&#10;Zrdvntrd/uKn8D7f4mb/ANnqy+iQW373T4o7O4X/AJ4rsRv9hkq7ZoqWdusX+qWJVX/dp7usMTsz&#10;bEX52euSUpfZPpfZx5feMS1ul1LVtPl2sipbSsqN/C29Ff8A74+Za6NPuVzOm2bNpNpLv8m7+a4V&#10;/wC55r73T/drQh1v7M23UF+xv/z23fum/wCBfw/8DpSj/KFOXL8Rs1g6xCv9raezfcuIpbWX/vjf&#10;/wCyPW35yyLuVt6NWJqn77WdPgX/AJZLLcN/3xsT/wBDeph8Q6/wHlWq/IsXzN8sSo2//rlLF/7I&#10;lc+8ypceazbEt7WJP/Z3/wDZK6LXvuo39/c6/wDApbiuNvH3t5bfcaVd3+6sSf8As9ddQ+HxMuSQ&#10;X+sfuvmgXZu+V5m2P/wBF+auX1LxDdTfJ57bP4d/z0+/uWudjN9+4+f/AHIv7lY/37iVv7rbFrk5&#10;uU+erV5SLtteSu3ysruv/PZXSpfJ+X5vndm3tWa3yNE391q0kf5aiUuYxiH3ai8td27bsf8Avp8j&#10;1LJTazA0NNvGRv3u3YzeVKn/AKA9dFYP96Bn3+V93/db7lcbv2SywKrTXFxtighT78svz7ET/viv&#10;c9D+AfiS6uJZdX1Kx0VEiRI1sf8ASmk+9v3M6LtX7nT/AGq0lKJ9JluX4nGe/TicY9zbWbRLPcxw&#10;vK2yJJpUTd/uV7D+z7ocVv4f1LWHih+06pfS4uFX960MTeUiO3fayv8A99Vq+HPgt4d0VL1r6GTX&#10;rq6t5bKeW/Ksr27bN0XlLhNvyL/DuruNF0Wx8O6Za6dpttHZ2Fsnlw28K7URfSuaUj9FyvK5YOXt&#10;Jy940aMD0paKg+kMu80ewv76zu7mzguLqzdntppI1Z4GZdrbW/hyvX1rnT8HfBLXct2/hTSZriSR&#10;pWkms0clm6n5hXacUuPemZypxlujlfC/w68O+DLq6m0XS4NPlulRJmhz8ypu2L9Bub866nFHFLQO&#10;MIw0iLRRRSLCiiigAooooAKKKKACiiigAooooAKKKKACiiigAooooAKKKKACiiigAooooAKKKKAC&#10;iiigAooooAKKKKACiiigAooooAKKKKACiiigDK8QaNB4g0K/024XdDdQtE6j0YV5R4L+Ilt/YM7e&#10;JdYgtdVtZ2S6t7tlWWD53XY+z5Wbcj/c/h/76r2yud13whpXiKG9+02qJd3VlLYNeKq+akUg+ZVb&#10;t96rjLlMalP2hDRXENr2paGdZ0vzbi/1WK5S10tbqxb97vSL528pEV0Vn3Ns+6i1s6DNqEer61p2&#10;p3Ud69nLE8U8cHlfJLF93b/vK3/fddPMeRKlKJvUUyinqQFMp9Mo1I1Cim06jUNR9ZPiSGS80a4j&#10;gXfLt3ov991fd/7LWtVeSnH3ZcxnKPNHlOftksZpZpbPyPNdt8uxdj/8D/iqxVu80qzv/mlgV5V+&#10;7N9x1/4H96qKebZ3CW07NMjf6q4/vf7D/wC1T+M4+XkItV/497T/AGry32/9/Uro0f5a5+8/5CWj&#10;7v8AVee3/fXlPs/9mroI6JfDE1pfFIY71k22sW1/cPFGzbtu5N0Tojr/AH0b+Kn+JGZdP8iNtkt0&#10;yW6sv8O77/8A47vqlqEf2f7FcxL8lm+1lT/nky7X/wC+fkb/AIBVxiTUqe8bFMp6OrqjK29G+7sq&#10;kmqwPdeUu772xZv4Gb+5v/vVHKXzRNKFKm8umQ1LU6m0TlNb01Vl8hP3MV0/7p/+eFwvzI6/73+f&#10;v1xVzZskqMsSwytu2pu+RZV/1sX+7/EtejeKvk0aWX/n3Zbj/vl0euZ17Tf+JldwK2x7hftED/3Z&#10;Yvk/+I/8froj8B4+Lpe8cvbQwOvmwRKm77ybNj7v9un1NMnzfbIFb72y6t/49y/+zf8AoS0nyuqy&#10;q29G+69c0jyyKuU1W8X7A87fcupd/wD2yT/7BP8Ax+ug1h2hsJdv33/dL/vN8lcr4mdUl8pfkiii&#10;VNn+8/8A8QlbUzz8TL3Tgdb1ZkZ9zfP/ABf+z/8Aj+//AMcrhdV1JtzruroNbdv+B/LXGXlRUlyH&#10;weJqS5iKGZkuPMinkhf/AGGr0Xwx4hl27WlZ/wCD52rzRPv10eiOyMlFPEVJx5ZSMsNVnGR7BDM1&#10;zLby+bG7svlRIkWxP8/JV2HTd7P5su/b/rXRdiRL/wDFVz/huaV2i2/PLv8Al3/3tiJ/7PXoOl2y&#10;+UjL/ql+dXf7i7/+Wr/3mf8AhStuU+vw0fbEthbSw2t78ux1tZXZP7rS/cT/AL4RK9F0RP8Aic6h&#10;Ey/K0Fu7J/39T/2SucsLOK28pbncibvNWF/nuJ2/vui/5/3a6vR7OWO4uLydfJe42osP91V+5/wL&#10;53ol8J9VhKfJIu6JN5Numnzv/pFquz/eX+B/++aNYk+3f8SyL/lr/r/+mUX/ANn92prmzgv1RZ4l&#10;m2/d/wBmnQ20FnF5UESwp/cSs+aPNzHse9y8o+SovMokorPUsrrpqw/NZzyWG77yQ7Nn/fLfLRN5&#10;Wk2t3eSStNKi7pZZfvtsqxWT4kfzrNLX+O6lWL/gP33/APHEetIylL3TGXuxPOvEm6zt0Vvv29rF&#10;u/3vKuJXrgtY/c/aFVvurKqv/wB8JXe+LX+03F23/PWWVP8AvlEi/wDQ3evPNYmV7h/m+Rpf/arv&#10;/wCgJXVL4eY+Jx3xcpj3H/H5L/cVViX/AD/3xWajf61v4Gb5aLy8/dfN/F+9l/4F9xKxLzVW+7u2&#10;f7CVwSPmKlQ25potrq33KfbX+z7zb1/vpXEvqXzf/Y1bs9S2Nu3f8CrM5vrPvHcb91ORKx9Nv/8A&#10;vj+L/ZrYm+dUX/nq2xqDvjLnO/8A2fpfK+LukO1tHIlzZXkSs334/uMki+21WT/gVfXqrXy18A73&#10;wlYeIIr7VtSZfEU0radY2MlvIqQKzhQQ23azylfv7vulV/vZ+pu1ZT+I/bMgpypYCEZC0UUVB9CF&#10;FFFABRRRQAUUUUAFFFFABRRRQAUUUUAFFFFABRRRQAUUUUAFFFFABRRRQAUUUUAFFFFABRRRQAUU&#10;UUAFFFFABRRRQAUUUUAFFFFABRRRQAUUUUAFFFFABRRRQAUUUUAM3DGTXmfheC1j1zxaUk+0XSan&#10;5Ml00vmsybElRP8AgH2h0213evaHZ+I9HutNvlZ7W5TZIqttOK848NabqfhXW4tCvL+G9iTT/tUn&#10;2ezitYlbzQqeUifN91X3bs/wVdP4jjxPN7M62jzKi8yiurU8Mlp9MjqajU11GUU+mUagFRTVLUUl&#10;GopDKx9Y+bUdHi/j89pf+ArE6/8As6VsViXnyeI7fd/Fay+V/vb03/8AslVH4jmqfCTXlst5bvEz&#10;Mn8aun31b+/TG8Qtptu/26CTcv8Ay1hT903/AMT/AMDqxXhnx78cS2F1aaZA33m2MiN/F/l//Q62&#10;o0/ay5TzcbiY4Kl7c6DxV8Wraa/22zfvYvlXZKn7rd9//gX+f9qr3hnxO6MnlL8rf8u/97/c+d9r&#10;f8D+b/Zavjv4jeNr/wADw6HfWkUM0Et8323zE3/6MsTSy7fn+9sX/wAcrc+Fvx+cfFDxLp2sm3s/&#10;DFjLZ29lfKPmbd58ssrf7P8AoEqrtT+5/erolKn8MTwMJiMTi5e1Pti1ttPv4vNgll+zt96GGd0i&#10;/wBv5P8A2Spb9FeXTLGJVRGnWXaq/dWL5/8A0PZ/33XgUP7V3hp1+3QaVq0N7Fp39r3mnzLElwtg&#10;v2jzZXTf96L7P9xPm3Oi/wB/b1n/AAvpbXxl/ZD+E9WfxKy2dvBo32m13ypdJcSpKsvm+Vt/0WVW&#10;+b7yf7tcnN9o+rhGXwyie3R0/wAyvE7b9qTQ7p9Gj/si+trjUWtYkhlurVpYHnvXsv8AVJLudElV&#10;dzJ/C6bN3zVzCftXWaatommarBdw/wBqNF5U2nrbxfLLey2SPslldm/exO3ybvl2NWMTslGUT3vX&#10;pPtEUVivzy3Eq71/uxK+53/8d/8AH6qa3Zy3CxSwf8fFvL5q/wC1/fT/AL4q9bWEVmz+Urea33pn&#10;be7f8DqvNrGnwyvFLfQI6/e+b7tbf4Tjl7/xHMzQ+d/p1n87t8ktu/ybv/iWrKmt/v3lj8+7/Ww/&#10;c3f/ABLV2d/pvnN9ptmVJdv3/wCCVf8AbrEubZ3Z57aLZdr8k9u/8X+f4Xpnm1KZymsbbnSZZ4vn&#10;27Zf++X3/wDslcl4kTdeSt/B/o//AHzvdP8A2eu7vEWGVJ1+e0un2S/7Lf5+WuP1Ww/dPE3/ACy3&#10;Wsr/AOy33H/9A/8AH6UTwcTE8p1W2Zl/29v+f/H0euSvLP8Au/8AAa9N1XTWdn3L87NsZP8Ab/jT&#10;/wBmSuXudK3s+1d/975f/Q0qJRPjK9D3jj0s23fd2V0GlWDbkqxDo/737uz/AHF2V1ej6Dv2fL92&#10;inSMqGGlKZseFbD/AGPk/wBv/P8Av/8AAa9g0HR2SJJG3J87JvRf3u7+4n+3/eb+H7n8Fc54T8Pt&#10;uiz8n+3/AHdvzO//AAD73+/s/wBuvWvC+mqlrFc+VsDJtgif/llF/D/wJvvNXZKUYxP0TK8GVbDR&#10;Ly2i/wBGis9NRvv71e4lb/ffev8A7NVv7Bqqf8vNi/8AsfZXT/2euj8umOlc3MfVewjA5zfqsP3r&#10;G2m/643W3/0JP/Z6fa38dy3lMrW1x/z7zff/APsv+AVt+TVS/wBNivI9sv8AD86un31b++lR7oez&#10;lEqU2mQzS/aHtrnb9oVd6uv3JV/v/wDxVPkqOUxGVhXlyr6lcXLN/o9hEybv9pvnf/vhNn/fb1pa&#10;lefY7VpVXfL9yJP7zN9yud1iH7NpMVju3vdS+Uz/AN7d88r/APfG+tonHXkcTrDtCsXm/fVInZP9&#10;pned/wD0CvN9Yf5dv8W3Z/44if8As716B4nm+0/a2X/lq1w//oFun/s9eda2++4mZf8Anq3/AKHL&#10;/wDEVtL4T4nHSOS1W83s7f8AA/8A4iucuZvm21sX/wD7Mn/oFYL/AH3/AN+uCR8hUlfYiqaGZkbd&#10;XtPwl/ZZ1H4meG4Nf1LWZfDlhM4a0ihtVlluYj/y1y/3Vb+H5f8Aa713K/sPhb6QnxpMLH/lmv2B&#10;PN/4E27af++Ky5mfTUOFsxq041Yx+I+fdNm2t833PuN/uV1FtN/oqM334pV3f5/3K+gZP2NfCx02&#10;KG21nWrS9XmS+8yNvM/vfumQoP8Avmuf8Y/s7HR5NJ0rwvJqOqazdNm9uNQX/Qlt8bfNdlTajp8u&#10;1F+Ztrf71V7Q9mHCuYUo/ZNT9nj4f6Z4kmuvEeqrJd3Gl6k0FjEzbYI9qxOsuz+KXczfPX0l0Fc3&#10;4J8G6f4F0GLS9NDeUrM8ksjZeWRj8zsf7xro/Wsj9WwOH+q0I0h1FJS0jvCiiigAooooAKKKKACi&#10;iigAooooAKKKKACiiigAooooAKKKKACiiigAooooAKKKKACiiigAooooAKKKKACiiigAooooAKKK&#10;KACiiigAooooAKKKKACiiigAooooAKKKKAG9hXnGseCdbj8RXOvaZq/2y4uJVRrDUPkhWDbgIrqj&#10;Mu1/n/8AQq9I4pOKZEoxnHlkeS2vj7TY7d11a8trDVbd5YrmxSXzXVkd1bYm3e6/LuX5futXSQzL&#10;cxJLEyvFKu9XT+Ja7GeCOaOSN1ysg2t715JpPh0+AvE9xoa3eoXenz2a3Gn/AGiRXht4otkTxf7O&#10;3ev+8r/3kdm6ISPKr4f2UeaJ2UdWKx4dcsZm2xX1s7/3EnWrTarbQruluYET++8qVtyyOCNSJerE&#10;1LWGjleK2iWaVf8AWs8u1Iv956yfEPj62sbV/sz/AMHyzMvyf8A/vf8AoNeS6l45W6byvvxK38fz&#10;/wDA/mT73+3XRGhL4pHlYvMKVL3T2VNbvETdJp/nL/etJ1l/8cbbWtbXMd5GssTb4mXer14poPib&#10;Y/mxPHDL/wA9UVP/AB/bsVl/4D/utXpfhvUlmunZV2RXi+bs/uyr8kv/ALJ/4/UyphhsZ7U6isfx&#10;Ink2sV9/HZyrL/wH7j/+OO9bFZfij/kW9V/685f/AEB6xp/EelU+EoaxqX9m27t9+X7sSbvvNXyv&#10;8RZm1jxg87Pv23W/f/vV9AeMLn/SLhf+mEUX/f133/8AjkVeH69przXm5vndtu7/AHv8/wDodd9H&#10;91TkfDZ1KVWPIcFrGl2OpabA15bR3LwK3l7/AOHcjq//AI6zLXY/Av4N+FJLP7TLolvIy39gbOV/&#10;n8j7N9oaLZu/jXc33/4mqhc6U1ysq7fvL/zy2bq9j+FemxJoctozND80Vwjw/I6su/8A9l2f991F&#10;PljRlzHl5XGqsRFc2hYj+Ffgezs9TgudBtprS1l+ZrjfK7L5Uvyf+TU6/wC0stcpb6f4J8D6pZXN&#10;tpXk3FhdLe2s0t1LcSxSrE9unzs77lSJ3VUf5V+fZtrs/H+pJpWjPYwSs7t+9lmdvnZv8/8AoFeL&#10;39y143zfxfdSiMYx96R7uNzKrh5csT0HRPDvw/8AEd0HsNGjUvcW93JDZebF50sErSxMyeftdkdn&#10;+ba+2uxtfhR4H1Kyhjj0FYbWJEt/saTyxJtiuHuESWJX2vslllba+779fGEN9dN8cNPs7a11abwl&#10;cXtvFr1vZx70nnX/AFTxps3NEv7rz9n3kRfv7W3enyfGf4p+HdMuU1PSm8NzvPsuna0+2fYG/tW3&#10;tf3S/Z0812glf7zy+b99PlTbWeIjGPwxPZy+tWxVL2nOfXN4zXl1DYqzfv1Zp3T7/lf/AGbOn/j9&#10;a8NssMaRRKqRL91E+5XzTb+PPF3/AAkmtLLr2q2mhQLew6Z4hh8N/apb9oHt/KiliWL+/PP9xIvN&#10;27kb5am1L4ofE+zsriexjvL/AFtotRa80d9F2Rac8V7FFaIsuz5t8TP99pd/3k+7XPKX2T2qdGXx&#10;Hv1zpv2Ddc2MX+3Lbp9yX/c/2qzNShWaCLU7P986xb12f8tYv7n/AMTVH4Z+IPE+vP4rPijSl0ea&#10;z1prWztIZfNT7P8AZLdt6S7F8353l+bZ/s/w1uWyfZry9s/4Fb7REn91W/8As1f/AL7q4yOOrT5f&#10;dOR1K2g3f39Pv1/g/vN/H/wP/wBC2VzWpWbu0vmr51xEvlSp/wA94v7/APn/AG67iawiRrvTJf8A&#10;VS7pYv8AZXf8/wD3w/8A6HWJc2zXLOrbU1C1/j/vL/8AEv8A+hUzwa9I831LTV27mbfEy7POdd6M&#10;v+3/APF1hXOj7/vbdn97zYnT/vtvmr0i8hgSV2eVtKuG+8k3+qb/ANl/74qpa6atzL+4lW5m/wCn&#10;GBE/77l+fbVHiVMNzyOKs/D3zJ8v+3/n7n+f467vw94ZbeieU2/dtVNnz7v8/wDfP8X8K1paboKb&#10;kbZv+bYvk/xN/cR//atdxouif8sIvk2rsnuIv/RUX/szf+zfc25uQ78Hl/vEOjaDHJ/oyhWiV1+1&#10;Mv3Pk/5d0/4F97/gf9+u5hqK2tltokijVURfkVE/hqxHXHKXOfZ0KXsYjqKKKnU6htMdKloo1AxN&#10;YsWuLffH/wAfUTebB/vf/ZfdqrDcreWsU8X3JV3/AD1uzVzVn+5uNTtv4Irrev8Ausm//wBD31X2&#10;TiqR5ZGfeP52txRfw2sXm/8AAm+RP/HN9YmpXP8AxNnlb7lna7v+BN/9gn/j9aF5fwWevXcX7y5u&#10;5YokitLSJriVlXf8+xfu/f8AvvUb+CfE2txah5GiLZw3Q2sdWvlib7m35FiSX/x+jmjE4Hhq9X+H&#10;E8z1LckVvE38MFru/wCBS/P/AOgV5/qnztbxL880qr5UMK75Zf8AWp8iL8zffr1nxJpep6Xqy6bd&#10;af8AZtbvnitrRC3mW8779qMrbPmVN+9v4lr3fwL4H03wLpQtLJN88mHubuUfvZ3/ALzf/E/w1FSs&#10;ebRyCpjav733YxPl3wX+y74o8YMlxrJ/4RnTmVGUMvmXTfL93yvuxf8AAv8Aviovhz+zb/bXxa1n&#10;StTnXU/DOgSp9puo12peSuu5IOPusv8Ay1X/AHP79fadI3TmubmPpKfDeXUuRqHwkcMCW8aRRqqR&#10;qu1UVflFTUtFQfVLTRBRRRQAUUUUAFFFFABRRRQAUUUUAFFFFABRRRQAUUUUAFFFFABRRRQAUUUU&#10;AFFFFABRRRQAUUUUAFFFFABRRRQAUUUUAFFFFABRRRQAUUUUAFFFFABRRRQAUUUUAFFFFABRRRQA&#10;UUVVvLuDT7WS5uZY4LeNd0ksjbVVaALNBry/T/itdeNtW1Ox8KWkH2TTZVhn1bUGbyWf5+YkX/Wr&#10;8q/NvX71Z02s6h4N8RHU9V1ObU449NvLq+ijneKJf30RgWK3f5c9Y/vbvm/26rlZl7WPNynsG00c&#10;1wWn/E+1mWP7Xp19YMsiW98JVVjZ3DbVWJtp+b76/Mm5fmT+9XeMcdakuMubYXr+NeS+NX+1eLtb&#10;wxP2DTbZXRPnDxPK7Shv9rav3P7rf7a7e303xJpXiibULGyv2kuLV3inVA8ckXzOm5dw5+ZHXcvy&#10;5VvSvJrO+1L4X+ILLSPEtmJbLW7l7ePxMt9LL9qukiLJ58Uv+o3xQ/e37dybF++la05csuY5cXGU&#10;6MoxO2mtraaLa0EE0X+3EjpXL6xcwW3m/Y7O2h+zssXnJEu9pW/gT+79/wC9XQQwtprJZt/x7/8A&#10;LrN/7SrJ1vQZ5luGtl3+ayysm751Zdmx0/74T5a9CPuyPj6/NKPunhvizxD9onb96z7vn3s2/d/t&#10;1yNzfpbRPPcyxw26/Oz3EqIi/wDfSfLWh8QoW0fXPKlXYnyp867K4y48P6drvjrwTL4j0q48ReGY&#10;NXf+0NJtV3NcOyPFbtt3LuRZWT5f/ia2xEpQPgYxli8Z9XnLlO20rXovs8VzFeR/ZGb5bjz08r/v&#10;v7tex+Eri/mslWwsr7VdwWaCS2tXWLzU+7+9bbHtddyN833a858J/BuDwv481FNG8L694U8Oa5rf&#10;2+2+wwZ1C1tYLLypX3/vWiW4uXi2p8rbYnZtu6pfAevfG/xEfC17aXeo3NnJFo0Kz3dvvR/KHlam&#10;Jx8qq3mpcbmb5v8AVeVurg+syP0rL+Ho4f3qtTmPoVvEwtV/4mGl6tYTKMyx/wBnSzqn/bWJGVv+&#10;AtVTVNSk1KBLG6srvRzeMiR/2gqL5q/x7drt823+B/mryYah8Rrfw/oii08cT6myWKa7JdSp9niu&#10;tl0Z/KSJfPdWl8pf3TLFzD8+xZa9c+D+l+I/E3wM8NWnxHtJYPFTWaLqKu6eak6P8ku9Pl835Ufc&#10;v8VYxqSjI96WCjKPKcr4k/0nUrvd9xr63i/8hf8A2Veezab9pWL5Vd2iV9j/AHG2/JKn/jiNXo3j&#10;SyufB7RLqu6aKW8RoL2GP/j8lZ9iRbf4JWdl/wBhv9mud1GzutPtX/tvRtR0WJpfNV5Y96Rf9tYn&#10;dU+bd9967Pax5T4fF5fXlKXunJ/2OyLLK0DJtX5fOl3uzfwJ/u767XR7ZIWuLZZWheJllimh+/tZ&#10;ET/2R65/w9rGh69df8S/xDY63LAu/ZaXUUvlbv4/lrpZrNZtjbmhb7m+Ftny/wByjmPMp4f2Jy/j&#10;N1uVfazPEvm/O7fPLt++/wD33sX/AIBXBXlg0LP/ALMv302fK33K9N1u2iRrT5VS0Xdbsv8AAqt/&#10;+xWLc6IybfN8ubb8kX7r963+xv8A/Z60UuaJwYmh7aRk/s1aP9k8d3epX3/Hx5rRQM/3/uv/APF/&#10;+P19BeL7Gz16TSrG8gjvFW8W9WKZNyL5XzI//AW2f8CrzXwfo8VncOvlLM7eb+5dfkl2vsdP++33&#10;V6RpX2PyvNs4lTd97f8Af/4H/FW+IqRlLmPfymn9Xw3si9oLskupru+dbxt3/AkR6197/wB6sK2k&#10;+za9t/gurbf/AMDif/4l/wDxytuuGR9BT+EKx9SRk1nT51+5Kstu3/oaf+gf+P1sVn6xZteWbxRt&#10;slXa8T/3WX50oj8QVI+6ZWt2zPEk8C77i3bfF/tf30/4GlZN5ZxalFFPEzJMq74pv7v+/wD/ABNd&#10;HDMt/axTquzcv3P7v+xWVc20thK8sETTW8vzywr99W/vp/8AEUf3TgqR+0Yj/boflax87/bt5U2f&#10;+PbKf9jnmheW+ZbO0X70KN97/ef/AOIrQ/tKJ/uwXcz/ANz7K6f+hfLVq2sJbyVJbxdiK++K3Rt/&#10;/A3/ANqtDmjS5yvb20sMSTqvk3d1tt7aHb/qF/8A2E3N/uba7Ows4rC1igiXZFEuxaxLZPtXiD/Y&#10;s4P/AB+X/wCxT/x+ujjpSkerhqfKP8uinUVlqegNoplZl54ms7O6NpH5l9qH/PjZJ5sv/A/7v/A9&#10;tIUffLupatZ6Pbefezpbxbti7/4m/uKv8TVi6S/jLXLvUyLPT9J0oXGNPuL6OVriSLyk+/B8uz97&#10;v/j+7/DXRaDoUqXg1TVAG1Fl2xRK25LVG/gU/wATf3m710/BrGVQ9Knho2944pvCviU9dfsG3fez&#10;pjfL/ufvf/Q91eafET/hNNF8VeHPCugp9vu/FMsv2rxN5Sr/AGPBAiebK0X3Xb50VP4dz/N935/Y&#10;PFV1q+naDcvoen/2tqjYSCB50hRWb+Nmb+FfvfxMfSsH4d+E9a0i3j1fxdf2+s+MLuFIbuawVltI&#10;FX/llbo3Kpu+Zmb5mb22Ksc0jaWHpy+ydVoeg2Ph2z+zWcIiUnc7n5nkb+8zfxNWtRRUHSea2ege&#10;I/EHxMuNW1+CztPDuhSY0C3ibzbieV4tkt1Kf4PldkRP9p2b+GvSaWigAooooAKKKKACiiigAooo&#10;oAKKKKACiiigAooooAKKKKACiiigAooooAKKKKACiiigAooooAKKKKACiiigAooooAKKKKACiiig&#10;AooooAKKKKACiiigAooooAKKKKACiiigAooooAKKKKACiiigArJ8SaNH4k8P6hpUkjRLeQPbsydV&#10;3LWtUMyNJGyBmjZl+8v8NAHGeHdWk1nRba6uF8q6O6K5i/55Tr8sqf8AfStWTrfgr/hIdcnmvNQn&#10;XSriz+xS2NvuieX5n+9Krbtvzfc/+yq1oKHQDF4euVWO4ghMkVwrblul3/PK391tzfNu/if+Ot+u&#10;v4jwp81KZXv7OC/tXtrmJbm3b7yTfPXA+JfCOpX2j3nh9tOj13RJ7yC8gGp6i8vlouzzYGSXczL8&#10;rbfm/wCWv8G1a9Ekop8oo1ZROXPh640DULPUfDojR7SCSB7C4ZliulZ9/wDrcOyNu+bf827+Ki+0&#10;rX9f0mSz1bUrKW3vov8ATLGXTVuIl/vpHuflf99X/wDZa6ioajliHt6kYnGeG/hppnhU3CQSSPby&#10;p5SWPyxWkS/e+SBfk3b/AJt2ytlPC+nv/rbb7T/18M0u3/vqtqmx1tGUonNKMZy5pHjfx6+F41rw&#10;7FPpcW26jnX90n8X3vu/3f7tcX8E/hLrHijxZa3eox/Y7HQ75Jb4Md3m3EZSRIl/8cZv/sq+hPFl&#10;xFHodzC8bSyXX7iCJX+aSVvuqtb3gnw6nhXQ4LLd592f3t3cAf62dvvv/n+ELVVsRKVONORwUMlo&#10;Vcb9cl9n/wBKOlpaKK84+2CkpaKAKF7ptrqUJhu7eO4gZkYxyDcpKtuU4/3sVyfiD4veGPC01xb3&#10;18xktHWOdoYHlWF2xhXZVKq3zL8pOfmFdyK8x1D4C+F9X1u8vrxbye1vLxb2fSJLlmsJJUdW3mBv&#10;l5dd7cfM3zUGc+b7JxHirVLXXL61/sTw/wD2Dp1tcy3txcTWiRz3Uz/K5SJWz8yb9zSru+7xUEN/&#10;A8qRfNDK33UmidN3/fddV4n+DeqQxzt4T8Qw6VErtJBpt1ZLLb79+7yt33ki+9937uR/CuyuH1Tx&#10;Lp2l66nh3Xra50TULjakFvqEX7q6dv4IpV+Vn+T+9/crpjKJ8hmWGxEpe1kaM0O9XVqz47C20pXu&#10;Vg+dfu/3/wDcSrv9m3MPywXnyf3LiLzf/H6mttNbzUlnl+0yr935diL/ALiVufPcvMFhbtpq6Pu/&#10;1qzskv8AvMj7/wDx+ulhkZNctFX7lxBK8v8Atbdmz/0OsfZ52rWMX/PurXDf+gJ/6G3/AHxWxYJ5&#10;2vP/ANO9rs/4Ez//AGK1Z2UI/ZNW2T7T4g/69bX/AMelf/7V/wCP1vIlc5bX9to+m69rWoTrZ2Vv&#10;LLcT3D/ciiiTY7/+OO1bum6hBqum2l9bN51rdRJcRNt27kZdy/erOR7dP4eYmpklS02SpNTn7Xbb&#10;ape2a/cbbdL/AMC+/wD+Pp/4/Vh0qG/+TxBZbf4rW4Rv++4qt1Ujk/ulfyal+WFXlZlRF+dnf+Gm&#10;XNz9m2qq+dcS/wCqhT+L/wCxpsOktOyyXzfaWX5liRf3S/8AAf4v+BUcv8wf4R2gq2y4vGVka6l8&#10;1Vf+FdmxP/HU3f8AA6246r1Mj0SlzHTTjyliiofMqvq2pQaPptxfTbvKgXe2z7zf7C/7VQdRV1G5&#10;nuL2DSLBtt/dDe8uP+PWBeGl/wB7+Ff9r/daus0XQ7PQ9PjtLOJYol74+ZuB8zN/E3+1WZ4O0KbT&#10;bWa71BFOqXzLNcbRkRf3YkP91f8A0Iu38VdNniuaUuY9ehT9nEWiiioOkKSlooAKKKKACiiigAoo&#10;ooAKKKKACiiigAooooAKKKKACiiigAooooAKKKKACiiigAooooAKKKKACiiigAooooAKKKKACiii&#10;gAooooAKKKKACiiigAooooAKKKKACiiigAooooAKKKKACiiigAooooAKKKKACiiigBvFQ3Bkjgka&#10;FVebb8qsdqs1Z/ibVJNF8O6pqEEH2uaztpZ1t8/6xlQsF/GvPdJ1HWtat4vt3imaK6liWVrfT7aK&#10;BG/2k3o7bP8Aa31UISkc9WtGl8RpeGZPtVrLfXJaTVLh9t/5q7HilX/ll/sqm75f++v491bXmVn6&#10;VYQaTZrbW27yl3febe7M/wAzO7N95nerddWp4kpc8iXzKfHVeno9PURYqGjzKPMo1HqFVbm5it4m&#10;lnlWGJV3s7tsRaseZWZo+lx+NJ/t95Es2hQSq1pblRtuZUbP2hv9lW+5/u7/AO7SlLlKp05VZcpN&#10;4V0qTWL5fEF7CyxRM6abbSgqYl+ZXm2/3pR/e+6v+89d3/DRxS9q5D3YQjCPLEWiiikaBRRRQAUU&#10;UlADa5Txr4EsvHEdgl3c3to9jOLq3ktJQv7zaV+ZWDK/3z95TXWLQzUEyipKzPIb74Z+JdP3NaXV&#10;hrUS/djmVrWYf8D+dG/75Wqtj4P8WapI0f8AZkOiov3rjUJ1m/74iif5v+Bute0cUcVXPI8/+zsN&#10;zc3KeW6f8KdUWSee48ReRPKfM/0OxUL/AMC81nY/ht/i9alj+GGtW320W/imJ2un3lrrTFdh8m3q&#10;kifL7V6b+NFPnkbRwlCO0Tym8+CNrdeDU8PtrF5DbPpxsrq3jObW6Zo9jO6Pub5m+Yqjruz826q1&#10;54d8ceHNWtV0l01rS4NMae+l1Cfab26X7kUCL/x7/wATbvmX7q7f4q9f59aT8aOaRtKlCX2TwvxV&#10;46g8VLZaH4T1N9S1K8ZnubfSbm3iultV/wBaitK+1ZfmT/a+V/u10vhuNLG+8QaZbBk02wvvLtgz&#10;/c/dRM0S/wCwrN/49Xoi6fbRyI628aurOyt5f3WY/Of+BV5V4lvNY8Ja9rUsFppl1b6ldtc2dt9u&#10;l+1SstvEjBYlt253J/e/iq4y9446tHlpcsTVRvtOvXEq/wCqtYvs/wDwJvnf/wBkq9VHStqabb/u&#10;pIXZfNdJvvqzfO+//aqxNve3lWL77K22umR4MSLQY/tkT6g337r/AFX+zF/B/wDFf8DrYrP8POr6&#10;Hp7Rfc+zRbf++K0KJfEXT+EKr39/BpNncXl5KsNpbrvlmf8AhWrFZ+vaV/beg6npnm+T9stpbff/&#10;AHNybN9TqakcOpatqTY0/wAO3zq33bjUGW1h/wC+W/e/+Qq0dO8H3lxd213rt2l0bdxLBZWm5LeN&#10;v7zbmLSsv+18v8W3dWz4S1pfEfh7T9QCCFpY/wB7CB/qpVO10/4Cysv4Vt1yylI9+nRpx94dRRRU&#10;HSFFFFABRRRQAUUUUAFFFFABRRRQAUUUUAFFFFABRRRQAUUUUAFFFFABRRRQAUUUUAFFFFABRRRQ&#10;AUUUUAFFFFABRRRQAUUUUAFFFFABRRRQAUUUUAFFFFABRRRQAUUUUAFFFFABRRRQAUUUUAFFFFAB&#10;RRRQAUUUUANGKq3l5b2FrJc3MqwwQo0ksjnaqqv3mNWvu1498TTPrnildDv7e5OlyWPnWaLePbxX&#10;Mquvm+b5Tb8KrRfK6bTuaqjHmZjUqeyjzSNrWviTa6hDZ2fhya11W4vHaOd5Y5HitovLdt7rj1VV&#10;2syfeqhpWjxWeg6fpl1L9s+xwRRfaHXY7MqbN/8AsvVR/wC0Jl/e30dsn9y3g/8AZ2/+IqpcottE&#10;8s+q3aIv8byon/sldUY8n2j5XE42VX4om8kl9Z/6qVb+L+5cNslX/gf8VSv4ilhXdLpl2m37z74t&#10;n/odcJealFDF5sX27yv+e1xfSxI3+6n3m/75rl9V1aXc33U2/e3/AMP/AH277f8Avvd/s12RjGXx&#10;HlVMd7I9F1LxksmFedYYv7lpKrM3/bVtqr/wH5qzbbW9Me4RYrOBJf79pfbJf/ZN3/fVeaedcu27&#10;/SX/ANtNif8AoT/N/wB8VoWd43zLubZ/FC6/P/3z91l/3KvmhH4Tzv7QnOXvHr1hqty2/wCx3i3m&#10;371vfL5Uq/8AA/8A7CtL+3oIbWWe8VrBIvved/7J/e/4BXnWj3U81xb2ccc15e7f3Fvaf61f9tH/&#10;AIYv+uter+HvBr291Bf6zIt9fKf3USL+4tv93+83+23/AAEIPlrjqSifU4CnVxHvP4Stp+g33iTZ&#10;NqsTWOlYymmt/rbj/rv/AHV/2F/4F/druFURqFUbVFP49aXjFcEpcx9TCnGEeWItFFFBoFFFFABR&#10;RRQAUUUUAFFFFABRRRQAmaaSaUjpXC638QALqW00GAapcRtsmuGl2WsTf3N/8T/7K/8AAsUzOpUj&#10;TjzSNnxp4qtPBuiDUruKWWH7Vb25WFdzDzZki34z91d+9v8AZVqoT/ErQEULY6jHrd23S30l1uHz&#10;x97b8qD/AGn2iuHvv7b1K+t7vULyPUDA3mxwK32e3jf/AGU2Mzfe+8zVP52q/wAP2K23f77/APxF&#10;bxpni1M0jGXLTiRLZeNNQmvZ9Y8ayW/2p9kVjo9jFFb2sX9zc++Vpf8AprvX/ZRadD4P0qw1nT9Q&#10;sYmsHs4pYvs9u2yGfds+eX++3yff/wC+qf5eoP8Ae1JU/wCuNqn/ALM70z7HO/3tVu/+ALF/8RW/&#10;LE8qWMqz+I2/MqVHrFtrme2uIra5l87zf9VNt2fN/cf/AGq1UeolEiMucNEf7G82nt/y7tvg/wBq&#10;Jvuf98fdrYrHmh+1eUyt5NxF80U393/7GrdhqS3O+KVfJul+9Du/8fX/AGaqXve8dNOXL7poUyjz&#10;KKWpqU/C9x/Yniq505jttNULXlsf+nhf+PhP/QG+vmV3qjrXn+raadSt4jDJ9mvYJftFtcf88pf/&#10;AIn5mVl/iVmrpfCutp4i0S2vTGLe4KhLm3JyYJV4eM/7rZFcsont4WpzR5TdopKWoO0KKKKACiii&#10;gAooooAKKKKACiiigAooooAKKKKACiiigAooooAKKKKACiiigAooooAKKKKACiiigAooooAKKKKA&#10;CiiigAooooAKKKKACiiigAooooAKKKKACiiigAooooAKKKKACiiigAooooAKKKKACiiigAqnqWp2&#10;2j2Fxe3s629rAvmSSv8AdVauVT1DT7fVLSW2vLeO6tZV2yRTJvVv+AmgDgF8fa/54uzpcElhL93T&#10;y3lXcaf3tzPsZv8AY+X/AHq5y+1v/hMvFkWqR/2kmlWdmv2W3u4PI8q6bzVl+XZvf5fK/vL/AHat&#10;6hpMXhTxVdafBGtvp99F9tsYol2pHt2LLEi/w/Nsf/tq9RX14tnbyzy/cX+5/FXRGJ8xi8TWhzUp&#10;DL+/8nZEq77hvup/n+Gse8dbPZPP/pl2zbIv97/ZT+GrEKNCryz/APH3L/rf9n/YrES8W/uLi+3K&#10;8UTNbxbPn27fv/8Aj/8A6AldB8zUkylqU0r3W3zd9xt3yzJ/yyX+4lYSOs2yfbsi/wCWCf3V/v8A&#10;+9WjpOn6l4rtZV0nTbvVZbjc081vtWJN/wDB5rbV+Rdnyp83+zXomhfARbq3hm17VbmG4x81jpsi&#10;pCq/3N+zc3+8uys5VOX3Qo5XicU+ZR908s8yo9PvoNQ8Z6P4b+0x2N7fxNOl7On7qCJXiR/m+7uf&#10;zUVV/iZ69qvf2fNAaBhZ3+q2Fzuyk32x59o/ubZd67fw3f7VeUfEL4XnQbi2tPENva65p07f6Pdy&#10;WoVDJ/zzkVt/zfxL/C23/ZrLmOh5TUwU/a1I80T3/wAB6X4f0vR5V8Pz2t4vm+Xc3kEiyvLKv3vN&#10;df4//Qa67rXjH7OVjbWFh4s8i1htWk1dXZYVVd/+h26q3H02/wDAa9oHSsT7vDVI1KMZRFooopHU&#10;FFFFABRRRQAUUUUAFFFFABRRRQAnY1heIfFWm+F4VkvrkxvKdsNui75Zm/2EX5mrc9K8F0vXE1TX&#10;dVGpXNs/iJLp7WW3Sf7qxfwRL97yv+Af33q4x5jkxNb2FPmOk1jxhrniRJorFW8P2eCv+kIktxPl&#10;f9l9qL/wPf8A7tUdKs10rS7SxiZnS1gWJXf77bU2VWXWFurq4t7CzvNXmgYrP/Z8e5ImH8Lt93d/&#10;s/eoXV447qO2vbe40u7kOI4dQj8rzP8Adb7rf8Beto8p83XlXrR5pfCaPmU3zKZRWmp5w+neZUVF&#10;GoDNVRn0uVov9bF/pEX+8vzVrQuk0SSr9xl3pVGF6boL+Tby2bN89rK0X/Afvp/446VX2TSPxGrR&#10;NCtzs3NslX/VTJ99aKfU6nSS6VeNeWu6VdlxEzRSon95f/Za0KxLB/J1y7i/guoluF/3l+R//aVb&#10;dVI2py90KzZribwzfS6xbI0tuy41C1VfmlVf+Wq/7aL/AN9r/urWlT6jc6YSlCXNE6a1uor6COaC&#10;RZoJF3JIjblZfWrNefaXqKeDbnyJm2aDI2I5eiWLf3P+uTf+Of7m3b36tuXI6VxyifQU6kaseaI4&#10;YqrFeQXEk0ccqSPC22RVblfrXNeN/Fh8OWccVmYbnWLiVIrezcFnO5vmcqvO1V3N/D9z71cX4dsn&#10;8A6nf6hZ2z6udSfztQw6JcPLvdvMX7qY+d/k+X/0LdfKZVMRTpy5ZHsW71NYFx458PWkqRT6/pcE&#10;rfdjlvIlZv8Ax6vOPGGpN40v7VbrT5rbSljliitNQ27J7j7yu8Sv91VR/vf364mzS2ullVbO2SJo&#10;rd9iQIn3k31caUuXmPKxObQw8uWMeY+kLHULbUrOG5tJ47m2kTdHLE+5WU/3WFW/wzXy9PaWWlyQ&#10;PDHewTtP/o0Wm+azea3z74oov4vvu/y/399dv8LPFmval4oktnubrX9Mnj824urhEi+wyLnjGxc7&#10;/lXZ/Ds3d6iUTbDZjHES5eU9spaKKg9gKKKKACiiigAooooAKKKKACiiigAooooAKKKKACiiigAo&#10;oooAKKKKACiiigAooooAKKKKACiiigAooooAKKKKACiiigAooooAKKKKACiiigAooooAKKKKACii&#10;igAooooAKKKKACkpaKAMTX/Dth4ks1g1K0FyqHdG27a8bf3ldfmVvda4PVfhhq1uI20y/j1S3hbe&#10;lrqzbHH/AG3Rfm/4Grf71epgHPWnY9quMuU5qlCniP4kTwLXND8VrbzWaaDfQ30i7ILixkiuIt3+&#10;+7pt/wCBItdJF8DNH1DwbpWnMuoaHerYJazy21wjXBXZtZZW2+VI3zfe2/w/LXrHpmkxtyaOaRjT&#10;wVGleyIre2is7dIII1hiRdqoi7VWrFLRUHeNPQV5x8fLh7P4S6/Mum3mq7Yk/c6fbPczr+9T96kS&#10;fM7J9/av9yvSaacUyJx548rPJ/2etDvbDwbe3+ppcxajqmoz3fl3dm1rLFBu226GN/mG2JU+9zuL&#10;V6x60m3pR60EU6caUVCI6lpKWkbBRRRQAUUUUAFFFFABRRRQAUUUUAFZ2saLp2uWv2fU7C3v7ful&#10;xErr+TVo0UAU9N0y00azis7G3jtLWJdscMS7VUVHrGjWevadLZX9stzayj54nrQooFY8a1vT7jwj&#10;qEVpeSSS2Fw+yz1B/wC9/wA8pW/v/wB1v4v96nP8iuzfIi/Mzv8Aw16xe2NvqVrLbXcKXFvIu2SK&#10;RdysK4uP4UaDHeGSaGa9sh/qdNuDm2h7MFT+JT/dfdj+HFbRqHi18u55c1M5iGaK5iSWKVZomXcr&#10;o25Gp9bXi7wYulwy6toVqBKrebd6fAm1blc/MyoP+Wv/AKEPlP8ACV5K51Jbm3t1sZVf7UvmxTJ9&#10;xYv79bR988TF0ZYWV5GnDUuiQtNFLfMvz3jb1T+6v8H/AMV/wOuf3vZrNFLPJNaXETJ5szf6pv8A&#10;f/u1t6bMupQJ5lzJYQ2tjE/7ptm1vnV93+5s+7/t1tGPunFTnzSLF5qTQ3HkQQNcyqu9k3Im1f4P&#10;/QKr/wBpahu3fYY9n9xLre//AKBXlX/C+vCupa9Lp8GvQvqE6bXS3idvNaBP3sUT7NrMv737jtt2&#10;PXZ6Vqrf6PPBPPNbyyrFLDcL+9i3/c/9DT/vur5eUUq3vHZb/wC0rOK5s2XzYvngd/8Ax9H/APQK&#10;1bC/W8i3LuTa2xkf76t/crj7PW7O28Zf2L9pX7be2bah9k/j2q6RO/8A4+n/AHxW7dFrKUahGrfK&#10;uy5VP4ov7/8AvL/6DuqP7p3Uqj+I3o6fUKP8qN/A33ai1LUPsESv5bTSytsihX+JqiJ383KV9YvP&#10;JXyIkV7uf5FR/uf77/7NZMegfZ7UWlvqV/Z6d/HY28/lIz/8B+aL/dRlWrO+LTbWW+vp137N09w/&#10;3P8A9mpLXRvEmrr5lvFZaRat9z+0EeWd/wDbeNGXb/u7/wDvmolKIUY15S/dlPT9E0/R9/2Oxgtn&#10;b7zovzt/vv8AeartVdRj1jwzG02sW8FxYRnLahp5b92v96WJvmVf9x2qdHWaJJYmV0Zd6OjfI1Zn&#10;PVpzjP3zP8Q7fscUrf8ALK6if/x9E/8AZq8/01PJuJYv7sSp/wB8vKn/ALIlega9++iitl+d2ni3&#10;J/s70f8A9krhdSmttKvPPubmCzRbq4ibzpUT5Wfen3v+Af8AfddMf4Z4mIg/aGr8P/Cj+MPiHdXF&#10;/IsuiaLFay29ujNE6X+523ttf5l8rZ8r19AcL0rxb4MXj3HijVHs4nvNKvIFaS+jX91HcRfL9/7r&#10;s6t/D93yv9qvavauGXxH3GXQUMPEWlooqD0gooooAKKKKACiiigAooooAKKKKACiiigAooooAKKK&#10;KACiiigAooooAKKKKACiiigAooooAKKKKACiiigAooooAKKKKACiiigAooooAKKKKACiiigAoooo&#10;AKKKKACiiigAooooAKKKKACiiigAooooAKKKKACiiigAooooAKKKKACiiigAooooAKKKKACiiigA&#10;ooooAKKKKACiiigApKWigBjdx7V8/aLbpZQ3lqiqos7y6s02fwxRXEqxL/wBNlev+OvEL+FfC2oa&#10;lDGlxdRIqW0Er7VlndgkSE/7TsoryCNm06xv7iZlmnaSe8k2narMzvK+3/Z/hramfO5xKPLGLMXx&#10;Dqstm120ssqJFsSKGFtm7cn33/8AH/8AvivDfE9zfaxqiNBquoWaRN8v2efyn/8AHa998Q6DPqtm&#10;6tOs12q/MkNm+xf9jeu//wAfrw/WNHl028eKeJq9qj7SnHmpn5hmcavT4Ty/wrofjDR/BEXhCCLT&#10;xZW+n3FtBqU9y0rNviliiaKLb+6l3um5t3y/Pt+9W9a/Bf4l69puoR2OtRvb3+sWeqtD9ulWVpbW&#10;4i2Ir/3Xg81m/h328X96u1sNHnvJYvLi+8yoqV9JfD3w8ul6JFK3zs33W/2f/s/vf98VlKP7vmke&#10;llFWvUqXZ8tW/wCz94o/4T+WzufCuk/27L4eZF8XJqMvy3n9oJL/AGls8r/X/wAe3fv/AIPuVteK&#10;vg74x8O6D4wvvszX93NBeI2o2+p/vdZ8/UIniSWJLfzfkT5d7u3lfPs+WvqvUtSs9KiRry5jtkb7&#10;vnN97/c/vVDb3mqXy+Zp/hzUrm3P3JpRFa7v+Aysrf8AjtebI+4pqpL4YHzbefAHxju1OVPCfh2/&#10;0S6XVE0zwncaw8VvoMs6W/lXETrFt3b4pW+RFaLzfkf71W9Y/Z78Y/8ACHy7vEttZ+KmutS8/wAS&#10;S3jpugl0+WCL59n8cro7L/D95PuJX0d/Z3izymmTRdPVFXmCW/bzT/u7Ytv/AI9TfCul/wDCTa9J&#10;q2oaXcR6baRRxWMepW2xmlc7pZPKcbl2/Kit7y/w4o5zqjQqSlGMz5o/4Z98W+OtT8IXkfhW28Mf&#10;D671y11W50HRNTVmskWzuIvN8p0iT55ZbeX5PueRu2M1eg/C34V/GD4e+INFt11mKfRI4dJh1EXW&#10;orcQNHb2UMF18jW/m+azRMUdZVXpuT71fUe2jOK5j2Y04w+ENvHNefQfC23hkuPI1jVoLVriSWC0&#10;hmREgDuXdUOzdt3M3DE7cjbjateh03igcoRl8RyNn8L/AApaWUdn/wAI/p06quDJcWySyN23M7Dc&#10;zf7VW9C8A+HfDV3Lc6ZpNrZzy/fljT5v/sa6PijAp6i5I9hce1LRRSNAooooAKKKKACiiigAoooo&#10;AKKKKACiiigAooooAKKKKACiiigAooooAKKKKACiiigAooooAKKKKACiiigAooooAKKKKACiiigA&#10;ooooAKKKKACiiigAooooAKKKKACiiigAooooAKKKKACiiigAooooAKKKKACiiigAooooAKKKKACi&#10;iigAooooAKKKKACiiigAooooAKKKKACiiigAooooAKKKjk3OjKrbW/vUAcL8ZnX/AIQC9i3DzZ57&#10;aKJAfmdvtCfKvvXzf8TtV1W28S+CvDja9Jomj+I7y6t7zULeJIpV227yxW6ytvVfNf8A2N3yOqff&#10;rb8X+A7i4vrXS/idrd14jvZH8yNp5/s9lcbfuPFFFtVfu/Mn3vm/i3bq07/wxpGq6Np+iy6fbalo&#10;nmrutLhftEW1d/392+ummfG5pW5q3w/CeZaX8ftR8B6X/Yeis3xIvoPt97PqdwvlP5Vq8Svbu6/K&#10;0qb9rXH3V2fNWd48+OV0/irxBBfeGrKx0q3fUre1vrhp0826tYkdEd0RlZm3vuVP7le4eGfB/hya&#10;1t9IvtB0u8sreeWezt7ixiaKCWKXb+6Rk+X5dn/fFdWvgXw19v1O+/4RzSfteqKy31x9hi826Vvv&#10;+a+z5v8AgddMpShU5omFP2GIo8sonyn4F+KGsatrGqeGv+Ee0jRfEGn3l5Fc3et3EtlZeVBa287/&#10;AN6XzWW6X/dRGf8Ahr0bXvjp42tvE13omn2XhVbf/iTeRqH2qdkt4tRleKKVn+78u3+H726vTrzw&#10;34Hhii8OW3hzw/f3DTxNFocVnb/61U+R3TZ8uxf4tnyqleg+F/AkP2PVpNfsdPvL/WW230QXz4Xg&#10;TcsMLbkXeqp/eX7zPWNSrKXxHrYLBU4fBH3T54t/jFrvhpfE13pvhjQ5ta8N6fql5rGp6nezyfbF&#10;s5fL/wBFl2/Kj/8AAVVkdf4K6XXP2o9Z0PT9S1pdE0mXSpbfXpNNt1vn+2xS6YspcXi7fkVzEynZ&#10;/qmeJPn3171b+BfD1np/9n2/h/TINP8AsrWX2SOziWL7O33otu37n+x92q198OvCd5c31xc+GdHn&#10;udSKfb55NPiZrrYwZfNbb8+1lVvm/uiuM+jPH2/aR1vwf42ufDvizw/BdPbXVxDPceHFlnCxJZ29&#10;1v2N/wBd23f7le8aHrNl4g0XT9VsZ0ubC/gS5trhOkkboGRv++TWVrHw88LeIrgT6v4a0jVbhJ/t&#10;Cy31jFM3m7VXeNy/e2qq7v8AZFdHHGsaqqqqqv3VWgCWiiigAooooAKKKKACiiigAooooAKKKKAC&#10;iiigAooooAKKKKACiiigAooooAKKKKACiiigAooooAKKKKACiiigAooooAKKKKACiiigAooooAKK&#10;KKACiiigAooooAKKKKACiiigAooooAKKKKACiiigAooooAKKKKACiiigAooooAKKKKACiiigAooo&#10;oAKKKKACiiigAooooAKKKKACiiigAooooAKKKKACiiigAooooAKKKKAKt5ZwahbvBcwx3EEg2tHI&#10;oZWrynxZ8PLzR9XvdW0OwtZdPmji8zTbVTHKrL8jPGv3GO3b/d+5Xr/3qTpTOetRhXjyzPEbHw/4&#10;hEcU0fhu9Cx3LXCedPAkvz79ybd/3fm/vrXRW+n+J9S+S20iPS1/5+NWlR//ACFE77v++1r0zBo5&#10;rX2kjkp5fRo/CY3hnQIvDOjw2KSNNJveWaZ/vSyOxZ3/AO+mrboorE9M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lQSwMEFAAGAAgAAAAhAJ9P2BvdAAAABQEAAA8AAABkcnMv&#10;ZG93bnJldi54bWxMj0FLw0AQhe+C/2EZwZvdxNDQptmUUtRTEWwF6W2anSah2dmQ3Sbpv3f1opeB&#10;x3u8902+nkwrBupdY1lBPItAEJdWN1wp+Dy8Pi1AOI+ssbVMCm7kYF3c3+WYaTvyBw17X4lQwi5D&#10;BbX3XSalK2sy6Ga2Iw7e2fYGfZB9JXWPYyg3rXyOolQabDgs1NjRtqbysr8aBW8jjpskfhl2l/P2&#10;djzM3792MSn1+DBtViA8Tf4vDD/4AR2KwHSyV9ZOtArCI/73Bm+5SFIQJwVpspyDLHL5n774Bg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ECLQAUAAYACAAAACEA2vY9+w0BAAAUAgAAEwAAAAAAAAAAAAAA&#10;AAAAAAAAW0NvbnRlbnRfVHlwZXNdLnhtbFBLAQItABQABgAIAAAAIQA4/SH/1gAAAJQBAAALAAAA&#10;AAAAAAAAAAAAAD4BAABfcmVscy8ucmVsc1BLAQItABQABgAIAAAAIQCHiCAzPQQAAMQNAAAOAAAA&#10;AAAAAAAAAAAAAD0CAABkcnMvZTJvRG9jLnhtbFBLAQItAAoAAAAAAAAAIQDgPumy+/8AAPv/AAAU&#10;AAAAAAAAAAAAAAAAAKYGAABkcnMvbWVkaWEvaW1hZ2UxLmpwZ1BLAQItABQABgAIAAAAIQCfT9gb&#10;3QAAAAUBAAAPAAAAAAAAAAAAAAAAANMGAQBkcnMvZG93bnJldi54bWxQSwECLQAUAAYACAAAACEA&#10;N53BGLoAAAAhAQAAGQAAAAAAAAAAAAAAAADdBwEAZHJzL19yZWxzL2Uyb0RvYy54bWwucmVsc1BL&#10;BQYAAAAABgAGAHwBAADOCAEAAAA=&#10;">
                <v:rect id="Rectangle 2909" o:spid="_x0000_s1185" style="position:absolute;left:57876;top:36183;width:669;height:1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CirxgAAAN0AAAAPAAAAZHJzL2Rvd25yZXYueG1sRI9Ba8JA&#10;FITvBf/D8oTe6sYcSpK6SqiKObYqpL09sq9JaPZtyG5N2l/fFQSPw8x8w6w2k+nEhQbXWlawXEQg&#10;iCurW64VnE/7pwSE88gaO8uk4JccbNazhxVm2o78Tpejr0WAsMtQQeN9n0npqoYMuoXtiYP3ZQeD&#10;PsihlnrAMcBNJ+MoepYGWw4LDfb02lD1ffwxCg5Jn38U9m+su93noXwr0+0p9Uo9zqf8BYSnyd/D&#10;t3ahFcRplML1TXgCcv0PAAD//wMAUEsBAi0AFAAGAAgAAAAhANvh9svuAAAAhQEAABMAAAAAAAAA&#10;AAAAAAAAAAAAAFtDb250ZW50X1R5cGVzXS54bWxQSwECLQAUAAYACAAAACEAWvQsW78AAAAVAQAA&#10;CwAAAAAAAAAAAAAAAAAfAQAAX3JlbHMvLnJlbHNQSwECLQAUAAYACAAAACEAAQQoq8YAAADdAAAA&#10;DwAAAAAAAAAAAAAAAAAHAgAAZHJzL2Rvd25yZXYueG1sUEsFBgAAAAADAAMAtwAAAPoCAAAAAA==&#10;" filled="f" stroked="f">
                  <v:textbox inset="0,0,0,0">
                    <w:txbxContent>
                      <w:p w14:paraId="2A0C8BC5" w14:textId="77777777" w:rsidR="0089307D" w:rsidRDefault="0089307D">
                        <w:pPr>
                          <w:spacing w:after="160" w:line="259" w:lineRule="auto"/>
                          <w:ind w:right="0" w:firstLine="0"/>
                          <w:jc w:val="left"/>
                        </w:pPr>
                        <w:r>
                          <w:t xml:space="preserve"> </w:t>
                        </w:r>
                      </w:p>
                    </w:txbxContent>
                  </v:textbox>
                </v:rect>
                <v:rect id="Rectangle 2910" o:spid="_x0000_s1186" style="position:absolute;left:20633;top:38755;width:41824;height:1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xfrxAAAAN0AAAAPAAAAZHJzL2Rvd25yZXYueG1sRE9Na4NA&#10;EL0X8h+WKfTWrMkhqM0qoWmJx9QU0t4Gd6pSd1bcjdr8+u4hkOPjfW/z2XRipMG1lhWslhEI4srq&#10;lmsFn6f35xiE88gaO8uk4I8c5NniYYupthN/0Fj6WoQQdikqaLzvUyld1ZBBt7Q9ceB+7GDQBzjU&#10;Ug84hXDTyXUUbaTBlkNDgz29NlT9lhej4BD3u6/CXqe6e/s+nI/nZH9KvFJPj/PuBYSn2d/FN3eh&#10;FayTVdgf3oQnILN/AAAA//8DAFBLAQItABQABgAIAAAAIQDb4fbL7gAAAIUBAAATAAAAAAAAAAAA&#10;AAAAAAAAAABbQ29udGVudF9UeXBlc10ueG1sUEsBAi0AFAAGAAgAAAAhAFr0LFu/AAAAFQEAAAsA&#10;AAAAAAAAAAAAAAAAHwEAAF9yZWxzLy5yZWxzUEsBAi0AFAAGAAgAAAAhABXnF+vEAAAA3QAAAA8A&#10;AAAAAAAAAAAAAAAABwIAAGRycy9kb3ducmV2LnhtbFBLBQYAAAAAAwADALcAAAD4AgAAAAA=&#10;" filled="f" stroked="f">
                  <v:textbox inset="0,0,0,0">
                    <w:txbxContent>
                      <w:p w14:paraId="3BE5920E" w14:textId="77777777" w:rsidR="0089307D" w:rsidRDefault="0089307D">
                        <w:pPr>
                          <w:spacing w:after="160" w:line="259" w:lineRule="auto"/>
                          <w:ind w:right="0" w:firstLine="0"/>
                          <w:jc w:val="left"/>
                        </w:pPr>
                        <w:r>
                          <w:rPr>
                            <w:i/>
                          </w:rPr>
                          <w:t xml:space="preserve">Рисунок 2.8. Скидання неочищеної води у </w:t>
                        </w:r>
                      </w:p>
                    </w:txbxContent>
                  </v:textbox>
                </v:rect>
                <v:rect id="Rectangle 2911" o:spid="_x0000_s1187" style="position:absolute;left:59975;top:38755;width:669;height:1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7JwxgAAAN0AAAAPAAAAZHJzL2Rvd25yZXYueG1sRI9Ba8JA&#10;FITvBf/D8gq91U08lCRmI1Jb9GiNoN4e2dckNPs2ZLcm9dd3CwWPw8x8w+SryXTiSoNrLSuI5xEI&#10;4srqlmsFx/L9OQHhPLLGzjIp+CEHq2L2kGOm7cgfdD34WgQIuwwVNN73mZSuasigm9ueOHifdjDo&#10;gxxqqQccA9x0chFFL9Jgy2GhwZ5eG6q+Dt9GwTbp1+edvY1193bZnvandFOmXqmnx2m9BOFp8vfw&#10;f3unFSzSOIa/N+EJyOIXAAD//wMAUEsBAi0AFAAGAAgAAAAhANvh9svuAAAAhQEAABMAAAAAAAAA&#10;AAAAAAAAAAAAAFtDb250ZW50X1R5cGVzXS54bWxQSwECLQAUAAYACAAAACEAWvQsW78AAAAVAQAA&#10;CwAAAAAAAAAAAAAAAAAfAQAAX3JlbHMvLnJlbHNQSwECLQAUAAYACAAAACEAequycMYAAADdAAAA&#10;DwAAAAAAAAAAAAAAAAAHAgAAZHJzL2Rvd25yZXYueG1sUEsFBgAAAAADAAMAtwAAAPoCAAAAAA==&#10;" filled="f" stroked="f">
                  <v:textbox inset="0,0,0,0">
                    <w:txbxContent>
                      <w:p w14:paraId="16102A40" w14:textId="77777777" w:rsidR="0089307D" w:rsidRDefault="0089307D">
                        <w:pPr>
                          <w:spacing w:after="160" w:line="259" w:lineRule="auto"/>
                          <w:ind w:right="0" w:firstLine="0"/>
                          <w:jc w:val="left"/>
                        </w:pPr>
                        <w:r>
                          <w:rPr>
                            <w:i/>
                          </w:rPr>
                          <w:t xml:space="preserve"> </w:t>
                        </w:r>
                      </w:p>
                    </w:txbxContent>
                  </v:textbox>
                </v:rect>
                <v:shape id="Picture 2968" o:spid="_x0000_s1188" type="#_x0000_t75" style="position:absolute;left:47;top:48;width:57595;height:36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5PwAAAAN0AAAAPAAAAZHJzL2Rvd25yZXYueG1sRE/NSsNA&#10;EL4LfYdlCt7sJikUG7sNIgiFXjT2AYbsNAnZnQ3ZMYlv7x4Ejx/f/6lavVMzTbEPbCDfZaCIm2B7&#10;bg3cvt6fnkFFQbboApOBH4pQnTcPJyxtWPiT5lpalUI4lmigExlLrWPTkce4CyNx4u5h8igJTq22&#10;Ey4p3DtdZNlBe+w5NXQ40ltHzVB/ewPXmEuT791HnbVuKeQyHBc3GPO4XV9fQAmt8i/+c1+sgeJ4&#10;SHPTm/QE9PkXAAD//wMAUEsBAi0AFAAGAAgAAAAhANvh9svuAAAAhQEAABMAAAAAAAAAAAAAAAAA&#10;AAAAAFtDb250ZW50X1R5cGVzXS54bWxQSwECLQAUAAYACAAAACEAWvQsW78AAAAVAQAACwAAAAAA&#10;AAAAAAAAAAAfAQAAX3JlbHMvLnJlbHNQSwECLQAUAAYACAAAACEAgPnOT8AAAADdAAAADwAAAAAA&#10;AAAAAAAAAAAHAgAAZHJzL2Rvd25yZXYueG1sUEsFBgAAAAADAAMAtwAAAPQCAAAAAA==&#10;">
                  <v:imagedata r:id="rId28" o:title=""/>
                </v:shape>
                <v:shape id="Shape 2969" o:spid="_x0000_s1189" style="position:absolute;width:57689;height:36976;visibility:visible;mso-wrap-style:square;v-text-anchor:top" coordsize="5768975,3697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b4JxQAAAN0AAAAPAAAAZHJzL2Rvd25yZXYueG1sRI9Bi8Iw&#10;FITvC/sfwhO8LJpaxK7VKIus0qvVPXh7NM+22LyUJqv13xtB8DjMzDfMct2bRlypc7VlBZNxBIK4&#10;sLrmUsHxsB19g3AeWWNjmRTcycF69fmxxFTbG+/pmvtSBAi7FBVU3replK6oyKAb25Y4eGfbGfRB&#10;dqXUHd4C3DQyjqKZNFhzWKiwpU1FxSX/Nwqmu/4r2yfxKWsuxW8y/Tva/BQpNRz0PwsQnnr/Dr/a&#10;mVYQz2dzeL4JT0CuHgAAAP//AwBQSwECLQAUAAYACAAAACEA2+H2y+4AAACFAQAAEwAAAAAAAAAA&#10;AAAAAAAAAAAAW0NvbnRlbnRfVHlwZXNdLnhtbFBLAQItABQABgAIAAAAIQBa9CxbvwAAABUBAAAL&#10;AAAAAAAAAAAAAAAAAB8BAABfcmVscy8ucmVsc1BLAQItABQABgAIAAAAIQALEb4JxQAAAN0AAAAP&#10;AAAAAAAAAAAAAAAAAAcCAABkcnMvZG93bnJldi54bWxQSwUGAAAAAAMAAwC3AAAA+QIAAAAA&#10;" path="m,3697605r5768975,l5768975,,,,,3697605xe" filled="f" strokecolor="#4bacc6" strokeweight=".26486mm">
                  <v:path arrowok="t" textboxrect="0,0,5768975,3697605"/>
                </v:shape>
                <w10:anchorlock/>
              </v:group>
            </w:pict>
          </mc:Fallback>
        </mc:AlternateContent>
      </w:r>
    </w:p>
    <w:p w14:paraId="459AD727" w14:textId="77777777" w:rsidR="004943C1" w:rsidRDefault="00A817C7">
      <w:pPr>
        <w:pStyle w:val="4"/>
        <w:spacing w:after="170"/>
        <w:ind w:left="179" w:right="78"/>
      </w:pPr>
      <w:r>
        <w:t xml:space="preserve">природні поверхневі водні об’єкти </w:t>
      </w:r>
    </w:p>
    <w:p w14:paraId="603CDD0A" w14:textId="77777777" w:rsidR="004943C1" w:rsidRDefault="00A817C7">
      <w:pPr>
        <w:spacing w:after="154" w:line="259" w:lineRule="auto"/>
        <w:ind w:left="705" w:right="0" w:firstLine="0"/>
        <w:jc w:val="left"/>
      </w:pPr>
      <w:r>
        <w:t xml:space="preserve"> </w:t>
      </w:r>
    </w:p>
    <w:p w14:paraId="19F8BBBA" w14:textId="77777777" w:rsidR="004943C1" w:rsidRDefault="00A817C7">
      <w:pPr>
        <w:ind w:left="15" w:right="71"/>
      </w:pPr>
      <w:r>
        <w:t xml:space="preserve">Забезпечення водою населення України в повному обсязі ускладняється через незадовільну якість води у водних об'єктах. Якість води більшості з них за рівнем хімічного і бактеріального забруднення класифікуються як забруднена і брудна (IV-V клас якості). Найгостріший екологічний стан спостерігається в басейнах річок Дніпра, Сіверського Дінця, в річках Приазов'я, в окремих притоках Дністра, Західного Бугу, де якість води класифікується як дуже брудна (VI клас). Для екосистем більшості водних об'єктів України властиві елементи екологічного та метаболічного регресу.  </w:t>
      </w:r>
    </w:p>
    <w:p w14:paraId="7646820B" w14:textId="77777777" w:rsidR="004943C1" w:rsidRDefault="00A817C7">
      <w:pPr>
        <w:ind w:left="15" w:right="71"/>
      </w:pPr>
      <w:r>
        <w:t xml:space="preserve">До основних забруднюючих речовин належать нафтопродукти, феноли, азот амонійний та нітратний, важкі метали тощо. </w:t>
      </w:r>
    </w:p>
    <w:p w14:paraId="09F7D809" w14:textId="77777777" w:rsidR="004943C1" w:rsidRDefault="00A817C7">
      <w:pPr>
        <w:ind w:left="15" w:right="71"/>
      </w:pPr>
      <w:r>
        <w:t xml:space="preserve">Для переважної більшості підприємств промисловості та комунального господарства скид забруднюючих речовин істотно перевищує встановлений гранично допустимий рівень. Це призводить до забруднення водних об'єктів, порушення норм якості води. </w:t>
      </w:r>
    </w:p>
    <w:p w14:paraId="04278473" w14:textId="77777777" w:rsidR="004943C1" w:rsidRDefault="00A817C7">
      <w:pPr>
        <w:spacing w:after="147"/>
        <w:ind w:left="705" w:right="71" w:firstLine="0"/>
      </w:pPr>
      <w:r>
        <w:t xml:space="preserve">Основні причини забруднення поверхневих вод України такі: </w:t>
      </w:r>
    </w:p>
    <w:p w14:paraId="7B10E593" w14:textId="77777777" w:rsidR="004943C1" w:rsidRDefault="00A817C7">
      <w:pPr>
        <w:numPr>
          <w:ilvl w:val="0"/>
          <w:numId w:val="4"/>
        </w:numPr>
        <w:spacing w:after="19"/>
        <w:ind w:left="721" w:right="71" w:hanging="360"/>
      </w:pPr>
      <w:r>
        <w:lastRenderedPageBreak/>
        <w:t xml:space="preserve">скидання неочищених і не досить очищених комунально-побутових і промислових стічних вод безпосередньо у водні об'єкти та через систему міської каналізації; </w:t>
      </w:r>
    </w:p>
    <w:p w14:paraId="52442246" w14:textId="77777777" w:rsidR="004943C1" w:rsidRDefault="00A817C7">
      <w:pPr>
        <w:numPr>
          <w:ilvl w:val="0"/>
          <w:numId w:val="4"/>
        </w:numPr>
        <w:ind w:left="721" w:right="71" w:hanging="360"/>
      </w:pPr>
      <w:r>
        <w:t xml:space="preserve">надходження до водних об'єктів забруднюючих речовин у процесі поверхневого стоку води із забудованих територій та сільгоспугідь; </w:t>
      </w:r>
    </w:p>
    <w:p w14:paraId="1AE3CA99" w14:textId="77777777" w:rsidR="004943C1" w:rsidRDefault="00A817C7">
      <w:pPr>
        <w:numPr>
          <w:ilvl w:val="0"/>
          <w:numId w:val="4"/>
        </w:numPr>
        <w:spacing w:after="90"/>
        <w:ind w:left="721" w:right="71" w:hanging="360"/>
      </w:pPr>
      <w:r>
        <w:t xml:space="preserve">ерозія ґрунтів на водозабірній площі. </w:t>
      </w:r>
    </w:p>
    <w:p w14:paraId="2FE00A07" w14:textId="77777777" w:rsidR="004943C1" w:rsidRDefault="00A817C7">
      <w:pPr>
        <w:ind w:left="15" w:right="71"/>
      </w:pPr>
      <w:r>
        <w:t xml:space="preserve">Якісний стан підземних вод внаслідок господарської діяльності також постійно погіршується. Це пов'язано </w:t>
      </w:r>
      <w:hyperlink r:id="rId29">
        <w:r>
          <w:t>з існуванням</w:t>
        </w:r>
      </w:hyperlink>
      <w:r>
        <w:t xml:space="preserve"> на території України близько 3 тис. фільтруючих накопичувачів стічних вод, а також з широким використанням мінеральних добрив та пестицидів. Найбільш незадовільний якісний стан підземних вод у Донбасі та Кривбасі. Значну небезпеку становлять наявність фенолів (до  5-10 гранично допустимих концентрацій) в експлуатаційних свердловинах Західної України та підвищення мінералізації й зростання вмісту важких металів у підземних водах Криму.  </w:t>
      </w:r>
    </w:p>
    <w:p w14:paraId="40ED7C18" w14:textId="77777777" w:rsidR="004943C1" w:rsidRDefault="00A817C7">
      <w:pPr>
        <w:ind w:left="15" w:right="71"/>
      </w:pPr>
      <w:r>
        <w:t>Проблема екологічного стану водних об'єктів є актуальною для всіх водних басейнів України. Особливе значення для економічного та соціального розвитку країни має стан басейну Дніпра. Адже його водні ресурси становлять близько 80% водних ресурсів України і забезпечують водою 32 млн населення та 2/3 господарського потенціалу країни. Погіршення стану води в цьому регіоні зумовлено складною екологічно</w:t>
      </w:r>
      <w:hyperlink r:id="rId30">
        <w:r>
          <w:t>ю ситуацією</w:t>
        </w:r>
      </w:hyperlink>
      <w:r>
        <w:t xml:space="preserve"> на території басейну, оскільки 60% її розорано, на 35% </w:t>
      </w:r>
      <w:hyperlink r:id="rId31">
        <w:r>
          <w:t>земля</w:t>
        </w:r>
      </w:hyperlink>
      <w:hyperlink r:id="rId32">
        <w:r>
          <w:t xml:space="preserve"> </w:t>
        </w:r>
      </w:hyperlink>
      <w:r>
        <w:t xml:space="preserve">сильно еродована, на 80% – трансформовано первинний природний ландшафт. Водосховища на Дніпрі стали акумуляторами забруднюючих речовин. Значної шкоди завдано північній частині басейну внаслідок катастрофи на Чорнобильській АЕС; у критичному стані перебувають </w:t>
      </w:r>
      <w:hyperlink r:id="rId33">
        <w:r>
          <w:t>малі</w:t>
        </w:r>
      </w:hyperlink>
      <w:hyperlink r:id="rId34">
        <w:r>
          <w:t xml:space="preserve"> </w:t>
        </w:r>
      </w:hyperlink>
      <w:r>
        <w:t xml:space="preserve">річки басейну, значна частина яких втратила </w:t>
      </w:r>
      <w:hyperlink r:id="rId35">
        <w:r>
          <w:t>природну</w:t>
        </w:r>
      </w:hyperlink>
      <w:hyperlink r:id="rId36">
        <w:r>
          <w:t xml:space="preserve"> </w:t>
        </w:r>
      </w:hyperlink>
      <w:r>
        <w:t xml:space="preserve">здатність до самоочищення. У катастрофічному стані знаходяться річки Нижнього Дніпра, де щорічно має місце ускладнення санітарно-епідеміологічної ситуації, знижується вилов </w:t>
      </w:r>
      <w:hyperlink r:id="rId37">
        <w:r>
          <w:t>риби,</w:t>
        </w:r>
      </w:hyperlink>
      <w:r>
        <w:t xml:space="preserve"> бідніє </w:t>
      </w:r>
      <w:hyperlink r:id="rId38">
        <w:r>
          <w:t>біоло</w:t>
        </w:r>
      </w:hyperlink>
      <w:hyperlink r:id="rId39"/>
      <w:hyperlink r:id="rId40">
        <w:r>
          <w:t>гічне</w:t>
        </w:r>
      </w:hyperlink>
      <w:hyperlink r:id="rId41">
        <w:r>
          <w:t xml:space="preserve"> </w:t>
        </w:r>
      </w:hyperlink>
      <w:r>
        <w:t xml:space="preserve">різноманіття.  </w:t>
      </w:r>
    </w:p>
    <w:p w14:paraId="71BE7E7B" w14:textId="77777777" w:rsidR="004943C1" w:rsidRDefault="00A817C7">
      <w:pPr>
        <w:ind w:left="15" w:right="71"/>
      </w:pPr>
      <w:r>
        <w:t xml:space="preserve">Значної шкоди екосистемі Дніпра поряд із щорічним </w:t>
      </w:r>
      <w:hyperlink r:id="rId42">
        <w:r>
          <w:t>забрудненням</w:t>
        </w:r>
      </w:hyperlink>
      <w:hyperlink r:id="rId43">
        <w:r>
          <w:t xml:space="preserve"> </w:t>
        </w:r>
      </w:hyperlink>
      <w:r>
        <w:t xml:space="preserve">басейну органічними речовинами (40 тис. </w:t>
      </w:r>
      <w:proofErr w:type="spellStart"/>
      <w:r>
        <w:t>тонн</w:t>
      </w:r>
      <w:proofErr w:type="spellEnd"/>
      <w:r>
        <w:t xml:space="preserve">), нафтопродуктами (745 </w:t>
      </w:r>
      <w:proofErr w:type="spellStart"/>
      <w:r>
        <w:t>тонн</w:t>
      </w:r>
      <w:proofErr w:type="spellEnd"/>
      <w:r>
        <w:t xml:space="preserve">), хлоридами, сульфатами (по 400 тис. </w:t>
      </w:r>
      <w:proofErr w:type="spellStart"/>
      <w:r>
        <w:t>тонн</w:t>
      </w:r>
      <w:proofErr w:type="spellEnd"/>
      <w:r>
        <w:t xml:space="preserve">), солями важких металів (65-70 </w:t>
      </w:r>
      <w:proofErr w:type="spellStart"/>
      <w:r>
        <w:t>тонн</w:t>
      </w:r>
      <w:proofErr w:type="spellEnd"/>
      <w:r>
        <w:t xml:space="preserve">) завдає забруднення біогенними речовинами внаслідок використання відсталих технологій сільськогосподарського виробництва, низької ефективності комунальних очисних споруд.  </w:t>
      </w:r>
    </w:p>
    <w:p w14:paraId="340725C0" w14:textId="77777777" w:rsidR="004943C1" w:rsidRDefault="00087495">
      <w:pPr>
        <w:ind w:left="15" w:right="71"/>
      </w:pPr>
      <w:hyperlink r:id="rId44">
        <w:r w:rsidR="00A817C7">
          <w:t>Екологічне</w:t>
        </w:r>
      </w:hyperlink>
      <w:hyperlink r:id="rId45">
        <w:r w:rsidR="00A817C7">
          <w:t xml:space="preserve"> </w:t>
        </w:r>
      </w:hyperlink>
      <w:r w:rsidR="00A817C7">
        <w:t xml:space="preserve">оздоровлення басейну Дніпра є одним з найважливіших пріоритетів державної політики в галузі охорони та відтворення водних ресурсів. 24 травня 2012 р. Верховною Радою України затверджена Загальнодержавна цільова програма розвитку водного господарства та екологічного оздоровлення басейну річки Дніпро на період до 2021 року. Основною метою Національної програми є визначення основних напрямів державної політики у сфері водного </w:t>
      </w:r>
      <w:r w:rsidR="00A817C7">
        <w:lastRenderedPageBreak/>
        <w:t xml:space="preserve">господарства для задоволення потреби населення і галузей національної економіки у водних ресурсах, збереження і відтворення водних ресурсів, впровадження системи інтегрованого управління водними ресурсами за басейновим принципом, відновлення ролі меліорованих земель у продовольчому та ресурсному забезпеченні держави, оптимізація водоспоживання, запобігання та ліквідація наслідків шкідливої дії вод.  </w:t>
      </w:r>
    </w:p>
    <w:p w14:paraId="11401457" w14:textId="77777777" w:rsidR="004943C1" w:rsidRDefault="00A817C7">
      <w:pPr>
        <w:ind w:left="15" w:right="71"/>
      </w:pPr>
      <w:r>
        <w:t xml:space="preserve">Не в кращому, а подекуди і в гіршому стані перебувають басейни інших річок </w:t>
      </w:r>
      <w:hyperlink r:id="rId46">
        <w:r>
          <w:t>України (</w:t>
        </w:r>
      </w:hyperlink>
      <w:r>
        <w:t xml:space="preserve">Сіверський Донець, Дністер, Західний Буг, Південний Буг, басейни річок Приазовської та Причорноморської низовин). Тому мета та стратегічні напрями, визначені Національною програмою для Дніпра, є аналогічними і для інших водних басейнів України. </w:t>
      </w:r>
    </w:p>
    <w:p w14:paraId="6258FC0F" w14:textId="77777777" w:rsidR="004943C1" w:rsidRDefault="00A817C7">
      <w:pPr>
        <w:ind w:left="15" w:right="71"/>
      </w:pPr>
      <w:r>
        <w:t xml:space="preserve">У водопровідних мережах України, на відміну від мереж провідних країн світу, найбільше поширені сталеві труби, тривалість надійної роботи яких не є достатньою. Для цього проведено аналіз порівняння матеріалів, які були застосовані при проектуванні та будівництві водопровідних мереж України та Польщі, що відображено на Рисунку 2.9 . </w:t>
      </w:r>
    </w:p>
    <w:p w14:paraId="0ACABCF8" w14:textId="77777777" w:rsidR="004943C1" w:rsidRDefault="00A817C7">
      <w:pPr>
        <w:spacing w:after="0" w:line="259" w:lineRule="auto"/>
        <w:ind w:right="0" w:firstLine="0"/>
        <w:jc w:val="left"/>
      </w:pPr>
      <w:r>
        <w:t xml:space="preserve"> </w:t>
      </w:r>
    </w:p>
    <w:p w14:paraId="1EC030B1" w14:textId="77777777" w:rsidR="004943C1" w:rsidRDefault="00A817C7">
      <w:pPr>
        <w:spacing w:after="173" w:line="259" w:lineRule="auto"/>
        <w:ind w:left="-91" w:right="-11" w:firstLine="0"/>
        <w:jc w:val="left"/>
      </w:pPr>
      <w:r>
        <w:rPr>
          <w:rFonts w:ascii="Calibri" w:eastAsia="Calibri" w:hAnsi="Calibri" w:cs="Calibri"/>
          <w:noProof/>
          <w:sz w:val="22"/>
        </w:rPr>
        <mc:AlternateContent>
          <mc:Choice Requires="wpg">
            <w:drawing>
              <wp:inline distT="0" distB="0" distL="0" distR="0" wp14:anchorId="649268B3" wp14:editId="5FC78E1E">
                <wp:extent cx="6237288" cy="3234690"/>
                <wp:effectExtent l="0" t="0" r="0" b="0"/>
                <wp:docPr id="473448" name="Group 473448"/>
                <wp:cNvGraphicFramePr/>
                <a:graphic xmlns:a="http://schemas.openxmlformats.org/drawingml/2006/main">
                  <a:graphicData uri="http://schemas.microsoft.com/office/word/2010/wordprocessingGroup">
                    <wpg:wgp>
                      <wpg:cNvGrpSpPr/>
                      <wpg:grpSpPr>
                        <a:xfrm>
                          <a:off x="0" y="0"/>
                          <a:ext cx="6237288" cy="3234690"/>
                          <a:chOff x="0" y="0"/>
                          <a:chExt cx="6237288" cy="3234690"/>
                        </a:xfrm>
                      </wpg:grpSpPr>
                      <wps:wsp>
                        <wps:cNvPr id="3193" name="Rectangle 3193"/>
                        <wps:cNvSpPr/>
                        <wps:spPr>
                          <a:xfrm>
                            <a:off x="2546413" y="2708202"/>
                            <a:ext cx="71348" cy="197546"/>
                          </a:xfrm>
                          <a:prstGeom prst="rect">
                            <a:avLst/>
                          </a:prstGeom>
                          <a:ln>
                            <a:noFill/>
                          </a:ln>
                        </wps:spPr>
                        <wps:txbx>
                          <w:txbxContent>
                            <w:p w14:paraId="5C7724A2" w14:textId="77777777" w:rsidR="0089307D" w:rsidRDefault="0089307D">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3194" name="Rectangle 3194"/>
                        <wps:cNvSpPr/>
                        <wps:spPr>
                          <a:xfrm>
                            <a:off x="6161088" y="2708202"/>
                            <a:ext cx="71348" cy="197546"/>
                          </a:xfrm>
                          <a:prstGeom prst="rect">
                            <a:avLst/>
                          </a:prstGeom>
                          <a:ln>
                            <a:noFill/>
                          </a:ln>
                        </wps:spPr>
                        <wps:txbx>
                          <w:txbxContent>
                            <w:p w14:paraId="66FEAAE6" w14:textId="77777777" w:rsidR="0089307D" w:rsidRDefault="0089307D">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721671" name="Shape 721671"/>
                        <wps:cNvSpPr/>
                        <wps:spPr>
                          <a:xfrm>
                            <a:off x="0" y="2794"/>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672" name="Shape 721672"/>
                        <wps:cNvSpPr/>
                        <wps:spPr>
                          <a:xfrm>
                            <a:off x="9525" y="2794"/>
                            <a:ext cx="2641854" cy="9525"/>
                          </a:xfrm>
                          <a:custGeom>
                            <a:avLst/>
                            <a:gdLst/>
                            <a:ahLst/>
                            <a:cxnLst/>
                            <a:rect l="0" t="0" r="0" b="0"/>
                            <a:pathLst>
                              <a:path w="2641854" h="9525">
                                <a:moveTo>
                                  <a:pt x="0" y="0"/>
                                </a:moveTo>
                                <a:lnTo>
                                  <a:pt x="2641854" y="0"/>
                                </a:lnTo>
                                <a:lnTo>
                                  <a:pt x="2641854"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673" name="Shape 721673"/>
                        <wps:cNvSpPr/>
                        <wps:spPr>
                          <a:xfrm>
                            <a:off x="2651443" y="2794"/>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674" name="Shape 721674"/>
                        <wps:cNvSpPr/>
                        <wps:spPr>
                          <a:xfrm>
                            <a:off x="2660968" y="2794"/>
                            <a:ext cx="3566795" cy="9525"/>
                          </a:xfrm>
                          <a:custGeom>
                            <a:avLst/>
                            <a:gdLst/>
                            <a:ahLst/>
                            <a:cxnLst/>
                            <a:rect l="0" t="0" r="0" b="0"/>
                            <a:pathLst>
                              <a:path w="3566795" h="9525">
                                <a:moveTo>
                                  <a:pt x="0" y="0"/>
                                </a:moveTo>
                                <a:lnTo>
                                  <a:pt x="3566795" y="0"/>
                                </a:lnTo>
                                <a:lnTo>
                                  <a:pt x="3566795"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675" name="Shape 721675"/>
                        <wps:cNvSpPr/>
                        <wps:spPr>
                          <a:xfrm>
                            <a:off x="6227763" y="2794"/>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676" name="Shape 721676"/>
                        <wps:cNvSpPr/>
                        <wps:spPr>
                          <a:xfrm>
                            <a:off x="0" y="12319"/>
                            <a:ext cx="9525" cy="2946146"/>
                          </a:xfrm>
                          <a:custGeom>
                            <a:avLst/>
                            <a:gdLst/>
                            <a:ahLst/>
                            <a:cxnLst/>
                            <a:rect l="0" t="0" r="0" b="0"/>
                            <a:pathLst>
                              <a:path w="9525" h="2946146">
                                <a:moveTo>
                                  <a:pt x="0" y="0"/>
                                </a:moveTo>
                                <a:lnTo>
                                  <a:pt x="9525" y="0"/>
                                </a:lnTo>
                                <a:lnTo>
                                  <a:pt x="9525" y="2946146"/>
                                </a:lnTo>
                                <a:lnTo>
                                  <a:pt x="0" y="2946146"/>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677" name="Shape 721677"/>
                        <wps:cNvSpPr/>
                        <wps:spPr>
                          <a:xfrm>
                            <a:off x="6227763" y="12319"/>
                            <a:ext cx="9525" cy="2946146"/>
                          </a:xfrm>
                          <a:custGeom>
                            <a:avLst/>
                            <a:gdLst/>
                            <a:ahLst/>
                            <a:cxnLst/>
                            <a:rect l="0" t="0" r="0" b="0"/>
                            <a:pathLst>
                              <a:path w="9525" h="2946146">
                                <a:moveTo>
                                  <a:pt x="0" y="0"/>
                                </a:moveTo>
                                <a:lnTo>
                                  <a:pt x="9525" y="0"/>
                                </a:lnTo>
                                <a:lnTo>
                                  <a:pt x="9525" y="2946146"/>
                                </a:lnTo>
                                <a:lnTo>
                                  <a:pt x="0" y="2946146"/>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3204" name="Rectangle 3204"/>
                        <wps:cNvSpPr/>
                        <wps:spPr>
                          <a:xfrm>
                            <a:off x="1039558" y="2987608"/>
                            <a:ext cx="730223" cy="160506"/>
                          </a:xfrm>
                          <a:prstGeom prst="rect">
                            <a:avLst/>
                          </a:prstGeom>
                          <a:ln>
                            <a:noFill/>
                          </a:ln>
                        </wps:spPr>
                        <wps:txbx>
                          <w:txbxContent>
                            <w:p w14:paraId="3D6DE5D3" w14:textId="77777777" w:rsidR="0089307D" w:rsidRDefault="0089307D">
                              <w:pPr>
                                <w:spacing w:after="160" w:line="259" w:lineRule="auto"/>
                                <w:ind w:right="0" w:firstLine="0"/>
                                <w:jc w:val="left"/>
                              </w:pPr>
                              <w:r>
                                <w:rPr>
                                  <w:b/>
                                  <w:sz w:val="20"/>
                                </w:rPr>
                                <w:t>Україна</w:t>
                              </w:r>
                            </w:p>
                          </w:txbxContent>
                        </wps:txbx>
                        <wps:bodyPr horzOverflow="overflow" vert="horz" lIns="0" tIns="0" rIns="0" bIns="0" rtlCol="0">
                          <a:noAutofit/>
                        </wps:bodyPr>
                      </wps:wsp>
                      <wps:wsp>
                        <wps:cNvPr id="3205" name="Rectangle 3205"/>
                        <wps:cNvSpPr/>
                        <wps:spPr>
                          <a:xfrm>
                            <a:off x="1592898" y="2987608"/>
                            <a:ext cx="56323" cy="160506"/>
                          </a:xfrm>
                          <a:prstGeom prst="rect">
                            <a:avLst/>
                          </a:prstGeom>
                          <a:ln>
                            <a:noFill/>
                          </a:ln>
                        </wps:spPr>
                        <wps:txbx>
                          <w:txbxContent>
                            <w:p w14:paraId="49A83885"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3206" name="Rectangle 3206"/>
                        <wps:cNvSpPr/>
                        <wps:spPr>
                          <a:xfrm>
                            <a:off x="2718118" y="2987608"/>
                            <a:ext cx="689381" cy="160506"/>
                          </a:xfrm>
                          <a:prstGeom prst="rect">
                            <a:avLst/>
                          </a:prstGeom>
                          <a:ln>
                            <a:noFill/>
                          </a:ln>
                        </wps:spPr>
                        <wps:txbx>
                          <w:txbxContent>
                            <w:p w14:paraId="1FF548C7"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3207" name="Rectangle 3207"/>
                        <wps:cNvSpPr/>
                        <wps:spPr>
                          <a:xfrm>
                            <a:off x="3242628" y="2987608"/>
                            <a:ext cx="106988" cy="160506"/>
                          </a:xfrm>
                          <a:prstGeom prst="rect">
                            <a:avLst/>
                          </a:prstGeom>
                          <a:ln>
                            <a:noFill/>
                          </a:ln>
                        </wps:spPr>
                        <wps:txbx>
                          <w:txbxContent>
                            <w:p w14:paraId="316295DB"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3208" name="Rectangle 3208"/>
                        <wps:cNvSpPr/>
                        <wps:spPr>
                          <a:xfrm>
                            <a:off x="3328607" y="2987608"/>
                            <a:ext cx="347490" cy="160506"/>
                          </a:xfrm>
                          <a:prstGeom prst="rect">
                            <a:avLst/>
                          </a:prstGeom>
                          <a:ln>
                            <a:noFill/>
                          </a:ln>
                        </wps:spPr>
                        <wps:txbx>
                          <w:txbxContent>
                            <w:p w14:paraId="7BEA71CF"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3209" name="Rectangle 3209"/>
                        <wps:cNvSpPr/>
                        <wps:spPr>
                          <a:xfrm>
                            <a:off x="3586163" y="2987608"/>
                            <a:ext cx="119656" cy="160506"/>
                          </a:xfrm>
                          <a:prstGeom prst="rect">
                            <a:avLst/>
                          </a:prstGeom>
                          <a:ln>
                            <a:noFill/>
                          </a:ln>
                        </wps:spPr>
                        <wps:txbx>
                          <w:txbxContent>
                            <w:p w14:paraId="31CDD160"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3210" name="Rectangle 3210"/>
                        <wps:cNvSpPr/>
                        <wps:spPr>
                          <a:xfrm>
                            <a:off x="3671888" y="2987608"/>
                            <a:ext cx="755420" cy="160506"/>
                          </a:xfrm>
                          <a:prstGeom prst="rect">
                            <a:avLst/>
                          </a:prstGeom>
                          <a:ln>
                            <a:noFill/>
                          </a:ln>
                        </wps:spPr>
                        <wps:txbx>
                          <w:txbxContent>
                            <w:p w14:paraId="77FE4FA3" w14:textId="77777777" w:rsidR="0089307D" w:rsidRDefault="0089307D">
                              <w:pPr>
                                <w:spacing w:after="160" w:line="259" w:lineRule="auto"/>
                                <w:ind w:right="0" w:firstLine="0"/>
                                <w:jc w:val="left"/>
                              </w:pPr>
                              <w:r>
                                <w:rPr>
                                  <w:b/>
                                  <w:sz w:val="20"/>
                                </w:rPr>
                                <w:t>Польща</w:t>
                              </w:r>
                            </w:p>
                          </w:txbxContent>
                        </wps:txbx>
                        <wps:bodyPr horzOverflow="overflow" vert="horz" lIns="0" tIns="0" rIns="0" bIns="0" rtlCol="0">
                          <a:noAutofit/>
                        </wps:bodyPr>
                      </wps:wsp>
                      <wps:wsp>
                        <wps:cNvPr id="3211" name="Rectangle 3211"/>
                        <wps:cNvSpPr/>
                        <wps:spPr>
                          <a:xfrm>
                            <a:off x="4244023" y="2987608"/>
                            <a:ext cx="56323" cy="160506"/>
                          </a:xfrm>
                          <a:prstGeom prst="rect">
                            <a:avLst/>
                          </a:prstGeom>
                          <a:ln>
                            <a:noFill/>
                          </a:ln>
                        </wps:spPr>
                        <wps:txbx>
                          <w:txbxContent>
                            <w:p w14:paraId="6D8C3E7F"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721678" name="Shape 721678"/>
                        <wps:cNvSpPr/>
                        <wps:spPr>
                          <a:xfrm>
                            <a:off x="0" y="2958465"/>
                            <a:ext cx="9525" cy="266700"/>
                          </a:xfrm>
                          <a:custGeom>
                            <a:avLst/>
                            <a:gdLst/>
                            <a:ahLst/>
                            <a:cxnLst/>
                            <a:rect l="0" t="0" r="0" b="0"/>
                            <a:pathLst>
                              <a:path w="9525" h="266700">
                                <a:moveTo>
                                  <a:pt x="0" y="0"/>
                                </a:moveTo>
                                <a:lnTo>
                                  <a:pt x="9525" y="0"/>
                                </a:lnTo>
                                <a:lnTo>
                                  <a:pt x="9525" y="266700"/>
                                </a:lnTo>
                                <a:lnTo>
                                  <a:pt x="0" y="266700"/>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679" name="Shape 721679"/>
                        <wps:cNvSpPr/>
                        <wps:spPr>
                          <a:xfrm>
                            <a:off x="0" y="3225165"/>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680" name="Shape 721680"/>
                        <wps:cNvSpPr/>
                        <wps:spPr>
                          <a:xfrm>
                            <a:off x="9525" y="3225165"/>
                            <a:ext cx="2641854" cy="9525"/>
                          </a:xfrm>
                          <a:custGeom>
                            <a:avLst/>
                            <a:gdLst/>
                            <a:ahLst/>
                            <a:cxnLst/>
                            <a:rect l="0" t="0" r="0" b="0"/>
                            <a:pathLst>
                              <a:path w="2641854" h="9525">
                                <a:moveTo>
                                  <a:pt x="0" y="0"/>
                                </a:moveTo>
                                <a:lnTo>
                                  <a:pt x="2641854" y="0"/>
                                </a:lnTo>
                                <a:lnTo>
                                  <a:pt x="2641854"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681" name="Shape 721681"/>
                        <wps:cNvSpPr/>
                        <wps:spPr>
                          <a:xfrm>
                            <a:off x="2641918" y="3225165"/>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682" name="Shape 721682"/>
                        <wps:cNvSpPr/>
                        <wps:spPr>
                          <a:xfrm>
                            <a:off x="2651443" y="3225165"/>
                            <a:ext cx="3576320" cy="9525"/>
                          </a:xfrm>
                          <a:custGeom>
                            <a:avLst/>
                            <a:gdLst/>
                            <a:ahLst/>
                            <a:cxnLst/>
                            <a:rect l="0" t="0" r="0" b="0"/>
                            <a:pathLst>
                              <a:path w="3576320" h="9525">
                                <a:moveTo>
                                  <a:pt x="0" y="0"/>
                                </a:moveTo>
                                <a:lnTo>
                                  <a:pt x="3576320" y="0"/>
                                </a:lnTo>
                                <a:lnTo>
                                  <a:pt x="3576320"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683" name="Shape 721683"/>
                        <wps:cNvSpPr/>
                        <wps:spPr>
                          <a:xfrm>
                            <a:off x="6227763" y="2958465"/>
                            <a:ext cx="9525" cy="266700"/>
                          </a:xfrm>
                          <a:custGeom>
                            <a:avLst/>
                            <a:gdLst/>
                            <a:ahLst/>
                            <a:cxnLst/>
                            <a:rect l="0" t="0" r="0" b="0"/>
                            <a:pathLst>
                              <a:path w="9525" h="266700">
                                <a:moveTo>
                                  <a:pt x="0" y="0"/>
                                </a:moveTo>
                                <a:lnTo>
                                  <a:pt x="9525" y="0"/>
                                </a:lnTo>
                                <a:lnTo>
                                  <a:pt x="9525" y="266700"/>
                                </a:lnTo>
                                <a:lnTo>
                                  <a:pt x="0" y="266700"/>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684" name="Shape 721684"/>
                        <wps:cNvSpPr/>
                        <wps:spPr>
                          <a:xfrm>
                            <a:off x="6227763" y="3225165"/>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685" name="Shape 721685"/>
                        <wps:cNvSpPr/>
                        <wps:spPr>
                          <a:xfrm>
                            <a:off x="65723" y="0"/>
                            <a:ext cx="2476500" cy="2828925"/>
                          </a:xfrm>
                          <a:custGeom>
                            <a:avLst/>
                            <a:gdLst/>
                            <a:ahLst/>
                            <a:cxnLst/>
                            <a:rect l="0" t="0" r="0" b="0"/>
                            <a:pathLst>
                              <a:path w="2476500" h="2828925">
                                <a:moveTo>
                                  <a:pt x="0" y="0"/>
                                </a:moveTo>
                                <a:lnTo>
                                  <a:pt x="2476500" y="0"/>
                                </a:lnTo>
                                <a:lnTo>
                                  <a:pt x="2476500" y="2828925"/>
                                </a:lnTo>
                                <a:lnTo>
                                  <a:pt x="0" y="282892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250" name="Shape 3250"/>
                        <wps:cNvSpPr/>
                        <wps:spPr>
                          <a:xfrm>
                            <a:off x="1179640" y="383921"/>
                            <a:ext cx="1288796" cy="2260727"/>
                          </a:xfrm>
                          <a:custGeom>
                            <a:avLst/>
                            <a:gdLst/>
                            <a:ahLst/>
                            <a:cxnLst/>
                            <a:rect l="0" t="0" r="0" b="0"/>
                            <a:pathLst>
                              <a:path w="1288796" h="2260727">
                                <a:moveTo>
                                  <a:pt x="127127" y="0"/>
                                </a:moveTo>
                                <a:cubicBezTo>
                                  <a:pt x="169545" y="0"/>
                                  <a:pt x="211963" y="2540"/>
                                  <a:pt x="254127" y="7366"/>
                                </a:cubicBezTo>
                                <a:cubicBezTo>
                                  <a:pt x="856996" y="77598"/>
                                  <a:pt x="1288796" y="623189"/>
                                  <a:pt x="1218692" y="1226058"/>
                                </a:cubicBezTo>
                                <a:cubicBezTo>
                                  <a:pt x="1148461" y="1828927"/>
                                  <a:pt x="602869" y="2260727"/>
                                  <a:pt x="0" y="2190496"/>
                                </a:cubicBezTo>
                                <a:lnTo>
                                  <a:pt x="127127" y="1098931"/>
                                </a:lnTo>
                                <a:lnTo>
                                  <a:pt x="127127" y="0"/>
                                </a:lnTo>
                                <a:close/>
                              </a:path>
                            </a:pathLst>
                          </a:custGeom>
                          <a:ln w="0" cap="flat">
                            <a:miter lim="127000"/>
                          </a:ln>
                        </wps:spPr>
                        <wps:style>
                          <a:lnRef idx="0">
                            <a:srgbClr val="000000">
                              <a:alpha val="0"/>
                            </a:srgbClr>
                          </a:lnRef>
                          <a:fillRef idx="1">
                            <a:srgbClr val="215968"/>
                          </a:fillRef>
                          <a:effectRef idx="0">
                            <a:scrgbClr r="0" g="0" b="0"/>
                          </a:effectRef>
                          <a:fontRef idx="none"/>
                        </wps:style>
                        <wps:bodyPr/>
                      </wps:wsp>
                      <wps:wsp>
                        <wps:cNvPr id="3251" name="Shape 3251"/>
                        <wps:cNvSpPr/>
                        <wps:spPr>
                          <a:xfrm>
                            <a:off x="52692" y="496824"/>
                            <a:ext cx="1254074" cy="2077593"/>
                          </a:xfrm>
                          <a:custGeom>
                            <a:avLst/>
                            <a:gdLst/>
                            <a:ahLst/>
                            <a:cxnLst/>
                            <a:rect l="0" t="0" r="0" b="0"/>
                            <a:pathLst>
                              <a:path w="1254074" h="2077593">
                                <a:moveTo>
                                  <a:pt x="768807" y="0"/>
                                </a:moveTo>
                                <a:lnTo>
                                  <a:pt x="1254074" y="986028"/>
                                </a:lnTo>
                                <a:lnTo>
                                  <a:pt x="1126947" y="2077593"/>
                                </a:lnTo>
                                <a:cubicBezTo>
                                  <a:pt x="756234" y="2034540"/>
                                  <a:pt x="432765" y="1806194"/>
                                  <a:pt x="267983" y="1471295"/>
                                </a:cubicBezTo>
                                <a:cubicBezTo>
                                  <a:pt x="0" y="926719"/>
                                  <a:pt x="224218" y="267970"/>
                                  <a:pt x="768807" y="0"/>
                                </a:cubicBezTo>
                                <a:close/>
                              </a:path>
                            </a:pathLst>
                          </a:custGeom>
                          <a:ln w="0" cap="flat">
                            <a:miter lim="127000"/>
                          </a:ln>
                        </wps:spPr>
                        <wps:style>
                          <a:lnRef idx="0">
                            <a:srgbClr val="000000">
                              <a:alpha val="0"/>
                            </a:srgbClr>
                          </a:lnRef>
                          <a:fillRef idx="1">
                            <a:srgbClr val="31859C"/>
                          </a:fillRef>
                          <a:effectRef idx="0">
                            <a:scrgbClr r="0" g="0" b="0"/>
                          </a:effectRef>
                          <a:fontRef idx="none"/>
                        </wps:style>
                        <wps:bodyPr/>
                      </wps:wsp>
                      <wps:wsp>
                        <wps:cNvPr id="3252" name="Shape 3252"/>
                        <wps:cNvSpPr/>
                        <wps:spPr>
                          <a:xfrm>
                            <a:off x="821500" y="423545"/>
                            <a:ext cx="485267" cy="1059307"/>
                          </a:xfrm>
                          <a:custGeom>
                            <a:avLst/>
                            <a:gdLst/>
                            <a:ahLst/>
                            <a:cxnLst/>
                            <a:rect l="0" t="0" r="0" b="0"/>
                            <a:pathLst>
                              <a:path w="485267" h="1059307">
                                <a:moveTo>
                                  <a:pt x="192786" y="0"/>
                                </a:moveTo>
                                <a:lnTo>
                                  <a:pt x="485267" y="1059307"/>
                                </a:lnTo>
                                <a:lnTo>
                                  <a:pt x="0" y="73279"/>
                                </a:lnTo>
                                <a:cubicBezTo>
                                  <a:pt x="61849" y="42926"/>
                                  <a:pt x="126365" y="18415"/>
                                  <a:pt x="192786" y="0"/>
                                </a:cubicBezTo>
                                <a:close/>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3253" name="Shape 3253"/>
                        <wps:cNvSpPr/>
                        <wps:spPr>
                          <a:xfrm>
                            <a:off x="1014286" y="395351"/>
                            <a:ext cx="292481" cy="1087501"/>
                          </a:xfrm>
                          <a:custGeom>
                            <a:avLst/>
                            <a:gdLst/>
                            <a:ahLst/>
                            <a:cxnLst/>
                            <a:rect l="0" t="0" r="0" b="0"/>
                            <a:pathLst>
                              <a:path w="292481" h="1087501">
                                <a:moveTo>
                                  <a:pt x="134620" y="0"/>
                                </a:moveTo>
                                <a:lnTo>
                                  <a:pt x="292481" y="1087501"/>
                                </a:lnTo>
                                <a:lnTo>
                                  <a:pt x="0" y="28194"/>
                                </a:lnTo>
                                <a:cubicBezTo>
                                  <a:pt x="44196" y="16002"/>
                                  <a:pt x="89154" y="6604"/>
                                  <a:pt x="134620" y="0"/>
                                </a:cubicBezTo>
                                <a:close/>
                              </a:path>
                            </a:pathLst>
                          </a:custGeom>
                          <a:ln w="0" cap="flat">
                            <a:miter lim="127000"/>
                          </a:ln>
                        </wps:spPr>
                        <wps:style>
                          <a:lnRef idx="0">
                            <a:srgbClr val="000000">
                              <a:alpha val="0"/>
                            </a:srgbClr>
                          </a:lnRef>
                          <a:fillRef idx="1">
                            <a:srgbClr val="B7DEE8"/>
                          </a:fillRef>
                          <a:effectRef idx="0">
                            <a:scrgbClr r="0" g="0" b="0"/>
                          </a:effectRef>
                          <a:fontRef idx="none"/>
                        </wps:style>
                        <wps:bodyPr/>
                      </wps:wsp>
                      <wps:wsp>
                        <wps:cNvPr id="3254" name="Shape 3254"/>
                        <wps:cNvSpPr/>
                        <wps:spPr>
                          <a:xfrm>
                            <a:off x="1148906" y="384175"/>
                            <a:ext cx="157861" cy="1098677"/>
                          </a:xfrm>
                          <a:custGeom>
                            <a:avLst/>
                            <a:gdLst/>
                            <a:ahLst/>
                            <a:cxnLst/>
                            <a:rect l="0" t="0" r="0" b="0"/>
                            <a:pathLst>
                              <a:path w="157861" h="1098677">
                                <a:moveTo>
                                  <a:pt x="137160" y="0"/>
                                </a:moveTo>
                                <a:lnTo>
                                  <a:pt x="157861" y="1098677"/>
                                </a:lnTo>
                                <a:lnTo>
                                  <a:pt x="0" y="11176"/>
                                </a:lnTo>
                                <a:cubicBezTo>
                                  <a:pt x="45466" y="4572"/>
                                  <a:pt x="91186" y="762"/>
                                  <a:pt x="137160" y="0"/>
                                </a:cubicBezTo>
                                <a:close/>
                              </a:path>
                            </a:pathLst>
                          </a:custGeom>
                          <a:ln w="0" cap="flat">
                            <a:miter lim="127000"/>
                          </a:ln>
                        </wps:spPr>
                        <wps:style>
                          <a:lnRef idx="0">
                            <a:srgbClr val="000000">
                              <a:alpha val="0"/>
                            </a:srgbClr>
                          </a:lnRef>
                          <a:fillRef idx="1">
                            <a:srgbClr val="8EB4E3"/>
                          </a:fillRef>
                          <a:effectRef idx="0">
                            <a:scrgbClr r="0" g="0" b="0"/>
                          </a:effectRef>
                          <a:fontRef idx="none"/>
                        </wps:style>
                        <wps:bodyPr/>
                      </wps:wsp>
                      <wps:wsp>
                        <wps:cNvPr id="3255" name="Shape 3255"/>
                        <wps:cNvSpPr/>
                        <wps:spPr>
                          <a:xfrm>
                            <a:off x="1286066" y="383921"/>
                            <a:ext cx="20701" cy="1098931"/>
                          </a:xfrm>
                          <a:custGeom>
                            <a:avLst/>
                            <a:gdLst/>
                            <a:ahLst/>
                            <a:cxnLst/>
                            <a:rect l="0" t="0" r="0" b="0"/>
                            <a:pathLst>
                              <a:path w="20701" h="1098931">
                                <a:moveTo>
                                  <a:pt x="20701" y="0"/>
                                </a:moveTo>
                                <a:lnTo>
                                  <a:pt x="20701" y="1098931"/>
                                </a:lnTo>
                                <a:lnTo>
                                  <a:pt x="0" y="254"/>
                                </a:lnTo>
                                <a:lnTo>
                                  <a:pt x="20701" y="0"/>
                                </a:lnTo>
                                <a:close/>
                              </a:path>
                            </a:pathLst>
                          </a:custGeom>
                          <a:ln w="0" cap="flat">
                            <a:miter lim="127000"/>
                          </a:ln>
                        </wps:spPr>
                        <wps:style>
                          <a:lnRef idx="0">
                            <a:srgbClr val="000000">
                              <a:alpha val="0"/>
                            </a:srgbClr>
                          </a:lnRef>
                          <a:fillRef idx="1">
                            <a:srgbClr val="558ED5"/>
                          </a:fillRef>
                          <a:effectRef idx="0">
                            <a:scrgbClr r="0" g="0" b="0"/>
                          </a:effectRef>
                          <a:fontRef idx="none"/>
                        </wps:style>
                        <wps:bodyPr/>
                      </wps:wsp>
                      <wps:wsp>
                        <wps:cNvPr id="3256" name="Shape 3256"/>
                        <wps:cNvSpPr/>
                        <wps:spPr>
                          <a:xfrm>
                            <a:off x="1023049" y="242824"/>
                            <a:ext cx="57150" cy="161925"/>
                          </a:xfrm>
                          <a:custGeom>
                            <a:avLst/>
                            <a:gdLst/>
                            <a:ahLst/>
                            <a:cxnLst/>
                            <a:rect l="0" t="0" r="0" b="0"/>
                            <a:pathLst>
                              <a:path w="57150" h="161925">
                                <a:moveTo>
                                  <a:pt x="57150" y="161925"/>
                                </a:moveTo>
                                <a:lnTo>
                                  <a:pt x="57150" y="0"/>
                                </a:ln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257" name="Shape 3257"/>
                        <wps:cNvSpPr/>
                        <wps:spPr>
                          <a:xfrm>
                            <a:off x="1156399" y="166624"/>
                            <a:ext cx="57150" cy="219075"/>
                          </a:xfrm>
                          <a:custGeom>
                            <a:avLst/>
                            <a:gdLst/>
                            <a:ahLst/>
                            <a:cxnLst/>
                            <a:rect l="0" t="0" r="0" b="0"/>
                            <a:pathLst>
                              <a:path w="57150" h="219075">
                                <a:moveTo>
                                  <a:pt x="57150" y="219075"/>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258" name="Shape 3258"/>
                        <wps:cNvSpPr/>
                        <wps:spPr>
                          <a:xfrm>
                            <a:off x="1299274" y="233299"/>
                            <a:ext cx="219075" cy="152400"/>
                          </a:xfrm>
                          <a:custGeom>
                            <a:avLst/>
                            <a:gdLst/>
                            <a:ahLst/>
                            <a:cxnLst/>
                            <a:rect l="0" t="0" r="0" b="0"/>
                            <a:pathLst>
                              <a:path w="219075" h="152400">
                                <a:moveTo>
                                  <a:pt x="0" y="152400"/>
                                </a:moveTo>
                                <a:lnTo>
                                  <a:pt x="161925" y="0"/>
                                </a:lnTo>
                                <a:lnTo>
                                  <a:pt x="21907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72792" name="Rectangle 472792"/>
                        <wps:cNvSpPr/>
                        <wps:spPr>
                          <a:xfrm>
                            <a:off x="2102576" y="1556290"/>
                            <a:ext cx="329725" cy="136224"/>
                          </a:xfrm>
                          <a:prstGeom prst="rect">
                            <a:avLst/>
                          </a:prstGeom>
                          <a:ln>
                            <a:noFill/>
                          </a:ln>
                        </wps:spPr>
                        <wps:txbx>
                          <w:txbxContent>
                            <w:p w14:paraId="02545973" w14:textId="77777777" w:rsidR="0089307D" w:rsidRDefault="0089307D">
                              <w:pPr>
                                <w:spacing w:after="160" w:line="259" w:lineRule="auto"/>
                                <w:ind w:right="0" w:firstLine="0"/>
                                <w:jc w:val="left"/>
                              </w:pPr>
                              <w:r>
                                <w:rPr>
                                  <w:b/>
                                  <w:sz w:val="17"/>
                                </w:rPr>
                                <w:t>,0%</w:t>
                              </w:r>
                            </w:p>
                          </w:txbxContent>
                        </wps:txbx>
                        <wps:bodyPr horzOverflow="overflow" vert="horz" lIns="0" tIns="0" rIns="0" bIns="0" rtlCol="0">
                          <a:noAutofit/>
                        </wps:bodyPr>
                      </wps:wsp>
                      <wps:wsp>
                        <wps:cNvPr id="472791" name="Rectangle 472791"/>
                        <wps:cNvSpPr/>
                        <wps:spPr>
                          <a:xfrm>
                            <a:off x="1950403" y="1556290"/>
                            <a:ext cx="200574" cy="136224"/>
                          </a:xfrm>
                          <a:prstGeom prst="rect">
                            <a:avLst/>
                          </a:prstGeom>
                          <a:ln>
                            <a:noFill/>
                          </a:ln>
                        </wps:spPr>
                        <wps:txbx>
                          <w:txbxContent>
                            <w:p w14:paraId="64544655" w14:textId="77777777" w:rsidR="0089307D" w:rsidRDefault="0089307D">
                              <w:pPr>
                                <w:spacing w:after="160" w:line="259" w:lineRule="auto"/>
                                <w:ind w:right="0" w:firstLine="0"/>
                                <w:jc w:val="left"/>
                              </w:pPr>
                              <w:r>
                                <w:rPr>
                                  <w:b/>
                                  <w:sz w:val="17"/>
                                </w:rPr>
                                <w:t>52</w:t>
                              </w:r>
                            </w:p>
                          </w:txbxContent>
                        </wps:txbx>
                        <wps:bodyPr horzOverflow="overflow" vert="horz" lIns="0" tIns="0" rIns="0" bIns="0" rtlCol="0">
                          <a:noAutofit/>
                        </wps:bodyPr>
                      </wps:wsp>
                      <wps:wsp>
                        <wps:cNvPr id="3260" name="Rectangle 3260"/>
                        <wps:cNvSpPr/>
                        <wps:spPr>
                          <a:xfrm>
                            <a:off x="2351088" y="1556290"/>
                            <a:ext cx="47802" cy="136224"/>
                          </a:xfrm>
                          <a:prstGeom prst="rect">
                            <a:avLst/>
                          </a:prstGeom>
                          <a:ln>
                            <a:noFill/>
                          </a:ln>
                        </wps:spPr>
                        <wps:txbx>
                          <w:txbxContent>
                            <w:p w14:paraId="7B95EA37" w14:textId="77777777" w:rsidR="0089307D" w:rsidRDefault="0089307D">
                              <w:pPr>
                                <w:spacing w:after="160" w:line="259" w:lineRule="auto"/>
                                <w:ind w:right="0" w:firstLine="0"/>
                                <w:jc w:val="left"/>
                              </w:pPr>
                              <w:r>
                                <w:rPr>
                                  <w:b/>
                                  <w:sz w:val="17"/>
                                </w:rPr>
                                <w:t xml:space="preserve"> </w:t>
                              </w:r>
                            </w:p>
                          </w:txbxContent>
                        </wps:txbx>
                        <wps:bodyPr horzOverflow="overflow" vert="horz" lIns="0" tIns="0" rIns="0" bIns="0" rtlCol="0">
                          <a:noAutofit/>
                        </wps:bodyPr>
                      </wps:wsp>
                      <wps:wsp>
                        <wps:cNvPr id="472790" name="Rectangle 472790"/>
                        <wps:cNvSpPr/>
                        <wps:spPr>
                          <a:xfrm>
                            <a:off x="423954" y="1603915"/>
                            <a:ext cx="329725" cy="136224"/>
                          </a:xfrm>
                          <a:prstGeom prst="rect">
                            <a:avLst/>
                          </a:prstGeom>
                          <a:ln>
                            <a:noFill/>
                          </a:ln>
                        </wps:spPr>
                        <wps:txbx>
                          <w:txbxContent>
                            <w:p w14:paraId="62C43BDB" w14:textId="77777777" w:rsidR="0089307D" w:rsidRDefault="0089307D">
                              <w:pPr>
                                <w:spacing w:after="160" w:line="259" w:lineRule="auto"/>
                                <w:ind w:right="0" w:firstLine="0"/>
                                <w:jc w:val="left"/>
                              </w:pPr>
                              <w:r>
                                <w:rPr>
                                  <w:b/>
                                  <w:sz w:val="17"/>
                                </w:rPr>
                                <w:t>,0%</w:t>
                              </w:r>
                            </w:p>
                          </w:txbxContent>
                        </wps:txbx>
                        <wps:bodyPr horzOverflow="overflow" vert="horz" lIns="0" tIns="0" rIns="0" bIns="0" rtlCol="0">
                          <a:noAutofit/>
                        </wps:bodyPr>
                      </wps:wsp>
                      <wps:wsp>
                        <wps:cNvPr id="472789" name="Rectangle 472789"/>
                        <wps:cNvSpPr/>
                        <wps:spPr>
                          <a:xfrm>
                            <a:off x="271780" y="1603915"/>
                            <a:ext cx="200574" cy="136224"/>
                          </a:xfrm>
                          <a:prstGeom prst="rect">
                            <a:avLst/>
                          </a:prstGeom>
                          <a:ln>
                            <a:noFill/>
                          </a:ln>
                        </wps:spPr>
                        <wps:txbx>
                          <w:txbxContent>
                            <w:p w14:paraId="382E6DBF" w14:textId="77777777" w:rsidR="0089307D" w:rsidRDefault="0089307D">
                              <w:pPr>
                                <w:spacing w:after="160" w:line="259" w:lineRule="auto"/>
                                <w:ind w:right="0" w:firstLine="0"/>
                                <w:jc w:val="left"/>
                              </w:pPr>
                              <w:r>
                                <w:rPr>
                                  <w:b/>
                                  <w:sz w:val="17"/>
                                </w:rPr>
                                <w:t>41</w:t>
                              </w:r>
                            </w:p>
                          </w:txbxContent>
                        </wps:txbx>
                        <wps:bodyPr horzOverflow="overflow" vert="horz" lIns="0" tIns="0" rIns="0" bIns="0" rtlCol="0">
                          <a:noAutofit/>
                        </wps:bodyPr>
                      </wps:wsp>
                      <wps:wsp>
                        <wps:cNvPr id="3262" name="Rectangle 3262"/>
                        <wps:cNvSpPr/>
                        <wps:spPr>
                          <a:xfrm>
                            <a:off x="672402" y="1603915"/>
                            <a:ext cx="47802" cy="136224"/>
                          </a:xfrm>
                          <a:prstGeom prst="rect">
                            <a:avLst/>
                          </a:prstGeom>
                          <a:ln>
                            <a:noFill/>
                          </a:ln>
                        </wps:spPr>
                        <wps:txbx>
                          <w:txbxContent>
                            <w:p w14:paraId="55290257" w14:textId="77777777" w:rsidR="0089307D" w:rsidRDefault="0089307D">
                              <w:pPr>
                                <w:spacing w:after="160" w:line="259" w:lineRule="auto"/>
                                <w:ind w:right="0" w:firstLine="0"/>
                                <w:jc w:val="left"/>
                              </w:pPr>
                              <w:r>
                                <w:rPr>
                                  <w:b/>
                                  <w:sz w:val="17"/>
                                </w:rPr>
                                <w:t xml:space="preserve"> </w:t>
                              </w:r>
                            </w:p>
                          </w:txbxContent>
                        </wps:txbx>
                        <wps:bodyPr horzOverflow="overflow" vert="horz" lIns="0" tIns="0" rIns="0" bIns="0" rtlCol="0">
                          <a:noAutofit/>
                        </wps:bodyPr>
                      </wps:wsp>
                      <wps:wsp>
                        <wps:cNvPr id="472783" name="Rectangle 472783"/>
                        <wps:cNvSpPr/>
                        <wps:spPr>
                          <a:xfrm>
                            <a:off x="664909" y="336190"/>
                            <a:ext cx="99078" cy="135813"/>
                          </a:xfrm>
                          <a:prstGeom prst="rect">
                            <a:avLst/>
                          </a:prstGeom>
                          <a:ln>
                            <a:noFill/>
                          </a:ln>
                        </wps:spPr>
                        <wps:txbx>
                          <w:txbxContent>
                            <w:p w14:paraId="6C7994DE" w14:textId="77777777" w:rsidR="0089307D" w:rsidRDefault="0089307D">
                              <w:pPr>
                                <w:spacing w:after="160" w:line="259" w:lineRule="auto"/>
                                <w:ind w:right="0" w:firstLine="0"/>
                                <w:jc w:val="left"/>
                              </w:pPr>
                              <w:r>
                                <w:rPr>
                                  <w:b/>
                                  <w:sz w:val="17"/>
                                </w:rPr>
                                <w:t>3</w:t>
                              </w:r>
                            </w:p>
                          </w:txbxContent>
                        </wps:txbx>
                        <wps:bodyPr horzOverflow="overflow" vert="horz" lIns="0" tIns="0" rIns="0" bIns="0" rtlCol="0">
                          <a:noAutofit/>
                        </wps:bodyPr>
                      </wps:wsp>
                      <wps:wsp>
                        <wps:cNvPr id="472784" name="Rectangle 472784"/>
                        <wps:cNvSpPr/>
                        <wps:spPr>
                          <a:xfrm>
                            <a:off x="740975" y="336190"/>
                            <a:ext cx="329147" cy="135813"/>
                          </a:xfrm>
                          <a:prstGeom prst="rect">
                            <a:avLst/>
                          </a:prstGeom>
                          <a:ln>
                            <a:noFill/>
                          </a:ln>
                        </wps:spPr>
                        <wps:txbx>
                          <w:txbxContent>
                            <w:p w14:paraId="3296C753" w14:textId="77777777" w:rsidR="0089307D" w:rsidRDefault="0089307D">
                              <w:pPr>
                                <w:spacing w:after="160" w:line="259" w:lineRule="auto"/>
                                <w:ind w:right="0" w:firstLine="0"/>
                                <w:jc w:val="left"/>
                              </w:pPr>
                              <w:r>
                                <w:rPr>
                                  <w:b/>
                                  <w:sz w:val="17"/>
                                </w:rPr>
                                <w:t>,0%</w:t>
                              </w:r>
                            </w:p>
                          </w:txbxContent>
                        </wps:txbx>
                        <wps:bodyPr horzOverflow="overflow" vert="horz" lIns="0" tIns="0" rIns="0" bIns="0" rtlCol="0">
                          <a:noAutofit/>
                        </wps:bodyPr>
                      </wps:wsp>
                      <wps:wsp>
                        <wps:cNvPr id="3264" name="Rectangle 3264"/>
                        <wps:cNvSpPr/>
                        <wps:spPr>
                          <a:xfrm>
                            <a:off x="989013" y="336190"/>
                            <a:ext cx="47658" cy="135813"/>
                          </a:xfrm>
                          <a:prstGeom prst="rect">
                            <a:avLst/>
                          </a:prstGeom>
                          <a:ln>
                            <a:noFill/>
                          </a:ln>
                        </wps:spPr>
                        <wps:txbx>
                          <w:txbxContent>
                            <w:p w14:paraId="36B0C402" w14:textId="77777777" w:rsidR="0089307D" w:rsidRDefault="0089307D">
                              <w:pPr>
                                <w:spacing w:after="160" w:line="259" w:lineRule="auto"/>
                                <w:ind w:right="0" w:firstLine="0"/>
                                <w:jc w:val="left"/>
                              </w:pPr>
                              <w:r>
                                <w:rPr>
                                  <w:b/>
                                  <w:sz w:val="17"/>
                                </w:rPr>
                                <w:t xml:space="preserve"> </w:t>
                              </w:r>
                            </w:p>
                          </w:txbxContent>
                        </wps:txbx>
                        <wps:bodyPr horzOverflow="overflow" vert="horz" lIns="0" tIns="0" rIns="0" bIns="0" rtlCol="0">
                          <a:noAutofit/>
                        </wps:bodyPr>
                      </wps:wsp>
                      <wps:wsp>
                        <wps:cNvPr id="472777" name="Rectangle 472777"/>
                        <wps:cNvSpPr/>
                        <wps:spPr>
                          <a:xfrm>
                            <a:off x="683959" y="183790"/>
                            <a:ext cx="99078" cy="135813"/>
                          </a:xfrm>
                          <a:prstGeom prst="rect">
                            <a:avLst/>
                          </a:prstGeom>
                          <a:ln>
                            <a:noFill/>
                          </a:ln>
                        </wps:spPr>
                        <wps:txbx>
                          <w:txbxContent>
                            <w:p w14:paraId="0C76479B" w14:textId="77777777" w:rsidR="0089307D" w:rsidRDefault="0089307D">
                              <w:pPr>
                                <w:spacing w:after="160" w:line="259" w:lineRule="auto"/>
                                <w:ind w:right="0" w:firstLine="0"/>
                                <w:jc w:val="left"/>
                              </w:pPr>
                              <w:r>
                                <w:rPr>
                                  <w:b/>
                                  <w:sz w:val="17"/>
                                </w:rPr>
                                <w:t>2</w:t>
                              </w:r>
                            </w:p>
                          </w:txbxContent>
                        </wps:txbx>
                        <wps:bodyPr horzOverflow="overflow" vert="horz" lIns="0" tIns="0" rIns="0" bIns="0" rtlCol="0">
                          <a:noAutofit/>
                        </wps:bodyPr>
                      </wps:wsp>
                      <wps:wsp>
                        <wps:cNvPr id="472778" name="Rectangle 472778"/>
                        <wps:cNvSpPr/>
                        <wps:spPr>
                          <a:xfrm>
                            <a:off x="760025" y="183790"/>
                            <a:ext cx="329147" cy="135813"/>
                          </a:xfrm>
                          <a:prstGeom prst="rect">
                            <a:avLst/>
                          </a:prstGeom>
                          <a:ln>
                            <a:noFill/>
                          </a:ln>
                        </wps:spPr>
                        <wps:txbx>
                          <w:txbxContent>
                            <w:p w14:paraId="622757BF" w14:textId="77777777" w:rsidR="0089307D" w:rsidRDefault="0089307D">
                              <w:pPr>
                                <w:spacing w:after="160" w:line="259" w:lineRule="auto"/>
                                <w:ind w:right="0" w:firstLine="0"/>
                                <w:jc w:val="left"/>
                              </w:pPr>
                              <w:r>
                                <w:rPr>
                                  <w:b/>
                                  <w:sz w:val="17"/>
                                </w:rPr>
                                <w:t>,0%</w:t>
                              </w:r>
                            </w:p>
                          </w:txbxContent>
                        </wps:txbx>
                        <wps:bodyPr horzOverflow="overflow" vert="horz" lIns="0" tIns="0" rIns="0" bIns="0" rtlCol="0">
                          <a:noAutofit/>
                        </wps:bodyPr>
                      </wps:wsp>
                      <wps:wsp>
                        <wps:cNvPr id="3266" name="Rectangle 3266"/>
                        <wps:cNvSpPr/>
                        <wps:spPr>
                          <a:xfrm>
                            <a:off x="1008063" y="183790"/>
                            <a:ext cx="47658" cy="135813"/>
                          </a:xfrm>
                          <a:prstGeom prst="rect">
                            <a:avLst/>
                          </a:prstGeom>
                          <a:ln>
                            <a:noFill/>
                          </a:ln>
                        </wps:spPr>
                        <wps:txbx>
                          <w:txbxContent>
                            <w:p w14:paraId="2B7EEA17" w14:textId="77777777" w:rsidR="0089307D" w:rsidRDefault="0089307D">
                              <w:pPr>
                                <w:spacing w:after="160" w:line="259" w:lineRule="auto"/>
                                <w:ind w:right="0" w:firstLine="0"/>
                                <w:jc w:val="left"/>
                              </w:pPr>
                              <w:r>
                                <w:rPr>
                                  <w:b/>
                                  <w:sz w:val="17"/>
                                </w:rPr>
                                <w:t xml:space="preserve"> </w:t>
                              </w:r>
                            </w:p>
                          </w:txbxContent>
                        </wps:txbx>
                        <wps:bodyPr horzOverflow="overflow" vert="horz" lIns="0" tIns="0" rIns="0" bIns="0" rtlCol="0">
                          <a:noAutofit/>
                        </wps:bodyPr>
                      </wps:wsp>
                      <wps:wsp>
                        <wps:cNvPr id="472776" name="Rectangle 472776"/>
                        <wps:cNvSpPr/>
                        <wps:spPr>
                          <a:xfrm>
                            <a:off x="1246456" y="107348"/>
                            <a:ext cx="329725" cy="136224"/>
                          </a:xfrm>
                          <a:prstGeom prst="rect">
                            <a:avLst/>
                          </a:prstGeom>
                          <a:ln>
                            <a:noFill/>
                          </a:ln>
                        </wps:spPr>
                        <wps:txbx>
                          <w:txbxContent>
                            <w:p w14:paraId="486DDFD5" w14:textId="77777777" w:rsidR="0089307D" w:rsidRDefault="0089307D">
                              <w:pPr>
                                <w:spacing w:after="160" w:line="259" w:lineRule="auto"/>
                                <w:ind w:right="0" w:firstLine="0"/>
                                <w:jc w:val="left"/>
                              </w:pPr>
                              <w:r>
                                <w:rPr>
                                  <w:b/>
                                  <w:sz w:val="17"/>
                                </w:rPr>
                                <w:t>,0%</w:t>
                              </w:r>
                            </w:p>
                          </w:txbxContent>
                        </wps:txbx>
                        <wps:bodyPr horzOverflow="overflow" vert="horz" lIns="0" tIns="0" rIns="0" bIns="0" rtlCol="0">
                          <a:noAutofit/>
                        </wps:bodyPr>
                      </wps:wsp>
                      <wps:wsp>
                        <wps:cNvPr id="472775" name="Rectangle 472775"/>
                        <wps:cNvSpPr/>
                        <wps:spPr>
                          <a:xfrm>
                            <a:off x="1170369" y="107348"/>
                            <a:ext cx="99379" cy="136224"/>
                          </a:xfrm>
                          <a:prstGeom prst="rect">
                            <a:avLst/>
                          </a:prstGeom>
                          <a:ln>
                            <a:noFill/>
                          </a:ln>
                        </wps:spPr>
                        <wps:txbx>
                          <w:txbxContent>
                            <w:p w14:paraId="7A13D9D1" w14:textId="77777777" w:rsidR="0089307D" w:rsidRDefault="0089307D">
                              <w:pPr>
                                <w:spacing w:after="160" w:line="259" w:lineRule="auto"/>
                                <w:ind w:right="0" w:firstLine="0"/>
                                <w:jc w:val="left"/>
                              </w:pPr>
                              <w:r>
                                <w:rPr>
                                  <w:b/>
                                  <w:sz w:val="17"/>
                                </w:rPr>
                                <w:t>2</w:t>
                              </w:r>
                            </w:p>
                          </w:txbxContent>
                        </wps:txbx>
                        <wps:bodyPr horzOverflow="overflow" vert="horz" lIns="0" tIns="0" rIns="0" bIns="0" rtlCol="0">
                          <a:noAutofit/>
                        </wps:bodyPr>
                      </wps:wsp>
                      <wps:wsp>
                        <wps:cNvPr id="3268" name="Rectangle 3268"/>
                        <wps:cNvSpPr/>
                        <wps:spPr>
                          <a:xfrm>
                            <a:off x="1494473" y="107348"/>
                            <a:ext cx="47802" cy="136224"/>
                          </a:xfrm>
                          <a:prstGeom prst="rect">
                            <a:avLst/>
                          </a:prstGeom>
                          <a:ln>
                            <a:noFill/>
                          </a:ln>
                        </wps:spPr>
                        <wps:txbx>
                          <w:txbxContent>
                            <w:p w14:paraId="769D893F" w14:textId="77777777" w:rsidR="0089307D" w:rsidRDefault="0089307D">
                              <w:pPr>
                                <w:spacing w:after="160" w:line="259" w:lineRule="auto"/>
                                <w:ind w:right="0" w:firstLine="0"/>
                                <w:jc w:val="left"/>
                              </w:pPr>
                              <w:r>
                                <w:rPr>
                                  <w:b/>
                                  <w:sz w:val="17"/>
                                </w:rPr>
                                <w:t xml:space="preserve"> </w:t>
                              </w:r>
                            </w:p>
                          </w:txbxContent>
                        </wps:txbx>
                        <wps:bodyPr horzOverflow="overflow" vert="horz" lIns="0" tIns="0" rIns="0" bIns="0" rtlCol="0">
                          <a:noAutofit/>
                        </wps:bodyPr>
                      </wps:wsp>
                      <wps:wsp>
                        <wps:cNvPr id="472780" name="Rectangle 472780"/>
                        <wps:cNvSpPr/>
                        <wps:spPr>
                          <a:xfrm>
                            <a:off x="1608975" y="174023"/>
                            <a:ext cx="330144" cy="136224"/>
                          </a:xfrm>
                          <a:prstGeom prst="rect">
                            <a:avLst/>
                          </a:prstGeom>
                          <a:ln>
                            <a:noFill/>
                          </a:ln>
                        </wps:spPr>
                        <wps:txbx>
                          <w:txbxContent>
                            <w:p w14:paraId="6C4913E4" w14:textId="77777777" w:rsidR="0089307D" w:rsidRDefault="0089307D">
                              <w:pPr>
                                <w:spacing w:after="160" w:line="259" w:lineRule="auto"/>
                                <w:ind w:right="0" w:firstLine="0"/>
                                <w:jc w:val="left"/>
                              </w:pPr>
                              <w:r>
                                <w:rPr>
                                  <w:b/>
                                  <w:sz w:val="17"/>
                                </w:rPr>
                                <w:t>,3%</w:t>
                              </w:r>
                            </w:p>
                          </w:txbxContent>
                        </wps:txbx>
                        <wps:bodyPr horzOverflow="overflow" vert="horz" lIns="0" tIns="0" rIns="0" bIns="0" rtlCol="0">
                          <a:noAutofit/>
                        </wps:bodyPr>
                      </wps:wsp>
                      <wps:wsp>
                        <wps:cNvPr id="472779" name="Rectangle 472779"/>
                        <wps:cNvSpPr/>
                        <wps:spPr>
                          <a:xfrm>
                            <a:off x="1532573" y="174023"/>
                            <a:ext cx="99379" cy="136224"/>
                          </a:xfrm>
                          <a:prstGeom prst="rect">
                            <a:avLst/>
                          </a:prstGeom>
                          <a:ln>
                            <a:noFill/>
                          </a:ln>
                        </wps:spPr>
                        <wps:txbx>
                          <w:txbxContent>
                            <w:p w14:paraId="215E2A34" w14:textId="77777777" w:rsidR="0089307D" w:rsidRDefault="0089307D">
                              <w:pPr>
                                <w:spacing w:after="160" w:line="259" w:lineRule="auto"/>
                                <w:ind w:right="0" w:firstLine="0"/>
                                <w:jc w:val="left"/>
                              </w:pPr>
                              <w:r>
                                <w:rPr>
                                  <w:b/>
                                  <w:sz w:val="17"/>
                                </w:rPr>
                                <w:t>0</w:t>
                              </w:r>
                            </w:p>
                          </w:txbxContent>
                        </wps:txbx>
                        <wps:bodyPr horzOverflow="overflow" vert="horz" lIns="0" tIns="0" rIns="0" bIns="0" rtlCol="0">
                          <a:noAutofit/>
                        </wps:bodyPr>
                      </wps:wsp>
                      <wps:wsp>
                        <wps:cNvPr id="3270" name="Rectangle 3270"/>
                        <wps:cNvSpPr/>
                        <wps:spPr>
                          <a:xfrm>
                            <a:off x="1857058" y="174023"/>
                            <a:ext cx="47802" cy="136224"/>
                          </a:xfrm>
                          <a:prstGeom prst="rect">
                            <a:avLst/>
                          </a:prstGeom>
                          <a:ln>
                            <a:noFill/>
                          </a:ln>
                        </wps:spPr>
                        <wps:txbx>
                          <w:txbxContent>
                            <w:p w14:paraId="0D98A0A3" w14:textId="77777777" w:rsidR="0089307D" w:rsidRDefault="0089307D">
                              <w:pPr>
                                <w:spacing w:after="160" w:line="259" w:lineRule="auto"/>
                                <w:ind w:right="0" w:firstLine="0"/>
                                <w:jc w:val="left"/>
                              </w:pPr>
                              <w:r>
                                <w:rPr>
                                  <w:b/>
                                  <w:sz w:val="17"/>
                                </w:rPr>
                                <w:t xml:space="preserve"> </w:t>
                              </w:r>
                            </w:p>
                          </w:txbxContent>
                        </wps:txbx>
                        <wps:bodyPr horzOverflow="overflow" vert="horz" lIns="0" tIns="0" rIns="0" bIns="0" rtlCol="0">
                          <a:noAutofit/>
                        </wps:bodyPr>
                      </wps:wsp>
                      <wps:wsp>
                        <wps:cNvPr id="721686" name="Shape 721686"/>
                        <wps:cNvSpPr/>
                        <wps:spPr>
                          <a:xfrm>
                            <a:off x="2713673" y="0"/>
                            <a:ext cx="3438525" cy="2828925"/>
                          </a:xfrm>
                          <a:custGeom>
                            <a:avLst/>
                            <a:gdLst/>
                            <a:ahLst/>
                            <a:cxnLst/>
                            <a:rect l="0" t="0" r="0" b="0"/>
                            <a:pathLst>
                              <a:path w="3438525" h="2828925">
                                <a:moveTo>
                                  <a:pt x="0" y="0"/>
                                </a:moveTo>
                                <a:lnTo>
                                  <a:pt x="3438525" y="0"/>
                                </a:lnTo>
                                <a:lnTo>
                                  <a:pt x="3438525" y="2828925"/>
                                </a:lnTo>
                                <a:lnTo>
                                  <a:pt x="0" y="2828925"/>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3272" name="Shape 3272"/>
                        <wps:cNvSpPr/>
                        <wps:spPr>
                          <a:xfrm>
                            <a:off x="3921824" y="359537"/>
                            <a:ext cx="1097280" cy="1105916"/>
                          </a:xfrm>
                          <a:custGeom>
                            <a:avLst/>
                            <a:gdLst/>
                            <a:ahLst/>
                            <a:cxnLst/>
                            <a:rect l="0" t="0" r="0" b="0"/>
                            <a:pathLst>
                              <a:path w="1097280" h="1105916">
                                <a:moveTo>
                                  <a:pt x="0" y="0"/>
                                </a:moveTo>
                                <a:cubicBezTo>
                                  <a:pt x="557276" y="0"/>
                                  <a:pt x="1027430" y="414528"/>
                                  <a:pt x="1097280" y="967359"/>
                                </a:cubicBezTo>
                                <a:lnTo>
                                  <a:pt x="0" y="1105916"/>
                                </a:lnTo>
                                <a:lnTo>
                                  <a:pt x="0" y="0"/>
                                </a:lnTo>
                                <a:close/>
                              </a:path>
                            </a:pathLst>
                          </a:custGeom>
                          <a:ln w="0" cap="flat">
                            <a:round/>
                          </a:ln>
                        </wps:spPr>
                        <wps:style>
                          <a:lnRef idx="0">
                            <a:srgbClr val="000000">
                              <a:alpha val="0"/>
                            </a:srgbClr>
                          </a:lnRef>
                          <a:fillRef idx="1">
                            <a:srgbClr val="215968"/>
                          </a:fillRef>
                          <a:effectRef idx="0">
                            <a:scrgbClr r="0" g="0" b="0"/>
                          </a:effectRef>
                          <a:fontRef idx="none"/>
                        </wps:style>
                        <wps:bodyPr/>
                      </wps:wsp>
                      <wps:wsp>
                        <wps:cNvPr id="3273" name="Shape 3273"/>
                        <wps:cNvSpPr/>
                        <wps:spPr>
                          <a:xfrm>
                            <a:off x="3271711" y="1326896"/>
                            <a:ext cx="1782572" cy="1392428"/>
                          </a:xfrm>
                          <a:custGeom>
                            <a:avLst/>
                            <a:gdLst/>
                            <a:ahLst/>
                            <a:cxnLst/>
                            <a:rect l="0" t="0" r="0" b="0"/>
                            <a:pathLst>
                              <a:path w="1782572" h="1392428">
                                <a:moveTo>
                                  <a:pt x="1747393" y="0"/>
                                </a:moveTo>
                                <a:cubicBezTo>
                                  <a:pt x="1782572" y="279019"/>
                                  <a:pt x="1710182" y="561086"/>
                                  <a:pt x="1544828" y="788670"/>
                                </a:cubicBezTo>
                                <a:cubicBezTo>
                                  <a:pt x="1185799" y="1282827"/>
                                  <a:pt x="494157" y="1392428"/>
                                  <a:pt x="0" y="1033399"/>
                                </a:cubicBezTo>
                                <a:lnTo>
                                  <a:pt x="650113" y="138557"/>
                                </a:lnTo>
                                <a:lnTo>
                                  <a:pt x="1747393" y="0"/>
                                </a:lnTo>
                                <a:close/>
                              </a:path>
                            </a:pathLst>
                          </a:custGeom>
                          <a:ln w="0" cap="flat">
                            <a:round/>
                          </a:ln>
                        </wps:spPr>
                        <wps:style>
                          <a:lnRef idx="0">
                            <a:srgbClr val="000000">
                              <a:alpha val="0"/>
                            </a:srgbClr>
                          </a:lnRef>
                          <a:fillRef idx="1">
                            <a:srgbClr val="31859C"/>
                          </a:fillRef>
                          <a:effectRef idx="0">
                            <a:scrgbClr r="0" g="0" b="0"/>
                          </a:effectRef>
                          <a:fontRef idx="none"/>
                        </wps:style>
                        <wps:bodyPr/>
                      </wps:wsp>
                      <wps:wsp>
                        <wps:cNvPr id="3274" name="Shape 3274"/>
                        <wps:cNvSpPr/>
                        <wps:spPr>
                          <a:xfrm>
                            <a:off x="3069654" y="1465453"/>
                            <a:ext cx="852170" cy="894842"/>
                          </a:xfrm>
                          <a:custGeom>
                            <a:avLst/>
                            <a:gdLst/>
                            <a:ahLst/>
                            <a:cxnLst/>
                            <a:rect l="0" t="0" r="0" b="0"/>
                            <a:pathLst>
                              <a:path w="852170" h="894842">
                                <a:moveTo>
                                  <a:pt x="852170" y="0"/>
                                </a:moveTo>
                                <a:lnTo>
                                  <a:pt x="202057" y="894842"/>
                                </a:lnTo>
                                <a:cubicBezTo>
                                  <a:pt x="127000" y="840232"/>
                                  <a:pt x="59182" y="776478"/>
                                  <a:pt x="0" y="704977"/>
                                </a:cubicBezTo>
                                <a:lnTo>
                                  <a:pt x="852170" y="0"/>
                                </a:lnTo>
                                <a:close/>
                              </a:path>
                            </a:pathLst>
                          </a:custGeom>
                          <a:ln w="0" cap="flat">
                            <a:round/>
                          </a:ln>
                        </wps:spPr>
                        <wps:style>
                          <a:lnRef idx="0">
                            <a:srgbClr val="000000">
                              <a:alpha val="0"/>
                            </a:srgbClr>
                          </a:lnRef>
                          <a:fillRef idx="1">
                            <a:srgbClr val="4BACC6"/>
                          </a:fillRef>
                          <a:effectRef idx="0">
                            <a:scrgbClr r="0" g="0" b="0"/>
                          </a:effectRef>
                          <a:fontRef idx="none"/>
                        </wps:style>
                        <wps:bodyPr/>
                      </wps:wsp>
                      <wps:wsp>
                        <wps:cNvPr id="3275" name="Shape 3275"/>
                        <wps:cNvSpPr/>
                        <wps:spPr>
                          <a:xfrm>
                            <a:off x="3069654" y="1465453"/>
                            <a:ext cx="852170" cy="704977"/>
                          </a:xfrm>
                          <a:custGeom>
                            <a:avLst/>
                            <a:gdLst/>
                            <a:ahLst/>
                            <a:cxnLst/>
                            <a:rect l="0" t="0" r="0" b="0"/>
                            <a:pathLst>
                              <a:path w="852170" h="704977">
                                <a:moveTo>
                                  <a:pt x="0" y="704977"/>
                                </a:moveTo>
                                <a:lnTo>
                                  <a:pt x="852170" y="0"/>
                                </a:lnTo>
                                <a:close/>
                              </a:path>
                            </a:pathLst>
                          </a:custGeom>
                          <a:ln w="0" cap="flat">
                            <a:round/>
                          </a:ln>
                        </wps:spPr>
                        <wps:style>
                          <a:lnRef idx="0">
                            <a:srgbClr val="000000">
                              <a:alpha val="0"/>
                            </a:srgbClr>
                          </a:lnRef>
                          <a:fillRef idx="1">
                            <a:srgbClr val="70B7CD"/>
                          </a:fillRef>
                          <a:effectRef idx="0">
                            <a:scrgbClr r="0" g="0" b="0"/>
                          </a:effectRef>
                          <a:fontRef idx="none"/>
                        </wps:style>
                        <wps:bodyPr/>
                      </wps:wsp>
                      <wps:wsp>
                        <wps:cNvPr id="3276" name="Shape 3276"/>
                        <wps:cNvSpPr/>
                        <wps:spPr>
                          <a:xfrm>
                            <a:off x="2747963" y="368173"/>
                            <a:ext cx="1173861" cy="1802257"/>
                          </a:xfrm>
                          <a:custGeom>
                            <a:avLst/>
                            <a:gdLst/>
                            <a:ahLst/>
                            <a:cxnLst/>
                            <a:rect l="0" t="0" r="0" b="0"/>
                            <a:pathLst>
                              <a:path w="1173861" h="1802257">
                                <a:moveTo>
                                  <a:pt x="1035177" y="0"/>
                                </a:moveTo>
                                <a:lnTo>
                                  <a:pt x="1173861" y="1097280"/>
                                </a:lnTo>
                                <a:lnTo>
                                  <a:pt x="321691" y="1802257"/>
                                </a:lnTo>
                                <a:cubicBezTo>
                                  <a:pt x="187960" y="1640586"/>
                                  <a:pt x="102870" y="1444117"/>
                                  <a:pt x="76581" y="1235964"/>
                                </a:cubicBezTo>
                                <a:cubicBezTo>
                                  <a:pt x="0" y="629920"/>
                                  <a:pt x="429260" y="76581"/>
                                  <a:pt x="1035177" y="0"/>
                                </a:cubicBezTo>
                                <a:close/>
                              </a:path>
                            </a:pathLst>
                          </a:custGeom>
                          <a:ln w="0" cap="flat">
                            <a:round/>
                          </a:ln>
                        </wps:spPr>
                        <wps:style>
                          <a:lnRef idx="0">
                            <a:srgbClr val="000000">
                              <a:alpha val="0"/>
                            </a:srgbClr>
                          </a:lnRef>
                          <a:fillRef idx="1">
                            <a:srgbClr val="8EB4E3"/>
                          </a:fillRef>
                          <a:effectRef idx="0">
                            <a:scrgbClr r="0" g="0" b="0"/>
                          </a:effectRef>
                          <a:fontRef idx="none"/>
                        </wps:style>
                        <wps:bodyPr/>
                      </wps:wsp>
                      <wps:wsp>
                        <wps:cNvPr id="3277" name="Shape 3277"/>
                        <wps:cNvSpPr/>
                        <wps:spPr>
                          <a:xfrm>
                            <a:off x="3783140" y="359537"/>
                            <a:ext cx="138684" cy="1105916"/>
                          </a:xfrm>
                          <a:custGeom>
                            <a:avLst/>
                            <a:gdLst/>
                            <a:ahLst/>
                            <a:cxnLst/>
                            <a:rect l="0" t="0" r="0" b="0"/>
                            <a:pathLst>
                              <a:path w="138684" h="1105916">
                                <a:moveTo>
                                  <a:pt x="138684" y="0"/>
                                </a:moveTo>
                                <a:lnTo>
                                  <a:pt x="138684" y="1105916"/>
                                </a:lnTo>
                                <a:lnTo>
                                  <a:pt x="0" y="8636"/>
                                </a:lnTo>
                                <a:cubicBezTo>
                                  <a:pt x="45974" y="2921"/>
                                  <a:pt x="92329" y="0"/>
                                  <a:pt x="138684" y="0"/>
                                </a:cubicBezTo>
                                <a:close/>
                              </a:path>
                            </a:pathLst>
                          </a:custGeom>
                          <a:ln w="0" cap="flat">
                            <a:round/>
                          </a:ln>
                        </wps:spPr>
                        <wps:style>
                          <a:lnRef idx="0">
                            <a:srgbClr val="000000">
                              <a:alpha val="0"/>
                            </a:srgbClr>
                          </a:lnRef>
                          <a:fillRef idx="1">
                            <a:srgbClr val="558ED5"/>
                          </a:fillRef>
                          <a:effectRef idx="0">
                            <a:scrgbClr r="0" g="0" b="0"/>
                          </a:effectRef>
                          <a:fontRef idx="none"/>
                        </wps:style>
                        <wps:bodyPr/>
                      </wps:wsp>
                      <wps:wsp>
                        <wps:cNvPr id="3278" name="Shape 3278"/>
                        <wps:cNvSpPr/>
                        <wps:spPr>
                          <a:xfrm>
                            <a:off x="3747199" y="223774"/>
                            <a:ext cx="104775" cy="133350"/>
                          </a:xfrm>
                          <a:custGeom>
                            <a:avLst/>
                            <a:gdLst/>
                            <a:ahLst/>
                            <a:cxnLst/>
                            <a:rect l="0" t="0" r="0" b="0"/>
                            <a:pathLst>
                              <a:path w="104775" h="133350">
                                <a:moveTo>
                                  <a:pt x="104775" y="133350"/>
                                </a:moveTo>
                                <a:lnTo>
                                  <a:pt x="57150" y="0"/>
                                </a:ln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72785" name="Rectangle 472785"/>
                        <wps:cNvSpPr/>
                        <wps:spPr>
                          <a:xfrm>
                            <a:off x="4341432" y="850932"/>
                            <a:ext cx="200574" cy="136224"/>
                          </a:xfrm>
                          <a:prstGeom prst="rect">
                            <a:avLst/>
                          </a:prstGeom>
                          <a:ln>
                            <a:noFill/>
                          </a:ln>
                        </wps:spPr>
                        <wps:txbx>
                          <w:txbxContent>
                            <w:p w14:paraId="37E05AE0" w14:textId="77777777" w:rsidR="0089307D" w:rsidRDefault="0089307D">
                              <w:pPr>
                                <w:spacing w:after="160" w:line="259" w:lineRule="auto"/>
                                <w:ind w:right="0" w:firstLine="0"/>
                                <w:jc w:val="left"/>
                              </w:pPr>
                              <w:r>
                                <w:rPr>
                                  <w:b/>
                                  <w:sz w:val="17"/>
                                </w:rPr>
                                <w:t>23</w:t>
                              </w:r>
                            </w:p>
                          </w:txbxContent>
                        </wps:txbx>
                        <wps:bodyPr horzOverflow="overflow" vert="horz" lIns="0" tIns="0" rIns="0" bIns="0" rtlCol="0">
                          <a:noAutofit/>
                        </wps:bodyPr>
                      </wps:wsp>
                      <wps:wsp>
                        <wps:cNvPr id="472786" name="Rectangle 472786"/>
                        <wps:cNvSpPr/>
                        <wps:spPr>
                          <a:xfrm>
                            <a:off x="4493606" y="850932"/>
                            <a:ext cx="329725" cy="136224"/>
                          </a:xfrm>
                          <a:prstGeom prst="rect">
                            <a:avLst/>
                          </a:prstGeom>
                          <a:ln>
                            <a:noFill/>
                          </a:ln>
                        </wps:spPr>
                        <wps:txbx>
                          <w:txbxContent>
                            <w:p w14:paraId="056144AF" w14:textId="77777777" w:rsidR="0089307D" w:rsidRDefault="0089307D">
                              <w:pPr>
                                <w:spacing w:after="160" w:line="259" w:lineRule="auto"/>
                                <w:ind w:right="0" w:firstLine="0"/>
                                <w:jc w:val="left"/>
                              </w:pPr>
                              <w:r>
                                <w:rPr>
                                  <w:b/>
                                  <w:sz w:val="17"/>
                                </w:rPr>
                                <w:t>,0%</w:t>
                              </w:r>
                            </w:p>
                          </w:txbxContent>
                        </wps:txbx>
                        <wps:bodyPr horzOverflow="overflow" vert="horz" lIns="0" tIns="0" rIns="0" bIns="0" rtlCol="0">
                          <a:noAutofit/>
                        </wps:bodyPr>
                      </wps:wsp>
                      <wps:wsp>
                        <wps:cNvPr id="3280" name="Rectangle 3280"/>
                        <wps:cNvSpPr/>
                        <wps:spPr>
                          <a:xfrm>
                            <a:off x="4742244" y="850932"/>
                            <a:ext cx="47802" cy="136224"/>
                          </a:xfrm>
                          <a:prstGeom prst="rect">
                            <a:avLst/>
                          </a:prstGeom>
                          <a:ln>
                            <a:noFill/>
                          </a:ln>
                        </wps:spPr>
                        <wps:txbx>
                          <w:txbxContent>
                            <w:p w14:paraId="03D3A2D2" w14:textId="77777777" w:rsidR="0089307D" w:rsidRDefault="0089307D">
                              <w:pPr>
                                <w:spacing w:after="160" w:line="259" w:lineRule="auto"/>
                                <w:ind w:right="0" w:firstLine="0"/>
                                <w:jc w:val="left"/>
                              </w:pPr>
                              <w:r>
                                <w:rPr>
                                  <w:b/>
                                  <w:sz w:val="17"/>
                                </w:rPr>
                                <w:t xml:space="preserve"> </w:t>
                              </w:r>
                            </w:p>
                          </w:txbxContent>
                        </wps:txbx>
                        <wps:bodyPr horzOverflow="overflow" vert="horz" lIns="0" tIns="0" rIns="0" bIns="0" rtlCol="0">
                          <a:noAutofit/>
                        </wps:bodyPr>
                      </wps:wsp>
                      <wps:wsp>
                        <wps:cNvPr id="472796" name="Rectangle 472796"/>
                        <wps:cNvSpPr/>
                        <wps:spPr>
                          <a:xfrm>
                            <a:off x="4398316" y="2071264"/>
                            <a:ext cx="329147" cy="135813"/>
                          </a:xfrm>
                          <a:prstGeom prst="rect">
                            <a:avLst/>
                          </a:prstGeom>
                          <a:ln>
                            <a:noFill/>
                          </a:ln>
                        </wps:spPr>
                        <wps:txbx>
                          <w:txbxContent>
                            <w:p w14:paraId="2758F67F" w14:textId="77777777" w:rsidR="0089307D" w:rsidRDefault="0089307D">
                              <w:pPr>
                                <w:spacing w:after="160" w:line="259" w:lineRule="auto"/>
                                <w:ind w:right="0" w:firstLine="0"/>
                                <w:jc w:val="left"/>
                              </w:pPr>
                              <w:r>
                                <w:rPr>
                                  <w:b/>
                                  <w:sz w:val="17"/>
                                </w:rPr>
                                <w:t>,0%</w:t>
                              </w:r>
                            </w:p>
                          </w:txbxContent>
                        </wps:txbx>
                        <wps:bodyPr horzOverflow="overflow" vert="horz" lIns="0" tIns="0" rIns="0" bIns="0" rtlCol="0">
                          <a:noAutofit/>
                        </wps:bodyPr>
                      </wps:wsp>
                      <wps:wsp>
                        <wps:cNvPr id="472795" name="Rectangle 472795"/>
                        <wps:cNvSpPr/>
                        <wps:spPr>
                          <a:xfrm>
                            <a:off x="4246182" y="2071264"/>
                            <a:ext cx="200247" cy="135813"/>
                          </a:xfrm>
                          <a:prstGeom prst="rect">
                            <a:avLst/>
                          </a:prstGeom>
                          <a:ln>
                            <a:noFill/>
                          </a:ln>
                        </wps:spPr>
                        <wps:txbx>
                          <w:txbxContent>
                            <w:p w14:paraId="4AF80A45" w14:textId="77777777" w:rsidR="0089307D" w:rsidRDefault="0089307D">
                              <w:pPr>
                                <w:spacing w:after="160" w:line="259" w:lineRule="auto"/>
                                <w:ind w:right="0" w:firstLine="0"/>
                                <w:jc w:val="left"/>
                              </w:pPr>
                              <w:r>
                                <w:rPr>
                                  <w:b/>
                                  <w:sz w:val="17"/>
                                </w:rPr>
                                <w:t>37</w:t>
                              </w:r>
                            </w:p>
                          </w:txbxContent>
                        </wps:txbx>
                        <wps:bodyPr horzOverflow="overflow" vert="horz" lIns="0" tIns="0" rIns="0" bIns="0" rtlCol="0">
                          <a:noAutofit/>
                        </wps:bodyPr>
                      </wps:wsp>
                      <wps:wsp>
                        <wps:cNvPr id="3282" name="Rectangle 3282"/>
                        <wps:cNvSpPr/>
                        <wps:spPr>
                          <a:xfrm>
                            <a:off x="4646994" y="2071264"/>
                            <a:ext cx="47658" cy="135813"/>
                          </a:xfrm>
                          <a:prstGeom prst="rect">
                            <a:avLst/>
                          </a:prstGeom>
                          <a:ln>
                            <a:noFill/>
                          </a:ln>
                        </wps:spPr>
                        <wps:txbx>
                          <w:txbxContent>
                            <w:p w14:paraId="590E3B39" w14:textId="77777777" w:rsidR="0089307D" w:rsidRDefault="0089307D">
                              <w:pPr>
                                <w:spacing w:after="160" w:line="259" w:lineRule="auto"/>
                                <w:ind w:right="0" w:firstLine="0"/>
                                <w:jc w:val="left"/>
                              </w:pPr>
                              <w:r>
                                <w:rPr>
                                  <w:b/>
                                  <w:sz w:val="17"/>
                                </w:rPr>
                                <w:t xml:space="preserve"> </w:t>
                              </w:r>
                            </w:p>
                          </w:txbxContent>
                        </wps:txbx>
                        <wps:bodyPr horzOverflow="overflow" vert="horz" lIns="0" tIns="0" rIns="0" bIns="0" rtlCol="0">
                          <a:noAutofit/>
                        </wps:bodyPr>
                      </wps:wsp>
                      <wps:wsp>
                        <wps:cNvPr id="472793" name="Rectangle 472793"/>
                        <wps:cNvSpPr/>
                        <wps:spPr>
                          <a:xfrm>
                            <a:off x="3108643" y="2074439"/>
                            <a:ext cx="99078" cy="135813"/>
                          </a:xfrm>
                          <a:prstGeom prst="rect">
                            <a:avLst/>
                          </a:prstGeom>
                          <a:ln>
                            <a:noFill/>
                          </a:ln>
                        </wps:spPr>
                        <wps:txbx>
                          <w:txbxContent>
                            <w:p w14:paraId="143D93B8" w14:textId="77777777" w:rsidR="0089307D" w:rsidRDefault="0089307D">
                              <w:pPr>
                                <w:spacing w:after="160" w:line="259" w:lineRule="auto"/>
                                <w:ind w:right="0" w:firstLine="0"/>
                                <w:jc w:val="left"/>
                              </w:pPr>
                              <w:r>
                                <w:rPr>
                                  <w:b/>
                                  <w:sz w:val="17"/>
                                </w:rPr>
                                <w:t>4</w:t>
                              </w:r>
                            </w:p>
                          </w:txbxContent>
                        </wps:txbx>
                        <wps:bodyPr horzOverflow="overflow" vert="horz" lIns="0" tIns="0" rIns="0" bIns="0" rtlCol="0">
                          <a:noAutofit/>
                        </wps:bodyPr>
                      </wps:wsp>
                      <wps:wsp>
                        <wps:cNvPr id="472794" name="Rectangle 472794"/>
                        <wps:cNvSpPr/>
                        <wps:spPr>
                          <a:xfrm>
                            <a:off x="3184709" y="2074439"/>
                            <a:ext cx="329147" cy="135813"/>
                          </a:xfrm>
                          <a:prstGeom prst="rect">
                            <a:avLst/>
                          </a:prstGeom>
                          <a:ln>
                            <a:noFill/>
                          </a:ln>
                        </wps:spPr>
                        <wps:txbx>
                          <w:txbxContent>
                            <w:p w14:paraId="7D39CF36" w14:textId="77777777" w:rsidR="0089307D" w:rsidRDefault="0089307D">
                              <w:pPr>
                                <w:spacing w:after="160" w:line="259" w:lineRule="auto"/>
                                <w:ind w:right="0" w:firstLine="0"/>
                                <w:jc w:val="left"/>
                              </w:pPr>
                              <w:r>
                                <w:rPr>
                                  <w:b/>
                                  <w:sz w:val="17"/>
                                </w:rPr>
                                <w:t>,0%</w:t>
                              </w:r>
                            </w:p>
                          </w:txbxContent>
                        </wps:txbx>
                        <wps:bodyPr horzOverflow="overflow" vert="horz" lIns="0" tIns="0" rIns="0" bIns="0" rtlCol="0">
                          <a:noAutofit/>
                        </wps:bodyPr>
                      </wps:wsp>
                      <wps:wsp>
                        <wps:cNvPr id="3284" name="Rectangle 3284"/>
                        <wps:cNvSpPr/>
                        <wps:spPr>
                          <a:xfrm>
                            <a:off x="3433128" y="2074439"/>
                            <a:ext cx="47658" cy="135813"/>
                          </a:xfrm>
                          <a:prstGeom prst="rect">
                            <a:avLst/>
                          </a:prstGeom>
                          <a:ln>
                            <a:noFill/>
                          </a:ln>
                        </wps:spPr>
                        <wps:txbx>
                          <w:txbxContent>
                            <w:p w14:paraId="04C0E8AD" w14:textId="77777777" w:rsidR="0089307D" w:rsidRDefault="0089307D">
                              <w:pPr>
                                <w:spacing w:after="160" w:line="259" w:lineRule="auto"/>
                                <w:ind w:right="0" w:firstLine="0"/>
                                <w:jc w:val="left"/>
                              </w:pPr>
                              <w:r>
                                <w:rPr>
                                  <w:b/>
                                  <w:sz w:val="17"/>
                                </w:rPr>
                                <w:t xml:space="preserve"> </w:t>
                              </w:r>
                            </w:p>
                          </w:txbxContent>
                        </wps:txbx>
                        <wps:bodyPr horzOverflow="overflow" vert="horz" lIns="0" tIns="0" rIns="0" bIns="0" rtlCol="0">
                          <a:noAutofit/>
                        </wps:bodyPr>
                      </wps:wsp>
                      <wps:wsp>
                        <wps:cNvPr id="472788" name="Rectangle 472788"/>
                        <wps:cNvSpPr/>
                        <wps:spPr>
                          <a:xfrm>
                            <a:off x="3073445" y="1155975"/>
                            <a:ext cx="329564" cy="135813"/>
                          </a:xfrm>
                          <a:prstGeom prst="rect">
                            <a:avLst/>
                          </a:prstGeom>
                          <a:ln>
                            <a:noFill/>
                          </a:ln>
                        </wps:spPr>
                        <wps:txbx>
                          <w:txbxContent>
                            <w:p w14:paraId="74CA50DD" w14:textId="77777777" w:rsidR="0089307D" w:rsidRDefault="0089307D">
                              <w:pPr>
                                <w:spacing w:after="160" w:line="259" w:lineRule="auto"/>
                                <w:ind w:right="0" w:firstLine="0"/>
                                <w:jc w:val="left"/>
                              </w:pPr>
                              <w:r>
                                <w:rPr>
                                  <w:b/>
                                  <w:sz w:val="17"/>
                                </w:rPr>
                                <w:t>,0%</w:t>
                              </w:r>
                            </w:p>
                          </w:txbxContent>
                        </wps:txbx>
                        <wps:bodyPr horzOverflow="overflow" vert="horz" lIns="0" tIns="0" rIns="0" bIns="0" rtlCol="0">
                          <a:noAutofit/>
                        </wps:bodyPr>
                      </wps:wsp>
                      <wps:wsp>
                        <wps:cNvPr id="472787" name="Rectangle 472787"/>
                        <wps:cNvSpPr/>
                        <wps:spPr>
                          <a:xfrm>
                            <a:off x="2920683" y="1155975"/>
                            <a:ext cx="200665" cy="135813"/>
                          </a:xfrm>
                          <a:prstGeom prst="rect">
                            <a:avLst/>
                          </a:prstGeom>
                          <a:ln>
                            <a:noFill/>
                          </a:ln>
                        </wps:spPr>
                        <wps:txbx>
                          <w:txbxContent>
                            <w:p w14:paraId="0EF8F44E" w14:textId="77777777" w:rsidR="0089307D" w:rsidRDefault="0089307D">
                              <w:pPr>
                                <w:spacing w:after="160" w:line="259" w:lineRule="auto"/>
                                <w:ind w:right="0" w:firstLine="0"/>
                                <w:jc w:val="left"/>
                              </w:pPr>
                              <w:r>
                                <w:rPr>
                                  <w:b/>
                                  <w:sz w:val="17"/>
                                </w:rPr>
                                <w:t>34</w:t>
                              </w:r>
                            </w:p>
                          </w:txbxContent>
                        </wps:txbx>
                        <wps:bodyPr horzOverflow="overflow" vert="horz" lIns="0" tIns="0" rIns="0" bIns="0" rtlCol="0">
                          <a:noAutofit/>
                        </wps:bodyPr>
                      </wps:wsp>
                      <wps:wsp>
                        <wps:cNvPr id="3286" name="Rectangle 3286"/>
                        <wps:cNvSpPr/>
                        <wps:spPr>
                          <a:xfrm>
                            <a:off x="3321114" y="1155975"/>
                            <a:ext cx="47658" cy="135813"/>
                          </a:xfrm>
                          <a:prstGeom prst="rect">
                            <a:avLst/>
                          </a:prstGeom>
                          <a:ln>
                            <a:noFill/>
                          </a:ln>
                        </wps:spPr>
                        <wps:txbx>
                          <w:txbxContent>
                            <w:p w14:paraId="2B4728E2" w14:textId="77777777" w:rsidR="0089307D" w:rsidRDefault="0089307D">
                              <w:pPr>
                                <w:spacing w:after="160" w:line="259" w:lineRule="auto"/>
                                <w:ind w:right="0" w:firstLine="0"/>
                                <w:jc w:val="left"/>
                              </w:pPr>
                              <w:r>
                                <w:rPr>
                                  <w:b/>
                                  <w:sz w:val="17"/>
                                </w:rPr>
                                <w:t xml:space="preserve"> </w:t>
                              </w:r>
                            </w:p>
                          </w:txbxContent>
                        </wps:txbx>
                        <wps:bodyPr horzOverflow="overflow" vert="horz" lIns="0" tIns="0" rIns="0" bIns="0" rtlCol="0">
                          <a:noAutofit/>
                        </wps:bodyPr>
                      </wps:wsp>
                      <wps:wsp>
                        <wps:cNvPr id="472782" name="Rectangle 472782"/>
                        <wps:cNvSpPr/>
                        <wps:spPr>
                          <a:xfrm>
                            <a:off x="3492766" y="154973"/>
                            <a:ext cx="330144" cy="136224"/>
                          </a:xfrm>
                          <a:prstGeom prst="rect">
                            <a:avLst/>
                          </a:prstGeom>
                          <a:ln>
                            <a:noFill/>
                          </a:ln>
                        </wps:spPr>
                        <wps:txbx>
                          <w:txbxContent>
                            <w:p w14:paraId="43023185" w14:textId="77777777" w:rsidR="0089307D" w:rsidRDefault="0089307D">
                              <w:pPr>
                                <w:spacing w:after="160" w:line="259" w:lineRule="auto"/>
                                <w:ind w:right="0" w:firstLine="0"/>
                                <w:jc w:val="left"/>
                              </w:pPr>
                              <w:r>
                                <w:rPr>
                                  <w:b/>
                                  <w:sz w:val="17"/>
                                </w:rPr>
                                <w:t>,0%</w:t>
                              </w:r>
                            </w:p>
                          </w:txbxContent>
                        </wps:txbx>
                        <wps:bodyPr horzOverflow="overflow" vert="horz" lIns="0" tIns="0" rIns="0" bIns="0" rtlCol="0">
                          <a:noAutofit/>
                        </wps:bodyPr>
                      </wps:wsp>
                      <wps:wsp>
                        <wps:cNvPr id="472781" name="Rectangle 472781"/>
                        <wps:cNvSpPr/>
                        <wps:spPr>
                          <a:xfrm>
                            <a:off x="3416364" y="154973"/>
                            <a:ext cx="99378" cy="136224"/>
                          </a:xfrm>
                          <a:prstGeom prst="rect">
                            <a:avLst/>
                          </a:prstGeom>
                          <a:ln>
                            <a:noFill/>
                          </a:ln>
                        </wps:spPr>
                        <wps:txbx>
                          <w:txbxContent>
                            <w:p w14:paraId="1D79F23D" w14:textId="77777777" w:rsidR="0089307D" w:rsidRDefault="0089307D">
                              <w:pPr>
                                <w:spacing w:after="160" w:line="259" w:lineRule="auto"/>
                                <w:ind w:right="0" w:firstLine="0"/>
                                <w:jc w:val="left"/>
                              </w:pPr>
                              <w:r>
                                <w:rPr>
                                  <w:b/>
                                  <w:sz w:val="17"/>
                                </w:rPr>
                                <w:t>2</w:t>
                              </w:r>
                            </w:p>
                          </w:txbxContent>
                        </wps:txbx>
                        <wps:bodyPr horzOverflow="overflow" vert="horz" lIns="0" tIns="0" rIns="0" bIns="0" rtlCol="0">
                          <a:noAutofit/>
                        </wps:bodyPr>
                      </wps:wsp>
                      <wps:wsp>
                        <wps:cNvPr id="3288" name="Rectangle 3288"/>
                        <wps:cNvSpPr/>
                        <wps:spPr>
                          <a:xfrm>
                            <a:off x="3740468" y="154973"/>
                            <a:ext cx="47802" cy="136224"/>
                          </a:xfrm>
                          <a:prstGeom prst="rect">
                            <a:avLst/>
                          </a:prstGeom>
                          <a:ln>
                            <a:noFill/>
                          </a:ln>
                        </wps:spPr>
                        <wps:txbx>
                          <w:txbxContent>
                            <w:p w14:paraId="6F46E3C2" w14:textId="77777777" w:rsidR="0089307D" w:rsidRDefault="0089307D">
                              <w:pPr>
                                <w:spacing w:after="160" w:line="259" w:lineRule="auto"/>
                                <w:ind w:right="0" w:firstLine="0"/>
                                <w:jc w:val="left"/>
                              </w:pPr>
                              <w:r>
                                <w:rPr>
                                  <w:b/>
                                  <w:sz w:val="17"/>
                                </w:rPr>
                                <w:t xml:space="preserve"> </w:t>
                              </w:r>
                            </w:p>
                          </w:txbxContent>
                        </wps:txbx>
                        <wps:bodyPr horzOverflow="overflow" vert="horz" lIns="0" tIns="0" rIns="0" bIns="0" rtlCol="0">
                          <a:noAutofit/>
                        </wps:bodyPr>
                      </wps:wsp>
                      <wps:wsp>
                        <wps:cNvPr id="721687" name="Shape 721687"/>
                        <wps:cNvSpPr/>
                        <wps:spPr>
                          <a:xfrm>
                            <a:off x="5123498" y="838200"/>
                            <a:ext cx="47625" cy="57150"/>
                          </a:xfrm>
                          <a:custGeom>
                            <a:avLst/>
                            <a:gdLst/>
                            <a:ahLst/>
                            <a:cxnLst/>
                            <a:rect l="0" t="0" r="0" b="0"/>
                            <a:pathLst>
                              <a:path w="47625" h="57150">
                                <a:moveTo>
                                  <a:pt x="0" y="0"/>
                                </a:moveTo>
                                <a:lnTo>
                                  <a:pt x="47625" y="0"/>
                                </a:lnTo>
                                <a:lnTo>
                                  <a:pt x="47625" y="57150"/>
                                </a:lnTo>
                                <a:lnTo>
                                  <a:pt x="0" y="57150"/>
                                </a:lnTo>
                                <a:lnTo>
                                  <a:pt x="0" y="0"/>
                                </a:lnTo>
                              </a:path>
                            </a:pathLst>
                          </a:custGeom>
                          <a:ln w="0" cap="flat">
                            <a:round/>
                          </a:ln>
                        </wps:spPr>
                        <wps:style>
                          <a:lnRef idx="0">
                            <a:srgbClr val="000000">
                              <a:alpha val="0"/>
                            </a:srgbClr>
                          </a:lnRef>
                          <a:fillRef idx="1">
                            <a:srgbClr val="215968"/>
                          </a:fillRef>
                          <a:effectRef idx="0">
                            <a:scrgbClr r="0" g="0" b="0"/>
                          </a:effectRef>
                          <a:fontRef idx="none"/>
                        </wps:style>
                        <wps:bodyPr/>
                      </wps:wsp>
                      <wps:wsp>
                        <wps:cNvPr id="3290" name="Rectangle 3290"/>
                        <wps:cNvSpPr/>
                        <wps:spPr>
                          <a:xfrm>
                            <a:off x="5207064" y="832390"/>
                            <a:ext cx="559511" cy="136224"/>
                          </a:xfrm>
                          <a:prstGeom prst="rect">
                            <a:avLst/>
                          </a:prstGeom>
                          <a:ln>
                            <a:noFill/>
                          </a:ln>
                        </wps:spPr>
                        <wps:txbx>
                          <w:txbxContent>
                            <w:p w14:paraId="45B753DC" w14:textId="77777777" w:rsidR="0089307D" w:rsidRDefault="0089307D">
                              <w:pPr>
                                <w:spacing w:after="160" w:line="259" w:lineRule="auto"/>
                                <w:ind w:right="0" w:firstLine="0"/>
                                <w:jc w:val="left"/>
                              </w:pPr>
                              <w:r>
                                <w:rPr>
                                  <w:sz w:val="17"/>
                                </w:rPr>
                                <w:t>Сталеві</w:t>
                              </w:r>
                            </w:p>
                          </w:txbxContent>
                        </wps:txbx>
                        <wps:bodyPr horzOverflow="overflow" vert="horz" lIns="0" tIns="0" rIns="0" bIns="0" rtlCol="0">
                          <a:noAutofit/>
                        </wps:bodyPr>
                      </wps:wsp>
                      <wps:wsp>
                        <wps:cNvPr id="3291" name="Rectangle 3291"/>
                        <wps:cNvSpPr/>
                        <wps:spPr>
                          <a:xfrm>
                            <a:off x="5626799" y="832390"/>
                            <a:ext cx="49200" cy="136224"/>
                          </a:xfrm>
                          <a:prstGeom prst="rect">
                            <a:avLst/>
                          </a:prstGeom>
                          <a:ln>
                            <a:noFill/>
                          </a:ln>
                        </wps:spPr>
                        <wps:txbx>
                          <w:txbxContent>
                            <w:p w14:paraId="49E6C431" w14:textId="77777777" w:rsidR="0089307D" w:rsidRDefault="0089307D">
                              <w:pPr>
                                <w:spacing w:after="160" w:line="259" w:lineRule="auto"/>
                                <w:ind w:right="0" w:firstLine="0"/>
                                <w:jc w:val="left"/>
                              </w:pPr>
                              <w:r>
                                <w:rPr>
                                  <w:sz w:val="17"/>
                                </w:rPr>
                                <w:t xml:space="preserve"> </w:t>
                              </w:r>
                            </w:p>
                          </w:txbxContent>
                        </wps:txbx>
                        <wps:bodyPr horzOverflow="overflow" vert="horz" lIns="0" tIns="0" rIns="0" bIns="0" rtlCol="0">
                          <a:noAutofit/>
                        </wps:bodyPr>
                      </wps:wsp>
                      <wps:wsp>
                        <wps:cNvPr id="721688" name="Shape 721688"/>
                        <wps:cNvSpPr/>
                        <wps:spPr>
                          <a:xfrm>
                            <a:off x="5123498" y="1057275"/>
                            <a:ext cx="47625" cy="57150"/>
                          </a:xfrm>
                          <a:custGeom>
                            <a:avLst/>
                            <a:gdLst/>
                            <a:ahLst/>
                            <a:cxnLst/>
                            <a:rect l="0" t="0" r="0" b="0"/>
                            <a:pathLst>
                              <a:path w="47625" h="57150">
                                <a:moveTo>
                                  <a:pt x="0" y="0"/>
                                </a:moveTo>
                                <a:lnTo>
                                  <a:pt x="47625" y="0"/>
                                </a:lnTo>
                                <a:lnTo>
                                  <a:pt x="47625" y="57150"/>
                                </a:lnTo>
                                <a:lnTo>
                                  <a:pt x="0" y="57150"/>
                                </a:lnTo>
                                <a:lnTo>
                                  <a:pt x="0" y="0"/>
                                </a:lnTo>
                              </a:path>
                            </a:pathLst>
                          </a:custGeom>
                          <a:ln w="0" cap="flat">
                            <a:round/>
                          </a:ln>
                        </wps:spPr>
                        <wps:style>
                          <a:lnRef idx="0">
                            <a:srgbClr val="000000">
                              <a:alpha val="0"/>
                            </a:srgbClr>
                          </a:lnRef>
                          <a:fillRef idx="1">
                            <a:srgbClr val="31859C"/>
                          </a:fillRef>
                          <a:effectRef idx="0">
                            <a:scrgbClr r="0" g="0" b="0"/>
                          </a:effectRef>
                          <a:fontRef idx="none"/>
                        </wps:style>
                        <wps:bodyPr/>
                      </wps:wsp>
                      <wps:wsp>
                        <wps:cNvPr id="3293" name="Rectangle 3293"/>
                        <wps:cNvSpPr/>
                        <wps:spPr>
                          <a:xfrm>
                            <a:off x="5207064" y="1051211"/>
                            <a:ext cx="584670" cy="136224"/>
                          </a:xfrm>
                          <a:prstGeom prst="rect">
                            <a:avLst/>
                          </a:prstGeom>
                          <a:ln>
                            <a:noFill/>
                          </a:ln>
                        </wps:spPr>
                        <wps:txbx>
                          <w:txbxContent>
                            <w:p w14:paraId="13DB5CC7" w14:textId="77777777" w:rsidR="0089307D" w:rsidRDefault="0089307D">
                              <w:pPr>
                                <w:spacing w:after="160" w:line="259" w:lineRule="auto"/>
                                <w:ind w:right="0" w:firstLine="0"/>
                                <w:jc w:val="left"/>
                              </w:pPr>
                              <w:r>
                                <w:rPr>
                                  <w:sz w:val="17"/>
                                </w:rPr>
                                <w:t>Чавунні</w:t>
                              </w:r>
                            </w:p>
                          </w:txbxContent>
                        </wps:txbx>
                        <wps:bodyPr horzOverflow="overflow" vert="horz" lIns="0" tIns="0" rIns="0" bIns="0" rtlCol="0">
                          <a:noAutofit/>
                        </wps:bodyPr>
                      </wps:wsp>
                      <wps:wsp>
                        <wps:cNvPr id="3294" name="Rectangle 3294"/>
                        <wps:cNvSpPr/>
                        <wps:spPr>
                          <a:xfrm>
                            <a:off x="5645849" y="1051211"/>
                            <a:ext cx="49200" cy="136224"/>
                          </a:xfrm>
                          <a:prstGeom prst="rect">
                            <a:avLst/>
                          </a:prstGeom>
                          <a:ln>
                            <a:noFill/>
                          </a:ln>
                        </wps:spPr>
                        <wps:txbx>
                          <w:txbxContent>
                            <w:p w14:paraId="76820FBF" w14:textId="77777777" w:rsidR="0089307D" w:rsidRDefault="0089307D">
                              <w:pPr>
                                <w:spacing w:after="160" w:line="259" w:lineRule="auto"/>
                                <w:ind w:right="0" w:firstLine="0"/>
                                <w:jc w:val="left"/>
                              </w:pPr>
                              <w:r>
                                <w:rPr>
                                  <w:sz w:val="17"/>
                                </w:rPr>
                                <w:t xml:space="preserve"> </w:t>
                              </w:r>
                            </w:p>
                          </w:txbxContent>
                        </wps:txbx>
                        <wps:bodyPr horzOverflow="overflow" vert="horz" lIns="0" tIns="0" rIns="0" bIns="0" rtlCol="0">
                          <a:noAutofit/>
                        </wps:bodyPr>
                      </wps:wsp>
                      <wps:wsp>
                        <wps:cNvPr id="721689" name="Shape 721689"/>
                        <wps:cNvSpPr/>
                        <wps:spPr>
                          <a:xfrm>
                            <a:off x="5123498" y="1276350"/>
                            <a:ext cx="47625" cy="57150"/>
                          </a:xfrm>
                          <a:custGeom>
                            <a:avLst/>
                            <a:gdLst/>
                            <a:ahLst/>
                            <a:cxnLst/>
                            <a:rect l="0" t="0" r="0" b="0"/>
                            <a:pathLst>
                              <a:path w="47625" h="57150">
                                <a:moveTo>
                                  <a:pt x="0" y="0"/>
                                </a:moveTo>
                                <a:lnTo>
                                  <a:pt x="47625" y="0"/>
                                </a:lnTo>
                                <a:lnTo>
                                  <a:pt x="47625" y="57150"/>
                                </a:lnTo>
                                <a:lnTo>
                                  <a:pt x="0" y="57150"/>
                                </a:lnTo>
                                <a:lnTo>
                                  <a:pt x="0" y="0"/>
                                </a:lnTo>
                              </a:path>
                            </a:pathLst>
                          </a:custGeom>
                          <a:ln w="0" cap="flat">
                            <a:round/>
                          </a:ln>
                        </wps:spPr>
                        <wps:style>
                          <a:lnRef idx="0">
                            <a:srgbClr val="000000">
                              <a:alpha val="0"/>
                            </a:srgbClr>
                          </a:lnRef>
                          <a:fillRef idx="1">
                            <a:srgbClr val="4BACC6"/>
                          </a:fillRef>
                          <a:effectRef idx="0">
                            <a:scrgbClr r="0" g="0" b="0"/>
                          </a:effectRef>
                          <a:fontRef idx="none"/>
                        </wps:style>
                        <wps:bodyPr/>
                      </wps:wsp>
                      <wps:wsp>
                        <wps:cNvPr id="3296" name="Rectangle 3296"/>
                        <wps:cNvSpPr/>
                        <wps:spPr>
                          <a:xfrm>
                            <a:off x="5207064" y="1270275"/>
                            <a:ext cx="1207753" cy="135813"/>
                          </a:xfrm>
                          <a:prstGeom prst="rect">
                            <a:avLst/>
                          </a:prstGeom>
                          <a:ln>
                            <a:noFill/>
                          </a:ln>
                        </wps:spPr>
                        <wps:txbx>
                          <w:txbxContent>
                            <w:p w14:paraId="6674FA66" w14:textId="77777777" w:rsidR="0089307D" w:rsidRDefault="0089307D">
                              <w:pPr>
                                <w:spacing w:after="160" w:line="259" w:lineRule="auto"/>
                                <w:ind w:right="0" w:firstLine="0"/>
                                <w:jc w:val="left"/>
                              </w:pPr>
                              <w:r>
                                <w:rPr>
                                  <w:sz w:val="17"/>
                                </w:rPr>
                                <w:t>Азбестоцементні</w:t>
                              </w:r>
                            </w:p>
                          </w:txbxContent>
                        </wps:txbx>
                        <wps:bodyPr horzOverflow="overflow" vert="horz" lIns="0" tIns="0" rIns="0" bIns="0" rtlCol="0">
                          <a:noAutofit/>
                        </wps:bodyPr>
                      </wps:wsp>
                      <wps:wsp>
                        <wps:cNvPr id="3297" name="Rectangle 3297"/>
                        <wps:cNvSpPr/>
                        <wps:spPr>
                          <a:xfrm>
                            <a:off x="6113081" y="1270275"/>
                            <a:ext cx="49051" cy="135813"/>
                          </a:xfrm>
                          <a:prstGeom prst="rect">
                            <a:avLst/>
                          </a:prstGeom>
                          <a:ln>
                            <a:noFill/>
                          </a:ln>
                        </wps:spPr>
                        <wps:txbx>
                          <w:txbxContent>
                            <w:p w14:paraId="7A7E1194" w14:textId="77777777" w:rsidR="0089307D" w:rsidRDefault="0089307D">
                              <w:pPr>
                                <w:spacing w:after="160" w:line="259" w:lineRule="auto"/>
                                <w:ind w:right="0" w:firstLine="0"/>
                                <w:jc w:val="left"/>
                              </w:pPr>
                              <w:r>
                                <w:rPr>
                                  <w:sz w:val="17"/>
                                </w:rPr>
                                <w:t xml:space="preserve"> </w:t>
                              </w:r>
                            </w:p>
                          </w:txbxContent>
                        </wps:txbx>
                        <wps:bodyPr horzOverflow="overflow" vert="horz" lIns="0" tIns="0" rIns="0" bIns="0" rtlCol="0">
                          <a:noAutofit/>
                        </wps:bodyPr>
                      </wps:wsp>
                      <wps:wsp>
                        <wps:cNvPr id="721690" name="Shape 721690"/>
                        <wps:cNvSpPr/>
                        <wps:spPr>
                          <a:xfrm>
                            <a:off x="5123498" y="1495425"/>
                            <a:ext cx="47625" cy="57150"/>
                          </a:xfrm>
                          <a:custGeom>
                            <a:avLst/>
                            <a:gdLst/>
                            <a:ahLst/>
                            <a:cxnLst/>
                            <a:rect l="0" t="0" r="0" b="0"/>
                            <a:pathLst>
                              <a:path w="47625" h="57150">
                                <a:moveTo>
                                  <a:pt x="0" y="0"/>
                                </a:moveTo>
                                <a:lnTo>
                                  <a:pt x="47625" y="0"/>
                                </a:lnTo>
                                <a:lnTo>
                                  <a:pt x="47625" y="57150"/>
                                </a:lnTo>
                                <a:lnTo>
                                  <a:pt x="0" y="57150"/>
                                </a:lnTo>
                                <a:lnTo>
                                  <a:pt x="0" y="0"/>
                                </a:lnTo>
                              </a:path>
                            </a:pathLst>
                          </a:custGeom>
                          <a:ln w="0" cap="flat">
                            <a:round/>
                          </a:ln>
                        </wps:spPr>
                        <wps:style>
                          <a:lnRef idx="0">
                            <a:srgbClr val="000000">
                              <a:alpha val="0"/>
                            </a:srgbClr>
                          </a:lnRef>
                          <a:fillRef idx="1">
                            <a:srgbClr val="70B7CD"/>
                          </a:fillRef>
                          <a:effectRef idx="0">
                            <a:scrgbClr r="0" g="0" b="0"/>
                          </a:effectRef>
                          <a:fontRef idx="none"/>
                        </wps:style>
                        <wps:bodyPr/>
                      </wps:wsp>
                      <wps:wsp>
                        <wps:cNvPr id="3299" name="Rectangle 3299"/>
                        <wps:cNvSpPr/>
                        <wps:spPr>
                          <a:xfrm>
                            <a:off x="5207064" y="1488969"/>
                            <a:ext cx="1004580" cy="135813"/>
                          </a:xfrm>
                          <a:prstGeom prst="rect">
                            <a:avLst/>
                          </a:prstGeom>
                          <a:ln>
                            <a:noFill/>
                          </a:ln>
                        </wps:spPr>
                        <wps:txbx>
                          <w:txbxContent>
                            <w:p w14:paraId="1CA2FFB1" w14:textId="77777777" w:rsidR="0089307D" w:rsidRDefault="0089307D">
                              <w:pPr>
                                <w:spacing w:after="160" w:line="259" w:lineRule="auto"/>
                                <w:ind w:right="0" w:firstLine="0"/>
                                <w:jc w:val="left"/>
                              </w:pPr>
                              <w:r>
                                <w:rPr>
                                  <w:sz w:val="17"/>
                                </w:rPr>
                                <w:t>Залізобетонні</w:t>
                              </w:r>
                            </w:p>
                          </w:txbxContent>
                        </wps:txbx>
                        <wps:bodyPr horzOverflow="overflow" vert="horz" lIns="0" tIns="0" rIns="0" bIns="0" rtlCol="0">
                          <a:noAutofit/>
                        </wps:bodyPr>
                      </wps:wsp>
                      <wps:wsp>
                        <wps:cNvPr id="3300" name="Rectangle 3300"/>
                        <wps:cNvSpPr/>
                        <wps:spPr>
                          <a:xfrm>
                            <a:off x="5960428" y="1488969"/>
                            <a:ext cx="49051" cy="135813"/>
                          </a:xfrm>
                          <a:prstGeom prst="rect">
                            <a:avLst/>
                          </a:prstGeom>
                          <a:ln>
                            <a:noFill/>
                          </a:ln>
                        </wps:spPr>
                        <wps:txbx>
                          <w:txbxContent>
                            <w:p w14:paraId="5E14F05A" w14:textId="77777777" w:rsidR="0089307D" w:rsidRDefault="0089307D">
                              <w:pPr>
                                <w:spacing w:after="160" w:line="259" w:lineRule="auto"/>
                                <w:ind w:right="0" w:firstLine="0"/>
                                <w:jc w:val="left"/>
                              </w:pPr>
                              <w:r>
                                <w:rPr>
                                  <w:sz w:val="17"/>
                                </w:rPr>
                                <w:t xml:space="preserve"> </w:t>
                              </w:r>
                            </w:p>
                          </w:txbxContent>
                        </wps:txbx>
                        <wps:bodyPr horzOverflow="overflow" vert="horz" lIns="0" tIns="0" rIns="0" bIns="0" rtlCol="0">
                          <a:noAutofit/>
                        </wps:bodyPr>
                      </wps:wsp>
                      <wps:wsp>
                        <wps:cNvPr id="721691" name="Shape 721691"/>
                        <wps:cNvSpPr/>
                        <wps:spPr>
                          <a:xfrm>
                            <a:off x="5123498" y="1714500"/>
                            <a:ext cx="47625" cy="57150"/>
                          </a:xfrm>
                          <a:custGeom>
                            <a:avLst/>
                            <a:gdLst/>
                            <a:ahLst/>
                            <a:cxnLst/>
                            <a:rect l="0" t="0" r="0" b="0"/>
                            <a:pathLst>
                              <a:path w="47625" h="57150">
                                <a:moveTo>
                                  <a:pt x="0" y="0"/>
                                </a:moveTo>
                                <a:lnTo>
                                  <a:pt x="47625" y="0"/>
                                </a:lnTo>
                                <a:lnTo>
                                  <a:pt x="47625" y="57150"/>
                                </a:lnTo>
                                <a:lnTo>
                                  <a:pt x="0" y="57150"/>
                                </a:lnTo>
                                <a:lnTo>
                                  <a:pt x="0" y="0"/>
                                </a:lnTo>
                              </a:path>
                            </a:pathLst>
                          </a:custGeom>
                          <a:ln w="0" cap="flat">
                            <a:round/>
                          </a:ln>
                        </wps:spPr>
                        <wps:style>
                          <a:lnRef idx="0">
                            <a:srgbClr val="000000">
                              <a:alpha val="0"/>
                            </a:srgbClr>
                          </a:lnRef>
                          <a:fillRef idx="1">
                            <a:srgbClr val="8EB4E3"/>
                          </a:fillRef>
                          <a:effectRef idx="0">
                            <a:scrgbClr r="0" g="0" b="0"/>
                          </a:effectRef>
                          <a:fontRef idx="none"/>
                        </wps:style>
                        <wps:bodyPr/>
                      </wps:wsp>
                      <wps:wsp>
                        <wps:cNvPr id="3302" name="Rectangle 3302"/>
                        <wps:cNvSpPr/>
                        <wps:spPr>
                          <a:xfrm>
                            <a:off x="5207064" y="1707663"/>
                            <a:ext cx="711804" cy="135813"/>
                          </a:xfrm>
                          <a:prstGeom prst="rect">
                            <a:avLst/>
                          </a:prstGeom>
                          <a:ln>
                            <a:noFill/>
                          </a:ln>
                        </wps:spPr>
                        <wps:txbx>
                          <w:txbxContent>
                            <w:p w14:paraId="41E012E1" w14:textId="77777777" w:rsidR="0089307D" w:rsidRDefault="0089307D">
                              <w:pPr>
                                <w:spacing w:after="160" w:line="259" w:lineRule="auto"/>
                                <w:ind w:right="0" w:firstLine="0"/>
                                <w:jc w:val="left"/>
                              </w:pPr>
                              <w:r>
                                <w:rPr>
                                  <w:sz w:val="17"/>
                                </w:rPr>
                                <w:t>Полімерні</w:t>
                              </w:r>
                            </w:p>
                          </w:txbxContent>
                        </wps:txbx>
                        <wps:bodyPr horzOverflow="overflow" vert="horz" lIns="0" tIns="0" rIns="0" bIns="0" rtlCol="0">
                          <a:noAutofit/>
                        </wps:bodyPr>
                      </wps:wsp>
                      <wps:wsp>
                        <wps:cNvPr id="3303" name="Rectangle 3303"/>
                        <wps:cNvSpPr/>
                        <wps:spPr>
                          <a:xfrm>
                            <a:off x="5741353" y="1707663"/>
                            <a:ext cx="49051" cy="135813"/>
                          </a:xfrm>
                          <a:prstGeom prst="rect">
                            <a:avLst/>
                          </a:prstGeom>
                          <a:ln>
                            <a:noFill/>
                          </a:ln>
                        </wps:spPr>
                        <wps:txbx>
                          <w:txbxContent>
                            <w:p w14:paraId="7844B483" w14:textId="77777777" w:rsidR="0089307D" w:rsidRDefault="0089307D">
                              <w:pPr>
                                <w:spacing w:after="160" w:line="259" w:lineRule="auto"/>
                                <w:ind w:right="0" w:firstLine="0"/>
                                <w:jc w:val="left"/>
                              </w:pPr>
                              <w:r>
                                <w:rPr>
                                  <w:sz w:val="17"/>
                                </w:rPr>
                                <w:t xml:space="preserve"> </w:t>
                              </w:r>
                            </w:p>
                          </w:txbxContent>
                        </wps:txbx>
                        <wps:bodyPr horzOverflow="overflow" vert="horz" lIns="0" tIns="0" rIns="0" bIns="0" rtlCol="0">
                          <a:noAutofit/>
                        </wps:bodyPr>
                      </wps:wsp>
                      <wps:wsp>
                        <wps:cNvPr id="721692" name="Shape 721692"/>
                        <wps:cNvSpPr/>
                        <wps:spPr>
                          <a:xfrm>
                            <a:off x="5123498" y="1933575"/>
                            <a:ext cx="47625" cy="57150"/>
                          </a:xfrm>
                          <a:custGeom>
                            <a:avLst/>
                            <a:gdLst/>
                            <a:ahLst/>
                            <a:cxnLst/>
                            <a:rect l="0" t="0" r="0" b="0"/>
                            <a:pathLst>
                              <a:path w="47625" h="57150">
                                <a:moveTo>
                                  <a:pt x="0" y="0"/>
                                </a:moveTo>
                                <a:lnTo>
                                  <a:pt x="47625" y="0"/>
                                </a:lnTo>
                                <a:lnTo>
                                  <a:pt x="47625" y="57150"/>
                                </a:lnTo>
                                <a:lnTo>
                                  <a:pt x="0" y="57150"/>
                                </a:lnTo>
                                <a:lnTo>
                                  <a:pt x="0" y="0"/>
                                </a:lnTo>
                              </a:path>
                            </a:pathLst>
                          </a:custGeom>
                          <a:ln w="0" cap="flat">
                            <a:round/>
                          </a:ln>
                        </wps:spPr>
                        <wps:style>
                          <a:lnRef idx="0">
                            <a:srgbClr val="000000">
                              <a:alpha val="0"/>
                            </a:srgbClr>
                          </a:lnRef>
                          <a:fillRef idx="1">
                            <a:srgbClr val="558ED5"/>
                          </a:fillRef>
                          <a:effectRef idx="0">
                            <a:scrgbClr r="0" g="0" b="0"/>
                          </a:effectRef>
                          <a:fontRef idx="none"/>
                        </wps:style>
                        <wps:bodyPr/>
                      </wps:wsp>
                      <wps:wsp>
                        <wps:cNvPr id="3305" name="Rectangle 3305"/>
                        <wps:cNvSpPr/>
                        <wps:spPr>
                          <a:xfrm>
                            <a:off x="5207064" y="1926484"/>
                            <a:ext cx="305457" cy="135813"/>
                          </a:xfrm>
                          <a:prstGeom prst="rect">
                            <a:avLst/>
                          </a:prstGeom>
                          <a:ln>
                            <a:noFill/>
                          </a:ln>
                        </wps:spPr>
                        <wps:txbx>
                          <w:txbxContent>
                            <w:p w14:paraId="40F7AC1C" w14:textId="77777777" w:rsidR="0089307D" w:rsidRDefault="0089307D">
                              <w:pPr>
                                <w:spacing w:after="160" w:line="259" w:lineRule="auto"/>
                                <w:ind w:right="0" w:firstLine="0"/>
                                <w:jc w:val="left"/>
                              </w:pPr>
                              <w:r>
                                <w:rPr>
                                  <w:sz w:val="17"/>
                                </w:rPr>
                                <w:t>Інші</w:t>
                              </w:r>
                            </w:p>
                          </w:txbxContent>
                        </wps:txbx>
                        <wps:bodyPr horzOverflow="overflow" vert="horz" lIns="0" tIns="0" rIns="0" bIns="0" rtlCol="0">
                          <a:noAutofit/>
                        </wps:bodyPr>
                      </wps:wsp>
                      <wps:wsp>
                        <wps:cNvPr id="3306" name="Rectangle 3306"/>
                        <wps:cNvSpPr/>
                        <wps:spPr>
                          <a:xfrm>
                            <a:off x="5435918" y="1926484"/>
                            <a:ext cx="49051" cy="135813"/>
                          </a:xfrm>
                          <a:prstGeom prst="rect">
                            <a:avLst/>
                          </a:prstGeom>
                          <a:ln>
                            <a:noFill/>
                          </a:ln>
                        </wps:spPr>
                        <wps:txbx>
                          <w:txbxContent>
                            <w:p w14:paraId="2A449812" w14:textId="77777777" w:rsidR="0089307D" w:rsidRDefault="0089307D">
                              <w:pPr>
                                <w:spacing w:after="160" w:line="259" w:lineRule="auto"/>
                                <w:ind w:right="0" w:firstLine="0"/>
                                <w:jc w:val="left"/>
                              </w:pPr>
                              <w:r>
                                <w:rPr>
                                  <w:sz w:val="17"/>
                                </w:rPr>
                                <w:t xml:space="preserve"> </w:t>
                              </w:r>
                            </w:p>
                          </w:txbxContent>
                        </wps:txbx>
                        <wps:bodyPr horzOverflow="overflow" vert="horz" lIns="0" tIns="0" rIns="0" bIns="0" rtlCol="0">
                          <a:noAutofit/>
                        </wps:bodyPr>
                      </wps:wsp>
                    </wpg:wgp>
                  </a:graphicData>
                </a:graphic>
              </wp:inline>
            </w:drawing>
          </mc:Choice>
          <mc:Fallback>
            <w:pict>
              <v:group w14:anchorId="649268B3" id="Group 473448" o:spid="_x0000_s1190" style="width:491.15pt;height:254.7pt;mso-position-horizontal-relative:char;mso-position-vertical-relative:line" coordsize="62372,32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4T2xRUAAA7zAAAOAAAAZHJzL2Uyb0RvYy54bWzsXetu47gV/l+g7xDkfzciRd2CnS06l10U&#10;KLpFLw/gcZwL4NiG7dnM9un7HR4eirLpRNpsrUGoxWLkUBRF8fA7Nx4efv/nr4/Li18W293DevXu&#10;Un2XXV4sVvP1zcPq7t3lf/7945/qy4vdfra6mS3Xq8W7y18Xu8s///DHP3z/tLle6PX9enmz2F6g&#10;kdXu+mnz7vJ+v99cX13t5veLx9nuu/VmscLN2/X2cbbHn9u7q5vt7AmtPy6vdJaVV0/r7c1mu54v&#10;djuUfuSblz/Y9m9vF/P9z7e3u8X+YvnuEn3b23+39t/P9O/VD9/Pru+2s839w9x1Y/YbevE4e1jh&#10;pb6pj7P97OLL9uGoqceH+Xa9W9/uv5uvH6/Wt7cP84X9BnyNyg6+5qft+svGfsvd9dPdxg8ThvZg&#10;nH5zs/O///LTdvOvzT+2GImnzR3Gwv5F3/L1dvtIV/Ty4qsdsl/9kC2+7i/mKCx1XukaRJ7jXq5z&#10;UzZuUOf3GPmj5+b3n1548kpefNXpztMGE2TXjsHudWPwr/vZZmGHdneNMfjH9uLhBh+gmvzyYjV7&#10;xEz9J+bObHW3XFzYUjs8tq4frN31DuMWGSldmNIotIQx0VVW60zzRJNRq1Ru3JippkJtuu0/fHa9&#10;2e72Py3Wjxf0493lFl2xs2v2y992e64qVej1yxX9u1r/+LBc8l0qwfhJD+nX/uvnr/YjG0Nvo6LP&#10;65tf8eX36+1/fwaGb5frp3eXa/frkmCNl9Pdy4vlX1cYcUKQ/NjKj8/yY7tfflhbnHF3/vJlv759&#10;sP1t3+b6BVJyH85BUxOlqR8G0P9lmpaqVBlN9G+TpkVSNK20KislVLVYvnBlbmr3oimms6UmI2J2&#10;LfBsCl0wR7O/GFLCDedfGJs0xwWP4Ps3jEyU3cuv+deV/CQEPyuCNrM9PUeN0s8LAJF7ce9+0J1H&#10;YPPfa1tnf8BZwTzau8tVWIvbwYdaxoyKcluuG9uYrxZ8s9SQK9fkYetZrftSvJ0+zzI7/8koDAd1&#10;uaKvx0vmMygEt8sZ877Hhz00heXDI9QMMNWsbfiI1e32vy4XNEzL1T8Xt2B6VnpRwW579/nDcnvx&#10;y4z4lP2PGetycz9zpY4Xu6q2q7Ydev4WHNY3qeyjnSbN+798+CDc3FWm5xZWFfFPZvzk3PWG9RFI&#10;dXy0aCUYFP+QffN6tffPr6BL2W5aFs9f27JYmq/01/l4rMWejuDRyj3qSy88+imoq0NIagjUugAj&#10;Jz0jmHpnR6XvyOuB6Zt6EZthzeDjBZZyneA5wTOm1lp4esU2EJe5aA294KnLQhkjau0hQhm8Y8OT&#10;e/F6bHI7LwLTV7M/WFEQNMp1QuWEypOo9KZJgMphhokuy6wpxTA5RGVelGXVfAParO/I67Hpm3oR&#10;nmHNCaFWlZ3U2pinLe4OsnIT2GGHUIBQb233kpul1lVVTnIzsFwnuTkZmy/7v59BZRlBpbW7exub&#10;7MVQGt5d0oJj3h/dmFIdOWdDX8V5HEDSD+pl6+UJ9UpxhrR3u9qnx5tUlNty5cZ8NXnjyxpt/5rd&#10;V0+eoNAt9bY8QVUEnNUgUzMUmRNEo97c/sDrX3OCaALO2lxn3uoMFjmpFOy+t/xUWd4UhbM7m7oq&#10;s7orR6s80xpaL7mEVJkVmfjFxWcrS5j/n1VOrw2kscqpM2+odIg6zFRRRaPr5hmiFiUW+UejqRci&#10;qdDUq7kdmvqp3cv81JWqlXqGpmXd5DVWU0cCqmUbxHZSIapXjzpE9XO7F1FzbXSpnyGqyspG4nJG&#10;4L7WpkqJqCDFUdyQZpHYW6Tmua7LDNMDElPHRGpuKoP4qpGQqnjNPSWqNlGq+sndD6pFjeAh5/6L&#10;UVWppizA6cfhvypTovclwoAVEHSMVZQOUX9zBCDVEg8Wo2pVFEaPiFUfepEKVX08WChWlZ/cvbBq&#10;tDEZKbinOPCo+i9MLpmjSRDVrr94wRqsv3iVsRdR2dOrm6I2pTWHor5erJP6mDKxUEdw9XI3zujp&#10;Db9bvMFyDV3MWGduB0gqyDWsODmREnAiWWh67SiA5jDdiKGZa12o09AMVu7HA6btxPlgGXyzYEyu&#10;IdZ6VpsgmQgka6/atpBE2RDF1k4p0n+iqPSRqGMH+vmOvD6eyDeFj+4ipY2VZ9CFNXtCr2e17nun&#10;xdE3uzhKjtbDeCKUDUEozcLGOXSjIGUIj41Q7sXr4cntvIhNX83+wHgCRCIy5TqJzikU91Qobh3Z&#10;v4KyYcBsA+SjwMwLxAGKUyiYp2dXa31HXg9P39SLCA1rBh8v4JTrBNIJpCdBCtfckfT0TrFe3qAw&#10;tGjyCcVDi/q6eiafEEJbpl2gLnsC+YRqH1oUGKDDAotCgEalKGt6k3o7qbfL7bQ9u5P/xoIODMmF&#10;HITA9OFhATCHBYeVReWWxqy3ol1F0aYqCyye2BVsXSOCDPkT2AI7u2br+wLNVrry2922vrUXlduw&#10;prz3ZSO0f820HEQ/2v/cHEonj0KuiwMHri0ZYoMqVTWlcesqdd5o61tqsaqQrQk1HFY1wo20jTyD&#10;t+TsWPV9Iay6rsSwinwf+N8uygsM2o0u8y+fH+bvF/8NNVlVNoUBwxPUIuuIzXGiKdTGre4XGCQM&#10;rL9VGHlHlZcSqtxtvPsXN1kXZUPDiVdVVYHQ2aBN/324iURZqnY7jfhJpVVdNvA64K6iz0cwNXOM&#10;7nu6f7lnlcFiNlyJ9KxluJaI8jFlhkAyrM7hroxr0C2eHFo1mUHPY6/smuLB8KusQbConVIn3WtB&#10;daGWtDdfrncLfuGbTgOjEUeNLdn8pUmxrwPvNtjXMN92oQUSmJu1tpZDyLyA2splgdEZAc4a/+Mw&#10;L9cXYl6uKzHmVZV17WI6BQ4t8xJgCEdwTQK3DSJBEd/LU0iqyVWYAAbLuHDRzmBIvRjrqAqwIgwh&#10;8YYsNwds0OQaupzjK1mpJJ8Av1Ejl0DN/FMZ8GQkFoixj9hrmek0aEH2W7omEcgsweloveow5cjY&#10;ddtOhaFAdhTNhxQZyoFXHgxlmE++Bi8m0wTT3eictALM2JajmBocBxCysbcZ2AmgylP67NqQdAX8&#10;RLmexPiJanRVs8LxEj+RFvHt0uJz/IRHqQIHsHpKIOC7oGPglqo2rGIYDVjzsDrGpMvcMxGj3JC7&#10;e8fd77aeCqQTTRUHAB/48G0J5mXvbRKIWDfQby2msQcxZxWjxTSmo/H7mbK6KjjCfQwlQbpiMc09&#10;iWIaeXNpWRBAfQnT0qLFdPhtIvPlynDjRnXtBPkLmDYILOBxxZYhSVrLDdWNovR7eC3yDTm1zCH6&#10;uPNpIvp99fHTJ1HZktL6D5z+QPQwl7+COdtgfzBNr7w2qjqQ0qqAyINpwVIaqnE1mpSWrlhEc0/i&#10;iK4AoV6IlhYtosNvEyTLNUS0gp9HbHe530Ud14Z+D2eG1X7gvQ2FdIM9oXynKjs3VH7U9W7LqUjo&#10;+tN780nsy6TwfLBWADxbQPaX0LSP0c27POKEhL0Mmezh3HqUzq50u544NFNHYmh2tYDQF8Uzf5nD&#10;cvthglG5hlh23DKQzd1ax2+X+6kgEXkmPn20UxCDlBQSwaHDeBcg0XL9/kjEbja4ea0EgKflyKNW&#10;VDCPHRLh7Rlv3c51hIDI/Yjh0FUidIWdPeVPa6sLbAU4cg1h2K2DidbTRe3CETrJynFwx+pGbG2X&#10;jpsPiyDKxfKTR8JIXH5yaQbZv2lM3PT/HbKaJwUk+HgOgGRVyP5AUtj62TCQVFmWh67pAEi0ssIa&#10;LCbR2SVaCyTXj+eB1OnsKSB1FVkGzwSQ692bSdsGuXKwz9aWDPLK6AauPbewgEwWwAoeD7wyjApW&#10;+gptxtts66b8Bcka7kgMIjznXQXmwafg4YRR6L4RASNXFjTy5kCRnMAEnZrG/+2AySCkgtb1Wd60&#10;2Qhc+RBQaZVp7Bmw6psqsHInp2vJUTXAWSWH1agcoZPW8RLInf9rkjXV5oxLIiGBpaBf4j6g7LCF&#10;btUUmUE+B2IaUcridLtClrrHoKy3+JOgbI74m2PE2tJBeMVihJwSFqWqqWr41VkIjgBXbzwmQVQL&#10;1whZXfkQwmLtGCFljNYSmS9lUfNb4cPemEmGsAimi0pYDrLrbdchtBCQPE3YsdmwXU+ir0mCsGC4&#10;EcXJlg5Ba1nBvkBD1lEUQevIXNjnSEmCpsRtKWgspg6jfBBdS6Q/ZB9MnsMDaF12rYnZwO8CM9au&#10;EuZFjRNY0fjZdOE2gVw6ZPULv11dGLvAhpC1MhlOwbVwjZEVNg6iDcejq1fsk6ArmG2EqrZ0CE0R&#10;J565I5BjNKUdQyNC1ccQJkFS4sCImIhyYI6k6K0ulVjNLZwXvM6rb4wDe2mSDlm927bLgSEHh6AV&#10;2fvhaGKFKULWsTmwFydJ0BW81i/7tlS1pUNoinTNdeZ2O6kIUUdmwWn5lywLjlDVlQ+iqzaloXzR&#10;ZN1kVW4s1FsteGSXsErPx0S6a8y64UXg3rIVIX1Z7rbtxQjbNBC4ogaf3dWv0nIxgd1GRKstHQRW&#10;0xhTOTd/BKzjeiKw8cp9TBKC1XoiTviDB2bJRHBvLTargv2KxAgYyYAJ59ikADuKfRHnB2t6LiZi&#10;jVEm7IeiV3ooVSDyQQAbIey4TBibRFICLLaiReBqSwcx4bqoaHe91ZgiNB2XCXOGhmRc/DZLlNeE&#10;g2Q0Xm/shVOs2+AIDhasB27g3OTY1QmdjJhvN8PK2aPxfF8QbCRdOR1tJCGopwKNfGv4MKkrEUZy&#10;5UijsKa8F5CBM1zqyTUMge1fs/v2/rGAgPP8lZGyLlxoe/f5w3LrjlG2obI2jGi23NzPfofDlZPN&#10;QINdQk6OMjbBbb23tBcyKecMxZkTt80L7M+0hkOrGiGHSKVpydXqRrQxmU3GYKHmbOdu+L5QLKDr&#10;yhB4djdGMZQKbLRyIVuOMXE5Qrkqk+O7MS5GmYKzO0jKFt8T3G3A2OBkZbx2XxFDrXT8ZXx3UTu7&#10;/h32jwyPdD8PfpNNwUIykfVgj1/vFu+HXwqJwLlJVlsig5eTBAUArmqoyD6KCbutfaKSs8tXBG9w&#10;XwjA4DzUlRiAYaNVOZLF0EcJClop28WYg6u0jCcQz5l105ZghDJwOdteUSLmy2ovHsyFMcjKZO9W&#10;Nbaryiu7L+r+5V6LTB+V7DMgeczpuaRluBOwX9TRxo+83GXmgmOictqq8DL/QNY+5RbpFHQmNPwc&#10;D4mNofCjN8xJks29QtGnB5zEL8T04yQ4g7SUqDmcvWWQ+gETrOUkUNPh82RNoG6Q0sxqGmMoAtIT&#10;sBHXkRgXkVpRJiJQYBzrDCcyM1A7Xya1otiHuety1dTkUupsy4aa5PhNVZWwWHkk+WWM+wob/fzG&#10;+G778lauHvkMqfCGcZxswpV2ecJrBH7x7ffHcWcWnl0fkKkNHLuOxHAcwUurDAgUUsZKlb2vPnx0&#10;2kBK+0TJcDuQeUP9UgbpVVnRzMtaQR3viDws8uVtLhNsBoD66sb57GDxfSHl2XUlBhcolIWiAKIe&#10;cs+3ibpi0z6nVOZIGt84Y6MzGgLDriBjUCpKYeuUXSS7xQHLoTSEoV2TVkE9MEhppJwDgp+lwDP3&#10;PuSDQ65cN/rd93T/4ie5SezBatgNL1q3zX/mWIpt3BLc9TQydN2237DETTaBShts5yWunYO9QwFy&#10;REwryeIc86GBh9BRC9+CC811hXjIMx402Je2x31YSFtVWnyOgzDyaqQcdEh+jnOYopE9yj41NiO1&#10;gb7NgY1dr13bmRNG/OtzGn+rPrRk067QLoIDLcBHSvTTmOFuUs6Lo3VeYc51tYDMIHmxwy+8NcjB&#10;wlP8/DqA6wnBlzsS1wC4vyRSw+6e0pqnzCvPrkKlo1HbkJsT4XH1MCvU5Fg1gU+E9Lq6yBpxj8gW&#10;zJF36mm/SpZOLJU3ltowZUvwYSaTMU2OdHEnCTtyQCuHdiUTn5HbtVmWfi1ZbSlEVG8N1lQGySh4&#10;FTiG1pFjbrwjOxmwUmLfQ6oSWHl1rz9dc5wAgAV74sJITKhot1hHtRl5rwhnsEsGrZaCJ+Qrn87Q&#10;n7LYVyBLDFHKQsDilCtRWs++v5ZzzCdDWXBcH4nT4cNez+hliWCvCA4oYj4cpeq424B4dTsZolq4&#10;+gCNlqyufIiAzSnowLCjGYQ1Jrcr/u3i6ri74TkkJC3C+vXyA8J6ZaMXYhFvYCqX5SBK2LElrA+o&#10;T0J3Ah+O0NWWDoKryXOcByd60zFcx+XDiEt0X5MEUYnf1t7J14UrygcRlnZ1ucMGFXJ+0a4gPN/y&#10;YcC1oJQKvBXo7GoTn9aXFCOuoaTGTB2UD6EsjlrJkO/AQjZKWSjEJZ1zNBZlvSaYBGbBciMmrC0d&#10;QlWkpsXhGawQR6k6MiP2wbpJENUy4oid48oHEdYg/7A7dAJnFTWHkRf5uFsyceai+5p0CHsiVSri&#10;L4YRVmFx1yE2QljakglZzlz47Fttc7+KkQRdwW8jepMtHURTbMM0tMOeVhQjNB3XPcyhBMnoTHZL&#10;pteZOGTFlQ2haaFwsCxOwLYLdHkN7airCEOwyq5MXh9G42PEert+YMWbuxFb8OagElmVP7XM7VrC&#10;HJaaEnsiV44taeuFHy515BpGmfWt133vG9yHmew+LqRWOzJiYEpaghNn6uVLKuBAypzorHPkMLaP&#10;t7YpzNWCtnqNJTu9QZaI7KRI10PLlNx5g/QhHAOAk7I5Vi1GVOjBtItkLJp690kSNLVy0mtEgez0&#10;w9APqIHsRBQl3FMHXqRJeIq4Zq1BhKZcJ+EZOUEs2a2LtNM3wme9b6UfJgPhCUwq+I26Cm1RG9ra&#10;OxqnTW0hhpaxI1T1jpV+VEXyRDm5PkrVccUngv6dzZWO+PSZuwLx6ed2P6KG4hNeQBdQ3Sq6k/ic&#10;xCfSBbkMSLGjNCPiM9kdw7FYQZgpw8J6Q9tTYWf7kUqrIF8rpARw8vPsK6PGm11JsFoQ0Pv42hVv&#10;WzrEy1ciY0jmd1BGyIojOgrvUjg/UdNaFCXzs/UUtfJzqJ8olJ8GJ11xGO0kP5Gqi73W8PH29cn2&#10;rffmfbfJZhEg51zEUBmo04bmp6mRhss+32ISCf5hynj78/ys1pvTacjPnLyqR2Sl0iHyEykHMspS&#10;Zlc+Y2QdWX56azoJolr56Z3ygfz0uuFw+7NCcsdp7dNnx5jkJ5Zld5yudpj9mWr+jJzObowwWq/a&#10;98NkKD+rDKFhB6l4kOSyxgHWo5mfiQUO5XTadYSqXovoR9XKqJycBhQ4FKPqyOLT+0jSEZ8erIH4&#10;HAjV0PxskA5jWv2cxOds2YZV/SbxmWr6mjyLbAhG9LOXN/0YbSg+G2zz5kNdW/MTDRrKcDrS7gfs&#10;RE5poQz0i+1+oNJB1qdBzjsc+2TFZ4yqI4tPHzUztvi8etrcXT/dbazGfredbe4f5h9n+1n4N34/&#10;ba4Xen2/Xt4stj/8DwAA//8DAFBLAwQUAAYACAAAACEAKTA56t0AAAAFAQAADwAAAGRycy9kb3du&#10;cmV2LnhtbEyPzWrDMBCE74W+g9hCb43s/JG4lkMIbU+hkKRQettYG9vEWhlLsZ23j9pLc1kYZpj5&#10;Nl0NphYdta6yrCAeRSCIc6srLhR8Hd5fFiCcR9ZYWyYFV3Kwyh4fUky07XlH3d4XIpSwS1BB6X2T&#10;SOnykgy6kW2Ig3eyrUEfZFtI3WIfyk0tx1E0lwYrDgslNrQpKT/vL0bBR4/9ehK/ddvzaXP9Ocw+&#10;v7cxKfX8NKxfQXga/H8YfvEDOmSB6WgvrJ2oFYRH/N8N3nIxnoA4KphFyynILJX39NkNAAD//wMA&#10;UEsBAi0AFAAGAAgAAAAhALaDOJL+AAAA4QEAABMAAAAAAAAAAAAAAAAAAAAAAFtDb250ZW50X1R5&#10;cGVzXS54bWxQSwECLQAUAAYACAAAACEAOP0h/9YAAACUAQAACwAAAAAAAAAAAAAAAAAvAQAAX3Jl&#10;bHMvLnJlbHNQSwECLQAUAAYACAAAACEAtMeE9sUVAAAO8wAADgAAAAAAAAAAAAAAAAAuAgAAZHJz&#10;L2Uyb0RvYy54bWxQSwECLQAUAAYACAAAACEAKTA56t0AAAAFAQAADwAAAAAAAAAAAAAAAAAfGAAA&#10;ZHJzL2Rvd25yZXYueG1sUEsFBgAAAAAEAAQA8wAAACkZAAAAAA==&#10;">
                <v:rect id="Rectangle 3193" o:spid="_x0000_s1191" style="position:absolute;left:25464;top:27082;width:713;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yhMxwAAAN0AAAAPAAAAZHJzL2Rvd25yZXYueG1sRI9Ba8JA&#10;FITvBf/D8oTe6iYNiEldQ9CKHlst2N4e2WcSzL4N2dWk/vpuodDjMDPfMMt8NK24Ue8aywriWQSC&#10;uLS64UrBx3H7tADhPLLG1jIp+CYH+WrysMRM24Hf6XbwlQgQdhkqqL3vMildWZNBN7MdcfDOtjfo&#10;g+wrqXscAty08jmK5tJgw2Ghxo7WNZWXw9Uo2C264nNv70PVvn7tTm+ndHNMvVKP07F4AeFp9P/h&#10;v/ZeK0jiNIHfN+EJyNUPAAAA//8DAFBLAQItABQABgAIAAAAIQDb4fbL7gAAAIUBAAATAAAAAAAA&#10;AAAAAAAAAAAAAABbQ29udGVudF9UeXBlc10ueG1sUEsBAi0AFAAGAAgAAAAhAFr0LFu/AAAAFQEA&#10;AAsAAAAAAAAAAAAAAAAAHwEAAF9yZWxzLy5yZWxzUEsBAi0AFAAGAAgAAAAhAFYjKEzHAAAA3QAA&#10;AA8AAAAAAAAAAAAAAAAABwIAAGRycy9kb3ducmV2LnhtbFBLBQYAAAAAAwADALcAAAD7AgAAAAA=&#10;" filled="f" stroked="f">
                  <v:textbox inset="0,0,0,0">
                    <w:txbxContent>
                      <w:p w14:paraId="5C7724A2" w14:textId="77777777" w:rsidR="0089307D" w:rsidRDefault="0089307D">
                        <w:pPr>
                          <w:spacing w:after="160" w:line="259" w:lineRule="auto"/>
                          <w:ind w:right="0" w:firstLine="0"/>
                          <w:jc w:val="left"/>
                        </w:pPr>
                        <w:r>
                          <w:rPr>
                            <w:sz w:val="24"/>
                          </w:rPr>
                          <w:t xml:space="preserve"> </w:t>
                        </w:r>
                      </w:p>
                    </w:txbxContent>
                  </v:textbox>
                </v:rect>
                <v:rect id="Rectangle 3194" o:spid="_x0000_s1192" style="position:absolute;left:61610;top:27082;width:714;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rA4xwAAAN0AAAAPAAAAZHJzL2Rvd25yZXYueG1sRI9Pa8JA&#10;FMTvgt9heYI33ViLJDGrSP+gR6uF1Nsj+5qEZt+G7Nak/fRdQehxmJnfMNl2MI24UudqywoW8wgE&#10;cWF1zaWC9/PrLAbhPLLGxjIp+CEH2814lGGqbc9vdD35UgQIuxQVVN63qZSuqMigm9uWOHiftjPo&#10;g+xKqTvsA9w08iGKVtJgzWGhwpaeKiq+Tt9GwT5udx8H+9uXzctlnx/z5PmceKWmk2G3BuFp8P/h&#10;e/ugFSwXySPc3oQnIDd/AAAA//8DAFBLAQItABQABgAIAAAAIQDb4fbL7gAAAIUBAAATAAAAAAAA&#10;AAAAAAAAAAAAAABbQ29udGVudF9UeXBlc10ueG1sUEsBAi0AFAAGAAgAAAAhAFr0LFu/AAAAFQEA&#10;AAsAAAAAAAAAAAAAAAAAHwEAAF9yZWxzLy5yZWxzUEsBAi0AFAAGAAgAAAAhANnKsDjHAAAA3QAA&#10;AA8AAAAAAAAAAAAAAAAABwIAAGRycy9kb3ducmV2LnhtbFBLBQYAAAAAAwADALcAAAD7AgAAAAA=&#10;" filled="f" stroked="f">
                  <v:textbox inset="0,0,0,0">
                    <w:txbxContent>
                      <w:p w14:paraId="66FEAAE6" w14:textId="77777777" w:rsidR="0089307D" w:rsidRDefault="0089307D">
                        <w:pPr>
                          <w:spacing w:after="160" w:line="259" w:lineRule="auto"/>
                          <w:ind w:right="0" w:firstLine="0"/>
                          <w:jc w:val="left"/>
                        </w:pPr>
                        <w:r>
                          <w:rPr>
                            <w:sz w:val="24"/>
                          </w:rPr>
                          <w:t xml:space="preserve"> </w:t>
                        </w:r>
                      </w:p>
                    </w:txbxContent>
                  </v:textbox>
                </v:rect>
                <v:shape id="Shape 721671" o:spid="_x0000_s1193" style="position:absolute;top:27;width:95;height:96;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vmbyAAAAN8AAAAPAAAAZHJzL2Rvd25yZXYueG1sRI9Ba8JA&#10;FITvBf/D8oTemk08mDZ1FSlIW09WC/X4zD6TYPZt2N1o6q93CwWPw8x8w8wWg2nFmZxvLCvIkhQE&#10;cWl1w5WC793q6RmED8gaW8uk4Jc8LOajhxkW2l74i87bUIkIYV+ggjqErpDSlzUZ9IntiKN3tM5g&#10;iNJVUju8RLhp5SRNp9Jgw3Ghxo7eaipP294oaIfw3nB+WKW+X79c3ee+3/zslXocD8tXEIGGcA//&#10;tz+0gnySTfMM/v7ELyDnNwAAAP//AwBQSwECLQAUAAYACAAAACEA2+H2y+4AAACFAQAAEwAAAAAA&#10;AAAAAAAAAAAAAAAAW0NvbnRlbnRfVHlwZXNdLnhtbFBLAQItABQABgAIAAAAIQBa9CxbvwAAABUB&#10;AAALAAAAAAAAAAAAAAAAAB8BAABfcmVscy8ucmVsc1BLAQItABQABgAIAAAAIQAuJvmbyAAAAN8A&#10;AAAPAAAAAAAAAAAAAAAAAAcCAABkcnMvZG93bnJldi54bWxQSwUGAAAAAAMAAwC3AAAA/AIAAAAA&#10;" path="m,l9525,r,9525l,9525,,e" fillcolor="#4bacc6" stroked="f" strokeweight="0">
                  <v:stroke miterlimit="83231f" joinstyle="miter"/>
                  <v:path arrowok="t" textboxrect="0,0,9525,9525"/>
                </v:shape>
                <v:shape id="Shape 721672" o:spid="_x0000_s1194" style="position:absolute;left:95;top:27;width:26418;height:96;visibility:visible;mso-wrap-style:square;v-text-anchor:top" coordsize="2641854,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x/AxQAAAN8AAAAPAAAAZHJzL2Rvd25yZXYueG1sRI/BasMw&#10;EETvhfyD2EJvjRwfnOJGDiUQ0qS9xGnvi7W2TK2VkZTE+fsqUOhxmJk3zGo92UFcyIfesYLFPANB&#10;3Djdc6fg67R9fgERIrLGwTEpuFGAdTV7WGGp3ZWPdKljJxKEQ4kKTIxjKWVoDFkMczcSJ6913mJM&#10;0ndSe7wmuB1knmWFtNhzWjA40sZQ81Of7Z1CxXc4bnZ799Hmn3tr/KGZlHp6nN5eQUSa4n/4r/2u&#10;FSzzRbHM4f4nfQFZ/QIAAP//AwBQSwECLQAUAAYACAAAACEA2+H2y+4AAACFAQAAEwAAAAAAAAAA&#10;AAAAAAAAAAAAW0NvbnRlbnRfVHlwZXNdLnhtbFBLAQItABQABgAIAAAAIQBa9CxbvwAAABUBAAAL&#10;AAAAAAAAAAAAAAAAAB8BAABfcmVscy8ucmVsc1BLAQItABQABgAIAAAAIQAWyx/AxQAAAN8AAAAP&#10;AAAAAAAAAAAAAAAAAAcCAABkcnMvZG93bnJldi54bWxQSwUGAAAAAAMAAwC3AAAA+QIAAAAA&#10;" path="m,l2641854,r,9525l,9525,,e" fillcolor="#4bacc6" stroked="f" strokeweight="0">
                  <v:stroke miterlimit="83231f" joinstyle="miter"/>
                  <v:path arrowok="t" textboxrect="0,0,2641854,9525"/>
                </v:shape>
                <v:shape id="Shape 721673" o:spid="_x0000_s1195" style="position:absolute;left:26514;top:27;width:95;height:96;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MJ3yAAAAN8AAAAPAAAAZHJzL2Rvd25yZXYueG1sRI9Pa8JA&#10;FMTvQr/D8gredKMFo9FVSkFqe6p/QI/P7DMJZt+G3Y2m/fTdQsHjMDO/YRarztTiRs5XlhWMhgkI&#10;4tzqigsFh/16MAXhA7LG2jIp+CYPq+VTb4GZtnfe0m0XChEh7DNUUIbQZFL6vCSDfmgb4uhdrDMY&#10;onSF1A7vEW5qOU6SiTRYcVwosaG3kvLrrjUK6i68V5ye14lvP2c/7uPUfh1PSvWfu9c5iEBdeIT/&#10;2xutIB2PJukL/P2JX0AufwEAAP//AwBQSwECLQAUAAYACAAAACEA2+H2y+4AAACFAQAAEwAAAAAA&#10;AAAAAAAAAAAAAAAAW0NvbnRlbnRfVHlwZXNdLnhtbFBLAQItABQABgAIAAAAIQBa9CxbvwAAABUB&#10;AAALAAAAAAAAAAAAAAAAAB8BAABfcmVscy8ucmVsc1BLAQItABQABgAIAAAAIQCxuMJ3yAAAAN8A&#10;AAAPAAAAAAAAAAAAAAAAAAcCAABkcnMvZG93bnJldi54bWxQSwUGAAAAAAMAAwC3AAAA/AIAAAAA&#10;" path="m,l9525,r,9525l,9525,,e" fillcolor="#4bacc6" stroked="f" strokeweight="0">
                  <v:stroke miterlimit="83231f" joinstyle="miter"/>
                  <v:path arrowok="t" textboxrect="0,0,9525,9525"/>
                </v:shape>
                <v:shape id="Shape 721674" o:spid="_x0000_s1196" style="position:absolute;left:26609;top:27;width:35668;height:96;visibility:visible;mso-wrap-style:square;v-text-anchor:top" coordsize="356679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9DJxwAAAN8AAAAPAAAAZHJzL2Rvd25yZXYueG1sRI9Ra8Iw&#10;FIXfB/sP4Q72MmZqN7RUo4hl4tPEzh9waa5NsbkpSabdvzeDwR4P55zvcJbr0fbiSj50jhVMJxkI&#10;4sbpjlsFp6+P1wJEiMgae8ek4IcCrFePD0sstbvxka51bEWCcChRgYlxKKUMjSGLYeIG4uSdnbcY&#10;k/St1B5vCW57mWfZTFrsOC0YHGhrqLnU31bBZ1bkpt1V2/6tisWhrl42e09KPT+NmwWISGP8D/+1&#10;91rBPJ/O5u/w+yd9Abm6AwAA//8DAFBLAQItABQABgAIAAAAIQDb4fbL7gAAAIUBAAATAAAAAAAA&#10;AAAAAAAAAAAAAABbQ29udGVudF9UeXBlc10ueG1sUEsBAi0AFAAGAAgAAAAhAFr0LFu/AAAAFQEA&#10;AAsAAAAAAAAAAAAAAAAAHwEAAF9yZWxzLy5yZWxzUEsBAi0AFAAGAAgAAAAhAMnT0MnHAAAA3wAA&#10;AA8AAAAAAAAAAAAAAAAABwIAAGRycy9kb3ducmV2LnhtbFBLBQYAAAAAAwADALcAAAD7AgAAAAA=&#10;" path="m,l3566795,r,9525l,9525,,e" fillcolor="#4bacc6" stroked="f" strokeweight="0">
                  <v:stroke miterlimit="83231f" joinstyle="miter"/>
                  <v:path arrowok="t" textboxrect="0,0,3566795,9525"/>
                </v:shape>
                <v:shape id="Shape 721675" o:spid="_x0000_s1197" style="position:absolute;left:62277;top:27;width:95;height:96;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f+YyAAAAN8AAAAPAAAAZHJzL2Rvd25yZXYueG1sRI9Pa8JA&#10;FMTvQr/D8gredKNQo9FVSkFqe6p/QI/P7DMJZt+G3Y2m/fTdQsHjMDO/YRarztTiRs5XlhWMhgkI&#10;4tzqigsFh/16MAXhA7LG2jIp+CYPq+VTb4GZtnfe0m0XChEh7DNUUIbQZFL6vCSDfmgb4uhdrDMY&#10;onSF1A7vEW5qOU6SiTRYcVwosaG3kvLrrjUK6i68V5ye14lvP2c/7uPUfh1PSvWfu9c5iEBdeIT/&#10;2xutIB2PJukL/P2JX0AufwEAAP//AwBQSwECLQAUAAYACAAAACEA2+H2y+4AAACFAQAAEwAAAAAA&#10;AAAAAAAAAAAAAAAAW0NvbnRlbnRfVHlwZXNdLnhtbFBLAQItABQABgAIAAAAIQBa9CxbvwAAABUB&#10;AAALAAAAAAAAAAAAAAAAAB8BAABfcmVscy8ucmVsc1BLAQItABQABgAIAAAAIQBRHf+YyAAAAN8A&#10;AAAPAAAAAAAAAAAAAAAAAAcCAABkcnMvZG93bnJldi54bWxQSwUGAAAAAAMAAwC3AAAA/AIAAAAA&#10;" path="m,l9525,r,9525l,9525,,e" fillcolor="#4bacc6" stroked="f" strokeweight="0">
                  <v:stroke miterlimit="83231f" joinstyle="miter"/>
                  <v:path arrowok="t" textboxrect="0,0,9525,9525"/>
                </v:shape>
                <v:shape id="Shape 721676" o:spid="_x0000_s1198" style="position:absolute;top:123;width:95;height:29461;visibility:visible;mso-wrap-style:square;v-text-anchor:top" coordsize="9525,29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4OTxwAAAN8AAAAPAAAAZHJzL2Rvd25yZXYueG1sRI/RaoNA&#10;FETfC/2H5Rby1qwmxQSbVUJASPtQEuMHXNwblbp3xd0Y8/fdQqGPw8ycYXb5bHox0eg6ywriZQSC&#10;uLa640ZBdSletyCcR9bYWyYFD3KQZ89PO0y1vfOZptI3IkDYpaig9X5IpXR1Swbd0g7Ewbva0aAP&#10;cmykHvEe4KaXqyhKpMGOw0KLAx1aqr/Lm1HwUZ/XeCqu0Xx4O/kS4+or+ayUWrzM+3cQnmb/H/5r&#10;H7WCzSpONgn8/glfQGY/AAAA//8DAFBLAQItABQABgAIAAAAIQDb4fbL7gAAAIUBAAATAAAAAAAA&#10;AAAAAAAAAAAAAABbQ29udGVudF9UeXBlc10ueG1sUEsBAi0AFAAGAAgAAAAhAFr0LFu/AAAAFQEA&#10;AAsAAAAAAAAAAAAAAAAAHwEAAF9yZWxzLy5yZWxzUEsBAi0AFAAGAAgAAAAhADwjg5PHAAAA3wAA&#10;AA8AAAAAAAAAAAAAAAAABwIAAGRycy9kb3ducmV2LnhtbFBLBQYAAAAAAwADALcAAAD7AgAAAAA=&#10;" path="m,l9525,r,2946146l,2946146,,e" fillcolor="#4bacc6" stroked="f" strokeweight="0">
                  <v:stroke miterlimit="83231f" joinstyle="miter"/>
                  <v:path arrowok="t" textboxrect="0,0,9525,2946146"/>
                </v:shape>
                <v:shape id="Shape 721677" o:spid="_x0000_s1199" style="position:absolute;left:62277;top:123;width:95;height:29461;visibility:visible;mso-wrap-style:square;v-text-anchor:top" coordsize="9525,294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yYIxgAAAN8AAAAPAAAAZHJzL2Rvd25yZXYueG1sRI/RisIw&#10;FETfF/yHcAXf1rSutFKNIoKw64No7QdcmmtbbG5KE7X+/WZhwcdhZs4wq81gWvGg3jWWFcTTCARx&#10;aXXDlYLisv9cgHAeWWNrmRS8yMFmPfpYYabtk8/0yH0lAoRdhgpq77tMSlfWZNBNbUccvKvtDfog&#10;+0rqHp8Bblo5i6JEGmw4LNTY0a6m8pbfjYKf8vyFp/01Gnbzk88xLo7JoVBqMh62SxCeBv8O/7e/&#10;tYJ0FidpCn9/wheQ618AAAD//wMAUEsBAi0AFAAGAAgAAAAhANvh9svuAAAAhQEAABMAAAAAAAAA&#10;AAAAAAAAAAAAAFtDb250ZW50X1R5cGVzXS54bWxQSwECLQAUAAYACAAAACEAWvQsW78AAAAVAQAA&#10;CwAAAAAAAAAAAAAAAAAfAQAAX3JlbHMvLnJlbHNQSwECLQAUAAYACAAAACEAU28mCMYAAADfAAAA&#10;DwAAAAAAAAAAAAAAAAAHAgAAZHJzL2Rvd25yZXYueG1sUEsFBgAAAAADAAMAtwAAAPoCAAAAAA==&#10;" path="m,l9525,r,2946146l,2946146,,e" fillcolor="#4bacc6" stroked="f" strokeweight="0">
                  <v:stroke miterlimit="83231f" joinstyle="miter"/>
                  <v:path arrowok="t" textboxrect="0,0,9525,2946146"/>
                </v:shape>
                <v:rect id="Rectangle 3204" o:spid="_x0000_s1200" style="position:absolute;left:10395;top:29876;width:7302;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UTDxwAAAN0AAAAPAAAAZHJzL2Rvd25yZXYueG1sRI9Ba8JA&#10;FITvgv9heUJvutEW0dRVRC3J0caC7e2RfU1Cs29Ddpuk/fVdQehxmJlvmM1uMLXoqHWVZQXzWQSC&#10;OLe64kLB2+VlugLhPLLG2jIp+CEHu+14tMFY255fqct8IQKEXYwKSu+bWEqXl2TQzWxDHLxP2xr0&#10;QbaF1C32AW5quYiipTRYcVgosaFDSflX9m0UJKtm/57a376oTx/J9XxdHy9rr9TDZNg/g/A0+P/w&#10;vZ1qBY+L6Alub8ITkNs/AAAA//8DAFBLAQItABQABgAIAAAAIQDb4fbL7gAAAIUBAAATAAAAAAAA&#10;AAAAAAAAAAAAAABbQ29udGVudF9UeXBlc10ueG1sUEsBAi0AFAAGAAgAAAAhAFr0LFu/AAAAFQEA&#10;AAsAAAAAAAAAAAAAAAAAHwEAAF9yZWxzLy5yZWxzUEsBAi0AFAAGAAgAAAAhAOrlRMPHAAAA3QAA&#10;AA8AAAAAAAAAAAAAAAAABwIAAGRycy9kb3ducmV2LnhtbFBLBQYAAAAAAwADALcAAAD7AgAAAAA=&#10;" filled="f" stroked="f">
                  <v:textbox inset="0,0,0,0">
                    <w:txbxContent>
                      <w:p w14:paraId="3D6DE5D3" w14:textId="77777777" w:rsidR="0089307D" w:rsidRDefault="0089307D">
                        <w:pPr>
                          <w:spacing w:after="160" w:line="259" w:lineRule="auto"/>
                          <w:ind w:right="0" w:firstLine="0"/>
                          <w:jc w:val="left"/>
                        </w:pPr>
                        <w:r>
                          <w:rPr>
                            <w:b/>
                            <w:sz w:val="20"/>
                          </w:rPr>
                          <w:t>Україна</w:t>
                        </w:r>
                      </w:p>
                    </w:txbxContent>
                  </v:textbox>
                </v:rect>
                <v:rect id="Rectangle 3205" o:spid="_x0000_s1201" style="position:absolute;left:15928;top:29876;width:564;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eFYxwAAAN0AAAAPAAAAZHJzL2Rvd25yZXYueG1sRI9Ba8JA&#10;FITvgv9heUJvutFS0dRVRC3J0caC7e2RfU1Cs29Ddpuk/fVdQehxmJlvmM1uMLXoqHWVZQXzWQSC&#10;OLe64kLB2+VlugLhPLLG2jIp+CEHu+14tMFY255fqct8IQKEXYwKSu+bWEqXl2TQzWxDHLxP2xr0&#10;QbaF1C32AW5quYiipTRYcVgosaFDSflX9m0UJKtm/57a376oTx/J9XxdHy9rr9TDZNg/g/A0+P/w&#10;vZ1qBY+L6Alub8ITkNs/AAAA//8DAFBLAQItABQABgAIAAAAIQDb4fbL7gAAAIUBAAATAAAAAAAA&#10;AAAAAAAAAAAAAABbQ29udGVudF9UeXBlc10ueG1sUEsBAi0AFAAGAAgAAAAhAFr0LFu/AAAAFQEA&#10;AAsAAAAAAAAAAAAAAAAAHwEAAF9yZWxzLy5yZWxzUEsBAi0AFAAGAAgAAAAhAIWp4VjHAAAA3QAA&#10;AA8AAAAAAAAAAAAAAAAABwIAAGRycy9kb3ducmV2LnhtbFBLBQYAAAAAAwADALcAAAD7AgAAAAA=&#10;" filled="f" stroked="f">
                  <v:textbox inset="0,0,0,0">
                    <w:txbxContent>
                      <w:p w14:paraId="49A83885" w14:textId="77777777" w:rsidR="0089307D" w:rsidRDefault="0089307D">
                        <w:pPr>
                          <w:spacing w:after="160" w:line="259" w:lineRule="auto"/>
                          <w:ind w:right="0" w:firstLine="0"/>
                          <w:jc w:val="left"/>
                        </w:pPr>
                        <w:r>
                          <w:rPr>
                            <w:b/>
                            <w:sz w:val="20"/>
                          </w:rPr>
                          <w:t xml:space="preserve"> </w:t>
                        </w:r>
                      </w:p>
                    </w:txbxContent>
                  </v:textbox>
                </v:rect>
                <v:rect id="Rectangle 3206" o:spid="_x0000_s1202" style="position:absolute;left:27181;top:29876;width:6893;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38vxgAAAN0AAAAPAAAAZHJzL2Rvd25yZXYueG1sRI9Ba8JA&#10;FITvgv9heUJvutFC0OgqYluSYxsF9fbIPpNg9m3Ibk3aX98tFHocZuYbZrMbTCMe1LnasoL5LAJB&#10;XFhdc6ngdHybLkE4j6yxsUwKvsjBbjsebTDRtucPeuS+FAHCLkEFlfdtIqUrKjLoZrYlDt7NdgZ9&#10;kF0pdYd9gJtGLqIolgZrDgsVtnSoqLjnn0ZBumz3l8x+92Xzek3P7+fVy3HllXqaDPs1CE+D/w//&#10;tTOt4HkRxfD7JjwBuf0BAAD//wMAUEsBAi0AFAAGAAgAAAAhANvh9svuAAAAhQEAABMAAAAAAAAA&#10;AAAAAAAAAAAAAFtDb250ZW50X1R5cGVzXS54bWxQSwECLQAUAAYACAAAACEAWvQsW78AAAAVAQAA&#10;CwAAAAAAAAAAAAAAAAAfAQAAX3JlbHMvLnJlbHNQSwECLQAUAAYACAAAACEAdXt/L8YAAADdAAAA&#10;DwAAAAAAAAAAAAAAAAAHAgAAZHJzL2Rvd25yZXYueG1sUEsFBgAAAAADAAMAtwAAAPoCAAAAAA==&#10;" filled="f" stroked="f">
                  <v:textbox inset="0,0,0,0">
                    <w:txbxContent>
                      <w:p w14:paraId="1FF548C7" w14:textId="77777777" w:rsidR="0089307D" w:rsidRDefault="0089307D">
                        <w:pPr>
                          <w:spacing w:after="160" w:line="259" w:lineRule="auto"/>
                          <w:ind w:right="0" w:firstLine="0"/>
                          <w:jc w:val="left"/>
                        </w:pPr>
                        <w:r>
                          <w:rPr>
                            <w:b/>
                            <w:sz w:val="20"/>
                          </w:rPr>
                          <w:t xml:space="preserve">            </w:t>
                        </w:r>
                      </w:p>
                    </w:txbxContent>
                  </v:textbox>
                </v:rect>
                <v:rect id="Rectangle 3207" o:spid="_x0000_s1203" style="position:absolute;left:32426;top:29876;width:1070;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9q0xwAAAN0AAAAPAAAAZHJzL2Rvd25yZXYueG1sRI9Ba8JA&#10;FITvgv9heUJvutFC1dRVRC3J0caC7e2RfU1Cs29Ddpuk/fVdQehxmJlvmM1uMLXoqHWVZQXzWQSC&#10;OLe64kLB2+VlugLhPLLG2jIp+CEHu+14tMFY255fqct8IQKEXYwKSu+bWEqXl2TQzWxDHLxP2xr0&#10;QbaF1C32AW5quYiiJ2mw4rBQYkOHkvKv7NsoSFbN/j21v31Rnz6S6/m6Pl7WXqmHybB/BuFp8P/h&#10;ezvVCh4X0RJub8ITkNs/AAAA//8DAFBLAQItABQABgAIAAAAIQDb4fbL7gAAAIUBAAATAAAAAAAA&#10;AAAAAAAAAAAAAABbQ29udGVudF9UeXBlc10ueG1sUEsBAi0AFAAGAAgAAAAhAFr0LFu/AAAAFQEA&#10;AAsAAAAAAAAAAAAAAAAAHwEAAF9yZWxzLy5yZWxzUEsBAi0AFAAGAAgAAAAhABo32rTHAAAA3QAA&#10;AA8AAAAAAAAAAAAAAAAABwIAAGRycy9kb3ducmV2LnhtbFBLBQYAAAAAAwADALcAAAD7AgAAAAA=&#10;" filled="f" stroked="f">
                  <v:textbox inset="0,0,0,0">
                    <w:txbxContent>
                      <w:p w14:paraId="316295DB" w14:textId="77777777" w:rsidR="0089307D" w:rsidRDefault="0089307D">
                        <w:pPr>
                          <w:spacing w:after="160" w:line="259" w:lineRule="auto"/>
                          <w:ind w:right="0" w:firstLine="0"/>
                          <w:jc w:val="left"/>
                        </w:pPr>
                        <w:r>
                          <w:rPr>
                            <w:b/>
                            <w:sz w:val="20"/>
                          </w:rPr>
                          <w:t xml:space="preserve">  </w:t>
                        </w:r>
                      </w:p>
                    </w:txbxContent>
                  </v:textbox>
                </v:rect>
                <v:rect id="Rectangle 3208" o:spid="_x0000_s1204" style="position:absolute;left:33286;top:29876;width:3474;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E7GxAAAAN0AAAAPAAAAZHJzL2Rvd25yZXYueG1sRE9Na8JA&#10;EL0L/odlhN500xSKidmIaIseqynY3obsmIRmZ0N2m6T99d2D0OPjfWfbybRioN41lhU8riIQxKXV&#10;DVcK3ovX5RqE88gaW8uk4IccbPP5LMNU25HPNFx8JUIIuxQV1N53qZSurMmgW9mOOHA32xv0AfaV&#10;1D2OIdy0Mo6iZ2mw4dBQY0f7msqvy7dRcFx3u4+T/R2r9uXzeH27Joci8Uo9LKbdBoSnyf+L7+6T&#10;VvAUR2FueBOegMz/AAAA//8DAFBLAQItABQABgAIAAAAIQDb4fbL7gAAAIUBAAATAAAAAAAAAAAA&#10;AAAAAAAAAABbQ29udGVudF9UeXBlc10ueG1sUEsBAi0AFAAGAAgAAAAhAFr0LFu/AAAAFQEAAAsA&#10;AAAAAAAAAAAAAAAAHwEAAF9yZWxzLy5yZWxzUEsBAi0AFAAGAAgAAAAhAGuoTsbEAAAA3QAAAA8A&#10;AAAAAAAAAAAAAAAABwIAAGRycy9kb3ducmV2LnhtbFBLBQYAAAAAAwADALcAAAD4AgAAAAA=&#10;" filled="f" stroked="f">
                  <v:textbox inset="0,0,0,0">
                    <w:txbxContent>
                      <w:p w14:paraId="7BEA71CF" w14:textId="77777777" w:rsidR="0089307D" w:rsidRDefault="0089307D">
                        <w:pPr>
                          <w:spacing w:after="160" w:line="259" w:lineRule="auto"/>
                          <w:ind w:right="0" w:firstLine="0"/>
                          <w:jc w:val="left"/>
                        </w:pPr>
                        <w:r>
                          <w:rPr>
                            <w:b/>
                            <w:sz w:val="20"/>
                          </w:rPr>
                          <w:t xml:space="preserve">      </w:t>
                        </w:r>
                      </w:p>
                    </w:txbxContent>
                  </v:textbox>
                </v:rect>
                <v:rect id="Rectangle 3209" o:spid="_x0000_s1205" style="position:absolute;left:35861;top:29876;width:1197;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OtdxQAAAN0AAAAPAAAAZHJzL2Rvd25yZXYueG1sRI9Pi8Iw&#10;FMTvwn6H8Ba8aaoLYqtRZNdFj/5ZUG+P5tkWm5fSRFv99EYQ9jjMzG+Y6bw1pbhR7QrLCgb9CARx&#10;anXBmYK//W9vDMJ5ZI2lZVJwJwfz2Udniom2DW/ptvOZCBB2CSrIva8SKV2ak0HXtxVx8M62NuiD&#10;rDOpa2wC3JRyGEUjabDgsJBjRd85pZfd1ShYjavFcW0fTVYuT6vD5hD/7GOvVPezXUxAeGr9f/jd&#10;XmsFX8Mohteb8ATk7AkAAP//AwBQSwECLQAUAAYACAAAACEA2+H2y+4AAACFAQAAEwAAAAAAAAAA&#10;AAAAAAAAAAAAW0NvbnRlbnRfVHlwZXNdLnhtbFBLAQItABQABgAIAAAAIQBa9CxbvwAAABUBAAAL&#10;AAAAAAAAAAAAAAAAAB8BAABfcmVscy8ucmVsc1BLAQItABQABgAIAAAAIQAE5OtdxQAAAN0AAAAP&#10;AAAAAAAAAAAAAAAAAAcCAABkcnMvZG93bnJldi54bWxQSwUGAAAAAAMAAwC3AAAA+QIAAAAA&#10;" filled="f" stroked="f">
                  <v:textbox inset="0,0,0,0">
                    <w:txbxContent>
                      <w:p w14:paraId="31CDD160" w14:textId="77777777" w:rsidR="0089307D" w:rsidRDefault="0089307D">
                        <w:pPr>
                          <w:spacing w:after="160" w:line="259" w:lineRule="auto"/>
                          <w:ind w:right="0" w:firstLine="0"/>
                          <w:jc w:val="left"/>
                        </w:pPr>
                        <w:r>
                          <w:rPr>
                            <w:b/>
                            <w:sz w:val="20"/>
                          </w:rPr>
                          <w:t xml:space="preserve">  </w:t>
                        </w:r>
                      </w:p>
                    </w:txbxContent>
                  </v:textbox>
                </v:rect>
                <v:rect id="Rectangle 3210" o:spid="_x0000_s1206" style="position:absolute;left:36718;top:29876;width:7555;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9QdwQAAAN0AAAAPAAAAZHJzL2Rvd25yZXYueG1sRE/LisIw&#10;FN0L/kO4wuw0VUG0GkV0RJe+QN1dmmtbbG5Kk7Edv94sBJeH854tGlOIJ1Uut6yg34tAECdW55wq&#10;OJ823TEI55E1FpZJwT85WMzbrRnG2tZ8oOfRpyKEsItRQeZ9GUvpkowMup4tiQN3t5VBH2CVSl1h&#10;HcJNIQdRNJIGcw4NGZa0yih5HP+Mgu24XF539lWnxe9te9lfJuvTxCv102mWUxCeGv8Vf9w7rWA4&#10;6If94U14AnL+BgAA//8DAFBLAQItABQABgAIAAAAIQDb4fbL7gAAAIUBAAATAAAAAAAAAAAAAAAA&#10;AAAAAABbQ29udGVudF9UeXBlc10ueG1sUEsBAi0AFAAGAAgAAAAhAFr0LFu/AAAAFQEAAAsAAAAA&#10;AAAAAAAAAAAAHwEAAF9yZWxzLy5yZWxzUEsBAi0AFAAGAAgAAAAhABAH1B3BAAAA3QAAAA8AAAAA&#10;AAAAAAAAAAAABwIAAGRycy9kb3ducmV2LnhtbFBLBQYAAAAAAwADALcAAAD1AgAAAAA=&#10;" filled="f" stroked="f">
                  <v:textbox inset="0,0,0,0">
                    <w:txbxContent>
                      <w:p w14:paraId="77FE4FA3" w14:textId="77777777" w:rsidR="0089307D" w:rsidRDefault="0089307D">
                        <w:pPr>
                          <w:spacing w:after="160" w:line="259" w:lineRule="auto"/>
                          <w:ind w:right="0" w:firstLine="0"/>
                          <w:jc w:val="left"/>
                        </w:pPr>
                        <w:r>
                          <w:rPr>
                            <w:b/>
                            <w:sz w:val="20"/>
                          </w:rPr>
                          <w:t>Польща</w:t>
                        </w:r>
                      </w:p>
                    </w:txbxContent>
                  </v:textbox>
                </v:rect>
                <v:rect id="Rectangle 3211" o:spid="_x0000_s1207" style="position:absolute;left:42440;top:29876;width:563;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GGxwAAAN0AAAAPAAAAZHJzL2Rvd25yZXYueG1sRI/NasMw&#10;EITvhbyD2EBvjewESuJEMSY/xMfWKaS5LdbWNrVWxlJit09fFQo9DjPzDbNJR9OKO/WusawgnkUg&#10;iEurG64UvJ2PT0sQziNrbC2Tgi9ykG4nDxtMtB34le6Fr0SAsEtQQe19l0jpypoMupntiIP3YXuD&#10;Psi+krrHIcBNK+dR9CwNNhwWauxoV1P5WdyMgtOyy95z+z1U7eF6urxcVvvzyiv1OB2zNQhPo/8P&#10;/7VzrWAxj2P4fROegNz+AAAA//8DAFBLAQItABQABgAIAAAAIQDb4fbL7gAAAIUBAAATAAAAAAAA&#10;AAAAAAAAAAAAAABbQ29udGVudF9UeXBlc10ueG1sUEsBAi0AFAAGAAgAAAAhAFr0LFu/AAAAFQEA&#10;AAsAAAAAAAAAAAAAAAAAHwEAAF9yZWxzLy5yZWxzUEsBAi0AFAAGAAgAAAAhAH9LcYbHAAAA3QAA&#10;AA8AAAAAAAAAAAAAAAAABwIAAGRycy9kb3ducmV2LnhtbFBLBQYAAAAAAwADALcAAAD7AgAAAAA=&#10;" filled="f" stroked="f">
                  <v:textbox inset="0,0,0,0">
                    <w:txbxContent>
                      <w:p w14:paraId="6D8C3E7F" w14:textId="77777777" w:rsidR="0089307D" w:rsidRDefault="0089307D">
                        <w:pPr>
                          <w:spacing w:after="160" w:line="259" w:lineRule="auto"/>
                          <w:ind w:right="0" w:firstLine="0"/>
                          <w:jc w:val="left"/>
                        </w:pPr>
                        <w:r>
                          <w:rPr>
                            <w:b/>
                            <w:sz w:val="20"/>
                          </w:rPr>
                          <w:t xml:space="preserve"> </w:t>
                        </w:r>
                      </w:p>
                    </w:txbxContent>
                  </v:textbox>
                </v:rect>
                <v:shape id="Shape 721678" o:spid="_x0000_s1208" style="position:absolute;top:29584;width:95;height:2667;visibility:visible;mso-wrap-style:square;v-text-anchor:top" coordsize="952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QC0xAAAAN8AAAAPAAAAZHJzL2Rvd25yZXYueG1sRE9NawIx&#10;EL0L/ocwgreaKOK2W6OIKAil1FoFj0My3V3dTJZNqtt/3xwKHh/ve77sXC1u1IbKs4bxSIEgNt5W&#10;XGg4fm2fnkGEiGyx9kwafinActHvzTG3/s6fdDvEQqQQDjlqKGNscimDKclhGPmGOHHfvnUYE2wL&#10;aVu8p3BXy4lSM+mw4tRQYkPrksz18OM0YPeC+8v77vRxVGdVbQozzd6M1sNBt3oFEamLD/G/e2c1&#10;ZJPxLEuD05/0BeTiDwAA//8DAFBLAQItABQABgAIAAAAIQDb4fbL7gAAAIUBAAATAAAAAAAAAAAA&#10;AAAAAAAAAABbQ29udGVudF9UeXBlc10ueG1sUEsBAi0AFAAGAAgAAAAhAFr0LFu/AAAAFQEAAAsA&#10;AAAAAAAAAAAAAAAAHwEAAF9yZWxzLy5yZWxzUEsBAi0AFAAGAAgAAAAhACyVALTEAAAA3wAAAA8A&#10;AAAAAAAAAAAAAAAABwIAAGRycy9kb3ducmV2LnhtbFBLBQYAAAAAAwADALcAAAD4AgAAAAA=&#10;" path="m,l9525,r,266700l,266700,,e" fillcolor="#4bacc6" stroked="f" strokeweight="0">
                  <v:stroke miterlimit="83231f" joinstyle="miter"/>
                  <v:path arrowok="t" textboxrect="0,0,9525,266700"/>
                </v:shape>
                <v:shape id="Shape 721679" o:spid="_x0000_s1209" style="position:absolute;top:32251;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PWdyAAAAN8AAAAPAAAAZHJzL2Rvd25yZXYueG1sRI9Ba8JA&#10;FITvBf/D8gRvdaMHU1M3oQii9tTaQj0+s88kNPs27G409td3CwWPw8x8w6yKwbTiQs43lhXMpgkI&#10;4tLqhisFnx+bxycQPiBrbC2Tght5KPLRwwozba/8TpdDqESEsM9QQR1Cl0npy5oM+qntiKN3ts5g&#10;iNJVUju8Rrhp5TxJFtJgw3Ghxo7WNZXfh94oaIewbTg9bRLfvy5/3P7Yv30dlZqMh5dnEIGGcA//&#10;t3daQTqfLdIl/P2JX0DmvwAAAP//AwBQSwECLQAUAAYACAAAACEA2+H2y+4AAACFAQAAEwAAAAAA&#10;AAAAAAAAAAAAAAAAW0NvbnRlbnRfVHlwZXNdLnhtbFBLAQItABQABgAIAAAAIQBa9CxbvwAAABUB&#10;AAALAAAAAAAAAAAAAAAAAB8BAABfcmVscy8ucmVsc1BLAQItABQABgAIAAAAIQDQUPWdyAAAAN8A&#10;AAAPAAAAAAAAAAAAAAAAAAcCAABkcnMvZG93bnJldi54bWxQSwUGAAAAAAMAAwC3AAAA/AIAAAAA&#10;" path="m,l9525,r,9525l,9525,,e" fillcolor="#4bacc6" stroked="f" strokeweight="0">
                  <v:stroke miterlimit="83231f" joinstyle="miter"/>
                  <v:path arrowok="t" textboxrect="0,0,9525,9525"/>
                </v:shape>
                <v:shape id="Shape 721680" o:spid="_x0000_s1210" style="position:absolute;left:95;top:32251;width:26418;height:95;visibility:visible;mso-wrap-style:square;v-text-anchor:top" coordsize="2641854,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FQLxQAAAN8AAAAPAAAAZHJzL2Rvd25yZXYueG1sRI9Ba8JA&#10;EIXvBf/DMkJvdWMOUVI3IkKpVi/a9j5kJ9lgdjbsrpr++26h4HF4877Ht1qPthc38qFzrGA+y0AQ&#10;10533Cr4+nx7WYIIEVlj75gU/FCAdTV5WmGp3Z1PdDvHViQIhxIVmBiHUspQG7IYZm4gTlnjvMWY&#10;Tt9K7fGe4LaXeZYV0mLHacHgQFtD9eV8tX8UKr7Dafu+d4cmP+6t8R/1qNTzdNy8gog0xsfzf3un&#10;FSzyebFMBsknuYCsfgEAAP//AwBQSwECLQAUAAYACAAAACEA2+H2y+4AAACFAQAAEwAAAAAAAAAA&#10;AAAAAAAAAAAAW0NvbnRlbnRfVHlwZXNdLnhtbFBLAQItABQABgAIAAAAIQBa9CxbvwAAABUBAAAL&#10;AAAAAAAAAAAAAAAAAB8BAABfcmVscy8ucmVsc1BLAQItABQABgAIAAAAIQC8gFQLxQAAAN8AAAAP&#10;AAAAAAAAAAAAAAAAAAcCAABkcnMvZG93bnJldi54bWxQSwUGAAAAAAMAAwC3AAAA+QIAAAAA&#10;" path="m,l2641854,r,9525l,9525,,e" fillcolor="#4bacc6" stroked="f" strokeweight="0">
                  <v:stroke miterlimit="83231f" joinstyle="miter"/>
                  <v:path arrowok="t" textboxrect="0,0,2641854,9525"/>
                </v:shape>
                <v:shape id="Shape 721681" o:spid="_x0000_s1211" style="position:absolute;left:26419;top:32251;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4m8yAAAAN8AAAAPAAAAZHJzL2Rvd25yZXYueG1sRI9Pa8JA&#10;FMTvBb/D8gRvdRMP/omuIoK09tSqoMdn9pkEs2/D7kbTfvpuoeBxmJnfMItVZ2pxJ+crywrSYQKC&#10;OLe64kLB8bB9nYLwAVljbZkUfJOH1bL3ssBM2wd/0X0fChEh7DNUUIbQZFL6vCSDfmgb4uhdrTMY&#10;onSF1A4fEW5qOUqSsTRYcVwosaFNSflt3xoFdRfeKp5ctolvP2Y/bnduP09npQb9bj0HEagLz/B/&#10;+10rmIzS8TSFvz/xC8jlLwAAAP//AwBQSwECLQAUAAYACAAAACEA2+H2y+4AAACFAQAAEwAAAAAA&#10;AAAAAAAAAAAAAAAAW0NvbnRlbnRfVHlwZXNdLnhtbFBLAQItABQABgAIAAAAIQBa9CxbvwAAABUB&#10;AAALAAAAAAAAAAAAAAAAAB8BAABfcmVscy8ucmVsc1BLAQItABQABgAIAAAAIQAb84m8yAAAAN8A&#10;AAAPAAAAAAAAAAAAAAAAAAcCAABkcnMvZG93bnJldi54bWxQSwUGAAAAAAMAAwC3AAAA/AIAAAAA&#10;" path="m,l9525,r,9525l,9525,,e" fillcolor="#4bacc6" stroked="f" strokeweight="0">
                  <v:stroke miterlimit="83231f" joinstyle="miter"/>
                  <v:path arrowok="t" textboxrect="0,0,9525,9525"/>
                </v:shape>
                <v:shape id="Shape 721682" o:spid="_x0000_s1212" style="position:absolute;left:26514;top:32251;width:35763;height:95;visibility:visible;mso-wrap-style:square;v-text-anchor:top" coordsize="35763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K5vyAAAAN8AAAAPAAAAZHJzL2Rvd25yZXYueG1sRI9Pi8Iw&#10;FMTvC36H8AQvi6btoWo1iiwrurAX/1y8PZpnW2xeShNr/fZGWNjjMDO/YZbr3tSio9ZVlhXEkwgE&#10;cW51xYWC82k7noFwHlljbZkUPMnBejX4WGKm7YMP1B19IQKEXYYKSu+bTEqXl2TQTWxDHLyrbQ36&#10;INtC6hYfAW5qmURRKg1WHBZKbOirpPx2vBsFh65Ib8/49+6+d3tTf05/ot38otRo2G8WIDz1/j/8&#10;195rBdMkTmcJvP+ELyBXLwAAAP//AwBQSwECLQAUAAYACAAAACEA2+H2y+4AAACFAQAAEwAAAAAA&#10;AAAAAAAAAAAAAAAAW0NvbnRlbnRfVHlwZXNdLnhtbFBLAQItABQABgAIAAAAIQBa9CxbvwAAABUB&#10;AAALAAAAAAAAAAAAAAAAAB8BAABfcmVscy8ucmVsc1BLAQItABQABgAIAAAAIQDefK5vyAAAAN8A&#10;AAAPAAAAAAAAAAAAAAAAAAcCAABkcnMvZG93bnJldi54bWxQSwUGAAAAAAMAAwC3AAAA/AIAAAAA&#10;" path="m,l3576320,r,9525l,9525,,e" fillcolor="#4bacc6" stroked="f" strokeweight="0">
                  <v:stroke miterlimit="83231f" joinstyle="miter"/>
                  <v:path arrowok="t" textboxrect="0,0,3576320,9525"/>
                </v:shape>
                <v:shape id="Shape 721683" o:spid="_x0000_s1213" style="position:absolute;left:62277;top:29584;width:95;height:2667;visibility:visible;mso-wrap-style:square;v-text-anchor:top" coordsize="952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OLiyAAAAN8AAAAPAAAAZHJzL2Rvd25yZXYueG1sRI9BawIx&#10;FITvhf6H8AreaqItardGEakgSKlaBY+P5HV3dfOybFJd/70RCj0OM/MNM562rhJnakLpWUOvq0AQ&#10;G29LzjXsvhfPIxAhIlusPJOGKwWYTh4fxphZf+ENnbcxFwnCIUMNRYx1JmUwBTkMXV8TJ+/HNw5j&#10;kk0ubYOXBHeV7Cs1kA5LTgsF1jQvyJy2v04Dtm+4Pn4u9187dVDlR25ehyujdeepnb2DiNTG//Bf&#10;e2k1DPu9wegF7n/SF5CTGwAAAP//AwBQSwECLQAUAAYACAAAACEA2+H2y+4AAACFAQAAEwAAAAAA&#10;AAAAAAAAAAAAAAAAW0NvbnRlbnRfVHlwZXNdLnhtbFBLAQItABQABgAIAAAAIQBa9CxbvwAAABUB&#10;AAALAAAAAAAAAAAAAAAAAB8BAABfcmVscy8ucmVsc1BLAQItABQABgAIAAAAIQAX5OLiyAAAAN8A&#10;AAAPAAAAAAAAAAAAAAAAAAcCAABkcnMvZG93bnJldi54bWxQSwUGAAAAAAMAAwC3AAAA/AIAAAAA&#10;" path="m,l9525,r,266700l,266700,,e" fillcolor="#4bacc6" stroked="f" strokeweight="0">
                  <v:stroke miterlimit="83231f" joinstyle="miter"/>
                  <v:path arrowok="t" textboxrect="0,0,9525,266700"/>
                </v:shape>
                <v:shape id="Shape 721684" o:spid="_x0000_s1214" style="position:absolute;left:62277;top:32251;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CokyAAAAN8AAAAPAAAAZHJzL2Rvd25yZXYueG1sRI9Pa8JA&#10;FMTvhX6H5RV6qxul+Ce6CSJIW0+tCnp8Zp9JMPs27G409dN3C4Ueh5n5DbPIe9OIKzlfW1YwHCQg&#10;iAuray4V7HfrlykIH5A1NpZJwTd5yLPHhwWm2t74i67bUIoIYZ+igiqENpXSFxUZ9APbEkfvbJ3B&#10;EKUrpXZ4i3DTyFGSjKXBmuNChS2tKiou284oaPrwVvPktE58t5nd3cex+zwclXp+6pdzEIH68B/+&#10;a79rBZPRcDx9hd8/8QvI7AcAAP//AwBQSwECLQAUAAYACAAAACEA2+H2y+4AAACFAQAAEwAAAAAA&#10;AAAAAAAAAAAAAAAAW0NvbnRlbnRfVHlwZXNdLnhtbFBLAQItABQABgAIAAAAIQBa9CxbvwAAABUB&#10;AAALAAAAAAAAAAAAAAAAAB8BAABfcmVscy8ucmVsc1BLAQItABQABgAIAAAAIQALhCokyAAAAN8A&#10;AAAPAAAAAAAAAAAAAAAAAAcCAABkcnMvZG93bnJldi54bWxQSwUGAAAAAAMAAwC3AAAA/AIAAAAA&#10;" path="m,l9525,r,9525l,9525,,e" fillcolor="#4bacc6" stroked="f" strokeweight="0">
                  <v:stroke miterlimit="83231f" joinstyle="miter"/>
                  <v:path arrowok="t" textboxrect="0,0,9525,9525"/>
                </v:shape>
                <v:shape id="Shape 721685" o:spid="_x0000_s1215" style="position:absolute;left:657;width:24765;height:28289;visibility:visible;mso-wrap-style:square;v-text-anchor:top" coordsize="2476500,282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tkqxwAAAN8AAAAPAAAAZHJzL2Rvd25yZXYueG1sRI9BS8NA&#10;FITvgv9heYI3u2nBGNJui6kIeimYiOfX7GuyNPs2ZNcm+uu7hUKPw8x8w6w2k+3EiQZvHCuYzxIQ&#10;xLXThhsF39X7UwbCB2SNnWNS8EceNuv7uxXm2o38RacyNCJC2OeooA2hz6X0dUsW/cz1xNE7uMFi&#10;iHJopB5wjHDbyUWSpNKi4bjQYk/blupj+WsVcFpud+P+P1Q/2Zv5NFXRFGWh1OPD9LoEEWgKt/C1&#10;/aEVvCzmafYMlz/xC8j1GQAA//8DAFBLAQItABQABgAIAAAAIQDb4fbL7gAAAIUBAAATAAAAAAAA&#10;AAAAAAAAAAAAAABbQ29udGVudF9UeXBlc10ueG1sUEsBAi0AFAAGAAgAAAAhAFr0LFu/AAAAFQEA&#10;AAsAAAAAAAAAAAAAAAAAHwEAAF9yZWxzLy5yZWxzUEsBAi0AFAAGAAgAAAAhAGKq2SrHAAAA3wAA&#10;AA8AAAAAAAAAAAAAAAAABwIAAGRycy9kb3ducmV2LnhtbFBLBQYAAAAAAwADALcAAAD7AgAAAAA=&#10;" path="m,l2476500,r,2828925l,2828925,,e" stroked="f" strokeweight="0">
                  <v:stroke miterlimit="83231f" joinstyle="miter"/>
                  <v:path arrowok="t" textboxrect="0,0,2476500,2828925"/>
                </v:shape>
                <v:shape id="Shape 3250" o:spid="_x0000_s1216" style="position:absolute;left:11796;top:3839;width:12888;height:22607;visibility:visible;mso-wrap-style:square;v-text-anchor:top" coordsize="1288796,2260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2OqxAAAAN0AAAAPAAAAZHJzL2Rvd25yZXYueG1sRE9La8JA&#10;EL4L/Q/LFLzpRsWi0VW0UGzpwfo6eBuyY5I2Oxuyq8Z/3zkUevz43vNl6yp1oyaUng0M+gko4szb&#10;knMDx8NbbwIqRGSLlWcy8KAAy8VTZ46p9Xfe0W0fcyUhHFI0UMRYp1qHrCCHoe9rYuEuvnEYBTa5&#10;tg3eJdxVepgkL9phydJQYE2vBWU/+6uT3s/pJN8kj/N4ezivv4+2+io/TsZ0n9vVDFSkNv6L/9zv&#10;1sBoOJb98kaegF78AgAA//8DAFBLAQItABQABgAIAAAAIQDb4fbL7gAAAIUBAAATAAAAAAAAAAAA&#10;AAAAAAAAAABbQ29udGVudF9UeXBlc10ueG1sUEsBAi0AFAAGAAgAAAAhAFr0LFu/AAAAFQEAAAsA&#10;AAAAAAAAAAAAAAAAHwEAAF9yZWxzLy5yZWxzUEsBAi0AFAAGAAgAAAAhAINHY6rEAAAA3QAAAA8A&#10;AAAAAAAAAAAAAAAABwIAAGRycy9kb3ducmV2LnhtbFBLBQYAAAAAAwADALcAAAD4AgAAAAA=&#10;" path="m127127,v42418,,84836,2540,127000,7366c856996,77598,1288796,623189,1218692,1226058,1148461,1828927,602869,2260727,,2190496l127127,1098931,127127,xe" fillcolor="#215968" stroked="f" strokeweight="0">
                  <v:stroke miterlimit="83231f" joinstyle="miter"/>
                  <v:path arrowok="t" textboxrect="0,0,1288796,2260727"/>
                </v:shape>
                <v:shape id="Shape 3251" o:spid="_x0000_s1217" style="position:absolute;left:526;top:4968;width:12541;height:20776;visibility:visible;mso-wrap-style:square;v-text-anchor:top" coordsize="1254074,2077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a+axwAAAN0AAAAPAAAAZHJzL2Rvd25yZXYueG1sRI9BS8NA&#10;FITvgv9heYI3u2naisRuiy0VU/BiFdTbI/uaBLNvw+6zTf99tyB4HGbmG2a+HFynDhRi69nAeJSB&#10;Iq68bbk28PH+fPcAKgqyxc4zGThRhOXi+mqOhfVHfqPDTmqVIBwLNNCI9IXWsWrIYRz5njh5ex8c&#10;SpKh1jbgMcFdp/Msu9cOW04LDfa0bqj62f06A+VQfr9M40byzymu5Gs/C/nr1pjbm+HpEZTQIP/h&#10;v3ZpDUzy2Rgub9IT0IszAAAA//8DAFBLAQItABQABgAIAAAAIQDb4fbL7gAAAIUBAAATAAAAAAAA&#10;AAAAAAAAAAAAAABbQ29udGVudF9UeXBlc10ueG1sUEsBAi0AFAAGAAgAAAAhAFr0LFu/AAAAFQEA&#10;AAsAAAAAAAAAAAAAAAAAHwEAAF9yZWxzLy5yZWxzUEsBAi0AFAAGAAgAAAAhANtpr5rHAAAA3QAA&#10;AA8AAAAAAAAAAAAAAAAABwIAAGRycy9kb3ducmV2LnhtbFBLBQYAAAAAAwADALcAAAD7AgAAAAA=&#10;" path="m768807,r485267,986028l1126947,2077593c756234,2034540,432765,1806194,267983,1471295,,926719,224218,267970,768807,xe" fillcolor="#31859c" stroked="f" strokeweight="0">
                  <v:stroke miterlimit="83231f" joinstyle="miter"/>
                  <v:path arrowok="t" textboxrect="0,0,1254074,2077593"/>
                </v:shape>
                <v:shape id="Shape 3252" o:spid="_x0000_s1218" style="position:absolute;left:8215;top:4235;width:4852;height:10593;visibility:visible;mso-wrap-style:square;v-text-anchor:top" coordsize="485267,1059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btwwAAAN0AAAAPAAAAZHJzL2Rvd25yZXYueG1sRI/fasIw&#10;FMbvBd8hHME7m5qxMjqjqDjYhTdzfYBDc9YWm5PQRK0+/SIMdvnx/fnxrTaj7cWVhtA51rDMchDE&#10;tTMdNxqq74/FG4gQkQ32jknDnQJs1tPJCkvjbvxF11NsRBrhUKKGNkZfShnqliyGzHni5P24wWJM&#10;cmikGfCWxm0vVZ4X0mLHidCip31L9fl0sYlbKH8JTtF256vluH9U9bE4aD2fjdt3EJHG+B/+a38a&#10;DS/qVcHzTXoCcv0LAAD//wMAUEsBAi0AFAAGAAgAAAAhANvh9svuAAAAhQEAABMAAAAAAAAAAAAA&#10;AAAAAAAAAFtDb250ZW50X1R5cGVzXS54bWxQSwECLQAUAAYACAAAACEAWvQsW78AAAAVAQAACwAA&#10;AAAAAAAAAAAAAAAfAQAAX3JlbHMvLnJlbHNQSwECLQAUAAYACAAAACEA3whG7cMAAADdAAAADwAA&#10;AAAAAAAAAAAAAAAHAgAAZHJzL2Rvd25yZXYueG1sUEsFBgAAAAADAAMAtwAAAPcCAAAAAA==&#10;" path="m192786,l485267,1059307,,73279c61849,42926,126365,18415,192786,xe" fillcolor="#4bacc6" stroked="f" strokeweight="0">
                  <v:stroke miterlimit="83231f" joinstyle="miter"/>
                  <v:path arrowok="t" textboxrect="0,0,485267,1059307"/>
                </v:shape>
                <v:shape id="Shape 3253" o:spid="_x0000_s1219" style="position:absolute;left:10142;top:3953;width:2925;height:10875;visibility:visible;mso-wrap-style:square;v-text-anchor:top" coordsize="292481,1087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1LwxQAAAN0AAAAPAAAAZHJzL2Rvd25yZXYueG1sRI/NasJA&#10;FIX3Bd9huIK7OtFQlego0toSd626cHnNXJNo5k7ITE18e0codHk4Px9nsepMJW7UuNKygtEwAkGc&#10;WV1yruCw/3ydgXAeWWNlmRTcycFq2XtZYKJtyz902/lchBF2CSoovK8TKV1WkEE3tDVx8M62MeiD&#10;bHKpG2zDuKnkOIom0mDJgVBgTe8FZdfdrwmQ8nLHDzx9b05putVfx3Y/jVulBv1uPQfhqfP/4b92&#10;qhXE47cYnm/CE5DLBwAAAP//AwBQSwECLQAUAAYACAAAACEA2+H2y+4AAACFAQAAEwAAAAAAAAAA&#10;AAAAAAAAAAAAW0NvbnRlbnRfVHlwZXNdLnhtbFBLAQItABQABgAIAAAAIQBa9CxbvwAAABUBAAAL&#10;AAAAAAAAAAAAAAAAAB8BAABfcmVscy8ucmVsc1BLAQItABQABgAIAAAAIQAgO1LwxQAAAN0AAAAP&#10;AAAAAAAAAAAAAAAAAAcCAABkcnMvZG93bnJldi54bWxQSwUGAAAAAAMAAwC3AAAA+QIAAAAA&#10;" path="m134620,l292481,1087501,,28194c44196,16002,89154,6604,134620,xe" fillcolor="#b7dee8" stroked="f" strokeweight="0">
                  <v:stroke miterlimit="83231f" joinstyle="miter"/>
                  <v:path arrowok="t" textboxrect="0,0,292481,1087501"/>
                </v:shape>
                <v:shape id="Shape 3254" o:spid="_x0000_s1220" style="position:absolute;left:11489;top:3841;width:1578;height:10987;visibility:visible;mso-wrap-style:square;v-text-anchor:top" coordsize="157861,1098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zUbxgAAAN0AAAAPAAAAZHJzL2Rvd25yZXYueG1sRI9Pi8Iw&#10;FMTvgt8hPGEvoqnuKlKNoqLsHhTxD3h9NM+22LyUJlvrt98sCB6HmfkNM1s0phA1VS63rGDQj0AQ&#10;J1bnnCq4nLe9CQjnkTUWlknBkxws5u3WDGNtH3yk+uRTESDsYlSQeV/GUrokI4Oub0vi4N1sZdAH&#10;WaVSV/gIcFPIYRSNpcGcw0KGJa0zSu6nX6Pgejvsd6vnd90d2LMjvG9WdnlR6qPTLKcgPDX+HX61&#10;f7SCz+HoC/7fhCcg538AAAD//wMAUEsBAi0AFAAGAAgAAAAhANvh9svuAAAAhQEAABMAAAAAAAAA&#10;AAAAAAAAAAAAAFtDb250ZW50X1R5cGVzXS54bWxQSwECLQAUAAYACAAAACEAWvQsW78AAAAVAQAA&#10;CwAAAAAAAAAAAAAAAAAfAQAAX3JlbHMvLnJlbHNQSwECLQAUAAYACAAAACEAbks1G8YAAADdAAAA&#10;DwAAAAAAAAAAAAAAAAAHAgAAZHJzL2Rvd25yZXYueG1sUEsFBgAAAAADAAMAtwAAAPoCAAAAAA==&#10;" path="m137160,r20701,1098677l,11176c45466,4572,91186,762,137160,xe" fillcolor="#8eb4e3" stroked="f" strokeweight="0">
                  <v:stroke miterlimit="83231f" joinstyle="miter"/>
                  <v:path arrowok="t" textboxrect="0,0,157861,1098677"/>
                </v:shape>
                <v:shape id="Shape 3255" o:spid="_x0000_s1221" style="position:absolute;left:12860;top:3839;width:207;height:10989;visibility:visible;mso-wrap-style:square;v-text-anchor:top" coordsize="20701,1098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ODlxwAAAN0AAAAPAAAAZHJzL2Rvd25yZXYueG1sRI9BawIx&#10;FITvBf9DeEIvpWZrsdbVKCIUihSLtsIeH5vnZunmZUlSTf+9KRR6HGbmG2axSrYTZ/KhdazgYVSA&#10;IK6dbrlR8Pnxcv8MIkRkjZ1jUvBDAVbLwc0CS+0uvKfzITYiQziUqMDE2JdShtqQxTByPXH2Ts5b&#10;jFn6RmqPlwy3nRwXxZO02HJeMNjTxlD9dfi2Cma74t1P07F6u5vKbYXHfWVOSanbYVrPQURK8T/8&#10;137VCh7Hkwn8vslPQC6vAAAA//8DAFBLAQItABQABgAIAAAAIQDb4fbL7gAAAIUBAAATAAAAAAAA&#10;AAAAAAAAAAAAAABbQ29udGVudF9UeXBlc10ueG1sUEsBAi0AFAAGAAgAAAAhAFr0LFu/AAAAFQEA&#10;AAsAAAAAAAAAAAAAAAAAHwEAAF9yZWxzLy5yZWxzUEsBAi0AFAAGAAgAAAAhALoA4OXHAAAA3QAA&#10;AA8AAAAAAAAAAAAAAAAABwIAAGRycy9kb3ducmV2LnhtbFBLBQYAAAAAAwADALcAAAD7AgAAAAA=&#10;" path="m20701,r,1098931l,254,20701,xe" fillcolor="#558ed5" stroked="f" strokeweight="0">
                  <v:stroke miterlimit="83231f" joinstyle="miter"/>
                  <v:path arrowok="t" textboxrect="0,0,20701,1098931"/>
                </v:shape>
                <v:shape id="Shape 3256" o:spid="_x0000_s1222" style="position:absolute;left:10230;top:2428;width:571;height:1619;visibility:visible;mso-wrap-style:square;v-text-anchor:top" coordsize="5715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380xgAAAN0AAAAPAAAAZHJzL2Rvd25yZXYueG1sRI9Pa8JA&#10;FMTvBb/D8oTe6q6xFYmuolWh9eYfxOMj+0yC2bchu5r023cLBY/DzPyGmS06W4kHNb50rGE4UCCI&#10;M2dKzjWcjtu3CQgfkA1WjknDD3lYzHsvM0yNa3lPj0PIRYSwT1FDEUKdSumzgiz6gauJo3d1jcUQ&#10;ZZNL02Ab4baSiVJjabHkuFBgTZ8FZbfD3WrYXkbKqPb7vD4m6+p9c9q3yW6l9Wu/W05BBOrCM/zf&#10;/jIaRsnHGP7exCcg578AAAD//wMAUEsBAi0AFAAGAAgAAAAhANvh9svuAAAAhQEAABMAAAAAAAAA&#10;AAAAAAAAAAAAAFtDb250ZW50X1R5cGVzXS54bWxQSwECLQAUAAYACAAAACEAWvQsW78AAAAVAQAA&#10;CwAAAAAAAAAAAAAAAAAfAQAAX3JlbHMvLnJlbHNQSwECLQAUAAYACAAAACEAt29/NMYAAADdAAAA&#10;DwAAAAAAAAAAAAAAAAAHAgAAZHJzL2Rvd25yZXYueG1sUEsFBgAAAAADAAMAtwAAAPoCAAAAAA==&#10;" path="m57150,161925l57150,,,e" filled="f">
                  <v:path arrowok="t" textboxrect="0,0,57150,161925"/>
                </v:shape>
                <v:shape id="Shape 3257" o:spid="_x0000_s1223" style="position:absolute;left:11563;top:1666;width:572;height:2190;visibility:visible;mso-wrap-style:square;v-text-anchor:top" coordsize="57150,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Dz1xQAAAN0AAAAPAAAAZHJzL2Rvd25yZXYueG1sRI/NbsIw&#10;EITvlXgHa5G4FacUaBUwCLVAufJT9brE2yQiXqe2IeHtMVIljqOZ+UYznbemEhdyvrSs4KWfgCDO&#10;rC45V3DYr57fQfiArLGyTAqu5GE+6zxNMdW24S1ddiEXEcI+RQVFCHUqpc8KMuj7tiaO3q91BkOU&#10;LpfaYRPhppKDJBlLgyXHhQJr+igoO+3ORsHPn9s7xuNo/XXIs+X4c9h8r61SvW67mIAI1IZH+L+9&#10;0QpeB6M3uL+JT0DObgAAAP//AwBQSwECLQAUAAYACAAAACEA2+H2y+4AAACFAQAAEwAAAAAAAAAA&#10;AAAAAAAAAAAAW0NvbnRlbnRfVHlwZXNdLnhtbFBLAQItABQABgAIAAAAIQBa9CxbvwAAABUBAAAL&#10;AAAAAAAAAAAAAAAAAB8BAABfcmVscy8ucmVsc1BLAQItABQABgAIAAAAIQDh2Dz1xQAAAN0AAAAP&#10;AAAAAAAAAAAAAAAAAAcCAABkcnMvZG93bnJldi54bWxQSwUGAAAAAAMAAwC3AAAA+QIAAAAA&#10;" path="m57150,219075l,e" filled="f">
                  <v:path arrowok="t" textboxrect="0,0,57150,219075"/>
                </v:shape>
                <v:shape id="Shape 3258" o:spid="_x0000_s1224" style="position:absolute;left:12992;top:2332;width:2191;height:1524;visibility:visible;mso-wrap-style:square;v-text-anchor:top" coordsize="21907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grmxQAAAN0AAAAPAAAAZHJzL2Rvd25yZXYueG1sRE/LasJA&#10;FN0X/IfhCt2ITppSsdExlJZCpS58dOPukrkmsZk7aWby8O+dRcHl4bxX6WAq0VHjSssKnmYRCOLM&#10;6pJzBT/Hz+kChPPIGivLpOBKDtL16GGFibY976k7+FyEEHYJKii8rxMpXVaQQTezNXHgzrYx6ANs&#10;cqkb7EO4qWQcRXNpsOTQUGBN7wVlv4fWKJic7N+rabH6vm4uu4/9pJ/vtr1Sj+PhbQnC0+Dv4n/3&#10;l1bwHL+EueFNeAJyfQMAAP//AwBQSwECLQAUAAYACAAAACEA2+H2y+4AAACFAQAAEwAAAAAAAAAA&#10;AAAAAAAAAAAAW0NvbnRlbnRfVHlwZXNdLnhtbFBLAQItABQABgAIAAAAIQBa9CxbvwAAABUBAAAL&#10;AAAAAAAAAAAAAAAAAB8BAABfcmVscy8ucmVsc1BLAQItABQABgAIAAAAIQC4agrmxQAAAN0AAAAP&#10;AAAAAAAAAAAAAAAAAAcCAABkcnMvZG93bnJldi54bWxQSwUGAAAAAAMAAwC3AAAA+QIAAAAA&#10;" path="m,152400l161925,r57150,e" filled="f">
                  <v:path arrowok="t" textboxrect="0,0,219075,152400"/>
                </v:shape>
                <v:rect id="Rectangle 472792" o:spid="_x0000_s1225" style="position:absolute;left:21025;top:15562;width:3298;height:1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qJByAAAAN8AAAAPAAAAZHJzL2Rvd25yZXYueG1sRI9Ba8JA&#10;FITvBf/D8gRvdWMoaqKrSFvRY9WCentkn0kw+zZkV5P217tCocdhZr5h5svOVOJOjSstKxgNIxDE&#10;mdUl5wq+D+vXKQjnkTVWlknBDzlYLnovc0y1bXlH973PRYCwS1FB4X2dSumyggy6oa2Jg3exjUEf&#10;ZJNL3WAb4KaScRSNpcGSw0KBNb0XlF33N6NgM61Xp639bfPq87w5fh2Tj0PilRr0u9UMhKfO/4f/&#10;2lut4G0ST5IYnn/CF5CLBwAAAP//AwBQSwECLQAUAAYACAAAACEA2+H2y+4AAACFAQAAEwAAAAAA&#10;AAAAAAAAAAAAAAAAW0NvbnRlbnRfVHlwZXNdLnhtbFBLAQItABQABgAIAAAAIQBa9CxbvwAAABUB&#10;AAALAAAAAAAAAAAAAAAAAB8BAABfcmVscy8ucmVsc1BLAQItABQABgAIAAAAIQCoLqJByAAAAN8A&#10;AAAPAAAAAAAAAAAAAAAAAAcCAABkcnMvZG93bnJldi54bWxQSwUGAAAAAAMAAwC3AAAA/AIAAAAA&#10;" filled="f" stroked="f">
                  <v:textbox inset="0,0,0,0">
                    <w:txbxContent>
                      <w:p w14:paraId="02545973" w14:textId="77777777" w:rsidR="0089307D" w:rsidRDefault="0089307D">
                        <w:pPr>
                          <w:spacing w:after="160" w:line="259" w:lineRule="auto"/>
                          <w:ind w:right="0" w:firstLine="0"/>
                          <w:jc w:val="left"/>
                        </w:pPr>
                        <w:r>
                          <w:rPr>
                            <w:b/>
                            <w:sz w:val="17"/>
                          </w:rPr>
                          <w:t>,0%</w:t>
                        </w:r>
                      </w:p>
                    </w:txbxContent>
                  </v:textbox>
                </v:rect>
                <v:rect id="Rectangle 472791" o:spid="_x0000_s1226" style="position:absolute;left:19504;top:15562;width:2005;height:1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w2yAAAAN8AAAAPAAAAZHJzL2Rvd25yZXYueG1sRI9Pa8JA&#10;FMTvhX6H5RW81Y1SNImuIm1Fj/4pWG+P7GsSmn0bsquJfnpXEDwOM/MbZjrvTCXO1LjSsoJBPwJB&#10;nFldcq7gZ798j0E4j6yxskwKLuRgPnt9mWKqbctbOu98LgKEXYoKCu/rVEqXFWTQ9W1NHLw/2xj0&#10;QTa51A22AW4qOYyikTRYclgosKbPgrL/3ckoWMX14ndtr21efR9Xh80h+donXqneW7eYgPDU+Wf4&#10;0V5rBR/j4TgZwP1P+AJydgMAAP//AwBQSwECLQAUAAYACAAAACEA2+H2y+4AAACFAQAAEwAAAAAA&#10;AAAAAAAAAAAAAAAAW0NvbnRlbnRfVHlwZXNdLnhtbFBLAQItABQABgAIAAAAIQBa9CxbvwAAABUB&#10;AAALAAAAAAAAAAAAAAAAAB8BAABfcmVscy8ucmVsc1BLAQItABQABgAIAAAAIQBY/Dw2yAAAAN8A&#10;AAAPAAAAAAAAAAAAAAAAAAcCAABkcnMvZG93bnJldi54bWxQSwUGAAAAAAMAAwC3AAAA/AIAAAAA&#10;" filled="f" stroked="f">
                  <v:textbox inset="0,0,0,0">
                    <w:txbxContent>
                      <w:p w14:paraId="64544655" w14:textId="77777777" w:rsidR="0089307D" w:rsidRDefault="0089307D">
                        <w:pPr>
                          <w:spacing w:after="160" w:line="259" w:lineRule="auto"/>
                          <w:ind w:right="0" w:firstLine="0"/>
                          <w:jc w:val="left"/>
                        </w:pPr>
                        <w:r>
                          <w:rPr>
                            <w:b/>
                            <w:sz w:val="17"/>
                          </w:rPr>
                          <w:t>52</w:t>
                        </w:r>
                      </w:p>
                    </w:txbxContent>
                  </v:textbox>
                </v:rect>
                <v:rect id="Rectangle 3260" o:spid="_x0000_s1227" style="position:absolute;left:23510;top:15562;width:478;height:1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adgwwAAAN0AAAAPAAAAZHJzL2Rvd25yZXYueG1sRE9Na8JA&#10;EL0X/A/LCN7qxgiiqasEW0mOVgXtbchOk9DsbMiuJu2vdw8Fj4/3vd4OphF36lxtWcFsGoEgLqyu&#10;uVRwPu1flyCcR9bYWCYFv+Rguxm9rDHRtudPuh99KUIIuwQVVN63iZSuqMigm9qWOHDftjPoA+xK&#10;qTvsQ7hpZBxFC2mw5tBQYUu7ioqf480oyJZtes3tX182H1/Z5XBZvZ9WXqnJeEjfQHga/FP87861&#10;gnm8CPvDm/AE5OYBAAD//wMAUEsBAi0AFAAGAAgAAAAhANvh9svuAAAAhQEAABMAAAAAAAAAAAAA&#10;AAAAAAAAAFtDb250ZW50X1R5cGVzXS54bWxQSwECLQAUAAYACAAAACEAWvQsW78AAAAVAQAACwAA&#10;AAAAAAAAAAAAAAAfAQAAX3JlbHMvLnJlbHNQSwECLQAUAAYACAAAACEASAGnYMMAAADdAAAADwAA&#10;AAAAAAAAAAAAAAAHAgAAZHJzL2Rvd25yZXYueG1sUEsFBgAAAAADAAMAtwAAAPcCAAAAAA==&#10;" filled="f" stroked="f">
                  <v:textbox inset="0,0,0,0">
                    <w:txbxContent>
                      <w:p w14:paraId="7B95EA37" w14:textId="77777777" w:rsidR="0089307D" w:rsidRDefault="0089307D">
                        <w:pPr>
                          <w:spacing w:after="160" w:line="259" w:lineRule="auto"/>
                          <w:ind w:right="0" w:firstLine="0"/>
                          <w:jc w:val="left"/>
                        </w:pPr>
                        <w:r>
                          <w:rPr>
                            <w:b/>
                            <w:sz w:val="17"/>
                          </w:rPr>
                          <w:t xml:space="preserve"> </w:t>
                        </w:r>
                      </w:p>
                    </w:txbxContent>
                  </v:textbox>
                </v:rect>
                <v:rect id="Rectangle 472790" o:spid="_x0000_s1228" style="position:absolute;left:4239;top:16039;width:3297;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mtxwAAAN8AAAAPAAAAZHJzL2Rvd25yZXYueG1sRI/LasJA&#10;FIb3hb7DcITu6kQpNYmOIfRCXLYqqLtD5pgEM2dCZmpSn95ZFLr8+W98q2w0rbhS7xrLCmbTCARx&#10;aXXDlYL97vM5BuE8ssbWMin4JQfZ+vFhham2A3/TdesrEUbYpaig9r5LpXRlTQbd1HbEwTvb3qAP&#10;sq+k7nEI46aV8yh6lQYbDg81dvRWU3nZ/hgFRdzlx429DVX7cSoOX4fkfZd4pZ4mY74E4Wn0/+G/&#10;9kYreFnMF0kgCDyBBeT6DgAA//8DAFBLAQItABQABgAIAAAAIQDb4fbL7gAAAIUBAAATAAAAAAAA&#10;AAAAAAAAAAAAAABbQ29udGVudF9UeXBlc10ueG1sUEsBAi0AFAAGAAgAAAAhAFr0LFu/AAAAFQEA&#10;AAsAAAAAAAAAAAAAAAAAHwEAAF9yZWxzLy5yZWxzUEsBAi0AFAAGAAgAAAAhADewma3HAAAA3wAA&#10;AA8AAAAAAAAAAAAAAAAABwIAAGRycy9kb3ducmV2LnhtbFBLBQYAAAAAAwADALcAAAD7AgAAAAA=&#10;" filled="f" stroked="f">
                  <v:textbox inset="0,0,0,0">
                    <w:txbxContent>
                      <w:p w14:paraId="62C43BDB" w14:textId="77777777" w:rsidR="0089307D" w:rsidRDefault="0089307D">
                        <w:pPr>
                          <w:spacing w:after="160" w:line="259" w:lineRule="auto"/>
                          <w:ind w:right="0" w:firstLine="0"/>
                          <w:jc w:val="left"/>
                        </w:pPr>
                        <w:r>
                          <w:rPr>
                            <w:b/>
                            <w:sz w:val="17"/>
                          </w:rPr>
                          <w:t>,0%</w:t>
                        </w:r>
                      </w:p>
                    </w:txbxContent>
                  </v:textbox>
                </v:rect>
                <v:rect id="Rectangle 472789" o:spid="_x0000_s1229" style="position:absolute;left:2717;top:16039;width:2006;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6btyAAAAN8AAAAPAAAAZHJzL2Rvd25yZXYueG1sRI9Pi8Iw&#10;FMTvC36H8ARva6osa1uNIvsHPa66oN4ezbMtNi+libb66Y2wsMdhZn7DzBadqcSVGldaVjAaRiCI&#10;M6tLzhX87r5fYxDOI2usLJOCGzlYzHsvM0y1bXlD163PRYCwS1FB4X2dSumyggy6oa2Jg3eyjUEf&#10;ZJNL3WAb4KaS4yh6lwZLDgsF1vRRUHbeXoyCVVwvD2t7b/Pq67ja/+yTz13ilRr0u+UUhKfO/4f/&#10;2mut4G0ynsQJPP+ELyDnDwAAAP//AwBQSwECLQAUAAYACAAAACEA2+H2y+4AAACFAQAAEwAAAAAA&#10;AAAAAAAAAAAAAAAAW0NvbnRlbnRfVHlwZXNdLnhtbFBLAQItABQABgAIAAAAIQBa9CxbvwAAABUB&#10;AAALAAAAAAAAAAAAAAAAAB8BAABfcmVscy8ucmVsc1BLAQItABQABgAIAAAAIQAjU6btyAAAAN8A&#10;AAAPAAAAAAAAAAAAAAAAAAcCAABkcnMvZG93bnJldi54bWxQSwUGAAAAAAMAAwC3AAAA/AIAAAAA&#10;" filled="f" stroked="f">
                  <v:textbox inset="0,0,0,0">
                    <w:txbxContent>
                      <w:p w14:paraId="382E6DBF" w14:textId="77777777" w:rsidR="0089307D" w:rsidRDefault="0089307D">
                        <w:pPr>
                          <w:spacing w:after="160" w:line="259" w:lineRule="auto"/>
                          <w:ind w:right="0" w:firstLine="0"/>
                          <w:jc w:val="left"/>
                        </w:pPr>
                        <w:r>
                          <w:rPr>
                            <w:b/>
                            <w:sz w:val="17"/>
                          </w:rPr>
                          <w:t>41</w:t>
                        </w:r>
                      </w:p>
                    </w:txbxContent>
                  </v:textbox>
                </v:rect>
                <v:rect id="Rectangle 3262" o:spid="_x0000_s1230" style="position:absolute;left:6724;top:16039;width:478;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5yMxwAAAN0AAAAPAAAAZHJzL2Rvd25yZXYueG1sRI9Ba8JA&#10;FITvgv9heUJvujEF0egagq0kx1YL1tsj+5qEZt+G7GrS/vpuodDjMDPfMLt0NK24U+8aywqWiwgE&#10;cWl1w5WCt/NxvgbhPLLG1jIp+CIH6X462WGi7cCvdD/5SgQIuwQV1N53iZSurMmgW9iOOHgftjfo&#10;g+wrqXscAty0Mo6ilTTYcFiosaNDTeXn6WYU5Osuey/s91C1z9f88nLZPJ03XqmH2ZhtQXga/X/4&#10;r11oBY/xKobfN+EJyP0PAAAA//8DAFBLAQItABQABgAIAAAAIQDb4fbL7gAAAIUBAAATAAAAAAAA&#10;AAAAAAAAAAAAAABbQ29udGVudF9UeXBlc10ueG1sUEsBAi0AFAAGAAgAAAAhAFr0LFu/AAAAFQEA&#10;AAsAAAAAAAAAAAAAAAAAHwEAAF9yZWxzLy5yZWxzUEsBAi0AFAAGAAgAAAAhANefnIzHAAAA3QAA&#10;AA8AAAAAAAAAAAAAAAAABwIAAGRycy9kb3ducmV2LnhtbFBLBQYAAAAAAwADALcAAAD7AgAAAAA=&#10;" filled="f" stroked="f">
                  <v:textbox inset="0,0,0,0">
                    <w:txbxContent>
                      <w:p w14:paraId="55290257" w14:textId="77777777" w:rsidR="0089307D" w:rsidRDefault="0089307D">
                        <w:pPr>
                          <w:spacing w:after="160" w:line="259" w:lineRule="auto"/>
                          <w:ind w:right="0" w:firstLine="0"/>
                          <w:jc w:val="left"/>
                        </w:pPr>
                        <w:r>
                          <w:rPr>
                            <w:b/>
                            <w:sz w:val="17"/>
                          </w:rPr>
                          <w:t xml:space="preserve"> </w:t>
                        </w:r>
                      </w:p>
                    </w:txbxContent>
                  </v:textbox>
                </v:rect>
                <v:rect id="Rectangle 472783" o:spid="_x0000_s1231" style="position:absolute;left:6649;top:3361;width:990;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5EHyQAAAN8AAAAPAAAAZHJzL2Rvd25yZXYueG1sRI9Ba8JA&#10;FITvQv/D8gredFMtJqauIlWJx1YLtrdH9jUJzb4N2dWk/npXKPQ4zMw3zGLVm1pcqHWVZQVP4wgE&#10;cW51xYWCj+NulIBwHlljbZkU/JKD1fJhsMBU247f6XLwhQgQdikqKL1vUildXpJBN7YNcfC+bWvQ&#10;B9kWUrfYBbip5SSKZtJgxWGhxIZeS8p/DmejIEua9efeXrui3n5lp7fTfHOce6WGj/36BYSn3v+H&#10;/9p7reA5nsTJFO5/wheQyxsAAAD//wMAUEsBAi0AFAAGAAgAAAAhANvh9svuAAAAhQEAABMAAAAA&#10;AAAAAAAAAAAAAAAAAFtDb250ZW50X1R5cGVzXS54bWxQSwECLQAUAAYACAAAACEAWvQsW78AAAAV&#10;AQAACwAAAAAAAAAAAAAAAAAfAQAAX3JlbHMvLnJlbHNQSwECLQAUAAYACAAAACEAQruRB8kAAADf&#10;AAAADwAAAAAAAAAAAAAAAAAHAgAAZHJzL2Rvd25yZXYueG1sUEsFBgAAAAADAAMAtwAAAP0CAAAA&#10;AA==&#10;" filled="f" stroked="f">
                  <v:textbox inset="0,0,0,0">
                    <w:txbxContent>
                      <w:p w14:paraId="6C7994DE" w14:textId="77777777" w:rsidR="0089307D" w:rsidRDefault="0089307D">
                        <w:pPr>
                          <w:spacing w:after="160" w:line="259" w:lineRule="auto"/>
                          <w:ind w:right="0" w:firstLine="0"/>
                          <w:jc w:val="left"/>
                        </w:pPr>
                        <w:r>
                          <w:rPr>
                            <w:b/>
                            <w:sz w:val="17"/>
                          </w:rPr>
                          <w:t>3</w:t>
                        </w:r>
                      </w:p>
                    </w:txbxContent>
                  </v:textbox>
                </v:rect>
                <v:rect id="Rectangle 472784" o:spid="_x0000_s1232" style="position:absolute;left:7409;top:3361;width:3292;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glzyAAAAN8AAAAPAAAAZHJzL2Rvd25yZXYueG1sRI9Ba8JA&#10;FITvQv/D8gq9mU1FaoyuItWiRxsLqbdH9jUJzb4N2a1J++tdQehxmJlvmOV6MI24UOdqywqeoxgE&#10;cWF1zaWCj9PbOAHhPLLGxjIp+CUH69XDaImptj2/0yXzpQgQdikqqLxvUyldUZFBF9mWOHhftjPo&#10;g+xKqTvsA9w0chLHL9JgzWGhwpZeKyq+sx+jYJ+0m8+D/evLZnfe58d8vj3NvVJPj8NmAcLT4P/D&#10;9/ZBK5jOJrNkCrc/4QvI1RUAAP//AwBQSwECLQAUAAYACAAAACEA2+H2y+4AAACFAQAAEwAAAAAA&#10;AAAAAAAAAAAAAAAAW0NvbnRlbnRfVHlwZXNdLnhtbFBLAQItABQABgAIAAAAIQBa9CxbvwAAABUB&#10;AAALAAAAAAAAAAAAAAAAAB8BAABfcmVscy8ucmVsc1BLAQItABQABgAIAAAAIQDNUglzyAAAAN8A&#10;AAAPAAAAAAAAAAAAAAAAAAcCAABkcnMvZG93bnJldi54bWxQSwUGAAAAAAMAAwC3AAAA/AIAAAAA&#10;" filled="f" stroked="f">
                  <v:textbox inset="0,0,0,0">
                    <w:txbxContent>
                      <w:p w14:paraId="3296C753" w14:textId="77777777" w:rsidR="0089307D" w:rsidRDefault="0089307D">
                        <w:pPr>
                          <w:spacing w:after="160" w:line="259" w:lineRule="auto"/>
                          <w:ind w:right="0" w:firstLine="0"/>
                          <w:jc w:val="left"/>
                        </w:pPr>
                        <w:r>
                          <w:rPr>
                            <w:b/>
                            <w:sz w:val="17"/>
                          </w:rPr>
                          <w:t>,0%</w:t>
                        </w:r>
                      </w:p>
                    </w:txbxContent>
                  </v:textbox>
                </v:rect>
                <v:rect id="Rectangle 3264" o:spid="_x0000_s1233" style="position:absolute;left:9890;top:3361;width:476;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qFjxwAAAN0AAAAPAAAAZHJzL2Rvd25yZXYueG1sRI9Ba8JA&#10;FITvBf/D8oTe6qa2iEZXEW1JjjUKtrdH9pmEZt+G7DZJ++tdoeBxmJlvmNVmMLXoqHWVZQXPkwgE&#10;cW51xYWC0/H9aQ7CeWSNtWVS8EsONuvRwwpjbXs+UJf5QgQIuxgVlN43sZQuL8mgm9iGOHgX2xr0&#10;QbaF1C32AW5qOY2imTRYcVgosaFdSfl39mMUJPNm+5nav76o376S88d5sT8uvFKP42G7BOFp8Pfw&#10;fzvVCl6ms1e4vQlPQK6vAAAA//8DAFBLAQItABQABgAIAAAAIQDb4fbL7gAAAIUBAAATAAAAAAAA&#10;AAAAAAAAAAAAAABbQ29udGVudF9UeXBlc10ueG1sUEsBAi0AFAAGAAgAAAAhAFr0LFu/AAAAFQEA&#10;AAsAAAAAAAAAAAAAAAAAHwEAAF9yZWxzLy5yZWxzUEsBAi0AFAAGAAgAAAAhADc6oWPHAAAA3QAA&#10;AA8AAAAAAAAAAAAAAAAABwIAAGRycy9kb3ducmV2LnhtbFBLBQYAAAAAAwADALcAAAD7AgAAAAA=&#10;" filled="f" stroked="f">
                  <v:textbox inset="0,0,0,0">
                    <w:txbxContent>
                      <w:p w14:paraId="36B0C402" w14:textId="77777777" w:rsidR="0089307D" w:rsidRDefault="0089307D">
                        <w:pPr>
                          <w:spacing w:after="160" w:line="259" w:lineRule="auto"/>
                          <w:ind w:right="0" w:firstLine="0"/>
                          <w:jc w:val="left"/>
                        </w:pPr>
                        <w:r>
                          <w:rPr>
                            <w:b/>
                            <w:sz w:val="17"/>
                          </w:rPr>
                          <w:t xml:space="preserve"> </w:t>
                        </w:r>
                      </w:p>
                    </w:txbxContent>
                  </v:textbox>
                </v:rect>
                <v:rect id="Rectangle 472777" o:spid="_x0000_s1234" style="position:absolute;left:6839;top:1837;width:991;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ecjyAAAAN8AAAAPAAAAZHJzL2Rvd25yZXYueG1sRI9Pa8JA&#10;FMTvQr/D8gredFMRE1NXkVbRo//A9vbIviah2bchu5rop+8WBI/DzPyGmS06U4krNa60rOBtGIEg&#10;zqwuOVdwOq4HCQjnkTVWlknBjRws5i+9Gabatryn68HnIkDYpaig8L5OpXRZQQbd0NbEwfuxjUEf&#10;ZJNL3WAb4KaSoyiaSIMlh4UCa/ooKPs9XIyCTVIvv7b23ubV6ntz3p2nn8epV6r/2i3fQXjq/DP8&#10;aG+1gnE8iuMY/v+ELyDnfwAAAP//AwBQSwECLQAUAAYACAAAACEA2+H2y+4AAACFAQAAEwAAAAAA&#10;AAAAAAAAAAAAAAAAW0NvbnRlbnRfVHlwZXNdLnhtbFBLAQItABQABgAIAAAAIQBa9CxbvwAAABUB&#10;AAALAAAAAAAAAAAAAAAAAB8BAABfcmVscy8ucmVsc1BLAQItABQABgAIAAAAIQAIVecjyAAAAN8A&#10;AAAPAAAAAAAAAAAAAAAAAAcCAABkcnMvZG93bnJldi54bWxQSwUGAAAAAAMAAwC3AAAA/AIAAAAA&#10;" filled="f" stroked="f">
                  <v:textbox inset="0,0,0,0">
                    <w:txbxContent>
                      <w:p w14:paraId="0C76479B" w14:textId="77777777" w:rsidR="0089307D" w:rsidRDefault="0089307D">
                        <w:pPr>
                          <w:spacing w:after="160" w:line="259" w:lineRule="auto"/>
                          <w:ind w:right="0" w:firstLine="0"/>
                          <w:jc w:val="left"/>
                        </w:pPr>
                        <w:r>
                          <w:rPr>
                            <w:b/>
                            <w:sz w:val="17"/>
                          </w:rPr>
                          <w:t>2</w:t>
                        </w:r>
                      </w:p>
                    </w:txbxContent>
                  </v:textbox>
                </v:rect>
                <v:rect id="Rectangle 472778" o:spid="_x0000_s1235" style="position:absolute;left:7600;top:1837;width:3291;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nNRxgAAAN8AAAAPAAAAZHJzL2Rvd25yZXYueG1sRE9Na8JA&#10;EL0L/Q/LCL3pRimNRleRthKPbVKw3obsNAnNzobsmqT+evdQ6PHxvrf70TSip87VlhUs5hEI4sLq&#10;mksFn/lxtgLhPLLGxjIp+CUH+93DZIuJtgN/UJ/5UoQQdgkqqLxvEyldUZFBN7ctceC+bWfQB9iV&#10;Unc4hHDTyGUUPUuDNYeGClt6qaj4ya5GQbpqD18nexvK5u2Snt/P69d87ZV6nI6HDQhPo/8X/7lP&#10;WsFTvIzjMDj8CV9A7u4AAAD//wMAUEsBAi0AFAAGAAgAAAAhANvh9svuAAAAhQEAABMAAAAAAAAA&#10;AAAAAAAAAAAAAFtDb250ZW50X1R5cGVzXS54bWxQSwECLQAUAAYACAAAACEAWvQsW78AAAAVAQAA&#10;CwAAAAAAAAAAAAAAAAAfAQAAX3JlbHMvLnJlbHNQSwECLQAUAAYACAAAACEAecpzUcYAAADfAAAA&#10;DwAAAAAAAAAAAAAAAAAHAgAAZHJzL2Rvd25yZXYueG1sUEsFBgAAAAADAAMAtwAAAPoCAAAAAA==&#10;" filled="f" stroked="f">
                  <v:textbox inset="0,0,0,0">
                    <w:txbxContent>
                      <w:p w14:paraId="622757BF" w14:textId="77777777" w:rsidR="0089307D" w:rsidRDefault="0089307D">
                        <w:pPr>
                          <w:spacing w:after="160" w:line="259" w:lineRule="auto"/>
                          <w:ind w:right="0" w:firstLine="0"/>
                          <w:jc w:val="left"/>
                        </w:pPr>
                        <w:r>
                          <w:rPr>
                            <w:b/>
                            <w:sz w:val="17"/>
                          </w:rPr>
                          <w:t>,0%</w:t>
                        </w:r>
                      </w:p>
                    </w:txbxContent>
                  </v:textbox>
                </v:rect>
                <v:rect id="Rectangle 3266" o:spid="_x0000_s1236" style="position:absolute;left:10080;top:1837;width:477;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JqPxQAAAN0AAAAPAAAAZHJzL2Rvd25yZXYueG1sRI9Pi8Iw&#10;FMTvC/sdwlvwtqarULQaRVYXPfoP1NujebbF5qU0WVv99EYQPA4z8xtmPG1NKa5Uu8Kygp9uBII4&#10;tbrgTMF+9/c9AOE8ssbSMim4kYPp5PNjjIm2DW/ouvWZCBB2CSrIva8SKV2ak0HXtRVx8M62NuiD&#10;rDOpa2wC3JSyF0WxNFhwWMixot+c0sv23yhYDqrZcWXvTVYuTsvD+jCc74Zeqc5XOxuB8NT6d/jV&#10;XmkF/V4cw/NNeAJy8gAAAP//AwBQSwECLQAUAAYACAAAACEA2+H2y+4AAACFAQAAEwAAAAAAAAAA&#10;AAAAAAAAAAAAW0NvbnRlbnRfVHlwZXNdLnhtbFBLAQItABQABgAIAAAAIQBa9CxbvwAAABUBAAAL&#10;AAAAAAAAAAAAAAAAAB8BAABfcmVscy8ucmVsc1BLAQItABQABgAIAAAAIQCopJqPxQAAAN0AAAAP&#10;AAAAAAAAAAAAAAAAAAcCAABkcnMvZG93bnJldi54bWxQSwUGAAAAAAMAAwC3AAAA+QIAAAAA&#10;" filled="f" stroked="f">
                  <v:textbox inset="0,0,0,0">
                    <w:txbxContent>
                      <w:p w14:paraId="2B7EEA17" w14:textId="77777777" w:rsidR="0089307D" w:rsidRDefault="0089307D">
                        <w:pPr>
                          <w:spacing w:after="160" w:line="259" w:lineRule="auto"/>
                          <w:ind w:right="0" w:firstLine="0"/>
                          <w:jc w:val="left"/>
                        </w:pPr>
                        <w:r>
                          <w:rPr>
                            <w:b/>
                            <w:sz w:val="17"/>
                          </w:rPr>
                          <w:t xml:space="preserve"> </w:t>
                        </w:r>
                      </w:p>
                    </w:txbxContent>
                  </v:textbox>
                </v:rect>
                <v:rect id="Rectangle 472776" o:spid="_x0000_s1237" style="position:absolute;left:12464;top:1073;width:3297;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UK4yAAAAN8AAAAPAAAAZHJzL2Rvd25yZXYueG1sRI9Ba8JA&#10;FITvBf/D8oTe6kYpiaZZRdSix1aF2Nsj+0yC2bchuzVpf323UOhxmJlvmGw1mEbcqXO1ZQXTSQSC&#10;uLC65lLB+fT6NAfhPLLGxjIp+CIHq+XoIcNU257f6X70pQgQdikqqLxvUyldUZFBN7EtcfCutjPo&#10;g+xKqTvsA9w0chZFsTRYc1iosKVNRcXt+GkU7Oft+nKw333Z7D72+Vu+2J4WXqnH8bB+AeFp8P/h&#10;v/ZBK3hOZkkSw++f8AXk8gcAAP//AwBQSwECLQAUAAYACAAAACEA2+H2y+4AAACFAQAAEwAAAAAA&#10;AAAAAAAAAAAAAAAAW0NvbnRlbnRfVHlwZXNdLnhtbFBLAQItABQABgAIAAAAIQBa9CxbvwAAABUB&#10;AAALAAAAAAAAAAAAAAAAAB8BAABfcmVscy8ucmVsc1BLAQItABQABgAIAAAAIQBnGUK4yAAAAN8A&#10;AAAPAAAAAAAAAAAAAAAAAAcCAABkcnMvZG93bnJldi54bWxQSwUGAAAAAAMAAwC3AAAA/AIAAAAA&#10;" filled="f" stroked="f">
                  <v:textbox inset="0,0,0,0">
                    <w:txbxContent>
                      <w:p w14:paraId="486DDFD5" w14:textId="77777777" w:rsidR="0089307D" w:rsidRDefault="0089307D">
                        <w:pPr>
                          <w:spacing w:after="160" w:line="259" w:lineRule="auto"/>
                          <w:ind w:right="0" w:firstLine="0"/>
                          <w:jc w:val="left"/>
                        </w:pPr>
                        <w:r>
                          <w:rPr>
                            <w:b/>
                            <w:sz w:val="17"/>
                          </w:rPr>
                          <w:t>,0%</w:t>
                        </w:r>
                      </w:p>
                    </w:txbxContent>
                  </v:textbox>
                </v:rect>
                <v:rect id="Rectangle 472775" o:spid="_x0000_s1238" style="position:absolute;left:11703;top:1073;width:994;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9zPyQAAAN8AAAAPAAAAZHJzL2Rvd25yZXYueG1sRI9Ba8JA&#10;FITvhf6H5RW81U3FGo1ZRWqLHlsVordH9jUJzb4N2dWk/npXKPQ4zMw3TLrsTS0u1LrKsoKXYQSC&#10;OLe64kLBYf/xPAXhPLLG2jIp+CUHy8XjQ4qJth1/0WXnCxEg7BJUUHrfJFK6vCSDbmgb4uB929ag&#10;D7ItpG6xC3BTy1EUTaTBisNCiQ29lZT/7M5GwWbarI5be+2K+v20yT6z2Xo/80oNnvrVHISn3v+H&#10;/9pbrWAcj+L4Fe5/wheQixsAAAD//wMAUEsBAi0AFAAGAAgAAAAhANvh9svuAAAAhQEAABMAAAAA&#10;AAAAAAAAAAAAAAAAAFtDb250ZW50X1R5cGVzXS54bWxQSwECLQAUAAYACAAAACEAWvQsW78AAAAV&#10;AQAACwAAAAAAAAAAAAAAAAAfAQAAX3JlbHMvLnJlbHNQSwECLQAUAAYACAAAACEAl8vcz8kAAADf&#10;AAAADwAAAAAAAAAAAAAAAAAHAgAAZHJzL2Rvd25yZXYueG1sUEsFBgAAAAADAAMAtwAAAP0CAAAA&#10;AA==&#10;" filled="f" stroked="f">
                  <v:textbox inset="0,0,0,0">
                    <w:txbxContent>
                      <w:p w14:paraId="7A13D9D1" w14:textId="77777777" w:rsidR="0089307D" w:rsidRDefault="0089307D">
                        <w:pPr>
                          <w:spacing w:after="160" w:line="259" w:lineRule="auto"/>
                          <w:ind w:right="0" w:firstLine="0"/>
                          <w:jc w:val="left"/>
                        </w:pPr>
                        <w:r>
                          <w:rPr>
                            <w:b/>
                            <w:sz w:val="17"/>
                          </w:rPr>
                          <w:t>2</w:t>
                        </w:r>
                      </w:p>
                    </w:txbxContent>
                  </v:textbox>
                </v:rect>
                <v:rect id="Rectangle 3268" o:spid="_x0000_s1239" style="position:absolute;left:14944;top:1073;width:478;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6tmwwAAAN0AAAAPAAAAZHJzL2Rvd25yZXYueG1sRE9Na8JA&#10;EL0X/A/LCN7qxgiiqasEW0mOVgXtbchOk9DsbMiuJu2vdw8Fj4/3vd4OphF36lxtWcFsGoEgLqyu&#10;uVRwPu1flyCcR9bYWCYFv+Rguxm9rDHRtudPuh99KUIIuwQVVN63iZSuqMigm9qWOHDftjPoA+xK&#10;qTvsQ7hpZBxFC2mw5tBQYUu7ioqf480oyJZtes3tX182H1/Z5XBZvZ9WXqnJeEjfQHga/FP87861&#10;gnm8CHPDm/AE5OYBAAD//wMAUEsBAi0AFAAGAAgAAAAhANvh9svuAAAAhQEAABMAAAAAAAAAAAAA&#10;AAAAAAAAAFtDb250ZW50X1R5cGVzXS54bWxQSwECLQAUAAYACAAAACEAWvQsW78AAAAVAQAACwAA&#10;AAAAAAAAAAAAAAAfAQAAX3JlbHMvLnJlbHNQSwECLQAUAAYACAAAACEAtnerZsMAAADdAAAADwAA&#10;AAAAAAAAAAAAAAAHAgAAZHJzL2Rvd25yZXYueG1sUEsFBgAAAAADAAMAtwAAAPcCAAAAAA==&#10;" filled="f" stroked="f">
                  <v:textbox inset="0,0,0,0">
                    <w:txbxContent>
                      <w:p w14:paraId="769D893F" w14:textId="77777777" w:rsidR="0089307D" w:rsidRDefault="0089307D">
                        <w:pPr>
                          <w:spacing w:after="160" w:line="259" w:lineRule="auto"/>
                          <w:ind w:right="0" w:firstLine="0"/>
                          <w:jc w:val="left"/>
                        </w:pPr>
                        <w:r>
                          <w:rPr>
                            <w:b/>
                            <w:sz w:val="17"/>
                          </w:rPr>
                          <w:t xml:space="preserve"> </w:t>
                        </w:r>
                      </w:p>
                    </w:txbxContent>
                  </v:textbox>
                </v:rect>
                <v:rect id="Rectangle 472780" o:spid="_x0000_s1240" style="position:absolute;left:16089;top:1740;width:3302;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Q9wyAAAAN8AAAAPAAAAZHJzL2Rvd25yZXYueG1sRI/LasJA&#10;FIb3hb7DcArd1UmlmBgdRaolWXopWHeHzGkSmjkTMtMk9uk7C8Hlz3/jW65H04ieOldbVvA6iUAQ&#10;F1bXXCr4PH28JCCcR9bYWCYFV3KwXj0+LDHVduAD9UdfijDCLkUFlfdtKqUrKjLoJrYlDt637Qz6&#10;ILtS6g6HMG4aOY2imTRYc3iosKX3ioqf469RkCXt5iu3f0PZ7C7ZeX+eb09zr9Tz07hZgPA0+nv4&#10;1s61grd4GieBIPAEFpCrfwAAAP//AwBQSwECLQAUAAYACAAAACEA2+H2y+4AAACFAQAAEwAAAAAA&#10;AAAAAAAAAAAAAAAAW0NvbnRlbnRfVHlwZXNdLnhtbFBLAQItABQABgAIAAAAIQBa9CxbvwAAABUB&#10;AAALAAAAAAAAAAAAAAAAAB8BAABfcmVscy8ucmVsc1BLAQItABQABgAIAAAAIQCyaQ9wyAAAAN8A&#10;AAAPAAAAAAAAAAAAAAAAAAcCAABkcnMvZG93bnJldi54bWxQSwUGAAAAAAMAAwC3AAAA/AIAAAAA&#10;" filled="f" stroked="f">
                  <v:textbox inset="0,0,0,0">
                    <w:txbxContent>
                      <w:p w14:paraId="6C4913E4" w14:textId="77777777" w:rsidR="0089307D" w:rsidRDefault="0089307D">
                        <w:pPr>
                          <w:spacing w:after="160" w:line="259" w:lineRule="auto"/>
                          <w:ind w:right="0" w:firstLine="0"/>
                          <w:jc w:val="left"/>
                        </w:pPr>
                        <w:r>
                          <w:rPr>
                            <w:b/>
                            <w:sz w:val="17"/>
                          </w:rPr>
                          <w:t>,3%</w:t>
                        </w:r>
                      </w:p>
                    </w:txbxContent>
                  </v:textbox>
                </v:rect>
                <v:rect id="Rectangle 472779" o:spid="_x0000_s1241" style="position:absolute;left:15325;top:1740;width:994;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tbKyAAAAN8AAAAPAAAAZHJzL2Rvd25yZXYueG1sRI9Pi8Iw&#10;FMTvgt8hPGFvmirL1lajyP5Bj6suqLdH82yLzUtpsrb66Y2wsMdhZn7DzJedqcSVGldaVjAeRSCI&#10;M6tLzhX87L+GUxDOI2usLJOCGzlYLvq9Oabatryl687nIkDYpaig8L5OpXRZQQbdyNbEwTvbxqAP&#10;ssmlbrANcFPJSRS9SYMlh4UCa3ovKLvsfo2C9bReHTf23ubV52l9+D4kH/vEK/Uy6FYzEJ46/x/+&#10;a2+0gtd4EscJPP+ELyAXDwAAAP//AwBQSwECLQAUAAYACAAAACEA2+H2y+4AAACFAQAAEwAAAAAA&#10;AAAAAAAAAAAAAAAAW0NvbnRlbnRfVHlwZXNdLnhtbFBLAQItABQABgAIAAAAIQBa9CxbvwAAABUB&#10;AAALAAAAAAAAAAAAAAAAAB8BAABfcmVscy8ucmVsc1BLAQItABQABgAIAAAAIQAWhtbKyAAAAN8A&#10;AAAPAAAAAAAAAAAAAAAAAAcCAABkcnMvZG93bnJldi54bWxQSwUGAAAAAAMAAwC3AAAA/AIAAAAA&#10;" filled="f" stroked="f">
                  <v:textbox inset="0,0,0,0">
                    <w:txbxContent>
                      <w:p w14:paraId="215E2A34" w14:textId="77777777" w:rsidR="0089307D" w:rsidRDefault="0089307D">
                        <w:pPr>
                          <w:spacing w:after="160" w:line="259" w:lineRule="auto"/>
                          <w:ind w:right="0" w:firstLine="0"/>
                          <w:jc w:val="left"/>
                        </w:pPr>
                        <w:r>
                          <w:rPr>
                            <w:b/>
                            <w:sz w:val="17"/>
                          </w:rPr>
                          <w:t>0</w:t>
                        </w:r>
                      </w:p>
                    </w:txbxContent>
                  </v:textbox>
                </v:rect>
                <v:rect id="Rectangle 3270" o:spid="_x0000_s1242" style="position:absolute;left:18570;top:1740;width:478;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DG9wwAAAN0AAAAPAAAAZHJzL2Rvd25yZXYueG1sRE/LisIw&#10;FN0L8w/hDrjTdBzwUY0iOqJLpw6ou0tzbcs0N6WJtvr1ZiG4PJz3bNGaUtyodoVlBV/9CARxanXB&#10;mYK/w6Y3BuE8ssbSMim4k4PF/KMzw1jbhn/plvhMhBB2MSrIva9iKV2ak0HXtxVx4C62NugDrDOp&#10;a2xCuCnlIIqG0mDBoSHHilY5pf/J1SjYjqvlaWcfTVb+nLfH/XGyPky8Ut3PdjkF4an1b/HLvdMK&#10;vgejsD+8CU9Azp8AAAD//wMAUEsBAi0AFAAGAAgAAAAhANvh9svuAAAAhQEAABMAAAAAAAAAAAAA&#10;AAAAAAAAAFtDb250ZW50X1R5cGVzXS54bWxQSwECLQAUAAYACAAAACEAWvQsW78AAAAVAQAACwAA&#10;AAAAAAAAAAAAAAAfAQAAX3JlbHMvLnJlbHNQSwECLQAUAAYACAAAACEAzdgxvcMAAADdAAAADwAA&#10;AAAAAAAAAAAAAAAHAgAAZHJzL2Rvd25yZXYueG1sUEsFBgAAAAADAAMAtwAAAPcCAAAAAA==&#10;" filled="f" stroked="f">
                  <v:textbox inset="0,0,0,0">
                    <w:txbxContent>
                      <w:p w14:paraId="0D98A0A3" w14:textId="77777777" w:rsidR="0089307D" w:rsidRDefault="0089307D">
                        <w:pPr>
                          <w:spacing w:after="160" w:line="259" w:lineRule="auto"/>
                          <w:ind w:right="0" w:firstLine="0"/>
                          <w:jc w:val="left"/>
                        </w:pPr>
                        <w:r>
                          <w:rPr>
                            <w:b/>
                            <w:sz w:val="17"/>
                          </w:rPr>
                          <w:t xml:space="preserve"> </w:t>
                        </w:r>
                      </w:p>
                    </w:txbxContent>
                  </v:textbox>
                </v:rect>
                <v:shape id="Shape 721686" o:spid="_x0000_s1243" style="position:absolute;left:27136;width:34385;height:28289;visibility:visible;mso-wrap-style:square;v-text-anchor:top" coordsize="3438525,282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9RRyAAAAN8AAAAPAAAAZHJzL2Rvd25yZXYueG1sRI9Pa8JA&#10;FMTvgt9heYVepG4MJUp0IyItLT0oavH8yL7mj9m3IbuN6bfvCoLHYWZ+w6zWg2lET52rLCuYTSMQ&#10;xLnVFRcKvk/vLwsQziNrbCyTgj9ysM7GoxWm2l75QP3RFyJA2KWooPS+TaV0eUkG3dS2xMH7sZ1B&#10;H2RXSN3hNcBNI+MoSqTBisNCiS1tS8ovx1+jIO7fdvKjpuZcX4av/e40ed1vSannp2GzBOFp8I/w&#10;vf2pFczjWbJI4PYnfAGZ/QMAAP//AwBQSwECLQAUAAYACAAAACEA2+H2y+4AAACFAQAAEwAAAAAA&#10;AAAAAAAAAAAAAAAAW0NvbnRlbnRfVHlwZXNdLnhtbFBLAQItABQABgAIAAAAIQBa9CxbvwAAABUB&#10;AAALAAAAAAAAAAAAAAAAAB8BAABfcmVscy8ucmVsc1BLAQItABQABgAIAAAAIQAwa9RRyAAAAN8A&#10;AAAPAAAAAAAAAAAAAAAAAAcCAABkcnMvZG93bnJldi54bWxQSwUGAAAAAAMAAwC3AAAA/AIAAAAA&#10;" path="m,l3438525,r,2828925l,2828925,,e" stroked="f" strokeweight="0">
                  <v:path arrowok="t" textboxrect="0,0,3438525,2828925"/>
                </v:shape>
                <v:shape id="Shape 3272" o:spid="_x0000_s1244" style="position:absolute;left:39218;top:3595;width:10973;height:11059;visibility:visible;mso-wrap-style:square;v-text-anchor:top" coordsize="1097280,1105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WOgxgAAAN0AAAAPAAAAZHJzL2Rvd25yZXYueG1sRI9Pa8JA&#10;FMTvgt9heYI33RilltRVRBD/XKxa6/WZfSbB7NuQXTX99l2h0OMwM79hJrPGlOJBtSssKxj0IxDE&#10;qdUFZwq+jsveOwjnkTWWlknBDzmYTdutCSbaPnlPj4PPRICwS1BB7n2VSOnSnAy6vq2Ig3e1tUEf&#10;ZJ1JXeMzwE0p4yh6kwYLDgs5VrTIKb0d7kZBtNptRutsuz1/nhp7xe/L6VyNlep2mvkHCE+N/w//&#10;tddawTAex/B6E56AnP4CAAD//wMAUEsBAi0AFAAGAAgAAAAhANvh9svuAAAAhQEAABMAAAAAAAAA&#10;AAAAAAAAAAAAAFtDb250ZW50X1R5cGVzXS54bWxQSwECLQAUAAYACAAAACEAWvQsW78AAAAVAQAA&#10;CwAAAAAAAAAAAAAAAAAfAQAAX3JlbHMvLnJlbHNQSwECLQAUAAYACAAAACEAA5ljoMYAAADdAAAA&#10;DwAAAAAAAAAAAAAAAAAHAgAAZHJzL2Rvd25yZXYueG1sUEsFBgAAAAADAAMAtwAAAPoCAAAAAA==&#10;" path="m,c557276,,1027430,414528,1097280,967359l,1105916,,xe" fillcolor="#215968" stroked="f" strokeweight="0">
                  <v:path arrowok="t" textboxrect="0,0,1097280,1105916"/>
                </v:shape>
                <v:shape id="Shape 3273" o:spid="_x0000_s1245" style="position:absolute;left:32717;top:13268;width:17825;height:13925;visibility:visible;mso-wrap-style:square;v-text-anchor:top" coordsize="1782572,1392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NqnxQAAAN0AAAAPAAAAZHJzL2Rvd25yZXYueG1sRI9BawIx&#10;FITvgv8hPKE3zapQl+1GEVHpoUWqZc+P5Lm7dPOyJFG3/74pFHocZuYbptwMthN38qF1rGA+y0AQ&#10;a2darhV8Xg7THESIyAY7x6TgmwJs1uNRiYVxD/6g+znWIkE4FKigibEvpAy6IYth5nri5F2dtxiT&#10;9LU0Hh8Jbju5yLJnabHltNBgT7uG9Nf5ZhUcTvtd9XbMr++61pdb7is/aKvU02TYvoCINMT/8F/7&#10;1ShYLlZL+H2TnoBc/wAAAP//AwBQSwECLQAUAAYACAAAACEA2+H2y+4AAACFAQAAEwAAAAAAAAAA&#10;AAAAAAAAAAAAW0NvbnRlbnRfVHlwZXNdLnhtbFBLAQItABQABgAIAAAAIQBa9CxbvwAAABUBAAAL&#10;AAAAAAAAAAAAAAAAAB8BAABfcmVscy8ucmVsc1BLAQItABQABgAIAAAAIQBp6NqnxQAAAN0AAAAP&#10;AAAAAAAAAAAAAAAAAAcCAABkcnMvZG93bnJldi54bWxQSwUGAAAAAAMAAwC3AAAA+QIAAAAA&#10;" path="m1747393,v35179,279019,-37211,561086,-202565,788670c1185799,1282827,494157,1392428,,1033399l650113,138557,1747393,xe" fillcolor="#31859c" stroked="f" strokeweight="0">
                  <v:path arrowok="t" textboxrect="0,0,1782572,1392428"/>
                </v:shape>
                <v:shape id="Shape 3274" o:spid="_x0000_s1246" style="position:absolute;left:30696;top:14654;width:8522;height:8948;visibility:visible;mso-wrap-style:square;v-text-anchor:top" coordsize="852170,894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5DQyAAAAN0AAAAPAAAAZHJzL2Rvd25yZXYueG1sRI9Ba8JA&#10;FITvgv9heYXedFON1qauYpWC3tRW2t5es88kmn0bsqvGf+8WhB6HmfmGGU8bU4oz1a6wrOCpG4Eg&#10;Tq0uOFPw+fHeGYFwHlljaZkUXMnBdNJujTHR9sIbOm99JgKEXYIKcu+rREqX5mTQdW1FHLy9rQ36&#10;IOtM6hovAW5K2YuioTRYcFjIsaJ5TulxezIK4q/VcHGIB3j6+R6s+2+/ere/vij1+NDMXkF4avx/&#10;+N5eagX93nMMf2/CE5CTGwAAAP//AwBQSwECLQAUAAYACAAAACEA2+H2y+4AAACFAQAAEwAAAAAA&#10;AAAAAAAAAAAAAAAAW0NvbnRlbnRfVHlwZXNdLnhtbFBLAQItABQABgAIAAAAIQBa9CxbvwAAABUB&#10;AAALAAAAAAAAAAAAAAAAAB8BAABfcmVscy8ucmVsc1BLAQItABQABgAIAAAAIQCdu5DQyAAAAN0A&#10;AAAPAAAAAAAAAAAAAAAAAAcCAABkcnMvZG93bnJldi54bWxQSwUGAAAAAAMAAwC3AAAA/AIAAAAA&#10;" path="m852170,l202057,894842c127000,840232,59182,776478,,704977l852170,xe" fillcolor="#4bacc6" stroked="f" strokeweight="0">
                  <v:path arrowok="t" textboxrect="0,0,852170,894842"/>
                </v:shape>
                <v:shape id="Shape 3275" o:spid="_x0000_s1247" style="position:absolute;left:30696;top:14654;width:8522;height:7050;visibility:visible;mso-wrap-style:square;v-text-anchor:top" coordsize="852170,704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ibsxAAAAN0AAAAPAAAAZHJzL2Rvd25yZXYueG1sRI/BbsIw&#10;EETvSP0Hayv1VpxSSCHFIITaiiOkfMASL3HUeJ3GDgl/XyNV4jiamTea5XqwtbhQ6yvHCl7GCQji&#10;wumKSwXH78/nOQgfkDXWjknBlTysVw+jJWba9XygSx5KESHsM1RgQmgyKX1hyKIfu4Y4emfXWgxR&#10;tqXULfYRbms5SZJUWqw4LhhsaGuo+Mk7q6Cf/ZpFdyq6dPii3H3Ixb6faqWeHofNO4hAQ7iH/9s7&#10;reB18jaD25v4BOTqDwAA//8DAFBLAQItABQABgAIAAAAIQDb4fbL7gAAAIUBAAATAAAAAAAAAAAA&#10;AAAAAAAAAABbQ29udGVudF9UeXBlc10ueG1sUEsBAi0AFAAGAAgAAAAhAFr0LFu/AAAAFQEAAAsA&#10;AAAAAAAAAAAAAAAAHwEAAF9yZWxzLy5yZWxzUEsBAi0AFAAGAAgAAAAhAJSiJuzEAAAA3QAAAA8A&#10;AAAAAAAAAAAAAAAABwIAAGRycy9kb3ducmV2LnhtbFBLBQYAAAAAAwADALcAAAD4AgAAAAA=&#10;" path="m,704977l852170,,,704977xe" fillcolor="#70b7cd" stroked="f" strokeweight="0">
                  <v:path arrowok="t" textboxrect="0,0,852170,704977"/>
                </v:shape>
                <v:shape id="Shape 3276" o:spid="_x0000_s1248" style="position:absolute;left:27479;top:3681;width:11739;height:18023;visibility:visible;mso-wrap-style:square;v-text-anchor:top" coordsize="1173861,1802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wPtxwAAAN0AAAAPAAAAZHJzL2Rvd25yZXYueG1sRI9Pi8Iw&#10;FMTvgt8hPGFvmlpBpWuUZUUQPIh/YHdvj+bZdm1euklW67c3guBxmJnfMLNFa2pxIecrywqGgwQE&#10;cW51xYWC42HVn4LwAVljbZkU3MjDYt7tzDDT9so7uuxDISKEfYYKyhCaTEqfl2TQD2xDHL2TdQZD&#10;lK6Q2uE1wk0t0yQZS4MVx4USG/osKT/v/42C9c/f5vc70efRVzp0k+3KL5enqVJvvfbjHUSgNrzC&#10;z/ZaKxilkzE83sQnIOd3AAAA//8DAFBLAQItABQABgAIAAAAIQDb4fbL7gAAAIUBAAATAAAAAAAA&#10;AAAAAAAAAAAAAABbQ29udGVudF9UeXBlc10ueG1sUEsBAi0AFAAGAAgAAAAhAFr0LFu/AAAAFQEA&#10;AAsAAAAAAAAAAAAAAAAAHwEAAF9yZWxzLy5yZWxzUEsBAi0AFAAGAAgAAAAhAB1jA+3HAAAA3QAA&#10;AA8AAAAAAAAAAAAAAAAABwIAAGRycy9kb3ducmV2LnhtbFBLBQYAAAAAAwADALcAAAD7AgAAAAA=&#10;" path="m1035177,r138684,1097280l321691,1802257c187960,1640586,102870,1444117,76581,1235964,,629920,429260,76581,1035177,xe" fillcolor="#8eb4e3" stroked="f" strokeweight="0">
                  <v:path arrowok="t" textboxrect="0,0,1173861,1802257"/>
                </v:shape>
                <v:shape id="Shape 3277" o:spid="_x0000_s1249" style="position:absolute;left:37831;top:3595;width:1387;height:11059;visibility:visible;mso-wrap-style:square;v-text-anchor:top" coordsize="138684,1105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IL0xwAAAN0AAAAPAAAAZHJzL2Rvd25yZXYueG1sRI/NbsIw&#10;EITvlfoO1lbqBRWnpBQIGIQqteqFAz+H9raylyQiXke2IeHtcSWkHkez883OYtXbRlzIh9qxgtdh&#10;BoJYO1NzqeCw/3yZgggR2WDjmBRcKcBq+fiwwMK4jrd02cVSJAiHAhVUMbaFlEFXZDEMXUucvKPz&#10;FmOSvpTGY5fgtpGjLHuXFmtODRW29FGRPu3ONr3xdVjn/vRmNrMw+P2x2pzH1ij1/NSv5yAi9fH/&#10;+J7+Ngry0WQCf2sSAuTyBgAA//8DAFBLAQItABQABgAIAAAAIQDb4fbL7gAAAIUBAAATAAAAAAAA&#10;AAAAAAAAAAAAAABbQ29udGVudF9UeXBlc10ueG1sUEsBAi0AFAAGAAgAAAAhAFr0LFu/AAAAFQEA&#10;AAsAAAAAAAAAAAAAAAAAHwEAAF9yZWxzLy5yZWxzUEsBAi0AFAAGAAgAAAAhAPPwgvTHAAAA3QAA&#10;AA8AAAAAAAAAAAAAAAAABwIAAGRycy9kb3ducmV2LnhtbFBLBQYAAAAAAwADALcAAAD7AgAAAAA=&#10;" path="m138684,r,1105916l,8636c45974,2921,92329,,138684,xe" fillcolor="#558ed5" stroked="f" strokeweight="0">
                  <v:path arrowok="t" textboxrect="0,0,138684,1105916"/>
                </v:shape>
                <v:shape id="Shape 3278" o:spid="_x0000_s1250" style="position:absolute;left:37471;top:2237;width:1048;height:1334;visibility:visible;mso-wrap-style:square;v-text-anchor:top" coordsize="10477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lgowAAAAN0AAAAPAAAAZHJzL2Rvd25yZXYueG1sRE9Ni8Iw&#10;EL0L+x/CLHjTVEW3VKOI7IIerXvQ29CMbTGZdJtsrf/eHASPj/e92vTWiI5aXztWMBknIIgLp2su&#10;FfyefkYpCB+QNRrHpOBBHjbrj8EKM+3ufKQuD6WIIewzVFCF0GRS+qIii37sGuLIXV1rMUTYllK3&#10;eI/h1shpkiykxZpjQ4UN7Soqbvm/VWBovs1DajT5Ytcfz+nh77u7KDX87LdLEIH68Ba/3HutYDb9&#10;inPjm/gE5PoJAAD//wMAUEsBAi0AFAAGAAgAAAAhANvh9svuAAAAhQEAABMAAAAAAAAAAAAAAAAA&#10;AAAAAFtDb250ZW50X1R5cGVzXS54bWxQSwECLQAUAAYACAAAACEAWvQsW78AAAAVAQAACwAAAAAA&#10;AAAAAAAAAAAfAQAAX3JlbHMvLnJlbHNQSwECLQAUAAYACAAAACEA4jpYKMAAAADdAAAADwAAAAAA&#10;AAAAAAAAAAAHAgAAZHJzL2Rvd25yZXYueG1sUEsFBgAAAAADAAMAtwAAAPQCAAAAAA==&#10;" path="m104775,133350l57150,,,e" filled="f">
                  <v:path arrowok="t" textboxrect="0,0,104775,133350"/>
                </v:shape>
                <v:rect id="Rectangle 472785" o:spid="_x0000_s1251" style="position:absolute;left:43414;top:8509;width:2006;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qzoyQAAAN8AAAAPAAAAZHJzL2Rvd25yZXYueG1sRI9Ba8JA&#10;FITvQv/D8gredFOxJqauIlWJx1YLtrdH9jUJzb4N2dWk/npXKPQ4zMw3zGLVm1pcqHWVZQVP4wgE&#10;cW51xYWCj+NulIBwHlljbZkU/JKD1fJhsMBU247f6XLwhQgQdikqKL1vUildXpJBN7YNcfC+bWvQ&#10;B9kWUrfYBbip5SSKZtJgxWGhxIZeS8p/DmejIEua9efeXrui3n5lp7fTfHOce6WGj/36BYSn3v+H&#10;/9p7rWAaT+LkGe5/wheQyxsAAAD//wMAUEsBAi0AFAAGAAgAAAAhANvh9svuAAAAhQEAABMAAAAA&#10;AAAAAAAAAAAAAAAAAFtDb250ZW50X1R5cGVzXS54bWxQSwECLQAUAAYACAAAACEAWvQsW78AAAAV&#10;AQAACwAAAAAAAAAAAAAAAAAfAQAAX3JlbHMvLnJlbHNQSwECLQAUAAYACAAAACEAoh6s6MkAAADf&#10;AAAADwAAAAAAAAAAAAAAAAAHAgAAZHJzL2Rvd25yZXYueG1sUEsFBgAAAAADAAMAtwAAAP0CAAAA&#10;AA==&#10;" filled="f" stroked="f">
                  <v:textbox inset="0,0,0,0">
                    <w:txbxContent>
                      <w:p w14:paraId="37E05AE0" w14:textId="77777777" w:rsidR="0089307D" w:rsidRDefault="0089307D">
                        <w:pPr>
                          <w:spacing w:after="160" w:line="259" w:lineRule="auto"/>
                          <w:ind w:right="0" w:firstLine="0"/>
                          <w:jc w:val="left"/>
                        </w:pPr>
                        <w:r>
                          <w:rPr>
                            <w:b/>
                            <w:sz w:val="17"/>
                          </w:rPr>
                          <w:t>23</w:t>
                        </w:r>
                      </w:p>
                    </w:txbxContent>
                  </v:textbox>
                </v:rect>
                <v:rect id="Rectangle 472786" o:spid="_x0000_s1252" style="position:absolute;left:44936;top:8509;width:3297;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DKfyAAAAN8AAAAPAAAAZHJzL2Rvd25yZXYueG1sRI9Ba8JA&#10;FITvhf6H5RW81U1FYoxZRaqix1YLqbdH9jUJzb4N2dWk/fWuUOhxmJlvmGw1mEZcqXO1ZQUv4wgE&#10;cWF1zaWCj9PuOQHhPLLGxjIp+CEHq+XjQ4aptj2/0/XoSxEg7FJUUHnfplK6oiKDbmxb4uB92c6g&#10;D7Irpe6wD3DTyEkUxdJgzWGhwpZeKyq+jxejYJ+068+D/e3LZnve52/5fHOae6VGT8N6AcLT4P/D&#10;f+2DVjCdTWZJDPc/4QvI5Q0AAP//AwBQSwECLQAUAAYACAAAACEA2+H2y+4AAACFAQAAEwAAAAAA&#10;AAAAAAAAAAAAAAAAW0NvbnRlbnRfVHlwZXNdLnhtbFBLAQItABQABgAIAAAAIQBa9CxbvwAAABUB&#10;AAALAAAAAAAAAAAAAAAAAB8BAABfcmVscy8ucmVsc1BLAQItABQABgAIAAAAIQBSzDKfyAAAAN8A&#10;AAAPAAAAAAAAAAAAAAAAAAcCAABkcnMvZG93bnJldi54bWxQSwUGAAAAAAMAAwC3AAAA/AIAAAAA&#10;" filled="f" stroked="f">
                  <v:textbox inset="0,0,0,0">
                    <w:txbxContent>
                      <w:p w14:paraId="056144AF" w14:textId="77777777" w:rsidR="0089307D" w:rsidRDefault="0089307D">
                        <w:pPr>
                          <w:spacing w:after="160" w:line="259" w:lineRule="auto"/>
                          <w:ind w:right="0" w:firstLine="0"/>
                          <w:jc w:val="left"/>
                        </w:pPr>
                        <w:r>
                          <w:rPr>
                            <w:b/>
                            <w:sz w:val="17"/>
                          </w:rPr>
                          <w:t>,0%</w:t>
                        </w:r>
                      </w:p>
                    </w:txbxContent>
                  </v:textbox>
                </v:rect>
                <v:rect id="Rectangle 3280" o:spid="_x0000_s1253" style="position:absolute;left:47422;top:8509;width:478;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UGawgAAAN0AAAAPAAAAZHJzL2Rvd25yZXYueG1sRE9Ni8Iw&#10;EL0L/ocwwt40VUFqNYroih5dFdTb0IxtsZmUJmu7/npzWPD4eN/zZWtK8aTaFZYVDAcRCOLU6oIz&#10;BefTth+DcB5ZY2mZFPyRg+Wi25ljom3DP/Q8+kyEEHYJKsi9rxIpXZqTQTewFXHg7rY26AOsM6lr&#10;bEK4KeUoiibSYMGhIceK1jmlj+OvUbCLq9V1b19NVn7fdpfDZbo5Tb1SX712NQPhqfUf8b97rxWM&#10;R3HYH96EJyAXbwAAAP//AwBQSwECLQAUAAYACAAAACEA2+H2y+4AAACFAQAAEwAAAAAAAAAAAAAA&#10;AAAAAAAAW0NvbnRlbnRfVHlwZXNdLnhtbFBLAQItABQABgAIAAAAIQBa9CxbvwAAABUBAAALAAAA&#10;AAAAAAAAAAAAAB8BAABfcmVscy8ucmVsc1BLAQItABQABgAIAAAAIQD4DUGawgAAAN0AAAAPAAAA&#10;AAAAAAAAAAAAAAcCAABkcnMvZG93bnJldi54bWxQSwUGAAAAAAMAAwC3AAAA9gIAAAAA&#10;" filled="f" stroked="f">
                  <v:textbox inset="0,0,0,0">
                    <w:txbxContent>
                      <w:p w14:paraId="03D3A2D2" w14:textId="77777777" w:rsidR="0089307D" w:rsidRDefault="0089307D">
                        <w:pPr>
                          <w:spacing w:after="160" w:line="259" w:lineRule="auto"/>
                          <w:ind w:right="0" w:firstLine="0"/>
                          <w:jc w:val="left"/>
                        </w:pPr>
                        <w:r>
                          <w:rPr>
                            <w:b/>
                            <w:sz w:val="17"/>
                          </w:rPr>
                          <w:t xml:space="preserve"> </w:t>
                        </w:r>
                      </w:p>
                    </w:txbxContent>
                  </v:textbox>
                </v:rect>
                <v:rect id="Rectangle 472796" o:spid="_x0000_s1254" style="position:absolute;left:43983;top:20712;width:3291;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aRCyAAAAN8AAAAPAAAAZHJzL2Rvd25yZXYueG1sRI9Ba8JA&#10;FITvBf/D8oTe6kYpamI2IrZFj60K6u2RfSbB7NuQ3Zq0v94VCj0OM/MNky57U4sbta6yrGA8ikAQ&#10;51ZXXCg47D9e5iCcR9ZYWyYFP+RgmQ2eUky07fiLbjtfiABhl6CC0vsmkdLlJRl0I9sQB+9iW4M+&#10;yLaQusUuwE0tJ1E0lQYrDgslNrQuKb/uvo2CzbxZnbb2tyvq9/Pm+HmM3/axV+p52K8WIDz1/j/8&#10;195qBa+zySyewuNP+AIyuwMAAP//AwBQSwECLQAUAAYACAAAACEA2+H2y+4AAACFAQAAEwAAAAAA&#10;AAAAAAAAAAAAAAAAW0NvbnRlbnRfVHlwZXNdLnhtbFBLAQItABQABgAIAAAAIQBa9CxbvwAAABUB&#10;AAALAAAAAAAAAAAAAAAAAB8BAABfcmVscy8ucmVsc1BLAQItABQABgAIAAAAIQDXFaRCyAAAAN8A&#10;AAAPAAAAAAAAAAAAAAAAAAcCAABkcnMvZG93bnJldi54bWxQSwUGAAAAAAMAAwC3AAAA/AIAAAAA&#10;" filled="f" stroked="f">
                  <v:textbox inset="0,0,0,0">
                    <w:txbxContent>
                      <w:p w14:paraId="2758F67F" w14:textId="77777777" w:rsidR="0089307D" w:rsidRDefault="0089307D">
                        <w:pPr>
                          <w:spacing w:after="160" w:line="259" w:lineRule="auto"/>
                          <w:ind w:right="0" w:firstLine="0"/>
                          <w:jc w:val="left"/>
                        </w:pPr>
                        <w:r>
                          <w:rPr>
                            <w:b/>
                            <w:sz w:val="17"/>
                          </w:rPr>
                          <w:t>,0%</w:t>
                        </w:r>
                      </w:p>
                    </w:txbxContent>
                  </v:textbox>
                </v:rect>
                <v:rect id="Rectangle 472795" o:spid="_x0000_s1255" style="position:absolute;left:42461;top:20712;width:2003;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zo1yQAAAN8AAAAPAAAAZHJzL2Rvd25yZXYueG1sRI9Ba8JA&#10;FITvQv/D8gq96aZSGxNdRVolHq0K6u2RfU1Cs29Ddmtif323IPQ4zMw3zHzZm1pcqXWVZQXPowgE&#10;cW51xYWC42EznIJwHlljbZkU3MjBcvEwmGOqbccfdN37QgQIuxQVlN43qZQuL8mgG9mGOHiftjXo&#10;g2wLqVvsAtzUchxFr9JgxWGhxIbeSsq/9t9GQTZtVuet/emKen3JTrtT8n5IvFJPj/1qBsJT7//D&#10;9/ZWK3iJx3Eygb8/4QvIxS8AAAD//wMAUEsBAi0AFAAGAAgAAAAhANvh9svuAAAAhQEAABMAAAAA&#10;AAAAAAAAAAAAAAAAAFtDb250ZW50X1R5cGVzXS54bWxQSwECLQAUAAYACAAAACEAWvQsW78AAAAV&#10;AQAACwAAAAAAAAAAAAAAAAAfAQAAX3JlbHMvLnJlbHNQSwECLQAUAAYACAAAACEAJ8c6NckAAADf&#10;AAAADwAAAAAAAAAAAAAAAAAHAgAAZHJzL2Rvd25yZXYueG1sUEsFBgAAAAADAAMAtwAAAP0CAAAA&#10;AA==&#10;" filled="f" stroked="f">
                  <v:textbox inset="0,0,0,0">
                    <w:txbxContent>
                      <w:p w14:paraId="4AF80A45" w14:textId="77777777" w:rsidR="0089307D" w:rsidRDefault="0089307D">
                        <w:pPr>
                          <w:spacing w:after="160" w:line="259" w:lineRule="auto"/>
                          <w:ind w:right="0" w:firstLine="0"/>
                          <w:jc w:val="left"/>
                        </w:pPr>
                        <w:r>
                          <w:rPr>
                            <w:b/>
                            <w:sz w:val="17"/>
                          </w:rPr>
                          <w:t>37</w:t>
                        </w:r>
                      </w:p>
                    </w:txbxContent>
                  </v:textbox>
                </v:rect>
                <v:rect id="Rectangle 3282" o:spid="_x0000_s1256" style="position:absolute;left:46469;top:20712;width:477;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3p2xgAAAN0AAAAPAAAAZHJzL2Rvd25yZXYueG1sRI9Ba8JA&#10;FITvBf/D8oTe6sYUSkxdRdSiRzWC7e2RfU2C2bchu5q0v94VBI/DzHzDTOe9qcWVWldZVjAeRSCI&#10;c6srLhQcs6+3BITzyBpry6TgjxzMZ4OXKabadryn68EXIkDYpaig9L5JpXR5SQbdyDbEwfu1rUEf&#10;ZFtI3WIX4KaWcRR9SIMVh4USG1qWlJ8PF6NgkzSL763974p6/bM57U6TVTbxSr0O+8UnCE+9f4Yf&#10;7a1W8B4nMdzfhCcgZzcAAAD//wMAUEsBAi0AFAAGAAgAAAAhANvh9svuAAAAhQEAABMAAAAAAAAA&#10;AAAAAAAAAAAAAFtDb250ZW50X1R5cGVzXS54bWxQSwECLQAUAAYACAAAACEAWvQsW78AAAAVAQAA&#10;CwAAAAAAAAAAAAAAAAAfAQAAX3JlbHMvLnJlbHNQSwECLQAUAAYACAAAACEAZ5N6dsYAAADdAAAA&#10;DwAAAAAAAAAAAAAAAAAHAgAAZHJzL2Rvd25yZXYueG1sUEsFBgAAAAADAAMAtwAAAPoCAAAAAA==&#10;" filled="f" stroked="f">
                  <v:textbox inset="0,0,0,0">
                    <w:txbxContent>
                      <w:p w14:paraId="590E3B39" w14:textId="77777777" w:rsidR="0089307D" w:rsidRDefault="0089307D">
                        <w:pPr>
                          <w:spacing w:after="160" w:line="259" w:lineRule="auto"/>
                          <w:ind w:right="0" w:firstLine="0"/>
                          <w:jc w:val="left"/>
                        </w:pPr>
                        <w:r>
                          <w:rPr>
                            <w:b/>
                            <w:sz w:val="17"/>
                          </w:rPr>
                          <w:t xml:space="preserve"> </w:t>
                        </w:r>
                      </w:p>
                    </w:txbxContent>
                  </v:textbox>
                </v:rect>
                <v:rect id="Rectangle 472793" o:spid="_x0000_s1257" style="position:absolute;left:31086;top:20744;width:991;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gfayQAAAN8AAAAPAAAAZHJzL2Rvd25yZXYueG1sRI9Ba8JA&#10;FITvQv/D8gq96aZWGhNdRVolHq0K6u2RfU1Cs29Ddmtif323IPQ4zMw3zHzZm1pcqXWVZQXPowgE&#10;cW51xYWC42EznIJwHlljbZkU3MjBcvEwmGOqbccfdN37QgQIuxQVlN43qZQuL8mgG9mGOHiftjXo&#10;g2wLqVvsAtzUchxFr9JgxWGhxIbeSsq/9t9GQTZtVuet/emKen3JTrtT8n5IvFJPj/1qBsJT7//D&#10;9/ZWK5jE4zh5gb8/4QvIxS8AAAD//wMAUEsBAi0AFAAGAAgAAAAhANvh9svuAAAAhQEAABMAAAAA&#10;AAAAAAAAAAAAAAAAAFtDb250ZW50X1R5cGVzXS54bWxQSwECLQAUAAYACAAAACEAWvQsW78AAAAV&#10;AQAACwAAAAAAAAAAAAAAAAAfAQAAX3JlbHMvLnJlbHNQSwECLQAUAAYACAAAACEAx2IH2skAAADf&#10;AAAADwAAAAAAAAAAAAAAAAAHAgAAZHJzL2Rvd25yZXYueG1sUEsFBgAAAAADAAMAtwAAAP0CAAAA&#10;AA==&#10;" filled="f" stroked="f">
                  <v:textbox inset="0,0,0,0">
                    <w:txbxContent>
                      <w:p w14:paraId="143D93B8" w14:textId="77777777" w:rsidR="0089307D" w:rsidRDefault="0089307D">
                        <w:pPr>
                          <w:spacing w:after="160" w:line="259" w:lineRule="auto"/>
                          <w:ind w:right="0" w:firstLine="0"/>
                          <w:jc w:val="left"/>
                        </w:pPr>
                        <w:r>
                          <w:rPr>
                            <w:b/>
                            <w:sz w:val="17"/>
                          </w:rPr>
                          <w:t>4</w:t>
                        </w:r>
                      </w:p>
                    </w:txbxContent>
                  </v:textbox>
                </v:rect>
                <v:rect id="Rectangle 472794" o:spid="_x0000_s1258" style="position:absolute;left:31847;top:20744;width:3291;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5+uyAAAAN8AAAAPAAAAZHJzL2Rvd25yZXYueG1sRI9Pa8JA&#10;FMTvgt9heYI33SiiJnUV8Q96tFqwvT2yr0lo9m3Irib66bsFocdhZn7DLFatKcWdaldYVjAaRiCI&#10;U6sLzhR8XPaDOQjnkTWWlknBgxyslt3OAhNtG36n+9lnIkDYJagg975KpHRpTgbd0FbEwfu2tUEf&#10;ZJ1JXWMT4KaU4yiaSoMFh4UcK9rklP6cb0bBYV6tP4/22WTl7utwPV3j7SX2SvV77foNhKfW/4df&#10;7aNWMJmNZ/EE/v6ELyCXvwAAAP//AwBQSwECLQAUAAYACAAAACEA2+H2y+4AAACFAQAAEwAAAAAA&#10;AAAAAAAAAAAAAAAAW0NvbnRlbnRfVHlwZXNdLnhtbFBLAQItABQABgAIAAAAIQBa9CxbvwAAABUB&#10;AAALAAAAAAAAAAAAAAAAAB8BAABfcmVscy8ucmVsc1BLAQItABQABgAIAAAAIQBIi5+uyAAAAN8A&#10;AAAPAAAAAAAAAAAAAAAAAAcCAABkcnMvZG93bnJldi54bWxQSwUGAAAAAAMAAwC3AAAA/AIAAAAA&#10;" filled="f" stroked="f">
                  <v:textbox inset="0,0,0,0">
                    <w:txbxContent>
                      <w:p w14:paraId="7D39CF36" w14:textId="77777777" w:rsidR="0089307D" w:rsidRDefault="0089307D">
                        <w:pPr>
                          <w:spacing w:after="160" w:line="259" w:lineRule="auto"/>
                          <w:ind w:right="0" w:firstLine="0"/>
                          <w:jc w:val="left"/>
                        </w:pPr>
                        <w:r>
                          <w:rPr>
                            <w:b/>
                            <w:sz w:val="17"/>
                          </w:rPr>
                          <w:t>,0%</w:t>
                        </w:r>
                      </w:p>
                    </w:txbxContent>
                  </v:textbox>
                </v:rect>
                <v:rect id="Rectangle 3284" o:spid="_x0000_s1259" style="position:absolute;left:34331;top:20744;width:476;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keZxgAAAN0AAAAPAAAAZHJzL2Rvd25yZXYueG1sRI9Pa8JA&#10;FMTvhX6H5Qm91Y22SIyuIm1Fj/4D9fbIPpNg9m3Irib107uC4HGYmd8w42lrSnGl2hWWFfS6EQji&#10;1OqCMwW77fwzBuE8ssbSMin4JwfTyfvbGBNtG17TdeMzESDsElSQe18lUro0J4Ouayvi4J1sbdAH&#10;WWdS19gEuCllP4oG0mDBYSHHin5ySs+bi1GwiKvZYWlvTVb+HRf71X74ux16pT467WwEwlPrX+Fn&#10;e6kVfPXjb3i8CU9ATu4AAAD//wMAUEsBAi0AFAAGAAgAAAAhANvh9svuAAAAhQEAABMAAAAAAAAA&#10;AAAAAAAAAAAAAFtDb250ZW50X1R5cGVzXS54bWxQSwECLQAUAAYACAAAACEAWvQsW78AAAAVAQAA&#10;CwAAAAAAAAAAAAAAAAAfAQAAX3JlbHMvLnJlbHNQSwECLQAUAAYACAAAACEAhzZHmcYAAADdAAAA&#10;DwAAAAAAAAAAAAAAAAAHAgAAZHJzL2Rvd25yZXYueG1sUEsFBgAAAAADAAMAtwAAAPoCAAAAAA==&#10;" filled="f" stroked="f">
                  <v:textbox inset="0,0,0,0">
                    <w:txbxContent>
                      <w:p w14:paraId="04C0E8AD" w14:textId="77777777" w:rsidR="0089307D" w:rsidRDefault="0089307D">
                        <w:pPr>
                          <w:spacing w:after="160" w:line="259" w:lineRule="auto"/>
                          <w:ind w:right="0" w:firstLine="0"/>
                          <w:jc w:val="left"/>
                        </w:pPr>
                        <w:r>
                          <w:rPr>
                            <w:b/>
                            <w:sz w:val="17"/>
                          </w:rPr>
                          <w:t xml:space="preserve"> </w:t>
                        </w:r>
                      </w:p>
                    </w:txbxContent>
                  </v:textbox>
                </v:rect>
                <v:rect id="Rectangle 472788" o:spid="_x0000_s1260" style="position:absolute;left:30734;top:11559;width:3296;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wN2xgAAAN8AAAAPAAAAZHJzL2Rvd25yZXYueG1sRE/LasJA&#10;FN0X+g/DLXRXJ5ViYnQUqZZk6aNg3V0yt0lo5k7ITJPYr+8sBJeH816uR9OInjpXW1bwOolAEBdW&#10;11wq+Dx9vCQgnEfW2FgmBVdysF49Piwx1XbgA/VHX4oQwi5FBZX3bSqlKyoy6Ca2JQ7ct+0M+gC7&#10;UuoOhxBuGjmNopk0WHNoqLCl94qKn+OvUZAl7eYrt39D2ewu2Xl/nm9Pc6/U89O4WYDwNPq7+ObO&#10;tYK3eBonYXD4E76AXP0DAAD//wMAUEsBAi0AFAAGAAgAAAAhANvh9svuAAAAhQEAABMAAAAAAAAA&#10;AAAAAAAAAAAAAFtDb250ZW50X1R5cGVzXS54bWxQSwECLQAUAAYACAAAACEAWvQsW78AAAAVAQAA&#10;CwAAAAAAAAAAAAAAAAAfAQAAX3JlbHMvLnJlbHNQSwECLQAUAAYACAAAACEATB8DdsYAAADfAAAA&#10;DwAAAAAAAAAAAAAAAAAHAgAAZHJzL2Rvd25yZXYueG1sUEsFBgAAAAADAAMAtwAAAPoCAAAAAA==&#10;" filled="f" stroked="f">
                  <v:textbox inset="0,0,0,0">
                    <w:txbxContent>
                      <w:p w14:paraId="74CA50DD" w14:textId="77777777" w:rsidR="0089307D" w:rsidRDefault="0089307D">
                        <w:pPr>
                          <w:spacing w:after="160" w:line="259" w:lineRule="auto"/>
                          <w:ind w:right="0" w:firstLine="0"/>
                          <w:jc w:val="left"/>
                        </w:pPr>
                        <w:r>
                          <w:rPr>
                            <w:b/>
                            <w:sz w:val="17"/>
                          </w:rPr>
                          <w:t>,0%</w:t>
                        </w:r>
                      </w:p>
                    </w:txbxContent>
                  </v:textbox>
                </v:rect>
                <v:rect id="Rectangle 472787" o:spid="_x0000_s1261" style="position:absolute;left:29206;top:11559;width:2007;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JcEyAAAAN8AAAAPAAAAZHJzL2Rvd25yZXYueG1sRI9Pa8JA&#10;FMTvBb/D8oTe6kaRJkZXEbXosf4B9fbIPpNg9m3Ibk3aT98tFDwOM/MbZrboTCUe1LjSsoLhIAJB&#10;nFldcq7gdPx4S0A4j6yxskwKvsnBYt57mWGqbct7ehx8LgKEXYoKCu/rVEqXFWTQDWxNHLybbQz6&#10;IJtc6gbbADeVHEXRuzRYclgosKZVQdn98GUUbJN6ednZnzavNtft+fM8WR8nXqnXfrecgvDU+Wf4&#10;v73TCsbxKE5i+PsTvoCc/wIAAP//AwBQSwECLQAUAAYACAAAACEA2+H2y+4AAACFAQAAEwAAAAAA&#10;AAAAAAAAAAAAAAAAW0NvbnRlbnRfVHlwZXNdLnhtbFBLAQItABQABgAIAAAAIQBa9CxbvwAAABUB&#10;AAALAAAAAAAAAAAAAAAAAB8BAABfcmVscy8ucmVsc1BLAQItABQABgAIAAAAIQA9gJcEyAAAAN8A&#10;AAAPAAAAAAAAAAAAAAAAAAcCAABkcnMvZG93bnJldi54bWxQSwUGAAAAAAMAAwC3AAAA/AIAAAAA&#10;" filled="f" stroked="f">
                  <v:textbox inset="0,0,0,0">
                    <w:txbxContent>
                      <w:p w14:paraId="0EF8F44E" w14:textId="77777777" w:rsidR="0089307D" w:rsidRDefault="0089307D">
                        <w:pPr>
                          <w:spacing w:after="160" w:line="259" w:lineRule="auto"/>
                          <w:ind w:right="0" w:firstLine="0"/>
                          <w:jc w:val="left"/>
                        </w:pPr>
                        <w:r>
                          <w:rPr>
                            <w:b/>
                            <w:sz w:val="17"/>
                          </w:rPr>
                          <w:t>34</w:t>
                        </w:r>
                      </w:p>
                    </w:txbxContent>
                  </v:textbox>
                </v:rect>
                <v:rect id="Rectangle 3286" o:spid="_x0000_s1262" style="position:absolute;left:33211;top:11559;width:476;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Hx1xwAAAN0AAAAPAAAAZHJzL2Rvd25yZXYueG1sRI9Ba8JA&#10;FITvgv9heUJvutFCiNE1BFsxx1YL1tsj+5qEZt+G7GrS/vpuodDjMDPfMNtsNK24U+8aywqWiwgE&#10;cWl1w5WCt/NhnoBwHllja5kUfJGDbDedbDHVduBXup98JQKEXYoKau+7VEpX1mTQLWxHHLwP2xv0&#10;QfaV1D0OAW5auYqiWBpsOCzU2NG+pvLzdDMKjkmXvxf2e6ja5+vx8nJZP53XXqmH2ZhvQHga/X/4&#10;r11oBY+rJIbfN+EJyN0PAAAA//8DAFBLAQItABQABgAIAAAAIQDb4fbL7gAAAIUBAAATAAAAAAAA&#10;AAAAAAAAAAAAAABbQ29udGVudF9UeXBlc10ueG1sUEsBAi0AFAAGAAgAAAAhAFr0LFu/AAAAFQEA&#10;AAsAAAAAAAAAAAAAAAAAHwEAAF9yZWxzLy5yZWxzUEsBAi0AFAAGAAgAAAAhABiofHXHAAAA3QAA&#10;AA8AAAAAAAAAAAAAAAAABwIAAGRycy9kb3ducmV2LnhtbFBLBQYAAAAAAwADALcAAAD7AgAAAAA=&#10;" filled="f" stroked="f">
                  <v:textbox inset="0,0,0,0">
                    <w:txbxContent>
                      <w:p w14:paraId="2B4728E2" w14:textId="77777777" w:rsidR="0089307D" w:rsidRDefault="0089307D">
                        <w:pPr>
                          <w:spacing w:after="160" w:line="259" w:lineRule="auto"/>
                          <w:ind w:right="0" w:firstLine="0"/>
                          <w:jc w:val="left"/>
                        </w:pPr>
                        <w:r>
                          <w:rPr>
                            <w:b/>
                            <w:sz w:val="17"/>
                          </w:rPr>
                          <w:t xml:space="preserve"> </w:t>
                        </w:r>
                      </w:p>
                    </w:txbxContent>
                  </v:textbox>
                </v:rect>
                <v:rect id="Rectangle 472782" o:spid="_x0000_s1263" style="position:absolute;left:34927;top:1549;width:3302;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zScyAAAAN8AAAAPAAAAZHJzL2Rvd25yZXYueG1sRI9Pi8Iw&#10;FMTvC36H8ARva2pZ1lqNIvsHPa66oN4ezbMtNi+libb66Y2wsMdhZn7DzBadqcSVGldaVjAaRiCI&#10;M6tLzhX87r5fExDOI2usLJOCGzlYzHsvM0y1bXlD163PRYCwS1FB4X2dSumyggy6oa2Jg3eyjUEf&#10;ZJNL3WAb4KaScRS9S4Mlh4UCa/ooKDtvL0bBKqmXh7W9t3n1dVztf/aTz93EKzXod8spCE+d/w//&#10;tddawds4HicxPP+ELyDnDwAAAP//AwBQSwECLQAUAAYACAAAACEA2+H2y+4AAACFAQAAEwAAAAAA&#10;AAAAAAAAAAAAAAAAW0NvbnRlbnRfVHlwZXNdLnhtbFBLAQItABQABgAIAAAAIQBa9CxbvwAAABUB&#10;AAALAAAAAAAAAAAAAAAAAB8BAABfcmVscy8ucmVsc1BLAQItABQABgAIAAAAIQAt9zScyAAAAN8A&#10;AAAPAAAAAAAAAAAAAAAAAAcCAABkcnMvZG93bnJldi54bWxQSwUGAAAAAAMAAwC3AAAA/AIAAAAA&#10;" filled="f" stroked="f">
                  <v:textbox inset="0,0,0,0">
                    <w:txbxContent>
                      <w:p w14:paraId="43023185" w14:textId="77777777" w:rsidR="0089307D" w:rsidRDefault="0089307D">
                        <w:pPr>
                          <w:spacing w:after="160" w:line="259" w:lineRule="auto"/>
                          <w:ind w:right="0" w:firstLine="0"/>
                          <w:jc w:val="left"/>
                        </w:pPr>
                        <w:r>
                          <w:rPr>
                            <w:b/>
                            <w:sz w:val="17"/>
                          </w:rPr>
                          <w:t>,0%</w:t>
                        </w:r>
                      </w:p>
                    </w:txbxContent>
                  </v:textbox>
                </v:rect>
                <v:rect id="Rectangle 472781" o:spid="_x0000_s1264" style="position:absolute;left:34163;top:1549;width:994;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arryQAAAN8AAAAPAAAAZHJzL2Rvd25yZXYueG1sRI9Pa8JA&#10;FMTvQr/D8grezEYpNaauIv2DHjUW0t4e2dckNPs2ZFcT/fTdguBxmJnfMMv1YBpxps7VlhVMoxgE&#10;cWF1zaWCz+PHJAHhPLLGxjIpuJCD9ephtMRU254PdM58KQKEXYoKKu/bVEpXVGTQRbYlDt6P7Qz6&#10;ILtS6g77ADeNnMXxszRYc1iosKXXiorf7GQUbJN287Wz175s3r+3+T5fvB0XXqnx47B5AeFp8Pfw&#10;rb3TCp7ms3kyhf8/4QvI1R8AAAD//wMAUEsBAi0AFAAGAAgAAAAhANvh9svuAAAAhQEAABMAAAAA&#10;AAAAAAAAAAAAAAAAAFtDb250ZW50X1R5cGVzXS54bWxQSwECLQAUAAYACAAAACEAWvQsW78AAAAV&#10;AQAACwAAAAAAAAAAAAAAAAAfAQAAX3JlbHMvLnJlbHNQSwECLQAUAAYACAAAACEA3SWq68kAAADf&#10;AAAADwAAAAAAAAAAAAAAAAAHAgAAZHJzL2Rvd25yZXYueG1sUEsFBgAAAAADAAMAtwAAAP0CAAAA&#10;AA==&#10;" filled="f" stroked="f">
                  <v:textbox inset="0,0,0,0">
                    <w:txbxContent>
                      <w:p w14:paraId="1D79F23D" w14:textId="77777777" w:rsidR="0089307D" w:rsidRDefault="0089307D">
                        <w:pPr>
                          <w:spacing w:after="160" w:line="259" w:lineRule="auto"/>
                          <w:ind w:right="0" w:firstLine="0"/>
                          <w:jc w:val="left"/>
                        </w:pPr>
                        <w:r>
                          <w:rPr>
                            <w:b/>
                            <w:sz w:val="17"/>
                          </w:rPr>
                          <w:t>2</w:t>
                        </w:r>
                      </w:p>
                    </w:txbxContent>
                  </v:textbox>
                </v:rect>
                <v:rect id="Rectangle 3288" o:spid="_x0000_s1265" style="position:absolute;left:37404;top:1549;width:478;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02cwgAAAN0AAAAPAAAAZHJzL2Rvd25yZXYueG1sRE9Ni8Iw&#10;EL0L/ocwwt40VUFqNYroih5dFdTb0IxtsZmUJmu7/npzWPD4eN/zZWtK8aTaFZYVDAcRCOLU6oIz&#10;BefTth+DcB5ZY2mZFPyRg+Wi25ljom3DP/Q8+kyEEHYJKsi9rxIpXZqTQTewFXHg7rY26AOsM6lr&#10;bEK4KeUoiibSYMGhIceK1jmlj+OvUbCLq9V1b19NVn7fdpfDZbo5Tb1SX712NQPhqfUf8b97rxWM&#10;R3GYG96EJyAXbwAAAP//AwBQSwECLQAUAAYACAAAACEA2+H2y+4AAACFAQAAEwAAAAAAAAAAAAAA&#10;AAAAAAAAW0NvbnRlbnRfVHlwZXNdLnhtbFBLAQItABQABgAIAAAAIQBa9CxbvwAAABUBAAALAAAA&#10;AAAAAAAAAAAAAB8BAABfcmVscy8ucmVsc1BLAQItABQABgAIAAAAIQAGe02cwgAAAN0AAAAPAAAA&#10;AAAAAAAAAAAAAAcCAABkcnMvZG93bnJldi54bWxQSwUGAAAAAAMAAwC3AAAA9gIAAAAA&#10;" filled="f" stroked="f">
                  <v:textbox inset="0,0,0,0">
                    <w:txbxContent>
                      <w:p w14:paraId="6F46E3C2" w14:textId="77777777" w:rsidR="0089307D" w:rsidRDefault="0089307D">
                        <w:pPr>
                          <w:spacing w:after="160" w:line="259" w:lineRule="auto"/>
                          <w:ind w:right="0" w:firstLine="0"/>
                          <w:jc w:val="left"/>
                        </w:pPr>
                        <w:r>
                          <w:rPr>
                            <w:b/>
                            <w:sz w:val="17"/>
                          </w:rPr>
                          <w:t xml:space="preserve"> </w:t>
                        </w:r>
                      </w:p>
                    </w:txbxContent>
                  </v:textbox>
                </v:rect>
                <v:shape id="Shape 721687" o:spid="_x0000_s1266" style="position:absolute;left:51234;top:8382;width:477;height:571;visibility:visible;mso-wrap-style:square;v-text-anchor:top" coordsize="47625,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30YxgAAAN8AAAAPAAAAZHJzL2Rvd25yZXYueG1sRI/RisIw&#10;FETfF/yHcIV9W1OL22o1ioiCLriw6gdcmmtbbG5KE7X+vRGEfRxm5gwzW3SmFjdqXWVZwXAQgSDO&#10;ra64UHA6br7GIJxH1lhbJgUPcrCY9z5mmGl75z+6HXwhAoRdhgpK75tMSpeXZNANbEMcvLNtDfog&#10;20LqFu8BbmoZR1EiDVYcFkpsaFVSfjlcjYL8Zxvv6TtJJo/dpj6P1uvuN70o9dnvllMQnjr/H363&#10;t1pBGg+TcQqvP+ELyPkTAAD//wMAUEsBAi0AFAAGAAgAAAAhANvh9svuAAAAhQEAABMAAAAAAAAA&#10;AAAAAAAAAAAAAFtDb250ZW50X1R5cGVzXS54bWxQSwECLQAUAAYACAAAACEAWvQsW78AAAAVAQAA&#10;CwAAAAAAAAAAAAAAAAAfAQAAX3JlbHMvLnJlbHNQSwECLQAUAAYACAAAACEAWN99GMYAAADfAAAA&#10;DwAAAAAAAAAAAAAAAAAHAgAAZHJzL2Rvd25yZXYueG1sUEsFBgAAAAADAAMAtwAAAPoCAAAAAA==&#10;" path="m,l47625,r,57150l,57150,,e" fillcolor="#215968" stroked="f" strokeweight="0">
                  <v:path arrowok="t" textboxrect="0,0,47625,57150"/>
                </v:shape>
                <v:rect id="Rectangle 3290" o:spid="_x0000_s1267" style="position:absolute;left:52070;top:8323;width:5595;height:1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NdHwgAAAN0AAAAPAAAAZHJzL2Rvd25yZXYueG1sRE9Ni8Iw&#10;EL0L/ocwwt40VUFsNYroih5dFdTb0IxtsZmUJmu7/npzWPD4eN/zZWtK8aTaFZYVDAcRCOLU6oIz&#10;BefTtj8F4TyyxtIyKfgjB8tFtzPHRNuGf+h59JkIIewSVJB7XyVSujQng25gK+LA3W1t0AdYZ1LX&#10;2IRwU8pRFE2kwYJDQ44VrXNKH8dfo2A3rVbXvX01Wfl9210Ol3hzir1SX712NQPhqfUf8b97rxWM&#10;R3HYH96EJyAXbwAAAP//AwBQSwECLQAUAAYACAAAACEA2+H2y+4AAACFAQAAEwAAAAAAAAAAAAAA&#10;AAAAAAAAW0NvbnRlbnRfVHlwZXNdLnhtbFBLAQItABQABgAIAAAAIQBa9CxbvwAAABUBAAALAAAA&#10;AAAAAAAAAAAAAB8BAABfcmVscy8ucmVsc1BLAQItABQABgAIAAAAIQB91NdHwgAAAN0AAAAPAAAA&#10;AAAAAAAAAAAAAAcCAABkcnMvZG93bnJldi54bWxQSwUGAAAAAAMAAwC3AAAA9gIAAAAA&#10;" filled="f" stroked="f">
                  <v:textbox inset="0,0,0,0">
                    <w:txbxContent>
                      <w:p w14:paraId="45B753DC" w14:textId="77777777" w:rsidR="0089307D" w:rsidRDefault="0089307D">
                        <w:pPr>
                          <w:spacing w:after="160" w:line="259" w:lineRule="auto"/>
                          <w:ind w:right="0" w:firstLine="0"/>
                          <w:jc w:val="left"/>
                        </w:pPr>
                        <w:r>
                          <w:rPr>
                            <w:sz w:val="17"/>
                          </w:rPr>
                          <w:t>Сталеві</w:t>
                        </w:r>
                      </w:p>
                    </w:txbxContent>
                  </v:textbox>
                </v:rect>
                <v:rect id="Rectangle 3291" o:spid="_x0000_s1268" style="position:absolute;left:56267;top:8323;width:492;height:1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HLcxwAAAN0AAAAPAAAAZHJzL2Rvd25yZXYueG1sRI9Ba8JA&#10;FITvBf/D8oTe6kYLxUTXELRFj60RordH9pkEs29DdmvS/vpuodDjMDPfMOt0NK24U+8aywrmswgE&#10;cWl1w5WCU/72tAThPLLG1jIp+CIH6WbysMZE24E/6H70lQgQdgkqqL3vEildWZNBN7MdcfCutjfo&#10;g+wrqXscAty0chFFL9Jgw2Ghxo62NZW346dRsF922flgv4eqfb3si/ci3uWxV+pxOmYrEJ5G/x/+&#10;ax+0gudFPIffN+EJyM0PAAAA//8DAFBLAQItABQABgAIAAAAIQDb4fbL7gAAAIUBAAATAAAAAAAA&#10;AAAAAAAAAAAAAABbQ29udGVudF9UeXBlc10ueG1sUEsBAi0AFAAGAAgAAAAhAFr0LFu/AAAAFQEA&#10;AAsAAAAAAAAAAAAAAAAAHwEAAF9yZWxzLy5yZWxzUEsBAi0AFAAGAAgAAAAhABKYctzHAAAA3QAA&#10;AA8AAAAAAAAAAAAAAAAABwIAAGRycy9kb3ducmV2LnhtbFBLBQYAAAAAAwADALcAAAD7AgAAAAA=&#10;" filled="f" stroked="f">
                  <v:textbox inset="0,0,0,0">
                    <w:txbxContent>
                      <w:p w14:paraId="49E6C431" w14:textId="77777777" w:rsidR="0089307D" w:rsidRDefault="0089307D">
                        <w:pPr>
                          <w:spacing w:after="160" w:line="259" w:lineRule="auto"/>
                          <w:ind w:right="0" w:firstLine="0"/>
                          <w:jc w:val="left"/>
                        </w:pPr>
                        <w:r>
                          <w:rPr>
                            <w:sz w:val="17"/>
                          </w:rPr>
                          <w:t xml:space="preserve"> </w:t>
                        </w:r>
                      </w:p>
                    </w:txbxContent>
                  </v:textbox>
                </v:rect>
                <v:shape id="Shape 721688" o:spid="_x0000_s1269" style="position:absolute;left:51234;top:10572;width:477;height:572;visibility:visible;mso-wrap-style:square;v-text-anchor:top" coordsize="47625,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DyxAAAAN8AAAAPAAAAZHJzL2Rvd25yZXYueG1sRE89b8Iw&#10;EN0r8R+sq9StODBQlGJQhURVdUGkLN2u8RFHjc/BdiD8e26o1PHpfa82o+/UhWJqAxuYTQtQxHWw&#10;LTcGjl+75yWolJEtdoHJwI0SbNaThxWWNlz5QJcqN0pCOJVowOXcl1qn2pHHNA09sXCnED1mgbHR&#10;NuJVwn2n50Wx0B5blgaHPW0d1b/V4KXXfW5vMdrT9+6n0mnfDO+H82DM0+P49goq05j/xX/uD2vg&#10;ZT5bLGWw/JEvoNd3AAAA//8DAFBLAQItABQABgAIAAAAIQDb4fbL7gAAAIUBAAATAAAAAAAAAAAA&#10;AAAAAAAAAABbQ29udGVudF9UeXBlc10ueG1sUEsBAi0AFAAGAAgAAAAhAFr0LFu/AAAAFQEAAAsA&#10;AAAAAAAAAAAAAAAAHwEAAF9yZWxzLy5yZWxzUEsBAi0AFAAGAAgAAAAhAK4hIPLEAAAA3wAAAA8A&#10;AAAAAAAAAAAAAAAABwIAAGRycy9kb3ducmV2LnhtbFBLBQYAAAAAAwADALcAAAD4AgAAAAA=&#10;" path="m,l47625,r,57150l,57150,,e" fillcolor="#31859c" stroked="f" strokeweight="0">
                  <v:path arrowok="t" textboxrect="0,0,47625,57150"/>
                </v:shape>
                <v:rect id="Rectangle 3293" o:spid="_x0000_s1270" style="position:absolute;left:52070;top:10512;width:5847;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kkwxQAAAN0AAAAPAAAAZHJzL2Rvd25yZXYueG1sRI9Bi8Iw&#10;FITvgv8hPGFvmqogthpF3BU9uiqot0fzbIvNS2mi7frrzcLCHoeZ+YaZL1tTiifVrrCsYDiIQBCn&#10;VhecKTgdN/0pCOeRNZaWScEPOVguup05Jto2/E3Pg89EgLBLUEHufZVI6dKcDLqBrYiDd7O1QR9k&#10;nUldYxPgppSjKJpIgwWHhRwrWueU3g8Po2A7rVaXnX01Wfl13Z735/jzGHulPnrtagbCU+v/w3/t&#10;nVYwHsVj+H0TnoBcvAEAAP//AwBQSwECLQAUAAYACAAAACEA2+H2y+4AAACFAQAAEwAAAAAAAAAA&#10;AAAAAAAAAAAAW0NvbnRlbnRfVHlwZXNdLnhtbFBLAQItABQABgAIAAAAIQBa9CxbvwAAABUBAAAL&#10;AAAAAAAAAAAAAAAAAB8BAABfcmVscy8ucmVsc1BLAQItABQABgAIAAAAIQCNBkkwxQAAAN0AAAAP&#10;AAAAAAAAAAAAAAAAAAcCAABkcnMvZG93bnJldi54bWxQSwUGAAAAAAMAAwC3AAAA+QIAAAAA&#10;" filled="f" stroked="f">
                  <v:textbox inset="0,0,0,0">
                    <w:txbxContent>
                      <w:p w14:paraId="13DB5CC7" w14:textId="77777777" w:rsidR="0089307D" w:rsidRDefault="0089307D">
                        <w:pPr>
                          <w:spacing w:after="160" w:line="259" w:lineRule="auto"/>
                          <w:ind w:right="0" w:firstLine="0"/>
                          <w:jc w:val="left"/>
                        </w:pPr>
                        <w:r>
                          <w:rPr>
                            <w:sz w:val="17"/>
                          </w:rPr>
                          <w:t>Чавунні</w:t>
                        </w:r>
                      </w:p>
                    </w:txbxContent>
                  </v:textbox>
                </v:rect>
                <v:rect id="Rectangle 3294" o:spid="_x0000_s1271" style="position:absolute;left:56458;top:10512;width:492;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9FExgAAAN0AAAAPAAAAZHJzL2Rvd25yZXYueG1sRI9Ba8JA&#10;FITvgv9heQVvuqkWMTGriK3osWoh9fbIviah2bchu5q0v75bEDwOM/MNk657U4sbta6yrOB5EoEg&#10;zq2uuFDwcd6NFyCcR9ZYWyYFP+RgvRoOUky07fhIt5MvRICwS1BB6X2TSOnykgy6iW2Ig/dlW4M+&#10;yLaQusUuwE0tp1E0lwYrDgslNrQtKf8+XY2C/aLZfB7sb1fUb5d99p7Fr+fYKzV66jdLEJ56/wjf&#10;2wetYDaNX+D/TXgCcvUHAAD//wMAUEsBAi0AFAAGAAgAAAAhANvh9svuAAAAhQEAABMAAAAAAAAA&#10;AAAAAAAAAAAAAFtDb250ZW50X1R5cGVzXS54bWxQSwECLQAUAAYACAAAACEAWvQsW78AAAAVAQAA&#10;CwAAAAAAAAAAAAAAAAAfAQAAX3JlbHMvLnJlbHNQSwECLQAUAAYACAAAACEAAu/RRMYAAADdAAAA&#10;DwAAAAAAAAAAAAAAAAAHAgAAZHJzL2Rvd25yZXYueG1sUEsFBgAAAAADAAMAtwAAAPoCAAAAAA==&#10;" filled="f" stroked="f">
                  <v:textbox inset="0,0,0,0">
                    <w:txbxContent>
                      <w:p w14:paraId="76820FBF" w14:textId="77777777" w:rsidR="0089307D" w:rsidRDefault="0089307D">
                        <w:pPr>
                          <w:spacing w:after="160" w:line="259" w:lineRule="auto"/>
                          <w:ind w:right="0" w:firstLine="0"/>
                          <w:jc w:val="left"/>
                        </w:pPr>
                        <w:r>
                          <w:rPr>
                            <w:sz w:val="17"/>
                          </w:rPr>
                          <w:t xml:space="preserve"> </w:t>
                        </w:r>
                      </w:p>
                    </w:txbxContent>
                  </v:textbox>
                </v:rect>
                <v:shape id="Shape 721689" o:spid="_x0000_s1272" style="position:absolute;left:51234;top:12763;width:477;height:572;visibility:visible;mso-wrap-style:square;v-text-anchor:top" coordsize="47625,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F9HyQAAAN8AAAAPAAAAZHJzL2Rvd25yZXYueG1sRI9BSwMx&#10;FITvQv9DeAUv0mbbQ1y3TYtUBBV7sBbx+Ni8Jks3L+smbdd/bwTB4zAz3zDL9eBbcaY+NoE1zKYF&#10;COI6mIathv3746QEEROywTYwafimCOvV6GqJlQkXfqPzLlmRIRwr1OBS6iopY+3IY5yGjjh7h9B7&#10;TFn2VpoeLxnuWzkvCiU9NpwXHHa0cVQfdyev4Vk93HyGD7tx9pC2r+qlPH2pWuvr8XC/AJFoSP/h&#10;v/aT0XA7n6nyDn7/5C8gVz8AAAD//wMAUEsBAi0AFAAGAAgAAAAhANvh9svuAAAAhQEAABMAAAAA&#10;AAAAAAAAAAAAAAAAAFtDb250ZW50X1R5cGVzXS54bWxQSwECLQAUAAYACAAAACEAWvQsW78AAAAV&#10;AQAACwAAAAAAAAAAAAAAAAAfAQAAX3JlbHMvLnJlbHNQSwECLQAUAAYACAAAACEAAjBfR8kAAADf&#10;AAAADwAAAAAAAAAAAAAAAAAHAgAAZHJzL2Rvd25yZXYueG1sUEsFBgAAAAADAAMAtwAAAP0CAAAA&#10;AA==&#10;" path="m,l47625,r,57150l,57150,,e" fillcolor="#4bacc6" stroked="f" strokeweight="0">
                  <v:path arrowok="t" textboxrect="0,0,47625,57150"/>
                </v:shape>
                <v:rect id="Rectangle 3296" o:spid="_x0000_s1273" style="position:absolute;left:52070;top:12702;width:12078;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eqoxQAAAN0AAAAPAAAAZHJzL2Rvd25yZXYueG1sRI9Pi8Iw&#10;FMTvC/sdwlvwtqarILYaRVYXPfoP1NujebbF5qU0WVv99EYQPA4z8xtmPG1NKa5Uu8Kygp9uBII4&#10;tbrgTMF+9/c9BOE8ssbSMim4kYPp5PNjjIm2DW/ouvWZCBB2CSrIva8SKV2ak0HXtRVx8M62NuiD&#10;rDOpa2wC3JSyF0UDabDgsJBjRb85pZftv1GwHFaz48rem6xcnJaH9SGe72KvVOernY1AeGr9O/xq&#10;r7SCfi8ewPNNeAJy8gAAAP//AwBQSwECLQAUAAYACAAAACEA2+H2y+4AAACFAQAAEwAAAAAAAAAA&#10;AAAAAAAAAAAAW0NvbnRlbnRfVHlwZXNdLnhtbFBLAQItABQABgAIAAAAIQBa9CxbvwAAABUBAAAL&#10;AAAAAAAAAAAAAAAAAB8BAABfcmVscy8ucmVsc1BLAQItABQABgAIAAAAIQCdceqoxQAAAN0AAAAP&#10;AAAAAAAAAAAAAAAAAAcCAABkcnMvZG93bnJldi54bWxQSwUGAAAAAAMAAwC3AAAA+QIAAAAA&#10;" filled="f" stroked="f">
                  <v:textbox inset="0,0,0,0">
                    <w:txbxContent>
                      <w:p w14:paraId="6674FA66" w14:textId="77777777" w:rsidR="0089307D" w:rsidRDefault="0089307D">
                        <w:pPr>
                          <w:spacing w:after="160" w:line="259" w:lineRule="auto"/>
                          <w:ind w:right="0" w:firstLine="0"/>
                          <w:jc w:val="left"/>
                        </w:pPr>
                        <w:r>
                          <w:rPr>
                            <w:sz w:val="17"/>
                          </w:rPr>
                          <w:t>Азбестоцементні</w:t>
                        </w:r>
                      </w:p>
                    </w:txbxContent>
                  </v:textbox>
                </v:rect>
                <v:rect id="Rectangle 3297" o:spid="_x0000_s1274" style="position:absolute;left:61130;top:12702;width:491;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U8zxgAAAN0AAAAPAAAAZHJzL2Rvd25yZXYueG1sRI9Ba8JA&#10;FITvgv9heQVvuqlCNTGriK3osWoh9fbIviah2bchu5q0v75bEDwOM/MNk657U4sbta6yrOB5EoEg&#10;zq2uuFDwcd6NFyCcR9ZYWyYFP+RgvRoOUky07fhIt5MvRICwS1BB6X2TSOnykgy6iW2Ig/dlW4M+&#10;yLaQusUuwE0tp1H0Ig1WHBZKbGhbUv59uhoF+0Wz+TzY366o3y777D2LX8+xV2r01G+WIDz1/hG+&#10;tw9awWwaz+H/TXgCcvUHAAD//wMAUEsBAi0AFAAGAAgAAAAhANvh9svuAAAAhQEAABMAAAAAAAAA&#10;AAAAAAAAAAAAAFtDb250ZW50X1R5cGVzXS54bWxQSwECLQAUAAYACAAAACEAWvQsW78AAAAVAQAA&#10;CwAAAAAAAAAAAAAAAAAfAQAAX3JlbHMvLnJlbHNQSwECLQAUAAYACAAAACEA8j1PM8YAAADdAAAA&#10;DwAAAAAAAAAAAAAAAAAHAgAAZHJzL2Rvd25yZXYueG1sUEsFBgAAAAADAAMAtwAAAPoCAAAAAA==&#10;" filled="f" stroked="f">
                  <v:textbox inset="0,0,0,0">
                    <w:txbxContent>
                      <w:p w14:paraId="7A7E1194" w14:textId="77777777" w:rsidR="0089307D" w:rsidRDefault="0089307D">
                        <w:pPr>
                          <w:spacing w:after="160" w:line="259" w:lineRule="auto"/>
                          <w:ind w:right="0" w:firstLine="0"/>
                          <w:jc w:val="left"/>
                        </w:pPr>
                        <w:r>
                          <w:rPr>
                            <w:sz w:val="17"/>
                          </w:rPr>
                          <w:t xml:space="preserve"> </w:t>
                        </w:r>
                      </w:p>
                    </w:txbxContent>
                  </v:textbox>
                </v:rect>
                <v:shape id="Shape 721690" o:spid="_x0000_s1275" style="position:absolute;left:51234;top:14954;width:477;height:571;visibility:visible;mso-wrap-style:square;v-text-anchor:top" coordsize="47625,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6WzxgAAAN8AAAAPAAAAZHJzL2Rvd25yZXYueG1sRI/NasJA&#10;FIX3Bd9huEI3RSe6iCZ1FA206kJB2we4ZG6TYOZOmBk1fXtnIbg8nD++xao3rbiR841lBZNxAoK4&#10;tLrhSsHvz9doDsIHZI2tZVLwTx5Wy8HbAnNt73yi2zlUIo6wz1FBHUKXS+nLmgz6se2Io/dnncEQ&#10;paukdniP46aV0yRJpcGG40ONHRU1lZfz1SjY+I/vrNju9dHhPO22xYHTKlPqfdivP0EE6sMr/Gzv&#10;tILZdJJmkSDyRBaQywcAAAD//wMAUEsBAi0AFAAGAAgAAAAhANvh9svuAAAAhQEAABMAAAAAAAAA&#10;AAAAAAAAAAAAAFtDb250ZW50X1R5cGVzXS54bWxQSwECLQAUAAYACAAAACEAWvQsW78AAAAVAQAA&#10;CwAAAAAAAAAAAAAAAAAfAQAAX3JlbHMvLnJlbHNQSwECLQAUAAYACAAAACEAGKuls8YAAADfAAAA&#10;DwAAAAAAAAAAAAAAAAAHAgAAZHJzL2Rvd25yZXYueG1sUEsFBgAAAAADAAMAtwAAAPoCAAAAAA==&#10;" path="m,l47625,r,57150l,57150,,e" fillcolor="#70b7cd" stroked="f" strokeweight="0">
                  <v:path arrowok="t" textboxrect="0,0,47625,57150"/>
                </v:shape>
                <v:rect id="Rectangle 3299" o:spid="_x0000_s1276" style="position:absolute;left:52070;top:14889;width:10046;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n7axgAAAN0AAAAPAAAAZHJzL2Rvd25yZXYueG1sRI9Ba8JA&#10;FITvQv/D8gredNMUiomuIq0lOdZYsL09ss8kNPs2ZFcT++u7gtDjMDPfMKvNaFpxod41lhU8zSMQ&#10;xKXVDVcKPg/vswUI55E1tpZJwZUcbNYPkxWm2g68p0vhKxEg7FJUUHvfpVK6siaDbm474uCdbG/Q&#10;B9lXUvc4BLhpZRxFL9Jgw2Ghxo5eayp/irNRkC267Vduf4eq3X1nx49j8nZIvFLTx3G7BOFp9P/h&#10;ezvXCp7jJIHbm/AE5PoPAAD//wMAUEsBAi0AFAAGAAgAAAAhANvh9svuAAAAhQEAABMAAAAAAAAA&#10;AAAAAAAAAAAAAFtDb250ZW50X1R5cGVzXS54bWxQSwECLQAUAAYACAAAACEAWvQsW78AAAAVAQAA&#10;CwAAAAAAAAAAAAAAAAAfAQAAX3JlbHMvLnJlbHNQSwECLQAUAAYACAAAACEA7O5+2sYAAADdAAAA&#10;DwAAAAAAAAAAAAAAAAAHAgAAZHJzL2Rvd25yZXYueG1sUEsFBgAAAAADAAMAtwAAAPoCAAAAAA==&#10;" filled="f" stroked="f">
                  <v:textbox inset="0,0,0,0">
                    <w:txbxContent>
                      <w:p w14:paraId="1CA2FFB1" w14:textId="77777777" w:rsidR="0089307D" w:rsidRDefault="0089307D">
                        <w:pPr>
                          <w:spacing w:after="160" w:line="259" w:lineRule="auto"/>
                          <w:ind w:right="0" w:firstLine="0"/>
                          <w:jc w:val="left"/>
                        </w:pPr>
                        <w:r>
                          <w:rPr>
                            <w:sz w:val="17"/>
                          </w:rPr>
                          <w:t>Залізобетонні</w:t>
                        </w:r>
                      </w:p>
                    </w:txbxContent>
                  </v:textbox>
                </v:rect>
                <v:rect id="Rectangle 3300" o:spid="_x0000_s1277" style="position:absolute;left:59604;top:14889;width:490;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01dwgAAAN0AAAAPAAAAZHJzL2Rvd25yZXYueG1sRE9Ni8Iw&#10;EL0L/ocwwt40dQXR2lREV/S46oJ6G5qxLTaT0kTb9ddvDsIeH+87WXamEk9qXGlZwXgUgSDOrC45&#10;V/Bz2g5nIJxH1lhZJgW/5GCZ9nsJxtq2fKDn0ecihLCLUUHhfR1L6bKCDLqRrYkDd7ONQR9gk0vd&#10;YBvCTSU/o2gqDZYcGgqsaV1Qdj8+jILdrF5d9vbV5tXXdXf+Ps83p7lX6mPQrRYgPHX+X/x277WC&#10;ySQK+8Ob8ARk+gcAAP//AwBQSwECLQAUAAYACAAAACEA2+H2y+4AAACFAQAAEwAAAAAAAAAAAAAA&#10;AAAAAAAAW0NvbnRlbnRfVHlwZXNdLnhtbFBLAQItABQABgAIAAAAIQBa9CxbvwAAABUBAAALAAAA&#10;AAAAAAAAAAAAAB8BAABfcmVscy8ucmVsc1BLAQItABQABgAIAAAAIQDjP01dwgAAAN0AAAAPAAAA&#10;AAAAAAAAAAAAAAcCAABkcnMvZG93bnJldi54bWxQSwUGAAAAAAMAAwC3AAAA9gIAAAAA&#10;" filled="f" stroked="f">
                  <v:textbox inset="0,0,0,0">
                    <w:txbxContent>
                      <w:p w14:paraId="5E14F05A" w14:textId="77777777" w:rsidR="0089307D" w:rsidRDefault="0089307D">
                        <w:pPr>
                          <w:spacing w:after="160" w:line="259" w:lineRule="auto"/>
                          <w:ind w:right="0" w:firstLine="0"/>
                          <w:jc w:val="left"/>
                        </w:pPr>
                        <w:r>
                          <w:rPr>
                            <w:sz w:val="17"/>
                          </w:rPr>
                          <w:t xml:space="preserve"> </w:t>
                        </w:r>
                      </w:p>
                    </w:txbxContent>
                  </v:textbox>
                </v:rect>
                <v:shape id="Shape 721691" o:spid="_x0000_s1278" style="position:absolute;left:51234;top:17145;width:477;height:571;visibility:visible;mso-wrap-style:square;v-text-anchor:top" coordsize="47625,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hhaxwAAAN8AAAAPAAAAZHJzL2Rvd25yZXYueG1sRI/BasMw&#10;EETvhf6D2EBvjeRAncS1EpLQQg+9JOkHLNbaMrFWrqXE7t9XhUKOw8y8Ycrt5DpxoyG0njVkcwWC&#10;uPKm5UbD1/n9eQUiRGSDnWfS8EMBtpvHhxIL40c+0u0UG5EgHArUYGPsCylDZclhmPueOHm1HxzG&#10;JIdGmgHHBHedXCiVS4ctpwWLPR0sVZfT1Wl4uWafyyrP12pffwe1suNbF3daP82m3SuISFO8h//b&#10;H0bDcpHl6wz+/qQvIDe/AAAA//8DAFBLAQItABQABgAIAAAAIQDb4fbL7gAAAIUBAAATAAAAAAAA&#10;AAAAAAAAAAAAAABbQ29udGVudF9UeXBlc10ueG1sUEsBAi0AFAAGAAgAAAAhAFr0LFu/AAAAFQEA&#10;AAsAAAAAAAAAAAAAAAAAHwEAAF9yZWxzLy5yZWxzUEsBAi0AFAAGAAgAAAAhAJEuGFrHAAAA3wAA&#10;AA8AAAAAAAAAAAAAAAAABwIAAGRycy9kb3ducmV2LnhtbFBLBQYAAAAAAwADALcAAAD7AgAAAAA=&#10;" path="m,l47625,r,57150l,57150,,e" fillcolor="#8eb4e3" stroked="f" strokeweight="0">
                  <v:path arrowok="t" textboxrect="0,0,47625,57150"/>
                </v:shape>
                <v:rect id="Rectangle 3302" o:spid="_x0000_s1279" style="position:absolute;left:52070;top:17076;width:7118;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XaxxQAAAN0AAAAPAAAAZHJzL2Rvd25yZXYueG1sRI9Pi8Iw&#10;FMTvgt8hvAVvmq6CaNco4h/0qHbB3dujeduWbV5KE2310xtB8DjMzG+Y2aI1pbhS7QrLCj4HEQji&#10;1OqCMwXfybY/AeE8ssbSMim4kYPFvNuZYaxtw0e6nnwmAoRdjApy76tYSpfmZNANbEUcvD9bG/RB&#10;1pnUNTYBbko5jKKxNFhwWMixolVO6f/pYhTsJtXyZ2/vTVZufnfnw3m6TqZeqd5Hu/wC4an17/Cr&#10;vdcKRqNoCM834QnI+QMAAP//AwBQSwECLQAUAAYACAAAACEA2+H2y+4AAACFAQAAEwAAAAAAAAAA&#10;AAAAAAAAAAAAW0NvbnRlbnRfVHlwZXNdLnhtbFBLAQItABQABgAIAAAAIQBa9CxbvwAAABUBAAAL&#10;AAAAAAAAAAAAAAAAAB8BAABfcmVscy8ucmVsc1BLAQItABQABgAIAAAAIQB8oXaxxQAAAN0AAAAP&#10;AAAAAAAAAAAAAAAAAAcCAABkcnMvZG93bnJldi54bWxQSwUGAAAAAAMAAwC3AAAA+QIAAAAA&#10;" filled="f" stroked="f">
                  <v:textbox inset="0,0,0,0">
                    <w:txbxContent>
                      <w:p w14:paraId="41E012E1" w14:textId="77777777" w:rsidR="0089307D" w:rsidRDefault="0089307D">
                        <w:pPr>
                          <w:spacing w:after="160" w:line="259" w:lineRule="auto"/>
                          <w:ind w:right="0" w:firstLine="0"/>
                          <w:jc w:val="left"/>
                        </w:pPr>
                        <w:r>
                          <w:rPr>
                            <w:sz w:val="17"/>
                          </w:rPr>
                          <w:t>Полімерні</w:t>
                        </w:r>
                      </w:p>
                    </w:txbxContent>
                  </v:textbox>
                </v:rect>
                <v:rect id="Rectangle 3303" o:spid="_x0000_s1280" style="position:absolute;left:57413;top:17076;width:491;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dMqxwAAAN0AAAAPAAAAZHJzL2Rvd25yZXYueG1sRI9La8Mw&#10;EITvgf4HsYXeErk1hMSJEkwf2Mc8Cmlvi7WxTa2VsVTbza+PAoEeh5n5hllvR9OInjpXW1bwPItA&#10;EBdW11wq+Dx+TBcgnEfW2FgmBX/kYLt5mKwx0XbgPfUHX4oAYZeggsr7NpHSFRUZdDPbEgfvbDuD&#10;PsiulLrDIcBNI1+iaC4N1hwWKmzptaLi5/BrFGSLNv3K7WUom/fv7LQ7Ld+OS6/U0+OYrkB4Gv1/&#10;+N7OtYI4jmK4vQlPQG6uAAAA//8DAFBLAQItABQABgAIAAAAIQDb4fbL7gAAAIUBAAATAAAAAAAA&#10;AAAAAAAAAAAAAABbQ29udGVudF9UeXBlc10ueG1sUEsBAi0AFAAGAAgAAAAhAFr0LFu/AAAAFQEA&#10;AAsAAAAAAAAAAAAAAAAAHwEAAF9yZWxzLy5yZWxzUEsBAi0AFAAGAAgAAAAhABPt0yrHAAAA3QAA&#10;AA8AAAAAAAAAAAAAAAAABwIAAGRycy9kb3ducmV2LnhtbFBLBQYAAAAAAwADALcAAAD7AgAAAAA=&#10;" filled="f" stroked="f">
                  <v:textbox inset="0,0,0,0">
                    <w:txbxContent>
                      <w:p w14:paraId="7844B483" w14:textId="77777777" w:rsidR="0089307D" w:rsidRDefault="0089307D">
                        <w:pPr>
                          <w:spacing w:after="160" w:line="259" w:lineRule="auto"/>
                          <w:ind w:right="0" w:firstLine="0"/>
                          <w:jc w:val="left"/>
                        </w:pPr>
                        <w:r>
                          <w:rPr>
                            <w:sz w:val="17"/>
                          </w:rPr>
                          <w:t xml:space="preserve"> </w:t>
                        </w:r>
                      </w:p>
                    </w:txbxContent>
                  </v:textbox>
                </v:rect>
                <v:shape id="Shape 721692" o:spid="_x0000_s1281" style="position:absolute;left:51234;top:19335;width:477;height:572;visibility:visible;mso-wrap-style:square;v-text-anchor:top" coordsize="47625,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LHxyAAAAN8AAAAPAAAAZHJzL2Rvd25yZXYueG1sRI9BSwMx&#10;FITvgv8hPMGbze4eWt02LaUqCB5K1x48Pjavm9DNy5rEdvXXNwXB4zAz3zCL1eh6caIQrWcF5aQA&#10;Qdx6bblTsP94fXgEEROyxt4zKfihCKvl7c0Ca+3PvKNTkzqRIRxrVGBSGmopY2vIYZz4gTh7Bx8c&#10;pixDJ3XAc4a7XlZFMZUOLecFgwNtDLXH5tsp2GzDS7crmmerP/dlO7wb+/tllLq/G9dzEInG9B/+&#10;a79pBbOqnD5VcP2Tv4BcXgAAAP//AwBQSwECLQAUAAYACAAAACEA2+H2y+4AAACFAQAAEwAAAAAA&#10;AAAAAAAAAAAAAAAAW0NvbnRlbnRfVHlwZXNdLnhtbFBLAQItABQABgAIAAAAIQBa9CxbvwAAABUB&#10;AAALAAAAAAAAAAAAAAAAAB8BAABfcmVscy8ucmVsc1BLAQItABQABgAIAAAAIQBoyLHxyAAAAN8A&#10;AAAPAAAAAAAAAAAAAAAAAAcCAABkcnMvZG93bnJldi54bWxQSwUGAAAAAAMAAwC3AAAA/AIAAAAA&#10;" path="m,l47625,r,57150l,57150,,e" fillcolor="#558ed5" stroked="f" strokeweight="0">
                  <v:path arrowok="t" textboxrect="0,0,47625,57150"/>
                </v:shape>
                <v:rect id="Rectangle 3305" o:spid="_x0000_s1282" style="position:absolute;left:52070;top:19264;width:3055;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O7FxQAAAN0AAAAPAAAAZHJzL2Rvd25yZXYueG1sRI9Pi8Iw&#10;FMTvwn6H8Ba8abqKol2jyKro0X+ge3s0b9uyzUtpoq1+eiMIHoeZ+Q0zmTWmEFeqXG5ZwVc3AkGc&#10;WJ1zquB4WHVGIJxH1lhYJgU3cjCbfrQmGGtb846ue5+KAGEXo4LM+zKW0iUZGXRdWxIH789WBn2Q&#10;VSp1hXWAm0L2omgoDeYcFjIs6Sej5H9/MQrWo3J+3th7nRbL3/VpexovDmOvVPuzmX+D8NT4d/jV&#10;3mgF/X40gOeb8ATk9AEAAP//AwBQSwECLQAUAAYACAAAACEA2+H2y+4AAACFAQAAEwAAAAAAAAAA&#10;AAAAAAAAAAAAW0NvbnRlbnRfVHlwZXNdLnhtbFBLAQItABQABgAIAAAAIQBa9CxbvwAAABUBAAAL&#10;AAAAAAAAAAAAAAAAAB8BAABfcmVscy8ucmVsc1BLAQItABQABgAIAAAAIQDzSO7FxQAAAN0AAAAP&#10;AAAAAAAAAAAAAAAAAAcCAABkcnMvZG93bnJldi54bWxQSwUGAAAAAAMAAwC3AAAA+QIAAAAA&#10;" filled="f" stroked="f">
                  <v:textbox inset="0,0,0,0">
                    <w:txbxContent>
                      <w:p w14:paraId="40F7AC1C" w14:textId="77777777" w:rsidR="0089307D" w:rsidRDefault="0089307D">
                        <w:pPr>
                          <w:spacing w:after="160" w:line="259" w:lineRule="auto"/>
                          <w:ind w:right="0" w:firstLine="0"/>
                          <w:jc w:val="left"/>
                        </w:pPr>
                        <w:r>
                          <w:rPr>
                            <w:sz w:val="17"/>
                          </w:rPr>
                          <w:t>Інші</w:t>
                        </w:r>
                      </w:p>
                    </w:txbxContent>
                  </v:textbox>
                </v:rect>
                <v:rect id="Rectangle 3306" o:spid="_x0000_s1283" style="position:absolute;left:54359;top:19264;width:490;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nCyxQAAAN0AAAAPAAAAZHJzL2Rvd25yZXYueG1sRI9Pi8Iw&#10;FMTvgt8hPGFvmqogWo0iuose/Qfq7dE822LzUpqsrX56IyzscZiZ3zCzRWMK8aDK5ZYV9HsRCOLE&#10;6pxTBafjT3cMwnlkjYVlUvAkB4t5uzXDWNua9/Q4+FQECLsYFWTel7GULsnIoOvZkjh4N1sZ9EFW&#10;qdQV1gFuCjmIopE0mHNYyLCkVUbJ/fBrFGzG5fKyta86Lb6vm/PuPFkfJ16pr06znILw1Pj/8F97&#10;qxUMh9EIPm/CE5DzNwAAAP//AwBQSwECLQAUAAYACAAAACEA2+H2y+4AAACFAQAAEwAAAAAAAAAA&#10;AAAAAAAAAAAAW0NvbnRlbnRfVHlwZXNdLnhtbFBLAQItABQABgAIAAAAIQBa9CxbvwAAABUBAAAL&#10;AAAAAAAAAAAAAAAAAB8BAABfcmVscy8ucmVsc1BLAQItABQABgAIAAAAIQADmnCyxQAAAN0AAAAP&#10;AAAAAAAAAAAAAAAAAAcCAABkcnMvZG93bnJldi54bWxQSwUGAAAAAAMAAwC3AAAA+QIAAAAA&#10;" filled="f" stroked="f">
                  <v:textbox inset="0,0,0,0">
                    <w:txbxContent>
                      <w:p w14:paraId="2A449812" w14:textId="77777777" w:rsidR="0089307D" w:rsidRDefault="0089307D">
                        <w:pPr>
                          <w:spacing w:after="160" w:line="259" w:lineRule="auto"/>
                          <w:ind w:right="0" w:firstLine="0"/>
                          <w:jc w:val="left"/>
                        </w:pPr>
                        <w:r>
                          <w:rPr>
                            <w:sz w:val="17"/>
                          </w:rPr>
                          <w:t xml:space="preserve"> </w:t>
                        </w:r>
                      </w:p>
                    </w:txbxContent>
                  </v:textbox>
                </v:rect>
                <w10:anchorlock/>
              </v:group>
            </w:pict>
          </mc:Fallback>
        </mc:AlternateContent>
      </w:r>
    </w:p>
    <w:p w14:paraId="4E18AB6D" w14:textId="77777777" w:rsidR="004943C1" w:rsidRDefault="00A817C7">
      <w:pPr>
        <w:pStyle w:val="4"/>
        <w:spacing w:after="170"/>
        <w:ind w:left="179" w:right="78"/>
      </w:pPr>
      <w:r>
        <w:t xml:space="preserve">Рисунок 2.9. Розподіл труб водопровідної мережі            України та Польщі </w:t>
      </w:r>
    </w:p>
    <w:p w14:paraId="2375461F" w14:textId="77777777" w:rsidR="004943C1" w:rsidRDefault="00A817C7">
      <w:pPr>
        <w:spacing w:after="155" w:line="259" w:lineRule="auto"/>
        <w:ind w:right="0" w:firstLine="0"/>
        <w:jc w:val="center"/>
      </w:pPr>
      <w:r>
        <w:t xml:space="preserve"> </w:t>
      </w:r>
    </w:p>
    <w:p w14:paraId="650FDEB6" w14:textId="77777777" w:rsidR="004943C1" w:rsidRDefault="00A817C7">
      <w:pPr>
        <w:ind w:left="15" w:right="71"/>
      </w:pPr>
      <w:r>
        <w:t xml:space="preserve">Недостатня надійність трубопроводів негативно позначається на ефективності роботи системи та на якості питної води. </w:t>
      </w:r>
    </w:p>
    <w:p w14:paraId="2CDFE8F3" w14:textId="77777777" w:rsidR="004943C1" w:rsidRDefault="00A817C7">
      <w:pPr>
        <w:spacing w:after="0"/>
        <w:ind w:left="15" w:right="71"/>
      </w:pPr>
      <w:r>
        <w:t xml:space="preserve">Окрім того, на погіршення якості води впливають корозійні процеси матеріалу стінок металевих труб, що відбуваються за малої швидкості руху  (0,5&gt;v&gt; 0,0001 м/с) води в них. Все це сприяє формуванню на стінках </w:t>
      </w:r>
      <w:r>
        <w:lastRenderedPageBreak/>
        <w:t xml:space="preserve">трубопроводів осаду та </w:t>
      </w:r>
      <w:proofErr w:type="spellStart"/>
      <w:r>
        <w:t>біоплівки</w:t>
      </w:r>
      <w:proofErr w:type="spellEnd"/>
      <w:r>
        <w:t xml:space="preserve">, процес формування яких представлено на Рисунку 2.10. З плином часу </w:t>
      </w:r>
      <w:proofErr w:type="spellStart"/>
      <w:r>
        <w:t>біоплівка</w:t>
      </w:r>
      <w:proofErr w:type="spellEnd"/>
      <w:r>
        <w:t xml:space="preserve"> мінералізується, її частинки відриваються від поверхні трубопроводу. Подібний процес спостерігається і з осадом, який під впливом несталої швидкості руху води також періодично збурюється. Збурені частинки осаду, відірвані частки </w:t>
      </w:r>
      <w:proofErr w:type="spellStart"/>
      <w:r>
        <w:t>біоплівки</w:t>
      </w:r>
      <w:proofErr w:type="spellEnd"/>
      <w:r>
        <w:t xml:space="preserve">, </w:t>
      </w:r>
      <w:proofErr w:type="spellStart"/>
      <w:r>
        <w:t>сфлокульовані</w:t>
      </w:r>
      <w:proofErr w:type="spellEnd"/>
      <w:r>
        <w:t xml:space="preserve"> частинки інших домішок та частки окислу металу потрапляють у потік води, що рухається у трубопроводі, забруднюючи його. </w:t>
      </w:r>
    </w:p>
    <w:p w14:paraId="24F87D48" w14:textId="77777777" w:rsidR="00C060AE" w:rsidRDefault="00C060AE">
      <w:pPr>
        <w:spacing w:after="0"/>
        <w:ind w:left="15" w:right="71"/>
      </w:pPr>
      <w:r>
        <w:rPr>
          <w:rFonts w:ascii="Calibri" w:eastAsia="Calibri" w:hAnsi="Calibri" w:cs="Calibri"/>
          <w:noProof/>
          <w:sz w:val="22"/>
        </w:rPr>
        <mc:AlternateContent>
          <mc:Choice Requires="wpg">
            <w:drawing>
              <wp:anchor distT="0" distB="0" distL="114300" distR="114300" simplePos="0" relativeHeight="251689984" behindDoc="0" locked="0" layoutInCell="1" allowOverlap="1" wp14:anchorId="05A3EEBE" wp14:editId="7D0A9A54">
                <wp:simplePos x="0" y="0"/>
                <wp:positionH relativeFrom="column">
                  <wp:posOffset>174625</wp:posOffset>
                </wp:positionH>
                <wp:positionV relativeFrom="paragraph">
                  <wp:posOffset>224155</wp:posOffset>
                </wp:positionV>
                <wp:extent cx="4215130" cy="1629410"/>
                <wp:effectExtent l="0" t="0" r="13970" b="27940"/>
                <wp:wrapSquare wrapText="bothSides"/>
                <wp:docPr id="470406" name="Group 470406"/>
                <wp:cNvGraphicFramePr/>
                <a:graphic xmlns:a="http://schemas.openxmlformats.org/drawingml/2006/main">
                  <a:graphicData uri="http://schemas.microsoft.com/office/word/2010/wordprocessingGroup">
                    <wpg:wgp>
                      <wpg:cNvGrpSpPr/>
                      <wpg:grpSpPr>
                        <a:xfrm>
                          <a:off x="0" y="0"/>
                          <a:ext cx="4215130" cy="1629410"/>
                          <a:chOff x="0" y="0"/>
                          <a:chExt cx="5837936" cy="3161213"/>
                        </a:xfrm>
                      </wpg:grpSpPr>
                      <wps:wsp>
                        <wps:cNvPr id="3352" name="Rectangle 3352"/>
                        <wps:cNvSpPr/>
                        <wps:spPr>
                          <a:xfrm>
                            <a:off x="275209" y="0"/>
                            <a:ext cx="66888" cy="185199"/>
                          </a:xfrm>
                          <a:prstGeom prst="rect">
                            <a:avLst/>
                          </a:prstGeom>
                          <a:ln>
                            <a:noFill/>
                          </a:ln>
                        </wps:spPr>
                        <wps:txbx>
                          <w:txbxContent>
                            <w:p w14:paraId="797D1BD7" w14:textId="77777777" w:rsidR="0089307D" w:rsidRDefault="0089307D">
                              <w:pPr>
                                <w:spacing w:after="160" w:line="259" w:lineRule="auto"/>
                                <w:ind w:right="0" w:firstLine="0"/>
                                <w:jc w:val="left"/>
                              </w:pPr>
                              <w:r>
                                <w:t xml:space="preserve"> </w:t>
                              </w:r>
                            </w:p>
                          </w:txbxContent>
                        </wps:txbx>
                        <wps:bodyPr horzOverflow="overflow" vert="horz" lIns="0" tIns="0" rIns="0" bIns="0" rtlCol="0">
                          <a:noAutofit/>
                        </wps:bodyPr>
                      </wps:wsp>
                      <wps:wsp>
                        <wps:cNvPr id="3353" name="Rectangle 3353"/>
                        <wps:cNvSpPr/>
                        <wps:spPr>
                          <a:xfrm>
                            <a:off x="5787644" y="3021965"/>
                            <a:ext cx="66889" cy="185199"/>
                          </a:xfrm>
                          <a:prstGeom prst="rect">
                            <a:avLst/>
                          </a:prstGeom>
                          <a:ln>
                            <a:noFill/>
                          </a:ln>
                        </wps:spPr>
                        <wps:txbx>
                          <w:txbxContent>
                            <w:p w14:paraId="1472854C" w14:textId="77777777" w:rsidR="0089307D" w:rsidRDefault="0089307D">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3396" name="Picture 3396"/>
                          <pic:cNvPicPr/>
                        </pic:nvPicPr>
                        <pic:blipFill>
                          <a:blip r:embed="rId47"/>
                          <a:stretch>
                            <a:fillRect/>
                          </a:stretch>
                        </pic:blipFill>
                        <pic:spPr>
                          <a:xfrm>
                            <a:off x="4763" y="274095"/>
                            <a:ext cx="5758815" cy="2835275"/>
                          </a:xfrm>
                          <a:prstGeom prst="rect">
                            <a:avLst/>
                          </a:prstGeom>
                        </pic:spPr>
                      </pic:pic>
                      <wps:wsp>
                        <wps:cNvPr id="3397" name="Shape 3397"/>
                        <wps:cNvSpPr/>
                        <wps:spPr>
                          <a:xfrm>
                            <a:off x="0" y="269396"/>
                            <a:ext cx="5768340" cy="2844801"/>
                          </a:xfrm>
                          <a:custGeom>
                            <a:avLst/>
                            <a:gdLst/>
                            <a:ahLst/>
                            <a:cxnLst/>
                            <a:rect l="0" t="0" r="0" b="0"/>
                            <a:pathLst>
                              <a:path w="5768340" h="2844801">
                                <a:moveTo>
                                  <a:pt x="0" y="2844801"/>
                                </a:moveTo>
                                <a:lnTo>
                                  <a:pt x="5768340" y="2844801"/>
                                </a:lnTo>
                                <a:lnTo>
                                  <a:pt x="5768340" y="0"/>
                                </a:lnTo>
                                <a:lnTo>
                                  <a:pt x="0" y="0"/>
                                </a:lnTo>
                                <a:close/>
                              </a:path>
                            </a:pathLst>
                          </a:custGeom>
                          <a:ln w="9535" cap="flat">
                            <a:round/>
                          </a:ln>
                        </wps:spPr>
                        <wps:style>
                          <a:lnRef idx="1">
                            <a:srgbClr val="4BACC6"/>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5A3EEBE" id="Group 470406" o:spid="_x0000_s1284" style="position:absolute;left:0;text-align:left;margin-left:13.75pt;margin-top:17.65pt;width:331.9pt;height:128.3pt;z-index:251689984;mso-position-horizontal-relative:text;mso-position-vertical-relative:text" coordsize="58379,3161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kanbYIgQAAPALAAAOAAAAZHJzL2Uyb0RvYy54bWzEVumO2zYQ/l+g&#10;7yDof9bWfWC9QbrbLAIUzSLHA9A0ZQmlSIGkrz59Z4aS7D2apCmQGLBEkcPhN98cnOvXx14Ge2Fs&#10;p9UqjK6WYSAU15tObVfh509vX5VhYB1TGya1EqvwJGz4+ubXX64PQy1i3Wq5ESYAJcrWh2EVts4N&#10;9WJheSt6Zq/0IBQsNtr0zMGn2S42hh1Aey8X8XKZLw7abAajubAWZu/8YnhD+ptGcPe+aaxwgVyF&#10;gM3R09Bzjc/FzTWrt4YNbcdHGOw7UPSsU3DorOqOORbsTPdMVd9xo61u3BXX/UI3TccF2QDWRMsn&#10;1twbvRvIlm192A4zTUDtE56+Wy3/c39vho/DgwEmDsMWuKAvtOXYmB7fgDI4EmWnmTJxdAGHyTSO&#10;sigBZjmsRXlcpdFIKm+B+Wf7ePv7uDMrk6JKcr8zifIojhJ0x2I6ePEIzmGAALFnDuz/4+BjywZB&#10;1NoaOHgwQbdZhUmSxWGgWA+R+gFih6mtFAHNEj0kO5Nlawu8vcBUXGTxsgqD53TleVlCRhBZZRZV&#10;1SOLWT0Y6+6F7gMcrEIDGCis2P4P6zw5kwieKxU+lX7bSelXcQaIm6DhyB3XR7IuSuk4nFvrzQls&#10;brX5+z1kbyP1YRXqcRRiQsPpuBoG8p0CrjF3poGZButpYJy81ZRhHs+bndNNR4DPp43AwIkYaT/G&#10;m8mL3qQ4Qwjg+a97MyvKIk9TcmeyjKMqz3zZmHIAnQre/klOzSjfzjT/PKcOHa/hP5YpGD1L0a+X&#10;c9jldkaEo5L+m3T0zPy1G15BRR2Y69ad7NyJbgfIHQSl9g8dx0zFj8tsr6D8+GwHATwXch3mIJUm&#10;SdyHmYXfj9SsZTdg2mHA43gEDFfLk9L8gs2+7N9pvuuFcv4eM0ICdq1s2w02DEwt+rWAkmTebSIf&#10;btYZ4XiLBzZwMNYnn/PzAqE8A0PM/1Kh0iKH1ID6FBfpsnoSz1mRlWWU+YiOS6iJBUnMlfk/1imC&#10;5YHQEHD9sApQFZOHqeKjfwuk85uzHwof0pRXY2Cwekr7rMjLJB2vvrhM03JJnrqgie98OUefTSUc&#10;eoSNL+Yw104jflTTEIv+F9sVCHLch0pxGEDpnrG0gHWEgus91PRPmiTd+S6eJHz4nGWkupSddaL9&#10;j8yb5Kb3QLov5akmARGTxPT2kp7TpzJcais8JDSLOoHZVNB1SaZUaHWVJRilDPrGBrKHbkpomdTG&#10;a3nhLrTuJAXSIdUH0cCtCC1MRPus2a5vpQn2DO6x9Lc3t7dUB8gGEMU9PuvGXcvnu5b0o3kmh5Z5&#10;XZOZ4wFk1qgJlQpqUmcwo1o+ovGdKvR7QNnUrwKkeRPB0srN+xV02Rjfvgfw1p7vhmmB7mDqr6Ct&#10;JERjC4x96+U3KTo36jf/AAAA//8DAFBLAwQKAAAAAAAAACEAVwsEYtvRAADb0QAAFAAAAGRycy9t&#10;ZWRpYS9pbWFnZTEuanBn/9j/4AAQSkZJRgABAQEA3ADcAAD/2wBDAAMCAgMCAgMDAwMEAwMEBQgF&#10;BQQEBQoHBwYIDAoMDAsKCwsNDhIQDQ4RDgsLEBYQERMUFRUVDA8XGBYUGBIUFRT/2wBDAQMEBAUE&#10;BQkFBQkUDQsNFBQUFBQUFBQUFBQUFBQUFBQUFBQUFBQUFBQUFBQUFBQUFBQUFBQUFBQUFBQUFBQU&#10;FBT/wAARCAFeAsc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ooooAKKKKACiiigAooooAKKKKACiiigAoor5O/aw/auvvAuq&#10;W/w5+HMUepfEPUl/ey/ei0uJv+Wsv+1QB7r8Rvjd4F+Edqsvi3xPYaIGHyRXE371v+Aferx28/4K&#10;P/AWzilZ/Fk7pE219mnXDf8AslfP/wAPfgJpUOpPr3i+VvGfi26fzbrU9Wbzfm/2Eb7q1F8PfB+g&#10;638RPinY6hotjf2S6jbolvNAjov+j0Ae9L/wUy+Aj/c8Sag/+7pNx/8AE07/AIeXfAb/AKGHUv8A&#10;wUXH/wARXyt8Rf2fpfhL9r8UfDu2+2aJu83U/C03z7V/562/+0lbHhPW9B8c6DFqdjBbXKXi/vYf&#10;KRHn2/8AoM6UAfSP/Dy74Df9DDqX/gouP/iKP+HlnwH/AOhh1L/wUXH/AMRXhH9m6fN/y7W1z9oX&#10;76RIn2xV/wDQZ0p/9m6fN/y7W159oXZ88SJ9sVf4P9mdKAPdP+HlnwH/AOhh1L/wUXH/AMRR/wAP&#10;LvgN/wBDDqX/AIKLj/4ivCP7N0+b5vs1tc/aF8rfNEifal/55P8A3ZUoTTdPbZttrabzV8pXuIkT&#10;z1/595f7sv8AdegD3f8A4eXfAb/oYdS/8FFx/wDEUf8ADy74Df8AQw6l/wCCi4/+IrwhNN0/90y2&#10;1s+7/R1e4iRPN/6d7j+63916E03T/k221t/z7q93En/gPcf+yvQB7v8A8PLvgN/0MOpf+Ci4/wDi&#10;KP8Ah5d8Bv8AoYdS/wDBRcf/ABFeF/2bp8ezbbQQ7f3SvcRJ+6/6d7j/AGf7r0JpWnwqm22gh8pv&#10;KV7iJP3H/TvL/eif+F6APdP+HlnwH/6GHUv/AAUXH/xFH/Dyz4D/APQw6l/4KLj/AOIrwhNNsYV+&#10;W2trb7O2xfOiR/srP/A/96J/79CaVp8P/LtBbeQ2xXmiR/sbN/A/96B/79AHu/8Aw8s+A/8A0MOp&#10;f+Ci4/8AiKP+Hl3wG/6GHUv/AAUXH/xFeEf2Vp8K/wDHnBZ/Z2/jiR/sbN/6FA9H9lafDv8A9Dgt&#10;vKbf8kSP9jZv40/vQPQB7v8A8PLvgNx/xUOpfN/1CLj/AOIo/wCHl3wG/wChh1L/AMFFx/8AEV4Q&#10;2laem/dZw23lN5reTEj/AGVv+esX96J6f/ZWnr5u6ztk2/vWS3VH8j/p4t/70T/xJQB7p/w8u+A3&#10;/Qw6l/4KLj/4ij/h5d8Bv+hh1L/wUXH/AMRXhb6VY/OrWdsm3/SGS3VPl/6eLf8AvL/eSj+ytP8A&#10;n/0O2f8A5eGS3iT5v+ni3/8AZkoA90/4eXfAb/oYdS/8FFx/8RR/w8s+A/8A0MOpf+Ci4/8AiK8I&#10;/sqxffus7abzV+0MtvEn73/p4t/9r+8lPfR9Pdv+QfaTPeL82xU8rUf9z+7KlAHun/Dy74Df9DDq&#10;X/gouP8A4ij/AIeXfAb/AKGHUv8AwUXH/wARXhf9m2M3/LtbXPmr5SedEifal/55S/3Z0oTTdPk2&#10;bba2m81fKXzokTz1/wCfeX+7Kn9+gD3T/h5Z8CP+hh1L/wAFFx/8RR/w8u+A3/Qw6l/4KLj/AOIr&#10;wtNNsX2f6HbPu/0dftESfN/073H91v7r0Jptj8my2tvl/wBHV7iJP/Ae4/8AZXoA90/4eXfAb/oY&#10;dS/8FFx/8RR/w8u+A3/Qw6l/4KLj/wCIrwn+zdPj2bba2Tb/AKOv2iJP3X/Tvcf7P916T+zdPTZt&#10;toLbym8pfOiT9x/0yl/6ZP8AwvQB7v8A8PLPgP8A9DDqX/gouP8A4ij/AIeXfAb/AKGHUv8AwUXH&#10;/wARXhP9lafDs220Ft9nbavnRI/2Vm/gl/vRP/fpP7Nsbb/l2trP7O2z54kf7KzfwN/egf8Av0Ae&#10;7/8ADy74Df8AQw6l/wCCi4/+Io/4eXfAb/oYdS/8FFx/8RXhf9m6fbf8ucFn9nb/AJ5I72bN/wCh&#10;QPTP7N0+H/lzgs/s7b9iRI/2Vv76f3oHoA93/wCHlnwI/wChh1L/AMFFx/8AEUf8PLvgN/0MOpf+&#10;Ci4/+Irwv+ytPTfus4Lbyv3v7mJH+ys3/LWL+9E9H9lWKb91jDD5TfaGS3iR3i/6eLf+9E/8SUAe&#10;6f8ADy74Df8AQw6l/wCCi4/+Io/4eXfAb/oYdS/8FFx/8RXhb6PY/OrWMHy/6QyWkSPt/wCni3/2&#10;P7yUf2PY/PusYH3f6QyWkSfN/wBPFv8A+zpQB7p/w8s+A/8A0MOpf+Ci4/8AiKP+Hl3wG/6GHUv/&#10;AAUXH/xFeFvo9i+9fsME3mr5rfZ4k/f/APTxb/7X95KH0mx+dmtrZ/NXzX+zxJ+/2/8ALWL+7Kn8&#10;SUAe5/8ADy34D/8AQw6l/wCCi4/+Jo/4eW/Af/oYdS/8FFx/8TXyJr3j+LWPEf8AwivgXw9H428S&#10;3TbJfsMX+jr/AHLh3/5ZMn8dbt54A+OWj3H/ABMPhNpesW8sX+lPpl4n71v4H/2Wq+UXMfT3/Dy3&#10;4D/9DDqX/gouP/iaP+HlfwH/AOhh1L/wUXH/AMRXzTpvwH+Pnj9XZtB8M+Cbe4i2SvqDebK39x9i&#10;/wAVc1r2ueI/gzef2Z8VvCCw7v8AR216xg36ffr/ALb/AMLUcocx9ef8PLvgN/0MOpf+Ci4/+Io/&#10;4eXfAb/oYdS/8FFx/wDEV4BpT6Hr1hb32n/YdVtLpdkVxtTZdL/zyl/uy/3as/2bp77G+zWz7v8A&#10;R1e4iT97/wBO8v8Adb+69QM92/4eWfAj/oYdS/8ABRcf/EUf8PLvgN/0MOpf+Ci4/wDiK8ITTdP+&#10;Rltrb/n3V7uJP/Ae4/8AZXoTSrFNrLbWybf3SvdxJ+6/6d7j/Z/uvQB7v/w8u+A3/Qw6l/4KLj/4&#10;ij/h5Z8B/wDoYdS/8FFx/wDEV4Wmm2MbIy20Cbf9HV7iJP3X/Tvcf7P916P7KsU27baC2+zt5Svc&#10;RI/2Vv8AnlL/AHon/hegD3T/AIeWfAf/AKGHUv8AwUXH/wARR/w8s+A//Qw6l/4KLj/4ivC/7N0+&#10;HZttoLb7O2xXliR/se7+B/70T/wvR/ZWnw/ds4Lb7K38cSP9jZv7/wDegegD3T/h5Z8B/wDoYdS/&#10;8FFx/wDEUf8ADy74Df8AQw6l/wCCi4/+Irwv+yrGH/lzgtkt23/6pH+xs38f+1A9H9j6en/LnBbf&#10;Z281tkSP9lZv+Wqf3oHoA92h/wCClXwHmkRf+Ejv03dGbSbgf+yV3/gT9rz4RfEfUotP0Pxvps1/&#10;J9y2nfynb/vqvkd9H0/Y6vYwQ7f3rJDEjfZ/+niL+9E/8SVzXif4P+EPFUVwt9ottDK6+a02nrsl&#10;i/6eLdk+8v8AeSgD9P0lWRdytuWpK/MH4b/GX4l/sq3kX2rVbv4i/DqJd09pcNvu7WL/AJ627fxp&#10;X6LfD3x9ovxM8I6b4k8P3kd9pV/EssMyt9Plb/aoA6iiiigAooooAKKKKACiiigAooooAKKKKACi&#10;iigAooooAKKKKACiiigAooooAKKKKACiiigAooooAKKKKACiiigDx79qH47Wn7Pvwp1LxFIqzapJ&#10;/oumWf8AFcXTcIK+Evhdo/8Awhmk6r4z8Y3yv4j1Zm1DVtQuG+7u+fZ/u1u/tGePP+F9/tOy2MTe&#10;d4P8A/ulX+CW9b77/wDAP/ZKyvhP8N7n9rf4kSrctJD8L/DM+y62f8xS6X/ll/u1fKQbHgzxJ8VP&#10;jwz/APCsNDttH8OK2z/hJteV9kv/AFyT+Km+Kv2GPjhZ3Wp69ofxPtLnWL9llvLS3821S4ZU2fw1&#10;98aVpVjoOnW+n6fbR2dlaqsUUMK7EVatVt7MjmPzl+E+iQeIfFT+B/H/AIs8deBvHa/Itjd6mn2e&#10;9/6932fNWf8AFf8AZp0r4FePvDUGp6xrc3wt8TX6peXcN15Utnf/ADokruv8L19pftD/ALP2kfHj&#10;wk9tL/oHiOz/ANI0nVof9bay/wAHz/3a8d+G+sS/tJ/Crxn8G/iNEtt490OJrW6d1/1u3/VXSf8A&#10;A6jl5S4+8Sp/wT0+HbxebFr3it0b96rprD/9918aeP8Aw94T8PfEh9Fgi8UWelWd95V/9u1Z3uG2&#10;v87p/dr7w/Y5+Iuo+J/h9d+FfEcrf8JX4Num0W+R/vssXyxS/wDfFeL/ALe3wf8A7N1S18e6ZBst&#10;7r/R9R2fwy/wP/wOscXzez5qZ6+URoVcR7KvH4jsLD/gn78O/EFhb6nY+LPFr2V4q3ETpqe9G/26&#10;vJ/wTr8GJv2+L/F6bm3t/wATP73/AI5VT9g/4wf294cuPA+oT773Tf8ASLPe33om++n/AACvrWum&#10;hKNWnzHn4yhUwleVKR8BftJ/so6H8GfAKa9pXiXxRqV3cX8VvLDd6i8u5W3/APj/AMleRf8ACqNQ&#10;1W8tILHV9de7ltUutWt75pYntYtnyfx7Wb/Yr7d/bS0G88SfCeytrPTLvVdurW7y29pE7u0Xz7/u&#10;18ufZtcuV0+DXPCvjLxDb7ZbW6heze1T7K33PkX7zJXiY/njW9w+jy6PNhI/D+BwSfC3UNYuLK2s&#10;dX137bcQLdanaag0sT2tr8/z/f2s/wDsUJ8K9Q1i40220/V9d/tO8gW4vLTUGlieCz3um/fv2t/u&#10;V6B9m15l0+DVfCvjLXrSLzbWW3eze1T7G33E+T7zJTEttcSKygvPCvjDW7K3llt1tPsb2sS2DJs8&#10;p9vzS7K87mrno8r/AJY/+SnCp8K9Q1WXTLPT9X13+2Lxd89jqDSxeVZq+x5d+/b/AMApj/C7UL99&#10;Ps9M1XxB/bF5udrG+aWLZaq+x5d+/b/wCu98nXLaK0tpfCvjLVdPtbqVINP+xvapFZsmzyndd7S7&#10;KPs2vW0VlA3hfxlqWn2F0yWen/Y3t0is2TZ5Tsu9pdlHNVDlf8sf/JTgv+FXahef2fbaZqviD+27&#10;pmRbHUGli/0VX2PL5u/bt/i2UTfC3UJlsrbTNV8Qf23dSy29rY3zSxI1vE/zypLv27a09Y8eS+D9&#10;Ui0i807WYdKsJd9jpl232V4rVk2fZ3/iZf8Ab310Gjza0+g6e2n+GvFd5o9vdLdaZp9pAyRRW/8A&#10;HE8vztKtHNVLlRqQjzyjH8Dibn4Xah5Vvbafq/iD+3ZZ5bSxtLtpYop1i++6S79qrT7z4XX0NvFb&#10;WOr+IP7da6lstMtLhpUin27PNdJVf5Vrvnttc0q18jT/AAv4y/sqzvIrrTtJSzeJIF/5axPL87Mr&#10;1zMPxC0yGWXSNDi137It5b3GmaDD+6eCXf8AvUeX52ZXd6XNVCNGpP4Ix/Ax7z4XX1nb/ZrbV/EC&#10;a39qay063maVIrqXZ8+yVX+Vf9qi8+F19YW7wLq/iCHWFvPsWnW7tL9nurhk3vslV/lX/brvWs9a&#10;sLW7ttK8K+MrbSlliurPSYbN4vKuN++X/SPnZlei5s9atrfUINM8K+MrDTJdt7BpNvZunlXu/e7/&#10;AGj522vT5q5HK/5Y/wDkp57rHw9bwrpd7LquueILC7s5Vig/1r289wyb32Or/wAH9+vePgJ+xz4e&#10;+K/wq0fxLqfirxRbXV+0ry29pqbpErLK6fJ/3xXCappetXOl63Y6f4V8W6bpmpQeb/ZkNi7ot5v3&#10;vL5rfNtf+5X2L+yXo99oPwF8NWOp2c9hdxfaN1vcRbXX/SH/AIK9XAc8qnvnlZnyRwn2ebmPN/8A&#10;h3p4QdX3eM/GnzNvb/ibfeaj/h3p4Offu8Z+Mvmbe3/E2+83/fFfVFFfQcsT5DmkfK7/APBPHwc/&#10;m7vGfjJ/N+9v1b73/jlD/wDBPTwc/m7vGfjJ/N+9/wATb73/AI5X1RRRyxDmkfK7/wDBPHwc+/d4&#10;z8ZfvV2N/wATb73/AI5R/wAO9PBz793jPxl8y7G/4m33l/74r6ooo5YhzSPlf/h3r4Q/6HPxp86+&#10;U3/E2/h/ufco/wCHenhD/oc/Gn3fK/5C38H9z7lfU1FHLEOaR8s/8O9PCP8A0OnjT7uz/kLfw/3K&#10;E/4J4+EE2bfGfjT5V8pf+Jt/D/cr6mo/4E1HLEOaR+dOpW2ufszePovA/jG+nvPC91Kz+HfFM3zv&#10;F/0yleu9vLyDSrd5bmddNt7f96z7v+PPd/y1i/vQP/cr6h+MHwi0H40+CL3w1r0HnW9wv7q4T78E&#10;v8DpXwf8RfgtpHwBn8NRfGbxZq3jnR9sqaZo2jReUjKuzf5rM/zffSuOpHl947KMZYiXsofEeoWd&#10;/Z38Xm208bpF+9/0Ft/kf9NYv70X95Kr+INe0/wlpNxqGpzx2Flar9oleFvu/wDTxb/7L/xpUPw6&#10;/Zj+G/xv8P8A/CZ/CvVfEXw9uFnaJU83zYlb/rkz/wDs9afg/wDYb8Var43sv+Fn+LLbxP4P0mX7&#10;RZ6faReV9ql/6ap/Cv8AsUez5yKv7mXJP4jivh78PfjT+0DYXHiPw9d6X4J8Ly3W+x/tC1fzZdv/&#10;AC8Rf3d9d6n7Dfj3xC3keI/i3Imn3Evm3VppNj5W7+/sf+Gvsazs4LC3itraJba3iXZFDCuxFWp6&#10;6Y0omPNI4r4U/Bnwn8FdBTSPCulR2EX/AC1uNu+Wdv77v/FW74z8T23gnwlq2vXkUk1pp0DXEsMP&#10;32Va1q4/4wQtefCfxhBEu+VtHutqf7XlPVy9yPujpR56sYzPIfgz+294c+NPxEt/CumaHqFhLcKz&#10;rcXbJ/Cn+zX0Hreg6Z4k0u40/VbG21LT7hdktvcRK6Mv+7X5JfsZ6qulftI+DJWlWHzZ5Yv++4nS&#10;v14rmw9SVWPvHtZxg6eCrQjSPmTVf+Cevw5ub+7n0jU/EXhu0uG81tP0y+8q3Vv9hKqP/wAE8fCD&#10;+du8Z+Mn8373/E2+9/45X1NRXTyxPB5pHyy//BPTwg/m7vGfjR/N+9/xNvvf+OVXv/8AgnX4XuW3&#10;RfEHxtbbl2S/8TFH3f8AfSV9XfxUUcsQ5pHyS/8AwTu0V2fd8T/Hr+auxv8AiYp8y/8AfFD/APBO&#10;7RZmfd8UvHvzJ5Tb9RT7v9z7lfW1FRyxDmkfJP8Aw7u0X/oqXj3518p/9OT7v9z7lH/Du7Rd27/h&#10;aXj37vlf8fyfd/ufcr62oo5YhzSPkr/h3do3yf8AF0vHvyr5S/6cn3f7n3KRP+Cd2ips2/FLx6nl&#10;LsX/AE5PlX/vivranVfLEOaR8jp/wTr0WPytvxS8ep5XyRf6cny/+OU+H/gnXoKeTt+KXj1PK/1W&#10;y+T5f9z5K+s6Kj2cQ5pHyY//AATi0WaJIovip442LuTY94v8X3/4K9B/Z7+Fsf7IN8/heLWtQ1jw&#10;rrM/mxXGoMP9Fn/4D/fr3KsnxbocXirw/dafP99l3RP/AHW/gqqcKfNaQSlLl909ST5lqSvOPgv4&#10;sn8SeFfsuoEf2rpkn2S5U/e+X7rV6L/DXFUhKnNxkdMZc0eYdRRRWZYUUUUAFFFFABRRRQAUUUUA&#10;FFFFABRRRQAUUUUAFFFFABRRRQAUUUUAFFFFABRRRQAUUUUAFeWftK/FaH4J/BXxV4udlW5srUpa&#10;r/enf5Yh/wB9tXqdfA//AAUi8X/8JJ4p+HXwwtpfkuLh9a1NE/54xfc3f8C3UAfJ9hYavpXgXRPC&#10;umbpvGfjW62M/wDHulf96/8AwBK/UL4M/C7TPgz8N9E8K6Uq+VZwKks38csv8bv/AL718f8A7E/g&#10;lfiR8bPEvxEu136V4cX+yNJ3/c83/lq6f5/jr72rspxMZDvMo8ym0VoSO8yvk/8Aa68N3nwu8ZeG&#10;vjz4agb7Xocq2uv28P8Ay9aaz/Pv/wByvq6sfxV4bsfGHhnVdD1CJZrLUrVrWdHT7ysmylKPMLmP&#10;lfxJqtn8NP2qPBvxB0qVf+EP+KGnLZXTp9z7Vs3xP/wP5K+jfH/hKx+IXg/U/D2oLvtL+LZ/u/3H&#10;/wC+6+J7PQdQ179mv4kfC28Zn8YfCfU/7S0eZ/vtaq++J/8AvjfX2H8H/H8HxM+GPhrxLA29NSs4&#10;pX/2W/jT/vuop+/HkkNznTnzwPzP0q81z9nv4vozK0OoaNebJU/56r/9mlfqb4P8YWPjbwvpmuaY&#10;yzWl/Asq/wCz/sV8qft1fBn+1dLi8daVBvuLVfK1FEX70X8D/wDAK5X9hv43romqS+BdXn2WV43m&#10;2M0zfdl/uf8AA68rD/7JX9hP4ZH2OOh/auCji6XxR+I+7fMo8yovMr55/aI+Lnihorvwr8O9Ivr/&#10;AFPb/p2pxQP5Vkv+/wDd3V7dSUaUeeR8dhaMsVV9lE5L9rH9rJfDa3fg7whcq+pt+6vtQh/5Yf7C&#10;f7Ve8fATxC3iT4N+EtQlffLLp0W93/vL8lfk/N5r3UrTt50rN8z7t+5q/Rv9iHXv7V+BdpBu3vYX&#10;ktu3/of/ALPXiYLESxFeXMfZZxl1PBYGPs/5j6F8yjzKi8yh3+WvoORHwl2fnD+3J/yXW6/687f/&#10;ANAr7j/Z+f8A4sn4M/7BkVfDX7cPz/Ha7/687f8A9Ar7g+AL/wDFlvBn/YMirxcJ/vdU+1zX/kV4&#10;Y9Fk+dXX++tfkpoL/wBm/HCyZv8Al319f/Siv1m8yvyf+JCNoPxw11VXY9vrDP8A+RajM4awkLht&#10;87r0/wC6frKk3y0eZVWzuUms7eVfuMqvUvmV7ihofGSbuyXzKPMqLzKPMquQnUl86jzqi8yjzKOU&#10;OYl86jzqi8yjzKOUOYl86n+ZVfzKEeo5Q5ixRTPOSjen96jlKH0UzzkoSZWo5QH18Cf8FQf+Qj8P&#10;P+uV/wD+29ffdfAP/BT759U+Hn/XK/8A/beuPE/wj6LIv+RhS/7e/I9T/wCCcs0TfAm4VW3supy7&#10;k/u/cr6rr5U/4Jy7U+Blx8qp/wATOX5/733K+q/MrSh/Cicuaf77V/xBTN+9qPloR91dB5A+qmq2&#10;32/Tbu2/56xNF/30lWPOVaY83zUcpop2dz8YPAN43gn43aJLKuyXTtaVG/4DLsr9okffErL9xq/H&#10;z9qvw3L4M/aH8WxQRfZklvvtsGz/AGvnr9Xvhj4hj8XfD7w/q8TK/wBssYpfk/3PnrzcJ7spRPse&#10;IOWrSoV4/aOl+an0UV6B8SFFFFBqFFM8yn0GQUUUUGuoUUUUBqFFFFABRTkT/aptAanFzN/wg/xO&#10;0rWY28nT9W/0K8T+Df8AwPXuI+9mvHPiFora94Vuoov+PiL/AEiL/eWu7+HPihPFng3TdQ3/AL2S&#10;PbJ/vrw1RiY80I1RUZcspROrooorzzsCiiigAooooAKKKKACiiigAooooAKKKKACiiigAooooAKK&#10;KKACiiigAooooAKKKKACiiigAr8ef2jPid/wknx1+LXjhZfOt9J26Hpnzfxr8vy/8Dr9V/ip4tj8&#10;B/DjxL4gmbZHpunXF1+Kqdtfjh8K/DEnxC8UfDTwvPuml8R6xLrWo/7USu8r1cdwP0j/AGTvhp/w&#10;qj4D+F9Ili2ahLB9tvH/AI2ll+d69g8yq6KsK7V+RF+RafXpcpwcxL5lHmVFRRyhzEvmUeZUVFHK&#10;HMfL/wAVLaL4X/teeCvFTRL/AGF46s28Mawn8DS/8snej9i25l8K2/xA+GV4zfaPB+uyxQI7f8u8&#10;u90rpf22/CU/iT4D6nqFiv8AxNfD88WtWbp99Wife/8A45vr5c+NPxO8R+BvivpXxL8Gag2m2/j7&#10;wzZ3s/7pHRpYvkf7/wDFXHUqfV5c0jvw1GWNlGhE/QjVbC21jT7uxvIlmtLqJopYX/iVq/MX49/C&#10;XU/gV8RHW2aRNPll+1aZdp/d3/8AoSVd/wCGw/it/wBDL/5Jxf8AxFc14/8Ajx4z+J2kpp/iPVVv&#10;7SKXzU/0WJHVv99UryMbiqNeP94+5ynKcbgKlpyjySPu39mP9oGz+MHheKzvp1h8S2C7Lq33/wCv&#10;/wCmqVU/a6+K9t8N/hpd6fZzrDresr9ngSL76p/G9fnb4e8San4S1a31PSL6ew1C3ffFNE33a6p7&#10;nxt+0D40t1na517WLjbEr7fkiX/0FVpRzCU6HsvtESyKnRxf1jn/AHfxHpv7Fvwoi8efEG41XU7R&#10;bnR9Lg+dJl3JLK3yIlfYfwZ+FH/Co7/xRp9m2/w/eXS3tmn/ADy3J86Ve+CHwrs/g/4DtNFgZZrt&#10;v3t5cf8APWWvQPMr28JhI0qcXL4j5XNM0liq0lD4SXzKPMqv5lP8yu8+e5j85v23v+S7Xf8A152/&#10;/oFfb3wBdf8AhS3gz/sHRV8Qftt/8lzu/wDrzi/9Ar7a+Af/ACRnwf8A9g6KvEwn+91T7bNv+RXh&#10;v66Hou5a/Mz9sDQW8PfHrW5fuRXnlXUX/AkT/wBnSv0u8yvlz9t74P3PjPw/ZeKtKga5vdJVluoY&#10;V+dov7//AACurMaMqtG8TzOH8XGhjPf+17p7r8GfFUXjD4W+GtViff5tnEjf7y/I9dnuWvzS+AP7&#10;UWr/AAWifSp7b+2PD8rb/s+7Y8Tf7D19K6b+3n4AvFT7TbapZv8Axb4N/wD6DWeGx9BxtORpjcjx&#10;dOvJ0o80T6Y3LWVZ+MNFv9UuNMg1CB9Qt22S2jtsmX/gFfP9z+3h8PoU/dW2qXPzfwQba8B/aH+P&#10;3hD4r/YtT0HTNS0fxLZvsi1Dcibl/uNtq62NoRjzRkRhMkxNapy1Yyifon5lG5a/N/4dftn+OvBP&#10;lQahPH4k09P+WN9/rf8Avuvrj4LftOeHvjNcfY7OzvrDU1XfLbvFvT/vtflq6GNo4j3THHZLi8D7&#10;0o80T2jctG5ar+ZR5leifPFjctG5ar+ZR5lAcxY3LRuWq/mUeZQHMWNy0blqv5lHmUBzFjzq+DP+&#10;Cnfz6l8PP+uV5/7b191+ZXwf/wAFNv8AkI/Dz/rlef8AtvXDi/4J9LkH+/0v+3vyPVf+Cdz7PgZc&#10;f9hOX/2SvqPctfK//BPF/wDix8v/AGE5f/ZK+oPMrbDfwonn5p/v1T/EWNy0edsaq/mUeZW3Kebz&#10;Fjzko3LVfzKf5lHKRzHwJ/wUj+HrWfiPQvGMEX+j3UX2Kd0X+Jfuf+OV6r/wT6+LUHif4Yv4Vnn/&#10;AOJnoLfKj/xW7PvSva/jT8MbH4wfDvU/DV82z7Qm+Cb/AJ5Sr9x6/LLTdS8Y/szfFV2i3abremy7&#10;JYX+5cRf+zK9eVUX1ev7T7Mj7zB8uaZf9Ucvej8J+zFM85f79fN/wf8A22/AvxFsbeDU9Qj8N63t&#10;/e2l82xP+APXW/GDxh4hsPB//CS+AtRsdVuLD97LpjsjpeRfx7H/AL1dkZwlHmPlpYXERq+ylDlP&#10;Y/OSonufm+T7lfLPwr/b28D+M2is/EayeFdTb5P9I+e3Zv8Af/h/4HX0npuq2esWcV5Y3Md5aS/O&#10;s0Lb0arpypS+EjEUK9CXLUjymhuWpYXR1ql5lHmVtynFzGg8yrVfzqr+ZR5lEYhzFjzqPOqv5lHm&#10;VQcxY8yrCbdtZ/mVY8yplEIyLe5aPMqv5lHmVHKXzFj5duyuc+CdwdH17xL4ak4S3n+1Wy/7D1t+&#10;ZXINcf8ACO/FvQNQ/wCWV+j2Uv8A7JVKPPSlEjm5ZRke70UlLXinqhRRSZoAWiiigAooooAKKKKA&#10;CiiigAooooAKKKKACivCv2iJ/iRreseEvCPgNrnRLXVp2fVvE0MW/wCxQL/Av912rzXQtY8ZfBb9&#10;pXwh4Hk8dXfxC0DxLBcPPbahsa7sHRN/m/L/AAUAfX9FeQ+NP2ovAPgfXrvRru/vL7UbP/j8i0yz&#10;kuvsn/XXaPlrRvv2hPAll8NoPHba7G3he4kSJbyFGf52/g2r826gD02ivKPBf7TXw9+IHiKHQdJ1&#10;pv7XnVmgtbu2lt3lC9dm9fmrq/DvxK8O+Jm8QLYagkn9g3T2moMy7VglT7woA6yivONC+P3gPxJ4&#10;C1DxlZ+IIP8AhGrCV4p9Ql+REZev3qyPAf7Unw++IXiSLQNN1OeDVLhN9tDqFo9v9qX/AKZbvvUA&#10;evUV454j/at+HHhbxFqWg3urXbalp0nlXUNvp08vlP8A3flSszxZ8ZPDXxA+F9n4j8N+N5vD2mvr&#10;EFl/aiWbO7y+cqtb7W/v/doA92oqOH/VpT/4aAPlj/gpB4sbw7+y/rGnxt/pGvXUGlom77259zf+&#10;gV8ufsN+FYtY+PviDVfK32nhfR7fTYH/ALssv369P/4Kb+IftniD4U+Fdy+U99Pqs6bv4Yk+Rv8A&#10;0Oo/+Cdej7Phb4g8USqvm+INYllV9v3li+RP/Z66aEeaRjVlyxPrjzKPMqv5lHmV6RwcxY8yjzKr&#10;+ZR5lAcxY8yjzKr+ZR5lAcxX8Q6VB4h0HUNMuV3295A1vKn+yybK/N9Eih+DPw8XXII7xPAfje48&#10;N6nDMvyNayv8iV+lHmV+f/xj8PNYa3+0r4Vi3J9qsbDxfY7/ALitE6ebt/8AH65sRD3eY6aNWcJe&#10;4fVX/DOvwwdd3/CGab/3y9H/AAzl8Mv+hL03/vl62Phd4ni8VfDnw1q8Tb0vNOt5d/8AwCuo86uu&#10;NCh/KT9exP8Az8l/4Eef/wDDOXwy/wChL03/AL5euz8PeFdF8JWv2bRdNttNiVdmy3i2Vd86jzqu&#10;NClH4YmMsVXq+7Kci351HnVU86jzq35TAt+dR5lVPOrzL48XPiPQfCv/AAkvhWdv7Q0ZvNltPvpd&#10;W/8AGjpWNSXJHmNqNP2tSNM+RP22H/4vhd/9ecX/AKBX2t8B3/4s34P/AOwdFX52fGz4lr8XfGX/&#10;AAkP2T7HK0EUUsO7f8y19B/Ar4qeI/ipdeGvBOlRNpXh/Q7VX1O7T/W3Cr/Bv/h318xg8RH63Ul/&#10;MfoWaYOpLLaEZe7y/EfZvmUx5FddrfOjVVR9i7f4Kd51fVcp+a7PQ8X+IX7H/gXx5eS30EEmg3sr&#10;b2exb5G/4BXlt5/wT6i3f6N4vb/Z86z/APs6+uvOo86uCpl+Gqy5pRPaoZxjcPHljUPj+H/gn621&#10;PN8X/P8AxbLP/wCzrjfjT+y1ofwf8KxXn/CQ3esa1eSrb2Onw2qJ5rfx/wAdfeXnVj3PhvTLzXot&#10;Xns47nULddkE03z+V/uf3a5qmV0OX3YnfQ4hxkKnNUl7p8ZfBn9i3VfE/wBn1PxizaPpjfOtin/H&#10;xL/v/wB2vtPwf4J0PwBpMOmaDp8dhaKv/LFfnb/frQ86nedXZhsDTwsfdPOx+aYnMJfvJFvzKPOq&#10;p51HnV38p45b86jzqqedR51HKBb86jzqqedR51HKBb86jzqqedR51HKBzvxR8N33i3wXqFnpV9Jp&#10;usKvm2N3C3zxXC/cr8x/2gfjl4h+LsPh/TPFVittrvhxri1nmT5PN3On30/hb5K/Vrzq/O39vb4R&#10;f8Ir48i8XafBs0/XP9fsX5FuF/8Ai68fH05cvNE+v4crUvrPs6v/AG6ZP7Ovxk8Xvo2mfCvwdF9g&#10;u9Uvme61b77xRN9/Z/d+Sv0m0Swi0TSbLT4mZ0t4li3u293r45/4J+/CX+ytGvfHWoQf6Ref6PY7&#10;1+7F/G//AAOvsjzq2wVOXs+aRzZ5WpTxMqdL7P8A6UW/Oo86qnnUedXpcp8yW/Oo86qnnUedRygW&#10;/MrzL40/AHwn8ctL8jXLVodQiX9xqFv8ksX/AMVXoXnUedUSpwnHlma0q9WjLnpS94/Ofx//AME/&#10;fHXh66ll8PT2niGy/h2y+VN/3y1eW3n7PfxU0G4dW8IayjxfxwrvT/vta/Wrzq4/4qWHiHxD4Pu9&#10;I8NTx2eoX/8Ao7X0zf8AHrE333/3q8upgKfxQPrMNxFiOaMavLI/H37HP9qe28qR7jds8nbvfdX2&#10;R+yd8Afizpt1b602vXfgzQmbe1pN87z/APbJvu19BfBz9l3wZ8JVS8W2/tjXfvtqd8u993+wn8Ne&#10;0edWeGwHJ71Q2zLiD6xH2VGHulhJG2orNv8A9r+9T/Oqp51HnV7fKfFlvzqPOqp51HnUcpBb86jz&#10;qqedR51HKBb8yraP8tY7zVaSb5aiUSol7zKPMqj51HnVjyl8xe8yuP8AiijJoNvqEX+t066iuF/7&#10;7rovOrP8SW/9paDqFt/z1gatafuyIl70T2DS7xNQsLa5T7k0ayD8q8t+LPxg1fw34r0jwf4R0ePW&#10;/FOoRPPsuJPKt4Ih/G7V0nwX1VtW+HWkO7bpIovIY+68VZ1rUNGufEE+l2l3ZW3jJ7F3gZkVpki/&#10;v/7u6vnK0eWUonqxlzU+Y4X4c/F/xJcfEN/A3jjRbXTNae0+22lxp85lgnT+KvWrrW9PsZFiub63&#10;t5W6JNMqt+VfLXh6x8QfDD9pLS5fHF/H4nu/Edq9ppupRfJ9j2fOyeVWG2m+E/E9v4nn03wZr/xE&#10;muJZ3fxNdt5UMT/P/qnd/up/s1yRqS5TKNSUYn2Rc39tZxrJPPHCjfdZ220ttqFteD9xcRy/9c3D&#10;V8Qa1q1zr37OfwjbVba514tryW8tmkv726RXdPK3f+OV03w3W18OftDaPb2PhjVPhxpt5pk6HTtQ&#10;lZ01GX/Z+d1+Sl7b3i/bH13FeQTKzRyxuq/eZW6Ukd5byW/nrPG0X/PRWG2vi3wJ4s1LVvh1f+Af&#10;D9yya9rWt6l9puE+Z7OzWX55f9n+6tVfBjz638Gfg/4QnvJ7bTdc1ieK+mSXa8sUTu/lb/8Abo+s&#10;C9sj7XtNWstR3fZbuG52/e8mRX/lTG17TUba1/aqw/h85f8AGvK9J+C/hb4f+P8AStY8PXreHJZo&#10;nt5NJhn/AHN//wABY/eWvLPgp8H/AAj4+0fx7q+vaQmpahFr9/Ekrzy/Kifc/jq/aSL5pH0V4n8R&#10;6rZyaK2iWdrqlvdXiw3Ur3Sp5UX99P77f7NdcOlfF3g+aRPhH8ENrN/yMwX73+29fZ+cirpy5h05&#10;cw+iiitjUKKKKAPLPiN8cNE+G/jfw14a162ns7TxDvig1iRlS0SX/nkzf3mr5r8U+BfDPwL/AGlP&#10;h1qXw61qe81zxJfPa6npMtz9s3Wuze0v95a+xPGvgPw98RNEbSfEuk22saczbvs90u4bq5f4e/s8&#10;/Dz4V6g+oeGfCtlp2oMmw3Kpul2/7zUAfPPhXx74g8ba58R7vwLJ4O+Hvhqw1OWDU77U7d5b26lR&#10;Pnldd6ptryWwvGvP2IU+x3kE0y+Pl8q7eLbEzfa/kfb/AHa+1tW/Zq+GuueLJ/EN34SspdVnfzbi&#10;b5lWdv8AbTO1q0rj4D+Arzw1f+HpfDNi+iX15/aFxYlP3Tz/AN/bUEny34/m8UaD+0F8Hda8aa74&#10;d8RwHU3sLKy8OxGK4illTb5r/e3JWF4TvtS8f/FD4q/CXRGntv7Y8V3F3rmow/L9lsF2/Lu/vyt8&#10;lfXPhH9nT4b+A9ci1fQfB+m6bqUX+ruY4vnT/drpPDfw78OeE9Z1jVdI0i2sNS1mXz7+4iX552/2&#10;qsXKfnx/ZVton7OKW3keT4XsPifsvoU/1S2q3Dp8/wDs/cr7G+IHiz4Y2XiTwAmqwWmo6vdX6roR&#10;slV3gbZ/rfl+5Ft/irurX4Z+FtP8P6locWiWg0nUpZbi8tGj3RSvJ99mrlvCn7Nfw08G3d3c6V4S&#10;s7aeeF7dpG3OyxN95E3fcX/dqCzhP2ZZ7bUvip8cp4JI7mJ/ES7ZUO5W/crXgNt/ya/e/wDZT/8A&#10;3JJX3J4D+Gvhr4YaS+meGNGttHsnk814rZcb3/vNVNfhF4PGgvoi+H7P+y2v/wC02t9nyfad+/zf&#10;97d81BJ2kP8Aq0qSkX7opaso/Kn/AIKL+Kmuf2k71f8All4f8KfI/wDdlld6+nv2VPD3/CJfs++C&#10;tP8A4/7OW4b/AHpfn/8AZ6+Ef2tNUbxZ+0N8VZIG8559atdFRP8Ad+R//QK/Snw9Zro+g6ZYxf6q&#10;1tYol/4ClelhI8xwYmRu+ZR5lUfOo86vV5Tg5i95lHmVR86jzqOUOYveZR5lUfOo86jlDmL3mV8u&#10;fHLR1T9qXwZ5q/6P4t8O6poU/wDcZvKd0/8AH6+lfOr53/a6mXQb/wCFXixnZP7G8U2+5/8AZl+S&#10;ubEx/dHTQl+8NP8AYw1yXUv2ePDUVy2+7037Rp8v/bKV/wD7Cvc/Mr5v/ZF26I3xN8Lr8iaN4ruo&#10;k/3W+evoLzK2o+9Sic1f3ape8yjzK4fxb8V/Dnga60+21XU4Ibi8ult4k3fdZv7/APdWultr+O8j&#10;SWCVZom+66NvStvd+En34x5jT8yjzKo+ZR5lLlM+YveZUNykVzbvBKqvFKuxkeq/nUeZRy30Gpta&#10;o/Nf48fDeX4Y/EjUNMVW+xSt9os/9qJq+yP2VPhp/wAK9+HNvc3MWzVdW/0qff8AfVf4Ere+KPwf&#10;0z4o6l4fvr75JdLuvNb5f9bF/cr0JPkVFVdiL8ipXi4fLvYYmVU+szHPJYzA0sOvi+0XvMo8yqPn&#10;UeZXtcp8lzF7zKPMqj51HnVpyhzF7zKPMqj5lHmUcocxe8yjzKo+ZR5lHKHMXvMo8yqO5qNzUcoc&#10;xe8yjzKo7mo3NUcocxe8yjzKo7mo3NV8ocxe8yjzKo7mo3NRyhzF7zK4n4u/DTT/AIu+Bb3w5qHy&#10;JcbXim2fPEy/x11G5qNzVEqcZx5ZF06kqMueJX8MaDaeEvD+n6Lp8Xk2lnAsUSf7ta3mVR8yjc1H&#10;KEpyn75e8yjzK8x+NnirU/DHhG0vNMuWtrhtTtbdnT+60qI9ZT+IfEfjb4tXemaLq66V4f8ADnlf&#10;btkSO91K3z+V/s1jKpGEuQ7KeEnVp+15vd/4b/M9j8yjzK8//wCF1eDP+El/4R//AISG2/tXf5Xk&#10;/wC1/c31Y8TfFrwn4PupbPV9ags7uJVdoX37/mq/aU/5jP6tW5uXlkdx5lHmVyl58QvD1h4XTxDP&#10;qtsmjsu9bvf8jVF4V+JfhzxnpdxqGkavBeWlr/r337PK/wB+jmiL2Ffl5uU7DzKPMrz/AEf4r+Gv&#10;HNnqsWg+Ibaa4tYHdnRX/df7dQw/EvQ/B/g/RLnxD4ltn+1QLtvn+T7U399Eo9pEr6tW+Hl949G8&#10;yjzK5fwl480PxzZS3Og6hHqVvE3lSvD/AANW1uarjyz+E5pRnRlyyL3mUeZVHc1G5qvlI5i95lHm&#10;VR3NRuajlDmL3mUeZVHc1G5qOUOYtu9WEm+WszzKm8yo5S4yNDzqPOrP8yjzKOUOY0POpjvvXbVL&#10;zKPMo5Q5ja/Z7utmk61pjf8ALnfPsX/Zar/xQ+C9n8QtS07W7PVLvw54k04bbbU9P4fb/cf+8tc3&#10;8Gbj7H8RPEtn/DPFFcV7dxt614GOjH20j1cN79H3jyDwj+z+NN8YjxV4m8S6h4v1yKJ4LZ74KkVu&#10;jfeCItZGl/szSaHpl1oFj421i08IXErynSYVRHVX+8nm/e217x8u2k8xW+6y153s4m3s4nhkv7Md&#10;qnw98P8Ahaz8R31n/YWo/wBpWd9HGvmowfcq1p+H/gCbXxlp/ifxF4r1TxVqemo6WYu1VIoC38Wx&#10;f4q9g8xem5aXev8AeWj2cQ9nE8m+FP7Puh/CubxFc2c8l7f63K7y3dwi7lVizbF/2fmqpb/s16PH&#10;8MdM8HtqV4kmmXLXljq0W1Li3l37t617HvX+8Pzo3D1o9nEr2cTxXT/2f9QOsNrWt+ONU1rXIbaW&#10;10+8liiRbMv/ABqn96uv+GPwpsvhj4Tu9Ftr25v5byeW6uru4Pzyyy/fau84pNyf3hVRpxiOMYxP&#10;I9J/Z70/S/C/g3Q01S6eHwzqP9oxTMq75W3s+1/++69dHy0m5f7wo3L604xjEIxjEkopKKssWiim&#10;P91qAMLw74y0TxZZ3d3pGo29/BZzyWs8sL7ljlT76n6Vnt8VPCMfhB/FL+ILFPD6M6tqDSYi+V9j&#10;c/73FfO/hPTfid8A7zxv4f0zwH/wl+h6tql5q9hq1vfJbrF5/wA2yVH/ALteXeDfEmkWf7OPwl0r&#10;UvDC+KvEuqeIb3+ydHluvKt/tC3Eru8r/wASpUEn2P4H+O/gL4lalNp/hzxNZarqESb3to3Kvt/v&#10;bWpvjb4/fD74d6smmeIvFOn6Zft832eab5l92/u18tax/wAJZa/tbfCRvFVj4S0jU2S8WKy8PM/2&#10;jyvK/wCWrt/DXa/sp+HfDfifw/8AE7UfEtnaX+u3XiS/t9WbUVVpViVvkV933V20C5j27xH+0D8O&#10;fB62T6z4x0vT1v4FurZpZ/8AWxf31/2aZpH7Qvw417TdT1HTvGOl3llpcay3lxDPlIEdtqs1eLeO&#10;NB+Hk37G/jOXwRDHfaJYadeW9ndXEe9o9r/Oqu/8O6pPjdoOmaP+wxq1zZ6fb2csvh2yaWWKJEZv&#10;9V96rGfRHiD4geHPCOn2V7rOsWmm2l7KlvbTXEmxZXb7qrVqz8XaNf8AiK90GDUbeXWLOJJ7ixVv&#10;3sSN91mr8+vjFc33xy8K6P8AEFpZofB/hzVtL03QIfuJeS/aIluLj/d/hWvXZ7/x7Yftj/ED/hB9&#10;I0fVLhtC037UurXTRKi/7G2oFzH0vcfFDwnZ/wBv+drlpH/YPzanuk/49f8Afp158T/CunzaHDc6&#10;7ZQy63/yDY3k+a6/3K+HJpteuvC/7WcviWztLPW2gt/tVvYyu8K/uv4Hauw/ZduWvPirbr8RrOOH&#10;xX/wjNknhlNu+0awWL53iZv+Wv8Afo5g5j62034geGtY8NXGv2es2dzotr5vnXySDyk8r7+W/wBm&#10;rXhvxfo3jLw/DrehahBqmlTozxXVu25Gr8+fhZfX/wAWvhXL8KNIknttLtb7VNU8TX0I27LdbiV4&#10;rff/AHpf/Qa+iv2Q7lNI/Yz0m4X5FtbG+df+AvLQM/Nuwf8A4Tz9oC3Zl+fV/H89w3+15UtfqH5l&#10;fmP+y7/xPvjn8P2lX975t/qTf73z1+gHi34r+HvA2vaVpWtX32O41Ld5Ezr+6+X++/8ADX0OX05S&#10;ieZi5e9yncedR51UkmWZdysro33XRqd5ld/KcOpb86jzqqeZR5lHKGpb86jzqqeZR5lHKIt+dXhX&#10;7bFm15+z3rtzAu+402W1vYv+AypXtXmV57+0Ppra38EfGtivzvLpku3/AICm+s6sfcLpS9883+BO&#10;pMn7Q/xYg+VLfUoNL1eL/a823Te//fdesfGbW9V0P4W+Jb7Q939p29mzwbPvr/t186fs/apPN8bP&#10;Dly0u9NW+H1g7P8A3mi+T/2SvrN9syurLvRvvI1YYePNh+U6K0uWtzHyTf8AgnwdN4I+FmoW0UGq&#10;3eqaxa/2jfXDebLKzJ+9R/8AgddNZ+Ibb4RfETx3B4Vb7T4as9H/ALQlsUl3xWt1/Aif3d9dV4z/&#10;AGXfCfifULG8sbb+x3W8W6ukt2dElX+NNm/5a7vSvhd4X0Hw5e6Dp+lR22n36sl0i/fl3f33rCOF&#10;q838p1SxVLl/mPNJtH8bW3wtfxw3ji+/t5bP+1WtNqfYduzf5Wz/AHKqv4w8UfEvx54EttK1y58P&#10;afq3h3+0LxLfZv8Avp9zf/FW1/wpPxU/h/8A4RN/HDP4S2+V5P2NPtbRf88vNrn/ABh4Mvk+Ofg/&#10;T/DWoNon9m6BKkFx5Xmp8r/cf+9Uypzj+BUJQnL/AMCNZPE+veAPHHiDwhda9d63aS6FLqtjd3ez&#10;7RAy702b1rB+Cfxm1fR/h94gbxfqcmpXtrZrqtncTfflil+4n/faV6Honwiu0ute1fxDrn9q+INU&#10;sXsvtCQeVFBF/cRKwrj9m+2vLXwVBPqrbPD8X2e62Rf8f8SvvRH/AOBpVewr/FEn2lCXuyOE8Da9&#10;8RNY+HfxDafXrubxHo15b3UH+yuzzXirvdV+KN58Qr/4daV4cvpLZ9WVdV1Ga3/5ZWq/fT/gb/LX&#10;R6bomn/Cibxl4j1XUN+n6tdLdSp5D/ul2bNn+1XFfszeCYLC68S+KooJ4bLUrxotJS4Xa62u/f8A&#10;98u70Rp1YyjTCVSlKMqnKcE/xIuXvPGrah468U2Gp2Gp3UVnb6fa/aLfar/In3P/AGeu/ufiFrWq&#10;/BnwfqeoeLbbw3cX7f6dd26+bcSqv8ESJ/FWnZ/BzxfoN14g/sPxtBYWWrX1xetC+nI7r5v+3vqJ&#10;/wBnL+zdB8KQaHrkltqvh+6luoru7i81JWl+/vWpjRrxKlWoSMHwT8SLyz+NOiaHp+ua7rHh/VrW&#10;V2/ty18p1ZU370fYlTeBv2gbPTdB8VWmvahqVzqtvqd5FA6WcsqKu/5PnVNtdPZ/BzWpviDonjPW&#10;vFH9pahYJLF9nS12W+1k2bE/u103gb4d/wDCGeH9b0prz7T/AGleXV1v8rZt83+CtadGuZVK1A8X&#10;t/jBrWleAfhJrWoavevFeajKmoui73uIvn++i11qfGaLxh8cPB+maDeXqaY1nePdWlxavbpKyxfJ&#10;95K1tN+BX9m6T4Esf7XV/wDhGbyW63+R/r92/wCT/Z+/XUa94Al1j4ieH/FUV4sMuk2txEtu8W/d&#10;5qbN9EaNfl/8BB1sNzfefP03xIubmz8Rt4q8f634b8W2ctx5Wh2kWyJdv+q/g+Zf9uvov4Oa3ea3&#10;8L/DV9qE7XN7cWMTyyv99m2VzXh74LQaVpPiL+0NQ/tjxBr3m/atWmi+ddybERF/upXYeBvDf/CG&#10;eD9H0Pz/ALT9gtkt/O27N22tMPRqxlzTIxFalKPLA8i+Nmj654e8TeGpdP8AG2u20Wvax9llt0lT&#10;ZArfP+6+Stj4kXM/gPQ/D+lT+P7uwtJZ5XuruZfN1O6X+5FtSut+IXw9/wCE8vPDU/277H/Y2orq&#10;Gzbv83b/AAVn/EL4XXnirxboXijRdXXTdY0lZYovtEHmxMrf7FKVGfvcoU60JcsZHD/Cj4hah/wu&#10;l/DUGr6trHh+60xr2J9cg8qWKVX/AIPk+7X0R51eReH/AIRarpvxKt/G2q+KG1jUFs2spYXg2RbW&#10;+55X92vUPMrbDRlGPvnNiZQlL3C751HnVS8yjzK7OU5S751HnVS8yjzKOUC751HnVS8yjzKOUC75&#10;1HnVS8yjzKOUDzH9pmFrz4cxQLK0Pm6nZp5y/fT96nz1y/w0ubn4b3/jXwJeN52pxQNqtjqDr+9v&#10;1ZP4/wDaSvW/GHhWx8baXFY3zSJFFPFcL5LfxK+9KqeIfAemeIfE2j65O0kOoaXuSJ4W+8rffR/7&#10;y15tXDSnU9pE+gw+Op08OsPV/vfpY8i/sTRf+GUEvGgjS7+x/bftG35/tW/fv3/3t9dB8OrOz1j4&#10;tarfahFHc6l/YFgn75f7yfPWg/7P2hvebf7T1T+xPtX2r+w/P/0Tzfv/AHP7v+xWPefD2Lxb8ZPE&#10;cq32paO9vY2sUVxp8vlbl+felc3sZRlH3TujiKNSNSHtfivL/Ddr3TkvB8Nnc+I/C+i3Pz6FF4m1&#10;T7LC6/um2b3RP++67DxDYaHbfHPULO58i20rUtA/4mybvKRvn2JvrsL/AOEOg3ng+y8PRefZxWEv&#10;2i1u7eXZcRS/39/96qmj/BbRbOz1uLULm+1671aL7PeX2oS75WX+BP8AYq44erH3TOWPoSfNzS/l&#10;/H4jz+8s59H+MUsV5Y22laf/AMI7dWuj/YfnSeJf+ev+1srKubyXwla/CzxKumQeIfN0z+yotJdv&#10;3u5vn3pXpvhj4G6Z4ev5ru51fVNbuPsrWUD6hPv+yxN/AlbGlfC7R9K1bRNQ3XNy+jWf2Wzimb5I&#10;v9v/AHqPqlQ1lmOGg/5vd/8AAtGc/wDAS/nvNU8ez3OmNo9xLrG9rF3R/K/dJ8ny17B51c1oPhmz&#10;8P6lrF3bNJ5uqXX2qfe38WzZ8n/fFbHmV30KcoR5ZHzmKrRxFb2kS751HnVS8yjzK6eU4y751HnV&#10;S8yjzKOUC751HnVS8yjzKOUC751P8yqPmU/zqjlAt+ZR5lVPOo86jlAt+ZR5lVPOo86jlAh8N+Z/&#10;wtB4Im2Pf6TLbq/+1XK+FfjRp3gn4Ja54R8S3d9YeLrCG8t/Llhld3f59jI1dFpc32b4neFZ/wC9&#10;K0X/AH1XuvizwvB4m8P6rp+I4pr21lt/PaPO3em2vBzan+8jKP8AKephPej7p8132rWNz8GvhZH4&#10;i8VahZ2F1Zo1zpmnq73uqPs+7uX5qpfDDxNH4V+N/wBh8Paf4k0jw3eaLcXcun66HHmyxfxxI9ei&#10;ah+zpq9nb+Abvw/4jisNf8K2bWS3FxbeZBOj/e+SrXh/4Ea7F8UtP8c634r/ALXv0tprW5tPsuyH&#10;y3X5Vi/u818/yz5jbllzHD/Df4TH44+AZfGuveINVXxFqksstncW940S2G13RFRV+Wj9oD4Xro/w&#10;cm8T3et6hf8Aii1t7eBtRtL6WKKX50TdsV9tddD8BfF3hjTtV0Dwt40j0zwrfSuy29xZ+bcWqSff&#10;SJ61/iV8LdN039nu+8LrqD2emaZZLJJeNH5smyL52bb/AHvlq/ZylHl5S/Z+7y8pw/xK8EWPwy+E&#10;+lzaHd6nDLfatprTzXN7LK3+tT++/wAtc78TfiDrnjj4q+Fb7SLyS28G6Xr9vpSvC+37fO3+tf8A&#10;3E+7Xf6tF4c/aw+C9rpnhbxKsUMUsDtNt/exNF2ZP4a6nVfgRY/8I54L0fS7hbG18O38N58yb/P2&#10;ff8A+BN/WlUo1YS5RSjL7J5boPxcPgX4/fFS3vrDXdbgee08iLTbVrhIP3X/AI7XD3Pja+1X4H/F&#10;3WYp9Stm/wCEm3wJcbklgXenyf7NfTvgn4Wt4T+I/jfxS9+LlPEUtu62+3/UeUmyuO1L9nGbUPCP&#10;jvRRrSo/iXWP7VWbyP8AVfOrbP0qJU6n5k+zlynM/D/WpPixqnifxnPe31pb6JZtp+naM0214m8h&#10;t80sX95s/LXnf/CwNe1v9nXw/wCFNB1Cb+25NNuNR1XUd+97W1idv4v7z/dr6HvPgm8Pjp/EWkam&#10;th9v01tP1W08v5Lr5NqS/wC8tY3wy/Zms/hv8Mtf8OrqP2zVdZgmhn1N4vuq2/Ym3+6u6n7OQezk&#10;dr8Bbqa8+DfgyeeVpppNKt2aRz8zfIKK2vh54XbwV4H0LQWm+1tplnFa+dt279i7d2KK7IbHZC9j&#10;p6KKKooilhWaNo3GVZdrV5Hrf7L/AMPte8D6f4Un0qSHTNOuWurN7e4dLi3ld97Mkv3lr2GigDxv&#10;w9+y34A8P+IdM8QR2V7eeINPn+0Q6tfX0s1wfk27GZj93/ZpPG37K3gPxx4g1DWrq31Cwu9R/wCP&#10;9dLv5bVL3/rqq/er2WigDin+FXhg/DmXwMumRW3hhrX7E1jB8i+VT/Enw08P+Kvh9L4K1K1aXw7L&#10;apZvb+ZtPlL935v+AivE/wBq79qjWvgD4j0LTNL0a11NdRtpbhnuZWTZs+leYfHr/goNrPwe1jRL&#10;ODw1Y3sV/o9vqTO8jfK0q72SuuOFqTjzIPilyn1fqXwZ8Jap4F03wfLpqp4f054JbazibZsaJ9yf&#10;+PVpab8PNE0jxrqni22tmTW9StorW6uN7fPHF9wba+UdK/bp8R6l8Gr/AMXf8I5p/wDaFvq8Gmpb&#10;ee2xklRm3/8Ajtc8n7f3j9/+ZV0T/v8Ay10wyzEz+GJj7SMD61vvgb4R1JfGS3GnM48XKqat+9b9&#10;/tTaP92pr34N+FdUuPCtxJYMl14XXZplxFKyvEmzZs3fxLtr5JT9vT4gv/zKmh/+BMtWE/bs+Ib/&#10;APMqaD/4Ey1p/ZOL/lF7amfVvw/+CXhD4Z6Tq+n+HdKWwg1aV5rxt255Wf73zVy/xE8M6N8GP2Y/&#10;Gmn6BbG00rStCv5oomfdz5Tt97/er5+T9tz4jt/zK+hf+BMtYXxG/aW+IXxQ+H/iDwrc6Bolnaaz&#10;Zy2ctxDcy70V121P9lYkft6Z83fsVQrc/GzRPl/49fDbXH/fT19FfHvT7bWPih4StryBbm3lsbrc&#10;jr/uV4l8HPBPij4ReKH1yxg0+/uP7OXTVS4nf5VWvS7y88S+M/Gmla1rltp9nFYQSxKlpK77t1fR&#10;YLDVMPH3zzanv1OaJf8ADfi3Xvg+/lfv9e8Jbvmhdt9xZ/7n95a978N+LdK8W6TFqekXkd5aS/xo&#10;33a8ihrn38Pan4V1SXXPB062d2zb7rT3/wCPe8/+Jb/brqlGMjGUeY+k/O/2qPO/2q8/+HvxU0zx&#10;4r2bK2m67b/8fWmXH31/3P7y13Fccoyj8Rx++WPO/wBqjzv9qq9FICx53+1WP4zh/tLwfrdt9/zb&#10;OVP/ABytCobxPOtZYv7yslNx0A+Kv2dbye28dfA1pWb974W1Kylf/aW6l+SvtO51Wzs22z3cEL/3&#10;HlRK+HPgtftba58FGZfu6xr2mrs/u70f/wBnr1Xx/oja9+0FqsX/AAitt4t26Pbv9nuLryki+d/n&#10;rxMPV9lT/wC3j1alP2tX3v5T37xJrd5pugy32lW0epXCsvlRPP5SN8/9+tB7+K3iia5njtty/wAb&#10;V8j/AGmWw+CPxD0idZNNu7LWonbSfN3pZq0sWxEf+7XrHj/StP8AHPxI8BeHr6Bb+yt7O41C8hb7&#10;m3YiJv8A+B10xxMpf+SkPDRhL/wI9gh1K2ud7RXMc2372yX7tQ/2rp73EX+mW32iVf3X71N7V4Fp&#10;Xh7TPCvj74q6fpFsthZLoUTrbw/c+49ZnhL4c+F5v2aU1ydVfVV05rr+1Hl/ewSr9xEf+HZ/co+s&#10;y/P8B/Vo/wA38v4n039pXzvKaVfNb7qbqZ9si814vPXzVXeybq+YpviLL4e8Q/DzxHrW57tvDcv7&#10;n+OeVtmxP956b4S03WNN+KHi25165abWNS8Mtezp/BBuf5ET/cSj6373KL6l7vvH0v8A2lp95+4+&#10;02027/lj5qPuq8n7tdq/Ii/wV8P23hu5T4H6frUXgmC2eJVlbxJDff6Qq7/nl2V9m+Hr+LVfDmn3&#10;ltK1zFcWqusz/wAXyVth63tfiMsRhvZfDI861b406vf65qFj4V8OLqtvYT/Z5767vEtYml/jRd33&#10;q6Cz8T+MU8Mpfanoenw6nLeKi2kN58ixb/v7/wC9XkPwZ+F3h7xhceM28Sxf2ld2+tXUS2krP/oq&#10;79+9P9/+/XPzarczfCfUNPa8kvNP0vxdb2VjcTNvdollT5N9cka1SK9pI6pUacn7OJ9XXmq21gqN&#10;c3MFtu/57S7Kd9vg+z/afPj8r/ntu+SvCvCug6f8RfjJ47bxRAt++kvFb2NjcP8AJFEyff2Vw/iT&#10;bonhL4x+GtMuZH0LTfKe1R2d/IZvvxJWssTKMebl7/gc6w0ZS5eb+X8T6oTWrF2RVvrZ3/h/epT5&#10;tVtrN9s9zHC/9x5dlfN/xU+G/hrwr4V8GanpWkQWGoS6nZo1xD99t3366DxD4Y0jxp+0cljrVjHq&#10;VpFoHmrDN/C3m1ft5fDy/wAo/q8fi5j2DW/ELW2h3t5pXkald28W5bfz0RGb/f8A4asW2txfYLSX&#10;UJYLO4liV2heVPlr5k1jR7Hw3pfxz0/SoFs7K3gt/Kt4fuL8lHifTW1zxv8ADq2/sGPxPu8Lb/sN&#10;xP5SfwfPvrH63L+X+r2Nfqkf5v6tc+pkvIHt3nWeN4v4pkb5KR7yCPyt08f737vzfer5S0pJdB0P&#10;4waRPaf2DL9hW4g0SGfzYrddn30f/broPhXt8VeMtKXxfB9j1DTdHifQrF23pKuz57hH/vVccXzS&#10;5eUiWD5YylzH0al5FNG8qzq8S/efd8lPhmW5iSWJldG+66V8f+D9b1DxV8N9Q8E6LPJC/n397q18&#10;n/Lvbq77E/3nr239mN/+LH+F9zNv8pv/AEN6ujiPay5SK2F9hHmPVqKKK7jzwooooAKKKKACiiig&#10;AooooAKKKKACiiigYUUUUCCiiigAooooAKKKKACiiigByPR5lNooAd5lHmVi+MNebwx4V1XV4olm&#10;ms7VrhUf+LbXz54S/ar1fxJ4N8UavLpFokulrF5SJK+x9z7K3jTlI05ZH075lHmV8peG/wBr7XtV&#10;8a2Wh3Oh2KJLdRW8rrK/ybq62H43+NtYutQfTNF0n7Jb3Utuv2id9/yvsojS5o80Q9nI9uvJvJ8S&#10;+F7n/nlqMVfUafdFfnZefEL4jX7Wjf2VoiPbzrKuy6f+H/gFenp+1V8Vtn/Ir+G//AyX/wCIry8d&#10;gqtVxcD0sJL2XNzH2Puo3V8e/wDDUnxY/wChX8N/+Bkv/wATUsf7TXxaf/mWfDP/AIGS/wDxNeV/&#10;Z1c7/b0+59fVwvxv/wCSO+N/+wLdf+inrwBP2kfi6/8AzLXhn/wNl/8AiKzPFnxj+LPjLwrrGhze&#10;HvDcNvqNpLatKl5LuRXXb/c96qnl9eMoyY/axOG8E+D77S/D3hzxL4M1BtB8SrYRbmT/AI97r5Pu&#10;Sp/FX0t8Hf2j7Hxtef8ACOeIrU+G/F8S/NY3DfJc/wC1E38VeSeDNKl0TwzpWnzsry2sCRM6f3lS&#10;n+KvBOmeM7NIr5WS4ibfBdwtslgb++j16+Jo08R8W5yxlKJ9jDHrSn2r5T+Hv7QWtfDO8tPD3xNZ&#10;rzSmfyrPxYq/J/spcL/C3+1X1DZ30GoWsVzbSrNbyrvSVG3Ky+tfNVqE6ErSOyMuYuUUUVgWFFFF&#10;ABRRRQAUUUUAFFFFAH57f8FKP+Si+Cv+wZdf+z18x/tzf8jV4P8A+xWs/wD0VX05/wAFKP8Akovg&#10;r/sGXX/s9fMf7c3/ACNXg/8A7Faz/wDRVe/T/wB3+QqP8Y7Hwx/ya3rH/Y12P/pPLWVb/drV8Mf8&#10;mt6x/wBjXYf+k8tZVv8Adr6rCfA/6/lPJq7xL1r3rTh/hrMte9acP8Ndmpmatv8AdrVt/u1lW/3a&#10;1bf7tYAbFv8AwVp2vesy3/grTte9c0gNCH71aEdZ8P3q0I6xkBieJ/Blt4haK5ilk03Vbdt9rqFv&#10;8ksTf+zVp+D/AIwXmj38Og+OFjs7tvktdWT/AI97r/f/ALrVdT79Rarotjr2my2OoW0dzby/fR1o&#10;5o/DIJR5j1Xzt67l+7R5lfP/AIY8Yar8NPGGmeE1nk8SaVeNsgh3b7uwX/b/ANmve/MqJR5DgqRl&#10;GRL5lG/dUVG5qzIPhrwZbNZ+IPhu23ZFZ+PtZt2/2dyRbK+tfE/wf8OeLdefWr6K5TUGiS3aa3un&#10;i3Kv+7XyV4emlTxBpStt8qz+KV1Ev/Aokr7l+WvIwVOM4yjL+Y9HE1JQlGUTjLb4LeE7Pwze6HFp&#10;+yyv5VuLr96zvKyvv+d65XR/2frG88UeI9X16Wd5bq6/0N7e8lTbb7PufLXrvy0fLXfLD05fZOeO&#10;JqfzHjl/8CotB8QXGp+HvM2XGk3VrdJcXLyvKzJ+6+9UXw6/Z40NPBHh+LXrO7hvYoFe80/7Y/2d&#10;pf8AbRX2tXtdFR9Vp83Nyl/WqnLy8xzmq/Dfw9rfiDR9avLFZr3SV2WfzfJF/wAAqa58DaRea9d6&#10;vLA39oXVn/Z8r7vvRf3K2vloro9lA5vayPNIf2cvBMNqlt9ju3sl/wCXR76Xyv8AvjfXpdtbRWdv&#10;FBAiwxRLsVE/hWj5aPlpxpxj8ISrVa3xSOK8T/Bbw14q1aXU5Vu7C9uF2Tzafcvb+ev+3t+9Wg/w&#10;u8OP4XtPDy2Kw6VayrcRQwtt+ZX3761b/wASaVpX/HzqFtbf78qVzl58YPCtn/zEPOf/AKYrvqPY&#10;0/5TpjDE1fdjzD/Fvwi8PeMNUTU7lbmz1NV8r7Xp909vKy/3H20+2+EXhez8H3vhqKx2aZeNvuv3&#10;r75W/vu/3q5y8/aB0iH/AFFjdzf7+xKx5v2hJ3b/AEbRV/4HLR7Gnzc3KdccHj5R5eU9Q17wTpHi&#10;TTbKxvoGe3s5YpYE3bdrJ9yqvh74b6H4Y17UNasYJP7TvF2S3E0ru+3+4leXP8b/ABHc/wCo0iD/&#10;AIBE703/AIWd49um/daU3/ALN6PZx5uY2/s7FRjy83/kx6hf/DTQdS/4SDz7Zn/t5FS+/ev+921R&#10;174OeGvEMumS3MFykum2v2W1e3unidYv7ny151/wsD4if9Ayf/wBehPHnxERt39mXL/79i9EqcZf&#10;ZCOAxEf+Xsf/AAI9I0r4OeFdH0vVbGCxbZq0XlXk007vLKv++1aFz8OtDvP7CZrZvO0b/jzmRtjx&#10;Ls2bK8q/4WF8RIfvaZJ/wOxej/hcHjG2/wBfpSv/AL9q6URp04/ZCWAxUvt/+THqHhj4Y+HPB+m6&#10;nY6VY/ZotSZnuvm3vLurS8K+GNP8G6DaaRpUXk6farsiTdv215FD8e9XT/j50WHZ/wADStO2/aEt&#10;n/4+dIkT/rlLVxpxj8JFTL8Z9p8x7F/wKj/gVecWfxy8OXP+t+02z/7cVb9h8RfDmpf6rWLb/gb7&#10;Ko86WExNL4onUf8AAqP+BVXhuYLld0U8cyf30an/AC0HNZol/wCBUf8AAqi+Wj5aCOYl/wCBUf8A&#10;Aqi+Wj5aC+Yl/wCBUf8AAqi+Wj5aA5iX/gVH/Aqi+Wh3ihieVnVEX77vQHMS/wDAqP8AgVcbpvxX&#10;8L6p4ou9Bg1i0e9t1V9/nrsbd/Anz/frrflp8sg96JL/AMCo/wCBVF8tHy0iOYl/4FR/wKovlp9B&#10;fMO/4FR/wKm0UEcw7/gVH/Aqi+Wj5aA5iX/gVH/Aqi+Wszw94htvEkV3LbRTolrdNat9oi2fMv8A&#10;d/2aCzY/4FRTaZQHMc18Vv8AkmniX/sHy/8AoFfEXwr/AOSW/ED/AHbf/wBKK+1/iv8A8k08S/8A&#10;XhL/AOgV8T/Cv/kl/wAQP92D/wBKK6aOx2UfgMfwf/yWe0/7CNn/AOh19B/D3/j21b/sJ3X/AKNe&#10;vnzwf/yWe0/7CNn/AOh19B/D3/j21b/sJ3X/AKNes8H/ALuafZj/AITs46tQ1Vjq1DWsii9HV+H7&#10;tUI6vw/drGQF6GtCH7tZ8NaEP3awNi7DV6GqMNXoaykUOv8ATbbVbOWzvIFubSVdksMy70euW8Oa&#10;z4q/Z8uvP0FJvEngjduutBdt8tn/ALVu3/sldjT6zahUjyTHGXIe1/Dz4meH/ihoMeq+H75by2b7&#10;yn5ZYm/uuv8AC1deOlfEXirQ5PAN5ceOPCerweGNVt133XnNttLxf7kqV9L/AAM+J1z8WPh/p/iC&#10;80a40O4n3I1vcLjdt/jX/Zrw8VhPY/vI/CdlOfOej0UUV55sFFFFABRRRQAUUUUAfnt/wUo/5KN4&#10;L/7Bl1/7PXzH+3N/yNXg/wD7Faz/APRVfTn/AAUqZY/iH4KZ/kX+z7j5/wDvuvmr9uCxubnxV4P8&#10;iBnf/hFrP7if9Mq+gpxlLD+7/KKj/GOq8Mf8mt6x/wBjXY/+k8tZVv8AdrV8MybP2V9aZvuL4osN&#10;z/8AbvLXNw69p6f8vkf/AH1X1GES5Znkz+ybtr3rTh/hrnIfEmmfxX0P/fVaEPifSP8AoIQf99V3&#10;WXcg6i3+7Wrb/drkofFui/8AQTtv++q04fG2gp/zFbT/AL+1zagdlb/wVp2veuMtvH/hz/oNWn/f&#10;2t7RPFui6xdfZrHU4Lm427/Jhb56ylGQjpYfvVoR1Sh+9TNV1ux8PWEt3qE621vF953rmkBq79nz&#10;t92uPk8Sav441KXRfBiq+35LrWZl/wBHg/3P7z0/R/CuufF10nvlm0Hwl99bf7lxeL/t/wB1a9r0&#10;TQdP8N6bFY6ZbRWdpEuxYYUq/diY1KnL8JzngP4aaV4Dt3aDdeanL891qFx88srf79dhR5dPrGUu&#10;Y4Je+Mop9MkoGj4X0X/kMRf9lZl/9J0r7or4X0X/AJDEX/ZWZf8A0nSvuuvKwH2v8R6ON+yMop9M&#10;r1jzQorl/E/xI0PwrvW5vPOu/wDn3h+d68y1L4weIfE9x9j0Gxa23f3F3y1kelRwFav7zj7p7Xf6&#10;rZ6VF5t5cx20X9+ZtlcJrHxv0HTWdbbzL+Vf+eK/J/33XH2Hwc8R+JJftOuX32bd/wA9W8167rRP&#10;gz4e0rY0sDX8v9+4b/2Sg7PY4LD/AMWXN/hOFufjN4l15vK0jTFh3f3F816h/wCEY+IPir5ryee2&#10;ib/ntL5X/jq17ta6bbWEflW0EcKf3EXZUvl0Ef2jGn/ApRieL2HwBnm+bUNX+9/zxXf/AOhV0dn8&#10;CvD1t/rftNz/AL8uyvSKKDCpmOLl9o5Sz+G/hyz/ANVpFs//AF2XfWxDoOmWybYtPtk/3IkrTooO&#10;KWIqy+KZXSGJPuxKn+4tO2f7NTUVqY3Yyin0UahcZTdqf3VqWijULsqPYW0y/vLaB/8AfirMufBm&#10;h3n+v0i0f/tklb1FZFxrTj8Jw958H/C9427+z/Jf/pi2yufv/wBn7TH/AOPO+nh/3/nr1iig66eP&#10;xNL4ZHg83wZ8S6O27TNTV/8AcleJ6h/4SH4ieEv+PmKe5iX/AJ7L5qf991735dHl0HX/AGnKX8WE&#10;ZHjml/H5dyRarpjI/wDE9u3/ALJXfaJ8RdB17YttqEaS/wDPGb5Hq1rHgnRdbX/TNPgdv7+3Y9cF&#10;r3wBs5v3ukX0ls/9yb50oL/4T8R/NTPVkdX+7Tq+f3tvHvw6+ZfMmsl/7axV1Hhv48WN5sg1eBrO&#10;X7nnJ86UGNTLKnLzUveiesUVXsNSttVgSeznjuYm/jRqt1qeTKHJoxleO/tFXLPF4S0q5uZbPQtS&#10;1ZbfUZkbZ+6/uO/92vZazPEPhvTPFWky6ZqtrHeWUv3oXqoy5Zcw4y5ZHgkPw08Gf8LB8Z6fPplp&#10;baVb6TavFMnyeR/to/8AeqK28T+Ib/4E+D2/tW+s7u61aKy+3Qtsla3810+//uV1Fh+zB4eh8VXt&#10;5cy3N5o8sUSRWL3Ur/d/v/3l/wBiul8ZfDe+8Sal4ftra8tLDw1pc8V01ikH71mif5Nn91a6faRO&#10;rmicbcpqvw3+LGhWf/CS6zrGn3GnXl3Lb6hdb0ZlT5KqaPpXi3xb4Bl8er4v1Cz1WWKW9tbGFv8A&#10;RFVfuROlel+JPh1Lr3xE0TxC1zH9ksLO4tZbd1+eXzUrjE+D/jPTfD934V0rxRYw+F52ZFea1f7X&#10;BE38CP8AdqI1Icoe0gc1r3xyvNKv/CmtTyzpb3+gSytYw/6prreiJv8A+B1uzTeI/AF14K1rU/EN&#10;3qVpfz/ZdTR5f3StL9zZ/so9dL/wpazTWtCbdHNomm6PLpTWky/PLu2fPXK+OdKtvAfwZ1Dwr4j1&#10;qC8lZWTR9n/Hw2198Sf7yfJV80fshzR+yar+JNV17UviRqttqE8OlaNYy2VmiN8n2hYnd5f96uMv&#10;9N1zSvhVoXi9fGfiKbULprJ5YZbz91+9dN9d3oPw31qz+C1p4esb6Cz1a/g331xdxb/9b/rf+B/N&#10;Wxr3wulv/hjpnhO2vlR7P7L/AKRMv3/KdP8A4io5oxkHNGJ5/wCMPFsrfEjU9M8S+L9Q8GaJFBE+&#10;nfZG8r7Vu+/8+ysrQfG2rv8ADvT7mDxDfX+7xctkt88+95bfzU+SvVYfhjLf/ESXxL4huoNSit4v&#10;s+mWO35IF/jd938Vc5f/AAT1X/hD5dMsdVtIb3+3f7XgmeJ9i/PvRNlXzR5Rc0De8YaxfWfxX8D2&#10;MF5JDZXS3Xnwo3yS7U+TfXnN/wCOfEtt8PtbuYNQuU2+Kbi1ur7b5r2tqsv8H+5Wh4q8N/EHSvFH&#10;hTxLquq6XqX2O8W1+z2Nm6Ptl+R3rbvPgzrU3hfU9Bi1qC2stW1i41C8ZFfe1vK+/wApKj3YxH7s&#10;YnNeDPE9s/xY8NWOh+PdS8VWN1BcPeQ3c+9FZU+T+CvoWuCf4VwWfjDwvqumLBZ2WjWtxbvbpF87&#10;bkRK72oqS5jGpKMvhOU+K/8AyTTxL/14S/8AoFfEvwt/5Jb8QP8Act//AEor7a+K6f8AFtPEv/Xj&#10;L/6BXxP8LlZPhb8QNy/w2/8A6UVVM2o/BIx/B/8AyWS1/wCwjZf+h19B/D3/AI9tW/7Cd1/6Nevn&#10;zwY6zfF+yli+eKXUbXayf79e1+D/ABho2if2rbahqdtZ3H9p3X7maXY/+tes8LGX1flOn7Mf8J6X&#10;HVqGuPT4keF/4tcsf+/tW4fiX4X/AOg5Y/8Af2tOWQHZx1fh+7XEJ8TvCv8A0HrH/v7V2H4qeEE/&#10;5mHT/wDv7WMqbGdxDWhD92uET4teDv8AoY9P/wC/9Xofi74MT73iXT/+/wDWPs5fymp3UNXoaz7C&#10;5ivLeKeCVZopV3q6fxLWhDXPIotVzXjPx/Y+D1iiZZb/AFW6bZZ6ZaLvuJ2/2ErOuvGOq+LPEH/C&#10;LeA7NdY137l1dt/x6WC/35W/9kr3P4O/s+aX8N3fV9RuG8QeLrpf9J1a4X7v+xEv8C1yV61PD77m&#10;lOnzHAfDj9nTU/GmoWvif4obX8o+bY+GYm/0e3/25f7719L29ulrEsUSqkSjaqIvyrU4pa8GtXnW&#10;leR2Rjyi0UUVgWFFFFABRRRQAUUUUAZOqeGdJ15om1HTbW+aP7huIVcr+dQX/g3QtTZHu9Hsbh0X&#10;arTW6NtX8a3KM0+aQGHH4N0KOwezXR7FbR23tB9nXYzeu2q3/CuPC/8A0Lul/wDgIn+FdLminzz7&#10;gc1/wrjwv/0Lul/+Aif4Uf8ACuPC/wD0Lul/+Aif4V01FP2k+4HM/wDCuPC//Qu6X/4CJ/hXz3+3&#10;t4P0TR/2VfGt5p+jWVpdRRRbJreBEdf3qfxV9VV4F+3Zpral+yf8RolbYV07zfu/3HR//ZaPaz7g&#10;fCP7E9nZ6x4w8cWd9ZwXiRQWcq+cu/buSvU/ijpdjpXxY8KLZ2cFtusbrd5MWzf9yvKf2GH2fEzx&#10;av8Az8aTYS/+OV7X8afBPirxJ488NXPhyCNEitbi3nvrj7kG7Z89fYZdPnpe8eJW92uYWveMINEa&#10;KztoG1LWLj5ILG3++3/xK10Xgn4P3N/fRa942lW/1BfntdMT/j3s/wD4pq674e/CjSvANu86s1/r&#10;dx/r9TuPnlb/AOJWu48uuyVTl+E5pVP5Svs2Lt/u0eXViisDm5Sv5dHl1YooDlK/l0bPlqxUU33H&#10;/wBykxqJ8L+G0gfxB4XZW33F18Tb+X/e2xJ89fcVfCnw6m+3698IpfufaPGWvXDbP9yL/wCIr6b+&#10;IXxji0pn0zQ9tze/ca4++i/7lebgNpHr1MNUxFSMaZ2firxnpXg+182+n/e/w26ffavIdV+IXij4&#10;i3X2HQ7aS2tG/gh+/wD8DerfhL4Ran4tuP7V8SzyJFL8+x/9a3/xNe0aVoNjoNqltY20dtEv9yvT&#10;NubDYD4fen/5KeWeGPgPEmy516drmX7/ANnhb/2evUNN0ex0W3SCxto7aJf+eK1oeXR5dB5dbGV6&#10;/wDEIqKl8ujy6Di5SKipfLo8ugCKipfLo8ugCKipfLo8ugCKipfLo8ugCKipfLo8ugCKipfLo8ug&#10;CKipfLo8ugCKipfLo8ugCKipfLrF8WeJ9P8ABmhy6nqEuyJfkVE+/K38CJ/tVMpckeY2pUpVp8sC&#10;vYeKvO1m90+8s5NN8qVYrWa4ZES6+Tf8lbtfPnirxnB4zvItD8cWcfgy7aL+0NF1D7V+9gbf8m/+&#10;61ekfC7xPr2pfa9D8S2ciarpqr/xMIl/0e8ib7jo9cdPExnLlPbxeVyo0va/16rv59ju65TxP8Lt&#10;D8Tq7S232a7/AOe1v8ldh5dHl13Hi06tWlLmpnz/AKl4A8VfDq4e+0W5kubdf44f/Z0rpvB/xvtr&#10;xks9ci+x3H3PtCfcb/f/ALteteXXD+NvhLpXipXliVbDUG/5bQp97/foPZhiqWK9zFx/7eOwhmW5&#10;iSWJldG+66U+vn+w1rxL8H9S+x30TXOn7vuP9xv9x69r8MeKtP8AFth9psZVf+/D/GtBw4jBSoe/&#10;D3omheTNZ2dxOsTTeVEz+Sn32qj4b1hvEOh2moS2M+mvcLva0u12Sxf79P8AE7y2/hnVZYmZJVs5&#10;XV0/h+Sua+Bt5c6r8JfDV5eTyXN3La72mmbe7fO9afZOPl907WivF9B0Gf4weJvGF3qur6hZ2mm3&#10;zabY2ljdPEkW3+N9v8VclD428Q3+jaV4MbV50uJfEkuhS6tC371reJN/3/71X7Mv2J9FareNpul3&#10;d4ttJefZ4t/2eFfnf/YSqtglt4q03TNVvNK8m4aLzYob6L97Bu/9mrzfXvAd98PdN8QX2leJb7+z&#10;20mXdp93O8rrKqf62Jv4ayby4vvEPgP4VaZ/aF8kurNF9puLed0ldVid3+ejl/lDlPc6K8a8N2cv&#10;g/4keMNKi1y7/s+10WK4im1Od7hIGbf89eX+IdeW28Lxa1oup+LdV1u3nill1x1lisZfn/2vl2/7&#10;lHsw9ifWvzUV4lefEK88N/G69ing1TUrSXQreVbTT4Hl2tv+/sridV8eavf+A/ihqsF5qVn9n1q3&#10;W1hm3pLAvyfJs/hq/YyF7GR9R0V4V4t+KNzrfi34eWdjZ63o/m6sqTvd2rW6Trs+5/tVyOseJIrX&#10;xH4ws/G2teIrDxAs9w+mW9i0q2/2f/lk6baPYyH7E+o6f5dcZ8Frm51L4W+HLq5na5uJbNXaab77&#10;V3Hl1zS90x5eWXKV3himieKVVdG+RkeqUPhvSra3lgi0+2SKX/WosSbGrV8ujy6QGPD4V0W2lSWL&#10;TLRJV+66QJ8tE3hLRbqV5ZdKtHmb77vAlbHl0eXT5pAcV4t8JaKmjP5WlWO5mVF/cJX0/pHw78M/&#10;2TZbvD2m7vIT/l0T+79K+evFS/6Hbr/euol/8fr6rs122dun91VrxsynLlgergPikYn/AArjwv8A&#10;9C7pf/gIn+FH/CuPC/8A0Lul/wDgIn+FdNRXhe0n3PYOZ/4Vv4X/AOhe0v8A8A0/wri/jR4D8N2v&#10;wj8aTw6Fp0UsWj3Toy2qblbym9q9Y965H4raVda98NPFWmWETXF7eaZcW8ES/wATvEyr+taU6s/a&#10;R94D5P8AA2pWej/DTRLy8njtreKxiZppm+Rfkq14T8LeKv2hLjbpX2nwx4F+7PqzrsuLz/Yt1/gT&#10;/brW+Cv7K+reINL0e++J+02lhEiWvhmFv3K7f47j+83+zX1ta2sVnbpDBGsMUa7VRF2qte1icdGm&#10;+Wl8RyU6X8xzvw/+HOg/DDQYtH8P2EdlaLy3Hzyt/edv4mrqxRgUtfOylKUuaR1hRRRTAKKKKACi&#10;iigAooooAKKKKACiiigAooooAKKKKACvJP2sLUXn7NPxOX+74fvH/wC+Ymb+let1xnxi01Nb+E3j&#10;LTmXet1o91Eyt/tROKAPyq/Ye1Jv+FxNFt/4+vC0T/8AAldK+8PLr89P2NtS8n43eD1Vf+PzRbi1&#10;/wC+X/8AsK/RXy6+kwMv3Z4mLj+9K/l0eXVjyaPJr0TgK/l0eXVjyaPJoAr+XR5dWPJo8mgCv5dV&#10;dV/c6Xdy/wB2Bn/8crS8uvHfjr8SP7HtX0Gxl2XEq77qb/nkv9yg6cLRliKvs4nzJ4G0qX/hFfCk&#10;S2dzDrGmy39wqI33mnl/+IRK7X4P634qubBPENj8N5NeRpWSC4e+iRF2vs+41WPhpDL/AMLk8PwQ&#10;XizWVx4ZuNXZU/2ndEr179lFP+LLaV/19XX/AKUPXnU+X4aR9DjMR7GMqVI2Pg/8Trn4mWGsNfaQ&#10;2iXul3zafPbvL5vzKiP/AOz16B8sn3a+TLnxJqfh7wv8RYNIuWsNQ1bxv/ZS3affi83Zvf8A74rs&#10;PEPgxvgV4o8Fanoeq6lNb3+orpup299dPKl15v3H+b7rb62jWlyniVKMeb3T6D+VG2s1Hy183+D/&#10;AIdT/HLQ/EHi/UNe1Kz1u4vriLTGt7x0isFifYnyL977lO+M3w3fSrfwZfXOvaz/AGxqmtWem6jN&#10;aajLFFKrI+/Ym/5fuUe3ly83KY+wjzcvMe56hquoW3ibTNPg0qS50+6ilefUEb5IGT7if8DrlNb+&#10;J2p6V4ol0FfCepXNw08SWt3Cv+jyxN9+V3/h2fPXNarpTeCfi18P9B0++1B9P+wak7Jd3TyvK3yf&#10;f3feryLVfiN4hvP2f9P0DSNQuf7duIr/AFC+1DzX821tYpX/AI/9v7tRUr8ptTocx9kJteivmyH4&#10;nf8ACE/EjwfLqs+qXlldeEVdobSJ7jdLvT53Rf8A0Ouc1v4wah/wifxN1fSrzULZLrXbXT7V5on8&#10;21WVE37Eb7v8dX9biRHDSPrP5X+69P8ALr5X8PTQeFfGng+fwYvi2Z7i8W11iHVoLh4p4m/5a/N9&#10;1kevavj34q1Hwf8AC3WNQ0qVYdQbbbwS/wB1pXRN/wD4/Vxrc0ZSIlR5JRj/ADHffK/8VM+VP4q+&#10;dPGHw9n+Bth4a8VaLr2qXOoLfWtrqaXd08qXiyvsf5G/3qf4f8Bt8e9S8a65q+uapbPa6ncabpMN&#10;pcvElmsX8exfvNvo9vLm5eUfsI8vNze6e4TaxfJ4wi0xdKkfTGtWuG1Pd8iy7/8AVVt/L/frxTww&#10;muaJ8bPDWh6vrTalLF4Wbz5kbakrLLs37P71eb694Y/tX4R+O/H/APbmtpqcV9dPZvDqcqRKqy7E&#10;+RflqPbyjEqNDmkfWb7UXc1M/hr5/wDivf8Ah77f4ai8W+JdQ/s9tMV4vD2krL9oupf+ervF/DXn&#10;Wm+M7yz+DvxVtrG81m2stJ1O3ex/tBm+1wRM8Xyf3qJYnlkEcNKUeY+yKPLr50174zWfi3xb8MtP&#10;0j+2bN21ZftX2i1lt0lXyn+T5vvVmeGPjZbeG9L+Iumaq2s3l6urXiQTW9rLcJEuz5Pn/hq/rMeY&#10;Pq0uU+nvlo2rXx0/iS8f4ffCK88Va5q1h4KurO4fUdQtJZUf7RvfyvNdfm213/7N+q6VefE7xxbe&#10;HtavtY8OW9ravavfXUsu1m37/wDW1EcTGUuUJYflifQ1FS7VqK8uYNNtZbmdlS3iVpWf/Zrs5jk5&#10;NbGf4h1uz8N6Ne6rfN5NpaxPLK9eH+PPFuoeJ/D8TeLPB09h4UumWWDU7effcWDfwSun8NdB4k1u&#10;D4natcaDFq8aeGtZ0JpbG4TZsa4V/n/74+SqNzqvjjWPBdx4JvvCEk2oSwf2f/aaSp9kaL7nm/8A&#10;2FeVWqe29z7J9dgMHHCKM6q97m725Y90chp/g/X9SbVfCt5pn9sarq23/irLj97F9g/g2f3W/wBi&#10;vo/R9Ki0fS7SxiZnitYliV3+/wDKm2jwzoi6D4e0zT9/nfY4Ft9/97YlWLzULPTWt1ubmO2e4byo&#10;kmbZub+5XTRoxox5zzcfjZY6fJD4SK51Wxs7y3s57mOG6uv9RC7fPL/uVb8uvk/xVr2meIb/AFhd&#10;a+3P8QJdT+xaTbpviSw+fZE6P93b/FXvXwu1jxLc2t3pHirT2h1XTdqf2gn+qvF/gdP9qop4v2su&#10;UvGZTLC0I1eb+vLujtq5fxn42g8BxW99qFtP/ZTNslu4V3+Q3+2n92tXXvFug+G1/wCJrqtpYf8A&#10;XxKiVxWvfHL4aXOn3Fnfa9aXNvKvlSw+U77l/wCApWtfEQjH4uWRGAy3FYirGToSqQ/uxZ0+/wAP&#10;fEXQ38ie21XT5V++jb9v/wATXjHiHwrrXwf1xNV0qVn09m+//wCyPXgOseJF+HXje7n8BeI5JtMZ&#10;t8Torp/wB0b71ezeCf2tNP1qz/srxxp6okq7Gu7dd6N/vpXkYbOKU5eyr+7I/RsTwVmGBpfWMF+8&#10;oy+ztL7j3Dw94nsfiX4Vu4oJfs00sDW88P8Azy3JWh4A8JL4F8H6ZoKz/aUsIvK87bs3V4J9vX4e&#10;+I7fWvDl9HqWiXH+qeFvvL/cevpDQdYtvEOk2+oWb74rhd619DGXPH3T81zDAzwk/d+E8/1X4S6n&#10;beJtT1Xwr4jl0H+1vnvLfyElRm/vp/damP8AATTYfBFposF9cw6ha3n9pRat/wAtftX/AD1evU9q&#10;0eXW3tJnk80jyRPgvfardanfeJfEc+sanPYtYWr+UkUUCt9/5f71c1YfCjxU/je0s7PXp9K0/wAM&#10;6Zb2unXb2aSpKzJ+9+9/uJXpvjn4qeHPh7cWMGq3ypLdTrEsMPzun+2/+zWx4k8YaR4P023vtVvo&#10;7O0uJViim/vs1X7SqXzSPJf+FUeIYfHztq+tT63Za9p0tlqNwlqkXlKn3Pu/79S3P7P2r6t4PTw1&#10;qHjO5fSrVVSzit7VE27fub/72yvcNiv/ABb6Nq1HtpB7SRxWj/Dr+yvHkviVr5ppZdMi01odv93+&#10;Ouc1j4FRarpfi2z/ALVZP+Eg1GLUGfyv9Vt2fJ/45XrG1aNq1HtJEc0zjPGHw9XxVqXhq8+2Nbf2&#10;HeLeqm3d5u1KoeH/AISwaVL4lvr6+bUtY1zcrX0y/wCqi/gRP9lK9C8ujy6PaSI5pHOeBvCq+DPC&#10;Wk6Ks7XKWcHlec67N1dBT/LqXy6jmEV6KseTR5NIZXoqx5NHk0Ac74hT7TdaJAv/AC1v4v8A0Ovq&#10;uP7q18xyW/2jxp4Sg/vairtX0+teJmnxRR6uA2kOooorxT1QooooAKKKKACiiigAooooAKKKKACi&#10;iigAooooAKKKKACiiigAooooAKKKKACs/WrQajo9/bN/y3geL/vpcVoUn8NAH4i/Ae5Xwx8ePA6q&#10;uxLfX7/Sm/2V3vX6ceXX5lePIW8B/tAeIFVfsyaH4+83/tk0tfqBDHviRv71e3gZe6eVi4+8VPLo&#10;8urfk0eTXpcxw6lTy6PLq35NHk0cwalTy6PLq35NHk0cwanP+Ldei8K+HL3U5/uW8Xy/7TfwV8c+&#10;PLCfVfhP8QPGeps2y3tWSJ/70sr7P/HN9e7ftOa20NhpWixN89w3myp/s1w/7Smgr4b/AGY9H8Ne&#10;Uz3Gs6nYWsqJ/EzSo71FWXJSlI92h/s+H5o/FIyfgh4b2fHbU7FW3vofgXS9Kb/eaJHr3D4LfD2+&#10;+Gvw+stBvp4bm4t5bh2e3+580rv/AOz15/8As920GpfG7426vEvyRatb6Or/APXrFtr6G8uubCx/&#10;dxkeViJe9KJ4JN+zrc6r4Z8caZeahHDcazrX9r6dd267/srLs2b/APvipdH+Ffj3xV4m8P33xB1X&#10;S5rLQZftFrb6Yr/6VcbNnmy7q928ujy66fZxI9tI+d7z4M/EPw23iDRvCGvabbeFNZna4b7XE/2i&#10;z83/AFvlV1vir4Pz6h4V8CaHpl4vleHNTtbpprtn3yrEjo//AAL569b8ujy6PZxD20jzbxP8Or7W&#10;/ih4X8SxTwJaaXa3VvLC/wB9ml2bP/QK898Afsx3ng/4aeM9Invra58Qa9FLEt38/lRRNv2J/wCP&#10;19F+XR5dEqcZy5iI1JRjynk/hj4Uahonj7QtclubZ7ew8OrpEqJv3tLvT5/935Kydb+AMviS1+IF&#10;teX0cKa9fRahY3EK/PayxImx3/4Gle3eXXE/Eb4x+EPhRFb/APCR6qtnLcf6q3RfNlb/AIAtEo0o&#10;R94uMqspe6cF4e+H/wATdY8R6JL4s8R2MOj6M3mrDpKuj37/APTX/Z/2K9D+JHgC2+JHgvVfD15K&#10;0MV5FsWVPvxN99Hpnw0+Kmh/Fqzu77w99re0t5fKaa4tXi3P/sbq7Py6I8vKRKUuY+ebb4RfETxh&#10;f+H7Hx1rmm3Ph/Q51utunxP5t+0X3PN/u1Y1X4S+P/DOueIv+EC1fTbbR/EErXU8OoRPvs7hvkd4&#10;tte/eXRs/wBmo9nEv20j5f8AHPw3174OaD/wlGh3y3kuk+Hf7KV7ve8stxLcJvl/8fesyb4OfGD/&#10;AIVHceEP7V8L/wBjy2rbnSKXzW/id/uff319YPbLMrrLEro33kdaf5Py7dtHsYl/WJHy54J8H+P/&#10;ABJb+FPiR4eudJh1a/0WKyvrTU4n2RbXf50q7D+zf4q/4Rzx7Y32vWmpah4murW9+1urptZXR3TZ&#10;/d+T5a+k4bZYYkiiVURfuIi0/wAun7GBHtpfZPN/HPw6vvE+peBJ4J4ETQdRW6nR/wCJfKdPk/77&#10;qp4J+F2oeGPD/jPT57m2eXXL66uoHTf8qyp8m+vU/Lo8unyR5uYn2s+XlPnzRP2e9cfRvh/4c1y+&#10;tJvDXhyL7ReWkO//AEy43u6f8BSu48JfDG58N/FLxX4j3Wyafq0FvFBbwrsdfK/v16X5dHl0404w&#10;FKpKRUdNi14Vqvjnxn4tur3XvCEEM3hzRpWt5dMm/wBbqP8Az1/3dn8NaHjb4665o/23VdF0O2v/&#10;AAvpd19lubi4l2S3Uu/Y6W6fxVhXnxC0/QdW0zxn4MX7fb+Jm+xXmk7tm282fI7p/C396uOtiIy+&#10;GR9Nl+XVKX72dPmlL4f8n2djmbDwH4e8T+KNM8Q+F9Pg1vR9SbZqPhu4l8qWwZn+eVE/hr6L8H+B&#10;tM8E6bLY6UsiW7S+bsmneXb/AN9Vx/gz4B2elXlv4h1C5kTxXLdfbbq7sW2I3/TL/dr1jy6vDU+T&#10;35xOfNcZ9YcaVKUpR/r7/UzL+8ttNVHuZ44dzbYt7bNzf3K+f/G3xCs/iXpN34MufDlzD44W68q1&#10;sXb/AFDfwXCS/wB3ZWx8RfiRofjDSNY8J6rod8nihbryrHTNv72Vv+WVxE/93/brmrnTdTTyrbxx&#10;ct4b8V+H4luLHxfbr+6ni/jR3/ib+HZWOJxPN7sfhPSyvLfY/vKkfe+z/npuu50Vh4Y8UeLbWLwh&#10;4qi8nVdJurXUIPENvF+6uolf/wBCrl/2h/2h7zStSfwn4Vl/01fkur6H53Vv7iVn/EL9smXypdP8&#10;K2Kv8uz+0Ltfn/30SvCvh74wXwf460/xHrWmf2rE0vmt9oX73z/fT/arxMRj4/wKMv8At4/Sck4X&#10;xN5Y/MqPw+9Gn/NL+uh6h4S/ZO8X+OYk1XxDqC6V9o+f/SP3tw3+/Xep+xPoNtbu154jvvlXezpE&#10;iJX0doOsWfiHRrLU7GXzrW6iSWJ0rB+IXhLUPHOl/wBjQag2lafcf8fk0P8ArWX+4lelHL8OqXPy&#10;8x8dU4zzmrivYyrexh/h+E/P3xh4e0r/AIS2XSvCH27WLeJvKWZ13vO399Nv8NesfDf9kLXPEPlX&#10;niWT+x7Jv+Xf78rf/E19VeA/hL4a+HVr5Wi6ZHDL/FcOu+Vv+B113k1z0Mnp8/PXPXzPxExMqX1X&#10;L/d/vS+I8vh+A/hrR/B93oulWK2zyrv+0O2+V2X+OuH+BPiGfQfEd34X1D5Nzfukf+GVa+iPLr50&#10;+N+mt4S+IOma9Zrs+0bZf+BLX01OMYx5IH53h8TUzCVWnipc0pf+lHqvjb4keHvAFv8A8TW+VLhv&#10;9VaQ/PcS/wC4teC/EX48a5eb7ZrlfA2nsu9VdPN1CVf9z/llWJ8bHs/iX8WLS18IWbJrarE91q0M&#10;r/uvk/8AZK72H9m/XvB+jah4l0jV7bxJqaxfaLq01azSV59v30R/vV6UY06UYyqni8kYM8a+EthB&#10;4ksNdn/4RO78W6nqTNEtxd3SIkC/397fNuq6lh4l+It1/wAId4oljhTwrB9xJd7szfc3/wB7Yle4&#10;aV8OvBnxC0Oy8Q6fYto9xdRb/tGmS/Z5Vb+NPlrz3x54Y8PfD2zTXtB8QwX+t2c7PqKXF9E9xdRN&#10;99H/ANpK7PaRnIXtOaR7F8AfGEvi3wHFBeNv1bSW/s+6/wB5fuP/AMDSvS/Lr5P+AnxLttE+K2oW&#10;Kss2ma8sT+cjf6qX+CmftV/FHxf4P+I1vY6Dq93YWTWMUrww/c3b3rilRlKtyhy80j6z8n/Zo8n/&#10;AGa/OT/hf/xJ/wCho1Cj/hf/AMSf+ho1Ct/qM/5xexkfo35P+zXm/wAUPijc/CW6tL7UNMkvPDVx&#10;+6lu7f8A1tq3+2n92vi3/hf3xI/6GbUKzte+MXjjxDpcun6rrV3eWUq/vYZl+SqjgZc3vGkaJ+hH&#10;gzx/4e8eWaXOh6nBfpt+ZEb51/30rqPLr8pdE17UPDd+l9pV5PYXa/dmt22PX21+zf8AFf4ieNvK&#10;tte8PNc6aq/8hl1+z/8Aof3/APgFY4nCyo+9EiVM+gPLo8urHl0eXXlkFfy6PLqx5dHl0AZvh6H7&#10;Z8XPDkX/ADyWW4avo4da8D+GUP2z4w3Uv/Pnp2z/AL6eve/SvDzKV6sV/dPVwX8MfRRRXlneFFFF&#10;ABRRRQAUUUUAFFFFABRRRQAUUUUAFFFFABRRRQAUUUUAFFFFABRRRQAUUUUAfjj+3P4ebQf2jPih&#10;B/z9WtnrUCJ/s7N9foB8N9Y/4Sf4feHdVX/l8063l/76Svln/gpD4W+z/tA+GtQ8r914g0C4092/&#10;vOm/Z/6HXr37EPiH/hJ/2bvC+5m82wWWyl3/APTJ3SvSwkveOPER909t8n/do8n/AHavfZfej7L7&#10;16XMcBR8n/do8n/dq99l96PsvvRzAUfJ/wB2jyf92r32X3o+y+9HMB8tfG9f7S+M2iWLf6rbbp/3&#10;09Wv2k9uq/Fz4H+FWb5JdYl1KdP70VrFveovjqn9lfGzRLxvuMtu/wD4/XNfGnxIr/tGeINX3LNb&#10;+BfAt1dbP7s90mxP/Q6jFy/cHt1Y+5QOl/Ythl1L4e+I/EM+3zdc8RXl7v8A7y79lfQfk15f+yj4&#10;Y/4Rn9nvwVZ7djtY/aG3/wB6V9//ALPXrXk1dL3aUTwqvxlXyaPJq15NHk1tzGfLIzb+2uZrC7is&#10;5/s120TJFM679rfwPXzfoP8AwuS8+LWp+E5/H+mvFpdrb6hLN/ZKfvVZ3TZ/45X1F5NeVeHvCup2&#10;37Qni3XJbNk0q60W1t4Lv+BmV33pWNX3uU2pe7zHn/jzxJ8Rra68QahP4v0TwHaWDN/Z2mXyxSvf&#10;qv8AG77/AJd9et/CLxhP8Rfhv4f8R3MSw3F/a75Uh+5u/j2V86Q+APEFnr3jW21X4YSeKvFepX1w&#10;+neIbuWJ7SK3b/Vfe+7sr339nXQdT8N/Bvw1pWr2MlhqdnA0U8M397e9Y05S5jatGPKeW/Gnxz8R&#10;vAF1qviNte0vRNKtbpYtM0GaJJZdUi+Tf8/3t1c5eP4s8eftLeILPQYNLs7230ezdtQ1a1+0fY4m&#10;TfsRP7zu/wD45Wr8ZrPxn4zi13wrqvw3bXtT89v7A8Q2mxIoFb7ju+/crJXQP4e8WfB/4hWniyLQ&#10;7vxbaapoVrpurJp+z7RFdRf8tdjfeV6xleUv7prC0If3jn7/AOM3jHw94L8SxTrYw+IPBup2/wDa&#10;32GD91eWbfxon8PyV33i34l6nc/ETw1ovhy5VLJtJuNa1Gbyt/7rZ+6T/gb1U+Gnwx1XxJa/EPXP&#10;Fmmf2VL4ybyl0yZkd4LdU2Jv/wBquK/ZU8N6n/wh/jXXtcl+03axNoVnN/072qOn/ob1cZS+EmUY&#10;mfoPj/4xTfCOy+J8+r6bNp9vF9on0P7H/wAfVur/ADvv/gaui8W/GzUPFXje08PaD4q0vwTp8Wk2&#10;+pXWp6gqO8rS/OkSI3y/crh/h1rfjrxV+zno/gKx8E3Lvqlr9lg1zzU+yLas/wA7v/FuRP4K6vxV&#10;8JW+G/xBi1pvAC/ELw5daPa6e0MMUUstrLAm1H2N/C6VHNPl9015Y83vDE/aB17/AIVjrs8up6fN&#10;reg61b6fPqdoqPb3ETOn73/viu+8T/F1X+J3w80bw9rVjeWWqS3iajDbskr/ACRI6f7vz1wl/wDD&#10;HxD4k+DusRS+DNP0F9U1i1uINBsYIkeK1V0/1u37z11viH4J6f4e+LXw01Xwr4XtrC0tZbz+0bix&#10;iRNqtEmzf/wPfVxlUMuWkY/hH49y3Pwn8YahqviHT4fEdhdX8VnC7RI/7p38r5KpXnxR8ceJ7z4f&#10;+HNF1fTdB1DWfDsWr3mrahBv3M38ESfdqLwl+z3bXPwj8atrXg62m8UXF1qT2b3ESPcNud/K2PTt&#10;V+D+sfEi1+FXg7U9Baw0TRtMguNW1R9iS7liRPsiP97/AHqjmq8pfLS5vdOw+A/ifxZqXijxx4e8&#10;Va1Br0uh3VvFFd29qkSfPFv/AIa9m8mvIfgV8Lm+G/j74iwW2lNpuhXV1bvpzu2/zVWL5/vfN9+v&#10;aPJrsp/D75x1vi90pbNteOeKvip4lv8AVrtvA+kR63o+ht/xM7h2/wBe38cVv/tJXQfHXx/q/gbw&#10;rp+p+HrODVXl1GK1nh+/uVv4K8y8G+IW8JN/wlHgyCfUvBl/Ps1jw9/y8aXcN990T+7/ALFc1at7&#10;3LE97L8BJU/bzjzfy8239dilc39impeFNc8L6DqHiTwkkt1dS6fafPLBqTf89U/2K9C8AfAfSP8A&#10;hH9Qn8Q6Uqarrk/2q8t0ZtkDb96bP7rJ/fr0Dw98PdF0TxBqGvaZBJbXGqKrzwo2yJm/v7P71dNM&#10;8VtE8srKkSrvZ3/hop0PtSJxeZT5PZYb3fz7lSG2W2iSJd2xV2LXzp8VPEi63468QaRqetapZ/2b&#10;FFb6To2jTvb3F5cS/wDLXev8NdRqWtN8XfidqfhCLWtU8N2ul2vm7LRvKlumZ/vo/wDdrlbD4Xah&#10;rfxOuND1rXrmHxRo1ql7pPie0VPtEtqz7NkqfxbHqK1SU48kDuy7CRwsva15e9y8wzR/BOp+J7q0&#10;8OarqEkPxF8P2cWpQa98j7dzv/o7/wB5a8q+NPirWvjT8UrTwdp8/nW9rKtkqJ8sUsv/AC1lr134&#10;i+M9K/Zp0278i5n8SeONc+ee7vm+fav8b/3V/wBivlLwN4217wZ4mfxVpkXnXduzebNNFvT5v79e&#10;Fja8YclD/wACP1PhfLa9RVcyjGPw/u+b4eaW/wAr7HZftCfCKz+EV14f0+28y5e4tfNnu3b70u/+&#10;Cu2/aEfwvZ/A/wCH9jpDW01xtV4nX7/leV8+/wD4HXpSTaD+2H8N/I3LpXijTfn2ff8AKb/4l686&#10;8GfsVeJbnXov+EovLa20e3b/AJYy+a8q/wCx/drJ0Je97CPNGR10M5oqFH+2a/s6+HlLmj/NzHuv&#10;7MFhc2fwT8Prc7t7LLKu/wDus/yV6t5NGm6VBo9hb2NtEsNpBEsUSJ/Ci1a8mvrqEfZUoxPwHMsQ&#10;sbjKuJX2pSkVfJo8mrXk0eTW3MeZyyKvk14z+05Zq/hfTLn+OK62f99JXuHk14p+1FMsPhfSoP45&#10;breq/wC6lXH4j0cBGX1iJ4lo/hvxj8P9BfxZY6HY6lo9x/pDOk+yVV/vvXq3wf8A2qJ/FurW+kL4&#10;Ou3iZtk99DOjxRJ/favQvB/gzTvEnwg0rRdatvtNlPbL5sP3N1YX/DK/geFf+JdFqWlfxf6DfSpX&#10;ZKvRqx5ahlX/AIsjnNBubb4e/FDW/Cvmqmialu1XTHdvkXd/rYq8t+L3hvwv4J8Ry+IYF03UtP1J&#10;tl9YvseWJv8AnrF/7NTPjx8Ltc8DLb/2hfX2q+F4pd9rq27fcWe7+CX/AGar/Bb9nuf4uxXGoanf&#10;X1t4V+5A/wAiS3Tf3/8AdrupeyhD2nMc3J73MP8AgJomn3PxNt9Dl+yQ2UTNqVjMkX72f+5Fv/2K&#10;+wrzQbHUpvNubG2uZduzfNEjvXmXhv8AZX8L+G/EGma1FfatNe2EvmxeddfJXsvk152Irxqy9wJR&#10;Of8A+ES0j/oFWP8A4DLR/wAIlpH/AECrH/wGWug8mjya5Odh7xz/APwiWkf9Aqx/8BlryX46+ANV&#10;8eQ2/hPwrodjZxXG17/VpYERIl/uJ/tV715NHk1rTxE4y5g948F+GP7JHhDwH5VzqcX/AAkOqr/y&#10;2u1/dL/uJXusNssMSRRKqIv3ERal8mraQ/LU1Ks6suaRoUvJo8mrvkr/AHKPJX+5WfMLlKXk0eTV&#10;3yV/uUy6221vLK38K76OYBnwLtftXibxbqXX96turf7teznvXl37Pdm0PgmW8cYe+vJbj8zXqVeF&#10;jJc1eR6uHjy0ohS0lLXEdIUUUUAFFFFABRRRQAUUUUAFFFFABRRRQAUUUUAFFFFABRRRQAUUUUAF&#10;FFFABRRRQB8Qf8FQvD+zwb4A8XRx5fRddWKVv7sUq/P/AOgLXEf8E8dbWzb4i+Dmb57DU11CBN3/&#10;ACylT/7Cvpr9uLwP/wAJ3+zD44so033Frafb4B/txNvr4I/ZC8ZroP7RXhe8Z9lp4y0X7LK//TxE&#10;m5P/AECtqEuSRnU+E/SXatG1am8ujy69XmPO5SHatG1am8ujy6OYOUh2rRtWpvLo8ujmDlPnf9rT&#10;ww02k6VrkS/8e8rW8v8Aut9yvlzxV/at98Mfi3rmobv7Q8aa1pPhuz2L8/lLsd9n/jlfdvx7udK0&#10;f4QeK77Wv+Qfa2bXDf7y/cr4t8DWEvjbxh8OrG8vPs2hW+sLq7W9x8m5/K+T/wBkq5R9tT5f5T26&#10;P73Dcv8AKfcvh7R10TQdP0+JfktYEiX/AIClaHk1b8uuP1v4u+CfDepS6fqfijS7C9t22S29xdIj&#10;rVe0jA8KMJT+A6XyaPJriv8AhfHw5/6HTRP/AAMWnJ8dPh27bV8Z6N83/T4lR9YgP2FX+U7PyaPJ&#10;rn7P4neDr9ttt4q0aZ/+v6L/AOLro7a5trxd1tcwXKf34W3VftYSM5U5jPLo2f7NW/Jo8mnzC5Sp&#10;5dHl1b8mjyaOYOU5Tx54Mbxz4ZuNIXVb7RPN2/6Xp8uyVaZ4Y8Aab4S8F2/hrTImh0+3gaL73ztu&#10;++/+9XXeXVS/1Kx01d15eW1mn9+4lRKOaHxGnv8AwmF4D8DWPw98H6Z4c09pHsrCLyonm+/W38vm&#10;+VuXft37P465bUvjN4C0f/j88Y6NDt/6fEavD/j98YPA/iTw5/avhD4jWOm+LdL/AHtnNbz/AOvX&#10;+OJv72+sJYiEYm0cLVqyPpvyaPLr4q+EX/BQJk8qx8e6fv8A4P7T09f/AENP/iK+vfBnj/w58QtN&#10;S+8PavaarE33vJl3uv8Avp/DTp4ulV+EVbB1cP8AEbHl0eXVvy6PJrbmOblOJ+JXxC0z4Y+G31K+&#10;3TSyt5VnaQ/fnlb7iJXjuseOfHvwuuvD/iXxtrmn/wBiavdfZ7nQ4YPns1b+NX+82yvbfiR8NNI+&#10;J3hyXStViZH+/Bdw/wCtt5f4HR6+evCrr4D+J13F8ZL5r+7021/4kWoXa/6I0SJ87r/01rgxEpcx&#10;9VldOhKjJ8vNL7UftS/w/qc/45mWz8G67rnw+uW8SeCr26WW609N/naXeK6P5qfxbXr6K8H/AA90&#10;j+3ovG1nBPYahqliv2qFG2JKzfPvdP71YXwK8PS6lqni3xm2nf2Vp/iOdXs9Pddj+UqbPNdP7z17&#10;H5NXRp/bmRmGN5f9npf+Bfd7r9DhNY+Iun6V480TwmsTXmq3+6Vkt/8Al1iVPvvXP+Ofip4VS/1X&#10;wd4oiu9Ht7qJ7db67gdLSfcn8EteT/6dD8btV8HT3M+ia74j1aWWXXE/1raaqb4ordmrtYdF1P4e&#10;/EbR/CHiDUG8Z+D/ABMsqQf2zslltZYk37P9pXqPbVJm/wBQo4dxb/l5v+CunyOa8E+E/wDhZfgh&#10;9PttS+wePfBsrWVnrlo2/dF/yy/3onSul+BVy1tF4o1XxZ/aH/Ca6av2fVptQX5PKX508rb8u2pv&#10;D3w60/4XftAWVt4Tsbm20zVtOlfU7dFf7PFtdPKdH/77roP2ntb/AOEY+C3iO5i2pLdRfZVf/e+S&#10;s1+6h7X+U6eb61ioYOn8Nbl5f5o3fvfLyPjSw0TVf2lvi5rt55reV5Utx/uxKn7pP/Qa6P8AZP1v&#10;QdNuvGeh+KGgTT7yx3y/aP8Apl9+vUv2CfCqw+F/EGvMq77qdbVf91fnf/0Os/4r/sT6rr3jS71X&#10;wrfWVtp95L5stvds6eUzff2ba8WGGqOMcTH3pH6tis5wH1nEZHians6cIx5ZdpRPPf2RY3m+PUv9&#10;i+YmlLBcbv8Arl/Bvr718mvOvgV8BNM+C2hyxRS/b9Vuv+Pq+dfvf7Cf7NeoeTXuYCnOhR5Zn5Jx&#10;VmdDNsxlUofDGPL/AIip5NHk1b8mjya9HmPjeUqeTR5NW/Jo8mjmDlKnk18yfHi/bxn8TtK8OWf7&#10;77KyRfJ/eb79fQHxC8YW3gPwvd6rcsu9V2QQ/wB5v4K8P/Zy8JXPirxRqHjHU1Z9rN5Tv/FK/wB9&#10;66af8x6uDh7KEq8j6DsLBbCwt7OL7lvEsS/8Bqx5NW/Jo8mubmPLPEf2q/GeofD34VS6lpXkfaJb&#10;qK3ZLiJJUZW/2Griv2O/jB4j+KEviCz1prb7Pp0UXkQ28CRIu7f/AHa2/wBudP8AiyP/AHEbf/2e&#10;vMf+Ceif8TTxn/1yt/8A2evbpxj9SlMr7J9l+TR5NW/Jo8mvE5iOUqeTR5NW/Jo8mjmDlKnk0eTV&#10;vyaPJo5g5Sp5NW0h+Wjy6tp9yiUi+UreTR5NW6KjmDlKnk1zvj+8/s3wjqEv8bRbF/4F8ldbXE/E&#10;BW1i+8P6Gq/8f94u9P8AZWtafxE1I+6esfDfSv7F8E6NZldjRWyBh+FdP/DTIYxDGqL91V21LXz0&#10;pc0uY9eEeWPKFFFFSWFFFFABRRRQAUUUUAFFFFABRRRQAUUUUAFFFFABRRRQAUUUUAFFFFABRRRQ&#10;AUUUUAZ2taTFrOj3unTqr291A8Eqt/ErLtr8SJodQ+F0txt3Jqvw58TN8n8bReb/APEV+5Fflt+2&#10;F8PovCf7Vmt20kezR/H2k/aF+X5PtESbH/8Aiv8AgdXED770HVbbxDoen6raMs1peQLcROn91k31&#10;e8uvmz9gDx/L4n+DH/CNahLv1jwldNps6P8Af8r78T/98V9N+XXfGXOcfKV/Lo8urHl0eXTHqV/L&#10;o8urHl0eXQGp8w/tvXk+veHPB/w3sW/4mHjLWreyZE+/9nR9z15P4q03U/iF8WPiW3hqBf7C8F/Y&#10;9Ni+zr87MsWx9n+5srtpvFtt4t/ag8d/EG5bzvC/wn0WW3tX/ga/ZH3/APxNdb+xJ4VutN+Caa9q&#10;a/8AE18VXlxrV07r87ea/wAn/jlKjUl7bmOinUlh/eNj4D/GCLxnpsWkarLs1u3X5Hf/AJbr/f8A&#10;96vmz9oT9kX4ifEL4ueINe0ixtH0+8lV4ne6RH+5Xs3xm+CF54e1T/hLPCCtD5TebPbw/fib++ld&#10;b8G/j9Z+LYotK1yVbPW1+VXf7k//AMS9dOIw8cVE7P4f+04Y+Kv+GEviz/0D7L/wMWmP+wr8WUXd&#10;/ZVo/wDsJeLX6h0V5f8AZ1Ex/tOsflDf/sefF3TW3f8ACJzui/x288T/APs9c1c6V8T/AIS3H2mW&#10;LxF4bdf+W372JK/YOq95YW1/bvBcwR3MTLsZJl37qj+zl9mRrHM39uB+f/wB/bn1fStWtNI8fyrq&#10;WmStsXU9v72D/f8A7y19+21zFeW8U8DLNFKu9XT7jLX5xftw/ASx+F3iqy17Q7ZbbRNZZka3T7kV&#10;x/sf79fSv7CXxFn8bfB1dMvJWmvdDn+y73/55ffSqwtWpCp7CqZYuhTnT9vSPo3/AIDWV4k8SaZ4&#10;P0O91fV7lbPT7OLzZZn/AIVrYSRX3r8vy/er4c/4KL/E6eGXRPA9nKyQtF/aF4ifxffRE/8AQq7K&#10;9b2NPmODDUJYirynC/Gb9u3xR4q1K4sfBzf8I9o6tsW4277iX/b/ANmvGbDwr8T/AIr3XnwWPiLx&#10;C8v/AC8P5sqf99tX09+w9+zTpGvaH/wnXiixjv8AzZWTTrSZfkXZ/G619xW1nBZxJFBEsMS/dVF2&#10;JXl08PVxUfaVJHr1cVSwsvZUYn5ZaV+xP8W9V+94eWwT/p4uYkqx4t/Yt8f+BvC97r2tT6PZ6fZx&#10;ebK73nz/APoFfqX5dcJ8TPhLpnxXXT7PX555tCtZftDaZC2xJ5f4N7/3f9mtpYCnGPumMczqc3vH&#10;5P8Aw9+FHir4o6kln4c0ie/f+KZF/dRf77V92/s8fsVf8Ku1K317XteuZtYX51tNMleK3X/f/vV9&#10;MeHvDGleEtLi0/SNPttNtIl2LFbxbErWrWhgo0vekRicfUre7H4Suibad/wGpqK9I8gh8usLxV4G&#10;0Hxtb2kGuaVBqUVrKtxElwu/ay10dFBcZThLmgV4YVhVFVdiL91Urzz4zJ4jvLDQtI8PS3dmmqai&#10;tvfahYr+9tbfY7u6f+g16XRtWolHmjymlGp7Or7RnxfNpV891p+g+NLHXfsUutNa+G/GU0qJqFq3&#10;8G/+Lb8j1774M+D95pXiO31/xL4lu/Fup2cTRWL3ESRJaq3332L/ABP/AH6fYfBDf43i8R694j1D&#10;xD9lna407TrvYkVqzf7v3q9Qrmp0f5j3MbmPtYctKX+L+vzK235t22vnD9vDUvsfwl0+2/5+tTVG&#10;/wCAo719MV8qf8FAn2eAfDi/3tR/9pPUY2X+zSOrhSPNnWGf947P9jbTVtvgPpUqrse4nuJW/wC+&#10;9n/sle5eXXl/7LsKw/Anwoq/xQb/APx+vVq1w3u0InBnsva5piZf3pfmQ/8AAaP+A1NRXUeCQ/8A&#10;AaP+A1NRQBD/AMBqrquq2eiabcX19OttaW67mmeofEnifTPCWly6hqtytnbxf3/4q+V/FvjPxD+0&#10;J4oi0XRYJIdKib5U/wBn+/LW1OMpHZh8PKr8fwkXiHVdX/aK+IkWn6fuh0m3b5f7ir/z1f8A2q+q&#10;PDHhuz8JaHaaVYxbLe3XYtZXw0+GmmfDfQ0s7Nd9w3zz3G355WrsKKlTm9yJeIrc3uUvhiQ/8Boq&#10;aqmrWbalpt3bLO1s8sTIs0P30/26xPPPnr9vBP8Aix//AHEbf/2evLP+Cd3/ACFPGX/XK1/9nrl/&#10;2hPjrrWq+D9V+G/i6x/4qDS9RTbqEP3J4l/jdK4r9nj46v8ABW38RfY9PbUtY1ZbeKzh/gVl3/f/&#10;AO+6+ppYep9RlTGfp1R/wGua+GNhrVn4N0+XxHdtea7dL9ovP7kTN/An+yldXXzMgIf+A0f8Bqai&#10;oAh/4DR/wGpqKAIfLqZE+WirSJ8tHMUV/Lo8urHl0eXUcw+Ur+XXLeFbf/hJPjPNP9+30S12f9tX&#10;rqb+5Wws5bmVtkUSs7VR+Aumy/8ACN3muXK/6RrFy1z/AMA/hpzly0pSDl5qkYnqlFJS14x6QUUU&#10;UAFFFFABRRSUALRRRQAUUUUAFFFFABRRRQAUUUUAFFFFABSUV5l8e/jNbfA3wDN4nudPl1SKKdIP&#10;s8LbW+anCEqkuWIHpn40fjXw7/w9A0T/AKErUP8AwJSj/h6Bon/Qlah/4EpXq/2Tjf5DP2kT7i/G&#10;j8a+Hf8Ah6Bon/Qlah/4EpR/w9A0T/oStQ/8CUo/snG/yB7SJ9xZrmpPHegweJ/+Eem1KG31ny/N&#10;S0nfY8qf3l/vV8hf8PQNE/6ErUP/AAJSvGf2jv2vPDnx28P2UVt4Y1DRdf02fzbPU1uk3xf30+Wt&#10;qOT4qU+SpAmVSJ+pFfHP/BSz4fy6j8J9H8eafFv1DwbqKXbbV+ZreVkSX/2Wvn74L/t9+M/h79n0&#10;/wASr/wlWjr8u+Zv9LVf9lv4v+B19t+EfjF8Ov2pPBOq6DZajHJ/aNo1vc6ZdbUuFR1/uVy4rLa+&#10;E+Ne6XGpGR8H/BD4iwfB/wDaE0TxD5uzwp43gSyvH3/Itx/yyev0ur8nLDwBcvpfjD4Ta4zQ674X&#10;vGitZn+/t+/FKlfbv7GHx4b4r/D7+wdfbyfGvhz/AELU7eZvnl2/cl/4HXNTkRKJ9DUU6ityRteb&#10;/tD/ABUg+DPwl8QeJpWX7XFA0VjD/wA9bpvkiT/vuvSvuLuavj3Vbz/hrf8AaUtNMgfzvhl8Pp/t&#10;F1Nu/dX+pL9xP9pUrOUuUXKeeeKvB+p+Bv2a/Anww3M/jX4q6wt7rT/xqrbJZd//AADYtfbug6PB&#10;4f0PT9Ms4lhtLOBbeJE/hVUr5t+F03/C+P2qvFvxB/13hrwfE3h3Rf7jXH/LWVK+onuYEba0qo/+&#10;21XR92JNROcgrwr4u/s5QeIJZda8NbbDVfvtb/wSt/sf3Wr2ObxbocN19ml1W0S4dtnk+am+q/8A&#10;wn3hr7V9m/tqx+0eb5Xk+b8+6uiOIUTooxxNKXNTjI+cfAHx71r4e3n9g+M7OeaK3bZ5zr+9i/8A&#10;ilr6T8P+KNK8W2CX2lXkd5bt/Gjfd/365Txto/gL4kRPp+p3li96rbIpklRLiKvB9b+FHi/4S6o+&#10;p+ENV/tK3X59lo373b/txfxV0xnSrHbKhHEfY5ZH1xVe/hlubO4igna2lZdizJ/C39+vAvA37WMD&#10;slj4ssWs7hfka7t1+T/gaV7roPifSvE9qlzpV9BfxN/zyl31lKMo/EebUw1Wl8R8BftXfGzUNa8M&#10;6n8OfG2i/Y/Eul3iy2ep2n+quov7+z+HeleSfAT9ofU/gbpfiiDSLNbnUNZiiSB5vuQMu/59n8X3&#10;6+0P23vgJ/wsvwR/wkukW2/xBo0W/Yi/PPb/AMaV8Vfsr/DRvid8bNC0yWLfZWsv2q8+X+CL5/8A&#10;0KvmK0aka59Bh5UZYY/S34FeHtS8PfDTSv7cuZLzXbxftt9cTN87St89fnF+2TrzeIf2ivEq7mdL&#10;WVbJf9nalfrB8sK/wpX55fGn9kjxQnxauPEbarpOpaZqmrfaJf8ASvKliiZ/7jV34yMvZwjE4cC3&#10;7SUpH2x8HPDcXhX4VeFNKVdn2fTrdH/3tnz12Vc6/jnw1oNvFbXOr2kPlQb1R2/hWkf4l+F4dnm6&#10;vBDui81PObZuWu6FSlBcvMcE8JWm+flkdHRWb/wlmh7Ym/tW0RJfu75UTdWgl5bOu5Z433fd+ar9&#10;rAxlRqx+KA6ipvlplac5hZjKKmpjzRQq7SsqIv3ndqOcLMZRWPeeOfD1hbvPPqtp9nVtjOkvyVFb&#10;eP8Aw5c28s8Wr23lRNsZ93yVn7WB1fVK/Lzcpu0VXs9Y0+/i822vILmL+/DKj1b3q/3fnq+dGMqc&#10;4fEhlFPop85nYZXyf/wUG/5EXw5/2EW/9AevravJP2gvgnZ/G7QdP0+fWf7KSzn+0ecio/8ABsri&#10;xcZVaMoxPqOHK8MFmlGvX+GI/wDZf/5IT4S/69f/AGevUq4f4V6PpXw68C6d4ai1yHUv7Oi2/aNy&#10;V0dn4z0HUG222q2kzqu9tkqfKtXSmoUowmcGZRniMZXq0o+7KUjVoqrZ+IdKv1drbULSbb9/ZOny&#10;1xPjb48eE/BKvFLfLf3q/wDLpYsjv/wP+7XVH3/gPM9hV5uXlPQK8t+J3x70HwHE9tbMuq6r/wA+&#10;8LfIv++9eOax8VPH/wAZrx9M8OWclhp7Ns2Wm/7v+3LXe/DT9lqx0eRNQ8USrqV6vz/ZF/1S/wDx&#10;VdHs4x/iHfDDU8P79eX/AG6edaP4R8Z/tD64moarK1no6N/rnXbEq/3Ik/jr6b8DeA9I8AaSljpU&#10;GxP+Wsz/AH5W/wBuuitbOKziSCCJYYlX5UVdlPd1SsZVZSOetiJ1fdh8Iyis+bxPpEM/kPqdp9o/&#10;54+am+qqeP8Aw4919mXWrT7Ru2eT5vz7qx9rAj6tX/lNqiqUPifR7m6eCPU7Z5V+8nmpvrQR1f7r&#10;K/8AwKjnRjKlOPxRPi/9vz4S+dZ2Xj2xi+eL/Rb7Z/d/gf8A9lryr9ir4S/8J/8AEtNau4N+laJ/&#10;pDb/ALjS/wACf+zV+hvjDwvY+NvC+paHqEW+1v4GilRq5L4D/B+2+C3gG30OJlubtpWlurhP+Wrf&#10;/s17dPMOXCey+0Z2Z6FRVW/1vTNKZFvL62tnb7qTS7HrPm8eeHLa48iTWrFLj5fkeX+9Xi+1hE3j&#10;Qqy+GJtUVVTXtMeXyv7QtvNb7qeam9qu71f7tLnREqM4fEMoqamVfOjOzGVeRPlSqny7fmqvqvjD&#10;Q/Dyp/aGq2lnuXevnSpWMpm9OjOcvdNXy6PLrCtviL4cuPs+3V7ZPtC74vOl2bq6DzleLzVben39&#10;6VPPzG0qU6XxROE+KlzLNptloNm/+m6tOtuqf7P8det6LpcWiaXa2UK7IreJY1ryj4f27eOPiNqH&#10;iJ13afpn+iWe7+Jv43r1vVJmt9Nu5VbY6xsyt6cU8RLWNJGFH3uaoXKK/JzUP25vjFbX9xEviOLY&#10;srIv+hxVX/4bs+Mv/Qyxf+AcVel/YOI7xNvbRP1r2mjaa/JT/huz4y/9DLF/4BxUf8N2fGX/AKGW&#10;L/wDiqv7AxPeIe2ifrXXG/E/xlf+APCs+u2ulSazb2f7y7tbdv3vlfxsn+7X5jf8N2fGX/oZYv8A&#10;wDipj/tzfF+6jaOXxHA8TLsZXs4vmpxyHERl7ziT7eJ+k3wq/aC8EfGK0Enh7WYZrr+OylcJOn1S&#10;vSK/CSHxDqFtrL6rZ3LWGoNK0vnWjeVtb/Y219j/ALNH7ZXxN1DVrXw9qGg3nju13bPtNvF/pcS/&#10;7b/d/wC+qrHZLKhH2tOXuijWTP0XoqvaXLXFvFI0TQuy7mif7y1Yr5g6QooooAKKKKACiiigAooo&#10;oAKKKKAEHSvOvjZ8HdN+OPgmXwzq11c2dpJMsvm2u3f8v+9XotGRTjKUJc0QPjf/AIdj+A/+hl1/&#10;/vuL/wCIo/4dj+A/+hl1/wD77i/+Ir7H/Gj8a9D+1MZ/z8M/ZxPjj/h2P4D/AOhl1/8A77i/+Io/&#10;4dj+A/8AoZdf/wC+4v8A4ivsf8aPxo/tTGf8/Q9nE+OP+HZHgP8A6GXX/wDvuL/4ivCf2lP2UPBn&#10;wV0mws9G1bWdd8W6pLss9MVUf5f43ZETdX6eDPrWHH4N0eHxBNrY0+F9VkXY126bnC/3V/u10Uc2&#10;xUJ88p8xMqcT84vgz/wT28XeMmivvF0v/CK6U/zfZ3+a7Zf93+H/AIFX3Z8I/wBnfwR8F7NF8PaT&#10;HHe7dsmoT/PcP9Wr04UHArmxWY4jF/HL3S4xjHY+Cf2/PhxP4A8beH/jRpFtvtY9umeIliX/AJZN&#10;9yb/AID/APE15Dqula94b8R6Z8VPhvOv9u2sW+e0Rv3WqW/3tj/7Vfp34v8ACemeOfC+paDq9ut3&#10;pmowNbzwt0ZWr8z7PRdV/Ze+KUvwy8VSyPoN1K8vhvWZfuSxM/8Aqn/2688s+vfgP+0/4O+OWkot&#10;neLpXiOJdl5od83lXEEv8fyfxLXr15eW2m273NzPHbW6r800zbEr4f8AE/wE8HfEi4S81Czks9V/&#10;h1PT5Xt7hf8Aga180+MPhF4h8Z/tBah8K4PH+t/2PZ6ct1FNqE73H8CPs2b0/v1t7QjlPr74yftD&#10;6r8bNZuPhh8FpWvLi4/dax4ph/49LCL+PY/8TVU+NOvaL+xt+zdb+DPCG5/Eus/6FZun/HxPcS/6&#10;24evJLb4dfEb4A+CZZbb4z2nhvw/ZrvbyfDtum7/ANmZq8y03wx8SPjHqVv461zxQuq6qv7rRZtW&#10;s0RJYl+/siV9qtWMpTLhGPN7x674A8Wz+APAGleB7G+k0qJrX7bLcQ70lnlb/Wp8vzbt9V9V17xH&#10;rFh5v9uagktxBsW4RF37f4N7/ern38JfEi52Sxa94fe4Zf3Fx/Zjo7N/HF9/5Wqa28N/E2G1SC28&#10;Q+H0SX54Jv7OdN0q/fif5/lavClh8XP4pH1McwwcI8sYFh/hvqcyvquoa9qian5SxM/2x/l/ufd/&#10;hrJv/AemWDRXLa9qT6gzLFs899/+/wD7tac2ifFS80tLH/hJdC8qX7s39mOjtcf88n+f5Wqv/wAI&#10;r8SJrPb/AG94d/etsWabTH3rOv8Ayyf5/lqPqeJ/nNP7Uwxq6D4Ma2iS5n1DUk1CVtkFxaXT71X/&#10;AG63rx/EOiWdv5F9qFzqC/uon3I8vlO/99v++q4+z8PfE+zs0gi8R6FCjbommm0598Uu/f5T/P8A&#10;L/v0650H4pXlrFBc+I9Eh+ba0z6c6PBL/Aj/AD/+P1H1PFfzi/tOgdR4k01pok0+LbeanE3+uu2/&#10;ey/7j/8AxdYttNq/hVf7T0y8ns3i/wBb5U+x1b/bT+7WY/hX4kOrtc694fSVn8qe4m0x/NtZf4P4&#10;/u/7dV7bwN4/tdNuLOfV/DqJK2y8mm06XzYv7m9/N/1X+3XqYapj8P8Aa5jKWPw0/iPU7b9obxxp&#10;thLbX141ykq7Fmmi+df9yuR+HWsaf8Nde8S61ocsltca4yp5O1N8C/x7H/36xIfDHxIhsJbO51zw&#10;75Stsn87THd7Xd9x0/e/df8Av1Ss/h144huPNvta0byom2XSJZunlf3H+/8AMr/369X93i/48eWX&#10;90xjjcND4Y/+SnoevfELXLbwvLef21JNL5/+i+c32h93+xu+auce/wDtlxpkGp6vqD3DWv8AaCzX&#10;DM/73+NE/utTZvA2p21q8srQPcWrK8sKN91f4JU/2f8Aboe11XR9SeWez+03aRb1d/n2q38aba4K&#10;uVVZfwK/MepTxmHkZmq6PPrdqk7X188rRebFK/z7f7m+tBPhzef2T5t9qFylxEv3N2/a39//AHaw&#10;v7a8VWbP/Z+p2MKM2/Zd2bvt/wDH0pltrfjqa1+zXPiXSfKll/eo+kv8v+38stcEsox8TSWKpR+y&#10;bupWH2a1t1n8S300vmrtt5md9rf3/wDdrpvDz65bWsrX2r31zLdT74oXbzUXb/G6N/7JXA2yeL0W&#10;4lbxV4fuXWdd3naS+9l/vp+9/wDHKvabo/jzT5bhbXxboVy6rvVP7Od91vv370/e/e/2K5/qGMic&#10;sswpR920j1Kz8eeMfCUr3kV9fard3Df8e7y/I3z/ANz+GugufjH4o024t4LbUGub2KVnlt7iVE89&#10;f7iV4rc6D8RL9n3eKNEv/u3Frs05089f76bZU+ZP7lQzeD/iDc373LeIfD959qX/AEOb+zH2T7f4&#10;P9b+6ZKv2GOj9oyljsNL4of+Snr19+0J4vs7B75J2e4in3yo8qbF/wBh0+9t/wBuszXvF3ijxJeJ&#10;Lc6rcvFdM1v5MMv7ryv4/k+7XlkPgDxxtlWDXNCeK6+RfO0l/mlX/l3dvN3LV6Hwx8RIWi8rxNoS&#10;RNuSKF9MfZFcfxxP+9+WiVDHfDzBHMMJH3ow/wDJTS1vwTpl5paebqurP5T7JbRLr5FX/wBBrj9e&#10;8HroPhW3n0/XNShlumZIoYbr5GWtb/hDPH73iXP/AAkOiQqzbGhfTHSJbj/nlKnm/wDj9MTwH42S&#10;60yVtc0K2SzbZFD/AGY6Jay/3H/e/wAf9+svqWKNv7Tw/Yu6PM3hW8+w2vijVoUs7P7RFC0rukqt&#10;9/5P/i66ZPHni+z+yNY6rcwy28S+RCi7Lf5n+46L/frkf+ES8Ypfpctr2iW0rf6POjWL/uG/uP8A&#10;vfuv/fptta+MbBrf/iqtCs0WVklh+wu/lS/9/fmV/wC/WscFjvsl/wBoUJdD2i8+KnjF7f7ZPqbW&#10;dwu1ESFn2RN/t/3t9UvEPxy1ya6iaLWpEu22pFbw708rb9/f/v14zqWpeL7yO0il8VaSkSs25LfT&#10;pflZX/3/AJt9Z82peLLlombUNIT5t8vk6c/3v9/za6I4DMpfCKOIoS+x/wCSnudz488T+IYrVr7U&#10;7u21D78X9nyv5S/76f3q5zXrzxDM2mQLfX1tM10ssv2FkiRd333fb97Z/FXJabrGtJF5UDfdiX/U&#10;xP8AdX+OtB9N17VWeW5ZkRVWVvm+6rfx7F/hrphlGL/5f1eUqWKowKPirTbnTf8AkGeIdQs3Vt88&#10;MN15Tyt/fTbWKltFpSv/AGZqerQyt87P9sdNzfx1u6r4B1l4n+x31pDKvzy74nl/df8APVNv3lrP&#10;m8AeMfsvkf2ron7pvN3w2Lu8sX/PVP3vzf7ldUcHhcN/NUOGWY0v5i7olhrm3yLOW7RLz96zvK/7&#10;3/b/ANqtZPDdjZ2tvc3M7XkrbvPRPkSL/gdZ82g+P/s/kRa5on7pd6+TYu7y2/8AfV/N/wDHKqTe&#10;DPG0zfuta0R9v72JIbGXZPF/G6fvfvf7FYV8RjZR5aXLGP8AdNI4/DfFI9Ff4x6r4P8AB+mNYssM&#10;Tbkit7Ftnn/J/s1pv+0Pq6XSafearP8A6La/amdPv3S/wfwfwV5J/wAIL4z26ettquhO9n+9sfJ0&#10;6X96v8ez9795P7lPfwZ4z83zYNa0R5Wi/cTJpz77pf40/wBb8rJ/dry/Y47+cv8AtDBfy/8Akp6d&#10;qXxs8X3+kxWy3Nz5u3f525/m3fc3utVtb8T+LNV8OPBfa1PbSsqRNMjP5q/77rXD2fhvx1DaxRW3&#10;iHR/v+baumnP/pX99P8AW/Kyf3KmudE8dX9nb20XiPS3i3ebauumPE9038aP+9+Vv9iolh8Z/MKO&#10;Y4OPw/8ApJDqsLR3kVyviO+fUJ/3TJu+f5f7z0+w8E/aYop7y81BNVuN3+kW8/3F/wBunv4Y8VTW&#10;6RRaro0zM3mwTPpzo88v8cT/AL35Xp1n4e8X21rFBZ65pabl2QTPZyo8rL/yyf8Ae/K1Y/U8UaSz&#10;HDD5vD2q6VcWjQX2qPqF1tilmSf51ib/AG/9iugm8Q+KNHiTT9K1qe5uIovKl+1sn2hl/wBh65+/&#10;0Hxfqv2dm17S0dW3xTfYZYv9I/595f3vy1XufCXii8W4aXV9J826b5rh7GVHiuP+eT/vfl/36uOF&#10;xkPhM/7ToHdzfGnxRo+gpbQX07xNKsX2i4ut7xfP86P/ABf8Draf4l+KEiexivLn7PebvKm8/e8S&#10;r9/568iTwN4jTS3s21PRoUlb97NNpz74rj+CKV/N+7/t1oW2ieL7az8iXXNLhT/VM81jLvs2/uf6&#10;37r/AN+r9jjv5g/tHB/y/wDkpseLYYtYt9MuZ9V1R5bfcjbLr54l/wCuv3v/AB+vOvE/hVbbQbTU&#10;4Na1L7a8uy1dLp3/AO+K6JPB/iXdul1rS4fm/e77GX/RZf4EdPN+6/8Afoh8E+IbWKyWW+0mH7Az&#10;ffsZf9Dlb/tr8yv/AH6j6riTb+08MRW0y6bqkMTeIdUe7tbP7VBNcSvK/wDt7P7tdBpvjbxfoOm+&#10;Rp+r3bysvmxTXf8ApG1m/wBv71YkPhHxLbSXE8+p6XDcf6qeZ7GV3tf7j/635lf+/VvTdB8X6PFt&#10;bV9LTypd8++zlfyP7kv+t+ZaPquMI/tPC/DY9D0f4jeL9B0a483U5PNlXZ/pEssvlS/3/wDdqGb4&#10;06roi+VZ61dzXFwuzybiVneKX+//ALv+xXCzaP4ze1+zXOuaaiRNvnRLN/3SfwS/LL8y1CnhvxRC&#10;0vn6ho0zrL5sr/YXd/K/guE/e/MtX9XxYf2jg/5f/JT0Ow+IHiP7B5UuoXb3F5/fl+0JF/t/N91q&#10;8/8AFXhvUNb+yLfXOpX9xLOryp9q3ou5/v7P9j71PsNB8WaVF5Savpb+Uq7tlnK7tb/wSp+9+b/c&#10;ovNE8X3kqSy6vpcz27eavk2cqebF/wA9U2y/N/uVnLD4uRH9oYX7Jiar8OvJvLeLTNQu3uLVvNa3&#10;muvvMv8Ac/8AQq9T8Da3461WVNM8PanM9xeMsTPfXW9N38fyfw/JXjPj/WLzwBpd7qur6npN/d3D&#10;fuIUtZUe63fIjxbX/wCA7K+xP2HvhT4g8NeBf+En8Z2y2et6u32i10/r9jgZU27m/vtW1DB11L95&#10;L3TGvmNKNPlp+8fRXgvw1D4R8NWWnRBd8SfvHX+N/wCJq25I0mjZHXcrfeWpaK94+ZOBf4EfDmRy&#10;7eBPDzO33m/syH/4mm/8KF+HH/QheHf/AAWQ/wDxNd9k0ZNae1q/zMVkcD/woX4cf9CF4d/8FkP/&#10;AMTR/wAKF+HH/QheHf8AwWQ//E132TRk0e1q/wAzCyOB/wCFDfDf/oQ/Dv8A4LIf/ia474n/AA18&#10;FeEfB93daL8MdC1jWZV8qxsbfSYv3krfd3fJ8q17hn8aTr0pxr1E78wuVHwb8Kf+CdsuqX7658SL&#10;6OI3Evm/2NpPyIv+y7f/ABNfZXgn4d+Hfh1pcem+HdJtdKtEx8tvEFZv95v4q6n8aT8a2xGLr4r+&#10;JIUYxiOooorkLCiiigAooooAKKKKAOO+KGveJvDfhO4vvCXh1fFWtoy+Vpj3KW+9c/N87V81+H/2&#10;svjN4m8W+IPDWn/BSCbVdBeJNRi/t2L9x5qb0/3vlr7Fr5p+Av8AydV+0L/19aX/AOktAH0Np93L&#10;JYW8t3EttcNGvmRbvut/dq55qqu5m4r49h+CjfHH4wfGf+3fE+u2en6XfW8Wk2un6i1ulrK1qjvL&#10;8v8AwGuZvPG1p4m+C3w6l+Jnji+tNPgnurK/0zSXl+269LA7Iv8Aqvm2/J81AH3Qsysu8N8tLuWv&#10;zhj8ZS6P8B/2gLbw7deKNN0HS7mwutKt9eaVL22WWWLfs3/PsevUNQ/aW0P4kfFj4K6b4fl1uF4L&#10;24e+S+sZ7VJU+yN/e+981AH2b5y7tm5d/wDdo85f7y18R/DP4M6r+0F8Mx8VF8Yavpfj3VtRl1DT&#10;bsX0q2llbrLtS38pfl2bU+armpfBq0+Knjn4z6rruveIIr3QXRLVNM1aW3iVlskf7iv/AHqAPtAy&#10;qi7mb5aXzV27s8V8CfDNdT+OS/Bj4eazrmqQ+HYvB/8Ab+p/Z7t4pb+XzfKRXl+/so+ITa98NPDf&#10;xl+F+i+I9S+y6b/ZOpaFd3F07XFml1cIrxeb97bvSgD76WZX6Uecn99f++q+PdY+Ez/A34mfDqTS&#10;vEuvX+n+L5JdD1+3vtRll+0M9u7JcJ/dfd/drE+Hv7Oehp+1T4t8Otr3iubSfD+nabqVnbza7cN+&#10;9d33b/n+ZfloA+3vOWk86P8Avr+dfDk3jjW/Cvwf+IvwxTU7p/FcXiv/AIR/TLhpne4+z3ku+J93&#10;3vkiZv8AvivOPiteeEPDvxk+KumeL9a8dJLo1jYRaKnh66unRW+xJ877fl+/s+/QB+lTyqi7mbaK&#10;86+NXwT8LfHnwTceHfE9qlxbN89vdodstrL/AAyo396vmXXvEljrfwX+Dt98UviDc/2ZdWLS3mk6&#10;DLK99rNx/wAsv9V8zKi/e/2q88h8dy6V8D/j7ZaDc+JtN0DSLywutMi15pUvrVZXTeib/m2f3aAN&#10;a/8Ahp8bv2crj7D/AGK3xU8JRfJa31i+3UIov7jp/FXgOoeNvGOj/tD638S7b4V+K7m0l05dPW0m&#10;06VHWXYifPtT7vyV9dX37RmkfFT44fBLTPDU+t23lS3r3yX1nPapL/ovyfe+989cDrn7UmkaX+yv&#10;468MSXviD/hKkl1KGK9hsZ3RW+1Ps/0j7v3aAPmnUvGHjb4neJotV+I3gXxfc6bZy7rPQdP0e4S3&#10;i/29/wDE1ekJ8Y77ytv/AArLxtNFu2Somiyp5q/wS/7MqV7P8XNY0CX41xWPxd8WeIvDfg+Xw9Zv&#10;oD6feS2tpPcbf9I3vF96X7te2/sI6k+rfs/2dwb+51KL+071ILi8leWR4luH2ZZv9mgD4t/4XNqX&#10;z7vhp44m3Nslf+xZf36/wP8A7Mqf36H+M2p/vfN+GXji53Nsl36LKn2pf4Hf+7Kn9+v1epNtAH5R&#10;P8adT/fbvhp44uf+WUvnaLL/AKVF/t/7Sf36H+M2p/vf+LaeOLl/uM82iy/6VF/cl/2k/v1+r1FA&#10;H5Pv8ZtTTf8A8W18cTbV2L52iy/v4v8AnlL/ALn8L09/jNqab2X4aeOJtq7Inm0WX97F/wA8pf73&#10;+y9fq7RQB+UL/GPU03+V8NPHHyrsgebRZX3L/Hbv/eX/AG6P+Fzamn+q+GnjhNq/uHfRZX2/9O7/&#10;AN5a/V6k20AflF/wubU02eR8NPHUPlL+4d9Flfyv78T/AN6Kj/hc2poyeV8N/HCeUv7hv7Fl/cf3&#10;4v8Aair9XqTbQB+UX/C5tTRovK+Gnji22rvg/wCJLK/kN/Gn+1E/9yj/AIXNqHyeX8MvHEO1d8Wz&#10;RZf9Fl/uJ/eif+5X6u7aWgD8mZvivc3kXlz/AAr8aJE3z/Josr+RL/fT/Zf+5VKbx4t5L5rfCnxt&#10;D9oi2SpDo8v7pv76f/EV+uFOrWNacfhkXGcon5Af8JbO7Wjf8K58ep/BPt0eX/vtf/iKov4q1Xyk&#10;2/D7xx5vm/N/xIpfu/36/Yyk2+9bRxdaP2jZYip/Mfjf/wAJhr6N+68AeNvlb5f+JLLVuHxh4heH&#10;a3gnxpCu7fs/sW4+9X7C496X8av65UL+tVD8hv8AhKtemeXd4V8ZfvW3t/xJbr5v/HKfN4q151fd&#10;4a8YTeb97/iS3Xzf+OV+u1FX9en/ACh9amfkDc+Ldem3s3hPxlNu+9/xJbr5v/HKov408Qu0u7wL&#10;42fd/wBQe4+av2M/Gm7fep+uVBfWqh+Of/CVau7fN4A8bfd/6Asv3qsJ4nvPnZvh946f91vX/iRS&#10;/wCt/uf7tfsL+NH40vrlf+YPrVXufkInjBv3v/FsvHvzRKys+jy/K39z/aWtCH4ltDLug+FfjSF/&#10;9bF/xJZX8qX+5/tK9frZSfjXPKvVl8UjKVarL4pH5RQ/GTUIdnkfDLxxbIq74NmiSv5Df3P9qJ6c&#10;nxm1P5FX4aeOLbau+LZosr+RL/cT+9E/9yv1dpayuYn5RJ8Y9T3Rbfhp44tk++vk6LL/AKLL/sf7&#10;L/3KYvxm1PdF/wAWy8cW275v3Oiy/wCiy/34v9l/7lfrBSbaQH5RJ8ZtTfyt3wy8cQ7m3t5Oiy/u&#10;pf8AnrF/8RQvxj1D5N3wy8cJubfKkOiyptl/5+Iv7rf7Ffq9SbaAPyg/4XNqb/634ZeONkrb59mi&#10;yp838Fwn91qd/wALm1P/AJa/DTxx+9b9/wCTosqbm/guE/uy1+r1JtoA/KL/AIXNqf8Ay1+GXjh9&#10;0v7/AGaLKnm/3JU/uy0f8Lm1N9/m/DLxxNubZP8A8SWVPtC/wS/7Mtfq9RQB+UL/ABj1N9/m/DLx&#10;xc7m2T7tFlT7Uv8AA/8Asyp/fom+M2pv5vm/DTxxebm2y79El/0qL/b/ALrJ/fr9XqTbQB+UUnxm&#10;1P8Ae7vhp44uf4X87RZf9Ki/uN/tJ/fof4zan+9/4tl44mdV2fvtFl/fxf8APKX/AHP79fq9RQB+&#10;UL/GbU083b8MvHEzquxfO0WX97F/zyl/vbP4Xo/4XNqaf6r4aeOH2rsiebRZX3L/AM8pf7y/3Xr9&#10;XqKAPyh/4XNqaf6r4a+OndV/cPNosr/L/Hbv/eX/AG6P+Fzamjfuvhp44Tav7h30WV9qfx27/wB6&#10;Kv1eooA/KH/hcepps8j4aeOE2r+4d9Flfyv78T/3oqP+Fzammzyvhp44h2rvg/4ksr+Q38cX+1E9&#10;fq9RQB+UKfGbU08ryvhl44tti74tmiyv9lb+4n96J/7lCfGbUP3W34ZeOLb7zrs0WX/RZf8AY/2X&#10;/uV+h3xk+IXjPwJDp7+EfAU3jbzt3n+TdJB5H/fVeVfB39qr4gfF290+e2+EV3a+Hpb5rK51b+0Y&#10;mWDY+2Vtv+zQB8jQ/GPVZmiii+GXjiF2beuzR5f3Ev8Afi/2X/iStvTdE+OHxRuotP8ACfw0u/Cq&#10;M3mtqevfuorVv43i/wB/+5X6fq6/3loban3tq0AfJnwC/YN03wP4gi8YfEHV/wDhOPGCt5sRli22&#10;lm3/AEySvrRE20+igAoqPzF3bd1LvX+9QA+io2dU+81SUAFFR+Yu3dupd6/3qAH0UUm4etAC0VHJ&#10;IqfebbUlABRRRQAUUm4etLQAUUUUAFFFFABXj/w1+Eeq+C/jN8UPF13cW82n+Kp7OW1hh3b4/Ki2&#10;Nur2CigD4u0rQ/i1L8cPjfN8PNS0JLK81G1tLmHXFl/cP9kT97Ft/wB77tb93+y74w+HrfDXVfAF&#10;7o+rax4XsrixuYfEKv5V157b3nXb9191fS+k+FdK0HUNUv7KzitrrVJVnvJl6zuq7Azf8BrboA+O&#10;rn9lH4j614f+LUOueJtL1LU/G6afKjKjrFbSwS7mTb/d2fKte0+PPhJqHirxd8LdSgntkt/C9zLL&#10;eK/3pVe38r5a9cooA+P/APhnX4vaDpN/8N/DviXRbP4Z3l+9wmobZU1O1tZZfMe3Tb8v975/evWv&#10;C/wd1Lw/efE5/tVvND4lKLZ/M+9dtosP73/vmvZqKAPkyz/Zp8eeAfDnwx1jwZqek/8ACc+E9J/s&#10;i7ivt/2K/gb+Dcvzff8Amrjfjd8JPFnh34A/FPxZ4w1W0m8ceKJ7BZX0xW+z2cUVwixRRbvm+X71&#10;fctYfinwlpXjbRZtJ1qzi1DT5WVpLeX7rbX3L/KgDwfwP8JPid4q8feFde+Jup6JNpnhVXbTLfRl&#10;l33lwybPtEu/7vy/w13nhf4W6jo/7QXjLx5PPAdM1jTLKzghQfvVaLfu3f8AfVeqJGsSKq8KtK6b&#10;l20AfIer+BNP8aft86Vqem3q3dlpeirqWrW8Tb4lvEd4rfd/tbGb/vmt3xJ8IfjDofxa+IviPwNd&#10;eD/7N8Wra701tLhpYvKh8r+D5a9t8DfCXwp8ObzWbzw7o0OmXWsT/ar+ZSzPPJ6ndXa0AfGum/sl&#10;+PPhW3wz1XwVqeh61rXhmxurK8t9cWVbeX7Q+5ni2fc21K37KPxC1fw/8VYde8Q6Tfaz42ayuElj&#10;R0itZIn+eLb/AHNq/LX2LRQB4548+EWpeJviB8LdctLi2ht/Cstw92r/AHpfMt/KXbXOzfs/6xN+&#10;zD4o+G/22x/tfVPtvlXHzeUvn3Dyru/76r36aZLaJpZG2RKu5mrL8I+MNI8d+H7PXNBvI9R0u8Tf&#10;BcRfdYUAePW/wF1HxD8ZrDxV4tuLLUtD8PaVFZaHpcY3qtwy/vriVG+Xd/drpv2cvhff/CH4dv4e&#10;1Ke2uLj+0bq7VrUYTZLKzr/OvVqKACiiigAooooAKKKKACiiigAooooAKKKKACiiigAooooAKKKK&#10;ACiiigAooooAKKKKACkpaKACiiigAooooAKKKKACiiigAooooAKKKKACiiigAooooAKKKKACiiig&#10;CC6/49Zf9xq+c/2IX2fAPVW/6j+rf+lD19HTx+ZDIv8AeWvH/wBnn4Y6p8JfhVqGg6zLDNdyajf3&#10;qtbtuXbLKzpQB8seGfh54gm/ZtuvjG/jvxF/wmOjyXuoWG/UXe3W3iuG/wBHeL+PcqtXa/G7V/CH&#10;izxRpt58Q/G+rR2V7o9rd6V4R8MtP9ojlZNzyyrF9/5vu1yHwT+HXxf+J3wHt/B9pqGiW3w81m+u&#10;vtWovv8At0Fv9qffbqv3W3bfv/7deu6h8GPiZ8PfjF4l1z4fQ+Hb7R/EFnZWnm6y7JNpfkRJF8m3&#10;767V3bKAPJfDPxyvtF+EXwf17Xtc1b+z7PxhdafdXFwr/aJbWLzURJUX5nb7lb2uftPR698Sfil4&#10;i8Fard3mn6R4B821t7iKWKJbr7R9/Y3+/wDertPh9+zL4u8L6L4E0/Vb6w1KXQfF1xrVzd7tnnxS&#10;7/n2/wB7c/3a7Lxx+zzc+PPil401O7mhh8P+IPB//CPfJ/rYpfN379tAHNfDf9m3WfCd14N8a6R4&#10;41mfV7iDz/EiatdvcRX6yxbvlT+FkdvlrxrUvh2yfs1N8TF8WeLf+Em/tPO3+2pfs3/IQ8rZ5X93&#10;ZXsnhX4Z/GjWtU8IaL4z1DR7Dwr4XZZftekzP9o1TYmyJJU/hX+9WxefAPxBcfsvv8PFms/7Z+2e&#10;fv8AM/dbftvn/wDoNAHLR+A5P2mvil44i17xDrVhonhJ4NN0y00y8e123XlLK9w+37zfOteeXOte&#10;LviP4X+F/g+88WapZ6hb+Ob/AMMX+rWM7xTXVvBFL87v/eZVr2TxR8NPip4A+Imu+IfhkdD1Ky8S&#10;wQpfWWsytF9luo12faE2/e+X+CvM/iD8J/E/wv0v4K6Nouq2lz44uvF11qs99cJ/o895Lb3Esv8A&#10;wF/u0AdR4T+GS+GPiz4l+DLeJfEVz4P1fRYtas/+Ji/2uylWXZKq3H3trfLXOfBn4Iy+JvBPxHu4&#10;PF3i2fW7O+1LSNOe41qV0RE/1Xy/3v8Aar2T4K/DPxvD8RNf+IfxIuNNTxDqFtFplnp2ku7W9naq&#10;2777feZnro/gf8PdQ+Guk+J49Xlt86jrt1qUXkt8qxSt8u6gDxXQfiZqvxf0r4DaJa31zbahcStq&#10;Wu+TIyPts/kdH/35a+db/wCJGlaVp2tahZ+OvGUPxQXxTLa2dv8Ab7j+zEX7VsRJd37rZsr6P/ZV&#10;+G9pZ/Hv4xeJLK8+2aLa6i2naWE+5F5v+kXCp/wN6xb39nn4zXfgjxL8PoF8JWvhfW9VuLt9Tmll&#10;lu4opZd/yps27qALP7QDeDr74hvB8RvHer3UT6dB/Y/hbwtLP9oil2/PcOsX3mZ/uVwPhn49ahov&#10;wz+BXiDxNr2qf2fB4m1LT7y4m817i4t4klSLzUX5nb7letSfBX4p/Dn4n+ItU8C/2Bqth4hs7K3b&#10;UNbZ/tFg0ESxb1/vdN22q3w1/Ze8X+EdL+GVjqd9YX7+F/El/ql5d7v+PiKfft+X+98/3aAOQ8V/&#10;HeD4ia18b9U8I65qX9laf4DZoP8AW2/lT/P86I38X+1VqP8Aaa0Lx83wJ0Lw/wCINSk1k6xZJqcb&#10;wTxeYv2V96szfK3z16p8TvgLr3i/xP8AE3UdPe0ht/EfhH+wrNHbbtuPn+dv9n5q2vE/we1bVPD/&#10;AMH7O2Nmlx4T1Gyur5mb7yxW7xPs/wCBPQB8oeNvFui3jfFWX4kfEjxJ4e+IFheXq6Podvqctrb+&#10;Qqf6O8SL95Xr7d+At7PqPwV8C3dzM9zcXGi2ssssrbmZvKSvJY/2bdU8QWvxU8Q+LF06/wDGXiiK&#10;Wy07d88VhaqmyFFZv++mr2r4TeGbvwZ8NfC+gX7RvfaZptvazNF93cibeKAOxooooAKKKKACiiig&#10;DyL46fEHxZ4RuvCWkeDINLuda17UWtV/tZnESqkTu33f92vN7H9p3xX4U8JfE+78a6Vps2t+Ery3&#10;sLW10dn8q8nnRfKTc/8AtOtZvxk+Omg6f+1J4Y067sdbvLfwXaz3F8+madLcKt1dQp5SfL/0yZ2r&#10;yi+16T4vXHxyt/C+lasNa/tDTfFNhp17Yvby3VvBs37Ff+JnRkoA930D4vfFDwH498Iab8T7HQv7&#10;K8YStb2dxo+9WsLrZvS3l3/e+VW+ervh39pDVNX/AGcfFXxAms7KHVNJnv4orTf8jeRcPEv/AKDX&#10;C6p8UF/ag+IXww0rwxoesWtpoOrLruuXepac9uln5UTqtvub+Pe9eW6L+yroOsfsy+OvEup+GtS/&#10;4TX7dqksCeZcK7/6U+z91/F8v+xQB9Z+FvjJe658arrwbc29tDYw+G7XWkuN/wAzSyuysv8Au1xe&#10;m/tMa3fLor/2dY/6f48uvCbbWb/URu6rL/vfJXH3nwC0b4s/tKP/AMJdod7c6Xa+DbBLebdLAnm7&#10;33ruX+KvJte8DeLPBPwb0TTPBnh6+/tOw+J95/Z0M0Ur+VFvlSKV/wDZ+589AH0Hpn7UeteOv2gP&#10;Gvw58KafaTW+iaLLcW2oXG7bPeROiun+7vfZVb4Y/tXav8YPFXg/wvoOhRw60qyy+MEuN+zSfKbZ&#10;sX1Z3X5c/wANc54d8Et+z78aLC9/s++v7LRvh9cNeXdvAz/bLxrpHf8A3ndqxPgn4f8AG3wd+Kul&#10;eP8AXdPuJrX4qPK2t2lva/8AIGuPme13/wBxdnyt/tUAfR37RXxWvfg/8PI/EGn28NzcNqdnZGO4&#10;+5tluEib/wBCqLxl8YLvw58aPBvg+3tobyy1jT7+9ndDulVoFQoij/a31yf7b/hu58X/AAKfSbWx&#10;udRe41jTllt7dWZ/K+0Jv+7/ALNeb65+z3p3wg/aG8G6h8PdAu4XfQdX8y4aSW4RZ/KXyU3t935q&#10;AL/ib48/GTwfpNj451rSfDuleErrU4rX/hHLkuuqJA8uxH3/AHd/8W3bXtfgn4sXPiT4tfEXwrcx&#10;W1vZeHFsDazFvnk8+381t1fn3qum6R4k+Fdvc/8ACI+NPFvxgt76K41271CC4dLB1l3y7N3y7f7q&#10;JX0vp/7Ofhr4uftE/FfVfGGh31zbrDpH2G48yWBG/wBF+fbt+981AF9f2qPFvinwn4PsPDGk6bN4&#10;68Valf2lslwz/ZLa3tZXV7h//Ha07P8AaV8TfDSPx7pHxNsdPk8QeGdJ/tm1uNH3rb6lbt8ibVf7&#10;rebtT/gVeLfD3w9qfwR8OfCrx/J4f1SXRfDl9rOm6na29q8txb2s8vyS7PvOvyVv+NtI1X9qzUvi&#10;b4t8M6RfwaJB4UTRdHe+tmt21G4W4S6bYr/w/utn/A6APTfCHxG+NdlquhXPjbw7ot34a8RWzy7N&#10;ISXzdLfyt6pcbvvL/DurA8N/HnxlqXgH4RQ+CtC8N6XqHi1b12t7zfFaW6Qbm+TbV/w/+01qvxQu&#10;PDXhXwn4X1WG9S2b/hJptV02WGKwRItror/89d/3a8UfwfpkPwn/AGeovHvhzXbzQrNdS+3W+n2d&#10;w9xEzb/K3ovzL89AH1j+zz8YNd+JB8XaR4nsbCz1/wAM6n/Z9zJpUjSWs+5FdWRj/vV7PXyZ+xFo&#10;p0PWPiOugaNrOifDee9t5dHh16Borh5dn+kN8/z7fufer6zoAKKKKACiiigAooooAKKKKACiiigA&#10;ooooAKKKKACiiigAooooAKKKKACiiigAooooAKKKKACiiigAooooAKKKKACiiigAooooAKKKKACi&#10;iigAooooAKKKKACiiigAqN4VkRlblWqSigDn/B/g/RvAehxaPollHp+nRO7pbp03O5dj/wB9NW/t&#10;rxPx98RPiCnxWbwf4H07QLnyNJTUp5tZllT78rpsXZ/u1w9v+1N4l1b4UeCrzTtB0+4+IHi3U7zS&#10;rPTxK/2SJ4Lh4nldvvbFRd1AH1Jto218ywftA+NfBf8Awmvh7x/pGkp4t0PQ5dfsbjSXf7Df26f7&#10;/wAysrV2fiX423eh+BvhrrcVnbyz+KtR02yni3/LAtz9/b/uUAe0Um2vFfBfxuvfEXhf4nanNY20&#10;EvhXVL2wgVH/ANasC5VmrI8G/tHXfiDxL4FsdQsbSzste8KS+Irm4DN/o7xOny/7vzUAfQO2sHXP&#10;B2keItU0XUNRs0ubvR7j7VYyv1il2Mm4f8Bdq+afC/7YHiTxx8NvHvjHQPC8NxaeF9Y8r7I2/wA2&#10;ew2b2l/3tvzV6L8Jv2gB8bvHmrR+GLa3ufBGl2cPm6w7NvlvJF3+Un8PyL9760Ae4Vl67oNl4i0W&#10;90q/i86yvIngnTdt3K33q4Xxx8Trrwp8XPh94Tis4ZbTxL9t8+4ZsPF5EW9dtcnq/wAftX03xZ8V&#10;tIs/Dj623hC1spbG2sdz3F5LPFv2f99UAenfD34b+Hfhb4Xt/D/hjTo9K0qAs6Qx5PzN/Furq9tf&#10;Mvh34yfFLwn8TvCWg/EfTPDcem+Ld8Vn/YkspuLKdU3bJd/3vl/irfsf2hNQvPgP428ePp1ql5oM&#10;9/FFab22S+Q+1N3+9QB73tpvl185av8AHLx34w1zR/C/w30bR31r+w7XXdYvdbaX7JarOu5Ik2fM&#10;zN81Z7ftXa23wyWWLw1D/wALL/t3/hGW0TzW+zre/wB/d97ytnzUAfQnirxTpXg3RbjVtZu4tO0+&#10;32+bcTH5F3NtrVt5luIElRt6Mu5Wr5R8afGH4geEfBnjbTfif4K0XVZrGzt9QtrixjlfTLyJrhE8&#10;pt//AC1VvmrpvEPxj+Itx8QdX8L+CtG8OSW+j6HZ6rK+rTyxbvN3/Iuz/coA+j6K87+BnxOb4vfD&#10;LRfFUth/Zs96rrJbhtyI6OyNtbuvyV6JQAUUUUAFFFFABRRRQBx3hv4Z6X4Y8beLfFFs0zah4la3&#10;a7V2+RfIi8pNv/AadD8O9Mt/idceOEaX+1Z9KTSHTd+68pZml/763PXX0UARxxImdqqu7+7S7flp&#10;9FADPLo8lafRQAzy6Nq0+igBnl0eXT6KAIfs6f3V/wC+aftWn0UARtEsi7WVaRIlhXagVF/2VqWi&#10;gCJYkT7qqu7/AGad5K0+igBiJtp9FFABRRRQAUUUUAFFFFABRRRQAUUUUAFFFFABRRRQAUUUUAFF&#10;FFABRRRQAUUUUAFFFFABRRRQAUUUUAFFFFABRRRQAUUUUAFFFFABRRRQAUUUUAFFFFABRRRQAUUU&#10;UAFI33TS0UAfHWg/tJeErD4+fEfXtTOqfZVjt9FsTDpksqP5G/zn3Kn99v8Ax2vMfh34mXRfAHwq&#10;+IMFjfXmmeDfEms2+tW8Nqzy2sV1LKyS7PvfcdP++6+5PAfgLTvAOiS6baM80Ml3Pdl5FXdvldmb&#10;/wBCNP8AB/gCz8G3PiCa1keb+2tQfUZ0k+6jMiqVUeny0AfJPjjXv+F/+JPHfjTwxZX0/hjSfBF5&#10;o8F/NavF9tuJ23usSt8zbdlV779mvw/4L8I/BPxHotjq0mstruhtcrLeTyoqttZ/3TfKtfcaWsNv&#10;FtjiVE/uqtP8tP7v3aAPhXQv2bdB8c6X8b/EGuWOrJqq6/qn2PybyeJJU2fJ8i/erl9Y8E+KvE+v&#10;fAfw1pVnd21vq3g9tK1a+8p0+y2/mxPL/uM6I6/8Dr9EvLT+796jyV/urQB8VWGpX3wg0f466foG&#10;gzzX+qeIotI0K0S2fY7S2sUSN/uJXVfsleF9W/Z88Qal8I9aVry3kgXXdO1ZINiSs/8Ax8RO399G&#10;/wDHa+rPJT+4PypNq7t+35qAPmb9pj4Z2nxR+N3we0rVLS9m0X/iZNczWkjxbP3SbPnX7tePeIPB&#10;mtfA2T9oWD4f22rW6xQaN5F3ue4uPKZP9IeJn+8yK7199bV3bsc0eSrbvlHzfe96APzt8MWHge5+&#10;M3wf1PwBY+Jtbii1F21bxNrLXEqbmt3RIt8v8e/+5Vz/AIZn0TxD+z38UvE99Y6z/wAJKt9q8sES&#10;Xk6o22V9n7r7rV+gaWcMahEiRFHQKuKf5abdm35aAPjTwz46tv2c/iNb694wtL228O+JfCWkQwah&#10;DbNKkV1BFteJ9v3K5iHTteh0v/hdLeH79NNbx1/b/wDZbwN9oTTmi8jzfK/8fr7ve2iuI9skaun9&#10;1lp/lpt2bfloA+KPjR8cL74+fDvx7Z+DtHuLzwVZ6fbf8TSWzlSW4vftcXyxI33lVa5/4vaD4Dm+&#10;PWuy/EW18RJZS+FtLisZtHW4+aVfN3p+6/4D9+vvSO1ht49scaIn91Vpz28T/fjVv+A0AeGfsY2G&#10;q6b8AdEtNTs7iwhhnuFsIr6PZN9j81vs+9f72zbXvFN8selOoAKKKKAP/9lQSwMEFAAGAAgAAAAh&#10;AKTa8Z/fAAAACQEAAA8AAABkcnMvZG93bnJldi54bWxMj8FKw0AQhu+C77CM4M1u0pBqYjalFPVU&#10;BFtBvG2z0yQ0Oxuy2yR9e8eT3mb4fv75pljPthMjDr51pCBeRCCQKmdaqhV8Hl4fnkD4oMnozhEq&#10;uKKHdXl7U+jcuIk+cNyHWnAJ+VwraELocyl91aDVfuF6JGYnN1gdeB1qaQY9cbnt5DKKVtLqlvhC&#10;o3vcNlid9xer4G3S0yaJX8bd+bS9fh/S969djErd382bZxAB5/AXhl99VoeSnY7uQsaLTsHyMeWk&#10;giRNQDBfZTEPRwZZnIEsC/n/g/IH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QItABQABgAIAAAAIQDa&#10;9j37DQEAABQCAAATAAAAAAAAAAAAAAAAAAAAAABbQ29udGVudF9UeXBlc10ueG1sUEsBAi0AFAAG&#10;AAgAAAAhADj9If/WAAAAlAEAAAsAAAAAAAAAAAAAAAAAPgEAAF9yZWxzLy5yZWxzUEsBAi0AFAAG&#10;AAgAAAAhAGRqdtgiBAAA8AsAAA4AAAAAAAAAAAAAAAAAPQIAAGRycy9lMm9Eb2MueG1sUEsBAi0A&#10;CgAAAAAAAAAhAFcLBGLb0QAA29EAABQAAAAAAAAAAAAAAAAAiwYAAGRycy9tZWRpYS9pbWFnZTEu&#10;anBnUEsBAi0AFAAGAAgAAAAhAKTa8Z/fAAAACQEAAA8AAAAAAAAAAAAAAAAAmNgAAGRycy9kb3du&#10;cmV2LnhtbFBLAQItABQABgAIAAAAIQA3ncEYugAAACEBAAAZAAAAAAAAAAAAAAAAAKTZAABkcnMv&#10;X3JlbHMvZTJvRG9jLnhtbC5yZWxzUEsFBgAAAAAGAAYAfAEAAJXaAAAAAA==&#10;">
                <v:rect id="Rectangle 3352" o:spid="_x0000_s1285" style="position:absolute;left:2752;width:668;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lmsxgAAAN0AAAAPAAAAZHJzL2Rvd25yZXYueG1sRI9Pi8Iw&#10;FMTvC36H8ARva6riotUosqvo0T8L6u3RPNti81KaaKuf3ggLexxm5jfMdN6YQtypcrllBb1uBII4&#10;sTrnVMHvYfU5AuE8ssbCMil4kIP5rPUxxVjbmnd03/tUBAi7GBVk3pexlC7JyKDr2pI4eBdbGfRB&#10;VqnUFdYBbgrZj6IvaTDnsJBhSd8ZJdf9zShYj8rFaWOfdVosz+vj9jj+OYy9Up12s5iA8NT4//Bf&#10;e6MVDAbDPrzfhCcgZy8AAAD//wMAUEsBAi0AFAAGAAgAAAAhANvh9svuAAAAhQEAABMAAAAAAAAA&#10;AAAAAAAAAAAAAFtDb250ZW50X1R5cGVzXS54bWxQSwECLQAUAAYACAAAACEAWvQsW78AAAAVAQAA&#10;CwAAAAAAAAAAAAAAAAAfAQAAX3JlbHMvLnJlbHNQSwECLQAUAAYACAAAACEAbxJZrMYAAADdAAAA&#10;DwAAAAAAAAAAAAAAAAAHAgAAZHJzL2Rvd25yZXYueG1sUEsFBgAAAAADAAMAtwAAAPoCAAAAAA==&#10;" filled="f" stroked="f">
                  <v:textbox inset="0,0,0,0">
                    <w:txbxContent>
                      <w:p w14:paraId="797D1BD7" w14:textId="77777777" w:rsidR="0089307D" w:rsidRDefault="0089307D">
                        <w:pPr>
                          <w:spacing w:after="160" w:line="259" w:lineRule="auto"/>
                          <w:ind w:right="0" w:firstLine="0"/>
                          <w:jc w:val="left"/>
                        </w:pPr>
                        <w:r>
                          <w:t xml:space="preserve"> </w:t>
                        </w:r>
                      </w:p>
                    </w:txbxContent>
                  </v:textbox>
                </v:rect>
                <v:rect id="Rectangle 3353" o:spid="_x0000_s1286" style="position:absolute;left:57876;top:30219;width:669;height:1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vw3xwAAAN0AAAAPAAAAZHJzL2Rvd25yZXYueG1sRI9Ba8JA&#10;FITvhf6H5Qm9NRsNLTG6itQWPbYqRG+P7DMJZt+G7Nak/nq3UOhxmJlvmPlyMI24UudqywrGUQyC&#10;uLC65lLBYf/xnIJwHlljY5kU/JCD5eLxYY6Ztj1/0XXnSxEg7DJUUHnfZlK6oiKDLrItcfDOtjPo&#10;g+xKqTvsA9w0chLHr9JgzWGhwpbeKiouu2+jYJO2q+PW3vqyeT9t8s98ut5PvVJPo2E1A+Fp8P/h&#10;v/ZWK0iSlwR+34QnIBd3AAAA//8DAFBLAQItABQABgAIAAAAIQDb4fbL7gAAAIUBAAATAAAAAAAA&#10;AAAAAAAAAAAAAABbQ29udGVudF9UeXBlc10ueG1sUEsBAi0AFAAGAAgAAAAhAFr0LFu/AAAAFQEA&#10;AAsAAAAAAAAAAAAAAAAAHwEAAF9yZWxzLy5yZWxzUEsBAi0AFAAGAAgAAAAhAABe/DfHAAAA3QAA&#10;AA8AAAAAAAAAAAAAAAAABwIAAGRycy9kb3ducmV2LnhtbFBLBQYAAAAAAwADALcAAAD7AgAAAAA=&#10;" filled="f" stroked="f">
                  <v:textbox inset="0,0,0,0">
                    <w:txbxContent>
                      <w:p w14:paraId="1472854C" w14:textId="77777777" w:rsidR="0089307D" w:rsidRDefault="0089307D">
                        <w:pPr>
                          <w:spacing w:after="160" w:line="259" w:lineRule="auto"/>
                          <w:ind w:right="0" w:firstLine="0"/>
                          <w:jc w:val="left"/>
                        </w:pPr>
                        <w:r>
                          <w:t xml:space="preserve"> </w:t>
                        </w:r>
                      </w:p>
                    </w:txbxContent>
                  </v:textbox>
                </v:rect>
                <v:shape id="Picture 3396" o:spid="_x0000_s1287" type="#_x0000_t75" style="position:absolute;left:47;top:2740;width:57588;height:28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n0yxwAAAN0AAAAPAAAAZHJzL2Rvd25yZXYueG1sRI/dasJA&#10;FITvC32H5RS8q5tWsEl0FZGKWin4B94esqdJ2uzZmF01vr0rCL0cZuYbZjhuTSXO1LjSsoK3bgSC&#10;OLO65FzBfjd7jUE4j6yxskwKruRgPHp+GmKq7YU3dN76XAQIuxQVFN7XqZQuK8ig69qaOHg/tjHo&#10;g2xyqRu8BLip5HsU9aXBksNCgTVNC8r+tiejIIk/JofVNVknLOPp53z59f17PCrVeWknAxCeWv8f&#10;frQXWkGvl/Th/iY8ATm6AQAA//8DAFBLAQItABQABgAIAAAAIQDb4fbL7gAAAIUBAAATAAAAAAAA&#10;AAAAAAAAAAAAAABbQ29udGVudF9UeXBlc10ueG1sUEsBAi0AFAAGAAgAAAAhAFr0LFu/AAAAFQEA&#10;AAsAAAAAAAAAAAAAAAAAHwEAAF9yZWxzLy5yZWxzUEsBAi0AFAAGAAgAAAAhAFaafTLHAAAA3QAA&#10;AA8AAAAAAAAAAAAAAAAABwIAAGRycy9kb3ducmV2LnhtbFBLBQYAAAAAAwADALcAAAD7AgAAAAA=&#10;">
                  <v:imagedata r:id="rId48" o:title=""/>
                </v:shape>
                <v:shape id="Shape 3397" o:spid="_x0000_s1288" style="position:absolute;top:2693;width:57683;height:28448;visibility:visible;mso-wrap-style:square;v-text-anchor:top" coordsize="5768340,2844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peixQAAAN0AAAAPAAAAZHJzL2Rvd25yZXYueG1sRI9bi8Iw&#10;FITfF/Y/hLPg25qq4KUaRRYEn8TLwvp4bI5NsTnpNtHWf28EwcdhZr5hZovWluJGtS8cK+h1ExDE&#10;mdMF5wp+D6vvMQgfkDWWjknBnTws5p8fM0y1a3hHt33IRYSwT1GBCaFKpfSZIYu+6yri6J1dbTFE&#10;WedS19hEuC1lP0mG0mLBccFgRT+Gssv+ahWcS/9vNpvmdMz4gONlvv1bFY1Sna92OQURqA3v8Ku9&#10;1goGg8kInm/iE5DzBwAAAP//AwBQSwECLQAUAAYACAAAACEA2+H2y+4AAACFAQAAEwAAAAAAAAAA&#10;AAAAAAAAAAAAW0NvbnRlbnRfVHlwZXNdLnhtbFBLAQItABQABgAIAAAAIQBa9CxbvwAAABUBAAAL&#10;AAAAAAAAAAAAAAAAAB8BAABfcmVscy8ucmVsc1BLAQItABQABgAIAAAAIQBaepeixQAAAN0AAAAP&#10;AAAAAAAAAAAAAAAAAAcCAABkcnMvZG93bnJldi54bWxQSwUGAAAAAAMAAwC3AAAA+QIAAAAA&#10;" path="m,2844801r5768340,l5768340,,,,,2844801xe" filled="f" strokecolor="#4bacc6" strokeweight=".26486mm">
                  <v:path arrowok="t" textboxrect="0,0,5768340,2844801"/>
                </v:shape>
                <w10:wrap type="square"/>
              </v:group>
            </w:pict>
          </mc:Fallback>
        </mc:AlternateContent>
      </w:r>
    </w:p>
    <w:p w14:paraId="6BEB062D" w14:textId="77777777" w:rsidR="004943C1" w:rsidRDefault="004943C1">
      <w:pPr>
        <w:spacing w:after="201" w:line="259" w:lineRule="auto"/>
        <w:ind w:left="272" w:right="0" w:firstLine="0"/>
        <w:jc w:val="left"/>
      </w:pPr>
    </w:p>
    <w:p w14:paraId="3258D014" w14:textId="77777777" w:rsidR="004943C1" w:rsidRDefault="00A817C7">
      <w:pPr>
        <w:spacing w:after="150" w:line="259" w:lineRule="auto"/>
        <w:ind w:left="3650" w:right="63" w:firstLine="766"/>
      </w:pPr>
      <w:r>
        <w:rPr>
          <w:i/>
        </w:rPr>
        <w:t xml:space="preserve">Рисунок 2.10. Модель формування </w:t>
      </w:r>
      <w:proofErr w:type="spellStart"/>
      <w:r>
        <w:rPr>
          <w:i/>
        </w:rPr>
        <w:t>біоплівки</w:t>
      </w:r>
      <w:proofErr w:type="spellEnd"/>
      <w:r>
        <w:rPr>
          <w:i/>
        </w:rPr>
        <w:t xml:space="preserve">,  корозійних процесів, флокуляції та осідання корозії </w:t>
      </w:r>
    </w:p>
    <w:p w14:paraId="1433601E" w14:textId="77777777" w:rsidR="004943C1" w:rsidRDefault="00A817C7">
      <w:pPr>
        <w:spacing w:after="170" w:line="259" w:lineRule="auto"/>
        <w:ind w:left="705" w:right="0" w:firstLine="0"/>
        <w:jc w:val="left"/>
      </w:pPr>
      <w:r>
        <w:t xml:space="preserve"> </w:t>
      </w:r>
    </w:p>
    <w:p w14:paraId="11FB1201" w14:textId="77777777" w:rsidR="004943C1" w:rsidRDefault="00A817C7">
      <w:pPr>
        <w:ind w:left="15" w:right="71"/>
      </w:pPr>
      <w:r>
        <w:t xml:space="preserve">Накопичений у трубах осад порушує гідравліку руху води в них, збільшує шорсткість їх поверхні, сприяє росту гідравлічного опору труб, формує умови для розвитку мікроорганізмів, відіграючи роль джерела забруднення питної води. Зростання гідравлічного опору трубопроводів супроводжується значними перевитратами електричної енергії насосних станцій, тиск насосів яких повинен зростати для підтримання необхідних напорів у всіх точках водопровідної мережі.  </w:t>
      </w:r>
    </w:p>
    <w:p w14:paraId="67EE5F31" w14:textId="77777777" w:rsidR="004943C1" w:rsidRDefault="00A817C7">
      <w:pPr>
        <w:ind w:left="15" w:right="71"/>
      </w:pPr>
      <w:r>
        <w:t xml:space="preserve">Забруднення питної води у трубах водопровідної мережі відбувається внаслідок раптової зміни руху води в ній або зміни її хімічного складу. За першої причини спостерігається збурення осаду та його перехід в об’єм питної води. Наявність другої причини супроводжується розчиненням твердої частини осаду, що полегшує його збурення, перехід в об‘єм питної води та транспортування до споживачів. </w:t>
      </w:r>
    </w:p>
    <w:p w14:paraId="3EC6C8CC" w14:textId="77777777" w:rsidR="004943C1" w:rsidRDefault="00A817C7">
      <w:pPr>
        <w:ind w:left="15" w:right="71"/>
      </w:pPr>
      <w:r>
        <w:t xml:space="preserve">З метою запобігання негативного впливу осадів, що накопичуються у трубах, на якість води, поліпшення гідравлічних характеристик водопровідної мережі застосовуються різноманітні методи стабілізації якості води та відновлення працездатності мережі. Найбільш відомими та дієвими є заміна труб мережі, додавання у водопровідну воду сполуки фосфору, вдосконалення експлуатаційних параметрів мережі та робіт з її обслуговування, періодичне проведення промивки й періодичне очищення водопровідної мережі.  </w:t>
      </w:r>
    </w:p>
    <w:p w14:paraId="6B120676" w14:textId="77777777" w:rsidR="004943C1" w:rsidRDefault="00A817C7">
      <w:pPr>
        <w:ind w:left="15" w:right="71"/>
      </w:pPr>
      <w:r>
        <w:t xml:space="preserve">Загалом, усі чинники, що зумовлюють вторинне забруднення води у водопровідній мережі, умовно можна поділити на структурні, експлуатаційні та якісні. </w:t>
      </w:r>
    </w:p>
    <w:p w14:paraId="2D8EBA3B" w14:textId="77777777" w:rsidR="004943C1" w:rsidRDefault="00A817C7">
      <w:pPr>
        <w:spacing w:after="156"/>
        <w:ind w:left="15" w:right="71"/>
      </w:pPr>
      <w:r>
        <w:lastRenderedPageBreak/>
        <w:t xml:space="preserve">Серед чинників, які впливають на якість води, що поступає до </w:t>
      </w:r>
      <w:proofErr w:type="spellStart"/>
      <w:r>
        <w:t>водоспоживачів</w:t>
      </w:r>
      <w:proofErr w:type="spellEnd"/>
      <w:r>
        <w:t xml:space="preserve">, на перший план виступають </w:t>
      </w:r>
    </w:p>
    <w:p w14:paraId="578B297F" w14:textId="77777777" w:rsidR="004943C1" w:rsidRDefault="00A817C7">
      <w:pPr>
        <w:numPr>
          <w:ilvl w:val="0"/>
          <w:numId w:val="5"/>
        </w:numPr>
        <w:spacing w:after="20"/>
        <w:ind w:left="721" w:right="71" w:hanging="360"/>
      </w:pPr>
      <w:r>
        <w:t xml:space="preserve">недотримання технологічного регламенту експлуатації водопровідної мережі; </w:t>
      </w:r>
    </w:p>
    <w:p w14:paraId="10C3D298" w14:textId="77777777" w:rsidR="004943C1" w:rsidRDefault="00A817C7">
      <w:pPr>
        <w:numPr>
          <w:ilvl w:val="0"/>
          <w:numId w:val="5"/>
        </w:numPr>
        <w:spacing w:after="16"/>
        <w:ind w:left="721" w:right="71" w:hanging="360"/>
      </w:pPr>
      <w:r>
        <w:t xml:space="preserve">нестабільність вихідної води та неефективні технології її очищення; </w:t>
      </w:r>
    </w:p>
    <w:p w14:paraId="4372C272" w14:textId="77777777" w:rsidR="004943C1" w:rsidRDefault="00A817C7">
      <w:pPr>
        <w:numPr>
          <w:ilvl w:val="0"/>
          <w:numId w:val="5"/>
        </w:numPr>
        <w:spacing w:after="2"/>
        <w:ind w:left="721" w:right="71" w:hanging="360"/>
      </w:pPr>
      <w:r>
        <w:t xml:space="preserve">змішування у водопровідній мережі води від різних джерел водопостачання; </w:t>
      </w:r>
    </w:p>
    <w:p w14:paraId="249A7638" w14:textId="77777777" w:rsidR="004943C1" w:rsidRDefault="00A817C7">
      <w:pPr>
        <w:numPr>
          <w:ilvl w:val="0"/>
          <w:numId w:val="5"/>
        </w:numPr>
        <w:spacing w:after="1"/>
        <w:ind w:left="721" w:right="71" w:hanging="360"/>
      </w:pPr>
      <w:r>
        <w:t xml:space="preserve">невідповідність матеріалів труб якості води у водопровідній мережі; </w:t>
      </w:r>
    </w:p>
    <w:p w14:paraId="54B5FDE9" w14:textId="77777777" w:rsidR="004943C1" w:rsidRDefault="00A817C7">
      <w:pPr>
        <w:numPr>
          <w:ilvl w:val="0"/>
          <w:numId w:val="5"/>
        </w:numPr>
        <w:spacing w:after="35"/>
        <w:ind w:left="721" w:right="71" w:hanging="360"/>
      </w:pPr>
      <w:r>
        <w:t xml:space="preserve">надмірні діаметри труб водопровідної мережі та порушення гідравлічних параметрів її роботи; </w:t>
      </w:r>
    </w:p>
    <w:p w14:paraId="64DABCFE" w14:textId="77777777" w:rsidR="004943C1" w:rsidRDefault="00A817C7">
      <w:pPr>
        <w:numPr>
          <w:ilvl w:val="0"/>
          <w:numId w:val="5"/>
        </w:numPr>
        <w:spacing w:after="90"/>
        <w:ind w:left="721" w:right="71" w:hanging="360"/>
      </w:pPr>
      <w:r>
        <w:t xml:space="preserve">незадовільний технічний стан водопровідної мережі тощо. </w:t>
      </w:r>
    </w:p>
    <w:p w14:paraId="369144F3" w14:textId="77777777" w:rsidR="004943C1" w:rsidRDefault="00A817C7">
      <w:pPr>
        <w:ind w:left="15" w:right="71"/>
      </w:pPr>
      <w:r>
        <w:t xml:space="preserve">Кожен із зазначених чинників або їх комбінація можуть зумовити непередбачувані зміни якості води, що найбільш яскраво проявляється на межі її контакту з поверхнею трубопроводів та з наступним поширенням цього явища по всьому об’єму трубопроводу. Суть такої зміни може мати фізичні, хімічні або мікробіологічні ознаки. </w:t>
      </w:r>
    </w:p>
    <w:p w14:paraId="7E0EEE99" w14:textId="77777777" w:rsidR="004943C1" w:rsidRDefault="00A817C7">
      <w:pPr>
        <w:spacing w:after="162"/>
        <w:ind w:left="705" w:right="71" w:firstLine="0"/>
      </w:pPr>
      <w:r>
        <w:t xml:space="preserve">За умов дотримання якісної експлуатації водопровідної мережі необхідно </w:t>
      </w:r>
    </w:p>
    <w:p w14:paraId="1DE458FF" w14:textId="77777777" w:rsidR="004943C1" w:rsidRDefault="00A817C7">
      <w:pPr>
        <w:numPr>
          <w:ilvl w:val="0"/>
          <w:numId w:val="5"/>
        </w:numPr>
        <w:spacing w:after="20"/>
        <w:ind w:left="721" w:right="71" w:hanging="360"/>
      </w:pPr>
      <w:r>
        <w:t xml:space="preserve">підтримання сталого тиску на найнижчому значенні, особливо коли мережа живиться від різних джерел водопостачання; </w:t>
      </w:r>
    </w:p>
    <w:p w14:paraId="5C36FA63" w14:textId="77777777" w:rsidR="004943C1" w:rsidRDefault="00A817C7">
      <w:pPr>
        <w:numPr>
          <w:ilvl w:val="0"/>
          <w:numId w:val="5"/>
        </w:numPr>
        <w:spacing w:after="18"/>
        <w:ind w:left="721" w:right="71" w:hanging="360"/>
      </w:pPr>
      <w:r>
        <w:t xml:space="preserve">дотримання санітарних вимог до технологічного обладнання системи водопостачання; </w:t>
      </w:r>
    </w:p>
    <w:p w14:paraId="44309A4E" w14:textId="77777777" w:rsidR="004943C1" w:rsidRDefault="00A817C7">
      <w:pPr>
        <w:numPr>
          <w:ilvl w:val="0"/>
          <w:numId w:val="5"/>
        </w:numPr>
        <w:spacing w:after="21"/>
        <w:ind w:left="721" w:right="71" w:hanging="360"/>
      </w:pPr>
      <w:r>
        <w:t xml:space="preserve">промивання, прочищення та ремонт водопровідної мережі, суворе дотримання регламенту її експлуатації; </w:t>
      </w:r>
    </w:p>
    <w:p w14:paraId="179C8339" w14:textId="77777777" w:rsidR="004943C1" w:rsidRDefault="00A817C7">
      <w:pPr>
        <w:numPr>
          <w:ilvl w:val="0"/>
          <w:numId w:val="5"/>
        </w:numPr>
        <w:spacing w:after="3"/>
        <w:ind w:left="721" w:right="71" w:hanging="360"/>
      </w:pPr>
      <w:r>
        <w:t xml:space="preserve">застосування для всієї системи одного типу дезінфектанту та дотримання мінімально необхідного рівня хлору тощо. </w:t>
      </w:r>
    </w:p>
    <w:p w14:paraId="6A62CFDC" w14:textId="77777777" w:rsidR="004943C1" w:rsidRDefault="00A817C7">
      <w:pPr>
        <w:spacing w:after="155" w:line="259" w:lineRule="auto"/>
        <w:ind w:left="705" w:right="0" w:firstLine="0"/>
        <w:jc w:val="left"/>
      </w:pPr>
      <w:r>
        <w:t xml:space="preserve"> </w:t>
      </w:r>
    </w:p>
    <w:p w14:paraId="6BCD26ED" w14:textId="77777777" w:rsidR="004943C1" w:rsidRDefault="0023732F">
      <w:pPr>
        <w:pStyle w:val="5"/>
        <w:ind w:left="700"/>
      </w:pPr>
      <w:r>
        <w:t xml:space="preserve"> </w:t>
      </w:r>
      <w:r w:rsidR="00A817C7">
        <w:t xml:space="preserve">Підсумки </w:t>
      </w:r>
    </w:p>
    <w:p w14:paraId="385B438A" w14:textId="77777777" w:rsidR="004943C1" w:rsidRDefault="00A817C7">
      <w:pPr>
        <w:ind w:left="15" w:right="71"/>
      </w:pPr>
      <w:r>
        <w:t xml:space="preserve">Підсумовуючи викладене, зауважимо, що </w:t>
      </w:r>
      <w:r w:rsidR="00C634E9">
        <w:t>ч</w:t>
      </w:r>
      <w:r>
        <w:t xml:space="preserve">ерез застаріле обладнання, роботу насосних станцій у неоптимальному режимі та втрати питної води під час її транспортування й розподілу непродуктивні витрати електроенергії в середньому по країні складають більше 25%. </w:t>
      </w:r>
    </w:p>
    <w:p w14:paraId="203ADF46" w14:textId="77777777" w:rsidR="004943C1" w:rsidRDefault="00A817C7">
      <w:pPr>
        <w:ind w:left="15" w:right="71"/>
      </w:pPr>
      <w:r>
        <w:t>У житлово-комунальному господарстві України споживається 44% енергетичних ресурсів, що становить близько 30% загального споживання палива в Україні. Щорічно галузь споживає електроенергії близько 10 млрд кВт*год, природного газу – близько 14,0 млрд м</w:t>
      </w:r>
      <w:r>
        <w:rPr>
          <w:sz w:val="21"/>
          <w:vertAlign w:val="superscript"/>
        </w:rPr>
        <w:t>3</w:t>
      </w:r>
      <w:r>
        <w:t xml:space="preserve">, вугілля – біля 1,5 млн </w:t>
      </w:r>
      <w:proofErr w:type="spellStart"/>
      <w:r>
        <w:t>тонн</w:t>
      </w:r>
      <w:proofErr w:type="spellEnd"/>
      <w:r>
        <w:t xml:space="preserve">. Це єдина група споживачів в Україні, яка не зменшила загальних обсягів енергоспоживання в  ХХІ столітті. У той же час витрати енергоресурсів на </w:t>
      </w:r>
      <w:r>
        <w:lastRenderedPageBreak/>
        <w:t xml:space="preserve">одиницю виготовленої продукції та наданих комунальних послуг більш ніж у 1,5 рази перевищують зарубіжні показники.  </w:t>
      </w:r>
    </w:p>
    <w:p w14:paraId="0D94479D" w14:textId="77777777" w:rsidR="004943C1" w:rsidRDefault="00A817C7">
      <w:pPr>
        <w:ind w:left="15" w:right="71"/>
      </w:pPr>
      <w:r>
        <w:t>Обсяги втрат і необлікованої питної води на підприємствах водопровідно</w:t>
      </w:r>
      <w:r w:rsidR="0023732F">
        <w:t>-</w:t>
      </w:r>
      <w:r>
        <w:t xml:space="preserve">каналізаційного господарства у містах України перевищує 30%, а в окремих випадках можуть сягати 60% від поданої в систему води. Через незадовільний стан мережі та неоптимальний режим роботи насосних станцій втрачається майже чверть споживаної електроенергії. </w:t>
      </w:r>
      <w:hyperlink r:id="rId49">
        <w:r>
          <w:t>Витрати</w:t>
        </w:r>
      </w:hyperlink>
      <w:hyperlink r:id="rId50">
        <w:r>
          <w:t xml:space="preserve"> </w:t>
        </w:r>
      </w:hyperlink>
      <w:r w:rsidR="00C634E9">
        <w:t>питної</w:t>
      </w:r>
      <w:r>
        <w:t xml:space="preserve"> води в Україні на одиницю виробленої продукції значно перевищують такі показники у розвинутих </w:t>
      </w:r>
      <w:hyperlink r:id="rId51">
        <w:r>
          <w:t>країнах</w:t>
        </w:r>
      </w:hyperlink>
      <w:hyperlink r:id="rId52">
        <w:r>
          <w:t xml:space="preserve"> </w:t>
        </w:r>
      </w:hyperlink>
      <w:r>
        <w:t xml:space="preserve">Європи (Франції – у 2,5 рази, Великобританії та Швеції – у 4,2 рази, ФРН – у 4,3 рази).  </w:t>
      </w:r>
    </w:p>
    <w:p w14:paraId="0C8C1AF2" w14:textId="77777777" w:rsidR="004943C1" w:rsidRDefault="00A817C7">
      <w:pPr>
        <w:ind w:left="15" w:right="71"/>
      </w:pPr>
      <w:r>
        <w:t xml:space="preserve">Хоча Україна може похвалитися широким охопленням населення послугами з водопостачання, загальним доступом міст до цих послуг і безперебійним їх наданням, відсутність належного обслуговування інфраструктури впродовж двох попередніх десятиліть призвела до її руйнування. Для виправлення ситуації, яка зараз характеризується постійним погіршенням рівня послуг, необхідні величезні інвестиції. Територіальне охоплення системою водопроводів становить близько 80%, і в містах нерідко бувають випадки припинення водопостачання. Місцеві тарифи на послуги з водопостачання і водовідведення є досить низькими, однак вартість надання послуг і утримання їх нинішніх стандартів дедалі зростає. Наближається час завершення термінів експлуатації водопровідних мереж, і щорічні втрати води у водопостачальних мережах України в п’ять разів вищі, ніж у відповідних мережах Західної Європи. Обробка стічних вод страждає від неналежних технологій їх очищення. Як водопостачання, так і очищення стічних вод характеризується високими витратами на електроенергію.  </w:t>
      </w:r>
    </w:p>
    <w:p w14:paraId="75F25F46" w14:textId="77777777" w:rsidR="004943C1" w:rsidRDefault="00A817C7">
      <w:pPr>
        <w:ind w:left="15" w:right="71"/>
      </w:pPr>
      <w:r>
        <w:t xml:space="preserve">Підприємства водопостачання (з їх низькими рівнями відшкодування витрат) неспроможні фінансувати роботу та технічне обслуговування мереж, не кажучи вже про капіталовкладення та заходи з реабілітації. Ні підприємства водопостачання, ні місцеві органи влади не є достатньо платоспроможними, щоб отримати доступ до фінансових ринків, що призводить до зростання їх заборгованості та руйнування інфраструктури, погіршення якості послуг.  </w:t>
      </w:r>
    </w:p>
    <w:p w14:paraId="6E3DE475" w14:textId="77777777" w:rsidR="004943C1" w:rsidRDefault="00A817C7">
      <w:pPr>
        <w:ind w:left="15" w:right="71"/>
      </w:pPr>
      <w:r>
        <w:t xml:space="preserve">Утримання нинішнього рівня і підвищення якості послуг потребує негайного посилення підзвітності, підвищення ефективності та фінансової життєздатності сектору водопостачання. На підзвітність у секторі негативно впливає невизначеність з відповідальністю і відсутність чіткого розподілу обов’язків з технічного обслуговування і ремонту в ланцюзі водопостачання між споживачами і постачальниками послуг (комунальними підприємствами, місцевими органами влади та компаніями, що обслуговують житлово-комунальний сектор (ЖЕК). </w:t>
      </w:r>
    </w:p>
    <w:p w14:paraId="57724939" w14:textId="77777777" w:rsidR="004943C1" w:rsidRDefault="00A817C7">
      <w:pPr>
        <w:spacing w:after="200" w:line="259" w:lineRule="auto"/>
        <w:ind w:left="705" w:right="0" w:firstLine="0"/>
        <w:jc w:val="left"/>
      </w:pPr>
      <w:r>
        <w:t xml:space="preserve"> </w:t>
      </w:r>
    </w:p>
    <w:p w14:paraId="566FFF20" w14:textId="77777777" w:rsidR="00C060AE" w:rsidRDefault="00C060AE">
      <w:pPr>
        <w:spacing w:after="200" w:line="259" w:lineRule="auto"/>
        <w:ind w:left="705" w:right="0" w:firstLine="0"/>
        <w:jc w:val="left"/>
      </w:pPr>
    </w:p>
    <w:p w14:paraId="219B4C4A" w14:textId="77777777" w:rsidR="00C060AE" w:rsidRDefault="00C060AE">
      <w:pPr>
        <w:spacing w:after="200" w:line="259" w:lineRule="auto"/>
        <w:ind w:left="705" w:right="0" w:firstLine="0"/>
        <w:jc w:val="left"/>
      </w:pPr>
    </w:p>
    <w:p w14:paraId="5DCA684E" w14:textId="77777777" w:rsidR="00C060AE" w:rsidRDefault="00C060AE">
      <w:pPr>
        <w:spacing w:after="200" w:line="259" w:lineRule="auto"/>
        <w:ind w:left="705" w:right="0" w:firstLine="0"/>
        <w:jc w:val="left"/>
      </w:pPr>
    </w:p>
    <w:p w14:paraId="391065BB" w14:textId="77777777" w:rsidR="00C060AE" w:rsidRDefault="00C060AE">
      <w:pPr>
        <w:spacing w:after="200" w:line="259" w:lineRule="auto"/>
        <w:ind w:left="705" w:right="0" w:firstLine="0"/>
        <w:jc w:val="left"/>
      </w:pPr>
    </w:p>
    <w:p w14:paraId="451B9844" w14:textId="77777777" w:rsidR="00C060AE" w:rsidRDefault="00C060AE">
      <w:pPr>
        <w:spacing w:after="200" w:line="259" w:lineRule="auto"/>
        <w:ind w:left="705" w:right="0" w:firstLine="0"/>
        <w:jc w:val="left"/>
      </w:pPr>
    </w:p>
    <w:p w14:paraId="4EAD40AB" w14:textId="77777777" w:rsidR="00C060AE" w:rsidRDefault="00C060AE">
      <w:pPr>
        <w:spacing w:after="200" w:line="259" w:lineRule="auto"/>
        <w:ind w:left="705" w:right="0" w:firstLine="0"/>
        <w:jc w:val="left"/>
      </w:pPr>
    </w:p>
    <w:p w14:paraId="6796C366" w14:textId="77777777" w:rsidR="00C060AE" w:rsidRDefault="00C060AE">
      <w:pPr>
        <w:spacing w:after="200" w:line="259" w:lineRule="auto"/>
        <w:ind w:left="705" w:right="0" w:firstLine="0"/>
        <w:jc w:val="left"/>
      </w:pPr>
    </w:p>
    <w:p w14:paraId="1DD313BF" w14:textId="77777777" w:rsidR="00C060AE" w:rsidRDefault="00C060AE">
      <w:pPr>
        <w:spacing w:after="200" w:line="259" w:lineRule="auto"/>
        <w:ind w:left="705" w:right="0" w:firstLine="0"/>
        <w:jc w:val="left"/>
      </w:pPr>
    </w:p>
    <w:p w14:paraId="45A94B3F" w14:textId="77777777" w:rsidR="00C060AE" w:rsidRDefault="00C060AE">
      <w:pPr>
        <w:spacing w:after="200" w:line="259" w:lineRule="auto"/>
        <w:ind w:left="705" w:right="0" w:firstLine="0"/>
        <w:jc w:val="left"/>
      </w:pPr>
    </w:p>
    <w:p w14:paraId="0AB886F5" w14:textId="77777777" w:rsidR="00C060AE" w:rsidRDefault="00C060AE">
      <w:pPr>
        <w:spacing w:after="200" w:line="259" w:lineRule="auto"/>
        <w:ind w:left="705" w:right="0" w:firstLine="0"/>
        <w:jc w:val="left"/>
      </w:pPr>
    </w:p>
    <w:p w14:paraId="641E1B06" w14:textId="77777777" w:rsidR="00C060AE" w:rsidRDefault="00C060AE">
      <w:pPr>
        <w:spacing w:after="200" w:line="259" w:lineRule="auto"/>
        <w:ind w:left="705" w:right="0" w:firstLine="0"/>
        <w:jc w:val="left"/>
      </w:pPr>
    </w:p>
    <w:p w14:paraId="71FFB3F5" w14:textId="77777777" w:rsidR="004943C1" w:rsidRDefault="00A817C7">
      <w:pPr>
        <w:pStyle w:val="3"/>
        <w:ind w:left="700" w:right="62"/>
      </w:pPr>
      <w:r>
        <w:t xml:space="preserve">2.2. Законодавство у сфері водопостачання й водовідведення </w:t>
      </w:r>
    </w:p>
    <w:p w14:paraId="79A7A4BA" w14:textId="77777777" w:rsidR="004943C1" w:rsidRDefault="00A817C7">
      <w:pPr>
        <w:spacing w:after="155"/>
        <w:ind w:left="15" w:right="71"/>
      </w:pPr>
      <w:r>
        <w:t xml:space="preserve">Нормативно-правову базу, що регламентує діяльність у сфері водопостачання та водовідведення, слід поділити на такі категорії: </w:t>
      </w:r>
    </w:p>
    <w:p w14:paraId="2F6774F9" w14:textId="77777777" w:rsidR="004943C1" w:rsidRDefault="00A817C7">
      <w:pPr>
        <w:numPr>
          <w:ilvl w:val="0"/>
          <w:numId w:val="9"/>
        </w:numPr>
        <w:spacing w:after="19"/>
        <w:ind w:right="71" w:hanging="720"/>
      </w:pPr>
      <w:r>
        <w:t xml:space="preserve">категорія, що регламентує загальні економічні та комерційні види діяльності, роз’яснює взаємодію між виробниками, постачальниками і споживачами; </w:t>
      </w:r>
    </w:p>
    <w:p w14:paraId="2EFF429C" w14:textId="77777777" w:rsidR="004943C1" w:rsidRDefault="00A817C7">
      <w:pPr>
        <w:numPr>
          <w:ilvl w:val="0"/>
          <w:numId w:val="9"/>
        </w:numPr>
        <w:spacing w:after="17"/>
        <w:ind w:right="71" w:hanging="720"/>
      </w:pPr>
      <w:r>
        <w:t xml:space="preserve">категорія, що включає закони та нормативні акти, які безпосередньо мають відношення до водопостачання та водовідведення; </w:t>
      </w:r>
    </w:p>
    <w:p w14:paraId="11AB1F76" w14:textId="77777777" w:rsidR="004943C1" w:rsidRDefault="00A817C7">
      <w:pPr>
        <w:numPr>
          <w:ilvl w:val="0"/>
          <w:numId w:val="9"/>
        </w:numPr>
        <w:spacing w:after="19"/>
        <w:ind w:right="71" w:hanging="720"/>
      </w:pPr>
      <w:r>
        <w:t xml:space="preserve">категорія, що має відношення до загальних побутових та інфраструктурних послуг; </w:t>
      </w:r>
    </w:p>
    <w:p w14:paraId="6CE29B9A" w14:textId="77777777" w:rsidR="004943C1" w:rsidRDefault="00A817C7">
      <w:pPr>
        <w:numPr>
          <w:ilvl w:val="0"/>
          <w:numId w:val="9"/>
        </w:numPr>
        <w:spacing w:after="2"/>
        <w:ind w:right="71" w:hanging="720"/>
      </w:pPr>
      <w:r>
        <w:t xml:space="preserve">категорія, що стосується інших законів, які мають відношення до водопостачання та водовідведення. </w:t>
      </w:r>
    </w:p>
    <w:p w14:paraId="4C784374" w14:textId="77777777" w:rsidR="004943C1" w:rsidRDefault="00A817C7">
      <w:pPr>
        <w:spacing w:after="154" w:line="259" w:lineRule="auto"/>
        <w:ind w:left="1427" w:right="0" w:firstLine="0"/>
        <w:jc w:val="left"/>
      </w:pPr>
      <w:r>
        <w:t xml:space="preserve"> </w:t>
      </w:r>
    </w:p>
    <w:p w14:paraId="3CC0912F" w14:textId="77777777" w:rsidR="004943C1" w:rsidRDefault="00A817C7">
      <w:pPr>
        <w:spacing w:after="201" w:line="259" w:lineRule="auto"/>
        <w:ind w:left="157" w:right="78" w:hanging="10"/>
        <w:jc w:val="center"/>
      </w:pPr>
      <w:r>
        <w:t xml:space="preserve">Перша категорія загальних законів та нормативних документів включає </w:t>
      </w:r>
    </w:p>
    <w:p w14:paraId="428E7BF6" w14:textId="77777777" w:rsidR="004943C1" w:rsidRDefault="00A817C7">
      <w:pPr>
        <w:numPr>
          <w:ilvl w:val="1"/>
          <w:numId w:val="9"/>
        </w:numPr>
        <w:spacing w:after="2"/>
        <w:ind w:left="721" w:right="71" w:hanging="360"/>
      </w:pPr>
      <w:r>
        <w:t xml:space="preserve">Господарський кодекс України № 436 від 16.01.2003 р. </w:t>
      </w:r>
    </w:p>
    <w:p w14:paraId="6F365592" w14:textId="77777777" w:rsidR="004943C1" w:rsidRDefault="00A817C7">
      <w:pPr>
        <w:numPr>
          <w:ilvl w:val="1"/>
          <w:numId w:val="9"/>
        </w:numPr>
        <w:spacing w:after="90"/>
        <w:ind w:left="721" w:right="71" w:hanging="360"/>
      </w:pPr>
      <w:r>
        <w:t xml:space="preserve">Закон України «Про захист прав споживачів» № 1023 від 12.05.1991 р. </w:t>
      </w:r>
    </w:p>
    <w:p w14:paraId="127DADA4" w14:textId="77777777" w:rsidR="004943C1" w:rsidRDefault="00A817C7">
      <w:pPr>
        <w:spacing w:after="0" w:line="259" w:lineRule="auto"/>
        <w:ind w:left="705" w:right="0" w:firstLine="0"/>
        <w:jc w:val="left"/>
      </w:pPr>
      <w:r>
        <w:t xml:space="preserve"> </w:t>
      </w:r>
    </w:p>
    <w:p w14:paraId="7A7B19C2" w14:textId="77777777" w:rsidR="004943C1" w:rsidRDefault="00A817C7">
      <w:pPr>
        <w:spacing w:after="141"/>
        <w:ind w:left="15" w:right="71"/>
      </w:pPr>
      <w:r>
        <w:t xml:space="preserve">Закони та нормативні документи, що безпосередньо мають відношення до водопостачання та водовідведення </w:t>
      </w:r>
    </w:p>
    <w:p w14:paraId="5F98159F" w14:textId="77777777" w:rsidR="004943C1" w:rsidRDefault="00A817C7">
      <w:pPr>
        <w:numPr>
          <w:ilvl w:val="1"/>
          <w:numId w:val="9"/>
        </w:numPr>
        <w:spacing w:after="0"/>
        <w:ind w:left="721" w:right="71" w:hanging="360"/>
      </w:pPr>
      <w:r>
        <w:t xml:space="preserve">Закон України «Про питну воду і питне водопостачання» № 2918-III від </w:t>
      </w:r>
    </w:p>
    <w:p w14:paraId="68824F33" w14:textId="77777777" w:rsidR="004943C1" w:rsidRDefault="00A817C7">
      <w:pPr>
        <w:spacing w:after="42"/>
        <w:ind w:left="720" w:right="71" w:firstLine="0"/>
      </w:pPr>
      <w:r>
        <w:t>12.01.2002 р.</w:t>
      </w:r>
      <w:r w:rsidR="0028394B">
        <w:t xml:space="preserve"> (із змінами та доповненнями).</w:t>
      </w:r>
      <w:r>
        <w:t xml:space="preserve"> </w:t>
      </w:r>
    </w:p>
    <w:p w14:paraId="6A253A95" w14:textId="77777777" w:rsidR="004943C1" w:rsidRDefault="00A817C7" w:rsidP="0028394B">
      <w:pPr>
        <w:numPr>
          <w:ilvl w:val="1"/>
          <w:numId w:val="9"/>
        </w:numPr>
        <w:spacing w:after="42"/>
        <w:ind w:right="71" w:hanging="436"/>
      </w:pPr>
      <w:r>
        <w:lastRenderedPageBreak/>
        <w:t xml:space="preserve">Постанова Кабінету Міністрів України «Про затвердження порядку розроблення та узгодження нормативів питного водопостачання» № 1107 від 25.08.2004 р. </w:t>
      </w:r>
      <w:r w:rsidR="0028394B">
        <w:t>(із змінами та доповненнями).</w:t>
      </w:r>
    </w:p>
    <w:p w14:paraId="314544EA" w14:textId="77777777" w:rsidR="004943C1" w:rsidRDefault="00A817C7">
      <w:pPr>
        <w:numPr>
          <w:ilvl w:val="1"/>
          <w:numId w:val="9"/>
        </w:numPr>
        <w:spacing w:after="20"/>
        <w:ind w:left="721" w:right="71" w:hanging="360"/>
      </w:pPr>
      <w:r>
        <w:t xml:space="preserve">Постанова Кабінету Міністрів України № 630 від 27.07.2005 р. «Про затвердження правил з надання послуг централізованого опалення, постачання холодної та гарячої води і водовідведення та типового договору про надання послуг з централізованого опалення, постачання холодної та гарячої води і водовідведення». </w:t>
      </w:r>
    </w:p>
    <w:p w14:paraId="4971963B" w14:textId="77777777" w:rsidR="004943C1" w:rsidRDefault="00A817C7">
      <w:pPr>
        <w:numPr>
          <w:ilvl w:val="1"/>
          <w:numId w:val="9"/>
        </w:numPr>
        <w:spacing w:after="19"/>
        <w:ind w:left="721" w:right="71" w:hanging="360"/>
      </w:pPr>
      <w:r>
        <w:t xml:space="preserve">Постанова Кабінету Міністрів України № 869 від 01.06.2011 р. «Про забезпечення єдиного підходу до формування тарифів на житлово-комунальні послуги». </w:t>
      </w:r>
    </w:p>
    <w:p w14:paraId="259D2B61" w14:textId="77777777" w:rsidR="004943C1" w:rsidRDefault="00A817C7" w:rsidP="00AA5C30">
      <w:pPr>
        <w:numPr>
          <w:ilvl w:val="1"/>
          <w:numId w:val="9"/>
        </w:numPr>
        <w:spacing w:after="0"/>
        <w:ind w:right="71" w:firstLine="0"/>
      </w:pPr>
      <w:r>
        <w:t>Наказ Міністерства охорони здоров’я України Державні санітарні норми та правила «Гігієнічні вимоги до питної води, що призначена для споживання людиною» № 400 від 12.05.2010 р., «Правила користування системами централізованого комунального водопостачання та водовідведення в населених пунктах України», затверджені наказом Міністерства з питань житлово-комунального господарства</w:t>
      </w:r>
      <w:r w:rsidR="0028394B">
        <w:t xml:space="preserve"> України від 27.06.2008 за № 190 (із змінами та доповненнями)</w:t>
      </w:r>
      <w:r>
        <w:t xml:space="preserve">. Правила приймання стічних вод </w:t>
      </w:r>
      <w:r w:rsidR="0028394B">
        <w:t>до систем централізованого водовідведення</w:t>
      </w:r>
      <w:r>
        <w:t xml:space="preserve"> населених пунктів України, затверджені Наказом </w:t>
      </w:r>
      <w:r w:rsidR="0028394B">
        <w:t>Міністерства регіонального розвитку, будівництва та житлово-комунального господарства України № 316</w:t>
      </w:r>
      <w:r>
        <w:t xml:space="preserve"> від </w:t>
      </w:r>
      <w:r w:rsidR="0028394B">
        <w:t>01.12.2017</w:t>
      </w:r>
      <w:r>
        <w:t xml:space="preserve"> р. </w:t>
      </w:r>
    </w:p>
    <w:p w14:paraId="1995E8D4" w14:textId="77777777" w:rsidR="004943C1" w:rsidRDefault="00A817C7">
      <w:pPr>
        <w:spacing w:after="155" w:line="259" w:lineRule="auto"/>
        <w:ind w:left="705" w:right="0" w:firstLine="0"/>
        <w:jc w:val="left"/>
      </w:pPr>
      <w:r>
        <w:t xml:space="preserve"> </w:t>
      </w:r>
    </w:p>
    <w:p w14:paraId="2711D686" w14:textId="77777777" w:rsidR="004943C1" w:rsidRDefault="00A817C7">
      <w:pPr>
        <w:spacing w:after="141"/>
        <w:ind w:left="15" w:right="71"/>
      </w:pPr>
      <w:r>
        <w:t xml:space="preserve">Категорія законів та нормативних документів з побутових послуг, що також стосуються послуг з водопостачання і водовідведення </w:t>
      </w:r>
    </w:p>
    <w:p w14:paraId="725F8D6C" w14:textId="77777777" w:rsidR="004943C1" w:rsidRDefault="00A817C7">
      <w:pPr>
        <w:numPr>
          <w:ilvl w:val="1"/>
          <w:numId w:val="9"/>
        </w:numPr>
        <w:spacing w:after="17"/>
        <w:ind w:left="721" w:right="71" w:hanging="360"/>
      </w:pPr>
      <w:r>
        <w:t xml:space="preserve">Закон України «Про житлово-комунальні послуги» № </w:t>
      </w:r>
      <w:r w:rsidR="00E12C15">
        <w:t>2189-</w:t>
      </w:r>
      <w:r w:rsidR="00E12C15">
        <w:rPr>
          <w:lang w:val="en-US"/>
        </w:rPr>
        <w:t>VIII</w:t>
      </w:r>
      <w:r w:rsidR="00E12C15">
        <w:t xml:space="preserve"> від 01.05.2021</w:t>
      </w:r>
      <w:r>
        <w:t xml:space="preserve"> р. </w:t>
      </w:r>
    </w:p>
    <w:p w14:paraId="56C151A8" w14:textId="77777777" w:rsidR="004943C1" w:rsidRDefault="00A817C7">
      <w:pPr>
        <w:numPr>
          <w:ilvl w:val="1"/>
          <w:numId w:val="9"/>
        </w:numPr>
        <w:spacing w:after="20"/>
        <w:ind w:left="721" w:right="71" w:hanging="360"/>
      </w:pPr>
      <w:r>
        <w:t xml:space="preserve">Закон України «Про державне регулювання у сфері комунальних послуг» № 2479-VI від 09.07.2010 р. </w:t>
      </w:r>
    </w:p>
    <w:p w14:paraId="516689C0" w14:textId="77777777" w:rsidR="004943C1" w:rsidRDefault="00A817C7">
      <w:pPr>
        <w:numPr>
          <w:ilvl w:val="1"/>
          <w:numId w:val="9"/>
        </w:numPr>
        <w:spacing w:after="19"/>
        <w:ind w:left="721" w:right="71" w:hanging="360"/>
      </w:pPr>
      <w:r>
        <w:t xml:space="preserve">Постанова Кабінету Міністрів України № 481 від 16.06.2005 р. «Про затвердження Порядку встановлення тимчасових норм споживання, нормативів та режимів надання житлово-комунальних послуг». </w:t>
      </w:r>
    </w:p>
    <w:p w14:paraId="65BF5DEB" w14:textId="77777777" w:rsidR="004943C1" w:rsidRDefault="00A817C7">
      <w:pPr>
        <w:numPr>
          <w:ilvl w:val="1"/>
          <w:numId w:val="9"/>
        </w:numPr>
        <w:spacing w:after="35"/>
        <w:ind w:left="721" w:right="71" w:hanging="360"/>
      </w:pPr>
      <w:r>
        <w:t xml:space="preserve">Інші закони та нормативні документи, що стосуються систем водопостачання та водовідведення. </w:t>
      </w:r>
    </w:p>
    <w:p w14:paraId="7982F209" w14:textId="77777777" w:rsidR="004943C1" w:rsidRDefault="00A817C7">
      <w:pPr>
        <w:numPr>
          <w:ilvl w:val="1"/>
          <w:numId w:val="9"/>
        </w:numPr>
        <w:spacing w:after="21"/>
        <w:ind w:left="721" w:right="71" w:hanging="360"/>
      </w:pPr>
      <w:r>
        <w:t>Закон України «Про ліцензування видів господарської діяльності» № 222</w:t>
      </w:r>
      <w:r w:rsidR="00E12C15" w:rsidRPr="00E12C15">
        <w:rPr>
          <w:lang w:val="ru-RU"/>
        </w:rPr>
        <w:t>-</w:t>
      </w:r>
      <w:r>
        <w:t>VIII від 02.03.2015 р.</w:t>
      </w:r>
      <w:r w:rsidR="00E12C15" w:rsidRPr="00E12C15">
        <w:rPr>
          <w:lang w:val="ru-RU"/>
        </w:rPr>
        <w:t xml:space="preserve"> (</w:t>
      </w:r>
      <w:r w:rsidR="00E12C15">
        <w:t>із змінами та доповненнями).</w:t>
      </w:r>
      <w:r>
        <w:t xml:space="preserve"> </w:t>
      </w:r>
    </w:p>
    <w:p w14:paraId="2F8C322A" w14:textId="77777777" w:rsidR="004943C1" w:rsidRDefault="00A817C7">
      <w:pPr>
        <w:numPr>
          <w:ilvl w:val="1"/>
          <w:numId w:val="9"/>
        </w:numPr>
        <w:spacing w:after="17"/>
        <w:ind w:left="721" w:right="71" w:hanging="360"/>
      </w:pPr>
      <w:r>
        <w:t xml:space="preserve">Закон України «Про природні монополії» № 1682-III від 22.04.2000 р. </w:t>
      </w:r>
    </w:p>
    <w:p w14:paraId="306D4881" w14:textId="77777777" w:rsidR="004943C1" w:rsidRDefault="00A817C7">
      <w:pPr>
        <w:numPr>
          <w:ilvl w:val="1"/>
          <w:numId w:val="9"/>
        </w:numPr>
        <w:ind w:left="721" w:right="71" w:hanging="360"/>
      </w:pPr>
      <w:r>
        <w:t xml:space="preserve">Закон України «Про особливості передачі в оренду чи концесію об'єктів у сферах теплопостачання, водопостачання та водовідведення, що перебувають у комунальній власності» № 2624-VI від 21.12.2010 р. </w:t>
      </w:r>
    </w:p>
    <w:p w14:paraId="6B834F22" w14:textId="77777777" w:rsidR="004943C1" w:rsidRDefault="00A817C7">
      <w:pPr>
        <w:numPr>
          <w:ilvl w:val="1"/>
          <w:numId w:val="9"/>
        </w:numPr>
        <w:ind w:left="721" w:right="71" w:hanging="360"/>
      </w:pPr>
      <w:r>
        <w:lastRenderedPageBreak/>
        <w:t xml:space="preserve">Закон України «Про охорону навколишнього природного середовища» № 1264-XII від 25.06.1991 р. </w:t>
      </w:r>
    </w:p>
    <w:p w14:paraId="277FB620" w14:textId="77777777" w:rsidR="004943C1" w:rsidRDefault="00A817C7">
      <w:pPr>
        <w:spacing w:after="155" w:line="259" w:lineRule="auto"/>
        <w:ind w:left="705" w:right="0" w:firstLine="0"/>
        <w:jc w:val="left"/>
      </w:pPr>
      <w:r>
        <w:t xml:space="preserve"> </w:t>
      </w:r>
    </w:p>
    <w:p w14:paraId="697ABD51" w14:textId="77777777" w:rsidR="004943C1" w:rsidRDefault="00A817C7">
      <w:pPr>
        <w:pStyle w:val="4"/>
        <w:spacing w:after="145" w:line="265" w:lineRule="auto"/>
        <w:ind w:left="700" w:right="0"/>
        <w:jc w:val="both"/>
      </w:pPr>
      <w:r>
        <w:rPr>
          <w:b/>
          <w:i w:val="0"/>
          <w:color w:val="4F81BD"/>
        </w:rPr>
        <w:t xml:space="preserve">2.2.1. Суб'єкти та об’єкти правового регулювання у сфері питного водопостачання та водовідведення </w:t>
      </w:r>
    </w:p>
    <w:p w14:paraId="24BDC882" w14:textId="77777777" w:rsidR="004943C1" w:rsidRDefault="00A817C7">
      <w:pPr>
        <w:spacing w:after="155"/>
        <w:ind w:left="15" w:right="71"/>
      </w:pPr>
      <w:r>
        <w:t xml:space="preserve">Законом України «Про питну воду та питне водопостачання» визначені наступні суб’єкти відносин у сфері питної води та питного водопостачання: </w:t>
      </w:r>
    </w:p>
    <w:p w14:paraId="1FC1F546" w14:textId="77777777" w:rsidR="004943C1" w:rsidRDefault="00A817C7">
      <w:pPr>
        <w:numPr>
          <w:ilvl w:val="0"/>
          <w:numId w:val="10"/>
        </w:numPr>
        <w:spacing w:after="20"/>
        <w:ind w:left="721" w:right="71" w:hanging="360"/>
      </w:pPr>
      <w:r>
        <w:t xml:space="preserve">органи виконавчої влади, до сфери управління яких належать об'єкти питного водопостачання; </w:t>
      </w:r>
    </w:p>
    <w:p w14:paraId="6EEB544C" w14:textId="77777777" w:rsidR="003D6698" w:rsidRPr="003D6698" w:rsidRDefault="00A817C7">
      <w:pPr>
        <w:numPr>
          <w:ilvl w:val="0"/>
          <w:numId w:val="10"/>
        </w:numPr>
        <w:spacing w:after="79"/>
        <w:ind w:left="721" w:right="71" w:hanging="360"/>
      </w:pPr>
      <w:r>
        <w:t xml:space="preserve">органи місцевого самоврядування, до сфери управління яких належать об'єкти питного водопостачання; </w:t>
      </w:r>
    </w:p>
    <w:p w14:paraId="550DC797" w14:textId="77777777" w:rsidR="003D6698" w:rsidRPr="003D6698" w:rsidRDefault="00A817C7">
      <w:pPr>
        <w:numPr>
          <w:ilvl w:val="0"/>
          <w:numId w:val="10"/>
        </w:numPr>
        <w:spacing w:after="79"/>
        <w:ind w:left="721" w:right="71" w:hanging="360"/>
      </w:pPr>
      <w:r>
        <w:t xml:space="preserve">підприємства питного водопостачання; </w:t>
      </w:r>
    </w:p>
    <w:p w14:paraId="0CAEDFEC" w14:textId="77777777" w:rsidR="004943C1" w:rsidRDefault="00A817C7">
      <w:pPr>
        <w:numPr>
          <w:ilvl w:val="0"/>
          <w:numId w:val="10"/>
        </w:numPr>
        <w:spacing w:after="79"/>
        <w:ind w:left="721" w:right="71" w:hanging="360"/>
      </w:pPr>
      <w:r>
        <w:t xml:space="preserve">споживачі питної води. </w:t>
      </w:r>
    </w:p>
    <w:p w14:paraId="2BD12213" w14:textId="77777777" w:rsidR="004943C1" w:rsidRDefault="00A817C7">
      <w:pPr>
        <w:spacing w:after="138"/>
        <w:ind w:left="15" w:right="71"/>
      </w:pPr>
      <w:r>
        <w:t xml:space="preserve">Об'єктами правового регулювання у сфері питної води та питного водопостачання є суспільні відносини з питань: </w:t>
      </w:r>
    </w:p>
    <w:p w14:paraId="1114F55E" w14:textId="77777777" w:rsidR="004943C1" w:rsidRDefault="00A817C7">
      <w:pPr>
        <w:numPr>
          <w:ilvl w:val="0"/>
          <w:numId w:val="10"/>
        </w:numPr>
        <w:spacing w:after="20"/>
        <w:ind w:left="721" w:right="71" w:hanging="360"/>
      </w:pPr>
      <w:r>
        <w:t xml:space="preserve">господарської діяльності з централізованого та нецентралізованого водопостачання і водовідведення; </w:t>
      </w:r>
    </w:p>
    <w:p w14:paraId="6C15CF0B" w14:textId="77777777" w:rsidR="004943C1" w:rsidRDefault="00A817C7">
      <w:pPr>
        <w:numPr>
          <w:ilvl w:val="0"/>
          <w:numId w:val="10"/>
        </w:numPr>
        <w:spacing w:after="16"/>
        <w:ind w:left="721" w:right="71" w:hanging="360"/>
      </w:pPr>
      <w:r>
        <w:t xml:space="preserve">формування тарифів з централізованого водопостачання і водовідведення; </w:t>
      </w:r>
    </w:p>
    <w:p w14:paraId="1BB4C62B" w14:textId="77777777" w:rsidR="004943C1" w:rsidRDefault="00A817C7">
      <w:pPr>
        <w:numPr>
          <w:ilvl w:val="0"/>
          <w:numId w:val="10"/>
        </w:numPr>
        <w:spacing w:after="1"/>
        <w:ind w:left="721" w:right="71" w:hanging="360"/>
      </w:pPr>
      <w:r>
        <w:t xml:space="preserve">нормування, стандартизації та ліцензування; </w:t>
      </w:r>
    </w:p>
    <w:p w14:paraId="01232C21" w14:textId="77777777" w:rsidR="004943C1" w:rsidRDefault="00A817C7">
      <w:pPr>
        <w:numPr>
          <w:ilvl w:val="0"/>
          <w:numId w:val="10"/>
        </w:numPr>
        <w:spacing w:after="2"/>
        <w:ind w:left="721" w:right="71" w:hanging="360"/>
      </w:pPr>
      <w:r>
        <w:t xml:space="preserve">моніторингу, обліку та контролю; </w:t>
      </w:r>
    </w:p>
    <w:p w14:paraId="3D608C8F" w14:textId="77777777" w:rsidR="004943C1" w:rsidRDefault="00A817C7">
      <w:pPr>
        <w:numPr>
          <w:ilvl w:val="0"/>
          <w:numId w:val="10"/>
        </w:numPr>
        <w:spacing w:after="18"/>
        <w:ind w:left="721" w:right="71" w:hanging="360"/>
      </w:pPr>
      <w:r>
        <w:t xml:space="preserve">інформування населення щодо якості питної води та питного водопостачання; </w:t>
      </w:r>
    </w:p>
    <w:p w14:paraId="3BFD27FC" w14:textId="77777777" w:rsidR="004943C1" w:rsidRDefault="00A817C7">
      <w:pPr>
        <w:numPr>
          <w:ilvl w:val="0"/>
          <w:numId w:val="10"/>
        </w:numPr>
        <w:spacing w:after="21"/>
        <w:ind w:left="721" w:right="71" w:hanging="360"/>
      </w:pPr>
      <w:r>
        <w:t xml:space="preserve">охорони джерел і систем питного водопостачання та пов'язаних з ними природних комплексів; </w:t>
      </w:r>
    </w:p>
    <w:p w14:paraId="79F3D246" w14:textId="77777777" w:rsidR="004943C1" w:rsidRDefault="00A817C7">
      <w:pPr>
        <w:numPr>
          <w:ilvl w:val="0"/>
          <w:numId w:val="10"/>
        </w:numPr>
        <w:spacing w:after="0"/>
        <w:ind w:left="721" w:right="71" w:hanging="360"/>
      </w:pPr>
      <w:r>
        <w:t xml:space="preserve">забезпечення прав споживачів питної води. </w:t>
      </w:r>
    </w:p>
    <w:p w14:paraId="19D6BE91" w14:textId="77777777" w:rsidR="004943C1" w:rsidRDefault="00A817C7">
      <w:pPr>
        <w:spacing w:after="154" w:line="259" w:lineRule="auto"/>
        <w:ind w:left="1427" w:right="0" w:firstLine="0"/>
        <w:jc w:val="left"/>
      </w:pPr>
      <w:r>
        <w:t xml:space="preserve"> </w:t>
      </w:r>
    </w:p>
    <w:p w14:paraId="5E599352" w14:textId="77777777" w:rsidR="004943C1" w:rsidRDefault="00A817C7">
      <w:pPr>
        <w:pStyle w:val="4"/>
        <w:spacing w:after="145" w:line="265" w:lineRule="auto"/>
        <w:ind w:left="700" w:right="0"/>
        <w:jc w:val="both"/>
      </w:pPr>
      <w:r>
        <w:rPr>
          <w:b/>
          <w:i w:val="0"/>
          <w:color w:val="4F81BD"/>
        </w:rPr>
        <w:t xml:space="preserve">2.2.2. Принципи державної політики та підтримки у сфері питної води та питного водопостачання </w:t>
      </w:r>
    </w:p>
    <w:p w14:paraId="2D75980B" w14:textId="77777777" w:rsidR="004943C1" w:rsidRDefault="00A817C7">
      <w:pPr>
        <w:spacing w:after="138"/>
        <w:ind w:left="15" w:right="71"/>
      </w:pPr>
      <w:r>
        <w:t xml:space="preserve">Законодавством передбачено основні принципи реалізації державної політики у сфері питної води та питного водопостачання, зокрема </w:t>
      </w:r>
    </w:p>
    <w:p w14:paraId="13569D04" w14:textId="77777777" w:rsidR="004943C1" w:rsidRDefault="00A817C7">
      <w:pPr>
        <w:numPr>
          <w:ilvl w:val="0"/>
          <w:numId w:val="11"/>
        </w:numPr>
        <w:spacing w:after="35"/>
        <w:ind w:left="721" w:right="71" w:hanging="360"/>
      </w:pPr>
      <w:r>
        <w:t xml:space="preserve">державного управління і регулювання відносин у сфері питної води та питного водопостачання; </w:t>
      </w:r>
    </w:p>
    <w:p w14:paraId="7CD24CB6" w14:textId="77777777" w:rsidR="004943C1" w:rsidRDefault="00A817C7">
      <w:pPr>
        <w:numPr>
          <w:ilvl w:val="0"/>
          <w:numId w:val="11"/>
        </w:numPr>
        <w:spacing w:after="20"/>
        <w:ind w:left="721" w:right="71" w:hanging="360"/>
      </w:pPr>
      <w:r>
        <w:t xml:space="preserve">пріоритетності питного водопостачання перед іншими видами спеціального водокористування; </w:t>
      </w:r>
    </w:p>
    <w:p w14:paraId="2AD5CD0B" w14:textId="77777777" w:rsidR="004943C1" w:rsidRDefault="00A817C7">
      <w:pPr>
        <w:numPr>
          <w:ilvl w:val="0"/>
          <w:numId w:val="11"/>
        </w:numPr>
        <w:spacing w:after="19"/>
        <w:ind w:left="721" w:right="71" w:hanging="360"/>
      </w:pPr>
      <w:r>
        <w:lastRenderedPageBreak/>
        <w:t xml:space="preserve">гарантованого першочергового забезпечення питною водою населення для забезпечення питних, фізіологічних, санітарно-гігієнічних та побутових потреб; </w:t>
      </w:r>
    </w:p>
    <w:p w14:paraId="6727DA43" w14:textId="77777777" w:rsidR="004943C1" w:rsidRDefault="00A817C7">
      <w:pPr>
        <w:numPr>
          <w:ilvl w:val="0"/>
          <w:numId w:val="11"/>
        </w:numPr>
        <w:ind w:left="721" w:right="71" w:hanging="360"/>
      </w:pPr>
      <w:r>
        <w:t xml:space="preserve">раціонального використання питної води; </w:t>
      </w:r>
    </w:p>
    <w:p w14:paraId="7EED302D" w14:textId="77777777" w:rsidR="004943C1" w:rsidRDefault="00A817C7">
      <w:pPr>
        <w:numPr>
          <w:ilvl w:val="0"/>
          <w:numId w:val="11"/>
        </w:numPr>
        <w:spacing w:after="20"/>
        <w:ind w:left="721" w:right="71" w:hanging="360"/>
      </w:pPr>
      <w:r>
        <w:t xml:space="preserve">науково обґрунтованого нормування якості питної води, нормативів її споживання та формування тарифів з централізованого водопостачання і водовідведення; </w:t>
      </w:r>
    </w:p>
    <w:p w14:paraId="6C5E2781" w14:textId="77777777" w:rsidR="004943C1" w:rsidRDefault="00A817C7">
      <w:pPr>
        <w:numPr>
          <w:ilvl w:val="0"/>
          <w:numId w:val="11"/>
        </w:numPr>
        <w:spacing w:after="19"/>
        <w:ind w:left="721" w:right="71" w:hanging="360"/>
      </w:pPr>
      <w:r>
        <w:t xml:space="preserve">вимог державних стандартів на питну воду, технологій виробництва питної води, а також засобів вимірювання і методів оцінки до відповідних стандартів, технологій, засобів і методів, прийнятих у Європейському Союзі; </w:t>
      </w:r>
    </w:p>
    <w:p w14:paraId="731E7520" w14:textId="77777777" w:rsidR="004943C1" w:rsidRDefault="00A817C7">
      <w:pPr>
        <w:numPr>
          <w:ilvl w:val="0"/>
          <w:numId w:val="11"/>
        </w:numPr>
        <w:spacing w:after="17"/>
        <w:ind w:left="721" w:right="71" w:hanging="360"/>
      </w:pPr>
      <w:r>
        <w:t xml:space="preserve">запобіжного характеру заходів щодо охорони джерел і систем питного водопостачання; </w:t>
      </w:r>
    </w:p>
    <w:p w14:paraId="728030CD" w14:textId="77777777" w:rsidR="004943C1" w:rsidRDefault="00A817C7">
      <w:pPr>
        <w:numPr>
          <w:ilvl w:val="0"/>
          <w:numId w:val="11"/>
        </w:numPr>
        <w:spacing w:after="20"/>
        <w:ind w:left="721" w:right="71" w:hanging="360"/>
      </w:pPr>
      <w:r>
        <w:t xml:space="preserve">дотримання оптимального балансу використання поверхневих і підземних вод для питного водопостачання; </w:t>
      </w:r>
    </w:p>
    <w:p w14:paraId="3ADD2322" w14:textId="77777777" w:rsidR="004943C1" w:rsidRDefault="00A817C7">
      <w:pPr>
        <w:numPr>
          <w:ilvl w:val="0"/>
          <w:numId w:val="11"/>
        </w:numPr>
        <w:spacing w:after="18"/>
        <w:ind w:left="721" w:right="71" w:hanging="360"/>
      </w:pPr>
      <w:r>
        <w:t xml:space="preserve">обов'язкового проведення державної експертизи й оцінки експлуатаційних запасів підземних вод для питного водопостачання; </w:t>
      </w:r>
    </w:p>
    <w:p w14:paraId="5099902A" w14:textId="77777777" w:rsidR="004943C1" w:rsidRDefault="00A817C7">
      <w:pPr>
        <w:numPr>
          <w:ilvl w:val="0"/>
          <w:numId w:val="11"/>
        </w:numPr>
        <w:spacing w:after="19"/>
        <w:ind w:left="721" w:right="71" w:hanging="360"/>
      </w:pPr>
      <w:r>
        <w:t xml:space="preserve">обов'язкового проведення державної екологічної і санітарно-епідеміологічної експертизи проектів господарської, інвестиційної та іншої діяльності, яка може негативно вплинути на стан джерел і систем питного водопостачання; </w:t>
      </w:r>
    </w:p>
    <w:p w14:paraId="2E3C79AB" w14:textId="77777777" w:rsidR="004943C1" w:rsidRDefault="00A817C7">
      <w:pPr>
        <w:numPr>
          <w:ilvl w:val="0"/>
          <w:numId w:val="11"/>
        </w:numPr>
        <w:spacing w:after="20"/>
        <w:ind w:left="721" w:right="71" w:hanging="360"/>
      </w:pPr>
      <w:r>
        <w:t xml:space="preserve">економічного стимулювання раціонального використання питної води споживачами; </w:t>
      </w:r>
    </w:p>
    <w:p w14:paraId="611469DD" w14:textId="77777777" w:rsidR="004943C1" w:rsidRDefault="00A817C7">
      <w:pPr>
        <w:numPr>
          <w:ilvl w:val="0"/>
          <w:numId w:val="11"/>
        </w:numPr>
        <w:spacing w:after="18"/>
        <w:ind w:left="721" w:right="71" w:hanging="360"/>
      </w:pPr>
      <w:r>
        <w:t xml:space="preserve">невідворотної відповідальності у разі порушення законодавства у сфері питної води та питного водопостачання; </w:t>
      </w:r>
    </w:p>
    <w:p w14:paraId="672E2DD5" w14:textId="77777777" w:rsidR="004943C1" w:rsidRDefault="00A817C7">
      <w:pPr>
        <w:numPr>
          <w:ilvl w:val="0"/>
          <w:numId w:val="11"/>
        </w:numPr>
        <w:spacing w:after="35"/>
        <w:ind w:left="721" w:right="71" w:hanging="360"/>
      </w:pPr>
      <w:r>
        <w:t xml:space="preserve">відшкодування збитків, завданих внаслідок порушення законодавства у сфері питної води та питного водопостачання; </w:t>
      </w:r>
    </w:p>
    <w:p w14:paraId="71A12974" w14:textId="77777777" w:rsidR="004943C1" w:rsidRDefault="00A817C7">
      <w:pPr>
        <w:numPr>
          <w:ilvl w:val="0"/>
          <w:numId w:val="11"/>
        </w:numPr>
        <w:spacing w:after="35"/>
        <w:ind w:left="721" w:right="71" w:hanging="360"/>
      </w:pPr>
      <w:r>
        <w:t xml:space="preserve">забезпечення вільного доступу до інформації про якість питної води, стан джерел та систем питного водопостачання, порядку формування нормативів питного водопостачання та тарифів з централізованого водопостачання і водовідведення; </w:t>
      </w:r>
    </w:p>
    <w:p w14:paraId="4EC0489E" w14:textId="77777777" w:rsidR="004943C1" w:rsidRDefault="00A817C7">
      <w:pPr>
        <w:numPr>
          <w:ilvl w:val="0"/>
          <w:numId w:val="11"/>
        </w:numPr>
        <w:spacing w:after="20"/>
        <w:ind w:left="721" w:right="71" w:hanging="360"/>
      </w:pPr>
      <w:r>
        <w:t xml:space="preserve">додержання єдиних правил, норм і стандартів усіма суб'єктами відносин у сфері питної води та питного водопостачання; </w:t>
      </w:r>
    </w:p>
    <w:p w14:paraId="41AEAA71" w14:textId="77777777" w:rsidR="004943C1" w:rsidRDefault="00A817C7">
      <w:pPr>
        <w:numPr>
          <w:ilvl w:val="0"/>
          <w:numId w:val="11"/>
        </w:numPr>
        <w:spacing w:after="36"/>
        <w:ind w:left="721" w:right="71" w:hanging="360"/>
      </w:pPr>
      <w:r>
        <w:t xml:space="preserve">ліцензування господарської діяльності із централізованого водопостачання та водовідведення; </w:t>
      </w:r>
    </w:p>
    <w:p w14:paraId="64CD911B" w14:textId="77777777" w:rsidR="004943C1" w:rsidRDefault="00A817C7">
      <w:pPr>
        <w:numPr>
          <w:ilvl w:val="0"/>
          <w:numId w:val="11"/>
        </w:numPr>
        <w:ind w:left="721" w:right="71" w:hanging="360"/>
      </w:pPr>
      <w:r>
        <w:t xml:space="preserve">заборони відключення об'єктів питного водопостачання та водовідведення від системи </w:t>
      </w:r>
      <w:proofErr w:type="spellStart"/>
      <w:r>
        <w:t>енерго</w:t>
      </w:r>
      <w:proofErr w:type="spellEnd"/>
      <w:r>
        <w:t xml:space="preserve">-, газо-, теплопостачання як об'єктів життєзабезпечення і стратегічного значення. </w:t>
      </w:r>
    </w:p>
    <w:p w14:paraId="3D44B3C4" w14:textId="77777777" w:rsidR="004943C1" w:rsidRDefault="00A817C7">
      <w:pPr>
        <w:ind w:left="15" w:right="71"/>
      </w:pPr>
      <w:r>
        <w:t xml:space="preserve">Державна підтримка у сфері питної води та питного водопостачання надається відповідно до обсягів коштів, передбачених законом України про </w:t>
      </w:r>
      <w:r>
        <w:lastRenderedPageBreak/>
        <w:t xml:space="preserve">Державний бюджет України на відповідний рік, для фінансування заходів у сфері будівництва та реконструкції систем питного водопостачання, водовідведення й очищення стічних вод, що мають загальнодержавне або міжрегіональне значення, а також для проведення науково-дослідних робіт із вдосконалення питного водопостачання та ресурсозбереження. При цьому, механізмів, що гарантували б надання такої підтримки, законодавством не передбачено. </w:t>
      </w:r>
    </w:p>
    <w:p w14:paraId="0FB142D1" w14:textId="77777777" w:rsidR="004943C1" w:rsidRDefault="00A817C7">
      <w:pPr>
        <w:spacing w:after="0" w:line="259" w:lineRule="auto"/>
        <w:ind w:left="705" w:right="0" w:firstLine="0"/>
        <w:jc w:val="left"/>
      </w:pPr>
      <w:r>
        <w:t xml:space="preserve"> </w:t>
      </w:r>
    </w:p>
    <w:p w14:paraId="1E5D12E3" w14:textId="77777777" w:rsidR="004943C1" w:rsidRDefault="00A817C7">
      <w:pPr>
        <w:pStyle w:val="4"/>
        <w:spacing w:after="145" w:line="265" w:lineRule="auto"/>
        <w:ind w:left="700" w:right="0"/>
        <w:jc w:val="both"/>
      </w:pPr>
      <w:r>
        <w:rPr>
          <w:b/>
          <w:i w:val="0"/>
          <w:color w:val="4F81BD"/>
        </w:rPr>
        <w:t xml:space="preserve">2.2.3. Реалізація проектів у сфері водопостачання та водовідведення за підтримки міжнародних фінансових організацій </w:t>
      </w:r>
    </w:p>
    <w:p w14:paraId="73AA4276" w14:textId="77777777" w:rsidR="004943C1" w:rsidRDefault="00A817C7">
      <w:pPr>
        <w:ind w:left="15" w:right="71"/>
      </w:pPr>
      <w:r>
        <w:t xml:space="preserve">У зв’язку з активним залученням коштів міжнародних фінансових організацій у реалізацію проектів у різноманітних сферах економіки України, Кабінет Міністрів України 26.11.2008 р. своєю постановою № 1027 затвердив «Порядок ініціювання, підготовки та реалізації проектів економічного і соціального розвитку України, що підтримуються міжнародними фінансовими організаціями». </w:t>
      </w:r>
    </w:p>
    <w:p w14:paraId="65C4AB51" w14:textId="77777777" w:rsidR="004943C1" w:rsidRDefault="00A817C7">
      <w:pPr>
        <w:ind w:left="15" w:right="71"/>
      </w:pPr>
      <w:r>
        <w:t xml:space="preserve">Координатором роботи, пов'язаної з ініціюванням, підготовкою та реалізацією проектів економічного і соціального розвитку України, що підтримуються міжнародними фінансовими організаціями, визначено Міністерство </w:t>
      </w:r>
      <w:r w:rsidR="00C303CF">
        <w:t>економіки</w:t>
      </w:r>
      <w:r>
        <w:t xml:space="preserve"> України. </w:t>
      </w:r>
    </w:p>
    <w:p w14:paraId="44ED2568" w14:textId="77777777" w:rsidR="004943C1" w:rsidRDefault="00A817C7">
      <w:pPr>
        <w:ind w:left="15" w:right="71"/>
      </w:pPr>
      <w:r>
        <w:t xml:space="preserve">Зазначений порядок регулює питання ініціювання, підготовки та реалізації проектів економічного і соціального розвитку України, що підтримуються за рахунок фінансових ресурсів міжнародних фінансових організацій (далі – МФО), за винятком Міжнародного валютного фонду, які залучаються як позика, кредит чи грант державою або під державні гарантії. </w:t>
      </w:r>
    </w:p>
    <w:p w14:paraId="58C0DE99" w14:textId="77777777" w:rsidR="004943C1" w:rsidRDefault="00A817C7">
      <w:pPr>
        <w:ind w:left="15" w:right="71"/>
      </w:pPr>
      <w:r>
        <w:t xml:space="preserve">У цілому Порядком ініціювання, підготовки та реалізації проектів економічного і соціального розвитку України, що підтримуються міжнародними фінансовими організаціями, описано процедури ініціювання інвестиційних та системних проектів, їх підготовку, реалізацію, моніторинг (заходи щодо спостереження за станом підготовки та реалізації проектів), а також їх завершення. </w:t>
      </w:r>
    </w:p>
    <w:p w14:paraId="7A2868EC" w14:textId="77777777" w:rsidR="004943C1" w:rsidRDefault="00A817C7">
      <w:pPr>
        <w:spacing w:after="35" w:line="259" w:lineRule="auto"/>
        <w:ind w:left="10" w:right="85" w:hanging="10"/>
        <w:jc w:val="right"/>
      </w:pPr>
      <w:r>
        <w:t xml:space="preserve">Окрім кількох форм звітів, до Постанови КМУ № 1027 від 26.11.2008 р. </w:t>
      </w:r>
    </w:p>
    <w:p w14:paraId="7B4E21AA" w14:textId="77777777" w:rsidR="004943C1" w:rsidRDefault="00A817C7">
      <w:pPr>
        <w:spacing w:after="146"/>
        <w:ind w:left="15" w:right="71" w:firstLine="0"/>
      </w:pPr>
      <w:r>
        <w:t xml:space="preserve">додаються </w:t>
      </w:r>
    </w:p>
    <w:p w14:paraId="7F6E6161" w14:textId="77777777" w:rsidR="004943C1" w:rsidRDefault="00A817C7">
      <w:pPr>
        <w:numPr>
          <w:ilvl w:val="0"/>
          <w:numId w:val="12"/>
        </w:numPr>
        <w:spacing w:after="2"/>
        <w:ind w:left="721" w:right="71" w:hanging="360"/>
      </w:pPr>
      <w:r>
        <w:t xml:space="preserve">вимоги до підготовки проектної пропозиції; </w:t>
      </w:r>
    </w:p>
    <w:p w14:paraId="489AB25C" w14:textId="77777777" w:rsidR="004943C1" w:rsidRDefault="00A817C7">
      <w:pPr>
        <w:numPr>
          <w:ilvl w:val="0"/>
          <w:numId w:val="12"/>
        </w:numPr>
        <w:spacing w:after="17"/>
        <w:ind w:left="721" w:right="71" w:hanging="360"/>
      </w:pPr>
      <w:r>
        <w:t xml:space="preserve">перелік документів, що подається на розгляд Кабінету Міністрів України перед початком переговорів з МФО; </w:t>
      </w:r>
    </w:p>
    <w:p w14:paraId="71B95174" w14:textId="77777777" w:rsidR="004943C1" w:rsidRDefault="00A817C7">
      <w:pPr>
        <w:numPr>
          <w:ilvl w:val="0"/>
          <w:numId w:val="12"/>
        </w:numPr>
        <w:spacing w:after="20"/>
        <w:ind w:left="721" w:right="71" w:hanging="360"/>
      </w:pPr>
      <w:r>
        <w:t xml:space="preserve">перелік документів, що подається на розгляд Кабінету Міністрів України для надання повноважень на підписання договору України з МФО; </w:t>
      </w:r>
    </w:p>
    <w:p w14:paraId="6D76CDC4" w14:textId="77777777" w:rsidR="004943C1" w:rsidRDefault="00A817C7">
      <w:pPr>
        <w:numPr>
          <w:ilvl w:val="0"/>
          <w:numId w:val="12"/>
        </w:numPr>
        <w:spacing w:after="18"/>
        <w:ind w:left="721" w:right="71" w:hanging="360"/>
      </w:pPr>
      <w:r>
        <w:lastRenderedPageBreak/>
        <w:t xml:space="preserve">перелік документів, що подається на розгляд Кабінету Міністрів України для одержання від МФО авансу позики для підготовки інвестиційного проекту; </w:t>
      </w:r>
    </w:p>
    <w:p w14:paraId="01C0D783" w14:textId="77777777" w:rsidR="004943C1" w:rsidRDefault="00A817C7">
      <w:pPr>
        <w:numPr>
          <w:ilvl w:val="0"/>
          <w:numId w:val="12"/>
        </w:numPr>
        <w:ind w:left="721" w:right="71" w:hanging="360"/>
      </w:pPr>
      <w:r>
        <w:t xml:space="preserve">перелік документів, що подається на розгляд Кабінету Міністрів України після завершення реалізації проекту. </w:t>
      </w:r>
    </w:p>
    <w:p w14:paraId="5E186114" w14:textId="77777777" w:rsidR="004943C1" w:rsidRDefault="00A817C7">
      <w:pPr>
        <w:spacing w:after="155" w:line="259" w:lineRule="auto"/>
        <w:ind w:left="705" w:right="0" w:firstLine="0"/>
        <w:jc w:val="left"/>
      </w:pPr>
      <w:r>
        <w:t xml:space="preserve"> </w:t>
      </w:r>
    </w:p>
    <w:p w14:paraId="685127B7" w14:textId="77777777" w:rsidR="004943C1" w:rsidRDefault="00A817C7">
      <w:pPr>
        <w:spacing w:after="155" w:line="259" w:lineRule="auto"/>
        <w:ind w:left="10" w:right="132" w:hanging="10"/>
        <w:jc w:val="right"/>
      </w:pPr>
      <w:r>
        <w:rPr>
          <w:b/>
          <w:color w:val="4F81BD"/>
        </w:rPr>
        <w:t xml:space="preserve">2.2.4. Повноваження у сфері питної води та питного водопостачання </w:t>
      </w:r>
    </w:p>
    <w:p w14:paraId="0C6D7418" w14:textId="77777777" w:rsidR="004943C1" w:rsidRDefault="00A817C7">
      <w:pPr>
        <w:ind w:left="15" w:right="71"/>
      </w:pPr>
      <w:r>
        <w:t xml:space="preserve">Законом України «Про питну воду та питне водопостачання» визначено повноваження органів місцевого самоврядування, органів державної влади та національних комісій, що здійснюють держане регулювання у сферах енергетики та комунальних послуг. </w:t>
      </w:r>
    </w:p>
    <w:p w14:paraId="5E0B83AD" w14:textId="77777777" w:rsidR="004943C1" w:rsidRDefault="00A817C7">
      <w:pPr>
        <w:spacing w:after="0" w:line="259" w:lineRule="auto"/>
        <w:ind w:right="0" w:firstLine="0"/>
        <w:jc w:val="left"/>
      </w:pPr>
      <w:r>
        <w:t xml:space="preserve"> </w:t>
      </w:r>
      <w:r>
        <w:tab/>
        <w:t xml:space="preserve"> </w:t>
      </w:r>
    </w:p>
    <w:p w14:paraId="7AC75E35" w14:textId="77777777" w:rsidR="004943C1" w:rsidRDefault="00A817C7">
      <w:pPr>
        <w:spacing w:after="147"/>
        <w:ind w:left="705" w:right="71" w:firstLine="0"/>
      </w:pPr>
      <w:r>
        <w:t xml:space="preserve">До повноважень Кабінету Міністрів України належать </w:t>
      </w:r>
    </w:p>
    <w:p w14:paraId="4D7619B4" w14:textId="77777777" w:rsidR="004943C1" w:rsidRDefault="00A817C7">
      <w:pPr>
        <w:numPr>
          <w:ilvl w:val="0"/>
          <w:numId w:val="12"/>
        </w:numPr>
        <w:spacing w:after="1"/>
        <w:ind w:left="721" w:right="71" w:hanging="360"/>
      </w:pPr>
      <w:r>
        <w:t xml:space="preserve">реалізація державної політики у цій сфері; </w:t>
      </w:r>
    </w:p>
    <w:p w14:paraId="46C4F15F" w14:textId="77777777" w:rsidR="004943C1" w:rsidRDefault="00A817C7">
      <w:pPr>
        <w:numPr>
          <w:ilvl w:val="0"/>
          <w:numId w:val="12"/>
        </w:numPr>
        <w:spacing w:after="35"/>
        <w:ind w:left="721" w:right="71" w:hanging="360"/>
      </w:pPr>
      <w:r>
        <w:t xml:space="preserve">організація розроблення державних, міждержавних і регіональних програм у цій сфері; </w:t>
      </w:r>
    </w:p>
    <w:p w14:paraId="0C6CA155" w14:textId="77777777" w:rsidR="004943C1" w:rsidRDefault="00A817C7">
      <w:pPr>
        <w:numPr>
          <w:ilvl w:val="0"/>
          <w:numId w:val="12"/>
        </w:numPr>
        <w:spacing w:after="2"/>
        <w:ind w:left="721" w:right="71" w:hanging="360"/>
      </w:pPr>
      <w:r>
        <w:t xml:space="preserve">координація діяльності органів виконавчої влади у цій сфері; </w:t>
      </w:r>
    </w:p>
    <w:p w14:paraId="3E75E8DC" w14:textId="77777777" w:rsidR="004943C1" w:rsidRDefault="00A817C7">
      <w:pPr>
        <w:numPr>
          <w:ilvl w:val="0"/>
          <w:numId w:val="12"/>
        </w:numPr>
        <w:spacing w:after="1"/>
        <w:ind w:left="721" w:right="71" w:hanging="360"/>
      </w:pPr>
      <w:r>
        <w:t xml:space="preserve">організація здійснення державного контролю та обліку у цій сфері; </w:t>
      </w:r>
    </w:p>
    <w:p w14:paraId="4C73157D" w14:textId="77777777" w:rsidR="004943C1" w:rsidRDefault="00A817C7">
      <w:pPr>
        <w:numPr>
          <w:ilvl w:val="0"/>
          <w:numId w:val="12"/>
        </w:numPr>
        <w:spacing w:after="19"/>
        <w:ind w:left="721" w:right="71" w:hanging="360"/>
      </w:pPr>
      <w:r>
        <w:t xml:space="preserve">затвердження проектів зон санітарної охорони об'єктів централізованого питного водопостачання, які розташовані на території більш як однієї області; </w:t>
      </w:r>
    </w:p>
    <w:p w14:paraId="760C46E1" w14:textId="77777777" w:rsidR="004943C1" w:rsidRDefault="00A817C7">
      <w:pPr>
        <w:numPr>
          <w:ilvl w:val="0"/>
          <w:numId w:val="12"/>
        </w:numPr>
        <w:spacing w:after="90"/>
        <w:ind w:left="721" w:right="71" w:hanging="360"/>
      </w:pPr>
      <w:r>
        <w:t xml:space="preserve">встановлення режиму зон санітарної охорони джерел та об'єктів.  </w:t>
      </w:r>
    </w:p>
    <w:p w14:paraId="50082A36" w14:textId="77777777" w:rsidR="004943C1" w:rsidRDefault="00A817C7">
      <w:pPr>
        <w:spacing w:after="139"/>
        <w:ind w:left="15" w:right="71"/>
      </w:pPr>
      <w:r>
        <w:t xml:space="preserve">Повноваження центрального органу виконавчої влади, що забезпечує формування державної політики у сфері житлово-комунального господарства та реалізує державну політику у сфері житлово-комунального господарства (Міністерство регіонального розвитку, будівництва та житлово-комунального господарства України, далі – </w:t>
      </w:r>
      <w:proofErr w:type="spellStart"/>
      <w:r>
        <w:t>Мінрегіон</w:t>
      </w:r>
      <w:proofErr w:type="spellEnd"/>
      <w:r>
        <w:t xml:space="preserve">): </w:t>
      </w:r>
    </w:p>
    <w:p w14:paraId="644838D9" w14:textId="77777777" w:rsidR="004943C1" w:rsidRDefault="00A817C7">
      <w:pPr>
        <w:numPr>
          <w:ilvl w:val="0"/>
          <w:numId w:val="12"/>
        </w:numPr>
        <w:spacing w:after="20"/>
        <w:ind w:left="721" w:right="71" w:hanging="360"/>
      </w:pPr>
      <w:r>
        <w:t xml:space="preserve">забезпечення формування єдиної технічної, соціально-економічної політики у сфері питної води та питного водопостачання; </w:t>
      </w:r>
    </w:p>
    <w:p w14:paraId="41B9D7DD" w14:textId="77777777" w:rsidR="004943C1" w:rsidRDefault="00A817C7">
      <w:pPr>
        <w:numPr>
          <w:ilvl w:val="0"/>
          <w:numId w:val="12"/>
        </w:numPr>
        <w:spacing w:after="17"/>
        <w:ind w:left="721" w:right="71" w:hanging="360"/>
      </w:pPr>
      <w:r>
        <w:t xml:space="preserve">встановлення порядку ведення та забезпечення моніторингу якості питної води і технічного стану об’єктів централізованого питного водопостачання; </w:t>
      </w:r>
    </w:p>
    <w:p w14:paraId="119B1CDE" w14:textId="77777777" w:rsidR="004943C1" w:rsidRDefault="00A817C7">
      <w:pPr>
        <w:numPr>
          <w:ilvl w:val="0"/>
          <w:numId w:val="12"/>
        </w:numPr>
        <w:spacing w:after="35"/>
        <w:ind w:left="721" w:right="71" w:hanging="360"/>
      </w:pPr>
      <w:r>
        <w:t xml:space="preserve">координація діяльності органів виконавчої влади, підприємств, установ, організацій незалежно від форми власності у цій сфері; </w:t>
      </w:r>
    </w:p>
    <w:p w14:paraId="06AF337D" w14:textId="77777777" w:rsidR="004943C1" w:rsidRDefault="00A817C7">
      <w:pPr>
        <w:numPr>
          <w:ilvl w:val="0"/>
          <w:numId w:val="12"/>
        </w:numPr>
        <w:spacing w:after="20"/>
        <w:ind w:left="721" w:right="71" w:hanging="360"/>
      </w:pPr>
      <w:r>
        <w:t xml:space="preserve">вирішення інших питань у сфері питної води та питного водопостачання відповідно до законів України; </w:t>
      </w:r>
    </w:p>
    <w:p w14:paraId="0A56F6CA" w14:textId="77777777" w:rsidR="004943C1" w:rsidRDefault="00A817C7">
      <w:pPr>
        <w:numPr>
          <w:ilvl w:val="0"/>
          <w:numId w:val="12"/>
        </w:numPr>
        <w:spacing w:after="36"/>
        <w:ind w:left="721" w:right="71" w:hanging="360"/>
      </w:pPr>
      <w:r>
        <w:t xml:space="preserve">визначення порядку інформування про якість питної води та стан питного водопостачання; </w:t>
      </w:r>
    </w:p>
    <w:p w14:paraId="45465596" w14:textId="77777777" w:rsidR="004943C1" w:rsidRDefault="00A817C7">
      <w:pPr>
        <w:numPr>
          <w:ilvl w:val="0"/>
          <w:numId w:val="12"/>
        </w:numPr>
        <w:spacing w:after="20"/>
        <w:ind w:left="721" w:right="71" w:hanging="360"/>
      </w:pPr>
      <w:r>
        <w:lastRenderedPageBreak/>
        <w:t xml:space="preserve">вирішення інших питань у сфері питної води та питного водопостачання відповідно до законів України. </w:t>
      </w:r>
    </w:p>
    <w:p w14:paraId="364E29CB" w14:textId="77777777" w:rsidR="004943C1" w:rsidRDefault="00A817C7">
      <w:pPr>
        <w:numPr>
          <w:ilvl w:val="0"/>
          <w:numId w:val="12"/>
        </w:numPr>
        <w:spacing w:after="35"/>
        <w:ind w:left="721" w:right="71" w:hanging="360"/>
      </w:pPr>
      <w:r>
        <w:t xml:space="preserve">забезпечення проведення наукових досліджень у сфері питної води та питного водопостачання; </w:t>
      </w:r>
    </w:p>
    <w:p w14:paraId="6FA62377" w14:textId="77777777" w:rsidR="004943C1" w:rsidRDefault="00A817C7">
      <w:pPr>
        <w:numPr>
          <w:ilvl w:val="0"/>
          <w:numId w:val="12"/>
        </w:numPr>
        <w:spacing w:after="20"/>
        <w:ind w:left="721" w:right="71" w:hanging="360"/>
      </w:pPr>
      <w:r>
        <w:t xml:space="preserve">організація здійснення заходів щодо захисту та охорони об’єктів централізованого питного водопостачання; </w:t>
      </w:r>
    </w:p>
    <w:p w14:paraId="53AB7A73" w14:textId="77777777" w:rsidR="004943C1" w:rsidRDefault="00A817C7">
      <w:pPr>
        <w:numPr>
          <w:ilvl w:val="0"/>
          <w:numId w:val="12"/>
        </w:numPr>
        <w:spacing w:after="19"/>
        <w:ind w:left="721" w:right="71" w:hanging="360"/>
      </w:pPr>
      <w:r>
        <w:t xml:space="preserve">підготовка й оприлюднення в порядку, встановленому Кабінетом Міністрів України, Національної доповіді про якість питної води та стан питного водопостачання в Україні, забезпечення зацікавлених органів державної влади, громадських організацій, підприємств, установ, організацій та громадян інформацією про випадки і причини забруднення питної води, порядок розрахунку тарифів з централізованого водопостачання і водовідведення; </w:t>
      </w:r>
    </w:p>
    <w:p w14:paraId="74856F1B" w14:textId="77777777" w:rsidR="004943C1" w:rsidRDefault="00A817C7">
      <w:pPr>
        <w:numPr>
          <w:ilvl w:val="0"/>
          <w:numId w:val="12"/>
        </w:numPr>
        <w:ind w:left="721" w:right="71" w:hanging="360"/>
      </w:pPr>
      <w:r>
        <w:t xml:space="preserve">вирішення інших питань у сфері питної води та питного водопостачання відповідно до законів України. </w:t>
      </w:r>
    </w:p>
    <w:p w14:paraId="3E045D23" w14:textId="77777777" w:rsidR="004943C1" w:rsidRDefault="00A817C7">
      <w:pPr>
        <w:ind w:left="15" w:right="71"/>
      </w:pPr>
      <w:r>
        <w:t xml:space="preserve">Крім того, міністерства, інші центральні органи виконавчої влади беруть участь у розробленні та реалізації державної політики у сфері питної води та питного водопостачання в межах своїх повноважень, визначених законами України. А органом державного регулювання у сфері централізованого водопостачання та водовідведення є Національна комісія, що здійснює державне регулювання у сферах енергетики та комунальних послуг (НКРЕКП). </w:t>
      </w:r>
    </w:p>
    <w:p w14:paraId="4875EB25" w14:textId="77777777" w:rsidR="004943C1" w:rsidRDefault="00A817C7">
      <w:pPr>
        <w:spacing w:after="162"/>
        <w:ind w:left="705" w:right="71" w:firstLine="0"/>
      </w:pPr>
      <w:r>
        <w:t xml:space="preserve">До повноважень НКРЕКП належать </w:t>
      </w:r>
    </w:p>
    <w:p w14:paraId="6ECAC5B4" w14:textId="77777777" w:rsidR="004943C1" w:rsidRDefault="00A817C7">
      <w:pPr>
        <w:numPr>
          <w:ilvl w:val="0"/>
          <w:numId w:val="12"/>
        </w:numPr>
        <w:spacing w:after="20"/>
        <w:ind w:left="721" w:right="71" w:hanging="360"/>
      </w:pPr>
      <w:r>
        <w:t xml:space="preserve">участь у формуванні та забезпеченні реалізації єдиної державної політики у сферах функціонування ринків електричної енергії, природного газу, нафти та нафтопродуктів, у сферах теплопостачання, централізованого водопостачання і водовідведення, перероблення та захоронення побутових відходів; </w:t>
      </w:r>
    </w:p>
    <w:p w14:paraId="740F6D5E" w14:textId="77777777" w:rsidR="004943C1" w:rsidRDefault="00A817C7">
      <w:pPr>
        <w:numPr>
          <w:ilvl w:val="0"/>
          <w:numId w:val="12"/>
        </w:numPr>
        <w:spacing w:after="35"/>
        <w:ind w:left="721" w:right="71" w:hanging="360"/>
      </w:pPr>
      <w:r>
        <w:t xml:space="preserve">узагальнення практики застосування законодавства з питань, що належать до її компетенції, розробка та внесення у встановленому порядку пропозицій щодо вдосконалення законодавства; </w:t>
      </w:r>
    </w:p>
    <w:p w14:paraId="0EE3AD68" w14:textId="77777777" w:rsidR="004943C1" w:rsidRDefault="00A817C7">
      <w:pPr>
        <w:numPr>
          <w:ilvl w:val="0"/>
          <w:numId w:val="12"/>
        </w:numPr>
        <w:spacing w:after="0"/>
        <w:ind w:left="721" w:right="71" w:hanging="360"/>
      </w:pPr>
      <w:r>
        <w:t xml:space="preserve">здійснення ліцензування господарської діяльності у сферах електроенергетики, теплопостачання, централізованого водопостачання і водовідведення та у нафтогазовому комплексі відповідно до вимог чинного законодавства; </w:t>
      </w:r>
      <w:r>
        <w:rPr>
          <w:rFonts w:ascii="Segoe UI Symbol" w:eastAsia="Segoe UI Symbol" w:hAnsi="Segoe UI Symbol" w:cs="Segoe UI Symbol"/>
        </w:rPr>
        <w:t></w:t>
      </w:r>
      <w:r>
        <w:rPr>
          <w:rFonts w:ascii="Arial" w:eastAsia="Arial" w:hAnsi="Arial" w:cs="Arial"/>
        </w:rPr>
        <w:t xml:space="preserve"> </w:t>
      </w:r>
      <w:r>
        <w:t xml:space="preserve">розробка і затвердження: </w:t>
      </w:r>
    </w:p>
    <w:p w14:paraId="4F8024CE" w14:textId="77777777" w:rsidR="004943C1" w:rsidRDefault="00A817C7">
      <w:pPr>
        <w:numPr>
          <w:ilvl w:val="1"/>
          <w:numId w:val="12"/>
        </w:numPr>
        <w:spacing w:after="34"/>
        <w:ind w:right="71" w:hanging="361"/>
      </w:pPr>
      <w:r>
        <w:t>порядків (</w:t>
      </w:r>
      <w:proofErr w:type="spellStart"/>
      <w:r>
        <w:t>методик</w:t>
      </w:r>
      <w:proofErr w:type="spellEnd"/>
      <w:r>
        <w:t xml:space="preserve">) формування цін і тарифів на товари (послуги), що виробляються (надаються) суб'єктами природних монополій та суб'єктами, що провадять діяльність на суміжних ринках у сферах електроенергетики, теплопостачання, централізованого водопостачання і водовідведення; перероблення та захоронення </w:t>
      </w:r>
      <w:r>
        <w:lastRenderedPageBreak/>
        <w:t xml:space="preserve">побутових відходів; на ринках природного газу, нафти та нафтопродуктів; </w:t>
      </w:r>
    </w:p>
    <w:p w14:paraId="0210CB41" w14:textId="77777777" w:rsidR="004943C1" w:rsidRDefault="00A817C7">
      <w:pPr>
        <w:numPr>
          <w:ilvl w:val="1"/>
          <w:numId w:val="12"/>
        </w:numPr>
        <w:spacing w:after="17"/>
        <w:ind w:right="71" w:hanging="361"/>
      </w:pPr>
      <w:r>
        <w:t xml:space="preserve">правил приєднання до водопровідних мереж і типових договорів, передбачених такими правилами; </w:t>
      </w:r>
    </w:p>
    <w:p w14:paraId="59523CFA" w14:textId="77777777" w:rsidR="004943C1" w:rsidRDefault="00A817C7">
      <w:pPr>
        <w:numPr>
          <w:ilvl w:val="0"/>
          <w:numId w:val="12"/>
        </w:numPr>
        <w:spacing w:after="20"/>
        <w:ind w:left="721" w:right="71" w:hanging="360"/>
      </w:pPr>
      <w:r>
        <w:t xml:space="preserve">участь у регулюванні </w:t>
      </w:r>
      <w:proofErr w:type="spellStart"/>
      <w:r>
        <w:t>платіжно</w:t>
      </w:r>
      <w:proofErr w:type="spellEnd"/>
      <w:r>
        <w:t xml:space="preserve">-розрахункових операцій у сферах електроенергетики, теплопостачання, централізованого водопостачання і водовідведення; перероблення та захоронення побутових відходів; на ринку природного газу відповідно до законодавства; </w:t>
      </w:r>
    </w:p>
    <w:p w14:paraId="42FA1DC9" w14:textId="77777777" w:rsidR="004943C1" w:rsidRDefault="00A817C7">
      <w:pPr>
        <w:numPr>
          <w:ilvl w:val="0"/>
          <w:numId w:val="12"/>
        </w:numPr>
        <w:spacing w:after="19"/>
        <w:ind w:left="721" w:right="71" w:hanging="360"/>
      </w:pPr>
      <w:r>
        <w:t xml:space="preserve">встановлення тарифів на комунальні послуги для суб'єктів природних монополій та суб'єктів господарювання на суміжних ринках, ліцензування діяльності яких здійснюється НКРЕКП; </w:t>
      </w:r>
    </w:p>
    <w:p w14:paraId="10558622" w14:textId="77777777" w:rsidR="004943C1" w:rsidRDefault="00A817C7">
      <w:pPr>
        <w:numPr>
          <w:ilvl w:val="0"/>
          <w:numId w:val="12"/>
        </w:numPr>
        <w:spacing w:after="35"/>
        <w:ind w:left="721" w:right="71" w:hanging="360"/>
      </w:pPr>
      <w:r>
        <w:t xml:space="preserve">визначення умов, за яких суб'єктам господарської діяльності дозволяється провадити діяльність без ліцензій; </w:t>
      </w:r>
    </w:p>
    <w:p w14:paraId="3C077F39" w14:textId="77777777" w:rsidR="004943C1" w:rsidRDefault="00A817C7">
      <w:pPr>
        <w:numPr>
          <w:ilvl w:val="0"/>
          <w:numId w:val="12"/>
        </w:numPr>
        <w:spacing w:after="20"/>
        <w:ind w:left="721" w:right="71" w:hanging="360"/>
      </w:pPr>
      <w:r>
        <w:t xml:space="preserve">здійснення заходів щодо обмеження монополізації, регулювання умов провадження господарської діяльності, а також сприяння створенню умов для виведення товарних ринків у сферах теплопостачання, централізованого водопостачання і водовідведення, перероблення та захоронення побутових відходів зі стану природної монополії. Проведення заходів щодо розвитку конкуренції на суміжних ринках; </w:t>
      </w:r>
    </w:p>
    <w:p w14:paraId="06A88261" w14:textId="77777777" w:rsidR="004943C1" w:rsidRDefault="00A817C7">
      <w:pPr>
        <w:numPr>
          <w:ilvl w:val="0"/>
          <w:numId w:val="12"/>
        </w:numPr>
        <w:ind w:left="721" w:right="71" w:hanging="360"/>
      </w:pPr>
      <w:r>
        <w:t xml:space="preserve">встановлення для суб'єктів природних монополій вимоги щодо провадження ними господарської діяльності, яка не належить до сфери природних монополій, якщо така діяльність має вплив на ринок, що перебуває у стані природної монополії; </w:t>
      </w:r>
    </w:p>
    <w:p w14:paraId="099E8075" w14:textId="77777777" w:rsidR="004943C1" w:rsidRDefault="00A817C7">
      <w:pPr>
        <w:numPr>
          <w:ilvl w:val="0"/>
          <w:numId w:val="12"/>
        </w:numPr>
        <w:spacing w:after="2"/>
        <w:ind w:left="721" w:right="71" w:hanging="360"/>
      </w:pPr>
      <w:r>
        <w:t xml:space="preserve">здійснення контролю за: </w:t>
      </w:r>
    </w:p>
    <w:p w14:paraId="20B2CB58" w14:textId="77777777" w:rsidR="004943C1" w:rsidRDefault="00A817C7">
      <w:pPr>
        <w:numPr>
          <w:ilvl w:val="1"/>
          <w:numId w:val="12"/>
        </w:numPr>
        <w:spacing w:after="17"/>
        <w:ind w:right="71" w:hanging="361"/>
      </w:pPr>
      <w:r>
        <w:t xml:space="preserve">додержанням ліцензіатами ліцензійних умов провадження господарської діяльності; </w:t>
      </w:r>
    </w:p>
    <w:p w14:paraId="062FA359" w14:textId="77777777" w:rsidR="004943C1" w:rsidRDefault="00A817C7">
      <w:pPr>
        <w:numPr>
          <w:ilvl w:val="1"/>
          <w:numId w:val="12"/>
        </w:numPr>
        <w:spacing w:after="34"/>
        <w:ind w:right="71" w:hanging="361"/>
      </w:pPr>
      <w:r>
        <w:t xml:space="preserve">цільовим використанням коштів, обсяги яких передбачені структурою тарифів і які одержані в результаті провадження ліцензованої діяльності суб'єктами природних монополій та суб'єктами господарювання на суміжних ринках; </w:t>
      </w:r>
    </w:p>
    <w:p w14:paraId="6C9A3F88" w14:textId="77777777" w:rsidR="004943C1" w:rsidRDefault="00A817C7">
      <w:pPr>
        <w:numPr>
          <w:ilvl w:val="1"/>
          <w:numId w:val="12"/>
        </w:numPr>
        <w:spacing w:after="78"/>
        <w:ind w:right="71" w:hanging="361"/>
      </w:pPr>
      <w:r>
        <w:t xml:space="preserve">виконанням суб'єктами природних монополій та суб'єктами господарювання на суміжних ринках інвестиційних програм, спрямованих на оновлення основних фондів, підвищення ефективності та зменшення втрат у процесі провадження діяльності, що підлягає регулюванню; </w:t>
      </w:r>
      <w:r>
        <w:rPr>
          <w:rFonts w:ascii="Segoe UI Symbol" w:eastAsia="Segoe UI Symbol" w:hAnsi="Segoe UI Symbol" w:cs="Segoe UI Symbol"/>
        </w:rPr>
        <w:t></w:t>
      </w:r>
      <w:r>
        <w:rPr>
          <w:rFonts w:ascii="Arial" w:eastAsia="Arial" w:hAnsi="Arial" w:cs="Arial"/>
        </w:rPr>
        <w:t xml:space="preserve"> </w:t>
      </w:r>
      <w:r>
        <w:t xml:space="preserve">виконання інших функцій відповідно до діючого законодавства. </w:t>
      </w:r>
    </w:p>
    <w:p w14:paraId="74843911" w14:textId="77777777" w:rsidR="004943C1" w:rsidRDefault="00A817C7">
      <w:pPr>
        <w:spacing w:after="139"/>
        <w:ind w:left="15" w:right="71"/>
      </w:pPr>
      <w:r>
        <w:t xml:space="preserve">До повноважень Ради міністрів Автономної Республіки Крим, обласних, Київської і Севастопольської міських державних адміністрацій у сфері питної води та питного водопостачання належать </w:t>
      </w:r>
    </w:p>
    <w:p w14:paraId="0F8E3A57" w14:textId="77777777" w:rsidR="004943C1" w:rsidRDefault="00A817C7">
      <w:pPr>
        <w:numPr>
          <w:ilvl w:val="0"/>
          <w:numId w:val="12"/>
        </w:numPr>
        <w:spacing w:after="35"/>
        <w:ind w:left="721" w:right="71" w:hanging="360"/>
      </w:pPr>
      <w:r>
        <w:lastRenderedPageBreak/>
        <w:t xml:space="preserve">розроблення та реалізація місцевих програм у сфері питної води та питного водопостачання, участь у розробленні та реалізації державних і регіональних програм у цій сфері; </w:t>
      </w:r>
    </w:p>
    <w:p w14:paraId="5E60C424" w14:textId="77777777" w:rsidR="004943C1" w:rsidRDefault="00A817C7">
      <w:pPr>
        <w:numPr>
          <w:ilvl w:val="0"/>
          <w:numId w:val="12"/>
        </w:numPr>
        <w:spacing w:after="20"/>
        <w:ind w:left="721" w:right="71" w:hanging="360"/>
      </w:pPr>
      <w:r>
        <w:t xml:space="preserve">здійснення контролю за виконанням встановлених у цій сфері правил і норм; </w:t>
      </w:r>
    </w:p>
    <w:p w14:paraId="41517D2F" w14:textId="77777777" w:rsidR="004943C1" w:rsidRDefault="00A817C7">
      <w:pPr>
        <w:numPr>
          <w:ilvl w:val="0"/>
          <w:numId w:val="12"/>
        </w:numPr>
        <w:spacing w:after="19"/>
        <w:ind w:left="721" w:right="71" w:hanging="360"/>
      </w:pPr>
      <w:r>
        <w:t xml:space="preserve">прийняття рішень про обмеження, тимчасову заборону (зупинення) діяльності підприємств, установ, організацій у разі порушення ними вимог законодавства у сфері питної води та питного водопостачання; </w:t>
      </w:r>
    </w:p>
    <w:p w14:paraId="6E3C4153" w14:textId="77777777" w:rsidR="004943C1" w:rsidRDefault="00A817C7">
      <w:pPr>
        <w:numPr>
          <w:ilvl w:val="0"/>
          <w:numId w:val="12"/>
        </w:numPr>
        <w:spacing w:after="19"/>
        <w:ind w:left="721" w:right="71" w:hanging="360"/>
      </w:pPr>
      <w:r>
        <w:t xml:space="preserve">забезпечення виконання правил і норм користування системами питного водопостачання, дотримання режиму зон санітарної охорони джерел та об'єктів централізованого питного водопостачання; </w:t>
      </w:r>
    </w:p>
    <w:p w14:paraId="18A2F169" w14:textId="77777777" w:rsidR="004943C1" w:rsidRDefault="00A817C7">
      <w:pPr>
        <w:numPr>
          <w:ilvl w:val="0"/>
          <w:numId w:val="12"/>
        </w:numPr>
        <w:spacing w:after="35"/>
        <w:ind w:left="721" w:right="71" w:hanging="360"/>
      </w:pPr>
      <w:r>
        <w:t xml:space="preserve">забезпечення дотримання правил користування водозабірними спорудами, призначеними для задоволення потреб споживачів у питній воді, обмеження або заборона використання питної води для промислових потреб, відповідальність за належне забезпечення жителів міст, інших населених пунктів питною водою, кількість та якість якої повинні відповідати нормативним вимогам; </w:t>
      </w:r>
    </w:p>
    <w:p w14:paraId="3E13FE1F" w14:textId="77777777" w:rsidR="004943C1" w:rsidRDefault="00A817C7">
      <w:pPr>
        <w:numPr>
          <w:ilvl w:val="0"/>
          <w:numId w:val="12"/>
        </w:numPr>
        <w:spacing w:after="35"/>
        <w:ind w:left="721" w:right="71" w:hanging="360"/>
      </w:pPr>
      <w:r>
        <w:t xml:space="preserve">складання протоколів про адміністративні правопорушення, прийняття рішень про накладення штрафів або застосування інших санкцій до підприємств питного водопостачання у разі порушення ними законодавства у сфері питної води та питного водопостачання; </w:t>
      </w:r>
    </w:p>
    <w:p w14:paraId="2008AED9" w14:textId="77777777" w:rsidR="004943C1" w:rsidRDefault="00A817C7">
      <w:pPr>
        <w:numPr>
          <w:ilvl w:val="0"/>
          <w:numId w:val="12"/>
        </w:numPr>
        <w:spacing w:after="20"/>
        <w:ind w:left="721" w:right="71" w:hanging="360"/>
      </w:pPr>
      <w:r>
        <w:t xml:space="preserve">розроблення та реалізація проектів зон санітарної охорони джерел та об'єктів централізованого питного водопостачання; </w:t>
      </w:r>
    </w:p>
    <w:p w14:paraId="08288E88" w14:textId="77777777" w:rsidR="004943C1" w:rsidRDefault="00A817C7">
      <w:pPr>
        <w:numPr>
          <w:ilvl w:val="0"/>
          <w:numId w:val="12"/>
        </w:numPr>
        <w:spacing w:after="18"/>
        <w:ind w:left="721" w:right="71" w:hanging="360"/>
      </w:pPr>
      <w:r>
        <w:t xml:space="preserve">ліцензування господарської діяльності із централізованого водопостачання та водовідведення, обсяги якої встановлюються ліцензійними умовами; </w:t>
      </w:r>
    </w:p>
    <w:p w14:paraId="16F0A6C4" w14:textId="77777777" w:rsidR="004943C1" w:rsidRDefault="00A817C7">
      <w:pPr>
        <w:numPr>
          <w:ilvl w:val="0"/>
          <w:numId w:val="12"/>
        </w:numPr>
        <w:ind w:left="721" w:right="71" w:hanging="360"/>
      </w:pPr>
      <w:r>
        <w:t xml:space="preserve">вирішення інших питань у сфері питної води та питного водопостачання відповідно до законів України. </w:t>
      </w:r>
    </w:p>
    <w:p w14:paraId="293A58E3" w14:textId="77777777" w:rsidR="004943C1" w:rsidRDefault="00A817C7">
      <w:pPr>
        <w:spacing w:after="141"/>
        <w:ind w:left="15" w:right="71"/>
      </w:pPr>
      <w:r>
        <w:t xml:space="preserve">До повноважень органів місцевого самоврядування (ОМС) у сфері питної води та питного водопостачання належать </w:t>
      </w:r>
    </w:p>
    <w:p w14:paraId="3E70D255" w14:textId="77777777" w:rsidR="004943C1" w:rsidRDefault="00A817C7">
      <w:pPr>
        <w:numPr>
          <w:ilvl w:val="0"/>
          <w:numId w:val="12"/>
        </w:numPr>
        <w:spacing w:after="19"/>
        <w:ind w:left="721" w:right="71" w:hanging="360"/>
      </w:pPr>
      <w:r>
        <w:t xml:space="preserve">затвердження з урахуванням вимог законодавства у сфері питної води та питного водопостачання проектів містобудівних програм, генеральних планів забудови населених пунктів, іншої містобудівної документації; </w:t>
      </w:r>
    </w:p>
    <w:p w14:paraId="0941E6DE" w14:textId="77777777" w:rsidR="004943C1" w:rsidRDefault="00A817C7">
      <w:pPr>
        <w:numPr>
          <w:ilvl w:val="0"/>
          <w:numId w:val="12"/>
        </w:numPr>
        <w:spacing w:after="19"/>
        <w:ind w:left="721" w:right="71" w:hanging="360"/>
      </w:pPr>
      <w:r>
        <w:t xml:space="preserve">затвердження та реалізація місцевих програм у сфері питної води та питного водопостачання, участь у розробленні та реалізації відповідних державних і місцевих програм; </w:t>
      </w:r>
    </w:p>
    <w:p w14:paraId="404279E9" w14:textId="77777777" w:rsidR="004943C1" w:rsidRDefault="00A817C7">
      <w:pPr>
        <w:numPr>
          <w:ilvl w:val="0"/>
          <w:numId w:val="12"/>
        </w:numPr>
        <w:spacing w:after="35"/>
        <w:ind w:left="721" w:right="71" w:hanging="360"/>
      </w:pPr>
      <w:r>
        <w:t xml:space="preserve">надання згоди на розміщення на відповідній території нових або реконструкцію діючих об'єктів, діяльність яких може завдати шкоди джерелам та системам питного водопостачання; </w:t>
      </w:r>
    </w:p>
    <w:p w14:paraId="514BC060" w14:textId="77777777" w:rsidR="004943C1" w:rsidRDefault="00A817C7">
      <w:pPr>
        <w:numPr>
          <w:ilvl w:val="0"/>
          <w:numId w:val="12"/>
        </w:numPr>
        <w:spacing w:after="36"/>
        <w:ind w:left="721" w:right="71" w:hanging="360"/>
      </w:pPr>
      <w:r>
        <w:lastRenderedPageBreak/>
        <w:t xml:space="preserve">прийняття рішень з проведення державної екологічної та санітарно-епідеміологічної експертизи проектів господарської діяльності, що можуть негативно вплинути на якість питної води та системи питного водопостачання; </w:t>
      </w:r>
    </w:p>
    <w:p w14:paraId="62200FD2" w14:textId="77777777" w:rsidR="004943C1" w:rsidRDefault="00A817C7">
      <w:pPr>
        <w:numPr>
          <w:ilvl w:val="0"/>
          <w:numId w:val="12"/>
        </w:numPr>
        <w:spacing w:after="20"/>
        <w:ind w:left="721" w:right="71" w:hanging="360"/>
      </w:pPr>
      <w:r>
        <w:t xml:space="preserve">здійснення контролю за якістю питної води, використанням та охороною джерел і систем питного водопостачання; </w:t>
      </w:r>
    </w:p>
    <w:p w14:paraId="030BC92E" w14:textId="77777777" w:rsidR="004943C1" w:rsidRDefault="00A817C7">
      <w:pPr>
        <w:numPr>
          <w:ilvl w:val="0"/>
          <w:numId w:val="12"/>
        </w:numPr>
        <w:spacing w:after="35"/>
        <w:ind w:left="721" w:right="71" w:hanging="360"/>
      </w:pPr>
      <w:r>
        <w:t xml:space="preserve">забезпечення інформування населення про якість питної води та стан питного водопостачання; </w:t>
      </w:r>
    </w:p>
    <w:p w14:paraId="76318DAC" w14:textId="77777777" w:rsidR="004943C1" w:rsidRDefault="00A817C7">
      <w:pPr>
        <w:numPr>
          <w:ilvl w:val="0"/>
          <w:numId w:val="12"/>
        </w:numPr>
        <w:spacing w:after="20"/>
        <w:ind w:left="721" w:right="71" w:hanging="360"/>
      </w:pPr>
      <w:r>
        <w:t xml:space="preserve">встановлення тарифів з централізованого водопостачання і водовідведення (крім тарифів на ці послуги, які встановлюються Національною комісією, що здійснює державне регулювання у сферах енергетики та комунальних послуг); </w:t>
      </w:r>
    </w:p>
    <w:p w14:paraId="661506E1" w14:textId="77777777" w:rsidR="004943C1" w:rsidRDefault="00A817C7">
      <w:pPr>
        <w:numPr>
          <w:ilvl w:val="0"/>
          <w:numId w:val="12"/>
        </w:numPr>
        <w:spacing w:after="36"/>
        <w:ind w:left="721" w:right="71" w:hanging="360"/>
      </w:pPr>
      <w:r>
        <w:t xml:space="preserve">обмеження, тимчасова заборона діяльності підприємств у разі порушення ними вимог законодавства у сфері питної води та питного водопостачання в межах своїх повноважень; </w:t>
      </w:r>
    </w:p>
    <w:p w14:paraId="4FB5DF32" w14:textId="77777777" w:rsidR="004943C1" w:rsidRDefault="00A817C7">
      <w:pPr>
        <w:numPr>
          <w:ilvl w:val="0"/>
          <w:numId w:val="12"/>
        </w:numPr>
        <w:spacing w:after="20"/>
        <w:ind w:left="721" w:right="71" w:hanging="360"/>
      </w:pPr>
      <w:r>
        <w:t xml:space="preserve">встановлення правил користування водозабірними спорудами, призначеними для задоволення потреб споживачів у питній воді; </w:t>
      </w:r>
    </w:p>
    <w:p w14:paraId="0F406BDE" w14:textId="77777777" w:rsidR="004943C1" w:rsidRDefault="00A817C7">
      <w:pPr>
        <w:numPr>
          <w:ilvl w:val="0"/>
          <w:numId w:val="12"/>
        </w:numPr>
        <w:spacing w:after="36"/>
        <w:ind w:left="721" w:right="71" w:hanging="360"/>
      </w:pPr>
      <w:r>
        <w:t xml:space="preserve">встановлення зон санітарної охорони джерел та об'єктів централізованого питного водопостачання; </w:t>
      </w:r>
    </w:p>
    <w:p w14:paraId="3576C9F0" w14:textId="77777777" w:rsidR="004943C1" w:rsidRDefault="00A817C7">
      <w:pPr>
        <w:numPr>
          <w:ilvl w:val="0"/>
          <w:numId w:val="12"/>
        </w:numPr>
        <w:spacing w:after="20"/>
        <w:ind w:left="721" w:right="71" w:hanging="360"/>
      </w:pPr>
      <w:r>
        <w:t xml:space="preserve">обмеження або заборона використання підприємствами питної води для промислових цілей; </w:t>
      </w:r>
    </w:p>
    <w:p w14:paraId="292DCF0F" w14:textId="77777777" w:rsidR="004943C1" w:rsidRDefault="00A817C7">
      <w:pPr>
        <w:numPr>
          <w:ilvl w:val="0"/>
          <w:numId w:val="12"/>
        </w:numPr>
        <w:spacing w:after="17"/>
        <w:ind w:left="721" w:right="71" w:hanging="360"/>
      </w:pPr>
      <w:r>
        <w:t xml:space="preserve">погодження інвестиційних програм стосовно об'єктів централізованого водопостачання та водовідведення, що перебувають у комунальній власності; </w:t>
      </w:r>
    </w:p>
    <w:p w14:paraId="5D6D483E" w14:textId="77777777" w:rsidR="004943C1" w:rsidRDefault="00A817C7">
      <w:pPr>
        <w:numPr>
          <w:ilvl w:val="0"/>
          <w:numId w:val="12"/>
        </w:numPr>
        <w:spacing w:after="20"/>
        <w:ind w:left="721" w:right="71" w:hanging="360"/>
      </w:pPr>
      <w:r>
        <w:t xml:space="preserve">сприяння провадженню інвестиційної діяльності у сфері централізованого водопостачання та водовідведення; </w:t>
      </w:r>
    </w:p>
    <w:p w14:paraId="44794B8A" w14:textId="77777777" w:rsidR="004943C1" w:rsidRDefault="00A817C7">
      <w:pPr>
        <w:numPr>
          <w:ilvl w:val="0"/>
          <w:numId w:val="12"/>
        </w:numPr>
        <w:spacing w:after="3"/>
        <w:ind w:left="721" w:right="71" w:hanging="360"/>
      </w:pPr>
      <w:r>
        <w:t xml:space="preserve">вирішення інших питань у сфері питної води та питного водопостачання відповідно до законів України. </w:t>
      </w:r>
    </w:p>
    <w:p w14:paraId="7C53BEE0" w14:textId="77777777" w:rsidR="004943C1" w:rsidRDefault="00A817C7">
      <w:pPr>
        <w:spacing w:after="155" w:line="259" w:lineRule="auto"/>
        <w:ind w:left="1427" w:right="0" w:firstLine="0"/>
        <w:jc w:val="left"/>
      </w:pPr>
      <w:r>
        <w:t xml:space="preserve"> </w:t>
      </w:r>
    </w:p>
    <w:p w14:paraId="33CE9E19" w14:textId="77777777" w:rsidR="004943C1" w:rsidRDefault="00A817C7">
      <w:pPr>
        <w:pStyle w:val="4"/>
        <w:spacing w:after="145" w:line="265" w:lineRule="auto"/>
        <w:ind w:left="700" w:right="0"/>
        <w:jc w:val="both"/>
      </w:pPr>
      <w:r>
        <w:rPr>
          <w:b/>
          <w:i w:val="0"/>
          <w:color w:val="4F81BD"/>
        </w:rPr>
        <w:t xml:space="preserve">2.2.5. Господарська діяльність у сфері питної води і питного водопостачання </w:t>
      </w:r>
    </w:p>
    <w:p w14:paraId="1893EF57" w14:textId="77777777" w:rsidR="004943C1" w:rsidRDefault="00A817C7">
      <w:pPr>
        <w:ind w:left="15" w:right="71"/>
      </w:pPr>
      <w:r>
        <w:t xml:space="preserve">Згідно ст. 59 Водного Кодексу України під час здійснення спеціального водокористування для задоволення питних і побутових потреб населення в порядку централізованого водопостачання підприємства, установи та організації, у віданні яких перебувають питні та господарсько-побутові водопроводи, здійснюють забір води безпосередньо з водних об'єктів відповідно до затверджених у встановленому порядку проектів водозабірних споруд, нормативів якості води і дозволів на спеціальне водокористування. </w:t>
      </w:r>
    </w:p>
    <w:p w14:paraId="7E51904D" w14:textId="77777777" w:rsidR="004943C1" w:rsidRDefault="00A817C7">
      <w:pPr>
        <w:spacing w:after="140"/>
        <w:ind w:left="15" w:right="71"/>
      </w:pPr>
      <w:r>
        <w:t xml:space="preserve">Ці підприємства, установи та організації зобов'язані здійснювати постійне спостереження за якістю води у водних об'єктах, підтримувати в належному </w:t>
      </w:r>
      <w:r>
        <w:lastRenderedPageBreak/>
        <w:t xml:space="preserve">стані зону санітарної охорони водозабору та повідомляти про відхилення від встановлених стандартів і нормативів якості води </w:t>
      </w:r>
    </w:p>
    <w:p w14:paraId="1A19E6EA" w14:textId="77777777" w:rsidR="004943C1" w:rsidRDefault="00A817C7">
      <w:pPr>
        <w:numPr>
          <w:ilvl w:val="0"/>
          <w:numId w:val="13"/>
        </w:numPr>
        <w:spacing w:after="35"/>
        <w:ind w:left="721" w:right="71" w:hanging="360"/>
      </w:pPr>
      <w:r>
        <w:t xml:space="preserve">центральний орган виконавчої влади, що реалізує державну політику у сфері санітарного та епідемічного благополуччя населення;  </w:t>
      </w:r>
    </w:p>
    <w:p w14:paraId="6EBC6C1B" w14:textId="77777777" w:rsidR="004943C1" w:rsidRDefault="00A817C7">
      <w:pPr>
        <w:numPr>
          <w:ilvl w:val="0"/>
          <w:numId w:val="13"/>
        </w:numPr>
        <w:spacing w:after="20"/>
        <w:ind w:left="721" w:right="71" w:hanging="360"/>
      </w:pPr>
      <w:r>
        <w:t xml:space="preserve">центральний орган 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  </w:t>
      </w:r>
    </w:p>
    <w:p w14:paraId="4D8C447D" w14:textId="77777777" w:rsidR="004943C1" w:rsidRDefault="00A817C7">
      <w:pPr>
        <w:numPr>
          <w:ilvl w:val="0"/>
          <w:numId w:val="13"/>
        </w:numPr>
        <w:ind w:left="721" w:right="71" w:hanging="360"/>
      </w:pPr>
      <w:r>
        <w:t xml:space="preserve">центральний орган виконавчої влади, що реалізує державну політику у сфері розвитку водного господарства; </w:t>
      </w:r>
      <w:r>
        <w:rPr>
          <w:rFonts w:ascii="Segoe UI Symbol" w:eastAsia="Segoe UI Symbol" w:hAnsi="Segoe UI Symbol" w:cs="Segoe UI Symbol"/>
        </w:rPr>
        <w:t></w:t>
      </w:r>
      <w:r>
        <w:rPr>
          <w:rFonts w:ascii="Arial" w:eastAsia="Arial" w:hAnsi="Arial" w:cs="Arial"/>
        </w:rPr>
        <w:t xml:space="preserve"> </w:t>
      </w:r>
      <w:r>
        <w:t xml:space="preserve">місцеві ради. </w:t>
      </w:r>
    </w:p>
    <w:p w14:paraId="192C52D8" w14:textId="77777777" w:rsidR="004943C1" w:rsidRDefault="00A817C7">
      <w:pPr>
        <w:ind w:left="15" w:right="71"/>
      </w:pPr>
      <w:r>
        <w:t xml:space="preserve">Таким чином, для задоволення питних і господарсько-побутових потреб населення використовується вода, якісні характеристики якої відповідають встановленим державним стандартам, нормативам екологічної безпеки водокористування і санітарним нормам. </w:t>
      </w:r>
    </w:p>
    <w:p w14:paraId="5472DD5E" w14:textId="77777777" w:rsidR="004943C1" w:rsidRDefault="00A817C7">
      <w:pPr>
        <w:ind w:left="15" w:right="71"/>
      </w:pPr>
      <w:r>
        <w:t xml:space="preserve">У разі невідповідності якісних характеристик цієї води встановленим стандартам, нормативам екологічної безпеки водокористування і санітарним нормам її використання припиняється за рішенням центрального органу виконавчої влади, що реалізує державну політику у сфері санітарного та епідемічного благополуччя населення. </w:t>
      </w:r>
    </w:p>
    <w:p w14:paraId="55A34221" w14:textId="77777777" w:rsidR="004943C1" w:rsidRDefault="00A817C7">
      <w:pPr>
        <w:ind w:left="15" w:right="71"/>
      </w:pPr>
      <w:r>
        <w:t xml:space="preserve">Діяльність у сфері питного водопостачання можуть здійснювати підприємства всіх форм власності, однак мережі, споруди, устаткування централізованого питного водопостачання населених пунктів як особливо важливі об'єкти життєзабезпечення приватизації не підлягають. </w:t>
      </w:r>
    </w:p>
    <w:p w14:paraId="732CC3CD" w14:textId="77777777" w:rsidR="004943C1" w:rsidRDefault="00A817C7">
      <w:pPr>
        <w:spacing w:after="138"/>
        <w:ind w:left="15" w:right="71"/>
      </w:pPr>
      <w:r>
        <w:t xml:space="preserve">Господарська діяльність підприємств у сфері питного водопостачання може здійснюватися шляхом </w:t>
      </w:r>
    </w:p>
    <w:p w14:paraId="17608B2F" w14:textId="77777777" w:rsidR="004943C1" w:rsidRDefault="00A817C7">
      <w:pPr>
        <w:numPr>
          <w:ilvl w:val="0"/>
          <w:numId w:val="14"/>
        </w:numPr>
        <w:spacing w:after="1"/>
        <w:ind w:left="721" w:right="71" w:hanging="360"/>
      </w:pPr>
      <w:r>
        <w:t xml:space="preserve">централізованого питного водопостачання міст, інших населених пунктів; </w:t>
      </w:r>
    </w:p>
    <w:p w14:paraId="6DC8395A" w14:textId="77777777" w:rsidR="004943C1" w:rsidRDefault="00A817C7">
      <w:pPr>
        <w:numPr>
          <w:ilvl w:val="0"/>
          <w:numId w:val="14"/>
        </w:numPr>
        <w:spacing w:after="35"/>
        <w:ind w:left="721" w:right="71" w:hanging="360"/>
      </w:pPr>
      <w:r>
        <w:t xml:space="preserve">питного водопостачання за допомогою пунктів розливу питної води (в т. ч. пересувних); </w:t>
      </w:r>
    </w:p>
    <w:p w14:paraId="354D2323" w14:textId="77777777" w:rsidR="004943C1" w:rsidRDefault="00A817C7">
      <w:pPr>
        <w:numPr>
          <w:ilvl w:val="0"/>
          <w:numId w:val="14"/>
        </w:numPr>
        <w:spacing w:after="2"/>
        <w:ind w:left="721" w:right="71" w:hanging="360"/>
      </w:pPr>
      <w:r>
        <w:t xml:space="preserve">виробництва фасованої питної води; </w:t>
      </w:r>
    </w:p>
    <w:p w14:paraId="6B49CFDA" w14:textId="77777777" w:rsidR="004943C1" w:rsidRDefault="00A817C7">
      <w:pPr>
        <w:numPr>
          <w:ilvl w:val="0"/>
          <w:numId w:val="14"/>
        </w:numPr>
        <w:ind w:left="721" w:right="71" w:hanging="360"/>
      </w:pPr>
      <w:r>
        <w:t xml:space="preserve">питного водопостачання за допомогою індивідуальних та колективних установок (пристроїв) підготовки питної води. </w:t>
      </w:r>
    </w:p>
    <w:p w14:paraId="09B7CBBE" w14:textId="77777777" w:rsidR="004943C1" w:rsidRDefault="00A817C7">
      <w:pPr>
        <w:spacing w:after="141"/>
        <w:ind w:left="15" w:right="71"/>
      </w:pPr>
      <w:r>
        <w:t xml:space="preserve">Підприємство питного водопостачання провадить свою діяльність на підставі таких документів: </w:t>
      </w:r>
    </w:p>
    <w:p w14:paraId="6B100114" w14:textId="77777777" w:rsidR="004943C1" w:rsidRDefault="00A817C7">
      <w:pPr>
        <w:numPr>
          <w:ilvl w:val="0"/>
          <w:numId w:val="14"/>
        </w:numPr>
        <w:spacing w:after="35"/>
        <w:ind w:left="721" w:right="71" w:hanging="360"/>
      </w:pPr>
      <w:r>
        <w:t xml:space="preserve">дозволу на спеціальне водокористування або дозволу на користування надрами (у разі використання підземних вод); </w:t>
      </w:r>
    </w:p>
    <w:p w14:paraId="600639ED" w14:textId="77777777" w:rsidR="004943C1" w:rsidRDefault="00A817C7">
      <w:pPr>
        <w:numPr>
          <w:ilvl w:val="0"/>
          <w:numId w:val="14"/>
        </w:numPr>
        <w:spacing w:after="20"/>
        <w:ind w:left="721" w:right="71" w:hanging="360"/>
      </w:pPr>
      <w:r>
        <w:t xml:space="preserve">ліцензії на господарську діяльність з централізованого водопостачання та водовідведення; </w:t>
      </w:r>
    </w:p>
    <w:p w14:paraId="69E91508" w14:textId="77777777" w:rsidR="004943C1" w:rsidRDefault="00A817C7">
      <w:pPr>
        <w:numPr>
          <w:ilvl w:val="0"/>
          <w:numId w:val="14"/>
        </w:numPr>
        <w:spacing w:after="17"/>
        <w:ind w:left="721" w:right="71" w:hanging="360"/>
      </w:pPr>
      <w:r>
        <w:lastRenderedPageBreak/>
        <w:t xml:space="preserve">державного акту на право постійного користування або на право власності на землю; </w:t>
      </w:r>
    </w:p>
    <w:p w14:paraId="2DD8CF3D" w14:textId="77777777" w:rsidR="004943C1" w:rsidRDefault="00A817C7">
      <w:pPr>
        <w:numPr>
          <w:ilvl w:val="0"/>
          <w:numId w:val="14"/>
        </w:numPr>
        <w:spacing w:after="229"/>
        <w:ind w:left="721" w:right="71" w:hanging="360"/>
      </w:pPr>
      <w:r>
        <w:t xml:space="preserve">технічного проекту на розміщення водопровідних мереж, споруд та устаткування, погодженого і затвердженого в установленому порядку. </w:t>
      </w:r>
    </w:p>
    <w:p w14:paraId="7193303F" w14:textId="77777777" w:rsidR="004943C1" w:rsidRDefault="00A817C7" w:rsidP="00C303CF">
      <w:pPr>
        <w:spacing w:after="3"/>
        <w:ind w:left="15" w:right="71"/>
      </w:pPr>
      <w:r>
        <w:t xml:space="preserve">Оскільки підприємства питного водопостачання провадять свою діяльність відповідно до порядку спеціального водокористування, пов'язаного із застосуванням водопровідних мереж, споруд, технічних пристроїв для забору води безпосередньо з водних об'єктів, то обов’язковою умовою провадження такої діяльності є отримання дозволу на спеціальне водокористування. Порядок видачі таких дозволів встановлюється постановою Кабінету Міністрів України № 321 від 13.03.2002 р. «Про затвердження Порядку погодження та видачі дозволів на спеціальне водокористування та внесення змін до постанови КМУ від 10.08.1992 р. № 459». </w:t>
      </w:r>
    </w:p>
    <w:p w14:paraId="36AEDFF7" w14:textId="77777777" w:rsidR="004943C1" w:rsidRDefault="00A817C7">
      <w:pPr>
        <w:ind w:left="15" w:right="71"/>
      </w:pPr>
      <w:r>
        <w:t xml:space="preserve">Крім того, господарська діяльність із централізованого водопостачання та водовідведення підлягає ліцензуванню у порядку, встановленому законом. </w:t>
      </w:r>
    </w:p>
    <w:p w14:paraId="6DD2E2F7" w14:textId="77777777" w:rsidR="004943C1" w:rsidRDefault="00A817C7">
      <w:pPr>
        <w:ind w:left="15" w:right="71"/>
      </w:pPr>
      <w:r>
        <w:t xml:space="preserve">Ліцензування господарської діяльності з централізованого водопостачання та водовідведення здійснювалось на підставі Постанови Національної комісії, що здійснює державне регулювання у сфері комунальних послуг від 12.08.2012 р. № 279. Указом Президента від 12.09.2014 р. створена Національна комісія, що здійснює державне регулювання у сферах енергетики та комунальних послуг, яка об’єднала у собі функції вищезазначеної Національної комісії та Національної комісії, що здійснює державне регулювання у сфері енергетики.  </w:t>
      </w:r>
    </w:p>
    <w:p w14:paraId="4E5A0E92" w14:textId="77777777" w:rsidR="004943C1" w:rsidRDefault="00A817C7">
      <w:pPr>
        <w:spacing w:after="155"/>
        <w:ind w:left="15" w:right="71"/>
      </w:pPr>
      <w:r>
        <w:t>Відповідно до п.</w:t>
      </w:r>
      <w:r w:rsidR="00C303CF">
        <w:t xml:space="preserve"> </w:t>
      </w:r>
      <w:r>
        <w:t xml:space="preserve">1.4 Ліцензійних умов провадження господарської діяльності з централізованого водопостачання та водовідведення, Національна комісія, що здійснює державне регулювання у сферах енергетики та комунальних послуг, здійснює ліцензування господарської діяльності </w:t>
      </w:r>
    </w:p>
    <w:p w14:paraId="6FEDE628" w14:textId="77777777" w:rsidR="004943C1" w:rsidRDefault="00A817C7">
      <w:pPr>
        <w:numPr>
          <w:ilvl w:val="0"/>
          <w:numId w:val="15"/>
        </w:numPr>
        <w:spacing w:after="24"/>
        <w:ind w:left="721" w:right="71" w:hanging="360"/>
      </w:pPr>
      <w:r>
        <w:t xml:space="preserve">суб'єктів господарювання, які надають (мають намір надавати) послуги з централізованого водопостачання (виробництво, транспортування та постачання питної води споживачам) та/або централізованого водовідведення (відведення та/або очищення комунальних та інших стічних вод) в одному чи декількох населених пунктах у межах території однієї області (включаючи Автономну Республіку Крим, міста Київ та Севастополь), чисельність або сукупна чисельність населення яких становить більше ніж тридцять тисяч осіб та обсяги реалізації послуг яких становлять відповідно: з централізованого водопостачання – більше ніж триста тисяч метрів кубічних на рік; з централізованого водовідведення – більше ніж двісті тисяч метрів кубічних на рік; </w:t>
      </w:r>
    </w:p>
    <w:p w14:paraId="14A374AF" w14:textId="77777777" w:rsidR="004943C1" w:rsidRDefault="00A817C7">
      <w:pPr>
        <w:numPr>
          <w:ilvl w:val="0"/>
          <w:numId w:val="15"/>
        </w:numPr>
        <w:spacing w:after="19"/>
        <w:ind w:left="721" w:right="71" w:hanging="360"/>
      </w:pPr>
      <w:r>
        <w:lastRenderedPageBreak/>
        <w:t xml:space="preserve">суб’єктів господарювання, системи централізованого водопостачання та водовідведення яких розташовані на території двох або більше областей (включаючи Автономну Республіку Крим, міста Київ та Севастополь); </w:t>
      </w:r>
    </w:p>
    <w:p w14:paraId="5DC023A1" w14:textId="77777777" w:rsidR="004943C1" w:rsidRDefault="00A817C7">
      <w:pPr>
        <w:numPr>
          <w:ilvl w:val="0"/>
          <w:numId w:val="15"/>
        </w:numPr>
        <w:ind w:left="721" w:right="71" w:hanging="360"/>
      </w:pPr>
      <w:r>
        <w:t xml:space="preserve">підприємств з іноземними інвестиціями, які надають (мають намір надавати) послуги з централізованого водопостачання та водовідведення. </w:t>
      </w:r>
    </w:p>
    <w:p w14:paraId="2F23D153" w14:textId="77777777" w:rsidR="004943C1" w:rsidRDefault="00A817C7">
      <w:pPr>
        <w:spacing w:after="141"/>
        <w:ind w:left="15" w:right="71"/>
      </w:pPr>
      <w:r>
        <w:t xml:space="preserve">Послуги з питного водопостачання надаються споживачам підприємством питного водопостачання на підставі договору з </w:t>
      </w:r>
    </w:p>
    <w:p w14:paraId="0C221DF8" w14:textId="77777777" w:rsidR="004943C1" w:rsidRDefault="00A817C7">
      <w:pPr>
        <w:numPr>
          <w:ilvl w:val="0"/>
          <w:numId w:val="15"/>
        </w:numPr>
        <w:spacing w:after="35"/>
        <w:ind w:left="721" w:right="71" w:hanging="360"/>
      </w:pPr>
      <w:r>
        <w:t xml:space="preserve">підприємствами, установами, організаціями, що безпосередньо користуються централізованим питним водопостачанням; </w:t>
      </w:r>
    </w:p>
    <w:p w14:paraId="13E46B25" w14:textId="77777777" w:rsidR="004943C1" w:rsidRDefault="00A817C7">
      <w:pPr>
        <w:numPr>
          <w:ilvl w:val="0"/>
          <w:numId w:val="15"/>
        </w:numPr>
        <w:spacing w:after="20"/>
        <w:ind w:left="721" w:right="71" w:hanging="360"/>
      </w:pPr>
      <w:r>
        <w:t xml:space="preserve">підприємствами, установами або організаціями, у повному господарському віданні або оперативному управлінні яких перебуває житловий фонд і до обов'язків яких належить надання споживачам послуг з питного водопостачання та водовідведення; </w:t>
      </w:r>
    </w:p>
    <w:p w14:paraId="3CEF18D3" w14:textId="77777777" w:rsidR="004943C1" w:rsidRDefault="00A817C7">
      <w:pPr>
        <w:numPr>
          <w:ilvl w:val="0"/>
          <w:numId w:val="15"/>
        </w:numPr>
        <w:spacing w:after="20"/>
        <w:ind w:left="721" w:right="71" w:hanging="360"/>
      </w:pPr>
      <w:r>
        <w:t xml:space="preserve">об'єднаннями співвласників багатоквартирних будинків, житлово-будівельними кооперативами та іншими об'єднаннями власників житла, яким передано право управління багатоквартирними будинками та забезпечення надання послуг з водопостачання та водовідведення на підставі укладених ними договорів; </w:t>
      </w:r>
    </w:p>
    <w:p w14:paraId="3B981AD6" w14:textId="77777777" w:rsidR="004943C1" w:rsidRDefault="00A817C7">
      <w:pPr>
        <w:numPr>
          <w:ilvl w:val="0"/>
          <w:numId w:val="15"/>
        </w:numPr>
        <w:ind w:left="721" w:right="71" w:hanging="360"/>
      </w:pPr>
      <w:r>
        <w:t xml:space="preserve">власниками будинків, житло яких перебуває у приватній власності. </w:t>
      </w:r>
    </w:p>
    <w:p w14:paraId="554A68D2" w14:textId="77777777" w:rsidR="004943C1" w:rsidRDefault="00A817C7">
      <w:pPr>
        <w:ind w:left="15" w:right="71"/>
      </w:pPr>
      <w:r>
        <w:t xml:space="preserve">Порядок надання споживачам послуг з питного водопостачання встановлюється центральним органом виконавчої влади, що забезпечує формування державної політики у сфері житлово-комунального господарства. </w:t>
      </w:r>
    </w:p>
    <w:p w14:paraId="22A41B67" w14:textId="77777777" w:rsidR="004943C1" w:rsidRDefault="00A817C7">
      <w:pPr>
        <w:ind w:left="15" w:right="71"/>
      </w:pPr>
      <w:r>
        <w:t xml:space="preserve">Договір про надання послуг з питного водопостачання укладається безпосередньо між підприємством питного водопостачання або уповноваженою ним юридичною чи фізичною особою і споживачем, визначеним у частині першій цієї статті. </w:t>
      </w:r>
    </w:p>
    <w:p w14:paraId="0CBC1377" w14:textId="77777777" w:rsidR="004943C1" w:rsidRDefault="00A817C7">
      <w:pPr>
        <w:spacing w:after="138"/>
        <w:ind w:left="15" w:right="71"/>
      </w:pPr>
      <w:r>
        <w:t xml:space="preserve">Істотними умовами договору про надання послуг з питного водопостачання є наступне: </w:t>
      </w:r>
    </w:p>
    <w:p w14:paraId="264375ED" w14:textId="77777777" w:rsidR="004943C1" w:rsidRDefault="00A817C7">
      <w:pPr>
        <w:numPr>
          <w:ilvl w:val="0"/>
          <w:numId w:val="15"/>
        </w:numPr>
        <w:spacing w:after="1"/>
        <w:ind w:left="721" w:right="71" w:hanging="360"/>
      </w:pPr>
      <w:r>
        <w:t xml:space="preserve">режим надання послуг; </w:t>
      </w:r>
    </w:p>
    <w:p w14:paraId="050FD9B2" w14:textId="77777777" w:rsidR="004943C1" w:rsidRDefault="00A817C7">
      <w:pPr>
        <w:numPr>
          <w:ilvl w:val="0"/>
          <w:numId w:val="15"/>
        </w:numPr>
        <w:spacing w:after="17"/>
        <w:ind w:left="721" w:right="71" w:hanging="360"/>
      </w:pPr>
      <w:r>
        <w:t xml:space="preserve">обсяги питного водопостачання за нормативами питного водопостачання; </w:t>
      </w:r>
    </w:p>
    <w:p w14:paraId="4C1F37E9" w14:textId="77777777" w:rsidR="004943C1" w:rsidRDefault="00A817C7">
      <w:pPr>
        <w:numPr>
          <w:ilvl w:val="0"/>
          <w:numId w:val="15"/>
        </w:numPr>
        <w:spacing w:after="1"/>
        <w:ind w:left="721" w:right="71" w:hanging="360"/>
      </w:pPr>
      <w:r>
        <w:t xml:space="preserve">порядок надання послуг з водовідведення; </w:t>
      </w:r>
    </w:p>
    <w:p w14:paraId="64B0D2F7" w14:textId="77777777" w:rsidR="004943C1" w:rsidRDefault="00A817C7">
      <w:pPr>
        <w:numPr>
          <w:ilvl w:val="0"/>
          <w:numId w:val="15"/>
        </w:numPr>
        <w:spacing w:after="20"/>
        <w:ind w:left="721" w:right="71" w:hanging="360"/>
      </w:pPr>
      <w:r>
        <w:t xml:space="preserve">розмір та порядок оплати послуг з централізованого водопостачання і водовідведення; </w:t>
      </w:r>
    </w:p>
    <w:p w14:paraId="6E9A2817" w14:textId="77777777" w:rsidR="004943C1" w:rsidRDefault="00A817C7">
      <w:pPr>
        <w:numPr>
          <w:ilvl w:val="0"/>
          <w:numId w:val="15"/>
        </w:numPr>
        <w:spacing w:after="76"/>
        <w:ind w:left="721" w:right="71" w:hanging="360"/>
      </w:pPr>
      <w:r>
        <w:t xml:space="preserve">права та обов'язки сторін договору; </w:t>
      </w:r>
      <w:r>
        <w:rPr>
          <w:rFonts w:ascii="Segoe UI Symbol" w:eastAsia="Segoe UI Symbol" w:hAnsi="Segoe UI Symbol" w:cs="Segoe UI Symbol"/>
        </w:rPr>
        <w:t></w:t>
      </w:r>
      <w:r>
        <w:rPr>
          <w:rFonts w:ascii="Arial" w:eastAsia="Arial" w:hAnsi="Arial" w:cs="Arial"/>
        </w:rPr>
        <w:t xml:space="preserve"> </w:t>
      </w:r>
      <w:r>
        <w:t xml:space="preserve">відповідальність сторін договору. </w:t>
      </w:r>
    </w:p>
    <w:p w14:paraId="2B00FCCF" w14:textId="77777777" w:rsidR="004943C1" w:rsidRDefault="00A817C7">
      <w:pPr>
        <w:ind w:left="15" w:right="71"/>
      </w:pPr>
      <w:r>
        <w:t xml:space="preserve">У договорі про надання послуг з питного водопостачання повинні бути зроблені посилання на нормативні документи, на підставі яких здійснюватиметься питне водопостачання. </w:t>
      </w:r>
    </w:p>
    <w:p w14:paraId="5FEF4DD1" w14:textId="77777777" w:rsidR="004943C1" w:rsidRDefault="00A817C7">
      <w:pPr>
        <w:spacing w:after="140"/>
        <w:ind w:left="15" w:right="71"/>
      </w:pPr>
      <w:r>
        <w:lastRenderedPageBreak/>
        <w:t xml:space="preserve">Законом України «Про питну воду та питне водопостачання» визначені права та обов’язки споживачів і підприємств питного водопостачання. Зокрема, споживач має право на </w:t>
      </w:r>
    </w:p>
    <w:p w14:paraId="7A8922BD" w14:textId="77777777" w:rsidR="004943C1" w:rsidRDefault="00A817C7">
      <w:pPr>
        <w:numPr>
          <w:ilvl w:val="0"/>
          <w:numId w:val="15"/>
        </w:numPr>
        <w:spacing w:after="19"/>
        <w:ind w:left="721" w:right="71" w:hanging="360"/>
      </w:pPr>
      <w:r>
        <w:t xml:space="preserve">забезпечення питною водою, якість якої відповідає державним стандартам, кількість і режим подачі якої визначаються на договірних засадах в обсязі, не меншому від нормативів питного водопостачання; </w:t>
      </w:r>
    </w:p>
    <w:p w14:paraId="7A06A85D" w14:textId="77777777" w:rsidR="004943C1" w:rsidRDefault="00A817C7">
      <w:pPr>
        <w:numPr>
          <w:ilvl w:val="0"/>
          <w:numId w:val="15"/>
        </w:numPr>
        <w:spacing w:after="19"/>
        <w:ind w:left="721" w:right="71" w:hanging="360"/>
      </w:pPr>
      <w:r>
        <w:t xml:space="preserve">одержання в установленому порядку повної, достовірної, своєчасної інформації про якість питної води, обсяги її реалізації, режими подачі та порядок розрахунку тарифів з централізованого водопостачання і водовідведення; </w:t>
      </w:r>
    </w:p>
    <w:p w14:paraId="6C75F3CA" w14:textId="77777777" w:rsidR="004943C1" w:rsidRDefault="00A817C7">
      <w:pPr>
        <w:numPr>
          <w:ilvl w:val="0"/>
          <w:numId w:val="15"/>
        </w:numPr>
        <w:spacing w:after="35"/>
        <w:ind w:left="721" w:right="71" w:hanging="360"/>
      </w:pPr>
      <w:r>
        <w:t xml:space="preserve">проведення громадських слухань щодо прийняття рішень з питань якості питної води та питного водопостачання відповідно до закону; </w:t>
      </w:r>
    </w:p>
    <w:p w14:paraId="04167DE7" w14:textId="77777777" w:rsidR="004943C1" w:rsidRDefault="00A817C7">
      <w:pPr>
        <w:numPr>
          <w:ilvl w:val="0"/>
          <w:numId w:val="15"/>
        </w:numPr>
        <w:spacing w:after="36"/>
        <w:ind w:left="721" w:right="71" w:hanging="360"/>
      </w:pPr>
      <w:r>
        <w:t xml:space="preserve">участь представників громадськості у перевірках, які проводяться органами виконавчої влади, з дотриманням встановленого режиму перебування на території об'єктів питного водопостачання; </w:t>
      </w:r>
    </w:p>
    <w:p w14:paraId="6DE8C196" w14:textId="77777777" w:rsidR="004943C1" w:rsidRDefault="00A817C7">
      <w:pPr>
        <w:numPr>
          <w:ilvl w:val="0"/>
          <w:numId w:val="15"/>
        </w:numPr>
        <w:spacing w:after="35"/>
        <w:ind w:left="721" w:right="71" w:hanging="360"/>
      </w:pPr>
      <w:r>
        <w:t xml:space="preserve">пред'явлення позовів до суду про відшкодування збитків, завданих внаслідок постачання неякісної питної води, що не відповідає державним стандартам, інших порушень законодавства у сфері питної води та питного водопостачання; </w:t>
      </w:r>
    </w:p>
    <w:p w14:paraId="155779F3" w14:textId="77777777" w:rsidR="004943C1" w:rsidRDefault="00A817C7">
      <w:pPr>
        <w:numPr>
          <w:ilvl w:val="0"/>
          <w:numId w:val="15"/>
        </w:numPr>
        <w:ind w:left="721" w:right="71" w:hanging="360"/>
      </w:pPr>
      <w:r>
        <w:t xml:space="preserve">підключення в установленому порядку до централізованого водопостачання та водовідведення.  </w:t>
      </w:r>
    </w:p>
    <w:p w14:paraId="57EE2CD4" w14:textId="77777777" w:rsidR="004943C1" w:rsidRDefault="00A817C7">
      <w:pPr>
        <w:ind w:left="15" w:right="71"/>
      </w:pPr>
      <w:r>
        <w:t xml:space="preserve">Захист прав споживачів питної води, а також механізм реалізації захисту цих прав регулюються також Законом України «Про захист прав споживачів» та іншими нормативно-правовими актами. </w:t>
      </w:r>
    </w:p>
    <w:p w14:paraId="673A9AC7" w14:textId="77777777" w:rsidR="004943C1" w:rsidRDefault="00A817C7">
      <w:pPr>
        <w:spacing w:after="147"/>
        <w:ind w:left="705" w:right="71" w:firstLine="0"/>
      </w:pPr>
      <w:r>
        <w:t xml:space="preserve">У свою чергу підприємства питного водопостачання мають право </w:t>
      </w:r>
    </w:p>
    <w:p w14:paraId="4E50B55C" w14:textId="77777777" w:rsidR="004943C1" w:rsidRDefault="00A817C7">
      <w:pPr>
        <w:numPr>
          <w:ilvl w:val="0"/>
          <w:numId w:val="15"/>
        </w:numPr>
        <w:spacing w:after="18"/>
        <w:ind w:left="721" w:right="71" w:hanging="360"/>
      </w:pPr>
      <w:r>
        <w:t xml:space="preserve">розробляти та подавати на затвердження уповноваженим органам тарифи з централізованого водопостачання і водовідведення з їх обґрунтуванням; </w:t>
      </w:r>
    </w:p>
    <w:p w14:paraId="094A67F0" w14:textId="77777777" w:rsidR="004943C1" w:rsidRDefault="00A817C7">
      <w:pPr>
        <w:numPr>
          <w:ilvl w:val="0"/>
          <w:numId w:val="15"/>
        </w:numPr>
        <w:spacing w:after="19"/>
        <w:ind w:left="721" w:right="71" w:hanging="360"/>
      </w:pPr>
      <w:r>
        <w:t xml:space="preserve">здійснювати контроль за технічним станом інженерного обладнання будинків і споруд, вимагати термінового усунення витоків з водопровідних мереж та обладнання, сприяти впровадженню засобів обліку й регулювання споживання питної води; </w:t>
      </w:r>
    </w:p>
    <w:p w14:paraId="068209AE" w14:textId="77777777" w:rsidR="004943C1" w:rsidRDefault="00A817C7">
      <w:pPr>
        <w:numPr>
          <w:ilvl w:val="0"/>
          <w:numId w:val="15"/>
        </w:numPr>
        <w:spacing w:after="35"/>
        <w:ind w:left="721" w:right="71" w:hanging="360"/>
      </w:pPr>
      <w:r>
        <w:t xml:space="preserve">видавати дозволи та технічні умови на підключення споживачів до систем централізованого питного водопостачання; </w:t>
      </w:r>
    </w:p>
    <w:p w14:paraId="45BA011F" w14:textId="77777777" w:rsidR="004943C1" w:rsidRDefault="00A817C7">
      <w:pPr>
        <w:numPr>
          <w:ilvl w:val="0"/>
          <w:numId w:val="15"/>
        </w:numPr>
        <w:ind w:left="721" w:right="71" w:hanging="360"/>
      </w:pPr>
      <w:r>
        <w:t xml:space="preserve">обмежувати або припиняти роботу об'єктів централізованого питного водопостачання у разі виникнення необхідності оперативного реагування на погіршення якості води у джерелах питного водопостачання і неможливості доведення її до вимог державних стандартів, повідомляти про таке відключення та його причини органи місцевого самоврядування, </w:t>
      </w:r>
      <w:r>
        <w:lastRenderedPageBreak/>
        <w:t xml:space="preserve">місцеві органи виконавчої влади та органи державної санітарно-епідеміологічної служби. </w:t>
      </w:r>
    </w:p>
    <w:p w14:paraId="0BC9E2D9" w14:textId="77777777" w:rsidR="004943C1" w:rsidRDefault="00A817C7">
      <w:pPr>
        <w:spacing w:after="162"/>
        <w:ind w:left="705" w:right="71" w:firstLine="0"/>
      </w:pPr>
      <w:r>
        <w:t xml:space="preserve">Підприємства питного водопостачання зобов'язані здійснювати: </w:t>
      </w:r>
    </w:p>
    <w:p w14:paraId="5B10577A" w14:textId="77777777" w:rsidR="004943C1" w:rsidRDefault="00A817C7">
      <w:pPr>
        <w:numPr>
          <w:ilvl w:val="0"/>
          <w:numId w:val="15"/>
        </w:numPr>
        <w:ind w:left="721" w:right="71" w:hanging="360"/>
      </w:pPr>
      <w:r>
        <w:t xml:space="preserve">виробництво та постачання питної води споживачам відповідно до умов договору; </w:t>
      </w:r>
    </w:p>
    <w:p w14:paraId="1CF8C973" w14:textId="77777777" w:rsidR="00C303CF" w:rsidRDefault="00C303CF" w:rsidP="00C303CF">
      <w:pPr>
        <w:pStyle w:val="a5"/>
        <w:numPr>
          <w:ilvl w:val="0"/>
          <w:numId w:val="15"/>
        </w:numPr>
        <w:spacing w:after="27"/>
        <w:ind w:right="71" w:hanging="436"/>
      </w:pPr>
      <w:r>
        <w:t xml:space="preserve">подачу води для протипожежних потреб; </w:t>
      </w:r>
    </w:p>
    <w:p w14:paraId="0F550A5C" w14:textId="77777777" w:rsidR="004943C1" w:rsidRDefault="00A817C7">
      <w:pPr>
        <w:numPr>
          <w:ilvl w:val="0"/>
          <w:numId w:val="15"/>
        </w:numPr>
        <w:spacing w:after="20"/>
        <w:ind w:left="721" w:right="71" w:hanging="360"/>
      </w:pPr>
      <w:r>
        <w:t xml:space="preserve">впровадження новітніх технологій виробництва питної води, ресурсозберігаючих технологій та обладнання; </w:t>
      </w:r>
    </w:p>
    <w:p w14:paraId="4C7B2D22" w14:textId="77777777" w:rsidR="004943C1" w:rsidRDefault="00A817C7">
      <w:pPr>
        <w:numPr>
          <w:ilvl w:val="0"/>
          <w:numId w:val="15"/>
        </w:numPr>
        <w:spacing w:after="19"/>
        <w:ind w:left="721" w:right="71" w:hanging="360"/>
      </w:pPr>
      <w:r>
        <w:t xml:space="preserve">участь у фінансуванні реконструкції та розвитку об'єктів централізованого питного водопостачання і водовідведення, оснащення їх засобами обліку та регулювання споживання води; </w:t>
      </w:r>
    </w:p>
    <w:p w14:paraId="2C7F56A8" w14:textId="77777777" w:rsidR="004943C1" w:rsidRDefault="00A817C7">
      <w:pPr>
        <w:numPr>
          <w:ilvl w:val="0"/>
          <w:numId w:val="15"/>
        </w:numPr>
        <w:spacing w:after="19"/>
        <w:ind w:left="721" w:right="71" w:hanging="360"/>
      </w:pPr>
      <w:r>
        <w:t xml:space="preserve">відшкодування збитків, завданих юридичним і фізичним особам внаслідок порушення вимог законодавства у сфері питної води та питного водопостачання, що сталося з їх вини; </w:t>
      </w:r>
    </w:p>
    <w:p w14:paraId="2C2C34B0" w14:textId="77777777" w:rsidR="004943C1" w:rsidRDefault="00A817C7">
      <w:pPr>
        <w:numPr>
          <w:ilvl w:val="0"/>
          <w:numId w:val="15"/>
        </w:numPr>
        <w:spacing w:after="19"/>
        <w:ind w:left="721" w:right="71" w:hanging="360"/>
      </w:pPr>
      <w:r>
        <w:t xml:space="preserve">вжиття заходів щодо забезпечення населення питною водою у випадках порушень функціонування централізованих систем водопостачання (аварійні ситуації); </w:t>
      </w:r>
    </w:p>
    <w:p w14:paraId="36EE0C9E" w14:textId="77777777" w:rsidR="004943C1" w:rsidRDefault="00A817C7">
      <w:pPr>
        <w:numPr>
          <w:ilvl w:val="0"/>
          <w:numId w:val="15"/>
        </w:numPr>
        <w:spacing w:after="0"/>
        <w:ind w:left="721" w:right="71" w:hanging="360"/>
      </w:pPr>
      <w:r>
        <w:t xml:space="preserve">вирішення ситуаційних питань, пов'язаних з порушенням функціонування централізованих систем водопостачання (аварійні ситуації), відповідно до плану оперативних дій із забезпечення споживачів питною водою у відповідному населеному пункті (районі). </w:t>
      </w:r>
    </w:p>
    <w:p w14:paraId="6566EA94" w14:textId="77777777" w:rsidR="004943C1" w:rsidRDefault="00A817C7">
      <w:pPr>
        <w:spacing w:after="155" w:line="259" w:lineRule="auto"/>
        <w:ind w:left="1427" w:right="0" w:firstLine="0"/>
        <w:jc w:val="left"/>
      </w:pPr>
      <w:r>
        <w:t xml:space="preserve"> </w:t>
      </w:r>
    </w:p>
    <w:p w14:paraId="38422029" w14:textId="77777777" w:rsidR="004943C1" w:rsidRDefault="00A817C7">
      <w:pPr>
        <w:pStyle w:val="4"/>
        <w:spacing w:after="145" w:line="265" w:lineRule="auto"/>
        <w:ind w:left="700" w:right="0"/>
        <w:jc w:val="both"/>
      </w:pPr>
      <w:r>
        <w:rPr>
          <w:b/>
          <w:i w:val="0"/>
          <w:color w:val="4F81BD"/>
        </w:rPr>
        <w:t xml:space="preserve">2.2.6. Тарифна політика у сфері водопостачання та водовідведення </w:t>
      </w:r>
    </w:p>
    <w:p w14:paraId="5BD88A0D" w14:textId="77777777" w:rsidR="004943C1" w:rsidRDefault="00A817C7">
      <w:pPr>
        <w:ind w:left="15" w:right="71"/>
      </w:pPr>
      <w:r>
        <w:t xml:space="preserve">За надання послуг з питного водопостачання споживач вносить плату за нормами і тарифами, що регулюються у встановленому законодавством порядку. </w:t>
      </w:r>
    </w:p>
    <w:p w14:paraId="1D3507AA" w14:textId="77777777" w:rsidR="004943C1" w:rsidRDefault="00A817C7">
      <w:pPr>
        <w:ind w:left="15" w:right="71"/>
      </w:pPr>
      <w:r>
        <w:t xml:space="preserve">Порядок стягнення плати за надання послуг з питного водопостачання встановлюється законодавством. </w:t>
      </w:r>
    </w:p>
    <w:p w14:paraId="1673D0AA" w14:textId="77777777" w:rsidR="004943C1" w:rsidRDefault="00A817C7">
      <w:pPr>
        <w:ind w:left="15" w:right="71"/>
      </w:pPr>
      <w:r>
        <w:t xml:space="preserve">Тарифи з централізованого водопостачання розраховуються на підставі галузевих нормативів витрат і повинні повністю відшкодовувати експлуатаційні витрати та забезпечувати надійну роботу об'єктів централізованого питного водопостачання і водовідведення. </w:t>
      </w:r>
    </w:p>
    <w:p w14:paraId="7418BD4E" w14:textId="77777777" w:rsidR="004943C1" w:rsidRDefault="00A817C7">
      <w:pPr>
        <w:ind w:left="15" w:right="71"/>
      </w:pPr>
      <w:r>
        <w:t xml:space="preserve">Формування тарифів на централізоване водопостачання та водовідведення здійснюється з урахуванням витрат за кожним видом ліцензованої діяльності, облік яких ведеться ліцензіатом окремо. </w:t>
      </w:r>
    </w:p>
    <w:p w14:paraId="74235856" w14:textId="77777777" w:rsidR="004943C1" w:rsidRDefault="00A817C7">
      <w:pPr>
        <w:ind w:left="15" w:right="71"/>
      </w:pPr>
      <w:r>
        <w:t xml:space="preserve">У розрахунках тарифів на централізоване водопостачання та водовідведення не враховуються витрати на провадження виду діяльності з надання послуг з централізованого постачання холодної води, водовідведення </w:t>
      </w:r>
      <w:r>
        <w:lastRenderedPageBreak/>
        <w:t xml:space="preserve">з використанням </w:t>
      </w:r>
      <w:proofErr w:type="spellStart"/>
      <w:r>
        <w:t>внутрішньобудинкових</w:t>
      </w:r>
      <w:proofErr w:type="spellEnd"/>
      <w:r>
        <w:t xml:space="preserve"> мереж, який не підлягає ліцензуванню, та витрати на провадження інших видів діяльності, які не підлягають ліцензуванню. </w:t>
      </w:r>
    </w:p>
    <w:p w14:paraId="0B00D6F4" w14:textId="77777777" w:rsidR="004943C1" w:rsidRDefault="00A817C7">
      <w:pPr>
        <w:ind w:left="15" w:right="71"/>
      </w:pPr>
      <w:r>
        <w:t xml:space="preserve">Крім того, Постановою КМУ від 02.09.2015 р. № 670 «Про внесення змін до порядків, затверджених постановою Кабінету Міністрів України від 1 червня 2011 р. № 869» внесені зміни до Порядку формування тарифів на централізоване водопостачання та водовідведення. </w:t>
      </w:r>
    </w:p>
    <w:p w14:paraId="3A42FDEC" w14:textId="77777777" w:rsidR="004943C1" w:rsidRDefault="00A817C7">
      <w:pPr>
        <w:spacing w:after="136"/>
        <w:ind w:left="15" w:right="71"/>
      </w:pPr>
      <w:r>
        <w:t xml:space="preserve">Зазначений Порядок формування тарифів на централізоване водопостачання та водовідведення доповнено розділами «Особливості формування тарифів на централізоване водопостачання» та «Особливості формування тарифів на централізоване водовідведення», якими визначено які саме витрати повинні враховуватися при розрахунку тарифів на послуги централізованого водопостачання та водовідведення. </w:t>
      </w:r>
    </w:p>
    <w:p w14:paraId="371411D0" w14:textId="77777777" w:rsidR="004943C1" w:rsidRDefault="00A817C7">
      <w:pPr>
        <w:spacing w:after="156"/>
        <w:ind w:left="15" w:right="71"/>
      </w:pPr>
      <w:r>
        <w:t xml:space="preserve">Зокрема формування тарифів ліцензіатами на централізоване водовідведення для споживачів, які є суб’єктами господарювання у сфері централізованого водопостачання та водовідведення, здійснюється з урахуванням </w:t>
      </w:r>
    </w:p>
    <w:p w14:paraId="17FC328E" w14:textId="77777777" w:rsidR="004943C1" w:rsidRDefault="00A817C7">
      <w:pPr>
        <w:numPr>
          <w:ilvl w:val="0"/>
          <w:numId w:val="16"/>
        </w:numPr>
        <w:spacing w:after="20"/>
        <w:ind w:left="721" w:right="71" w:hanging="360"/>
      </w:pPr>
      <w:r>
        <w:t xml:space="preserve">прямих витрат на очищення стічних вод, транспортування стічних вод споживачів, які є суб’єктами господарювання у сфері централізованого водопостачання та водовідведення, системами ліцензіата; </w:t>
      </w:r>
    </w:p>
    <w:p w14:paraId="412C2AD5" w14:textId="77777777" w:rsidR="004943C1" w:rsidRDefault="00A817C7">
      <w:pPr>
        <w:numPr>
          <w:ilvl w:val="0"/>
          <w:numId w:val="16"/>
        </w:numPr>
        <w:spacing w:after="79"/>
        <w:ind w:left="721" w:right="71" w:hanging="360"/>
      </w:pPr>
      <w:r>
        <w:t xml:space="preserve">загальновиробничих, адміністративних, фінансових, інших операційних витрат </w:t>
      </w:r>
      <w:proofErr w:type="spellStart"/>
      <w:r>
        <w:t>пропорційно</w:t>
      </w:r>
      <w:proofErr w:type="spellEnd"/>
      <w:r>
        <w:t xml:space="preserve"> обсягам реалізації централізованого водовідведення споживачам, які є суб’єктами господарювання у сфері централізованого водопостачання та водовідведення, в загальному обсязі реалізації централізованого водовідведення ліцензіата; </w:t>
      </w:r>
      <w:r>
        <w:rPr>
          <w:rFonts w:ascii="Segoe UI Symbol" w:eastAsia="Segoe UI Symbol" w:hAnsi="Segoe UI Symbol" w:cs="Segoe UI Symbol"/>
        </w:rPr>
        <w:t></w:t>
      </w:r>
      <w:r>
        <w:rPr>
          <w:rFonts w:ascii="Arial" w:eastAsia="Arial" w:hAnsi="Arial" w:cs="Arial"/>
        </w:rPr>
        <w:t xml:space="preserve"> </w:t>
      </w:r>
      <w:r>
        <w:t xml:space="preserve">планованого прибутку. </w:t>
      </w:r>
    </w:p>
    <w:p w14:paraId="5673FE86" w14:textId="77777777" w:rsidR="004943C1" w:rsidRDefault="00A817C7">
      <w:pPr>
        <w:spacing w:after="139"/>
        <w:ind w:left="15" w:right="71"/>
      </w:pPr>
      <w:r>
        <w:t xml:space="preserve">У випадку, якщо ліцензіат не здійснює транспортування стічних вод споживачів, які є суб’єктами господарювання у сфері централізованого водопостачання та водовідведення, власними системами, формування тарифів ліцензіата на централізоване водовідведення для споживачів, які є суб’єктами господарювання у сфері централізованого водопостачання та водовідведення, здійснюється з урахуванням </w:t>
      </w:r>
    </w:p>
    <w:p w14:paraId="3AF85005" w14:textId="77777777" w:rsidR="004943C1" w:rsidRDefault="00A817C7">
      <w:pPr>
        <w:numPr>
          <w:ilvl w:val="0"/>
          <w:numId w:val="16"/>
        </w:numPr>
        <w:spacing w:after="1"/>
        <w:ind w:left="721" w:right="71" w:hanging="360"/>
      </w:pPr>
      <w:r>
        <w:t xml:space="preserve">прямих витрат на очищення стічних вод; </w:t>
      </w:r>
    </w:p>
    <w:p w14:paraId="63229486" w14:textId="77777777" w:rsidR="004943C1" w:rsidRDefault="00A817C7">
      <w:pPr>
        <w:numPr>
          <w:ilvl w:val="0"/>
          <w:numId w:val="16"/>
        </w:numPr>
        <w:ind w:left="721" w:right="71" w:hanging="360"/>
      </w:pPr>
      <w:r>
        <w:t xml:space="preserve">загальновиробничих, адміністративних, фінансових, інших операційних витрат </w:t>
      </w:r>
      <w:proofErr w:type="spellStart"/>
      <w:r>
        <w:t>пропорційно</w:t>
      </w:r>
      <w:proofErr w:type="spellEnd"/>
      <w:r>
        <w:t xml:space="preserve"> обсягам реалізації централізованого водовідведення споживачам, які є суб’єктами господарювання у сфері централізованого водопостачання та водовідведення, в загальному обсязі реалізації централізованого водовідведення ліцензіата; </w:t>
      </w:r>
      <w:r>
        <w:rPr>
          <w:rFonts w:ascii="Segoe UI Symbol" w:eastAsia="Segoe UI Symbol" w:hAnsi="Segoe UI Symbol" w:cs="Segoe UI Symbol"/>
        </w:rPr>
        <w:t></w:t>
      </w:r>
      <w:r>
        <w:rPr>
          <w:rFonts w:ascii="Arial" w:eastAsia="Arial" w:hAnsi="Arial" w:cs="Arial"/>
        </w:rPr>
        <w:t xml:space="preserve"> </w:t>
      </w:r>
      <w:r>
        <w:t xml:space="preserve">планованого прибутку. </w:t>
      </w:r>
    </w:p>
    <w:p w14:paraId="40A8C82C" w14:textId="77777777" w:rsidR="004943C1" w:rsidRDefault="00A817C7">
      <w:pPr>
        <w:spacing w:after="139"/>
        <w:ind w:left="15" w:right="71"/>
      </w:pPr>
      <w:r>
        <w:lastRenderedPageBreak/>
        <w:t xml:space="preserve">Що стосується формування тарифів ліцензіатами на централізоване водопостачання для споживачів, які є суб’єктами господарювання у сфері централізованого водопостачання та водовідведення, то воно здійснюється з урахуванням </w:t>
      </w:r>
    </w:p>
    <w:p w14:paraId="2614249D" w14:textId="77777777" w:rsidR="004943C1" w:rsidRDefault="00A817C7">
      <w:pPr>
        <w:numPr>
          <w:ilvl w:val="0"/>
          <w:numId w:val="16"/>
        </w:numPr>
        <w:spacing w:after="35"/>
        <w:ind w:left="721" w:right="71" w:hanging="360"/>
      </w:pPr>
      <w:r>
        <w:t xml:space="preserve">прямих витрат на забір води з джерел питного водопостачання, доведення її якості до вимог на питну воду, подачу води з очисних споруд до системи водоводів; </w:t>
      </w:r>
    </w:p>
    <w:p w14:paraId="6DCD72B3" w14:textId="77777777" w:rsidR="004943C1" w:rsidRDefault="00A817C7">
      <w:pPr>
        <w:numPr>
          <w:ilvl w:val="0"/>
          <w:numId w:val="16"/>
        </w:numPr>
        <w:ind w:left="721" w:right="71" w:hanging="360"/>
      </w:pPr>
      <w:r>
        <w:t>прямих витрат на придбання води в інших підприємств, які плануються відповідно до укладених договорів виходячи з необхідного обсягу подачі питної води, передбаченого річним планом ліцензованої діяльності з централізованого водопостачання та водовідведення, і діючих цін підприємств</w:t>
      </w:r>
      <w:r w:rsidR="00C86E99">
        <w:t xml:space="preserve"> </w:t>
      </w:r>
      <w:r>
        <w:t xml:space="preserve">постачальників; </w:t>
      </w:r>
    </w:p>
    <w:p w14:paraId="7DB62ACB" w14:textId="77777777" w:rsidR="004943C1" w:rsidRDefault="00A817C7" w:rsidP="00C86E99">
      <w:pPr>
        <w:pStyle w:val="a5"/>
        <w:numPr>
          <w:ilvl w:val="0"/>
          <w:numId w:val="16"/>
        </w:numPr>
        <w:spacing w:after="80"/>
        <w:ind w:right="71" w:hanging="294"/>
      </w:pPr>
      <w:r>
        <w:t xml:space="preserve">загальновиробничих, адміністративних, фінансових, інших операційних витрат </w:t>
      </w:r>
      <w:proofErr w:type="spellStart"/>
      <w:r>
        <w:t>пропорційно</w:t>
      </w:r>
      <w:proofErr w:type="spellEnd"/>
      <w:r>
        <w:t xml:space="preserve"> обсягам реалізації централізованого водопостачання споживачам, які є суб’єктами господарювання у сфері централізованого водопостачання та водовідведення, в загальному обсязі реалізації централізованого водопостачання ліцензіата; </w:t>
      </w:r>
      <w:r w:rsidRPr="00C86E99">
        <w:rPr>
          <w:rFonts w:ascii="Segoe UI Symbol" w:eastAsia="Segoe UI Symbol" w:hAnsi="Segoe UI Symbol" w:cs="Segoe UI Symbol"/>
        </w:rPr>
        <w:t></w:t>
      </w:r>
      <w:r w:rsidRPr="00C86E99">
        <w:rPr>
          <w:rFonts w:ascii="Arial" w:eastAsia="Arial" w:hAnsi="Arial" w:cs="Arial"/>
        </w:rPr>
        <w:t xml:space="preserve"> </w:t>
      </w:r>
      <w:r>
        <w:t xml:space="preserve">планованого прибутку. </w:t>
      </w:r>
    </w:p>
    <w:p w14:paraId="5094B1FE" w14:textId="77777777" w:rsidR="004943C1" w:rsidRDefault="00A817C7">
      <w:pPr>
        <w:spacing w:after="140"/>
        <w:ind w:left="15" w:right="71"/>
      </w:pPr>
      <w:r>
        <w:t xml:space="preserve">Знову ж таки, якщо ліцензіат не здійснює транспортування води власними водоводами до систем споживачів, які є суб’єктами господарювання у сфері централізованого водопостачання та водовідведення, то формування тарифів на централізоване водопостачання для споживачів, які є суб’єктами господарювання у сфері централізованого водопостачання та водовідведення, здійснюється з урахуванням </w:t>
      </w:r>
    </w:p>
    <w:p w14:paraId="737D4E0A" w14:textId="77777777" w:rsidR="004943C1" w:rsidRDefault="00A817C7">
      <w:pPr>
        <w:numPr>
          <w:ilvl w:val="0"/>
          <w:numId w:val="16"/>
        </w:numPr>
        <w:spacing w:after="19"/>
        <w:ind w:left="721" w:right="71" w:hanging="360"/>
      </w:pPr>
      <w:r>
        <w:t xml:space="preserve">прямих витрат на забір води з джерел питного водопостачання та доведення її якості до вимог на питну воду, подачу води з очисних споруд до системи водоводів; </w:t>
      </w:r>
    </w:p>
    <w:p w14:paraId="2927BDA3" w14:textId="77777777" w:rsidR="004943C1" w:rsidRDefault="00A817C7">
      <w:pPr>
        <w:numPr>
          <w:ilvl w:val="0"/>
          <w:numId w:val="16"/>
        </w:numPr>
        <w:spacing w:after="20"/>
        <w:ind w:left="721" w:right="71" w:hanging="360"/>
      </w:pPr>
      <w:r>
        <w:t>прямих витрат на придбання води в інших підприємств, які плануються відповідно до укладених договорів виходячи з необхідного обсягу подачі питної води, передбаченого річним планом ліцензованої діяльності з централізованого водопостачання та водовідведення, і діючих цін підприємств</w:t>
      </w:r>
      <w:r w:rsidR="00C86E99">
        <w:t xml:space="preserve"> </w:t>
      </w:r>
      <w:r>
        <w:t xml:space="preserve">постачальників; </w:t>
      </w:r>
    </w:p>
    <w:p w14:paraId="74A2CE2F" w14:textId="77777777" w:rsidR="004943C1" w:rsidRDefault="00A817C7">
      <w:pPr>
        <w:numPr>
          <w:ilvl w:val="0"/>
          <w:numId w:val="16"/>
        </w:numPr>
        <w:spacing w:after="79"/>
        <w:ind w:left="721" w:right="71" w:hanging="360"/>
      </w:pPr>
      <w:r>
        <w:t xml:space="preserve">загальновиробничих, адміністративних, фінансових, інших операційних витрат </w:t>
      </w:r>
      <w:proofErr w:type="spellStart"/>
      <w:r>
        <w:t>пропорційно</w:t>
      </w:r>
      <w:proofErr w:type="spellEnd"/>
      <w:r>
        <w:t xml:space="preserve"> обсягам реалізації централізованого водопостачання споживачам, які є суб’єктами господарювання у сфері централізованого водопостачання та водовідведення, в загальному обсязі реалізації централізованого водопостачання ліцензіата; </w:t>
      </w:r>
      <w:r>
        <w:rPr>
          <w:rFonts w:ascii="Segoe UI Symbol" w:eastAsia="Segoe UI Symbol" w:hAnsi="Segoe UI Symbol" w:cs="Segoe UI Symbol"/>
        </w:rPr>
        <w:t></w:t>
      </w:r>
      <w:r>
        <w:rPr>
          <w:rFonts w:ascii="Arial" w:eastAsia="Arial" w:hAnsi="Arial" w:cs="Arial"/>
        </w:rPr>
        <w:t xml:space="preserve"> </w:t>
      </w:r>
      <w:r>
        <w:t xml:space="preserve">планованого прибутку. </w:t>
      </w:r>
    </w:p>
    <w:p w14:paraId="24CCD537" w14:textId="77777777" w:rsidR="004943C1" w:rsidRDefault="00A817C7">
      <w:pPr>
        <w:spacing w:after="154" w:line="259" w:lineRule="auto"/>
        <w:ind w:left="705" w:right="0" w:firstLine="0"/>
        <w:jc w:val="left"/>
      </w:pPr>
      <w:r>
        <w:t xml:space="preserve"> </w:t>
      </w:r>
    </w:p>
    <w:p w14:paraId="611C676F" w14:textId="77777777" w:rsidR="004943C1" w:rsidRDefault="00A817C7">
      <w:pPr>
        <w:pStyle w:val="4"/>
        <w:spacing w:after="145" w:line="265" w:lineRule="auto"/>
        <w:ind w:left="700" w:right="0"/>
        <w:jc w:val="both"/>
      </w:pPr>
      <w:r>
        <w:rPr>
          <w:b/>
          <w:i w:val="0"/>
          <w:color w:val="4F81BD"/>
        </w:rPr>
        <w:lastRenderedPageBreak/>
        <w:t xml:space="preserve">2.2.7. Санітарна охорона у сфері питного водопостачання  </w:t>
      </w:r>
    </w:p>
    <w:p w14:paraId="19B8FFF8" w14:textId="77777777" w:rsidR="004943C1" w:rsidRDefault="00A817C7">
      <w:pPr>
        <w:ind w:left="15" w:right="71"/>
      </w:pPr>
      <w:r>
        <w:t xml:space="preserve">Санітарній охороні у сфері питної води та питного водопостачання підлягають джерела та об'єкти централізованого питного водопостачання незалежно від їх типу, форми власності та підпорядкування з метою охорони та збереження природних властивостей води у місцях її забору, запобігання забрудненню, засміченню та передчасному виснаженню водних об'єктів, а також забезпечення безпеки виробництва, постачання і споживання питної води. </w:t>
      </w:r>
    </w:p>
    <w:p w14:paraId="69407D1F" w14:textId="77777777" w:rsidR="004943C1" w:rsidRDefault="00A817C7">
      <w:pPr>
        <w:ind w:left="15" w:right="71"/>
      </w:pPr>
      <w:r>
        <w:t xml:space="preserve">Залежно від типу джерела питного водопостачання (поверхневе, підземне), ступеня його захищеності й ризику біологічного, хімічного та радіаційного забруднення, особливостей санітарних, гідрогеологічних і гідрологічних умов, а також характеру забруднюючих речовин встановлюються зони санітарної охорони й окремі пояси особливого режиму цих зон. </w:t>
      </w:r>
    </w:p>
    <w:p w14:paraId="6A0CF8A8" w14:textId="77777777" w:rsidR="004943C1" w:rsidRDefault="00A817C7">
      <w:pPr>
        <w:ind w:left="15" w:right="71"/>
      </w:pPr>
      <w:r>
        <w:t xml:space="preserve">Встановлення меж зон санітарної охорони джерел та об'єктів централізованого питного водопостачання здійснюється у процесі розроблення проекту землеустрою. </w:t>
      </w:r>
    </w:p>
    <w:p w14:paraId="0EAC428A" w14:textId="77777777" w:rsidR="004943C1" w:rsidRDefault="00A817C7">
      <w:pPr>
        <w:ind w:left="15" w:right="0"/>
      </w:pPr>
      <w:r>
        <w:t xml:space="preserve">Межі зон санітарної охорони та поясів особливого режиму встановлюються органами місцевого самоврядування за погодженням з центральним органом виконавчої влади, що реалізує державну політику у сфері розвитку водного господарства, та органами державної санітарно-епідеміологічної служби. </w:t>
      </w:r>
    </w:p>
    <w:p w14:paraId="01816521" w14:textId="77777777" w:rsidR="004943C1" w:rsidRDefault="00A817C7">
      <w:pPr>
        <w:spacing w:after="141"/>
        <w:ind w:left="15" w:right="71"/>
      </w:pPr>
      <w:r>
        <w:t xml:space="preserve">Зони санітарної охорони джерел та об'єктів централізованого питного водопостачання входять до складу водоохоронних зон і поділяються на три пояси особливого режиму, а саме: </w:t>
      </w:r>
    </w:p>
    <w:p w14:paraId="5C1150EB" w14:textId="77777777" w:rsidR="004943C1" w:rsidRDefault="00A817C7">
      <w:pPr>
        <w:numPr>
          <w:ilvl w:val="0"/>
          <w:numId w:val="17"/>
        </w:numPr>
        <w:spacing w:after="17"/>
        <w:ind w:left="721" w:right="71" w:hanging="360"/>
      </w:pPr>
      <w:r>
        <w:t xml:space="preserve">перший пояс (суворого режиму) включає територію розміщення водозабору, майданчика водопровідних споруд і </w:t>
      </w:r>
      <w:proofErr w:type="spellStart"/>
      <w:r>
        <w:t>водопідвідного</w:t>
      </w:r>
      <w:proofErr w:type="spellEnd"/>
      <w:r>
        <w:t xml:space="preserve"> каналу; </w:t>
      </w:r>
    </w:p>
    <w:p w14:paraId="1F5A2E7A" w14:textId="77777777" w:rsidR="004943C1" w:rsidRDefault="00A817C7">
      <w:pPr>
        <w:numPr>
          <w:ilvl w:val="0"/>
          <w:numId w:val="17"/>
        </w:numPr>
        <w:ind w:left="721" w:right="71" w:hanging="360"/>
      </w:pPr>
      <w:r>
        <w:t xml:space="preserve">другий і третій пояси (обмеження і спостереження) включають територію, що відводиться для забезпечення охорони джерел та об'єктів централізованого питного водопостачання. </w:t>
      </w:r>
    </w:p>
    <w:p w14:paraId="61B5BADC" w14:textId="77777777" w:rsidR="004943C1" w:rsidRDefault="00A817C7">
      <w:pPr>
        <w:ind w:left="15" w:right="71"/>
      </w:pPr>
      <w:r>
        <w:t xml:space="preserve">У межах зони санітарної охорони джерел питної води та об'єктів централізованого питного водопостачання господарська та інша діяльність обмежуються. </w:t>
      </w:r>
    </w:p>
    <w:p w14:paraId="13CE8123" w14:textId="77777777" w:rsidR="004943C1" w:rsidRDefault="00A817C7">
      <w:pPr>
        <w:ind w:left="15" w:right="71"/>
      </w:pPr>
      <w:r>
        <w:t xml:space="preserve">Забороняється розміщення, будівництво, введення в дію, експлуатація та реконструкція підприємств, споруд й інших об'єктів, на яких не забезпечено в повному обсязі дотримання всіх вимог і виконання заходів, передбачених у проектах зон санітарної охорони, проектах на будівництво та реконструкцію, інших проектах. </w:t>
      </w:r>
    </w:p>
    <w:p w14:paraId="743CCED0" w14:textId="77777777" w:rsidR="004943C1" w:rsidRDefault="00A817C7">
      <w:pPr>
        <w:spacing w:after="155" w:line="259" w:lineRule="auto"/>
        <w:ind w:left="705" w:right="0" w:firstLine="0"/>
        <w:jc w:val="left"/>
      </w:pPr>
      <w:r>
        <w:t xml:space="preserve"> </w:t>
      </w:r>
    </w:p>
    <w:p w14:paraId="5BD6FD1E" w14:textId="77777777" w:rsidR="004943C1" w:rsidRDefault="00A817C7">
      <w:pPr>
        <w:pStyle w:val="4"/>
        <w:spacing w:after="145" w:line="265" w:lineRule="auto"/>
        <w:ind w:left="700" w:right="0"/>
        <w:jc w:val="both"/>
      </w:pPr>
      <w:r>
        <w:rPr>
          <w:b/>
          <w:i w:val="0"/>
          <w:color w:val="4F81BD"/>
        </w:rPr>
        <w:lastRenderedPageBreak/>
        <w:t xml:space="preserve">2.2.8. Відповідальність у сфері питного водопостачання </w:t>
      </w:r>
    </w:p>
    <w:p w14:paraId="61B955F7" w14:textId="77777777" w:rsidR="004943C1" w:rsidRDefault="00A817C7">
      <w:pPr>
        <w:spacing w:after="138"/>
        <w:ind w:left="15" w:right="71"/>
      </w:pPr>
      <w:r>
        <w:t xml:space="preserve">Особи, які визнані винними у здійсненні правопорушень, притягаються до відповідальності згідно із законами України при </w:t>
      </w:r>
    </w:p>
    <w:p w14:paraId="1E23DE6B" w14:textId="77777777" w:rsidR="004943C1" w:rsidRDefault="00A817C7">
      <w:pPr>
        <w:numPr>
          <w:ilvl w:val="0"/>
          <w:numId w:val="18"/>
        </w:numPr>
        <w:spacing w:after="35"/>
        <w:ind w:left="721" w:right="71" w:hanging="360"/>
      </w:pPr>
      <w:r>
        <w:t xml:space="preserve">постачанні споживачам питної води, яка не відповідає державним стандартам на питну воду або води, яка внаслідок порушення вимог стандартів, норм і правил є небезпечною для життя та здоров'я людей; </w:t>
      </w:r>
    </w:p>
    <w:p w14:paraId="611861BF" w14:textId="77777777" w:rsidR="004943C1" w:rsidRDefault="00A817C7">
      <w:pPr>
        <w:numPr>
          <w:ilvl w:val="0"/>
          <w:numId w:val="18"/>
        </w:numPr>
        <w:spacing w:after="35"/>
        <w:ind w:left="721" w:right="71" w:hanging="360"/>
      </w:pPr>
      <w:r>
        <w:t xml:space="preserve">порушенні (без поважних причин) встановленого режиму подачі питної води населенню для питних і господарсько-побутових потреб, а також підприємствам харчової та медичної промисловості; </w:t>
      </w:r>
    </w:p>
    <w:p w14:paraId="7F6AC309" w14:textId="77777777" w:rsidR="004943C1" w:rsidRDefault="00A817C7">
      <w:pPr>
        <w:numPr>
          <w:ilvl w:val="0"/>
          <w:numId w:val="18"/>
        </w:numPr>
        <w:spacing w:after="1"/>
        <w:ind w:left="721" w:right="71" w:hanging="360"/>
      </w:pPr>
      <w:r>
        <w:t xml:space="preserve">забрудненні, засміченні, виснаженні джерел питного водопостачання; </w:t>
      </w:r>
    </w:p>
    <w:p w14:paraId="3DC92AA1" w14:textId="77777777" w:rsidR="004943C1" w:rsidRDefault="00A817C7">
      <w:pPr>
        <w:numPr>
          <w:ilvl w:val="0"/>
          <w:numId w:val="18"/>
        </w:numPr>
        <w:spacing w:after="36"/>
        <w:ind w:left="721" w:right="71" w:hanging="360"/>
      </w:pPr>
      <w:r>
        <w:t xml:space="preserve">порушенні режиму охорони, господарської чи іншої діяльності в зонах санітарної охорони джерел та об'єктів централізованого питного водопостачання; </w:t>
      </w:r>
    </w:p>
    <w:p w14:paraId="69752DCA" w14:textId="77777777" w:rsidR="004943C1" w:rsidRDefault="00A817C7">
      <w:pPr>
        <w:numPr>
          <w:ilvl w:val="0"/>
          <w:numId w:val="18"/>
        </w:numPr>
        <w:spacing w:after="20"/>
        <w:ind w:left="721" w:right="71" w:hanging="360"/>
      </w:pPr>
      <w:r>
        <w:t xml:space="preserve">самовільному підключенні споживачів до об'єктів та систем питного водопостачання і водовідведення; </w:t>
      </w:r>
    </w:p>
    <w:p w14:paraId="4F6A8D47" w14:textId="77777777" w:rsidR="004943C1" w:rsidRDefault="00A817C7">
      <w:pPr>
        <w:numPr>
          <w:ilvl w:val="0"/>
          <w:numId w:val="18"/>
        </w:numPr>
        <w:ind w:left="721" w:right="71" w:hanging="360"/>
      </w:pPr>
      <w:r>
        <w:t xml:space="preserve">провадженні діяльності з централізованого питного водопостачання та водовідведення без ліцензії або з порушенням ліцензійних умов; </w:t>
      </w:r>
    </w:p>
    <w:p w14:paraId="45BAB00A" w14:textId="77777777" w:rsidR="004943C1" w:rsidRDefault="00A817C7">
      <w:pPr>
        <w:spacing w:after="36"/>
        <w:ind w:left="720" w:right="71" w:firstLine="0"/>
      </w:pPr>
      <w:r>
        <w:t xml:space="preserve">неповідомленні (приховуванні) або наданні недостовірної інформації про аварійні ситуації на об'єктах централізованого питного водопостачання та водовідведення, про якість питної води, стан джерел та систем питного водопостачання і водовідведення; </w:t>
      </w:r>
    </w:p>
    <w:p w14:paraId="260041E8" w14:textId="77777777" w:rsidR="004943C1" w:rsidRDefault="00A817C7">
      <w:pPr>
        <w:numPr>
          <w:ilvl w:val="0"/>
          <w:numId w:val="18"/>
        </w:numPr>
        <w:spacing w:after="79"/>
        <w:ind w:left="721" w:right="71" w:hanging="360"/>
      </w:pPr>
      <w:r>
        <w:t xml:space="preserve">пошкодженні (руйнуванні чи псуванні) систем питного водопостачання, порушенні правил їх експлуатації та встановлених режимів роботи, діях, що становлять загрозу санітарному та епідемічному благополуччю населення; </w:t>
      </w:r>
      <w:r>
        <w:rPr>
          <w:rFonts w:ascii="Segoe UI Symbol" w:eastAsia="Segoe UI Symbol" w:hAnsi="Segoe UI Symbol" w:cs="Segoe UI Symbol"/>
        </w:rPr>
        <w:t></w:t>
      </w:r>
      <w:r>
        <w:rPr>
          <w:rFonts w:ascii="Arial" w:eastAsia="Arial" w:hAnsi="Arial" w:cs="Arial"/>
        </w:rPr>
        <w:t xml:space="preserve"> </w:t>
      </w:r>
      <w:r>
        <w:t xml:space="preserve">невиконанні обов'язкових приписів посадових осіб. </w:t>
      </w:r>
    </w:p>
    <w:p w14:paraId="72ED25B0" w14:textId="77777777" w:rsidR="004943C1" w:rsidRDefault="00A817C7">
      <w:pPr>
        <w:ind w:left="15" w:right="71"/>
      </w:pPr>
      <w:r>
        <w:t xml:space="preserve">Підприємствам питного водопостачання, яким заподіяна шкода юридичними чи фізичними особами внаслідок порушення ними правил користування системами питного водопостачання, пошкодження цих систем, а також внаслідок створення перешкод у проведенні аварійно-відновлювальних робіт, у забезпеченні нормальної експлуатації систем питного водопостачання або забруднення, засмічення чи виснаження джерел питного водопостачання, збитки відшкодовуються відповідно до законів України. </w:t>
      </w:r>
    </w:p>
    <w:p w14:paraId="0ECBCAED" w14:textId="77777777" w:rsidR="004943C1" w:rsidRDefault="00A817C7">
      <w:pPr>
        <w:ind w:left="15" w:right="9"/>
      </w:pPr>
      <w:r>
        <w:t xml:space="preserve">Підприємства питного водопостачання, які порушили законодавство у сфері питної води та питного водопостачання, що призвело до виникнення захворювань, отруєнь, тривалої або тимчасової втрати працездатності, зобов'язані відшкодувати збитки споживачам та компенсувати додаткові витрати органам державної санітарно-епідеміологічної служби на проведення санітарних заходів і витрати закладів охорони здоров'я на надання медичної допомоги потерпілим. </w:t>
      </w:r>
    </w:p>
    <w:p w14:paraId="3B348E7C" w14:textId="77777777" w:rsidR="004943C1" w:rsidRDefault="00A817C7">
      <w:pPr>
        <w:spacing w:after="154" w:line="259" w:lineRule="auto"/>
        <w:ind w:left="705" w:right="0" w:firstLine="0"/>
        <w:jc w:val="left"/>
      </w:pPr>
      <w:r>
        <w:lastRenderedPageBreak/>
        <w:t xml:space="preserve"> </w:t>
      </w:r>
    </w:p>
    <w:p w14:paraId="6A4B0136" w14:textId="77777777" w:rsidR="004943C1" w:rsidRDefault="00A817C7">
      <w:pPr>
        <w:pStyle w:val="4"/>
        <w:spacing w:after="145" w:line="265" w:lineRule="auto"/>
        <w:ind w:left="700" w:right="0"/>
        <w:jc w:val="both"/>
      </w:pPr>
      <w:r>
        <w:rPr>
          <w:b/>
          <w:i w:val="0"/>
          <w:color w:val="4F81BD"/>
        </w:rPr>
        <w:t xml:space="preserve">2.2.9. Підсумок </w:t>
      </w:r>
    </w:p>
    <w:p w14:paraId="5A7A7079" w14:textId="77777777" w:rsidR="004943C1" w:rsidRDefault="00A817C7">
      <w:pPr>
        <w:ind w:left="15" w:right="71"/>
      </w:pPr>
      <w:r>
        <w:t xml:space="preserve">Україна має розвинуте законодавство у сфері водопостачання та водовідведення. Законами України визначено правила діяльності суб’єктів у сфері водопостачання та водовідведення, їх права та обов’язки, повноваження органів виконавчої влади та місцевого самоврядування у цій сфері. </w:t>
      </w:r>
    </w:p>
    <w:p w14:paraId="2639B577" w14:textId="77777777" w:rsidR="004943C1" w:rsidRDefault="00A817C7">
      <w:pPr>
        <w:ind w:left="15" w:right="71"/>
      </w:pPr>
      <w:r>
        <w:t xml:space="preserve">Державному регулюванню підлягають такі види діяльності у сфері водопостачання та водовідведення, як централізоване водопостачання та водовідведення. Засобами державного регулювання є ліцензування відповідних видів діяльності, встановлення тарифів та забезпечення доступу до мереж.  </w:t>
      </w:r>
    </w:p>
    <w:p w14:paraId="0EF3521A" w14:textId="77777777" w:rsidR="004943C1" w:rsidRDefault="00A817C7">
      <w:pPr>
        <w:spacing w:after="138"/>
        <w:ind w:left="15" w:right="71"/>
      </w:pPr>
      <w:r>
        <w:t xml:space="preserve">Ліцензування та формування тарифів на централізоване водопостачання і водовідведення здійснюється НКРЕКП для наступних організацій: </w:t>
      </w:r>
    </w:p>
    <w:p w14:paraId="27A167F1" w14:textId="77777777" w:rsidR="004943C1" w:rsidRDefault="00A817C7">
      <w:pPr>
        <w:numPr>
          <w:ilvl w:val="0"/>
          <w:numId w:val="19"/>
        </w:numPr>
        <w:spacing w:after="40"/>
        <w:ind w:left="721" w:right="71" w:hanging="360"/>
      </w:pPr>
      <w:r>
        <w:t xml:space="preserve">суб'єктів господарювання, які надають (мають намір надавати) послуги з централізованого водопостачання (виробництво, транспортування та постачання питної води споживачам) та/або централізованого водовідведення (відведення та/або очищення комунальних та інших стічних вод) в одному чи декількох населених пунктах у межах території однієї області (включаючи Автономну Республіку Крим, міста Київ та Севастополь), чисельність або сукупна чисельність населення яких становить більше ніж тридцять тисяч осіб та обсяги реалізації послуг яких становлять відповідно: з централізованого водопостачання – більше ніж триста тисяч метрів кубічних на рік; з централізованого водовідведення – більше ніж двісті тисяч метрів кубічних на рік; </w:t>
      </w:r>
    </w:p>
    <w:p w14:paraId="761D60BD" w14:textId="77777777" w:rsidR="004943C1" w:rsidRDefault="00A817C7">
      <w:pPr>
        <w:numPr>
          <w:ilvl w:val="0"/>
          <w:numId w:val="19"/>
        </w:numPr>
        <w:spacing w:after="35"/>
        <w:ind w:left="721" w:right="71" w:hanging="360"/>
      </w:pPr>
      <w:r>
        <w:t xml:space="preserve">суб’єктів господарювання, системи централізованого водопостачання та водовідведення яких розташовані на території двох або більше областей (включаючи Автономну Республіку Крим, міста Київ та Севастополь); </w:t>
      </w:r>
    </w:p>
    <w:p w14:paraId="60152AD8" w14:textId="77777777" w:rsidR="004943C1" w:rsidRDefault="00A817C7">
      <w:pPr>
        <w:numPr>
          <w:ilvl w:val="0"/>
          <w:numId w:val="19"/>
        </w:numPr>
        <w:ind w:left="721" w:right="71" w:hanging="360"/>
      </w:pPr>
      <w:r>
        <w:t xml:space="preserve">підприємств з іноземними інвестиціями, які надають (мають намір надавати) послуги з централізованого водопостачання та водовідведення. </w:t>
      </w:r>
    </w:p>
    <w:p w14:paraId="271987CC" w14:textId="77777777" w:rsidR="004943C1" w:rsidRDefault="00A817C7">
      <w:pPr>
        <w:spacing w:after="155" w:line="259" w:lineRule="auto"/>
        <w:ind w:left="705" w:right="0" w:firstLine="0"/>
        <w:jc w:val="left"/>
      </w:pPr>
      <w:r>
        <w:t xml:space="preserve"> </w:t>
      </w:r>
    </w:p>
    <w:p w14:paraId="197B6318" w14:textId="77777777" w:rsidR="004943C1" w:rsidRDefault="00A817C7">
      <w:pPr>
        <w:spacing w:after="150" w:line="259" w:lineRule="auto"/>
        <w:ind w:left="700" w:right="63" w:hanging="10"/>
      </w:pPr>
      <w:r>
        <w:rPr>
          <w:i/>
        </w:rPr>
        <w:t xml:space="preserve">Важливі питання, врегульовані законодавством </w:t>
      </w:r>
    </w:p>
    <w:p w14:paraId="2D955C39" w14:textId="77777777" w:rsidR="004943C1" w:rsidRDefault="00A817C7">
      <w:pPr>
        <w:ind w:left="15" w:right="5"/>
      </w:pPr>
      <w:r>
        <w:t xml:space="preserve">Тарифи повинні враховувати повну собівартість виробництва послуг з централізованого водопостачання та водовідведення і забезпечувати рівень рентабельності не нижче граничного рівня, встановленого Кабінетом Міністрів України. У разі, якщо тимчасово тариф на централізоване водопостачання та водовідведення встановлено нижче собівартості надання цих послуг з урахуванням граничного рівня, то орган, яким встановлено цей тариф, повинен передбачити механізми компенсації цієї різниці в порядку встановленому законодавством.  </w:t>
      </w:r>
    </w:p>
    <w:p w14:paraId="55FFBBA4" w14:textId="77777777" w:rsidR="004943C1" w:rsidRDefault="00A817C7">
      <w:pPr>
        <w:ind w:left="15" w:right="71"/>
      </w:pPr>
      <w:r>
        <w:lastRenderedPageBreak/>
        <w:t xml:space="preserve">Для підприємств галузі централізованого водопостачання та водовідведення на законодавчому рівні забезпечено можливість проведення реконструкцій та модернізацій шляхом закладення в діючий тариф інвестиційної складової. Підприємству у такому випадку слід розробити та затвердити інвестиційну програму. Суб'єкти господарювання у сфері централізованого водопостачання та водовідведення для проведення в установленому законодавством порядку розрахунків за інвестиційними програмами відкривають спеціальні рахунки. </w:t>
      </w:r>
    </w:p>
    <w:p w14:paraId="4ECE609D" w14:textId="77777777" w:rsidR="004943C1" w:rsidRDefault="00A817C7">
      <w:pPr>
        <w:ind w:left="15" w:right="71"/>
      </w:pPr>
      <w:r>
        <w:t xml:space="preserve">На зазначені рахунки суб’єкти господарювання перераховують кошти в обсязі, передбаченому в установлених тарифах для виконання інвестиційних програм. </w:t>
      </w:r>
    </w:p>
    <w:p w14:paraId="5E5D3F4D" w14:textId="77777777" w:rsidR="004943C1" w:rsidRDefault="00A817C7">
      <w:pPr>
        <w:ind w:left="15" w:right="0"/>
      </w:pPr>
      <w:r>
        <w:t xml:space="preserve">Суб'єкти господарювання у сфері централізованого водопостачання та водовідведення – власники спеціальних рахунків, зобов'язані використовувати кошти, що перебувають на таких рахунках, виключно для виконання інвестиційних програм. Використання зазначених коштів для будь-яких інших цілей забороняється. </w:t>
      </w:r>
    </w:p>
    <w:p w14:paraId="3A5245C3" w14:textId="77777777" w:rsidR="004943C1" w:rsidRDefault="00A817C7">
      <w:pPr>
        <w:spacing w:after="0"/>
        <w:ind w:left="15" w:right="0"/>
      </w:pPr>
      <w:r>
        <w:t xml:space="preserve">Врегульовано порядок реалізації проектів, що підтримуються міжнародними фінансовими організаціями під державні гарантії (Постанова КМУ № 1027 від </w:t>
      </w:r>
    </w:p>
    <w:p w14:paraId="014B2D0D" w14:textId="77777777" w:rsidR="004943C1" w:rsidRDefault="00A817C7">
      <w:pPr>
        <w:ind w:left="15" w:right="71" w:firstLine="0"/>
      </w:pPr>
      <w:r>
        <w:t xml:space="preserve">26.11.2008 р.), який забезпечує прозорий та дієвий механізм залучення коштів МФО в будь-які сфери економіки України.  </w:t>
      </w:r>
    </w:p>
    <w:p w14:paraId="3C0BEBB8" w14:textId="77777777" w:rsidR="004943C1" w:rsidRDefault="00A817C7">
      <w:pPr>
        <w:ind w:left="15" w:right="71"/>
      </w:pPr>
      <w:r>
        <w:t xml:space="preserve">З метою стимулювання інвестиційної діяльності в різних сферах господарювання прийнято Закон України «Про режим іноземного інвестування», яким передбачено ряд державних гарантій для захисту іноземних інвестицій. </w:t>
      </w:r>
    </w:p>
    <w:p w14:paraId="305EBAD4" w14:textId="77777777" w:rsidR="004943C1" w:rsidRDefault="00A817C7">
      <w:pPr>
        <w:ind w:left="15" w:right="71"/>
      </w:pPr>
      <w:r>
        <w:t xml:space="preserve">Таким чином, на законодавчому рівні створено нормативну базу, що спрямована на стимулювання залучення коштів приватних інвесторів та врегулювання процесу використання кредитних коштів МФО на відбудову об’єктів централізованого водопостачання та водовідведення в Україні. </w:t>
      </w:r>
    </w:p>
    <w:p w14:paraId="3D3212CF" w14:textId="77777777" w:rsidR="004943C1" w:rsidRDefault="00A817C7">
      <w:pPr>
        <w:spacing w:after="200" w:line="259" w:lineRule="auto"/>
        <w:ind w:left="705" w:right="0" w:firstLine="0"/>
        <w:jc w:val="left"/>
      </w:pPr>
      <w:r>
        <w:t xml:space="preserve"> </w:t>
      </w:r>
    </w:p>
    <w:p w14:paraId="45086717" w14:textId="77777777" w:rsidR="00CA461C" w:rsidRDefault="00CA461C">
      <w:pPr>
        <w:spacing w:after="200" w:line="259" w:lineRule="auto"/>
        <w:ind w:left="705" w:right="0" w:firstLine="0"/>
        <w:jc w:val="left"/>
      </w:pPr>
    </w:p>
    <w:p w14:paraId="6E67B9AA" w14:textId="77777777" w:rsidR="00CA461C" w:rsidRDefault="00CA461C">
      <w:pPr>
        <w:spacing w:after="200" w:line="259" w:lineRule="auto"/>
        <w:ind w:left="705" w:right="0" w:firstLine="0"/>
        <w:jc w:val="left"/>
      </w:pPr>
    </w:p>
    <w:p w14:paraId="1C4AA692" w14:textId="77777777" w:rsidR="00CA461C" w:rsidRDefault="00CA461C">
      <w:pPr>
        <w:spacing w:after="200" w:line="259" w:lineRule="auto"/>
        <w:ind w:left="705" w:right="0" w:firstLine="0"/>
        <w:jc w:val="left"/>
      </w:pPr>
    </w:p>
    <w:p w14:paraId="76E4F398" w14:textId="77777777" w:rsidR="00CA461C" w:rsidRDefault="00CA461C">
      <w:pPr>
        <w:spacing w:after="200" w:line="259" w:lineRule="auto"/>
        <w:ind w:left="705" w:right="0" w:firstLine="0"/>
        <w:jc w:val="left"/>
      </w:pPr>
    </w:p>
    <w:p w14:paraId="48621623" w14:textId="77777777" w:rsidR="00CA461C" w:rsidRDefault="00CA461C">
      <w:pPr>
        <w:spacing w:after="200" w:line="259" w:lineRule="auto"/>
        <w:ind w:left="705" w:right="0" w:firstLine="0"/>
        <w:jc w:val="left"/>
      </w:pPr>
    </w:p>
    <w:p w14:paraId="75F829BC" w14:textId="77777777" w:rsidR="00CA461C" w:rsidRDefault="00CA461C">
      <w:pPr>
        <w:spacing w:after="200" w:line="259" w:lineRule="auto"/>
        <w:ind w:left="705" w:right="0" w:firstLine="0"/>
        <w:jc w:val="left"/>
      </w:pPr>
    </w:p>
    <w:p w14:paraId="4C65F626" w14:textId="77777777" w:rsidR="00CA461C" w:rsidRDefault="00CA461C">
      <w:pPr>
        <w:spacing w:after="200" w:line="259" w:lineRule="auto"/>
        <w:ind w:left="705" w:right="0" w:firstLine="0"/>
        <w:jc w:val="left"/>
      </w:pPr>
    </w:p>
    <w:p w14:paraId="7EA0FC86" w14:textId="77777777" w:rsidR="00CA461C" w:rsidRDefault="00CA461C">
      <w:pPr>
        <w:spacing w:after="200" w:line="259" w:lineRule="auto"/>
        <w:ind w:left="705" w:right="0" w:firstLine="0"/>
        <w:jc w:val="left"/>
      </w:pPr>
    </w:p>
    <w:p w14:paraId="01049007" w14:textId="77777777" w:rsidR="00CA461C" w:rsidRDefault="00CA461C">
      <w:pPr>
        <w:spacing w:after="200" w:line="259" w:lineRule="auto"/>
        <w:ind w:left="705" w:right="0" w:firstLine="0"/>
        <w:jc w:val="left"/>
      </w:pPr>
    </w:p>
    <w:p w14:paraId="27160D06" w14:textId="77777777" w:rsidR="00CA461C" w:rsidRDefault="00CA461C">
      <w:pPr>
        <w:spacing w:after="200" w:line="259" w:lineRule="auto"/>
        <w:ind w:left="705" w:right="0" w:firstLine="0"/>
        <w:jc w:val="left"/>
      </w:pPr>
    </w:p>
    <w:p w14:paraId="13FE66AA" w14:textId="77777777" w:rsidR="00CA461C" w:rsidRDefault="00CA461C">
      <w:pPr>
        <w:spacing w:after="200" w:line="259" w:lineRule="auto"/>
        <w:ind w:left="705" w:right="0" w:firstLine="0"/>
        <w:jc w:val="left"/>
      </w:pPr>
    </w:p>
    <w:p w14:paraId="21B551AD" w14:textId="77777777" w:rsidR="00C060AE" w:rsidRDefault="00C060AE">
      <w:pPr>
        <w:spacing w:after="200" w:line="259" w:lineRule="auto"/>
        <w:ind w:left="705" w:right="0" w:firstLine="0"/>
        <w:jc w:val="left"/>
      </w:pPr>
    </w:p>
    <w:p w14:paraId="440B27BC" w14:textId="77777777" w:rsidR="00C060AE" w:rsidRDefault="00C060AE">
      <w:pPr>
        <w:spacing w:after="200" w:line="259" w:lineRule="auto"/>
        <w:ind w:left="705" w:right="0" w:firstLine="0"/>
        <w:jc w:val="left"/>
      </w:pPr>
    </w:p>
    <w:p w14:paraId="7B003D3C" w14:textId="77777777" w:rsidR="00C060AE" w:rsidRDefault="00C060AE">
      <w:pPr>
        <w:spacing w:after="200" w:line="259" w:lineRule="auto"/>
        <w:ind w:left="705" w:right="0" w:firstLine="0"/>
        <w:jc w:val="left"/>
      </w:pPr>
    </w:p>
    <w:p w14:paraId="533A188A" w14:textId="77777777" w:rsidR="00C060AE" w:rsidRDefault="00C060AE">
      <w:pPr>
        <w:spacing w:after="200" w:line="259" w:lineRule="auto"/>
        <w:ind w:left="705" w:right="0" w:firstLine="0"/>
        <w:jc w:val="left"/>
      </w:pPr>
    </w:p>
    <w:p w14:paraId="76CC35C7" w14:textId="77777777" w:rsidR="00C060AE" w:rsidRDefault="00C060AE">
      <w:pPr>
        <w:spacing w:after="200" w:line="259" w:lineRule="auto"/>
        <w:ind w:left="705" w:right="0" w:firstLine="0"/>
        <w:jc w:val="left"/>
      </w:pPr>
    </w:p>
    <w:p w14:paraId="133816B8" w14:textId="77777777" w:rsidR="00C060AE" w:rsidRDefault="00C060AE">
      <w:pPr>
        <w:spacing w:after="200" w:line="259" w:lineRule="auto"/>
        <w:ind w:left="705" w:right="0" w:firstLine="0"/>
        <w:jc w:val="left"/>
      </w:pPr>
    </w:p>
    <w:p w14:paraId="69CC5B65" w14:textId="77777777" w:rsidR="00C060AE" w:rsidRDefault="00C060AE">
      <w:pPr>
        <w:spacing w:after="200" w:line="259" w:lineRule="auto"/>
        <w:ind w:left="705" w:right="0" w:firstLine="0"/>
        <w:jc w:val="left"/>
      </w:pPr>
    </w:p>
    <w:p w14:paraId="5FDB27A0" w14:textId="77777777" w:rsidR="00C060AE" w:rsidRDefault="00C060AE">
      <w:pPr>
        <w:spacing w:after="200" w:line="259" w:lineRule="auto"/>
        <w:ind w:left="705" w:right="0" w:firstLine="0"/>
        <w:jc w:val="left"/>
      </w:pPr>
    </w:p>
    <w:p w14:paraId="758C2194" w14:textId="77777777" w:rsidR="00C060AE" w:rsidRDefault="00C060AE">
      <w:pPr>
        <w:spacing w:after="200" w:line="259" w:lineRule="auto"/>
        <w:ind w:left="705" w:right="0" w:firstLine="0"/>
        <w:jc w:val="left"/>
      </w:pPr>
    </w:p>
    <w:p w14:paraId="1BF11FA8" w14:textId="77777777" w:rsidR="004943C1" w:rsidRDefault="00A817C7">
      <w:pPr>
        <w:pStyle w:val="3"/>
        <w:ind w:left="700" w:right="62"/>
      </w:pPr>
      <w:r>
        <w:t xml:space="preserve">2.3. Характеристика місця розташування </w:t>
      </w:r>
    </w:p>
    <w:p w14:paraId="0C58314C" w14:textId="77777777" w:rsidR="004943C1" w:rsidRDefault="00A817C7">
      <w:pPr>
        <w:pStyle w:val="4"/>
        <w:spacing w:after="145" w:line="265" w:lineRule="auto"/>
        <w:ind w:left="700" w:right="0"/>
        <w:jc w:val="both"/>
      </w:pPr>
      <w:r>
        <w:rPr>
          <w:b/>
          <w:i w:val="0"/>
          <w:color w:val="4F81BD"/>
        </w:rPr>
        <w:t xml:space="preserve">2.3.1. Географічне положення. Історична довідка </w:t>
      </w:r>
    </w:p>
    <w:p w14:paraId="2E67EC1B" w14:textId="77777777" w:rsidR="004943C1" w:rsidRDefault="00A817C7">
      <w:pPr>
        <w:ind w:left="15" w:right="71"/>
      </w:pPr>
      <w:r>
        <w:t xml:space="preserve">Луцьк – обласний адміністративний центр Волинської області. Політичний, культурний і релігійний центр Волині (Рисунок 2.23). Місто розташоване на перехресті автомобільних шляхів – за 85 км від кордону з Республікою Польща та за 150 км від кордону з Республікою Білорусь. 398 км першокласної траси міжнародного сполучення віддаляють Луцьк від столиці України – Києва. Найближчі аеропорти розташовані у м. Рівне (65 км від м. Луцьк) та у м. Львів (143 км). </w:t>
      </w:r>
    </w:p>
    <w:p w14:paraId="63D983D3" w14:textId="77777777" w:rsidR="004943C1" w:rsidRDefault="00A817C7">
      <w:pPr>
        <w:spacing w:after="0" w:line="259" w:lineRule="auto"/>
        <w:ind w:left="705" w:right="0" w:firstLine="0"/>
        <w:jc w:val="left"/>
      </w:pPr>
      <w:r>
        <w:t xml:space="preserve"> </w:t>
      </w:r>
    </w:p>
    <w:p w14:paraId="2AA32273" w14:textId="77777777" w:rsidR="004943C1" w:rsidRDefault="00A817C7">
      <w:pPr>
        <w:spacing w:after="186" w:line="259" w:lineRule="auto"/>
        <w:ind w:left="1262" w:right="0" w:firstLine="0"/>
        <w:jc w:val="left"/>
      </w:pPr>
      <w:r>
        <w:rPr>
          <w:rFonts w:ascii="Calibri" w:eastAsia="Calibri" w:hAnsi="Calibri" w:cs="Calibri"/>
          <w:noProof/>
          <w:sz w:val="22"/>
        </w:rPr>
        <w:lastRenderedPageBreak/>
        <mc:AlternateContent>
          <mc:Choice Requires="wpg">
            <w:drawing>
              <wp:inline distT="0" distB="0" distL="0" distR="0" wp14:anchorId="1ACF8845" wp14:editId="26AB8D5E">
                <wp:extent cx="4580128" cy="5037736"/>
                <wp:effectExtent l="0" t="0" r="0" b="0"/>
                <wp:docPr id="497981" name="Group 497981"/>
                <wp:cNvGraphicFramePr/>
                <a:graphic xmlns:a="http://schemas.openxmlformats.org/drawingml/2006/main">
                  <a:graphicData uri="http://schemas.microsoft.com/office/word/2010/wordprocessingGroup">
                    <wpg:wgp>
                      <wpg:cNvGrpSpPr/>
                      <wpg:grpSpPr>
                        <a:xfrm>
                          <a:off x="0" y="0"/>
                          <a:ext cx="4580128" cy="5037736"/>
                          <a:chOff x="0" y="0"/>
                          <a:chExt cx="4580128" cy="5037736"/>
                        </a:xfrm>
                      </wpg:grpSpPr>
                      <wps:wsp>
                        <wps:cNvPr id="14904" name="Rectangle 14904"/>
                        <wps:cNvSpPr/>
                        <wps:spPr>
                          <a:xfrm>
                            <a:off x="4529836" y="4898488"/>
                            <a:ext cx="66888" cy="185199"/>
                          </a:xfrm>
                          <a:prstGeom prst="rect">
                            <a:avLst/>
                          </a:prstGeom>
                          <a:ln>
                            <a:noFill/>
                          </a:ln>
                        </wps:spPr>
                        <wps:txbx>
                          <w:txbxContent>
                            <w:p w14:paraId="5B4D460D" w14:textId="77777777" w:rsidR="0089307D" w:rsidRDefault="0089307D">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14911" name="Picture 14911"/>
                          <pic:cNvPicPr/>
                        </pic:nvPicPr>
                        <pic:blipFill>
                          <a:blip r:embed="rId53"/>
                          <a:stretch>
                            <a:fillRect/>
                          </a:stretch>
                        </pic:blipFill>
                        <pic:spPr>
                          <a:xfrm>
                            <a:off x="4699" y="4699"/>
                            <a:ext cx="4499610" cy="4980559"/>
                          </a:xfrm>
                          <a:prstGeom prst="rect">
                            <a:avLst/>
                          </a:prstGeom>
                        </pic:spPr>
                      </pic:pic>
                      <wps:wsp>
                        <wps:cNvPr id="14912" name="Shape 14912"/>
                        <wps:cNvSpPr/>
                        <wps:spPr>
                          <a:xfrm>
                            <a:off x="0" y="0"/>
                            <a:ext cx="4509135" cy="4990084"/>
                          </a:xfrm>
                          <a:custGeom>
                            <a:avLst/>
                            <a:gdLst/>
                            <a:ahLst/>
                            <a:cxnLst/>
                            <a:rect l="0" t="0" r="0" b="0"/>
                            <a:pathLst>
                              <a:path w="4509135" h="4990084">
                                <a:moveTo>
                                  <a:pt x="0" y="4990084"/>
                                </a:moveTo>
                                <a:lnTo>
                                  <a:pt x="4509135" y="4990084"/>
                                </a:lnTo>
                                <a:lnTo>
                                  <a:pt x="4509135" y="0"/>
                                </a:lnTo>
                                <a:lnTo>
                                  <a:pt x="0" y="0"/>
                                </a:lnTo>
                                <a:close/>
                              </a:path>
                            </a:pathLst>
                          </a:custGeom>
                          <a:ln w="9535" cap="flat">
                            <a:round/>
                          </a:ln>
                        </wps:spPr>
                        <wps:style>
                          <a:lnRef idx="1">
                            <a:srgbClr val="4BACC6"/>
                          </a:lnRef>
                          <a:fillRef idx="0">
                            <a:srgbClr val="000000">
                              <a:alpha val="0"/>
                            </a:srgbClr>
                          </a:fillRef>
                          <a:effectRef idx="0">
                            <a:scrgbClr r="0" g="0" b="0"/>
                          </a:effectRef>
                          <a:fontRef idx="none"/>
                        </wps:style>
                        <wps:bodyPr/>
                      </wps:wsp>
                    </wpg:wgp>
                  </a:graphicData>
                </a:graphic>
              </wp:inline>
            </w:drawing>
          </mc:Choice>
          <mc:Fallback>
            <w:pict>
              <v:group w14:anchorId="1ACF8845" id="Group 497981" o:spid="_x0000_s1289" style="width:360.65pt;height:396.65pt;mso-position-horizontal-relative:char;mso-position-vertical-relative:line" coordsize="45801,5037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RFMwo4gMAACEKAAAOAAAAZHJzL2Uyb0RvYy54bWy8Vm2P2zYM/j5g&#10;/8Hw917snJPaxiVFd7ceCgzroe1+gCLLsTFZEiTlbb9+JGU5uZftihboAedQEkk9fERSunl3HGSy&#10;F9b1Wq3S/CpLE6G4bnq1XaV/ff3wpkwT55lqmNRKrNKTcOm79a+/3BxMLea607IRNgEnytUHs0o7&#10;7009mzneiYG5K22EgsVW24F5GNrtrLHsAN4HOZtn2XJ20LYxVnPhHMzehcV0Tf7bVnD/qW2d8Ilc&#10;pYDN09fSd4Pf2fqG1VvLTNfzEQb7DhQD6xVsOrm6Y54lO9s/czX03GqnW3/F9TDTbdtzQTFANHn2&#10;JJp7q3eGYtnWh62ZaAJqn/D03W75n/t7a76YBwtMHMwWuKARxnJs7YC/gDI5EmWniTJx9AmHyWJR&#10;ZvkcDpnD2iK7fvv2ehlI5R0w/8yOd7+/YjmLG88ewTkYSBB35sD9GAdfOmYEUetq4ODBJn0D+VtU&#10;WZEmig2Qqp8heZjaSpGEaSKItCe6XO2AuRe4KhbzqgQmEmClKKuyKMvASuRtuSxhiljLy0VeVbg8&#10;hc5qY52/F3pIUFilFrBQfrH9H84H1aiC20uFX6U/9FKGVZwBBiNClPxxcwxhLnLcDuc2ujlB8J22&#10;/3yCMm6lPqxSPUopVjbsjqtpIj8qIB2LKAo2CpsoWC9vNZVawPN+53XbE+DzbiMwOM31jel5Df9j&#10;aoP07FhfbwFg5XdWpKOT4Zt8DMz+vTNvoAoN8/2ml70/UUcBmhGU2j/0HM8WB48yJM9jhoAGboz5&#10;AZPAaNRFSzwGHD9ytJG9wTNCdlAeIUNDelLQL0QdmsWd5rtBKB+6nxUS0Gvlut64NLG1GDYCEtl+&#10;bAgQq523wvMON2xhY0zqkCDTAqE8A0PM/5XVS8hTSmkUwA2rYz4XRVUtc0gO7ANFVWaLxQ+lNIEK&#10;MEgEVCFhf0YPyOfxhKlN0PnOY8VALrxe/0DES70yq/LrReSoyrKyQK8XZc93oeyR2ljqcKk0oehh&#10;rosSP6ooYnP43/sNMhzt0CmKCZR4sRixdHhcAQquD1D7XzVp+nPzjhoB7FlHqkvdySelwGV4US/+&#10;GvJ9qU83MRARNeJv0Lyg80KHS+1EgIRhEZFTqKB3SaZUGHW1IPoZPDRaKBzqqHDHqiZ4eaFnOn+S&#10;AumQ6rNooXvCnZeTnbPbza20yZ5Bvyt+e397Sxcf4QNVtAkFN1plz60y+qN5Jk3Hgq9IxbgBhTV6&#10;QqeCXjUTmNEtH9GEpw08EICy+MABSJMRwdLKT/YKnmWUhHRXhGjPrRp5wRH1arqQ4R1CiMY3Ez50&#10;Lsekf37Zrf8FAAD//wMAUEsDBAoAAAAAAAAAIQCqbt+/nXYHAJ12BwAUAAAAZHJzL21lZGlhL2lt&#10;YWdlMS5qcGf/2P/gABBKRklGAAEBAQAAAAAAAP/bAEMAAwICAwICAwMDAwQDAwQFCAUFBAQFCgcH&#10;BggMCgwMCwoLCw0OEhANDhEOCwsQFhARExQVFRUMDxcYFhQYEhQVFP/bAEMBAwQEBQQFCQUFCRQN&#10;Cw0UFBQUFBQUFBQUFBQUFBQUFBQUFBQUFBQUFBQUFBQUFBQUFBQUFBQUFBQUFBQUFBQUFP/AABEI&#10;BH0ED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ud8Z/ELw78PbOC48QarDpy3DiOCJgzzTtkAiOJAXfG4FtoO0ZY4AJrxXxD+1ZfzR3aeHvDUc&#10;TYX7Ndaxc9TgFt8MYOP4hxJ6H/ZqKlSlQjz15qC/vNL7lu7dbJsz5nKXJTi5S7RTf320jfo5NLzP&#10;oyivj+b9qT4k6VE9zep4VubdQMrBpl1Gykkc/wDHy+R7AZ/lVlv2lPiPd/aEkXw3YRPE0cb2tnPJ&#10;MjHpIGeXbkf3SjDIGSRxXO8dgY0I4meIioSbS+J6q19Em9Lrz1QJYmVeWGjQk5xSbXu7O9tXJLWz&#10;69GfWV1dQWNrNc3M0dvbQo0ks0rBURQMlmJ4AAGSTXgPxF/amNpdXumeB9Mi1W7tiudX1Ekae/zj&#10;csWw7pThZF3ZVQdrAuDivDda1bW/Fin/AISPxDqfiAmVJ9l3MEhEijaGWGIJGvHHCjOTnJZiaV5d&#10;R6faPNIVSOMdyB7AD3JwB9a+dxPElG8aOXQdSpJpXkrRu+yvdv1sr9Gj1aeU4iSlVxslSpRu3Z3k&#10;0u7taK9OZ+cWeieAP+CgVpHr0ulfFHww3gmCVrmWy1+1uDcadJFGs02xmZUcyLGkUYEYkMkjgbIy&#10;ypX1rpupWms6da6hp91DfWF1Es9vdW0gkimjYBldGUkMpBBBHBBr8828K6XqHhuHSL/Tra6shD5f&#10;2eWIFUyhU7Rj5SAxAIwRnjFcz4T8UfEv9l/VrObwLrF34r8GCeIS+CtSnaeSQMXMggOxvKy7s+6I&#10;Kd7qZFkVCD7GFzbC4/F1MNQ0acuVb80U3Zp+i1T+Tey9b+z6dbB0q1RqlVcY8ybtByaV0m23F3dl&#10;dteh+ndFeM6X+1p8P77wfpeuz3N5p8+pR77bRZYVmvmJRZEUrA0iKWR1YZcBcsHKtHIE8u8TfH/x&#10;rrXiS5u9L1P/AIR7RlXyrbTobeCZyAx/eyySI3zsNvyJhV5GX+/XdjcRSy6EZ4yXIpbXTu/RWvbz&#10;287nzFJSxFWdHDrnlB2lZr3Wujd7X8r38ran1vRXwr4++L/xjvNAlbwr47bT9XhBeNLjTbJ458DO&#10;wloDtJ7Hpk88cj6D/Zn/AGjtM+O3g+3S+msdJ8f2Yli1rwyspS4tpIpAjSiF/nETbo2z8yqZNhdm&#10;UmscLjMPjYueHnzJOz6fg7P00s9bbM9OeXYmnQ9vONtdVu15u11Z7Xvvva6v7PRRRXaeYFFFFABR&#10;RRQAUUUUAFFFFABRRRQAUUUUAFFFFABRRRQAUUUUAFFFFABRRRQAUUUUAFFFFABRRRQAUUUUAFFF&#10;FABRRRQAUUUUAFFFFABRRRQAUUUUAFFFFABRRRQAUUUUAFFFFABRRRQAUUUUAFFFFABRRRQAUUUU&#10;AFFFFABRRRQAUUUUAFFFFABRRRQAUUUUAFFFFABRRRQAUUUUAFFFFABRRRQAUUUUAFFFFABRRRQA&#10;UUVheLvHXh/wHp0l94g1e10qBYpJgJ5AJJFjGX8tB80hAI+VAScgAZIqoxlJ2irsic404803ZeZu&#10;0Vxeh/GbwX4i+0fZdft4vIKhvtyPaZyMjb5yru99ucd66LSfEmka+06aXqllqTQbTKtpcJKY92du&#10;7aTjODjPXBrKNSEpOMXdrcv7Kl0e3maVFY1r4y0S88K2fiZNUto9AvLaK7h1C4cQxNFKFMbEvjG4&#10;MuM4PIFfPXxT/aR1jWriaw+Ht5FplmkBH9u3lkZWlldCP3UMgX5YwysGbIZwAVKKwkdSdOhSdevJ&#10;Qgurva/ZWu232Sb67XZMJe0rRoU9ZStou38z7RXV/JXbSf09RX5u6H+0J8cP2dfD893qWt6Z8RvC&#10;tpcxmSLXHmbUIrczMWKXH3ssHC5kM5QhNqlQRX6AfDzx3pXxO8D6J4q0SUyaZq1qlzErshkiJHzR&#10;SbGYCRGDI6gnaysO1RSrU8RD2lGSlHutf+Gfk7M9nHZbVwSU21KDdk1+qeq/qzZ0VFVtS1K00bTr&#10;rUNQuobGwtYmnuLq5kEcUMagszuzEBVABJJ4AFc/4X+KvgrxxqMun+HPGGgeIL+KNpZLXS9TguZU&#10;RSqsxVGJABdAT2LD1FbHmKnOUXJJ2R1NFFFIzCiivM/2jfjLa/Af4Q674slaFtQijFtpdrNhhc3s&#10;nywps3qzqD87qh3eXHIQDig2o0p16kaVNXcnZHplFfl/oFx8bvEGj2ep6l8YfEuj31813c3Ni2c2&#10;5uSiOF2yBeIgxRQqrC+DGsbFnHdfCH9o7x/8C/iYLD4m6/N4x8CeKNRVB4gvGER0q6lfAclm2QQH&#10;gtDkRoiloyCjrJx08Zha1V0KVWMpK+ifbf1t5H0NTI5JSVKqpSXS0lf0bVn5a69D9BqKKxtC8VWn&#10;iDVPEVhbxzJNoV+unXLSqAryNawXIKYJyuy5Qc4O4NxjBPYfMGzRVbUtStNG0661DULqGxsLWJp7&#10;i6uZBHFDGoLM7sxAVQASSeABXnmp/tNfCPR4UkufiZ4Tw0scIWHWLeVtzyCMEqjkhQzfMxG1AGZi&#10;FUkHS5vToVa2lODl6Js9MooooMAooooAKKiurqCxtZrm5mjt7aFGklmlYKiKBksxPAAAySa+c/iF&#10;+09f3lzJY+BbaCOz2YbXtRiYly0Zx5Fudp+VmX55CBlGHlsCHqKtSnQputWkowXV7f5t+Su/Ijmc&#10;pqlTTlN7Jb/8BebstrvU928UeNtA8E2Zute1iz0mHy5JV+1TKjSKgBbYv3nIBHCgnkeorwrx9+09&#10;f3pksvBdmtnH86Nq+qwlieJFBig3DHPluGkPTIMfOa8Rnja9vTfXs02o6gxBa9vZDNOxC7QS7ZP3&#10;ePpxT6+Jx3FdOF4YCnf+9P8ANRWn/gTkn1ie5hsjr1rSxk+Vfyw/Jzev/gKi10kEjS3F1Pd3VzcX&#10;17cFTNdXkzTSyFVCjLMSeAAMdBRUaG4upoYLO0kupZpxaxniOIzEZEfmNhQxHbOa9W8PfCnVriOO&#10;S7ux4aiJJMWnMJb4gjgNckYjIPB8pQGUkEnt5dHIcwzCSxmYT9nGevNO7lJd1HWTVtnZR/vJHVLO&#10;MFg08Jl8PaShpywtyxfVOTtFO+6u5f3WzxDXyNaYaTAqSvvjluC6nbHGHzlWII8wFQQMHoM4yDXQ&#10;QwyXEyRRI0krsFVEBLMTwAB3NfTOg+HdN8L6etjpVnFZWqndsjH3jgDcxPLHAHJJPArmL/xFrnij&#10;XNR0fwy1tY22nssN3rVwvnASlcmOFB8rOny7tx4JII6Z9aeQrGQjh8PU5aVK7bkusmk5Ozdr2ilG&#10;N9Et3dvjjmTwUpYjEw5q1W0Uo9optRV0r2vJuUrK7eysl5TZ+A9cullkksXsbaEbpri+/cRxrzly&#10;WxwACTjOBV/wH8OU8balBfTS/aPDNuctIEeMXsoJwsedreWvBLED5gVAOCw9Mj+GseoTRTeItZ1D&#10;xG6qu61uHWKzZ1YEP5EYCnp0YsDk5zXL/wDDR/hnTvHXxN8MX8MmmxfD/TrXUb69YjypIpYDLhBx&#10;gquwY7lsDpXfgsrwWWtzoN1a3820Y9LxT1ctdG7cu6V7OPNicVi8wtHEr2VH+XeUnvaTV0o6apN8&#10;2zdrqWZ8TPh3B4Xs/wC0tNl3xSSCJLCRi0skrthI4cDLdenUBScnt5tbaVJYTSteRr/aO5llby9r&#10;Jz9znkAYAx6rnFdp4b+PXhf4pQ+D/EusXtl4Z0WGzTVmtdR1CHcLuX/j3iYHBLLHmX5egdc44zq+&#10;NfjB8H7rZPq2rQJNNN9jW6VHgfz2UFEywUO+0Aqp3cDpiljOHK6wqp4Cm1Kes7JtW+zG6vbbmt1u&#10;v5VbLD55hamLlUxlWPLDSCbSd7e9Kz1e/LfpZ/zO/AVY0/T7nVb2G0tIWnuJW2pGvU/4Dvk8AV0N&#10;7f8Awp0u8uYb3xZeWjQN5UkM1vJHJFIqlnD5h4O3BxgEAE9Dx3vhXxl8MdD0yG603xLoUKSpj7Tc&#10;X8STP+7DkNvIK5Vd+3AGOcAV8tDhXMotSxFKUYvrZ6+mh9F/rFltRuNGvGUl0Ulp66nkOoafc6Ve&#10;zWl3C0FxE21426j/ABHfI4IrzfVtO1T4SePLP4r+CGkt9R01/P1vS4bgQpqtkGVriPlSm5kQ5yCS&#10;VR1xIih/fPiJrnh7xtqVzF4USfxB4hs9q3f9lR+ZCilcoJn6AlQ21hnO0j0x5p9jubps3U+yPPEN&#10;uSAevVup4PtXXRwOJyDE+2xFRU6b6PWUo9uRa37OXLG+qka4fO6eJ93BQ9q9pW+DXdSls13UeaS7&#10;H2d8EfjBonx0+G+keLdEnt2W5jVL2zhm802N0FBltnO1SWQnrtAZSrj5WUnvK/L3wB4um/ZB+N1t&#10;4pt/3nw/8SyLYazalpglihcMZ1SMMGaL55FypJVp0GC4YfpzpupWms6da6hp91DfWF1Es9vdW0gk&#10;imjYBldGUkMpBBBHBBr9Bo16WJpxrUJXjLbv8+zXU8nM8D9Ump017ktvJ9Y/Lv1WpZooorY8UKKK&#10;KACiiigAooooAKKKKACiiigAooooAKKKKACiiigAooooAKKKKACiiigAooooAKKKKACiiigAoooo&#10;AKKKKACiiigAooooAKKKKACiiigAooooAKKKKACiiigAooooAKKKKACiiigAooooAKKKKACiiigA&#10;ooooAKKKKACiiigAooooAKKKKACiiigAooooAKKKKACiiigAoryP47/tSeAf2eIbePxRf3E+sXUf&#10;nWui6ZD513Om8JuwSqIPvEGR13+W4TcykV8jeLv2hPjV+0FZpJp1zF8JPBs6CVF06dpdTul+VlPn&#10;jY6DfEeV8g7J8FZAMmKk4UY89WSjHu9F6evoexhsrr4iHtpe5T/mf6LeXyVvNH1h8bP2tvht8B5H&#10;ste1k6h4gUqP7A0dVuL0ZMeN67gkPyyo481k3LnbuPFfJniT47/Gv4yeKtO13+0JvhL4MsZobyLS&#10;rS4DXMhiL7mmdo1ZgzA5jlURFCmY2Klmx/hv8LfDngLTbSXS9PT7e0QLahPh5ySpBw2MJlW2kIFD&#10;ADdk812+l29o/iSxl1HS5dcsx8qWcRGUmz8jhSRvJ5UqTjDdOoPgRzalicw/s2FRUleSdSdrJq+y&#10;bSvpZczs+x6dWVDLMA8ZgqDrzaVrrVqVlpFKVlrd6SklfY7Jvjf4/dSU8VSjPI/0K0I/9FVo6L+0&#10;R4+0u1kiur7S9YdpC6z3mnlXVTjCfupEXAx1xnJPbAHnuoeHNT0fXLu7n0KfR7XUFilg023R5/Jz&#10;uDElchdx/h2rtxzxjFxPD+rSWsVx/ZV+sMoUoz2si53YCjkdSSBjrk4rxs0x+b5RiZ4ejW9pTW0/&#10;ZwalotnyyWm2ja0dmeVluFwGaYeFetTdOo94e0ndataq6eq1ScU9VdJncXv7SvxHY5tD4WjG7pNp&#10;dy/y4HGRdDnO78CPTJgX9pr4otGwNt4RidvusLO6cJ8zZyPPG75dg6rzuPoK4KWGSFgsiNGxUMAw&#10;IOCAQfoQQfoaZXiR4nzKN7yi3/hj+iVj2JZDgpWtzL/t+X6s9Ht/2lfiOqjzz4Xc55MelXK5GRxg&#10;3ZwcBufVh/d+bO1T46fETUr6SeLxJHpcLFSLax0+DYuMZAMqyNhsHOSfvHGOMcZFDJMxWNGkYKWI&#10;UEnABJP0ABP0FWNU0e/0PT57/UrK40+xt13zXV1E0UUa+rMwAA9zThxJm8k1TknfT+HB/nFtPz3F&#10;PI8u0c1LTX+JNffaSuvJ6FzVvHXjHXbq1nvvGmvM0KKhW0uhZpLg5BdbdYwTnqRjPQ5HFYUdnDHe&#10;XV3s3Xd1I01xcyEtLM5xlnc8sTgck9q6fS/AOt65p8F/psFvqFjcLvhurW9glikX1Vlcgj3FWfEH&#10;gG48Mxol5e28+oXPyWWn2O6We4kPQYIXag5Jc8DHQkgUubPs1l9WbnK+nLfljp3WkdNbt7atidLJ&#10;8tj9acYq2vN8Utez1ld6WS30SOJvrx4sQWwV7yQfIrcqv+03+yP16Cp/D9zrWhSNdW+uXllfyRSw&#10;vLZOse2OQfNGrBQcDjDdQVVuGANb2ufD658Gz6fbOJbu/v4hNM6qWVpmdsxR9SQoKgDPfOBkAJp/&#10;g7XNUaEW2lXTLMu5JGjKRkYyDvbC4I9+ampWqZXW+r5evfjo52UnJta8t0+WOtlazktZbqMVDDLM&#10;qft8e2oy1ULtKKvdc1muaWl3e6i9I7OUvP8AwJPJ4i8B+FpdSu77VTY2qR241O5ecW7LGsTGJWZh&#10;GCI+i44685rqKs/Cr4ca34g03VY0jjtvsmsalbyyXMwIEi3kpKjbk9GHbGOM17T4Z+EWmaLcfaL2&#10;T+1pRkKksQWIAgclOcnr1OOemRms8Rh8xzKvevJtLZyey8v+ArG2DeDwVBexik2lflVru27/AOCe&#10;DX1jDqdjcWdynmW1xG0UqZI3KwIIyORwe1eaeD/BfxM8FeGbnw3p/wAWdV8O+GIGf7HZ6Y7LtSSV&#10;JJDvBRoctDGcIxx5k/zDzZPM9l8caT/whmtXVpNvMStm3OCWlRvuY4GT2OOMg+lZmn/DjXtevI7q&#10;402+nhuExFaPFm1CkDDElQCcbuc4+Y9cLjtympjcvp1JN8tNu3wqTcl0gnp195v3UrXu+VPqr5k6&#10;b+r4ZKU3Zu/wxXSUnZ262S9562srteQ2f7PvhXVPEU+rahFqmurcO1xNc63eCSW8ldtzOzIEckkZ&#10;LNy289SSalvGP7LHjTw18S/BGnL9nsHksdV0c3Myx3ltKPukj7oBBO5yyq/lPsYqQfoK8+Guv6fp&#10;d5f3VqsMVsoYp5gd2BOCQFzwOpzjiuA1SZbq4S2+wS38ELxm7P2fzII1k3RqshYbfmJPynPA91z7&#10;OCzTMsbmUYyhJU1GT5F/Kk3eW15Xt7ztrZJJWRlUzD+zsN7TFV/a80op80rRfNaLUVtFct7JXfVt&#10;u7Pvjwd4x0X4geGdO8Q+HtRh1XRtQj823uoc4YZIIIIBVlYFWVgGVlKsAQRWzX5ueDNW+Jv7PTX5&#10;+GOsWmr+Hp0YR+EfExmmtrNi4fdakSrsJd5iRlAQx3eawTHTal+1h+0hq9jFp9t4S8IeHbmeBreb&#10;VjIZ/JkZpAJ44xO4QIpj+VhL80bNh1dUH01LMMHWh7SFaNvOST+abTX3W7HDUyObm/YVFy9Luzt5&#10;rrb+7fyPtvx58Q/DXwx8PTa54r1uz0LS4g37+8kC+Yyo0hSNfvSOVRyEQFjtOAa/Pb4kfEbxH+0V&#10;8SdF8b6j4avbbwfoYll8L6XBJbpdZZ1/0q4ZnVg0gjRhGG2qET73LvE3gC88XeLG8XfEbW5PHvie&#10;SBYA99BGtpbIFAVIoFAQbSZMMFAJkZ9oc5ruIYZLiZIokaSV2CqiAlmJ4AA7mvls04jhCLoYH3pP&#10;Ry10/wAOzv59Onc9TC5fTwavGV5v7Vtl1ST77NtJ26K5y8vjSazEZvPDWuWqO+3csEdztGOWIgkk&#10;IH4ZPYGq154u8I+JLa70bU7q3VJ18mWx1eJrV3DDOAkyqSQMHI5GVPHBr6S+Gfw6bTIX1LVoVM9x&#10;EY0tJUB8tG6lgR94jjHYEg9SBwvxM8Bjw7fSgWwk0S8ykYk/eLyvzRNkf72Ac5XucGvlJYSph6Uc&#10;VyOLTvo2muqfV/joKNabqunCon6r8NGvyPGPCNn8afA+n23hnRfjBfWXhK2khlgaS2W5uYPKVDHG&#10;glDFYQ0UamESiMpvBTDslcz4L8B+NNe8IqNS+Kfiw6NqsdzLNpcWqTtBcpOzuWkBlKuJd/mSKV+b&#10;zZAcE5HS+KI2+FMmi3ulWmoT2erXJs7fw3Y20ty16/zMTYxIpIkXklVwhGc4bBrsfgn4X1Hxh8L/&#10;AA9d6NCt7Bb2kdlN+9jjkhniQJJFJGzBo3VgQVYAivoJZxm0qHtaK0dtVTXnfdNJ7PT5dUbrH81d&#10;05yUZWd7cqu9LO6Sbe/+WzPOY/2b/B8mpQXepNqmvCGFLcR6peF90UcXlRIXQK2EQKFCkABEAGFA&#10;q3ffs9+B59Nu7e10WOymmiZEnWWU+WxUqGxv5xnpX0Ja/BnX7i3WSR7O1ds5illJZee+1SPfg964&#10;OvFrZpnFFxnUqyj26felZP5o9COMnVbtUbt5s9a/4J//ABCude+FOo+B9RL3GqeBb+XSZL171Zvt&#10;EJlkaErGcSxoqDy1DIEKxrsYlXSP6hr8uNVf4j/Dr4pPr3w68X/8I9N4qUWd2kkMckG+GANFmORX&#10;VmKxSHeE3KAQCN7E+kW/7VH7QngHS7eHU4PBXjp/IuSbhVktbsyncYfM+aKMqrMnyxplljKllLeZ&#10;X6lg8XSx8afsppzmr8qevmrPXRprz3V00fN5rl0OeWM9rCEZavmfLZ9btrlSve2q36H3/Xhvxu/b&#10;I+HXwJ1yPQNVm1DXfEzGPfomgWwuLmJXUsrOWZEBxtPl7/MxIjbNrbq+VvEHxk+LX7Rvl6N4k1a1&#10;+EvhSSykt5zp9m051Np7f7NKk4dztjIkndVYr5W5MmSRFkT0b4X+AfhV8EtPnfQLvTTeMjGfUprm&#10;Ka7lXJbble3QBUUZ2jgnmvqMLlNbELmasttNf+AfIYjMMpy1fv6yqT/li7Jdm57W/wAN/VFXxZ8c&#10;vEPxna6tb/Trvw3oUZhb+xJWUOZVZiROww7EMAShAUfICpZSaw6xNW1Z9Q1HU9Tt8WX2zUyHdoEV&#10;0izkBgOAeeSc8lj1Oa0VMun6TLfzXv8ApsFxcLb2uIliuIkIC3CyupjmCuNpiTlgTzgZr4zPOGcx&#10;zzNJxwsoqlFqEU27K0Vd6JrV768z3ty6nn5RxLgMoy+M8UpSqSTlJ2jd3k7LdPRbJLlWy10Op0Xw&#10;dc6pZrqF1c22kaRv2tf30ojTqAQuTyeTjoCQRnNeneF/DngW1ju5rS+0/WfIQyTzXF1FOIY+pLAf&#10;KoG0ncRnrzisH4qeKNHm8Enwp/adqdSlns7CfaogWDlJDIY2I2oAvrhSQCRg1xuueIv7JtPEk2ky&#10;aJp8cc9tp32/S9PBtL9HWRmjMZ3qNoLlmG4naqjg89OT8GUZYaM5p+1k9Lp8trwSltez5nayb0vt&#10;dqs14vnQxMoQ5XTitbNc3Nabcd7XXKr3dtbXvZPsbXwTr2oa9Y2s2nQW+mWuttrba1HPG32v53dR&#10;5QwQSGVck8Be/Ar1+vEbr4ytH4s0saNkeEUL2dvBa2gY3siQhvLVcB4yGkhRQBg5JzgYrW+EPjDW&#10;vFutXM+o6rFNbyWvnCwjEb7HLj5gUBMSqPkCOxZsM2OuPoc2wOY4ihHE4pRjGEVZa31bVmtfe095&#10;XtHbTW3k5PmOWYfESwmEcpynJq/u20Saaenua+67Xlq9bpv0fXNYl0e3jli0y91Qs20x2KoWXjOS&#10;HdePpXLfB25+1eGb5pYPI1H+1Lv7dlVUvOZCSSqs2CFKrgn+HuME7mtWN82px3Ojixh1BohHNcXs&#10;ErhogxIQFWUZySeTxk8c145p3hdNHl1WDxT4f1y71i6kmmnvNPMsltfkliFQQ7QpILHa445JKghV&#10;48rwdHHYWpQdRRleL/vO176NpWV+nlddu3NsbXwOMpYhU3KNpL+6r8ttVFtN26rvZ9H7hbeJNJvN&#10;Pmv7fVLKexhJEt1HcI0SEAEhmBwOCOvqK+AfGHgP4gePPEHxD1zw94Y1a80XxRJq8l1eoiqb5LOV&#10;DpsMS+YGAkaKAMzjJTzFAOCB9a+C/hbpeqa0NbvfDSabpsNqltZabexqXkPJaaaPn5sNtAck8Fjg&#10;7a7rUNDvLfVIr/RE063mdBFdNdRSMzxrjYqbWAXHzdQev1zhiKeCy+vKjQqc701duVdbaN3fnsnp&#10;bqtaMsfmdCFbEU1COuivzPpf3krLrbdrW/R/CWl/AjXNeHxH8L6VpUn9l+HbbTtL021NtC8o1S80&#10;ux0+4nkJJysNujyspYcXOcZHFj/hUPi3RrPWvA1/8OtU8RTXmiap4W0PxDNaLND9pn1CbzNTupC5&#10;8lntTZyeY3JMBRSDhK+h/jJ8RPDf7M3wf8WReF0tdC1iFZrq2jaxmaJ7qZw7SsxBErjfuOWOSuOB&#10;wOf0f4jeF/hf8UPAWlaD8brn4naP4mtrj+2zqV7Dfx2Uu1Tb3QlhA+yCSVhCIXOw7xgBlJPPOVea&#10;dRxst0nfVeXl/VzphDDwapqd5LSTVtHtr599NLbWPJrqx+IK2+p6QngXxteXstt4ngg1ebT0EP23&#10;UrqOK3uSfN3bYrSMksRu+bGDiqPi79mv4ieLG1e/utCuUhnufEEGk6ePKm+zW9x5NlFPMGbDTPDK&#10;zAjG2KzXkMxNfoLRXnrGSTukei8uhJWlI8e/Z78A694M1Dx/N4h1K81i4udYjtrK+vbOG2eeyt7W&#10;GKJwkSqoG7zOgA4J75LPix4FGmTSa5Z7jBcS5uIsE+W7ZO8H+6T69CRjrgeyVFeWsV9azW0674Jk&#10;aORckZUjBGR7GvFzDDxx8HGWj6eTPZwkvqllHY+TNW0mz1zTbnT9Qto7yyuYzHLDMu5WU/yPcEcg&#10;gEYIrC/Zt/acP7Iuj694H8faT4k1bQRfm40C+0+08/crf68ZkmCKmTFIETJDyTFsFlFegeKfC934&#10;V1SW0uFZ4g37q42FUlGAcjPcZGQM4PFY9fLZXm9XJ5To1Ic0XvG9rPutH89NbLsfXP2dek6dRc0J&#10;W8ttmn/WjZ6v8Mf2+vDXxg+LXhTwT4c8J65brrJulnv9aMVv9n8q2edNkcbS+Zu8tlO5k28Y3cgf&#10;Ulfmx458D3fii+0PU9J8Rah4W1zR5JntNS01tkqCVNkg3KVcEgAcMBgsCG3cZ1r4Y+KVrb3cSfHb&#10;xkRcw+S7S3c8pwGR12kz5jO6NQXQqxVnUkhmB+7ocQZbWpKc6ns5P7L5nb/t5RseRiMmw9VxlRl7&#10;NW1Wr1u9fut8/vP04or5J/YU+PT+LNH8SeEvHfiiOb4lweILwtY6leN9ruYyN+Ykdym1DHMPLt1R&#10;ESNTsXdvf62r6FqzsfK4zCzwVZ0Z9Ovdd15dhiRiNpGBYl23HcxI6AcA9Bx0HGcnqTT6KKRxEV1d&#10;QWNrNc3M0dvbQo0ks0rBURQMlmJ4AAGSTXzP4b/4KDfDW+8aXHhrxFDqvg2dbmSK31LVrVksbiMz&#10;KtvJvOJIRJFJFKTNGiICwZ/lBbt/2qPHB8N/DifRbaPz7/xAsln5e0MBbbR9oYhlKkbWCYJB/eZX&#10;JWvDrj4IaL4z+HOmRfvZLmayjn26hJ9oiklaMHJBHykbmCumGXdnLEZPuYXLHiaSquaV/wCk7W2b&#10;TW62PK/trDYTFSw9ehKoklrF2afVK+jaTTs11WqPcvjN+1Z4E+EPwxh8Ypq1n4mTUS8Wi2mkXaT/&#10;ANpzK2xgkibgI0bAkkwQnTDOyI3w/wCD9Z+P0c1940t/iRNpHizXXjkvdPvraI2bKIYYxJJAI2iS&#10;XbbxLlIg+0YLZypf4X+CPg/QPFc+rW2meVqdjIbdrJ7jzo7OdQoJXJJ3YGRliBvyoHy472aA6hJc&#10;pLc3Gm6NYQrdatqVvA0ksULMUjht1AO+4mcbUUdArsSNoDfnmNzWvHGrLsHFc6bUnJbWvdei3bTf&#10;kz9Lw1bAYPAfWsP78ZpO8krtPVRSd/nfd7pWL+l/8FEPHngzTbqb4hfDBLm1S7mtRrnh+R47SORY&#10;RIsJV2kV3HJbEwIBxsyuW+ovhX+0l8O/igdN0vRvHWj614gmtldraKOSxkuJF8wSeXbTHzFIMEjm&#10;PLMiFGY7XRm+Vfts+pyWs7Wi6RY2e46Zo8TbhYK/Ls7gnzbh2y0k3cnA4GTw/ib4H+C/FUcnn6JB&#10;ZXDRiIXGngW7ABs5wvyseoyyk4xjBVSCfE2AVb2TTsvtLWLfWybvbtq/85p4ChjKaqVqfspv+V3X&#10;zi+vo195+m1FfEP7Evh/4jyX2r67ZeNZ9a8Mab4r1bRb3w34jmlZ9kjxSzXqXC53XHmBT5bxhD5k&#10;+DG0rsft6vqWtE1s7P71c+axuFjhKzpKalb+rf8ADXXmFFFFScAUUUUAFFFFABRRRQAUUUUAFFFF&#10;ABRRRQAUUUUAFFFFABRRRQAUUUUAFFFFABRRRQAUUUUAFFFFABRRRQAUUUUAFFFFABRRRQAUUUUA&#10;FFFFABRRRQAUUUUAFFFFABRRRQAUUUUAFFFFABRRRQAUUUUAFFFFABRRRQAUUV87/tGftfaX8IdW&#10;bwX4Z09/FnxLu7cta6bHj7LZyNt8s3km4FRtfzNi87VBcxI6yUdG+x1YbDVcXUVKirv8vNvojwz9&#10;sDwra6X+2L4H1dbKySPXNBljmY2JDT3FuzsJDK0WxpAvkAFXaRVjAYIpTfleKLuO10O7VyxlnieG&#10;GKMK0krlGwqK3DNgE4ORwc8ZrmLPw34p8Ya9p/jP4oeLr7xJ4gtR5tvZSuiWOnll2sFiUCPcQsLF&#10;o1jG+MEhj8x29S1yx0yNtZ1W8Wx0yIYgE5xvfBO5VxlmI4VeSccDJr4PMpUcZjYYuMualSSTttKV&#10;21Bd3LRO17RTlqkfWZhWVHD08vhO9Vx5b9Etbz78sU9G7XlZdUeoeDvhPqmsWNtLJts7Hy12STH5&#10;5VwcFVHQHA5OOGyM17H4e8H6Z4ctBHaWixTMm2SfcWlbIGfn4OMgHjAzyAK8lsfjZr9v4JsrzTvB&#10;n2LSIEhsRrfiXUF0+2aZnWCIiMK8xUu0YwUU5JUZIrd0/wATfEXWtc1TR7TU/AI1TSlgN/ZQyXV1&#10;JbGUFkEmCmwsoyARkghuhGd8LgYRXt2rzlq297vV+S3PFqYxfwYJ8sdEltZbb77Ho+h6HFoNvJFF&#10;dXt2HbcXvrp52HGMAuTgewqfUNOTUfs2+a4h8iZZx9nmaPeVz8rYPzKc8qeDXgnxq0/4qXXhKGPV&#10;30/UPCTajanxDaeDoLqHVZNLEgNwsLeaWJKDDKg3sm9VwTWN8PdMki+J2uS/ADT38N/DJ9MgF1b+&#10;KNOv7fTpNSEj5axtZfLkiIjwJWACO2zjcuT7nLUnF4hz971/U8z2lOFqCp+72/4B9PUV5o8PxejR&#10;nfU/A6ooyWawvAAPX/X1W0a4+JfirSLPUtL8WeCbrSNQhSa21Cz0e5YtE6qRKmboqThiwB4+UA9S&#10;RxKMrXt+KOz22tuVnqmBnOOema8N+K2n6V4/+P8A4B8GeI0iuPDtppGo+JJNOumVre+uopLaGFZY&#10;2GHWNZppADnkA4+XnrX8N/EqNWkf4gaGoU7yW8MMFC7MY/4/Omfm657ZxXFfEP8AZ91D4tR2A8Y+&#10;IvDHiEaTJJLbyXPh2VHhV4/LlQvFeofLfad68BtoHRcVtTajK7ZjVlOUeVQ++3+Z4nrnxQm8K2Oj&#10;aR8AdV1KHwgmrKsi2mlQy2Vvc3+pGOKJpJ0wts7b2jjgw5WUPu2la57wn+1dNoF5p1uuoWw1+78S&#10;6pPqetagvnvHoNtbPPbLIzDcfOWPgx87YD/EwA9P8OfsryeJtP0bxG2n+Bry9kit7mOa40m+gaNo&#10;3eSIBYr0RgoSqqwUEKWXGOGs/wDCh/FF1ajTYfh34M0uK6gFndXsdssH7kW/2bBCzSg5g3RZ2EgM&#10;cYyTX0XNGDnh00knaTbS5rPrrd+iT22vv8rarUVPFSi22rxSTajdL4dLRb7tr1SRyfhH4tfGTxb4&#10;5g8ES+J9S8PXWpa1ZW7aprGgWUNzZxiwvLy8jgtxuG1lS1MXnbpFDHzO9Zngv9rX4i+KJ9J8M2mo&#10;W+oavPcaFZ3GtGxjiijglv545bzaAyl7mI2oWMfKAXdMDmtmT9ju9sdW02LUPh1oHibw5b2dz9tt&#10;IPEdwk99dyGMRTNI8aHdHHE6E5ywnO4tzj0DxV4p0rwDbpNN8Dru11241rTU0uO3ntBaT6htisrE&#10;NPE7GHapVAvlkKnIU7sHzZSouVqcVK/b/g6/L/gnqw9vyc1STj6329UrX9H+h6h8Ewq2PjDaFA/4&#10;SrVD8pzz55z+tdxrWs2nh/SbrUb+ZYLS2QvI7H8gPUk4AHckCvn/AMO+JPGnwk8TT/DLxTpWj6f4&#10;w8S3E+v2Os+HppbyxaO4u2+1O8ciI6Pb+YnYq4Ibs4rqvCOvX3xQXwfZ6m7SC3hk1e/dYtqTtHO8&#10;VuvynGdys5UjB2jHt10snqyorGVtKSdn30i3p01s4rz3RzzzmnSqfUKKvWa07Xcktdb6cyk/7uzu&#10;dj4R8Pz6rfx+LdetxHrM8Wy1s2XA06A5IjGRkyEE72IB5KgAZB7KiivFxFeWInzNWXRLZLsv61d2&#10;9W2fQ4bDxw1PkTu923u31b8/wSslZJIo69qEuk6HqN7BAbme2tpJo4Rn94yqSF49SMV88XuhJf8A&#10;g/wdpGhKLjU9Yvv7WlcFCjyJGWuB95VU/NtAHTac5IwforV9Xs9B0241DULhLWzt13ySydAP6knA&#10;AHJJAHNeQ+BZIdN+LSTp4b/4Riy1qwlitLclGaV0ZZCxVf8AU/u8ZTpkdzX1uRuUcDi5Rpu/K/e/&#10;7denfS/Nont71lZr43iCMamOwkJ1FZyScddLyWumi5rciu1v7t3dPg77TrvTJhFeWs1pKV3BJ4yj&#10;EdM4I6cH8q8/tfiNc3i6N5elRZ1LxFe6Goa7I2JbG73TH93ySLRsJ0+cfN3r7hupJIbWaSKE3Eqo&#10;WSFWClyBwoJ4GenNfBdj4m8RfAO1+Dk3jb4bpoJ8Npq000t34m0S1GoajdAeZLCHuQSAJZgcnIDo&#10;PTH5TR4dhO657vpf0fmutj9IxGbSp293Tr968n0udf4T8VW3iDT9Sv8AUbix8PWFnPdg3N9dYT7P&#10;Bdtaec3yjAaZCoC7uSvOcgepfDX4kfCKz8QPY6f430/VvEccws3jYlGhladYFQIR8jtJIkfzHJJ4&#10;4Jr5y+G/wB8W/Fvwh4P8R+QR4duLXRZBbi6jDTy/2vLeX1xIN2HRFnuGVRjzGkjOGCAV7T4/+Dvx&#10;B8S/2t/Zix2F7rnxFs9Vn1I3Me+y0i2t4oo5Yx/z0DQBkTBOXy3evbo5NgMLU5k7y9dv6+88iWZ4&#10;2vD4dPTf+vuPZ0+NHgaSHU518UacbfTIJ7m8nE37qGOGQxSsz/d+VwVPPUVSH7QXw5bxdq3hdfGG&#10;mNr+ktEl7YrKS0TyTJCiZxgt5ssaFQSQzgEAmvlXTf2T/HOi6H/Z2n2WraTYpb6fpyaTpmo2Ysri&#10;x/ta4uruG68xjJIyxTAKVdd5HzE4xWFqmkfE7xZ4Y8O/DCy+Gt3aeIfCdxa3ms65ouq2MWooZbtr&#10;q5ltZnfZEJ3jhdQzbmZd5UiPB9p4WkkmpXXqv6+88+ONrN2cLP0f3f8ADXPcviL8UpbP9ojStZ8C&#10;3Wg3+ueEbGTR9Us/EN69ta3TajPGsFrayRq7G6Mto6nCMo2lWwfu6XwR+J/hmztfidq9/wCK9G1z&#10;xPNrcmsa9ZeG1ka1s5HWO1ihgLqvnD/RlUzYAZyxO0dPH/CH7M3xT8EX+h+ModOtNQ8YaFarpdnY&#10;SXsBtXjOnXW26clQGnS5uIkeTAZwkzAHzMnovhV8M/HEX/CWXfiTw74hSyfTdBtraDWJrJ55rOB5&#10;nuYIIrRglvhyCIV5CqgyGbaOzCU6VapSw9ap7jcb6paNq/8AwPxPPxVbE0aVXEUqf7y0mk097af8&#10;Hr957w0Xi/XCbu617+wt6FotOsLeOQQPk7PMkYHzcD7wAUE9MDr4B471jxNpfjeTRbW0t9V1GSW6&#10;llu7yQWyNGuxhMwTdtLedF8ihj85PAQ17mfit4bXR57574RPAMSWMg2XIfAynlnknJxkfLnPOATX&#10;l/jX4L6vd+Hx43gtraw8Sm7l1CKO8h3PZq7n91IQQzxuhKuOCu8EAMgK/Q8S4PC4fLueph4JppQv&#10;HZ2ertrKMVrK/MtnZux5PDWIlis0jTWInKLTc3ztq3S/SN5fy8rsnbS6PJvElj4o8VeHobNtFv4d&#10;XW4t5oLq4mtFt7V0kUtISkhZsAPyE5DgbeuPSLPS7WwUCCBUIz83VuTk8nmut+BvxU0/xHPDpmp6&#10;HH/bttcpbTpMIjcWEoA2qXfaXjwMo4OWXbtB4A+iJYUmULIiyKGDAMMjIIIP1BAP1FflVeWOzDDq&#10;hKqqcE2+SCstbbpStbrHS1m2r3P1GVPC4Sqo+wvKP2pNylrbaUuZvZdeh8qqrSMFUFmY4CgZJNdp&#10;4X+BMt/9mm1C0ttMtFZWEflr52BgjAxhT9eQR0r16G38O6MJ72KLS7EWzeVNcIscflMcfKzcbT8y&#10;8H1HrXxr8bIfAWiaP8YIfiV4c8San8XtTu72XwdqthZXcha28n/QVsp4QY4UiyqzKSCx3lg4IFLK&#10;sikpuDqPXorpPydndnDmWZU4xU5QTt1dtPm07HtXw6+IHgHwRDrdpc6olzqMuoTsLa3s5Ly7W3Zg&#10;kassKOxDbN2MAHcOORnq5PjFYsLcr4B8ZTiMEx/8U86+XgcABsEZwAMeg6VxHwL+MnhLwp4F0rQN&#10;Slj07UYFkM7W0G6CRw5DbNmWIX5E5Ax8o7V7Fo/xJ8L68sP2LXbF3mfy44ZJRFKzE4ACPhsk9OOa&#10;+8zXLcZQxVWToS5Luzs7NdNVp8PzPicmzPB4jB0YQxEOblTcbq6b3um77+SOUuvjVokaBtV8I+LL&#10;K1aTMlxdeHJ5I48cB3KK2BjHOOhFW9M+Pnw21OWOzTxTptnIOEg1LNkcqV4VZgmSCRwORj2rv7q8&#10;gsLaS4uZo7e3jG55ZXCoo9STwBXF+KPiF4Alsxb6xqelanbMc+TsF4uSCMlVDY4yPx968Wjh62Kd&#10;qNOUv8KbPoK+Ip4P3q9aEf8AFZfjdHW6fcadq1rb31jJa3lu254bm3ZZEOSdxVhxyc5xVmOGOHd5&#10;capuYs20AZY9SfevHo/APwd8VXP2vSv7O0jUphlJtEvX0y4DbQQ4WJkO5cA5KnBX2rF+LXgvxX4a&#10;+H3iLT/DHxd1DTdTn0+4Ol2mtT2hneYpwi3UoEi5bgOWypbO4YGB4WsqipSi1J9GncI46l7N1k4y&#10;iusZJr9P1Pfq5rxV8TPCnghXOu+INP02RSB9nlnUzMSAQFiGXY4IOACcc18paBZ/Bnxl4r+Hdn4B&#10;0PU/BUFnbyTeNpr+a70hbpDbt5drcyNIhvbkXDxSh1aQAKzbzuAP0d4R0v4WeDTEPD48MWM8Suwu&#10;IJoGnwQWcmUkueMkkk8VvWy+tRduST+TMaeZ0qy92cV6yT/DQqyfGHVtcYp4Q8A67rinJS+1NRpN&#10;o64XDK848wg7uCIznBIyKD4L+IfizcPEXjODw7ZsdrWHhG32yFRggm6nDMDng7ETj65rZ1/4y+EP&#10;D8O6TWIb6QqWSHTyJ2bHbK/KD/vEVd8GfErQPHgddKuy11HGJJLWZCkqAnHTo2DjJUkDI55FEsvx&#10;tOj9YdCSguvK7f1+pEMwwNav9W+sxlN/ZUl+S1+V3p5GR4P+Dfhjwnq9xew+H4Li/Dqy63qdy9/f&#10;zMADvMkwZkO5n+63YHAzgU/F1j8P9A8B+L4ovD+i3mnyfLq2madFDGZ5nYIPO2AENuP3j8wwSORX&#10;pdcrdxyeLoLnSNU8N31lp90CJZpJLV1bGcZCyMwPCYIGQccjGazwsoSqqddXgmnJXs2rq9ru7bXb&#10;ZnRi4ThRlTw+k5KSi+W6Tadr2Vkk7b7rueP2PiHx98CrfTtB8T6no0vh2Y+TpviK8SeWK2kLER2l&#10;1JuDIoG0LMwIOSGwVBb1KPxF410eSGPVPC9tqseN0t5ol4AFBJAURS4YsOM84569RSeG9RubadvB&#10;nipI7y4a3ZLa8mG6LVLcDDAhicyBT86HPGTyDk89b/DzxR8J41Hw+u01fw6pLHwprU5AgBYEizuc&#10;FoxjIEcm5O4K859CvVVKbp1aUJJ6p2aTTvZpxafyd9dHqrHlYejKpBVKNapG2jV02mrXTUlJfONt&#10;NY3TTN1fiw8rBI/BfiwyMcL5mmhFyemWL4A9+1TW8PjXxRIj3skPg+xHDW1oyXV3J1BzIQUQdCCA&#10;TXk03j/4l+LPBPxP+Ill4g0jwNaeAZ7u3/4Q/UrGO7a6a2gWWT7ZcCQFPN3fu/KwApRiXziu60X4&#10;mfEHxXounajpfwzWxhv4Ip4jrmuRQGNZBkF0ijlYbQQSvXqMZqalSFGKdGhGLfVvmt8pe7+DfZo0&#10;p051pWr15yS6Jct/Vx978Uu6ZvSfCHSby1SHUdS1vVjHkpJe6lKzKSeoAIAOOOnT35rzrxt8FdV0&#10;++UeGZ76SzkCl2uHjmKMzMNqhsEAZQ5OQBnPqO2jPxdmkBdfBNpHt5Cm8nO7PrhOMVh33irx9ps0&#10;8V741+G9lcQq2+3ks7guGwCoI+1gjOemM8DGc8cFSWLx14p899fhjL/yWSatfyOn2eBwaUnDkW10&#10;3B7fzKSd7eZ57rHgDx3pokkWztUtrdGaaSWFm6bDkFXxgBu2e/TY1Yc51rzMwrYeXuHyyM+Qvy5O&#10;QOSPmOMDPA45Ne2abd/EzWLWRtL8XeAdUEZ2GaHTLlxnYDltl2QCTnj0IPbBw9e+GfxF1xZZpm8D&#10;/bnAzNbWt5bktuyWP71gScnkqTz1714GKwE6crwo0+db80bfOyaj/wCSnqUa8akf4tTkfaSf4u8r&#10;f9vHgHir4G+GfGtxNcarb+XczHLT6eqwP1Yk9GUtlm+ZgTz9Mey6X8VviJo+i6fYQ+N72ZrO1W2E&#10;15a287SlVVRJIzxl3b5cklyTuOSTzVW8+EfxM060DJYeHNZnaTGy31Ka22pjqd8LZ5B7jqOOCa5+&#10;60X4g6VfSQX/AMPNQlQAlJdKu4boN6HkpgHB6nPTIAOa82rmOfU2uaStGyVo07afK3+fU9iUcDiK&#10;MaNRzau2k5VW03vrdtL52XQ9Ntv2jPiFZaStut1ol9eLnF5f6dIWbLZ+ZYpo16cDAHQZyc5ivP2i&#10;viRf6fLALzQdOmZQFurHTJDIjDacgSzuuCQ+QVPDDBBGT5TcatqumCZ9X8G+KdHghUM88+lPNHkk&#10;ADdB5mSc/Qd8HiqcfxC8OsSJtVhsHyq+XqIa0ckjIAWUKScelRLPs8V5yt6+zhb8I8tn6HLHK8os&#10;oKT7WdSd/wAZc1/mdVquo3mvao+p6peT6lqLAr9pun3MqlixReyJkk7FAUdhS+EdDv21Ky0zw9eX&#10;GlFpAyW9tN5cAKjklOVwFXkYOQuMHpWz4M8E3XjbbLZXVoLPAZ51nSQqpOB8iktkgEjOAcda9s8K&#10;+EbDwXp7rAxMropuLmRiN5XJzjOFAyenbqT1pZbVzhYp4pVpwcvid3eS6K3Vdrqy6djfGYXLKmHj&#10;QlSjJR2Vtn1d+j72d31PBvF/gvVvAdvqep6nHJd25aS8nvIcMrMcFugXbknABAyeldr8LfArafd2&#10;Vnewj7ZppGqa02D8+qTJmK3OSci1gYDbn5XlBHer2sfFDw34v1KX+xdX07xNpnhpo72/g0y7juBc&#10;X5cpY2J2MRvaZWcoeR5SnvXXaZY3vhTw7bwrZT6vqlw5mv7izeNS9xId002ZWXI3E4HOAFGABx9d&#10;Sw0qUqmKnNyq1t27bLz0PnpSpy5KFONqVHZK71f3/wBXMD4keAdJh8PX2pWOn+Rew7JP9GyFKggN&#10;lBwAFySQB0znrnxivpb+yJbrw9eadNqct89xHND9rmSPcN2VwQgVTt6dB0r5uvLWWxupraddk8Lt&#10;HIuQcMDgjI9xXwOeYaNGspU0rPts2vu38z7LLq0qtO0t/Pf9fwZ6d+wRfwWuk/FPw877dTs/Fs2o&#10;yW2CdlvdQQtC+77p3GOU4zkY5A4r6or89PDnizxZ8HPigfGnhTSLfxLaajYDS9W0B7wWJm2GSSG6&#10;Ep+QuhOzLKzBGKqPmJXW8ZftKfHy8tpNe03+wdGFhL9qt/Cul2Jvpb+IuCbe5nkOSyoMZt1QuWbH&#10;RRX6Ng8zwlbD0Zyqxi5JKzez2tbdK+3lbpdnHjcrrYrEyqU2kpW3fW2vnv1tbzPvWivmBv2//Cca&#10;K7fDz4lKjfdY+HQAcgEY/e+hH5itzS/25/hjJp73OvL4m8GOs4hFvr3h27R2yDtbdEkiAErIBlgc&#10;xvxgZr2lHmfLFpvsmm/uTueDLL8XFJuk9fI+g6K89+H/AO0J8Nvik1lF4Y8baNql9eCQw6b9qWK+&#10;bZu35tpNsy4CseUHAz05r0Kpaa0ZyVKVSjLlqRafmrBRRRSMgooooAKKKKACiiigAooooAKKKKAC&#10;iiigAooooAKKKKACiiigAooooAKKKKACiiigAooooAKKKKACiiigAooooAKKKKACiiigAooooAKK&#10;KKACiiigAooooAKKKKACiiigAooooAKKKKACiiigAqtqOpWmj6fdX9/dQ2VjaxNPcXVxII4oY1BZ&#10;ndicKoAJJPAAqzXyz+3t8a5vBXw9tvAvhnUF/wCE68XSCxhsopIg6WciukkknmKVVHI8tSWjOSzK&#10;x8p1ppXdjrwuGqYytGjT3ffZLq35Jaswv2u/2nNfi8TT/B74YNJbeLJI1bW9dbdGNKt3jEgWJuCJ&#10;GR0JlB+QOBHulOYvD/B/gnw78K7C103TLSO41WZWDXnkKtxdMSCdzDOxeBhAcAKSASGJZ4X+Fmmf&#10;CTwHH4r8J3z+KvDtwUttXupIBa3Wi3p2hxdw5G2DlWDH5ox1yH3Df02G/v76y8P+HAmu+JtQjE32&#10;ibHlRQ9DdXDJwsQ7KuC5+VB1I+bzip76otc0Ha0Vp7R2TfM18NOPycntp70fYjj06LwuAfJBX5pt&#10;avVpNLrKX2Y6qC1leXuujNb61rWo2WkWWmw6/wCLpVe4tNPiO22tlX5DczO2NiAN3OSWKJuPNe8f&#10;D39nXTfDt4dZ8S3f/CTeI5MFpnTy7a3HURwx5O1B8w5OXB+fJrqPhv8ADnRfhNpAtkuVudX1KVTf&#10;ateFVuNRuNpx9AAGCRrwijAHUnt64vYuUYqsk7bJK0Uu0Vtbu95PWTbOGjTjTlKUW7ve7u795Pvb&#10;bpFaRSR4f+1pb6prnhLwf4Y0O5trXW9e8V6db2st7G0tvG0LNeGSWMf6xEFqWKnglVBr5utfHR0/&#10;4aWWmQ+M7v4eXuk+HNT8TeIryxuYhf634kS7+xukjyLulP2iNsxj7yywIPkC198z6daXV1bXU1rD&#10;Nc2pYwTSRhniLDaxQkZXIODjqKw7v4Z+ENQ1az1S68KaJc6nZ3L3ttezadC80FwxUtMjldyuSiEs&#10;Dk7RzwK9SnWjGKi0c9XDzqTc4ytc+S/APizxV488beHJ5/iNrUeqaxr2u6NqegWl9Cltp2n2tpLH&#10;Lc+XtZ4pVuRDJG7jAMyrgL147XPHXjrSvht4ZW38ZeJ9Rh1fw5e+MLnUrvxLaadcIquq2KJLIo/d&#10;oJEeaNFZpDtBAUlT9kfC/wCB/hb4X6J9ns9I0241e5haLU9a/s+KK61Isxd2nYDLgsxOGJFdFq3w&#10;+8La8dHOp+GtH1E6K6yaZ9rsIpfsLLt2tBuU+WRsTBXH3R6CtniIKWkdP+HOeODqOCvKz/4Y+M/i&#10;d8VPG0MkviJfGt7b3dhcTaQ+naRcr/Z1xPZ6G894wUclxfyJEG3BQImBAxlqPib4ma14b+HuoeK5&#10;/irrWleJrc3ugWXg+wiWdVgtbqHTRK0IQbLrzmE5Y4z5wRRtGB9ux+A/DUOlw6ZH4d0mPTYTK0dm&#10;tjEIUMjF5CqbcDexLNgckknmobf4b+ErXVr7VYfC2iw6pfzR3N3ex6fCs1xLG4eOSRwu52VgGViS&#10;QRkc0liYWS5fyG8HUbbct/U8i+B+u+LfiB4b8ea34yyI28UzpHoL2gvUt7GCOJRaIg6yhwwdsEeY&#10;rYXvXpOi2elanDqFvouhtoCzWzxT+bpMlk8u4ELtkAXGOc8E8jGKl8QaDpWlXUdzp6w2Gu3UzvZo&#10;9xPFbTXJ5ZnjiYKxbqxIywHOcVW8YeINb8NeA9e1XU47WC7hhMVqdNmd9rSEIrtvVRkMynoeAeea&#10;7qMZVlClQbTm0kr2V7pba8yv16dtDgrSjh3OriEmqabbtzO1m3rpyu32dU++ong7VNP1L4Q6NPdW&#10;L6nYrZRQSWsdsbguYyIz+7xlsMuenGM9s1u+HtN1uzkD6hq9tfWnlbY4IdONsVPGDnzG4AyNuB19&#10;q8++H+mz+CfGl74c0l1kgm0NL7yp3cRG7RhEXHLFA+NzYz7cAAdP4bvvCWh6y1haamo1mQ/Z5rX7&#10;dPN+8B5AR2IGCDzjIGfeu/NsI8NiK1OleSl7691P3Xrr1jbZtb6bHDlGL+sYehOvaMo+4/ea95aa&#10;dJ30ai/h13ubusf2rqFybXSb9NMeAK8stzp7TJJuztCNvUZG05xnqvTv5x8dtB0uy+CniOLWrK11&#10;bVtS8qCKSzjFlLc37TAWbKytuDpIY2DBiRsJHpXZeNv7FFzA/iaeOy09QVtZlv54HaQ8uGCFQRgL&#10;jJJ4Ncx44v7TxV8UvAWmm5jbR9Mt7jxXdszBY9saCK2dmz0DTO/p+7BPSvFvONKCjdJ/3Ur26KS1&#10;lr0ezt6ns1FCVSo5tcysl7zdr6XcHpHTqt1d6XaPGNc8E698IfjFp/iDxDrOp+Mr3VrX+y9O8WeI&#10;bxCLWR4GQWrMEVIUWZmnUBQJc7WJZRn2/wCFOjr4c8ZeL9IjcSR2FvpkCsqbAxEDFmC543MWY+7E&#10;8k5p3xW8Yxt4fsksdP0nxToWpPJBdxXEiywzhQD5CEEqXYB8ZzymACxAPnnhHR/FVn4iOs/DH7Rq&#10;Hhz7I9ktp4yuJBBGiMWjW1lVmlKhsgBwwUEqCuMV9N7TGyyqUK8Uqbi0nommpqXvXd76SSVru7te&#10;1l8pKGCp5xGpQk5VFJSa1fuypuPu2VmtYuTvZWW17v6QrK8TeJrHwnpv22+aQqziKGGFC8s8pztj&#10;RR1Y44/XArxxfjL8SfDN8y+LPAPlWqIzPPpcU9xAAD97zYhKQAOTuQd/TnGvvjRpfjHXtD1WXXvC&#10;uhT6esjwadq19NbzlnGySJ3kREUkA44JDKOoJrxcJl1KVeP1mrH2fVqSv5K26u9L2slqe7i85kqE&#10;lhqcva7JSi11V32dlqle7eh6JJfXfj7XNMvbjSrrTNE08NcQw6gEWWe5OVVmj+baEG4gkg5ZSMio&#10;7ue3vfit4Rgg/wBIu7P7ZJcCGQN9njaAAGRQMruLJgkgducjGBpvxXn1pnhh/wCEZsWaMmO4uPE1&#10;tLGGOAuViyxySPTPTIzXSeBtc8H+C9PuTfeKfDa6zqFxJdX00OoRKruXb5V3Nu2ryoB77u5NfZYz&#10;F4TL8HKjQad4uMVGSl8SabbTe1/m7LRbfJ4PD4jMcVGrVulzRnKUouPwOLUVFpb2S8ld3b39Mr5M&#10;/ac1HXJvjZG+iX3g20k8M+B73UJf+E4jaS0IurgLmJVIAkxYtlmyoXOVORWhD8fdKt7601C+8ceX&#10;dzJfJrNnb3cbRWp+5bLbox2ZDBSCpJPJZsE1T8D6p8Ite+3a540s9M8Y67aagyWup3ektq1ysCqn&#10;lsknkmRl3E444bOFU7sfM1Mmngacq8pqXL0Xzv8AJKPNfrBqWzPep8QUcwqRw8Y8t+ra7Rav5ty5&#10;bdJpx3R5z8KfHeteGNB8C6ha+LbzQNI0PVrPwsvg+XY8Uljb6Ul3qVzc5Tf5w3SSBsosYRAR81Je&#10;fEb4m6LpP2keNvEOqPqNv4fe+023FquoRzXsN5c3EWmmSHYoiRLbc0obbGszsy4GPcvEFt8OfF2s&#10;arq3/CktY8Tapq8aw3V9N4aW3N5GhQoHe5MeVJSPr2UbhgYre1IeJ9RvpNYh+EvhrStTdZDcax4i&#10;1K33RIYwkhcwxSMwaJFT7w4Cg/KteQq0b3t+X9P8z2PZytZT27J/8Munl02Of8JePPGGk/sy/Dy9&#10;bVhqnxE8RW1vJZx6nEJHvJbgGUI+3YFWONwztgYWIjGSK9P+Evwt074W+GYrOCOObVp/32pajsG+&#10;6uG5c5wMIDwq9FUKK4n9n/S9Q8YCPx3ra6fHDDDJpPhuw0iLy7C209GC+fCjDcpmMY67cIiDHavb&#10;a5atR2cFp3/yfe3n8juw9GMmqzXSyv8An5X8ugUUUVyHonnPxotdNg0FJ5tJ0+W61C4j059UurdW&#10;NlHJkGbcRn5e3zAAkHPY1PDvji31jTdR0nXLSPxR/ZclvH9q0y2+2x3SujPHIUXdhhsO7sG49q6X&#10;4heOtD8I6LeJqVxay3Mtu4i06b5zcZVtqsgBOxipUsRt7E0/4XafFpvw98PxxIiiSyimbYgXLOoY&#10;k+p5696+ujVjDKI/WKL+P3ZXt5u2j2StZaap7o+KlRdTOpfVq0V7nvxsn5LmV1u3e710a2Z88/Hj&#10;wbD4B8TaV4h0REM8klvbGORN0slrPOsbwH5gw2s6yIzYwykE4Mmfo/4f6jLq3g/TLmd5JZWRlZ5W&#10;DMxViuScD0+vqSeT5h+0Rp/hz4iaFJoNzrVvFcws0Utp5/lTAlkIZWPG5WRWw2QR1yOD5r8P/j3r&#10;fwzmHh7xOq3s0UbyW7oPLt79O8iNg+U4wC8ZyBuJXcDkfC4fAV6eKjRp05XlflVrXi+WzTe6i3K/&#10;8qaeqvy/odbHYatgJV5Vov2Xxa3aSv21v5Hnmv8AjjxFb+AdY1HVdD0uH4d+MPiPJeTavJqbf2hc&#10;RW+obljW2Ee3mDTBH99sghumccdr3xG+I2u2154m13S9Wh1LxEumXGjw3OmwhbTz2aYxW6ySKJY/&#10;Igm2tMAMK5+Y/c+r/h78DrTxZpGgXXiSC0Ph3TQ8mleGrVma2tywkQs2WOSRLKCpLE78MeClcr8W&#10;PgL8NvDegweE9H8Ox2dtbhteuZjdTSTxeVC9taqJZXLGPdKYxGrYUE4UZr9JwNqWMjh8JUUpP4pR&#10;bSUeq5ut7Wuk03a1z8kzJTr4KWLxdNxgrcsZJNuWtpOPRK97Nppczdj53+EfibXfE3jzwb4a08ad&#10;DrHiq0DNqd1pEN3HpTCe/a6RBKpXzHt7C3dlU7DLubkV9Q/An4b6V8VPg3pOseIos69LPd282r6a&#10;q2q3iwXUsKXCQrmJFlSNXwq4+bI4IJxfiJ+zh4W1zxZ8FNOn0uFfD7GaHUbLT2msWuJYtOP2aVXh&#10;dPLEeyT5VIJ398HP05oeiWHhrRrHSdKtIrDTLGFLe2tYF2pFGoCqqjsAABXiVM1xFCblhqsk77pt&#10;dX999N16n0OHyfC4iHJiqMZJK1mk+itbe1l2foeZRfszeFY5EZrzVpVUglGmjw3scRg4+hrorD4J&#10;+CtPYMmhxyvt2lriWSTPTnDMRnjqBXUa9r1j4Z0mfUdRnW3tYRlmbqfQAdyewrkP7F1/4iW5l1q4&#10;m8PaFcLxo9rxcyxnHE8h+7uGcxqOjYJyDXQsyzTGQ9piMVKNPa93r5JL4n+C0u1dGUsqyjAz9nhs&#10;HGdV62stPNuXwr8XrZOzOH8RfDXwv4s1SbR/COkiO5jnU32tRzu1raA5LIql8O+ONqjAyASMHHzH&#10;+03/AGP8NPiNr2h2PxCvvC/9leHLe+srKXSUv31bUZppQkBfYBFHtjQbiRzLnPymv0I0jSLPQdNt&#10;9P0+3S1s7ddkcUfQD+pJySTySSTzXz34w/Zg8UeKPH3jaeLxrBY+CvGRtoNW082001+bOKFEe3jm&#10;ebYokYSjcYyyLKdp7V0R4hxVvZQrzUI7Xk3J+bd9NtIrRebu3yy4Zwl/bTw8JVJb2ilFb6JWs99Z&#10;PV76KyXNaD4u8A+INaXR7D4Z6xqV263NpbXEd+tvFf6nbReZcWkSS3IdQuHXzZAqbo2XJIGcvUPH&#10;ngSL4daX4yf4VeLLa11I3Mttp8N9bvPLZ28Ek0t2B9pOFVUwVYhiSNobIz2Hgf8AZJ/4RHxVr2ua&#10;he6BDFD/AGm2kX2laOINSBupnl869ulIkmaJH8oIhVWTO4E1Ja/AG48ZeDbXRLPxHps3hzT/AAS/&#10;g3Trm1hk3RtJHAl1Oyk4YuIFQbWBVS+WYscT/a2LfvQxNSy3vOVl215t36LZ2uV/Y2DT5J4Wnd7W&#10;hC72vpa9l3u91e3Vfh/8SvhRJ428N+G9N8MXQ8Ra3dz2sEV4iztCLa0S5kuH3ORGoLiMEAEurAD5&#10;Tj0Xxx8H31DWLXX/AAndW/h/XLclvlj2xzMSOWK5wcF8/K27ODxXGfDH9k2z+HHxLt/GI1f+0r9r&#10;7V7+6eaOQsxuZB9miiLSNsjhje4HJYs07nIzXsXjHWNAsbFbPX7+OygvM7Q07Qs+0qThlIIwSvQ9&#10;646eZYxYyNWhUlOTune87rW6cXe6t0/I7Z5Vg3gZUsTShCKaataFnpZqSS5Xzdfz2PPZPCPxd1BH&#10;t7nxZp8Nu52PJAoV9pxkqVhBB/EHj8ajvvgv4vSOOe28f3d/d28sc8EN+JPJ3qwIJy7jjr905xjv&#10;Xe+EGban9kGzufCzKxt7kXs005bOGB3gjG4MPvVs61/aP2QNpaW0l2rghLuV44yMEHJUE9/Qj+dd&#10;Us6xdGr7OlGnBX29nBX/AMWjt566HLDIcFWo+1rTqTdt/aVHb/DqrrqnbU8MHxG1XWtU0rQNZ0lb&#10;TxvpuoQi1vGmWCNuR5okPZZE4wmQ+4YH3QfQE+Kep2V1dW2qeBtejmhk2K+mQG7ikH94PhP0z/Su&#10;Q+M1tfXukR3OqSabpviPTyLrTv7OuZWlljBJlGWVMFcK4IyRsIGM89j8N9ev9e0HSJ9KTTG0jYq3&#10;W65ma4hm6yoFbd/Ecjc/3WB6Yz62OjhqmDp4uOHXLqmuZ2jLf3Xe3LLW0bO0uZJ3R42XzxdPHVMH&#10;LEy5tGnyRblHb342vzR0vK6vHlbVmj5++MWmeE/ih8erWLTpPDHhvVtN0qPUdT1TxH4ZluppJvOC&#10;WsTo0sKsVWKUgtuxsAHGMdVpX7YfhzwxFc2Gp3uu+PLy0nc6hqmieHvItdOhW6ez8yYmUqsZnhfD&#10;biSHHGASPRtH0GXR/jt4t1n+1dPubvXLXTbWLT3DrNbWlslwzt0IYtJcHGMLgc8jn5g0H4Z+KLG6&#10;8beE9Z8S+F9N8LtLplnrV7eRXCX969qgvJjaQcCSKa4uXjeRs4CyBQx6fPRpU6yVOFOTdk0r339I&#10;p/jqfRzrVcO5VJVYpXabtazS85tfetD1+0+PVr8Sr6OG5vdQ0nSE1ODSrq10S3aVkuZrn7NFb3F1&#10;kBHZ1aXYi5ELBmxuU16Z8HNS8CeNvDMfiDwXpdv/AGUtxPZW2pfZlBuRDKY2kjkOWdC6HDE87a+X&#10;/C37OOj6ja6Rodh8RtPtvDU1/o+qa/ZRyzWlxfahb200N40Jfadt0zwsxGPuHGD1+sPgz4Al+F/w&#10;10bw1PNDPcWglkme2TZD5kszyuI1wMIGkIUY4AFGYVK1GPsXF01/LZxXzW7fS8m35lZXToV5+3Ul&#10;Vf8APdSfy6RXW0UlfoS6n8NfDWvXshm0W3tnhbzBPawm2lMh53iVCN2M9DnkZqrY+DNe0pYn0bxj&#10;qEtvlne3163F0ZGxgDedkiLx0B9+5zDfQ6TqOrW1r4wntbTXptsdta6fqlyiyRliFOAU+YtvHTsO&#10;fTY1SK8sPDcEF19gg0+JTFfu95NH5dsDjckgG4tsHcjk/e7lPEYmmoUXUcr9JKMo/wDbvM2n6q2v&#10;ntSw+EqOddU1G3WLlGXTSfKotejvpfpvStbz4hWMNxLfab4f1UquY4NPu5rdyfTMiMp/Ej61HB4k&#10;8d6j5kKeDrPSZShKXV9qyyxK3bKxqWP6fWoNFtrD5r3wLJaalIP3Vw19qV08YU4I2k7xnI9Px9ei&#10;0LxBLNey6Xq8unw60v7wWtlM7/usDDfOqnOc9B2+uHVqQjzTWHg7d+aMl/24qll80xUac5ckHiZq&#10;/ZxlF/8Ab7p3b9GvIxJNC8farDE8/inTdDnXIaHTdN8+NueCWlbOfoB+NPl8K+K5bN4LvxDpesxN&#10;t3W+oaMPLfAHXbL6jd06+gwB12pRwTafdR3JYWzRMspVmU7SDnBXkHGeRz6VxHhm50n+1Ej8GXVp&#10;qEbEHUPtOpXMrRxhhgoG3ru5fqV6D3xnTxNatTk4xiuXtThZes2rryve+xpVwlHD1YqU5Pm71al3&#10;00gnZ+drJb2OQvPhPZC4tJNZ+FXhvUpFDGW+8OMlsyr2HlsELn0+Y9TjGcHi/it8G/A/ij4S7PBe&#10;k3U2v68kI0/TY9UnR71IpEee3lLSlEj8tHikkbKxq555AP0b4k19fD9jFItvJfXlzMttZ2UP+suJ&#10;mztQegwCxPZVY9q8r8L/AA/g1i+1thdQzaRe3Dy67rVq5C6vNu3SWtuScx2Ub5VjnMrKcnFKFSlW&#10;purOHJZ3929pb3Vm3rta1lbp1Jnhp0KqpU5e0un8SjeO1mmop97813ezv0fGeEfEPg74n/G3wJ4i&#10;8MeCbP4aaRoOmXenyW2oPY2VxqUzlEt4oLa3lfzIods5WRgoPm5jypJP0P4i0/U9Ss0h0zUYdNfd&#10;mR5rQXAde67SygA9/b0r4V8Uy6domg6B8Xf+Eb0nUNc1LxDrHjCyuJ7aNJ10uyspYNNhErAssB22&#10;EhAKgb8gKenpk3j34m6H4k1bwHf/ABBj1DVF1jTs+I7TTLRJLKE6bPe39utuUKMqiCPYzbn23S5J&#10;IzWVSM51FVjbTvrt99zpp1KcKcqc769tN13TVr+R9VafplnpFqLawtILK3UkiG3jWNAT1OAMV5l8&#10;XPBM81w+vWSeYmwC7jXJYbRgSfTAAOOmM+pHgfg39s3X/CvgnWdQ8aWl7rN0mk2/9l6kltBBpt1q&#10;S6Ut9NbtKrBkY+Z3TaBEcHcdp6PUfjF44+CPi61tPFniiX4kafBHcanr0Wh6Tarc6LbwWUTziZVZ&#10;AkQe6glXJaQoMZfNeRjculjISp1Xrvfrfv8A8Oenhswp0OWVNWW1tNF/XYdRWF8JNbuPi9+0F4v0&#10;GdptG8MWU15qGlPHEgOq2qTC0IiJX5EhnSQtwzEyRr8gUh/oyL4K6DGxLT30g2kbWlXHIIB4Ucjr&#10;6ZHORxXw1XIcXSly3T+f/APp6OaUK0eZXPEKK9J+Jmj+GPDFqllZacy6pOokWTzpCsSbupySCTgj&#10;H1PHGfNq8XEYd4ao6cmm12PSpVFVjzJWMLxL4E8PeMFkGs6PZ6g7hQZpYh5uFxtxIPmGAMcHpx0q&#10;14T1jxl8EIRL8P8AxUtjosILS+HPFEsl5pIUA5ZGJ862+Z5JWMb4ZiMrgYrP03xqPETTP4e8PeJv&#10;FVnBci0m1DQdCur22jk53jzI0KnYNpIXJw64zzjsvhP8EvFfx616dvFWh6p4K+G9m6rc2OqW0lnq&#10;etvty0AUkNDb8rvcDLgFFPzOU+zymhndOqoxbjBWbUtrafZfW3ZX9Cq0qdKk1iNILo9vkur7ffdK&#10;7PrH4G/Eq5+MPwp8PeMrvQZvDUmrxPOum3EjSMkYkdY3DMiFlkRVkVtoyrqRkc13dV9P0+10mxtr&#10;GxtobOyto1hgt7eMJHFGoAVFUcKoAAAHAAqxX6O99D83qyhKpKVNWi27Ley7XCiiikZBRRRQAUUU&#10;UAFFFFABRRRQAUUUUAFFFFABRRRQAUUUUAFFFFABRRRQAUUUUAFFFFABRRRQAUUUUAFFFFABRRRQ&#10;AUUUUAFFFFABRRRQAUUUUAFFFFABRRRQAUUUUAFFFFABRRRQAUUUUAFfnj8f7C50X9uzVJtZvFuh&#10;qvhyCfQ0aRpDaxY8qSIAj93l4Ll8LlcSMchpGWv0Or43/wCCiHgW4sdP8GfFrTba2kk8KXottVDQ&#10;xh5LSd1SNmkZgcRyEoqhXKm7dwF2sTz4ijLEUJ0Yuzkml01a0/G1/wA0fQ5HVUMU6b+3FxXrul82&#10;rfM4Wwv9V8F+IH8SeG0glv5Ifs2oaXd/8emr23OYJhyM4LbJMEqSeCpZT1vw91zw78O7W+8aeErA&#10;RfC/WJ4zq9s8Hl3/AIVvCqgRzr95rb5wRjIjD5X92Qa4nXb6Wx09zbwvcXUh8uGJDgsxB6E8A4BP&#10;zEDIAyM16p4T0PU5vD1h4n8JSRx+KtMhGm3drdgLZ63axj5ba4A44RgElxuRieqlgfkchxN8GqOL&#10;ldNtQ7pL4vldq3/b3ZnHmlD/AGxzwsdYq8vV7W87J8y7cvV3O88YeH7zxE2i6zoV5atf6c7T2sd4&#10;WeznWRNpZtnOQDuVh7+uRVl8WeMo43C+A2lmWQqNurweWyf3gxAOc9ivT8q4vw34u0/wHpM3iDRY&#10;5oPhstx9n1bRLri88HXhYBkZP+fQsw4GRHuDJmI/J7UjrIiujBkYZDKcgj1r6mdd4eMaValGpGPw&#10;t8y0ve3uyj1b3vvoeTDDrESnVoVZU5StzKPK7u1k/ejLoktLbaq5w8978Rr/AMuWz0zw/pMZQbrf&#10;ULma4kDdSd0ahccgY55B55FRf8XR/wCpR/8AJqu+orNZgoqyoQt6N/i22aPLHJ3liKl/8SX4JJfc&#10;jiJPiDfeH7sReKdCk0qzYhF1azl+02meATIQoaIFiqjcOST0AJrs7e4iu7eKeCVJoJVDxyRsGV1I&#10;yCCOoI7090WRGR1DIwwVYZBHpXAXEP8Awq7WoLiGRk8IX8vlT27HEWmTMcrIh6JE7EgqcKrMCDg4&#10;ojCjjly0YclToldqVu17tS8rtPZWdk1KpXy989efPSb1bSUo36u1k4+dk47u6u13S3tvJdParPE1&#10;zGod4Q4Lqp6Er1ANTVyviDSbrVNWtpNFuRo960JeTV0sIrgSRZXEO9jnk4bjIwvbimXmu3fgnSLS&#10;1vrmTxPrt5K0VnDDCkElw2M8qDhUUfefooOT2FcsMM6vLGk7yfTr9+yWl9Xotzsni1R55VlaMevR&#10;7WSW7etkktXojra4X4syR6tof/CLQwNd6rrOEgiGQsSq6sZpGH3UQ4Pck4AB5w+3t/iBrEcxubzR&#10;vDscg3Qrb273c8Wc/I5ZlQsuRyAQSOmK0/Cvga08NXNzqMksmpa7eAfa9TuP9ZL7KOiJkDCr0CqO&#10;dorvoxpZfUVedVSnB3Sjd+9ury0Vk9+VtvbS9151edbMqTw8KTjCaalKVl7r0aUdXdrRcySW+tuV&#10;zeEfB1n4Ps5I4ZZ7y8uCGub+7fzJ52Awu5vRRwB0A9ySdm6vILC2kuLmaO3t4xueWVwqKPUk8AV5&#10;74f+IV1qXjS0tbi7sp9PvWu7W0TS2E6PJERIZJJDgriIooVdwYsxO0YFY/xb8Pa82tQXx12P/hHL&#10;tkgnsr6PFnb7Nskfm/N9x5Uw0nDAMFG7IFdX9n1cTjVDHVeWU1zXd3eztZab6Oy205d9DjeZ0cLg&#10;HUy+i5Rg+WysrXSd3d7apt76822pqeIfi1IviH+xfDOnS65qMqzQRMzpHa/aEUMy7zjcVUksAw/h&#10;HVsjyjUfE9/4x8UypJoM7+Ide0m3itbeaZDAxtrxmlVYywKx5jctv+YFgMkEEX9H0uHX4biC3TUd&#10;Rt7m8muX0Hw9brHZ2lzgoEe8c7djRkqfL+XB44C57HxZ8KfEHxJ0/wC0XV1a+Db+1Mt1pkekqDPD&#10;cuvLTTgAsrnKyImA6scnOCPp6kcDkyjyU4uS1bk3zXWq0Tvq0tko6P8AeNSuvj4SzHPXJyqS5Hol&#10;FR5eV6P3mrJqLlu3K7X7tONnzNj4b1bxPLqPhe0lXT4/7VfUPKsZ8ppKGQjZMU+QsNo2RRnIbcWK&#10;7cV7/pmm22j6fbWNnEILW3jWKKMEnaoGAMnk/U81wXwV8SWV9o95oDaND4b8SaG0cOsaTCvyrIyf&#10;JMj9ZI5FTKuSWIGDyDXo1fJZtmUsbP2cVaCd7d27Xb37aau3dttv7bJcqhgKftZPmnJWv2SbtFaL&#10;a+uiu+iSSRVe+0+11S3MF5bQ3cBIJjnjDrkdDgirFc79g1i08QreXGrNe6W8pWLT47BN0JZQAxlz&#10;nauG5x/Gc54rxacFK/vJWXnr5KyevrZeZ79Wo4W9xyTdna2nm7tael35Hmdt4J8IeIPiF45n8RaF&#10;pi2OkW0NrCs1siJDDLG5kbhRy3J3dQGwD0rkfDmn2mg+H/CUNz4f8H2EF9ZXEjXmqaZGZ9sbPtBB&#10;KArIhjRcEkgsa9u174S+FPE2rT6lqWlfab2fb5kv2iVM7VCjhXA6AdqxtP8AgdoOk+KhqVra2TaW&#10;bcwPpl3bNcgtnPmB5HOGyAPu4xkdTmvt6OZZZKk41XK/LHRxTSlGm4vlfM9ZSfNdxs2lzdz89r5R&#10;msaynRjG3NL3lNqTjKoprmXKtIxXJZSuk3yvoeY+E/Fk/ibxBCulW3hLwn5NvFCl2UETIz7N4ijJ&#10;AkfcuQpUhdoG7ncyaLdeINS03S9T1PWv7TXX72K2hSS/uUk0+V55UEohjdFKERyYGRyABgKQff7r&#10;whod8bo3GkWUxukRJi8CnzAgwmeOw6HtgegrB8QfDO2vrNrTRV0vQrack3cY0qKYT4XCcEgLtySO&#10;Dyfrnenn2BvyUqXs17vnZJNv3kubWTvoraa6SkY1eG8wS9pVre1fvaJ2u20l7rfLpFW1d0npdxjf&#10;xmD4iap4Z1V00zWL64S3aRJpbzfdabJEs4ijlT5mkjjwSSysxLbVHB4qeNvjheeNn07wvqK/2DoP&#10;iQsl5OtvMXisY2/f+XMmd5kAMOdqgGTjO017zoeh6Tqk0DXfhxbe/wBGKW8VzcWMcSsVG4PDtLDZ&#10;kkjB+Uk45rkPhBBb+IPEvjfx/DbBbO9vZNP0tbdRtltrc7ZZgBgM01wJTuIyQqckVz4rNMtxEGqm&#10;GfPb4rq7v523tqpNNra1jXC5PmlCaVPFrkb+Gzsrb6X26OKavfmvfb0Pw1rOg31nDZ6FfWNxb2sK&#10;IlvZzK3kxgYUbQflGBjn0rZri4vCPhjx9pZur7wp9iaV8Mt5ai1uvl4BJQ7gMAd+lZ+reEZPDl1H&#10;NpviLxLZ+fujQtMt5ZWShc7pFlzhBjruzz1FfNPD4ScnFVHCXaSuv/Aott9fs/ez69YnGU4KbpKc&#10;e8XZ6/3ZJJdPt/cil8Y/jEfh+sNjp9sb7VLhkiSKIo0hd8hURWZV3AZkJYhVRSx4yR5/4J/aQ1vV&#10;ri40G/02SHxTJEog0+4EXm+ZIgEbqyN5ckIfcpbgghs44B808YtqXjn4xaZZxeILjWLiwWea8ltY&#10;hD99FhtjsVcCRhvKqedof157H4/fCJvA99Z+K/Cdntntct9mjaQtdQhcy2rsd24v9+Pdkh1IG0ZN&#10;eJ/s2HqKtKr7R3TSSkoWbaipOVnyysr+5zWldSSV39N7KtiKUcN7L2TqR+KTTnF9lFNxvbZudk7O&#10;0tUej+MNL0rw78KvE13peowatrjhYNQ1ZWSSeRpJY1kRiM7FI4EfQADvyek+K3iTS/C+m281xqup&#10;adJbRvJHbaS6qzjaQC6lWyuRgAAnJ4ViOPK9S+IOg6p8FPsVja28D6ikTpPax+WsyDZJHK3GSz4A&#10;x1+8TjgVzml6LrPjy/XU9St9Yv7KaUKv2a3a5YMFAG4kqMdOWYcN6YFfUwqvNMHTxKm4pVJptpc2&#10;sadoRi7JvSWnwU0m5WWj/Pqy/srG1cGoJzdOFoptRVpVLzm9WlrHX45uyjd6p2oeMvGHjz7Pplo9&#10;1qMMUn7t/LDPIcgl8BRnA39mIU8Y6V1Xw9+FOl2ssN3d3un+JdXmaMz6bZaijOi4VWkaTOXKAEe+&#10;xfmAyK7vwx4A1SGx8/R9bufD+m3e0tp15pMLXAQZXDsxPUcgYwM/dHIrob7w3p9nq1jbaNpMOj3v&#10;+uXVLXS4mjjVThoi3G0spIGOxNYOpShGdGmowUt0ruTtq1Um0m1/dhaG65WrX6KeFqzlDEV3KpKO&#10;17KKvonTgm0n/eqXls+ZO9tXxRr1p4J8K3upyRKttYw/u4UBVSeFSMYB2gsVXOMDPoK808deGZtD&#10;+DHiG91E+Zr+pm3udQlJyQ5nTEQ+YjbGDsGDjjjrXXfFhnl0vQ7EwLcWV/rVlbXiMm4GEybiD6As&#10;qj8cd6h+MEjtpvhy0Uqq3uu2du7MMlQWLZHPXKj9a78pbw7wzgtZVOZ+cYcrS8tbt9/dfQxzlLEx&#10;xaqPSFPlj5SqKScvPTlSfT3l1KfxJ/0f4mfCu8l+S1XU7y3aU9BJJZTCNfqxBx9K2fiV8XPCnwh0&#10;+yvfFepvp8N7Oba2WG0nupJpApcqscKO5wqkk4wAKy/jxpt5N4DOs6ZA11qvhu8g1y1gU/60wNmR&#10;MZGd0JlXAI5YfSvDv2gPiTY6p8ZPhhfaP8UdB+HdrYeHdQ8Q2+vaxDHcRXAna3hiSOGSSImQoJyM&#10;MWwHG2vmqVPnav5n0tSo6Mp23dmvyfbsewaH4x0X4sePPDl9pN/DrXhgaM2tafNCT5ckxn8oOVP8&#10;SAMACAVbd0Neq1+Zfwt8Sapca54ZhOoWfg+70K70i0hN54iksrqIEm/1W7l05IsTQziW53CV1WHa&#10;wyu1q98+BfjJD8V9O8Ra94t1mNPE2itqMNjqmp3LWUzalqc39mRwW7tsjK29q4VVGcSMTnk16uOp&#10;8yhBackbW87tv7+vmeXl9ZR55y1dSXNfyskvu6eR9B/E74zeEPg7b6ZN4s1STTxqUzQWiQWNxdyT&#10;Oql2ASCN24UEk4xW/wCE/FWm+NvDtjrmjzSXGmXqeZBJNbyQOy5I5jkVXXkHhgDXlXjDWrKH9pzQ&#10;7rU72HTtJ8I+DdS1a6uppBHHB9quIIVaRjwF8u1ueeMYPJBIr5j1bx14m8F6WfiPJ4s8XX8dvY6R&#10;4u1PR5NXuGWSG/14eTbxQM/loPsiPH5YVRhhnsK8+OH54q256c8U6c2mrr/htX/wx9mytqPhvUnT&#10;Sby98YXyjbcabd6lbRfZlbDLIR5YbJxgfX8a6rRhdTW4u72GSzurhVMlm04lSBgMYUgYPue9fEkP&#10;xEm8B+ObrSfGnxHg0bxNe614aGsLdazHbtaozTalfoMlWWAK8FqCOGRY0LKCQea/4XFf+PvEHgBk&#10;8VapDqU+u6TCk1x4kNk8D398bwrDYRrvulaxniiLTFYUGETJJWuypTdVLZab230+S/C/qcFGsqMu&#10;u7sr6LXu9b/O3ofohXKeH7mCPXJrex12fxAjhjOsl5BILLacKNqgPySRzn7hzz16uuS1jwzcHUET&#10;w7cQ+GpmVpbm6g0uKTz+RhCxxg5ySMZORyO/DQcbShJpX6vb8E36W+eh6WJjK8KkU3Z7Ld/e0vW/&#10;y1sW9N2Xnia8mbVLqO5gJV9Ha5haNF6JLsUFgGA3Dcf4ula2rae+qWL28d9c6ezEHz7QqJBg5wCy&#10;sOfpVLw5o502OR7to73Vidlzqf2RIHucAFSdvUBSq/8AAa2ampUtUTh0t00/HdeuttyqVNuk4z63&#10;vrrr6bP00vsYGjaPdaTfT2095qOsWlxDuNxqEsLLGwOPLCqin5g2c4I+Xt381vPhf4r+HurTah4C&#10;vhNYTSBn0e5cYxlSV+c7WHGN2VcLxknJPpsvjzw1BI8cniLSY5EJVka9iBUjqCN3BqNPiH4WkRWH&#10;iTSQGGRuvYgfyLcV7mExOY4WUpwo3jO3NFwvGVtrq34qz+9nz+MwmWYuEYTr8soNuMlO0433s739&#10;U7r7kefXGofGPWkFn/ZWl6IJTg30ciExj/v4/wCik1HZ/BDS9Es7u+vLebxx4h3CR7d7kQKZGO7L&#10;Zbv3LFs/3a7rUPit4Q0uMvN4hsXAAP8Ao8nnnk46Jk1y2o+OL3xNqUVx4Kj1S7g2FpJIdNijtrtl&#10;4CtcTlSuPZSfT29aniszcf3FBUKfVpSgnbW0pt3+Sklr8zxquDylSviMQ8TUWyco1JRvpeMEuV97&#10;uLeltdhx+GPgLxRm0l0+10rWjFh7O0vl8+35PJRWKk+5BH1rGbwb43+Esnn+Gb5/EegI25tJnGZF&#10;XLnCr7ZBzGQWY8oQK2JrHxTot2L/APsjQ7Oe6kVDcaTpjXl2pbl3lbMYxuPJGfvE44JroLzw94ym&#10;2qnjK3tiwKhodFU88HPzSHHCkc8fMe+MTDH16P7qtiIzpS3jPmnH5NKTVunK7oqeXYetetQw06da&#10;O0qfJCXldOUU79VKNnsYHw5+MXhvU7F4rzWLizvnkaQxaxKuIxhflSUKqlB23fN19q6PX9Y0P7XY&#10;aq/i5bBI4y0dvHqESQXa5DfMpB3dhlecHjrWBffAuz8SXMd74l1i61XUVP7ya2t4LRZVGAAwVCx4&#10;AGS2cdMU7T/2d/B1ncTyTW93fJIfliuLkhY+f4dm0+3zE9Kzr/2F7V1qdWce8YxUlrpaLlyP5uN/&#10;ma4f/WH2SoVKUJWtaUpOL01vJR51fyjK3yItU/aO8IafcLHAb7UkK7jLa24VQcn5T5jIc8Z6Y5HN&#10;ZPhX4++GrWY2dzeaw9u5aU32rIjMhwAECwqcjjuO556V3OqW+ieAbFXsfCct0txiOSPRtOSRyF5B&#10;cDBIz3OeavR+EfDusRpe3Hhuw8+ZQzC7sY/NBxjDZB5GMdSOOOKxVbJoU7PDVOWW0ueN7ry5bL+t&#10;DZ0M9nVTWKp88dXHkly2fnzXf9amD/wvfwN/0HP/ACUn/wDiKTUPEUPiG4M0uuf8I/oceRa6rZap&#10;b7L1iAWUq6EqUweP972rff4eeFpEZT4b0kBhg7bKIH8wvFeQfEz4HxeGrKTWfCt2lpIXW3+x30a3&#10;EYMpES7A+dx3Ovyt65DAgUYaOTVZ8tKU4S6c/LJN9tErPpdqS9HZhi5Z7Rp81aMKkOqhzQkl31bu&#10;utlKL03aujY8TapqPirWLqXRLWfULy8SSxsEhuFhFvp0bhLy7R2OFkmk/cI65Plq7AdQdzxD4G0X&#10;4hfCXVfhxY+ItkE1kNPuJIpYpriC3JAaMqhAGUDRj098c4XhH4ieEPCvibxNZXV41kmjeRoVi5tx&#10;5T2lqDGPKEe45MrTM3AzuBAwM1t6H8RvA9rqluNH0lre1uJVsRrFtpghtVlYblhZ8BgTtHGMd+gJ&#10;GVXLsY4Wp0JcsbNSs7PRO93ptqktXfW9kjWjmWB9periYc0m4yjzK61atZarXdvRW0te5weq/sgf&#10;BTw14w0XWItG0XwzbR299a3Oms5WPUop4RCyMZJOiB8jAzlhyO/c+B/2efhd4UsbWXw14bsorb7B&#10;c2MU8VxJP5kFwwacl2dt7OVUGQkvtULu2gCvQ9S0TTtY8v7fYWt95edn2mFZNucZxkHGcD8qmsbG&#10;20y1jtrO3itLaPhIYECIuTk4A4HJNfPyrXgtXzeuh9NHDqNRvljy+mt9Pkeex/s2/DGPWdQ1X/hC&#10;tLk1C/tpLO4mmiMm6GSMROgDEhQY1CfKAdox04rMX9kv4Q/2TpWmSeBNNubLTS7W8d0ZJyS7KzGR&#10;nYtLkon+sLcIo6ACul8cfGDw94GbyLidr6/ztNnZ7XdOM5fJAUdOvPPAPNcIPGnxT8dKlxoOjR6J&#10;pzurRzSKm5kYAgky/fXnO5E/OvbwuUY/E01XnJU6b+1OXKn6dX8kz5/GZ1luFqvDQg6tRbwpx5mv&#10;W2i+bR6Na/D3wd4TurLWINI0/S5dKjulgvMCPyEuZfOuPmJxh5PmOe5J7muO139pXw9YvJFpdnea&#10;vIpXbJtEMTDALEFvm456p29OapD4J+JvF+otN428UNdWqkMtvp7kgnaVyAyqkZGF6Ic89DzXH+Ib&#10;jTZNQaDRrKGw0u3zFAkIb94Af9YxPJZuOTzgKDnGa5MwxWUZHTUsRJ4qo/sxbjFd/eabfyS+/a8L&#10;TznOJtYaCwlJdZJTm+i91Plj8232035nWPiAdcv7i8eGWW9uX3bf4ck8KOScAcAegArmHs/HPxN8&#10;c6T8PfCksOm6xqlvJdXV9IkmzTrNQczMyo+wswMak/xlRxkEO8deMl0O8ghSxm1O88yOKx0+1Vmu&#10;L28c7Y4EAU4yWT5hnOSMZAB+1f2avgSfgf4Oul1W+i1vxlrc632uatHGFEkwQKsMZ2hjBEAQgb+8&#10;7ALv2jXCYfL4UKdelgIwdWPM/aN1Jat8vK2klouZvlv7ys77d2HjjvaVMRjMa5xpS5IKCVOMpRSc&#10;nJK7ag3azlZtWcWrmX8APCvxB8JeF9O8IajpGkeEvDOj6etnbSWSJJeTPtIEgKyPGH3Zkd3Q7mb7&#10;p3Er7lRRXp4nEfWJ8/Io+UVZfq/xOPD0ZUItTqSqNu7cndv8EvwCiiiuU6gooooAKKKKACiiigAo&#10;oooAKKKKACiiigAooooAKKKKACiiigAooooAKKKKACiiigAooooAKKKKACiiigAooooAKKKKACii&#10;igAooooAKKKKACiiigAooooAKKKKACiiigAooooAKKKKACiiigArzz9oP4WH41fBnxT4NjuPst1q&#10;NsrWkxkMaLcxSLNBvYKxEfmxoH2jdtLYwcGvQ6KDWlVlRqRqw3i016o/LP4D60/jLwRpN/crHu0p&#10;Bp1v5eQSEiRS78nLMMEjJGewPA+lfgrrAs9fudPcqq3kWU+Uli6ZIAPQDaXPPoPx8T1DwTd/Bj9o&#10;zx/4H8i3i0LU2PijRlt4o4Y47aaTYY0jVm2rGwMIB2gC3DBQHFdvoOrSaDrFnqEQJa3kDlQ23cv8&#10;S57ZGR+Nfl2b1Z4bN1OVlFWslsovfT1cm/Nt63u/0GphaPLUdDVVPfu+vNqtfJWiuySXQ9j8beGL&#10;7TdUPjDwxbrPrkUP2fUdKKqYddssHdbSqxClwGJjc9Dlc7XauZ8EeKLHwJ/ZMVlO0/wx1+d4tAvJ&#10;4njk0S63sH0u7DnKYfckWeQVMX8KZ9hryn4geGrXwjNresDRZNb8G+Ik8jxhocJdmaPAAv4Iwf8A&#10;WoAN6qN0iqpHzJ833dCrGpH2FXbo+x8FiKMqUvrFHfqv6/H7z1aivOfh/wCJL3RdTs/CmtammvW1&#10;1afbPDfilHDJrlmApO5hx9ojDLvA++DvAxux6NXFUpypScJbnfSqxrQ54hUdxbxXdvLBPEk0EqlJ&#10;I5FDK6kYIIPUEdqkorNNp3Ro0mrM4WX4XnS3eXwvr2oeG2OcWqkXFmuTliIX4BPsRjsKwm0vWdD+&#10;KHgsazrg8Qy3S3yRvJZpAIFWJWygX+I9CT24r1evKbr4iaPB4svfEl/fKmj2cLaZpTDMi3kxIe4k&#10;QBSwAKxx7xlffnFfVZfiMZi/aJx9p7sl8Kc25RcUlK3M3d3tfZSeyZ8dmeFwGCVKSl7P34v4pKCU&#10;ZKUm48yglZWvbRuK3aPQPFHiiw8J6RcX9/cRRCON3jiklVGmZVLbEyeWOOBXhniX4heI9QVor9IY&#10;21Czt9a0iyjXJtilyCoMikZBhR5GZyAMfwYxR4m17VfGmpWWjeK9F0mxvEVoH3ySrNbLKhkN2nz7&#10;PLjWNCwLE5RlyoYgdR4C+Hth4igN59lFt4dmEbSQx7o/7YmTP79484ihDFikShc8EgAKtfQYPB4P&#10;JsP7fGJSno76NWv7vK7/AGrX0V3a14x5pL5vHY7G59iXh8DJxhqraxd7WlzK32b21dk3e0pcsXw+&#10;leCta+J02/Q4l8PeF5pPtDIVIhikKiKRYjgNKdg+Y4VSwdc8An03wroPhvxHqjPqd1eeLNYSMs02&#10;r2MscCLlQwiidBGozjgZPU5612PiTQ7K+tYpLrULzSra0Vvns717RApx94qQCBgYz0yfWjwze6xd&#10;Q7dS06CziSNfKljv/tLS8dT+7X2Oe+a8bGZ1VxlK9L3FHRJNJq/eT96d0lzWt3dz3MDkNHA1rVff&#10;lLVtqTi7dor3Kdm3y35uytsbSIsaKiKFRRgKowAPSloor40+6PO/il4J1e8urHxd4PaOPxlo8bJF&#10;byuI4dUtyQXtJj6HGUYnCOc8AtXTeBvHGlfETw1a65o0zyWk+VaOZCksMinDxSIeVdWBBHt3GDT4&#10;PGmj3niQ6Fa3a3epJG8ksdv86whW2kOw4U7uNvXpkcivG/E3jzTfhr8SrjxJ4dcap4c1KLPiWGwC&#10;tbwThG8i7Eu7YrtsEbqOqgMclcH06WAxVZ+yjSd7XWnR/wCfQ8WtmODwv76VWPK3Z69Vvb0+12Wv&#10;Q9W1C81fVoXutOudNGiFWWRby2n81lUlXwQy46Ng7T2IzTNG03wb4Y1qGLTo9N03VruEhIlISaRN&#10;3I2k5+8vT1U+hrxi68bXN5HY6vrmsalpgfVLrT7620jUZAmFjQrJEA5UBGcZxuDcevL4vBt9oPhe&#10;51TT7C3sTba9balZf2tKkBa3EZeNGd2XJHmKGG7qHAORX18ck9nTVOpX5FLRWtZu9tZXtKzs722a&#10;+HY+Mln/ALSq6tLD87jq27uSVk9I2bjdXVrrVP4t36toHji+0vwm2qeMhFYzSXrwW0dtbTK0q5wg&#10;ETDfuYhsAgHbtJxzVK4+O2hWejtqE9hq0RW6ktHtXtlEyNGE3sw34UAyIvJBy2MVzfxR8X6dq+m6&#10;NpMvi7RmtZk26q0MRuC2DH88WxJAjDEmAxH3vxHESeJvC+leHte8PR6rPNo2pXvnwQ6ZZs5giWUO&#10;N7TsjeYVVE4yoCZ5JNdWDyOji4LEVqErzltFSSUL2evLv1t1S6N2OXHcQ18FN4ahiIWhD4pOLk52&#10;urrm22V+je0krnp+ofHZbP7Sw8Man5Vl5Mt68zRp5EEuzy24Jy53j93kHryMHGhd/GSy0XxlNouu&#10;WMmiWexmtr65cnz8SeXnYqnYpKyEMx5VQeNwrzbxJMPFY1+6tNG8WPcaneW0+RpCmGMQIVVHUMfM&#10;GG6HHIU9uYbhNc8RSLb/APCD+Ikt2s4bW7juLvb9rSFwyFpJIMht2M7SMgcAVtHJcBOEXKmo6e97&#10;9mrqLuuaVnZ86Wlnpe2kjnln2ZQqSUKrlr7v7vmTtKas+WN0nHkb1TTva9nE9c+M3im48K/CnxHq&#10;2nHffCzMVm0blT50pEcRUgHne6kf5NbngrwzB4L8IaLoNsF8nTbOK1DKPvFFALH1JIJJPJJJrxj4&#10;meIvGWua/wCBNAPgWG1zqg1NIW1OOTzPsieYoG0BVAcxnJYdAADk1d8RfFT4keEYVm1rRNE02Fld&#10;xLK5KhUALElZjgAEcmviVlc+RupVpxSfWpDX0s3f5ddN0fc/2vTdZclGrNtW0pT073vFW+fTXZo9&#10;M8Qat4f8F6m2rXyyxahfReQHjjkk80R8hOPkU/NxnGfXjj518ffFbXvi94gk0HwwVsra1JhnvljN&#10;zHb3BBURxrwJp93BB+WMEZDElW5mTVfiP+0b4g8ixY6foQkWdbpWmt3uY/kZkiBKtBFgbTIMM3y7&#10;Sc5PtPgn4TeL/h+0R0i18IwrCjJDHtnVIgxydiqoAPXkD+I+teZWy+pi5uDrQ933Xed1dbO1ui0U&#10;dr6tte6e/TzCllseZ4ebnLVJQty3/m1s5N6vte0le5tfBv4G2Xw0tYrl2eS/bdM+9y7mZ8h5JZM/&#10;vHIwM9B0HAXFn4sfEjRNPsbjw6IpNa1i62xpYWbHcrlht3MAcMCAQuCScZGDmuSi0z4geM/G174d&#10;1PxQLa008LNey6WDGqCRcrECFQsSD/ESAATyRg+peD/htoHgeMf2ZZL9pxhryb55m9fm7A+i4HtX&#10;tf2Xl+U/77P20pLm5Y3s+bW85tJ6rolezVmlY+cebZnnjlLBwdFJuLnOzaa0fLBNptPS8nZNbN3t&#10;88eDfgrc6JdapqHib7Zp2lQ3cl5cB42lWEyPl1hVVO4FyzZG4DczEnIFfMmg+MLnUPgnqXgWznlt&#10;Nb8b+MLa/wBTuI3kWddIumsHgVHOCQ0l7GmWYEqs3BwRX6F6t/wj3iq6u4rDxINQvdQja3On22ub&#10;YyjRmORljUsAVQs/C/eXPvXyro2h6DbMPGmueGvC2ifCq71q00S3uhf6ncavcx6ZNLZ6aEt4omX5&#10;niRsBsEbWOSoolOo5c1e99LK3KordRjHeyd3e95PV6ohU4a+xae95X5pSezlKfe1la3up9mjatf2&#10;utTsvEPjbU44dE1ZJdDmu9IkstKvkX7R9t+zafAbl/luo5gysZIgih8ouTzTvH37V3j/AMIaHrcJ&#10;1Pwnca7ouo6lEf7P0a9nGoRWslvEi+Usz/ZY5JXuI2uJpAqmHaF3ZI0PBXgP4BWGn6X4gs/HviHV&#10;9L06XTbOMahqt1JCyxqbvT7Zoyg/dxKfOSMAKNodgSM1ta18J/gl4hu7ot4t1jTP7QNrFfQ2uqz2&#10;0d5NczTajavOCuHkDSzyru6BjuHSuSTpXV4u/mv62OyPtkmlUX3r1fXuezfGCSa48AiwEi2uq6ld&#10;WlpbCN2Ki4MyNgPgYACsdxA6evFJ8TGW+17wNpQJWeTWFvVwpb5YELN/6EOc8dea5n4Y/Ezw58fP&#10;HGpatomqC903wyEht7KSKSJ2kmUsl7tZVzG6BhG3zBgGYbTU3xk8XDwn488DXcGnXmu38QvvK0vT&#10;U8y4lZ4QE4/hXKsSzYACse1ephXGjOlh09YRqzb00k6d0r+XLG/m2jzMZerTq4pr3ZypU1vrFVEm&#10;7eblK3kkz1TUtTs9GsZr3ULuCxs4V3S3FzIsccY9WZiAB9a+KNN1TQr74f8Axd8faN8VrPw0/hPW&#10;b+bwx4P8mzksyoVHjV4p4TO6XkpLRiFlVTNmPLZFfROl/CfUvHF9ba58TrmHVZkCS23he1Lf2VYS&#10;A5DMpP8ApEo/vuMDLBVxg12mqfDbwjrniS08Q6j4W0XUNfs2V7bVbrToZLqFlOVKSspZSCBjB4r5&#10;+jVjRbbVz6OrSqYmz2Xnv/wDwrwj8StF8M+LtaX4heB7jwdPrlrHf+ZqFrHfJEs6kTwSXEW7CFwR&#10;tdVUEkHqM+06f468B64kN3Za/wCHr0IqNHLFdwOUADbMHPGNz49NzepqtoanVPi34mvJIDGdMsrX&#10;TopOcSB8zP7ZBKjH06ZrWuvhv4SvriS4ufC2i3E8hy8sunwszH1JK5NdmYS/fRc27uMG/nFNfhbz&#10;vvqcGWwkqMlTS5VOaWnabT/G9lta1tCpq3jvwJGtxHqfiHw6i3MPlTrd3sAEsXzDawZvmX5mGDx8&#10;x9TXmHj7x18K/iLeaBbzeMvM07T9Qiu7jTdJtWni1FrZ/MgimZI2JjjlAkCAgEryCK9atvhv4Ss5&#10;C9v4W0WByMFo9PhU49OFrnvilrF/9lXw1ot1Do17cwGU3l4RFb/ZlVxKsb84dAFYgDIU5HqMcHQe&#10;KrxpwdvN9F1fXb00N8fiJYXDyq1EnbZJat9EtVuzGu/jB8KNSunub7y3mfaHub7QLlfRRud4APQc&#10;mum8N3Hw78Yy/wBraJ/wjerXEMcLNdWiwSSxJGT5W4gbk2EHAONpB6EV514B8SW/g3XdQS0sruwt&#10;pUjtW8LmYTTtqORloVJLCIIMmRyAc/xYAG7dfAew+IN9PrPjKzgtb2ZJBbWujn7NLZiQfNvuYtrz&#10;P0JySm7ccEEY9TGZWsFJ+0q2jZNX3d1sopvbq+Zx/vX0PIwGbVMdBOnSTndppXtGz3cnZ69Fyqf9&#10;22p1b/FTS7zUGsdCtb3xNcqdsjaXGGhhOMrvlYqgDc4IJ+6a+VtB/aE8VeOfidr0A+LOieHDpus3&#10;sL+Abq0t55WtbPd50fm+QPMDiOVsrKDtA5XBJ9luPH2v/AzxRo3giTS9V+JsGp28s2k2/h+0h/ta&#10;1hgCiQ3MeYoTFl0AmyhLNt2kkGvIfh/8FfFPxs+Fq6Hd+L9Ls9G0O+1pV0+PQpbXULXWJxcxyJeb&#10;5WX919tnICAAlkJ3jrjGeGguaFL3e8m23vr0Xyt82dE4Yut7tSs+bXSKUUttN2/nza9lsaGk/tNT&#10;3a2//CSax4wi0A/6Dc63b6VYWES3504XwgBE7yBmh3fw4Vyo3AHcNWz+NXwdvtNtNX1ZPEWs6W0V&#10;5eW2u6xK0sc8VrAsty64kAeNHKW2QpDzfINwwx53w3+zR4z+LngO9tdX8QafpfhK81LV9T0ywbT5&#10;ftqSXBntU89zIA8a2sj7MBW/eLn7tX9Y/Yn1XWNRk0uPUodK8I6U2vP4YtbWQgac1+sTxb1AG6OK&#10;4iaVYx/fTnKEHqWNnG8adTkt/LaG2m8Um399zjeBhO0qlL2nNb4uaa11+05WXbRW6Hvei6l4Bu/B&#10;Xhvxh/wjdtpljrNrbX1oJdIUzxedGskauI1ba/zAYBPzcAmuy0uHSNYsYry1soWglztMlr5bcEg5&#10;VlBHI7iq8djd+E/C+maboljHqRsoYrRI7i58j92ibQ27a3PyjjHesrR7a11DWHuZtUuY9ehJmuNG&#10;ttaM6RYOApjyq7SCvVR19ea8tt16bnOUm1fW9/TTRpf3tvI9pRWHqqnThFJ205eX197VSf8Adsn5&#10;nW29nb2e7yII4d3Xy0C5+uK8s1D9orw3peoaha29xN4wnikHl2vhGwmv3ij25JlkTMYI4J+YYz04&#10;JrwW41Cb4g/CvwL4v1L4p3nifxX4k8S2Vpq/wzikhhshFLcbLjTvsqhZ0a2iZmZ5XIPklpAQwI+y&#10;tN0yz0axhstPtILGzhXbFb20axxxj0VVAAH0rmqUnh3+81udFOpLEfwvdS/rbRfmeP2fib4v+NJr&#10;pYPB3h3TPDd3FJ5MmvXki3BjYAKrww785DHPzLwD0yBT9B+DHi3SZpbq08V6V4ZnmTymXRNF8wqg&#10;AUDzLmWQt91GPygZHTkk+zVzbeJLvTbx21+HT9C0tWZYryTUlImbnapVkXGVy3Bz8v1ranVr1eaF&#10;HRO10rK9ttNOZ+i8zCph8PR5J4luTV7Sd9L76/ZXq9tDmZPgxd3URF58R/G08rOZHkiv4bfLHqAs&#10;UKgLzwo4H4V82eGPiBq1x4h8P3HiLWdY0XwH4hGrvZa2vjC5a7itbKTy1uZojEIwJGeLG1j/AKxc&#10;gcCvq34pav4o03wNqFx4K0JPEuuSQlLW2F9Ha/M42rIHf5SFJDHkHAOMnAPzVqnwJ1fXI/Afg7RN&#10;YtptP0DwvYaDe3WmanCLq3P9o2Ut/LGmcqwjslUNt5MuDkjFPDxlKLlLVfktfu+ZGK5IzUY7/PV6&#10;ffpvY0/Fmu/Dbwb4k8X3tv8AGLX31rwtp8lxr9tDqQubyK3VlUQxFk2l/NeNMFjhmVWwTWJ4Q+Nn&#10;iS48P6Vr198R18O+DNQiv7hdWvp7TUhpq272yCG7draEm5kkuHCwqSQq8F8HHM3HwW+ISeDvh9a+&#10;IfCtpYnwJKI0s5dftftPim5l1W3ubieJ2YIoZLYSbJmDNJId33QT6nrXwh8U+IPhXewapaR+F9e8&#10;VeNB4r1PUVv4kHhqOOeOSOQOpInnENtCnGU82QsTsXnacVJQ53zdF/wO/wCNtjmhG0p8i5ertdau&#10;2/b8L/F6XbD47XclxokWj/FnwV4lbXJmt7KG+0a5t5DL5vkou6KUhA0v7sGRVy4wpJ4GVP40uPi7&#10;8TNE0Lxn8TbH4c+Dv7IPiPR9Y8K362h1a7huCrKLq7jxi3EfmNEqncJAzEqpFeR6pD4i0/R/C3hK&#10;4VDqGk6ra+I5fElvqcE9rqL+dcXlxBqAjUtNKtxIPKwnlh38xiMEVqfs+xwaX4U0/SfG7XF9oFhc&#10;6I9t4X8TtFrJWVFdNRljby/LSJhOxSNizDyiAV3KK9SllGLilVVCVu/K9u+x5cs6wbl7KWIjftzr&#10;ftrK/wDWh6r+zmv/AAnFjP4nvdXXxCuk6jqGj6Rqka+X9vtY7mXZeyAYBeZJN3Hy/PkDkBfRPiJe&#10;Jdw2XhwaPNrU+sl1W3hultjtiAdmEjAgMOCMgg4Oc9DyPhVW8DahY6Bo+qWs15/ak2nahoBVXaAQ&#10;uVe48wNlCYY4mCMTkuSM9B3vw2tx4k17Xtd1DE91p2oTaXYpj5LaNAu5lH999w3N1wMDA4r7eeLj&#10;g8FHGbqMVZar3tl205rttPXWzufI0sO8ZiZYBLllOT5no/d3e99eSySaurq6SON/4WB4j0e1R/8A&#10;hK0u9Vt5DaDQNQ0kLPPLzgMImZskEbWU7SQoJyTVbW1+J/iDXNJ0rWtQHhy21W4dEW1ZVSMImWBa&#10;MljkFsIz/MR2wCPfhaQLdNdCGMXLIIzNsG8oCSFLdcAknHua5v4j6Lf6toMVxpRzq2l3MeoWkbMQ&#10;krpnMbY5IZWcYBGSRkgZr5ehnuGnXgqeFpwbuuZxWja0a0SSUtdU3bS9j6LE8PYmOHm6mKqTUbPl&#10;Upe8k9U25NtuOiScVfW1zJ8C/BXw94LEU7QjVdUQ7vtl0oOxgVIKJyFwVyDywyfmxXf1m+G/EVl4&#10;q0W11Swk8y2uEDAEjch7q2CcMDwRWlXyWOxOKxNeUsZJua0d+nl5eiPs8vwuDwmHjHAwUabV1br5&#10;36+rCvm7xzaPZeMNYjkUqzXLyDOOjncOhPZh/wDW6V9I18/ftBWUNvq16wcxtd2AZ2IDYYhoxgEE&#10;dFXggivl8ywksYqVKn8Tkkv+3tPzse5RxMcJGpWn8MYtv5amR+z1dPpvxA0PUf7Dj1K6ur9lRYSr&#10;NbCUGOScbomPyK8pJTYdpbLhS6n7mr8/fCehXupR6NpunzS6XqlxLCIJHl2tBOzhgSy7tuHPVc4x&#10;8vQV+gVfZYXHQx08RKDulUmo/wCBWUPuWnyPlKeEq4OjQp1FvTg3/jd3P73q/NhRRRXcaBRRRQAU&#10;UUUAFFFFABRRRQAUUUUAFFFFABRRRQAUUUUAFFFFABRRRQAUUUUAFFFFABRRRQAUUUUAFFFFABRR&#10;RQAUUUUAFFFFABRRRQAUUUUAFFFFABRRRQAUUUUAFFFFABRRRQAUUUUAFFFFABRRRQAUUV8Q/tl/&#10;tJXni7VLn4L/AAyvWm1ScTW3ifVI445LW3tnikhktCXRgWy48xkKshUIpLl1RNqKbbsl30S82+iP&#10;QwOCqY6r7OGi3b6Jd3+nd6HAfEDxlYftAftQav400mOSLw94Ssl8PWd4k4dNTnWSctMm35TFtncq&#10;QWyphbI3lV6WGGS4mSKJGkldgqogJZieAAO5rlPDvhuw+HdrFY6fHJHpThQeN5WUKd0rtjcS+Bkk&#10;4BAAAzivbfg/4RfUtQj1yeMNYQ5NuxwRLJ0yBg5C888fMBjocfmWb06mZ4ynWo+9SkkoyW1t2n2k&#10;m3dPXZr3Wm/ro4+j71Je66eii97LRPzUt7q6TbjvFpevaTY/2XpVlZb/ADfs0KQ+ZjG7aoGcdulW&#10;qKK+lilFJI+fbu7s8Q8W+EdO8DwnRNU32vw51C9N3pmp20W6fwfq8khZLiIj7ls8jkkdEZyD+7ch&#10;e98B+KtRub3UvC3ihIrbxjom1btYQVivYW4jvIQQD5chDDH8LKy8gAt1Wpada6xp91YX1vHd2V1E&#10;0E9vMoZJY2BVlYHqCCQR7145eeF9S0vU9I8J3OrG11S2mkbwD4tvj5mxjGxbR7xjlnjZU+Uk7nUD&#10;HzxAn1YTjiqfspu0lszxqkJYOp7Wmvde6/r8Pu2Pa6x/E3i3TfCdrHJfTHzpjtt7SFd89y/ACRoO&#10;WJJUeg3DJFcePjJBeaXPZWthJF44jmNjJ4amw09tdbQ3z4IzFghxJkBkOcjkDzjQPC+qx/EHR9U8&#10;Ta3dRajd3Nxbw3UbY8m6ik4ifcAvlSIWCqn3t4AGK9TLcojXjKti5csVe0ftSsm3bstHd2fVK7PJ&#10;zTPJUJRoYKHPKTV5fZhdpK+13qrRut03ZHa+MPEmv6lpMlzeW02h6cw32+i284Gq6moIJ5GTEgVl&#10;LqoZgFcHg15zDq15pt94VvrfxFp1rDYW9zNFZmy2rpknCywTouZNjnCCRizsTnGTuO98Rk1/wZrs&#10;T3WoR6p/pTazpt9ezLCLcx7jNahSSzK4MQ2Kyg4XA+9i3F4V1bxp4ym8WeF9Ms7HSHdZo49aZ1iv&#10;Zwrr9pEUYyCpYspOOTu53MB9xgVh8Lh4zm4xpTUndW5duXl967u03q/e0kmuS1vz7MHicXipU4Kb&#10;rQcU4u/NZPm5vcajypxWitFJxaftL32dAuNU+IHleGLwakulWqfadYvtQj+zz3zPI5SKNeqQkhuR&#10;g7U2/J39I16+Xwr4Vv7u0tUMen2byRW0YCIFRCQo9FAHbsOKzPBHg+bw42o6hqF0t5rOqNHJdyQr&#10;tiXYuEjjHXaoJG48nqa6mvz/ADTFUKmK5aCvRi722u3bmfzd0nZe7ZJK1j9LynB16eE5sQ7VpK13&#10;q4pXUF8lZtXfvNtt3ueOfD/XNS8QeMrZofEEniCCa2eTWo9jCzt9yL5KQqVAUkkgjOTscsAQQPY6&#10;RUWMYVQoyTgDHJOSfzpa5cyxsMfXVSnTVNJJWVunokvLbZJdDsyvA1MvoOlVqupJtu7v17Xcn5vX&#10;VtvS9grlPijpOo6x4I1KLSry6s76KMzxizJ3zbQSYuOTuHGBg5x1GQerryDRv2rvh5rk95Fb3mqq&#10;YbS4voGm0W7RdQhgcJK1oTF/pBXch2x5OHBxw2OTCzqUa0a1ON3Fp7XOvGQpV6E8PVlZTTW9nsUL&#10;q+0bwrZ/D7xvpsMWnac6rp17Bau+3y5EYndjO/y3WRjkFmYDJyARla94Rls/Et14N0e6s7Dw/wCI&#10;7a0uY3ukkLL5TKCIsHDSHbvbOMjGSvWtcpH8Oxb+FdJiPjbxTJN9sS3uFVbXTyCzLIsedsJ+fOAQ&#10;TnJKgqDpt8FdR8Waoup+M9fN5OYfJaz02MQxhBLvVN+MsvXqoOSPm4yf0iOKpYSSr1K1oNS5W7yl&#10;Jc3PTkoPX3ZXtKbXMtFoflksHWxkHh6VHmmnHmUbRjB8nJUi5p29+Nrxgpcr1ep4xNrGjfCHxhqn&#10;hHTVs9SluGB0rXbjfcRWNsGQtayKQyl4SE2FVJ2Lj70bCu60+w+GU2ZtQ1XVPHOuXSKQuy4M0rLl&#10;cIqgEEgdHY8KMYHXqvi54L8J+C/hLquowz2XhA6Ft1e01qb/AJd7qEsYmdjlpAS7R7DuLLKyAfMB&#10;W38I/jJpPxT0xYljvNJ8TWttDLqehapYzWV1as4+95UyqzRlgwV1ypwRnIIHiLOo0aPLh1UstObn&#10;UZNWVk7Rk0k1pGMkraav3j3I5BOpXviXSu9eXkcoptu7V5RTlZ6ylFtvXRaDfBvw/t21htevtAsd&#10;GAhNvZaVFBGzRJkZllcDmVsYGD8qnBySa9DoryH4vfGA+Fb46JbyC0mmxD53JlkkZd4WLB4O3ue5&#10;4xgE/H47HVcVNTmnKT0jFXfyW77ttvu2z7fB4OhgKTjFpRWsm7L1btZeiStskj0PxN4x0zwpb772&#10;bMpxttosNKwJIyFyOODycDj14ryrVv2jmS6jtrOxgjuOd0bl5yx54G0KARtYkcn6d+Z8J/DfxH8R&#10;WOoX7Np9jM53+ZKG3kNh23D5nJyfQfLgkHNey+H/AIT+HNBtrZfsEd3PEvzSzZKuxHJMedvfjg9u&#10;Sea81Jz1nJvyi0kv+32pcz8ox5WtpnRz1ZfwoqK7yTcn/wBuXjyrs5Pm7wPn7Q/j2ZvjR4f/AOEj&#10;sb6a6ttGvXtoZFgjkXzXgyyKrAOw8l1IJBxuIyOvM/GTx1afGjxm/h+6t7qz0WNVfUIpsCQwqzeT&#10;b5jyQZHHmkhgQmFz83HpXxC+Dul+OvjleWFvaxafNa+H7S+t5reSS1ZXae6hkCyRMGUFCuQOCVBw&#10;TyNv4f8A7N6+GNJ1a0vL+aa7nmWVNQuLhrmSVyF3SPnbnCKsYHAAU8cAm5VKUUoSoSdtVadnfXXm&#10;kprTpeK963TU7aDdNPEUK6jV2d4XjdNLmSTi1dL+Z2eq7GB+zD4+uv8AhCbZZtG1XUrySzt3kaGG&#10;MSO6ptkfMjqzITgg8j5s/wAXPq1z8XILGG9kvPDXiOwjtYnkM1zp5ETFRwu9SwGT0Y/L7187+FdI&#10;Hwx+MFppC3apojSy3j2fLLaSw3MQkMPGfLbzSdmMKVG0DcRXt/xK+J+lX/huTRtGvY7jU9Y/0NPM&#10;RkSKNztd3LABQFz9Mg4wDXp5RWwWMrrCqirPVPmaajduTd7pctneysraOx5Of08Vgqc8bDEaO7S5&#10;FZt6RirWd27Ja6s2/hDos1t4dfW79ll1bXn/ALQuJF5AVuY0H+yFOQO24iuy1C3nurKWK2umsp3G&#10;FuFRXKe4DcE/WvJ/GXxn0P4T+HdO020uY75reKCyiuCGlEjhQFREjy0rkKTtTpz6EDxM+Pvi38Xp&#10;4LjQWfTNGdTHJDexu1xcQ5AaTyIQFUcsBlvmBBOBissTj4YzFzrqSUeb4n8K7R2d2kvhSeiNsFlt&#10;TC4GnS5Xe210m39qV211d277s+q9NZ5LS6lg8PSafe26MIGvVgXznww4MTNgZHJIHDcZr530/wAH&#10;63ofgr4VeHo9S0cQ+DdGn1W9u47+Jhc6ybOaCKGONfmKrJcSy7+AdqcE9OftvgD8UtXk+0p4muba&#10;FXwYF09IM8AnAmlLd+D0+uDWlD+xvrmtyG91XxXra3hCxyLJqgiVwAvISFCqjIOOcgs3945qWKw0&#10;mnSqaP8A6dzdtP7zX5/cJYGtytVXHT+/v16Q+Xy6nkui+Bo/E+p+NdC8H3669Jo3g218O2NpYxuY&#10;21ttPSwupFlK4i8q2whZiADcHOWVgOs8Q/A/4z+NNU1q+fwjYeH4vtkmu6ZaNrNterHcwaUbGzhI&#10;eLBIGG3NlQ+SQQxI6j9nWaz+HHxQ1vQre4gs9DAhuVj3tIYROjqUdmztBlgD9eA/JwcD69ralm0J&#10;pfV46pK7dm3dRkrL7P3tp31ObEZI6dRxrzvF6pLRdd9+bfyVradT4uu9E8YfCL4eeO/EHidvEXhn&#10;TNZ1/QYLrUm1kajrNpooMEdyY5Yc7ZQXn+WJcR+a5j3BQx774Kab8Kz8etWufhV4o1DxJoq6BCZ/&#10;P1W51CCG4EhB8uScs3zLICwViAwx8pBWvR/iaY9S+Jfws0e4Be2bUrrUinZpLe0k8vJz2aUNj1Ue&#10;lX9OZdS+NmsXEZP/ABLdHhspRtON0khlHPbjHHOc+2K9PB1uanWcl9hu/wB0V+Lt8zx8ZR5atGEX&#10;/wAvIq3onN/gr/I72iioLy+ttOh867uIrWLOPMmcIufTJr5xuyuz6s4v4USvM3jNpHZ2HiS8UFjk&#10;4AjAH0AAH4V3dfOdv8fPD/wxvPElnNPDdXd9rM97BCrt5rpNs8rZCFMkhJDZAX+E9ecQ3H7VWpq0&#10;SWvh68v5ZJBH5cejXUW3JI3Fpiihcjru7g9Oa7s1xMJY1+zTadrNJ8tuVO99rW8ziyTA4mWAg5Rt&#10;ZyTv3Umn9z3O3vdauvH2uPeaLLdad4i8N3Bkg0LUAIhdwMoDOVZAUZ1cqCSQo2/d37q84hj8JiR7&#10;WLULqHw/YxLf3tpcRst8kpjMMkMThcHe7RLIp2jgFTgEi74b8VzfGK5ubqa5fwzr+llrcX92FtZb&#10;REGJwduRIGicyqQ4AzlWUFhXb/D1dM8Y+KXjt7WS20LwvFCNLs5I9qytKHYXTKQCWYAMpP8Ae3dS&#10;a+4yvM6EsDPEUYyjCCs1onHW3xWalzOV4Nax5pttpJS/Os3ynExzGOExLi6k5XTd2paX+G65eWMb&#10;TV3GXLTSs23Hq/A3hKWG+vPE+tW8K+ItUKu6xg4tYgqqsIJ6sAo3EYyeOQMns6K4T40eJ9Q8O+DR&#10;a6Lx4g1u6j0fTX/hinmyPNYgggIgd8j+5XwtavPF1eefkl2SWiS8ktEfodGhSwNDlhsrt923q2/N&#10;vVnC6xH4s8cfGqPxd8M9U07Q7rwha3fh+7vtbs5Luz1Z5pYXmtRGkkbKsLQKTKrAlzswQpIl8B2+&#10;s/BXxveWHiy/j1yHx5qjam/iKC1FrFHq8iLGbQxh22xtHDGIiTnKlWLMwNeseD/Cen+BfC+m6DpU&#10;bR2FhCIo/MOXfuzuccuzEsx7lie9J4y8IaX498M3+gazAbjTr1AkiqxVgQwZWVhyGVlVgexUGp9s&#10;5RVNv3UCw7X7xfH+Hp+l/mbNFeb/AA98Y32j6wPAPi+787xNaxGSw1N0KJrdqv8Ay2TsJkGBLGCc&#10;Ebx8rcekVhJWZ1wmqiuj5Y8feIm0m4/aj8ZW+5p9M0S08O2M8ah8TpYvPhTn/nrfxhlBzlBxnGfP&#10;bz9qTxD4Cjm8IeD9P0Wd/DJ1HRZNQvrd9q/Yo0s7S3JEgZpHuFDuSAoR4R1cGvafjV+xz4P+KGm+&#10;KLixjvNM8R65JHcSXB1e9W0NwrR/vmt1lEZbbEoHy4+VT1Gat/E39k7wn4w8J2Hh/SNKt9Ms21Mz&#10;30n2qdZGtpryK8vAjZYmSSS3hwxI2hFAIVQtejGrRsr6/wDASPJq0a7bcNLfjdtnAfD/AEXxR4c+&#10;LPxA8Y3Vh4f8YeKtCuLTTtbfQdLFrdahbyWkExkh3O5FxCHZQgYCZAAQG2Y+o/DviLTvFmh2WsaR&#10;dx32m3kYlguI84ZT7HkEHIIIBBBBAIrJ+Hvw30T4YaLPpuiR3JW5uXvbu6vrqS6ubu4cANLNNIxd&#10;3IVRknooHQCuN0X/AItd8YrnQxth8M+MfM1DT0GAtvqSLm5iHOcSoBKO25ZMcsc8lSXtptrt+R10&#10;4vDpX2b18m9v8j0zWpp4tPlFslw08mIke1VGeIt8okw5CkLnJznp0NY1tompWFxG2oald+JbeRhH&#10;9nktrVFhJ/5bEgKSAARgZPzdD229Vs5r6zaCKSFBIQJBcQecjx5+dCu4feGR+PQ1T0vwlo+gyzT6&#10;Vpdlp9zIhQywQKvGScHGOM9vYegxrTqxhScdLv8Aup/i9V5W+YqtGVStGWtl/eaX/gK0l5823Qyv&#10;s2r+Im820vdU8KQQqsQtJLW1cPxnePvkcEDGRjb0zmtXw+p8uTz9PmtruEiKS6uY4Ve6OATIPLYj&#10;DHntz24rAm0Oz1DWYbHxPp1v4gv5I8xX8ejMkUUYVvkaUs4ByGOMjlhgcirPjDWrnSV0rQNASKLV&#10;dQcQw7YwVsrdR+8n2cKQgwApIySMZxg98qbrOGHp211vy8qSW75viasm3zLpoebCoqEZ4mrfR2tz&#10;czbeijy/DF3aS5X11GeJPF8B1FtF0ux/4SLWvlJswB5Fr9755pMEJxnjljgAAbs1Fp/w9k1S5TUP&#10;GF4niC8U7orPy9tjbZByqxHhyNzAO+SQF4BGa6Dwz4ZsfCekpYWCMIwS8ksh3STSH70jt/Ex7n6A&#10;YAArVrGWMjh06eD0X832n6fyp9lr0bZvDAyxLVXHe8/5V8K9f5mu706xjEitbSCwto7e2hjt7eMb&#10;UiiQKij0AHAFV9c0iDxBouoaXdbvst9byW0vlnDbHUq2D2OCau0V5XM27vc9jlVuW2h89abZ+Iov&#10;iJpurWNvZ3F9rWn3GjXv2hDHBbX9kQkkjMnzZlSOCQAg5Uvgj7w9e+HvhO48J6TeJezxT39/eS39&#10;z5AIiWR8ZVM87RtHXmvHtY1q6j/aC8TeGBqMMTat/Z99occwI8nV4oJNuT0CTwo0Jz0zkZPT3Twv&#10;4hg8VaDZ6pbxyQpcKd0M6lZIZFJV43B6MrBlPupr6fH5hiq2Dp0ZfA0umrs318nfbsfJ5Zl+EpY2&#10;rVi7zTfXRXST07vRu/fQ1KKKK+XPrjiNY8I6nomtTa94UkjSWY+bf6NLhYL9h/Erf8spSM/N0J2l&#10;v4t2x4Z8a2HiSSa0AksNWt/+PnS7sBJ4unOP4lOVIYZGGHrit+uI8XNbXfxB8HWkMW7U45ZruS4i&#10;GWhtlidSHxyFd2VQTxkEe1e1SqfXoulWjeUYtqS3tFN2l/MtLL7S01aSieDWp/2dJVqErRlKKcXt&#10;eUkrx/let2vheraTbkdvXy38aPEMfjrxs2mWx3W0KiNpIpim+JSQxDIxJ5YkHjrGeDyPS/ip8W0s&#10;4rrQPDk5l1vd5U9zGPktB/F839/txnHPQjFePaVpMGk27RwqN7sZJJMYLuSSWP1JJ/E9ya8XHV45&#10;LCOJrP8AfWvTh1Ta0qS7KN+aHWUrP4UzrhF51OWEoa0b2qT6NJ60493K1p9Ixuviat1PgOZIPHnh&#10;kucBtVtFH1MyAV9v18j/AAJ+Gv8AwnXjiz1u6CnSPDk63AVkb99d7T5YRxjBj+83PR1BUh8j64rf&#10;IcD9TwMJz+Op7zXZfZ+bXvejXmaY/GPFYqaivch7qfd/a+Sfu+qfSwUUUV9CcIUUUUAFFFFABRRR&#10;QAUUUUAFFFFABRRRQAUUUUAFFFFABRRRQAUUUUAFFFFABRRRQAUUUUAFFFFABRRRQAUUUUAFFFFA&#10;BRRRQAUUUUAFFFFABRRRQAUUUUAFFFFABRRRQAUUUUAFFFFABRRRQAUV558aPj34M+AXh+LVfF+p&#10;tbG58xbKwtommur2RF3FIo19yq72KorSIGZdwz8K/EP4jfEf9riIprzv4D+GdxHBPB4dspEnlvyj&#10;H5ppSiPgnc4DAKMQMIyy+Yca1alhqbq15KMV1f6d35I9rA5XVxi9pJ8lP+Z9fJLq/wAF1aPVPj9+&#10;11q/xHvNV+H/AME721eP7Pt1PxzHcSxrZEtKrw2/7r5nYJEVnjZwVlJTGPNTzb4d/D7S/ht4eXTN&#10;NjBkkIku7orte5kGfmYdABkgKOAPckmLw3caB4L8DQXbtpnh/R4lUvOdlrAMkIrOxIG5vkBZjlif&#10;U123wjm0D4vaxcW2ieJNK1O3slWS8OnX0U8iKxIUbVY4JIPJGBj6A/n+d4zG4rE1MvoxtCEnF21u&#10;4u2r2t26dXc+kwmKwn1KnPD+7TmoyV/id1dOXn5bLprq9fwV4Rn8X6r5CHy7aHa9xJyMJuAIU4I3&#10;EZwD6H0r0y48Cz+A4VvfA8X2eCEL5/h/di2uUVdp2Zz5cm0Lhhwdq5B5z2ejaNaaDp8VnZxLHEig&#10;EhQGcgAbmwBljgZNXa9TJ6Usqi7auXxJ7Ndmv13T1VmfPZlCGY25tHH4Wt4vun+mzWjTRmeHfEVn&#10;4o01byzZwAxilgmXZLBKvDRyL/C6nqPxGQQa06878C6rb+H/ABV4m0DU5o7TVL3VJtRtY2TYs8Dq&#10;gUocAM3ykEDnIbrgmvA/Do8XX3wpsvitr3xh8U2dhrV0DFpOn29k8EEd5e/ZrUKWVeFE0JLFsDBP&#10;IGK+ixWCVOu4w0i7ON7u6lqraa9rnh4TMHVw6lPWa5lK1lZxdnfXR9bH2BXnPjKZfila3/hbSrG1&#10;1HT8+Tf6rd7vJtJAQR5OMM86ffDKRsYIdwJ48jm/bB0X4jwrp2naN4n0HS75beWDU7qyEc2q20t7&#10;FZZ08ByH/fzRqzEjarFgrHArsbv9pr4cfDix8Qad5N7p+neFbe+e5dLdRCPsssETojF/nkkmuo0X&#10;PLPuyRjNOlRWGgqso803sui85efaPzelk5rYh4uo6MJctNby6y/ux8v5pfKOt3GK8s9Zh8ZaTpmq&#10;6mtp8SrOLyfDviydRFa+KrRfmbTb4DgTDnDdc4kTnch6DxB408OeNvDMcGtNeaNqtnfKl14f2KdS&#10;ju06QIuCcksu2SMgMrAhtrZrzT4pftNeC/HXhnXtC07TLzVbjTUa7v7iaPy49KSJlCXHmo+RKZTs&#10;iCHfvRz0Q5wNQ+MN94i+JFhonhe2uPEfxn0fxA3hS11oReRpniK0gjWa8W+fGIpLWOQ72UFt/MYY&#10;OVX0aEZKUK1VWmr7NJ6fJ2306726Hl16kakalCg+aErXum46t+au1bXWz0T1PfNN8B3Pi5tOvPFd&#10;tHDYWKKLHQVlaVYsBcPPI3Mr8YwflwOc7mrrPE3jDRvB1rHPrGoRWSSHCBss74xnaqgscZGcDjIz&#10;WB8OfiFqPirVPEmgeIfDsnhbxX4duIob/T/tQuoHjlTzIZ4Jwq+ZE655KqQyOpUFayfGF62g/ET+&#10;07621CeCTTRaWC2cDTJJJvZ5IsAHEp2qR0BVTk8cThKcs1xkcPinywim1FO3naN76vdt3b1bub4q&#10;ccowTxGFV5yaTlJX8rytbRbKKslolY7W38XaVeeG5detbtbnS4oXnaaMEnagJb5eoIAPB5rhdH+J&#10;+vtdaJfavpljbaHrVxHa2sNtKz3UTSjMbuThGU45xggMO4IO74J8JS/8Inq8OsxyR3HiC5uby8tz&#10;LuaLz+Cm8dTtxk+pNM8MfDWbR7+zm1LW5dZg01BHptqbdIEtwE2BmCf6xwmAGbplj1ORvR/sjCrF&#10;U6vvtXUN9Vrs1pe9ryfRabtPmrPOcX9VqUvcTSc7WVndfEn71uW9orW7tLZNdxRRRXyB9oc38S/E&#10;LeEfhz4q11fMLaZpN3ejyRl8xwu/yj1+XivjzxB8JPFXwu+Dfw+1XxD4xh1W802DTNE0fSbfT106&#10;KwjmntJLtXdHZ7iRobV4STtyskhwMmvuevLdcU+NvjVpulmR/wCzvDkC38yBWANwSCgJ6HgxsPo4&#10;7mvbyqCnVbn8EE5y9F0+baj8z57OZShRUafx1GoR9X1/7dScreR8ealZ/EzwN4qh0PV7S7uPE0tx&#10;pUax2GrPP/a8l3qrXGJ5Aq+SAmnYbliqPKd+2TaI7b4tXnhXQfGOmeJ/HHk+JdY0iaKxluZ3tPtd&#10;xqWs3MMk8MfIWOOG3hYOrHy0PynA4/Rms/X/AA9p3ijTG07VbVL2yaSKZoZCcF45FkQ8Hs6KfwrO&#10;pmDrS5qse34f8DQullSw8OSjLRXt/Xe93fu72Pg/wt8O/Fnxc+Ll1e2OpSrLZy3/AIl0LxBrF5d3&#10;NvrLW+qwf2eLqzLeVHagRTRps+ZlXzVUfLn2/wAA/EjxJ8R/jx4c8ceNtE03w1Dqeial4c0K30u/&#10;a7V5Ir1XuBO7xp8z/ZQ8YVQAgbdljtT3bxx4mi8G+Ddc12ZkVNOsprr5xkMyoSq4yCSSAAByScCv&#10;HbTwzZX3wN8L+E9Lv1bxpptnb6vpuwBjHqUQM+CfuLl/MQhz91znOcnlqY33OWbST08/l+BvHCSp&#10;zvT1aV3/AF9577XxpcW+m+Ov2hdMdbuO5tpL2/uI3t3R2VfOjtlIJyUUiSfgYBZefu4P1J4V8dW/&#10;jX4eWfinSoXlS7sjcx2x++sgB3RHOPmVwyHpyDXzR8E7O41r4pyyR+VHFamwtBukJLGGNrp2IAwu&#10;VuFUDqSpJ4Irlrv2WCqzSu5NQ+UtGvv5X8vVr1cLarjYO/uwhKfz0in8lKX4H19RRRUFHmsflw/t&#10;JXGUYS3HhKPDYGCsd5JkZ9R5o/P8/Sq8y+Jsg8NfET4eeJggEUl7J4funVypKXajysgDDATRRgAn&#10;gvxya9NrSWyZz0tJTj5/meLfGr4N+FNU0zUdd1YQbY0ml8u6iWQmR1+7CxIaNmOeQc5IxjFeZaL+&#10;yzr+qWlrrcfiHWtKmn2vFaNqzyNFGWypcSo4OAQSpJyBypYsD6b8T/F+hyfEHTdP8TXq2fhfS7m0&#10;jm8y2eSObUbl9ltFIQCFQhgdzDaPmDHByPSvCvjzQvG11rkGiX39oPot++l37JFIscV0gBeIOyhX&#10;ZdwDbSdp4OCCK9GphY5fhFTp3U6i5nvaMZbJJ6JyVpS01XKu5yYXMcRjMXKfP+6pNxiv5pL4pPuo&#10;u8YrvzO21vG/h/8As5zQ+Ijqnid7m+liO6Oa+mikkUEYMcIjAWFSB8xUBm4yTwV97sdOtNMhMVna&#10;w2kRbcUgjCKT0zgDrwPyqxRXg0cPCjtq+7/LSyS8ke7XxFTEO82FFZ954gsbDWtO0qeV0vtQWV7Z&#10;BC7K4jCl8uBtUgMMBiCecZwcaFdVmcl09j448cWOm3n7Q9va2BFleWVtevJGjrHujaaOONHYqB5W&#10;7zWC5G0oufU/Ydtbx2dvFBCgjhiQIiDoqgYA/KvmX9pHRLfQPE2manYO9rdte2krONpLC4uhDNES&#10;edjht23P31Rhyigd1q3xfsPAvwpt7p9Uge7t4vLlkaNh9nUDg7dvzEAogAzubpuwRXhUKyoy5Za2&#10;XL3d1JuyVle/OrL5Hv4mnLEU6Tp+hb+NmuWfh/WvBGv/ANpW8Muja5FFeQvKuVtrpDbu7L1G3zI2&#10;z0ABPuNvwb/yVb4h/wDcO/8ARDV8PeLvGvibXU8Y3mp6b4gHhSzFv/bVxaTWSDTbW7iAHnCePzZJ&#10;csXcR7gm7G47ct6L4E8TfEz4eXFzFexR6lcRXklteDTZ0ikWVCyFzFI3kyKQFOdykZ+6ccfT4WvW&#10;oYHEVa0UlKEUveXWcJat2V7J6X16HyeLwdKrmOHo0aqclNtrXdU5xeu3Vaq+zPrnxl460vwRpc93&#10;f3EQkjjMggMgViOfmOfuoMHLHgYPU8V8vyar4y/aG1OCXS7m70/Qp0lkSaLalzOn3Q0KvlYISACJ&#10;GxI/ykBch2bZeD9d+NWu/wBo+L7iPStDguPtE9jdOhQ4KiKS6kDbG+YHbAny5Cks2MJ9Q+G9H0Pw&#10;fjS7O4iW8nYsVmlUzzYGenBIAPQDAHPck/OxVTGNSWyb7NL81KXW+sY6Wbd7fUuVHL42VnUf4f1/&#10;Xl4lH+z/AKd8Mb608TXRe7tWk8vWfLd55vKO1VlM0hMrqvloCo/hJ44DD2u1+HvhmO3Ii0uCSORG&#10;AZmZyQwHIYknsMEHjnGMnPMeKvFi+OLfVNC0PUbSy02OMR6prtyymCJJMqI4snDs3zAtkAAHB3EY&#10;5rWfF+reC/Dt94Ng86W+iwthqUeSE01+EmLrj51/1fRRkrgnHP2TyelWw0J1mvaQXvc2rVNa80m7&#10;/Drpvy20SSv8FPO6lPF1GuaVOduVrZ1NuWOu0rLX4ea+rbdvCV0a7vPjdfeH9OvWvLGZVur2GKNG&#10;ge5BW3iCTAg4dY+jgj90SMH7v1NNp9x8PPE8mp2mnXur6VqNrBb3jWyedcxSwgJHIVBBZSjHdtUn&#10;K574PjX7MPh9df8AFureIcLJZfaXFqQxmjEMH7iIA/dUtIJpwRn7/cjI+pa8vC4r6vOdGmn7GKUO&#10;WVk3ZR5m+X7XNFdW1yRTvY9/MsG67hOq0q6s+Za2avZa7pKUo9Lpt6N3OWf4j6ZvZILPWLt0OJFh&#10;0i5yh9Gygx3/ACNcAfGGj+Pvj94Zt4boRx+H9Lub0RXSNDIbu4KxRoFfBJESzngHhjzXtFeS6L4a&#10;03xd8XPiZ/bFhaajFDHp1lF5y7niX7O0jbT1QkzZypB6HsDXZTlg23eMorvdN/dyq/3rQ8jERxy5&#10;eWcZXe3K47a780rbdmetUVwS+FvEHgj954avn1jS1H/IB1SXlB2EE55UKAiqjZXG4k5NbfhXxzp/&#10;irfAizafqsK7rjS75DFcwjjkoeqkFSGHHzDoeKVbBOMHWoS54Ldrdf4luvXWPZs1o49SmqOIj7Oo&#10;9k9n/hls/TSXVxQ/xl4H0nx3pgtNTgbzI28y1vbdvLurOUEFZYZR80bggHI64wcgkHy7wv8AFLxh&#10;4fvtb0zU9FvPHWiaHqH9lv4j0eELeM4hjkPm2fVyplVC8RwcE7R0r3CvMf2c/wDTvhsNeZg03iLU&#10;r7WXKgBcTXDmMD2EYjHJJ461wxaUXdHVUjerHldnr+Fv8yzY/tDfDu8mWCfxRaaRdHg2+tK9hIrY&#10;+6ROqYPt37Vu/wDC1PBf/Q36D/4M4P8A4quivLG31K2e3u7eK6t3xuimQOjYORkHg8gH8K8m/aB8&#10;F+HbH4O+LLyDQtJt7qK0MizCyjDbgyHqFzk7VH4D0o9xhUlWpwcrp2Xmv1Z3P/C0PBpjLjxboRRS&#10;AW/tKHAJzgfe9j+Vcp8Zr7SPE/gO7Ol69pf9vaXJHq+lH7Ujf6Xbt5ka4Dch9pjPXhzweldV/wAK&#10;z8F3X77/AIRTQZfM+fzP7OhbdnnOdvOaZJ8KPBEqlX8HeH3U9VbS4CP/AECmnCOuoSjWnFxdtfUP&#10;C/xM8PeKPDularHq1hB9us47zyGu4y8YeMOQeeoB547V84/GP9vm4+GPxI8YeGdI+GGq+M9O8Lw2&#10;8uo65pl2TBAJYVlzJthcRqN23czDJVuBivRfgt8KfBdxoniDSr/wd4evJNF8QX1hHNPpdu8jRCXz&#10;YSx2nLBJUHboOBXyb8Rfh74XvvFn7ZUsWh6fbxaHpWlmwjsYfJS2k+ysWKBMKCWjyw7nPB5rqw9O&#10;E5tSWn/BRyVK1ZUoyTV3+m5+gvgnxlaeNPCOj65HstTf6bbak9q0oZrdJohIoY/QnnAzg15V4z+N&#10;GgfDO18YfEfUvP1u2iu7fw7pFjpsKvdXM2ATDDyN++SQtnJ4QkZ4Ffm34+g1jQvFa+FdG1jUtD8M&#10;+KNM8IaVq+oTX7vbwxTacjCKTcGfZ8sjgKcKsboFKkKEvrO2mvrz4L3c91oHg24+IeiXEEcspuF0&#10;6K5guI5nFyyqgGySNgrjJCZOdjk+ph8P7OlUkrtSSV+yupfe+Xo1pfueXiMV7atSg2k4tyt3suW/&#10;ay5uqetn0P1C+A/xY8V/FLw/rPiDxX4Il+HulRzAabDqFzvnntwuWnkyF2KeMcYxnlhzXqH9oWvl&#10;W0v2mHy7kgQP5gxKSMgKc/NkAnjsK/J/4nw33w01Lx/8DvC/9sa94HXx7oVva6Guo7JJormG4lks&#10;FmKkL5kiRANjhotxDEtXXeC/DPifwTe/CvQNa8O3nhXRbb4tQTaLpGoajHeT2cEkYZoSyc4Dc8gZ&#10;Lt1OTXFLCJtyTsv0sejHGyilFq7/AOCfpPqOv29pYXM1s8V7cxrKIrWKUF5pY1JMSgZO75SCACR6&#10;Vy/wr+KQ8e/Dvw94j1vTf+EO1HVbfz20XULgedB+8KAEsqE5+Uj5R94DGa/OzwrHJDcfB9JFaM/8&#10;Jj40Uq2R8whiyMZ6jPocZ6jODw134PufHGk/CXSbbwXJ8QbsfDS7mh01dTayltX+33gS7DfKZBGS&#10;CIsYbGMsOaFg48qu/wClchY+bltpb/I++PjV4cfVPilrZtZGiki8OWeqyRwbUkk+z3NwjOrkYV1S&#10;YENyf3agDgV3vg3xaNP1CG4vbiJl1q5W31Bo1ComplAY509IbuIK69hIGHViF+Y/AXxwh+GPwX+G&#10;3j281i3vJbrwLNpdrqGrbikl9FewoYpMHzGWIlgcckKSPbzz4S/G+40bxFq95oF5a+NLjUFWy1bw&#10;vcxOkNzbb8xhGGTbPEz8MWIDh23NwT6+Fo/XMLLDPeD0fdPpv9l7K32pX2V/GnKWHxn1qLsp2uuz&#10;6f8AgSdm+lo9z9MaK8j+CfxJj8V6doslpf3OqaHrNrcT2EuouGv7SW3eNLi0uGAxIVMissvVlPPY&#10;1qap8RtR8VXk+keBLZL6ZAyT61cAi0tiMD5Tg+Y3ORjI6EBhnHjU8txFSrKmlZR3b0il3b6em72S&#10;bPfrZnh6FNTnfmeiileTa6JdfXZbtpHWeLvGukeCNON3qt0sIIYxQrzLMRj5UXueRz0GRkivnrxR&#10;e+JNWa61zVbmPw/DrUn2SKzdnN5JbjbiFflOyPkFs7A+/cQ2VFdGsen6Lq19Mr3V5qs17/ZL+Mr4&#10;CXyb47d0cdtnKqqKQr84PAO2qPhTwTbfEWDV7UWFzd2t3dXKjxTeSO0jQpt8j5WPzsTkONqjaBzu&#10;HH3ODwdLLMNUqRlZtJObS0T6xTula3Mk7zk4pckNz86zDG183xNOi43Sbagm9WtPeas3e/K3Hlpx&#10;Ur+0nZo840G823cCRrsin8xXgXJ8pkxyx55IK+mcg4rYv7qTzo7O3GJplZjJxiJRgZIznPPHbitT&#10;xd4b07wDrz6baSyX9+kEMbtIMPK5XcT948EkkseexJ2gnH07TZrWGeaWSJtTuFBmmRCIiwGAQmeg&#10;+uSOp6V+QZ3iKVXGvM6sNrqKlvUkpO0mtW4QjaPM/j5Emrudv0rJ8NWo4RZZTnq7OTjtTi4q8U9E&#10;pTleXKvg5207KF/t74R3lnffDbQJbCyj0+D7Psa3hUhFkVishGWYkFwxyxLHOWOSa6+vlb9i/wAX&#10;Hwlp158O/E2v6Xc61Ne3Go6QzXki3eoJIzyzj7O+UQoctiEhSGY7FKu7/VNfZYessRSjUU1K61a6&#10;vrp09BYrCrB1XRh8K29OgUUUV0HIFFFFABRRRQAUUUUAFFFFABRRRQAUUUUAFFFFABRRRQAUUUUA&#10;FFFFABRRRQAUUUUAFFcF8SPjz8PfhDPDb+MPF2l6FdzRNPHaXE2bho1SV94iXL7SIZFU4wzgIuXZ&#10;VPK6n+2X8E9Js2uZviPo0yKZhss3e5lJinSBsRxKzHLupXA+dA0ibo1Zwrq9jtp4HF1YqVOlJp7W&#10;i3f00PZ6K+YPE3/BRj4O6HZx3OnXereKEkcIkekWQWY4Us7GKd4nVVHlfMwCuZlEZkKSiPzrUP27&#10;vid4ut/O8EfCi10+2FnE5uvEV/uzM/ksWjRTF5kagXKDa2WzFIfLwY3cvcjzz0j3ei+96HdDJsbL&#10;44ci/vNR/B6/cj7kor4w0j9pb41vMy6qPAMEapw9jp19NufPTD3KYXBznk8dOfl3pv2nviBZ2CzC&#10;w8Palcw4ke2itZrf7UFLlo0dp2ERceWodg4UhmKsGCr5Es4y6ElGVdXfq/xSa/EUspxKdlZ/P/Ox&#10;9Y0V5b+zf8eLH9on4ap4ptdPbR7qO8msb7TGlaU2syEFV8wogfdE8UmVGB5m3JKmvUq9hpxbT3R5&#10;dajOhUdKorSW4UUUUjEKKKKACiiigAooooAKKKKACiiigAooooAKKKKACiiq2o6laaPp91f391DZ&#10;WNrE09xdXEgjihjUFmd2JwqgAkk8ACgCzRXnvjj49+Bvhnog1jxXr1roelzsv9nTyTJO2qxlYT5t&#10;pFCzySoDOqnCZGCxGza7fMPiP9vzxZ441y90/wCEXgizutJtrrbH4n8SySi2uYQApIt18tkJdlZf&#10;3jP5a5MQLYWZSUIucnZLdvRfeenhctxWMjz042j/ADPRfe935K7PtDX/ABFpXhXSZtU1vU7PR9Mg&#10;KiW91C4SCGMswRdzuQBlmVRk8kgd6+IPih+3D4z+KF82kfAzTX0/SELJc+LtatFUlhMoDW0chK7d&#10;m1sSIzskp+SJkyfn39oiw8Y3Hh208eeLvEt54+1nSL2C5urW/VE0+C0IRJ0itlUKuQqh2QKJAoZk&#10;3A59t0y4tbvTLOaxZGsXgjNuYhhPK2jZtHYbcYHpXzOYZ9RwtFVMMvaXbV9eVNW9G9/JPufQYLBY&#10;bD1XCa55pJ6r3db7J6y9Wlb+U4/wr8KLXRfEFx4j1zVLzxl4qnKbta1o+dMpQjYyFy7KwVUUMXZg&#10;FADAcV1+o3E8Fvi1ga5vJXWGCGNQzPIzBV4yM8nJAOcA4ya7Dwn8P9T8WOHiT7LZDBN1MpCkbsEJ&#10;/eIwfbjkjiut1rwTpXgW88HXO1r6WTWoYJHmUHLvG4RlGRtCuA3c+5wBXzOW4TFZ5jqdTGXlDV22&#10;ukr8sV0va2lgzvMpYbC1Jxl7+iv2u0r9vdve34HPaB8F7Cx8FzXXjC2jfRrWzNzLpm1W3qmXYSBh&#10;gDC9ODyMlSK8X+GPirVfg/4B+HGgeGLbRdP1Dxf4IsrnTpE0+MSPqt3eQgO5BBdIo7p5Cp7RMcnp&#10;X2J8QLGy1XwJ4isdS1JdG0+7064t7jUWkWMW0bxsrS7mIA2g5yTjivm5dP0Tx58RLLxR4Jt4/EGg&#10;/Cvwjeadpms6bMk8N7qMtvH5cNs6OyOYoVYE44eYA5wMfX4aEU6lSWsptyk+7ev5s+VxEeSNOnT0&#10;UEox8kv8ki38Cfij8RNa+I3hOXxN4mt9Y8PeNrDWb7T9IXTIrZ9OhtLmFLeQyL80jSxyksGwBxjo&#10;a+pa+RP2edF8DfA2PRL7xN8TB4j8SW+gW2kWGltslbRYGIkmtkSBSWZpuruu/bGi9Fr3Jfj94bvN&#10;x0zT/E2tIp2u+n+HL51U4yASYhz0/P0BIqulKfuLT7isNWjGFqk9fW72Oi+JWhNr3gfXIbbSrfWN&#10;VWxuDp9vcBBuuPKYRhWbhCWwN2RjPUV85fEn4JReBf2a/BSNpcpuPC1nZ3etyNeGVLeGztGuJmCs&#10;xUgzW8Y/drnnIHavbH+PGh27Rm70TxdYwOdv2i48M3wQZ3Y6RE5O0cYz868dccf8Rvj/APD7xR4f&#10;uvDTSLqdvq27T7r+1oLixsYAygn7TI6oVQq2cD7ygjIzz2YKtiozjRozaWv2rKz3vqlbv3ODMIZf&#10;KEq1eKb06Xba1VlZu66W2Pnm0+FfiXxr4b+Gn/Cb+H77wb4b8O6do/heW0S+SO/u/KKz3N5D5TE4&#10;MlvaKmzMgLSNgAGshf2OPiN4ysZ7bV9Jkg8PR6Vc/YbKa+ja6ubi51Sd4xdO0hc+TBJHMwZuWjjA&#10;3OvH2l4ftfDvh3WtMm1/xNp2reMtUTdZ3F5cRJLLGQcLaxZ4TBP3BzuY9Dgeh10V8XCh+7oe8/5n&#10;t/26nrbzdm/5UZYfA1MTepifdT+ymrr/ABNaX8ldJ/akfBl1+yn8SNB0XxdpvhTRksbj4gGC61e+&#10;nvLYppt5Drpnik8vJ3KLOZiUjyP3RHLEA+yfDX9luPQ/CN1Yx3WseDdZ0rxVfar4e1qxuYJb23Qx&#10;i1WYsQ6SCeFd0iSLlvMbcA3I978Q+KtG8JWJvNb1Wy0i05/fX06xKcAkgFiMnAJwPSuFPx0tde3R&#10;+CfDus+NZM7VubW3+y2IYYyGuZ9q8A5+QN2A5rzniK03zde56X1fDUbRk72VreXojzzwj4N1fwP4&#10;q8T6jPqN74i+MUJ/tjULy6uFij8YaQqrGVjhRRHDJAAFjjXbsfqSkpZvoHw74gsPFehWGsaXcpd6&#10;dfQrPBNGchkYZH4+o7HivKdd8J/FPxVfaX4kfUNF8NanoE76hpml6WHnluWKEfZbm7faBG4wrhIy&#10;CSG52LUvgfxNYaB4h0670yB7TwR45nlextGSNP7D1lFdrvT5AvClzHI6js6SjncK2qJYil7RfFHc&#10;yoyeHq8jvyy2v/Xy+49horyP9qz4xap8BfgfrnjXRrOzv9QsJbZEt74OYmEk6RnO1lPAcnr2ry/4&#10;P/tV+PY/iVeeEPjf4U0bwA50B/EVrqNtfI1v9nSQIxkbzZFX+M8sCNvI+YGuKNGco86PRliIQnyS&#10;PqyiuEh+PXw1m8M23iL/AIT/AMMx6FcTtbRahNq0EULTBQxi3MwG8KQSvUAg4q7oPxh8B+KFtDo/&#10;jXw9qovLp7K2+x6pBL586ruaJNrHc4UhtoydpB6HNZ8kuxr7SHc6XU9Qh0jTbu+uSVt7WF55GUZI&#10;VVLHjvwK85+AunyT6Dqnia5ES3niC9kuWEJbaqq7ALg9PnMnc8Fea5n4+/G3wja/DeUW3irSTa3u&#10;o/2VPfJeAxW7xuvmo7rkKykorKedrk4wK9i8Ly6XN4b0p9Eu4L/RjaxizuraYTRywhQEZXBIYFcc&#10;g8172uEytp6SrS/8lh/nJ/8Akh85pjc3TTvGhH/yef8AlBf+TmnVbUtTs9GsZr3ULuCxs4V3S3Fz&#10;IsccY9WZiAB9az/GXi7T/Avhm/13VGkWys0DMsKb5JGLBUjRf4ndmVVHcsBXA6V8M7/4i3sHiH4k&#10;KtxHlJ7DwirlrLTiPmVphnFxcDOCx+QchQeGrwVHS72PoJ1GnywV3/W54j8fPibe/GC50XStCjvL&#10;TwpLfQpDe7ESS+lWTzXlCSBgIUihlYb0DOxUAFGIbQ+BtvL4b+M91bzanqOqQyw29wG1C4DbJJTd&#10;RkIMKiL8ifKv4DoD6b+0n8N7bxR4ZGpxulheWs0cv24RI7QyKwMM2H4JVgF6ZIfGQBXzr4R+IXk+&#10;KvB/iWKKSebVtPWO4jggYwrdQHzkTJAb+K6GN2fl6cEjy5UcXXlNUoXV9fd7OMo+9bS6jy7r3tHp&#10;JH0GHqYajhHzzXM073euze3ayk0tdme6eKLqH4N6l4u0C5eT/hH/ABlb3d/pBVBiHUHXFxbYUZw+&#10;5ZlJ44lHbJ5n9lbRp5vEGoX1ze+fMt7eynEYAxEws1QYY4G2MN69jzk1yvxp+JmrfFzWV0LRIFSS&#10;3ZLmCO4B8rSiCGjubnHW4PBSHnAPI27i3t37Lvh+z0X4UaJe2qfZodTtYWht2kVmVQhOGIAzJuMh&#10;Y9zzgHNezj6vNTp4KElJqSnJqzW2iv6pap2lq17qTl8/gaLoKpi6i5XUXLCLTUuVNuTa6KTasnqk&#10;le17L2Ciiiuc2PD/ANr7T7vVfhba2tnPdQStqKyBrZ2XLxwTSRbwv3lEqRttORuVe4Fed+Ffi74x&#10;tdJsbi38QTXkU3k3Hl6lFHPlCQzJuCq/K5Gd3HBx2PV/tSfFbQl8JT6NpmpLdeJrTUrZYLBVdFuZ&#10;i5jMSykBGILHeFYlcEMBXkGn6bb6H4Xt9PuZxFbWdgsE1x5xjKoibS28YK8AndxjrxXv4Oip0/fX&#10;3r+v6sfKY6u4Yi9OXloztf2gb2TxR4j8e/C3RbSPUvGHjT7DFYRyu0cdjHBB5z38jqPkELLGV7tI&#10;0YGeceL6h4k07xB8P/DvhywvtX8Patp3hG0bwj4es9QmgubzxPPfXEN3dN5RBmkguLZgxkGB5szk&#10;DfkfRf7O2vahr3xM1u51G8k1GZ9OCm8ubVIZpdnkJlgO+dwJAQMRnaOK+ipbG3nuYLiW3ikuIN3k&#10;ysgLx7hhtp6jI4OOtdebN4atTjJf8u6b+6Cj+n3HPksVjMPVnB2/eVV8nUlL9fvsfDHxU0dvDN58&#10;T9e0jWLvThceLtO8LtqWr+I722sLeGaCCfUHdmZxAskkzQ+YinywR5ewAmuLs/iha+CfDepaJqXj&#10;i10G2vtKjj0S1s9VumggtNR1kITbvcqsjRw29sZA7KP3UowSCK/R26tYb23eC4hjngkGHjlUMrD0&#10;IPWj7LCUCGJNgQxhdowFOMr9OBx7V4yxelpK57ssBd3jK3/B+Z+ePjv4izeL7vWtVj8Wmz0HWNZW&#10;CLUNR1O5tNLNpLrLKjNNEwaJGt9EIDR4bbIcEeZX1P8AscyXt18BdJu764uLl7q/1GWBpbye7iFv&#10;9tmWAQSz/vXg8pYyjSfMykHvXtTosiMjqGRhgqwyCPSlrKriFUhyJWNqGFdGo5uVzzv4qfBjT/iw&#10;vlalcbbRokiktzGWDbJPMU5DKQQ2D+Arzm3/AGVC2oWVxdXS3Qtp1nj+16neXaxuM4kWOQlSy7iR&#10;nocYIwCPoqivHnhYzv70kne6Umk7pJ6XtqlZ9+p71PGV6MeSEtD89PFWm6ZqHivxyLHx866pcfEP&#10;StLt/h5bzwAavFaSWEEkk8KgTHAjldmBVcR7j96vJfC/i0aBrmufEG5SeO18VeHdfj0Vbp5GWG7v&#10;bryoryXcTjz5fOj6AbYVYnsP1Btfhn4QsvEk/iG38KaJBr85kM2qxadCt1IXADlpQu47gADk8gDN&#10;fM/xK+G/hbxF+yfot1qeiNqF3p9wsGl2doIohcXctzLa2cMzshAgWW6DFThQecHGD9Zh2vqkpxWi&#10;cI29VJ6f+AfifDYunKOLhBvVxnP/AMBcFr5+/wD1c8A1XR9A0ttd0zw6nw/m+HunT65rCweIbqQW&#10;M5traz01LhRDHI00y7rh40AOXuGcEsUrc8LeFfDXiDx9pGkzyDVvilP45g0i61WOZheW+n6fpcUN&#10;w21gJFjdRKPnXBYrv+6Me+fD74V2nwi8Vad4C+K3hXwTfXV8Lzxrpep6PbFrK2uolgju0EEsY8nZ&#10;vRkZflYLkhXUZ7T9m34Q6X4N0XUPGN/pti3inXr2+1CTWJIE+1C2uLl51jaXGdp3bsDjlc52g1rz&#10;SoxlVkvhtbzb2/Jv8OpHslXnChf4r38oq1/vukvW/Q+V9e0nwB8Nfhba6jp/gnw1cXWvat4i1iG2&#10;1a+a20ySzsrySKCG4RUY3OwTxFIcgBhv3BU49Gis3+FP7JvgpLa7bUNd1HQ7G5M4jV5Vma3jhtI1&#10;TjMamXaAQS209+K97034f+HPitqFprut+G9LvtA0qR18OWN5p8TRpuIMl1sZSQzso25AwFBxkhq8&#10;/wD2nNFsvC2l6CtpZ2uk6FaSabBBFAiRQQRxX0RKqoGEVVZewAHcYyPJzWrKjCOFa5uaUVNeXMny&#10;P02fn6HvZDh4YnFQxUl7q+DTys5LpaSvy9eX1sekfs++DYPCPgW1S3d2haKO2hDtuIihBjXdwPmy&#10;Gz26dK8e8M/G7xx4Z+LWrad4i1x/GM1lpc19rng/QdJUto08s8CWFtaTFY2uWcTMrM7FRsJJQEV7&#10;t4d0v/hJvhE2l2V3daDJfWFxaJfWUn7+2kbehnjY9HDEuPQ49K8X8V/s0fEfx9p8OoeJfF/h/U/E&#10;Npb2+lRWcVhcQ6deaeswluI7w+a00jTskJcKyp+5A2kM2fPy1U44ePO90n9+rf4+R15lKtOs5Rve&#10;7/pnT3v7XmjaZ4Lh1y58I+IZLxbnUre80m0NnLLaDTwTeStIZxE0cYH3lc5JA6muW8H/ALQ2maL8&#10;bfiJDc+G/ERttVMF3aXENqJHlkt9IhnkgWEP5hcpnaUUo5HDHIJi8H/sfa9pXg3UtA1XxFoohOla&#10;lpFiNH0s20SR6hfi5u5Hj3YG6OOGFUX5VVMfMK8B8D+F7rSf2hvEninSPH+m2F7qV1eWfh/xrqei&#10;3cmm6pdNPvkh+2zlopHSO2a3KIwULITES4NevClRmpcvT1PHqVa8XBz7+Xoz6guv2xbHT/Dbarde&#10;A/EyNY6jPYaxFGtvJHp/kyQxuRMsnl3DFriMLHCzuxEgx8hq5F8XvCnxm8Yjw7Bo3iHSnhhv7vTv&#10;GBSG3gK2VwtvdNG/m+aEWR1Q70AOSeMBq8An+FfirxNoq+D/AAPPofjLQL7WP7dvpLXSXtNK0S9F&#10;2ZWbSr0nEY8siP5PMIDMygb2WvUfhZ+xBb6L8Qtc8ZeP9WsfFeo6ykk93Y2FibG1a7muGlmZ1Rv3&#10;0YAjVVkyM72Iy2adOdPDy9rTlyyW1v6+Xa29yJe0xkXSnHmi97rT7/uemqfY3vF/7SWi2nhDxV4Z&#10;k1aHXfFCWFxbWF3osLXNvqEjRlY8GMMqSAn5488bWIyOB1Xgr43fDfwr4V0DQZPEkenJYWFvZq2p&#10;2s1moVFWIFmlRVAyOpOPwr0PVvA+hax4dXQ59Mt00tMGK3gQRLCQSQU242nk9PUg8E1P4e0m80vS&#10;2sNRvzq6ozJDPMmJWhwNqynOHccgtgbgASM5rKrLD1oOqtJX1ilZeq3XqtEtOXTRa0aWMo1VTk+a&#10;FtJPV77PVPa1pat296z1cWl+OPDmuNGum+INL1BpDtRbW9jlLHGcDaxycVxXx41a31Twz/whFldR&#10;SeIvEs0dhBZo+ZFiLBp5nVTuEaRByWxjJUdWAPR6t8IfA2vJIuoeDtBuzIpUvJp0JfBXacNtyDjj&#10;IOaxo4fAPwdujaaH4etLXWLwM32HQrBWvLgbtzbtozgZLfMQMKcdMVhQoyxFRU6MXKX9a+i6307n&#10;Tiqyo0nLEyjGO179+i830632R6NRXgvxI/avsfhLrCWPirQpNH860k1CFpJJrhvsqOqmWRbaCbyh&#10;llzuIAPGTXoVu/jvxBbxSJc6JolncW4dZooprm4RiMg7XCKOD0IOMd+3U8tq09as4xXfmT/9Jcn+&#10;BjHNKVTSjCcn25JR/wDS1FfO9jmPDniLS/h58QvifFqt7/Z+ny3ljqcKSgsGae3COYwMsxLwOSAO&#10;MdgK818E/s16J4f+FfizwN4Y8LeJF0zxkZRq+ueJNRhgvwSCF/5ZuSq5bGY/4iTnJNc1400XwR4a&#10;8TfFi7+K9j4s1Tx/OYofA+t2MF5JI0BhRraOxmtwIoJlvWlYq7IAWTjaDX1f8Potdg8A+Go/FDpL&#10;4mTTLZdUeMgq12Il84gjjG/d04rplKjg4JqKnJvdt202aSs79btvXpucVOnXxk3GU/ZxXRJcyu9U&#10;2+ZbaWSXe+1vArz9hHwj4u0PWLbxVe3s9zqljp9kV06cxxWv2K2+z20ibgS7qu45YYJdvlxwOduP&#10;2H/Aui6Ha/Di4uNa1u38VyXd9qet3VyDeLdRCN47kHbtypLp8wORM+SSxz9fVxkk0198YIYSqPaa&#10;dorSBlPzJNNMAQee6RenH4inhMXWqVJzk/dUJabLZpbdpNaDxmCoUadOEE+Zzhrq3pJOV794pq/R&#10;dj5r1X/gnPpmmfCnUPCfhXxpqUNxd3S6nJcaxDFPuvowRDOjoqyQsu5hlWOQ7Ag5zWDefsu+FdD+&#10;H+neEfG/hjxzYxafq765c+LPDd2mpNf3TJse5mdYjOgH3gvlArjOSdxP3LRXkrEVL6s9WWDp7x0/&#10;E+L/AIV/sq/s+6T4mtNZ0Lx5q15qOlNMy2OqaxEjQNNEUdmgeJXUkODkgZIGc4Iqzr37OfwB0/SP&#10;DsX/AAtTUNCHh/Rm0WGbS/FMEM89q0skziQIp3lnkckKACABjCjH1frfg3w/4mnin1fQtN1WaIbY&#10;5L60jmZBzwCwOByfzp+k+E9D0FlfTNG0/TmUEK1papEQD1A2gdap4iT+0yfqvS0fx/z/AFPifSLP&#10;wfc/FBtG8MFL3w14F0OxsfD24Owg+0+c11OpYAGSVkVWcDP7sgEBmBxv2iNB0ybw3pmtyXFvpGt2&#10;WqWMNnqzqm+JZrhIZUJb70flSysyE4O3J6V6h+1Z8Nde+JHxO8M638Odauk8S6PaXNhqL2JhNtZW&#10;5BfddPL+6Vd+NyvlgFV1GVGfJtT8LzeJtW0TTtO8VS/E/VtJ1SBrnxDHFFaaNDO/3LexgRczzFc7&#10;ppWYIMhAhkyeSlkmMxeaUcZSqWV497q2/TZ7t+bfrnic1wuDy6rh60eZpS2Ss7/PfWyWuyR7R4bt&#10;bPXPEWm+F9Mz4O8IWkJ0myjll/0iaNysk4xyEuJ3wZMklQEQnJ2PqHXoPGkUNppK/wBj+ENPuY7b&#10;7FAjJcQtKmyC7kKt+82zckBs5C53Fs1t6D4Y0b4ReJbeHxRaW11ZXlpAbbVJoBJHb3SkmSPOzuzF&#10;g5wQqqOxI9G8HT2firxBq3iaGFZEQ/2bY3oDr5tuoRnwCdrL5u/DAZ4IzxX6lisbRwcfaUIOVNRT&#10;jPTlcno3/j6au8OVtJrf81wuBr4+fs8TUUaspPnhq5KK1itGrQW9krVOZKTUtVzfhr4fTeHNPvdZ&#10;8YasyiC9GpzW9nKfsrtEg2zOuwMXLAuQpwxCZBxgatt/bXxKg863ubjwv4XkJaF7X93f3gySJAxH&#10;7pGOCOCzAHPDCptXt/8AhO/HDaPcRmTQNFVJ7uFx8lzdON0UbcfMir8xGcEsAQa1fEnjPSfDd1Ja&#10;a7dpBDcxEwpHDK7MgB8wsVUgY6/QE9q+ZrYqvUlGXLzVpJNJK6hGytaPWTVnd7Rt1+H6zD4PD0oT&#10;gpctCLabcrOcru/NLpFO6srXle+nxed+NNJ8PaPp+o2lj4V1K0vIJBt1WSB2ikLMC7NMWJYdhv7t&#10;x3NeeV7lr2hzL8O9VsbUWkWmRQrLYpF5gKwoQ5DFiSWwpx06496+c9c8VW+kTfYoY31LWXi86HTL&#10;XBlddwXcc8ImTjexA69TxX5RxGpYjHKUbtuKu922r6u/la+tl3sfoWT8mFwfLK0YpuySSS8lbfXb&#10;S77XPZv2GPDtpql58S/HF5GJde/t6bwzDIygi2srQIQkRYb18x5GdxnDFU+UFa9h8XftI+AfBXxE&#10;svA1/q8k3ie4Qzy2NjayXDWkIhlmMsxRSEXbF05YB0YqEO4fC3hvwDrujjVJofHPijw42pX82oS6&#10;f4Z1ue0tUeQjPC43txy+1SQBxxk9b8N9FsvhK3m+HY2tJm+a4uJJpGluG8sxszybg4JVn5Vl27iU&#10;2np9WuIMtw8YU4XduVWittEm9V08r39NTbG5f9alPEc7u17qatay0Td3p30v5pn6FUVxvwd+I9j8&#10;XPhl4e8W6fPHcQ6lbbpGijeNFnRjHMiq/OFlSRc8g7cgkEE9lX1Mlyto+N1+0rPs916hRRRSAKKK&#10;KACiiigAooooAKKKKACiiigAooooAKKKKACiiigAooooAKK+cf2nP2kPGfwh8TaVoPhDwrpOu3N9&#10;CrLPqGoOpEjw3zKrRqoEaq1qr7pJFMwEscSkpJJD88XnxM+P/wARH1GXXfG9n4NtLqB0gsPD9oQ1&#10;k5URFo3WQNlozKcySzBGlDIiyRxPHyV8Xh8Mr1qij6tX+7d/ce/h8nrVoRqzmoxaur3b+6Kb+8+6&#10;fiD8VPCnwr04XnijWodMRopZ47cK81zNHEA0zxwRhpJFjU73KKQiAs2FBI+TPH37dnif4iTXej/B&#10;Twy0dmHktpPGfiKMpBGQXjZ4IO5UmCQeZlwCQ1uRXk+mfBnw9Drc2uavCfEeu3Cobi91JEYSyBAr&#10;yMiqFdnIDl5N7lxvLlyzt3UUSW8McMSLHFEixxxqMKiqAFUDsAAAB2xXy2M4nw9K8cLHnfd3Uf8A&#10;5J/+SnvYfLMLh7Sa55f3tvlFb/Ntf3TjLf4XWt3rGpan4l1K98XXl1cy3EbancXMsVt5kaRuqJNP&#10;KSdkcKB3d32wQ/NlMnbk8DeF5Iyh8LaCqlSp2aVbrwRtI4T0A/IegruPDPgnVfFjMbKJVgRtr3Ez&#10;bY1OM49SenQHGRnGa7uH4FosyGXWWeIMNypbbWI7gHecH3wa+Z+tZzjv3kZyS8nyr5K6X3fPU6qu&#10;IpRl+9ld/f8A8N6Hhvgv7HH4YtP7NtUsbOb995MUQiVmxt8wqAOSAOvOMA1s13tz8JbD4e6r/ak8&#10;E+reG5sy6n5WRLBKQAZyF+Z4+BlQcqFHULg+meGfDnhf7DBe6PaWVzbu3mxXS4mO4HGVdskYI6A8&#10;EHvmvVzLI8TisRLHcy9nUbad27X15X5x231tdaNM+by7NKdOksHUv7Wmkn05rac67qW/k9HqmjwG&#10;30m+u7WW6gsria2iz5k0cTMiYGTlgMDA5qpX1Hq1j/amlXtlv8r7TC8PmYzt3KRnHfrXyh8StST4&#10;V2eoXGsQ3E5s5IojDp8RnlmeV0SJY0HLFmkQAdfm5xXzmNyyWFcIw97m0+fY92ji41FJy0tr8j0z&#10;9hWS00Hxd8XdAfVbd7+41iPVotP88JJ5ctvE8ki2/nkhQ00aGQQRhjt/eS8JD9d1+Tdvq/hr40a5&#10;fWkNv4w8L6pCY7bUbdYJNPaVZba5Eb3KjIK+SbmIO/8ADOY8kSAV0Fr8AdCtdPWxj8R+MorJY2hW&#10;1h1lY4REwnBQIIsBSt1dggAAi6n4AkIr9DpZ1haNOMMVPlnZXTT3+Sa13Xl22OWvgaGYy+sxqvWy&#10;0in8Kt1ku3Y/USivzFk+H/i3T0aHQfi9480q2a4luGhfW7hwzSMskjHZJGC7SmZ2bHzGXpkbj02k&#10;eKPjb4LW1uNE+Kkmt3SzQG5h8R2jTxXMMSIixMWdwi7Y/maFYpZGmkeSV2VCOyOdZbOyjXV35SX4&#10;uKX4nHLI1b3ay+aa/Lm/r7z9FKK+FvDf7c3jr4V2Nknxa8Lx69Y+YbWTW/DMaRMFjiAE7K822RpZ&#10;DypW2VFUsu/LRxfVvwf+NnhX44+GYdb8MXVw0bRpJLaX1s9vcQbiy/MjD5lDxyx+YhaMvDKquxRs&#10;evGSnFTg7p9VqvvWh5OKy3EYWLqSV4fzLVf5r0aTO8oooqjywooooAKKKKACiiigAooooAKralqV&#10;po2nXWoahdQ2NhaxNPcXVzII4oY1BZndmICqACSTwAK8z/aY+Olj+z38J9T8Tzr52qS5stHtTC0q&#10;3F+8btCjgMuEGxmb5lO1GC5Yqp/PfQPgq/jiz0vX/iZrOueLtea22GPWL+WTyYWUlIiXJkUozu5C&#10;uF3seDjJ4cZjaGAp+1ruy2XVt9l/wbL70fQ5flKxdN160+WN7Kyu33tqvS/f0Z9SfHD/AIKG+DPC&#10;+nz6T8Npz428aPcfZ7dIbCaWwVlmiV90m6PzAyO5jaEupIUkhSN3zH4yn+Nn7SFxHJ4912Hw14fd&#10;0uodLgRJBDlZgpSJCCCqysh3yLJtkG5mKBR0mveDrHw1pMOp+G9Gt4NQ0ki4SGziVJLuNVKyRMwR&#10;mcujNjPJkCEnOTXZaXcJrVvaTWJ+1x3ao8BiBPmBgCu0d85H518riuKpRhfA09HpeW6fottPPXXT&#10;Q+hw9DC4aXJSprmWvNL3n8rpRVn/AHW9tdTzfwb+z34R8JSLcy2ja5f7FDT6kFkXdtw5EYAXBOCN&#10;wYqVUg5yx9NZmkYsxLMxyWJySa7LQPhPrmtKss0a6bAWGTdZEhGSCQmM5GOjbc5H1r0rQfhXoWjp&#10;G01v/aNyvJlueVJK4ICfdx1IyCRnrwK+anRzLNpKpiZO3np9y/4BpXx0Oa85cz+88Wtvhbf/ABI0&#10;a+05rP8A4lV9byW00852RtG6srAHBLdxwDg9azf2I9AtP+EN1nwl4mjW98W+BdSk0K6guB8ogQH7&#10;PKEyQVeM8Ekj5OMV9V18x6yn/Cl/21tI1JI1tvDfxP05rC5Kn5f7VtgGjcqBwXjwuejFjn7uT9Pg&#10;cto0aUqUvee+vddl6HzGLxVSVSNVaLZ+j7/M+k9S1O00exlvL65itLWIZeaZgqrk4HJ9SQPqa4iz&#10;1aL4jeNrWWwaSXQNAJmN0jfurq7dAEVeORGjMTz1YAjGCczx9qUH/CztGttYu47PR7Owa/g+0Osc&#10;Ul0ZCnJbhmVTuGOVJz3rk4/FepaDHqNz4fgWHV/G2pJa6DBJCzQxpGMT6hKoxhAhaQggEkKDkNur&#10;9CpZXDC5a8dKXvzVo9vedml3ly8z8vVI+Dr5rLFZksCl+7hL3u75VzJvtHn5V3fezaLH7Rt6fGV5&#10;4d8IaLoTeONR03WrHXNX8OrtFtPZwsZPJuJXZY0ZyFZEckOyLuXYSaztI+Eem/GH4v8AiLxxrPw2&#10;uvAnhi90y3sDoV9dJDLrFzHJI32y6t7WVosojeUm8sxDP221reH7XTYbe38GeE9XvJ0j3XuveJra&#10;TFxeTsScmfB3SO53HnARdqnAKjZl+EHhKeR5JNKaSRyWZ2upiWJ6knfya6cHkc5YdLETdPm1S5bu&#10;3d3lG1+m+mvUwxOc81dvD01US0d5WjfsmoyvbZvRX06HpWi+H9L8N2v2bSdMs9Ltuvk2UCQp+SgC&#10;rV1eQWFtJcXM0dvbxjc8srhUUepJ4Arzqx1rWfh+jw3EOpeK9GxvjuEZZr+BiQCjAkeapJyCOVGQ&#10;eAKseHdGb4lWtl4g8RTWuoadIvnWOj2/z20BORmUn/WygfKcgKp34HPHi4jJp4NupiZfulopLVy7&#10;JLo+97Jeel/bw+cwxSVHDU/3rV3F6KK6tvqtdOW7e2mtuT+J/wAYLu08G3fiOK11LSvA1ncQx6hr&#10;NvCftjW7yqjXEEZIKxIG3NJywUkhfkYU/UPjN4H+G9n4o0G10O4kTStSstEi02zjjkfWL68t0mig&#10;hDMPMYxuu5nIGFYk4U1o/tNeLrjQ/hrN4e0mwt9Y8T+MJP8AhHdJ027j8yGaWdGEjzL/AM8Y4hLI&#10;5IxhcHrXyb+zf4C1P4SfGDQPEnivxH/wlHh+bxF4g8Mabd3EBVLOe2tkhS9JzgSyw6dLCcbvlX7z&#10;FmIylWValyU48sFtFPfzb6vffRXfKlsXGjLD1vaVJ883o5NbX6RX2Vs9NXZcze56JdfB3R/B3hf4&#10;neC5PgnfeIPE/iW9nufCviW3t4ZorKOWNPs0bXhkL2QtJM/KCFITMe7divc9H+E/i680PTrPxT8T&#10;tavZIbeJJxokMOniWVVAZjKFaYg8/wAYznPpj4R8L69qvxLh8Bx67q15oXhrWbHTtMj083jwzOl5&#10;r0ctzOHD5Bme0uY0ORiKCM4+am+KfEt/4WuPGXhP4ft9i8PQ6Z4nbS3hffFYaZJf28EskJLAnzLi&#10;zkhjYPgGYkY6GKlOdW0W/wAPkRTq06d5crt628+m6P0Bsfgn4G8LpPqp8NrrupxRGR7zUg2o3szA&#10;ZJDzFjvYjsRkmu18P6lLrWg6bqE9jNpk93bRzyWNyMS27MgYxv8A7Sk4PuK+DvjRY+OvBB1Xwlea&#10;PdafpjX2u65puvDUoJUvI/7LSwt1SBR5iOrXW4q2AWxgt1H3ro+nLo+k2VgjmRLWBIFdurBVC5P5&#10;V59amoRT5r3PWw1RSm4qHLbf1ZbryDxl4ZstI8Taro19cvp/hf4hMiG8yoj0nXolT7JdLkYQy+XG&#10;uf8AnpDH3evX64v4vXnhJfA+pWPjLV7PRtKvYjGJ7qdYmVwQUkiyc+Yj7GUryGCmlhqjpVE0rmuL&#10;pKrSabtY+bf21fFt34q/Yl8Zpq9quneJdLv7TTtYsAc+RdR3sIYj1RxtkQ90kU968Z+NP7P/AIr8&#10;JeFW8efGjxRF8S9bvjp/hjw/pemy/YbX551lQzyeUoCfu2yuzLZJLg4K+h/GH48eAfFnha21TxC+&#10;n+KtQvrZdC8V+EZJbiGS++zyJLZauqRB5I4/usSQCUmwN20VY8GfFC1/a51Gy8EeOrbRr7wJr1tL&#10;9ktdLkkia3urfypEC3DMHeUKXBUALg8FsMB7PsZU+b2a92Or9PzPGjL6wnzb6L9Lv+t/I8x8F+B9&#10;O174P/tVQ+J9B8KT3WgyPfWdr4bQHS9NvFspQTaFQACmApwxyycju2vq3gm48F+Hf2PW+GWl6Dpn&#10;ijVoG1Pdqqyi0uL2XTbUyS3Bj+c5Gfu98dq+nrf4Y/BH4D+E/Evhux0e2tLLXbRLHVdJt7mWea7j&#10;ETKodS5KMUkb58rndnOcGsnXPhvc/Fqz8NW2meDIvDGkeEoZYdEuNQkdJUj8kRLEidlaPYCSGA2n&#10;D8YPVhsHVxDVap+7ot/FLRWt0Td5eiuedisdRwydCl+9rJfBDV3vfVpWj6yt8z8/dB0/xL4i8deD&#10;tLu9K8Pa00/irxIXstfupItCub9Y42mHJVsKDEVYn5iyKc4Ir9DP2DdLutB/Z50/SrjVtJ1iKz1C&#10;8jtp9DumurRIjKX8tJW+8FZ2HU+mSQaZ4d/Zj+FXxW+Bmk6LqHhRIdNmu31R/s8zxyrfZ8uaVHDZ&#10;UPs5UfLjHAwMe4+D/B+jeAPDOn+HvD2nw6Vounx+VbWcGdsa5J7kkkkkkkkkkknJrzsyq2qToSVp&#10;RfL/AOA6Hp5TRvSp4iLvGa5v/AtfuV9PKxxPj6P/AISb4vfD/wAPsPOs7EXXiK7hIGN0KrFbMSee&#10;JJy2F7oM8V6dXmXhNj4i+OXjXVgA1ro9laaFDMifK8hzcTLu7lfMiBx06EZFa3xCmbxFdWXg21nk&#10;hl1IGa/lhOGhslPzkHPBdsRjIYEFsiuDD0PrFWNNuy3b7Jat+en36Lc7q2I+r0p1kuZt2S7v4UvK&#10;769NXsePftH+PIr3UksLK4tNRt7dEtYLeR8wPqEzlFD84cIpBbbkqvmYBORTfBH7NdtrPwz0Owku&#10;45LaF1IY+ZHKrIx3To6MGSQvuICkYDY3AcVq/tEeFfD0fh+w8NaNp9xJrjwh4bLS3KPb28bblvJX&#10;w3lrHKEPmsCSSflkIxXIfAeDxD8RrW88OeKPG2q2P2OSe3msdFZbAGRfK4D7TIQ8eZvlZRibgDFe&#10;djaqxFeNPmlGlBpJX1vb3ZabO7nfonJK7vc9rL41MLgp1KdpVnLmnbp2V30irJdetley6PUvBfh3&#10;4O6LP4S8JLFrPjjVkkt9N0yEKTbM4XN5NuLMgiGG3swyAqjqK6nxr4J0nw5Z+BNL1aA3nhrTbJtM&#10;a5ZmiSCQLEElcoc/PsI5OBnJNej+Dfh74d+HtrcQeH9Jh04XL+ZcSLl5Z25+aSRiXcjJwWJxmt24&#10;t4ru3lgniSaCVSkkcihldSMEEHqCO1exlmMWW4uOKim2rttt8zck03zb313d9dzwc0wM83w86VeS&#10;vK3S60alZrqm1rtptZ6nBfCHUb+6tdZtpb+bWtJtbvy7DVbh9zzgjLpnq4RuN/RsnHAwOs8WabqG&#10;teF9VsNJ1I6NqdzbSQ22oLHvNvIykLIFzzg81oWtpBYW0dvbQx29vGNqRRIFRR6ADgCpazx2Kjis&#10;VPEU4KKbvb+ur3fS7NsBhJYTCQw1Sbk0rX/RdbLZa3sld3PgGa1Gj/E+60C+gLahohXTbCzt3+1G&#10;8uZQGkkhYjdKwRolLHDIXl3gA7j6f4f+H99qWuXemGK11bxAoX/RpMSafo4BJ3Stgia5BC8YKRsA&#10;F3Mhc9p4N8SN4Z+BT+J4o1fX/EOp3l3bP5YdmnubiTYVABAxEqkA8HYBzmu0msIPhR4Ft7KCTUZd&#10;SvJlR73TrZLi5nuWO9iFfhshXxnOFHXPX6PCyfso1ZRvKT5Yp3s2rOUnp8MbrTq/JNHyGIinOVOM&#10;+WMY802rXSd+WMdfilZ69El1aax7zT9L+HPifwRGdXt1+zy3Q1OWa5CSzSTwj99IrNnaWj6k8YUc&#10;12g8Vaxa3Bm1HRrLT9GUqW1KTVk2hGJAOCg5+7xnHzcE15Tr/jbS9e0N7uF9R8QSaHqNnqM2qS2V&#10;vDGVLKoiYAqzDlh93qOu3mvT30XWLC1W7k1TUdUtYwrnRTZ2e5lyP3eQFGVHo38PGeAbzGhPkpPG&#10;Je096L5uZO9+fS1rN8/20kk1oh5ZiIOpVWBb9n7sly8rVuXk1u3dL2f2G22nZs6bTNa0/Wo5H0+/&#10;tr9I22u1rMsgVvQ7ScGrlcx4dma+1JprfRr3w9CoLXEdxbQIt2xACnKMzZUL9MHHpjp6+Rr01Sny&#10;r80/xWn3fmfb4erKtT5pL8Gr/J6/f+VmFFFFc50hRRTJ547WGSaaRYoY1LvJIwVVUDJJJ6ACgDI8&#10;bXMln4L1+4hbZNFp9xIjYBwwjYg4PvXjM/i3w54y+Fdr4CsPDd38SZrnT47a/wBPsW8q1t32q7LP&#10;e5VIHVgSNrGRWQYG4Cszxp4gvviB4ZuvFuu3d9o3hGYNF4c0C3keCbUWIyl3dlTkplfMSPIUqBu3&#10;bgD6J4N+DotPDllZa3q19d2q2qwDSLSRrOzij2j5DHHgsQd2WON2eRmvp6VClDLVOvPlvO6sm3Ky&#10;6bJ2v1aXZ3vb46tia1bNHDCw5rQs7tJLmel73tzW092TaWqtY8L+Evga9T4vXvhrxP4wvPGmqzaX&#10;As2u6pqU1zMbWNt1zpdtI4G5BL5Du42u4+Zjn5R9E+PJG8QX1n4HsHa2N7D9ov5YfkMFirbSEPAy&#10;7AJjDcFsjBrJ+LXhFdG8N6P4h8PW8Vpf+Drg6jbWsJEK3EBBFzbZPygyoWwxB+cKfWsL4f8Axm8B&#10;afot54g1nxfo9trWs3JnurWS6UXNuAWSOBouJBsVSMMuQd1KOJSisVHanpBPrN/aforN9NIp3WrJ&#10;Yflm8JUetTWb6Kmvsp76tta62c5K2y9pt7eK0t4oIIkhgiUJHHGoVUUDAAA6ADtXIfFf4f2/xC8K&#10;3VjJALibynjSNpCiyI4xJGf95fpyByBmslv2hPBlwpGlT6n4inyAsGi6RdXbN0JIKR7QACCSSP6U&#10;0/ELxv4hCDw58PLmyhkGPtniq9jslQ56+TF5shGPUKc/nXzFWi60XGfX7/X9UfWU8VCk1Kk727a/&#10;keQ/AX4l3PgbxBeeEfEF3cXIgTzY7iWVHa5tmcrFcYABLoAI5MAZOG53KK931T4yeCtE003+oeI7&#10;Kyg3bFWdiksjcDCRkb3+8Pug15P4y/Zh1v4m3UWr+JfENhbapHIZ4rTQbV7SOGU4G5bks0uSvLYC&#10;7m6iuM8Xfs76x8M7ifxZocouL2RQt3DJM10t2qhtsTyzfvIixZVDhto2JlSAAfL5qmFb5tt9na/+&#10;K7snv8Nk9NI6nuSdHMHzQ9yb72t62T/yPZrzxz4x+IVnLa+EfCEul6dcI0ba14rZrNdpyCY7ZP37&#10;EqQVLeWOevFclo/wY+Il58O/B3wm8VXnhTUfhz4ZuLGT+1LWOcajqcNnIskEEls6mKIMyRq7CVyV&#10;RsAF/l7X4I/Fmz+IHhuzR5Z1v9rqBeIUlfYzK6MCMiRCpVgeflJyecelLeQPcNAs0bTrnMYcbhgK&#10;Tx7B1/76HqK9ehjHyPk0vo12fb1R4VbAuNRxr3cl/X3DoIY7WGOGGNYoY1CJHGoVVUDAAA6ACn0V&#10;5p8fPEiaP4LFiblbVtSk8uSQzeWUt0G+Z8+mAFOeMPzW2Hpe3qqDdlu32S1b+STZnia31ei6kVd7&#10;Jd29Ir5tpfM5TUP2iPN8dz2OiTWOp2CRsEikmWMsFYI0wwGdlWTKkgY4x1Oa7qP4qLpKu/ifR7rQ&#10;rfb5kV/ATe2cqEgJiWNeGbkhSo4AOeQK+Y/Avwjn+JHhOfxLBZQ2viVl/tKO/tiTc2/mBxbIuMBx&#10;HCVQx8I+xshi53db4N/aDv8A4c3T6P4otobS0Mg+z3bM6WU+4Mf3czZELEgkxSE9trPktXNTzHDR&#10;rSpPDNw1v70udNOzad5RkvSGm/Lb3jvrZNi5QvQxV6sd1yx5Pkladu3v37vovZb/AONGjatb/YfC&#10;1z/a2v3RENpbm3mRQx4MjEpjagyx9lPTqOj8D+B7PwRprwwu93fXDebe6hPzLcynJLMcnjJOBnjJ&#10;6kknxX/hpXwVN42utd/tTT51h0+G0tUfUYVVXdy0nO8jJBXkDJwo4zV6P9rjRNYvotM0iO3nv7hz&#10;HBLHJJcW7MsYlYb1QISEIP3+Ny9yAfWzDGUcNT+rYWE1FxU5byvpdXajFcsVrqlZ3vsreRl+VY7E&#10;VHi8bFSlByjG0XFJJ2bs5Sd5W3v8KVrXd/D/AIs/F3wZ8RdZ+MMUXi3S5dU1a40j4faXpa3aCaa0&#10;+1xm8nRQeVMlzPhs9LYHIBWuD1T4teJL+fUPEc/i8+HbjWHms9avbPxPcySada3WrQQQK9t5fl6b&#10;JaxJKAwZnbEjHdltv2/4f+Cvgy6+GHhrw+ukBdKtIbGeISOHnbyJY7mMSTY3N+9RWbpu57HFbnij&#10;4V6F4qutLmlt0s/seqpq86WsMSi/lWKWNVuMqd6/vd3rlV561NPFUeVWV1/wDCeErybbaT/4P9L0&#10;PgDxtrU16ut+E7fW5tV+Fvnape+G01LxZdW51Ao1pDBLbzRxSzXwhvVuGigGd7OjjcqgnNsfjl4+&#10;s9c8ZSX/AIzmbxX4el1uz1G60zWL25hVbe1W1S4bT2xBHbiaQzpIgZjJ8uwDNfpi3h3SZF09W0yz&#10;ZdOx9iBt0ItsAAeXx8mAAPlx0Fcj8RvhPa+LreK+0l4dD8UWRkkstSSEFWL8yRTp/wAtYZOjqeuc&#10;jkZqo4qDdpRFPB1YpuMtf6/pHxZ4w8XeJ/DN14jHwq8a+IdZ8D6dcz6tcazJqz37yWMNpbQ6pNbT&#10;OWWYq94rruyqywzMo+Wvs74M6dbyaTe6/bs0ttqrxpZSvLJI8llAght2dnJLOyqWLZO7cDnnA4t/&#10;HUesafp/w6bRIfB3jq8VrJ9LWJBHHZH5rm5tGwElgIXGFKsCRkBgM+5WlrDYWsNtbxrDbwosccaj&#10;AVQMAD2AFdNar7PB2W9TTz5Ytb+slp/hfkceGoqtjebeNPXy55Jqyv8Ayxbv/iXmiWiiuD8VfEHZ&#10;Ne2Wk3dvZx2MixahrNyhkitnbpbwoOZ7ojlYhwON3ofGp0p1pcsEfQVq0KMeabOk17xXp/h14ILh&#10;5J7+5yLbT7SJprmcj+5GoJIzgFjhRkZIrg9U1zU/Ft++myJN5yTNG/h7SrpkaIc4OpX0eRb8DPkQ&#10;lnzwWOTtu+G/Al5dpNNO9/oFleRJHcxteedquoKM/wDH3dAZRSDjyYCqj+92EPirxhb+Fms/Bfgi&#10;0tP7euP3cUMCqsNkoHLuBxuABO0+mTxgN7GFwqq1fZUFzStdt/DFLdvyXc8PGYv2VH22JfJBuyS+&#10;KTe0Uurfb79NTzj9oaysvDfw/srfxP4gjTSVv7YXPhPQoha2ospSYZPLhT55GXcziWViN0fAVsCu&#10;y+C/wpi0W302+uNLfRbDTYvK0bRHkLfZAw/eSycAtK5JJLDPPI4ULup8HfC+n+HNWGut/ac15ZSx&#10;ajrGpSAv5bRlZHBckRjaW57DqTisn9mf4kS+Pfh1bWmopdRa5oyR2tz9siMb3EJXNtddTkTQ7JM5&#10;+8W4GK3r46NKE6eFk5Nqzk1Z26qKvpF6LXW2mik0ceHwE6teFTGxUUtYwTurq1nJ9ZLey91PXVxT&#10;PVrq0gv7aS3uYY7i3kG14pUDIw9CDwRWN4o8SxeF7GCG3gN3ql0TDp+nQgbppAP/AB1FHLMeFH4A&#10;x+NvFf8AwjOmolqi3WtXreRp1ies0p7kZGEXILEkADuCRUHgrwZJoPm6lq13/a3iS7QLdX7AAKo6&#10;RRDA2oD6AbjyewHBRowp0liMQ/dv7sesn38orZvd7LW7j61evOpWeFwq963vS0tFdF5ye6Wy+J6W&#10;Uq+geER4b8FXlrqeqm3vrx5LzUdUtZPI/fSHLOpPC4G1QcAHbnAziq83iTwv8KtAk1PWPF0j6ddy&#10;b4JtSvftLP0ASADLP1HChj3rzv8AaS1Gzbx58MLDV/Dd5498Lw3l1qOu+FNOsvtsk1ukPlxXMkGf&#10;3scU0sZ8shtxIIDMgBT9nz4b6Pb+PPHfjXS/h+/gbw7f3kKeHNJ1OzSC5tY1hxcTwwAZs453f/U8&#10;H5CWVdwUFarUr05Vqk9ZO7Wn9W7LZLYijSp0JwoUIfArJu7tpv5vv1b3ZSnvvEHxO8VOtnr138Pt&#10;HuZJLeWHWtQifULpZFChIbA5WDjoZsv+8+4MKai0r4D6t4Z+0Qabo0YEkjNJcC5R3uGyfnd3be5O&#10;er84r6Dj0Wxjumufslu10xyZzCu84Ykcgdixx9aZ4h1T+xdDv74NGrwQu6eacKXA+UHkdTgY75rx&#10;M1pUcdGLm5JRXdf5fmeplsKmDlJ6Nyfn/n162t8z5hvnXT1mMzKBCSGZWDDjjgg4PtjrWdY6bq2u&#10;C0hn2pLOwVrGzRnZ933Yw3UnOBwBnngZ4bqVwJtSsrEfMHJll2nJULyu4Y4UkHk45XHevYvgH4Ft&#10;vGfiS4urmeGS00oqbizEr75VkjlURyIECmNup+c5EbI0ZWQGvBynBzvRVDSpO83JpS5IJ8qaT0Un&#10;JOz0d+Szje51ZliIVZVY1tacLQUbuPPNrmabWriotXWqtz3UrWXffsj+DfFPw/8Ah7rug+JbFdNt&#10;bXxFftotrGkaLHYyMsuFCAYXz3ucZHTG3KbCfb6KK/S0rKyPEq1ZVpupJK73tov6YUUUUzIKKKKA&#10;CiiigAooooAKKKKACiiigAooooAKKKKACiiigAooooA+c/2uv2evGnxovPBOt+A9f03Rde8OPex7&#10;dV3rFJFcpGrsGVJOR5QXYUIYSMdylRn518fab43+DXxG0rQvF0NpfaHqkslrba3p+m3NvB52Wa3H&#10;mM8kZMiKR5ZZZFeOXKmMRSzfotXzj+3V8IdY+JfwltNX8K2P23xf4T1CPWLCOC0Wa6mjAKzQxEsD&#10;yCsuwbvMNuibWJXHnYzL6GOjarFN2aT7X8/Ldb+h9VlWZSUqeDq2UNUnbVN3a17cz/FniVeyfDzw&#10;Z4XvtPt79CuqXflIZobhw6wOQQw8vA4JzjcD90EetfPvhnxhaeIvMtmMdlrNuAbnTGnSSSMFUdZE&#10;KkiWF1kRkmQmORXUqxzXXaDr154b1KO+sZPLlTgqeVde6sO4P/1xggGvyOj/AMJ+J5cVT279PNdH&#10;+vRnv4mjOUXFOzPpxEWNFRFCoowFUYAHpS1meG9ft/EujwX9sykOoEkatkxvgbkPA5H05GD0Nadf&#10;ocZKpFSi7pnyri4vlYVxF58OptHupL7wfqR0GdjvfTWTfp8575i/5ZltqKXTkKDgZOa7eiu3D4qr&#10;hW3Tej3TV0/VPRnDicHRxaSqrVbNNpr0a1X9XOJbxxrOgwqviDwvesQyobzRcXcDfKC0hXIkRc54&#10;Knp1NeLftB+JvBnxS1D4c6baaku9vEsEt1feU8Qt4IILi5UsXUZHnQxDHvjI3c+5/E7w/qXiXwz9&#10;k01g5WdJZ7MymL7ZCuS0G8fd3cc9OOcCsD4a+G9Y0/xFql3d6FF4Z0maCIf2ZHPHOktwrEiZdnCE&#10;KACABkkHkjj6Gnh8sxGAni61o1I/YUrX26S5pXd3bl0XW3T5etXzShmEMFSvKnL7coXtu/ijyxST&#10;Svze876Jvf4K+Kkbf8JF49uLW4lfS5rvULaPUYop9jbYNP05JGaNWygWbUZEHzAbHYZwc52rfEBd&#10;Q1TVLqz1Ka+RtS1bU3WMT2YhhWODTLebzNokjjWOY3BcLlVDMQGUAfcOqftKWeoaPqMNhoOtQXUs&#10;MyWd4ptWj3YxFIT52QCSGHBwBzzxXk/iZfDbaBYXei28aeLXtF0u4juLFJBCrKBJOpYDB3xxOdjg&#10;sEGQTmnlvDuFx9OUuVx9mrWfvNq2vaySWnnZNrQ480zzEZfVjFSU/aO917mt9EtXdtvX+7dpPU5z&#10;9lf4f67qvhXxTJY6TZQ20evywJDptv8AYbZFS2tlBjilcsFcASbifmMhbvXUeItSv7DVb7Q9Nsft&#10;WtWp2XDS5FrZORlRPIucMwBKouWYDPC5cb/h/wCM3ifXtPPgGG9lt/ETP5k2vbPNe10tULT3WMkh&#10;gcRozZy74525NdbWw0u3XT9Itza6VA7GGNuZHJPzSytkl5XwCzkkk+wAH5jxBl+Gy+tKUpc05bK+&#10;lraN7PtpvfRn6JkuNrY+hFQXLFbtqzTvqluvntbVXuc7ofg2DT7xdT1CZtZ14xqjalcooZAAQViQ&#10;DESnLcLyc/MWPNZWseCbnw94oj8eeBUs9L8c2twt55ksY8q+2ukjxORhozL5YRnjZC6ySo7FZXNd&#10;lNdQWslsLiRohPcRWybIZJmMkjhECxxqzuSzD5UUk9ga9/8ABf7M8N09veeKHlFo0TBtHWQB3Lcq&#10;ZpIz8hVTtaONnG5ciV1O2schw2YYiusRSnyQW7fwtfyqKtzeSVknb3o6M9TFZlRytOnSXNN/ZXn/&#10;ADN7J9b3bV7KTVj2nwl4kg8YeGdM1q3t7myjvoFmNnfII7m2Yj54ZkBOyVGyjpk7WVh2rXqvp+n2&#10;uk2FtY2NtDZ2VtEsMFtbxiOOKNQAqKo4VQAAAOABViv1D0Pit9QooopAFFFFABRRRQAUUV87ftuf&#10;Hlvg78K5NH0aS5/4TfxYkun6LHaJIJF+4s8yyIVKOiSjYQSwkeM7SquVaV3Y6sLh54utGhT3k/8A&#10;h36Jas+bfi78Vh+1F8dri1s5HuPhr4JZoYrVriOS21O/JkQXYWMjcpXPlkmRSig/J5zrXQqrSMFU&#10;FmY4CgZJNcz8OfBsHgHwbpujRLH50Me65mjGBNMx3O3QcZOBxwqqO1ei+Gda8PeCI38WeLL+PTdH&#10;s5Ut4GkjaR7i7k4jiijVWaWTqQiAvnaQOtflGZYqWdY+NGj8C0X6y9X+SS6H6DWlSwtN8mkIKy/z&#10;+bu36nf+H/graLDDPq1zNLKyo7WsYCKh6sjMCdw7ZBHQ+vFP4B6LpehTeOtO0mGFtP03xDcWtpPG&#10;nMaNHFLJbqSM7Y5XdeuMjA6Vzs3x50/4vXd3pfhLxJb+G/DNo4g1nxLqDGyu43IBNtbQzhWSXDLu&#10;kkUbA3ygtgj0fwv4q+H3h3SbLRNC8QaBbWVsmyC1t9RiYgckn75LMTlixySSSSSSa+no4CnhFywh&#10;Z/ifFzxbxNRSc9Ff+l5Ha0VW0/VLLVoWmsbuC9hVthkt5VkUNgHGQeuCPzqzXRtozZNPVBXhP7aX&#10;gXUfGHwL1HUdBG3xP4XuYfEOlSAZZZrdtzY+sRkGDwcjNd78bvHl58M/hfrniPTo7WXULQRJbpfE&#10;iAySTJEu8gjC5kGTke5A5r5N8WftGfEbxZYajp8+q6dpFhdxNE40vTzHNGuCCA80jY6SbtwHCEfu&#10;ysxh9TA4KviH7SktEzlr+9F00r3R9W/Df4heEPjp4R0jW9Om03WS1tb30lvmOaSxkkTcEcc+W4wR&#10;g88V5z4uibxd4y8X+J2VJdF0We08NSOu/cLcOs9+yhfmzveGMkfwxPx3Pw38BvEHiD4K+MrrTdKv&#10;o7DWdHjkurKO6lf7PqVg0xLwOh6IHMhz8rRskhfaclPbfCf7S3jCHwnfaZP4d0kWfiTU76S4v4bx&#10;3ZRcXLK5XJZGVWby12t0CZ5dS/t4LBVqGMoyjrFSW72s9fQ+dzKXtcDVU1ZuMm7bvlT3/wAvxPtC&#10;CGO1hjhhjWKGNQiRxqFVVAwAAOgAp9c5pfjDwra6ZaQ2mt6dFaxwokUcl2qsqBQFBDHcCBjrz61y&#10;fjTUp/F3hjVdYtbeS88KWNuPLRhJD9uuTIqliBhmiiBLfwguv8QU4/QnTcZfvLpNpa6XbdktbK77&#10;X872TZ8FLFQVNulaTSbsneySu3om7LvbskrtI6/VvHGn6Tqg01IL/VtQULJLZ6Tam4mijP8AGwyA&#10;O3BIPzL2Oav/AAzhHgj4X6NFrk0OlmNGeQ3UgiCeZIzqrFsYbDAEHvkV5ND4jHw60rW9K8P6vbbo&#10;ZIWstUgtoT/aGIC9xG0xBQiNpFYKSX+YICdwI9B1rW9J8RfDOC91W7tLzU9LsIdRkt7nZ5b3T2jG&#10;JZEIwQxckKMZIH0rwM5o1K1OnRUf3MpRd9eZ+7o7NJJPntu7S0eqaO/J8XCFWrXcl7aEJK2nKve1&#10;XMm3Jrk5tleOq0aZ19qfCvivX7LVraXStX1jSopY7a6hkjmltUm2eYFIJK7/AC0B9duKSb4ceF7j&#10;QYtFfQbFtJivG1COz8kCOO4aZpmlUfwsZHdsj+8exryeG3TwP4L8H654c1K10t9U+yWV7cSRpLGX&#10;Jd3LsSNoBaQOeWHlooKgGrFz4+8R3iaRfp4ottK0jVtYuUtpZoYVYWSsAC29cDbtYDPJLjcelfO1&#10;MhnKblhanuXaXNzJ3je6sovXR2tfQ+gp8R04U1HF0r1LKTUeVq0rJO8pLTWKd7a7dDT+JH7Nvhj4&#10;g6l4Ntp9E0n/AIRjSSsN/pjQ7RcW0NrcxWcChRwkT3Tuq5UA4PJAx2lr8J/BtlZJaQeGdNitVsrb&#10;ThCtuoX7NBI0sMOO6K7M23oSxzmvM/C/xE8U+KFt7OXX7fQ7uNY2tn1G1RG1XzbggMF24ChBtCx9&#10;W5LdxL/wtLxLZ23iTSpbm3utRt5b5oNTjEf+jR2+OHgAOxWIKozk5ZwPm7qfD+OU3R9pG8d1d7fz&#10;aqzVtdLu2lrqw6fEuXSgq3s5cstnaO/8tlJtO+mqUb63s0z1rXPBeg+J7y1utX0iz1O4tUaOB7qF&#10;ZPLVpIpWAz6vbwt9Y19K2a+brj4zeJdOZra+1Vo9cNzDYyaKLeCJ4EHlb7pp3Xy03kSAB+MM7LkJ&#10;gdV4Z+Her/FLR7e98eeLG1/RpN3laLo+LaznXJyLpk+achsDaCsfycq2TXn47J6+X0o1K04uN7aX&#10;fS+miVvnq9rrU9LL89oZlWdLD05KVru/KtnbXVu/la662ehtap8b7XU7yfSvAWmTePNYjOx5LBwm&#10;m2zYB/fXh+QcZ+WPe2VIKivCf2uPhX408QeEdM8Wa9fR6lPplw8cuk+HLUxi3tpo9jIszZkk3OI1&#10;ZjhQsjHyzjn6W8SeKNF+GGg29ra2cSyHEOnaLp8ao0rE4VURR8q5PJA4z3JAPA+DPh7cfFTQ11/x&#10;hqeoXIvJJJLawinKQRIQUDBCODnLDHBAXOckVpgMGoU/r+JfJSTttdyfaK07PXRdNdTPHY6UsQsB&#10;QXtKzV2r2jFK2snZ91pZtrWy0Pnj9nvQ7DQ/g/4b+xLme9tUvr+ZiGllvJFDTmRupcPlDu5GwKfu&#10;1578RpLTwf8AGq6Oj2ypqepaPHqPlLKY4zfJc7LeTauD5j7mXKnJCEHCl2G/46+AXxJ+CGrasvh7&#10;WNct/D80/wBqOoadYrqUNwCPmZonSR4bgnJY5WJyc7k4B7D4f/DXwlY6D8LviTdPfabdLqSaf44G&#10;sBpru4v44zNZyS7zuSNiIikartw0OF4Brw8qymvgcylmEaqnF3slq3fo0/Xz12PYzHGUMRgoYStD&#10;l011slZd007d9la+6Pqrw38PPCnwz0lNQuILSK5t40Nxqd22cOBjcpY/JksRhcZyBzxXDX37T3hr&#10;xrrh8HeBNb02+8SXWIo5p76KIRhgCXWMt5jMA3TbnjIDDgrq+/xJ4X8R/EbxUk0GhaXYz3+maTcn&#10;MKxQxGTz3QEBs4Jw3Ueq7a+fvEOmWfwT8Ffs/RaDoel6f4w0vw9JqUlz9hVsXtxFa6erXDKAxT7T&#10;qfmHPUxY4JzX1NVwp1+bFydeut+Z3jF2vbe8rPR6qPTVHzFLnqYfkwUVQw725Vacle3MtLRutVo5&#10;W1unofbng/wzD4O8M6fo8DmVLWPaZCMb2JLM2MnGWJOM8ZxVL4k+OLf4c+CdV1+4jM5tYsQWy/eu&#10;J2IWKJfd3ZV/Gvle5+JXj7UvEXjX4fj4oto+n+GjqGoyfEK90+2SR0t4LMC3ZQixbEu7qUOypkpb&#10;+WMFs1z/AMQvEfje78TeNPFF38TLnVvCvwwutLupbOLTbVYTqDuv2pVIhVpI4YXLLuLNuYYJIrwZ&#10;0qlaq6tWV3J3b7t/5tn0Ma9OhQVGhGyirLbRJevRI+uvhD4Jm8B+BbKxvpBca1cPJf6pc95ruZi8&#10;rE5OcE7Qc9FFeTfEzxDqMfhHxB4zsdTuNCsNS1yx0a48QWwWaXS9FFwkV1eQFlIQcyOSQQmC+CVy&#10;fD9c/a08WeKodR1HQvH1zYmK2hvbPSdA0a3vjLJe6hJDYWUrSQuyOLdIpGztJacgchVriPEPxi+J&#10;l58LkGm6frraBqlldSvYahbafbWkVrHdoLCa1QObhzI5CTmUFWe5AAICg92Hi6NGrLRylZf9u/E1&#10;23Uflc8zE1I1alKMU+SmpPp8VlGP4OV/kz6r+Dun+FNL+O3i3Tvh74uuPiT4N1HQre51fWL3VRrI&#10;t79ZGjithefMZA8JkYxM7eXsBGPMxXL+H7ePwx+0pc2NrHPCLkWypcqu0SCG5licMwwGYpNEDgfd&#10;4PGBXA+Cf2ovFPwl8T3em+KrLxNrvhjSbvVG1K4t9C0+JreGBbOHzD9mKIUS4e63MuTgoB5nbsNK&#10;8QWPxA+Py3eiXcNxY2wOLtGbO67ulZFKja6Mq224qWVh5i8A8j5fNlaam46NPW9tmmv/ACZR08z7&#10;LI6kZQqU79Hv/Xc+vqKKK3MQqh4hmmt9A1OW3O2eO2laM4Y4YISPu89fTmr9R3VrFe2s1vOglgmQ&#10;xyI3RlIwQfwqouzTZMk2mkeHaVYw6f8ABv4KQwIEj+2aPJtAAGWhLHp7k1b+Lmuf8I1qttZeK7GH&#10;xP4a1CV57fA8i6syrKGRWQjcqq3GcFt2C3HOJ4SvvO+BnwbeaYubbVbC2eSR93+pMkZ+YgcDZ6dB&#10;XQ/E6xluPiba7IfDU32jSlgX/hIphtB85+EQNu3HIAbb2IB6199k6hFYf22qSqPezun0lvFp63T6&#10;W6n5lm3O6eI9g9W6S2urOOvNHaSa0s11v0MPT/COqn4F6zGkqWVpIHvprC40uSKZChV9qyNL8y4j&#10;BDFWJBxnIwNBfC+lWdxp2r+D7GS08UogkFnd6XdLZ3DMpLKDIuIjw21g4HGM4ORcsfDOtaL4O8Uw&#10;65bsradoDWdpdR3jyRzp5cxbCZCgDCAAoCAByc5r0zwbJcTeENDkugwumsYGlDLtO8xruyOxznir&#10;x2Z1aKnUU+aLnLRNKMuaMX7ySfOrJJ3akn2epWX5TRxDp05U+SSpx1km5R5JSV4ttcju21ZOLXRr&#10;R8t4J1CH4gLb3usyaXd6np7B1sY7V4biwmBG8OHkY8MuAcDO3PsOz1DXtM0m4ggvtRtLOec4ijuJ&#10;1RpOcfKCeeT2rL8TfD3w74wkSTV9Khupl6TAtHJjsCyEEj2JxXllrJpOrXV3pPw5+Huk+IbWxna3&#10;ude1mVUsUmBG5I5Csks5X5g20BVIA3ZyB8zUlgcQ/atzj/dUY2ivKV11/uK/rqfU01j8HH2VoS/v&#10;OUuaT848r6f33b00PdaK8Cuvht8SdMkE2krptjZqG36Xo/iC6tkcsTuKeZA6q3zewG0Yweay7zxR&#10;qfw+3TeKL3xp4Lbesa6xqNxDrOkhWYKC7LjYSePnVcZHXNQsHhJ/BiV84tffa/4XKeZYun/Ewr07&#10;SX4X5fx5T6RrzP8AaCuJbnwPaeHYJmt5vFGqWmhGWNiGWKWTM5XHU+Qk3GRxnnism0+JfiLULM3d&#10;r4q+GtzagEmeHUZGTgZPzBsdK5nRbPUP2hPH9lqF5qdrP4S8LiWI3ejRyRwandTJskjhlYkvEqbl&#10;aRSN3mFV4JNS8DGi1OrWjbyvJ/db82kOWZSxEXSo0Zcz72ivvv8AkmXfiYkXirwx4k1yCOP+wtJi&#10;h03SNiDy3bz4vOmj44HyiMMpwQrV73XnfxRs4rDR/COl2iLaWMuu2VqYolAAjyxwOOOVB/CvQ3dY&#10;0Z3YKijJZjgAetdmY1/a4LDxirRTnyrytBa+bcXJ92znyvDujjsTKbvJxhzPu7zlp5JSUV2UUcL4&#10;3I8VeKtH8IcG1K/2rqSt0eCNwI4+RyGkxnuAtdrHZW8NxLcJBEk8v+slVAGfgDk9TwAPwFcd8L0G&#10;rW2q+KnjaOfXroyoHUo620eY4FZckZ2gtkdd/fiu3rhx7VGUcJHamrP/ABP4vx93zUUehlq9tGWN&#10;nvUd15QXwfevefZyaCiiivJPZCq+oafb6rZTWl3Cs9vKu1426H/A98jkGrFFJpSVmO9tUfMXiT9m&#10;vxFp/iS8u/CupXGnWl5cCe5jgaCSOUZILbJQPLmKhcsnynqVY81xvj/wV4w+FfhWTXdU8SSGS1ia&#10;Qw6hFaNBcsqtlAkQWQZJULhzg7Ad2cN9n18lfFbxZJ8V/inZ6RbEvo2hFL2ZI2YiSTcfsqEbgcll&#10;MxG3jyoQc5yfKr0qVO0qnvJa6xg3ZWVubl5tdIq70bR9Bg8VWrStK3Kt2e0/BfxFqNx4Xuv7aaOC&#10;2sI0PnNIWji+UmRPNYLuVMDBIBAPOBgDwn4ueJLz4weM7TRreKWbTbs+W9uhY7NP3fNkKylXuWAj&#10;GBu2CTBJjyLnxQ+I0Gk6NpvhvSc30InMa2luwJ1u8HJwwH+pjIyZGBUKuSDha7r9nr4QQ6P5viC9&#10;uH1G9lnMkt7cQhZL2YDAkI5Cog+VEUnbtxnKkt6MXVyzCwwif7+as+vKuq33XV66rk1bmo+FRUMb&#10;WeYyVqMXen/fltzf4Y/Z/mfvLRJv1/wT4ZHhPQIrIssk5YyzyJnazn0z2AAHbOM4Gah8RfD/AEXx&#10;NNJPdW7R3bqqm5gcq/Ht90nHGSCcfQV0dFR9XpeyVFxvFdB+1nzuaep4dJ8FfD2lfFW3Vswrq2my&#10;BLoeWLqaaJ13IW2cr5bA4/2fasz4yfBDVJIbC78JllnsHS5heaP7RiYK0TB4xhirpIwOw5UkngAC&#10;vTviQyXWgy6pptykupeHLhb8xwzhSNgzJFIRkgNEX+XjPHauxtLuG/tYbm3kWa3mRZI5FOQykZBH&#10;sQa7cbgKVWhRrxjaSXJe38u2/RwaXnZnBl+OrUMTWo811fmXXSW6+UlL0ur+fyba/Gj4iaRbR6Mm&#10;izGRcJDLbXcMlmIsxgkzuiyqV8xvl8sn92duQAabH4z+KXgy5s9X1NGn0+8MkssdiJpJIl2qEkHm&#10;nF0AnXaiv9zYrHAr6sl0PTZr0Xkmn2sl2GDC4aFTJkYwd2M5GB+VGsaLY6/ZG01C3W5gLBtrEggj&#10;oQRyD9OxI714TwdTk5YtXW3xdrdZPl76de60PpFjqN/4Ss9zivh58avD/jvRYb1b23t90JlMzSBY&#10;H2khyrE8EYOVbBXkc7Sat3PxOh1S+l07wpZt4lv48ebLC4S0gz0LzHg9yAuc7SO1fJ99o+nSfHg2&#10;3ht4bzSZ4LkvFalP9KkjmEfmyIgZZHLysqv8rN5bc4XZX1z4k8DySXy614dmTSdfjCKWO4W90igg&#10;RzovBGDgMBuGBg8DH1eBhhqM/YYy7na+ukYttpRny6uyT5nHls7abnyeZvFVIRxGAsqUu2s3FXTc&#10;brl1duW91Ja3V0Zs3wf0vxVpNwPGkUXiDV7sK0l3gp9kK5KLasMNCEJJDLhiSWPXAzYdE+I3w9kI&#10;0vUYviDoS8iy1mYW+pxDJ4S4C+XN1H+sCcLjdXXeFfHVp4lubnTpIpNN12zA+16Zcf6yL3U9HTJG&#10;GXqGU8bhXFeKPFz+NLdYbS3mvNAu2MVnY2zbZtfZWKyDeDmGyVsCSUj5x8qnB+bWtTxVSvKFdWf4&#10;JdLdLW2tpbbQ4qM8FTw8Z4Z331T1b6819W7/ABcyvfdXI5viZeeOdFsrq1sdZ8N6JfPLaqrQqur6&#10;jOmQ8FmoZlVQAS1znYoPytkZHVeEfA7Wq2F3rMFotxYI0WmaXZjNnpMRP3IgQN8hx80zDexJGQDg&#10;6HhLwrLo/mahqc8d9rtzGsc08MYjhhjUAJBbxjiOJQAABycbmyaj+JPik+EfCF7eQswv5B9nslRQ&#10;zNO/CYUjkj72O4U1nBOvUjhMMviaXr/wDadsPSljMW/hTduyXl3/AFOY1bWNX+I/iq50DQb240jQ&#10;tMk8vVNUh/dzPKG5hhPUHIwW+ucjAdk3w60PwDrXgu60i3aK4XUGtZJJG3NMJLZwzOeuR5YIAwoL&#10;N8vNdJ4H0Gz+GfgG2t76e3s0tojcX11Kyxxhz8zsznAwv3dx/hUV5YzXH7T/AIpdrSe+0T4d6HLL&#10;ayXEe+3utbkkiUOsecGOAK+0tw7ZYDaG3V7Lx3sp1KGEbWHgpJ2+3dOPNLu5N6fyrZaHhfUfaQp4&#10;jGRUsVNxkk/sWkpOMeyilq/tPd6m9r1+3x616Xwxpq+b8PbGYpr2pKcDUpUORZW7d0DAea47DYCC&#10;Sa2viJ4Tv9F1HTvGvhGy8/W9JgFncaTCQialp+7LW4HAEiEl4j0DblPDmu70TRLDw3pFppel2kVh&#10;p1pGIoLaBdqRqOgAq7Xy7mr+6tPz9T61UeZNzfvPr27W9Dyq38aaPrWqeGviJp9y154cvrV9Mlmk&#10;ygsHaQEO6kfId6mJ8kYO3n16v4hfEXTvh5pcMtykl9qd4/kabpFrhrm/m7Rxr+Iyx4UckivO/i94&#10;F1bwgureK/BLeVDqDIfEeiLY/bUu49yh7qC3yAbhV+8MgSLnPzKpNP4f+H4PBNnYeM7C4/4WXo81&#10;jHFBrgXzdTt4cEBIUyI0hB4ZECNlvnz5ZNexGMMdCnCL9+KtZ6KS3ST25tbeat9rfwpVauX1Kjkv&#10;ck7tpX5Xazdt3HRP+673vHbmNS8A6v4h+I3hjw54j1Waz8ReK47rX/FVxoN1JbONOtBFFBpcUqEO&#10;kBkuo97KQz+XJ83zDDLH4pXvwOvP+Ff6FqrfEVLpH/4Rq4vrtrib7VJqP2ZrGSYMxdLQMzuzHcqI&#10;y8bOPV/H3wx0f44Q+GfEOneKda8PX+mee1hrXhu5SKbyZ1CTwsJI3Uq2xMgruV41PBUivMNa/Zi1&#10;G68UInhaCHwbY+FfD1xo3hjWmu2nu3ur1la7vTjJR1Vp1Dk72kld+m01ye6n7Oro1unpZ3/pdztc&#10;ZJKdDVPVNa3TX3a73fUq2v7Xeu2urS3mtaRoOneEJ59Oe11J76RDBZXepXFok9w7KI1zFaTSjB28&#10;qCwryj4o/tx6l4s1G00vw9aafLpovS7W6C4mn1S1a+lgtzB5ald5jiEx3naN6jDHJT2fS/gTH8CL&#10;Dxh5evah4h0DW9P0jRdPstYMdw9olosylD8irs8sqFwMggk84I8m0v4J6Pouq6fd2OpavawWsNnH&#10;NYw3KpDetahxDJOQgdmG/LAOFcou5Wxg+BmOY4Ki5UJxvonps/J/181uvUwuDxtSKqRnbXrv6r+v&#10;v69bLCtt4iS7eXCzW3kBSBgFWLdcZ5DHqcfLx3z9h/s96Dqmg+AWXUrqK5S5vJLizWCV5EjgKooV&#10;SygYLK75TKNv3KzBtx80+CvwfsvHGk3154hsYZ9JaURw7Zixul2I+VZQPLCuSGKMXLJsJjCyJJ9M&#10;V72V4N4fD0q1ZNVXBRa0so83Mul1Jq110tq7tqPk4ip7XEVVSf7rnck9buVuV/8Abqd7PrfRJRTk&#10;UUUV65IUUUUAFFFFABRRRQAUUUUAFFFFABRRRQAUUUUAFFFFABRRRQAUUUUAFFFFAHzX+0t+yxpn&#10;i7Tbjxb4QiTw/wCLtNju7yP7H58cE08u15bkwW8cnmXBMShj5MrTpuiYbjDLB86/DnxW/jjwTpGu&#10;SQLbS3kO6SNTlQwJVse2Qcexr1T9o79rWXxRcz/Dn4X2Da3LeW7R6xr91aL9htoZYmMKoLiGSO4j&#10;kUrIWKNHJA2ImLSrJF5x4S8M2vg3wzpuiWRL29jCsQkYEGRh95yCTgs2WxnAzgcYr4Xil0PYwT/i&#10;X078tnf5Xtb52P0TAxxEMLGOK3+ynuo+fz1Sfn0PaPgbfTfaNUs9rtblEl3ZO1GyRjGMZYH1B+Tv&#10;29bryv4FwyLDrMpRhEzQqr4O0kbyQD6jI/MV6pWeU3+pwv5/mzxcZ/Hlb+tAorz7Wfjh4ctb2TTd&#10;E+1eMtaQ7W07w7F9qaMkcGWQERxDOBl3XrVCax+KHjgSJcXmm/D7SZlwI7Ifb9UA6EGQ4hjYjccq&#10;smDt5PNezyProeW60doe8/L/AD2Oy8ZePPD3w/00X/iLVrbSrZjtTzm+eVuBtjQZZ25HCgmvMPGX&#10;xS8d3/hPV9X0LwyvhTRba0mmXVPFW5LmUhcKsdojB0Yt0MrL0Hy813nhD4T+H/B98dTihuNV15lK&#10;PresTtd3zKf4RK+Si442ptXgccVofEDwq/jbwjf6JHdrYtdeWDNJB5ygLIrkFNwyCFK9R1q4OMZK&#10;5lUjWnB6200S/V/8N6nwwvhyeHXdG0ufW9UvII7WWeTbOLcfJ5aIhEITgl2YZJzsIOccd74L+AWr&#10;/ELS4NV09byx0m6i32t5feILseevISRI45GJVgAw3FSQc10nhX4DXHiTx/45RPFDxRaatrpK3kGn&#10;oytJ5PnSbN5YKyNMuQGbkANwMV9OaPpcOh6TY6dbAi2s4Et4t2M7UUKOgA6DsK9OtioxX7vf9Dxc&#10;LgHUbdVWR8efEz4FXfwRS08ReG9RutV1e58xNQtVjPl3dugTH7tnZ5JELb+ZMvgqMEirVj4osrzy&#10;VLiN5lV4zkOkisu5XV1yCp5APGcfSvfvjXo0t5otnqMZylk7LIvH3X2jdnPYhRgD+L2r5mhhh8I6&#10;6ukzxwjw9qsheyVkOy2uhhjB3UK5BkTphg47oK+FzHFU8RWdDHU3LlV4tO0rdVs00neVml1tJX1+&#10;ow+Dng0q2BmoqWklLWN+j3TTatHmT7XjK2n198AfhYmmN/wlOpR2l1OyNHpTNaKJ7VWwtw4mDMHS&#10;Uomwrx5ahgf3zKO78d/GfwR8M7qC28TeJLLSrmTyWMMjF3hill8lLiYKCYYDKRGZ5NsQZlUsCQD8&#10;u+Mv2qPFPw4+H1vpvh3w/ca1ql1KLeP7KNpsIgMu0H7qRASgYRo6GOJ+cSR4gTyXw/8ADWDyYL/x&#10;fKnjPxU0CxXWs6rEJpZQDkKWfJkKZKiVyZNmEysYSNPrq+aYDA4SlUpP901aCW9lfdXVmn8Xm7q9&#10;9Vl2VOt7SpjZWnze8lu5WTbvraNmuW+trKys7fcWhftNfC3xA+qxweNtLsptJi87UYNWdtPlsl+0&#10;NbETJcBGjYTLsKsAwLxZAEsZb06vzV1T4baC17YajZ6DYw3thKLiBrLNjMsqkFJFmh2urggYbORg&#10;YwVFcvo/hLxb8KtQj1D4ceOvEXhie1thClre4urJl8ydirR8xiNTczSBTE4DszDaX3DuwGMoZlGL&#10;w8tX0drp3taybfZ3tZ33umlOJw+AoTlCrUlSs9HOLcHpvzxVlre91ddrWb/VKivjD4bft2+INGZo&#10;/jH4YsdFtZJFMOtaC7/ZlQxs7b1kZ0+QQyk7ZjNIXhSK3kYtj618J+NNE8cadJe6FqUOowwym3uF&#10;jJEtrOAC0E8Zw8Myhl3RSBXUnDKDxXZdXsn+v5HHicDXwqUpq8XtJap/NG1RRRTPPCiivkT44/tt&#10;ibxA/gH4N/YPE3iK5td8/ilblX03SgxH7xWCOs7Ku7odquYxiVt8YV0lduyO3C4OtjJuNJbbvol3&#10;b/q/Q9c+Pn7TnhP4B2cdpftNrHi6+h36V4Z0+N5Lm9cuEQEqrCJC2fmYZIjk2LIyFa+MbxfEvxm+&#10;KknxO8f2VjZXH2SO30XQIgXOmQB2ePzH43yqHc5YE7p34j2oi85ofwbl8L6XJrkN42qfEcvJeya3&#10;dSuxuZnH7yJ8t8ySDerOwLZkZ87sY9I8H6hN4x0mxuraxuFurhDvsvLZpYpFyJIyMZJRlYHj+Enp&#10;Xw+bZ26lCUcBqm+Vy66rSy81ez30ei0b+6w+DoYGLVF3b0cnv6JdIv731tsXT8scj4O2NGlc4+6q&#10;qWZj7AAknsAa0dD8aeHPiVqngfVvg/q9j4w17wJdTatJpOpQ3Fha6hHcW720jee8DCOQCQMjAN9z&#10;aRjkL8W/B+o+CvgF8QdQukiTVdQ0p9GsId+4pNdsLVTkdGLSoFKscbjkdqb8ZLzxPpHxc8E/DPwp&#10;qOr6fZeJfDx0+O5s2KppyWtzC892WUjbJ9m8yNSuPnkjB7CoyDAvDw+sTVpva/RLc+XzfFe1l7GO&#10;sVa/m3tb7vM7v4f/AAlk1vx140+Ivjzwr4fsvEXiae1CaVbxpeLYwWyMkRedkHmTNuJZwAMCNf4a&#10;7uX4W+DJ8+Z4R0GTKhTu0yE8AYA+70xxXyR4r1BfBzeLb4+K/GFy2reMZvD+m2GqeNprTT0sraCK&#10;e9MlzK5FshaC6UyIPNUOETBya+gf2SdXvtf/AGd/Bupahe3GoT3kE06TXV211KIWuJTCjSsAzlIy&#10;iZYbvl55zX0VeM2vaSlueVh5U5P2Sjsv6/M3dQ/Z/wDhxqUolk8F6PBKFZfMs7YWzYIAPMW3ngc9&#10;eBVKT9n7QYJnk0fWvFPh3eMNHpmv3IjY5zuKSM65xx06V6bRXGpNJJM7HQpPXlX3H56/tB+Bdf0f&#10;42TQT+KdY1RY7e2bTn10eaJELxrnciou1Zpto8vDp8z5DKu/zeTVta0mxgu7mzsp7R5IoxcRXItg&#10;m6OJ0JD4VTiSE7VcY8t8ECOJof0h+KXwr0P4ueHf7K1qORHikE9nf2xC3FnMOVkibHBH5HvXzzef&#10;ss634B8K+Ktfg1/SdR8V2sIh8NPqP+i6daMWjC3M6NuRpgQpRWDRq0UQC4ChPqsDmFOFFU0mp7K3&#10;V/M4J0/q6lJXS1d76fO/Y+afG3wY+KOoaXpnj3RPAOoQpodp9vb7Q0Aa8tnVd9uYUAkkUxqy7cHg&#10;jasSkJXSfCz4a2PiGPw94i1PxJG/gPXrqDUdQ1ywhkVNOvGy4tXmkyVYPtUzEnyyCCR5j7uv8Gft&#10;H+MPCVx498PzeKtY+LOi22s6fo+nazpemCHVri8nhkaayt4sj5h5LfOQdgV2GSVFeH+IvjlY+B/G&#10;0OkeCvFviTwX8EvGEKazqNja6dDe3GmSSvLBcQAS52IZIm3BWbvgMRtO8qleMXOT997LtsryVt9/&#10;d+b0tfwKlT61K0ZPl6vZSutotNaPS8l6J3vb9RrX4a+FLO2jgj8OaYyRjaDLapI/4swJJ9ya6N0W&#10;RGR1DIwwVYZBHpXx7ovxg8JWHxr/AOFc/D7xP4m8Nad9ql0+LUZ4or/w59uij82WzhMxLRsF/hSR&#10;VDHAX5gTzPg7/goxrd1YanqWq+Arq70exsra8WZY/sF1eRz3CW8TQQs8gmzIXHytg7WPG0ivnaqx&#10;Nd3qScvV9/V9f+HPdo1MLhlywpqC291K2np/kfbp0XT2sYbI2NsbOEqY7fyV8tCpypVcYGD0x0qa&#10;Szt5PN3wRv5uPM3IDvx0z64r5MvP+CjGhWuh2eqj4ZeOpLeTUH0e422Mf+i6grKDaP8APxKVbIQ4&#10;Y9MdcaE37f2k2Piy70bUPhX8RdNSys5NTvZrvRTHJa2KqSbqSItuWMMGUseBjgnpWTo13v59fvOp&#10;V8P0/L/gH0X4o8G2fijS7awee40+G3uEuU+wlE+ZckAgqQRk5xjqBWY/wr0jztDMUlxBa6PFJDBZ&#10;KImhdZARKJA6EtvBIbn6YOTXkXw5/aw1n43eI7zQvBnw81HR7q3s7fUjd+MpRZR/ZZuYpVjjEjOH&#10;AbbtOOBk136/CvxH4q2v428bX11DuJOk+HAdMtCpOSkjKxmkGML/AKxRjPHJNdEMVisNFU1PlWun&#10;qrP702vm+5x1MLhMVN1PZczdtdvhaa+5pPTql2L3ij4peDNB16100Aa/4otQ4tdJ0a1+2XsPG1xh&#10;RiEYGCXZBgda858O33jz44eMvEVnOkHw98F6fKLTUhpMgk1XUboIu6A3IG2MRjYGaPcfm2K/BYex&#10;6T4f8J/Crw9MbGz0vwxo9vGGnnAS3jCrxvlkOMnnlmJJJJJya5v9nuG4f4YWepXcTxXOsXd5qz+b&#10;GY5HFxcySo7KehKMhwAABgY4rjU2ldX7fr/wfU6XTcqijK2t27fdq9/LppodP4X+HnhrwXoMmi6N&#10;otpY6ZMWM0Cx7vPLcM0pbJkJHBLEk1h+KviFPaavH4Z8J2UWqeIcAur8W1pGOpkIIxxgAAj7w74V&#10;pvHvxCi0mFtH0Nxqfiq8LW9rZ2rK7wvt/wBZJnIUKDu+brj03EcN4v1aw+Avw5na4vlj1i6ja71X&#10;Vd++RsZLNuPzEkkqnGSdxHzHn04xhgcMsZjY8zf8OD+03pzP+7eyX8z0vZM86cqmPxP9n5c+W3xz&#10;iruK/kjv773/ALq1s20Sal4Flt54tNuNQOs+OtdjZLnUpBvXT7NuJmRCMKpBaNT8md5Cleley6fY&#10;QaXYW1lax+VbW0SwxR5J2ooAUZPJ4A615D8HNYm/4Si/n1O7a6vvEFuk/myIsQWaAkPbgZ+YrHJG&#10;2QPu544Nch8bv2ntb+CvirxBb23hC18X2Wh6bDq2paob/wCwG0hnlmWG0A8qTfJiBnDMyhugAJFd&#10;2ZVK2MdOjCfOrKSa2be/LbRRi1yJbKza+JnBlMMPgoVMROHI7uLT3iltzdXKafO3u7pN+6j3Hxx4&#10;4s/BGmpNMj3d9cN5Vlp8HMtzKcAKoweMkZOOMjqSAfH77RfEOtX3xA0PWLGwsNS8ZaCuuaQsceUi&#10;1DTipSORupdlaHPXCxNj+7Wl4T8TaLDdQeKfEuuQTeML6SeGPT1Te9ktum+5tYY8/fiUkSMM7TuX&#10;JO4tlfEr9pX4ZWui+GfiHpnjjS7uHw34hgXfZ3YzcLIjR3FuMKdx8mVpNuP+Wa8jrQlRwdqFGPM3&#10;8U9d+0f7q/m3l5IblWx18RXlyRXw07q9u8+rk1tHaOm7PX9B1DSfix8NrK7uLeG/0bxDpame1f5o&#10;5IposSRMPozKR9RXC/FDUvhbdam3h7WdDt/F2uz6c+l/2Dptl9suRaMySGNkX5YU3RRsC5QAopBG&#10;Mjz+11zTYfibqfwx1f4oRaDoX2iTU9F02xlEF3q2n3Ie6U/a93yRrvZFWPY22LsCK9e8Gap8NvBN&#10;rp+k+HLjStMTUo7W5t4rc/vLlboym3kZj8z+YY5trMTkqRXh1KUqMmtfke5Tre3gnou7dvy/z+48&#10;e/4ZdHj7R/D+mz+CfDfw10Pw40h0iBYl1TUoCx3M3mbvKXczFsN5p3qGznmtDxD+wv4JvPDcmiaX&#10;Gnl6pqUNzrmo62JL+7ngUo0qwEuqQTSeUqGYKWVZJCOcV7LY/F/wXqmmz6hZ+JdPurKBYHknhmDK&#10;qzTyW8RJHZ5YpEB7lDSeF/jB4J8beJ9R8O+H/FGmazrenKzXdlY3CyvAFYI27bwMMwB96l1K++uh&#10;caGGvum36f19xieMvBuh2+t+HbTTrCxsbzVNUsZLmOOBR58FgGmiG3oBEyx7SPunbjoBT9M/Zx+G&#10;ej6hc3tl4N0y3ubjUY9VkZUODcxszxuBnACu7MEAChjuxnmtHxSsDfFDwMZnZJFj1AwhejP5cYIP&#10;HTaWPboPpXb11YmTp0MPyu14tv155LfrpFHNhIRqYjE8yT5ZJLrZckJbdHeTfnueDfHz4ffDfRtH&#10;Ouap4Y0t9Sjea7W+mt97QASm5nm6EElzk98kEfdGOQ+BfwRtfHmm3vinxLb3FhrN3P8AaoLq0lMF&#10;5YSEL5caSrtZTFEsSspBVmZiQal/aE+LDeNtNv8Awd4ds11C5uVMSH5gIN6Onnzt0ijwzEKRvfad&#10;oJyF9g+A+h3vh/4e2ttfvLNKWDC4m4edRGi+YQST8xUnk9885zXzEK/tqykpt9v8K/Ry++0bXSZ9&#10;hLDxw+BcXFJzevmZX/CSeN/hTGqeJrZvHHhqMEt4g0qDZf2yAZJubVeJAP78POASU7nt9P8AFGm+&#10;N/Cv9reGtSXVbV18yGXTpk3O6kN5RLcKxI2srYIyQcV0NcL4i+D+kapq0uuaPcXXhLxLIdz6torC&#10;JpzkHFxEQY5xkDPmKTgYBFeupK6bR8+4Timou6/Fej/z+82NP8SahPdKup6HcaHbYJ+0XF3bsjNj&#10;hCFcn1PHpXRV5JqE3xA0eAQeJvCmj/EfSopGlW50kpBdoFzhzazkozlSQNko5BHepNL/AGhLXXrO&#10;K50zwN411CGQuqyQ6SoTcjsjDc0gXgqe+Px4raqoz96EbeSvb8W3/WhhRqOneFWTfrv+CS+65whZ&#10;rHwaugPkf2H4+mtY1cYfyZHluIs8nPyTgA8ZA6da7LXxqvxO8RiTR9Ms30ixEts0mt6arpPKGcEq&#10;5+byiUC5jO4N95cc15h481DxVY+Kj4g1P4e61pml63qekyNHBd2t5OLmJZo2AiSXcS0bQgAZ5ibP&#10;UV1Xwyj0DxfqWpaVF4p1DRNdSZ55rOxu59PupyzuSZbSdAVZAAuULL/tHqfs8JWoUcFTrTkozjzW&#10;urpczs3br201Td7W1XwWIpV6+OqYeMW4S5bpPlb5V7qvbS+9nZNK172T0R4D1/4b/D3xFZJd2t0d&#10;Rht7OC2gLnzZpXCSnDnAbbJsBXG4IpIBFe4WtutrbRQISUjQIC3XAGK8/vvA+raf8L7bTYp49X1/&#10;S5lvrW4uNx3SpOZBjOTnYSgye+MgV13hjxVpvi/Sob/TblJo3VWeMMpeJiM7HAJ2sPSvIzTEVMdT&#10;eIclO05Xkla+kFFtdE1FtXtrzLofQ5Ph6eX1VhlFwvThyxbvbWbkk+ri5JO19OV9St8QtQn0nwD4&#10;lvrZzHc22mXM0TqSCrLExByORyO1Z/wd0u20b4U+ELS0C+SulWzblz87NGrM5zySzMWJPJJNdTfW&#10;cOpWdxaXCeZbzxtFImSNysMEZHI4PavOPgnrE+k6dL8P9bnj/wCEj8MotugLfNeWA4trpR1IKYRu&#10;pDo2eoJ+cWsGkfSS92sm+qt/X9dD02vMvi6qSeL/AIYpqCLJoT66yzhwCv2n7LN9lz3/ANZwO2SM&#10;9q9Nrj/i34Nm8deAdT02yk+z6vHsvNNuFwGhvIXEsDgnp86KDyOCR3qY25lcutFyptL+ra2+ZZuv&#10;hb4MvphNc+EdBuJgciSXTIWbt3K+w/KukghjtYY4YY1ihjUIkcahVVQMAADoAKwvh74rXxz4H0LX&#10;1Ty21Czjnkj2svlyFRvTDc/K24c+ldBSd7u5UFCylBbnCfEYJqHiTwNpRJ3yar9uCrwcQRsxOemP&#10;mGR1ParnxQvJj4dXR7QMb7XJl0yIrH5gRXz5sjDOdqxhySOnHbmqPi5TJ8V/AAQFzEuoPJt52KYV&#10;AJ9ATxn1p3haM+MPGV/4pkKyaZZhtO0f5gythiJ7gdRlmG1XUjKggjpX1UIqlRw+Ik/dhBy9ZOpN&#10;RXz5U35Js+SqTlWr4rCxXvVJqF+0FTg5P5czSf8AM0jtNPsINLsLaytY/KtraJYYo8k7UUAKMnk8&#10;Adanoor5aUnJuUnds+wjFRSjFWSEd1jRndgqKMlmOAB61nab4m0jWriSDT9Vsb6eMZeO2uEkZRxy&#10;QpOPvL+Y9a5H9oLxA/hb4F/EDVYfM+0W+hXhg8oZbzTCyx44P8RWvlzw1/a3wr1jRPhnoXgnwb8M&#10;PiVdppGnW3ibRYotRkubKbzhcCZmt0dpv9CaQK5IkbBLfKWPRTo+0i2jkrYj2U0nsfcdFfEWn/tD&#10;fEzW/C+uXth4w0yQeA7tLS4ujpsOfFs76tPaQoVyFt0eGAH90dxkk4woxS+JP2z/ABLpuhDUJYbv&#10;QrRRqGoC/wBR06NLe8tW1eC1shasT+9VYZZWZyEyYwcgHNXHB1JOyMJZhRiru/4enc+s/ifI8Pgb&#10;VJFvIrGOOPdLJKSu5AeUBB6twoHOc7cc5Hx4tp4n0TUrm207SjqVjNJLPLd3t2LSaaR3VWSfCMxC&#10;rkKQqjykCbSUXfo2/wAbvG/ij/hN/FfiC1SG08PaV4g1XTvD8sAmSxnt3trewinCZBnErXavuzhu&#10;FxtONvwP8XfF+uftSR+FvE9xH5WlS3kV6jaPajTxDbWUEqyxX+4yGfzbmOR4gFEQkAPuqmC9javQ&#10;s6ttXK9kv7trPmW/NdWeyulIdHMXVlKjXjei3bl6yd95O/w/3evVtNxOj+DPwLv7jWF1/wASRfar&#10;i6TE11gxRpCAGS2tlPzLFkqS3BfBYnO0L9NwwpbwpFEixxIoVUQYVQOAAOwrj/Bvxm8CfER9TXwx&#10;4v0XXjpg3Xn2C9jlEK8/OxB+7wfm6cday9R+OugyXjaf4XgvPHWrfMBb+H0WWFGGP9ZcsRCgyyg5&#10;fIz04NedSwsqcpSldylu/wBF2S6LoetiMbGtZyaSWiS/Rf5Ho1eY/HjWtCh8NRaXqWt2VjfTTJPb&#10;6fcMS14EJJQop8zZwSWTBG3r2qFfD/xI+ICsdd1iHwDpLNldN8PsJ9QZcjiS7cbE6dIkz833+K1N&#10;P+EfhvwP4X1qPQrJ7LUbq0lSfWFRrrUZiy/MzSMTJIxKg7c9Rxg4r1sDUWHxVKrfWMk9PX0fy0ff&#10;U8TMISxeEq0VHSUWtfTtdfO7R4r8Mta8Ra5r3ifQ/CXhjS9DtdStIZG/t67lmjWBVZHKRoCz7/NV&#10;wJGTAbGDXfeBfhXqHjTwToU/ifxprV5YtawhdI0p10608tQAEby/3rggDOZOa4Pwrb23gTx54jg0&#10;oapLJP4RkE73Vv5ZtrqLfIWaNlBWMh02k7uWweoz9EfDxFj8A+GwqhR/ZtucAY5Makn86+nz6M/f&#10;rtu0nCzd7tKLV2nqrpK17trVt3Pj+G1TnyUGleKndK3KrzT5U1o7Nu9kktktDz1bi+/Z7mFu1rc6&#10;r8M5JXlF4hee50EsdxSReWktskkOPmjyQ2VANdb488c29n8ObjWtE1G0vPtiLFYXVvcK8crSMFDR&#10;sCQxALNxn7h967WvCPiR8I7Cz8UaBF4RuhoGq6pqDXp0yWMy6RcPDG8jSS24xhiWVSY2QsGOc4r5&#10;rBRjUrxclflvJ9b8qcnfVaWWvkfW5h7TD4aSpOylaK1s05NRVnr1enmcB+zxDpOo+Lr7xDfXdvBa&#10;S3bx2UhuC6NFakxRLvztUGQTSjHB34OSa+tq+BfixY6n4T8SzxW9l/ZXjO6uFgjvfD9z9psbnapL&#10;GWF/3jiOPdndEzLtVVcnGfW/BfxQ8Ta/Z6h4V+Geg3/izxCLUXd79puRp0OjWzs6xsBcqu6eRlmK&#10;oBtyqlyozXgYaNerXvbm57tu92uWy1et1pZO6bafup3R9Vj54enShUi+VWso2s7LRWXbpfY9D+IN&#10;zpvjTWBbyWD3lnply1nEbWQpNq1+YzmwWRPmW3VWZrhs4AUqR1rK8M6x4hj8Qa3pek6bZ3/i3zBF&#10;qGstcMdPtYUAEMUKD/VKoLKIVHBQk7yXI4rSfjNFdeG5dU8PeCvEo1ZpJvDGg2dxAIotMdZHR4pJ&#10;pH2tOZY5Wkdd+WUJkgAn0LwVL498G+H7TStP+GtisUYZpprnxDHFJLJg5dlSFxlsDA3HAIGcLX3E&#10;atLC4Z+1jz20ine2mrlvqk3pHq277Wf5vKNTF4teyk4fam4pN66RitHZtL4t1FWWr0308B+ODMs7&#10;/ESRZscqulRFAcY6bsfp715XfeJPF7eJvEniCy8JX3xW0zwHI9vfalJe2+mJDOsaTTLZ2m1vtEsa&#10;MpLM0eWIVdzKCPTbj/ha3ijMUQ0DwLZvlWn3Pql6mOhRcRxDJx97dgZ4rDX9nG+02HV7HRfih4w0&#10;nR/EMrTeIrNWtJH1ORohE0gmaDzLd2jREZoSuVRcAH5q5aea1feVTlV1b3YQi/NXjFPy0evod8sp&#10;otqVNTdnf35zkrrZ8s5NaPW7WnTU8d8afFLWvHmqaZJe+GbzxhFfaXY61o+i6LcWw0+xF6ZBZPdf&#10;aJI/tdw3kuwTHlptJ2t96vpvwbeaD4S0W08N/wBoWVlqGnWSXN3p8t7G88Ac5aRxnIUux+bAXJ44&#10;wK+NfjN4N1aH4u6xpvhbwz420HUob7QtK8L6hpKzWmhpa29uPLaWX/Ut5c0kqBX3HYSqgM1cJ4+8&#10;I+I7K31nUfE2m+Ir/U5dXv7PVLW38Mi3N5JqGoJB9nivNxlvg1onmRJECkYSIfKQtVKnGWFp04ys&#10;m7v1Wi+5N/8AgXmZU6sqeMqVZRvJKyfk9X97S7beWn6Lf8LA8L/2L/bH/CSaR/ZPnfZvt/26LyPN&#10;zt8vzN23dnjbnOanuPGWgWerXGlz65psGp21sbyeyku41migHWVkJ3Kg/vEY96/Pnxd8P/EN54su&#10;tX0jwXqvhzwH4hn1FvD3hq18GxXyGb7HZ2SmWycqlk0scNxIssm3CbicZNXfiZ8Pdc1K4ltPCPw/&#10;8Q3mp6DoV7omoxXGj+VJd3Uht9PS5W+bBukntwxKAmOOJNxUEEHzVhYfzHrPG1Fe0D9BJNa06G8+&#10;yPf2qXXP7hplD8KGPy5zwpDfQ5ryS28K6ra+MPEGo/DYwaDBAYTLp98Q+i6xLLGkjSxpE263kClA&#10;ZVHzE5KN1bw64+AfxF0Pwx448YaVqH23x3BqutTqmq6W0/8Aan2ixt4N9siFPLIkhkWEncixyndk&#10;V7p+y38PZPh14K1uzl0yTSxLrU8cEc0XltJb2yR2cEmD82147VXXdzhx2IrOVOFOLkndmiqTrzjG&#10;UbLf+vn+Rh6r8U7/AOHeqXmrX/hDWvDgkkDapY/ZmvdPuWOMz29xACqS4zu8wIHC8gOBn0rSPjf8&#10;PtctUuLPxpobI4zslv44pB/vI5DL26gdR61D8TPiVD4Qs5ba0dX1PZuZuCLdcZyR3Y9l/E8YB+eL&#10;PQ7e40a2tNRtoL1Vy/lzwhlUnPY55AYjP19cV52YZtTjhlVmrzjJQ85Kzb16uFora9ppN6JGmDwF&#10;alinRpS9yUXLX7LuktFtz3k+14NpXbZ6D8QvHlr441KM6fIsun2gKxSKQS5YKxb2BG0gHtg98Vyq&#10;wTXCyLbhPMWN5N0ofy0VVLM77FZgigFmKqxABOD0rD/4V74cu2P/ABTWlzMiO/8Ax4RsVQKWc/d4&#10;AVST7Ak8V7d+z7+ztplhrkmvrpFvpNq1pcWvmafbi1djIuxXt50AYZjaRvPgZchotsr/ADqnyeX5&#10;fUzjFe2knyXvJ292y6X7tKy0eu+l2fQYzG/2fR9krc70Svd69bW2W71X32R9GeB/D/8Awivg7RtI&#10;NvZWslpaRxyx6bAsNv5u0eYY0VVVVL7jgKOvQVuUUV+tTk5ycn1Pj6cFTgoR2WgUUUVBYUUUUAFF&#10;FFABRRRQAUUUUAFFFFABRRRQAUUUUAFFFFABRRRQAUUUUAFfKX7b3xQ1iG3034V6Et7pl54shKXW&#10;q7YxC9gwkS7jQSwukxSIMXVZYZVaa1KFwzhfq2vzw/aD02eT9tvxGLa5fSJJ/DVpI80NqiyXEYZV&#10;OGe3QONyoC+Z/wDV7fMXb5UPJiq31ehOr/Km/mk7fie9k1NTxEqjjdwXMl53SXlpe+vYm0XR4NDs&#10;TbQNNK0kjXFxcXMrSzXM7nMk8rsSXkdvmZj1PsABoLdaRZ5l1rX9N0C0UrumvpwrNlguI0+87c9A&#10;MepFeUax4Z/tj4teGNB1Pxl4ik09tNvr++t7C/FnOyrJbRRkfZxFjHnSkFgQSmDkDA3P2c/HGlfD&#10;axt9I0nw5Y6j4i16+tr/AEC/u52mu7mwvNRv0Z3mZfMEVvY2PmkknPOcZr85weVrMZvEVqvM9G91&#10;e7a3fp22O/GZnUw75Iws3fVu+1ui9e+57p4b+KUlxeT+F/hv4Pvru6iWO6nvvEkh06Dy5DsS4COD&#10;NKrBGPyRgcDpuGeiX4Q6r4quPtHj3xZd67BkMuiaSH07Tl5J2uqOZJwDt/1jkHbyvJFfK/jD9rTx&#10;BoPjbwr43u9I8OaJJq1hY2lpPNfztbtp+pPPLBJenygYmhFmJSqbvlueuCceiw/t5Wdr4X1/WNU0&#10;KKz/ALK8Jw64kYuspeXklzLbpDE+MmJ2SNlk25KyFtuBz9vHCzoxUaUUl5Hy6xNOrJuvJt/h93+d&#10;z6j0Hw7pXhXTY9P0bTbXSrGP7tvZwrFGOAM4UAZwBz7VoV8eat+3sdN8QavbLZ6DJa6TBeWl1Zi9&#10;mOpLfW1hJcyzGAR4W0EsZt9xbfu5xgivQvEv7WFj4D8eafoniyHT/Dumm4t7O/1G8uyq2876dLdy&#10;KPl5AY2sYJwD5jd8Aw8NVvqjqji6GiTsj1jxl8TfD3gXEep3v+lshdLSBTJKwGOw4XOeNxAOD6Gs&#10;3T7Xxh4tW3v7jWbbw7psyh0s9LSO6keNlyCZ2BUN6FFIwa4n4c+JrLxJZ30dtqUMnijUrb+0LjUI&#10;FMyfPnywC3BEStGNmdozgZ+bG/4a+I2leEvh/JZ6kV0PVdEsMPaapIsInZEPzxsTh0ZlblTx9MZ+&#10;2xmTSyvDKWHhz1NpNpSVmt4pqyV+ru+t47Hw2DzqOa4j/aanJSabiotx1T2lJO7lbXlXKt1aW68u&#10;8J+Cxf8Ahg+MNUlvte8P6lrOpXd7BLcvI1vF5zRQ3CrHtBIWIbyuflPC8Ejs7HQfA0ItY9G1WTRr&#10;rUoxLbzWOpSxSuA20AbmIySSu1hn7wAyDib4K+NDoPwo8KadH4a8Uag1vpEE8t0NPCrK7Rq7lNzK&#10;W+ZjgAZI9etZ/jTUdIv9JuLfS/CGp+HNa1fUbVIb/ULA2ypPvBDq4J2nCtnbgneTz81evk+MxUqc&#10;MHWg+W6s01azd7yj5XvtsrW6nh5pg8FScsZRlFytdqUXe6VrQn52tvo3e/Q6XR/Fn/CF6hqmgeIr&#10;m+1bR0tkuoL+eB7t44m3LIlwyr03KduVPBIJ6AePfEqLwv4iS/07QtSuJ7K5iDxSQwSrJayg7kKk&#10;gElGVXU+w5OCa9t+F95Fe+KvF8l5Pt1r7X9nSzdsFLOIDy3RTyFYyEkjgkg4Gecj42a9o914q8Me&#10;Ehd48V6hHc3VlYsCqS28agzMXI2grhTgsDjdwa+E4poYP6xUf1eTqQ5WnGSir2V3bkl17PXc+44d&#10;qYyWEhbERVKTkrSi5O12kub2kendNrY8B8Ea1feKLWIahDPaX2kyG1v0niVRNcCNT5igdFKuGHT7&#10;44PBrvNM0m81q6W2sbaS6nb+GNc4GQMk9hkjk8DNZfhfTfDcnjeHxRZakmuaI2tN4O8QrawNHCl4&#10;ikwTCUhS6o8giZhwTIANwSvbLnXL3VLnUdJ8GpZ6FY2dybe61Q26lvPUfOsUOADjCKXfGcnaDgGv&#10;kMPw7i87rQhGKp04Lb+VNtu77uTfd20S0svop5zhsnpTdSTqVJS+cnZJWWyXKlvZXu27u7y774G3&#10;ccINnqsM8u7lZ4jEuPXILc9OMVxGseD9a0FS99p00MQUMZVAeNcnAyy5AOexOeR616ToOveIvD/j&#10;LR9G1nWE8QQaws4SQ2iWzWzRJvyNn3gwJBB6YBB6g+luiyIyOoZGGCrDII9K2zbhWngaipOVrq6c&#10;W2mrtfas9010+6xtlfEH9oU5VIxa5XZqVk07J/ZbWzT0b373R8dXUf8AYtlcRx2L3+nyIyNZwqGI&#10;VgVKBDgFWzjBwACc8Zrn9Jj1H4f6m/iT4c+KrvR5zEE/sZL/AMqzaETeaY7eJg0MTESXmzzYZole&#10;6ZhGjYkX6L+K3hHSNPS3n0+JotYvZBDbabaqu2dgDkheNgAwWf7oA5GTmvKPG3g99Lns7OfVNO1O&#10;8mZDcWUcPzWe3D71PzeowW2nO0qByR7OV5fj5QnjcSuWEVeU+aymo7twaleSSSco8jdmvem2zzcR&#10;ncMqqrCYGfM5NL2bjdJyekb80VZ3fuvmtdP3YpHtn7Nv7ZWnfFpZ9D8aWlj4I8aWiybrOS/jMN6s&#10;MMb3E0QYh41XczBWyCisySSiOUx/RepalaaNp11qGoXUNjYWsTT3F1cyCOKGNQWZ3ZiAqgAkk8AC&#10;vzi8ZeFbG50n7Rbo2n6jbgJDqFmXjuY0YNFIgeMhyGjllUqSVO/lW6Vyuqt8X/iVpuj+H/ib4mnu&#10;/B2iRLay28F0QNbQThlkutjBpGCpGu+TDDarACQvI3bhMfhcdRVei+VOUopSaUnblskr6t8yWnXT&#10;zfrVMLSlXm6zVJU4QlO12ry50+S+tlyfael73stPS/jH+0x4h/anh1Xwf8PWbwx8OVuRb6l4olYm&#10;61aAlQ0UMBUbUI8xmQsC6lFdotzxNneEfBejeB9JhsNHsY7WNI1R5cZlnIz80j9WPJ68AHCgKABo&#10;aVpVpoenQWFhAltaQLsjiToB/Uk8knkkkmu+8C/De58WL9ruJGs9NVsCQLlpsHkLnoOo3cjPY84/&#10;N8wzTEZzU+r4dNU+i6vzl0+Wy89z629LC0vZ01ywXTz7t9X+XRJHKJp9zJZSXghYWqNsMzcLu4+U&#10;E9W5ztHOMnoCa6X9j3ToLXwKkqxIss1pb3JIjVNjTl5pFUBV2rvboAOg9K9d8SeHdK/4Qu502Rl0&#10;3ToYtyyKu7ytp3BsdSc9e7ZPOTXzT+z/AHl9p3xO1HStCigbw9a3ghjCnb5cjr5l1CMNho03CQZx&#10;tdmQAhFC9OHwssA+W91eMn6+9DTrf300uqT6pHF7X61h6iWlvyPrW5tYbyExXEMc8RIJSRQy5BBB&#10;wfQgH8K5Gz+GdrH8VL/x3eahdahqMmnrpdhazBBBp1vuDyrGFAJaSRVZmYk/KqjAGK7Kivp1Jx0R&#10;85KMZNNrYy9S8K6LrFqttf6PYX1utwLtYbm2SRBOCSJQCCN+STu681DqWpaL8PfDbTypDpek2gCr&#10;FbQ7VXJwFVFHcnsPU+tVvEXxB0Xw3ObWa5N3qZO1NMsV8+6dtu4Dy15GRz82B71kaD4d1PxRq0Hi&#10;HxVbLavbndp2iiQSJan/AJ6yHo8p7dlH+1931KOEaiq+LvGnv2cvKN/xlZpdbuyfkV8YnN4fBWlV&#10;27xh5za7dI3UpdLK8kLJ438WK0tu9r4P06Rd0DTwfab7rxvQkRpuXqvJU8e4cui+PtLt2+z+JNL1&#10;uYnhdS04wAdO8TfXt/8AW7iij+0JL3YUoKPbki//ACZpy/8AJg/syL96dWbn355L/wAlTUP/ACU4&#10;b+yPiDq1rtuvEGkaFMr5DaXYNcb1x/EZm459B+NcX8bPhf4jh+GOvX3gZj4l+IEIWbTj4kdLqMr5&#10;sbSwpG4ES7kVwuV4LdV4I9topf2niIv93aC/upR+TaV2vVsP7Jw0l+9vN/3pOXzSb5U/NJH5z+LP&#10;hn8X/Gl94n+IcXwu1LwdYeIdY0mPVPBXh7WY7e/1S0iWdriWSdUG0vLJFltobG7I43HnrH9m342e&#10;Cfh3beGE+Htpq1z4z8N/8I5fNJdxMugSR6pPNHI7IzqyeTJGwIbIYAnlMP8ApzRWSxkkkklY3+ow&#10;bbb1Z+YWj+EfiB8DviR4a+DT6Naao+jeIbzxx4b1a5uxat4gaO1kWO1HJHmO4AYM+QCQQV257q5/&#10;Zc+J+g+GvC15ZeHFudU8K+FNBlhtft1u32rULTU5rye0HJ+YJMQG2lCQAGavrr4/fBDSfjz8P7jQ&#10;b53stSgYXek6tbtsn0+8TmOVGAyBnhgOoJxg4I5H9mr42az4ofUvh58RIF0z4qeGQF1CEDEWo25/&#10;1d5AQMMrAjIHQ84GcDX6xKUOeKV1v/mc7wsIz5Jt2ez/AE9Tyvwb8H/iJ4i8DLr2p+FF0DX9e+K9&#10;j4yn0Q3MTHT7COaHLSEsu9wsbMwGGbPCgnA9G+I3w71+8+O/jTxWvhf/AISLw5P8L5dES1aZFXUL&#10;z7VPJ9j27g3zowG7AHzdQa+haK4nWbd7HfHDxjHlufJ37Hf7O/jf4K+MtSvfFV1qOqRXvhfS7Y3m&#10;oahHdeRdIZDJaRAMWWKIMqrxt67SRwPp7xR4ksPB/h3Utc1SYQafp9u9zPJxwqgkgZ6k9AO5IFXr&#10;q8gsbdp7maO3gXG6SVwqjJwMk+5rwb9pz4naLL8K/EOmW13E8jIrfaZW2Q5jkEmxT1dj5eAFGDu4&#10;Nc9fFQdRe1dm7K3/AANzSNF0aMnTV7Jst6ppYmtbHxx8RrSXV9YuHA0TwYqh7axd8GOMpt/e3AwC&#10;8r5CtxGowu7V1jw/rWo2dvd+PfFk2j2V5/ow0rRv3SrJLtAiZgG80EBsg5A5w2M15L4d8ealr3xK&#10;l1M3Vu2p6eIxGde81bdIpQ5WcbTgJnzACOAVOQNoNb/xE+NF78NtUk1N5rnUbm7kW1hg03Uje2jy&#10;yj5EhhMa/MAM5ywG1uDX12GqRwNKEacoqtrzJuPOpWuqcefRPlabau27pOy1+MrUqmPrSjOnN03b&#10;ktGbjJP/AJeSUPekm/hi7LltK2unuvh3wT4b+H9rPPp9lb2CqjNNeTNlwgALbpGOQvygkZC8ZxXy&#10;H4/vF8ffHKF9TcXXhqSC6udMhuMeXdzK4Ql42+9ticFQwyBk44OPbPCvjK2+K00E3irV4LTTAAya&#10;LApS2mYDcrTS7jux/cOFJCEZ5B8Z+KWvw+J/G3hx9I1JtQ19dfkmvLCExhdMsUURKXj2jANvK4DE&#10;jcXTHKNnza1D65SrzlXUq8IycnKUrw0asnvzLq37qjom+a8foMtxTwuKw8MPQcaE7qPIo63+07aK&#10;Cve3xPVtLltLT+Ff/FK+Krjwbe3L6PcafN52k3xAE1tbsSqY3tkpE5aGRG4MezIyVI8z+InwB8U/&#10;Ej4/a7pv/CBCHWWltXtPFH9s/utOtkhtx9pi3ymVts5mkVQuTlUbIBx7D8cPAd94Z8M6R4uQTS6l&#10;YBtTY3L7nLYY3EDOYxt8yFmAByQ6gknZmu8+Ac0WteLPEeuG4huI4bK2t47lHG3yigxgj5SMQrz7&#10;e5rnyPE1vY4hVHzRhFyTttJuMWtekvac/lLm5ba3viLC0q1bCYmCtOrNRmr/AMsZTvp1XIo32a0l&#10;dKNvmXXvhb418E+INU1u70y+1Hx7rMev2mhWNpOojs73UromAlt3kI3lNczu27B3RocBdpr+HTrt&#10;x8WvEunWPwi1LWdUsbfVLC30q5uLImxE1jp+nWTzShjH5Sw2s6PsLH944Oetfdtn4g8R32qQQTeF&#10;hDpsj5N/HqkbbVDHa2wDJyApwDjDYPcV5/8AtMQ2ul6VoWp3n9oaV4bu9WtbLxhrWgRMNQXR0S4c&#10;RmSNTMIPtDxhzGdypLLtxuY10yqS9pGnJK7X8ya/Db0OKFCLpyqRk7J9YuL/APJt/XY+Prr4Y/EL&#10;QI9DRtJvr3VPCVxeeELu9hTT7LSjcf2U9roc/wB4XMsjfaY2M052oJAi4BGfUtc/ZL8fQ+JbLSdP&#10;1jV9U8PWt3Y2/wDbeoXVqtyum22nXCeVB5XltGTJdzxIMHYW8wk4DV0Pw90Xwzqnxg8b+FPAGq6r&#10;efB7x1oaWFhqVzeyzxxa9CjzqLGWclmRIUU7s8SDap+Q7fpD4WeJrvxj8PNB1fUIhDqVxbKLyNWV&#10;gtwuUlAK8ffVulXipzoqNSOv+YsLSp1pSpy066du34o+MNL8BeNvhPovhzw1q/w91O4t7vVPCkAu&#10;dLv7RreT7JGty9vt88OW+1+eu5hsAUOXIAJ9m/ZR+A3if4R61q1x4kkka1/seystJtBcpNBpsZmu&#10;pprSIjDMI99upkcZkZS2SCAv0lRXlzxMpxcbbnrU8HCnJST22MPxRoenag+majfXTae+lXK3MV2k&#10;ixEfwmNnI+4+QGUEZwBU9jrGneLNNnGnahvR0KNJbtslizkA4Iyp4JBI7ZrxH9qnxNqVh/Y2l2Ut&#10;xbrc3FrH9otkVjCZZ9jyNvDLwisqkqfmcDvx57a+BfH3w+0+w1XQtTl1jS2GVbV7k+bGuGUkXcKs&#10;yksyjbIjHhlBHQeJiMdV5bSa5I3STvfu7O1lq+r1d9Vpf6HD5bScXWUlGc399lZX+X9aGX4w0ex0&#10;X4yW8fhm8ma5u3kk1JmkDwzWUS7FZ03YDbyio6bcjeSCAVr7M0OO5h0XT47wsbtLeNZi7bm3hRuy&#10;e5znmvAP2e/hZqcmsX/ivxL5Mt1cSq0f2VpFiURcQxpu5KKTI5Py5eRhyARX0ZUYSMnabd0korzt&#10;rv1Svyx/uxVtzXMKsZONNa23YUUUV6R5AV4J8GPjR4A8I/DnR9L1jxpoOnaxNNcXCaVcajCL0ie6&#10;lkiAgDF2ZlkXAAJORiu6+NWuT2/hZPDelyKPEXiiQ6RYLyTGHU+fcEDnbDFvkzjGQgP3hXyP8Otd&#10;1bwGkU+n+EPB2paF4n1/W7fw/rayLJrdlJaC48iWaMxMpEUdkhJQkAFCSCcHsoUVUWv52PLxNd06&#10;iceifnvbp/W59XfEm+fWNf8Ah3p9nHviu9TXUhI4ZWCwhWxtxkZV2POMY5xzXiXxG0Lwi3in4sQf&#10;E3wV4l8TeNtTdf8AhBtW0rTLm88u2Fun2eKxmjHl2c0NwZXkLtHkkOxZStePN8ZvGPxS8F6z4+8P&#10;+LNUhXwtoA1O1sbM2326eVLbbfXI+0phLVblm3BRITHCiIFLtXY+Mv2iviDY6zeajofiPVL62bTd&#10;W+x79MsrfS7prWzS3VrZXBuZJBqLhjI22NlIRV619FWvRp0KUF8MXe/eUnJf+S8v9anzuHqRrVMR&#10;XqOylJW7WjFRf3S5v60Pd/BfiTx18F/Cejp8VL5fEOlmztkufEVpGXl0+58pRMt2FUBod+4LOBkY&#10;/eDndXo+s/Dnwn4yZb280q1u2mCyi6gYoZRjhi6EbgQfU549BXxp4k/aq+I2i+C4ru8uYbjX9S0z&#10;xDPeaBcafC1tpEllNHbCKWRVywjEdzK5f/WSPGiLtdVr6A8N6T4l/Z/8H6TcwQXniXwx9khbVtJ3&#10;BrrSZdi+dPagAb4chibcAbScx4XKDxk6+FkqlGbjN/ytr/I9l+wxUXSr0+emtbSSdvzv+aO9/wCF&#10;JeCfsgtv7Cj8vf5m7z5d+cYxv3bse2cd8VxnxE+HNxosdpq8Oo6jPFpZaSz1ZCJNQ0Qn7zqSP9It&#10;yPlkhkyNoBHTI9Y8M+J9J8ZaJa6xomoQanpl0geK5t33Kw9PYjoQeQeCAa06tZpiZvlxU3Ui91Jt&#10;/c3dxfmvndaBLJ8Hyc2EhGlLo4pL0ulZSXk/VWdmvKdD+L1z4V+x6b8RI7fTXmWNLTxRZkvpGpl8&#10;bSJMfuJDnOyTA4JVmAzWX8SP2tvAXw/+0wW943ibULcsssGkujxwsFLbZJmYRqxCvhcliUIAzxXn&#10;37S11qXgTwTqPhSzkRPDV5ewzyQsgJNlO5jkhDkKqKlw0ZIyCUk4kQ8183/Bz4VeHvEniLxCNVs7&#10;XUdI8PzxWGn6Fc4lhgka3R5Z5Im4Zm8xUBdQQY2+VCAiTjqNDL6EsbWvKnpZLd31Xp59mmtbG2X1&#10;cRjLUlo07Pumr39Vpo2tVZ26nuv7Ov7X+g6b4Vs9G1zSf7N0qCSYprGmXaX9unmSzShZEiG5AqrJ&#10;kgEAICdoYY+k/HHxW0XwZ8KdX8fxv/beiafYPqCtp0iP9oRRkbGzt59c18H/AB4+H+i+ENFHjfQt&#10;OtdL1SznhtrqG1twkWoW9xKtu8cqptywEpIcfMMYzzxxGvePZtB8G/EO0tI9QgsPEOi38V3byxyi&#10;GabEUkc7ABk8zYxy6YU7sYVSrtngFh82w6xdC8bO0k/lfX53N8SquWx9nN3stP8AP/gb+p9i6l8S&#10;1+J/xu03wz4Z+2xaje+EIL+7uWQqmiw3DLLmUH/lrJE6qqLz8wOV25re+Hv7UfgjXNP+KdjotjeW&#10;9p8LllS8DFClxDCs3zwtvO4Zt5Blsfwkn5uPj79hv4vWXwnl+JOoeMrDVr3xg2jQ64LyKwnmMunL&#10;Chy+1fkjiOwFiMDcQp458m+BXxcstPj8eWmnWmoavrHi34e65FrUcVuuP7S8y6nWbDOQ8a25G7jP&#10;XgnIr1cVL2tKNC6cYJbaff3stu2tt234GDiqNWeIt71Ru+t9OltNLvXu0o32SX3237d3g9fhT4J8&#10;djQtaax8Uau+jQ2gWLzbeZSylnO/BXKjkEnDdMjFdB4V/a88M+LPHWg+FrXR9WF5rOvazoNvPtia&#10;ISadGkksrEPnYyyLtwCeDnHU/lXHq2tS+DfCfg4aPLNB4Yvo/EskLy/u5o79NNEAPDZJLMcAdJ84&#10;O0ivZ/D+j/EXxF8W/BGn+GNX0zwd4lk8feMjZao8jXIt7gQ2rXKuHjIdSg2LkHcWO7FccsLSitrb&#10;/qd8MZVlK19NOx9s69+0N4C+KDX3gPW/DmoajpmpeMLnwFcxOUVJJ4YhI8h2yBhHuwoI54J7YqbX&#10;v2JvhzqV94btLLQbXT/DNhdz6jqFnDNOtze3Jh8q3c3Ik80CLc7AbuCRjHOfiHTvDfxQ/ty2srLx&#10;npE3i5fjFf239oy2KlG1MWyeZcsQCBGQCPK8rAOcEYxXqOi/HD4sWlw2ieL7XxX4/wBfsvFcvhfU&#10;b7wfq6WFnEwEZjfZDaA5IkfGSg/c/NtNT9XneMaD38/xCWKp2cq8b28vnb/gH1h4s+E/wn8CX2g+&#10;LrrwnYRapoEMdro8duGUAxhhCqwg7HdN77XZSybiQRXDaRpfwf0P+z28X6nod9qsK28GnaHaXBvE&#10;0qC2kV4LaOKLdnY2wkkYYqD82Cx7fwv+zL4TCrqPirS18R6zJI07DUrqe9hty2CyIJpH3A4G4tkt&#10;3zXqej+HdJ8OxPHpWmWemRvjclnbpEDjJGQoHqfzNTLErDwlRpu7e8u67Rvsu76+g44SpiqkMRUi&#10;opbRa2b6yS3fZfZ83t8u/E74X+BvjNpV1b6H8KvE99qNxHN9n1rEmlwjzbiS4abdPKm/dM7yAlGO&#10;XBGOK2fF37Pfi3xr4C1jQdK03wn8PobvTLyxhSGS51C5IuXSW4jlm/dqBPJFH5jhXfA4JI5+maK4&#10;Pbz0Sex6H1ODbcnv2SX/AAfxPANU8F678eviD4BvvGPwq0zwNoPg61uIp4Jb62vhqhkiEaWsSQ8C&#10;0jYCXEoBJSMeWPmr3fT9OtNJs4rOxtYbK0iGI4LeMRxoM5wFAwKsUVNWtKs7yOijQjRXuhVbU9Qh&#10;0jTbu+uSVt7WF55GUZIVVLHjvwKs1h+ONcg8OeEdU1G5sW1O3hhIe0VQRKGIXDZ428/McHAycHpT&#10;w9N1q0KaV+ZpW73fnoLE1VQoTqt2UU3d9LK99NfuPma51C2/4SjQXsZdakvtaS+0i7n1hSGkW5t1&#10;+yFpNxBUMYFzwG3IdudlfSXw3uFufh/4cdQQBp8Cc+qoFP6ivFJvC+latY+J7VtE1Hw5oDeGzLLH&#10;HJ5sL3KyGWKeK43kSOp2NGwOcqcYAwev+Bfji6sdJ0nwL4utf7E8YWlkjxRSnampQ7c+dDkDLDkP&#10;HjchB4xg19ln75oyULuN4vVp9HdaNrS8dFdJdT4HhuPs6idSybUlomusUt0nraWskm3fQ9frxbx9&#10;45tdL8R6t4hkvYLe10KE6ZaTXRTykun+a4mDFht2JsQ5BGWHbr6B8QPFE+g2FvY6bG0+vaq5tbCN&#10;MHY+OZmyD8kYO48HtnAJI+b/AI4aTZWev+FPBryq0JuYo7vcyl9Q8uGW7d2VyThpfL3AbuDt6Hj5&#10;GrJ4LBSrN2lVvFd1GzdSS/7dTiu93rofc0aUcyzCGF+xS9+fqtYR/wDb32tHuaH7Pvw7vfGnia88&#10;ZeILJrdJMR2sMsChobVX3RQOGyQ77vMkHP8ACpAwKd8Q9dvNB126+J2geONV8C6hqFp5V22kaXBq&#10;bX2nh2h0y2W1lRg13NctK8bKR+7Zgcj7vrmoaeNN+FumaFZMbS88QtDYecwAZGuOZpCcD/Vxea2e&#10;oEY9K81+LEYXTvBXj8aZqGo+HLLxpBqc1np9k9zJb6XDbXFrZSpEoZmRMwzYUZ/es3UA1OV0vY0n&#10;XkrSnZadLLZeisvXV6srN8TLF4jkT92Ovy6GT8H9Y0I69o/hu/0jUvBq+BY573VF8YTxNcz3VzIr&#10;i4knRvKkMkkqSb1IG8suBgV9Oza9pltdQW02o2kVzcBTDC86h5AxwpUE5OTwMda/Pb4rX3ib4mfG&#10;TUfEs3he4sPD0iSw6Zpmo+E5NXmvZjbQx2kd3amRBEZh9qaNpCFjDDeFb5gf8JBo2neNPAl3quga&#10;9rkPhfUtI8N6drUXh24uDNHpNlePc/ZLhQUkklvVKFUYllgYnKqCPfzCk6nsYPTlgtP8Xv8Az1lv&#10;19LI+Zyyt7L29RJPmnLXyj7iv20jt0fnc/QePxFpU11LbJqdm9zE2ySFbhC6NuCYIzkHcQv1IHWp&#10;JNa06E4e/tUPPDTKOjiM9+zkL9TjrXwSvwM8d+H9c8Hjw34PWx8SXw0KTVtY+xMsEV4017fXtzM/&#10;Ik8iQ2qDexLbAnIIFZXhHw3rvw+sbTQ9b8F+PtTt7n/hH3lu7Xw/eXchtU1e71O882SMHMx82FXB&#10;w2RtGBnHk/VYdJHtfXal7OB9tfFDxJpsen6Jp/2yD7XqWuWllbskqlklSZWYgZzlQhBA5BYV1ete&#10;G9O8RNp51G1FydPu0vrbczDy50BCvwRnG48HIr82tN8I6x8cPF1rfy2OsJFqk8s2kQXPheS5iL3W&#10;qXUt7cxXZkWKzlgURB2fcw2oqK21RX6UaNeX97bzPqGnjTZFmZI4xOJS8Y6OSAAM88c4GPoNcVD2&#10;VGFOL+G7fe7tt30S2MsHU+sVqlWS0lZLTSyvv2d29/KxforB8aeKG8I6XFfC0W7jMwjkUziIqpVj&#10;lcg7jkAbR65JABNZtt8WvDU6FnvJLc8fLJA5PKg/wg9CSPqD2wT4VWtSotKpNJvzX9L5nvQjOpfk&#10;i3byf9P5Gxb6NLpuvPdWSwraXgZ7zzZJWk8wfcMYJKqOWzgDt17S+JtYGgaBfagSoaGIlN6kqXPC&#10;Agc4LED8a46x+J2i6h4guZrq5lsILPMds6zSsl2pXLM0WzCkEADOW6/jznxg8eQ69o0mj6HcMLhb&#10;lPMuWGYHQA7sYOXwSCARglevQ1OKxdHlS9tG7Vr3ul2vy82yteyutrXIw9KaUpKnKyb0tZvvZPl3&#10;d7X0e97M8h155de1SGyfE6FxdXcsw8zJV1ZVOR1Y/NncCCoOCM1Y0mz8UfEbxhdeD/AWn2l5rVpB&#10;HdX+papIy6dpsb7tgmaPLmV9vyRgZIO7IVSatWtrHZw+XGD1yzMcsxPUk9zXuv7A+lQx/s82viFZ&#10;Ge78VatqGtXYz8iyNcNCqxjGQvlwR8MSc55xgDz8rwuGzKo4pXo0dk9HKUt5NX0vy7apRUU23q/W&#10;TqYGhUxtdJ1ZtK3SO9o9LqKu+l5NvRe6dD8Af2ZbP4L3V3rOp+IL7xj4uuBPCdZuzJCkdtK0TtBH&#10;bCVokG+FG3KoPboMV7XRRX36SWkUkvJJfgj5OtWqYifPVld/1t2XZLRdAooopmIUUUUAFFFFABRR&#10;RQAUUUUAFFFFABRRRQAUUUUAFFFFABRRRQAUUUUAFFFFABXx1+338LdSt5vDHxk8N2Vxe6h4Yza6&#10;3Bbqzl9MO9/NI34CxFpQSsbMFuGc4EXH2LWL408I6b488LaloGr28NzYX0Rjdbi1huVVgQUkEcyP&#10;GzIwV13oy7lBIPSlJKScZK6ejXdPdfPY9HL8U8HiY1emz9Ho/wANvM+ANM0XTL/xB/wl9tJJPcX2&#10;mw2kTMcIsAd5QVUgEFjIN2f7icDBzJ8G/gLN4q1zVle6vvDNj4c8JweC9C1S1lhkv5IJHkkubnJV&#10;kRmU+SDtDYMhwuVNcx8Ipho6eJvBEpjW78Iazd6SY1uDcMIUnkWMtLsQSHKuoYRx5CA7Fzz7f8K9&#10;YGkeMbUOVWK7U2rMykn5sFcY7lgo9ME/WvyujWq5TmMsO37ui17fZfbZ9rau3c+tzHAU6kXFrWN3&#10;6/8AD7/cXvGf7JPhjxLI1xpmqal4avtsVvHcWSwS+VZpYyWLWirLG4MbQyvneGYNhgRjFeVeF/2Y&#10;/BGs+IdS8N+ONT1qLxZpANnZ3lxqMaf2nZS2sVnbXEaspDusVsqkHcFlMjYyyhfsavmX4mWHg3w7&#10;8XPG2r/Fv4bal8RtH1jSrSz8KPb6V/akcLqkgnsYkAza3EkhEizEqGB++nl8/fYV1a0/ZRl/mfD4&#10;unRoxVRxVr69jW8Yfs3+FLCx8Ty6/wCNtdsPDWpveva6bFNDFFp815Ks900OIi0ru6NtWQOEV5Aq&#10;/MTXll78CF13xNeQ6n8QPF51PxHq9zCt5dwwWUk2nXFpaQXEczNbBWk22iRr5QjwHAHLGvZ/gr4K&#10;13RfBPhiXxndTXviOy06O3SC5mE/9nrtGYvMHEkoGFebktt4OOvSfEbTYtS8F6qZCySWsLXcMseA&#10;8ckYLqynHB4xkc4J9a+/wOTUoqKrzbm/Syvtpa7t11V9vN/C47NK8lOdCCjFdHrJpb63sr6paO2+&#10;+i5/VdFbwv8AEa00/wAD6PYzi10NbA2MDeVHY/vNyPLxjBGPlzvYAnjIJs/EbwPNp/g3xx4o1ia1&#10;1LUbbwzeQW0VtalEjxDI5YBmYl8kqCCOM+vHffDzS9P0/wAKafcWEUi/2hDHeTTTsXmnkdAxeRiT&#10;ljnnt6Vw/wAaviTor+AfG+ikXjiTS7zTmv47VntVumgkAty4B/ed8YI688GvCrZhj8RB4HBxbjCL&#10;Unb3mr6t7216Lpo2z1YZfgMKvr2Nmk6j5oq9oxbWiW19Or0vqlE9C8CxrF4J8PIihEXTrcKqjAAE&#10;S8CovHv9kr4VvTrdjJqOn/IrWsKF5JGZwqBACDuLMAMEdetcd4R8U+K9c8H6Evh3w9Db2bafAYtT&#10;1uYxo4CAHEC/vMNjKk4yDnFUrn4a+NNS177ZqWp6TqaLcpdRS3D3Q8lkX5AsCOseFOeuT8zEk5Ir&#10;jweApRxCqYuvGmou+jvLR9OW/K/V8yfRnoYzMatTDeyweHlUcla7jaOq681uZei5WvtIy9Na60e6&#10;8J69rVw2nSpfyWaTXsirKbF43ZFumwAXG0emN2SNxNeC/tIX1x4m/aU0rxJ4dsU8SDS4bHwxp5V/&#10;OtRfXkOoy+ayrw8cbCzaUbuEB7Zr3vxB4g1bWZrfwbcWlrZeIri+jt5kMH2qFrYLva5jDgKVyMhW&#10;JIAPQ9Oxtvgzprwi31PUb/UbELsGno62trjduBMcIQFt2Tn/AAr7DNZ4OjWpYyvU5Z291RXN7t21&#10;JbLd6O/Q+Oyuni69KtgsLT5oXXM5Pl96yTi93slzLl62PzgtdAnn8Jr4H/tHTP7PZZdQ8Mwahe3s&#10;dzJc3GpXIXUIFhjIu3jS2hDGU7Y0MjcBmJd4s8QeO9Y8LzfEwavbve+IYdUvbm8sNQurOGGFLm10&#10;qIELI0G0s0zBkCuVDsXULkfqtDY21vHbpFbxRpbrshVEAES4xhfQYGMCvN/hvGPCfxM8d+EwNlrc&#10;SxeI7BSM/u7gFJ1BAwAJoXIU8/vO4r4N5g+dzpxt6f183rufb/2WlCNOrLmv+f8AWi20Pimw+Ovx&#10;M+J2i+INVsrjT5tU0rwrqNtcWU4nt4yt5dw28F3ZNEn+lFhEdhwApZvm54m8Qa54/wBclvIbHVdX&#10;0vQJ77xBZaM0006tqUwaDS4riVlJKxL9ohRQOS5nfqFr69/aq0Wdvg/rniPRrJm8XeH4Pt2k6hbR&#10;7rm0dWUu6AKS4CbmMZBV9uCOhHO+DvEGl+H/AIzeENA8CfFe++LWj65pV7ea6l3qdvqQ04xCIw3Y&#10;kiAMHmO5j8n7h3ZVV2HO8sXUxfNiJq7X6LyVkZRwMMLJYeMnbo9W9X1u7v8AGysfH3jLxL8ULO41&#10;+CGfUrrxbeaVrFhrN/NeyGK2lW5SGQxoMAfJbHyFXpHMXG51Jb768B/CFNE8JXOka0tpO00vmR/Z&#10;NzeQdiKWWR/m3N5ase2eMY4rU1R4NT+L+hWjowm0vS7m/V+x810hAHPUAP19RXb1WZY2pVwtPDTX&#10;uzjFyVtNG1G3ySbe7ZOVZfTp4uriU7unOSi+vvJOV/m2ktkkj5g+K3w9vvCl5opbF7YtfIVugCoz&#10;scFSvPPPTPIyc8EVi6wjSaRfIrmNmgcB1IBU7TzyD/I/Q17v8RoF1jxp4H0W4VXsbqe7nmRs/MY4&#10;eBweOHbnqOCK4u4+GdpqHjtPDltcz3lrblLvUZGTakUJJK25KnJkk+XkFcKCQG5C/MTyOcpYGNH3&#10;aUeapJ3+Fc9m/X3LR6t2R7LzSEXjpTXNUk404r+aXIml6e/eXZJs0fhX8K5pLOx1HXoWESwxvFaz&#10;NuaUlQd0nJ4/2TyTnPHB9jhhS3hSKJFjiRQqogwqgcAAdhTqKinQpUZSlSjbmbf39PRdD1VKbhGE&#10;5X5Ul93X5mV4q0T/AISPw9facH2PMnyNnADghlzweMgZ46Zr5N8Pah4p+BvizU9KstFv9QtpvPnS&#10;ZXgZ7dpZA0kTea67sOxlWTcchsYYKS32PWVq3hXStaS5+02Fu086FGufJQyjK4BDEHkDoe2BXLic&#10;PKo+ena/nfpttZpr12bTO7DYn2KcJK8Wee/Bj40D4iaHfajqSf2akKSzeXcReXJEscjpMJAGZRsK&#10;gYzn1yc1rab/AGx8Th9tuJrjQvC+8/Zra2cpc6jHniSR8Bo42A4VcEhjzjaT8b/GDxBr/wAC/wDh&#10;MJ7bSt1pIyXkxjiDra3REa/6RGSVkhPlpNwMOQQeWVj2fwr/AGpNWTxZqdpoXiHXvjxaXrWdhp0C&#10;WVnpzrftFdT3Pz+XEgiSOGEZLEAscZr6bBUpYXCqolepP3le94Rdmlqrc+u76WlHV3XzeZyhiMXy&#10;p2w+2jXvS2a0d+WLVmt2/iXLZS+wNA8JaN4Wh8vSdMtrEbQjPFGN7gdNz/eb8Sa1q+d9J/bV8La1&#10;eeFxaaTenTdSOnw6lfzXEEa6Tc3oxb28kbPvkYMU8woNsayIxJyQOf0v/goB4YurCS5vvDWo6SjL&#10;p81vNcXtq0EkN27hJXkWQiIKsTuyuA4CnKjBrjrRrzbq1m2+rbu/82dFCphqajSoWS6JLT8ND6or&#10;nL74i+G9PmEcurQsxXdmANKv5oCM8dOtfHV/+2NrXxYtpY/CdpdHT5Z7WAXM1v5UMoubxrKHyYgw&#10;lmEkiS/K7RgY5IPyjlri+0O6W8g8QPr/AIgFnNMddaa+S1Wwigu3szJ9lWaNHBlhmZIkDSlYmZhk&#10;LnzI/WKs+WELa66Jy6dOaKWj2lJN6aHs8uFow9piKtk9ra/ofYerftE+ENDZBqFxLZCQsI2uGiiE&#10;mMZK7pBnqPzFbFj8YPDt5v8ANluLHbjHnwk7uvTZu6e+OtcdpH7Kvg3T47mOayszHMqoVs9PhgDK&#10;CDhgVbcMqmPTaPbHn3xS+Bfw4+GPhtNW1rUtB0JYp42tmZY9LZ5AQo2yLIpJUHOBn7o9ARyc+IjF&#10;SlfS9/di/Sy50/8AyZ/odfJgXpzM+mNG8Qad4gtzNp13HdIv3gpwy8kDcp5GcHGRzitCvin4IftP&#10;eGfhvod9pura0msahbu0L3MjSKZY4p2jicNsYSFkkib5Sxwckty1egWP7YVv4iuo10K1+3JN80ar&#10;p9ydqYYhmdgi4+UjPqMdQa9CnHEy9x0pSabV1GXLo97tJJNWevRq5xYulHC805ySgura/pv0Ppav&#10;B/2nPgrqvi4aN8Q/Akv2H4n+ECZ9NlU4F/b5zLZS+qupbGehYjgOTXMap8avGf2C4KySpGylFcxx&#10;h8kYGFVd2ef4Tn0IrH1K/wDHV1pmnzakJdTjurpba3fEpQu7lRt3sQSAOcEk7Tgdq9GjhsVzx5eR&#10;OV7XqQd7WurQlNqyeqaX3nzWIzLCck01NqNm7U5q19neSinqtGm0/Q9t+C/x48PfGP4a6f4rgnTS&#10;ndvst/Y3riOSyvF4kgbdjkEHHqMHA6DL8fftAWGiwSWmio11fyoRDNIpVNxKhcAgnOWI+YDkcBul&#10;fJ3jH4e+IvgZ8XNC8Q6g7aT4L8d3cem6k6ny47O/ZT5ExVc7N4CqxKg/KxOTX1p4H+AGnaCpfVNl&#10;w6/KkVu7BCuP4mwD1xwuB8vfOBjWhRg+bmc09lFNJ+s5JOKv2g5NWty3utadbGVl7OMFBreUmm16&#10;Qi2m7d5KKfSWx5nb6T44+I14LtmmkZ2dN4TcqjJYKWb5VwDwAQPm6dBT/FX7Py+HPhZ4v1bXtQEj&#10;W+g3EjIXMjM62z/eY85yEHVycYBzyfp+1tILG3WC2hjt4FztjiQKoycnAHua81+Mki+MLrRfhzbs&#10;zT67Kt1qTRnm202B1eV2/u+YwSFcjkyN/dOJp1ayTjTapxe6prl07OWtSX/b03fr1CtgaHLz1b1Z&#10;rZzblrsmo/BF/wCGKsfPvxs8P618L7Xw74gsLK/1HWNbNtpMOn29o1ybl5AZDE0HmR4ljAlYMWA2&#10;iQHrmPt/gJ8FbjVEfxL4rt9YsNYuCbea31yOKO8kijIyiLCxSGAuFbCklupOcNXefFaGa4+M/wAJ&#10;5JYJ/wCx9HGsa7eXaxM8UXlWYt0D4BAJ+2My9z5ZxXy38UPBDa1oviX4nz+Hp9Mvb7RfE/iF9QvL&#10;N7adoUubOHS4HkOCjNbxNKsZyRu6DJqaeX0qkOV/a/K+kb78qtttsnokelVzXE0U4Rs0tOz2Wt/m&#10;e8/FT4C6nteXw5dX4jkj2M9nIiXIzhSMlSCcE7W2nbkkgbQ1Y1ho/h74T/CS/wDF0FmuszR3scVv&#10;orXJQz6jcTRwIl3LNlt5lkiDs2cImfnXArzvWvAGra34h8B3fiDwxrMlxrGonUfiA1kjxxJFqs8B&#10;g0rb5Z82GN7a2WYLwkcDBjmeuX+Fvwz1ObXrHxP8TvDaxeGda0i+GoaDq0DoII7/AFHer5Iz9qIi&#10;eZlX51RYz8rAtXp0MspYqEMPK8mmuVd+0Xrqv5L/AA3stGuXw6+aVsE51INQpyu5+T/n20f83R2v&#10;o783vXxW8aePfBeoWvg34jWXhufUNUsn1bStR8NNceWPIMcc8TxynduDXCFWGVKbyQpWup/ZW8GW&#10;ng/wTcRaeNtk7RooZ2Zi4Uszc8AHzBgDA68CuMm+DejaZ8U9Ga11jU/Eg8S+HbizsNW8QatNqU1u&#10;1vLHKsKPIxZIXjkkyq5yyBiMjJq6Vf8Aij4O6hJGgmFqpYyw3ClnZQ5I+8cMgIYAr2PykAYrkrU4&#10;Tn7OguWbkmk3bn0ceW705k9VGTV7+7dqxrDEVKL9tXblSUWm173I7qXM0tbOLtzJO1tbJ3PqdEWN&#10;FRFCoowFUYAHpS1w/hP4xeG/E2k/a5tSs9JlWRo2t7y6SNuP4hu2kqc9cDv1612dreQX9tHcW00d&#10;xbyDcksThkYeoI4IrKdCtSSlVg437pr80j06WJoV9KNSMvRp/kcP8YJJdN07wvrdvt+06T4m0uaP&#10;dkf665W1YDHqly4PqCR3zSfCdY9PvviDoturJaaT4svoYY2z8qyiO6IGecbrlv6ZGCYvjqZP+EN0&#10;3Y2F/wCEi0TeNpOV/tO246cc49On4VZ+GcaR+IPiayqql/F94zEDG4+VAMn14AH4V2f8wf8A29/k&#10;cX/Md8v8zuqK+Ev2wvHXhtfi34zsvEHifxPoVzo3hGzGgpoV5cW8P9qTTXJV5XjIjjzm3GZiowpw&#10;RivcPC/7R15D4t0Xw3quhi40k3F5oNx4qXUELSanY2jzXZFoE3+TmCdRLkEvGRsAwTg8PLlUo69T&#10;oWLhzuEtLO39djr/AI0fBlPirbQhbt7aVNg4neHaUcyRyKyDO5XwQCCCQPTnxIy/E/4N6pGhgk1q&#10;2lkVfORo7a52/OSzKf3E+1WjHy7MEnjNbvg/9tSTUJYh4v8ABUfg2KY2dysza5FdolhPZXd4bqQr&#10;GuzZFajMfJJmQDnipbH9tHw54g8H+ItX1LwzJbabpnhSDxS1veXMbtcLNNIkMAXGNx2Rc54aULg4&#10;yfOq5ZUleUFrvrtd9U01JfJpPqmenRzinTj7OTTj2sR3H7QPje4dWTw7qtsO6xjTyOWz/FOegbH0&#10;TueTlQ/H/wCKDTqJfDV0kJCgut1YswORv444A3YOcnC5C5O3pW/aS8IaDoaa3feE7XSoo9cbSJWS&#10;SAtEIdLGozzjCjIjKtGFHJZVPG4AO0X9pafVNP1DTNd+HsGk3NsdNaLTDqcdzE1pdwzzQu5WLaki&#10;/ZZFaLDbWUDd3rKnl+LSbkk/V1N7+VRenU1eb4Ff8u1+P+Rmp+0p4v0e1knu/CeqXkYC53Q2srjk&#10;dEhuNxPzYPBxszx1Msn7YH9mW8d7qulXNhYqokuHn0a9jEXIGxnwVDHkAjcMgdcrnlvE3ij/AISz&#10;xRJqsOjDw9aQ26WlvZxhMkn55ZSYzghmKrggECHP8XHH6lq0l1rV3JcPJNpOiRLcyRRl2MtztZwp&#10;AYZ8tRG4TBBaRD/Dg9lPKcT7OLqSs79G18veUvv/AA7+fPPMC5NKj9z/AMzvPA37Q2h6t8RL/wAU&#10;aysY8SXYbStN0m7uPs76ZbI4JgClcPNIxV2bqSNi5EZq9r3w/wDCfguKXUPhj4ds/CHjXXLU2VlD&#10;/Y8E0skcnL3BZX8xVIJAxIuWTOCFY1l/FLw2fDM3w3ttSTzbzKXd/vQEeeLW7YnGMDayrjGOVB69&#10;fbvgv4Xm/suPxPq5abVb+FEtxIBi2tVGI1TA43KASe4xnnJPp5XNU5VsTXTdOOnK2neTcrRTUYvl&#10;STcna6Vkmm7nnZzShUWGwuCvGpUvJyerjFaOT/vN2UVte7aajY53wX+yT8PdL8D+FNH1/wAM6frl&#10;zoWJYJLpNwR8JlDziRf3aZDZVmXcVya6S1/Zp+F1l4iudeg8EaTHq1xcfapLnyiSZN4ckDOAN6h9&#10;oG3dk4ySa9LormrYqtWqSqTlq/6+7yOmhg6GHpRpQgrR+b+b6vuzi5Pgv4FkvtavG8LaabvWUlj1&#10;CbyQGuFldXlDH/bZEZsfeKKTnArtKKK5nKUt2dcYRj8Kseea98HbZ9avNf8ACmrXfgrxFeMXubrT&#10;1WS2vGxjdcWz5jkIyTuG18k/NycwL/wuC0QRY8E6mVOPtDPd2pcYHJjCyYPXo1elUUczMnRje8W1&#10;6Hz58WPBfjjxFaaXqninWdD0vSrG68m5j0W08yX7PcMIpD5l1ujyAUx+66knK7eflr42+FbP4A/F&#10;XUf+FVXB0xtP02zttRs9Xaa9ttVlZJvKVmzvEifulXYc/M2QEV6/QD4o6fDqnw78RQzgsi2Uk4wc&#10;fNGPMX/x5RX58ftAC+0HxVrl7rcEyWfiDUotRiuo4pjBc2c218KQUCny0RDHvyxilLYxEV+mw9Ol&#10;jMHGFdXS542e32XH8XJ2+aPnZL6rj6jg7NxjJO+vN70X+Ch91jjPF2teK/GfivRJPFeuaTo8GlzR&#10;6jYWdtGIoDOGCBpfNZm3o0oUtjavlzEAlGU+vfs2+BdJ/aK1bxBYao9/baTDo81vewwyBS73KiMM&#10;jksWKn7XgtkfMGOXeQt03wn+BeseHfgbZ/Em2v7+91Pzo/FNp4fvkinT7OiIscYdkWQE2iuCoYAm&#10;RflBUV7h+0VNDa/DF/il4VtdQ1DxRpFpFcaTdaHGZJ7qCWSM+U8fHmwEMHZD0ALLhq5lXpYeDweE&#10;ioxb/r8ev67d7dSrz1Kuq0dn1X/At/W54f488HfCNvix8SrDxRea14ei8GeELW0mvbCZIkm0uW0E&#10;BgPDb2yY9q7R85GM5xW78XtS+Ctv8E/hB4y8W2niXw7oMVp/YmhW8JSG/Szu7JoHScKxxGYFyWVs&#10;jK45bB+K/iZ8UL/xV8fm8ReONGu9M8M30ml6h4q8ONmMmGK4CiBwUDNt3fdwGYA9/mH0F/wUw8be&#10;GfEnibwT4d1XXGttJh8Oanr9uLeN5VvLqWIx2A+ToDJG2HPABbPBrXEKcq0IyeyS0/uxS+99Ty8F&#10;Kn9XnKC0bb7v3pOX4XPVdW+APwX0z4mXnw8uB4nTWl8Habq000Vwvk/YNOnSKI7wMiUtCu7AAI6b&#10;Sah8JyfBbw7N8KviJp2neJ3k8Q65rus6DDMIwIJ7qA/ajKhYARhLcCMAsQSpyeSOd+GPi+T4j/Hf&#10;Qdfw0l1qPwDV5VHzEzfb9sgGM5+cN7/Q8VxmgRtH8C/2TcoUDSauwyu3I+z3PP3R784/Fup5YxlJ&#10;xjJve34M7ako005witr/AIo67xh4U+AfxI8P+AE1G68YWa/FjxVceI9NjgmiW4ivZUWNzLw3lxBt&#10;qgLuwz9doytP9i34z/BDSfHVp4K8H6fr+nfbnkXRJtatlPny+XunkeRXI81goQEKoCxhc88+B/B1&#10;tV8deIvgB4oUyQ6XoGv6b4Q0y32s8bOqvdXlwUbjdulRcqekeeMLjp/2f9G+KvxI+DfwztbTwrFp&#10;PgTwUuta3a+KTOHku5x9p2IsQbIxNIUxj5tpII2nPVHmpQlHm+JW36P/AIa3pdbHLJRrSjUcNYu9&#10;u7S/S9152e6PsnwD+3R8LviP8Vh4E0i61H7XPPLa2Orz2yrp2oTRqGaOGUOSTg8blUNkYJ3Lu9Q+&#10;D3xY0X43/DvS/Gfh6O8i0jUTKIVvohHL+7leJsgEj7yHoT+eRXz38DdP+FEf7Mf7PY8YLYxy/wBo&#10;2U/h/wAt5VZtaMjlSPJOSfMLbg/ybsb+cV4l+x38W/in8Ifh38Hv7S03Q734R+Kdebw5ZNASuoxX&#10;VxdTgSOc4wJUk7H5Bjg4NeXKhGSlyaW79d9j2oYiceVz1v26bbn1no/7YXgTxB4Z8DaxpkGsXp8Z&#10;6tJpGj6fHaKLqZ43KSTFC4AhQhdz5+UOMgc4L79sTwFpnw/03xfcpqsWn6l4hfw3aW5t0NxLcrK0&#10;bOFEmBENjNuJzjHG4hT8Y/8ABPy+fQfjT4cfxpptxDa6rpmpWXge+vJVaJWS7ke7RBuP7xi0il+p&#10;xt5DCvM2bUviB4eCLK8Hh/4eeJg7Rqceff6jqxAyO6rBCfcFv9o56PqtPmcexxPG1VBS73/Cx9ge&#10;Kvjlcafruo/Eb/haOqWHwvsfGMeizeHF0iJ72a9gUpJawTebhraQ5mJPzYUgAY5+y6/HT4iXd941&#10;sPiDpsDbNE8G+NL7Wbu4jYeXc319qcVtBGAQTgQw3DjBPfk4wP2LrDFw5OX5nVgajm5X8v1CvOfj&#10;heSN4d0/SLSe0XUdTv4IoILtSwlxIp4XBUgMY87xtxnvivRq8k+LWp67N4ltrfwxYzPrWlWbXq3U&#10;NxGGEUhKyILd1/fD92vK5wxUdcZ7sjpupj6ctPd11aSVtrt9Oa193bZNnBxDVVPLakdfe933U3Jp&#10;72S68t7bK+7SMTw74fe81a18HvarYWplN7qNnb35urSSG3kKgxBtxUSTEh0J3DyhnB4rr/jNH4a8&#10;QaVD4Z1fSzr2rXpEmn6fbMY7mOQH5ZklHMG0gnzMjhW6gMK4r4c2fiG88Sa+dDvldLyK2nl16/iB&#10;MPmxmZ0SBTt3l5ScZ2rtOclhmp4n8eeJ/g/8TLDwn4d+Hdj4ibXLW5vo/EWr+Kvs006W0cBnafdb&#10;PsCmZAAGIPJwvNe9m6pRxS9rLnaSkoptXbSbcm9V0Vviaj9nSR81kvtZ4NqjHkUm4uTSdoxbSjBR&#10;VpdWnbkTl9rWJ0XgGTU/hz4yh0jx3djV9X1qNYdJ8UMfkmCLuawZcDy5FwzhgAJgCxw4K1mftNfD&#10;GTX9Mttc0spDqtrdRXMc04d40nj4jZlXGEZd0Tc9HGBnms/4+fHz4T6p8F9SvZPEth4gsJtQj0u0&#10;n0W8t5Hh1Hl4nEjuI02bDJvZgNqnG7IB3/hP+0D4X+IOh6H4f8Vaz4ftvHd2Gt7nQBfxT/aJYzkS&#10;xDAEkcihZUZQVIb5S20mvh8ZTrYmKqSb5lt5W207W09NOp97l9all9T2dNq2/rfe/dt6+fU8mX46&#10;ND4LvX8RaNrWk3dvZy6HYeZp08qwmUBr+YToGjfyoNqoV5wx4AIz9C/Dn4reHPGGm2kWnTW9tH5a&#10;pbrHOskEig7FWKQHDEYAxwfTODXlngDxn8PfF+t2mktrOktFbzai02nQ3yI0F/d6mUit3RCGEvlw&#10;xqqnr82OBWP4g+B0dxNN4q+HOqxzRzyzQz3OnwpNDPJHcFJFnhUjzmV0dPMQqw+fkCscf7XDRp06&#10;a5YQS7tfPRyXk1zea6noYF4PGSqVH7s5vvdf1/wx698Of+SmfEf/AK72n/oMld3b+H9LtY7OOHTb&#10;OGOylae1SOBFEEjB1Z0AHysRJICRyQ7epr5K+Fn7Q7eCviNq+leLNNe01LVpYERvtXnrPjdtaOQg&#10;Ekgt8rKpOByDxX1Ha/EPw1dzQxJrdmkswykc0ojZvm2gYbByT0HU17OYSeIxEHTTd6dNrztTgm13&#10;Sel1dHgZfSeBw0o4iytUq9VbWrNrXz/rVF7XNak0WOJo9LvtUaQkbLFEYrjudzKMfjWD8SNWul8C&#10;ulk32HU9VaGxtY7g7XEkzKpXg8MFLnIPG3PatHVvD08eoPquhx6bbaxMBHcXV7A8heMAYHyuv91f&#10;yql448N6j4g0LSng8mXV9NvbbUEjyY4ZZIz8y5OSFIZiOp4FGD9hGvQlNqyd3e/430tf8L3Jx31i&#10;eHxEYJ3cbK1vvjbXmtrZ9bWuX/8AhG4dD8IQ6JoQXSoreJLe0aK3WUQYICvsOAcH5jn3NWdPin8P&#10;6Vcy6rq0upiLdM1zNCiFECgkbY1AIGCemea1a85+N3iS20rw9bac93DDcahOqCKQgF1HPHvuC+55&#10;x3rxsRip08PN2vu9le/ra/4nsUsPT9rFp22W7St6Xt+B5n4s8WXni7Ujc3J8uJMiG3U5WJf6k9z3&#10;9gABiUqq0jBVBZmOAoGSTW38Dv2XR8dvBaePvFXiXxd4cGsXLz6PpujagbNE04YWB5YnjbLybWly&#10;CVKyJj0r4bLcsr5zVnJzStu3fr6H19SpRwtPmm7RWn37fkzDoqn8XvhJefsy/ELwqlvr+v8AiTwP&#10;4kjOnNda9cfapbPUVYmMF0hVVWRSFUE5Zg5PCVmeKrjWLuTSPDnhjY3ivxFeppum74zIsLNzJcOo&#10;BPlxRh5GbawG0ZBFPFZJiMNi6eEj7znaz6ef3a38tTopyhViqlOV4vr6b37W6m3cTx2tvLNLKkMU&#10;al3kkICooGSST0Ar3/8AYJG39kzwGnP7tb2M5xnK31wOxI7etTeAP2Ifg/4J0jTYrnwVpOv6rbxw&#10;m61HUoGuPtc6RPG8pjld1UOZHYxjK7th5MaFfWPCPw58J/D8XI8L+GNG8Ni6CCf+yNPitfNClim/&#10;y1G7G98Z6bm9TX6PleVxymNSEanPzNa2ttfpd9+/yPlcxzDD4mi6NK+6eqS2uu77nRUUUV7R8yFF&#10;FFABRRRQAUUUUAFFFFABRRRQAUUUUAFFFFABRRRQAUUUUAFFFFABRRRQAUUUUAcn8Rfip4U+Euna&#10;ZqHi/WodCsNR1CLTLe6uVfyvtEgZlV2AIjXCOS74RQvLCtrw74k0jxdo9vq2hapZa1pVxu8m+064&#10;SeCXaxVtroSpwysDg8EEdq+bP2vrqLxN4i0fwhfWhuNIXT5b25jkYtDOZWMShlxgMgRyrZyN5xjG&#10;T82ab8IbfwrcanceD/E/inwRLfqvmx6BrEttDI6htjSgHdJhmY4L8B3AK5G3zcdmWCy+rGhXqWk4&#10;qT0ulduybV3e1pbbNHsZbhKWY0JzfNBxk4p7qSSV3bRqzbW7u4vudb8WdMt7P9tLx7dRavDdzX1h&#10;G89hEQGtDFbaYqBwXDbmEjNkR7Nu0LI7CZIdjTr6TTNQtbyIK0tvKsqhwSpKkEZ9uK5fwz4H07wp&#10;LPLbPPcSSGQRtcFAttG8jStDBHGiRwxeY7v5cSKu5ycdAO78J+E7zxdqQtrYeXEmDNcMMrEv9Sew&#10;7+wBI/Mc2xUcxxynhbvRJfL+uvqfbScKdOMW9IpK/eyt/W/qz2vxt4zbwvHZ2tnZNqetagXWzsw4&#10;jV9i7nZnPACjt1JIA7kc/pOi6jdaiNZ8SXEF7q6Bo7eO2BFtZoeoiB53N/E55xheg5j1+dofjTaL&#10;LIUhl0JkhV2wryefuYL6ttAJxzgCujr+i8pwdHC4SnVhH35q7l11b0XZW0dtXrd20X8/5jiauMxd&#10;WFST5KcrKPS6Sd33d9VfRK1lfVlFMnnjtYZJppFihjUu8kjBVVQMkknoAK808SfETQdWvLm01HW7&#10;fR/CtmglvrqR2V9RG8r5EG35mUsCpKZZui8dfYdoU5Vp6Rirt2v/AE/621PNnVUZRpK3PJ2Svb/h&#10;l3f5uyM3wfJ8RtS8I+G7XQf3WjtBKhu0njDBvPkUFy6llCfL8qA5UHBycK64uvhFoP2qHWPEFhq/&#10;ih0kNzPpMct20ckgf5hbw+YqsOWA28EZAXgDqNP8G6v8WWiufFNpceG/BEcajT/CEMphluEA+V77&#10;y8bRjbi3U7RjD7jwPS9M0fRvB2kNBp1lY6HpcCmRo7WJLeCMAcsQoCgADr6Cvz/GZ7VxEpLDRVJS&#10;bfuaOXM27TlvLfbby2t9XgOH6dCEJYiTq8qil7TVR5UleEdFHa97uXnvfyP4V/FiTQvhl4Z07U/B&#10;njKO+0/ToLOdU8O3AG6NFQkAjODjNdQvxwtGVmHg7xtheufDtwD+AxzUjfFqbV42k8MeG77XIFbH&#10;2qaRbOCReRmNn5bBBBG0YxVaPxv400jbfaxodleaa2A1po5d7yDd0JDHbJjoQvrnOAayhw/mEo83&#10;slHybSl917p+TSN3n2CptQjWcl3UG42781rNeabCb9orwVpiRnXbjUvCskmdsevaTc2eQM87nj24&#10;O1sc84Ndt4b8X6F4wtDdaFrNhrNuuN0lhcpMq5GRnaTg/WvOW1DTPil43TUYBFq3h3S7JoYhdWp2&#10;G6lY7yA6/NiML1+6SpAzzXL+MP2c/C17NLregafJofiSHzJobjS7h7ZpZGIbaWVlK5I4IZdpbPav&#10;Rjw1OVKLnPkqNaxaaS7Jvdab6bvyucf+sk1Um6cFUpJ2Ti9ZJbtbp63trql52Pd9Y1qx8P6dNf6j&#10;dR2dpCMvJIcD6AdST2A5PavG9U+I/hmb40eCtd07WbUW19Z3+i30tw3kBQFS5hyJACPmjkAPQ7mG&#10;c8VhSaP8Qr7wTomteG9Uj8b6VBOt/FpmuKg1KB0LIyJPhUuMFpB84jb5FKvmsXUNW8J+IrvwhNc3&#10;NlfeOLjxRZtqumX1u0dxaxkNbtB5DqGVFEqjJyHwW3MF44IYLAUMPN4qcvbKTi4q2lnre69db72V&#10;uptXzHH4ivBYWEVRaUlKXW+qs0+uity7Xd1se6at8VNLjmWy0JW8U6vIAyWmlsJEVSdu6SUZRFBw&#10;CScjcDjBzXlnw1m1XwH8SvibO3hfTrmFp9OW/j8KIVZJTbMQ4hbmQlXi3HKkA5wQCax/2rPi3ZfD&#10;7SbfwN4al/se7mibUdRbSmSBre0TLFFAeM75SOiMrbA5Havm3Tf2lviJ+z74Jv8AXUuP7enur5b7&#10;UdO1u0xI7SHyS7upEiMES3LFiwzNCMDOZKp0aTo81GinHd80nzNbLayXktdVq2lY7KkMVKpz1a1p&#10;LblSsum0r813pe60TsovU+4dF1iXVfi9ZardaZeaLb3+iy2dnHqSrHNM8cyu/wC7DErgNnnGQMiv&#10;UK+fPHXxOvdb/aI8M/DvT9Pt4NRXw5/wldlqhmbekoleM2zgKMwyKmG2sD0JGBg5/gf9qr/hPvhP&#10;NrWpyaT4O1S61+50CI3F8vk2oiKh5ndyoJVTntyycHvjiaX190XStF25WtfdSbs766cu77p6bCwt&#10;f+zVXVa8lfmTsvebSuraa82y7OOt7s7fxNff8LA+K2laToOqHT7rQIbqS7vlQOV37I2jjBGCwzgk&#10;8DJPJXFej+GfDNj4T0lLCwRhGCXklkO6SaQ/ekdv4mPc/QDAAFeeeFrXR9B+LFvp+mXlt9jsfC0a&#10;KGnTe4a4ZxJjI3BgGYuo25PbIr0ax8TaRqctvFZ6rY3clzEZ4EguEcyxg4LqAfmUHjI4zRmtZKFL&#10;C4dv2UYrte7cn71vVtJ/DfTu1k9HmqVsXiUvaym+9kkoxtG/+FJtfFbXolpUVmXninRdPmu4brV7&#10;C2mtIxNcxzXKI0KEgBnBPygkjk8citCCeO6hjmhkWWGRQ6SRsGVlIyCCOoIr5yz3PqlJN2TH1x+t&#10;fE7TbLUJdJ0qGfxDrqHabDT13eWclcyyfdjUNhWJOV3DIqf4ha1e6bpdpZaXkarq10lhbyBC/kbg&#10;S8xUHJCIGOegOCeM1qeGfDOn+EdHg03TYFhgjA3NtAeVsAF3IAyxwMmvUo06FGksRiFzX+GN7Xtu&#10;297X0SVm9dVbXyK9XEV6zw2Fko8vxSava+yitr21bd0tNHfT5/8A2hfBEc3wvkTxLqkNrcapeNf6&#10;/LBA26SySP8Ae2sUqsGji2iNGzuJUvjBOV+UtJ+EnxW0LxDY+K/Bt5Jo7tDeak0LWMqWemmWG3to&#10;7NJA2BIsYXCEoq+Wi4KivtL9qTwTfeKPDEMtjHBI8ZQt9ri3Qbo5kljSXbhtjlSp6gZ6ZOGm/Z38&#10;dHxfoUml3Gkw2capcCaJirt5iTGGVHIJWQbgQDx8qjI7DwKmPqvEzlK15O1rKyXL7trWdnqtNlBR&#10;ulv9NQwNCjl8VFcyTV7t30d+97tttvu2z4k0X4J+IdS8SRWXh/Q9PsNMglVE1TxNo0M2sCUWaWux&#10;JY3YzqGCzLjYvmBgGA+96n8Nv+CbFrK2l3ni3VYJkt7+1u5YINKitluoIInVIWgVioLtJueR9xby&#10;wpQZZj9sQ6ToHg6G5v1is9KiZi0t1KwRV3EDG5j8qk7cKMDOMCsS/wDjR4K024MMuvQu+M5t45Jl&#10;6kfeRSO3rXpYTD5ninekpPpaCbv6uzb9NEeVjMdlmDVpuFK/80rfm/keH6f+x34m8NyWQ8P/ABC0&#10;uyiifTLiaS88MtcTSy2U0s6AuLtD5ck07yOvXcq/N1rK8CfsY6rJcaBqniu68OT3f7p9XS40GG8u&#10;xJDfXNwptLh2ZYFnE6eaoRiNmEYZ+X2bU/2ovhjpNjqV1N4qtmWw1OLRniiR3llu5FjZY4owN0px&#10;IuSgIGGzjacaT/G7Q7x2j0Oy1bxLIqbnGmWLsI/Tfu2kZ9QDXqUcLmNW/s6T83ayXq9l8zxK2Kyq&#10;hy89WK7Lmu36LVv5dD0Kvnv4vajp3wv+N0Pj7xZ4IX4h+Grrw5/ZNnaQC3uLvTbtJpHkaO2nZFMc&#10;6Sxo0iEsvlKGwpFd603xG8WKUjt7DwZZPtBkkf7VdgYySuPk56YO0j1rT8J/CrSvDV4NTuZbjXNe&#10;YDfqeouZJM7VHygnCj5eDywBI3EVrSw+HwLdTE1U5fyw96/rJe6l5pyfkRWxOJzBKnhKLjH+ea5U&#10;vSD9+T8morzPBfg9+zdd+Mvh/cWXjbS5PCmh3d1dy2/hm1lPm2kEtzJLFB5hGUEKMkakc5jypACs&#10;e/8Ag7b+GtH8A3x8RW9gmp+Gry40bVLuZGaOaWIqVlCtnLSRGJ8AZ3OwUc4r2q7u4bC1mubiRYbe&#10;FGkkkY4CqBkk+wArwfwRYp4h/aC1DW9RsnitNZ0eDWdMs5ZtwRoX+z+fInTzCjREYyFBHJIBGEuT&#10;GxlOtBRoxe0UtX+sn1k72+5A6by+cI0Jc9eV1eTei018ox0SirX2ve7O78O+H5vEmtW2rXmjLoWh&#10;2LGXT9JkiVJJJyAPtMyKdqso4UHLA5PHGbXja5fW/FXhzw3ZuVuIrmPWLxiBtS2hfgc9S0m0DbyM&#10;ZPFdxXEeH1ey+K3i6K5nUve2llc2sW/J8lA8bkDsA+f++ge9aYeuqkp1VFJUoe5FbLVLz25nP1Xb&#10;QeJw/sowoOTbrTXPJ7u0XLpayfKoK2yffUr/ABg8C+G/jd4H8SfD7VLq0lnvbRgYg6PPaSYBinCc&#10;kFWKMDjuPWvPv2P/AIrXniX4V3fh7xhMtp4x8CXLaDrn2h9ufKysU5JA+V0X7x+8VY966LwL8P8A&#10;XbfxBpd3q2mWdjcaXcXU9xq6SpJPqbzFxkBVG1ACP9Zkj+HblgPn/wDaQsfhv8M/2r/DXjPxXYXH&#10;iPwtq8CQeKvDdhbG6je5VWTT7i6g27ZVLHAjc5JjRgrYwdcZg8PQqrC0avtFZO61Set7W6NWflez&#10;1Rng8dicRSeLr0fZu9rO6bVla6avdO67O11oz6v8f/EzTPAmhW95/wAhXUdQ/d6Tpdm4abUpiAVS&#10;LGeOQS/RQcniqvwz8D3WhreeIvEIhuPGut7ZdSuIQCkCgAR2sJ7RRjA9Wbc55avl7Rb620XUvG/i&#10;z4aeE4fAt7rHi7TfCXhjStf09on0lZPJa8nFjkeRFKGllEQ2NhS5+8Fr1f4P/tCfZfDvjtfiT4ks&#10;Z9U8Lajfefc6fps0SGwgufsgm8pd5yZ45V2qWbleORny6lBwTUNf68uh6lPERqTUqmnbsv8Ag/kv&#10;mfQdYHjTwLo/xB02207XYJbvT4buG9+zJcyRRyyRNuQSBGHmIGAbY2VJVcg4rwHwJ+1taePPiZ4y&#10;ebxDpPh3wN4Rt724mtbiyuHvdQggk8l7sSlRGsSyDhI97ncobBO0eqeFP2iPAvi+xt57bVJrSWYX&#10;5NnqFnNBcQ/Ytn2oSxsuYygliOGwSHXGawdGpB3SOpV6NRWb08+p6TXmHxi1YeHdd8H6vd+d/ZFl&#10;PcSS+WNw88RZgIX+/kNtbscnI61q2Hxx8D6lY2l3Br8Rt7rUY9JjeSGWP/SntBdrEwZQVPkEOS2A&#10;OQSCCK4i2+NHhr4/vZ+HPCUtxeJJeQ3F/wDbbCWAfYF2zJOBIoJjmwojfbtfDDIr2cklLD4+FWUb&#10;xXNfpZcr5n6pXa8zxc+5cRl86UJ2k+Xl63lzJxXo3ZPybKaaXd+E9D+CE8sYS/j8QPAyOGIEN1bX&#10;ZYEdmAKdehGOeh6L40Q6dOqM91F/akcgRbQXxZjAycv5JOFO4Yyo5ABJ7DQ8bTf238Zvh9okJ83+&#10;zVvNeu4+gjRYTbQtn1LzsAAeitxis/4rSS22i/Z2+1X0P24OdSmeAqrbZCYMJhhtzkZU9Tz0rw80&#10;ryxVPEYiWkpc0tHbd3+dn03fQ9DLsPDCOjhY6xhyxu1f4YpfK667K2pj/s9aXY674ZvbTU7G11G3&#10;hkSWNLuBJdrMZASCwJ6KBjt2r0O4+E3htriW5sbSXRL50MYutJuHtnQE5OAp2/mD29K479mm3C+F&#10;b2fa255QhbnadpY4Hy4z8x/iJ5HA4Lew16mKxWJw2OxUKVRxXtauibtb2ktLbW8jgy7B4XFZbhJ1&#10;6cZP2VPVpN35I633v5ni3xO8K+Jraz8NaamuHXbC58S6PHFDe26i5iEd1HJnzVxvJCHJdewORyah&#10;0nxfrHhjxJ8RNWtYLDUvDEfim+a6SAyNegqyRSFeNg2FCSD2U8jPEnx31jxPN8Tvg54Z8GjSH8Ra&#10;hrF3qMK64zi1RLW0ffK6oQ8mzzlYRqQWbb8ygFhi/BrwDI3iHxd4V8ZlpfEvhvVTcapFpt07aRqx&#10;uy13Dc+UwyjYcBoSSF8pfvKwJ9nB4rDTp+1zGKcbPSMUrv5ctn599X3PJxuExVOp7LLZNSutZSbt&#10;pfrzXWt3Htouxg+O/hD8TPHXiz4mafpS+GV8B/EI2MM+uXF7JNd29hHaRROIYFTYzktOyEvgFyTx&#10;jPHx/sleMtN1LxQdG8M+C9NvnbVray8UNM76herqMsii5ZvKzC1tbzyKYwT5jDAIXGfpK+hb4V6k&#10;l9bSY8H3UwjurIn5dOkdsCWLJwsRdvmX+EtlQc4HoNeLXlKgoypO9OWz9N010ktLrbZrRpnuYeEM&#10;Q5QrJxqR3V+92mtNYvWz33T1TR8oeL/2UfEfir4ipqDXNmnhix1I3lvZfa2WW4ittKtraxhYpGMI&#10;04uGlU8beBndkcBqf7BvjTVIUs21fSorBtLtdJu7ZpnkS4jtbGxitvmMeSguUu5ypVTlUAyGyPu6&#10;iuNYqojslgKMr+Z8xfHz9j3T/iD4m1XxB4Y06zsdc1bSNVivry8u5zHNdy28MMA8rcVjDKjB3jVW&#10;woPzHgzeD/2dbTQ/ht4pv9T8MaR4D1C4n/tO10jww6stgsELLGjz7B57NulZiVAxJtA+XNfS9fOH&#10;xs8GeJdU8eXca6frHiLQ72BJbe3jkaW2iYjypYDGSEUdHy5OfMYcBAK1oVZ1LU3KyRjiqNOmnUUL&#10;t9Pl/XzPN7dpJbe3eQATMgLlVIA4BIAIyOexwfyo+Cvhv/hN/EWjIyrJbarfPrV0WVmzaR4aLtwW&#10;VbVCCRje2OgFW/Hfw78cWfw58Saivhm6tGhspX/f3UBZU2kNIFjdz8q5fbjJ4HBzj1n4N+B73wPZ&#10;yaqIF1C11WygisrzRrpHgs7QIWWT/SNmWYupOEPyouc4xXrVq8ZxUKbV7d+v9efy1PBoYeUanNVi&#10;7ddHt6fr9+iMT9pW1sta8XaLaSAy3MKxyRmJmDQsDIGJKn+5Lja3VXPBFe3fD+xGm+CdFt18sIts&#10;jKsUQjVVYbgoUccAgZ74z3r558WXEviz4vrDDdwzSSErAqlSsyhhCHBHrmMluR0wBmvqSGFLeFIo&#10;kWOJFCqiDCqBwAB2FfMy92FKmu0pP1nJ/wDtkIPybfmfT4eTq1q9aXdQX+GEU3/5POf3LyHUUUUj&#10;uCiiigAooooAwPiB/wAiF4k/7Blz/wCimr57+LmgyfEpPgT8P4NR+yx6lH9v1SJHw50+G0UTYA6F&#10;/MEIYjjzWxg17J8cPHmjeB/h/qn9q3LLcalbT2djZwIZLi7mMTnZGg5YgAsT0UAkkAZryD4c+C7/&#10;AMN+Nvhd4r125ivvEuv2dxbSRwAmO1tEsvMt7WIkj7gQ7nIG93ZsKNoHvUpRWX67891p/d77HzOK&#10;i5ZiuqcEnqv5103PpqO1hitVtkhjS3VPLWFVAQKBjaB0xjjFeZfA5l8MjxH8PirD/hFrzFozY+ew&#10;uC01ueP7v7yLoP8AVCu40fzJtQmuZr28jllTnSLprc/Z8Hg/uwTn3Ltwwz2xxHxIY+C/iN4P8aGZ&#10;bfTZmPh7V2YgDypzm2c5HRZwFzkYEze9eS48rcL3/r+l+tj2ZSuo1rWtp8n/AEn37q5xXgP4C+FP&#10;iIvjPxlq8N1cHxzZXGlXti7RiD7N58jB1AXesoJOGLnG1cYwDXPaH+yn/wAKJ10+JtAiuPipaQ6N&#10;Hor6R4pkhkvobOJsolpKIlRgOnluoyqqAwwBXtfwMieH4V6EsiMjETMAwwcGaQg/Qgg/jXd16maV&#10;JU8wxEIv3VOS+SbS/A8rKKEauWYaclaThF/NpN/ifGHhP9iT4U/ErR9GuNB8c+PtMl8P2D6IbWG/&#10;gtL2yja4muHtrlDbb1YPcSDDcFQuMgZPReDf+CevgH4batpOsJ4z8ZXFpoQuZbe01LUrc2cAkR1d&#10;gvkAJ8rsSQRk8n0r3Hxx8NG1PVh4q8Mzx6J44t4hHFfOGMF5EDn7NdIPvxN03Ab0OGU8YOl8PviD&#10;a+PLC6XyH0zXNNl+y6ro87BprGcDlSRw6N95JB8rqQR3A876zUvo3Y9JUKfwTir9PP8ArseO+D/2&#10;VtD0Xw/8MvD9hHJL4c8E6u2u6dqS6qjzX0jFnV5lW2AYEycBWHCAbiMZ7T9mfwTpXw3+Ff8Awgul&#10;PdXeneHNSv8ATlmvyjSTA3DzEttUD/ltjoOlQ/FLxt45t/iN4X8CfDseG7XUb3TLzVr278SQXEsE&#10;FtBJbxIsaQOhLM9x68BOnNeX/Bf9pq0/4SvRYPGt3a23iHxpGu5NLt5zZQXC3U1pZkFt3lrdRxK6&#10;b2ySOwK16UbYihUTjZpJrV30et/VNvotNEeZOTwuIpNSbTbUtFazWlvJSSXV66s2fhz+wj4P+HHx&#10;Os/FNtrmuahpWlXE95onhm8uS1jpU0rFi0QzkgA4APJ4LFiM1T+Gv7A3w2+DXiLRvEreIvE2rReH&#10;5ZLyys9e1GE2FrKekwRYkww4Oc4yASOmPUtL/aU+HuseIJNFt9Xu/ty3a2SGbSbyOGaVrgWwEcrR&#10;COQecdm5WIyCc4GabJ+0b8P9S8N61qmna3/a1nplpNeXBtraQq8MU7W7lWZNrKZY3QEE7grFcgZr&#10;hUsRKSUr628j0ZLCxi3FrS77/wBehxfhz9lH4dXHw+8J+G9D8R6pc2/hHXv7e07VrO+tpbyK5LtI&#10;UeQRFWQluQVyQq88VPH+yV8OPCPwz1TwxPqeoWWj6h4hj8R3l/dXkKTSXKyI6RmQxhRHlAoUDOCc&#10;HJJr0T4ZfEB/GWj6lqt5bQ2Fn/aVzb2lx8qJMkcrxYPztmRTGVYj5Tj5SRW9qGu3KShbTQbrWLYh&#10;WW4tZrfyyd3I+eRTlcA9Ovp1rWUair8l9F/ej/6Vtf8AqxhGVGWHVS2rX8sv/Sfit/Vzx3/hjHwN&#10;deBvGHh1tT1mW38W6+PEl/fpNB5/nCUSpHGfKKrGCD/CW+dvmwQB79VbTbeS0sIYpJ57l1XmS52G&#10;Q+zbAFyOnA7d+tcX8VPEeo+Frjw1eW011/Z0l+Le7tLGFJJrkkbo0XdzyUIwMZDHnpWeHo1cfXVC&#10;MtXe1/JX/G1l59jfEV6WXYd4iUdFa9vN26vpe78r7s72vmXxjq1v4w8WTXmpSwaldW+pNY6f4f8A&#10;sckJvLbzBGCLlcEHduIDEgMG4wdp1bOGfUfDiPey6n4olk1Nz4i8PiZknVkLKTDGhGUVpY2YLkEi&#10;PlApAv6f/p3hS98HJpy6trV7e3JtE1GPE9pbkbEurssuUcKflONxBQKOQK+9yzBxyipKqpc8r8t1&#10;Zcq+07vVK27918rTjO7dvzjNsdLO6cKLjyRtzWd5cz05VZaN32T51zpqULJc3oHw2aK6vPFV5bQr&#10;b2h1P7JBHHGETZBFHECmDjb8pAxxx+A8f/aR+Gni3xvr3jm80XRZNQRPh/JpGnbZlj+1T3V2WuoA&#10;dwIbybeIZ6fvcd8H6B8LeHLXwj4fstIst32e1TaGYklmJJZj7liTjoM8cVq18JicTGWJlUpax2V+&#10;yslfzaWp+iYXCSjhIUq2kt3bo3du3km9D4m1Lwh4xtviYfita/CHUNQ06/S5t9M8HsLWOaznjsre&#10;1sZ7uIybEDYu0ZkLGOLyvcHzXQfhZ46+CPj218HXPhm511ft+m6xaapbwoE1GfStOU28Nq2QwZpA&#10;6yK+3EaOdw3MK/SOvn/9oa40bUPih8ONE8eeKLjwL8OZPtl6+vW+of2cW1WNFW2ga7BBgHlyXEgO&#10;5d5TGTjBuhWlVkqaS/4b+vmZYjCxpw9pd3v+e/8AXQ+dNK+BPxLs/G3gjw1aX6aTp+iXEHhuTUF2&#10;tKRBBd6jJdR4cYkY3zKhYDLor9FO37B/Zs8D3Hw3+BHgnw7eWhsLyz05PtFqSCYZXJkdM98M5Gep&#10;xzzXkXwR1T+3rrxGuka7qXizw9YeP7K20LXdUYyS6hbR2U6yS+aQBcbVEsYmGS6RKxJIzX1PRjm1&#10;aDDLqcfeqL0+X9I8A8W/DKx8efFDxh4fvYYWt9Q02O8SNh+6Yjy0IcYzksWO5TkHB5NeY+LPDfiz&#10;4GzG8uIv7f0K0dr1Fu5PNu4ERgWeKV8idVG5tkmHwQNzZC19BfDmNNc+I3jrxEkG2D7RHpsExZTu&#10;MShZcY5wdsbehyOuOMf9pD4far8RPDM9hbubfTvscwluoHUSxZwW3KxwyFVA2jqN4PUVz5/ThSxF&#10;KWt4xpKVr2+CKbstU4x0vFp+6d3DFfnoTp1bOlOpVaT7Octfm/eXqX7Ofwj8RNGsPEPiqO1sr6Fz&#10;bpcTXL2XI+dQvzg8BgcHkHd0rp9Q0Sx8dzwanpvinUYI7f8Adk6JqK+Q7A7vnXDKSM/iCM54rxn9&#10;m3xhq+r61q+n3luL0WN7NaTCykVYPlaJkuNjOQCFZFIDMwIPcFR7ZfWpubqQtrmoeHUjIjjtUe0C&#10;OqniRQyOQp6ckHjBFPAYrEexhTq1GpQuk3LmjZ9opO19/wA0ZZjgKNGvV/dJqVm+Vcsm1s3JtXt0&#10;69CbxjoOr69YvFpPiCbQ5WjZD5cKOHz3yRuU4zyrAjOe1eH694d1r4d3CTXPhjwbqb3iMy/aHvLj&#10;zZFJJ3mRiU++vKnnHI45+hdJkuJLFBcxTxTRkxlrhoy8gU4Eh8v5fmAzgAYz0FeYfG6F7h9Nuobj&#10;zreEyQSxq6FYpDgjgDdlgrdTgbBwCedv7cx+T4SrHCSireS117rV+V36HFXyLAZtiKdbFKV35vT5&#10;O6XnZK/U+evFUd7H4P8AEenLbSPf3mn3jQSQKDE8xiO2NEH3SxPChduQemee2vv2ktS1z4L+B/hf&#10;8MZdQ0jUYvC9nb634ols5rc6UFtECwW/mqpaWQgDzlyERg6b2wUxvFBuE0WV7SLzrpHRolUqG3bw&#10;Pl3DG7BOM8E8EgHNa1fLzz+VPCyx0aa9pXnLm10U0otyS7S51pf4k+lkvrcuw8cLL+zJe9Cioyg3&#10;bZ80UpfzODg2r9Gua+t/c/h3Hp37Yv7Ng0n4iaUV1OCWTStTkingaeDUrb9293AY8+S+7LhWVcBi&#10;NrxsC+n8H/2VLH4Z+NY/F2reKNS8Za/b2TWVnJf21vDBaLIkXnSRRxoCsjOknz7siOQRndgs3F/s&#10;j/Hj4eaX8KZLDVvH+jaXqg1zVpW0nWNRtLaW0WS9mlRIx8vmIUdZN4LgmRwGwoVfqHT9QtdWsba+&#10;sbmG8srmNZoLi3cPHLGwBV1YcMpBBBHBBr71xcuWpKOq8trpXSvt5nn4ypiMJUq4eF4wbeltLeTf&#10;Rrtuu5YooopHhhRRRQAUUUUAFFFFABRRRQAUUUUAFFFFABRRRQAUUUUAFFFFABRRRQAUUUUAFFFF&#10;ABRRRQB8gftC+DZ/B/xS1jxJMs39keIVt5/t0gVYIbiKAQtBnOQdkKyZYAHcQM7Wx51dala2P+un&#10;VD/dzlvyHNffWqaVZa3Yy2Wo2dvf2cuPMt7qJZI3wQRlWBBwQD9QKyPB/wAPfDngC1kg8P6Pa6YJ&#10;QqyyxrmWUKzMokkbLuFMj43E43EDArx8dkuBzLELF4iUlKyTUbK9lZNSd+V2SVuWV3rdbF4XGY3A&#10;U5YfDKPK3Jpyu2nJttcqa5k5Nu/NGy0s9z4ftbyC9jLwSrKoODtOcHAOD6HBHB9a7v4U+JjofiNb&#10;WQFrbUCsDAY4kz8jdPUkdvvZ7Vs/tKeDdP8ACvj/AEzV9Pijtj4himF1DFHtDTwkMZSc9WEvIAHI&#10;LHJYmvMa/Ps2wDyHHwdGV4SSlG+9rtNP0alG63tfS9j6zK8a81w041klOLcZW2vZNNeqcXZ7Xtra&#10;59M+IfDOneKLWODUYDIInEsMiOUkicdHR1IKke1ch/wpmH/obvFf/gyH/wARW/a+PNHhsNOOq6vp&#10;+n3tzax3DQzXCx43KD0Y8DJ4z6exrpK/R8NmGPwVKPsZyjCWq7fK/wCNj5TEZdl2Pqt1YRlOOj7/&#10;ADtr6XPCftHgDS7mSTXtU1zV9JhE1zbX2uXXmafK1uN0hjwQHwCRlhtbBAJzyfDv+z/2hvEl14u1&#10;rSVfw94fupLDw9pN9AMRybAs91LGRjzDny1U/wCrUNwC2TzNr8I0+MWuXNhb6xM/w48OSzw6a/lK&#10;RcXrMHcKwwZYYZFGWY4dsgfc3HqPDFhrPwj+I2n6LrGrRjwzrV3JPY3sFssEMt48SqbOVQcRklBJ&#10;Fg4Yh0x90D6HNMRhMTFzWIk6kdubm8/JJNpKMl/PqvdVz5LK6OMw84qWHiqUnq48uuyV3duUVJyc&#10;W/sWuubQ7j/hVf8AYq58K6/qXhzAwttv+1WoycsfKkz8x9c8VgWc2sePrue116S3n0TTJzGPsUbJ&#10;BqcyMfmcMclEIA2gbGfJywUCu1+JWt3Xh7wPqt7YlVvAiwxO7hAjSOsYfceBt355445rD0WTRtBj&#10;tPD1pe2q3FtGI1tfNQTHC7ixQYOSMsTjnJNelkXtsVTljMRack7RbSck0k5Ny36q12921Zq5nnMM&#10;Pha8cHQvCLV5RTai021GKjfl3TvZK9kndOxtUUUyeeO1hkmmkWKGNS7ySMFVVAySSegAr6I87bVj&#10;6K8q8PftDeH/ABtq2q2vhefTdag0mPzr9xq9tFLFGJNjOImbO0ZByxXng4JGaLftLaXealb2ej+H&#10;9W1qS8TbafZlQCacnAj8wnylGcDcXyDxtofKm48yv25lfvte5zfWIWUmnZ9eWVu29rW89j0z4Nq8&#10;Ok+IIPKENrBrl3HbRrGEVYwy8LgdAxYfp2rxv4+/FHVvFXi6fwl4F0jTZL/w3qNjd6h4i1iST7NF&#10;dQlbmK0SOLDTECRS+XVUEhHLEgfMPiTxX4l1jxBquoajc/YwL5oN15q7RWqOJVjkARF8t0MrXD5I&#10;Iby24KxujyfAX4neF/h7b6p4Y13XNL0trm/l1TT7jzPLtXhmVZDF5jOQskbEqVY91ALENj8u4mjW&#10;putjsKubmelk9n9q3W++3W7P0TIqa+q4fC4n3Vyrd/h28la/kyh44j8YW/xANv41k05pvE8hvLrX&#10;bNmaC7aFwRCYHXZGsKCOQqwO5I5MSjLKPTPjZ8JJfBH7C/xJ8S6xaC08Q68NOc2vH+hWY1KBoLfg&#10;DLKrc56fKvAQCpv+Ex8JePfiV4Je8Zr3wJ4e1Y6rqfiWGGWXTUuY7aQW9t5yI0blmlDt821VjKnl&#10;sD7F8deC/CX7QHw1vvD2pTx614X1YRNJJp138soSRJUKyIem5FPB5H1riwmY4qtg6X1mPK73elrp&#10;bafj+PU9Krh6Kq1KdGV0tvW1vw/NvqfO95r2kQ/8FAfB1y2p2Aii+HTQS3AuoyiuLqX5SwfGefQd&#10;ep7fHGh6Pa+LpNK03TfCCfEHWprvxJdQ6XJqS29nCgZt13P3cRp86BWXJU/e+6fqKT9gH4R+JvEF&#10;3pnhXwzcfY7GRY7vWr7V7h4dx+/HEiMN7qCDywHBBxlSfRX/AOCdvwjuvCPhnQbq11Qx6LNLOZ7e&#10;+eN7tpQgmSQ8kRv5Y+VSCAThhkk+/JwwEL1Je9OKXLu0viTfa/a99tD5jlnmVSPso+7CTfNsm7OL&#10;Uert3ty76nyd+yTfXOofEjwpLdSPM0fw11G3jZx91EkcKgO3oB23HrnAzlsb4P8AjnxN8NfEnwq8&#10;S+EvD9r4n1DT/hfe3F1Y3lz9mVLVNUv3kkR88sAv3SDkZxyRj6k8K/sG/CDxzDqcWqaPqDx6DqNx&#10;o1kI9TmG23jcuoJ3ZJ3Suc++BgACm/Cv/gnP4Rh+H+iaX8Tbddd1jS2nhRtK1K4jt3tmuXmRGwsb&#10;E5bngex4zU46pSp1nCT1Simv+3TTLaNWdBThs3Jp/wDb1/0Pl34sfEq1+In7Sk3ie5trlfhN4gPh&#10;a98UQuFAjtmiieOOc9dgfcG28HZwfumv1kghjtYY4YY1ihjUIkcahVVQMAADoAK8h1j9k34a61b+&#10;KLafRZEs/EWn2Ol3lrBcPHEtvZhBbJGoPybPKTGPSvVtH0uLRNJsdOgaR4LOBLeNpW3OVRQoLHuc&#10;Dk14WIqwqRiodD6LDUZ0pSc+pyfiKOK4+K3g4TN5Jt7a+mgJOPOcqilBxyQpZuvb8+3rlviN/wAI&#10;p/YB/wCEu+z/ANn7xs83dv3ZH+r2fPn129s54zXl83hfw7qvlx6L8Mda1DyztVtRvJbKLyzuYFGe&#10;Q5BOTjA6+pr3MPhIZhh6UqjlFQTjfljy/E5fFKcFvLVdN762Pn8RjamW4mtGkoTc2pW5p8/wxj8M&#10;KdR2tHR9draXOv8Aj94sg8LeAbp5gzqytPJGiFnMUQ8xinbdkIMHrn8Rxv7NumJ8Pvhjdatrtwoe&#10;CJftVxcOHlExzLMN3fc8oAAJJIA5OCeU+Lvw78UeI/C2ppcaVq+k6e1tJDsuNfS9jiDhVVUU/Ngn&#10;AIJIOcEgZrR/ZbuF+KHh221PXJ/PW2f7Vb6aCgh88FopZSo5fa0YC5+6G5ALV5NbKqOHre1rYmDg&#10;nFuKacn7suVLlco31ndtq1rq9rP3aOb18VgXTw+GmpttXlFqK/vPmUZNeSjrona916doPgu48dXk&#10;fiXxrZ/vfm+waHKd0NpEcYMiEfNIcc59RkAgKvoFrptpZWv2W3tYYLbG3yYowqYxjG0DGMcVYorP&#10;FY2ripK+kVtFbRXZL9d3u9R4PAUsHF8us38Un8Un3b/TZLRKx+eHw81i80nx9408b+NLW1bRLyw8&#10;Y+IPBwt3JeCS3umW8kYBAGmaJlVJM8RxcY3c6d38Q/FXwJ8W+GvD134z8T+ML3WE8M6hdwXeoPPL&#10;LqVx9vaS0tyy/u7ecwwLsIwoYHPUH3v40fADw94m+EVt4F8L2tu+vaJaNFpNu1/smghuB9nupGyw&#10;3BoZps7uCSMYOK6bwN+yz8PfADaTLY6bc3t1peoHU7e71O7kuphP9n+zRlmckssUICRqeEwCBu5r&#10;plWha80/JeXQ4YYed3GFvNrv1+e/ysfHWi/tMfEPwbDfXWv69eaneS/D++a1g87/AEe41qfVZ3t5&#10;IfmztS1YMORiKBsYxXWR/H3x54R0mG0vv+Ei1VtO1PSIJNbZgLSb7FoUd7f25fzPMaSaSOck7CpV&#10;slsjA938Y/s5/BPw34dtLTXNNFjZx2zWVqDe3DSCM2f2IhFDEtiF+uDhm39Tmszxl4Z8IeKtO1LS&#10;PD/hPWpNTiu7nU7m4S3cGB7yNobksjuCzPbu8apgfKQFI28ejhcHPF2lTptQbs5NWitUtXto9+vq&#10;eXi8ZHBqUKtVOaWkIu83o2rLe7V7X08+p5x8F9a8V+JPGEWk+J7zxNBpF9pWn6n4i/4TC/tZoRdp&#10;LJJIbeFZn+z20rPCiAbOEXKsc5998YeKdHX4wfDi9tdXsX87+0dNnkiuEPyyQLKqsQ3QvbrgHOSO&#10;ORXz9rHw/wDAXh210zQfBl1Jew7nvtV+2Ty3U9xHsRoEeSQ5CRmMMqjhfKbIDFyec8Y6Pa3114at&#10;xDHEW1FgkgjAMbLaTlGHQgho0Ix/dFehmeWzoxpUnpZN2tbVt6+tkvuR5eW5kq0q1SNpNyjre+kU&#10;nZeV2/m2ff1cn8QPDl9qcNjq+ieX/wAJFpDtNZCY/u5VYbZYmB4w68Z4IIHzLyaLH4haTZ/DvSvF&#10;Ou6paaXY3FjDcy3N1IsaBmjDFev3s5+UZPGK49tc8TfGry4/DrX3hDwSzAza7NE1vqOpRkZAtI3X&#10;dDGeP3zgMQ3yAY3V8lh6lTC1VVh077NbNPumrprsz7bFxpYqi6Mr+9a1t09012admn0aK1x8XNU+&#10;J96/hr4df6Fqdu/la7rF/blk0Nv4oQhGJLruEPyjgtwcVa8dfs2+GPFfwb8T+BIbdVfWoGeXVLz9&#10;/cy3uMpdSyMCzuHAOewyFwOK09U8E2Hwt0u21nwhp0WnQ6VAI7zT4AAl1Zry5bJ5lUZcSE7iQQ27&#10;OK9B0+/g1Swtr21fzba5iWaKTBG5GAKnB5HBHWt68FGEMRQ+F/enu0316WfVdE7pc+FlKpOeHxX8&#10;RL5OL0vHt5rdPys3+anhD49tp/xF+HureKvCXi7UNS8Dxy6X4zj0fTjc2x1WJZrLTpWXCr5pjklG&#10;7IyXUKPkzXUfDDw9qvxK8ZfBeCKCa2tdUsta1nXrXUoGEkYttea9WFlPIH2zyUbd1X3OD6rr/gvT&#10;vCf7W3iDwtcxrD4X+MGgNJIwkcNHqtrvJZM5UP5Z8wcj5hx052/2cL34eeAdQ1Oy1C/TQvH0Kx6L&#10;qFnq163lKbckn7GZGKqszSNcMqMSzyMzZIzW0qiUeaK10/X8mc0af7xQm9Lv79PzVvxPAZdB1/xN&#10;8MfBkMXhXxb4f0n4eaRZaRrl1baeTffbZdSs5794IWRjcLEbXzWbay/vCSGGTXaa5+zv4w8QfB/x&#10;B4z8O+IfFFh4q1VNZjnh1rToLrUdZsrw28S74xHH9mkkjtIGyF8xVYqSDyv3Ba3UN7bpPbzRzwSD&#10;KSRMGVh6gjrWNr3jzw14VWZtZ8QaXpXk/wCsF5eRxFeMjIYg5I5rneLm9FE7fqdOPvSl09D4e+JH&#10;wG8fX+h61eaavieW2v77xNeweH44lMdqIraawtJR8qyGaaBiVG8qykBRyK9e/Zjj07w9b/EL4j61&#10;retX+nBLXTotc8V20drdCztYS5UQLGjQoHnZApGW8tSBgrXqTfHiw1tZY/Bmg6141uFACyWNqbez&#10;3EkYa5n2JgY5K7uCMA1zlr4PvvGHxbEXjD7NBZNZW3iH/hGrdvtEX21N1uDLMUXzUjCowXaoLtnB&#10;2AnqpTlWpVYy0sr6b7q/4X1PPqRp0KtKVJ815W8l7rtr69NXrodN8HtC1G+m1fx34gszZa34kMbw&#10;2chDSWFgi/uLc8Aq3LO65I3ufSuc+PuvaXpumnQbS2WK7upjcytaKFJmdGUbtvO8g5LHBwF65Fey&#10;atf/ANl6Ve3uzzfs0LzbM43bVJxnt0r5j8K2c/xK+IDPqF000rXLRMWYZQKu5yOODtHyjGBwOmK8&#10;j2kOZ1K3wQs2v5tUowX+J7vpFSe9k/TrxnGEcNQ+OpdKX8ujcpv0Wy6yaW12vX/gDpculfD2JZYm&#10;h86d5lV3DHkKG6E/xBh+HHGK9HpsMKW8KRRIscSKFVEGFUDgADsKdWfNObc6jvJttvzbu/xO+nTh&#10;RhGlTVoxSS9ErL8D56+Omj6P4u8S+Mr26F02qeB/CH9oaVdWeoSWk1jqNxO3kyROhBST/R1BPQq+&#10;05BNeVfC+68SfAn4uf2NNreqeJ9bvbHUfEXi3wtb27X8/kxxqtm8F3Mnm3d07tEjfvSvztkRoi17&#10;B4uhuvEWj/EK1aeXTo/E3jLSPDNvcW8qwytBBFFLMUYjduH+kHjn5eD1Ncx4k/ZZ8feOPD9lD4p+&#10;IOma/quiWUOl6U0mkyx291b/AGi3lum1D/SGkne5S2jjdVdV2huu9jXuScYUoU5Oya1/r+vXoeBG&#10;M6ladWCd09Pv/wAvw0t1Ok0H9qbwx4+1LSfB+raLqOiaj4gu9X0aaGee3lhgaztI7icmeGRkKmKd&#10;cMpOGDA421l/CH9rbQPEXgm022WrX01sdMtEmeOKNroXuoPZWhUNL95hH5jAnIVWJwRiuT0/9gu4&#10;udNsY9V8V6fZ3Vhe3ktumh6MLa1EF1Nuuo1iEg8sSQk2+FbCpg/MRwaL+zJ4j8G+L7fw74e8baTp&#10;sNrDo2rWx1Hw2119um0+Ewjey3MYVRITJ5Sg43Lz8vN01RnRqUY6pe96Wer77PW3a72M6ssRTr06&#10;8lZu8emt1dLtutL9W0t9fRNe/aysdItdP1C28Ia1qOhTarPpl1q0bwxQQ+XqL2CvHvcGdnkQt5ce&#10;XVSCwGRnQ1D9qzwrY6Xpt7HaX1yNQN4YY4zFuC2+ow6eHf5/lEstxEU9Q3ODnHmh/Yl1a38QeGLq&#10;PxL4f1C30a70y/8AtOpaA8l4JbacyzRW7ifFvBNI8kzKoLF2CsxWtDVP2D/DF1penWq6vHpsK6bZ&#10;WOtXdjYC2uNX8q5W4uZppUkXDzFEG4higB5bIxxWw2n/AATv5sZZ6floe2/Cf4vaH8ZtL1nVPDou&#10;JNL07VZtKW8mQKl20SoXliwSTHucqCcElDxjGe0nWRoZBC6xzFSEaRSyhscEgEZGe2R9RXzL4L+M&#10;Xgb4C6DN4bgu7EA6hc30sc1ylmYWubmSVI1gDSFI40dEBzgLHuOACa7K1/aA8EePrWXTp5BeTIfN&#10;NvpOopI6qDjcWR0Yc5Hp79q8d4rD83NdqHfldrd7uyf3nvfU8aqPM6fvW9F+v5Hqehf2lazT2eqX&#10;o1G4CrMs8Ni1vGFJI253MCwKk4zkAjivKvhfoOraJr3i3wBbalZReG9Buo5LPT7m0+0sbC6DSiFm&#10;LjCq3nRLkH5UA5xz6El54W+HPhO71+a+XTNBWJbqe+v7qR0SMgbWLSMSo5HHvXA/DX4ieGvip8cN&#10;e1jwfrVr4g0q28O2dpdXlhLviWb7TcukZP8Ae2lj9G7Z59b2z55VaOqfXlVvW2qXlbueDKinCnSr&#10;fFfZSk3bXrpJra997HnngSGOT4mWbkhGhuLaNOTjaWUngd8gD2r6sr5b1TT4vAnxfkmS0ESLceas&#10;KP8A6zaysm488+WqDJyQOK+ooZkuIUlidZInUMrocqwPIIPcV50necJd6dP/AMlj7OX/AJPCXzvc&#10;6sH7sKsOsalS/wD29L2kf/JJx+Vh1FFFM7QooooAK8y8R/FTU9W1+88L/D7S49c1yzlSLUNVvdya&#10;VpZPLLJICGmmAx+5i5BYb2jBzXe+ItQk0nw/qd9CqtNa2ss6LICVLKhYA47ZFcZ+zxpVtpPwO8Di&#10;2iEZutJt7+dsfNLPPGJppGPdmkdmJPJJOa2ilGPO1cwm5SkqcXbuYh+Edt4T8J+Kde1nUZ/FnjO4&#10;0u7WfXr5drKhjc+VbxAlIIwDjanJAG4seay/h/M3jrx94SNtiTSPBegxrNOvIbUbmCMeVnPJSDJP&#10;HHnAE1p/FT4mXmpQ+JPCng61S/1GzsJn1XVp0D2Olp5ZJRu0s7L92LoMhn+UEHrfg74a07wr8M/D&#10;tnpluLeGSzjuZSWLPLNIoeSR2JJZmZiST/KvVlOp9Qamvt7/APbvb0/M8JU6UszSpvaGvyl366/k&#10;NGsab4d1e7eXQ7651VmZZtQ0/QpMSqTkLvVTuAG0Zyclc1P8XNFtfEHwv8U2N4rNDJp075U4ZWRC&#10;6MD6qyqw9xW7r0d/NpskenRWs87/ACmO8keONlPB+ZQSD+FeM/FLx8dO0fVvB/g2Lz4NOi265qlw&#10;7zw2KSNj7MGYkvPIXxjP7tW3HoBTwtOOKr0eVPmcop63vt6Ndktb7J6F4ypLCYevztcijJrRq2j9&#10;U+rburbta6dT8GfiFo9/8GPD2sXk9voUEUBtbhL25VBDNEWV1Zmxg/IWwcYB9Kml/aK+HizyRQ+I&#10;0v2jLAnTrWe7Xhtpw0SMDyOxqt4O/Zz8DeHIYri60GHWdWdAZ7zWcXblyoBIVsxpwNv7tVGBivTY&#10;IY7WGOGGNYoY1CJHGoVVUDAAA6ACvNrzjUqznvdt/id+Ep16eHp03ZNJLq9l8jzlf2iPA+zc93q0&#10;I3FR5ugX67sYOR+45BBU/RhXm/xI+JnhZtSTxn4K1K7tfGlnGI2hl0a/S31a3Bybaf8Acdeux+qN&#10;jnBNfSNFYxnyu8TedKrUjyuS+5/5ng3gXUv+FteOvE/xB8P3EcbL4VttDsbG4dorqyvTJcT3CXEb&#10;JmI5a1GRuVgmQSK8B174P+Ofgn8O49MuLjwxouiWtzoGtxeIdW1Ta39pWVlbRJYpEUP37q38zfkg&#10;RtINpJyPqP4wfDLW9UlHivwDqTaB44tYvKd4hGE1S3AP+jy+YjpuBOUkZTtYf3Sa4SLR9cvde8Ff&#10;FTwjc6t8T5vD95eRX3hHxRdW1lc27yqY5fJAhSOG7gY9JMAxl1VwGVj30a6hUSTsn+nfy/zPPr0X&#10;NOEk+buvzXW68tdtTy/wr8CdX+L3hXwBN4Y8U6ZceDY7XRbfUNW0+4BmlEH2ufUCiAEJPJczINxO&#10;UIDYypJYvwH+I3w30X+yNO8E6ZqWkapLoVjPJYah+9srdNXkvLmCOERYMObuRWcuoCozHPFemaD4&#10;b+JyfFbxV4n+2WXw6k8dXP2+08MvCmpwRTW9tHFi5dAoWaVI/MZopNvyEfO3J6Hx/wDGjx/8G7PS&#10;5PEXgyw8XHVL+PTbJfCl46XE0zLI+0W8y9dkTtxIR8prorSqU5pJJqWq89fXun9xy0Y0Zxlzcycd&#10;Hp5Lp6NPbqdh8JPhmfD3wj8L+H/Fdjp2pataW/m32Ylmi+1yM0kzLuHd3fnvmu80/TLPSLUW1haQ&#10;WVupJENvGsaAnqcAYryzwv8AHDxJr1iLm8+D3jTStxZUik+xb8rjJIa4UqDuXBPU7uy5MmtfGTxP&#10;o9lJfzfDe9sNOz+7uNW1iytywxu5RZHYNgH5AC3GMZrgf1iq/ZK7u9Etrvsj01PC0F7a1rLV21su&#10;7tsesV8/fED44eB/HXi7RPB+geI7fVdet9Wwsdnex28a3Ua5CLcSIyPIu/PloGPXoRg8n8afHnxF&#10;urHw+uq6bNotjr909lZ+GfDls+pardFYJZXd/Me2QKFQtsJ4HJDEccppdn8T2/Zn0T4Xx/CxLHT9&#10;K1ePULfXr2+htNTvYLS+F35kdijPIt7KsbZPmYO5m3fPgetg4U8FONaUk5q+j2W63TV/lp5vp4+N&#10;q1MwpyoRi403bX7T2eiafKttWr+S6/Q2m/CvW5NWvNTudUsdAur8EX3/AAj9u3mTAkk7ZpSTGScE&#10;7FGT1yQDXoGg+G9N8M2rW+mWi20buZHbJd5GJJLO7Esx56kn0qHw34w0Txfo1vqujapbahp88C3K&#10;TQyDiNgcFgeV6MMMAQVIPINakV1DPFDLHNHJHMAYnVgQ4IyCp78c8dq4cVmGKxi5astOyVlptfvZ&#10;aK97LRaHp4LLcHg/foR1fVu713t0V3q+Wyb1epJRUf2qE3RthNGbhUEhh3DeFJIDY64yCM+1FzdQ&#10;2cJluJo4IgQC8jBVySABk+pIH415lmetdElVtUhsrjT511GOCSyC75VulUx7V+bLbuMDGeemKs1i&#10;eMJoJfDep2j3dvby3UElpF58qoDK8Z2rknqc5x6VUVeSRM3aLbOD8DWq65ruizxwm3SFZvEFzGYV&#10;jaBrmMQWNuQP7lojkjkDcvQEV0nxS8YS+GdEitLAGTXdWk+xafGrKp8xsDfknAC7h+JXPBJHOfD3&#10;xVpunafqOtSahHJo0+i6TqMNxk7WQWi27BCcA/vLcrtHO4/7QFWvhrpN54s1mTx/rcQguLqIwabY&#10;lMi2t88PkjJZueRjIZj0cAfTU6MY1JYzEr93Tskn9qVrqP6y7LzaPk6lecqUcDhZfvat22vsxvZz&#10;9eke8tdkzsfBPheHwb4XsNIhIb7PH+8kA/1kh5dvxJP0GB2q9rljJqei6hZxFVluLeSJS+QoLKQM&#10;+3NXar6hqFvpVlNd3cywW8S7nkboP8T2wOSa+YxFSWIlOpWd3K7b9d2fV4elDDwhRoq0YpJLyWyP&#10;kLw7eeIvgn8TL23ESfZtcvJHDGFFe3n8pXaGRQMNG6wFhIuGzwSdwavo7XLzw1fNZ3t/4Wm1eS7t&#10;kmSddGN2QhGQrMFbBHpnvXzp4lvH+Jn7Q0VtbXImg00NOJBIFTzrhjBbiRMZGIVkOcbsOM4z831X&#10;qkOq2Nlaw6Bb2DLEBGY72V41VAMLtKq3p0Irlyuc44hS5t4raXL1lbXVK8FFvZarS56GeQjUoQ5o&#10;rmtd+7zf+S9dC1oiyrpVv5s3nkruVvs5tzsJJUGM8qQpAIOOQeB0HB694Ss/HU13baTb/wDCOzJM&#10;Zbq6n0R0N0+ThlkJTd1fOd2d+feu+0nT00vT4bZF2BcsVDs4DMSzYLEnGScDsMCuL8R3d1Zma/16&#10;GxNxp1tcXumw2V7cK0xiUOxdQFXHCddw+b8/cw8fbTnCKvzdHytPteL0a/8ASd+h81i2qVKnKppy&#10;7v3tO9pr3k+3WXw9Ty3x14c0rT5bXTLPdqF5pMsTajqB+RFmZZDGiJk8sNxOMgBFGclqw6988K+B&#10;bCPwLY6bqMQv3nAvLuaRiXluH+Z5C4AYnJIBPO0AEmuW17wJ4Wl1afStL1BYdfYAxaZLdbU+6GPJ&#10;R2+6C3f8q+XzrK6mMxCpYBL2VNWXTreU3pZJvXyjZPa56+VYyOFw/t8a7VKjTfXpaMF1bS085Xa3&#10;seLah4Q0HVrl7i/0PTL+ZyC8l1Zxyl8Yxu3Kc4wOvpXRfsj+E9M8J/tXXcej2FrptpceCbgvDa7V&#10;3Ol5aIGKA5Hy7fmI+Y7jkncaivrR7C9uLWVSskMjRspxkEHB6Ejt2JrD1K11rTtSg8R+ENYfw34x&#10;sYJILTUo0V45I5Mb4LiNgRLESAwDA7HVXXkEN4WTZnPB4pRxFRqFuXdtLVfgvn6H2NSPtqUqadlJ&#10;NfetPxsfohRXiX7PH7Slt8YI18P67pk3hr4h2dobq/0donMEsKusZureblWhZ2wFLbwQwwQu9vba&#10;/Wuia1T2fR+a8j85rUZ0JunUVmgooopGIUUUUAFFFFABRRRQAUUUUAFFFFABRRRQAUUUUAFFFFAB&#10;RRRQAUUUUAFFFFABRRRQAUUV43+0d8Sr3wro9poWh3f2XWdT3NLcRkeZbWo4Zl5yjsxCq2D92TBB&#10;UEVHl1dSSjFatvZJbv8ArV7LUxq1HTjeMXJvRJbtvZL+rLd6HlP7RHiyPxh8UI7KCOF7Lw1E9qty&#10;FUu9zKEacK6ucooWJCpVWDo+cjbjgYYZLiZIokaSV2CqiAlmJ4AA7mq9tbx2kCQxLtRRgCu0+F2n&#10;2F94ogkvrqKH7OVkhhkcqZZcgKAehwcHGcnjgjOPyHNccs6zBez0gvdjf+VNu78223bo3ZXPuMtw&#10;byzCP2ms5Pmlbu0lZd0klFPqlcueB5vD2i+F9W0DxQCdc1K/+x3OnyR77liQFhVcDlQAGVgSoJyD&#10;yK43xz8SPF3ibWPEWj2d+thaxR3I1CBPmMFiCY1ChULJK8iFC7HgSEjy9qtXuPxP8eXHgvS7S30m&#10;w/tfxPq032PSdOB4kl2kmSTHKwxgbnbsMDqwqb4afDy2+Hegm2Ez6jq94/2rVNVn5mvblvvOx64H&#10;RV/hUAe9fsFPN6FObqzoc1+jaaW3wrl93RJK6lorXPzSrkuIqRWHp4jlUd3GLTe7XM1K8ndtu3Lq&#10;27K541FqHiPw34Zt4vDupyW2kadotjLBa2likaLM0ywhNrLuYSYklBIG7cDjGKg8c+MJ/EnhrXfB&#10;WqX02rXX9rravb+TtmvoVYK6RskZCM0oDqOqgbctgBvpmiuiGf4a6dTBxdndfCn0+J8muzvte/fU&#10;wqcNYrlcaeNklJWafM11vyrn03Vt0rdtD42uPid4rh0GLR7qK41Tw7OzJYmRkeeMKU2/aHmQi4RS&#10;DjZh8nkYVa6jwbqmg6peXfhuyvdP1OPUrxYNOvLOBbW+sZYow5nMZHmbUaSNT5kgf72ASWFfUDIr&#10;FSyglTlSR0OMZH4E/nXO+Jvhv4V8Zq/9ueHNM1V3xmW6tUeTIwAQ5G4Hgcg9hVf6xU4KUKFDki23&#10;ZNaSunFq0U/dtt1vZ6GS4WrSlGpXxPtJRSWqesbNST95r3r720aTWp5h4o+Kk/wd0M3PxEtVtLWF&#10;cDWLOWNoJ8EAsVYqUOWQAEfMxOAOBXn+q+L/ABJ+1n4H1fSPhra/2b4T1GC4sJvFWoTeUrkoyFYk&#10;UF2w+4HHB+X5sEg7HxF8BfDn4d/HD4RSXWl6P4e0eN9U1I3106RR/bIIIhbqzyHsks8ijIw0QPav&#10;G/i98VBdalcX/wAL577wtpuoWl5r7fZdYj02bUr6fUFsoNRSAhmvVkFszJBlfMUjIG4E6Sz3EYim&#10;owpxjJ9VfzWzbSf9K2g/7Gp4eT9rVlKKfw3V+j1kkm1919nfW/tFv4el+PniD4c6Rqnwy0PwtpXw&#10;tu3g1GVbuyvY3nWzCJY2qRbmSE+bDMwlEZwsQ2bvu9b4+8FXl148H9l6Lcb5rS2TT7yEAQWlxE+R&#10;K0nPlKiDHlhSHzwN20jyWGPWvidrXge+ufHvirRLHXvEPiO4uF0fVhZxpplo8yRbtucYZLb5sttV&#10;iucncOE+Gvjbxf4u8Ta1b+IvHmvaRb6hp0i2F03iJIrTxFI17cG3eyPlA6fHLDp9xGr/AHypMikk&#10;gnhweOr4TEPEQs3ZqzvbX89Vt2O7HYKhjsOsPUTS5k7q19F+Gj0ff7j6A8c2OkeEPEd7DoXhjwrb&#10;XlvFDc+RNoq/adTup5trCHAy42kkkEkEFcnsnxBaK6+N/hjwx4c0LS5JNEsbjXbgyAJbRzSKbeHz&#10;UQckK0jAYzypGACa8P8A2cv2g9YbxZ4Qt9et28Wx3MGm6DHeXWsQS6jYXVw15MZRC26S4XyWhV7g&#10;MoMaI4DBia9l8BeMtK0PUfFniHW5Lq1bxHrNxPZ3dxHJIstrC5t441I3bdnlMSpxjzRjgivRwdKl&#10;ja9DDxo6wTctfj2XSz03tvZvornl4utPCUq1epXtGclbT4Enfd3SvdRvtousrHeW2sfELToVH2Hw&#10;xNbQR4S0tDPExAX5UQt8q9hzx9Otcb4F+B3hjxt4duNWe91nSdcvGmt9VbR7ptMw/R4XgiIjI6H5&#10;lJOcnGdo62Lxnqupb4tO8Ga893jcq38C2kR5GcyO2AcdsHP611/w/wDCknhHw/8AZ7qZLrUrmaS8&#10;vriMELJO5yxA7AABeAM7c4Ga6c6+qYPDNUVGFVtfDZuyvvq7Lbtd23tpnk8K+OxcXVcqlKMZX572&#10;TdkraK7snprZX2v73Iab8NfHXhCxS08O+PLaeytz/o9jrWiQsoXcTtaS3MR5B5bBJOSc5NWRffF7&#10;TkMk2leDtbCtzHa311Zuy8fd3xyLnrwSByOeOfSqranqEOkabd31yStvawvPIyjJCqpY8d+BXwHP&#10;OrO796Tfq23+r+8+/wDYU6ELRbjGK76JL12S+4+b7f4zeKPhl8MdW8XD4e/2zZXt412Jodbii866&#10;nuFgSHaybhmQqgYLzwdoycQXH7YviLwfrmr6d8Qvhnb+D/7Otra4kuF8WWdxGDcNMsKM7LGqsxt5&#10;CFyW2qWxjr0Fz4D1fxd8GfhtodpALmzfxFY6jqm2UKq2cNy92dwJG4Fo4kK88tkdM15d8UW8SaB+&#10;1pa6ungXUfGK/bJdVs9Os54TK1vZ6VFbxThHcKqi71KRdx+YFWYAlQK9zMI0qmOrpa2lK2vROy/A&#10;+ey2Venl2H1abjC+i3cby6d/1PU7P9qa41RnW08K2cKrbWN2LrUPElpDavHeMy2u2Vd4LSFG2rjn&#10;Fctr37U2ufYrw6J4h+H2ranBfW1g2j6LPc6jeK0tykDNt/dcIZAxJXB2HucV89fBT4HeP9P8Ix+M&#10;NfhhXRdM8QWGo6ZFa3ESRN9kjlb7RtJAaFZR5MMYIJNy7AcIT7Z8Mfhbrsvhxdf1nwld6jDoXgGx&#10;0Xw/pVvcxJNfXR8/7TKZG+67MIWV2+VQ+4BiAxzp4OlyOvPWmml6vstte9notfVVMbXnJYeEv3kl&#10;deS/m0W3ru9EJovxa063kbxjqPxl+GWra2jx21x9uidobEESskcMkV0UDkQuchDnDbWO7L94n7Tl&#10;3pHgu+8Q69pWn654ctwvn694F1RL9IUkUFHeBsSxlgwwPm5IzjrXA+Df2aPGvhv4a+JfCmsuviW8&#10;v7nwvon9oSJAIf7Ls/szTGOMbSY4Q9yilsSMV3Hrmqt14T1yT4ufEGz8XJqmheAPEWo3q6rDM9mL&#10;K5shZRW9nLaRxbrlbkPAjeYQECx/32xWdepHETTm+ySvstLRj99ktzoo0Z4WDUNL3bfd63lLp0u3&#10;220R6pr/AI58X67eaD8PfFPgS88DXHiyJm07Ur2/gvo3ihUyTwyeX9y6EahhH8ykFyH+Q44P4Y6g&#10;fhn8btR0i4Ednb3rC8EaqYo1PFvchnHyMEZYJDk5JkPYZrp7H4d/FG4/4R/x9qvi+88c6t4b85tG&#10;8P63bW1sJLOSMI7M0KDbfPECFkZiBuKtgO+OK+OGqaPqV5o/xC0uTybezvQLmO4gZJLVnYW15bSx&#10;g5WZNwkORncAOQxJ8zNIz5oYajsm17ut5trl73vKMY6bKTaT1v8AQZDKFWc5Vb81WKSvportWXTV&#10;tvr3a0t9fWt5Bf20dxbTR3FvINySxOGRh6gjgim3y3EljcLaSJFdNGwhkkXcqvg7SR3AOOKxPh3e&#10;tqHg3TJmSOMlWXbEiovyuy8KoAHToBXRVzQqRmlUp7PVX7GsoSScJ77Ox4z8Ovh9qMfijR9VvdGk&#10;0afTkne9uricTy6hcyL5ZOdxO3GXz0yxAHVj67qeoQ6Rpt3fXJK29rC88jKMkKqljx34FZXjDx1o&#10;ngSwW71q+W1WTcIYVUyTTsqliscags7bQThQa8Y179oO81hrqyk8LO3hy8ie0mWK9RdQRHyplUEe&#10;VkKc7C/qdxPyn6LF4vEZ1iI18RG0VZadFdvS7b6vq+2x81hMJhsiw0sPh5Xk7vXrKySvZJLZdF33&#10;uzd0+4Nnp83jbW2XUtZ1NUbT7ULuMQZW8m2g+XduYPg4HOSSDgsfMfEmg/EH4it4mudDvp/7Psyt&#10;t4gttPme2udWuUUo9nbTqw2pbR4TCtmSQupfgEbX2pvGd1oOmeF/F114i8VXFvsi1FrPyV8PWZYi&#10;W4niPJuSA0aCQhixBPEYI+hvCXhXTvBPhvT9C0mEwafYxCKJWO5j3LMf4mYksSeSST3r3M7zilKK&#10;w2E1h10aVk9IpNJ8qt1td9NE34GSZPVlL2+K0av1Td2tZNptczu9m7LS/vNL889Y8N6THHoVloN9&#10;qelRXs0tw01rfzZwokDoys+VkMhG5SA2EYHGBU2rRaVoLRDxINQjuI3U22ow6temylmcmNdjmTML&#10;NvxhwMByNzDJr3r9o74e2cfxX8C6hAYtGi13UBp8t1Ahw9zIjoTMgwrl90QGTuOw4K9a1fhZ8MZ7&#10;f4lTaZ4lSzuP7Cs1lWPcGS9llDL5ixMv+rRDjqfmcZ6VjUlRlhFVpfFFJ9/ddk/une/+JGNKlXhj&#10;5UanwyfLtb3lqvXmg01/haO7+FfwD8I+B9J0K7FpHrmuWtrHjWb2d7ti+3JkhLkiMEk4KBeDj1r1&#10;KvNJ/gjBotwbvwPruoeCJgdwsLQibS2Yn5i1m52DIP8AyzMfIU9sGJvG3xC8HxlvE/g+28QWUYLy&#10;an4SuMsi44zazlXznrsd8Ag9jXxsrzd73Pv4NUI8rhZeWq/z+9Hpd3LBBazSXTxx2yIzSvMQEVAP&#10;mLE8AYznNcf8F4Lm3+GGgpdhxKYmdfMOT5bSM0f4bCuPbFcVpPxa0T4z61LoUOs2+i6QGVZLG7la&#10;11LUlYfKixuFZImOc4yzAAfLuNezW9vFaW8UEESQwRKEjjjUKqKBgAAdAB2r06y+q4V4aWs5SUn/&#10;AHeVSSV+75rtdLLrdLz8PJY3FrF0/ghGUV/ecnFt27LlST63dtLN/NP7ccieD9H+G/xKDLHL4P8A&#10;FVpNKzHA+yzt5c4/Ebf59q7nxlpOk+H/AItaTqF/plrqXh7xosem3wuYVmhS/hVms5cEEZeNpYsj&#10;H3Y+a0v2oPB8vj79nr4g6HBGktzcaPO8COMhpY18xB9dyDHviuf8FtL8cv2UPC99bqsOt3Wh2t7Y&#10;yqy/uNRhRWidT2xNGPTjI45riWtKLfRtfedVSP72SW7Sf3afitDqrr9nX4Z3VzLO3grSInkO5hbw&#10;eShOAM7UwoPHpzWv4f8AhB4H8LRwrpXhHRbIwnMckdjH5gOSc7yN2eT3q58OvFyePPAuheIEVY2v&#10;7SOaWJQcRS4xJHz/AHXDL+Heuirmd0/Q64U6TXNGK18grh9BWHXvihruswbzDptnHowkBBSSXeZZ&#10;QO+Uyi/UmrvxJ1250fQ7a3sZjbajqt7DpttcbAwheRuXIz2UNjrzitbwv4ZsfCGh22lacjJbQDAL&#10;nc7sTksx7knJ9OwAGBXq0v8AZsJKs371T3V6Jpyf5RS83tZX8ys/reMhQS92laUvVpqK/OTflFa3&#10;dtWvizxB4J174c/EPxDeeHFju7iGeNr6BnMEdzuRpIHjkAPlzjodw2sBjd8oYfadef61GunfGHR3&#10;k2y2uu6ZPYSW+zKloj5m5xnByrbeh7jvXNh6EcVSr0Gk24Nq6uvdtJ/+Sp6ppp6p9+zEYqeBrUMS&#10;vhU1GS7qfur/AMmcX/V1yHw9/aW07Xbl9L1dTb6pbgC4hKhLiH7oJkizyvJPmRko3G3I5r2q1vIL&#10;63We2mjuIGztkicMpwcHBHuK8k+J37N+ieO4Xktttndhi8Dfca2clfnglUboSMZ4yDwMAcV4jq3i&#10;r4g/AW21l7sXWpWa2kjfa4LdEuY9pbaZY8hJUH/PWIKRg/Lglh85SqVaLjTqa3dtfzT0T9JWkujk&#10;fTVKNDERdTDuzX2f8j1XwHbrqUfwoSW4F5eX2qeIfGMzJCQu1nkgTJPQD7WgHf5V6AV6r4s8faX4&#10;UhcSyrc3q4xZwtmQ8jr2Xhs/NjPavne2+NHhbwzrvhm10O8tpLHSPAGn6faaqkvnw2s80oaWKds4&#10;hkxCnyvjLKFIzhTjfCz4Wp8cL6+1fVbuPUdNhu5ltoZMyWcEcckkUbLDkLK77GfzGzjPykADPtZt&#10;XnSxHsox1iktr6u7StdJaJt3krJdWeJlGEjKhOdaXLZ6977dfQ978DfG/wAOePNQ3Wd/GItvlJJF&#10;dRy25kKqzKWXo3Ixk8gjoWxWl45n0rxBpPm6Zqtp/wAJFYhptLmtrmMzCbHEa88h/uFTkEHkcCvL&#10;PHf7Lax6hZ6p4PnfTtQiKwma1SGOU24CgxPuHlyLhcLuXKHaVHXPAeO/hX4y8A6WPEP9r6xf3sPC&#10;6dM9u0VzHGVd4isUO0PIu8Kw+bcP7oxXmUMbicJVjOL1T+0mutrNpcvK72but2nFdfWr5bgswpyp&#10;KdlLp1T7rzW6fRq59e6HeT6jothd3Vu1ncz28cstuwIMTsoLIQecgkjn0rC8c6taWul6jbXd7HYu&#10;1nKLeKS4RDdM0bDAUncccfUnpwKy/gr40t/GPgu0eCYTiGKMxyAECSBlzE3QY+XjHX5cnrXT+ItC&#10;0vVLWWe/0iLVJYYn8tfJVpunKxscbWPbBHOORXZTqQxUHJLlUk9Oz7a9nozyqlOrhrQbu4tXv1tu&#10;9OvVLufLfwVh0PVPHfi241oGzt21TyGFwrK0hS1t0RSy4KJktIpJxhs8bq2P2mvhjp/hXwfb6zYw&#10;y3Nxpr/b1urkx74fIeOZljk8vCM6I688HvxmuU1nTY9U+OGjR6Pbtp9xJZ3iSWlwEFyYTNCsMEmT&#10;lcOzEEk4KOM/Mxr6i+KHhceLPB93aeV9oaP98sDLuWXCkMhXB3ZVmAHc4rxI0fZt1HFOUOV6Xv7r&#10;cXG7tdNQ0tpaVt7n0s8SlUo1ot8sktP62PBPiF4s0bVfDfwu+H9zq1nY/wBqeIo77VPtc6wqljYy&#10;/bHyzMvLSLaoMf32xypx8z61471xfFvxM8U+Fdd1W0m125l1aGTR9Ys7NI3OqT2FnJMWcm4ULCoF&#10;qi8h3LHlDXtHwN+H/g28+IWo6X418P6f4murazttFtf7asIbyMWYklktJU3xcM294XIOC0AJxjNb&#10;Ef7Pq6j8Qv8AhHvhZ8PvCOt2fw385NVbxkyRjUJNQzeCyhEduwAiWRGSRwFXeEA++1fTZXOHslh4&#10;6uCXo1a6e+zVrHx2cYWpTrym3o3p/X3s8s/aavtT8HfFjxrrqeIPE2qxWOq6VYWWl29zG7PczJHL&#10;NHFGseCRHNDsV1OTwSwIAn0b4+fFjSPC/iW582bV5rLRdYaWG3v7eC30Vnu47GzcBwrzLDLZ3ONu&#10;XOXb+MAd74U8Q6b+0Z4q0jXbS1gMOqm31MxGFZJbaVlCIz4xuaJIwu7A/wBS3PHH09rel6B4V0uG&#10;CPwi2p20iiEwWGnpOdqM0o356gOWcZyS7EjLHnpi5KdOlOn7/Le3VczbS33cbTf+JeZ5UIxmq1en&#10;UtDnav0dkk3t0leP/bp45+z18dtR1j4ga74K1tZdSjkuNUvNK1z+0oLnfaWVxHaP5sKfPbKXG5TK&#10;TvJfnPFfQ+m6zYazG8mn31tfIh2s1tMsgU+hKk4NcJ4N+Gtn4KbWNasrCygfUoxcSWVnodpa3JJP&#10;mPG7RgeYzEsPmJ5Ock8nZ8Jahb3uoTQ6f4fvvDcNv/rkudOSCO4IGxQrKTnaFGMcYxVVqMJKc4O9&#10;rarb8bPy0Vr+Wp14evUjyU5q176Pfy2uvPV3t56HXUUUV5Z7BHdWsV7azW86CWCZDHIjdGUjBB/C&#10;viz4P+KrDxRp/iHw74/+Md/8JG8BafFpmkWNneQ2BuEgVopr+VZkY3P75DCIgdqiPGwM4avtevhu&#10;8vdC0vwz+0747srKC61fS9Ylh0K/vYo7n7BK8SIJrUsrFCbqWaT5R8x2nDZ578LJK6avt/keXjU7&#10;xadt/wDP9D1f4D/E/wAI2Pwf8M+GfF9hJ4E1bUNJje+tNaiktI7yWaP97Ks7nDGRix5feC208ivT&#10;/hD4ot77wQLae9tZJNDLWU9xDIvktHGP3cqtnmMoBhzjO1jXjcn7R2na18UdKtLaTUNb8DQWFlpW&#10;prq2ly2CrfXt0VgupUuYUZlUWkgyBtBk+pXzDWPiF8PvEnxE8E6rYeBbDStK1i+srCTT5NGs5/7Q&#10;iupFe3nZG2+T+5dJHdhIFS4iXhyrL3xjKpSqUGt2pK72avffum/VpHl1Kio1qdeLvy3g0lupWtt2&#10;a37N+Z9P+LPitNr1zP4Y+HLRa34kdvIuNTiAlsdGDLnzZ3Hys2MlYhksVwcDNU/G3ge18C/ArUNE&#10;s3lvbqWSF57ub5ri/unuI2kmc9Wkc5P0AA4ArjNF/aw8LWuh+H7Twl4XivL3W9Nt73TNC0m5gjJu&#10;bmdlhtZMALCxjSSdmIwqRSdSuD0MfxKf4rfDvwZq8ulTaDNd+KU0zUdJnmSZoJbe5mhlj8xPlYeZ&#10;DkMvUY9xVZZTnTx1Caj8Mk/u1/QWaVKdbL8QpSu5QcdOnNp19dep7hRRRXz59SFFFFABXkfxCsX+&#10;EevTfEbRLOSXTJiE8U6db5CvB/z/AKLnHmw4G7j5oy2cFQa9cpk8Md1DJDNGssMilHjkUMrKRggg&#10;9QRVxlymdSHOvPocv8QdFbxV4RM2mSh9QtGTUtNnixIDNH8yFRna24ZXnI+bODiuI8VtdeNPi98G&#10;potMuksLWLU9euHmhcLbuLVbaNGP3d5N42M/3GI9a0Pgms3hK78S/D65nMyeH7hJdLLsC39mzgtA&#10;vAH3GWWP22DtivUXUSIynIDDB2kg/mOldksQ40lQeqi20/8AErP5aJ+Tv3Z58MPGpUeITs5JKS84&#10;vT57pvqrdkfFlj4LuvEV18eNQ1zRoPEfhrwZPr7aNpMkRuk1DULpftkrmNgQXiXyoUAzgyyYweK8&#10;6+JHw10bwnceG/AEPguz0y40zTfD8E2oJoV3dTzNLdxtfXtvMhWK0KBCJJ38x3wkY2gZr758B+A9&#10;G+G3hqDQ9Dgkhso3kmd7iZ55p5pHLySyyOSzu7szFmJOT6YFdBQsVyy2ugeC5o6uz69T4/8Aj9Hq&#10;1l8UvA48eeK/EFnY6ba6zqVprfw/0O4SdJZTDDBasqi5APlGY72ABOAcck+X6hd+JNQubVfiPpWr&#10;3HxXsDoN/oupXlmY4dM022Zby9ujMP3MT7Y5opssGd1RduBx+iFZnijw7Z+MPDOr6DqIkbT9UtJr&#10;G5EUhjcxSoUfaw5U4Y4I5FEMSo2XL/X9bjqYNybal/Vrd/u7H5XeE28PeF9Z8J3s1lrVj4E8SWNh&#10;Y+M55NJvFkuNQaVbi+szhd8yFoImygbCXLoDhitdXr3gO61fUINDsvCtzp+mXFtJN4V0e48N3c88&#10;cN/rUkyi3uQAmnSRwRxOZH3BBK42kg1+jPirwJpHi/wq/h+9hkisdqCB7WQxS2rJjy5InHKOhAII&#10;9O4yK4DT/iRrfwn/AOJX8S1mutMjO218bWtvm2nTGcXaJk28g4G4jYx5BHIraOJvflWvqcksH7N2&#10;nKy79vx08uh8br4M8R+OdU8VTxwN/wAJXd3N7p2p3EPhqeG4iuNQ1WC3it7+7Zws0cUCidBFGESN&#10;OWVmXd0viLQ21X4ieI3+MHhrVvGlvrk+p2+mafomkXENtf6lGbfT4XiBkdYWSGOUxySvhfMkfO7F&#10;ffWn6laatZxXljdQ3tpKMxz28gkjcZxkMDg1YrN4vX4bHQsAt+f8Nz897HXviF408K+IfAOgLdmD&#10;xNrxuDq2oaLPFPotw+sI8Ymll/d3yNaQyMWjQACMK3Xnzbx5qDeIh4N+Gt/4Eii1ea3tLbxDqGq2&#10;F5d36Tz3zjVNUSQ/u4SZYWBnKSOQ+EIQV+oWv65ZeGdD1DV9SnW20+xge5uJm6IiKWY/kK8OsZ9c&#10;HhI6i6NbeOfiPdI6xjd/oFkqgRx5UMMRwkFiMHdNI/UGu7B3xdaNOEbXe99tLtvySV36Hm4/lwNF&#10;1JyvZbW36JLzlJ2Xm/IzLay8K3V79nto2n0TwbqRnhiUE282kuVWVASCGS2uJBJgdY5cDgmvpOvJ&#10;/iINJ+FPg3QbmKJZpNFDAQthRdWhXF7G56ASRlieDh9h7ZHAeD/2koNI1iw8LrK97pfm7dH1C50u&#10;6t31LTgvmRSxmQKpPlZXccbjEzdDXJmWKhVpupS5pU6bt1dk/tPor2u/l2PRynA4inJqpBc80m2l&#10;pddL+WqV+zfU+j9Q1C30qymu7uZYLeJdzyN0H+J7YHJNfJ3i7xRrvx08cNo+ialNaWVmzQXZ09Q0&#10;iSMDi2ikYFVdR88smMqDGARzs3vjz8Wp/Emq2fhHw3OFuLpTNFeCAyLbqAA9xIGAK4DMsakYZ8Z4&#10;zt9P+Bvwrtvh14ZtyVuvtsiNu+1yF5AGcuzOScs7sd7E85OMDnPylSbxU1GG3TtbrLVNPqo+d5dF&#10;f7OjGOCpe2qL3nsiL4T/AAJ0v4ZzNeIsbXzlnZo2dyztuBeSVzvlYg4y3TJHPBHoup61p+ixpJqN&#10;/bWEbnCtdTLGGIGcAsRnirlcj4t1/RLa6Ntr+jSzadbr5zajdWayWkR2sQNxydx27QAD8xUdWGfb&#10;weF5p8kU5X1fWT89d3/wx89jsW4wdapNJ93t8/682U77xBruoRz299obaJo0m5X1uHWIVaGPtKOO&#10;M/1FcjcQ23iGK/8ADPhjxDrHiKW+2QX19eXBubXT4QQWcMVAZnAKgKecE5GOdyOwXUrT/hIvGyLb&#10;6XAh/s/QLkKVQBDh5Y+jzsu7CY+XJGM/du6R8ZNAvJZYnjutKhtwE/0mAEMegCeWzZA2ntjkYPTP&#10;0LxFHLk5xs5Q1eq5VK6te7bnbyajfur3+W9hVzJqFSTUZ6K699xs72soqF/NOVv5ZW5dT4jeOrP4&#10;b+F5tQlVB5cbGOPsqqpLMVHJVQOijuBxnNfN8nxi+IevKmoppd7DZExhIZdRW0vGjOCX8hF8sEbv&#10;uvIrcEHaQBT/AI0+NP8AhcHjK28I6UtxNbN5X9oQorZhtT8xjfa2BJOwEYUcmPccfLW94k0F/DWt&#10;XGnSTCd4hGWYDjc0asQPUAk49q/M8fiuWPtLXV9m5LTo/da1laT1fw2a3ufqWHoQoQjGcbylr6Iw&#10;tP8AiGvxMjfVjI7XMb/ZrmOe3EE0Eqgbo5VAHzrkDPPGMEjFWq4Pxpa3nh/xNout6BCLrV9UvYNG&#10;fRxL5I1aSZvLgXewKJIjNkO20bdylvuiva/Cf7IfxE8cOkvj7xRa+DdGkVZDpHhFzJqB3KT5Ut5I&#10;u2No2CZMSMHy4BAwTz0ckrZk1XoStTlreT1WrTXeW2jtrdXtrbrq1KGHjz1JKMenf0SWvz28zS/Y&#10;X0hPEHiz4p+O/wDR7m2kvbfw7p8zfNNEttF5lwEOCFieSdD8rfMY8soKjP11XL/DH4c6L8I/Aeke&#10;EfD0c0ek6ZGyRfaJTJK7M7PJI7HqzuzscADLHAAwB1FfqkKcaMI0ofDFJL0Wh8FjsQsViJVVtol6&#10;JWX5BRRRVnAFFFFABRRRQAUUUUAFFFFABRRRQAUUUUAFFFFABRRRQAUUUUAFFFFABRRRQAUUUUAF&#10;fH/7Q3he98K/FTU/EF7HBDo3iEwC1u14zcRW4Ro5G/vlYtyjHKqcE4IX7AqK6tYL61mtrmGO4tpk&#10;aOWGVQyOpGCrA8EEHBBqKtKniKFTDVl7s1Z20e6kmvRpb6MykpxqU69J2nTd1dXWzi0/VN7arfyP&#10;z/OrWIZFN5bhnYIg81csx6Ac8msTWPiZ4R8P6hNp+o+JtJtNShxu097yP7TkqGVRCDvLMCMKAScj&#10;AORX2V8RfAfw38B+Atd1qTwJ4dCWtm6pHDp8ds0jMqxxxiWOMtHuYRJvUfLhT/DXw5p8mrwfs9+I&#10;Pg1J8P7dL3VtWnvU8dG9gmjXzbhpxeyoxE5vIlIjUKMFlUiRF6fF4vhnL8LBV54hxg7r3rJtqzdn&#10;fWyeqtpdb3Paw+eY6rUeHdFSmkn7vNZJ3SuraXa0d9bS2se3fADULfUtc1PxB4t1KFvHU8cVjHbz&#10;3SE2dmxDR2sYz8zll3O2PnYggkYr32vz98I+G4r5tQ8R2tr4f/4TnxH4/g0XR9c1bRYb240zy52g&#10;3QBhjekenSOn+0QcqSTW9r37RXxCXQTZ6T41m1HU/D+rS6dd6nYeHoXhvC2rCytHvpWHlQxyBZRi&#10;3HmEgMAq4J9DB06mIoRk3rs/lp+D07mdavDDTcWn389dddd+vY+3J9StLW6trWa6hhubosIIZJAr&#10;ylRuYICctgDJx0FWK/P2x8TeKfBfjjR/iANS0vxH4t+KBu10dNS0mOR9ChfUbaysWjnyJVgCXI3R&#10;ZClgRy25zpeNvj98YvBtn4r0ay17UfEsvhKTXLqbxHYeHrOQ3cNstn5C3Kb1jgjSSe4SV0Bf9zwu&#10;d2O54SX2WYLHR+0mfeFFfKXw3+N3xI8e/GjSnWHUI/CF1q99o5t20uGLSp7e0t5EmvYbssbgym8i&#10;KiIrtEbKG+b5q+ra5alOVJpSOyjWjWTcehk+KPCGg+ONLOmeI9E07X9NLrIbPVLSO5hLDo2xwRkZ&#10;4OKiuPAvhu61ix1abw9pU2q2Eaw2l9JZRNPbxrnakbldyKNzYAIAyfWtuuN+MnxAb4V/CzxR4tjs&#10;xqE2k2MlzFaM+0TSAYRM+7EDjnnipjzNqKNJ8sU5SWx0DeGdIa3SBtKsTAkUsCxm2TascmPMQDHC&#10;vgbh0OOap658P/C/ibTZtP1jw3pGq2EyxJJa31hFNE6xEmIMrKQQmTtyOMnGK8dsf2hvEHgfx1qm&#10;jfFqz8MeGNMsdCi1ltS0jUZ7tVaW5MEULK8KMXYpLgIrZ28V3OrftG/DTQ7Pw9d3vjDT4rbxBCLj&#10;S5VZnW6jLKmV2g4+ZlXnGCcda1dOpF6a+hgqtFrWyt3sddbeCvD1nrg1q30HTINYWIW41COzjW4E&#10;YUKE8wLu2gADGcYAFcf+zkqL8GPDipE8O1Z1dHGCHE8gf/x7NS2f7RHw2v7zWrWDxjpkk2jXMNpf&#10;/vCFgklmECZYjaVMpEZcEqGOCQa4L4Q/G/wJ4R8H+KtOv/F2nC38M6tqnmOZfMkjtRfFUZwo5LST&#10;CNMD5yMIGKmjlm4tNPp/X4mbnSVWMk1az/T/ACPoGivLv+GoPhWF0At4202Ia6gk0/zS6ecpmMGT&#10;lRsxKrId+MMpBxiuj0H4ueD/ABR421XwhpWv2t94k0tGku7CLduiVXCPzjadrsqsASVLAHGRWTpz&#10;W6OlVacnZSX3nXVz/wAQ3WPwD4kLMFH9m3AyTjkxsAPzqtrnxQ8L+H7oWtzq8Ml4ztGLa1DTyb1I&#10;BQqgO1snGGxzn0Nef/Fbx5quufD/AFVLXwvq2m6ewjS4vdSK2rx5kTAWPJZw33SRxz9a9/LMrxVX&#10;FUHKHLFyjrL3Vv0va/oru+m587m2cYOjhMRGM1KUYy0j7zWnXlvy+rsktdkem+A4ng8D+HY5EaOR&#10;NOt1ZGGCpES5BHY1wP7RPiC08OeE51sLOG48Z67EdA0xoYle8CTn94Ux8+xQpkwMjci5FZ/jjxhr&#10;PgmOP/hJfGOk+F7XZstdM0S2a9vbtecIiOu8thSAyjGeoFM+Dvwznn8YXfjvW9OvrCdEktNIttWm&#10;Et75TEF7q5PRZXAVAgxsRcHLMxqK1GjTlLEVaik278sb9Xezk7L/AMB5u2mrSpYjEVYQwdCk4pKz&#10;lKyskrXUVd3/AMXL31N74f8Aw7vJtP0yTxJF5FhpkcUOkeH94aKzjiUJG8hXAkk2jvwMngZ2p3mv&#10;+JNP8NWTXN/OsY2kpECPMkxjhV7nkewzzgU/xBrMXh/RbvUZhuSBNwXkbmPCrkA4ySBnHGa+a7j+&#10;3PjF4ve2ilLIrbZ5I5Noj2lT5eMHbHtYhjnd8wxlmzXi43HTxVWztFJdFpFXsko3u23ole8ndyaS&#10;lI9jDYWnl9JRhec5Pq9ZPvKVtElu7WirKK+GJ0vjL4+ahqQurTw7atujHzLE6iZlO4ffPyoSOgHI&#10;ZfvDkjyG+1rUo/iFoNteakt7c3iXE9xaQht0TKEZLknBO3cjLl2GWmGCcYr3vxL4A0b4e+CmZIvt&#10;OoyzeVFcCMKil8lv3edo+UNzydxyMcY8I+BvjbwPoN1ca34mubWLVdQklub2yup4zcRuXdYoJkm2&#10;kLEmUC4ADLkZySfEdWrGUlRpvmsle/NNOakr3VlFKzfuRvtFykmz6HC4FVoOtiXzpbRStC/S6d3K&#10;3eTavqoxe31v418YQ+E/C8urHaGIAhW4DINxGctkZUBQWIOPu44NfIC+HvEP7QvjFvEnh8poSXU0&#10;NwrSwHytWjjeOSKaZAVaGNGQBW5kdWORjAf0/wAfftJeCPFenppyavp0JWQzrM+pwgKVLLhgMjlS&#10;TjcDkN1CkngPgP8AtAaL8NrPU9FuryG8tbG4+wQ300jRxPCis0DGcp5YIj3oc/faIsCQeW41603U&#10;jCTjDlfwydl713a297K+tr3Surr0KOElToylyfvOndenn/Xa3ufhP4raV8P9K0/w/wCNrO88Faih&#10;8tZtSHmWFw7NkmK7QeXty44k2MM8jvXS/Ezxymj/AA1u9a0TVLcy3BigsryEpMheSVU3Jk7Xxljj&#10;n7p9K1/CXi3SviF4fF1amK4hmjAmt2IkXaw/JkYdD0I/EDxH9oT4H6Dpuh22s+HfCUdpFDe/atWf&#10;QmltphGInCyCGAjfhypbA3Dlufmr2cKqMuRQ0j+GnqfJYv6xShO+r+5+un/APOZYmm1CbULh5b7U&#10;5UVZb66cyzyqOilyc4HZeFGeBWZrmuHT5IrKxh+2axcBvItmYhQON0kh/hjXIyfcKMkgVzmrpflr&#10;aw8Gy674h1/UFDWdjprJcoI26TSPIrKkQ6+YxG4rgEnNdZ4H+HPiex+HK+Nru3j1WO6Ex1J4MyX8&#10;bQzSRlmRRtaNQh+SLOwgkCTezL9U68ab9k/d/r+vvPjI0p1XzJX79dv+Db7js/2bfhy//CwH1YPI&#10;f7NiM1/qKZja+uZQypCSG/1SJubymyF/cYzg1z3xNvPEfiL4ia14ltviF4n8P2Nj8QtJ8JWmi2Go&#10;iCwe2EVrJeySJt+Y4kuGzuAAjII4rqvg9feMdJ1u81Pwx4dudX0K6gka9glCWkVzOkRMMkM0mA7k&#10;qsRYbkKsMsPKxTdT+CfxAuPhn4Zgi0+zPiWbWdc8WavB9sGyG+ubS/8Astvv6OqS3UEbEAjEW4YG&#10;M+XVly125Ndu/qe3h43wyjTi++z9Ecx8cvj/AG3xS8NeG7HTfD2sWFncJp91d6zMkRi0m9vrdpbC&#10;2k+bcZG/dOwT7qyxk/MQByXw3/aS8R63qjePvFFrrsHjC6tba40Dwpai1+wappl3e/Z4oLcqBK0o&#10;cbi8zHHJCKMVuaf+yf4z07R9S+EmlaDa6R4BudVi8RjxbJqSyyLJFYQpHZiDJlZheRBzIzBfLVgu&#10;Mqo4H4MeC/iLcXGj+ILTwta32teB5NP/ALH8F/2hDbvc6WftqXE0VyzbcG6lJAbGFtgpycbuunOM&#10;YKUVeMfdfazu7fPXfXS/TTiq05yrOM9JT95d7xsrpdeXTVaXaXXX6T0P9tHQta0/ww3/AAjeq2ur&#10;eI1mg07S5Wj8yS+hvks5rTdnaGQyJKWzgRbmOMYrnPEv7X2meMtem8JabYXVpYyWMkt9MVR7iWJt&#10;Si0+OOAZKqZXmADPwAxxyBu5HTv2VfiDb+NvCvjO6sdP/t7RtQuNQvFsL8wfb5tRN1LfyiQEFPJM&#10;trFGMDcInJOGG2l4G/Yb17SfD+haPr1vBqVveWWmReIplv2SSXF/9puYQUKttjS2s1DKwJYuwyc1&#10;FKWEw0va09ZLa/R9+z7K68/Ja1447FR9jUuove2l1qu110bs/Jaav1n4lfGz4ZaRpviLQPFfhP8A&#10;tDQ/ClnqAk+2wwyqi2gsowiGRsh5ZbtIY8HdvjOcdR2Oh/CBP7B0zVPB/iXxF4IluLeO5TTxff2h&#10;Zxl0BKNBcb1IwcfIV55BFfNmofsTeLbrSdU0i2s7Wz8PxaVrEOm6X/aPmkXF3qkrQq8jgl0itBDJ&#10;uckmTHdcj7stbWKytYbeBBFBCgjjReiqBgAfhXm15QVnCV29+v8AVz1sPTlNtVIWS20t922x5jdJ&#10;8VNGtri3urLw54805w8bLHJJpd3IjbuCpEkR4IHVc14b+xr8YNL+G/wr1Pwb4ntNa0pvDGv6jpbX&#10;Emny3FvARM0ogMkKsFYK5PPy46HtX2JXzR8Cdvgv9rL47eEWJEerGx8UWi4CqRIhScgZOf3hUFs8&#10;kdBWUJc0Jprz/r7zWpTlTqQlGXlrr/wfxO5/Z38UaBqmk+I7TR9Xs7qD/hINQntLOCZP3UDzFxsj&#10;HKoSWbp1Zq9erw34b/C3wp490nxVda/4d07UpJfFWrNDePEPO2C6kUFZRh1HB6H6cc11H/ClTo8h&#10;fwt4y8SeG1Vt0dn9sF9aJk5b91cq5wctwGABORjArGVm9dHp/X9f8AqhKrGmvduvJ/5/5nd6voNj&#10;rv2L7dB5/wBjuUvIPnZdkqZ2twRnGTwePar9eZiH4teG1UJdeGfGtvH186KXSruQZ6blMsZOO+1Q&#10;cdqT/hc1/ohC+KvAPiTQxgO11ZQLqlqiZwWZ7csy45J3IPlAPfAcnOUVHmultrt/w5pGdKEnJx5W&#10;93bf1a7ep6bXBWN43iD4yX5jYvZaDpq2zKxGBcTMHLLjqNibTnoV6d6xpPjjpfjq6bw/8PtUstS8&#10;QyIxeS4bylsVGQxeNxvMg/ubTjBJGFIOtZ/CG30nT7eTTtVu7LxHGHaTXFw0ly7ks/nIciRC2Dtb&#10;kbV+bqT7eEpUsNRlPETUZVE4x0u1feTtsrXiuut0mlr4mMr1cXWhDCw54U5KUneydtoxb0bvaT+y&#10;rJNpvT0CvOf2hLG31T4R65ZXEfmC8MFkmFy2+eZIQF5ByfM28HJ3EDrV3b8Sobrar+Frq1V8B3Fz&#10;FJIgPUgbgrEemQCe9cp4v8TS+MNW8F+Ftc0W+0DUbrxRp0pt2xNFcRwyi4by5l4YDy03Y5G72OOe&#10;GXT5lKMozirN8rTaXo7P10sutjoq5nTcHTnCUJSulzRaTf8AiV1fsr3fS5xfxF+DMvxG+MHxE1TQ&#10;o5tLhsr630Vhp80SNc7LCJnMscqtFKMz4+dS3HBGWxufDr4O+MfgloO/wndWmqQFFM/hvVpmPmBR&#10;kmK6APlSkl8qVaMlsjZyaks/jbpHw9tNb1G90nWNW1TxL4u1j+ztF8P2T3l9dJb3BgeURg4CosaF&#10;2ztXcOcmvW/AvjbSPiR4R0vxLoNybvSdRi86CRkKN1IZWU8qysCpB6EEV52KpT+syrSbtfbpoml5&#10;6a9ersevh8S6uFhh3Lb77br5K+i2Of8ADfxm0XVNQj0jWobrwf4iYlRpOuoIGlYfeMEuTHOuc4Mb&#10;NkAnArrfEGjReINFu9OmO1J02huTtYcq2ARnBAOM84pniTwvpHjDSZtL1zTbXVdPmHz293EJEPBG&#10;cHoRk4I5HauCj+FfiDwPGz+A/FU0UAPy6D4kLXtgq54SJwRNCACcYdhwo28VjKEKkXF9QUqtJp72&#10;6rf7v69Dwqz8FePfhTqWpt4f02O20GSR5BFJNcWf2WRiu5EkRHQxM6l8AAbpDjgAHbi+NnxK0+6M&#10;NxpTXNuwLifTbu3nIYuflInSIgYyeMgDAGe3pWt/H65+HOjNL498G6zpt8NkVudEh/tG21C4d1ji&#10;ggdMFZJXbCJKE7ZYVc0L4oWfiLxNL4Z8feC7jwL4jhsv7TtLHxFJaTpc2hba8sMsUjplGADoSGXc&#10;hIweOB5fXalVi+bSzb5lr3bjNXfm077s9b+16FRqNWCv5/rc8o/Z/wBFu/EfxL1DXNQ068swZI0j&#10;trwxo0UFuhKNhGOf9Ill5ycgrj5cE/VdUrHQ9N0yYy2en2tpKV2l4IVRiOuMgdOB+VXaeGoewi7p&#10;a9uySS/BfN3ZOKxH1mpz2tpY+Z/j58N7vw1rlt4r8M2ds90A0f2VlKLPEQDJbFsgIWYCSNjwrKRg&#10;IXDeQa743T4meIPEPiXT/EepeDM2A0fXodJvZLCfVpFTIF5FuKr5Sh0EiBH5mG7Yq5+qvjt8StM8&#10;H/DXxGY9VsE1Z4fsUFvJcoHEszCJSVzn5d+4+gUk8A18u+Mv+FfeGvFeg2Pha9uPEk2kWixGbRoz&#10;cNcKqhWRmjysieYxfDH5WyeeWbswdBYfERnK6hq3bT3YpzcddGnZqOzTlpfRHlZljqdbCSoT+NK0&#10;Xv70nyxut7Ju8rbJXPTf2UdFtPh7qieE9SingmS1ZvD11dYKXtuoUTLGx6yQ5WMgY+TnHJx6/wDE&#10;z4hXfgjwx4g8TxXtjHouhwu91HNYTSztIoB2R4kQOWLKoxxuOM8GvPLjwL47+J2g+H7KPR7X4cW2&#10;jSJfWmpX7pean9oAY5REYpCrMfnDMSVYrgYxXO/Gaa++M/w1bwzcf254e8az67pGga1Y6TeyhLNX&#10;uo5JLuJASrRGFJHVzgYBzypFd2Fvz+1r253q9muZ+Tvp08tLLoeZW/d0vq9C6gtI7xdvVW1vr/e1&#10;13Z7rovxY0PX/FviLQbP7Qx8PRx/2nqbIq2NtO4z9lMxbDTKpVmVchQy5IJxWhpum6xNrEE+uNpd&#10;yLdXe1aztpUeNyApO5nYfdJHTPPHevg34hXuv+A/hzZ/CnV/B9vqsGg6zrMkWq6xZXmoR6yViM9u&#10;RbwqiXFzKl+G3SSBVkt5HPKitLWPh74r+DHgXwxr7z2V/wCCr6w0fULxrlbk6lYvpeizTJHuYCNI&#10;TLBwrLuLyqgGDgdiw6pxspW5vJPTye6v27adzKWKdSV3G/Lru1r5q1nZ7feuh+gdFfmb8HvD/j3x&#10;N4m8BWeiQsk0sGhxxa3dae8uiaXBY2t3cizwPLaeUO8DsysR5xcb+RX1N8AfAfxKb4P+GL9vHs2j&#10;Xeowyapcabf6BC/kyXMr3DKQWEgIMp4Zienvnhq4dUlfm/rU76WMdV6Qf3ry9O59A6xqK6PpN7fu&#10;hkS1gedkXqwVS2B+VfLPwX+Fv/CdeFNS0W81Oe3t3ufDevXTLGri4ZY4r5ovmOeZAoLHjAGAOQO8&#10;+KWufFDwf8MfFFzqsPhjXLNdMnha50+S4sJ42ZWVZAjCVW6r8u9eT1ArS+BdjNo/jT4iaVLgf2a+&#10;kWaopyFC6Xb5APfknk0oXhGTi9v80Z1LVq8FJPT9U/8AI4v9ob4DS+PtcvrC2XVbuXxxqGkxXl3a&#10;xBLbSrHT2eSQyyBw26RZpguMEsyjopNQfET9l/T7Txe/iyDUGbVNZ8SWKBltY1i06xWzezit4kzg&#10;BWaOQkY3GOPI+XNfT1Y/iXw+fEUOnxi6a1FrfQXp2oGEnluG2HPQHHUdMDryD0YXEqNaHtX7q39P&#10;l/XcnGYP2lGp7Je89vX56d/0PC1/Y5sPDmpaZrPgrWbPwrr2kppyWFwujJNAPs1tdW8jTQiRBK0q&#10;3kjFtwZWVDuOMHp4vAdl8P7D4Y+A7Oa5vUh1OXUnvJ9olnmjLzzSPjABeSZ2IA7kDHFey1wviuFr&#10;j4q+AzHhvs8eoSyjcMqpiRQcfUgf/qrpy2tKVdub2jUa9VTk1+Jy5pQhDDJQjvOmn6OpBS/A7qii&#10;ivDPoQooooAKKKKAPMfFAHhr47eENZK7bbXdPudAuJWGEWVD9ptgW6ZO24UA9S2Bya9OrhPjX4b1&#10;DxF4BupNGjEniDSpodW0wHqbi3cSKgGDkuoaPkH7/wCNdR4X8SWHjDw7puuaXMJ9P1C3S5gk45Vg&#10;CAcdCOhHYgirlqkznh7tSUe+v+f9eZp0UUVB0Hk/xx8Q65cat4M8A+G9Sn0HUfFl5MtzrVsEM1jY&#10;W8YluWh3hlEzgpErFW2+aXx8teX6L8SPEvwR8U+MfA1k+qfEsw6xp1tocniTV1jli+02M91cRT3h&#10;RiUhjtJJQzIW2yKuT1r2P4vfCe++Ik/hzVdB8UXHg3xR4fuZJrHVoLSO7HlyxmOaGSGT5XR1x15B&#10;RSORXK6b+y/bWMnnzeKtSvNQkttQkur+SCIT3Op3kZilv3IXAKRYjjiUKiKMc12U5U1G0v61PPqx&#10;rOd4Lr5bW/z12OG8P/t4aXrWoeHIH0Kytvty2UeoWX9todStZ7m2NwBDaGJWnijUxK8xMYBkOA2x&#10;iNmw/bW8J6umjlY9OudPu7HTrnU7231eKe3017pLqWS3lZV+/DDZTyOrBTgAYGauW/7INlZXWrQ2&#10;fi3UNP0G8tp1j060s7eOSK4ksUsvNa4273RI41ZIj8ofklsAVf1j9kTwlrHi7StXZzDY6be2l/b6&#10;THboIPMtbZ4bfcB94K0jSYI5PHQtu2/2W+n6nP8A7bbX9DwzT/jl8NdYtf7a03Q5/hp4iurfT7mz&#10;0/TPEI0661A3eoTWqRi2RTHIFSJJ5DsYp5gB5Bar/wAOf2hNd8faxrVl4e+JsNro1noV14hsdQ1m&#10;aw1F0tLaRIn/ALQSGGN7Vn3pKAS7BCchWXbXrun/ALKXhDwp4Xhtr7VpZLGwn028uL6+SFXENhbq&#10;mxpsBkR3V5nO7q7AbQBjyrwB8B9W8Z+Adb8OaR4knfwNeaUuhQeJdX0uK2YWMGfLW2tIyvmliB5l&#10;1OQZFRVCAAsdOahJNJnM4V4SSktfJ2v93/DHbXvx00n46XXg7wleaXq/g2x1KFPEGrp4osZdPSey&#10;haNligklVBMrzvB88Z+4p4IYgen+DZE8d/EfWvE2fO0zSf8AiWaY+5ShfGZpFwT1yMN3Vx6ceN6z&#10;4l8Y/HC/8I6n48i0H7foKXLaHoXh5JJ59RvpIfLF7cpJkQQrGxYQHduyxLMgGfo34e+Fx4N8HaZp&#10;R5mhi3TnIOZWO5+QBkBiQPYCvar4eOV4SpzJqrN8qT6R+1JetuW+2rXRnkYavLN8dDkalRglNvvL&#10;7MX2tfntvdJ7NHA/tNeF7zxN4EuIrUR4ktbqyZpVYqhmj2KzYHC5GCeuSMc14nodlpXxS+GttDeQ&#10;mLUdF87U7Cz2mG4S2Dj7baLIuHEltMGlUptO0yKARuavsLVtMg1rTbmxuV3QToUbgEjPQjIPIPIP&#10;YgV8o+JvhD4i8FfEIX3gfW7eLXYZTqX2SKA3SeeoCrM0QbdA7I21zhkYSZKswzXxNGTw9eTk2oT3&#10;avp0d7aro1Lo019q5+hS5a1CMFJRqwd4N992vnb8j0/4f/AHwh8Kc65a3UIsFCXRljVv3hHMbGQu&#10;zMoySqjgluOpB6eH46+F7jVLiwilnklt3VJmRUPlhvusy7twBHIyuSO1fPr/AA88Z6tqVjYQanY2&#10;+la9FNNFHo9g1pPZTxnF1YqZZ5FgMT9M7yUb5ShCkZXxe+HvgfwPb2+kf2baeIPEF0fJitrWMx3M&#10;t0CHIF1kyEhhukmJGACWJORXFinWoYmcHdtv4vib21bm1dct76+7a7aR6OFjSzCEZzqc0n0S2772&#10;+XdHsHxo+OujWufDFvbprM2oHyEt4fnmnbOS8a7lAVCu7zWIUFfpnxi00Xx/481e20/SbK28PafF&#10;Kb37KYjeSFy21RKqFYo1cBc7XOAg+b+76z+z38B5dGsF1rxJeXWq3t3HCZftkzSCYop24BAxCpeQ&#10;qpGW3ksTn5vf7bT7SzkZ7e1hgdkSNmjjCkqmQinA6DJwO2TXfhK9eKk+d215d7X6NRvy2XRtOTdn&#10;dLQ83GUcLGUY06cZSVuaTSd0tXFX6N6Ppa7sm7L5Ki+EvjePVbTSbrxJqz6ox3SC3s7NYXUKzY3G&#10;JlQ425y5zt4xmtHVv2eptJt/L8R+IdS1BLvfEscl1clSodi2VtIlXa2/o/8ADhcADaPpqzutVk1S&#10;6iutPtrewT/U3Md2ZHl54zH5Y28Zz8x56Z60ml6BFpN1dTx3V9cNcHJS6u5JkTknCKxIUc9vQU44&#10;KjTk5OTTav7vItb30cIrl9Neq0W0vM8ZNfu+Va7uLVreTfveqaXXXrw/wy+B/hvwBb20unxxyop8&#10;2FY4BFHkhcSFeS0nH3mJPQ9RmvPPH162oeMtXlbGVnaLgY4T5B3PZf8A9XSvo6vl7Wb4alrF9eBQ&#10;ouJ5JdoJIG5icZIGevoK+XzuMadKMY9Xfe7enVvc9PBTnVqSnUd3YxNM0mHxV8cPg9oDTyWtw3iP&#10;+2EmEYdNtlbTTtGRkHLkKoPbJODgA/oVX53LqV74I+KXgf4gW2lvrtt4Za8N5pdvKEuZoriJYS8A&#10;K7WkjUyPsZl342hgTX2z8JPjR4R+N3hmLWvCmqxXieWj3NjIQl3Ys24CO4izujbKtjPDBdyllIJ+&#10;y4ecHltONN3avzeTbe/ySOLO6dSXs6qXupW9Hd/ddWt39bncUUUV9CfKhRRRQAUUUUAFFFFABRRR&#10;QAUUUUAFFFFABRRRQAUUUUAFFFFABRRRQAUUUUAFFFFABRRRQAUUUUAeI/tf6Rf3vwiOqafp13rE&#10;mhX8WpyafYxySTzxqjxsEjQEvjzdxGOiseSAK+YdC8Qaf4l022v9Nuo7m2uIUnjZTzscZVsdgR0r&#10;9DK+R/jt8OtJ+GUfw10zRxKTb6Y2kzXk+0zXkNrDDHC021VUuB1ZVXPA+6AB5OcZdHNcI7u06MZy&#10;j2aScpJ+qWj76bPQwmKllmKVZawqyhGS63bUItejlqn01Wq18Un+FPhjxDd+GdJ1e2VPBdhqUmpX&#10;WkW7SwCSd1lCTLJE6tGY3uJZBt6k4GK+gbj9lv4XXGpaZf8A/CJwQXGmxWsNr9luZ4EjFs263bYk&#10;gVnjOdrsCwBYZwSD5NX0x4S/5FXRv+vKH/0WtfEZHjK0lKi5aLVfN6+p9dmGEopqfKrv9Fp6fI4G&#10;D9l34W22m+JrCPwfara+JMf2kvnTEyAS+cBGxfMKiU+YBEUAf5gM81Gf2VfhO0Xh+KTwVYzRaDB9&#10;msY5pJZFWPzjOVkDORMDKTIfN3ZYknk16vUdxcRWlvLPPKkMESl5JJGCqigZJJPQAd6+qVSo3ZNn&#10;kOlSSu4qy8kcZ4b+Cfgnwj411XxbpOgxWniDU5JZri782Rx5kpBmeONmKRNIVUuY1UuVBbOK7euO&#10;/wCFseHriSRLB73VvLkMTvp9jNMgYEDG4Lg5JGCCQcj1FS6P8VvCmtXTW0OsQwXSkK0F4rW7hicb&#10;RvAy2eMDNd08vx1nKdGem/uvT17HBDMsuuoQrQu9veWr8tdTrK87+PHgzVPiF4KstA0yJJYrrW9L&#10;k1AtIEKWcN7DPOVJ4J2REYwc5xjmvQopkmUtG6yKGKkqcjIJBH1BBH1Fct4s8f2+hXC6Zp0Da34h&#10;mO2LTbQhmjOAQ8xz+7T5l5bsc9ASObC0ateoo0Vd7/8ABb2SXd6HTi69HD0nKvK0dvN+SW7b7LVn&#10;zv8AGjQ/FHhj9oC08fx+Hf8AhLbWG+sobDw/a3qfaruKGwvgJUjdto8u5uyeRx94ZJGOD0LwB41s&#10;/DEdv4l8N3Ph5LufSbdr64wYLaJdRl1O+nZo2+QSXNxFGqMoJEA3Yya+yPB/g99FkuNV1S4XUfEd&#10;6ALm8A+WNeohiB+7GPzYjJ7APvtaSwmu7DVobrVI7lm2pa6PPJCsLYURuQHVzjcScjPPyjgH2YVK&#10;EZqlCLqctrtXV7fyqztbvLfsr2Xz9SjiJwdapNU+Zuydna/STurt22jttd2u/kjw/wDAf4j+PPDf&#10;hvw9rHhePwjoVv4Ys/B+o3S31rNczW4kSfUrmIIXXNy1vDEhY5BkklYcLXB2f7OfiT4Kz+H9AP8A&#10;aNxHdLpnjHVZtO1i1stQk1K3iuILpILy4IiIjuLuzkAkzxllO48/cV58KNNYgaZqmteHoNzO1tpN&#10;+8UJZjkkIchfooA9q87+Nnwz0jwdolr490/Rv7b1Lw7eDUL8X8puJbuyKslymZdyghGD5wMeUDni&#10;iNXCK37xtPpy+fVuWmm1r9B1KON5X+6Sa6891t0Shd+jt5Hy9B8OPFWreJ7fRtKi1fVb+7bTJ53t&#10;fEMb6dNLFqM2oahHeLIii6JeZyjD5CyZHG1T6J8Av2c/E3h+6XUPi1dalpGk+G7KaCK4vvEEbQzz&#10;3MwkvHTYSBbS7Y2+co+5sbRtzTtc8G2ereB/Hui618ItX1T4u61qUtz4V8Wada/abWxjkYHTmg1R&#10;ABaRWaCMNHmMHyyVDFzX0FoHwG8N2q6Xd+LZLjxr4ijRY/tviO7N2DJsJYRRMFiUffYbYwevpxeK&#10;xkKFnhfd9bOV/J6JfJX31ZjhsvniLrFe/wCWsY27Nat/N220Rm6J8SPDVlusvhl4Pu/Fk3lqv23S&#10;4Fgsm5PEl7KQr4AJ+Uue3U1mePtP8ea9a6PH4m1W00HStX1S1sTo+gEtNBvLNua8cAs64UjYigMq&#10;nJAIb3ZEWNFRFCoowFUYAHpXB/EdhqHijwJpBViZdUN+GXAx9njLYyf94cY5APSubL6jrY2NSpeT&#10;V5Nt3fuxbv8AK1zszLD+xwEqUGop8sUkrR96Sjay73saHgn4UeFfh+zzaPpEMeoyjE+qTjzr24OB&#10;kyTvl2zjJycZzxXTX1y1nZzTpby3TRqWEMG3e+Oy7iBn6mp6x/EF7LbrGLbWNP0uRG3SfbovNDKQ&#10;2BjzEI+6xzn+A+hrxoyUpp1JW9b/AKa/ce/KPs6bVOPyVv1svvPFPjN44uvEE1tptnFLp7wy+W0N&#10;yFYiTcQ5PlyFThAcEHgscg9K634c+ErvQdLWxXTtS0i/ulLDVo0tmWGMAEIQ7M3J6jywST/s5HmW&#10;W8XfF25+0yzGF7lLVixByHkGGjO5lwF+XIyOAMkKM/Udc1GcY1PhT2n1teSvHTry07WvdXlPe5j7&#10;OVZSm5Na8iel+WLtLZac073cbP3Y2tYxW8Lw6hpL2Gs3Euto0nmCS6VEdf7oHlKmMDv1OT2OK5PV&#10;vgH4S1i+hup7aTfbtvtwdj+Q3HKF1ZgcqD16j6V6NRRUpU60/aSiubutPytp5bHoUqk6MVGEnZeb&#10;f5nn1n8DvDtjGkUT3ggjj8uOEOiog24XAVBjHGB04HBHFUfHHgTR9L0i4/s7QbsziFpvtkMoaOEI&#10;QTvEko6jPQMcZIBIxXp9YniCHWDunstZsdKs44iZGurIzFSDkvu81QAAO49TnpjOnl+Em3GUYq99&#10;Wm9/TW5FfFYiMeaLk2rbWv8A+TaHgH7LN1HoGva14dRRBBbXl1bxQ25PlfOVu4xtwAoSOYoAMgYw&#10;DzXp3iL4hat4n8RXXhLwEsMt9asYtW8QXEZe00lsD5FHSa4w2RHnC8byOh+X/GWi6tJdzeKfClpe&#10;ah4TmC219qNrF9ll1xE72qtkgoC4WQMplBIRsqrJ9Q/AXxJouofD3T7TRrWCx0zT7WJoTboI4Whc&#10;FlcDrkgFmJ6kk9zWOGl7GTpVV7zb7/F1v11d5LutdNUu7HJ4yKxdJ+5Ld9b/ANdfufbofh18M9D+&#10;F+jy2GjQyGS5la5vb66bzLm9nblpZXwNzE5PAAGeABxWF8DmNro/ifSQqpFpXiXUreFFHCRvObhF&#10;6noJx/gK9GR1kRXRgyMMhlOQR614/Z+JtP8Ahz8aPHVrql15MOtWlhrFnDHli7gNayIiD5mcmOI4&#10;UEYYE45r16caleXJFOUn03bPCrSpYVRqSajBXu9klb/gHrV/qFrpdq91e3MNnbR43zXEgRFyQBlj&#10;wOSB+Ncb/wALPfWY8+FvD+peIVZPMS6ZPslq4DbWAllxlgewU9D6HBZeHrjx5eJqviay8rTI8Np2&#10;h3HOzOf31wvQyEdEOQgJH3smu5rvccLg/dqR9pU66+4vLTWT7tSS6K+5xKWLx3vU5eypvbS835+9&#10;pFdk4yb0btscLdax421y3extfDcegSTQ4bUry/jlEDHhtiR5LkDO0nAz1HY8n4m8O2/wu8afDDVr&#10;FvI04SN4Y1Aqo3zrcKWt2bnAH2hQTjnMtezVxXxq8PnxN8J/FVgkjwz/AGCSe3kjxuSeIebE3PHE&#10;iIfw7VhUxXtoqjCChG92o31fdttvTor2301Zp9R9netObnNLRytor3slFRSu1q7Xel9Eh/xk+KWm&#10;fBX4Y+IPGurxyT2OkwCUwxEBpXZlSOME9Czui57ZzXgfwd/bE8V6p8QNF8M/FrwHH8OY/EunSano&#10;OoyXWYpkRPMaOXd/q2EeWO4qQQAVBYUftzahJ4s/YubX/s3nwSNpOqXMcYBAieaIthSTkZcDGTwf&#10;TJrv/iF8QvhR8QPF3gXwLrGlQ+Mrvxpp13PplxbW6TJBYvATJKZtweJJUUqGj5O3BxjNTCEfZ6xv&#10;e+vaxtOpKU/dla1rX63PRtG+K/gnxFdPbaT4x0DU7lI2maGz1SCZ1jUZZyFcnaB1PQVZtfiJ4Uvt&#10;GXV7bxNo9xpLTi1W/iv4mgMxIAjEgbbvJI+XOeRX5yab8Mfhv4G+Cf7T/iGbS7uzk0XxXqPhuwn0&#10;24MdwloZ4ES0Uyb02FiFZ2VmCFiOcV554u8OXnh/wt8cfDes+GrD4fxRz+FHm0OxuftENgWyA7SY&#10;b94Y3LOQRks3DdRvHBwk9Jf1p/mYSxtSGsor+tP0P1hs/HvhnUNBu9btfEWk3Oi2jvHc6jDfRPbw&#10;shw6vIG2qVPBBPHevnbxV4i0/Tf2zvhV4w0S9tdR8P8AjHRb/wANT6lpssc0Es0JM8YLRk7m3ALk&#10;9MdsHHy38R/Cfgr4P+Jfi58N/D9rqWs+F7y58Ly6foVrqIEc9++XWGWaQtiOVSXLAf3BlQq4m8M6&#10;XqfhX4X+P/FMOjWvhu7+HvxUttdl0PRp/tFtYRhViubdGLHIVXCttz/qsYAHFU8NGKcr7/r/AMOZ&#10;1MXKb5eX4Xf7v+AfSPjD4/658B/hdpJ8PeFY/E+u6x481LQY9PkufJXz5by5dVXGeWbaAMKvJ7YL&#10;dd8Cv2pr7xtqni/QPiV4XT4Y+I/DUUF3dR316htmtpvuSeY2AMHAPJHzDnOQPnz9qJJNS8D+GLbR&#10;dXXQ7yb4xsbbWNyhbSSYPLHcZyAAvmo/JHTn1ry74maPqXgXTf2lfDOt+N4/ibqFx4e0O/bxPKRv&#10;j2ahCBbsC8gQ/vQQgJyFQjbnhxoxlTSlu/v3sRGvODvF6L/I/UDUvG3h7Rpb6LUNe0yxksIluLtL&#10;m8jjNvGxwryBmGxSeATgE1yvxa+Ien6D4P1NLTXrCy1BpILNp3ulRbMzn5XlbP7oFAzK5x0BFfA3&#10;wlurfx142+OfjH4l2G7RPE3gJ9dazx5ckdiswW0UHBCuY7eFkAbGSmAcYX53+FuqeJ5fiN4ffxlB&#10;cat4bk1Xw+L+yumXy7pltHGkpIACWUwBsDGCud3JBrfB4VRxEHvZrR7Pbfy7+RjjsZKphaiWicXq&#10;t1o9vPt5n6ceE18A6l4W8R6b8RtC8MeHLHR/El5ommXeqajB517DCUZLnziwaOVySSgIK4HAGBXQ&#10;NpepeD4dKvPAPxFsNQ0rUP3emaB4lvlura8wrYS1uwTNwMYGZPu+nT4m8XaTPr1xfadbeHrTxZcX&#10;P7QmsxpouoTGG3uyYosJK4I2p/ePTAOeK808R3Pijw38PfCmj+GrW807xronjfxRYHSrI+ammy+R&#10;bCSK0YMxKIpchiSwbccngmZU5V5+1nK7k23fX5jUoYeHsqcElFJK2novkuh+mnhj9pzwbqEjWfiP&#10;UrHwbqyNInk6nqEP2aYoxVhBdBvKlI7qDvXByowa6nxwbebxJ8M5ZEjnQeKLdo2O0gMbe4CsCe/P&#10;bn0r85fG9t4J134dfCbSfBfhWLxbNb/DzUdTmstW1GO20/TFYMl1qEhG0yXCTQy52lf9SvXA2/Sv&#10;7MsfjSD4d/s7RX99b654aurqzmt7uT9zd6eUtZwtsVXAli2jCtwy4wwYYrD2EYTjOPf/AD/yN/rM&#10;503Tmr+f3GH4P+KGnfCP4ra14i8WRXUun3Vhqlh4YGn2k91Jd3X9vXr3NlGFRibiQm2bB2goiE9D&#10;jmPEMXxB8QePJ72Xw/L4S8N2eu6FNqGnaOsklvd3FtZyX89tmNQPJikWUSPjDSvEMkpmvrr4FMD4&#10;DuVzl017W1YZyQf7Uujg8nnkd+9eg0q2I5a0m467fd5FUcG50ILn03+9H5weT4n0C38I2fxPmDeB&#10;bPTdC03XLrRrK82/Y7pbm7khusM+9jPbWscroFXbPt2jeBXPN4b1jxHr3h7w6ul3GnQobCPw/oF1&#10;a3739rYXOsz3arBdK3lWzw2ZgDNNkhF2cEYr9QKKj65/d/E0/s/pzfh/wT89Pg58PH+MniLX9f1b&#10;UfI1OztL7UtbutD0m7g1GHVvtsc9tFO9w/lvNbNb/uokTaseAfllAHsUfgc/F7ULLxd8ZfG+i+Kb&#10;y1tUtLHT7CKC0sbSGXy5XWRGLt50jRDd84IEZC4wa+qawP8AhX/hf/oWtI/8AIv/AImvZy/NcNh+&#10;Z4im29LW6d99Ox4+YZPisQoxoVFbXmTur9tte+nU8B8NfAzw94g1qbU/C3g3QT4XjRYo/wC0POhF&#10;1L1aWMhd42nCHPynacZP3enk+BOmX/mrH8LvDNpKmdkuoajJcRPxn7ipkjJ5BxnDeoNe7VxHjHWr&#10;7XrpvC/hq68rUZADf6jEcjTYie5H/LVgGCqCG6n5RhqUsb/aeKclRjFd3ze6l9qTTV3521eiWyMl&#10;ldPK8LaVWUpNvRKPvSf2YppuK7Lm0Wre7PAR8O9N1T4keEtEGm+HdJsodZeA/wBhaPDGzS2lk8jk&#10;vIpdgrtEmX3K3OR0zJ420WLQfiFb2dpqN1qFpAJIfMvZDLJuWNRjdwAFwy4x2X059g1jQ7PQfil8&#10;L9PsraOK0tLTVFiUDlT5cIz06nLEnqST6mvMfie/mfE1ju3/AL+YZ3buiAYzubp0xnjphfujzsVj&#10;nVqzp0Vy05U62iSV7UKtr2XVq7V7XNKWWrD0IzrPmqRq0dW27XrUnZXeyvZO17H07DClvCkUSLHE&#10;ihVRBhVA4AA7CvAv2rLPSdPuPAOtavrF/wCF9Em1tdJ8RaxpM7QznSpIJ3eF2T5vKMscW5x80al3&#10;BHzMPf68o8A/8XU8bTeP5i50DTxJY+Go97hJl+ZZ74qeCZPuRn+4pPO8Y8yj7j57aI+mxH7yPs+s&#10;v6ueefDPQo/F3xC8Y6Z8MviN4iHwZsUtTa3MN0L4PqDCQ3MNne3CSSNCoWBm+dgHdgDgsB6tpnwD&#10;8HWl9DqGo2d14m1SJg/23xBeS3zlxjDbJGMYIAXBVRjaMc816JRVVazqTc0rCp4aEIpS95+f6dhk&#10;EMdrDHDDGsUMahEjjUKqqBgAAdABT6KZPPHawyTTSLFDGpd5JGCqqgZJJPQAVznXseafHFv7bh8K&#10;+Do9skviLWYFnhYHmzt2+03Bz0HyxKvPdwOelN+F8bN8VPi/clSiPq9lEFYYbKabbZP0O4YqD4Yt&#10;N8RfGurfEWYf8Sfym0jw4N2RJarJma6xjI86RBtPdI1PQgmL4O6vp1p/wtHXZr20TTpfFt0PtgZV&#10;TEUNvAVLcAkSRuvf5s9ya7IxdnCKu9F829jzOZc6rSdlq/kk9fxb9D1yiuT0LxPq3izUornT7BbL&#10;w2oJ+2X6MJrwH7rQoCNiYGdz9QwwOtdZWdehPDy5KnxdV28n5+XTrrodWHxEMVD2lO/L0drX815d&#10;n13V1ZhXAyfvvjxCrlmSHw6ZI13HCsbnaSB6kcfgPSu+rgtHYap8aPEFwFYHS9Mt7AngKfMYzZ9T&#10;9eOh9jXfl/uxrzeyg/xaj+bsebmfvSw0Fu6kfwUpfkm/kd7RRRXkHthWL4s1LVdI0tbzSrBdTaGU&#10;Pc2uT5rw4O7yvVwcEA9QCByRW1RWtKapzUpR5kuj6/cZVoSqU3CMnFvqt19+hn6Dr1j4m0mDUdOn&#10;W4tZhlWXqPUEdiO4rQriNU+H91Ya9da/4Vvo9K1O6H+lWdwhezvGGSGdRyrZP3l568ZZiaHiDxF4&#10;30nTbnVL1vDHhzR7WLfdXF9PNM0SgfNICAq/RT345zXpywdGtLmw9Vcr6SdmvJ9/Jx36pPQ8iOOr&#10;0IuOKovmXWKvGS7r+XzUtujktT0avDfBnjrw98IvH+t+BNR1/TLbRrqaXUtGd7xAtpuYG4spct+6&#10;KyNuRSACrkA5XFVrXQ/iL8btHguNQ1z/AIRbwo0u+3tYLWW2vtUgJ+/cbZd0MZXpErBmDZdh92t7&#10;TP2b9Hs9LtrWS+KNb5KrYafa21u57GSIRkSH13k7snPU1EMNRimqldL5Sfz+H9UyauKxNRxlQw8n&#10;1u3FfL4r/mtD1qCeO6hjmhkWWGRQ6SRsGVlIyCCOoIp9eC/D/wD4SD4P+Ntd8Fxaf/wkOiNbQ6zZ&#10;R6aEtxZrI0sckccLHaFMsYcorBU807VwMV6HeeLvGEcgFr4Blmjxy02rW8Zz6YBbjp3qY5fUqP8A&#10;dzg09nzxj/6U4v70n5G39qUoxvVhNSW6UJys/WCkn8m0dvRXG2eveNdQjOfCdjpkmcA3mrBwO+cR&#10;xng9OvWi81zxtpsY/wCKW0/VnJ/5cdV8vaPcSxj07HuPel/Z9Xm5OaF/+vkLffzW/Ev+0qPJz8s7&#10;f9e6l/u5b/gdlWf4g8Qad4V0W81bVruOw060jMk1xMcKq/zJJwABySQBkmuJ1r4t3ngvQbrV/Fnh&#10;HUtJsbcF3ms5obxEQDJZyrAr+X454rzO4+IX/Cw9abU7mynv7yGbb4Y8JPbSARsUJGo3YZQGk2nc&#10;kfIiXn7zFk3p5RjKk+SEebzTTS7tyTaSV9W3Y5K+eYKjTcpSs+ilGUW77JRklJt9Eldlbx/4i1Lx&#10;hfPqniPRzLo+l7L2z8JzttWEEqILrUsH5pC7KVtB91SS5zXrqeA9f8SIT4s8RyNbucvpWij7Pble&#10;QY2kx5kiMvUHGMnnoa5/wP8ABW6WwhfxVfyXSySm7n0uOQlJpm53XD5zKwwvA+UFT13MW9er08bi&#10;sNgIww+XtSnG95232tyt7a3d420aV3q35WXYPFZhKeJzNOMJJWp3t3vzKNr6WVpN6pvlWiWH4b8D&#10;6D4RX/iUaXb2bkFTMoLSlSQSpdssRkDgnHArcoor5irWqV5upVk5SfVu7+9n19GjSw8FToxUYrol&#10;ZfcgrG1i3nu7j7Pby3WkNt8z+1LdbdlLEhfKIkDMSflPCjO0Dd2rZqnq1jp+oWEsep29tc2SjzJF&#10;u0VowBzuIbjjrmnSqKnNSlt6X/B6P56CrU3Ug4x39bfitV6rU8b+Kcem+B4zPfa2LO11pDKmvXDp&#10;E2n6jEp8i7LoqoEkVlgf7uRs+8Sa4f4AfDd/iBqdz4t8RWotb5f9Ge2CyJJbQ5DLZnIHzAjfI2A2&#10;ZAASuwjD8aY+MXxCXwhp9hENAtofMudPtIhCCrOxtoMxupjO7zJ3Yf3FB+RzXuHhHXdQ0PxHHFrb&#10;q+oXkyaXq7xg+Wb5IQba7H/XzCMNkD54MewzvDNacuZax1WiV4PVJ9r2UrL7LS1TOi0smUYreqlf&#10;Vvla7N73vq3va99z1KGFLeFIokWOJFCqiDCqBwAB2FOooqQCo7i5is4XmnlSGFBlpJGCqo9yelSV&#10;z/j61sbrwjqhvobeVI4JHj+0KrBZNpCFc9GycAjnJ4qZSUIuUtkFm9I7nz1fajd6nMJby6mu5Qu0&#10;PPIXYDrjJPTk/nVeiq3w0+E3jX49+L/GsGneL5vAuieHZbS0hm/sFbsXsskPmyfPKygFA0fC5+V4&#10;zwDlvz3L8urZrVlTpySaV25Xtul0T11Pr5Sp0ouU5KKX+aWyu92izXFeILd9F+I3gu88MatceFfG&#10;+v63YaLFrGnzbXMLToZPOhztuYgACY2wCRHk4AU/T+j/ALBfw/t5Zxr2veM/GVnLH5Zsda16RIAd&#10;ysHxbLCSw28ZJHJ4yAR6R8N/2bvhj8I7hbrwn4J0rS79JHkj1AxGe7jLIEYJPKWkVSvG0MBy3HzH&#10;P3+V5DLLsRHE+3vbola683fv0s1oeVUzjCwi1C8n6aP1u7276anpNFFFfWnw4UUUUAFFFFABRRRQ&#10;AUUUUAFFFFABRRRQAUUUUAFFFFABRRRQAUUUUAFFFFABRRRQAUUUUAFFFFAGX4o8UaV4L0C91rWr&#10;2PT9Ms03zXEmTjJACgAEszMQqqoLMzAAEkCviv4ufGKT4lfEjSfNsri20AQP/YjNGVZZdp+0Jcjt&#10;IwjLJhmjMaqQQ+4V6h+1nf3OpeIvDOhT28q6RbxPqiyFR5c9yG8tQG25DRoXyFbBFx8w6V4F4m8K&#10;WvihbL7RcXlrJZyPNBLZXDQujtE8e7I7gOcf4Eg/OZ3mkMEvqL09rF80luou6SXrb3v7rcdLtr0s&#10;owccdWeIq6wpyslrrNWfM/KL+Fd/e6RNqoLj9obxNHeSjw9o+qXmh6UJbJ5YBB1iUKViSTBnYMm0&#10;thRuDBc8qNH4Q/Bnwhp/g/4zar8Q9O1nxaPDLrdmDUtVnMgt00yO48pUV0QE75DyOshB715h8If2&#10;jv2d/Guv+G/D6/B3xn4S0TW79LCy1ePVb37HHdO/loA0U425ZthKZIBAIx08vA8POnH2kKnNzWsr&#10;Sjo15STuui2vunsepWzqlCpKFSleztv52b28u59BeFv2qPD+qXRsdQC2+oJvDW+GgnJUBsi3m2vt&#10;2EHdkjv06aK69oXj7ydd8UXkcWkRz503Qy288ZxPcImSzNg4U/Kq8fNvJPiHxm8GeHfh/wDGRfg/&#10;ejWvFVlqdnD4g0eIwPqV7b24a4WaBmGHYq8IMcruDtd1ZiVBbLf4W+IJFksh4S+IE2ibstp5uYVh&#10;xsZSu9phOUwM+XvK9Bt5wfXjLE5XT/dt+0ltL4nFLR2a5LSn0vZpK3Nrr5s45fm1W1W8acN4taSe&#10;673Ue1rX13Vl7N4m/aq0iwvE0rw7Zf2pqKsE+x24E8qAEIwdEYLCASPmkdRwR1rzfWtX+IvxItbi&#10;4vI4NIsY87nvFN9JCSQsbGJCsMTEBjwzjOOvNdr4MTw34PsLIal8PfGVhbwrzENDD2sHzgk+VatI&#10;2Bk5GCCAxxXrHhP4h+A/HFvLomh6vp8zMkkb6Sp+zXAUg7/3DBZFHJ52jvXjKji3ap8MldpvV36a&#10;K0V81J32Z7P1zARXs6cVK/fr8n+R4z+zXoWh+OPDd9p2v2y3Wr2rtbXnkXUyCaSCRo5HZUZVALBJ&#10;FUqCBKMcdPojw/4V0jwrbGDSdOt7BGCq5iT53xnG5urEZPJJ6mvl3xh4P8WfB3x5NrmhBb6K6eF5&#10;bVD5bz7AUM0Ls+wSbDGrRuMMI1G4ZyfX/hX+0NoPxCtTHPPHYajEWW4hl/deQwJ/dyqx3Rvwww3B&#10;25BORXcs4xWIhKniasnG6upSbSb6O76bRb0aSsznq5JgqM/reCoQin/LFJrutEtNfzPUb6zi1Gzm&#10;tZ9/kzKUfy5GjbB64ZSCPwNY2l6Jc+Hb+K00y3gGiPmSeS5vZpbkSEEfKH3Dbwn8Q/i49egorphW&#10;lCLhvF9NbevqjgqUITmqlrSXXS9u17bPqFV9R0+31bT7qxvIhPaXUTQzRNnDowIZT9QTVimzTJbw&#10;vLK6xxIpZnc4VQOSSewrG9tTe19Dx/4d+OY/AXw81TRtaeR7vwjfSaIpmYh7iFFD2srE/dDQMhLH&#10;I+VsE9K8E8SeM/Enji61XxQ2tLoOgWYkltpprcXS3casXeUgsSLbG4RqjKzD592CoOR8ZvGlj4u+&#10;KV62oXVxo2h3Zh0zUyqoEvXWNpbeyjIO9pHjZ9+0FmBRFHzjGv8AHK8t9F8K2kGkeGfFMfhqFoI7&#10;66n8OanYJPbId0ux3hjjiBACBXdVKBvmOefMqU6uNq03TjeMmvs8yin11urtJtXTSi07pvT28D7D&#10;AxVOvNKb7taLpv1at/wT1zwh8ek8I/DSG/8AEUH2ZoY4ZDDczlTAjpzFuKZJV8KARuJcAAYxUml/&#10;Gnw/8RfiJ4SvLO9sxHphuvtD292lxGiywqsZLL93J9RjGDn08u8G+Hbz4zeLNEvII5ovDtq/2m0S&#10;WBd1xJlk+1sCciJUOYwdrMzbsY8st3Hj74HW+t/Eq103S57lbyx0dtQtrlrny5YpDLsOwgbWJwvy&#10;yAqeQ2QSD1ZLLE0/aSje8KdS66K8XFR2u2k9Wpdt2nfy88p4LlpUqmjnUp6rpaal/wC2nrvxM8LJ&#10;4p0BNQsIlub6BRJE8I3NNEeSoIPI53Dr0wPvV8keFbfxDrM2raXqPijULHW9OlYErbWiQSwMzGCc&#10;b4T8rKhBAfhlcZBxjuPDfxG8bfBvU5tL8QQG4svMXOoxWuIBmP71zFuLQnIyZE/dkbSxQDFZPxQv&#10;NEvNe8PeMPDzRWbz3VrbrGrZjuYbhlSSJSjYkQbvOQ442cALurxakqcqjTiuadtbKWq2s2tL/DJN&#10;JrRuOh9Hh6VSlF073T+F7/J/0vU774F+B7+38f3k15ezaullHbzSXF60J+WSJ3h2iJVQn5twYKDx&#10;ycha+kK87+DkkuuWuteJbqLZdapcpF5oYFZo4I1iVwBwMsJP/wBQFeiV9fjKNOjX5aStaNNNO104&#10;04Ra003WvmfCZfVqVsP7So0+aVRqysmpVJSTS9GgooorjPRCvGEkm/aOvMo0lv8ACy3lIypKv4hk&#10;RsEeotVYfWQj+71v+O7u6+KniyTwBpF0YNDs1WTxVexFlcxtgx2Mbjo8oyZOhWMju9ep2trDY2sN&#10;tbQx29tCixxQxKFRFAwFUDgAAYAFbJulr1/L+uhyv9++X7K/H/gLr3Pmn44+NNQ1Dxlpvg/RbhbG&#10;yXzsyRQArbQwoqyMqsQDIJJIo1yGVQS21gCGoQ/CKzvPHngT4Ua6XuvDkOiXGv6npzyvt1H7O0Fr&#10;awTMuBIkZuHlZc4Z/LyCEGcT47eJrbw78fra3G+WSO3la8hstOuZjFBOqPHIRErKGMlsVyxyfnIX&#10;GSvb/FLxR8HPi22l3Wt33iu1ubETQQ3ukabrNjK0MoTz7dnihUtG4VNyn0GMZrzsDhqvtfb1Y7pt&#10;NJ7804/ektLbJo9TMMTSjhqdCnJd2rrX1/4P6s57R77V/h/eeAPC3wv+Iejf8K+1iTWLmCbVdLe9&#10;/s2ztZHklCTm5TdDGzRW6ggbVbdvbAFeF3Hxf8d3fxm8N674bvvDzXOsX1paQ6nqWh3sEEP9ryXE&#10;cYiM0itcoq2gZJNsattO1SpavuTRPh34B8T+G9CvtJ0y1uPD8nh+TS9NS2LJbf2ZdrEzKiAgKHWO&#10;L5gA2AOa+cfj5+yr8NfDehpc33inUtH0u2t/tN815rVzeajPcQwzQaW1urszFopLllVFwCAFAySR&#10;9JRxC96C+1o9N9ett+nzPlsRhXaNRpPld15aLa+3X5FbVv2rvH1np0Flbavol/4k0nWZtJvrWw0C&#10;6uRqLjVjYwSSOsnlWEMiqfmZ3dn4RTnj2H41eDdE+LHxw+GnhHxBpVvrmiWdjq2u3lldxM8TMqwW&#10;0G7t965kYDPWMe1ePaL4Y+Hfhy+8K6P4/wDh/wCNfht4vj0zTr7TdHtLqeW21eeyfck0MdnNIstz&#10;G7ncJwJB5+TyWYe33XiLVtU8VT+KvDPwq1u78QrpzaXHfa/eRaZAIhL5gQIzu+C/zMwizhFHPArO&#10;olTkuVWevluaU5OcWpy5rtaavZnjPg/41a9p/wAJfEsPgOz0Pwrpfw607U31CFdLlnga+ivblYbG&#10;OIzhlZ4ofMZt5w1xF6laj+MXx++I3gOZPDV7r2g6vfwRWdlq0Vl4Zu/LMt3uLxz3AmMNrIkBV41D&#10;yGU5JVFIB7TwT8D/AIhp8M9c8Oa1pPg22fxNqt5reuF7m6mM91PcNKxCoqAKNsKAbz8qDPPFQeKv&#10;2Jbn4l+KbjX/ABX8QdQglvrqPULvTPD0LWtn9pWIQGWNJZZVDmACEvtyyqpIzkle0pKTbt1/r8/w&#10;I5K8ocsE9l5fhf0/E9q8GeFdO8RfBHw94d1qxS/0u60C1s7qzulyJENuisrD/JBri/gZ+xz8Nf2e&#10;/EWoa74W0+8fVrtGhW61G6M7W8LEExRjAAGVHJBbjG7BNdLH8F5YLWK3g+IHjK3jiUIoivbcAKBg&#10;ADyMAfQUjeD/AIl6Xvl0/wCIVnq7Kw8u213Q4wrL0O57doznBzkL1A4xmuJSsnCErJnoJNcrnTu1&#10;6f5lTUP2ZfAepeCPH3hSawuDpXjfUp9X1b/SWLm7lZXMsZOdhV0RlGMAqMgjivnX44fsReGPhz8E&#10;L7Rvht4e13Vb3WNS0uDUoIbhrmS5hinLNIwOFTAZssoUDI6DNfSS+MPiT4f3DWfA1prsSYZrrwzq&#10;S528bsQ3GxiwG44DHPQc8mO5/aS8E6LBO/iWfUfBzwx+c8fiHTZ7X93gfMrFSjDJx8rE5BranUrR&#10;d4u5lUjh6kbS91+ehwtr+wJ8H7D4b694KtdK1CLTNYvY7+a7a9LXaSRF/JCyEYwiySKAVOQ7ZyTm&#10;ui8O/sk+AfA3wx8aeB/DNlc6do/ii0a3u4ZruScLIYTH5qlySrchjjjIGAAMV2/gv4veFfiBqs2m&#10;aLe3Ut/FbfbDb3enXNoxhDiMyKJo03KHIUlc4JAPWsXXP2kfh14c1DUbTUNfeE6bcNaXlymn3Ulr&#10;byrt3o9wsRiUruXdlvlz82Knmrt217m3LhlHmurbbn54+G/E0PjrwCnw2134d3nxDuNPu47m7tdO&#10;1hbAabfW8L2TNJLgptkSFWVSy5IbaD1r0H4D6b4Butc1X4H+I/hSngay8XRB55pNSkuby8MTpNCo&#10;uAWUoCmMIygMOQGPPWeAtS0+b4ifEvbZnTr7V9em1y2E8Rikv9OmCi3u0U8mJ9r4PrkkKX21c1zV&#10;dFPxn+Flnc3NqNQ03VpNbnWQbnt7GK1uFeU4B2gytEqjq74CglTjzqeaYipmX1CFK6e1r82179rf&#10;Ij6jRo4D65Kpa297Wtfb+n5Hv3in9kr4b+Ll1SO60u5todR0q00OaGyu5IUWytnR4YEAPyKDGmQO&#10;u0ZrkfH37OPgTxp4u1fwxZadMg19tMvPEc8FySLeDT4vLs4o8nMTspC5UhtpzggmvTW8e6x42zb+&#10;DNNkSzkyp8QaghjgQcjdFGfmlIKkdMBgNwwa6HwP4Hs/BGmvDC73d9cN5t7qE/MtzKcksxyeMk4G&#10;eMnqSSfqFB5fCU8W/wB5a0YbtX+1PtbpF63s2uXfx3OOZTjDBr91e8p7J215Yfzc2zkvdSvZ823m&#10;Xij9jT4ZeMNGvtL1HT9Qe1vfENz4om8vUJVc386qskgYHIGFGFzgVf8ACP7Jnwz8Bw+EY9D0OSxP&#10;he+uNSsHW6kZjcTIqSySkk+YSqIPm6BABgCs6P4w+OvEXjrxfaeHtI8Kp4W8M6n9gurvWNUuIr2R&#10;Y4IJbmWOGKCQMqGYqPmGSuDg131v8aPBF3qWg6fD4ks5b3XoLe602FSS1xFOkkkLDjgOkUpXOMhG&#10;9K8qTrpJXuezH6vJt2S9Tx/U/wDgnn8F9Wg0a2uNG1A2OlzzzRWq6lKEdJSGaFmzvEYYFgqspBdu&#10;fmNdx4t8A2fwr+B1naeF0uRH4H8rV9Mjkk86TFq5lMeW+9uj8yP1w2K6O1+OPgO9sxdw+J7GS3aS&#10;1iWTc2He5leK3VePmLvG4AGT8pPTmuU+KPxk0XUvh7J/wi/iS0e81K1t7y3kEPmrPYyXkVtI6bxt&#10;IYy7ATn7wIB604yrynHmvo+pFRYaNOTjbZ7M6PwRcW2k/Ezx3osDr9l1SaDxZp6hAu63vYwJCMcH&#10;9/DMxPrJ716DXyBq0NzqXwf+F+rLJqEf9hTXvge+aO7kgJiQeZavLsC7kMcCbVYlczoRk4z6n8LP&#10;iJpPgD4OxX3iS8ntLK11OWxjkMEty5MkpaJQsas7EiQDkZ7V04zDO7qx6nLgsYtKM9NG7/167nVT&#10;PrPxF13U7S11G60Dw1p8zWj3FlhLm9mU/PtkIzGqMAMgfN8wyc4XQk+GUMloIV8R+Jo5MAfaF1eX&#10;fxjnByuT9O/GKwfgT4y0XUPh7PBBrMd9caHPNFqjtHNG0EjEz/OsqK3KSq27GDk4JrQ8FfHrwL8Q&#10;9bt9J0HW2u766tXvbZJbK4gS5hQoGkieSNVkA8xD8hPDA9Oa6cViq1CrKjhHanTdlZb2+03a75t9&#10;e9lokjlwmEoYijGvjFepUV3zPa+vLFXslHbTtd3bbdz/AIRfxXo/Ok+K/t8McOyKz1y1WXc3q00e&#10;1/0P41BEPic0iCRvCSR5G5lW6YgdyBkZP4iu7orkWYz+3ThJ93Bfpa/zudzyundezqTiuynK34t2&#10;9FZHD3HgXX9cuCdb8X3JsWIf7BpEAswG6FTJuZ2TBYFSecg5GK6fQfDum+F9PWx0qzisrVTu2Rj7&#10;xwBuYnljgDkkngVo0iurFgrAlThgD0OM4P4EfnWFbG168FTk7RXRJRXraKSb83qdFDAYfDzdWEby&#10;fVtyfonJtpeS08jzzxoWj+Mfw2kIYxvHqkHGMBjDG4z36Rt0rxuZT8Rviw4jknI+05jJYs6LISAW&#10;UHlVjzweBs9gQfGvxbqPjHxnouu6BL5/hvw7qy6DE1s3Op316rQSqhPyskQZFyP4mkGTt4X4O+Jr&#10;bwz44lj1uJEcI06zxv0Zxh2WMZYheAeo/ejuKzqUpU8NVrSsrQ5dXqlOSjOVt7KMnF9Fz67HF7aN&#10;bGUsOrtOfNotG4QcoxvtrKPMuvuabnqvxgvrrxdqmm/DTSbhra41qM3OsXURZXtdKVtspRh0klb9&#10;0uc8FzjivSdM0220bTbTT7KFbeztIUgghT7scaqFVR7AACvMvgXJB4ivPGvi5rlbm/1jWJoAu9d0&#10;NnayPb28ZQfd+5K3PJLmvVqwk1ZKJ6tJOV6kt3+XT/P5hRRWR4r8X6L4H0WTVtf1K30rT42VDPcP&#10;tBdjhUUdWZiQAoySTgA1KTbsjdtRV2a9fDXxU1Dwpq3gn4qf8JZ4v8RW/wAfbfUr230fw9p+q3KA&#10;2wYmygt7OPEUtpLbFGld0ZsSTFmUjC+q/HL9pjVtD0GQeEfDvifT7f7PLPceK9V8J6hHZ2ypkCKI&#10;SQANO7DarSARIMu5Kja3F+OvAuj/AA5+CPge2u2XxJqHjvX9Pg8Sa3E/nXOveZHJci3a4UsTFM8E&#10;MACEqUkwoAavWwtOVKSjOOs9LP8A4Ox4uMrQqxbi9IK7fT8N/wCtzp/+Fva98WvA+mL4S+weEPDt&#10;032JBoOr2uoapcYi5tbb7PvhtCoZC0pZmjBGE3EV6v4E+Edpoem6Ymp28Hlaaoj07RrdmaysIxkL&#10;gN/rZeSWlfJLHPUZPzm39lWPxK1XRPC2tjwHq+o/bZ/F/ijSLSFbe1TTYIHa1slYFAV+1wLM20sf&#10;IIbJGRpfC/8AaM8beJLDwtca7qH2E3eq2VreRzWscbfZ7fw8NQ1J8eX8u6dkXqMbgo24NdlRvDwd&#10;PC2T1vJXu12XZfi9b6Ox51JLEVFWxl2tLRdrLzktm72t0TtZOS5j7Aor4V8I/tOfFHxVrnhvw/a6&#10;lDJqd1qfh8alNJbRJFFDcWZvZbWN/JwZZkLruwQiWrEfMwJ1tG/aU+Jtxq3hXRrvTfEMfiKEaLZ6&#10;roc2k2cN5qV04vLjUGgV2VFiENptVy6DDkgZwa8l4Sa6o9tY+m+j/r5n2pXC+DYWPxM+IFyMGB5L&#10;GJXDA5ZIPmH4bhXyXZ/tAfFXx3eabeWFzqlpFFe2C2zWn9mQ2Uk9/qMrxWuoea+8KLJoIkWHLs4Y&#10;lmJBr6w+E/7y48azuWeVvEV1GWZiTtXaFH0AOK9GjRnh8LiZN7xUf/J4v/208ytiIYrGYWMVtKUr&#10;+kJR/wDbjvqKxvE8Vt9mhuLvW5tDt4H3PLHOkKPn+Fy4Ix9MH3rSsbxNQtUuImjkicko8UgdWXJA&#10;YEccjn8a8VwtBT7nvqpebhbYnr5c/ay8WXcfxG8GeH47fx/f6NHpGp6rq1n8PLlob11BgigZtssZ&#10;ZFLS/LnklcBuRXvHjb4o+G/h3cWFvrl7PDc36TS21va2NxdyyJFs819kKOwVfMTLEADcPWvJ/ih4&#10;V8F+OLG4+LbfEPxV4b0mTSF0S4bQTHGLmEXMiiHypLZ5hM00xi2LtYsEXG4VtRTjJSa0MMRJSi4R&#10;autXr0PKPhn+2pL4d0fwJ4b1G60/xRdRWWmrrF5daqRqtw13As4kgiMe2VIIpYjLJI6EkSALlcnB&#10;b9pzxH42trLxz8SPBn9neCdMg0vXbPw/aTGcT2tzeyWv2ybODJJG4haKEqAwYt1xih4y+Eo+J8mv&#10;eAfhovjjwjpdvpw1q78B61AukkyPbLY23kmcLM8TLEWcPI0YMZBBZ9q++2/7E/hnVNLms/F/iXxB&#10;4z8+zi0+Rr+aOJfs8MLxWsSrGgCrD5sso/vSsJG3Mqkd0nSpu7Vn+P8AwP6seXFV6y5E7pW9P+CV&#10;I/2s9VsPE2leFdW8MRQeLtQ1TSdPOlW8rv8AYRcos1y1w4UhfJimtl44aSUgfKpNfSteSaL+zH4Q&#10;0fxZJ4oM2p3/AIhl1i31qbUrydGmmkhs2tY4nIQZiCu77epds5wAo9brz60qbt7NHrYeNWKftXfs&#10;ea6mn9m/tEaDdSRny9U8OXdlHKvP7yG4hl2nnj5XY574r0qvM/jV/wASGXwh4xCfu9A1dPtkx/5Z&#10;WVwpgncjuF3o5x0CE9q9MrKWqTKp+7OcfO/3r/O4UyeeO1hkmmkWKGNS7ySMFVVAySSegAp9eBfF&#10;DxxB8QdSv9Ait5rvwfpN0LbUvs5xJrWoK4C6ZGOvlqSGmYA5xsA5Na4ehPE1I0qau27EYrFU8JSl&#10;VqOyRzvj3Wrn43az4fulvV0fwHLNO2ly3QIW88gbpb91yMKv3YUYZJDSHbmMj034I+DLPTbe/wDE&#10;dvZmyj1NttjBIG8yK0U/KW3EndJgOcEqflIwOByVvdW+u3F/rHjO2t5YdGufsGlaDasFhjmRVMqE&#10;Y+YLiMFiSv3gARtFeeXHxy1TQbjWNN8HWt/qWnpLMG0/TUUxWUpKgxLcSYAO5vmVCShDNtHSvqMZ&#10;jaWDwssmoz/fKKlNK3K9ea3Nor2cUuayumotuVpfIZdl9fMcas6qU70btRb3joo8zj0jfn2d7OLk&#10;vdvH6t1vxVpPhzYNRvo7d2xiPlnIOedqgnHB5xirGj61Y6/ZC70+4W5gLFdygggjqCDyD9exB718&#10;Q+B75vjL4l06HUfFslrJqksjWFpaR3lna3cieazL9tMavO+1HbCmNT5TZU4qbw/8cv8Ahn3xtrFl&#10;f6hdal4XsZ2t729kjnuU02ZWAa2ubgKyt8zgJJuLKzbGzkZ+BjPE+0cZQ6Xsoy+dm7Xa7WSf2W3Z&#10;P9KlTwns3KFeLa81b0v3PuWkd1jRndgqKMlmOAB61Q0HXrPxJpsd9YyeZE/BU8Mjd1YdiP8A64yC&#10;DXgv7TXxA1BL2x8KaPLHBqN1OkUDSRK+xyheScqWG5Y4SSBxlyFOcitp1oxgpx1vt27t310STb02&#10;RjRw8q1T2Wz/ACPZNT+JHh3S9wfUo7iQJvCWoMu7rwGX5QeOhI7V4j8Vv2odHmsbzRNGMl1qTBwt&#10;jZuZrm4Kqcwskat5WW4yxxhWzxuwzSf2WZNctlvvEd7caq7KZo7bVZTIN2woqtbKEgXKljnbkFue&#10;enR6L8KbPTtHubfUdBvvDemWds1ybu0vLY4KElkSJFIUMCWPXBUjPdsaNGvjV7+kOuqhvfvzTktt&#10;FCLaurrc2q1sFgWtJVJdknbTz2XzaK/wL8L23w18E3ni/wAVX0CmOF7m81KUghpP+W0v3c4G0RoO&#10;oRQgGNtQ6X4Z1TxK8fjTxFPcad/wmxj09rV3DJo9tzJpT46LIlwVZ2/vXLLyAK5m61nxt4g+H/wg&#10;8TeJ7XRj8KfE+s6cg0m0leTU1W4b/iXfaX4hliMhhaWJEQrlVGQjA/SHjHQB4o8L6npWQslzAyxO&#10;xICSDlG4B6MFPQ9Oh6V7GHovLZJO129WtN97LovLorI8HFVpZrzVHppovP8Ar9RngvxA/ijwvYaj&#10;NCLe5kVkuIR0jmRikqjPOA6sBnnjnB4rbrz74Yay19qWr+Yu3+1Lez8QqGXaQ1zFtnXB/uzwS/Tc&#10;BnivQaivT9nVlFGuGqe1pRmcz4tup7dZP7QNjbeGNirdXT300E65OPl2LwMlR94Zyaz/AIpX0Mfw&#10;/lCFnS6MKRMT/tBwTuOTwp9T+prqdWWX7GZYI7ieaE+akFvIqNMR0QliBg+5rxn4u+Or+30CFfE+&#10;jweF7JHN19sudTikTCKQwYgAKAHByTiufHJ1MBNwWqTW61vppF6t92vLRWHh5KljEpt+9a3uvS3T&#10;mSsl2T1vfV3OFrM+HPj34vfB9fEln4Zk8H3unavrE2rb9chvJp0LpHEqAxyIAqxwxjGDgg84wBmx&#10;fEDT7iBbi307xHd2TLvW+tfDWozWzL/fWZIChX/aDY962dH1rT/EOnQ6hpV9banYTZ8u6s5llifB&#10;Knaykg4II47g18Lhq2OyVuo6Tjzae9Fr7tj7KFfD4lOEJRmuq0Z1R/ac+PvGLT4bkd/9F1AY+U8/&#10;67n5scccZrN8S/tbfHvw34f1HVm0r4fXsVjbvcyRW9rfB9iIWdhunAOMbsZHAPU4rLvNQg09Fady&#10;N7Kiqql2YkgDCgEnkjPp1PFcj8TNB1Lx14B1rSrO3ET3MBEUc0gjd3BVlGcEKMjv16ZXO4fVYHOM&#10;xxDhVrRhCldXlJWW+qV2uZ+SvbrZarhc8vhiI4d01KbtdJXaXeVvhVtbtq/S7P0xorwX4P8A7WHh&#10;fx94ksvCF9oviDwj4svWkMFhrMLTw3UypJNcLb3SM6Okex8FjGCpTYuMKPeq+50esXdHxtbD1cPJ&#10;RrRs3r/wU+q8wooooMAooooAKKKKACiiigAooooAKKKKACiiigAooooAKKKKACiiigAooooAKKKK&#10;ACiiigAoqC9vbfTbOe7u54rW0t42lmnmcIkaKMszMeAAASSemK+cfHH7TmsXl7c2nhKxtrOwXfEu&#10;p6gjPNJkALLHFwEwdxAk3ZG3KjlamVSjSi516kYRXWTt9y3b8km/IzlKd1GnCU5PpFX/AOAl5tpe&#10;ZF+1peWl74v8GWCzKb6xt7u9khZWyI5NkaMD05KuO+McgZBrxDWNcstAtBc384giZ1iQBS7yOxwq&#10;IqgszE9FUEms7xN4m1bxB4gvreyujqHiC5cSanq9wVYWYZSUJXjc2AAkSjCjaThdobo/hT8L7OXx&#10;dHJFD/aF9I/n3+pX7Bp5Ygy7lLADC8KBGgCjjAHJr8wzrE0czx0PZ35UlGPeSu235Jtu19bWbR9V&#10;lVGtg8PPnSUpNyfZaKKXm0ormtpe6T0O/wDgn4g0+T4f/H7WPE+g6nFpFvFH/aWh3sKwTy28WiW4&#10;lAVW+XzFDAAspA25CnNfLnw1/ao/Zi0LWvDF1p/wg8b6LaaPIp0nVNSvrnUrHSFMpzdLBLdOiiOR&#10;5G3KpYEHHJxX0N49+Ofgf4E33xY0n4qWWvWHhrxtcxwWupWVk0sFzE+lw28yJIpO2QeXJ1A7Hnt4&#10;d4d/aR/ZO8M+EdM8Lnxt8StY8J6bEIo/D14HFtMocSBH8tEZlLZyhYIdxDAjp+n0Pdpw5Vsl+R8b&#10;Wu5ST7vp5s9G8Mfs8ap8NP24ovFvj74hXPjvUvEGiXM3hvULq2jgMjR7EnhKp+7UpFKGRYgFZWkb&#10;C7SG+sq+Bj+0Rqv7dX7Ynwyv/BXh3U9M8A+Apbi7m1G+TDFpEBdpdhKpv8qONI9zHlmPBYL9815W&#10;OX7xeh7GBfuO21wrnvF3w98OePLbyde0e21Dbjy5mXbPERnDRyrh42G5sFWBGTzzXQ1jW3jTw9ea&#10;wdJt9d0yfVVd4zYx3kbThlzuXYG3ZGDkY4wa4FfdHdLlatPqeZ6vD4l+FOnTxat9v+I/gExkTu6i&#10;XWLBc53NjH2mMcHcMSLjPz4rlPG3wL0zx5psHjDwRrHmFoDJYahp0paRY9yt5Ywds8e5TmN/QgfN&#10;zX0hXgHx60e5+DOh6n498Dapb+FLy9u7Oz1RbuFZNKC3FzHA19NEXXY0QlMhdD8235wwLERLDwxM&#10;0/hn0f6Po13T0fVDpYitgHz03ePVf1+X/DHGeFvjn4j+FM76X4utBBYQzsgvlhYWJBZfvHLPatkk&#10;ESEoDk7iTge6t8aNBWNGEV6zMMlBEuV5IwctjsDwf4h748t1xbTwV8ctK8A+M/iXb+M4NZ8Pyapa&#10;6jfLZ2d/p8yTRAITAqRtDOsjtGHQkGJgpOeNqH9kXwgjfPY6QVCnATRoVIOBtPU8AhePRcccEebW&#10;w2LwcvZw27qzXyTacfS7XZLY9WnisFjo+0mnCXVHR3/7SXgzSn2Xt09m+4ptuJIUO4BWI5k64dT9&#10;GHqK4L4iftVeFbrw3qFvZapYqojZpRHqETzuqkny40VuWYbBjPO8rg5BPXab+yv4G0/Lf2dbpKY/&#10;K321nBF8hTay/cPBy/GejY55J6JfgnoSnJub9uCMGRPTr9yoqRxFSChZu++sY/kpP8TaMsDTlzWb&#10;sfP/AOz/AGo+H/hb4y/FK/02HUPFvgfQ57qztjGDDDeTW815cSryxUsHhgLbiRHAQDhytcb+yxD8&#10;cdJtfCfx28WfFrVNV03xDqtrbXfhC/kkniurO6ukthIAXEcUilxKionCgDcAWWvonx5a2/wT/wCE&#10;h8QNoZ1v4W6zo72HjLSYcy3NvCocC9iRziRBFLKsyfeKLGVB2EH5v8K/tPfAb4c+HPCmny/F/U/G&#10;PhjwVL9s0jw1aeEZ7S9vJYWLWguLqQ+W/llhjasIZo1LcAhvt8JzSoQ5bJ/att3dr9L7HxGOqOWJ&#10;qTmnd3a+b0f3fkfRngu+0j4XftQePfhLptnbWen31jH4y0yOBdvkLM/l3NuABgIJ90yrxjz3AG0D&#10;HX+FWa5+Lfjl5HJ+zQ2MES4AAVomc9uec/nXyz+xrrPir9pL9pT4g/tB63psujaFd2Y0XSLVmLJs&#10;DR/IjEfOI1hG9hgF5TgdQv1N8NW/tLxF461V0CyyasbEncSStugReMY6Nn155ziqUYU4YuSX2Ev+&#10;3nOD/FJnNOUp1cHC/wBuT/7dVOa/Btf0jqtf8Oaf4lsmtr+3WQbSElAHmR5xyrdjwPY45yK+f/Hf&#10;wT8C/C3SL3WzqGheHbmOG4NjLJZW9vO7bSdiyZBY884GOSccmvQtc+I2r+Mtcfw38Ohb3DREpqXi&#10;meMzWGn8cxxkHE9yNynywdq5G89qT/hSOkaH4T1yXyZfFHi270+WKTXNXIuLyeTY2wKzcRKGIwib&#10;VGB35r5+lhaNSvB1dE2r6tXV/tWa09T3q2MxEMPVjhW9n99um+pV8I/G74deHvDGnadFro8qziS3&#10;kmj064WIyAAMxYRlQWY5JyeWzk5zXb+F/iX4U8bBf7C8RabqkhJXybe5UyggE4KZ3DgE8jpz0qx4&#10;E1ZNd8GaJfI8bma0j3+X90OFAdR9GBH4VT8VfC3wj42m8/WvD1hfXeQVvTEEuUIGAVmXDqQOhDDF&#10;dWKv7ep7W/Nd39b6nLg+b6tTdFpw5VbRrS2mt30Oprkfih42m8D+FzcafbR3+u308en6TYysVW5v&#10;JCRGhI6KAGdjxhUY5GM15d8Srfxj8C/DunzeFvGLX+n6lqdlogj8YJ9rXTWup47dLoXClH2Rl1Yp&#10;IWB5+Za5rxBceOPhz+07oXhHWPFGifErWD4dk1DR5NRmj0ZtPleaO3leWGIOJS4ZvLCgNsEijJy1&#10;Knh3JOotUiquK5fcaab+dj3v4aeCF8A+EbXTZLhr7UpC11qN/ISz3d3J800pPu2cDsoUdq6mvNG0&#10;D4q643+l+LNB8NQqThNG0t7qVgT3knfaCAP+efO48cCs/Xvgb/aXh/UjrHirxV4qvGtXK21xqRtr&#10;aSYKSP3FuI1I34IRsr0HQVhbml7z3NlOUI2hB2Xey/4P4FvTG/4R/wCMHxo16wlZLmHwJp0skqSK&#10;fKmjfU2Qc8KdoVhk89eByfF/+CY3xm+JHxS1/XT468Z6r4mhm0WK+t7bULbyktm+1yxZR9oEgZYw&#10;cjgZx1FeK+Lv2mPA3wO+CHj7wB4d0zXLr4y+PraOy1+1m0hbCLTJXtlgeFVBLNtV5NgBkJaTO8cC&#10;vRf2b5Yv2DdG0jxN8SYfE0Whal4YhhuJlh+1RabeNcCQ2zopzEcyNjAwcHccgAfQRapRhSv/AFu/&#10;z+Z4n8WUqr06/ja33Fr9g3wDJ8VP2bdFv/F3inxJrditzcWsWjyanJFaJDHJhEPl7XcAjIDOQOBj&#10;AxXv/ij9mX4e+IfCep6NbeHLDRbm7UPFrFjbIL62nVg8UyTEFtyOqsMnHGDwSK8F/wCCXt88PwOS&#10;wkEwWaae6hB/1eFmZGI9ySoyP7p9K+zq8GpW5qsuV7N/emezRw8PZRco6tHiXwb0fxX8SdS0f4j/&#10;ABC8UQ6/qul297o+l2FhpgsLezYXLQ3M7r5jmSaX7PGOqqgBAXJJr22vN/gept9N8X2e9ytr4p1R&#10;VjZdoiV5zKFUdAP3meOu7PUmvSKVaUpzvN3ZeGio0lb+mFFFcVq+r6h4u1i40HQbg2lhbny9U1mL&#10;78Td7eA9PNx1bnZu/vYFaYfDyxEnraK1beyX9bLdvRaixOJjhoptXk9Elu32X5tvRLV6HQal4s0T&#10;R7n7Pf6xp9jcYDeVc3SRvg9DgkHFcZrHxv0lYp00CJ9buIztadiLazhYk4Ek8m1VyA23GdxGAea4&#10;nxg+geF9HvdKsNP0W88Qxamkc0kkaySxQSMWWR5blWUsRtV25RGk7cCqVv4T8Q+MbrTNVtbgal58&#10;Iknj1KCOSzkurVjGY/3Y8tYSsjhCpO4hjxncPucHkmBhTWJxLaj05nyp6XTsk3yuN2nzL5p3Pz3H&#10;Z/mE6rwuEScrXfIuZx15WuaTS5oysmuR/Jqx09pr3jHxD4qTS5fE0WhSuJ4o2tdIV7WeWFgJViaZ&#10;t7kA8nAGVYDOMnN+Oms+NdF+DPxBh1vQ7LXtMl8P38TXWjlhJGpt5FJeF8l85BIXhQGySK6Sw+CT&#10;Xmo21/r+tzXjRXR1FbO2RUijuJCrzAMQWaNmQYGFwPck10fxi0y81r4ReONO061kvtQu9Dvre2tY&#10;sb5pXt3VEXJAySQBkgc15ePxuEU4QoRhONtfc5bO/SS5ZN2tvdXT3TPWy7AY6VOpUxE5wle6vPmu&#10;rapxblFK97Ws7NbSR82ftneH/F3ir9qD4DaR4LlurXVb3w7eQyXtvdS26WUJA3XUrxsCY4W2ylSQ&#10;HMar/EK1tS+JnhLxz+wH8dND8CwSP4V8HJc6FZ6tNP5smrsEimmvXOPvSzTSvnJ3bt3BbA86/bI/&#10;bg8P+OPBcPww+Gujap/wtPUpB4YvLi70wW93ZwuypPaRu3zbpnCRlV4IDEkHbnj9W1rwx+xr+zL8&#10;W/gb4mm1Z/E3iS3ivNPuorPzbW5lmsrdZNsgICos8cy4bDbUzg5GalKnzPu9vvN4qSSfTb8D2rxz&#10;8M9J+Mn7GHw/vNZh3eOJPDWmDRtahBN8l5LbR8K64dlfLb05BGTgkKa4b9mTw3aWOi3WueHtAt5/&#10;iV4enbT/ABt4Q1ZA010YiNk9oz8q4AyhOQfMZSRhTXvP7L/gEXPwZ+Fus6vqc2r+R4b06SwsZIRD&#10;b2mbaMhtg+/IMnEh5PB6gEY37R/w51rwP4mt/jn8O7eSXxVo0Sxa7osCEjXtNBXzIyFGTKigMjc/&#10;cHBwBXnutSoWpUJ3m73lqt/sq6vbe70u32NvqtXEyeIxFO0VZKOjemvM7XV72stbJd3Y9v8ABPj7&#10;Q/iDpZvdFvVuPLby7m1kBjuLSTvHNEfmjcYPysB6jI5roa8f03QfBf7QPh/S/iP4O1a60fUtRt1e&#10;38Q6NIIbn5cr5VwnKSbGyrJIDgrjIxWiyfFrwqAyS+H/AB7aJ96N0fSr1xjHDAyREg88hAR3FeHK&#10;CvZaPzPoI1ZJXkrruv8ALf8AM+c9H+CWv2PxAtPFHizwLoPghdM8WX3inV/iLda3Ask1m0sxW0Ea&#10;crG8ckaN5zlQqyZ5YYy/hD8N/Hfw++FHwx8fWHh9vGGrLb3Gp3fmahHaNaWsemNZaYFWbOUWBmkZ&#10;B8waWQDrivU9X+Kfj7xZ8JfFvxTl0nwn/wAK40Oa5s9R8E6zE0+oXMVrL5d2Xn3eUku5H8uIo6sN&#10;uTlhj1Ff2hPCcMcbahD4g0dpV3xpf+Hr5C67VO4YhII+bHXqD9a9GpKtSS5o7/l2/E8yMcPNu07W&#10;6vT5/h67nyp8Nf2Z/iFrnh/wn4rktY7X7Kui32laNcXpheFrfRxuuZztJ85rpIkVSPkEtwSvznHS&#10;Wf7P998D/Ams3Gq6vf36PpfhjRdPbVNQWZo5I70SXUMABXZFuZNqDP3GPzDg+2+PP2ofCHh3w/cS&#10;6bqYn1cmJLe3u7C6RSXlVNxyi5A3E4yM7cZFfOfiD4gprkl1qV74g/tPXTDIbebU/MW3ifazBUQA&#10;LGnYhAGYKMliM1pSlUqO87RRy13h6K5ab5m13VjtPCNjLr/hv4q+ELSKGbULrS7fxZpUEspzNfWM&#10;g3KF3jAKpbL0Gdx+bjja+HHiNdY8P6FLBungk+IGiXNvKIpEjeGZbYgqCgxg78gDAI5I5xn/AAn+&#10;JXw20fxl8PYdG1aEeKI9TFlq0molHfVLe8RomKzhdrIJTA6xqQFCY2gA47Tbf+E/hto9lDpVzrJ8&#10;C+M4obq30tRLJ9jtrwtvROp227IQn3uMDJxnrqT54p26nPRitbO+nT8vz+45r4wNqfw7/ae+Ketr&#10;8R/htDpPibR7WzHhbxJ44XSbm1uBbRR/aZIWhcA7EOO7K6c+i/HGPUvh/wCLP2K9HtNXjkkgR9Ku&#10;brSrgtbXkYtLNH2tgeZE+0EZHI2nFeC6XY/DD9uz9sX4t66ml3HiLRm8N28+kJdSzWL/AGmOKCEv&#10;hGXo2R87Y5zg9R0HjP4yaJ4s+Ln7Jfw4itdS0/xf4FeGy12w1C28r7NKbO1UKGyQ+djHK5GMetEn&#10;G0klrbX7jfXfz0+8+/awvGHjvw/4B09b7xDq9rpNu7bIzcPhpWyBtRB8znkcKCa89+I37Qnh/S9W&#10;Hgnwzr+l3nxDv7pdMtLN5g0dpO4JLznoNigsY/vsdqhfmzXWeC/hXpXhS8fWLpm17xZcL/pfiC/U&#10;NcSnnKxjpDGMkCOPCgYzk5J+d5eX4j6D2jm3Gl069F/wTwj9qv4tf8Jr8LU8K+HfB3iLXJvEmraf&#10;p8C3djJpttfobhJXhWecLtEscTru2kAEt0Ga8A8VeMofC+oavp2kfCe2+HOnaBHql3rtn4cuUub2&#10;O5trFFhke4QrEkMi6n5JMe6UB5RlOo+/PiV8K/Dfxb0ez03xNaXFzb2V2L61a0vp7OWGcRvGJFkh&#10;dGyFlcYzj5uRXMQfsw/DiztdPtrbQpIILOYTFPt07/aj9oFyRcF3YzhplR28wkt5aBiVUCuyjXhC&#10;KTOGthatSTd0/wCv66nxF4w+NGsW9lrHhO5vNH8Rafo2l30fhq58O6aLGNp4LO1uWkVWd8RwsWZn&#10;zyttJkoTg6+h+Kpv2jNU8O+Zo18nifUdWe3huZtGuLS0Pkaas940N2SvlzG7gnUKGBXzADwu6vdb&#10;79lDwtqHj74h6l4Sht9H1y7ke31CyupJZbG+tbyGKS4idFcPB5rqQZIip27lwRkVgWPhnxjovx48&#10;K+EdO0nSPAN14kutT1mLWNSkbVLWyv3jVr1tOXfHue4XB8mbHlhZCnynFey6zjWpcsfeila+3vLm&#10;d9tG3qvM8GnRkoVJczXNJ6x0d4txTT1s42tG5gWnw5+I/hPw/H4o+Hslzqum3VxJcf2Xf7rmWN2k&#10;YytBIjCQYZW+VsglmOSxAPTeDv2jvGdvYvdvo9xq1tGC00NrdJePFIBh4ZVm8mZZFG1tig5z74bt&#10;fhL4z8QfC/W/F3w31myufGqeFb/yI9e8O2bHzVmijuESWHcRG6iYhgGx8o65JEXxOjTxNJJ4ufwR&#10;qfhuewdY/wDhJN8UVz5YwcT2silZ4hn7rnHGA6HkeZicgqVas6uFSUG24uUoxdm9E7SjeVlbXme+&#10;+57mH4ohClThjo89RJKaUJfElq04x2b1u9PNHZfC34/WnxH1ddKitdt5G7R3O5ZbeSE+WZF3QSoH&#10;UFcYJOD1HpVqeRF+J3xC8a39sNSX4d+F47rRtPcGVUu5Y7qWe4VMgeY0ccUSn7wUyAMA5FfJnw5+&#10;M2jaX8WtUv8AWru2sbLTY7Vb2/jjkEUrW80m+U7seV97ZhtwLbVWRsLu9v0XxNr3wk0/Wvjd4q02&#10;71XQPF1mq+JvCscqPPp1iCVsDbgsEkdI5SsyZBczMynKbX4stp1sPWlDENpq1r73cVdbLrf71fU9&#10;TOFT91UFo0pNdla6b+9PQ+cf2S/GXx+8TarrHxfn+IE3iKwihkuL/wALa/qMsen3ySM6Lb8h1gk+&#10;QugSMgDy13ASnHY/APWtS+N2qXHgbxv8N5fDXgO61W8v9O0HUFkns0VoDIbdHIX5YZcyKo27ROAA&#10;Aoxy3hP41fszfC3wtpeix+PdQ8aeAtLv5tcg8DjwjIlzd3bBtkd7czt5U0cZIKqFXkRlnbbXTfsU&#10;a54k+L/jzWfEN74V0fwl4G1G/vtU03RLGzFuoikt47V9mAokjAjhTeFwzrN02lR9fh+aLqOq18NS&#10;3/gEkvntY+GxSco04w3c6fz/AHkW16W3Ppq1/Zl8E33hfSPD3ibQND8Q6Rospl0mz/sqO2hs84Mm&#10;EQ4be2XfPDMSSKueI/2YfhR4u1y91nWvAGh6lqt7IZbi7uLUNJK56sx7mvQND0Gw8N2P2PTbcWtr&#10;vZxGrEgFjk4yTge3Qdqv18lVxE5VHKMvwUfwWiPsaOGpwpqMoq/q5fi9X5X6HM6X8MvCmiywyWPh&#10;+xtZIb4alG0cIBW5FubYSj/aEJMYPZTirR8D6A3iL+3jpNsda80Ti+KZlDiFoQQ3b92zLjpgmtyi&#10;sOeT1bOj2cEklFaHD2fwP8A6f4g0TXLbwlpcGraLax2enXUcADW0KKUjVe3yqzAE8gMcHmmfBmRN&#10;Q8K3WrJEYhq2pXV8cnrukK5xk44UDHt+Nd07rGjO7BUUZLMcAD1rh/ghbSWnwt0JJV2sUkkAyD8r&#10;Suyn8QRXq05N5fWk3rzwW/S1Rv8AFI8epFLM6EYx05Kj263ppfg2aXjPWrSyWGzvfDeoeIIJh5hW&#10;1sVuY1IIxuDHg9x9K1PDbB9Gt3S1exhcForSS3EDwKTwjICQCPaqt/a6zBr9tcaXHpv2GYr9vN00&#10;omIHA8vGVGBnqOTxx1GRrvh/wtoOtJrc9n5es3E26G4xPIPNCkAsEyFXkZyAOmegrGMYThGn1eqt&#10;q79mrq3qr6G8pzp1JVXsnZ391W7p2d/R2167Fq3/AOTjvAf/AGANc/8ARunV8p2XgfxprF/4/wDA&#10;fhfx58OfG3iD/hNbnxZoumjxbK93pDwXi3EcD2b2zKUEqESRh1AMjHPU19AfFb4kWPwU+IPhb4ge&#10;INO1Sfwnpekarbahf6baG5Fo00tj5RkVTuCt5b/MAQNvOK+I/APxQ/ZW+Hvx2vPiy3jbxZrOtf2z&#10;d69BZw6E0B82YS/uNxfBQeacD5SSBubbxXq4RxeHin0/zZ52KusRL+tLRPprwjovxV+Ovjy58f8A&#10;ijxHp/w38RaNY3HhKfw3odgt1PYMZY5pvOmmZlLvsgkRkBXy3QqTnc3qH/CkoZiDdeNvG122eT/b&#10;skGRgDGIQgHTtg8nmvn39i74reIv2gPj78aviculXWleCdcks4bOO4xgywRiKMZHytIIVUvjONyD&#10;JG2vbf2gvixqvw4k8G6boupeGtEvvEGpS2z6p4sZhY2sMVtLM7ELLGSxZI0X5sZfmvJxHNKs4J3P&#10;Qoxpex9pNfmaknwNtPLCweMfG9s2xVLr4juJCcY+b94WGTjnimyfD/x3oozoHxHuLyNDuSz8S6dB&#10;dKfmDFTLEIpNuMjnJAI54rifhr+1fp1/4P8ADMnjeJbLxFqjskjaDZ3N1p/km8e0gvfMCkw208if&#10;u2lI3Z4JAzXWXn7TfgPT/E+paFc3epQ3Ni00bXDaVc/ZppIZYYZI4ptmyRlluIoyFJwzYOMjOLp1&#10;Yvl5fwNb4a3Mnb5tEOq+NPFOm6XeaX4/+HzarotzC9tdaj4Wm+3wSRupDb7Zgs6rtLA7RJ09xXGf&#10;Dn9pDwv4J8Eatpet6+dbPhqEf2feWsZefV7UuI4I44zhmuQzJA0Z5LlWJw+R6BdftJfD63vNRtF1&#10;prm7sZprVobe1lkae4jmhgaGHC/vZDNPHGFTJLZH8Jx5d8cj8DPixpiTazdxaf4jmjvbnT9e0yBl&#10;1CBrG7S2eUPGrFlWZECq4O7YdoJXiowcrRlFpeRlUnyvnp1E7d/81/XmdP4h+J/jzxFrWmfDy88E&#10;av8ADLxD4kikntdWvLy1uo0sIgn2qSNoJG23K+ZGgRhw0itnArEj1WHw1Z2F34atAllawNpfhwSZ&#10;YRQqcXN/IpHMjuwAY4LEtuBI54f4PfFvxDdeONRv/jD4g/4Sn4n6JNceFNAh06COLSnn225uooJE&#10;VFkuWcRmbI+UR4QYDAafxS0sfDTw/YaLp13JqHi+522KSOpaGCaXLqI8qSI41MszcYbaSeTgezHE&#10;YfLMPVrpJ1JNQgns2781+vKvdcm9HHnXVteNLCYrOcbRwsG+RXlOW3Kk1y9N377VtYtRk3ok8TRv&#10;Deo/F7XtS8MWl3cNolky291LE+HupjmSdHmDEpEokQNtAZmdlDDaVb6t8F/DnQfAml2tnpen28X2&#10;cHZKsKKy5GCFwPlGOMDA/Mk8N8EfC2ifCrwRY+fLDp6zosNt9oKq7Rggbz8oJLs29mHByrHHJr1q&#10;1vIL63We2mjuIGztkicMpwcHBHuK+KoyWIlKtUd5SfNrvr9prvLd/ctj7/ESjSjHD4dctKC5UvTT&#10;+tz5r8W/C/Wfi9+zv+z34e0Xxh/whM7eJRcPqEV8La6KJHeFlthkGSbaWIUdgxPAwfnL44Xniv49&#10;fFKX4F+EdP1T4dfCH4bTLFfC83JcXE4LOlxKSS0kkzhmiBLFstO38RW/+1F8UNMvPhv8GPg1JJrf&#10;hj4jaH4ss7qdWtvLMMLvcIlzDMCVJDSRlcfoVIrp/wBq745ad4N+xy+NBqnhb4uQW503UpNJs2/s&#10;7xTYjckN7E4baksRkaVA2GRjNCWCuJB9vXlP2NqDSnbRv+tdz4bDKHtY+2uo6X/D7tj0H9k3/iV6&#10;heWum39xd+GdNkmtre8vmB/0NIo8gSMAXRJ9yh/RByQMnzH4oLd/ETxxdRLI0Fxd6np+g2vkuY9s&#10;97cxyXxVkJdMWpTDZBA8wDOedrwr4q8X3XgHSNB8MaDawR3aQCK6WdJdOkiVR5boUf7RKrLjZGwH&#10;JySMZPtPwy/Zo0zS9c8O+K9Wkvv7Q0mSe8ttPaRRDJdTIUe8uEC/PPhn2jhYw5CqvAX8+w/+8uz2&#10;b6qXVXba0XMlZ9XzSdktX+l45qFKpKNrzXKvTv8AceJQ/HDTf2V9U+IkGmWsmoaSbzVDpem3eoXN&#10;3cH7BbWMSRRNMzOUM895JI24rGlvKQOMV6ZrP7Wmp+GfDF5rWraTp8MFrPqqyeVI5JjsrCFzgMVJ&#10;Zr2YW+OwHOOtdxdfso+Ar661K5uYL+4m1C0v7OZpbndhb27a5umUEYV5GYoWHPlgL0znxS+/ZH8J&#10;fG34va5s8SeLJvBejXt+b+2OpkW82o3dx511a242ArErKDKckszIM5UmvrnOhUV3v3PgXDE07Ri7&#10;X2X4/wBep5l4Y+Ivhf4c6Tp1tqLX2seI/Ct1L5OiXmr382laakWiG6uLy2iyIYpfNMkMcaN+7Eql&#10;cNkn0SX9sPxH4C1PUtDi07QZtF0Cx1O1S2m+2/bYX0+yQ+ZJO+Yp1NyRCyxs0q53MOGx7f44+EPw&#10;+Wwi0jV5NXjtZJ9Tvfs9n58itJfS752YRowHdEzjahIHTIyZv2Y/BcOnf2rd6t4i1XShdS6pa2ep&#10;XjvDYG5ulubgwQrGG3St8pDgttdlyMnPQ+WcYynB2ltdP8GcsVUpylGE43itdV+K6fkeAR/taa14&#10;J8C6H4qspfC+j21/puq2tjaa411Nd5sL2VhFJbwkMss5nbDEKkYjO5nOFr700u4nutNtJrqH7Ncy&#10;Qo8sPXy3Kgsv4HIr5n8Xfsg+EPH0PiLWvCuo6tp58RTzSa3p/nNbJqbNcNcgF3jMkLJM5kRlGOdr&#10;Bk4Hq2j+Mr/R79tOUajrjxwtM2iX0KR65BGmAzxBcR30SkqC8R35PRyeM8RT9vrBWkt11OjC1Pq+&#10;k3eD2a1R6RMryQyLG/lSMpCvjO044OO9fO/x80/xR4bsPDGpya7Y+MtWsdVW90rwrdaOWfWLyKKV&#10;4YI0gO84k2Slj8qeSHbhdw+gNI1ez17TLbUNOuY7uyuEEkU0RyrKf89O1cH8SNY/4Vx458K/Eu80&#10;q51bw/4estStNV+wjzLiyguBA/2tYv8Alosf2ba4X5wsrMoIDA8uEqOnU5XZJ+Svp2drr5HbjKca&#10;lPnV9OzdterSdnbfX5Hxno3ib9o67/aU0XxP8QviVb/DKG812yePwRP4rjeOW3edI2tk02OaR+UJ&#10;UFoiSxBO37w+gfHHxcb4W/tgfEzwnZwrFpmp+FbfxKAqhlj1QMtsX2r0EqmHfnvED/ESfibxD4k/&#10;Zt+H3x2uPinpfjDXvicJPEUeu2nhy30yfT5beQyGZjNdzlQ6pI2QqxlnKKCyqWY+8aD8WvC/7Sn/&#10;AAUYTWfC1zfto6+F1tbmO9tHt5FltrhZWiZHJ43KmeByTxkZP03s6TmlV1itX5patetl9581UqVo&#10;05exfvvSPk3on6Xavrse/wDjT4ValBfQ6lHbTa3emFZLzUGw8slwSwYonVVClVCqMBQB2JriZoZL&#10;eZ4pUaOVGKsjghlI4II7GvqqvlL4oeKLiD4maro+jeGNc8V6uoe9nsfDtql1Jb24Yr50mCqgMysA&#10;vLsQwwzKxr8lznCV8bXVdNznLp2SXTsl0Wy6H6Nl9ShgaHsklCEfxb6vq2+r3e7Lvw4tXf8AaM+E&#10;tyImMceoahG0uOFLaXdkKfm6nYT90/dPK9G+5r3ULXTYVmu7mG1iaSOFZJnCKZJHVI0BP8TOyqB1&#10;JYAcmvzjh1O88VJ4U8XeAvFC6ReWVzJdWmrxwC4VUe3ngkX7PINpkzJsPmDMfz8ZytY2t+BbK88f&#10;fDe51+51PxzqN34u0nT2vvFV7JfyraNdKzQBSRHswHyNmCJHz1GPeyHHYenh6WDqN+0vJcqWq1b1&#10;7fnvptfuxmAhjqkKntLRUbaK/Vvulaz3v8j9PaKKK+vPhAooooAKKKKACiiigAooooAKKKKACiii&#10;gAooooAKKKKACiiigAooooAKKKKACiiigD58/ay16+sm8IaRDNMunajJdPcwx7QrtEsbRl88lQWO&#10;AM/MVOPlBHz9qWoRaVp11ez7vJtonmfaMnaoJOPfAr1T9pzxhe+IPiRpvhy2jubXTNBjae7kdv3V&#10;3NNGpQKvHMa9Hyf9ZKpUfKzeJfEZS/w98TqoLMdLugABkn9y1fnnFUqVbG4ejCV7QSl5Nzk+nXla&#10;v1/Je7kKqU6GKqyVk5vlv2UIrr05lLy39X13wd+Eeual4V02e4tjpz3iLe31zdJsaSeXa8pCYBPL&#10;nHAGFC5GK+hvCfhOz8I6aLa2HmSvgzXDDDSt/QDsO3uSSZPB7iTwjojDo1jAf/Ia1r10YXA08PL2&#10;rXvvfy9DolXlKCpp+6ilqWiadrHl/b7C1vvLzs+0wrJtzjOMg4zgflXAa14T0DUPih4c02HStNjW&#10;wtLjU7iD7DHtkDAQR87eoLyH8PcV6ZXGxRwH4xXMjFftS6DEsY3c7DcSbsDuMhOe3HrX0+Bly+0k&#10;+kJW+fu/rfy3Pn8xjzKlBW96cb/J8348tvPY6qx0+10u3EFnbQ2kAJIjgjCLk9TgCrFFFeZvuewk&#10;loiO6uorK1muJ3EUEKGSR26KoGST+FfEmla5pXwJ+EPwg+Ki+GNLuta8SajeXF7cf2XC2qXsmo2t&#10;7d20a3G0uGZxDFkMAykDAHA+19R0+31bT7qxvIhPaXUTQzRNnDowIZT9QTXnnib4PJ4h1rwBYx/2&#10;fYeBvCE8OoW2kxW5Mr3UEbR2qhs7UiiDbgACxZE5ABz0UZxjo/60f+Zx16cpu8d+n3rX8D58uvjF&#10;8TfCV7p+reJPHcUENnr50bUdKTRoZLN47bRzdX05kjjMuPtG5FWMlsKigMxYU7w78SviP4u0vxL4&#10;M1fxHef2jq2s6NoMNzrfhuzhuLM3Ns91qCC0+aOSL7NGxjScbwGPmdq+mNe+C/gjxRYzWeqeG7O8&#10;tpnvZHjcMMvdqVuXGDwzhjlhyM5GKyfDP7OHw58H6wNV0vw1HDqAiki8+a6nnJ8yMRyufMdgZXRQ&#10;rSn52HBY5NdHtqNvh19Ecv1bEX+PT1Z8XfDfx00Oi6d4B0bw94YKa/e+Hm1C8h0C3hiihvLmUvPI&#10;gUxySyQSQxxxjG1VldcAbj9lyfBe98Nq7+BfGOr+GcLtj028f+0tOX2EUxLpkjPyOvVuOayPH1p4&#10;A+C9poi2HgNta1zUNRtho+i6Hao1zPc21p5MLguyrHHBbpguzBUXnqee5+HnxQ0T4k+EdJ8QWDy2&#10;EWpGRI7LUtkV1HLHI8UkToGPzq8cikAnlTyamrUlO04LT+v8goUIU26dSV2vk1/VzBk8afEHwo3/&#10;ABUHguHX7FeW1Dwnc+ZIoxjm1m2uTuzwjvgEdcGt7wj8WPC3ja7NjpuqKuqqgeTS7xGt7uPOeDE4&#10;DcbWzgEcZzjBrdTxLpEmnf2gmq2TWG8x/aluEMW4HBXdnGQRjFY3jTwl4O8cywaT4ksNL1O7Zd8E&#10;N1t+0qAd26I5DrymcqR901y6PdHZ78fgnf1/zX+TE+LOi3HiT4XeLtLtEeS7vNJuoIUiALNI0TBQ&#10;ODyTj39K+fk8H/C/x94q0bxD4m8LeH7RJdNs7zT5pNHt44r+WSJZZJZJ9nIQkLsLY3d/vK3q1r4B&#10;8R+D7pF8GeOjc2KqrJ4f8TZvYthL7VjuARPGu0HaWMn+r78187eC9S8SeF/2a5fHg+IkNxrdlrc+&#10;hQ/Cq7S0ksGYagYRpRJj8+S4ZcusoIxuX5fLUk/QZNWjha0qsocytbs1fqtH6ej3T1Xzmc0Z4yEY&#10;qXI737p26aNaa373S0a0f0R8M9T0nQ/E3iy1s7+zGhGKLVI2tpQ1tbDBWcu/3UOVU7c4CjjABxyP&#10;hHTvEHxTh1+y0q4l0LwJqWr3F7dayh23WpRSFcQ2hUnZGVGHmODliqDgsOk074Q3viS8F54xGl6T&#10;4djYyr4N0SMLZS45V76TC/aSP7m0RgqOGxk9N8DInh+FehLIjIxEzAMMHBmkIP0IIP41147GRxUM&#10;RjKOnNKmrOz+zLX1vFP1e5x5fgqmGrYbB1tVGNWStdfahp6Wm0ttFsdZoOg6d4X0e00nSLKHTtNt&#10;U8uC1t0CIi+gA98knuSTXlf7SHxSHwz/AOFe51C+0+HUvE0MV4dPspbuWS0jhmmlXy40ZiCY0U7Q&#10;ThiegJHsdcn4i8Ap4h+IHhDxO988X/COre7LMQqyzPcRrHvLHlSihgMdd5z2r5SnJKfNM+zqxbp8&#10;sPL8/wDI+afhj+1NpnhvxF8RzJDqFz4Le4vbrwp5kItfOkthaRz6fDA6o6SNdXgVA6jliOMV3c37&#10;XiWOvaxYX3gy8s7exzHFeNfROlzMupW+myIqrlgq3M7rvIwfIfjpXn3xI/Zz8Q+JvGGn6bokepTa&#10;l4XGv+K4/EV3EtraXmrX0omsbaFt7HEUyRs/QKIYznLDbleEf2X/ABFr/iybwN8QPFUV/pun6fZu&#10;JrSyW0kv1XUZ7uVEw+WWTzcSSDBBwoHymvblTp4nmrvV7y72vv8APr9585GrWwjjh46R+GO1r2+H&#10;5dPS2psfHn9tDw9cfAvV9StvDZ1bQNc1HUvDFjfXTQTWtxJEAEnMbMN0Mg80q3RTGu4ANmufuPiN&#10;8H/hv8Pf7K0f4ZR61pN1ayaytxqGp28N7qGm2QWM6iZZX8xmL7lgjRt7hWIWNOvU+Ev2a7D4tXHi&#10;L+09UbUPC2nanLa6VJJYRCKeVtU+2anKkfKFZNq2StztjiYAYyp3NS/Yh0+48RWMsGqaXNoUZmgN&#10;pqehQ3c9haNfy3qRWLyFlhYNPJCXZGPlkYwyKRy81CHup/mdbjiK37y17q3T+rff9x6Jpvg7xj4V&#10;0eC68B+J11rSZollt9F8XB5RHGUBVYrpP3i8AACQSDk1dk+Olr4bkli8ceH9W8GeW237fcQm609y&#10;RkbbmEMo4z98J0OeeK9ORFjRURQqKMBVGAB6UOiyIyOoZGGCrDII9K87nUn7yPUVGUF+7lb8V/n+&#10;JzOm6B4L8UalH4ssNN0HV9QfATXLaCCaU7cAATgE8YA68Yqt8XLWG8+HurQ3EUc8LeVujkUMpxMh&#10;5B96zdX+A/hDULx7/T7Kbwvqjv5jah4duGsJWbBGWEZCucMfvKetcZ400HxZ4RbQbDU/Gc3ijw5q&#10;2pw6T5V/axQ3lu0m7yZfNi2rMVZQGVk+YEkYYbqwr05VaMo037zTt01sXTqeymnVhpfVrX71p+pk&#10;fsf2NvJo+o31pDHBbfaLwxpE67VEt7NJgBdyn7vVWx6ZB4+jK+Q/D39p/Av4pWnh+Bp20r7Jm3th&#10;MZVh8plMkW8qWEUiSxFd5OwqQNuUUfS2p/Ejw7pe4PqUdxIE3hLUGXd14DL8oPHQkdq86lXpU3Ny&#10;9xNuSu+km9NeqacX5p7nu42jKVVTp6p7WOZ+GbHTviZ8UtHUYgXUbTU4wRzm4tUDnPf54W9h09a9&#10;Mrw7Q/H2l3H7Q9vNA0tlB4g0I2pScBBJc204ZCcMQWKXDgE8/Jivca9GNSFaKqU3dM8SnCVPmpyW&#10;qb/zX4NGT4t1+Pwt4Z1PVpNmLWBpFWQ4DvjCLn/aYgfjXnvim8tfhn8I10nUbkT6nqFvKkomlYyX&#10;EsgJnIcIckFzhmGPu5Prv/GLybzwvaaNP5irrWp2mn+ZHjMe6UOW59kP4kVzfxS8cHSfFLQ2f9nX&#10;dzZ6dMrIXYXdr5i5eQK37qVQqxt5Zyx56Lk19nlGFdWNFKLd5Sk1e11BLl97Wy5pST/zsfGZ1i1S&#10;lXk5qPLCME7Xs6jbn7ul3yxi1+OlznPhj4Nj+IX9m3l3psOlaRpcQjkt7QgJeT+Ykg8xHQllMYjL&#10;bmIbKbSPmA98t7eK0t4oIIkhgiUJHHGoVUUDAAA6ADtXOfDHTP7J8A6JBlSzW4uG2MrLukJkbbtA&#10;XblzgDgDAyep6evOzrHSxmKnFP3ItqKvdb6vXvv+B6eQZdDA4OE2v3k4xcnZJ7Ky06JafiFYVx41&#10;0q28b2XhJ5pP7bvNPm1OKFYmK/Z4pIo3YvjA+aZABn1rdr5Y+Len+I9W+M3xK8U6H4m1jwk3gnwT&#10;bxq2mWEN0dR81ru6kjXz4nUEeRCP3Y3ZI57V4tOCm2me9WqOmk0v63PdfBVx4Q+IujWPi3R9Ks7i&#10;C5mkmt72WxRJS6SOhlBIzklWIbuDnvXxzcP8MviZefFvxV8aPEuveENZvLjz/BVm15LbrPpiwFLS&#10;5s4FUR3ckpL7kPmdVUgBsv5T441Zvhv8OUs4b+/b4x+FhZ6ZptlE00cWnaOmlW7XLtDny2inlkkB&#10;ZsmSSSNRkJgQ+H9Q0bQfCLeEZtX0+/0nWLbRtMh1W2uNRj0eOWK3uZbtbgN5kzXTBVhMMASOQsiE&#10;Da617mGo+zqOT1Xpsu/X8vQ+bxeJVSmo2V+3d226K++79dD9Jfg9candfCXwVNrMEdrq8mi2T3cM&#10;LbkSYwIXUHJ4Bz3P1PWuvrx79j+N0/Zn+H0jtuNxpougvmtII1ldpBGrMzMVQOEG5iQFAJzXsDos&#10;iMjqGRhgqwyCPSvEr61Z+r/M+jw91Rh6L8j83/h54o8WfBP4keD/ABvDrVn4I+C3xC1G71lNEmU/&#10;YrSALISsmFZklkgSGZNmFL5QhQK+nfDv7W39veHdcvP+EKuotVt10mbS9Ji1W1nk1GPUpmhs1MiM&#10;UgmJRi8Uh+RRkkjJHmnxg/Y117VvgBrPhjUvGjeI9I8KWM8/hHTRYi1khMa7ohcyqzec6RB4FwqL&#10;hizAkjZm/BX4P+J/ih4D8B+JfDOraB4U03Ul/wCEmurjTfDlslnBqUIEFtaR2aOmVjLXUrSM5LSB&#10;CNo+UejP2NSPO3+f9bHkw9vRl7OKfpp6em//AASp8VvGHgu8svDnxCt/AWr28l9dp4o8Rabca0se&#10;mLBBex2LS3Vr5hhlmLKrIyIS3lgkt1Hso/bX8JXdxbWmn6Zf3l9PbfaxACgCRvqsenW24gnDTNIJ&#10;VUZIjAJHIrB8B/sg6pffCu10fx5r1vNqlzYaHYXUFjZAJBa6fI062u/f+8Z5nZ3l43HHynGTzHwN&#10;/ZLt5PhP4N1Lw/4jOg+INPMBe7uNOS8V7q01F5ZmZS67ldooowN3yrCnXmplKhKyk729RRWKhL3F&#10;rJX6dOv/AADs/jB8d/Cer6RHZ67peqrBDqWrJarZ34tZLiaxuE08YLbVIkuLoIoY7QVLE/IQLPwx&#10;8B6J8YtC1S/a81zw/qmn6hPpV/bW+oWV9GlxHhi8c6wssoKyIc8ckgrkGuSb9jnxhdatDp2qeMNN&#10;17RbHTvN0+8vtCi8tL06st/JFPbCT9/FJyrZZcAKF75+jfhP8PI/hf4JttCW4t7udZprm4uLSySy&#10;heSWVpG8uBCVjRdwVVySFVcljkmJ1YU6fLRlqbU6NStVcq8dPkcLrfwLt/DHw18ajTLufVPEF3ap&#10;cW11dpGGWS1PnW0Y2KvyiYFu5y554AEe3W/FnxY1O/8ACvitfDekeKtF0zxTH5VhHdC6dozbzFd7&#10;kIQsVvnA5LDOcZPtrosiMjqGRhgqwyCPSvBPCbReHZPhldPayQz6NquseAbhrfLL5Jcz2m7I4TbB&#10;EVGePM79qozlVpVIvV7k4ilCjVpuOkdt33/4J5/4g8Ya74H8VavDoGpa9qmj6JfQ6Z4g8TaNoOjp&#10;baZJN5REQTaJZ9nmxNLsBEY5OTkL6DPosUmsa1v+NOiza/pPltfNc6ZpTz6e5wImmAAZMnaBuIzw&#10;Aa5vwHrnxC8Iza74H0XwXqJ8S3Pi/UtTvPEmqWZj0htPmunnE8cu7DyPEyQrEpJRgSwCpz8yaf4H&#10;1jQ9F8FS+KfDfi/XVe8sNH1bQ73wzFbSX7NcnVNQSOKNBNqCo1mzeZISpVztyS2CNNSbfNr+ZjJ8&#10;mlm16vT8dTvB8RJvDX7PmhfCHxjpWg6boepa99rg+K2n6mLvTb5VvjcNdWxiDyG+JVowrEYxuZgv&#10;y19Q6h+1h8MNPt5JB4ie6dPO/cW9hcM5MLBZhgxgDyyQHJIC5+bFfJOpfBPxr4i8QahBdaD4i0DQ&#10;vFtndvo3h+08PWt5Dpq399L9pSeeTKafKLdLaZsHJJKKdyBa2Nc8C+IofH2r+LfEvww8Qal4X1nx&#10;Hp2sPo9javqE0Gm+ZOJ4mtVO1Z5Lm1068njQlWDAHIQg6VIqtbnlsTSnVo3UFa/dP+vwPqPwp+07&#10;4G8TX2kWdzeSeHLjWkWXRhrTRRJqkZ6PbusjI/PGMhskccivQ5vFmh28cjy6zp8aRvLG7PdIArR/&#10;6xTzwU/iHbvX56a58EfFviTVJtDuPAetWmn6qI5LDSI9Et5rG1trzWp764tpbxwPsPlW5hU+Q2RI&#10;WAzgVmWf7O/xTstPvtUvhNbWt5pmrf2ZpuusVGkG41WORYgTu86aaNJHcP1jfBYEArhPD0YR5pTs&#10;l/W50wxeIfuqHM/Rn3HpviCHSfjprelW8P2ybVorZ7iQXUK/ZfKgkPMbMHbI8rhQxG/ccLXC/tHa&#10;Bo3xh8WaJ4JnlmK6ZPDql9c/bhawWki7ntokkHKXcpXapU7kieRsEEA/K3gr4yeOPA/xI8S+NNd8&#10;PP8A2nqEGoKniH+yme0jM1xbxrKfKeQKqRWsRC7nJAAyw+Yey6D8ftL0TwXBovhGzvte1m/uJb6e&#10;9W1k+0X88jlTdPLIirGNw2mUcKFULjAFa4jFOFZVoRlLljGLsu0VF3e0f+3raDwOW18ZhnTgkoyn&#10;KV97Xm5L/P8AHax6U3gOb4B6a3jHwj4eTQtOtplPiHw5Y3L3i39pkb7xSwBN1GCzEk5dUIYk4rG/&#10;aa+Kh1TTbTQfD1/HI2ohVtrm3ZSRuTMlwrBs4jibgj/loyqc5Fc5onhr4m6hpMcjyWPlzqRLHY6P&#10;dTQt83Kh/PXcMqnVRynTpjg/hnBa+AtP8L+K/HcTTWrWn2S0tRbhPPW1Rhb20O4nzZJpcZGcMZEX&#10;GFFefl84Zxioe0soxfM0uZ8yjGU+VNpb8r1bfbqj08ZFZFh51adRSlZKN1tKUowUmrJWTknJJdNN&#10;zQ8Q/Am81W88J+DLTSLaeDS7I67qNnbxIL3ToWeRYY1DhkZpXUsVdW3CKQFSQDXPeEPGmsaX4i0/&#10;w3dyRXNpoN4NRbw7qE7xWV/JEQ0Bty2/7KyrL5phBMe5Itqld5X6UtbjW/hj4akNxGt78YPiBdyT&#10;x2glM8FrKFAVQ2P+Pa0iKZ/vEMRzJWX8Vv2d7Gz+HVgtnfXEupafOt3Jq1yiPM94ZGf7ZJ03sXcq&#10;ynOUYLkAZrpxuMheVapC13duOlrv3nazTW7tbu9zlwGHlNRwlSo5RSsnP3nF/Z13/wASbatppe46&#10;w8X/AAY+ImpNqP8AwgOh6p8SGG99JutFgl1LzQByZ/LYFAGB80MRtz3BWvWvAPhO70s3OsaysQ1m&#10;8ARYIgClhbD/AFdrGRxtXvtwCfXG4+E/DnxR4W+JWi23h3xNp8uhazos4WK5gmEN5o0uBs8uVQD5&#10;TYYrICUZSAVwGC+mnx14k+EEPl+PUbW/DMQwnjDT4PmhGTj7bbrynGMyxgpnqEzRTx9OrQlRw0XG&#10;T+K7vK26iunLs9Pi3vbRY1sur4XFRqY935fhsrRvb4nu297O9kntfV+tUVW03U7PWbGG90+7gvrO&#10;Zd0VxbSLJHIPVWUkEfSrNeeetvqgooooAw/HkrweB/EUkbtHImnXDK6nBUiJsEHsah+HMKQeAPDa&#10;oNqnTrduvcxqT+pNUvi7qX9lfDXxBN83zWxg+UAn94RH37fPW/4d03+x/D+mWHzf6LaxQfMQT8qB&#10;eSOM8dq9d+7lqv8Aam/wir/+lL7zxF72ayt9mmv/ACaTt9/K/uNCsTxVdX1vYlba0Sa1kRxdXDX3&#10;2VrePHLq208gEnOVxjrW3WN4y8U6V4K8L6jretSiHTLOLdMSu4tkhVRV/iZmIUL3LAd682nLlmna&#10;/wDXlY9atHmpyV7een63R5N4kisPiB4p0X4d6Tqn9t6Dldd1+a4u/tqyW8cirDa7i54klTLKeNqN&#10;6kH0lfDvhKa+/s+40TRY77mVLR4IGkeMN8sgXGcZHXHBHtXKfC3wjq0ej3et6kt3ofiDxRcf2jd/&#10;ZI4VNjCqBbe0ZZAwykZAJVMl95J557XSLSXSNWNnK2p6qzwiT+07xYNkYHHlbkCtngNjaeuc9a75&#10;uM+aSnt0vr63tZ/m7aI8qipQ5U4b9baelr3Xfsr6s27W1hsrdILeGOCCMYSOJQqqPQAdK+bP2t9K&#10;vNJ8ReFvHt9o/g/xB4U0CyvLSay8XXLRRR3N08ASZUEEvmMBEVCqu752x1r6QvrlrOzmnS3lumjU&#10;sIYNu98dl3EDP1NfP3xK8e6XbfHj4YXfjRR4T8LWdnq93a3HiCaGCA6kiW6xszbyqlYJbnaWIzl8&#10;crWGHjK7qdFfrrt23OvFTjZUtm7dHbfq9vkfOnhP4b6Tp/h+38TrregeJvBjPp8NxrN94hvNGt7W&#10;Wzd5ZNKOnlo9zNKSsImBMayg7GwA3pF5+zP4z+Jfg3wpNaarY6XNeWkd9e6kyuJIp7zVhqd68UUs&#10;RbchihCbwu47c7QvHlfxLuNE8XfETxt4wv8AxHqHhPQbq11TxJ4OOj3jWlzqmoR29np0E8GNpkZ3&#10;hmdFUguJ0JJUmtb4xfF7UtD8VT6tZ+NdW1C+utDure9s9C1adru31BLnT7F7P7APLW22TPO0cgUv&#10;IznJKjJ9H35Ws9f6/r9Dxl7OKd1dLt6/f6fmej+Gf2NtY8J+ItM16wh02C+8M6tHfaDbx3chi+zy&#10;6ncvexSMV5c2TW0auyn5o85BYkYtn+w940XQYPM1/TbfxNfW9umqazC7s8JfV472dLYMh+SJIE2B&#10;j+8d5S2N1cF4i+JOr6v4g8Ww/ET4qap4VuoovEGq2+maBrslmDdQfZrSzsYNpXc0M0dx8ig+c6O5&#10;zndX3f4Pvr/Rfhbol54mkkbVLTRoJtUkdcuZkgUzEjHXcG7VhOdaLSWrfkdVOnh6ibaaUbvX8fQ+&#10;c/hT8IrLw9cS6NrkGn33hV/EeraN9jmZ5QrSPJLC+5gCZmURK0gAO5OD0Iz/AI6fCfxB8Mb3TPEG&#10;j/avGVlYyvLapdyf6bbqUCzQMwUCcOmWRjiUMvPm8g+sadoNzb+Afh0ZFEt/e+IrfUriXfuaXf5s&#10;m9mPVvLC578d69purSC+t2guYY7iBsbo5UDKcHIyD7iu7iGMJOmqbT5VKHqotp7NO005J2tdN+Zx&#10;cLyqUXUqtNOTjN/9vxTcdeiVtOnS2h8aeFdB8Y/HyWa4OtPp1v8AKs8Gl3G65gb5BtubmRdyupBB&#10;iRFYYIywBFdH8AfE2q+G/ibqmh6tdSaquYBb3s0cSytb3GQgKxhVyssLgtjJGfl6E+2+NvhD4a1u&#10;VtbjafwvrlrDhdd0ST7NcRxqmAHwNsiheNrqwA4GK+Zvh/qXieL4ranfSWU/i97KSzgnexVILmRo&#10;llupCI5Jdsj7JkyQU3M2AvFfBVqKpcsafLfdJpKz5ofC922tHzNtrpomv0ali516dZVoWjFbr16r&#10;f8/Nn2RdeGtIvr77bc6VZXF7hR9olt0aTCklRuIzwScema5f40aBHrXw+1OVbS1uLyxRbuCS5iV/&#10;K8uRJWK7gcHEf44FUbP9oLwSbiG11fUZvCmoSMUNp4ktZNPZWwG2l5AIySCCNrHOeOayvi58VtMu&#10;PDtt4b8KkeMfFPihpNP0rS9FuonaVgjNK7yFwkcSIrFmY+3Oa+qwMpU8XSnJaKSeuqtf8j43H+zr&#10;YOtCD1lGS0et2vzPR9J0PRoEt7yx0qztHZA8bxW6I6hh6gccGtWvHdH/AGgkubq88NQ+AfFUfjTS&#10;XW1v/Dgto3NgzKDC0t2JDb+W6kMrrI2QGOMjFJc+B/HHxaF/a+NNUl8I6Bu8saL4bn/eXKFSf3t4&#10;RuZcNtZFRASp5Irk9hyyfN7v9fidf1lcqUE5Py2+96Is+LPGer/Eq+m8KfD66MVruMOr+MLdg0On&#10;jjdDbt0luCCQdvEWQSd3A5v4lfGDSP2bfEHw/wDBem2cR028sLwW+lQfNeX1ysltDa28JYgGSaa5&#10;Zmdj/A7MepHpfhm4t/CFpYeGdL8Kapa6bZFbOKeOC3SDaDgy4VxwTliQoJyTjPFef/Gj9nW4+MHi&#10;TxDqVzd2lvnwwul6BMdxmsNRFy1x9qzt+UB47X7pyQjjjNdPs1SklUty67NP8v8AgHKpyqwc6d+b&#10;To1brZX/ABetzPuP2i9c+H+oaJ4b8YaLFqPiG7eNNR1HTEnh0rTLi4aR7e0edo2Ut5agBs5bbkqu&#10;Rk8Oftb+BvFXhiS5trTxW11bmxubTT4tOuftWq/aJGEP2MEK1xE0kcse4gA+W2eOa8T/AGhfg78X&#10;ZLjWfH+s32ls+lia8gntNauWSMyac1rBBbWjw+WgiuJHcscvL53VSCK0E+A/xk1jXNEn1PTNNjks&#10;bCw8P3Wl2GsXFjp1zY2ltKsMzXUIWYk3VwZ2gCgbYlTce3oezoSpKUeVNauzs/xdvuPN9riIVpQl&#10;zNPRJxTSv6K/TrfU9luv2tPAk+veCVL6xHBrG3D/AGeSIWMktw1pGt9GQPLBlWVBuPDITggFltzf&#10;Hz4Z/FAaRpcF/eSXmpW1jfafdWkDJc2bXcrRWzo4GYZsqz88hFJPBwfI/CnwK+Lnwd8KyaFoNn4f&#10;uLTVNNsY726t2a4lilt7KSI2oR1XMLzbH80NuQNLhWZg1WPhv+xeyXGl/wBryypoyNpTavFcM9tf&#10;ahNZWt4odZIGBRPPu4io3khLZEyAuDjKlSjTVRPbbVN99t1/Xc2hWryqOk46vV3i7dFvs9vx8jqY&#10;/iFr2teLPBmheFNasvDz+NvEGraNrevy2gkittR013E8ttE5CebeKq4U5UEOwUnr6V8JfEfiSPxl&#10;4/8AAviXWLXxXc+E7q2SHxHaW625uo7iHzBDcRp8i3MWPn2AKVkiIVSSK8S8A/B610v4U6N8O7zR&#10;NL8f2eneIZLW7tppd1i1y+mGS4lVnG7KySls8v0IwcFfT9M+EFt4K0O00mbSri50JmeU+HvCcK21&#10;kkhwXaZmkEkxZtrBmbIKntxXpVMJRqWVWajfX+8+9ldf+TOKfR30PPp42vSu6NNzS068q9XZ9f5V&#10;KS6qzuWIvD3gibxXJf8AgH4deGr3xIkhd/Ey6VBDBBJjLE3KJvd+UO1Dkhs54Ncv8Ofit4U0/wAb&#10;W0EXhXU7yDWtbutKX4jTWdutrqOqp5gkSPa5kER8uSNJAojLIyjPLV7nYrJf+FpIbCxl8OyNDJDb&#10;wzRohgOCFbahIAB5xmvkrQfGHxBvP2bbb4e+C/Amt6Rqnh3wjcaZr9xqOnyQyR3kdr5SR2BLBbiV&#10;5N0mV3KFA5DOmeCdWMouhSjyxvrd3b31b2t2S073dmd8KMoSjiK0uaVrq0bJbaKO9+7fvdrK6PrQ&#10;ePPDJ0m41QeItJOmW8rwTXv26LyYpEBLoz7toZQCSCcjHNfMfjL4i+LPhb+0Pr2reBtY0C1bXtKt&#10;01ceILd57dYI5W+yXMbRzKTIftMoVWbayrjCcAeJ6LpuheEfGHhK41jwLrXjHwtdTTX0Ol6f4LFo&#10;kos7JbW1mfTlZ3+eW8MfnTAF5I1YfLg1xejfBPxlbaX4m1TUvDl1d22k+GJ/DlglgS62+s21vGA1&#10;xGc7sC7u4IpCWyUwMKyk+dWws6dqlGdmvTr6nUsX7ZclSG/r09O+x7/8NbE6D4V0/S729a510o17&#10;qK3DxeebmdzNOzLGSq5llbhSQMgAkYJ09Q0u61T4ifCOO1tZLx18cabK0cUJkYJGJZXfgHARY2Yn&#10;sFJ6A14L8PfBGp/8Lvj1E6ddRWen6pqTMt7of2ZbW3SL7JamG9I3Tq8YXEYO0LuJ5RC30x8D5rrx&#10;v+0/4Sh0K0m1DTvCT3l3rt/GSLezaWznghiJ3BWkLSfdwWADYwA9fJ5fhZPOKdWm+f7cntbe9/n9&#10;99Lrf7jCVpfVajlHl5FJL5R0187pevnofe1FFFfpB8GFFFFABRRRQAUUUUAFFFFABRRRQAUUUUAF&#10;FFFABRRRQAUUUUAFFFFABRRRQAUUUUAfIfx4/wCSr65/2w/9ER1m+C/hmPH1jqIvSiaW0Mtq27LF&#10;3aMjoCDhdwY888DucY3ivxHF4t8U6zq9vPLc2t1eztBNNnLRCRljODyBtC4BwQMDAxiut+Evi+10&#10;G6u7LULjyLa52tG8jHYsgOMYxgZBGWOANgzX484xjm1RYlctpyun0ab0fz0Z91GSq4CEqL5k4qzW&#10;t00tV6o7L4Ga6/iL4R+FruUAXEdktpOA5b97ATDJyQDnfG3UcV3VeS/DzWrPw18VPFPhWK7gubDW&#10;nbxHpdxFIHDO5C3lvnOCyOElAH8M/PTJ9ar7uVm7x2Z85RvyKMt1o/kFct4q8N3s2q2fiDQ3hTW7&#10;SNoGiuciK7gYgmJ2HKkH5lI4B6gg8dTRWtCtPDz54emuzT0afr/w2pOIw8MTT9nPyaa3TWqa9H/w&#10;dCDT5p7iwtpbq3+x3MkStLb7w/lOQCybhw2DkZHXFT0UVlJ3baVjeKcUk3cKKKKkYUUUUAeMftAf&#10;EK28OyReHdX0fxWml6zply1r4g8GxTzahFeI8YW1iEMbNFJIr/LIzKp2sp4yR85aH8F9V0r4B+Lb&#10;zX/BSjxZoGm6HoFvNZ2kbX9lZx21u+oPaOoLBwl3dlmjOZHVsbuCfvSiuuniPZx5Uv6ucNTC+1lz&#10;Sff8VY/Nq+0rwda/Ea7L/Du+n8C6jDqureE/Ctrok0wmna0srC1uHs9n7kXDwXbo0yDnY+Rw1Vho&#10;vibT9d0iO88Oz3XjLw7a6hYyyweG7ya8nmsdBltbUvqLMyeRcSDcsMS7G273O9mr9Go/C+mQ+KLn&#10;xGttjWbizi0+S5MjHMEbySIgXO0YaVySACcjJIVcalb/AFzyOf6i3vLr2/r/AIY+BdS+FPxStPGW&#10;l6DbyjVNQ0a90vSYvEVjpckENlY2Wj3DmVFcyK7odSfYSf3k6xABSpWvQvgz8HfD3wluPgp4k1bw&#10;1YrqWraDDpNzc3mnIbuy1N0+0RO0hUsJDungZuCTs6DgfXFc38R/BNv8RPBeqaDO/kNcx5guQMtb&#10;zqQ8Uo91dVb8KzeJc0ovRdS/qfs7zi7vp+dv0LHjyV4PA/iKSN2jkTTrhldTgqRE2CD2NR/DxFj8&#10;A+GwqhR/ZtucAY5Makn86851D4gX/iH4Aazd30Is/EVnnSNXtSc+VdLKkUwBGAQytvUjgq69RXr2&#10;m2Sabp9raRhRHbxLEoVdowoAGB2HHSuqa5Muin9qpL/yWMf/AJI5aclWzOUo/Zpx/wDJpS/+Qdyx&#10;RRXEfFP4vaB8JdDe81W4E9/IAtnpNuwa6vJGJCpGnXkj73QYNeVCEqklGKu2e5KSirs7evEP2hPj&#10;z4b8B6Hdabp+s2r+N7v/AIltpDZr9purPzWCySlEO4bAu7bxuZEGK+aPGnxW8c/EGZl1fxRdQ2rM&#10;4/s/w/M9raENwoDIPNkADrgsTuLIdjZiW48q0WPRJtY1K4sYFs3sUaAItvFh4zbs5lABbeP3T4w+&#10;1lVFYt50j19LQyacZR9rKzfT8zz61Sc7U0rc3ff+l+Z9d+A/2qfCuh3XhTwjoXhPUtL8J74dOi1f&#10;VpY7barHZFL5XLP5jkHc20nMjn7j4+oK/MXxBbwzWt/bOfsRuJHiHkEu/nFiBsyd0khew4z8zsB0&#10;M37n9F/htqGoat8PfDN5q1rc2Oqzabbvd214rLLHMY13q4b5s7s9efWuXNcDTwbj7N77m1GTjL2b&#10;d9PLT7jo6KKK8E6wry9RD8SvjCsq7Z9D8EFkDYBSXVZUAODgg+RC2OMEPOQeV46L4reNZfAfgu7v&#10;7OH7XrE7LZaZaYJM95KdkSYHJG47jj+FWPapvhn4JX4f+C9P0dpze3yhp7++c5e7upGLzzMcZJZ2&#10;Y884wO1aJOK5jnn+8mqfRav9P8zxX42fCnxJ45+J1tqGhb7K5si5hvJLIyowe1EbAMXVBg885+ZF&#10;HqGwtQ/Z9sLNUuPGmtzXssnzNaXl200jKo+VfssOyBkZowTkbScbjkAD6vr5M/aSYa18XND0G+dL&#10;nS7qdmmsZd585YrXeqEfdMYdtzKerbeCN1ePVo1I25aj05mrJXjFKVSSTVpPZtLmSu+mrPpsJial&#10;VqleyS+eh5Dc2Gjx+NE8R+FbSxtNL8PqrahcWf7q2umlOJPu4jYwwNJIWBJy6L2Ir9EEdZEV0YMj&#10;DIZTkEetcf4d+FHh/wAP6LLpxs47uOaA20hkQACMoUZEA+4pUsMDnBxk4Fcv8OfG8PgrwvrvhrxD&#10;MRqHgkLbM3G+7sSP9CmXoMumIyM/6xGB6gnvwlCpUtFJuTsld3duib6u7fpdLZI8bMMbT9q6knaF&#10;rtvulq/uX4EXxuu9Y1DV9H0rQ7e4upbSKTULlbe3EjRAgxRSp0PmLmUqAQdwB6gEcRoun2eoXzz2&#10;8K6hpeqa5Bps+l6svn30cZRv3rOr7oim2YLjBxncWCivUtN1zSPhvot14l8d65pPhq91u5WSefU7&#10;yK2ij+XENuHcqCUQY9c7uvWtnSdB8M+JNcsvHOlTWupPPa7be/sZUlgnRuBKrLkMduVDA/dOOcDH&#10;6BQzingKLwajpBNKS+1K/M7+XN8Mlqkk0tdPzXEZFVzGusc5azkm4y+zG3KrefL8UHo22m9Nemt7&#10;eK0t4oIIkhgiUJHHGoVUUDAAA6ADtUlFFfCttu7P0RJJWQV8dftdeIZ7n4kanbnT/G2saV4Y8GTa&#10;jIngq/a1+x3lxK5hmumWVDtVbMsABIerbCBz9i14549/Zi0f4g+Ltf1u78WeK9Nt/ENrbWOsaPpd&#10;7DDZ39tCHCwv+5MoRhLKrbJFJEjcjNb0JqnPmZzYmnKpDlieBan8eNa8d694B+FFxLHqxOtadY3v&#10;iOCV1+3vb2cN007bP9V5lwkmxSAWERI2lSK2fgj+2JpninW5PCnhnwrpenzafZjUNTlW7ItxDAr/&#10;AGx4piubhsm38rH3klLsQE5on9nfwxqWm/D/AEwX+paTqWqeMNVfXJI71GunuJLK5WRASPkCxRoi&#10;bceWr5BLtlvddc/ZY8Fa1Y3lujalppubm5n86xnVHiSfTRprQJlCFiFuqBVx8pjUg8V7eLnDDylh&#10;Xok7NLZtfaeut+/bbQ+cwNOpilHGLWTSab3SaT5VdaJdVprvrc8g8C/tsax4w8H63qskfgixeA6Q&#10;tvezaxcRWVq94JmaG5MsKSNNGsQbZAj58wYPysR9C/A34h3XxY+EvhrxbeWcVhc6rbee0MBYx/fZ&#10;QybgG2sFDDcAcMMgGvPJP2P9KW8sNVt/HnjKPxPav5f/AAkMl7A92bX7Obf7Mo8kRxqsTOEdEDqX&#10;JDZxXrPw28D2/wANPh/4e8KWl1Pe2ui2MNhFcXIUSSLGoUFtoAzgeleRWlRcf3e9z3cPGvGf716W&#10;OjdFkRkdQyMMFWGQR6V8yfsWrJ4B1D4o/CS5dI/+ES8QST6ZBtMbDTrr97CVUkkrncc5P3uvSvpy&#10;vl7403R+Bv7UfgL4llhb+GfFkX/CI+IJNrERykl7OYnBC/MNpPGFU9cnEUfeUqff80a1/ccavZ6+&#10;jPqGvN/gtD9jbx9Z7Ngg8V3zD5SufNEc+evrMee9ekV5p8NWMfxS+LFupbyV1KxlCkcBnsISxBxz&#10;nA/WsFs7F1NKkH6/l/wD0uiiipOgK8L+ItqdFj+LBht5kmsotL8fWkkYG2SSzYJcr04/d20YOTz5&#10;p6ck+6V5/wCLtPgt/ix4Ivp0Ittat9Q8J3cinHyXMImjLcjgPa7Rz1k9cV34KVq3K9noedj481Hm&#10;XR/8D9TvLW6ivbWG4gcSwTIJI3XoykZBH4VTv/D2napqumaldWqT32mNI9nMxOYWdCjkDOMlSVz6&#10;E+tcp8DNTudS+FehR30yz6jpySaVdyAY3TWsjW7kjJ5JiJ9856Gu7rkknTk49jshJVYRl3swps0y&#10;W8LyyuscSKWZ3OFUDkknsK47xR8XPDnhlFU38N7dSKWjht5VIOM8ls4AzgHGSNw4rxvxN8Stc+JE&#10;8VvpreRYO5jEcSsVf5sBcZzI4YL1GAV4AJrmcm4c8V7v8z0gvWXf+6ryeyTY5VadOXs5O8+kVrJ+&#10;i7ebtFbtpHpnij4+eHtCuktLRjql2xXMcZKgA7wD90tyUODt2n1zxXlviHxd4p+Jd7b2qxtHZksf&#10;s0MREmccmNRk5wp5bkbiRjGD23gr4BQ2tvJNqsklrLKzM0MLq0m7I+ZnORzgnaBjnOckivV9G8P6&#10;d4ftzDp1pHao33ioyzckjcx5OMnGTxmsLyqO8I+jlb8Ke3/gcprryp7L2c5q1aVk94wvf0dTf/wC&#10;MX/ea35bwX8K9I0Pw6lte2EVxczRjzvNUExZH3EIJxjJ+YHJPOemOZ8V/s/2UEyax4HFvomuRSme&#10;SzvDJJp2pNkErcR5JDHAHmp8+ODvAC16/XO/EDx1pvw38K3mu6oztFDtjhtoRumup3IWKCJf4pJH&#10;Kqo9T6c1vHDwlK7jzN9Xq311b3ber89TSUlGFr8sVtbSyXa21jlG+PmgWHg7WtV1zf4d1bRmFtf6&#10;JeYkuo7lgPKjjRMmYSsyiNkB8zIxzkD5/wBG0PWNP/Z98K/FDxFfLZxeE7S2v9F0G1PnRxDGx5Zc&#10;N891IZG+UcICY1GWbHoGr/BvXZLdfi74r1fT4PiXo9vJe20V48Y0fSbVVLvZFmwNuM77pjuDAspV&#10;Rtrzv4L61p3xvXUtB+2fZNH0uzuNb8MeHby3kglna6Vm835gBcQ2skjxxyR7gS4Y4IQV7mBfsKsJ&#10;qzs1dtXVvTt3f3WPmcwjOvSlTmndxfLZ2d+jv38u9tGfRXwp8K3Nxc3Xj3XZTceIfEEKtFD5m+PT&#10;bEnfDaxHGOAVaRh998noBXo9cf8ACHVG1j4a+H52jEZS3+z7Qc8RMYwfxCZ/GuwrjxlF4fE1KEt4&#10;tr7nY9jAVY4jCUq8NpxUvvVzwD48fBO3vLVdc0iQaZc2knmwXUSjfZSt8uVHG6JiQHiJwePQFOi/&#10;Z0+Iz+NPCsUF0ssN1HHuWCYPuh2t5csPzIp/dyArk9QeBgV6rqNimp6fdWcpZYriJomKcMAwIOPf&#10;mvkBW1L4G/FPUbm3sLibTry486R7S0abyLsL5bs0SLvMc0YjO4ZwQxJG8GvnKkHh6ilT23S/9Kiv&#10;XSSXdO2stfq6EvrlCVGb95bHu998HZ/C97Lqvw31NPCt5LJ5lzpE0fm6VencWO6HrC5Jx5kRHHVW&#10;4w3SvjlDo95baR8QtLl8DazLtRLi6bfpl0+BnybofL3+6+1hnHNc/wCHP2tPCeqTQW13cW9vdyHy&#10;Rbi4WO5aYEAp9nl2Ohzn5Tz065zXef8ACxPCPiWxFnqDxtDdHZJZ6hbFkPzcb+CmOAeTgd8V6P16&#10;jflquz/vXi/xseLUy/EUHeEXHy3X9eh2qOsiK6MGRhkMpyCPWlryax+EumWVz5/w58XXXhVY33Ta&#10;dYTre6c24d7aQssedox5ZThSB61oRf8AC3dOUQlfBuuhPlF3JLdWDyAY+Zo1SYKxwcgNgZyM4wel&#10;csleMtDm9pOOk4O/lr/wfwLvxxja4+GupWsY3T3MtvDEnTc5nTAz0HQ9a7yvnzxh4k8Y+K1sdOuL&#10;7wtZsmvW1qsmj3E18YJm3GIyo6RrIg6kAgFkK5yDjtJPgve+JlZfGvjTWPEluxG7TrPGm2TgHIDR&#10;wnewz/ec575wMe1iqc6OCoUqml5Tls76qC/KN0eDhcRHEY/EVaK5vdhHdW0c3+crPfY0fFHxk0jR&#10;9Wk0DRYJ/FvixR/yBdHw7xc4DXEhOy3QHALSEHngMcA0PC/w51vXtdtPFXxCvLe+1S32y6foNju/&#10;s/SnwRvGT+/m/wCmrD5STsA607R9Hf4I2Rs9P0+KbwOjmUm1jC3OnhvvsyqP3sYODkfOqk5yFFdn&#10;pvjPQNYuIrex1vT7u4lGUghukaRsDJ+UHPABPTtXNUwlSnH2lFc0H9pa+qf8rXVP5aavro4unWn7&#10;PEvlqL7L09Gv5k+jWnkmmle1TSbLW7N7TULSG8tn+9FOgdfY4Pf3rB8L2tvDcsdDsYNI0kM/2i2k&#10;0qW1mkkycMrNtBXGP4TgDHHbqKydY8L2OvTLJdteZVdgWC/ngTHP8MbqCcMRnGcHHSsKNVKLpVJN&#10;RfbVfc2l876HZXotzVWnGLku+jt/iSbXpZpmnNDHcRmOWNZY26q4BB/CuW8UWcF15kXiWws9e0N5&#10;VMFguiy3jq4KlZHwXX5Tu/gHbBzwelsbYWdnDCN+EUD95M0rfi7fM31PNZurG4t9Ugl0+KK61CSF&#10;l8i61CWCLylZSWCKjqWBZRu2g4OM44pYe3tOXdP0X4vSPqPEp+zUtmrd3+C1l6E914f0jVp9Nu7r&#10;S7O6uNPPmWU1xbK0lqxABMZYZjOMDjB4otfDOj2N1fXNtpNjb3N9Kk93NFbIr3EiHKPIQMsykcE5&#10;I7VbsWuWs4TeJFHdbR5qwOXQN32kgEj6ip65ndO1zqioySlY4uH4S6B/wsLUvF11Y2l9f3MNnHbp&#10;PaRMLNrd7lxJGcZDs11KS3XpzVb4gXVx4l1i08D2ReEX8H2rUruN9rw2YcKQnqzsNnfAJypByO9r&#10;yzwr4ms7G18VeP8AVrgLY310YLEqP9ZbQ5SPy1J3BnO7KnHIzgCvZy/mTni7XcLKP+OTtH1a1kl1&#10;cdb6nhZm4NQwd7RqXc3/AHIq8/RO6i30UtLaGtf2MV38TvDGl28bW9loWnS3vlqmYW34giTrwVCu&#10;wPtx3I72vE/AnxQ0ixl1jU9Rhupde1G4DXotwjJCqr+5h+8PuxspyQCd2TnivUNM8aaVqmhz6uk5&#10;hsoGZJWmXaVIxxjvkFcYzncB14rzsdjsPUqrDwqKXs42vfd6yk79VzN2fVWZ35dha1OlLETg4urL&#10;mt2VlGKa6PlUbro7rXcyviv4ot/DPg+9aaWKNrmNoQZWAVU2nzHOSMALnnsSua+ffhHqknw/+F/j&#10;v4o3KC8it9PvtegS8YjJaPfbwqSPlbyUjjZc8F8DIIqp408R6j+0J4yl8NWouzpVu/l3gtMeVIeM&#10;2IY45YHdLIOirs43fu/Zfid8J7/xD8C7zwVpC273eoy2cV60r7Ekha6hN3lsZP7kSgcZwFHNeFRv&#10;iMQnK6jo36La/m373oovqfUYhPB4N01rOWv4GX4g/aJ0HRda0nSvEc2kR6U3hyXWvEF4ZvPitGE1&#10;rBFAqKGLl5bhgARk7BjJ4r558RfFT4bXXxEvvHXg/wAdWfgHX9Atox4Vk0XRmlgvreVFW4+32/lD&#10;KySyi3w5jaOSIYIYc958Qv2d9Z8I/FdfGXw3+HejjSdMuNFZfD2jNaaaNUWJr57hzkKiujz2jgtj&#10;d5A5yoNeN+OPgP490/4iatBPp81tqHiHSTruoXul679n0+Fl1WW/vI5Lcj/TUQXKxJG45Kh8gV9f&#10;hadKVWHK+3Xv0/T/AIOp8FjqlanSlKS2vrZ9n/w/4n1F8DfGHhi517xLaweO08YfE7xAW1PUr+4s&#10;XtreWSGOOEQwKAI/Ltx5aNGju6Enedxrgvid8bdf0fxp4lnvPCHhHxR4f8K6pp+j3eoSCaK9uHn+&#10;yu0Vum2VGdDdrhGkDHy5cKc4qX9mn4Q+PNG8fWOr+M9N1KG0h8M3mnteTa3FLB9rnu4ZHayt4SPs&#10;0TxxqQ2BKxUmQhsZ674f/s7+DfBOteJfiP450PSU8QrrV9q0OvaxefaHsrRZCLdnkkO1CkMcbbsk&#10;qSfmyM03Wp0atSUJN322v9619Uv8i40a2Io041IpW33t9z0fdN/5nVeKvj18PtJ8IwXyeJtJTSLi&#10;1t75kawmvFnsriVoU2wxDcTI4ZVGDkqw2nkiv4b/AGkPhHDq2heG9H1uG0uNaaFtOt4tOuIoZjcK&#10;0kPz+WEjMgVygcqW2naDivjzwHoPjvQfB/hnU/Dvgm/8TeTZTeLH1D7WlgsNjHbXtnosEbHaGARp&#10;LsovzZmBI5xXaeHvAfjltZ+G9z4m0m+0r4d2F3o9xBc/8JFFZ2y2sOlbIUNnGqyG4WYb2d2JXaFj&#10;G3JUjRjNexu3r0tv6dX2JliZwl7flS01unovW/uq++h9031jbanayW15bxXdtJw8M6B0bByMg8Hk&#10;Cse8j1PRmElrLZR6HbRjFjb6bJJOEUAbE2SY55xhOOBg9a09H1Oy1jTYLvT7lbuzcERzIxYNglTy&#10;evII/CsfxRrWk22oWFncXkSaxvWWxtJLyS3ErklFBKZyCcjBDD2rz6Kqqo6Nm97q1/XR7Pz3R6uI&#10;lSdNV+ZLazvb01W67LZmVYwWtxqE8/hbS4dG1NlYz3Wp6JPGJULE7Qx8vkttOMnjHHy4EvxMN5ce&#10;FbbRY5tl7rVzFprXMKAKgbLSvtZvu7Ek+XOeQM966TSZtVl8/wDtS0s7XkeULS5ebIxzuLRpjn09&#10;fbnlvGFzIvxM+H9uGxDI9/Iy4HLLb4Bz9Gb869PDSlUxkbf8u1KSu1L4IuVm0tV7u23Q8rFwjTwM&#10;r/8ALxxi7Jx+Oag2ot6P3t9+pyc3h/StF8QppJsY/wCxLfxLan7FJbq0RW40t4VzuJL/AL22QkkH&#10;kg9QTXrel6TZaJZpaafaQ2dsn3YoECL7nA7+9eefEzTbldcuJbLa97qGkMbSMpljd2EwvYVXgjcy&#10;icY4HruHA7CSC08caTaSMHl0e6hju4Zbe8lhkfcMgERkfLtIP3jz24BrmxFSVaFOVSb5Xv11XW11&#10;d+b1OrDUoUKlSNKC5lt00fS6TslpolYyUsNLm8QW41nR4r3xAro/9pW2jSrErDDL++IYZXYo3bu+&#10;OOQOzqrpelwaPai2tzMYgzN+/neZsk5PzOxY8n1q1XFXq+0aSbaXf9F09NfU9DD0XSTckk32/V7y&#10;fm7ehnt4e05vEKa6bVDqyWrWS3RJ3LCzh2Qc4ALKpP8Auj0ry3waAuj/ABe0i6XfNZ65e3AiljAw&#10;k0EdxE49RlyQeuVPTFexV5Jq1nHonx6uImPk2Pi/w5LHLvyYmubRwN7AMCP3M+DyuQowc5I5pJ1K&#10;U4d0aStTqQqdE9fn/wAGx5bXov7Euo3MnxM+NOnvczPaxyaNdR2xYiKN3tZI2ZVzgMwgTc2Mnauc&#10;4rzkEMAQcg1maT4s8ffCnxtqviTwVf8Ah6Cx1LToLfU4PE6zywBoHlZJl8sq0YVZXBAbadzEqTg1&#10;8lwziKeGxk1VaXNG2umt4v79LH2GJpfWMPOnF6tK33p+fY/Q+iuM+C/jtvid8JPB3iySWzkutY0m&#10;2u7r+z2zBHcNGpmjX5mI2Sb02kkgqQeQa7Ov1Q/PalOVKcqct07fcFFFFBmFFFFABRRRQAUUUUAF&#10;FFFABRRRQAUUUUAFFFFABRRRQAUUUUAFFFFABWV4q1z/AIRnwvrGseR9p/s+zmu/J37PM8tC+3dg&#10;4zjGcGtWorq1gvrWa2uYY7i2mRo5YZVDI6kYKsDwQQcEGrg4qSc1ddTOopSg1B2dtPU/PnQIIrfR&#10;rQQszRunmhmcvkv8xwSemScDoBgDitCvo66/ZL8JTC7ji1bxBZ21wzEQQXkeIVPASNmjLqAMAfNn&#10;jOc5NVW/ZC8OQWu2z8R+I47iOMrDJdXUc6K20hS6mMFwM5ILAn1B5r4nF8LTxmJrYmWKjecpSV1L&#10;W7vrpp525vmerhc6lg8PRw8cLJqEUnaUeit7uqv5X5fkfMXiS11RVs9X8P3Js/EWjzfbLCTCkSOF&#10;ZWhfP8EisyHnjIPbFfRnwr+Kll8StHhnSP7LfGPe9qQdy7dqvu4wjK5KlCSVKkHpXj/jXw5dfD3x&#10;JaeHtZkj/tWa1+1BrcEwSruYfu2PJwF6OFbIfAKruPCjUrj4U+Kj4qsI2/seZ1m1KOPefs8i5/0k&#10;Ip5Rl+WUKM4Abs5PzkPreUYj6liFa2qW6afZ+e687rfb2/aYbHU/rdB6PR9Gmu66W2flZ7I+1KK8&#10;J+OEI+Jniz4ReEU1DVdN0vXLq81e9Gl30llctb29k5T95EwYAT3FsSM4Jx6CuB8N/H2T4f48FeGt&#10;Flv30rWrjTr59Z1ia7mLTa2mn2e2WVyxeYNPMVJAUQPgYNfb06PtIKUXv+R4tTEKnNxktFp89Onz&#10;PrSivnDXP2rrzTLe4nj0vSLe2WLXZ47vVtSFnb+VZahDY20jSMMATSSOdv3iI/lUllB9C/Z4+KWo&#10;fF7wBNruox6ezxaneafFeaSJRa3scEpjE8aygOqsVPDcjFKVCcI8zKhiKdSfJHc9NooornOk8D+K&#10;PhjS/ij+0Jo3h3Xr3UYtA0HwtdavdW9jqdxp6GWe5iiieWSGRGIC29xgE4GCfY+Sfs9/HTxZovw9&#10;8CwaZZWuq+D4dU0/StXvtbu531E3GrXJmhjt3OVkFvFd2e8uckPgfdJr6quvhlpN1rnivVzLeJqH&#10;iTTYdKupklGYoIhMEEXHyHNxI2eckj0rzY/se+FILgjTtd8R6NpkaQPbaXp91Elta3cNmtnHeorR&#10;MfOECKuWJXI3FS2CO+NWny8k9tP6/E8ydGrz88N9f6/A4SD9rbxXPp9/qk1v4N0rRbuzgv8ASL6+&#10;v7hRDb3GoS20EtypQF90VvLKEhy7YAAHzbc/Rf2vPiF4m8D6f4h0zw/4VaGDTrO61R7i6uo0lku9&#10;UuLG2W2+TI3rAkuJdpAmTrzj1nVv2UvCt5caPeaZqmt+HtS0eCxs7C+024iEttb2tvPbJEnmRsAD&#10;FczZONwYhlKkc2/C37MPhTwr4bttFivdYvreGTTJHlvLlGln+wSGS2WQqigqH+YgAZIzweavnw9t&#10;EZeyxd7OX4nmFj+3Es+uW9kfDb3aCC6eX7AzOZ7ltQW0sLGFmCqZnWW3kkLEKglA4JxXqMnxyvvA&#10;/ieLw78UvDaeC9WvLJtQ01tLvJNYt7yJCqzKHjgR1kjZ03KUwQ6lWbnGdpf7IXgDRvCq6DZLqttb&#10;JpiadHcQ3xS4jdLo3a3iyKARcifEnmdMooxgYrrPBHwquvD/AIqn8VeJPF+r+OvFL2C6VDqOrR28&#10;K2toJPMMUUUEcaDe4RnYgsxjTJ+XFKUsK4Oy16GkI4xSXM1b+v60Ky/HjSLxTJpfh/xbrNvsLJcW&#10;fh66EUmCQVVpETJyCKRfiv4h1PZ/ZHww8TTjI8x9SktLFVUjgjfNubp0C5HfFelUVw3j2O3kqPef&#10;3Jfrc+WPiWfE1n4mn1vV/DMPhHw74le20rWZJ9XhmLyRyB7e4AX5UYKrxnk5yvHy5r6nrzn41aPb&#10;eJrXwvot3bpeW97rUKz2sn3ZIAknmg+20njvniq3wj1y98P6lqHw3164e61bQ4Ul069aMr9v004W&#10;KTJJzJG2Yn55Kq2SWNevibPA0En1k7eto3/8lR4eDXs8xxF9b8iv6KUrf+TNnp9fDvxv+Fviq9+N&#10;Piy9tvDWteI47qSJrW8itHkUW8luFeFZWYKFQ+cCgZeGXqzK8P3FVXVtUtND0u81K/nS1sbOF7i4&#10;nkOFjjRSzMfYAE/hXFhMVPCVPaU1dnvVIc1ne1j83/F3gPx1DcWehyeEtWt9Y1qCSaKACK4mMWWE&#10;pKws5jybiVN7oqAyljtBUQdZ4I/Z1tfGmrweH9e8WeHfCt/B5lpFpVnqcM+tAbCWTyo3xCSTOzx5&#10;kGJWUgeWjD6z+Den6lra6j48163a11TxFsazs5CC1jpy5NvD0BVm3tI4/vPg424HxXo+iab4F8Ma&#10;94x8N6Fpp+K+ufF298LaF4g1RHnFlJPOyCTaw2kKgk5IbDNnk8D2HmNevzJtJ6L8/wAjyanNpKWq&#10;l08lt89fI+mvhDo/h/4O+ILTQ/F2h22meM7kSpa+K5iJLfVQzs7LDM3+okYu5NuAo7jcMGvoC1vI&#10;L+2juLaaO4t5BuSWJwyMPUEcEV+eHxK/aS+J/iT4fQ+Ebmbw1da1plz4s03xPPdab51rqB0aCG4D&#10;RRsMKXV+uBhsEbcYCeFP2gPi54R0231jQby11T4faNqGiaPPoNxFGb2SS/tIpZPJlfokcsoVN8hO&#10;JF3Hap2+dLDzre83q/Pz9PuHDFRw75Le76K99PP73/w5+itFfmBpX/BRD4iR+GNcmuvEei3mrN4e&#10;a/jt5dGazOnXy38cIt0LMRcAwlm7YPGcoQ1z4v8A7dHiXx/Z+KdK8O+I7fw14G1bVhZWHjC4sZh9&#10;mt1tPNltzHHG8vmO5Vd+04DccZZc/qVS+pv/AGhStomfbXhdh8WviZL4reEt4X8MmWw0KRiDHeXb&#10;Epc3iEH5kUDyUPIOZSOSMes15n+zP4yh+IHwD8C69b6bFo8d1pcS/YbdSsUTJmNggPOzKEj2I5PW&#10;vTK453UuV9Dsor3FLq9QrwX43fCTxJ4o8WWes+HpxBNFNHIZjCsgZSnlPA6+YrFD8jk5ABVT/Bke&#10;seOPiBo3w90xLvVp38yd/KtLG1jM11ey44igiX5pHPoPqcDmuM0/S/iH8SUjvdZ1F/h3osnzxaPp&#10;OyXU2XII+0XLqyRn5QdkaZAcqXJFc1bDqtFcztb0fdbO6elzpp4t4ap+7V5dv62PGppfi94R+zhr&#10;i1/sZeCrreabhjkkL80qjnLe/I4+9XJeH9Q0b4kfGiGT4zeM7v4c6bpmhNLot9Y62bWO+mW5Zpd1&#10;86IS0QWJ0i+9h2OSu5a0vjNb3Om+Mrfwsni/xVClxP5MV1qsouY1dVDBGZ1+XzSpICsu8cc8CvdP&#10;2fNN0fxL8KbUX2mabc3UN3Jb3tutur28VxbuYgIgy8IAu5epXeR1yKMHFYKtCTjeVtGvdtHVXstL&#10;t7aK0bPXmVsMbWnmUHTlBRin2vzSW6T2tHq1q5XWnK7+EWfiHxl8YtR+DFvp9loXjS70/wD4SHWI&#10;brxU7QW2qafBMLC0vJFSF8tIlxuK7OWXdhQRip4T8WeKf2c9YuvhI2tQW8Gl2Fv4tvrywsY47TTN&#10;O829u9TFsro3yGX7NaoH3HExZQpBx7rrOhab8AfHMnjK201X8J6sTb6k0UQLaG8jKzXEePu20jqp&#10;lX+FlVx/EKfq37OenfEzXvFeteNdUi8Q2WvSadHa2tjbrFDHptnObmG1csX81ZJWLyMNu7gDaABX&#10;tOtBt3Xufre/4XPJjRqbX/eLf0tb8fzPD/C/xw+Jng3WLIa9rus+ORHdwz6np+n6dp8U0SR6L9tu&#10;4UY7I/KWa9tMvu3gRhVZi2Kj8I/HL4o658Tvh3peo+ItSEerf2HPLHpum2T6dtubSa8ube7lKeas&#10;5jjcIseFEaI55OT9G+B/2Zfh18Pb7XLjRfDtvbJqplBt9iiO1jlghhmigAAKLILdGbkksW5xgDqt&#10;H+F3hHw9Lay6b4d0+yltb2TUYJIYAGjuJITA8oPXcYj5f+6AOgGM5VqOto/gjWOGxGl56erOoorJ&#10;8UeMNB8D6WdT8R63p2gaaHWM3mqXcdtCGPRd7kDJxwM1o2t1DfWsNzbTR3FtMiyRTRMGR1IyGUjg&#10;gg5BFefruerdXseMfH7S5dB8QeBfFWkWZutRTX4kubFGZRfKLa4CZAVsyKMhTjPzYz0r1O58WWMP&#10;g+fxIjGbTo7Jr/KjkxqhcjHrgdPWuE+NmoWF1a+HpI7yCZ9C8V6TJfpHMpNoJJVVTMOqDbMrc44I&#10;PTmskeFdR8bfBX4keBtCuLfS5JLjU9CsJ5t5WCKTIJYjLEgSvg9en1r2I01iMK6k/ig4q/8Add0k&#10;/wDC0rW6PskfP+0eFxzpU/hqKTsv51Z3/wC3tb3e6XVtnjPhn9snxLqPwd+DF3e/ZF8Z+LvED2mr&#10;mOzby7Gwiu5Fmk8oEsG8rytueCSx7Yr2tv2rPCF1uh0aw17xHqa6dp+pHTNJsPMuEW9jMsET7mVY&#10;n8pWlbzGVVUZLZIB8xvv2LdUXUtZudO1yxijm1G/udOhn81ksoJLC6itowB6XV280nZhHGOdoAX/&#10;AIZN8ZeD/C+saJ4Z1Lw5r1hrtja6ZrFr4iFxD9tjS2mD3DSxBnEguJd6oPlMYCEjb82TWHk9/wCv&#10;+AbxljI7x/pL9f6uek6b+1t4G1fWPD9raxaxJp+rR2e7WzYldPsJrqAz21vcyk/JLJHggAMBuXcR&#10;uFcv4s+OXw2+Ofw71vwxr3hfxNcR6rbWf2TQbjS/Lv8AVEuy5tJrIFtpJaJ2DsyhDGS20AmuW0v9&#10;kfx9pnhu+8GjxRos/huOYaxaatKkzancammmJaQ+epBRYklRZdysXIRF45rAsf2Fdb0vTI7uDTfA&#10;73aXlrK3haOS+g0mZYbKe3E7zjdL5zNcNIfk2naBwSWMxjh4u/MOVTFyVnE85+F/xz0yXxZ4L+H3&#10;x61jUW+GNtp982mapN9rhbWZlnSCCK/WI7t0Biuo2Xcy79u7OFavbf2adL8XTN8RtW8A6rbf8Ile&#10;eJ5otMi8b2t7PqS20UMSxq0jyrKEUfIiyhnCKuT6914t/ZX0fXvgJ4f8ELeRaRrPhuNLrSte0+H7&#10;L9ivVyzyxKpykbMzZXJ4IyWKg1yf7DfxoXxd4a1Lwn4k862+IVrcS6rffaFKpqcNw5dLy3yqgxsC&#10;BgDjAPetKtWNWk1BbGVOjKnWiqj3Xz9PkeuZ+L0U0ny+CbmHb8nzXkLE+/D4HX/PFH9vfFbTVzce&#10;EfDWr7uANO12aEr7kS22MHIHB4xnnPHRXnxJ8OWN1NbT6jsnhdo5F8iQ4YHBGQvqKpSfF3w2kO8X&#10;E0jbmHlrC27jdg84GGwMc5+YZxzjwJY7Dp2c4/ev+HPdWDq7rm/r1Rl/8J18QUmKSfDEsgI/eQa/&#10;bMCMHPDBT1wPz9OeJ+LvxA8TL4L/ALQ1H4d6/o0uj31vq8d9b3VndQwpbSJLI8vlzbwuwSDhSfQj&#10;g17R4c8TWfim1nubHzDBFO0G6Rdu4gA7gM9CCOuD7VV8fyQJ4J11bkgQy2csB3LuBLqUAI9ywH41&#10;108TTSVaNuVa312Oephakk6Tk23pbT/I8n8U/Fyw+Cnj74h6ZdDzYtR1O31jS/3ch3Le24+VUVS0&#10;jGeGdtiAkgscjGB5rHqPxA+M3iXfcQ3On6I8JWOybi9YuFBf5G22yD5R13cEtgkYm8C+GdW+KHxE&#10;+Gni/wATaXb21vceH59CtikeGX+zXiiuGc5BDzTG52YwViA6/Nj6x0zSbPRbVbaxto7WBf4Y1xk4&#10;AyT3OAOTycUswoT+ttwa5XZptJ206K1rp31d7dEmrnZQ9hHBqhJNz1UtXG2t7aO+1k++p4t4X/Z/&#10;lWVJtQ8mxRmLuqnzZy27nn7oJGTkE9enWvVtA8D6L4bZZLOzX7QFA+0SkvJwCCQT90nJztwDmt2i&#10;uf2KlNVasnOa6ybk/lfb5EwUKMPZ0YqEe0UkvwCiiitxBXkOmtcfFj4zXOoNuHg/wNO9paIRlb/W&#10;DHtmmwR923R2iBGQZJJe8db3xq8b3fhPwvBp+iyJ/wAJb4iuV0jRI2G7FxICTMy5GUhjDzNz0jx1&#10;IBxG17TPgv4Z0f4e+DbN/EviiC2CW2lxuC65I33l444ijaR9zOQNxc7QecbwXLG/V6f1+RyVZpyt&#10;LZav16L9fuK/7Tyr4x8AXXw2051m8UeLE+zWVvvIWONWV5J59vIgULhuDuyEAO6sH4heFfF3xi17&#10;RLz4hroPwws9JsbvR7O48N6qbq81Ce7RY3EMskERhTYjbYgHYlgeCikei/D34fp4DtL/AFzxBqUe&#10;r+K79BLq+uSr5SYUZ8uIEnyoE52rn3JJJNeUfHZrv41/DzWZFjez8D2UsLQ3GWiuby4WdNk0TDDR&#10;iNwCCCOQQc5Kp7uV4OtjKnsaMkoXScntduyS830WvfRJtfP5tjqOBputXi5Ts2orfljq29rJbt3X&#10;RK7aT+dPg548vPgv4Q8ft4fn0/wZq02q/PokOkXestFaWmmLObiKGAqu6Vp4UkldkjjUAsWZg1eq&#10;v+098TrfT7PxhfDw7ZeH4dWttCu9CW1ke4kuDpIu7qVZjLhUil3YQjJRHy2QA3q2ofsX/DDUNIs9&#10;NFlq9rbQ291a3DWutXUcmoJcFWlF1IJN02XjjfDEjMaDG1QtY/w5/Yw8LaNo+pf8JYLnW9T1O41K&#10;W5hTU7g2Si5d4xJHESoWb7L5cLSAbmAcEkHnnxGJw9erOtbdt6pdfSy/y6HRhsHisPRp0FL4Y23e&#10;69bvvvucF4Y/aP1zwPZaZ4E03w/bR69bzD7PoVvp12QLCHRBezyRzMxVy91ujjUEnYwHJ5GL4y/a&#10;kvde8OxajazaVNpJl0rRL7xJJ4dnuZ7S7ksZ7m4EdmzRTOXfyUXBAQFiM/er7J1DwfpOqa9oesXN&#10;osl/oom+wSBiBAZUEbkKDg5T5eegJrltc+A/hHxB4g1HWry2u2vr5LnzCt5IEWSe1jtJJ0TOFl+z&#10;xLEHAyqlgPvGuH2lCpf2kL+uv9f1ud3sMTC3JU2+Wn9fpscb4A+EmifFf4UeDdc8VabbjUdU0a1v&#10;Lq1tkD26ySxLIwVZvMI+8B94j5aw/Ev7K2kaNZ3F7p+ox6JH5RE89hNNpwXByrbIWKyNuY43KTzj&#10;nOK+iNO0+30nT7Wxs4hBaWsSwwxLnCIoAVR9ABXzb+0J8RL++1aTQtI1CKKRbpbKKVoi8do+wtJN&#10;MuRkqAyrngsUHAZmrw6tB/w8JB80noo81u93GN9Fa70Z9Fh8XKgk61ZQj1cmku276nAeD9P1ZviA&#10;mhW+s32s6dFZrDIb5ID5d28ieSnmoqsW8suzBskAxE/fBr7IvdDi1Dw7Po8808kE9q1pJMzgylWT&#10;YW3Efewc5x1ryL4A+GvBngrQkkttVt7nUXUzyXFy+HZnBZ5S7ACSRuSzjgZwML16nxd8ePCvg+OV&#10;7m73quUWbcqQtJzhN7EZ+7nKg8cjNYYCUac1Vg1zyaSsvebX92N/eb6Ly6nRmLWKbppXilrfaz3f&#10;TQ5Fvhbp3gzxp4NtI57m/u7y9adiwWKIJbIWQ7Fx8wDLknJYqx43EH3OvkvVP2rNI8Ya3o/iTRtP&#10;upLbQpLiPzktpbiOYyxKCQFUHaozknGD1wMZ3LT9tzR5Laa7m0LUFtUG4u1tMiovmsiszbCMHAUZ&#10;wdyt0OVX7/MnjcxWGnUvKUo6301c5JK2lrpRtofB5PhKWXzxVLD0moqaStGT09nBvVJ31cup9MVz&#10;+t/D7w14iE/9oaJZTyTkGScRBJmIIOfMXDdh36cdK8FuP2zor9rm30fw1dzXVswWVBb3NwUbJBR1&#10;WJdhyBjJ7NxwTWPfftVeMNSt08rw9qGlWzld91b6NLJNCSzYBjkJLDapYlUbGVH3mwOCnhMVg6jl&#10;KoqTVtedXWzWkG59mrL0PWrRWLh7N4WdS/2XTaT361FGHlue9f8ACC+IdNkij0Xxpd2unxnP2XUL&#10;SO8P3idokJVtmMADORjr6Fx4H8S6tM66l43u1smAPkaTaJZurDGMS5Zseo75rxmH9rTWvJhZvCWq&#10;7PkWWR9Hl3R7iwyyiTLcIWPlhsBlHUgUmofteahawusHh+8ub0OVFoui3Yfbk4k542EKSMc9sZyB&#10;yxzXFyqKEaactr8lPTzcrabX5m9FrexpW4epUablNT5eynUa9FFS18opWfY9d1f4VeCobeO78QtL&#10;dyKojbUNW1OXe+ATyxcDpngADrxXlniD4pR+F7ic6L4yvdJ8ODcUu9a8mZGlIJWOIzYZYgq9SxPB&#10;ODgk8NNp/jn9obXJLiU6hpWkmUx7442huHUHCAIykW0WQxBfMjAZwhJz694Q/ZY0DQ7r7feN5uot&#10;ktchmuLkNjaP9ImLOV28beAMnHvtVzqvCDpwqOtLXdKUIbaJT0u+vuvl25W9VzQ4fwntOetD2FrX&#10;UPdqS/xTg9F6Sk31cdU/M9W+Ofw8uppX8SarceJ2yjeS+sNJFEx3jckdvGAv3GB9OM43DKyfFbwe&#10;jXUegaVregXty7N52kpqKuVU7GXaIypCykbsD5QduFPzV9F2vwl8NW9usclnJdOucyyzuGbnvtIH&#10;twO1F38N/CNhazXNxYLDbwo0kkjXEoCqBkk/N0AFeZ/aGbShGEa00+yqJR8koKjbe11rf8T05ZZk&#10;MW5ywyb/AJnrL15m+bvrfQ8GvPjH4V1bwffDSta1a+1WTDRLJrks6Qo2GzIodCpUNwGXgqmc/NXC&#10;fGr4gWS2Fp4ZL2yeGtGtoU1u8VJPJjtNwDZVcFZLk7iWHzIoJIyVetzx58LdG8RWuh6vqdjJIdUu&#10;ZnsPNUxTxWURym6RcMGYuG+UlT8pBHFcavh+ef8AZ80hFaS41zxNrOjwxXd4yrJJK9wl3IC0md8i&#10;QWwj5J+QYI28D3cdKrB4TA15c0+fmknLq7pO6SVqfJNact5NSXunhYGGClTxubYSLilBQiuVaXXN&#10;fd83OnGWqVlZO9meieD/AIV/Cr4veEby58DwaZrt1Z7YLxYtHNom98YWN5I4ypVVzuBJ+VT8vFZt&#10;j8NvibZ6FB4ZFxIvh+K2SETwaZcR3QYKIyyjzCiybASJMcHHyEDnl/Hnxsi1L4j6n4jTxrqUOu6L&#10;rmjDT/B+n6lMEFjHYx3mqTvaDAkQwtdxmRuB5X3lLDdg+Hfitd2tn46tn+I91pcmsWHh7S7e81Dx&#10;muoSx3Wo3ErTXqurLDayJa4YpBuSMRrgtggeHWyipG9NTaS3T96z2ur7PzW/yue9Q4iqOCcvfvqn&#10;5dN7/d/wx9nfB34V2fwx8PRW0NvFbymMIIYwCIFySV3clmJO5mJO488nk+gV+ckvxU8YX+h3Ph/w&#10;Z4x8Q3AutL+0R69Nq0t59jguvEU1vAgmdm33LRLaQxk4IV5mypBFbutfFGaXStL8SaR8V7n/AITn&#10;xFqEb6jol7rrW+kWED6tG0NrK+5lsWSGCWEgDe6mdmz32pZf7KKhF/8AD9W/U4amae2m5zV29T7+&#10;rzD4iaVbax8WvAdrcqzRXGnazbSbeMxvHAGGe3Qf5FfOel/Hvxb8W/jP4Q1D7ZdeFvhpqR0/Sb62&#10;0/UMu2pEXt1DHHLtX91P5MCmQKhdJIQCoketWTxhe6X4F+G/x11X4jya54vvNRXT7vwKtpCba2gu&#10;plS8s7e3RftCXFske4yO0jH7M4KgORXRTwtRS5k9Vr8+nzOetiqVWHK1eLa+66v/AJfefSXgHW7m&#10;1uLnwlq25tW0mJfLuWGFvbboky55yOFbk4buTkDrr2xt9StJbW7t4rq1mUpJDMgdHU9QVPBH1ryz&#10;VviN4J8fC0ufD/jDSIvEmlP9pskup1idtyndG8blX2OvBIwRgHtiu/8AB/im38YaDb6jAvlO3yT2&#10;zNl7eYffjbgHIPqBkEHHNaYuCrR+uU42vpJdpf5S3XZ3WyV88DVVKX1KpLmtrB780ez843SfdWlu&#10;3bX/AHdvD/DFFGvsFVQP0Fc1cXksd0+saPPd+JEnVU/s61u7cQRqRkSqWx12/wB453Hj01vEkEtx&#10;ot1HGyhSh81WtftPmR/xoI8jcWXI79ehrI8E6pp959pi0/wzfeHRne63Wni1WToAeOCf1GOccVzU&#10;YqNOVW3NbdPa3ns9fJ308zrrycqkaN+W+zW9/Ldaeas7+R0trJJNawySwm3lZAzwswYoSOVJHBx0&#10;4pl9bNeWc0CXEtq0ilRNBt3pnuu4EZ+oqesbxJJqNpDDe2U7CC2bzLi0hs/tEtyuR8ifOu04zzz1&#10;9q5aa5prW39fM7Kj5YO6b9N/0F0Pw9Lo00kkutalqm9doW+eMqnPUBEXn65rnfiJ5em+J/A2ssWL&#10;xaodPWMAEEXEbKWP0Kj8z1rtbS4F5awzqkkayorhJkKOuRnDKeQfUHpXMfFPR5tW8E3z2h2ajY7b&#10;+0kCbmSWI7xtH94gMo/3q9TA1m8bH2rtzXi+llJOL2XZ66HkZhRSy+fsVfltNa3u4tTW77rS7/Ak&#10;+IpmsdBi1u1h8+80K6i1WJMkZEbfvRwc8xGVcDn5uh6Gr8LZEs9FvdDS5a7j0a8ktbediMyWrBZr&#10;ZgBwF8mWMDHGF7dB0Wl30HiXw/Z3jQA2uoWqSmCYBvkkQHaw6Hg4NeffDmRtJ13TraSdZmuNNl0m&#10;eZzh3udNuGhXIz95reWFvVlQHjBzzqMvYzpSWsXf9GdLlH29OtB6TX/BR6jRRXkPxO8TeMtS+LHh&#10;vwL4L1yy8OTz6Pe6zqGoX+lDUEEcc1vFEgTzoiCzSyHOf4eh528UI87tex6E58iva569Xyj4i8We&#10;ONe8I6z8fRrGiWfh3wTqmp6Vb+ETZst3c2a3K2s7SXZl/d3j+XuijVCmTGp3FsjrfC37Vuiab4E1&#10;m88TReIJLzw7pNtqlxfXeiLp7axbTSvDFc21uZWZVeSMgJIUbkYGDXkWi+MvhT8WvileeP5vBmoa&#10;dpWlx219HZyRsJNe1Oe9ayika1SQwvJFNCyDd85Z1bJCjHfh4ezcueFzy8VVVSMVCVv6/Q77V9Ok&#10;03ULqIxsI47iSBXK4BKHBHU8jI4ycZHNUqtfEP48eF/iA1nEb3VfBTWN3bus2uaNuF9ZTCaUzxKJ&#10;Qyo0VhdEM4DYAOwgjMvwwh0/4tvrEGkDW9JvdOt7S78jxDpJs/PhuVdoJUIkc7WWNjyMjjI5r84x&#10;WRYunNypwvH5L9T6+hmuGqJQcvePOr74N+FZprW60/T/APhHtStBELbUdDc2dxCY3Dq6smPnyB85&#10;BbpzwMfYP7LHxo1T4oeH9d0TxQYm8Y+FbtLK/nhi8tb2CSMSW12VA2I0qZ3IpIDIxwqsqj50qH4Z&#10;/GRf2f8A4weJL+fwnrmu6H4i0a0NzLodn9pmF7bzSrHy8iIi+VM2RkklVIxzn3eHMzr1q0sNiajk&#10;rXV3ezTWl30avp3O3HYd4vDygleS+H71f5Wv9y7H6A0VwXwX+NGg/HTwnPruhQahZLa3sun3ljqk&#10;AhubW4QKxjcKzLna8bfKzDDgHDBlGB8bv2goPgzfeGNP/wCEeutd1TXdRe2gsYbmKB3tYoRLc3Ub&#10;OfLPl7kTy5GjLM3Bxyf0Gz1vpY+G+r1fbew5fe/yV99rW1vseuUV8w/8N9eGll8t/ht8SVOdo26J&#10;DJk+g2XDE/yrq/DH7anwk8Ua1oWiR6/e6f4g1l7eG20nUdHvIZxLMFMcbExbM/OvzBinIIYggkh+&#10;8+DX0/yOiWX4uKv7Ntb6a6d9LnudFFFI84KKKKACiiigAooooAKKKKACiiigAooooAKKKKACiiig&#10;AooooAKKKKAPEf2tNNkf4eWGsQWazyaVqMcs0wCeZHA6tGwUsRwztECB32k/dyPnCWNJo3jkRZI3&#10;BVkYZDA9QR6V9zeLvDFn408ManoV/uFpf27wO6KhePI4kTerKHU4ZSQcMoOOK+PvEnwz17wM1xDq&#10;cW+OCV1inH3p7dWCJcEAkAMSoI3EoWUPt8yPd8vxRg5YrB0sTSXvUbqXfkeqff3Zc1+3Mn3Z25LW&#10;+q46pSqP3KyTXbnWjT6e9Hlt35WuyOR+GN9Y/Dfx9pM+uNcXOlWGn3GleG5XkUQ2BuJIpHt5S33S&#10;7QxpHMSAATG38Bq4nwRSH4WeMdZ8QzXfhbxlrXixPFN3b+HtStxJp1wJ1FlA0zo0ZCqY5HYrgs7k&#10;fLisLx1pt7rXgnxBp+m+UNSutPuILUzgFBK0bBCwIIxuIzkGmeHW+HFx4g+DFn4G8Bat4H1mS4l0&#10;/wAU6nqumzWlrexNaSGaxubqQbL+4knETxsDIf3TMrLnnPh7HQxVOPt96drq/wAUVr8r/nqVm+En&#10;h3KNH7SfK7fC3p21s7W8tA8C/soala/EF9F1P4ga9eDRtPtryyvI/Ill0u9W+a5KsJLfZku0j7XV&#10;t4cscEYH078K/hta/Cfwivh+01TUtZiF3dXrXmrSJLcySTzvPIXdVXed8jfMQSc9a2vDnhbSvCOn&#10;/YtIso7K3yWIXJZiT1ZiSWP1JwOOlate1mWKpYqvKWHjyw7aff5el3buzkyvBVMHQUa8uaet938r&#10;u17bXsr9kFFFFeSeyFc74w8YL4WWxggsZtV1XUJTDZ2EDBWkYDJYk/dQcZbnGQTxk10VcJ8NEHiK&#10;51bxlK6ztqkzW9j1/c2cTlEUBhlCzKzMAcE4OAc16WEpU+WeIrK8IW07yd7K622bfkmlvc8vG1qn&#10;PDC0Hac766e7FWu7PfdJdLyTd0rOWHRfG2tSJLqWvWuhQbmDWej2wldoyBjM0ucOOR8q44z34dZf&#10;C+K13+b4m8UXm7GPO1aQbfps2/rnpXaUVTzLEWcadoL+6kvxSu/m2yVleGupVbzf96Tf4N2Xokl1&#10;OTsfhz4a8O6jDrYgkW9so2xe3d7K+xdrBid7lQMM3bAyTWvH4s0OWbR4k1nT3l1iNptNRbpC19Gq&#10;B2eEZ/eKEIYlcgAg9K5T9oTxF/wifwJ+IWriQwy2mgX0kTrnPmeQ4jxwcZYqM44zXyr8JfFWpeCf&#10;BUPjbXrD+wPF+ha/oXge80m9QSx6FohNovlRgElTJHMsrycEyYXAEYWok62MXPWm5NaK7b+WvS7K&#10;jGhgX7OhTUU9XZJeTbt1st/8j7qor5I8F/GT4wfE6W98Q6PcaVpug6DdW2pXmkXForT31hdSCdLc&#10;yEgwtFp7xTbwCWkk24wMDmPC/wC3Ld61onhfUV16wngt7HSX8TSSaTND5V1cXJe4ih3bd2y2guAu&#10;3cGOCpcjFZfVZ+Ro8dSSu07f0j6g8Zf8lW+Hn/cR/wDRC1L8U/Alx4otdP1nRWW38X+H5Gu9Indi&#10;EdjjzLaTBH7qZVEbemQw5UV8s6D+0F458WGXxNdrb6JriaQz2mmzWwc2jXevjT7VDg/OVW3lVweS&#10;zggDAFXvjt+1B4v8LaPrl7pfjHRfDUlhrGrRadp76adQvtV+ySx28dsIl4jhaVbnfcEgqVVQOpr0&#10;sRCdSGHhHTki4+vvyl93vW+TPJw9SlGeJlLVTkpenuQivn7t/mj6e8H/ABU0fxN4RudbvZF8PNpz&#10;GDV7XU5FibTZ1A3xys2AAMghujAgjrXF+ItStPj54stfC+k3dvqfgXTfJ1DXdQsrndHeSH5rezRl&#10;4dCQJJCMjAVcgmua/aA8K6ToPxA+GvxD1XwxceJ7OPU1sdc8MacgmbVpHgdbOU2zHy7h7aQs6lzl&#10;VLkH5Rif4deF/Gtl4l8ceIvAvhfSvh14U8QX8d1beF/EdqUm85LdI5bvy7aQpB5zKAY/mP7oOcFy&#10;B5zpQ5PaRet9v6+89GVWpKXsZq6626/11+Z9C18/6v8Asj2d/wDDXxB4ZtPFN7pupXviyfxjp2tQ&#10;Wyebp1603mRELkeYE6ZLAnnleAO3Pib4oaS0i3ngjR9cGdyzaPrZiO3gbdk8S/MOT97GCOetEfxn&#10;nssrrvgLxdo7RkiWWPT1voVAxlg1s8hZcHP3c8HisYc8fgZ0znRn/ET+aaPHNN/YVTT9Hvftnje+&#10;8Raxc6JrVk815bpDHJqGphlur843MGaMom3LcRjnk1i+F/2N9Luvido848eXX2TRTpV5rvhO3tW+&#10;y3t9YwpFbzb3wNjBAWXacnPPTb9F6L8dfh/r1z9mtvFmmw3fGLW+l+yTHJI4jlCseQR04/Gu4h2G&#10;MNG29G+YNu3ZzzwfTmumOKqQi09312/pW9PXoc31SjVnGVNppdN/13vbXXba+p8Xz/8ABPnS9I8D&#10;31h4p+Juqanoem6RNpulAabHENLhkuEnkbCEmUkpjn+8fbGhH+xn4Z8TeIdc8V/DbxzfeDPE0OrJ&#10;c6df2enPt0tfs3kTW5hdkEu9dxLHDAkjJywb7DpgjxM0m5juULtz8owTyB6nP6ChYuXs3Ft83yt9&#10;1vxuU8DD2qkkuVeTv9/Nttpb59vIfC/hj4ofCvw/p+kWN9pPxD02wiWJZNVllstTm6As8371HbJL&#10;EkAkcdea2W8efEBkCp8LphMVBzJrtoIgc8gsCWwPULXpFFcbnzatHUqLirQm0vl+qZ534F+Gl5a+&#10;Ip/GHjC5t9X8XzqYofIBa00qDJ/c2u5QwyD88hAZz2A4r0SiiplJyd2bQgqatE+fvEHw5l+IWk+O&#10;LmSKaXVF1u4tyy8S/Z0RPJaIEHEkfyujDBBAIyQtc5+y38SLqz8ReKPDGuXAkul1GNd6ICHcwQxR&#10;zDaMKsphkynzbGBUkYJr23wpKjfE7x3HG8pCiwaRHPyiQwtkqPQqEz3yPpXzvrnwf1LXPH3jjWfD&#10;6nTdW03XTGPIjEp8h7a2KxywLtMkLggrg5UqcMuDm86puGKliVpeNN7XteEOi15baO21k0naxjkN&#10;anLCRwdV6c9RJ+anNN+r/N76a/Xk8Md1DJDNGssMilHjkUMrKRggg9QRXhE2ut+zX4v07QFS91fw&#10;FrCXV3b28KebPoCxFDKVUfM9qPNU7VDNGM8FQccb4a/aK8SeA2W28Y2e2CSVB/aZle5s2JKLgS/f&#10;gLFsYlXaCOGbnOp8avjXpGh+LvBXiG0lnW7t7PU7aG1MBaWSeU2yxxIudrSMFYrzjjnAzXDTxkeW&#10;1vi2S1v/AIbaNrr1XWx6OKy6vGUeVa3ST6atJn0bo+sWPiDS7bUdMvIb+wuUEkNzbSB45FPQqw4I&#10;q3Xwvoul/FLw2667oF5aaLp99dtJf6Ik9xHabzjA81dy+eU5ZkVAWAJEg5r1H4F/tDP4q1aODxJq&#10;40Fd80cceoOr2960f7tfIuioWTIG75TnKtkHO4pV/aS/dR5o6JtNOzd9/uequmldGlTCzo03OrJK&#10;2m+/p1+/r33Og1rw/o3xU/ab1Kw8SWdnq2h+DPDVvLFpuqRJLAbu+mm3XHlsCCUitFQMenmtxzmv&#10;GW/aOsfgP4f+IfhPwTqMXiHw14O8JafP4ZlYrcyTXN1K/lnzEwJo1E8HAGdkR5yGY+7/ABa/Z1n+&#10;I3i5tb0jxtqngtdT09dH8RW+lwRM2q2Ks7IgkYZhkBlkHmrk7W24rl/E37Dvg7xHrV3qQv7yyaQP&#10;Hb2tuiJBbQ/ZrO1jiVFxlY4bPYuTn98x6gV7dOdKyU3pZaf18z52rTr3bpx1u9e/9aHlnxc8eeNN&#10;U+FPii1s7jRNJ1u41vU76+1SPTRvltdFsI5JGkTGWka5t44t55SMoADgVheBf2utbtbOa00m5s7+&#10;6u9bv9Z1bUlt8QW1lBpH2mRGU/ceW4gugp5wIWHJxXd/Er9kfxr4gh8brpPiy8itl0y9t9Esfs9n&#10;ImoTahdSXl+JzKuY1aYWy7gd2yM44+U+XjwTonhnxl4w8H30GoXFhqmr6vLcappwhSYXl1btBPb4&#10;baGjW3ZnjXIx5snJI49Wk4yoTjCzTav+Nvl5d0jw8RzU8RTnUupWaX4X+e+vZs+lv2bPj5P8dNav&#10;fs2rW2oWGi+HtJTUxDYyWxOsTiZ7kqJAGEaqkYA9WbrgGvfa8v8Ag9qvhjxF4k8a61od9eyahqU9&#10;pLeaffWxgayjS3EMKoCoyjeVI+QWG5nHBBA9Qr5+tZTslY+pw7bppt38wooorE6Tz/48axd6Z8Mt&#10;TtNNcJq+tNHotgSCcT3TiFW9toctk4Hy815J+078MdO0rw74U1zwlqq+G/iH4MtlGh6iduHto1Aa&#10;C6bK5gZVZTngb3+UgtXpfiqdfF3xu8JaBC6y2/hyGbX9RXJ2rI6NBaKcfxHfO+DjhAea81/a508a&#10;jqWgpJGJ7ZbrTjPC7HZIhuymGXa28ZYHacDIBz8uDNStKjyWdrtK7V9wwuGhja8oT2208tfzf4Hk&#10;vwBt7f8Aar1y91XXooUu4Y445NNmm+0Gy2gSvOy7/mM0rqucZZEXOQWFbPxu+Dfhnw3dW/h/T9Nt&#10;LnUNSvrWJ7q3skie2GVll2k52AQQMw28FiOCSa6z4l/B3VPhvDpPxr+FNsYfFdlZRP4h0OMnyfEF&#10;kVDShlz/AK5ASyt/s45wopvi+yg/aA8O6N8WPAGpRXKLGLqF2Af7I/lrHPa3MYOeQMMV+Zcbh8o+&#10;bCpz0YU8Rh5yjG60u2oaXV0mly8yTk7N2vKzeh7ODzCUsV7Gq7WWnnbRNu2/fY+i/hvpn9l+C9NQ&#10;rGJJk+0M0Y+9vO5SeOTtKj8Mdq8z/ac8fPpvgu50/RLlJdUkPlIsTqQty7CKBHyduPNcEg9No46Z&#10;80i8F/Frxlbxo09rpbOAtrJDYy3QjgGGUCaZ0TGNy/cwcgjBOK6rw9+zNqeqeIrC+8T6le3dtp8h&#10;lhhvJLcqjnP7xEhjUFwPlDPnaGJAznPmRnJ04UYpOKsnbmd0kna/Ko67N83fyvvGjRo1fbVaibWt&#10;jM+Edv8A8Ij8M/B1t507N4M8djT3ubtAqy21/alCchuF825XBZjygByeB9TV4H8QPDRsbj4o6DYR&#10;LLBd+E7PXdMsMKcXWn3EjNtz/ER5RySSTuODiuu+NHxMufDPwN1HxL4dlVNZ1G1gg0PzQrFry7ZI&#10;rUbeVY75UJHIwCTwDX11dVK0KU6jvOSV359T4yjVUate+ybf5/jsenUV8dW/x3+I/wANfF3jHw/N&#10;q1x8VpLC9eG1j/sm3gvlit7GK4vZtkRgj8lHnjQFjuZ3VEDkE1tt+2JqKapbzf2fbx+EDOlvN4sv&#10;bF7bT0lax+3eWT57zA+Txu8oqH46YJ1jls5JfvI6+b/ysvvOeWbU4N3py0dtl/ndrzSPqqivlm6/&#10;bC8WL4Z1a/X4V31pf6Z/Z73NhPfwPMlvfHbaXBXeq4dgy+Urs6sMNtHzVmeMv2uPF/h+GfTJNO0X&#10;TvEr3kmmCwuGBltpEshdz3DbZnVooI2XeylgX+Vd3JBDLKsouTnFW6cyv+FxTzehCSioTd+vK7L7&#10;7E3jr4nar4i/asXwj4Vit/8AhLgI/DWi6nq0Ttp2jGS2e+v7tgOJLhoo4I44sqT5bfNtYg+k/ALR&#10;dQ+Hfirxp8PvEbWOseLtMWz1S/8AFNkrK2sR3XneVJOrFjHKphlUx7igXaUwCVX5x8GeLtNk+Hfi&#10;nw74j8PyXUEPiu1upNZ1jUpFuoL+e1S6S7E0W2SOSBYnd2jYFV+VNyivTf2abPTfG0ev6FJFrfh9&#10;kisdYvLWacGbWIblJFjuJ7lppriTesTq0UjIyAKNq8Kvf9UpRoS9tNRtb+8+myX5O3qeZDHVJ117&#10;Gm5t3evupXvu3+aTfkewfELUG8aeILHwLpt4UjmBuNYmtmUvDbqR+7zzhmOB6jK5BDGux1rwpZap&#10;4Ru/D8UMNtaTWzW8S+UGSHj5WC9ypww9wOe9eefBW10i0j1PxIIbfSbfVb0WGlxzBIyYU+VFUkkl&#10;3IO4ZJZo889a9dpZnJ4GrTwuHbSpa3tvPeTe6unaPW3L631ymKzCjUxmJSbraWu2lT1UUtnaSvLZ&#10;XcvRLzfQvi5p+i6RBZeMHuND121iCXEd3C7eftITzo2VSHVjk8ejYyBuOp/wsv8AtP5dA8Pavrfm&#10;Q+bBc/Z/strJ7ebKV/QH2zXZsisVLKCVOVJHQ4xkfgT+dLXFUxOClJ1I4d8z1tze78kkpW/7eO+n&#10;hMfCKpSxK5Vpfk9/5tycb/8Abm/3HEwXnj7WDEw0/R/DsDFlkW6me8nQY4ZQm1Dznq3f25LXwb4p&#10;YOmoePLqeNiuPsmnW9uwAPPzYb2/+vXbUVm8wkk40qcIp/3U/wAZ80vxNFlsG1KrVnJrrzuP4Q5Y&#10;/geRfEbwfL4T8L3+uJ4v8VSPDJEzp/aOF2vMithQqgHDHA4Gcdq3NQ+Bvhe4s5ILO2fTy6MrbXMq&#10;yZ6bw+SwHPGR1NdH488O/wDCWeD9W0oKGkuID5QLbR5q/NHk+m4LmpvB3iSLxd4X03V4cAXUIZ1U&#10;HCOOHXkDOGDDPfGa3xlapj8tjGq20ptS6LVRcNrfyzt26HHhMLRwOaSdOKTcE49XdOSna9+koX76&#10;XPEdZ+Aet6RPM+hGGTzmLMYWVAxAUBnR+ASABkE4C/SjwB8D9H8RSSPrBCarp1wFubOeMS3UEgX9&#10;2/mPnGcAq6ghlAwc9Poauc8UeF5dSuINW0mdLDxDZqVguXBMc0ecmCYD70bH8VPzLzkHz6PJWhKh&#10;iJtc32r6+UZte9OHlJy5XquqfdVoPC1I4rCwT5fs9POUE/dhPfVJcybT6Nef6f8ADrQ9P+KsehC1&#10;abT4/D/nhZHIO/7SFBBXGMKAMDAwPrXcf8Kr8L/9Av8A8mJf/iq8N+KHxqn8E6/fa3cRR+HtcWTR&#10;9GZL8edHawTX8X2mTKcOojkyD1ywIGAaLz9sBf8AhIPGn/CP2Fx4z063dbfRotFs3lbMNiLq9ml6&#10;Myp5sYwo6gLkF1z6mPyRzlRh7FaQirtK3e6ltbXe+up5OX51RpxrTdVu85OyvzaaWcfiT0StbS6P&#10;cv8AhVfhf/oF/wDkxL/8VWbr/hmfS5I5NM0Pw2NGtYt1xJewSS3JVfvbQqHJCg9SxY15DZ/tEeH7&#10;7xNFp+q+MPEnkTsQ3iDStMS30G2kNkL4WvnyIWaTyNzjjO0DcFOM2LL47aFr8mmabd+KfGmgzalq&#10;NhptnaalpUNrdXS3qStaToypuEUiQy4dsEFDkA4FclLKcLh6l/ca6+7L8PdR3Vc1r4inaMJp9Peh&#10;+PvbHe6lN4Ge1N3o2mw6vrGojyrPTUaSNpiwI3iNseWgALeZgABSQafoPw98M6TrEVnrkcd74q1M&#10;G8k+zwSx2+AMbU2AIEULj5uTxn7yivKde+P3wt8E2ky6XB4i1ErfahDq2saLG8t+i2UkC3dzJIeT&#10;bbpFLOrAEglFY5x6P4d+MHhPwtHe2n9sa1q6Rz6krXmoS+ef9Bt0muGDcKIgjptfozPtznFdlahg&#10;6dGdPDwdpb3S5mltfdKKavy7t2fa3FQq4qpXhUxUopx7X5Yt6Oy0bk07c20VdLrzeq6PotjoFkLT&#10;T7dbaAMW2qSSSepJPJP17ADtSatNeLGkWnG2+2uwYC63bPLDLvPy98HA9yPSuBb9orwTb6DFrN5f&#10;zadpz3s1gZryExhJIrM3cxb/AGUiByf7+E+8QDX8K/E7T/jBNJbJa+IPB8thPCXh1Rjp94zyIs0C&#10;+Tkh45YiW5O4bWUqrBgPIo4dxaXLaK8tF8v0PdrYqEovlldvz3+fT1PVK4H45a0NH+Hd9GLn7LLf&#10;vHZJJtJHzHLg4BOPLV+3611hvtSGvLajSwdMMZY6h9pXIYYwvl4zzk857fSvK/EnirTvEGr3etav&#10;NjQPDt48Fjp4kC/bbuMAvLIc4EaZGD6Nz1KN6GXqnh6qxuJf7ulaT2fX3VbXWT0s+mux5ua1J4jD&#10;ywOG/i1bwV01bT3pX00jHW6e+i1PKPjl9qj8HPNf/wCiyalYf2VomirkPawzEQWwZiwy7Fst82QF&#10;JJH3V9I0S+8PaX8K9T0N5Ift8ljd3VtafZWC24WF412tt2rwmAcj7wXuM+caZa337QHxFstYE0V1&#10;ocMxmt2gjVklmUtE1x1/1US5VMkF2y3I8tm9W+JF7dQ/DnV7Hw9anUfDvloRq0WqCfy1EiBolUZY&#10;qAMcnAG7PTBwyupPOc2hXqqyUkkr8qjdpJO+7SV2vik5S1budWc04ZDkksHTd5JTlLTmb010W3a/&#10;wwVlZJGr8FfhBong3wlbXU1nHqGtalHJc3V9f2sZuQs+1mtt20N5aKEjCkniNc9K3W+C3gX+2NJ1&#10;NPCmkw3OlRSwWghtEjjjWTaG+RQFPC4GQcbmxjcaqfF741aN8F/D9vres6breo6XKSHudF057xLc&#10;cYaUrwinIAJ4J4rofA3jCPx14bt9Zi0rV9FjnZ1Fnrli9ldLtYrlon+ZQcZGeoIPesa1WrVqSrvT&#10;mbf3m2Ho0KNOOGWvKl07dSLwf8OfDfgHRV0nQtItrCwWVphEqZ+YytKOTydrsSufu8AYwKnk8B+G&#10;pkvkk8O6TIl9P9qu1ayiIuJunmSfL8z8n5jk1uV518S/Huo2usWPgzwqN/izUovtElyYvMTSrLcV&#10;e8dTw5BBVI/43HoDXOnOT03OiXs6cdVoih4+8Wpa6xD4K8E6XYX/AIwufLllYwobbRolUBLq5x3U&#10;BRHGPmY7cYUEjW+HXwP8JfDjyr6z0iyvPFDLJ9s8T3NpEdSvZJGLyvLOF3tuY9M4AAHQCr/wt8M6&#10;P4e8J2k+lWN5bPqSLe3Nxq8Jj1G5kcbt91kBvN+bkMAV+7hcYHX1UqjtyomnTu/aS3/L/g+Zl654&#10;U0TxMqLrGj6fqypwq31qkwH03A1454y+B/hrwRe2+vaFFqXhvSs+VqK+H7+e2+zK2ALmNEbb8uAr&#10;KVYFcYXK5Hu9ZWua5omnRm11m/0+1juUZTDfTIglQ8MNrH5hzg/WujB1JRrJcvOno1vddbefVPo9&#10;TlzChTqUW5SUGtVJ6WfS/k9muq0PCfGnw1Sx1jT9QtviXdT6jMiXGnNrWnrfxPg4TdLCqZQu64LE&#10;/eA5HFd3Jc/FnSzDc3mi+FfE5gJPl6bfXGnyHK4yqyiRCeo+Zuh6isTxN4yvfhR8N/iDaOHnTQtD&#10;u9X0a4ExzNaLGxCh+zRHao+YEgrgAYJ8gt/Fmrfs7tbvp9z4m+ImqaX4YstX8Xv4k8VzzR20E0oU&#10;m1tX37rgmOZsfIFRFGWMgFejiqUrxpxbkktG3dNPVW/l00au9brR6HkYOcLSqNcrb95JaqS0d7t8&#10;2uqdleNnqnc9/X4ua3poKa78NPE9nKAGLaYsGoxbSccNFJuznPGzOMHviuPm+J3wwkuP7a+3RaP4&#10;sCi5B16G+tIYZyoVi6uFUDscf3fbNcncftha5a/6Xf8AgZf7A1yXU9P8MNp2p77/AFG6t72OzhV0&#10;MYSETyTKFYM23axOQVJra5+01410jwrd6HJ4M0+XxBp+q32gXlwniKdLdPsunm+kuFn8jzCPJ8vl&#10;gCXJHFc+HhVpNuD5b6OztddU9dV3XU6cTKnVSU7StqrxvZ9GrbPtLoema18WNQ8eePvCXw/+G/iX&#10;wyNW1myu9SvfEEp/tG3tILcRqVhhjkTzZXeZcBpFCojk54FT+A/jpYQS+KPD3xA8QeG9G8U+F9Wk&#10;0q8ljvkt7e8VYo5UuY0kfcgZJVDIWba6uMnANfOuv/ELQjo2h6l4g+Gsb+EtPuJbMeJE12S01e11&#10;aPTZby4EU9uiSGBTFLAziQZKscFVVT7Z+yrdeEviF8N4tc8PeCNP0fww07DTbqeX7Xd3soY/aZ5W&#10;kBkX/SPMVTI7SOE3tt3AVFenTp0+VLZ7/wBP8Ohth61arNO+rW2v9fPqdxoXxO+FvhfS7fS9N8be&#10;GLWzhJWOH+24GwWZiRlpCSS27v6+lfNK/Ee2svhFbfHKX4p21v4uPiSRV8ApJa/2crPc/ZJbQRbB&#10;P5zQJ5pl8wKSokI2fNVD/hItX0bwB8N/ijrXxE8U3lj4l1y4vr3w3JPbtpw0hI7y8KLb+UGwtvbx&#10;qcvgFv4QRtn8DfGH4c+MPjFpmpyeAovCfiq71yymtf7S0u3S8g01dLupDc+cB8kRKNvCtlDEA3cL&#10;0UozcqlSo+Zu92+r66ve/U5qk0o06cEopWsktl0sulunY+mpvjz4fuJpItB0/wAQeK3jxuOj6PO0&#10;YBOFPmSKiYbkg7ugOcV5zqHhv4ueMPiT4g8TaRo2m+CotS8NRaHaXWs3iz3VmyyzyNMI4NwLnzkI&#10;UuADFz1qzd/tm6C2g+Fta0jwn4i1zTdet5L3zrWKEfY7YXoso5Zg0gK+ZMyBVGSQ2e2Kq6N+1Bo/&#10;h+6t7dbHxT4otL/UnudR1Ro4XTQobrUZbSzWQKw/dFom2hNz+Wm8glueKNKpC7UTtlVp1Wozqeei&#10;t/n+Z5P8Lf2DfGel+PNP1fxxrHh2+0v7Zp97e2Wlz3jLN9kaSQROsgH2gSSsjvJMzH7+F5BXqPBf&#10;wU1O++L2lWdtqrm48C6Ldm/1I2ci2FzrF1dXM9oAjbfOEAuJZWUHCFoRnLEj1S5/ao8Px6DoWowa&#10;Pqk82uaFBrWnaeVRLm5NxcJBaQIhbl5XZiG+6qxsxIAOO6+FPxHh+KXhFdYTTrjR7uG6uNPvtMum&#10;VpLS6glaKaIspKth0PzKSCMVUq1dJuaCGHw0pKMH/Wh8/aT+zL8TJvEGo+LtT1XwlY+J9Qk8240+&#10;zS4utMe5/s+SzN66zIC8jC5uCY8KgURoDgsT6f8As3/s66d+zrp/iXT9LkSSy1K8t5oPmkaQRxWk&#10;MJ8xnJ+ZpEmkwPlXzMLgAAexVQ1y41G109n0uzivrzOFjmm8pB7lsHp6Y59qx9rUrPk019EdSoUs&#10;Peor6a9X9yPnLxJZJpviHU7WKMxQw3MiRoc8KGO3ryeMVxPxI8WS+B/A+r65DbpdTWcQZIpGIUsW&#10;CjOOwLZx3xjI616R8SvD3iW21CPUNavNNiu79j8umxuyhY1ResnQnPoeleea94Ph17Q9Y0+W7uS2&#10;oQSwmWSQuIi8Zj3KmQowDnAwM59TXwtTAYPA4z/aq8ZRjLWMVJtq6dm7RjZrqpNrXS+j+mwePr4l&#10;U5Rw8lF2u5NRVuuicpX8nFX79T3j4d+JvDH7J/wxHhq71ux8UeObi8n1LWWsmeOCbUJnbzAWVWWI&#10;gokKoFUlhGWRA7MvzF4f1i4+IXxl8T69rlxPe6tpttbxRvOwZS1xvaSVRj5DtjijAXoqEYAwKpzf&#10;s/aLfaPNb6lqeq6zqDQFIb3ULpnFrMUwZYo1KqvzYODn7oGTyTt+C/hvJ4b1qXW9S1ufWtYkt2tP&#10;M+zx28Kwl1cKI0GSQwbkseGxjufvM14kyevlWIweDclUfLZtP3kunkvJ/jZM83B5RjKeZf2li68Z&#10;3jNcqi48spOLTjvzaKUXflspe6tWddqWoW+k6fdX13KIbS1iaaaQgkIigljx6AGvV/2NfhdPrkZ+&#10;L/iaBHutTjePwtZXFu6SaZp5ZgZsMceZcqEbcAcRhQrbZGUeWXFvFdQSQzRpNDIpR45FDKykYIIP&#10;UEUvw1+LWufstW92tpYzeJ/hq8wml0SOZzeaNuZTLcWrPu82M/vXeElRuKspXMpb4/hethadaUKm&#10;lSWkW9vRPo39zWl72T+ixlOrWw0qdD4n+K6ryv8AitOuv39RXzJ4k/b58CXCR2fw5tb34k69KjSL&#10;a2qPYWsKqV3Ge4nRQgIY42K5JABA3AnF8O/8FBvDjeA7hNd0S+HxTsg9vJ4P02CST7ZOmP3kM2GR&#10;YDyxLtuUK4AkIXf+ncju49Vrbrbvbe3mfHLK8Y1f2b9Ovq1ul5vTzPrWivg1f2nvin4V8cL4/wDF&#10;CR6h4SDvBc+C9HUN/ZtjIEYzrL8puLiNolyXBUq0uzyw/wAv3F4d8QWHizw/pmt6VcC70vUrWK8t&#10;LgKyiWGRA6NhgCMqwOCAea56ValiIc9Gakr2uu/b+vkZ4vAVcHyudmn1Xft6/wBK5oUUUVqecFFF&#10;FABRRRQAUUUUAFFFFABRRRQAUUUUAFFFFABRRRQAVwXx20WTWvhP4lEF22n3lrZy3kF5GgaSIxoW&#10;YLnoXTfGTyNsjAggkHva5v4lXU9j8OfFVzbTSW9zDpV1JFNExV0YQsQykcggjIIrpw38eCtfVem/&#10;XyOPGa4apd2917b7dPPsfElvMLi3ilAwJFDAH3Ga9I+HXh2x8eeEfEvhrWYvtOlTiMmMYDI7BhvR&#10;uqsNikHsVBFeX6PKk+kWMkbrJG8EbK6nIYFQQQe4r1z4G30EN5qtq8gW4mWN40P8QXfux9Nw/wAg&#10;1+L4WMcPm0qdPSKlJL0V7H6E5PEZdGdXVyjFv52uXfh/4q1fwr4ki+H3jC4N5qHkNLouvSfKNXgT&#10;7yPn/l5ReXUZ3KC44zj0y6uorK1muJ3EUEKGSR26KoGST+FYXj7wTaeP/DU+lXUslpLuWe0vrfia&#10;yuEOYp4j2dW59xkHgmvONQ8Y69r3ws+IXhfUrnTtJ+Iek6PdRvPcS/Z7ORXhcQX6uchYWxlv7jK6&#10;nGAa+9/iO+39bnzfM6PuPXt/l/W55d4V/ao8dtD4XuvEs/geC08YaO+q6WLNLvfpgMtukAvdrybh&#10;IblIxsCnzOOeQPaNJ/aa+HWtXV5b2ut3LS20kMe2TSrxPP8ANvFso2g3RDzkNywi3R7gG6kDmvJv&#10;CvgH4Z+IPAmmaV8GZ/B9xeabf6Zd69eaeYllljtV8+FpwBudXmhiI3fKSXYHIJrx/wAF/s5+ItUj&#10;0nQ7Owt5Wgj0m11BrHxVcXyxi2kmna9+2FFNtvmaHbbWxB+SRsghTXrU8HHE35Va2/RJd32R41TH&#10;TwluZ83Nst232jbdn0x8Z/2gPCWm6HcaLHrMkct1cXFhqF3BYT3C6dbwSJFeTyhYziJDKsZkJVMv&#10;w4K17Xp9hBpdhbWVrH5VtbRLDFHknaigBRk8ngDrXwxoP7FPi/T9c+yahb/2tYeIrWOPW9Wk8S3V&#10;v5BOoXVxcC4gjO7UDJFNGqmR8BsltwyT93Vy4ipGNGGHpu6Tb9W7av7rL8tXfuwlOcq08TVjaTSX&#10;old2X33fnpd2ViiiivNPWOV+KXgCD4peA9V8L3V3JY22oCNZJolDMFWRXIwfXbtPfB45rwn9pj4K&#10;J4ovtW0XS7LXb5vije6PZax9itw1lp0NhcRyy3ssuP3bmBPKAJ+cqgGduB9QUVtTqypvT+v6sjCp&#10;RjUvff8A4f8AzZ4F40/ZR/4S7xlrGoQ+ONV0bw1qgS5m8OWdvF5Yvo7H7FDceaQWKpGsbeSQULxq&#10;TnGK1tc/Zb8O+JPE2k6lqV/e3Nnpdzo9xBp7bdjjTYbhLZJG6uu65ZyvAJUDHJr2eiq9vU2uT9Wo&#10;3vynyRa/sqvrHj/VLDTPH+raIugxaU7yW+nWkklzcx3El9HKzyIxwJm8woMKWJyD3z/C/wCxD4qu&#10;PDd/BqnxFutFudZaaLXLeHTra5bUUj1W5vLZjMcbFfzg0kaABiQDwpU/RXw/ZdQ8cePtUiJMUl7D&#10;ZY2nG6CLa3J68t07Y75rva9XMK06NZU4P7ML+vJFy/8AJm/0PGyzD061B1JreVS1nuueSjt/dS/U&#10;8v1Y/wDCVftCaLYZE1l4X0iTVJVVSwS7uWMMO45wG8pLggYyAxPQ16hXmvwpzqnjP4ma3I+55NbX&#10;TERWyqxW1vGo79S8khPua9Krxp727HtUNU592/8AJfggooorM6DO1rw3pHiSEQ6vpVlqsKggR3tu&#10;kyjOM8MD1wPyFcFP+z/oOnb5fCOoat4EuSCf+JFdsluzY+UvbPuiYL6BR1IzzXp1FUpNbMylShPW&#10;SPKG1z4lfDnB1rT4PiJoaD5tQ0K3+zanHyOXtSxSXr/yyZThSdvau+8I+MtF8daOuqaFfx6hZF2i&#10;ZlDK0ci/eR0YBkcd1YAjuK2a8z8deC7vwvqVx468D2A/4SFQDqekQYSLXYAcsrjIAuFBJjm5bqh3&#10;K2A21JWtqZ2lS1TvH8fl3+ep6ZRWZ4X8SWHjDw7puuaXMJ9P1C3S5gk45VgCAcdCOhHYgitOoOhN&#10;NXQVV1bVLfRNLutQu38u2tomlkbrhQMnA7n2q1XDeKIl8beLrLw2H3aZp2zUdVVcMsjZ/cW7jJGG&#10;IZ2Vl5CqQRmu3CUY16lqjtBayfZL9XsvNo4sbiJYelemrzk7RXdv9Fq35Jl34a6fcw6DLql+sial&#10;rNw+ozxyPuMQfAjjBIBAWMIMHocj2rk/FVy/wn+Jy+K5PMfwp4l8jT9YcAbbC8UrHbXTk9ImU+U5&#10;4ClYyepx6xVXVtLtNc0u802/gS6sbyF7e4gkGVkjdSrKfYgkfjUVsQ69aVWS36dl0S9OgUsKqFCF&#10;GD1j17vq36639TF8aeAdJ8cWMsN/AhmaJoVmK7sKeqsvR16/KexOMZzXz0nwFt/Dnxk8D2VxcLFF&#10;eQai4gt7mWRYoo40ysMcgKQgNJGB5ajCjaMLxXouh65e/AnVLXw14lujc+BZisGh+Irl8tZNyFs7&#10;tiMAAYEcxPzfdbBAJ2dH8rxB+0H4hvYiceHdEt9JckD/AF1zIbhwPoiW56/x9O54pYOHO59Gns2k&#10;7q2v39fQ7I46sqapQk4ttXXa2v3NL0aIfjd4Znb4aNYaK6aZBBlVkRNxgZkZEkHzDOGfJHUk5yME&#10;1xH7NNn4X8XfDWPQL3RYrq3FrFG9lqkfnFRCpheJ1ZQu+N9ylsAksccCvfNZ01dY0m8sWYILiFot&#10;5XdtJGA2O+Dz+FfMvwBY6X8Ytb0+OJ7Zbi4F/wDuxtjljltdnY8nzbaRiCBzg85zXl1IqjXjOPk+&#10;nfkaXX7UWrbWfdntUbVsJVpy6a+vqesL8H9T8KyRnwL4vvvD9kgbOj6kp1Ky5wfkEjeZHznhZMc8&#10;AVBqniL4l6fpd9aap4Rg1NZLdx/aXhHU1E0QK4JSG5CEyA7mUBiD8o616rRXt873ep897BL4G16b&#10;fd/kfCOh/EPxR4D165knPiDRfFCRrb6kdS0ye+NyhyUfarSAZ2hwdx2h2XqTjF17XLHXI7uK4k1x&#10;rq4mF7HfTaRdySJdCTzBIA0WD8/O3AXHygAcV9b/ABq+Fl742Ww1XQFtv7ftT5DLeXLwQz27Ekq5&#10;VH5RsMp2kjLgffNeT698H/FmjzaF9qj0v/Tr+OzH2a7lkeMurHJHkgbRt5weBzzivrMsr0qrdKVl&#10;zpp/LVP70vkfE5rhK1CKqK8lCSa+fuv8G/mVv2Z/Gqaj420yXyfKnv7e4028gZGjkguI1SYAhl3Y&#10;wkm0HHDZODgH6yr5Xsfg/rHgD42eE7q5vtLis9auQxZFldvtVtG7AKSVCtJbtMmcZwmOQcV9UV87&#10;i3GU1KLufVZepwpyhNWs/wBArlfHnxBtPBNvbQJbyav4g1BjFpmh2jD7ReyYJwM8JGoGXkbCoBkn&#10;oDneNviVJpmrDwv4Zs113xpPEJI7RiVtrJG4E93IB+7jGCdoy74woOch3w4+GKeD57zXNWu/7c8Z&#10;6oq/2jrEi4yAciGFf+WcK9Ao64BbJrk5bK7O2U3J8lP5vt/wf6ZJ8L/BN74XsdR1PXJo7vxTrlx9&#10;t1SaFi0UbY2xwRFufKiQBVz1+Y8bsV5P+1Rt/tDS93Tz9L9Ov9opjr7/AI+nOK+ja+T/AIyaxe/E&#10;X4xaZ4SgYBbe5W7lh34by4JlEKKSmPnuArk5BCxlehBrzcbeoo2V2nzfKOr/AMl3dke1ldNU6qts&#10;t/67n0Z8N5El8E6UyAAeWy8AdQzA9FHcHt9STyfnL4h6Ld/sg/E+7+J/hvT5Z/hb4gkUeMNHtSz/&#10;ANnTsxH9pQxA4AyVDgA5BbpwV9p8P3uvw6O+jeF7GykXTGNvNqerTOsL3AYmZI41XcyqxIDHaOD1&#10;xk37zwR4j15by31nxXHNpV7C0NxptrpUIjKMNrpmXzCVILD5gc5/CvfweDlh6MY4mpGD5VeLbb2X&#10;8qlZ/wCKx8ricYsRNvC05Ts9JJJLd9ZON1p9m62Ov0vVLPXNNtdQ0+6ivbG6jWaC4gcOkiMMhlI4&#10;IIq1XxR4T8L3X7NPxcs/hjr3ifxDp/wy16Vv+EN1W1vnjS0uHbc2nzsQVyWZvLPBJ653fJ9UXPw1&#10;t54WRPEHiS3Y9JI9XmLDntuJH6VtLC4WCi5Vnr/den4r8BQxeLnzKNBe73klf5Wf4v5lLxfZxQfF&#10;j4c6hPCr2V9Jf+Hbxyy58q6ti6jafvZkt4x7ZPHNeCyeFfiL8TtP+GOgeH7zTbHTPBfnXdxqGtWL&#10;3cNxqVhcvZW8MgSVMlVEk/H8ccbAngj1T4meGtU8FeE4Nct/FeoXVl4fvbbVpItUCzSYiuI3ciYK&#10;GA8sSAhgwwx4HBG94P1u20f4s/EjwnPPbRytqyavp6iVd1zBdW6SsVAAziRZs98deMM3S4KNC9GS&#10;qct9k9F5prtrpdI441HLEWrxdPmtu1q9LWafdWV7N9j588G/s2/Fm7ufEN/P4s0/QtU1TU9c03VN&#10;QfTW8y7sLqW3YXVqok/dSfuWCbmYBSnUiqPhX9k3xT8SPAOraJrOuQ+H/Bk+o6vqOi6R9hlW/sbl&#10;xLa2nnszAPFDFh1XarEsMkYGPtWivM+tT6I9RYGmrXPC9J+APiTVLS81Dxh4pstR8TarrukapqJs&#10;LBorL7Np8ySw2kSNIWA3qzmRiSS5BXAFeHXH7H958QPj18Xdaj8ZtBrCi9tobiS03pB/aNm6LCq+&#10;Z8ojglUFxyxbgLivt++vYNNs7i7upVt7W3jaWWWQ4VEUZZiewABNeP8Aw98SR+C/g74m+Iup2zxr&#10;rNzd+JRZDAkaOQBbWIHAy7xRwAZA+Z8UQrVNWiatCkpRi+l29e3/AAWfOfhv9nTx58VIdY0/U9a0&#10;e58Map4v19tRu9P0xrd7SQadPpsU8QNyQ8QIVUhCnG9svgces+G/hXdfB7wre+H4IvDcfjTxtNBa&#10;SxeFtETTrK3tYo9jHYqszj5pWZ3OczuVCqmK6z4e69J8Lfhz4c8Hw28niLxuYPtF3Y2+AsVzPK0s&#10;xlcfKirJI/4Y4UHI6nQvDdz4XOq+MvEsq6l4kmiKrDa8RxJkCO3hB6sx2qO5JAGSSW+jw8Z4eUcT&#10;iFp9iPWcvsu38t7Nt6O1lfU+bxE4YmnLC4Zu9v3k+lONveV/57XSS1TfM7WR594wfS38MW/h66v4&#10;PD2p+G7G48zR54xPFdu0e2N1cbVMhDbwcFgZScfK1er/AAv8Py6D4XR7iW+ku9QcX066k26eORo0&#10;BRj1ONo64PqB0ryTR7xfHes2SanBealea1cq19od9EyJDaAyPDc28+AURFfGAcuWcfxDP0QiLGio&#10;ihUUYCqMAD0rtz+tPD0KeCd7tuT2tq7uztzNOfM03zaWtJ6pcPDdGnisRUx8bWSUY730VldXcU1D&#10;lTUeXXmvBaNrRRRXwZ+ihRRRQAVxep+HdX8N6veaz4YWG6S8bzL3RJ38qOaTH+tifokhwAcjDZye&#10;QK7SiurD4ieHbsk09Gns15/5qzT1TTOTE4WGJilJtNaprdPuv1TumtGmjF8K+LrDxhYy3Fj50bwS&#10;mC4trmMxzQSDGUdT0Iz2yOvPBrarhL7Phv4t2FyoK2niGza1mCrhftEPzo7t6lCyAe1d3W2Mowpy&#10;jOj8E0mr7rdNdNpJrzWphga9SrGdOt8cJOLtons0+u8Wn5O6PNNJ0LTfE3jL4lwaxYWeqaHdGyt5&#10;7e/hSWCXy4fnV0cEEAkdRivjy3+DPgv4jeMp7D4fat4DvpNQu9aNnaSfb9OtoY5pbfbPYeSqx3jw&#10;ww7JIkYx5ySwHC/Wmg+FIvH3hD4raDdXVxajWtR1PSpLuFsyxRvEIwyZ4yoc4+grj/CB8cfFm48D&#10;eGdd8N+HvD2ifCvVo1uNY0jUWuBqd1b2TQrFbQmJTbxYuAX3MSCnl4IBJ9fGSUMRNSlZxjCPrywi&#10;v0PDwUVUw0Go3UpTl/4FUlK3yueT+E/2bfGXxe+Gmq6Pc3Wh6H4HuNU1rU9IijhnjvppmjksLNLq&#10;PaqrCkQZ8oSW3IMDbk61x+xZ4pu9Hs7rSZfDPgnXIL4albxWM13fJZTQpEtqRPN+8kI/0gnhVUSK&#10;FBwWb641rxJZaAYxeC6/eAkNb2U044GTkxowHAJ57A1qV5Eq9aKU+Wyltp/Vz2I4TDT/AHfNeUbX&#10;11Xy6Hx7oP7G3i/wfpd14f0TWNDTQvEGkXeha5cXBla6tbWbULidmtB5ZV3a3uPKPmFQGRXGeQWX&#10;37LPxTnt7zS4brwWukz2muaas0k921xHBqt6stxIB5WC626LCqk4+UHcOa+xaKz+tVDo+pUtlf7z&#10;5E8UfsK/21p2pXNrdaTB4i1Ia7Le3TC5WCaW6nBtUEaOFjRYAYXZV3YPBOMH0v4L/CO7+Dmk6lqF&#10;1oVq2oaxdG7utH8PSNcw221FSH/SLyXzZWVUPzfLzIwC4VTXuFQSXI+0fZl3iZo2kVjCxjGCBy33&#10;c5I+XIJGcdDTjiajdmrrt/wxEsHRj70Xyvv/AMPp/mcf4i1jVrLRNT8RpNf6VHZW023SbuG3ZZJA&#10;rBXLIWbbuIP3+dvoefmPx/qQuPh7pnhe7l2w22ox6VLGr7RcebfKZlUgbirRMQR6K3QZNfRPjHS1&#10;k0PVE1i1t7rxRf2Utta3Gl6fNhlIARGc7wuXIBLMBgjpXzP481iw8YfEzwrHGklzPcC21G7jSU7I&#10;Tb2kke/Z/CvnGMZ/iIAJI4r2cTThLJ6ktlCSneKtfk1SXdWc3eTvpbex5WW1JU+IaDbbfLJWbu1d&#10;c0m+kXeMLqOivfa59X/Cnw/B4d8D2PkWMdtLNF5hSEKNyc+UBzgDZtwOAM9uazfFGm39x4P8Rail&#10;1e6PYPp1yx0WW2tQP9Qw5ZAzckZ+9ntx0rstDtbmx8M6fbFVS8hs44yrnKhwgGCR2yO1YOpeGr1v&#10;CPihpobK417U7KWN5NPgaITERMkSnc7EkZxnI6/jXj5PKOHVPmaWsd1d7676Lu5b323Z6WbwniYz&#10;sm9JPR26abavty7NXvskec/FqG68RfBf4c6KI5rtdb1rw9b3pALEwLPDcTFm7ArCwyepOP4q+RNa&#10;16DxZrPizxN4BXV2+IttrfiO+17VrS2l82w0Jo5ba3iXBCSblMMsYUtiSKRx901+h3w1u4bz4feH&#10;JIJFlRbCGMsp43IgVh9QykfhVnwT4P074f8AhPS/DmkLKmmabAtvbrNIZHCDpuY8sfc114isqFer&#10;Bx1Un+b/AOAcmHw7xGGozUtHGOvyVv1Pzp+JejaLBofiC9+HVjFN8PIZ9Q1mx0jXFvF0q7gg0xY5&#10;L+Nt6O0j3KgQKSS7pJKcBA1QeHdN+J2mfCk65d2klvJrd5qU0dsYJxqv+gaVJZafFK7Hy3h81kYB&#10;RktkqcH5fqv4keHPDafHDXdV+Kvw21r4meF7rQIIPDR07SH1aDT5keQ3dv5Ef+pmmLQMLhwFIQL5&#10;i7CK6n9lfxI918KtI8O6xqVxL4t0eN4tQ03VGYahZp5jGFJg+GfbE0aeaBtcqSDVyrKFKM1r8zKO&#10;G5q0qbdvl+n5W6Hxb4g0HW28WeLZtBha41yEa3oztZabqEWo28K2g0q0Wa5YNE9s7iORIkAZWYOT&#10;hDtX4tXn9m/DHVPCHiPSV1HxRZrrkt9qms22oTQ6xeQSi1t2tIImC7o7XyXjeRvLgRmKqxDmv01o&#10;rl+uapuO3mdiy9q6U/w/4Jk+D7NNN8J6JaR3P22O3sYIluc580LGoD598Z/Go9VtTbS3N9LZya0G&#10;EccVlDDDvj5IJDOVzktk5bAxx3raorijU5Zc1r/1/W1j0pUlKCje1v8AK3p99zyD4qfB+X4tfDvU&#10;7C+uLpppt01hZvFDBJBEyjfZsyEgq4G05Ppk8HPN+O/gzb/Fye48d6J4g1awg1jSrX+0NDsUt2j1&#10;KSzkkmtonkdS6YkdkdUYK4UBunPpniDwv4XsNQFx/YkJ1q6kaWC4/s6a4TzySwZzGpA+bk5I4B+t&#10;VtOtYtJ+I+saA0QfTdc0/wDtKVGG2M3G7ypgg/212swJJGPevo+d1qF4t3inKN4pLlTXMlq019pP&#10;upX1Z8r7NUMQ1NK02oytJyfNZ8snomn9lrs42soningD9jPUpPhtokXizx1rp8W2em239mzILc/8&#10;I7dG4hvLjySq7ZS1xCql3yTGu0ECq3jL9ivxH4hTxBDZ/Ea+tYp9Hvbe3kdYjLqV/fBzfTXp8khU&#10;craxgQgbYoiq7eS30T/wjWpeH/8AR/CiaLpenN+8khuLWR2Mp4LZWRRjaFHTtW9o98dQ0+ORjulX&#10;McreS8SmRTh9quM7dwOOv1NeVUqSh79Od0/KzXr0V/Js9mlRhN+zqU+Vrzun6dXbTdLoeC3X7HGm&#10;a7LqceveLda1LR7x7u7i0ZRClvZ3l4u28uIz5eWLK0qor7ljErgLzXodp8NW8BeDfiBbeFmmurvX&#10;Lm/1ezsZ5QkcF1PCMxI3G1GmVpOehlbtXolFccq1SW7O6OHpR+FHxR+018O/EPgj9mbwLZvbo1r4&#10;T8H3Ol381qUZv7QnsodOhjRfvMJDcXAyoPbPWvOfFnwP8b+NtcsfF/ibwouhto8kehT6C+owTXFw&#10;IrV3MJ2ArJ9ruL2QMqHMcKyLnNfc/wAWdFsPFGjaHoWpWwubbUtf0uIgnGzZdxzbgeoOIjjHcivP&#10;PFunHxV8N/DrO32ebxF4nNy9wYzk/aJJykm3dyNjJjBwQBjAxX0mU8tarSp1naLlr6at/wBfgfK5&#10;1z0aVadFXko6euiX6Hifwa+A/jSX4T2zT+H4S8c3h+xt7V71At1Z2N6b+5mC5CxpJcOVVT85EZOF&#10;VlA1Ph78KvjT8NNO13wrpfh+xnbW9KsLu78R3F5D5Ylj05YbmyCAbjK9wrbZD8gWVmPTB+yNM0+H&#10;SNNtLC2BW3tYUgjDHJCqoUc9+BVmvIr432lWcor3W3a/roe1h8uVOjTjOXvJJNr01t11Pg3xB+xb&#10;deFVsZtO8F3finQLFtAa70OHXZIbu9MFtfpcPFM0+Yik1zbyCNWjT90dvv8AV37P3w7f4X/CnSNE&#10;uNOtdJvi015d2dncTXEcU00rysnmyu7yFd4UuzHcVz0OK9EorkqYidSPKzupYWFGXNEKKK82tvj7&#10;4a1C9sLGwi1DUdRv9YvNHtrO2tw0kjWkxiubjlgFt42BzIxA5AAJZQcYwlL4UdEqkYfEy18bFLeE&#10;7YjHy3iE5IH8Dj8a8Rr6S8T2dj4g8PXFrcX0dvZySpHJcB1wCsqgrknAbcu32J6HpVPSfA3h7wna&#10;tcGCJjCPNe9virFAuW3ZPCY9QB0GelfMY7K6uMxKlDRNfj5I9fD4ynQpNS3/AEPnmjVf+JHI8Woh&#10;rKZVDmGcFJME4BCnk/gPX0r2hdXuvHM15p/hNodJ0Z23XetxgLNMWJDG3TgkkqV85uMh9uSma6jw&#10;/wCB9D8LkPp+nQx3PzbruQeZO5Y5YtI2WOT74r0KfDGGwtv7QqScv5I2TX+KTuovy5W11S0v5Ms7&#10;xOMv/Z8IqP8APK7T/wAMVZyXnzJPo3rb5l8SQa34b8Nan4i1HTk0Hw9p0e+51LWnMGw70XAiI3MC&#10;H4bPXjBPFctoHj611pr2e2vmvILLm9s5LCa3vLXcoKMYZFWTYQrkZQlsnaflIr134meINY+Olw/h&#10;zwFovmXfhHxPa3d5q3iAGDTPtVjMlwtuCoZ5g7KEYovyAknnCnA1fR/HP7RWsQfFv7BofhG9s9Jk&#10;0nT/AA6129y19ClwzTm4uTHH5eHT93iM7csW++Qvpzy/Aqg1Rox9Hq3/ANvu7i+3LZJ/FGSujzPr&#10;OLdW860m+jSslbf3VZSXRqV2/syTs1nwxwqqPEkYHlpGrIB9xR8ijH8IB4HQZpv2G2+3fbfs8X2z&#10;y/J+0bB5nl5zs3dduecdM0+7sfDd9oceo+HLzU9J8SRyCK98PalIhEGV35ZUXaVfEeyZSVZCSnVq&#10;zLfWpLdNuqwfYpd/lq6/MkvON4xnaCecE5AIJxzj47FZRVVWUcFP2rtrH/l4vWOvN3bi5WWsuXY+&#10;kw2b04008XH2Seilf92/SWnL2tNR10XMTfDnwC/x3+OUvgvxDezaH4V0vThq8umQSMtx4ghMnksv&#10;mJxHbqxCupYOwYADndH+gem6baaNp1rp+n2sNjYWsSwW9rbRiOKGNQFVEVQAqgAAAcACvjb9kXwP&#10;d/Ej4qX3xNv7eSPwx4dS40rwzIyBVvLiQ+XeXSOrZdFEZiAIZDuJXDK1faVfpWXUfq+DpU3BRdld&#10;Lu+77v8ADbocmdVXKuqXNpFbdE+vz2v2emyCiiivQPngooooAKKKKACiiigAooooAKKKKACiiigA&#10;ooooAKKKKACorq1gvrWa2uYY7i2mRo5YZVDI6kYKsDwQQcEGpaq6rqltoml3mo3svk2dnC9xPJtL&#10;bI0UsxwAScAHgDNVG7aUdyZOKi3LY+GPGnhWfwL481/w3aah9stdPaL7PJdQjeEeJXVTtIyQCAT3&#10;OTgdBW8KXXiiz8T6TLp8mlx3TSLGFmSQrvchcE5+7gsDxnnIxjnT8WeJh418Wat4hCNEmpTCWKOS&#10;PYyRKipGrDJw2xFLcn5i2MDAGXX5nmmdU45nUq4ehBxTW8I/EklJpqz96Scl6n0GXZPP6hCnVrTT&#10;12nLSLbcVZtr3YtR+R7pbL8S2mUXEnhSKH+Jo0uXYccYBIzz715D+018FfFXizwHqPiAaxBruq6T&#10;bpONFisktodRto5op57KWTfueKQQ/dbuB2JB67wT8WLvS5orPWJGu7Esc3L5aaPPcnPzKOeOvPHQ&#10;CvZ4ZkuIUlidZInUMrocqwPIIPcV9Rhs8WMi5UYRj0aUY3+9pteqaPNq5IqPu1ak5dU3OVvuTSfo&#10;0zwDQdIuf2lviB4U+JniD4e2ngvRrHw/JaQwPqMF5caoZ3gljJa3O0QRCI7QxDEyuCigc+9WGn2u&#10;l2qWtlbQ2dtHnZDbxhEXJJOFHA5JP415t8IlPg/xJ4v8BHctnpdyup6SJOP9CuizlF4yyxzidM5O&#10;AVHHAr1Ct8Riq1a0JyfKtlfT7u4YTDUad6sYJTejdlfTpft2CiiiuI9EKKKKACiiigAooooA4L4R&#10;qfK8XS4Ply+I71437OuVGQe4yDz7V3N1dQ2Vu89xNHBBGMvJKwVVHqSelcJ8BkVfhXopVQCxnLED&#10;qfPkGT+AH5V8M+NNNuLrxn4nsPEV9LrF/aazcwvdapNJcrEokURMqSnaqCNxJjHK2sqlijEJ9Xic&#10;E8bmmIoqVuRtevK+X9D57J5y/s7DOK+OKl6c3vW/E+tfhP8AFTwZol34h0y+8T6LbapqfivUfs1t&#10;9rj8yfdOVQ4znnaFBPBIwK5v9or9rvWvgn8RH8K6F8NrjxxJa+Gn8UX91DqotBaWaSyRyOymF8hf&#10;LyTkfeAAr470OxW+0fXLC3t200NdzRRwMCfs7EQkKAoDZRlgB5LlkXIVmEU3rPjTxna+PPiT491G&#10;C7a9+zfs83Ueow+eGltrqVvOaKQ84k2OhPB6jNcmIwCw/JOWqd/w06HXCpUjTUb2vse06b+2xpi6&#10;L4k1rW/D50rTNG8H6T4pZo70SvK99GGS1UFFGd7pGGJ+YnOB0rlPB/7eWrWOm63H8TPhzeeCtZh8&#10;PzeI9IgaVjHqkCR7vLBKZjcnA5Bxk7gNvPx/8RPCOo654dbxBDqF6dJ8O+A/Bl3quiW4dYtTtmji&#10;QrIu4Z8s4cEgjgtx1H0f+11418PfFD4oeEP+EV1Wy1iLT/APizVL+7sZkdTaT6ZJHCrsCOC6n5Sw&#10;I3Z+XrWSo0YtKUbp79Nl31OR160ruM7NbXV73fbT+up7P8Dv2mvHHxRkg1TxJ8IbrwN4IuNKbVYv&#10;Ec+rrdRtGEDqfLEKNhkO4H0HfIrkvhn+3VqnjH4geGrbXvhxfeF/AXjC9k0/w34luJywuZlOIxIp&#10;UBfMPAAPU4G8AsPl/wAEXPjTQ/A3hbwPoPxci8Zab488C6yLnwvGkch0Ex6aZo4WAkcoXOYg2E/j&#10;OCa7rVNa07xx+z7+zb4dtvF8HiDVb3XdBtrLQoI4Y2sPIUx3Mkoj3OVTG3ccEBySDk42WEw+rckl&#10;296/rta/XWSWm/fKWNxKtFRbfrG3z1Tt00i3rt29Us/+Cicd18CPF/xBPghY7vQdcj0ZdK/tbIn8&#10;zlZTJ5OVwN3y7ednDDOBofGb9vi5+GutaLp+ifD/AP4StrnwvD4pvyusrbGxhfeGjYGFiWTCk5AO&#10;GHy1+eeoaZcTeFZ9EjikhtNft7rxS7LIywIbF9XiKBAfmJIi5OSNo7V9GX+qReOfHXjJvh++n2sH&#10;h34Hy6brky2QuI5p9nmyRRHI3SNvVDIwP3ZODgUpYfDw1km/676kxxeKn7qaX4/hp+Z9O/sn/GKX&#10;xN4o1bwtHpUFppN/pVv4209re985bRNQIkkstuwD93M03zDHcbRX07X5C2/wzs9I1q01Cz+J0Xw7&#10;uLf4Z6R4hVtUkSYapO1srfZlV3QAbgqqqq/GPlJJz+g/7PPgvw346+DngzxZqfhy2TVdX0mC5uV3&#10;ytGXdQSyo7nAJ5HoD1qKuHwfK6k6kk+yin+LnH8jTD4jHcypQpxaXVza+5KEvlqeqap8QPDejx3B&#10;utc09JIELvALlDKcDOAmckkdB3yKz/hba3DeFY9Wvgp1PWnbUbhlYsPn5jVckkKsewBc8YrnPit4&#10;P8OWvh+ysbbQrCzutW1K10+K6tbWON4i0gYtuC5Hyow49a9Sp4hUKOBj7C96j1bttHtbo23e7+yh&#10;4Z4ivmE/rHLalFWUb7zb3v1SirWW0mFFVb7VrHS9n229t7PzM7PPlVN2MZxk89R+dYMXxO8MTMVX&#10;VFBClvmhkUcAk8levHTqTwOa+anXpU3ac0n5tH08ac5K8U2bHiK20y70K/j1q2t7zSfJZrqC6hE0&#10;TxgZYMhB3DA6YNecfsw+GV8PfCHTLoRTQPrkkmseTNKZGijmIMEe4kn5YBCvJJ+X8KufFH4laBH8&#10;LfF88GqxmVNHvGRV3K+4QnGBjOcsv5H+62Ok8HX1hovw30OZ544bG006BGfdkJtjVSvqSCNuOueO&#10;taxrU5QfLJO3n/XzOaVOXtk3Hp27m1rl9Jpmi6heRBWlt7eSVQ4JUlVJGfbivmb4Aadu+MXiK9SA&#10;mX7asckihuIlsIiueww0rDI/vAda1P2iPide6kui6T4VvVI1O4Wz85kcLGxDySO0bFRJsjhLKDxk&#10;9/unvfgT8L4vBOlnUtxE9+hlbJBeYyEO80hAxvcgHC4VRwABhV8mVR16ydKXuvTR9FKMm35Xikl1&#10;avbS59BCH1XCydTeex6rRRXEX3ijVPFmp3Wk+FJIbeG1by7zXJk82OJ8f6qJOkkgyCcnao68kV9F&#10;h8PPEN20S1beyXn+iWreiTZ8zicVDDJcyblLRJbt+X6t2SWraR1Gua/p3huwe91S9hsbZc/vJmxu&#10;OCdqjqzYBwoyTjgVy/h7Tb7xX4gh8Ua1ZyadHZh49I0+T5ZYVcbZJZv9tgAAucKOxPNWLDwDoPh2&#10;Q6vqsn9p6ipVm1XWJBIyENldu75YwGPG0DHFY/ij9oLwR4Zllto9UbXtTjUN/Z+gxNezcnGGMeVj&#10;5B5kZR711OvRwsJQwzbk1Zyelk9Goronqm3q1pZXafB7KtiJxqYy0Yp3UU73a1Tk+rWjSWiet3ZN&#10;VPj9qFho+n+C9Q1G9j0+3tPFNhKbmaQRxoPnDl2PCrsL5JIGK47xh+0DJ4utJ7XwnLNougMmbjxb&#10;dQ7X8rBLNaQybc/LgiaQhRnIV+o8T8dfHzVP2gPH3hyw0LSRaaTYRSanEdVw0CyBvJ+0hVIM+3Mi&#10;rtYDMinI2kt6x4P/AGWm1uSDUPGc8mrTYz/xM1WQgHyyRHbgeVEPk4JBcEHOcmvDqYicGoRjZ72t&#10;d7vo7JLTeTv/AHWfSQy9JyqYmTjF9Or0/wA9O/W9il4V/aB8FeB9Ol07wvYi+vrqRJbrUbd59Vlu&#10;pmBPmXEsMZLOwVzywwOQAuBTb79pDx1q1ot3pPhXUYGZQEhmW1tlPzEEt5sjyKcD+7g/Ljgk17nY&#10;/CLw3awlJbea9YtnzJ5mDD2+TaMfhnmuj0zw9pmi7TY2FvauqeX5kcYDleOC3U9B1POK5I08RKzn&#10;5byfTde4qe/rsdarYOirUqX3nyvHffFfxlJNEJbVLHYpmhia61P59+RkDyVCkDjjgr37df8AC34H&#10;+J9B8dLrXiO4e9abyfMkjSCKOEQtNJGqKrM23dIBhmY9fm54+gr/AFC10u1e6vbmGzto8b5riQIi&#10;5IAyx4HJA/GuEuPFd/8AEZBY+FVurLSpDi58QyxGJfL6FbYNhmckMpbA2bT3Kkd2FyWpiVzzdoRt&#10;zSsktHfWTvJt78qd30R52Mz2GGXsYRXNLaC1k/Tsl1b0XVl/4RxxWvg77Laskljb3t3FayxnKyRC&#10;d9rA5OR15zXZ1S0XR7Tw/pNrp1hCsFpbIEjRR+ZPqScknuSTXlv7VHx6m/Zw+FT+MYNGTXnS9htD&#10;ZyXBgBEm75t4VumPSvTxVT63iqlSF/fk2r76vr59zy8JT+pYOnSqW9yKTttoraeXY6j4zfCHQvjj&#10;8P8AUPCmvoy29xiSC6hA860nXOyaMkcOuT+BI715t+y/8Xtd1STV/hf8RZNnxM8J7Y7icghNVsz/&#10;AKm8jJ+8SMBvfn+IgT+NP2nJ7H9ojw38H/Cfh6LxBrt1Et5rd1cXvkx6Rb4DkMFR90hj+YDIGXi6&#10;7+PlX9qD9pLV/FXxti8QfCPwJquq6n8MLmWDVPF1nFLLBLB84ntZUjXHkblch2b+F2UAZY1SpTlH&#10;kls9V5f8OTVqwjP2kN1o/P8A4KP0P8VaHH4n8L6xo8oQxahZzWjiQZUrIhQ5HpzXjfh+PTvHXiPw&#10;DqGtW0gm8VeB4Q584kpe6dOA5R8BhIPtTfMDghT1zluG+IX7edrov7PPgv4neFvDB1+TxDqaaVJo&#10;810Y5LWcJIZI8qjF2DR7V4GQytjnFeU/A/8Aat1rVPi/8PPh74s8A6l4M1Wz8Raq0LXMzBPKvI5p&#10;WtTHLGrKI3kgKlWO4beBkE9WFVWjTm4vlfSz1ujixjo16kFJKUeqaurO36XPsz/hH/G3h3H9la9b&#10;a9aKQFtdciKyqg9J4+Xc9MsMUS+LvHEcjqvw/WVVJAddbhw3uMqDj6ivlLTf2/fil4u1LWx4Q+A1&#10;94m0zTdRlsHutPu5pgGRl+VisGA23n/gS+nPpH7Rn7XHiL4H/A/wT4sPgrZ4k8S+XDLpF9O6Np0z&#10;QlyjDZucq3y4wtb+2lKS9tQhOT9Y/fySgvmzD2EIxf1fEVIRXZqX3e0jNr0TS+Rv+K5vFvxy8Sax&#10;8Pkm0fTvDdmI3168szJcSxMcPHYgsFWRmK5k24CoNucvxlaX4VX41eNRYXmvX2veAfC0g+33UeLT&#10;TtQv4m/dW0MceFKW5G+SRT/rFjUH5HFfNPwz/am8T/EDwF4p8E/8I5d+ErbQPDN54t1y9W7f+09b&#10;jTDyosvlL5JuHmQmYBmWPdt5KsPrH4d+Prbxf+yf4a1PR9As9A/t2wXTLDQ7ZtkUTSO0AjjLAcBQ&#10;zAnAOM5xzXTSqV+eNCkow5mlolddL8z97z+K3VnFVo4f2csRiOafLFyd5Np215eVe71t8N+iHeFf&#10;Fdv8O/h/bXOl6ATrGui8vooWyI4ooSxG+RjudUjG4KOSM9C2TrawvjXWPBsW9NM8ZaLMkk8rQo0M&#10;93b7o2jAUAbJsFmAUHGwA7mwG9SsvD+n2NvpkSWkTnTYRBaSyoHkhXaEO1jyMqADjrXP/DPwjqng&#10;3TLmyvb2GSy81msrCAb1tELuxXzSqtITuHJAxt4612TzbDVOfFxgvaKfN7925XcrJNax5I8ttV1b&#10;d1FHJTybFU/Z4KdR+ycOX3LJRaUbuSfuy55c19H0SSTmzivCenW/xNjTSvEkbXk2izJcwXTFDdGL&#10;zJUW2vODtfCZZQckFc4YEn2aooLSC1aZoYY4WmfzJTGgUu+ANzY6nAAyfQVLXzuYY542peK5YLaP&#10;RN/Fb1ep9PluXrAUrTfNN7y6tK/Lf0WgV5LYftMeFdS8eWfhyCx1r7Fe6jNo9p4mey26Tc6hEGMl&#10;rHMW3M42SANs2MY3CsSpFena1HdTaNfx2L+XevbyLA+cbZCp2nP1xXxjp3jLVrr9mfTPhh4N8C6l&#10;ca7ovhZ7DXZNS02eEaXqJtjAiwbk/fTvcybw0ZKrGHbIyBXLRpqabf8Aw3mdeIrOm9P+H8j7Z3qX&#10;KBhvABK55AOcH9D+VNWaOTZtdW3ruXBB3LxyPUcj86+A7rwX4s8G6d4K8OyRzHx3feJdb8Kat4kE&#10;LwNd2c1qCuoQjaAUhsoofLRQVXyNowVIrG+InwsmvPD7+J/D/wAN9Tl1DXV1SWzRLV4btbOS4sdL&#10;021MhQGFTas8wRs+X94963WETt72/wDXc5ZY6Sv7m3n6eR+jFFfn5J4D+LGg+JPGutWCNf65DF4j&#10;1a6vtR0e5uY9Qmkhs7SK3tlUpt+aC4WEkkCPJKsvT7o8D6APCfgrw/ogXaNN0+3swu7djy41Tr3+&#10;71rnq0VTSalc6qGIdZv3bGT8WNNlvPB019bGMX2jSpq1s0pOwPCdxyB1ym8AepHTrXUaZqEOr6ba&#10;X1sS1vdQpPGzDBKsoYcduDXOeO/ihoPw9W1i1GeS51S8cJZ6RYR+fe3RJx+7iHJA7scKO55FeU+D&#10;fDviTxhHf+H/ABHqk3hPw74fmDyeH9Nndr2e3lVpUjurtWxsAYpsh6hTluVrtjevgnC2tN3/AO3Z&#10;WT9LS5becmedOSw+P5o2/eKzX96N2vvjzN9bQRF4F+Iep69pOraT8P4V1HxLqOpXF7falfJ/oOjh&#10;325lI+/NtUFYUJPOWKrXs3gHwTZfD7wrZaLZFpvJBe4u5eZbudjulnkPd3clj9cDgAVi/AuxOm/C&#10;jw/bmJYFWORkjXGAhldlxjoNpHHau7qs2l/t9eMdlKS+Sdl8tNBZJTay/D1J/E4RfpdJv533OY8f&#10;eMI/Aukpqt5f6FpWlowSe81/UhYwoSyhQJCrLk/MMHHJHXpT/AfxA0H4haQbvQ/EGh+IDARFdSaD&#10;qMd7BFLjO3eh445wQDg15x8dtLtPGfxS+DXhO/t4b7T5NYvNcurSeNZEkjtLKRULKwIIE1zBwR1I&#10;IwQK+aLXxrrHhOx+MVx4N8RW3g200efVfEYurHT7V5NUmhn/ALNsbcr5fliKSSymJ2KCzTLgg784&#10;QpRqUkkrPvr3t6HVUryo123dx2tpZaJ+v42P0Cor4SvP2oPiVp/ii/1SW6u7LTNUudasNHttQisW&#10;0t3tpYrSFoTGPtBKXMm6R5WCMvyjkbhsXvxE+IFp4+134dy/FyaKw0M6nqt34t+wWSXTw29hazSW&#10;+GjMKqk91kkAEJHIhI28Z/VJ3s2v63K+v0+if/D7H2rVHV9Gh1q3EU013AFJKvZ3ctuwOMdUYZ+h&#10;yK+JdP8Ajx8S/EHwan+KFx4+s/DGq29pcafY+ELizgKahcRaYPOkIKeYs/2wiRVJCJHGqEHzDne+&#10;JP7XPiRtU8O6B4eivvDV3HNcaP4s1DWLK3lfRZjNY20d7sieSOUCS7O1UfaWI3AhWWqjQqwkpQdn&#10;5dBSxVCpFxmrrs7an1Xp9lqGkXwtLJYrrSt+6We91Kaa5RiCSoDq3A+TA3jjPc5r5e8I+GLHwn8X&#10;ry61e3aTeYopAyoVgjjkbfGMA5Xc+SoB3BcZHy4+oNW08bbOJvE17pjwRBSUkgDTYI+d98bZOV7Y&#10;HJ45rw/4yaPJpOrWOt+W6w3BD75RHuOMJI2IyVJf5ZMgD/WdAQRU1FVxEfYRl/GXLbW/Pfmpt335&#10;pJQdr6Tel7GE5Rwj+sWt7F819Lcj0qJW2UYvm1tdxWtrn0hRWF4H19vEnhmzvJGVrjaY5trAnepw&#10;SQAME8NjHAYVu151OpGrBTjs9T3ZRcJOL6HC+FZH8K+NdZ8O3EhSyv5G1LSfNJ+bdk3ESnhRtb5g&#10;ijIDEnOc13VYvirwzH4msYkFxJY39rKLizvYgC0EozhsHhlOSCp4IJ9iM3w34zuJtUGheIbRdL1/&#10;YzxiM5t7xQTl4Gzk8AEq2GAPsce5Xi8dD6zT+JL3l10XxJdU0ry3s7t2TR4GHksvn9Vq/A2+R9NX&#10;8DfRpu0drqyV2mbOs3Wq22xtPtbGaIDdLJeXbw7ADzgLG2eM8kjHvXM+JfBXhr4t2FrqltdNFqNt&#10;uFh4g0mXy7q1YHkI46rkcowKnuDWvrmlv9qe5PibUdNV+UtYXtgmQF4XzIyedo6nHJ6AmtjS7q4v&#10;rCKa6spNOnbO62kdHZMEgZKEqcjB4PeuWSjClGcGr+Td/mnv6x0XXdHWnKpWlTmny+aVumzW3pLV&#10;7rZnnOkfETV/BGsQeH/iIIlNzMltpfii0tzHZ6g7YCxSqC3kTk5+UnY3O0j7o9QrO8ReHdN8W6He&#10;6PrFlFqGmXkZintplyrqf5HoQRyCARyK4b4X3t/4V1q/+HmrzveNpdul3o2oTPulvNPLFAsh7yws&#10;BGx43Bo26sa5XaSujpi5U5KMndPZ/o/0PSqKy9ZjvL6SOxtzd2cUysZNRtXiBix0UBwxJb1C8Y6g&#10;0WtldaNY3bm8vdcnwZES4MKMSF4RdqIozjv3Oc1fs1yKXMrvp1/yXzYOq+dx5HZden+b+SaI/Etz&#10;d2tmXijtf7PCOb2a4vJLZ4ogvLIyIxyBk5yuMcHnI5XxR9j0TVPAOrWtzcXNr9uNhHi5aYTJdRnD&#10;GRmJcBlRhyeOnQVvWccupX1vcya7fWU24O+j77VlQgfNGSsZYjrn5/fIxxf8U+HLXxd4fvdIvd32&#10;e6TaWUkFWBBVh7hgDjocc8V6WHrU8LVhGo/d1UrX2knF6PRtJvVaPv1PJxNGrjKVSdJe9o481t4t&#10;SWq1SbSunqt7dBniTS7G+tRPf391p0FsGZpre/ktVAIwS5VlBA4Iz0x7nL/DdzcXWmxySrb/AGZg&#10;DazW908/mwkZRmZ1B3EYzy2euaz/AAD4huNd0VotQGzWdOlNlfr6ypjLjgfK4wwwMfNgdKvWek3O&#10;l3VxdNqmo6msgIFnN5GxctnK4RTxkjlunrgYwqwlSUsNVesXpq7f9u9Nd7vRo6aM41nDFUY+7Na6&#10;K/8A29d302stUzXooorzT1Tg/iXfGz1HRp2jMkOn22qauzYJVWgsJgpYDnbmXsRzgc5ql4ks7jwr&#10;8N/C947rI/hw2c9ws7gNKqReU4DMV+fDkjPUgDBJxWb8atVsbCPxDc6gqm207wrdO5y+VjnuraOR&#10;iAOcKhxjnrx0q7D4t8OftEeAPENj4Z1J3eKT7NMtzbS27wXCFZFV1dAwBIGSAeCe4xX0GFlGm8PK&#10;p8HN73o3Z/fH8j5rGRlVjiVS+Pl93zkldfdJHc+GfE1n4s0pb6y8xF3tFLBMu2WCRTho5Fz8rD09&#10;wehrVr550q81fwN8RpYrQRXes3Zji1DTmSYPqUjv5stzCqosKKu50UswAVWOOTX0NRnGWxy+rGVK&#10;V6dRc0e9v62fXyd0nkeaSzKlKNaNqlN8su1/8+66eaabKKKK+fPpCO6uBa2s05SSQRoXKRKWdsDO&#10;FA5J9q/PPwv4D8V/CDwDr2sm21iS8+JXg4aldahFA0lxochvGnvba3AUGH/Rb55VT7xltpGAyMD9&#10;EKK6KVb2aate5y1qHtrO9rfqfnbb2PgSy8SXLP4W1xPgh4ilv7jwz4ZstHnkTWdSjsrG2ikSAqWR&#10;5CbsxGdVQtGJCQVBG58RP2fodW8YeL7nw5oUFpe2cXh/wvaXl3b+ZM99Myi6mlni+Z9tvd/vnDKW&#10;8tV5BFfe1YNr4XbTfF11q9nc+Ta30OLyyK5WSZcBJVOflO3IOODgZGea9ChjFFylez5Xa+t/8na+&#10;vftuvKxOXuajG105K9tLL9Ve2l1p32fwBp+hSeLrGeXR/DGrXXxRvtK1fTPFF5HZTW6nWr27i+x2&#10;zM4x5Vr5T3A/hjhtU5ywBj1hvHviK803wtoGnXVxba5oGi6f4tutSt5ZNQimv9Sd76YSD5IJPNbY&#10;flYLHHxtCIK/Q7xR4ksPB/h3Utc1SYQafp9u9zPJxwqgkgZ6k9AO5IFcr8HfDOoaR4bl1nX4lXxZ&#10;4hl/tLVSBzEzD93bAkZ2Qx7YwCTyrHuaxWKdr8v4mssH7yhzeunT/g/5v1+CdO8G3EmteF7e30e/&#10;il0+bRbrTtOm0C7nvrWCTU59Vupbe+YiO1dYpgJCyszbFTgjJzvhvfaza+F9c0/xzoDzapeeJrKC&#10;XUdbsr680vTbGV57/wCyPbQqGkDXSANBwJGmiDkBVr9RK8qs7mP4c/G/ULO6lS20fxsi3dkdoVBq&#10;UKLHNHwfvSRCNwSBuMbDOQM0sVzKyj/X3EywTp8r59Ntvu6+iPlD4f8AhnU9Q+F3hjUYFTRfFNnb&#10;zG1jkt5YIoI5LiSY2UkL/MsILldnOzAKE4Un0PRdSj8UeG7W82tCt7bhnjjmO6JmGGTepBDKcrkY&#10;II7GvqLxx4fs/EHh67jusRPHGzx3KrHvixhjgvwAdoB5GR3HUfJ3gL/kB3X/AGFdS/8AS6evzjN6&#10;M6cnXlK95XXdXu7f5fPRH2WXyUXGnBWtHXs2rK/r3+Wrse1/sRarrXhO91j4XS3C6p4Y0fT49W0u&#10;6ktnjntFnuZ1NszqnlyLmNnDMyvkuAHUHyfrOvzrvtAnTXYfEOhazqXhjxRbxrFDq2l3LITGrGRY&#10;pYs+XNF5mGaN1IbaAeMg+o/s6/tiXsfiHUfAfxb1XT7fV7F5p4PFF9NbadDdWxZfJ3rlYy534xHh&#10;uUGw4eSv0LJ8wjmtJRUr1Yq8r2XzWyfTbXyOLOMJLneKpq92k0lrd6Xsr6N7vpu9NT7Dooor2T5k&#10;KKKKACiiigAooooAKKKKACiiigAooooAKKKKACiiigAqK6tYL61mtrmGO4tpkaOWGVQyOpGCrA8E&#10;EHBBqWimm1qhNJqzPMJP2aPhtJqk+oDw0sV3M7OXhvbiMLuxuVFWQBFO0fKoC8dK8o8a/sz6z4Wm&#10;juPDV9Nr2lPIFmt745uLNOrShkUmYff+RV3fcVVbk19TUUYnlx0XDGR9on/Nq16PdNeT9brQ5aOG&#10;hhWpYT901r7ui+a2kn5p91Z6nwHvjZpBFPDcLHI8Rkt5VljLKxVgHUlWwQRkEjiu0+G/joeE72S3&#10;u9zabcsC7AkmFum8DuPXHOAPTB9C/aC+D9tYx33jfRhJbrGrz6tp1rb+abn5TiaMblCPv2mRj8uw&#10;O+Nw+bwRbyFrMXW8JblPM3yfKAuM5OenHrX5PmeWVsjxEK1BuVOXwu3XrF+av81Zq2y+6wGYQzKn&#10;KjXSjUjur9Okl5Pz2aa13fsHxJmg8OePPAHjSGdVtpro6DeSLL8klvdLmE+hAnSHkc4Y84r1Ovln&#10;SfF0vxO8Ea94D8N6Zqniua6h86zv9GQSW1ncB0aIyTuyxBBIFchX3Da/GTx3WseLdfW+/snxl400&#10;3wrqTWe5/DPgOFtX1tmMioT5jxskQ7f6s4yTv4yPtMHTq4yjGo48t++n9I+erV6WFrTinzLy79f0&#10;/E9c1zxHpPhmzN3rGqWek2g6z31wkMY/4ExArkI/jt4Puo1ks7jVdUgZVdbjTNBv7yIggEEPFAy8&#10;gg9a5Tw/4Q1GXUF1Dw/8PbDQ7hlVl8SfEK8OsauCzFmZYFd0TovyiZMdMDsniXxZp/hWO4ufGH7Q&#10;9xpMirhILO807T4oVGwYSHy2YkMvct1xjk571h8PHSU3J+X9M5nicTLWMFFef/Do9C8MfFLwp4xv&#10;WstJ1u2uNQUbjYyZhuNvJ3eU4V8cHnGOK6mvjb4jftV/DOzjs7XxD478OfGbRF5+x3lkRrkHzn95&#10;aXlqioJfmwFIib5RtfPBTw9+2ZBoWoX2n+DPD/j/AOLnhe0tTdtcyaNKuo6WOWEc8rcToUDMrkB8&#10;I2S/UKeCbV6Ovk9GOnj0ny1vvW36n2VRXzFY/tUfE3xlpthe+DPgBrWp2eoBXtr7UtatbWAqSPmJ&#10;G7A+937D1qY+Iv2qvFUaw2vhHwH4IEhINxqOoy30kOMEHbF8p3YI7/e7Yrl+ryXxNL5nZ9ahL4E3&#10;6Jn0vWT4uv5dK8J61ewECe2sp5o85+8sbEdPcV4J/wAKM+Ovim88/wAS/Hp9It+gsfCuhQwKAR83&#10;71yWznGCc4wemawPGX7Inh3wv4T1LxF4o8ZeN/HeqW4jkU6xrTtA0wdViZoQArBcoCGyCFPHNdeD&#10;w8KuJpU+a7ckrd7vY4sdiqlLCVaqjZRjJ3bWlk9fke6eANf0Dwz4B0K1utY02xdLCKeSOa4jiKb0&#10;EhLAnj72cnrnPevmf9o/wn4G0+TUfFXhjxsdR8V+IdUt7ey0S3vree1a8lKpvcIpmSEBBI5Rtw8o&#10;MCCqFfVtG/YX+CVnZo1z8P7O7vZVD3E15cTzO8h5ZiTIQCWJ+7gegwBVH4lfsceEE8Pxal8M/DOj&#10;eFfG2lXMd/p91BEYUuCuRJbSsvIjljZ0J5xuBxxTq4p+3qV6EmpSbfld932uKhh6tPD0qUkkopLS&#10;97JJHzVffs26j/YOqNaeOdQk8QXsO12ntoE092A2hRCqb412ExjbJlVJHzLlD9V/ATwd8OPGngPW&#10;NbsfClrpeq+LraTTvFOny3JuJTLDutbi3Ztx+QMsi5TaHBD4y1fL1z+0/p8eniKHwl4kl8SuZYk0&#10;VrMoPORvLwZ/9X5ZkBTepY8H5c4U+qfBn9i/4V/Ez4S+H/FPiLR7q98Ua9G2ranqkF/PbPJdzM7S&#10;bVjkCqiF2VAAMqAWBJNeFgKmZ1IzeZOSjfRvv1+XX8j1sV9VcoPCJSdvw079df8APofQmk/APwBo&#10;aahHZ+GraOHUNGg8P3ULvJJHNYQoUjhZGYqQFYjdjce5NYHw3/ZK+FPwo03xHYeHfCkMEHiC2kst&#10;RNzPLcPLbOCGgDyMWWMg4IBGcAnJANcda/sB/CqxjMdsfE1uhO4rF4hulBPrgP7VN/wwh8Mv+fnx&#10;X/4Ul3/8XXq80bW9o/u/4Jxcs739kvv/AOAdz8Nf2Z/hd8F9YuNa8I+EbLQ9RkhML3nmSSuseckB&#10;pHbaDgZxjOOa4/w38Ef2fvg78Qrr4gafHoHh7XtzqLq41cJDbPIGWTy43k2RswYrwOBkDAJBzLr/&#10;AIJ7/B7UpA2pWWvaomNpjvNeunUjqAfnzweevWuj0z9iP4GaTu8j4b6TJu6/ajLcenTzHbHT+frR&#10;zwV7zbv/AF3DkqO1qcVb+uiPN9a1r9kDw9GLS71jwrtsbG80ny7W/muCLe4kaW4j/dMxbc7OQeSp&#10;YhSM4rx7Tfi98KPhheeOYfhhoNx8QdD8VN5Wo6P/AGBerM1s0RR4Ybvb80LLv2qyjGSctzX3N4b+&#10;C3gDwfbLBongnQNMjC7P9G02FWIznBbbk8nua7CGGO3jEcUaxRr0VAAB+FP28Umld+rIeFnKz92N&#10;uyPzt8UXvgHXtDsPEmpfskeMruPS9Ls7GCfU7maCCO0hjCW67jJ84A2ruKkkY3Z4r3Dwt8avj14u&#10;0GzvvCfwV8N2Ph+WAiwebxVBLGEUlVAEIwAAB8o4GCMjpX1LXk+l6bF8Ovjsum6cDZ6F4s02e9/s&#10;+FFW3jv7ZoVeRVAGwvFIu7+8UyeaTrKa+Hbu2xOhKnJNy0emiSZ418UPEX7Sy6XY6pqPhHwBZafp&#10;N/b325NSuZW8wPsUtgDKfOMgDPHB7V1jeOv2ntJsJLi/+HfgPUPLRmcWeuyW/TJzmQEAYGOT78Cv&#10;ojU9Ph1fTbuwuQWt7qF4JApwSrKVPPbg18zfG7xZrvh/wnB4bkeX+2dMmitYbraCt3FNLFDDcKju&#10;qlwGYEMxG4Hk5IrpnWdXBr2cU5QezvZRk0r9XZS+LfRqy0ZlRwvLmMabm0qqST680b6P1j8PpK71&#10;R4R4m+JHxn+JHi17Q+Bbi8vY3UzaPofiGEOfMdpI1edlLRRhEf5U2nkEsAwFSjw/8R7eOX7b8EvH&#10;tmcq0r6f4pkuGZwUGOJhuBCgbhzj0zmvqb9n74P23hWwt9bGo3V5LNJLKz3cpmnnk2+UZJXPfau0&#10;KoAAVcele3V8/Q9jXp8zp2T2s5K90rtpPq9r3aVkz6jEVq9Gap4es0kktle687b+Z+ZHj3xlYaP4&#10;Y1u21rwp8U/Ddz9keXztVt7wxBWyfm3SNGYxuZTuGMIRyQDV3T/2hPCs2oPaH4pfZY7lA4TWdBeK&#10;4gXB3BJdscW7J4LK4G0fK+Du6n46/Hzx94l8L+NvC+sy6FbaU13c6ZPDHZyI3lx3Rix5jS/NkRv0&#10;Vt2MKGxJ5eF8J/2fdV+OevTaVf8AiNLW20yFbjULqSxhkuD5pkjWOHfGDyYpXdiQVaTkCVWavcnk&#10;tL2EpV21Hf7M/its5JuPw/Z16X1PKjnGOi9Pedla6Xn5/wBdkbP2HwheeG9E8WeDPGmla7r0JW7W&#10;3m8RCW5fKKs0NzHIW8t3jGzcFAVlTkLgH63+BPxYs/iZ4VtHSS4kuViZt9whV3VXKMG44dG+Rgep&#10;GcnJx5vN/wAE8/g7eywy32l31/LEnlK81yoOzg4IRFB57nJ5PNeAad+zF4Lb4oan4T1C61bQtOFv&#10;aBbbTNYlgaFN0kEuS5dZApjUliDw+OPlNePUVClJSlVlot2nL3bpcu+lm+ZaJJc3ex6kK2LxuHkq&#10;sE5R1VnZ+fQ+wfid8XPDdtZRaPZ+KLd7+8kCT2mjI9/qDQEHcsMUKuVkc4VWYADLHORUWj6743vt&#10;OttP8GeBLXwpo0IAhu/FVxsYp/Fi1hLPuLEnMjqTyTya8o0n9kzxF8KfDYl8DfHnXvD+mQYuVW/0&#10;+1vbeQDlNwAUvngE8lhgY6V5Wde+PviDxZqtvY674f8AF+pWEUcLtc6dPaeZuRmaFBCSA/lFWOPl&#10;Hm8g5JHbiMWqdFUack0tbNtb2V3p52V9NdLXPAoYOrVrSr1INO1rqzsl01el93bVu29kdj8Y/wC3&#10;/FWqP4Wn8bzeJr64iIZ4SLCztLf7stysERzIwMnloru+4nP3FcjrNJ/ZX1HUrLTbLUb24bQPMSVt&#10;LnS2hgUbnYB4oYULAHaTGTgkpuB+fHmPgXxD8XfhvqMni/Wvg5P40tp5kVr3RNUhLK4+VESAxl/K&#10;jDHb/wBNN7lsuRXoXiL9um7sfCd7dy/Cjx94euHiL2moXmjG4siuCWk8xGwdoBOOnQk4rhp4DFYm&#10;1WTTXRpxs2+0n8K6LVWs3fW560s0weA/dUNJJXbcXzflzeny06HU/Gn4CwW/g+wvtEnay1LR0Lx6&#10;gpCGCTGFbZjBiOdjx8grt4yNwh+DPxm8R+JtAvdLs00v7To5aG61HVJXjs4WiKiQIfvPGSylCcEA&#10;4YD7o+Z7T9onTdfuL19W8f6Bp5luJJobPUNPumDxhnWOV98kYLkNnBBIy3Qkhfoj9n3QfAeqeCtQ&#10;j/4TPRdYvNUM6zzWl7bEzzSMC87Ijn5g5XYrfcCJ1wpHXh6eHwNenBwc5XV9JckV9rldo8/R2ulz&#10;vaSbZljKlfE4KrTdVRcfhSa5766Seqgr6aXdtU4u6PQdJ1Cy8bC+hvPideyy2ebiT+ykXTooUzg/&#10;OUy6gn727HI9c0zxtpmk6NoLyWvjzWbe+SzW5haTWZmSZHZUWVgiOWXJz8gGc9hyMnwTY23jr4c6&#10;7quoXMmp6zHpLaaPMt5BHbRxgvGoIB81yyrIWG5hlRgd2+CPDN148t2lSWKzbRYdL/sq/gjZ7eV4&#10;VkZw25V3fM53AYKkgZOPm/TpUoYWtOcqjhCjJKStFLXlWloK6d39nZXV93+QwrVMXQpwjSU514tx&#10;lzSb05nrecrNJL7e75Xy7KLw5rHgizuS/imOTWdXivX01tQ1BZpl2AApJLHMf3WfmG0gkMr44zi5&#10;4u+J2r3F9Ff2x1PQo7Zbe6stHvIFQ6p++aORcj5uVdDtyeATjow7W2+EdlcacsOqz/a55dZOt3Xl&#10;xKsUsp3futrbv3XzYwSSeeRnjf8ADPgmw8L6Tb2CPcailvL50UuouJpI2CbF2nACgKNo2gYGfU15&#10;dfNMtVT21pVZLS0ndW68t1aKez00T93le3rYfJ81dP2F40otXvFWlfpzWd5Nbp82rXvcy30dB1C4&#10;1XRrK8urJ9OuJ4lke1kOWiJGdp4HI+gr5X/4Kgf8mt3H/YYs/wCb19bV83/t/wDhOw8Zfs9zafqf&#10;iKz8L2n9q2bNqF7bzzxglyoXbCjuSS3HGPUjrXxdKSddSirK+3Y+8rRlHDuMndpLXv59jw79gPxL&#10;/wAIX45+LmlfEa2uNP8AjLceXq17c6u4Mk9q0ausYA+6weVWKgjcJYxj93xsf8E9/ip4Z8B/s63U&#10;mqNcJqUmt3U2rXcxQfvyUUb3dgd2zy+vdvevEP2oPjV8N/iT8f8Awd4v8MeMkiuNLVrbU9QazvrF&#10;pbZEUmLIiDq7FrhAyqW/edflQVF8Tv2Q9R8O+DtS+JPgTxx4eh+E+uW8V9Ld6tbXLSWayFV3Ipt5&#10;Zsb3wHQCTBGRwTWslPENx1hzW3XZtNb9bXjptrbUmkqFDklUfNa/w2ejSs99Lap/I+ePF3iC90+1&#10;8S6d4Yv7ebwfJ4ye9srGKMMFliEq20qJyu1o5WXHOdijkV61Z/EbxrqH7UXhXxV8Yo7221G1uE1D&#10;TYoIEt4DLCYsEoQPkdYNpPDZ2noMVt+Mvhr8Err4J6F4Q8K/FXSV1+G9TUL7VNS0LUIvPcq8bpuW&#10;BmUbnCqhA/1eDltxrz/4GaTaeL/Guo6p4p1GHxZN4e0/UpVt9S+0JYWcdvAvl3twfL8x4gN5SCNP&#10;NZoIwyhM17VOUaz1i1utevmuya+Z5co4anTac3zWjtZq/W+23T56mx8LPjF8ZtB0nxTafC+aO30H&#10;UPEdzfI0UcTXd3dMgzDEMl5SIlVyqAhQCxIHNe1/Grxt4m+MUn7PN/4zuLDdqXifTUXwxZ2yyQuj&#10;+T5k8shJ81pC+0IoCKpIOS2a+RdD1u5+H0xk8LfEuHzNSjf7bJY2V0J4VC7jkyQg8nqUb+EE9Aa9&#10;z+GerJ4o+JfgDxVrPiRtW8NeA9PWeGCTS5h5N9bRBmiYIoI4txMCSSwiCgZOB5taMqT+tJLlV76P&#10;maSelvW1vI7aFD29H2MbuX+JcqS3bW/f06nb/tGeFrjVP2rvj62k6i+iyaP8OXu1SBcRTQi2tIpY&#10;GUEfK0UsgHYMEOCBg8r8Kfjh8aPg/wDCHwL4ju9H0bxL8JtBdLtbSMRCSNHuZYVZ5I+UlEnmBQ2S&#10;Ccspwcd34s+Inwv8Y/Er4pePT8TLGNPG/gWTw5b6dHouoefFePDbjGDCFIJhG0bssH44GT5f8O/2&#10;d9V1T4d6XLe/FG3m+CF1rsUfiB9Lt7pWs7hVUqkySxIVBMoTcCyJI4JBIrvw8lGkpTunay6O7X37&#10;X+Z42JXNV5INWvd9VZP7t7b9NT9c9PvotU0+2vICTBcRLNGWGDtYAjj6GrFeS+J/jdpGm/s9yeP/&#10;AAMItYsZLeKDQ1uIZbeKeaWdbW3VldVdU810ByB8vOQOa5R5PHv7Ps0V/rPiy++Kqa/Dbada6Pdp&#10;Ba3U2vOxz9mKIkcNo0QkdlbcYxCSC2TXgKk5XtofSuso2vrpdtH0LRXzhc/tgXMPhvR9Qi+HepT3&#10;0sdy+rWA1K2U6a0OorpxQOTictOSF2dQpI6HEerftoQaHHqV7f8Agu8tdDmtZrvw3qk2owRxa6kV&#10;5DaNgNg2+57iF0MnBRtxK1X1er2J+t0P5vzPpOvGPj74nOn+Lvhx4f1fxfN8PfBGuX1ymr+JLeZb&#10;ZzJFCJLexFywxb+efMYyDDYtyikF68w8a/tMaj4o8L2Ou6BrV34euF1Kfw/H4b0VrLUbzWNQ+2Qx&#10;RSWsjo0bwKolJlDhDuKkZAJ9d8K/CjVPFF3ZeIPifNba9qUNuEs9DaFHstPJXa7sMbZp2H3n2hVy&#10;yoNvJuEVRkp1OnT+tOpjKt9YTp0l8+n+f6nM/s96Npeu+OPF2uReILr4iWHh26Og+GfGV9dm4+0W&#10;LwwzzqjJiKVlnZ4muFXc4hVSxC4r3+q+n6daaTZxWdjaw2VpEMRwW8YjjQZzgKBgVYrCrU9pNySs&#10;ddGn7KCiFePap8TtV+JesXfh34cahY2MNrctaX3iu6KTRxyJnzIbOHnz5lwclsRrtYHceBJ421C9&#10;+KXiO/8ACOm3h0vwjpDL/wAJPrCSbDMdu86fG/8ADlCrSuCNqsF6sa+bvhf8OLLTPBPwYvfA2keG&#10;fCHjnxhJqmrt4ovNGiuptNs2jmnAijLJkqs0ES87Qo9Cc9FKlGzcnr/w71+44q9eTfLDbr56pWXz&#10;e59heBfhjonw/W5msUmvdWuzm81rUpPPvrs9hJMRkqMDCjCjsBXN/GKGfw1DceJ7Iyqk1hNpd8Ie&#10;uHRvIl6jBWUqC3Jw/HSvnDwl+234q8QTeHLNYNPuLm4k0RtXuFgZYLK3ktjc3Umc53TLxGhBKiOV&#10;iMLWPp/xI8c/GT4aeMrLx/dzwtpOk6H4qtba80I6NKbmSaR0jQNKfPtFeGPM525OeBivWy2nUoYy&#10;nKSum0mu6elvXt52Z42aVaFfAVIU/dcU5J/yta3/AM+6uup9q/DmFIPAHhtUG1Tp1u3XuY1J/Umu&#10;ir4M+Ffx7+KvjL4U61f6R4o0+3OmanoWj6UreHNrT/bBFGUEUk24hFnjkD5O4IxHycnb1z9qzx54&#10;T1D4gaDe6lYyy+Fre/lttcudIkiTVZIkggREVCyJHFcySNM5/wCmca4+Zxx4nDTq4io4u923+v6n&#10;fhcZToYWnGaatFL7tO/l/Wh9k3Ogabea1Y6xPZQTapYxTQWt26AyQpKUMqqewbyo8467RXH33wB+&#10;HWpahoN9c+D9Lmu9CuJLrTZmh5t5ZJjO7D1JlJfnOGJI6mvD/AP7T2ueMYfFms674g8NfDzwxBex&#10;2lgNemT+0kiFpDMZvJBALP5ofY3KhtpGUJajqn7TXwL+3CPVvG2s/EzU0IkNrpllcz2yOAfmjSJB&#10;GM7SMbm9+Oa0p4JRjzVatvKKcn+kV/4Ffy1M6uYc8uWlRv5yaiv/AG6T6fZt56HpFx4L+CGkzeIY&#10;NL8HaTrmpa/avHqUOiaeLue8hkkDSK0i8AbgHI3A5VW6ha4qb9mPR7jXbC6f4PaPf+ENJsFsNG8N&#10;3V8qyW8hneaW7fJKMZAYkKuXOUbOQQat6L+11LeWssPgj4C/EG90+FmAYaTFYQ78KSAC3XLc8Z78&#10;1heOf2zvib4XkFtH8AtSt7yQKYo77WYi5DZAdkjRtqZVvmLAfLj1K9KqQpytSo83fnk2/ui42/F+&#10;ZyypyqRvWr8vbkgkl85qd/wXkdTrVn8Hbz4jatbeM/h4tj4p12CNNYuLq2+02u0hWXfKjFF3GKPL&#10;BVLbV3dK9W0f4K/Dq18O/wBn6X4V0eLRbqyFr5NpAohkt2k83A28EFzvz1Jwc8CvivWfHvxr8e+I&#10;Lm/XwboWkX+s3lrbx2s2stII93kxBTtUgqWXJ54ySOgJ9a0jw9+1Vosl5Po2nfDfQ4JUaQ6Wbm8n&#10;tzJ87fu1J/dMTgYBCYcdNtKtTpTgrS9nPtd8r+9tr11Xpu1hqtaNRqUPaQ78q5l9ySd+uia89l9R&#10;al4T0TWLn7Rf6Np99cYC+bc2qSPgdBkgnFch8bvA1v4q+G95Yx2dtItrEWS3dAE8sKQUz/CoGG4B&#10;+4OOleC6X4n/AGkWvJbPX/GvgLwrdqzLHFqejXKLKF4ZlkJEZXJwMMc89sE6dxJ8b54JJH+PXw7s&#10;nKnKWukpIE46rukJJ78g81y1stxsoqEru2q3aXZrSz17aHXTzPL3zSjZc2ktk/NPVO+vXU0v2PfH&#10;Ctptz4Tu3YXmnEWQU7lDeUv7uQISTiSLaSxOCY2AzgV9Ct4q0RDhtYsFOAebpOhGR3r4E8J/An4x&#10;eIte1W58PePtOaWzjitzLHoaRJNAVkeImOSQAKXZiuBkBieAShv+Lfgn8d/Ctg0l38UIo7mQTSW0&#10;UegWR8wrjbHncQM5X5iRtyfv9R42a055fjKlKKUIuV0pc65VLVJtRt10d9mke7gMXDNMPSxEbzlJ&#10;K7XLZyWkmry2umfoBWV4m8M2PizSXsL9GMZIeOWM7ZIZB92RG/hYdj9QcgkV+fWn+IPj5YXWj2Wr&#10;/FK78OWd3MLK2f7DYzAMkQMcZAK4L7ZCrLnJXaykFa9j1j4c/Ea10vTL/Uf2o9YtIb5S1usfhm13&#10;t03AiInlcgH0NdtFKNeMaFVOa1XL723Zxuna2tmY42nOlRf1ulaEtHdxtrprqfU2qeG9J1x431LS&#10;7LUHjBCNdW6SlQeoG4HFaNfHul/CP4s6n4kt9NH7SGvpa31n9s06+OhwBboA4kj2sVIdfvbRu+Xk&#10;46Vrab8HvH134gl0I/tOeJJ9XgZjLBHoUCAKF6AkEZBIOcng4x3rqq4SrFKFSTslfZuyfXy10fZ6&#10;PU86jjqM2504q7fK9Um2unnpqu61WjPqyvM/HUMdr8afhjexpsurg6lYSSKAC8JtjLtY4yQHiUgd&#10;jmvNJP2fPiTDdw2Ev7THiBNRuIGkggbTLMPJswJHVM5ZAXjyB03DJ+YVxmtfBXxtqnjz4erZ/tA+&#10;INbS+e/ltdUt7K0kW28uAq7Iyjac7ihz6nuK4404dJ/gzprVajSTh1XVd0fZLIrFSyglTlSR0OMZ&#10;H4E/nWNFayS+KZ7mBjbQxxLFco1mo+1NjcjCXqQgZhjplj714h/wy/45m+e4/aE8dNMfvGBbaJPb&#10;ChOOKhn/AGT/ABfcK4f9oT4iAOAD5dxCnQ5GMKMdeo696IqEb2mtfJ/5FylUna9PZ33X9f1Y9l1r&#10;TNE0e+iuYNBjXVrt38vUbTSfPaGU/wDLSRlXI5bJJIzg811KbgihyGfHJUYBP0r5rH7HOuS7PtPx&#10;++KVwBt3RjWAiONwLAgLyCAB19eoJFLN+wr4fuo41uvid8U7sxjAafxQzH3P+rwM47VpUlCoo89R&#10;tr1f52sRSjUpOXJSST6aL123PW/EfmeFfHmjaxaputtalXStQgjQFnfazQTAADlcOGYk4TGBxx3N&#10;fLepfsN+GodU0OGDxR8QLyJrlnuLmfxJM3kIsDjIxjDMxAz/ALTcY4HNeJP2cfgXoOrHRV1Hxt4l&#10;12BQZNH0XWby+uFIOQ8ixnEZBX+IqMn6V04h060KWuqja9t0m7X16LT0SOLDyqYapWfLaLlezeib&#10;Sbt3u9X/AHm+tz7Jpk88drDJNNIsUMal3kkYKqqBkkk9ABXxFcfsY+EtaMk1r8H/ABLfW0uX2eJP&#10;GZtTKePvpG8rA5yeeeAT1xXnHx+/Yrk8HeCrK90nTNO8Li5vV07ba+INQvSi3AKRq/mKqlVJCnaO&#10;QeRiuWOHpykoqer8v+CdcsZUir+z/P8AyPTPiB8VvGfx2sddvvB2gaLpfhbWNOgstPvfEks32u6h&#10;juUuPP8AIRCkccpVQofc21QxX59o7n9he9v1sfiDper2Uemava6rBNdWSzrMUMlsmHDj7yPs3Bjl&#10;j8wYlw1eP/Dz47eEb7wjpya1rOneFtZtoY4LzS9WuIbOSKQRqcopKhomBVkdBtKsMYOQOJh+JXgz&#10;xX8UpdXv/iP4x+H9tqklp4d0ebwpctENREcjSSXNwNvyxhrtBGTnIDthlYrXk4HGZjiK1XB16fLB&#10;eT0aemvXr+eyO/E0cPhqUK8J3k3qrrXR39LH6cUV8P2vws+H2qfHGT4Tan8X/i5rfjW2t/tFyJdd&#10;Zbdo/LSZFZwuQfLMeQCNxwTzjHp99+wJ8MtZtzDq974t1pT/ANBDxFcycYIxjdjHJ7dzXpOlTja8&#10;vw/4JzxrVZ35Ybef/APebrxl4fsWkFzrmm25jGXEt3Gu0Yzk5PHFYlx8bPh5ZyGOfx74YhkHBWTW&#10;LdSOAehf0I/OvO9N/YW+BGk7fI+HOnPt24+0zzz9On+skbPv6981rf8ADHvwU/6Jn4d/8AxS/cd3&#10;9y/zK/2ntH8f8jtdN+LvgXWJTHp/jTw7fSDqltqsEhHU9A59D+Vbmn+ItK1WQx2Wp2d5IOq29wjn&#10;v2B9j+VeVzfsb/BK4iaNvhpoAVupS22H8wQRXOap+wB8C9Qw0Pgv+y5g5fztO1G5hflWGBiTAHzZ&#10;wB2Hbii1Hu/uX+Y74hdF97/yPoeivjz4n/s6+AvgjDoN9F8Sfif4Ul1vVoNB059J1uW4SO5n3su6&#10;NlJKkI2eT27811Vz8If2hvAlzPc+EfjBZ+MbJUVk0rxjpiB3YZyvnxDIyMDPAyefUv2MGk1L71Yn&#10;2802pQ27O/8Akel/GoDxBd+DPBZGYdf1dHvFY4V7S1U3MiEg7huaONeP72CQDXp1fFuoftNeIvAP&#10;xp0ab42+Ab3w2mjaJdeXqXh1m1KwzNNEGuyEG+OPbE67X3EYzjmvqv4f/FDwn8VNFj1bwl4gsdes&#10;XGfMs5QzJ7Oh+ZD7MAaipTnFK60/AVGrCc5O+vbrZf8ABudPWJ4y8G6V498P3OjazbfaLObDAqxW&#10;SJwcrJGw5R1OCGHIIrborFNxd0dkoqSs9jyubw38UfB8bf2D4k03xjZxo4isfEkBguVAH7tRcw8O&#10;3Ys6ZPUnOTXgmk+ItH8MaboXhDUNJufDPiKxiNtePfuDDfXW/awglH7tyW5AB3nfyCVJr7PrhviX&#10;8MdD8baReyX0Fqkxj3STXSgwOqc4lU/KV4+9jIwOwxXBmFJ4qg6ajd/c/l0v+ml0PDRVCsqkZNdN&#10;dVr+P9bHhdeNeNNTt/G3xJtdNiVrJvDDefJcM7xXE7SLgxonGYflQs5zu+ULwSxn8Y/Ebwt8E7zy&#10;B4t0/wCyW25Ljw9JeC5ljVQAPsxXcykYwqMfLbopQAmuP8VfEzQvixcRT+GvCHjLVtSsFZE1TSYR&#10;Yldy/wCpaWTojAv2JBHH3s1ycMU45ZmVPHYmjKVOOz+Gz87/AHPW2u7O7McRTxmCr4ONZU6k4uN7&#10;c6V1rot01dd1e9tD9PvgD8S7L4ieAdPQXyz65ptvFb6lbyTmSdWAKpK+QCRKI2YNyCd4ySrV6XX5&#10;C/CmPxd8Cdek+Lcyf2LrAtZLPTfCovZrttQnuFEaDUHDp9obzCJPLXAUqGGCmK/SrQ/jx4fj+C7e&#10;Ode1fT0/svSku9bjsnwIJ9nzxKjtuBaQMsascvlcE5BP6N7elmEquJwkX7NSt5JvW19nbufKxwc8&#10;DSo0Kk+eUlaOnLKfLa75LyfVdeuy2PUKK5bwf8TPDvj7wXp3ivw9eTaroOoSiG3uYLKfczef5BzG&#10;U3qFkBDMygKFZmIUEjqazaadmOUZQk4yVmgooopEhRRRQAUUUUAFFFFABRRRQAUUUUAFFFFABRRR&#10;QAUUUUAFfPXxC+E/wg8B+LNK1XxJ4XuLnTNane2EdxcG40e1uFV5l3Wby/ekCuFEcTqNhyEBy30L&#10;Xjv7XHwrsPjB8AfFeh6hJdpDDbnUVW1v5bUSNBmTZIUyHQhSNjqy52tgMqsukYuo1TXV/jsn8r/m&#10;c1flhB1WtYr8NG187fl2PkT9o39qrwo3i3WNA0jx1qeq+Go4IobTwh4NtmjZgiIZAzRKrj5nPDSI&#10;uARg4qf4b6v8aPGWhLYfC/4f+F/g/wCG0cQS6xrgWa+nwufNFrCNqv8ANnbJuGWxnrVH4f8Agzw5&#10;4R0K0j0DS7KxUQiN5baJVdyD8wZgMk7s9e9dXdeKNR0bQ7zSrCNWTWXjtrhx/rEi+bcVyQMbSc57&#10;E45wD8NRzOVTM3g6t92pOTuo8u7UUtlZ7tu3U9yphVTy9Y2Ftk0o6OXNsuZ33ulpZeRg6p8E/Der&#10;ak0fxa+OfijxrdKrB9P06WSysELcMnl24YdQOC2flGe4N6++GH7OvhLwvcP4P8DaLf6vaqGtmvNP&#10;mujExYL5jvcKwO3IIDEgnA70/wCLvxs07w3ofw98MWWo6t4Bjv8AXFhvLrwxbfabk2iWkzOY08uV&#10;mYy+TnMbnBJyTV2P9qnwr8O9D0yz0TXdQ+K9hcQLrGp6xrmqWttc2tjJcfZsJE0URmlV0k/0dUVg&#10;EbcQSob7TCYzAVY08RSpznG9/jUU0nrdKGl7bcz9WfMYrCY+HtKE61Om2rXUJSlFtaWbqa2vvyr0&#10;R6B8Efh94e8N69qI8PQ2NxpFvbW4eeG2XZ9twd7QuOB8oUsATzIoyMAVr/HC2bw7Y2Xirw7NJpPj&#10;v7baabpl7a8faXmmEawXC4Kyw4kc7X+7yVKMc15uv7Z2k+G45pNQ8EXeg+FpIL0eHb77baquqyWl&#10;3HaSRLEGAt1Mk0W1nYAgseFAJ4/xJ+1hb3GoWHjbxboKab4S8I6vfaOyafrVvfQ3GuiyeWFQ6/LI&#10;nlZRWGNkswJO1GYY4/EVsZi3iox5dktV0Vulu2v3HRgaFHBYJYTm5nq72el3e+t7JX0+89Wurj/h&#10;Gdelurm6tfhD4murhvMklQz+F9fYyqfNJ3ZtZnLNkEo/zH/WgZHZ2vxC8U6PpP2rxL4A1R4lg87+&#10;0/Csker2U4BxmPyyJeQN2DHwOMnjPIaD+01ofjhNJKeHrmfw7rcepzWt5M8bLcW1hEr3NwI+nk+Y&#10;3lKxILEbsBSGOJ8DfD+g/EObxF4i8Lt4r8AWRNlbx6bpupCytbaRrSO5lWO3iPlg7rlA5ZTlo/l+&#10;XOeeUo1IuWIhr3R1R5qclHDTun0fpf8ArY9LX4/eBY4TJfay+iBSA41qyuLDYxz8reci4PH8vUVz&#10;vxW+J3g7xb8M9TttF8WaHqlxcNCscdrqMMhyJUY5w3y4UEnOMDrXYQ+FfHGmmZLH4pazcW0i7Bb6&#10;1p9neKBggDIiRiOeckk4GT1zwXxO8N+L4f8AhETfa/4c1Vm1+2jVrjwuqHLZwr+XOu+Lg7o+N2R8&#10;wxXZlcMOsbSnTm7xkpJNfy626djizepinl9anUgrSi4t/wCL3b7vv2PVo/HXhuWNXTxDpTowyrLe&#10;xEEHuPmpf+E28O/9B/S//AyP/wCKrhf+ER8bMRJN4d+EdxcfJ++/4RmdMKCGK4MzHgg4OfQ47VEv&#10;gfxfJsW48KfB+ZFHCjwzMMHaoyMynH3T+G0fw8+V7Gh/Oez9YxH/AD7PhL4pXGj6F8UNcjt7mzNt&#10;p/iO88sxXAK/ZrkFs7RwygvgkLLlVw4Kqqv9Vfst/tB+E4fh7J4d17xLomjzeH5/sds91fRwRzWx&#10;y0QQySHcUGUOCw+QYZgdxoan4m+M2tXHxAn8G+A/hXrOieDZfs97eXGjtayXNwsQmmgtVaRlk8pJ&#10;UBeQxAsuB3J9T8G2vizxd4V0XxDonijwna6drFnBfw3Fp4IWGSSCSJWh4e5baQrdweGxx1r2cVOn&#10;UoRhVlZaW77JHBRqV3P93Db09O/kX0/aS+F8sgji8caPPITgRwz+Yx+90C5J+6fwwe4zdj+O3gOa&#10;SNI/EUMjyAlFWKUlgM5I+XnofyNM1K88aeBfDupatq3xNtNM0ixjN3c3EHh23iSKNBl2YZbIwOSB&#10;nA/KlDqXjPVNcn0K0+N876t9kj1Ew2+iae7xW7ttSQfuiu1ijYzkn5scDjyPZYbdSdv68js9ti07&#10;OKv8v/kjQufjp4KtZAj6rMxIz+7065cfmsZFQ/8AC/PA/wD0FLr/AMFV3/8AGqn/AOET+I8iYl+M&#10;+vltuwmPSNLQYJ+bgW3XAAB6g5PfFRz+CPH9xcNK/wAZvE4DNkrHYaag27cYwLYAHPOcfhnmhU8J&#10;1m/u/wCAN1Mb0gv6/wC3hn/C/PA//QUuv/BVd/8AxqnTfHjwdDszdao+8Er5ehX754B/hgPXcuPX&#10;cAM5FWYPA/i1YYxN8XfGckwUB2jTTVUtjkgGzOBntk/U0y80/VPC8cEmq/FrxWEu7mGzga6awXdN&#10;I22NF22g5ZiBzRyYRuylL7kDnjUrtR/r5i/8Lm8N+WHEPiBgV3jb4Y1Mkj5eQBb5P31/X0OOC1/4&#10;pabqnxW8GapFovikaZp1lf8A2m7bwrqP7uSUQiOPb5G48I5JAI4X1OOl8VaZ/wAIHo9xrvin41+L&#10;NK0uEt5t5qOp2dtCC4CheLdRnj5VHOWOATiua+FTat8WJPEmu2HxY8U3/hWPUDY6RPYanAVmWNR5&#10;0u9YsMDKzqvoE64IxUY4VJy963y/yMqksXJqDtff7te51s/x80GGR1XRPGEyqwUPH4V1ABgcZYZh&#10;BwMnqAeDgHjPgP7S3jOz8e+JPCtjp2j+IItYnu7c2MN14dukuiIpBLJNDG8eW2o6n7rZPG3ncPSv&#10;jheat8JfCcmrR/ETxlPOqSSLHc6tGqPtXiMN5YwzOyKvXk/SqfwJ+DeqLo954gv/ABr4mt/EWpuv&#10;9oajZ3SrJeSBRvYyPGWaPcSFXou0j6c6rYD2iS5lKL02abSTad9LWavo73S6nq0aWMhTeIrJOPRb&#10;O/dO+nK7O+/buq198Y7/AMG/AvxPDP4c8XaXqVhot/dWmsJ4av1txiJpFmLPCPLCM4yzDYNud2DX&#10;zl8Df2ifE3wf8ZaRceKdX+IHxA0bXPC2j39ymqW0+zT7i8uVjMsQdT5kQ3BUdSPMLYXdwR9Q/tDf&#10;CXx9rnwd8S6P4O8XeJ/EOtarbHTvsOr6zHHbNBN+7mL/ALsbgI2f5cjPv0PgXxu/Zr1XwH4L8Yap&#10;rfi/UF8P6T8MrHS7bVLnV44vtGqWdz58FuE2Bim6KMRrnO51ALHhfQi8JJWhHlT6L+tPRadkkeC4&#10;4uFuduTXV/1r6vXvqcX8XPjB8MfFWrautt8O/GEniTxDqcradAbi4iTVpI9QhgljjiACgyLFKScM&#10;UeLDfNtrb8DftOeC/wBnm88S3PhjwB4u8S6pqmvaslyupM8Umm2NikTNDGXQ5ihUsdhwyBfnIyor&#10;x7xJ8O/GGoaP4A13wxceM7W/8E+HrXU59S1OAyJa6xdXX2w+WMl0VjMzlnGDsVjneAe48XfscfED&#10;4oWNr4h0+2Txvpep69rurR2z+IYIxEl6IWtrl5RGCzkrukUcny1GFya6pRp+z95+7tv+Bx06tT2j&#10;UPi9PXXsfdnhz9pTwL4m8MaRrsF3qdtZ6nbJcwLc6PdhtrKDgkRlSRnBKkj0JGDXk/xUsfBPi7U/&#10;7f0/xZJpN4vmzQyKlxazRbmjMgAdCjq7quVkXbyvHQj0j4Z/Cn4geG/hX4Y0a/8Ai14otNasdKtr&#10;aZLcWM1tDIkaqUXfbF3VcYBZ8nGe+K6q18M/ETT2YQ/F3WZ4yoXF9pOnykYLHIIhXru756DmvErY&#10;bBVUrzaa2/rW66a79T6Gjisww8ueEV/XzR8e3nxA1fR4dT0u08d+GJ7e4iZFe/uxZ3EUnLRNIq7o&#10;5guRxsTP8/oX4AnwV4N8N2oTxZpV1ezRt5Rk1eGWVkdvNd3w333ctI316LyK3/iYfi/pWgxajo3i&#10;yz8RNZOr3VjceHLeS5lgwfNMGGAMv3SEwN2CByQKrabp/irxVZ6d4g0PU/hz4n0y8iWUT6h4RZHn&#10;GAPmdJ8hvvZG1SpUKV6456eAwcZJqp3duW1+21lprbRJXZ01s1xtSPspUl3drenf/Pz3PTtP8RaV&#10;qshjstTs7yQdVt7hHPfsD7H8qw/ij4kt/DPgu/nuRiOeN7fezBEj3I2XYnoAoJ/Dt1HAap8I7q/n&#10;E918KfhDqsxUCRhZTWRfkjqsUmMDHOCeMcVxPjrQ9A8OWUOieJvg5pqPqv2iO0/4RzxZdsPljw8k&#10;iMkXyYKqck58wKRhjnorYajOlK1ZR01v07+RyUsXVhUi6tJ2utr/AJW3K/7Mvguz8XPrmqap4b0+&#10;60TV5ZL1LTUVW4KRTLEVZ1dSN8hiZyg4UNjOVwfRNf8A2N/gn4mmllvfhvoaySsXdrOE2uSSCT+6&#10;K46fz9TXlvwR8SaPqXhnSrX+zPipp+pSw+Xf3Ola1BcRPdxkRzusM0pdctG3yiPKgH5cAmu+s/FH&#10;9lLa2b/Ejx7pByV87xV4GM0Y4GN00UCDHPUuTkjJ7VpSwtSPMoVk3d7N9NLX1d1bW+tzbMMZCWIl&#10;7ai1bTVdtOtvvMdv2DvA+nqT4b8UeO/CEoyY30bxJOnln5sEb93Qt+nucxy/s4/GHw6qS+Ff2h9b&#10;klj4Fv4l0qC/jcEAHLHBBHJzg8/Umuq034la5defZaZ8Svhd4i1aONnFnePcaRPkMAVZWeQjA6fK&#10;M5HQfMe0XxR47tbVbi5+G1xqkG8oz+GdZtL7BC5BAkaEkH8+nHOK6JUcXHdX+5nnQq4OXw3X3/oe&#10;RrY/tW+F52ePUvhv41tM7RHcw3VhcEZB3DYNg4yOSe3Xmkj+PXx08O3rQ+JP2fri+tz8y3XhvXoL&#10;nCjOfkYAk8AgZGQa9Xf40aLp1w8Gu6b4g8LyooYnWNFuYoiCu7iYI0RwM9H6g+hrofDvjvw34vjS&#10;TQ9f0zWFcEr9hu45s468KT07+lcsuaP8Sn+FjqjyS/h1Xf1T/M8IX9ujw3pIZPFvgH4heDbiMAyL&#10;qfh52jGVLZDxlsjA6kD6cGt7R/24vgdrEMbL8QdPspGHzQahHLbSRtjJVg6DBHT0yMV7rXG/EDSf&#10;DNjot5qepaDpN/cf8s/tdnFIZJiMLncMn1POcA1zzq0IRc5ppLXc6I08Q2lGSd+6/wAmfI958Vfh&#10;/qHx/uvEd9450MeGPsqpA76lGscyz3kjTMnz8kLBFuCjcNy5xwD9E/8ADYXwU/6KZ4d/8DBXhv7M&#10;Pwr8LfETxHqXiqXwtpVzod5M7W9leWcU0MMESmBNqmParSSB5do4wRySCT2X7Wmh+APhX8KZk0bw&#10;B4W/4SvX7iPRtGjTR7ZHM8pwXDeX8uxdzbu2AawwdKi5yglK+i6LZarRdG2tex6Wb1a9KSTatCK7&#10;721W/c7Xxd+1t8OrPwDrmt+F/GfhvxDqdjbmWDTU1OMSTPnAUJndzg9B2r5F8ZftCap4d+O3gn45&#10;SeHbG1bR8Wesroc8ztqOmyBcu+YxyiTROpYgHzI1P3SF4DTvhD4Zn0yxgvdJtNUuQfM+0NFgyNIY&#10;TgH5SVJkiwrEf64klTI5t8DxH8IfCVubCGwsNTlutWkFvaaRo90/+mSbI3PDKFjBiYM0jEKFLOwQ&#10;p5Lfbwy1YOnKrO2ive9rfhY+crQr1Y3mr+S7/d8rH6H/AAn1/wAIWXwZ1TxLqcem3WjaXe6jIuqN&#10;HBILm1+0SSW7qwADFopIgO5Y46mvmvQfFMniDUfCWtXlrZ6fJrl/qWuXEQkA8vbG0MKxDIyFikjT&#10;CjOFBP8AET4r428G+Jfh/Yf2NYwa34Y+ETXkN1FpniPVLa/t0ujtAFw0CL5W992JDiNGMRLk4xu6&#10;L8XNPtRDoHiXQ9BuHtLWUWpkdby2by4pWRUk3FVJURKEGWOX+bIxXzv1LDYyE69NqabekXHW8ZRf&#10;vN2jbm5k2n7yWjNsLjcRha0KdRcqUWryvpppLl0v2avHS/vX0PoCx+OviHxjcS3974fuvFHhbTHd&#10;NPMflSxXeI9jyOjPG0hXLbWXfkhtpJ5b1j4T/EHw/wDE7wKvhXxAkGp+HdQthptrJdW7JHexnehi&#10;fIGxgFCqCASVyCSRXyvpvxSsrjxnpKjUllW2uPscFlo6S+R5W6eMEQoxD/KitnnHmRFcBCJPZvgr&#10;4ytZ9J8T+G38N+I9fN7NeGe1sLAK8G+6eSFmNxtVX2TxuuWG3IJUcYJ1qmGqwwmIV6T5bKMm/Zr3&#10;+r3kna7ulLmatfllHorYXC1KFTF4Nr20N29faJ2uppbbK3Kvd0to3F9/H4ZuvHXg/wASfA7xXrN9&#10;Fr2nwQ3ek+JBAd95axTRy2l0M8SSQSpFHKpPzFAxI83ip4q/Z91Szhl+IWu/E6K38d6NcJqZ8U3G&#10;jINPtLK3guUNv9iMuBEI7q5YuZN+5twYABa5jxV4g8c+JNDsrmax8P8Ag3xZ4FuGaDWfE2u+TJMd&#10;mPLdVDKY7iMAOWkKkjePuqa8u8YfGr/hpLwfqXhzR7/xt8StT1PTm87RvB9jFpWmaazocrcTsztI&#10;VcLhWkZWAxzu52lRqU6jinp10/FXW0lqvI8mliqVampcrfbXa3R2e8XdaX1N/wALWvgHSbR9J1bx&#10;F4st/wC03sLrSItU8J3Vlca5Y2d69/KtqCMzNcXMzyu6hGCSINiqM03wv+yj8RfHWm6ZZ32tw6Do&#10;mhwW+naDqGvaNFLqEFhb3PnRxmzDmIuzRQb3mJysSYjHzFuu1fRf2pPjFqvw61m/i+H/AIOuvBwn&#10;kSRZpLv7TdSQtayl44wVXajSYRWADE8ngL0T/A39oPXppDq/7QkemQYOyHRPC9uuDkEfMxDeo69h&#10;6mnUqKLfJNf15JFU6Llbmg9Pl97bOj+H37Jfh7wF4b8O2K3a3+rWGujX9Q1l7CKOfUpw0rqh2/6u&#10;NZJFZVXgbPcmvdK+c5P2XfH155n239ofxw+5dg+yR29vgc5+6vXnqMGqQ/Y48RysouP2hfik0Qzl&#10;YdWETHII+8B7+n64NcElGesqn4P/ACPRp81PSFK3zR9M1x/xW8WXnhLwjK+kos3iDUJo9N0mFwCr&#10;Xcp2ozZ42p80jf7MbV4/B+xVBKZX1P4x/FbUZ2clZf8AhJWiIXA+U7Uwec8+hA6AV5B8Tf2d/Bng&#10;H4peF9J1bx58TNRhn0+5vzGuveZcSyo0cUYjAVBGAryhmGAAyrwDkEKdOTspX+X/AASa1erCDbjb&#10;zufY/g34d6V4N8Dw+GII/PtPJZLuZvle7kcHzpXI/idixOOmcDAAryr4jfs4eEPE3ibwfH4imt9P&#10;8BeGtBl0fTNMTVJ7SQM5iR4ywdd8LW8IiZWYlgxyO9eCXvwr8EXCyiK38dX8YbEUeseNJ0HTh9sQ&#10;fntjd61q/Bn9mn4Ma54kbR/EvgeG81GaJZrC5uL+9mVymTJCS8xXIyGA2ruXfwdhrs9hOmnUcn93&#10;/BOJYqFZxoxivv09Nj0Pxx4+/Za8F2ur2er634ZTzJmubq00y4eeXzDZPZBVWAkqFtpHiVFwqBsg&#10;Kea8j1T4k/Cy3+GXizQPh98NfGL+H9Ws4zqWvapHd/ZnigUyQwCW4keVkIWVFjQYBZsKQxNfY3hD&#10;4IfD7wDGU8O+CtC0jc29ntrCNXJ65LY3HoO/Fc7+0HFf29r4H1jSLP8AtTWtJ8SW13YabJeG2gup&#10;/LlVUkfa2AdxGSCATntXRlkoSxlKKu9U9dtNduu2xz5tTnHAVm7K8WtFr72m/Tc+bvhvqXxZ/aQ0&#10;3ULzwlpHgP4eaUNaj1K9W+nutQ1O01GGKKOEtCSqxtGkUOI2VVxGuBjIPVw/8E9LfxZBD/wsX4l+&#10;JPEwM13dzafp3lWNoZrqdbi4AXazFGmQORkcqh424r1r4LPr3xI8aa/8Y9YsrHQLTxXpWn2mm6Hp&#10;979rZLaAzMJrqUKqNOxnICpkRqNpLHOPZK4K1dwm40noelh8PGpBTqK7PEPB/wCxP8FPBWx7TwDp&#10;2oXIk843Wsb7+Rn/ALxMzMPwAAzzjNew6PoOmeHrc2+ladaaZATkxWcCxKT64UAVeorjlUnP4nc9&#10;CNOEPhikFfN/x+z/AMLNGBk/2PbYz/12ua+kK8T+Pnw61LULi48ZWOoR+Rp9hHHdaabF5pZY45Hd&#10;njdZAQQsjnb5bk7QBjNdODnGFZORxZhTlUoNRPMPA8h/4WB4UgZxEk+pqGkkxhdqvIo6/wATIqjr&#10;94e5H13XxBa+Ko7HVFubB3a70nUbSWeP7NKScSxuVwq5YMgxuGQAcngGvt+urMvempLZnFlLtCUe&#10;xW1DTLPV7U21/aQXtuxBMNxGsiEjocEYqhZ+C/D+nXUdzaaFptrcRnKTQ2caOp9QQuRWxRXnRr1Y&#10;RcIyaT6X0PXnh6NSaqTgnJdWlc4Kzj/sr42ahHGpSHVtHjuZWYnDzRSeWAvbhCMj8e9dxcWkF35X&#10;nwxzeU4lj8xA2xx0YZ6EetcP4uYx/FfwAUJQyrqCSbeN6iFSAfUA849a72vQzBc8MPVl9qC/8llK&#10;C/CKPMyx8k8TSjtGo/8AyaMZv8Zs8X/aC+GkGpeDZrnR4LbTrqHG10iASOUMGgmK9DslVDjBznng&#10;U79m74hS+KvAsUE0X/EwhhaX7NtMe2QMVnhwR8pSYMvJP3vQV6j4t/5FXWf+vKb/ANFtXz9+zPNb&#10;W3xJ8cWqbISbnKoF2hna2tHbHABY/OxAJPJJ618i4wo4lKGl7Py35Wvn7r9Y+en2VOTrYOcZfZ1R&#10;6B8RfEKyeG7fUZWsdM8Z6LMl9DpaX8csyrwZI3xtYo0RJZVxkKOSK7zVvER0m8tJJktYtEkQtPql&#10;xepEkR/gUKR82447j+lVdV03w01xPJrY0ua6kDIZbxIlkWMq3ybjzgIW79CTXAaD4o0218KrpOtX&#10;1lq0Wh3TWZtVa0k/tC3CjyJdrsFVQrDgMWynJzkV9/GNLF4aKjHSm9VrtP8AlfaMlpe+s9bq5+cy&#10;lWweKk5z1qJWem8P5l3lF68tvdhpZ2MH48L4s8F+Lofi/wCFtO0bxHpWj+EtRtbqG+1E2jW8ZaK5&#10;+0xOI5FkG2DBUgdBg8mvkHTfit42+HGu+A3s7o2+i+D9MvLFYZbuzWC4+z6XBPqT7HIna48ycSBC&#10;p4WPaGDOR96W/wAVPAHjbR9R0nVbrSYNLmh+zzWerXlmYriJwVZNqysCuOCD6ivD/ibp/wAHvFnx&#10;UuvsXiDwXoh8R+Griz1DxBbT27eaDdWwaORhIqEvDFLGCDu+Zs7gAK86MvYt06kdu2un326ndW5a&#10;0VVpT0fyd7+autuvqef3XxM+J3hnxJbeB4PG+u+OJNe0/SrzVdR097GC80y4a0u7u8gsZJljgTdD&#10;DBIBJkrG+4Dcck0343fFCafwlqeoeIdSt9KsZtBs7nUbe6097B1ubmSWVr2NVaS4key8k5tnVQW3&#10;ZHJPu13pf7MVv4GXwtJL8PW8NR339oDTory2dftLEL52FYsWxhS3ZBtPyjAtL4h/Zvj8Yr4mF34D&#10;/wCEi+zi3XUf9HMixLGsQUN0XEeIx32Ar0yKaqRa0g/u/r+u5TpSi/4qXz/rr/SPCY/jz4702x8e&#10;65beJPErxDRtP1rTINctLPdez3F+xtYbS3hV2t0nt4JY/KkLSkMZcDFW/E3xi8b3F34PfRvFuv65&#10;fJfaMbk6RFZw6VJc6jL9te3beTPdRixcLHHEuUWPe7Hdgey+B/8AhmfwnqVpqvhq4+H+i31qA0Nx&#10;FcW1vIpIcBvmIJcLJIu4/MAxXIHFWINB/ZrbXtP163Pw6XVNLW3W0vILuzVrbyDvhK7WwpTZw3XC&#10;YzgYpOrCL+B/d/X9MpUZtaVF95wniDW/iB4o+Evwz8dav8QbdfDXxD1bTrK58J6LYLb3Nta3kmBH&#10;BeBmkd4wQJflG5Q+NmOfp/wv4V0fwXotvpOhabb6Vp1uoWO3towq8ADJ9WOBljknuTXzt+z3oXwe&#10;jZ/Hrt4Yg8X6nquo3kMkl5Hus1luHRVgiZ9sRaNFyyKrNubOc19DJ4y8PyNhNc01jgnC3cZ4AyT1&#10;7AVz4hqbtTjZHThLKPtKkk2/PX+vI2K57x/4D0n4l+E73w7rkTy6bd7PMEbbXBVw6lWxwcqORzXQ&#10;K6yDKsGGSMg55BwR+dLXHGTi7rdHpNKSs9j5n8Wfs6+D/BtprOmWWnT6sde0HUAW1a6a5dJrYpdx&#10;lGflAds4JUg5kByOTXzJ/wAFBfhb4a8LzfCSfwVZPo4uLDWdUE6zSSSt9ltLWaElpWY8LGB16V+g&#10;3jq3t59U8G/aIzIkmtx2jBSBlJ4ZoHByDkbZDkd8YNeN+IP2eR8eNI+Duu3+snTB4W0u8tbixmsz&#10;cfbftFtHbvl/MXbjyic4bdu6jqfZhWfs6dScurv+h4U6P72rThHVpNfr+Z8X6D48v/F37Unjz4n6&#10;Jrdn4eTWdF1ptL1jUpJGgtFt7VIRMWCFyFwCoEZ5CgBulSH49eK9J+GfxfsPD/xL8ba5bQ+HNH1S&#10;11vXppre7F0+oWsNxJZkkvHbuJXVfmBx2PJr6Usf+Cd6aX4F0/QYvGy3Mtn4c1TQzK+k+Ws8l3O0&#10;yTECY7RGSi7TuztyCpxim37AvjLxZovixPGvxaj1fV/EWg2OiPdLoasLRbW7gmi8siVNyBLcIRhS&#10;WcuSSvzN1qDV79unZmccPiYuzXc80+Ln7Yniea6+LviDwlL4q8PW0Hh/SrKytPEFubc2s0t0Uluo&#10;4SxVXZCyhgASRn+AA8RqHxw8d6P8H/HeiReN/H2qaLp2t6NNpnim9S40/WJIpg4u4AzSMxAdQEUu&#10;RwScBgB9n/GT9kC1+MGveONUvPEklrJ4h0Kz0u3VLQb7K4tpvOjud4cbstgFAq8Zwwzxyt5+xr46&#10;8Z/DXVdK8afGS/1jxZqGpWGoJqclkZ7OwW0DeXHDbGRUyxYsz4XccZUnJaFWocq+X6eRcqGKcn/X&#10;6nzbD8afENj4F1qM+PPFM+heHviTosVle+Kroxa1BZyR3DTG5Od6xuE4DHGA4wORUFv+0V8QvFHh&#10;zx/46l17xVpukWvjvQtRNtb3cqfYNFmS6cRmNXO2Jozb7lThztJzya+g9a/4J96j488MeLYvGnxO&#10;m1zxT4n1jT9Sv9cj0aOH93aRSxJCsSybRlJT8wwBtT5Tjn0T4G/DeL4L/ETxymvajCk3iptPj063&#10;+yrFbPDa2/2dUjcMQzEbcxlVIyuN2c10w5a0Jul7zjZ262627pdfv2uzlnzYepCNW8VO65ul+ieu&#10;jeyv2te9k/lq8/aE1nx5qGo6x4e8Z65P4cu/jJotpp8qXEyEWEkNwWijRvmWNjGreXgA45Xkiv0p&#10;r5k8QfsVjW/EWp6pH4x+xC88dWHjVYY9LB8r7NHIgtgfNwd3mZ8zHG37hzX03Xk15wkoqH9bHtYW&#10;nUp39p/WrPN0Eb/tEX0bnd5nhSH92xBDAXcucD/gQz9RXJ/ED9jD4Z+ONSOs2OnXPgjxKAfL1vwl&#10;cHTrhSQBnCfITx3XPJ55rqNYK6R+0R4buZU+XWPD95p8bqeRJDNFNggnoVd8YyeDnAFemVj7SVO3&#10;I7Fxpwqcymr6nzYvwa+P/gxni8LfGqz8Qaesf7q38Y6Ossu/AXDTx/MRgA59Scg9ajj8M/tZGRRJ&#10;4x+GqpkbmXT7okDuQNoz+dfS9FX7eXVL7kV9Wj0k182fN03wi/aH8UXCJrXxs03QLE4Lx+GfD8Yk&#10;yD0DyknBHXnrjj1LX9h3w9rTGXx/448bfEad2VpItY1qSO1IBzsEMZAC9eMn7x6V9I1wOrfGTSdH&#10;1T4gWlxb3CR+C9Ig1i/uTt8t45I7iTYnP3lS3JOcffWmq1R/Bp6WREqFGOs9fVt+ZyGtfAD4YfDP&#10;wXcN4f8ACOkaFcRtGbe4gtlacyAqAN7Hc2QOck9N2CVrxfxFoF5bah/b+gYGqooW5smYLFqMQ/gb&#10;PCyAfck7Hg5UkV9Zafqmj+PPCdje3lvGtteRQu1rdshkt5JUUiNiCdsg8wLwc5PB5FcDY+BfD/jD&#10;SxqGn3E/h92m2fZLuSObYnmNFG2A5x5pUMp3nIbGM8D5fM8Di8RV9tTV7aNM9fC1sLCn7J6X1TXT&#10;zR4Pq+i6N8W/CNg0klzHatLHe289rL5VxbzKGX7wztZdzoynODnuARy118H7+SPZqnii917RrWRb&#10;mDSZoUiV5I8iN5imBMyKzgFlzl27MRXQ+PvCeofDj4mwpYay1vo3iKP7Tb3dr5M9k10hI/exf6xf&#10;NQdUZMtG3zMTxbh8Savo5Vdc0t7m3YZj1PRonmRxlgN0AzKh+UD5fMXOcsKeCx2b5A4/V2/ZXUnB&#10;q6eqfK7q3S2mvVLUurVw2ZUpUKrSnaUVNJc0bprmi/ijdO99F0uzT+DXxe8f/BKbXItA0jQPGHhv&#10;Vdam1m606a6ltNTjkuIwGCyndHsDxg/MpLc4xn5PrL4B/tMeHPjxFe2VvZ3vhvxXpsccmoeHdWUJ&#10;cRKyqfNjwf3kW5tu/APTcq7lB+O7dtP8TWK6v4c1CKYNg77WT5WIw21sH5T0yp/EVqfBHWJj+1p8&#10;K2jlkttQurHVrPU1h3xRzxJbGRUYZIKiVQ4Q5wQCTlVz99h8THHr22EXNS2a2qUna6U1qpRdmozV&#10;tfdaTsjxaVd15vB5lBRxHK5RqR+Cqoq7a6KVl70Xqr8ycon6H0UUVueeFFFFABRRRQAUUUUAFFFF&#10;ABRRRQAUUUUAFFFFABRRRQAUUUUAfG3j74W6z4X8ea7ZaX4d1i60SS5a7sbi3s2uI9kv7x418oEI&#10;scjSRqhCkIiDBGGbzR9K1HSfEiz+JNKvtGurlGTTYtStWhYxjb5oTd1OTHux/eTk5AX9FKz9e0HT&#10;/FGj3elaraR3un3SeXNBIOGHXr1BBAII5BAIIIrz5ZVl9SVabjKM6qs5Jp2vu0mvtfaV9VdJxTM5&#10;VsbFUownFxpu6i07Psm0/s/ZdtHaTUmj82viH4B1rxTrWg6voPiWPw5qGlJcxB5tNS9SRZhGCdrM&#10;u1h5YwwOcMw6Eg8d4c0P4X2t1d31t8Q9Fa8sIUkvbG60qK6vtXvLeSS53WN2cBTLJcATRwB2G0jM&#10;ecr6dpJfxJ4OjV5Lqxa8tWj8yM+XcQ7gVBB52uvr2IrS+H3ibW/id/wq34T3/hfSfDsPw2ubC+uN&#10;etLsyi9a3tnEKWkXlhozICfNMhAAEiqXJBr5TK4vAYrEYKvWSdFuNrLW0mt7XfvbK99T2cZOOPw1&#10;DF0af8ZKWrel4p2tey038keZ/D39kj4g/Gz4b+GrPxn4gk0vQ9L0WC10lNb0JUuY908dzNFJbLMC&#10;wLxRxmWRkd0hXCKGLN7c37Euk6l4ZttF1jXIdQsrWykt7Szi0iKCztZ5pw9xPHCGIVjEqQJyTGoY&#10;lnZ2Y/S1Fe9LFVG207GEcDRStJXZ8vfEb9k/xKuia63gTxnHpzNY+IILLRbnSo5IfL1N1nlto3Mg&#10;EIM0agOFO1WPFe1fCP4ap8L/AA3dWBuheXd9fS6hdTKgUeY4UbR6hVRFBPJCgmu3orKVaco8rNo4&#10;enCfPFanyn+1p46utP8AiFpWitqnj6w0ey8M3+r3CfDmORr03HnQpA05VWVYgqXGC+1cg5PSuXs/&#10;2pLiyb4XWGuJb+JNWsBHDeX1leoYr+Y6RDdyXYZVOFUSlcjiR1faPlIX2/4ifs83/jrx9qviSy+I&#10;eu+Fo9X0ePQtQs9Kt7UtJaq0jYjlljdomzNKdyYILAg8V5fefsf+EpvidqOjWt5fWD3unX+oG7gC&#10;b4o57U6bDbqNvKW8LOY2bLbpHJOTx7WBlDVxs7RlfTo4tP56/qeBmUamid1zTil5tSTXy01vbTTq&#10;d9F+1KrWsM0nheVS39iCSNbvLK9/bvcSxjMYBaCFN5GRuBH3K4zUP2y9B8XWfh4aUCd1vpmr6jNo&#10;+uQstnI8V1dPYzMsb7ikdjJ5qgKcNjK8mtOL9jO9u7q4bWvijrWtW04eZ4X0yyhIu/7Nk06K4V44&#10;wV8qGTKp93cu45JJOz4w/Y98PeKLy+ktdUm0S2ubOSwW3srOECKFtOew2qSvaOads4yWlauGP1ZP&#10;X9T0JLGyVv8AI4L4PyWX7Ulx46u7S91bwLperQ2EniCy8HeJIr7Tda8+3O6KVmtlaC4WNEjmEOxi&#10;rKGYnke1fAFh4f8ADuo+ApWP2jwbdf2ZCrB+bEjfZsCxJI8kqnU8xmnfDP4WWfwZ/wCEm1/WvFU2&#10;t6prDW7ahrGpx21lEkUCeVbxrHCiRoqocZxyT9AOOvfi14Zh+OOhat4avn1aw1fHhzXLixtZHtBO&#10;XJsZDcbRGzBzNHw7HEvTgVnUk6t4p+6tv6ZpFKhyznpJvXzTfl8vxPSfjR4y0jwT8OdWu9a09tag&#10;vFXTIdFiwZdTnuGEMVqg7tIzhfYEk8A18K+F9fv/AIU/C7RPB+oatHpvjaHxBqcHi6e58UHRJL6L&#10;TtPVLaKG/ALLGsE1gURVJYoR8uXNfozeadaag1ubq1huTbyieEzRh/KkAIDrkcMATyOeTWfqHgvw&#10;/q1011faFpt5cs6yNNcWcbuXUBVYkjOQAAD6AVFGtGmrSVzavQnVd4ux8EWXxs8QjwroHiTVfiNq&#10;58c6HeaZFF4XN19mFzp8Wkx3+o3F9ZqcyhkkmzKeE8mPB3FgZ/CvxGupdQ8H6IPi9r9x4Z8T2Gjj&#10;xZ4mudayunXz297dy29tcklbSSRYEjKLjYrIclsmvtD4i/CHQfiDo/iCB7Kz07V9a05tKudchs4z&#10;eG1b70RkwGKEFhtJ289D0rSb4YeDX8Py6E3hLQ20SW4+2SaadNh+zPPu3eaY9u0vuAO7Gc85rZ4i&#10;Fr8v5f5HN9UqXtzfn/XqfHnwp8V3/jmTTdM8R/FXxDpU+k3enQ+FRHcsb3WEu7ueaK4uoVPmXKPZ&#10;pDHvf5UQSyNyd1UfEniXXvAvh3UfEWl+N/FtwsuueJ/sY1LX5ruE6fpttdRQrgjaFa8EGZSRwwBJ&#10;GAPuFfCOhJrlrrK6Lpy6xa2v2K31AWkf2iG3znyUkxuVM87Qce1UPGI8M+HPCuoarrlhY/2RpltP&#10;PKJbeNlVCCZAoIxl+mP4icd6FiI83w/kN4SShrLVddfx+R8PfB/UvG3iT4vW93JpV78VdM8B6nba&#10;jc6XL4mh1i0LSac0Xm2t5KqRyXAkl84QttEZiYBgWUr7dpfw90PWPEPjrx94/wDBsvhG38UX0Mmm&#10;+E01AmVUhhVGuJUt5BEJpiAzjJ27UDMWr0j4D+DY/hv8MftmoW8FhqOqPJrmqJbRKkcMko3mNVRR&#10;wiBVwB/CfWvCJNG1v49fEC/0jVNSkXSbWQ2rWxnkj+2u1uJnEjryIAsoAjTALBt3y/LXDjcylT/c&#10;U9Ot/uWiurttpL8Wkmd+W5VTxC9tXfurV9f6/I5JdF8NfFTx9YxeFvCWnro9pqW+a+VQI5ZlVlig&#10;ic/NLiRwzMSE+THO7A+pbH9mv4e2Nnbxx+HobW5jVc3WmzTWTlwMFgYXUrkknAPeur8F+AdJ8D2M&#10;UNhAgmWJYWmC7cqOiqvRF6fKOwGc4zXSVxUIVIvnk35a36t69Lu+tklZJLu+/FOhVUaUIJRjtojy&#10;tvBvjr4egT+FvEE3jHTg4Muh+KJ90+zAz5F7jcG44WUMp3feXvyPgfQ9L/aRvtU1jx/bR3v9l3Zt&#10;E8A6gu6HSWVsq91EflmmYDIb5o9pIXdya+gq4f4ieBZ9Vmg8TeH7qPSPGOlxMLW9kH7m5hzua0uh&#10;kb4WI+sbfOpBBB7/AGrUXZanlToqNmtYrp/X5beh5/4Lt9Q1r4C+Lta0zaL3xFqOoagI1XcRb+eY&#10;RGMjk/ZoVUcDHAAGM183fFzxloHwl/aQ+H/iPwLLZw2mn2E+oapp/wBpljtLxZoJ4x5gUtsmIibB&#10;ZMl2Une3yn7C/Zyjnj+BngprlDHLLp0c2C27h8upz3yGBz71xnxc/Z68Gah4s0fxbc6ObmWXXNMN&#10;9F5gS2EcLyeUWTGCommDNn7xODwcV9JgcXCdCpl846ybaem9rWf3Kzv1e9z5fHYKpGVLMacvhjFP&#10;fRXu5LfpJ306Lax8tfCf9rzWvhfofj2a/wBPg1fxxrl9rOtSaLLK7z2l6kttBFbMowEgiWO7djnl&#10;YlAKk4r3fx7+0f8AEzw34r1FdH0PQdc0fT5tQsTp8Vvcm9u5rPSlu55IpRJtCee/khDGWOw4JJAH&#10;QeMv2J/BeqabcXWgfatJ8ULbSQQ6hJdOY7hHupbuSG4QcPFLLMwfA3BQoUgDBi8B/C3wZ8QNHi8L&#10;+I7LU7HxRoBvV1jS7nUHaS8F7Mk1xK8gwbiCdowA3HybozgZWvMcqM25pep7EYYmnane3b9V6nnX&#10;hP8Abs1GGzOpeIZtF1nw8ZtQ8rWfD+h6nCk0VrYWszMIZPMkQefeRxmSQKm1WORxnD0349+MPhTZ&#10;33xNOiabZ+CtWvk07VfDlmJJJRqi6c1xd31su4KkazJKkiE7mWB2znBr6gk/Zz8FTXfiO4azn3a/&#10;p19pd6qzbQbe78sTKmACvywxKMfdEagVial+yL8P9W1LW7m6j1WS01OO5UaX/aMn2Oye5jEVzNbx&#10;5/dySoNrMD0LAYDHMKrQWljWVDEuzvqv6/pHivgb9ubX7jR9PvNft9D1MXWo2Nskmj2F5ZvN59hP&#10;cPBDBcMXkk8xLaKOThZTcZUYQtXLab+1XafEDxTZ33iAaZa+JNQ0fRNOsdGt4pm+W9umubucNnP7&#10;m1ijIPTecEYbB7a6/Z7svhT8avCWg+CdEuPHWo6pDd6na2WteIpLdtPkigFtPeTTmKTdHsnjWNSp&#10;ZZGYpgE7e0+Bfwr0XxR8MbzwZ4m0i50nWfCniK7h1DTYrzctvcm2aOIpKuPOj+yXUTKzjk8kZXA0&#10;qU6Dp8zheLOeMsTKpyc3vL8+h5Vb+F7/AOHfgXwv8RrKC4086rYx69f6baX8k6SCWNZZiPMb5Zoy&#10;4kDL97bsyd2V6f4/6wnxs/4Ut4bTxFq2iR61r0ltfXugagtvPJGLN3DowyNrEAjKleCOwJ+nbzwJ&#10;ps3gu28M26fZLCzt4re0woYwLGoVMZ9AMHoSCRkZr49+IP7Kvjzwp8StF1/wxqVjB4R8PrNqVjZ7&#10;JJAl+6umNgA8iHYA+5SdjM20fNkfPUpPC4l1ZS91X1d3p0Ttd+69nZ+62m/dij62tbHYSNGf8RWX&#10;yur9uhwPwV/ask8J/Bbwb4W1fw/afEXxBeaTJLpEWqXayXWo311rd1aJAvmqT5YSIMSfm+6MAYI5&#10;r4ueNpfiVdeH4fDvw0l0G+sV1v8A4Tbwr4T1OLTpZJrBkWZZLlIyJUWJiwRVJLTEDeQM8vo/wh8R&#10;eB5vC39qXGk6R4g8K2tsug6tqhkawa8i1a5vQBKq7VjZJSCr7XLdFxyfbPDf7PfxPudH/wCEs8Ie&#10;IfD3/C19afW/+Entb4ypaxxai6APbsFyWi8pG5DAFlHIUBvoI4vDc6tJJyvbXf06Nen5nzNbA4un&#10;Fe0pu2nTpp+Jo6r+0p40+Het+DNM+HM2vnwe+kaBcPc6xrUN2LSHUCUgRoJ4mdwoIHyNkFRkqMVz&#10;2o/tjTa9b+R4p+HvgHxxrNrp2q6tNcLZy6ddWkVpNLbqvmoH3PJ5AchSo2nBxxj1C3/Y18Zw6fqN&#10;rPruh3xhbwrY6TKwliZLDSiDL5mIziSRiSFG4cDLDtxY/wCCc/iHT9P1Key1TQZdd1SPxCl1cXDy&#10;Kq/axElmqMISxCqkhfP3TKwXcCSe2OJppJcx58sLWbuo6HJ+Kv21rfwbY68fCGn63ourWE2mRabC&#10;niyPWNElkvLaWVxM0wYRxx4wqxuM7TuMZUmqvxK/bc8S+Lvg6DHNo+rTTaLb3z3Gmu9ndWlzM80M&#10;kTxEsd0PkTsJFZMiSFgmGBr0Xx1+wPrw1PxHrHhe18HSxNfaLfab4Xvbd102Y21jLb3aTRoqhTJJ&#10;J5gZTzg7sE5Hzn+1B8AfFnw2uoJHsfDt0sfh1rPUptI0+SC2tbgytcv5KRIqoCJhEjOAHw25QdpG&#10;NSphK8o06sVJydl01s389tuux6eAo4qjV5qfN7qb01220em/lt02Ptv9kn4yeFtWtfGXhy5Fl4S1&#10;zw3qk+mjRr3UB9o/s+0jRUn2OQVjXLgn5gu3ljwa2NJ+GOk/tOifxz420+6l0O8hMPhXS7hzG1lZ&#10;sAftwAAZJ5yN4ycrGI1IzuFfE/wz+DNx8U/iRHd6vZeGPE/hgXr+LtSaTUHtdSuvtSIh0yS+K84K&#10;swiLcAMWZPNBP3j4P1e5s74aP4L1yWW9t1Af4fePJDb6jCoCZFpefN5qgNwW81TkAOornp4eC5lh&#10;Jarz18/m+7IqYqo5L65F/wDB/wCB2/A+UfGegweF/iJ4o0K2lup7HT9S+zwf2hH5kmwpbsQxAHmg&#10;mWT/AGmEjoxL3StXL+E9es/CPxm0XUdZu0tLDU9Jm0uC6ubjKJckwT7Wc4QeYFb5skyOA4AWZM9f&#10;8XPtdr8WPFcmq6JqPhq91W8WeGw1W3jWWUm0wfKC/LOAQVwCwJwmcXEmPOrmK18XanP9s2T6HG8s&#10;EUBlMsN5IpkMjl16qitgeY0YcM8hdC8lfW4jC/2jl31STd5rft6+m3rZDWMWGhTlD3pOSSXz6+SW&#10;/Za+Z7T8dPE2keH/AIX+IoNTuoY5dS0+4sbS0kk2yXc0kZjSJAOSSzqCQPlBJOACaqS/s86B8WvB&#10;jN8JdTNh4r0+xEt94H1pALiO8hwjXNhcE8ESx5DKxVmjAYjlR5Lovw70bw7MU8P+HrY6vdf6Jbwq&#10;h82eR1aIQhsbhv8AnUgBed5IQq32T6EuP2OfHMPiPQJoNf0+Vg6zT69Gr213pz5meXYiN+8LPOdu&#10;GVf3ah1IyT81l+VUeH6UqdStectdrK34/wDBOnMqtTGSUkrNK1lrv3fn6evc85/Zvt7r4gfErwmt&#10;rbCBNN3Xut28jHyrOKMNBJbzcnDboYQEcHIReQUd5Kt18WdeHxj1Wx+EGpWcyXM4spfEmoQSyWcd&#10;zHHKHkgBJSRjDHjaBgmMEkjk6/j74d+M9c+KkfwNS/stH1TVrm91abxsZDZ/23pdxI08enSIi7TO&#10;1ytxg5+UA7AFLKe/+I2m6JpfhfSLLwv4ak8NXnhZ7YXHhezUpd2jRS/viBx56yQtKqyZbzcOM7wQ&#10;ObOakajjipK+0U+iu1Zyv05knq+5vlFapWryw1R8vMrNddFsn0tuzfh/YT0HxRHa+IfHPizUviX4&#10;zCpImqa4/mWG3A/dpaqdoiIzxk8ndmsX46eNbj4E618O9fsfBlvouqWkt/4chtdNhWHTryW9ts27&#10;I6gKqefZwEq+GVWPXBr3T4N/FbR/F3hrT4I76FmWNY7aYOAk6g7Qo9HB+Uoecj1yB0Gv/Cfwr4q8&#10;Yaf4n1jSv7T1awh8i2+1XEr28YxINwty3kl8SyDzCm/DEZxxWeDzKFWHJiI3XpaUXs10+6XyscWM&#10;yudKo5UG4y7PZ9V3s79VbzufKn/CzPF/7O+pap8MPD0+i65eaHaWWsXF9dBpJ726v5I7YwzhTuLy&#10;X9ws7ScFYXC4JKmmeMv2lPih4CvvEXhOfWLfxBrPh2bVJ7jXND8Mm68+2gsbGeNZLZbgeTiS+2PK&#10;W2qExyc173r/AOyX8MNetb6H+wH0572SSWe4sLuWKRmeWKVjnccZeCAggZXyk242jHP3n7D/AMOb&#10;+1tbaafxAYLdLiNVXVXXzEncPOspAzKJGUFhIW3HrnJrthLBz1lOz849dO1/M8+dPH09IwuvKWy1&#10;7qPkeVz/ALYHjibWLnV49LuF8PaXHdQ3dvaaBO9lOLbTJbi5u11FjsAS5Ty1iAJKrzy3HZ+IP2kP&#10;Ffg/xxomj6jZ3GoW8C6aNZXR9HkurkH+zbu6vmEStvXDfYeinYpYnJIFdxD+x78Mmk1Br/TdS1dL&#10;2OeN4L3V7owx+egW4eKNZFWN5Qq7mQAnHBA4rFT9jH4WaXfa7f6uNSubO+uPPgW68QX0TWatapbz&#10;R+eLgSSLIsZLb2PB2/dUCsJTwt7RV/l/wTpjTxtk5O219fLXp+Rl+A/2kdX+KX7RGreEdEuba18G&#10;WIGqQaxNav8A8TG1S1tTJBAxG3cJrpWcsdyptAHzEp518TfHaeM/jTY6+t7F/Yt1ZXGlaOmeJUXZ&#10;N53OM79kzDB+4sZ/vY7/AMS+G/hl8IYbXX9H8X6Bbvon2t4NL1a4S5Qi5REliRIj5mCiL8gD58tB&#10;gBc1y/gvR/hd4403V9f8WeGI7fVdUQWtjonhnRbqb+yLWPDRiJreDHnbjlpl+XOEGAGU9ypQouNa&#10;j7620WqfmmuvdXXz0PKnXq4i+Gr+5LfV3TXk0+j0s7PrtqU1X5iMng5HXv8Az7/pVe5t5ZFgltn+&#10;yX9q63FldBcm1mX7jgAjOCTkAgMpZTwTnpdM8H+ItGuLFdJ+Es/xH0eU7Fm1Pw//AGLepHtJRmdy&#10;I36g7jGhOcHG0V6L/wAKpmGmQXf/AApDT9GZioX+2PEFvbGM4U7i8RkIwVHTLY3HGSQep4icrrkb&#10;v/Xl6/0zmjhlvzJW9f0T9N/0t6B8K/iHB8SPCqX+2ODU7dza6jZxlsW9woG4DcASjAh1JHKup71S&#10;+IjreeLvAmlMjSebqL3u3gD9xGWBJznILZx3wa880e8X4Yw3t1Frnwj8DNfyRq0MniCe+eRUVgm9&#10;sR8gZwQMY4+mBrfjl7zxV4f1O5+KVlrMCyXKxX3hPwtPMLDdEMBYy0xn804UHovXPzDGOAwcliZT&#10;WiUZ2168krfjY68xxyeEjTlrJypp+ntI33tuvL8D1H4GTNotn4l8FTkibwxqstvAGJLPZTf6RbOT&#10;0PySFOMcxngV6dXzxHpVi3iLU/Eiz/GTXNUvbeKzeKy0y00dJ41MhjLbkhPy+Y2GY71DYOeAL1n4&#10;NW53Xcnwr8X65dqm6F/F3j1hklt23ZDNIqDkfw/w4wO/lSwsb80qiR61PFyjFQjTbt+XTZM9xvtQ&#10;tdLtzPeXMNpACAZJ5Ai5PQZJrk9Z+NXgHw/tF94y0SGRn8tYVvo3kZs4wEUlickdu9cNo/wnubeW&#10;K7i+Enwu0u8Xf+9vHuNTl5XAJZoUz6YyeMYI6V1OheGPiJp8wnTxD4P0B2bc6+H/AAksbH/Z8ySd&#10;uACwHy5569RU+xw8d6n4Gv1jEy+Glb+vkPm+PHhEA/ZJdW1ZtobGl6He3YwcYO6OEqBz3PY+lWF+&#10;JGq3cMb6f8NfG968qb40k0xLTnnhvPkj2Hj+LHtk8Uf8IN4uv3kfVvix4ruizbhHYrZ2Ma9cYEcG&#10;7GOMFvc5PSG6+DGl6vcmbWdf8Wa4P4YL3xHeCFcnJwkcirz0IIIxxR/ske7C+Nl2X9fMwdA034la&#10;T4z8R+Jm+H66fYa+LNVttX1+2gkgkiV0LsEMi/MhjOAcjYRjuVvviN4msbW4u9W8R/CrwtargRG5&#10;8SSXrE7gOQscXHIHHftiud+L/wAF/BOn3XgO8Hhq0uyviOzs5ftrGcPDKHjKMJS25SzIcHqQK9j0&#10;/wAC+G9JYGx8PaVZkEkG3sok5IwTwvpVOrhlZ8l/mYwo4ltw57W/XXsjyWD4mSapdLLP8bvCcVvG&#10;Nz2/hrwxc3+9SccSmZwcEgZC465AxUa+KG1qxZrX4gfEzU4w+BNo/gaO2VlIyDme256fwkHDcive&#10;aKn61Tj8NJfmbfU6kviqv8V+p806rf6DcahciPTfjFr994aVnuL+fU7Gze08yLPOHQ/NGNxAXoRx&#10;yANiz8G22sx2l0fh1441K0lxKkl78SJirgn5JPkuSeVCNxz0GOK5aD4reHfCvw+ln1/xHpvhk/EL&#10;XL/UJrm9mSNbey8zyRjdyzPBCgU7eSWPy7c17V8DNYGtfDHR5VulvkiV4UuYzlJI1ciMqe67NuMj&#10;tXtVI1KeAWKdr81kv7r5rPy1T6+dtbv53Dyp1se8Km7OPM2rfEuXR9/dlHp5X0suG1DwhBo2jXDQ&#10;fBK3kihgYs2oeOLmRdu0by2VdmAAPqTz03GvF/hzLoF94i8T6ifhN4LeCbVHtolvdTmu47HYkcM6&#10;hPJztdkkclvmzIfkwfm+2by1ivrWa2nXfBMjRyLkjKkYIyPY14vrn7KPhbXNR+2zxWc9wSS8t1p8&#10;crycFAHORuGzaMNkZUHjAA+bq5ljad1RWjW6SbX3tb+ultmfZYbL8DyzjXb1t27p9F3SPFtU+Jnh&#10;/wAIaxHBB8GvhnPcRo8l1cQaPJdJpqhN6STKFLJuIG3gEgMcgKTXTxfG+C/aCLw/oXwlhdiskjQa&#10;N9pMERKB5NscoZ1zsBIAOCD1AB9g8K/s++G/DNlcW6RoFlLMFsoVtY1ZgPn2r1fjqSQe44ryn41f&#10;BDRISLHw1cWa+I4Yn1kWtwgMhTeqSyyrGF8yGQERSA9mzzjK5UsyxMZQniYtpWvtqr63XT1TlZWd&#10;nZp7VMty6pF0qEnCTVk3tfo2vXddttT1Cz8B+NZk3yX/AMOFRgCjQ+B94YHv/wAfY9q2m8M+PY7t&#10;DaeKvDNjZcs9tD4QTLMTkncbjjPfjue+CPKvgf8AHKe219fAGt2U0V7AYxatJIGBidioMTHmWJWw&#10;ASFZVIyoPyD6Qr0a2MqxqNU53W6aSV4vZ/Nebs7rdHk0sDT5Eq0LTWjXM3Z9t/ufVNNaM4L/AIRf&#10;4g/9D3pP/hKW/wD8XR/wi/xB/wCh70n/AMJS3/8Ai672isvr2J/nZr9Qw38v4v8AzOC/4Rf4g/8A&#10;Q96T/wCEpb//ABdcf8StW8b+A7HSI/8AhJvC+rXWqXUemW+n6h4WhSJg7hpZnKzAiOKFZHbAxhFz&#10;jrXttfKX7SjXfxF8O/FDVrSC7n0fwhpj6LGLUHdM07RHVZF6EmO1HljqPmlrali685rmk7HLiMLQ&#10;pQbhHX1fz69jS8F/FF/iR4uk0nw1rnw51i+ML3cP9qfD65s4tQiBKtNbSNPidA5ALoxHOeRjPoGp&#10;fDfVtWs5ItR+H3wj1L7vlo2iSRAY4+98xGBwMfToa+f/ANpLx1Z/FW98Hw/CG6stUXRk/s6LWNPl&#10;K6fBcak8FlBZiaEEqRHJLLIq4KJEoOC648/07xZ/wmNnPZaj4n8QRfE+C30+50bTYdWlSW58QTah&#10;cx38whUqrRRNbrH5ZTy4YFbjJzXXz1p2ne3y19dLHC40oOUGr/PR6a739PM+pZfhPcaZEJofg18P&#10;LmdCxCaTrV3pwJAyrbBb7d27gknJAHI/hS68Ci3bfbfDDxfpRaPY48N/EKRMZJ+YCSeMM3Q/NxwO&#10;uMV81az8QvG91p3h+61TxFa+G/CWsrfamPEmn6jPLPBY6nrUEHmzhwEtgkMsqptcqpKuNpUY1fCf&#10;xusPhf8AGiysvBmoy+IvA5tIYbLS9b1G4N+1vd6k6SyaerCQ3MMSW5nDysv7pyQwUir5q/WzfoSo&#10;0L6Jpeq/yPonwvHo7eK/C82sTfFLQTbaj56WfiRrW7sGeFJJiXlXcwASF33BxxkcjiuX8L/Gjwta&#10;WOl2nhj41aNaWk0by2Vj418K3Vj9qh+d/Min3QrImOTIiuvc+h8M+Gdj4m+ImkeN9A8a6tqI1mXw&#10;TqGr6TAt4JbSLTNShPkHyyVDTi4uGWRzuICKiFVGT9I33h34wfELWPAD67pPg/wmvgNpLi3utNvJ&#10;rsarcG2e1ASMxobW3MckhKFpG5jGflNbv2Xs0qlld/L+v0Mo+05nKmndLpv+i6adDrdB8Y+M9Ymj&#10;bSf+ED8cWEixET+H/EnlSqWHP7qSNgc5UgFx17mtFviXqej23meJfh94u8PlWCyslguoxLkkZDWj&#10;ykjIx0B5HGDmuV1Twzps0aw+MPhPp1+qukaahotnFdZfk71QASxKOeeT+Yzb8K+F/CesXEtx4H8b&#10;eINDnkQs1vpetzYXDD5/stxvQYOBny8fMfXnCrg4xi6kqb5V9qLUo/NptJ+T1/E3o46c5qnGqud/&#10;ZknGXyUkm15pteex2Hhv4qeEPF1ybXSfEenXd8pw1j54S5Q+jQth1/Fa6mvMPFPhHxlqGmNbaxH4&#10;X+K1lDCfJt/E+nizvlcEFdl3CCoPBOfKU5A+YZJHJTa1YeByfJ1zxJ8J50batj42jOsaA+5l4S6S&#10;RmjHzcZmjIzjbxivP+q06n8Gd32Z6X1urS/jwsu/9afie+VS1jRbHxBp01hqNrHeWkww8cgyPqD1&#10;BHYjkdq5Cbx5r/hSzlvfFfhaZtDRd8fiTwxJ/aljKm7AYxxjz04wf9Wyjn5+K6Pwv4y0LxpZtd6D&#10;q9nq0CHa7WswcxtkjawHKnIPBweK5pU62HkpaprZr/M61UoYmLg7NNap9vRmC/hvxR4buEl0LW/7&#10;Yss/vNN15i7YLFmMdwo3g4AVQ4YDJJJ4FXtB8eR6hqEOl6pp13oOsyBtlrdJuSbaoZ/KlX5ZAAe2&#10;D7V1Nc/448Lt4q0QQ28ot9StZkvLC4b7sVwmSjEYII5IIIPBPGcV3wxNLFSVPFxSvpzpWa83bSS7&#10;6czXU82phauDi6mCk3bXkbun5RvrF2+HXlT3RyPx1mPhux8O+NgZRH4Z1OO4uxEV5s5QYJyQ3B2r&#10;IH7H5DyK9NR1kRXRgyMMhlOQR61y2h61p/xI8L31jeRIkzxSWOqaazKXhY7o5EYZPBw2Ceo/EVkf&#10;AbUrq8+GthY6hJNJqeizXGjXTXAG8vbStCGJAwdyIjZGc7upOa4a1GdFunUVpRdn/X639Dtw9anW&#10;aq0neM1dfLT7/LdWZ6DRRRXKd4V8OfGrx1c+G9B/aKs9X8O+K7C48Vatb6bb6pHoV0NPXT/s9pZ+&#10;d9q2+XggznG7DHgD58V9x1Q1zQdO8Taa+n6tZQ6jYu8cj21wgeNmR1kQlTwcMqnB9K3pVFTd2jnr&#10;0nVjZOz1/Kx8Ct4H+Ks/iuW2fwzrEfhi48fTePZVjsZN7EJKbS1YcBo4xZREgj708AKg9L2l/B/4&#10;geF/Dti0Gj3X9mRahpvm+HodFaS426VogljnW6OTta8j2rEUG6SQgM2TX33RXT9cktonF9QT+KTZ&#10;8HeE/wBnvxDa/DLxrqHjHSrh9U0nwtoDabaXrH7LbfYY5Z2tYMD7yptV25HnSSsDzkfUPg3wT4X8&#10;A+CdR8Q6Sj3sup2AnN7rEiyySxMpaGAkYXYNwXav3iSSWZix7/VrrS5bW5stQurdIpkMMsckwQkO&#10;Nu3qCM5x+Nec/ATxPpt18DvCMWp6tp87rpiW8gknj2siBkAI4BG2M9uQpJ71hWlVrU5cul/8i6NK&#10;jQrxvrp+T/4NjwPV/h/pl9cSX9gG0LWWJYalpuIpGYsrHzVHyzAlRkSBupxgnNQaT411v4S+LIfF&#10;08FnZanAn2ZtatYy1tdQM4/cXCk74lOATligIBDh9te2/ErwXpmj2y6tpVwv2aWdYDbRneqMVZiQ&#10;2eBwPl9+uMCvO7m3ju7eWCVFkilQo6SDKspGCCO4r4XA5hi8gx8ZytLl0aeqcXun5Pt03VnqfQ47&#10;LaGcYSUYNxb2a0tLo15rut1o7q6PuPwR4y0z4heFNN8RaNK02m38XmRM64PBKkHtkMCMgkHGQSMG&#10;tyvnb9k74tRapoNt4F1Jre1u9Hto7fS1yVae2jTaI8YwWjVV75ZecHazH6Jr9qzDB1MDiZUZq3br&#10;o9rPS/rY/Pcrx9PMsJDEU5XvvpazW6au7a9Lv1a1CiiivOPWCiiigAooooAKKKKACiiigAooooAK&#10;KKKACiiigAooooAKKiulne1mW2kjhuSjCKSWMyIrY4LKGUsAeoBGfUda+K7Px5448J+LLy9Pi2/v&#10;NWimaO+sry4a4sllyhmhEJwibWTZmLGPm2NhsmatShh6TrYifLG6V7NrW+9k7LQwcqsqsaNGnztp&#10;veK2ttdq71LPxa+Htz8OPiFqCJHBF4d1iRrvSljcEoQFM8RXACBWcbUVcBcHcSWC+ZeFbu6034h+&#10;JJYnkiMbWV1CGU7Q+wjeoIwf9Wo4yMpg9K7P4hfE/wAR+PptEufEtrpw/s0SKkmkRPGu6XYGZxJI&#10;x2jbng5HPWvLtLs7/wAXeINU1nTr0aPoNyI7YTWqRvcah5JlUyq/IRCXChsFmWMEFBgn4DiOlRli&#10;frmHmnGpFc0lrHnUtbNfasoyfW7b2dz2skqVVSWFnBp05vli9JcjhpdP7Kk5Rj0skt1Y+5dOvk1P&#10;T7W8iDLFcRLKocYYBgCM+/NTq6sWCsCVOGAPQ4zg/gR+deW6P+zr4Kk0mz/tjRZtTvvJXzjqWo3F&#10;1hyAWA3yMAAQAMdABisTWPhp8FPDc6aaPB2kX+phJI49O06y+03RxhyuFyVP8QLEYwSDwa+gw1Cp&#10;ibRpxcpWvovv9EjPE4r6qnOs4xje2svuW27/ABPbqK8Bb4QeHWuiq/Bt4tKPPnQ6qkc+3AOfKWUf&#10;NkAY3Z6+pFb3h34V/DXxT5xsbbV7W9h2i5sn1nULa4gbAIDp5wIwccjIyMgkjNdVXA1aUPaPVdeV&#10;xla/flk7fOxyUcyjWn7NKzeylzxvbe3NBX+Vz2CvK9e8ZeG/Cfxb1DVte8QafolvZ6JHan7dcxxe&#10;YzStLhAWyxCgcAE/MPUZuH9nfwG7Zl0u8uRlSUutYvZlO0AKNrzEYAA4xjisv4W/D/w54Z+InjSL&#10;SdCsbOzs5LQWrRQKfKdoiZdrEZDE7d3Oeme1bYHSniJp7Q/OcI2+5sxx7qSq4anKK1qd29oTl2XV&#10;GM3xQm+Mnxj0XwP4S8bTeCdFbR7nWJ9cXS1+06jJG8ai1tftkRiwiOZZGCudpjwFG5qpfC3Xvil8&#10;TbHXrJvGWgW9h4f1y70UeJtM0tpbjWBbvt85Y5D5MWd21tokXfG+35SK5nxBrw+M2i+HtP8AE2ia&#10;D4os9b+JN9o+lx6hYJJ5el2huTLKmTnfts5V8xccSDI7VreCvj6fBayaG3gjWNT0q58R6no/huPw&#10;lpEKWkNvaSSRCDmSMbgbe4fcq7QoxnIyc5RXsuSMdUbRm3U5qk3Z+q/XQ9L0/wCAfhVbuK911b7x&#10;rqUX3LvxPdG82jqAsRxCuCSRtQcn2GOm8beB9O8b+B9T8L3KC3sby2+zp5I2+QRgxugGMFGCsPdR&#10;XCaR+094Q1278NW1jb6tcS6+lq9sEtAfLFxcyW8Ikw3ylngmPGfljY9q3fh78bfD3xO17UtK0SO+&#10;ebT4mmnlmgCRhRd3FqvO4kF3tJmUEAlAGwM1xyhU3aO2EsO1yQtr+Jb+EPjS58ceCLa61OH7Nr1n&#10;JJp2rW+MeVeQnZKBwBgkbxjjDiu0rye6U/Df46RXuFTQfHMa2sznCrDqkCExEnAH76EFQMklolHe&#10;vWKzklfTY1oybjyy3Wn/AAfmgoooqDcK8z+NEbeJLvwf4MXmLXNVSa+U42tZWo+0Sqf4huZYkyB/&#10;H1Ga9Mry7R7ga98evFWozypDY+FtKt9LQOwx5tx/pM0hJ+6BGLcf99c1cdLy7HPW95KH8zt+r/BM&#10;3fi54lg8O+DbzzLhLZ7lTGGcqAseMyM27ooTIJ7bh0615J+x3pHmaTqOvvCbOfUnlv5LcsXJFzM0&#10;iHJPGI0jGMD6KciuD+PvxCXxt4stdJ1K5l0Twm0Zmu7u8lEEDw8qLRZCNu+Vhuddwby1IBIORreE&#10;P2jH8KxwQWmnXR0bUryOC21G+sykDzSJ8u0bll2thVDlNhOMHnNeF7ZzmpqLcXrddo81lvZuUru1&#10;r+7G3U+tjhKkMJyJayPrWvKPj58T/GHwtsdEvvDnhrSfENpe6hbaZKt9qklpMJ7idIIFjVYXDDfI&#10;CxzkBThTXpWh6omt6PZ38e0LcRLIVV9wUkcrn1ByPqK4f4teEdW8Y698N4rG2V9O0vxLFrGpXEjp&#10;tjigt5zGNhOXLTNCOAcYJOMZr3qEoSalumfK4hTUGo7mb4a/aG8MR2uo6d4v8ReHdG8YaFZtea/p&#10;djqJuItPQOqZMhVeAXjB4ypcD0JxfH/7Unwu/wCFS6jrVt430mW01K1vrTT5jIds9xHDlosYyGG9&#10;ODj7646ivmnxZ8OfG2n+DfCWmar8P5In0bUW0qaye6tXk8V3N7qUN3dmFt2Fja3snyZQufP24Plm&#10;vTNB+D/i681/4j+PfEOif2INf8P6xc2tm00TzWE11HbwrEdrECUQWETO23GZiu5sNXoOjSj71/xR&#10;5KxFaS5LdOz/AB/rzPTvhp+0B8M9H+FltFN430YDwnpNjBrG26VzZtsjiAbbnP7whPlz8xx14q94&#10;9+KXgLx18J9YuLHxdpc2nzaZNqcV3HcqI2jt5lVm3HgDzQkZz3avm3SPhb468cfDf4f6jp3gLWPD&#10;lvoOmaPpEdpo+p2MGoXMUcou7i8ikkkEYXzYLXZvO5jLMxXoSkf7IvxI8TaelnrUCx6T9ltftFld&#10;6hFJcanPNrUt1M97KmVkaCCUPJgbZZooyocKBWuHVPC1oVoytKDTWq6O5hXdXFYeeHlC8ZRa2eqa&#10;sfWmj/HLwXqWgwalJ4hsrdDbXdzL5j7fLFoqG8z7Ql1D4JAJxmvKfj98YPAf2m2k8N+IrK4+LOlX&#10;FrDotlZzATXEtxLEi2kpJCmGTzU3gn5AwfGQM+JeK/CPxH8KeEbmw1X4YatZaAml3uhSapDrdjOi&#10;nU9cjuLmYW6ys5RoxGoXG7PDYUZG1ofwNvdLj8Raj8TNO8UWGg+GU1jWI5ZddtY7Q6ncXRlhn03y&#10;E8/eUCuJJn3JKY0CsV4HTw8ZucW+W7tqtv8Ahh+3xNSkqdSK5rK7s9/6u0fT3hHx94ts/iB/wgvx&#10;D8O6dofiG401tX0+60TUGvLK8t0dI5lDPHG6SxtLGCpXBDZUkA16TXlvwZ+Geo6La6d4s8Y6/rHi&#10;vx5d6TDaXF7rUkZaxiIWR7WFI0RVXeAWYje7IpY8KB6lXm1+Rzfs1oezh+f2a9pucd4++G0fjTUd&#10;D1iz1rUvC/ibQ5JW07W9JMZmhWVQs0TJKjxyRuFXKuhGUUjBUGvG/hl8OfEfhvWfGT+H/FFxN49s&#10;9XeTXD4ima4tvECShZLe4lCj/Rn8orGvkjaohI2Y4H0rXmd+o8O/tC6VcKBHB4l0Oa0kWMgeZcWs&#10;iyRs44yRHNKARk8EcDqRqS5eW+iMq1KHMqnnb79Pzt+Rf8HfF2z17Vv7B1zT7nwj4rG8jSNS/wCX&#10;hFOPMt5h8k6/7hyO4HBPe1h+MvA+g/EDRn0rxDpkOp2TEMEkyGRh0ZHUhkYf3lII9a4Jm8bfB+Es&#10;ft3xI8JxnPA367aA+3C3aD/gMgz/AB44myl8O5pzTp/Hqu/+a/y+46rxd8LdC8XQXAmtkt55lZXk&#10;jQbZMhsiRD8rglue56Zr5/8AEnwL174V3A1PwtfNa6fDKHFmHLWRO5yAF5e1Ykj5o/kUkfK54r6U&#10;8I+NdE8eaSNS0HUYtQtdxRigKvE4OCkiMAyMCOVYAj0rbrza2DjJSjH3W9+3zT0v57ro0evh8dUp&#10;pcr5o/geEfCb9oVNUSLS/E8Uml6lFBueC6Um5j2kqWOM+dGT8qzICpK8kndt9qs9c03UG22uoWty&#10;24LiGZXOSCQOD1wrH6KfSvKfid+zlpfjaSG509zp97FK8kUkczwNbMyFS0LoNy9TlDlTnBGBiuCv&#10;v2fvHds00Vt4j1G5cJiOfFgY9xUYJUwoxAPUcZyfbHKqlei1G2l+vM7ejipNq3dXW2u52Sp4XEe/&#10;CfK+x9QV82/E74dW/wAOPEWteLF1e71vUPE1z9i0fwnu8pbjU59qx/vNxAjQIZGIQFVErMWACjj9&#10;J+N2u/AuaXTvEi/aIZI8RXqWsjR3NwpIaJoV5inwvQEq4BPBUonMaB408c+PPFNn8RF8ua1NpLDo&#10;lvfak8L2sMzYmn2pDIu6VVQqVbCoq7fvMa6lio+xc60P3b81yyfRJu2vV3s42d0noc1XLK3MvZyV&#10;+jvbTq/O3z1tcteNPgDY/A2x8OS2+vOmuXmqWDXstnO1sl3JLeRpKjW6kRmPbJJs4GAh6YOfedUu&#10;PCOl/AqDVPGGmw6pZWYkNvAYg9xJOZm8uO3I+YSs4UKVIIODkYyPn/4heJviD461Xw/Pqfh9po7C&#10;+iurh9O1OAGRIWkKRgMkYP7zy5RnHAUEqfu9dq2peD/jN4H0hNXsbuXw54SvmluorSWSK6v7rYzC&#10;xjt5MEyPkmQuAI03EMu7i8HCVfGRqyle6ldqSlyr3bXcZStonZNrRWWi00zb2lHL4qo+Zp27+VvP&#10;uu474b/EzU7j4O3Vx8UdPh8feHdZV5fDPhfVFDXPlxsvmOLqXLmGMFIxK/zNJ90sCrHlrf4f/DDx&#10;Qt7pvgDxu3gzWFjeKPwv44KoIJshmjtb0EgENHGespU8jaTx1UX9sePtU1HXNXEVppuj23n37W0Q&#10;NtBBDFlIYOjFIgGChsFm3kgA7h678HvhppN18GdNs/EHh/TZptbibUtRtpLdXDSXDvNtcsMlkExU&#10;HtjjivqqmYypytTT89WvOK736tecVve3wGHwsq0+ZOyW3XVXTafbXlT8pPVNN+PfDTwHffBDxZd+&#10;KPH3gXxCZLGFRpl5olr/AGjYW4lVvOkDQMxHy4jDMq7Y0RfTPt1v+0l8NrhUV/FllbXZbY1jcFku&#10;Y2xkq0RG4YHfGPeuA+Kfw11P4ReH5Nb+HHinxB4XBl2yafbXTy2KEriE+SQyrGrKqFVXLBsZzjO7&#10;8FfHXxL+KHg2y1O4+Iwhuns4ZjImgWpkxKiuDuwF5wQRsHQGscTKjW5MRWm053SXmum3Tf0a6np0&#10;fraVSMVzcjV/mtHutHZpdbxfSzfFfFz4seAl8faN4h1G11DXfCUmkXWma1dWuk3bxWaiaC4trh3V&#10;AFVXikIkB+UncD3HT6F4U1v42SLpOp6Z4ihuNOtjceF/iHqWnGJ2iYZNlfBmzcIflPmLgPnI2OuT&#10;383gDxTrUF5Dr3xS8TajBdKUkt7aGxtIdp4K7Ut84xxgtg85zmvA/ix8Jbv4D6JDqOja74o1nwJG&#10;i2r6E/iO+jl0nL73ntRHIqvHtDboWxgAlWPCVKrYenFxV5K1raa+Wtlfp0uc8sPiJzU2ra/d9135&#10;9bdDMsvhX481D4na2mm+GLfStY0OWG01+WbV4orC/wDMty9uFcod7qGV94VXRAqlW34T2e38beLP&#10;DOkMPEfiz4Y6Itunlie+8RvczO+cZYLHHwMqOpJxk4zmvC/hTY6d46+Ed1/wmfh1vFfhC/vJNWPi&#10;LS5JL7VNCuGjXy1dXL/aRHHHEjLjK9GRwSa9s8N6hpPw9i09/EGl+Gb3w3fyhNM8e+HbSFNPn3KA&#10;ougufs0rZAyCY2JwCvC1MMLgacVVw1Nuys9XfR7WvbR3SeulktDvx2Kxcq/1atUty6X01a63tf8A&#10;JdHqVIvikLhp726+NHh2aziUn7N4U8K3N8S2DwJfNcNgqRkKMnPTpRDqba0ySz+KPi/q8Ua7xHpf&#10;hm30mNycAYM0COQAQeWIJ5B7V7sjrIiujBkYZDKcgj1r5m+NHxc0jxF4s8N2Opya9Z/Bi01SWz8W&#10;+KtHlkgtvP8ALIt7dpoWEywedgSzR4RW2IzfMcVSrRqS5YU0vM461GVOPNOq35a/59Dfh8I/240T&#10;3fw5+IOqomWVfEfjsQRkjkKY7e4bIyAclc8jqOnO+KbXQ/Bv2Ztc+Fnw4sLmeciy0vVLu613U7wk&#10;4URwiEszHbzgkEnkjvB8IdJ8M/FDxZ4yttD8e+J9R+GlpfRWfhuxk8QzoblFhV7pAzN9omtw5Ko7&#10;ucruC/Kqsff/AAd8NfDPgHzzoOjwWM0/+uuSWlnl9mlcl2HHQnFFXFVKMnBJL0RnSwca8eZfe7fl&#10;b9Thvh/pHxL1LS11a6g8E/Dq6nJNtpukeGVmuLWHcDGJJWmAD4A3IFIB6NxxP8RrLx9o+i3Wt3Px&#10;P8Q3VtBJC1xY6da2lqPI8zEnllId4YBlOSx+62cg4Hq9YHxA/wCRC8Sf9gy5/wDRTU8Ji6k8VTU9&#10;YtpNeTeqLxuDpwwdVwbUlFtO73S0dtt+hztz8HdO1z9/qviTxVr+6IKi3niK7EH+95cMkaNnjIxg&#10;15x8Q/2YItU8LySWltomqaxp6rc2RutOkd5JIsukRMk7hkc4VkYYYdeea9s8ByvP4H8OySO0kj6d&#10;bszscliYlySe5rcrGeIr4epOlzXs7apPbtdO3yNY4PDYylCq42ur6NrdLs9fmeO+B7TVNX8O+HvE&#10;nhvRfBhsLuBLxYo9OezmQMASisCwV8llyRwR0NXND8QT6r8bIU1XT5dFu49CMaWd1KjgymUOxhYH&#10;Dgpnkc/IwI+U1d+A6rY+GNc0iIp9l0jxBqVlbopyY4hcM6qfcB/yxVW88N2Pj74peI4rxZ0bSrK0&#10;ghu4ZPLlt5GLTB4yO/PUjjBHTr7OBxNOqqyxEEkoP3orVXaS0uk/iV+vZ9/BxmGq0o4eWHm3KU17&#10;sn7rcYuT1s5L4XbW3ddvU6K5LQfFFzp2pR+HvEjomrEH7JfKmyHUox/EvZJBxuj7EgrkEY62vnK+&#10;Hnh5cstnqmtmu68vy2dmmj6zD4mGJhzQ0a0ae6fZrv8Ag1qrpphRRRXMdQUUUUAea/tEMlt8MJ9R&#10;J2S6bqOnX0UvOUaO9hJPHP3dw47E16VXk/7Q2v2954RufA9j5l94s8RReRYafaDdIgLD/SJf7kKE&#10;ZZzgcYHNesVo0+VXOeGtaduy+/X/AIAVmeKLybTfDOr3du/l3EFnNLG+AdrKhIODweR3rTrgPj14&#10;0t/APwl8SatcAuFtJI1iUZd8qdwQd2Cb2A77a1w1GVetClHeTSJxVaOHoTrT2im/68+x8ufAvxZ4&#10;S8O+KNT8S+Nr2zstP0DwDp50e31DauLSSS5jumhRz8zubaFW28szkdXIPNfD3x94ps/iNafCXwk2&#10;qeDvDkfi2xgFlMwN3Yac1lJeNZoAZAJDiczMCfL8tBuGefXfCnhPxB4X0j4FX3xR8IeAPEek6h9k&#10;0vQ7nTbNn1LRrlrRp4HZ5NyTBlhYuYhGEcBxuC5Hvfi74XaH4qs222kOmaolwb231S0hVJ4bnGPN&#10;3DBJI4POSO4IBHuzxFOVZxrrljK2u/KkrL1t16vofM0sHVhhoyw75pwT0+HmcrN6679OnfufJuk3&#10;2rounWmt/GLxZonhzxBqPiRpdavNThjnh03S5mjiEDvABFJIdsjMQWKRsFA3HHI+Gvj18SLrxF4T&#10;1vWta1TT9O0240nS9RE2qW9vHcSJpbXt2LiwZGk3SKUDTBlWMgnHHH11Z+GfDviKOy8GePfCeh39&#10;3YStdad9q02J7S7IO5poFZdqS/MS6jn5iehIHYy/DPwfPq97qsvhTRJNUvoZLe6vm06Ez3EUgCyJ&#10;I+3cysAAQSQQBmuOs1hpclSN77NbNdGn5/payaaO+hB4qHPSla26e6el015b+d7ptWZ8Z/Df4xfF&#10;fxN/ZuqSX+o6nbafpvhm4GjWksEeo6rbzTSPdXPly7FLzGM7VBA8gqMq+Wr1j9kXxx4j+KWqa14j&#10;1zUJLiAabbtBasY5BA91dXd3sEigH5YHs0C8jaq9a4KSz13xd8SdRsYNSOlA29q0X9m20AluTKXj&#10;QSPLGygIYiFVQAARk4wBqQ/Azx/4PlY2c1r5UxYKo0OOU7FVVjVzbyJ9xVAHAyCwxwNvzss1VSFR&#10;8qWkWvib1SerjCST17+W59PDJXTnB1K2ut0/wt+Avj/SVsfjhby2YSyureC/kgmtdvyFLi2MQJUY&#10;IXe3yk8ZbjPT6U8M+O0vbgaRrqR6P4kj+V7OQ4S46gSQMfvo2DxyRgg9Mn5w0v4T+PvE3j2wvtdS&#10;JorN5WtpY9PkgaSSVcO8zyFyoUbvlVvnJBPIC19U6/4b0vxRYm01WxhvoOyyrypPGVbqp9wQa2yz&#10;EQ9l9VxDcoJXTW8W3JtK9uZW5bx0s9mtbxm2GlGpDEYSS57Wknflkltfqn2kk9NGnpbSorkPh9qV&#10;75mt6FqV19su9Gu/JjmkYNLJbOgeFpCOr7SQTgZ29zk1reL/ABpoXgHQZ9a8Rara6PpcJVXubqQK&#10;u5jhVHdmJ4CjJJ6CuzEYeVCq6V77Wt1TV016p3OHDYmOIoqta290+jTs0/Rpox/ix44m8B+D5bux&#10;hW71u8mj0/SbNsgT3kp2xKcA8Dlj/sqelW/hr4Hg+HPgnTNAhma6e2QtPdMAGnmdi8shwOrOzH8a&#10;83+FvizT/j18RtS8ZWOoJc+H/C0kmlaVp0tu8FzHdOi/aLmaORVkjYqTEisAdpc4G7n26spXiuT7&#10;yqf7yTq9Nl+r+f6Fex0+10u3EFnbQ2kAJIjgjCLk9TgCpHtYZLiKd4Y2niDCORlBZA2NwB7ZwM/Q&#10;VJRWd3udFlaxHdWsN7bvBcQxzwSDDxyqGVh6EHrSrDHHs2xquxdq4AG1eOB6DgflT6KLjstzyj4u&#10;L/pGvtt6+Hoxux1/4mNt3x/U9eg7+r15l8WI3NxqJSP5m8OXOGR9rkLfWJcdDwARkZGc45/h9Nrt&#10;rO9Gn8/0PPoaV6vy/UKw/FHhODxHHDMkrafq1qfMs9ShUGWB+f8AvpDkhkPDAn2I3KK56VadCaqU&#10;3Zr+vmu6ejWjOqtRp4im6dVXT/r5NbprVPVHOeEfFEutPf6bqMCWuu6WyR30MJLRHcu5JI2/uOOQ&#10;D8y9D6nonRZEZHUMjDBVhkEelee+LNQt/BfxK0PW7mZbfT9UtpNMu5JG2xxsp3xOfUkllyeFHUiv&#10;QkdZEV0YMjDIZTkEetduOoxjyV6UbQqK67JrSSXo07LdJrfd+fl9eU/aYarK86bs+7T1i36xaTa0&#10;ck9tl4B8EvhfZWfhXWLXw1rGq+D9d0jVtR0mTUNGn2xyhLhmiZ7dw0TfuzGOVLDkbs81u+LPBus6&#10;hd/b/FHgfRPG15HyviLwtO2ha8Arhl+YNhzjsJkGe3Ncj8O/jSuieINd11/CmtRfCzxb4jQaR41k&#10;WIWjXEkUMG50MglSCSaPbHKY9pLrzhvlL/8AaO8Q+Ivit4s+GfhG306XxNa6mIYJblHcaZpsdtbt&#10;dX1win94TLMY4YwQWYgthRzpCeJpu3Tz/r7zn9nhpU0uu2n4f8ObSeNovC7SRW/xH1jw6sZymn/F&#10;Dw3IyYJJKrfQ+UCo/vs0uAOSccdPpHjfxpfbJLA/D7xlaTQrLFLonigwSMMkEiOSJgf4T98Y5HJr&#10;Ok/ay+G1vDo1xPrL21lqljb6jHd3ERjjhhnjnliMu7BQlLWdsEdEz0IrlvE/xO+C9xqGg6frvgVr&#10;htWis5VlufC3mR2K3TyJbfaZNhFuzbWIVyGAOSBzh3jL46P3D96H8Ov/AF+J23iTwv4/1S9XVdL+&#10;Hlxpevhdp1TTdbsmDEfKY5VcqJVBUcEZ+VeRjFUfhjoPxY8E6frH9pfDKS8v9Y1m51Sb7HrNksMP&#10;mqvALS7iMqe3cdeSPOrrWfgjd+D/ABBceEfDtvcX9roVnrEdrHayxRqL7myR1yoBdijbOwIPpXUX&#10;XwL8PfDvwx4WuL+3bWFtZY7bXbu8u2Y3AlUxtO7sd2EdxgLj5WIPHTshKOLcMLJPtG++2kU99Xol&#10;e130uebUi8HKeLi/OVnpq7OTXLa6V23a9l1sj0vUNc+IlpKIx4AsIHYZAvvE1vD3IBO1HO04zkZP&#10;tkYrBvPHXiq1hubjUtY+F/he3h3BjeeKJLtwQpJJAhiHBB4znr0xzetf2dfhhayLIvgPQZWVQg+0&#10;WKTcAEAfOD0Bx9APQY6O1+HfhSy3fZ/DGjQbvveVp8S5x0zha8z2uFW1P8T2/Y4uW9T+vuR5OvxM&#10;uNUuhI/xu8IQ20aFni8OeGLrUN2SAMSecwbGcEqB0IIHaSHWo9eW3mXxn8VNdtMP/wAgfwrFpsU2&#10;OQQ81urc8YO7BxjjJr0rULjRpPFFlazeGbi8voXSOHUP7L3xW4A3qRMRgAH+6eCfrVjxJcLpupWm&#10;oXdvJqNnGu2G1tdMa5mim5/eh1yVG35cY79e1dt4pxjGlZyV1pe/a3r30PPak1OU6t1F2dm1ba97&#10;u2nZXPKV8Mp4mxLP4D+J1/F56uF13xqtimM5B8u3ueMf7uRnAPGBKvw1nvr+PZ8GPC1tbxqpWbWP&#10;F15dSfeJIwIGzjrtJwQevOB7VpeoLqljFdJDcW6yZxHdRNFIMEjlW5HTvVquOWMqRbiopfI7o4Cl&#10;NKTk3f0/yPAtU+F6eG9F1LUrz4TfCEWdnbS3UxTT5pH2pGxOAY/TPf0PUCtfQfCOoeL/AA7pOpXv&#10;w0+EyQXtpFd/YrjQGZ4WdQwUkjGVDbTxyQTx0p/7TPxCstD8B6t4VtV1LU/FGu6fNHbaToenzX92&#10;bckRzTtFErMkSq5zIcegO7Ar0TwD4q0Dxt4O0rWvC15Df+H7mEfZJoQyrtUlCpVgGVlKlSrAMpUg&#10;gEEUSxVdxU5ExwlD2rpx6I8ouPgqZPMef4N/CS7U5cxWontGLD5lAYQMACwAxgDBPbg8NHc+FrN1&#10;sdR+BVpZNB8vnaD4turd4yNw2fcidcDAIDY5P0r6vr5g1y+TU9a1C8iDLFcXEkqhxhgGYkZ9+a8D&#10;Nc6xOFjC1ne+jR6uDyjD1m3qrdVb/Ip+B9A+HniDxtoNlL4V8eeDL26vY1t9SXxT9piSY4aMswke&#10;QPv+UYXGcEsBlh981+fum+JNN0X4l+B4dS1LT9LhOpx3jXGo3aW0apC6M/zyEL90scZycYAJr9Aq&#10;+xweKq47LsPi6/xS5tFsknZWWtv6Z839VhgsdiKFGNopx1ta7cbvVJJ2v8r6hRRRWh1BRRRQAUUU&#10;UAFFFFABRRRQAUUUUAFFFFABRRRQAUUUUAFfI/7R2j22nfGeS7trdY5NQ0i3mu5eSZJFkljQknph&#10;ExgcdT1JNfXFfKXx2+Gviez+IXibxemnfbfDlxb20rXFq4Z7fy4xG++MtuIGNxKqQF5JPIXDF0au&#10;IwOJoUI805Rso6a+9Ha7V2t0t7pWRzyqU6OJw9as3GMZ3bV9Fyy1dk7J/C3orN3djx3xTqEuk+Gd&#10;XvoDtmtrOaZDt3YZUJHHfkdK9G+EvwBtrTRdEvL5pLFYLKFbaOyumEoAVcFpAF7Kp4AJOCduMV5V&#10;a6Zb/Ez4seG/AOo+Mf8AhBvD2taZe3b6hbvAt5qUkflp9jt2mV1jbbMZGJQsQg24w2I9J+LGtfD3&#10;4C/FvSNH16411/DV5LovhvxDa2if6UpnitkmiRRtdlluBGPLBV3gYgAtivhMowWJwMI1pTcOeXLZ&#10;NrVaWkutmnp0fQ+mzCvhsZUlFxU1GN9Un53j6prVb9z6gn+EehalaxwatLqmuLHgr/aGpTvhsYLA&#10;BgAT9Pyro9H8OaV4eR10zTbXTxIFD/ZoVQvtzjcQOcZPX1NfKXwt/aKtvAWueLo9Y8VeJfFHgu3v&#10;Y7KzuvFVqtvqdpLDp9zd3ZaPyYpHRglokasgdmmOAeSen0v9tSHUvDVp4uTwJqzeB7aGF9f1uGZZ&#10;W0mSa2+0xoIQu6ZRG0JkdcKnnIPmOQPsa1THVo+zqVJSj2bdtfI8PD08voy9rTpxjPukr6ab2v8A&#10;8A+l65/xR4H03xU8VxMZ7HUoRth1Owk8m6iHOVVx2ILDByPmPfmvMfB/7R2pax41s/CXiDwJd+F/&#10;EF3fwQxWkmow3OLWazubpLhyg+VlFq0bxfwuygM3Wl+Hf7Vnhnx5p+t3EiQ6RPpmjxa39juL6Jp5&#10;bZ4nm3BBzgRorEgEYkXnrjmpLEYaftKTs12ff80/u7nVWlhcVD2VW0k+67fk1069jspfAnii/keG&#10;+8fXzac5O6OzsobafHVQJl5BzjOByMjjNcn8OPBM81x4vudJ1/UtGuINau7OJEdZ4NqldrPHIDvb&#10;nG4nPvW58CfjbB8ePDc3iHTNGuLDQv3cdtfTyqy3U2z/AEhUXAO2KTMe8gByrFeACdD4Jzy33w/t&#10;tQnYNPfXNzcyYB4Zpnz1JzyM/jXvU8wxUMFWb5UrwjZRglrzPVKNn8NtUfO1MtwdTHYdR5m2pyu5&#10;zb05Y6ScuaOsr6M+etJ+Avx48Dw+Cp7HUvAWujwjPf3Vpam1u4pbme8LiaWRmlClh50xGCgw7cEk&#10;YveGtB174c2Xgh7vSp7u6+Htpq2ra5bebHGk097ukM8TBmZ0UPdfKFZsuoJLDn6yriPCsL69461/&#10;xHLEscNsP7Fs+cOyxSMZmYZIwZOFPBwvIHfiwdem6VSdenGSir63V23a2kl0cnpZ7vW1jsxuFqRq&#10;0oYerKLk7aKLskr82sXbVRWt09FZXuvmH4X/ALNOq694B0HVdX8N2esaZqGuz+J7rR9Wv5Ybqe38&#10;m4i060KNFtjESziUqz/fJzzmsrwB+zzqPgHxx4Ou/Fp0vwvbaH/ZMUGqLaTvdE26uXtorlHMKxTS&#10;MxkEoJCd8jcPuqo7i3iu7eWCeJJoJVKSRyKGV1IwQQeoI7VlTzCnrGrS0fVNpr0veP3x+aVrbVMq&#10;qe7KjWd49GouL9bKMvul8m7nMfEHwpD8SPA9zY2l2kNxKsd3pmpREN9nuUIkt50bB6OqnI6jI71J&#10;8NvGR8d+DrHVJrf7FqHzW+oWRzm1u42Mc8Rzz8rq2Ceo2nvXOeJtDv8A4XaHq+v+F71Rp9lbS3k+&#10;hajIxtdiKXbyWGWhJ+c9wSw4AAFeC+DfFnjv4d+NtInt2ju5vG9u2q6ppXiJTaQzaiIY3/0OdMpF&#10;vgUIFfdlovm2nJrGphYyi5YefPFa9mv8S/yuvMtY+VKrGOKhySeneL7cr+/RpPyPsSivNLP9oDwv&#10;HpOtTa60/hjV9EspL/UtF1RRHdRRRxl3aMZ2zIAD88ZYcjOMgVwWk/FD4l6Dr3gDxD4zk0C18JeN&#10;rx7IaDawut1ohe1lubZpLlm2zkJA6y/KgVmO3eAK4Y0ZM9b6xT0ad/09T6IrzX9n/GoeBbnxEQyS&#10;eJNVvdYKMclEkmZYlz3xEkQ/DoK8s+In7ZHgzVPhJ4qk0u316LWbizjtNN0690e4t7m+ku4pvs72&#10;6FcyKUieTcMDAGWBYV0nhz9pj4e+GND8M6Lp/wDa19pUGk2q/wBpWemObOzJtPOgtp3ziKd4kyIj&#10;kjIDYyM37GpZ6GEsRSdRSctEvz/4Znpvij4X+H/Fiy/a7TymmyJmgCjzVOdwdSCrZ3HJIyfWvNvj&#10;x8KbX/hXLQaMr2065UXG5g6zEAxTNIOV2yRocAYy3TnB7Dxn8e/CXw+0Xw9quvz3Wm2uu2kl5ZCa&#10;3KyMFgEwjKH5hK4ZVSPGWdgo5IB1viDei6+HN7ctbOgmhifyLlSjx7nTAYA8MuemcZHORXkYnDRo&#10;05V4xtKOqfmtfzWp7OFxcnVjGMr2a09Tkf2Z/H0Xjj4e20oBikCiYQEgiINnfGGwC22QSAtjByMc&#10;EV67Xzr+ybb/AGmPVb+3aOSz+06hiSNgQ3mX8rqwwTkEKTnPp06V9FVeGXLBw5WlFySTd3ZNpJ6L&#10;bbZbbI1x0YxxE1HYr3em2l/JayXVrDcyWsvn27zRhjDJtZN6Ej5W2u65HOGI7mpLq1ivbWa3nQSw&#10;TIY5EboykYIP4VJRXZdnn2R5t+z1cSR/DGz0S4fdd+HLi40Gb2+zStHH36GIRn8a9JryTVd/wr+M&#10;i604jj8L+MzDY3szEKLXU0Vlgc8fdmQCPJ/jVMkbgD63VzWvN3MKDtH2b3jp/l+AV5f46mTx98St&#10;C8DqVl03Tguv62uAysI3H2S3bnjdKPNIYcrB716RqOoW+k6fdX15KILS1iaaaVs4RFBLMfoAa8/+&#10;B+lzXOh6h4yv0ddU8XXH9qFZCd0NoRi0hPOMpDszwPmZsiiOicmFX3pKmuu/ov8AP/M9IooorM6A&#10;rzP4zSNperfDrWYWMc9t4mt7NnyMGK5SSB1IPByXTtnIGCOTXplcV8avD9z4m+FfiSysdp1BbU3V&#10;oGUkGeFhNECARwXjUfj0PSrh8SMK6bpu2+/3anUa1eSafpdzdRPbxmFfMaS6YrGiA5diQM8Lk/hT&#10;9L1az1ywivbC4ju7SXOyaM5VsEg4/EEfhWVo+tJ428GaVrWmzyRxX9rDfQ/ZnXLBlDhNzL0PQ8D8&#10;Kn8Nanq+p28zavov9izK2EjF2lwHGOuVAx+Na8i9k31T7r8t36rbqR7R+1ST91rs/wA9l6Pfpscz&#10;4z+EVpr2qHXtB1C48IeLflH9saaOJ1U5EdzCSEnT/fGR2Yc5y7P4vXvg/UINI+JWnx6BPMwjt/EF&#10;oGbSLxy2FXzDk28hHPlynHBw7V6lUN7Y2+pWktrd28V1azKUkhmQOjqeoKngj61mpaWlqVKlZ81N&#10;2f4P+vIlR1kRXRgyMMhlOQR60teUn4eeI/hjIbj4e3aXuhLjf4O1WVjCgz832O4JLQH0jbdHycBO&#10;CItY/aQ0Cw8N3zR211H4yi8q3h8IXsRh1CS8m4hhCYO5WbBMibkC5bOAafs3J+7qL26jpU0f9bf1&#10;fyMj4zeHbX4s+OdN+H9jbyQBkXUPE2sWmFaCx5WO1Ld5LgoVHUrGkh4yufadN0200ewgsrG2itLO&#10;BdkUEKhUQegArkvhL4Ak8C+HZX1OWK+8VavO2o65qUaFftN24GQMkkRxqFjRc/KiKPWo/GfjNt93&#10;pum3ZsobUquq60qCQWAYfLFGv/LW5k4VIwCQWBIxgFwoqc+Skvn382TKr7KHtaz1/Lsv8zL+LHja&#10;zTTNQ05r2Oy0m12JrGpCITSQliPKtbaPB827lP3FGdv3iPu14LH4TPxW8Z6Zdafo0eiPpcUWnWtt&#10;aO2bK3GAY5miP71sOTJI+4bnO0Y+913xVt5NNstJ+0202mR2cMj6ZpSDzjaec2wTyn5vMunO4ySE&#10;EKGIBwXLepfAvwgPDvg+C6ntkjvrrLb8szCM4OAWAwC25hjqCvoANZYr2MZQwu7fLzd7JOT7e7zR&#10;STum5N7xRwxo1MRXi6zaXLzNJ20d4xj3tK0nLZ2ik9JWXPfEzwZp3hX4W23g/Tk8qXxPqdpo01wi&#10;AM6yyhp2I9BEsx2+5yckk+0IixoqIoVFGAqjAA9K848fMbj4ufC+0dozbrNqN55chPMiWuxCo6Fg&#10;Jn+gzivSK5uXlikvX+vM9GnrUm+1l9yv+pynxU0FfEfw/wBatdgeZIGnh+QO29BuAX0JwVz/ALRr&#10;5f8ACnhX4peGdN2eFVht9HupJrq3C2V1GRHIWliT90wUgNIyZHRQGGSSo+y64Hw0T8ONXHhu6Xyt&#10;Au5mbRrtmyqOx3G0c44bcXKFidwOMkjA7YUpYvCyowfvQfMk1dO6tJ2v8SsmtL8vN00ef1t5filV&#10;kvcqJRb7NNuHTRPmkt7XcVbXTw64T45wN+4mF8vzL+8ivrY/cG1uGk/iLZXuFHzAt8uN4o0L4p+L&#10;tJOjeIrNIo7zbC9xHc3LyLAzRJMI0kh+84LAHcNpdB8xGT9kUV4P1Z2W11bXl7O97JpfgfRxzBxd&#10;1BXPCtD+Ems+HtDh8V+AbuHRfFV4PtN/pl8xbTdZUn5POVcmKXywgWaP5l/iVx8tN8Jasuvahrcn&#10;gu1/4RHxjasD4j+H3iCECwv9zHMjIAVIkKtsvIMh+d4f7q+71xnxC+Fel/ED7Le+dcaJ4m09W/s3&#10;xFprBLyyLdQGIIeNsDdE4ZG7joR6uFqPDwjC+ySv6W37nzuIoKq3JLfW3r27P8H1PKLjSdc/sLVt&#10;G+F91qHhqeCPytW8A6g/m6jptuzuWudImZwsm5FYRoGMYOMFGUrXsHwvvvC194H0weDVhi8P26G3&#10;gt4UMZgKnDRujfMrhs7g3zZyTya+f9Q1K/8AFvx48O+E/HOrR+FfF2g6XKdG8QaJcCIaneTMpSRE&#10;y2wiO3djaynB3N/rF5r0BX1j/hO1T/Q/DHxTu0c+UQY9B8ZxxAfMMFjBdBD/ANdF2j/WxDFenUhH&#10;ErSyn+D/AK/D5nlUaksPJt6x281/l+vQ+XPFF1Npevz/ABU1bwros3h65+Il9qVt4utZlGumHThM&#10;sdoqOqlIHGnOrYkbCO7GMc16np/xZ+KelapN4U1Hxjo2q+I9cXw7NbXlvpiLHos1/Jcm4tUiDAzr&#10;HBaPKhlYPtyTkYx3vwt+B/wa1a8129svANrpniZBcafrel6p5k1xYvcIwnj2yMyqsiO48yLCyIxw&#10;SpIrsvCP7Nvw58C3WnXWjeHfIutP8420899c3DoZYVhdi0sjFm8pFjVmyUTKqVBIOM6tNNxnHVeX&#10;/B/4c3p0KsoqcJaPs3/l/wAMfOPh39oz4ka/4ftPFI8U6X/ZWgalpFjd2MWnRB/ERvrvJ+YsTb+X&#10;ZTW8gEYJ3rKT8gArU1z49eOtU+Gt5O81pI114a0m4ZZLRU3S6pqckUKlQ25StkjM6gHAbfxjB96g&#10;/Zs+G1r4gs9ai8MQx39pZRWEG25nESRRQG3ixFv8vekLGNZNu8KcBq5X/hjH4Y6XqOk3ug6Amkz2&#10;d1BLKzXd1OJIYlYLEFeUgY3YVuq84rbD18Mq0JSVkmnt29P8jnxWGxbw84RfM2mt976X10/Hv1Z4&#10;h8P/ANrXxVY+B7HUtXSPTLez1fS9BtvD62Je+u4J4Gu4phkjm4hVYYlA+8pZjzgfTn7OvjPxH8Q/&#10;hDoviTxVFaW+salJdTNDY8wxw/aZRCqtn5gIgnzd+vvWlF8FPA0Ov6XrSeGbEanpcdvFZTlSfIWC&#10;OSODapOMoksgU4yNxxWd4+ktfg/8G59P8K6elq0EEek6Lp1uzLieVhDCiYy3DOG45wpPvXJWqxru&#10;6Wrf/DnbQo1MLH3pe7Fba9NvwD4Dyfb/AAhqesK4aDWNd1K/gHGVia6kVAccZ2oDx69T1q34LjaT&#10;4lfEC6UZgeWyhV/V0gO4Y68ZH510HgXwrB4H8G6J4ftjuh020jtg5OS5VQCx9yck+5rnfhP+8uPG&#10;s7lnlbxFdRlmYk7V2hR9ADiuvCtrDYqa2cYx/wDJ4v8A9tOPER/2jBU5bpyl81CS/wDbjqfE3hmx&#10;8WaS9hfoxjJDxyxnbJDIPuyI38LDsfqDkEiud0HWNR8J6hBoHiSZrmCZ/K0zWnPFzxxDMf4ZsdCf&#10;v4P8QOfB9S/bee1+CPjnxrb6LbyappnjCbwroemvIcakwdPKYkHqYzIx2nGYmxXrerfFj4d+MrPx&#10;X4b1PW4jLotlc3OrN9mmSOBLc7bmWGV49knkuQGMZfY2FbBOKVGcoQ+r4hXpt/OL/mX6raW29mrx&#10;EIVJ/WcM7VUvlJa+7L9HvHfa6fqlFePfBX9oHw58Qrj/AIR6LWjqWrwmVYLmSzmtTfRxpE7t5cqK&#10;ySIlxDvRh/GpBIPHVah8bPBGlW0txdeIIIYIrm8s3k8uQhZbTP2lchf4CCD2zwMniuGthqlGo6b1&#10;9NmujX9X6OzPQoYylXpKsnZeejT6p+n3PdNppnb15/4+8bam2u2vgrwiYv8AhKb6E3E19OnmQaRa&#10;52m5kXPzuTlY4+N7A5IVWNaMPxd8IXPiDUtEg1uGfVNOeeO6t4Y3cxtDCk0wyFwSkckZbBO0sAee&#10;K8b/AGffjx8Pdc1i9nPiPzvFvjPUZLxIGguXVIAsjWsHmsgjUrbRiTYSrAPkjBBMxpSs5OLHUrQb&#10;UFJK++v9antHgP4a6T4Bhnlt/O1HWLs777WtQYS3l2xxy8mOF4GEXCrjgCurriLr4rWF1dSWXhyy&#10;uvFV+nysNPUC3ibGV8ydvlUNzgjd900kvhrxV4p3f2zrg0G03MUs/D5Il28Fd9w4zuHIIVQD174H&#10;d/Z9SLUsVJU09fe3/wDAV72vS6Sfc4Y5jRknDBRdVr+X4b+cn7vrZtrtcv658QLWx1N9G0q3k17x&#10;AEL/ANn2rBRGoB+aWRvljGQByc5ZeORXJrZappnxE0m58ZS2WqQapay2Nt5UJFtY3BwWiG84/eJl&#10;Qxy7/dwAOdKT4h/DT4W2I00a9o2lIrkGzguFlnLADJZFLOxwFGSCfujuK5L4ifGDRfFvhV/+EX03&#10;W/EN/aTRXttcWuiXfkwyRuHBMjIqgsocAg9+SAQa7sLiKFOr7CnG0JrlcpfFrpftFJ62WrV05STP&#10;LxtOrUpPEVqidSDUowj8Puu9rbzbWibsk7NRi0Z198CYvhH4k8PeKvC1pq/ifQ9BE0cfhO71Oe5T&#10;S4pN26fTIZH2LKqsV8vGWjJVCDwfafCXjDRvHWiQ6voN/HqWnysyrNHkYZThlZSAVYHqpAIriLL4&#10;6HU7OK7svh/41uraZFkjkXT4VDqy7gRumHYj88dQccN4kaO+14+KPDvgzx34L8Ut8kt7YaVbSRXo&#10;JHF1B5xWYf7Rw467hgY8WaqSly1E7r1PajVpU1z0XeL1t/k/6+R7h4o8L2nizS2tLndFIpElvdRc&#10;TW8gIKyRt1VgQOn0rA8G+Nrl9Xm8LeJALbxHbAmKXaEj1GEZxNH2yQCSo6YOOjKvnPhv9pbWtMjl&#10;Tx98O/E2i21tEZZ/EFlpE8liEGS0jp80kIVQWI+cAfxGrUvxc0T4n3Xhu3OheJvCE+rs0/hHxRrW&#10;liC1v5VUyARNvZl8yNC4jnWPzEGVDYFehhJRnTlhsQrw6P8Akl39H9pdVqtUjixX8SOLwjtNbxen&#10;PHtra0l9l9Ho9Gzz74qed4F+NkOurbXMyoLmN7mwsmuXjd3huId6oC5UbJBwpG5v9qupt/2qJLzW&#10;rbTEtVtru78w28V5pV5BvCAlsO4VSQB/L1FdTqMlt438Na1dXujrp3jTS1VL238zaQFKkyqN2GQp&#10;nBOTgYBYBSfE/hj4btfEnxCuJfE99c21/aXM8UX21oo4razZnaKSBRxiRFCea2W3I68bWSvisZh6&#10;2X16mHrNxcVpyy3u3ybpqybV2mly2tq7n32AxOFzTBxxKV0l6PzurXuno76p6eR9k2fn/ZYftXl/&#10;adi+b5Odm/Hzbc84znGalpsMyXEKSxOskTqGV0OVYHkEHuKwvGfjzQfh/pf2/XtShsIWO2KNjuln&#10;fjCRRjLSOSRhVBPNe3FXslqeDKSinKWhg+HR/Zvxg8XW8xAl1Ozs763C85ijUxMT6Hdjj0ryD49f&#10;FyPVo9E8SeGjocmifD/xDBrN3rXii4MGkX8yRywizt5EV2kmzOzCQKVjkijPzHpP41XxF8WfFGm/&#10;bdHubGwjaTyvCsF21rqF/ZMvzvfyq2yGIuiYhJy27k54ql8TNQurP40fCa28SDw34F8P2Nhqmo6b&#10;FqFwHtYr2NbeNcgeWhljhmnZBkKAWYElRj6irQnVdLFTaj7sVrJX9xct1HWTTUVrZ637Hx1HExpq&#10;thaackpyekX9t8zTk/dTTk9HJO1trnb/AAL1bUfi34x8SfGW6XSdOsPElhZ6XYaboeqf2hGYrV58&#10;zTzBEDSlpmUKF+RV2kkk46bxB8UJpfE0Phzw8dOGozTPax3WrSukEtxGhkkt41QbpJFjV2bBAULz&#10;2FfGmoeM7zXbXxTJpPjfXfCN3LHY614U0rTTHpU/iDUtR1GaIXMkCHdcRSiCFtmdu25Ltg8jm5m0&#10;bWbXRtZuvi3r2k61p3hvXNfTT9N1rY1letdLa2NjbQKFKvmSRZFUbpmX5uCcHsqNOpOpNqpJWUVZ&#10;8u272btorWV767Wd/WMRUp06UE6cXdyd1zb7K14q+rvdtWVt7r7u8N/ETVD4wHhrWjo97fee9vM+&#10;izSH7HKLdLhY5kcZBeNwykHkduprvNW1S00PS7zUr+dLWxs4XuLieQ4WONFLMx9gAT+Ffmz8SPiX&#10;418TXkZs9V1O81mKTV7ljoGsLYyWF0biDTILhnGGkgEkMmLcMvmF+NyIcd74i+LnxF1CFdKbVLrT&#10;LLU77XZNH1uPUxJcXdqb+HTbPzLcJhAGuo2XruZMgDJrnxeGhUlBxiotr3ktr3butX0tp3vob4LG&#10;zpQqRlJzSfu33SslZ6K/vX17Na9D7tsbyHUrO3u7d/Mt541ljfBG5WGQcHkcHvU1fm5/wtv4h6x4&#10;k1e80LxXeXGoeKBqMel2Vn4q+2xBpNctbWxBtcY04JHJJh8kyKj5CkMK0/Ffxq8QeI/h/okmn+Mf&#10;Ey+Lngt7vUyusppMNlrF3f8A2ZLdIcO9ykTW9xGLZV8oJG0kjF2Jrg+pyvuen/aEbX5T7Y+JWjw3&#10;E2n6heRSz6QLe70vVBAgZ4rO6jCPOB1PlukbkKN2ASOmDa8N+Lvs5sNE11jDq7IIoL771nqpVATN&#10;bTD5XBHzFc7lzgjueurznxR4KtdNvLK00pf7N0/XrkWFxb24KwW90ys9reoq8JJHOkfKgbt/zdKV&#10;GUa0VQn8n+hVeM6E3iKfXdHo1FYXgXxA/inwfpGqSr5dxcW6mdOyyj5ZAPYMGFPufG3h2zmaG41/&#10;S4Jl+9HJeRqwyMjILelcsaNSpJwhFtrsrnZLEUqcFOpJRT7uxk+NLdLzxR4PglSOWGW6uUkjlTej&#10;obWUMpHcEZH496pP4Z1fwHeNd+Gc3+hHmbw674MZJ+Z7Z2+7z83lng5bHJXGV8VPG3hx9DtL+z12&#10;xudU0u8ivrWG2ulYylWAaNtm4hWVmHbtngGtub40eD7eNZJdUlijYKyu9hcAENnaQTH0O1seuD6V&#10;9PTw+YRw9J0qMpxd4uLi2m07+q0lo1ZrWz3PkamJy2WKrKtXjCacZRkpxTScVG3Z6w1i7p6XWx5X&#10;4H+GFxr3h3RvAcfxKa6+G+h30N9D4NuNKjj1WJLadJobO5uWkZmhhmROkSsQqqZCOTAPg7L8JrrT&#10;/ifqmqaLpmr6Zrms6z4o1IeasVzpN2ZGMPClneJY7IopHWEgHk7u38Q+Nfhh403JPbf29qDgCOK0&#10;sJhdS45CI4VT68bgKt6B4X8a3tm9zb+K77QLKaVpLaw1O1jvrqOI9PNkfBDHk7OdowCSc1dfBNLn&#10;rSdDyqRa0/uuKcn68iWmrvoTh8epS9nQisR50pJ7fzKUlGPSy9o276K2p80+Av2MtT8ffA/wrDql&#10;79ha8ivtYVL5pEubCV7TyNGAWPbj7NG3mMmRiQsPmyTXpmv/AAD+JHjjSdQ1HV9U0Gw8V6lqYvZ4&#10;7WeaSyhjttLuLWyiU+UruDczm4ZiFKhyFyQM+zXtv8QrXYljfeHL9ed0l5bTwN7cI7D19OgprSfE&#10;O5eCFYfDtiqgLcXXmTTbs9WiTC4wP4WPJ7153spytNVoW167fJpP8D0faUoXpyoVL6dL3+abX423&#10;6ngOi/s/TfAuHw+pube/fVdb8MWF5eQowkuDaF3eSXI6GcjYpJCokSjG0Y+p9b0mDXtHvdNudwt7&#10;uF4HKY3AMCMjIIyM5HHUV458YPBfi2H4d6jqtz4ruNcuNDkh1m3trexgtTut5BKx3YOTtVsDjn8M&#10;dpp8fjFrG2vtI8Q6X4jsLwrcRNqdo1uwt2AZdrxcEkEclO+fas5UIyqKcMRByVrP31r5XgrW87eR&#10;VOvKMZU54WajJar3HZa7pTd7+V/OxyXij4w6l8J10HwZJoZ8R+NdSmWy0OH7WLS21KFAN9xJcPuE&#10;JjXAdcMxd4wgbzBi74X/AGmPB82kWieNdW0n4d+Kmlmt7rw5rerQpPDLHO0BKMxXzY2ZCUkUbWU5&#10;HQgedfHDQ/Htn8TdJ8Wy+B7fxhpUmi32hCz0OH7Zc2byyQSxyN5ssAAJiYeav3MdORmtF8Jfi0us&#10;eBb/AFa7sNd1jQNH1bVYPOtI5LW31JtkdrZiZnEj/JPMN7bQPLDD+6Oqth8LWi6k6kYzerSvbZXs&#10;1db3bWy6PaJz0cTi6ElSp0pTprRN2TWul02m9Nnu+q3keo+IPjt4LuLjVoI/G3g9tD0to7fWppdd&#10;EU1ozuV2/JwCfuj5h8wZTjBrtNK8ZWvjrwnba74H1LStfs7lj5N0Lgm3kCsVcb0DYIIIxjqCDivz&#10;b8S6h45+G/iHwXeeKPCOsavBcT6XbaXoNxoVrbTXP2c3dxLBb2lq5JjiuXtziRi8mAxOG4+jPhLp&#10;vxwh8L6lo8XgyPwJp95qFzrs00V5Ab2cX13cSm3tw26O3aJGQEuCVIGF5rCWEg1T5JRv5uy+d7b9&#10;7pfmbRx017T2kZfKN38rJ7dmm9fkd9rf7VGneB/DfjHVNfsoBqejeIofDtvpdnfmSbU5SLXe1tEy&#10;7n2faSSqKWPlNxmqsn7TS+OrfWbnw3r3hfwb4e0WdbbVNc8UX8TXFs7NtVfsiyDy2JSQKJmXcVwB&#10;kMB5R4w/ZV1aPxXo2v8AhrwXrVt4juNaTUL/AFLUPFhuo5JIoZZUllTcBu8+OHDD7pI2gDAHid9f&#10;+IPE1z4E0nRfhpeaZNo9npmjtpVmYZ7zUEsVnuLicMpVGUSmBkJbLHe3JbjqWWOdRvSy3alGUYp9&#10;2m/lr5bnBPN/Z00nzXeycXGU35XjF372S76I+lbr4j6Z8HfHdl8Q/C3xi8I+LdX8TaNHYT2fjPVd&#10;i3EIuHeKW1+yRs0aiRp08vyyM5GQytnb+D3x8+Gvw28HazY6n4307UdWh1a71HxBe2kJt7WG8u7l&#10;5nVUZiY4w8hjUMcnZg4bIHM+Bf2ada0+18H3WpeG4jrq6f4k1m6a7mSaO1vruQC0tDzt3ql1MS4H&#10;DRMQ3SvLx4b1bQbz4TTXvwk1PT4dNg0nRG8OQx24v9UaxWe8vbhYxLsljWZYChkIZy8rcFqP9i5f&#10;ZNyml5qPT0k9/TTom9NObMIy9qlGnto1KW711vG2nrZ9WrX+l9U/a88MX2hzXnhkfb9tsb37Xduk&#10;dtHag4Nw2H3BAxUEttAzyQeK8HuPG10NWurCfU7bTbdbaeZNVkubUQHyTtuAuWLbojkPlMIUbcR8&#10;u7O/4Zl+I/jC41WTVdGfTPDmpXWn39z4bhddkkl1rUt3NA/zKGitoLgGQYwzxRhfuNjPm/Zl8dTW&#10;tr4n8TeFb/VJph/aGo+HdMMe5LWbW4LiSyjjLeVLKYlmlkDYB3BCflWs8RUwyhGOFoU7rdziqje2&#10;3NpH5L5mcMPi6s3LF4ipbpyN00lrvy6v5v5HQ6bJofjWbQbi6u9M8WWmopJLbHbBPHKkWcsyMo3K&#10;jPtOFyrMoOMmoNBhfwr4y0nSvhz4+1jwpbPaXWqNYaNqzS2rTQyQxJI9u7NG67jtcMpDCHZxzXP6&#10;58IfiIvxu0LWtD8G3/hafVhHcmx+02fkyIJpJLkXLcs87WyQgiJflkI+YlQSnwH+BPjb4Y/EafT9&#10;d0+51C9vPD0GrNc+T5lxHJcOomt3dScokkLFVIG3zG4yxz4OZ1MfRp08VCfJy07KMUuX4prSK933&#10;brW2rUnvc+jyXELCyq4Sm3KMqmrk23rGG9972bs9k0trH0j4b/ac+MnglVh1nS9C+J9mq+Wk1u40&#10;XUXkY7vMkzvt9i8phQpI2NkncK9x+Dv7UXgv4rawuix3t9o3iq8E11F4b1u1a3uI4Y2KYRtgjkJV&#10;PNKq8jLucZwny/NdcZqHh2bxFo9jq2lyjS/E1hfLq2lX1zFvNndRyh1ypyNp2BWXBHJJBNcOWcQO&#10;rQlUxySSlGPMtPiUndray5dbW027H0OLwdGtjKVCK5eaM22tNuVK6Wlve2SX5H6XUV5P+zf8c4Pj&#10;l4D+2XS2lh4s0uZrHXtHtpS/2O5RmXIzz5cgXehywwSu5ijGvWK+xasz5itSnQqOlUVmgooopGQU&#10;UUUAFFFFABRRRQAUUUUAFFFFABRRRQAVV1XVLbRNLvNRvZfJs7OF7ieTaW2RopZjgAk4APAGatVi&#10;+NPDaeMfCer6I9xJaC/tng8+NmBjLDAb5WUsAcZXOGGVPBNaU1BziqjtG+vp1MqznGnJ0leVnZef&#10;Q/PqDwvpPiTw3FaaxoWmz2Ej+emkzQi4tbbrtSMSAkqoPBbLc9am1rwPB4g0fTNGstUHhKGxu7O5&#10;tbu1sI7iO1NtMksQ8g4VkDRp8o7DofunstW8B+MdDh1O+n8LXY0LS5pLa6v1DA7kkCGSOFlEkkHO&#10;7zgNu0FugJGUrCRQykMrDIIOQRX5RnCzLC495hiIcntJymtVJK7vbRtX1662s+qPq8oeArYKOAoT&#10;5vZxjF6OLaStfVJ203Wl7robdn+ylpPjnVNM8Wa947vvGOvwTXV5NqEltBFC91JaxQWxECALEtui&#10;blj5JeRmYnOKkX9kG8TQ9Z8MQ/ETUbPwZfQ7k0m0sUjlFz9iitBJLPvPmxKIhIISoG4jczbRjM0z&#10;VrzRbpbmxuZLWdf4o2xkZBwR3GQODwcV9C+CfE48WaBFelVjnDGKeNM7VcemexBB74zjJxXsZfnU&#10;sZ+7lpJfd8jLE5VSo++ldP1/E8G8Qfst+Mrq3k1+D4mtdePnlvbm61GXQYDb3XmWYtIYI7dpNsCx&#10;xBsMGJLSyMT82BzGlfsJ32reHrODxB4zjtXbT4VltdN0aBJLa6Gjx6ZhbncXaJI1JVBgFsMea+va&#10;K91YmolZP8Dzng6LbbW/mzzrwh8P9O+B+i+NbjR2VNEurqbW4NKhtkjjsmMK+bHGFwNjNHvAwMF2&#10;5rW+EWm/2V8NfD8PzfNbCf5iCf3hMnbt89W/iVdw2fw+8RyTyLEjWE0YZjxudCqj6lmA/GrXgm2k&#10;s/BegW8y7JodPt43XIOGEagjI96723/Zzbespr58sX+XN+J56iv7UjFLSNN/Lmkvz5dPQ2q4e68O&#10;6/4U1C81Dw3cJqVlczPcz6FesEzI5LO8M2MqSQPkb5fmY56V3FFcGHxMsO3ZJp7pq6f+XqrNdGej&#10;icLDEpXbjKOzTs1+jXdNNPqmc74Z8eaX4nke2jM1hqcf+t0vUE8m6jHUEoTyCCDkZGGH0roqyfEP&#10;hPSfFUUKapZJdGBt8MmWSSJsg5V1IZeQOh5wK53/AIRzxb4ZiUaJrqa5bKQDaeIAWlAyxYrcIASx&#10;JAAcEAd+MV1+ywuI1oz5H/LLb5SX/tyVu7OP22MwuleHtI/zR3+cH/7a3f8AlRc+LkIuPhT40iLM&#10;gk0W9XcuMjMDjIzXPa94Lh+KHwDtdJi8s3FzpFvcafPIMCK5SNXgk6ZADhc98EjvVrWvFt5qGhXW&#10;leIPCuraT/aFtNBJPbRLqFvCjKV3OYjnoem3/Gsj4G/Fbw1qXwn8KJca3ZWl9a6ZbWt1FdSrAVmS&#10;JUcAMRkblPTp0ODkAeBxVNXjBvrePvLTTeN1v5mTx+DrTcZzSTVrS9199pWe3l+R55rnhC1+LHwB&#10;K6nbfbfC2r6VJAVuoDPd+Gbra0bSQk/O8UMi7SuS22MdV3A+f6h8K/2hNZ8J2t/reqaR4sGmWN3Z&#10;6V/Y+qNLcxzXVubabUxI0cYuDHFJcGKAsG/fDLkqK+h/hHeQaX4/+Ifh+CeGWzmvYvEVg0ZyJYbt&#10;D5roQSGXz4peR0J561FqWraP4F1CWXwr4k0uMFy1x4eubtfsztuJIibOLd/vDH3eVyAFr0qXPjpO&#10;HL+9XW2jv/Nb4Zf3rWf2rat+TNQy+nGo5futrXV1b+W/xR6qN7x+zdWivk34kfCW3+K3j7wtB4S1&#10;rSL3UX1t44PC+qy3OnTadaWmmW8SidEVZUaNoWLKq4JuNqkZLV6qv7MPxK8P+C/H3w48L6l4X07w&#10;TrFtPJbXcqS/abqWXT4rMW0iFHEMSGNpPMUu5CwqOr44rVrTRNQ+H/i/w5rXgTUP+F++Itblv9E8&#10;ZLEIsB7k/YbyLVFOIYoYwqeWjAsIyFVg4J9g8d+PNb+Bt99jtvH9rrMCgKlj40SOMjI3kC8jKMzB&#10;efmjfhhk5FceP58DyRqu1/Ldrt3+R35coY5ylRi5P+69r91+Zwcf7EfiC5he4l1LS9NudKluNT8L&#10;afa6jfXNro2oFrAwssk2ZGT/AEKQt2H2hwqjANfTvxOhubjwLfiNRvAjeVFUv8odScHjGMZyR0B4&#10;HUfLvjD9qDWvHmoQxaDpkVqtqVG6fUglm90Ch8iG5QFZZ23YXO3b1wSHWurb9qSS80ubQ9RsL6HV&#10;pIpluIJtJnkuBEcruAgVkIHIDqWU5Udc5+YxmIq4inOnOD2dravbdpapdU2tfmr/AGeFyudFqdPf&#10;S66rrqun/DG9+yHMmm+HbrRTGoktvMt1eGMorrbXEsJdgTnc/wArHrkljn1+ha+TP2a9Y3fEvXZr&#10;K1urfSLzUW2TNbvF50n2dEmURMgYBZYssxGCxY5+Vq7f9on4reMPC+uy6P4K1DTNLm0nwrqfivVb&#10;rVrBrqPyYDGkMS7ZECM7GY7mOMRdDyK1winVlOMn7123tpze9Z2vquazW6d00rWDNWqNZza3se+U&#10;V4r4J/aa0G+1DQ/DOuSXQ8Tyaehv7+002b+yvtyWa3VzbRT8qZEj3OYwWIAwTuBFanw//aW8IfEn&#10;V7LTdLi1mC7vZ1gtkv8ATJYPN3WbXocbhwnkLu3HAO5cZzXa6NRX0PIWIpSt7256J4k8Oad4u0G+&#10;0bVrZbvTr2IwzQv3B7g9iDggjkEAjkV5r4K8aaz8PfEFr4G8fXTXRncQ6D4plG2PVB/DbzHot0AO&#10;n/LTGRz1Xxd+1F4G8E+LNR0HUpNULafFObnUrfTpZLFLiK3+0vZiYDa1z5H7zy1ycdcHitT4xePv&#10;Aeh2J8MeNgt7DrNo7Jpf2Zrh7vE8EKRIiAsZWluIggHzEhmGNhIahJKzjuROUG+eMrNf1ZjPjo76&#10;vouieD4XCy+KdTi0+ZfL3n7Ioaa57jAMUTLk5++PXI9HghjtYY4YY1ihjUIkcahVVQMAADoAK+OI&#10;dN1/QPhj43+KJ+Jk2m3Xwt1PVbLR/CniCG3ulSCP5VtbqUqszS3SKnlMsnypLFtLjJb6k8A/EbQP&#10;iTo0eoaHqENyQiNc2mdtxaOwz5c0Rw8b8H5XAPB4ratQnRhG+qMcPWjVqSb0en3f8Pc6avhD9sX4&#10;W+OdB+JHhbVNJ+NXjLSbDx54tsdATRbO7uI7XTY512O6bZgpwVyE2rnceeMn7vr5q/bR0y+1DUvg&#10;TJaW9xPDbfEfSZZ2toGkaJQz/OcA4AGeo9PxjDSaqWNsVFOnd9P8zB8J/tMab8B/hV440TxJdeIv&#10;GeufDbUYNLvb2/kWS91ZrudzBIp3tgbCcB2ziPHXirX/AA8K8HW3xRuvB1/4Z8QWMdlr8/h691l4&#10;ke0tp1k8qJmZSeHdX46gLnnnHlvx++HOr33/AAUA8FaTZx40DxlNpeu6ljGJn0sTFkbnoI0TPHO5&#10;QDnivGvGHjs65/wu34K6Vo9/ceK/GHxXuJtOu4Yd0WEu8udwIIaLYpPosxPAya740aVTVrVq/wDX&#10;4nmyrVqaaT0Tt939I9g+H3xW/sW+8Z/C3w54x1vRfE0vxTutM0CaYJc22n268iJ4WbJtS8cylY8E&#10;b0bAPynufht+2bpfhf4Hyatcy+JviXrf/CU3HhyyeO0jE+s3XyzAwRxM4ji2SrtUlm6Abu3zV8aP&#10;BPiVdH8V6v4b0PUB4rb4zeIIrO8trJ3nW3lhjG5cKTsJ53AdRkcik+F9la/BfTtD8dwQ6tqnw68I&#10;/FLUklvLWzkZnsZLWKKC7wcAriM9+CwBwWXOvsoTgr9TnVWdObUXt+XofZ/hL9sTQPixqvwz0bw5&#10;Bqel3/jRr4iS5giY2LWSF54ZUL5ywUhWH94HrkDX+MX7YHhP4J+NtY8Na5YX8l1p/h5deSS3CsLp&#10;nuVt47aNc5MjOwOSMAAk9K+LvjF4msfinrHwi8baj4R8Q/D3wjfNrt1G/ge1VdR+zsFS3nJVMCWW&#10;RfmzkGNshvmzXL/Ej4c/Fv4iap4U8U+Iba7Txv4V+HVv4h3T2MjS3Bt9VkEaTEg7p/s8iyNnklMM&#10;AdxEfV6d0nov19f6t8zb61Us2nr+np07+Z+r/h3UrnWfD+m395p02kXd1bxzy6fcMGltmZQTG5Xj&#10;cucHBIyDgnrXh+h+EdO/aW8VT+P9RW6tvD2mrNpvhK5tH+z3D/NiTVI5k+fDkbYgTt2Bm2kScu1b&#10;x8v7SWn6N4N8OfarHSNX06HUPFl2jBJ9Os5VJFgQcMk85DITjKxh2HLIa7nWNdtP7DfRfDV5Ho2i&#10;6ds0+S+sYwzKVCqLKxQcST7SBx8sX8WCMDip0ZNuCWr/AAR21asJR5pO8V/5M/6/H0OVg8XeLPDP&#10;9vaRr3iPT73w1pEIa68cRRbLq29bVrdQUlvD0QR8AYLJkhW6n4Z6LpniPTdI8SWxibR0Rn0axguv&#10;tEUIcnfcSuCVlunOd8hztyyKfvFrvgfwEth9h1HULKKxe0QjTdGjfzYdMDBg0hf/AJa3UiuRJP3H&#10;yrhdxfzP9oTTofgj4R1/xx4Buv8AhHfFAtpbn+x7WAS2eqtHGWYyWwwAyr8xlXaeADuyAelNVH9X&#10;w61fVLfv6K2pxuLopYnEv3V0b21033frre3WyOG+Ouv3Oj/Eaa51mJV0Szu/MvL4yD/RgVxbMVUZ&#10;IwYwSCcBzvGMkfTHhfxlod3oen+XdW2n/u1iWzmuV3x7flC8nJ6cE8kYNfPK+C7TSvFvw98M2vxR&#10;PxTsfH0GoarqZkt7J1gk+z+Y19EYY1K20j7IfIckEuu1hsIq7J+yzrfh/wCzvoet6hawRRC2XT7P&#10;UBNEqA5BC3SMFwAFG0jA4AFeBjKUsFVUKafKlppe93dt21TcnLo048q+zd/SZe6GLoOdWXLUb17e&#10;S+UbL1u9G3f1H40XI8P638OvEjTrBFYeIEtLgykCPybqGSAlskYw7xkHOBzkGu8h8UaNcTJFFq1j&#10;JK7BVRLlCzE8AAZ5NfKt5+zb8SdY0i9stR8SXkjSqDBJaQ2cHlOMlWOCWOGCMNrIfl681gfCnXr+&#10;Dxx4VutR125vbG5tXurm2uYIAbWeC4hWUZjRWO0yMmMHGzqSRWFbEzhs42XW1RJ6X0coR10lvbY6&#10;6eBp+0ko1E21ey8tH+h9szzx2sMk00ixQxqXeSRgqqoGSST0AFfnZ4i+xaHpPgb4lXB1I+KdV0XV&#10;/G15JJqF1Ixa6uraDTkWJX2fIdQjCrGoP7occ8/enxC8E2/xG8Iah4cu9R1LS7O/VY559Jufs9wY&#10;wwLIJMEqGA2tjkqSM81z+q/Afwlq2taPqT2txbvpFtY2dnb21w0cMcVpdJdQJtHUCWKMkdCEUHOB&#10;XvYXEfVpKonqnf7j5vHYX65B0pL3Wrff/X4nzf4g/au+J+qeFdKvLDSdA0yH4iWs9r4M8uSQXtnO&#10;bu1s4bi5L5jYObsTBQgCAKGLE4ODon7RGp/s16H4r0TVLSy8SeLNNk1g3mpLeXly+tT2q2f2eQGa&#10;R3jGy5leVeFQWzhQNy16n8Pf2W/COqaD4k0XUtR8Qf23Y3ptbW6/tJlm0SNLlbqBtOUg/Z42lVJR&#10;kNuZO6qAO0tv2Rfh7Bpxt5IdUvLl9Nm0ybUbvUJJbqdJ7r7VcSyOfvTSy8vJjJHyjC8V211Sw9SV&#10;Ga69PvXytt95wYf22KpQrwfTruns0+zve/3HA+PPix8TrVPGul6zbeEX0ay0rTVuLWEX1vdPLqTP&#10;bJbiZZgUYSAMZFxgSKFO5Sw5nwr+2R4v1Dx/beE9L0LQ9aGsXtzpPh6yxeWMlvJHdGKFrm6mDpcI&#10;YUllZ4Advl7clnUH6Z1b4R6BrWqX1/cfaxPfapp+r3AjuCqyTWRRrZSP7ivEjlehYZ7mvGfHX7Of&#10;gL4U/CfWJTJr2u3sNnHYaB/autTzT2Vz5wktUsmDAwt9o8t8x/N8vcDFctOpReko9jpqU8RC81LR&#10;X/r7vxNfwz4P1LXviF8QfAnxh0nRrvxFqtlYa1DcaBNKbRrNA0ETQM4E0E0U0cjbt2Q0gZCMGr+s&#10;NH4ct4fAfxWuP7c8L6hOItF8XXTCF/N3Zht7p1x5d0pxsnUqJcDhXyG7T4VfCK2+Ha3eqX+p6h4n&#10;8Y6pFEuq+INYujcXE5QcRoSAI4VJbbGqqBnpmut8TeGdK8ZeH7/Q9csINT0m+iaC5tLhdySIeoI/&#10;keoIBHNYTqRU/d+H+tjpp0Jez1+L8/JnkvifTLvT9csIPF2tTadqUDJb+GviTDGNykhVFlqyABHW&#10;R9vz/KsnHMbhc9v4X+Ikk+uJ4W8U2K+HfGPk+etn5wltr+LHM9nN/wAtY/UEB1wdygYJ8Z+J19r/&#10;AMMPCbfDXVJm1Tw/4quodC8PeJL5lb7KLiQK9nelurLEZPKlAO8KFbDqGk7nxF4Fm8F+HV0RtHm8&#10;c/DaORXTR1dzq/h/acibTpgd7hOCsWRIu3CMQdg7ZShXio1Xr0fc4o+0oTlKktOq/r8/Tfp7HRXk&#10;vh/4hy+DtJsbvVdbj8YeALkMll48t49phZWb9xqESj906hcGbCqSvziNjg+rwTx3UMc0MiywyKHS&#10;SNgyspGQQR1BFedVozou0kerRrwrq8WPryRtYt/iB8UJ9Rmk8rwf4FMoNxMCsVzqpDI5BPystvHv&#10;XP8Az0lOPucw/HL4pXunTWvgbwjNGPGWtPFb/bGfEWkwyuE8+QgE7yC3lpjkqScKprb8GfAnw/4U&#10;8P6XpV1LeeIItPVfKXUp2eFX24ZhCDs+YlmO4McseTXZRw9OFNVsS3FPayu33tqvv+69rHm4jE1a&#10;tb6vhYqTjrK7sl2Tsm33sl6tXLWnax4r8ZBtT0k2WjaMSDZjULZ5Jrtcj94wDLsQj7vcjnoQa4nw&#10;D4+1HQvBeqazd+HpY4NSnu9RTU7cmaBrg7uJIwS8abkCAnj1I617fNMlvDJLIdscalmOM4AGTXE/&#10;BC2ktPhboSSrtYpJIBkH5WldlP4givXpYuh9SrOVFcvPBJJ2drTb95bvRayTV38K0t5FXBYhZhQU&#10;a75uSo22rq96aXuv4VZuyi4uy+J63+R/Av7KPiW7h0iK21LStR0uxn8OyzLa6iky/aES0OqXLFQD&#10;vC2axRjqyzy5PIxd+Hv7Mvj618IW2h6l4YvbS5NvF4eur/WPFf8AaUa2811HPqd7awAhYo5Vt12r&#10;/rS8o3YVM19fap8N/DmrXyXz6alrqCM8i3li7W029urloypZvds9T6muS0LRtS1bXta0Sy8Xa62g&#10;6aiwTXMjxSTyXLZZ0juNhICDaCPvAnHHFTH2WJjKpSqcqik3zRemttHFu7u1uo79kVONXCzhTrUu&#10;ZzbS5JLXS+qklZWT2ctu7SPA/F/7OPxL1T4qPr+mWX2K7nvby7tfEFpr4tW04zahnM0AiY3IFnBb&#10;jy87dxA527q8/wDE3wo1hrHUrZvFA03xPdWl+1819qjX+nQXl7q8E1xJbworqF+zrIGjwCWzu3cm&#10;vtgfB7w9dLbnVjqHiC4gJKXGq30srDnOMBguPbHPfNcl+0F480z9n/4R+IdY8PwaXpPiKe3Kafbx&#10;Wyb55QQN4iXBlESu0hHOAD60U8Vgoe4+ao9lZKFtejbnpa+8SK2Cxsv3i5aUd3dud9OsbQV79pP9&#10;D5h1D4T/ABA8AeHPHmq+EvCV3q2nf2T4jji1HUbhY7syXa2oa9SNl82aaSGxRz0+ecgA4K1m/s7f&#10;CrTvAtp8O9e8XaslzazG5vh4HsbuW9K3K28VnBItnEG82eQRyeZNhY1Cqn8TE+w69feHvDXxJ8Ce&#10;GNC/aE17xb4e8VwXN1rMsuuW0klttjDW0sd1FGptkmkJjEQIDEjZgqc/Rvgr4ZeFfh1DLH4c0Kz0&#10;oylmlmhTMshJyd8jZZufUnpXLXxEsPJqCt1Vt/v0e+ultTqw+D+sJcz5ktHfbvstGraatnI2uofE&#10;fxJDFa6F4d0v4eaMhAjuNYK3d15RzjZaQMI4zwOHkON33eKn/wCFE2OtN5njDxDr3jQnk2uoXfkW&#10;YbOdwt4AicDgbt3BPrXptFeK5tts99YeFrS1/L7tvwPGvHepSfCLVPCfhz4Z+AdBu9d1xrkLC8g0&#10;6GK2t41eV2kjickkmJAMfedScgEij8Of2kJdY0vWdQ8a22i+FrXRTqJ1GaHUZJ1iW2vWtEkXdEu+&#10;J3iuAHHePG0E11+oeDtV1P8AaC0bxNNbIdA0jw3d2dvMZgW+2XNzAzgR4yMR2y/NnB34xxXyfD8P&#10;/HvgnUNA8PT+B7nW9Y1pdJvrzT9NvbTK2dhfzalqCGaR1VfMvL+GP5m+cbyMhQG7acac48st/wDh&#10;/wAkcVWVSlO8E7a9NOlvvdz2/Sv2kPhl4B1yys7fxpo914Y8RN9q0z7NcgizZpmhYbe0DSo4DDAV&#10;gwI5Br0DQ/jf4buvtSanrekWsonuGtVtbvzlmtY737Esu4DGTOVjZRnazAZPU/FPwW0fxV8XNJ8T&#10;aJpnga4S31yDStH1TxDc3EKRaSwuptR1FFUsXO8XgZFRSN7KX6YGz4o/ZX+IXi7RfDFv4ksNT0jw&#10;r4fNtLPpujajbfaRNPKtzqM1uEyBEhSONIy2d6tIFxivSqwp4qf7x2nprfWXn/ie1+trvV3fkUa1&#10;bB070o3p6u1vhv0/wrddk7LRWX1z4q+JHw38W+FNd0bVfElhJo9/Z6hZXZE2FkiixDdhGxhvLMyq&#10;23OCwrw/xpq19a6H4Z07xh8fvCNrpXgvUZI9BZdLWK5u9Rs4miP20tM6yeQku2QQooDMCSrAA8de&#10;/Anxf8dvhf8ADjwvcRwaboXhG30+xdtBv7eOW5leeOG7um2sTGi2KSkRHa7SXRyvyba09d/Zl+IW&#10;reBNC0Cysn0Kfw3pF34bmurG9tk/4SGxuL9BtZeVVDbxC4mZwkkjyFQCSxrm5FhW6cnZ3s07f5Ha&#10;6ssVFVYx5lbRq+v4/d6HsP8Awlmr+IdctIprS28N/EuyiLWarMZdO8Q2YG5xbynaHU53+W3zp3x9&#10;8ea/G7wvosukzeONNSe01C1t7qaFbc+TeWU0JEklq6gYK7gBsYEbWIxzk/T/AI28A6H8QfDr6JrV&#10;ktxZblkiMZMclvIv3JInHKOvZh7joSK+Wvi/pPjrwHdWx1OFZrLLRz+N7eNWSWABRH9rjPENwMke&#10;cQYm4yMnacJRWY0oULqNSD9xt2Vn8UJP+WWu+ivqrN22p1amS4l4xJypy+NLfT7SS+0utviSX2kl&#10;Kn4e+Ner+C9BS38O3tt4r8RLbwi/bT0W4td6Bg8srRqcLuEh2R/vG6IpPTq/CfjnRbjwrqfjZNXH&#10;ij4gBfJttYuf3sVurlQ8dvCPkttqkkoRuPG9n5A9L+FHwr8AroK3ugrc3lnOZPOivpd8qzv/AKwy&#10;nG4y8/eYnqCD9014/wDtG/DXT/BOrDXNAY2+tSeWsaQx5a4WWRYRb3GSokjYkAMW3R7c54O/w8HC&#10;WU42EK0WoKaTi2n11TTSsnto9N2pdPo6saOeYafsZ2qTi+SS2Ta0enZ9beiR9Q+E/B9h4QsWhtEM&#10;lzMd91ezfNPcvkkvI3UnLMfbJqTxN4P0Hxtp8dj4i0TTteso5VnS21O0juY1kXIVwrggMMnB6jJr&#10;zn4a/FPS9F8Fm38Saykd5YTmD99ueaSM4KNtBZmGGxkDjGD0yepuPitptvMD/ZWuvpwQySaoulyi&#10;2jUAlixIDYGOSFr6KpgsdiKjrKMp82qlraS3TT63TTS3s1ofL0Mwy7D0Y0uaMLaOF1ePRqS6Waab&#10;el09Sbxrp3h3Qo18X3fh2w1DWtIh8mwujZo11HvIVYopNpZAzMB8vr0rhfhr+zD4V8H+J4/Ft/pW&#10;mX3iZrOCMzGwi/c3CSzyG4VyCxmPniMy5BKRIOOldBp+qR/FzXrO7s1RvC2iXgnWeQMsl3dqnybV&#10;yCqJvDEt1OBgjOPSKeJ58FQWElpNu8l1X8sfJ2bbXmk9UGF9nj8Q8bHWnFcsH0eqcpeabUUn/dbW&#10;jOZ1z4ZeFPElu0OoeH7CZWcSlkhEb7gwYHeuGzkA9e1VdP8AhP4c0m7sp7G2uLY2b74o/tcrx53B&#10;vuuxHUA8d+eoFdhUd1dRWVrNcTuIoIUMkjt0VQMkn8K4o43FRp+xjVly9ru33bHoTwGDlU9vKlHn&#10;/msr6ee5k6f4H8OaTLNLY+H9LspJpkuZXt7KOMvKoISRiF5YAnDHkZNUtT+FvgvWtRGoah4R0G/v&#10;wGUXV1pkMkuGk81huZScGQ7z/tc9ea4L4Z/tHD4gR6Ze6j4L1jwboGqWKX+n61rt3YxwXKOQYwqr&#10;OXyyshA28bucZBPoPiH4j+GPCtw9vqmuWVreIoZrPzQ9wFOPm8pcvjkc4xyKiNGvKoqcItyeyWrf&#10;3FSr4aFN1JyUYrdvRL7zo68++LXjPSNI0NrZtRhOqwX1nPHZQzDz98c8c6ggZKAhM7iMcjuRWbH4&#10;jm+KFjdXH9tw+GPC0WFm8i6i+3SZJA8xwSsClsLtOWO1geDR4qs/B3hr4V6yNAm0y0N9p1z9hmt5&#10;0eS8kVWdVRySZfm7ZPpXpQw9DCSTxEnKd17sbWXrLVX8kn5tPQ8urisRjIS+rRUadn70r3f+GOjt&#10;/ek4+Sa1H+FfAGn67feIF1yabWItM1y/tLWxm+S2t4xO7JhFOHfbIMuw68AYUE9j/wAK/wDC/wD0&#10;LWkf+AEX/wATXlln8RPGq+NfiHZ+B/hrJ4v0zS9T+3aleNrUVq++4tYLryLaMxsZpQkn3WMYyyKW&#10;yTt9X8D+MtM+IXg/RvE2jSNLpWrWkd5bNIu1tjqGAYdiM4I7EGjGYjGU5tObUVorOy/DTz899S8H&#10;hcDOGlNOT1d1d/e9fLy22KmueANM1PRorKyhi0aW1nS7s5rOFVEE6ElH2Y2sAWOVPB3HoeRlr8SL&#10;jw7F5fi/SLrS3iUmXUrSBp7Bhu2qQ67mXceisARkZ6iu6r5P+JXxy8SzftQal8J9C1d9Kk1iy07T&#10;rbVGj3W2kO8V7c3MxyPmunjjiSFSQueSDtIbPD4j20XSxMeeK13tJd7PXfzTV9bb3vFYb2ElWwsu&#10;STstrxfa8dNu6cXbRva31BpPiHS9ej8zTdRtb9O/2eZXx064PB5HX1rQr478QfHfwzovh3V9U1P4&#10;Z/2h4Yt9N1CfRPElxqEf2vxB9jlignlkCR74jI7l0lYsXHzYTcKu3/xK8Ead4g8S6d4Q8KPJqGhQ&#10;aSLrUZPEraZb2097vlEcszsQiRwxGRnUOcjYE3CtPqmEknLnmuy5Yv73zr8jD69jItLkg+75pL7l&#10;7OX/AKUfW9FfFOm/Hu81S1sdcs9P8Xf2PbQabe67cL4sjkj01by7eCJYVMJ+1jCeaPugowzgkAp4&#10;o/an8b6Ct/qUk0ml+H77T4dU8MXmpvZhdSt5L2G0V7h/LC2oInjn3EN+6YnqrAWsspTlaGIiv8Sk&#10;vl7qkT/bFWMbyw0n/hcXp396UT7UnhjuoZIZo1lhkUo8cihlZSMEEHqCK8v+BUknhuPxF8PrjcX8&#10;K3myydm3F9OnLS2mT6qu+LoP9TXzzcft2a5pPhuK8lj8L3F9Hb3moXcU2oxxQvaW91Jal7GYyKL1&#10;pHhkMSoq79pG4HaG7D4jfFTUvCfxKuvEUD319Z6JpE2n+Ktd8P8Ah6a5s9GT5J4BLukO+VdxJVRm&#10;NZd0g29MVl7+H2kdf8X/AMj/AF0vsaSzK7VRUZXX+Hr0+Luv87bn0/qmrWWh6fPf6leW+n2Nuu+a&#10;6upViijX1ZmIAHua8k1b4oa341jgl8N3lr4N8JTBwfFmuRKJ7gg5H2K2kI3AjkSSDBBJCNgZ878N&#10;6D4v+MuueHbvxD4li1SOFvt40y2treWz06Lc3kyXGC0cl0QMBcME5I6E12Pwy8KwfFrV9W8U+I5J&#10;dXtYp/sllBdPtZQuHBdYwq8Ky8D5SWckdz6lHJqdGnPEYuquWFm1FNy1do6SUV71m1d/DZ21PHrZ&#10;5XxNWnhsHRfNNtJyaUfdScruLk/duouy+LTm0MKHTdBTxRa23w7t38Q+N5kZLrxprJa5u4Ic4fE0&#10;i/KMAAlAF27VUEkY71PghqRsVlfx1ra61nJu1mYxgdMbd27pxnf+HavStI0HTfD9uYNMsLawiYgs&#10;tvEqbiBjJwOT7mr1YTzl4dRpZdHkit3JRlKT/vNrbtFad7nXSyFV3KrmUueT2UXKMIr+6k73e7k3&#10;f0PI5Phb441uH+zda8cMdIjRYwLWMiWdNu1lkPy5yMjLM+epFdx4b+HPh7wrHp5sdLt/tVjHJHDe&#10;yRq1x+82+YS+M5bYucYHygDAAFdDPPHawyTTSLFDGpd5JGCqqgZJJPQAVg+FPiN4U8ePdp4Z8T6N&#10;4ie0IW4XSdQiujCTnAfy2O08Hr6Vw4rNMXjKfs5tKG9oxUVfu1FK79e+h6WEyjBYKr7WCbm9Lyk5&#10;O3ZOTdl6dtToaqXGj2N5qNnfz2kM17ZhxbXEiBnh3gB9hP3cgAHHbirdFeOe20nuFFYWh+PvDHij&#10;VtR0rRvEek6tqemnbe2VjfRTTWpyRiVFYshyCPmA6Vu02mtxJp6o4LxQpvPi54JigxJJZQX1zcKp&#10;5jieNY1Y+xbis/4c4174qfEjxBgSQwXFroNtIwBZRbxeZMqnsvm3DDHAymcZryzxhrln4u/aG0+P&#10;xB4+l8A/Dm6sJ4LfXtPuV09r+6tmhc2ZvX4jRvOlf5CDIICA2F57b9k+YN4F8RW1rqk/iXQbTxNq&#10;MOj+JroAza1aeYHF07gASt5jyxGUDEnk7hwRXvZhTnTpUoPTkio+d23Nr5OTXyPmsunGtWq1Y7Tm&#10;5fdFU015NRvfzPSvGPg6z8V6bMjwxi/CfuLnG1lYZKgtgnbknI56nvg18ueFfO/sKDz12vukwMAf&#10;L5jbTwT/AA47/gOg+q/GV4+n+ENcuowrSQWM8qhuhKxsRn24ry2/8Am8+Gfh7V7NYvtNvpkUlzhd&#10;hlj8tWz1wSoz7kd+AK+XzPBynlFWdNaupBvz5Y1P/kz3sNWj/a9KMn8NOf8A5NKn/wDIHkVrr1/8&#10;HfiJYfE3QoY3FpC1r4iskhV5dQ0wsjybMso86MR7k5GSApO35T9++EfF+jePvDOneIfD2ow6to2o&#10;RCa2vLc5V1PHfkEEEFSAVIIIBBFfDlaPwL+MS/s9+PofDniDUktPhj4klf7A0kZ8nQtRJQlWkJ2x&#10;W85MjY5CyZOEUuxx4bzR14rAVn7y+F91/L3uunlfsj6TMsF9ap88F78fxXb1XTvt2R91UUUV9ufD&#10;BRRRQAUUUUAFFFFABRRRQAUUUUAFFFFABRRRQAV4r4s/ZQ8Ja9dzXelXepeF55GM3k6ZMotWm5IZ&#10;42BO3O3KIyKVQLwM59qrivjV42k+HPwp8UeIoN32qysXNsV2DbM3yREl/lCh2UknIAB4PSumi5yk&#10;qMNeZpWaun6rVPfscOMhQ9m61ZfAm7rRrq7NWa27o+G9L1DVtU09LuMWYSUBo1kSRGxuIIYHlSB+&#10;Z6gV678BNbkfXtU06SJYJGtxO6Mcn5XAUqehB3nPHUD8fBrXxVqnhbS1bWPC15a6fbrvuLy1uY7s&#10;RKQrFygIkIUtIG2qduz5dynI9e+HVjeaheLr2gTW97qFgqyw2TThUvreRSHAYHHTYQxyoO3Nfn8V&#10;h62aypRpwhSlKfspxa0tfljJptNSVk+b3lfmuldP6iWFx2Ay2nXq1JTqKMfaRb5rvTmcbbSjdtKO&#10;jStyttNfRNFcPD8Trm6hllg8F+JisIDSie0SJtvfYGfLt/srTW+NHhtW+zD+0G1faP8AiUjT5vtW&#10;/GfL2lcbh9ce9fS/2VjW2o0m2t7a29bXsvN2PJ/tjAJJyqqKe17xv6Xtd+SuyP47/wDJKdc/7Yf+&#10;j4676vLvHmp6nrGh+GV1HTW0X7Z4jtIDbmZZZGhySGYgYViQDtGcY68kV6jWuKhKjgaNKVr81R6N&#10;PdQW60+z0Zjg6ka+YV60L25Ka1TT0c5bPX7XVLYKKKK8Q98KKKKACvK/gLothqXwb0m0vbG1u7aO&#10;5vo1hnjWVQq3swH3s/3R+Irqfid44/4V/wCELnUobVtQ1ORltNNsEGWuruQ7YY+OcFjliOihj2qX&#10;4Z+Df+Ff+A9G0Brhrye0h/0i5b/ltO7F5X6DhpGc/jWsZSguaLs7nLOMalXlkrqzv87f5HmPxY+H&#10;HhfSfHngPWpdGtoNKvLttBv4bNTAHa4GbV2CFfuzJtz1/fHg9vX20nRNF0J7N7Wxs9HA2vDIiLBg&#10;nHzA8HJx16k1n/ErwnbeOPAet6JdXAso7q3Oy7bH+jSKQ8c3PQo6q+f9mvlf/hZPjr44X+n+HbQy&#10;2V7aMsOr3EcK7ILhBho4FIKO7YLl2yqRuCR8wCrFZhiPZKLqN2d9ZOy8+/lom27JatF4HK6EsTNw&#10;pxjdauyWi0aulttv3O98cfEzwL8LbwTW/kT+H9Ql3Xmj3qA2zyEgLLAjAsrKxUMApXBXgYBHn/wr&#10;+HN18TPiRLq8outK061haDTEniIlih486YxS8oZHKoAAp2gFge3Z+E/2dbFfE0NiA09zbGGfXdQv&#10;R58zEbXit/OclnY7Uc7cJHgYz90/RujeH9O8P25h060jtUb7xUZZuSRuY8nGTjJ4zXViMTjalOjK&#10;tP3mnzX1vF2s3B8yu1eN5Ny5OiUjLC0cuoTrwwcHbZS2s9edQas0k9+V25nJbpnnemfB3UNI0+8t&#10;W1LR9bhu08qe31bRvMjmj/uMPNxt74xyQM9BXmvg/wCGev6L40vfAV4ukQ2zWJ1Wx1FGup2trdnM&#10;f2eMM6hjG4XG/PySKCW24P09Xi/jbxUPD/7QGnXcGh6trzWXhmdLmPRIvOli865jaLzULqMEW8u3&#10;AzknrxgjVjNWlQpu2qXs4WTfkkl57dOxw1sJGnacatRbJ/vJttadW3Lp379dTq9G+C/h/S4yZpNQ&#10;vrljk3El7JEwBAyoERQBcjPQnnr0r4/+I3gP40674O+K/i3TbO2uNF16KbRrbT9WvLibWG0uCaeK&#10;KFY1ticySSSTD98MrKATgAj6xl/aA0CxnCapo3inRoyCRNe+H7oIcEDjajE8svOMcjmpR+0R8Pw0&#10;Sy65JbGTOz7Vp91CDjry8Q/yRW1PGYiK5F7y6LSy9EtFv02M6mFwUndNRfV3tJ7bu9389z5y8WfA&#10;/wCLmm6KNJ+waPcaZYXetX1vqWjTySXM0+qPNHJNJDsU74ILy4CBQwZhGSVUGqPjj4EXHxQ8Y3Nx&#10;4a1rw3h7q8WzstS1O+0250tzY2VpayxJHGHlkgjtpz5ZYITKfm6kfUun/Hz4calu8rxvoUZUgbbm&#10;+jgY5BPAcgnoenoavXV54E+IG2CW80HXZHDQJsuIZpBkchGB3Ke/ykHvXTSxlGatWptS11j566xe&#10;/wAnE5qmDqJ82HrKUdPdl5aaSW3zjLU+eNT/AGdvi5qHgTxh4EGr+Hbjw9eajd30d1fTT/aNa+03&#10;aTPHcMqMbZViaaMtFuZiVPAB3Yuufs6at8N9IsPHXibxDptte+FLqHUNEjS8vLmLTfM1IS3FhEzj&#10;zZ4ntwkKb/nZ3YfIter/ABB0jWPCPjj4f+DPhxrMnh7VvFVzdW9u2qSyXem2cUELXE7fZzy8jKDt&#10;XenOTnANcvp+seN7v9oDXvC3i2LTPiHq3gpoZNOg0lf7NtEMtvHIt7NFI8o+0YlKgFsR5JQDzM10&#10;xoTrSX1aalF3etoPTe93yr/wJnPUrww8W8VTcZJpaXmrva1lzP8A8BXT5d74H+C+keKvFFz8S/HH&#10;hLTm8ZahLHJZw3lvHNJpVvGNsEYJBxNj53YHIZsAgKK7Hxp8IvDfje+j1K6tZNP16EAQ65pcptr6&#10;LpwJV5IwMbWyMZ4qOP4mPpqkeI/DuraE0cZlmuFh+12kYycfvYs84x1UY/U7uh+NdB8S+WNM1ezv&#10;JJE8xYY5R5u31KH5h+Irza2ExdL95KD5V1WsflJXX4nrUMXga37lTXM+kvdl6uLtL8DjP+ER+Jnh&#10;7P8AZHjjT9ft1ysVt4l0vEir/Dme3ZNzDGMlOdxJyRzP/bnxU01s3PhXw3rCM2B/Z2tSwOo9SJYM&#10;fke/bGT6NRXm8x6PsbfDJr53/O58v2fgX4hr+0VqPxU1nwrqeq+Vp/8AZmjaFFrNn9m09GCCZ0Zi&#10;pJcoWyQD85BzhcaHwZW6+Dknjf7f4I8aXFx4k8U3niWbZYW88Vo9zsBijaK4fzAuCN4UE88cCvpC&#10;itnWctGvIyjhnF3jN99bf5I81X9obwbbN5ery6p4cuB1h1rSLq1IGMg7mj24Izj5uxr5H/aO8VaJ&#10;pXjTw9B4X8X/ANoeFNSluL+1tNFvHU6ReSBFkCvESyq7Ev5eMxuzNtIyjfc/izxhYeELFZrtjJcz&#10;HZa2UPzT3L5ACRr1Jyyj2yK+Qv2vPg99v8P6J4o1e4sdI8T6/q9roRiitY2jtop5vM+V8jM6hZTv&#10;O4OX2dNpr0MJTVGP1ytZRW19eZrey8ur2W17tJ+Xi605VVh6aVSSs3pblX953tr0Vrve1ldZPhX9&#10;on4j+DQETW4/FVpGrEWusxCWSU5O0JcRhGwQFAJVtxlgOB5+1PSZP22FvLFdHg8MzWHjDUG+y6ZL&#10;LcJLpRk/iuJJ8qUhjUiY7lBKFcffU15ev7O3w/Xw4NIHh63DBNo1Qf8AIR3Zzv8AtX+s3Z/2sY+X&#10;G35aZ+x58K/EeueI/GHiu8tLXU9Z0m9ufDuj+INdhElrCsEjCS5jtVI82Z5AhyxCoyO2WZiK5sNm&#10;mW5spunScJR89Gu//A89z1cbh6+DjFQ3l2d/z/C1l3PfPDent4d8M2GhQTatewao322WXcYdc8Sz&#10;yFfMu3JH+i2p4BkYAhVWNAoC15R8bNK134e/EjwXrOp+MbvRtevNWsdN8M6T4eVbTw3o9mZIReLd&#10;+YPn80POFbBZmEfH932ix03xf4b17SdDvNS06DUfEcsz3et2sclxeSiFN53PKcc7mAAUKmSVAziu&#10;evP2NLPVNc1I6j431q98O3F1NqcGnSRxfaor6SMr5z3pBkdI5D58cI2qsoVju2qB7laFLCKPtKi5&#10;ZJtcuvNZtXbeiV0++22x8vQnXxjkqVN80Gk+bRR0UrJJ3bs0+i13buc/a/tuXutL44j0nwZa3s+h&#10;6dDe2n2fW45g0k0rQwW9yAgEcrOEO2NpBiVfmHJryX4l/tIXkOkwQeI/Dc83inVpdQt9Sk0/URIy&#10;21rfPZfZLJhENi3DrMhk6qiyt82ePUIv2NvFul6vo9pZ/ETy9FlGnvqsljoVnaBTpjtJp8cUCgpt&#10;M0rSyZDbmj9GwMn4K/ssrqniLxNbeONRk1DxBoC22lW99EYy32R9Sk1R1YBdu+USKjMOQruBjJzz&#10;xxNCjTcaFknvvzNdm+3kt930N6mFxFacXiG5SW2i5U7bpa622bu1ql1OW8GePR4F+IGtePl8Dw+G&#10;fCd3/an/AAjVh4X+x2EGqNZOIGW+ENv5shkdpXjLSMuV4i6MfprwT+0h4f8AHFn4p1Kzt5f7G0jW&#10;n0W0ukcM2pPHFE8ssSHAEQMuA24hgM8ZAryvVf2UfCF0t54U8XfEHUdV0sBoNK06ZVh/suwlvIry&#10;eAzjl5JWgRDK5DeXhQuTuPK/E7wRZaL4wg8O2kAl8Pa5rst/dFUh8tlERuIYAiAjyiI0AP8Acj2n&#10;G/A+dxmLouNqUlza+iSTk+qu7J2Wl3p1R9RluCxE6yjV0g1d7X+X6fI63xp+0Tq3xAkfS/BtvFdR&#10;AyJNdJM62UREa5WWdVPmnLj93GP7wYrtzVD4U/BeTwv8X7W58UwnzfEVvPLDcLaiBWmicPLbiIZM&#10;auu19zkljE/zZYV9GfD3wToXh7Q9Nn06zTe1tGyTSRgMqleAqgkRjDYwvbAJPWsT41Rpb3HgDVFG&#10;26s/FNlHHIoO4LOHt5FBBHBWU5HQ4GQa4MPRcruo9JLXq31V3ppt7sUlprzbnqYzGRp0+XDx5Unv&#10;18z0qiiiu44DjviBov2a1n8V2E7WWtaTaSSJIBuS4iUF2glXI3IcHuCpIYcirHgX4iad44tF8oNZ&#10;aksSyzafcHEqKVUhwP4kIZSHA5DDpnFTfEi4itfh/wCI3mlSJDp86BpGCgs0ZVRz3JIAHckCsq38&#10;BLq3grw7FO0uk6/p1hClvfwHE1rII1DDg4ZeCGU8EE9OtfR0/YVsBH602nzOMZdla+q3cbvXqr3W&#10;9n8vV+sUcxl9TSacVKUf5ne109oyaWjekrWe113FeXa43/CxPjJp2iIN+i+Dgmrag3OH1CRWFpD2&#10;+5GZJmHPLw+tR+JPixqHw70ZtL1u0F/4wuMW2hx26ERa3OwwgXpsZTzKvG1VZxlenU/DHwL/AMIB&#10;4XWynuBfatdzyX+qXwBH2q8lO6WQA9BnCqOyqo7V5NWhLCyalr2a2a7p/wBNPezVj16WIjjElBNW&#10;+JPdNfZa73+TW100zrKKKK4j0Tx/xh4d0v4tfGaHw/q1nFqWh+HNHknvLaeElHuLzMUY3Z6iKOUg&#10;qMguCDnpL4a8SX/wl8Rad4K8WX02oaPqUv2fw34juuTI2CRY3b9PPwP3b/8ALYAj76kNf+BMp8Q6&#10;T4g8ZuVceKNWmvLZwMN9jjC29sD25jhDcZ+/1Ndt4t8J6V458N6hoOuWUeoaVfxGGe3lGQR1BB7M&#10;CAwYcqQCMEA1u5W9yWxw06fMvbR+J6+q6J/KxzXiDwFeaXqd94i8FS2+n63dqRqGl3gLaZra7SNl&#10;1EOA5BIEyjcM/NvUba86gfxHpul6xD8LYTpGsWcLG/8Ahvrp86TTtzOwudNfcqzREKwSJWEZ4GYy&#10;pQ9J4M8Y6n8OfFGn/D3xtePem83R+GvEkzFjqiIoJt7lsYW7RcnOcSqpYfMGUdt43+H+neOLe3aa&#10;SfTdXs283T9a09hFeWMnTdFJjgEEgqcqwJBBBrsp1/Zr2dZc0TmqYdVb1aL5ZdV/W35P8Tzj4P8A&#10;h/StWuoLnRLi4vtM0+6e51TVdQXZfalq5Ta/nKRvTylcqUO3aTtCkLXtteHa81zp/jSO68QXNj4J&#10;8cyYttP8cW9sU0bxAvJW21GLdiKXOADu3EkmJgMoPQfC/j977WH8N+JNNk8MeMYUZ30u4bdHcxg4&#10;M9rLgCeLjqMMvR1U4zpjVKqozhrFKyt827+bev4KySM8vcKLnTnpJu7v8kku1kkvPe7bbNTx5K8H&#10;gfxFJG7RyJp1wyupwVIibBB7GofhzCkHgDw2qDap063br3Mak/qTVT4taoNI+G/iCcqWD2rW+AM/&#10;60iPPX/b/wD110Gh2C6Xomn2Sx+UttbxwiPOdoVQMZ79KG+XLYpr4pv/AMlir/8ApSGvezWTT+Gm&#10;v/JpO3/pL+4u1w/wWum1D4e2N/KB9ovZ7m4mIJOXaeTJ5J9q7iuI+FUL6Xp+uaI0S20Gl6tcQWsG&#10;cstuxEsZJJJORIcE9qmjyywNaP2lKD+S50/xlEqvzRzGhJ/C41I/NuDX4RkSfFLx5deCdHs4tHsF&#10;1fxNq9yLDSdOZ9qyTFSxdyORFGis7kdAvbOaZ4H+FWm+E7yTWb6Q+IPF90AbzxBexgzO2OViHPkR&#10;DJ2xIcAdSxyTkaOreJ/2gPEF7K6ta+F9Kt9Ntot27bcXR8+d8fwt5aWy9OQx56imXX7SfgSy+IU3&#10;gye+vk1WLUINKe4/sy4Nkt5MqtHbm5CeWJG3oACw5cDrXDyytaK6anZzQcueo+tl8tPzOwh+Hnha&#10;30vVNNh8N6TBYaoS1/bQ2UaR3THq0ihQHPucmuHbw14r+ER83wq1x4u8Jpkv4bvbjde2aADAs53P&#10;zqMcQyH2Vh0r1iiojNrfU2lRjLbRrqjn/BvjzRfHlhLc6RdGR7d/KurOeNorm0lxzFNEwDRuPRhX&#10;QVxPjT4Vaf4p1KLXNPupvDXiy3XbBr2mqomIxxHMpBWeLIH7twf9kqea5/S/ivqfge8t9F+J1tDp&#10;UrbIrbxRag/2XfyMcBSSM28n+y/ynDENjAoaT+En2jp6Vfv6f8D+tT1aiiuB+IHxA1HTdcsPCfhW&#10;zh1HxdqEX2kfa1b7LY2oba1zOVIJXOVVFIZm4yBk1MYuTsjWc1BXZ2ljpNlpb3b2dnb2j3cxubho&#10;IlQzSlQpkfA+ZiFUbjzhQO1Wq8zt/g/q91Gs2sfEvxZeagxzJJYywWUHUYCQpEQo+UdSxOTknJpZ&#10;PBHxC8P730Hx+usRRhfKsfFGnRy7uu4NPB5b9+DtYjaM55zTSfUy9pNfYdvkdHrHwx8M65eJez6V&#10;FBfJI0y3dmzW8vmEg7y0ZBZsjILZwfqaoD4YyC3aD/hMvFOxgFJ+3pu4YnhvLyDk9c8jA6ACvLPE&#10;H7Q3ivwj4gFnrvh6K1ZP9Ed9Lk/tK0lmALFkCBLjdhWGzyyFAOT1x3XhD9oTw34rtVnV9kLOV8+3&#10;kFxGmFBwxXDBucbduRkZ9hZ/Vp/u51Xyrbm1jv0bulr6GDyXCVZOapJSlvb3W/W1m/xNL/hUf/U6&#10;eLv/AAa//YVv6D4Oh0bTLywudQ1DXra7yJV1mYXOVK7SnIA2kdQeua36K7a2YYrEQ9nVndei/wAj&#10;KhlmEw0/aUoWfq/1Z81eL/h4nwL1Y63YXd/Y+Crh/Lku9PLm40HP3CygkTWW7G5CAyYUBio2jnvj&#10;l4a8UXd9p41DXvt+lyT293/bENugaSGPEi+Wg3IMSBDx/vEEHDfWc8Md1DJDNGssMilHjkUMrKRg&#10;gg9QRXkfw88O28N54z+G92TdaLok1vc6Sf47S1uEZo4VY5JMTpIFJz8hUcjiqqZhWqU4xqpT5bW5&#10;km9P5ZNNxa6bxTs3F7PCGX08LiHVw0nTcr6xbtff3o3UZJ9dpdFJXutX4O/8I1caer2FnFHrcca+&#10;fPMxlmkG1V3rI2TsO1flGAp4xyCfSq+WtY0fUvg14uJjkZ7UyJPBNHITs3EqTtJ+VCByueu7g5y3&#10;tug/GDQNYWMSyvYSPtA84boyx64dcjAPdtv88eRVrzi1PEVHKL0jN9bfZfRSjs43843i036WEjTs&#10;6NKmoTjrKCtpf7S7xlupW8naSaVfXdJl8C+KP+En0ewebTr47NbtbVSznn5LhEHVgS2/Gcgk7c7m&#10;HY6Hr+neJLBL3S72G+tmx+8hbO04B2sOqtgjKnBGeRVq1vIL63We2mjuIGztkicMpwcHBHuK5vVP&#10;hnoOpX8+oxQTaVqkqMhv9Lne2l5JJY7CFZiTyWBz36V7X1ihjIRWKbUkklJa3XTmTa2WiaeySs7H&#10;nfVsRgpyeDScJNtxelm93FpPd6tNaybd1c6W4uIrS3lnnlSGCJS8kkjBVRQMkknoAO9eO/GH4hax&#10;rvwc8aN4M8J6zr08+k3NvZzRwKglkkiKo8cbEPIoLZOF/hIrsJPhtNfxrY6n4m1bVNEVVAsZnRHk&#10;IBBEsyKrupz90kcjJJrsre3itLeKCCJIYIlCRxxqFVFAwAAOgA7VL+q4eOj9pJ+qil+DcvwX97pS&#10;+uYqXvL2UF6OTf4pR/8AJn/d6/nr8VvA/hCPxQPAQ+FfiDW7yx8CNYaTHDYvdJFqtw3lxSSNG7iD&#10;C2wcMcbUWQ46Z5K58bab4J8Tafrmq+HZbDULGy1mFLSPwpdJeXF49uNPsUlv5hvna4T97tQIiBhx&#10;uzX6U2fhvTdP13UtZt7VY9T1JIY7u43MTKsQYRjBOBt3v0A+8a5zxp4k01rgaRdeFNR8UbXVikem&#10;edbxyYBXc74UHDDkZxznFelSx1bGVeW0pdfi2srX96+3S7PIrZdQwNHmcox3Xw73d7e7bfd2Xd2Z&#10;+fvgHxR4TW1uvB0HhDxFqkEmp6Ld65o9t4VlMt3ZadpUMxmu4kRi32jUHTcXUgpJvOc89J8Mfgbq&#10;Pja7+E2v2Gg/2n4Rks/DdleXWqaKi3MTww3F9PLZy4DW9tueONnX/WSOVDYUGvtz4W+A4/CvhWyX&#10;UNPs112SAx3lykatK6FiVjeTGWCrtXGSBtwMgCuytbWGxtYba2hjt7aFFjihiUKiKBgKoHAAAwAK&#10;48XXhRr1KdF3SbSfRpaJr1O/BYWdbD06ldcrcU2uqb1af6nzpp/w31jWvEEb6V8Qdb8BP4i0ZdH8&#10;QWuifZi15eaaRbOwM0L+TM1s8GHiIO1ARuCgj3zwr4X0zwT4a0vQNGtUstK023jtbW3TokaKFUe5&#10;wOSeSeTXC+L9DvNK8SM2njLaxdRXums7KqQavFHsETHIIjuoFaJj0DIuSN9dx4X8SWvivR4r+1yh&#10;JMc1u5HmW8y8PE47MpyCP6EVhipzqwjUXw/kzrwcY0pypte8vxRrV5Nq/wCz3p+sP4iu5dWuBq+q&#10;eJrLxRBf+ShayuLRYEhRB/EvlwbDuPIlfpmvWaK8+M5Q+E9GdONT4kfNtv8AsX215YrpfiDxpqGt&#10;6Np5FrotmbOKI2Gnm7S5ltmb5vNaQwwIZSFISIAAZYnPsP2FdN0G3006R4uuIdQtbiG4lvdR02C/&#10;NxItnJbNKyy5UygyNJFIwbymOMMMAe/6x8RvDWhyJHd6zbee0ixC3t2M8u5hkDy4wzc+uMcj1FZc&#10;vivxRrhdNA8NfY4SDsv/ABBIYF3BsEeQuZCCvQnb16cc+vToY2SU37sX1laK+Tdr/K7PDq1suhJw&#10;XvyXSN5NeqV7ersvM+ePhH+yLrcNxqemeI/FWoDwVZ6lY2r+H202GFNYj023gWznEoJeKMyoztGp&#10;/eMoYkEnMeofAHTNJs7LS774o33ifxVpH2Kz0VbXQra8ktbKwd5IrRrfDRySFirSSSEFjBGcLtr6&#10;K/4Vvca9Ew8W67d65G5ObG3/ANEtApKsAUjO5yrDhmb04711WkaDpvh+3MGmWFtYRMQWW3iVNxAx&#10;k4HJ9zWrrYai7ym6j7RXLH/wKSv6rlXr2yWHxVePLCmqce8nzS/8Bi+VeT53rrbv8m+H/wBkvXZt&#10;ZtLvS79tB0+aCA6pd65YWlxe6jKL2a9M0SIv+hlnuJkeNCvyOg6qc9dH4X+JHhXxt4y+HfhDxho6&#10;6Z4ytJPEGr6jq2kvLdadNKI7SVrVUkEZ8wRlwkg2oyHhgSK+kq8y+Ecy+JPE3j7xciqLbUNUGl2k&#10;ir/rYLJTCXD/AMSmY3GMDj1Nc88fOpdwioryV9fV3frrby2N4ZdCjKKlOUpO+rdtPRWj5J2vru9T&#10;sfA/gzSvh34R0fw1okH2fS9LtYrOBTjcVjQIGYgDcxCglu5ya8/+BB/s3V/HOgwALp+namfIU8sM&#10;tIhye/ESfrXrleR/CmeLRfiV470W8Qx6pcXZvEkZwfNhLMy8DgHEqtxz854G2u7ASdTAY6L1doP7&#10;pq7+Sb16XOPMYxpZjl8l7qUpx++DtH5tJ262PXKKKK+aPqjzn9pDxNN4P+AfxA1a1z9sg0S6Fvt6&#10;iZ4ykZHr87Lx3r47a88YfCP4uW/huLQNDsPG0uj6P4asz8NUikMFhI95cXLSC78pWvClgvlmQFEV&#10;885w33p4s8J6P468P3eh6/p0GraReBVuLO5XdHKFYMAw7/MoP4Vxv/DN/wAL18Iy+F4/A2jQaDJd&#10;rfPZQWwjU3CjCy5XDbwMgHOcEjpXZRqwpxtJHBiKE6suaP8AW5803vxe+JmsfDPR5rDxzc6BqWm6&#10;PcXb3P2ewup7+S51Y2GkG5by5IRuSOQv5TctnkYGPof9p/xNc6F+z/4u1DStRbT5JYI7P+07eXab&#10;SOeeOCWcOPu+WkjvuHI2ZHIrqdN+EPgrRzd/YPC+l2S3U9lcypb2yxqZLMILQhQML5XlJsAwF28D&#10;k1gR698LtH8O/wDCD2y6bPoclvJAdHsrRrq2kifcZEKxqytnLFh7kmumnTnipXw9Jy5dXZX087HJ&#10;UqQwcWsTWjHmVlzStrtpc8H+N1npXwl+J3wz0P4Uafpfh7xFZ2UuiyXFvEuyxgvp7a0tTcj/AJaH&#10;zZGuEWQlna2k/vMa5L4ifGH4iaKvjDwV4f8AGE3jrS9PtJLK68TLa2bf2bJdXrW1ql25MW6VDDLG&#10;5RSuHyUJWvbrP4K+GdU8G6t4H8KfDHTfDfhDUplbUZ9atChmdGGGSEne7L8jozkLlWGBWb4b+C3g&#10;/wCImmx+F9A0a3t/hXp7WsV/eRoR/wAJJNaSO6QLzhrWOVizPjDuCqHaCa7XyYHkdVr2nRaNrrd2&#10;2t0V733PLcpY6UqdJNQfXVJ9LRTSuv5nZLtdnzSvxk8X/FLVgHisR4H0W61G18OxyQwXcE1w2pW1&#10;jZzCNoys6RR30arIQxZlmbORXpHx8+P/AMQfB19ro8P6zfWeiQ6hq9tp1n4esLGW4txYWdqsYZZk&#10;OLX7SbjzXwzA7I16qrfU9/8AAP4c6poFrod14L0ebR7W1+xQWJtVEUcPmrKUVRwMyIrk9SRknk1l&#10;+Cf2Z/h34B0XXdJ03w/byWGtSSfaobhVYCFpfNFumANsKvghR3AJJbmuKWJoyfM46/1r6npRwdem&#10;uWEtPn06enQ6TxRHeWXwn1SLVbqO51GPRZI7m5UBFlm8ghmAwANzZwMDr0rR8BxPB4H8OxyI0cia&#10;dbqyMMFSIlyCOxrC+N9zJa/C3XXibYxSOMnAPytKisPxBNdra262ttFAhJSNAgLdcAYq53jlsO0q&#10;kv8AyWMf/kh07SzSa6xpx/8AJpT/APkTxD4peCx4d1IX9pGiaddtgRxggRSYyV+h5Ix7jAAGfNtf&#10;0O08SaLe6XfRiS1u4mif5QSuRwy5BwynDK3UEAjkV9SeMoUm8J6ysiLIotJWAYZGQhIP1BAP1FfN&#10;VfleZ0VgsTGpRdr6ryd+h9/gq0qkNd0e2fslfG688RR3Pw08XXt1qPjfw/bfaI9VnViur6fvUR3G&#10;7aMSR+YkUgOSWXcGfc236Pr89PgOHvv21tEXUiytYabJJpEQc7Wjkt7gXEpHI3bgi844C8Hg1+hd&#10;fr+HlOrhaGIqWvUipO3zX6bdNj5HM1SjjJwpK1rX00u0pe75Wa9HdLRBRRRWp5gUUUUAFFFFABRR&#10;RQAUUUUAFFFFABRRRQAV43+1bp2rXnwtS503z5LbT9QhvNRtbfcXuLZQ6ldqqdwV2jkO4qqiMuWA&#10;XB9korSnP2c1I58RR9vSlTva58Aw3EdzGJIZFljJIDIwI4ODyPcGuc8D+d8PfGF3pumy/YrKRRqW&#10;lRxk/uTnZcxIuSBGrNE23AH+kMoBAwPWvjdrvgjxZ5vhzwv4S0uGzhnR38SWMSW58xCcrB5YUtzj&#10;EhJXKsQMhHrxfxzpurra2Gpafa/2rqmlXK3FuIykcjqSUmiO7jDRsw4xhgpwdor87xGR0cHXeDw+&#10;MTnJaxl7sk1rHW7hdNWacozV2lFt2PrstzyrioOWIw7VJ2XPH3ot97NKXL/eSlC125Jan2Z4V1z/&#10;AISPw9Y6iU2PMnzrjADglWxyeMg456YrVrxn4N/EXQrPTJ9PmvAjtdFvO6xqSsYCMRyrY5+YAYIO&#10;a9mrtw1SUoctVWnHSSejT63W6ZnPkb56TvCWqa1TXk+p5/8AEbdqXjLwDpByscuoSX5YED5rdN4H&#10;Q9dx/wA8jzb9u/xtrvgj4GrN4bvLyw1e61a2RJtPk8uYJCHu5QpHPMdq/A6jIPBNem+IPL1H4v8A&#10;hK2R2E+m2d5eyrsJGyQLEvPbkN+Q9an+Jfwk0T4rJpia3JeCLT/tflx20iorG4tJrVywKnJEc8hU&#10;jGGweelfT4iUadLCRfSDb9XOf5rlPmMPCVWrjZR3c0l6KEPyk5HzZcftDa7rP7UOryeHvN1XTksI&#10;vDHhrRJrx4LK/v5LqQ3F/NtVtscQs7td20ki2YKNzDPZ+G/2n/GXjSSJNB8E6dqEuhNGvi6CLVGd&#10;rbfezWoFmRHiUhLd7kh9v7tkAyzVs/8ADHXhrSLXS5PC2v614W1nSYrGHTtVtPs8kluttBcQfdaI&#10;h/MS7nL7s5Zsjb0Mul/sj6NoN7FFpPizxHpvh9rS2hvNHgni2308CyCO5mlMe8uWkMjKCEdwCykf&#10;LXM54dpeX9f15nWoYuLfnf8A4H9djz3Sv24Na8WJpdj4Z8F2uqa3e2liAk19JDAb67nKrEp8snbF&#10;DHJJIeqkFeCpJ9u+FvxePib4aaj4i8Ww2Xhy70S/v9M1jybgyWkctpcPDI8cjAMUbZkZAPOOep8M&#10;+J/7M/hn4Sx+Dtb0bxHqXgLwx4XgilvPEEf2ef7IbVLhbULA0Z86aebUJy2EfczkBQWVTv8Awmsd&#10;D8Yarpfw30+HXNI8HeEbKDVbrRvFtpLb6l4gnnkkkW6mWUKzwibdIxwFeYlSoVQCVIU5U+emtCad&#10;SvTnyVHd7L+vzfyPSfAul3fxN8URfELXrG4sLK1Dw+GtJucgxwsMG+lQ/dmlBKquAUTjkscdl438&#10;ead4DsYrq/LbXJPBChY1wZHLHgBQc8nnjoMkbmoahb6VZTXd3MsFvEu55G6D/E9sDkmvkn4u+Jl+&#10;M3xDsvDlta+bYQ+XNqEATzC0SPugt3+UqXlkIYoD9yNhyGBPhYrEOPuwdnv3tFbv9F3k0j6TL8Gq&#10;kvf23b/r+uh7XqHxl0DxZ4P1NtJuC5mhMcTMFdJQx2PtZGIyOe/HocEV4T8FLHXILi68feFLCTWL&#10;p5bq7u7KfcP7Ss2nZYTEXz5cwgCGI/KGUMpGG+XK8efs++KPCvn3Wn2bR+G7l2lvfDkEy2kErGLy&#10;mKzwAtGW/d/I2EZtxJBOR7z+zP4k0zWvC86WFotjggiGRBFLGEzG0LIOnlOhUgEgFuPU8UZt1acu&#10;Zu7V9LWVpPlku73vZRfLeLb+H1MRQpQwk/Yu6dte39fcav7P/iKy8WaD4l1jT3Z7O88QXkqbxtdc&#10;7Mo6/wALqcqynkEEHkV6hXhl94X17Svi14z1PwhdwadrckNtepo93xZaxF5eyQyKpBSQOoCzDkE4&#10;YOpwPQvAvxMsfGVzd6VPbTaH4osFBv8AQr7Anh7b0I4liJ+7KmVOR0PFfX5pzTxDq2+JRffeMX+t&#10;vVNHwWUSjTw6odYynHXraUl/wfTXY3fFHiXT/Bvh3UNb1WcW+n2MLTyuSM4A+6MnlicADuSB3rk/&#10;g/o2pnT9S8VeILNrDxF4knF3NZyffs7dRttrY+6R8twPnd+KwImT46eO3ZxFdfD/AML3ZEeGDJqu&#10;qIACWBHMVvlgB0aQg5Ijr1+vKfuqx6sf3s+fotv8/wBF8z54/ac+E/g/4kePfhRa634Zs9Z1PUNe&#10;W3kuZ1O5bG3trq6kjLD+EuigqeG3EV5l4O+PHjXXNO8LeEPh/b6D4eS2v4vC9x5entPBaXZnunYJ&#10;GrgYgsbCSRk3DLXEfzAAmvrLxR4RtdW1Cy8QQ6da3ninRbe6XRpr2V0ihkmQKwbbnAbYoLbSwXOO&#10;pB8Ksf2P0vdA8E6Trl7EEsb/AFLxDrd3odzNYTvq10wZXtmTDCNA0sYyynYsfBOcdtKrDkUZvb59&#10;/wDgHHWo1PaOdPr207f8H5HlF9+1n4t1SwHhq60vSNf8UxeTZpdSacPJDtrM9g+oNEzHbGUS3UJ1&#10;MlygG4Z2rr/xX0bXJrrRZ/CPhnTfEFpBqo1K31nwhIzJdSanFb6ZBAixl7mYxO7bYsiRkXLICSv1&#10;Ppf7Ovw50WSCSx8LW1s8H9neUySy5T7A260x8/8AA3zf7R5bcaxPjV8MPDvxA8RaJbS21xF4nvpI&#10;RHqtnfXNtPZW9q0kvmI0TjY4Mrqp4yZcE4HHVRlTxFRUoRtu9dlZXbfkld/kjixFOph6UqtWV9lb&#10;q7uyS827JX011dj4i1nxhozeG78XPgu41y50ODWLm31HT7TVLCa3uoLpYLC4kjt5GFo/7m4DZZAS&#10;yAkbWz2HwE03VYfjVbeEfC/iXWNNmk1vWpPE+vWtyLiK6ktHMaRD7SsjPIXMcjszHMbxAjncfozx&#10;N8L/AIX/AAB8CfYLDwpeaxca1Lb6NpuiRahNJc6hL9rmvIbZJJZcRxrLNNK7FguwMZCwXFSfCvVP&#10;h34L0ka5r+gWfwk1zTdSvtHltdf1ZQgurp4ryfyZnk2T+cPJcOvOECDCptFzxUXScaUGk/x/4F+i&#10;VrWvdoyp4BxrRdSabXyS8tOturd97WTsdmPDPxT0VHay8baL4hLHiHW9FMBA7ESW8i89Byh6k9sV&#10;ieILrXZGkPjH4S2+ux+WEm1Xw3dxXcm3BxsSQRTjBwMLkjJIJA59Jl8feGYfE3/COSeI9Jj8Q7PM&#10;/slr6IXezaX3eVu342qzZx0UnoKz3+L3gSPQY9bfxr4dXRZLk2aai2qwC3acdYhJv2l/9nOfavLp&#10;VatGSnTun3V0/wAD162Go1ouE3ddnaS+6VzhPCWo+B/EmrQ6foHjTXfD2o26Kg8OXF5JbTREg5X7&#10;PcqWJGDnGQCK62Xwf42aRzH8QmSPJ2q2jW7EDsCcjJ/AVZ8Y2PgPx5p32LxG2i6pbRyxKguJ490M&#10;kgDRbHzuR3GCu0gkdMivPbz/AISH4U3Omt4K1+Dxvod7LAIvC2s6pCLmKCUnbJaXcj7nUKjbY5N+&#10;4KcNwSPSjmOJbvJqT/vwjL8ZRbPLlluGgrWaj/07nOH/AJLGS/D7jtv+EN8c/wDRQ/8AyiQf41L/&#10;AMK+1vUrXytZ8c6vOyvuRtLSKwwMYw21SW/PHtXFaL+1r4W8SW+lyadoniUR6tdjTdNvb7SpLbT7&#10;q9JK/Z1vG/cbsq3O8g7W2liMVtN4s1rxJNJDBqhlKMUks/Blst2yHB+VtQutluDwQdiMQR1zjO6x&#10;eNlrywjbr7OnH8VFMyeEwEdFKc79PaVZJ/Jzsanib/hG/gz4b1bxV/Zsl7fRpnc0pmvbyQgBY0eR&#10;iSzYHyg9uhr5a+LVn4h8dXEGs/GnWLzwRaeUtzoXgfwyou9YSZZFMNwysCsDeYEHmyYJ3bAF3MD9&#10;M6X8OdSuL5L1yvh6baoa8+2yapqrg4LAXMyhLfpgiFPo3HPzfffst6D488f3nhzQ/EOva+kN4z+K&#10;PElxcxtHbYdD9hWTaXnuTtGQ7OsW3JAYhWVOrS5nOvN1JW1b107Xf3f1Y1lTnFKFOnyQ6JWV3/XX&#10;pueK6N8efH3iSxv9KsoNCWW1Zo28WSCVYtnlyuHFngtvKwu33tvTK/w19Lfsd/Fq18M/CG48P+JI&#10;Rp93ogmuba8kcmTXo3lkaS7jLMwkZpvMBKuwLHsCCes8WfsXeD9Um0n/AIR6efwrZwCK31GzsxuT&#10;ULdQQcsTuSYqWUzA5IZgc7s11Pxm8BaVe6H4J020k/sCey1eGDStStYg0thIYpBGUyDkF1j3KeGA&#10;w3rXJhcLl6cKWFp2cneXd21st+mi6HVjK2Lp0Pa1J+9FWu9rtpJ7rbrez0On8KaFq2qa0fE3iWKC&#10;G9EXlafp8RLixjbliSePNYEKzKBwuOhwO0rhPh149v8AWL6+8M+J7OPS/GGloJJ4YiTBfQE4W7ti&#10;eWjJGGHWNjtbqpPd1yYqvPEVOaSStoktkuiX9avV6s7MFRp0KVoNu7u292+rfn08kklokFeaeG5l&#10;0T49eMdMmyH1vTbPWLYjG1hFm2mB6HI/ceow45HSvS685+M2kX1vY6T4z0aJp9Z8KztefZkbBu7N&#10;l23duMnaC0YDqSD88SDjJNc8d7dzetolNfZd/wBH+DPnXWvDN/4m+KWraVJqeq22owQWfkNa3pjK&#10;zvcXSuzIWaKQsUQHzFYfLwetRyfDH4ha5eW1lq1vZ3um6fc29yLuHSphdmaJ45AChJSMsMgsD0bh&#10;Ru+XCk+NNhB8YIdf8PadqOo6Lq9q1zpanS5bQXP2adpQbcziJZ18ucnbCzthMgADJ+m/hT8ftI+I&#10;Wmme6eDTHQMsjXDiHy5VbDwyI5zHIuRlSTnBPTGfBhhatGahL3bpWvFNp289U2099GvOx9dPGS9k&#10;q9G0oq2t1o/09O+p3/hCx/s7wvpVuY3hdbZC8cmdyuQCwOeRyTx26Vx/xv8A+Qb4QAj3k+K9Jx1y&#10;uLlSSMewPXsTU2o/tAfDrTbp7ZvF2m3dygDNDp8hvHGTgDbCGOc9uteU/GT4ral46uPAei+DvDut&#10;QX2o+IoXsNU1mwktbQiKOSQzeW2JXRFzLyiqfLAJG4V71Gi+VQ6Wt+B8XicRTlGVnd9l6n0vRXmF&#10;t+z74f8AscL32p+IL/XVAaXXf7buormSXjLgJIEXpgKF2gcAYqc/C7xLpKsNA+JWuW6sdxh1qCDU&#10;kHOQAWRZAOoxvPbpjktHua89Vbw+5/52L3xGZNX17wn4YnU/YtUupJ7nkESJbp5nlMpHIZtuTkY2&#10;+9aHj74laN8OrGCTUDNeX904istJ09BLe3sh/ghiyNx7kkgADJIrhvFvwz+JGtafHKfiBbSXmnub&#10;q0Gm6IlpO8gUrs815pFAYEggrg7jnAxjb+Dvg/wzZ2D6/Y29zc+IroeRqWoaxcNdagkqcNDJI/Kh&#10;egUBRgKdvSvWqqNTB0pQXuwupf4m20/nG0f+3TxqMqkMdWhJWlUs4t/yxSTirb2leW/2zNtvhm/i&#10;hbnxf8RJlsdaEW+zhtbkLF4dgU78Ry9DNxukmPBI2rhF56P4UeP7fx1o12qatp+tXmm3BtZ73TJ4&#10;5YZxjKSqY2ZRuUjIzwQwwOlcp+1PeNffDaHwXa3Ig1LxvqVr4ciAb5vImkH2tgAQSFtlnJ59OucH&#10;5w0+61fQ/jN8XbbwFr2lfDDQYjqOo3t3pumW0pWHSrOzhVFikTy1U3FzKztjOEccZU1nh4yqYWVG&#10;T0Wqv0d0nb1vqttF2Rdbkw2LhUgnd6S89G1fzTWj6JtLRn3jXgfxe1jw1c/GCLw/8T/G2p+A/h/L&#10;4dNxp1zaapJpNvf6gZZluI5rtGUlo4RAyQlgH81zhyAB5f4O+OXxL8TR+BvFuo+JrTw5BrGrP4fn&#10;8MXlpbi3gWHTJJLq9lkO2XK3cfQMqqpRSCWy3LfED4neKofC0mg+L/Ft4mq2XxFgsoby7s7IXdpD&#10;bacl5NP5aRmB4zIwaNXDFVlQMzFDSoUZUpqTszWvioVKbSuv69ep9Qfsw6hf6h8GtH+1G6n0+2lu&#10;LTRr6+t/s9xe6VHM6WNxJHhSrPbrExyoznOBmvT7O+t9StkuLS4iurd87ZYXDo2Dg4I4PII/Cvi+&#10;3/ag+IWj6eLfVItRnkhl0y3k182FqLHzItETUNShYAh/OcrPgKpVdoCsMbT9WfCe3u7X4X+EUv0t&#10;k1H+ybVrv7HAkMJnMSmVkRAFUFyxwBjmuavScffatfsdeGrRnanHoupc8c+BtG+I3hm60LXbX7VY&#10;3G1gVYpJDIpyksbj5kkRgGV1IIIBFcP8PfGGt+EvEi/D/wAd3YvNS2b9C8RMoRdbgGco4A2rdRgD&#10;eo4YEOoALKvq1c/468CaP8RvDsuja1bmW3Z0nhmjbZNbTod0c8LjlJEYBlYdCPTIrGM9OSW35HRO&#10;Dvzw3/M1dY0ex8QaXc6bqdnDf2FyhjmtrmMPHIp6hlPBFeV+Kvhpqtt4fGiyadb/ABK8H20vn2Wi&#10;6xdvBqumEIVUWV+Wz8pxt83DKAR5h4Au+F/iReeEvEFj4H8fTLDrM/7rSNf2FLXXQBwM/diusD5o&#10;c/MQWjypwvqVaQqVMO7xf+TMZ06WKj7y1/Ff19x8w+J9aun8F6vo2jeL73XIg0Cz+EPGVkbbxHZb&#10;pA0awy5AvFLqFzhxglvOOMH6D8HeMtM8daKup6XKzRiR4J4JV2zW06HEkMqfwSKeCPxGQQT4/wDt&#10;b+LNH8O+G9FM8kra3BefbbZNPRGvoYVRlkmjLAhACyfM3y5xnPSud+FPxSvfiVcX3iHSLO0tPi3p&#10;trHJ4m8MWrr5PiizVFMd3blSVFwqsMEE5yEbgoV+jrUfrGW0ZRVnzTflryr/ANtPnMPOeGzKu5ax&#10;5YR+7mf/ALdt/wAMfTteex6lp/hH4n+K5ryZooLvR4dXuLiTGyCOAvE/vjbhvwPtXR6f480PUPBV&#10;v4sN/HZ6FLbC7N1eHyRFGRzv3fdI6EHoRivAviHb6t+0H4s8LWMJu/Cfg3URObS+aFTdavFGFmzJ&#10;C4/d25eONlVwGcYJ2jKt5OAUnKrRtpKEr/8Abvv/AIcu3/DHpZpUjGNGtFq8Zxa8+b938r89r/8A&#10;DnrXwNsbr/hC5ddv7ZrO/wDE17Nrkts4w0KzEeSjDJwwhWIMP7wNfEF140k13WtYudA8aSeJNZn8&#10;dat4hu/h2mkxyfZorIyrBdTSqu8MiW1q6qXKOxjTaea+2pPA/wAQ45C1v8TVZduNl34ft5ADnr8j&#10;J2qGOP4w27lm/wCEFvmKAFlW8tSSD06ycDJ/P8+aFSNOUnvf+u35G9SnKcIws1b0f5M+PPhQt14q&#10;086EniaG/fxxJoenajdeG9Uvp/7SuBK17ql2ZZgNkotB5Uqw7ViM0attO1RkWd1418Q3X9i+H7zV&#10;7LQr/wDsmCS6a4upXFvea3PPFbQys5ZGaCaAsSxCw2zBtxevti08QfEbSo44G+G2jSNH8pl03xAq&#10;xMzMC7Ir26kKTliDzx3NSr48+IjKg/4VaUdiAd3iC22rycnIBPA29u59OehYhpuyX3o5fq8XZOT/&#10;APAX/kfE/iT472vijwX4dSw8a27ajb2NzdajNeXcyW9ncaj4gtGCXgDb1EUCzL8oOwSADbXV33xE&#10;8R/Gz4heCdZ8S2Udn8PdQOneHfEOl2DzGPUHuby/W0lid1UtZzPBZO2QGZJVByjMW+m2h+IWr+IB&#10;r9p4E8NaFraWf2EX+razJcSeQzBzEqQw4wHAJy3OBj2u3Xwz8YeLsjxV4/ubWzdfn0zwnbDT4ycY&#10;wZ2MkxGM/dZMk+wFL6xHtb57FRw833e3S17bXv8A5Hz7e2vwi8E/Ej4neGviD4y8VaNFpcUE3grT&#10;9K1S9RdPjktg8n2EW7jNyLgSYikzhFjABUvj3r9mfw/qNl8K9G8QeIriTUfGPiSzttS1jUJ2jeSW&#10;RoV2ICgChEXAVV4BLEcsSe68H+BdA8AaWNP8PaVb6Xa5ywhX55Dknc7nLOck8sSea4T4brH8M/iB&#10;q/w7z5ej3UTa34eDuW2xM2Lm1Bb/AJ5yEOqjOElGTwaxq1/bQUEtvxOqlQ9hUU5dfw7f5dDtPFXx&#10;A0vwjcRW94J5Z5E8wRwICQuSASSQOoPfPFeB+Jv2n9V1rxN9h8DJHq0ahTMYZYvItYycB5Zirje3&#10;J8tATtUnHQtiftEatY6z8XtB0fWIo/sUl1LIkWqAGORooPLSJUYEEs8/mLyPuZHJxXvnw38DeGNM&#10;tbXUNGma98hfJjkH7tISFKlVjAG0YP3WzgYx6n5n2lStUS6O7Svyqyco62fNLa9k420uz7CNKjha&#10;SqVI8za+X9f15Hgvw98M+IPip8TbDXfEGiJY29nuzDKyzOJJgjzyNJHlY+EeJNpy25idoIAzvi14&#10;T0Kx+NdtZ2c7WHn2V5FHcWl0YZpJV+zMI9ysPMKAy4RwwG0k9Dn6n8efETw58MdDXV/E2qxaVZST&#10;JbQl1Z5LiZ87Ioo0BeWRsHCIpY4PHBrw3xr4g8H/ALQcE1l4F0qfxpqNzIIdRklEtnZWG0qMXbyx&#10;7opV2jESL5oI3FeBm6mAqOClBbXWmlk09rt39581nLV9VoYf2lRlVSrq0bWS3+dtzsLHxh428C6d&#10;9svDD8S/CsS5fVdLCW+p2ygKSZoCRHIRuJO0owAyVzV2x/aQ8PeLLG3l8DafqvjyeY7duk2jLDA2&#10;7btnnk2xxHOeC2flPFfNcejz/DzxZY6b8SJ/+Eh0+4lWCLTbq6lS2Eyg+XbPBk+eWV3KTys5YoAQ&#10;CQZPoa3+KF8ukxJoGkaH4Z0uNytuuoTFiyZbAFvbruiPGTnjngnINe5hU8TS9rVcYJbylJRi/S7T&#10;bXVJXXXSzfzWMk8FVVKm5TUldKMXOXzsrR/7eevQ110v4seKVZrvW9D8DW7FikGmWh1G7Vc8BpZS&#10;secekZGa63wV4F0/wPZ3SW013qF9eyie+1TUZfNuryQKEDSPgDhVVQqgKoGABXzx4p/aBv8Aw/qS&#10;W7+PF+0SMq/YItKhe4V25CLEnmORgrgkc7h3Izzk3xM+KHjiEW+nx6hGl4JEY6v5dnu5Coiwwh3J&#10;OTkEJu2EfxgjplDDKCn9ZgovrapFPro5QV9ujf5FUaOOk+Z4Sa85Spfev3j/ACTPpvxp/wAIh4p0&#10;uW11bUrJkiDHMc6GVf7ygc5yBgrg59M4r598ZaV4Z0i9H9l6hdMsj7Y5ooDE2OGCjBOeMqSVXnp1&#10;FZHjD4S+MdO+GtzdnVLy21i4EkcMyFof3v3gBE7kxhghUfNxgngEZ634Lw+BNe0221a9uJEW8CyQ&#10;pLkB94O7zHXJVgx+YZUAg5J5A8ONenh5utGu0m7Pk5oc3VKUpWtFra8J3s1ZdOqvg62LopOhF2b1&#10;nafL5xjHd9vfha1797nwL8Rat4Ts7jU9atrpvD88SrLdRQSSNBL98NKCN6qAXGADtyobqAPo23uI&#10;ru3inglSaCVQ8ckbBldSMggjqCO9Ja2kFjbrBbQx28C52xxIFUZOTgD3NcB/wg/hn+2brS9B1a88&#10;O6ujfbJ7XSr10BzjBaJspt+ZeABwQOnFe/TWHxSk6kfZzu2+SN4au+17xttdXv1Sd2/I5cTgFGFO&#10;XtYWSXPK09FbR2tK+9nZru1ZLudX1ez0HTbjUNQuEtbO3XfJLJ0A/qScAAckkAc1yR8ba/r0rxeH&#10;PDMyw5ZRqWuE2sIIGVdY8GR0YegHUZxzjE1TwX40h1Ow1C71Gx8b21julXTr2EWX7wjAZAoKM4Gc&#10;NJwuTgZORuW/xUsrGRIPEmn33he6Z0iDXsRa2d26hJ0ypA4yx2jn2OPUhgYU4KWHisRLybsv+3Pd&#10;m7b3a5elmlr5tTMKlWo44mUsNDzSu/WfvU1fZJPm63Tat0PhjSb/AEfTTDqWry63eNI0j3UkSxDn&#10;oqov3VAHTJ5J7YA1q8D/AGpPj1bfCXwj4M8QWN9cXljdeII/Pj0ULPLeW0ME80sSEZADNCiM38IY&#10;5wASOYh+P/iL4b2ranrFld/EC4vrS28T66+kXMcWneGtInZkt1ttyhrl8JI23h5PLdvlG1a8apSq&#10;1W6k1Zt7WS19FZL0+R7lOvRopUoNuKS1u5aW7ttv117n1HRXzjrH7ZEOh6z5V14MvE0i6k1KPStQ&#10;GoQM+pGyuRbP5duCZBvkIC5HIOabpX7Zlv4n8Jzat4d8G3mt3kes32ki0j1CCGORbS0+03Fwk0hV&#10;TGowozjczDGaj6rW5ee2m26/K9+ny6lfX8Pz+z5td9n5dbW66d+h7b4z1bw0um3WleIdSs7aK6hw&#10;8E06pIUJIDKM7sgjhh0K57V5h4b8aRSeLJI9I1ddQ1qMCCaSfdDZa8gAVGkmZdsN6qqRuzsmA9cb&#10;MbUv2uNPsdc0+WXwXeHSfs9o97rJuYd9jJPp8moGAxDMjOtvGzEAAcjoDmun+EPxisf2jLHxPpep&#10;+EBZadaw2nmxXV7a6jb3UdzG0ioxhZlWRVCl42+Zd6+td9KVOjRkp0272+0rfdy3/FHm1VUxOIi6&#10;dWKtfTlld/8Ab3Nbf+6+xqaP4i8XfEiS8WxubfwSllL5dxZ3Vt9o1KGTHCSxvhFVlO4EZ+6MEgk1&#10;49+1Jb6d4Nl8CaNrfxN1Pw5a+INWma81nVJ45o7aKG1mciKJ0Mal5WhXcfuhsDrXdeH11PxT4g8S&#10;z6fbS6/4b0G7GlaVereiHV4HjX/SBbXTEiSJHOzyrjKttb5scGvf3lxcfEzw54j1LxJpNxHoml3l&#10;idN8QW1xoU2+6lt8yuXSSF9qQ7QAwVt5IIwRXo08VWhJfVGoJdIpKX/gXxP1bsvvPNnhaFSD+upz&#10;b6ybcXrraOkV8o66eRwPwN/aSsfDehaXY6p4dvtXf7clnf8AjGx0aLTYhaXF89vpd1cwtsZfPARt&#10;qqdqsGx8wr1LQf2otN1jxVc+H7nwxrWiX6XtlbwrqRgQyRXLXG2V1WQtCQtpM/lShZNu07cElfMP&#10;GnhHXNe8UeLPEmo6xb6Z8N7ya18T61Jos8Wp3VnJY28aQOZIZvltleGK5YeUxJhYZwa5X4Z+B9C+&#10;KvxK0q88fSf2hqPiB4dUt7XU/Blxp+keKUtLO4iS9iWb5ZJv9J819yplNgVNnzNwVqam3UrJ3avf&#10;V/11XY9ChVdNKlQsle2yX9dGe23f7Yvgyzj+e11AXEtzZWdpbsse+7mur25tY0jAc5IFq8zdhGyE&#10;EswWjxR+0xpt1pPh220eDVLTUPE6o2nTRQQyyLG2pw2KS7HbYVfzGkBJwFQ554riPCX7IeifD/xB&#10;pWpan40t5LnR10SGzW4ATyLawWJ5QFL4DT3Chi2PlQhRnJzU1z4SfCn4W/Eq38VaL4m0fQdNnvrG&#10;8m8N6cr3cl1JbtezExxI7NlpZrcgIoRPIPBLcc6hQv7q/rsbupieX35JdOi+Z9DfF7xpc+BvAl9e&#10;6bGLjXLgpY6Vb4JMt3KdkQAwc4J3EY6K1aXw78Hw/D/wNofh2CQzLp1qkDzHOZpAMySHPdnLMfdq&#10;47wvoerfELxvbeNfEulzaPp+lK8fh7RrsgTxtINst3OqkgSMvyIhJ2KWzhmOPUq4Je6uX7z1Kd5z&#10;dR7bL/P5/oFeRaww1D9pPQhbsspsdNYXIUjMeVmwD7/vE/76Feoa1rNp4f0m61G/mWC0tkLyOx/I&#10;D1JOAB3JArzj4N6Zea5qmt+OtUgMFxrDeXZxseUtwRxxgEfKiglQT5ef4ufoMrvh8PicZPSPI4Lz&#10;lPSy9I3b7adz53OH9axOEwMNZc6qPyjDW79ZWiu+vY9Uooor5o+qCuT1T4m6PaXj2GnmbX9VVd32&#10;LSozOyjdtJdh8qAHGdxBGRxyKr+PtQ1DUr7T/Cujzrb3epK0l5cqw32tmuA7AdQzFtqnGM56EZHS&#10;6HoGneG7BLLS7KGxtlx+7hXG4gAbmPVmwBljknHJr1YUaFClGtiE5OWqinbRO15PXRvZLV6u60v4&#10;9StiMTWlRwrUYw0lJq+rV7RV0rpbt3SulZ6287sbnXPiX4k1nRNb/wCJDpempAbrTbGbdJcecgby&#10;5Jh1XCsCEC5D4ycZr0uOO00ew2okNjZW6E7VAjjiQDJ9AABXnGn+ItN8JeOvihrGsXsWn6ZZx6fL&#10;PczHCoogb8z0AA5JIA5Nea+IfHlx8VppJdZtGj8GiQNZeG5N0cl8V5Wa/PXy921ltlIzj94eNp0z&#10;vEU8O4qVoUlGm7LvKEW7dW9d227dbI5MlpyqQlLWpVc6iu97RqSir9IpJbJJX2V2dnJqV58fJZ1Q&#10;yaT8KYQwuL5pDFL4gUZDIh4Mdpw25jzIDgYXJrvT448KeHobewhv7WC3hiVIYbKMvFHGBtVV8sFV&#10;AAxt7DFeG6v4iv8AWjtuJ2W2BBjs4yVgiAGFCJ0UAcCs2vznEZ85S/cQsvM+4oZWormqyvJ7/wBd&#10;j0L4m+PLLxVp9hbae7+UshlmSWPawbYu3n/gTg+6+mCeBhuJbfd5Urx7gQdjEZBBBH5Ej6E1HWP4&#10;u1u78O6BNfWGlTa3eiWCCDT7fO+eSWZIUUYVjktIowASegGTXgyqV8wxKtrOVkraeR7NKjGCVOJq&#10;eMPE2q3ugzWlxqd3ci4ZES3mnZxIwYMBtLAE/LnqOnUV0Fv458QWvKaxdtzn95KX7g/xZ7qPwyOh&#10;OfPPiDo/xH+H/hl/EnjvwJZeF9B06eGSS4k1y2u5J2aWOIRQomD5mJHkJOF2Qyc5Irp69/MqeMy/&#10;A4fD1m1LmqS+K+6prdNr7J4+HownmFeslFrlhG6s9nN9L/zfierzfGjyfD1osMHn6yUUTNKP3QIJ&#10;BJxjJIAOBgDd14xXlFSW9vLeXEUEETzTysEjjjUszsTgAAdST2rrPAvww17xrfTJDpF5Da28hjku&#10;LxTawl0kKPHvdS2RskXckcm1goYAHI82lRx+dTUKcebl+SXm29FfzevQ6a1fCZbHmqStfpu36Jau&#10;3ktDa/Zz8C2ep/FaHxQzXUN/pmn3Fur2jhY5Y5CgMVzhslc4dFZSGaNmUgxsD9Y1yXw3+H8Pw+0V&#10;rT7SL66kK+ZcCMoNqjCoiszFVyXfbuI3yysAobaOtr9cwmH+p4Wlhubm5Fa/m22+2ibsr62S9D4e&#10;rXnias607q70Td7LZLdpbXaWl2/VlFFFdRmFFFFABRRRQAUUUUAFFFFABRRRQAUUUUAFRXVsl5az&#10;W8hkWOVGjZopGjcAjB2upDKfQggjsalrgvjUPF0vgv7P4ObyL24uY47y6VS0ttZ4YzSRhTuL4AUb&#10;Az/NlVLAVrSi6k1FOxhXqKlSlNxvboj5Cn086HqmqaOZvtB0q9m0/wA/Zs8zynKhtuTjIA4ya1fC&#10;ukwa94hsbC5uPssE77Wk4z0JCjPckbR7kcHpXN6W9syTNDdNdyzzSXM00jBpZJJHLM79yxJOSeT1&#10;OTzV6vxjOpQ/tWtUVJxi5N8slyve7uul+3Q+6yWMv7MowdRSaileL5lptr1suvU9C+IHwJCxzap4&#10;bnkgvEH+qMYkfYT8wXP3uAuFOT8oOScA8V4d+Ifi7w7p/wBiRwsS/Ov2fY6biSSAJBlQOOnUknAr&#10;1L4afEmTUJk0nWJ1M21Utrhh80h5+V2zy3THHODkkkZ74+HdKNxJOdMszPJu3yfZ03NuBDZOOcgn&#10;Prk19JTqLGU41KNmkre9zXj5JxlGVv7rbit0k9TzZ4ZUKktXFvV8trS82pKUb/3klJ9Wz5ej+KXj&#10;CPxg2tGzEuqxWP2YRyNH5Use8Pgsq8AtkdA3BI4rvdJ/aSdJZk1jTYoSpHKsYQg5JJLbgeOeSv41&#10;1HhXQtOuvib46tprC3ltrVbBYIHiUxxBoWY7VxgZJJ4HUn1NYviT4c6NrfxS/si1tl01joz3jTKP&#10;MVi1wq7dhPC4B4BA5Hpg/a4qk6j9lOkrwpQknCUk17kZWaqSnGS95ro9ve6nxWElVoR9tSrt89ac&#10;Wpxi07TlC6cIwcX7t+q8uh6noHiTT/EtktzYTrINoLxEjzI854Zex4PsccZFadfL9zoPib4T6qDA&#10;848xi0bLPwVDDhT0KcD5GAPQkc89Brv7V9v4T0FbnUtEkmv5MxwW8RkjNxMQxSJR5b4J24ySR1Nf&#10;N0ueavFc6/uq7/7egryg/X3X9mUlqfUyxNKnpXfs3/een/bs3aMvl7y+1FPQ1f2hlufiA+j/AA98&#10;NNGPF5vrPXo7+4jaS10lLW5SdJrhVILeY0RiVMjcWJyNua2fDPhHx14m+LMfxC+Ij+HbO/0/SJdF&#10;0zSvDLTTRJHLLHLNLNNMiM7kxIFUKFUFupOa4r4R/E7RPCem6hPrc82o+J9TnF3q2pKExNMRgRx7&#10;tpEMaBFQc4yw4Oc9N8QvjnoNv4H1WYzT6fH5JElxcogRIyRuz8x+8pIGATk8c4roxGKnhIexlFpv&#10;ZNNNvsk0nd6aEYSjDHTVSnJSd18LTt2vZv8A4fQ8l+JPjDxD8XPiGvhrQ7z7FaIF+03CFRNbxyvi&#10;KGL5iFmkCsWdvugqR1THuXwn+COifDPS0iisbPz1YFFhTKRkYw+WGWkO0EyN83HXqTwP7K/hGZre&#10;78R6lazW1/dSvevHMzsySTZ2oWOPmihEcRXGBgegJ+h68nD0ea8p6pP72tHJ99b8vRRtbVtv6TG1&#10;/Z/7NS0it/NmZ4l0NPEmh3WmyStCs6jEijJUghgcdxkDj09K+SfiN4K8Q/Apb3XrXVUjsRJJfmyu&#10;pDJC770eQ28gxLE5LMAp3LvcbVFfUnjbxJNoq6TZWXzalql9FaxKqh2SPcDLLs6lVQHJ6DIJr54+&#10;P2rTeIvippGiNNHFZic3DFnj3OtrskWFAAcsZnWQ85CxuDg8DoxmH9n7LETjdSvp3jC8paWfRS5W&#10;rNPZo58rxSqV6mGi9I2cvn09bW+TXc7nwZdeKtY0Wx8aSQCbVtNRbW506PEs08BVGmh3jbvKE7kb&#10;qzbsg5Arqde0bwP8edNs/L1Hbqlrm5stQ024FvqmnsDtLofvJycEEFTkcHiu18J6bFo/hvTbSFo3&#10;RIVJkhcujsRuZlJ6gkkj61Yg0TTrXUZtQhsLWG/mG2W6jhVZXHHDMBkjgdfQV6mGrReChSxCbnFe&#10;60++vK73bSezvdbO6tb5/EYWX1udWhZU5v3otPfbmjro2rXVrPR6O/N5d4B8QXXwmXTPAvi60tNN&#10;0+HZY6H4gso/Ksb1QMJFKCT5Ny2Cdp+V2zsOflr16s7xF4d03xbod7o+sWUWoaZeRmKe2mXKup/k&#10;ehBHIIBHIrgPBuuXnw78UWvgDxDe3Go29zG0nh7W7rJa5jUHdaTORg3EajcGz+8Tk4KnOT9/VLU1&#10;jejaMvh6Pt5f5HqFFFFZnUFcR4PQeIfGXiDxK0bCOI/2NYsylSYomzK4IO11aUnDf7GOORWz488R&#10;f8In4P1bVQwWS3gPlEruHmt8seR6biuam8HeG4vCPhfTdIhwRawhXZc4dzy7ck4yxY47ZxXq0f3G&#10;DnV6zfKvRWctf/AV6Nnj1v8AaMbTo9Ka536u8Yaf+BvycV8vMPjx/anh/wAdfDHxnb+H9V8T6PoN&#10;7ex31lolsbm7ha5tmhiuEiHLqpLI2OizFuimvFvifovxC8eavJN4s+Gs+uXviXw3qWk+F7eG3juL&#10;Xw7NczKM6g5bbC4gWB2lXJJSSNCc19oUVxwrciWh2VMN7Rt8zV9f0/Q+EPHnwV8U+KvCLa5D4N1K&#10;a5vp9X1W5tZIVj1B7COC10yC1bOGSaaxE0ixA8EsOuRWR8Qvhp4r17xDca54e8B6/wCGdA1c395p&#10;mj6X4cs5poWFjaWVsLqC4xFB5oW8YjG9EZM7Sxx+g1FbLFyXQ53l8O/b8D4Y8Efs6eONW+Iekx6/&#10;Y3ei+FrLWvItrO3UbIYrbQvsiXZO5kZRIsMUO4Z2+exGXJqfQ/g7488B/FDw7peqajHrEGk+TaWH&#10;iCazSws7XTNP0eVVunjWV2Cwy30nBOGkHAXOR9wV5NdWo8beJZILiMSW+r30kDRybcHSLArvGOuJ&#10;b51BI+8keOQK6KNeVSTlLSKRzYjCxpQUYtuTf9X/AK6nDeCvhn4+8W/DHwb4A1e58Pr8JtFu7S5t&#10;JJLSVNa1CytJY5bOK4i3GGMs0a+YyliyY+VGJA+j4IY7WGOGGNYoY1CJHGoVVUDAAA6ACn15L4u8&#10;U6p8TvEl54E8Fam2m2lk3leJvE9ocyWHCn7Hatgj7W6sCXP+pU7sFyoHFUqzxDvLZfgejTpwwsdN&#10;W/xJ9e8Yaj8S/EWo+DfBd3LY2enyfZ/EHiqAArZtjLWdoTkPd4xubBWENk5fCV3Xg3wdo/gDw3Y6&#10;DoNjHp2l2abIoIx+JYnqzE5JY8kkk1J4V8K6T4I8O2GhaFYRaZpNjH5Vvawg7VGckknlmJJJYkli&#10;SSSSTWrWEpacq2N4w155b/1sFcL8XojHpOhaizKlrpet2d5cMzAYjDlCRn3dfwzXdVV1bS7fW9Lu&#10;tPu08y2uYmikXp8rDBwex966sFiFhcRCs9k9fTr+By4/DvF4WpQju1p67r5X3Pk34+L8QNQ+KWsW&#10;MPj3TdEt/DOjjxVp+oWXhaSe/sxLcSQR2iFbgtL5ohkVztw3H7vO0rW8FfGC18RQ6fY6vrnxbt/H&#10;P2m5stT8K2VrDNcadLB5JlklWO3BWDNzEVkPB3hQflwH+NvDPjNdU+IVvHevc6nJJodjdahHLcwR&#10;y6TamWaSKe4g3z25mSWUNJErdcHGd1Zfw/8A2dfHPwxtbz4g+Gb3w7davb22qG3tfDYkmGoR3V4Z&#10;XQmVdzGJFjMaMznzItrFg2R6uJwUsLFc60drSWid0mtu6s9dbdD5/D42GMk3TvfXmi/iVnZ6dbNW&#10;utL6Js6rSfGvgjWtWm0mXxL8WLf57ZLG/vLy5to9VS4vFs1ltipUuqzNg5VW2qzgMo3Vn/Ei6+BX&#10;/CKeOdP1m48SxrZ2V5bXd/Nql9cuz/aWsWEYaciSQ3BkAQjDFJDjCsQz4BfsznxZpFxrnjI6XqOk&#10;65oukrBdaJr+oz3pu7W4lna5kuJSsiymR1J2MuwoUCgLkppP7DOoNJaNrGvW15DZQ2MNraPJLPGj&#10;pqst9c3DFxl5ik0sSFv+ers2TXF+4v8AF/X6nfyVpRVoJ3LUX9vfHCT4SeAvGs2iJ4Z8P3t81nqf&#10;h9bgXes3Glxm0EoyiLZxK7sxKtKJWVQoCHJwvgx4D8L6d8Yr7S9S0PSbzTwbe7tFu7UXLxedFJCE&#10;JcHAMlvuAHQsSTzxauvhjY/s06kni9dRtf7YXQb231l7SeaR2uri6S5lkiSSTbEXwiIFVS2fXBrq&#10;/gz8H/Eer+Jn8ZaxqIs5HZIUgtGJt4oo5GdBGGUeY4JOZXAGWIC4BWvBzHFSrVuWi7pK3q1KMrKz&#10;3S3b0tK27R9TleFjRwlSpiI25tFffofSel6PYaHa/ZtOsbfT7bOfJtYljTOAM4UAdAB+Arz7VlOs&#10;/tEeHreRWEOieH7u/jZV4Ms80cIyTnokb4xg8nkjgemV5xEo/wCGjLpjy3/CKQhfk+7/AKZJu+b3&#10;+Xj/AGfau2OrdzzaySUUtro9HooorM6QrgrfUbXw38WNZtWaO1tNQ0qHUp5ZpdqJKkphyAeBuBTP&#10;qVHrXJ/Ev9prQ/h3qtrE/l3Nm8ogaTJAlkY4G1x8qqDn5m4bBx2J8i+LHiLVfHvjO1iguJtIn1KK&#10;SPzYdhks7CLG/Ycgea0kseG2vt3tjoK6cPiadGhVqVHaMotRvdczTUm1/Mo2u7aacq95xT5KuFqY&#10;vFUKVLeMuaT3UVaSd+zd7Jb63tZNr1vX/hh8Pf2g/H1vrXiK1i8RQ6Pp81hbaNqVuDCDJKjtdKCc&#10;kkRqnqB1AyK84/4Yz8H/AA/8eXmvzeFY/F/g+RvOtdAtrf59KnMruWjjDATRtmFSh6eWGI+UYyms&#10;9R/Zv8bRXE140WhyThdt68lwLaeTIEvmuSfIl5Vixysjg8b3KfWnhvX7fxLo8F/bMpDqBJGrZMb4&#10;G5DwOR9ORg9DXJl+YzjJRq+8tdLON119JR62bs7O7TOvM8ppyjzUXa+qlo9fO9015dtrbnm+m/DH&#10;4PeOPEXiTV7bQdHv9b1y2ltNW8yNlnliO1Jd0TYKFsKGcKCxC5JIFeS/HX9kX4cBfC8UOjw21lfa&#10;tZaTHa/M3ktLLO9xcK5JZ5pd8YZpCcrAg7CvpfxF4D8P+LNx1XSba7kYAGbbslwOg8xcNj2zXKfG&#10;6386HwM+P9T4s05/vY/jZfTn73t/Q+rKpS5ovDyl5p2du1mt+v2Vbzvp4vsavs5rERjpazjdX11u&#10;nt0+1K/lbWxp3wF8DWfhey0K48P2epWlsjgteR72leS1+yzSNnq8kOVY9wT613N1dW2k6fNczyR2&#10;tnaxNJJI2FSONRkk+gAH6VYrl/in/wAkx8X/APYHvP8A0Q9cHNKbSkz1OWNGDcFYzfAPx1+H/wAU&#10;tUn03wl4u0vxDfW8JuJYLGcSMkYYLuPoMso/Gu6r85/C+m69p/wz+DPh/wCFU+k/DvxDrng6917W&#10;/EtnpEDXd6ttGhiheTaGIaRvmJyRlTztKmXXP2jfip4s17wh4g07xpJoOmJpPhe61DRbewhaK8mv&#10;rryrgh2BZFyhIHzcHHHOfQeCcpWg9PM89Y9Rjea18j798VeH9F8TaBeaf4hsbPUNHkTdcQ3yK0W0&#10;c7ju4GMZ3dsZyMV4T8OPFd3Hcapa/CTxxp/xa8NaQ0cVzoup32+6sNxIRbbUQCsqbUbCzbz8oPm9&#10;j8m/Ez4+/FHUPhvqOuaz4oXUPCnxT0jxDHp+hx2ixNo0dlMIwN6jJ3x7kYMf4zuy2KuaX8ZvFf7I&#10;Lx+A9Q1G3uNM0bxDo+oXdxoOl2lo95bXmnzSy2bxRxnLebCi+bneVGeAVCuGHkotXv5dPP8ArQyq&#10;YqEpp2a8+uu39an0v8TNQ0/49ahpPhmLRr7wh48xNG6a5Yx+fbwiISY3BmjngZgudjOPlYfK3B+c&#10;5ZNb+GXj6DV1tBY+NPCV8rmKSZQC2IHeNpGJBhljmuWDNzsQuSG84t7D8Em1T9pH4X/DZviPJJq2&#10;q3E+vHUJVK281uyTvHG8Zj2mNo2ChWXkbRjpXzB468RfbPGWpWmv3tzqWma1qcsg1m8ZUmaOANEg&#10;lKRPyfLjxKqlcB1BUu4r6qi+SjSo7x5G2uz9pNLXpsvkeNRrKVbEe1XxTSXS/wC7g/wu9b9z6D/a&#10;Gm1rT/EnhbxL4O1OM/DTxTBceJ9OsL2FZbWHUmCySq6NtBKyDzAGJVDJM5XapI9n+EfxBm+NWpeC&#10;9TYY1bw7Fexa5+4eKNbgqIRsyON5BcK2DtzwCMV5X8H9KtPiZ8P7v4a+JYI4LPVNWubjw5eagsjx&#10;6drMROYXkLnK3HlzSbFdj80q5J2sfff2d9I0rR/Bt3BZWcenarDeyWuraekPliwukxutV7mNAwKk&#10;k7g+8YD4rjrSo4WnOpa1SzS3154tNv8A7dba2vdbjpxeMnTow1hzXk7/APPuSaSV9+ZLbRRunqep&#10;UUUV8YfZhRRRQAUUUUAFcB8YvCeqa1o+n634cjjfxV4duf7Q06ORyi3IxtmtmYdFljJX03BCeBXf&#10;1R1zVl0HSbnUJIJbiO3Xe8cJQNtzycuyqABkkkjgGtKalKaUN2Y1uX2cnPZa/dqfNPx+8ReE/iB8&#10;KdV17SEW4murG8F5DdcSW00MQHlTwP8A6uVGA4JXG3POQw9j+B1m1l4LdNsoj+0t5bSszF1CIudz&#10;ZLcqRkk8g968M+OHgC38X+JPEuqziQPZ+Xb6peafcC2Z7a4BW3AKANIFTZu3swLsAF2qScX4O6vr&#10;l1rU3hnxB4z8R6JqCOI5E06azjSZWARbyMG3x5ZJOR1Q8EkquYx2V1MtrU603enO8vd1tzKG6+ab&#10;facX1Ky/NlmmEqUKcXz0pWd9Lq7V15XjKO+8Wj2v9oT+0/Bt54R+Kek2tlrF14JuZ5G0O/YRi/ju&#10;kEBWGTa3l3AYoI2xyWZTwxrx7xL45+J/hz4peL7jSo/CPh7xV4i02bxV4gsZ3mu7XQ7GyhhhhTzk&#10;CCW6lDMWcxkDag2lAGG7eWup+JvjDpuk+FvEeuePrHRB/aN9Pqt7E2n2165Itd3lRID5Y3y7QTnE&#10;eBkVJefs5eK7zTfjReMLUa74p0n/AIRzTpGuwzT2xaVpriQ+XiNpTO5EYDbAijcT81fQ04fV6H79&#10;pO+kXvvq2r6JdL6vtZM+XnWljMQ/q8XyreS222i+re2m3q1bkdE8beCtV+HOmyePpFl8Q6ulqn7v&#10;QtS1R5dQNpBPcWtxiCRDhpU2KucKBy5DZ5HRV8HSR6jpXiHx3qz6folhO81vdRXFujW8UqRyIhhi&#10;Q3Use6OJ497HduDKpLAfRHhv4I6vpuoeE3uIbSK1tvGWqeJtQhtZSFVWhuYLFVOAXCxvBnIGSuSO&#10;MV5boH7OHxN1bT/CeieI7bSLHSvCTQ6dHLZ3hkbWIZdSguL68ddqiIvFaqojO4kzSknOAPNxEIYy&#10;v7erVfN6rzWml1pp7rWluiR7WCxGJy3DrD4aCS/wvfR3v531b1uu50XhXxB8GPCuqaNohvb+GfUr&#10;iONLNfD13psMBlbyYDco0KtD5ki7UZyoYgYyoJr13SPi18N9I0lbrTtQgt7OSxhvvMhspsyW73Bt&#10;oXPybmLS5Vc5ZuSMjmvMPH3wd+IHiL4jeNLSwsNLTwn4i1bTNfk1qa9zcA2FtB5Nj9nMZGHubaNj&#10;JuwEeThicV5l/wAKl+L2gWvhuxn8D6VFab/C2ive6fqzX0tvDYXbzGZ4/s4zG08omcsx2hDnfwBz&#10;0sDhI+9DR927v73r/wAMXWx2MlJ8+u/R/wCf9XPpvR/i14H+L2pa54Ssb66nlt4pJXlks57eGeKK&#10;bynmt5nQJMiTLtLIWXK9xyfE/it8G4/B90fEHg+C3kvIZxcedaPFAb1ndjLbT7T87OiEiRwAHKtk&#10;YNafwL+E/jDwD4n1rxN4+0OXUBJ4bs9JVV1eTW55pkndrgrG6KsMcjujLDCFiRIxkA5NeyaPodn4&#10;ptrmC20m68MaKyGO402XTY7Vp5DtZJVZTn5cY9D3yKnEYGnKM6tN+8lZN7PvF2d2ntazWvTc6MHm&#10;WIoVYRto3qvL0eluu6ellfYr/Af4iWPjzwLpz28ymSOBTHG2A/k4G3KjgFfuMMkgrzya3TNrHijF&#10;pc6bqvhhFPmC8t7u2ZiRkbCAX4OfTsK+bvDt/qXwP+Lkunum/T9SnnlhjJkCrcY3zQ5PGyUb50zj&#10;5lkOD8or3v4x/F/T/hX8Jte8ZB7e7ey0572ztJ5hD9qbYTGgzz8x9BnrxXJl2Icr04wvLeN9Xa78&#10;7NppxldPVeZ25rhoU2qnO403fa2v4XXlZo7HRNJk0e1eGTUbzU2Zy/nXzIXHAG0bVUY4z07mr7os&#10;iMjqGRhgqwyCPSvnBv2ptR+H/hy/1z4jQ+HY9NSQWVpceGLi9uEmvNrN5Rae3jHIGQIzIxGTtIGa&#10;m/4XX4L8ZeJtE0Lxb49sLSfXhbtpnhvSJZfKuUuF3QCa4VcOzhgoUMqkqMZJIr6KWW103Vxb5F6e&#10;98oKz++y8z5iOa4dpUsGvaP1935zd193NLyOi8SfCP4beNfiB4cvlv8AS4n0trgPotjcKgupnjMa&#10;MVRwVaMGXoMnewNee6b+wq2mx6fpi/EfWJPC7Q2lprGkvE+dQtrWeSS2hWTzv3SBHWNhtbcEyNm4&#10;11w+LH7PutaD4keHVPD5sNFmjsNQu4LQoYpJGaOMxyBMyBmRgJIyykqea3vBPx48IWnw8TVda8Z6&#10;fLY2kDTNqkxaMNai7a0iml3Z2s8qFSGO7cCCMg10V61WVLno1ZuzStLzW636Kz8ravpx4ehQjX9n&#10;iKVNcybvB9mtGtOruul3LRPfida/Yj0LW/DGm6LLrs9vHFa/ZL+6trbZPeq+oRXtw5fflZJGhVd3&#10;OMk4PAF5v2RIY18SW1p4pew0vUtP1WwsbW102NDYf2hKnnuGDfOUghgt4xgbFQnknix4q/bA8NLY&#10;xjwXEPFE90sgs9Qmc2uluySRQn/SGU+Zia4gQiNWOZAOpAPXL4N+JPipg3iHxnaeHLXK7tP8J2nz&#10;EAg83U4LZPT5Y04+prypVsRL3qsvv/rp/wAA9WFHCxvChC9u3/D/AD/Hc5ib9nKTTrGHUX8bvpuu&#10;W+qX+rya1HZIiRPcWi2Mflo7sIhBaIkaHJBZdxBB2VxvgDwjdeA9Q8ZfDP8AZ7svD+qalPZrrF3r&#10;GoagILHRwYFs7WH9ysrz3DNaSzNuCgkszMN4Fd7H8P8A4RjxBHpmtXY8T69DJuebxFqE16WkDD5W&#10;Lt5W4FQuwAcDGK2/FvwU8PQXCa9oet6n8L720tDaz6l4Skgs/OtQ28RSo8TxsqvllO3cCzYIDMDv&#10;+9pSjHERdpaq6tftbq1cxi6dZSlQlH3dHaV7d79E7bnmnwj8aeIfFHhXRvCfgSw/4RJ9Dt5bbVBq&#10;jJOyXkUrRXKGQCRW/frKQw+/y3A4rtrvxR8Q/hi8V/4oNr4i0KSRUuJrFAHtgcgEYVOpI+8CDgDK&#10;ls1W/ZT8H2nhnwhql1YwXFra3l4wijuJGlLKpZzIZG+aRmeWTcxJywPfNe13FvFd28sE8STQSqUk&#10;jkUMrqRggg9QR2r6DG4zD5diXgHh4Spxspae83Zc1p7pp3tbTTa2h85l+BxOZYRZhHEzhUndw19x&#10;Ru1C8PhacUr9Xfe+p5J480H4V/FbwNrGkXGo6JYLrFlNbfboJIre6h81SpcZ2sDnBKtwcYYEVw/h&#10;zw34z+P2peCdP+LF74a1bw94YsBq1rZ6PA6yarLKs1pb3N3vJEZESyyeXCdu6VSWwFWov2qvB+k+&#10;B/BMV/4b0e3g1e/vlgAMsqoxkyAigOAmXZFGNoUHORtwfKPj144m8I/EjXbWx0+zlXw3Z2Wltfvd&#10;vbyxvbWkChEUbkKCWXHychnG4qCCSGGwdSEVhqs1Gd78yTa3Ssk9b6rf5dC3iMxVSca9GEpQtpFt&#10;KV9dW46Pays73tc+vLP4G/DqxjEcPgTw6AucF9LhduTkjcyk46cdgABwBW3pfhXw14NSe707R9K0&#10;NFiPnT2trFbgRrydzKB8oxnnjivA28aa94X0axlf4seH7WC5iimjg1a5Vr3dIFJQxtG8hIYlcZPT&#10;oOQM5bw+OriOe5m8YfETd8y2+k6Y9pYLcYBCefc+WiqV6sqgYYHI6Hg/snC05c9bGR5f7qk5Pys0&#10;kvm9Dp/tqvJKFDAyU/7zgor5pybXpHU9j8QfHrwvo12tpayXGt3TEoF02MOu7jaNxIDZJ/h3dDWS&#10;3xq8RuxaD4b6xLATmOQ+YNy9jgQnqPc1W8O6L49s7cw+G/B3hjwFbkFGuNUu31G7YEk5KxbQcZ4D&#10;Sn06Vtr8J9d1jafEvxF8QX4ViRb6N5ekw89QTCPNPbrJxU/Wspovlp4ZzXec2m/lCyX3v1bNFh86&#10;xC5p4nkfaEI2XzqXk/XlXochra3PiiS01X4oa1p3hDw7A3nwaPPdJA0w25y5Zsg4ODn5hhwAmc11&#10;Fn8fPCtzbxW/hXTdc8UQxRqEXQNGmaCNMhUAkZUiwecYbGFPpW34d+CfgXwreNead4YsVvmwTeXK&#10;G5n4JIPmSlmzye9dtXBjcwljOWDXLCPwxWkV373b6ttt/gengMreC5p816k/ik/elK22uiSXRJWX&#10;4nm3/Cc/EPUP+Qd8NFs0dgI31zXYICoJIDOsCzYwMEgEnnHWjd8YJXBKeCLVcDK77yY53c84Tt7d&#10;R75HpNFeZzdkj1vZN7zf4fojwrw/dfFRPHniTUbrRfCut3lkkFkVgv5rT90YxL5cLNE/O59zF+D8&#10;oGMZHQah8frbwfYvN438L654TaPKmZoBeWjvt3BUnhLLlhwN4TnI7VsfDK6aQ+N7qVTLKviC7T92&#10;g3sqKgVRjrgDA/8Ar1Y+MOmjxH8HfF9qY5Fa40a5ZEZMuriJmXjrkMB0OfQjrXp5hFwxHs5a2UV/&#10;5KjxsublhHWpSfvOctbfzPf8tzx/wj4P1D4seNPHWveLdMlsr6KGzuNK8OGciO1kMDmGaccbrkLg&#10;cnamWAGSxOPXrHgnVDa+KNH1mQ5s/GmjWtx5r5Yi6jhBCA9FVo2J5JJYHBrz3xZpX9i+JNSshF5M&#10;cU7eWm7diMnKc5P8JHXn1r5LjCivaUMRD4ZQiur2ik/ulGSXkkloe7wvO1KtSmveU530S3k5Ju3e&#10;Mov1bb1OL1DVtb1TxLF4Q8G+H7jxN4yurOS9gs1Iit4YVO0yzzOQqLngDOSxVeN6mvZvC/7E+ua9&#10;p0svxD+ImoW95KQy6d4JCWVtb43qf38sbzSBlKNg7NrbvvDbjzXwv4i/4Qn47fCrXJLu6htJ9Wl8&#10;P3FtajBuFvoWSPzDuAMazxW7EHPIBUEjB+/a9TIMHhPqVPERppzd7t6u6eyvpbbp1tfc9rNcbXwr&#10;hCjomr3td3u1u9um3fc+fNQ/Yh8A3ml29pDrHjOwnithA99b+JrozSvujPnMHZkD4RlwqBMTP8uQ&#10;hSh4V/YvtNE8d6Xqmr+NNS8U+HdGurfUdL0vUbaOO6iu4R+7eW6i2eagcl9vlqSypuZlDrJ9JUV9&#10;H7CimmoJNeSv9/8AWl1s2eB/amNs4uq3fvr9zeq+RzPxG+Gvhr4teFbnw34t0qPWNGuGV3t5HeMh&#10;lOVZXQqyn3Ug4JHQkV8lfED4D/GDwv4v1GPwr4b0jxj4UADaew1X7FeqpIwkpmLBmQZBYHDjDfKS&#10;UH23RSr4ahio8mIgppd76ejVmvkc+GxdXCu9Pbt06fna3ex5n8P/AIJ6ZoPhm1ttetLPU9QkjVr2&#10;MIJLdpMsSuWUNIgygw/ykwpII0fNemUUVtCMacFSpq0Vslsv6/Hqccvem6j3e76/f+QUUUVQBRRR&#10;QAUUUUAFFFFABRRRQAUUUUAFFFFABRRRQAUUUUAcr4q+FfhDxst1/bXh3T76W6Cia5MISd9uMfvV&#10;w/RQPvdBjpxXx58Q/A+q/BzVHt9QttSuvD89y0Gm6reeW8kx3ABZDGxVWYt8oOwsAdqDBVPu2uP+&#10;LXw/g+J3gHVdBl2x3E0Ze0n3bDDOvKMHALJz8pZfm2swHWt3ChjofVcfFTpvve8fOLTuvO260PMr&#10;0q2HbxeXvkqq70t7/wDdkmrPyvs9bnxD/wAJBbxti4juLTJwpmiI3/Lk4xntn8j2r3fwt8c/C+oa&#10;ZZR6hq8dtqRTbMskTqu4Z+YtsCjdjOPfFeHaNqKarpsFykiSlgVdowQu9SVcAH0YMPwr1v4J3sc0&#10;2qaVOrTRyItwsbgNGNpwxwe53J2/h9hX5rl+Iy7C4ueGqYecZ3cXaorJq/R0299PiPsa9LMcTh4Y&#10;ijiISg0mr05XaduqqJL/AMBLXw78ZaGuseMdRv8AW9Lt57rVnijMlzGhkgiULGwJb5lIJxjjrit3&#10;4e3EWteJPGmtRSyMsmoLpyxswZVW3jA3L7MzufxHvWJ8J/Bvh/WdAv8AVptG027g1DU7m4tfOs42&#10;8qHfsVFyMhRsOBgYz0rP8G/CPwxrF14mj1bRIxcWerzxRKlxKmLchXi+VXAxtfjjoB71+sYuOX8+&#10;KjzTi0oxeidknFWSco7OKT1PzjByzL2eDkoQkpOU170o3clJ3bUZbqTa01PW9Q0+31WymtLuFZ7e&#10;Vdrxt0P+B75HINeF+F/AGg/Ez4j65qkNpJD4Z8NtJpOn+XcuRcahjFzc8tz5YbyVBBGTKec8aXxX&#10;8H2fw68C3uoeGbzWdO1AtHaadptjqUix3F1NIscSlTuYje+4hcHG7p1G54Z+DF54H8P2em+HvGer&#10;2ht4lT/SkjuIS38TCIgBdxLE89Wyc4r5WWAy+r73tVd6Lmg9F525radrn1P13MYzUHQ0jq+Wad30&#10;tzcl9V1sWZ/gV4euo9k017MmQdsjRsMg5BwUrnrj9mTRbm+MrXzCEyrIEEA3KFdWXBLbQQUU5243&#10;KGxmupXwj46iYOPH6TFTny5NFhCv7EhsgH25oZfifGxVJPCcqKcLJItyrMPUgcAn0FFDLKWH93CY&#10;qKXW0qkV804xT9NUFbHuu1PFYOd1s3GnJrzTjKTXroyDSPBPi3wbYzwaJr+m6hGz7o7XVNP8tVye&#10;SZIm3M2MDkHoOlTf8XR/6lH/AMmqc3iTx9p+IpfBtnqkgHNxY6qkUZPThZF3Dpn6EUL4/wDEdgrS&#10;av4C1KCHsdNuYr1z/wAAUg9SP1PavYhTxEY6U6Mu1nST7JKMZL/0m55MqmE5taleHe6rNd9ZSjJf&#10;+TW7GnoXgt7fWTrmtXx1jWtrJC/liOC0Qk5WFOccHBYksQOvJz5P+1B4Dury0t9f0hQNUglS4t9z&#10;EA3UanapO4fLLHviPYAk9TXosfxchDD7R4W8U2UP8U9xpZCL6ZwxPJ46d6p6t8ZPh/rWm3Njc61u&#10;gnQo3+hzEjPQjMZ5B5B7ECvLxuV5rjfeVGUpRs1aN0rdLR0Seqa7N9z2cvznKctaca8YpvXmlZy7&#10;t8zvLprr2K/7P/xCtfHHgu18mYybIllh8wjf5Lfwkbj8yNlSOi/KK9Qr4k0X4naX8C/iA962prJo&#10;GqebcooaV1ScN+/XaE3JHIHSRd2cSLKSBuUH6R+E3xs0j4l6W91HfWZPl+ejwkrGYgoLE7jlWU5y&#10;rYIBHoa+cpRq4dKjXpyhva6e3Ztpax2fmvM+krSoVn7bDTUoPXRp7+h1njTxpp3gfRpb+/lRQqsU&#10;jZwu7AySSfuqByWPAHvgH5k+KHx2uvit4fl07wxpd1cukv2uw1KxjCrb3MBBjkW6m2ow8zjMQYld&#10;w5G7N79q7xZp3iaxl0TT5Jbu+voWsLOK0kw93LkswGTt8kD77YHyb+Tla9r+E/hXR4vCenXy6dbm&#10;6bOJGTds2SME2A8JgAfdx0Fc/tZ1qidOXV26K0ba6K7vJtaSS91nd7CjRw6nXhzc2lv6/Pv+HzVo&#10;usfEbxRpsniaM6d51tcLDPDItzI0U0e1ZEe7B+Rw33SI3AAXBYMDXqXwv/aZgvLi20LxNFJpurqu&#10;1re7BW44LAupPFwny58yPPAyRuOK7HTy3gf49XunL+60fxlYtqUK4GBqVtsjnCgDjfAYWOckmJjn&#10;tWN8dvhb4c1DR7a5lsxCHu4QEhYxJE6hmWVCmGRwVHzIR37k5zq0PqcXWjtvppbpqm7SXq1L+90J&#10;oYuljF7GvCzWl1/XbU6f4ka1Bq2k+FDY3Sz2N/r9lBN5Z4dNxfae4OVU44IIr0Svkz4P61Hq3wna&#10;+zJqWvaGLC/mt5XPmLcWrbblZTjhl3vnPJzkA19X29xFd28U8EqTQSqHjkjYMrqRkEEdQR3r6d1H&#10;Vy+jJxs4ynF+qa6b6q1r+mtj5l0Xhc1xNGTvpBr095fmnt3v1JKKKK4D0AoopHdY0Z3YKijJZjgA&#10;etAGH458QSeGfC19e28bXF/tENlbopZprmQhIYwB1LOyj8a574caDFZanfyQuLiy0m2g8PWdyAcT&#10;+QC11MPXfcySgnuYhWJqfiebxtq2m3OlRxyFiz+HBJ84kJBSTV3A6QxKzCEkjzHkyOi11mva1o3w&#10;b+HUt3Ksh07SbYJFCmGnuZPupGvTfLI5A92bnrXoyi6NL2X2pfkeVGSr1vbX9yH9f18jB+LHizVb&#10;i9sfAXhKdrfxVrcZeXUIwrf2NY5KyXrA9W4KRKfvSEZ+VWrrvBHgnSPh34YstB0S3Nvp9qGx5jmS&#10;SR2Ys8kjnl3dizMxOSWJNct8FvAuoeHNK1DxB4kCt428TSrf6wUlaSOAgEQ2kW7pHCh2D1O9v4q9&#10;GrknKy5I7HbTi5P2kt3+C/rcKKKKxOgKKKKAOG8Bxx33jPx3rEEu+Ga+hsNhUgq9vCFc/Tc5A/3f&#10;el1nwvqvhvUn1jwgkJ85t19okz+XBcnjMkZ6RykAAnoeCeR8zfhnEdN1bxtp0zL9qXW5bwqrA4jn&#10;RHjP5A/iD6V3VfQYzEzw2MfJ70eWCs9pRUI2vt0Saej6rU+awOFhisFHn92XNN3WjjJzk5W36tpr&#10;VW0aaPANN+IGjfDLxvJcWkjWfhXxBeKNS0u+xBPouoyEDzvLYj9zLkeZtyEf58gM2PfZkaSF0WRo&#10;mZSBImNy+4yCMj3BFY/ijwToHjaxms9e0ay1a2liaB0u4VfMbDDLkjIBHXHWvGPB+oeLPhD4yuvB&#10;17eXXiPSlRrzSEvSZLm8skwHjglPDTwApmI/fQBlwWbHM6WHxkrUHySttJ7u+ylp8rpJdWbqticv&#10;X+0LnhfeK2XnHXr2b8l0PL9L0yDxN8WL5fFtzJd6ZaNZ39nwz/Zy/mq8hXgPJvjLBm3lOCuCSD9R&#10;+G/GXhS1soNNsdUhjit4gAZ1MIOMZJLKoLEnJxySSa4PUv2e/A/xEittas1sr6C4jOya8so7r93k&#10;4RSwDKFLOCrEkEkHBzngfGH7Mp8F+H55tD1a80+3tyv2ea1v7jEDE5DG3d2jZd7YKnO7PbqPjeWv&#10;g3etHlcVGL926SStJu0k1quaXuNtuT33+9dXCY+MHCo7Nadte3r5H1NDMlxCksTrJE6hldDlWB5B&#10;B7ivObqNbf8AaM06Vl2NdeFbiNHYECQx3cJKg55KiTJAH8Qz2rxHwr8bvG+m+GNOsh4c1K2mh3LM&#10;IVstok3AOF8ybcU3b2U4yVOeflFZ1t+0TcR/FLwbe+MLGfSruxtdQjK3wjiT97DA3yzp+6dA6Kpw&#10;dwJ5X7oruo4vnk6fLeXWzT83om30tt5O1zzcVl1aEeZWdmtt97fqfY9ZniiaS38NatLE7RypaTMr&#10;oSGUhCQQexrw7wl+0l/wsTxxa6VpNzFHbrNExMUJ2XMLzGM7JHH7wKUILxjblhzngeyePtUg0vwh&#10;qbztjzoWt41BGWdwVAGTz1yfYE9qU66lComnHlXVW6BLDVKNSMZrVngXwi8H6X8QbvUEvnkmtL6G&#10;SclUUF03KiowKkEbTjkZ9a7X4f8A7Mfh7wP4muNSW3t5YdipFGofG3cX2bGJWOMMzHy0+Uk5I7HN&#10;/Z6aW41m4ubeHdZtDKDIwKBVaUFeMdTjoccA+mD71Wk6KnXrKV0lNq2qVo+7FNbPlSS17epx4LEV&#10;KeCpKnLScVJ+bl7zfzbb+Zw3jzQdF+JWl3unQ3NnqOo2KyK1oskcw5+V4ZYycYbbtO7pj0yD4b8E&#10;vHepfDbxhd+EfEM91Lbpl4Lq5hJkntl2ruY5JMsTuEkyAWBVsEtx6/4J+E1z4b8S299cXVq0FgJx&#10;bzWqMt1feaxJa7Y8NtBwoX0B4xzzX7SHwnj8VabHrNrK9le2s0dwLtW3G3uFwsMoQ4DDkoy5wQeg&#10;yTXTnOEwuEre0wdXmjZNu2z797JfElvF2esUGRY3EYqhKjmNL2bbaSvf0f33Xnut0e3wzJcQpLE6&#10;yROoZXQ5VgeQQe4rzv43SeXp/g8kE/8AFVaUODjrOB/WsD9m74mT+OPDMUF1C8UiRu0amVJljCSe&#10;W6CRTh1DDKMOqntwK3/j062fgmx1JmCjTdd0m6+ZNwOL6FT0BIwHJ49MZwTUUakpp3VpK6a7SWjX&#10;3k46k6KnCXQ9Gqhr+jQ+I9B1LSblpEtr+2ktZWiIDhXUqSpIIzg8ZBq/RWg2rqzPnnx9+xV4X8af&#10;D3wV4WtfEfiLQJPCNnNp1hq9hdKl1JazRiOaGYqoV1dVAIAHcdGYG5Y/sX+BNNsdQtLe+15YbufR&#10;5R5l4kht49Nx9lgiLRnbHwSwOSxY/MOMe9UV0fWKtrcxzfVqTd+U+b9J/YQ8AWPijxVqd3fa1qmn&#10;6za31pa6PdXQNtpK3hJuTbDGUZiTg9gTncear+Ef2C/BegWdqNW1/wAReJ9Sh13T9efUdSuUeadr&#10;KKSK2t3JQkwqkjDaCDwoDAACvpiij6xV/mBYaitonztD4Gtvgzqmt6X4cj1bVvsfhnUtVtYUPm3k&#10;l1cXksrBNiqWbdJtU4LYVRkkCvh1ZE0m+uYrhI0vbbSIrOKO/s3LTyqHICQyL5jBwnl5YYCv1T5Y&#10;x+l2jsNU+NHiC4CsDpemW9gTwFPmMZs+p+vHQ+xritN8C2XxS1H4tXd5Z2M1zJrC2GnvKis1vJa2&#10;sIWTzMErmUnIAyACOc19X9d+r1qUZ6e5C77cyvf7pXPjvqsq2HreySlec7J7Pke3/gUeXZnCT+GN&#10;V+B/hnQvCPi25l1H4X6hDHDDrzeWLzwlqeN6OzBcGLztxSYk+Wdit8oBb0BPFl5pNxceNrtJRrOg&#10;+Vonj6xBKRvbg7bbW44+Sy7FJJHJjMi8mGuu1DS4/jN8GptPvUUyapZeTcRTx7YzOhw6OpB+TzEK&#10;kYOVzXgfgvxZfeBfEC6NfaqNE8e+GIjBpy65ckp4j0jeWbT7mQhvMaLcAsvOBJHIAd755oUalSE4&#10;TV5KTjJLp2l3d3dXtulfV67yr0qE4Sg7QlFShJvybcbvTRWaV9m0tFp9cQTx3UMc0MiywyKHSSNg&#10;yspGQQR1BFPrw3wL4ytdJ8P3eveAYp/EngOCZxqHhSEIdW8MS7y0qRRLxPbKWOFUkqMeWXXhes0j&#10;4na74q0mLWPDnhBdW0a5w1rdf2vAhmTkFsDcBgggjdn9ceV/ZtaU3GNkl1lKMf8A0prU9v8AtTDx&#10;hGUrtvpGMp/P3U9PP9T0aiuQsfiVYreW2n63aXXhvVJz5aQ6gn7qVwoLCOYZRwCQM5BJI4ycV19c&#10;dfDVcO0qsbX27Nd09mvNaHdh8VRxSboyvbRrqn2a3T8mkworyrwhp+p+P9Js/GNz4l1DTZZLjzo9&#10;Pt5StlHDFLgxumRvyEbLEj73Tjnm9U8beMdT1g6PqV2NBb+1bHT5odN2+YI7oSP/AK07sOiqoBXA&#10;69a96nkU6tWdGFWPNT+O9/dd7O2nvWel1pfyaZ85V4ip0aMK86MuWp8DVnzK11fX3brWz1t5po9r&#10;1bXtN0CFJdSv7awjkYIjXMqoGb0GTXjXjTxDfeIfEFtZ+I/N0vwndJLLa6fbxM0+pmGUAQseMO+0&#10;OuMDDqASTmq/hzQPGWqJpl9faNcancabDcabc22vXJUT+az5liLZOArqrN/EqhVz25/xRcaZ4bhh&#10;ttKghvdfOnxWMup+a8oeRY1VvJGQAgVdhbAyuRxklu6McHkdT4va1XdR5XH4tbNNv3EklJ1Gnyra&#10;1m15NevjM8pXcHSoqzlzKWsfdumkvfbbcVTTV3vdNJ5utNaeH4DYTXf9uatt8iP7A7pbXMURURLO&#10;CmJCuOP4QFXmTBAzbzwXPrv2rxtr1zJbWGjW1y9zcGcrGqOFeRXOcyufLTC/3ivTINdV8PvAMupq&#10;b7/RdevxhZ7X+0lgkCg9XAViik5GAqk9cjC57DUpm+InjXR/Ao06PTdN0F49Z8Q29o2633ht9nab&#10;ggDb2xO64HEajnca+dxWKxuLnHEVJLT7Wl+/7uO9OLsrTtztWs4xaivawWDwuFhKlTi1zacutn0t&#10;UntUkrvmhdwWt1Jpyed8A9Qk8APP4d8YWNv4d8SeIrl9ZtnGEt73zQv+jxHACywLsjMJJbC7l3Lk&#10;j3avPvi5qvw6u7Sx8K+O9b0fTpdYkA0+3v76O3uGmGdskBYhldScB16MQOrAHGXxprvwduntPHM7&#10;6v4OUBbTxekOZbcdk1BU4B5CiZFCHjcFJrjnzVPfk25Pv1PbpcuFiqX2V+Hr29fvPWq+PvDf7Uc/&#10;i/SvC+kafreqt4q1zx3MWQaRP5KaPDfzymGKfyBFKDZwKvyMXO89w1fVsuu2F39mtLTV7JL7UbWS&#10;5sAJUkaaNQmZo03ZkRTLFkjj515G4V4v4i/ZSTWPhT4I8E2Xi690hPC2lXVjBf28B8yWeaxktBcE&#10;CQbQomlbYDyHK7h1q6LhH+J/W48Qqkrey/rbz7XMDT/203m+32194EfTdVg1LTbCGzm8Q2AV1vYL&#10;ieMyTM4jhkWO2cvC7bgWUZOaS4/awe60m98ZaF4c1rVLKHQ9Pun0q+urSwsbbzhczPNJdu21CEij&#10;UZOHMsIQHcWGTa/sS6zBOLqPxP4RsnbUl1RtLj8ExS6UrfYjaeSLZrgAqiszI5O7LEnJ5PP+LPgv&#10;qHgXS774bfD3xNH4j1PUdN+yaro+r6bDc2sFgtha2sM1w7OFhmRrdpYmIbmZv3bKi12KOHbtH9Tz&#10;5zxcUnPb5b9P+GPoTVf2jvAvhnRvD174h1STQrjWtLTWE064tZpLq2tigZpLiONGMKLnazvtUMCM&#10;5FFr8ftG1u7uv+Eb0bW/GGk2zrHJrnh+CK6sS5QPtRxIDLgEZMasAeM5wK8S8HeO9d/Z/wDFGvXW&#10;mDwt49l13SrDS2T7Vc20elGziaKJfOaKY3MDK4dtpU79+F+avav2bdP0jwx8JPD3hnTtbtNZn0u2&#10;2XD2qGFRIzs77YmwyR7mYKCANoGPStsRllfC0FXqUppPq00vvt/w5jhc2oYyu8PSrQ5l0TTenlf7&#10;9NNjw/8AaF8b6N8VL99O0S/bTtf0+2hlitdUtXtbuO9V3kijEcypg8AEgkESDGVJy/VPBkHxa/Z9&#10;C+FPCNr4j1G81LTL+5sbmZLea60/zop3jM0pKxl0R4ztPQnIOefS/jVrWgT6sbSI2/iS9vY10+60&#10;MR+cNytJ5UqsAQJUkZlKHJYPjA6n5z8AXOt+B/GGvJolzrHh6G1kW5hETrNbrb3CklBbyKY9iSJK&#10;QF2HoD90Gur+z8yp+xeHahSmtm1Dmb0aack5a2cXZqzsmm1E51mWXVqWIhi/3lWjJu6i58sXZaNR&#10;ko6WvG8XdSbX2jrfCfwd+JHw58ZWnjXw/wDCrTLGzm1G9mtvAVhrkC2+jzPYR20V80rBUJkZZBIk&#10;IysbLgM2a8rs/hj4ts/AuseBLLRY00d/FNjYD4gSajHBFJLplqluIVhDGWMC7tZG8zGAryfxAZ+v&#10;fDvxI+JFzoJ1O10HQvHtiVbZLpN42mXSMvWOW3m8xQ5BH3ZcdSMgqT8/+No/7e+A/gH4ha18Sjr9&#10;/wCINct31H4fRC2t7GOWeRxJBDFGnnJNas7SSNI7bzDIXUbiKvCU6v1n2NeOqaTWzv2fz7mGNqUp&#10;YR1sNPdNp9LWWqfp2PK/+EH8f/FbRbHWtD8AX+n6HpMGl6bavqHiWGCL7PaxXTSGC4LqJEWWZFjK&#10;HaqQODzK+O28J/sE+MW1HwzqPiu/XxAdLbRtiR348on+0DdX0p4AYRxyXCKCC0kl1LIT6/R/wz+H&#10;Nv8AEi1k1/xbctqc0Z+wx6dHmBbVY+NjKgXaehCLgAHJyWONm4+Fuv8Aw7um1HwDfvcxMf32i6g4&#10;McmW6qcqOBt6kNhT8xzivUxVGjGtLCSxSVVd4tU79lK+nq4pfI8fB1K7oxx0cG3Sl2knU5e7hbW/&#10;8qm5er0PLr79lPxHpnxD0ZNP1m/1jwXYXVtc29vqE9uq2avrB1C5hjjWNWKgxRYZmYnzPl2+WBX0&#10;j4+8TL4R8IapqhdUlhhYQbhuBlPEYx3G4jPtmuD/AOFkfEK8UWFp4BaHVFRS9zcSEWxOBuxnaOc8&#10;DzCR74rkvEFxZafqcF78VfFlvd3sYV7Xwlph86d3PzKvkRjcx+bbwDnK5fHXhjl3spxq5jVgox15&#10;YyUpSW+ii2lfa7sj0ZZop050sspTcpac0ouEIPbVySb5d7K7Oj+G/wAHtB1z4Y2B1fTMX96GuDcq&#10;xWZASwjZWHbYVbacgnBINXoP2fbOSaOHUvEOrano1uyta6bJLhYwOqk56EcfKEOD1qpqXxW8Ya3e&#10;Wun6RoOm+DH1AlLC68bX8cVzcsOCIrGJi7HqcM68LyOa0/8AhSMniKRpfG3i7WvFasT/AKBHN/Z1&#10;iMgD/UwFS2DnG9269+tYVs+zF1alRVnFTbdt+W7+zfbtpbsbUeH8s9jTpKgpuCUW/h5rL7Vvivvq&#10;mupe1D4oeA/htHD4fg1CBry3UxQ6HpEb3l3uGfl8qIM+5jnlsZOcnOaoyfELxz4iQ/8ACPeAn0i2&#10;YE/2n4uvEtUjAGSTbxGSQ+nOz1zxXb+GPBuheCrEWWgaPY6PbbVUx2UCxBtowC2B8x9zk81zupWJ&#10;+IXii90y6aQeG9IMYngTAW9uiBJtcgndGilMrxlm5ztFePRgsRUlOrLRayb1e66dW29Net3pc9yv&#10;Kph6cKdNav3YxWi26uzskk9ltok3ZHguveG/EHj74veFfEfizxLp+qeEtAuJdRFvaW0lrZyraxed&#10;M8R3szhZhFH5hIDbhjPKnm/iJ8J4vI8eXmuRahqGrXngPVfFXk3V1Kq2upSSySBI1LFR5e5V5BBI&#10;yw5xXvMUEPi7XpLO3ijWz1CeOCNY0ASLSLCUE7MYG2e6wgA/gjJyQABjfGzwzf8Airxh4n0PTYo2&#10;1PX/AIc6tp1j9o2rHJOXRVTJHPMy5zkAEHHPPfiq0Eo0oLlilte/pfz6vpd32seVh8K7Sq1HzNvf&#10;u/8AJaJXu7aN3ufN/wCzJ8VdOs/AOsfGnUYY9N8HeAfDlj4eTS9Pjhhm1PVfIiN1dTdMu0kyxRkk&#10;gh2OAc59kj/bkJ8Bw6nJ8Ndej8X/APCUQeFJvB/mr9sS5mgeaFgSoyGVMYKghs8YAJ8t1T9jDx5o&#10;fgK+8K+FLWytNO8UeDdMTWbdblEitPEGnmCVZVBOGE5iZGZV+829j67/AIR+BXxd8afGDS/HnjTw&#10;zpXh6PVPFlr4g1TT01NLiSwTT7Bra0Vdm5JDIZXJwSV2LyuTXNJUZ+82vLX8PzPQh7amuWCa76de&#10;/wCR1vhf9vzQvFuo+GtKsfCl++t+IobOTTdPW7jZ5WnnljbJAwqRJA8jsemVGMnjp/h5+2V4c+In&#10;j/wf4PtNJu4NY8QR6lK6tKjLZraTTRAtjr5ht5COmMDPWvnHwf8AsYfFLwdrngvxbY6daW/ifwfp&#10;2mLZwQ6lEILtlup/tkDnGRvhlB3cD5mGSa639nj9jnxZ8M/jh4Y8cajYRwFNT8QS6izXkchitpkR&#10;LJF2n5txedjgDGTnGQKKlPDqL5Wtu/UKdXFuUVJO19dPNeR9yUV4d+2h4w1/wf8As+62/hS8ubDx&#10;RqNzZ6bptxaNtkSSW4jDEEHIPl+ZyOR1968im/aV8Sah8YrO/wBNuEuvB3hvwcl1PFcanFZWuo39&#10;w9kryzzsSixQi6Ql8NsMU4ALfKeKFCVSPMj0KmKhSnyM+rvGkiCxtEX/AI/2uUNiXWcxfaAfk8wx&#10;c7eud3y+tM0G78Qwah5HiGTScTJ/oy6cs24sBl92/jA7euM98DwWw/aX8Y+MvDnhMaV4O0HVpfEu&#10;taj4eW50/wAWSwQvLai4Y3FvKtozPAyWzsJQOPlBHzA1x3hP9sjR21i7ksj/AGja6jZ/8Szy/Ff2&#10;2aE/boLVnu4mRltcmdZYywP7tG3BSSo74Uv3Dpta/J/drdee551Sty4hVU9PmvvVnffTbfqfS3h7&#10;SfFWleCkSBNNg8RTXtxcXQvN7QNvmkYldhyMgqR7cEAnIydF8P8AgG/1xY4tOlk1eYyeYxgvBEzF&#10;T5mGcbNpGcc4PGO1eE+DP2vDfrZeEYY9X8aax4jvLy00LU9Ruo9Lmv8AyZoohIywW6raxbDNLuG9&#10;sRHAZn2L22kftmaG07W11ot4kOm6PqGqanPHP57wi3vEtbaGPCATTXO9JAmVKiWLrvyNqlSrJ1JS&#10;TTk2/dfKtfvbXZadr6nPSp0IqlCMk4xSXvrmemjtsk+71XW2mu14EtrjUv2XdFke4KanoFsz29zK&#10;olaOWxldFODxkiEr3GG796/xMki1LUNK1qC2kgh1XT4brL5OWI6Z6ZC7AQPb1rF8M+NNd8BaV4h8&#10;G+PPBF/4TvvFEmqap4atZLuO9jvUnkDva/uWzFMj3K7o+mGYqxwa6v4labNo/hbwXYXG37Ra2Rgk&#10;2nI3KkSnB9MivCz+l/wjfvFrGd16NRv92npfzZ6OTT/4VLQejppS9U3b71f1trsjwn4xW963w61a&#10;80wtFqmliPVLW5iO2W3kt5Fm82NxyjAI3zKQcZAPNfpBoGu2PijQtN1nTJ/tOm6jbR3drNsZPMik&#10;UOjbWAIypBwQCM81+enxAjWbwH4kjcZR9NuVYeoMTV9sfs7zNcfs/fDKVgA0nhjTGOOmTaRGufha&#10;blgZxk9pafcr/pb1Z9PnUb0YS7N/il/kehUUUV9efHhRRRQAUUUUAFFFFABRRRQAUUUUAFFFFABR&#10;RRQAUUUUAFFFFABRRRQAUUUUAFFFZXirXP8AhGfC+sax5H2n+z7Oa78nfs8zy0L7d2DjOMZwaqMX&#10;OSjHdkTnGnFzlstT4J0G4tbrS4prEMtlIzvAHlEpEZclcuAAxxj5gAD1wK9O+DMyW/iS+lkO2OOw&#10;kZjjOAHQmvMPDtqbPRraMtu3BpM5Y/eYtjkn1+noAMCu28JtbpovjBpLlY7htEuo4oGHMmYyzEH1&#10;G0cdSCT2Nfl9blxnE9XldlOtPX1mz6bBuWD4douSu4UY/hBHonwWv7TTPhvo9ndXdvBdx2st68Lz&#10;KHSBppCJSM8LjueOCO1WdUjm0/VIfGnhlE1uw1C2j+329m6v9rgC7oriBhw7hScDJDqQBg4NfIer&#10;Taj4k+N2nJq20/CmdPDfg/X2QjzZpzZy3dvbltpxatNdQrMMjcXRTkbhV/xF8efiBpOm6RrGk+M7&#10;e0bxxZ3KaR4f+w2rQ+H4P7UtbOxmU7fmYJckyeZlWYMAMRjH6fiZTWPrVdHzyldPZpu9u/n5WTTu&#10;fEYVU3l1Ci217OMeVrdOKSv262fRptNWufRHiTXtN+JPxN+G2n6Xex6npdrJd69dRwkja0MSxwF+&#10;MqRJcg7DjkAnpXsFfmN8QPil4q8G/FLxzEmo3fi3VvDum6xb6ZrqWkdvLLJCtq8lxM9uFUfZybpS&#10;fl3NHFG24javsnirWvit4Am8cyaT8S9ZuZNB0XRHXStQsLO7M+qX7yW/lKWXeMMIXVd6gvJg5WuG&#10;thKLSdKbXZNfqt//AAFHbhsdXi5e3gn3cX2X8r9G7cz6n2rRXw140/bE8eaVca7dWul32mXM1trT&#10;WPh2+tYZG0/7Fa2itNNLGr5SOU30zZPOxI/4uOxk+OHxFs/BsZTWdNn1tdc1O0e81C3htrZLfTdH&#10;c3HnnOIw1/CSzjhRIQCoArhlhKkdHY9OOPpT1jc+tKK+dP2N/iN4y+JWl+LL3xPqmsalZWk9jb2f&#10;9v6baWN2krWUU8+UtgF2N58bIDlgpGTnIH0XXNUg6cnFnbTqKrBTXUKKKKzNDm/EHw58O+JkAvtL&#10;gMiqVSWNQjLnvxwcdsgjr6mvmHxl8DPEX/CwLvTNHvfJtLqCMTeTatJKoVsCWAs3lxblfa7FWVWj&#10;HUkmvsKin7XFU2pYetKD62e69Nt0t+3YUKeHu3Voxnf+aKf5pngXw5/ZQ0Pw2kVzqJme98pY3k+1&#10;PLdSYVQPNnYkk8cqvGQCD2rvYfg8lvCkUXjDxZHEihVRNTwqgcAAbOBXoFFd1HMMZQVlVk/OT5n+&#10;N7fLQ82tleBrO7opf4Vyr/yWx4N8ZvCOveE/Ctl4pTxnczDwrPHexG7tY2kVWJhmZpRhmXypXO05&#10;3FRnPSsj43+OPFfw70NbCbWrfxS2oCIQxm1jtZJnkfbFEjK20gsuST0XceQMV9Ba9o1t4j0PUdJv&#10;AzWl/bSWswU4JR1Ktj3wTXxZ8Sr28uPhLoN/cXmot4l0GeHS5pLSMu8N1bXIs3CIWAkZ42LGI8Hz&#10;gR94YK2ZVpxjTlGDUpJO8Ifa01aje192tdSsDk+F+uxi5TSa0/eVLXXlzW2t00toen/A/wCG3i/w&#10;vp11qg/svxDbamZBdpqUzrNdlmxIRwUVMKiKmMKsZGDkGux+Hnijxrp/hGysIvCA1lbEyWn2savB&#10;Hny3Zdu3BxtAC9eQAe9cJ8OPHvizxx4HuL3SfFNtolpFbXFxp1lFbLfXl3GiAp+8fMceNpHlKshG&#10;WyRjA6Pwn4R8ReGvh/oMtt8VbnS7C6ij8iO40e0nSKSXMjKzBAepfkkAe3Su/C46lHLZTrUKbvKN&#10;17yUZKMrp8s001dJJaW0fwo8bGYTEzzSMYVqqkoy/ku05RtpOD7a3s1pZWbO9b4n31jiLUPBHiOO&#10;5xllsbZbqMdjiRWAPIP4YPenf8Lg0m1g87VdN1vQYckeZqWmyKvbnKhuMkD61xnirxD8RvAd7DZR&#10;+KdB8TXt0hkh05vD8/2wgHkqsM+3bjcctjO1sZxis3w38YviFrcd/NfaXoejaNZyyWdxrN1HcoUu&#10;gRthit8MZ5jnHlq3BByRjB6o4anUpRqywtovqptX9OZS082mvM53jatOtKhHFXmujgpW/wAXI469&#10;bXW538nx68DRxu41pn2qW2raT5OBnA+TrXGeJviPp3jBrexv7vTZILxBLb+HWv4xC8bK22TVJ1JV&#10;Ysgg2qEsxGCSOKzh4qstL8XXkHiVtb8E297stI/EWuwA3eqRtg+Ul2haGxjLMf3KBGwTkqwOPXNN&#10;+Hfg2OxgFn4c0Z7UqGjkWzicODzu3YO4nOdxJJznJzUt5Zh5pqE//AlLX15Y/kzSKzbFQcXOH/gM&#10;o/euaf6D/Bej2VlHdX6aomu6rqAjkvdTUp++2riMKqfKkajIRBwB3JyTwqxj4yfFwTOrP4P8C3TL&#10;GMsEv9ZAwWKlcOlqpIBBP75z0MVY3xz8J+GNIsbPTNF0W1h8Ya+722myASLbWaL8097MqOqiKBGL&#10;nONzeWn8Qq34R8G/Ct/DKN4X8YW4htmS3uNX0fX1YvcDJJkYOyeYSHYjGcljWHs8FL3/AGs7y7wW&#10;nzU9evT5HR7THxfsvYw5Y9qj167On89/n39torzfSvh/Z6tCbrSviF4jv0jkKCWHV0njEi9VYBSD&#10;g4ypq0PBPjWHKw/EKRYcnYJdIhkcDPALE8msPqeFk7RxUV/ijNflGR1LHYtK8sJJ/wCGVN/+lSj+&#10;p31FcL/ZnxD02DZba3omsvkfvNSs3gbHJJ/dNjOcDp0H5s+1/EuyR5ZrDw3qQCnbBZzTROT16yfL&#10;7duo5qf7PUleFeD/AO3rX/8AAkvxsX/aTjpUw9Rf9u81v/AXK/yud7VHV9e03w/bifU7+2sImJCt&#10;cSqm4gZwMnk+wri7jx140tLeWefwAkMESl5JJNdt1VFAySSRwAO9cZ4R1mx+yjXNb8B63rOuak5v&#10;Hvo9N+1RBd7eUIS7kooTaB0OAvUbTXoUMkqShKrVaaTStCdOTbd+0tFZb6+m7XmYjP6UZxo0U02m&#10;25wqRSSstnBOTu9tOt3sn6D8OIf7Tm13xQ1s1udbuVa33bgXtYkEcLlSOC2Gb6MK7SuDX4x6Vaq0&#10;mraTrugQD/lvqWmuqH8V3d8D/gQpYvjn4HmkSNddUMxCgtbTKOfUlMAe5rHE5fmOJqyqRw82tErJ&#10;ySSSSV1o7JJG+EzPLMLRjSliYKWrd2ottttvlbTV5Ns7uuT+JngNfH3hs20Fx/Z+tWcgvNJ1JfvW&#10;d2gPlye65O1l/iVmHerifEPwtIisPEmkgMMjdexA/kW4rU0/WtP1eMPYX1teowJDW8yyAgHBOQfX&#10;ivJlQr0PfnBx9U0ezHEYbE3pwmpejTOI+CWtR3vhu80u4tP7I17S7ySLVNI3DbaTOxf9yMD9w4bf&#10;Ge6nGSQa9BmhS4heKVFkidSrI4yrA8EEdxXnfxM8I39nqVv478KwNL4n0uPZcWEbbV1izBJa1ftv&#10;GS0bEHa/HRjXVeCfGmlfEDw3aa3o8xltJxho5BtlgkHDxSL/AAupyGU9CKitKVaTqy1vv6seHSoR&#10;WHStyrT0X+RZh8L6NbzJLFpNjHKjBldLZAykcgg44NeQfGb4a6JdeMfh1IUSytrrXhDNDHbqU3Cz&#10;uTG6ZG1H3Ko+pBHIIb3Kvm/9tWGLXtP+FPhK4vGsLXxH42srC8lWbyme1aGdZolYEMrSBhGCP7+O&#10;pGeSOGpVJKLiv6/4B1Va1WnBzhKz/wCCc1ffDW+8UeKdT13wL4htb9NOd9OuY7a6t9QgeON5CFli&#10;jkV1mBJx8wI5G05IrM8QH4i6XcaZYeIbmN9IuCsEMq2tzbSQMBzsR2lXbhducrjeOcgbrvjXTdH+&#10;H3xw8Qw/Db7D4LutO8IWyasdDhtUlk23IljiihmK27XItYZsNKDhJFzxtx5Hpv7T/wAUPid4E024&#10;tre78SWNnHpljqNw1ha2uj6ndyQi6u1ubhwssUkUZAVbZAA0RfLqyrXThcrjGvTqOV4K2jim7dOi&#10;vbom2ns9DmxmcVamFqYdxXNZq60/HddrrVdNT7q+GPguPwT4ZjtTBHDdzMZZ1TBwT0XIHOOp5PzM&#10;xyc15tqniX4k+Ntb+Kl/4V8UeH/CGk/DxxB/ZuuaU1wdSkFnHdvLPL50fkQFZNqlQSQCxPavlHxZ&#10;8SP2gNJ8F6W3/CzrjX11LQdF1kwaBpttHeWq3twsMdvExXfczSAsVGQzlCR0547wtcJ40vdRufEP&#10;h/xJ411TW7PS7OHXtYtRItpcXeqOlqt8jSqkyeQsG1QpUSAkKMbq9bCYBU4ynOSkl3er1382+t/x&#10;PExOZXlGlTg4+islZbLyWiVvyPtb4I+JfEPjm48IeI5INetf7VtJtR1WHUGcW6xTRh7ZYg3yhQXw&#10;AuWyH/h6Uv2ovG95NNZ+DtKuPs99qEiwRuoAkiZkLSzg7gcRwksMfxsoOcivB/gv4i8H/EHxnpJv&#10;/BWjReDl0rVLuK5tdMWOXU5hqKRQiIt8wihgIj8wMN7xyrlgtVtfPgrWvGml6j4a8Oaraab9ok83&#10;UNDhvfsyw+XNHtjkjYFj5ix5dAQQTyFJrizvHfXa8VyJOEdVFX2UpRvqlrKyt1irWPZ4Vy6rhoSl&#10;G843bvJ9bJJbeWu122/I+z/gr4Lt/B3gu0SCEQCaKMRxgkiOBVxEvU5+XnPX5sHpVb9ordH8GfEd&#10;wgQm0WG8PmAlQsU8cpJx6BCfwrw/SvHvgv8A4R9b+x+IHiu2WAoiqfFSyQjeAqrI0yko3DAKVzke&#10;vTU0nVvCPxM0rUdKvfiH4rvLC5RoLuO01m3uYfKdPuuY4gwDjcMYOQeuOnj0auHwqjCcmuXe8ZLX&#10;zbSs359z0MVQxuIjUcqT1unqj6jqjq2v6ZoMavqeo2mnIwYq13OsQIGMkbiOmRn615tpPwG8F6pa&#10;R/aNW1vxVbQRi2iF54guJYYgFAKqkcioCRtzx2HStfT/AIH/AA18LwzXCeENDiXhpLm9tkmbgYyZ&#10;Jcn9a7E4Wve5yXrfypfP/gfqX7r4zeALFSbjxx4chCkA7tVgGMkAZ+f3FS2vxc8C30gjtvGnh64k&#10;J2hYtVgYk5xjAf14rl9W8Z+APC4mS00WxlEEf+st7OKOFSp4UuQMAFQcgEdCM1x+rfF7wNcfaUvf&#10;Buk3MDOFka4iRkcsRtyfKIJJI7nnjrUUZRxLaw6lUa35YuX/AKTczxFSWESeJnCF9uaSj+bR9AwT&#10;x3UMc0MiywyKHSSNgyspGQQR1BFPr5b068+FupzS3lloV74QuZCrpceG9RmsJAxwx/dqYlGQxB+U&#10;9WHBzXRWtxpT2oudO+JPjmykVXltxPNb3aMeCoIeJw6nccZboDkr8pqKtWnh9K7cH2knF/jYujUn&#10;iFeilNf3ZKR1Fx4us/AfiH4r+Jr8M1hYx2LfKCfNkEBURKQD8xdkXHqwrM8M+OdN+C/wzsYddmtz&#10;rjiTUNWY3KrFDdTzGSUSzMTyGcqM5PyAHAxXFeH7jSLMa1rOua9qHiHWLDUriewN84jshKNipeNC&#10;FEfmgMSu4EIIwBtPJ4D4Z2/hnx3qCeL/ABdqqxW/nSf2XDJB5otIVlwhjjXdiSRU8wzEEjIUYGAf&#10;TzT6xisW8Pg4OcoxpxfKnJ3UIpJdNUm23ol0bsjgyRYWhg3jsfUVOnzTau0vjqSl1+5ej9DqdD/a&#10;R1Pw3rOtw6f4T1W7ttQnfUw/9lyxqZGQGXb5kiN2HykZycDORWf8Tvih4z8aWNm9l4b1Cx8RaTc/&#10;2no9/ts9kM6Fxsci55ikV/LZTyUII+ZSw9it28Pp4w02Sz8KatNocdvOr3P9kzzI0rsgBbeCxUCM&#10;9BwW6cnHTr4g8Hswaz8O3F4ynJa18PzEoe2cxD/IpYzAZnUlRrKHvcq5vieq91Xtyq7STaa1bfc3&#10;wuaZPTp1cPBR5FJ2u90/edvJOTStokl2Plmz+M2sa1f6N4l07TrrwvrNhdHT31azSxBtrmSVEa2n&#10;jVg00LSv8ysASdrKBuDj23wzql3q3iI6joFnY+EviBeKJrzw3JIY9C8ULtYma0lAPlXQChWJBKkb&#10;XVxh68k/aO00edceJ9C8L+IvD+n3sCW2uzT2DQxWvl4+y38YU/fhbAYZUOgXJ+QUzUvBvxP8Z6Va&#10;QeSxtbeUXWnXcOlTpJbcB1ngY3OEkzkcZDA5OQSh3p4XGYSThXS5HvzT7tW1lJ63ctNFZJ7t2yni&#10;8tx1JVMPLkqxvpGE2nbrZRdv02aa3+o9J8b+GvH3hyddQENptdrbUNI1jbHNaToV3xSox4ZSVII4&#10;OVZSQQTzVz4kj+GKxvpmsQeIfDm4J/ZbXKyXVmuf+WLjO9AuRtcjG1QG5rx3WPhz8R/G0uv3WreI&#10;rq1+MFjpcU9np9vp1mtrrmnxNGrsrLuMtyuJMhyCjTKq4Rw1aXw7/Z/vPF1npnik+MbrXLC/iWVU&#10;uJ2jiUYCnNukaLvXDAq3G7OeRkFaVXL5OPNGdBte7aUm+7XwpNa2kppvu1cfsKGNjzRnauk7SV42&#10;7J8yvZ9YuDS3snYzZNej1K8u5tEhubfSp7oztpIZksd6sPvRuMPygP3SpwMALgVr2ereNtW8RX97&#10;aSedPdKrTLp4kSZwgCqXKDBAHH3R1/P3zwx8O9F8M2sCx2kVzdRhSbmZATuXkFQchMdsegyTjNS+&#10;L4dLkSD+27KPUNOOUWH+zJLuQSnADAoG2DGR93JJGCOh4p1MRmU406zbjt7znObXnyyhFy0Wqitl&#10;duyZjTwdLLqbq02oy3fKowgn5c0ZyUdXo5Pd2Su0eGXMPxLum8pl1IWj/LLHIlzKWUhgR2HOV6+h&#10;9eN/4f8Awju4IzrWuR3FxKkoKWghUSzgPwpVzhE6Ag4zyflGK9l1KPUH0+JdHktbWXjH2y3d0CbT&#10;gbFZSDnb34GeKwtQv/DnhHR9T8Y6jbW9pLZwMbzUDZG3lkK8EKHwx3HAUZO7KgE8VzU8PGMHqlF7&#10;pR31uuaTbfK+3Na6V46HbP8AiKUryktU5S0Wlm4xSSuu7inZu0tWir8SvGCeBbC3TSNPt9Q8XazM&#10;bPSdPwFNzMRuZ3I5EUagySN2VfUirfwv8ARfDrwqlgZ2vdTupWvtUv5GLPd3kmDLKSe2QAB2VVHa&#10;sL4a+F77WtWm+IHiqxNr4iv4/KsNOm5OkWOcrDjtM/3pT6kL0WvSq2k7e7/X5mlOPM/aNW7f13Z8&#10;lND8PvFFj8bL74kWi6xe6x4tXwl9g2g3vlr5EWn21spIYFmP2hduBlmcn5S1ee+K/jZ8QP7J03Vt&#10;E8T3XiXUvHWnXUlr4RgFs0OnK2p2lpZIjuhIcrJNHI0pZWZZjgba+v8AWfAPw70TxkPiBqmh6DZe&#10;J9ohGvXVvElySE2jEhGS/lqVBHzbRt6cVx/h3RfCFpeX914G+FNrcSahfxajc6nNYxWUNxIGLpcL&#10;I6lnZHJZQF+UliME8+xh6VStFzhB8q6uyj2tdtL8bni4qpSoSVOdT3nfRJuT635Ypvv0sfK3hvxd&#10;4u03TRqPgLxHi41fR7CGfQFSBYdL1LVdUmhktNNDHFo0As5V2sTG/lh3G/BPv/wD/aA8P6P8Kru9&#10;8b+O5pr+PXr2yht9fMY1YR/a5YrSFoYVBlkaOMN+6VgTvx9041LPwdod949020Eng/w74jtLuae3&#10;HhnRxJcDIm84NOy7Y5cSTk5XOXZsZbBwfG3hOy+CPxU+GOv+CbCDxR4s0ePUIn0PVL5bf/iWTpma&#10;588jZbCJxwSmH86ReWOR04jBwoqNOrK0pWaST273aSt2cbnDhcbObdWlH3I3Tba0emnKm2nrqpW0&#10;t5HQat8f5vi9btofwUnXXb5tv9o68YylrpMLZGcyAZuOuIiCV2lmXGN2Bo/g/W7vWF8AaVf20Olw&#10;N9o1uTTWcqZSxErSzyEyTysNud5+98uAI8ih8O9T8eeOPEfj/WNE0a08OXHjDVft13Nays9vZJHa&#10;wW6RrMY1zKwjMjsF3FpcqBtLN9AeB/A+lfDPw+8EDru2+beX82FMpAOWY/wqBnAzgDPUkk+ulTyC&#10;nKU4x9s/gi1zSj/el0jb7KS5r76HkNVOJK0VCUvYL45L3YyX8sFvK/2m24221sc3qkfhP4d3WmeH&#10;NL8IN4g1rULeZo7GzhgedrdSPMknlmdQse50X5m5LBVBxivPvElv4M1Z0u9S+HnjjwkjMGlubTSg&#10;0cagAEukLSqigckhR0J57+g/CHPi7WfE3xBkVjb61Klno7yJgnTYMiN1z8wWWRppQOMqyHFenV8z&#10;TzTG4eq6sK0uZ7vmevr3PqKmUYLGUVTnRjydFyqyXS3b5dDyf4S6x8Ko/wBz4T1nTbrU1Iic3MwW&#10;+JOAMo4V1DZGNqhT2rxnxlBBcftAmOCOOXU3tdSQpGAZmQ3dvsGAckFt+ODznGOc/RPxW8O+HdW8&#10;J6jc63odjqzRw7InurSOZ43JKoylhxhnzkcjkivmT4I/De78SeKNXvdL8TXvhOX7UYrGIbLxPLsp&#10;GijQpOCcb/tEgVCAFYD1NfN5rWePrfvqjcmt5O9+bRLv3e3Q+qyeh/ZtCcqNNKEVZKOmvptt5n0J&#10;q3wJ0L+0pdU0u/v/AA3M2Wf7BMEjUZ3EgYyozg4BwMcAVyPwg+AHgn+3r7xw2hw3uoTXbNY6peWy&#10;LcTxgAGdiAGJdt2N/YKcc5qD4l+JPiF4ft9P8Oa9ZweI9P1WV1e98JRvHqUltEu6QfZpCVLMCuds&#10;mMb/AJGBxWz4P/am8C+JNHifRtP8ReUgWGCzt/D9y7bhkeUBGjKjLjG1ivTjocfcVMyxqwSjUquU&#10;p7X6RTt8W7u01voovvp+fUsvy15g3CkoKnuu82r25dlaLUttW01tr1Xwk/5nT/sZb3/2Stvxr8QN&#10;F8A2ts+qTyNdXjmGx0+1iaa6vJQM+XFEvLHpk/dXOWIHNef6H4k8V3Ud9aeC/BF3pwvrue8l1nxh&#10;izhjkkfcSLdCZpcLwAdnRQWHar8IvDc2kfF/xpH4p1WfxL4xtba1e01a7jWEHTpgTsggX5Y1E0co&#10;YqTkhc89fJx1WGJxM6y2/wAkke1l8Z4bC06HXXXpq2/n+Xmb0Wj+PfiMgl1u/PgHQ5ArLpWjSiTU&#10;5B1ImuiNsXIHywgkAn956dT4L+Gnhj4ewyJ4f0a3095STLccyXExJBJkmcl36D7zHpXTUV5rk+mh&#10;68aUYvmer7v+tPkfJFh4V8A+NtL8W+NviREs/iHVvHsmi6RqUEG7UtONrfi2sbe0IVniINv5rhB8&#10;2+VmyCRXOaL+0x8Q/iZ4c17UtJ1mHw3oWj+D9S8SnXodOiupLqaO5YxRLE/y+WiRywFhyzxSkZwD&#10;X0n/AMM6/DkeOr7xiPC1sviK9MjzXSyyhTJJH5Ukqxb/AC0kdCQ0iqHbJySTXA+I/CUeteLNV+GH&#10;w4+GPh7WU07wzZW+uTa1qMmn2kenmS4NpYRmOKR3dytw5OAo/iLE/L6NOUar5Yq/r0PMq06lP3nK&#10;y20vdnCXnxz+JXgXVP8AhGL661TxdqstjoMK6xa+H4Ira11G/uiJVnKvhVSLYEG3JLHdj5SfKvD3&#10;7XHjvxRrWsR6NqdjD4Zu5o5b/W7S0Bmg+1albWcTRoMnzFtyVXj5pEkY5C8/SOh+OfAfxo0d5fD9&#10;jYjx7rGoW7XmkXVx+9sb+zJj8+4Ckh47XY53AFHCqAfnWuG8MfC34Qa1q3hzw9JYeH08EQaWU0SG&#10;11Vo7yd7edmF5dSRyqS7tLLIo527sdQQvfQcYwnKUUlbW9lt7zt9x5WJ55VKajUb10s31vFX7bnn&#10;XxC+PXjzwzfXFz4YiufCSX1zqthp1tYaLBqM9rDp13DYW1vP5kuIrYMZpJLgBv3rlctX1n8TFGg+&#10;Ovhh4iuZd6QajLos8gQAn7ZDtRvbM0UI6/xd+lU/h7+y58P/AId+Hb7R7bSF1CC7uhPJJfM0kmxL&#10;17y3iBzwkUr5HqVy2TXcfEXwbD8QfBOraBNKbc3kQ8m4XrBMjB4pR6lJFRv+A15letCrNNfNnsUc&#10;NUpU2n5NLzTv6a6HR0VxHwj8eP448LldRVbXxNpUradrVjkFoLuPhjwACr8OrDgqwwa7euBpxdme&#10;pCSnFSXUKKK+RPEGuanqnifxF4xfxL4yuLs+PF8K+GfC+iaz9i067eCOJWWcGN9qebDeNK/Pyo2F&#10;7VpTp+0djKrV9kk7XPo/4gfDmw+I3/CPpqM8scGkamNTEUaoROwgmiCNuB+X99u45yg968Yg/Yf8&#10;PaLoOh2WgeIb7SrzR7XT4Le6ntLe8SRrae4nMksMqFJDI9wCQRhTDFj7grMuf2zfEEem3t5a/DM3&#10;kPh21a68VzjW444dO2X9xZSRwu0eLhgbaSYY2goDyDWprH7X39m+MvEnhyfw7b272NtLJbSW+uQy&#10;3m4X9vYxi4gEbLbGSS5VkDM5Kj5lXJA64QxMFaP6HFUqYSo3Ke/zO4+H/wCz3aeC7HwVb3WvXutn&#10;wtNqlzC80UcX2uW9d2d5lUYJUTTAbQAd+T054ux/Yq0abwvb+Gtf8Var4h8P2sthFb6dNDDDCtja&#10;SvLHassagOXLKrzNmQqgAK5JOJ8Hf2urG+1230HWdUudds7u81kQeKbxILaOS20+3t5GuFhhTAhk&#10;DysrFiT5bHgMqLlr+2okq6V4mXRo9PbV7awtraw17xPFY6XELhL6582SYwNslEdtCDnIzcRqMYLN&#10;SjiU3b+v61I58JJRuvz7L/gHoFx+yboOmrqOpWup6lJqSX1vq9i8cMJa1ng1G61DEKYVf3jXbxsD&#10;gFQANo4GPdfs0+CPhl8O/wCyZW1fU1v9I/4R6GASIt1c3s9wbl7ozbSVnaVY2DklV8hcBsKKXwf+&#10;2N/wsjWLTQPD3hWSPxBPodp4hlhu7glbSzlt/NllcBBv2l4EjVTulM6k+WgLVzvw6+N2kePLXWPE&#10;1p4P0fQbTwXdWt7qdzo15Fco0EsMvmqZFjRUeALukQM0YznzCBur0cFSlVmlX77aavom7qyb007v&#10;bc8vH1oUqbeHXTd30V/eko2fM0tXfTRb7HefCrw/4o8QfFzUrv4j+J5PGGteCrOCz0eQ28Fulr9r&#10;gV7mRliUb5WCKnmHA2ghVXLZ7L44W27QtPuMj93c+XjnPzKT64/h7gn0I5zwnwn+OXhTVvib4rmu&#10;bjUdDj8UPDfeH5de0ufT4dVsoLWBJJ7eSZFDjzGb5ThtoVsEHi58bPjZ4Gk8P/Z7bxLZ6jPaXCzT&#10;pppa7MaCNyzHyg2AByfQcnivmM4hWrUqicXdrbX8D6LLZ0aHKnNWu9W130/CxxSsUYMMZBzyAR+R&#10;rK8LeMPjd4b8H+HvD9l8S7HRbHRtPi06GG08PwXDNHGzqhaSXqyxeUu4KAdvKkgs+Z/wmF7ezSQa&#10;d4dv3lyRHJqDx2kTgFctgsZduGByIz1xwcgWLHQ/iF4kmuFtYdNsbZY8H7Dbz6hLGxGAdxEajoSM&#10;qemMHrXxGX4zGZepRoNLm72b0vste/bofXTxFKS0jzK/8qa69ZK34jvGHjz4jjw/Pc+MvjjrFjo9&#10;m6Ttc6fBaaPsO7bh5YUDMrBioTOCzKcEgCuf0W1tPiX4emWf4j+MPHOhTeXDPZ6l4lupIS6NHIBJ&#10;EGXD4CnDDOH3AA7WHR6h8GfG39teHPEdlp994vvvDerw6tBoPiDyrS0vCgf92XWFQrgfMkjhwsiR&#10;5+8c91qHgzx58Ufi3rfjrV/BkPg1L/T7HSoLBtShuJtkDzu09y0TFC5NxtAXcQsQGecV9N9bzCtg&#10;JV/rEnUT0iopLpt7q163RwfXJU8WqUaahBrdWX4x0Xpu9zhbj7T4oh1fw/rWt67r2igKkmn6vq15&#10;dQvvUN8wmlYSEEKytzsYArhlzU/wz+JHiL9lO4u7mwim8VfDi6uY5L7Rizve6VGq7TLaMX2sgH3k&#10;YZxHGoIG516Nfh7rVnrfieVVhvbexe3ik+yks24xlmI7kAFAeBg56jO3Pqcfm2OyrG005OUHTo3i&#10;3o/3cHJeT5r6rW+99UY5T7PGYSarLmXtKu//AF9mk11T5dmunkfcXg7xlonxA8M6d4i8Oalb6vou&#10;oR+bbXls2UdckEeoYEFSpAKsCCAQRWzX53eEW1z4N+OJfGHgF4ITcRhNW8MTMYrHVkXoAVBEEwyx&#10;WQKRub5hh5C32b8Ffjt4X+O+g3eo+Hnuba6sJzbahpGpRrFe2MgJwssYZgAwBKsCQcEZyrAfY4LH&#10;UMwpe1w7vbddY+v6PZ+uh5WOy6eF/eQ1h37eT/z2fk9F6JRRRXceOFFFFABRRRQAUUUUAFFFFABR&#10;RRQAUUUUAFFFFABRRRQAVFdWsF9azW1zDHcW0yNHLDKoZHUjBVgeCCDgg1LRTTa1Qmk1ZnwnrHg3&#10;W/BfiG68Pajp10DbtKLK88kiO+gjXcZUxkfKmGYAnaDycggc34qnFtoF3K0giRApd2YKFXcNxJIP&#10;GM/4jrX2z8btNtNU+EPi6O9jkkhh02a8Cws6t5kK+dGRsO44eNTt6NjBBBIPw/rEjX2h2kDkqb5o&#10;4mkQkFNwyWHB5474/ofmMXldKjm2EzOkrRnWXPHs01JuPZNX06W0bvZaRxtRZZissm7uNJ8kvJpx&#10;Sl3adtet9UrXfayfGb4R6d4a1PTPEemXQsDe28niTUrbQ7qbTrfUEEPkyXV1FF5ccpEVsw5ypCZx&#10;jNc7ffs6WHxsF42g+ENP+H3gjWtRi1bUby/szJqetMnmsFEDNtt4DJJv2Njdw20Zrn9LvPFuh+Bf&#10;G/wntNQ0GPwZ4wnvrq71rUba4lvdLivS32mKOCJCsx+ZmjdnTaW+YEKM/YPhSbT7jwzpbaTdfbNN&#10;W3SOCfOSyqNozwMNxgjAwQRgdK7YKcMJSxEXJ8yWrTSd1v8AO2ndK+w70sRiZ4eTj7t9Fa+j26uy&#10;vr5u2586y/s53nwvm0i+sNK0zxt4X03RbnQLzQLPTY7K8fT5JknIiw22dxIhchijOWY5ZnzXs3hi&#10;z8DfEzSW8R6fptlfrqF5b388s1uBOt5alBF5oPzJLCY1AB5Ug+pz3NeSfEDwXf8AgXWdS+I3gry4&#10;79YGm1vQpG8u21mONSd27pFcKAdsmDnowIJrKMpVny397p/XmdMqccMnNL3Vvfp5/Lt9x5N4i8de&#10;DPDPij4ioPhfqHjM2cl1L4jvNOhhxp2myOry7i8ilzJNDJKYk+Zgm5sYWu0k+DPwF8VfEGy8WQQ+&#10;G21pzdX9zBFNCDqBmTzJHuYycuANzkEDqSeMivKfg78TfE2l3vxJ8OeF/Dmqaz488Qa9a30WuXNh&#10;nT7ET2tvFMb2QbfLa2aC5bymAaT5dm8PvrR+PPwVu9QuPi3rumeEntptT1bQ7QahpuiRXt3LZL5U&#10;l7PFCoEkwYzNHInPmLG6ncMivVxUozrtQlaOiWu6SSPHwcZRwsZSjzN6tW2bbla67bM+nfC+veDJ&#10;rGXU/D2q6LPZ6tJNqLXmn3UUkd2yBVlm3qxD7QEDNngBQccVrx+JdImjaSPVbJ41JBZbhCARGJCM&#10;57IQ/wDukHpXwl/wpn4o6tofiHUdE/tDRZtS0TU5tl74bhh+1PqV6kMkCWiuBZuYbOOd8bmHnLuG&#10;QQE+KHwA8c+PfG2p+J9P0LVtG0a2sbie28KRKFj1OGyNraQRXDBhma7tzeAqMHyY4oznPPF9Xg3d&#10;zPQWLqJaU/kfcJ+IHhddUt9MPiTSBqVzaG/gs/t0XnS2wG4zKm7LR453gYx3qXTfGvh7Wo5H0/Xt&#10;Mv0juvsTtbXkcgW4/wCeJ2scP/s9favgH416d4pk1zxLr0Pg+88OiGfVobeGHws0CK32CTTdMJ1D&#10;cTK0kcoKRx4hRgiHLYB3bj4WeJ9Y8dWGrfDTwPq3gDwrczxxr9q0w2FxbRWWl3UD3XkgK8dzL9uk&#10;hidgWLxCQggA0fVYW1kH12d2uXY+6oPEWlXUPmw6nZyxbo03x3CMu532IMg9Wf5R6ngc1ympfFa3&#10;0b4P6z4+1DT2sbbTbG8vns5LmN2ZYDJtXehZcvsGMZILgYzxXyXqfwZ8V/C3wT8OraymW4S/ttCb&#10;UvDFtZCTUEvbC0uJwVkL48n7UI8jy2O9hgrk59G8Yfs/6/d/so2/hxNKPiTX7bSbDTbPw9a3K2cE&#10;UKtFHOVMxVfPMRmcySc7zgDIGdo4OlGHtKk7J7aav8tL7vZW6vR4Sx9eVR0qVO8ktddF5t2etto7&#10;u+tlquh8OfHr4n3draXur/D3RLOy1C6t7OxaPXJV86WR8lQZLdcnyw2CMqWXllByNLTf2iB4w1EW&#10;XhzxF4Lku1uUtHtXubqeRZZCVjjO2NQDlHXPTKkcYNeRaf8ABHxl4X8STeLPCvwwfwnokd/HfWfg&#10;XT9VtWcXkNheQRXTkymFN8t5FlVc/JbBnBOFqbxF+y147n8ReF7Gx2w6JpMWkabcajaXSJJLZ2mn&#10;3SzGNWYMsss13cIrHODKJD93Nd3tsJGd4Uo/Nt/frZv0SRwOjjpQtOrNvrZJfdpzJerb6M9m0f40&#10;3t5pt3qB1/wPqNnBHDK0tjeXACpLPJbxtjY5YPNG6LjqVPWvM/EmgyWPxi1O48Y6HdLo9xDLrWka&#10;PDeRSoNQxHbz3KSHBYgC3ITHyea7bTnjn/h7+yb410m18MPfXV9pUNje+GY7rRLO9tzY3FtYxxXc&#10;7zIVZnKXbTxrtky20MQRgn3X9pbwLc+JvBceuaYJpNX8OmS8itoZPLNzAy7biLeCCrGPcVIPDKp6&#10;4xw4rEUJpxjRi7+vbspJf1636qOFr8qlOtNcrT+y+uu8W3psr/pbxL9n7w/a+PvipqPiHSozp2ln&#10;bGy27eX9q8qRme6dVx8zORGrA7toLHggKvxUkuPFHjlPC/gS8udGtXVrqSSFXdLdHbaoihYFQ80g&#10;baAVwsbcAgCq37Pfj9fB+qN4Z1Ob7ToGqWkSabcXEYiN7p6qQCoQZ8yJX+YAAsrBtozkSaPNqHgr&#10;47SWOl2kOrahrxibTdoWSOe8hPlOgbGRH5Zik3EgKBK4wc48CvOeGxc8LgpPWK0fvXaUVbVWko3m&#10;9VvFrpr9vGNPFQ+u46KlyKTg7fZ5vdfe7iotrTzS1iptHbxr4Hh1qLVbA3Xhy2kgj1i70qY2Gp3i&#10;up2WkIkOVnZirHZKD5TMQqkrVi3+LljrXiDwldazoV94f1ez1aKOzsY7WVbbTrdFbfaW7BfKfcNx&#10;MofMgznABVfdvBPhPTtfmS+uEXVdM01prezmuow3266Zv9LvmBGDvcbE9I4xjhsKzx98EdL1zw3d&#10;QaOk1hfhcxGK4YbiCDjcxJBwCAQV5PUdR7EsViMLVhCMrpfHJ6tu1m7Wd0t+VW1Wnn8xLD4fGYac&#10;pUUn9hR91aary1fW3W9107jT9Q0rxtoRdUivrC4UxzW9wgYdPmR1OR+HQ+4INeW+Pfhv4F+Fnh7U&#10;/E9rd614MtoQC9t4Y1B7dbqUuBFDHbE+UZGchEUKMl8dOnN/DL4mf8Inqk1lqHmGKRN0lrEwPzfw&#10;yoD1B2kdR752iuj8P38Xx1+KjazC6XPgjwTctDYHJxe6xsKyyshAwtukhjXI/wBY7kYMYNeZhZ1F&#10;7tbSSV3bZro4vZxfRq6+466zo1oqdLW7sr7xfVSW6a6p2f3nmWrfs1/EfXvAd/r+t+JZfE3jS+t7&#10;Vbnw1qRt0t5bGG7W4Ok/aUj+USRr5ckgGJX5clOmH+0Z4ftPiDoPizxxF8Ix4F0bR/B9zo0Flr1l&#10;ZrLqOpXEiLatHbxGRV+zMX2SsQS1xhPl3GvtKs3xF4b0zxbpbabrFlHf2LSwzmCXO0yRSrLG3H91&#10;0Rh7qK9GnjJxXK1ozmngYPWL18+58deLvihqf7P+oeOfh74CsdH0ODw3Amuo1tp0UUa2UelAu0wU&#10;YZ5rxYY/MbkCQ5OFBrV0r4gfFr/hamo/CS5+I9tNrJS31O98UDQ7ZBo0IsmmuraKP/VyESNbFWk3&#10;FYpGZsnbXpviT9nO78dw/EabxHqNhLqHi6+sbXfaQOscOi2tykiWpBbcZXQz73B2lpF4CoBWr/wy&#10;L8Iz4UsfDbeDYH0mzvJb+FHu7lpfOkRUkLTGTzHDoqIysxUqqqQQAKv2tK3vK79F5amKoV+Z8srL&#10;1e13p93X+l4L4V/aG+JXibw94c8bS+I1stLhvNB03UNDXS7cx3rzWSXt9IJmw8Y8iRGULkDk9BVX&#10;wT+198RPEEnhiQaZeatZ3EOgRyLp+lg3eqT3MlxLeGCJtuAIrWdEU43LH5u4B1x9YXXwY8E3tpd2&#10;s3h61e2urua/mhywVp5bU2jyYB4Jt2MYx0U8YqbS/hJ4O0XVNM1Gx8PWdte6YkMVlNGpDW6RW8lv&#10;Gic/KqwyyIFHGGPfml7ehr7g/quJ/wCfn4s4H4EW9v8AGL4b2fjDxBZ3yNrGo319HpF5PMscMQvZ&#10;RbpLCW2l1jSMNxtJzwRivbKzfDXhvTPB2gWGiaLZR6dpVhEsFtaw52RRjoozWlWFfEVK7tOTaWyb&#10;2/rQ7MPhaWHV4RSk92lv/V2FI6LIjI6hkYYKsMgj0paK5TrPj7R/ionxE+I3jrwjoukeHvtega/e&#10;T6rqTaZbySadpVsUQxKjAedcTzR3ADE4jV8tztB6bxF8S/hRql1okemeAda8UXuq21rc2lr4cto4&#10;i32i1e6VG/fxIHWCMSMCcASJgktU/wDwpSH4P+F/DXinVL2KWXw4NaOuxaTp8sjata6jM0rwxqpM&#10;m8S+RsyTjaRkA5GV8D/2W9d8J/CfwUt3qv2PxLDoOqtqEd6hmb+0b6G3jhaQ56W8MPk4B5CgA4r6&#10;GOOq07Tp1pK2mkmvyf8AVz5aWX0ql4VKEZXs2nFP9PX7iPQPi18E7zT9GvLLTNe0SfWrjT7K2Qyy&#10;Rz5u4ftCkgTMNiRBXkblVDLgkkCuL8e+IbLwrN4c1rwFrvjC21DxEumeINX0+6nSN7+wuVnKZlLB&#10;IrgR2k7EtkYQg5baK9H8F/sap4d8bWPiK+1tb422q28/2V0MiCxt9L+xRQJu4VnZYnkODvWKNcjZ&#10;luP+JH7Ivhv4d2Pia+0vxJYeCPDWoK8UEd7JPdGFzpV1ZRLGHdndw15cMqK3A2hEyK3/ALTrSn71&#10;eUv8Tv8Ai7v7jmllNGNO6oRgv7qUfm0rI2/AH7SGm+NvA/iTxFpnjHxR4Z0nw5Hby3aeJdItbm5k&#10;Wcslusflu5Z2aMoEJ3FmX5RuBPKfELUvEnxC8baX4N8deB9f1W9uNMmu9J0HxRpFvBb35dhHIxe1&#10;mdI/KXYxdpVeNpFwmSGrI8D/ALHXi7xgmt6lBLYfCdL37HJatommParO1oyyWzSWDyHZ+/Qyt5jF&#10;jiMAL8xPr3h/xJ4q034t6br/AMfdWtLLWNNsZtJ8Pz6TYNBobLPJH5sxuC7N9ol8qLKSeWqhPlXn&#10;NCzC0ZRtFvp+7hf7+W+/mR/Z6nyyk5xX/Xypb/wFy5V5aeZz8f7Fv2y1Gma1o/hXVvDkV093b6IL&#10;i9ggikcKHmZ1PmTTsq4M0zyNjA4AArU8e/AV9Z0vX10b4VaVpfiO+0ZtGt9astTRYraM2ptkaOBs&#10;KrpAfKDhQwXgHbwfp5HWRFdGDIwyGU5BHrS1xLM9ffowf/ga/KSv87nqf2OlG1OvNX/wP/0qErfK&#10;x89+D/hz4T+FkllcW3wSk0me3vDdwS6Wy6jIkpjMavu3ZyqllUHhAx243YO1pLeC9EtYLW0+F2u6&#10;ZZQy2ky7dG2xwtbACB8BuBGBkYHqeSTXtVFH17Dy+Khr5Tkl+Ll+Y/7NxMLKGI0XeEG/wUV9yR8n&#10;/HS5+HI+GeoWvhm2tNPvbTRZdJW2jsJonhtlilKw9AAquzZXqS2cjnPb/CHVPAmpeChb6lLpNoXc&#10;NFHPLHE0cWyPaqurYAByMI2OuMiu7+NdncXXgvfbhQYLhZGdhkICrKCRkZG5l4B7/jXmn7K1ro3i&#10;j4c6VBf22m6ssOnWjwi4ijmZW8sJLgnceCqg8nBHrXiVJ5ZVxfLUozS6vnUrtxfRwire7Za339D3&#10;adPNoYB8lWm+V6LklHfz9pLX5GxqPwm+GniTxFZ31vrOjzX0b7k3vb3E6qpLKsTk7l25fBO7Gc+u&#10;ZvGP7MOjeILiK9tZmW/gTZDcSO0M65yGAuISrquGPygEZ/T0mb4c+FZ4yjeG9KCn+5ZxqfzAzWNL&#10;8DPA80jyNoShmJYhbmZRz6APgD2FdX1HKG7xnUhp0Sb+XvxsvI5VmGeU0naEmv78o6f+AS/Q+fb7&#10;wp8S/hMqy2l3JqVuBtCXr+Tcum3iMXcR2M25M4dMnPzMMbquy+PPGHxUMmnG3vrN7aYqizwxO7uF&#10;3EqkJZXGMDO7I+cfKRXq3jvwDpfgjwne3+i6jr2kNEuy3stM1B9kszkLGCrEkjc2SAc4Le1VrP4U&#10;/wDCFxwnRNV1y71lo1juksbq2ARThnYJLjgnGBnPIyfXeGS4WVL20MQvebS54cu1ruSjJ021dWum&#10;m373NaxxYrPMbVqfV6uGtypSk6crtp3SUdFLVp3atKy0a3K+g/s7xXH2e5128kaRSWMKMXbBXoWP&#10;y5BPQKRxwe47Gx+DPh2z2hlublFIwkkoAAAI2/IF45B/4CO2QaOl+GfiBfWaTXPjWbTpj963n0e0&#10;Zl/FHYEfj+Aq69j8R7BVS21Tw/qoxgyX1tLC3HQ4jJGT37DtVV8qpVmqdXFwqtbXc2l6c0VFLslp&#10;2RlhswlQi6lLBTpp7tKnd+vLNyb7317nP+N/hl4Q0HT2v74X026bZa2cOyR5JmyFijBQkk8jqTjN&#10;YWn/ALNMeqWqXOr3MVpcTbXOnpCJEtyGyo3Ky7mHy5OMZHHqb1zN441b4maas1voV7faBbSXJWxk&#10;mSEeePL8uR2B2vgbwpAyoJ5rq38aeN40Z3+HoVFGSza5AAB69K9aOV1cuoRo4GqoykryaqqFk27K&#10;N5R0aSk2t7paJa+PLMMNmWInWx1CUowfLFOi53aSvKVoy1Tbik9rN6t6eBWXg2O+0nSYNHjj1fxD&#10;4gnnNnpt1EBFb2kbbHuZ3BbZEpAHRmZnCrnOR6z4N+AOpaDpaQ3XjvV7OQhSbXw9HBZWsZAGVUGN&#10;3KjGBubgdgTXG/AHU5PC2k32vXnhzXNYudQkazs7nTbQXEcVnBI+IwSVZczPOx4wSwwTjNesf8Lh&#10;srdHlv8Aw74k0q3RSxuLzTGVOOcZBPbJ9ODV5nl+MrY6vWpKU05Oz5uZ2TaVtW/kvuM8mx2Ao5fQ&#10;p1mqb5Ytrl5Ve2rdkl53b2K3/CqdasZTPpnxK8UQzkbdt99lu4cZBPyPDnPHUEdTRH4L+I1u3yfE&#10;m2nHmbh9q8OxN8v907JU/PjvVj/he/gb/oOf+Sk//wARWvZfFDwlqEYki8RacqkBsTXCxHn2fBz7&#10;dq8mpluY0lerQmr94P8AVHu08wyqs7UsTB+lRfpI5m60H4qz2UtlNrngrUrZ18lxeaFcj7RHsw29&#10;RdFcseCAMAE9elebfDlPip8L9etvhlcav4ZntBbSXfh+81GC4czWqMoe0VhICWgDKACCTGyHJ2NX&#10;v1n4y0DUJDHa65ptzIBuKQ3cbkD1wD05H51ifFj4dj4jeFWtbW7/ALJ8QWMgvtF1dUDPYXqA+XJg&#10;g5U5KOv8SO68ZyOVqVN+zrQtfumvmdnLCtH2lCfNbs7/ACOF8beE/i/4hjsLu1l8EwaxpNx9u0y/&#10;jS6WWCZcjA3BlKuhKOCMEOw6gMNPwT4isbHxPpeq6dbjTfDfj2OSf7BkAadrsO77ZbEbjtaQK7ED&#10;A3wSHq9dP8KPiH/wsTwzJPd2q6Z4g025k03WtLD7zZXkZxIgP8SNw6N/FG6N3rkfEPhqRfFmueDE&#10;ulsIPF2Nd8N3bHC2WvWoV2UDeMiQIkhAADYmznca6sO/ac2Gnpfb1OavD2XLiabb7/1+H/DHsDus&#10;aM7sFRRksxwAPWsXRdU0XX7+a+0vU11CVYlSRbe8aSJFY5GYw2xW+U843fnWR4T1Y/EfQdE16O9v&#10;tIljJW80yB49qXEb7JoJcqSdro6HBHQ465rsq4mlSi1f3n20t3T01v5M9CLdaSlZcq11V76aNa6W&#10;80MnnjtYZJppFihjUu8kjBVVQMkknoAK8asL6z+MfiC38X6pL9g+Hvh25Emj/bHEUepXitgX7EkD&#10;ykPyxA/eJL/3RVnUtTHx6vrvR7CVo/hvZSNHq2qRttGsSIRutIW/59wc+bKp+baY1OCzVgL49svG&#10;Piy4t9IsheWOi2R/sHRTCiW9xOuE80oWX7iklUxkIrEbCCD6mW5bVxjnJJqMFeT7J6JeV+72V5bI&#10;8TNM1pYT2cW03N2iv5mtW7LVpdlrKVorc9Gh+KDav5i6F4Z1rVspvt7p4FtrWceolkIwPwz7VzGp&#10;fErU9ShL/wDCSeHfDNt5QkZbKQ6rexkZJG1RsIwDkgHaBnPeuU1jxVqnjyG/SRdXstU1D7PHpOkx&#10;zSJb3KqWju4nCgLtDCQszsDgLyACD1dn8F7mSOCMNBpcCTavvVT5jbblPJiKgYXARQccdAMAk4+r&#10;WBy/L0pYtKEn/wBvvSN+t4y1926hZSuulj5H+0MzzNuODbnFb29xayt0tKLt79nUu4OL0umYWp61&#10;oHhSfWJYtKufEep2dna39tq/iBzci6haaNSYywG0DzMKyjkg5+7zV8TeLdZXW7ryr+TxHb2GpQa7&#10;Ym1UJGbONZxcYkXdhFbEWWJzjgHJr0bSvg7pv9n6ImtzSaxe6bGIjIfkjmiBykLpzujQhSAepXJ4&#10;JFdHr9zoHg/wbeyaqbfT/Dtnass4df3axYwV2jk5zgKASSQBkmuWedYChJOMHVlqm5bW0V431V+V&#10;uy5dJtdFbrhkWYV4PnqKjHRpR3v7zalbR25krtyd4KWt3fwi90zVfDNlaeP9RuPsd/e6mGstD0pv&#10;ON29zGVKwbnYeZMcc5wihnz8oUZ/w++Ht18TPiRrN/4mn+03ETJNq7WrjyzNyEtIjncIUAdQRnOx&#10;2yDLmvTvhv4Q1PxD4gi8deJ7NtLkhha28PeHsbV0mzYAb3TotxIuA2PuLhPWof2aWih8G6laeYRe&#10;Q6g7T27gK8WUQDIznB2nkgchh2qo5pWrUcRmCtz01GELL4VNv53SVk295XvffJ5PRpYjC5e7+zqu&#10;U53fxuCW6295u7SW0bWtt6db6bFoukfY9Itbe2WGNhbwAbIg3JGcDgEnJOM8k18+6pdWHxg+IX/C&#10;I3epW0GnWEwi8USQ6pKsWpXOABp9tG74KhlTzSFBG0ICCTXpnxm1bVIbXw3oWmXc+kL4k1VdKutY&#10;tv8AW2cLQyyMYjg7ZX8vYjlSFLZOCBXR+AfC9r4H8MWvh6wt5oNO03MFs1wyM8ife3Er7sRkjccZ&#10;OScn46nVcYTlN3cvOz6/er7rrofcVqCrVIUopKMfK66aJaWdtn0V11N6CGO1hjhhjWKGNQiRxqFV&#10;VAwAAOgAp9FR3FzFZwvNPKkMKDLSSMFVR7k9K4D1hLy1ivrWa2nXfBMjRyLkjKkYIyPY18g/Ff4d&#10;X3wN1pfE2kai0Gn3F5FealGqHyZEUqs1wEALxyoCjllIVgmWBOcfQ/if41eGPDNnPPJerMIiVZ8i&#10;OJWzgbpGwuCcDIz1714/8Qfjh4I+LGgw6H9t0maS6doTGupRSNKjoUMa7SGO47hgf3B36eViK1GS&#10;9pH3rb21urptdVfquzs9D2sDCvCXwvke+nT+v60MH9pT4xXfgbw58JPFenWd9rWr2OpXRl0yxuD5&#10;t1HBZyySLIwO4K3lRM/BxGz8MdueN8catr/gO61DxJ4YuJfEvi6z0Sy8Y+KPGdrqskNvPBPIyQ2M&#10;FkEaOSPy4WZI5Nh2IDv3MSe/+Ba6RM2g6z4s1C6GoeH7e/0uKM/vre5eQrbXUkuY97Fhart6DDuD&#10;ndXFeBfgfpFt8WLnR7jxJr6fDt5dO0zTtOkuYmXUobNFntkuW2CQRrcSzRoAQ2IlUgqwNfQ4DEU6&#10;9OGFnNOpTUla6u+Vu9tfVpLe58fmmElg8RUqcvuTktUno7JJvt0V+ljVb/goUdBup9G1/wAOWMOq&#10;2S3wuNUXUPI065aG5W3h8ncrOpdn8xkkw0ce0/Nv+XO+J37a/hvwj8SrfxjptkdX0y3i1jRoLzT5&#10;RJHqcENtZzwtuAIx9qedAVPypG7njivXoP2Ifhuvh3T9DuE1K+0+3XFwtxJCW1BjeJdyPcMsQLs7&#10;xRqxG392oVdorwP4/fss2XhC4sNIhstV8ff8JJctpnhizju4xqNleS3P2y4UmUbHjeOJ0adyPLj3&#10;Bg2cnqp/V6klGK1ZzVvrdOF5vTT5Hr/iD9tS10HStQZ9LsJNa0241BbzSl1JTLFBa6W100rLt3pv&#10;uNkC7lx82c9M5/ib9u7Robg2fh+58K3TTSJBbaxqeum301nS28+73SCJm+QvBEiqGLNNk7QprsH8&#10;HeGP2gfFGt2/iPQNY8EeM9AQ2GsaS32YSzwXBhkilaZFkWeJ0tTGrBsAGdcAgFb/AIt/ZV0fxB4j&#10;v9e0vxNr3hjVtSuL1tQutNaDfcW93FbxT24LREoNtrEVcfOh3EN0xH7iLtONmbpYqSvCV1+f+R1G&#10;n/E7/hKPgZo3jNLdtNm17SLa7html2vE1xGrAK3cqGLAjqFzx2+c4fif4Y8Ta8mt3fjHxJ4A1mex&#10;FhcanpN8umXWp2QkkEJkW4RkmGWJjmTbKgk+8CcV6p+09rS+GfAWm+GNHdLe6mEVnZiWZ1eJnxBC&#10;wckltoaRzjLER5z3rOsfhhYv8NdNsbMBL3VJF0nS7QsGgjiA2M8qsjEpHGksjdRtTnqa+ccqssXf&#10;D813orNJWVnK907/ABJLbVPU+qjTw1PA8+MV1+Oh5/Y/EzwvZ/D2+8MeBLG7ubtLdvDum6fYEzJa&#10;2QIkvZ3u5QIt9w5VGYMWxztLcHnfEXwAvbjw7Y+I9WWysNUubqCBCunI9ipMbnalu6/vUI6yOdxO&#10;CpQDav1b8P8AwhouoWf9qRabH/YwhSw0OzmTckWnxZET7CMb5WLyl+pEg96sfGXTIb3wzY3d3uax&#10;03U7a9uo0VmZ4Q2xwMcjCuWz6Ka+mhF4jH06Kl7iXKurlJq13pbWXRL1bR83WxEcHl9Svh6aUtJN&#10;uztFO9tdLcu54x+z/wCCvAfxCsLgXXhuDT9Ts2ZHtrSeSB7eVD5c8ZMLqpVWC7TgFlcHGDgep33w&#10;S8O6HZT3Vr4i8U+G7G2ikkkFp4iuhDGoGWcrI7LxgnJFeD6lrx+Anxbvry/u1ttKu5DIs9ym1ftU&#10;SCMpgJn99AqlcuT+6O0ZIqj8ZPjL4u+I3hTUdJsbGSy0i+kgs5brUITaQ/vZIotqxMPOcHzTuLbQ&#10;vJUkqBXzeHxFRcsXF2k9LvRX3XNLrF3j1k7dT6TFZXTblWpRSja99v8AI7f4Y/CfxRf2r/FbRfE2&#10;qf8ACUalg2Fhr1yXtrvSlP7iG6GzcJHUl/MX7pdeCBXs3gX4uaZ4w1K50O8t5vDni2zwLrQdSKrO&#10;OD+8iIO2aI4OJEyMAEhc4r59+HHiDX/hz8RIrDWbyfVY2gM/2h4EhkwjLHcwuileheNkyOuQxJUE&#10;/TPjX4faH8QLOCHWLPzJrV/Ns76B2hurOTj95DMpDxtwOVPOBnI4rpo4tYq6dtNmrtWfqk9GmttG&#10;meZWwEsDZU5Xv+P+TOirxbXP2b3m8F6TpmgeML/w/r+l+JbrxTb699liuGa6uJLlpRLC2FdSl3Ig&#10;6EAKc9QdRrj4h/DEqs8b/Enw4p/4+IVSDWLZMgDcgxHc4UE5XY7E/dNYum/tSWk2l6T4o1PwX4j0&#10;L4a6xKsGn+NL6KH7LIz8RNJCkjTwxyN8qSOgUlk6bhXfThVs3T1W5xVKtF6VdH5/57fM4DwZ+ybf&#10;3HirxDY6n4h1a28Bwz6dZT6RPbwP/wAJItqkd0LmWUgvGGvJrneE2+YBjIFWbD9hOxm03+yde8YT&#10;azorW9vYTWcOlQ2nnWsN4l0Fd4zl5ZXjBmmbLSN83ynAr1o/H7Qb3H9haR4l8TjCnfpWiTmME9AZ&#10;JFROnP3sYoh8cfETXEP9mfDqPSEk5iuPEesRRbVOSC8VusrA4x8ucgnBxgmrdardu9vu/r+vQwVP&#10;C2SXvel3+XT8DgvFX7FXhjxVdQyz6zqEMcWozX6QRKioFmu7i4lh4AOxhOkeM/cgUc5NNk/Y7g08&#10;aW/h7xrqGgz2XlJvGn21yjImmwWACxyoUU7IGfOD80z9q76Pw58U9aIbUvGOi+HVUYEOg6SZ2bry&#10;ZLhiPTgJ260f8KB0HUsf8JHq3iLxeqgYi1rVZGhBGOfKi8uMk47qeppe3qLeQfV6cvhpfe7fld/g&#10;eGeMvgb8IvCWjy+G18ezaRqixXdqq2Sre332R9NhsXtZY41aSRFSCF9pAyY8Yxmq+l/CnxbdfDL4&#10;laLYafLDZ+KrTydR1rXtMj0dbdI7LyCLOwt3LbAFUqshQZLBi+ST9X+GPBuheCrEWWgaPY6PbbVU&#10;x2UCxBtowC2B8x9zk81Y8QaNF4g0W706Y7UnTaG5O1hyrYBGcEA4zzis6mKq8j5NX0v36fiawwcH&#10;NOei8r+nXfTyR8OeOP2jNR8X+MPB2j/E6y8N6rofg+4mlt20i2uJVv79YfIQ3COpVdiTiRoI2c7m&#10;Ubvl2t137RHjrS/iX+y3qHhvw3b2Onf8JBqFjYWsNmFSNoWuFkYooXhlSFlbKjGMnHQc14d0e2t/&#10;jNo+hXu6/wBHutQ3/ZslGjW+W7eRSwHIW4tkmUnkElegWpta8Mt8JfiR9tu7aO+0nSNRe/ulaIs0&#10;FyUYR32yMEsskL7HUH5d29ufMYTDESxVCGNTbcLcyWvMnqnay967S0dr2jq5XO6rg6NLEVMvpq0q&#10;ivBtrflTcdtPdu0m5N2lrojy7Vv2gtT1P4taV478MvCqWnhBdM0CzitFuW8+aaFJ5Y4FdBJMZBfg&#10;KCARZ7mOzOOc+In7Q3xR8eaPaaDqR/tjUYI727iWd3troCK9ltY5riG1CQo0YSVWXc6yGRVCtyK2&#10;tU8KR/EDx9ayaJa6bo/hfSfEGk+GLbT44r60ut0ksWXUiZGjNv8AbXMbAbiGm3ZXBb6J0rxF+zx4&#10;Z8Jy6b4b0K5QahpenXMFrYWk9zeCO6vHuLGGNGYurNOzTrFwu0qxG0rnejUjiGqii9HtbVabP0Tv&#10;1181p5lWnLDRdJtXad733v8Ajta+mh5HdftffE/wf41eXUtXsdM8LQte2FvaXOnpdWhNvbLH5v2m&#10;LFw5F48ce3ygOqk7xtPQeAv22PEmlaX9p1ufWvFsFpf6i8yR6HawXz2sGmW8uZEjlEaRfabpArKS&#10;2wLu5bFS+GvhF+z34g8N2/iFLfxBd2um6C41xbyK6+2Xs1xe/ZEmmBctFdfa7OYhUAy7E9hXMan8&#10;L/hPDe6toegtrmm2FwtxEupQrdW9rq5ku7ewuobVnZ0lBme0V2XG7CkEgZpWVHlhyOXTZWS18+a+&#10;2t395tzQxEm5TVPr8Tf4WtbR/p5/RH7NXxbbUND1mfxcLi11x2t7i6v2hRLa7doIt3kKjM2VZiCN&#10;oHHBIBNa3xFuPC+qTHUdIvWN9K2JbeO3YI5PJclsbT1zjOSRwOTXzjLY6B4Fm1SLUfEPijXpE1e6&#10;tJ0spL+b7DHamMT3UpgVQsAaSMGRupbAB2vj0WP4Q/CjTPAkPjTUr21/smbUZNOe+1TTpLlvtDXX&#10;2WRi07lynmRsS7ADYGfgE58/PKVTG4irCNNuOij7q6K2j547enysdmRywuFwdN1K3vat/Nt679y1&#10;Y39tqdqlzZ3EV3bPnbNA4dGwcHBHB5BH4Vm6to+o/wBqWmueG9buvCnimzwsGsWI+d4g6uYJ0yBP&#10;CWUExPlcjOOTnM8SaP8ACVoJL/w/f3Oi3Mkditqbe0l066uEv52gttjRhTI0j23mLHIgzEokwUyT&#10;x+j6tfSeN/8AhHm8a3a2DaTJqdnIGt5LlreOYW7PNvtAqASiUA73LhFbgcv8ystxGX1HicNNwcb6&#10;yXT1jzJ9N0vQ+op5hhKjUY1Fd9H/AE9O/wDkfcPwL/ak074k64PBfiS0Xw58QoLbzntVbNlqaqW3&#10;S2MjHc67VDmNwHUEj5gjNXu1flXrfjLw98PdU0nxpa+KLjxH4n0HVbW9t4YtYVJGi86IT24SFdqp&#10;JCHQkJlt5B3birfqpX6LgsUsbQjWSs9npZX0va+ttVa58vmWGo0ZRqUH7rut76q17eVmt9Qooort&#10;PFCiiigAooooAKKKKACiiigAooooAKKKKACiiigAooooAxfGuiz+JPBuvaTbNGlzf2FxaxNKSEDP&#10;GygsQCcZPOAa/PrULOaPS9N05VaLUbOaON4bhpI2jliByr5O/IZeVY5boTyTX6P1zOrfDHwjr2qH&#10;UtR8NaVeag0omkuZbRC8zCPyx5hx+8ATAAbIG1e6rivZ0q3J7VtcjbVtVdxcdVdXW3VPR9zgxFKq&#10;+Z0be8knfTRSUtHZ2e/Rp3XY/Pi61GebTUkN1dQ6kYjC0GwJxyd5Hy4YjBzkY7bcmu28E/Ea48BX&#10;VhHaJdPps0hTyZT8ku4jLbeoz8uHA4yM8Zr33xl+ybodzp2PCN5NoVzFbtClpeTy3VpNw339zmRW&#10;LFcuGOAD8pJJPzDrWiS+B/FF1bS2F5JJYyCyMU0SpcwpnCZQOU2lSGBUsCGO0nPJiMvw1XCTp4aO&#10;15JJqLcmnyLSKtyt2gpuolFuCcpSVvJpYvG4PFwq4qWrtFtpySimud6ybfMlebjGm3JKbjGMXf6v&#10;8J+LLPxdpoubY+XKmBNbsctE39Qex7+xBA0NY0uLW9IvtOnZ0gvIHt5GjIDBXUqSMg84PpXyz8Of&#10;HN54Q8RKVt52Eke8Jc7nZ4mJLIzYyhBXIJ6HAI6BvqnT9Qt9Vsobu0mWe3lXcki9D/ge2DyDXyUH&#10;Vw1X2VSSc42acWmmukk1deTs3Zpo+7p1KWOoe0hFqLummmmn1TTs/NXSummeL+L/AIc65fbZl8Pe&#10;f4osbN49P8WeH9SWwuGYDbGk6NjcCFG4HzFAY7Rnp4n4Z8aW9v4R+HOrfD3xn4j8ZfHrU76CLxT4&#10;X1rUp9u35zfLd2Uh2WUULZEboi7f3YXcHIP25XmvjnPh/wCL3gDXgGS3vlu/D91KvzAmVFngBGCQ&#10;N9uw3DHLAE9K9r67GomvZRTfa+vyu7ekeX/LyfqDw/vRqya03tp03STfrLmZycH7RXiWzvP7O1v4&#10;dSaXqSqW8uTWYIY3AJUurziMFSRxySfwNdhD8WtWbAf4a+LGYuU3W7afNEe+Q4usEY7+oI68HvdQ&#10;0yz1e1Ntf2kF7bsQTDcRrIhI6HBGK5+T4W+EZLxbk+HdPEijAVYQE7dUHynoOo9fU5zbwNRJ2lB9&#10;dpfdrG34+pUaeZUm1zxmul/da9bKV/w9Dy/xp8YJNT0u4sNe+HUVzaRSQ3Rs7zxBp7N5kUiTQlo0&#10;lZiQ6RtgBuncVfs/iF8UviBZuPDXhPRtAtpI22azquozSqMj5Wji8hS3bnJX19/VdN8J6Jo9z9os&#10;NG0+xuMFfNtrVI3weoyADitWiVbCU42owbl3k9P/AAFfq35phTw2OqTvXrJR7RWvl72n4RT7M8W8&#10;M/DL4labNLczeJ/DVlqdwv8ApOqR6RNe3UxOPl3yTqqoNoACrjAHGRmugPgX4hyTs7/E/YhxiOHw&#10;/bgDkZ5ZmPIz+J9sV6TRXLVxFStNzqO7/r8Oy2Wy0OyjgaOHgqdO6Xq/89W+r3e7PNbfwP8AEeBX&#10;3fE6G4Zh8pm8Ow4X/vmRf8ivnbxf4d0600/4k2fjLwt4m8UfH291GR/CHiDRdOuok2+WosZLK5Qt&#10;FZxRHmZXkGcOX8wYr7ToqqOIdGV7Jjq4SNRJJv72/wA2eVaX8RvHmg6RZf8ACU/DjULmeOFFu7vw&#10;/e296GkCDcyxExvtLbuAuRxxTb749eDdQsrnSNbvNT8FXl4jWoXXbCaydN6gBxIy+WAC2N27GR9K&#10;7D4g/E/wp8KdHi1Xxfr1n4f0+WXyI57yTaHk2s2xe5OFY4HpWjoHiDRPHnhu31TSL6z1zQ9QiJiu&#10;bZ1mgnQ5VhkZB5BBHYgg1Ck4tVFGw5U5STp89+6fb5WPiLVrLw3o3hnw/Nf61Z6X4O1OXzdM1q4u&#10;4VGl6rCWZ7cOwZUDFGkQsNu2Ro2wuM+h/CnwS2pa3Jr9trM2v3OsQSaRoOsLPBMLKzHGo30Dwqse&#10;SGW3WRRkuW+YhQom17wfD8Df2rNB8YaZ4BtfF2m6xZ3dpb6bZ+RBdwXc7RM80JmdImwsbhtzLsjk&#10;JzgNiv8As63fi28tfGHxA8LWPh7V7HVNdvk/4Q23v0DaOgmL+RbXcbPASzSNNIoVUZnBDCvXr4aj&#10;h60swpLWpdrsnLez3Tt7r1t37nj4LHYp4aOWzk7U/dl3sl+UtJK2tmumh9Vadp9vpOn2tjZxCC0t&#10;YlhhiXOERQAqj6ACrFcX4N+Lmg+MtRk0kfatE8RxLvl0HWoPs16i8/MFJKyLgZ3Rs6gEZIzXU6xr&#10;Fl4f0m81PUrmOzsLOJp57iU4WNFGWYn0AFeFZ3Poozg43i9DxD9ozwtYaz/ZvhrQYIh418UzvDAv&#10;nbEggCg3N664PESHjbjdJKgJO6uEX4Ya58J9PsdFt7eKHR7SMW8N0wLF1wwJLLgMzY3Hdhm3MSPX&#10;2D4MaPfeI77U/iX4hsns9Z19RFptnMWL6dpKnMEJU8JJIf30mOrMq8iNa6L4uaXJqXg6V49xa0lW&#10;4KKhYsBlT9AAxbPov41yY1Ojh5RpJe7d2aUlfq0mnZ+lr9bk4elHEVVVqNpysrpuLt0vZq/z26WP&#10;GP2f/id4j1DS5PFGvwXV5pFxFvnktd7fZ1YgJPJGzsWUpGW3LnCEdeCfpa3uIru3inglSaCVQ8ck&#10;bBldSMggjqCO9fM37MnxGsPC+iyeG9WYQXemRx2V0cF5I2iBSORvlDskqqHU4xyf9oj0zTbx/hvd&#10;3L6dPDrPgiSRriRbR/Nn0reSSQq5BgBVjwMjLHnad3qYOOHxinQoxVOrFu0bv3lfS129bWaa0mtt&#10;d8cy9tleJc6jcqD6veHndLWPdvWO7bj8PqNFVtN1O01ixivLG5iu7WUZSaFgytg4PI9CCPqKs1zS&#10;i4txkrNHTGUZxUou6YUUVl+KvFGmeCvDWqa/rN0llpWm28l1dXD9EjRSzH3OBwByTwKSTbshtpK7&#10;NSivFPBv7RV9cahOfiD4Nf4YaI+lrrFnrOs6rC1uYWmjiEdy2FW2mLTRYjZjncRnKkV6Bb/FnwTe&#10;aCNbg8XaHPpDWkt+L6PUImiNvG/lyS7g2NiP8jN0DfKeeKuVOcXZozjWhJXT/Q6uisGXx94Zhj81&#10;/EOlrFuuEMhvI9oMClpwTnA8sAl8/dxziuZk/aK+F0Phu01+T4heGo9Hu5WggvH1SEJJIu3ei5bJ&#10;ZQ6Fh1UMCcA5pcknsh+0h/Mj0SisG6+IHhexXdc+JNIt1+0tZ5lvolHnrF5rRct98R/OV6hfmxjm&#10;r+neINL1iaSGw1KzvZo4op3jt50kZY5QTE5APCuFYqehwcZxS5Wt0UpReiZzfxM+IjeBbOwttP0y&#10;TXvEurTG20vSIXCGdwMs7sfuRIOXc8AEeorG0D4cSafq9r4l8YXJ8VeMLhhFBLHbM1jpRI3bbaEk&#10;+WgK8ysd7YGWGdtZvxO1+0+FnxM0Tx3rMedAubBtAuLtWy9i7yiVHEfV0fYQ23JGxTjANdtrn2Px&#10;v4etHtZ9N1fwzd4lupknZ1lgX5g0TxHDfMo74Iz9K6acY3ins93/AF6aLS5wVJOXO95R2XT1+fez&#10;t20NPQrHWLPz/wC1dUg1Pdt8vybP7PsxnOfnbOePTGPer97Y2+pWktrd28V1azKUkhmQOjqeoKng&#10;j61z3gPUvD99oJtvC0g+w2rMqq0co2MxLHIkwx5JPXvVfwytnPr0y6hNby+LbWPdeR2Us5gjVy2z&#10;CududhHv9BirqU5ynUlJNOPTltbpqlZR6X82t7hTqQhCnCLTUurle/Wybu5Pe3kntY53/hTN14Pu&#10;Wu/h3r8nhdCxd9Duozd6VKeOBEWDQk7QMxsABn5TR/wtzWvB6P8A8J/4SutHtUbZ/bWisdRsG+bG&#10;5ggE0Q5X76Y568V6jVeHULa4vbi0jlVrm3CNLH3UNnaT7HB/I1z8zlrJXsbukqdvZy5b9On3f5WM&#10;/wAMeMtC8aWJu9B1ix1i3GNz2U6y7CezAHKng8HB4PpWxXE+KPgz4P8AFl+NRutHjs9YVmdNW0x2&#10;s7xXJB3ebEVZjkA/MSOOnWsSPwP8RfCt3GNA8cw67pShj9h8WWglmHIwouYdjEct8zq5HA+apUYy&#10;2ZXPUj8Ub+n+T/4J6JrWj2+v6XcafdhjBMuG2HDDBBBB9QQD6cV8p6lYeMPgf42uNQsoJn0a7Lm4&#10;htYgTA+BvmgXGJo34Z4wC+8lwGdiK9Mn/aE1zw/r+oeGtY+H+oaj4isbEXjp4XuE1CBwSVUtwskQ&#10;dhwGQnBzg1mQftDaT46mfR9U8O2luVkG601DWYrO5DDOCkc4icnPBI7H3wZqZRXxSdSlyqSX2pRj&#10;dPZq7T0ezjs9NbtNUs/wuCn7KpeSlo0oTl635YtL52+49E+GPxf0b4labay2k8ZuJot6lD+7lIJD&#10;bDnORg5U4K8jnaTXcXFxFaW8s88qQwRKXkkkYKqKBkkk9AB3r4f1TS49A+L1sdL02bTvt0N59shi&#10;mi23LJLGI3l2goWBkbMgKk56soxX1Pb+B7/xhdRah4zkSaCOQT2ugQkG3tjj/lqw/wBc4GAc/Lkv&#10;jIbFdGEwklHnxc1GHRpxlJ6tWSi7Nq2srqPpL3Qx2LhzRjl8HOUtbSTio/4m1f0STk+yV2mabcJ8&#10;T/EdpqkQd/CuksJrJ3iKC9u8EGTDDOyLJA4Hzk8nGK4X9qDxdceA9S+G93pE15YalqfiSK3vZNF0&#10;l76/u7GK3nnkgVEVmdWaOMFcdDnjaSPeq5XXvAEHiD4geE/FM13Ir+Hor1IbMKCkklwsaeYT1BVU&#10;dRjtK1dM8WpVE4LlhFWSvfTzdldt6t2+SVkuKGCcKUlN805O7dra7aK7sktEr/Nttv5gvP21f+EV&#10;vvGmrfZWvzcajcS6foviLUV0b7Dp9jbW0cy4nQN9oluXmCwbSxbqQq5r0lv2xNBlkvLW10e5l1L/&#10;AISyx8J6faSTBTeTXKRSGUkKfLWNXkLZBH7tfm+cYq6l+x9DdaxDfWni2az+2SXo15m0yCSbUYLj&#10;UJL4pFKcG1cNK8ZkjyWQjgEAjndU/ZQ8HaF8RrLVYvE15P43lvW1WxhvYwYBOZriTzMRpiMkyRqH&#10;POLZRzlhWkIUKz5Yq7+fTv5eZz1KmKw65puy9V17efl1eiMLwH+2VaWsaabonhS88X+I9SAu7u4j&#10;vEgV7y41EWlrbuWBEZaJo5T0VEK8ckj0+f8AaZsLvwDfx6tpl5o/jOSbU9L/ALB0yOTVZI5bVmjk&#10;uA0UeTbr8rNMyKq5weRXgtx+zPa/DTWvD1p4H8V3/h3T9I1WKCXxDNbx3scE1nZ3E+54GIErS3V0&#10;d0eDxEoXG3Neh+IvAd58EdBi8b+DNbs9e07WtJfw/rx19GW61D7bfvM97AyAAT+bdTMUK7SgUcbF&#10;x68sPGpjacq323HWztrZ27eXKlpseLDEzo4CrCk/4cZLdX926ct73e/M273vc97+CmraTrnwp8NX&#10;uiXUd7YSWgHnRdPNUlZl6DlZA6kHnKnNdtXhXwo/ZM8K+DfCSW/iSxs/EXiK6uptQv7+NHiiM8rl&#10;mWJN2VRQdoycnBY8sa62T9nP4cy7AfC8CBFKgRzzIMEY6Bx+Hp2r57Eyp1K85qV7tvbu/U+mwka9&#10;HD06bglZJb9l6HpFZeoeFdF1Zw99o9heuCSGuLZJCCep5HeuJX9m/wCHCxhB4ajxjHN1OT/F38zP&#10;8R/T0GPNP2jPgr4K8OfC2+bRtH/s7WtVvbHRbO4tribzY5Lu9ihLRgvgOqyswPbaOoGKii+Wa9nJ&#10;p/15l1ueVN+1pxa7Xv8A+2nuVx8N/ClygV/DmlgA5/d2iIfzUCsT/hRHgb/oB/8Ak3P/APF18ca5&#10;4J8EfAH4n+I/D91fX+v6dJBptlpw8ceJJbWwh1GZbuaWaW4UBY40ghhB+VmZnCr97jotN+J3g/xB&#10;a6dq8Xw4nj8IxSaTDres/wDCY3X+gzX0nkhIkU/6QsbMjFgykxujbQTgetDFY+ir0cRNX7Sa/wDb&#10;jxKmGy+tK1bC0213Sfr9hnsXxV+HcPwtW28YeG5NW0/Ro5Y4/E8Ok3LC4axUFVug5yzfZgclMNmL&#10;fgAjJ67UvhB/bWk299pPjTXLu+hKX+k3V5fi5tknUboZcBeV/wB08qxHIJB+YvDHxk8D+NtQm0/S&#10;PDcmqT6xBbnw3YWnj69llmZ5mjSC/VZSto6ohuDGC5WPeMFgwrhZPGD/AAi8WL8O9Q+GJ1PVL26t&#10;bTSrHVvE19Hb6bNcTmGGzRVEiz24dPPjJ8tjA6ggnk6xxmP5bOpd+dm39/Y55YLAc11SST7OSS9L&#10;JWv6eZ7Bb+KvjTp/gnx38WtIh0238IWF/O+uW094j6jdTWmIL+5tovJ8hUWSKTapaNpFiJIDMM+j&#10;Wui/FH4ueEx9uvY9L0G4lSSGG8b7JdarZsu7FwtuCYUYMo8tXDkZDbeh+dvhV4e07XPiAPh5q+o6&#10;lY/D7UIfN8RaboPioTWX2+6ma3t3u7aFQtqXmAY2wkZSskPmZKMG+xPh346j0XwXcad4v1GC113w&#10;xO2j6pJMyqZpYkykqqCSfNiCyADk7iAOK6q+Kq1EnClCTb1XJG708op/czDD4OgrqpVnCKX/AD8n&#10;bv1k1+H+RzPjSPxto2g6No1xb+HLXRry+g01bHRfOgDo2cQkkfJGQuDtwccdCRXKa1pl/wCGtTh0&#10;KLw1Dp8lxOk+kx/2xDJcW94CFE6OQG8uTy1BRxgsowVOAPXtFjn+ImtWXiG8tmttAssvpdpcZ3XM&#10;h6XbL0UBfuAgnksCMjPValp2jx3H9s39rYpNZxlv7QuY0DQRqCSfMI+VRlj1wMmvQp52st5aEqMb&#10;pPmSukpdNpJNpWUt3a8e551Th95pzYiFaSi2lFys3yJa2vFtJu7ilZXSn2ZwHhvxVrHhHTHTWPBG&#10;p/brieSe6m0aCOZJZnOd21XP8IGT6itRfi4m4eb4Q8WQR5+aWTSztQd2OGJwK5xb/Vfj9Oy6bdXe&#10;hfDZTJFJfW8nlXWvcrgQnbuhtwQ4MgO6QHC7R8x5r42fBqw8B/DXUta+Hy634Z1y0e2Et34fu55L&#10;j7EbqP7WfJZmWVlgMzqCrMCg284B8GWJwtao/bUFzyfSUklf1btY+hjhsbRppYbEN04r7UY3dvRK&#10;/rpc9HuPjt4KsflvtVk0+YFVaG6s5kZSxAUH5OpyMeuRXnHhrxxovxZ8YReIvFeqRaTo+k3KyaF4&#10;bu2MeJB929uSflaUHOxMkRdTljkYXgTRPhzrn7R2hXfwt8Q6p478L2ei3N5q82oatd6tYafqLPCL&#10;eaKad2C3cqNPvXcSFjB2qev0xqWk2OsQ+Tf2VvfQ/wDPO5iWReoPQg9wPyqa39n0JqHs53tq+eOn&#10;fT2a/P5l045niFzurTaT0XJJX7XftH+Xy7ZX/CwPC/8A0Mmkf+B8X/xVecabdQeHPj0rabcx3Gke&#10;JrUysYX/AHIlClsgglXYlM5/6bn159H/AOFf+F/+ha0j/wAAIv8A4mvIvGHgjw7cfGTw14dtdItr&#10;e0lt2mulhkZPMGJGCkKeCBHnIwTu54Ar2Mo+ozlXpU3PllTnzXUXolzX3WqaTXfbRXZ42d/2hCOH&#10;q1FDmjVhy2clq3ytbPRptPstdWkjt/jUyrZ+DVLAM3irTAoLbckTZwPXgE49q9Frwvxx8MfDujeN&#10;vh9peh2X9m3eoapLLNcrdSmRbeG2ldwmXJVi5iww6c+tcv8AFDxVpngmOOLTPGnizVb1t+y3i1Fp&#10;ZLhl6xwRhQZG7lgdqjknGSvzlaOXQS/fyXa8NX6KMpbep9Lh5ZpVqyjHDKUv7s9Fp3lGP5H05Xzf&#10;+0N4w1aTxdpnhu3u/sVvc3X2dZli3+UPsrzNIATtMny7V3ZABLbGAYHz238WfF/T5LTUhdSHTy65&#10;s/7Uee4BGNw3SKsTldwJQkDHG48E3/Avw18dfFHxFYa34kvlS4tWZowu+aG2LIqs0j5AlmVGKADg&#10;BmxgMSvkYzDYavFQpYum03teTeztdKMtL2u7teZ72HrYnCy9pXwktF0dJq/zqJv7vl0O38J/sp6Z&#10;qKxanr8q6tNcKkvnakv2ubazO5QBwEhx5hAEa47Y4Fd9qX7PfhjUtLuLGbzp7eYNuhuUilhZid2W&#10;Qphvm5Pqe9aP2X4kWSpb2b+E3tokVI2eK4iOAAPuqSB+H6dKfDf/ABF0/e95pWgasuCVi0+6lgfg&#10;HjMikZJxj6HNdn9iQnFOVaEmtvftb0vZRt8rWOCXEFaVS86dRW68l7fddv5XPLl/Yy8PCWeJbl7a&#10;xlmknMNrcXMUZd1VWPkrKEXcC6kDjbx0cgcX8Tv2c9T+G9jFq3hC8+zQW0kbSQbZJLWULsG6aEk+&#10;W2Ex5qHJG7dkkY+gf+Ey8c/9E8/8rcH+FQat4+nudNudM1nwP4kU3UDQzJYW63KbWUqwEisPf9D3&#10;r0sPleLo14S9o5JNNpVozuuqtzvpfW2nRnNieJI1qFSEnJXTS56U1G/S/NBJ62djxnR/2ivHMulr&#10;YXHhjVLbULUoJpF+yyggggBZpJFWUY5JC7vXng8p4y8a/FHxlcaLr1jbxaD4g8M3sl/o1xc3ULyb&#10;zE0TLJCkRjdJIpJEZTICM8MPvV7B4X8Waf4Z0023irwbdxWVtsig1i40Tyt6hcDzgS2HyOoLZzzj&#10;GT26fHnwMyKx1ooSMlWtJ8j24SuWXD2bYeu3RpcyVrOKqSX4T69U9UnZ66lw4pyTEUbVnCDe8ZyU&#10;Wvvt12a07M+WfDnxY8d/D3xlr/jjxW2oajLr32VdW1Kays40hEJWO3iSGGeRhCBNLnblwSzEtuyP&#10;r3wL8RNJ8fWKT6fKu8xrL5e9WDowBDowOHTn7w9uBkVial4w+HfxG0q4sr3VdOmgdGiJvMQMoIGd&#10;vmgdePY4wcjIr5J0nTbn4CeItQTwlqkOr2+lTrJLbWlwrG9t5MeVcQc7FnUb4niziUx84LDPnVsH&#10;mVGbniISv/haT8rP4X2ezuk+Xc9LC4zKsWo0cNUir3s1NNX7Xv11d76HpPxQ1JvHHx8WwtmuZ49B&#10;QzNCNpxcSK1vCoGS3I+1ttAH30J5OK9PuLObXtQh0qKWQq0b+H7SZQUKWsIUaldjrtLEJaowPDNI&#10;DXiXwnhvNa1T+0tMjhXWPE2pM1jLNDJEIoUQpDM+4hgqRRfaD0Ay3ynOG+lvhnpNq1vJrNrG62Ek&#10;SWOkLKBvXT4shJG4+/M5eZmH3vMUnkVnl1P2TqYqS1Xur13l62k2r+SNM3l7SrTwMdorX/L+u52s&#10;EMdrDHDDGsUMahEjjUKqqBgAAdABUeoWEGqWFzZXUfm21zE0MseSNyMCGGRyOCelT0VtGTi1JOzR&#10;hKMZRcZK6Z5R4U8C6Z4g8yx1ZpP7U8PuunTRwlIhcQoMwSsoywDxlRndn5Tg8VtePPhfY6v8ONe0&#10;XRbOOy1C4tHFpOnEgnVhJFuc8lfMRMgnoO1WfEmj3ug+Iv8AhLNHhkvCYRBqelwABrqJclZUH8Uy&#10;Z4DfeUbQR36nSNXs9e0231DT7hLqzuF3xyx9CP6EHIIPIIIPNdmLwtF1f7QoxXv6t22nvJeV3dru&#10;ttU7eXgq01SeXV27wTS/vQ2i/OyspdU99Gr/AB34u8QWfjDX/A3iK0tlRtQuxNJsQ5hkk0+d50+Y&#10;FgBKpBHHKj0r6d+M3jyT4X/CXxh4tgijnudG0q4vIIpgTG8qRkxq2CDtL7QcEcE18rfGjRV+G/xG&#10;urKKRdO09dWtfEOnmRQYhb3EgtryNeMRhJJpXz2Ew6D5h7R47ml+Ovw5PgyAwJdXd7pi6iL11QXN&#10;mlzDJebFAILFI5RsOAVPUZwPBw/JRxChUlpJtL5ScrbW2mnp1vsfSYiVStgadSCu4pp/4kZ/w9+P&#10;GoTfFDU/h38QtX8HardS6fBc2t94ajmW1ZpEunltZlkeUKwitJJcsygoRxzXm2n+MfCNnD4Y8FX3&#10;xK1XWvhRo0aa/p2jP4XlRY7e0gbULWK41EjEkSQxrMsZQSOqRbmIJDdF+0p8I/DtxY/D74Y+ArLT&#10;/B9/rXiRtRu7XQbKO3K6eLK5hv7hljTA/czeUrHBLyRqpHbz+b4V/Fn4kXsVlqPg/TvC2m+LLfV7&#10;9GWeVl0xLiytLOG3uUWFfJkjs4mhxk7mkbAQIQPqKTjFNxdk/wCr/wDDHylbnvZrmaf+Wn/Dn1VN&#10;8d/Blrq1rps+qNb3M0STt50DokMbWk13ukcgBAIbd2bJ+XKA4LCsm3/ag+HV5p9jeW2sy3EN5Etw&#10;gjs5t6wm2+1NK6FQyokBWRmIwA6DlmUHw7xF+xn4hvPEWqCyvIX8K/bdSvo9OvtSuLua9U6dawWV&#10;s0s5d1TzEuPMJY/IxQDa1Zf/AAxP4x8L6br0vhi90k614i0K+8J6jJd3UgiFg1pawWjAeWQuw2r7&#10;gqlsXHB+UBcfZYf+Y19ti72cfwPrHwj8UPDfjrWdW0nRb83eoaTBaXF9D5TobcXMbSQqxIA3lFyV&#10;ByuRnGRXVV5D+z38DW+Cn/CWo9xHeNq19BOt0OZbgJaxI80pwMSSTee5UfKoZVHAr16uGooqTUNj&#10;0qMpygnUVmZXijxFB4W0WfUJ18zZhY4gwUyOeijP5nrgAnBxXzBfftEeOvEzTHQNHnm06RpVW8ln&#10;hs4HCgFGhcB5GR/4XxgjBzg5rrf2hvjDb2lvdeH7KymvNVhM09mkEEs5nkij2spRE+VQ8iqWLAcj&#10;nmuv/Zr0P+w/h3b28oQ3dusNlI8bEqRFCgULnsCWxwODXiSnKvUtF+69F8SvZPmfuuLdnZb2v9z+&#10;gp044eh7WrC7e1+39f5enivhTwPrFj4u8JeLtWl8qTU/ElrafZklaSBUSO6MccJKqSACS7sMM+cA&#10;DhfYfj54C0nW5dI13U9PW9trd1trndez2gT94Ht5GlicMqJOFLYByG6HArX+IWy8+LXwtsWw2y51&#10;DUNhx/yytTGG654adenrzXoGraXb63pd1p92nmW1zE0Ui9PlYYOD2PvXv4BrBuPtNYvSXnF6WS8k&#10;tOzSetrny2YxnmPteW0ZJrl8mkmvl0fdXXU+a1/ZZ1+LwXpUEMugReJH1jU/EGqSgytALqa2u0tI&#10;YWKFjFFJPBuZgGYQ564Wq3wt/Y5vvhz4w8L351Sxu7HTZbC7vrndJ9sv7i3sr2Ik8ABPNvF2oS22&#10;OBFBGMV7x8NdVuJNLudD1GTfq+hy/Y52PWWPGYZcZJw6Y68kg119dFb2mDnKgrW8tmnqmvVWa8jH&#10;Dxo4ynDEWd+z3TWjT807p+Z8kaT+xHc3ENhd6/qFpNr0NxozzXen3lzFG8dvPJc3ZMeAsjSTSsy7&#10;wQNqng1heA/2GdTh0nTNO8Q2+j21vYT2VtcSQ6pfXc+oQQ3InuJ1d2H2YztFBiGLAUhmLE4A+1K4&#10;/wCJvxGt/h3oqSrB/aOs3jNFp+mI4V7hwNzsSeEjjUF3c8KqnuQDKxVaT5V1HLB4elHnlokfKfwh&#10;+F3in4NaVH4s0HxBoGkeGNVtZItS1jXZXa406KHVby4Cxhg3nNLHceWSzZDKW+Y4B898A/s6+Ofi&#10;BokOjR6HY3XhS5uYH1Zxqd9BpeqyI13I94onVZVczyxfJFCE2w8k7uPrT4O/BXSxoui+IPEE1x4j&#10;vlButNh1HJt9MST5tsMOdm45yZCCx45GBXtVd+PxEaWKqwo7KTt6Ju33HmZdhJ4jCUamIerjFu3d&#10;pX9Ls+JV/Yf+I/iy+0/VvGnxDs5NR0w6RBbW2ixvFHLFZKMyySyK0gnLKMOoGN8h4B2Vj+H/ANj/&#10;AEz4K6ppkutSWvifVJtBt7e6urp2uC10J5nlKpJnbGq/ZkjIC5ETEjJNfeVeR/HQxfatIAkzPsk3&#10;R+YThcrtO3PGTu5xzj24+VzfFVfqU0nbb80fTYHBUFiE2rnzn8ZNEW4+EPiazs4PKjjsnnEdvGuA&#10;Iz5jHGQAMKST1xkgE8H9Nq/OP4jIZPh74pjUZL6Vdp0B6wuO/Gea+3v2fpFm+Avw2kQ7kfw1prKf&#10;UG1jrXhaUpYOpzPaf33Sv+S+89POo/uKVtk3+KX+R31FFFfYHyAUUUUAFFFFABRRRQAUUUUAFFFF&#10;ABRRRQAUUUUAFFFFABRRRQAV5L+0T8Nv+Ew8G3uqadZQT65p9szbTbGWa7t1/eNbJtVmDllBQqpb&#10;IKjAkbPrVFa06kqUuaP9f19/Y569CGIpunNaP+v66d9D88m1L+ybWR9SeO3Kok8cRyJPJdA0bMGO&#10;TuHzBuhBz711Pw1+Ndz4UjEWrxebokkzx+VDueezlxnbzgbTtJwQPvAjrg+n/HT4BpZtqPijwvpl&#10;xdalc3Ru5YrVWmkM0hCvuTJLRNy2UBdCW4dGHk/NuqedFc3VlPLY3c11P5W2zlMixhVIeRGXIZs4&#10;xtPIBYEgYrjoZPgsJWlVpQ5o1Gk207pN6xjuotL33OTbbjy8tpLn8rE5pmEoqlUnyypptJNWk0tJ&#10;S2ck37qhFJJS5nK8XyfXPhvx5o/ijCWlz5dyf+XWfCSd+gzhuAT8pOB1xXP/AB40O51j4Y6pcaeP&#10;+JrpDR6zY5Zl/fWziYD5f7wQr0I+avm2z1ibSmWXTbhdkPFvFcXBiYsCT5m/axX5sD2AyAMYP0J8&#10;HfiZJ4qtI9P1AOt2EZoZpmG6VVOMHnlscgjqvJwQc+BVw+My+SWMhaLdlK1tXdqLT2lZa2uk7xvd&#10;NH1OHx2DzSDhh5+9a7V76aJyTW8bvRuzatK1mm+/8P65a+JtB03WLFi9lqFtHdwMepjkQOp/Iir9&#10;eV/A+4i8K2+t+ALhltpvDupSwafHK675rGXdPbsuDzhC6cAY8o+hr0mbWLC3t7ieW9t4oLd/Lmke&#10;VQsTcfKxJ4PzLwfUetOUdbI66dRTgpPfr69S3RVO61rT7FUa5v7a3V13KZZlUMuCcjJ5GAT+Bp9v&#10;qlneSKkF3BM7KzKscisSqttYgA9A3B9DxS5XvY05o3tcs0VTk1rTobVbqS/tUtmZkWZplCFlzuAb&#10;OMja2fTafSlt9Xsbp0SC9t5nkLhFjlVixTG8DB5xkZ9M0cr7BzR7luiqcmtafE5R7+2RvMMW1plB&#10;3gbivXqAQcdcGrFrdQ3tuk9vNHPBIMpJEwZWHqCOtKzWrQ1JN2TPmv8Aai8SXFn8XfhfZWHivw14&#10;OutPtdW1s6p4qRWtYSsUVtGAGkjBY/aZcYYkbCSpAr5q+GvxY8aQ2fhqw0+4uNLstNm0y8DJr0Fi&#10;Lq8vrmW/up5LIoJruKeFm8pCqpGmSfmBdf0O8S/D3wt4zmhm8QeGtH12aBSkUmpWEVw0ak5IUupw&#10;M+lZfjf4TeHvGVjrEn9m2Gn+Ir7SLjRofEUNjE19aQyxumI5CNwC7yQucZ+td1PEQjFQkrnmVsLU&#10;nJzjK39f8A/O/XvEmtfEi38H6KfiRqerHxpo1jBrt9c6lHNpuh3WpXmEhTcR5UgslvIXQk7sc4LZ&#10;G0nxU8R/8Kst/DPhnxh4imvPDFx9i0vULXV7exttk+ofZLCR3YmTUYwkMxWNF2FMFmztA+nvht8G&#10;fBOraXpHhybwrolx4eMM/iC400abb/ZpHnkNtZtIgXYz+Rbs+cbgzkggdfRte+BfhTXPFuhazNoO&#10;izQ6bZ/2ebK60uGaM26kNCkYZSI/LkRGG0fwjpivVlWo026U+ive3W223Xb1tfS7PHjh69RKvS6u&#10;zV+jtrv9nf0vbWyNv4leFdD8T+Fr1ta0KPXRYwyXNvDyk6yKpI8mUYaJzjG5SDz1r5Y1e38U2/wO&#10;+Eni7X/iTc/Enw54w1KwlvPAsNlBJPcQSMZvIglQCe4a3IUSpITvEThggytfT3xb+IR+G/g+TULW&#10;z/tTW7uaPT9H0zJU3t9KcQxZAO1ScszdFVWY9K8Jtfg7H8OPFXhLwr4KtNJsfihrVnear4g8fSaY&#10;kr2kOYxczW8TEIJJZ5Y0jTBVUDFg2Pm8vDyUYPmXoevioc0/d+f36evo9D6P8IeNNE8e6KmreH9R&#10;h1OwZ2j82LIKOv3kZSAysO6sARkcVsTQpcQvFKiyROpVkcZVgeCCO4r4Wvvig3gO88WyavNrM/xG&#10;8K3l9DeeK/CelWsMF/YwJaTfadStnljjfm7VNqEvwSmDXuPhP9qq3k8d2Xgzxj4cvvDepXJuobbX&#10;MD+yNQltkV5hbyOVk+6SQGTtjJNYzw01srmtPGRb5Zuz/r7v61Nfx5+zT4f8UXUWoWKfY9RhG2KT&#10;zpIpEUjBVZ4yJVXBckZIJPavOJ/gL8QNDVTY65eXsdqSCuoR211HLGBjgRiKUtwCCW3E9Q2a9D+H&#10;f7VXhr4jarpunw6F4i0W41CdYbf+1rWGNWVrF75ZSUlfahhQH5sNl0BUZ4r+H/2tvCvii88OjS9H&#10;12703VpLC3k1RIITBp9xepvtYLjEu4O6bWOxXCeZGGILYHmVMtc9LNJdNGlvspJpddrHtUs4cElz&#10;Jrz1PLpfDvxa8FX0EtpeW9rpqzn+0Fjt7uzhwdqlk2yyIzkgYbjtyc1658OfjhDcSWmj6+Wtrkkx&#10;pdXB2kkdA2R8w4b5wegBI6tXsU0KXELxSoskTqVZHGVYHggjuK8b+I/wRS6hlu9EQoEibESHdPC3&#10;HzQswOTwG2nuv8WQoVSpVXLKvedlbmS99JbXWimktLe7JJK0ktDllT3eFSg9Xy7RbfZr4H5pOLu3&#10;KLbuezV5p+0n4V1bxp8EPFWlaHaf2hqrwxzwWO8L9qMMyTGDJ4BkEZTnj5ueK89+HnxT1LwLcjSt&#10;VR9S0qZ2aCdSqmElhlPqQWIGADjqDnd9B6Zq1nrVqtzY3Md1A38UbZwcA4I7HBHB5Ga3p1VzRd07&#10;6q2qa7p6XXR7NPSSTTRl7teEo6ro09GnbZrp3W6a1TaaZ8p/GbVPiV8Y/D8M8PgPxVonhFNZ0ny9&#10;JjgsjrjeRLLcXF35ckrQqoaK2jRJCwYlmZcYFeVJ+zD8SPFmmyadrWhzR6NJbWsl1FJJEt7qU13r&#10;slzJ9odcqBFBIk0yKNvmQRheBx93eKfGVh4RW0F2txPPdOVht7SIyysFGXYKP4VXknsKuaD4i03x&#10;Rp632lXkV7asdu+M/dOAdrA8qcEcEA8ivZUq9Ogqqp2g9nZ2+/7/AOkeTKGGrV3RlVvUW6ur/d93&#10;ya7nw/rnwd+JnhzTbK/Ww1rX9Pv7LUr7U9GudOs78WDajqkD3QihJU3VwLbzGCzs43ZC4GRXMaHo&#10;XjG48ceK9Pn+G+veJPE2paTrRU60lnmyuNWmFvbXN4I2SFVe1sWWQxL/AAFQMNkfoxVC10HT7LWL&#10;/VYLSOLUb5Io7m4UfPKse7ywf93e+P8AeNZfXLp3ibfULNNS/qx8E6j+zD8SZNPupLjT57q5tpNd&#10;07R4w4YRW0lmumxXc2HG6eZXSQHnalsD1Jr0o+HPEnwk1yez8R+NdW0bw/4l8U2eiXnji6S0guLT&#10;S7fSt0O11QQQLJdloVkKgqGJOZHyPruuW8ca1pdjbrY+ItKF54dvl8q5uJ4FntUJOAs6EHCscDJB&#10;GSM461pRrVK9RQjDmb6d+unn5dTKrh6OFpupKfKl1ey6a9l3b0R5F8DdLsdQ+N3xHKeKb74l6X4V&#10;e007RfE2puk32SWSJ2vLNJI1WKSWM+XvlUb9syxsflOek8XaKnwKmbxh4Xs5IvDHm7/EWgWYxAkJ&#10;+9fQx9I3j4LhRh0BJwV3V6j4dsdI03RbS30G3srXSET/AEaLTkRLdVJJ+QJ8uMknj1q9PDHdQyQz&#10;RrLDIpR45FDKykYIIPUEVw1Z81Ru1vI7adBeyST13T/r+mggnjuoY5oZFlhkUOkkbBlZSMggjqCK&#10;S3txbRlA8kgLs+ZGLH5mLYyewzgDsAB2ry34LyTeC9U1z4a3hYx6HtutFlkYlp9NlZti5KjJhbMR&#10;x0AT8e71rxx4f8OiX+0dZsrV413NC0ymXGSOEHzHkHoO1ONCpUn7OlFyfkrlPE0oU/a1pKKW93a3&#10;fc2nYqjMFLkDIVcZPtzXK6RdX2oeIo5dXQ6JdRwutvpsWprMlyu4hpGjCjphcHtvwcVjan4/1LxN&#10;ps6eEdF1ieUFHh1Boora3lTPJRp87gRkfdz9KksNA8e6gI21DXdN0h49oE9jZrcXM0eSSkjOFRSO&#10;OUXBOTgdD61PAyoQk8RKEG9Peb5lp/LG71v1jftbVnj1MwhiKkVhoTqJa+6lyPX+aXKm1bS0rd73&#10;SOn8UeJtL8N2BbUr4WpmBSKOM5nlYkLiJBlmbLL0HGQTxXK2On+KfFFrDaia78L+H1QASTy+Zq84&#10;xkbm5EQIbvlwY+etbWh+AtL8LySaiRd6zqiqcahqMn2m62gNhUY/d4YjC4znnNeeeIviBr/xZ1K4&#10;8HeBk1Tw1Pa3Hla34huIYjHYx4+eCIhmD3BDcbSDGQGbptJTnSoRaw3vW3lK1l/hjr97v6RFWjWr&#10;yi8W+W+0IXu+6lPT7lbbeSH/AAXtfD0HxA8ZappZ0+zs7yWLSdIhEime4itA6zypklmQzmZcgnPk&#10;kmuj8YXg+IN3L4b0rRrHVoIZGhvtU1S1We1sXHVVRxiWUD+EcAlc8E48r+Onm/DLwJo3hDQ5LcSr&#10;HDZWUlwqQhjLL5Ua4jCtiMb3ODk4JOSM1zlnL8Tvh/YW9zY/Z7rSsGRIY459ODyY3IVLNLHKWAwQ&#10;wUHGc44ryZ5lRpVZVZr2k7tLmfutreTulorpJSaTd76Kz9ijk2Ir4eFKMlSpvVpWT6e6rXS63a2V&#10;lHX3lk/Gv4B6Z8MtUstX8PWF/JMj/armXTW8m5liYOJo4gBsJUlHEahcqqoO2fTPhn4q8X+KtFs7&#10;rw18SNP16WaPdBZeItLVklQHqtxAY2J28HcpYFWJBwc2/h/8XP8AhZmsP4V8T6X5TxMpkW+VYpgW&#10;3GGRXicoQxR0G0g5BB5yD5zr2hSfCD442raXETYalcyG4j35i+1IizwSlcDDNGkiuVwGKpnkDPgS&#10;xlXmdRvz17W53Httdw5dNXGzurfRxy6i6Swri4ygtGnuv17tu9+p7zJ42+IXh9gNX8ARazbLy934&#10;Z1RJWxntBOsTZAPQM3T8KbH8ftBt2Uaxo/ijw5v4RtT0G5Csc9A0aOucc9f5GvRrO6ivrWG5gbfB&#10;MiyRtgjKkZBwfY1LXsqUWr2PB9nUjtP71/wxwGm/H74c6pOsEXjPSIZmAKx3lyLZmz2Ak2kn261Y&#10;1bx3purNFbaff2N3o80ZN3q1lrMMRtF3Bd3BzgkhcgjBIFc74c0qy+Ifxg8Ya9f2Vtf6doccXhyw&#10;86NXUyDE9221s8h3iTOB/qz161d8Sfs8+CvE2o200+gaPHZRAB7KPSrdRLgknMgQSAHI4DYyoOK6&#10;6Xs4TTl+N/wt17X0vvocVR4ipTajrd20t363e3e2tttQ+H15qVn8PW1jTdEbUdV1PUrm7urKS6WB&#10;gzTOjEFhjICKMcdD9K5H9oX+0vE3wwWFrDytUi1+zM1jDdLcmJQwIOVAwGXDAEAncOMnFHg34N29&#10;1b6s/hfxf4k8JXGn61dW/lWN+89qPLdgitBPvjPymPOByFA9a5H41Xfj/SfE3g34dDxDpWo6p4uu&#10;5H0zXJrBraaGSDy1H2lYm2SKGuEwVCkbc4OK+kpyjLNfeik+e/2r23UddLW0Wl9nex8rVjOOS2Tb&#10;j7Pl+za7VnLT3r3eutt9Ln1RRXD/AA08cat4jvPFGgeJdPtNM8WeF9QTT9Sh06dp7WXfbxXEU0Ls&#10;qtseOZDtYblIYHOAT3FfIzi4ScZbn3cJqpFSieKfGv8AaYj+D2ualp0fg7VvEy6Toi+INTurGe3i&#10;js7VpZIlJ82RS7Fon+VATgdK6rxxa6D42t/ByavrsOiSQa5a38Fk11Er3V1BllteT8zBypKrzlMV&#10;4t4i8K+I/iRo/wATtYj8P6xpz+Ndf0Xw9aW95aNDcRaTazRJcXEsZOUQmS/YMeSpQ8grXkFj8MfF&#10;utXWs6P4l8GavrWveMorO68N6he6IqQeGEudSubzUHmlBKwzxF0dnJEkpESAYxXoRow5VZ2a/wAv&#10;01PKnXqczVrp7ff+un3npXiLR/C/xW+MvjC18M+Kb6z1zS9YabW/EbR6fLZaVmyjsmtEhuGLM+Iw&#10;BKiERyk5bI2luh/s26fY6zr97428d3GjeCZ/EQgi8OapPbj7ZNBAlrp8sl3IxlMhVVkWMnLN5b4z&#10;XJ/DT9nvUPiBpFpZ2nhW7+H+vWGhahb+Itc1vRwg1jVLjUILhY23BWvLdfs0h352hZkCdCBw3xG8&#10;F+O/7e1i88XQPb3fiK31t0a38LrcWM8s12ltLOBO+2w22VtbyrI+XCAjJY4PSrv3Iz29P6/yOGVo&#10;/vZQvfX+vT8T3jxd+zpZfCv4f2uuX3xM1iy13w/dWjaPrFrplsWhSKOS3itorJVEc00sc7q0jgs7&#10;FWJ2rtEdn+xXaa78PdTufGPiK+0nxXqT295caxDMj3Gmx20MiwRids4ZXcyyyIV8xtwyFxXpvw50&#10;lvHU2n+PPEsUlro2k2/l+G7PUCBsgCDdqU+ek0ij5QceWnqXJHQahL/wt66XT7eOT/hDIZA91e8p&#10;/aLqeIoj/wA8ww+Z+5XCkYyVQjUqy5pzcYR+KVlp5Lu30V9+yTaqtKlTiuSF5yXuRu9fN9orq+i7&#10;tpHzL+zX8Jdc8YaL4ltLnXrS1Y6bY+GdRi/s6G2msY7YPLBLaRRou1JfNEqyMcsWL8MNqe1aHrEe&#10;q+IPBXjLxJpEZ126lk8G+IXaFnS21e2O63uUJyFWQKwD4BPmwc4Fb3xN8L6p4T8Taf8AEbwhpzXl&#10;9ZxLZ69o9lEGm1bTQcgRLkBp4CWeMdWDSIPvAVyfiDVNJ8TeHfifq3hzU4bvQtY8LQeM7C9ikEaQ&#10;6np8p2Pk7SrOYrdWDYKmBlbBJFdMcW8Q3CC5YtaW3v5vdt/d2SOd4P6rHmqPnknd32tuuVbJJ6d9&#10;dW9GT/HSTS/GnxL0jwT4r1BtP8AWOhXfibXYftDQxahsmihggmZSG8lS8kjJnDsIwQQCD8q2vi3x&#10;HN4V1jTPCFxZ23wn0e98QaxpvhzxFay3JubHT47YfZ32zqxhN3NtijZ+S53AhFQ/T+vfAf8A4aYv&#10;tI8XePItS8KR2kIGj6Xo98be9iid0kc3UyDJLmNCI1PyADkOWI7NP2Z/AsOl3+mQ2V3Bpl1pMWiR&#10;2cd5JstbVH8xliychpHw8jklpGUFia8qnUpxSjI9OpRq125xWj+9r/I+eL39tjxNo8WtahaaVp7a&#10;LpVtqdoumjRL2FYJrO2YR3Buy3kNHJdxPEIEO5Yyh3F8qLPxG/a0n1e11LWNK03T9Rs/C5vb+wl1&#10;DT7q1kW7ttJTe7xSsjYW51G3Tay/dYEEttYe62f7Lfgi11HVrmUarewX1y9xFp91qMjWmn+ZdLdT&#10;paxAhYllmUF8DJHy5C8Vh/HT9nvwXqHgH4k67NZXrapfaXf3dzcRX0iySSZgueCT8o8yxt+BgYUg&#10;8GtPbYdO/KKdHFcrvLTf7v6/rY+efhh+1x4s8FeC/CPhODStJvdT1LULnToL+7gntYraSRbF47i9&#10;jeXzIYxcai+5iP3qomwL5gavbfAPx98TeJv2goPCK6poevaC66hBN/Zul3URt/sawqZ/tbkwzO80&#10;pVoYtwiBjDNuyD03gz9mPwJH4BtbKbTbx5NQ0mO3u5rm/nkuGLNFMXLuxYOHhhwc8CJF6KBXJabo&#10;fwx+BfxDi1DT9S8Uanqmnx3lmlqt+bi0s4biVZ5bZUcqoXzgZOMsGyGPyqq9eHwssdOVLC0nKVns&#10;r/N9jir4pZbThVxdVQhpu7fJLrp+vqe5/ED4gad8PdFN7enzbiTK21mrYedx2HooyMt2z3JAPNfC&#10;rwjq/wDa2peMvEoWHW9WQItqqbPs8Py4DDsSFQYPIC8ncSBh/DPT/wDhZfjjVvHGqWsj2cEqw6RH&#10;P91QufmC7jhlG08fLvdiORx6P4/8Vx+B/Bura9KE8qwhMrtJnaq5ALHHJAznA64xXVj6lPJaE8DT&#10;1qNL2ku20uSNui+11bVtlY58vjPPK8MyrO1KLfso994+0lfq1flWyi77u58/ftEeOpbX4pRRWHm3&#10;1xo2lfZYrCFhG093evnyw2OgitwznkLGxbGA1b/wj+AcEhTxD4gmn1DUJoViN9Kvly3KBt3CAlYY&#10;jxhI8bsBiS3zt5j+zj4H1H4veML3x/4iUZ1KZ76GB0YCCBm25+XC+ZKixruAH7uMEHlgfs6GFLeF&#10;IokWOJFCqiDCqBwAB2FfCulHEVpOS93RP1Vrx84p6vRXlvdRTP0LneDoqlTfvS1b9dl8lo/+GOS1&#10;r4leBvDfiTTPBeqeIdF0/W9TQR2eiXFzGksyHKqoiJ6Ngqox8xBAyRiuthhS3hSKJFjiRQqogwqg&#10;cAAdhXyb4I1LwN4g8L+Im8cwR6h4o8Y/EWbT5bKyIa/jubS9EFovytvVLeGCOQngKhdsfOd3HeEf&#10;i146+Jc3hrRr/wAb6h4S0V7y58M3+txrFDcTXNmlxdXtwkkisqnZFaQq3IG65OPlxXv/AFVdNLf1&#10;ofNfXbOzV77f8E+4p547WGSaaRYoY1LvJIwVVUDJJJ6ACvPG+PvhW8mli0Mar4sMMhilk8PaXPeQ&#10;xsDjmVF8vqD0Y9D6V8Tp8dLrxRF4pn8Yarq/jfwVb2s1h4cJlt4I7+9tdNluxPd2iOJmEyhCp2GP&#10;dtLY3AD6v/ZN1zxD4i8E6zceLLp08R2GqSaLe6Kjo1vpTWqLGkUZUncXj2TM/G5pjtCqFFKpQ9ku&#10;Z6ip4qVeajDRff8A1+J0x/aC8JWM3l67/avhRicI+v6XcWkTjnkSMmzHHdhXf6Xq1jrllHeade2+&#10;oWkgylxayrJGw9mUkGvLNM/al+FnirxkfBNrrs17rs8zWbae+jXoUtnaQzNDsCHoHJ2t2JrX1b4E&#10;+HpNQuNW8OSXfgrXpm3nUNAlMKuwwR5sHMMoJVSQ6HOOvJrGUeX4lY6Izm9YtSX4/qvyPQri3iu7&#10;eWCeJJoJVKSRyKGV1IwQQeoI7Vw2kXVx8P8AxJb+Hbou/hu9G3Sbyd8m3l/59GY9RgEx7ucfKC2P&#10;lyf7d+JfgKMLq+j2vj/TEb5tR0Rha36x5+89o3ySNg9I3BOz7uTWu2qaF8a/CF5DpF+8F5bSKcPG&#10;YbzTLtPmUSRsN8Tg8EYBwWwec134OpGDdKu70paPyfSS81+Kuup5+MjKolWw6tWhqk9OZdYvo0/W&#10;ydn0Ou1TQdM1tVXUdOtL8KcgXUCyY69NwPqfzNeTfEDwPoGj/EzwHef2DYx6RqRvNDvFit1Cb5Yh&#10;LAdqrlW3QMu9dpG4ZPQV6X4L8RnxP4fgupkWC/jLW97bjH7m4Q7ZEwGOBkZGTnaVPeuS+N3hmx8c&#10;2Phvw7e3clitxq0d491E+wwQW6PNPJnsPLRl4xzIB3pQeJoVvqvO1Z20en9efzHWjhcVh1ilBSuk&#10;02lf01+5r5HmumfC/RPE908FtZ3DQ65MradLJM8TW+lwvtmvPkx887kpFkD5QG7DPqS/ATwRDbiK&#10;DSpoCqhRIt9Oz4GOpZznp1Oa0fhnZvcaL/wkFzAtve60kc4hVdotrVVxbW4HYRx4GP7zOTyTW74k&#10;8T6R4O0eXVdc1K10jTInjjkvLyURRI0kixpuY8DLuq5Pc101c0xkWqNGtPljovelr+OupzYfJ8A4&#10;uvWoQcpa35Y6fhoeaWP7MugaXqP2+y8R+LLS63bt8Gsug5OSMAYx/s4x2xWH410H4lfDVpNW0XxL&#10;f+IvDitm5tBbC61K2QkZkjWRis+AOVXyz1IzyD6xq3xE8M6CuvNqOuWNimgwR3GqNcTBBaRyBjG0&#10;hPTcFOPWt61uY7y1huIiTFKgkQspU4IyMg8j6Gs1meLWs7NecYtP70aPJ8DJWpXi+8ZyTX3SPNPD&#10;un+J/Fuh2WsaP8UItQ0y8jEsFzDo0BV1P48HqCDyCCDyKy/D0fjrw94j1zw3p11oVxtl/tKNtTWW&#10;MvHMSWMMaMdqK4YEdmbqd1bGrfDjXPC+sXOsfDq+sNMa8lafUNA1NG/s+8mOczKyAtBIc/MUBV8L&#10;lc5Jx9bl+JXiTU7C7svBGn6DrFi37nUrvXxJbGNh+8jkSOEs6HGMYUg4II5Nd2HzRy54V4w5ZL+S&#10;Cs1qm1FJvt1sm3a55mJypQ5KlGVRTi/+fk5XT0aTk5Jd9bXaSbtqec/tP+F9f1Hw/pWseMZdBt7G&#10;3uP7MZtNkeOSRLsrFtLSkAAOIpARkq0akA4rzaHWviB4D1weKZLpbrTtNskW4trfary+WjmS5Vc4&#10;VyxJ2DIaM7SNwFdhrXiy20v4tReJPjf4Sj+IWkppbaPaeG9N0Zbw6RqUkq5VbKWVzcC4Ty0W5UEZ&#10;CriMOM8Rqlr4i8L/AAn1TQ28NxnTHk1S3sbPS5hdahoyzuJLewu1XBcwQ3EAzGz7BlcALkefmkZQ&#10;jF1KFO90mmpLSTSvFqaS6O/XTWx7GT1ueTo0sTUVOT39yVn1vzU5NbWe1ra26fVXhz4satqWiw6l&#10;feC76Rl/dSvpEiXeHwu4KuVfG4jgjoAfpZvvjZaaZCJbzwr4otIi20PPpwRSeuMl+vB/KvKrf9pK&#10;08N+F9O0XQ4BrWpSo0kH9mkXTvG0jDzABhI1DNjfI4TKMOTxWDp/g/4h/GjUBdaxezabZMw3W2nz&#10;kMoyjFZbvA2gFm/dwBSAeGYV5FHNsNKlB1MKuZr+aa9bRblJ631+G+7R6/8AYuNu5/XHGHnGDb+5&#10;RW3kXfiN+0RrepaqU8PafeKluPngN4tr5IK7gJSpZvMb5dq7dnP3gMscXSf2jfG1qYx/Z13NA2FM&#10;kd5DKVXLnJW4EbbjlT/utgkMgSvon4XfBzQPhhpdvFYWFvFeKCXkhXChiADj1OBgufmbnJ5xXdTQ&#10;x3EZjljWWNuquAQfwreEMslFynh5876+1af3JWT8rtW+8cqmOpvkpzpyiu9OV36tVbfgfKq/tW+I&#10;NFs5r++0S/ntYVbzPOSzYrgqM7YpwxxzyBjG49MGrtz+1nf31hHHaaTfrqFwqGO1h0a4ScElMjdL&#10;+6GN43Fm2gZ54zX0PdeC/D19KZLnQtMuJD1eWzjY+nUr7Vn3Pws8I3Uyyv4d09WUYAjhEa9+qrgH&#10;7x6j09BglhsBOmoqdSMtet/Tdp+tmn5oUcVi4yvOjTktNnKPr0meC/CT4d+JvGHjhPFviOzWC3dI&#10;40h857iOOMM0ku5mKrI8jhVYop27FyzV9PWtpBY26wW0MdvAudscSBVGTk4A9zXDf8KI8Df9AP8A&#10;8m5//i6T/hSmhWoxpN5q+g/Pv/4luoOnO3B+9u6/nx6cV0UcFllP4a8r+dNJJdlapJ269W2222zi&#10;xGPzavLmnh4WXSNRt/jTivxKdq/9tftFXzR7nh0Hw3HDISvypNdXDOAMnk7LYcgdGwT2r0uvBvhj&#10;8PP+Ek1TxtqZ8T+IbcprkumpPb36iWZLZEjzK4XLkP5oGfujiu+fwH4mtFVNM8e30MYGD9us4bti&#10;B935jg565PeuqeEwkpWjiEvWMl+Sl+R51HGYyMXOWFbu7+7KDf8A5M4r8Q8WuPBni/S/EsaLFp18&#10;Rp2ruMgDdjyJ35CgI2VLseFcAZ4x3deMap4f8XeKNevPCUnjKPUrJLYSanLLpECrDv5iQAEkucbu&#10;q7QAQScCrnhDWPiRqVhNZwP4cabS5fsE/wDaH2kzl0AG9iD824YbcOua9jE5aquHpy9vBzglfWS9&#10;1/A3zRTvuv8ADy9Gr+RhM2dHFVY/V5qE27aRfvr40uWTVtn/AIufqnb1uvCoIU8eXHxL8dzxRz2d&#10;pZXmgaDKwyUihWRbqVCBgiSYFd2TxEOQCQdH4ieMviH4N8NvJdx6FLc6lKml2C6SJjcC6nOyNlEn&#10;ynacsQSOFPPFZF5eeJPh98Gj4ebwYdP0y009bCTUG1SGViXARpGQDJZ2Yk+7E571zYDLav1mmqc4&#10;SvKP24rr0Tabfomb5lm1H6vU9rCcUoyetOb6aXaTSW7u2u5658P/APkQvDf/AGDLb/0Utb9eQ2Hx&#10;gHg2zs9I1XwzdWptI0tgmn3cV7tVQEAOGGDkcgngck1Be/tIQxzSfZfC+p3EIGVaQiN246YwQOfe&#10;vMxOHqVK1SpTakrvaUZbt/ytnqYXHUKOHpU6rcWklrCcdkv5oo9Q8UeIoPC2iz6hOvmbMLHEGCmR&#10;z0UZ/M9cAE4OK+b9Q1C51W9mu7uZp7iVtzyN1P8AgO2BwBWn45+MVv4yjtYZrSfSBbuzNBK7P5hY&#10;7UYgKB2YDv8AMRxyK888SeOrXS9H1CayEt3fxQM9vAlrLIJJCG2LwO7DnkYBySAc18TmGW5rj6qj&#10;Qw1RwVteSVrvre39WZ9PhM0yuglGpiaanLo5xT/Mh8Z60NVl/wCEI0W2m13xdr0UtnZaRY7WlBeN&#10;v3kuSBHEByztwACeQDj9Bvhv4Q/4V78O/C3hb7X9v/sPSrXTPtfl+X53kwrHv2ZO3dtzjJxnGTXk&#10;f7IPgbQ/h/4Jkjk8Rab4g8f68E1bxDNb3NtLMkuxFFuDEzZhgzsXkrlnYYD7R7/X3GAytZTR+ru/&#10;Nu/XyVloceY5lSxn7vDyUoJ7rW7/AMl077vokUUUV6J4gUUUUAFFFFABRRRQAUUUUAFFFFABRRRQ&#10;AUUUUAFFFFABRRRQAUUUUAFcz4s+GfhXxz5j65oNlqFxJEkJu2iC3AjRi6oJlw6qGZjgMB8zepz0&#10;1FaU6k6UlOm2muq0ZlVpU60HTqxUovo1dfcfFPxF+Bt18LdSFwdTZtCjCQWNxLKA9wpYBYpSw+aV&#10;MAcMDIrlgp2v5fOwzSW8ySxO0cqMGV0JDKRyCD2NfbvjTwjZeO/C+o6DqDzRWt5HsMts+yWJgQyS&#10;ISCNysFYZBGRyCMg/HPjzwLr3wtulj1+236fLcNBa6xbfNBOMjZuA+aJypyVYYBR8MwXdXxnEWV4&#10;jMJLF4VOTW8Vv6xW9u8fs7xXLdR9TJ8Zh8rTw9f3YPaTel+0nsn2k/i2k+azl4f+1d4sm0Lxp8Jv&#10;jKbWWW/8IalHaay0KKVlsXcHdjHyt80qem6VSOuByHwg+FEfxom+F3gfxZNPDoPiiHWfiNrOnadM&#10;U+0zSziC23sp4VUVSDgHLsvuOu/aG8N+JfiR8OU0DwlbabqMGtSxR3VzdzYSCDIkWdSD8wDIvQMf&#10;mBAOKz5LXxf4I1L4XeO/hjoUGo3Xh/TpNKuvD+oXnls9q8SJ5LO5UBomQ5PDbwMggFa5ctza2Hp0&#10;8RJczbV72tZO3N2bdzpxuA5sRKdGL5dHa292r276WKv7TX7G2l/Cz9lfxVretajNr2seF7lLbwxd&#10;faJP9F0ubUIgkEqn5WcefNyBgblwOKl+J2haL+yH8Z7Oy8CQXkaw/D69/su3nmkllfULu8EERHfc&#10;ZGiyBj7vbGR6PrXwb+JPjj9hPxvpWtXcOrePPFupf2/Layaiv2axDX0EzwJI77I0jjhZtobapLAZ&#10;6mz40+B3jD49/tQfD34jrp8eieDtF01pLPULkpPOssUkjW5kgdgSxd1lVhuXAHoC32OHTqwdSc1y&#10;J2b6arTa7fV6J6X8j57EuNKUaVOD9o1dJb6b72S3S1a1a6XZ8/8AhT4ex+N/2efgF4I8QGSS0v8A&#10;4k3VjqKRysC4EkqyfOOmRuG7tknI607wlptr8G/hbo/xP0e0mNn8OvirqdnLEspMg0u4SKCVS38R&#10;wsS8jneemTn1T4S/Bf4n6b8Vvhp4M8RaTp1j4d8L6pqnjC4v1u1lnnaSaZIQFU4AJdDjnGWJ6BTo&#10;337PPxgi+B3ir4b6XoujqnjLxpqFxqOoX1zHItjpsrxPHcqobliYz8oBcZBAB5FVn7NqM3vZ+qd9&#10;fuM6N6qc4p6XW2qatp955P4F+A+mfEqb9mzw/wCO7OeZPFsPiTxNqJt5fJM7TrHLCdwG/wC4kLHt&#10;yAMjOf0Q+F/wz0L4O+BdM8IeGYJbbRNO837PFNK0rjzJXlbLNyfmkavNfEPwb1WH49fBTWNEs4z4&#10;S8H6VqWn3ErTqJIRJbxxQLs4LZ29Vz0OQOM+6V5OIrOpZJ6f8Fnt4Wj7Pmutf+AgrmviXqj6P4B1&#10;65iyJ/sjxQsO0jjYhPI4DMCcc4ziulrzP41ePtA8I2ugR69qMdjpsmtWb3kjAnEUT/aCo2gsWIhz&#10;tUFiAQOSKzw9N1asYJX1Oms2qcuXd7eprfDnS4bDUvFJgJaC1vo9Gt22hQYbK3itxwOM70l6euOM&#10;YHbV5B8Cfi94c8WeFYo7fWILy+ae4uLlhIC/mSXEjM0i/eQl2Y8gD8Kn+L/iC48WX2lfDbw5fvb6&#10;n4hjefUdRtRvOnaWh2zShgflkkb9zGT/ABM7YPlkV0YmlU+sSVRW1OelJUKKg17y6db9vvIPAEg+&#10;L3xCufH7sz+GdFabS/DKEMqzv9y6vx8211cgxRtj7iuwOJal+KXw18Y3nxA0Xx38P9X0ey8Q2mnT&#10;6NdWfiGCWWzuLWWRJQw8plZZEeMEdmDEZXv6hpOl2mh6XZ6bYQJa2NnClvbwRjCxxooVVHsAAPwq&#10;1XK6j5rrbY2jRXLaW+9/M+SPEv7E+sa9dQC48QaHq7X1q41fWtW0kvqMV9NdNPc31gyuEt5NvlRR&#10;jB2LCgyduG5Tx5+xr4/vL7V7m2l8L61daxHf6LJq91bzS3wt767jdr64aR8M8MCtFHEnyocMvJJX&#10;7iorZYqojCWBpM/Plv2bPFPhldcT4p2en+JfBsMuoQ21/HDNcmynl0+wgs7yVSTJJbW6W5iDA+Yp&#10;DM5YE49d+GP7I1vofxK0XxVFP4R1fwzbNb6nY6pDp3n6pcbLOOGGITszRrApVZlkQb2IUAqpOfqa&#10;eeO1hkmmkWKGNS7ySMFVVAySSegAr5x8P32p2vjK41L4KaXLq3g6WZ5NVtbyZLbR55MddNYjcJC2&#10;7cyjyScd+Rp9YqVItLQ5pYenRmm9fz+7qj6RorifCHxe8PeLLpdMkmk0LxGAPN0DWE+zXqE56I3+&#10;sX5Th4yykcg121cDTi7M9WM4zV4u5w3xG+Fdj48t5XDC1vHjMbuMgTDGAGKkFSOMOOQPXAx45oXi&#10;bWfhP4gMF3HK8YfyrhZSAu3sHP8A6DIM/e9Cc/Tlc94v8DaZ4ytWW7iCXQjMcdyo5UHnBHRh7H1O&#10;MZzXJKkleyum7tbO/eL15ZfK0tpJ6Wc4uT54u00rJ7q3aS0vH8Y6uLV3fjNQ1zU/ipqFtpGmobDw&#10;zI2dRulkzcSIB/qGUY8sPgjcCQwPXIZCzRdY0TwV8QvFMMNpHBp1vaQS3mpCQ+XahECxwbBGACcj&#10;CqWLEdScqvmmreFvFPwjvjNazXH2I/M81u7scHkRxEAZxt+4wydnQ7s03w14y0nSJ31XWFu9RltG&#10;SW30+1EvlTXqqQbm4DM2yQ45kwBkHgsQD9llWJpYmhPDVXeNlCKimnKUpJ3nq1GTsl7z5G7cjko2&#10;PhszhVw2IhiIK1S7nJzaajGMWrQ0XNFXb91c9r8/K5XPprTdVtNYtxPZzrPHxuxwyEqGCsp5VsMp&#10;2kAjI4q1Xzqt3qvhLdrMOnzaTqH283mq6m0jR6XcQksIoYUTcJVYMMNtLKSTnklfRND+IT6fPYP4&#10;y1S20O+1G1V49Hki2iHDMPNaQ/c3Afdc8YxnOQDF5HUpR9phpc8XtbVtpXdlG91bW+nu2bSur9uC&#10;4hp1peyxUfZyW99Ek3ZXcrWbfu2195NJvllb0akdFkRkdQyMMFWGQR6UtFfLn1xxmofCTw7dXBur&#10;CGfw9fFQgutFmNq4XuML8vPf5c1U/wCFR/8AU6eLv/Br/wDYV86fEWHVfFvwl8e/G+58X+INB1nS&#10;by9PhSxsL+S3tbKKzuWtoopLcHZM91LExkLhtwmRFwFGer1L9qzxTpei23jO78Kabp/w41WZLfS9&#10;Vububz4z9vgtjJdRiP5Ekjknmj2bziIbtu7j6GONx8YpRqt9NdbeWt/6ufMzwOWyk3KilfXTS67t&#10;Ky/pHT/Fz4X6NpfiDwT4iuI7rUbZdTXSNTa+u5pS1vdFY0YuX+TbMsGMdd2DXr+j+D9C8PyLLpuj&#10;2NlMoKiaGBVkweo3Yzj8a+Wv2jP2ptAvtP8AGXhrTbzS7/RofA0Xi2y1iO6YrPci/SOGBSoxkt5R&#10;HOdzgcYNXLj9ty70+4tLK68OW41ISLNf28UsrLZ2kWkLf3sjvswpWQyQxg/fEMjdueedXHVqShOp&#10;Jrs27dOhtTo5fh68qkKcU9NUlfr13/4LPrGquqLfNYSjTZLeK948trpGeMcjOQpBPGe/XFfM3iz9&#10;pL4n+E9BuZpPCXhW81XTvD58YanDFq1wkUGmAkLErNDzcuVl2/wYgbqWVaxrn9uW8i8R+MLW20fS&#10;dRs9Ih1kwWyT3EN7E9kQkbXKvGIwkszpENjlgTkjGQOOGHqJqSSdj0J4ui48sm1f5EnjzxB4j8Xe&#10;BtW+IZ8GaJY/De31U2WoeK7a7xrFxaQ3Rt7m+trZkKRR5RgN8hkCguFJIx9TeG/DmmeEdDs9H0ez&#10;j0/TLOPy4beIcKOpOTySSSSxySSSSSSa+EtQ+IPg2+8Ra3BqOqav4e+DUniG+uv7BvtSNtpGp3Vt&#10;Zx3ryR5jMhjnuJEZIFcRybhIE3ErX05+z549ufiLb+LfFWrWsuj3K3FpY3FrJqLT20DRWEE0vlqQ&#10;FiAkuZVPdtgJxXVjU5xjNt+6uvTyXb5aHDgPZ06slGKvLquvn5308+55v+2ZC0OveEtVlby7HS7m&#10;1vZ2/wBlbgxscDJO0TbsY57V9F/D+/8A7S8F6TLs8vbCIduc/cJTP47c/jXyv+0J8Rbr4meJ5vCO&#10;h2FvOPsV1bS3skjRwwxToVTzW2sxY7C6xgKcHkgHNe/fDeaXwD8PdR1HxS8Ok2VrvvLi8uMwqiLG&#10;PMdkbJRRsJGSTj8CfFq1FJ4aNOOjjJ+t5aPbrZ2d7NOKS0d/pYU3To1favVT79OSHnp813ezR4f8&#10;YIp/hX8YtN1+CRLHSpJjbXU7qyRRK5821cLygCTbotx4/ekH/Z1fjzqVp8VvC9lqWgMRrUKR3VsH&#10;2OnmxOs0RR+m1yXTdn7pPGDz6bpHxA+FXx+1KXTvD/ijTdf1a1tzMx0u4DTRRB1BJ4xjLAcg/eOO&#10;teF+OvhboXhbxJN4f8HT6tf6yiG4vdO8HBozb5j8vE0eTBGShQjJV8hWGMAnzJ4bEUpqKTVmrO3M&#10;tHdJrR6XtdcycbKyserRx+FlGFSpK0o6X7nv/wCz/wCPIfHXga3lgd5IokR4nf7wjcEqjcnDKQyk&#10;dtoHY10vxL8bDwD4PvNTjhF5qTlbXTbHPzXd5IdkMIA5O5yM46KGPQGvmDVk8RfDX4V64nhnwl48&#10;0rxD5DrH9lsVumSOSYNdOsollMk3lvJIhYjMijk9a6PwNpvw08TfHjwdP8ItY1zxZ4Z07T7y+8QP&#10;qGp39/ZW18RGlnKTdswS7Ie6BjXDBTkhcDPrYHDyeHc5rlSvZPe3S/nayPncdiqbxDhh9U+v/A8t&#10;z3r4a+CT8PfAem6ELn7VeQxtJdXknzG4upGMk0p6E7pGY/QgV8d+PPidrdn4s1D4n2Xiy50mxk8Y&#10;3Xh6zsxY26Wsun2Onubq6LmJpXHnW8uPnI4Vf936y+OFl4iuvhnrknhBLmXxVDbs2mQ29y0Iec/K&#10;u8q65UZ3EE9vwPxL4n+Bfj6H4gaF8LrDxHB4zOk6HdacrppIsRp63UEhGoXEhml/5at8xxulxIqg&#10;t8w97L+WKlWvtrJdLXWnmm2tD5/NFK0cOo2T0i9bp2eq00aSdn+R61b/ALTNj4P8L6P4Z1j4W+IL&#10;vxidUtI7Lw9JJBNc3r3EMs8d4WV2VeUcMrEmPIzwDjzvW/jjpnxe8Z+A/EPiCbWtOgurmGKHUtBu&#10;Egg8KyTZIgMhJaa6/wCPZ5X2BI1KDb1rt7r9mf4nL8bNG8S23jaH/hNJrDUrnVfGFxo5ltESXyLe&#10;3sLeDeBGIYzPMvz5Z8l8g1Jqn7IFvp3izRfA48QSXfgW+S4vIrN7cve2t0mmxWpleYuQyFoopQNg&#10;/eAjOMhumjNVa8puV5NTlv15W29dOl+/bWyOLFUZ0sPGmopRThGzXTmiknbXrbXRddLswPD/AMTo&#10;fh3err/hnSfE3h251gLqAvfHWpiex8R2ckN3Ob65kLM0EypaEKSQwVolKEMor1P4f/tx+FPiB4Zm&#10;1G30i/sdTjk0qH+xbt0juZXvrgxRmMNjzI1TbKZANu1uuaf/AMMp634qj8KN438dnVz4flMlvY6d&#10;YNa2eY7ZYLZlTzSVIZTM4yQ7kKAirhsbUf2B/D2peF4NPbXDa6zbXdlLa+IbTTY4762gtdNjs4be&#10;OQsWC74lnbnDEsNoJ3V5kpYeWs9/mevCni6d+RafL+v61Pcfgr4km8Z/Cvw54hmu7i+Or239oJNd&#10;RpHJ5czGSNSqfKAqMqjvhRnnNdtXi3hLxbqHwJ0PQvCfj9LddEsoINM07xfYoY7KRY4wiLdIzs1s&#10;5Cj5iWjOT8y9K9mgnjuoY5oZFlhkUOkkbBlZSMggjqCK4Ki95tbM9WjJOCjfVb9xl5eW+nWc93dz&#10;x2trBG0ss8zhEjRRlmZjwAACST0xXxR4i0/wv8RPB/xaTXfhX4q8YfEHxJd3F14K8SNosrBrVwE0&#10;9ra9A22UULASMsjICGDEN5m0e969Gnx78XXXh2OVz4C8P3Ji1sAELq18rAizBx/q4Su6Xn5mZE7M&#10;a6jxJdXPj6+ufDWkTmHS4i0Os6kgB25HNtETwZCD8xxhAeck7a9HA05e0d3aNvebvaK7+fkurstz&#10;ysfVThoru9opbyl5dkur6K72R5PpXxA1jxBDpmofEPwxrU2hWEK200uix/2lp9zdxlfOu3EAV2iB&#10;HA8pk4bGMMD7P4Q+KPg7xoUt/D/iHTb6cDAs4ZlWdQBnBiOHXA9RXRaZptto+n21jZxCC1t41iij&#10;BJ2qBgDJ5P1PNYni34b+FvHcJj1/QbHVCcYmmhHmpgggrIPmUggcgiscViY12oRuoR+FaaL0Wl3u&#10;31NcJg6uGi5tqVSWsnrq+197LZK2i+ZY8ZeMtN8C6HJqmpvIYwyxQ21tGZbi6mbhIYYxy8jHgKP0&#10;AJHx/wCOPDHxEtdW+L/iWx03S9Jn1vwY11q3hFSXKW8kskXmCVTt+1kRlzgBZNm0nI3j6i8LfBnw&#10;74T8QprFs+p31xbxNDYx6pqM15Hp6v8A6z7OJWbyy4wCc5woAIGQfPvipcvJf/GwIzqq+D9ItS6n&#10;GN15dFlBABB2yDvkbgcjIrTAO1Zpev3GeYKTo809PI9X+HPjHRvHfg7TtW0K8+22LR+USyGOSKRP&#10;leOSM/NHIrAqyNypBBrpK8g8feA9c8E+Jp/iD8O4fOv5mV/EHhhSFi1yJRjzI84Ed2q/dfID4CPx&#10;tK+g+BvHWjfEbwza67oV19qsbjcpDKUkhkU4eKRD8ySIwKsjAEEEGuGpH7cdj1Kcrfu5br8Ter82&#10;/wBurV9d1vxR8aLq18a+ItK0/wAH2WgWMei2GoyR2NzJelmkE0QbB+QA9BnaM54z+klflJ8VtH+L&#10;njv4W/HLxgNN8NHwTrHiN59RvHeQagBYTCCJYRuKhBtA5GT82CAa68Evecu36nHjpe7GPz+4+gvi&#10;j+3VqunfBWeXQvD0Gl+LpLPV4LiRbsSRaVJZ3MVqJYwY8S7mmVlU42453jG7iP2bf2hP+FE6/r+j&#10;eNtM1uy1TUNajXXbjxZq4lu7JWtJ7mOdjsAYNGgGzC8kYY45peC/2dbb43eKP2lrDQbq38i60/T7&#10;OwuEfZajU5Vt7y6QlAQpW5tYlkwMjoRkVnePvgH48+LHiie98XWum2PxA8TeJLC41PRtGuPOS3sL&#10;SxktwC4dkDybm3KScKdzbV4r3cFRVSU8NThdSWvls1K/RLq9u+583mFaVKFPF1J8ri/d890426t9&#10;FvfbY9k03/gpFpOqeE01mHwVcmT+yoNSktf7QH7syaq1gYi/lY4UCbdjB3BODzXE/H79sy2+Iscn&#10;hTR/CNxqi6Fq2pXfiOxFwqyJp9hKVWU71AxIPnaIjOFKZOc15746/Zr+KvgfT/B/g7RdP0DUtW1n&#10;Qv7Fl05bnfJCsev3GqCYLgKIVUwKzNx8zKATiquh/s3/ABJ8b2HiS61Xwr4V17XdL1zV9K1e4129&#10;lhhiubo2twuoRtwH8tmfOScqcbWzx5ssPhZK3Lp6/lt127dz0niMYm1e/wArednv89PlY+i/2fvi&#10;wPh/c6V4e1T99a3Nkgsbu1hYx6lbRxZjlQsf3cig/NGzdDkZyMfRepfF7QNPuFjQ3F6GRX8y2QFR&#10;kZwdzDnGMjtnHUED5313UPCnjbw3F4Sj0qbxN4m8OmG3i/4RC1eSCeGEKsNwksbbIGGNoIkypVlJ&#10;GCExtQ/Z58QroVzdeK0tbe3kLW0EuuTjVdQUbMIIkjCQ27fKGLh3YlctvKrn5TFUa2DqTjzKKWra&#10;tKL6tx1Vr7uL2e2jsvs6GNweZU44h353vFLW/wCW9+p9MWPgXwjql7rXjHwjpuh6f4x1K3ktx4l/&#10;sxJJ0l27VaQfI7AHaSu5d4VcnoR8/TfCrU/jF4H8UfB/wHpXhTxRoHgwQS3+veJpN82p6xcBrqX7&#10;KIQVgcrK4aZj8pmKBWAbGX8Bfh3beP8AXguvzal4r8MSjNhLqFzKgntRCMNLCu0EeYABI4zJw2MM&#10;Gf0747fBfw3oOn23iXQf7T8Gebe6fpuuL4SvX02PUNOe5WN4p44mUPgTOAwG8BiAcdPUwWKUv4zu&#10;1v2vZNefWzTtZ3TPIzLCToSlFJJK/XW3W+lk++5D8L/iN8BvHmm6b4oOgeHfDOua3YR+d/bmkxWt&#10;y6Mg/dG4ljUTLhBghiGCqRXvul6NpemSXt1p1jaWkmoy/arqa1hVDcyFVXzHKj522qo3HJwoHaoL&#10;fwnotv4ctNATSrM6JaQR2sGnvCrwxxIoVECkEYCgAfSuGm+BNpocz3PgbXtT8C3G3C2tiyz6cW55&#10;a0lBTufuFOgOaqUlK+rIjGpTton6aP8Ay/I+fPjF40jtfGnxBvLnxReeEdL1bxr4a8FTa7a3rWLW&#10;9tb25vbkCcEGL/XzqXBA+YZJUmvNY/FtxqWn+INCTxvrVoNIlNz8M9PTVpvtustdatcQ21yC7bru&#10;ONYEWMNvURyu78EEfTHi3S9XsdU8Pat8SPCFvrun6Lcz3h1DwnbC6gkeW2aB3urSQeYAEZjujMnR&#10;e3FeseEdc8GeP4bPV/D0ulasdODQQTwRoZbLIKmPBG6LIBG0gcdsV2e2VOKsr/8AAOBUnWk4t2eu&#10;j311/B/ij5B0/wASaL4v8F+NfGN18QPFE/jePQdV1nWNB0bXLmG3sWS4/wBBsysbr9nmhMSxquFa&#10;TdKWyGrm/ih4T8TeCvinoln4X8TaxcataWWiWer65deIroPp19Lcq8sV667nu0mhG8QGTESKXAVW&#10;UP8AoAmg6ZGl4i6daKl65kulWBQJ2PVn4+Y8Dk1L/Zdnv3/ZIN3nfaN3lLnzcbd/T72OM9cVKxST&#10;2NXgpSXxa/P+v6Z+afhv4v8AxA17Q1Fxc3fg+/utPtU1a51DX5oIrpdS1BZI55pXi22jG1geGKRB&#10;IUSUEFWzW3B8T5dP8LeJtJufGVnbyzeEr/TvDNm2uTzuf7X1oW8QimnEc10IIYCwl2n9y6tkrg19&#10;c/tG+BbST4a674n0uziTxB4b0W7nso1tEnhu4o4Xf7FPAwKzQuVA2EZU4ZCrDNeMeN/DekaJH8Jd&#10;a8YfEXRvHWhePLuzk1Ow8i2s4beO1gmnhntJoArpZQTFEdZCwJdNzgls+jRrutep1X6K35afhseX&#10;Vwzw/wC76P7td/x1fd67nY/sv/HG+8YeMNe8JzNaaxZifVNRtL6y1dr2bTreO/MENpdxsv7hzHtM&#10;YDvvVHbjt6N+0l4m03Q/hTq2mXukDxJfeIkbRdN0HazHUbqZGCx/LyqgBnZxjaqM2cgV32gw6M9s&#10;b/RY7Fre8+c3NgE2TYJ53Jw3JP5mp7rRtPvtQsb65sba4vrEu1pcywq0luXXa5jYjK7lODjGRwa8&#10;adSLqc6R78KU1R5Oa7Z8BfBnwj4l0b4rabL8S9Zs/Ffg258VyeGEkRHjWfVrC0jhsp51ORIgNrLG&#10;qk8TtvIJIK6ejfFTxp8QofCljqHj3UfB2jNr0nhK91P7QIp7qWD7bdXtx5xTapESWdvGw4DSSEfc&#10;Br7X1vwfZX+gXlhYWun6fcvJJeWtw9hHMltfFi63XlHAaRZT5mcglsnOTmvO7X9l3wpJaeDbHWo4&#10;vFGm+H49Qeaz1yyhuo9RvLuRJJLuVWXaJA4kIwP+WrDtXUsTGWsv63/4Y4Xg5xaUXp/wV/w//Dny&#10;poPx18U+KrTwNZ2Hi3xHLc2Ov2OkxalcarbWsMkc+ou0Ut1EVEuoPJp3lsRtVFBEnLEgZekftDeP&#10;LEX2tT+INfvrfV7KzvLPTbXVrfUGmF1rcflJFHGitaTGzSWJYpGYsZN3yhWx95az8KPAGoakNd1b&#10;wd4budQtY48aleaXbvLEkWCn7xkyoTaCOcLtGMYryuC10Lxs1zoXwi8K6Lo+km+STUfGVppkEVtD&#10;Ii4WSzAUfaJwCyrKPljyDk5Aqo4im3pAyqYapC153f8AX9eR8t6542+KnjJNU8QarZa1fXPhrVNZ&#10;tLfVtHeBbLTNZluo7a1hR5WR5reBPMwQrbnlVeScr9Q/AbXbL4ieH5IvG0c8mu3Wq6lcWk1yzxQ3&#10;UAuWijEDhvnCxQwjB59M849l8K/D/QfB3hCx8M6dp0Q0az+aO3mUSbpPM80yNu+85kJkLHncc9as&#10;33gzQtR0JNGn0m0OlR/6u1jiEaRdeUC42Hk8rg8mm8Rh69N4fEwvB+l152ej81+Keo1g8TQqLEYa&#10;aU+qd7PybW3lKzt2a0Pm/wCHf7PmmafqXjKx8OXS+HvFWg6vIqrLCs1peWspNzbfaYgAJARKVLqQ&#10;42MM/eB9Xtfi3deDY7bTvHXhi78POgEQ1TSYXvNJZQCAwkRd8IO37sqLt3Dlhk1yvhXVJPC/xW0m&#10;5nu7m9t9Ue88KX11MW+a7tZXms5JDjDO0Lypk88Dk9B75XHiMNHCVpU2tuvf57+l+hvgqzxVCNSn&#10;K3lul5W2utnbrcxfDPjXQPGlmt1oOtWOsQMofdZ3CyYBGRkA5U89DzVfxLqPiXTbhZtH0ez1mzEW&#10;Gt2u/s9wZC3UFlKbQvqckn25wPG/w6+GuoX0F54k0vRbTUZ5GaK9kZbS5lcYZsSqVdj0J5rN034S&#10;wNp8V34R+IniaytGANoYtUTUbRVUkBVE6ybkA+XG7sOc806MoU5KcoqS7O9vwaf4o1rKtUi6alyv&#10;vFq/3STX33NX/hMvHP8A0Tz/AMrcH+FSQ/ELXNPdW1/wVqGnWrsFFxYTJfhPVpFj+ZVA5yAfpWfJ&#10;4Y+KWmHzLDxzourdR5Gs6CUBBbOd8EyYIHH3cH0pWuvi9asp/s7wXqEasS4W+u7ZpFBPC5icKSMD&#10;JJAznnGK9B4rDSVnhoJd06l/lebX3pnnLDYuDv8AWajfZxpNfPlgn90kdLa/ErwpeW0c8fiPTFSQ&#10;bgJbpI3/ABViCD7EUl58SvCtjayzt4h02VY1LFIbuN3b2Cg5Jrg9QuPFOoXn2rUfgto+oXErDzZ1&#10;1i1lkwAACTJEpJxwBnt2riviRrGrQx+GfC8/hOz+EuleLtUTRtU8Vq1jcLaQPDKzRpghVklKiFHk&#10;UqDKflLbQXCngKllBTu+jlH87X/D5EvEZjG/M4WXXln+T0+XN82dJ8DfiLpOl/CLQY7Oy1PVb2SJ&#10;724tNL0+WUxSTymd0JKquQZuee3U8E92/jvX760S40jwNqc6scFdSuIbJhjOflZmb06gZz+fmngj&#10;xN418C+NvFHw50LyfixonhqGyW212W7t7CSz8yJ/9CnMcflySRiJGyihgsybxkgnt49S+LmrEvHo&#10;vhPw7FkgR3l/cX8owOCRHHGvJxxu496Kk8PQk4+wUnf7Um7/ACjyW/QVKGKqQSddpWt7kEtvOXOn&#10;/WxL4Na/sfih4jGq2S2d3rFlb30SQSmaNEhzCylyq5bLK2AOjcmsT4nfEbSfgr46ttZvrmEW+vWo&#10;tZrJCBNJcxnFu6qAXctvMYVR2/iIArlPi74Q8Y6bpthr+tePry51Gx8wW9v4f0hbRfnH70CTdJID&#10;sGFwdxI4HJx5xZeHdIvrGbUbKEXOo3AZvt95cNcXPmZOVedi78NkEbjg7q5sdm1ClOFWWkZpUp2V&#10;1GySTs3fSKjON170ota2YYbAV3CeHgvfhJ1YXdnK7bktFy6ycoSttGSel0l091448QfEDxPp3irU&#10;bd9BXTUnj0jTFfMkAlDI9xKe0rRkKFH3BuwQzkLW8ceINSvfDV2Ly+u72OPbIIprgsMgjpvbaD15&#10;JHXrXLzfEa3s7rTtHjsr7xB4qudyf2HoNr9pvCyKWd/JViVTCkjcehz2JHZWnwh+NniG5js7v4e2&#10;fhmORsxXN/rcVyjSDkK4t1fYvVyzHG1CBl2RG+YyrA5u81oYmtG0adSLd2kvcld2Teq06X7n12Y0&#10;aFTJayhb97Tla9lKXNGyaTtd69PQbVTUtWsdHgWa/vLexhZtgkuZVjUtgnGSRzgH8q6DwX+y78Tv&#10;ip4kWPx/Fc/DHwpZx72g0PVop7/UJiGChZ48iONeCQVyeAN27Mf0V4Z/ZH+DPhOxktLP4a+HbmOS&#10;QytJqtkuoTbiAD+9uPMfHyjjOMknGSSefD8J1OVSxVTlf8qs3997fdfzsexXzLC4d8rlzP8Au2a+&#10;+6/C/qfJdj4s0PU7pLaz1nT7u5fO2GC6R3bAycAHJ4BP4VyXx9Vm+FGsFRkLLZluM4H2uEfhyRX3&#10;v/wzf8JP+iW+C/8AwnrT/wCN1x1j+wz8DdO1C0vYfAVuZrWRJY1mv7uWIsrKwDRtKUdcouVYEEDB&#10;BGRXr4XhuhhsVTxMar9xp2snezvvdW+5mNPOsLGak1LRp7L/AOSPd6KKK+tPhwooooAKKKKACiii&#10;gAooooAKKKKACiiigAooooAKKKKACiiigAornL74jeFtL1q60i+8Q6bZalaxLNNb3N0kTIjZwfmI&#10;7AEjqAyk4DLnKf43eAotSuLKXxXplu8EPnvPcTCO2KYBys7YjbhhwrE8H0ONY0qkpcsYtvfbpa/5&#10;a+hzyxFGC5pTSV7bre9ret9PU7iiq02pWdvfW1lLdQRXtyrvBbvIBJKqY3lVzlgu5c46bhnrVmsj&#10;oCiio57iK1iaWaRIY16vIwUDt1NPfRBsSVFdWsF9azW1zDHcW0yNHLDKoZHUjBVgeCCDgg15t4z/&#10;AGkvh74JumsZ9fj1fWdpddH0JGv7xgDz+6iDEY5PzY4BryvXfj38RvGEaHRtKsvh3pQYvLeapIl9&#10;qDIOfliX9zFkfxM7kY5WmtNdjCdWC0ep2/xA/Zr8I399BrmnXMXghY5vN1N7RQlvcwbFUjYWEccg&#10;2JiTacDdlW3ZHFePvgl4Ts/htqepfD6+1DUL2yCqYdDkj1FpZZJw007RhWYyYkeQqmB8vyp/CfnD&#10;xhZx+MNcGoa6+veN9PhkMqXGq3BnMk+QgP2cFYlTBAASJQArFz2EGsR2nhOwufEvhG7uPDGo2ciX&#10;N3Pochs5ZreNyZ1dBgP+7MpG4ckLzivPzWtChXVPEUVUe0p8sJuEtlGd1KzXaWy6bo5cu5MTRnPD&#10;TdNP4Y804cy3coJOOj7x3avfZnd/Drx5o15rDaR4w1u9t9Gs8PbabqFvPaC7uPM+eNrZoQXRCIm5&#10;ONz4xy2fah8UdT8UfuvA/g7WNfzv3anqUD6VpsO1c5aadQzDp/q0bPPIrL+H+seN/EPh63jg+MU8&#10;uozQNO9vJZabdXNspyBnZGORuQncDhhjJHFas3wZsvEK27eNNe1zx3JEOYtZvCtoWIwT9lhCQkez&#10;K31J5qq8qceWnXv7u0eVRSv/AHYqMVfyX5HVhadRpzw1ve3lzOTdtvelKUnbz/Vnm+reIoNS8VQ3&#10;F58VVuPEyefYjS/hhoH9oOsQOWiluJVlUspXd8wToxVea1LqRvD6pcR+L/jDaHy1WWW78O2mowfK&#10;FG4xpbs6g4JODk5PIwTXpfiLwTvsdKfw5HZaTqOjymWwXyAIArArJEVUcI4PO3kEAjmqUOh+ONa8&#10;savr9jo0KMd8Wg25Z5l4xmSbOwgjsvc5z26lUo1qUZKcYpKzUrt7va0XdNWt2d723OaVOvQrTh7O&#10;Um3dONrPRXu3JWad/VWtd6HOeH/Hut6le3Ft4W8U+E/ibJFKhbS/OOjatFG3BzFJuViDjAIjznkj&#10;vB4r+PlxYalZ+GNM8N31n44u0aQ6f4gia1gtUUKXkMoys4G8YWAvnByVAzVzVNH0jXdavPDPjrTr&#10;LxJcWlquq2WrNbpFOIhIVVcrtMcquSFaMjIP8Jznw3XtS1Txbc6j4d1kaj8SvhN4Xv0+26ZcSxTa&#10;tNcLCW+y29wmJXSIPCW3bXZgU3kb6UsHTcrSjbRNNPRp+tvusn3WjOvD1qtWLanaKvzXWsbOzVru&#10;7vorSafe2p2Nn46svFPmtqfxrmk1KGBybPw5LY2drE4jMjtz5kjqq4OS3AVj3IHI/DLS11bx9p3j&#10;u+1vVNTufsuuXOgWuqXAkVrNLOQC5KFEbMjkSDAI2SQgnKrVnUPClg/gEax8PrHQ/iX4L0cPv0nW&#10;bVE1nQRuAlSSFY2MgHDMdokOCT5h5ryrwr4u+KXxA1W78eaZa6FZ2V/ot3pWlprgnSVre4jQGdEi&#10;OIQcMyMxdsP824BautVwmW03WlPlvorv8rd1uzenzYiEo4aLcnpvd26/fpf/AMB1uzb+GKxeNvA2&#10;s694qLaFqnh6zSKXxD4fuJLXUpI1jDTRzqv3mRYY1KyA5PKqPlY/QH7KvhDUYPDlz4z8RTTXHifx&#10;FFC9y1xtEsMCrugt2Coigxq/O1QPMeU85Br5a8Lala6T4Fl8C6pmw8Qah4u07TNXs4pi6i2kdGiM&#10;DEFmgkhgEQ3cgbgwVgQfGf2cdX8M6H8QfhlL4Y8Va9Z/E268cJZ6tprS7NNbSXmcSqMpguwCDG48&#10;ueMhSs4iSxFK9KV4PVddP6X+RnGVSnUiqi92LaV+lunW1r7H7A0V+ZV18Pda+I3wp8XftVp4t1SL&#10;xxY6vPqOiW6TL9jh062udgtio+YrtV+AwBAGQdzE1/2nvC9l8WviR8bfF11fahY3HhnwlouoaZFp&#10;90FiYzRo5EnyneB5jY27epNeSsIm7c34ddP8zsljeVX5fx6a+Xkfp4zqpUMwBY4UE9TjOB+AP5Vi&#10;+MvGWleAvD9zrOs3P2ezhwoCqWklcnCxxqOXdjgBRySa/PvxD8J7X9pe9+KHjbxF43vvDlr8OrS3&#10;0zw/5E4SCxmgtY5ZJnJP8Ug/hKtk9cqoGP4g0vXv2ptU/Z5T4ja9dwWGvaPq161ppUwiNvHaWgEd&#10;4ZHQqZZZ4pGbhtq4Xjk1SwiT1ltv+ZDxzlG8Y77fkfbkHgzWfjJdQar42huNH8Kffs/Bpcq9wucr&#10;JqJU4c8BhACVXgMWIIr1iCGO1hjhhjWKGNQiRxqFVVAwAAOgAr8q/gv8XtQ+G+j/AA+8Ufabie7s&#10;/hprItIWZ5hNeNrVzDaqVJO7dKYVx+QwAK5n4c6pqvhHXf2bb+8knSex8Q36arL5hdlR9VhhmLkZ&#10;3cyc4zkn8av6nKSfvbeRlHGRpte7q93f/gH6weMPAvh/x9p62PiHSLXVbdG3xi4TLRNkHcjj5kPA&#10;5Ug1w0/w98X+AZluvA3iGXVdMjbc/hjxLcPNGyAN8kF2Q0sPG0KG3qMelfnH8O/Gt74o8f8AjXXn&#10;1Ce0TUPi94ZvjIzSoqwyXGpEDrwoUx4Bz8qDA4BFbxR8Rr/4t2vx88XardXdlYatqehNaOZHi8nT&#10;zeSpARlTt/cjOSBnLMFO404YSV3Hm09CamLpy9/l17p6/l+B+pvw/wDiJF42bVLK40640PX9IlWH&#10;UdKuiGaBmXcjK6/LJG4BKsOuDkAjFddX5e/BXwX4G8MftKeKG8LePb6X4eRiy0yz8XNqGy5s76eC&#10;SeMR3AAjkXdDNGysu0iXDAld1eS/E/xlaeCfi98SZ7rxF4hj+Kml+K5JNH1qzuFg099lwiuLiHGU&#10;BXzWyjEcbSoXrksKpTaTt8jWOOlGPvK9ut/+B/wGfsZqeraVabrXUb2zh81OYbqVF3ocjlWPIPI/&#10;Ovj/AMbXX/CZ+P30DwnbPpcMXlS3V5G3mTwRvlY4I+SfOkIZuchFPcstfPepfDbWf2yNQ+KPxGTW&#10;tWuLnw3cT2+hw27iFITbxB97BlyPMbaQF2sMHjCgLn3nw5sfihrekPrNxd2ryfCe48cibSpDE82q&#10;bpA8svykYZkbgAAKVVSAFUeXChUqVVOEnGUU18L91tJ6u65la6cdm900rP15YijSpzjXpKfZNq2j&#10;ava2jT1WnzR9gaT4y1nwatxp+tafH4g0ZZwrWd0gfywHBZmjYARlSz/dzwuSC3FdRo/w30Dxc2kv&#10;4dv5JtM8xv7QsdQvnScWokVxFGqAjy9xL8/xEfMDkj4gXxXc6H4Puri3lluPFmqfDjw9pGiLBcbJ&#10;Xup5pEDIytnekQkfPYqclTzXFfDf4qQfAbxL8PvEN9c3Vtb6h4GEcctnuZnJ1KdT0YFcCKRM9iOA&#10;Qcn6PAzx+Wpxw9Sz7L3Yy0evLdKElfRxfLe3ux1kfHYyhg8e74qnzRXf3pxV1opWbnF9YyTla/vS&#10;0ifseiLGioihUUYCqMAD0pa/Kn9nOws/2rYPhb8H/FWs6lF4b0Lw7qmsXMVpdESXl22oSpErEqce&#10;XGysucjAI4zg+na94hn/AGR/i18Dz8V/EH9sQ6JpGt2S6tZ+dPI9u8mLXzFKgswQohGMDA5O3J83&#10;6tduKl7y6H0P1t2UnH3X1v8A1t+h9Q6b+y9otj4keeXxDrt94SXU31q38G3FwjaZDevIZWkxt3sg&#10;lJlWJmKK53bc4xi6b+x1penWtvFH498Ywyabcwvos9teQq2lQRNK0cEYeJ1fDTEmSRWkOyP5ht5+&#10;ev2t/wBqWy8J+PvhH8VPBt22t6Td+HtZXS5E3CB7l1EKtIjY/wBXIRvQ/N8hHBp3iDT9O/ZB1v8A&#10;Zqu9a1WbUFsrLxVrWtXjXJk+33kunxyMA2SG3SMsaHv8pOSSTvy1rL3tX+l/6+Zz3oNv3NF18nb+&#10;reR0X7VX7Ovwy+DfwWuNZ+y6xeyWkBsIl+0xyt++jaGS5kDLufDzNOSD/rXDYxwOf8Ev8LvHFm1v&#10;q2m+IvDlp4hu766aPUF+yXt9JcW4tmCSSLteLymKxxq2QshJ3Nkn5R+GvjSbxV478Onx3LJPbR+I&#10;tb13VbieQOryrZxytuTk7VaNiR0Icjsa+rv2Jvh9c/Gn4f8AxTbxhA0WrX+uG4lsZixgXzreKQIV&#10;JZkAXaBg7kwuclQK5MTHE04t3fu66NbXtbW6b6tadFdPU7MJHAuqo1Y/Fpbtpe/36Nd1v0X0/wCK&#10;vgr4e+MXiiz8UW/iTVLXTHtINM1XSNPZEttUt7edp4YJgyb0UPI+4KVLpIVPynnFv/2MfCOuabda&#10;ZrPiLxTrOkv9qFrp91ewrFYLdXS3NysPlwo37xkCEuWIQlVK9a871PRfH/wG1KSe1e41rSwXlih8&#10;9mvVjDKSsUrEi5XILCOXa/KgseBXt3w7+P2h+MrM/aZ1t7iOdreR1jZUSQMBsdW+eJhnkOAMfNkA&#10;ivMo5hUUUqjsr2v0v2d9Yt9E9+jaR6+Iyqmr1aaUosu3XwD8J3fgnxZ4Wa2kGm+JJLqW5IEZeAzw&#10;rCwgyhWMLGqquB8oUVl+KPD+mfCH4Z6raadLNHbajqE11cXNzMqmMys0r5IAGwKnlgdkAyTjn1qv&#10;nz9r/Wj/AMITJpVq7z3VzE1obaOTZiS5dLeJsnjIMjEZ6ewOavFTlUpeycrczS3S3aW70W+5GCw1&#10;OWIglE8/+Cvhm4/4Rvwlrtz9outU1LXtPvbmdgSJJJUaRx3H7tEiX5cAKo4Axj7DrwP4Wy6e/i7w&#10;3pNtI1vFplvcXXkxDEf2h18pYtoGAFgTcD7kZ7V7jrF1Z2Wk31xqJjXT4YHkuTKu5BEFJfcO4xnI&#10;r0pTvhcPDq05taac7coqy0XucrSSSs0kkjy1P2+OxeK6OXKu3uJJ/dLmj8j86/EHxG12PwJ4PtND&#10;8czeBLe+0fxF8Q9avNPuYYJpYZ9SMtovlsBuc5MSxoV3FiOikGLTfjl4/wDA3hv7DoDro9nod7qU&#10;2ppcqE82/ttNiEkBYkl4orrdNOxYs7Tqo4Bx9OfBv4C+H/FOqXfxO8UaLp+p3GvR2U2i6Lf6dE0W&#10;gWlv5q2iW4K/ITE8bHAGGHHrXt914J8PX1rNbXOg6ZcW8wuVlhls42RxcZ+0BgVwfNyd+fv5O7Nd&#10;LxMIu3Lc4I4SpUipqVv8v+CfL3iDQNSWLQtL8PfG7xZ4h+1+M7XRZbq2vI/NSRrUT38RlWIo6iKJ&#10;pEVQBEzOmSQRXmF98Y/iRFa61qum67qgNzb6tptjFfa/aHzrdLldNsXitcebHdLctCXuHIy8j5G0&#10;BR936H4J8PeGdM03TtJ0PTtMsNNcy2Vta2qRx2zlWQvGoGFYq7gkckOw7mvHfFGiaB4o8da34P8A&#10;Afh3SbLUtSljn8aeJ7OyhSS3j3BxF5m3L3bkFlJDeWQznDYzFOsm37t/uKrYaUUmpWfbXc+c/Fn7&#10;Wnj63+I3jD7ItzpN14cmvpdS0a51G2khsrK3tLOGRopM+RdXAmnmlWFCDuVA2c7T9E/C3wTcfDzw&#10;63jjRRqF6NZuZNQ1Szvtz3l5bvsEczcgNOqIH5C5Dsvy4wdX4hfCLwLDpvhnwnp3g7Q1u724a3tp&#10;m0+GSe2t8iS6mSSRSd5wCxLbnLbvmbmvZre3itLeKCCJIYIlCRxxqFVFAwAAOgA7V6KxCwtCFRQX&#10;7zo+sFo/RN7Na3jueb9TeMxU4ObvS6p7TlZr5qNm09Gp2sQaRq9nr2m2+oafcJdWdwu+OWPoR/Qg&#10;5BB5BBB5rjJP33x4hVyzJD4dMka7jhWNztJA9SOPwHpTLgD4Uass8KrH4Ov5sTx4ONNnbOJFwPlh&#10;c4BU8KxBGAdpdpEi6p8a9fmCSBtL0uCxzj5T5jed+fTHToeO9XRw8aHtq1LWm4Ss+urUbP8AvJtJ&#10;+t1o0FfEyxHsKFayqqpFSXTRSldf3Wotr0s9Uzv6KKK+ZPrBk8Md1DJDNGssMilHjkUMrKRggg9Q&#10;RXzt8SfCutfDnVLDw78JNXn0/U/EAm3+G5ZFeztLZIz5l1Bu5tSrFQu3KM7j5OOPoyvLvhbEfEnx&#10;C+IPiy53GSPUf+EesUclvJt7VV8zaeg3zNIxAH8K5JI42py5bs5MRBVOWK3fXql1/wAjwnxl+154&#10;D+Cuk2fwvuYtY+HesWUaW92by0e4NpGdrPLHJEG88ybnYSDBJ3E7G4r0bx5+1v8AB39ney8N6Je6&#10;xIYr6yjvLSHTYGuSttJ8yTOR0D5LDueTivm/9pi+8S3X7Rvxh8L+GfhnJ8RLzxH4UsNPMyqGXSSy&#10;MiXGCjDcGcFfmTBTdnCnE/7OPwJ1bSfHfxc0O+vNEvNX8O6LomhX1n4mt2vbOSzksVeWMSFhJBGW&#10;jLAodvygYwK9huEsPGm9Ir3ml1b0u/TZdrvu7+JGM6eIlUjrL4V/dS6Lor7vq7LskvsH/hobwQ3j&#10;DT/Da6jM99qWinX9PmW3f7PfWYTeXhlxtc7MttBzgGqGm/tQ+ANYk8GxWOo3V3ceK7STUNPt4rSQ&#10;utrGSJJ5hj91GNrfM2M7TjOK/PXV/Gmsv+xv8ErWLw9qh8fQX15/wiOt2kkM8ktuk0y3SGIkyCMR&#10;eUpUoVIRCSAMHd/YH+IfhnQ/+Eub4j30uneJ5vD0Fh4fu9ZDLD/ZOJAY7cbRhd4Ult2Gxxghyef6&#10;rDlctdP+GOv65U5rXSX9P/geZ93WP7T3gDUfD/gHWIdSn+zeOb/+ztDja2YSzyCQxklf4VDAZJ/v&#10;L614nr37TvgHWtA8X+JYNUvIbLxp/Yel6HPJZS/vzDd3HmIyY+UbknAdh64PQV8Y/DLx4uu658Bb&#10;yCHVLrT/AANrGm6RFp9vavK93cXFxcXVy8Z4TI2wIFyGIGegzXQfD3wHrvjrwP8Asw2UmkQ2mg3+&#10;qX+nW98LlS93ci8uZIyy7fkClnUFsn5SRgdemjRjRldb/wDDnJXxE69Oz6f5W/U+/wDxj+2d8MPA&#10;em6pfaxqN/BBpuvXHhu526fKxW9hUM6gAcrg5DDg1x/gP40eEPEHiqD4peArpm8D6/qq+G/E0c1o&#10;9v5eo+WjWt7ggYz5kcMjnqHjP8Bz8SxW/jHxtoOn65YXt1feK9S+L9zHDpmoOthaG9+zQuXYRsrx&#10;vuIU4ccKAPmr2vxtpnirw/8ADW38L+L/AA/L4a8f65DdGRtH8RXj2aWokiSF3QyXAeUOxKqCPurt&#10;JdlWslhldQpq7fn+hs8RVqO9ttvXp959z/E74laP8JfBt74l10zmxtiqeVaoHmldmCqiKSASSe5A&#10;9TXy942/aosPHGo+HNAbwVqNhoJ1mHU7x1ngma4it3a4YCGNiHyyxyEZO4MCAS6E+Lt+0d8TfjZo&#10;9h4FvtLs/FdzpU8V3qV7pB+xPG0VwFj8+Zn8sFgjsPJOWBDrwpBwoLu58P8AiySXx1ZQ+HdXayaW&#10;wS/eCW2ufLJeV4pUDMzGaRpCgCOoZAFcHC9WX4XB1K6wteqo1L7c1rK1729CcxxVanhZ4inCTStZ&#10;W0bfRuz62T1Vtz7OTxe3ia+1XTPA1na+DNDlkuNW1PWIbURS3Ryv2ifCLzISwJOd7YXLLkivlXTf&#10;j54p8J3E1/4R1CzgkmdljtodPju5XhxvQTyO37pCgLtt24wo+YpII4fh/wCMNek8RR2vhaC8isfE&#10;Eb6fPNLbiWe+ikYiXyYmBEsixLuLkbQyspyoiUd74f8A2VfE9pGsvg260rxVos0+4X8+pPbXEaBo&#10;ikUqeW2x1jX+E9WRgAY0r6atUpUabw9NclBqz31evxO3vPtf3d+VaHz+Ewl8Y546fPXV+WWtktP4&#10;cemt02te7d0z0P8AZtuvG/xItdY16G90fRfENzdfZvEWq3ge+1ESKiukVvCSsVtAFZQIyX2t5m7L&#10;hq9n0/4B6DcXEd34rvNQ8e36hCH8RTCa3RhyTHbACJck5+6SOmaf8AfhXdfCH4fro+o3sOo6rcXU&#10;l5eXNshSIu2FVUB6KsaRoBgABQAAABWT8bPjhH8PWttK0+Oe51q6mSGOG2iV5XYjdtRXIXhfmZ2I&#10;VVByc9PznGYiFOUnF3V9O7/LZeiSV31PusJgfbcsLXfn/Vi58Vb7RvANjYanp01tomrabCfIEaKk&#10;P2RQS8UwyqiHjr/CRlcYJrxT4zfGKw+M3w1mXQ0t2uGmbR5k87zo0a4ligbLKAeNzHIGMAEZ6VHY&#10;eAfGvxq1Cxm8SLv0uKQMdN8x7iMsu1kFzcNwwRiz+Ui4ztOXxz1vj39le2vPG1jqmlyXzLcSxmbb&#10;clUZ4xmNpxjGEKhlZQDlQDn5QeSON+tQjTxN3GLTTjHmtZp8j19+Lad+XSL25k5Hr08FRy7ELEUZ&#10;++/ijeybWit/LLz2asn0a9f+EenxW3hGK8XLXN7I8k0jYLEhioGcZxxnnux9aqfH6xlvvgz4u8jH&#10;nW1g96mWK8wETDBHf93x74zipbHwb4u0j7Olp40Sa0to1SOzu9KjKsFXADOjK2Ppz9e+Z4svfGMH&#10;gvXLfxBo+m6laXNncQyy6LcOrQo0TDLRyAFhk8lWyBk4OK9XC5b7OlCnRrQlJJdWtf8At9Ru/Rvy&#10;PmcTmLlz+2oTgnfWykrf9uOVl6pedj0bT76LVNPtryAkwXESzRlhg7WAI4+hqxXFfBXWbTW/hP4S&#10;ms7iKcR6VaRSiJw3lyCBNyN6EenuK1fiB4ti8B+CNc8Qyx+cum2klwsP/PVwp2JntubAz0GcmuSU&#10;XGXK1b1PRhVjKkqt7q1zmPiN47v5NXt/BHhErN4rv1BuboLvTRrRuGu5B0L4z5cZI3t7A1DD+zr4&#10;MsNN0+LTLa70XVbGLy4te0y5aDUXJIZnllX/AFxZskiQMp3Nxya1/hP4Fl8G+HnudV8u58V6u/27&#10;W75VG6a5bnYDk/u4wfLRRwFUdySe2pylbSJnGn7T36q1fTt/we55QNW+JPw4kI1ezX4j6CD/AMhD&#10;SYUttViBIHz23EcvXrGVOATtrr/BHxM8OfEKGU6LqKy3UHFzYTKYbq2bAyssLAMpG4DkYz3rqK5D&#10;xn8KPDXjq8gv9Qsng1m2UrbavYTPbXlueCCsqEE4IBCtleOQQSKfNGStJfd/kPkqU/gd12f+f+dz&#10;V8aa1L4d8J6rqFuvmXcNu32ePBO+YjbEn4uVH415t8Gfgz4P8Fa/4pu9F8N6VYlYbfw7PcQWUaPe&#10;Nbx/6VI5A5LzvIrc4byVznAqpqLeJ/BuvQ6dr+u2/i7wxo9pN4i33Nv5N/IYCEtbWfYPLmDzyQMH&#10;CqS0bZXvXqXgfQZPDPhPTNOnfzbuOLddSk58ydyXlf8A4E7Mfxrq0pYfzk/wX9f115It18TqrKC/&#10;FnE678HtD8N/aNV8L65P8N7yWQPJLYyqLGVs5xJayfuTn5uVCt8x5pdP8RfEzRfI+06LovjzTJAB&#10;HqegXospyBxvaCYmM7uvyS4BBGOleKftiTLa/EzSLyfwfpPxKtrDwfrF6+handIkekrGEkfUXSSN&#10;48EIIl3YLNkLnBx5/wCB/jX4z+Bvww0PVJdb0m58FeFr6Hws3hmG0/0m+ki0oT3Mn2kn5GWYNgAb&#10;QN244Aqo0XOnzXu33Mp1oUqrirxXl/lt+p7BffFD4i6l8HfGvxqsfEWm6JpvhvUbuzXwBqmnRlmS&#10;1uWgkhublJGdLyXjYqZQM0a4fdvr025+JXjPX4/K8LfDvULeRwo+3eKJ4rKCIn+IxozyuAOoCj0z&#10;Xx5431C/+Gfxu0W98f6N4W8UeLn1zw7NqXiBdESMabbXCTvdK6KSsjQLBG0dy4Lqjfe4xXTyftc/&#10;EjxrpupPoFvf6e73eqanYNp/h77bLHZwPHBYWl0sjKIFnlWdpJmO5QuFA+8u9WipqPJFIwhiOVy5&#10;5v06/jsfTC/Ba58XXyX3xF1+TxWqOJItCt4ja6RCQcgNBuYz4JIzKzAj+EV6hBDHawxwwxrFDGoR&#10;I41CqqgYAAHQAV8c/Er9oT4l+HNT1vW7TVtPttG0+e504aLFpYnc3Ftoi3dw3mlg3y3csUIXGMAk&#10;sMqG+jPgz8ToPid4Wkla31Cy1nSpE0/VrPVLI2lxFdiCKVsxHoCsqsMcYPtXDUozjFSex6GHrUZT&#10;cILXz6ne0VV1TVrLRLN7vULqGytk+9LO4RR6DJ7+1ck3inW/GEZj8L2DWNjIONc1SMou07TvhhI3&#10;SHa2VLBVJXHNVQwlWuuZaRW8nol8+/krt9EysRjKWHfI9ZvaK1k/l283ZLq0cY3gm78cfC3xkNJu&#10;Ylv77XLnWNEvEb7s0UytC2cjbl4cZB+6x9cV6X4B8X23j7wXo/iC0BWHULZZjGylTG+MOhB6FWDK&#10;fcVc8M+HbPwnoVnpNgri1tVKr5jbmYklmYn1JJPGBzwAOK8/+H8MHw9+J/iXwWkfk2GrBvEulbVC&#10;ou9lju4BjA+WQJIAB0n68Vvjq8cViKlSD0vp6bK/naxyYDDywVCjCe9kpdubfTyu2vuPJf2l7C98&#10;S/HTRjD4L8OeP9P8I+E7zV7zR/FE0cVuFuLhFDxlopMylbKRRvUKOueoPDR/tVeILa8tdX8H+HtR&#10;8O/DTTkitrfTV8OxRaUtsNON1cyPdZBSaFmASGNQu2Jt338p9O+Pv2cfhx8UfE0ev+KfDMOsaqkC&#10;W3nTXEyq0SMzKjRq4Rly7cMDncQc1zHxU/ZR8I+NtN8VXGj6XaaV4k161WzkvZGkaGJGEcczRw7t&#10;kUjwRiMyIobAGSRkGadalaMZLb+u5VahiLylB/5/l+B4deftAfFnwVq9l4L1PWLvxj4g8QWWlag9&#10;74a8PwzXehiaG6lu4ILcEJcMiW8bI0uMCUswYALXT/Cv4rfFj4uQ6bdf8JTpfg1dCl03Tr221jTI&#10;lbX7qcGWTJDt5L/ZHt5EjiJzK7qTsAr2C1/ZR+Fll4WtfD1v4XMOm212t7Eyajdi5WUQ+QP9I83z&#10;ioi/d7C+3ZhcYGK19K/Z7+Hmh+MLPxRYeF7W11mzt4La3kjkkEUaww+RCwh3eX5iRfu1k27wnyhs&#10;cUnWo20jr6IqOHxHNrPT1f8AX9dj5o8QfGL4o+BfA9j4i1Lx7fappWp+KdT0RLmx8M2c13Ha2n2t&#10;Umgt1ZTK8rW3Jb5UUFsYNch46/aR8SeIvhv/AGB420u81qwnutDN9fLpUcemzrFYQ6nqNtJMVwJH&#10;2Ou0J8oUnoDn7V/4Uv4J+y29sfD1qbe3srzToI2LEQwXTbrlU5+UyH7zDDHpnFcF8SvhZ4SXxJ8P&#10;NGTw/ELC+8Q3d5cwx7zHK76bcRSb0+6dyEDJOVCcDrVRr0b6x/BGFXD14xvz/i3q9OvQ479i/wAT&#10;+KdQn1/SNS8Mt4a0CGys9Si0/wD4R6DRobC7uTK8ttbRxH99AEEbLM/ztklvvKK+oq4/4Z/CPwp8&#10;INKuNP8ACul/2fDcSCSaSWeS4mlKqEQPLKzOwRAFUFiFUACun1LU7TR7GW8vrmK0tYhl5pmCquTg&#10;cn1JA+prlqP21T92t9j06SdCl+9e2rfRHlfx68Qy2tlFpBWwJu2QW0hv1iuLeU7gJWRl2+XgMuSc&#10;dckV4xo63FpKsUzRSC4jE+6BSED4UPgEn5STkc8Zxz1ruNYvNW8ReO7W9i0aNdd1KJbV/D3iFTJH&#10;FCAJFljyFBjIjfK4yrhuNzDGf4pjttU1/wDt7SbRrHw7cRtbWK7URJTGQskiIACikhRg8nGeOQPX&#10;4hy2lgcrUnFK8X7R31cn/D2b2mvdaupRU2nyuR8lkuZVcwzSTUm7TXs1baK+PdL7D95PWMnBP3uU&#10;9d/ZPXSdCk8R2tvYWtndaldpcSXccEUTzybGIjaTfvlYhJnC7MKFlJb5sD6Nr4y+FXiaXwt4402d&#10;bo2dtcSpbXUm6NR5LOpbczqwC5AJIwcAgMucj7NryMjzB4/CR5378Pdfmls/u09U29z6rH4RYSu1&#10;H4Zaryvuvv18k0lsFFFFfQHnBRRRQAUUUUAFFFFABRRRQAUUUUAFFFFABRRRQAUUUUAFFFFABRRR&#10;QAVw/wAXfiVbfDXwnc3QljbWriOSPS7R4zL50+35SyBlJjUkFzuGBxnJUG18WfGzfDr4da54gjj8&#10;y5tYQtuphMq+fIyxxF1DKSgd1LYYHaGOa+MrqW51TVrrV9SuZL/V7whrm7mbJc+gHRQOAAAAAFHQ&#10;CuHH5hRymgsTXjzOTajHu0k3d9Iq6v1d7Lq0qVCtj6zwuHfK0k5S/lTbSsusnZ26K130UszxHeTx&#10;2Gp6hc5vL++lMt1KAFMkkr4d8AYABYnAAHHarVrZrHp8FrMFlEcao2QSpwB6knt3JqLWrOXUrA2c&#10;EkcVxcSRwxvKCyqzOACQCCQPQGtX4zfCm71DxD8PPA2j+I9R0K/8QNeXOpXmnyIsiQ2ttuIicxko&#10;puJLdScE7W+oPwvLi81wVPE879pKrUlJ+kafK16XlZLayWh70I4fL8bUw6gvZxpU4xX+KVRNP192&#10;7e929Tn9U8IaXrFrbwXUDsltK09vsmdTBI20O8ZB+RmCICVxkKAeBT49R8Z+HbeSKw8deMTpqqzJ&#10;Bb6uXljOQThpklLDhuPVz7V5t8LvHmoWPgvRLPUzc61qF01pJaXF1OouLmzuvtVyJ5OAAILS2d3J&#10;67QBywqn4d/aRN1YG+8Q+G28O2jTIiN9uW4do2sHvAxQICG2+QmzruuEHUgHto47PsBXm637+K6V&#10;HzXXRr3lP/wFrzOSrgMlxdGPsP3En1prls+qa5eV/wDbyfkey6n4ivtahtYrnWPHesNCuC154gns&#10;gxyDuIgZVJI3DOBgHjrkczJ4Tg+zRCXw5oeqrEM+Xqnn3rsAWYKrTSHDbm6k9Mr06cdof7R2i60t&#10;lGYYba/vX0qO20571DdSteCJnIixv2RJMrFyNrAHBr12tsZxVjsM1COFhBed5N7dXK33Jdm3bTHD&#10;cM4XEpynipzflaKXy5b/AHt91a+rtP8AGlpoOkpYaP4UfS4w5QW9nEsMMbFmDMuEx1wc7cHJJ4GT&#10;T1i91fxerRakw0/TvMV1s7cqzPtckB2IOQQF6H3AVgDVqpbW0nvrhYLaGS4nbO2OJCzHAycAewri&#10;xHGOKqQ9ng6MaUnvJXcv+3eZtR8rLmX8x1UeFKEZ82LrSqxW0XaMf+3uVJy803yv+UhVRGoVQFVR&#10;gADAAqx4h8JWzfCnxj4i1Kw+0pFps1rYRNGh+0XEqtFGBu6gSOox3J4yQQfS/CHwdmMy3WvERIpD&#10;LaROGJIbo55GCB0B53dRineJLeP4ifFbSPCkCR/8I94R8nV9VjUAK10QfsVvtx0UBpjg4+VAeori&#10;yfL60KyxVWTi15tN+ut/kermlelOg8PGKlfRaXX9Ik8YeCtB8L/DiKSSG30rXrW3jS1vtLTyriW8&#10;CYVVZVDPvbIII6EnjGR6XpP2z+yrL+0PL+3+Sn2jyvueZtG/b7ZzXAxXWmXHxa1eLxFNCbi2W1XR&#10;IdQCqgDgF2g3HDOZQBuA3DaAD2He6rrFhoVm15qV7b6faKQGuLqVYowScAFmIHJr9GzCdRUaVGq3&#10;KXxXf95JpRb1suvTmvbu/jcshSdatXpJQinyWX9xyTlJLS76deW197K3RXmUnx/0LVpGt/CGn6t4&#10;6u8Y/wCJHaE2qsfuh7qTbCoJ77zwCcUk0nxX8VSvHBFoXgPT2bHnTltUvtuAcqilIlJOV5L4wTg8&#10;V4ns310Pc9vB/B73p/nt+IaxqWl+H/iTrV/4qmjtLabTIrfTZGV9skIYtMuQMGQSbTgfNgrivDfH&#10;GpeFvE3jB7/w5dNpWsoyrE+jJNc6zON6j95BACrRZiC7LnPyqDgbgK9xb4A6Vrm1/GGt6541fDb4&#10;dSvWitCWbdxbw7I8DoAQeDjnjDPEHiBNF1KP4e/Dew0+x16QLPeTW9qotNFt2IBnlRQFaVlB8uI4&#10;3EZOFHPvRzP2ajKlC80ktXeNkktI2W9tbtq93bt8+sDiKcpN1OWDk3ZL325O9nK+q6JK2iSbaTv8&#10;qeMZPFnifxRqthp9pqXh7XI9LMF14o+S0vNOtpzgrcW8LN5qOqlhHIdwHzgLgkr4J+Kvh3w94b03&#10;QvFOq2HhXxDpdpDbXlhqk6WoLKm3zIWZtssLbdyOjMCpGcHIH2RZ/DHRvDnguXR7CGaUgvcy3UzC&#10;a6vLhuZJZnIPmPIRhiR0wBgBcfIvxg8NaPrMuj+HtTgupIdG8QQzpPYWcNw9taTpIdmZfu5YD72V&#10;fBBB2iubEZfDiXDN1Pdq03f3UkuV6bJJKzt638teejiavDVeP2qc1bVttS33bbd1f0t56efjRl+K&#10;n7QAubiwm06w1rwVdW/hm41a3KRalIsj7byLcPuL5rFG2sxA3gbSDWR+zv4H+J3xC0HwV4IuvA2j&#10;aLoWieMo9d1HxNdTxLfRNFMZGtQm7zUky5G0YPK5wOT7PoOveHofilb+D9Fsbr4k+E4vDYtf7Dvt&#10;Tt5tSsvLmdy1hcI+FkQrG3lF1ZQuUCimePPhL4ga5vPH3w4+JWpzeFbq3WxbULG1je5spYy2xdXh&#10;eMyMUGIzcEb0VF3KQzNXoUMLHDYeOGg9I7ap+Wtv6+R0RxccXKTrXu3fayu7X3V7WS1V7W2d9MDW&#10;vhJ8c9N0nxL8ANG8LQJ8PNf12e5tvGa3KhbLS5Z1neHYDkMMOpDDLb2ABBDVvap8C/iR4j8C/tIa&#10;tqPho2Oq+KILLRdA0SCeOR5bWxHlJLu3H/WDBAYg8McYK1t/CTVNT1TxZZjW/jd4ngm06a3u59Pv&#10;pbCSz1CDcCHimSFfNtpCGTzF2sOQyo3A9R+Jt1B8RPEltD4e+Lmv+F2tYvLey8Naet2s7Fs7yxhk&#10;z1VRtOPzrJYbFSdoU21u2oyfbe3yLrVMNh/drzUW9EnKKumtGrvVdVbfofK3jzwD8X9L+IXjHRfA&#10;PhD/AIS3wxrE9u0rSGBItO1tbCKJpJGJw6wlvMAYbC+zJYoQ0OkxfE74X/tAQeGPAXgKHx8fhd4S&#10;svDziK7S1hW6vokuZbvJ2kF2aRdoOdqbiQcmvWPgr4J16Lw/p3iR/il8QnttQvZNXu7ez0eF7e6D&#10;TFiWkEB5eNV3EHjJAxjA9F8daL4U8VeMrnU/DPxH1D4ZeIL4J/bFxp9ikL6lsRUgM7XEXWNMheRw&#10;5rT6tipN/um1bW0ZPtvZdtDjjisHGKbqxTbVryiu+iuz5H/ZK/Z+8U/EjxV8HtX1bS1tfDPgV9Ss&#10;r6QSKc3Fvfy3McTrnlvPuBwAV2xE5z03dU/ZU+I2reDI7aTwvdRXtvp3iSa1KzoHS6bUIri0A2vk&#10;M4jypPGcGvozwb+y/rGk6TMvhb47+JbfTLm6lu3XS7bT/JedyDI/yQ43MQMnua9j+KHgPWfHmm2d&#10;to3jXVvBM0Epke60iOF3mXbjY3mKwxnngZ4rhniPZ1Gr+t09D0YYX2tJSa16Wa1ufnbrH7FPxTm8&#10;F65oNl4ca3utQvPB5guhcxbV+z6XcRXrkhwVWKaRc5HzEDaGODXpXxa/ZS8TT+J/iNp3h3wnPdeF&#10;Z4fCljpiCSLbPbWpRJxy4OUVOeOeT9foH/hnPx1/0X7xr/4D2X/xmvRfHngHWvF3hHTtI0zxxrHh&#10;a/tZI3l1jTo4WuLkLGylXDoVwxYMcAcqMcVDxVpJqSfyfkbfVOaDTi180eQftF/sz/DGb4QWmnR+&#10;ErPS9Isdfsbw2mjIbPzGmuYreYny8ZYxyEAsDgKoGABj4t+N3gH4j+JLz4naJovgYy6HrviiXxBB&#10;qq3kCP5BJ2xmIMS3CghR8wOflO4V9X/HH4H+MfD/AMPJ7i6+OXjDUElvrC2W3mt7QKzSXcKBiViB&#10;+Und1HK/hXI+E/Avj74oQanbaV4yksfsty8cci6fbG4kS2mELMHJ8sl2BLho1GQwVVXAbx8RiKtG&#10;cXGpFx/vc+9+nKm29/u9D2MJg4V/aVJx5eVLqtb308r/ACPKLXwr8ZtG8R+N7X4R6VNrPhn4h4uF&#10;1CG5AtbUXUZEzzxyfcc7t6yArgDjcNyDuPBfgLxb4V8aeIvDvjHSLTwtdWvwxl8A+F4xfGW116Yl&#10;pGmiuJAiB3cAlG2FRIg28cex/D/9kfxZ4W0dvsvxm8Z6JcXTtLc26izmHmbmJYMYz1JLYH949Tk1&#10;634i+EN14q+DcvgXU/FeoXd5KipJ4imt4JLpiJhJuKOpjyVGz7vAPGOMd1Kqo0Yx5k/k07dG/O2/&#10;nex59bD3rVJUotK7tdp/LTv/AFc+TvhH+yZ4xk+KXhHxN4j0OWxtvDnw6hsLdLieKQyam0MsAhwD&#10;xsV3bJ+6RHz3rp/2X/gT4z8K694ebxR4dktLSH4ZDRJjLKrBLz+1bidYfvEhxGyNkcKSMEYFYPxE&#10;8H/E74VeI9I8H+A/ih8RPHzabpzX2r6TZx2j3NjZ5Iif7RMuGdisgSD5pHEZ24AFet/Dv46eCfEn&#10;wr0nwzL8XNS0/wATa1YNc2ereJIYrHUzHIzukqqyCJgoVlDLuU7MZJ4rsrSlON200/J7HHSjCErO&#10;6a81vppc+RdJ+AvxS/Zx8K/Dfx7b+FH1PUP7MvdH13w6HRJ4ka+lmhbzF3Alg8bcZICYIwGI6ZV+&#10;LOi3vwp8ZXmgp8TfFGm2mqnWLXVtSh8qNruXdFGryt91EIACcKUIB24J+jh8GdS8Rxy2q/tK+INS&#10;jWEXckKtpso8pWB8xgIz8gOOTxXHeE/2Y/CZvPEXhGXxXY61ezxPdWfiK5srW5uhvjG/LABfMjZR&#10;IAckqVJGBmuVwrWqVcPZy0b93Xlu73vKPwt3Vne19LK5vF0OeEMU3GD0Vmn71tO6XNbr1trrY8Z0&#10;H4IvJY/DW38baLYPodpY+JbrXbWxlWK30qa+VhDFHufACDYQyBlQgnJwGPEzfD/x3+0Vpfwg8Dah&#10;pdxqGieCJr7TZdbtWVre9sFeLy3t2BLOTHCIxgEDYpOPnx9G2f7Buk+H7X+0Zfi9ql/a2oaSGFrG&#10;wlj8wwhvlWYNGWaIA9ASNrZ4zXqf/CN6r8K/gdqF1b67qmteJvEptrDTrnWLC2iuLKS72RpERbIE&#10;yhZnOSRlOpA5irLENqUaieu/K4231SvK7s76ySVtnudzjgKMGqcZN2vry+Tto31X4s+MPCv7FOt/&#10;ErVNGu7HQZrPwxf+O9TS6u45lVI9FQQhZEYtv/ebbhB7qOACK+6/2ffAGueC/HPxku9V006fZa14&#10;nN7pr70KzwfZ4wHUKTgZ4wcdCO1Yei/steLvDujWGlad8d/Gltp9jbx2ttCsFmRHEihUXJiJOAAO&#10;TnivTPhZ8O9c8AR6kutePNZ8cG6MZibWI4UNtt3ZCeUqj5twzn+6K1q1U6fKp3+++5yUaM/a+0nF&#10;3erd12+87PUNPt9VsprS7hWe3lXa8bdD/ge+RyDXhfxQ/ZpTWrj+1fDNzNp2sRxGOK5im2zR/PuV&#10;OcLNGDz5cuRwcHLce+UV49SjGpJT2ktmt/8AgrundPqj3aOIqUHeDPkeTwD8TIZo0b7GyFAzMug3&#10;BOSFIAxcEdC2ecg4BHBq1H+zl4x1SGeXxTrk09tbyG9FvDLFYW+UwyJmMmX5WBYFpccDcTjNfV1Z&#10;Xi3/AJFXWf8Arym/9FtXnLBKhGU4y1XaMU/v5br5NHoLMqsmkkl8j5v/AGdfD9hofjKKTT418q8u&#10;ribzjO87yjymXczuSSSQT1PUnqTXq/xwvZNYh8P+A7XeZ/Fl59nu/L4K6bFh7xs54yhWPv8A64cG&#10;vNvgnqmn+ESl74h1CKyisbOdpbqYgpuUneSxBI+UOcjBOMd8He8L6P8AELxh4iu/iXpk2i6Y2rQC&#10;x07TPEOmz+faaajsyEmOZcPK5EjAg4GwZGNo9Wm28RiZXvapJL5e6vwXzPmpVJVMJQ5ruU4Rb6vX&#10;WW/m7f8ADHu0EMdrDHDDGsUMahEjjUKqqBgAAdABT683Nj8XLjy421nwbZKSfMuItLupWA7bUadR&#10;6dT69Kh/4Uze+Iplbxv4y1XxRbLkHSrdV06wcHtJFD80oHHDuw46Vty9WzT2knpGD+en/B/Ap698&#10;Q9Q+JmoSeGPh1csYMmPU/GEKb7SxUffit3+7Nc4I4GVTOWORiu88D+B9K+Hvh+HSNIhdIFZpZZpn&#10;Mk9zMxy80rnl5GPJY/oABWrpumWejWMNlp9pBY2cK7Yre2jWOOMeiqoAA+lWabndcq2KhTafPN3f&#10;5ehwWhsdY+MHiae4Jzo1nbWdqi/d2zKZXcg5+fIAyMccEHrXe1wWuXC+C/iPY6q7xwaTr0X2G9kf&#10;aix3EYZoZGY8ksu5McDjJJ4FdXceItPi0a91SKcX1pZxvLKbEG4b5F3FVVMlmx0UAk5GBzXpZi1K&#10;VGUfhlCNvkuWX/kyk/nfqeXlnuRrwn8Uak2/+3nzR+XI4r5NdDx28/ak8O6j4jg0KXwl4kuPDmp6&#10;xN4aj8TSW8C6VcXCLMJwrNMHaNfIlBcJt+R8HjnD/Z9+J3hqfxR4pewub9/DF5JDDpWvahEYrW5W&#10;JZP3aO7bsKhUKzAK6gFT2r5s+IXw712HQVlil8R2VlfWniHW7LwTZXDy2+hCaDy4oGXaT9ukN5ds&#10;ULYUs6Kvy5boPBfgvSPiFJrmm6B4Suv+Fa6v4km1AadaaS9vA1lp9hLtLJ5Xyyy3U1qgjcM7+QWK&#10;kHn0cHVprD16MJ3hJJSSe1npLrs15X2PHx0ak8Vh60oWnBtxbW942cd1un523PvWLXtMnt3nj1G0&#10;kgQqGkWdSqlsbQTnjORj1yKo6x4uttKj09oYJ9VF5PDF/wAS8xv5Mcm7Fw+XGIgEYlhk4U4Br89f&#10;CPw78d6PaeI/CMmjzxSaF4Os/EaaZp8bPLfax/Z721rH5QxgRSSeaygZDwRnB4NdF4z+EPxF0e81&#10;+xu7PUfEtxommtY6dqumaBLDbzR2+iSwW/lRK0m90k1abaQeXtnCgHcK82WDjCfK5f8AB/r+up60&#10;MwqVIc6h5enyPvez1vTtSjR7S/tbpHkMStDMrhnC7ioIPJ2gnHXAzXm3wF1nTPsPijSYb20lvIPE&#10;mpuVSQGaZZJzMsjD+LKSr8wGCMdep+KpfgX41m0fWh4f0DWI9Jtbm41hvsfhqbQV1S1t7C3tJLOG&#10;yL74JrhLm8XzP9ZLtcgYxV+HXtF+H37U1v8AETWfDd14S8L6fe6k955fhe7ibTha2k1nZxtduNpW&#10;4hKuIYcRLiFeTk0vqsbPllfQr61JzjKUbWdvvPrDXfhjD4C+OV38YRqs7RalBbaPqViVRYoLfBRZ&#10;SxOTiQxEgDp9DXN/H39jlvi945k8U+HfH2rfD6/1Kw/svX002IyJq1qOAjgSJhtuVJO4EBfl4Odj&#10;xd8VvFmn+HYoPHvw/Xwro3iyyuYNFvodUW+kS5+zSTR293EI18mVo45HBRpEBQqWGATV/aW8aaz4&#10;f+CXg94bDVL3XdW1rRoG0rSwy3l06yLczW6HOULJbyKxPRd2cjNdc6VVUKU37sk3HpqtGvVq719F&#10;0OWFSj9YrQV5RaU7a6PWL9E7Ky/xPqXtH/ZK8PaH4y0rWrXUbhrTQvC7+GdC0uaNXi05XUrJdA5B&#10;aZwzhm4yHIPbGbpP7Hem6Gvwwm0/xPfWuo+CNOutIF2ttG39pWc+7dDMjZGFLyEY6FyeuCPO9C+M&#10;3jDw/wCBH8ZaA+m+NPFeveHZPHviG61a9nt9M0/ToeItOsokDBJAvmoGfbuaGV5GYnC9ZL+1P4oX&#10;VDq0Wk+Gm8FSXeq2kBudSe2vN1jaPI5lkdfJiUzr5W4nAzk4yM8fLiOjvb0/r+rnZzYXTmjv6/12&#10;/JGx4P8A2M/D/gv4e/D3wpYa7frF4S8Tx+KTd+VGHv7hN/yyDGANrhcjkKuM9x4P42/YBb4S+CId&#10;Z034weMoNK8M3sepwWltIY/sKGZRcXEARvklWFpGDKASRz1r1Hwr+2n5Mgl8VzeG10KLW7rS5vEW&#10;m3E0Nk4i0xbzbD9oClpBI6wjJAkzlOMZ4Lxn+13qVhpN7qN3omk6fceIbF7WdNVub+e1MVrpkF1N&#10;GkcUTtG+/UvK3FVVgm5iK0prERldv8tf61Mqs8NKHurX56af8Mc34K/YZ1a8+K3xT8EXfxA8Rafa&#10;eH9Y0rxHo/iRAPtd5LcQXDNcq4f72cAyA5Zo+xBFeh/Fz9n+++FvwfsL7V/Geu+P7vTNfW4n1jXn&#10;a4ubewuI1t5YlJLMYw2yTYcoTnKkE5474M/td3vibxdp8yWWkWtx4d8CPBq13qs4g+1/ZIoSiibA&#10;UuJ3mViflVATyxCnY+KXx88QfEb4H6zPrFn4eufDVj4lGlahrWjyTNb3CrDFPCIY50WQkyyJEWBG&#10;4odrIG3r23qRxUZJ2jdGNCpRVO7upf18jhv2eNXh0fWPGXhvVJ47bX7nVm1aO3eQ5nieKONjGXO6&#10;TZJBKjEbsFfvHIJT9pDWtH1iTwv4WS/t/wC3V1eHUzEl0sc1nFCjsZiSyhSSVVQWQtvO0/KSPONY&#10;+HN58QNNaC6srfWvFE0k9zZxMYiu35JvLMhUKkarJdO7rtXmNiSrRbvoP4CfALwj8Tfg1f3nhDTt&#10;O8L+JI9QiC6kls4kheIHzbWQgrKv+slRhuDcrn7orgq8O06eYSzapUtFSUuXrq7b3+bR3TziUFTy&#10;507ud/klrZru1tqZ/wCy5Y+I/C3ivV/FCeHrrxzp+kWyae0ljKkVzZSOFacRwNtErBFj+UkOqeWn&#10;BDIv1Do2q6L8RprnXvAetrpviGAKl/YzxGPe4wwivLdgHVhkrvA3Dc2CcDGn8D/hb/wqD4f2vh97&#10;4ajdedLdXNxHEIozLIxZhGg+6g6Ae3boIPi54F8LavZx69q1vfWWrWeEttZ0N2gv4NxHAkXA2+z5&#10;XnGMkZdfMFTrzrxdl56prs0916ilgXXhyNXu77tNPo1Jap20/DY3PDPjldSuhpOs2v8AYXiRV3Np&#10;00gbzVwSHiccSLgHOOVKsD0yfnj9oSY2Pxi0q+une10i1ld7i8LAQxSNarHEspLgIrF2AcqfnCIC&#10;PMw3PTftBa94k0+TSNT0tvF+kQTBYPFml2DLOkiycnau1WK7H3SW4KnG0KGYKesXxhY+NNDhtfEU&#10;0Ot6TJH5EWuW6Lct5JJV0nUHE8eCckfMMNnduIPlYxUcZLkwq5Kjv7j0UuaMotQk9nZ6Qn72y953&#10;t6WEq4nJ5p5guanZ3lpzRXecV/6XH3erUUtfcofip4WgsoBFctEoVFFutuwMQ4GOBtwo9CeBxniu&#10;r0/ULfVbKG7tJlnt5V3JIvQ/4Htg8g186af+yL4Nu9DS60OWwvVdQbe6VXDDEpfck4kZ0YNnleRt&#10;VeAoxy/w38eat8EPHT+H/FE8+oWN3Mbazv5ivz7f+XeRlwpnTaxVm4kUtg7s15rqVaNV06i0XRx5&#10;XpvopTV11je9tVsz2o4ehiafPhJ83X1XkfXdYvjb/kTNf/7B9x/6LatLT9Qt9Vsobu0mWe3lXcki&#10;9D/ge2DyDUetaf8A2to1/Y7tv2q3kg3ZxjcpXPT3r06cldST0PHqJ8rXU8t+Gfh++8M+AfCOueGo&#10;FvkvdHsTqOllxELk+QmLiNm4SUZywJw4znDAE7PijUbD4kaXf+CNX0nWtEGuWcsEVxdQBULbSfle&#10;NyN67S+CR93nqAW/B7Xnb9n/AMLalbWkt3NbaFEEtAMPK8UW3YMbuSUwCM5znHar/gfQ212PSvF2&#10;r6g+qanNa+ZbRhVS3sllG5kjQfxAHYWYliFGa9unONbDSrYtL3Vypq/M3b3VvZpW3ettE3ZJfM+z&#10;lSq06GEbtP3pRduRRuuZrqnK+ijpzatK7bp/D/4lyXWoJ4P8XeXpfj21jJktyNsOpRr/AMvVq3R0&#10;YAkp99CGDKAAT6JXPeOPh/oXxE0dtO1yxW6jHzQzqSk9s/BDxSD5o2BA5U9sHI4rivO+IPwvZUeO&#10;X4keGEAAmTZFrVquQMMOI7oBR1GyQnqGPJ8ayltue/zSpaT1Xf8Az/z/ACPVqR3WNGd2CooyWY4A&#10;HrXEeH/jZ4I8RaVe38fiKysF0+Ez39vqkgs57FFIDNPHLtaNQTgsRtz3rL8TfEDw3468PxW2i+KL&#10;C70C8jkuNT1vSb2OaK3sImUThZELL5khIhUf3nbHK4qqdKVSSikFTEQhTc07lLRo38aeJLC6dSTe&#10;3Q1ycsD+70+AyR6bEPTzZN91jocZB6V6zXCfDPV9KvpNUH27Tf8AhJriRbrUNItZ4zNpse0LBbNG&#10;DujEcYRNpGNwYjrXd1rip80+VbLRGeDhy0+Z7y1Zyes/Cnwr4g/4Sg6hpC3LeJraOz1Z2mkDXMCI&#10;UWLcGyiAM3ypgZdjjLEnzf4d/sm+ENBTV9T8S6XDrnifWZtVbULprmZrd472WTzFSEkRoTAyRF1Q&#10;NtXbnbXulFYqrNLlTN3RpykpOJ5VYfst/C/T/D39ijwrFc2LeaZftlzPPLOZFRXMsjuXkJVEUbid&#10;oGFwOKsat+zV8NtavNKubrwvCW0553jiinljhlE1wLmVJ41cLOjThZNkgZdwHHavTaKPa1P5mL2F&#10;L+RfceO+MPhn8JvDHh6x0DW9HzZXS38cFv5l1PNcm5dXug0gYu7SOUyXbJ4weKt/D/Q38M+H00bw&#10;F4Rm8K6ZNM9zcXviKR3maVmUO5RpHlmkI5DSMB8gGcYr1eiu6GKpQppez5pdXKTa67RVvxck+1nY&#10;4J4OrUquXtOWHRRilLpvJ3/8lUWl1urnJ6L8O7W1vo9T1m7m8R6yuCt1fAbITkHMMQ+WPlQcjkev&#10;NdZRRXJWxFXEPmqyvbbsvJJaJeS0O3D4ajhYuNGNr792+7b1b822wrzT46QSaNoem+OLOB59R8I3&#10;Q1Dy4wSZbRh5d3HgZ/5Ysz5wcNGtel0yeGO6hkhmjWWGRSjxyKGVlIwQQeoIrGLs7mtSPPFxEtbq&#10;K9tYbiBxLBMgkjdejKRkEfhUleZfAe4m0nQNU8FXk8lxe+Eb1tMWWRWzJalRJavkk5/cui9eCh9q&#10;9NokrOwU5+0gpBRRRUmgV5p8QJFb4w/CqE5D/aNSmHHGFs2Uj/x8flXpdeXeL9Ugj+OvhJLq5hsL&#10;PS9E1G/nuLl1SM+ZLbQIu4kYOSfrkVpTjzSta/8AWn4nLiZKMLydldfg0/yO58TeLNP8J2azXsha&#10;aQ7bezhw1xctuVdsSZy5yy9Omea8P+JHii++JWraZpvh+e6aO9SWzvPD1wUt545IZBKxfcSqkhVw&#10;3bYw67lrR8calqfje+upvJ02Gx0rUhYRXMM8q6hYGSRBHc/3SjOkbAqCSpKqR8zCf4f6LffESGe4&#10;v4pra0lkP9qXk0aRXV5NtVJLeLYB5UOEXeR8zY2564/RstwlDKaMcfWs5xve7TUW17unV9dHGV7W&#10;ai+Y/NM1xuIzqvLLqF1Tla1k05JP3ve6LeOsZRte6ckotfCeg6x4uWXSm1QanoUE7293rygpLdW4&#10;VUFrbtyfLPloZGBAZmbBbBZ+9+Jul2K+AriMxCCGzEZt1hTCxkEIoCggAYbb7A5AOAK621tILC2j&#10;t7aGO3t4xtSKJAqKPQAcAVw3xqmkj8JwKjsiyXaK4UkBhsc4PqMgH6gV+e5/mTxtGo+W0EnZader&#10;tZX9EuysfoeSZZHL3FczlN2u3d7dFe7svNtvdttniFfQ37NPxLvfGOoeJdBvtSfUJdDt7Nz5r+ZI&#10;puJLpsu5YsWIRRg4AVUx1NfPNewfsQ+Dbyz0/wCIHjS/WSKXxHrbWtrHvUxNaWINujqv3lYy/aA2&#10;44OxSAAct8rwpGbxFWSlaKjt3d1b7lfVa9Nmz6vNqdOWGc5rVber3/C+nlfofTdFFFfpR8SFFFFA&#10;BRRRQAUUUUAFFFFABRRRQAUUUUAFFFFABRRRQAUUUUAFFFFAHj37VWrWtv8ACLUdKa68vU9TlgSz&#10;tUwZJzHPHI4AIwFCqcscAZHIJFfMtdv8eLq51D4za/8AaZFlisorW0tV8sAxJ5KysNw65aVjzz+G&#10;AOQ0/T7nVb2G0tIWnuJW2pGvU/4Dvk8AV+ecWYz21all8FdU9b95VFBu3kkorzd3tY9/h/Dcqq4+&#10;bs5+7btGnKaTfm25P0st0zpLHTkj8O+Erx7VUnk8W2qpcNHhmj29A2MldwPtkGu+1L4SSa1488Q+&#10;J7/XZbiW80d9E0m1FsgTSoZApnZTkmR5JERiTjARVxjk1NX0dNF8YfDPRIpD9mia8lfAxvkSENu5&#10;yRksxxn+L2FdJ44+JeifD2OKTWJjFG6li4ZAIxkAFizDAJOB6kGvp2ngctwdKWj5W/m5uNvvj87n&#10;kUIrG5jjJpX96Kt6Qi7/AHSPjX4jfDODwnqWoIRqXhuSbRNP+GuhsdPOoapqWn26v/aV7aWkO9mY&#10;22ESQgbQXyU3Cup+Gv7LejfGSXU/FmteNH8X2SaldSaNerp0VrIJm0+1s99xbtErRyWz2zKkRA2m&#10;NWYZJz12sfGRNS+NHh3xr8OrjQda1vTdMvNJutI1jUVijns52hkEiyxCQwSLNCo3MrKVJBK5yOz8&#10;I/AnW/tHiLxBr/i/U9E8T+JNTl1XUbTwnemPToXZI40SNZYyWIjhjBkZQzEscAYA2+tU50fdl72z&#10;Vtfua/HbcU8FVo1nGpTdt/6/q+xQ8J/sc+CvCuoaJeiJbyfStUj1CN5IFDSJFYGzht3OeURSJPdg&#10;Oi5Fe2PoemyWUdm+n2r2kbbkt2hUxqeeQuMA8n8zXASfCHXI2CW3xR8XR27LslSY2crldyn5HNuC&#10;hxvG7k/MOcKBXlXxvt9Q8Bxww2HjjxtreqnGLWPU4YnmlcjZGPLjRV4DMxIwqZbgA15dapTspVOu&#10;my6/O3r0t1PRw1OrKXs6MNfU92/4VX4X/wCgX/5MS/8AxVbf/Eq8M2TMfsek2m/LN8kMe48c9Bk4&#10;H5V8MaPN4+1ubWINU1PVr+1SZIDZXvi66jCBreByD5MWHPzv3xnoOjV69+zV4H8EfEDw2dZvfDNj&#10;qkuyOVX1QvfNG7KySJunzuCmMgNtGeT3riovDwm1Sgt7XjytXabSbi3uk7ejsd1WjjPZe0na3nK7&#10;3ttb9T1HxV+0N4D8M2twU8RWOr6gkLSRafpcv2qWVgCVTEQbaWIwCe5rg/g/4y17TvB8a6V4E17X&#10;fEmsTPrOrahqMQ0qze4mILbZJjuZUXy41CRnKRg4B4r3nS9HsNDtfs2nWNvp9tnPk2sSxpnAGcKA&#10;OgA/AVbr0+aKVkjy/ZVJSUpSt6L/ADv+R5Jqnw68efEO3SHxb4g0TSLMHJs9A0xbmTnhsXF0G2na&#10;SAyxKR1z2ql8K/hL4Nu/t93qOkHxHrmk6hPph1XxBK9/M3lMNjJ5zMEITyx8oHKn1r2ivmm48YRe&#10;Dfhn8QviV4n8U6n4U+G9v4hvBZr4dtoZdT1iXz/JPlvKHVIzIhRQFRso7M6rivXwv+0YarSb1VnH&#10;yv8AF96372XY8fFU44fGUqsY3upKT9LW37Pb1dtz6TghjtYY4YY1ihjUIkcahVVQMAADoAKfXzF+&#10;zv8AHKy/aKtdcu/hb4i8SR+ItJjFy3hLx4LeSDUIMhS8FxEu+M7vk3b2VGZd0ZDA16RN8cIPFXhf&#10;Qx4KtxqXinxDbvJZ6dcMFGnhGMc815jPlpBIGjYDJaRdi5JyPOr4edDWWqPWpYqFRbW/roaXxC+I&#10;V/Dq8Xg7wdFFf+MruPzHklG630qA8fabjH47I+rn2ya5Ox+H+s/AfUJdf8Orf+MrDUysvia1kxJq&#10;FzcAY+3QkkbmxhTAONqrsGRg+h/Dn4c2Xw80u4SOebVNYvpBcanrF4d1xfTYxuYknCgfKqA4VQAO&#10;5PWVPtFFcsVp18yvYyqe/N2l08v8/M5Pw38WPB3iyzNxpfiXTbhVyJInnEU0JGcrJE+HjYYOVYAj&#10;HSvmT9qKy8MzeNWu7DXrew1u30pJrGO1YzG8njuvMFm0cWWdGZFYr/CQG7YPsHwW+Hvhfxf8LdD1&#10;fXPDWkazeag1xqButQsYriRxNcyzKxd0yfvg5/GtXw/4V0Xwj8bntND0ew0W1bw5vaDT7VIELfaQ&#10;MlUAGcADPsK9bLpOnOtyLaEt9f0PHxtSs4Yeadm5x2807pp7prdbPZnynr+kajfav4G1688CeHNe&#10;j1izube2k0S/NmkszsLiORWeNTFIFSbDB2JbzMFWxn1HWPiNfeH9bGuQ6Z4m8F69baePtWs3GljU&#10;bLUYFG0R6gLV5VkCjd87bGQZIcAjd2/h/wADr4g8P/ED4YyXMmmT6Hqwv9Dv7dV3WUczC7s5YyRy&#10;YpvMXBByI8ZINb3gL4iaH4q8N3Vt4sbTPD/i3Tbh9N1q1lljhZLtFVmkiJPMciukqHJ+WRQecit4&#10;4pVpaUru7+G99fv/AC9Tdqiot1oqKe7u1qnrq20tdtDxef4e+D/jleQ6z4PsLLQvGYl/tS58Lxzw&#10;yWV+yble90m5VSruCAWjbMbEATRKfmNvw/8AtCah4F8F6xoni5JdJ1DT4LmyhuHh+yrJOluZAjIu&#10;Ta3GBnyzlHwWhaQHjr/ij+zrFfLLrXhmZLO+USXSFCUt5J2IInkEZDrNjGLiErJ/e3oNh4PxH408&#10;OePi/gn43pceHdckhNpYePBBGhki3R7op3wIrmL5oz5m0EN87RW7ha64zhioKN7x/FW/4A40vYXs&#10;rxt/29FattdLX3t7r68srNfTXwst4rH4a+FbKJo2FppVrbkRNlVKQoMfhisi58dXXjFNWtfC3hX/&#10;AISjS7OR7S81bUrqKy0nzlkMckIlcM0hRgwcpGyqVK53DbXgfg/4o6z8Mfhf4ri8Q62t3Nb2Gp2/&#10;hvxgATp+tS26usYjmY/vJhJG6gMAZAoKmXJdvN/2ovhTpDatInxf8b6r8O/gt4TltfDHhTw5o9oZ&#10;bvVJY7aJ7m72EbSC7N++ZWLZHAxl/Np4FQqy5ulvL/ghicQ6a9jHpo/y67eaevQ7L48fFLQvhLZj&#10;XLvxX4B8Ka491a2kfh/wffXGpaj5LyJ5sskkLxLCojMj827Z2KoLMwA+i9D1TxXa6Hp2r2FxH400&#10;S+hS7iWaH7FfrC6qyYB+VsKckMFYk49h8hfCL9l34D6T4TtvjD4MuI/ip4F0u+xrKeJRJBe6MqKC&#10;0xjUpDKseVdo5YuUYsrHaA36AQTx3UMc0MiywyKHSSNgyspGQQR1BFdOMxtWHLTqRU4r+bX5J/Ev&#10;k0efg8vpSlKpSbpyf8unzcV7j+cX8jnPDfxF0fxJdGxV5tN1dfv6XqUZguVyCw+Q/e+UbvlJwCCc&#10;ZrpqyPEnhHR/F9qLfWNPhvo1+4zgh05BO1xhlztGcEZxg1z7aD4p8KyPLoup/wDCQ2HzOdN1mU+e&#10;OpxHcYJyTgASAgevevOdLCYnWhLkl/LLb5T/AEkkl/Mz0o1sZhdMRH2kf5oLX5w1++Lbf8qOR/af&#10;aO58NeF9NM8Uc11r9vIkbn5nWFJJ22jB/wCeY5xxnqMg1y/7LBP9o6qCGDLcaqpDAggjUXBHJPp/&#10;+rpVT4teOI/EHxA0TTNW0+70C50nS7i8aK6BZHuJZYI0CuuUZNi3OGJ5Kngd+G8J+IvGHwyvJf7M&#10;0WO9tbqe8uPten3cRm8uad50BimRFydyDIc9Cc9N3zeZUK2HrU3VjZKzTulF2572k2ov0Td9krn0&#10;WU16OOo14UJpyutL2a06xeq1fVI+0aK+bdK/a8is47ZvEGlXOliZvICX1jPa7ZcjG6bDxcjJ4bHU&#10;5G0isXx9+0BqfxCWPS/CNtaajBJl5LiO4LWUGFBXzp1BEjbtpESDOGBbAw1OpieSN+R9d1Zab+89&#10;LejfkmdcMurydmrLual/461z4T/Fj4s2dv4J8ReI/EXiie1vvDVxYWJeyvAthDbrDJcf6u3EU0bl&#10;2kIwsgbnOK+fvGnwZ1I2OieCfDng/Ub3X9B0O80TWp7jQpDC0z2IsYdQhvWB3xOshKWyEBf3sjAN&#10;HuP0B4H/AGk9Q8O6hbaP4y0+4tHuJfKgmml86KViWOIrnGGJVWIjlCOeABgV7b4T8X3XjLVJbuwt&#10;1XwutuFS5nQrNNc7vmCc4Maj5ScfeBwWANe1hMRKtCVSMLcqV3fTsrNaPySfd9GfOY/B/VakKNWW&#10;s2+W2um7four22W9j4r+H/7PuieJPGNhoviHwDc3euaDqmuXnjPU7bSZNNtdQtSJobC2tdhQNHIp&#10;glWOMkYRtxOeeE1z9kXxno/w98Lab4R07X9Mu38E3mq63HFajDX12kaNYLlNxkfAjcF9yRK+Thtr&#10;fpbr1zNZ6HqNxbEC4itpJIiylhuCkjIHJ57Cvm34jfF6x+Bvwx+Gvijx/wDFvxpHL4y06O6iTR9D&#10;0mZEfyIpZOtvwoMqgYZuvU8mu3D1KlV80Glbvf8AReZ52JoUaa5Zpvrpby7s8Q8b/Bn4oTeG47Dw&#10;5Np3inSr+fUr+4tP7InguLG9exh03ypmjcqrxpKfL+VW2xux44HV+LxoF34Y8d2vjLU/EGn/ALQ9&#10;hqbt4L0fSp7xYU8nC6b/AGbBxDNbkZ813QsN05fbgGvQfGfjR/hTpvwr+K2i+LPEXi+x+Iuo2ek/&#10;2bqtnY2y3EdxCzQO4iijKOpVQHycBjww4r0XxB4s0/WviJ8MtWtLgpGt7eaZd282FmtpZrWRkilj&#10;+8jF7Ygdsg8nIz6GJhKi/b043p/fZ9n5X0TaXN+B5eFlGVqNWVqmnzW11521aTfL36mnbeIvirpd&#10;vC2p+DdB1l3VS/8AYustE0bcbgVniAPU4IftzjjLV+OUenR58Q+CvF3h7y+J5ZNLN5BGQDuPmWzS&#10;ArlThsc5HHNem1598Yvi7ZfCG38L3OoPZQWeraymn3N1fXBhjtIBBNPLOSFbOxIG44BJAyK+bj77&#10;5eXU+pnGVKLlzuy72f8Ak/xHaf8AHz4eahdC2XxbptrcHOI9QkNoxIOCMShec5468E9q6KHx94Zu&#10;olkh8R6TLG3R0vomB7dQ1eZ6H8ctC17w5qmrfEOw0/wjpUcbavp1lrZ3XJ0wOsMd5PGy4iZ3fAjG&#10;WUOoPJxWb4i8ffs+aRqXibTLq08J3ereG4fOvrCHS4ZJFJdYxEhKbXl8x44yisWVpEDBdwqnSadl&#10;Ft/11M1Wla/NH8vwuze1r9oq3s7jX7vRfCGv+LPCnhtnTXvE+j/ZntLFkjWSQKrTLJOY1dWkEStt&#10;GcbiCos6r8cvA3ijR5bLRdQvPF73kSqsHhaF7qQq6BwS6DYg2kZ3sBzhu4r57tNQsvBHgTxJaXHx&#10;j0j4XeEPG2oX0GpeE7HRVlfSpQqpd2tpcBgIZVi2rK3lMqyF2UA816z8Kvjp4N8CaNH4H13XNL00&#10;eHrWS3sNSjAhs9RsrVCGlTskkaptlj7MMrlWWt61CnKFoRb01/qxz08VU5/eml93+enzPJbX9m3W&#10;/HXijxLPcO3h6WzuYZW0K0ule4feVmga5chreVkJk+ULjjksAorootQ+KfwqnSOWNdTtlZR+5zZy&#10;uwISVxHIWhmO0hshkHGAOle2yeLdPtfjd9htL+O6lnsmsL+ytxl7e4iQXMbSAc5MM3AHOGFeg289&#10;vrGnJKqGW1uY87Zoiu5SOjIwB5HYisM1wUpOnWjpGUYtXW1lyuzXLJXlF6KVrW3sj0MozJxjUw9a&#10;05QlKLvva/NFbvaMo/NvRXPBvDn7V1tNqEFjr+mPpF5cSeVHbXUbWzllYBhGzFo5m+ZSBG5z69ce&#10;66PrVjr9kLvT7hbmAsV3KCCCOoIPIP17EHvXhP7QXhHwjJJoXhe41PQ/CX/CRzT/AGvUNfnVLKK0&#10;jCtMyq7qDLueJY0VlwXLchCK8n+EPxw+GWpfGa1+F3gv4lfEq71J5RpVr4mlt9LudLvp0Q/Mw8gS&#10;OjbH2ueTyQ2DurmwmCxU7NtW13d/Szsn5NO+103sdONx2CjpTi1Ltpb8/wCurPtuvIviV+0p4d+G&#10;epfZtQC7TI0Cu8jKzyLkuqoqMxC45bpn8CeH8cftJX/gW81/wDrZjvPHmizpa3H9hxM019HJEs0U&#10;0EB5TdE67mLbUZZBnhTXN/DPwja6Lq39t+LhJrviDUoz/oemwPJLLGpOILZRgrDGdzFmILsjnk5V&#10;M5U69TFRwtOEnLtFau27TaklFbylZ9Ek9bdFOWFoYR47GSUafS+l3tb1vpbe+hQ+Jnxd8X/FGGHT&#10;dDtJtPt08t5ry6sp7aNWMi7VjhkXfNKff5Fx1ycVo33wj+Jvh9I/IvzqbShFb+0NOS42kcOym1ZN&#10;oIIYKwOSuAwByPaPDPw+e88SWeqX2gQ+H7HTHke2smuRdTXEzAASyN8yhVA+VQcq2Tn17Txj4mi8&#10;KaHNevzKf3cCbSwaQglQeRxwSeRwD3xRjcLToYSFKtNOUeaUnpNa8ul2mm7RveHKve5d0ZYLMJ1s&#10;ROrQpctN2jFSVpO125O6TSu7JNacrl9o+KfGng2+022t9Ll8SarJ4t1C5ijil+3tbhACjzlYImSN&#10;QkSOxVhuz8hYuwB+pv2fIFHw/N4sc0X2+9mudky4I5CYx/wDnrzmvFvgp4ff4r+PL/xdqQnOirD5&#10;dpJcMyGS2yHeYnJwZ5Np52kxwqeCa95+BkTw/CvQlkRkYiZgGGDgzSEH6EEH8a6cuVVZdWc5bSgt&#10;ktWpNrRKyjyxVtlLmta+s5zV5szw2Hau4wqS9Hemvyk/+D0hvPgzounw6vfeGoP7I8SX2oyaz/aj&#10;TPLK946hTudyxERVVTyx8gUABcDFdH4R8UDxJZypcQGw1ezbyr7T3OXgk7fVGHzKwyCOh4Nb1cl4&#10;o8I3k2sweIvD0tta+IIYjbMLwMbe5hJzskC8gqfmDDuMHIxj0qNWGJp/VsRK1vhk+j7P+6/weuzl&#10;fw8RRnhan1rDRvf44rqv5l/eX/k0dN1G3W1xnjLxH4E1rw7q2j+IdT0i/wBLuIZLa9sZJ0kMiEYZ&#10;CiksT9BkGoG8Dar4qvFn8XajHNZRk7NE00uto3OVMrHDSnhTggAFfQkHpdN8J6Jo9z9osNG0+xuM&#10;FfNtrVI3weoyADil7PB0P4k3OX93RLy5n+ajbs2HtcdiP4VNQj/fu2/PlVrejlfukfNWn/Ai4+LG&#10;reH3h+JvifXPB/gyU/2NHraW08KTlFAUxGFWnMcbFRLcFmw+1R1Y+h678M/iPfa54Y1ObxNoPiR/&#10;D93JfWiahp8tlmZ4HtyX8qRlbEcsu07BhmJ6YAyPHXiePRY/H/xO1LxHeeCfhvoIXSb6fSbWGbUd&#10;bvIpRG3kF8rGFeQ24YrvLKxBjVAzcb8Ef2jtD+Mmh+ItY+Hni7xJHrXh6EXs3g/x89ns1e3AIJgn&#10;RQ0bsVZd28oj7dyFTXpYyMq7jOjpBJWT3V1rd9W310uraJaLysHy0VJV7ubbvJaJpN8tlfRJdHdr&#10;XWTd3nal+zDrFtqBeTwrfz2M3mw6hpfhrxakOn6laSXr3rWssM9ureUszyYRXHErjdhiBp+Ivh/4&#10;a1bwxb6Pf+CviRo09j/aTQXUdlDfFLm6vYbuWZvKaRJSJol27htKFxg5BH0t4P8AFul+PPCuleIt&#10;EukvNK1O3S6tpkIOUYZwcdCOhHYgjtWxXhPEVNm9Ue6sHC3uvR+SPmfw3B8JrHwT4x8I6z4+1jU4&#10;vFFxc3l7qHi9DbXsMs8AgkkWWW3iEbAISCR8hOBgACpL34H/AAq8QT3F/p/xLvtPt7yK6s74aRr9&#10;qkd7BcGHzoJH2FtpSCOP5WVgmRnPNeveNPFRuVvdC0iS0a6WBn1G+vNptNMgwdzzZ+UsQG2xn0LN&#10;hRz8vePPFngaOzi0vwz4N0vX31SVbf8At7XtL+13OoybCDJaROykqi4bzmZI1U5G6u5pUIRq15tc&#10;32erX8z00Vtdm7Lmdo6nBFVMVW+r4WCm43V7O1+y11t9rVJbXumjnvFnwJ1D4kprWg/Dfw4dV0X4&#10;ceIZNWs9fsdZhspBHeG31GbToYXikjuGjbYyNKURPkB3HdXq/wCzF8FtP8WeE28c+JtRvvF2neJZ&#10;JtV0vTdekjuTbRXMSo73BRFSSd0XB+XbGp8tOBXlXwa8CXGreLPEXhPQPGHizwFcazpN9Jrlvpl3&#10;bwSXd8kEUkDbQJkhVkkkG+HacRld2RX0r8H9J8SN8G/BsWhazpdlpM2jWjWu7TiZrOJolKxjEmxi&#10;gwuWGSQc8810uUMRh4VIzUFL+a+3rFNfPS62uY+zq4Wu6Vak5yWrUeWyejW8lprpq/NlO2+Efg/Q&#10;fEaeFvCOmw2D3CrNrt0sskswskIMdp5jEsquSoCq67VjBwRiuS0nwDren/Hrx1H4V8ZS+F9W1GVL&#10;+4WWyW9sbteD88DOpEoSVFEiMvEfzBgMV9C+HPDNj4X0/wCy2SMSxLzXEx3zXEhOWkkfqzEknP4D&#10;AwK84t5F8SftFPPYPsg0XTzDdyR8pM53DYSO4Mo4PeI+lelhK8MRSxFBa04U27ta8yatJ776QS6K&#10;yd7Nnk47Dzw9bDYmWlWdWKsm7cji04ra6ivfb6u9krpHE/GTT7r4Y+HZtU1X4peMru/WJp38m6tL&#10;aJMEAFYkhXLMflRCSrMe5GD45qnxQ+JWj+HDbahqmvRR3Eck1wmu2Nvq1mmzDgNNaBJouEAzgqCx&#10;wrYJrvvjd4U13S/Glp4i1y1fWbOzEt0thYKzl5SBtmiDMBIYgNixMAVDsylmCK3R+LvEWl+LPhXo&#10;mtaFp19bafbXMVxrN14btIJLyPTzazsJ4vPGHUuIiwbLY3d8NX51TxVXFVfZO3vNpqWltNuq295u&#10;UXfaOkW3+oTw2EwWFVeUHLq3Fu69NTkv2V9cj13xNqfhrxPpEenancfa76HTb5mDm2mkEolidgPM&#10;ZWkZTsw0eRuCnGez+Jn7P8+h6heeI/CV2dL3EPcRxx+ajjOWM0XHmAYx5gZZADjdgEnlvCsPw1+O&#10;/wCz34r8X2vxH8dTeCPCc0txdudH0u2v4Joolmaa2kFv5iSqjDDqwPbpxXA6J/wUO8F6D4mtNM0f&#10;xT4y8c2U+kzQxv4i0uxtxFqClfIZ3hWNvLZQwdju2nB6ElfVxGSc1KU9FJ6u17Xfa6V11s/+G8GW&#10;cqtWcpxfL0/pN2fmmdZ8Ofi7ceG/F8unx7NN1uKRhd6G05ktbtMBg0cgUAOUwwyocYbKlck9Z8df&#10;G3hDxZ4LnvEM2n63MjQPC0Q89ZQpMOxcjfPuCtFsO7KjkELjqrf9nmw1v4a29vc3dnrOs6kWv9S1&#10;AMzW2oTTN5jSKeSACRsZeyr04K+LXXwe13wj4sOveIn1ufRNPjjtINZW2+0XGjJ83mu6AATwsBiS&#10;cZdU4OQS55faSrNYPF68tuSe70a0f91K+kryS0UpK0S8NT+pS+u0dFq5QWl29rdIybtdq0Hq3FPV&#10;/Rn7OX2//hW9v/agA1PzF+1AEEed5MW/lePvZ6cV6hXnfw98bWtrYabo2pvp1rLKuNOvNOmEljqK&#10;bsboZM8vuOGUnJJBGd2B6JXVLB1cElTqpd04/C/8Pl+Wzs9CqeOpZg5VqWmuqe68muj/ADWqutTz&#10;j9npmX4T6ZavuEtlc3tk6Pjehiu5o9rDAwwCjIxmrvgmI+F/GHiDwyrKtgwXVdOh3DMccjFZUCjA&#10;VFkHyqBxu5JJrP8Agv5dnd/EHS/lSa18U3krRY2uFnWO4Viuc4bzTg8AgZFaXiRo9B+JnhrVmiAj&#10;1KCbR57h3wqMSJYVA/vMyuPx9hXrYRup7bDvXni384+99+jS73stzw8SlShh8T/JJJ+kvcfyu030&#10;VrvY7iiisPxR4oTw9HbwQW7alrF6zR2OmxuFedgMsxY8JGg+Z5Dwo9SQD5EYuT5Y7nvylGEXKT0P&#10;MP2l/Cttef8ACAeKP+EasvFt94d8TWl2NDmjjNxqiMksXkQFx80iGYTqhIUmE5x1HiXxD1bxDqV1&#10;8efifoPhyT4b6DbWFpBDYzvbvPeataiVVvpRbu8SeSbhScO+TBGxOAUr6D0HSLnxtfz6lb6l9pgm&#10;DxXHiBUZW25CvbaYD/qoSAwa4+/JnjH3l8++JFxd+BfgD4+8Yy6zfHwt4Z1o6VN4PGm2LWN3pv2q&#10;CGWAh4fMO+KWXLGX5iwPFe9SvTj7GMry6+Xl6nztb97L20o2i9vPz9OvmYXjj4Z+Hfhj8SvhPonw&#10;xGi+HPGLWephtZuwrSzWzW3lLNdsMNclrqaBlDHLSZxwGFef2v7Qvxj1Kz1PRdNvdcutZ8PrqV7d&#10;TSaNpy3SuLt7WwsdSUlIYFZ7ecu8BZirxhWBBLfQvw5+BHwZ1j4bXNn4b8OWp0LxBb2s10q30sl0&#10;EXZNBGZxK0kflsFZVRwEIyuK2h+zD8NbaTQ57bwpb/adCiMdgJbm4aM/vTODOvmYuD5x8zdKHIf5&#10;gd3NcMa1NWVRNtd0jsdCtJc1KSSfZv8ArofP2vftB/Enw9HY+K/+Ems7m18VanrWj6T4WksYfI01&#10;YbpbO1u3uFXzZCs+0SKTtInRRtavWPhR8UNf0Wbx14Z8Sa+fiFreh6zHp2m3cFpDaXOoM1nDNIpi&#10;iG1FikeVTJjACkElhg8d4O/Zj8EaV4XvfBWneHdP17xPq+mrpfi/xPMJ5IA2EecoWf5ZGlAkCRFf&#10;nUM2Cpx7t8Kfgz4W+Degppvh7T1ibLvNezfvLmdnYM5eQ/MckDqe2Tk5J7508Ph4qeIjq9o7Nro3&#10;2T/8Ca10umefTqYrEzcMNPRby3SdrNR/mkvTli9NWmiL+yfiBryi4m12x8LAnKWdnZreMFPIEjuQ&#10;N69Ds4PWnw6L8QNIdXh8Sab4gDMA8OpWP2UIo6lGizyenIIruqK5f7SqW5fZw5e3JH/0q3P/AOTX&#10;8zuWVU78/tanN39pP/0m/J/5LbyOI/4WRcaTHE3iXwzqeiKQzyXMIW8toVHd3iJIzwOV7+nNdPq3&#10;iHTdB0C61vUb2Ky0m1t2u57ydtiRxKu5nYnoAOa0K8Z/a3Z4fg3Jcyw3NxolrrGlXOtw2cLTSvpq&#10;X0LXQCKCWAjBLAfwhs8ZrmnKjiJRUKfI+tm2vkndr5ydzqpwr4aEnUqc6tpdJPzu42TXpFW136dH&#10;8Lvjn4e+LN/qlhplrrOlajp8UNzJZa9pkthNJbylxFPGsgBeNjG43DuOcZGfQ6+Q/ip8W9T+KfiD&#10;wrP8OtAW5spPEttZ6b4tIZEv1itriWeX7qk2VvK8TM24rI0cqBT1rybwvoB+I3gnw9HqI1rXpdAg&#10;0myiuLyW6FzBqep6uLy7kYRkMZYrJYWYAnaJduDwRf1XmtLb8TF41wbhbm89rn6K0V+f/wAMfil4&#10;8+JvgvQPB2gx2N+9x4g0/VYdYdL9Lazmlu7vUZ7C/LANKY44OfKPl4ZFzyK5C4h8XfEDXrfTNf1i&#10;y0/WtYmF7o0N1bagZ4ry81e533mnoHAVoYkgTfKSIohgqu5gwsHq7ysDzBWXLG57JoPihrXwvD8V&#10;k+JF5J8Y9U1620rVPhtvhWDK3bQHTPsYTzg8MMkjicsSdnmHKHFfZdeS/EPQNM8P/GT4d+MVsLO2&#10;urm7uNFvL6OBBPN59v8AuVd8bmUPAoGTxkY9D61WFepGpyuMbG+FpypucZO+v/Bv87/gFFFFcp3h&#10;Xzn8bdWt4vipqUF5p95OsPhePy54EikjhZ7vdE7huQrSQBDkYxx1YA/RleQ2t3PJ8W/iY9vpB8Qz&#10;RWOl2Isd8ca7WjuJGVzIQpU7hn7x+bGMZr1srrrD4uFVxUkmt3bqur0WvV6Hg53h3isHKjGTjzX1&#10;Scuj6LV+i1I7ezms9cGra/4L01TomnS3g1PSwRBLsUeT5YLYJCKVCsCV2owKggV3Pwr06PS/hz4e&#10;hi+61nHOev3pB5jd/VjXH+DfhFeRaXDYazMtroCuLn+xIHEjTS5DZuZgq7yOF2qNp2IecZPrNern&#10;GLpyj9Wpz50mtr8tle1k29byk/dfKr2TfTzMjwVWMvrVWnyNp725m5ct7tKOloxS5lzOzbS0uV5z&#10;8b7lV8P2FuR88l15g+ZeiowPGcn7w5Ax6kZGfRq8s+OkxWHRotikM0rb8nIwEGMZxznuM8DHU5+B&#10;zN2wlT+up95hf40TyWvrz4ANFN8D/AV3Fb29u19olpfzLbQpEjzzxLNNJtQBdzySO5I6sxPevj67&#10;upbK1muILf7ZNCjSJb71TzWAyE3MCBk8ZIIGa+3fhv4Q/wCFe/Dvwt4W+1/b/wCw9KtdM+1+X5fn&#10;eTCse/Zk7d23OMnGcZNTwnG0K0u7j66X+fX8DXOpR9nGL3v/AJ3/AEOjooor70+SCiiigAooooAK&#10;KKKACiiigAooooAKKKKACiiigAooooAKKKKACiiigD5f+N3wi19PHXiPxlBbx3mlXkcDObdyZYEi&#10;iRCXQgcZ3HK7sAEtivJ4ZpLeZJYnaOVGDK6EhlI5BB7GvvivFPjF8Dzr94mt+Hrf/TZZl+3WcRRT&#10;KpbDSxh2VfMGclWZQ3XIbO743PMlr5jiPrWGtzvlTWkV7qUU7tpLRK9/N3PZyzHUcvoOjVvypyd9&#10;ZP3m5NWSberdreh8s3Hx2udQ1qx1GC71DVv7GimSzms9NlmaSRgUcK3l7ZARGV8zcV3HlgSM5etS&#10;aj8WvEtlqXiLS5ItJt0F19n1KOEtd3BQoheJdwVY0ycHBLOpwCnPXab8FfGHg37Rpn9jXGoyeF9D&#10;s4LiOyj3vdyNsRTaqMeYhKzEMQvyxncI2ygmutJ1DTYIJL+wuNPeUH9zdJskjYAEo69VYBlO087X&#10;RvuspOXEFHF5fTpKNOThCKSm5OSjzXdtPdvae776JM68lxuDqV8R7GSU5Tk10bUbQvql/JbrY5v4&#10;x6JoOjL4b17w9cLDDYahDLLNdLGskYnlEd0jHA2qVmDlsEMyZBJGV+p/h/f/ANpeC9Jl2eXthEO3&#10;OfuEpn8dufxr5a8YaH/wk3hXV9KHl+ZeWskMbSdEkKnY3Q4Ktgg4yCM0/T4fib4k02GwhTT4YLVA&#10;0gtxdajF5pxysQ8oRgnzerMenvXg4LGrkU9OZcytotNJK2jk9ebvv6s+jr4f21KMXK1nu+39dj6S&#10;+InjhfDOlSJYz276oziLyzIpeEFSd5T6AYzx8w69D8z+FbbXvj78QtM1zUbCSDS0iS5sjcKhldnV&#10;Qbp0R9iCOP5VU/MfMP3W4rotP/Zf8UeILV4fFGuXV/H5bxPbyXC2lvMHIz8lsNzABcEO5B3txzgf&#10;RHgnwdZ+BdDTTLJmaFSGxtCqDtVcKoHyrhRgc49a9Xkq16kk3ptezSS1T5b8rbktLygrJuy1OH2l&#10;DCU7U2pTZ47Hq2k+GfCPxNiumW2gl8T3AUb1iSJY4Ldt5J4EahBnHrjIzkVP2T9Ov1XUb64tHs4J&#10;2urlIJl2SwrcXTTRrICxO8jcxGBtztIyMnyb4tWtyuueN7y7sWvtI03xTJe31m8pi8+1S1RztyQr&#10;7XZJNjkKwXB6jP1d8IbyK78IBYrWO1ME7ROYyf3rYU7znuQQOvbjAwA6lqmMtpu+n8vS/nzXenZJ&#10;vW3PQ/dZYra8zO2oqOO5imlliSVHkiIEiKwJQkZGR2yOakr1zywr5E+PPg+b4tfsUaf4ctLe51a6&#10;8D+Mo4vElnaxvPcxwRTzLNJ5cZMhBhuEm+Ubthz719czTJbwvLK6xxIpZnc4VQOSSewr5E+ImmXO&#10;v/ETX7f4N+Krzw18TJNSinjvdFmMltLbtHGbhtSVsxmFGJKE7n3uQikZFevgHBQqyl9lJ/jb1vr9&#10;1zw8ylJTpJfabXne1/0+9o91+H2v+H9c+Jun+ItEkhsvBHgvwzfRXOpfZ2t7GISvbFIo2Kqu2OO0&#10;kZtvCgoO/Hhn/BPPVrbxlZ/GDxbZ2ZWw1nxtfXNleyoVkkgciVY+TwF8zOAOrtnPblvHX7JP7Snx&#10;qjTQ/iH8d7W+8KM6me3soXTzVDZG6GOOJHPUjcxGQPQY+sPg38JdD+B/w50jwZ4dWY6bpytia4YN&#10;NNI7F3kcgAFizHoMAYAwABTxFalGh7Gm7/1f9SsPSqzre1qK3/DWO0rnfiNeDT/h74oumAZYNLup&#10;SCcA7YWPXt0roq8//aCvm0/4I+N5FBLSaVPBw2MeYpjz+G7PGDxwR1HkRdmmj1ar5acm+zNn4W2b&#10;af8ADLwjauCrwaPZxEEgkFYUHb6VF4h8Oaoviuz8RaGLF71bR7C5i1CSRFeEuHUqVBwwYHqOQ3sK&#10;6TT7KPTdPtrSFQsVvEsSKucBVAAHJJ6DuTViuijXlh5uVPZpqz2aelmYVcNHEUo059LNNbprZr+t&#10;tDwvUNF8Rr8cNJfXdTGlW3iTTZrIx+Gy6B2tJBPCJpn+YEpLOMoBwpGfm4drHw78MeC/jb4IFpol&#10;kbLxBYXmk3MNzCJw8kAN1A+XydwBuhuJPDAdlx0vx0zpVj4S8SKrj+w/ENnNNLFgOsExNtIOoJUi&#10;cZUZzgcHFQ61dL4k/aE0KxQr9l8JaPPqt3KUyqz3RMEC7sfKwjjum69GGRyDXdHG17Wpy5Y6u0dF&#10;e1k9PW2up5TwGHjJ+0jzyutZauzabWvTRt2svmLqt4/wr8Tabpum2V3qWh6oJp4tLtHJltZYgGkM&#10;IyNyMGyYicbskYzgw+LNB8JfE7R55tci0UeG53Vre/uLlXWaRkPOxgvkyrk8htwOe/I1vEMk998S&#10;vh5O1lPaso1Jnhm2s0Y8pVBYozLgkjv/ABDvxV/xB4DmS8m1XwvcQaPq05/0uKSLda365ztmTsc5&#10;/eL82GbrnI9mc6Eo0JVZctWcbud3ZtTnHW19bRXvWfdp35l5lFYqjUxH1ZXp05pRjazSdOEvdvbR&#10;Sk/dvG1kotW5X5x4s+F+rSfDLxHpnw81Wx8QaFq2nzWb+GbudVsEkMTRpLZyqG+yuhKnaAY2K8hS&#10;c15n+1xo8fxtn/Zv+Jt54bufEXgvTZLmLxHpjIGmtZ9kbtBcqx2Ltlt5In3sELDaThga97j1oa5q&#10;8dhq+oat4G1hhhNNSaDyJyWGDFKYysjEuMgHOSRjjNeRftKeE/FHhldf8cfDTXvEfw018lVvntBb&#10;yaZrU29I4Gli804kYsiCUIWIbDA7TjLlq0W6dV7p21W3Sz2l5OFzT2lKrF1aV9LX0e/W8dZQt1U7&#10;fmdM3j7wz4R+Avxu+KD6a2i+Dte0qO10yy1TTzYnUZxayRcQOFJEjyrHkr8wjYjKgE637FN5qF9+&#10;yr8NpNT3G5XSxEm7r5KO6Q/h5Spj2r5s8V/sXfGz4sa7pGofFr4lp8StG0y6Es3hyw1GS2MseWDe&#10;UWjWKNydyltoO0EBhgAe++HWsvAllpGk2mo/EH4Y2VtbLYx6dremR67pdsqArEiXEQdlAGFGZACF&#10;AIBGa4asY16ahTkro9ClUeHnz1Iuz/V/cef+I/2ttf8ACd3+0dPcSxXEfhiW0tPCtmYUOJnjnhdm&#10;Kgbo1mt5JGLt8oRxlQBXU6F+2Fo/hPwT4ftfFaapqvilbWeK/miht4/Pks9Nju7y62hlVItzmMZC&#10;neCNvFeP6p+yzf8AxE/tC40H4i+A/HF3PZapbSLa6nLp05vLy4nuHuHt380F0ju7qFVZlIEmSeGB&#10;u/EX9lDx1Novixp/CHiKbxFrE+s3SXNutte2y/atqW1tGyXHmLHFD9pX505aZm4yuLeEhZXj/SMP&#10;rlbeL/q56H4R/aE8Jya5478b63YTjwr4gguW029YQzQXtlpEOLggbssTLNKqAAhipwcYJp+IfjJ4&#10;Ft9a1BLv4W67pSRWlwhu7e4ht1e5t44JJbYRRTfeV7iFNxXBfgbitedaf4R8PeGtS+HHga6vNb0/&#10;wz4V1XUPEn2vxDot1pVvaQth4bGfzFCyD7ad5UEjy4yCQa9I1H9njS/i74W06xsfiXo+o6hJFdvf&#10;32kCOVnubvVLW+vZoCshMeRb+Wg5KDZz1y4TlhW+WUop9nJafL8bmc6ccUrSjGTWquovV69fNvYh&#10;0fxP8NdY1fX7Oy1HxdNDodxqsct8ZIBBMNPhia7eMlfmVWuI0BbCljkHoa6X4c6LoHiTQdc8VJrX&#10;izS7XT7tbeOJnhhuIWNtAzxhowQ/zylc8YO4HgZq34k/Yx8J+JvhrrPhu9tNOmv5L/ULvSNQ+yvH&#10;/ZaXJWNUVVk+fbBHFGcnDeWDgEAjyy+TUJJrn4eeHNbkb7Rqt7q95eWdsUMMV1cyOixJkhJmDiOM&#10;HIVI3bGQA3mYvMlh17WlZVO/ItLfadleyv8Afp1PUwOTfWqioVb+z3fvSt6b+X9PQitdJu/i14+h&#10;0zTJryXQ7e9jnl1C4nM5v5g+8RK4XDRxsuZXAzuTbgfPX2b4Z0GPwzoVppkUjSpbqRvYAZJJY8dh&#10;knA9PWuY+Efwy0/4a+F7SztrGGzuFj2MkZyIkzkIp/Isectkkniu6rzI1K+Iaq4iTfZPonq9Nk29&#10;X0Wy0R704YeivY4WCjFdur7t7v5s4z4peLLLQvD8+lvFeXur6xbXFtp2n6fZy3M1zL5eNoCKQoyy&#10;jc5VRuGWFfPP7UTLpnx6/Y/+G88ltd6ho6Nc31ruDcLFDEkhU8bSbefB77Tjpz798Wvh3qHjrRfP&#10;8PeIr7wl4usYZl0rWbGYqLd5AobzEwRIhCjKnuAQQRXhv7P/AOxTq3w8+MNx8UPiF4/uviD4uWOS&#10;KzmnSQeSZFKvIXd2LHY7oEACqGPXjb7NCpSp0Xd+8zwsRSq1a1re6YX7Q1u6/s4/sqQyr5YHjzSk&#10;VY/l2x5nCAbeny7enNe0fHfwjZXuseAtQtFXTdbk8TW0P9pW4CzFDFJuB4Ic7EwNwOMcY615d8Qv&#10;2L/FPi74keErqz+JF2vw68O6paapa+E9UMt2kLxOGcRkvgAjcFBHyhiOle1/EL/iZfFL4Y6UwMkK&#10;XV9q0kWBj9xbGNXJ6/K9yuO2SPQVtVxTvTlSlsnf03s/8jkjhL0pwrx3cbeu10+nqtS8PEXiLwWj&#10;f8JJbLrOkxjJ1nTIsSRqMZaeDPAA3MWjyAF6Vwfx0+Ddj+0rqngq0u4rbVfAsFvqlxdXUcwO26aF&#10;YLYqAwYlTJO/HRohnHFe7VwmueE9R8NalNr3hLYjOfMvtDICw3uONyH/AJZyYzyBhiFz33FOpRxU&#10;tbU6nR7RfqvsvzXu7XSV2VWp18JHrVpaXW815p7zXdO8t7OTtE+Z9a/Zq+KHxS/slvGy2oFhoWh6&#10;RPbxXasL66t792nvJGByUWB5JBGR88jR/KNpFcofhR8TfilfeDPBdpoVr4PuvhrqsMuqa013BPLc&#10;T3Vw11LdQ7D90KkM/lNhmlkjLAbK+37bxtpl14PuPEitImn28Es86yqEki8sEyIwJADLtIOTjjrj&#10;mub+A2i3em/Dm01HU1I1vX5ZNb1BmChjNOdwU44+WPy0A7BAO1YSrVablCpGzi7W7Pr+prHD0arj&#10;KnJtSV791pb79PkfO3h39mnxjp/hDW/Dkfh2PTrG10m/0jT2/tGKQ3aanqiz3jAbvl8u1ihj/eH5&#10;yCvzDk8H46/Yz+Jvi/SZ9TkhmbxJK2rXMKQ64sCWv2vU4pDb9WQl7d753kxy00S9IgD+hFFZfXKi&#10;d7I6PqFN6Xf4f5Hy78G/D+oaN8Px4nmv9RvRqvjlNWa81q4W6vvspjjshHM6qAXQJ5eNq424wD1+&#10;g9GuNLtdb1G1i1kXWpTSGSSxk1DzmhAJPyxk5QYYZAGOnpXkmtaNd6X4k+JPg6yldF1e1j8W6VDA&#10;hLLKsqi7RcAHc0qRMMZ5mJ6nn2bw7rtn4p0mz1ayUtb3EIeORgu4ZPzIcE4IK4I6ZHU4rvrPnwUK&#10;ktbOUdNLfDKN9Or5rLyZ5eFi4Y2VJPW0Za63acoytrppy6/3kcf428EW/wAbfG0Xw31u4lg8HzaR&#10;LqOrWdu4SXUwJo0jgEg+eNFb5mKEFsquQN2fiv8AZR1vWdU/au0Pw/4J+BWg+AfDekarNHf3pspr&#10;nVbS2jjcn7TPPNIELH5Q4UctsVzzn7k+KXw6n8e6RG+j67deEfFljubSfElim+axdiu8bCQskbhQ&#10;rxt8rDB4KqR8I/HD4e/tBf8ACZeFovH/AMbLrW9Ls9ZtHibQHa0e2dpQIpmRERElGF2s27aZFxnd&#10;znh8VRp0lFuz/M7q2Dr4ivaC5r/8D7j32x8Paf4k/wCCjXxst9RgNxCmg6S6p5jKN3kQDPykdifz&#10;r2r4RWNtNoNxr6W7RT6xdTXC+cgEkUAcpDED/cVEXA6DPHFfOvwL/Zp8XaD421Xxt40+LA8VW3i6&#10;1i0++kmgMF9dGMhY4RK7HA+Qqyr94DAOOa9J+O114ct/G3gnTvHGp3eifCG3gu11ZtIu5rWFb1Vh&#10;NnBeNb4eO3MZnYDIUsqbv4QdE6FWD9hJc1W12l9mKejfW7s7dLLvZcfJWp1lUrRtGneyb3lK2vly&#10;pNX63eml375XD/GXTRqPgedmkaNbeVJCFyC2cx4BBBU/PnI9Pxrl/wBme+kvvDfiQ6dqepaz4Fj1&#10;uZPCWoawzvcz6b5URB8yQB5IlmM6RvJliiLyRtJ9grwMXh+aM6Dflf8AU+jw9a6jVsfFPw1+NkHw&#10;r+Gd9o2qWd9bazDpsdlK09pNst3RJIo5DIsbo6MRw+cNjsSVHe+Df2tvCGi+HdJ0km3ge3tIVLXl&#10;y9vuBi3+Z+8jHykDOc4+ZRn5lz6f8UvCPhvSfBevaq2mxwzrbFEaJnRVkYBEIVTt+8y9sevc1o6V&#10;8JfDq6Xpyy2MgljiTzN0zgudmCGGeOTn5QOR6cVr7KtTy52Vuao2rSS1STe9N6Lmfu7q697e7niM&#10;JiM3lOcXdU1fX+aT/wDkfnbUw/Bf7RXhzxjqLWsVxZhVIV5rW+S4WIkkDzNoGwEqwye4PTBI9Thm&#10;S4hSWJ1kidQyuhyrA8gg9xXzl8fPhD4Q0HRYdfmnmsLq1jcfbo5THdQxrGxeRJEw+0cll5UlxxjA&#10;Nn9nnxZP4b8EfaPFWpzPfPbQyPbeSEZ5mVmYeWAMMoCoT8ozjIHAHixxMqL5a0utnfS2je60a07R&#10;autHuexVwtOpT9th727H0NRWVoPirS/E3n/2bdfafJ2+Z+7dMbs4+8B6GtWvUhONSPNB3XkeTKLi&#10;7SVmfKnx88Aaj8QP2E/F3gbQrCbUvEvhTxA8t/o+nx77qSI6g9wJI4xyS9vOsw45+YckYqr4w+HH&#10;h/4x/DC/8Hm10K8+GXgmwW8TxZqKy2hs4EH7u3hkCAeYqROJHXKlPLDAM/Hsnxe+DWo+Orq117wf&#10;4z1T4deNrOMxRa1pWHS5iP8AyxuoCQs8YJJUN9xjkdwfmb4k/smfH/4tWNxafFX49R3/AIKtX+0X&#10;FvY27qJYY23FngjSNC4Vdwzvww49a+mo4mnUiovd20trfy6+VtnfVaI+Wr4WpTlzJ2ik9b6W8+nZ&#10;33VtHZs9s/ZF1rwL4d/Zj8OX/h3UWt/DccTTSx3VxJMtpcOd88CM6IzBZWcABeSTjOa6Dxl8Q7i7&#10;tHludQl8GeHwjTmdlxqF1CpwzAHC26EbyHc5+UEDGRVH9nP4FaH8P/AGgKkUlzBBH9o0y1upTMlk&#10;kh8zcueDK5IdnwOcYAxz4R8VPGtp8S/jJ/Yup327wzBcXCxG4dVttXmilVEt4+R5iRlslRkO2QQc&#10;HPFjq0MtqSWHXPUV7yavGNldqMftS0sm9L6pacx35ZhaucwhHES9nSauop+/Jd290ra8sXfvLVpZ&#10;epfFC2+I0ktj4W0S/ufBdjPJFZaHHC0aahcKu77TfXEnyAbkCrGSzLlCV6CvYvg38Db3UtYuPE3i&#10;kJJd3KRq0kUbxr5QVSIIAzErFn52cY3lu2Bs9X+Hfg3whY2cUmjPDqbW4VVkkQKYQMBdsX/LMZTK&#10;8ZHYkV31fOVFLMKjxFZ35t9eZy66vRWvq0lq921a30tJ0cvpfVsHDkX3fK3RLounrqfH8utS/Cf9&#10;rLw14hTT7u48Pm4l0qc6fay3Msf/AB8RRRbVBLb3uYwo5JZBjuHm8DfHzXPB+h3Hg/TfCWosmi3d&#10;zpsLjTvszIgklaLKzyrsbywpIcAAkA/eXPtnxu8KWUfgvX/E1tZyPrWmRx6qkkMrB2NqyTYC52nK&#10;xYxjB6d65nxZNo3hjxV8V5ltra5Oqpp/iWyaW2Rn8m7ijtndHB5/eQOQcjBPfqfVo0K9bLvq9OCl&#10;Ui7RtfVbR0VtdbWvbY8+tjsLQxnt68bLl95t6K27+6K1ucKnx18deLtSuNEsbTUtOkbdFJPLHbDa&#10;xwAkZiZ2LENww6YxndnHtuh6To/wR8IW/mQST3Fw6Jd3EADPLLtJ6kj5Bhgo7Z9SSfnTwT4mvvC2&#10;pW+oRaSuoHzGl82VS43YIXgDkhsnO4YPNW/jb8XtU8XeAtUtLrTLmOU2k0UMFnA3zySIUViCzZxn&#10;OQDgFuD0r3MdgcywqqZTgo3pqSu04ycn9qT97mtF3tD7NtdWfI5XmOWZhWpZrjpqFSask1KMacW9&#10;Em1a8lZynfW+loo6j4rftL+HNe0F7DQpLPVb0zRC3tEvYDPPKxCKgUFtg3SJlweFySMZFd5+zT4T&#10;vvC/gO1W9aJ/9FtrZXjYne0KFHYZ5wWzjPPBz75Xwi8G+FPEOlxKJGZ7Zdq6dDiGFYQNqbQvOB7E&#10;YOARjGfbbO1isbWG2gXZBCixxrknCgYAyfYV8Lh6dSpU9rVjytN7v3rrSzVkla8rre712P0atiKH&#10;sFSw+sXrfdNdGv62PCviBaw2XwF/a2gt4Y4II7WUJHEoVVH9hWvAA6Vwv7H/AIctfiV4K+Hmv3Vj&#10;A+h+E9BtbGxEsMTG51FoAJ5yQM4iR/KXPOXlPXkn7YXwb8ReMNU0vR/AnjnUvC9/47vGs9b0dJpX&#10;tNRt0gjSSd0Bwgihjw2Mb9yqfWvoT4O+Af8AhVnwr8KeETNFdPoumw2UlxDF5aSuiAO4XtubJ9ea&#10;+vr4lSw8Ix3/AOAl+h8dRw7+sS5lor/ndfmcfffDfxB8KLq41X4YLFd6TLJ5t34Fu5RFauzOpeSy&#10;lJxavgMfLx5TFjwh+au2+HvxM0T4lWF1Npck0F7Yy/Z9Q0q+iMN5YTYz5c8R5U45B5VhypYEGuqr&#10;hfH3wj03xpqdnr1nd3HhvxfYKy2XiDTQonQEEeXKrArPFk5McgI7jaea8zmU9J79/wDM9TklT1p7&#10;dv8ALt+Xocp4o+F7+B11G+8N6Yda8J3jGfVfBUahcngtcWByPLmGMmLIWTJwUbGZvBvxKOn+H7bW&#10;E1Kfxh4LuZCsWrxxk3en4OGjukxuO3u2NwIbI5UVc8M/Fq+8P6taeFviZb22g+IZz5dlq9uSNK1f&#10;kAeTIx/dTHIzbyHdk/IZBzXMfHDWrP4AanF8Q9Jl8qXUrlINX8PoCU1VACWuEUfcmiRWYyYwVXDd&#10;jXp4fESinQrLng+n6xdrp+a3taSa0PGxOGi39Zw8uSUevbycftLye124tPfqvBN9bw/G7x1bwyie&#10;HV9O03WbeaJg8UihZbZiGHvCnGT1zXd+KPDNj4v0O50rUUZ7acYJQ7XRgchlPYg4Pp2IIyK8Lhks&#10;tK+Jngvxd8O0g1XSvFGkXsC2YlKwtsZJ9kbElYWz5vyYADIQcdB7j4Z8W6b4stZJLGY+dCdtxaTL&#10;sntn5BSRDypBDD0O04JrOdKdFrF4Vtxi1aWzT6XS28ns2nZmmHr068ZYLFpc0r3W8ZJ6vlbS5lZ6&#10;rdJ6o5T/AISrUfhlamDxStxqWjw/LBr0CGV9p4SO4QfNvzhQ4BDFlzzk1m2Wi3ni7XdTsdSSRPtS&#10;J/wkDbwwgT5ZINJiYN8uFYPcFR8zYXOCMV/HHiO/8QapA2hCG4ntp5Lbw9FcKrQ3OrIDvu5OrfZ7&#10;QHJIHzSsMBtq54SSP4ofD24tLaz0JrTSNQuVt5Vh12GZnvJCd0+97UmMStkn5eHkzwDgejFRrau0&#10;Ksl2dn5pJOzfkreh5lWpLC2j71SjF+V1p1bteK83zf4un0rBDHawxwwxrFDGoRI41CqqgYAAHQAV&#10;4p448Vat4N/ZV+M+s6Holl4n1W38RXKw6VqNkb+C43XNvGyvCGO8BWJxnggcDGBlzeHfiddfvZtK&#10;1v7Q2Awh8aRxR8DGQFtcD6Y/GvLfiN8G/wBpC6aKX4Y+IrrwJCZJJ9QtrzxbLdvfzyMP3q4gCptC&#10;4I4zxgE5rnpww9D3o1lJvya/FnVLEYnEy5ZUHFK+v/AS/U6n4Kyal8Qf2d/Hnjvx/wCCvD/wv8Ue&#10;G7WW70nxV4Y0o6c6olt5xDgnMoRwUkT/AFbhimCdxrv/AIV/FrU/2jvh74c1nQYJvD+mahaq+qak&#10;pG6OUKBNb2pPJIfevmEDG0nrgH4+8afs7/HrxNpkVl8dvix4gi8EGaM3EmnyPqdmo3qd1ygkj2BS&#10;ARIyOq9eOh/QX4X+BdE+Gfw88P8Ahfw4WfRNLs44LaVnV2mXGTKzKArM5JckAAliQB0p1cTTpNVI&#10;xUpdL6pefZ26J3Xe5VHCzrJ0pScV9q2jfl3SfVqz7PttaHodh4b02HT9NtktLSIfLGmT9SSeSfc8&#10;1eoorw5zlUk5zd292z6GEI04qEFZLRJbIKKKKgsKKKKACiiigAoryW3+Nt5L+1Fc/Ch9FVLKPwwN&#10;fTVFmLOzfaFi2FMYVeTznOQPWofgF8fYvi7YaudUisdD1ODXtQ0mxsBdAy3kVqUDTIrYZvvHO0ED&#10;FbOlJR5n5fiYKtBy5b919x0Hx40e71T4XaxcaagfVtJ8vWLIZIJmtZFnVQR3YRlf+BV2Ph/XLXxN&#10;oOm6xYsXstQto7uBj1MciB1P5EVS0/x54Z1a/gsbHxFpN5e3BkENtb30TySGM4kCqGydhB3Y6d68&#10;u+DfjLQvAB8aeAtQ17ToLbwZdLLDcTXcSJDp9wxaFZGJG1o38yIggY2x/wB6jlbja2qI5oxqqSej&#10;0+a1/K57bRWTa+LtCvhpRtta064GrBjp3lXUbfbAqlmMOD+8woJO3OAM1Fa+OPDl9LaR23iDS7iS&#10;8mktrZIr2NjPLHzJGgDfMyfxKOR3rPlfY6OePc2685+GbnUPH/xQ1FGzbnV7eyTIwd0NlAH/APHn&#10;P5dew9GrzX4It9oHj26BjYT+LdQH7vP/ACz2Q857/uqavyu39f1oY1P4kF6/l/wT0qiiioOgK8b+&#10;OF9JJrWnWZC+VFbmVTg7suxBz7fIP1r2SvE/jb/yNVp/15J/6MkrxM4bWEdu6PQwP8ZFP4R+BLb4&#10;heME06/G/TYoXuLqMOUaSMYXYCB3ZlzyDjdgg4r7Gr5E+BfidPDPxFsPOIWDUAbB28tnIMhHl4C9&#10;MyBASRgAknA5H13XqcL8v1J8u/M7/cv0POzhP6ym+y/UKKKK+vPDCiiigAooooAKKKKACiiigAoo&#10;ooAKKKKACiiigAooooAKKKKACiiigAooooAz7HSUs9S1K9Ijee8dP3gVt4jRAqoSzHgN5jAKFUeY&#10;fl3Fmb5+/aqmEuv+HYLS6jhlhieXUIBgPNG25bbIPLBWFwQRnZlgdvmjd9I18m/tC2epWnxQvnvN&#10;W+1WVzBDPZaf5srfZE2CNm2sPLXe8bn5Mk7ct/DXn5tWlTy7EVWr2jbXzah+Cd15pFYWlGWKoUlo&#10;nO+nknP8WrPybR8Y/EzS73Xl+Juvx+L/ABLYS6NPFpel2OialJBbrMbS3ZS6IfmJmucN3wuOtfRa&#10;/tda74c0G3vLnwK2paTeWM0Xh28TWEa41m7t7mG0Iddh8pZpZ08tsuSBkj5hjmfDXwr0aVodHu5Z&#10;ms7/AMSRa1dymTazyfbkuQpPZBsSPjB2r1B5rZ8Y/sgazb2vhvTdI8aa5qCwatDbaVeSw24/4Riw&#10;jla+LIAB5rGa2tU3vknCDGBx81ktWhWpSjJ3s7bW0UVZ6d3f/hz1cxp4ilUUoLdX3vq5Pv5fj5F6&#10;8/a+8V28PifR7b4fWWo+NfCbX11rtjDrTJZW9lbRwS+Yk7QZd5VuAiIUHzRyMcBQDrXH7amjRtqc&#10;KaJuvl8Vab4X0y0kvgkl7JdpFIZXyn7kRo8mQcjdGFLKW44v4pfAOx8G6notpZ+IfGXijxh4wgv7&#10;HXdL0m3tnu/FVuzia5EjuUisoU3LHvQrsjdEXJ5Oj8M/2avAnjzWdQ8VWl34g0/XbHVphfaPrVtF&#10;b3Ol3huJrllaJBtV8XFvtdSymOGLadp4+jUKHJzyWnz/AK/rueV7TEqfJF3fbT+v67HiN98TE8Ye&#10;L9a0Lyri7t/Gl9aXscM/iFv7VaG/Hlo9pGtuBJHHFCjlcgIhRCHAG71OPxJ8SNH0N9FmTTdOMKf6&#10;XefbJTG8hwkubcRozHan3GcAFgAx+atzwz+zRpvgj9ozSLWXxHqU+i3Gj6ZqMGnSJDHFcXejxpa2&#10;4DbN2EWUS7I2GSTv3LgV738W5Ek0PStNlGY9U1ezs2BQMpBlDncD2+T+lcTwFHHYynBbSavu+12t&#10;UvhVndNOyurndTzKtl2AquaUnC/Lf+bpe3dtHhmi/CT4j/8ACOrdajJm+kVrhljgi2xBiWEYj3Bz&#10;tUhRn5iRzk8VAzeN/CrNbRXrafI2GDXCywu6ZJGVUrwCWA69D3JrkrPxZ8Uvg/8AETWkn+LK+JvA&#10;Ph/VI7a/TxHaQtdSqYYZZFSZF3BsyiNRyCQcDJ21z+r6hfftGfEDRpLi9/srwve6hnTZ1m2XGpXY&#10;LKrxYJeKOLaxBPOACASVKebXhy1GqUYcuz/dxVtLqKcYxm5W6czdvek9LnZhcL7ek8TWnUilvLnb&#10;u762i5OG/aKS2jZG5ql9418XXF9b6HIiLbXONS8RC1eWC3JcEwqz5WSfDLuB4GeSpYCvcf2WbfS9&#10;B8MXOj21vjUZHa9ub6XLXF65Yh3lbHLKSB2GCMDgk/Lvi74geI/2bfFfhDwJZyR3mkeItTTSxG7+&#10;TPbIsixTIwiVY5RmZSrHB5cHfncNTVPjl4v+Fvx60Lwn4c0m2uoPENlJMl1PN5ZVxvaRdzK4CgRK&#10;xwpPzcehyo1I8slTjGN0pJpJKUY8ymnezT95P3nZcj1e7zlhZUcTBOo6m8W23o58ri1fSys4uy+0&#10;nayPtzxN4+0jwqyx3MrT3BbBt7ba0icZywJGByOvJzx3pLP4keG76YRR6rErEZzMrRL/AN9MAP1r&#10;8t9U+NfxE+J3iTxB4l03wCvjrwV4WuZTePF5k1oVDEtPuI/eSbfmDsrBV+bYuSata9+0PbeErnwj&#10;qPw60tdSs9ctdg0CW7nGyeacrsjg3bUZHgZPkXb+9PZ1J2nQx8WrJXa26K19HLmvdqz+G33NnpKW&#10;BcZWqNuO9lp20766er7H6wQzJcQpLE6yROoZXQ5VgeQQe4rzv9oqNpfgj4vVE8w/YidvbAZSc+gx&#10;1NeL/s7ftceLPGXxUg+HHxE+Hf8Awgmq3unG/wBHaEsIp4kBJADdRtViGQkfIRivIvix+3F8Q/id&#10;pPxAg+Gvww/4SH4cabHcade+IJIpp2dCpVpk2EKuFbeBhyq7XbA6ejHD1L9Pv0PCrYinOlJLrdH6&#10;FI6yIrowZGGQynII9aWvj7x7+2dqnhn4I/CDxN8P9Ag8VXXi+ZdJSxvpGE/2pQI/LAVslvNDL6dP&#10;UVufs/ftc+K/G3xaf4a/E7wBJ4C8UXNidS0xdz7LmJc7gVbnPyOQwJB2ODgjkeHmk5dv0NI4qnKS&#10;j1dvxPb/AI3afZ6n8IfGEN9NHbW66ZPN50hwsbohdHJ9mVT+Feb/AAZkguPAEPiHxhoN1rWu+M5I&#10;/E96kOmSX1vb+bEq28CNtIxFAsaAdsserHPyv8eP27vF/wARn1Ww8FfDx9a+GNjqfl3uqNDPKNUh&#10;tSLidPMj+WKJo03P94iNgWwGxW437SHjTwl+xvafEXwpr1rZ6ba6n/ZNlpLaXG8qqZ3JM0rMw3BC&#10;BhUAyqnkE576NKVFKUr3b6Oz8tdTy8TVVab5NrdVdfddd+/yPsnQ/PvfixJL5yOlhoEVvPFHG0ax&#10;SyzbwuzLbTsQZGc9Ovb0Gvzl+FPxN+JuufHG+8JeP9K17whqeoaFc6y0h1WS2uJEghl8tiIwiuC6&#10;Fe2ADt7A6v8Awt7wc37HZ+MniDwoL3xBdaj/AGfa6ZqGu391FdXCyFBuMkxJPlJI59dpq8ZT9tKD&#10;jsoxXztr+N/kZYGtOjCalHVylLfpfTo/s2+Z9hfEX4i/D21tpNI8Q39jqt2ztHHo1qv2u9eXG3bH&#10;DHmQSfPgEAEFuorwCy8R/wDCZeLoF1u/S30TRbxptM8B+N5GtL25kUELM8sgCOQf9XCS4UZYseAD&#10;4H/tDWbfFD4R+B9H8A6D4dtPF/hD+37i505PLeBz9o/dLgfMM2wJLEkluenPX63+0dpV38cvin8P&#10;vGmgaVJ4N8E6DHr0t9cqLl5R5UEjAxMCM4nYKPvHAx96lRrVsM/ZL3orWz23tp2fmmn5lYjD08X+&#10;+b5ZbXS12vq+q8mmvI9O8KeNvCmmBI30628F3dwN0kdxbpBFcKq/ejnXEciZY7WzyMkDnNei1+Wc&#10;37QWtLZ/8Jw3wl1TwZ8FtUvvsrXvh+8lj3LuIjkMMhe2YqwbGIQm75Q2QpHs3hLXvHtn+0brfw68&#10;G61Y6laWugJ4ntr8mSwN0snkgI8Y8yFj++G392gweSMCuqtRw2IbqTk6cn39+PTr8StttN+fRclD&#10;FYzCJU1TVSK/l92X3fC29/sLy2v9keIPAPhnxYky634d0vVhNjzPttnHKWwMAksDyB0PbFfHmrWn&#10;gf4d6T8ZILvxT4m8F/FfTr6eLwXomg6leWhktzAh09LO1ik8u7SRyPNyrENvBCDBPS/Gr9qP4n/A&#10;HwDLrOs+DVupoZYYGkvLZhCXc9fOt3aPGP72zLNjGRitLxF+2RrNx8XvCvw98L+FrWfVLuBdR1u4&#10;nne7j06xZUkSQCAFmYxNv2kDG6Ps2RnRw9ai26bU0+z79k7S/DTTa6Oipi8PiEnOMqclf4o9t7te&#10;6vK711tezt7N4b8JeP7HQtPlk+JGtQ6pNZqNQsdSjttStBOyDzAm6NX2hsgfPggdOSaxfEXw51/V&#10;1nOs+EPhp44McxmtprjTJNKuhuUbv3qedtbcAcjGcDpxjvNC+InhrxJ5Q07W7OeWViscDSeXKxHp&#10;G2G/SuirjqVsXhZclZOL7SX+Z30qODxUOehJSXdO6/VHzD8RNW8M/DXRdYk1fTfiB8PFa3NzjRPE&#10;EerWEm48x+VO7+Xubcv+qC+/RayvgD4bnt1XxJ4a1vwj8U9YukS+1LS7fUGstSgncYRFE/ysIyDG&#10;iuIhjBwGyT9IeIvh/oviaaSe6t2ju3VVNzA5V+Pb7pOOMkE4+grwnxp+xX4f1C4+3aNHHY3kat5U&#10;2nsbKeMBt4ClPkZzlgWZR1PTPHE8ZGfNHF0Lq+jj20+JaPR66X9Lo9ejho06Lp0K7hJ73Wj8tNvP&#10;R3000PXrH40eH/7YbR9dW88G62GCjT/EkItWkyuR5cmTFLwD/q3bpXUf8JRo32X7T/a1j9n/AOe3&#10;2lNnXHXOOvFfKfiHxF8a/gvot1De+INO8X+HbS3Mx07xxYfagscK7vlmQ/vW2nkkjkDpnjsvh7oN&#10;z8QbGPxDb/B34U6NcTKjyG/0hneKUqrlfLCj51yATkcnOTyK1TwNWzp1N9LW1uu6dmvmc9WljsPF&#10;SlFSXdbf5/gj1O8+N3g+O6az07VG8S6ipQGx8OQSalMC+doYQBgmcHlyB055FV77xf49uLWaez8D&#10;2nhq13BYr7xtrcNghB2/N5cQmfGW6Hafoflp2k+D/HjWcNrqPj6PR7FXEraf4O0WDTY84G5N7+a5&#10;UnPK7Cc9uMcL8Jfhf4b1vx143126spPENtp+orpNhceIriTUp1mgQC7mVp2faXlbaSuP9V0ArdLC&#10;09dZW+R58pYuo0vhv6f8EvXXxavFmnC/Ff4SQJbXCpcZlnmCJkggsJlAbIAB6HmofDzeMdf+I0Hi&#10;7R77wH8RIv7HbTY7Xwz4h8qZQZhLI+yRGDH5Y1wZBjac4zivbrW1hsrdILeGOCCMYSOJQqqPQAdK&#10;5rXPhV4N8RsG1HwvpNzMsiyrObRFmR1bcGWQAMpz3B7n1qfbYd6ez/Et4bEaP2l/6+f5GPJ8Z7DQ&#10;3Efi/Qte8Ctt3edrtiRae4+1RF4ffBcHHOBXcabqllrNol1p93BfWr/dmtpVkRvowJBri7b4a6x4&#10;YBHhHx1rmj22WI0vVJP7V0/BQqE8ucmRUBIO1JVHHvkcLqXhWXRp5LzX/AE2mXZjVn8UfCW7aC4a&#10;QKwZ5bBgobIC8AT9uvQV7HD1f4c7Psxe2xNH+JC68v6/REP7Q2myaDpeoWFvLHZ6J40ntdNuzJL5&#10;UMFxJcRrJIT/AA+ZAZdxAySmTXvUEMdrDHDDGsUMahEjjUKqqBgAAdABXgFzb6z8Rr3QxpfiLw98&#10;V9I0K8OpXfh+UDS9fLCCRESa1bEbMpdmwwiUlQMemj4c+Idn4J1U6VZnVDFI7Z8J67E1rqtlg4Bt&#10;Vlx9oiPACoW6qQxy1d9TD1MXBKbtUSsu0red9GlZa2vbe+/k0cTDBVZzjG9KT+cb6uyW8W227Xab&#10;enLqvcaKzdA8S6X4osRd6VfQ30Hdom5UnnDL1U+xANaVeBOnOnJwmrNdHufUU6kK0FUpyTi9mtUz&#10;zb4oqul+OvhlrpbAi1eXS3XO3KXVtIBznnEkUXHf8MHZ1b4esdQudS8Paxc+GtRuWLzmFFmt5mOM&#10;u8LfLvwPvDBySTkmsf42yRpb+CA4UyN4r00R7h/F5hJwccHaG/l3r0iumjiKmGtKk999mn5NO6a8&#10;mmcNXC0cVKcKq2aaabTTta6as07dU0FeT/tFeG9D1jwa0+tRxvb828olVfLeMgsd7EgqF2lg2eDn&#10;1yPWK+dv2vrub/hHRbzCSHSvJUXNxHDvIt5JkS6PIIwsIJPBKg554rx8UuaCgtG5RSa3TbWunVbo&#10;+hwMXLERSdjyzVNVurn9leNEbUrzxXqD6M/hmGMF7mfWUKzxle24GMPITgBFYkjiqdn4/wDFGh/D&#10;G51f4e+LLe2vLLw3YeOde1TUNPiuZvEOq6hM6pYyhiDFGVgeNRH8ygwoGAXn6a+Fvg/w5qlnoviJ&#10;9PhufEGlfa7eG7l3M1sZinm7ATtUtHHCCyjOARnlgamofsu/Db7RoupWHhDT4NY8PxyHRnaSVYYJ&#10;DLJOpeMNtkCzyvIN6ttZmK4NduXVofVoXW+vdau9vkeVmVKpVxU6sNP6/r5aHyV4M/aL8b+A9mk6&#10;LrlveWt7q2qaBo3hu8sEePTojdRR2F61ynzyr5twsbBsLjAAU8nvdR+PfxI8I6lbeEYvGekeJdYu&#10;vGlz4MtdW1Kyitnk321o4uzHEAjG1nnMTKNokaWNfvVueD/2T/AXwv8AEmheEtU0OHVrXxh4Y/sn&#10;V7rz5ybrULRorhpVy+6HzCHl/dsMPEpABG6vcdN/Z4+HOkaUNOtfCdjHb+TDAXYu8zLFc/ak3Ssx&#10;ct5+JCxbczKpYnAx6UqtFP4fwR5NGhiGmufbTd6HyX4++NXxF1LwXpU0nie11qz+Iumpc6Vpv9kp&#10;F/YqnVLG2tZsp88zSJNKzqxx5kZCYUYNnWv2rviJ8PLjxh4YXWE8c63oZ1uKx1OXTIbcXvkNZhJZ&#10;1i2xxCAveIQp+d0RcCvUfi5+yx8P9O0rQNJ0TQYdH0zXvFtq+tRwTzb7mFluG8mNi5MSCaQSBE2q&#10;pyVCtgj1jT/2c/htpenxWVt4Q0+O3j0saKAQzMbMTm4MTMWLMGmJkYklmYksSa66lSEaFNyj7rcm&#10;lp5Ju3yS87HLTo1J4irGEvfiopvX+80r/Nvyu7HgsPxT8T/GLxZpXgO90C4Jm17V7ZtcvtOVdOub&#10;Kxt/InjimDEuTdH5iExgBfcdTo/7Hq27rbahrNxeaSrIY7O41CeeGFUyUQRHaHUHaMSFvug9evuW&#10;i/DXwx4dutMudO0a3tZ9NjuorN1BJgFzKJbgrk8GSRQzN1JHWk8b/EbRPAFvbHUppJb27cRWemWc&#10;Zmu7yQ/wxRDlvc9B1JArw6sFUqOVFuN7Xs7Xs7p6bPzT8tj6bC4mvg6LjOen/APmOzttV/Zv8bW1&#10;ojXo0S6aO2t1dzPBZuSqRpljvNvNwo6+W6gcb/3f0Tqfxu8EaLY2lxqHiC1tZbnAjscmS7LHPHkI&#10;Gc9DyARx16VwXiz4Z+L/AI2afLd+JY7Twtp/kMsPh+yxPeXUZHMN3cEhVBI+7EPl3sC7V454FufE&#10;3wH1LUNFs/DtzcvIPMi1O1t7dbmWLr5dyZ2UiRcqNwOJAVbA2sF8nTBSl7SV/nv53dlzJaS7q0tX&#10;zHrSc81gp07Rmt3LS6723++z8up9G/8AC4NX1hM+Gvhz4m1UZyLjUUi0uErjIYee6yHnHSPuT255&#10;f4reJfifJ8P9dmfw5oOgWPl+Q3maxJc3Lh2VcgJAECktggtkjdyODXBW/wAd/iVZW73d/ok4ikDS&#10;PDp9zb3U8ZXaACjIi4IBIEbMeOm5q7nwb8SrH9o5bbTlvLddCjJkvBbMytfSKVZYNrDdFtGGYE7j&#10;229R7+V4ilLFxnUXLCDTk04yWktk4uS5ntFPe99tT5rOsBiqWCnCMuaU04xS2u09XpdJat67J9dD&#10;pJvA3jbxZZpo/iDxDpfh3QTG0Umm+FIHjmnhwV8vz5DmNQNg/doCQSMjisv4sfCfwfpvgYWlvo9t&#10;a2J2WgsEGIHXHA2bSMgKTnK85YknGe3vvg/4N1CMJLoFqoBB/cFojwMdUINcz48+H1hb+HbiC88Z&#10;6zAHkM9tHfXYmAkA2jb8hkIAbHBIGckHvONo4KtQk/buLWusbWfRpqb19bepnhKmOw1ZNUE9lpNt&#10;+jvBWXpf0PmjXvH2tfDv9jfU9a8Oa7/YGtLZ6EkN8rIXRXljRyocnd8rHPJ4yc96n+H/AO1VrXwc&#10;1b4heHNe17U/js9rq2n2fhm80C0iefUpJ7Np541ETMu2EIoJBY7mPAyQvEeK/hjqni7wT4y+Gvh/&#10;TofEF+Z7B9PiWYCSK1e6STyCzkCMxRwyc7/9WV6ZAr2j45fs3n4Z/wDCA+Kfg14AtbufwvqlzdXf&#10;h/TrtrKW9S4gELOJgd25cDvwCeCMitME8JyeyjJtN31SXxWmvtPS0rJ3V+qXTozWONjiqlZxSe6s&#10;29NUvsrV7tWdvM3f+G4vBHiaXQtG0vRdR1y/8UWNg+naYhjEly13JLHJEw3HYIRDIZXPyrgckMpP&#10;hPiL9rjwV4UtfhxFcWl9qWveCTrejy20MQcJaWcgXT5Jgzrv+aGPAzgAyqST1yfCv7CfxD8G6j4N&#10;8TQ6X9u1rw7Z6Xevp/223SG6kkvbiTUNPAL7FCxTKNw2xnDBSS2aoWP7GPjTwx401yefSYzqfjS1&#10;8WaXpel/bLdYkLW5ksI1O8KrSHz2A3YUIM7TnPvYOpSw008PL3r/ANdfW+n/AAPmcbTrYqDjiIe7&#10;/wAH09Lav07+6a98VdGh1LwH8PrVdR0270bxN4ctr24jt4J474alb3Ny0GZDlIiYjvIG7hQB3Hl+&#10;uanq/hH4geI9Omv5ryPR9auIB9ouHeOe1LM/llSVQHbPCoPzFSpGTuijZnw9/Zt1LwneaL4r8P8A&#10;hqPRfB//AAk/hLWp4RqKztbm1t72HUid0jMSlzcAYBOQTtBA49U+K198G7/xZqeu3zT2uvXEfmXU&#10;Uusm1/eLGFRzBG5MjbX27e4bAB3V5dXGYWGIqSrx55zTbSV5XfXS7Wr37nvZfhMTKjGnhovliuVL&#10;ZW6eWiS/pnV/ACVrHx/c2LzeWm2QRRq5IYYJwflOeADgkYI6nGG+dPjZ8Zh+z/8AFzXPCnh/R9Q8&#10;SaBZ+LF8V2lvawSeRbXw0+aa7svMBwyiaa2uCFyI0kkBXKjP0D8A7HVfETa3r+g3MAnktZJLGfUI&#10;AYxJIjeQGAAYKCwyVG7ahBOWOfGdY0/Q71vhVpBufEV34Ct7nV7XxT45bQrlrLxDqN4Y/tC28yDd&#10;I08q3FuGAKlZWRGcgV14jm+vVnUV5WhzdnNU4c70/vqV+7uzwcBZZbSVPSN5uN/5HUlyLXtBr0Vl&#10;oJ4H+K8f7Ptv4k+JmvQL4o8TeMdBbXbe6d5Eubt5Jo4rSNYcfu4ZgssoAGY4beIEFg2fbfG/7U/i&#10;PwZ481SybQNHu/DOkx3kV9dJeyC5W6ttH/tKZEUKVZFBSMnOcyAYGCT5Pbfsz+JNdsbRhpfivxS2&#10;l+G4PC2jS/2M+nRizivGmeWT7W8bCVrZ/sylVxhmOAD8uHcfBr9pnxnMY/EngMWNt4ki1u4nn0oR&#10;mfT5b4QoGl3XIB8uOJY0UFWCbt2/rU/V1N3cfL/I6I4iVOPLF+f+dz3vw7+11/wkXxBg8ORadp6W&#10;cer2miXWrNdlYPtBsLu6vShK7cRPbpCuT8zF8fdrCs/22rm8bRLWPQLOfVNfv9Gs9MtorlycXru0&#10;kkvynCxQG2bcOC047VJ4d+Dvw/j07xL4H17So7S51i7t7nw9oni7SZrcQvBpsdrCQ0hMdzICkru0&#10;bMSZHLDJxTNC/YqvdHuG1Q+IbGTWs6XDGwtpBDFa2Gmi3iiQb8qWuY4JmYf88lwM1zONCLtJW9f6&#10;+861LEzScHffb+t+x1fw1+OHh39pldJ8PXOm6Hruk6roE+sajbrcLcmzdbqOO3gkjwdjlWdssQwa&#10;P5RxkfP/AO1Z8PdY+CPifw/rf9rXnjLwvfRDQdG0rUrgT6hZ3DNvjtkLkGaFyNrOxLiMsjM2Vr6E&#10;8AfCbTf2etWt9Rs7SxuNTvfDml+G7TR9EtBBNqN5bGZpZzjAJcyrudh8qx5Y9qwfjR4FufiP4D1v&#10;W7G40y81jQZItWfxHqUZ+ySPaTLcGwsju/dW6mHbJccmR8nkLhapSnRl7ai7JbebLlJ6RlrNdeyP&#10;B/A3wz+JngnxLpnim18baWt9ZS/bD4d+wSNp89x5LQsWnMgkDSKx3yKgyx3FGwBXrWl/tEeDfiFd&#10;WWpaxrdp4D8VzSTWN3oGhXhfVVkikEM0VzeMqW0UYKqRIdzbdhQhsCvLbP8Aaq8A3mii8FxqUd6U&#10;yNJk06UXW4g7U4GwFiMBi+zPVhg44z9kqTTPiX8eWs/HIm8MalPqFx4n07T7jchv1mCokMUo2q6b&#10;EXcT/rBGFVR+8LeNk2JzOU61XGJpWerja991ZW5l3udWaYfAyhThhmnd33vqtn5P7vQ+ofhr+1D4&#10;AXw/p2vXFwz6pqmrp4R0vQtLgMr2yxlhHBApO54s5ZpzjczDOPlAi+L/AO2h8JIvAtxbazd6xFZ6&#10;jqF/o8csGnl2S6smhMhK7hlQ00RHPzcjivir9nzwzqVv8crTUJ/teg3DzayfBF9aLH5VzeW8+65h&#10;aPYxcmF5EAOMnYo+8CF8H+MPG1t40+GN34S0/Sn8QR+NPFcul6hrOINO1GSaO1WQbCwePAyAGcnL&#10;oAxI4+olS5akcZB2ad1rs1r93bf52PnqdfnpPBVldOOumjT0++2+3kkmj7fj/b6+GOlfCjw14x1X&#10;UbuaLVHa0kjsrQvJFcRj5w6EgqDyQeQexOKXUv8AgoV8JNJ8G6H4ouJtaXStZubu0tGGnHeXtxCZ&#10;cjd0/fx4Pfn0r5C0GPxbZ2/gm98N6Npa/F+P4peIINQtblESyGoeShkjUowzEqsNvzHBzg46+mfF&#10;X4p/E2z+JX7Pevax4H03XviVpWoeJoZ/Cmgu8Ucn7iAHazGQ7vKcybgWBIz61y1MLSqSdSnHTrrt&#10;/wAC+i/E7qOLrU17KtPXZO2//wBtbV/evL6v8G/tLfD34pXnhbTNCvZdWTxXZ3lzabrVljMdu2yd&#10;JQ4BUg5GCORyMggnzP8AZ5/aa8DP4wu/hdpr6gjHxBqFhoMElocRxQwrczRMQTtSJ2lRSTyqp0A4&#10;8n/Z18BeJ/APx6+FC+LrMaTrWuWviXXpdIRhssftDxERBRwnCqdo6ZweQQPGf2a1h/4bc8KBW3g+&#10;LfEzSBgRtk+zPgA8DoEPU8nv0rn9hTXMltb/AD/yNliKspQlJWd2vlofrHRRRXknvBUV3NJBazSw&#10;wNcyojMkKsFMjAZCgkgAk8ZJxXK3/wAXPCGmxI82twnzNXOgxxwxvLJJfgndbqiKWZhg5wCAASSA&#10;DXX1dnFpyRHMppqLOKs/itpkMsNrr9td+F76RjGI9TiKwuygbzHMPkZATjcSM5BxyK7C1vIL+2ju&#10;LaaO4t5BuSWJwyMPUEcEVnW2uaR4hv8AWtFjljvbjTylvqFq8ZKp5sYdUbIw25GBwM8HmufuvhTp&#10;trcS33h24n8L6m53GawOYX4wA8B+RlHXAA5r039Rrd6Uv/Ao/pJL/wADf6eQnmFDblrR/wDAZfrG&#10;Tv8A4F92vbUVyfhvxldz6p/YniHT10jWsEwFH3298qgb3hYjqOpjPzBSCc846yuKvh6mGnyVF5qz&#10;umu6a0a/4bc9HD4mnioc9N+TTTTT7NPVP16a7M+To9QsdK/4KUajLfXVtpySfD1VWW8lWFZHN5Hw&#10;rOcE4B6beFb0OfmSx8SWvw38M+F/jHbBtRi8M/FHXLW5azcufst5H1yMfIRGcclSZDzlyK+3/jJ+&#10;xz8Mvjx4tj8SeLtNvrvVUtUsxJBfyxL5aMzKNoOBy56V8p+Lv2S/G3gn4c/Eb4Z+FfBLX2jeMvFd&#10;n/ZN99vEo02xhZX+0ynGe2whiD8zY3Y59CjUpySV9dL/AC0/U8vEUqkXqtLt3XmeXrcXP7Petfst&#10;+JblLlI7HSX1vWJ0RmlS0u7xzM7AcnENwFx34Fcn4H0mXx5b6prmr+EH8UeNvEvj3Tbmx0CO5EEO&#10;pfaY5bt4bhyeIWV0IwwIL5JwDX6heOP2Z/APxEms5Nc0ua5NnosmgQqly8araOACuFIG4YBDdsVy&#10;3jj9iH4X+PNN1S0urPUrA39/b6k09hfsjxSwQmGPy925VHlnaRjnAPUAgjiqdve3/wCCRLBVtlax&#10;8MfBXWvEdvJ8Iv8AhE9G0u48Xad428Tx2fh65vStvaB7K3ZoA5ZmVB+8I5O4r1OSat/De+8YW+p/&#10;DPUdF8P6bqvjqP4g+LJI9KupxHbm4NpbGSMSk8AEEg55Krz3r6W1b9kHwB4b+Ivhjwv8ONOvPCuv&#10;2r3PiCTxJDeSzy6TA4WELGsjFZGkZAqh92wLI2CTVDx1+yL4R8J6VZab43stQ8XfD+PU7zVX1i1k&#10;kiv9NuroqZZLlIhiaE+UnzqAU5ypHIr29OTVuv8AwTF0akbt7Lr939XPoj9nj4yRfHj4U6T4uXT3&#10;0m5naS3u7JnDiG4icpIFYfeXcuQfQjPNL+zyxn+F9reMwklvdQ1G6klBB8xnvpzv445GDxXzJ8UP&#10;iP4Kt/BXgbwX8GvEEmneGLGK6nn0/R5LmFgoZPKSVuJvmmlLEZ3v8wGXKAs/Zz+MUvg/4a6Vph8b&#10;2c07O9wbO7uYmkh3tzHhyWAzzgY5YnGTXl47lwdBYmSdpOySWvzPYw8nWrRi5LRPW+n2f+G+8+5q&#10;K8bsfjhqUcxN5p1rPFt4WAtE2fXJLcdeMVpf8L0i8nP9jv5uR8v2gbcc552/7vbuemOfAjm2Dkr8&#10;9vkz23g666HqVeafGjw39qsINaiH7y2xDPz1jJ+U8nsxxwMnf7VU/wCF7f8AUD/8m/8A7Cuw0bx5&#10;oHim3MK3MaPL+6azvMKzbiQFwThs+gJ6jPWpqYjCZhTlQjPV/LX52KjTrYaSqOJ87SxpNG8ciLJG&#10;4KsjDIYHqCPSvYfg/wDtL3q6Xptr4pj+12zfu/7SQsZo13MAZARmTA2jOA2ASdzGjxF8FYbmaSbR&#10;rlbQFV22s4Zkz3O/JIGOcYPPsePCvDtsdH8O2yXAjto4oy4+TykSIksnB6AIV56HqODXJh4YvKMB&#10;Wrx0l7Sml1TTjVuvnZdmY4idLG5jRov4XTqN9LNSpW/Nn3jovxB8M+I9Sj07TPEGm3upyWn28afF&#10;dIbkW+4L5phzvVdxCkkDDcHniugr8z/Cviaex+I3h/4sW1rHbaV4ZaSSLzYC0+p2LoyXTAblKjym&#10;cwBmwXwzDaRX6T6bqVprOnWuoafdQ31hdRLPb3VtIJIpo2AZXRlJDKQQQRwQa+8y/GLG0FU2ltJd&#10;n2/J+W26Z5eMwsaHLOm24vq/62tt39CzRRRXonmhRRRQAUUUUAFFFFABRRRQAUUUUAFFFFABRRRQ&#10;AUUUUAFFFFABRRRQAV8mftGTG++K00ktrdWslnZRWkbyDENxEcy+Yhzyd8joflwPL4YlmVPrOvnL&#10;9ozwjqUniK21c3C3cN0UtbW3wVdfuqsKKEw7F2dx85dvMICbYmavJzaNepl9anh1dtK662Uk3b7t&#10;fK50YV0Y4qjUrOyT+V2mlf79POx4zp0sMOoWslwGMCSq0gRVZtoIzgN8pOOx49a96/4Wp4X/AOgp&#10;/wCS8v8A8TXz7RX5JhMfVwSkqaTv3/4c++rYeFezk9j2Xxt4NvvFniDQvGvgPxRZaJ4v0KO5tILy&#10;S1W+s7q3mCGW2uI1dWKlo4mDK4KEZGckHB+A91aaX8ONV+IfiDVjc614ovH1XX714BFHFdLttjbx&#10;RrkiOLyREoJZztyxJY1xegeJNQ8NXq3NhO0Z3AvESfLkxnhl7jk+4zxg12ngjXLTwP4+u7czeT4U&#10;8bXL6lpM07BRDqR4ubQ5HDSEGVecEiQDnGfvsszVY+DozXw6tX3XWzs/y08z5PHYJ4WoqsHvdXeq&#10;TezauvTdX7oy/it8QxY+K/BXiay8Pa7Jb6RqJtp7uez+z20lvdp5OQ8jLj96bcjcO1ej6H4d1PWv&#10;EFt4k8SRRWd1aRtHp+mW8pkW2DjEjyPwHkI+Xj5QAOp5Gh8SPB8fj/wHr3h2RhGdQtJIY5SSPKlx&#10;mOTI5yrhW/4DVH4R+NJvHXgPT9QvU+z6zDustUtWxugvIWMcyMB935lLAYHysp6EV9A8XCnBrDQ5&#10;W1Zu93Z72eiXNs9PK9m0eLHBTlW/2qpzq/MlZKN1a11q3y6Na762ukz4z+MzG81bXrLLQxax8QFs&#10;rsw9WQOq5BIOw4hQ5GOR71PZa1Npt3qOtfZC1xpUkNnpmlM4gkt53kKQDacCFsyhN+M7TgZC7pcr&#10;4j2Zb4neNrl4fNm0TVtX1a2STcQ0kTWEyjAJHIZlHI+9u27ujLW7gj8HJe20fl2Vjq1tfalFZwsC&#10;LTcJoxGAn3U3RyFVALIrlgryMK8yVOLoVZRjeV4p6fzTd9U7+8oxjfR3aXS59Xg4+0lhqcl7rV/X&#10;V2/I81/ab0fxj4i+JvwunbVbTSde1LXobPS3W5kngs5zJERcyO6DcxlcEnZ92NeuSK6J/h38VvAf&#10;7X3w+sviL4tsvGWsXWg65Jp8tqG2Rg6fe5Vh5aclzk4BJya9m+LWu/D34hWPwS1q++Iei+C4PC+t&#10;xaxGLzBXUVheJn8lhwGJHOQcM3I9V+IHxR+EXij9qL4Y/EmP4q+Gzp3hyzvbW4tTOhy0kMqo24sC&#10;OZBjCnle1duWRqSw1OEVe0ZdLWtfTXqrW3u2u7Pn81qR+tTnU933oq2+9lt2u732V23pdnT/APBO&#10;X+yP+GPdC/1Wz7RqH9pedjy932iTO7PGPK8vOe1fAsPhe81D4A+BLrw9eS2s938Srmx0K5uTtW3j&#10;McHksWwWBEhZjgN09Rg/Qvxm/ZZ174H3WuQeFfjfpPw5+FPjO8kafS9UuJYBEHUkwwhFYSDYSv3o&#10;yyKqsWxml+MHh34Nap8BPAngHwL8b/D2h/8ACH3UmqJeyzM1xdXRUsZFKMNjlySOuPlA4UV1qOrq&#10;Qd76rR6aP/Oxxyk0lF6cvnvqji/g3N44t/2j7MfEPUV8S69e+FNd0vw7cWIRY4J4RcF12eWnBCT4&#10;O3nzUOTyB9Vf8E520dv2PNAAWFUE+oDUzNjYX+0SZL54x5Xl57YFeCfsx+APDfwZ+LF98Qfih8SU&#10;vG0eaew0m81CXZb+dcRCYuCzt8zxXEp2DABLnLZBrzzx14c0fwhr/ijSPhN+0NoeifDPxPcyTaho&#10;63xjNqrKS0USA/vBsymQU3KERixFckKlKpRSi7RVtUml3slbs0dtanOhXcmtXrZtN2aVm2cpol7q&#10;Wqfs3/DLTvCd/bw6vD8UZY9MeTaRbTPHCbZnDZO3eS3zK2QD6YPtGjaL8VfBf7WFsfjPqtr4n8V6&#10;t4K1e38PX2mvD5ELJbyuQYxFGFwgnGdgy0gO44NJ8evgb4F074H+B9W8AeOn8LDwn5U63F7IFTVM&#10;uZUvEeI7GuA0jmM5+YNtBA2mtP8AZvn+Gfhv4jaf8U/iH+0ba+O/EFtYmHSYtUnkjeyWRGVw4mZm&#10;B2u42DABZick12U8RTxFN1KL5lrtvf8ATzPOlRnRqeyq6PR+Vjpf2LI9Jtvg98BLhoITBNeeJLfU&#10;ZJgdglZJ3y5b5ceRAAeox26kfJWn+Jmtf2HPFugzRXEFnd+L7XUNKWRflaJkdJCG9A1uFPJ56fxG&#10;vXvjL+yxqng/wN4i8bfDz4q6bbfAi/vk1d7eG4l325dzbN5CIuyQgTPFgOhdQEbJAqn8YPAvwik1&#10;j4U6Z4Z+MGiXfgvw9YtaS6bJc5eS6jee6aeVhhV88sY92PlIVcjcCOmjTVaooxfxNfLXr23OXETl&#10;Rpym1sr6ddEtO+x7H+0nrV94e/b28Jy2Th5pvAT2j+bwHSSa9RskDjIbqP16H5J8ER3fxk+A0nh0&#10;RSw+GvhpoOq+IL6RSVW41G4mZbdDz/CgDA8AhZAR6/ds3w08N+NvHdj+0NpPxDi/4QuHwlc6YW1S&#10;RrryWYTo7tKzEqqNKdyA5DB8EA4ryz4W6D8Efhl+zT44+HEPxp8LXXiHxYkq3etF9saZXZEgTOSq&#10;Lk8nO537YxanCFONKCu097em++2vV7h7OdSpOrUdlJaK/bqtr306LY8ltfDHjXxh8XP2dNM+H3iC&#10;Hwv4pk+GsDW2pzkhI1D35kBwrZym4dD1qv4i8O/EHwn4z/aX0rxnrv8Awk3jC38F232vVLfOyeFp&#10;7Bjtyq/KsLFT8o+631r6f+DfwZ8O2fir4d/FvSfiTo2u+E/h34Tk8PaldW0TCNmijuZJZd+4hVVb&#10;lSQeyn6Vkf2l8DtV+PvxT8ba78XfC2o+HPHWhJok2kLOUliUQ28TN5mcZ/cMQQAQSD2rm9o3NpK6&#10;Xl5/5HX7NezV3Zvz6W3+89q8Ev8ADuP9i/wS/jUaafAS+GdKN7/aQUwZ2Q7fMC8F/O29Od/vXyv4&#10;70f4ha1+2tfw/s/61puhXUfgeylt7idY2t20wLAFRBJHIOSYMfL26jmm/DX9kPVfinpL+G7X4/WX&#10;ib4D6NfmV7LS7l2nXB8wxOhHlxcNu3bmUElgmasfGbT/AAV4u+M1z46+H37S3h34e+ZpVvpKw2M0&#10;iSLBGqjy96OPkJRDj/ZHpWdOHLOSTvv0dte/mXUqOUYyata3VX67PsY/xm+OHjH4qfsdfEvw14/h&#10;tU8aeCfEllpWpXVsgVbv98yh8KAobdG/KjaQAQozXWf8E+/EQ+HfxY8f+GvibD/ZvxL122tNYj1b&#10;UrhWa7tmjEhiD52ggSq2FPPzAgeSBWt8P/2YfDPxP/Zp8YfD7wZ8WtP8Y+IdW1u31nX/ABH5bzL5&#10;uSUQrvJJyjnezEks5OMgDzP9oDXfCPjj41eGNZ8O/Ejw/wCHtV8PWMiDWo5kaOeNCkMEBBkO0kea&#10;WVs4WRiQwyBhiKqjF0acd79HppdaauzellrrobYejOc1WlJad2tVez17pH6V6l4f0TxRDFLfafY6&#10;ohT91LNCkvytzlWI4B65FcpcfDPQNFmsodP1zVPDAZsRWtnqjKk7bs42Sbt3LdBx83I5r5y8IXHj&#10;e40mLxD4S1qz8T6HI8o/tC3jkg3whjnN1AXjJRlwcRgHbztIzTNQuPiP8QHuLx5F0i902EiOLcNQ&#10;iu1TbhpW2K0cIAIyuHYyFjtK4fxKedYzDL2UJqKT6yaj1XwSSk//AAB2vd9T6Gpw/gsZL20+V/3r&#10;e906rXts7H0ydD8d6WtxJaeJ9P1l2IEVvquniFUXP9+FgScf7OD7Uv8Awl3irTJp/wC1PBss9pCp&#10;JutIvI5zJ6bIm2uf58dK8S8O/tRah4T0+Wx8U6bdQXyytBD5kNxdrJIxzGYp0jImVgCQmFk5wQuA&#10;Kp6x8VviF8SrwWeh6VcWEE3mIJbxGijKgqrbbZG86UMokbEhjxj0au6Wcc0FOvhou+za5F8pQcYy&#10;20spX7NnJ/q7XpytSxEoJd5c6f8A4GpPr0a02LP7RnxAt/HFvpPhi3stR0291CUWU0F7brHMkUuX&#10;m3K+VANvDKQcnJYYGRXv3wz0caP4OsRhfNuV+1SMpJB38r16HbtHHGR+NfJfhPw3qmu+JF1Cz0/U&#10;/iDq1tI9q1xaLHZ6dYZYmSON3OxH2jaSTLIMAEgNg9fq37bNrY3mqLNqng3TodNYw3TC41K+ihlG&#10;f3bXUVmIN5wcIHJyMc1xRpRrYh1YU+Ved3rKy0bSdkoxSvFO9zWti4YfDww0qvtGr3aVk/xa9bP5&#10;I+gPir41fwH4Iv8AUraL7Vq0m2z0uzGC1zeSkJBGBkZG9gTjkKrHtU/wz8Fr8PfAukaAJjcyWkRM&#10;9wx5lndjJK/Qfekdz071xHw10bxJ8SpdE8b/ABAsbPT5LaPz9F0GzlMkdqXBH2qYkfNOYyAqgkRh&#10;m6sSR67XU3Zcpx071Je1a9P68woooqDpCiiigDnPFnw58N+OJIJtZ0mG6vLcFbe+QtDd24PURTxl&#10;ZI899rDNch4g+H/iqPQJdG+2aX8TvDz5/wCJN8QYzNMmSOIr1FLggA4MiOwODv716lXAfFT4h674&#10;Ok0fTfC/hSTxXr2qGZkjluTZ2VrDEqmSa4udjhAC6BVxly3HQkdVGtVhK0H/AJHHiKNGUXKa+7c8&#10;l1rw34Z0m4mu4NX8WfB3W2VlU+IQ99pYwcELexMWC42kB5gAFACrzXd+ENc+K1rGLiaz8PfFHQF5&#10;OqeC9Rha4ffgofLkaOMAA9mOQM5qbwH+0z4G8X+H/B1zqGt6d4b1zxNYLfW2hahfxfaAuGyRg8oS&#10;j7X4DhcjuBg6f4m/Z7+IWtM+k654Tn1gW/mNdaPfpa3KRIrSkmWFkdQqxsx5GAmTjAr2JY6dSn7P&#10;E07xXley8m9vk7HhRy+nRqe2w1Tlb87X9UtHfzVzl/Enxo1bxhYfDz4h6h4NvfDvwXTWorz/AISi&#10;7vI/tTb1kgtZZLRQxjtnmljG8sW+ZSVUHJ9x0P4veB/E1us2l+L9EvUIziK/iLDp1XdkdR1HcV8n&#10;fCOz8P8Ai/T9H8FWvx1l07whZ6gNc8LeAZpLSW8ggtnFzbvczOvmvH+7a4WEkYiMZJIXj2TxF4o1&#10;e81bQkg134Z/ECXWprQrZeI9Git7lrW4EkscqOsuXykMzqvlksUf6ryyo4eWkW015fqddOvXh77S&#10;d/T8r/oe7wzR3EYkidZY26MhBB/GuZ+I/guDxt4bntHiSWdFZoldFYSZUgxtu/hYcHnHQnOMV5j/&#10;AMKnl06ZC/wY8CzQjO5vDmvXemSdOCFEIAOTgncSQPoKe2it4ckjkHgr4n2Ft5xQro/jFdSRUJ+9&#10;5c85bAyTwv1OcVyVMDRrxcFUVn8n/wAOdkMdWpSUpUmmvV/ocX+zj4xbwJ4guPB2rzCKG3iVbe5m&#10;lQ+da7mFvIcDdlAPKfIAzhiSCK+qK+NPi5ovhrw1JbeIj4k+JGk6xDcxrCPEWiwtb+RNNCLsPLDD&#10;htqfMNzH51TG416rpHxMvIlSx0X4ueAfE0rKRZ2/iG0uNIupxtyqtKZGVmGMEiPr1xnFZ0ctrxTm&#10;nFp9n9reXpe6lbo20tEmejjMyoVFGu4tOV0/VW89d/8AgI6r49SNo/h/w/4mj+U+H9esbyV1IV/I&#10;kk+zThSfWOd8gkAjPNemV4h8aNe8Y3nwx8SaXqnw71aI3Nntt9R0CZNWtHk38LmIrMAWUDPlDGcn&#10;GKreOP2u/DOg61YaV4dtv+Euu540kuGtbpYY7LfMsKrNuBZX3E5TbuXjI5rX6rXbVNQd9Tz6eJpO&#10;pJxejS7369N+x3fxMZb7XvA2lAlZ5NYW9XClvlgQs3/oQ5zx15rva+UrP9qXTPFHijw14j1rQb7w&#10;5pmjtOJpAwvd6z26sGVYgX2qhR2yvAY91Neg/wDC5YvjffS+G/hhr9okCoDqXibIJt0YH91axnBk&#10;n4OWYBI8c5bC16OPoTo0MNSnp7rb8m5y/wDbUn+J5+DrR+tYubWvPFLo2lTg+vm3qdP42+JF+2tH&#10;wn4JtY9Y8VNt+03EilrLR0bOJLplI+YhWKxA7mx2BBOn4D+GNl4Lur3Vbi7uNe8T6iB9u1y/CmaU&#10;DH7tABiKEEZEa8D3PNa3gvwTo/w/0CHR9EtBa2kZLuxO6SeQ/elkc8u7HkseTXBaT+0boWraF4D1&#10;JbO4tv8AhKlupmhupY4/7MgtY2a7muGLbQkTKqMQerrXjJSkmof11/Q9bSLU6z16dl00+/c9Zqlf&#10;aHpupzCW80+1u5Qu0PPCrsB1xkjpyfzqrZ+MNB1HS4tStNb02606aFbmO8hu43heJjtWQODgqTwG&#10;zgmsnx18StL8E+G31PzItTuHPl2mn29zGst5J5ixlI9x+YhnUHHTPrUKhKs1TUbt9LG08RToQdSc&#10;rJK7fkN+KN5HH4b+wrax3upalKLKwjkUHbM4IEvQ4CKWbOO2MjNfPXxR+CepfDO4tfEPhu4W8v5E&#10;CXkPl+VFqQQf6uTJKpLgny5c5yNrZQV9C+F/D11qGor4n8QwqusyIUtbPhk06E5+RT/FIw+8/Xna&#10;MAYK/FaZI/AuoK7qjSNEqBjgsfMU4HqcAn6A0809nQwro0mm43cn0k0vh84pXSfdtxezJympWliv&#10;rc1ZS92MX0i2m210cnZtdFGN7O5mfBT4l23xK8JxXVs7XAhRFF0Qw85fmUMQ3zBsowYEdRnvgcf+&#10;0x4b1/xFpsKaPBMwjjR2mSeaFQqzK8qmSIlot0akbwoPPVsYHEfsv+I7Pwx4UutXlea30u7kuJbX&#10;TsASGOW6kkh2IAF2rHk5JwA4AJBFez+IPito03hu7/s+7kOoSw7Y4tjxujMMZ3YwCuSeD/Dwe9eB&#10;VrUYwnRnOzhJ2va/uy0vtd6Wdt+h9DKnPD4vmpRukzxr9mi8s7HxhcaTDpMGm3sFzOl5C0/2ly7p&#10;5wuFkJ3tvHG5wG++uOK+pq+Nv2YfHFlrXxm1izkkWNnsJvFH2raI4Ra7hZQg7iGBaKNJizDGHGOM&#10;GvoH4H/HDSfjZ8OtG8XW0B0a31ia5jsrS8mXzZRDM8RZRxnJTOBnGa9PDUKsFOU4tXd929WlffW1&#10;07Xu7bt7vjzCvSliOVPVaP1W56RXnnxmv4/C9p4V8YT+Wlp4Y1611C8nkYL5No++3uJMnjCxzsxz&#10;2XscEd42oWq3X2Y3MIuMZ8kyDfjIGcderKP+BD1ryH9obQV8VQ+ELuTRx438M6Bry3/iHwpb+TK9&#10;/bpBKoBjkZVl8qSSGUwucMAOpCg+lhrqtF7HjYpp0ZLc57/hNvDnhvwv4u8CnXrC4uLXVJpdEjs5&#10;PtM2o2c832qLyY4t7zFQ7xEqvWLnHJryrwP4D17RrfWPDWuHTfh1BH5+o/294zuDbyXttJcP+/WH&#10;YDNJtAV1Z42XdGx+8q11XgeSXT/jn8RdQ8GaGPgl4WvtJtbyGzn0S3j1G88vzoJbq2iz5dnvZoRt&#10;cFpDHGxQFmxy2n2Om+MvG0Os+LZb7U7WNtzavqck140AUoMruDNEzDGFVAuQAcYGfYw+BoV8ROqo&#10;ubjyyslf3k3yJLTmk23ZPSybe1zwsRm1TC4P6nNpRqXim3y2SWsnLpFKybtf3lbVo9C8I+GfDjaa&#10;mleHrPxZ8WrSGaYzNNP/AMI9oYmEanLKAryl2cHOJQdxYZAq3pPwT+KeofDHwr8LfEPiPw7Z+BdD&#10;uLW4j1DRopTrCx2siTWlurSL5JMbogMxTLqgzGCWJ6Lw34p8M6P4ovfEGnImnaQbJbG10+zhw95i&#10;Uk3LKMKnQgBzvK8nGQDo6b+054J1JJzBfLOYFkkk+zXEEgSNWwXYiTgAYzngE4yetcmYY6GHryo0&#10;p3a1lpqpPdStdc1279b6PW515Vl88VhlWlT02VtnFfC1dJ8rS08tVpY3rj4N6Tq0hk1zWPE3iCUq&#10;qH+0NfuwmB0BijkSM888r15ok+Bvg2RYgNOuoWiHySW+qXcUg6c71lDZGOucjrXMeEf2oPC/izUG&#10;toZbd9u7f9ku1ndNsmwsyYDbMg/MM5wMZzT7/wDaU0SPxcnhvTbX+2NYuJRBaada3Sfa7hypK/uT&#10;yqnGSzEYX5j6V4yx7nUVPmlzbWtJP7raLz2PenlipRk50lZK70WwnizQNS+H+htb3OqXfxG8G3hi&#10;sp/BfiUre3NyT8uLKdh5hmCgsI23ZK8NHjIW70vX/hjqlr4Lt/Fuoamk0DXui6fbaWlxqyWIKKy3&#10;M88iwqI3dUVyCxyMg7SDg33jrSbee58Q6v410nR3smaz1DxGtwAsJLKGstLUsT1DI9xtLOxKpkAh&#10;fOPCvxA8S69ovw01PQrM+HLDS7vWfDI8Va6Jrj7RA7GePbZq/msRHDEd8zIC4GAykGvouaPspe0k&#10;pOOrb2Vt7vy6nyz/AIq9mnFSslZ67/r06HsmtWtv4Zs9Q17xZqB8K6NzFdatqWqefql1EWB+zq8a&#10;pHbRuQMxwKWbJAK1j6z4d1b9o7QT4dbS7zwL8LCkat5sRtdU1NEOUjih4+yQDapy48xsAbI8E13P&#10;hP4QaHYalbeI9Uu7jxp4kC74tc1mRZjFnB/0aNQIoF9PKVSQeSetegV5dTEc1mvl2XoevTwtk1LR&#10;Pfu/V/ovvPlzwZ+xDY+GPEVvaXOq2+o+CLOMGGx+yiO7lbLbo5XX5djBgGKBS6oiH5Qd3p/x6/Z9&#10;8P8Axt8BzaVLZ29hrlnEG0TWIV8qfTbhOYmjkQblUMBlRxjtkCvVKKmpiq1WSlOV2jpWHp8rja9z&#10;8ydD0S++Hfwv8K+HviXFqEXg/TvE39saf8QtCj8280DVo5W8+HUITvIAl8z5hkN8rDJGB6j4f/Yb&#10;8MfHD4ReF72Dxhe6XbjVNX1m1m0mKEx/6Y8alFYdVX7MmDnkMR0xj6NuobXwL8YZrK6SN/DfxAiY&#10;PbzIDCmpwxhXBB+XFxbgDbzlrc/3jXgfgn4N+PPhH4TtPH/wVvFuYLpp7jWPh7fPiyvyssg32hP/&#10;AB7yYA+VcA4A4ACn2YSlUwc6kWlaUNfNqenbo7+ituz5uUY08bTpTvL3Z6ejp69+qsl0bvsilqP7&#10;H9j4Wm8MfD678Va5oOlHVbjVtF8a6bKsV5PqU8QSa3un7Ssifu3GNygpyw57TTP2RoPg5rfhLx6v&#10;i7xJ4w1HwlfXd5M2r3IlmltJ7VLd41J7Rqm8LkAhnBPSu98E/F7wL+1P4b1vwleQ3mh+IrUCPVPD&#10;WqD7NqenzLgiRAeTsfBWRehC5Aziuy+Efi7UNY0/UfD3iF0bxb4blWy1J41IW5BXdDdKMfdlT5sd&#10;mDDtXFDFVaL9/Vfajtdeq7/hozvnhKNXSDs38Mt3F27Pt+KumcN8df2ZrP8AaE1zw14qsfHOu+Ed&#10;Q0uymhsr7w/KI2eOcAk7xhsFeMAjIJHevBP2Tf2Rz4Q/aI8W63qus61NN4J1uY6a14BnUVu7Vkee&#10;VupJBU5GM45yDX1lcR3Pwu1CW5toHuPBlwxkntYELNpbHlpUUf8ALEnLMo+7klR1Bp/B+5h1zxJ8&#10;SNdhljmju9eW2jkhcOjRwWlvGrAg4OTuP1J7YxVdTo0+anLmpy0T/R9muq+abTTJozhWrKFSPLVi&#10;/eXy0ku8W9n6p2aaPTKKKK8c98/ODwl4o1r4caNqnxA1a7t7u98UeHda8QeCL6e23/2PNNfvJdAA&#10;sFaZ4biGZ3Kg7ISmdqEN3tzYzanY61pfhv4l+MNV8M3HjjQ9G0jXIfE1y00k0gjOqBJ4yPNi8vfh&#10;QdiyeYRjbX2F4tuNA8LeFb/W9XtLYaVodhPcSMYFbybdIiZQoxwNikYHUDFeXeG/H3iPw3c/D+Lx&#10;P8NdI8K+BfFMqweHpdNvlnm0y4MLywRXUAhRImljV8GFnCMdhJzuHrRqSqpzjHb0/r+meJKiqTUZ&#10;T/rz/roj5S+LHxR8Q2a6rpek+N9TW20u21qXTfM8X3FnezmO8j0+zeIgs+oMHsblhC2A7zOS/Iz+&#10;jFkssdnAs0jSzLGoeSQKGZsckheASfTj0qlN4W0W5v7e+m0iwlvbZi8Fy9shkiYsWJViMqSxJ47k&#10;mtOuKtVjUSSVrHfh6EqLblK9zE8YeE7bxfpDWkzG3uUPmWt5HnzLaYfdkUgg5Bx0IzUPgfXrrXdJ&#10;mXUESPVLC5ksbwRKwjMqEfMmQCVZSrD/AHq6GuHu3i8JfE6G6ZBHZ+JYVtpZiDhbuEHytzFsDejF&#10;QoGSyDA6mu3DXxNGeFe6TlH1XxL0cU36xXdnFirYTEQxcdFJqM/R6RfqpNL0k+yO4oooryT2Qoor&#10;z661O++Jl9JY6HfXGmeG7Z9tzrNm+yW6kB/1du3ZAer98YHGd3ZhsM8Q22+WEd5PZf5t9Et/RNrh&#10;xWKWGSilzTl8MVu/8kurei9Wk+XtfFVloX7QXjgT2t5qmqvpulwWdtZQmWUQ5nZwMkKiBmDHJAyS&#10;fWq/x6+LiWPwZ8Yqum6vo2qTWctnbR6hpz4kZxtZlZdyEBSxznoM4Na/wr0HT/Dvxa+I9hpVv9n0&#10;+2t9KhCbmYLJsnkZdzEknEqnr/EK9P1fUrfR9Lur26OLeGMuw4y3+yMnBJPAHckV0e3wVH4oOSX2&#10;m7Py01SVt1d9fe7efSoY6tBtVIxbb923Mt9dbxbfZ+7pb3e/5V6ppo0TQZ7DT7aa40Wayb5EPmfZ&#10;lC25Lrkq7L5fkyFQOPLVvkUyxL9LWdrp+n6Dp+h6jLaTGO0SJoJ2VhIEVQTtbqAdvbuKz/ipp+kX&#10;y38ltZR6OfEF5bWLW9m5jTY7qjhR93d5Xmc45wMdFAu+Jtc0TwHos2ragIraCLCrsjBklc/dRB1Z&#10;iRwPx6Amvnc6zLAZzOjGiqjtflioxV27bPmdl/26/wAD38vwuYUpyp8kE3b7UpJXvpy8sd+19O76&#10;YtjofgG8umfTE02xu7d/Kc6XN9jmRi23DeUVbkqQM9eccE51o/BrWcjGx8Qa1ZoxUmNrlbocdgbh&#10;ZGGcnOCP0GPqz9kX4R6n8Mfhvcaj4lihXxj4ouv7Y1RVT57YMiiG0Ln5iIUGNp4VmcDI5PsEHhrS&#10;LXXbnW4dKsotZuYlhn1GO3RbiWNcbUaQDcyjAwCccCtavDan8NeS02klP/5Hbvb8wqY6NCo4KEZW&#10;fxR9y+lm1bmvd7a7WPzxhtfFWmqoGo6brQXP7u6t2tZGGDyZULrwSOkXT35oPi6709o01fQNQtmO&#10;Q09hGb6DIJ6eWPMwRj70a9fY1+h+teH9O8RWdza6jZxXUNzazWUu4YYwSgCSMMPmAYKucEfdHoK8&#10;48Rfs3+GtYmu7iznu9JuJjLIiQlWgR2Vdv7sjOxWUsFVl/1jDOAgThr8Mz5U4TUn105futdfeiqe&#10;a8rtZpdNeb772f3S6nybpfjVdQ8N3t74c1lpLaaFsyWNxtBIQkK2M4I3dGGRnkVy1ncH4l29nbXC&#10;SXPhWwRVEk7krfSox/dqve3Rsk54dgMZUHf6l8fv2XdS8G6NY+JNFvX1HUGvTBqtxpumtDINP8iV&#10;nMrLIxKgxxLuP3d25SpFXofgj428P6PosE3hqbdJItgIbNo5BAQg2u4RyEiJyobOF2/NtBBOssnz&#10;DC5Q1TptuVS6SabXLHdJav4nqlv0vY86OZYbEZvy1pWUaeujs+aXV7L4dVfpva55j4u0jUvHmqeH&#10;vh3olwttqni+6awkmMSyG3sQha8nAchSUizxkElgF+bBH6M6fp9rpNjbWNjbQ2dlbRrDBb28YSOK&#10;NQAqKo4VQAAAOABXzB+xX8M765XUvi7r8ZhvfEVv9i0KykhkhlstKWUsDICcM07LHL0OFCENhtq/&#10;U9fSZXgP7NwsaMviesvV9PktPW56OcYlVKqoQ2he/q9/usl6ptbhRRRXrHz4UUUUAFFFFABRRRQA&#10;UUUUAFFFFABRRRQAUUUUAFFFFABRRRQAUUUUAFRXVrBfWs1tcwx3FtMjRywyqGR1IwVYHggg4INS&#10;0U02tUJpNWZxPiX4L+DPF15Z3Wp6Isk1narZW/kXEtusUAJIjVY3UAc+noOwriviN8F/A/hTwNqW&#10;qwWbaeNOBvjvv5T57LHIgh3SOcb/ADTtHI8wRMyybQh9rrxj9qbWkj8BweHxLbrLrFwvmRTOUdre&#10;JldzEcjLh/JGBk7WdgMKzLrzwnpi3zUldyT191ay0flc4K1FU4OeGilVekWtHzPSOvrY+a69W8Ce&#10;FdM8f/DW90bXbc31gbw7FLsrQsFRleNgQUYMSwZSCCSa8pr3/wCFejtpHg61Lhllu2N0ysQR82Au&#10;MdioU+uSfpX4vkal9a5o9EfpuYcro8supy0Nx8R/hm728tk/xK8OoT5NzBNFBq9vEAvyyK5WO4bG&#10;fmDKzEcgk1wv/C17b4f/ABUk1lNC8VWHhvxKu/V7G70K4X7FdoiKl4gSNg4dQscgU5BEbfNmvpGi&#10;v0BTWzifJyoS05Z2ttfX/gn5/fGDxV4c8RfFTxbdW9zshWax1dVvLGW2nazuLP7HdmOOSNZPlSJ5&#10;S67h8i5AwSeV8Nfb/D62cEN01rqEIOntIgV9jo9nbsG3IFdcsudo5WGMBlYyFvpX9rTwtFJr3hfU&#10;joq68mvK/heSwbYomnkbzrQFyMqoZJstyE3buCOfnjwn4b1n4d65eeGptG/trxPERfWepSyCG3jV&#10;wI5fOXIJMTmTgKzN5hwE3nG+HxlLBzqe1jzRlHZ8tmtNLuySUruV76Sutmj0MPTniOSEZJTg2m9t&#10;Je8rfO+zv+a6FphZ61oI060bT9W1y4jvtR0JU86JodoMtxMrbfIdH6OvLvtDByfk+nfHGh6TpPwc&#10;t9Yg0fT/ALfbQ2NwsrWqZZvMizu4+YEEgg9cmsn4M/s+r4bX+1fEDfb9Ru9s91JOv725l5x5gP3I&#10;1z8sQJCg4P8AEG7/AMePPq3iLwt4ehYJDcXR1C7fIb9zblXEZQ9Q7lBnPG3oeawyJSjj4VrWhF82&#10;7V4x95rXW3KuWKd5NaPpFYcUVKdbAzow96TXIpWTfNJ8sX8m1r0tc6vUdHsNYjRL+yt71EOVW4iW&#10;QKfUZHFZs/gPw1c280Enh/S2ilRo3X7HGMqwIPOODg9RyO1btFZ80krJjcIt3aPjXxh4b8UfDXxR&#10;qr2mkR68uoMsklnNcRxCJxF5XnRM6EMjoqDHBRkyOWOzqfg7+z7Drkkmva/bWouZ4vJkmtYdsart&#10;wbe2V922IMXLNjMjMxIGQsft/jT4ueGfAt5Fp99etd61PxBo+nRNc3sx+XAESZIzuXlsDnrWG2rf&#10;E/xgofS9L0vwPp0gQpLrmby/CljuJgiYRo23bgGRsHIPtwQwElBQk/d+abSsknrayt9mKb+02d1X&#10;NFK6jG89m1q/+B82eS/Fb9m3TPB9hdaz4akg0zU7nzLeKaGIRLuYMyiaMAxzK2CHLJnoRghSt/4Y&#10;/DbRPil4XtPFGmCHw34w8mOVbxLKOdHhlUSLHcxOoW4Xc0vLYdcnay8V3mvfA/VNd0W5Or+PPEuu&#10;akU3iCO5WxtJHUhlURQBMD5QPmc88nJzXy74Zs/CXwvn1aDxN4LutZtEmke1WNbm5jvI5ZGaFEdR&#10;tSVSFi2P1+Xk7wRK/wBmrpqTb0tu3bVNayu0nyuyTsm3Zamr9rmWElGUE5Ra3dnb5J7dNe/z+gdQ&#10;+Imq6dC/w18TfDSLXdbvrTdFY+HWQ6XeQNIVeV9+GtUBIyZAfmPBJryzw/8ACvxJqXwm1v8AtfUN&#10;PGt/Du8MdvoemaZDsney2TW7SzNH5k/m2+w4wisz/MMggO+Cvx08BfBTwrc27RW39salcLd6hcIs&#10;sJleRC0aRIYdxhRBhe2Du4L835P2g4dJ+LOt31vpFwmn+J9OjWeyutJvZC01tlC2zygZC8UgUsBg&#10;CJAc7kz68686KanSnF7/AAT1sk3a6XR3+48V5TiqkYyqReunTS+22+p6v4W1wWLa7Lomgx6z4DuJ&#10;Yrn+z7FBLcRvcQRzMyR5KMhdjuUHguSOAa6zT9Q+G+qaa1/bR6DJbqCWBto1kGM8GMqGBO04GMnH&#10;Ga8B/Zl+PWk+H9/hC+huNOc3dxJHBewPHOIgVERXJIcJEIwy/f4ZuRgtzeuWWrfEzxlqFqdZn0+y&#10;szFa3N0gj+1XE7xhyPPdiY1RHg5wD8zc8Ajqx2ZYV1HRrRdKUVrLX7KUbuG8nKWicZLvLZtcuX5N&#10;j6dP2inGUXeXK9kpNtKM4p2SXRxl5NbHSeKvE2t+PvGF54e8IWdlbaRbS/6Zby6e7xZaMsiRwxso&#10;eXy8NIxPyrImNw4XNjsPH3gtd994Z0S5Me/7NkSWolQLgKIZYZE3dOr4G4c8ZPsfwx/Z0s/Aunre&#10;ad4gvodTmYzm6t5UnjkZiWMp8xDud8klxjIIH3VArvn8G6vcIwn8Z6sXA/dmGK2iAP8AtARfN29O&#10;/rXkU8ug17RYla2eqne+jd3Gz3vZKWit139mpmXI3Sjg7xWi1hr56tPXe1v8zxDw1+0xD4Mb+ztc&#10;8PjQIGBkWe5gjtYJXO7kzwl4QwWM/K21iNteneHfEvw68RW8EiabpVqZhuTz7SLYy7d24SAFdp7E&#10;kZ9ORVTXPgbc312stl4i8mKOIIsE+nxfMRn7zReX1z1259zXjniT9ljXLNkfR9FtrW+kRo2vvDOq&#10;HTzEuS2CrKFYlsZyrevVVrpo4HEJrkxEXts/z9p7NrztKeu29jnnj8DP+Ph6lLz5VNdNlTc2l6pd&#10;ex9Ha1Jo/h3wXq2o6NBa20c0JRZ9MRF3OSUQ7lxnazdc8c14D+zD4RsPEviTxDr13p9lc2s91OYH&#10;hiV4jDFstokYkEbSIWkABxnkY5AwvEfwp+KWh2VzeRX00FsiAeZqQspgjMHXJWIKThmh2/7rbtwN&#10;dN+zLd+KG8F2lt4c/sOEwWVvbT2+qGfzFeENE6gAA/K4ZWyOuPWoeAryrR9tVppvl2qXt8Tttu2l&#10;bV/C9+nQ8ZhqOCqSoQnPVLSnJb/4kv67dfpyzsbfTbZLe0t4rW3TO2KFAiLk5OAOBySfxpY7SCG4&#10;mnjhjSebb5sioAz4GBuPfA6ZrkbjWvHOl2cRk8NabrNwxw/9n6mYQOOuJYxxnPRiefxpn/C0IrGa&#10;dNZ8P65oscClpruWyM1suP8AppEWzx3xj3r0v7NxFTWCU/8ADKMn9yfN17Hh/wBqYWnpUbh/ijKK&#10;/wDAmlH8dDT1D4d+HdUvZru501Wnmbc7LK6AnucKwGT+p5rlPi5ZDw/4Fi0bQIIdLm1+/s9Dku4V&#10;AeKGaURySZ6s4jMm0k53EHPrv6b8XfB2q/6nxBaJyV/0kmDoM/8ALQLx715/8d/iL4ev/Bso0nU1&#10;1HXNIurbWrWCzjeYObaZZXGVUqf3aSd/f0rGnk+Ip1G1hpKSu37jT+en3ir5xg50LrExaei99a+S&#10;137GT+1jrWg/Cf8AZ2Hh22mXQNK1C4stDWO2co0Vi88a3ZXq2Bb+dluSN2TXHQ6XZ2+mpp0VpBFp&#10;8cIt0tEjURLEF2hAgGAuOMYxjiur+O1x4R+Nvw8e31fRdUstPiAvLLxHfaYWso1IB3M6tuMEq4Vt&#10;uMqwPUDHyF4L+GHxN8SX2peBfAfjptS0zT7S1kjXT7xWtxCVCyeVeTRpOqqQgEacoHAzggt5+bZD&#10;icTTpty5Gr77W01TV9e69DowGdYWE5qn797JW32eln0ev6X6fZX7GE08Xw78TaSsk0uiaL4mvdO0&#10;fzh9y1VYmMSnJykczzxL6LGBgYr36vAPgr8J/iZ8HfhvonhfSb3wbBYWqPKbOawume2eSV5HiEon&#10;/eAF8ByM+ucZPaNrnxY0nDXPhbw1r6FcbdL1eW2kDADJxNCVIPOBu9Oa3cOX3ea9tL9/M0p1eWKv&#10;Br5bHpdFecN8Xr/SGC+IfAHifSl3fNcWdvHqUCpz85Nu7vgYORsyOOORWv4Z+L/gvxhP9n0rxJYz&#10;Xu7YbGaTyLkHIAzDJtkGSQPu8nip5WjVVqbdr6+en5nYUUUVJsFeEftLXXiTWLLUPBf/AArG8+IX&#10;hHxBossKHTLpIZItSWQGJLh3kQRQH5G80ElSh+Vq93rnPH/je18AeHX1Ke3nv7iSVLWz0+1AM13c&#10;SHbHEgPcnueAASeAa1ptqasrmNZJwfM7I+Nl8M+Nfh34s8FQeOor638L+FNW0xL7V7aysYdIntbX&#10;TvLtrhpB/pU87XJwE+7GABtYsK5n4nfC/wAbfErw94K0XWLCz0B/FXxA1SW30eZCNRNperevPezL&#10;kFPIt1TYmDyMv1219leFvhtfa1qVl4p+IEkGq+I4GEtjp0OfsGj8dIkJxJLzzO+W4G3YOD203hnS&#10;LjxDba9LpdnJrdtA9rDqLQKbiOFiC0ayY3BSQDjOK63iFfb+v8mebHBua1ennv8AP+v8j4Km8J+M&#10;fHnhPxfpvgT4e3GnwWviPWdasdYYQi3vIILKfS7G3t9zE+aMjKMFULE3JLkH0T4O+HdV8ZftCjVf&#10;+EPvfDWmeFZrS0mt9VFss0McWjGO1UpFKw3br24YFNwC8HacrX1xpOj2Og6dDYabaQ2NlCCI7e3Q&#10;Ii5JJwB6kkn1JJq3Slim00luaxwKvGUntb8ArkNa0PxBpeqXOs6BqMl8ZcNPomoSZgkCgcQP/wAs&#10;WPzdcqSwzgCuvrD8ceIn8J+FNS1aK3+1SWse5Yf7xJAH169MjPqOtYUcRLDNyik11TV7rtb/ACs+&#10;zTOnEYeGIgozbjbVNOzT73/R3T6po+dP2i/Hi65deHNOmt7rS531GyiFnfosTRyi5ErktuG5WSAB&#10;SCQxKgAlsH3nwd4e0zUfh/pVnewWmr2rRmUpcQrIgZixK4ORldzKfoenSvkrxRd6h+0Jp1x4i1fW&#10;NH03wskzeTZG7b+0b4Rk/IiICYYmYhQCNxILFk+9X0Z4N8O+NPh7okf2KC11+zmhjnfTrmX7NeRT&#10;MACokO5G2jGSxGdpxg9fQrZDWozhiXFUnPm0lNb3W0r2tZLe1rr3pdOX+3MPKj9S5nVlT1k4Qeia&#10;05o2vzPW6ipbaqL91bC/BXQ9Hka48JXOoeA7sg/P4buDbQkk5+a3IMLc88p6+tfPHxR+IWlx/ETW&#10;vCXxQ8CQePv7Pmilg8XeGII9O12HfHHMnyKR5jjJwVYBhG5x8jhfpC1+JN1eTNbR+DPEi3SjB822&#10;jji3ZxgSNIFIz3HbmvmT9qHRNSk8UaJ4i1vRNN0qbXIzpaWy3BmmZ4juiWTCbJGLOzDLKhCqHIKq&#10;y+pgcLXjV9niZqMf8UW9drK7b/K3XY8qtiMLX5Vh4Sk2+kWl827RWtvPsjl/+FT2PxW+06J8GPFL&#10;+KLF7aPUH07WpEsL2Lyz5QtS+wZZfLt3ydu5Y3w+TmtP4A+H7/4bfGKW31Hw/JpGrafpz2OkaLr8&#10;yafcXZkfLtDJtKTnai/Kny5lZvmJaRvIrq3tPFstnMou9Tv7a/ks7DT9NnJmuZTFuX7OIx8hjkI5&#10;y4AX77gJn7O8KfD34kxfC3StJ8V3ui/EULl7jw/43s1lZFBzEiXcbPtdQq5LCUElsHABPr5hUp4Z&#10;qlVacWktb+vRp2+djzsLQxco1Jxlq5S2s/hfLa8o949um2jO21rxz4x0OG8uJPAEt/a2sbSu2m6n&#10;HNJIqruIiiKKztgEBcAk8DrXxra+C9Xs2vdc17wH4zv/AAvqHjEXJ0WfQzK1r4baee/MD26Es2++&#10;mjeSIhm8uJQ3ClV+j7dbbwTOyQv8Svh1axy7Vs/si+JtL25UDyygmljTGcLmPHpn5Txfj74oSXXj&#10;nwR4W1n42WNh4H1q+ki1fWNH0mbRNQt1WAvBDJcSyMIEmfCtIgVgVUBk3mvDSh9inFK32ZS37u7l&#10;9ysdb9pde0rSbv8AaUPuVlB/NpnkH/Cq/HfjrxvI/h74XX3gPwSdY0S5XTNRUxYkS8mvJQ21t32Y&#10;G6mZkTaqO4C/6sA9Tpf7Mvjfwt8YNBtNSlPi7w/p15pf2LUotPMEFrCb6e+ug0bOw3brS33OnG6a&#10;P5cljXZ+A/idu8aeMvDeg/HS0u/A2i30KaPq+paTJrl7eo0PmXESXUcgE6ROQqyFWY5ILNs+bu7j&#10;4gxXN55Nn8UfFN7JzhdL+HVxKjLyQwJhbPdeD1RuBUt17OMLJarf82wUMO3zVG5Sv5aPyV+/r5Hu&#10;1cR8WvBeo+OfDhsbC8NtgSFljby5CShVWR8Ha4ycZ4y2SeK8+fxpcWpRrj4jeNrOMsF869+Gs6Qr&#10;7ufIHy9zyOAea09D+IWu3d7cWWi/ED4d+N7yF/8AkG3U0uiX7KWCgFWMuD052YJbHHGfGq5bUqwc&#10;bp+jPfp5pTpzUrNNd1/wTwv/AIVR448mDwVqVtBdaLbxJFPJaxTR3lxaoirsKAMu1nXazqxDI7AB&#10;Tg16fJ+yPYWfly6bMlpLKv8ApMdne3VihO4vj9y43gFmAJAIGAMDgen3XxOvPCsixeNPB+ueFy0i&#10;xC9jtzqFixbG39/bhtozx+8VMd66Xw34u0PxhYi80LWLHWbUgHzrG4SZRkkclSccgj6g+leXLA1q&#10;alGpKSUtXZuKbve7Sdm36W7JHv8A9sSrNeyaTX9eqPzv1bR7/wAI/FbxPpGk4dvE39ofD8bNzC3s&#10;7e00ma4kVsbsRwtfkHru7Z6U/Av9ia7pPwkFrpWi239nat4dsjq+q6kRfWrFotVmTTrVUCxIqTES&#10;zyMN+SADtWv0fbwtoskzStpFg0rSSTM5tkLF5E2SMTjqyfKT1I4PFcvqfwF+GutatLqmoeAPDV9q&#10;MkcMT3NxpMDuUhAES5K9FCoo9kUdFAHs08TGEFCz069fmfN1MJUqVJVHJXd39+v5n502nhjxDqU6&#10;22haZo9v4w1z7Kuk645dm8QCbWJ7uK9uzKCFDDSjIiDIKIvBBArYv5h8QI9I0HwlE1v4Z1jQPCkG&#10;t3dxMZpZ5b3VGaeCSVmBNxcTzl5Hx8yWj9QcD9JV8K6Kt1DdDR7AXMLRvHMLZN6MiNGhVsZBVJHU&#10;Y6K7AcE1wPxA1TwX8M/Dt2tpY6Dpl1HKk+FtoUjtpEwVnk4AVlDZVjzkjHGaVbMYUoOco7f19/RE&#10;U8snKShGW/8AX/DnMftSab9h/wCEV8RxYjeK4m0qeRUJcpPEzR8gZ4mijA9PMPvXI/DrxpD4R8J6&#10;sUMAuJYShvt4Q2oBLNk5yPlYHORyqnGK878YQfETx98PdV8VX10+m6fYP9sto5bRproLEfOt0meS&#10;TahLqrMgX5dyqSCSD3fwq8A6J8bfByX9pfyaRcXkIkuLGSJZ4XiZdrxlCVJKvuVs/L0GOa5aNShj&#10;sI8HWq+ybmmpJOSuozXLKyvqpScXHnV4s6sZgMTl2NWYUIKslFxlBPlkuZxd1f3X8Fmm169+W8J/&#10;DW6+K2g6j4la1/ty8dPt9l4c1S8MduYSHSLZDh03NEVLb92HfjbnA811DxRPqV+6XPhjw6kunslk&#10;2n6pYMJdPZcB0eQ9AiuzYEYGEmIO2Pc/f/EbwrrPwB8VaE66jJdadfXsNu1jbSkwLG/nKnlo6/uN&#10;rYbbFhdsarwAMcx+1D8SNLv/AIleG7Pwrpg8TeLr/R41v7OxjRFuLohZIzMx2qoWNpBI3OElMZ27&#10;iV9HC5fSwtW+KtUov4ZxlLlil9mzs4uPZq7Wt9ztr5z7ecXFypt/YkrSV21dcraknb7La2261NR8&#10;VNriw22saJZ+JJpphBaW80CwT+ZMY08mIkny3JkdQMlt1rKN3/POP4hSaX8Gre/+H2g6Fp/i34h+&#10;JrlJ/FE9xcS3MejRF42hsvOY5Em94y8hKuWIGFBVks+C/h78UvCmoReIbbxl4f07xDDbTRQW66K1&#10;7DbysNqzrNJIrGbG47ynytPMQp3knnPgn8JLv/hZEvgbxzrkfhrWdV8y507xHYWqzNr8weSWXdPI&#10;+UnBlDbWQkmFSrDYhbTC5hkzruGCny26LmXryrRJ+cempzYxY98qrOSgmnut+l9dPLt8yXwr4N0a&#10;8uNLubm98Vavqunwb0ihnQRQLGiOYoTu37cSxoGVzu3Aq2MsOrvLTQ9P+FPjNNS1dPDnizT/ABRp&#10;Oq2BvtYa8vBDJFFA5SFpD5vlhnyQrFgNrFlUGvSPiF8BbvwPo+sWXgmTU01CW3iWTWtUDNEGyu8x&#10;+WoSJfLCr8irgqo/hXGB8HPCdle3/wAUPDEum20Ou3nhbU4INQt0eVnmiEU6T75S0m8i6iDfMTlF&#10;AZto2c+FxVCtjJ04Sbj7ytLV20bdn7tru1rSbt2TPSxPtYYOOKlNpxabSsm+icmu+nR9b7nlHi/9&#10;ujxR8ML7TfDMvhbUpbj7KbnFvqD2gdizqWSHY0ixt5YYLLtZdx+X+J+3+Df/AAUZuNZ8O+LZ9R8N&#10;TTXug2RvE0q41JfOnVS7SlZWjGdiqWKsCcfd+6ct+Fsen6h/wUY06901oVgk8FQXx8nLB2ltY2zk&#10;nPIkBGe2O2K434W/DiL4tftB/tO6Tc2X2ho9bkmXamydAt1cqGizn5uQcdHAwQQdp876jhsNT9ry&#10;NSSTfLKT66pJuzS+Ta2s7M4446WLxDUnywlKSWiutNHe3R/8Fn1PD+2f4em/ZVf41jSZhboTA2h/&#10;aVMoufP8kRGQLjnh87fukHHas/TP21EuvEnwc0a78E3en3HxGtBewmS+VvsUbOwjJGz94GUK4+7w&#10;wr83Y4fFdrd/8MzmRjY3/ja1niu2JRiXXyEbYCwEbpJFKQScFF96+t/2qdY0DwH+2J+z6IJYU0nQ&#10;bdIHit3T/R445WQKRkBcAd8Ywa9L2dHTl15rteltDyvbV35WsntuetftzftB23whh8F6H/YUmpaz&#10;q18t9pd8t2IUsri2miKs42NuU+ZtIx91m9q5z4bftyeFfD2uTfD9tHa1h0XSo75tWub9UjuHkEcj&#10;Rqm1m35n4UEklWGBgCvBv2y/ifH8ZfjB8GGsSI7SLVpLeC8WGT7M265thlJNymXbgZaNgOmGBzjy&#10;fwfrOofBn9pTxVb+EfD978Tbj+z1tFh0gMHO4W0jybYo5OFZShAHUjnjBiMpVcI6FNS5pe9y7axb&#10;S1d0nq9Guvqb1MOsLj/rGJa933bdbStJ9PKOq/yPuvx5pPhH9oj4e678SoFuPD3iTwvay6rpHirQ&#10;Q0F/EsSSny2Dhd4/dMpV8Ag8beteAfD39u7xFoOm+EviL8QPCN9IWhutGfxBpsYFvrduuWWFhnbH&#10;PFMNwPRleXhc86nwD/aA1Xx78Lfi94Us/A+pz67b6Jq13qlrDc20P2VZGuSz+XMySP5ZlCkL82Sc&#10;gkivk/4c+PT8QY/hf8K/FP2+P4e2WsSPJa6U6LNfXU7nblpGWMH50jDMRsWSRs/NWmDoVVScK6ej&#10;drtN8t3bVW6W6L0RjmFag8Q5YR+76f5n7Afs7/F/Uvjr8NbTxle+FJvCVrfyN9htri7E8k8A4E3C&#10;LtVm3AAjkKG6MCeQ+B2h63pvw9t/FHhiWG5Gt3l5qVzol1IFtnR7mRozbbPlhcoFXHKHdk8rz4po&#10;/wADP2kP2afhrrk/hq60/WfCtvbf6Z4RvNSN9qNhGIyHmtWChI/lAIiDuByRnrWX4d/a3+FfhfwP&#10;p0Guar8ZbWWGOK0gsPKtLGC2WMbMCWEIrDkBi5LZA3AHJrro0Z0ZtxSs+j1TXZ/53Vt15edXrQxC&#10;j7TmUknqtGnpqvutazT2aZ9qaH8QdP1TUX0u8huND1hTgWGpKI3lHI3REErIuQwBU87ScYxXT18S&#10;R/tBfAfxHJFNqR1LU4lQtE2vfEuVXVjjcfLjnIRsj+H5eOO1WF/aS+By3k1tB4b8Pbo4kuFluPiJ&#10;cCJ3w/7sNtbuuCMYwykj0K2BpzalR07rdfJ6O3rt3ZpQzGrTjy12pa6PVP5qzV/NWv2R9k6tpdpr&#10;ml3mm38CXVjeQvb3EEgyskbqVZT7EEj8a8H+Gvwfi0/4rT6ZqfibxD4l0LwBBav4W0rV7xXg003E&#10;MqE4RFMzRxqY42lLlFcgc/NXlzftB/B++mijvvD/AMM5QpGJJfH94y8j5gP9EYryN2TxjA5NV/8A&#10;hdfwTdZriPw18KBdyIiNI3ji8DMyYXnNmCQBwozwFOCQRnOOFlBOMZ7+TNKmMVRxm4LTz/4B9t0V&#10;8V2Px3+EFu00L+H/AIbtDIyqz6X8Qrm2fAPBy8KZGSO4IBJ6ZrW8O/Hz4W2esw6Z4e+J+pfD3U5J&#10;ZI7W31zV4/EOgzjYCqCRpGkiGSpB3xn5j94MKxll7+zK50RzJX96Nvn/AMBL8T6+rC8aeGB4s0Nr&#10;RJ/sl5DKlzaXQUMYJkOUcD8wfYmvMPC/7V3gefXG8P8AiTxR4X0rV8F7a7sNdgu9N1CIDPmw3CnC&#10;8c+XJtYZGNw5ruLf42/Du7mWKDx74Ymlbokes2zMeM8APXHD22FqqcVaS1R2VHh8XRlTm7xkrPp/&#10;wUR2vxEvtNaC08QeGdWtbtV/0i8sLU3NkMZ+cOhLbSBnBGRnB9akj+Mvg6RpUGsYmjcRtC1tMspY&#10;nAUIU3Mc9gDjvXRaX4m0jXH2adqtjqD7PM22twkh28fN8pPHI59xWlXXKtg5O9Sg0/7srL7pRk/x&#10;OSNDHRVqeIUl/ehd/fGUV66HmN1reofFDWE8PLY6l4d0b7N9q1A3qCG6uIy5RYVUMSiMVbJ6kAjg&#10;fe7+RtP8LaHJIRHYaXYQM7bVwkUSKSTgdgAa5bwzdNffFXxr5oBNlBYW8JyeEZHkI6/3mP8AnNZP&#10;x0kk17T9D8C2rKbjxVei2uk/iXT4x5l245HGwLH9Zl7mt8wlacMPCPLBRjKy/vRUrt9XZ2v2Vtjk&#10;y7SlUxU5c9RylG7/ALknBJLorrZdXfdk3wAsLj/hXya9fQG31LxRdTeILmL+555BiXGTjbCIVwST&#10;8p+gyfjZr7TXtpo8bKYoV+0S7WBO85CgjGQQuT15DjjpXrcEMdrDHDDGsUMahEjjUKqqBgAAdABX&#10;zx8UNStn8Zazdecq28JAklkO1U2IqvknoAVPPTivh88rOOHtH7Tt8j7DLaSjJJ/ZR5H4r8QWGn+J&#10;jf35k+weGtOl1CdxIAizS/JEoG8bpNizgKR/y1XBywr3/wDZp/Zp1LVNbsfih8ULHydYj/e+HvC0&#10;wymjoeRPMD966PBwf9Xx/GAI/nDQ9PbxZefDzT9Rjt5h438XWFzqWmuwJkscrJ5YyARsigt1crgk&#10;5AJ3c/qJXucPYSFCh9YteTvFPslvb1lfXt8wx2KnRoqMNHVu335dkvK6Wvpbugooor6g+VCiiigA&#10;ooooAKKKKACiiigAooooAKKKKACiiigAooooAKKKKACiiigAooooAKKKKACiiigAooooAKKKKACv&#10;lH9oXxM+rfEa+0zEyR6XHDAEkVWjJaMSmSNs7lZvNCuoABEURJY4Ef1dXnfjLwroKazc3es+HLa8&#10;0bUlEt/q4GJbKWMRorSPv3iJkVQTGAI/LZn+V2ZebF4arjcLVwtF2lNWV/VNr5pNed7IUa0MPXpY&#10;ir8MJXf3NL7m0+ytd2SPk2zt/td1DB5kcPmuqeZM21EycZY9gO5r6js7WKxtYbaBdkEKLHGuScKB&#10;gDJ9hXh/xr0Hwn4H8Uabp2i63DNc6h9pP9mmdZJIGhZN6gg54EgG1vm+Rjk846H4M+LGkWTQrl1A&#10;RTJa8AHqS6Zzyedw4zjdzgCvzHLv+E/FSwtZe8+q2/p/nofb4iSxVFVab0XT+v6seqUUUV9eeMeJ&#10;fFDwqfjd8RF8LQ6pdaTbeFbNdUa/swPMttVlJ+xOA3DGJUkkxjHzqCcMRWfDdXHxKgdorOy0X42+&#10;DGWS4s7mLbDdkgKW9ZLS4CAo+cxsqE4eIrXZ/CJRe+JvibqrkNcT+I2tCytldkFtBGgx2I+YH3q7&#10;8Ufhd/wm32HWdGvv+Ef8baPufSdbRN2zON0Ey8ebbyYAeMn0ZSGUEdKcW+Sa2/P/ACf5HnxhKUXV&#10;ju739L6fNW+8t+A/ihpfjbT7jzVOia5p4ZdU0W/dVuLF1+9uH8UfdZR8rAgg9QOS8R/Fvw/pPxN0&#10;l1lkuC1pdWR8vYfN5ikzECwLAbGyenTHBzXnXxM1I/Eyy/s7UtGXwh8XdFhdxsuGVpYFGfOtZNo+&#10;12ZkKlgQShBDxjrXzlpKTRanpFzqEWk33iGz1XzNSjvp44dXnuCm1IYxMPLZB5hZNjIrKI9mw5zg&#10;q0qNWVml7slZ95Rkou7aXKnb3r/FZOydz1cPgoY6herLaUXdW6NSs77Xtb59z9FI/G2kr4Rk8S3d&#10;yNN0iKN5ZZ7whBGqMQS2CR1H8q+dPjF+0R4ouNc+HemaFY3Ph3wh4y8QW+iJrMqmLU7qCUENPbxM&#10;pMKfMhEjruOcgJw1U/hn8RPDvxQ1q3t/G4FrbaGyyaX4XaN4hCU5+23kDAPJKxZdvDRLvJGWJaul&#10;/aZ+E/i74xano+reDZNPlOh6ZJPpNzJd7EOp/wBo2EyFiuflRLOQ5GDk4yckBYOpCdqdV+/bX7t1&#10;5Po9rbHHjqVenze60k9F1fr206b9yD4EfFPwdpfxS+Jfg/T9O07RdM0C/h06PXri4Ml5q94tvNNe&#10;tPK2SfK8hyWZsDHOCQB69oPxs8E+JobCbTNeju476e2trZlhlHmSXEBuIVGVHLRDfz0HXFfLVx+x&#10;Z4v+1XNjb3Vr/wAI6l1qlxLby3RWXU1/s62tbSNio/d+bIly8rAglZXU53HNjSPg38Xfh/fWFvon&#10;gbTdWg0nUGvrTUZNeit2lZNDXS7UmPyzgRAM4GehIABO6vSnSoyd+c8unWr0ko+z09Ge3TftU+A9&#10;OkvNTvfE2mt4YaG2+wTWEN3dXksrRTTyl4UhO1PJRHUruyA5OBtzX+KWieG/GEfw/vtKSC8tvE2v&#10;2Nx9qt5G2XNssb3e9cEDDeSh3Dru9Tz4Fefsr/EjTLGztdP0q4uGigubeK603xP/AGPLCTp2n2Vu&#10;WMQbMSrbXJMQJ3ebyeoPosek+M9c03xJq2m+MfD/AISi+CkMVjb2d7piNb39xHpkT3E1w3mK8Fs8&#10;czxoqYxtD7iV2iJ4KlXaULSt3syo4yvGLVRNX7XXr+B7y/wp8MM0ZGnsgVslVnkw/BGDlunOeMHI&#10;HbIPBeOPAOj6R8WPhS9ppyrbz6jfwXCySNIjj+z7h1UqxIPKZ6dVHtXpXw58Vt48+HvhjxK9o1g+&#10;s6Xa6ibVjkwmaJZNhOOSN2PwrkviOsk3xg+Eccab/LvtSuZMKMqgsJU3Z7DdKgx33D048ujhKFOb&#10;caaTs+i7M9avWqTpq8na8ev95HgWtfCC31TV9G0wDNzrSXVsksbGG5j1KxnmZZo2PCSGCQnJPKwF&#10;TkZDclZeFdd1Txtocd3pvlapbzM9z4i0tvK/tSFFQRwvGmTud2TMb5UCJ9h54938Qafe3vgHxhrF&#10;hFLeap4W8YT65Y26sPm8h1aSMA9mieZcAgkv717TptvoviK3stdt7O0uftcUV1BeGFC7KVDIwbGe&#10;mMc1351h6ix1apCSvNtvyclurW6NXTvF2WmiMOG8yeHy+nh7e7GNl6L3X+Kv8zL1TXvDnwb8CLea&#10;9qtvpOj6fGFku7hiA7seiryWZmJwi5JJwAak+HXxO8MfFnw+2teE9Wj1fT453tZXWN4nhmTG6KSO&#10;RVeNwCp2soOGB6EV5j8eNd0TRvjT8G28XX1lp/hWGbVL1bjVJFjtF1SOGJbMs7/KHCS3ZTP8QBHz&#10;AV83+KviBpGvfFrxtrs/jzU/APgfWrPUdZ02TSNUOmz6/LZ2tpZ28kLqQ0geU3DIi/NL5C4DKaVH&#10;DR9mox00+XaxnWxUo1HfXX57XufoNRX5v/8AC+vigul6hd6nrep6dFoV1qCapcGWQNcXtloQU20a&#10;q2EjS5RnlHRpZ0y3y5HY+Mv2i30ix11NM+I0WsS2F5Daww2WtLLNPBp3h+S6upxtIz5t4VidgcOV&#10;JAAFbfU5dzBZhF3aifYOteJtG8TfDO61qzuor7SL2zMltcBCVctxGQCMg7ivUcH0xXi/7Lrt/wAJ&#10;d4okhhm+wTXl2LfdKrhArRLM2N2VU3CT/LyctnAB45bxh8RNc8SxeG/AXh+7uNQ1mx0+1hvr68zO&#10;YW2BWuJQP9ZPIQQiEknlzxkH2TwB4b8N/s8eBraTXdUs9IjWKO3El5Ki7cfwBuryMfmbb95uxxk/&#10;Ny5q9e9PbT/wFXd3010UerXM9E039ZphME/b6Sl+H+R63RXlz/FTxJ4s3Q+B/BN9NG2QmteJQdOs&#10;QD911RgZ5VIBPEYHTkZpW+Emt+LSW8deM77VbVm3HRdET+zbHBzmNyjGaZeg+aTB28jkivY5bfEz&#10;wPbc38ON/wAF9/8Alc1PGXxc8IaBcHTJ7ga/rKvgaHpEP2683Z28xJnZ1PzPtHB5rI/tD4keOI5L&#10;bT9Hsvh7ozKFS81YJfXzpzwttG3lx5UAHe7Y3fdOK7rwt4L0DwPp4svD+jWOi2uADHY26xBsdC20&#10;fMeTycnk1s0+ZL4ReznN3m7en+e/5Hwt+0r+zLoVqvwW8FTa/wCIrmz1XxINOluftwVreExO+y3j&#10;2+VGA4BHyEjA5OK8k0X4nXPgfwV4Di0LR9e8S+IPDKa1rPiLWLa/+z3cWhpfz2igysv7xsorcZCi&#10;EDaQSY/uL4kfC/xX49+PHw31oXmm2vgTwqZ9Smi+b7dcXzRyRIo4K+WFZT1B5cc/KV+W/F37J3xP&#10;+HPh9pvD2reHZL3xLpup+EdZguncgW13qUlxC9qQqM8xWZ1YNwAO45X2sFVlzQhTl7zt99+v56+R&#10;8/jsPThGcpx9xX6baLVde+2p1+i/tWeJdY+Knizwn4eh1rxDY6CLy/lms2t5Z5LGC2WVXQG3JMs0&#10;jxxxx4AyTz1xg+B/2ktR8TeK9O0HX31/R9YuPEdjpF8LPxXHPb2sd5aS3EZ3pEAJUaPy2jwAGV1y&#10;CpA5TwB+xf4z8L+JPF+laF4rtYPHNvbXumXl1eXEkYvtGvNPjjtHiwrHdFPHICcL0HzAgAep/s7f&#10;sQNp+l+MbD4t+FfCk2j6wmjmy0fQ5pvLglsobiFpmbCsJHEu8sHYsZXye1dsswdG8ocqdktIxTfS&#10;+i17nFTyz6woxqcz1b96Uml5avS21il+zz4+1D4xfFiw1HSNc8QaJeal4Lmvg2oaomq2yRx6zcWo&#10;VYmhT5mEG/zAR94LjAJb6L1/wfrOpQyQeI/Dnh/x/aBEhSZ4ltrwr/E2HBQEbmxtZfUYJ48q/ZZ/&#10;Za8T/A/xVouo6veaRLZaf4TuPD5isZ5ZH819Zur1GG6NQU8qZBknduBGMcn6krza2YSlNqcYzT7p&#10;X/8AAo2l8r2PWo5XBQXLKUGu0m1t/LLmj8+W/meB6Vo1nomoPYeC/F+teB9YwRD4a8UF7uwbLABU&#10;SViV3NjHky92wpHFdVH8WtZ8FN5PxG8OSaRbLu/4qLRw13pZA/ikwPMtxgqMyLtyT83Feh65oGne&#10;JLB7LVLKG+tmz+7mXO0kEblPVWwThhgjPBripLfWvhb5s1qt14i8KLhV09PnvNPXt5ZP+tjHTaTl&#10;Rt7KxNKnh8arUfdqfyyej/wy018pL/t5uyecpYrL3zVfep/zRW3+KGundwa/wpXa7vTdTs9ZsYb3&#10;T7uC+s5l3RXFtIskcg9VZSQR9K8v+Hok+LHiwfEO8A/sCyM1t4Vt1Y4aMlo5r51I+9KAVT0jJ4y5&#10;rg/jR4Yg8MfDPUfEfwp1J9KufEATT49Fslzp+pSXD+VxHj/R5vmJ3ptOVIZSenuHwz1zSvEnw/8A&#10;D+oaHB9l0qWyjW3tcEeQqrt8rkA5QqV/4DXlSi6TcWmmtNdGvL80epTqrESim1a19HdPs15dfmjp&#10;aKKKwPQCiisRvG2hR6lPYSapbxXMP+sWRtigjGRuPyk89Ac9fQ1nKpCnbnaVyoxlL4Vc265T4qf8&#10;iHqn/bL/ANGpXUwzJcQpLE6yROoZXQ5VgeQQe4rF8caTJrnhPUrOEnzWj3oqrksykOF/Erj8ayxM&#10;XUoTjHVtP8jSk1GpFvo0eH/sr2NubvV7hrdPtCXWpBZMqGAN/Ln5doY5/vDgd87ga9N+OU/jyz+H&#10;d9dfDq50W08Q2xE5k15ZGt/IUFpAAik7yAMcY9xXhXwQ+IUHw58Varo2s28kclxd3klo20k3cTyC&#10;53wu6qG2GbY0ascbQx4219NeIHTWfBepPa+ZPHdafKYvKjLO4aM42rwSTkYFTgarlLlm7u91f+Vv&#10;RrysdGaUeSpOUVZS107/AOZ8mfB39srU/CXw50jxn8evEWg6dp3i4I/hy00WxuGu0ijkmS4luIwh&#10;wmRFtZS2cnvxWt+0X8X/AIafFXx74a+EMfiP7B4tuNWihGoeQ/lW8NxabgY5CNkhnjnWNMEjc4PG&#10;FJ8Mv9L174O/B34balrvw81/V47j4da74ZlsodMdn0++uZ2dGnQ7WiDRkqx2g7d2N5BJ4P4K2fiK&#10;6uv+FfXPg+/v/Ft9rvg+9g1y3sW8nT7a2tYpCJpTzH5cBTkZ3bnIAHDfTxpQ5/aRdvT+uh8fKvUc&#10;FSlre3r3/E96+CPxA+D3wr8Ra74rXxVqmsaRZ6RNqmm3l7aSNM9tLcQx3EjjaC0vmvGnQZXc20fM&#10;x+o7f9ojwNdeMW8MQ6q8uqrrZ8PbUt3ZPtq25naPcBj5VUgnoG49a+APH37N/inw3H8SdH8MLrfi&#10;vw9Bo+p6fpGm2+mvK1oV1bTn8lXjB812Vi2MAhIT2XjV+HP7M/j2x8SaVoWrx+KtMmn8Z29/qHiT&#10;R7V4ZoXk0p2uJ47gw7Agndow+CoOR1OT25hRpzrfvNGoxW/aK9d9/mefldapSoJU9VKUns+spO3y&#10;2+XU/Q/4cfEPRPit4J0vxX4cuJLrRdSRpLeWWJomIV2Q5VhkYZWH4Vuahp1pq1nLZ31rDe2koxJB&#10;cRiSNxnOCpGDXi37Eeg6n4Z/Zb8BaZrGnXek6lBbT+bZ30DQzR5uZWG5GAIyCCMjoQa9xr5qa5Zt&#10;Loz62m3OnFy6ohsrG3020itbS3itbWFQkcMKBERR0AUcAfSpqKKzNdgrJ8SeEdD8YWJs9d0ex1m1&#10;II8m+t0mUZIPAYHHIB+oHpWtRTTa1QmlJWZ57Z/B2LwuwfwV4m1/wWVMZW1sbw3Fl8gYBfs1wJEC&#10;4blUC9B0rkfE3gXWTNJqXibwbpviy9gtfKj8R+BLiTQdc4fdzH5gRxjnHm9RgIa9worsp4yrDRu6&#10;8zhqYKjPZW9P8tjxPRfGWowXz2Hhrx3Z6zeqwA8K/EazfRtVxuGRHchVWUbWGCIX7fN1rsP+FuWm&#10;h3i2PjPR9U8C3jMEWTWIP9BkJbaNl5GWgOTjhnVvmHHNJ8WNc8CW+lrpHjKCz1hrxT9n0RrX7Zd3&#10;R/6YwKGdjkD5lHBxyK8RiXxJefFfQfBN/wCJfEfwe+GmvWF5dGHV9Xt76W/eBoClrC1yJlsyyO8p&#10;jDMSsbgBcGuqCo4nRx5X3OKcq2Fdoz5l2/z7ff8AI+pRdJLZi5t/9KjaPzI/JZT5gIyNpJA57HOO&#10;etfHPh/wynxo+MWq2Ov3AngsZV8i0lije3Mjwec1w8QbLvklV3AKoBK5O4jb+E66dJZ+JptJ8J65&#10;4k07SfEN3p8HjTwBq8OnPq8UZU+c9kskVtMwz5RkjUq5iLBVzWFqmraZ8K/jLb6n/wAJF4s0LRry&#10;2W1k1PXPDivLZShrjyleNIUE8TCUhWhZn3AgryDXDWy2dSp+6mtFbez1lG9t9XFSW6eunU9zL8z5&#10;IzvBqbWlv0bt/wAHbe18PxB8fPEuoQX+haPp+j6b4V+0XFmbO7sJLqa+VJDEzyyNhSzMq48pW27t&#10;vL+WjYXwwvtR8M+CbC50fxNpmkaPqltGI7e5tppH+0NHi4t0UTJuVpELhACSXfAxg10198Pfg3Lr&#10;F9dyftEOJL67mnFlp/h8mcTSyNIQFCs+7cemN25I+6JjntDt/wBnPw3ourLZa/8AEDx7a2yDUrnT&#10;7KNNOtQR+6eTkRsvyzbCFbkSYweNvpYrLMLiKVOnQ9xL4tE79rXutNbO2z8zysPm88LLnS5m1rd3&#10;7arV/p+Zjat4l0rUNNNhrXjyfVVcpdbfsUFpayxpKhVWLR5fLIw+RucMCOKz/wBn9bPxJ8WPiT4n&#10;FvNFcKLHTreO7TE8MPkh3zzwHYK2O2wAHFenR/HK50G2tbT4XfCjwr4OsWeSQzzWTarqAVEY794A&#10;QlhjYC7bty4OCccL4o8SfEvTvinc/EPVNGm8Sx6pbQ2HiOHSbSKORjDkW9xBEPnkKqzqQM5UqThv&#10;ljjOsFKhlM8FSSg5Pn15IuV+XpFRWy0tFeZng8VPG5n/AGjV1jG8LJaRtfm82+Z3emyVttfaq81/&#10;aJdrD4T6rrVviLVNClt9X0662KXt7qCZHjkQkHB4KkjnazDPNaNj8dPh5qFpHcJ410OFXGfLu7+O&#10;3lXnGGjkKup9mANeZ/ED4hah8WordfCPh2PxP8PdF1OyufEl9qBMFldosnmx2rEozrC5i+eYLtAA&#10;G4BufyvLMDip4ynaDjytNtq1rP8ArTqfZ5hjKEcLP3k+ZNK2vT+nc7v4lftCeMPjF4EHh++0HSLB&#10;LuWzuFurK5maVGElpICsbhVYn7Qg2uwH3ueAa2/ht4wt/Bv7QXhrxEmnR3sGv2LKyxyiZZXS3nWS&#10;NCpwWO62QAKQeTxtbdzGk/Gb4I+ONNkkb4J3WnmFs383hfW5LNUdopWdDGTGG2xrIQORgnBAfB9U&#10;+FPhv4RfFLxJaXVhd/EDwxd/D6Z9evbvV7+2mt7ZIpfmWaYM7AMYiduQdqMR8uCf2ieGgp0q1JOK&#10;XMnvqnZ2/wDAoxf39bHxdPFx9jUp1Iv347+a1jul1/PqeKf8E8/DHiT4ifHrxJ8T9U0i80bQtL0h&#10;dBsY7jcfnQRRLCHdQZDHHAQ2MYZlHA+Wuw/Zpj13wP8AtD/tTeLbzw5qj2cFxd3VqHtJIVvfKuLl&#10;1SJiCGLBRgjOcg47VUvNN/aV8c6zrfiDwt4Z0eLw14gvJ9Qigm1bUNNSRJCrJKI475XBkUhjwoJ3&#10;ZAziu++GHwo+KU0NzZ/Ef4YeBdfjkKSWc1x4k1OaO2ccuZ4ppLjzvuoABt6EFtuMcUlTk5OdRdvk&#10;ckJVFGKhTemt/wCkfIfgjxMn7Q/x81v4sR2lh4Ig02GNNP0qBv7QlacIFYmEKrzJsMmSgTaWiC/d&#10;NJ+0Zo/jbQvid4M8Wap4M8ReJNNsbZ7xhf6C9nayIsr5VUaNyiABWzJlsEHPTH3Rr3h/9p9Te23g&#10;/V/hP4F06R2EC6NpM6ypFkbQS6MpbaoBIUd8YwMS/Cr4NfFC71x5fjVr+i+ONNt7dRZx217qD4nD&#10;g75IJHEDAgnP7snhegyDyuGEhNVU72Vkklppaydub8bdbHZGpi5U/Yctk5Xbtrf1/wCAfmb8Qvjt&#10;rnjrVvh9408Q+Crh9L0HU/PaOYf8S3UB5kUnkIWh+UssLBtzyZByFUAg+o+N/FXjf4b/ALUfxA8a&#10;L4D1zU7fWdOhgVfCxvNItYo3jtZlCyRISyIIguAQGYBicDafrH9qr9nP4xftEaPL4RttT8B6T4Jt&#10;dRjvdNCx3sV8qxxuiJKRujIxI3CrjhcYxXqvwo0X406beWum+Ppvh/d+FYbL7Ns0GC9F2zBQqbvO&#10;YoVIB3DHetFXp06Kp00kl0Ttb0t1M/q86lXmm233av8Afdn5m+A/C/jLXNT+J3jx/Al9Fpet6Rf2&#10;KWd3d+XIu8KxIaTEkgUJjIXBJIBBUirvwp/Z11v4vfs/a1pNpo7wa9o1zJdxWv2Gf7Y1w0e9FYNI&#10;qIkqBEDlSDgn+Cv0W8T+Hfjjpvi7UZvAsPwqstBYhbRtUsL5b3y8KSJWhcKfmB6cYArivL+Mnw1+&#10;JmnfEXx9P4G/4RmVI9H1weForyOTyXYiG5kE27d5UjKMgghXbtXMq9ecZLmUX0td6Lp7zau9rpL7&#10;9V21PZRalKF9+ZtdX9ryt08j5T/ZgsfiZZWd74u0TVdZ0bxtos6rqljqAkie4hdP3EkplVgwciVQ&#10;JVwzByGXANfQE3xy8MahqE1x8Rfh/c6Jq+7d/a3he5/smW425SQSQTyi3mJ3DhJZd3mDHfHrnxO0&#10;f4geGvi9a/EjTo9EuvB+j6d9mv7G1iuG1i7tWYNKoG7ym8s5lTADcMvO6u7TwP4P8d6Xa6vpRT7H&#10;eIs8N5pkgEcibcDAwVA9cAHI+tRUx2KpvnglKPba3lezT77J92bU6ODrxVGvDllHrHS67tbP1321&#10;seBXVv8ACu8uIdUsNV+IBWVV2tJ4Z0q9R1ZUVWG61ORgA7jnqTkc0280f4aeIo7SJPE3ijSrmyla&#10;YyXPw+slDMAwUs0doqMoJ+6CQwPIPUdZ8RvgD8LfB+krLc6db2nnby0v2CAlYwpLvuAj2Y3/AHt2&#10;RuOO5Hhe3SYbi1XwHJqV9fw30CSfZbu4l04ooCyLLI5aHAh+X5cupEeASoFYRzipGbjGHvL+6uVL&#10;f3p81181Y6o8O4bEwfLUdn5afmew2/h/wrd28U8Gpa/NBKoeOSP4QbldSMggi15BHen/APCJ+FR8&#10;4uvEQmbhpP8AhT/VR90f8enYlu/ft39J8KfEay8D/A2PxH4jkaPT9JQ27tao80pVZfJjXywM7ySq&#10;hRnORjrgaXw4+OWgfE7xBq2h6dYa9pmq6XBFc3VrrmkT6fIkcpYRttlVSQxR8cfwmvYr1FSq1IRp&#10;pqLavr0du581hqEa1GnOU2nNJ29Vex47P8KfAqbZLiHxNfyXb7vMtvhTYI0W4py3mWJ4BJ65bDHO&#10;duRi3/wH+HOpW6wTaP4/EeMN5fgLTF39fvYtfQ4x04HGea+v6K5Vj5R+GCXyOx5bGXxTb/r1Pkz4&#10;f/AP4PeAbfUnX4SeK/iE13LuGn6/4X0+FIXcqC8TssfljAOQG2/d4GM1T8IfAL4Q+KrOTW/BHgTw&#10;p4g0m5mdH8LeJvKsNS0y43PvWK42stxD8mVDFvl+ZZCuFr6C+OPjp/h/8N9SvrVHm1a8aPS9Lhj3&#10;bpL25cQwKCoyPncHPHTqKmsPg74UPgfQPDWsaBpmu2mkWq28P9o2qXG1toDupcEgsRkkc1t9eco/&#10;vI6eWn3GX1G0+WnLbuv6/U+f9a/Y9+G/2qWDUv2fvFGgmN/M+3eG783ETkRsBgQ3Jbo3/PMc5B75&#10;w7j4P+DvD7SNonxm+K3wxliJM1lrFxdx20WCFG5biIKVBH3t5BG4ZxnHq3xi+E9h4F8N23ijwnLr&#10;WhQ6Ldx3up2ei6rdQfabJf8AW7UV8b0B8xeMfK2c7jXXeILfxD4T8M3niPRvinrc+nravOttqotN&#10;QtLoOn7tQzRb8MSgBD4OR6nOlKVOtKNODleTslvr877nPVjUoKc6iVoq7fl305drHzz4J0P4st4k&#10;8QXHw/8Aj14U8WGS5jti3iHT4/MvNqAht0LFjt3MqlQFYLnkVN4M+JXx5Xxhf+OtW+FmjeOoI0fQ&#10;Irnwrq3kLGkUxE7W6TZMiPKoyzH/AJY4BA6+3yeCfF/iDRYm8R+G/hn4uluLeKWSHVdAeynWX5Sy&#10;NKjyg42j5gg57YwKxIfAjeHrPyYvhDqGifZyypL8P/HM0KsuS2RDK0Ct8xzhgc4Prg6V5Uq1R++m&#10;1Za9kkt/l6LpoZYeFajTXutK7lourbe1n31vq3q9TH/4bk8PaA7Q+OPAnjrwLOjhWbUdFeaEAkgN&#10;5kRbg49M+mRzXkPjD45eBPijrVzpfh3xJpuow61eyLOPMaLFnlmmLBwGXegKDoQZQRjFe06l4mhg&#10;WXRLT4lan4QnvvLh/sf4raWqq0ci/MsN7HtDHhlJZ5QDxweT4542/Z1uPt994g+Inw8sda02WzjM&#10;OteHI/7Ss0iGS7tJGBMHaSR/4CoVVO77xr57Msv9qoyVOTUdfcabv0916v7/AL9j2MNjpxvH2iTe&#10;j5lZW66rRdtV9x2nhu2m1v8AaH+DmiKyQ28mrXWqtKYtzZtLSRwoORgHzMHv8yntX6C1+an7Anwj&#10;8KyftG634g8PS3llpGgC6Gm2tveFoZJCqwz7wdwaIm43IoI5jRj7/pXXuYHB/wBn4KjQ8ubVWfvN&#10;vbX036HXmleNfEtK3NBKMrO+usrdNVzWfmgooorrPKCiiigAooooAKKKKACiiigAooooAKKKKACi&#10;iigAooooAKKKKACiiigAooooAKKKKACiiigAooooAKKKKACiiigD40/aQ+FWmJrVzpepQ6ff6PqC&#10;M9vZ+czXEMZBUErgeSF3NHEYyNqRADDKSfzXn+JviXwL8WB4DsfFUMRtoJ/BsXiSad3W2tbmcBpp&#10;OMiWGN2jJTBUp8pO35v0M+NOv33jjxd4s1bQb4AXVrHDos14RJFHi3Gx8KzYQyMWKEBgd25QxIHz&#10;VYfsp2YsbWzv7m2vI5vDNzpd9cTR+bN/aMs8c32xWIG8hvMwWIYBUGTk4+NxGOwuBzXEupK6vHT+&#10;/wAq536qV0+7+R6GHwtfF4Cj7OFn71nf7PM+T5ONmuyt5nrOrftaRfAvxdp3gPwh4ci1n4beDYNL&#10;sPEGsXVxIt5b/amCpJGr8yYUhiMEszY+UDNW/hr+2h45+JnjTUPC2k+HvCuoatNb6m+mw2uoy+ZF&#10;LaTBALtGA8pZRkqc9wfavmhvg14+tfGQ0/xTrujvoniZtMTV9SHmmS9ks3/dQoxX5JXVU5YgMckZ&#10;OVrt/h/+z7rfhv4oad4gv5vD8GnaVPqU8E2l27rfah9qkfat25ADBFYbcZ2428j5quWaYWjTlKpK&#10;MpWurX19383K68k1fqOGExFWoo01KMU7O9tNf/kbP1v5HoP7PP7XWt2ej6Hq/jTTvDnhnwx4q8X6&#10;nbTalPqRQwSbJZ2J3naiq/kxBicHd2qRf+CiOrQ/8INcXugaFZWF7ZWWo6952oFbgQ3N20AFjCSG&#10;mZEAkYYOAGHAG6uM+Cvwik8Eap4G8I+KZ7HxBomjavdeILsX1sZoLpLiCe2dVjZWDNGfsrndnHmE&#10;rgj5+s8N/sU+JPCaeDNZi1rwNcaVbaLZxa7qmtaMt9NaLbTSTCawE8TKm+JljYvtI2lgM7Qvq0cT&#10;gsQ37Np2/pHA6WMoxSaaX/Df16HKfFb9subxdFrema94M0vV5LD+2JNGn8N6kf7U0a4s2aMXF0GH&#10;7mN0LHIyHXK7WztrgvhV8TNSuZNT1HUre0u/F+ktbpf65Z3K3emX0N1GZIrSS4icxW8g2lVYnYsk&#10;O0t8zK3f/D39gzxL8RrzW/F+pa9p+iaRr1trL6ZFZ28kV7Kl6ZRAbv5F3xjesoUktghcgAAbeq/A&#10;Dxl8OfAuo2/iTTfDMj30tj9o0/wTpC2to1rC6iWIOEjeWeRFkcl8n5tq4BGFjpYVU1GSvql8m7Nd&#10;rWve9l5p2Z3ZSsS8XCd7X6va1uu34anWava/DX4keGvDUWuajY2+r6l/pFjZapMYjMjorIY5UAEZ&#10;bIQqz7WPftWF4Q8XePvg78SrvQdIu28SaZayyJc6fql2huysMcMkiCcjBJe4VQWDEbgMouWrkvEv&#10;w1+0aTea74V1STxDp1tG1rf+F9SdnmhQOW2W24bw0bPh7STDABdhVo02dT+zV4b/AOFjeMry/wBO&#10;kZfDkdxNa2jBZlleDZbCSSTzcsGAt0Rdw+8WBAGBXgqnRw+FjPDy591ySWkW9I21vGV2r2a5rO91&#10;v9JGriKlWpSrR5YK/btpZvR666Watta59h+BfidoXxA+1wWE0lrq1i7R3uj3yiK9tGBx+8jyflJ6&#10;OMqexNdZXGfED4U6T4+kt9QMtxo3iSyRksNf02QxXdrnORkcOhycxuCpyeAeaw9K+Juo+DdVh0D4&#10;jLbWE0rrFYeJrdWj07UmJYKjZyLecgD90zENyUYjgeryqXwngKpKnpV+/wDz7fken14R+0l8JfBP&#10;iC+8JeKdd8N6Zf3Nvr2n217dXluGSW1eUxbLjJCvGGlUgSZAOMDmvd68/wDj9p8+o/BvxX9lwbm1&#10;tPt8YIzlrdlnAAwckmPj37jrRTk4yumGIjzUpaXtr9x6BXmN4H1X9pTTI2XzLfRfC1xP8y/6qW6u&#10;o0Ug45LLaSjHbHvXoej6pDrmk2Oo22TbXkCXEW7GdrqGHQkdD2NfNfgv46J/w2p8QPBkumJ9jn02&#10;B11mS6KCFbOLLxtGQQRvuZDv3KMY4PWtKUZPmstkRWnFcib0bX+f52PY/hTbFrXxa7qrwXXiG9kj&#10;OQyumVXP0yprzL4S/B3Ro5vE3h5tQ1zR9Z8O6q8Am0nWbu382xkUS2u5BIYyux9mAvBi7c59H+Ad&#10;1DN8L9JijmjeWEzCRFYFkJmkIDDtkEHn1rH1vVrHw78X/DviiwvrefR/Ei/8I3qL28ivH9qUNNZu&#10;xXOW5li5/wCeicjjPq5q5Rx+Ig/sya/8B0/FI8PK405ZdhazXxRT9OdXf3N/cGtfAA6vpv2KXxtr&#10;2o224FrXxBFaarbPg5y0c8B+bPRgQR24zXMy/A/x1pnxCHi1NR8I+M7qHTrTT7KDXNLeyFj5Dzus&#10;kJiMiq5M5+YICAABjHPu82qWdu0yy3cETQ7PMDyKCm84TdzxuPAz1om1Szt2mWW7giaHZ5geRQU3&#10;nCbueNx4GeteQp1Nj23h6Pp82fLWoa5458YeB/it8RbnxN4e8Iw/D+5vIh4CuNLt76GXyEWaQ3lw&#10;wEubpsmMw7OPLb52JUem+LfhP4d8aeE/D3iWz8LR6brmnRJf2VtawrDJE0kJR43Cgb9scsgCnv0G&#10;ayf2g/DfgzQ7i2+IH/CrNP8AiN4xsr+ysNsaJ9ogEkqhJXJVgNm5WBYcZHKjket+M/GemeA9Bl1X&#10;VZXWIMsUUEK75rmZuEhiQcu7HgAe5OACRpimqtFQiuW6av6ozoRVKpKdRp8tn+P/AANkfIvwr8ea&#10;Z8F5LuLxLpUl7rU015cQBbdd2qzNODHNCRld53RIVJDRggkBApNmz+Ld3p/jK+8Qa7o8fi/xsqB1&#10;sbO0a6TQ4NpkSGJi6ojHaCSSJJCRgEYrhviBpOmePvhF4v8Ai54h8Z3eg/FXT9bks7X4brcQlLR4&#10;70LDYiBEEzXM0YVjdQuHIkypChlr27wLH8P/AIb6dcjxBo3iTR9xeSZtR0K8MDyygmRvORH8yQEN&#10;85fOMED5cjgrYWvho3Wsptt2tFXv5apf3Uv+3klY9r+0MDjKjr107rZPb1vf5WdrfPT0/wCD3xk0&#10;z4l6b5a3KtqELvC+5GiZ2Q4dWRgGSRcfMhAPcDHA9Jr4M1rxd4Q0z4tWl94HudWYuzNqItbCYtNA&#10;sRMdxJGsYbd5rR+XKq5KOc5H3fqDRvjxp99o9pJbaF4r1yZbdfPnsvD9ysZmAw6AuiAnPp8vPXrj&#10;DDOq7U5xe1036tavq9NH1VnYrHKhR5akJaSV7f1uvP8A4Zep0V5v/wALM8WalI39kfDHWXgXC+dq&#10;97a2PzZ5wu922gYO7HPI7UwyfFzWlG2Lwn4XilJB3vcalPCpIGRgRIXAye4zgcjNd/I+p5ft4v4U&#10;38n/AMMel1xGseZqvxU0q3lYx6do2nvqTHeNjzSM0S7lP91VkYN2yemecz/hVfiPWMf8JB8SdeuQ&#10;owItFjh0yPlsnJRWkPAAHz8DPrxyXhf4J+DtV+I3jK01nST4jWwOntFJrlxJfOSYmdixlZtwLZO0&#10;/LyQABxXp4GLjGtVjb3YP7pNQdu7979eh5OPqSqSoUZRspzXVbxUpq9r6e509OrtZ+L/AI48MeGd&#10;a0Tx5YeItLk1LQWNtqVlb3kTTXemzFfOXYG3O0RCTIP9hwAS9e02t1DfWsNzbTR3FtMiyRTRMGR1&#10;IyGUjggg5BFYNv8ADXwhaQvFB4V0SGJ12skenQqrDpggLyOTXgXw88F+KPg74t13wV4K1SNodOZt&#10;WsvD2tSM1rf6fKWwIJApNs8UuYiFyhHlkoOSeDljOOm6O9zqUZ3krqXbv/wf0PqCivPvDfxp0jUt&#10;Wg0HX7W68GeKJCFTStaAjFw2QP8ARpgTHOCxIGxtxwSVFeg1i01udkZxmrxYUUUUizw34qeF5PD3&#10;jfwTJYE2+gar4ltJby3VwiRXaB2RlBP/AC06EBeqKc9K3PBOPhv8UNa8GyJ5Wi680muaGyphEkOP&#10;tlqDwBhtsyqB0lkJPFO/aG0uPWtE8IWb3Utm0nirTQk1u6pKp8w8oxBwwGSCOePrXRfFTwFJ498N&#10;pFYXKaf4h064TUNH1BwSLa7j5QsB1RgWRlIIKueDXo1q7rxg6r1tZ/LZvv29EeLRwyw9SoqK0TUk&#10;vX4kuye/q+x2VFcj8MfiBF4/8P8AnTQiw12xf7Jq+lsfnsrpeHQ+qk/MjfxKVPeuurz2nF2Z7EZK&#10;cVKOxy3xH8aQeCfDc928qRTurLEzuqiPCkmRt38Kjk8Y6A4zmvlrwL4F8T/GSS+8Vw6lq2ntI0c9&#10;lax3kYxbsMKZI3VkaSUl5CXyVAUAqwIPT/tSahqEfibSbbWZDb+F5byNLlkfegtyrbFkG3AjkmVV&#10;kLdjtOUO4fQPw3t7O38F6abI7kkTzJHK4LSE4fPAzggqD6KOTXjNSxFVqWid7eidmrPS7dm73922&#10;3MfQQl9SwyqQ1lL7vQ+ZY4fi58LlZiY9WtoV5dhJp0txOuSF4DwSZ24H3VOewGW6vTP2sJNFmFr4&#10;m025sGRtpkvrVo1cMyqr/aIt8AXdIi9QRkZwa+la+ePjB8PfDfxB+N/w98C6lo0beH5LG/17UrSP&#10;dDb3/wBmaCO3hkVCA6rJceaykYJjjzkcV1U8JU5/ddl1t7r+7WH/AJKvU46mOoyh+9pXem2h59pW&#10;pN8efjJDLpMkY0TT7p5vtVsYpIZ7mSIj5GAwwiheTcQVLO4HJBz9f2NrFpGmW9srkQWsKxh5CM7V&#10;XGSenQV8M6t420/4G2J0/wCCfihdSsY5mkMM2jS6gkc0+pi1is5LjEcVnaeas4DAs7Mp2hlCCus+&#10;KXxu8cXHiTxtaWt3pF94QmTWdIs9Fl0/zTI1tFaWjO8+8bt19frGYto4j27uSa7sPlrpPm76eemu&#10;vm22+yvZaJHlYvN4Vkko2Ufn+PX+tO3v/wAfLqeT4R6zaWLs0+sG30mPyQGZhdTx27beeu2VjkHj&#10;r2ra8J/DTRvBfibxTrumLMl34jmtpruN3BiQwW6QRrEuPlUIg4556YGAPj3TvjX4p8ZfFXwv4dlS&#10;SLwSfEjyaZby6A1nDHa2eqwWtsbW78xlugVkQuuxNm48n5S33ZXRUi6Xud/8/wDgHHQnGvN1LbW/&#10;X/M4D4MyR32ha1qkL74dT1m7vEGCNqswAHPXhc9B16V39cD8CP8AklOh/wDbf/0fJXfV6Gce7mOI&#10;j/LKS+Sdl+COPI/eyvDT6yhGT9ZK7/FhRRRXjnthRRRQAV518cvBsvjzwjHpcd1qzxQzfbrrRNDv&#10;Us7rWoI0YfY/PaRPKjaR4S7Bhwu3I3Zr0WvHf2ivC3hfVbfQtX1jxL4h8L69YNcW2kXHhS5Calcm&#10;4RVltoYyjiQvsjONvylFbK4zWlN2kmY1rezdz538FftJ6l8Ivh74Qs7XUPD9vpkt89zcaLr13d3W&#10;qWdrc6tJCtisgGYzbJuzcXJ2uQFUHbk+f6X8dPir4w8ZXHiFbO7guPGTyp4KvL2a5his4Hu4bVIY&#10;7cuIF3rNFIbkoz48zbk42/Qfgn9jux11I73xGdS8M6ILrTrq28FaffCS3cWQQQvqDMr/AGiZ1TDq&#10;CEG9yPnO4dXY/sX+DdP0F9Oj13xU9xB9mTSNTl1NXutEhgmE0MNmxj2oisP41diMAk4GPSlVoRb0&#10;1PGVDFVIK7sv6/pdjxrQfir40+HNr4tg0Dw34P1DxR4Rs9T1Hxj4hvJrqU6pHaSqQIJCzSh5U8zC&#10;yEpHJFINoAC11HjD4+XXi3TH1jxV4I8Naz8KL+DW5dOs9UtftV6s+mQSP9onjkPl+VJJDLGgUbxm&#10;Mk/Pgb+l/sZaRJ8QNTudQ1LXk8Mx2FnYrZrqYYa8ommurptSJUvOZLiYs2SM5YZ2Ntro1/Y18ELq&#10;DzNqXiOWxW5kmttJfUc2dpDNcrc3NrFHs4hnlVTICSzAbQwUkGHUoXu/6/E1jRxCjyx2/wCD6f8A&#10;D7nB+C/2nNS+G/iKx8J/ECx8J+GNMtbm4tJZfD9vcJa2aQ2NncMAoDbQst8kbMwVR5chJG3FdT+1&#10;5Gkfh2w1RIZJEie3uGmtSZJDHBdQykqh+X5V3MGzg5O7hed/xV+yZ4S8W61qOoz6v4ksf7Ua7Gp2&#10;1hqXkx38Ny0bTwSnbvMbCFF2hhhRtBArV+Pfw5vvHHgttL0mJI4hZXNmVjjDGJZIwoZY+AwXb90H&#10;J4A9vLx0qXLGajzJOLa7pSTf4XPbyr2lKuvaysr6PsfFPjKTTfDvj7Xra6uIrQ3k8d6FmZUDo6Rx&#10;kqX4Y5E4IYlQWXpG04rnvAt5cvpPiG7F5JHZ6prVjZw3FuzMHaK4ku5Qu8bpCNquqsGJ8yMHLYU/&#10;Ren/ABG1zwVNDb+LvDGny20K+XJe+SLy2t2yxfzd6rLAgILd0XcSzDknkvGPxA0iT4C+HdNbSb62&#10;nPiNr26vF0xxbYuZLk7ldV2uximwoIIcKVwy5U+zluaKtSoYWql7nKm7pp+lm+zut11SOLM8HOhO&#10;LqW5G21btdaP5M57T9FurfStHttLljsde1tonjuoULi1tYYk8xycHeo+WJPmwfMiOSS7N7/p/wAB&#10;dd1LRYNRj1dJ/PiW4hUTOrFSNyLgrjdg4+8Bn0r5/wBD1i21jUvDVp5ytqt5p9/pF+sxdbq1dlSZ&#10;Q8ch8xlTY6gtx8w+YFsN90fCq5W7+GPhOVSDnSrUHau0ZESggDtyD0rCeZ4+VWSdZ6N2+F2XPNK1&#10;07L3dF1+Jp8xWLy3L63spuim5ptu7Tb0TvytXsrLrbpbU+NfiL8I7TV72TTvEul2MWuwufsWsSwB&#10;riCRfuNvUqxGCpHzYzt5YAV6bqOl3fjSx0m0+IV8fCvjOOF7Dw/8W9BIisr1D8sdteqm3YWBddkg&#10;C7vundjPR/taReHLXw0J5tR+x+JJQRDZWLBr28j2lS0cQUsxTrvwAAvzHAAr5w0Pxv8AFa18N/Y2&#10;k1C08KamGglkjhtJdREUp2bZY5HMCHBVS4U4AJ+UZFeoqk54WGK0TlJwlGyipS3UopaKUo7xsk5R&#10;k422fzVPDqOLq4FzvGMVOLlLVR2lGTla6jL7TlzJSinfdY3hf4N3HhPxr478H+MtWt9C8S29vZHT&#10;tD0GGO5k1zz43hiktG3YDOWkVlKcCUuQgUFfafFGi3Xw78Lp8JdCNjrermZNZ8e380whivbqXLxW&#10;QdImO1dqMybduxgP4yK818H/ABiHwx0zV0t/hh4j8Q+FrnU4LGfxRrUk2/T9XjdYI2XUUEzAxttU&#10;bXwG3ICuQDxHxG0/xxor+Odej8UaT4++H2gyu11rN9p115V1q0lrBePBcQwyBvmeQxhp8orjYwQ4&#10;AKyr18J+5eklpfWy1vZJrV9Ltb3vpY9XD06OFrxjjZrlj0T5r/c7Lz1Xa2p9dfAH4peJ/iXeGASJ&#10;Z6bZXk0RaExzwzwxEAtE+xSULkxjH3ccDAwPomvnPwn8Wvhz8DfCcureKvE+i2Fnc6lLpdhc2MMs&#10;qoIY0ElufLVl3JIJM7Pk4UZJWu31j9qb4V+H9a8S6RqHjC2ttS8OR+Zqdu0ExaD50QKMJh3LSIAi&#10;bmJPAODXy1HC1Kbl7rSb0V3Ky6JNnvYjGYetPmptJfJfeeq0V4n4v/aV0v8A4RPTfEHgm90HXLC4&#10;tJNSuZ9W1CTT0tLFXaFrpg0RZhHOBG8WBJk4A3cV0vjf44eF/DvhnV7q38S6Ta38K6lb2suo+abU&#10;XlnE7TJIUG4rGV+cLzwVXLcV1eynpocf1inr72x6PRXnuha9458WWNjcQWGn6FavEonn1GKQzO+0&#10;bnigDfKu/dtDsSRg96uJ4B1i8jiOqeN9YmnjYMG09IbNCQTjKhDkcjgkg4+mO+WBjSfLXrRi+2sn&#10;/wCSpr1V7+R58cwlWXNh6EpLvpFf+TNS9Go2fc7aqes6PZ+INHvtL1GBbrT76CS2uIGJAkjdSrqS&#10;OeQSOPWuZk0HxhpVwJtO8SQ6tCAEFjrNqqjG4ZbzoQG3bRjlSOST7Qf8LQ/sWPPivQr/AMN/JvNx&#10;t+12vLYVfNiBwx5OCB09xlRy+pU1w0lUfaL97/wFpSfyTXmOWZUqV1i4umu8kuW3nJNxX/bzT8il&#10;8GNXurWx1PwTq1w9zrfhORLNriRQGurNgTaXBxxloxtbnO+J+nFZGqeENd+EOpajr/gW1h1Pw9dM&#10;93qnhW4ufI2yk5eezkb5I2OSzRthG28FSa868QfFL+2fjjrs2gapDHHbaLBYsYNjSSo00rZ3ZJXa&#10;QSMYOJEPB6warrUtzIk2pX7yuf3aSXUxJ7naCx+px9a+VxWavD13h4UnKb0atbXtbf8AD0PZw+Dj&#10;Xw6rSqJRV7Sutl1vt633MX4++PNH+KHiDw3pFsLi3nnu4IdS0PUrURXaxxNNMyywyEfuzsTLAlSD&#10;gbs7T9G+C/AOhQ6Hp15Jp8d1c3Fqkkj3P7wEsAxwp+UY6AgZx365+UfG11Z+KLrwfaT2LaxZG/cr&#10;DdW+6HaLW5O394uAdzbscc578HrdJMGh2Nvb6Vb+KNB2IFddJ8RssLkAjf5MwkVTggcYHyrgADFd&#10;UMOpSUsVGNKyb5ZygpJt66ScZXskleOy3LxGP5aFKGHbqxaveEZtPW2jjGUemvvfI6j40abLp3iT&#10;QfBi201xpvi7xjpmqJsXKfuJhdXaSNycf6MjAYA+bGRXlvxh17w43xu8XXHxCv7zTfhtf3/9l3Yt&#10;XuLb+05NP0tJorUvDtkbdPfzlVVgHe3Uc8iu0j+JnjGzgENl4i8RRsGjMUOqWNldlVIJZZJkjTcQ&#10;Vxx6j5um7WtPix8R7e1ffqOgankmWNL7SJI3BwpVC0c4AwQfm2kjPfFe1jM0o01CtXktVbR3vZb6&#10;Xs7Jer16nzWDwc589KjGVk76q1rt6atXV2+mi06Hzp4f8UeOPhncW/if4iprl34Z0/SJLaDTre6k&#10;gu01ex0i1ZDcSYw+A92A2CA8bu4Yooqv8P8A4kaJ4A8UaheS65pNlodhrzXDtouoX2oWd7cWeiS+&#10;UwllO+Z5rm7iO7YqTPApUHqfqCH9oD4gWO+S78KaDq0SrgR2Opy28rNxgjzImX+98pPpyelV9c/a&#10;h8TRTeH9D0T4fpbeIfEF9Fommf2pqcS2Ed1KpKySPGS/kxqkjFVj3vtCrtJFY083w9aap02m5aWT&#10;/wCAdEsvqU1zSura3cX+ex8n+IPiqmuXFlpOleIL7V7bwr4Jiu7u6Se4mhju7fR7phJcBsZY3moR&#10;/MATmEjjauPp39hWxuLbT/HLpfw6lo/2qygtLrS576TS5pI7RBO8H2xmk8zzCyykHaWRQAMYrqPh&#10;nHqXw9/aO8caD8QpPDf/AAnfiTTdP1Wz1HQt9vDf2cQktxEIZnZ1kjdXJwzBldTxjFe+114mq0nS&#10;a7CwmH95Veba/T5f0hk8Md1DJDNGssMilHjkUMrKRggg9QRXz+s76L4B8afDzi+vPB81vPYxTMD5&#10;2ll0mh3DI3LEgeE8Y/cjua+g68r+LVpD4d8WeF/FzwCazml/4RrWVfPlmxu2AR3PQBJxHzxxK+SK&#10;ywVdYfEU6rV+Vp/c7muZYf6zhp007cycb+Ulb8N/ken2l3Df2sNzbyLNbzIskcinIZSMgj2INS1x&#10;nw5upNNXUfCt0ztcaJII7d5DlpbNsmBs4AJC/IcDgrW94q8T6f4L8OahrmqzeRYWMJmlbqxx0VR/&#10;EzHCqo5LEAcmoxVD6vWlTTuuj7p6p/NWZvhcSsRh41paPquzWkl8mmj50/aV165vPFjeHbSNm1G/&#10;hFlC8Ue4QQbVaa4fJxhBLx6s0a45JrzjUvD1z4XXw54c8Gazq3g7/hJ9Vs/DDSaXeSrDElw4V5Wi&#10;3BXkCRsd2VZjnLHv1rWd/feK9Z8Ra5aRWesajL8looTdYW33ktmK8GQElpD13sQSdgNbnw3vHj/a&#10;I+E9oGj2S6jfylSF3krpV4AQd27HznOFI5GSvAb4/L8ROOcRpwk7c0r2b13/ACtZXuvvPqaeHhUo&#10;+3qwTtG6TX8qb/F7+WjPsP4c/DXQPhZ4X03QtBsYbe3srSKyFwIIkmmSPcVMjRooZsu7E45Z3PVj&#10;nqaKK/T5Scm5Pc+Hbcm292FFFFSIKKKKACiiigAooooAKKKKACiiigAooooAKKKKACiiigAooooA&#10;KKKKACiiigAooooAKKKKACiiigAooooAKKKKAPjf4jfCXUvhbaQzSxTXeixRwxPqahWjWRnZAGA+&#10;ZAQqMSyhV81U3uQWPG+HdN1Hx5r0Wg+GoheajKfnmYEQ28fG6V2xjaNw6Z545bCn76qrpelWWiWM&#10;Vlp1nb2FnFny7e1iWONMkk4VQAMkk/UmvJhk2W/XHjq1Nyk25ct1yNvurXtfXlvZ7aLR3VxeOeGj&#10;g6FRQgko8yT50lpo72Ta+1a66JvVeMv+x/4C1DwY2h6pFe313PEI7vVRdOs0zcZOwlkHA2jKkhQO&#10;Sw3V4p8Xf2ffFfwZ8NvqvhvW4/Eehw3LGc6/IWuLWGRgsSqVAMmxiAzMzF/MXCxhCW+264fxNbwa&#10;98TvCmmXXmPbWFtda0IWgBie4RooYW3spBKCeVsKwKtsY/w5+g9lRzBqljYKcFd2a2SV7Ra1je1l&#10;bTyseJWpvA03UwMnTqO0U0923a8k9JWvd395976n586hda1ZaxpHifUrrTodKgmezlhs1L7becoo&#10;d5ZMfdlWHOFXChic9B3N94ztta1fw38KtT12ysNO8SXgeeC8uI43lt42DPbxbjktM5SMKoycuR0O&#10;d/406LpmpfETx/o9synSryUpM1vLvPmywj7RhiThg7Px/CcjAxivlLULGPxpDZa7qcmmzX154psP&#10;D3iKV3Zr7T4YLyFGtrHAKq5IkuGIxw5YZ2qV/NZ4COX5v7CEtIOKXe00pRTtpdXal5pLqfWUcZPF&#10;5b7Sa1nzX7Xg3GVr9JWTiv5W2fqFBDHawxwwxrFDGoRI41CqqgYAAHQAVmx3mi+MbG/tYLqz1e1j&#10;la0ukt5llEcoAYxttPyuAynHBGQfSvhfW/ih8QfiZq8/hOLxXrmmaZ43i0+B577T7a2FrHe3bGN7&#10;BIyZoo2sYLhQLn53JD/LuBpug/ELxd4f+HvirQ/B/iqz0W0+HqXNzp91pml2UR8TSPqdzZWUTxqq&#10;x7C1sYmMagyM8ZB3Y3fTvBuS5ZPc5FmEb3itF/w/5HvHjD9lEaxrE99pGs3GlTT7fOurO6ktZZQu&#10;QqyBVZJCFwN5AbjAwODi/BH4JS6b8KtA8XeBL630HxnLHNNumDtp+oRNK+y3ukyXZANuJAfMVhnc&#10;wyp47x98f/iBpPiqbU9C8UmfSdW1DVNL03TJrG1eztFhv7PS4LlpAglI+0zzyfNIVYR7RgVj/Bnx&#10;R8QNS+FPgrQdE+Il3ppbxj/wjdpfWel2c73Nn9gF3P5iyROA8DLcR7xgfJ8w71jRwkqEUlLTom29&#10;NrfLbW9uljbEZk8VKMKl2kn+lmfVfgP4w6d4qbVtO1i2bwn4o0RPM1XRdSmTdbxYyLhJAdstuwzi&#10;UccEMFYFR2GoadpvirRZbO9t7bVdKvYtrwyqssM0bDPQ5BBFfEHxg8Uat428J+FZLu9jutfu7jWG&#10;sdYGnwrPDbHU4tKso5AoxLHKLsNJFgpIN4KlRkfQ+h/HS1+H7J4W+Jy2/hbX7ddljcQRsbLWoVIV&#10;ZLMICd+Cu63xvUk7Qy4atKlBxXND7jKlilJuNTbu+t+/QmjbUfgLrVlbS3V1q3w51K5is4ZLuYyT&#10;aDM7BIkMjHLWrEqgLHKEqMkGsX9ob9qTwn8M9Hv9HiK+IdbuEntGs7eYLFAwTDiWXorKGGY1y/I4&#10;GQa+ff2iPj58Q/ihfa94MsdHk8GeH4wA9rqUDR6hfwsSEZlYEoj8EKFBBIQkuQh8m8H6Tptroltq&#10;XlRLeSwNJNcXkirI2RJuctKBiN2RU3kbD5yKd22VZvYweWSrOM6mit+X9eXqZqc5NwpaQ7v8bLt/&#10;XY++f2V/iBB46+DehxszJq2jQrpeoWsqbJYJYlCgMpORlQpBPXnvkD4Z+KUiah4s8Ra6IgH174d+&#10;JtVYlwQ6y6nc+UwLDp5Qix3wBjBxiLw7ofj74gWCeIvDFnbaNpN4oSJ9X1W9sp76EOJFlMUO4CNi&#10;XK7juIkZiWJErd78MvDPw4uvhqmmanpHiK5+Ivh3w1d+Gtd0m2lECzLOxmYmbaysZd5MbKSSpAYA&#10;Djz/AKxgsPVqeyrKXLvbp/T09bEV8PXnGEHHTo++3l2/VnhHwjs0+Emm+LD4ptda+HuleJvhetzb&#10;nTLlbz+2hLPDi4U79sbujlfLONgd8lc4ZviDRW8N/Df476MPBcvgPT/7A8O6hb6LPqRvn3C+t41u&#10;mcHbvkWSRiMDbvx9fq/wb+xT8O/HPwV/t/w7eeJLy/1zw+LK2XWNUW5NtBkE2qZRUUI6fKcAKyg9&#10;Mg9J8N/2KfhXqvgfX9Pj1HxTfLrdpbabrcOpaj/pAe2mSWMONg2MhjVAPu7FAAzzXp1KilTeJv1s&#10;7K1trXS0s7aPumeVThJVVh7bq8bu911s3rdX18mvl8bfFf4g6p8WtH+PHinxD4fHhu+vrPw20ljB&#10;OLoQqsyoH3ArjIH3W5BO088jWtrHx38dE+PmrxaLcan4k1tdA8TWulwsfOax84vBGqDILC3aIjkn&#10;apxknB+s2/ZO8B+Jvil8WPDfiCDUEh8UpY6xbrb3QjjNujtvSJQvybJ87gT0lTAAr0+88K+AvgB4&#10;o1Hxpa218NY1+1sdEg0bT/3z3C2ybIYraHg5CAZOcAJk45J4vrUEkoLWx2Rw05JyqOyvr/X9bnwf&#10;468c3Hi0/tFeI9S8M6t4avLrxD4NeTQLwf6fGyeaCgA2newQsoGDhh9a+/fCPgnWPGniCPxz40jb&#10;T9SjWVdB0VCrf2LDICPMckFXumXG5sFV+6B1r508Y/s76LffEzxF44+MOganplp4kuLHU01Lw/fP&#10;Pa6HJbIEWG52puVmGA0wBTJO1kGTX1342tdY8V+AdSt/B+uWuk6pqNrssdaaP7THAJMDz0VWG9gh&#10;LJzjdtJyMg81WspRjydevbY6sPTvKTn06d99bfkfFs/7U2lWvxj0LSr3RfDWv/F7S2v/AA5NeW2n&#10;24Oq6j9otrew2Xh3NbxMktxJIu75WR4wCcA998cfj5rHw70XSvA+tQaj4g8UyNHBea7DYpbaXLqE&#10;0ck0NupMisYlA5YIwVVQu+7dXW6n+xvojaP4k0zSZYdMt5PDFloOgzqjNcWE9vdXF59qkkzl3e6l&#10;ikbGMmM55Oa8i+PX7H/j7xrrmu+KbvV9HknmnuZ11Kza5/tCOGSykijt9zZEdtDI5ykY/eI5Z/mX&#10;JxxP1epTtO3Kt99t+mtuh1YV16NaMmr6/L+tv+A2db8C/F3grwloNtrl/a6te3rW+i3H2ua13SXT&#10;X6yeRcOzOSzhYJHK5xGgGzI2hfQo/wBsjwlqmg2mp+H9A8TeKPtyZsrfSrKN3unWDz7hIyZQreQu&#10;1ZWBKh2CKXf5a+UfCugeOfEF1e+GfEviHSfCX2qXzYI7ewm86NoNNmtLT7M7TMskERkjmZVy6sv8&#10;Hyg+36b+zn4k0fVGufhD4x8PaZoqG8s7ax1Gykk/sy0vYbRblokUqwlE1l5sYYhT5jZ7lsMOsFH3&#10;VNcz1eu9+vn8tLbG2KlmXO51Yu3p5no1j+2B4Q1TV9Jt7TR/EFzpeoGyT+3IraFrS3kurL7bFHKB&#10;N5obyPmOIyASBmtLw3+1R4L8Wa9pmjaXHql1f30WlSGNbZf9Hk1CN5beGX5/llEUbSMozhRwSQQP&#10;H7X9ha90/wAQarcabqXh/SLaLzzpGpw2Esmqqp0xtPgtppi4T7Oqt5joifOwxla7PwZ+xX4U8N6B&#10;rOh6lFBrumyx6a9j5pmhlS6tIZFN1JJHIH8ySWeYnawARtg+XiuuUcMtmccZ4t9P6/rQ9C+GXxds&#10;fit4q1b+yJ76Gw06yiMtjeWSIDJJc3MayrMrtuyLVvlxjayNnLYXZkZtJ+LkZd44rXWNKKIpY7pJ&#10;4JM4A6f6uUn8D755T9nX4Dv8DdEu7S41KHVLma106zE0MJjxHa2kcWDkknMvnuPQSAdq6r4gLHY6&#10;94M1cwySzQaoLMMoJCJcRtGSR/veXz/POK6cLySrzox1jKMl8+W8f/JkjmxftI4aFaekozi36c1p&#10;f+SNnaV5z8atLvrXSdP8ZaNC1xrfhOZtQS2Q4N5alSt1bf8AA48svBw8cZxxXo1FeOnyu57c488X&#10;E52W08N/FfwbavdWdpr3h/VLdLiJLmISI6OuVYA9DhuvUVxY+G/i74f3Bm8CeIzf6XuLN4b8USyT&#10;wqOTiC65li7ABvMXvimfDNW+GnjjVfh5P+70e4EmseG22kKIGfNxahixyYpHDAD+CUdhges1o3yO&#10;y1Rzxiq0eaStJaabnm+jfG/TV1KLSPF2n3XgXW5G2Rw6vj7LcN82BDdD91ISFzjIbnGK9IqtqWmW&#10;es2M1lqFpBfWcy7Zbe5jWSOQejKwII+teUap8LR8K9PvNa8G+LZfB+lWUb3NxpWqbrzSFjUBmxGz&#10;B4QdvWNxjJwp6UWjN6aFXqU1r7y+5/5fl6Gn488zxJ8XPAWgQO7waa0/iDUEQgBFSNobbcSM/NJK&#10;+ADz5bZ6V6bXzl8LfiZc+F21fxh8S9AvvDN34p+z3a6rFE1xpsFmke22heRfnhcAyOwlVcNKRntX&#10;0Jpup2es2MN7p93BfWcy7ori2kWSOQeqspII+lOpFxsuhOHnGpzSvq+nZbL/ADOI8a+BtStdcbxl&#10;4LFrb+KhEsF3a3WUttXt1PEUxHKSLz5coBKn5SGQkVP4L+MWg+LJRp9y0nh3xLGE+06BrA+z3cTM&#10;cDarcSqT0eMspyOQeK7DUNUs9ItTc393BZW6kAzXEixoCegyTiuc1bTPBPxWtDY38Wi+KIYPn8tj&#10;FcGEn+IEElDx1GDxVRpzlTc+VuK6/wBaEylGnU5ITSk/st7+fc5H9pmHTE+G9ze6rAZ7OFZkuFDE&#10;FoGhcyr1A5CDuOnUV5n8CfjhBpHw6sNOsrW+8V+IWihMyLLHDapJ5MfmGS7l2pvzncoLNkAbQSa7&#10;vx5+zF4M1PR3j0/Q9LtF+ZriS9klO1MNlkcsfLI3H5lAI4ww24Phdz4Fj+2pFovjTWZ7Lyy0lxbX&#10;rTx5beFVWuIyxYK/bjAQnLjI8twhGpUqLTl968vhslbWzbu9l3dlr09mNZSw0MPUlyylKyS95v00&#10;0tu3ZpJXO5+LHjDxBqV/4MXx94jsPC3wwvNV8vxE3gu+ne7tIWhfyFur1Cpitmn8qOSREUfMAXUN&#10;XmfjDwXY/FLX/EL+D/E2uav8MPCd0h8Pa8msFZYWkh/0+2g1CVvOntyVijChmySyg/LHR8O9f8Le&#10;HPiNf/8ACQeKYvFGjhLW6gj1HUIyFP71HQAFUfbsjYjHO5Q3XJ+iYPEXwx1TWDqR8PLJNIzQyTNb&#10;xvCCGIctGHKlgwOTtLZB719Ng8zyzA8v19Sdv7rim2k0ruSezs9rPo1v8vmuSZvU5oYZxje3vczb&#10;tbs4W3tpZ37o83/4Ywg8aWWja1B441DS4TZWD2ljZ2YtraAQEyWr+TFIqGSLf8rEH+Lruqv4d/YK&#10;fwfqOm6nYeMYdVvbKDEkOuWV1cwXswuYbvzJFN4du64t0kYIACWbIPGPV3n8HW8hvvD3iG+8JXki&#10;l2t7SF2tvMK4zJAVKMQOPlwO4PQ1t6L4y8V3CPLBZ6R4stPMCK2l3JtLiNMsN8sc3GWxwoI6Hkjk&#10;TGvQxcn9SxMXf7Mmoy/F8r9ea/kmYexnhYpY3DSVvtR5pxfnZe8vTlt5s8D8c/ADV/hT4T1nxJpl&#10;n4ZSa1kgnW6juNTa4tolvUuWFv8AaLmVYA0ihmWPaDz1wBXtPiPxP8UtE0PVnvvCnhzUIFtZpBeW&#10;GsyoIVCE5eOSDLdzhW6D1NM+I3ir/hNvh54s8Pz+FvEdlcXelXUMck2nM0Qm8tgm10J6PghuBxkk&#10;VmP8cPDOtfB9IRqrXGrX2hqhieKYlpJIADlymDy2c559ea68NluMqYinTdJy1Wy5tLrW6vp31scO&#10;IzHA0KNWcK6h7rtdqOuulnbXt1L3gn4ga94b8J6Nb3Hw68QXWmrbQrBf6bPaXPnBk3bzH5qui455&#10;HGQK2Y/jzo1uu/V9A8V+H4dpbztQ0C5MYOQApaNXAJzkD0FGi/EODw/4f0jTrfw/4l1dLWyhhN1Z&#10;6S4jZlQKR85U5yPp7mtqHx1qNwqzR+Ddc+zbQzNIII5RnoBGZcntnuO4rPGYKvKtOq4WUm2rtLr2&#10;bT+86cFjqMKFOjCq24xSaUXLp3itvP8AE8+m/aY0xIddnj1HQ3NuYv7M0+S5aG7vVeUKJAjgErtP&#10;QAkMpzxivQ9J+JGjXE9hp93qlidXuAoMdm7SwLI27bH5oG3cdpwCQTjgcivM/iddS+MWWDTvAt7a&#10;3ckv+mX2o6IxdlTG0LNCWbB27TgHIIwQOvMv8OvBMPiprmS0h0vSDdmY7NGu4L2MMx/0RSiBFiLs&#10;SNuGBbjBNfRyynC1qMZODjJ3do3bVlFJacyd3zS2i3fdHzEc6x1DESiqkZxVleXurVybevK1Zcsb&#10;3ko22e57VB8aPBVxeG1XXoRKCw3SRyJH8oJPzlQvbjnnjGcitOD4haBc6Zb6hHf7rO4guLqKTyZB&#10;ujgOJWxtyNvoRk9s184aL4IvEvBcIniqw0GK9kvINMsLe4uriN9waJiLhHhZgpHzMWJXI7ritY+B&#10;NSfVHsYbzxapuIkXUduhxw3stuznc2552XLyKgzs2gK55wa0nw/l6T96ata+sWut9bRtraz1Wtur&#10;ccqfE2Zu16cJc17aSXa2nNK+nNdaPS/RKXrmuftCQPaXdr4Z0DUdX15U3xQXUYt7eOM7CLieUk+X&#10;DtkV8kZI5wAc1y3gzxDpXh+8vvFniMal4h8bLoqXf9q31r9mgELuoW3tIufKj3yKpcA7yGYs3evp&#10;/wAH7vR/D6W+l+Fb64uPMjYTSNZ2YKoWZhKjPKZi7nexkJ3EL0CgG34i8C+L/EzwpP4d1eCBbWCz&#10;kY6/BO8ypM0jvLux5jHf8oyoUgdsAbUcsyfm1qR5W9f3kU0tL7tN316L56GNbNM85b+zlzpaL2U2&#10;r622Tjpprd9NtT1ub4neHLPUJLK9vjp08YbP22J4UJU4ZVdgFYjj7pOcjGa6C21SzvHRLe7gnd4V&#10;uFWORWJjbO1xg/dODg9DivnjVfD9xZx6kdYtdUtruex+xvql7pKzQRRCfe0s0sbSeZLsXYHCg8Ke&#10;PvClY6fp0kMH2GG31UNqkFsduprNfajpyykqjW7MAoASAYwpATkBQTXJLh3CVKSnSqvteycemqb5&#10;dN1a7fVpLU748UY2nVdOtRXe12pddGlza7O9kuiblofTtFcB8GNIvPDfgp7bUtPk0mWO5md45pty&#10;/eIygJO1AAAOecFuhBOnqnxY8H6PGkk/iGxkVztAtZPtB/ER7iB7mvkquX1frNTD4VOryu14q9/P&#10;S+/qz7SjmVL6pTxOLapcyTtJ2t5e8o7eiOsorye+/ao+GOm6i9lP4hnEkckMM0yaTevbwSS48pJZ&#10;lhMcbPlcK7Ancpx8wzp698evCmlWJ+xXMms61NK1tZaDaxOL67nAyUWJgGCj+KQjavOSK53gsSlJ&#10;ulJKO+j09e3zOhZhhG4pVoty1Wq19O/yPLv2oviZbDTJ9A0Oz+0eK7lms7CZCFmaUBlfHy5EcW/e&#10;zEhcrj+JSfI9L1m2s/hnp+meH9Sazms5tP0u42Rxia2dp44ZA8bblWT5n67uTkbu+p8QtF8SaH8V&#10;7XxTrunvqGq3LPaz6bo5EyWCSoJI1VpFG4A5Dybk5ZcfIuDxtro9zdah4zg0rw1fQSX3iK2vZFmu&#10;reOC3Ie3uWXcrs6j53xtDkDbzur5epRpz1qSXxJvWKWk3Fppu9lH7+bV7I+ww0qi9hyQSi7813r3&#10;j/w3T8vS/hL+z7oXxA8ReLl8QTNqs1lexyLPesJ5mjuIIixUAhIXBi2BkQEBFH8POlqHijxR4J1P&#10;UfCng/xJdWvwv0y7i0i/8XX1ol3c6DcMfmht3YgTIrPGrSyhxCWKndtwr7DWde0vxkfB3hl5rbWf&#10;HGjwSwasiBv7Kit7q4ju7jBG1mWOWLYCf9Yy5BFfRmg/DvQPDvgOHwba2Kv4fS0aye2mYuZo3BEh&#10;kY8uz7mLMeWLEnk17eF5Y0oVnq5Rjvr0XTZa9FbqfLYmVXFVZRk9YuSv83aPp1/4JneBfg54V+H9&#10;vfjT9PN5f6kCuparqkhu72/BzkTzSZZ15OEztGTgDNcD4D0/T/D3iLVvh14mtVuoJneXSpriInzI&#10;3X5gr/wkqoI24+ZXGc4FVPA/xav/AAz4Jg8Nzp/aWv6DPPo9zezn92/kSmON+MFy0QUn7uCe/Ncx&#10;4q1K+8Y3Fvc6leSPdW4xDNGFjMfOeNoA69+vA9K6KHEGDwdSpgcY24TtdpX5JLWMl3t1S1s31PPx&#10;eT4jGU6OOwUVzwv7r2nGWkoP16N9UulyG48E+L/Dfhu7+C+qapo+nfBb+0hLHrX2WWXUGtnulujp&#10;7ureXCS8m3z3AOzJ25w1c74v8E+Ibj4a/EvWNJt9Qk1Hxp47fS7nRGUm21jTxfxWablORAPLhdxc&#10;Lg7SSSQRt634U+Jm8O+MpNI1G5jv9JvIfIullAZVDdDICcY+bndn5WPrXtA8D6n4VuDP4R1BIbV2&#10;zJoupMz2ignJMJGWiOS5IGQS3QAAV78p0pOMXUSk0pRavyTi9U9UpQb6pq17/CkeJQVWUJTVKTgm&#10;4yi7c8HHRrRuM4ro0+a3STdj842+Ilna6b/Y32LxB/wjE+k3dlLAujTJb+HNR1fVbeS4sCxTDKlo&#10;BtByS0rgZ8wBfpPxl4m1T4Z/Bnw5dXhuvDU3iLx7qN9e6tJoZ1O50sveXlxbeRbOjYndkt4omZSE&#10;ZwxAr0DXPBySeOdY0/xj4XtrLwL4/WHStbuIr7zoW1JSpsb0AlTGQ6JHnbncIfSud8O2vw98NNNY&#10;+LvBV1rvjbSLmSw1e6uYmv8Azp0A/fFp5WyJUZJQMnbv7EUVqNSXK4JNvtJNbd02v+Do0VTxEafM&#10;5tpbaqSej7NXfl5bOyPm7wz4F8TfE3w/HHc6dqknhuXTdIOprNZyJcajf3niG5n2yDywrRxi4kkl&#10;wpUG3ixhWxVzWtesPievg7wT9j1e41yOfV9QvbOewuYN82o+ILMeZlo1LiO3uLltyggY5r6B8NfG&#10;EfDXxNqPhzQNDvV8Oati50OHUB5dvp02xzNbrt3fISnmrHuXrIBjFdf8MfFmhR+KtQ13xRbR2Hii&#10;6LwrrEwPk+VIVJt0fpGmIIz8xydgyeBTp2lzWac1rGMZKUn3dld2Svd9Hb1Mpzg+SMrqD0lKUXGC&#10;tqtXZczfLZdVfroe8UVh6h440DTIUkn1W2KuFKiF/NJDLuVsJk4Iwc9OR6ivP/EX7QVjYtFDZwRw&#10;zTjETajKqFmHLAID82F9GHXpxz8dUxVKnP2bd5dlq/Sy1PulBuHtHpHu9F9565XH+Jvido+i2sgt&#10;bqO/vWQmJLfEiBsHaWYEDGQMgHPPSvAvEvxM17X4wGvWnsdv+kXEziK2iVSWyyDaG6H5h0JU9M4z&#10;vCvgDxr8YtFGl+EBdS2lx+6m8bXKC2sokJcM0LDBnf8AdlAYFZVdgSUxgc9eWMf7qnDlm38LvzJd&#10;2lflt2k1J30TRlSxOFk+ZS542dmrcrfaLfxX7xTiratMwvCOn2+t/wBsa3Pajbql0Tb+YpDfZ41E&#10;aEZAwHKvKCO0o61L4X0fxD4u1bxFpfw98FQ+LW8NvZwXwl1eOCcPMkrKUM3yuEEQDEyBtzjCthiP&#10;rPw7+yf4f0fS4bK41S9kWBVihFmqQIkaqAq7WDnjHXPpx6+leAfhp4b+GFjqNn4Z00aZbajfSald&#10;IJpJfMuHVVd8uzEZCIMDA46V6OV4PHQ56eLqTVLpBTkl81GVtl83qKc8si1W+rwqVf5nBb3110ff&#10;Q/ODxd8RbDSfE3hCz8Q6ZrHhK9F095LB4i0uWzaCMwzwIxZwFwzvgOpZcBskV08fxK8IzNhPFWiO&#10;fRdRhPfH971I/Ov0friNR+Bvw41iRZL/AOH/AIWvZFjSFXuNFtpCI0jEaICU+6qKEA6BQAOBU1+G&#10;sHW5VGUoqKt0d9W/K29vl31PWjnlGStOk16Nflb9T4f/AOE78Nf9DDpX/gbF/wDFUf8ACd+Gv+hh&#10;0r/wNi/+Kr7R/wCGb/hJ/wBEt8F/+E9af/G6P+Gb/hJ/0S3wX/4T1p/8brm/1Wwn88vvX/yJf9s4&#10;btL7l/mfH2l6xYa5btPp19bahArmNpbWZZFDDqpKkjIyOK3vDvg/S/HmtW2h6zDJPp9wS7CGZ4ZE&#10;eNTJHIkiEMjo6IyspBBUEVg61oui+Cvjl8VfCfh/SLfR9KsNTs72KC2JEaG40+3d0ROiKHViFHAD&#10;4AAUCuj8I3cdj4o0qeUosS3Me5pNu1QWALHcCBjrntjIIPNfG4jDLLczVFPSMou/lo09PI9aso1a&#10;LstJRv8Aer/qekaX+zl4ItLHU4dTtL7xXd6k8b3OqeJdQm1G/cRkmJRcSsZEWPJ2hSMZJ6kkxj4Y&#10;+LPBbM/gbxhI9iq/JoPirzL+3B5AVLjd58agEYGXA29Oa9Sor9DdWcr3dz4r6vT6K3poeWr8cH8K&#10;xonxE8N33gskcakp+3aa5wOPPiBMZPzHEqpwvXkV5N+118Q9e1LS9H0LwxqFi/hLxJptw0uqQQm6&#10;WdlkjVVjkRsDl16cnJCh22qfquviv9p74Y6ZrWmz+NPBWiW+j2Om3qRXesWA2JeCQiOaRYiViaJM&#10;AO7YVsNliMkepl1KFWrzzj7i37a7L1fTr8k2vOxlb2EY05vm5umzt1bt0XV6W820n6t8E/iNZ+Oj&#10;4d8Z3l9Bbk+GJrLUHlnBSGe2nQzM0hOCMNvyTwpByQc10Hh/T7r43eItP8W6tBNaeC9MmS68PaZN&#10;lHvZlJK6hMpAIUceUh7fOeq18FeCdWu/BXjy6uNdnj13Qll/tDUtNZ41hmclWMk8Od2wOjDYcMWE&#10;e+PJRD+mfgbxzpXxC8P2+r6RcLNBKoLKGBKEjODj25BHBHIrqzLD16cYVkrxiuW/VWbt6aaJ9ddT&#10;zctlarPDV1yyb5rfzaJPXrZq7XmntY8b+J0Yh8daoqliC0bfMxY8xqTye3PToBwOK891DUrjS/iJ&#10;8I5bW5ks5W8cabEZYpfLYxyCWJ489SHWQqVBwQSCCK9C+J0yTeOtUaN1kUNGpKnIyI1BH1BBH1Fe&#10;aeIGZfHHwnCkh28daMBtPJH2gE/oD+Ga/K8rss7i10m/wv8AmfrFFc1FRfWNvvR+jtFFV1vYmvnt&#10;M4mWNZcHHKkkcfQjn6iv1pJvY/NG0tyxRRRSGFFFFABRRRQAUUUUAFFFFABRRRQAUUUUAFFFFABR&#10;RRQAUUUUAFFFFABRRRQAUUUUAFFFFABRRRQAUUUUAFFFFABRRRQAVlah4dttR1zSdWeS4ivNN85Y&#10;zDKVWSOVQrxyL0ZSVjfnkNGpB6g6tFVGUoO8Xb/g6MicI1FaSutH9zuvxPhr4jaTdeE/in4rsdTZ&#10;Ee91GTUbRgjKskMx3Lhm+8QSynHGQQM7Sa8G03wx4Z0/4r+LtWTwRPqmvteKq31vaoY1V7KEuoaR&#10;1jVyd+48E+byfnOf1J8SeF9I8YaXJp2tadb6lZvk+XcIG2sVK7lPVWAY4ZSCM8EV8u/Gj4H2fwm3&#10;eItAEh0C8mVb+3fzJpYJyWCzmQk/u9ghh2nGPLQ5dpGNeDmmUzxtapi8A5OtUVnC+7VtYtWetvg7&#10;uyfQeDxn9n0Y4fF29jB3U7apNvSSd1ZX+PsrtdTwHwl4J8KWeh6l4ef4NWN5purR29rP/aurrbSM&#10;sbFow7o0vyoVXa+4Mu4L9wHb65cfBm41W80LWLr4J+B1uvDtl/Z2mW/9vSCaCHAKiNltNnyFn2hu&#10;VYsysuctzte3/B3xDJqugS2ExZpdPZVVzzmNslRknqMMOwAC18jlWb1q0/YVXd9Hd/dqz6nF5XTp&#10;r2kHp2tH/I8R+K0mneA/hLfweJvgLZt4ftdOj0O1t7XVoJbRY5biLy45Xwjwx+aI3M20lWQN1wak&#10;8LwzfshS/DbwH8UbXwxPYrYXs/hjVPC9vcmWC6iUfaoHgbc8jOlySJlxuJYMgJ3H6Z1/QNN8VaLe&#10;6PrFlBqWl3sTQXNpcoHjlRhgqwPUV4z8EfhrpGj/ABO8bapbXOs6zDorQaBpdz4g1SfUXslWJZbi&#10;K3ad2eJC0kakDAPlDGRX2NOrD2UlPf1/r+rnz86E4VI8j38l66pJfLzOE8O/s22+s/ESLxZ4Q8E2&#10;Pwq0+K1NulxqFokt9O5mSb7QLUMUSRJIU2NMzYBLbM4x7NN+zz4N1DR9QtNVtbrXNQvk2za5qV08&#10;uohgcq8U/BhKnBXytgG0YHFelVQ1zxBpfhmwa+1jUrPSrJThrm+nSGMHBPLMQOx/KueVWc2tdjqj&#10;hqVNNtX/AK7bI+Xfif8AD6efWtD0b4j6/e2MYdbDSPHlrBG8F8jMwS01GNlKQ3GTgSgCOUSyL8pc&#10;xn5Q+MHhnVfCXiDxv4C0O6k1K0ae4sYGu5EWRHaGIyTuUVQoKblZmwNrv1/eV+heqfHz4U+INNms&#10;b3W7LWbC6iw9sbGW6inUnG3aI2D5P8PJ9q+YLT9hHxH4o17VfFujaqngCw1i5+02mgSGYz2VuCpj&#10;R8HCMSokKD7hIHVOPYwmLdNqNVtL+r2/qx51SK5l7F83o9vzX9dRPh38YPDWqeEbQajq2n6Hq+n2&#10;6w6npt7PHbSWcsahZAyHbhAQcMAFI6egg8MR3PxA8Xa54s0rVrzStAuLSz0+xubVI91+IWnkebbP&#10;C2I91yUUj72x25UoTznwi+DFlpvirxVea+9h4ruNNu00mxvZV+0IhgT948JdflBZwmR2hA9q9yr8&#10;mzGOGwOJq0sLeXm7WS0e3Xtd/d1X22C9tiqMJ1dEu17u2mr6fr5bGR8M/wBofSf2e47rwf4p0+Rd&#10;Etys9vren2pzLLMXcrMm45Y7Ww68HYQRnmvetLh0z4naVpnxD8E3ZsNRu4d0N1NEyx3cakqYriPu&#10;pK43feG1SM7Vr5x8ZfDnVPiDe2Ntomn2V/fyK0Mkd3OIg8YKybclGUgGPOGHUD7y7kb1j4NfB/4i&#10;/DP4f6Rb2fiS1tb6Fp2ufDepKbvT1BmkKLBOCJYgI2U9XGR93k5/RcuxsZYOni6FT94/dknre291&#10;s1LezVtj5TG4FKo8NUjzQWse8ezjLurvVa+pT+Mnjq90q10XxelhbaL468LzsJtN1R/3M9hcfupp&#10;FdeZET5ZflOQYWB4+avUvA/wpt/DOqTa/rOoTeKPF1wGWTWbxceTGTnybaLJEEX+ypyc/MWryL4g&#10;r4j+M3xG8PfCTxu1p8NdI1TT768k1qzmgvH1h4gi/ZrJ5o/3DYdpX3IXMa4H8TBPgP8AEzXdPtPF&#10;mhf8JJpvxB03wdr02gLNHJHFqE9tGIRFKgU7ZT+98sjjfImFPOK9aWGWKhGWHSg5dG9PSLey30k9&#10;OrbPHp4h4OcvrN5xX2rarTVyiutraxXmopH0rPDHdQyQzRrLDIpR45FDKykYIIPUEV5hffC/VfAt&#10;1cat8NrqGxEjtPc+Fb3P9m3bEgsYiObWQ8/MgKE/eTvVrUPi1LdS6W3h3TJNVj+1eRq1q6GO6seB&#10;wyMRtwS2XPyAoQWGcjgb7xLqmpeLk1vTNXtLXVIVWS/m+0qNItLfB8q1kdQTcStk5ZTwSQg+XKdO&#10;EyHF1b+0agrPfvtaS3jfo2tbq120c+O4hwVPl9mnN3SvHTS124vaVuqT0s+ayiz07wT8WdO8V6k+&#10;iX9ndeGfFcIYzaHqgCysF4aSFwds8WejoTxjIXpXcVzPibwVoHxN8O29trlnbanA6LNDc27kNGxA&#10;IkglUhk6DDKRke1cksfj/wCF6yENJ8SPDUeWCkrFrVqmegziO6AUdykhP98kCvmnFbbM+ojUnFXl&#10;qu6/Vfqix8SPgP4d8faa8DWFrE5JbynizEzbcKQB/q2HZ0wRknk14pqPw1+IXwruhd6XeyX+nJIw&#10;VdSuHLRL84+S7QNIoJdABMrMQCM9h9C+EPi54V8bahLpmn6l5OtQjM2kX8L2t5H1yDDIFY4IOSoI&#10;4612NebWwcZJxWnlur97dH5xafmexh8wnGNk+aJ81+E/2qn0u4W08aW7aRcHlhqGyEH7gJinX9zK&#10;Bu4XIfJ5C9K+gfD3iKx8UaeLywkZ4g2xw6lWRsAlT7jI6ZHvXzd+0tY6be6hF4X0+2/sw6pPFZzy&#10;2/yBlKGaUAZwAYInUYXlnO4Fcke+fDPRxo/g6xGF825X7VIykkHfyvXodu0ccZH41zYerJ1FTT25&#10;rq7e1kmm9bN3Vm5fC9TqxdOj7KNaMbOXQ6isvxR4dtfFnh+90m8B+z3Uewsp5Uggqw9wwB/CvIbL&#10;9rDTNQ17SrWHwR4tOi6prz+HbPxE1vaiymuVnlgZgPP83YHhc5KA4ViQMYPs9trFheY+z3tvPmUw&#10;Dy5Vb94FLFOD94AE464Ga96PtcPNTjo1qvKx89J0cRCVOVmno13TOb8I+MJJLhPD3iBltfFFugDq&#10;2Al6oziaE8blIUkgAFSGBAxXX1g+INJ8PeMraPTNUW01BZQZYojKBJ8p5ZCpDDnglT6g1wfhzx5q&#10;Hh+wtJ7lrvV9DuGxHHfNH/a9shZlRmjRj50bhBIrD59rkkfLivSlQp4288OuWfWPR/4H9/uv0Tk9&#10;Dyo4mrl9oYl89PpNatf4193vLfdxilc3/jF4Rv8AxH4bg1HQcL4q0G4XU9Jfds3yoCHhZsE7JY2e&#10;Nh33DPSuh8FeLrHx54U0vX9NL/Y7+ESosilXQ9GRgejKwKn3BosfG2galosmrwaxZnTYgDLcyTBF&#10;iz037sbDyOGx1rx6bx/bfBH4ta14fXSdb1/TvFMbeJNOs/DmmzajPDJuVL0mONWYIXMcu7ON0pCj&#10;JArz/Y1LulKLUl0ej80d/tqd1WhJOMuq1Xk9Pu+497ryDUblPjr4wTSrOVpfAWgXKy6ncKoaHV72&#10;NwyWqkj5oomUNIRkM21OzU0fEZPj5bjSPh7qssWgSKBrPiWOFopLdDkG0t1kUMLlsEMWX9yM5G/a&#10;B6h4d8O6b4S0Oy0fR7KLT9Ms4xFBbQrhUUfzPUknkkknk1gny3TWpq/3+ifu/n5enf7u5o15rq3w&#10;K0iO+fU/CV7eeA9WJ3tJobBLWZhtwZrU/upB8oB4DEfxV6VRSjJxd0bTpxqK0keEX1jrfhPXft/j&#10;jwR/wn0RUxLr+gh7lwvUK+myE+XyGP7oyDLdiTXRXWofCX4hae2pNPpN8ImAl+zs0N0jD5NskabZ&#10;QRjG1hxjpxXqtfJP7SWh2GrfFrR91obS7muvsr6nZSGC52CwncL5quHHOCAuV+TkZ5OuIzbFYeMZ&#10;wqyi0rJpvRJN6arotk0c+GyXC4icqU6cZQlrJOKbfntq/W/qXPir4t+G2gaN/Zdja3CzBt0Nr9tn&#10;eaXJIUW1v5pLM53AHaMc9OStX4P/ALOGn+M/Ds+o+IdP03+1J5TLdST2Mdz+9fLNCu5jhI1dUGOC&#10;OepNRfDv4L6ro/i7XPD/AIZl8Py2Wiw2Iu5tUsZkuLiWWFpAkrRGMsUQphmAb5gW5Jz7Pp2rfEfw&#10;fa29nN4G0fW7GNQFPh3VvJdP737u5VASTznzOc8+tclWpj8Y7YqtKUd9Zu7000T91atv3m27X2O+&#10;jUy/LYuOW0ORvRyUUttLadvuGj9mvwUtr9mFmwt9hj8nyoNm0hwVx5eMESyDH/TRv7xrB1D9kXwX&#10;dTFoLDToU3q48zS4mfjaRll255UduQAO3PTx/tBeFbKVIfEUeqeC5nYIv/CSafJaxHJxnz8GHGe+&#10;+vQtN1Sy1m0S60+7gvrV/uzW0qyI30YEg1Lw0dXqr+bX43NKeYVJfBU/r0PA7z9jvw/HmfT2gt7p&#10;SCiWqy2SHBjIBMUnABiRgMEBhkYJJrhNFt9T+BvxUtdOuL+/1K3uZHaBbyVrjyJEXcYlmKk7JYSx&#10;HmHKmJuSz4X7ArxL9qH4fy+LPC8N7ZCOHUbUgwXjpv8As86Nvt5MFWUKHBBOMkPjnNcWKpv2abqS&#10;5V3bduzV725XZu1rpWPVwuMnVqeyru6loezW9xBqdjFNGRNbXEYdSy8MjDI4PqD3r5Os/idbyfs8&#10;Q+D9KtLnXtV00fY9Rltsi30xY7srF50z922oAq7mxltuBg+t/s3ePB4w8GrG8ZtpIvnFtIcSQtuZ&#10;ZoiMAkxyqyk+p9MVy2jK1j4VvdMtxFBFe/Ei6t3ZIgp2tePKCcAbiCFGWzwABwBj6fIakqmKoyat&#10;KMk2uzi/eX4Hw3ElF0sNWpN2vGUe/wASSR6C9x8WxGpWx8Fl+6te3YA/Hyv6VGvib4pWZEdz4F0P&#10;UGGA09j4hZEPAJIWS3BxkkDJ7H2J9Jorzua+56vsX0m/w/VHnC+PPH8ayeb8L52dWwot9dtGDD1B&#10;Yr+opo+Lms2sgh1H4Y+LYJ8Ak2i2l1Fz6Ok/P5ZwR34Hk3jz46eJZv2lta+FPhjUlsdX1Kx06xsL&#10;m5iWS10tjFeXV3elSh8yfyViWKEkK7JlxsUk2G/bEsPCdm6XPhjX9R0BLGUaB4guLiB5vEsttc29&#10;nLsiXBQvLcRlXYKsgYkAcCun2MpWtHe23/BOT2yje9R6X3S6eiPUV+N0YMom8DeN4PLOOdDeTdzj&#10;jYzZrzT4U+OPiF8XvEnjK6+Gmk6JBDZzrcalqHjAXEUt3IwY29hDHGqtEqQqpNw+8Ay4CNg1ox/t&#10;g6baWviGPWfC2o6RrPhyy1a81fTXuoJTb/YUtXCrIjFZPNF7AFI6NuBxtzXh3iHxx4TnkublrHxT&#10;oV3psN7DqcXhvWzpUetWoe2aGC4dHTESyatCqyNjH70Z27hXsYOly4aq5Q0bivl7ztv3SfyTPGxl&#10;a+LornvZTe1tfcV9uik196PpDwF+1V4L8aeE9I1e4OpaRd3tusk1jLpd3L9nkx86easOxwGBAcHD&#10;DBHWtqX9o34fW5YS65NCVXcRJpl2pC5255i6Z4zUvwG8b6P428Aquh6GfDmn6LdS6IunpLDNDF9n&#10;ITEMsLNHJGBgBlYjIYdQa9FrwZKMZNNfifQ0/bTgpKa+5/5o86j/AGh/h3IzKPE9uCvXdDKo6kcE&#10;pz0P6HoRWRqfxd+DGvXLvqWteHbm4wIjLeRLv5IUDcy5HJ9eOteuUU41XSfNSbi/UVSjKtHlq8sl&#10;5xv+p4rouv8AwGvGkns9b8JOVkKkXGoRgZU7jhZG5GX6gYxgdAAItc/am+BHwovf7Mn8Y6Bpc0yi&#10;ZotLiMyHsCxgRlz9TmuZ0PxdFrHxQ+J2meEvCVl4ze41a2kS+dY1022l+xRJK81xtJJDpzGgZvvE&#10;AEnPj/i/4X6dqeh/tMeLPE0VrreqaTCmjabHZ24tNOt7pdOR18uE9WjmvGG6QtuBzj5q9GVSviG1&#10;XqSa00bv1Xd/oeRShSw/vYelCLV9VG2177HcaPceNviZ8PviN8LvAWjaLrHw68XaheX8PxG1JpYI&#10;oIL+Yz3MS2xG+6njMjiOVWWM4j3EFSD7vofwH8M2Njc/2wk/ijWLxYxea1q0pe7l2dArjHlID0RM&#10;Dk5zk5+bdB+J3izwV/wjfixfEksPhKY69o1v4YaGIWdpYaPY3IjnyF3iVp7IuzFiAswTkKpPn3hH&#10;4q/F3xprl34M8LeOr3xBZ3cEct54gu7yG1ntZbW0ikv47ab7OY1iEt7bL5jLkiNsEhg1auWI5k4T&#10;5XHZrR+t++gf7O4uNanzc26auteltdNT7Z1L4I+H9SV83GqwO33ZEv3ZkGc4G/dx25z1ryT4f+K4&#10;fhLZ+PvGF1Fa6j4Ih1ue3k1aHZJqCLFHb2yn5cCVS8QG1fmLNnGeD81/8NzfFfT/AAoZ77Rrja1t&#10;4dRPE7ODpkMixJdXIndItqSXSSKpj6qH4HArm/h74d1Dxf8ACe08Yan4g1Dwr45TXU0zTNA8P6I8&#10;s14/2c34nFqmfMuHSdWWeTCQxopGCExrB1NVibTT76v79/xtdXaZy1YUrqWDXJJdtF92zXfS9nZN&#10;H2Z4b8D+M7jWNO+MBibUfFOoSSLN4da8SNItHkXFvaRS/wCr3RkJcMSAHd5BkYWuh8XQ+PvEXhu8&#10;v9fvIfBWirGVbRtElNxfXG75VEl58oiXcVJEK7tpID5rzn9jDxB4g8cfBrw/t8X3Fjr9vb/aNS0z&#10;UdPjlV1mZjBNFgqRG6AH5TjeHyAdwr1zxrqHiez8ManB4i0y2vtPkRmF9oJfdb7CGQyxSZO0kZYq&#10;TgA+xrjxmDlNTjg6ilKz5VrGXWy1sm/8Lb2tqdWFxcYRjPF05RjpzPSUel3eN5Jd+ZRW91Y+ePAu&#10;mW+jXniiys4lgtYtTQRxoc4zZ2xJPfJYkknkkknrmpfFXia80OxmvodOmm0i3urayvdWj2tDYyTs&#10;yRmbkbEyMeYcqD8pwWUNU8E63bXen6nqX2l7h77Ubh1haPbKFjfyEXZgH7sKnkA888817F8E1sfG&#10;Vh4r+FHi6HzdE8XW00sAVUZoptnz7D5ZHmKiq6u3CtApGS2a8Dh7JfbYmrWzCl70Y3ip6czVuZ8r&#10;s58sbt9O99n6eZZvRjHD0KFRqnOdpuna8YyvyrmV1BydkuvRW3Xnum6V9hZ5pZTcXMn3pG9PQV6z&#10;b/Ey5ufAV1afbmt9at1VRNJy88ZYL8jcYcAjJ5OAT1yV8VW31D4W+OLz4YeK76S71/TkElhqs6FE&#10;1qzYFo5o93LSKo2yDLYdHwz4JHQ18nmeLzGljqksZK82rdly2tHlSskkvhSSttbdH2OHy3C4OhCh&#10;ho2gtV1vfVtt3bb6t6331E8Qed4otZoNSu7m5MsRi85pmMiDkgqx5UgnII6HmpvEGvp4y0Dw58Rp&#10;FVNYklXwj4sRVAKX0Jb7LOw3NtV9zKPXz4ueKiqr8Efgfrfx+8PfEu5n8eXHhzQLjxC+kzaRp1jC&#10;hlmtET7PM1w+8nPmKrKoXO0cjGwepw3Tljo4jB1X7kldvs76NLq/8kcmZYfldPGQkoum+t9U+mif&#10;6KzetxNV0mz1zT5rG/t0urSYYeKQZB5yD7EEAgjkEAjkVlW+i65o4aPSfEkwtZA0clvqkJuh5ZIO&#10;wOrxuRx/y0Z88eleZ+Gte1D4Uajb3Hi661oaFrVpIsV3q5numTULWYx3MEO0EHBkYPtXGYhg4Fes&#10;Wdr8RPE19NY+GfhN4qvLmLc5m1y2/sa1aMHBKy3OCWJK4Xbkgk8bTjnxHD+Z4HEvD0VzrRpr4dV3&#10;lpddex303hsdQji4/BJaN+7s9U9V1vo/1MH+ydZl2PP4f0Rp4zuV49VmQbx0YD7P8vOe5xxyaoXG&#10;n3Ph+zjuNQ1bQfBWnLNgC3RZHBYHIFxPtXJJZseV1HfnPumk/sffE3xNfSjxT450fwppKyDFr4Tt&#10;3u7meFid6NcXCoInCgbXSM8sSR8oB9f+G/7IPwz+GurWutx6PL4k8UQcjxB4knN9dlg4dHAb93G6&#10;bVCtGikBeDy2fqKOBzWtD/bMW0mtuaU9OzUpctvLXtprb52WFyTCvmjCLktfdjFO/wDiSj96b+Zx&#10;nwW/ZN8PzWdp4k8c6fceIdQlC3FpZ68Xk+z5IcSPA2Ejc4A8tUUAcMM8L9OUUV7+Gw1PC01Tp7ee&#10;/wDX4dkeJUqOrNzaCiiiuoyCiiigAooooA+J/wBq7wDdfCv4qP8AFCD7Vd+FfFBgsvELsI/K0q6j&#10;WKC1uC3BELqNjZ4Vhkt86rXOV9y+JNL0nxRpN/4b1dYrq01aynt7ixaQo09uyiOUDBDYxIASOm8c&#10;gkV8AXOg3/wd+IV98Mddmjk+xwi68O3zzK8uo6YXkWLzMKo86IR7Hwq527gCPmb4niTK5V4/XqS1&#10;ive80tE/ktH5K7Pt8rxixNL2Mvjh+MenzW3pbTRs4vUPCUv7U/xW8aeGda8Z6voUXgHRLNdCs9Lu&#10;TAhvZY5ZRcONvzMirGMAhio4PDGlP7ffjLwb8P8AwHLJ4a0/X2l8I2Wsavq2oX5tZNz30liXEZHz&#10;lnjVzt/vMcBRmuf8eeD/ABxqHjibxH8Lte0/TU1vTBp2rT3W7yyFDiOeJlDb32SOnpgrnOTjB1D9&#10;mHV20HWtNt9ct7jbpWl6Tosl5vxFHb3C3ExlUA43Sb9u08BiPeuujjsPhKVOjjnaSUfd6rRJ83bX&#10;3u7jrY+UqUK+IqTq4JXTb96+j1b93vpp2vpc7/xt+31e+ItduvCcHh+1SCH+37m9EN+ym4tdPguJ&#10;Ioi20MomNswY4U7TgDnnq7f9sjxH4o+DkniTQvAWhr4auLqLSba51q8NrpqxpZGS9MxZQFjEg8iJ&#10;f4ySOo2nivDf7DuoeKn13XtL8Q6Mus6pf+JJbxZoXUxRX9jLb2ceAhzseWRyRwA525KnN/Vv2DfH&#10;ug2OmaV4YufBup+HLLUbfUodD8RJcTWkdw+ni2vZHQqfMXzVWSNSf97uD9B9awuIpxjSa5N1/n01&#10;2/LTY8tYbFUZynUTc3o3+SXZK7sl66u7OT8TeHX0fR/h58UdIt5LPw14utbZUsVE1y+k3DhHFvHh&#10;jmEMJdgUBmR5I8DIK+y/BXwv4j+DPhC38VajaXejHUr2O1ttDuVAKQNanDTxg8OZlDHlTyzFVZyo&#10;7K48Bar8Hf2XPBun6jdWk+teCJ9PuDcWhkNs4iuVRycgMVMMj5GBz7VB8bPG3/CW61a6Ha3clvYm&#10;RlRoySJCmS0qOvAb7u3JPAJA5bEPNpUY/V3rGfMn35Urt+kY+96rTU1qYNzpN7OPJKP+Nu0VfpeX&#10;u+jd9NDHvLqW+uprmdt88ztJI2AMsTknA9zVj4GaQfiV+0vpdgYBNovgm3bXL15bITRPfyIYrSEu&#10;wxG6LM86kEklBgZXK814s8RjwvpBuktJtSvJZY7Wz0+1GZry4kYJHDGvUszEcAE4ycHFfWn7L3wZ&#10;b4O/DGxi1aNZvGurIt74g1BzvmluWBIhZ9zbkhVhEu07cIWAG818RwvgXOrLH1VpG6j5ye7+S/Fq&#10;2zt+hZhiFhcNLvL3V+r+S/Fo9fqEWkIuzc+WPtBQR+Z32gk4/M/y9Kmor9Gu1sfn9k9wooopDCii&#10;igAooooAKKKKACiiigAooooAKKKKACiiigAooooAKKKKACiiigAooooAKKKKACiiigAooooAKKKK&#10;ACiiigAooooAKKKKACs/xBosHiTQdS0m5aRLa/tpLWVoiA4V0KkqSCM4PGQa0KKqMnFqUd0TKKnF&#10;xktGfnxpMdzb2K297G0F3bs8EsMiFHjZWK7WU8hhjBz3q42oavpsbvouqT6TdNtVprdI2Zk3Binz&#10;qwAOByBn3r2T9oD4Q3Oj6pf+M9GiM+mXB87VLKGMBrZwAGuFCj5lOMv/ABAkvyCdvjEMyXEayRuH&#10;RujKcivzTPsJXyzMnmVGN6c5OUXa8U27uD81tbdrVaM+iyavTxmAWW1pNVIRUZa2bSVlNeUt79He&#10;L1RNY/FTxppdubb/AISK5ldV2xm9t4JGHXBJ2At68nOPSsz4Y/F/xV4dj8USBdLvjf6zdXhaW1lj&#10;LSHah+bzT8o8vb0OMe2KuTQJcLtdc+h7iuUu/hzY+ZcSwNeRtPI0siQajcQAsxGSAjgA8dgO/qa9&#10;zB59gcY4xrRVOXnt63tp/wBvfezycVlOPwvv0pucV96+Wt/l9yPTvF/xQsvGPgnR9Y1K40/Sb6we&#10;a31W1N6hW1lPl7TkkHY67XUkdHUHDcV5vosk/jm+k13Vmu76xgkEWhW+oHdHb24RAZooz9wyOGwx&#10;+bYE4UZByfDfhTw6uvpdDT/P1ONcrJqfmS3KAEFXBmJYAHoffgjkV39fLZ6lg8bL2L+NJ3T6eVvT&#10;7j6DKZSxuGi6y0i2rW3fd39drb+h0TfELxG9mbU6tP5ROdwwJOufvgbuvv046cVQm8UazcQvFLq1&#10;9JE6lWR7lyrA8EEZ5Fcb4E1jxR8VLE3Xg74b+KdYt2ilkgvZorezs5jHIYmVbiaZUJ3jGFLNw3B2&#10;nG7/AMK7+OzEbfg4VBH/AC08T2AwcN1wx9F/769qlZLnNZ2lB3/vSS/9KaPoHGhSbjKUYtdLxT+6&#10;5x/wdtWj8CWajfJJPd3k53B9zNJdzOSdwzklv144xUXg/wCJkXi7xZqemxWrwWCW4uNMu3U7dRjS&#10;aSGeaJh8rRrIgQEHkhvoPQPgr+xz8QfEUNvpvxGjh8I+CIJ7prrRLO+S41DVVknMqRSTRArFDtkK&#10;OY3DtsfAQOrL2X/BQf4ZQR/Cfwv4h0eKLSbPwvK+jyrFEgtLDTL2JbWSTyFKk+WwttqxkYGRjHK/&#10;SLhv2rxE6796fM421trdbbt2tZX0emuh5+FxVKjGlhH71RpLR6J20V9m27Lsr99vlXwj8QPGHhmP&#10;4Y+KpPFGrale6wsmr3Oj21lavE1qtnLcGCJUhSZnJMEeA5Lbm9a+gD+25BbaC91feC5bPU476W1k&#10;tH16wFuFjskvWZbtpFhZxDImYw24OdvYkeU+Lvg3a6/pej2Nherp0OlaY2l28csBmjaFpbVijhXQ&#10;sjJamJlDDckzjI74Pw9/Zi1X4hXGpeE9K8Q6Na6Raz6qdZvLbwzElvafb47NfItIzMwFwI7VlEmD&#10;5aPnJc84ZRisJUbi7Ju+lmurtsrbWXyPn8wpYqjZxb6Le/RX3803fzO/+Kn7QXhn4+S+GdEfwhca&#10;98NlutPutdvLhYUliupYXuIbZFlIPyRxyGZ4+QAyAqCxrn7z4j+A9Z8KaZ4YbwvLYanZ2CwWfiW0&#10;On2t9aTrpQ1Jka0h2nyoo9sTExtDuUhs459f/wCGN4l8Hy6HB4o/s/ffTXSyWlgVSJF0uTTbONE8&#10;3jyY3WUkk+ZKCTgHAz9V/YhTXtS15r/xZaGxvbi/nsmttAji1C2W6tTaPDJeCUyTRC3YpswgJCk/&#10;dAr6ulWo0ZJwlqnfr0PArYbEV1JVI3UlZ7fr/VziW/ao/wCEg8I6dql54Uu9S1xEkk0jxlY3cGlW&#10;moW9vHJJdyLPOQitFteN4SSruzeX8uSvdaP4iu7r4f8AhlP7AksdM8Qpa6qbS3d4DrH2mNGWLcqs&#10;tu6jYJIgQDhthUbc+e6t+xbd/ENPEvhaDxVZ2ej6bf6lDaaTq2mG6/s6K6W3liuYAksaCUvFKd5X&#10;7txIMZANepfDb4xaPrnhtPh58StKj8N6tp8jaJJO+1dNuJoAqr5Mu9vKdl2OqOQcMuCc4r36ONWW&#10;1FQmueCae7ulvFrXs7pX3d1yytJfOVcC8ype3jL2dSSavZWb2lGWm91Zu2trPmjeL2tB8deItCmL&#10;JatqMdvItpqNnDbyx2WnLHhRDBKf3asgLNI8h242YYgbj7NpOvabr8Ly6bf21/HGxR2tpVcK3ocG&#10;vHvFfg+2twuneKZ4IZpZE+xeJpVIS9RDxa3pUqd20D5tw3BQd25CD2Xw18G3um3F5rWvWkVvr0pa&#10;1RbaUGCK1XbsjjRflRflGAcnjJOSRTzalga2HWKi+WXSy0lta210tU38UdFJNvTTJa2YUMS8JNc0&#10;Ot3rHe997N6NLWMtXBpLXd8YfD3w34+tVt/EOiWerIn+re4iBki5Byjj5kOQOVI6VyC/DXxX4NmD&#10;+C/F8kunRqAnh/xMrXkGBkBUuc+fGACMbjJjaOMV6fWf4g/tH+xbv+yfL/tHZ+583pnv14zjOM8Z&#10;xnivh5VHCLe/kfeujCcr7PvsfF3xo+IbeJPGmi22p2UnhfU4bxLu71KzvBdW8McKtG00ciYKxybl&#10;hzMgUrJJnOK+rvh+9jpfw7ju9Mmh1oCKS5dtNkWYTSYyUVkLBiMBODzivmLVNH8XfCjx5qesTaS2&#10;rNctBMi2sirdWqRK3loiSN5UqBtzZDqd0j/K3QdJ4f8AE/gDxXrly2nLeeBfE6Hdc3nht5NPmzkY&#10;eaykUCSP5lJZ0fcVGM9vIoVqXtOeorWWrWqTk7yv1jZ6e92v1Z7mMoYj2EI0HzxS76/5eWyR598X&#10;/DPifwn+yd8LNOk0u8ivNN0W+1nU5TA6NbahLp00McTnHyzNcaicIeWZGAFc9p/w61S68WWN/wDC&#10;HwprfhfwUbi3S0ubjSJIngay0y6huNQ8l0+a4YXgjjZxulmjLc7cj6a1JPFuqeH47DX9M074u+FD&#10;Pb3T3WjsNO1CN4JoriNpYGkCSMrojbEZM7MFDuxXe+D/AIz+E/Gt5/Z9rqX2DW1O2TRdVjNpfRtz&#10;lTFJgsRtPK5HHWvqI4n3FKKTvf01PjZYeMp8spOO2j0en9dD4N8L/DHxFoviTw00fgzVJNV8NDQ/&#10;KtX8KTGVYrPTvtU80epFQoxdyMjQIN0zBFxhyF9M139n/wDs3wxILf4ei+8S6R8LbaztNSbTfNml&#10;1m43Q7xKULNPB5IbjlFlH3QRX27RUyxcpPY3jgIxTVz86vi58KvGFj4ne78Q2cWoWdpeppsF5Y+C&#10;7m+ttV+y6bG1pbGwEzF42muLlBIzMhkgU/KBivY9G8J/E39mHwno3xA0E6T4ifQvBFpoWqaRrSSw&#10;ztbQMZlYNE0gR4TJKDgspTjjaGP1lVHXtHi8Q6FqOlXBKwX1tJbSFeoV1KnH4GupZnVcVTkk0u/6&#10;PdffbyOV5TSjKVSm2pPtp962fzV/M8b+Dvhv4ieGPBdyotdFGsatqt3rmoXt7dtJb3E93K08ht44&#10;c+XFuf5QXY455zmvRrXxfq9rqdvp+s+GbyFp5fKjvtNb7XangZdyAGjGT/Evqc4Bql8DdYm1z4R+&#10;FLi5UrdR2KWs+5iSZYf3TnJAPLRk9O9dzUVcZTqNqdCK325k0/Xmd/nddisPg6sYRnTxEntvytNe&#10;iirfKz73CiiivJPbCvln9oWy1eP4oaXf2dhcXtpbXPnTwQyRIzq1o0Suok2hgGY5w6454Y9PqasT&#10;xd4k0/w5pMr35jkM0brFayZPnnafk6Hg8AkjAyM9a48VFShdtJK++2qce6799zswtZ0anMo819LH&#10;zD8Hf2itO8J2WsSa3AbG61jUprxV1WJtOKKpSFYwzL5bYRYvlQ/KSRjg4+pvD3iKx8UaeLywkZ4g&#10;2xw6lWRsAlT7jI6ZHvXw74N8U3PivwHoOkeGfDEeozzWapcXl3G8Nm8kinerAgmch8riJNp3HcwN&#10;ex/BP4oeEvhf8Dda8Qax4kT/AIRnw1cJo95eCGUlbqHZA4EQVmJZ2jAwWzwc4G4xTdX27pWe7VnZ&#10;23tsk49rSu3umbVqNGjhYTa5JPWzf3/cfR88Md1DJDNGssMilHjkUMrKRggg9QRXnupfADwbcXUl&#10;7pdjN4V1J38w3vhy5ewk3bSuSIyEbgn7ynqfU16LRXoqTjseTOnCp8SueYjQfid4PwdK8Qad4209&#10;MYs/EEP2S8CL/CtzCux3Yd3iHIznk4p6l8YtPTT7nTPiB4Z1rwWsyGN7q6txd2JY/d2XMO9AejDe&#10;FIKnjivWqx/GGsNoPhnUb5CyyxxYjZVBKuxCqcHjAYg/T1qKtSCpydRXVtRQozUkqUrPz1/4P4ny&#10;98GNWTRfi7qUejXtne6XqEtperLZ58uTzy8EhyG+ZSbYSD5R8zEnJzjuPDkaX2g+GHSXFzrHjm91&#10;hY5JNwWNLqfIUnkjaExwPvAcV4v4Z0XRbK48feOZLm98N3dq91JZXWn3LW091JDGkCxhUOG33AlI&#10;DKxbOSMHjY0n402vg6Twhp9uP7QXwdbS217dwQS3EcUrw7ZXlK4LZdXyEB8vo+AM1eQ1I0sRKacm&#10;1GTslezjS2dr/aSjfS7e12TxHRr4q1JQvrSi3/jqQj+XN32PtGiuT8E/EzRfHNrbvZXCrNNGsiRl&#10;wwlUqG3RsOHXGcEc4GcAV1lY06kKseeDujqnCVOTjNWZ4/q/7PEWq3+sar/b8sOuXfi+z8WWt+ts&#10;M2rW8ENstuV3/vEMMcsZORxOeOOfFvE37LHjfQbfwPY2ni19dm0nV7XTfD1wNJzDolhFMdQae7US&#10;Azu8tnaQs5ZeFTHLGvsmiu6OIqROGeFpy12Z8eeP/wBlPxenlvZfEmK21Xxi50/xBNcaMLhXlmmF&#10;1NJbnzlMUe22hhEfJ2RjLgnNdHqX7GF/q+nzS3fjawn16e5F3NcSeG0NjI322K58trPz9pi2W9vC&#10;ELcLFnPOB7f8VLadfDcOrWqSSz6HdxaoIY5BH5qRk+YpY9B5bP8AljB6V1Gm6naaxYxXljcxXdrK&#10;MpNCwZWwcHkehBH1FehUqVFhadaD0bafqtV+DVvR9meVSoUXjKtGotUoyj6PR/8Akyd+11tdHH/B&#10;v4WwfCHwe+ixXcd7NcXtxqNzJb2iWduJppC7rBbplYYgThYwTgdycmu5orB8c+ONK+Hfhq61zWZn&#10;jtIMKscKF5ZpGOEijQcs7MQAPfsMmvIblUld6tnuJRpQtskS+LvGGk+BdCn1fWrsWllEVXO0u8js&#10;cKiIoLO7HgKoJJrz5vCXiH4zF5/FpuPDvguYI0HhaFwl3dANkNeyLygYAfuI24yNzZBWsgImkKPi&#10;t8Wrsae1uF/sjw8A0selGQ7URUUEz3r7gpKqTk7EGOa0U8PeMfjMyXPiSa98C+DvM3w+HrGcxanq&#10;ERAx9tnRv3KnnMEJ3cjdJ1Ubciir3+f+Rxyk6rs1p2/V9l5f8Mcn8Pvil4F+HvjL4kacsnlaguuL&#10;ZwaDoOmyXLxxw2sMcaLFbxkJubcAGA5PWo9Y0ybxp4Z8S6Hovwu8W3Om+ItWTWby61nUINJzcrJD&#10;Iu0OzSrH/o8Yx5WcAjHNdx+zboel6D4O16PRLGDT9Hl8R6k9pDbEbPKWcxqwAPGfLzzg9z1yfWKb&#10;qRhJ8qv/AF5EUqMqlJXlZa7Lv5u/5HyDa/sR6x4q8Watf+JvEkmkeF9Tkumbwxpd9LdJaQ3Nx9ou&#10;ba2kdI1gSeQKZGSPcQm1WUMa9H8T/sZ+A/EcivBd694eP2y4uJF0K/FqJYJ7e3t5rNgE/wCPdorW&#10;BdgwRt4YZNe71geOvER8M+Grq7jYLcsPKgzj/WNwDyCDgZbB67ayq4ydODnJ2SVzqp4Ok3ypXb7n&#10;gnxQ/Z58FeLNT8P/AAsisrlNJ1PVJPFeqxrK+2OC3s1sY40IwFGDbooB+URbuTg11niL9knwtrms&#10;/wBq2mveJ/Dt6yRxTSaJqC2/mxrZ/YmQjyztDwBVYrtPyIQVKivM/C/izW7/AMTeIfET6lctPK40&#10;q2mMgLC2t1MbKMdP3zXBJ6khW6gGuuf4geIpN2dWuBuznaQOu7OMDj756dMLj7q48GpxDCnLlSl+&#10;G/U7qWUe0TlK1r6b7LRf5/M6u6+CU/gPwP4Vj8AXUp8ReD7NbKxm1KRS+p2aj5rK4cBV2vhSrbRs&#10;ZVIxznT1349aFp/wsuPFtqXlutrW0OkshNyL4EILV4xyGEjKp7fMCCQyk8roPxT1vTrq5kuJH1Pz&#10;IWCRSnCo+4sHwB0GW4GOMDICjHA6jplnq3iWTxDd2sM+tSMWe9aMCRiVCZJHcIAoPZcqMAkVzVc9&#10;puClGL5nfp+f9afgbxyupGTUWkv61+X490VfDOhxeHdAsNPjyXhhUTSM27zJSMyODgcM5dgMcA47&#10;UuvXDWdml3DM1veW8qS280blHSQMCGUg5BHXj0z2pY9chvNet9E02KbWNYnDsLDTlE04VQ25tgO4&#10;gFSDgEg9eMkexfCL4HeKr7xtoeveItJj0vRdPkW8S3ubgieV9jNE2xCSpRxGSr7cZIweRXp8M5Rj&#10;/wC0aOb4hOnSi+e7ai5W15Yp6vm+HRWs9dDws/zHBTwFXKMI+epJclknJQvpzSaVlyfFq73Wmp9A&#10;/Ej4X+Fvi94Zbw/4v0aHWtKMqTrDKzI0cq52yRyIQ8bAEjcpBwzDoSD853H7DviPTdSA8P8Axgvo&#10;tFjZTFZeINEi1GfHBZXuFliZwW3c4BAIGeMn61or7KpSp1o8lWCkvNJ/dfY0w+PxOFXLSnp2aTX3&#10;O6Pk1v2NPHLRqo+LOmoRGELjwkckhWG85vcbiWDdMZReANwb1f8AZy+BNx8CfBuuaLf+JP8AhKLv&#10;VtXn1ee/SxFjhpY4kKhFdunlZ3bu/bFet0VFDD0cNf2EFG+9kkXXzLE4mm6VWSaf92K/JJkFnYwa&#10;fC0VtEIo2kkmKr3d3LufxZmP41PRRXQeYFFFFABRRRQAUUUUAFFFFABRRRQB4b+1t8TtV+FfhPwd&#10;f6Na6bNfah4ps9NW41OGWVLUPHM3mqIpYm3ZQJjeAyyMpyGIr5GfwTq3iLXotc8b+MNZ8aarbyyy&#10;2kt5cPFFa+acyrFEr7I1bgFUCrtVVxgYr7i+P3wZg+OngFdBOo/2LqNrf22p6dqnkGf7JcwuCH8r&#10;egkBQum1jj589QK8IX9iz4ialFDPefGCy0i4kjRprPSvDCSwxSbRuVJJpyzrnPJUE9cL0rzcesyq&#10;KMMBVUI2d7776W92TXqrPe72PpcC8veGca7UZN66S95ebitYtNpxej6o86vL6y0Swe5u7i3sLKEf&#10;PNM6xxoM45JwByf1rE8J/Efw544nuIdF1NLyaBQ7xmN422k4DAOo3Ln+IZHT1r6f8E/sVeB9E1K2&#10;1jxbPffEjWoY02N4i8trGCTyykjQ2aKsShs5w4kIKqQ2RkzftUfAG9+KGlaf4o8HQWEHxG0AlrOe&#10;5Xb/AGha7X8ywkfIAVi+5S2QrjgpvZq+XjwrGdKTq1W6r6/Zv53Tbv309GepHNMGpqjDba+yXy3t&#10;56W7Hh+g69eeG9SjvrGTy5U4KnlXXurDuD/9cYIBr6N0HXrPxJpsd9YyeZE/BU8Mjd1YdiP/AK4y&#10;CDXyR4T8UQ+KtLa4SGazvLeRrW/sLmNo5rK6QDzYJFZQQ6McHIFdl4Z+JD/D2+OyOO8+3fuxYlwj&#10;zMAxXa2DjA3E8EYz7EfPZTUr0cV9TcXq9V28+yXd7W1vZDzONOlSlWqu3L/Vu7fZLVvRbnZftPeJ&#10;4rX4ba14eiSSe91Sylj8mNGLMjKwCrg8szDGBngN04rxvwnJJqWiWGq3W1r29to5pCgIVNyhtqg9&#10;FGf8ap/EO+v9bTUDdzxXPiDXjJa2kYz5cG9CHYBifljQM3PUKqDkjK3Hg/UPiFrnh/4U+Fp/7Nn1&#10;iCRbu+EZmGm6ZEmJZWHJBYlIkLYDM+NynDD2MTJ4yrHA4OpfnbUpdOVduvLpdvTmktrRTfk5fhp1&#10;q/1nFR5YwV0nq1veUrac1r2Su4xfeTR6Z+zD8L5PjB48i+JOqSMPCHhm9lttB094w6ajfRho5L8k&#10;rtMcZYpEVJPmRs2U24b7UrH8I+EdG8A+GdO8PeHtOh0nRtPiENtZ24wqKOe/JJJJLEksSSSSSa2K&#10;+9oUKeFpRoUVaMdv8/Vnl47FvGVnPaK0S7L/AD6vzCiiitjzwooooAKKKKACiiigAooooAKKKKAC&#10;iiigAooooAKKKKACiiigAooooAKKKKACiiigAooooAKKKKACiiigAooooAKKKKACiiigAooooAKK&#10;KKACvk74vfsAaT40utR1Lwj448T+DL+6vDefYrTUHWyAK5eCMJteNGcZG5pFiDyCOMKVVfrGirUm&#10;k4vVPdPZ27oxqUYVWnLdbNaNX7PdH43fGa58X/Bf4h+J/DviS61fRL6LRL428ja6XguoZbiG0sp4&#10;wQRAqlt4nyZSRIJMEMow/D/xR8W6JYz32lrceILDSv7av3guvEH2uEW8NvZ7X+1+WTdRh5LjauFO&#10;7K7v3Rz+1teA+PP2Q/DepwXM/g5k8J3kivmyijDWEpIkO0x4+QFpO2UUDiPNedUynB4lNRSg/O/K&#10;32bWsVrpo7bXSJ+s4zCpO7qJPo0pJdLX0k9NdY33s2fnj8OdY8Xaj8TtNttQ1xZ0sNQm0p1fWWd5&#10;re0tZIpC9igA3STlZjPKcgPEAArKG9z8WeJG0OKysbGJb3xHrFwun6NpuQDd3ch2xoSSAqbiu52I&#10;AB5PIz1mvfA7xz4W8RanHp/gaDWvE11bKYtU0pFSC8wG2JLcSbNgTGCHbPB2rygb239n39leL4Za&#10;9N418X6lb+KfH9zCsUdzDCUtNJjKDfBaKxJ5YuDK2GZf4V3OG+ZeQ1a+MUsZBU4RS0TT5/Rq6s+v&#10;o9E72+vy/MsLTwsqqqObu9HdSv2aeqt1fVfC2d/8Afhb/wAKX+DfhXwY1z9sudMtcXU4bcr3EjtL&#10;OVO1SU82R9uRnbjOTk16DRRX2snzNtnzlSpKtOVSbu27v5hWN408K2fjrwfrvhrUWmj0/WbCfTrh&#10;rdgsgjmjaNypIIDYY4JB57Vs1z3xA8daT8M/BOt+Ktcm8jStJtXu5yGUM4UcIm4gF2OFVcjczKO9&#10;C30Cnz88fZ/FfS3fofmr4RuPEVz4YtfB8vn6fr2j3Uuj69eRImLAwM6FI2zseRgiAMm8KG3n+EN7&#10;x8ELix8D6vZ6TaQ/ZNMmj+ypEjNtVycqxHJZi2RuPOXJJ658w8H/ANq6xrHivxbq9odHufFOqyaq&#10;NETYI7FGACqQiKDKVC+Y+AzkAt824nt/D+m3msa1aWmntsvHfMcm/ZsI+bdntgAnjnjjmvyHMKyp&#10;ZnNYV3ip306t7+uraXl6tn6HUoxlzTnu1r2XdLyT69fSx9O0UVyHxWtNB1zwbceHfEWqz6Rp/iKR&#10;NHEtrL5UsrzHaIUfBwXGV+hPIOK+2irux8nKXLFszbjVbKy8caf4g0q9tbzSNWYaRqElm6yKtwpJ&#10;gdigOWyTGcngMuawvH+jWnh34paNqt5Zw3nhrxco8P63a3MPnQPOAWs5Hj5BLNuhJKkYZM4xmvkv&#10;Wr5/h3p/xe0HTjZ+Cblb8zXfh/wbozarbwWenadBOJoz+6jUPJPD9oll2MMhB8x3Vb8W/Hjx/wCM&#10;re7s/F9xc6R4VZ/7OupotJhGnLc22j/2hLKt2JDILkXMW5I1DRgIAzHqfoKtF1aUJxfvRXK/NfZ8&#10;7rVdrRj3PlYV1RqVKclpJ80V5/aXZJ6PveUtND6suvhFrvhCGSPwLrUU2kSAiTwr4oL3VgVO7Kxy&#10;/NLCMtnHzrwBgCuPsfird/DG8Gm6rDd+GSEWQaP4nuFlswuDhbXUYyyooARQswUDaxzwTXlvwf8A&#10;2tvHXxq8G3cttNBoWo3L+HfD2n3K2iXDi/uHk/tC8ePoAsUUkiRHjYqMcBsjIX4yeOvEMPh+aG8O&#10;qeI9Tt7DTm1bSfDVtd39xYzvqd3MY4XYRkNa29hlSQoZy2ORnOhOtSUoTs4vdPZ+b/zTT8y8TChU&#10;calJuMls107pa/8Akr919mfSN3+1T4N0aS5g1aHVre4sbaO81N9P06bUrawt3XK3Es9ssiJCcNh2&#10;IyFJxgHHRxfHzwFPEkkevrJG4DK62s5DA8gg7ORXh/7OulfE7TfhXceIfAtt4JltviRYQanfNqCT&#10;WX9mXjQeS0kcMUTLLGURGMRZAJC+G2Nx6H4N0n4gfATwbpGgyW9j4+8J6Dp8dpHdWZ+w6okMSKAT&#10;HI5ik2qCAA6HCjv1Jf2fGTc4N+UZctu/xRnfy/Nm0ZZk4R5Jpd3KDlftpGcOm+nyR3cfxO8EeILU&#10;RSa1p0sE3WK9IjBwc/MsgGORxn2r53+N1x8O2vtPi060m1u7NyY7KCxdZJTKpTLWsm4MgUgl5C6q&#10;AB82CM6HxI/aXHjXb4d8KWEr6lcfKdP1KBoJbcAKXmucjMcQDgDbkyZwpIJ27nww/ZpTy/7a1y4u&#10;4NdZI0N8qCKWZo33DMJBRIcjHlBcOBltxJZ/nq31HFVYqkp05J+673fXW6UWo3t7y+LXlXb6rCLH&#10;YGn9YryjNNfDG8G9ujcltfdrotrteZ+FtC+KngbRP7Wt7+TWLcKUMEpeJkiBIVEvlRfMbIQEyx/M&#10;w5Zep3/Gfxgu/EWjpa+Lfh3d+IbVWAiM1nbzyxvuY70ME+9DgL8wxwFHUnPvtr4g8S+DfJsdb0Nt&#10;Y09dsUGpaBDuOBwokthypwpYlMqMqoFGj+I/hvryBrSXQsmTyljnhjgdm44CSKrHqOQMdq2lk2Np&#10;TVenGM49XBNR8vgdl/29FS73Mf8AWHAYtulioqM39mfuy+5/F6q68z5w0P42eI/BsMT+H7rWJrBU&#10;48P+IdGv7mOEY4RLkRtMu0KRy8q9AByCe00P9uDRbi6/s/XNFPh/UV3DdeXLx2020uGaOR4lwAY2&#10;BDhSCCMEivdbv4b+G72UySaVErE5xCzRjoB0Ugdv5+pqrL8KfDEigLp7RncDuWeTPBBI5Y8Hp64P&#10;GDzXnKOIjGUXr2fMtPvpu/3/AD7d8fqKkpKEku19P+B8jN8AfGzw74+Xba3dusxl8lPJuFnid/7o&#10;kXgN04OOoAzmvnbwT+0prXjrVPFpm8ST6B4b8EaxqGv+Ib+4toxcTabFeXCWmn2qYO5GS2PmyD5s&#10;kRqcscZfxC+HMXws+MeljwhcS+HpLqeRGurJYxE9wtv59v50BBWQKqTdAuSScgkVR8bfDlvh98P/&#10;AA7ZeJkuNP06Hw3P4Yg8S+G9L/tGPVTcyxT2oe0LLJHL9sCuEwyyGWZSVDbh6GX1I1E4Tacn00ur&#10;OSd7aXvF220s7K6PLzWnKj7OpTTUWr+Xpft6/nod38I/2kJ/DvhLWtAfwHqkXiPTfFs2mReHmuoE&#10;eKK6FxqCF52k8vMcCzF/myuwZ7tXQ+H/ANsga9/Y10ngDVotFvpNPhm1L7bbFbaS7s0vEXy9wd9s&#10;D7ztXpj148u+CXwx8S+Kvir45XxzrGp+GPGt/ZXmr2mm6joMdlI0l3apZPfoiXEkbxQDdEsavuy+&#10;5ipZAPXpv2SLf/hDZPD1t4omsoWv7zUQ8FigCzS6W2nQEDdnEKFXGT8zIM4wMepUjh6cnFr8zx6U&#10;sVKC9nt8ilcftqaVc6Fr+paH4U1LXB4d0vSdU1iNLqCH7IL6MyLEGdtryIuMhTySQOQap67+1VN4&#10;H8Qa3LrXh3VbfUQ0Fk3h6/1fTYLayaGze9ndbgyKhkMM0OULtkhNpxmun8P/ALKumeGfCuo+HrHW&#10;Hi029/sWJx9m+c29jKssiMS/zNcOZyz4GPOPBxk8x8Vv2WJda1LW/Eb+L9Ot7e7bVZbyLVPDcOoM&#10;EvY7SFhAZJVVJUisoo0dlbljxg7ay58NG7lovn5f8E2ccZK1t/l5/wDAPYv+Fu6RD8PNK8VXQNj/&#10;AGjpsOpR6fcuI5o1kjEgEgP3AoyGYjA2nvxXyj8SPFHiH4xeG9f1wSTWfho6bNNHIu6Ka52t+7AA&#10;yY7RuOcpI+7+62ZNHwv4LvfjN4ii0UzGbwvoirp8VvcBtt/JbRrGXuG2/NFGVEYXBDSKxYn5a9y+&#10;N3hvT/BfwB8Xw2Vu05mgRXaRhvmZpUVQzADAG7HA45OM5z83H2mKrRa0s7+nb1l1fSO2rul9XWlH&#10;LMM3vV5b+mn9f8PZrqvDvg3QvhV4NF3HYqH0uw8x5ZG3OqxxklVYkhRjK8dQBknrX53+H9L1HxF4&#10;J0bwLqCTQ6W3ifQPFmsXjZdJptUhs5djD5TiNP7QkZDx8sXORX6CxeMfiO2fN+HNknpt8Ro3/tAU&#10;L4w+I2Ru+HNkBjt4jQ+n/TH6/kPXj3cNy4eNoRWvn/X4ny+K/wBpacpPT+7L/JHwbH8QPEnia18G&#10;33jDxlrPg/wrrUWnxfPeNbSQ299rZuJL2acN+7LraTqj9FiiVv4mB6S38Q+NP7H8YnwVeTXPgwad&#10;f6fp0+s6teiWCx1TUza2k9u7BzJITbPJG0hUrHIp3HPPtXx2vPEfjHxZ8J7HxjZSfDDwvJ4hkju/&#10;EkWqWl2tuz2M6RoVkheON3ZzEsrAhSxH8QNbvgHxp4yi8cePPA3gXVLP4l+HdAubaGz8Xa5eqEs5&#10;JIt81lI9vHi6aLA5QAqZQjnK16jk/Ze0svS/meYqf7zku/W2u21t7f15nm/7OWqeIfG37Qn9qPr2&#10;lzXFrJrI1qG21e+uLw20U/2S0trq2ZPItihjR0+bzJAsj5O5q9j/AGnPijo3hHQYrCS4hutTj8y8&#10;GnwyF7j93ESAY0DMFIfO8jCgZPFa1n8E9W1ya6uPF3i25YXchkn0zwtENJtpASSUlkjJnmHJGTIP&#10;vNxzUWnfA3SbfxJd22m6TD4f8P2yKitZoFlu3ILlmdslyGc5ds9AB3I+fzKarQsoc12la9tL3evb&#10;p/wT38tjKjJOWiWrvv8Acu/r8j5P8F/DnxZ8S7zwh4R1Ox+x6FcxS317p7Su1xcFCGkmu5eiBppU&#10;fy1yfnIPzAAfTejfCPRNJ+IVp4aEStbQaNLeAwxLEqO8+wGJAPkI5JOTnJyMEiuk8KabCfjp4iFs&#10;i2tnoWg2OnQW6knPnyzTO/XgnYg5BJIJz1Fa1vGbn433lwuAlroMdu4bqWecuCPbANelgaMJe2nW&#10;/km7a8qctHp1bUrXd2122MM2x9fFSpqOkXVjp5R1/ON/w2SPG/HfwL1zwFqFzrngm8FoJLh7qWMx&#10;tJDI4XIeVFIMT55MsRGSMuGO0Bvhf9qi/wBB8mz8XabNpLIArzaoAsLN5ZJVLxMxkDbnL4ZsnjOQ&#10;v1DXL6x8M/D2sKc2K2cu0KJLP90Rg5+6PlJ7ZIJx+FfOyw04XdLXTTWzXbWzUl0tJOy0TSPpo42F&#10;WPLiY38+pm+GPjR4Y8UQxywXohjkwEmdlaJzkg7ZFJXAIIycV0v/AAluh/8AQZ0//wACo/8AGvEd&#10;U/ZJ0m3vJJ9CePTxNlZFs559OyoLFN32dgHI3v8AMQOTn6eMt4P1KP4q6V4Z8Ka5f67eWZaXVZ5d&#10;RkntIYWhKIZA+M5cFwVHBHQq8YrswdPE4zEfVKSfO72ulbRX1ak0kusrfK+hy4p4HDUJ4mVRqMVd&#10;6a+SXdyeiXVtH0x8VPElrfX9toLSqmn2Msd/rdxIoaKOFfmjhdSPmMjbcKOeBw2a2fgzYva+AbO4&#10;ltxaS6hJLetbpxHGJHJQRrk7U2bSAPX1NeR2niDwp4f1CG1vNK1bxLZ+bL/ZGhaLps2pXN75WFut&#10;RliiVvMjDMqLITt+baF3YFeuRfGrwhcfDiPxzBqom8PygiN1jYTPLuKeQIiA/nbwU8sjcGBBHFff&#10;5vKGDwkMow8W7NOUu8rPT8bPtypa2bf5nk0Z43GTzjEySumox7Rutb9tLrvzOWiaS6LxX4r0vwT4&#10;fvNa1m6Wz0+1TfJIQWJ9FVRyzE8BRkkkAV5j4f0e41y5PxP+JsMekR6Ykl1o+jXbAx6LBsObiXsb&#10;llLZP8CnaMEtWx4V8P6v8QtXsvF3jGybTLa1bztE8LykN9jJHF1ddmuSM7V+7CGIGX3NUH7Q7pqf&#10;hjQfCu4eZ4o16x0wpnloVk+0XAx/EPJt5QQeCCQeDXx9O6lyd+vkfYVG5RdR7LZd30v+n9Wzfht4&#10;P1D4ka3ZfE7xvDJHckGXw34ckfdBo9uy4SZ1x813IpJZzzGH8tcYYt6H8SPF0fw/+HvibxPKFZNG&#10;0y51Aq3RvKiZ9v47cfjXRV4T+2jaeINY+BOvaPo9vBHp19A41jVp7pYvsNnGPNcpGRmV5AnlKoxz&#10;ICeKUX7Wok9jSS9hSk1q/wBf6+48x/Zj+P2t+FfC9tZfERNKs9Hm0uw1jT5NAsby5upZ9TkurlLb&#10;yV8x5HEcUkmIlYKnLEYIHuFh+1F8MtT1TRbC28SM82sQ2k9pKdOultyt1u+zB5jEI4mkKMFWRlYl&#10;SMZ4rxHXfgf8U9L1SebQrFm06+SG3aHT9eXTrqMW2kwW9o0lwql1jE7XZZYGViGXkhmrznVvgJ47&#10;+G/gybxFqWgWul2mg6Rpt5M6+IpJYpFsNKSI2j2KJ5Usz3PmMk2flaQsDkfP3+xo1HduzfZo8yNe&#10;vRhyqDsu6e3qfT9r+1R4H8cWLQeBvEtje6y89hFAuqWN7DBKtzciFWU+UC4JWRQy5UOAHKjJrh/F&#10;n7Rng74rzSp4a1trzTNLtheztLaXFtuV92JVWVFMibUOHUEctzzXl+ufC3xnpXh3wlqXjR/CPgCf&#10;QdGh8N6bZalrUCQXTW9nOyTF2AXMt79iKoMtGkbE5YiuU8OfDHXPB15JoOrWy2Z1y20+zNn/AG5L&#10;qzR2Vt5kkzmcooEcqTRxiNDtUzZGNxA8LN6VH6py33fdd9fXRN/I9LA4iv7e7W3k+2npq0vmdvpu&#10;rJ8N/hXBqmtpcvJDELq7jVQZjNNJuZMEgFvMk29eTWzb+KLuPxcPDOs+Gdc8Maw2nJqkcGsQRx+Z&#10;btsAYbZG5y4BBwVZWU4ZWAkuJoLL4tfCC71C2/tHS18W2kD2O8xA3EgZLafeOf3MpR9nR8YOBzXu&#10;v7eXhlrPwb4a+JsLq0vgi+JureQnbLY3hS3n2gDJlVjCy5YL8rZDcCvMy/JKOZYGWJd3Vm5cutkn&#10;0TXW763tr1s0fZKpDCzo4S11JWv5rRL1bte/Ro8ohkEcyO0ayqrAmN87W9jgg4PsQafr1nJpM11F&#10;Bi6KJ5kDH5RMpXdG2Odu5Spx1GfWqtvcRXUEc0MiTQyKHSSNgyspGQQR1BFdVZrY654TeCe9jtNU&#10;0zzJbcTKqrPCcMYw3UsG3EA/3yB1JX4mjFc1pLVa2fW26/r06m1W9tHa+np5njun61efD7WNO+Iv&#10;h7URb+ItDEkl7aSTCJdWsdweaykYo331TKMQwVyG4PzL+iHwz+Imj/FjwLo/i3QHmbStTiMkQuYj&#10;FKhDFHR1PRldWU4JGV4JGCfhK+021bVbFBZr+8MryMi4XoCdwB5JYg5I9eRnn0D4B266N8bvDKWT&#10;yW8d0l3HOiSNiRRA7BWGeRuVTg91B7V+7YbNMFm1ZWc41KynUimouMVHnbhzJxdlyPl916WR+USj&#10;jcswUcNVhCcMPKFLnTlGTUuSzcWpJu80376s+be6t9qUUUVR2hRRRQAUUUUAFFFFABRRRQAUUUUA&#10;FFFFABRRRQAUUUUAFFFFAHxl+1p8H9e8EeNrz4veGWfUNFvxEni3TmTc1vHFEsUV7GFUt5cajMgH&#10;IUFuVBMfjtj4gs45ZYfD7f8ACVazIsZubhJgsAHTfLMoKIcfwIC+NuF2jI/SfUNPtdWsbmxvraG8&#10;srmNoZ7e4jDxyxsCGRlPDKQSCDwQa+AfFXw3uv2ePiM3g2Z4W8Ja3Jc3vhKSIEmKMMZJ7GTLFt0I&#10;dCrNkOpzuyCq/OZ7h5VMLOtRXvWXMlpzRW12tXy220TWrbcUfS5fyYxwjUf7ymny31062vpzLa9n&#10;7misk75Oj+H00GW+1jVb9b7U5UPn38q+VHDCpLCONSSI41HJ5JJGWJOMe6fsK+AZJNJ8UfFHVtHm&#10;0/U/Ft0q6W13Ggf+yY40EDoOXQSnLsCcNtjYDGGby1WKMGGMg55AI/I16V+xj8Urnw/Anwf8V3Ma&#10;3umxs3hfUJpZC2rWKlmaAFsjzbZSgKBs+WUIXahY+DwrUpupWc3+8aSXTS+qX4adumh62Opzjgpw&#10;oLtfvbd+utm3vu9rn1hRRRX6CfCBRRRQAUUUUAFFFFABRRRQAUUUUAFFFFABRRRQAUUUUAFFFFAB&#10;RRRQAUUUUAFFFFABRRRQAUUUUAFFFFABRRRQAUUUUAFFFFABRRRQAUUUUAFFFFABRRRQAUUUUAFF&#10;FFABRRRQAV8fft5a1rMOpeC9N1nztJ+FMlyj6hqKXEJhvtS3GS2tbmNiHSFBA0hf5kZnQMFKhh9g&#10;1n+ItAsPFnh/U9E1W3F3pepWstnd25ZlEsMiFHXKkEZViMgg81Mo80ZRva6aut1fsd2BxEcLXjWl&#10;G6X9XXmunmfCldz8J/E+n+HtYnjv1WMXarGl22MRYJ4J7K2Rk9AVGeORx3xN+Emq/s13fnT3R1X4&#10;Y3d06WepFX3+Hy8jeVa3TPI7NBgxxx3BPDfK4XKE16/GcTha+TYpc2ttn0a/rft9zPvJKniaV4O8&#10;Zdf62a6r9D6ouryCxt2nuZo7eBcbpJXCqMnAyT7mvNviT4g8A+M/D9xoevRPrtk8yFobXzI3SSNt&#10;ySxyqyFWVlBDo4IOCDXktxeT3flefNJN5SCKPzHLbEHRRnoB6VFXbUz6rf8Acx5fx/yPOjl0GrVH&#10;cz/E3w5+F+v6PZaYvw/hFvaJcwq02q3m6aO4YPN5xSVGmdnVH3ys5DKCDkAjlL74c+F/+E0mun8O&#10;wv8A2rBPG7fvJEUtEIpcl2IUvCBHnJdl3A5G8nofEHjXQPCuRrGs2OmyeWZRFcXCpIyjPKoTuboe&#10;gOTxWXoXj7w38QmntNG1RZ723AnEckLwyLg4DhJFBZc4BIBHOO4rpweOx9SbqYmUlSaacrO0ebaW&#10;n8rs+72W5jjMoj9X9rhqN5RaktPis9Y3295Xjrom79C/r3wx8Aa58TtJ8VeINOkTwteKLbU9Htbh&#10;7Sy0zUsQw22pDymRgjRx+QSTiMuM/fJrzvxB4C0Pwx/YfgSHQ28RPp9lJNaX13qP2GS9eOE2/lRv&#10;ESJJDDuDKW2BNnJAyvZeLdWkv/CV3pscYbVr9hpIikjIUSyrh3AIYMiIXkPUERsM5zhz6fYaP4cX&#10;wv4ngn1PwmtuIINW8kzz26r0S8CYdlU4ZblAXTadwJCvXf8AXcVFxoYptTjdWUmubs7pq+91ZpTt&#10;pI4cLTwHtHiFBTpSSd7X5b91v01T1js7dO68I/tIQ/D/AEax0bUNAk0HSNLVLONJ7FoYY4sARYnh&#10;3wIg+UZJGMYbBOa7rWPj74e8VeCdRbSroEtGYprqOWKW3ixjzVLhjjC7uSARkHivn/QfEVzo/ibT&#10;vDh1S38VWF5bzS2upWsqSzQpG2CZ2RikiE4RZlxlgAQxJaux+M3gH4O+B7XS7zxdrGl+EtQ1mCSe&#10;OLVI2inmbbidWmgUPjbOVIZcEsc9TiIe3quVF8zur3VpXT0ulLlkndPeTd+j6+3WhgqChUn7qeqa&#10;2ND9n34R6J8SPDN7q/irRYb5NTk/tEpIXYiSTJhxKCCHhh2R/LjGcjHf09vC/wAQvhufM8M6u3jz&#10;RgctoviS523yDjiG8x8x6nEwPGBuq78DfFHhbWvDaQeHfEdj4heaIak0tjIzRtE8ssCOu5VO0tay&#10;ryMhkbOOK6bxj8S/Cvw/k06HxFr1jpNzqU621lazyjz7qRmChIoxlnOWUfKDjIr2sNGpGOsbOTbt&#10;va+y+SsvkfPY2dLEVXWUrdmtP6+ZU8H/ABV0LxjfSaYjXGka/CoafQ9XhNtexAgkHYeHXAPzxll4&#10;61vax4Z0jxBt/tPS7O/KqVVrmBXZQeu0kZH4Vi/Efwj4X8TaKJ/FAhtYdPPnwas1x9lm09+P3sVw&#10;CGibIXkEZwAcjivEND+Kvj+6TTtL028WfwpqWpx6XpvxA1qwKTNlWwv2YEeazFQqXDBEZiAVJNdt&#10;OTi+elLla9fzR5taUUvZYiKkn5fmn+e3oej+K9F0H4U6cmo2fi9/BkEYxFaXlyZ7Sdt2WAhclmds&#10;gfIc9MDJ553Tfjp4z8QSWGn2Xg630ua/by7TXtelntLC5OMq0URj847sfKj7Ccjk9K7rwl8F/D3h&#10;nUBq90tx4k8ScFtc1yT7TdZGMbMjbEOBxGF6DrXY6vpFnr2m3Gn6hbpdWdwuySKToR/Qg4II5BAI&#10;5rvljVXaji7z/vac33/a9Jb9HG9zgjl86CcsHanppHXl+7aPa8Vp15rWPjn4/W3iCDxloVz4s13U&#10;L6DT7jzL99DtPItLZPs0rDAj3XCrul27i7DGS23Ix1Fj8Pvht8R/B9gNI1abw/4psp4L3SvE738u&#10;oR299bTLIsy+bK0bDfCA6NtzuZQQeR6xq3wv1a3mX7JdWviHTldSllrRdZ4oxklEukO45JIAcFRk&#10;dcc+Ral8A117X1hg0LVfB+rXO95NRsnKr8xUnfc267ZC205EiYXjvg15csDiKNRYjDVFKKvrG17N&#10;t603yyvG9m4uSstnu/ap4/A4mnDC4+lKnNaJtc0W/Kaulfpdxfle9tjwx461YfH7Vtf+IniHSPEG&#10;s2PhqLT9LXwxYvaW6RSXTNcgpLI7SOzQ27b9+wAYABbnV1T9s7wZp00yie1uERhgwXnmsQS4BIjR&#10;sH5GyMnBxnqM+f3v7OeieH/ido1t4pvIbmG/0S8Y3+rytfRA27wZLecQIztmkOVwvLcDJr3fwz8O&#10;fAZzZ2F1Bqvlxrst47xD5KLx8qxbcDkDngcdK4ZVMTXqc802vLlh+aqeX2UejRWAw8XTu5O/p/w/&#10;qclpf7YHgy+u3jmu7G3jjkaJz/aCB9wBOVVwm9Tj7wODg4JxXTeNPiLoniPwXeW1tPIl5Ns228sT&#10;BhiRSckZXoM9f1q/4h+BnhnX7WWBoHihdNvkPiaEsDkMyuCTg44yOg6HmvMde/ZFtYY5X0C7bSpW&#10;iVS2kTSaex2FiqiNCY2PzMMuO/bAI4qsa0oypyuk7r7M9HZX09m9Nfss7ofUpSUk3Fon/Y+Meq6B&#10;qWrIIwJbi6ZduTxLeTvlT8vy/KPvKGPGdpyD6F+0Qyx/CHWmfOxZbMttfYcfa4ejZGPrkfWtT4X/&#10;AA2t/hrogsYJQ48qGFY4wRHEka4VFzycZPJ6jHArF/aOaG6+CPjHD+Z9kgWWVY2GUMbxy4brjgAn&#10;PY5r08LFRlzKPKnJu27Scm1d9Xax5OaVVW9rOL0af5HQ3HxGsdH1iTT9ctrnQgZClveXaj7LcDnB&#10;EqkqpwM4bBGR34rqLe4iu7eKeCVJoJVDxyRsGV1IyCCOoI71HqUdpNYXC36QvZbCZluQDHsAyd2e&#10;MY9a5CX4T6I0bto15qfh5Z5DPIdFv3iSQn/ZyVA9NoGO3FexFYKtFczdOXpzR/NNf+TfI8STx9CT&#10;5OWpHzfLJfg4v/yX5s0/iXolt4k+HfibS7y1S8trvTbiJ4HjEgfMbYG0ggnOMcday/gbZ6dZfBvw&#10;SmlW1ra2baPaSLHZxLHHuMKFiFXjJOc+9Om8M+MLKS4ez8VwanB5ZSKw1jTkKnjHzyxFWPfnHfoa&#10;4D4A/EaLQvhR4Ts/EFvNp1p5H2S21aQ77ad1coVJGTEchsB+NqE5FV9RnUSjhpqo97Rvf7pJNv0v&#10;16IweYQpVVLFQdJWteVrb73i5JL/ABNdFuz3WiiivJPePOvBzqfjX8R0+bcLTSSeeMFLjH8j+lT+&#10;Df8Akq3xD/7h3/ohqqwZs/2jLwB5FW/8LQsYww8tmgu5BuK/3gJwM+hxXP8AhfxreQ+MPGNtp2kP&#10;rGu3WrSRALmOKCGIbEeaUg4XAbAGckMMDIz9Fl9CrWo4pQV7wiuit78Hdt6JWjuz5PMMRSw9fC+0&#10;drVJvZtv3JqySu27zWiR7RSO6xozuwVFGSzHAA9a4aPwT4i1qRZvEHiy6iXKyCx0IfZI0buvmcyO&#10;p98Gp7X4OeDbS8a6GiRTzscs11LJOGJOSSHYgnPf6+tcLw+Dp6VK7b/uxuvvk4fgmj1VicdV1p4d&#10;Jf352fraKn+LTPPPiX8eLX+1Lrwvpzp9rJKlYJt1zIquAWUAgKuQ3JJ3KDjoRWD8EfgPBdvqer6s&#10;ZH0zUbieZ7NXMTSyO6vhmRV8xFPAJJOY1GSFrg/i5YWXwb+MWnatK8bvfqLBLCCKN28mSYtFcCFV&#10;5AkAjZduDuG3oA/deKPHHj3xB4Z8O+IJ/wDi3fw281LfVjp+19WjiztE4IylvCHVVYAs6qzMT8uK&#10;4MDi6uGrv6nOUXNayektG9IpfCvNXb095JtPtzLBU62Hg8YlUhvyr4br+a/xWvs7R1vyt2as/FDx&#10;hc/CH41aXrfw5udF1Hxdeada+GbzwlqEMkdr9na4eS2l+0x/LaOskr4Vw3mq+FXcAa5f4CL4e8L+&#10;NNVt/inqsY+KI1q81FrW62ppFhdXbfapFsSGZA7JJG2ZT52GHABOfSviR8FJoPB3heL4aabo8Nxo&#10;XiC38QtYahNIkeq+WkoKyXADuZC0iuJHDfNGueOR8ceNvirqGr+DfGGlfatRi8Savrmp6rqVh4fN&#10;o2kpc/aI9OsvtNzdKd8O+zOLdYxJKDv+XaufTg5VqfKn/n/X9XPJqr2E+eSXl2/rz/A/RTxz460b&#10;4c+GbrXdduvstjb7VAVS8k0jHCRRoPmeR2IVUUEkkAVxHw68J6/4o8Tp8Q/HEH9n6n5LwaJ4dyrD&#10;RraTG8yOPv3MgVd5B2qAEXOCzfDF5p3ivw/4dsvFmj/EOa48Swr4umi0ZsXdholjp6TgS2sE5ZoZ&#10;WlhiUS53YuF4wrZ7e6/aJ+NN74l0zUm2p4b8TR29wx0uZIjpunXl9DZ2dwkdyo8ppvs0jJIzOE+2&#10;szKNqrWf1ZxXLF6s3+tqTUpx0XT8T720nXtO11r5dOvYL02Ny1ndCFw3kzKAWjbHRgGU49xXA/tF&#10;ZvPhq+jIrNNrmo2Olx7WCgGW5jB3H02huxzkDoSa+Lf+GhPiZdXMWo6PZeKbO1S+sWaGym05omuL&#10;7V5zGsyAF7kPaiCFNrAkqxY4INfWPjLxB4y8eXnhs6R8N9YgstL1aHUZ21m+tLTzdkcm1AokkOAz&#10;xPnH8JHDCsJ0HSkncv60sRSlG2r7eZ6V4o8FHxRdQzf8JBrekrGmwQ6XdiBG5J3N8pJPbr2+ueX1&#10;z4W6bZ6TdTax458SQaYiZnkvtXVYVX/bLLtx9aVo/iz4iXaZvDXgy2kPLQrLqd3GuMjG7yog2eOQ&#10;wwc9RT9P+BGhzaiup+KbzUPHepD5lbxBKsttE2SSYrVQIU5PB2FhgYPr1UcxxWHgoQqWS20X+Rz1&#10;stwuKm6kqN29221+F/0PINF8WxN8atR8af8ACE698bfCDaAmi2GpQ6fbn7FMZJHdIkmaNJ0mVlWS&#10;dB8vkorZDceTfB/w/wCILOLUdW1XSLLTonnubTR9NRw7afYrdzutsJlBWRUd2iyvy4gRQSqLj7Q+&#10;LfiJ/Bfwt8S6najy7i2sJFtQrbAJmXZFyCMDey9OfTmvJfF/hWDwNZ+GPD9uipFpujW9thCSCVLh&#10;jk8nJyc+9eJnGOf1NuVOMldKzVk//AXG3ytuehgMv/2lRjUaaTd1q9f8XNdb732PF/ivreqaL4Rk&#10;1uO0Ww1DRNRsdS06+EqyiCaK5iZZShXHHzDBBGCCeMiv0x1/Q7HxRoWpaNqcH2nTdRtpLS6h3snm&#10;RSKUddykEZUkZBBGeK/NH9oH/kjviX/rjH/6NSv09ruyHEwxGB56dKNO02rRcu0X9qUn1728j1My&#10;oTw1Ckp1ZVG5S1lyp7Q092MV+Fz81PD9nrHw91nW/hxqFs19qXhC5WwN1vjj+0WTKWtJwoJALQ7M&#10;rkkEHJzkVstca1cQ3CRWdtZTf8sZbiUyqeByyrg9cjGfQ57V9e/Fz9mnwZ8ZdSOr6t/a2l+Ils0s&#10;Ita0TU5rS5jt1lMojADeWwLM/wB9G+8cYIBHlepfsJfYbEp4W+LHi7Tbt5FLya4lrqsflgN8qq0U&#10;bK2SPm3ngcg8EZ4rJ6M5SnQoUrt3vL2t79fhny23suTyt1KeJhi5+1njKlNvePLDlvbWz5JT313V&#10;jyO0szDI80r+bcvwz4wAOyqOw/nU7faYbiG6sb2402/g3GG8tZGjkjyMNhlIPIJB56GvQ4/2J/Hs&#10;MrMPjRBLGQwCTeEozjIIBytyvKk5H0Gc856n4VfsoalpsdlqHxB8TprGr292t2ljokHkWKAMT5Mm&#10;8Fp4yMD5gvfOThq82jk2awx0casTCM47SV9NLKKjypWtpy25baPsZ42pllPBPBwh7WMt46p93KUp&#10;W1vre7lzarZtfRGlW9zaaXZwXt39vvIoUSe78sR+dIFAZ9g4XccnA4GcVaoor7Vvmd2fORXKkkFF&#10;FFIoKKKKACiiigAooooAKKKKACiiigAooooAKKKKACiiigArzr4//CWL40/CzWPDayJaasVF1pGo&#10;NhWsr6P5oJQ+1ig3fKxUbjG8ij71ei0U07O5rTqSozVSDs1qfnJ4O8ST63b31lqkEWn+JdIupdO1&#10;fTY5RJ9muY3ZGGR1UlSVIJBB6nBqLx9oFhrWjxz3epNoV1p8yXVjrUU3ky2FwpGyRHyMHdjjPPsc&#10;EevftV/BHx3/AMLWtviT4B0S312G7tLTSdU0KydYLm+l3zqlzKzDbiPfbJ5hJZUDbsImRa+F/wCx&#10;rf8AibULXxD8Y7i3v1t7lLuw8F2LrJp8H7v7t4xTNzIrH7oPl5Q/eVyo+I/1drUsxWIw0+SmveTT&#10;u1/dS/z0Serb0f339oYX2KxDmlfpu79Vb8m9Ldb6Hs/7MPjnxH8SvgN4P8S+LIRDruoWrSTMLcwC&#10;dBK6xT7D082JY5eMKfMyoAIFeo0UV9xJ8zbPgas41KkpxjZNt27eXyCiiipMgooooAKKKKACiiig&#10;AooooAKKKKACiiigAooooAKKKKACiiigAooooAKKKKACiiigAooooAKKKKACiiigAooooAKKKKAC&#10;iiigAooooAKKKKACiiigAooooAKKKKACiiigAooooAralptprOnXWn6haw31hdRNBcWtzGJIpo2B&#10;VkdWBDKQSCDwQa+FvjB8Kbv9mXUJ9S+0XmofCWfalrdSZnm8Pylzi3nbmSS3cuFjlJYoVSNxyJG+&#10;8qr6hp9rq1jc2N9bQ3llcxtDPb3EYeOWNgQyMp4ZSCQQeCDXJisJRxtJ0a6un96812f/AA2zZ6eB&#10;x08FPvF7r/Ls+z/NaHwJ4P8ABfxR+MFuLvwT4Xt9H0Nl8yHX/GTS2kN2CFKmC3RTM6srq6yEKhAY&#10;ZzXsXhb9hbT3mFx4/wDHmv8AjNvnjbT7Fv7H0+WFkKhZIoGMjMCzNu80A/KCMDB+oaKxwuXYTBq1&#10;Gmk+71f3v9LHXWznE1NKXuLy3+/e/pY8++H/AOz78Nvhb9jfwt4J0XSbu03+TfpaK94u/du/0h8y&#10;nh2XljhTt6cVL8XPgj4S+N2j21j4osJJZrJ2m0/UbOZre8sJWXb5kMqkEHodpypKLuVtorvKK9Pm&#10;le7Z5P1it7T23O+bvd3+8/Pnxz+zN8TvAPjXRdTvr638YeHrGK58vW9Ns/InRzGpze2+SFTHmqsk&#10;RIGMts3AHNk8dWnh+3e91aR9CltmLBpC3LKu8eWwHztjHCZOcgZIr7r+LPh1fFXw41/Ti9yjtbGe&#10;I2cAnl8yIiWMLHkeZlkUbNyls4DKTkfAeg+F7rVJP7V8UzWurXjFHtbWFG+x2YUHDRo/WRskmRhu&#10;AO1cDdu+Uz3D4SFKnWxEFyK8fd0mnurO1mrdJbWtFxuerls6lfFVZwmoydpONtJ9G+X7L7yjZa3l&#10;GTST6j4E/BG28cf2h4n1aPUPD97qEkd7L/Y97LZvFJ1ijJTG5kTJfOT5khI4IAk1PTfFPhH46eL9&#10;W0Txh/akPgfwZDLIPF0CT7kupp5ZIfOhWOQDFlG+9vMOQFxiu4+E/g3SdWtdVtYbjUNG1Lesv2vT&#10;dQeGV4yTldmSu0H2ON4AxxXdt4P8S6XcX81lq+na1HeBI5bXWLBEaSMDaQ80QBc7SR8yEc9K68vj&#10;g61H2lCtpLpNNPolFNOasloryWivpc83MauMlXbr4e1utOSaSs7aPkfbRKXbW1z4c+G/xhk0r4f2&#10;/gvX9d1HwXeTTae0rR6m1m/2K20ttQvniuUULG808mxgpMgM655DNWTb+OtQ8I2tj8UNQ8Y69rPx&#10;L0W+0fQ7DQ4Lv7VJqWnjTYby982AAtJHIbiZ/MLBUKIQSQM/RXxG+Etz+0B4+1PwlpXw88IWmvp4&#10;ajuNYuvFMkk0NnHNc3CwR2v2bayzyNCzvMD8qrGPmI21j/seNpek6tFN43020sfHipN4Y0bUgqG2&#10;ey0+VrQ2ltLtGZA0JZgcM4YMAF4Hr1L0k24/dZ3+aumn3WnY8al77jFSsn3TVuuzs0/JpdnY8A0f&#10;/hLPiJ4o0Gw+KPxDB0nXNW02eSSz8Ti6tbaR4Li7d/lbybcyRBUSJRhPMRgM4Js+IPGnxD+Jvg0a&#10;FHrN9e6fpZtj4dvNV8SJY3V68+pXD2NzcQGNpb8tbwQKoG1cF3JLcr926t+zv4H1fU9B3+HdHh8P&#10;6St63/COx6XbixuZ7jygZpI9mCyrG/bkyZP3RXaf8Ib4f/t2z1v+w9N/tmyt/sdrqP2SP7RBBz+6&#10;STG5U5Pyg456VxfWoKzUTvWAqO6c9/xPhvwT8ULzxx4g8RQv8Sdbhj8RaBYatpkX/CReTDdXDTXU&#10;1xbicJt0o7LYxBFG8RRmTJdiKo/DH4mfELxr4u+Elo/iTxBq+myx+HUudVg1YW8MFw8U95dWt3AF&#10;3XUssVv13EJEyM2DJivpz4Y/Dnwot98RvBGp+EtHudPtfEX9sR2txYRS28iXMazRybWXG9X85Rx8&#10;oQAV7HbaPYWePs9lbwYlM48uJV/eFSpfgfeIJGeuDilPEQjePL+X9f18iqWFnNKTl+fRluiiivMP&#10;aPIvjZpuj3XjL4fTeI7O3vfDrzahZXsN9Cs1s6vZvIEkjYEPkwcAjkgdTivkPwn4q134a+AfD1n8&#10;MvDyaFr7eFbPxLqeraLoNlMl5dX9xJLZWF7NKUMdv5e9Q6ktlkAK7CG+xv2idPtbrwpoNzqETS6Z&#10;Z+INPkvME4EEkn2eTIHzEETkELzg+mateKP2f/Bev3WkaqmgWy65oNlHaaPM0sqwwCHLWweINslW&#10;JzuQSK+wklcE13UasYJKev5f1/wDyatGc6k3B2f49P8AL8z5l1/9pz4leF9Os/F0OsQ+J7LxdLrF&#10;poXhfTtKjkksVjv4rWxuA4KPcMXlCspIDbowBklhsWHx9+KHh7SfFltfy3t5LoWka5qcF74i0u1s&#10;724MMVlHapPb27FIyLu5nUgFcpGmeTz618OP2PPhv4H8AtoNz4fh1C91DTbWy1jUHuZzLdPEVkLx&#10;uX3QZnHnYiKfPhuoBGhrH7Ifwh1/SdO02/8ABlvPZ2EL28Kfa7hWZHkEr+YyyBpWaQBy0hZiwyTm&#10;tPbUFo4/gv6/q5P1fFaPn/F/1/VjxL4jftNfEXw58UJ/C2lXFm9n/ah0KfVJrENHpTbdNtzeTgff&#10;H2q9mwgK/diBwN1ef/GL4xeNZ/CPxGj0Z7+00JrPU7y+utM0GzmgnR9Tl021mvWkVWj3xWUxLIrM&#10;SFIAAAP0B42+Hngvw3daF8K/A3hHQtS8S+KRc2/2XWdQnNva2sbC8nnuCGaV8SGNlUEMzOPmUAkc&#10;R4d+Acvjr4oa/ouraF4V8H+IPAt1aRS3mj21zfR3e9TdW80aTyCEczzMVkjkdGxyQQa6Yumoe05d&#10;PRHHUjWc/Z8135N/drpsZ03x68Y+Kfgv4VeVrK9Xxhp+rN5N/ZiWL7G17b6dYpOrKS3mNdAkkEOd&#10;4wR0+y7i6sNCsUM81vp9nEFjUyMsUaDoFGcAewr5z8J/8E+vhX4T121vUj1fUrOG0a3/ALPvdRk8&#10;ppDcRzrLiMoF2vHkIoCZOSMgEesad+z/APDjTJjLH4L0eeUoIzJeWq3LbR2zJuNcFepTlbk/yPSw&#10;9OvTu5dbbvt/mdBcfEHwtarmbxLo8IxnMl/EvGQM8t6kfmK88+B/ibw3J8Mf7L1DWNHuVg1HUrWV&#10;JLqF45VW+nAIBPKsuCMgZBBxyK53xd8Wv2ffA3xWsfhzrNn4ftfFN28MXkf2KjRwvKAYklkEe1Cw&#10;ZSMngMpOAc165/wqzwX/ANChoP8A4LIP/iajSnZ2avqi7TqSv7rtdP5/8McrDDYeE1ceEfGmk2tl&#10;tJTR9UuVuLZXOOUfeJIwTkkZYZYnFTz/ABM1vTFtY7jT/D9+8mFe7tdfjhhzhTu2yLuAwwOBuOPq&#10;M7bfBn4fupVvA3htlIwQdItyD/45SD4L/D4OXHgTw0HPVv7Ht89v9j2H5Cu3+0HUfNiaUaj7u936&#10;uPK2/NtnnrLalJcuGqOku0XdL0jJSSXkkl2PH/H3i24uvid4LvNT8WeGPDmnzfbLCS403Ule6t4p&#10;YfNId3ZVXJtyqybSFZhjkrnX+G3xe8DeCbLXrOXX/tXmarcXcCWcFxfSm3OxY3bykYncAGB7gg1p&#10;fGnwD4T8L+FdL1618NaTZR6PrWnXM/2SxijZoDcJFIvAUEbZCSCcfLXTfs/2sNn8JNBighjgjUTA&#10;JGoUACZwBgegAH0Aru9vKpl9VxSUOaCsl3U3vu/hW9+vdnlxwzp5tSi5Xnyzld3fWC20S+J7JbeS&#10;Kc3xa8RarJ5fhr4a6/fELlptaaPSoQeMDMhLnqc4Q4x3preCfiL4tY/8JF41g8OWJODp/hC22yMo&#10;5G67nDMCT12InA68mutt/iDotz8QrzwVHPIfEFppseqyw+UwQW8kjRqd+ME7kPFdHXgczjsrH1Ma&#10;fPfmm3+H5HzN8avhn4R8KeFLjQfDmm3FlqjQrf3d9DIzTKnmJHHcSzuS7us3l7RkgHdkAHnjvBfj&#10;W/k3aFq0zReILO2MNzBLtMV7b7uZY0+68MhOWQjCszKwPBb6P8ZfCPT/ABZc395FfXemXt9GEuPL&#10;YSQTELtRpIm4JUdMFSDyDnmvKfix8GIIvC+lNqk0l7qe6VJNaibbcQzF98csTnLI+BgkcNswwIYh&#10;jPKOWyy2lVoyaqJtzevNdqKulflcVytPVNpxl9mwskrY+OOrYXGQXsGl7O3Lyqzd0/tXkmm9Grpp&#10;PYxtL+PE3wE8F39prMM+p6BaW7jRrz77WsmD5VpPkgmMttSOQdMhG52s3XfCv9mT4bS+B9Ju9Z8L&#10;eG/FHih43udR1e606GZ3vZz50xxztAkc7UBGwfdxk186fEfUNRi8HR+GfEca3V1qU9tbRalbQM1r&#10;eD7VErRyoATHIybiY8MrDO1mOUXt9DbxN8MbyOfw1czanpaLtGnyzKtzApfO2KRvlkQDpHKeNow+&#10;AFr56lmNXC0YKq07t6r7SjZJp7dXo7XtrZ7+riMvUa8ko3ikmuqV2+m9tFtqtrW29gsP2V9E8PfC&#10;m78JeHrq10LVtYs4bDxB4mttMj+26rDjbc5OfkeVTJhstsL7gGIrr/iHH4I+GXw11TWNY8OWt3oO&#10;kadBDLax2Uc8j20DAwQqr/fCOcopPDHI5Nch4D/ae0jxAn2O8hm/tK2iBuISnk3SnCkF7eQKVBDD&#10;5h8pPTg8Zn7R3iOx+J3w40/wnpGoXVpNrmtaXBdXUNsS9hbrdRzSyksPLG0RYJbK84wc161LMKNa&#10;ooznZ9no/wCv6Rwzwvs6Up0o300tqv67/ia3wt1D4aePvFF9dr8MY/BfjLwt9lt2i8R6Ba2moWkc&#10;qslsYpEL4RtrooR+CpXA6V7ZvUOELDeQSFzyQMZP6j86/PL9rjwPpvh6+1fTFXUvGOs6j4ebUpfE&#10;/iLT59Xlu/Nk+zwxWsdqkdtC9uiySCVgPLWdyis0hNYfxE8YaX4t+I2qa94P0++k8UW51EeG9TXT&#10;bnzl0+x0QxRPbSOirIzTy3MwVSf9UhPO3PtfVlVSlGWjPK+uOjeEoq6P0mt7qG6VzBNHMEdo2MbB&#10;trA4KnHQg9RT1dWLBWBKnDAHocZwfwI/Ovzm8QWJ8O+KNM8S/C/wXrS+AdP1+w120sY9NuIW1VrG&#10;CO2mlRJYwyPK2oiPe4G8wSNliOMuT4d/E3WdC1LS2i1GK91XSdYn13VbS3l8u5udQ1r7MLeEMp2t&#10;KLWLcduVgDc4YYj6ot+bQr+0GtOS7X9XPuL49Ml74X0TS2bdbah4k0qzuVVsNsN1G+MjoflX8D71&#10;z/xt/wCRqtP+vJP/AEZJXxb8ZdbkuPC9xp1jaaxYa3b32uTRpJpV4IIry61W2gtFE7RLGNlpEW3h&#10;thDMowdqmf41+GrvxBr3iHxBpPhq7bzm1KHTbqPTpzdxWEOmLpdpEgK71SSSU3G0AFlBcKcceRmu&#10;BU6Cpzny329Vd91ujqwOOca8qihfRdXt93Rs9J+P2G+EmvIcfvBBHySPvTxr1wfX0r9PK/KOOz8S&#10;/Fr4Wapp7i009/t6JYXEmmz2MN5ax+U6SeRIzSRDduAyefLB+61bvxgtfiD8TNL0nQvEnxJ1zXtT&#10;8SarZaBbWqlNO0gtLMGUz28C4bbtlbedx+VBg7BS4frUMLQ+o1J/vHUdkk29VFdtNv6dz6yvho5p&#10;TpPn5Em7310ajqunR7tfcfp/RVDQNDsfC+habo2mQfZtN062jtLWHez+XFGoRF3MSThQBkkk45q/&#10;X2DtfQ+EfkFFFFIQUUUUAFFFFABRRRQAUUUUAFFFFABRRRQAUUUUAFFFFABRRRQAUUUUAFFFFABR&#10;RRQAUUUUAFFFFABRRRQAUUUUAFFFFABRRRQAUUUUAFFFFABRRRQAUUUUAFFFFABRRRQAUUUUAFFF&#10;FABRRRQAUUUUAFFFFABRRRQAUUUUAFFFFABRRRQAUUUUAFFFFABRRRQAUUUUAFFFFABRRRQAUUUU&#10;AFFFFABRRRQAV8O/EDTbbwv8TPEXhq3uLWaLTTA8MdqUBt4JIwYopFV2YOoGMvhnG1znfk/aXiKz&#10;v9R8P6naaVqI0fVJ7WWK01EwLOLWZkISXy2ID7WIbaSAcY71+et98O7/AOE639k00mo6/aXE0+p3&#10;t1G7zanK7+ZLKxxvZn6q3JwV4bofBzqNGthfqtWVnN+63spJO13sr6x109670V16WCXsZPGRu3DR&#10;xW7i7cz215bJ2WrtZdn3vgfXx4b8TWd5IzLb7jHNtYgbGGCSADkDhsY5Kivo+vku1vre8z5Mocr1&#10;XoR9Qea7jwd8StR8N3EMNzLJe6WPlaBzlkXAAKE9MAcLnHXpnI+CwWJnlc5YXGQcXfZqzXqnqfS1&#10;Y08dBYjDTUl3Tun6NaE+ufDuy+Lnxy8TXc+p674ffw7pdroy3Xh7VJdPnuRPuuZkkeIhnj2tCApy&#10;AdzDB6d9c/BXwbcfDWDwGujJB4atovLtYIpHEtswyRLHKSXWUMxbzN27cSSSSc+deDvi94K0r4ve&#10;LJm8T6T/AGf4otrXU7K6+0Kv7yCL7PPBIDgpIoSNghG4hm/ukV3Xib47+END0qa40/VrXxJe7X8i&#10;w0e4S4eV1ONpZSVjGeCzkAc+mK++/fXjFX02PkoSw7jOU2tb39L/AOR5rJpfin4D3RhvPEurP4JV&#10;o1t9eeFb2OyiBb91eQEhlH3f9IiwuPvKpO6vT7Px9q2kWdvceItKjuNOli84a54fZrq0KEFt7Jje&#10;qBcfN8wPWrngf4laB8TdPlgt/wB1fCEG80a+VRPErZX5lyQ6EgjcpZTgjPUVy918L9a+HOoT6t8N&#10;biNLKaU3F74Pvn22M/Bz9lfBNrIT2GYyduVAFd0sY5rkxcFK3XaX/gS1b/xcy8jz44H2P7zA1HGP&#10;Ze9H/wABelv8PLLzY6x1SxX4/wBnqGnzwzaf4l8OvCLi2cMk1xaThgG2n7wjuW5YcAYz2rqfHnxe&#10;8FfC+Wxj8XeKdL8OPfBjbLqV0sPmhSoYruPOC65+uexrxC91bR/F/wAVvAU/hmBvBfjhLq6j1TS7&#10;61KzW4azmkHmRHCOj7DiVOSHBB6gcJ+0RbWfi79qT4BaV8TvDtnHozLrcNytw3nWN3/oqbJAf4R5&#10;oVtrcoNhY80RwkMRJyoyul9nTn8rL7WummvVpJoI4+dBONZJNv4teTu7v7Pd81l0Tk0z6a1b4+fD&#10;nQfCek+J9Q8aaNaeH9WZksNQkulEVyVzuCHvjaQfQ8Gp/Fvxw+H3gO302fxD4z0TSIdTtzd2Ml1f&#10;Rqt1CAp3xnPzghlwRnOeM1816X8C/h38QP2qdV8LX+hWV54K8KeEbZ9D0FQFsUa8nklmuIwpG7JJ&#10;+bJGX9QpHy1YeJfBfhXxF8NLD4g6ZN4q8FeFNY8VaJFZCP7XNLDGYzb5Q7SQGlGMnA25wuDWUcLC&#10;Te+n67fPudcsZUjbbXT7t/l2P0K/aE+Ivg8/s7634gl8V6Vb6PeWvm6ZqX2oNFd3CZlijiZDl2Zo&#10;jwmT8rHB2kV2eh/F/wAJa1Y+EJhr+mRT+K7cz6Tb/a0Y3hVVaRIjxvKbwCBz7V+f37Nnw2074mfE&#10;L4X+DfGuhG28H2eg614q0fw5qPmMrJcagYokcsTvARQ4zgnbk5DDPC+NtO1r4V/Drx14d0KSezvP&#10;hP49OraP4mjlKizgn2Rx2sbEkvI7FJGjA+Xy3LEiq+qwv7Pm8/v0/wCHI+tT/i8u+n3a/rp+J+hP&#10;if8Aaw8AaXqh0LQdYtfF/iovPGNH0u5QtF5IYzPPITsiRAjFixzgZAIrnfh34rh/aEvLqC6+LOj3&#10;iRQrLL4Z8BX4jZEIX55bnPnsMttOzYuSAeeK+T5PBuleB9F+ClppU9vepffDbxPq1zfQoA1zc3Gn&#10;SSyMzYDMQSEG/kBACBjFVf2QWs2+NnwAnj8B3Xw+VdH1OKTXZoZFTxXMbVhhSFC4QfvAxJyTjrty&#10;Sw8Iwbjv/wAP/kR7edSolU27fd/n10Pva6/Zz8Bto9pZaZo//COXVncC7tNY0OVrXUYJsMpkF0p8&#10;wkqzK24ncrEHIrlLf4f3f7OOoaj4m8Oyat4p0DVJftPia21C4e91JpAAv26ORvmkKqAGi/uqCoBG&#10;D7tRXBGtNLlbuux6ssPTvzRVn3RS0TW7DxJpFpqml3cV/p13GJYLmBtySKehBq7XjuqLD+z1rk+s&#10;wKU+Hms3fmapAoJGjXbnH2pPSCRiA64+RiGHBYV7FWUl1WxpTm5XjL4lufEug2vw8uvBf7TUvxdi&#10;U6dJ8QZIL9oopWuhag266dtVAZOrnaVHd/4c143qXxM+Le34i+MLXVvGC6NqkXiK1uL+a/jgsLRr&#10;Vj9k+wxhxLG8Yj2OQAcyLnux+2/Fn7I/ww8b/Fa3+IesaAbrxBG8U0i+e4triWIYikliB2uygAc8&#10;EDkGqj/sa/C2TxH4y1p9FuGufFUNzDexm8k8qL7RtNw8C5/dvIUUlhzxgYUla9OniaUfiuzyqmFr&#10;Sty2Vj4Z+JX7THxW0nxF4i1e2u9e0XV9P1bw4ll4VudQa6EfmaPdF2Kx/K6SuEmKc5JAcZFdH4W8&#10;efEPVvip4fbwn4l8Y+ItD8LR+GF+2tqyixvYr6JLq9OoLM+6SWQzMqgbmTywvVVx9uXH7MPw9uvG&#10;kvih9IlbVZbuwvZC11I0byWdtJbQZQkggRSspHRuCcnrzWi/sP8Awl0HxH4e1m30W7lm0ONY7S3u&#10;tQmmgbZK8kRkR2O/y2c7d3ACqMHAq/rNG234EfVMRfR/ifBth8RPHA+G/iv+1PE/i6bT9b8K6xNH&#10;ca5qz3VnqFxb6pGgaxU/PCUjJDliCxDcDiuy+B/xg+It9cS+JrO08W+J9D0Hxda3dz4e8NNJcuml&#10;3FlN5IS3DAMrZV2XA+bLNtJr6n1n9jP4SeBfBPjO6tNDunkvdJurUtdalcyiKN3EpjjUvhA0iKSQ&#10;A3JGcE58x/Z7+LPwy+AereKLC3sNRA12W1u4rrTtKnKSsIUVoFXG0CNpBs2AKyzJgda7oylPDSlS&#10;V03t3aW/3SPMdNQxsI1XaSjv2Te3zcUeG3HxK8c6h8JdDmj8Y+JLzVNQ8JaP5ktnq00d9cPJ4gvo&#10;WCzMeHKYiLNkHCj5lFZPij47fEnwvpuh6IfG/i3S5LfVtd0LVpNTvrifUdIthc2w33TjCSzRRzHb&#10;Ko+UyfKVwoHv/wBq/Zx1Tw5B4ai8H+LptOTTbbT4tqTRMIILp7pAsjSqdzy3O7g5bzYwMfKK9S+C&#10;3wK+C3xD+H4vdB8K31vprJquk3A1G8Zri5NyUS6klkSVxIx8pNr7jtwCuMAjKUlShzVKbS9DtVCr&#10;OVoy39eiPH/CnxB14ftraZb6D4o8Wax4Zk1678L3j6jeD+yilrp4ZbaONmkeWeNw7vcMVLFxwC7M&#10;31r8bpkXw1ZRF1ErXasqZ+YgI4JA9BkfmK8zP7LPwj+EPjCw8dw2epf29ZzrPYwtqMjr5whEUjiM&#10;nBLqFLs2eQMY4BoeJfEdxr2oXGpahMAME/M2EijGSFHoAP6k8k18Tn2Po+y9hT1k1b0Pp8pwtWMn&#10;UqaJannfxntvtXwv8QKYftAjgExjwSGCOrnOOdvy8+2aw9A8fXHgfw3ZS+I9K1KLwe1zcWOk+Mdo&#10;uLG8jiuLiFFeRBlZMW5GCNzbdxADAnN+IPjK48dXGn+GvDcSXlvqV7HYwPMn7rWbtnUQ2tu25QYt&#10;5HnTEhFVSoYs2B+j3wD+Fy/Bf4PeF/Bv2g3U+m2p+0zb94e4kdpZirbVyvmSPtyoO3Gecmt8nymF&#10;fLnTxsXZybSTs02rX9dNU1bVX1St61bHxwzda3NGVktbXtzOTX3xV9U7NdD4mkh8O/EHT45o5rPW&#10;LeGXMV3ZXAZoZBg5SWM7kbpypBqKPw7q+mMBpviGV4M/8e+rQC7VFznCOGjkJ93d6+wPE37I/wAH&#10;/FV1ZXVz4C0vT7qzYvFcaHv0uTJ28s1q0ZfG1cbidvbGTXmGr/sLXljBbxeEPi14i0tAztOviK0t&#10;9Y3khQu1iInUDDcFmBJGMYOcKnDNWPu4eumu0l/+1+V9fmRHH5fWlzSbhLvZ/deOr+5Hi2neJPGO&#10;gss39mRM+wJJJoupMsz8ZOEkSNQu4DgyHr3xU+i/Fa98KyeH7VfCeo2Vvo8flaev9mW9xHZwsdrI&#10;hhZyi7VClVIO0gDjp1OofAX47+GbEzzaD4U8Yu0gRbfw/q0lpMg2sS7C6jVCMhV4kzk5wRnbw+p+&#10;KNX8Jw3svjDwJ4u8JwWHyXV/eaPLNYpJvEeFuIQ6Mpc4VuA3BHUZ8uWU5pg03Cldf3JPf0Tv+Fn0&#10;Ov2EMTpTqqb/AO3X+Fk/1PTLH9q6KPf9t0LUrjONnkaNfxY65zmFs9vSt+D9qnwtJHGG0fxQJmA3&#10;KuhXO0HHOGZFyPfj6V4dpfxU8HaxbpLa+JtLYMCQkl0kbgA45RiGHPqPSuprl/tLFYR2qwl1+Lut&#10;/sp6ddSKuXPZ+6/R/qzQ+JXxX0X41654W+HNzq2tfDvwn4lluYdS8RXUEdnK5iiWSK0hll3LDJK2&#10;SHdckQsqAk5HM2uqz3Hjzx1pC+KH8c6Voupx2Nj4llaBpLpRawtJFIYVVHkhdmjZ1UBsDPzB6w/i&#10;N9j8QaefCLW1vqN5q6YNvPCkyQQhhuuXRuMIcFc9X2AdyOh0vS9L8I6FDZWMFvpWk2MWEjQCOKJB&#10;ySfTuST7k1rjM1WMwEaEqS529Lfn3u9vvOHC4GVLGOpGpdJa+vb5b/NGjXR/sxaBF46/aQ1PVZre&#10;3ktfAWlCOF5CwmW+vxgOmDtKLbxSqQ2OZgcHAI8+8N3niX4t3r6d8MNBk8RFJvJn8QXSmHRrMhlD&#10;7pyR5zKHVvLi3MVOR0r7J/Z5+B6fAXwTe6M2tzeItR1LU59Xv9Rkt1t1lnlCqdkak7FCxoMFm5B5&#10;AwB7fDuUVsPUeMxMeXS0U99d35K11rvc78yxMcNRnTv78la3VJ737aaa97o9Qooor7s+CCiiigAo&#10;oooAKKKKACiiigAooooAKKKKACiiigAooooAKKKKACiiigAooooAKKKKACiiigAooooAKKKKACii&#10;igAooooAKKKKACiiigAooooAKKKKACiiigAooooAKKKKACiiigAooooAKKKKACiiigAooooAKKKK&#10;ACiiigAooooAKKKKACiiigAooooAKKKKACiiigAooooAKKKKACiiigAooooAKKKKACiiigAr59/a&#10;c8HxQvp/iWAJG8zCzuVGAXbaWjfgcnCspJPQIAOK+gq4f42eC9a+IXwu17QPDuq2+ia5dRobS9uo&#10;POiSRJEkCuv91tmwsASu7cA2MHzcwwSzDDSoXSb2b6Pp/XY7sFW9hiIybstn6M+B9U0bxXF8PZPi&#10;pe23hvUPh/Lqb6at5pssi6laQpfvaR3TFlKyIJBkImT+9U4wGroRDqWm2rrC0epFVby0ncxNx90F&#10;/mzx1YjPf2rT+PUy/Avwb8D/AINXVw+g6NaQx6vq+rRtMLXUdQicMIIpifmBu3e4kV1AUCEgr0C1&#10;8rn9SOWujh4UlKFnpJNxf+F3vF9ZezlHdX8/rJYKlik8VTvCUm7Sho3FOy5l8Mno/iUt+5xfimxi&#10;1GEi5gmsm81ZLe6ZQ3kXAUlWU5Izw3HQjcCCCRWPY+LDpssVjr0sNvOzBItQA2W11kHGCT8khxzG&#10;3r8u4Ake8+HfDzePPBHiXw48KzYRL6yYoCYbxDuiYFl28sidWHAOOrEeLajpeleMtBEUsLG1v4Ek&#10;HmwhJAWUMDtYEblPOCD0GR2r7jJsfh8wwMZqm4ziraPmWmi0lqvXmfpun+VZtgMVgcZb2ilCTvqu&#10;V676x0fpyr17aGj+PrXwH4mtPEUd7oouLW1mt1XVGA/1ojYFXDrtyEAPDAhvavZfBP7USeNor230&#10;zwbrGtarbOsQXRVE9nIzIGUm5fZHGpyPvHPUgEYJy/hd8NPh78StGkluvCmmaJ4v06KO0vb3QbcW&#10;BkX5vLmTy8Da43fKQdrBl+YKrH1r4b/Di2+Gtjqlrbajd6mt7em7829WISIDHGgjzGigqNhI4z83&#10;OetcOKrU6jfNG0v6/pHsYKhXpqPLP3H/AF9/c4qT4Ran8UtYi8R+P1i0a+s4nj0ay0G4ZbjTSxBE&#10;73S4Mkw6bQPKHPD7jXl3xC8HeLtE+PXww8Y/EK7stU8FeFYdWguPEFvZsxkW6gMMa3kKLtjGD80i&#10;jy/ULmvrSkdFkRkdQyMMFWGQR6VwU6rpttdf60PTlhYyWj1/P17nyt8av2c/HF14+0j4l/AHxPo/&#10;hfWbjTf7LvYboBrO5tXfek0Y8uRPlLBsbMEKCMnhvKtJ8Dj9mH4rfCi21vxBp+uaj4cs9Wv79kkm&#10;W5vDeg+ZcSM4KAqwfkkEpGC3cj6k1LwPrHwikv8AXPh7a/2jpEjNcXvgsuERzjLSWLHiKU4/1R/d&#10;t/sHBr4d0k3f7R3xe8U3es6ldWljaSLc6rYW8skEskkwkSG1LjbIkccSMjJnqW2nbIa9GOPVGlUx&#10;GL96CWt9W9rK9099N1pc8upgfazhQw96c7tq1reqTVvN6dNj2j9pTxYPGFz4P+Knwu8VpoXjnQvM&#10;sILTULcvb6jbXLrGUZ1DxnDEMMnHOeGCmrvhT9inWdT8M+B9L8VeIdI8R6PN4huvGfjGSMySDW7+&#10;VQIVjwqgwgZ3E4Dbidg6Hx/4kfBvTPhdolx478BWY07WNBb+1ZtPmneayv441/eiaKRmUkRh2BAy&#10;T1yTkexfD3456DqeoaiNQ07VPhfq9mFa51XSA1xo8+QwSWWIj93GGV1Csq7XLKxDCngcVg8zoOph&#10;nKnbTVcyT31tql2tzvT7sMTRx2X1bYqMaidtm4/neLemt3BW/Gr4Y/Yj8aaRB4Z0y+8UaTeaX4d0&#10;rxFotjcHzjcm2v4nS3DgqFJjMjE4IwCFGQBV34B/sg/Erwn408Cah8SfHWma/wCH/AVvPH4d0fS7&#10;YKI3lj8smRzEjMFUAjcWOQOQM7voDTfGfiDSLKK61K2tvFOiOP3eteHT5jFAdoeSLPOcFmMZIXkY&#10;rtND1/TvElgl7pd7DfWzY/eQtnacA7WHVWwRlTgjPIoxEMTSi5u0o7c0dV/wH5Oz8jrws8LWkoK8&#10;Z78stH/wV5pteZfoorl/G/xO8M/DuGJ9e1WK0mm4gtEDS3E5wTiOJAXb7p6DtXjqLk7I9uUowXNJ&#10;2R0OoWFtqtjc2V5AlzaXMbQzQyruWRGBDKR3BBIr53+Hv7Qvgr4e+Itf+GN14th8Q3mhSKmiw6eW&#10;vr25gIb/AEPbEGLzwMjxkddoQsB82Ol8b/FDxvceDdb1TTvCsfhHRbexnnfWPFV75M6KqMMpbQ7m&#10;D7sFdzoTgcZIx86R+PItU+C/g34bar4Mk+Gh+F8lvf8AiHxXY3KBokgCJINNdP3z3Vy80aSAD5Gk&#10;dGLGvQoUI1Iy5n8jycRieWcXBa93/Xz+R9EeKvjP4m02JprqDwv8ObRkaSCTxrqqtdTr1UrawN6K&#10;2V8zdkgYyCK5SP4jW/iGUJJ8UfF3iJVBkjt/BnhOWJZcAfMJRBJvX73R8ZYf3a3fgLrPw5uLrxBH&#10;aeBbnwB4i0e4iW9j8Uwx/b2WWMyQS/aGkkLho0Y48wlSjgjjJ93+1Q73TzU3oVDLuGVLfdB9M9qx&#10;fLTduV/19/5msac6q5nP8/8A7Vfej5r+z6DqbQLfaF8ZvENs4A8m+e9hiLAgAsnmRYORnOAOfQ0+&#10;70DwYZkEnwU8f34gwY3kk8xT06B73P1yOcd6+jm1C1XcTcwgKiyNmQcKxIVj7Eg4PfBpseqWc1uk&#10;8d3A8L7dsiyKVbc21cHPOW4HqeKSqW1Uf0H9Vh1afyR8ofELS/DOm+EdSbR/gz4o0u+iMZt9R1FI&#10;VgRldACWa5crkDAO0nLZxmvlTX/APiD4b6XpTat4B1zw9qVwphtLqTyZGmuAZf3RAZt6skyhhtw3&#10;klMYYNX6NfFnWrDWtFttDtbq1vWvNZtNNvIopwTDucvtcLkqf3fTg1Q/aA+Cd58ZtP0KOx1mDR7j&#10;S7iWYNcWrXCSB4mjIKh1/vdDkHoQRkH6OlivY4SjGpopSm9dbK0Fddb3T/NHhxw6lj67p2do01ol&#10;vebf4NarX7kfBHgHU/FPxQ1u30Lw/wCC72/1xrNry7tJ7mGARR7l+bdIxBVllLAsTnzcNu3Smf6o&#10;/Z+0n4yfC7Sdcs774dRXX9oXiXcUdx4it444n8pEkOUWQ4YpnJyxP3iTlyngv9j3xF4f8ZnxFN4x&#10;tdP1OztZU0y/0e0kSRJnkDbp43crOjJlXVyS21Du3Lur2Twf8VJpdaPhjxpYQ+GPFanECCYtZ6oo&#10;wPNtJWA3ZJ5iPzrnkHrXHj8dKv8Au4y5oLysezGMuZe1k1227ej19fkeceMvhz8YfH19d6mJPC3h&#10;cyQYitXluNUljIHCjiBB3PUjLZPevMLr4UtPOYPF+o6n4gZM79O1FVgtSCSyh7eNVWQAEYEu/oD1&#10;wa+2qxPE3g7TPFdvsvYcSjG25iAWVQCTgNg8cng5HPrzXw+NwUql6mGtCXpv89199j3sPOMbRrXk&#10;vN/pt+B8p694ZXVLW2bT7248P6xYhjpusaW5gurFihQ+W6kMFZTtZAQGXg9AR9Lfsr/H/VfiZbaj&#10;4S8a28Nn490GKOSaaFlWHV7ZiVW8hTgjkBZABtVnTpvCL4t4k0G58NaxPYXKsCjExyMuBImTtccn&#10;g/Xg5HUVwvirULnwDrWifEvR7ZJdb8Jz/bHUbVa7sdrLdWxdgQoaJpCGwSpGVGTXHkOa1MJW+o4l&#10;+43ZX+zK/fs+vTr3v71fCwx1L2a3+y/PovR7fifpFRVDQNdsfFGhabrOmT/adN1G2ju7WbYyeZFI&#10;odG2sARlSDggEZ5q/X6Y007M/PHdaMKKKKQjlvFnwq8FePLyO78TeD9A8RXccYiSfVtMgunVASQo&#10;aRSQAWY4/wBo+tfKf7UX7Mvhz4Z6d4c8YfC34e37eIV8Rx/2hb+G4bi5ZrKSK485UtgxjRNzJjCq&#10;EzgFc19q0U2+aLhLVNWa7rt6eR6OFx1bCzTjJuK6XdmfnX8Ofgp8a/GVudUsfCVt4futSj8651Tx&#10;tcPbAbHZVtorOINMiLuLKZAm4B2IBcE+/wDg39hjwva3lrqPj7XtV+JF/CwlNnqG220kSq4KSLZR&#10;8HCgKVkeRWy5I+bj6Voriw+Dw+FfNRgk++7t2v28vJdkdE81r8vJR9xeW/8A4E7u/e1rlfT9PtdJ&#10;sbaxsbaGzsraNYYLe3jCRxRqAFRVHCqAAABwAKsUUV2HjBRRRQAUUUUAFFFFABRRRQAUUUUAFFFF&#10;ABRRRQAUUUUAFFFFABRRRQAUUUUAFFFFABRRRQAUUUUAFFFFABRRRQAUUUUAFFFFABRRRQAUUUUA&#10;FFFFABRRRQAUUUUAFFFFABRRRQAUUUUAFFFFABRRRQAUUUUAFFFFABRRRQAUUUUAFFFFABRRRQAU&#10;UUUAFFFFABRRRQAUUUUAFFFFABRRRQAUUUUAFFFFABRRRQAUUUUAFFFFAGfr/h3SvFmkXGla3pln&#10;rGl3AAmsdQt0nglAYMNyOCpwQDyOoBr8m/B7+JdSj8DeEtK8RXnh+KHwsNXvLy3S3vC/myRrbRnz&#10;oztAUTYAHGNuTtzX6ffGL4qaZ8HPAOo+I9Q2TzxqYtO03zCsmo3jKfJtY8Kx3OwxkKdqhnI2qxH5&#10;zeHfD/ijQbXW54dOMd9b+EtL0rT/AN9G5uLq2iuScAthQHmRfmIGQf4a+Yz+pGFCN7XvpzW32vZ6&#10;O17vR23PpcujU+rTWvLKS2v9lSb226K+nbyOo/ZZ+Py+HtF8MReMBqmuaxrSWcV3rVjYQ/ZdPN7O&#10;32EXZTAiMoMagJnGAXAyrVozz+C5JrCS28TajaWviZhqGkwJo6+aiXOopbRx8y8/vZ0C5QfIpOSQ&#10;a88+APwB1CT4l6baX3hTV7yCxutGu5tYOs+VpcUFlY26qGgSTM8xubfAVkxgbs4rqPGH7HvinTPE&#10;kXh/wpf69deGJbnQdOg1TVtRhnk0zTYZL64uhBhFZFjK2qRqcsWf7xGNvXl6oUqSdGVlK70tbVvR&#10;dNOnkfPYxV60rVI35dNb32X59fM9C+Gnxv8Ahr8O4b1rTWNa1+51Waa2s7h7SELqk9pcx2v2ex2b&#10;fMZpbpCoJOQ5bcFBx1UH7ZHgtLzWotU0vxDoNvp9tdXNve6jZxiDVfs9ytrLHZskrGV/OdEC4BYs&#10;MZHNeR+Dvgh438O6x8MLvTfBsVjoXgLWLq4Ol+Xbia9/tG5uBNIjtJhVtbd7Zh/eYso/1SmuE8G/&#10;BHx/4f0jTfE6fDDVbObQ49MuNX0m71NLmfXbz+04ry5ayt/MdIEULuILIHbHyblO3rlTpVG5Sevq&#10;YwrVqcYxgtPT+vM+kLr9s/wlZeFm1Sfwz4vi1SG8vLS78MvpaDVbIWsSzXE00Rk2pEkckTFt+T5q&#10;AAk4q3N+1zoFt4q1vRZvB3jWBNJETS6pLpKLZyJMQLZ0kMuSs5OI8gbsEHBryvw/4b+KXgn4ian4&#10;1tPAEmp6749t51igupoja6C73oKpehZAdn2NIGdoyxMkZQDkY1vjp8M/FuqaD8VbjT1tvDn9ueJ9&#10;BS11a+lgWKz06yS0ka8ffJsEccyzEIcMduNuWrL2VLmt+vmb+3xDi3+nk7f15nt9j8cPD+reGfHe&#10;t2Hmy2fhC8utOu5ZCiRz3EEau6RMGORl1TJA+bIxkV+c3hVvEHhLxBf+MNNlSbWrq5uF1fTr/UCl&#10;tfAzlmBZlAgkjd2Cs2775HyiSMP9Ufs0fC251jRbixj0mTQfhhaeI7vVbO1uVzJrpE2LSVsnPkBI&#10;4ZfmGXk7bVBPtMn7Nvw1a4knXwrbQ3Ej+ZJPBNLFI7bg2WZXBPzBW5PVQeoFVH6pT56WIjzxkrW/&#10;4Pf0NaTrVZRrLS22tte68vzPz28dfFDX/iU0PhbXdNsPBWjM8U+qwSaiJru7h8wFYULRosWSg3B+&#10;WWRDxHvavbv2UdDg8cfGCDVLS4WW00Gykmums5HEBM6bI4CAdpVv3h2sMhLe3U4Kutey678J/Bnw&#10;Y8aeDdY0jQ7Sy0TUb+XR9UhmzcKz3MaC3k/eltoWS3jX5SP9aeDk13/iLxkngvxBbeHfD/hq3vLy&#10;a1N20MdzDZLs3lQEyPnbIclQMgZPI3Y7cvoxdKWX5ZRtzXertou7bt+Jz4zHRw6lWx89E0tm2+sU&#10;lFfku/qUbz4Nv4XvZ9W+HOoDwtfytvm0mQGTSbsltzb4P+WTHp5kW0j0PSsbSdXj1PxRLawQP8Ov&#10;iQ6tPLo10wlstWVTu8xXUBZ15bLptlTc5ZRxXY+CfiJd+Kdev9JvdE/s24tIVlaS3vY7yJcsR5bu&#10;nCP/ALB5+Vs4xzzP7Q0Fv4n0/R/BtlZ2t14t1yZhplzMWR9LSMB5r5ZF+ZDGAoXBG52QcjcKwnHF&#10;5ZXdGqrS0urpppq6vvFrr/kc6eDzLDLEYd3jd20cWne2l0pRlfS6+dxs3xW17x5q0nhbwXYDTdcs&#10;yYte1LUojJb6M2CNiYwtxMfvIAduAC2M4rr/AAP8LdF8Dyy30Ym1bxBcqBd69qj+fe3HGMGQ/dX0&#10;jTagA4FePWfhSD4OtovhvXL59IP2hk0Tx5YwhBcySMXNtqK5x5hY5DMdsuDyh3K3q8Pj++8Mstt4&#10;009dPJOF1bT1eSwfJGASfmjPO35hg7Sc4qp4WOIXPguv2Nb9fhv8S9Pe7rq5pYt4eVswW32/s/8A&#10;b1tIPzfuvo/srL+Nn/E+m8G+Dgdya9rMbXkWBh7O2U3Myk9QCY4145+evEPE2pah4L+H9x8S9H0a&#10;68S6jo/j/Ui9taIZJJdOl1Fo5kKbGY4McbLgZVkRv4SK9o8KzxfED41a14kgkS70Xw5YLounzo3m&#10;RyXMxWa7kQ9BhRbR5Gc/MM9RUn7Mq7vgnoNwDlLyW8vkx/dmvJpV/Rx/gOlcMX7GOq2tf53O5xWI&#10;qXT3vZ+lv1bZ8LeINNn8TW99NYQa5rOj6he61qOlzeJ/DkniHULy9FnaWdrZXiYJgl8xLkwvKfkQ&#10;JxtYEdP4g+G3xKtprrUl0HU20nRL6cWGn+W88l5dWWgG0indmRmdBJGscbAgOXmfuDX2l42+GN1e&#10;a6virwhqSeHfFqhVnkkjMlpqcajCw3UYI3dgJR86DoSBil8K/Fy2vtWj8O+KbI+EPFxAC6bezK0V&#10;5n+K0mHyzqcHgYcYO5RitlinZOMTB4Nc3LUlbz6P/g/1qfH3iD4P+NW1m68PajbW/i3U/D7aPZWl&#10;1ceH5zob6dp+nySzLcwtKyzkNqI8tQ255kHCKH2b4+B/j/4f+EfA8WipbtaavbaF9s00Wcwvre+0&#10;6znvQCA4iSM3EROCud7Ko+YrX3FRWP1uWisdf1COvvM+Cv2bPAsy6p4f1yBpHUzaNZTzN4cl0Zr+&#10;6jNxNdSzmaZnuriJiVefaFJkwpPIH3rXAeNEWT4qfDsMoYZ1A4IzyIFIP5139d+Y1HKhhr9Yt/8A&#10;k8o/+23+Zw5XTUMRi7bqUY/dTjL/ANut8grH8V+D9G8caSdM1ywj1Cz8xZVSTKtHIpyroykMjjsy&#10;kEetbFZmueJdM8NwxSaldLbLK21BtLM2OuAoJwPXpyPWvAlONNc0nZLqfQ8ntPdte550NQ8XfB0E&#10;aq15458Fxqzf2nHHv1bTlB4EyA/6UgGP3iASDksrYLV6P4d8SaV4u0e31XRdQt9U064XdFc2sgdG&#10;/Edx0I6g8GvPNY+OCBSulaczMVGJbw4AOeRsU8jHfcOT7c+RahNqcPiy88UeGtQHhXWrxg90tlDu&#10;srtsY3T25OJG6nfkOCx+btXlzzjBp8t/mlp/XobRwGJgrxV12b1+X/B+89r+NGgrdaLBqsceZ7Vx&#10;HI42j923HPc4bbgDpubivFpYo7iN4poo5onBV45UDo6nghlPBB9D1rVm/aB1HWNFm8P+L9JtNI1K&#10;78qKK4hdltJ5N44ididzMQMRttfg/KwGazK+VzScJYhVqL3/ADXZ/dsz3ME26XLLp/WqPev2G/EA&#10;1D4DW+gPd3WoXXhHVL3w7NdXWf3ghlLQlMsSEEEkCgHGNuANoBP0DXyj+w7qz2/ib4x+GYraO30+&#10;z1ax1WM/MZWmu7NPOJJONpMCsoAGNzckYx9XV+y06ntacan8yT+9X/pHymaQ5MZU89f/AAJKX6hR&#10;RRVnlhRRRQAUUUUAFFFFABRRRQAUUUUAFFFFABRRRQAUUUUAFFFFABRRRQAUUUUAFFFFABRRRQAU&#10;UUUAFFFFABRRRQAUUUUAFFFFABRRRQAUUUUAFFFFABRRRQAUUUUAFFFFABRRRQAUUUUAFFFFABRR&#10;RQAUUUUAFFFFABRRRQAUUUUAFFFFABRRRQAUUUUAFFFFABRRRQAUUUUAFFFFABRRRQAUUUUAFFFF&#10;ABRRRQAUUUUAFFFFABRRRQAUUUUAFFFFAHj37UtrE3w2tr+c26w6fqltI0k+dytKWtk8vCn5i9wi&#10;9vlZuex+Za+l/wBriGK4+BmoRTIskMmsaIrpIAVZTq1mCDkjjHuK+aK/M+KqajiKdRbtfk/+Cfa5&#10;Pf6q2/5n+S/zPcvhDoNnZ+GYdTSPN7d7xJK3JCq5UKvoPlBPqfoMX/C+sXcPirxBoGp3LXFxHL9v&#10;sXdFTdaSY+VQOSI3DKSeTkfQL8K/+RD0v/tr/wCjXqL4haLestj4h0dXfV9HYyi3jHN3AcebB0PL&#10;AcHBII4GTkfUZLClKhHDySXPFWfaWjTv0u9H5O72Pm83lVhP6zC79nJtpdY7NW6tL3l1urLc7Ciq&#10;Wi6zaeINJtdRsJlntLlA8bqfzB9CDkEdiCKrT+L9CtfESeH5ta06LXntTerpcl3Gt01uCVMwiJ3b&#10;Mqw3YxkHnilKEoycJKzW6OmNSE4qcXdPZ9HczfiF8QrD4e6RFcXEUt/qF3J9n07SrQbri+nP3Y41&#10;/UseFGSeK5HTvhPqPjrUINc+JtzFqjxss9p4WtWb+y9PdSdrOCf9JlAPLuNuS21QMYq/B3UNK+Lf&#10;ijXPidbXdtq1kJZNE0GWFg6Q2sLETSKR/FNLuOcZ2LGPXPrN9fW2l2Nxe3txFaWdvG001xO4SOKN&#10;QSzsx4VQASSeABVv3PdS1OeKVb35/D0X6v8Ar8Seiquk6rZ67pdnqWnXUN9p95ClxbXVu4eOaJ1D&#10;I6sOCpBBBHUGodf8Q6V4U0i41XW9Ts9H0u2Aae+1CdIIIgSFBZ3IVckgcnqRWVnex13Vrlbxl4S0&#10;/wAd+F9S0DVFkaxv4jFIYXKSLzlWVuzKQGB9QK4TwLdWHjW2l8IeNbex1Dxp4YCxXkcoDGaJh+6v&#10;I8ktsmUAn0dXU8pXqaOsiK6MGRhkMpyCPWvmv9r7xZe/DnxB8N/FGkPp9jqsV9cWv2+9U7fLaMHy&#10;ZMMB5LHIYnJXhl+YV1YeVTn5abal0s7O/wDwdjhxUKbjzzipLRNPW6v+j1Rz/wC0N8SNZ8B+OoPB&#10;ngfUF8M6bHpsd5fLpkECytNJKUQDMTtkpHgsOctHjcxEb6f7K/xC0/xFHqfinxn430e+8Unbodsk&#10;15DFMlnCx2syCQgtK5ZywyDgYJFfKPj79oC18caxqvifVrm0XxFd20Ucmk6b+9ECpHIEGwlt3DAs&#10;xzn7RtwQkkckHhvwt4v8WaDp+l6P4O1Zo1WNJTb6Q1x8waJhI4KRQhGCOfnZy5UB87UZfpKmHpzo&#10;RjUlabV292/K9/8Ag/ieaqlOEo8ita7S/LS9lp9x+oHiKDQ9c8L3setfY7rw/c25+0NdMv2d4SM5&#10;LE4245zn3r510X4ratpM1z8P/Cuo2/iTSry5/szQPGeoyM1pZyFCWs5pGTbcyxqrGMIzeYCqtjBN&#10;cJ4R0a/0Dwjolh4s8KW1zqumwQ2+fHXiX7RBZ7VGwR6ZbiUmPbjbvCtypOB07/XdF1X4jaLHZ+LN&#10;X8Rax4dmRGh0vwH4ebT7SNo8GKRZ5S05IOGG1lAZRxgfN5tLLcVJJxg+VvdrT79vxOWtmuHcrOoo&#10;yW6T9622q3t6J/mTanoOl+BYIvhv8LtWvp/Hstusd+to4mtLXzWHnX+oqTtiZt0kgRWWSRjhB1I0&#10;/hr8ftG8P6hpfwzh8JeI86HK2gS61BBC2lK1rGokk895EdlUcuRHlSGyMDJm+APiKTwno83gZPAn&#10;9neINFYNqEVi9tCbqJyTHeEPLud5BkuSSd+cnkV4R4v1C4X9nHwjpfiTwNqES+Ktfv8AXLzUdW0m&#10;S9S2Nxc3N3HvtYZFeWUqyKI3ZFLID82Ap6VCWItSxLTXR80eZbrXXbbR62XutK5z+0hhU6+ETj3j&#10;yy5ejdtNJb3a0v8AEm7H3l50flrJvXy2xtbIwc9MH3yPzrL8VeENF8b6S2ma9ptvqlizBxFcJna4&#10;zh1PVWGThlIIzwa/OrwrHovjTwj4O0jxDoEllf6Da6JpVol9pzRvDcXGqLealJDuUbFit1CA5+XJ&#10;X7qk11fwp+EPxE+I6xaleWyaJrK+For3SrDWrWZLS3aXXPtjJK6fMr3AtZN4X54454wOhz59TAyo&#10;azdvl+Kd9T1aOZQxXuwipd9dn2atofVMmk+MvhLHbro+rR+NNAL+VFpHiC7WHUlYj5Y7e7b5ZiTn&#10;CTDOBjzOMV0/g/4s+HvGV82mRTzaXr8YYy6Hq0Rtr1ApIJEbffUY+/GWXkc1+f8A8Qo9c8TWd1Y+&#10;LvDNtF4j1C4uLp55NE1C7EzXmqeTLJYn/V2pgtrKBvtMmX2vtXO4Vq/FXwP448ZeG9RnvPD0PiS1&#10;1OXX9b0jR4bCVbqKW91W2srcSTs21m8id3UhE2JHkk8FU8Le3M9RRxji/wB2tO39bH2/qzrqHxo0&#10;C1KM507S7i9B4AXzGEWRzyeCMH1Brva+MP2efAPj/wAA/ETxvf2D2uv6o0si3Sa3LLELmOIxQLHB&#10;MQZEQNbukZkEg2IvTOT9CWvx00zSriCw8a6bfeBNTlkESDU032crEgDy7tAYj95fvMpG7BGQca5h&#10;Bx9jTjrywXXu3L9bmeV11L29Worc03000Sjvt0t8j0uuB+M2ji+8Mx3wC+bYyglmJzschSAOhO7Y&#10;eewP493BPHdQxzQyLLDIodJI2DKykZBBHUEVBq1j/amlXtlv8r7TC8PmYzt3KRnHfrXzmKo+3ozp&#10;Pqvx6fifT0ans5xmfLlczqnjy30/UtStINH17V/7JVJdWuNL0me5g0yNoxIsk7quFUplsjPCt6V1&#10;2oafc6VezWl3C0FxE21426j/ABHfI4IrG0u61j4b+P7Tx/4OtrWXXo4jZ6jYXTCOLVrE4ZoGfaTH&#10;KGSMxyj7pGGDqdtfC5ZTwk8T7PHXUXp2s/Psvydr6XPrk1ZvfTT19bP+tdijoviTw58RNJm+w3Np&#10;rNk3yT27qGK8n5ZImGV6HhgOlZ50HWvCru/h6aPUdNyGOj6hK+6MBCNtvOSdgyF+RwV64KDp7ZZ6&#10;f8J/23FTUtOa58AfF/SYftN2beAQ6laybTCFn3IFvbdWVP8AgOxSY/MKnnbz9nH45aDdS2UMXhHx&#10;XA3yWuqreTWDIBIkYkuISj5Yq5lKxtgCKVQSxjD/AFWM4ZxFB/7HLmg/syev+T0+0rP9fNdbDVpW&#10;qP2dRd9GvSWzXro+zPS/2KfBv2PT/Hfjd7a7s28T6pFDDDcyxsPJs4FgY4XJVhcfa0OSQRGpXKkM&#10;30rXFfBnwFN8M/hpovh+7uFu9QhWW4vZY2LRG6nleecREgHyhLK4QMNwQKCSck9rX3lKLp04wfRJ&#10;fcrHxuMq+2ryle62T7paL8EFFFFanGFFFFABRRRQAUUUUAFFFFABRRRQAUUUUAFFFFABRRRQAUUU&#10;UAFFFFABRRRQAUUUUAFFFFABRRRQAUUUUAFFFFABRRRQAUUUUAFFFFABRRRQAUUUUAFFFFABRRRQ&#10;AUUUUAFFFFABRRRQAUUUUAFFFFABRRRQAUUUUAFFFFABRRRQAUUUUAFFFFABRRRQAUUUUAFFFFAB&#10;RRRQAUUUUAFFFFABRRRQAUUUUAFFFFABRRRQAUUUUAFFFFABRRRQAUUUUAfOH7dS6pJ8NfB8dgt6&#10;1m3jDTDqLWu7YsCmRlM2OPL85YB83G8x/wAW2vE6+tf2hrW/vPg74hXTNAm8T3kYgnTS7UKZpBHc&#10;RuzRqxAZ0VWdVzlmQAckV8WeEfG2keN7GS40u5LtC3l3FtKhjnt5O6SIeVIII9Dg4Jr8/wCKqVWf&#10;s6qg+WKab6avZ/11Ptsoqc2F5ezf421/T5ep9LfCO4tJPB1vDA8RuY3c3CJjcGLttLfVQMH0GO1d&#10;deX1tp8YkuriK2jJwGmcIM4Jxk+wJ/A18s0V4dHOnRpRp+z2SW//AADSpgOeblzb+R61NJaeBtXv&#10;NX8M6tY3+n3kpmv9Ce/jXLnGZbck4VupKk4YcDGFA+Ev2sPjRF4V/awtvH+ipIYLfwdJY3NvLHsk&#10;86eK9iiEi9wJGhJwTwB1FfSdeH/Fr4B6J8ZvijaTandanbQ2mkol59keNEkXz3MCAspbk+eW7fJH&#10;0PNfSYXilYif+2wV0viV72Wyffsno+7elvm8RkP1eNsHN8rfwdE3u4/y9W1quqS1v5j4L/aE8afA&#10;X4IaDofhjxXb6JJo7ajeT6bHowv59SnXUBF5czMNkFuE3EyK4bJ2gEkFfedN+K3xX8bfETWLLxH4&#10;gtZ/hn4h8a618N/7CFjBHcWoMMphnWVVEjFR8pyf4DnlgR0P/DuGyv7KQr4/8QaAdUtbi01ezszG&#10;4ubeS7+1JAzccK/JyG3HHOBzmfBD9jPUfEHxI8VeKPG+va/badp/jrV7218ONbtaWmoM5VUvlAON&#10;siEjKDkKFDAA5+sjUw1WPtG0vk769beXqeF7PGU17PlbfTVW9N3v6ficfr/7Q3iv4U/FzQPh7oHj&#10;/wCw6D4d1rQ/Cdr4Tj0OG4m1LThDHHLefanH3ywZNikYO3kYy3CeL/24PF3xE+CsGm3FjJr1zP4Y&#10;um1r+0tJtksHu01OAJPGGUiURwAqVUABpQcErkfXnxG/Zh8MaFb+JPHzajdW2oafqln4sUwwp5cE&#10;emRO8FpHH0EZJdnI+Z2Yk84rn/Cv7Eeh+IvgP4Q8P6lrV7aTx+Em0iaS0VcA3N7DfyyAHI3CRCgP&#10;dTk5ODVe1wl+ZLRPfr+QexxjXI5atbdLdVufP2tftLfF/V/iR4k8O6l8RLzSIlvvENqdN0bSraK1&#10;tfsdjJc26w6i0ReRmkCLswGIXlh5i1554f8AG9746+FMni27vrGPV5tYstGivte0863Mky2n+ktb&#10;xTCUzXNzLKGKABI1HG1myPs+X/gnx4QuPFmuavL4j1n7BqF5qOow6IgiWztrq7iaLzcbdzmNWygL&#10;cFR2LBm6l+wJo6pYSeHvHOv+F76zXSvLvLAIGWSys2szMo42SSwt8zD+JVODyDccRhKb93XTtbX5&#10;ETwuMqr39H6p9+6OE+GXg1Pjh4S+CeqeKLyOB/EVpqe5vDtnBYCB0QcBokGWby2LKwK/eG3jI9v1&#10;D4WfEXTbt3m1+P4iaVJGyz2Gp38+lyOOwHkho2OAByFBycjIyYbD4Z2PwJ8P/BPw7YXc2oRaNrsm&#10;mw3NxEAzx3FteFtwTCg5K/N7ZwSa98rieYV6dRzovl6XSS/JLXbX9TanlWHqwcKybaaerb6dbtpq&#10;99HdfI8j8M33ibwtbmKx+D0enuB5Zez1q1cyKOhaRtrtzn73Na0vjn4gM6Lb/DJuQcvc69bIo44+&#10;6HPP0r0aiuOpXlWk51NZPq22/wAz1KWFVGCp0pcsV0Sil93KfKPi7/hG9Q+M2r6t+0ZDJ4O8OwaB&#10;bw+GG0jVb77M8jSu12JLm2WJmuVYW+2EgjA3IGILV6P+y38RrrxR8O9P0XxHdagvjLTY5PtFnrsJ&#10;g1F7PznFpPKrAb2aDyS7gffLA4bIr2euT+IHw5sPH1lCWuLjSNasyX0/XNPby7uzcjB2P3VhwyHK&#10;sDgjoRpKsqlONNq1upMcPOlN1IO9+nf+umh0t/p9rqlq9re20N5bSY3w3EYdGwQRlTweQD+FcZH4&#10;Q17wfMh8K6hFc6SCM6JqzMyxr/F5M/LLwoAVsqCzH2rE0X4vzeELi20H4nJD4f1d28u21ocaZqYB&#10;wHWTpDIepikIIyMFgePUbW6hvbdJ7eaOeCQZSSJgysPUEdaujia2GTgtYPdNXi/P17NWfZmdXD4f&#10;GNT1U49VpJeXp5O6fY4lviTqemwoNV8Ea9FdMTlNNjS9jAGMfOrD17j164p8XjzW9ajT+xvBupqx&#10;kEbya0yWSRA/x4yzOB32r9OeK7eitvrWGtdYZX/xTt917/8AkxksHi72eKly/wCGHN9/Lb/yU8d8&#10;I2fi3UfiF4xNxqum6fqkC2aTeRZvcQlTGxUR73VlGOSO5JrV8ReJtd8Nxm08T2vh/wAQaddBYzaW&#10;8whuZY8fO3kTErL6BFOSSB34teBbn7R4i+IWupbzTH7cLMQx7d0htotuFBP3iT3IByOnNcJ408VH&#10;xjpVpq+paD/Z13HFLY6Xp+oYY3N3M6ozqGA3JHGFbcyhd7AZyoz9dGk8djuSpSi6ajTTVkmpezW1&#10;mpW5lq7tRjdvRHxM6yy/L3OlVkqjlUkneTTj7R73ThflasrJylZLVmj4d8E+DdYknufh3r154C1t&#10;2Lz2Fg4WPzBhiJbGXMZCliCY1XqQHrd/4Sz4ieCZHTxB4aj8Y6ZGAV1bwviO525wN9nK+S3Qny3I&#10;5OF4xXHT2vhvw1Nqvh3V/C9lqFjpFvbp9rtQUvbq6kYbV3bgxLgs+1WO1VI5xgbSTfDzTNduvDMU&#10;uteGdRgmW2hkjurqMF3PWP52UDkcuoBDAjI5rhxGT0nJyw6qOL1XuqXu2i73Uk9pR05dE+p2YXOK&#10;sYqNd04zTs/fcfevJctpQcXrGSvzK7XQyPH3j7wD4lkEkmrHwv4kUKGs/EFrLpzyj+FX85VUHph8&#10;4OQCcEEcTa31rfLI1rdQXSxv5bNbyrIobAOMqSOhB/EV7jqGk+IPBtqoilm8aeHcbbvT9RUTXyrk&#10;5MbAAS8tna46IADzxxPiWz+EHj63+yWHhC18Q6iX3qul6GgnjyeXZ5IwAhJAYnP3gccZHw2O4Wlj&#10;r4jBe8uritP+3r25X5vR9G9z7HDcRLCNUcc1CXSMtG/8NnLnX+HVdUtjyDxx4f8ADuqNZXOqXcei&#10;6pbypPY6xb3C2t7bvGdwMU33lxknAOOc9QCPTvgx+3PLoeuad4S+JupWXiCG8ZvsfjfRV3xuzyMs&#10;MNzBDHtRyVYb4iVGYwyj5nry+bQdK8K6tcRt4Kt7bVbeQsRYWkDP8md7bxgZTDk4JwBnvisvx0r+&#10;PtW8F+FtEuy2o6nr0P8Ao+yUeZHCjTMTtU5UMsf+VJXTJMLmuEqUsPUpSlQm7c+koR3V1KPMtGnp&#10;zWdn8vWlm2Bx6qUJVI80E5cjvGorR5nZS5ZLTV+61a11sfpZoOvaf4o0e01XSruO90+6TzIZ4zww&#10;6fUEEEEHkEEEAitCvL/2are6s/g/o1rc2skCwvP5EzjAuYmlZ0mQHDBGD8bgCQM4wQT6hX2eMoxw&#10;+JqUYu6i2l6Jnx+BxEsVhKVeas5RTa82tQooorkO4KKKKACiiigAooooAKKKKACiiigAooooAKKK&#10;KACiiigAooooAKKKKACiiigAooooAKKKKACiiigAooooAKKKKACiiigAooooAKKKKACiiigAoooo&#10;AKKKKACiiigAooooAKKKKACiiigAooooAKKKKACiiigAooooAKKKKACiiigAooooAKKKKACiiigA&#10;ooooAKKKKACiiigAooooAKKKKACiiigAooooAKKKKACiiigAooooAKKKKACiiigAooooAK8T+NH7&#10;Jvg/4waz/wAJNG9z4W8dRoqw+JNJIErbEZUWeJgUmT5huBAZlRV3gAV7ZRTvo130N6Neph589KVn&#10;/X3ryPhyx/Zr+Pn2WS1f/hA2ubVki/tC6v7pUvBs3NKsaQHaMsqYYqd0UhC7WTHnvxq8F/GP4O6b&#10;oq6jqHga61LXbw2NnY6R9qlugNhZ5wsu0GOIY3OQQC8YIG6v0lryT46fs2eHfjg2nanPdXXh7xbp&#10;KuNO8QabtE0YIbEcqkYmh3EMY2xn5gCods+Z/ZeA961CF3e107J9NtbX9fQ+jw2dT9tH26Sj1sr/&#10;AIPz3t8j5X1C/g0uwub26kENrbRNNLIQSFRQSx49ADV34FRWVpqVtqfiRJLO61Cc6g6sdohmbaIU&#10;k6Y8uNY0JAALRgnqxPC/FXwz42+FbeH9E+KNlb2mjXN/EknivS3WTTL/AGIZBDJuUNbln8tSHUBw&#10;k20hQcdjb3EV1BHNDIk0Mih0kjYMrKRkEEdQRX5XicHiMoko1o63v3TS21W992vJHuSg6z50/cto&#10;11b3fy276tM+r4ZkuIUlidZInUMrocqwPIIPcU6vnjwn8QNT8JuEif7VZcA2szEqBuySn90nJ9ue&#10;QeK9n8J+N9O8XW4+zP5V4qB5bV/vJzjg4+YZ7j1GcE4r6jB5lRxdo7S7f5Hh18LOjrujkf2jybz4&#10;U32hRSbLzxFdWuhwAEgk3E6RuRj+7GZG54wpzXpqIsaKiKFRRgKowAPSvH/DVxN8aviJbeKVEg8B&#10;+G3kXRd2wpqt+Q0cl6OpMUal44zxlmkbkbDXsNe5P3UoM8ql78pVFs9F8v8Ahwrkvi74wb4e/Crx&#10;h4nRlSXR9Iu76LeRgyRwsyLzwSWAAHckCutrh/iz8N5/ipotjocmsnTdBa8im1a1jthI+oQRuJBb&#10;iQsPKDOq7mAYldyjGciIW5lzbGlTm5HyrU+Tdc1T4heCPi94O8OjW9e+JmtRx6PcnRdYu7a1iOpz&#10;R30kwWVYFEcccVqWLHftVzkk4B3Ne/ak8UfE7WvD0+jadrHhb4dWTafB4t1TTbm2F7Z393dfZ47Z&#10;WkjkEsUbhC5hAcrIrZUYD9h8Yvgzq138dfDer+F/Fknh7xLrupT36anJpsd6thDb6U1r5axswVs+&#10;c7AtkBpTwcAG3H+xfDZ6pNZWfjjU4PA1x9iubjQXt0kuJr61gEUVy12W3feWOZk2YMiA5GSK9L2l&#10;JqLlvb/h/wDgHjKnXTmobX1+7T/glqH9r5IvGWr6FqXhRdOW1ntYreY61byOfO1JbFVuowP9Fk5a&#10;YRuSTGvY5Ax/FP7X1hp/ii6uNPtLi5j02SXS47WfVbaz067kk1QWSTyzSJlAGtrllcErtV93UEbf&#10;wf8A2QdP8AQajaeJ7/RvGumX2i2WiS6a3hq3s7Vo7WV5I5GQM+9yz7mZskuA2RhQub/wxbDpVjp0&#10;WgeKLfS5tOv7W9tPtGhQ3VvGsJ1BzF5DOE2NJqMj4wArICBnkSnhU3/wTWUcY0v+B/Wv/Dlnwb+2&#10;hp3jfXPCfh2w8LXR8TeI7UXNrYfbYmiCrdXEM0nnAYMKR2skwkA/eK0YQMzYD2/awvrq88W2Ft4V&#10;tLW90i3sry1+1axHKJI7i9FsI7pYlY2s/O4RHecEZwcqGf8ADFekWllb/wBm+J77T9Xt2t/J1iO1&#10;i+0RokF1FNGMAKqS/bZztUBVyoAwqgM+Hv7IN74L03xHaz+MbG4Or6fpVig03w3DYRW32GZpEYRp&#10;Kdwk3Hfk7mZmbcMgLP8As17r9Q/21qz317fI6/Sfj54Z8TmXR/FmknR4Z8LvvlW50+YfJw0mMJ8z&#10;Y/eqoO0kE1i+MvD/AMFvCSnULWJLLVpnCQQ+D7+SC63sTh0jgkVVAIJLMAnHzHtXDeOPBd54B8TR&#10;6Xcanbaok1kLtGjtjbuv7wowwZHDDlTwQRzwe2D5x+0xwiKVncEjbGzAYZV5IBA+8OpHGT0Bx2fV&#10;aLj7ZStH1/zPOli6vN7GpBSn6X/LQT4c/E/xX8Gdfm1TW7+78T+E9Vl83VbeQF7rTpWfm6XbnzFC&#10;kK6oq/c3gHnH2XpeqWeuaba6hp91Fe2N1Gs0FxA4dJEYZDKRwQRXxxfR/wBj2bXd7cR29tGoaWWR&#10;wFTjBLMcADp6frXX/Aj/AISPw3ousa94TnHiXwvDqT29z4XidSyKI43eSxckKJA8j7oWIVsYBQ1z&#10;YhUK0VWw01JbXXft/X66dGDq4jDy9hXg11s90u57L8I1PleLpcHy5fEd68b9nXKjIPcZB59q7a8s&#10;bbUIhFdW8VzGrBwkyBwGByDg9we9effs9anaat8LdPuLa5W6maaf7U28s6y+axKyA8q+0qSpweRk&#10;c16RWmbSazCtZ/DJq6/u6X/C5rksVLLKDa0lFO3+LW3yvY4vXvhD4b8Qa5HrEsFxa6mtxHcPcWlw&#10;8bSFAAAecKOByu1sjIIOawPEXwr1YXlveaLfWr3QuLjUbma/i3PLdFCLcgdMRkkKCcLnOG5WvU6K&#10;dHOMbR5V7RyUVZKWqta1rPp2W10uyFXyPAV+Z+zUXJ3bj7rve97rq+r3s33Z4z8M/B99Y+PIrzU9&#10;DvtOuLTS1je6klWRbq5d2aWaSRX+ZiWICnfxgkrha9moorHMMwqZlWVaorOyWl/1be93ub5ZltLK&#10;6DoUm2m27u19fRJaKy2PlS/kfU7x7u4YtdNN5/nKdjCTdu3KVxtOfTFec6p4V8R2fjTT9X0XR5/E&#10;elaPbXhu7Ow8s36xXcX2dpEjODMIzghcjl8fLks30r8SvhrP9ql1fSIpLlZ3LXFqgLurseXUdSCT&#10;yO30+75OpfT9c0nVYEYSWl1HJM0OFleEZ3ID3yGPy5AOT9D4HC+a4rJcyjgsVVaozdtX7qbatPXR&#10;a7v7+x6WdYKjicO8ww9CM6sE+nvSi4uMoXjaWsZOyXW1rPU9+8M/twfC++i0HTta8Qf2N4mu0hjv&#10;7HULGewWynZF8wO1wqqFV2C/Kzdc8qGYfQlfCfxo8YaL8S/g/wCMtDFjJBfPpk1xapqtuVBaJGlL&#10;oyFtrKIz3Gc7TkMwr60+CWu3/ir4UeFdcv2jzqmmWt7CkZ3MkUkKModtqBm5JOEUDIXB27m/Tcdg&#10;44eKqRas9vP032f+W+/zWExVPF0vaUYy0fK7u9nZNX0i7yu3Zq9le7T07iiiivGOwKKKKACiiigA&#10;ooooAKKKKACiiigAooooAKKKKACiiigAooooAKKKKACiiigAooooAKKKKACiiigAooooAKKKKACi&#10;iigAooooAKKKKACiiigAooooAKKKKACiiigAooooAKKKKACiiigAooooAKKKKACiiigAooooAKKK&#10;KACiiigAooooAKKKKACiiigAooooAKKKKACiiigAooooAKKKKACiiigAooooAKKKKACiiigAoooo&#10;AKKKKACiiigAooooAKKKKACiiigCvqGn2urWNzY31tDeWVzG0M9vcRh45Y2BDIynhlIJBB4INfH/&#10;AMTv2ONc+H8g1j4MTtdacrRpN4D1S7JgK5w72tzKxMJ53FGJU5Yg8Kh+yKKipThWg6VWKlF9Ht/X&#10;mtTtwuMrYSXNTenVdH6r+muh+cvh3xhBrV9c6Vd2V9oPiKzRHvdD1a2e3u7bcMglHAypBBDDIwy9&#10;M1zV5dT/ABauptOsWmtfBcLhbvVIZQraqysQ9tDxnyeMPKCN3KJkFmHvf/BS7wPp2tfCPTNXTRre&#10;XXk1S2sYNThgBvcSeYiwBghYxEyOxXeo3KgwdxxwsNvDawxwW0EdtbxqEjghXakagYCqOwA4A9q/&#10;M85y+hlEo1cO7ud7J/Zta789/dvt5vVfY0aizCiprSN2mu7ST37O/by239j+DXia6vLVNCNnFHp+&#10;m2iR28kEexY0XCpGQPl+7wMY4Q9etem15p8DbHy9K1O93586dYfLx02LnOffzP0969Kd1jRndgqK&#10;MlmOAB616mWupLCwlUd2/wCkeTilGNWSirIWivgXwB8Trbwv4Um+IOs6P8RJvHc2kal4t05tY1a5&#10;TRdWhVzMI4Y452GyOCdWCvEo25bHSvWPib+2c/w58KXfiyXRrOfw5PrWoaJpDefIZ71re2dkugoT&#10;/UG5hkiZlztUow3Zr35YWSfu6niRxkGryVvxPV77GqftG6VDIfMTR/DNxdRrux5clxcxx7sA5OVg&#10;cc8DHHOa9Lr4Yj/bAurXTfGPxN02Pw7pkOrXBstOh8RXrpNPb6dbNIwS3jzK0kss7KABti35kOeD&#10;6JrX7bVlY3Go6dHY2MXiCyvp0l0ea5YzJaW2jnULqVjgKNsiNCDnngkA5AcsNU3RnSxdJc13q23/&#10;AF/XkfUdFeI/AP8AaYsPjdqmvQRQ2tlZaXFp8EV79o+W/u5Yma4ECsATEjbFRur5JwOBXt1cko8k&#10;nB7o9GnNVIKcdmFY/iHxdpXheEtf3SpKV3Jbp80r9cYX0OCMnAz3rnPi1r2raFpVo2nSfZ4JnaKe&#10;dcbwSvyqM9MjccgZG0cjv81+JLjVfEWtT6TZ6jJppEKXV9qHl+ZOwkkYKsRY4DHypdzsDtyuAScr&#10;4GMzL2FR0YLVbt7L7tX/AJno0sPzQ9o9b7Jbs6X4tfEDw/rXi631LUNTt9EMVp9ljgu72OIyxmQv&#10;uYEjqVHHIBU8ntytr42tLyMf2Lpep6umC262tfJjIBAyJJzGj/8AAWJ4NRXl34R+FNjJc3MtrpP2&#10;psvNIzSXN2wbuTukmYF/9ojPpXSeD/hr8Yfi9fvFo/hdvh5oAYxS654vgaO7H+ry0FlwzMA7Mu8h&#10;GKEFlIKnio0MwzmOilKC6yfLD7l19Hfqz0KeDhhr1m400931+Te/oot9kU/DfipNWnlEUN7pWpWb&#10;K0lrdJ5c0XzMEcMpKspKMQyMRx1yCB9A+E/H2nt4M1C4jhjt77TbWS6ubeONV80qpZpFAwDuI56Y&#10;Jx6E/Kuo2PiCz1jUfDerzWtr8UfCDMkiRMDb30TqrI4AYboZ4zExztKPtJVSoU+K/s0+IvE3iOGw&#10;8R3vxmN7eXVlfxXvg1jE0rxHzY8OPMzj7sgPl8DaBgAGu/K8FLCYxwqy5Y80YyjZu972a02aV1J9&#10;7Pu/LzerUpUZR5eaSi5RldJWtv59NFvo1vZfaeg/D/Vvh/4Z0Tx34MglutSezWbXNCD5GswEblKD&#10;otxGp/dkDLD5GPSvb/DfiPTvF2g2Os6Tcrd6dexCaGZO4PYjsQcgg8ggg8ivgH9kvxBrvjqTQPEN&#10;5+0msC2+oTLD8O55ITcXdtAzeXEN0wk2uij/AJZEgfnXC/BX4kfET4R+Gfhn8QtY+Kqv4Q+IV9qk&#10;OoaTqSqotJ1aaEThjnC7445GdNm1mAIYE5+3xdOWKxFSo2ruTf3ts+RwM1g8NTpqPuxilbtZJf0j&#10;9SqK/PX9mvx34kbwpZ/E/wAQftHR+KJdM0XUdZvvhwzxNdOsME+Uf97vAXakmfK+nGGPQ/Dfwn+0&#10;lrmm+EvGR+I9xqmm/EjT5RqVrHaqU8MpcQF7S7t0MoB25UkLsI4U7idw8/6tZtOS/E9VYptJ8jPu&#10;mivz18O6X8ZdEm+OOo3Xx11rUo/hrY3yrby2C7dQkOmyyxyfNIwi2OVOMPnb1Har4Q8Q+MbX4G+J&#10;fHK/tMJ4x1weDG1VvCdpNE13pk7rG25ys7MpiZlQkoOWIIHQ19V1tzL8RfW3bm5O/XsfopXmnxr0&#10;mzTR7bUFto0vWuljadVwzKUbhvX7q4z0xxXy38cPjd4x0i+sU0XxfcQ2cvwifXA9pOrrLeiRcXCu&#10;oILcfeBwRkc5wcqb49+JfHvgHxn8Sk8RSweBvBfhu00ixgupWEOv68Yo2mll4TeFkYoFUDdlGBGD&#10;XFjMulXw0oq13t69PxNsPmEYVlo9N/Tr+B6g3ly6zoFtKjOlzqdvCSpdSoLZJDL904BGcjrwc4B+&#10;h/2GNWfUf2ZPClpcXxvb7SJLzSrhZLkTyW5hupUjic5O3bEItq9kKY4xX53eDLr4nfBn4nfD/UvG&#10;XiK88U6Zr16hvbaGJc6ZeJ++VYyDjoJB8u1cK3Hyqa+xv2ffid4b/Z+1DxXoXiASaP4L8QatPr3h&#10;/wAUyZawnL28RmsnYDMcyNE21X+aTJUfNtD/AEuR4SEMhjGlP2jU5bba2XX007vU8+riZ180xNGU&#10;OVyhCST+J8nNt3spttbpLsfY1FRWt1BfWsNzbTR3FtMiyRTRMGR1IyGUjggg5BFS1e2jM001dBRR&#10;RSGFFFFABRRRQAUUUUAFFFFABRRRQAUUUUAFFFFABRRRQAUUUUAFFFFABRRRQAUUUUAFFFFABRRR&#10;QAUUUUAFFFFABRRRQAUUUUAFFFFABRRRQAUUUUAFFFFABRRRQAUUUUAFFFFABRRRQAUUUUAFFFFA&#10;BRRRQAUUUUAFFFFABRRRQAUUUUAFFFFABRRRQAUUUUAFFFFABRRRQAUUUUAFFFFABRRRQAUUUUAF&#10;FFFABRRRQAUUUUAFFFFABRRRQAUUUUAFFFFABRRRQB8w/t9W93eeBfh1DZcXH/Cb2UittLBfLtru&#10;TcQCCQuzccEcL1rwCaHxZCyvDe6NeLvXML2k1udn8X7wSyc+ny/nX2j+0VrcOj/C69jkdlnvri3t&#10;IFUHLsZVdhnsBGkh5/u45JAPyhX53xVUqRq0oyWlna68/wDgdOtz67K5xxFB007OD6Pq9dem1t+h&#10;veD/AB98Q/hr4ftpNZ8F6df6LqF0DbXVjqgiNvvJH74yQoMEBcOxHXrtxt7nVvide32k3uk678Of&#10;GVg11G1rM2nQQ3aKsikbkkilPRT128HjnFcrZ/Ei/tfD66M9hp11YiMxMk0B+dSTkMFYA9euMnqe&#10;eawf+FkeKPC+gnT7KVrnTI8hVjUtc28ODlEblmAGdoGXztAIAr0sJmeAxFCMI2jVilppGMrJKyey&#10;l6tKW976Pw8Tg8bha0pNudGTevxSjd63XxOPprHa3LrHzXxZ4f8ACHgz4d3Gh2eq+M9T1660Z/Be&#10;mL4/jktIdA065iWKaeNUto42CxojEfNIwiC5ABqHx1q3wp0uHT7PQPEM2tW1npGneFtO0vT3Wa7m&#10;8m5Vxb2luq+a0lxKsQkONz7ByFGa7Q+Ire8upPMlmku2O6VXjdpNxG47uDzzn8a5rXY9Z8SR6Zf6&#10;DbXuh+J9C1OPU9IubyKN4xcRgqN6BzvjdZHQjrhicZAodXMK840sRRlRi2ryb5dH2cklbzT+8yUs&#10;FTjKdKtGs7P3Yxcndd1Ft38mjy6T4X6JqWp+JNH8XX3ij4f+J7ya+kvdL1OaC0uJrO+uPPUISHDR&#10;EpgmNuWEiOWGFrvNQ8I+FPEXhuXw9ceJprqxma/ujGNSjJ8y7y08qjop2B1G0ABC2QcZF3QL74m/&#10;tCeNNX+IviLwRbeI4Wtf7B0q+0PTpVsvs0Uk3miJm80yK8jMrPuwSgAGM40NL0nw1rXmA+HbOB1b&#10;IS5sY1Z8gZcAjOM5HOD8vTGCefNcDj8FKWIouTpx1upRdtrt215dVq1bZdjpw9ag6iwddRVR/Zkp&#10;Lzt/Lz94p8yd7pO6TtBsfDPgexu5rG8tLHTryaFxuuEWFCtrDDGiHOAPKhjIGfU9DXXaL4mnWz87&#10;SNWkFrMc+ZZXJ2OQSOqnBwQRXGWXgXUfF3xH0vwh8O9B8MxeJDZy6pd32rW+yCytEZUVj5YDlnlK&#10;KNuSNpJGPmE3jH9n/wAbeCbHVbzxd8JNC1DRNKtJLq+8SeGtQtgiW8cZkZo45fKnAVRtIHJ2ttBB&#10;APg0cmxmJorFwv73mr2Wl7Nrt6vonufV+/Bqm+S/SPNb03XXslc9L1H4h65rGl3VhfXKXVvcBQd0&#10;SqV2sGBBUDuO+a84B+x/ERgV3f2lpQw277n2aY5GMfxfax3/AIDVTRtBXUtHsNS0rXNe0q3vrWG4&#10;WGW5S6cKy7xu+0LMVbD4IU/wgdqu6N4ZvbPVI9R1LXLjVriO3e3jVoY4Y0DurMcIoJJCRjknG04+&#10;9geNUlK8vbTu0mrO99/0fmHLKLUY07a3urW7euq8j0L9lzQbax/ai1i5m0Wyuv7U8OfbrbVbqBJL&#10;m0uLaZIJEt36xI8V5HvHJYgcgDFfbVfBfwk0m81j9rb4bSWiRTR6Tpur316FmAkhheGOBXZTjKmS&#10;SNRtySS3ACk196V+uZTUnVy+hKe/Lb5JtL8Ej57Ov48ZX3j+Ta/JHgH7WnwXuvG3h228aeFrVD45&#10;8MK08aRq/m6rYgFptOOwHcX4aPKPtkUY272avx0+HPhdtN1rwdaweEte0DxRourSDxLqd5ZyrDEk&#10;Ujgo24/uTtfy5AwXBVT1zn+gqvhP9pj4E3/gHx9q2taJp7XHgHxrJu1cyXLuum6pJI26TbwViuN6&#10;jg/6zjKbo1b2KEIxxEKyWqlG+trxT1v3sm2k/I8PGc2Ny6rh5StKEJuPnpfl8tVderXVHyZ+yFrn&#10;g34c+JtG0bX/AIV603jRb+4t7bxImmuiWjs0gSUu8uQqocN8vyquRkg7vX/2N/2RfCGl/AnTfiNr&#10;Phy+/wCFgS6dqaGHUjIqwN5lxCpW3IGGMQXG4H72Rzg10Xhm+ksL248O3tw893ZoJraedwZLq1Jw&#10;rHuWQ/u2JySQrHHmAV9QfDHxY3ibQzFcHN7ZbYpGyxLrj5XJPc4OeTyCeMgV8Nhc6das6Ljyt6rV&#10;u/X5K2qXQ9WWVqFNVG720elrPbXXV+fU/L/9n2Gy0rwveeEZvhD4gk17WfD2rabJ4ubQ5fP064mg&#10;njONp/fQhDg5VZFO4DeMAfQH7Kv7U3ij4nN8JPhh4S8PXmmnwvZi08Z399aqYIra2hEUKRtuLB5C&#10;mDuVSG4AIDEfeFef+OPhN4c1aSbxBFM3hLXbZHnHiHTJBbSR8Es838Eq4zkSAjGenWveliIVH70f&#10;17nnLC1KK9yV/wAPxPn7+wdTbS/2zIxp12ZNRt7j7EogbNznSnQeWMfPlvl+XPPFcP8AshXHww1K&#10;HT/Bl78Eta8N63f+GTpmva/rFg0NneqsStchnZuA7RBxwDkdsc5PxS+JHj6TxLpXiXWNd1C002aK&#10;W18LeI9PRrC0uUUSAzPGWIR5nSLPmDYY2LAKoVh6R4f+MesfER5NO8QXZOpWpdkjQCKK4iRtvnrE&#10;DlDl9pDcq25ckqQFmE6mDwbxcYc662fw9Nfn/XUrB0Y4mpGHMkvS+7vbyv07/gfPnxK+Cfhj4U/E&#10;Lxzp3w003WZdD1D4dX26a5Ek0ctybhN0cTHaSQgT5TkjggEkZ5u3+FOqeG/Dmo+A9PsdRXRvG3hi&#10;G/so5AytBrVvEjyQPuYeV5uwFjIFGSEHCkV9eXd1HY2stxMWEUSF22qWOAM8AAkn2Aya5XT4PHPx&#10;O+I0HgfwdZ2FvqUli+rPearO0Vvb2iv5YZ9mZHYvtG1Bx5i5OMsPByvE5hnUrPljCO8ntdaqy3bT&#10;SdvvaTuenicHh8LPkpJym1eysrR2k5Nu0VZtX3f2VJqx4v4a+JOo/H74leBrH/hF9Q0uLwrJJqHi&#10;GS+tBEsF6ICkccZJZgPMZvlbDEAHA2Ej6D1Lw1p+rabqOnXMTPY6iFF3bCVhHNj7uVBxweRxweev&#10;NewW/wCxnN4H+H+r3o8deIPFPi+GGa8jaeJfsksqhmEaWi/MAy4XaJT83zD+7Xltjcm8s7e4MbQm&#10;WNZPLcgsmRnBwSMj2OK5c2pY3JPZ18DVcKbvH3ZSTvfm97ve91utLdNdMDLDY6tOjioKdSNpJtJr&#10;a14XSacdm7J9ep6z8CfjgfAq6b4P8UXESeHo44rDSNSchTapHGqJDMcDK7V/1hyQQSxIJKfVFfn5&#10;qC272U32pBJbqu91KluBzkAc5GMjHORxX17+ztqF3qvwT8IXV6ZvOeyAVbi1e3kSMMwjQo6KflQK&#10;u7BDY3KzqwZvrMnzN5vg5Vq0bVINRbSspXTaaS0TVrStprF9WeFjMHPL8Z7KMnKnNOSu7yi7q6be&#10;rTveLd3pJN7Ho1FFFeqZhRRRQAUUUUAFFFFABRRRQAUUUUAFFFFABRRRQAUUUUAFFFFABRRRQAUU&#10;UUAFFFFABRRRQAUUUUAFFFFABRRRQAUUUUAFFFFABRRRQAUUUUAFFFFABRRRQAUUUUAFFFFABRRR&#10;QAUUUUAFFFFABRRRQAUUUUAFFFFABRRRQAUUUUAFFFFABRRRQAUUUUAFFFFABRRRQAUUUUAFFFFA&#10;BRRRQAUUUUAFFFFABRRRQAUUUUAFFFFABRRRQAUUUUAFFFFABRRRQAUUUUAcv8QPh7pvxI0u0sNT&#10;muoYrW5F3G1pIEbeI3TBypBGJG4x1x6V8xav8EfHuivel/D/APaEFuu8XGmXUcqyqEDHajFJCwOR&#10;tCZJHGcivsWivPxOXYPGyUsTT5mtL3a07aNfjc1p4jEUU1QqON9dk7vbW6f4WPg6bQ9esdJm1G+8&#10;LeINPt4ITPP5+lT5iVV3MWKqRwM5wT0rHh1ywuN226jG04O87ewPGcZ69q/QmivIqcM5XJPk50/8&#10;UWv/AEi/4nXHNsyi1zSg1/gd/wD0u34H59/D7RPFvxv8RXmn+BLS0t9H0q6+zar4m1pX+xo4Kh4b&#10;aNCGuJlDMxGUQbAC48xTX0N4P/ZThs7hD4x1qz8WWY3F7GDS3s4JuVKrIrXEu9OG3IflcEBvl3K3&#10;vNrawWNrDbW0MdvbQoscUMShURQMBVA4AAGABUtd1HJsBh+X2dO7js3vfudVfN8RWioxtBeW9/Xf&#10;7rBXHeJvhJ4V8X+IrHWtV0mG5vLXcRwEWZiY8NLjBk2iMKFYlcMwIORjsaK92nUnSlzQdnr+Oj/A&#10;8CpSp1o8lSKa0evk7r7mRWttDZW8VvbxJBbwoI44olCqigYCgDgADjAryf8Aam8F+L/iL8I7vwz4&#10;PMfm6peW1tqg+0m3nbTmkH2lYXyFDleCH4aMyDBJAr12iszro1XQqRqx3i0/uPhLVfCuo+EL7T9H&#10;vNIuNOmuJDaWVuLdgsrLgbIsDaw5UDbwcqB1Get0j4IeNNYS3kXRntYJm2+ZeSJEYxuwWZCd4A6/&#10;dyR0B4r7Aor47/VfCNpynJ99Vq7+nb8db9D1/wC2cRrovLR/566+nbzPB/2bPgBqvwv1jxZ4n8Wy&#10;abd+KdYljtbZtNleeGz06JQUhR5IkcM8jO8gHysRGcDFe8UUV9fGMacVCCskrJeR5WIrzxNR1am7&#10;/TQK4z4vfCvRvjR8P9U8Ja6rCyvkAE8aIZIHByHQsCA3UZHOCRkZrs6K0jJwalHc5mk9GfmTdeHf&#10;FfgeObQfEOm+X4z8GbAot97RavYshVZYm2gukyo+BniaBdwBQqPQvDPiiey+zato17sWeEPFNGAV&#10;kjcAjgjBBGDyPQ9q9z/aY+BPiP4ieJPCXirwW2kx61pvmadqMGoL5X22xldGGZ1VmHkuhdVweJZS&#10;Mn5H8e+KHwhvP2f/AA3/AGq9xbSeHWuJ3aN5wzW7uTNsD7E+XLSIo2dId25fNEUXwmYcP4itWlWw&#10;jSu7r3rNPVta+eqbsvetfQ+pqZzhqPLOonaS95KLai72+5rWyu0ktDXg+Mmv6WJbm7vLeeBIyX+1&#10;RKiIByWJXbjAB6nHWqfh/wASzftMa1YW+q+XpvgW3UXA0s7g/iGVeQ7ggbbZSAwjPL4yQUxXh8ut&#10;N48vVTUdNvIdAjeMwaaUTdqjZJLuCc+Um3cEOC4GSCPkr0LTdet7i6/0S4ZLmFg3G5GRgT0PqCO3&#10;SvPjSzfK4+2rUpSW7bV0o909d+kvh7Xe3NHG5Zmk/ZUqsVrZK9m32tpt1j8XV2W/T/txtNJ8L9G0&#10;aOS1j0zUNVhivLcbRdPCnzk25YbU2BSzMcAKvJAJz8n+GfGc3gnxZplzrulDUILXMQWCX7N9pZl8&#10;t5FbOIfLXJCSgIfKcMU8lI4/pL9q3wLrniyTwf45sLC41awitvKntIZFEumeYAxniJAByCQWYjY8&#10;cLAhd4Pgml/Dy68T+NNNTWtLNvosIn2zKBJDcSIIy0aKDhFBZAGbnylhQqOQ36dg40Hlc61SXufa&#10;etkvP5bdXst7HzuLrKjVdOL/AH0mlGPV2tt5db7Lq9z1nR9cs/HTfb9Luhd+HQcRM8RjklcE8upP&#10;Axt+X17sCMbvh1rq1+Ovwiu9Gtre718a89usU8u0/YJLScXzhdy52RqHHP3lQYbO04DfD/TLeErp&#10;Ul3oD7ldW0u4aJAwKkkxHMTEhQCWQ5BNdn+yD4Zn8a/tFazq9/qUOt2PgHTza20rJ5UqX15kb8Rn&#10;ZIVgjljYkKAZAAgILV+d5XUWOzCnLDe5Sop2jrs9G3um5t+82720Wiij7PC4epgqFerivenJNyl0&#10;25Yx6NRV0kkurb1bb+7a+XNe/Zj8T2uuXlt4ek0r+xpGlls5rueVfsykgpE67WZiNxAIJyIySVJA&#10;P1HRX3lWlRxFN0cRBTg2nZ33V7PRp6XfW2up8Zacaiq0puE0mrq17O11qmrOy6X00PFfgt8Ax4Zs&#10;LPWPFwi1DxNvS4SCPi3sWC4CqoJDtn5izFgrAbD8u5vaqKKqMYQXLSiox6JKyX9fe+rbCMWl70nJ&#10;9W3dv1f9JbJJBRRRTL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rxL9rT4V+Ivip8OYYfDdtp+r3+j3I1aHQr5jANSmjUqkQuN2yI7X&#10;lI3oys/lZaMAtXttFBMoqS5WfnD4IlkvtNkv7iyvNPuZnIe11CIRXEBHDRSJ/A6NuRlPIZCD0zXR&#10;x6DH4kvLWwdEZ55kiRnJXazMAORyBnGcdq7b40LZp8UNfFiIFh81S32cDb5hjUyZx/Fv37u+7Oec&#10;1F8MNSs9F1i/1K+XMVrZNICE3MGLoo2+hO7bnj73JxmvyfH46tic6niI1HBqVk02mox91Wd9LRXc&#10;+wwOAo4fKoYWcFNNXaaTTcnzO663k7nT618PPh98PrGG+n0ZLu7QbYIZ53kM7gYJZCxXHcnbgZ6Z&#10;wK8f+KniefWrzw5qLwwW1lpWoxwWtnEgVYYpwLbYpC54Mkbdh8nGBxWxr2vXniTUpL6+k8yV+Ao4&#10;VF7Ko7Af/XOSSa8z+L3izT9H8L3ulssl9q+oQNFZ2FoizXG8q2ybyychEZcl+gIHfFdGJzfMc+xU&#10;MPzzmnok227PTrfuLC5Lg8voyeGoxhLfRKKute1rK2rey8jvK5HWvCs2hapL4t8IazJ4H8VW0Zc6&#10;pYuIYbgK4lK3aD5Zoyy/NvB4xnIAFeweDf2SfiR4wuEufHXiqz8GaQ8RP9j+FFW4vz5iH5JbqZCk&#10;bxnb80SMGy+CMK1el6L+wz8I7E6dcazot9401SyYOupeJtSnu5JMSFwrx7lhKgnGwRhSB8wOTn1c&#10;syHG4OqqzrezfZe9fyeqX529T06uZYOjo583+FX+TvZNel0zqv2afjWvx6+Fdp4imgt7PWLe4m07&#10;VbWzdpIIruJsN5bkYZGUpIuCwAkC7iQTXqlZ+geHdK8J6Rb6VommWej6XbgiGx0+3SCCIFix2ogC&#10;jJJPA6kmtCvvZNN3R8LWlCVWUqStFvRdkFFFFSYh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HwJ/ad7rX/Ew1Hd/aF3/p&#10;FzvChvNf5nyF+UHJP3ePSniaRYWiDsImYMyZO0kZAJHqMn8zXSeJv2Xfip4Aa7k8M6hp/wAStEjU&#10;G2stSmGn6uMyBRGZdpgm2Jgl28ouS3TADeY2/wAQLOHWIdG1/TtU8Ga5OqvBpfiazaxnnRm2q0e7&#10;5XBbKgKScqeOK/I8yybH0Kk68oXi23eOq18t181+R+kYX2c6UYUJ8/KkvPTq09fnY1vEWvWnhfQ7&#10;7Vr9/LtLOFppDkZIA6DJGWJ4A7kgV9O/s5/s/wBv8PdJt/FPie0jvviRqkEct/dTojf2YCpxZW20&#10;sqRxh2RmQ5lbc7E5AX42+M2k6nrHhvTl03T7jVUt9Tgu7yxtdrPPbxh2KCMkeYd4jITuV6Gv0O+F&#10;vxG0n4tfD/RfFuiTLPp2pQl1KbsK6sUkTLKpO2RHXOBnbkcGvq+F8LThhZYuMk5ttNdYq2npza+t&#10;jx85rVI0o0oxfLLd9PKN/VXs97JrZ26qiiivsT4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rH8UeDtA8&#10;cacun+I9D03X7BZPNW11S0juYg4BUMFcEZwzDPox9a2KKabWqGpOLunqfJ3jz9gmxh0vUD8LvGWs&#10;eCLuSJkg0q8uGvtLRTGfkRXzJCWkw3mq7FcthSMAeufsyfCGb4H/AAd0jwvew2cWqxvLNfvp9zLc&#10;QyzM5/eK8io3KBMjaMHPX7x9VopqXKpKKS5t7Ja+vf8Az1Z218bXxVONOvLm5XdN73tbfrp3u1ql&#10;ZN3KKKKk4QooooAKKKKACiiigAooooAKKKKACiiigAooooAKKKKACiiigAooooAKKKKACiiigAoo&#10;ooAKKKKACiiigAooooAKKKKACiiigAooooAKKKKACiiigAooooAKKKKACiiigAooooAKKKKACiii&#10;gAooooA//9lQSwMEFAAGAAgAAAAhACffutfdAAAABQEAAA8AAABkcnMvZG93bnJldi54bWxMj09L&#10;w0AQxe+C32EZwZvdpME/jdmUUtRTEWwF6W2aTJPQ7GzIbpP02zt60cvwhje895tsOdlWDdT7xrGB&#10;eBaBIi5c2XBl4HP3evcEygfkElvHZOBCHpb59VWGaelG/qBhGyolIexTNFCH0KVa+6Imi37mOmLx&#10;jq63GGTtK132OEq4bfU8ih60xYalocaO1jUVp+3ZGngbcVwl8cuwOR3Xl/3u/v1rE5MxtzfT6hlU&#10;oCn8HcMPvqBDLkwHd+bSq9aAPBJ+p3iP8zgBdRCxSBLQeab/0+ffAAAA//8DAFBLAwQUAAYACAAA&#10;ACEAN53BGLoAAAAhAQAAGQAAAGRycy9fcmVscy9lMm9Eb2MueG1sLnJlbHOEj8sKwjAQRfeC/xBm&#10;b9O6EJGmbkRwK/UDhmSaRpsHSRT79wbcKAgu517uOUy7f9qJPSgm452ApqqBkZNeGacFXPrjagss&#10;ZXQKJ+9IwEwJ9t1y0Z5pwlxGaTQhsUJxScCYc9hxnuRIFlPlA7nSDD5azOWMmgeUN9TE13W94fGT&#10;Ad0Xk52UgHhSDbB+DsX8n+2HwUg6eHm35PIPBTe2uAsQo6YswJIy+A6b6ho08K7lX491LwAAAP//&#10;AwBQSwECLQAUAAYACAAAACEA2vY9+w0BAAAUAgAAEwAAAAAAAAAAAAAAAAAAAAAAW0NvbnRlbnRf&#10;VHlwZXNdLnhtbFBLAQItABQABgAIAAAAIQA4/SH/1gAAAJQBAAALAAAAAAAAAAAAAAAAAD4BAABf&#10;cmVscy8ucmVsc1BLAQItABQABgAIAAAAIQARFMwo4gMAACEKAAAOAAAAAAAAAAAAAAAAAD0CAABk&#10;cnMvZTJvRG9jLnhtbFBLAQItAAoAAAAAAAAAIQCqbt+/nXYHAJ12BwAUAAAAAAAAAAAAAAAAAEsG&#10;AABkcnMvbWVkaWEvaW1hZ2UxLmpwZ1BLAQItABQABgAIAAAAIQAn37rX3QAAAAUBAAAPAAAAAAAA&#10;AAAAAAAAABp9BwBkcnMvZG93bnJldi54bWxQSwECLQAUAAYACAAAACEAN53BGLoAAAAhAQAAGQAA&#10;AAAAAAAAAAAAAAAkfgcAZHJzL19yZWxzL2Uyb0RvYy54bWwucmVsc1BLBQYAAAAABgAGAHwBAAAV&#10;fwcAAAA=&#10;">
                <v:rect id="Rectangle 14904" o:spid="_x0000_s1290" style="position:absolute;left:45298;top:48984;width:669;height:1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JQKxAAAAN4AAAAPAAAAZHJzL2Rvd25yZXYueG1sRE9Li8Iw&#10;EL4L+x/CLHjTVJHFVqPIrqJHHwvqbWjGtthMShNt3V9vBGFv8/E9ZzpvTSnuVLvCsoJBPwJBnFpd&#10;cKbg97DqjUE4j6yxtEwKHuRgPvvoTDHRtuEd3fc+EyGEXYIKcu+rREqX5mTQ9W1FHLiLrQ36AOtM&#10;6hqbEG5KOYyiL2mw4NCQY0XfOaXX/c0oWI+rxWlj/5qsXJ7Xx+0x/jnEXqnuZ7uYgPDU+n/x273R&#10;Yf4ojkbweifcIGdPAAAA//8DAFBLAQItABQABgAIAAAAIQDb4fbL7gAAAIUBAAATAAAAAAAAAAAA&#10;AAAAAAAAAABbQ29udGVudF9UeXBlc10ueG1sUEsBAi0AFAAGAAgAAAAhAFr0LFu/AAAAFQEAAAsA&#10;AAAAAAAAAAAAAAAAHwEAAF9yZWxzLy5yZWxzUEsBAi0AFAAGAAgAAAAhAAiIlArEAAAA3gAAAA8A&#10;AAAAAAAAAAAAAAAABwIAAGRycy9kb3ducmV2LnhtbFBLBQYAAAAAAwADALcAAAD4AgAAAAA=&#10;" filled="f" stroked="f">
                  <v:textbox inset="0,0,0,0">
                    <w:txbxContent>
                      <w:p w14:paraId="5B4D460D" w14:textId="77777777" w:rsidR="0089307D" w:rsidRDefault="0089307D">
                        <w:pPr>
                          <w:spacing w:after="160" w:line="259" w:lineRule="auto"/>
                          <w:ind w:right="0" w:firstLine="0"/>
                          <w:jc w:val="left"/>
                        </w:pPr>
                        <w:r>
                          <w:t xml:space="preserve"> </w:t>
                        </w:r>
                      </w:p>
                    </w:txbxContent>
                  </v:textbox>
                </v:rect>
                <v:shape id="Picture 14911" o:spid="_x0000_s1291" type="#_x0000_t75" style="position:absolute;left:46;top:46;width:44997;height:49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yywwAAAN4AAAAPAAAAZHJzL2Rvd25yZXYueG1sRE9Ni8Iw&#10;EL0L/ocwgjdNKyJrNYoIgggqdr3sbWjGtthMahNr/fdmYWFv83ifs1x3phItNa60rCAeRyCIM6tL&#10;zhVcv3ejLxDOI2usLJOCNzlYr/q9JSbavvhCbepzEULYJaig8L5OpHRZQQbd2NbEgbvZxqAPsMml&#10;bvAVwk0lJ1E0kwZLDg0F1rQtKLunT6PgSdtbOmmvx/PldD48us3PvHrUSg0H3WYBwlPn/8V/7r0O&#10;86fzOIbfd8INcvUBAAD//wMAUEsBAi0AFAAGAAgAAAAhANvh9svuAAAAhQEAABMAAAAAAAAAAAAA&#10;AAAAAAAAAFtDb250ZW50X1R5cGVzXS54bWxQSwECLQAUAAYACAAAACEAWvQsW78AAAAVAQAACwAA&#10;AAAAAAAAAAAAAAAfAQAAX3JlbHMvLnJlbHNQSwECLQAUAAYACAAAACEArv38ssMAAADeAAAADwAA&#10;AAAAAAAAAAAAAAAHAgAAZHJzL2Rvd25yZXYueG1sUEsFBgAAAAADAAMAtwAAAPcCAAAAAA==&#10;">
                  <v:imagedata r:id="rId54" o:title=""/>
                </v:shape>
                <v:shape id="Shape 14912" o:spid="_x0000_s1292" style="position:absolute;width:45091;height:49900;visibility:visible;mso-wrap-style:square;v-text-anchor:top" coordsize="4509135,4990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tEsyQAAAN4AAAAPAAAAZHJzL2Rvd25yZXYueG1sRI9PTwIx&#10;EMXvJH6HZky4SRcw/FkpRE2MykFgIeE6aYfd1e1001ZYv701MeE2k/d+b94sVp1txJl8qB0rGA4y&#10;EMTamZpLBYf9y90MRIjIBhvHpOCHAqyWN70F5sZdeEfnIpYihXDIUUEVY5tLGXRFFsPAtcRJOzlv&#10;MabVl9J4vKRw28hRlk2kxZrThQpbeq5IfxXfNtVYT/X79LT1xetk/LT5OHweG71Xqn/bPT6AiNTF&#10;q/mffjOJu58PR/D3TppBLn8BAAD//wMAUEsBAi0AFAAGAAgAAAAhANvh9svuAAAAhQEAABMAAAAA&#10;AAAAAAAAAAAAAAAAAFtDb250ZW50X1R5cGVzXS54bWxQSwECLQAUAAYACAAAACEAWvQsW78AAAAV&#10;AQAACwAAAAAAAAAAAAAAAAAfAQAAX3JlbHMvLnJlbHNQSwECLQAUAAYACAAAACEAMhrRLMkAAADe&#10;AAAADwAAAAAAAAAAAAAAAAAHAgAAZHJzL2Rvd25yZXYueG1sUEsFBgAAAAADAAMAtwAAAP0CAAAA&#10;AA==&#10;" path="m,4990084r4509135,l4509135,,,,,4990084xe" filled="f" strokecolor="#4bacc6" strokeweight=".26486mm">
                  <v:path arrowok="t" textboxrect="0,0,4509135,4990084"/>
                </v:shape>
                <w10:anchorlock/>
              </v:group>
            </w:pict>
          </mc:Fallback>
        </mc:AlternateContent>
      </w:r>
    </w:p>
    <w:p w14:paraId="4F6D65BA" w14:textId="77777777" w:rsidR="004943C1" w:rsidRDefault="00A817C7">
      <w:pPr>
        <w:pStyle w:val="4"/>
        <w:spacing w:after="154"/>
        <w:ind w:left="179" w:right="78"/>
      </w:pPr>
      <w:r>
        <w:t xml:space="preserve">Рисунок 2.23. Карта Волинської області </w:t>
      </w:r>
    </w:p>
    <w:p w14:paraId="32E46324" w14:textId="77777777" w:rsidR="004943C1" w:rsidRDefault="00A817C7">
      <w:pPr>
        <w:spacing w:after="0" w:line="259" w:lineRule="auto"/>
        <w:ind w:left="705" w:right="0" w:firstLine="0"/>
        <w:jc w:val="left"/>
      </w:pPr>
      <w:r>
        <w:t xml:space="preserve"> </w:t>
      </w:r>
    </w:p>
    <w:p w14:paraId="7EBC3C5C" w14:textId="77777777" w:rsidR="004943C1" w:rsidRDefault="00A817C7">
      <w:pPr>
        <w:ind w:left="15" w:right="71"/>
      </w:pPr>
      <w:r>
        <w:t>Площа міста складає понад 39 км</w:t>
      </w:r>
      <w:r>
        <w:rPr>
          <w:sz w:val="21"/>
          <w:vertAlign w:val="superscript"/>
        </w:rPr>
        <w:t>2</w:t>
      </w:r>
      <w:r>
        <w:t xml:space="preserve">. Територія міста розташована у поліській і лісостеповій фізико-географічних зонах. Основна частина міста, в т. ч. центр, знаходяться на правому березі річки Стир. </w:t>
      </w:r>
    </w:p>
    <w:p w14:paraId="16647EEC" w14:textId="77777777" w:rsidR="004943C1" w:rsidRDefault="00A817C7">
      <w:pPr>
        <w:ind w:left="15" w:right="71"/>
      </w:pPr>
      <w:r>
        <w:t xml:space="preserve">Клімат </w:t>
      </w:r>
      <w:proofErr w:type="spellStart"/>
      <w:r>
        <w:t>помірно</w:t>
      </w:r>
      <w:proofErr w:type="spellEnd"/>
      <w:r>
        <w:t xml:space="preserve">-континентальний, з м'якою зимою і теплим літом. Середньорічна температура повітря становить 7,4 °С (Таблиця 2.6); найнижча температура у січні (-4,9 °С), найвища – в липні (18,0 °С). У середньому за рік у м. Луцьк випадає 560 мм атмосферних опадів, найменше – у березні, найбільше – в липні. Відносна вологість повітря в середньому за рік становить 78%; найменша вологість у травні (64%), найбільша – у грудні (89%). </w:t>
      </w:r>
    </w:p>
    <w:p w14:paraId="2865F3FC" w14:textId="77777777" w:rsidR="004943C1" w:rsidRDefault="00A817C7">
      <w:pPr>
        <w:spacing w:after="155" w:line="259" w:lineRule="auto"/>
        <w:ind w:left="705" w:right="0" w:firstLine="0"/>
        <w:jc w:val="left"/>
      </w:pPr>
      <w:r>
        <w:t xml:space="preserve"> </w:t>
      </w:r>
    </w:p>
    <w:p w14:paraId="6A4DD2A0" w14:textId="77777777" w:rsidR="004943C1" w:rsidRDefault="00A817C7">
      <w:pPr>
        <w:pStyle w:val="4"/>
        <w:ind w:left="179" w:right="78"/>
      </w:pPr>
      <w:r>
        <w:lastRenderedPageBreak/>
        <w:t xml:space="preserve">Таблиця 2.6. Кліматичні умови м. Луцьк </w:t>
      </w:r>
    </w:p>
    <w:p w14:paraId="46963A49" w14:textId="77777777" w:rsidR="004943C1" w:rsidRDefault="00A817C7">
      <w:pPr>
        <w:spacing w:after="84" w:line="259" w:lineRule="auto"/>
        <w:ind w:left="21" w:right="0" w:firstLine="0"/>
        <w:jc w:val="left"/>
      </w:pPr>
      <w:r>
        <w:rPr>
          <w:noProof/>
        </w:rPr>
        <w:drawing>
          <wp:inline distT="0" distB="0" distL="0" distR="0" wp14:anchorId="1E5B21DF" wp14:editId="292F2FDF">
            <wp:extent cx="6102096" cy="1776984"/>
            <wp:effectExtent l="0" t="0" r="0" b="0"/>
            <wp:docPr id="692447" name="Picture 692447"/>
            <wp:cNvGraphicFramePr/>
            <a:graphic xmlns:a="http://schemas.openxmlformats.org/drawingml/2006/main">
              <a:graphicData uri="http://schemas.openxmlformats.org/drawingml/2006/picture">
                <pic:pic xmlns:pic="http://schemas.openxmlformats.org/drawingml/2006/picture">
                  <pic:nvPicPr>
                    <pic:cNvPr id="692447" name="Picture 692447"/>
                    <pic:cNvPicPr/>
                  </pic:nvPicPr>
                  <pic:blipFill>
                    <a:blip r:embed="rId55"/>
                    <a:stretch>
                      <a:fillRect/>
                    </a:stretch>
                  </pic:blipFill>
                  <pic:spPr>
                    <a:xfrm>
                      <a:off x="0" y="0"/>
                      <a:ext cx="6102096" cy="1776984"/>
                    </a:xfrm>
                    <a:prstGeom prst="rect">
                      <a:avLst/>
                    </a:prstGeom>
                  </pic:spPr>
                </pic:pic>
              </a:graphicData>
            </a:graphic>
          </wp:inline>
        </w:drawing>
      </w:r>
    </w:p>
    <w:p w14:paraId="0C46ED85" w14:textId="77777777" w:rsidR="004943C1" w:rsidRDefault="00A817C7">
      <w:pPr>
        <w:spacing w:after="155" w:line="259" w:lineRule="auto"/>
        <w:ind w:left="705" w:right="0" w:firstLine="0"/>
        <w:jc w:val="left"/>
      </w:pPr>
      <w:r>
        <w:t xml:space="preserve"> </w:t>
      </w:r>
    </w:p>
    <w:p w14:paraId="1812C97B" w14:textId="77777777" w:rsidR="004943C1" w:rsidRDefault="00A817C7">
      <w:pPr>
        <w:ind w:left="15" w:right="71"/>
      </w:pPr>
      <w:r>
        <w:t xml:space="preserve">Найменша хмарність спостерігається в серпні, найбільша – у грудні. Найбільшу повторюваність у місті мають вітри із заходу, найменшу – з північного сходу. Найбільша швидкість вітру – у листопаді, найменша – влітку. У січні вона в середньому становить 4,1 м/с, у липні – 2,8 м/с. </w:t>
      </w:r>
    </w:p>
    <w:p w14:paraId="23C83612" w14:textId="77777777" w:rsidR="004943C1" w:rsidRDefault="00A817C7">
      <w:pPr>
        <w:spacing w:after="170" w:line="259" w:lineRule="auto"/>
        <w:ind w:left="705" w:right="0" w:firstLine="0"/>
        <w:jc w:val="left"/>
      </w:pPr>
      <w:r>
        <w:t xml:space="preserve"> </w:t>
      </w:r>
    </w:p>
    <w:p w14:paraId="52CF27D4" w14:textId="77777777" w:rsidR="004943C1" w:rsidRDefault="00A817C7">
      <w:pPr>
        <w:ind w:left="15" w:right="71"/>
      </w:pPr>
      <w:r>
        <w:t xml:space="preserve">Луцьк – одне із найдревніших міст України. Вперше про Луцьк згадується у 1085 р. в Іпатіївському літописі, коли місто опинилося в центрі міжусобної боротьби нащадків Ярослава Мудрого. Проте археологічні дослідження дають підстави вважати виникнення граду ще до ХІ століття. У часи Київської Русі Луцьк виступав як столиця удільного князівства, що входило до складу Волинської, а згодом </w:t>
      </w:r>
      <w:proofErr w:type="spellStart"/>
      <w:r>
        <w:t>Волинсько</w:t>
      </w:r>
      <w:proofErr w:type="spellEnd"/>
      <w:r>
        <w:t xml:space="preserve">-Галицької землі. У ХІІ ст. </w:t>
      </w:r>
      <w:proofErr w:type="spellStart"/>
      <w:r>
        <w:t>Лучеськ</w:t>
      </w:r>
      <w:proofErr w:type="spellEnd"/>
      <w:r>
        <w:t xml:space="preserve"> вже мав потужні дерев’яні укріплення, що дало можливість лучанам витримати шеститижневу облогу весною 1150 р. Татаро-монгольська навала не оминула і Луцьк. З літописних рядків відомо, що 1259 р. місто витримало облогу хана </w:t>
      </w:r>
      <w:proofErr w:type="spellStart"/>
      <w:r>
        <w:t>Куремси</w:t>
      </w:r>
      <w:proofErr w:type="spellEnd"/>
      <w:r>
        <w:t xml:space="preserve">, а у 1267 р. князь Василько на вимогу ханського воєводи </w:t>
      </w:r>
      <w:proofErr w:type="spellStart"/>
      <w:r>
        <w:t>Бурондая</w:t>
      </w:r>
      <w:proofErr w:type="spellEnd"/>
      <w:r>
        <w:t xml:space="preserve"> «розметав» Бродські укріплення. Піднесення ролі Луцька в якості столиці Волинської землі тісно пов’язане з князюванням Любарта-</w:t>
      </w:r>
      <w:proofErr w:type="spellStart"/>
      <w:r>
        <w:t>Димитрія</w:t>
      </w:r>
      <w:proofErr w:type="spellEnd"/>
      <w:r>
        <w:t xml:space="preserve"> в другій половині ХІV століття. Саме він, шляхом заміни дерев’яних укріплень цегляними, змінив зовнішній вигляд фортифікаційних укріплень Луцька. </w:t>
      </w:r>
    </w:p>
    <w:p w14:paraId="7037E14E" w14:textId="77777777" w:rsidR="004943C1" w:rsidRDefault="00A817C7">
      <w:pPr>
        <w:ind w:left="15" w:right="71"/>
      </w:pPr>
      <w:r>
        <w:t>Після смерті Любарта</w:t>
      </w:r>
      <w:r w:rsidR="00193678">
        <w:t>,</w:t>
      </w:r>
      <w:r>
        <w:t xml:space="preserve"> Луцьк продовжує залишатися резиденцією </w:t>
      </w:r>
      <w:proofErr w:type="spellStart"/>
      <w:r>
        <w:t>литовсько</w:t>
      </w:r>
      <w:proofErr w:type="spellEnd"/>
      <w:r w:rsidR="00193678">
        <w:t>-</w:t>
      </w:r>
      <w:r>
        <w:t xml:space="preserve">руських князів: Вітовта (1392-1430 рр.) та Свидригайла (1431-1452 рр.). За панування Вітовта в 1429 р. у Луцьку відбувся відомий з’їзд європейських монархів, основними дійовими особами якого були литовський князь, польський король Владислав ІІ Ягайло, імператор Сигізмунд Люксембурзький. Важливим моментом у суспільно-політичному й економічному житті луцьких міщан ХV ст. було дарування магдебурзького права у 1432 році. Лучани таким чином одержали свої виборні органи самоуправління. Починаючи з кінця ХVІ ст., Луцький замок втрачав значення оборонної твердині, проте місто залишалося світською та духовною столицею краю. </w:t>
      </w:r>
    </w:p>
    <w:p w14:paraId="2ACB5FC1" w14:textId="77777777" w:rsidR="004943C1" w:rsidRDefault="00A817C7">
      <w:pPr>
        <w:ind w:left="15" w:right="71"/>
      </w:pPr>
      <w:r>
        <w:lastRenderedPageBreak/>
        <w:t xml:space="preserve">Після Люблінської унії 1569 р. Волинь потрапила до складу Королівства Польського, а Луцьк став столицею новоутвореного воєводства та резиденцією воєвод. Місто поступово полонізувалося, оскільки правові гарантії руської шляхти і руського духовенства залишились лише на папері. З метою опору ополяченню і Берестейській церковній унії (1596 р.) в Луцьку на початку ХVІІ ст. </w:t>
      </w:r>
      <w:proofErr w:type="spellStart"/>
      <w:r>
        <w:t>виникло</w:t>
      </w:r>
      <w:proofErr w:type="spellEnd"/>
      <w:r>
        <w:t xml:space="preserve"> православне братство. 1 вересня 1619 р. братство отримало офіційне визнання короля з наданням привілею на будівництво церкви та притулку. </w:t>
      </w:r>
    </w:p>
    <w:p w14:paraId="572530AD" w14:textId="77777777" w:rsidR="004943C1" w:rsidRDefault="00A817C7">
      <w:pPr>
        <w:ind w:left="15" w:right="71"/>
      </w:pPr>
      <w:r>
        <w:t xml:space="preserve">Кінець XVII-XVIII ст. – час повільного занепаду Луцька. Часті пожежі, повені, епідемії спустошили його. Поступово згасало в місті культурне та релігійне життя. У канцеляріях і урядах воєводства руську (українську) мову заміняла польська, а урядовцями ставали поляки. У 1795 р. після третього поділу Польщі край і його столиця опинилися у складі Російської імперії. Столицею новоутвореної Волинської губернії став Житомир, а Луцьк залишився центром повіту.  </w:t>
      </w:r>
    </w:p>
    <w:p w14:paraId="48C93437" w14:textId="77777777" w:rsidR="004943C1" w:rsidRDefault="00A817C7">
      <w:pPr>
        <w:ind w:left="15" w:right="71"/>
      </w:pPr>
      <w:r>
        <w:t xml:space="preserve">У ХІХ ст. не відбулося пожвавлення економічного та суспільного життя міста. Лише з побудовою в дев’яностих роках ХІХ ст. гілки Південно-Західної залізниці почалося економічне піднесення Луцька. На той час (1895 р.) кількість мешканців становила 15 125 осіб. </w:t>
      </w:r>
    </w:p>
    <w:p w14:paraId="69E4F3E0" w14:textId="77777777" w:rsidR="004943C1" w:rsidRDefault="00A817C7">
      <w:pPr>
        <w:ind w:left="15" w:right="71"/>
      </w:pPr>
      <w:r>
        <w:t xml:space="preserve">Під час першої світової війни Волинь стала тереном запеклих боїв. Влітку 1915 р. в околицях Луцька стався відомий Брусиловський прорив, що увійшов в історію першої світової війни. </w:t>
      </w:r>
    </w:p>
    <w:p w14:paraId="0F6CC6AC" w14:textId="77777777" w:rsidR="004943C1" w:rsidRDefault="00A817C7">
      <w:pPr>
        <w:ind w:left="15" w:right="71"/>
      </w:pPr>
      <w:r>
        <w:t>Після Лютневої революції 1917 р. над Луцьком вперше замайорів синьо</w:t>
      </w:r>
      <w:r w:rsidR="00193678">
        <w:t>-</w:t>
      </w:r>
      <w:r>
        <w:t>жовтий прапор. У квітні 1917 р. у місті постало перше українське соціально</w:t>
      </w:r>
      <w:r w:rsidR="00193678">
        <w:t>-</w:t>
      </w:r>
      <w:r>
        <w:t xml:space="preserve">політичне товариство «Українська Громада». За гетьманату в серпні 1918 р. утворено «Просвіту». 20 грудня 1918 р. до Луцька увійшли загони отамана Симона Петлюри. </w:t>
      </w:r>
    </w:p>
    <w:p w14:paraId="5B0E7658" w14:textId="77777777" w:rsidR="004943C1" w:rsidRDefault="00A817C7">
      <w:pPr>
        <w:ind w:left="15" w:right="71"/>
      </w:pPr>
      <w:r>
        <w:t xml:space="preserve">16 травня 1919 р. Луцьк захопили польські війська, а згідно Ризького договору 1920 р. західна Волинь потрапила до складу ІІ Речі Посполитої. У березні 1921 р. Луцьк став столицею нового Волинського воєводства. Восени 1939 р. черговий раз історія зробила крутий поворот і місто опинилося у складі СРСР, стало центром Волинської області, яку склала західна половина колишнього Волинського воєводства. </w:t>
      </w:r>
    </w:p>
    <w:p w14:paraId="54DF0135" w14:textId="77777777" w:rsidR="004943C1" w:rsidRDefault="00A817C7">
      <w:pPr>
        <w:ind w:left="15" w:right="71"/>
      </w:pPr>
      <w:r>
        <w:t xml:space="preserve">25 червня 1941 р. місто було окуповане німецькими військами. Цьому передувала жахлива подія – 23 червня вояками НКВС на подвір’ї Луцької тюрми без суду страчено близько 3 тисяч в’язнів. У повоєнний період Луцьк поступово відбудовувався й оновлявся. Особливо бурхливо місто розвивалося в 60-х-70-х роках ХХ століття. У 1973 р. затверджено нові кордони міської території. Почалося будівництво потужних підприємств (підшипникового заводу, </w:t>
      </w:r>
      <w:r>
        <w:lastRenderedPageBreak/>
        <w:t>меланжевої фабрики та інших промислових об’єктів), забудова значних житлових масивів (</w:t>
      </w:r>
      <w:proofErr w:type="spellStart"/>
      <w:r>
        <w:t>Завокзального</w:t>
      </w:r>
      <w:proofErr w:type="spellEnd"/>
      <w:r>
        <w:t xml:space="preserve"> та </w:t>
      </w:r>
      <w:proofErr w:type="spellStart"/>
      <w:r>
        <w:t>Гнідавського</w:t>
      </w:r>
      <w:proofErr w:type="spellEnd"/>
      <w:r>
        <w:t xml:space="preserve">). Зі здобуттям Україною незалежності Луцьк зберігав провідні позиції в політичному, економічному, культурному та релігійному житті Волині. Місто – одне з найбільших на західній Україні. Прикордонне розташування Волині робить Луцьк центром міжнародної торгівлі. Нові економічні умови розвитку змінюють і зовнішній вигляд міста. </w:t>
      </w:r>
    </w:p>
    <w:p w14:paraId="0A3E3608" w14:textId="77777777" w:rsidR="004943C1" w:rsidRDefault="00A817C7">
      <w:pPr>
        <w:ind w:left="15" w:right="71"/>
      </w:pPr>
      <w:r>
        <w:t>Луцьк умовно ділять на Старе і Нове місто. Старе місто – це історико</w:t>
      </w:r>
      <w:r w:rsidR="00317A58">
        <w:t>-</w:t>
      </w:r>
      <w:r>
        <w:t xml:space="preserve">архітектурний заповідник, де розміщені пам’ятки архітектури ХІІ-ХVIII ст. Одна з них – Верхній Луцький замок, що входить у десятку найдавніших фортифікаційних споруд Західної Європи. Нове місто розкинулось в 33-му, 40-му, 55-му мікрорайонах, забудованих житловими спорудами 70-80-років, де мешкає основна частина населення. </w:t>
      </w:r>
    </w:p>
    <w:p w14:paraId="0FAB9A57" w14:textId="77777777" w:rsidR="004943C1" w:rsidRDefault="00A817C7">
      <w:pPr>
        <w:spacing w:after="154" w:line="259" w:lineRule="auto"/>
        <w:ind w:left="705" w:right="0" w:firstLine="0"/>
        <w:jc w:val="left"/>
      </w:pPr>
      <w:r>
        <w:t xml:space="preserve"> </w:t>
      </w:r>
    </w:p>
    <w:p w14:paraId="454CAF62" w14:textId="77777777" w:rsidR="004943C1" w:rsidRDefault="00A817C7">
      <w:pPr>
        <w:pStyle w:val="5"/>
        <w:ind w:left="700"/>
      </w:pPr>
      <w:r>
        <w:t xml:space="preserve">2.3.2. Місцева влада та символіка міста  </w:t>
      </w:r>
    </w:p>
    <w:p w14:paraId="29F109C9" w14:textId="77777777" w:rsidR="004943C1" w:rsidRDefault="00A817C7">
      <w:pPr>
        <w:ind w:left="15" w:right="71"/>
      </w:pPr>
      <w:r>
        <w:t xml:space="preserve">Місто Луцьк є самостійною самоврядною адміністративно-територіальною одиницею, в межах якої територіальна громада міста здійснює місцеве самоврядування, має право комунальної власності, свій місцевий бюджет та свою систему органів місцевого самоврядування. </w:t>
      </w:r>
    </w:p>
    <w:p w14:paraId="1F112CED" w14:textId="77777777" w:rsidR="004943C1" w:rsidRDefault="00A817C7">
      <w:pPr>
        <w:ind w:left="15" w:right="71"/>
      </w:pPr>
      <w:r>
        <w:t xml:space="preserve">Влада міста представлена Луцькою міською радою на чолі з міським головою. </w:t>
      </w:r>
    </w:p>
    <w:p w14:paraId="70F54FD2" w14:textId="77777777" w:rsidR="004943C1" w:rsidRDefault="00A817C7">
      <w:pPr>
        <w:ind w:left="15" w:right="71"/>
      </w:pPr>
      <w:r>
        <w:t xml:space="preserve">Луцький міський голова є головною посадовою особою територіальної громади м. Луцьк і здійснює повноваження, передбачені ст. 42 Закону України «Про місцеве самоврядування в Україні». Міський голова обирається територіальною громадою на основі загального виборчого права шляхом таємного голосування строком на п‘ять років. З </w:t>
      </w:r>
      <w:r w:rsidR="00317A58">
        <w:t>27</w:t>
      </w:r>
      <w:r>
        <w:t xml:space="preserve"> </w:t>
      </w:r>
      <w:r w:rsidR="00317A58">
        <w:t>листопада 202</w:t>
      </w:r>
      <w:r>
        <w:t xml:space="preserve">0 р. посаду міського голови обіймає </w:t>
      </w:r>
      <w:r w:rsidR="00317A58">
        <w:t>Поліщук Ігор Ігорович</w:t>
      </w:r>
      <w:r>
        <w:t xml:space="preserve">. </w:t>
      </w:r>
    </w:p>
    <w:p w14:paraId="0E040F52" w14:textId="77777777" w:rsidR="004943C1" w:rsidRDefault="00A817C7">
      <w:pPr>
        <w:spacing w:after="140"/>
        <w:ind w:left="15" w:right="71"/>
      </w:pPr>
      <w:r>
        <w:t xml:space="preserve">Відповідно до регламенту роботи Луцької міської ради Луцький міський голова, з дотриманням Конституції України та вимог чинного законодавства </w:t>
      </w:r>
    </w:p>
    <w:p w14:paraId="4CCC8325" w14:textId="77777777" w:rsidR="004943C1" w:rsidRDefault="00A817C7">
      <w:pPr>
        <w:numPr>
          <w:ilvl w:val="0"/>
          <w:numId w:val="20"/>
        </w:numPr>
        <w:spacing w:after="20"/>
        <w:ind w:left="721" w:right="71" w:hanging="360"/>
      </w:pPr>
      <w:r>
        <w:t xml:space="preserve">забезпечує здійснення у межах наданих законом повноважень органів виконавчої влади на території міста, додержання Конституції та законів України, виконання актів Президента України та відповідних органів виконавчої влади; </w:t>
      </w:r>
    </w:p>
    <w:p w14:paraId="5CD011C9" w14:textId="77777777" w:rsidR="004943C1" w:rsidRDefault="00A817C7">
      <w:pPr>
        <w:numPr>
          <w:ilvl w:val="0"/>
          <w:numId w:val="20"/>
        </w:numPr>
        <w:ind w:left="721" w:right="71" w:hanging="360"/>
      </w:pPr>
      <w:r>
        <w:t xml:space="preserve">організує роботу міської ради та її виконавчого комітету; </w:t>
      </w:r>
    </w:p>
    <w:p w14:paraId="354722B6" w14:textId="77777777" w:rsidR="004943C1" w:rsidRDefault="00A817C7">
      <w:pPr>
        <w:numPr>
          <w:ilvl w:val="0"/>
          <w:numId w:val="20"/>
        </w:numPr>
        <w:spacing w:after="20"/>
        <w:ind w:left="721" w:right="71" w:hanging="360"/>
      </w:pPr>
      <w:r>
        <w:t xml:space="preserve">вносить на розгляд міської ради пропозицію щодо кандидатури на посаду її секретаря, пропозиції щодо кількісного і персонального складу її виконавчого комітету, структури її виконавчих органів і апарату; </w:t>
      </w:r>
    </w:p>
    <w:p w14:paraId="050B8008" w14:textId="77777777" w:rsidR="004943C1" w:rsidRDefault="00A817C7">
      <w:pPr>
        <w:numPr>
          <w:ilvl w:val="0"/>
          <w:numId w:val="20"/>
        </w:numPr>
        <w:spacing w:after="16"/>
        <w:ind w:left="721" w:right="71" w:hanging="360"/>
      </w:pPr>
      <w:r>
        <w:t xml:space="preserve">здійснює керівництво апаратом міської ради й її виконавчим комітетом; </w:t>
      </w:r>
    </w:p>
    <w:p w14:paraId="253B5334" w14:textId="77777777" w:rsidR="004943C1" w:rsidRDefault="00A817C7">
      <w:pPr>
        <w:numPr>
          <w:ilvl w:val="0"/>
          <w:numId w:val="20"/>
        </w:numPr>
        <w:spacing w:after="21"/>
        <w:ind w:left="721" w:right="71" w:hanging="360"/>
      </w:pPr>
      <w:proofErr w:type="spellStart"/>
      <w:r>
        <w:lastRenderedPageBreak/>
        <w:t>скликає</w:t>
      </w:r>
      <w:proofErr w:type="spellEnd"/>
      <w:r>
        <w:t xml:space="preserve"> сесії міської ради, вносить пропозиції та формує порядок денний сесій міської ради та головує на пленарних засіданнях міської ради; </w:t>
      </w:r>
    </w:p>
    <w:p w14:paraId="6FF3B061" w14:textId="77777777" w:rsidR="004943C1" w:rsidRDefault="00A817C7">
      <w:pPr>
        <w:numPr>
          <w:ilvl w:val="0"/>
          <w:numId w:val="20"/>
        </w:numPr>
        <w:spacing w:after="19"/>
        <w:ind w:left="721" w:right="71" w:hanging="360"/>
      </w:pPr>
      <w:r>
        <w:t>забезпечує підготовку на розгляд міської ради проектів програм соціально</w:t>
      </w:r>
      <w:r w:rsidR="000C44A7">
        <w:t>-</w:t>
      </w:r>
      <w:r>
        <w:t xml:space="preserve">економічного та культурного розвитку, цільових програм з інших питань самоврядування, місцевого бюджету та звіту про його виконання, рішень міської ради з інших питань, що належать до її відання; </w:t>
      </w:r>
    </w:p>
    <w:p w14:paraId="72C265CE" w14:textId="77777777" w:rsidR="004943C1" w:rsidRDefault="00A817C7">
      <w:pPr>
        <w:numPr>
          <w:ilvl w:val="0"/>
          <w:numId w:val="20"/>
        </w:numPr>
        <w:spacing w:after="19"/>
        <w:ind w:left="721" w:right="71" w:hanging="360"/>
      </w:pPr>
      <w:r>
        <w:t xml:space="preserve">призначає на посади та звільняє з посад керівників відділів, управлінь, департаментів та інших виконавчих органів міської ради, підприємств, установ та організацій, що належать до комунальної власності територіальної громади, крім керівників дошкільних, загальноосвітніх і позашкільних навчальних закладів; </w:t>
      </w:r>
    </w:p>
    <w:p w14:paraId="26C897AF" w14:textId="77777777" w:rsidR="004943C1" w:rsidRDefault="00A817C7">
      <w:pPr>
        <w:numPr>
          <w:ilvl w:val="0"/>
          <w:numId w:val="20"/>
        </w:numPr>
        <w:spacing w:after="1"/>
        <w:ind w:left="721" w:right="71" w:hanging="360"/>
      </w:pPr>
      <w:r>
        <w:t xml:space="preserve">забезпечує виконання рішень міської ради та її виконавчого комітету; </w:t>
      </w:r>
    </w:p>
    <w:p w14:paraId="786FD42F" w14:textId="77777777" w:rsidR="004943C1" w:rsidRDefault="00A817C7">
      <w:pPr>
        <w:numPr>
          <w:ilvl w:val="0"/>
          <w:numId w:val="20"/>
        </w:numPr>
        <w:spacing w:after="35"/>
        <w:ind w:left="721" w:right="71" w:hanging="360"/>
      </w:pPr>
      <w:r>
        <w:t xml:space="preserve">представляє територіальну громаду, міську раду та її виконавчий комітет у відносинах з державними органами, іншими органами місцевого самоврядування, об’єднаннями громадян, підприємствами, установами та організаціями незалежно від форм власності, громадянами, а також у міжнародних відносинах відповідно до законодавства; </w:t>
      </w:r>
    </w:p>
    <w:p w14:paraId="752C1771" w14:textId="77777777" w:rsidR="004943C1" w:rsidRDefault="00A817C7">
      <w:pPr>
        <w:numPr>
          <w:ilvl w:val="0"/>
          <w:numId w:val="20"/>
        </w:numPr>
        <w:spacing w:after="79"/>
        <w:ind w:left="721" w:right="71" w:hanging="360"/>
      </w:pPr>
      <w:r>
        <w:t xml:space="preserve">укладає від імені територіальної громади, міської ради та її виконавчого комітету договори відповідно до законодавства, а з питань, віднесених до виключної компетенції міської ради, подає їх на затвердження міської ради; </w:t>
      </w:r>
      <w:r>
        <w:rPr>
          <w:rFonts w:ascii="Segoe UI Symbol" w:eastAsia="Segoe UI Symbol" w:hAnsi="Segoe UI Symbol" w:cs="Segoe UI Symbol"/>
        </w:rPr>
        <w:t></w:t>
      </w:r>
      <w:r>
        <w:rPr>
          <w:rFonts w:ascii="Arial" w:eastAsia="Arial" w:hAnsi="Arial" w:cs="Arial"/>
        </w:rPr>
        <w:t xml:space="preserve"> </w:t>
      </w:r>
      <w:r>
        <w:t xml:space="preserve">веде особистий прийом громадян; </w:t>
      </w:r>
      <w:r>
        <w:rPr>
          <w:rFonts w:ascii="Segoe UI Symbol" w:eastAsia="Segoe UI Symbol" w:hAnsi="Segoe UI Symbol" w:cs="Segoe UI Symbol"/>
        </w:rPr>
        <w:t></w:t>
      </w:r>
      <w:r>
        <w:rPr>
          <w:rFonts w:ascii="Arial" w:eastAsia="Arial" w:hAnsi="Arial" w:cs="Arial"/>
        </w:rPr>
        <w:t xml:space="preserve"> </w:t>
      </w:r>
      <w:r>
        <w:t xml:space="preserve">здійснює інші повноваження. </w:t>
      </w:r>
    </w:p>
    <w:p w14:paraId="378C3A5E" w14:textId="77777777" w:rsidR="004943C1" w:rsidRDefault="00A817C7">
      <w:pPr>
        <w:ind w:left="15" w:right="71"/>
      </w:pPr>
      <w:r>
        <w:t xml:space="preserve">Луцька міська рада є органом місцевого самоврядування, що представляє територіальну громаду м. Луцьк та здійснює від її імені та в її інтересах функції й повноваження місцевого самоврядування, визначені Конституцією України, Законами України «Про місцеве самоврядування в Україні», «Про статус депутатів місцевих рад», Статутом територіальної громади міста Луцька, Європейською хартією місцевого самоврядування, іншими нормативно-правовими актами та Регламентом роботи Луцької міської ради. </w:t>
      </w:r>
    </w:p>
    <w:p w14:paraId="19A80CC8" w14:textId="77777777" w:rsidR="004943C1" w:rsidRDefault="00A817C7">
      <w:pPr>
        <w:spacing w:after="140"/>
        <w:ind w:left="15" w:right="71"/>
      </w:pPr>
      <w:r>
        <w:t xml:space="preserve">Луцька міська рада складається з депутатів, які вибираються членами територіальної громади на основі належного їм загального, рівного і прямого виборчого права шляхом таємного голосування строком на п’ять років. Депутатами Луцької міської ради є 35 осіб. Міська рада представлена наступними політичними силами: </w:t>
      </w:r>
    </w:p>
    <w:p w14:paraId="5EFF05F5" w14:textId="77777777" w:rsidR="004943C1" w:rsidRDefault="00A817C7">
      <w:pPr>
        <w:ind w:left="15" w:right="71"/>
      </w:pPr>
      <w:r>
        <w:t xml:space="preserve">Луцька міська рада проводить свою роботу сесійно. Сесія складається з пленарних засідань, а також засідань постійних комісій ради. Пленарні засідання проводяться у сесійній залі за адресою: м. Луцьк, вул. Богдана Хмельницького, 19. </w:t>
      </w:r>
    </w:p>
    <w:p w14:paraId="789475C5" w14:textId="77777777" w:rsidR="004943C1" w:rsidRDefault="00A817C7">
      <w:pPr>
        <w:ind w:left="15" w:right="71"/>
      </w:pPr>
      <w:r>
        <w:t xml:space="preserve">Луцька міська рада має право розглядати та вирішувати питання, віднесені Конституцією і законами України до її відання. Перелік питань, що </w:t>
      </w:r>
      <w:r>
        <w:lastRenderedPageBreak/>
        <w:t xml:space="preserve">вирішуються виключно на пленарних засіданнях міської ради, визначається Законом України «Про місцеве самоврядування в Україні». Порядок і процедура формування, організації та діяльності міської ради встановлюються Регламентом роботи Луцької міської ради. </w:t>
      </w:r>
    </w:p>
    <w:p w14:paraId="72770ABD" w14:textId="77777777" w:rsidR="004943C1" w:rsidRDefault="00A817C7">
      <w:pPr>
        <w:ind w:left="15" w:right="71"/>
      </w:pPr>
      <w:r>
        <w:t xml:space="preserve">Луцька міська рада, як представницький орган місцевого самоврядування, керується у своїй роботі принципами гласності, підзвітності та відповідальності перед територіальною громадою. Для практичної реалізації зазначених принципів Луцька міська рада підтримує функціонування офіційного сайту міської ради (http://www.lutskrada.gov.ua/), розміщує на ньому інформацію про рішення міської ради, інформує у місцевих засобах масової інформації про діяльність міського голови, виконавчого комітету, постійних комісій міської ради, тимчасових комісій міської ради, Секретаря та депутатів міської ради. У 2015 р. з метою відкритості та прозорості влади міста для населення, громадських організацій та представників бізнесу та задля досягнення європейських стандартів якості електронних адміністративних послуг на офіційному сайті Луцької міської ради створено можливість обговорення проектів рішень та розпоряджень з внесенням відповідних коментарів, вдосконалено розділ «Публічна інформація», модернізовано розділ «Прозорість влади», додано </w:t>
      </w:r>
      <w:proofErr w:type="spellStart"/>
      <w:r>
        <w:t>online</w:t>
      </w:r>
      <w:proofErr w:type="spellEnd"/>
      <w:r>
        <w:t xml:space="preserve">-трансляцію засідань виконавчого комітету Луцької міської ради, публікацію результатів голосування, покращено комунікацію з мешканцями міста за допомогою платформи «Відкрите місто», а також запроваджено 10 електронних послуг і створено особистий кабінет мешканця на веб-порталі адміністративних послуг міста Луцька та запроваджено систему електронних </w:t>
      </w:r>
      <w:proofErr w:type="spellStart"/>
      <w:r>
        <w:t>закупівель</w:t>
      </w:r>
      <w:proofErr w:type="spellEnd"/>
      <w:r>
        <w:t xml:space="preserve"> для проведення допорогових </w:t>
      </w:r>
      <w:proofErr w:type="spellStart"/>
      <w:r>
        <w:t>закупівель</w:t>
      </w:r>
      <w:proofErr w:type="spellEnd"/>
      <w:r>
        <w:t xml:space="preserve"> (розпорядження міського голови від 10.08.2015 № 275), що дало можливість покращити відкритість процедури </w:t>
      </w:r>
      <w:proofErr w:type="spellStart"/>
      <w:r>
        <w:t>закупівель</w:t>
      </w:r>
      <w:proofErr w:type="spellEnd"/>
      <w:r>
        <w:t xml:space="preserve"> та підвищити ефективність використання бюджетних коштів. Крім того, з жовтня 2015 р. запроваджена система електронних петицій. </w:t>
      </w:r>
    </w:p>
    <w:p w14:paraId="5BE3DE62" w14:textId="77777777" w:rsidR="004943C1" w:rsidRDefault="00A817C7">
      <w:pPr>
        <w:ind w:left="15" w:right="71"/>
      </w:pPr>
      <w:r>
        <w:t xml:space="preserve">Для здійснення виконавчих функцій і повноважень місцевого самоврядування у межах, визначених чинним законодавством, Луцька міська рада утворює виконавчі органи. Структура виконавчих органів Луцької міської ради відображена у Таблиці 2.7. </w:t>
      </w:r>
    </w:p>
    <w:p w14:paraId="4FD73AD4" w14:textId="77777777" w:rsidR="004943C1" w:rsidRDefault="00A817C7">
      <w:pPr>
        <w:spacing w:after="0" w:line="259" w:lineRule="auto"/>
        <w:ind w:left="705" w:right="0" w:firstLine="0"/>
        <w:jc w:val="left"/>
      </w:pPr>
      <w:r>
        <w:t xml:space="preserve"> </w:t>
      </w:r>
    </w:p>
    <w:p w14:paraId="0EF8C012" w14:textId="77777777" w:rsidR="004943C1" w:rsidRDefault="00A817C7">
      <w:pPr>
        <w:pStyle w:val="4"/>
        <w:ind w:left="179" w:right="78"/>
      </w:pPr>
      <w:r>
        <w:t xml:space="preserve">Таблиця 2.7. Виконавчі органи Луцької міської ради </w:t>
      </w:r>
    </w:p>
    <w:tbl>
      <w:tblPr>
        <w:tblStyle w:val="TableGrid"/>
        <w:tblW w:w="9868" w:type="dxa"/>
        <w:tblInd w:w="-115" w:type="dxa"/>
        <w:tblCellMar>
          <w:top w:w="41" w:type="dxa"/>
          <w:left w:w="115" w:type="dxa"/>
          <w:right w:w="59" w:type="dxa"/>
        </w:tblCellMar>
        <w:tblLook w:val="04A0" w:firstRow="1" w:lastRow="0" w:firstColumn="1" w:lastColumn="0" w:noHBand="0" w:noVBand="1"/>
      </w:tblPr>
      <w:tblGrid>
        <w:gridCol w:w="3291"/>
        <w:gridCol w:w="3064"/>
        <w:gridCol w:w="3513"/>
      </w:tblGrid>
      <w:tr w:rsidR="004943C1" w14:paraId="3AEF9666" w14:textId="77777777">
        <w:trPr>
          <w:trHeight w:val="313"/>
        </w:trPr>
        <w:tc>
          <w:tcPr>
            <w:tcW w:w="3291" w:type="dxa"/>
            <w:tcBorders>
              <w:top w:val="single" w:sz="6" w:space="0" w:color="4BACC6"/>
              <w:left w:val="single" w:sz="6" w:space="0" w:color="4BACC6"/>
              <w:bottom w:val="single" w:sz="6" w:space="0" w:color="4BACC6"/>
              <w:right w:val="single" w:sz="6" w:space="0" w:color="4BACC6"/>
            </w:tcBorders>
          </w:tcPr>
          <w:p w14:paraId="77ED18F9" w14:textId="77777777" w:rsidR="004943C1" w:rsidRDefault="00A817C7">
            <w:pPr>
              <w:spacing w:after="0" w:line="259" w:lineRule="auto"/>
              <w:ind w:left="15" w:right="0" w:firstLine="0"/>
              <w:jc w:val="center"/>
            </w:pPr>
            <w:r>
              <w:rPr>
                <w:sz w:val="20"/>
              </w:rPr>
              <w:t xml:space="preserve"> </w:t>
            </w:r>
          </w:p>
        </w:tc>
        <w:tc>
          <w:tcPr>
            <w:tcW w:w="3064" w:type="dxa"/>
            <w:tcBorders>
              <w:top w:val="single" w:sz="6" w:space="0" w:color="4BACC6"/>
              <w:left w:val="single" w:sz="6" w:space="0" w:color="4BACC6"/>
              <w:bottom w:val="single" w:sz="6" w:space="0" w:color="4BACC6"/>
              <w:right w:val="single" w:sz="6" w:space="0" w:color="4BACC6"/>
            </w:tcBorders>
          </w:tcPr>
          <w:p w14:paraId="5DE40FA0" w14:textId="77777777" w:rsidR="004943C1" w:rsidRDefault="00A817C7">
            <w:pPr>
              <w:spacing w:after="0" w:line="259" w:lineRule="auto"/>
              <w:ind w:right="69" w:firstLine="0"/>
              <w:jc w:val="center"/>
            </w:pPr>
            <w:r>
              <w:rPr>
                <w:sz w:val="20"/>
              </w:rPr>
              <w:t xml:space="preserve">Кількість одиниць </w:t>
            </w:r>
          </w:p>
        </w:tc>
        <w:tc>
          <w:tcPr>
            <w:tcW w:w="3513" w:type="dxa"/>
            <w:tcBorders>
              <w:top w:val="single" w:sz="6" w:space="0" w:color="4BACC6"/>
              <w:left w:val="single" w:sz="6" w:space="0" w:color="4BACC6"/>
              <w:bottom w:val="single" w:sz="6" w:space="0" w:color="4BACC6"/>
              <w:right w:val="single" w:sz="6" w:space="0" w:color="4BACC6"/>
            </w:tcBorders>
          </w:tcPr>
          <w:p w14:paraId="1138610B" w14:textId="77777777" w:rsidR="004943C1" w:rsidRDefault="00A817C7">
            <w:pPr>
              <w:spacing w:after="0" w:line="259" w:lineRule="auto"/>
              <w:ind w:left="73" w:right="0" w:firstLine="0"/>
              <w:jc w:val="left"/>
            </w:pPr>
            <w:r>
              <w:rPr>
                <w:sz w:val="20"/>
              </w:rPr>
              <w:t xml:space="preserve">Кількість штатних працівників </w:t>
            </w:r>
          </w:p>
        </w:tc>
      </w:tr>
      <w:tr w:rsidR="004943C1" w14:paraId="0077FF1E" w14:textId="77777777">
        <w:trPr>
          <w:trHeight w:val="310"/>
        </w:trPr>
        <w:tc>
          <w:tcPr>
            <w:tcW w:w="3291" w:type="dxa"/>
            <w:tcBorders>
              <w:top w:val="single" w:sz="6" w:space="0" w:color="4BACC6"/>
              <w:left w:val="nil"/>
              <w:bottom w:val="nil"/>
              <w:right w:val="nil"/>
            </w:tcBorders>
            <w:shd w:val="clear" w:color="auto" w:fill="D2EAF1"/>
          </w:tcPr>
          <w:p w14:paraId="146991C3" w14:textId="77777777" w:rsidR="004943C1" w:rsidRDefault="00A817C7">
            <w:pPr>
              <w:spacing w:after="0" w:line="259" w:lineRule="auto"/>
              <w:ind w:right="0" w:firstLine="0"/>
              <w:jc w:val="left"/>
            </w:pPr>
            <w:r>
              <w:rPr>
                <w:sz w:val="20"/>
              </w:rPr>
              <w:t xml:space="preserve">Апарат виконавчого комітету </w:t>
            </w:r>
          </w:p>
        </w:tc>
        <w:tc>
          <w:tcPr>
            <w:tcW w:w="3064" w:type="dxa"/>
            <w:tcBorders>
              <w:top w:val="single" w:sz="6" w:space="0" w:color="4BACC6"/>
              <w:left w:val="nil"/>
              <w:bottom w:val="nil"/>
              <w:right w:val="nil"/>
            </w:tcBorders>
            <w:shd w:val="clear" w:color="auto" w:fill="D2EAF1"/>
          </w:tcPr>
          <w:p w14:paraId="31099CFD" w14:textId="77777777" w:rsidR="004943C1" w:rsidRDefault="00A817C7">
            <w:pPr>
              <w:spacing w:after="0" w:line="259" w:lineRule="auto"/>
              <w:ind w:right="67" w:firstLine="0"/>
              <w:jc w:val="center"/>
            </w:pPr>
            <w:r>
              <w:rPr>
                <w:sz w:val="20"/>
              </w:rPr>
              <w:t xml:space="preserve">1 </w:t>
            </w:r>
          </w:p>
        </w:tc>
        <w:tc>
          <w:tcPr>
            <w:tcW w:w="3513" w:type="dxa"/>
            <w:tcBorders>
              <w:top w:val="single" w:sz="6" w:space="0" w:color="4BACC6"/>
              <w:left w:val="nil"/>
              <w:bottom w:val="nil"/>
              <w:right w:val="nil"/>
            </w:tcBorders>
            <w:shd w:val="clear" w:color="auto" w:fill="D2EAF1"/>
          </w:tcPr>
          <w:p w14:paraId="58D863C2" w14:textId="77777777" w:rsidR="004943C1" w:rsidRDefault="00A817C7">
            <w:pPr>
              <w:spacing w:after="0" w:line="259" w:lineRule="auto"/>
              <w:ind w:right="65" w:firstLine="0"/>
              <w:jc w:val="center"/>
            </w:pPr>
            <w:r>
              <w:rPr>
                <w:sz w:val="20"/>
              </w:rPr>
              <w:t xml:space="preserve">17 </w:t>
            </w:r>
          </w:p>
        </w:tc>
      </w:tr>
      <w:tr w:rsidR="004943C1" w14:paraId="061BD4E0" w14:textId="77777777">
        <w:trPr>
          <w:trHeight w:val="300"/>
        </w:trPr>
        <w:tc>
          <w:tcPr>
            <w:tcW w:w="3291" w:type="dxa"/>
            <w:tcBorders>
              <w:top w:val="nil"/>
              <w:left w:val="nil"/>
              <w:bottom w:val="nil"/>
              <w:right w:val="nil"/>
            </w:tcBorders>
          </w:tcPr>
          <w:p w14:paraId="1682DC1F" w14:textId="77777777" w:rsidR="004943C1" w:rsidRDefault="00A817C7">
            <w:pPr>
              <w:spacing w:after="0" w:line="259" w:lineRule="auto"/>
              <w:ind w:right="0" w:firstLine="0"/>
              <w:jc w:val="left"/>
            </w:pPr>
            <w:r>
              <w:rPr>
                <w:sz w:val="20"/>
              </w:rPr>
              <w:t xml:space="preserve">Департаменти </w:t>
            </w:r>
          </w:p>
        </w:tc>
        <w:tc>
          <w:tcPr>
            <w:tcW w:w="3064" w:type="dxa"/>
            <w:tcBorders>
              <w:top w:val="nil"/>
              <w:left w:val="nil"/>
              <w:bottom w:val="nil"/>
              <w:right w:val="nil"/>
            </w:tcBorders>
          </w:tcPr>
          <w:p w14:paraId="354349E9" w14:textId="77777777" w:rsidR="004943C1" w:rsidRDefault="00A817C7">
            <w:pPr>
              <w:spacing w:after="0" w:line="259" w:lineRule="auto"/>
              <w:ind w:right="67" w:firstLine="0"/>
              <w:jc w:val="center"/>
            </w:pPr>
            <w:r>
              <w:rPr>
                <w:sz w:val="20"/>
              </w:rPr>
              <w:t xml:space="preserve">5 </w:t>
            </w:r>
          </w:p>
        </w:tc>
        <w:tc>
          <w:tcPr>
            <w:tcW w:w="3513" w:type="dxa"/>
            <w:tcBorders>
              <w:top w:val="nil"/>
              <w:left w:val="nil"/>
              <w:bottom w:val="nil"/>
              <w:right w:val="nil"/>
            </w:tcBorders>
          </w:tcPr>
          <w:p w14:paraId="71773AE8" w14:textId="77777777" w:rsidR="004943C1" w:rsidRDefault="00A817C7">
            <w:pPr>
              <w:spacing w:after="0" w:line="259" w:lineRule="auto"/>
              <w:ind w:right="50" w:firstLine="0"/>
              <w:jc w:val="center"/>
            </w:pPr>
            <w:r>
              <w:rPr>
                <w:sz w:val="20"/>
              </w:rPr>
              <w:t xml:space="preserve">245,5 </w:t>
            </w:r>
          </w:p>
        </w:tc>
      </w:tr>
      <w:tr w:rsidR="004943C1" w14:paraId="31041F58" w14:textId="77777777">
        <w:trPr>
          <w:trHeight w:val="301"/>
        </w:trPr>
        <w:tc>
          <w:tcPr>
            <w:tcW w:w="3291" w:type="dxa"/>
            <w:tcBorders>
              <w:top w:val="nil"/>
              <w:left w:val="nil"/>
              <w:bottom w:val="nil"/>
              <w:right w:val="nil"/>
            </w:tcBorders>
            <w:shd w:val="clear" w:color="auto" w:fill="D2EAF1"/>
          </w:tcPr>
          <w:p w14:paraId="74C25789" w14:textId="77777777" w:rsidR="004943C1" w:rsidRDefault="00A817C7">
            <w:pPr>
              <w:spacing w:after="0" w:line="259" w:lineRule="auto"/>
              <w:ind w:right="0" w:firstLine="0"/>
              <w:jc w:val="left"/>
            </w:pPr>
            <w:r>
              <w:rPr>
                <w:sz w:val="20"/>
              </w:rPr>
              <w:t xml:space="preserve">Управління </w:t>
            </w:r>
          </w:p>
        </w:tc>
        <w:tc>
          <w:tcPr>
            <w:tcW w:w="3064" w:type="dxa"/>
            <w:tcBorders>
              <w:top w:val="nil"/>
              <w:left w:val="nil"/>
              <w:bottom w:val="nil"/>
              <w:right w:val="nil"/>
            </w:tcBorders>
            <w:shd w:val="clear" w:color="auto" w:fill="D2EAF1"/>
          </w:tcPr>
          <w:p w14:paraId="5EA50B85" w14:textId="77777777" w:rsidR="004943C1" w:rsidRDefault="00A817C7">
            <w:pPr>
              <w:spacing w:after="0" w:line="259" w:lineRule="auto"/>
              <w:ind w:right="67" w:firstLine="0"/>
              <w:jc w:val="center"/>
            </w:pPr>
            <w:r>
              <w:rPr>
                <w:sz w:val="20"/>
              </w:rPr>
              <w:t xml:space="preserve">12 </w:t>
            </w:r>
          </w:p>
        </w:tc>
        <w:tc>
          <w:tcPr>
            <w:tcW w:w="3513" w:type="dxa"/>
            <w:tcBorders>
              <w:top w:val="nil"/>
              <w:left w:val="nil"/>
              <w:bottom w:val="nil"/>
              <w:right w:val="nil"/>
            </w:tcBorders>
            <w:shd w:val="clear" w:color="auto" w:fill="D2EAF1"/>
          </w:tcPr>
          <w:p w14:paraId="7CB7C4C1" w14:textId="77777777" w:rsidR="004943C1" w:rsidRDefault="00A817C7">
            <w:pPr>
              <w:spacing w:after="0" w:line="259" w:lineRule="auto"/>
              <w:ind w:right="65" w:firstLine="0"/>
              <w:jc w:val="center"/>
            </w:pPr>
            <w:r>
              <w:rPr>
                <w:sz w:val="20"/>
              </w:rPr>
              <w:t xml:space="preserve">107 </w:t>
            </w:r>
          </w:p>
        </w:tc>
      </w:tr>
      <w:tr w:rsidR="004943C1" w14:paraId="48C0F883" w14:textId="77777777">
        <w:trPr>
          <w:trHeight w:val="308"/>
        </w:trPr>
        <w:tc>
          <w:tcPr>
            <w:tcW w:w="3291" w:type="dxa"/>
            <w:tcBorders>
              <w:top w:val="nil"/>
              <w:left w:val="nil"/>
              <w:bottom w:val="single" w:sz="6" w:space="0" w:color="4BACC6"/>
              <w:right w:val="nil"/>
            </w:tcBorders>
          </w:tcPr>
          <w:p w14:paraId="063336EF" w14:textId="77777777" w:rsidR="004943C1" w:rsidRDefault="00A817C7">
            <w:pPr>
              <w:spacing w:after="0" w:line="259" w:lineRule="auto"/>
              <w:ind w:right="0" w:firstLine="0"/>
              <w:jc w:val="left"/>
            </w:pPr>
            <w:r>
              <w:rPr>
                <w:sz w:val="20"/>
              </w:rPr>
              <w:t xml:space="preserve">Відділи </w:t>
            </w:r>
          </w:p>
        </w:tc>
        <w:tc>
          <w:tcPr>
            <w:tcW w:w="3064" w:type="dxa"/>
            <w:tcBorders>
              <w:top w:val="nil"/>
              <w:left w:val="nil"/>
              <w:bottom w:val="single" w:sz="6" w:space="0" w:color="4BACC6"/>
              <w:right w:val="nil"/>
            </w:tcBorders>
          </w:tcPr>
          <w:p w14:paraId="75CF18A2" w14:textId="77777777" w:rsidR="004943C1" w:rsidRDefault="00A817C7">
            <w:pPr>
              <w:spacing w:after="0" w:line="259" w:lineRule="auto"/>
              <w:ind w:right="67" w:firstLine="0"/>
              <w:jc w:val="center"/>
            </w:pPr>
            <w:r>
              <w:rPr>
                <w:sz w:val="20"/>
              </w:rPr>
              <w:t xml:space="preserve">21 </w:t>
            </w:r>
          </w:p>
        </w:tc>
        <w:tc>
          <w:tcPr>
            <w:tcW w:w="3513" w:type="dxa"/>
            <w:tcBorders>
              <w:top w:val="nil"/>
              <w:left w:val="nil"/>
              <w:bottom w:val="single" w:sz="6" w:space="0" w:color="4BACC6"/>
              <w:right w:val="nil"/>
            </w:tcBorders>
          </w:tcPr>
          <w:p w14:paraId="24F0E654" w14:textId="77777777" w:rsidR="004943C1" w:rsidRDefault="00A817C7">
            <w:pPr>
              <w:spacing w:after="0" w:line="259" w:lineRule="auto"/>
              <w:ind w:right="50" w:firstLine="0"/>
              <w:jc w:val="center"/>
            </w:pPr>
            <w:r>
              <w:rPr>
                <w:sz w:val="20"/>
              </w:rPr>
              <w:t xml:space="preserve">129,5 </w:t>
            </w:r>
          </w:p>
        </w:tc>
      </w:tr>
      <w:tr w:rsidR="004943C1" w14:paraId="2818F536" w14:textId="77777777">
        <w:trPr>
          <w:trHeight w:val="330"/>
        </w:trPr>
        <w:tc>
          <w:tcPr>
            <w:tcW w:w="3291" w:type="dxa"/>
            <w:tcBorders>
              <w:top w:val="single" w:sz="6" w:space="0" w:color="4BACC6"/>
              <w:left w:val="nil"/>
              <w:bottom w:val="single" w:sz="6" w:space="0" w:color="4BACC6"/>
              <w:right w:val="nil"/>
            </w:tcBorders>
          </w:tcPr>
          <w:p w14:paraId="2E0A84D2" w14:textId="77777777" w:rsidR="004943C1" w:rsidRDefault="00A817C7">
            <w:pPr>
              <w:spacing w:after="0" w:line="259" w:lineRule="auto"/>
              <w:ind w:right="0" w:firstLine="0"/>
              <w:jc w:val="left"/>
            </w:pPr>
            <w:r>
              <w:rPr>
                <w:b/>
                <w:sz w:val="20"/>
              </w:rPr>
              <w:t xml:space="preserve">Всього </w:t>
            </w:r>
          </w:p>
        </w:tc>
        <w:tc>
          <w:tcPr>
            <w:tcW w:w="3064" w:type="dxa"/>
            <w:tcBorders>
              <w:top w:val="single" w:sz="6" w:space="0" w:color="4BACC6"/>
              <w:left w:val="nil"/>
              <w:bottom w:val="single" w:sz="6" w:space="0" w:color="4BACC6"/>
              <w:right w:val="nil"/>
            </w:tcBorders>
          </w:tcPr>
          <w:p w14:paraId="64962DD9" w14:textId="77777777" w:rsidR="004943C1" w:rsidRDefault="00A817C7">
            <w:pPr>
              <w:spacing w:after="0" w:line="259" w:lineRule="auto"/>
              <w:ind w:right="67" w:firstLine="0"/>
              <w:jc w:val="center"/>
            </w:pPr>
            <w:r>
              <w:rPr>
                <w:b/>
                <w:sz w:val="20"/>
              </w:rPr>
              <w:t xml:space="preserve">39 </w:t>
            </w:r>
          </w:p>
        </w:tc>
        <w:tc>
          <w:tcPr>
            <w:tcW w:w="3513" w:type="dxa"/>
            <w:tcBorders>
              <w:top w:val="single" w:sz="6" w:space="0" w:color="4BACC6"/>
              <w:left w:val="nil"/>
              <w:bottom w:val="single" w:sz="6" w:space="0" w:color="4BACC6"/>
              <w:right w:val="nil"/>
            </w:tcBorders>
          </w:tcPr>
          <w:p w14:paraId="7069DB8F" w14:textId="77777777" w:rsidR="004943C1" w:rsidRDefault="00A817C7">
            <w:pPr>
              <w:spacing w:after="0" w:line="259" w:lineRule="auto"/>
              <w:ind w:right="50" w:firstLine="0"/>
              <w:jc w:val="center"/>
            </w:pPr>
            <w:r>
              <w:rPr>
                <w:b/>
                <w:sz w:val="20"/>
              </w:rPr>
              <w:t xml:space="preserve">499 </w:t>
            </w:r>
          </w:p>
        </w:tc>
      </w:tr>
    </w:tbl>
    <w:p w14:paraId="6083E09F" w14:textId="77777777" w:rsidR="004943C1" w:rsidRDefault="00A817C7">
      <w:pPr>
        <w:spacing w:after="169" w:line="259" w:lineRule="auto"/>
        <w:ind w:left="705" w:right="0" w:firstLine="0"/>
        <w:jc w:val="left"/>
      </w:pPr>
      <w:r>
        <w:lastRenderedPageBreak/>
        <w:t xml:space="preserve"> </w:t>
      </w:r>
    </w:p>
    <w:p w14:paraId="3E4D22F5" w14:textId="77777777" w:rsidR="004943C1" w:rsidRDefault="00A817C7">
      <w:pPr>
        <w:ind w:left="705" w:right="71" w:firstLine="0"/>
      </w:pPr>
      <w:r>
        <w:t xml:space="preserve">Місто Луцьк має власну символіку – герб і прапор (Рисунок 2.24).  </w:t>
      </w:r>
    </w:p>
    <w:p w14:paraId="3042D9C3" w14:textId="77777777" w:rsidR="004943C1" w:rsidRDefault="00A817C7">
      <w:pPr>
        <w:spacing w:after="0" w:line="259" w:lineRule="auto"/>
        <w:ind w:left="705" w:right="0" w:firstLine="0"/>
        <w:jc w:val="left"/>
      </w:pPr>
      <w:r>
        <w:t xml:space="preserve"> </w:t>
      </w:r>
    </w:p>
    <w:p w14:paraId="0FA8CFA1" w14:textId="77777777" w:rsidR="004943C1" w:rsidRDefault="00A817C7">
      <w:pPr>
        <w:spacing w:after="174" w:line="259" w:lineRule="auto"/>
        <w:ind w:left="1277" w:right="0" w:firstLine="0"/>
        <w:jc w:val="left"/>
      </w:pPr>
      <w:r>
        <w:rPr>
          <w:rFonts w:ascii="Calibri" w:eastAsia="Calibri" w:hAnsi="Calibri" w:cs="Calibri"/>
          <w:noProof/>
          <w:sz w:val="22"/>
        </w:rPr>
        <mc:AlternateContent>
          <mc:Choice Requires="wpg">
            <w:drawing>
              <wp:inline distT="0" distB="0" distL="0" distR="0" wp14:anchorId="124C38E9" wp14:editId="112FED48">
                <wp:extent cx="4491990" cy="2297430"/>
                <wp:effectExtent l="0" t="0" r="0" b="0"/>
                <wp:docPr id="502486" name="Group 502486"/>
                <wp:cNvGraphicFramePr/>
                <a:graphic xmlns:a="http://schemas.openxmlformats.org/drawingml/2006/main">
                  <a:graphicData uri="http://schemas.microsoft.com/office/word/2010/wordprocessingGroup">
                    <wpg:wgp>
                      <wpg:cNvGrpSpPr/>
                      <wpg:grpSpPr>
                        <a:xfrm>
                          <a:off x="0" y="0"/>
                          <a:ext cx="4491990" cy="2297430"/>
                          <a:chOff x="0" y="0"/>
                          <a:chExt cx="4491990" cy="2297430"/>
                        </a:xfrm>
                      </wpg:grpSpPr>
                      <wps:wsp>
                        <wps:cNvPr id="16412" name="Rectangle 16412"/>
                        <wps:cNvSpPr/>
                        <wps:spPr>
                          <a:xfrm>
                            <a:off x="4386834" y="2047548"/>
                            <a:ext cx="71348" cy="197546"/>
                          </a:xfrm>
                          <a:prstGeom prst="rect">
                            <a:avLst/>
                          </a:prstGeom>
                          <a:ln>
                            <a:noFill/>
                          </a:ln>
                        </wps:spPr>
                        <wps:txbx>
                          <w:txbxContent>
                            <w:p w14:paraId="19ED836D" w14:textId="77777777" w:rsidR="0089307D" w:rsidRDefault="0089307D">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721748" name="Shape 721748"/>
                        <wps:cNvSpPr/>
                        <wps:spPr>
                          <a:xfrm>
                            <a:off x="0" y="0"/>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749" name="Shape 721749"/>
                        <wps:cNvSpPr/>
                        <wps:spPr>
                          <a:xfrm>
                            <a:off x="9525" y="0"/>
                            <a:ext cx="4472940" cy="9525"/>
                          </a:xfrm>
                          <a:custGeom>
                            <a:avLst/>
                            <a:gdLst/>
                            <a:ahLst/>
                            <a:cxnLst/>
                            <a:rect l="0" t="0" r="0" b="0"/>
                            <a:pathLst>
                              <a:path w="4472940" h="9525">
                                <a:moveTo>
                                  <a:pt x="0" y="0"/>
                                </a:moveTo>
                                <a:lnTo>
                                  <a:pt x="4472940" y="0"/>
                                </a:lnTo>
                                <a:lnTo>
                                  <a:pt x="4472940"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750" name="Shape 721750"/>
                        <wps:cNvSpPr/>
                        <wps:spPr>
                          <a:xfrm>
                            <a:off x="4482465" y="0"/>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751" name="Shape 721751"/>
                        <wps:cNvSpPr/>
                        <wps:spPr>
                          <a:xfrm>
                            <a:off x="0" y="9525"/>
                            <a:ext cx="9525" cy="2278380"/>
                          </a:xfrm>
                          <a:custGeom>
                            <a:avLst/>
                            <a:gdLst/>
                            <a:ahLst/>
                            <a:cxnLst/>
                            <a:rect l="0" t="0" r="0" b="0"/>
                            <a:pathLst>
                              <a:path w="9525" h="2278380">
                                <a:moveTo>
                                  <a:pt x="0" y="0"/>
                                </a:moveTo>
                                <a:lnTo>
                                  <a:pt x="9525" y="0"/>
                                </a:lnTo>
                                <a:lnTo>
                                  <a:pt x="9525" y="2278380"/>
                                </a:lnTo>
                                <a:lnTo>
                                  <a:pt x="0" y="2278380"/>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752" name="Shape 721752"/>
                        <wps:cNvSpPr/>
                        <wps:spPr>
                          <a:xfrm>
                            <a:off x="0" y="2287905"/>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753" name="Shape 721753"/>
                        <wps:cNvSpPr/>
                        <wps:spPr>
                          <a:xfrm>
                            <a:off x="9525" y="2287905"/>
                            <a:ext cx="4472940" cy="9525"/>
                          </a:xfrm>
                          <a:custGeom>
                            <a:avLst/>
                            <a:gdLst/>
                            <a:ahLst/>
                            <a:cxnLst/>
                            <a:rect l="0" t="0" r="0" b="0"/>
                            <a:pathLst>
                              <a:path w="4472940" h="9525">
                                <a:moveTo>
                                  <a:pt x="0" y="0"/>
                                </a:moveTo>
                                <a:lnTo>
                                  <a:pt x="4472940" y="0"/>
                                </a:lnTo>
                                <a:lnTo>
                                  <a:pt x="4472940"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754" name="Shape 721754"/>
                        <wps:cNvSpPr/>
                        <wps:spPr>
                          <a:xfrm>
                            <a:off x="4482465" y="9525"/>
                            <a:ext cx="9525" cy="2278380"/>
                          </a:xfrm>
                          <a:custGeom>
                            <a:avLst/>
                            <a:gdLst/>
                            <a:ahLst/>
                            <a:cxnLst/>
                            <a:rect l="0" t="0" r="0" b="0"/>
                            <a:pathLst>
                              <a:path w="9525" h="2278380">
                                <a:moveTo>
                                  <a:pt x="0" y="0"/>
                                </a:moveTo>
                                <a:lnTo>
                                  <a:pt x="9525" y="0"/>
                                </a:lnTo>
                                <a:lnTo>
                                  <a:pt x="9525" y="2278380"/>
                                </a:lnTo>
                                <a:lnTo>
                                  <a:pt x="0" y="2278380"/>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755" name="Shape 721755"/>
                        <wps:cNvSpPr/>
                        <wps:spPr>
                          <a:xfrm>
                            <a:off x="4482465" y="2287905"/>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pic:pic xmlns:pic="http://schemas.openxmlformats.org/drawingml/2006/picture">
                        <pic:nvPicPr>
                          <pic:cNvPr id="16495" name="Picture 16495"/>
                          <pic:cNvPicPr/>
                        </pic:nvPicPr>
                        <pic:blipFill>
                          <a:blip r:embed="rId56"/>
                          <a:stretch>
                            <a:fillRect/>
                          </a:stretch>
                        </pic:blipFill>
                        <pic:spPr>
                          <a:xfrm>
                            <a:off x="72009" y="5969"/>
                            <a:ext cx="2159635" cy="2159635"/>
                          </a:xfrm>
                          <a:prstGeom prst="rect">
                            <a:avLst/>
                          </a:prstGeom>
                        </pic:spPr>
                      </pic:pic>
                      <pic:pic xmlns:pic="http://schemas.openxmlformats.org/drawingml/2006/picture">
                        <pic:nvPicPr>
                          <pic:cNvPr id="16497" name="Picture 16497"/>
                          <pic:cNvPicPr/>
                        </pic:nvPicPr>
                        <pic:blipFill>
                          <a:blip r:embed="rId57"/>
                          <a:stretch>
                            <a:fillRect/>
                          </a:stretch>
                        </pic:blipFill>
                        <pic:spPr>
                          <a:xfrm>
                            <a:off x="2231644" y="5969"/>
                            <a:ext cx="2159635" cy="2159635"/>
                          </a:xfrm>
                          <a:prstGeom prst="rect">
                            <a:avLst/>
                          </a:prstGeom>
                        </pic:spPr>
                      </pic:pic>
                    </wpg:wgp>
                  </a:graphicData>
                </a:graphic>
              </wp:inline>
            </w:drawing>
          </mc:Choice>
          <mc:Fallback>
            <w:pict>
              <v:group w14:anchorId="124C38E9" id="Group 502486" o:spid="_x0000_s1293" style="width:353.7pt;height:180.9pt;mso-position-horizontal-relative:char;mso-position-vertical-relative:line" coordsize="44919,2297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1nsAUgAUAAJslAAAOAAAAZHJzL2Uyb0RvYy54bWzsWm1v4zYM/j5g&#10;/8Hw92sSx4ljo+nh1u6KA4ZdcS8/QHHk2JhtGbLSpPv1IylLdhrv6l5v7dalQGNZLxRJ8REpU+dv&#10;90Xu3HJZZ6JcupOzsevwMhbrrNws3a9f3r9ZuE6tWLlmuSj50r3jtfv24uefzndVxD2RinzNpQNE&#10;yjraVUs3VaqKRqM6TnnB6jNR8RIaEyELpuBVbkZryXZAvchH3ng8H+2EXFdSxLyuofZKN7oXRD9J&#10;eKw+JknNlZMvXeBN0a+k3xX+ji7OWbSRrEqzuGGDfQcXBctKmNSSumKKOVuZHZEqsliKWiTqLBbF&#10;SCRJFnOSAaSZjO9Jcy3FtiJZNtFuU1k1gWrv6em7yca/317L6nN1I0ETu2oDuqA3lGWfyAKfwKWz&#10;J5XdWZXxvXJiqPT9cBKGoNkY2jwvDPxpo9Q4Bc0fjYvTXx8YOTITjw7Y2VVgIHWrg/ppOvicsoqT&#10;ausIdHAjnWwN9jv3J57rlKwAU/0ExsPKTc4dXU0Kot5WXXVUg+Z6dOVPF/PF1Hcd1MrYD2b+Qpua&#10;0VswmUIVaW0SQvMcm63oLKpkra65KBwsLF0JvJB9sdvfaqW7mi44fV7ibyneZ3muW7EGNGg4xJLa&#10;r/ZazJmH02HdSqzvQPhUyD8/AoyTXOyWrmhKLiIbZsdW18k/lKB0BJEpSFNYmYJU+aUgqGl+3m2V&#10;SDJiuJ2tYQxWU/Pwjy9r4E0C1LZeV1p6p6lr1AAm8PCigujHAAhn3kyvI5W08g1y4q1eRVSGWTnY&#10;I9Z6DaEuNaV4X5oirvU3t6uKKRyHRLHowIppLtKmgC0FLOIXQX3UPRSCmbWtedntpekYKaGjaTbP&#10;iojZbh2ZTQ/z1D21zgZ2o53DTgoFFI9gYUWGyq5S8xKlx+2HgfNIcqZRUmQKvEqeFQBpLxiPW8JH&#10;oKjVXc5RTXn5iScAD9rpsKKWm9VlLp1bhgZNfxqCeZWyprZBbdOVWCU6OD4BLFqSExp6QNL/5d3l&#10;pcF90xnHcXJbduRYj4wbbrTvAg8AQhsPBkqxg2hmUSo7vgS/S2zSZqClbbGI9opvzwzGsAeModmT&#10;BoHRmmDjbszG6vuBF/poEWDFHbt7dkhaRp6OSkvqQWB2e3aEN5g0zxM2T9jsi3/QKc4AO/cdJdQ9&#10;xlH6/sLz5+AWjb3C/tREfRq2L41NzcXTganpGCmt52rd5sldRuzkLoed9vqPJATJSQ8kJ4+CJIC6&#10;4w/78Oh5wWK6MJHSs7tLC0nDBwYybZja9ViGx7b10K89FpVmRh27G1rm2Z15eE/Do6ZyCmW7cfWr&#10;CmXhKH3sLu3xelAoq7HpeYsgHM8Q1X3wJKPWFvpy2CQmng+YHZkNGs2zi8qB3U6QJMt6/afL2bQH&#10;ktNHuUsyKfp414dKe8p66TjWMvL0UNaSejCa7fYcCL2B3U4I/b8gFL6MH50x/UchtHvGNObV5zcP&#10;Q7aXc52Gj+fznmbGU1gL4ffpC21fgvEbR074enOEUApO8WvxoLC2i9BTcAvJjFPq5PV+C6qyOIL/&#10;JkUPpaP09MNXGWCU2kruNkSKQTQKJv/YVm/gNgHkyLJVlmfqjm5GQNoImSpvb7IYc9T4ArhtM92h&#10;hTj0wIkxzw2V4C9MXxyJ7gPfDwit8qzCXDN6Myw3LENy6t7FhB6p9aWHKxFvC14qfYtDckjdwRWS&#10;Os2q2nVkxIsVh4S8/LCm71ywgSvJVQzZQJNYi5s0uG0gLlvGkOe/yc4HcHMEMlAQ6c7COaWd2sjB&#10;m0DdFFRDFxqal8Nzt0m8D8rNE1eaDyoCW1q/UPhPWUtgHMJNx1qCf5u10JeXH2stnjcFYOi7HC9k&#10;L3QVBm4AUYK5ua2EV4y675TIbe9UXfwFAAD//wMAUEsDBAoAAAAAAAAAIQDyhqamf2sAAH9rAAAU&#10;AAAAZHJzL21lZGlhL2ltYWdlMS5qcGf/2P/gABBKRklGAAEBAQBgAGAAAP/bAEMAAwICAwICAwMD&#10;AwQDAwQFCAUFBAQFCgcHBggMCgwMCwoLCw0OEhANDhEOCwsQFhARExQVFRUMDxcYFhQYEhQVFP/b&#10;AEMBAwQEBQQFCQUFCRQNCw0UFBQUFBQUFBQUFBQUFBQUFBQUFBQUFBQUFBQUFBQUFBQUFBQUFBQU&#10;FBQUFBQUFBQUFP/AABEIAdgB2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ZT6ZQAp5pm4+ma8g/aY+Lmp/Bv4etr2lwQ3Fwsyrsu&#10;Pu7a+P8A/h5N4x/6Aunfk9ebicxo4SXJVPscn4TzbPaPt8DT5on6Q7f84o2/5xX5vf8ADyjxd/0B&#10;dN/75el/4eUeMf8AoDab/wB8vXJ/bWF/mPf/AOIbcSf8+PxP0g2/5xRt/wA4r83/APh5R4x/6A2m&#10;/wDfL0f8PKPGP/QG03/vl6P7awn8wf8AENuJP+fH4n6Qbf8AOKNv+cV+b/8Aw8o8Y/8AQG03/vl6&#10;P+HlHjH/AKA2m/8AfL0f21hP5g/4hrxJ/wA+PxP0gwf8ijn/ACK/N/8A4eUeMf8AoDab/wB8vR/w&#10;8o8Y/wDQG03/AL5ej+2sJ/MH/ENOJP8Anx+J+kHP+RRz/kV+b/8Aw8o8Y/8AQG03/vl6P+HlHjH/&#10;AKA2m/8AfL0f21hP5h/8Q04k/wCfH4n6Qbf84o2/5xX5v/8ADyjxj/0BtN/75ej/AIeUeMf+gNpv&#10;/fL0f21hP5hf8Q24k/58fifpBt/zijb/AJxX5v8A/Dyjxj/0BtN/75ej/h5R4x/6A2m/98vR/bWE&#10;/mD/AIhtxJ/z4/E/SDb/AJxRt/zivzf/AOHlHjH/AKA2m/8AfL0f8PKPGP8A0BtN/wC+Xo/trCfz&#10;B/xDXiT/AJ8fifpBg/5FHP8AkV+b/wDw8o8Y/wDQG03/AL5ej/h5R4x/6A2m/wDfL0f21hP5g/4h&#10;pxJ/z4/E/SDb/nFG3/OK/N//AIeUeMf+gNpv/fL0f8PKPGP/AEBtN/75ej+2sJ/MH/ENeJP+fH4n&#10;6QYP+RRz/kV+b/8Aw8o8Y/8AQF03/vl6P+HlHjH/AKAum/8AfL0f21hP5g/4hrxJ/wA+PxP0g2/5&#10;xRt/zivzf/4eUeMf+gLpv/fL0f8ADyjxj/0BdN/75ej+2sJ/MH/ENuJP+fH4n6Qbf84o2/5xX5v/&#10;APDyjxj/ANAXTf8Avl6P+HlHjH/oDab/AN8vR/bWE/mD/iG3En/Pj8T9IMH/ACKOf8ivzf8A+HlH&#10;jH/oDab/AN8vR/w8o8Y/9AbTf++Xo/trCfzB/wAQ14k/58fifpBt/wA4o2/5xX5v/wDDyjxj/wBA&#10;bTf++Xo/4eUeMf8AoDab/wB8vR/bWE/mD/iGvEn/AD4/E/SDB/yKOf8AIr83/wDh5R4x/wCgNpv/&#10;AHy9H/Dyjxj/ANAbTf8Avl6P7awn8wf8Q04k/wCfH4n6Qbf84o2/5xX5v/8ADyjxj/0BtN/75ej/&#10;AIeUeMf+gNpv/fL0f21hP5g/4hrxJ/z4/E/SDB/yKOf8ivzf/wCHlHjH/oDab/3y9H/Dyjxj/wBA&#10;bTf++Xo/trCfzB/xDTiT/nx+J+kG3/OKNv8AnFfm/wD8PKPGP/QG03/vl6P+HlHjH/oDab/3y9H9&#10;tYT+YP8AiGvEn/Pj8T9IMH/Io5/yK/N//h5R4x/6A2m/98vR/wAPKPGP/QG03/vl6P7awn8wf8Q0&#10;4k/58fifpBt/zijb/nFfm/8A8PKPGP8A0BtN/wC+Xo/4eUeMf+gNpv8A3y9H9tYT+YP+IbcSf8+P&#10;xP0g2/5xRt/zivzf/wCHlHjH/oDab/3y9H/Dyjxj/wBAbTf++Xo/trCfzB/xDXiT/nx+J+kGD/kU&#10;YP8AkV+b/wDw8o8Y/wDQG03/AL5ek/4eUeMP+gNpv/fL0f21hP5g/wCIacSf8+PxP0g+nH4Uu31G&#10;fwr83v8Ah5R4x/6A2m/98vS/8PKPF3/QF0//AL5ej+2sJ/MKXhtxHBczofifo/gUm4EVwnwV8cXv&#10;xE+GujeINQijiu7yLe6Q/dru/wCIjtXtRlzx5on5rVpyo1JUp/FEkpaKKsyCiiigAooooAKKKKAP&#10;mX9v3/khdx/18pX5Xr1r9UP2/f8Akhdx/wBfKV+V69a/PM+/3g/r/wAIP+RXV/xCUUUV80fvwUUU&#10;UAFFFFABRRRQAUUUUAFFFFABRRRQAUUUUAFFFFABRRRQA7AbpS/MvfFdl4L+E/iXx7Kn9ladI0Lf&#10;8vEvypXvPhb9i5Sqy65qbb/+eNvXk4vNcHgP49TlPkcy4oyvL3yVanvf3T5T4o3e36193af+yf4H&#10;s1RZbWS5b/berCfs3/Dm8/dRWKu6/e2S14f+tmXS96HNL5HyEvEbL4y5fZy/A+B6Vcd+tfb+t/sf&#10;+Eb5X+xtc2bf7LV5H41/ZB8Q6HG8+izLqUS/wP8AK9d2F4hy3Fy5adU9nBcbZVi5ckpcv+I+fOV9&#10;qPvGtLWNF1Hw/ePa6jZyWc6/wSrWaa+gTvqj72jWpVoc9KXNESiiitDcKKKKACiiigAooooAKKKK&#10;ACiiigAooooAKKKKACiiigAqRqjqQ/eFEdznr/wZn7Efsrf8kH8K/wDXrXri/eP1ryP9lf8A5IP4&#10;V/69a9cX7x+tfr+G/gxP83c1/wB/rf4pD6KKK6TzAooooAKKKKACiiigD5l/b9/5IXcf9fKV+V46&#10;1+qH7fv/ACQu4/6+Ur8rx1r88z7/AHg/r/wg/wCRXV/xCUUUV8ufvwUUUUAFFFFABS7iKMbeTWjY&#10;aLqOqRPLZ2M9zGh2s0Me+kY1asKMeerLlM7JNGK2f+ER17/oEXf/AH5ashldZGR12OvDLQnfYzo4&#10;qhiP4U+YZRRRTOoKKKKACiiigAopTTl3u21V3u1BE37NXJIbeS6uEjgiaaZ22qqrX1J8FP2WFkW3&#10;1fxUv+1FY7f/AEOtX9mn4CrpdrF4j1yFXu5V/cRP/CtfS2Cwwpx61+X8S8USw0vqeD+L+Y/A+KuL&#10;qtapLB4CXLH7Uitpuj2ej2qW1nBHbRL91EWrdQyX0UU6Wyq09233beJNz1M9pq8K+ZP4e1KGL+95&#10;VfnlLI86zKP1mFCUv7x+MVMZRpy5ZzM+5v2TUYrNZbS23RM/nX0vlJVrUvDcWiad4fuYNS0RH+xy&#10;+a7z7fN+b+D+9VW51KzezlnVVuXi/gZPn3Va1jwbq/hmz0C41JrSa1SJrVUi+/Ezvvr9l4Vw9KOS&#10;YmFbA+/H4v7x83jpyliYclUi0m//ALSsIp9uzdVuq6XiTT/ZbOCS8uF/5Y2kW7bViaDUtPjMt5oe&#10;pW1uv/LZ4t//AKDX5C+Hc0xjnisJhJKme+sXQpe7Uqe8cf4++F2g/EPTZbfUrSPzG+7MifOtfFHx&#10;h+Buq/C/UHZVa80pm/d3G37v+9X6A29xHeRebbyq8X95aqa94fsfEmmS2N9As0EqbNrV6WS8RYnK&#10;a31fF/D/AOkn3WQ8RYnKKvNCfNT/AJT8uyvGQcikzuxivUPjh8Ibn4W69+6Vn0q4bdBN/d/2a8v6&#10;Yr93w9eniaUa1J3jI/p3L8wo5lho4mh8MhtFFFWeoFFFFABRRRQAUUUUAFFFFABRRRQAUUUUAFFF&#10;FABUh+8KjqQ/eFXDc56/8GZ+xH7K3/JB/Cv/AF6j+detr94/WvJP2Vv+SD+Ff+vUfzr1tfvH61+v&#10;4f8AgxP83s1/3+t/ikSUUUV0nlhRRRQAUUUUAFFFFAHzL+37/wAkLuP+vlK/K8da/VD9v3/khdx/&#10;18pX5XjrX55n3+8H9f8AhB/yK6v+ISiiivlz9+CiiigAooooAUV9U/sVzRTR61aSqr/OrLvWvlZe&#10;a+iv2Mb7yfGWoWv/AD0i3V4udqTy2vyfynwvGlPmyeofVvi2G2sPDOpTrBGm2Bv4a/NHUJvtF9cy&#10;/wB+Vmr9GPjJffYfhvrsv/Ts1fm//CfWvmOCnOeCnKcr+8fF+HNNtVqjG0U+mV+gn7cFFFFABRRR&#10;QA5VzXsP7N3wvPjzxnHeXMW/TbFt7bv4mrx4E9PWvvr9mXwanhf4b2TtHsuLz9/LXznEOY/2bgJV&#10;YfEfnPGmaSy/Aeyp/FI9ZghW3hSKJdip8i1FfTNbWrNF/rm+SNf9tvuVbPFUdSk8n7JO33IrmKVv&#10;++6/BskhHHZrQhiPhlI/mHFTnGjKcT27wH4JtfCelxZjWW/lXdc3Tffdq6vaMUyGRZY0dfusu6ps&#10;DHFf37h6NOjRjTpL3T8qnKU5c0jy/wCL3gnSb/Tbe+NssN291FE0sXy7lZv4qz/iP8NdDsfD0Elt&#10;BNDL9sgXf57/AMT7f71df8Uf+Ret/wDr+g/9DpnxQ/5Fi3/6/rX/ANGrV+yh0iLmmb2h+HNP8O2a&#10;22n2kdtCv91fmatRkXb7UqfdorWyirIk8Y+KnhO28P3NvrmnxrbxTy/Z7yNfu/N9165UcGvSvjg6&#10;/wDCHxW/8c95Ei/99V5zX8m+KuEoYbMKdSj8Uo+8fd5HUlOjKMji/it4DtPiD4TutNuYleTbujf+&#10;61fnTrWjz6Fq13p1yuye1l8pq/UjPy4r4j/a68GpofjWHWIF2RXy/N/vV5nBGaSlzYGr/wBun71w&#10;Hmk8Pi/qcvhkeBUUUV+vn9DhRRRUAFFFFABRRRQAUUUUAFFFFABRRRQAUUUUAFSH7wqOpD94VcNz&#10;nr/wZn7Efsrf8kH8K/8AXqP5162v3j9a8k/ZW/5IP4V/69R/OvW1+8frX6/h/wCDE/zezX/f63+K&#10;RJRRRXSeWFFFFABRRRQAUUUUAfMv7fv/ACQu4/6+Ur8rx1r9UP2/f+SF3H/XylfleOtfnmff7wf1&#10;/wCEH/Irq/4hKKKK+XP34KKKKBnX/DHwOfiF4st9H8/7N5qt823Nez3f7F2tQ/8AHrrEM3+8tcF+&#10;zTIqfFqwdn2fI1feM2vabbqPMvraM/7cq18LxDm+YZbWhDBw5ubyPw3izPszy3MfZYWpaJ8U337I&#10;nja1OYms5v8AdZq7X9n34O+KvAPxDivNVtFhtXj270bdX0VefEnw1Yf6/WbNP+2tQ6L8UfDPiDVF&#10;0/TdTivLpv4YW3V81Wz7OcRhpwq4b3T4/GcTZzjcNKhiF7sv7pmfG7Q7/wAQ/D3UNP0+PzrqddiJ&#10;XyXp/wCyr46vOGtoIf8AeavuHXvEFh4X05r7UJfJtV+8392sCz+L/hDUP9Rrtm//AG1rzslzbMsF&#10;gvZ4bDc0f5jgybPMxyulKODXuy/uny/Y/sZ+KJv+Pq+tof8AdrN+JX7M0/w38Iz6vc6qty8X3YlW&#10;vsy38W6Lcj91qls//bVa8r/akvILn4U3vkTxy/Mv3Gr3st4gzfFY2FDEU+WP+E93A8UZ1XxlKFWp&#10;pKX8p8I0U+mV+pH9ILYKKKKCzS8P2f8AaWvafa/89J1X/wAer9NfDlmtjodlAq7PLjVa/N74cL5n&#10;jrRVb/n6Wv0utTttYT/sV+VceVJexpwPwDxDqSliaVImbmo7y1S8t5Ym/jTbUtMr8dw9aVCrGrH7&#10;J+Rzhzx5TuvBXxQsbfw3a2V5511rVr/o7WlvHvml2/dauhXUvF+sHNtplppEJ+699IXl/wC+VrzP&#10;wP4y0zwP4g1ibUd2Li1ilXyY9zvtr0ceJfFGsW4msNIttLtWG5bjVZvm/wC+Fr+/+HcdLMsqoYmX&#10;2on5Ti6fsq8oDL3wVr2tNbrqviFZbdJllaG3tdm7bW94u8N/8JRoh09blrN/NSVZUXdtZW3Vh2tn&#10;4n1L/mbNP/2ktLVX2/8Aj9WP+Eb8UKu6LxV/3+s0r6M4w/sfxjY/NFrllf8A+zd2uz/0Co5PGWra&#10;L/yHtEkhtl/5fdPb7RF/wJfvVA114usZBHHrOi6k/wDFDKnlP/6FTrj4kS+Hngi8S6XLpayt5SXU&#10;T+bEzUmBwXj7xZbeMvEFrFp8q3OmWEXm+cn8UrVk/dqjYzR3lxqF5Ft8q6vJZUZV/hrQ61/DnHea&#10;SzLO6vN8MfdP03K6MaWGiIelfP8A+2No63nw+t77b89rOtfQB4ryD9qhVf4Sal/s7XrxuF6ko5pS&#10;PsMlqSpZjQlH+Y+B6aOtJSjrX9Kn9ew2EoooqCyQ5HWge9e3/s8/B608bQahr2oy74LD7tv/AHmr&#10;6it/gX4Ja3ib+xIPmXd92vnMxz/B5XPkrn5jmnHGEyzFSwypylKJ+dv0pwPvX6HXP7PfgS6X5tEg&#10;rlte/ZI8GalE/wBkjksH/wCmLV5tLjPKqu8pR+RyUPETA1P4tOUT4Y2NStnvX0lN+x3f/wDCTrZr&#10;qsf9n7d+/b8+2vT9B/ZF8H6aqfa0nv5f4t7V6GI4ky3DR5pVD0K3HmVUY/u+aR8O0yv0Qtv2efAl&#10;uuF0aCrD/AfwTt/5AcB/4DXkf665XzcvvfceNLxHw3/PiR+dVN5Wvoj9oD4L6f4b0OLxPpW22SVt&#10;stun3K+eT8yivs8NiaeMpqrS+E/RMlzihnWG+s0BlFFFdJ7wVIfvCo6kP3hVw3Oev/BmfsR+yt/y&#10;Qfwr/wBeo/nXra/eP1ryT9lb/kg/hX/r1H869bX7x+tfr+H/AIMT/N7Nf9/rf4pElFFFdJ5YUUUU&#10;AFFFFABRRRQB8y/t+/8AJC7j/r5SvyvHWv1Q/b9/5IXcf9fKV+V461+eZ9/vB/X/AIQf8iur/iEo&#10;oor5c/fgp26m0+OrIclBXZasdSutLuPPs55LaX+9E22rFz4i1W8/1+o3Ev8AvS16zpP7KfijWtHt&#10;dQs7i3mini3rVe5/ZT8cw/cghm/4FXmSzDBRlyzqxv6nxdTP8gnV/eVI8x4+JpJD8zs3/Aq9q/ZK&#10;/wCSoKP+mFYk37Nnju1/5he//davRf2c/hd4m8HfEWO51TTZLWB4tu+uTMMVh5YOryTXwnjcQ5vl&#10;WIyurSw9aPMe3ftIf8kl1j/dr8+4nK9Miv0R+O2j3mvfDXUrGxga5u5U2Ki18bWv7O3jq4/5g7If&#10;9tq+b4Qr0YZc1Of2j5ngfMcDg8LUjiqkY+99o8/j1G7tW3RXUif7slW7jxNq97Ztaz6ncy27feha&#10;X5K9Hh/Ze8ezf8uMSf77Vq237IfjSb732ZP+BV9fLMMFDerH7z7+pnvD8Jc7qRPDOaUfNxXX/EX4&#10;eX3wz1pNMv545p2Xedn8Nciq5bivQjKM480T6rCYmljKUa9CXNGQ2iiig7Tc8G3n2HxbpU7fwXUX&#10;/oVfpnpcvn6fbyf3olr8tYmaOSN1/hbdX6O/BjxOvin4faRfK3z+Vtb/AHq/NeOcM6mEjVX2T8M8&#10;RMNLmpVzuaKKK/CT8aOX1W88nxRbxbfluIFt2f8A3pU/+Ir0L4yyQW98kF3c6lqSPBvg0m0b7PEq&#10;r993f+KvNfG262aK5Vf7v/fSvX0iunaR8SvCNk95AtxbTxK6/wB5Wr+6OAatOpkFBU+h+X5pGUcX&#10;LmPnPSrOWw1JILFbvwlrvlfaLNHn82Kf/Yr0rx54o1TVPDPhqNdSGjxX9m91qFz/ALCpXVWvwm8P&#10;eGYrvUYop7m6SB/Klu5fN8r5f4aw9BsLbVbjwJbXcC3NpLpVwjo6/I33K/Qzyjx+2ttPT7PqH/CP&#10;apNp8srJFqH2zZK23777K9V8SXL2fwht9Vi1O51VEuYrizmvk2Sqv9xq6q1+B/he1vluPIuZkVt6&#10;W807NEv/AACuY/aJ1iCz0HStFXannzrKyL/DElZVGvZtzGtzz/wezSaDFuXY6uyN/wB91ttxWXoU&#10;LQ6XFu++3zt/wKtQ/NX+fXEFSnVzWvKn8PNI/V8HGUaEVIRfuivEP2t777H8LZY93M8qpXt4+Va+&#10;Sv2zvFSyz6VocT/Mv72Ra9bhDDSxGZRn/KfXcO4eWKzSlCP8x8tUUUV/Rh/W62CiiioB7H1z+yL/&#10;AMk88R/7zV9OWn/Hnb/7q18x/si/8k88R/7zV9O2n/HrB/urX4Vxl/H/AO3v0P5G4i/5HNclooor&#10;801PAMr/AJmaL/r1f/0OtWsyT/kZov8Ar1f/ANDrTr08ZtT/AMJlSCmP91qfTH+61ceH/ixLl8J8&#10;9ftOf8kZt/8Ar6/9nr4wavs/9pz/AJIzb/8AX1/7PXxd/Ea/pXhr/cfvP6D8O/8AkWy/xDaKKK+k&#10;P1cKkP3hUdSH7wq4bnPX/gzP2I/ZW/5IP4V/69R/OvW1+8frXkn7K3/JB/Cv/XqP5162v3j9a/X8&#10;P/Bif5vZr/v9b/FIkooorpPLCiiigAooooAKKKKAPmX9v3/khdx/18pX5XjrX6oft+/8kLuP+vlK&#10;/K8da/PM+/3g/r/wg/5FdX/EJRRRXy5+/CrTk/1if71MooIqQ9pBwP0t+FP7v4f6Kc/8uyV1PnRJ&#10;96Vf++q/OSH41+MbWzis4Ncmht4l2KqfLVK4+KXiy6/1uv3r/wDbWvzDFcEvFYmVeVf4vI/AJ+H+&#10;PrVpz9pE/SKTUrOP71zGn/A6ih1zTrq4WKO7haVv4VavzRm8Ya5cH97rF6//AG3avW/2VNRvL74n&#10;qkt1LP8Auv45GauPFcF0sPh51fby904My4JxOW4OWJq1Y+6fbd5eW9hF5s8iwxf33quutadN/q76&#10;B/8AcauB/aKd4fhZq7KzIyp95a+CIfEer24/dandp/uztXl5HwxSzTC+2dWUTy8i4XqZ9SlUp1OX&#10;lP09S8gf7ssb/wDAqk3K/wDHX5nW3xE8S23+q129T/trWlbfGbxnZ/c8Q3f/AAJq9aXAbveNf8D6&#10;KXh7j4/DUid/+1v/AMlMH/XGvC87W/GtnxT4u1XxlqCXeq3LXNwi7VasU/NzX6hhKP1ehGl/Kfsu&#10;R4Gpl+X0sNV+KI2iiiuk94dz92vp/wDY9+Iy2V3ceGLyTYsj+bbb6+YO5NaGi61daDrFrqNnJsuI&#10;G3qyV5+YYSOPw08PP7R81xBlMc3wUqH2vsn6jBs9qdXnXwX+K9l8SvDcU6yr9viXbND/ALVehvIq&#10;ks33K/mXG5dXweJlQnHU/k/EUKmDqzo1viiVNU06DVrN4J13q1dd8MNSufBXhjT7u5LzeHrwZkl+&#10;89tLv++3+w1cfNrVjHvT7Srv/cT53rstHvA/wf0KxifYupXiWsrf7DS/P/47X9H+FVLGUY1oYiEu&#10;U+DzydOco8pteJ9a1rx3Z/ZvDFoz6T5mye+eXyvPX+5F/wDFVlXk2r+JIorHQ/D8um6loLeUtw94&#10;ipE2z7n+2tdTZ+Kb6a2W28LaB9p0+3/dRXEsnkxNt/u/7NU9N0DxZ4XvLvUokttXl1FvNubTd5Xl&#10;N/sNX9DHyZc/4WZHpsL22r2M9nrKrtSx27vtLf8ATJv468p8daDd33i6xm1357qeBrprdH+SL5/k&#10;Su78UeIk1C2inuLGTS9f0eeK4EU3Uxs2x9rfxL81Ynxgv4rXx1p8ku5EbTm/h/26+P4seJ/sev8A&#10;Vfi5fsnfgOX6zHnMKn5qpbalbXn+ouY3/wCBVY37F3N8i1/CNfC4mNXlqwfMfqEJwn8BR1zVINF0&#10;y5vbl9kUCb2r85Pih4uk8b+NtS1Zn3RSSbYv92vdP2ovjUNQL+GNGn8yL/l5lRv/AByvl4elfu/C&#10;eTyy/De3qfFI/feBsjlh4/XsR9r4RtFFFfeH7CFFFFAH1z+yL/yTzxH/ALzV9O2n/HrB/urXzF+y&#10;L/yTzxH/ALzV9O2n/HrB/urX4Vxl/H/7e/Q/kbiT/kc1yWiiivzQ8AzJP+Rmi/69X/8AQ606zJP+&#10;Rmi/69X/APQ6069LGbU/8JlEKY/3Wp9Mf7rVyYf+LEuR89ftOf8AJGbf/r6/9nr4vk7V9oftOf8A&#10;JGbf/r6/9nr4vk7V/SPDn+4/9vM/oTw9/wCRbL/EMooor6g/VgqQ/eFR1IfvCrhuc9f+DM/Yj9lb&#10;/kg/hX/r1H869bX7x+teSfsrf8kH8K/9eo/nXra/eP1r9fw/8GJ/m9mv+/1v8UiSiiiuk8sKKKKA&#10;CiiigAooooA+Zf2/f+SF3H/XylfleOtfqh+37/yQu4/6+Ur8rx1r88z7/eD+v/CD/kV1f8QlFFFf&#10;Ln78FFFFABRRRQA/+EV7b+yL/wAlQT/r3rxL+EV7b+yL/wAlQT/rlXnZp/uVX/CfIcVf8imv/hPp&#10;r9pD/kkut/7lfnt/DX6FftGf8kk1r/cr89e1fLcG/wDIsf8AiPjfDr/dK/8AiEooor7s/YQooopA&#10;FFFPoAd2Iq7o+iX3iC8S0022lvLhvupEtdR8L/hdq3xO1hbWxj2Wit+9uGX5Fr7g+Hfwn8PfC/R1&#10;EEUfnqu+W6dfnr5/Ns7oZWuT4qkvsn5zxJxdhsoXs6XvVP8A0k8a+Bv7PPiXwvfrrN3qf9nSsv8A&#10;x7p/F/vV9efC/wAM6B4gkaDXPOvNct/ne3uJf3Tf7aJXOafqEGoK7Qs3y/eR12vUkyyGaK5tpWt7&#10;23bdFcL/AA18ZlvGVXB5p/wqUI8v+H3on8yZ5iK2fyliZS94+grXw/punW+yz0+2t1C/LsiWvGNY&#10;0+51X4X6LbWayeausfZ22L93966PXoPgD4gL4mj+x3m231eBf3sP/PT/AGl9qitdQh8A6/e2moH7&#10;NpWoz/ara6f7qyt99Gr+rsDi8PjKEa+GlzRkflNWnOlLkmdtptjFptjBbQLsiiTaq1cqCGaK5iWS&#10;N1dG+6y1PXoGJ5V8ctLlmsNIvIP9at5FBLtX70TNW4sKzfE3btV0i0rY27/frf8AEGuaZotr5+pT&#10;wwxL8y+b/F/u1h+DbWaaTVPEeoRNbvqDL5UMv34oE+7u/wDQqTtbUZc13wV4f1SF2vtNtsbfml27&#10;XX/gVfOfjrw3Hrkl/p/hnUriy0vZ5X2iV9+5/wDY/wBmvQPHPjqTxbI+mabK0Ojq22W5X/l4/wBl&#10;f9msGNUjhRUXYi1/NvHPGWFpVfqeAhGU4/a5T7XKcFVpv6xNnwP8TP2ePFXguee82tqtqzb2uF+Z&#10;68lZWEm1q/UObUrG6umsZWV3b5W3L8n+5/vV4P8AG79mOy8RwT6x4eiWz1JfnaJF+SWvKyviacpR&#10;oZlD2cpfD2Z/R3DnHi9zDY34f5j4wx6UnSr2q6XdaJfy2d5A0N1E+1kaqTV94futKrCtDngJRRRT&#10;ND65/ZF/5J54j/3mr6dtP+PWD/dWvmL9kX/knniP/eavp20/49YP91a/CuMv4/8A29+h/I3En/I5&#10;rktFFFfmh4Bkyf8AIzRf9er/APoda1ZMn/IzRf8AXq//AKHWtXp4zan/AITKkFMf7rU+mP8AdauP&#10;D/xYlyPnr9pz/kjNv/19f+z18Xydq+0P2nP+SM2//X1/7PXxfJ2r+keHP9x/7eZ/Qnh7/wAi2X+I&#10;ZRRRX1B+rBUh+8KjqQ/eFXDc56/8GZ+xH7K3/JB/Cv8A16j+detr94/WvJP2Vv8Akg/hX/r1H869&#10;bX7x+tfr+H/gxP8AN7Nf9/rf4pElFFFdJ5YUUUUAFFFFABRRRQB8y/t+/wDJC7j/AK+Ur8rx1r9U&#10;P2/f+SF3H/XylfleOtfnmff7wf1/4Qf8iur/AIhKKKK+XP34KKKKACiiigCRY2Z0RPvM1foH+zz+&#10;x3PoOi6V4uttXX+07qDf9nmX5Pmr4m+FOm2esfEbw/Z6gypaS3SpJvr9dJLTR7SGzsrTxR/YkFtA&#10;sQtIpUC/+PV9ZlOW0MdSmq8eaJ/NPixxFi8FOlgcLLljL4jyvxf8KbzUofsHjIBPDtxtikn05921&#10;2+7u3fwV8LftOfBGP4I+ORptpO1xp9wnmwM1fpD4qh0a508w3Xj24mX73lI6S7tv+ytfK37YeiX3&#10;j/wlaeI2iV7iztllZoV/h3utd9fI8FgsF7PB0uXlPzLgPiXE5fnNKnUq/uqnxHxLTKfTK+HP7jTu&#10;roKKKKkByrzg10ngHwTd+PPENvplr8ibv3s391a5+KF7mZIol3yu21Ur9O/2N/2b7TwH4F/tXW7V&#10;ZdV1WP50lX7q16eDwFXGuXIfmfG/FVLhvBWj/El8JnfDvwBpvgHQLfT7CJYwq/M395q6KF7O28R6&#10;fPrMTTaLE371V/hf+B3/ANmtfxV4Rm8C3mRum0WVv3U3/PD/AGWrOkVZF2su9Gr+fMZ9e4Xz361j&#10;ocz/ALx/L9XELOKc5uesj0nx14Bh8VWsWr6G0cWppH+6dfuTr/cavKI7ya4ul0+C0kbWGbyvsTr8&#10;6N/t/wCzXUfDvxZd+GdctND2yXmm3jfuok+Z7dv/AImvY00PT49Tl1JbONL+RPKa42/Oy1/QFXIM&#10;n40pUM05bf8At3kz4uOLxOWylQPnrUtN1fw3q0MGof6DqsX721u7f7j/AOf7teseDPGVp42sX0zV&#10;YYU1KNf39u6/JJ/tLXA+PfEsvjTXpbARfZtP0ufHkuv76WX+9/srWRJHKlxFc20jW17A26KVf4a+&#10;JqcRYTg3OpYHDS/cfaj/AC/4T1I4SeZYb2tT4j2N/hfpAYvZSXulFv8AnxumSmf8K1T+LxBrjr/c&#10;a9NR/D/x9H4qhazu1W31eBf3sP8Ae/2lrtJJlhjLsdqKu7dX9A4PG0MdQjiKEuaEj5KpSlSnySOZ&#10;sPAvh/RpDefZVmnX5vtF2/muv4tXnHjzx43iiSWxsZGh0WL/AF9x93z/APZX/Zp/jrx1J4qml0zT&#10;ZGh0dG2T3C/8t/8AZX/Zrk7zTYL2wezb5IWX+H+Gvw/jPjilSqrK8JL/ABSj9n0PqMuyuXL7eqSw&#10;6TrbaKNYttP/AOJLH8uz/lqyf89VX+7U2hafd+NL5LHSH/c/eub7+CJf/iq9I+FXjCfxJY3Gl30I&#10;e6sB5b3CL+6lX/4qum1L7D4G8PaheWOm/uoladre1X5navew3AeSYh0Mxh8Mfe/xf4jkqZniYc1K&#10;Ryni7R/C3hDwG2m3UG+Jv9Qif8fEsv8AeH+1XmOlJcpYRLfMr3H8VSzajc+Jr4azfzrc3Eq/ukT7&#10;kS/3Vpbq4Wzi3P8A7qr/AHmr8j46z6Gd4uGX4Cj/AA/vPoMrw0sLS9rVn8R4J+0l8ELbxTpb65ps&#10;axarAv3E/wCWtfFksbpI8Uq7HRtrLX7G+A/hsZFXVtehU3EifuLNvuwL/tf7VfBv7a/wAPww8XnX&#10;dKgb+xdSbcdi/JE1fqWTZDj8HlMJ4yXvH7NwFxtT+uf2ViJe7L4T5fooopn9LdD65/ZF/wCSeeI/&#10;95q+nLT/AI84P91a+YP2SZET4eeINzbNzMi19FW3iKJLeJVguZvl/gir8T4tw1WvXfs4/a/Q/kPi&#10;SXLnNc26qalfLp8O7a00zf6qFPvM1Uv7ek/6Bl5/3xW14DmXWPGW2Wznh+z2Nw6+cv8AFXl8L8Nz&#10;zTNKeGxPwnx2OxX1ejKcTCm0rULazu9cnl33FvBb3H2eFPka1l/9mR60rW8ivIUmgberV0dnZ/ab&#10;DTYPv/b/AA7cRbP9pX3pXP60sVtofh3xPbWzIuqReReW8K/8tV/jr9x404Ew1bBfWMujyzpR+H+Z&#10;Hy2XZpUjV5Kv2iamyfdf/crJ/t6T/oGXn/fFH/CRRbf3ttcw/wC/FX8008rxcKsfcPtvaI8P/ac/&#10;5Izb/wDX1/7PXxcfvV9l/tNTK/wbi2t926+b/vuvjMV/QPDkJQwSU/M/onw7/wCRbL/EJRRRX0Z+&#10;rhUh+8KjqQ/eFXDc56/8GZ+xH7K3/JB/Cv8A16j+detr94/WvJP2Vv8Akg/hX/r1H869bX7x+tfr&#10;+H/gxP8AN7Nf9/rf4pElFFFdJ5YUUUUAFFFFABRRRQB8y/t+/wDJC7j/AK+Ur8rx1r9UP2/f+SF3&#10;H/XylfleOtfnmff7wf1/4Qf8iur/AIhKKKK+XP34KKKKACiiigDW8N38WleINPu5/wDU286s1frn&#10;4P8AEmmeNvAuha1onhmDXoriBUZn2Jt2r/t1+O7ZPNfVn7JPxw8YpfxeD7bVGttJjTcu1E3rX0GX&#10;ZtTyyE51/hPwTxS4ZqZrho46h8VP/wBJPuXVde1PwzpNxeReDtP01ET5Wmuk+9/wFKzdc+F9lb/C&#10;XxEl8Xu7rULRri4aZfutjftVf4a5FGluPFGiXOr6lPf/AOnL813L8if8A+7XuHxC+fwLr23/AJ85&#10;f/QK+nybPMNxBh5V8N8Pwn8m1qNXA1YP7R+dvir/AIJ/+M7OzW+0O4g1W3lXzVhT7/zV4b4s+CPj&#10;bwbK66roN3Dt/i8qv2T8Mj/in9M4z/osX/oAq1faXZ6lD5d1bRXCN/DMu6nXyPD1fh90/Vsq8VM6&#10;wMeSvy1In4VzRywNtkjdH/26hLZ61+x3jL9mH4eeNo3+3eH7aGVv+WtuNlfP/jr/AIJvaLeebL4c&#10;1WSzf+CKWvEq8P1o/wAOXMfq2W+L2W4hcuMpyp/+THhX7EvwMk+Jfjoa3ew50jS2V2Dr956/UiGF&#10;YYUjjXYqrtVa8h/Zt8E6Z8NfA6+GoIvs+r2bf6crfeZ/7+f4lr2QY4r6zAYSOEo8p/O3FvENTiLM&#10;p4m/ufZ9Cpf2EGoWcttcxLNDKu10ZfvV4T4s8Jz+Bbz+KbRZW/dXH/Pv/stX0B2HNVdRsINUs5bW&#10;5iWaCRdro1eHxBw9hOIMN7Guve+zI+bwmLqYWpzRPGPhLq+k6Ff38WrusOqy7njvpX+WWL+4n93b&#10;WwnxwibXPmsdvh1m8pL4n5/9/b/drkvG3gn/AIRGby54vtmhSt+4lb/lg391qp7V8spsV0/u1+Q4&#10;/jLH8JxpZbUoax+19mUfI+gp5dTx3NXjI9O8e+AY/FVums6M0aaqq7ldfuXS/wBxq8vt7rzvOjlj&#10;aG4ibZLbv99Grc8F+OpfAkv2S+ZptAb7jZ3Na/8A2NZXiDWl8WeJ31yO3+w2qx+VF/A86/3mrl4w&#10;/sPiDKo5vSly1f60Ky76zha/sJR90rzLLHJFdQTtbXcHzRXC/wANaWqfEbU/HemxWTx/YbRfkuZV&#10;b/j5b/Y/2a5t5G8QS7V3Jp6v8zf89f8A7GthIUhiRUXYq1+U4TiTMMmwUsDSqfF/5Ke/UwdLEVfa&#10;ziCqkMOxE2Kv3Vp2k6RfeMdSOm6Y3lIn/Hzej7sH/wBnTZE8xWUNs3Vt+BfiJZeBdBl0rULRvMi+&#10;a2lt0+e6/wB7/br2eBMFluYZhKtmlX4fe5ZfaObNKtelQtQid/d3ejfCfwvGkcXy/cihT/WzyVke&#10;E/i3Bqnn2viCKHR7pE81d7/upUrzu7ur3xBqj6pqjbrpvlih/ggX+4tVdSS0a33XkazKrfKu3d81&#10;fp+M8So0cyjhMupe0px93/F6Hi08m5qHPVl7wzUL6xk1vUNQ02BrPR7hv3Fv/wA9X/von+3Xpnw8&#10;+HUkM0Ot6zH/AKXt/cWjfdt//sqPh38OZIZk1nW41N3/AMu1p/Bbr/8AFV6f/CccGvssh4bU8XLO&#10;swpfvp/Z/l/4J5uKxvLT+q0vhiHpmuD+M3wxsvil4Fv9Du4lcyRsY2K/db1rv+MCkfG33r9PlBTj&#10;yyPJoVp4arGtSfvRPw58ceD7zwP4r1DQ7+NkuLWVk+eufbg4zmv0l+PH7Lth+0D8R/t2i3C2SWvy&#10;X95s+Rm/ur/eatnwN/wT78BeHvKl1Vp9YuF/vt8lfCVMjrSry5fhP6vwPivl1HLaXt4ylW+0fA3w&#10;7+IXijw3pv8AZmg2fnbpfN3pFvevbPCfh/8AaD8fMn2aC5tom/5bTLsSv0A8N/CHwf4OiRdK8P2V&#10;tt/i8rc1disKxxhVRU/3Vrrp8M4aXvYj3j8tzbxAhi6s6mFwkY832payPiGH4E/FPR20WPWPGTfa&#10;tRuViWKJfuf36+nvAPwlt/Bj3E8up3OpXtxB9naa4/hX/Zpfil4h03wvqHhrUdWuY7KygvGZppfu&#10;r8lcjrv7ZHwv0T72vi4b/pima9ehluXZfP2lOMYyPz+tVzPO5XUOb/DH/I9FsPAltp/9iv58j/2X&#10;DLEv+2r14H+2Z4zt/hH8JLPTdIZba6aYC2Xd8y1g+Of+CjHhWxsJV8PWM9/d/wAPmr8tfD/xb+M/&#10;iD4x+IG1LWrpmTd+6t1+4tc2ZZlQjQlSj73MfonB/AOZY7HUq+MpctKP8xbf9obx0/8AzGZVp0P7&#10;RXjqH/mMyvXmXFHFfmX1eh/If1muHMqtb2ET0DxV8Ztf8X6PLp+ptDNFKysz7fmrz/caCxbrQpxW&#10;6Sj8J6WCy/DZfH2WGjyxEooooPSCpD94VHUh+8KuG5z1/wCDM/Yj9lb/AJIP4V/69R/OvW1+8frX&#10;kn7K3/JB/Cv/AF6j+detr94/Wv1/D/wYn+b2a/7/AFv8UiSiiiuk8sKKKKACiiigAooooA+Zf2/f&#10;+SF3H/XylfleOtfqh+37/wAkLuP+vlK/K8da/PM+/wB4P6/8IP8AkV1f8QlFFFfLn78FFFFABRRR&#10;QA/+EfWvbf2Rv+Sor/1wrxL+EfWvbf2Rf+SoJ/1zrzc0/wByq/4WfIcV/wDInr/4T6d/aEvJ7D4Y&#10;6pdW0rQ3EfzK6fwtXPfs7ftbT+KvB+qeD/FVxvvfsLpaXT/x/J92t39o1dvwm1nnPy18KeB5pYfF&#10;WmPG2x/PWvP8PMXUwuDjy/DzH4VgOG8JnmR4mdVe/H4ZfI/bbwz/AMi/pn/XrF/6BWtWP4XP/Eh0&#10;3/r2j/8AQa1+1f0afzROPJJx7DqKSloJOS8WeFZb6aHVNMl+x61a/wCql/hlX/nk/wDs1b8J+Kov&#10;Elq6vE1pqEDbLm0f78TV0Vcf4q8M3Ml5FrOiusOtQLja33Llf7jUAdfRWH4Y8TQeJbAyxq0E8TeX&#10;Pbv9+J/7tbtAFHUtOg1SzmtbqNZYJV2sjV4T4r8J3PgW82/NcaLK37q4/wCeH+y1fQHYc1V1LTbf&#10;VLKa0uYlmgkXayN3r4/iLh3C8RYT2Fb4vsyO/CYuphanNE+en27fm+5WK7tr0vlRNs09fvP/AM9f&#10;9j/dq/4+8M33h/X20a0b7RYbPtC722vt/ub6qwzanDEirpkCKv8AB59fyJmOS1MjrTw05x9pH+8f&#10;otHExxEOeJqwosKoqrsRfurT/wAKyvtOr/8AQPj/AO/9H2zWP+gdH/3/AK+Ulgak9eaP/gR2e0ia&#10;tM8usz7ZrH/QOj/7/wBH2zWP+gdH/wB/6cMDVvpOP/gQe0iXrm5S0h3t/uqi/wAVeh/Dz4dvHLFr&#10;euRf6X9+2tH/AOXf/wCyrO+EXhWLVoU8RahteXeyQW4+5FtP3/8Aer2Fcrk9q/qLgTgmlltKOY4z&#10;3qkvh/unwuaZlKrL2VL4R1PoplfuZ8yPrhdd1i88U6m+haJP5ESf8f2oL/yy/wCmS/7dO8Sa9d6z&#10;qL+HdEbZcbf9Mvv4bVf/AIqui0LQrTw7p8VpZx7Il+82PmZv7zUAS6Po9noOnQ2NjEsNvF91K0KW&#10;igAplPooA+Vv+Chf/JFD/wBfSV+YFfqD/wAFC/8AkiZ/6+Ur8u6/Ps+/jRP7B8I4p5TUbX2h9Moo&#10;r5Y/fAooopAFFFFABRRRQAVIfvCo6kP3hVw3Oev/AAZn7Efsrf8AJB/Cv/XqP5162v3j9a8k/ZW/&#10;5IP4V/69R/OvW1+8frX6/h/4MT/N7Nf9/rf4pElFFFdJ5YUUUUAFFFFABRRRQB8y/t+/8kLuP+vl&#10;K/K8da/VD9v3/khdx/18pX5XjrX55n3+8H9f+EH/ACK6v+ISiiivlz9+CiiigAooooAf/CPrXt37&#10;Iv8AyVD/ALZV4j/CPrXtv7Iv/JUE/wCudebmn+5Vf8LPkOK/+RPX/wAJ9NftG/8AJJ9Y/wB2vhDw&#10;b/yNWm/9d1r7v/aN/wCST6x/u18IeDf+Rq03/ruteBwN/ucf8R+ccJf8iLGf19k/bnwz/wAi7p3/&#10;AF7x/wDoIrV9ayvDP/Iu6d/17x/+gitX1r+m47I/jyt/EmOooopmYUUUUAcT4o8N3VrfDxBoWI9V&#10;iXE0P8F1H/db/a/2q3PDniS08Tacl1bbkf7ssL/fib+61bVcF4w0ufwzcTeKdI2pLGu6+tP4bpf/&#10;AIqgDvaKxvDfiXT/ABXpkd9p8yzRMvzL/Ev+y1bG6gDw/wCKP/JQP+3Ff/Q6wK3/AIo/8lA/7cV/&#10;9DrAr+IfET/kf1T9Lyn/AHSIUVWvbv8As+38zy2m+dVVV/iovl1nR4EudQ0G7s7VnVPNZ0/ir5TB&#10;ZDmOZUJYrDU+aETtqYqjSlyTkWaJKKK8KndVEjp6HqPwX/5ES3/66y/+hV3lcF8Ff+RDh/67S/8A&#10;odd7X+heS/8AIuw/+GJ+TYn+PIK4zxN4kurq+/4R/Q3/AOJq67p7j+Czj/vN/tVH4y8dLZX9toOk&#10;SRza7fP5Sd1g/wBtq3fC/hm38M6eYY2aa4lbzJ7h/vyv/eavbOcf4b8N2nhjTUtLYF/4pZn+/K39&#10;5q2qKKACiiigAooooA+WP+Chf/JEz/18pX5efxV+of8AwUL/AOSJn/r5Svy8/ir8+z7+NE/sLwi/&#10;5FFT/EJRRRXyp+9hRRRQAUUUUAFFFFABUh+8KjqQ/eFXDc56/wDBmfsR+yt/yQfwr/16j+detr94&#10;/WvJP2Vv+SD+Ff8Ar1H869bX7x+tfr+H/gxP83s1/wB/rf4pElFFFdJ5YUUUUAFFFFABRRRQB8y/&#10;t+/8kLuP+vlK/K8da/VD9v3/AJIXcf8AXylfleOtfnmff7wf1/4Qf8iur/iEooor5c/fgooooAKK&#10;KKAH/wAI+te2/si/8lQT/rnXiX8I+te2/si/8lQT/rnXm5p/uVX/AAs+Q4r/AORPX/wn01+0b/yS&#10;fWP92vhDwb/yNWm/9d1r7v8A2jf+ST6x/u18IeDf+Rq03/ruteBwN/ucf8R+ccJf8iLGf19k/bnw&#10;z/yLunf9e8f/AKCK1fWsrwz/AMi7p3/XvH/6CK1fWv6bjsj+PK38SY6iiimZhRRRQAVzHxIbZ4H1&#10;r/r3NdPXIfFN/wDigtWH95VX/wAfWgCo3gb/AEey1DRrttI1RYE3Mifupfl/jSn/APCVa9oqbdZ0&#10;GW4Rf+XnTG81W/4B96utsE8uzgX+7Gv8qnoA+fPGXiCDxB438+CC5ttlmqsl3E0T/fqr/Ca3/ih/&#10;yUAf9eK/+h1yerXn9m6fcXKrv8pd+yv4p49oSxHEkqVL4pWP0fLJRp4SMpCapxDb/wDX1F/6Gler&#10;/Gn/AJEVP+vqD/0OuHt/hv4n1aKyleCyht2aKXek/wDB96vSviV4cvfE3hY2Nj5X2lZopV81tq/K&#10;1fuHBmQ4/K8jr4PEx5ZS5vyPmcwxVKviY1Inkcbbc8U2SpPEGja74TWyk1K2tPKup/I3RS7n3VGe&#10;1fzFm2R43JcXGnjI8spH2+GxNPFQ5qZ1nwv8cRaX4VisotM1K/uFkl/497b5Pv8A96utceLPEv7s&#10;rH4csm+827zbhv8A2Vah+C//ACIsH/XST/0Ou9r+6cn/AORdQ/wxPzDE/wAeZ5xrHhmx8L6j4VSz&#10;jx/xMP3srtueRtn8bV6VXF/Ej92uhTf3NTirtK9o5gooooAKKKKACiiigD5Y/wCChf8AyRM/9fKV&#10;+Xn8VfqH/wAFC/8AkiZ/6+Ur8vP4q/Ps+/jRP7C8Iv8AkUVP8QlFFFfKn72FFFFABRRRQAUUUUAF&#10;SH7wqOpD94VcNznr/wAGZ+xH7K3/ACQfwr/16j+detr94/WvJP2Vv+SD+Ff+vUfzr1tfvH61+v4f&#10;+DE/zezX/f63+KRJRRRXSeWFFFFABRRRQAUUUUAfMv7fv/JC7j/r5SvyvHWv1Q/b9/5IXcf9fKV+&#10;V461+eZ9/vB/X/hB/wAiur/iEooor5c/fgooooAKKKKAH/wj617b+yL/AMlQT/rnXiX8I+te2/si&#10;/wDJUE/6515uaf7lV/ws+Q4r/wCRPX/wn01+0b/ySfWP92vhDwb/AMjVpv8A13Wvu/8AaN/5JPrH&#10;+7Xwh4N/5GrTf+u614HA3+5x/wAR+ccJf8iLGf19k/bnwz/yLunf9e8f/oIrV9ayvDP/ACLunf8A&#10;XvH/AOgitX1r+m47I/jyt/EmOooopmYUUUUAFcd8VG/4o+5T/npLEn/kVK7GuN+KDf8AFPwD+9f2&#10;qf8AkUUAddD8saL/ALNSUyOnUAeH/FA/8XAB/wCnFf8A0OuT1izl1DS7iCLb5rL8u6us+KH/ACUA&#10;f9eK/wDodYH8Jr+LOO8TLCcTSr0vijY/R8shGrgoxkb2m/FvXrGPT7afSLLyt0VuzJO27+7Xonj3&#10;xRN4P8NvqNvbJdS+YsSxO21fmrxK8+9af9fMX/oVerfGz/kRv+3qD/0Ov3fhLiPG5vktfHYnl5oc&#10;35Hy2PwdOhiY0onnfizxdrPjVdPgu9PtLOK1uUnZ4Z99Vu1Oor+YM84gxef4uNTF/ZPuMLhaeFhy&#10;0z1D4K/8iHD/ANdpf/Q672uC+Cv/ACIcP/XaX/0Ou9r+4Mm/5F1D/DE/McT/AB5HE/Fb5dF09/7u&#10;p2v/AKHXc1xPxWH/ABSqv/zzvLdv/Iq12ULfu1r2znJKKKKACiiigAopM0ZoA+Wf+Chf/JEz/wBf&#10;KV+Xn8VfqH/wUL/5Imf+vlK/Lz+Kvz7Pv40T+wvCL/kUVP8AEJRRRXyp+9hRRRQAUUUUAFFFFABU&#10;h+8KjqQ/eFXDc56/8GZ+xH7K3/JB/Cv/AF6j+detr94/WvJP2Vv+SD+Ff+vUfzr1tfvH61+v4f8A&#10;gxP83s1/3+t/ikSUUUV0nlhRRRQAUUUUAFFFFAHzL+37/wAkLuP+vlK/K8da/VD9v3/khdx/18pX&#10;5XjrX55n3+8H9f8AhB/yK6v+ISiiivlz9+CiiigAooooAf8Awj617b+yL/yVBP8ArnXiX8I+te2/&#10;si/8lQT/AK515uaf7lV/ws+Q4r/5E9f/AAn01+0b/wAkm1j/AHa+EPBv/I1ab/13Wvu/9o3/AJJN&#10;rH+7Xwh4P+TxNpjM2z9+tfP8Cf7nH/EfnHCN3kuMX9bH7ceGv+Rd03P/AD7p/wCg1q+ua8x8P/Gr&#10;wRBotlBL4m01JEgRWX7Qvy/LWl/wvHwIevijTcf9fC1/TEZw5dz+R62ExHtJ/u3v2O9o/CuCHxx8&#10;C/8AQ0ab/wCBC1YtfjJ4MvG22/iKxuG/6Yy7qrnh0Zzyw9aCvODR29Fcj/wtTwt/0F4KT/haXhX/&#10;AKDMP/j1WYHX1xfxK+ex0eD+/qdv/wCh1L/wtLwr/wBBmH/x6uc8S+MtG8R6z4Ys9PvormV9RV2V&#10;P9laAPT46fRRQB4d8Uf+Sgf9uK/+h1gVv/FH/koH/biv/odYFfw/4if8j+qfpeU/7pEo6ksvkxSw&#10;RedNFKkuzdt3bXrc8ZfEPUPGWippv9gvZ/v4maV7lG+69UNxFLXDlPGGPybBTwNCMeWZriMup4ir&#10;7WYUUUV8PCXPUuz0uh6h8Ff+RDh/67S/+h13tcF8Ff8AkQ4f+u0v/odd7X+heS/8i3D/AOGJ+S4n&#10;+PI4/wCLX/Ii6g39xom/8ipXVWb77WJvVFrmfikm7wHrA9It3/j1V9N+KHhhbC136vBv8pd1e2c5&#10;29Fcl/wtHwt/0GYf/Hqb/wALS8K/9BmH/wAeoA6z8KX8K5H/AIWl4W2/8hmH/wAeqi3xw8Co2xvF&#10;Omq3/XwtLmXU0hSqVPgjc7r8qPyrhf8AheHgP/oatN/7/Cj/AIXh4D/6GnTf+/6/41PtIdzb6nif&#10;+fcvuPFv+Chn/JEW/wCvlK/LzrgZr9Hf26PiR4b8WfBx7XSNZtL+dLlGaK3l3vX5xbelfA59KMq0&#10;bH9eeEtKdPKanPC3vCUUUV8qfu4UUUUAFFFFABRRRQAVIfvCo6kP3hVw3Oev/BmfsR+yt/yQfwr/&#10;ANeo/nXra/eP1ryT9lb/AJIP4V/69R/OvW1+8frX6/h/4MT/ADezX/f63+KRJRRRXSeWFFFFABRR&#10;RQAUUUUAfMv7fv8AyQu4/wCvlK/K8da/VD9v3/khdx/18pX5XjrX55n3+8H9f+EH/Irq/wCISiii&#10;vlz9+CiiigAooooAf/CPrXtv7Iv/ACVBP+udeJfwj617b+yL/wAlQT/rnXm5n/uVX0Z8hxX/AMie&#10;v/hPpv8AaO/5JLrH+7X58BtrV+g/7R3/ACSXWP8Adr89u1fL8Gf8i5/4j5Hw61wde/8AMT/bLj/n&#10;vJ/31R9tuv8AnvJ/31VfmjmvvvaT7n6j9Tw38iLH226/57yf99V9m/8ABOGzN14o165m/fKkGz5/&#10;mr4qya+9f+CaFmPsfiW59wlfQZK5yxZ+S+J1KjR4fnyQt7yPuv8As+2/594/++aX+z7b/n3j/wC+&#10;asUtfo5/FBV+w23/ADwi/wC/dcX41tYE8UeDFjjjT/T3+6v/AEyeu+rh/Fn7zxz4Pj/6a3D/APkK&#10;gDt/4aWiigDw74o/8lA/7cV/9DrArf8Aij/yUD/txX/0OsCv4f8AET/kf1T9Lyn/AHSIUUUV+aHt&#10;BRRRWlP+Igex6h8Ff+RDh/67S/8Aodd7XBfBX/kQ4f8ArtL/AOh13tf6GZL/AMi3D/4Yn5Fif48j&#10;A8ew+d4N1tf+nWVv/Ham8OW1tNoOmSeRH81vF/D/ALFO8YJ5nhXWF/vWcv8A6BUfgl/M8J6O3/Tr&#10;F/6BXtnOav8AZ9t/z7x/980fYLb/AJ4R/wDfNWaKAM2+062mtZl8iP5l/u1+MPxm8/Tfih4lgSSR&#10;EW8b+Kv2rk5Wvxp/aVs/7P8AjZ4oj/6ed1fMZ9dUIyP3PwlUKmbVITX2Tzf7Vcf895P++qPtVx/z&#10;3k/76qDmjmvz/wBpPuf199Tw38iJXuJWXa8jP/wKohxS7qTrS1e50Qpwp6QVhKKKKg0CiiigAooo&#10;oAKKKKACpD94VHUh+8KuG5z1/wCDM/Yj9lb/AJIP4V/69R/OvW1+8frXkn7K3/JB/Cv/AF6j+det&#10;r94/Wv1/D/wYn+b2a/7/AFv8UiSiiiuk8sKKKKACiiigAooplAHzR+37/wAkLuP+vlK/K8da/VX9&#10;vSzkuPgTesn/ACzmR2r8qh1r89z7/eD+v/CD/kV1f8QlFFFfLH78FFFFABRRRQA/+EfWvbf2R/8A&#10;kqCf9cq8S/hH1r239kX/AJKgn/XOvNzT/cqv+FnyHFf/ACJ6/wDhPpv9o7/kkusf7tfnt/DX6E/t&#10;Hf8AJJdY/wB2vz2/hr5fgz/kWP8AxHyPh1/udb/ENooor7o/XRTzX6Lf8E17DyfA2tXO378+2vzq&#10;Xoa/Tf8A4J22H2b4Myz/APPW5r6bIV/tJ+G+LVXkySMf5pH1fHT6KK/RT+NArh/EPz/E7wov92K6&#10;f/xyu4riNWXd8UtEP/PKxnagDt6KKKAPDvij/wAlA/7cV/8AQ6wK3/ij/wAlA/7cV/8AQ6wK/h/x&#10;E/5H9U/S8p/3SIUUUV+aantBRRRWlP8AiIHseofBX/kQ4f8ArtL/AOh13tcF8Ff+RDh/67S/+h13&#10;tf6GZL/yLcP/AIYn5Fif48ilry79F1Bf71tL/wCgmsv4dyeb4I0Vv+nZa2dQXfY3K/3o2/8AQa5v&#10;4Wvu8B6OfSLb/wCPV7ZznX0UUUAR1+Qv7Y1j9j+PniFf77b6/XjPzY9q/Kn9vTT/ALH8d79v+esS&#10;NXz2eR/2U/ZfCupy57y/zRPnCiiivzU/tgKKKKACiiigAooooAKKKKACiiigAqQf6wVHUg+8tXDc&#10;58T/AAZn7D/sr/8AJB/Cn/Xt/wCzV64PvfjXlH7L9tJZ/AzwrFKvz/Zg1erj7341+w0P4UT/ADdz&#10;T/fq3+KRJRRRW55gUUUUAFFFFABTKfRQB45+1Zop1z4G+JYFXJW3aX/vmvx6ePYzf7Nft58TdL/t&#10;rwFr1jt3+fZSpt/4Ca/E/V7ZrDUryBv+WUrJXw/EMfejI/qPwbxX7vE4f/t4oUUUV8Yf00FFFFAB&#10;RRRQA/8AhH1r239kX/kqCf8AXOvEv4R9a9t/ZF/5Kgn/AFzrzc0/3Kr/AIWfIcV/8iev/hPpv9o7&#10;/kkusf7tfnt/DX6E/tHf8kl1j/dr89v4a+X4M/5Fj/xHyPh1/udb/ENooor7o/XRf4TX6s/sG2P2&#10;P4C6a3/PSVjX5S1+vP7Hdn9h+Afh1dv3k3V9dw/H95KR/PHjFV/4T6FL+8e30+mU+vvT+SQri5m8&#10;z4rQr/zy0pm/N67SuMt/n+K90393SV/9G0AdnRRRQB4d8Uf+Sgf9uK/+h1gVv/FH/koH/biv/odY&#10;Ffw/4if8j+qfpeU/7pEZNdRW0fmyOqIv3ndqqLrFhI2xbuHc3+3S6kiSfZFK70a6i3I3+/XpPxi0&#10;XT7PwWskFjbQy/aoPnSJV/jr0uGuC6Gd5XVzCpUceQwxmYywteNKMTg6KKK/KErVreZ7v2D1D4K/&#10;8iHD/wBdpf8A0Ou9rgvgr/yIcP8A12l/9Drva/0KyX/kW4f/AAxPybE/x5Dbhd0Eg/2a5L4Vf8iR&#10;Yp/deVf/AB9q69/uVx3wpk/4pVl/u3lwv/kVq9s5ztKKKKAGV+Y3/BRKz+y/GC1m/wCe9sjV+nNf&#10;nN/wUps/L8c6Fc/89LbZXiZxHmwkj9P8N6ns+IqB8YUUUV+Xn93BRRRQAUUUUAFFFFABRRRQAUUU&#10;UAPB/dmrGmw+dqNpF/elVarZ4Arqvhjo7a98QNAsVG7zryJf1rejHmqRieRm1b6vgK1X+WJ+xvwo&#10;03+yPhz4es/4orGFf/HRXYVQ0e2FnpttCP8AlnGq1er9ghHlikf5wYiXPWnPux9FFFaGAUUUUAFF&#10;FFABRRRQBVvYVns5UP3WXFfi58cNBbw38VfEtiy7PLvGr9qHPBFflb+3p4VbQfjZdXartivovNWv&#10;mc+p81DmP27wnx31fOZUJfaifNdFFFfnR/Z4UUUUAFFFFAD/AOEfWvbf2Rf+SoJ/1zrxL+EfWvbf&#10;2Rf+SoJ/1zrzc0/3Kr/hZ8hxX/yJ6/8AhPpv9o7/AJJLrH+7X57dq/Qn9o7/AJJLrH+7X57dq+X4&#10;M/5Fj/xHyPh1/udb/ENooor70/XSSL/WJ/vV+yn7Ndn9g+C/heP/AKdQ1fjhZr515bJ/elVa/ar4&#10;OW32P4X+G4v7tjF/KvsuHo/GfzH4yVPdw1I7iikpa+2P5eCuM0r5/ihrbf3bG3T/AMfeuzrifDnz&#10;fEjxQ392C1T/ANDoA7akpaKAPDvifz8QB/14r/6HXMXV5HZWs08j7Io13PXT/FD/AJKAP+vFf/Q6&#10;43xIrSaHdqis/wC7+4tfxnxlRpYriuVKr8MuU/RMvlKGB5oj/wDSb+4skg06+fdcxNv+yvs2769b&#10;+MkE9x4HKwQSzOs8TbIl3N96qui/GHw0lnYWjT3CS7IostbPt3V2PiTxNYeFtLbUNQdktVZUJRd3&#10;3q/o/IMhy/LcunhMJV5oS8z47F4qrWr+0lE+f5NS8mWJZ7W7tvNbYrzQMnzVbrZ+JnxB0jxhb6Pb&#10;aa87zRXyStvgdfl2PWP/AAiv5e4wyTAZLj6dPAz5oyPt8uxFXFUuaqepfBX/AJEO3/66y/8Aodd7&#10;XBfBX/kQ7f8A66y/+h13tf2Hk3/Iuof4Yn57if48gf7lcb8MPk0fUI+66ndf+ja7Rq4z4dja2vx/&#10;3NVmr2znO0ooooAjk5zXwP8A8FMLD9/4auv9l0r75r4n/wCCldnu8JaFc/3ZdteVmUebCSR93wPU&#10;9lxBhX/ePzvooor8pP8AQIKKKKACiiigAooooAKKKKACiiigBe2K9w/Y98Ot4i+O3h9du5LeTzW/&#10;4DXiC/er7M/4JveFftnjPWtZZfktodi/71erltP2uKjE/O+Pcd9R4fry/m90/RmPpT6KWv1Y/gYK&#10;KKKACiiigAooooAKSlooAibrXwz/AMFJvBrTaToHiCJf9U7QSPtr7mPevE/2vPBY8bfBHXYFi3zW&#10;qefH/wAB5rzswp+1w0on1XC2P/s3OMPX/vH5DY96A2KcyFJXVv4W20jLX5Q+x/odTn7SCnEbRRRU&#10;GoUUUUAP/hH1r239kX/kqCf9c68S/hH1r239kX/kqCf9c683NP8Acqv+FnyHFf8AyJ6/+E+m/wBo&#10;7/kkusf7tfnt2r9Cf2jv+SS6x/u1+e3avl+DP+RY/wDEfI+HX+51v8Q2iiivvT9dNTw/D9p1zTo/&#10;71wv/oVftr4Eh+zeDtFj/u2kX/oFfi78Obf7Z460SD+9eJ/6FX7YaHH5Oi2UX92BF/8AHa+54ej+&#10;7lI/k7xkqf7Zhqf901KKKK+vP5zCuL8J/N428XP6SwL/AOOV2lcT4H+bxL4wf/qIKv8A5CSgDtqK&#10;KKAPDvij/wAlA/7cV/8AQ6wK3/ij/wAlA/7cV/8AQ6wK/iHxE/5H9U/S8p/3SJR1X/Uwf9fUX/oa&#10;V6v8af8AkRU/6+oP/Q68l1qZYbVJG+5FPEzf9912vxO+Img+IfCy2On3v2m6aeL90kT/AN6v1LgD&#10;Ewhw7ivaT197/wBJPCzSH+1wsc3TKfRX82zm5V9e59nDSB6h8Ff+RDh/67S/+h13tcF8Ff8AkQ4f&#10;+u0v/odd7X+geS/8i7D/AOGJ+TYn+PIfXGeAfl1TxUv/AFE2/wDQErs64vwcNvirxbF/09I//fUS&#10;V7ZznaUUUUAM7mvkn/goxZ+d8JbSfbnyrmvrbua+a/2+LEXPwHvZP+eU6Vw46PNh5I+o4YqeyznD&#10;S/vI/KuiiivyY/0UjsgooorMYUUUUAFFFFABRRRQAUUUUDHH5Sa/Tn/gnt4N/sH4Sy6lKv7zUbln&#10;Vtv8K1+aWmWL6tq1rZxpve4lVFr9nfgv4VTwV8MvD+lIu0xWyuw/2m+Y19bkFHnrSqH85eL+Zexw&#10;dLAx+1I9AopF6UtffH8nBRRRQAUUUUAFFFFABRRRQAxu1Z+tadFq+lXVnMu+KaJo2H4VpUxqiUbo&#10;cZOnJSR+J/xi8ISeCPiZrukSLtENy+z/AHd1cT91q+yv+Ci3w5GleNNP8U28WIL6LZKy/wB5a+Nh&#10;87V+U5hQ+r4iUT/QHgvNP7XyWhX+0NooorzT7sKKKKAH/wAI+te2/si/8lQT/rnXiX8I+te2/si/&#10;8lQT/rnXm5p/uVX/AAs+Q4r/AORPX/wn03+0d/ySXWP92vz27V+hP7R3/JJdY/3a/PbtXy/Bn/Is&#10;f+I+R8Ov9zrf4htFFFfen66d38Dbf7Z8WvDMX/T4tftLaR7LWNfRRX47/st2P2746eF4v+m9fsbD&#10;90D2r9AyGP7mUj+OfF2rz5xTh/LElpaKK+oPwgK4n4e/NqPiuX+9qrf+gJXbVxfw3+eDWpP7+rXF&#10;AHaUUUUAeHfFH/koH/biv/odYFb/AMUf+Sgf9uK/+h1gV/D/AIif8j+qfpeU/wC6RCmeSv8AdWn0&#10;V+cQqVKasmevZBRRRTp/xEW9j1D4K/8AIhw/9dpf/Q672uC+Cv8AyIcP/XaX/wBDrva/0LyX/kW4&#10;f/DE/IsT/HkPriPDMmPiJ4tX/Zt2/wDHK7euH0H5Pih4lT+9a2r/APode2c53FFFFADP4jXhX7Z9&#10;n9s/Z/8AEHy58tVevdV7/SvJ/wBqCz+3fAzxVF/F9l3VhiP4Uj1splyZhQl/eifjhnikpz/fpGr8&#10;enuf6RUJc9NSEoooqDUKKKKACiiigAooooAKKKKAPZf2T/AjePPjVodsyb7W3k+0S/7q1+v0CLEi&#10;KvRVxXxF/wAE4fhq1po2q+LrqP5528iD5f8AvqvuCNs81+m5LQ9lhub+Y/hjxIzf+087nGHw0/dJ&#10;aKKK94/KQooooAKKKKACiiigAooooAKSlpKAPEv2svhqnxK+D+q20cYe9s1+1QfVea/IiSFrW4eO&#10;Rdjo21q/dm5jjuoZIpF3K6bWWvyP/a4+FLfCz4uahBBEyafef6RA/wDvV8bn+G92NeJ/R3hFnqo1&#10;qmV1fte9E8Qooor4Y/q8KKKKAH/wj617b+yL/wAlQT/rnXiX8I+te2/si/8AJUE/6515uaf7lV/w&#10;s+Q4r/5E9f8Awn03+0d/ySXWP92vz27V+hP7R3/JJdY/3a/PbtXy/Bn/ACLH/iPkfDr/AHOt/iG0&#10;UUV96frp7x+xPZ/bP2gtC/6ZNvr9cE4zX5X/ALAFmtz8drdv+eUDV+p9fo2R/wC6H8SeKlTn4gl/&#10;hRJRSUtfRH46Mf7lcd8L/wDkC6g397Ubp/8Ax+uwl/1TfSuS+Ff/ACKMUv8Az1nuG/8AIr0AdjRR&#10;RQB4d8Uf+Sgf9uK/+h1gVv8AxR/5KB/24r/6HWBX8P8AiJ/yP6p+l5T/ALpEKKKK/NNT2gooorSn&#10;/EQPY9Q+Cv8AyIcP/XaX/wBDrva4L4K/8iHD/wBdpf8A0Ou9r/QzJf8AkW4f/DE/IsT/AB5D64az&#10;/d/FnUl/56aZE3/j713NcP8A81fb/a0f/wBq17ZzncUUUUAN9a4H45W32z4V+JIsZ/0N677+KuZ+&#10;I0C3PgbXI2/is5f/AEA1nU+BnVhZcuIhLzX5n4i3abbmdP7rbar/AMJrQ1xfJ1zUE/uzv/6FVD+H&#10;8a/H6vxyP9IsvlzYSlL+6NooorA9EKKKKACiiigAooooAX+KtHQ9In1/WrTT7VWeaeTYqrWevrX1&#10;L+wX8Iz43+JR128h3WGlL5i/3Wf+Gu3B0XiK8aaPk+KM2jkmVVcXI/QP4K+B4fhz8N9G0SKPY0EC&#10;iT/ab+I13u371IqAKB2p/rX63CPJHlR/npXrSxNWdae8haWiirMQooooAKKKKACiiigAooooAKKK&#10;KAIzz+NfM37cPwdPxF+G7anZwLJqmkjzVP8AE0f8Yr6ax0qveWsV5aywTKrxSLtZa5q9GOIpSpSP&#10;SyzH1crxlLGUviiz8ImjZZGRvvrTe9e7ftbfBWf4SfEq6aCFk0e/dp7Z9v8A45XhQ5YV+T4ihLD1&#10;HTkf6F5HmtLOMBSxlL7Q2iiiuU+gH/wj617b+yL/AMlQT/rnXiX8I+te2/sj/wDJUE/65V5uaf7l&#10;V/ws+Q4r/wCRPX/wn03+0d/ySXWP92vz2/hr9Cf2jv8Akkusf7tfnt/DXy/Bn/Itf+I+R8Ov9zrf&#10;4htFFFfdH66dj8KfiFffC7xxpuvWMjI8Eq70/vLX7EfDH4hWHxO8G2GvafIrxXEfzL/davxIwWya&#10;9+/Zb/aYvvgn4gSzvJWm8P3DbJYd33f9uvqcnzD6vL2VT4T8G8SOD5ZxQ/tHBx/ew/8AJon6zrTu&#10;lc14J8eaP8QNGt9T0e9ivLeZdwKN8y10vav0LdaH8fThOnJwmrMiuv8Aj1l/3GrkvhLu/wCEB0lz&#10;/Ert/wCPtXT6pJ5Wm3L/AN2Jv5Vzvwrh8v4f6Kv/AEwoIOvooooA8O+KP/JQP+3Ff/Q6wK3/AIo/&#10;8lA/7cV/9DrAr+H/ABE/5H9U/S8p/wB0iFFFFfmmp7QUUUVpT/iIHseofBX/AJEOH/rtL/6HXe1w&#10;XwV/5EOH/rtL/wCh13tf6GZL/wAi7D/4Yn5Fif48h9cXdAR/FSyb/nrpkq/+PpXZ1xut/uviR4cb&#10;+9a3Sf8AoFe2c52dFJRQBFluPSvlP9uL9oCLwD4Qk8M6bP8A8TjUU2Ntb7i13f7Q/wC01oPwb0Ge&#10;NLuO511l2xW8TbirV+V3jzxxqfxC8TXetarO01xcNv8Amb7tfO5tmMcPTdOD94/ZPD/gyrnOMjjM&#10;VD9zH/yYwGZ5nZnbe7feamtSbqPvV+cn9qwhGnDkgJRRRUGgUUUUAFFFFABRRRQBasLGbUryC0gX&#10;fNM+xVr9e/2XvhPF8Jvhbpti8apqFzEtxct/ttXxT+wn8Dn8eeNf+En1CD/iV6W25N6/el/hr9NI&#10;wFUL02193keD5Y+3kfyJ4rcSfXsTHK6Evdp/F/iJ6WiivsD+fQooooAKKKKACiiigAooooAKKKKA&#10;CiiigApKWkoA8a/aa+Clr8aPh7dWPlL/AGnbL5tpL/t/3a/IvXNHuvD+rXGn3kTQ3Fu2xkev3ReL&#10;5lO7t0r4U/by/ZvZy/jvQbbn/l+hiX/x+vlc6y/2sfbQP3Twz4t/srE/2dipfuqm392R8EUUUV8C&#10;f2MndXQ/+EV7b+yL/wAlQT/rnXiX8Ir1P9nHxZpvg/4hxXmqXH2eB4tu9q87MKUq2EqwhvY+Y4np&#10;zrZTXhD+U+tP2jc/8Km1f/dr891bbzX2x+0B8W/DGpfDm/0+01SO5u7pP3SRNvr4nHy9a+e4Uw1b&#10;C4Bwrx5Zcx8h4fUqtHB1VOHL7w2iiivsD9ZCiiigD0P4X/HDxZ8I79J9A1OSKHd81u/zI1fX3gH/&#10;AIKQ2M9vFF4o0VoZf4pbf+KvgAqGPy0DKdRmvWw+aYnDLljI/Oc64DybPJe0rUuWX80T9SZv25Ph&#10;zrWny2kN1NHdXUflRoyfxMK96+Hi7PA+hAf8+cX/AKDX4p+EUM3ivR0P8V5F/wChV+2fg+H7P4V0&#10;qPH3baNf/Ha+2yvHVMbGUpn8u8ecKYThetSpYWUpc38xv0UUyvePyo8R+KH/ACUAf9eK/wDodYHF&#10;ekeNvhrfeJteTUrO/htv3HlMk0W+sP8A4U7rf/QXs/8Avw1fzDxfwNnGbZtUxWFh7svM+1y/M8Nh&#10;6EYTkcnRXXf8Kh1z/oLWn/fhqX/hUOuf9Ba0/wC/FfGf8Qx4h/kj/wCBHp/2xhP5jkKK6/8A4VDr&#10;n/QXtP8AvxSf8Kf1v/oL2n/flqdPw0z+E1eMf/Ag/tjCfzHRfBf/AJEW3/66y/8AoRrvduBzXN+B&#10;fDMnhLw7Bp0s63MqsztKq7fvGuj+8SK/rvLaEsNg6VGfxRifntaSnVlKInVh7ivJ/jZ8Q9I+FOpe&#10;HPEWtu0VhE08Tuq5+8letbcY9q+U/wDgopDv+DEDf3btK7MTUlRpSnE9LJsDTzDMKWFq/DKRY1f/&#10;AIKCfDnT7d2tftN4/wDcRa8A+KX/AAUO8Q+Io5bHwvYrpEDf8vD/AH6+PuvQU05HGMV8DXzzE1Va&#10;Pun9fZZ4WZFgpKrU5qn+I0te17UvE2pS6hql5Ld3UrZZ5WrNY56UAE0mdpr5+c5TlzSP13D4elha&#10;XsaMOWIlFFFZnUFFFFABRRRQAUUUUDHbfmxXReA/BOoePvFmn6HpkTSz3Umz5a5+OF7qZI413u7b&#10;VVa/Sr9h/wDZzXwL4di8V6zAv9sXyb4VZf8AVLXrZfgpYqpyn5txtxRS4dy+Ti/3svhPfPg38MbH&#10;4UeB7HQrJMCNd0r92b1rvc5zRSrjnAr9ShGMI8sT+EK9eeJqyrVX70h1LRRVmIUUUUAFFFFABRRR&#10;QAUUUUAFFFFABRRRQAUUUUANx1rP1TTbfWdPnsryJZbadGjkR/4lrSpj0bjjJwd0flJ+1x+zdefB&#10;/wAVTanp0DTaBeNujZf+WX+xXzov3snpX7f+PPAmk/EPw1daNq9slzbTpt+dfu/7Vfk/+0T+z7rH&#10;wR8UzW8kbTaTK262uP4dtfnubZb7CXtaXwn9c+HfHEMwpRyzHy/eR+H+8ePUUUV8yf0HuPoplFAk&#10;ktgoooqBhRRRQAUUUUAdJ8OYfO8caGv/AE+Rf+hV+2+ixeRpVmn92JVr8V/g/Ctz8SPD6t/z8rX7&#10;V6fNHNawtG6uu35WWvvuH/4Mj+RvGGT/ALRoR/ul2imeZT6+tP57CikooAWiiigBKKKKAFooooAj&#10;7mvmj9vy2+0fAe7b+5OjV9L/AMVfPP7b3lXHwJ1WPevm7lZUDfNXHjP4Ej6Lh1uObYeS/mifk+vW&#10;hqc336a1fkj3P9F6fwISiiiszQKKKKACiiigAooooAVmLGl+6MU5WxX0R+yn+zFffGLxBFqepwSW&#10;3h21bdJK6/63/Yrrw+HliKnJE+czzO8LkODli8TI7X9iv9l+bxnq0XjDX7Zk0m2bdbwv/wAtGr9I&#10;YY47eFY0XaqDaFrP0Hw/Y+G9ItdN0+FbazgXbHGi8Vq7QMn1r9RwWEhhKfLE/g7iPiDE8RY2WKr7&#10;fZH0UUtd58sFFFFABRRRQAUUUUAFFFFABRRRQAUUUUAFFFFABRRRQAUUUlAEf3vvDFcd8TPhjovx&#10;S8N3Gj6xD5sMq4Vv4o2/vCuzVeME5pAuOO1ROMZx5ZGtGrOhNVaT5ZI/Hv8AaC/Zz1v4I+JJY5YG&#10;udHlb9xdovy7a8eLHoOlfuB448B6P8QtBn0jWbOO7tZVx86/d/3a/ND9pT9kXXPhDf3Gp6VE2o+H&#10;XbcsqL/qv96vgcyymVL97S+E/rPgjxGpY+EMBmcuWp/N/MfNlFP/AIvu0yvmD+hE01dBRRRUDCii&#10;igAooooAsW9w9vIssMrQyr91lr1b4b/tGfETwvqVlZ6ZrkzpLKqLFK2+vJPk5rs/g1YrqXxT8NWz&#10;fda8WvQwdWpGrGMJHx/E2BwWIy+rWxdKMuWMj9avDdr42m0PT7ttctLi4mgWSSK7tMbf+BJWp/a/&#10;jOz4n0CzvP8AatbzZ/6HXVafGILOCNfurGq1Zav1hbH+e1S0pux5t4k+Mlr4H0833iXSb/R7JW2P&#10;O+14l/4GprGsf2sfhheJuXxNAg9GryP/AIKK+L49K+Gtlo6N+9vZfnX/AGa/NkjFfPZhm0sHV9lG&#10;J+1cHeHtLiXL5YyrUlH3j9lP+GmPhvt3f8JPZ/8AfVMX9pv4bu20eJ7avxv3H0b/AL6o3H0P/fVe&#10;V/rDL/n2fc/8QZw//QXL/wABP2Pk/ac+G8H3/E1qPxrMm/a2+G3nRWtrrX266mbZHDCvzM1fkHjn&#10;pitLw/qL6Pr2n3yts8idXrSHEEpS5eU58V4P4fDYedWOJlKUf7p+zieNtZ1BFaw8K3ro38dxKkVO&#10;8zxvfqNttpelIP8Anq7zvVz4c65H4k8F6NqEbbxcWyPXT8819pF80T+ZKsfZzcD5R/a68c/EP4Te&#10;BbfVdO15ZfNl8qXyrbaq1+eviz4neKPG0jPrGsXF2G/g3fLX6ZftvaampfAbVjIMmFlcV+UCgY5N&#10;fC59UqxqcsZe6f1R4S4HA4vA1KtWlGVSMviFplFFfJH9IhRRRUAFFFFABRRRQAo9RT+vU0Rq8kiq&#10;i73b7q19c/sv/sW6h46uLTxD4siaz0Vf3sVs33p67cNhKmLny0z5LiDiLA8O4b2+Lnr/AC9zjv2X&#10;/wBlbVfjLrEWo6lFJY+Hbdt8krL/AK3/AGFr9QfCfhXTfBeh2ukaXbJb2tuu1USpdC8P6f4W0230&#10;7TLWO0s4V2xxRL0rR42nnvycV+k4DL6eDjp8R/EnFHFOL4lxLq13aH2Yk9LSUteqfFBRRRQAUUUU&#10;AFFFFABRRRQAUUUUAFFFFABRRRQAUUUUAFFFFABRRRQAlLRRQAlUdS0221izltLyCO5t5V2vFKu5&#10;Gq/SUtxptO6PhL9o/wDYNW8+0a94DXZJ9+TT/wD4ivhbW/D+oeG9QlsdTs5bO7ibayTLtr9z23fK&#10;Q3HevJvjR+zX4R+M1jL/AGhaLaakV+S+t12v/wACr5fMMljVXPQ+I/cOEvEzF5Ry4XMf3lL/AMmi&#10;fjvuJ96Tla98+Nn7Ifi/4S3EtxFbPqmjr926t13Ff9+vB5FeN2WVNjr/AHq+HrYeph5ctSJ/VmU5&#10;5gM6o+0wdXmIqKKK5T6AKKKKAHY+TNdF8O9cXwv430TVW+5a3Ku1YHSE0zPy4ralLknGRw47DRxm&#10;Fnh5faiftN4Y8fJ4suNFj0YxXlq1qs93cZ3eVlflT/ertL/UIdLspLq6kWK3jXc7t2r83/2bv2zt&#10;P+EHgj+wtT0qW7lRtyyq33q5346ftueJfijay6Vpif2PpUv3lX77V+j/ANsYaNLm5j+KI+HOdVsx&#10;lhlS5Yc3xGB+158aH+L3xLuPssn/ABKtNbyIP9qvBfutT2kYvuZsu1M+8a/PsTWliasqkj+xsjym&#10;jkuBpYGj9kTNGaKK5D3wp9MoqhNXVmfpB+wZ8eIPEfhlfB2pTKupWIxb7m++tfXOpNeCxn+xBPtP&#10;l/ut/wB3dX4f+FvFeqeCdbt9V0i5azvYG3KyV9nfDn/go9PY6Wlr4q0r7Xcov/HxF8u6vvstzanK&#10;n7Ou/eP5D4z8O8fTx08ZldPmpz+z/Kd7+2l8XrGT4GxaczLDq9/L5U1p/HEy/fr83PSvVv2i/jRH&#10;8aPGzavbWf2G32/6r+839+vKtvyZr5zNsVHFVrwP2nw7yCpkOUqFf+JL3pDaKKK8E/VAooooAX71&#10;LtoWpbe3lvJkihiaZ2+6q1er2M51IU4882RH73Fb/hHwRrXjrVotP0axmv7iRtm2Ja98+Bf7Enif&#10;4lyW9/rStomit826Vfnb/dr9BvhT8DfC3wf0tbXQ7BUlx+8upfmlf8a+hwWT1MR79X3Yn4hxR4nY&#10;HKuahl37yr/5KeAfs4/sN6d4Ja31vxeiajqv3ltW+ZIv96vr2GGO1hSKJVSJflVFqb6U72r73D4e&#10;lho8tM/k7NM3xmc13icZPmkLRS0V1HjBRRRQAUUUUAFFFFABRRRQAUUUUAFFFFABRRRQAUUUUAFF&#10;FFABRRRQAUUUUAFFFFABRRRQAlNp9FAFS6s4rqFop4kmib7yuu7dXzh8Zv2JPB/xI86805E0LU25&#10;8y3T5Gb/AHa+l/bNMwe+DXNWoUsRHlqxPTwGZ4zK6vtsHV5ZH5FfFb9kfx58L2lln09tS09f+Xq1&#10;XcteKzQy2svlSRsjr/A1fu1JapdQsksaOjfwsK8a+Jn7JPw/+JSSyz6Wun3rD/j4tPkNfK4nIPtU&#10;JH75kPi7Wo/us2p8396J+Q3I6HNI2T1r7E+JX/BPHxVoZluvDFzHq8H/ADxLbZa+Y/Ffw58TeCrp&#10;7bWtHu7OVf70VfLVsDXw79+J+8ZTxhk2dR/2av738pzG6m0/y6K4z7NSU9goplFQWPplFFABRRRQ&#10;AUUUUAFFFFMAoop/l0AGVXoM01jntipI1V+gNdj4N+EPi7x9dLDouhXdxu/5aeX8lawpTnLlijzs&#10;XmWFwNP2uKqxjE4s43cdKsWtnPqE6RW0DzzN91VWvtD4a/8ABOfV7/ybnxfqEdhF95reFt7V9a/D&#10;b9mXwH8MY4jpmjxS3Sf8vVwu569/DZHXre9P3T8azvxWyvA81LAfvZ/+Sn59fCP9ivxv8SWiuLy3&#10;/sTTW/5b3C819yfB79kLwV8KY4rgWa6xqaf8vV1H93/dWvcxGI02p+7WpF+71zX12EyuhhUn9o/n&#10;nPuOM3z33alXkh/LEI4UjXai7Fqakpa9g/PgooooAKKKKACiiigAooooAKKKKACiiigAooooAKKK&#10;KACiiigAooooAKKKKACiiigAooooAKKKKACiiigAooooAKKKKAEptPooAj28VieJfBejeLLVrfVt&#10;MtdQhbqlxEGFbtFTKKmveLhOdOXNB2Z8vfEL9gnwD4tEsumCTRbpvu+V8yV82eOv+CefjbQvNl0O&#10;5h1qJfuovyPX6ZfeGCKTbxgcV5NbKcNV+yfeZXx1nuVe7Sr80f72p+K/ib4H+OPB7MupeHL2If3/&#10;ACmrirqxurRts8EkLf7S1+61xZw3Ue2eJJV/usu6uN134M+CvEW7+0fDdhNu6sY9prxKnD3/AD6k&#10;fp+B8Y8TD3cbQ5v8J+KfFAY+tfrPrv7Efwv1xnddIa0dv+eMmK4q+/4Jz+A7r/UX+pW31dW/pXnS&#10;yHEx+E+0oeL+Uz/i0pRPzN49KOPSv0Wl/wCCanhzd+78R3af9slqL/h2jof/AENF1/34Suf+xcX/&#10;ACnq/wDEVsg/ml/4CfndS5X0r9GLf/gmr4aj/wBf4hvX/wB2Na3tP/4J2/D6ybdPd6hc/wDAlWtI&#10;5HijGr4s5FD4eaX/AG6fmTgeuat22l3N8+2C0lmZv7i1+seg/sX/AAu0VlZNEF26/wDPw2a9H0P4&#10;T+EfDaBdN0CxtdvpAK7afD1R/HI+XxnjJh46YXDf+BH5J+E/2evH3jJl/s/w5esjf8tHj+SvfPAf&#10;/BOfxTrHlS+INTh0uJvmaJPnev0ajjSJdqoqD/ZFSlQK9ijkeGp/H7x+dZl4qZ7jVy0OWmv7p85/&#10;D79hn4d+CvKlu7Ntauk/iuPu/wDfNe86P4b03w/arBp1jBYwr0SFQtauMU08+le1Sw1Kj/DifluN&#10;zPG5hLmxNWUh3l0+iiuk80KSlooAKKKKACiiigAooooAKKKKACiiigAooooAKKKKACiiigAooooA&#10;KKKKACiiigAooooAKKKKACiiigAooooAKKKKACiiigAooooAKKKKACkoooAWiiigApKKKACloooA&#10;KKKKACkoooAKWiigBKWiigBKKKKAFooooAKKKKACiiigAooooAKKKKACiiigAooooAKKKKACiiig&#10;AooooAKKKKAP/9lQSwMECgAAAAAAAAAhAP4cEV5qKwAAaisAABQAAABkcnMvbWVkaWEvaW1hZ2Uy&#10;LmpwZ//Y/+AAEEpGSUYAAQEBAGAAYAAA/9sAQwADAgIDAgIDAwMDBAMDBAUIBQUEBAUKBwcGCAwK&#10;DAwLCgsLDQ4SEA0OEQ4LCxAWEBETFBUVFQwPFxgWFBgSFBUU/9sAQwEDBAQFBAUJBQUJFA0LDRQU&#10;FBQUFBQUFBQUFBQUFBQUFBQUFBQUFBQUFBQUFBQUFBQUFBQUFBQUFBQUFBQUFBQU/8AAEQgBUgFS&#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UxT2HGKqnULRXKrcRq3f5xRqTN/Z9yF4YIefwr8JgK8fMcw+oKN481z9F4P4OlxbOrGFX2fs+X7&#10;N9z93P7Us/8An5j/AO+6P7Us/wDn5j/77r8I9tG2vF/1jh/z7P1H/iC1b/oMX/gP/wBsfu5/aln/&#10;AM/Mf/fdH9qWf/PzH/33X4R7aNtH+scP+fYf8QWrf9Bi/wDAf/tj93P7Us/+fmP/AL7o/tSz/wCf&#10;mP8A77r8I9tG2j/WOH/PsP8AiC1b/oMX/gP/ANsfu5/aln/z8x/990f2pZ/8/Mf/AH3X4R0Uf6xw&#10;/wCfYf8AEFq3/QYv/Af/ALY/dz+1LP8A5+Y/++6P7Us/+fmP/vuvwjoo/wBY4f8APsP+ILVv+gxf&#10;+A//AGx+7n9qWf8Az8x/990f2pZ/8/Mf/fdfhHto20f6xw/59h/xBat/0GL/AMB/+2P3c/tSz/5+&#10;Y/8Avuj+1LP/AJ+Y/wDvuvwjxRij/WOH/PsP+ILVv+gxf+A//bH7uf2pZ/8APzH/AN90f2pZ/wDP&#10;zH/33X4R7aNtH+scP+fYf8QWrf8AQYv/AAH/AO2P3c/tSz/5+Y/++6P7Us/+fmP/AL7r8I9tG2j/&#10;AFjh/wA+w/4gtW/6DF/4D/8AbH7sDVrI8CeP/vurH2mPP+tUivwkRMMhPTNfqB4YYN4csOf+WK/+&#10;g18rn/HSyWlCr7Dm5j4viDw7q8PuHPiObm/un0756f3lo89P7y187f8AAaOP7lfDf8Rh/wCoX/yY&#10;+M/1en/z8Ponz0/vLR56f3lr524/uUcf3KP+Iw/9Qv8A5MH+r0/+fh9E+en95aPPT+8tfO3H9yjj&#10;+5R/xGH/AKhf/Jg/1en/AM/D6J89P7y0een95a+duP7lHH9yj/iMP/UL/wCTB/q9P/n4fRPnp/eW&#10;jz0/vLXztx/co4/uUf8AEYf+oX/yYP8AV6f/AD8Ponz0/vLR56f3lr524/uUcf3KP+Iw/wDUL/5M&#10;H+r0/wDn4fRPnp/eWjz0/vLXztx/co4/uUf8Rh/6hf8AyYP9Xp/8/D6J89P7y0een95a+duP7lHH&#10;9yj/AIjD/wBQv/kwf6vT/wCfh9E+dH/eWj7RH/fX86+d+P7lHy/3Kf8AxGCP/QL+If6vS/5+H0P9&#10;qiyBvGakVt/0r507V7v4Xz/wj+nZP/LvH/6CK/QeD+NP9Z61Sn7Pl5TyMflzwKi3K9zZooor9TPH&#10;KWq/8g+5/wCuZr8Ilr93dV/5B9z/ANcz/KvwiWvjeI/gpn9LeC/8bGf9u/8AtwlFFFfDH9ThRRRQ&#10;AUUU+rAT5aPlp2R6U3I9Kv2U+xyfXMP/ADxD5aPloyPSjI9KPZT7C+uYf+eInNHNG407cPWp5J9h&#10;/XMM/toZRT5KZWZ0hRRRQUFFFFMCWP7yfWv0/wDCv/It6f8A9cV/9Br8wI/vJ9a/T/wr/wAi3p//&#10;AFxX/wBBr8v48/3Sl/iPxLxH3oGvRRRX4cfigUUUUAFFFFABRRRQAUUUUAFFFFABRRRQAUUUUAFF&#10;FFIBD94fSvevDP8AyAdM/wCvaP8A9BrwU/eH0r3rwz/yAdM/69o//Qa/oXwf/wB7xX+GP5nx3EPw&#10;UjXooor+pz4spar/AMg+5/65n+VfhEtfu7qv/IPuf+uZ/lX4RLXxvEfwUz+lfBf+NjP+3f8A24Si&#10;iivhj+qAooooAUVLDM0MySr99W3rUXenVpGXJK5jWh7SDgfsT8G7Hw14++Gnh/XE0izf7ZaRStvh&#10;VsNiu2Hw98O7cf2LY49fs6183f8ABO3xmuufB+bSHYedpN20K/N/A3zr/wChbfwr6zX0XpX6xg+S&#10;tQjI/wA8c/jistzOvhXOXuyfU5//AIV74c/6Atj/AOA6Uf8ACvfDn/QFsf8AwHSuj59KPwFdnson&#10;z/1zEfzy+85mT4f+HSAP7GsAf+vZK+ff235tG8AfBHU/sNhZ2l/qJWzjZIEVmVvv/wDjm+vqbGBn&#10;HQV+en/BSjxsL7xB4a8LxyZWGN72dP7rfcT/ANnry8ylCjhpSPtuDaWIzLPMPQlN8vNfc+KAuymt&#10;1p1Elflstz++4K0eQZRRRUlhRRRTAlj+8n1r9P8Awr/yLen/APXFf/Qa/MCP7yfWv0/8K/8AIt6f&#10;/wBcV/8AQa/L+PP91pf4j8R8R96Br0UUV+Han4qFFFFGoBRRRRqAUUUUagFFFFGoBRRRRqAUUUUa&#10;gFFFFGoBRRRRqAh+8PpXvXhn/kA6Z/17R/8AoNeCn7w+le9eGf8AkA6Z/wBe0f8A6DX9CeD/APve&#10;K/wx/M+O4h+Cka9FFFf1OfFlLVf+Qfc/9cz/ACr8Ilr93dV/5B9z/wBcz/KvwiWvjeI/gpn9K+C/&#10;8bGf9u/+3CUUUV8Sf1QLtNJT/wCGjGfvUcr6kQnCp8Ayn0UfLQWfWf8AwTn8a/2H8WNU0KVsRara&#10;b03f3o2/+zr9LgvJPtX4t/AvxY3gX4weFdXVtiQ3ypKzN/A/yf8As1fs9YzLdWsMgbesiblav0XI&#10;6/PhuT+U/izxWy36pnX1iP8Ay8iXKKWmV9GfipHM4hR5CeAK/H39rDxkfHHx58T3ay+bBaz/AGKH&#10;/dj/APs99fqr8VPEkPhD4e6/rM7bIbS0klZvotfipqGpXGq6ldX1y2+4upWmlf8AvM3zNXyef1LU&#10;o0z+hvCDLfbY2rj5bR90rUyn0f8AAa+DP61G7TS9KWmUEucIbsKKXbSVJoSx/eT61+n/AIV/5FvT&#10;/wDriv8A6DX5gR/eT61+n/hX/kW9P/64r/6DX5fx5/utL/EfiPiPvQNeiiivw7U/FQoooo1AKKKK&#10;NQCiiijUAoooo1AKKKKNQCiiijUAoooo1AKKKKNQEP3h9K968M/8gHTP+vaP/wBBrwU/eH0r3rwz&#10;/wAgHTP+vaP/ANBr+hPB/wD3vFf4Y/mfHcQ/BSNeiiiv6nPiylqv/IPuf+uZ/lX4RDvX7u6r/wAg&#10;+5/65n+VfhEO9fG8R/BTP6V8F/42M/7d/wDbhf4K3fA6pN428ORSqrxS6jbqyMu7d+9SsL/lnW94&#10;B/5H7w1/2E7X/wBGrXyGH/ixP6RzafJgKzX8p+ofib9i/wCGPjCzhll0GKyumXf9osj5R3bfvNt+&#10;9XhPjb/gmiYt0vhfxQ4+X/j31CLfu/4Em2vu3S8f2bbYPPlr/KrePU1+n1MBhsRH3on8G4Ti7O8s&#10;qv2GIl+Z+RfjT9jX4qeDd0reH/7UgVdzS6bJ5i//ABVeP6xoV/oN15Gp6deabcf88ruB4m/8er91&#10;Ci4O7pXO694D0HxNbvb6lpVrdxSfKyzQqwavFqZBSn/DkfpWW+LuYUfdx1KMz8QQ+1cqTn725a/Z&#10;T9njxsvj74Q+GtY3q0stnEsm3+Fwo3LXnXjj9g/4Y+LPMltdLfRLph8sunuY1X/gH3a9A+AXwbk+&#10;CPhOXw1HqLappiTNJaPMv71d33t341tluAr4Ko4yfunlcccXZdxXhaUqEOWrA9Uoookr6Y/Fj5Z/&#10;b/8AGg8M/BKbT4pWiudWmW0XZ/d+8/8A46DX5g/w1+tP7QH7NNv+0Bq2jjVdZuNO0nT1crb2n35Z&#10;G/v7v9mjwb+xZ8LPBrJIvh+PU7lf+W2oHzm/8er5bMMtrY2vzfZP3ng7jfLeFMrdKUJTqyPyv0Dw&#10;brvi248rRNFvtVbdt/0WBnVa9s8FfsL/ABT8W7HuNNg0K3Y/M17L8+3/AHVr9SdO8O6XpEKR2Vjb&#10;2qL8v7qJVrUaPsKKGQ0Y/wAXUWZeLma4j3cHTjTPh3wV/wAE09Jtyj+J/El1fuD80VrEsSN/7NXf&#10;/Eb9l34efDP4OeKbzSNBgF9b6fLtup/3so+T++1fUJUtjac4615x+0WB/wAKU8XY6f2fNj/vg16k&#10;8FQo0pckT4OnxVnOZ4+j9ZxEvij+Z+Mo+7TV605fu01etfls/iZ/fOG/gwJE++n1r9P/AAr/AMi3&#10;p/8A1xX/ANBr8wE++n1r9P8Awr/yLen/APXFf/Qa/LOPP91pf4j8a8SN6Br0UUV+Han4oFFFFGoB&#10;RRRRqAUUUUagFFFFGoBRRRRqAUUUUagFFFFGoBRRRRqAh+8PpXvXhn/kA6Z/17R/+g14KfvD6V71&#10;4Z/5AOmf9e0f/oNf0J4P/wC94r/DH8z47iH4KRr0UUV/U58WUtV/5B9z/wBcz/KvwiHev3d1X/kH&#10;3P8A1zP8q/CId6+N4j+Cmf0r4L/xsZ/27/7cL/D+Nb3gD/kfvDX/AGE7X/0atYP8P41veAP+R+8N&#10;f9hO1/8ARq18hhf40T+js4/3Cr/hP260f/kGW3/XNf5Vf9aoaP8A8gy2/wCua/yq761+vR2P84Kv&#10;8SRJTKfTKszCiiigAooooAKKZ5lPqQCn0yn1QEf+Nea/tFf8kU8Xf9g+b/0A16Ue31rzX9or/kif&#10;i7/sHzf+gGsa38KR6eV/7/R/xR/M/GWmr1p1NXrX5BP4z/SLDfwYEiffT61+n/hX/kW9P/64r/6D&#10;X5gJ99PrX6f+Ff8AkW9P/wCuK/8AoNflXHn+60v8R+M+I+9A16KKK/DtT8VCiiijUAoooo1AKKKK&#10;NQCiiijUAoooo1AKKKKNQCiiijUAoooo1AQ/eH0r3rwz/wAgHTP+vaP/ANBrwU/eH0r3rwz/AMgH&#10;TP8Ar2j/APQa/oTwf/3vFf4Y/mfHcQ/BSNeiiiv6nPiylqv/ACD7n/rmf5V+EQ71+7uq/wDIPuf+&#10;uZ/lX4RDvXxvEfwUz+lfBf8AjYz/ALd/9uF/5Z1veAf+R+8Nf9hO1/8ARq1g/wAFb/gLA8eeGS3T&#10;+07X/wBGrXyGH/ixP6RzaPPgK3+E/bnS8f2bbY6+Wv8AKrePWvEfEv7Wnwz8B2CR6h4ktpLuJNr2&#10;tq/myr/wBa8J8bf8FK9Kg3R+GPDt1fsOkt43lIf/AGav1CeOoUY+/M/gjCcK5zmdV/V8PI+5QR3N&#10;ZepeJNL0iNpL2+t7VP70ku2vy28Z/t0/FPxb5qW2pW2hW7N8qWcXz7f95q8V8QeMdd8Wyebrmtah&#10;qpZt2LidmT/vn7tePWz6jH4D9Ky3wjzTEe9jKkaZ+p3jP9tD4WeDdyP4ii1GVf8Alnp488/+O/dr&#10;rPgb8ZLf43+FX8Q2GnTafprStFALhvml2thmr8afvD/ar9kP2cPBA8B/Bvw1pXlqk8dohl2/325b&#10;9a3y3MKmOqS933TzuOOD8Bwpg6Xs5ylVmeq+ZRRHRX0R+Knifxz/AGktI+A+saLBrun3cun6mr7b&#10;63G9ImX+FlqfwT+1d8M/HbRxWHiWzS5l+Vbe5fypf++Wrzn/AIKDeCT4i+Cr6qkbPNpFwlyNv937&#10;r/8AjhavzG+XHvXzOPzSpga3Ly+6fu3CPA2A4qyt11V5KsT91bPVbK+i8y3uY51/vRtuq4zemMV+&#10;I3hT4neLPBTQnQ/EmoaaI2+WGOdti/8AAG+Wvc/BP/BQD4keGPKi1RLLxBbp97z18qVv+Bf/AGFF&#10;HPKEvjJzLwnzfDe9hZRqH6jc549ea83/AGigv/ClPF+On9nzY/75NfPvgn/gpH4V1RoovEWj32jy&#10;/wDLSaNfOiX/AL5+b/x2u7+JX7QngL4lfBnxTBofiGzu7uXTZW+zrL+9X5P7tenLG0K1KXJI+Ep8&#10;N5tlmPo/WsPKPvR/M/Kymr1pw+7TV61+Wz+M/v7DfwYEiffT61+n/hX/AJFvT/8Ariv/AKDX5gJ9&#10;9PrX6f8AhX/kW9P/AOuK/wDoNflXHn+60v8AEfjPiPvQNeiiivw7U/FQoooo1AKKKKNQCiiijUAo&#10;ooo1AKKKKNQCiiijUAoooo1AKKKKNQEP3h9K968M/wDIB0z/AK9o/wD0GvBT94fSvevDP/IB0z/r&#10;2j/9Br+hPB//AHvFf4Y/mfHcQ/BSNeiiiv6nPiylqv8AyD7n/rmf5V+EQ71+7uq/8g+5/wCuZ/lX&#10;4RDvXxvEfwUz+lfBf+NjP+3f/bhKfTKK+JP6lH0cU3caSiUnLcIU4U/gQU+mU+OgZ3HwT8Jv46+L&#10;PhTRlRXWe+jMiN/cT52/8dSv2i0+2WytYYI12pEqqFr80v8Agnb4L/t34u3+tyKrxaVabBuX+KX/&#10;APYr9NFO3Ar9CyOh7Khz/wAx/GPixmX1vOY4aPw0oklH8NOzTa+mPxI4z4s+F4vGXw68Q6LMN8d5&#10;ZyRH8Vr8U7qzlsLy5s7ldlxbytFKn91lr925YxLG6N0bg1+PH7VHg3/hB/jt4nsljaO3uJvtsH+0&#10;r/fb/vvdXyOf0eenGqf0R4PZl7HGV8BL7XvHkVFPplfCn9aj6PlplFHMzGVGFT40PplFFSaEsf3k&#10;+tfp/wCFf+Rb0/8A64r/AOg1+YEf3k+tfp/4V/5FvT/+uK/+g1+X8ef7rS/xH4n4j70DXooor8O1&#10;PxUKKKKNQCiiijUAoooo1AKKKKNQCiiijUAoooo1AKKKKNQCiiijUBD94fSvevDP/IB0z/r2j/8A&#10;Qa8FP3h9K968M/8AIB0z/r2j/wDQa/oTwf8A97xX+GP5nx3EPwUjXooor+pz4spar/yD7n/rmf5V&#10;+ES1+7uq/wDIPuf+uZ/lX4RLXxvEfwUz+lfBf+NjP+3f/bhKKKK+GP6oCiiigAp6U0VLDDLczJFE&#10;u92baqVpBc0rGFafsYOZ+lP/AATn8GjRfhNd63Iv77VrtnX5f4V+T/2WvrbHcYxXlfwSXQ/AXwt8&#10;OaIuqWYks7OKNyZlXe2yu6/4TLQ+v9rWeP7vnLX6xhIwo0IwP88M/q4jMs1xGKcJe9Jm5+VH5Vh/&#10;8Jpof/QVs/8Av8tL/wAJnof/AEFrP/v8tdvPE8D6rX/kl9xs/wAXvivzv/4KUeC/sHijw14nji+S&#10;6jeynf8A2l+dP/Z6+9j4y0T739q2Wf8Ar4WvnP8AbpsdL8cfBK/e0urW7v8ATJFvYlimRmVU+/8A&#10;+Ob68rMowrYaUT7XguvXy3O8PXcHbmt95+YdMp8lMr8u+E/v1O6uFFFFQWFFFFMCWP7yfWv0/wDC&#10;v/It6f8A9cV/9Br8wI/vJ9a/T/wr/wAi3p//AFxX/wBBr8v48/3Wl/iPxHxH3oGvRRRX4dqfioUU&#10;UUagFFFFGoBRRRRqAUUUUagFFFFGoBRRRRqAUUUUagFFFFGoCH7w+le9eGf+QDpn/XtH/wCg14Kf&#10;vD6V714Z/wCQDpn/AF7R/wDoNf0J4P8A+94r/DH8z47iH4KRr0UUV/U58WUtV/5B9z/1zP8AKvwi&#10;Wv3d1b/kHXP/AFzNfhEtfG8R/BTP6V8F/wCNjP8At3/24Siiivhz+qAooooAKfTKKoksNcSf8/En&#10;/fVL9om/5+JP++qg+Wj5av20zj+o4b+SJN9pm/5+JP8Avqj7TN/z8Sf99VF8npR8noaPaz/mD6jh&#10;P+fcR/2if/nvL/31R50rLseRnX/eqGin7WfcFgsMtVAf95aZRRWZ1hRRRUlhRRRQBLH95PrX6f8A&#10;hX/kW9P/AOuK/wDoNfmAn3l+tfqD4Y/5Fuw/64r/AOg1+X8ef7pS/wAR+I+I+9A1aKKK/DtT8WCi&#10;iijUAoooo1AKKKKNQCiiijUAoooo1AKKKKNQCiiijUAoooo1EJ/FXvXhn/kA6Z/17R/+g14L/FXv&#10;Xhn/AJAGmf8AXtH/AOg1/Q3g/wD73iv8MfzPjuIfgpGvRRRX9SnxZm6o27TrjA/5ZmvwrSNupTIr&#10;93LjPkyelfMjeFdHZifsFv8A9+Vr8j46z+lkqoe1hzcx+weHfEH+r9WvPk5ublPy+8s/3DR5Z/uG&#10;v1B/4RPR/wDnxt/+/K0f8Ino/wDz42//AH5WvyH/AF8wn/PqR+4f8RHf/Pg/L7yz/cNHln+4a/UH&#10;/hE9H/58bf8A78rR/wAIno//AD42/wD35Wj/AF8wn/PqQf8AER3/AM+D8vvLP9w0eWf7hr9Qf+ET&#10;0f8A58bf/vytH/CJ6P8A8+Nv/wB+Vo/18wn/AD6kH/ER3/z4Py+8s/3DR5Z/uGv1B/4RPR/+fG3/&#10;AO/K0f8ACJ6P/wA+Nv8A9+Vo/wBfMJ/z6kL/AIiO/wDnwfl95Z/uGjyz/cNfqD/wiej/APPjb/8A&#10;flaP+ET0f/nxt/8AvytH+vmE/wCfUg/4iO/+fB+X3ln+4aNh/uGv1B/4RPR/+fG3/wC/K0f8Ino/&#10;/Pjb/wDflaP9fMJ/z6kP/iI7/wCfB+X3ln+4aPLP9w1+oP8Awiej/wDPjb/9+Vo/4RPR/wDnxt/+&#10;/K0f6+YT/n1IP+Ijv/nwfl95Z/uGjyz/AHDX6g/8Ino//Pjb/wDflaP+ET0f/nxt/wDvytH+vmE/&#10;59SD/iI7/wCfB+X3ln+4aTyz/cNfqF/wiej/APPjb/8AflaP+EX0f/nxt/8Av2tH+vuE/wCfUg/4&#10;iO/+fB+YSI24cPnfX6beGLmBPD9hG7rnyV/9BouPC+kfZJHFhBnZ/wA81r88vFnizW4fFWtxRazf&#10;xxJeyqiJctsVd7VrUqUeNqXs6f7v2Zw1Kk+O5+zp/u/Zn6QfbLf/AJ7J/wB90fbLf/nsn/fdfmP/&#10;AMJl4g/6Dmo/+BLUv/CZeIP+g5qP/gS1ed/qDH/n+H/EOsT/AM/z9N/tlv8A89k/77o+2W//AD2T&#10;/vuvzI/4TLxB/wBBzUf/AAJaj/hMvEH/AEHNR/8AAlqP9QY/8/x/8Q6xX/P8/Tf7Zb/89k/77o+2&#10;W/8Az2T/AL7r8yP+Ey8Qf9BzUf8AwJaj/hMvEH/Qc1H/AMCWo/1Bj/z/AA/4h1iv+f5+m/2y3/57&#10;J/33R9st/wDnsn/fdfmR/wAJl4g/6Dmo/wDgS1H/AAmXiD/oOaj/AOBLUf6gx/5/h/xDrFf8/wA/&#10;Tf7Zb/8APZP++6Ptlv8A89k/77r8yP8AhMvEH/Qc1H/wJaj/AITLxB/0HNR/8CWo/wBQY/8AP8P+&#10;IdYr/n+fpv8AbLf/AJ7J/wB90fbLf/nsn/fdfmR/wmXiD/oOaj/4EtR/wmXiD/oOaj/4EtR/qDH/&#10;AJ/h/wAQ6xX/AD/P03+2W/8Az2T/AL7o+2W//PZP++6/Mj/hMvEH/Qc1H/wJaj/hMvEH/Qc1H/wJ&#10;aj/UGP8Az/D/AIh1iv8An+fpv9st/wDnsn/fdH2y3/57J/33X5kf8Jl4g/6Dmo/+BLUf8Jl4g/6D&#10;mo/+BLUf6gx/5/h/xDrFf8/z9N/tlv8A89k/77o+2W//AD2T/vuvzI/4TLxB/wBBzUf/AAJanf8A&#10;CaeIP+g5qX/gS1H+oMf+f4f8Q6xX/P8AP01+3W6qP3ic9K9/8L5Hh/TR/wBO8f8A6DX4l/8ACa+I&#10;Of8AieX/AB/08tX7G/Aq4e4+C/geSSVpZW0W0LMx+Zv3K81+s8A8OLJcRWqKfNzI/JOP+G6uQUqD&#10;nPm5nI9Booor9tPxcrz/AOpb6V87V9Ez/wCqb6V87V/NXjD/AMwv/bx9fw98VQWiiiv5p1Ptgooo&#10;o1AKKKKNQCiiijUAoooo1AKKKKNQCiiijUAoooo1AKKKKNSSvff8eU/+5X5k+NP+Ry17/r9n/wDQ&#10;2r9Nr7/jyn/3K/Mfxt/yOOu/9fs//obV+y8AfDXP13w6/wB4rmJRRRX62fvYUUUUFBRRRQAUUUUA&#10;FFFFABRRRQAUUUUAFFFFABRRRTAcP4q/ab4A/wDJEPAv/YEs/wD0SlfiyP4q/ab4A/8AJEfAv/YD&#10;s/8A0SlfZ8PfHM/mnxn/AN3wX+KX6HoVFFFfbn8sEE3+pb/dr53r6Im/1Lf7tfO9fzV4w/DhfmfX&#10;cP8AxVAooor+aD7cKKKKeoBRRRRqAUUUUagFFFFGoBRRRRqAUUUUagFFFFGoBRRRQBWvf+PKf/cr&#10;8x/G3/I469/1/T/+htX6cXv/AB5Tf7lfmP42/wCRx17/AK/p/wD0Nq/Z+Afgrn674d/7xX9EYtFF&#10;FfrJ+8hRRRQUFFFFABRRRQAUUUUAFFFFABRRRQAUUUUAFFFFMB396v2m+AP/ACQ/wL/2BLP/ANEp&#10;X4s/3q/ab4A/8kP8C/8AYEs//RKV9lw78cz+a/Gf/d8H/il+h6FRRRX3B/KxBN/qW/3a+d6+iJv9&#10;S3+7XzvX81eMHw4X5n13D/xVAooor+aD7cKKKKeoBRRRRqAUUUUagFFFFGoBRRRRqAUUUUagFFFF&#10;GoBRRRQBWvf+PKb/AHK/Mfxt/wAjjr3/AF/T/wDobV+nF7/x5Tf7lfmP42/5HHXv+v6f/wBDav2f&#10;gH4K5+u+Hf8AvFf0Ri0UUV+sn7yFFFFBQUUUUAFFFFABRRRQAUUUUAFFFFABRRRQAUUUUwHf3q/a&#10;b4A/8kP8C/8AYEs//RKV+LP96v2m+AP/ACQ/wL/2BLP/ANEpX2XDvxzP5r8Z/wDd8H/il+h6FRRR&#10;X3B/KxBN/qW/3a+d6+iJv9S3+7XzvX81eMHw4X5n13D/AMVQKKKK/mg+3CiiinqAUUUUagFFFFGo&#10;BRRRRqAUUUUagFFFFGoBRRRRqAUUUUAVr3/jym/3K/Mfxt/yOOvf9f0//obV+nF7/wAeU3+5X5j+&#10;Nv8Akcde/wCv6f8A9Dav2fgH4K5+u+Hf+8V/RGLRRRX6yfvIUUUUFBRRRQAUUUUAFFFFABRRRQAU&#10;UUUAFFFFABRRRTAd/er9pvgD/wAkP8C/9gSz/wDRKV+LP96v2m+AP/JD/Av/AGBLP/0SlfZcO/HM&#10;/mvxn/3fB/4pfoehUUUV9wfysQTf6lv92vnevoib/Ut/u1871/NXjB8OF+Z9dw/8VQKKKK/mg+3C&#10;iiinqAUUUUagFFFFGoBRRRRqAUUUUagFFFFGoBRRRRqAUUUUAVr3/jym/wByvzH8bf8AI469/wBf&#10;0/8A6G1fpxe/8eU3+5X5j+Nv+Rx17/r+n/8AQ2r9n4B+Cufrvh3/ALxX9EYtFFFfrJ+8hRRRQUFF&#10;FFABRRRQAUUUUAFFFFABRRRQAUUUUAFFFFMB396v2m+AP/JD/Av/AGBLP/0Slfiz/er9pvgD/wAk&#10;P8C/9gSz/wDRKV9lw78cz+a/Gf8A3fB/4pfoehUUUV9wfysQTf6lv92vnevoib/Ut/u1871/NXjB&#10;8OF+Z9dw/wDFUCiiiv5oPtwooop6gFFFFGoBRRRRqAUUUUagFFFFGoBRRRRqAUUUUagFFFFAFa9/&#10;48pv9yvzH8bf8jjr3/X9P/6G1fpxe/8AHlN/uV+Y/jb/AJHHXv8Ar+n/APQ2r9n4B+Cufrvh3/vF&#10;f0Ri0UUV+sn7yFFFFBQUUUUAFFFFABRRRQAUUUUAFFFFABRRRQAUUUUwHf3q/ab4A/8AJD/Av/YE&#10;s/8A0Slfiz/er9pvgD/yQ/wL/wBgSz/9EpX2XDvxzP5r8Z/93wf+KX6HoVFFFfcH8rEE3+pb/dr5&#10;3r6Im/1Lf7tfO9fzV4wfDhfmfXcP/FUCiiiv5oPtwooop6gFFFFGoBRRRRqAUUUUagFFFFGoBRRR&#10;RqAUUUUagFFFFAFa9/48pv8Acr8x/G3/ACOOvf8AX9P/AOhtX6cXv/HlN/uV+Y/jb/kcde/6/p//&#10;AENq/Z+Afgrn674d/wC8V/RGLRRRX6yfvIUUUUFBRRRQAUUUUAFFFFABRRRQAUUUUAFFFFABRRRT&#10;Ad/er9pvgD/yQ/wL/wBgSz/9EpX4s/3q/ab4A/8AJD/Av/YEs/8A0SlfZcO/HM/mvxn/AN3wf+KX&#10;6HoVFFFfcH8rEE3+pb/dr53r6Im/1Lf7tfO9fzV4wfDhfmfXcP8AxVAooor+aD7cKKKKeoBRRRRq&#10;AUUUUagFFFFGoBRRRRqAUUUUagFFFFGoBRRRQBWvf+PKb/cr8x/G3/I469/1/T/+htX6cXv/AB5T&#10;f7lfmP42/wCRx17/AK/p/wD0Nq/Z+Afgrn674d/7xX9EYtFFFfrJ+8hRRRQUFFFFABRRRQAUUUUA&#10;FFFFABRRRQAUUUUAFFFFMB396v2m+AP/ACQ/wL/2BLP/ANEpX4s/3q/ab4A/8kP8C/8AYEs//RKV&#10;9lw78cz+a/Gf/d8H/il+h6FRRRX3B/KxBN/qW/3a+d6+iJ/9S/8Au1871/NXjB8OF+Z9dw98VQKK&#10;KK/mg+3CiiimAUUUUAFFFFABRRRQAUUUUAFFFFABRRRQAUlLSUDILz/jzn/3K/Mfxt/yOOu/9fs/&#10;/obV+nF5/wAec/8AuV+Y3jT/AJHHXf8Ar9n/APQ2r9m4B+CufrPh3/vNcxaKKK/XT98CiiigoKKK&#10;KACiiigAooooAKKKKACiiigAooooAKKKKkB396v2n+AX/JD/AAJ/2BLP/wBEpX4tetftL8Af+SH+&#10;BP8AsCWf/olK+04d+OofzX4z/wC7YP8AxS/Q9Booor7Y/lYrXP8Ax7vgV8819F7N30rM/wCEZ0sk&#10;/wCgWv8A35WvyzjTg+txR7L2dTl5T2Mux6wLk+Xc8Hor3n/hGdL/AOgba/8AflaP+EZ0v/oG2v8A&#10;35Wvyz/iD+L/AOgqP/gLPc/1hX8h4NRXvP8AwjOl/wDQNtf+/K0f8Izpf/QNtf8AvytH/EH8X/0F&#10;R/8AAWH+sK/kPBqK95/4RnS/+gba/wDflaP+EZ0v/oG2v/flaP8AiD+L/wCgqP8A4Cw/1hX8h4NR&#10;XvP/AAjOl/8AQNtf+/K0f8Izpf8A0DbX/vytH/EH8X/0FR/8BYf6wr+Q8Gor3n/hGdL/AOgba/8A&#10;flaP+EZ0v/oG2v8A35Wj/iD+L/6Co/8AgLD/AFhX8h4NRXvP/CM6X/0DbX/vytH/AAjOl/8AQNtf&#10;+/K0f8Qfxf8A0FR/8BYf6wr+Q8Gor3n/AIRnS/8AoG2v/flaP+EZ0v8A6Btr/wB+Vo/4g/i/+gqP&#10;/gLD/WFfyHg1Fe8/8Izpf/QNtf8AvytH/CM6X/0DbX/vytH/ABB/F/8AQVH/AMBYf6wr+Q8Gor3n&#10;/hGdL/6Btr/35Wj/AIRnS/8AoG2v/flaX/EHsX/0FR/8BYf6wr+Q+fL7atnINpI2dK/Mvxl/yOOu&#10;84/06f8A9Dav22/4RnTP+gfbf9+VrlpvgT8O7iZp38D+H2mZtzOdMg3N/wCO191w5wDiMlU41Kyl&#10;zH2fDXH9LIas5ug5c394/Fb8aPxr9qf+FBfDb/oRfD3/AILIf/iaP+FBfDb/AKEXw9/4LIf/AImv&#10;tv8AV2f/AD9P0D/iM2G/6A5f+BH4rfjR+NftV/woP4b/APQieHv/AAWQ/wDxNH/Cg/hv/wBCJ4e/&#10;8FkP/wATR/q7P/n6H/EZsN/0Bv8A8CPxV/Gj8a/ar/hQfw3/AOhE8Pf+CyH/AOJo/wCFB/Df/oRP&#10;D3/gsh/+Jo/1dn/z9D/iM2G/6A3/AOBH4q/jR+NftV/woP4b/wDQieHv/BZD/wDE0f8ACg/hv/0I&#10;nh7/AMFkP/xNH+rs/wDn6H/EZsN/0Bv/AMCPxV/Gj8a/ar/hQfw3/wChE8Pf+CyH/wCJo/4UH8N/&#10;+hE8Pf8Agsh/+Jo/1dn/AM/Q/wCIzYb/AKA3/wCBH4q/jR+NftV/woP4b/8AQieHv/BZD/8AE0f8&#10;KD+G/wD0Inh7/wAFkP8A8TR/q7P/AJ+h/wARmw3/AEBv/wACPxV/Gj8a/ar/AIUH8N/+hE8Pf+Cy&#10;H/4mj/hQfw3/AOhE8Pf+CyH/AOJo/wBXZ/8AP0P+IzYb/oDf/gR+Kv40fjX7Vf8ACg/hv/0Inh7/&#10;AMFkP/xNH/Cg/hv/ANCJ4e/8FkP/AMTR/q7P/n6H/EZsN/0Bv/wI/FX8aPxr9qv+FB/Df/oRPD3/&#10;AILIf/iaT/hQfw3/AOhF8P8A/gsg/wDiaP8AV2f/AD9D/iM2G/6A5f8AgR+LHav2i+AP/JFfAmPu&#10;/wBiWWf+/CUf8KC+HPbwNoCgd/7Nh/8Aia7LT9Nt9HtYbO0gjt7GGNY44ol2qir91VWvYy3LXgHK&#10;UpXufl3G/G9Pi2nQhCk4cjNSikFFe+flItFFFABRRRQAUUUUAFFFFABRRRQAUUUUAFFFFABRRRQA&#10;UUUUAFFFFABRRRUgFFFFUAUUUUAFFFFABRRRQAUUUUAFFFFABRRRQAUUUUAFFFFABSUUUmAtFFFM&#10;D//ZUEsDBBQABgAIAAAAIQBzy55K3QAAAAUBAAAPAAAAZHJzL2Rvd25yZXYueG1sTI9Ba8JAEIXv&#10;Qv/DMoXedBNtVWI2ImJ7kkK1ULyN2TEJZmdDdk3iv++2l/Yy8HiP975J14OpRUetqywriCcRCOLc&#10;6ooLBZ/H1/EShPPIGmvLpOBODtbZwyjFRNueP6g7+EKEEnYJKii9bxIpXV6SQTexDXHwLrY16INs&#10;C6lb7EO5qeU0iubSYMVhocSGtiXl18PNKHjrsd/M4l23v16299Px5f1rH5NST4/DZgXC0+D/wvCD&#10;H9AhC0xne2PtRK0gPOJ/b/AW0eIZxFnBbB4vQWap/E+ffQMAAP//AwBQSwMEFAAGAAgAAAAhAHvA&#10;OJLDAAAApQEAABkAAABkcnMvX3JlbHMvZTJvRG9jLnhtbC5yZWxzvJDLCsIwEEX3gv8QZm/TdiEi&#10;pm5EcCv6AUMyTaPNgySK/r0BERQEdy5nhnvuYVbrmx3ZlWIy3gloqhoYOemVcVrA8bCdLYCljE7h&#10;6B0JuFOCdTedrPY0Yi6hNJiQWKG4JGDIOSw5T3Igi6nygVy59D5azGWMmgeUZ9TE27qe8/jOgO6D&#10;yXZKQNypFtjhHkrzb7bveyNp4+XFkstfKrixpbsAMWrKAiwpg89lW52CBv7dofmPQ/Ny4B/P7R4A&#10;AAD//wMAUEsBAi0AFAAGAAgAAAAhANr2PfsNAQAAFAIAABMAAAAAAAAAAAAAAAAAAAAAAFtDb250&#10;ZW50X1R5cGVzXS54bWxQSwECLQAUAAYACAAAACEAOP0h/9YAAACUAQAACwAAAAAAAAAAAAAAAAA+&#10;AQAAX3JlbHMvLnJlbHNQSwECLQAUAAYACAAAACEAdZ7AFIAFAACbJQAADgAAAAAAAAAAAAAAAAA9&#10;AgAAZHJzL2Uyb0RvYy54bWxQSwECLQAKAAAAAAAAACEA8oampn9rAAB/awAAFAAAAAAAAAAAAAAA&#10;AADpBwAAZHJzL21lZGlhL2ltYWdlMS5qcGdQSwECLQAKAAAAAAAAACEA/hwRXmorAABqKwAAFAAA&#10;AAAAAAAAAAAAAACacwAAZHJzL21lZGlhL2ltYWdlMi5qcGdQSwECLQAUAAYACAAAACEAc8ueSt0A&#10;AAAFAQAADwAAAAAAAAAAAAAAAAA2nwAAZHJzL2Rvd25yZXYueG1sUEsBAi0AFAAGAAgAAAAhAHvA&#10;OJLDAAAApQEAABkAAAAAAAAAAAAAAAAAQKAAAGRycy9fcmVscy9lMm9Eb2MueG1sLnJlbHNQSwUG&#10;AAAAAAcABwC+AQAAOqEAAAAA&#10;">
                <v:rect id="Rectangle 16412" o:spid="_x0000_s1294" style="position:absolute;left:43868;top:20475;width:713;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UMnxQAAAN4AAAAPAAAAZHJzL2Rvd25yZXYueG1sRE9Na8JA&#10;EL0L/Q/LCL2ZTaSIRlcJbUWPrRaityE7JsHsbMiuJu2v7xaE3ubxPme1GUwj7tS52rKCJIpBEBdW&#10;11wq+DpuJ3MQziNrbCyTgm9ysFk/jVaYatvzJ90PvhQhhF2KCirv21RKV1Rk0EW2JQ7cxXYGfYBd&#10;KXWHfQg3jZzG8UwarDk0VNjSa0XF9XAzCnbzNjvt7U9fNu/nXf6RL96OC6/U83jIliA8Df5f/HDv&#10;dZg/e0mm8PdOuEGufwEAAP//AwBQSwECLQAUAAYACAAAACEA2+H2y+4AAACFAQAAEwAAAAAAAAAA&#10;AAAAAAAAAAAAW0NvbnRlbnRfVHlwZXNdLnhtbFBLAQItABQABgAIAAAAIQBa9CxbvwAAABUBAAAL&#10;AAAAAAAAAAAAAAAAAB8BAABfcmVscy8ucmVsc1BLAQItABQABgAIAAAAIQCnNUMnxQAAAN4AAAAP&#10;AAAAAAAAAAAAAAAAAAcCAABkcnMvZG93bnJldi54bWxQSwUGAAAAAAMAAwC3AAAA+QIAAAAA&#10;" filled="f" stroked="f">
                  <v:textbox inset="0,0,0,0">
                    <w:txbxContent>
                      <w:p w14:paraId="19ED836D" w14:textId="77777777" w:rsidR="0089307D" w:rsidRDefault="0089307D">
                        <w:pPr>
                          <w:spacing w:after="160" w:line="259" w:lineRule="auto"/>
                          <w:ind w:right="0" w:firstLine="0"/>
                          <w:jc w:val="left"/>
                        </w:pPr>
                        <w:r>
                          <w:rPr>
                            <w:sz w:val="24"/>
                          </w:rPr>
                          <w:t xml:space="preserve"> </w:t>
                        </w:r>
                      </w:p>
                    </w:txbxContent>
                  </v:textbox>
                </v:rect>
                <v:shape id="Shape 721748" o:spid="_x0000_s1295" style="position:absolute;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ZUmxQAAAN8AAAAPAAAAZHJzL2Rvd25yZXYueG1sRE/LasJA&#10;FN0L/sNwhe7qRCmNpk6CFKSPlS+oy9vMbRLM3AkzE0379c6i4PJw3qtiMK24kPONZQWzaQKCuLS6&#10;4UrB8bB5XIDwAVlja5kU/JKHIh+PVphpe+UdXfahEjGEfYYK6hC6TEpf1mTQT21HHLkf6wyGCF0l&#10;tcNrDDetnCfJszTYcGyosaPXmsrzvjcK2iG8NZx+bxLffy7/3Mep336dlHqYDOsXEIGGcBf/u9+1&#10;gnQ+S5/i4PgnfgGZ3wAAAP//AwBQSwECLQAUAAYACAAAACEA2+H2y+4AAACFAQAAEwAAAAAAAAAA&#10;AAAAAAAAAAAAW0NvbnRlbnRfVHlwZXNdLnhtbFBLAQItABQABgAIAAAAIQBa9CxbvwAAABUBAAAL&#10;AAAAAAAAAAAAAAAAAB8BAABfcmVscy8ucmVsc1BLAQItABQABgAIAAAAIQAHkZUmxQAAAN8AAAAP&#10;AAAAAAAAAAAAAAAAAAcCAABkcnMvZG93bnJldi54bWxQSwUGAAAAAAMAAwC3AAAA+QIAAAAA&#10;" path="m,l9525,r,9525l,9525,,e" fillcolor="#4bacc6" stroked="f" strokeweight="0">
                  <v:stroke miterlimit="83231f" joinstyle="miter"/>
                  <v:path arrowok="t" textboxrect="0,0,9525,9525"/>
                </v:shape>
                <v:shape id="Shape 721749" o:spid="_x0000_s1296" style="position:absolute;left:95;width:44729;height:95;visibility:visible;mso-wrap-style:square;v-text-anchor:top" coordsize="4472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SosyAAAAN8AAAAPAAAAZHJzL2Rvd25yZXYueG1sRI9Ba8JA&#10;FITvhf6H5RW81Y1SqkY3QQJCERSMUurtkX0mwezbmF017a93C4Ueh5n5hlmkvWnEjTpXW1YwGkYg&#10;iAuray4VHPar1ykI55E1NpZJwTc5SJPnpwXG2t55R7fclyJA2MWooPK+jaV0RUUG3dC2xME72c6g&#10;D7Irpe7wHuCmkeMoepcGaw4LFbaUVVSc86tRYO3mM9O0yrPt5es4k+u920U/Sg1e+uUchKfe/4f/&#10;2h9awWQ8mrzN4PdP+AIyeQAAAP//AwBQSwECLQAUAAYACAAAACEA2+H2y+4AAACFAQAAEwAAAAAA&#10;AAAAAAAAAAAAAAAAW0NvbnRlbnRfVHlwZXNdLnhtbFBLAQItABQABgAIAAAAIQBa9CxbvwAAABUB&#10;AAALAAAAAAAAAAAAAAAAAB8BAABfcmVscy8ucmVsc1BLAQItABQABgAIAAAAIQDCZSosyAAAAN8A&#10;AAAPAAAAAAAAAAAAAAAAAAcCAABkcnMvZG93bnJldi54bWxQSwUGAAAAAAMAAwC3AAAA/AIAAAAA&#10;" path="m,l4472940,r,9525l,9525,,e" fillcolor="#4bacc6" stroked="f" strokeweight="0">
                  <v:stroke miterlimit="83231f" joinstyle="miter"/>
                  <v:path arrowok="t" textboxrect="0,0,4472940,9525"/>
                </v:shape>
                <v:shape id="Shape 721750" o:spid="_x0000_s1297" style="position:absolute;left:44824;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g/9xwAAAN8AAAAPAAAAZHJzL2Rvd25yZXYueG1sRI/LasJA&#10;FIb3gu8wHKG7OlFoo6mTIAXpZeUN6vI0c5oEM2fCzETTPr2zKLj8+W98q2IwrbiQ841lBbNpAoK4&#10;tLrhSsHxsHlcgPABWWNrmRT8kociH49WmGl75R1d9qEScYR9hgrqELpMSl/WZNBPbUccvR/rDIYo&#10;XSW1w2scN62cJ8mzNNhwfKixo9eayvO+NwraIbw1nH5vEt9/Lv/cx6nffp2UepgM6xcQgYZwD/+3&#10;37WCdD5LnyJB5IksIPMbAAAA//8DAFBLAQItABQABgAIAAAAIQDb4fbL7gAAAIUBAAATAAAAAAAA&#10;AAAAAAAAAAAAAABbQ29udGVudF9UeXBlc10ueG1sUEsBAi0AFAAGAAgAAAAhAFr0LFu/AAAAFQEA&#10;AAsAAAAAAAAAAAAAAAAAHwEAAF9yZWxzLy5yZWxzUEsBAi0AFAAGAAgAAAAhAHw+D/3HAAAA3wAA&#10;AA8AAAAAAAAAAAAAAAAABwIAAGRycy9kb3ducmV2LnhtbFBLBQYAAAAAAwADALcAAAD7AgAAAAA=&#10;" path="m,l9525,r,9525l,9525,,e" fillcolor="#4bacc6" stroked="f" strokeweight="0">
                  <v:stroke miterlimit="83231f" joinstyle="miter"/>
                  <v:path arrowok="t" textboxrect="0,0,9525,9525"/>
                </v:shape>
                <v:shape id="Shape 721751" o:spid="_x0000_s1298" style="position:absolute;top:95;width:95;height:22784;visibility:visible;mso-wrap-style:square;v-text-anchor:top" coordsize="9525,227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RWGxgAAAN8AAAAPAAAAZHJzL2Rvd25yZXYueG1sRI9Pa8JA&#10;FMTvBb/D8oTe6iaKtU1dJRYKES9qxfMj+/KHZN+G7Krpt3cFocdhZn7DLNeDacWVeldbVhBPIhDE&#10;udU1lwpOvz9vHyCcR9bYWiYFf+RgvRq9LDHR9sYHuh59KQKEXYIKKu+7REqXV2TQTWxHHLzC9gZ9&#10;kH0pdY+3ADetnEbRuzRYc1iosKPvivLmeDEKtjvbbORnWTTpcN7PZJrNCs6Ueh0P6RcIT4P/Dz/b&#10;mVawmMaLeQyPP+ELyNUdAAD//wMAUEsBAi0AFAAGAAgAAAAhANvh9svuAAAAhQEAABMAAAAAAAAA&#10;AAAAAAAAAAAAAFtDb250ZW50X1R5cGVzXS54bWxQSwECLQAUAAYACAAAACEAWvQsW78AAAAVAQAA&#10;CwAAAAAAAAAAAAAAAAAfAQAAX3JlbHMvLnJlbHNQSwECLQAUAAYACAAAACEA3UEVhsYAAADfAAAA&#10;DwAAAAAAAAAAAAAAAAAHAgAAZHJzL2Rvd25yZXYueG1sUEsFBgAAAAADAAMAtwAAAPoCAAAAAA==&#10;" path="m,l9525,r,2278380l,2278380,,e" fillcolor="#4bacc6" stroked="f" strokeweight="0">
                  <v:stroke miterlimit="83231f" joinstyle="miter"/>
                  <v:path arrowok="t" textboxrect="0,0,9525,2278380"/>
                </v:shape>
                <v:shape id="Shape 721752" o:spid="_x0000_s1299" style="position:absolute;top:22879;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DQRyAAAAN8AAAAPAAAAZHJzL2Rvd25yZXYueG1sRI9Ba8JA&#10;FITvBf/D8gq91Y2BNjW6ighi66laQY/P7DMJzb4NuxtN/fXdQsHjMDPfMNN5bxpxIedrywpGwwQE&#10;cWF1zaWC/dfq+Q2ED8gaG8uk4Ic8zGeDhynm2l55S5ddKEWEsM9RQRVCm0vpi4oM+qFtiaN3ts5g&#10;iNKVUju8RrhpZJokr9JgzXGhwpaWFRXfu84oaPqwrjk7rRLfbcY393HsPg9HpZ4e+8UERKA+3MP/&#10;7XetIEtH2UsKf3/iF5CzXwAAAP//AwBQSwECLQAUAAYACAAAACEA2+H2y+4AAACFAQAAEwAAAAAA&#10;AAAAAAAAAAAAAAAAW0NvbnRlbnRfVHlwZXNdLnhtbFBLAQItABQABgAIAAAAIQBa9CxbvwAAABUB&#10;AAALAAAAAAAAAAAAAAAAAB8BAABfcmVscy8ucmVsc1BLAQItABQABgAIAAAAIQDjoDQRyAAAAN8A&#10;AAAPAAAAAAAAAAAAAAAAAAcCAABkcnMvZG93bnJldi54bWxQSwUGAAAAAAMAAwC3AAAA/AIAAAAA&#10;" path="m,l9525,r,9525l,9525,,e" fillcolor="#4bacc6" stroked="f" strokeweight="0">
                  <v:stroke miterlimit="83231f" joinstyle="miter"/>
                  <v:path arrowok="t" textboxrect="0,0,9525,9525"/>
                </v:shape>
                <v:shape id="Shape 721753" o:spid="_x0000_s1300" style="position:absolute;left:95;top:22879;width:44729;height:95;visibility:visible;mso-wrap-style:square;v-text-anchor:top" coordsize="4472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IsbyQAAAN8AAAAPAAAAZHJzL2Rvd25yZXYueG1sRI9Ba8JA&#10;FITvgv9heUJvutFirTEbKQGhCC0YS9HbI/tMgtm3aXarqb/eLRR6HGbmGyZZ96YRF+pcbVnBdBKB&#10;IC6srrlU8LHfjJ9BOI+ssbFMCn7IwTodDhKMtb3yji65L0WAsItRQeV9G0vpiooMuoltiYN3sp1B&#10;H2RXSt3hNcBNI2dR9CQN1hwWKmwpq6g4599GgbVvn5mmTZ69fx2OS7ndu110U+ph1L+sQHjq/X/4&#10;r/2qFSxm08X8EX7/hC8g0zsAAAD//wMAUEsBAi0AFAAGAAgAAAAhANvh9svuAAAAhQEAABMAAAAA&#10;AAAAAAAAAAAAAAAAAFtDb250ZW50X1R5cGVzXS54bWxQSwECLQAUAAYACAAAACEAWvQsW78AAAAV&#10;AQAACwAAAAAAAAAAAAAAAAAfAQAAX3JlbHMvLnJlbHNQSwECLQAUAAYACAAAACEAJlSLG8kAAADf&#10;AAAADwAAAAAAAAAAAAAAAAAHAgAAZHJzL2Rvd25yZXYueG1sUEsFBgAAAAADAAMAtwAAAP0CAAAA&#10;AA==&#10;" path="m,l4472940,r,9525l,9525,,e" fillcolor="#4bacc6" stroked="f" strokeweight="0">
                  <v:stroke miterlimit="83231f" joinstyle="miter"/>
                  <v:path arrowok="t" textboxrect="0,0,4472940,9525"/>
                </v:shape>
                <v:shape id="Shape 721754" o:spid="_x0000_s1301" style="position:absolute;left:44824;top:95;width:95;height:22784;visibility:visible;mso-wrap-style:square;v-text-anchor:top" coordsize="9525,227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rYexwAAAN8AAAAPAAAAZHJzL2Rvd25yZXYueG1sRI9ba8JA&#10;FITfBf/Dcgp9qxtvVVNXiYVCxJfWis+H7MmFZM+G7Fbjv3eFgo/DzHzDrLe9acSFOldZVjAeRSCI&#10;M6srLhScfr/eliCcR9bYWCYFN3Kw3QwHa4y1vfIPXY6+EAHCLkYFpfdtLKXLSjLoRrYlDl5uO4M+&#10;yK6QusNrgJtGTqLoXRqsOCyU2NJnSVl9/DMK9gdb7+SqyOukP39PZZJOc06Ven3pkw8Qnnr/DP+3&#10;U61gMRkv5jN4/AlfQG7uAAAA//8DAFBLAQItABQABgAIAAAAIQDb4fbL7gAAAIUBAAATAAAAAAAA&#10;AAAAAAAAAAAAAABbQ29udGVudF9UeXBlc10ueG1sUEsBAi0AFAAGAAgAAAAhAFr0LFu/AAAAFQEA&#10;AAsAAAAAAAAAAAAAAAAAHwEAAF9yZWxzLy5yZWxzUEsBAi0AFAAGAAgAAAAhAM02th7HAAAA3wAA&#10;AA8AAAAAAAAAAAAAAAAABwIAAGRycy9kb3ducmV2LnhtbFBLBQYAAAAAAwADALcAAAD7AgAAAAA=&#10;" path="m,l9525,r,2278380l,2278380,,e" fillcolor="#4bacc6" stroked="f" strokeweight="0">
                  <v:stroke miterlimit="83231f" joinstyle="miter"/>
                  <v:path arrowok="t" textboxrect="0,0,9525,2278380"/>
                </v:shape>
                <v:shape id="Shape 721755" o:spid="_x0000_s1302" style="position:absolute;left:44824;top:22879;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xlxwAAAN8AAAAPAAAAZHJzL2Rvd25yZXYueG1sRI9Ba8JA&#10;FITvgv9heUJvulGwqamriCBVT9UW9PiafU1Cs2/D7kZTf70rFHocZuYbZr7sTC0u5HxlWcF4lIAg&#10;zq2uuFDw+bEZvoDwAVljbZkU/JKH5aLfm2Om7ZUPdDmGQkQI+wwVlCE0mZQ+L8mgH9mGOHrf1hkM&#10;UbpCaofXCDe1nCTJszRYcVwosaF1SfnPsTUK6i68VZx+bRLf7mc3tzu376ezUk+DbvUKIlAX/sN/&#10;7a1WkE7G6XQKjz/xC8jFHQAA//8DAFBLAQItABQABgAIAAAAIQDb4fbL7gAAAIUBAAATAAAAAAAA&#10;AAAAAAAAAAAAAABbQ29udGVudF9UeXBlc10ueG1sUEsBAi0AFAAGAAgAAAAhAFr0LFu/AAAAFQEA&#10;AAsAAAAAAAAAAAAAAAAAHwEAAF9yZWxzLy5yZWxzUEsBAi0AFAAGAAgAAAAhAGxJrGXHAAAA3wAA&#10;AA8AAAAAAAAAAAAAAAAABwIAAGRycy9kb3ducmV2LnhtbFBLBQYAAAAAAwADALcAAAD7AgAAAAA=&#10;" path="m,l9525,r,9525l,9525,,e" fillcolor="#4bacc6" stroked="f" strokeweight="0">
                  <v:stroke miterlimit="83231f" joinstyle="miter"/>
                  <v:path arrowok="t" textboxrect="0,0,9525,9525"/>
                </v:shape>
                <v:shape id="Picture 16495" o:spid="_x0000_s1303" type="#_x0000_t75" style="position:absolute;left:720;top:59;width:21596;height:21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5sxwAAAN4AAAAPAAAAZHJzL2Rvd25yZXYueG1sRE9LawIx&#10;EL4X/A9hhF6KZq0P7NYoRShYqgcfKL0Nm+nuupvJkqS6/fdNQfA2H99zZovW1OJCzpeWFQz6CQji&#10;zOqScwWH/XtvCsIHZI21ZVLwSx4W887DDFNtr7ylyy7kIoawT1FBEUKTSumzggz6vm2II/dtncEQ&#10;oculdniN4aaWz0kykQZLjg0FNrQsKKt2P0ZBcKfzUzU9VqN9tkw+N8MP/lqPlXrstm+vIAK14S6+&#10;uVc6zp+MXsbw/068Qc7/AAAA//8DAFBLAQItABQABgAIAAAAIQDb4fbL7gAAAIUBAAATAAAAAAAA&#10;AAAAAAAAAAAAAABbQ29udGVudF9UeXBlc10ueG1sUEsBAi0AFAAGAAgAAAAhAFr0LFu/AAAAFQEA&#10;AAsAAAAAAAAAAAAAAAAAHwEAAF9yZWxzLy5yZWxzUEsBAi0AFAAGAAgAAAAhAO877mzHAAAA3gAA&#10;AA8AAAAAAAAAAAAAAAAABwIAAGRycy9kb3ducmV2LnhtbFBLBQYAAAAAAwADALcAAAD7AgAAAAA=&#10;">
                  <v:imagedata r:id="rId58" o:title=""/>
                </v:shape>
                <v:shape id="Picture 16497" o:spid="_x0000_s1304" type="#_x0000_t75" style="position:absolute;left:22316;top:59;width:21596;height:21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zIhxgAAAN4AAAAPAAAAZHJzL2Rvd25yZXYueG1sRE89a8Mw&#10;EN0L/Q/iCllCI7cUu3GjhJAS6NClToZ0O6yrZWqdjKTazr+PCoFs93ift9pMthMD+dA6VvC0yEAQ&#10;10633Cg4HvaPryBCRNbYOSYFZwqwWd/frbDUbuQvGqrYiBTCoUQFJsa+lDLUhiyGheuJE/fjvMWY&#10;oG+k9jimcNvJ5yzLpcWWU4PBnnaG6t/qzyoYq+MJzX4+zJeH/H1XfPvz9rNQavYwbd9ARJriTXx1&#10;f+g0P39ZFvD/TrpBri8AAAD//wMAUEsBAi0AFAAGAAgAAAAhANvh9svuAAAAhQEAABMAAAAAAAAA&#10;AAAAAAAAAAAAAFtDb250ZW50X1R5cGVzXS54bWxQSwECLQAUAAYACAAAACEAWvQsW78AAAAVAQAA&#10;CwAAAAAAAAAAAAAAAAAfAQAAX3JlbHMvLnJlbHNQSwECLQAUAAYACAAAACEAtPMyIcYAAADeAAAA&#10;DwAAAAAAAAAAAAAAAAAHAgAAZHJzL2Rvd25yZXYueG1sUEsFBgAAAAADAAMAtwAAAPoCAAAAAA==&#10;">
                  <v:imagedata r:id="rId59" o:title=""/>
                </v:shape>
                <w10:anchorlock/>
              </v:group>
            </w:pict>
          </mc:Fallback>
        </mc:AlternateContent>
      </w:r>
    </w:p>
    <w:p w14:paraId="5A321965" w14:textId="77777777" w:rsidR="004943C1" w:rsidRDefault="00A817C7">
      <w:pPr>
        <w:pStyle w:val="4"/>
        <w:spacing w:after="154"/>
        <w:ind w:left="179" w:right="78"/>
      </w:pPr>
      <w:r>
        <w:t>Рисунок 2.24. Герб і прапор м. Луцьк</w:t>
      </w:r>
      <w:r>
        <w:rPr>
          <w:i w:val="0"/>
        </w:rPr>
        <w:t xml:space="preserve"> </w:t>
      </w:r>
    </w:p>
    <w:p w14:paraId="4F052396" w14:textId="77777777" w:rsidR="004943C1" w:rsidRDefault="00A817C7">
      <w:pPr>
        <w:spacing w:after="170" w:line="259" w:lineRule="auto"/>
        <w:ind w:left="705" w:right="0" w:firstLine="0"/>
        <w:jc w:val="left"/>
      </w:pPr>
      <w:r>
        <w:rPr>
          <w:i/>
        </w:rPr>
        <w:t xml:space="preserve"> </w:t>
      </w:r>
    </w:p>
    <w:p w14:paraId="133320EA" w14:textId="77777777" w:rsidR="004943C1" w:rsidRDefault="00A817C7">
      <w:pPr>
        <w:spacing w:after="4"/>
        <w:ind w:left="15" w:right="71"/>
      </w:pPr>
      <w:r>
        <w:rPr>
          <w:i/>
        </w:rPr>
        <w:t>Герб.</w:t>
      </w:r>
      <w:r>
        <w:t xml:space="preserve"> У щиті з заокругленою нижньою частиною у золотому полі срібна гербова постать Святого Миколая у повному єпископському вбранні, босоніж. Золотом виділені основні єпископські відзнаки – німб, патериця, </w:t>
      </w:r>
      <w:proofErr w:type="spellStart"/>
      <w:r>
        <w:t>єпітрахіль</w:t>
      </w:r>
      <w:proofErr w:type="spellEnd"/>
      <w:r>
        <w:t xml:space="preserve"> та </w:t>
      </w:r>
    </w:p>
    <w:p w14:paraId="2B82684E" w14:textId="77777777" w:rsidR="004943C1" w:rsidRDefault="00A817C7">
      <w:pPr>
        <w:ind w:left="15" w:right="71" w:firstLine="0"/>
      </w:pPr>
      <w:r>
        <w:t xml:space="preserve">Євангеліє. У правій руці </w:t>
      </w:r>
      <w:proofErr w:type="spellStart"/>
      <w:r>
        <w:t>Св</w:t>
      </w:r>
      <w:proofErr w:type="spellEnd"/>
      <w:r>
        <w:t xml:space="preserve">. Миколай тримає патерицю у вигляді </w:t>
      </w:r>
      <w:proofErr w:type="spellStart"/>
      <w:r>
        <w:t>шестираменного</w:t>
      </w:r>
      <w:proofErr w:type="spellEnd"/>
      <w:r>
        <w:t xml:space="preserve"> Захисного (патріаршого) хреста, що символізує перемогу християн над силами сходу, захист перед нашестями та морами, підкорення сил стихії. У лівій руці він тримає розгорнуту книгу, що символізує Євангеліє, захист Божих сил та покровительство наукам. Босі ноги символізують міфологічні функції управителя погодою та водною стихією. </w:t>
      </w:r>
    </w:p>
    <w:p w14:paraId="44E85420" w14:textId="77777777" w:rsidR="004943C1" w:rsidRDefault="00A817C7">
      <w:pPr>
        <w:ind w:left="15" w:right="71"/>
      </w:pPr>
      <w:r>
        <w:t xml:space="preserve">Символіка кольору: червона барва – мужність, відвага і звитяга, кров пролита за віру; золото – шляхетність, справедливість, милосердя, лагідність, духовність; срібло – багатство, невинність, краса, щирість; золото з червоним – воля, стабільність, незалежність; срібло з червоним – відвага. </w:t>
      </w:r>
    </w:p>
    <w:p w14:paraId="1FF016A9" w14:textId="77777777" w:rsidR="004943C1" w:rsidRDefault="00A817C7">
      <w:pPr>
        <w:ind w:left="15" w:right="71"/>
      </w:pPr>
      <w:r>
        <w:rPr>
          <w:i/>
        </w:rPr>
        <w:t>Прапор.</w:t>
      </w:r>
      <w:r>
        <w:t xml:space="preserve"> Прямокутне полотнище зі співвідношенням сторін 1:1, розділене на чотири рівні частини. Верхня від древка та нижня від краю – червоні. Дві інші частини – жовті. На верхній від древка (червоній) частині – срібний (білий) волинський хрест. </w:t>
      </w:r>
    </w:p>
    <w:p w14:paraId="58A20C5D" w14:textId="77777777" w:rsidR="004943C1" w:rsidRDefault="00A817C7">
      <w:pPr>
        <w:pStyle w:val="5"/>
        <w:ind w:left="700"/>
      </w:pPr>
      <w:r>
        <w:t xml:space="preserve">2.3.3. Демографічна ситуація та умови життя населення </w:t>
      </w:r>
    </w:p>
    <w:p w14:paraId="5BC123C0" w14:textId="77777777" w:rsidR="004943C1" w:rsidRDefault="00A817C7">
      <w:pPr>
        <w:ind w:left="15" w:right="71"/>
      </w:pPr>
      <w:r>
        <w:t>За даними Головного управління статистики у Волинсь</w:t>
      </w:r>
      <w:r w:rsidR="000C44A7">
        <w:t>кій області станом на 01.01.2021</w:t>
      </w:r>
      <w:r>
        <w:t xml:space="preserve"> р. наявне</w:t>
      </w:r>
      <w:r w:rsidR="000C44A7">
        <w:t xml:space="preserve"> населення м. Луцьк складало 216</w:t>
      </w:r>
      <w:r>
        <w:t>,5 тис. осіб (20,9% населення Волинської області)</w:t>
      </w:r>
      <w:r w:rsidR="000C44A7">
        <w:t>. У місті постійно проживало 213</w:t>
      </w:r>
      <w:r>
        <w:t xml:space="preserve">,4 тис. осіб. Динаміка наявного та постійного населення м. Луцьк у 2012 – 2015 рр. наведена в Таблиці 2.8. </w:t>
      </w:r>
    </w:p>
    <w:p w14:paraId="1B856008" w14:textId="77777777" w:rsidR="004943C1" w:rsidRDefault="00A817C7">
      <w:pPr>
        <w:spacing w:after="230" w:line="259" w:lineRule="auto"/>
        <w:ind w:right="0" w:firstLine="0"/>
        <w:jc w:val="left"/>
      </w:pPr>
      <w:r>
        <w:lastRenderedPageBreak/>
        <w:t xml:space="preserve"> </w:t>
      </w:r>
    </w:p>
    <w:p w14:paraId="66C1E03B" w14:textId="77777777" w:rsidR="004943C1" w:rsidRDefault="00A817C7" w:rsidP="00933ED6">
      <w:pPr>
        <w:spacing w:after="0" w:line="259" w:lineRule="auto"/>
        <w:ind w:left="4678" w:right="63" w:hanging="1701"/>
      </w:pPr>
      <w:r>
        <w:rPr>
          <w:i/>
        </w:rPr>
        <w:t>Таблиця 2.8. Наявне та постійне населення</w:t>
      </w:r>
      <w:r w:rsidR="000C44A7">
        <w:rPr>
          <w:i/>
        </w:rPr>
        <w:t xml:space="preserve"> м. Луцьк  станом на кінець 2017</w:t>
      </w:r>
      <w:r w:rsidR="00933ED6">
        <w:rPr>
          <w:i/>
        </w:rPr>
        <w:t>–</w:t>
      </w:r>
      <w:r w:rsidR="000C44A7">
        <w:rPr>
          <w:i/>
        </w:rPr>
        <w:t>2020</w:t>
      </w:r>
      <w:r>
        <w:rPr>
          <w:i/>
        </w:rPr>
        <w:t xml:space="preserve"> рр., тис. осіб </w:t>
      </w:r>
    </w:p>
    <w:tbl>
      <w:tblPr>
        <w:tblStyle w:val="TableGrid"/>
        <w:tblW w:w="9868" w:type="dxa"/>
        <w:tblInd w:w="-115" w:type="dxa"/>
        <w:tblCellMar>
          <w:top w:w="46" w:type="dxa"/>
          <w:left w:w="115" w:type="dxa"/>
          <w:right w:w="115" w:type="dxa"/>
        </w:tblCellMar>
        <w:tblLook w:val="04A0" w:firstRow="1" w:lastRow="0" w:firstColumn="1" w:lastColumn="0" w:noHBand="0" w:noVBand="1"/>
      </w:tblPr>
      <w:tblGrid>
        <w:gridCol w:w="2661"/>
        <w:gridCol w:w="1803"/>
        <w:gridCol w:w="1802"/>
        <w:gridCol w:w="1802"/>
        <w:gridCol w:w="1800"/>
      </w:tblGrid>
      <w:tr w:rsidR="004943C1" w14:paraId="2DCFFD1B" w14:textId="77777777">
        <w:trPr>
          <w:trHeight w:val="325"/>
        </w:trPr>
        <w:tc>
          <w:tcPr>
            <w:tcW w:w="2660" w:type="dxa"/>
            <w:tcBorders>
              <w:top w:val="single" w:sz="6" w:space="0" w:color="4BACC6"/>
              <w:left w:val="single" w:sz="6" w:space="0" w:color="4BACC6"/>
              <w:bottom w:val="single" w:sz="6" w:space="0" w:color="4BACC6"/>
              <w:right w:val="single" w:sz="6" w:space="0" w:color="4BACC6"/>
            </w:tcBorders>
          </w:tcPr>
          <w:p w14:paraId="36C422A8" w14:textId="77777777" w:rsidR="004943C1" w:rsidRDefault="00A817C7">
            <w:pPr>
              <w:spacing w:after="0" w:line="259" w:lineRule="auto"/>
              <w:ind w:left="7" w:right="0" w:firstLine="0"/>
              <w:jc w:val="center"/>
            </w:pPr>
            <w:r>
              <w:rPr>
                <w:sz w:val="20"/>
              </w:rPr>
              <w:t xml:space="preserve">Показники </w:t>
            </w:r>
          </w:p>
        </w:tc>
        <w:tc>
          <w:tcPr>
            <w:tcW w:w="1803" w:type="dxa"/>
            <w:tcBorders>
              <w:top w:val="single" w:sz="6" w:space="0" w:color="4BACC6"/>
              <w:left w:val="single" w:sz="6" w:space="0" w:color="4BACC6"/>
              <w:bottom w:val="single" w:sz="6" w:space="0" w:color="4BACC6"/>
              <w:right w:val="single" w:sz="6" w:space="0" w:color="4BACC6"/>
            </w:tcBorders>
          </w:tcPr>
          <w:p w14:paraId="1D725E1A" w14:textId="77777777" w:rsidR="004943C1" w:rsidRDefault="000C44A7">
            <w:pPr>
              <w:spacing w:after="0" w:line="259" w:lineRule="auto"/>
              <w:ind w:right="22" w:firstLine="0"/>
              <w:jc w:val="center"/>
            </w:pPr>
            <w:r>
              <w:rPr>
                <w:sz w:val="20"/>
              </w:rPr>
              <w:t>2017</w:t>
            </w:r>
            <w:r w:rsidR="00A817C7">
              <w:rPr>
                <w:sz w:val="20"/>
              </w:rPr>
              <w:t xml:space="preserve"> рік </w:t>
            </w:r>
          </w:p>
        </w:tc>
        <w:tc>
          <w:tcPr>
            <w:tcW w:w="1802" w:type="dxa"/>
            <w:tcBorders>
              <w:top w:val="single" w:sz="6" w:space="0" w:color="4BACC6"/>
              <w:left w:val="single" w:sz="6" w:space="0" w:color="4BACC6"/>
              <w:bottom w:val="single" w:sz="6" w:space="0" w:color="4BACC6"/>
              <w:right w:val="single" w:sz="6" w:space="0" w:color="4BACC6"/>
            </w:tcBorders>
          </w:tcPr>
          <w:p w14:paraId="4790C178" w14:textId="77777777" w:rsidR="004943C1" w:rsidRDefault="000C44A7">
            <w:pPr>
              <w:spacing w:after="0" w:line="259" w:lineRule="auto"/>
              <w:ind w:right="21" w:firstLine="0"/>
              <w:jc w:val="center"/>
            </w:pPr>
            <w:r>
              <w:rPr>
                <w:sz w:val="20"/>
              </w:rPr>
              <w:t>2018</w:t>
            </w:r>
            <w:r w:rsidR="00A817C7">
              <w:rPr>
                <w:sz w:val="20"/>
              </w:rPr>
              <w:t xml:space="preserve"> рік </w:t>
            </w:r>
          </w:p>
        </w:tc>
        <w:tc>
          <w:tcPr>
            <w:tcW w:w="1802" w:type="dxa"/>
            <w:tcBorders>
              <w:top w:val="single" w:sz="6" w:space="0" w:color="4BACC6"/>
              <w:left w:val="single" w:sz="6" w:space="0" w:color="4BACC6"/>
              <w:bottom w:val="single" w:sz="6" w:space="0" w:color="4BACC6"/>
              <w:right w:val="single" w:sz="6" w:space="0" w:color="4BACC6"/>
            </w:tcBorders>
          </w:tcPr>
          <w:p w14:paraId="175AF103" w14:textId="77777777" w:rsidR="004943C1" w:rsidRDefault="000C44A7">
            <w:pPr>
              <w:spacing w:after="0" w:line="259" w:lineRule="auto"/>
              <w:ind w:right="20" w:firstLine="0"/>
              <w:jc w:val="center"/>
            </w:pPr>
            <w:r>
              <w:rPr>
                <w:sz w:val="20"/>
              </w:rPr>
              <w:t>2019</w:t>
            </w:r>
            <w:r w:rsidR="00A817C7">
              <w:rPr>
                <w:sz w:val="20"/>
              </w:rPr>
              <w:t xml:space="preserve"> рік </w:t>
            </w:r>
          </w:p>
        </w:tc>
        <w:tc>
          <w:tcPr>
            <w:tcW w:w="1800" w:type="dxa"/>
            <w:tcBorders>
              <w:top w:val="single" w:sz="6" w:space="0" w:color="4BACC6"/>
              <w:left w:val="single" w:sz="6" w:space="0" w:color="4BACC6"/>
              <w:bottom w:val="single" w:sz="6" w:space="0" w:color="4BACC6"/>
              <w:right w:val="single" w:sz="6" w:space="0" w:color="4BACC6"/>
            </w:tcBorders>
          </w:tcPr>
          <w:p w14:paraId="16DCC075" w14:textId="77777777" w:rsidR="004943C1" w:rsidRDefault="000C44A7">
            <w:pPr>
              <w:spacing w:after="0" w:line="259" w:lineRule="auto"/>
              <w:ind w:right="18" w:firstLine="0"/>
              <w:jc w:val="center"/>
            </w:pPr>
            <w:r>
              <w:rPr>
                <w:sz w:val="20"/>
              </w:rPr>
              <w:t>2020</w:t>
            </w:r>
            <w:r w:rsidR="00A817C7">
              <w:rPr>
                <w:sz w:val="20"/>
              </w:rPr>
              <w:t xml:space="preserve"> рік </w:t>
            </w:r>
          </w:p>
        </w:tc>
      </w:tr>
      <w:tr w:rsidR="004943C1" w14:paraId="457CD613" w14:textId="77777777">
        <w:trPr>
          <w:trHeight w:val="313"/>
        </w:trPr>
        <w:tc>
          <w:tcPr>
            <w:tcW w:w="2660" w:type="dxa"/>
            <w:tcBorders>
              <w:top w:val="single" w:sz="6" w:space="0" w:color="4BACC6"/>
              <w:left w:val="nil"/>
              <w:bottom w:val="nil"/>
              <w:right w:val="nil"/>
            </w:tcBorders>
            <w:shd w:val="clear" w:color="auto" w:fill="D2EAF1"/>
          </w:tcPr>
          <w:p w14:paraId="1F2DBBEB" w14:textId="77777777" w:rsidR="004943C1" w:rsidRDefault="00A817C7">
            <w:pPr>
              <w:spacing w:after="0" w:line="259" w:lineRule="auto"/>
              <w:ind w:right="0" w:firstLine="0"/>
              <w:jc w:val="left"/>
            </w:pPr>
            <w:r>
              <w:rPr>
                <w:sz w:val="20"/>
              </w:rPr>
              <w:t xml:space="preserve">Наявне населення </w:t>
            </w:r>
          </w:p>
        </w:tc>
        <w:tc>
          <w:tcPr>
            <w:tcW w:w="1803" w:type="dxa"/>
            <w:tcBorders>
              <w:top w:val="single" w:sz="6" w:space="0" w:color="4BACC6"/>
              <w:left w:val="nil"/>
              <w:bottom w:val="nil"/>
              <w:right w:val="nil"/>
            </w:tcBorders>
            <w:shd w:val="clear" w:color="auto" w:fill="D2EAF1"/>
          </w:tcPr>
          <w:p w14:paraId="388EE84F" w14:textId="77777777" w:rsidR="004943C1" w:rsidRDefault="000C44A7">
            <w:pPr>
              <w:spacing w:after="0" w:line="259" w:lineRule="auto"/>
              <w:ind w:left="3" w:right="0" w:firstLine="0"/>
              <w:jc w:val="center"/>
            </w:pPr>
            <w:r>
              <w:rPr>
                <w:sz w:val="20"/>
              </w:rPr>
              <w:t>217,5</w:t>
            </w:r>
          </w:p>
        </w:tc>
        <w:tc>
          <w:tcPr>
            <w:tcW w:w="1802" w:type="dxa"/>
            <w:tcBorders>
              <w:top w:val="single" w:sz="6" w:space="0" w:color="4BACC6"/>
              <w:left w:val="nil"/>
              <w:bottom w:val="nil"/>
              <w:right w:val="nil"/>
            </w:tcBorders>
            <w:shd w:val="clear" w:color="auto" w:fill="D2EAF1"/>
          </w:tcPr>
          <w:p w14:paraId="5D72F28B" w14:textId="77777777" w:rsidR="004943C1" w:rsidRDefault="000C44A7">
            <w:pPr>
              <w:spacing w:after="0" w:line="259" w:lineRule="auto"/>
              <w:ind w:left="3" w:right="0" w:firstLine="0"/>
              <w:jc w:val="center"/>
            </w:pPr>
            <w:r>
              <w:rPr>
                <w:sz w:val="20"/>
              </w:rPr>
              <w:t>216,9</w:t>
            </w:r>
          </w:p>
        </w:tc>
        <w:tc>
          <w:tcPr>
            <w:tcW w:w="1802" w:type="dxa"/>
            <w:tcBorders>
              <w:top w:val="single" w:sz="6" w:space="0" w:color="4BACC6"/>
              <w:left w:val="nil"/>
              <w:bottom w:val="nil"/>
              <w:right w:val="nil"/>
            </w:tcBorders>
            <w:shd w:val="clear" w:color="auto" w:fill="D2EAF1"/>
          </w:tcPr>
          <w:p w14:paraId="1DCFA227" w14:textId="77777777" w:rsidR="004943C1" w:rsidRDefault="000C44A7">
            <w:pPr>
              <w:spacing w:after="0" w:line="259" w:lineRule="auto"/>
              <w:ind w:left="3" w:right="0" w:firstLine="0"/>
              <w:jc w:val="center"/>
            </w:pPr>
            <w:r>
              <w:rPr>
                <w:sz w:val="20"/>
              </w:rPr>
              <w:t>216</w:t>
            </w:r>
            <w:r w:rsidR="00A817C7">
              <w:rPr>
                <w:sz w:val="20"/>
              </w:rPr>
              <w:t xml:space="preserve">,1 </w:t>
            </w:r>
          </w:p>
        </w:tc>
        <w:tc>
          <w:tcPr>
            <w:tcW w:w="1800" w:type="dxa"/>
            <w:tcBorders>
              <w:top w:val="single" w:sz="6" w:space="0" w:color="4BACC6"/>
              <w:left w:val="nil"/>
              <w:bottom w:val="nil"/>
              <w:right w:val="nil"/>
            </w:tcBorders>
            <w:shd w:val="clear" w:color="auto" w:fill="D2EAF1"/>
          </w:tcPr>
          <w:p w14:paraId="418C7BF9" w14:textId="77777777" w:rsidR="004943C1" w:rsidRDefault="000C44A7">
            <w:pPr>
              <w:spacing w:after="0" w:line="259" w:lineRule="auto"/>
              <w:ind w:left="5" w:right="0" w:firstLine="0"/>
              <w:jc w:val="center"/>
            </w:pPr>
            <w:r>
              <w:rPr>
                <w:sz w:val="20"/>
              </w:rPr>
              <w:t>216</w:t>
            </w:r>
            <w:r w:rsidR="00A817C7">
              <w:rPr>
                <w:sz w:val="20"/>
              </w:rPr>
              <w:t xml:space="preserve">,5 </w:t>
            </w:r>
          </w:p>
        </w:tc>
      </w:tr>
      <w:tr w:rsidR="004943C1" w14:paraId="2D91BA07" w14:textId="77777777">
        <w:trPr>
          <w:trHeight w:val="308"/>
        </w:trPr>
        <w:tc>
          <w:tcPr>
            <w:tcW w:w="2660" w:type="dxa"/>
            <w:tcBorders>
              <w:top w:val="nil"/>
              <w:left w:val="nil"/>
              <w:bottom w:val="single" w:sz="6" w:space="0" w:color="4BACC6"/>
              <w:right w:val="nil"/>
            </w:tcBorders>
          </w:tcPr>
          <w:p w14:paraId="612D6FD7" w14:textId="77777777" w:rsidR="004943C1" w:rsidRDefault="00A817C7">
            <w:pPr>
              <w:spacing w:after="0" w:line="259" w:lineRule="auto"/>
              <w:ind w:right="0" w:firstLine="0"/>
              <w:jc w:val="left"/>
            </w:pPr>
            <w:r>
              <w:rPr>
                <w:sz w:val="20"/>
              </w:rPr>
              <w:t xml:space="preserve">Постійне населення </w:t>
            </w:r>
          </w:p>
        </w:tc>
        <w:tc>
          <w:tcPr>
            <w:tcW w:w="1803" w:type="dxa"/>
            <w:tcBorders>
              <w:top w:val="nil"/>
              <w:left w:val="nil"/>
              <w:bottom w:val="single" w:sz="6" w:space="0" w:color="4BACC6"/>
              <w:right w:val="nil"/>
            </w:tcBorders>
          </w:tcPr>
          <w:p w14:paraId="27287C40" w14:textId="77777777" w:rsidR="004943C1" w:rsidRDefault="00A817C7">
            <w:pPr>
              <w:spacing w:after="0" w:line="259" w:lineRule="auto"/>
              <w:ind w:left="3" w:right="0" w:firstLine="0"/>
              <w:jc w:val="center"/>
            </w:pPr>
            <w:r>
              <w:rPr>
                <w:sz w:val="20"/>
              </w:rPr>
              <w:t xml:space="preserve">211,6 </w:t>
            </w:r>
          </w:p>
        </w:tc>
        <w:tc>
          <w:tcPr>
            <w:tcW w:w="1802" w:type="dxa"/>
            <w:tcBorders>
              <w:top w:val="nil"/>
              <w:left w:val="nil"/>
              <w:bottom w:val="single" w:sz="6" w:space="0" w:color="4BACC6"/>
              <w:right w:val="nil"/>
            </w:tcBorders>
          </w:tcPr>
          <w:p w14:paraId="5733615D" w14:textId="77777777" w:rsidR="004943C1" w:rsidRDefault="00A817C7">
            <w:pPr>
              <w:spacing w:after="0" w:line="259" w:lineRule="auto"/>
              <w:ind w:left="3" w:right="0" w:firstLine="0"/>
              <w:jc w:val="center"/>
            </w:pPr>
            <w:r>
              <w:rPr>
                <w:sz w:val="20"/>
              </w:rPr>
              <w:t xml:space="preserve">213,0 </w:t>
            </w:r>
          </w:p>
        </w:tc>
        <w:tc>
          <w:tcPr>
            <w:tcW w:w="1802" w:type="dxa"/>
            <w:tcBorders>
              <w:top w:val="nil"/>
              <w:left w:val="nil"/>
              <w:bottom w:val="single" w:sz="6" w:space="0" w:color="4BACC6"/>
              <w:right w:val="nil"/>
            </w:tcBorders>
          </w:tcPr>
          <w:p w14:paraId="692B1CE0" w14:textId="77777777" w:rsidR="004943C1" w:rsidRDefault="000C44A7">
            <w:pPr>
              <w:spacing w:after="0" w:line="259" w:lineRule="auto"/>
              <w:ind w:left="3" w:right="0" w:firstLine="0"/>
              <w:jc w:val="center"/>
            </w:pPr>
            <w:r>
              <w:rPr>
                <w:sz w:val="20"/>
              </w:rPr>
              <w:t>213</w:t>
            </w:r>
            <w:r w:rsidR="00A817C7">
              <w:rPr>
                <w:sz w:val="20"/>
              </w:rPr>
              <w:t xml:space="preserve">,0 </w:t>
            </w:r>
          </w:p>
        </w:tc>
        <w:tc>
          <w:tcPr>
            <w:tcW w:w="1800" w:type="dxa"/>
            <w:tcBorders>
              <w:top w:val="nil"/>
              <w:left w:val="nil"/>
              <w:bottom w:val="single" w:sz="6" w:space="0" w:color="4BACC6"/>
              <w:right w:val="nil"/>
            </w:tcBorders>
          </w:tcPr>
          <w:p w14:paraId="35FFB363" w14:textId="77777777" w:rsidR="004943C1" w:rsidRDefault="000C44A7">
            <w:pPr>
              <w:spacing w:after="0" w:line="259" w:lineRule="auto"/>
              <w:ind w:left="5" w:right="0" w:firstLine="0"/>
              <w:jc w:val="center"/>
            </w:pPr>
            <w:r>
              <w:rPr>
                <w:sz w:val="20"/>
              </w:rPr>
              <w:t>213</w:t>
            </w:r>
            <w:r w:rsidR="00A817C7">
              <w:rPr>
                <w:sz w:val="20"/>
              </w:rPr>
              <w:t xml:space="preserve">,4 </w:t>
            </w:r>
          </w:p>
        </w:tc>
      </w:tr>
    </w:tbl>
    <w:p w14:paraId="4A9A68F2" w14:textId="77777777" w:rsidR="004943C1" w:rsidRDefault="00A817C7">
      <w:pPr>
        <w:spacing w:after="170" w:line="259" w:lineRule="auto"/>
        <w:ind w:left="705" w:right="0" w:firstLine="0"/>
        <w:jc w:val="left"/>
      </w:pPr>
      <w:r>
        <w:t xml:space="preserve"> </w:t>
      </w:r>
    </w:p>
    <w:p w14:paraId="20B8F3EB" w14:textId="77777777" w:rsidR="004943C1" w:rsidRDefault="00A817C7" w:rsidP="00933ED6">
      <w:pPr>
        <w:spacing w:after="0" w:line="259" w:lineRule="auto"/>
        <w:ind w:left="4820" w:right="63" w:hanging="1701"/>
      </w:pPr>
      <w:r>
        <w:rPr>
          <w:i/>
        </w:rPr>
        <w:t>Таблиця 2.9. Природн</w:t>
      </w:r>
      <w:r w:rsidR="00933ED6">
        <w:rPr>
          <w:i/>
        </w:rPr>
        <w:t>ий рух населення м. Луцьк у 2017–2020</w:t>
      </w:r>
      <w:r>
        <w:rPr>
          <w:i/>
        </w:rPr>
        <w:t xml:space="preserve"> рр., осіб </w:t>
      </w:r>
    </w:p>
    <w:tbl>
      <w:tblPr>
        <w:tblStyle w:val="TableGrid"/>
        <w:tblW w:w="9868" w:type="dxa"/>
        <w:tblInd w:w="-115" w:type="dxa"/>
        <w:tblCellMar>
          <w:top w:w="46" w:type="dxa"/>
          <w:left w:w="115" w:type="dxa"/>
          <w:right w:w="90" w:type="dxa"/>
        </w:tblCellMar>
        <w:tblLook w:val="04A0" w:firstRow="1" w:lastRow="0" w:firstColumn="1" w:lastColumn="0" w:noHBand="0" w:noVBand="1"/>
      </w:tblPr>
      <w:tblGrid>
        <w:gridCol w:w="3937"/>
        <w:gridCol w:w="1487"/>
        <w:gridCol w:w="1472"/>
        <w:gridCol w:w="1487"/>
        <w:gridCol w:w="1485"/>
      </w:tblGrid>
      <w:tr w:rsidR="004943C1" w14:paraId="26BDC5B1" w14:textId="77777777">
        <w:trPr>
          <w:trHeight w:val="355"/>
        </w:trPr>
        <w:tc>
          <w:tcPr>
            <w:tcW w:w="3937" w:type="dxa"/>
            <w:tcBorders>
              <w:top w:val="single" w:sz="6" w:space="0" w:color="4BACC6"/>
              <w:left w:val="single" w:sz="6" w:space="0" w:color="4BACC6"/>
              <w:bottom w:val="single" w:sz="6" w:space="0" w:color="4BACC6"/>
              <w:right w:val="single" w:sz="6" w:space="0" w:color="4BACC6"/>
            </w:tcBorders>
          </w:tcPr>
          <w:p w14:paraId="72723657" w14:textId="77777777" w:rsidR="004943C1" w:rsidRDefault="00A817C7">
            <w:pPr>
              <w:spacing w:after="0" w:line="259" w:lineRule="auto"/>
              <w:ind w:right="4" w:firstLine="0"/>
              <w:jc w:val="center"/>
            </w:pPr>
            <w:r>
              <w:rPr>
                <w:sz w:val="20"/>
              </w:rPr>
              <w:t xml:space="preserve">Показники </w:t>
            </w:r>
          </w:p>
        </w:tc>
        <w:tc>
          <w:tcPr>
            <w:tcW w:w="1487" w:type="dxa"/>
            <w:tcBorders>
              <w:top w:val="single" w:sz="6" w:space="0" w:color="4BACC6"/>
              <w:left w:val="single" w:sz="6" w:space="0" w:color="4BACC6"/>
              <w:bottom w:val="single" w:sz="6" w:space="0" w:color="4BACC6"/>
              <w:right w:val="single" w:sz="6" w:space="0" w:color="4BACC6"/>
            </w:tcBorders>
          </w:tcPr>
          <w:p w14:paraId="229B9BBF" w14:textId="77777777" w:rsidR="004943C1" w:rsidRDefault="00933ED6">
            <w:pPr>
              <w:spacing w:after="0" w:line="259" w:lineRule="auto"/>
              <w:ind w:right="32" w:firstLine="0"/>
              <w:jc w:val="center"/>
            </w:pPr>
            <w:r>
              <w:rPr>
                <w:sz w:val="20"/>
              </w:rPr>
              <w:t>2017</w:t>
            </w:r>
            <w:r w:rsidR="00A817C7">
              <w:rPr>
                <w:sz w:val="20"/>
              </w:rPr>
              <w:t xml:space="preserve"> рік </w:t>
            </w:r>
          </w:p>
        </w:tc>
        <w:tc>
          <w:tcPr>
            <w:tcW w:w="1472" w:type="dxa"/>
            <w:tcBorders>
              <w:top w:val="single" w:sz="6" w:space="0" w:color="4BACC6"/>
              <w:left w:val="single" w:sz="6" w:space="0" w:color="4BACC6"/>
              <w:bottom w:val="single" w:sz="6" w:space="0" w:color="4BACC6"/>
              <w:right w:val="single" w:sz="6" w:space="0" w:color="4BACC6"/>
            </w:tcBorders>
          </w:tcPr>
          <w:p w14:paraId="46B2B6D8" w14:textId="77777777" w:rsidR="004943C1" w:rsidRDefault="00933ED6">
            <w:pPr>
              <w:spacing w:after="0" w:line="259" w:lineRule="auto"/>
              <w:ind w:right="17" w:firstLine="0"/>
              <w:jc w:val="center"/>
            </w:pPr>
            <w:r>
              <w:rPr>
                <w:sz w:val="20"/>
              </w:rPr>
              <w:t>2018</w:t>
            </w:r>
            <w:r w:rsidR="00A817C7">
              <w:rPr>
                <w:sz w:val="20"/>
              </w:rPr>
              <w:t xml:space="preserve"> рік </w:t>
            </w:r>
          </w:p>
        </w:tc>
        <w:tc>
          <w:tcPr>
            <w:tcW w:w="1487" w:type="dxa"/>
            <w:tcBorders>
              <w:top w:val="single" w:sz="6" w:space="0" w:color="4BACC6"/>
              <w:left w:val="single" w:sz="6" w:space="0" w:color="4BACC6"/>
              <w:bottom w:val="single" w:sz="6" w:space="0" w:color="4BACC6"/>
              <w:right w:val="single" w:sz="6" w:space="0" w:color="4BACC6"/>
            </w:tcBorders>
          </w:tcPr>
          <w:p w14:paraId="511D48BF" w14:textId="77777777" w:rsidR="004943C1" w:rsidRDefault="00933ED6">
            <w:pPr>
              <w:spacing w:after="0" w:line="259" w:lineRule="auto"/>
              <w:ind w:right="32" w:firstLine="0"/>
              <w:jc w:val="center"/>
            </w:pPr>
            <w:r>
              <w:rPr>
                <w:sz w:val="20"/>
              </w:rPr>
              <w:t>2019</w:t>
            </w:r>
            <w:r w:rsidR="00A817C7">
              <w:rPr>
                <w:sz w:val="20"/>
              </w:rPr>
              <w:t xml:space="preserve"> рік </w:t>
            </w:r>
          </w:p>
        </w:tc>
        <w:tc>
          <w:tcPr>
            <w:tcW w:w="1485" w:type="dxa"/>
            <w:tcBorders>
              <w:top w:val="single" w:sz="6" w:space="0" w:color="4BACC6"/>
              <w:left w:val="single" w:sz="6" w:space="0" w:color="4BACC6"/>
              <w:bottom w:val="single" w:sz="6" w:space="0" w:color="4BACC6"/>
              <w:right w:val="single" w:sz="6" w:space="0" w:color="4BACC6"/>
            </w:tcBorders>
          </w:tcPr>
          <w:p w14:paraId="6B7C9DC7" w14:textId="77777777" w:rsidR="004943C1" w:rsidRDefault="00933ED6">
            <w:pPr>
              <w:spacing w:after="0" w:line="259" w:lineRule="auto"/>
              <w:ind w:right="29" w:firstLine="0"/>
              <w:jc w:val="center"/>
            </w:pPr>
            <w:r>
              <w:rPr>
                <w:sz w:val="20"/>
              </w:rPr>
              <w:t>2020</w:t>
            </w:r>
            <w:r w:rsidR="00A817C7">
              <w:rPr>
                <w:sz w:val="20"/>
              </w:rPr>
              <w:t xml:space="preserve"> рік </w:t>
            </w:r>
          </w:p>
        </w:tc>
      </w:tr>
      <w:tr w:rsidR="004943C1" w14:paraId="0B193AB4" w14:textId="77777777">
        <w:trPr>
          <w:trHeight w:val="494"/>
        </w:trPr>
        <w:tc>
          <w:tcPr>
            <w:tcW w:w="3937" w:type="dxa"/>
            <w:tcBorders>
              <w:top w:val="single" w:sz="6" w:space="0" w:color="4BACC6"/>
              <w:left w:val="nil"/>
              <w:bottom w:val="nil"/>
              <w:right w:val="nil"/>
            </w:tcBorders>
            <w:shd w:val="clear" w:color="auto" w:fill="D2EAF1"/>
          </w:tcPr>
          <w:p w14:paraId="5955EE71" w14:textId="77777777" w:rsidR="004943C1" w:rsidRDefault="00A817C7">
            <w:pPr>
              <w:spacing w:after="0" w:line="259" w:lineRule="auto"/>
              <w:ind w:right="0" w:firstLine="0"/>
            </w:pPr>
            <w:r>
              <w:rPr>
                <w:sz w:val="20"/>
              </w:rPr>
              <w:t xml:space="preserve">Природній приріст (скорочення),    в т. ч.: </w:t>
            </w:r>
          </w:p>
        </w:tc>
        <w:tc>
          <w:tcPr>
            <w:tcW w:w="1487" w:type="dxa"/>
            <w:tcBorders>
              <w:top w:val="single" w:sz="6" w:space="0" w:color="4BACC6"/>
              <w:left w:val="nil"/>
              <w:bottom w:val="nil"/>
              <w:right w:val="nil"/>
            </w:tcBorders>
            <w:shd w:val="clear" w:color="auto" w:fill="D2EAF1"/>
          </w:tcPr>
          <w:p w14:paraId="50A94868" w14:textId="77777777" w:rsidR="004943C1" w:rsidRDefault="00A817C7">
            <w:pPr>
              <w:spacing w:after="0" w:line="259" w:lineRule="auto"/>
              <w:ind w:right="21" w:firstLine="0"/>
              <w:jc w:val="center"/>
            </w:pPr>
            <w:r>
              <w:rPr>
                <w:sz w:val="20"/>
              </w:rPr>
              <w:t xml:space="preserve">607 </w:t>
            </w:r>
          </w:p>
        </w:tc>
        <w:tc>
          <w:tcPr>
            <w:tcW w:w="1472" w:type="dxa"/>
            <w:tcBorders>
              <w:top w:val="single" w:sz="6" w:space="0" w:color="4BACC6"/>
              <w:left w:val="nil"/>
              <w:bottom w:val="nil"/>
              <w:right w:val="nil"/>
            </w:tcBorders>
            <w:shd w:val="clear" w:color="auto" w:fill="D2EAF1"/>
          </w:tcPr>
          <w:p w14:paraId="094B9214" w14:textId="77777777" w:rsidR="004943C1" w:rsidRDefault="00A817C7">
            <w:pPr>
              <w:spacing w:after="0" w:line="259" w:lineRule="auto"/>
              <w:ind w:right="7" w:firstLine="0"/>
              <w:jc w:val="center"/>
            </w:pPr>
            <w:r>
              <w:rPr>
                <w:sz w:val="20"/>
              </w:rPr>
              <w:t xml:space="preserve">692 </w:t>
            </w:r>
          </w:p>
        </w:tc>
        <w:tc>
          <w:tcPr>
            <w:tcW w:w="1487" w:type="dxa"/>
            <w:tcBorders>
              <w:top w:val="single" w:sz="6" w:space="0" w:color="4BACC6"/>
              <w:left w:val="nil"/>
              <w:bottom w:val="nil"/>
              <w:right w:val="nil"/>
            </w:tcBorders>
            <w:shd w:val="clear" w:color="auto" w:fill="D2EAF1"/>
          </w:tcPr>
          <w:p w14:paraId="332FCA01" w14:textId="77777777" w:rsidR="004943C1" w:rsidRDefault="00A817C7">
            <w:pPr>
              <w:spacing w:after="0" w:line="259" w:lineRule="auto"/>
              <w:ind w:right="22" w:firstLine="0"/>
              <w:jc w:val="center"/>
            </w:pPr>
            <w:r>
              <w:rPr>
                <w:sz w:val="20"/>
              </w:rPr>
              <w:t xml:space="preserve">529 </w:t>
            </w:r>
          </w:p>
        </w:tc>
        <w:tc>
          <w:tcPr>
            <w:tcW w:w="1485" w:type="dxa"/>
            <w:tcBorders>
              <w:top w:val="single" w:sz="6" w:space="0" w:color="4BACC6"/>
              <w:left w:val="nil"/>
              <w:bottom w:val="nil"/>
              <w:right w:val="nil"/>
            </w:tcBorders>
            <w:shd w:val="clear" w:color="auto" w:fill="D2EAF1"/>
          </w:tcPr>
          <w:p w14:paraId="4B655FCE" w14:textId="77777777" w:rsidR="004943C1" w:rsidRDefault="00A817C7">
            <w:pPr>
              <w:spacing w:after="0" w:line="259" w:lineRule="auto"/>
              <w:ind w:right="19" w:firstLine="0"/>
              <w:jc w:val="center"/>
            </w:pPr>
            <w:r>
              <w:rPr>
                <w:sz w:val="20"/>
              </w:rPr>
              <w:t xml:space="preserve">388 </w:t>
            </w:r>
          </w:p>
        </w:tc>
      </w:tr>
      <w:tr w:rsidR="004943C1" w14:paraId="4CE01406" w14:textId="77777777">
        <w:trPr>
          <w:trHeight w:val="315"/>
        </w:trPr>
        <w:tc>
          <w:tcPr>
            <w:tcW w:w="3937" w:type="dxa"/>
            <w:tcBorders>
              <w:top w:val="nil"/>
              <w:left w:val="nil"/>
              <w:bottom w:val="nil"/>
              <w:right w:val="nil"/>
            </w:tcBorders>
          </w:tcPr>
          <w:p w14:paraId="61EDCF33" w14:textId="77777777" w:rsidR="004943C1" w:rsidRDefault="00A817C7">
            <w:pPr>
              <w:spacing w:after="0" w:line="259" w:lineRule="auto"/>
              <w:ind w:right="0" w:firstLine="0"/>
              <w:jc w:val="left"/>
            </w:pPr>
            <w:r>
              <w:rPr>
                <w:sz w:val="20"/>
              </w:rPr>
              <w:t xml:space="preserve">     кількість </w:t>
            </w:r>
            <w:proofErr w:type="spellStart"/>
            <w:r>
              <w:rPr>
                <w:sz w:val="20"/>
              </w:rPr>
              <w:t>живонароджених</w:t>
            </w:r>
            <w:proofErr w:type="spellEnd"/>
            <w:r>
              <w:rPr>
                <w:sz w:val="20"/>
              </w:rPr>
              <w:t xml:space="preserve"> </w:t>
            </w:r>
          </w:p>
        </w:tc>
        <w:tc>
          <w:tcPr>
            <w:tcW w:w="1487" w:type="dxa"/>
            <w:tcBorders>
              <w:top w:val="nil"/>
              <w:left w:val="nil"/>
              <w:bottom w:val="nil"/>
              <w:right w:val="nil"/>
            </w:tcBorders>
          </w:tcPr>
          <w:p w14:paraId="7B32C020" w14:textId="77777777" w:rsidR="004943C1" w:rsidRDefault="00A817C7">
            <w:pPr>
              <w:spacing w:after="0" w:line="259" w:lineRule="auto"/>
              <w:ind w:right="38" w:firstLine="0"/>
              <w:jc w:val="center"/>
            </w:pPr>
            <w:r>
              <w:rPr>
                <w:sz w:val="20"/>
              </w:rPr>
              <w:t xml:space="preserve">2 659 </w:t>
            </w:r>
          </w:p>
        </w:tc>
        <w:tc>
          <w:tcPr>
            <w:tcW w:w="1472" w:type="dxa"/>
            <w:tcBorders>
              <w:top w:val="nil"/>
              <w:left w:val="nil"/>
              <w:bottom w:val="nil"/>
              <w:right w:val="nil"/>
            </w:tcBorders>
          </w:tcPr>
          <w:p w14:paraId="65017B57" w14:textId="77777777" w:rsidR="004943C1" w:rsidRDefault="00A817C7">
            <w:pPr>
              <w:spacing w:after="0" w:line="259" w:lineRule="auto"/>
              <w:ind w:right="23" w:firstLine="0"/>
              <w:jc w:val="center"/>
            </w:pPr>
            <w:r>
              <w:rPr>
                <w:sz w:val="20"/>
              </w:rPr>
              <w:t xml:space="preserve">2 650 </w:t>
            </w:r>
          </w:p>
        </w:tc>
        <w:tc>
          <w:tcPr>
            <w:tcW w:w="1487" w:type="dxa"/>
            <w:tcBorders>
              <w:top w:val="nil"/>
              <w:left w:val="nil"/>
              <w:bottom w:val="nil"/>
              <w:right w:val="nil"/>
            </w:tcBorders>
          </w:tcPr>
          <w:p w14:paraId="04E5B238" w14:textId="77777777" w:rsidR="004943C1" w:rsidRDefault="00A817C7">
            <w:pPr>
              <w:spacing w:after="0" w:line="259" w:lineRule="auto"/>
              <w:ind w:right="37" w:firstLine="0"/>
              <w:jc w:val="center"/>
            </w:pPr>
            <w:r>
              <w:rPr>
                <w:sz w:val="20"/>
              </w:rPr>
              <w:t xml:space="preserve">2 705 </w:t>
            </w:r>
          </w:p>
        </w:tc>
        <w:tc>
          <w:tcPr>
            <w:tcW w:w="1485" w:type="dxa"/>
            <w:tcBorders>
              <w:top w:val="nil"/>
              <w:left w:val="nil"/>
              <w:bottom w:val="nil"/>
              <w:right w:val="nil"/>
            </w:tcBorders>
          </w:tcPr>
          <w:p w14:paraId="7AF2BA40" w14:textId="77777777" w:rsidR="004943C1" w:rsidRDefault="00A817C7">
            <w:pPr>
              <w:spacing w:after="0" w:line="259" w:lineRule="auto"/>
              <w:ind w:right="35" w:firstLine="0"/>
              <w:jc w:val="center"/>
            </w:pPr>
            <w:r>
              <w:rPr>
                <w:sz w:val="20"/>
              </w:rPr>
              <w:t xml:space="preserve">2 575 </w:t>
            </w:r>
          </w:p>
        </w:tc>
      </w:tr>
      <w:tr w:rsidR="004943C1" w14:paraId="0FE0EB62" w14:textId="77777777">
        <w:trPr>
          <w:trHeight w:val="321"/>
        </w:trPr>
        <w:tc>
          <w:tcPr>
            <w:tcW w:w="3937" w:type="dxa"/>
            <w:tcBorders>
              <w:top w:val="nil"/>
              <w:left w:val="nil"/>
              <w:bottom w:val="single" w:sz="6" w:space="0" w:color="4BACC6"/>
              <w:right w:val="nil"/>
            </w:tcBorders>
            <w:shd w:val="clear" w:color="auto" w:fill="D2EAF1"/>
          </w:tcPr>
          <w:p w14:paraId="4B6CFDE0" w14:textId="77777777" w:rsidR="004943C1" w:rsidRDefault="00A817C7">
            <w:pPr>
              <w:spacing w:after="0" w:line="259" w:lineRule="auto"/>
              <w:ind w:right="0" w:firstLine="0"/>
              <w:jc w:val="left"/>
            </w:pPr>
            <w:r>
              <w:rPr>
                <w:sz w:val="20"/>
              </w:rPr>
              <w:t xml:space="preserve">     кількість померлих </w:t>
            </w:r>
          </w:p>
        </w:tc>
        <w:tc>
          <w:tcPr>
            <w:tcW w:w="1487" w:type="dxa"/>
            <w:tcBorders>
              <w:top w:val="nil"/>
              <w:left w:val="nil"/>
              <w:bottom w:val="single" w:sz="6" w:space="0" w:color="4BACC6"/>
              <w:right w:val="nil"/>
            </w:tcBorders>
            <w:shd w:val="clear" w:color="auto" w:fill="D2EAF1"/>
          </w:tcPr>
          <w:p w14:paraId="2F545018" w14:textId="77777777" w:rsidR="004943C1" w:rsidRDefault="00A817C7">
            <w:pPr>
              <w:spacing w:after="0" w:line="259" w:lineRule="auto"/>
              <w:ind w:right="38" w:firstLine="0"/>
              <w:jc w:val="center"/>
            </w:pPr>
            <w:r>
              <w:rPr>
                <w:sz w:val="20"/>
              </w:rPr>
              <w:t xml:space="preserve">2 052 </w:t>
            </w:r>
          </w:p>
        </w:tc>
        <w:tc>
          <w:tcPr>
            <w:tcW w:w="1472" w:type="dxa"/>
            <w:tcBorders>
              <w:top w:val="nil"/>
              <w:left w:val="nil"/>
              <w:bottom w:val="single" w:sz="6" w:space="0" w:color="4BACC6"/>
              <w:right w:val="nil"/>
            </w:tcBorders>
            <w:shd w:val="clear" w:color="auto" w:fill="D2EAF1"/>
          </w:tcPr>
          <w:p w14:paraId="50917AC4" w14:textId="77777777" w:rsidR="004943C1" w:rsidRDefault="00A817C7">
            <w:pPr>
              <w:spacing w:after="0" w:line="259" w:lineRule="auto"/>
              <w:ind w:right="23" w:firstLine="0"/>
              <w:jc w:val="center"/>
            </w:pPr>
            <w:r>
              <w:rPr>
                <w:sz w:val="20"/>
              </w:rPr>
              <w:t xml:space="preserve">1 958 </w:t>
            </w:r>
          </w:p>
        </w:tc>
        <w:tc>
          <w:tcPr>
            <w:tcW w:w="1487" w:type="dxa"/>
            <w:tcBorders>
              <w:top w:val="nil"/>
              <w:left w:val="nil"/>
              <w:bottom w:val="single" w:sz="6" w:space="0" w:color="4BACC6"/>
              <w:right w:val="nil"/>
            </w:tcBorders>
            <w:shd w:val="clear" w:color="auto" w:fill="D2EAF1"/>
          </w:tcPr>
          <w:p w14:paraId="781F8711" w14:textId="77777777" w:rsidR="004943C1" w:rsidRDefault="00A817C7">
            <w:pPr>
              <w:spacing w:after="0" w:line="259" w:lineRule="auto"/>
              <w:ind w:right="37" w:firstLine="0"/>
              <w:jc w:val="center"/>
            </w:pPr>
            <w:r>
              <w:rPr>
                <w:sz w:val="20"/>
              </w:rPr>
              <w:t xml:space="preserve">2 176 </w:t>
            </w:r>
          </w:p>
        </w:tc>
        <w:tc>
          <w:tcPr>
            <w:tcW w:w="1485" w:type="dxa"/>
            <w:tcBorders>
              <w:top w:val="nil"/>
              <w:left w:val="nil"/>
              <w:bottom w:val="single" w:sz="6" w:space="0" w:color="4BACC6"/>
              <w:right w:val="nil"/>
            </w:tcBorders>
            <w:shd w:val="clear" w:color="auto" w:fill="D2EAF1"/>
          </w:tcPr>
          <w:p w14:paraId="6C8D9D85" w14:textId="77777777" w:rsidR="004943C1" w:rsidRDefault="00A817C7">
            <w:pPr>
              <w:spacing w:after="0" w:line="259" w:lineRule="auto"/>
              <w:ind w:right="35" w:firstLine="0"/>
              <w:jc w:val="center"/>
            </w:pPr>
            <w:r>
              <w:rPr>
                <w:sz w:val="20"/>
              </w:rPr>
              <w:t xml:space="preserve">2 187 </w:t>
            </w:r>
          </w:p>
        </w:tc>
      </w:tr>
    </w:tbl>
    <w:p w14:paraId="42B2D004" w14:textId="77777777" w:rsidR="004943C1" w:rsidRDefault="00A817C7">
      <w:pPr>
        <w:spacing w:after="170" w:line="259" w:lineRule="auto"/>
        <w:ind w:left="705" w:right="0" w:firstLine="0"/>
        <w:jc w:val="left"/>
      </w:pPr>
      <w:r>
        <w:t xml:space="preserve"> </w:t>
      </w:r>
    </w:p>
    <w:p w14:paraId="60E2F2E2" w14:textId="77777777" w:rsidR="004943C1" w:rsidRDefault="00A817C7" w:rsidP="00933ED6">
      <w:pPr>
        <w:spacing w:after="0" w:line="259" w:lineRule="auto"/>
        <w:ind w:left="4962" w:right="63" w:hanging="1843"/>
      </w:pPr>
      <w:r>
        <w:rPr>
          <w:i/>
        </w:rPr>
        <w:t>Таблиця 2.10. Міграційни</w:t>
      </w:r>
      <w:r w:rsidR="00933ED6">
        <w:rPr>
          <w:i/>
        </w:rPr>
        <w:t>й рух населення м. Луцьк у 2017–2020</w:t>
      </w:r>
      <w:r>
        <w:rPr>
          <w:i/>
        </w:rPr>
        <w:t xml:space="preserve"> рр., осіб </w:t>
      </w:r>
    </w:p>
    <w:tbl>
      <w:tblPr>
        <w:tblStyle w:val="TableGrid"/>
        <w:tblW w:w="9868" w:type="dxa"/>
        <w:tblInd w:w="-115" w:type="dxa"/>
        <w:tblCellMar>
          <w:top w:w="46" w:type="dxa"/>
          <w:left w:w="115" w:type="dxa"/>
          <w:right w:w="29" w:type="dxa"/>
        </w:tblCellMar>
        <w:tblLook w:val="04A0" w:firstRow="1" w:lastRow="0" w:firstColumn="1" w:lastColumn="0" w:noHBand="0" w:noVBand="1"/>
      </w:tblPr>
      <w:tblGrid>
        <w:gridCol w:w="3937"/>
        <w:gridCol w:w="1487"/>
        <w:gridCol w:w="1472"/>
        <w:gridCol w:w="1487"/>
        <w:gridCol w:w="1485"/>
      </w:tblGrid>
      <w:tr w:rsidR="004943C1" w14:paraId="4A8048F7" w14:textId="77777777">
        <w:trPr>
          <w:trHeight w:val="354"/>
        </w:trPr>
        <w:tc>
          <w:tcPr>
            <w:tcW w:w="3937" w:type="dxa"/>
            <w:tcBorders>
              <w:top w:val="single" w:sz="6" w:space="0" w:color="4BACC6"/>
              <w:left w:val="single" w:sz="6" w:space="0" w:color="4BACC6"/>
              <w:bottom w:val="single" w:sz="6" w:space="0" w:color="4BACC6"/>
              <w:right w:val="single" w:sz="6" w:space="0" w:color="4BACC6"/>
            </w:tcBorders>
          </w:tcPr>
          <w:p w14:paraId="7D8CA23D" w14:textId="77777777" w:rsidR="004943C1" w:rsidRDefault="00A817C7">
            <w:pPr>
              <w:spacing w:after="0" w:line="259" w:lineRule="auto"/>
              <w:ind w:right="64" w:firstLine="0"/>
              <w:jc w:val="center"/>
            </w:pPr>
            <w:r>
              <w:rPr>
                <w:sz w:val="20"/>
              </w:rPr>
              <w:t xml:space="preserve">Показники </w:t>
            </w:r>
          </w:p>
        </w:tc>
        <w:tc>
          <w:tcPr>
            <w:tcW w:w="1487" w:type="dxa"/>
            <w:tcBorders>
              <w:top w:val="single" w:sz="6" w:space="0" w:color="4BACC6"/>
              <w:left w:val="single" w:sz="6" w:space="0" w:color="4BACC6"/>
              <w:bottom w:val="single" w:sz="6" w:space="0" w:color="4BACC6"/>
              <w:right w:val="single" w:sz="6" w:space="0" w:color="4BACC6"/>
            </w:tcBorders>
          </w:tcPr>
          <w:p w14:paraId="1738EBB5" w14:textId="77777777" w:rsidR="004943C1" w:rsidRDefault="00933ED6">
            <w:pPr>
              <w:spacing w:after="0" w:line="259" w:lineRule="auto"/>
              <w:ind w:right="92" w:firstLine="0"/>
              <w:jc w:val="center"/>
            </w:pPr>
            <w:r>
              <w:rPr>
                <w:sz w:val="20"/>
              </w:rPr>
              <w:t>2017</w:t>
            </w:r>
            <w:r w:rsidR="00A817C7">
              <w:rPr>
                <w:sz w:val="20"/>
              </w:rPr>
              <w:t xml:space="preserve"> рік </w:t>
            </w:r>
          </w:p>
        </w:tc>
        <w:tc>
          <w:tcPr>
            <w:tcW w:w="1472" w:type="dxa"/>
            <w:tcBorders>
              <w:top w:val="single" w:sz="6" w:space="0" w:color="4BACC6"/>
              <w:left w:val="single" w:sz="6" w:space="0" w:color="4BACC6"/>
              <w:bottom w:val="single" w:sz="6" w:space="0" w:color="4BACC6"/>
              <w:right w:val="single" w:sz="6" w:space="0" w:color="4BACC6"/>
            </w:tcBorders>
          </w:tcPr>
          <w:p w14:paraId="7DB747CE" w14:textId="77777777" w:rsidR="004943C1" w:rsidRDefault="00933ED6">
            <w:pPr>
              <w:spacing w:after="0" w:line="259" w:lineRule="auto"/>
              <w:ind w:right="77" w:firstLine="0"/>
              <w:jc w:val="center"/>
            </w:pPr>
            <w:r>
              <w:rPr>
                <w:sz w:val="20"/>
              </w:rPr>
              <w:t>2018</w:t>
            </w:r>
            <w:r w:rsidR="00A817C7">
              <w:rPr>
                <w:sz w:val="20"/>
              </w:rPr>
              <w:t xml:space="preserve"> рік </w:t>
            </w:r>
          </w:p>
        </w:tc>
        <w:tc>
          <w:tcPr>
            <w:tcW w:w="1487" w:type="dxa"/>
            <w:tcBorders>
              <w:top w:val="single" w:sz="6" w:space="0" w:color="4BACC6"/>
              <w:left w:val="single" w:sz="6" w:space="0" w:color="4BACC6"/>
              <w:bottom w:val="single" w:sz="6" w:space="0" w:color="4BACC6"/>
              <w:right w:val="single" w:sz="6" w:space="0" w:color="4BACC6"/>
            </w:tcBorders>
          </w:tcPr>
          <w:p w14:paraId="7B4AADDB" w14:textId="77777777" w:rsidR="004943C1" w:rsidRDefault="00933ED6">
            <w:pPr>
              <w:spacing w:after="0" w:line="259" w:lineRule="auto"/>
              <w:ind w:right="93" w:firstLine="0"/>
              <w:jc w:val="center"/>
            </w:pPr>
            <w:r>
              <w:rPr>
                <w:sz w:val="20"/>
              </w:rPr>
              <w:t>2019</w:t>
            </w:r>
            <w:r w:rsidR="00A817C7">
              <w:rPr>
                <w:sz w:val="20"/>
              </w:rPr>
              <w:t xml:space="preserve"> рік </w:t>
            </w:r>
          </w:p>
        </w:tc>
        <w:tc>
          <w:tcPr>
            <w:tcW w:w="1485" w:type="dxa"/>
            <w:tcBorders>
              <w:top w:val="single" w:sz="6" w:space="0" w:color="4BACC6"/>
              <w:left w:val="single" w:sz="6" w:space="0" w:color="4BACC6"/>
              <w:bottom w:val="single" w:sz="6" w:space="0" w:color="4BACC6"/>
              <w:right w:val="single" w:sz="6" w:space="0" w:color="4BACC6"/>
            </w:tcBorders>
          </w:tcPr>
          <w:p w14:paraId="7AFCACDB" w14:textId="77777777" w:rsidR="004943C1" w:rsidRDefault="00933ED6">
            <w:pPr>
              <w:spacing w:after="0" w:line="259" w:lineRule="auto"/>
              <w:ind w:right="90" w:firstLine="0"/>
              <w:jc w:val="center"/>
            </w:pPr>
            <w:r>
              <w:rPr>
                <w:sz w:val="20"/>
              </w:rPr>
              <w:t>2020</w:t>
            </w:r>
            <w:r w:rsidR="00A817C7">
              <w:rPr>
                <w:sz w:val="20"/>
              </w:rPr>
              <w:t xml:space="preserve"> рік </w:t>
            </w:r>
          </w:p>
        </w:tc>
      </w:tr>
      <w:tr w:rsidR="004943C1" w14:paraId="7F0E494E" w14:textId="77777777">
        <w:trPr>
          <w:trHeight w:val="494"/>
        </w:trPr>
        <w:tc>
          <w:tcPr>
            <w:tcW w:w="3937" w:type="dxa"/>
            <w:tcBorders>
              <w:top w:val="single" w:sz="6" w:space="0" w:color="4BACC6"/>
              <w:left w:val="nil"/>
              <w:bottom w:val="nil"/>
              <w:right w:val="nil"/>
            </w:tcBorders>
            <w:shd w:val="clear" w:color="auto" w:fill="D2EAF1"/>
          </w:tcPr>
          <w:p w14:paraId="367C0BDD" w14:textId="77777777" w:rsidR="004943C1" w:rsidRDefault="00A817C7">
            <w:pPr>
              <w:spacing w:after="0" w:line="259" w:lineRule="auto"/>
              <w:ind w:right="0" w:firstLine="0"/>
            </w:pPr>
            <w:r>
              <w:rPr>
                <w:sz w:val="20"/>
              </w:rPr>
              <w:t xml:space="preserve">Міграційний приріст (скорочення), в т. ч.: </w:t>
            </w:r>
          </w:p>
        </w:tc>
        <w:tc>
          <w:tcPr>
            <w:tcW w:w="1487" w:type="dxa"/>
            <w:tcBorders>
              <w:top w:val="single" w:sz="6" w:space="0" w:color="4BACC6"/>
              <w:left w:val="nil"/>
              <w:bottom w:val="nil"/>
              <w:right w:val="nil"/>
            </w:tcBorders>
            <w:shd w:val="clear" w:color="auto" w:fill="D2EAF1"/>
          </w:tcPr>
          <w:p w14:paraId="4FDFF8D9" w14:textId="77777777" w:rsidR="004943C1" w:rsidRDefault="00A817C7">
            <w:pPr>
              <w:spacing w:after="0" w:line="259" w:lineRule="auto"/>
              <w:ind w:right="82" w:firstLine="0"/>
              <w:jc w:val="center"/>
            </w:pPr>
            <w:r>
              <w:rPr>
                <w:sz w:val="20"/>
              </w:rPr>
              <w:t xml:space="preserve">607 </w:t>
            </w:r>
          </w:p>
        </w:tc>
        <w:tc>
          <w:tcPr>
            <w:tcW w:w="1472" w:type="dxa"/>
            <w:tcBorders>
              <w:top w:val="single" w:sz="6" w:space="0" w:color="4BACC6"/>
              <w:left w:val="nil"/>
              <w:bottom w:val="nil"/>
              <w:right w:val="nil"/>
            </w:tcBorders>
            <w:shd w:val="clear" w:color="auto" w:fill="D2EAF1"/>
          </w:tcPr>
          <w:p w14:paraId="5E5A7552" w14:textId="77777777" w:rsidR="004943C1" w:rsidRDefault="00A817C7">
            <w:pPr>
              <w:spacing w:after="0" w:line="259" w:lineRule="auto"/>
              <w:ind w:right="68" w:firstLine="0"/>
              <w:jc w:val="center"/>
            </w:pPr>
            <w:r>
              <w:rPr>
                <w:sz w:val="20"/>
              </w:rPr>
              <w:t xml:space="preserve">657 </w:t>
            </w:r>
          </w:p>
        </w:tc>
        <w:tc>
          <w:tcPr>
            <w:tcW w:w="1487" w:type="dxa"/>
            <w:tcBorders>
              <w:top w:val="single" w:sz="6" w:space="0" w:color="4BACC6"/>
              <w:left w:val="nil"/>
              <w:bottom w:val="nil"/>
              <w:right w:val="nil"/>
            </w:tcBorders>
            <w:shd w:val="clear" w:color="auto" w:fill="D2EAF1"/>
          </w:tcPr>
          <w:p w14:paraId="4F53B87C" w14:textId="77777777" w:rsidR="004943C1" w:rsidRDefault="00A817C7">
            <w:pPr>
              <w:spacing w:after="0" w:line="259" w:lineRule="auto"/>
              <w:ind w:right="82" w:firstLine="0"/>
              <w:jc w:val="center"/>
            </w:pPr>
            <w:r>
              <w:rPr>
                <w:sz w:val="20"/>
              </w:rPr>
              <w:t xml:space="preserve">498 </w:t>
            </w:r>
          </w:p>
        </w:tc>
        <w:tc>
          <w:tcPr>
            <w:tcW w:w="1485" w:type="dxa"/>
            <w:tcBorders>
              <w:top w:val="single" w:sz="6" w:space="0" w:color="4BACC6"/>
              <w:left w:val="nil"/>
              <w:bottom w:val="nil"/>
              <w:right w:val="nil"/>
            </w:tcBorders>
            <w:shd w:val="clear" w:color="auto" w:fill="D2EAF1"/>
          </w:tcPr>
          <w:p w14:paraId="59D943E3" w14:textId="77777777" w:rsidR="004943C1" w:rsidRDefault="00A817C7">
            <w:pPr>
              <w:spacing w:after="0" w:line="259" w:lineRule="auto"/>
              <w:ind w:right="95" w:firstLine="0"/>
              <w:jc w:val="center"/>
            </w:pPr>
            <w:r>
              <w:rPr>
                <w:sz w:val="20"/>
              </w:rPr>
              <w:t xml:space="preserve">-41 </w:t>
            </w:r>
          </w:p>
        </w:tc>
      </w:tr>
      <w:tr w:rsidR="004943C1" w14:paraId="5E53BD57" w14:textId="77777777">
        <w:trPr>
          <w:trHeight w:val="315"/>
        </w:trPr>
        <w:tc>
          <w:tcPr>
            <w:tcW w:w="3937" w:type="dxa"/>
            <w:tcBorders>
              <w:top w:val="nil"/>
              <w:left w:val="nil"/>
              <w:bottom w:val="nil"/>
              <w:right w:val="nil"/>
            </w:tcBorders>
          </w:tcPr>
          <w:p w14:paraId="621F407A" w14:textId="77777777" w:rsidR="004943C1" w:rsidRDefault="00A817C7">
            <w:pPr>
              <w:spacing w:after="0" w:line="259" w:lineRule="auto"/>
              <w:ind w:right="0" w:firstLine="0"/>
              <w:jc w:val="left"/>
            </w:pPr>
            <w:r>
              <w:rPr>
                <w:sz w:val="20"/>
              </w:rPr>
              <w:t xml:space="preserve">     число прибулих </w:t>
            </w:r>
          </w:p>
        </w:tc>
        <w:tc>
          <w:tcPr>
            <w:tcW w:w="1487" w:type="dxa"/>
            <w:tcBorders>
              <w:top w:val="nil"/>
              <w:left w:val="nil"/>
              <w:bottom w:val="nil"/>
              <w:right w:val="nil"/>
            </w:tcBorders>
          </w:tcPr>
          <w:p w14:paraId="63F96DFF" w14:textId="77777777" w:rsidR="004943C1" w:rsidRDefault="00A817C7">
            <w:pPr>
              <w:spacing w:after="0" w:line="259" w:lineRule="auto"/>
              <w:ind w:right="99" w:firstLine="0"/>
              <w:jc w:val="center"/>
            </w:pPr>
            <w:r>
              <w:rPr>
                <w:sz w:val="20"/>
              </w:rPr>
              <w:t xml:space="preserve">2 659 </w:t>
            </w:r>
          </w:p>
        </w:tc>
        <w:tc>
          <w:tcPr>
            <w:tcW w:w="1472" w:type="dxa"/>
            <w:tcBorders>
              <w:top w:val="nil"/>
              <w:left w:val="nil"/>
              <w:bottom w:val="nil"/>
              <w:right w:val="nil"/>
            </w:tcBorders>
          </w:tcPr>
          <w:p w14:paraId="72FDBC21" w14:textId="77777777" w:rsidR="004943C1" w:rsidRDefault="00A817C7">
            <w:pPr>
              <w:spacing w:after="0" w:line="259" w:lineRule="auto"/>
              <w:ind w:right="83" w:firstLine="0"/>
              <w:jc w:val="center"/>
            </w:pPr>
            <w:r>
              <w:rPr>
                <w:sz w:val="20"/>
              </w:rPr>
              <w:t xml:space="preserve">4 171 </w:t>
            </w:r>
          </w:p>
        </w:tc>
        <w:tc>
          <w:tcPr>
            <w:tcW w:w="1487" w:type="dxa"/>
            <w:tcBorders>
              <w:top w:val="nil"/>
              <w:left w:val="nil"/>
              <w:bottom w:val="nil"/>
              <w:right w:val="nil"/>
            </w:tcBorders>
          </w:tcPr>
          <w:p w14:paraId="0B273ECB" w14:textId="77777777" w:rsidR="004943C1" w:rsidRDefault="00A817C7">
            <w:pPr>
              <w:spacing w:after="0" w:line="259" w:lineRule="auto"/>
              <w:ind w:right="98" w:firstLine="0"/>
              <w:jc w:val="center"/>
            </w:pPr>
            <w:r>
              <w:rPr>
                <w:sz w:val="20"/>
              </w:rPr>
              <w:t xml:space="preserve">3 604 </w:t>
            </w:r>
          </w:p>
        </w:tc>
        <w:tc>
          <w:tcPr>
            <w:tcW w:w="1485" w:type="dxa"/>
            <w:tcBorders>
              <w:top w:val="nil"/>
              <w:left w:val="nil"/>
              <w:bottom w:val="nil"/>
              <w:right w:val="nil"/>
            </w:tcBorders>
          </w:tcPr>
          <w:p w14:paraId="7BA0AE82" w14:textId="77777777" w:rsidR="004943C1" w:rsidRDefault="00A817C7">
            <w:pPr>
              <w:spacing w:after="0" w:line="259" w:lineRule="auto"/>
              <w:ind w:right="95" w:firstLine="0"/>
              <w:jc w:val="center"/>
            </w:pPr>
            <w:r>
              <w:rPr>
                <w:sz w:val="20"/>
              </w:rPr>
              <w:t xml:space="preserve">3 673 </w:t>
            </w:r>
          </w:p>
        </w:tc>
      </w:tr>
      <w:tr w:rsidR="004943C1" w14:paraId="3AFE9A5C" w14:textId="77777777">
        <w:trPr>
          <w:trHeight w:val="321"/>
        </w:trPr>
        <w:tc>
          <w:tcPr>
            <w:tcW w:w="3937" w:type="dxa"/>
            <w:tcBorders>
              <w:top w:val="nil"/>
              <w:left w:val="nil"/>
              <w:bottom w:val="single" w:sz="6" w:space="0" w:color="4BACC6"/>
              <w:right w:val="nil"/>
            </w:tcBorders>
            <w:shd w:val="clear" w:color="auto" w:fill="D2EAF1"/>
          </w:tcPr>
          <w:p w14:paraId="4D93A638" w14:textId="77777777" w:rsidR="004943C1" w:rsidRDefault="00A817C7">
            <w:pPr>
              <w:spacing w:after="0" w:line="259" w:lineRule="auto"/>
              <w:ind w:right="0" w:firstLine="0"/>
              <w:jc w:val="left"/>
            </w:pPr>
            <w:r>
              <w:rPr>
                <w:sz w:val="20"/>
              </w:rPr>
              <w:t xml:space="preserve">     число вибулих </w:t>
            </w:r>
          </w:p>
        </w:tc>
        <w:tc>
          <w:tcPr>
            <w:tcW w:w="1487" w:type="dxa"/>
            <w:tcBorders>
              <w:top w:val="nil"/>
              <w:left w:val="nil"/>
              <w:bottom w:val="single" w:sz="6" w:space="0" w:color="4BACC6"/>
              <w:right w:val="nil"/>
            </w:tcBorders>
            <w:shd w:val="clear" w:color="auto" w:fill="D2EAF1"/>
          </w:tcPr>
          <w:p w14:paraId="345C9699" w14:textId="77777777" w:rsidR="004943C1" w:rsidRDefault="00A817C7">
            <w:pPr>
              <w:spacing w:after="0" w:line="259" w:lineRule="auto"/>
              <w:ind w:right="99" w:firstLine="0"/>
              <w:jc w:val="center"/>
            </w:pPr>
            <w:r>
              <w:rPr>
                <w:sz w:val="20"/>
              </w:rPr>
              <w:t xml:space="preserve">2 052 </w:t>
            </w:r>
          </w:p>
        </w:tc>
        <w:tc>
          <w:tcPr>
            <w:tcW w:w="1472" w:type="dxa"/>
            <w:tcBorders>
              <w:top w:val="nil"/>
              <w:left w:val="nil"/>
              <w:bottom w:val="single" w:sz="6" w:space="0" w:color="4BACC6"/>
              <w:right w:val="nil"/>
            </w:tcBorders>
            <w:shd w:val="clear" w:color="auto" w:fill="D2EAF1"/>
          </w:tcPr>
          <w:p w14:paraId="5F0A46C5" w14:textId="77777777" w:rsidR="004943C1" w:rsidRDefault="00A817C7">
            <w:pPr>
              <w:spacing w:after="0" w:line="259" w:lineRule="auto"/>
              <w:ind w:right="83" w:firstLine="0"/>
              <w:jc w:val="center"/>
            </w:pPr>
            <w:r>
              <w:rPr>
                <w:sz w:val="20"/>
              </w:rPr>
              <w:t xml:space="preserve">3 514 </w:t>
            </w:r>
          </w:p>
        </w:tc>
        <w:tc>
          <w:tcPr>
            <w:tcW w:w="1487" w:type="dxa"/>
            <w:tcBorders>
              <w:top w:val="nil"/>
              <w:left w:val="nil"/>
              <w:bottom w:val="single" w:sz="6" w:space="0" w:color="4BACC6"/>
              <w:right w:val="nil"/>
            </w:tcBorders>
            <w:shd w:val="clear" w:color="auto" w:fill="D2EAF1"/>
          </w:tcPr>
          <w:p w14:paraId="2849CF95" w14:textId="77777777" w:rsidR="004943C1" w:rsidRDefault="00A817C7">
            <w:pPr>
              <w:spacing w:after="0" w:line="259" w:lineRule="auto"/>
              <w:ind w:right="98" w:firstLine="0"/>
              <w:jc w:val="center"/>
            </w:pPr>
            <w:r>
              <w:rPr>
                <w:sz w:val="20"/>
              </w:rPr>
              <w:t xml:space="preserve">3 106 </w:t>
            </w:r>
          </w:p>
        </w:tc>
        <w:tc>
          <w:tcPr>
            <w:tcW w:w="1485" w:type="dxa"/>
            <w:tcBorders>
              <w:top w:val="nil"/>
              <w:left w:val="nil"/>
              <w:bottom w:val="single" w:sz="6" w:space="0" w:color="4BACC6"/>
              <w:right w:val="nil"/>
            </w:tcBorders>
            <w:shd w:val="clear" w:color="auto" w:fill="D2EAF1"/>
          </w:tcPr>
          <w:p w14:paraId="32AD3CB4" w14:textId="77777777" w:rsidR="004943C1" w:rsidRDefault="00A817C7">
            <w:pPr>
              <w:spacing w:after="0" w:line="259" w:lineRule="auto"/>
              <w:ind w:right="95" w:firstLine="0"/>
              <w:jc w:val="center"/>
            </w:pPr>
            <w:r>
              <w:rPr>
                <w:sz w:val="20"/>
              </w:rPr>
              <w:t xml:space="preserve">3 714 </w:t>
            </w:r>
          </w:p>
        </w:tc>
      </w:tr>
    </w:tbl>
    <w:p w14:paraId="54749483" w14:textId="77777777" w:rsidR="004943C1" w:rsidRDefault="00A817C7">
      <w:pPr>
        <w:spacing w:after="170" w:line="259" w:lineRule="auto"/>
        <w:ind w:left="705" w:right="0" w:firstLine="0"/>
        <w:jc w:val="left"/>
      </w:pPr>
      <w:r>
        <w:t xml:space="preserve"> </w:t>
      </w:r>
    </w:p>
    <w:p w14:paraId="17723E4F" w14:textId="77777777" w:rsidR="00933ED6" w:rsidRDefault="00933ED6">
      <w:pPr>
        <w:ind w:left="705" w:right="71" w:firstLine="0"/>
      </w:pPr>
    </w:p>
    <w:p w14:paraId="14CD1293" w14:textId="77777777" w:rsidR="00933ED6" w:rsidRDefault="00933ED6">
      <w:pPr>
        <w:ind w:left="705" w:right="71" w:firstLine="0"/>
      </w:pPr>
    </w:p>
    <w:p w14:paraId="1A4E5BE2" w14:textId="77777777" w:rsidR="00933ED6" w:rsidRDefault="00933ED6">
      <w:pPr>
        <w:ind w:left="705" w:right="71" w:firstLine="0"/>
      </w:pPr>
    </w:p>
    <w:p w14:paraId="4B27B5B5" w14:textId="77777777" w:rsidR="00933ED6" w:rsidRDefault="00933ED6">
      <w:pPr>
        <w:ind w:left="705" w:right="71" w:firstLine="0"/>
      </w:pPr>
    </w:p>
    <w:p w14:paraId="4D72BAF8" w14:textId="77777777" w:rsidR="00933ED6" w:rsidRDefault="00933ED6">
      <w:pPr>
        <w:ind w:left="705" w:right="71" w:firstLine="0"/>
      </w:pPr>
    </w:p>
    <w:p w14:paraId="457B8A3E" w14:textId="77777777" w:rsidR="00D26809" w:rsidRDefault="00D26809" w:rsidP="00D26809">
      <w:pPr>
        <w:ind w:left="705" w:right="71" w:hanging="563"/>
      </w:pPr>
    </w:p>
    <w:p w14:paraId="2F7357AC" w14:textId="77777777" w:rsidR="004943C1" w:rsidRDefault="00A817C7" w:rsidP="00D26809">
      <w:pPr>
        <w:ind w:left="705" w:right="71" w:hanging="563"/>
      </w:pPr>
      <w:r>
        <w:t xml:space="preserve">Вікова структура постійного населення м. Луцьк наведена на Рисунку 2.25. </w:t>
      </w:r>
    </w:p>
    <w:p w14:paraId="76F73194" w14:textId="77777777" w:rsidR="004943C1" w:rsidRDefault="00A817C7">
      <w:pPr>
        <w:spacing w:after="186" w:line="259" w:lineRule="auto"/>
        <w:ind w:left="819" w:right="0" w:firstLine="0"/>
        <w:jc w:val="left"/>
      </w:pPr>
      <w:r>
        <w:rPr>
          <w:rFonts w:ascii="Calibri" w:eastAsia="Calibri" w:hAnsi="Calibri" w:cs="Calibri"/>
          <w:noProof/>
          <w:sz w:val="22"/>
        </w:rPr>
        <w:lastRenderedPageBreak/>
        <mc:AlternateContent>
          <mc:Choice Requires="wpg">
            <w:drawing>
              <wp:inline distT="0" distB="0" distL="0" distR="0" wp14:anchorId="76AEA431" wp14:editId="24DDDF1E">
                <wp:extent cx="4056352" cy="2313201"/>
                <wp:effectExtent l="0" t="0" r="1905" b="11430"/>
                <wp:docPr id="501035" name="Group 501035"/>
                <wp:cNvGraphicFramePr/>
                <a:graphic xmlns:a="http://schemas.openxmlformats.org/drawingml/2006/main">
                  <a:graphicData uri="http://schemas.microsoft.com/office/word/2010/wordprocessingGroup">
                    <wpg:wgp>
                      <wpg:cNvGrpSpPr/>
                      <wpg:grpSpPr>
                        <a:xfrm>
                          <a:off x="0" y="0"/>
                          <a:ext cx="4056352" cy="2313201"/>
                          <a:chOff x="0" y="0"/>
                          <a:chExt cx="5128134" cy="2928773"/>
                        </a:xfrm>
                      </wpg:grpSpPr>
                      <wps:wsp>
                        <wps:cNvPr id="16965" name="Rectangle 16965"/>
                        <wps:cNvSpPr/>
                        <wps:spPr>
                          <a:xfrm>
                            <a:off x="5077841" y="2789526"/>
                            <a:ext cx="66889" cy="185199"/>
                          </a:xfrm>
                          <a:prstGeom prst="rect">
                            <a:avLst/>
                          </a:prstGeom>
                          <a:ln>
                            <a:noFill/>
                          </a:ln>
                        </wps:spPr>
                        <wps:txbx>
                          <w:txbxContent>
                            <w:p w14:paraId="359DB0A7" w14:textId="77777777" w:rsidR="0089307D" w:rsidRDefault="0089307D">
                              <w:pPr>
                                <w:spacing w:after="160" w:line="259" w:lineRule="auto"/>
                                <w:ind w:right="0" w:firstLine="0"/>
                                <w:jc w:val="left"/>
                              </w:pPr>
                              <w:r>
                                <w:t xml:space="preserve"> </w:t>
                              </w:r>
                            </w:p>
                          </w:txbxContent>
                        </wps:txbx>
                        <wps:bodyPr horzOverflow="overflow" vert="horz" lIns="0" tIns="0" rIns="0" bIns="0" rtlCol="0">
                          <a:noAutofit/>
                        </wps:bodyPr>
                      </wps:wsp>
                      <wps:wsp>
                        <wps:cNvPr id="17272" name="Shape 17272"/>
                        <wps:cNvSpPr/>
                        <wps:spPr>
                          <a:xfrm>
                            <a:off x="1791081" y="161163"/>
                            <a:ext cx="1171702" cy="1028319"/>
                          </a:xfrm>
                          <a:custGeom>
                            <a:avLst/>
                            <a:gdLst/>
                            <a:ahLst/>
                            <a:cxnLst/>
                            <a:rect l="0" t="0" r="0" b="0"/>
                            <a:pathLst>
                              <a:path w="1171702" h="1028319">
                                <a:moveTo>
                                  <a:pt x="0" y="0"/>
                                </a:moveTo>
                                <a:cubicBezTo>
                                  <a:pt x="516890" y="0"/>
                                  <a:pt x="981329" y="315722"/>
                                  <a:pt x="1171702" y="796290"/>
                                </a:cubicBezTo>
                                <a:lnTo>
                                  <a:pt x="585851" y="1028319"/>
                                </a:lnTo>
                                <a:cubicBezTo>
                                  <a:pt x="490728" y="787908"/>
                                  <a:pt x="258445" y="630174"/>
                                  <a:pt x="0" y="630174"/>
                                </a:cubicBezTo>
                                <a:lnTo>
                                  <a:pt x="0" y="0"/>
                                </a:lnTo>
                                <a:close/>
                              </a:path>
                            </a:pathLst>
                          </a:custGeom>
                          <a:ln w="0" cap="flat">
                            <a:miter lim="127000"/>
                          </a:ln>
                        </wps:spPr>
                        <wps:style>
                          <a:lnRef idx="0">
                            <a:srgbClr val="000000">
                              <a:alpha val="0"/>
                            </a:srgbClr>
                          </a:lnRef>
                          <a:fillRef idx="1">
                            <a:srgbClr val="3C8DA3"/>
                          </a:fillRef>
                          <a:effectRef idx="0">
                            <a:scrgbClr r="0" g="0" b="0"/>
                          </a:effectRef>
                          <a:fontRef idx="none"/>
                        </wps:style>
                        <wps:bodyPr/>
                      </wps:wsp>
                      <wps:wsp>
                        <wps:cNvPr id="17273" name="Shape 17273"/>
                        <wps:cNvSpPr/>
                        <wps:spPr>
                          <a:xfrm>
                            <a:off x="395986" y="558673"/>
                            <a:ext cx="2746502" cy="2257806"/>
                          </a:xfrm>
                          <a:custGeom>
                            <a:avLst/>
                            <a:gdLst/>
                            <a:ahLst/>
                            <a:cxnLst/>
                            <a:rect l="0" t="0" r="0" b="0"/>
                            <a:pathLst>
                              <a:path w="2746502" h="2257806">
                                <a:moveTo>
                                  <a:pt x="476504" y="0"/>
                                </a:moveTo>
                                <a:lnTo>
                                  <a:pt x="935736" y="431419"/>
                                </a:lnTo>
                                <a:cubicBezTo>
                                  <a:pt x="768731" y="609346"/>
                                  <a:pt x="719328" y="867664"/>
                                  <a:pt x="809244" y="1094613"/>
                                </a:cubicBezTo>
                                <a:cubicBezTo>
                                  <a:pt x="937387" y="1418209"/>
                                  <a:pt x="1303528" y="1576705"/>
                                  <a:pt x="1626997" y="1448562"/>
                                </a:cubicBezTo>
                                <a:cubicBezTo>
                                  <a:pt x="1950593" y="1320419"/>
                                  <a:pt x="2108962" y="954278"/>
                                  <a:pt x="1980946" y="630809"/>
                                </a:cubicBezTo>
                                <a:lnTo>
                                  <a:pt x="2566797" y="398780"/>
                                </a:lnTo>
                                <a:cubicBezTo>
                                  <a:pt x="2746502" y="852678"/>
                                  <a:pt x="2647823" y="1369568"/>
                                  <a:pt x="2313686" y="1725296"/>
                                </a:cubicBezTo>
                                <a:cubicBezTo>
                                  <a:pt x="1837309" y="2232660"/>
                                  <a:pt x="1039749" y="2257806"/>
                                  <a:pt x="532384" y="1781302"/>
                                </a:cubicBezTo>
                                <a:cubicBezTo>
                                  <a:pt x="25019" y="1304925"/>
                                  <a:pt x="0" y="507365"/>
                                  <a:pt x="476504" y="0"/>
                                </a:cubicBezTo>
                                <a:close/>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17274" name="Shape 17274"/>
                        <wps:cNvSpPr/>
                        <wps:spPr>
                          <a:xfrm>
                            <a:off x="872490" y="161163"/>
                            <a:ext cx="918591" cy="828929"/>
                          </a:xfrm>
                          <a:custGeom>
                            <a:avLst/>
                            <a:gdLst/>
                            <a:ahLst/>
                            <a:cxnLst/>
                            <a:rect l="0" t="0" r="0" b="0"/>
                            <a:pathLst>
                              <a:path w="918591" h="828929">
                                <a:moveTo>
                                  <a:pt x="918591" y="0"/>
                                </a:moveTo>
                                <a:lnTo>
                                  <a:pt x="918591" y="630174"/>
                                </a:lnTo>
                                <a:cubicBezTo>
                                  <a:pt x="744601" y="630174"/>
                                  <a:pt x="578358" y="702056"/>
                                  <a:pt x="459232" y="828929"/>
                                </a:cubicBezTo>
                                <a:lnTo>
                                  <a:pt x="0" y="397510"/>
                                </a:lnTo>
                                <a:cubicBezTo>
                                  <a:pt x="238125" y="143891"/>
                                  <a:pt x="570611" y="0"/>
                                  <a:pt x="918591" y="0"/>
                                </a:cubicBezTo>
                                <a:close/>
                              </a:path>
                            </a:pathLst>
                          </a:custGeom>
                          <a:ln w="0" cap="flat">
                            <a:miter lim="127000"/>
                          </a:ln>
                        </wps:spPr>
                        <wps:style>
                          <a:lnRef idx="0">
                            <a:srgbClr val="000000">
                              <a:alpha val="0"/>
                            </a:srgbClr>
                          </a:lnRef>
                          <a:fillRef idx="1">
                            <a:srgbClr val="A9CEDC"/>
                          </a:fillRef>
                          <a:effectRef idx="0">
                            <a:scrgbClr r="0" g="0" b="0"/>
                          </a:effectRef>
                          <a:fontRef idx="none"/>
                        </wps:style>
                        <wps:bodyPr/>
                      </wps:wsp>
                      <wps:wsp>
                        <wps:cNvPr id="499806" name="Rectangle 499806"/>
                        <wps:cNvSpPr/>
                        <wps:spPr>
                          <a:xfrm>
                            <a:off x="2153412" y="588970"/>
                            <a:ext cx="231830" cy="160917"/>
                          </a:xfrm>
                          <a:prstGeom prst="rect">
                            <a:avLst/>
                          </a:prstGeom>
                          <a:ln>
                            <a:noFill/>
                          </a:ln>
                        </wps:spPr>
                        <wps:txbx>
                          <w:txbxContent>
                            <w:p w14:paraId="6B187A70" w14:textId="77777777" w:rsidR="0089307D" w:rsidRDefault="0089307D">
                              <w:pPr>
                                <w:spacing w:after="160" w:line="259" w:lineRule="auto"/>
                                <w:ind w:right="0" w:firstLine="0"/>
                                <w:jc w:val="left"/>
                              </w:pPr>
                              <w:r>
                                <w:rPr>
                                  <w:b/>
                                  <w:sz w:val="20"/>
                                </w:rPr>
                                <w:t>19</w:t>
                              </w:r>
                            </w:p>
                          </w:txbxContent>
                        </wps:txbx>
                        <wps:bodyPr horzOverflow="overflow" vert="horz" lIns="0" tIns="0" rIns="0" bIns="0" rtlCol="0">
                          <a:noAutofit/>
                        </wps:bodyPr>
                      </wps:wsp>
                      <wps:wsp>
                        <wps:cNvPr id="499807" name="Rectangle 499807"/>
                        <wps:cNvSpPr/>
                        <wps:spPr>
                          <a:xfrm>
                            <a:off x="2325498" y="588970"/>
                            <a:ext cx="210019" cy="160917"/>
                          </a:xfrm>
                          <a:prstGeom prst="rect">
                            <a:avLst/>
                          </a:prstGeom>
                          <a:ln>
                            <a:noFill/>
                          </a:ln>
                        </wps:spPr>
                        <wps:txbx>
                          <w:txbxContent>
                            <w:p w14:paraId="0EAFB1F1" w14:textId="77777777" w:rsidR="0089307D" w:rsidRDefault="0089307D">
                              <w:pPr>
                                <w:spacing w:after="160" w:line="259" w:lineRule="auto"/>
                                <w:ind w:right="0" w:firstLine="0"/>
                                <w:jc w:val="left"/>
                              </w:pPr>
                              <w:r>
                                <w:rPr>
                                  <w:b/>
                                  <w:sz w:val="20"/>
                                </w:rPr>
                                <w:t>%</w:t>
                              </w:r>
                            </w:p>
                          </w:txbxContent>
                        </wps:txbx>
                        <wps:bodyPr horzOverflow="overflow" vert="horz" lIns="0" tIns="0" rIns="0" bIns="0" rtlCol="0">
                          <a:noAutofit/>
                        </wps:bodyPr>
                      </wps:wsp>
                      <wps:wsp>
                        <wps:cNvPr id="17276" name="Rectangle 17276"/>
                        <wps:cNvSpPr/>
                        <wps:spPr>
                          <a:xfrm>
                            <a:off x="2487295" y="588970"/>
                            <a:ext cx="56467" cy="160917"/>
                          </a:xfrm>
                          <a:prstGeom prst="rect">
                            <a:avLst/>
                          </a:prstGeom>
                          <a:ln>
                            <a:noFill/>
                          </a:ln>
                        </wps:spPr>
                        <wps:txbx>
                          <w:txbxContent>
                            <w:p w14:paraId="073826AD"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499814" name="Rectangle 499814"/>
                        <wps:cNvSpPr/>
                        <wps:spPr>
                          <a:xfrm>
                            <a:off x="1444371" y="2300537"/>
                            <a:ext cx="231533" cy="160506"/>
                          </a:xfrm>
                          <a:prstGeom prst="rect">
                            <a:avLst/>
                          </a:prstGeom>
                          <a:ln>
                            <a:noFill/>
                          </a:ln>
                        </wps:spPr>
                        <wps:txbx>
                          <w:txbxContent>
                            <w:p w14:paraId="2D3055E3" w14:textId="77777777" w:rsidR="0089307D" w:rsidRDefault="0089307D">
                              <w:pPr>
                                <w:spacing w:after="160" w:line="259" w:lineRule="auto"/>
                                <w:ind w:right="0" w:firstLine="0"/>
                                <w:jc w:val="left"/>
                              </w:pPr>
                              <w:r>
                                <w:rPr>
                                  <w:b/>
                                  <w:sz w:val="20"/>
                                </w:rPr>
                                <w:t>68</w:t>
                              </w:r>
                            </w:p>
                          </w:txbxContent>
                        </wps:txbx>
                        <wps:bodyPr horzOverflow="overflow" vert="horz" lIns="0" tIns="0" rIns="0" bIns="0" rtlCol="0">
                          <a:noAutofit/>
                        </wps:bodyPr>
                      </wps:wsp>
                      <wps:wsp>
                        <wps:cNvPr id="499815" name="Rectangle 499815"/>
                        <wps:cNvSpPr/>
                        <wps:spPr>
                          <a:xfrm>
                            <a:off x="1616463" y="2300537"/>
                            <a:ext cx="209482" cy="160506"/>
                          </a:xfrm>
                          <a:prstGeom prst="rect">
                            <a:avLst/>
                          </a:prstGeom>
                          <a:ln>
                            <a:noFill/>
                          </a:ln>
                        </wps:spPr>
                        <wps:txbx>
                          <w:txbxContent>
                            <w:p w14:paraId="0131EE44" w14:textId="77777777" w:rsidR="0089307D" w:rsidRDefault="0089307D">
                              <w:pPr>
                                <w:spacing w:after="160" w:line="259" w:lineRule="auto"/>
                                <w:ind w:right="0" w:firstLine="0"/>
                                <w:jc w:val="left"/>
                              </w:pPr>
                              <w:r>
                                <w:rPr>
                                  <w:b/>
                                  <w:sz w:val="20"/>
                                </w:rPr>
                                <w:t>%</w:t>
                              </w:r>
                            </w:p>
                          </w:txbxContent>
                        </wps:txbx>
                        <wps:bodyPr horzOverflow="overflow" vert="horz" lIns="0" tIns="0" rIns="0" bIns="0" rtlCol="0">
                          <a:noAutofit/>
                        </wps:bodyPr>
                      </wps:wsp>
                      <wps:wsp>
                        <wps:cNvPr id="17278" name="Rectangle 17278"/>
                        <wps:cNvSpPr/>
                        <wps:spPr>
                          <a:xfrm>
                            <a:off x="1778127" y="2300537"/>
                            <a:ext cx="56323" cy="160506"/>
                          </a:xfrm>
                          <a:prstGeom prst="rect">
                            <a:avLst/>
                          </a:prstGeom>
                          <a:ln>
                            <a:noFill/>
                          </a:ln>
                        </wps:spPr>
                        <wps:txbx>
                          <w:txbxContent>
                            <w:p w14:paraId="389EF771"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499804" name="Rectangle 499804"/>
                        <wps:cNvSpPr/>
                        <wps:spPr>
                          <a:xfrm>
                            <a:off x="1245616" y="503234"/>
                            <a:ext cx="231111" cy="160506"/>
                          </a:xfrm>
                          <a:prstGeom prst="rect">
                            <a:avLst/>
                          </a:prstGeom>
                          <a:ln>
                            <a:noFill/>
                          </a:ln>
                        </wps:spPr>
                        <wps:txbx>
                          <w:txbxContent>
                            <w:p w14:paraId="7C1D8503" w14:textId="77777777" w:rsidR="0089307D" w:rsidRDefault="0089307D">
                              <w:pPr>
                                <w:spacing w:after="160" w:line="259" w:lineRule="auto"/>
                                <w:ind w:right="0" w:firstLine="0"/>
                                <w:jc w:val="left"/>
                              </w:pPr>
                              <w:r>
                                <w:rPr>
                                  <w:b/>
                                  <w:sz w:val="20"/>
                                </w:rPr>
                                <w:t>13</w:t>
                              </w:r>
                            </w:p>
                          </w:txbxContent>
                        </wps:txbx>
                        <wps:bodyPr horzOverflow="overflow" vert="horz" lIns="0" tIns="0" rIns="0" bIns="0" rtlCol="0">
                          <a:noAutofit/>
                        </wps:bodyPr>
                      </wps:wsp>
                      <wps:wsp>
                        <wps:cNvPr id="499805" name="Rectangle 499805"/>
                        <wps:cNvSpPr/>
                        <wps:spPr>
                          <a:xfrm>
                            <a:off x="1417072" y="503234"/>
                            <a:ext cx="209482" cy="160506"/>
                          </a:xfrm>
                          <a:prstGeom prst="rect">
                            <a:avLst/>
                          </a:prstGeom>
                          <a:ln>
                            <a:noFill/>
                          </a:ln>
                        </wps:spPr>
                        <wps:txbx>
                          <w:txbxContent>
                            <w:p w14:paraId="672C05D6" w14:textId="77777777" w:rsidR="0089307D" w:rsidRDefault="0089307D">
                              <w:pPr>
                                <w:spacing w:after="160" w:line="259" w:lineRule="auto"/>
                                <w:ind w:right="0" w:firstLine="0"/>
                                <w:jc w:val="left"/>
                              </w:pPr>
                              <w:r>
                                <w:rPr>
                                  <w:b/>
                                  <w:sz w:val="20"/>
                                </w:rPr>
                                <w:t>%</w:t>
                              </w:r>
                            </w:p>
                          </w:txbxContent>
                        </wps:txbx>
                        <wps:bodyPr horzOverflow="overflow" vert="horz" lIns="0" tIns="0" rIns="0" bIns="0" rtlCol="0">
                          <a:noAutofit/>
                        </wps:bodyPr>
                      </wps:wsp>
                      <wps:wsp>
                        <wps:cNvPr id="17280" name="Rectangle 17280"/>
                        <wps:cNvSpPr/>
                        <wps:spPr>
                          <a:xfrm>
                            <a:off x="1579626" y="503234"/>
                            <a:ext cx="56323" cy="160506"/>
                          </a:xfrm>
                          <a:prstGeom prst="rect">
                            <a:avLst/>
                          </a:prstGeom>
                          <a:ln>
                            <a:noFill/>
                          </a:ln>
                        </wps:spPr>
                        <wps:txbx>
                          <w:txbxContent>
                            <w:p w14:paraId="64A82E7E"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721756" name="Shape 721756"/>
                        <wps:cNvSpPr/>
                        <wps:spPr>
                          <a:xfrm>
                            <a:off x="3736086" y="914400"/>
                            <a:ext cx="66675" cy="66675"/>
                          </a:xfrm>
                          <a:custGeom>
                            <a:avLst/>
                            <a:gdLst/>
                            <a:ahLst/>
                            <a:cxnLst/>
                            <a:rect l="0" t="0" r="0" b="0"/>
                            <a:pathLst>
                              <a:path w="66675" h="66675">
                                <a:moveTo>
                                  <a:pt x="0" y="0"/>
                                </a:moveTo>
                                <a:lnTo>
                                  <a:pt x="66675" y="0"/>
                                </a:lnTo>
                                <a:lnTo>
                                  <a:pt x="66675" y="66675"/>
                                </a:lnTo>
                                <a:lnTo>
                                  <a:pt x="0" y="66675"/>
                                </a:lnTo>
                                <a:lnTo>
                                  <a:pt x="0" y="0"/>
                                </a:lnTo>
                              </a:path>
                            </a:pathLst>
                          </a:custGeom>
                          <a:ln w="0" cap="flat">
                            <a:miter lim="127000"/>
                          </a:ln>
                        </wps:spPr>
                        <wps:style>
                          <a:lnRef idx="0">
                            <a:srgbClr val="000000">
                              <a:alpha val="0"/>
                            </a:srgbClr>
                          </a:lnRef>
                          <a:fillRef idx="1">
                            <a:srgbClr val="3C8DA3"/>
                          </a:fillRef>
                          <a:effectRef idx="0">
                            <a:scrgbClr r="0" g="0" b="0"/>
                          </a:effectRef>
                          <a:fontRef idx="none"/>
                        </wps:style>
                        <wps:bodyPr/>
                      </wps:wsp>
                      <wps:wsp>
                        <wps:cNvPr id="17282" name="Rectangle 17282"/>
                        <wps:cNvSpPr/>
                        <wps:spPr>
                          <a:xfrm>
                            <a:off x="3840861" y="890202"/>
                            <a:ext cx="104741" cy="160506"/>
                          </a:xfrm>
                          <a:prstGeom prst="rect">
                            <a:avLst/>
                          </a:prstGeom>
                          <a:ln>
                            <a:noFill/>
                          </a:ln>
                        </wps:spPr>
                        <wps:txbx>
                          <w:txbxContent>
                            <w:p w14:paraId="333DD9DE" w14:textId="77777777" w:rsidR="0089307D" w:rsidRDefault="0089307D">
                              <w:pPr>
                                <w:spacing w:after="160" w:line="259" w:lineRule="auto"/>
                                <w:ind w:right="0" w:firstLine="0"/>
                                <w:jc w:val="left"/>
                              </w:pPr>
                              <w:r>
                                <w:rPr>
                                  <w:sz w:val="20"/>
                                </w:rPr>
                                <w:t>0</w:t>
                              </w:r>
                            </w:p>
                          </w:txbxContent>
                        </wps:txbx>
                        <wps:bodyPr horzOverflow="overflow" vert="horz" lIns="0" tIns="0" rIns="0" bIns="0" rtlCol="0">
                          <a:noAutofit/>
                        </wps:bodyPr>
                      </wps:wsp>
                      <wps:wsp>
                        <wps:cNvPr id="17283" name="Rectangle 17283"/>
                        <wps:cNvSpPr/>
                        <wps:spPr>
                          <a:xfrm>
                            <a:off x="3917315" y="890202"/>
                            <a:ext cx="74768" cy="160506"/>
                          </a:xfrm>
                          <a:prstGeom prst="rect">
                            <a:avLst/>
                          </a:prstGeom>
                          <a:ln>
                            <a:noFill/>
                          </a:ln>
                        </wps:spPr>
                        <wps:txbx>
                          <w:txbxContent>
                            <w:p w14:paraId="1CA35068" w14:textId="77777777" w:rsidR="0089307D" w:rsidRDefault="0089307D">
                              <w:pPr>
                                <w:spacing w:after="160" w:line="259" w:lineRule="auto"/>
                                <w:ind w:right="0" w:firstLine="0"/>
                                <w:jc w:val="left"/>
                              </w:pPr>
                              <w:r>
                                <w:rPr>
                                  <w:sz w:val="20"/>
                                </w:rPr>
                                <w:t>-</w:t>
                              </w:r>
                            </w:p>
                          </w:txbxContent>
                        </wps:txbx>
                        <wps:bodyPr horzOverflow="overflow" vert="horz" lIns="0" tIns="0" rIns="0" bIns="0" rtlCol="0">
                          <a:noAutofit/>
                        </wps:bodyPr>
                      </wps:wsp>
                      <wps:wsp>
                        <wps:cNvPr id="499808" name="Rectangle 499808"/>
                        <wps:cNvSpPr/>
                        <wps:spPr>
                          <a:xfrm>
                            <a:off x="3983990" y="890202"/>
                            <a:ext cx="206518" cy="160506"/>
                          </a:xfrm>
                          <a:prstGeom prst="rect">
                            <a:avLst/>
                          </a:prstGeom>
                          <a:ln>
                            <a:noFill/>
                          </a:ln>
                        </wps:spPr>
                        <wps:txbx>
                          <w:txbxContent>
                            <w:p w14:paraId="687108A2" w14:textId="77777777" w:rsidR="0089307D" w:rsidRDefault="0089307D">
                              <w:pPr>
                                <w:spacing w:after="160" w:line="259" w:lineRule="auto"/>
                                <w:ind w:right="0" w:firstLine="0"/>
                                <w:jc w:val="left"/>
                              </w:pPr>
                              <w:r>
                                <w:rPr>
                                  <w:sz w:val="20"/>
                                </w:rPr>
                                <w:t>14</w:t>
                              </w:r>
                            </w:p>
                          </w:txbxContent>
                        </wps:txbx>
                        <wps:bodyPr horzOverflow="overflow" vert="horz" lIns="0" tIns="0" rIns="0" bIns="0" rtlCol="0">
                          <a:noAutofit/>
                        </wps:bodyPr>
                      </wps:wsp>
                      <wps:wsp>
                        <wps:cNvPr id="499809" name="Rectangle 499809"/>
                        <wps:cNvSpPr/>
                        <wps:spPr>
                          <a:xfrm>
                            <a:off x="4137038" y="890202"/>
                            <a:ext cx="504272" cy="160506"/>
                          </a:xfrm>
                          <a:prstGeom prst="rect">
                            <a:avLst/>
                          </a:prstGeom>
                          <a:ln>
                            <a:noFill/>
                          </a:ln>
                        </wps:spPr>
                        <wps:txbx>
                          <w:txbxContent>
                            <w:p w14:paraId="6A46EF37" w14:textId="77777777" w:rsidR="0089307D" w:rsidRDefault="0089307D">
                              <w:pPr>
                                <w:spacing w:after="160" w:line="259" w:lineRule="auto"/>
                                <w:ind w:right="0" w:firstLine="0"/>
                                <w:jc w:val="left"/>
                              </w:pPr>
                              <w:r>
                                <w:rPr>
                                  <w:sz w:val="20"/>
                                </w:rPr>
                                <w:t xml:space="preserve"> років</w:t>
                              </w:r>
                            </w:p>
                          </w:txbxContent>
                        </wps:txbx>
                        <wps:bodyPr horzOverflow="overflow" vert="horz" lIns="0" tIns="0" rIns="0" bIns="0" rtlCol="0">
                          <a:noAutofit/>
                        </wps:bodyPr>
                      </wps:wsp>
                      <wps:wsp>
                        <wps:cNvPr id="17285" name="Rectangle 17285"/>
                        <wps:cNvSpPr/>
                        <wps:spPr>
                          <a:xfrm>
                            <a:off x="4518152" y="890202"/>
                            <a:ext cx="57970" cy="160506"/>
                          </a:xfrm>
                          <a:prstGeom prst="rect">
                            <a:avLst/>
                          </a:prstGeom>
                          <a:ln>
                            <a:noFill/>
                          </a:ln>
                        </wps:spPr>
                        <wps:txbx>
                          <w:txbxContent>
                            <w:p w14:paraId="3735CB80"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721757" name="Shape 721757"/>
                        <wps:cNvSpPr/>
                        <wps:spPr>
                          <a:xfrm>
                            <a:off x="3736086" y="1247775"/>
                            <a:ext cx="66675" cy="66675"/>
                          </a:xfrm>
                          <a:custGeom>
                            <a:avLst/>
                            <a:gdLst/>
                            <a:ahLst/>
                            <a:cxnLst/>
                            <a:rect l="0" t="0" r="0" b="0"/>
                            <a:pathLst>
                              <a:path w="66675" h="66675">
                                <a:moveTo>
                                  <a:pt x="0" y="0"/>
                                </a:moveTo>
                                <a:lnTo>
                                  <a:pt x="66675" y="0"/>
                                </a:lnTo>
                                <a:lnTo>
                                  <a:pt x="66675" y="66675"/>
                                </a:lnTo>
                                <a:lnTo>
                                  <a:pt x="0" y="6667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17287" name="Rectangle 17287"/>
                        <wps:cNvSpPr/>
                        <wps:spPr>
                          <a:xfrm>
                            <a:off x="3840861" y="1221673"/>
                            <a:ext cx="206510" cy="160506"/>
                          </a:xfrm>
                          <a:prstGeom prst="rect">
                            <a:avLst/>
                          </a:prstGeom>
                          <a:ln>
                            <a:noFill/>
                          </a:ln>
                        </wps:spPr>
                        <wps:txbx>
                          <w:txbxContent>
                            <w:p w14:paraId="3C2D8499" w14:textId="77777777" w:rsidR="0089307D" w:rsidRDefault="0089307D">
                              <w:pPr>
                                <w:spacing w:after="160" w:line="259" w:lineRule="auto"/>
                                <w:ind w:right="0" w:firstLine="0"/>
                                <w:jc w:val="left"/>
                              </w:pPr>
                              <w:r>
                                <w:rPr>
                                  <w:sz w:val="20"/>
                                </w:rPr>
                                <w:t>15</w:t>
                              </w:r>
                            </w:p>
                          </w:txbxContent>
                        </wps:txbx>
                        <wps:bodyPr horzOverflow="overflow" vert="horz" lIns="0" tIns="0" rIns="0" bIns="0" rtlCol="0">
                          <a:noAutofit/>
                        </wps:bodyPr>
                      </wps:wsp>
                      <wps:wsp>
                        <wps:cNvPr id="17288" name="Rectangle 17288"/>
                        <wps:cNvSpPr/>
                        <wps:spPr>
                          <a:xfrm>
                            <a:off x="3993515" y="1221673"/>
                            <a:ext cx="74768" cy="160506"/>
                          </a:xfrm>
                          <a:prstGeom prst="rect">
                            <a:avLst/>
                          </a:prstGeom>
                          <a:ln>
                            <a:noFill/>
                          </a:ln>
                        </wps:spPr>
                        <wps:txbx>
                          <w:txbxContent>
                            <w:p w14:paraId="1A7E2AF0" w14:textId="77777777" w:rsidR="0089307D" w:rsidRDefault="0089307D">
                              <w:pPr>
                                <w:spacing w:after="160" w:line="259" w:lineRule="auto"/>
                                <w:ind w:right="0" w:firstLine="0"/>
                                <w:jc w:val="left"/>
                              </w:pPr>
                              <w:r>
                                <w:rPr>
                                  <w:sz w:val="20"/>
                                </w:rPr>
                                <w:t>-</w:t>
                              </w:r>
                            </w:p>
                          </w:txbxContent>
                        </wps:txbx>
                        <wps:bodyPr horzOverflow="overflow" vert="horz" lIns="0" tIns="0" rIns="0" bIns="0" rtlCol="0">
                          <a:noAutofit/>
                        </wps:bodyPr>
                      </wps:wsp>
                      <wps:wsp>
                        <wps:cNvPr id="499810" name="Rectangle 499810"/>
                        <wps:cNvSpPr/>
                        <wps:spPr>
                          <a:xfrm>
                            <a:off x="4060190" y="1221673"/>
                            <a:ext cx="206518" cy="160506"/>
                          </a:xfrm>
                          <a:prstGeom prst="rect">
                            <a:avLst/>
                          </a:prstGeom>
                          <a:ln>
                            <a:noFill/>
                          </a:ln>
                        </wps:spPr>
                        <wps:txbx>
                          <w:txbxContent>
                            <w:p w14:paraId="7FA7CA54" w14:textId="77777777" w:rsidR="0089307D" w:rsidRDefault="0089307D">
                              <w:pPr>
                                <w:spacing w:after="160" w:line="259" w:lineRule="auto"/>
                                <w:ind w:right="0" w:firstLine="0"/>
                                <w:jc w:val="left"/>
                              </w:pPr>
                              <w:r>
                                <w:rPr>
                                  <w:sz w:val="20"/>
                                </w:rPr>
                                <w:t>64</w:t>
                              </w:r>
                            </w:p>
                          </w:txbxContent>
                        </wps:txbx>
                        <wps:bodyPr horzOverflow="overflow" vert="horz" lIns="0" tIns="0" rIns="0" bIns="0" rtlCol="0">
                          <a:noAutofit/>
                        </wps:bodyPr>
                      </wps:wsp>
                      <wps:wsp>
                        <wps:cNvPr id="499811" name="Rectangle 499811"/>
                        <wps:cNvSpPr/>
                        <wps:spPr>
                          <a:xfrm>
                            <a:off x="4213238" y="1221673"/>
                            <a:ext cx="516953" cy="160506"/>
                          </a:xfrm>
                          <a:prstGeom prst="rect">
                            <a:avLst/>
                          </a:prstGeom>
                          <a:ln>
                            <a:noFill/>
                          </a:ln>
                        </wps:spPr>
                        <wps:txbx>
                          <w:txbxContent>
                            <w:p w14:paraId="0F8F087E" w14:textId="77777777" w:rsidR="0089307D" w:rsidRDefault="0089307D">
                              <w:pPr>
                                <w:spacing w:after="160" w:line="259" w:lineRule="auto"/>
                                <w:ind w:right="0" w:firstLine="0"/>
                                <w:jc w:val="left"/>
                              </w:pPr>
                              <w:r>
                                <w:rPr>
                                  <w:sz w:val="20"/>
                                </w:rPr>
                                <w:t xml:space="preserve"> років</w:t>
                              </w:r>
                            </w:p>
                          </w:txbxContent>
                        </wps:txbx>
                        <wps:bodyPr horzOverflow="overflow" vert="horz" lIns="0" tIns="0" rIns="0" bIns="0" rtlCol="0">
                          <a:noAutofit/>
                        </wps:bodyPr>
                      </wps:wsp>
                      <wps:wsp>
                        <wps:cNvPr id="17290" name="Rectangle 17290"/>
                        <wps:cNvSpPr/>
                        <wps:spPr>
                          <a:xfrm>
                            <a:off x="4603877" y="1221673"/>
                            <a:ext cx="57970" cy="160506"/>
                          </a:xfrm>
                          <a:prstGeom prst="rect">
                            <a:avLst/>
                          </a:prstGeom>
                          <a:ln>
                            <a:noFill/>
                          </a:ln>
                        </wps:spPr>
                        <wps:txbx>
                          <w:txbxContent>
                            <w:p w14:paraId="6E306E6D"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721758" name="Shape 721758"/>
                        <wps:cNvSpPr/>
                        <wps:spPr>
                          <a:xfrm>
                            <a:off x="3736086" y="1571625"/>
                            <a:ext cx="66675" cy="76200"/>
                          </a:xfrm>
                          <a:custGeom>
                            <a:avLst/>
                            <a:gdLst/>
                            <a:ahLst/>
                            <a:cxnLst/>
                            <a:rect l="0" t="0" r="0" b="0"/>
                            <a:pathLst>
                              <a:path w="66675" h="76200">
                                <a:moveTo>
                                  <a:pt x="0" y="0"/>
                                </a:moveTo>
                                <a:lnTo>
                                  <a:pt x="66675" y="0"/>
                                </a:lnTo>
                                <a:lnTo>
                                  <a:pt x="66675" y="76200"/>
                                </a:lnTo>
                                <a:lnTo>
                                  <a:pt x="0" y="76200"/>
                                </a:lnTo>
                                <a:lnTo>
                                  <a:pt x="0" y="0"/>
                                </a:lnTo>
                              </a:path>
                            </a:pathLst>
                          </a:custGeom>
                          <a:ln w="0" cap="flat">
                            <a:miter lim="127000"/>
                          </a:ln>
                        </wps:spPr>
                        <wps:style>
                          <a:lnRef idx="0">
                            <a:srgbClr val="000000">
                              <a:alpha val="0"/>
                            </a:srgbClr>
                          </a:lnRef>
                          <a:fillRef idx="1">
                            <a:srgbClr val="A9CEDC"/>
                          </a:fillRef>
                          <a:effectRef idx="0">
                            <a:scrgbClr r="0" g="0" b="0"/>
                          </a:effectRef>
                          <a:fontRef idx="none"/>
                        </wps:style>
                        <wps:bodyPr/>
                      </wps:wsp>
                      <wps:wsp>
                        <wps:cNvPr id="499812" name="Rectangle 499812"/>
                        <wps:cNvSpPr/>
                        <wps:spPr>
                          <a:xfrm>
                            <a:off x="3840861" y="1552900"/>
                            <a:ext cx="206717" cy="160917"/>
                          </a:xfrm>
                          <a:prstGeom prst="rect">
                            <a:avLst/>
                          </a:prstGeom>
                          <a:ln>
                            <a:noFill/>
                          </a:ln>
                        </wps:spPr>
                        <wps:txbx>
                          <w:txbxContent>
                            <w:p w14:paraId="27320346" w14:textId="77777777" w:rsidR="0089307D" w:rsidRDefault="0089307D">
                              <w:pPr>
                                <w:spacing w:after="160" w:line="259" w:lineRule="auto"/>
                                <w:ind w:right="0" w:firstLine="0"/>
                                <w:jc w:val="left"/>
                              </w:pPr>
                              <w:r>
                                <w:rPr>
                                  <w:sz w:val="20"/>
                                </w:rPr>
                                <w:t>65</w:t>
                              </w:r>
                            </w:p>
                          </w:txbxContent>
                        </wps:txbx>
                        <wps:bodyPr horzOverflow="overflow" vert="horz" lIns="0" tIns="0" rIns="0" bIns="0" rtlCol="0">
                          <a:noAutofit/>
                        </wps:bodyPr>
                      </wps:wsp>
                      <wps:wsp>
                        <wps:cNvPr id="499813" name="Rectangle 499813"/>
                        <wps:cNvSpPr/>
                        <wps:spPr>
                          <a:xfrm>
                            <a:off x="3993804" y="1552900"/>
                            <a:ext cx="679426" cy="160917"/>
                          </a:xfrm>
                          <a:prstGeom prst="rect">
                            <a:avLst/>
                          </a:prstGeom>
                          <a:ln>
                            <a:noFill/>
                          </a:ln>
                        </wps:spPr>
                        <wps:txbx>
                          <w:txbxContent>
                            <w:p w14:paraId="5487B1D2" w14:textId="77777777" w:rsidR="0089307D" w:rsidRDefault="0089307D">
                              <w:pPr>
                                <w:spacing w:after="160" w:line="259" w:lineRule="auto"/>
                                <w:ind w:right="0" w:firstLine="0"/>
                                <w:jc w:val="left"/>
                              </w:pPr>
                              <w:r>
                                <w:rPr>
                                  <w:sz w:val="20"/>
                                </w:rPr>
                                <w:t xml:space="preserve"> років і </w:t>
                              </w:r>
                            </w:p>
                          </w:txbxContent>
                        </wps:txbx>
                        <wps:bodyPr horzOverflow="overflow" vert="horz" lIns="0" tIns="0" rIns="0" bIns="0" rtlCol="0">
                          <a:noAutofit/>
                        </wps:bodyPr>
                      </wps:wsp>
                      <wps:wsp>
                        <wps:cNvPr id="17293" name="Rectangle 17293"/>
                        <wps:cNvSpPr/>
                        <wps:spPr>
                          <a:xfrm>
                            <a:off x="3840861" y="1715067"/>
                            <a:ext cx="631905" cy="160506"/>
                          </a:xfrm>
                          <a:prstGeom prst="rect">
                            <a:avLst/>
                          </a:prstGeom>
                          <a:ln>
                            <a:noFill/>
                          </a:ln>
                        </wps:spPr>
                        <wps:txbx>
                          <w:txbxContent>
                            <w:p w14:paraId="2BF88ADB" w14:textId="77777777" w:rsidR="0089307D" w:rsidRDefault="0089307D">
                              <w:pPr>
                                <w:spacing w:after="160" w:line="259" w:lineRule="auto"/>
                                <w:ind w:right="0" w:firstLine="0"/>
                                <w:jc w:val="left"/>
                              </w:pPr>
                              <w:r>
                                <w:rPr>
                                  <w:sz w:val="20"/>
                                </w:rPr>
                                <w:t>старше</w:t>
                              </w:r>
                            </w:p>
                          </w:txbxContent>
                        </wps:txbx>
                        <wps:bodyPr horzOverflow="overflow" vert="horz" lIns="0" tIns="0" rIns="0" bIns="0" rtlCol="0">
                          <a:noAutofit/>
                        </wps:bodyPr>
                      </wps:wsp>
                      <wps:wsp>
                        <wps:cNvPr id="17294" name="Rectangle 17294"/>
                        <wps:cNvSpPr/>
                        <wps:spPr>
                          <a:xfrm>
                            <a:off x="4317746" y="1715067"/>
                            <a:ext cx="57970" cy="160506"/>
                          </a:xfrm>
                          <a:prstGeom prst="rect">
                            <a:avLst/>
                          </a:prstGeom>
                          <a:ln>
                            <a:noFill/>
                          </a:ln>
                        </wps:spPr>
                        <wps:txbx>
                          <w:txbxContent>
                            <w:p w14:paraId="3B805AB6"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17295" name="Shape 17295"/>
                        <wps:cNvSpPr/>
                        <wps:spPr>
                          <a:xfrm>
                            <a:off x="0" y="0"/>
                            <a:ext cx="5046980" cy="2869565"/>
                          </a:xfrm>
                          <a:custGeom>
                            <a:avLst/>
                            <a:gdLst/>
                            <a:ahLst/>
                            <a:cxnLst/>
                            <a:rect l="0" t="0" r="0" b="0"/>
                            <a:pathLst>
                              <a:path w="5046980" h="2869565">
                                <a:moveTo>
                                  <a:pt x="5046980" y="0"/>
                                </a:moveTo>
                                <a:lnTo>
                                  <a:pt x="5046980" y="2869565"/>
                                </a:lnTo>
                                <a:lnTo>
                                  <a:pt x="0" y="2869565"/>
                                </a:lnTo>
                                <a:lnTo>
                                  <a:pt x="0" y="0"/>
                                </a:lnTo>
                              </a:path>
                            </a:pathLst>
                          </a:custGeom>
                          <a:ln w="9535" cap="flat">
                            <a:round/>
                          </a:ln>
                        </wps:spPr>
                        <wps:style>
                          <a:lnRef idx="1">
                            <a:srgbClr val="4BACC6"/>
                          </a:lnRef>
                          <a:fillRef idx="0">
                            <a:srgbClr val="000000">
                              <a:alpha val="0"/>
                            </a:srgbClr>
                          </a:fillRef>
                          <a:effectRef idx="0">
                            <a:scrgbClr r="0" g="0" b="0"/>
                          </a:effectRef>
                          <a:fontRef idx="none"/>
                        </wps:style>
                        <wps:bodyPr/>
                      </wps:wsp>
                    </wpg:wgp>
                  </a:graphicData>
                </a:graphic>
              </wp:inline>
            </w:drawing>
          </mc:Choice>
          <mc:Fallback>
            <w:pict>
              <v:group w14:anchorId="76AEA431" id="Group 501035" o:spid="_x0000_s1305" style="width:319.4pt;height:182.15pt;mso-position-horizontal-relative:char;mso-position-vertical-relative:line" coordsize="51281,29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J/V/QkAAPNLAAAOAAAAZHJzL2Uyb0RvYy54bWzsXNlu40YWfR9g/kHQ+7RrX4x2Bx130hhg&#10;MAmSzAfQNGUJoEiBpNvufP2c2ihSphOpg0hB2H6wyGItt+6pu1aRb7953paLT0XTburqZknfkOWi&#10;qPL6flM93Cz/98v3/zLLRdtl1X1W1lVxs/xctMtv3v3zH2+fdtcFq9d1eV80C3RStddPu5vluut2&#10;11dXbb4utln7pt4VFR6u6mabdbhtHq7um+wJvW/LK0aIunqqm/tdU+dF26L0Q3i4fOf7X62KvPth&#10;tWqLblHeLEFb5/83/v+d+3/17m12/dBku/Umj2RkX0DFNttUGLTv6kPWZYvHZvOiq+0mb+q2XnVv&#10;8np7Va9Wm7zwc8BsKDmYzcemftz5uTxcPz3sejaBtQd8+uJu8/9++tjsft792IATT7sH8MLfubk8&#10;r5qt+wWVi2fPss89y4rnbpGjUBCpuGTLRY5njFOOaQSm5mtw/kW7fP1dbCkpM5SL2NIyozV3La/S&#10;wFcjcp52WCDtngftH+PBz+tsV3jWttfgwY/NYnOP9auskstFlW2xVH/C4smqh7JYhGLPIF+7Z1d7&#10;3YJzE7ySRGsj6HLhuKKNlUwFriS+KWWMDXOnRlJrR1PPrndN230s6u3CXdwsG9Di11f26T9tF7iU&#10;qrjhy8r9r+rvN2UZnroScDBR6K6657vnME3pOe3K7ur7z5j8um5+/QFivCrrp5tlHa+WTrIxunu6&#10;XJT/rsB0J0TpokkXd+mi6crb2otaoOf9Y1evNp7g/WiRMKDpltw5YNVMY4kGWD3yC+qLToGUakuJ&#10;CZBSRanyPMyuE6KUaqpJlARKmOH0ENT8MYDqeJOAhMq4D5CibJ2u8ucqXTrof1N77bLOtXOdussF&#10;AOxpWeM6kuKeb4HsL7Wv2R2IJsRu/zR/vNvk3xa/DutKqowF+nsdsPN9WEgxw1JGOadSMxYWenjY&#10;E4Kn2iqGDsLyHI9QVqORjIRI+B4T8WlNh2rjxmEkYYlmMDZuIKMtMUMymDRCQLDxUHFCtRg+DHPa&#10;l4MT4wHG1A1YgJrpWV7WbRGodCB4NdYD43vcQ19WDiP0k2eweKsyC6K93XQwheVmC8yYJiSxakKS&#10;2+5zWTgYy+qnYgWZ9urZFbTNw91t2Sw+ZU4K/V/QG+VuncXSCEGs6kn1/bj2KyiQvkvqm4665Lfm&#10;w/ukp2Nl167wtrZvSULLPFITDC7MFiadzC6Y0jfyI9dV17ev4Cx4Mp1+iLPdKxDH56g4zqhB+EsN&#10;0qtRmJDfNwrcSmuUX4VSGhXM3V6BMC2UTAqEMakN8UYDjEqW+GwKpKcFCiSR4kDaq4godRokw4ZD&#10;sNJy3VdJshH1BJeah9kLTkWvHFOtscyFNloZzYMmUMRyEY1ofEgtjxIPZio1EmpDLBOBMEqsUDSt&#10;2fEw47tEqOZG+zmBTMOIV+NQrl7dUU7g7wRFA3WnNJFDZUIVU9am1sJI5fWh1wBDnTo1MLWSSItl&#10;Bm46RyryKI3MYH6gQv1jKwXcitHAFlMGg6KOw00U8/FIidthMkwqpSO13BqsuNgoVRs3jo3SOgWZ&#10;Bo7NmA6mhDYsTUJZqUZkOhdRRSGADZbMpjU+Hmp8F1lvuOaYl5siY5wp5clN/KGEWy3S41580mPJ&#10;GTdxRWjYLEjalCmaGphJguUaYCHCshHiwR7A4eNwHdFjGk+8FI1x33MxGeLb97e3CeV5mQwst0On&#10;02spZ7yOMhlGMzg2YelN+JwWsYOFfnTBl2HGwg8La/rsBiNRAnsRCZkyF6kWyE2a5lVzEaeGqiPX&#10;7Lc0kxZCIfyMKvDAzYNC4DI6iIQhbB0Jq7RQKL7liI9jiU1jB3UUYIHOkTRNJlUYN4tqkxsKzeG1&#10;iOAGsA2UhdQE8PqHI502wbBx33NRIu/t7XcfbuPqno8SERZmHUb9MCMRy7GCjlYljEouaFjjEskH&#10;HRdail9hmQ3Hmna6hMLbovpAl6R8w5+UkugV4yxSEh5AuImTwHrOHw8sZ1LYoNkmgaXEuy+XAtZ7&#10;RW42swDWJZYmBDYUnySvAsbfBoMxBatUQmEBXQpVbz5ng6oTV9p7c/vMcCw/BVcqhOA62HrGCZHc&#10;i/sgD4A0GkcAFZGVL7IAf7Ii7rXPLOTVIziR84/lJyGrKGQyhL7TyCJCNylDrMjZkfWR+Gxk1qlc&#10;WMVDCxuKT8IVeznIyHrvfBJXbIG5jMelBNYHfbOB1QmmSzke4hrLTwKWCQmZ9cBKAgxjCnHgElMX&#10;lV0I2JDemhewr2jikGR1rDgqbYK8rcZ20OvAXlYRKx/7zwZYaFwkll8IbCg+SV6l20N8XV4vq4dD&#10;pn82qGpGNZJoEdawqx7LTsEUKX1F4oaAhW8ctj333rDCDgWUglPB4RKdX2JHLNKB/Ga4mkpvhoxg&#10;Sga+ltmMPQ1yoCltmH5DwnBfL1yFiac66XeYizy2XqIw9AFuft2ydglpB2n7d9qydrHGoZvktK7f&#10;+TramGLXDAIaAlacAGFh42wvoZQI7Y46XcpL6jfhZxGvOvwQa0zB2jPiKB+JI8OLTIP3kaZg1djA&#10;RPh0KVRnmA6eCFZ9UNOH7UfiariNe4ZTuDKiJL0gsPNKB3sAcXbgUF5j+SmekqBcEw7k4DlMAYuD&#10;OP6Y46Ukdl4ZYaeHJ4LVUHwSrJBG6k5QvwYrDujst+XOnTPEFkOczCysqw9g+m25QVDTs+E4HTwI&#10;aigTWiOEARv3PlP07b9GNXGPOUUz6fdrVPN7B3Hne6rKnc08NKdO7Z4oooOohjJGXx7HdX7SBRVv&#10;7/XNQvE6ACf831B8ijmF78tlDGsmcb1wXDO/zRonRIfy6tzfcGru6DSEIDjbl85Cviqwlwtswnmq&#10;2aR/PYLI+kwi2+9vHOUtCYbT7jGwmRRZvHpk8crapXIROKwxJx8YOteJ2SGwofgUVYzDuHiRIuyb&#10;T+N60dAG+4NzgtWHNr2JHYQ2vaNxlLAO92vw/gved3k9tNEKr2hHD//sJ9JjiIUNm0DGOTdshhNP&#10;IU36HYY2x9ZLTAx9/N03bGZ81tudzz5UvN7S9rrqOCEdBjcSL1kd7qoiCYy3lXuLeu7D3uHVx3n5&#10;ShObNh7ZU3dtLPfHn5AtpFPI4n0+4Y5IxCzw2ZGd176Nc4omgA3Fp/hKw01WfEgAaV6fzhhkDPE5&#10;AZyCSrieOw8cEpizkVgH4MQZw1B8Cq541VnjfVmf3Z/EFUeaLpjex6sKc/KBHX79pk3/IRAUnQIp&#10;YqN0dmcvnth8UziXGuSTGffes+/1EkeVelrcy/uRlCnvt6+XpgNiXzu0NKyb+gTT0CL5tel36N8e&#10;X/NLPVzkBZxSHH1IA19Nqu4TcfFTEeE7PU5/TX07Y+JDF6P8+vTnMeKJoS/74sZf4h1G/4klfFnK&#10;Axm/guU+XTW89wzcf6vr3f8BAAD//wMAUEsDBBQABgAIAAAAIQAKnWfW3AAAAAUBAAAPAAAAZHJz&#10;L2Rvd25yZXYueG1sTI9BS8NAEIXvgv9hGcGb3cRoKDGbUop6KoKtIN6myTQJzc6G7DZJ/72jF708&#10;GN7w3vfy1Ww7NdLgW8cG4kUEirh0Vcu1gY/9y90SlA/IFXaOycCFPKyK66scs8pN/E7jLtRKQthn&#10;aKAJoc+09mVDFv3C9cTiHd1gMcg51LoacJJw2+n7KEq1xZalocGeNg2Vp93ZGnidcFon8fO4PR03&#10;l6/949vnNiZjbm/m9ROoQHP4e4YffEGHQpgO7syVV50BGRJ+Vbw0WcqMg4EkfUhAF7n+T198AwAA&#10;//8DAFBLAQItABQABgAIAAAAIQC2gziS/gAAAOEBAAATAAAAAAAAAAAAAAAAAAAAAABbQ29udGVu&#10;dF9UeXBlc10ueG1sUEsBAi0AFAAGAAgAAAAhADj9If/WAAAAlAEAAAsAAAAAAAAAAAAAAAAALwEA&#10;AF9yZWxzLy5yZWxzUEsBAi0AFAAGAAgAAAAhAPTQn9X9CQAA80sAAA4AAAAAAAAAAAAAAAAALgIA&#10;AGRycy9lMm9Eb2MueG1sUEsBAi0AFAAGAAgAAAAhAAqdZ9bcAAAABQEAAA8AAAAAAAAAAAAAAAAA&#10;VwwAAGRycy9kb3ducmV2LnhtbFBLBQYAAAAABAAEAPMAAABgDQAAAAA=&#10;">
                <v:rect id="Rectangle 16965" o:spid="_x0000_s1306" style="position:absolute;left:50778;top:27895;width:669;height:1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KZxQAAAN4AAAAPAAAAZHJzL2Rvd25yZXYueG1sRE9La8JA&#10;EL4X+h+WKXirmxYMJmYj0gd6rKag3obsmIRmZ0N2a6K/visIvc3H95xsOZpWnKl3jWUFL9MIBHFp&#10;dcOVgu/i83kOwnlkja1lUnAhB8v88SHDVNuBt3Te+UqEEHYpKqi971IpXVmTQTe1HXHgTrY36APs&#10;K6l7HEK4aeVrFMXSYMOhocaO3moqf3a/RsF63q0OG3sdqvbjuN5/7ZP3IvFKTZ7G1QKEp9H/i+/u&#10;jQ7z4ySewe2dcIPM/wAAAP//AwBQSwECLQAUAAYACAAAACEA2+H2y+4AAACFAQAAEwAAAAAAAAAA&#10;AAAAAAAAAAAAW0NvbnRlbnRfVHlwZXNdLnhtbFBLAQItABQABgAIAAAAIQBa9CxbvwAAABUBAAAL&#10;AAAAAAAAAAAAAAAAAB8BAABfcmVscy8ucmVsc1BLAQItABQABgAIAAAAIQArqlKZxQAAAN4AAAAP&#10;AAAAAAAAAAAAAAAAAAcCAABkcnMvZG93bnJldi54bWxQSwUGAAAAAAMAAwC3AAAA+QIAAAAA&#10;" filled="f" stroked="f">
                  <v:textbox inset="0,0,0,0">
                    <w:txbxContent>
                      <w:p w14:paraId="359DB0A7" w14:textId="77777777" w:rsidR="0089307D" w:rsidRDefault="0089307D">
                        <w:pPr>
                          <w:spacing w:after="160" w:line="259" w:lineRule="auto"/>
                          <w:ind w:right="0" w:firstLine="0"/>
                          <w:jc w:val="left"/>
                        </w:pPr>
                        <w:r>
                          <w:t xml:space="preserve"> </w:t>
                        </w:r>
                      </w:p>
                    </w:txbxContent>
                  </v:textbox>
                </v:rect>
                <v:shape id="Shape 17272" o:spid="_x0000_s1307" style="position:absolute;left:17910;top:1611;width:11717;height:10283;visibility:visible;mso-wrap-style:square;v-text-anchor:top" coordsize="1171702,1028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WBpwAAAAN4AAAAPAAAAZHJzL2Rvd25yZXYueG1sRE9Ni8Iw&#10;EL0v+B/CCN7W1B6sVKOIruLV6t5nm7EpNpPSZGv992Zhwds83uesNoNtRE+drx0rmE0TEMSl0zVX&#10;Cq6Xw+cChA/IGhvHpOBJHjbr0ccKc+0efKa+CJWIIexzVGBCaHMpfWnIop+6ljhyN9dZDBF2ldQd&#10;PmK4bWSaJHNpsebYYLClnaHyXvxaBedsxvOv1Nx/Fsdv3e+uBe5drdRkPGyXIAIN4S3+d590nJ+l&#10;WQp/78Qb5PoFAAD//wMAUEsBAi0AFAAGAAgAAAAhANvh9svuAAAAhQEAABMAAAAAAAAAAAAAAAAA&#10;AAAAAFtDb250ZW50X1R5cGVzXS54bWxQSwECLQAUAAYACAAAACEAWvQsW78AAAAVAQAACwAAAAAA&#10;AAAAAAAAAAAfAQAAX3JlbHMvLnJlbHNQSwECLQAUAAYACAAAACEAWm1gacAAAADeAAAADwAAAAAA&#10;AAAAAAAAAAAHAgAAZHJzL2Rvd25yZXYueG1sUEsFBgAAAAADAAMAtwAAAPQCAAAAAA==&#10;" path="m,c516890,,981329,315722,1171702,796290l585851,1028319c490728,787908,258445,630174,,630174l,xe" fillcolor="#3c8da3" stroked="f" strokeweight="0">
                  <v:stroke miterlimit="83231f" joinstyle="miter"/>
                  <v:path arrowok="t" textboxrect="0,0,1171702,1028319"/>
                </v:shape>
                <v:shape id="Shape 17273" o:spid="_x0000_s1308" style="position:absolute;left:3959;top:5586;width:27465;height:22578;visibility:visible;mso-wrap-style:square;v-text-anchor:top" coordsize="2746502,2257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m8owwAAAN4AAAAPAAAAZHJzL2Rvd25yZXYueG1sRE9Ni8Iw&#10;EL0L+x/CLHjTdBW2Uo1SFgRRFKwe9jjbjG2xmZQm1vrvzYLgbR7vcxar3tSio9ZVlhV8jSMQxLnV&#10;FRcKzqf1aAbCeWSNtWVS8CAHq+XHYIGJtnc+Upf5QoQQdgkqKL1vEildXpJBN7YNceAutjXoA2wL&#10;qVu8h3BTy0kUfUuDFYeGEhv6KSm/ZjejADt92VL6+1cdpvHulO53cv2IlRp+9ukchKfev8Uv90aH&#10;+fEknsL/O+EGuXwCAAD//wMAUEsBAi0AFAAGAAgAAAAhANvh9svuAAAAhQEAABMAAAAAAAAAAAAA&#10;AAAAAAAAAFtDb250ZW50X1R5cGVzXS54bWxQSwECLQAUAAYACAAAACEAWvQsW78AAAAVAQAACwAA&#10;AAAAAAAAAAAAAAAfAQAAX3JlbHMvLnJlbHNQSwECLQAUAAYACAAAACEAI6ZvKMMAAADeAAAADwAA&#10;AAAAAAAAAAAAAAAHAgAAZHJzL2Rvd25yZXYueG1sUEsFBgAAAAADAAMAtwAAAPcCAAAAAA==&#10;" path="m476504,l935736,431419c768731,609346,719328,867664,809244,1094613v128143,323596,494284,482092,817753,353949c1950593,1320419,2108962,954278,1980946,630809l2566797,398780v179705,453898,81026,970788,-253111,1326516c1837309,2232660,1039749,2257806,532384,1781302,25019,1304925,,507365,476504,xe" fillcolor="#4bacc6" stroked="f" strokeweight="0">
                  <v:stroke miterlimit="83231f" joinstyle="miter"/>
                  <v:path arrowok="t" textboxrect="0,0,2746502,2257806"/>
                </v:shape>
                <v:shape id="Shape 17274" o:spid="_x0000_s1309" style="position:absolute;left:8724;top:1611;width:9186;height:8289;visibility:visible;mso-wrap-style:square;v-text-anchor:top" coordsize="918591,828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4U7xQAAAN4AAAAPAAAAZHJzL2Rvd25yZXYueG1sRE9Na8JA&#10;EL0X+h+WKfSmmwapJbqKpLUInrRW8DZmp9lgdjbJbjX+e1co9DaP9znTeW9rcabOV44VvAwTEMSF&#10;0xWXCnZfy8EbCB+QNdaOScGVPMxnjw9TzLS78IbO21CKGMI+QwUmhCaT0heGLPqha4gj9+M6iyHC&#10;rpS6w0sMt7VMk+RVWqw4NhhsKDdUnLa/VkEw+fq0MO379+GYf9K+/ditMFHq+alfTEAE6sO/+M+9&#10;0nH+OB2P4P5OvEHObgAAAP//AwBQSwECLQAUAAYACAAAACEA2+H2y+4AAACFAQAAEwAAAAAAAAAA&#10;AAAAAAAAAAAAW0NvbnRlbnRfVHlwZXNdLnhtbFBLAQItABQABgAIAAAAIQBa9CxbvwAAABUBAAAL&#10;AAAAAAAAAAAAAAAAAB8BAABfcmVscy8ucmVsc1BLAQItABQABgAIAAAAIQBZ54U7xQAAAN4AAAAP&#10;AAAAAAAAAAAAAAAAAAcCAABkcnMvZG93bnJldi54bWxQSwUGAAAAAAMAAwC3AAAA+QIAAAAA&#10;" path="m918591,r,630174c744601,630174,578358,702056,459232,828929l,397510c238125,143891,570611,,918591,xe" fillcolor="#a9cedc" stroked="f" strokeweight="0">
                  <v:stroke miterlimit="83231f" joinstyle="miter"/>
                  <v:path arrowok="t" textboxrect="0,0,918591,828929"/>
                </v:shape>
                <v:rect id="Rectangle 499806" o:spid="_x0000_s1310" style="position:absolute;left:21534;top:5889;width:2318;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NtyAAAAN8AAAAPAAAAZHJzL2Rvd25yZXYueG1sRI9Ba8JA&#10;FITvQv/D8gq96aZSJInZiLSKHqsW1Nsj+0xCs29DdjVpf31XEHocZuYbJlsMphE36lxtWcHrJAJB&#10;XFhdc6ng67AexyCcR9bYWCYFP+RgkT+NMky17XlHt70vRYCwS1FB5X2bSumKigy6iW2Jg3exnUEf&#10;ZFdK3WEf4KaR0yiaSYM1h4UKW3qvqPjeX42CTdwuT1v725fN6rw5fh6Tj0PilXp5HpZzEJ4G/x9+&#10;tLdawVuSxNEM7n/CF5D5HwAAAP//AwBQSwECLQAUAAYACAAAACEA2+H2y+4AAACFAQAAEwAAAAAA&#10;AAAAAAAAAAAAAAAAW0NvbnRlbnRfVHlwZXNdLnhtbFBLAQItABQABgAIAAAAIQBa9CxbvwAAABUB&#10;AAALAAAAAAAAAAAAAAAAAB8BAABfcmVscy8ucmVsc1BLAQItABQABgAIAAAAIQCc+9NtyAAAAN8A&#10;AAAPAAAAAAAAAAAAAAAAAAcCAABkcnMvZG93bnJldi54bWxQSwUGAAAAAAMAAwC3AAAA/AIAAAAA&#10;" filled="f" stroked="f">
                  <v:textbox inset="0,0,0,0">
                    <w:txbxContent>
                      <w:p w14:paraId="6B187A70" w14:textId="77777777" w:rsidR="0089307D" w:rsidRDefault="0089307D">
                        <w:pPr>
                          <w:spacing w:after="160" w:line="259" w:lineRule="auto"/>
                          <w:ind w:right="0" w:firstLine="0"/>
                          <w:jc w:val="left"/>
                        </w:pPr>
                        <w:r>
                          <w:rPr>
                            <w:b/>
                            <w:sz w:val="20"/>
                          </w:rPr>
                          <w:t>19</w:t>
                        </w:r>
                      </w:p>
                    </w:txbxContent>
                  </v:textbox>
                </v:rect>
                <v:rect id="Rectangle 499807" o:spid="_x0000_s1311" style="position:absolute;left:23254;top:5889;width:2101;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3b2yAAAAN8AAAAPAAAAZHJzL2Rvd25yZXYueG1sRI9Ba8JA&#10;FITvhf6H5RW81U2L1CRmI1IVPVYtqLdH9pmEZt+G7GrS/vpuQehxmJlvmGw+mEbcqHO1ZQUv4wgE&#10;cWF1zaWCz8P6OQbhPLLGxjIp+CYH8/zxIcNU2553dNv7UgQIuxQVVN63qZSuqMigG9uWOHgX2xn0&#10;QXal1B32AW4a+RpFb9JgzWGhwpbeKyq+9lejYBO3i9PW/vRlszpvjh/HZHlIvFKjp2ExA+Fp8P/h&#10;e3urFUySJI6m8PcnfAGZ/wIAAP//AwBQSwECLQAUAAYACAAAACEA2+H2y+4AAACFAQAAEwAAAAAA&#10;AAAAAAAAAAAAAAAAW0NvbnRlbnRfVHlwZXNdLnhtbFBLAQItABQABgAIAAAAIQBa9CxbvwAAABUB&#10;AAALAAAAAAAAAAAAAAAAAB8BAABfcmVscy8ucmVsc1BLAQItABQABgAIAAAAIQDzt3b2yAAAAN8A&#10;AAAPAAAAAAAAAAAAAAAAAAcCAABkcnMvZG93bnJldi54bWxQSwUGAAAAAAMAAwC3AAAA/AIAAAAA&#10;" filled="f" stroked="f">
                  <v:textbox inset="0,0,0,0">
                    <w:txbxContent>
                      <w:p w14:paraId="0EAFB1F1" w14:textId="77777777" w:rsidR="0089307D" w:rsidRDefault="0089307D">
                        <w:pPr>
                          <w:spacing w:after="160" w:line="259" w:lineRule="auto"/>
                          <w:ind w:right="0" w:firstLine="0"/>
                          <w:jc w:val="left"/>
                        </w:pPr>
                        <w:r>
                          <w:rPr>
                            <w:b/>
                            <w:sz w:val="20"/>
                          </w:rPr>
                          <w:t>%</w:t>
                        </w:r>
                      </w:p>
                    </w:txbxContent>
                  </v:textbox>
                </v:rect>
                <v:rect id="Rectangle 17276" o:spid="_x0000_s1312" style="position:absolute;left:24872;top:5889;width:565;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nFxAAAAN4AAAAPAAAAZHJzL2Rvd25yZXYueG1sRE9Li8Iw&#10;EL4L/ocwwt40XQ8+qlFEXfSodsHd29CMbdlmUppoq7/eCMLe5uN7znzZmlLcqHaFZQWfgwgEcWp1&#10;wZmC7+SrPwHhPLLG0jIpuJOD5aLbmWOsbcNHup18JkIIuxgV5N5XsZQuzcmgG9iKOHAXWxv0AdaZ&#10;1DU2IdyUchhFI2mw4NCQY0XrnNK/09Uo2E2q1c/ePpqs3P7uzofzdJNMvVIfvXY1A+Gp9f/it3uv&#10;w/zxcDyC1zvhBrl4AgAA//8DAFBLAQItABQABgAIAAAAIQDb4fbL7gAAAIUBAAATAAAAAAAAAAAA&#10;AAAAAAAAAABbQ29udGVudF9UeXBlc10ueG1sUEsBAi0AFAAGAAgAAAAhAFr0LFu/AAAAFQEAAAsA&#10;AAAAAAAAAAAAAAAAHwEAAF9yZWxzLy5yZWxzUEsBAi0AFAAGAAgAAAAhAFtBmcXEAAAA3gAAAA8A&#10;AAAAAAAAAAAAAAAABwIAAGRycy9kb3ducmV2LnhtbFBLBQYAAAAAAwADALcAAAD4AgAAAAA=&#10;" filled="f" stroked="f">
                  <v:textbox inset="0,0,0,0">
                    <w:txbxContent>
                      <w:p w14:paraId="073826AD" w14:textId="77777777" w:rsidR="0089307D" w:rsidRDefault="0089307D">
                        <w:pPr>
                          <w:spacing w:after="160" w:line="259" w:lineRule="auto"/>
                          <w:ind w:right="0" w:firstLine="0"/>
                          <w:jc w:val="left"/>
                        </w:pPr>
                        <w:r>
                          <w:rPr>
                            <w:b/>
                            <w:sz w:val="20"/>
                          </w:rPr>
                          <w:t xml:space="preserve"> </w:t>
                        </w:r>
                      </w:p>
                    </w:txbxContent>
                  </v:textbox>
                </v:rect>
                <v:rect id="Rectangle 499814" o:spid="_x0000_s1313" style="position:absolute;left:14443;top:23005;width:2316;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H5cxwAAAN8AAAAPAAAAZHJzL2Rvd25yZXYueG1sRI9Ba8JA&#10;FITvQv/D8gredKNISVJXkVbRo5qC7e2RfU1Cs29DdjWxv94VBI/DzHzDzJe9qcWFWldZVjAZRyCI&#10;c6srLhR8ZZtRDMJ5ZI21ZVJwJQfLxctgjqm2HR/ocvSFCBB2KSoovW9SKV1ekkE3tg1x8H5ta9AH&#10;2RZSt9gFuKnlNIrepMGKw0KJDX2UlP8dz0bBNm5W3zv73xX1+md72p+SzyzxSg1f+9U7CE+9f4Yf&#10;7Z1WMEuSeDKD+5/wBeTiBgAA//8DAFBLAQItABQABgAIAAAAIQDb4fbL7gAAAIUBAAATAAAAAAAA&#10;AAAAAAAAAAAAAABbQ29udGVudF9UeXBlc10ueG1sUEsBAi0AFAAGAAgAAAAhAFr0LFu/AAAAFQEA&#10;AAsAAAAAAAAAAAAAAAAAHwEAAF9yZWxzLy5yZWxzUEsBAi0AFAAGAAgAAAAhAIa8flzHAAAA3wAA&#10;AA8AAAAAAAAAAAAAAAAABwIAAGRycy9kb3ducmV2LnhtbFBLBQYAAAAAAwADALcAAAD7AgAAAAA=&#10;" filled="f" stroked="f">
                  <v:textbox inset="0,0,0,0">
                    <w:txbxContent>
                      <w:p w14:paraId="2D3055E3" w14:textId="77777777" w:rsidR="0089307D" w:rsidRDefault="0089307D">
                        <w:pPr>
                          <w:spacing w:after="160" w:line="259" w:lineRule="auto"/>
                          <w:ind w:right="0" w:firstLine="0"/>
                          <w:jc w:val="left"/>
                        </w:pPr>
                        <w:r>
                          <w:rPr>
                            <w:b/>
                            <w:sz w:val="20"/>
                          </w:rPr>
                          <w:t>68</w:t>
                        </w:r>
                      </w:p>
                    </w:txbxContent>
                  </v:textbox>
                </v:rect>
                <v:rect id="Rectangle 499815" o:spid="_x0000_s1314" style="position:absolute;left:16164;top:23005;width:2095;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NvHyAAAAN8AAAAPAAAAZHJzL2Rvd25yZXYueG1sRI9Ba8JA&#10;FITvBf/D8gRvdaPYksRsRGyLHlsV1Nsj+0yC2bchuzVpf323UOhxmJlvmGw1mEbcqXO1ZQWzaQSC&#10;uLC65lLB8fD2GINwHlljY5kUfJGDVT56yDDVtucPuu99KQKEXYoKKu/bVEpXVGTQTW1LHLyr7Qz6&#10;ILtS6g77ADeNnEfRszRYc1iosKVNRcVt/2kUbON2fd7Z775sXi/b0/speTkkXqnJeFgvQXga/H/4&#10;r73TChZJEs+e4PdP+AIy/wEAAP//AwBQSwECLQAUAAYACAAAACEA2+H2y+4AAACFAQAAEwAAAAAA&#10;AAAAAAAAAAAAAAAAW0NvbnRlbnRfVHlwZXNdLnhtbFBLAQItABQABgAIAAAAIQBa9CxbvwAAABUB&#10;AAALAAAAAAAAAAAAAAAAAB8BAABfcmVscy8ucmVsc1BLAQItABQABgAIAAAAIQDp8NvHyAAAAN8A&#10;AAAPAAAAAAAAAAAAAAAAAAcCAABkcnMvZG93bnJldi54bWxQSwUGAAAAAAMAAwC3AAAA/AIAAAAA&#10;" filled="f" stroked="f">
                  <v:textbox inset="0,0,0,0">
                    <w:txbxContent>
                      <w:p w14:paraId="0131EE44" w14:textId="77777777" w:rsidR="0089307D" w:rsidRDefault="0089307D">
                        <w:pPr>
                          <w:spacing w:after="160" w:line="259" w:lineRule="auto"/>
                          <w:ind w:right="0" w:firstLine="0"/>
                          <w:jc w:val="left"/>
                        </w:pPr>
                        <w:r>
                          <w:rPr>
                            <w:b/>
                            <w:sz w:val="20"/>
                          </w:rPr>
                          <w:t>%</w:t>
                        </w:r>
                      </w:p>
                    </w:txbxContent>
                  </v:textbox>
                </v:rect>
                <v:rect id="Rectangle 17278" o:spid="_x0000_s1315" style="position:absolute;left:17781;top:23005;width:563;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qgsxwAAAN4AAAAPAAAAZHJzL2Rvd25yZXYueG1sRI9Bb8Iw&#10;DIXvSPyHyEi7QQqHAR0BIWCC44BJbDer8dpqjVM1GS38+vmAxM3We37v82LVuUpdqQmlZwPjUQKK&#10;OPO25NzA5/l9OAMVIrLFyjMZuFGA1bLfW2BqfctHup5iriSEQ4oGihjrVOuQFeQwjHxNLNqPbxxG&#10;WZtc2wZbCXeVniTJq3ZYsjQUWNOmoOz39OcM7Gf1+uvg721e7b73l4/LfHueR2NeBt36DVSkLj7N&#10;j+uDFfzpZCq88o7MoJf/AAAA//8DAFBLAQItABQABgAIAAAAIQDb4fbL7gAAAIUBAAATAAAAAAAA&#10;AAAAAAAAAAAAAABbQ29udGVudF9UeXBlc10ueG1sUEsBAi0AFAAGAAgAAAAhAFr0LFu/AAAAFQEA&#10;AAsAAAAAAAAAAAAAAAAAHwEAAF9yZWxzLy5yZWxzUEsBAi0AFAAGAAgAAAAhAEWSqCzHAAAA3gAA&#10;AA8AAAAAAAAAAAAAAAAABwIAAGRycy9kb3ducmV2LnhtbFBLBQYAAAAAAwADALcAAAD7AgAAAAA=&#10;" filled="f" stroked="f">
                  <v:textbox inset="0,0,0,0">
                    <w:txbxContent>
                      <w:p w14:paraId="389EF771" w14:textId="77777777" w:rsidR="0089307D" w:rsidRDefault="0089307D">
                        <w:pPr>
                          <w:spacing w:after="160" w:line="259" w:lineRule="auto"/>
                          <w:ind w:right="0" w:firstLine="0"/>
                          <w:jc w:val="left"/>
                        </w:pPr>
                        <w:r>
                          <w:rPr>
                            <w:b/>
                            <w:sz w:val="20"/>
                          </w:rPr>
                          <w:t xml:space="preserve"> </w:t>
                        </w:r>
                      </w:p>
                    </w:txbxContent>
                  </v:textbox>
                </v:rect>
                <v:rect id="Rectangle 499804" o:spid="_x0000_s1316" style="position:absolute;left:12456;top:5032;width:2311;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eiBxwAAAN8AAAAPAAAAZHJzL2Rvd25yZXYueG1sRI9Ba8JA&#10;FITvBf/D8gRvdaOIJNFVRC16bLWg3h7ZZxLMvg3ZrYn++m5B6HGYmW+Y+bIzlbhT40rLCkbDCARx&#10;ZnXJuYLv48d7DMJ5ZI2VZVLwIAfLRe9tjqm2LX/R/eBzESDsUlRQeF+nUrqsIINuaGvi4F1tY9AH&#10;2eRSN9gGuKnkOIqm0mDJYaHAmtYFZbfDj1Gwi+vVeW+fbV5tL7vT5ynZHBOv1KDfrWYgPHX+P/xq&#10;77WCSZLE0QT+/oQvIBe/AAAA//8DAFBLAQItABQABgAIAAAAIQDb4fbL7gAAAIUBAAATAAAAAAAA&#10;AAAAAAAAAAAAAABbQ29udGVudF9UeXBlc10ueG1sUEsBAi0AFAAGAAgAAAAhAFr0LFu/AAAAFQEA&#10;AAsAAAAAAAAAAAAAAAAAHwEAAF9yZWxzLy5yZWxzUEsBAi0AFAAGAAgAAAAhAANl6IHHAAAA3wAA&#10;AA8AAAAAAAAAAAAAAAAABwIAAGRycy9kb3ducmV2LnhtbFBLBQYAAAAAAwADALcAAAD7AgAAAAA=&#10;" filled="f" stroked="f">
                  <v:textbox inset="0,0,0,0">
                    <w:txbxContent>
                      <w:p w14:paraId="7C1D8503" w14:textId="77777777" w:rsidR="0089307D" w:rsidRDefault="0089307D">
                        <w:pPr>
                          <w:spacing w:after="160" w:line="259" w:lineRule="auto"/>
                          <w:ind w:right="0" w:firstLine="0"/>
                          <w:jc w:val="left"/>
                        </w:pPr>
                        <w:r>
                          <w:rPr>
                            <w:b/>
                            <w:sz w:val="20"/>
                          </w:rPr>
                          <w:t>13</w:t>
                        </w:r>
                      </w:p>
                    </w:txbxContent>
                  </v:textbox>
                </v:rect>
                <v:rect id="Rectangle 499805" o:spid="_x0000_s1317" style="position:absolute;left:14170;top:5032;width:2095;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U0ayAAAAN8AAAAPAAAAZHJzL2Rvd25yZXYueG1sRI9Ba8JA&#10;FITvhf6H5RW81U2LlSRmI1IVPVYtqLdH9pmEZt+G7GrS/vpuQehxmJlvmGw+mEbcqHO1ZQUv4wgE&#10;cWF1zaWCz8P6OQbhPLLGxjIp+CYH8/zxIcNU2553dNv7UgQIuxQVVN63qZSuqMigG9uWOHgX2xn0&#10;QXal1B32AW4a+RpFU2mw5rBQYUvvFRVf+6tRsInbxWlrf/qyWZ03x49jsjwkXqnR07CYgfA0+P/w&#10;vb3VCiZJEkdv8PcnfAGZ/wIAAP//AwBQSwECLQAUAAYACAAAACEA2+H2y+4AAACFAQAAEwAAAAAA&#10;AAAAAAAAAAAAAAAAW0NvbnRlbnRfVHlwZXNdLnhtbFBLAQItABQABgAIAAAAIQBa9CxbvwAAABUB&#10;AAALAAAAAAAAAAAAAAAAAB8BAABfcmVscy8ucmVsc1BLAQItABQABgAIAAAAIQBsKU0ayAAAAN8A&#10;AAAPAAAAAAAAAAAAAAAAAAcCAABkcnMvZG93bnJldi54bWxQSwUGAAAAAAMAAwC3AAAA/AIAAAAA&#10;" filled="f" stroked="f">
                  <v:textbox inset="0,0,0,0">
                    <w:txbxContent>
                      <w:p w14:paraId="672C05D6" w14:textId="77777777" w:rsidR="0089307D" w:rsidRDefault="0089307D">
                        <w:pPr>
                          <w:spacing w:after="160" w:line="259" w:lineRule="auto"/>
                          <w:ind w:right="0" w:firstLine="0"/>
                          <w:jc w:val="left"/>
                        </w:pPr>
                        <w:r>
                          <w:rPr>
                            <w:b/>
                            <w:sz w:val="20"/>
                          </w:rPr>
                          <w:t>%</w:t>
                        </w:r>
                      </w:p>
                    </w:txbxContent>
                  </v:textbox>
                </v:rect>
                <v:rect id="Rectangle 17280" o:spid="_x0000_s1318" style="position:absolute;left:15796;top:5032;width:563;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dQNxwAAAN4AAAAPAAAAZHJzL2Rvd25yZXYueG1sRI/NbsJA&#10;DITvSLzDyki9wQYObQgsCPVHcKRQCbhZWZNEZL1RdkvSPj0+VOrNlscz8y3XvavVndpQeTYwnSSg&#10;iHNvKy4MfB0/ximoEJEt1p7JwA8FWK+GgyVm1nf8SfdDLJSYcMjQQBljk2kd8pIcholviOV29a3D&#10;KGtbaNtiJ+au1rMkedYOK5aEEht6LSm/Hb6dgW3abM47/9sV9ftle9qf5m/HeTTmadRvFqAi9fFf&#10;/Pe9s1L/ZZYKgODIDHr1AAAA//8DAFBLAQItABQABgAIAAAAIQDb4fbL7gAAAIUBAAATAAAAAAAA&#10;AAAAAAAAAAAAAABbQ29udGVudF9UeXBlc10ueG1sUEsBAi0AFAAGAAgAAAAhAFr0LFu/AAAAFQEA&#10;AAsAAAAAAAAAAAAAAAAAHwEAAF9yZWxzLy5yZWxzUEsBAi0AFAAGAAgAAAAhAI4x1A3HAAAA3gAA&#10;AA8AAAAAAAAAAAAAAAAABwIAAGRycy9kb3ducmV2LnhtbFBLBQYAAAAAAwADALcAAAD7AgAAAAA=&#10;" filled="f" stroked="f">
                  <v:textbox inset="0,0,0,0">
                    <w:txbxContent>
                      <w:p w14:paraId="64A82E7E" w14:textId="77777777" w:rsidR="0089307D" w:rsidRDefault="0089307D">
                        <w:pPr>
                          <w:spacing w:after="160" w:line="259" w:lineRule="auto"/>
                          <w:ind w:right="0" w:firstLine="0"/>
                          <w:jc w:val="left"/>
                        </w:pPr>
                        <w:r>
                          <w:rPr>
                            <w:b/>
                            <w:sz w:val="20"/>
                          </w:rPr>
                          <w:t xml:space="preserve"> </w:t>
                        </w:r>
                      </w:p>
                    </w:txbxContent>
                  </v:textbox>
                </v:rect>
                <v:shape id="Shape 721756" o:spid="_x0000_s1319" style="position:absolute;left:37360;top:9144;width:667;height:666;visibility:visible;mso-wrap-style:square;v-text-anchor:top" coordsize="66675,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8y9xgAAAN8AAAAPAAAAZHJzL2Rvd25yZXYueG1sRI9Ba8JA&#10;FITvQv/D8gq96UZBLdFVSkFaUA+NvXh7ZJ9JMPteyK4x9te7gtDjMDPfMMt172rVUesrYQPjUQKK&#10;OBdbcWHg97AZvoPyAdliLUwGbuRhvXoZLDG1cuUf6rJQqAhhn6KBMoQm1drnJTn0I2mIo3eS1mGI&#10;si20bfEa4a7WkySZaYcVx4USG/osKT9nF2dge/zb8k5Eii976/y02weu98a8vfYfC1CB+vAffra/&#10;rYH5ZDyfzuDxJ34BvboDAAD//wMAUEsBAi0AFAAGAAgAAAAhANvh9svuAAAAhQEAABMAAAAAAAAA&#10;AAAAAAAAAAAAAFtDb250ZW50X1R5cGVzXS54bWxQSwECLQAUAAYACAAAACEAWvQsW78AAAAVAQAA&#10;CwAAAAAAAAAAAAAAAAAfAQAAX3JlbHMvLnJlbHNQSwECLQAUAAYACAAAACEAClfMvcYAAADfAAAA&#10;DwAAAAAAAAAAAAAAAAAHAgAAZHJzL2Rvd25yZXYueG1sUEsFBgAAAAADAAMAtwAAAPoCAAAAAA==&#10;" path="m,l66675,r,66675l,66675,,e" fillcolor="#3c8da3" stroked="f" strokeweight="0">
                  <v:stroke miterlimit="83231f" joinstyle="miter"/>
                  <v:path arrowok="t" textboxrect="0,0,66675,66675"/>
                </v:shape>
                <v:rect id="Rectangle 17282" o:spid="_x0000_s1320" style="position:absolute;left:38408;top:8902;width:1048;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hxAAAAN4AAAAPAAAAZHJzL2Rvd25yZXYueG1sRE9Na8JA&#10;EL0L/Q/LFLzppjloTF1FWkWPagq2tyE7TUKzsyG7muivdwWht3m8z5kve1OLC7WusqzgbRyBIM6t&#10;rrhQ8JVtRgkI55E11pZJwZUcLBcvgzmm2nZ8oMvRFyKEsEtRQel9k0rp8pIMurFtiAP3a1uDPsC2&#10;kLrFLoSbWsZRNJEGKw4NJTb0UVL+dzwbBdukWX3v7K0r6vXP9rQ/zT6zmVdq+Nqv3kF46v2/+One&#10;6TB/GicxPN4JN8jFHQAA//8DAFBLAQItABQABgAIAAAAIQDb4fbL7gAAAIUBAAATAAAAAAAAAAAA&#10;AAAAAAAAAABbQ29udGVudF9UeXBlc10ueG1sUEsBAi0AFAAGAAgAAAAhAFr0LFu/AAAAFQEAAAsA&#10;AAAAAAAAAAAAAAAAHwEAAF9yZWxzLy5yZWxzUEsBAi0AFAAGAAgAAAAhABGv7+HEAAAA3gAAAA8A&#10;AAAAAAAAAAAAAAAABwIAAGRycy9kb3ducmV2LnhtbFBLBQYAAAAAAwADALcAAAD4AgAAAAA=&#10;" filled="f" stroked="f">
                  <v:textbox inset="0,0,0,0">
                    <w:txbxContent>
                      <w:p w14:paraId="333DD9DE" w14:textId="77777777" w:rsidR="0089307D" w:rsidRDefault="0089307D">
                        <w:pPr>
                          <w:spacing w:after="160" w:line="259" w:lineRule="auto"/>
                          <w:ind w:right="0" w:firstLine="0"/>
                          <w:jc w:val="left"/>
                        </w:pPr>
                        <w:r>
                          <w:rPr>
                            <w:sz w:val="20"/>
                          </w:rPr>
                          <w:t>0</w:t>
                        </w:r>
                      </w:p>
                    </w:txbxContent>
                  </v:textbox>
                </v:rect>
                <v:rect id="Rectangle 17283" o:spid="_x0000_s1321" style="position:absolute;left:39173;top:8902;width:747;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p6xQAAAN4AAAAPAAAAZHJzL2Rvd25yZXYueG1sRE9Na8JA&#10;EL0X+h+WKfTWbGpBY3QVaSt61FhIvQ3ZaRKanQ3Z1cT++q4geJvH+5z5cjCNOFPnassKXqMYBHFh&#10;dc2lgq/D+iUB4TyyxsYyKbiQg+Xi8WGOqbY97+mc+VKEEHYpKqi8b1MpXVGRQRfZljhwP7Yz6APs&#10;Sqk77EO4aeQojsfSYM2hocKW3isqfrOTUbBJ2tX31v71ZfN53OS7fPpxmHqlnp+G1QyEp8HfxTf3&#10;Vof5k1HyBtd3wg1y8Q8AAP//AwBQSwECLQAUAAYACAAAACEA2+H2y+4AAACFAQAAEwAAAAAAAAAA&#10;AAAAAAAAAAAAW0NvbnRlbnRfVHlwZXNdLnhtbFBLAQItABQABgAIAAAAIQBa9CxbvwAAABUBAAAL&#10;AAAAAAAAAAAAAAAAAB8BAABfcmVscy8ucmVsc1BLAQItABQABgAIAAAAIQB+40p6xQAAAN4AAAAP&#10;AAAAAAAAAAAAAAAAAAcCAABkcnMvZG93bnJldi54bWxQSwUGAAAAAAMAAwC3AAAA+QIAAAAA&#10;" filled="f" stroked="f">
                  <v:textbox inset="0,0,0,0">
                    <w:txbxContent>
                      <w:p w14:paraId="1CA35068" w14:textId="77777777" w:rsidR="0089307D" w:rsidRDefault="0089307D">
                        <w:pPr>
                          <w:spacing w:after="160" w:line="259" w:lineRule="auto"/>
                          <w:ind w:right="0" w:firstLine="0"/>
                          <w:jc w:val="left"/>
                        </w:pPr>
                        <w:r>
                          <w:rPr>
                            <w:sz w:val="20"/>
                          </w:rPr>
                          <w:t>-</w:t>
                        </w:r>
                      </w:p>
                    </w:txbxContent>
                  </v:textbox>
                </v:rect>
                <v:rect id="Rectangle 499808" o:spid="_x0000_s1322" style="position:absolute;left:39839;top:8902;width:2066;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OKExQAAAN8AAAAPAAAAZHJzL2Rvd25yZXYueG1sRE9Na8JA&#10;EL0X/A/LFHprNi1SkugqYhU9tokQvQ3ZaRKanQ3Z1aT99d1DwePjfS/Xk+nEjQbXWlbwEsUgiCur&#10;W64VnIr9cwLCeWSNnWVS8EMO1qvZwxIzbUf+pFvuaxFC2GWooPG+z6R0VUMGXWR74sB92cGgD3Co&#10;pR5wDOGmk69x/CYNthwaGuxp21D1nV+NgkPSb85H+zvW3e5yKD/K9L1IvVJPj9NmAcLT5O/if/dR&#10;K5inaRKHweFP+AJy9QcAAP//AwBQSwECLQAUAAYACAAAACEA2+H2y+4AAACFAQAAEwAAAAAAAAAA&#10;AAAAAAAAAAAAW0NvbnRlbnRfVHlwZXNdLnhtbFBLAQItABQABgAIAAAAIQBa9CxbvwAAABUBAAAL&#10;AAAAAAAAAAAAAAAAAB8BAABfcmVscy8ucmVsc1BLAQItABQABgAIAAAAIQCCKOKExQAAAN8AAAAP&#10;AAAAAAAAAAAAAAAAAAcCAABkcnMvZG93bnJldi54bWxQSwUGAAAAAAMAAwC3AAAA+QIAAAAA&#10;" filled="f" stroked="f">
                  <v:textbox inset="0,0,0,0">
                    <w:txbxContent>
                      <w:p w14:paraId="687108A2" w14:textId="77777777" w:rsidR="0089307D" w:rsidRDefault="0089307D">
                        <w:pPr>
                          <w:spacing w:after="160" w:line="259" w:lineRule="auto"/>
                          <w:ind w:right="0" w:firstLine="0"/>
                          <w:jc w:val="left"/>
                        </w:pPr>
                        <w:r>
                          <w:rPr>
                            <w:sz w:val="20"/>
                          </w:rPr>
                          <w:t>14</w:t>
                        </w:r>
                      </w:p>
                    </w:txbxContent>
                  </v:textbox>
                </v:rect>
                <v:rect id="Rectangle 499809" o:spid="_x0000_s1323" style="position:absolute;left:41370;top:8902;width:5043;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EcfxwAAAN8AAAAPAAAAZHJzL2Rvd25yZXYueG1sRI9Ba8JA&#10;FITvQv/D8oTedKMUyUZXkdqiR6sF6+2RfU1Cs29DdmtSf71bEDwOM/MNs1j1thYXan3lWMNknIAg&#10;zp2puNDweXwfpSB8QDZYOyYNf+RhtXwaLDAzruMPuhxCISKEfYYayhCaTEqfl2TRj11DHL1v11oM&#10;UbaFNC12EW5rOU2SmbRYcVwosaHXkvKfw6/VsE2b9dfOXbuifjtvT/uT2hxV0Pp52K/nIAL14RG+&#10;t3dGw4tSaaLg/0/8AnJ5AwAA//8DAFBLAQItABQABgAIAAAAIQDb4fbL7gAAAIUBAAATAAAAAAAA&#10;AAAAAAAAAAAAAABbQ29udGVudF9UeXBlc10ueG1sUEsBAi0AFAAGAAgAAAAhAFr0LFu/AAAAFQEA&#10;AAsAAAAAAAAAAAAAAAAAHwEAAF9yZWxzLy5yZWxzUEsBAi0AFAAGAAgAAAAhAO1kRx/HAAAA3wAA&#10;AA8AAAAAAAAAAAAAAAAABwIAAGRycy9kb3ducmV2LnhtbFBLBQYAAAAAAwADALcAAAD7AgAAAAA=&#10;" filled="f" stroked="f">
                  <v:textbox inset="0,0,0,0">
                    <w:txbxContent>
                      <w:p w14:paraId="6A46EF37" w14:textId="77777777" w:rsidR="0089307D" w:rsidRDefault="0089307D">
                        <w:pPr>
                          <w:spacing w:after="160" w:line="259" w:lineRule="auto"/>
                          <w:ind w:right="0" w:firstLine="0"/>
                          <w:jc w:val="left"/>
                        </w:pPr>
                        <w:r>
                          <w:rPr>
                            <w:sz w:val="20"/>
                          </w:rPr>
                          <w:t xml:space="preserve"> років</w:t>
                        </w:r>
                      </w:p>
                    </w:txbxContent>
                  </v:textbox>
                </v:rect>
                <v:rect id="Rectangle 17285" o:spid="_x0000_s1324" style="position:absolute;left:45181;top:8902;width:580;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neVxQAAAN4AAAAPAAAAZHJzL2Rvd25yZXYueG1sRE9Na8JA&#10;EL0X+h+WKfTWbCpUY3QVaSt61FhIvQ3ZaRKanQ3Z1cT++q4geJvH+5z5cjCNOFPnassKXqMYBHFh&#10;dc2lgq/D+iUB4TyyxsYyKbiQg+Xi8WGOqbY97+mc+VKEEHYpKqi8b1MpXVGRQRfZljhwP7Yz6APs&#10;Sqk77EO4aeQojsfSYM2hocKW3isqfrOTUbBJ2tX31v71ZfN53OS7fPpxmHqlnp+G1QyEp8HfxTf3&#10;Vof5k1HyBtd3wg1y8Q8AAP//AwBQSwECLQAUAAYACAAAACEA2+H2y+4AAACFAQAAEwAAAAAAAAAA&#10;AAAAAAAAAAAAW0NvbnRlbnRfVHlwZXNdLnhtbFBLAQItABQABgAIAAAAIQBa9CxbvwAAABUBAAAL&#10;AAAAAAAAAAAAAAAAAB8BAABfcmVscy8ucmVsc1BLAQItABQABgAIAAAAIQCeRneVxQAAAN4AAAAP&#10;AAAAAAAAAAAAAAAAAAcCAABkcnMvZG93bnJldi54bWxQSwUGAAAAAAMAAwC3AAAA+QIAAAAA&#10;" filled="f" stroked="f">
                  <v:textbox inset="0,0,0,0">
                    <w:txbxContent>
                      <w:p w14:paraId="3735CB80" w14:textId="77777777" w:rsidR="0089307D" w:rsidRDefault="0089307D">
                        <w:pPr>
                          <w:spacing w:after="160" w:line="259" w:lineRule="auto"/>
                          <w:ind w:right="0" w:firstLine="0"/>
                          <w:jc w:val="left"/>
                        </w:pPr>
                        <w:r>
                          <w:rPr>
                            <w:sz w:val="20"/>
                          </w:rPr>
                          <w:t xml:space="preserve"> </w:t>
                        </w:r>
                      </w:p>
                    </w:txbxContent>
                  </v:textbox>
                </v:rect>
                <v:shape id="Shape 721757" o:spid="_x0000_s1325" style="position:absolute;left:37360;top:12477;width:667;height:667;visibility:visible;mso-wrap-style:square;v-text-anchor:top" coordsize="66675,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vnixAAAAN8AAAAPAAAAZHJzL2Rvd25yZXYueG1sRI/disIw&#10;FITvF/Ydwlnwbk0V3JZqFBFEL131AQ7NsT/bnHSTWOvbG0HwcpiZb5jFajCt6Mn52rKCyTgBQVxY&#10;XXOp4HzafmcgfEDW2FomBXfysFp+fiww1/bGv9QfQykihH2OCqoQulxKX1Rk0I9tRxy9i3UGQ5Su&#10;lNrhLcJNK6dJ8iMN1hwXKuxoU1Hxd7waBRu9xubyn/bWHxrXNafC7/pMqdHXsJ6DCDSEd/jV3msF&#10;6XSSzlJ4/olfQC4fAAAA//8DAFBLAQItABQABgAIAAAAIQDb4fbL7gAAAIUBAAATAAAAAAAAAAAA&#10;AAAAAAAAAABbQ29udGVudF9UeXBlc10ueG1sUEsBAi0AFAAGAAgAAAAhAFr0LFu/AAAAFQEAAAsA&#10;AAAAAAAAAAAAAAAAHwEAAF9yZWxzLy5yZWxzUEsBAi0AFAAGAAgAAAAhAEoq+eLEAAAA3wAAAA8A&#10;AAAAAAAAAAAAAAAABwIAAGRycy9kb3ducmV2LnhtbFBLBQYAAAAAAwADALcAAAD4AgAAAAA=&#10;" path="m,l66675,r,66675l,66675,,e" fillcolor="#4bacc6" stroked="f" strokeweight="0">
                  <v:stroke miterlimit="83231f" joinstyle="miter"/>
                  <v:path arrowok="t" textboxrect="0,0,66675,66675"/>
                </v:shape>
                <v:rect id="Rectangle 17287" o:spid="_x0000_s1326" style="position:absolute;left:38408;top:12216;width:2065;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Ex5xQAAAN4AAAAPAAAAZHJzL2Rvd25yZXYueG1sRE9Na8JA&#10;EL0L/odlhN50o4cmRtcQbMUcWy1Yb0N2moRmZ0N2NWl/fbdQ6G0e73O22WhacafeNZYVLBcRCOLS&#10;6oYrBW/nwzwB4TyyxtYyKfgiB9luOtliqu3Ar3Q/+UqEEHYpKqi971IpXVmTQbewHXHgPmxv0AfY&#10;V1L3OIRw08pVFD1Kgw2Hhho72tdUfp5uRsEx6fL3wn4PVft8PV5eLuun89or9TAb8w0IT6P/F/+5&#10;Cx3mx6skht93wg1y9wMAAP//AwBQSwECLQAUAAYACAAAACEA2+H2y+4AAACFAQAAEwAAAAAAAAAA&#10;AAAAAAAAAAAAW0NvbnRlbnRfVHlwZXNdLnhtbFBLAQItABQABgAIAAAAIQBa9CxbvwAAABUBAAAL&#10;AAAAAAAAAAAAAAAAAB8BAABfcmVscy8ucmVsc1BLAQItABQABgAIAAAAIQAB2Ex5xQAAAN4AAAAP&#10;AAAAAAAAAAAAAAAAAAcCAABkcnMvZG93bnJldi54bWxQSwUGAAAAAAMAAwC3AAAA+QIAAAAA&#10;" filled="f" stroked="f">
                  <v:textbox inset="0,0,0,0">
                    <w:txbxContent>
                      <w:p w14:paraId="3C2D8499" w14:textId="77777777" w:rsidR="0089307D" w:rsidRDefault="0089307D">
                        <w:pPr>
                          <w:spacing w:after="160" w:line="259" w:lineRule="auto"/>
                          <w:ind w:right="0" w:firstLine="0"/>
                          <w:jc w:val="left"/>
                        </w:pPr>
                        <w:r>
                          <w:rPr>
                            <w:sz w:val="20"/>
                          </w:rPr>
                          <w:t>15</w:t>
                        </w:r>
                      </w:p>
                    </w:txbxContent>
                  </v:textbox>
                </v:rect>
                <v:rect id="Rectangle 17288" o:spid="_x0000_s1327" style="position:absolute;left:39935;top:12216;width:747;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9gLxwAAAN4AAAAPAAAAZHJzL2Rvd25yZXYueG1sRI/NbsJA&#10;DITvSLzDyki9wQYObQgsCPVHcKRQCbhZWZNEZL1RdkvSPj0+VOrN1oxnPi/XvavVndpQeTYwnSSg&#10;iHNvKy4MfB0/ximoEJEt1p7JwA8FWK+GgyVm1nf8SfdDLJSEcMjQQBljk2kd8pIcholviEW7+tZh&#10;lLUttG2xk3BX61mSPGuHFUtDiQ29lpTfDt/OwDZtNued/+2K+v2yPe1P87fjPBrzNOo3C1CR+vhv&#10;/rveWcF/maXCK+/IDHr1AAAA//8DAFBLAQItABQABgAIAAAAIQDb4fbL7gAAAIUBAAATAAAAAAAA&#10;AAAAAAAAAAAAAABbQ29udGVudF9UeXBlc10ueG1sUEsBAi0AFAAGAAgAAAAhAFr0LFu/AAAAFQEA&#10;AAsAAAAAAAAAAAAAAAAAHwEAAF9yZWxzLy5yZWxzUEsBAi0AFAAGAAgAAAAhAHBH2AvHAAAA3gAA&#10;AA8AAAAAAAAAAAAAAAAABwIAAGRycy9kb3ducmV2LnhtbFBLBQYAAAAAAwADALcAAAD7AgAAAAA=&#10;" filled="f" stroked="f">
                  <v:textbox inset="0,0,0,0">
                    <w:txbxContent>
                      <w:p w14:paraId="1A7E2AF0" w14:textId="77777777" w:rsidR="0089307D" w:rsidRDefault="0089307D">
                        <w:pPr>
                          <w:spacing w:after="160" w:line="259" w:lineRule="auto"/>
                          <w:ind w:right="0" w:firstLine="0"/>
                          <w:jc w:val="left"/>
                        </w:pPr>
                        <w:r>
                          <w:rPr>
                            <w:sz w:val="20"/>
                          </w:rPr>
                          <w:t>-</w:t>
                        </w:r>
                      </w:p>
                    </w:txbxContent>
                  </v:textbox>
                </v:rect>
                <v:rect id="Rectangle 499810" o:spid="_x0000_s1328" style="position:absolute;left:40601;top:12216;width:2066;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3hfxwAAAN8AAAAPAAAAZHJzL2Rvd25yZXYueG1sRI/NasJA&#10;FIX3Bd9huEJ3zSRFShIdRWxFl60WortL5poEM3dCZpqkffrOotDl4fzxrTaTacVAvWssK0iiGARx&#10;aXXDlYLP8/4pBeE8ssbWMin4Jgeb9exhhbm2I3/QcPKVCCPsclRQe9/lUrqyJoMush1x8G62N+iD&#10;7CupexzDuGnlcxy/SIMNh4caO9rVVN5PX0bBIe22l6P9Gav27Xoo3ovs9Zx5pR7n03YJwtPk/8N/&#10;7aNWsMiyNAkEgSewgFz/AgAA//8DAFBLAQItABQABgAIAAAAIQDb4fbL7gAAAIUBAAATAAAAAAAA&#10;AAAAAAAAAAAAAABbQ29udGVudF9UeXBlc10ueG1sUEsBAi0AFAAGAAgAAAAhAFr0LFu/AAAAFQEA&#10;AAsAAAAAAAAAAAAAAAAAHwEAAF9yZWxzLy5yZWxzUEsBAi0AFAAGAAgAAAAhAPmHeF/HAAAA3wAA&#10;AA8AAAAAAAAAAAAAAAAABwIAAGRycy9kb3ducmV2LnhtbFBLBQYAAAAAAwADALcAAAD7AgAAAAA=&#10;" filled="f" stroked="f">
                  <v:textbox inset="0,0,0,0">
                    <w:txbxContent>
                      <w:p w14:paraId="7FA7CA54" w14:textId="77777777" w:rsidR="0089307D" w:rsidRDefault="0089307D">
                        <w:pPr>
                          <w:spacing w:after="160" w:line="259" w:lineRule="auto"/>
                          <w:ind w:right="0" w:firstLine="0"/>
                          <w:jc w:val="left"/>
                        </w:pPr>
                        <w:r>
                          <w:rPr>
                            <w:sz w:val="20"/>
                          </w:rPr>
                          <w:t>64</w:t>
                        </w:r>
                      </w:p>
                    </w:txbxContent>
                  </v:textbox>
                </v:rect>
                <v:rect id="Rectangle 499811" o:spid="_x0000_s1329" style="position:absolute;left:42132;top:12216;width:5169;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93EyAAAAN8AAAAPAAAAZHJzL2Rvd25yZXYueG1sRI9Ba8JA&#10;FITvBf/D8gre6iZSShLdBFGLHlst2N4e2WcSmn0bsquJ/fXdgtDjMDPfMMtiNK24Uu8aywriWQSC&#10;uLS64UrBx/H1KQHhPLLG1jIpuJGDIp88LDHTduB3uh58JQKEXYYKau+7TEpX1mTQzWxHHLyz7Q36&#10;IPtK6h6HADetnEfRizTYcFiosaN1TeX34WIU7JJu9bm3P0PVbr92p7dTujmmXqnp47hagPA0+v/w&#10;vb3XCp7TNIlj+PsTvoDMfwEAAP//AwBQSwECLQAUAAYACAAAACEA2+H2y+4AAACFAQAAEwAAAAAA&#10;AAAAAAAAAAAAAAAAW0NvbnRlbnRfVHlwZXNdLnhtbFBLAQItABQABgAIAAAAIQBa9CxbvwAAABUB&#10;AAALAAAAAAAAAAAAAAAAAB8BAABfcmVscy8ucmVsc1BLAQItABQABgAIAAAAIQCWy93EyAAAAN8A&#10;AAAPAAAAAAAAAAAAAAAAAAcCAABkcnMvZG93bnJldi54bWxQSwUGAAAAAAMAAwC3AAAA/AIAAAAA&#10;" filled="f" stroked="f">
                  <v:textbox inset="0,0,0,0">
                    <w:txbxContent>
                      <w:p w14:paraId="0F8F087E" w14:textId="77777777" w:rsidR="0089307D" w:rsidRDefault="0089307D">
                        <w:pPr>
                          <w:spacing w:after="160" w:line="259" w:lineRule="auto"/>
                          <w:ind w:right="0" w:firstLine="0"/>
                          <w:jc w:val="left"/>
                        </w:pPr>
                        <w:r>
                          <w:rPr>
                            <w:sz w:val="20"/>
                          </w:rPr>
                          <w:t xml:space="preserve"> років</w:t>
                        </w:r>
                      </w:p>
                    </w:txbxContent>
                  </v:textbox>
                </v:rect>
                <v:rect id="Rectangle 17290" o:spid="_x0000_s1330" style="position:absolute;left:46038;top:12216;width:580;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ELQxwAAAN4AAAAPAAAAZHJzL2Rvd25yZXYueG1sRI/NbsJA&#10;DITvSLzDyki9wQYOLQksCPVHcKRQCbhZWZNEZL1RdkvSPj0+VOrNlscz8y3XvavVndpQeTYwnSSg&#10;iHNvKy4MfB0/xnNQISJbrD2TgR8KsF4NB0vMrO/4k+6HWCgx4ZChgTLGJtM65CU5DBPfEMvt6luH&#10;Uda20LbFTsxdrWdJ8qwdViwJJTb0WlJ+O3w7A9t5sznv/G9X1O+X7Wl/St+OaTTmadRvFqAi9fFf&#10;/Pe9s1L/ZZYKgODIDHr1AAAA//8DAFBLAQItABQABgAIAAAAIQDb4fbL7gAAAIUBAAATAAAAAAAA&#10;AAAAAAAAAAAAAABbQ29udGVudF9UeXBlc10ueG1sUEsBAi0AFAAGAAgAAAAhAFr0LFu/AAAAFQEA&#10;AAsAAAAAAAAAAAAAAAAAHwEAAF9yZWxzLy5yZWxzUEsBAi0AFAAGAAgAAAAhAAvoQtDHAAAA3gAA&#10;AA8AAAAAAAAAAAAAAAAABwIAAGRycy9kb3ducmV2LnhtbFBLBQYAAAAAAwADALcAAAD7AgAAAAA=&#10;" filled="f" stroked="f">
                  <v:textbox inset="0,0,0,0">
                    <w:txbxContent>
                      <w:p w14:paraId="6E306E6D" w14:textId="77777777" w:rsidR="0089307D" w:rsidRDefault="0089307D">
                        <w:pPr>
                          <w:spacing w:after="160" w:line="259" w:lineRule="auto"/>
                          <w:ind w:right="0" w:firstLine="0"/>
                          <w:jc w:val="left"/>
                        </w:pPr>
                        <w:r>
                          <w:rPr>
                            <w:sz w:val="20"/>
                          </w:rPr>
                          <w:t xml:space="preserve"> </w:t>
                        </w:r>
                      </w:p>
                    </w:txbxContent>
                  </v:textbox>
                </v:rect>
                <v:shape id="Shape 721758" o:spid="_x0000_s1331" style="position:absolute;left:37360;top:15716;width:667;height:762;visibility:visible;mso-wrap-style:square;v-text-anchor:top" coordsize="6667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XI9wwAAAN8AAAAPAAAAZHJzL2Rvd25yZXYueG1sRE/LisIw&#10;FN0L/kO4gjtNFZ/VKDIgzGocX7i9NNem2Nx0mozt/L1ZDLg8nPd629pSPKn2hWMFo2ECgjhzuuBc&#10;weW8HyxA+ICssXRMCv7Iw3bT7awx1a7hIz1PIRcxhH2KCkwIVSqlzwxZ9ENXEUfu7mqLIcI6l7rG&#10;JobbUo6TZCYtFhwbDFb0YSh7nH6tgq92svwxt2RyvE9vV3s+fC9p1ijV77W7FYhAbXiL/92fWsF8&#10;PJpP4+D4J34BuXkBAAD//wMAUEsBAi0AFAAGAAgAAAAhANvh9svuAAAAhQEAABMAAAAAAAAAAAAA&#10;AAAAAAAAAFtDb250ZW50X1R5cGVzXS54bWxQSwECLQAUAAYACAAAACEAWvQsW78AAAAVAQAACwAA&#10;AAAAAAAAAAAAAAAfAQAAX3JlbHMvLnJlbHNQSwECLQAUAAYACAAAACEA7kVyPcMAAADfAAAADwAA&#10;AAAAAAAAAAAAAAAHAgAAZHJzL2Rvd25yZXYueG1sUEsFBgAAAAADAAMAtwAAAPcCAAAAAA==&#10;" path="m,l66675,r,76200l,76200,,e" fillcolor="#a9cedc" stroked="f" strokeweight="0">
                  <v:stroke miterlimit="83231f" joinstyle="miter"/>
                  <v:path arrowok="t" textboxrect="0,0,66675,76200"/>
                </v:shape>
                <v:rect id="Rectangle 499812" o:spid="_x0000_s1332" style="position:absolute;left:38408;top:15529;width:2067;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UOzxwAAAN8AAAAPAAAAZHJzL2Rvd25yZXYueG1sRI9Ba8JA&#10;FITvQv/D8gredKMUSVJXkdaiRzUF29sj+5qEZt+G7Gqiv94VBI/DzHzDzJe9qcWZWldZVjAZRyCI&#10;c6srLhR8Z1+jGITzyBpry6TgQg6Wi5fBHFNtO97T+eALESDsUlRQet+kUrq8JINubBvi4P3Z1qAP&#10;si2kbrELcFPLaRTNpMGKw0KJDX2UlP8fTkbBJm5WP1t77Yp6/bs57o7JZ5Z4pYav/eodhKfeP8OP&#10;9lYreEuSeDKF+5/wBeTiBgAA//8DAFBLAQItABQABgAIAAAAIQDb4fbL7gAAAIUBAAATAAAAAAAA&#10;AAAAAAAAAAAAAABbQ29udGVudF9UeXBlc10ueG1sUEsBAi0AFAAGAAgAAAAhAFr0LFu/AAAAFQEA&#10;AAsAAAAAAAAAAAAAAAAAHwEAAF9yZWxzLy5yZWxzUEsBAi0AFAAGAAgAAAAhAGYZQ7PHAAAA3wAA&#10;AA8AAAAAAAAAAAAAAAAABwIAAGRycy9kb3ducmV2LnhtbFBLBQYAAAAAAwADALcAAAD7AgAAAAA=&#10;" filled="f" stroked="f">
                  <v:textbox inset="0,0,0,0">
                    <w:txbxContent>
                      <w:p w14:paraId="27320346" w14:textId="77777777" w:rsidR="0089307D" w:rsidRDefault="0089307D">
                        <w:pPr>
                          <w:spacing w:after="160" w:line="259" w:lineRule="auto"/>
                          <w:ind w:right="0" w:firstLine="0"/>
                          <w:jc w:val="left"/>
                        </w:pPr>
                        <w:r>
                          <w:rPr>
                            <w:sz w:val="20"/>
                          </w:rPr>
                          <w:t>65</w:t>
                        </w:r>
                      </w:p>
                    </w:txbxContent>
                  </v:textbox>
                </v:rect>
                <v:rect id="Rectangle 499813" o:spid="_x0000_s1333" style="position:absolute;left:39938;top:15529;width:6794;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eYoyAAAAN8AAAAPAAAAZHJzL2Rvd25yZXYueG1sRI9Ba8JA&#10;FITvBf/D8gRvdaOWksRsRGyLHlsV1Nsj+0yC2bchuzVpf323UOhxmJlvmGw1mEbcqXO1ZQWzaQSC&#10;uLC65lLB8fD2GINwHlljY5kUfJGDVT56yDDVtucPuu99KQKEXYoKKu/bVEpXVGTQTW1LHLyr7Qz6&#10;ILtS6g77ADeNnEfRszRYc1iosKVNRcVt/2kUbON2fd7Z775sXi/b0/speTkkXqnJeFgvQXga/H/4&#10;r73TCp6SJJ4t4PdP+AIy/wEAAP//AwBQSwECLQAUAAYACAAAACEA2+H2y+4AAACFAQAAEwAAAAAA&#10;AAAAAAAAAAAAAAAAW0NvbnRlbnRfVHlwZXNdLnhtbFBLAQItABQABgAIAAAAIQBa9CxbvwAAABUB&#10;AAALAAAAAAAAAAAAAAAAAB8BAABfcmVscy8ucmVsc1BLAQItABQABgAIAAAAIQAJVeYoyAAAAN8A&#10;AAAPAAAAAAAAAAAAAAAAAAcCAABkcnMvZG93bnJldi54bWxQSwUGAAAAAAMAAwC3AAAA/AIAAAAA&#10;" filled="f" stroked="f">
                  <v:textbox inset="0,0,0,0">
                    <w:txbxContent>
                      <w:p w14:paraId="5487B1D2" w14:textId="77777777" w:rsidR="0089307D" w:rsidRDefault="0089307D">
                        <w:pPr>
                          <w:spacing w:after="160" w:line="259" w:lineRule="auto"/>
                          <w:ind w:right="0" w:firstLine="0"/>
                          <w:jc w:val="left"/>
                        </w:pPr>
                        <w:r>
                          <w:rPr>
                            <w:sz w:val="20"/>
                          </w:rPr>
                          <w:t xml:space="preserve"> років і </w:t>
                        </w:r>
                      </w:p>
                    </w:txbxContent>
                  </v:textbox>
                </v:rect>
                <v:rect id="Rectangle 17293" o:spid="_x0000_s1334" style="position:absolute;left:38408;top:17150;width:6319;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tynxQAAAN4AAAAPAAAAZHJzL2Rvd25yZXYueG1sRE9Na8JA&#10;EL0L/odlCt50U4VqYlYRW9Fj1ULqbchOk9DsbMiuJu2v7xYEb/N4n5Oue1OLG7WusqzgeRKBIM6t&#10;rrhQ8HHejRcgnEfWWFsmBT/kYL0aDlJMtO34SLeTL0QIYZeggtL7JpHS5SUZdBPbEAfuy7YGfYBt&#10;IXWLXQg3tZxG0Ys0WHFoKLGhbUn59+lqFOwXzebzYH+7on677LP3LH49x16p0VO/WYLw1PuH+O4+&#10;6DB/Po1n8P9OuEGu/gAAAP//AwBQSwECLQAUAAYACAAAACEA2+H2y+4AAACFAQAAEwAAAAAAAAAA&#10;AAAAAAAAAAAAW0NvbnRlbnRfVHlwZXNdLnhtbFBLAQItABQABgAIAAAAIQBa9CxbvwAAABUBAAAL&#10;AAAAAAAAAAAAAAAAAB8BAABfcmVscy8ucmVsc1BLAQItABQABgAIAAAAIQD7OtynxQAAAN4AAAAP&#10;AAAAAAAAAAAAAAAAAAcCAABkcnMvZG93bnJldi54bWxQSwUGAAAAAAMAAwC3AAAA+QIAAAAA&#10;" filled="f" stroked="f">
                  <v:textbox inset="0,0,0,0">
                    <w:txbxContent>
                      <w:p w14:paraId="2BF88ADB" w14:textId="77777777" w:rsidR="0089307D" w:rsidRDefault="0089307D">
                        <w:pPr>
                          <w:spacing w:after="160" w:line="259" w:lineRule="auto"/>
                          <w:ind w:right="0" w:firstLine="0"/>
                          <w:jc w:val="left"/>
                        </w:pPr>
                        <w:r>
                          <w:rPr>
                            <w:sz w:val="20"/>
                          </w:rPr>
                          <w:t>старше</w:t>
                        </w:r>
                      </w:p>
                    </w:txbxContent>
                  </v:textbox>
                </v:rect>
                <v:rect id="Rectangle 17294" o:spid="_x0000_s1335" style="position:absolute;left:43177;top:17150;width:580;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0TTxQAAAN4AAAAPAAAAZHJzL2Rvd25yZXYueG1sRE9Na8JA&#10;EL0L/odlCt50U5FqYlYRW9Fj1ULqbchOk9DsbMiuJu2v7xYEb/N4n5Oue1OLG7WusqzgeRKBIM6t&#10;rrhQ8HHejRcgnEfWWFsmBT/kYL0aDlJMtO34SLeTL0QIYZeggtL7JpHS5SUZdBPbEAfuy7YGfYBt&#10;IXWLXQg3tZxG0Ys0WHFoKLGhbUn59+lqFOwXzebzYH+7on677LP3LH49x16p0VO/WYLw1PuH+O4+&#10;6DB/Po1n8P9OuEGu/gAAAP//AwBQSwECLQAUAAYACAAAACEA2+H2y+4AAACFAQAAEwAAAAAAAAAA&#10;AAAAAAAAAAAAW0NvbnRlbnRfVHlwZXNdLnhtbFBLAQItABQABgAIAAAAIQBa9CxbvwAAABUBAAAL&#10;AAAAAAAAAAAAAAAAAB8BAABfcmVscy8ucmVsc1BLAQItABQABgAIAAAAIQB000TTxQAAAN4AAAAP&#10;AAAAAAAAAAAAAAAAAAcCAABkcnMvZG93bnJldi54bWxQSwUGAAAAAAMAAwC3AAAA+QIAAAAA&#10;" filled="f" stroked="f">
                  <v:textbox inset="0,0,0,0">
                    <w:txbxContent>
                      <w:p w14:paraId="3B805AB6" w14:textId="77777777" w:rsidR="0089307D" w:rsidRDefault="0089307D">
                        <w:pPr>
                          <w:spacing w:after="160" w:line="259" w:lineRule="auto"/>
                          <w:ind w:right="0" w:firstLine="0"/>
                          <w:jc w:val="left"/>
                        </w:pPr>
                        <w:r>
                          <w:rPr>
                            <w:sz w:val="20"/>
                          </w:rPr>
                          <w:t xml:space="preserve"> </w:t>
                        </w:r>
                      </w:p>
                    </w:txbxContent>
                  </v:textbox>
                </v:rect>
                <v:shape id="Shape 17295" o:spid="_x0000_s1336" style="position:absolute;width:50469;height:28695;visibility:visible;mso-wrap-style:square;v-text-anchor:top" coordsize="5046980,286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V3HxQAAAN4AAAAPAAAAZHJzL2Rvd25yZXYueG1sRE9Na8JA&#10;EL0L/odlBC+lbrTVanQVsSjtSZp68DhmxySYnQ3ZVaO/3i0UvM3jfc5s0ZhSXKh2hWUF/V4Egji1&#10;uuBMwe53/ToG4TyyxtIyKbiRg8W83ZphrO2Vf+iS+EyEEHYxKsi9r2IpXZqTQdezFXHgjrY26AOs&#10;M6lrvIZwU8pBFI2kwYJDQ44VrXJKT8nZKNhv3l/coTHr0X6bvh0/k4m8f3ulup1mOQXhqfFP8b/7&#10;S4f5H4PJEP7eCTfI+QMAAP//AwBQSwECLQAUAAYACAAAACEA2+H2y+4AAACFAQAAEwAAAAAAAAAA&#10;AAAAAAAAAAAAW0NvbnRlbnRfVHlwZXNdLnhtbFBLAQItABQABgAIAAAAIQBa9CxbvwAAABUBAAAL&#10;AAAAAAAAAAAAAAAAAB8BAABfcmVscy8ucmVsc1BLAQItABQABgAIAAAAIQCmwV3HxQAAAN4AAAAP&#10;AAAAAAAAAAAAAAAAAAcCAABkcnMvZG93bnJldi54bWxQSwUGAAAAAAMAAwC3AAAA+QIAAAAA&#10;" path="m5046980,r,2869565l,2869565,,e" filled="f" strokecolor="#4bacc6" strokeweight=".26486mm">
                  <v:path arrowok="t" textboxrect="0,0,5046980,2869565"/>
                </v:shape>
                <w10:anchorlock/>
              </v:group>
            </w:pict>
          </mc:Fallback>
        </mc:AlternateContent>
      </w:r>
    </w:p>
    <w:p w14:paraId="043601A4" w14:textId="77777777" w:rsidR="004943C1" w:rsidRDefault="00A817C7" w:rsidP="00D26809">
      <w:pPr>
        <w:pStyle w:val="4"/>
        <w:spacing w:after="155"/>
        <w:ind w:left="179" w:right="78"/>
        <w:jc w:val="center"/>
      </w:pPr>
      <w:r>
        <w:t>Рисунок 2.25. Вікова структура постійного населення м. Луцьк</w:t>
      </w:r>
    </w:p>
    <w:p w14:paraId="26E9A242" w14:textId="77777777" w:rsidR="004943C1" w:rsidRPr="00D26809" w:rsidRDefault="00A817C7">
      <w:pPr>
        <w:spacing w:after="170" w:line="259" w:lineRule="auto"/>
        <w:ind w:left="705" w:right="0" w:firstLine="0"/>
        <w:jc w:val="left"/>
        <w:rPr>
          <w:sz w:val="12"/>
          <w:szCs w:val="12"/>
        </w:rPr>
      </w:pPr>
      <w:r>
        <w:t xml:space="preserve"> </w:t>
      </w:r>
    </w:p>
    <w:p w14:paraId="6C0281DC" w14:textId="77777777" w:rsidR="004943C1" w:rsidRDefault="00A817C7">
      <w:pPr>
        <w:ind w:left="15" w:right="71"/>
      </w:pPr>
      <w:r>
        <w:t>Середній розмір сім'ї (домогосподарства) м. Луцьк складається з 3-х осіб. Місто та Волинська область в цілому характеризуються більшою кількістю членів сім'ї в порівнянні з центральними та східними регіонами, але в середньому різниця в розмірі домогосподарств не є дуже значною. За даними Державної служби статистики Укр</w:t>
      </w:r>
      <w:r w:rsidR="00D26809">
        <w:t>аїни в 2020</w:t>
      </w:r>
      <w:r>
        <w:t xml:space="preserve"> р. середній розмір сім'ї (домогосподарства) Волинської області становив 3,03 осіб, Кіровоградської області – 2,29 осіб, Черкаської області – 2,37 осіб, Запорізької області – 2,47 осіб, України в цілому – 2,59 осіб. Характеристика домогосподарст</w:t>
      </w:r>
      <w:r w:rsidR="00D26809">
        <w:t>в Волинської області в 2017 – 2020</w:t>
      </w:r>
      <w:r>
        <w:t xml:space="preserve"> рр. наведена у Таблиці 2.11.  </w:t>
      </w:r>
    </w:p>
    <w:p w14:paraId="373CC47E" w14:textId="77777777" w:rsidR="004943C1" w:rsidRPr="00D26809" w:rsidRDefault="00A817C7">
      <w:pPr>
        <w:spacing w:after="155" w:line="259" w:lineRule="auto"/>
        <w:ind w:left="705" w:right="0" w:firstLine="0"/>
        <w:jc w:val="left"/>
        <w:rPr>
          <w:sz w:val="4"/>
          <w:szCs w:val="4"/>
        </w:rPr>
      </w:pPr>
      <w:r>
        <w:t xml:space="preserve"> </w:t>
      </w:r>
    </w:p>
    <w:p w14:paraId="314ADB15" w14:textId="77777777" w:rsidR="004943C1" w:rsidRDefault="00A817C7" w:rsidP="00D26809">
      <w:pPr>
        <w:spacing w:after="0" w:line="259" w:lineRule="auto"/>
        <w:ind w:left="4962" w:right="63" w:hanging="2694"/>
        <w:jc w:val="right"/>
      </w:pPr>
      <w:r>
        <w:rPr>
          <w:i/>
        </w:rPr>
        <w:t>Таблиця 2.11. Характеристика домогоспо</w:t>
      </w:r>
      <w:r w:rsidR="00D26809">
        <w:rPr>
          <w:i/>
        </w:rPr>
        <w:t>дарств Волинської області у 2017–</w:t>
      </w:r>
      <w:r>
        <w:rPr>
          <w:i/>
        </w:rPr>
        <w:t>20</w:t>
      </w:r>
      <w:r w:rsidR="00D26809">
        <w:rPr>
          <w:i/>
        </w:rPr>
        <w:t>20</w:t>
      </w:r>
      <w:r>
        <w:rPr>
          <w:i/>
        </w:rPr>
        <w:t xml:space="preserve"> рр. </w:t>
      </w:r>
    </w:p>
    <w:tbl>
      <w:tblPr>
        <w:tblStyle w:val="TableGrid"/>
        <w:tblW w:w="9868" w:type="dxa"/>
        <w:tblInd w:w="-115" w:type="dxa"/>
        <w:tblCellMar>
          <w:top w:w="46" w:type="dxa"/>
          <w:left w:w="112" w:type="dxa"/>
          <w:right w:w="42" w:type="dxa"/>
        </w:tblCellMar>
        <w:tblLook w:val="04A0" w:firstRow="1" w:lastRow="0" w:firstColumn="1" w:lastColumn="0" w:noHBand="0" w:noVBand="1"/>
      </w:tblPr>
      <w:tblGrid>
        <w:gridCol w:w="5484"/>
        <w:gridCol w:w="1096"/>
        <w:gridCol w:w="1097"/>
        <w:gridCol w:w="1096"/>
        <w:gridCol w:w="1095"/>
      </w:tblGrid>
      <w:tr w:rsidR="004943C1" w14:paraId="3B2F5442" w14:textId="77777777">
        <w:trPr>
          <w:trHeight w:val="317"/>
        </w:trPr>
        <w:tc>
          <w:tcPr>
            <w:tcW w:w="5484" w:type="dxa"/>
            <w:tcBorders>
              <w:top w:val="single" w:sz="6" w:space="0" w:color="4BACC6"/>
              <w:left w:val="single" w:sz="6" w:space="0" w:color="4BACC6"/>
              <w:bottom w:val="single" w:sz="6" w:space="0" w:color="4BACC6"/>
              <w:right w:val="single" w:sz="6" w:space="0" w:color="4BACC6"/>
            </w:tcBorders>
          </w:tcPr>
          <w:p w14:paraId="1FC38F25" w14:textId="77777777" w:rsidR="004943C1" w:rsidRDefault="00A817C7">
            <w:pPr>
              <w:spacing w:after="0" w:line="259" w:lineRule="auto"/>
              <w:ind w:right="64" w:firstLine="0"/>
              <w:jc w:val="center"/>
            </w:pPr>
            <w:r>
              <w:rPr>
                <w:sz w:val="20"/>
              </w:rPr>
              <w:t xml:space="preserve">Показники </w:t>
            </w:r>
          </w:p>
        </w:tc>
        <w:tc>
          <w:tcPr>
            <w:tcW w:w="1096" w:type="dxa"/>
            <w:tcBorders>
              <w:top w:val="single" w:sz="6" w:space="0" w:color="4BACC6"/>
              <w:left w:val="single" w:sz="6" w:space="0" w:color="4BACC6"/>
              <w:bottom w:val="single" w:sz="6" w:space="0" w:color="4BACC6"/>
              <w:right w:val="single" w:sz="6" w:space="0" w:color="4BACC6"/>
            </w:tcBorders>
          </w:tcPr>
          <w:p w14:paraId="2C57421A" w14:textId="77777777" w:rsidR="004943C1" w:rsidRDefault="00D26809">
            <w:pPr>
              <w:spacing w:after="0" w:line="259" w:lineRule="auto"/>
              <w:ind w:right="0" w:firstLine="0"/>
              <w:jc w:val="left"/>
            </w:pPr>
            <w:r>
              <w:rPr>
                <w:sz w:val="20"/>
              </w:rPr>
              <w:t>2017</w:t>
            </w:r>
            <w:r w:rsidR="00A817C7">
              <w:rPr>
                <w:sz w:val="20"/>
              </w:rPr>
              <w:t xml:space="preserve"> рік </w:t>
            </w:r>
          </w:p>
        </w:tc>
        <w:tc>
          <w:tcPr>
            <w:tcW w:w="1097" w:type="dxa"/>
            <w:tcBorders>
              <w:top w:val="single" w:sz="6" w:space="0" w:color="4BACC6"/>
              <w:left w:val="single" w:sz="6" w:space="0" w:color="4BACC6"/>
              <w:bottom w:val="single" w:sz="6" w:space="0" w:color="4BACC6"/>
              <w:right w:val="single" w:sz="6" w:space="0" w:color="4BACC6"/>
            </w:tcBorders>
          </w:tcPr>
          <w:p w14:paraId="2A8FBA1C" w14:textId="77777777" w:rsidR="004943C1" w:rsidRDefault="00D26809">
            <w:pPr>
              <w:spacing w:after="0" w:line="259" w:lineRule="auto"/>
              <w:ind w:right="0" w:firstLine="0"/>
              <w:jc w:val="left"/>
            </w:pPr>
            <w:r>
              <w:rPr>
                <w:sz w:val="20"/>
              </w:rPr>
              <w:t>2018</w:t>
            </w:r>
            <w:r w:rsidR="00A817C7">
              <w:rPr>
                <w:sz w:val="20"/>
              </w:rPr>
              <w:t xml:space="preserve"> рік </w:t>
            </w:r>
          </w:p>
        </w:tc>
        <w:tc>
          <w:tcPr>
            <w:tcW w:w="1096" w:type="dxa"/>
            <w:tcBorders>
              <w:top w:val="single" w:sz="6" w:space="0" w:color="4BACC6"/>
              <w:left w:val="single" w:sz="6" w:space="0" w:color="4BACC6"/>
              <w:bottom w:val="single" w:sz="6" w:space="0" w:color="4BACC6"/>
              <w:right w:val="single" w:sz="6" w:space="0" w:color="4BACC6"/>
            </w:tcBorders>
          </w:tcPr>
          <w:p w14:paraId="66E395C4" w14:textId="77777777" w:rsidR="004943C1" w:rsidRDefault="00D26809">
            <w:pPr>
              <w:spacing w:after="0" w:line="259" w:lineRule="auto"/>
              <w:ind w:right="0" w:firstLine="0"/>
              <w:jc w:val="left"/>
            </w:pPr>
            <w:r>
              <w:rPr>
                <w:sz w:val="20"/>
              </w:rPr>
              <w:t>2019</w:t>
            </w:r>
            <w:r w:rsidR="00A817C7">
              <w:rPr>
                <w:sz w:val="20"/>
              </w:rPr>
              <w:t xml:space="preserve"> рік </w:t>
            </w:r>
          </w:p>
        </w:tc>
        <w:tc>
          <w:tcPr>
            <w:tcW w:w="1095" w:type="dxa"/>
            <w:tcBorders>
              <w:top w:val="single" w:sz="6" w:space="0" w:color="4BACC6"/>
              <w:left w:val="single" w:sz="6" w:space="0" w:color="4BACC6"/>
              <w:bottom w:val="single" w:sz="6" w:space="0" w:color="4BACC6"/>
              <w:right w:val="single" w:sz="6" w:space="0" w:color="4BACC6"/>
            </w:tcBorders>
          </w:tcPr>
          <w:p w14:paraId="43F578FD" w14:textId="77777777" w:rsidR="004943C1" w:rsidRDefault="00D26809">
            <w:pPr>
              <w:spacing w:after="0" w:line="259" w:lineRule="auto"/>
              <w:ind w:left="1" w:right="0" w:firstLine="0"/>
              <w:jc w:val="left"/>
            </w:pPr>
            <w:r>
              <w:rPr>
                <w:sz w:val="20"/>
              </w:rPr>
              <w:t>2020</w:t>
            </w:r>
            <w:r w:rsidR="00A817C7">
              <w:rPr>
                <w:sz w:val="20"/>
              </w:rPr>
              <w:t xml:space="preserve"> рік </w:t>
            </w:r>
          </w:p>
        </w:tc>
      </w:tr>
      <w:tr w:rsidR="004943C1" w14:paraId="04A3EE8E" w14:textId="77777777">
        <w:trPr>
          <w:trHeight w:val="306"/>
        </w:trPr>
        <w:tc>
          <w:tcPr>
            <w:tcW w:w="5484" w:type="dxa"/>
            <w:tcBorders>
              <w:top w:val="single" w:sz="6" w:space="0" w:color="4BACC6"/>
              <w:left w:val="nil"/>
              <w:bottom w:val="nil"/>
              <w:right w:val="nil"/>
            </w:tcBorders>
            <w:shd w:val="clear" w:color="auto" w:fill="D2EAF1"/>
          </w:tcPr>
          <w:p w14:paraId="21C0335B" w14:textId="77777777" w:rsidR="004943C1" w:rsidRDefault="00A817C7">
            <w:pPr>
              <w:spacing w:after="0" w:line="259" w:lineRule="auto"/>
              <w:ind w:left="3" w:right="0" w:firstLine="0"/>
              <w:jc w:val="left"/>
            </w:pPr>
            <w:r>
              <w:rPr>
                <w:sz w:val="20"/>
              </w:rPr>
              <w:t xml:space="preserve">Середній розмір домогосподарства, осіб </w:t>
            </w:r>
          </w:p>
        </w:tc>
        <w:tc>
          <w:tcPr>
            <w:tcW w:w="1096" w:type="dxa"/>
            <w:tcBorders>
              <w:top w:val="single" w:sz="6" w:space="0" w:color="4BACC6"/>
              <w:left w:val="nil"/>
              <w:bottom w:val="nil"/>
              <w:right w:val="nil"/>
            </w:tcBorders>
            <w:shd w:val="clear" w:color="auto" w:fill="D2EAF1"/>
          </w:tcPr>
          <w:p w14:paraId="657EF98E" w14:textId="77777777" w:rsidR="004943C1" w:rsidRDefault="00A817C7">
            <w:pPr>
              <w:spacing w:after="0" w:line="259" w:lineRule="auto"/>
              <w:ind w:right="68" w:firstLine="0"/>
              <w:jc w:val="right"/>
            </w:pPr>
            <w:r>
              <w:rPr>
                <w:sz w:val="20"/>
              </w:rPr>
              <w:t xml:space="preserve">3,02 </w:t>
            </w:r>
          </w:p>
        </w:tc>
        <w:tc>
          <w:tcPr>
            <w:tcW w:w="1097" w:type="dxa"/>
            <w:tcBorders>
              <w:top w:val="single" w:sz="6" w:space="0" w:color="4BACC6"/>
              <w:left w:val="nil"/>
              <w:bottom w:val="nil"/>
              <w:right w:val="nil"/>
            </w:tcBorders>
            <w:shd w:val="clear" w:color="auto" w:fill="D2EAF1"/>
          </w:tcPr>
          <w:p w14:paraId="5338B213" w14:textId="77777777" w:rsidR="004943C1" w:rsidRDefault="00A817C7">
            <w:pPr>
              <w:spacing w:after="0" w:line="259" w:lineRule="auto"/>
              <w:ind w:right="68" w:firstLine="0"/>
              <w:jc w:val="right"/>
            </w:pPr>
            <w:r>
              <w:rPr>
                <w:sz w:val="20"/>
              </w:rPr>
              <w:t xml:space="preserve">3,03 </w:t>
            </w:r>
          </w:p>
        </w:tc>
        <w:tc>
          <w:tcPr>
            <w:tcW w:w="1096" w:type="dxa"/>
            <w:tcBorders>
              <w:top w:val="single" w:sz="6" w:space="0" w:color="4BACC6"/>
              <w:left w:val="nil"/>
              <w:bottom w:val="nil"/>
              <w:right w:val="nil"/>
            </w:tcBorders>
            <w:shd w:val="clear" w:color="auto" w:fill="D2EAF1"/>
          </w:tcPr>
          <w:p w14:paraId="4114558C" w14:textId="77777777" w:rsidR="004943C1" w:rsidRDefault="00A817C7">
            <w:pPr>
              <w:spacing w:after="0" w:line="259" w:lineRule="auto"/>
              <w:ind w:right="67" w:firstLine="0"/>
              <w:jc w:val="right"/>
            </w:pPr>
            <w:r>
              <w:rPr>
                <w:sz w:val="20"/>
              </w:rPr>
              <w:t xml:space="preserve">3,03 </w:t>
            </w:r>
          </w:p>
        </w:tc>
        <w:tc>
          <w:tcPr>
            <w:tcW w:w="1095" w:type="dxa"/>
            <w:tcBorders>
              <w:top w:val="single" w:sz="6" w:space="0" w:color="4BACC6"/>
              <w:left w:val="nil"/>
              <w:bottom w:val="nil"/>
              <w:right w:val="nil"/>
            </w:tcBorders>
            <w:shd w:val="clear" w:color="auto" w:fill="D2EAF1"/>
          </w:tcPr>
          <w:p w14:paraId="4422C31C" w14:textId="77777777" w:rsidR="004943C1" w:rsidRDefault="00A817C7">
            <w:pPr>
              <w:spacing w:after="0" w:line="259" w:lineRule="auto"/>
              <w:ind w:right="65" w:firstLine="0"/>
              <w:jc w:val="right"/>
            </w:pPr>
            <w:r>
              <w:rPr>
                <w:sz w:val="20"/>
              </w:rPr>
              <w:t xml:space="preserve">3,03 </w:t>
            </w:r>
          </w:p>
        </w:tc>
      </w:tr>
      <w:tr w:rsidR="004943C1" w14:paraId="27513B54" w14:textId="77777777">
        <w:trPr>
          <w:trHeight w:val="570"/>
        </w:trPr>
        <w:tc>
          <w:tcPr>
            <w:tcW w:w="5484" w:type="dxa"/>
            <w:tcBorders>
              <w:top w:val="nil"/>
              <w:left w:val="nil"/>
              <w:bottom w:val="nil"/>
              <w:right w:val="nil"/>
            </w:tcBorders>
          </w:tcPr>
          <w:p w14:paraId="200367D9" w14:textId="77777777" w:rsidR="004943C1" w:rsidRDefault="00A817C7">
            <w:pPr>
              <w:spacing w:after="0" w:line="259" w:lineRule="auto"/>
              <w:ind w:left="3" w:right="0" w:firstLine="0"/>
              <w:jc w:val="left"/>
            </w:pPr>
            <w:r>
              <w:rPr>
                <w:sz w:val="20"/>
              </w:rPr>
              <w:t xml:space="preserve">Розподіл домогосподарств за кількістю осіб у їх складі, % </w:t>
            </w:r>
          </w:p>
        </w:tc>
        <w:tc>
          <w:tcPr>
            <w:tcW w:w="1096" w:type="dxa"/>
            <w:tcBorders>
              <w:top w:val="nil"/>
              <w:left w:val="nil"/>
              <w:bottom w:val="nil"/>
              <w:right w:val="nil"/>
            </w:tcBorders>
            <w:vAlign w:val="center"/>
          </w:tcPr>
          <w:p w14:paraId="3DB3B464" w14:textId="77777777" w:rsidR="004943C1" w:rsidRDefault="00A817C7">
            <w:pPr>
              <w:spacing w:after="0" w:line="259" w:lineRule="auto"/>
              <w:ind w:right="2" w:firstLine="0"/>
              <w:jc w:val="right"/>
            </w:pPr>
            <w:r>
              <w:rPr>
                <w:sz w:val="20"/>
              </w:rPr>
              <w:t xml:space="preserve"> </w:t>
            </w:r>
          </w:p>
        </w:tc>
        <w:tc>
          <w:tcPr>
            <w:tcW w:w="1097" w:type="dxa"/>
            <w:tcBorders>
              <w:top w:val="nil"/>
              <w:left w:val="nil"/>
              <w:bottom w:val="nil"/>
              <w:right w:val="nil"/>
            </w:tcBorders>
            <w:vAlign w:val="center"/>
          </w:tcPr>
          <w:p w14:paraId="321C41E3" w14:textId="77777777" w:rsidR="004943C1" w:rsidRDefault="00A817C7">
            <w:pPr>
              <w:spacing w:after="0" w:line="259" w:lineRule="auto"/>
              <w:ind w:right="2" w:firstLine="0"/>
              <w:jc w:val="right"/>
            </w:pPr>
            <w:r>
              <w:rPr>
                <w:sz w:val="20"/>
              </w:rPr>
              <w:t xml:space="preserve"> </w:t>
            </w:r>
          </w:p>
        </w:tc>
        <w:tc>
          <w:tcPr>
            <w:tcW w:w="1096" w:type="dxa"/>
            <w:tcBorders>
              <w:top w:val="nil"/>
              <w:left w:val="nil"/>
              <w:bottom w:val="nil"/>
              <w:right w:val="nil"/>
            </w:tcBorders>
            <w:vAlign w:val="center"/>
          </w:tcPr>
          <w:p w14:paraId="011867FA" w14:textId="77777777" w:rsidR="004943C1" w:rsidRDefault="00A817C7">
            <w:pPr>
              <w:spacing w:after="0" w:line="259" w:lineRule="auto"/>
              <w:ind w:right="2" w:firstLine="0"/>
              <w:jc w:val="right"/>
            </w:pPr>
            <w:r>
              <w:rPr>
                <w:sz w:val="20"/>
              </w:rPr>
              <w:t xml:space="preserve"> </w:t>
            </w:r>
          </w:p>
        </w:tc>
        <w:tc>
          <w:tcPr>
            <w:tcW w:w="1095" w:type="dxa"/>
            <w:tcBorders>
              <w:top w:val="nil"/>
              <w:left w:val="nil"/>
              <w:bottom w:val="nil"/>
              <w:right w:val="nil"/>
            </w:tcBorders>
            <w:vAlign w:val="center"/>
          </w:tcPr>
          <w:p w14:paraId="20599260" w14:textId="77777777" w:rsidR="004943C1" w:rsidRDefault="00A817C7">
            <w:pPr>
              <w:spacing w:after="0" w:line="259" w:lineRule="auto"/>
              <w:ind w:right="0" w:firstLine="0"/>
              <w:jc w:val="right"/>
            </w:pPr>
            <w:r>
              <w:rPr>
                <w:sz w:val="20"/>
              </w:rPr>
              <w:t xml:space="preserve"> </w:t>
            </w:r>
          </w:p>
        </w:tc>
      </w:tr>
      <w:tr w:rsidR="004943C1" w14:paraId="373C1F15" w14:textId="77777777">
        <w:trPr>
          <w:trHeight w:val="301"/>
        </w:trPr>
        <w:tc>
          <w:tcPr>
            <w:tcW w:w="5484" w:type="dxa"/>
            <w:tcBorders>
              <w:top w:val="nil"/>
              <w:left w:val="nil"/>
              <w:bottom w:val="nil"/>
              <w:right w:val="nil"/>
            </w:tcBorders>
            <w:shd w:val="clear" w:color="auto" w:fill="D2EAF1"/>
          </w:tcPr>
          <w:p w14:paraId="725DCB4F" w14:textId="77777777" w:rsidR="004943C1" w:rsidRDefault="00A817C7">
            <w:pPr>
              <w:spacing w:after="0" w:line="259" w:lineRule="auto"/>
              <w:ind w:left="3" w:right="0" w:firstLine="0"/>
              <w:jc w:val="left"/>
            </w:pPr>
            <w:r>
              <w:rPr>
                <w:sz w:val="20"/>
              </w:rPr>
              <w:t xml:space="preserve">     одна особа </w:t>
            </w:r>
          </w:p>
        </w:tc>
        <w:tc>
          <w:tcPr>
            <w:tcW w:w="1096" w:type="dxa"/>
            <w:tcBorders>
              <w:top w:val="nil"/>
              <w:left w:val="nil"/>
              <w:bottom w:val="nil"/>
              <w:right w:val="nil"/>
            </w:tcBorders>
            <w:shd w:val="clear" w:color="auto" w:fill="D2EAF1"/>
          </w:tcPr>
          <w:p w14:paraId="134D8A54" w14:textId="77777777" w:rsidR="004943C1" w:rsidRDefault="00A817C7">
            <w:pPr>
              <w:spacing w:after="0" w:line="259" w:lineRule="auto"/>
              <w:ind w:right="68" w:firstLine="0"/>
              <w:jc w:val="right"/>
            </w:pPr>
            <w:r>
              <w:rPr>
                <w:sz w:val="20"/>
              </w:rPr>
              <w:t xml:space="preserve">18,0 </w:t>
            </w:r>
          </w:p>
        </w:tc>
        <w:tc>
          <w:tcPr>
            <w:tcW w:w="1097" w:type="dxa"/>
            <w:tcBorders>
              <w:top w:val="nil"/>
              <w:left w:val="nil"/>
              <w:bottom w:val="nil"/>
              <w:right w:val="nil"/>
            </w:tcBorders>
            <w:shd w:val="clear" w:color="auto" w:fill="D2EAF1"/>
          </w:tcPr>
          <w:p w14:paraId="20C074AF" w14:textId="77777777" w:rsidR="004943C1" w:rsidRDefault="00A817C7">
            <w:pPr>
              <w:spacing w:after="0" w:line="259" w:lineRule="auto"/>
              <w:ind w:right="68" w:firstLine="0"/>
              <w:jc w:val="right"/>
            </w:pPr>
            <w:r>
              <w:rPr>
                <w:sz w:val="20"/>
              </w:rPr>
              <w:t xml:space="preserve">18,1 </w:t>
            </w:r>
          </w:p>
        </w:tc>
        <w:tc>
          <w:tcPr>
            <w:tcW w:w="1096" w:type="dxa"/>
            <w:tcBorders>
              <w:top w:val="nil"/>
              <w:left w:val="nil"/>
              <w:bottom w:val="nil"/>
              <w:right w:val="nil"/>
            </w:tcBorders>
            <w:shd w:val="clear" w:color="auto" w:fill="D2EAF1"/>
          </w:tcPr>
          <w:p w14:paraId="124931F2" w14:textId="77777777" w:rsidR="004943C1" w:rsidRDefault="00A817C7">
            <w:pPr>
              <w:spacing w:after="0" w:line="259" w:lineRule="auto"/>
              <w:ind w:right="67" w:firstLine="0"/>
              <w:jc w:val="right"/>
            </w:pPr>
            <w:r>
              <w:rPr>
                <w:sz w:val="20"/>
              </w:rPr>
              <w:t xml:space="preserve">18,6 </w:t>
            </w:r>
          </w:p>
        </w:tc>
        <w:tc>
          <w:tcPr>
            <w:tcW w:w="1095" w:type="dxa"/>
            <w:tcBorders>
              <w:top w:val="nil"/>
              <w:left w:val="nil"/>
              <w:bottom w:val="nil"/>
              <w:right w:val="nil"/>
            </w:tcBorders>
            <w:shd w:val="clear" w:color="auto" w:fill="D2EAF1"/>
          </w:tcPr>
          <w:p w14:paraId="1D0DD89F" w14:textId="77777777" w:rsidR="004943C1" w:rsidRDefault="00A817C7">
            <w:pPr>
              <w:spacing w:after="0" w:line="259" w:lineRule="auto"/>
              <w:ind w:right="65" w:firstLine="0"/>
              <w:jc w:val="right"/>
            </w:pPr>
            <w:r>
              <w:rPr>
                <w:sz w:val="20"/>
              </w:rPr>
              <w:t xml:space="preserve">17,4 </w:t>
            </w:r>
          </w:p>
        </w:tc>
      </w:tr>
      <w:tr w:rsidR="004943C1" w14:paraId="5C3486D8" w14:textId="77777777">
        <w:trPr>
          <w:trHeight w:val="285"/>
        </w:trPr>
        <w:tc>
          <w:tcPr>
            <w:tcW w:w="5484" w:type="dxa"/>
            <w:tcBorders>
              <w:top w:val="nil"/>
              <w:left w:val="nil"/>
              <w:bottom w:val="nil"/>
              <w:right w:val="nil"/>
            </w:tcBorders>
          </w:tcPr>
          <w:p w14:paraId="188141DF" w14:textId="77777777" w:rsidR="004943C1" w:rsidRDefault="00A817C7">
            <w:pPr>
              <w:spacing w:after="0" w:line="259" w:lineRule="auto"/>
              <w:ind w:left="3" w:right="0" w:firstLine="0"/>
              <w:jc w:val="left"/>
            </w:pPr>
            <w:r>
              <w:rPr>
                <w:sz w:val="20"/>
              </w:rPr>
              <w:t xml:space="preserve">     дві особи </w:t>
            </w:r>
          </w:p>
        </w:tc>
        <w:tc>
          <w:tcPr>
            <w:tcW w:w="1096" w:type="dxa"/>
            <w:tcBorders>
              <w:top w:val="nil"/>
              <w:left w:val="nil"/>
              <w:bottom w:val="nil"/>
              <w:right w:val="nil"/>
            </w:tcBorders>
          </w:tcPr>
          <w:p w14:paraId="31C8C84D" w14:textId="77777777" w:rsidR="004943C1" w:rsidRDefault="00A817C7">
            <w:pPr>
              <w:spacing w:after="0" w:line="259" w:lineRule="auto"/>
              <w:ind w:right="68" w:firstLine="0"/>
              <w:jc w:val="right"/>
            </w:pPr>
            <w:r>
              <w:rPr>
                <w:sz w:val="20"/>
              </w:rPr>
              <w:t xml:space="preserve">24,2 </w:t>
            </w:r>
          </w:p>
        </w:tc>
        <w:tc>
          <w:tcPr>
            <w:tcW w:w="1097" w:type="dxa"/>
            <w:tcBorders>
              <w:top w:val="nil"/>
              <w:left w:val="nil"/>
              <w:bottom w:val="nil"/>
              <w:right w:val="nil"/>
            </w:tcBorders>
          </w:tcPr>
          <w:p w14:paraId="7EB905F7" w14:textId="77777777" w:rsidR="004943C1" w:rsidRDefault="00A817C7">
            <w:pPr>
              <w:spacing w:after="0" w:line="259" w:lineRule="auto"/>
              <w:ind w:right="68" w:firstLine="0"/>
              <w:jc w:val="right"/>
            </w:pPr>
            <w:r>
              <w:rPr>
                <w:sz w:val="20"/>
              </w:rPr>
              <w:t xml:space="preserve">21,1 </w:t>
            </w:r>
          </w:p>
        </w:tc>
        <w:tc>
          <w:tcPr>
            <w:tcW w:w="1096" w:type="dxa"/>
            <w:tcBorders>
              <w:top w:val="nil"/>
              <w:left w:val="nil"/>
              <w:bottom w:val="nil"/>
              <w:right w:val="nil"/>
            </w:tcBorders>
          </w:tcPr>
          <w:p w14:paraId="1B26C653" w14:textId="77777777" w:rsidR="004943C1" w:rsidRDefault="00A817C7">
            <w:pPr>
              <w:spacing w:after="0" w:line="259" w:lineRule="auto"/>
              <w:ind w:right="67" w:firstLine="0"/>
              <w:jc w:val="right"/>
            </w:pPr>
            <w:r>
              <w:rPr>
                <w:sz w:val="20"/>
              </w:rPr>
              <w:t xml:space="preserve">21,6 </w:t>
            </w:r>
          </w:p>
        </w:tc>
        <w:tc>
          <w:tcPr>
            <w:tcW w:w="1095" w:type="dxa"/>
            <w:tcBorders>
              <w:top w:val="nil"/>
              <w:left w:val="nil"/>
              <w:bottom w:val="nil"/>
              <w:right w:val="nil"/>
            </w:tcBorders>
          </w:tcPr>
          <w:p w14:paraId="39931FB7" w14:textId="77777777" w:rsidR="004943C1" w:rsidRDefault="00A817C7">
            <w:pPr>
              <w:spacing w:after="0" w:line="259" w:lineRule="auto"/>
              <w:ind w:right="65" w:firstLine="0"/>
              <w:jc w:val="right"/>
            </w:pPr>
            <w:r>
              <w:rPr>
                <w:sz w:val="20"/>
              </w:rPr>
              <w:t xml:space="preserve">25,4 </w:t>
            </w:r>
          </w:p>
        </w:tc>
      </w:tr>
      <w:tr w:rsidR="004943C1" w14:paraId="2E744C28" w14:textId="77777777">
        <w:trPr>
          <w:trHeight w:val="300"/>
        </w:trPr>
        <w:tc>
          <w:tcPr>
            <w:tcW w:w="5484" w:type="dxa"/>
            <w:tcBorders>
              <w:top w:val="nil"/>
              <w:left w:val="nil"/>
              <w:bottom w:val="nil"/>
              <w:right w:val="nil"/>
            </w:tcBorders>
            <w:shd w:val="clear" w:color="auto" w:fill="D2EAF1"/>
          </w:tcPr>
          <w:p w14:paraId="662604BA" w14:textId="77777777" w:rsidR="004943C1" w:rsidRDefault="00A817C7">
            <w:pPr>
              <w:spacing w:after="0" w:line="259" w:lineRule="auto"/>
              <w:ind w:left="3" w:right="0" w:firstLine="0"/>
              <w:jc w:val="left"/>
            </w:pPr>
            <w:r>
              <w:rPr>
                <w:sz w:val="20"/>
              </w:rPr>
              <w:t xml:space="preserve">     три особи </w:t>
            </w:r>
          </w:p>
        </w:tc>
        <w:tc>
          <w:tcPr>
            <w:tcW w:w="1096" w:type="dxa"/>
            <w:tcBorders>
              <w:top w:val="nil"/>
              <w:left w:val="nil"/>
              <w:bottom w:val="nil"/>
              <w:right w:val="nil"/>
            </w:tcBorders>
            <w:shd w:val="clear" w:color="auto" w:fill="D2EAF1"/>
          </w:tcPr>
          <w:p w14:paraId="5B9041DD" w14:textId="77777777" w:rsidR="004943C1" w:rsidRDefault="00A817C7">
            <w:pPr>
              <w:spacing w:after="0" w:line="259" w:lineRule="auto"/>
              <w:ind w:right="68" w:firstLine="0"/>
              <w:jc w:val="right"/>
            </w:pPr>
            <w:r>
              <w:rPr>
                <w:sz w:val="20"/>
              </w:rPr>
              <w:t xml:space="preserve">21,7 </w:t>
            </w:r>
          </w:p>
        </w:tc>
        <w:tc>
          <w:tcPr>
            <w:tcW w:w="1097" w:type="dxa"/>
            <w:tcBorders>
              <w:top w:val="nil"/>
              <w:left w:val="nil"/>
              <w:bottom w:val="nil"/>
              <w:right w:val="nil"/>
            </w:tcBorders>
            <w:shd w:val="clear" w:color="auto" w:fill="D2EAF1"/>
          </w:tcPr>
          <w:p w14:paraId="483BA383" w14:textId="77777777" w:rsidR="004943C1" w:rsidRDefault="00A817C7">
            <w:pPr>
              <w:spacing w:after="0" w:line="259" w:lineRule="auto"/>
              <w:ind w:right="68" w:firstLine="0"/>
              <w:jc w:val="right"/>
            </w:pPr>
            <w:r>
              <w:rPr>
                <w:sz w:val="20"/>
              </w:rPr>
              <w:t xml:space="preserve">25,1 </w:t>
            </w:r>
          </w:p>
        </w:tc>
        <w:tc>
          <w:tcPr>
            <w:tcW w:w="1096" w:type="dxa"/>
            <w:tcBorders>
              <w:top w:val="nil"/>
              <w:left w:val="nil"/>
              <w:bottom w:val="nil"/>
              <w:right w:val="nil"/>
            </w:tcBorders>
            <w:shd w:val="clear" w:color="auto" w:fill="D2EAF1"/>
          </w:tcPr>
          <w:p w14:paraId="32FCA578" w14:textId="77777777" w:rsidR="004943C1" w:rsidRDefault="00A817C7">
            <w:pPr>
              <w:spacing w:after="0" w:line="259" w:lineRule="auto"/>
              <w:ind w:right="67" w:firstLine="0"/>
              <w:jc w:val="right"/>
            </w:pPr>
            <w:r>
              <w:rPr>
                <w:sz w:val="20"/>
              </w:rPr>
              <w:t xml:space="preserve">23,7 </w:t>
            </w:r>
          </w:p>
        </w:tc>
        <w:tc>
          <w:tcPr>
            <w:tcW w:w="1095" w:type="dxa"/>
            <w:tcBorders>
              <w:top w:val="nil"/>
              <w:left w:val="nil"/>
              <w:bottom w:val="nil"/>
              <w:right w:val="nil"/>
            </w:tcBorders>
            <w:shd w:val="clear" w:color="auto" w:fill="D2EAF1"/>
          </w:tcPr>
          <w:p w14:paraId="2164AE02" w14:textId="77777777" w:rsidR="004943C1" w:rsidRDefault="00A817C7">
            <w:pPr>
              <w:spacing w:after="0" w:line="259" w:lineRule="auto"/>
              <w:ind w:right="65" w:firstLine="0"/>
              <w:jc w:val="right"/>
            </w:pPr>
            <w:r>
              <w:rPr>
                <w:sz w:val="20"/>
              </w:rPr>
              <w:t xml:space="preserve">20,7 </w:t>
            </w:r>
          </w:p>
        </w:tc>
      </w:tr>
      <w:tr w:rsidR="004943C1" w14:paraId="18FA8095" w14:textId="77777777">
        <w:trPr>
          <w:trHeight w:val="285"/>
        </w:trPr>
        <w:tc>
          <w:tcPr>
            <w:tcW w:w="5484" w:type="dxa"/>
            <w:tcBorders>
              <w:top w:val="nil"/>
              <w:left w:val="nil"/>
              <w:bottom w:val="nil"/>
              <w:right w:val="nil"/>
            </w:tcBorders>
          </w:tcPr>
          <w:p w14:paraId="3E9A74AC" w14:textId="77777777" w:rsidR="004943C1" w:rsidRDefault="00A817C7">
            <w:pPr>
              <w:spacing w:after="0" w:line="259" w:lineRule="auto"/>
              <w:ind w:left="3" w:right="0" w:firstLine="0"/>
              <w:jc w:val="left"/>
            </w:pPr>
            <w:r>
              <w:rPr>
                <w:sz w:val="20"/>
              </w:rPr>
              <w:t xml:space="preserve">     чотири особи і більше </w:t>
            </w:r>
          </w:p>
        </w:tc>
        <w:tc>
          <w:tcPr>
            <w:tcW w:w="1096" w:type="dxa"/>
            <w:tcBorders>
              <w:top w:val="nil"/>
              <w:left w:val="nil"/>
              <w:bottom w:val="nil"/>
              <w:right w:val="nil"/>
            </w:tcBorders>
          </w:tcPr>
          <w:p w14:paraId="467AB1AB" w14:textId="77777777" w:rsidR="004943C1" w:rsidRDefault="00A817C7">
            <w:pPr>
              <w:spacing w:after="0" w:line="259" w:lineRule="auto"/>
              <w:ind w:right="68" w:firstLine="0"/>
              <w:jc w:val="right"/>
            </w:pPr>
            <w:r>
              <w:rPr>
                <w:sz w:val="20"/>
              </w:rPr>
              <w:t xml:space="preserve">36,1 </w:t>
            </w:r>
          </w:p>
        </w:tc>
        <w:tc>
          <w:tcPr>
            <w:tcW w:w="1097" w:type="dxa"/>
            <w:tcBorders>
              <w:top w:val="nil"/>
              <w:left w:val="nil"/>
              <w:bottom w:val="nil"/>
              <w:right w:val="nil"/>
            </w:tcBorders>
          </w:tcPr>
          <w:p w14:paraId="6BFEB606" w14:textId="77777777" w:rsidR="004943C1" w:rsidRDefault="00A817C7">
            <w:pPr>
              <w:spacing w:after="0" w:line="259" w:lineRule="auto"/>
              <w:ind w:right="68" w:firstLine="0"/>
              <w:jc w:val="right"/>
            </w:pPr>
            <w:r>
              <w:rPr>
                <w:sz w:val="20"/>
              </w:rPr>
              <w:t xml:space="preserve">35,7 </w:t>
            </w:r>
          </w:p>
        </w:tc>
        <w:tc>
          <w:tcPr>
            <w:tcW w:w="1096" w:type="dxa"/>
            <w:tcBorders>
              <w:top w:val="nil"/>
              <w:left w:val="nil"/>
              <w:bottom w:val="nil"/>
              <w:right w:val="nil"/>
            </w:tcBorders>
          </w:tcPr>
          <w:p w14:paraId="2599FA45" w14:textId="77777777" w:rsidR="004943C1" w:rsidRDefault="00A817C7">
            <w:pPr>
              <w:spacing w:after="0" w:line="259" w:lineRule="auto"/>
              <w:ind w:right="67" w:firstLine="0"/>
              <w:jc w:val="right"/>
            </w:pPr>
            <w:r>
              <w:rPr>
                <w:sz w:val="20"/>
              </w:rPr>
              <w:t xml:space="preserve">36,1 </w:t>
            </w:r>
          </w:p>
        </w:tc>
        <w:tc>
          <w:tcPr>
            <w:tcW w:w="1095" w:type="dxa"/>
            <w:tcBorders>
              <w:top w:val="nil"/>
              <w:left w:val="nil"/>
              <w:bottom w:val="nil"/>
              <w:right w:val="nil"/>
            </w:tcBorders>
          </w:tcPr>
          <w:p w14:paraId="1F22E6BC" w14:textId="77777777" w:rsidR="004943C1" w:rsidRDefault="00A817C7">
            <w:pPr>
              <w:spacing w:after="0" w:line="259" w:lineRule="auto"/>
              <w:ind w:right="65" w:firstLine="0"/>
              <w:jc w:val="right"/>
            </w:pPr>
            <w:r>
              <w:rPr>
                <w:sz w:val="20"/>
              </w:rPr>
              <w:t xml:space="preserve">36,5 </w:t>
            </w:r>
          </w:p>
        </w:tc>
      </w:tr>
      <w:tr w:rsidR="004943C1" w14:paraId="12B4C72B" w14:textId="77777777">
        <w:trPr>
          <w:trHeight w:val="301"/>
        </w:trPr>
        <w:tc>
          <w:tcPr>
            <w:tcW w:w="5484" w:type="dxa"/>
            <w:tcBorders>
              <w:top w:val="nil"/>
              <w:left w:val="nil"/>
              <w:bottom w:val="nil"/>
              <w:right w:val="nil"/>
            </w:tcBorders>
            <w:shd w:val="clear" w:color="auto" w:fill="D2EAF1"/>
          </w:tcPr>
          <w:p w14:paraId="5D239624" w14:textId="77777777" w:rsidR="004943C1" w:rsidRDefault="00A817C7">
            <w:pPr>
              <w:spacing w:after="0" w:line="259" w:lineRule="auto"/>
              <w:ind w:left="3" w:right="0" w:firstLine="0"/>
              <w:jc w:val="left"/>
            </w:pPr>
            <w:r>
              <w:rPr>
                <w:sz w:val="20"/>
              </w:rPr>
              <w:t xml:space="preserve">Частка домогосподарств із дітьми до 18 років, % </w:t>
            </w:r>
          </w:p>
        </w:tc>
        <w:tc>
          <w:tcPr>
            <w:tcW w:w="1096" w:type="dxa"/>
            <w:tcBorders>
              <w:top w:val="nil"/>
              <w:left w:val="nil"/>
              <w:bottom w:val="nil"/>
              <w:right w:val="nil"/>
            </w:tcBorders>
            <w:shd w:val="clear" w:color="auto" w:fill="D2EAF1"/>
          </w:tcPr>
          <w:p w14:paraId="3943BDE4" w14:textId="77777777" w:rsidR="004943C1" w:rsidRDefault="00A817C7">
            <w:pPr>
              <w:spacing w:after="0" w:line="259" w:lineRule="auto"/>
              <w:ind w:right="68" w:firstLine="0"/>
              <w:jc w:val="right"/>
            </w:pPr>
            <w:r>
              <w:rPr>
                <w:sz w:val="20"/>
              </w:rPr>
              <w:t xml:space="preserve">48,6 </w:t>
            </w:r>
          </w:p>
        </w:tc>
        <w:tc>
          <w:tcPr>
            <w:tcW w:w="1097" w:type="dxa"/>
            <w:tcBorders>
              <w:top w:val="nil"/>
              <w:left w:val="nil"/>
              <w:bottom w:val="nil"/>
              <w:right w:val="nil"/>
            </w:tcBorders>
            <w:shd w:val="clear" w:color="auto" w:fill="D2EAF1"/>
          </w:tcPr>
          <w:p w14:paraId="76D8B35C" w14:textId="77777777" w:rsidR="004943C1" w:rsidRDefault="00A817C7">
            <w:pPr>
              <w:spacing w:after="0" w:line="259" w:lineRule="auto"/>
              <w:ind w:right="68" w:firstLine="0"/>
              <w:jc w:val="right"/>
            </w:pPr>
            <w:r>
              <w:rPr>
                <w:sz w:val="20"/>
              </w:rPr>
              <w:t xml:space="preserve">48,6 </w:t>
            </w:r>
          </w:p>
        </w:tc>
        <w:tc>
          <w:tcPr>
            <w:tcW w:w="1096" w:type="dxa"/>
            <w:tcBorders>
              <w:top w:val="nil"/>
              <w:left w:val="nil"/>
              <w:bottom w:val="nil"/>
              <w:right w:val="nil"/>
            </w:tcBorders>
            <w:shd w:val="clear" w:color="auto" w:fill="D2EAF1"/>
          </w:tcPr>
          <w:p w14:paraId="7265C0F6" w14:textId="77777777" w:rsidR="004943C1" w:rsidRDefault="00A817C7">
            <w:pPr>
              <w:spacing w:after="0" w:line="259" w:lineRule="auto"/>
              <w:ind w:right="67" w:firstLine="0"/>
              <w:jc w:val="right"/>
            </w:pPr>
            <w:r>
              <w:rPr>
                <w:sz w:val="20"/>
              </w:rPr>
              <w:t xml:space="preserve">48,6 </w:t>
            </w:r>
          </w:p>
        </w:tc>
        <w:tc>
          <w:tcPr>
            <w:tcW w:w="1095" w:type="dxa"/>
            <w:tcBorders>
              <w:top w:val="nil"/>
              <w:left w:val="nil"/>
              <w:bottom w:val="nil"/>
              <w:right w:val="nil"/>
            </w:tcBorders>
            <w:shd w:val="clear" w:color="auto" w:fill="D2EAF1"/>
          </w:tcPr>
          <w:p w14:paraId="44A896FA" w14:textId="77777777" w:rsidR="004943C1" w:rsidRDefault="00A817C7">
            <w:pPr>
              <w:spacing w:after="0" w:line="259" w:lineRule="auto"/>
              <w:ind w:right="65" w:firstLine="0"/>
              <w:jc w:val="right"/>
            </w:pPr>
            <w:r>
              <w:rPr>
                <w:sz w:val="20"/>
              </w:rPr>
              <w:t xml:space="preserve">48,8 </w:t>
            </w:r>
          </w:p>
        </w:tc>
      </w:tr>
      <w:tr w:rsidR="004943C1" w14:paraId="5D19572C" w14:textId="77777777">
        <w:trPr>
          <w:trHeight w:val="285"/>
        </w:trPr>
        <w:tc>
          <w:tcPr>
            <w:tcW w:w="5484" w:type="dxa"/>
            <w:tcBorders>
              <w:top w:val="nil"/>
              <w:left w:val="nil"/>
              <w:bottom w:val="nil"/>
              <w:right w:val="nil"/>
            </w:tcBorders>
          </w:tcPr>
          <w:p w14:paraId="3C498800" w14:textId="77777777" w:rsidR="004943C1" w:rsidRDefault="00A817C7">
            <w:pPr>
              <w:spacing w:after="0" w:line="259" w:lineRule="auto"/>
              <w:ind w:left="3" w:right="0" w:firstLine="0"/>
              <w:jc w:val="left"/>
            </w:pPr>
            <w:r>
              <w:rPr>
                <w:sz w:val="20"/>
              </w:rPr>
              <w:t xml:space="preserve">Частка домогосподарств без дітей, % </w:t>
            </w:r>
          </w:p>
        </w:tc>
        <w:tc>
          <w:tcPr>
            <w:tcW w:w="1096" w:type="dxa"/>
            <w:tcBorders>
              <w:top w:val="nil"/>
              <w:left w:val="nil"/>
              <w:bottom w:val="nil"/>
              <w:right w:val="nil"/>
            </w:tcBorders>
          </w:tcPr>
          <w:p w14:paraId="6BF3377F" w14:textId="77777777" w:rsidR="004943C1" w:rsidRDefault="00A817C7">
            <w:pPr>
              <w:spacing w:after="0" w:line="259" w:lineRule="auto"/>
              <w:ind w:right="68" w:firstLine="0"/>
              <w:jc w:val="right"/>
            </w:pPr>
            <w:r>
              <w:rPr>
                <w:sz w:val="20"/>
              </w:rPr>
              <w:t xml:space="preserve">51,4 </w:t>
            </w:r>
          </w:p>
        </w:tc>
        <w:tc>
          <w:tcPr>
            <w:tcW w:w="1097" w:type="dxa"/>
            <w:tcBorders>
              <w:top w:val="nil"/>
              <w:left w:val="nil"/>
              <w:bottom w:val="nil"/>
              <w:right w:val="nil"/>
            </w:tcBorders>
          </w:tcPr>
          <w:p w14:paraId="6CA4F89F" w14:textId="77777777" w:rsidR="004943C1" w:rsidRDefault="00A817C7">
            <w:pPr>
              <w:spacing w:after="0" w:line="259" w:lineRule="auto"/>
              <w:ind w:right="68" w:firstLine="0"/>
              <w:jc w:val="right"/>
            </w:pPr>
            <w:r>
              <w:rPr>
                <w:sz w:val="20"/>
              </w:rPr>
              <w:t xml:space="preserve">51,4 </w:t>
            </w:r>
          </w:p>
        </w:tc>
        <w:tc>
          <w:tcPr>
            <w:tcW w:w="1096" w:type="dxa"/>
            <w:tcBorders>
              <w:top w:val="nil"/>
              <w:left w:val="nil"/>
              <w:bottom w:val="nil"/>
              <w:right w:val="nil"/>
            </w:tcBorders>
          </w:tcPr>
          <w:p w14:paraId="0FE2E4C6" w14:textId="77777777" w:rsidR="004943C1" w:rsidRDefault="00A817C7">
            <w:pPr>
              <w:spacing w:after="0" w:line="259" w:lineRule="auto"/>
              <w:ind w:right="67" w:firstLine="0"/>
              <w:jc w:val="right"/>
            </w:pPr>
            <w:r>
              <w:rPr>
                <w:sz w:val="20"/>
              </w:rPr>
              <w:t xml:space="preserve">51,4 </w:t>
            </w:r>
          </w:p>
        </w:tc>
        <w:tc>
          <w:tcPr>
            <w:tcW w:w="1095" w:type="dxa"/>
            <w:tcBorders>
              <w:top w:val="nil"/>
              <w:left w:val="nil"/>
              <w:bottom w:val="nil"/>
              <w:right w:val="nil"/>
            </w:tcBorders>
          </w:tcPr>
          <w:p w14:paraId="0E6F40E5" w14:textId="77777777" w:rsidR="004943C1" w:rsidRDefault="00A817C7">
            <w:pPr>
              <w:spacing w:after="0" w:line="259" w:lineRule="auto"/>
              <w:ind w:right="65" w:firstLine="0"/>
              <w:jc w:val="right"/>
            </w:pPr>
            <w:r>
              <w:rPr>
                <w:sz w:val="20"/>
              </w:rPr>
              <w:t xml:space="preserve">51,2 </w:t>
            </w:r>
          </w:p>
        </w:tc>
      </w:tr>
      <w:tr w:rsidR="004943C1" w14:paraId="7CF21318" w14:textId="77777777">
        <w:trPr>
          <w:trHeight w:val="586"/>
        </w:trPr>
        <w:tc>
          <w:tcPr>
            <w:tcW w:w="5484" w:type="dxa"/>
            <w:tcBorders>
              <w:top w:val="nil"/>
              <w:left w:val="nil"/>
              <w:bottom w:val="nil"/>
              <w:right w:val="nil"/>
            </w:tcBorders>
            <w:shd w:val="clear" w:color="auto" w:fill="D2EAF1"/>
          </w:tcPr>
          <w:p w14:paraId="303225DA" w14:textId="77777777" w:rsidR="004943C1" w:rsidRDefault="00A817C7">
            <w:pPr>
              <w:spacing w:after="0" w:line="259" w:lineRule="auto"/>
              <w:ind w:left="3" w:right="0" w:firstLine="0"/>
            </w:pPr>
            <w:r>
              <w:rPr>
                <w:sz w:val="20"/>
              </w:rPr>
              <w:t xml:space="preserve">Розподіл домогосподарств із дітьми за кількістю дітей у їх складі, % </w:t>
            </w:r>
          </w:p>
        </w:tc>
        <w:tc>
          <w:tcPr>
            <w:tcW w:w="1096" w:type="dxa"/>
            <w:tcBorders>
              <w:top w:val="nil"/>
              <w:left w:val="nil"/>
              <w:bottom w:val="nil"/>
              <w:right w:val="nil"/>
            </w:tcBorders>
            <w:shd w:val="clear" w:color="auto" w:fill="D2EAF1"/>
            <w:vAlign w:val="center"/>
          </w:tcPr>
          <w:p w14:paraId="0EE2E122" w14:textId="77777777" w:rsidR="004943C1" w:rsidRDefault="00A817C7">
            <w:pPr>
              <w:spacing w:after="0" w:line="259" w:lineRule="auto"/>
              <w:ind w:right="2" w:firstLine="0"/>
              <w:jc w:val="right"/>
            </w:pPr>
            <w:r>
              <w:rPr>
                <w:sz w:val="20"/>
              </w:rPr>
              <w:t xml:space="preserve"> </w:t>
            </w:r>
          </w:p>
        </w:tc>
        <w:tc>
          <w:tcPr>
            <w:tcW w:w="1097" w:type="dxa"/>
            <w:tcBorders>
              <w:top w:val="nil"/>
              <w:left w:val="nil"/>
              <w:bottom w:val="nil"/>
              <w:right w:val="nil"/>
            </w:tcBorders>
            <w:shd w:val="clear" w:color="auto" w:fill="D2EAF1"/>
            <w:vAlign w:val="center"/>
          </w:tcPr>
          <w:p w14:paraId="30E38D06" w14:textId="77777777" w:rsidR="004943C1" w:rsidRDefault="00A817C7">
            <w:pPr>
              <w:spacing w:after="0" w:line="259" w:lineRule="auto"/>
              <w:ind w:right="2" w:firstLine="0"/>
              <w:jc w:val="right"/>
            </w:pPr>
            <w:r>
              <w:rPr>
                <w:sz w:val="20"/>
              </w:rPr>
              <w:t xml:space="preserve"> </w:t>
            </w:r>
          </w:p>
        </w:tc>
        <w:tc>
          <w:tcPr>
            <w:tcW w:w="1096" w:type="dxa"/>
            <w:tcBorders>
              <w:top w:val="nil"/>
              <w:left w:val="nil"/>
              <w:bottom w:val="nil"/>
              <w:right w:val="nil"/>
            </w:tcBorders>
            <w:shd w:val="clear" w:color="auto" w:fill="D2EAF1"/>
            <w:vAlign w:val="center"/>
          </w:tcPr>
          <w:p w14:paraId="24A5F772" w14:textId="77777777" w:rsidR="004943C1" w:rsidRDefault="00A817C7">
            <w:pPr>
              <w:spacing w:after="0" w:line="259" w:lineRule="auto"/>
              <w:ind w:right="2" w:firstLine="0"/>
              <w:jc w:val="right"/>
            </w:pPr>
            <w:r>
              <w:rPr>
                <w:sz w:val="20"/>
              </w:rPr>
              <w:t xml:space="preserve"> </w:t>
            </w:r>
          </w:p>
        </w:tc>
        <w:tc>
          <w:tcPr>
            <w:tcW w:w="1095" w:type="dxa"/>
            <w:tcBorders>
              <w:top w:val="nil"/>
              <w:left w:val="nil"/>
              <w:bottom w:val="nil"/>
              <w:right w:val="nil"/>
            </w:tcBorders>
            <w:shd w:val="clear" w:color="auto" w:fill="D2EAF1"/>
            <w:vAlign w:val="center"/>
          </w:tcPr>
          <w:p w14:paraId="0E12A935" w14:textId="77777777" w:rsidR="004943C1" w:rsidRDefault="00A817C7">
            <w:pPr>
              <w:spacing w:after="0" w:line="259" w:lineRule="auto"/>
              <w:ind w:right="0" w:firstLine="0"/>
              <w:jc w:val="right"/>
            </w:pPr>
            <w:r>
              <w:rPr>
                <w:sz w:val="20"/>
              </w:rPr>
              <w:t xml:space="preserve"> </w:t>
            </w:r>
          </w:p>
        </w:tc>
      </w:tr>
      <w:tr w:rsidR="004943C1" w14:paraId="3C93E663" w14:textId="77777777">
        <w:trPr>
          <w:trHeight w:val="285"/>
        </w:trPr>
        <w:tc>
          <w:tcPr>
            <w:tcW w:w="5484" w:type="dxa"/>
            <w:tcBorders>
              <w:top w:val="nil"/>
              <w:left w:val="nil"/>
              <w:bottom w:val="nil"/>
              <w:right w:val="nil"/>
            </w:tcBorders>
          </w:tcPr>
          <w:p w14:paraId="6DD36C70" w14:textId="77777777" w:rsidR="004943C1" w:rsidRDefault="00A817C7">
            <w:pPr>
              <w:spacing w:after="0" w:line="259" w:lineRule="auto"/>
              <w:ind w:left="3" w:right="0" w:firstLine="0"/>
              <w:jc w:val="left"/>
            </w:pPr>
            <w:r>
              <w:rPr>
                <w:sz w:val="20"/>
              </w:rPr>
              <w:t xml:space="preserve">     одна дитина </w:t>
            </w:r>
          </w:p>
        </w:tc>
        <w:tc>
          <w:tcPr>
            <w:tcW w:w="1096" w:type="dxa"/>
            <w:tcBorders>
              <w:top w:val="nil"/>
              <w:left w:val="nil"/>
              <w:bottom w:val="nil"/>
              <w:right w:val="nil"/>
            </w:tcBorders>
          </w:tcPr>
          <w:p w14:paraId="62F3F41B" w14:textId="77777777" w:rsidR="004943C1" w:rsidRDefault="00A817C7">
            <w:pPr>
              <w:spacing w:after="0" w:line="259" w:lineRule="auto"/>
              <w:ind w:right="68" w:firstLine="0"/>
              <w:jc w:val="right"/>
            </w:pPr>
            <w:r>
              <w:rPr>
                <w:sz w:val="20"/>
              </w:rPr>
              <w:t xml:space="preserve">59,2 </w:t>
            </w:r>
          </w:p>
        </w:tc>
        <w:tc>
          <w:tcPr>
            <w:tcW w:w="1097" w:type="dxa"/>
            <w:tcBorders>
              <w:top w:val="nil"/>
              <w:left w:val="nil"/>
              <w:bottom w:val="nil"/>
              <w:right w:val="nil"/>
            </w:tcBorders>
          </w:tcPr>
          <w:p w14:paraId="43E88D8B" w14:textId="77777777" w:rsidR="004943C1" w:rsidRDefault="00A817C7">
            <w:pPr>
              <w:spacing w:after="0" w:line="259" w:lineRule="auto"/>
              <w:ind w:right="68" w:firstLine="0"/>
              <w:jc w:val="right"/>
            </w:pPr>
            <w:r>
              <w:rPr>
                <w:sz w:val="20"/>
              </w:rPr>
              <w:t xml:space="preserve">59,8 </w:t>
            </w:r>
          </w:p>
        </w:tc>
        <w:tc>
          <w:tcPr>
            <w:tcW w:w="1096" w:type="dxa"/>
            <w:tcBorders>
              <w:top w:val="nil"/>
              <w:left w:val="nil"/>
              <w:bottom w:val="nil"/>
              <w:right w:val="nil"/>
            </w:tcBorders>
          </w:tcPr>
          <w:p w14:paraId="4B8AF040" w14:textId="77777777" w:rsidR="004943C1" w:rsidRDefault="00A817C7">
            <w:pPr>
              <w:spacing w:after="0" w:line="259" w:lineRule="auto"/>
              <w:ind w:right="67" w:firstLine="0"/>
              <w:jc w:val="right"/>
            </w:pPr>
            <w:r>
              <w:rPr>
                <w:sz w:val="20"/>
              </w:rPr>
              <w:t xml:space="preserve">60,4 </w:t>
            </w:r>
          </w:p>
        </w:tc>
        <w:tc>
          <w:tcPr>
            <w:tcW w:w="1095" w:type="dxa"/>
            <w:tcBorders>
              <w:top w:val="nil"/>
              <w:left w:val="nil"/>
              <w:bottom w:val="nil"/>
              <w:right w:val="nil"/>
            </w:tcBorders>
          </w:tcPr>
          <w:p w14:paraId="2C2FB087" w14:textId="77777777" w:rsidR="004943C1" w:rsidRDefault="00A817C7">
            <w:pPr>
              <w:spacing w:after="0" w:line="259" w:lineRule="auto"/>
              <w:ind w:right="65" w:firstLine="0"/>
              <w:jc w:val="right"/>
            </w:pPr>
            <w:r>
              <w:rPr>
                <w:sz w:val="20"/>
              </w:rPr>
              <w:t xml:space="preserve">61,1 </w:t>
            </w:r>
          </w:p>
        </w:tc>
      </w:tr>
      <w:tr w:rsidR="004943C1" w14:paraId="4DABA374" w14:textId="77777777">
        <w:trPr>
          <w:trHeight w:val="300"/>
        </w:trPr>
        <w:tc>
          <w:tcPr>
            <w:tcW w:w="5484" w:type="dxa"/>
            <w:tcBorders>
              <w:top w:val="nil"/>
              <w:left w:val="nil"/>
              <w:bottom w:val="nil"/>
              <w:right w:val="nil"/>
            </w:tcBorders>
            <w:shd w:val="clear" w:color="auto" w:fill="D2EAF1"/>
          </w:tcPr>
          <w:p w14:paraId="10FA386A" w14:textId="77777777" w:rsidR="004943C1" w:rsidRDefault="00A817C7">
            <w:pPr>
              <w:spacing w:after="0" w:line="259" w:lineRule="auto"/>
              <w:ind w:left="3" w:right="0" w:firstLine="0"/>
              <w:jc w:val="left"/>
            </w:pPr>
            <w:r>
              <w:rPr>
                <w:sz w:val="20"/>
              </w:rPr>
              <w:t xml:space="preserve">     дві дитини </w:t>
            </w:r>
          </w:p>
        </w:tc>
        <w:tc>
          <w:tcPr>
            <w:tcW w:w="1096" w:type="dxa"/>
            <w:tcBorders>
              <w:top w:val="nil"/>
              <w:left w:val="nil"/>
              <w:bottom w:val="nil"/>
              <w:right w:val="nil"/>
            </w:tcBorders>
            <w:shd w:val="clear" w:color="auto" w:fill="D2EAF1"/>
          </w:tcPr>
          <w:p w14:paraId="6A52E2D1" w14:textId="77777777" w:rsidR="004943C1" w:rsidRDefault="00A817C7">
            <w:pPr>
              <w:spacing w:after="0" w:line="259" w:lineRule="auto"/>
              <w:ind w:right="68" w:firstLine="0"/>
              <w:jc w:val="right"/>
            </w:pPr>
            <w:r>
              <w:rPr>
                <w:sz w:val="20"/>
              </w:rPr>
              <w:t xml:space="preserve">35,1 </w:t>
            </w:r>
          </w:p>
        </w:tc>
        <w:tc>
          <w:tcPr>
            <w:tcW w:w="1097" w:type="dxa"/>
            <w:tcBorders>
              <w:top w:val="nil"/>
              <w:left w:val="nil"/>
              <w:bottom w:val="nil"/>
              <w:right w:val="nil"/>
            </w:tcBorders>
            <w:shd w:val="clear" w:color="auto" w:fill="D2EAF1"/>
          </w:tcPr>
          <w:p w14:paraId="08D4617E" w14:textId="77777777" w:rsidR="004943C1" w:rsidRDefault="00A817C7">
            <w:pPr>
              <w:spacing w:after="0" w:line="259" w:lineRule="auto"/>
              <w:ind w:right="68" w:firstLine="0"/>
              <w:jc w:val="right"/>
            </w:pPr>
            <w:r>
              <w:rPr>
                <w:sz w:val="20"/>
              </w:rPr>
              <w:t xml:space="preserve">33,1 </w:t>
            </w:r>
          </w:p>
        </w:tc>
        <w:tc>
          <w:tcPr>
            <w:tcW w:w="1096" w:type="dxa"/>
            <w:tcBorders>
              <w:top w:val="nil"/>
              <w:left w:val="nil"/>
              <w:bottom w:val="nil"/>
              <w:right w:val="nil"/>
            </w:tcBorders>
            <w:shd w:val="clear" w:color="auto" w:fill="D2EAF1"/>
          </w:tcPr>
          <w:p w14:paraId="56ACD206" w14:textId="77777777" w:rsidR="004943C1" w:rsidRDefault="00A817C7">
            <w:pPr>
              <w:spacing w:after="0" w:line="259" w:lineRule="auto"/>
              <w:ind w:right="67" w:firstLine="0"/>
              <w:jc w:val="right"/>
            </w:pPr>
            <w:r>
              <w:rPr>
                <w:sz w:val="20"/>
              </w:rPr>
              <w:t xml:space="preserve">30,8 </w:t>
            </w:r>
          </w:p>
        </w:tc>
        <w:tc>
          <w:tcPr>
            <w:tcW w:w="1095" w:type="dxa"/>
            <w:tcBorders>
              <w:top w:val="nil"/>
              <w:left w:val="nil"/>
              <w:bottom w:val="nil"/>
              <w:right w:val="nil"/>
            </w:tcBorders>
            <w:shd w:val="clear" w:color="auto" w:fill="D2EAF1"/>
          </w:tcPr>
          <w:p w14:paraId="3F02134F" w14:textId="77777777" w:rsidR="004943C1" w:rsidRDefault="00A817C7">
            <w:pPr>
              <w:spacing w:after="0" w:line="259" w:lineRule="auto"/>
              <w:ind w:right="65" w:firstLine="0"/>
              <w:jc w:val="right"/>
            </w:pPr>
            <w:r>
              <w:rPr>
                <w:sz w:val="20"/>
              </w:rPr>
              <w:t xml:space="preserve">31,6 </w:t>
            </w:r>
          </w:p>
        </w:tc>
      </w:tr>
      <w:tr w:rsidR="004943C1" w14:paraId="514A4D48" w14:textId="77777777">
        <w:trPr>
          <w:trHeight w:val="308"/>
        </w:trPr>
        <w:tc>
          <w:tcPr>
            <w:tcW w:w="5484" w:type="dxa"/>
            <w:tcBorders>
              <w:top w:val="nil"/>
              <w:left w:val="nil"/>
              <w:bottom w:val="single" w:sz="6" w:space="0" w:color="4BACC6"/>
              <w:right w:val="nil"/>
            </w:tcBorders>
          </w:tcPr>
          <w:p w14:paraId="4CAA663E" w14:textId="77777777" w:rsidR="004943C1" w:rsidRDefault="00A817C7">
            <w:pPr>
              <w:spacing w:after="0" w:line="259" w:lineRule="auto"/>
              <w:ind w:left="3" w:right="0" w:firstLine="0"/>
              <w:jc w:val="left"/>
            </w:pPr>
            <w:r>
              <w:rPr>
                <w:sz w:val="20"/>
              </w:rPr>
              <w:t xml:space="preserve">     три дитини і більше </w:t>
            </w:r>
          </w:p>
        </w:tc>
        <w:tc>
          <w:tcPr>
            <w:tcW w:w="1096" w:type="dxa"/>
            <w:tcBorders>
              <w:top w:val="nil"/>
              <w:left w:val="nil"/>
              <w:bottom w:val="single" w:sz="6" w:space="0" w:color="4BACC6"/>
              <w:right w:val="nil"/>
            </w:tcBorders>
          </w:tcPr>
          <w:p w14:paraId="40212ED7" w14:textId="77777777" w:rsidR="004943C1" w:rsidRDefault="00A817C7">
            <w:pPr>
              <w:spacing w:after="0" w:line="259" w:lineRule="auto"/>
              <w:ind w:right="67" w:firstLine="0"/>
              <w:jc w:val="right"/>
            </w:pPr>
            <w:r>
              <w:rPr>
                <w:sz w:val="20"/>
              </w:rPr>
              <w:t xml:space="preserve">5,7 </w:t>
            </w:r>
          </w:p>
        </w:tc>
        <w:tc>
          <w:tcPr>
            <w:tcW w:w="1097" w:type="dxa"/>
            <w:tcBorders>
              <w:top w:val="nil"/>
              <w:left w:val="nil"/>
              <w:bottom w:val="single" w:sz="6" w:space="0" w:color="4BACC6"/>
              <w:right w:val="nil"/>
            </w:tcBorders>
          </w:tcPr>
          <w:p w14:paraId="540ED189" w14:textId="77777777" w:rsidR="004943C1" w:rsidRDefault="00A817C7">
            <w:pPr>
              <w:spacing w:after="0" w:line="259" w:lineRule="auto"/>
              <w:ind w:right="67" w:firstLine="0"/>
              <w:jc w:val="right"/>
            </w:pPr>
            <w:r>
              <w:rPr>
                <w:sz w:val="20"/>
              </w:rPr>
              <w:t xml:space="preserve">7,1 </w:t>
            </w:r>
          </w:p>
        </w:tc>
        <w:tc>
          <w:tcPr>
            <w:tcW w:w="1096" w:type="dxa"/>
            <w:tcBorders>
              <w:top w:val="nil"/>
              <w:left w:val="nil"/>
              <w:bottom w:val="single" w:sz="6" w:space="0" w:color="4BACC6"/>
              <w:right w:val="nil"/>
            </w:tcBorders>
          </w:tcPr>
          <w:p w14:paraId="57895008" w14:textId="77777777" w:rsidR="004943C1" w:rsidRDefault="00A817C7">
            <w:pPr>
              <w:spacing w:after="0" w:line="259" w:lineRule="auto"/>
              <w:ind w:right="67" w:firstLine="0"/>
              <w:jc w:val="right"/>
            </w:pPr>
            <w:r>
              <w:rPr>
                <w:sz w:val="20"/>
              </w:rPr>
              <w:t xml:space="preserve">8,8 </w:t>
            </w:r>
          </w:p>
        </w:tc>
        <w:tc>
          <w:tcPr>
            <w:tcW w:w="1095" w:type="dxa"/>
            <w:tcBorders>
              <w:top w:val="nil"/>
              <w:left w:val="nil"/>
              <w:bottom w:val="single" w:sz="6" w:space="0" w:color="4BACC6"/>
              <w:right w:val="nil"/>
            </w:tcBorders>
          </w:tcPr>
          <w:p w14:paraId="49D025E3" w14:textId="77777777" w:rsidR="004943C1" w:rsidRDefault="00A817C7">
            <w:pPr>
              <w:spacing w:after="0" w:line="259" w:lineRule="auto"/>
              <w:ind w:right="65" w:firstLine="0"/>
              <w:jc w:val="right"/>
            </w:pPr>
            <w:r>
              <w:rPr>
                <w:sz w:val="20"/>
              </w:rPr>
              <w:t xml:space="preserve">7,3 </w:t>
            </w:r>
          </w:p>
        </w:tc>
      </w:tr>
    </w:tbl>
    <w:p w14:paraId="2A839880" w14:textId="77777777" w:rsidR="004943C1" w:rsidRDefault="00A817C7">
      <w:pPr>
        <w:pStyle w:val="5"/>
        <w:ind w:left="700"/>
      </w:pPr>
      <w:r>
        <w:lastRenderedPageBreak/>
        <w:t xml:space="preserve">2.3.4. Занятість населення та оплата праці </w:t>
      </w:r>
    </w:p>
    <w:p w14:paraId="157E3C12" w14:textId="77777777" w:rsidR="004943C1" w:rsidRDefault="00A817C7">
      <w:pPr>
        <w:ind w:left="15" w:right="71"/>
      </w:pPr>
      <w:r>
        <w:t xml:space="preserve">Останніми роками спостерігається тенденція щодо зменшення чисельності середньооблікової кількості штатних працівників м. Луцьк. Так за даними Головного управління статистики у Волинській області середньооблікова кількість </w:t>
      </w:r>
      <w:r w:rsidR="007825E9">
        <w:t>штатних працівників міста у 2020</w:t>
      </w:r>
      <w:r>
        <w:t xml:space="preserve"> р. становила 67 182 осіб, що </w:t>
      </w:r>
      <w:r w:rsidR="007825E9">
        <w:t>на 1 164 особи менше, ніж у 2019</w:t>
      </w:r>
      <w:r>
        <w:t xml:space="preserve"> р. (Таблиця 2.12). </w:t>
      </w:r>
    </w:p>
    <w:p w14:paraId="26D342A7" w14:textId="77777777" w:rsidR="004943C1" w:rsidRDefault="00A817C7">
      <w:pPr>
        <w:spacing w:after="170" w:line="259" w:lineRule="auto"/>
        <w:ind w:left="705" w:right="0" w:firstLine="0"/>
        <w:jc w:val="left"/>
      </w:pPr>
      <w:r>
        <w:t xml:space="preserve"> </w:t>
      </w:r>
    </w:p>
    <w:p w14:paraId="11B0B86B" w14:textId="77777777" w:rsidR="004943C1" w:rsidRDefault="00A817C7" w:rsidP="007825E9">
      <w:pPr>
        <w:spacing w:after="0" w:line="259" w:lineRule="auto"/>
        <w:ind w:left="4821" w:right="63" w:hanging="1844"/>
      </w:pPr>
      <w:r>
        <w:rPr>
          <w:i/>
        </w:rPr>
        <w:t>Таблиця 2.12. Кількість штатних працівників м. Лу</w:t>
      </w:r>
      <w:r w:rsidR="007825E9">
        <w:rPr>
          <w:i/>
        </w:rPr>
        <w:t>цьк та відпрацьований час у 2020</w:t>
      </w:r>
      <w:r>
        <w:rPr>
          <w:i/>
        </w:rPr>
        <w:t xml:space="preserve"> р. </w:t>
      </w:r>
    </w:p>
    <w:tbl>
      <w:tblPr>
        <w:tblStyle w:val="TableGrid"/>
        <w:tblW w:w="9868" w:type="dxa"/>
        <w:tblInd w:w="-115" w:type="dxa"/>
        <w:tblCellMar>
          <w:top w:w="46" w:type="dxa"/>
          <w:left w:w="97" w:type="dxa"/>
          <w:right w:w="57" w:type="dxa"/>
        </w:tblCellMar>
        <w:tblLook w:val="04A0" w:firstRow="1" w:lastRow="0" w:firstColumn="1" w:lastColumn="0" w:noHBand="0" w:noVBand="1"/>
      </w:tblPr>
      <w:tblGrid>
        <w:gridCol w:w="5439"/>
        <w:gridCol w:w="1096"/>
        <w:gridCol w:w="1112"/>
        <w:gridCol w:w="1111"/>
        <w:gridCol w:w="1110"/>
      </w:tblGrid>
      <w:tr w:rsidR="004943C1" w14:paraId="734A78A9" w14:textId="77777777">
        <w:trPr>
          <w:trHeight w:val="332"/>
        </w:trPr>
        <w:tc>
          <w:tcPr>
            <w:tcW w:w="5439" w:type="dxa"/>
            <w:tcBorders>
              <w:top w:val="single" w:sz="6" w:space="0" w:color="4BACC6"/>
              <w:left w:val="single" w:sz="6" w:space="0" w:color="4BACC6"/>
              <w:bottom w:val="single" w:sz="6" w:space="0" w:color="4BACC6"/>
              <w:right w:val="single" w:sz="6" w:space="0" w:color="4BACC6"/>
            </w:tcBorders>
          </w:tcPr>
          <w:p w14:paraId="439F99BE" w14:textId="77777777" w:rsidR="004943C1" w:rsidRDefault="00A817C7">
            <w:pPr>
              <w:spacing w:after="0" w:line="259" w:lineRule="auto"/>
              <w:ind w:right="49" w:firstLine="0"/>
              <w:jc w:val="center"/>
            </w:pPr>
            <w:r>
              <w:rPr>
                <w:sz w:val="20"/>
              </w:rPr>
              <w:t xml:space="preserve">Показники </w:t>
            </w:r>
          </w:p>
        </w:tc>
        <w:tc>
          <w:tcPr>
            <w:tcW w:w="1096" w:type="dxa"/>
            <w:tcBorders>
              <w:top w:val="single" w:sz="6" w:space="0" w:color="4BACC6"/>
              <w:left w:val="single" w:sz="6" w:space="0" w:color="4BACC6"/>
              <w:bottom w:val="single" w:sz="6" w:space="0" w:color="4BACC6"/>
              <w:right w:val="single" w:sz="6" w:space="0" w:color="4BACC6"/>
            </w:tcBorders>
          </w:tcPr>
          <w:p w14:paraId="5CD9E2B1" w14:textId="77777777" w:rsidR="004943C1" w:rsidRDefault="007825E9">
            <w:pPr>
              <w:spacing w:after="0" w:line="259" w:lineRule="auto"/>
              <w:ind w:right="0" w:firstLine="0"/>
            </w:pPr>
            <w:r>
              <w:rPr>
                <w:sz w:val="20"/>
              </w:rPr>
              <w:t>2017</w:t>
            </w:r>
            <w:r w:rsidR="00A817C7">
              <w:rPr>
                <w:sz w:val="20"/>
              </w:rPr>
              <w:t xml:space="preserve"> рік </w:t>
            </w:r>
          </w:p>
        </w:tc>
        <w:tc>
          <w:tcPr>
            <w:tcW w:w="1112" w:type="dxa"/>
            <w:tcBorders>
              <w:top w:val="single" w:sz="6" w:space="0" w:color="4BACC6"/>
              <w:left w:val="single" w:sz="6" w:space="0" w:color="4BACC6"/>
              <w:bottom w:val="single" w:sz="6" w:space="0" w:color="4BACC6"/>
              <w:right w:val="single" w:sz="6" w:space="0" w:color="4BACC6"/>
            </w:tcBorders>
          </w:tcPr>
          <w:p w14:paraId="2DDA83E2" w14:textId="77777777" w:rsidR="004943C1" w:rsidRDefault="007825E9">
            <w:pPr>
              <w:spacing w:after="0" w:line="259" w:lineRule="auto"/>
              <w:ind w:left="15" w:right="0" w:firstLine="0"/>
              <w:jc w:val="left"/>
            </w:pPr>
            <w:r>
              <w:rPr>
                <w:sz w:val="20"/>
              </w:rPr>
              <w:t>2018</w:t>
            </w:r>
            <w:r w:rsidR="00A817C7">
              <w:rPr>
                <w:sz w:val="20"/>
              </w:rPr>
              <w:t xml:space="preserve"> рік </w:t>
            </w:r>
          </w:p>
        </w:tc>
        <w:tc>
          <w:tcPr>
            <w:tcW w:w="1111" w:type="dxa"/>
            <w:tcBorders>
              <w:top w:val="single" w:sz="6" w:space="0" w:color="4BACC6"/>
              <w:left w:val="single" w:sz="6" w:space="0" w:color="4BACC6"/>
              <w:bottom w:val="single" w:sz="6" w:space="0" w:color="4BACC6"/>
              <w:right w:val="single" w:sz="6" w:space="0" w:color="4BACC6"/>
            </w:tcBorders>
          </w:tcPr>
          <w:p w14:paraId="330237F0" w14:textId="77777777" w:rsidR="004943C1" w:rsidRDefault="007825E9">
            <w:pPr>
              <w:spacing w:after="0" w:line="259" w:lineRule="auto"/>
              <w:ind w:left="15" w:right="0" w:firstLine="0"/>
              <w:jc w:val="left"/>
            </w:pPr>
            <w:r>
              <w:rPr>
                <w:sz w:val="20"/>
              </w:rPr>
              <w:t>2019</w:t>
            </w:r>
            <w:r w:rsidR="00A817C7">
              <w:rPr>
                <w:sz w:val="20"/>
              </w:rPr>
              <w:t xml:space="preserve"> рік </w:t>
            </w:r>
          </w:p>
        </w:tc>
        <w:tc>
          <w:tcPr>
            <w:tcW w:w="1110" w:type="dxa"/>
            <w:tcBorders>
              <w:top w:val="single" w:sz="6" w:space="0" w:color="4BACC6"/>
              <w:left w:val="single" w:sz="6" w:space="0" w:color="4BACC6"/>
              <w:bottom w:val="single" w:sz="6" w:space="0" w:color="4BACC6"/>
              <w:right w:val="single" w:sz="6" w:space="0" w:color="4BACC6"/>
            </w:tcBorders>
          </w:tcPr>
          <w:p w14:paraId="7728CCEC" w14:textId="77777777" w:rsidR="004943C1" w:rsidRDefault="007825E9">
            <w:pPr>
              <w:spacing w:after="0" w:line="259" w:lineRule="auto"/>
              <w:ind w:left="16" w:right="0" w:firstLine="0"/>
              <w:jc w:val="left"/>
            </w:pPr>
            <w:r>
              <w:rPr>
                <w:sz w:val="20"/>
              </w:rPr>
              <w:t>2020</w:t>
            </w:r>
            <w:r w:rsidR="00A817C7">
              <w:rPr>
                <w:sz w:val="20"/>
              </w:rPr>
              <w:t xml:space="preserve"> рік </w:t>
            </w:r>
          </w:p>
        </w:tc>
      </w:tr>
      <w:tr w:rsidR="004943C1" w14:paraId="75E88B3C" w14:textId="77777777">
        <w:trPr>
          <w:trHeight w:val="621"/>
        </w:trPr>
        <w:tc>
          <w:tcPr>
            <w:tcW w:w="5439" w:type="dxa"/>
            <w:tcBorders>
              <w:top w:val="single" w:sz="6" w:space="0" w:color="4BACC6"/>
              <w:left w:val="nil"/>
              <w:bottom w:val="nil"/>
              <w:right w:val="nil"/>
            </w:tcBorders>
            <w:shd w:val="clear" w:color="auto" w:fill="D2EAF1"/>
          </w:tcPr>
          <w:p w14:paraId="0B03E036" w14:textId="77777777" w:rsidR="004943C1" w:rsidRDefault="00A817C7">
            <w:pPr>
              <w:spacing w:after="0" w:line="259" w:lineRule="auto"/>
              <w:ind w:left="18" w:right="0" w:firstLine="0"/>
            </w:pPr>
            <w:r>
              <w:rPr>
                <w:sz w:val="20"/>
              </w:rPr>
              <w:t xml:space="preserve">Середньооблікова кількість штатних працівників, осіб </w:t>
            </w:r>
          </w:p>
        </w:tc>
        <w:tc>
          <w:tcPr>
            <w:tcW w:w="1096" w:type="dxa"/>
            <w:tcBorders>
              <w:top w:val="single" w:sz="6" w:space="0" w:color="4BACC6"/>
              <w:left w:val="nil"/>
              <w:bottom w:val="nil"/>
              <w:right w:val="nil"/>
            </w:tcBorders>
            <w:shd w:val="clear" w:color="auto" w:fill="D2EAF1"/>
          </w:tcPr>
          <w:p w14:paraId="2EBD31FD" w14:textId="77777777" w:rsidR="004943C1" w:rsidRDefault="00A817C7">
            <w:pPr>
              <w:spacing w:after="0" w:line="259" w:lineRule="auto"/>
              <w:ind w:left="90" w:right="0" w:firstLine="0"/>
              <w:jc w:val="left"/>
            </w:pPr>
            <w:r>
              <w:rPr>
                <w:sz w:val="20"/>
              </w:rPr>
              <w:t xml:space="preserve">73 208 </w:t>
            </w:r>
          </w:p>
        </w:tc>
        <w:tc>
          <w:tcPr>
            <w:tcW w:w="1112" w:type="dxa"/>
            <w:tcBorders>
              <w:top w:val="single" w:sz="6" w:space="0" w:color="4BACC6"/>
              <w:left w:val="nil"/>
              <w:bottom w:val="nil"/>
              <w:right w:val="nil"/>
            </w:tcBorders>
            <w:shd w:val="clear" w:color="auto" w:fill="D2EAF1"/>
          </w:tcPr>
          <w:p w14:paraId="2B337D7F" w14:textId="77777777" w:rsidR="004943C1" w:rsidRDefault="00A817C7">
            <w:pPr>
              <w:spacing w:after="0" w:line="259" w:lineRule="auto"/>
              <w:ind w:left="105" w:right="0" w:firstLine="0"/>
              <w:jc w:val="left"/>
            </w:pPr>
            <w:r>
              <w:rPr>
                <w:sz w:val="20"/>
              </w:rPr>
              <w:t xml:space="preserve">69 971 </w:t>
            </w:r>
          </w:p>
        </w:tc>
        <w:tc>
          <w:tcPr>
            <w:tcW w:w="1111" w:type="dxa"/>
            <w:tcBorders>
              <w:top w:val="single" w:sz="6" w:space="0" w:color="4BACC6"/>
              <w:left w:val="nil"/>
              <w:bottom w:val="nil"/>
              <w:right w:val="nil"/>
            </w:tcBorders>
            <w:shd w:val="clear" w:color="auto" w:fill="D2EAF1"/>
          </w:tcPr>
          <w:p w14:paraId="716228A8" w14:textId="77777777" w:rsidR="004943C1" w:rsidRDefault="00A817C7">
            <w:pPr>
              <w:spacing w:after="0" w:line="259" w:lineRule="auto"/>
              <w:ind w:left="105" w:right="0" w:firstLine="0"/>
              <w:jc w:val="left"/>
            </w:pPr>
            <w:r>
              <w:rPr>
                <w:sz w:val="20"/>
              </w:rPr>
              <w:t xml:space="preserve">68 346 </w:t>
            </w:r>
          </w:p>
        </w:tc>
        <w:tc>
          <w:tcPr>
            <w:tcW w:w="1110" w:type="dxa"/>
            <w:tcBorders>
              <w:top w:val="single" w:sz="6" w:space="0" w:color="4BACC6"/>
              <w:left w:val="nil"/>
              <w:bottom w:val="nil"/>
              <w:right w:val="nil"/>
            </w:tcBorders>
            <w:shd w:val="clear" w:color="auto" w:fill="D2EAF1"/>
          </w:tcPr>
          <w:p w14:paraId="5DBEA5B9" w14:textId="77777777" w:rsidR="004943C1" w:rsidRDefault="00A817C7">
            <w:pPr>
              <w:spacing w:after="0" w:line="259" w:lineRule="auto"/>
              <w:ind w:left="106" w:right="0" w:firstLine="0"/>
              <w:jc w:val="left"/>
            </w:pPr>
            <w:r>
              <w:rPr>
                <w:sz w:val="20"/>
              </w:rPr>
              <w:t xml:space="preserve">67 182 </w:t>
            </w:r>
          </w:p>
        </w:tc>
      </w:tr>
      <w:tr w:rsidR="004943C1" w14:paraId="7D697B00" w14:textId="77777777">
        <w:trPr>
          <w:trHeight w:val="308"/>
        </w:trPr>
        <w:tc>
          <w:tcPr>
            <w:tcW w:w="5439" w:type="dxa"/>
            <w:tcBorders>
              <w:top w:val="nil"/>
              <w:left w:val="nil"/>
              <w:bottom w:val="single" w:sz="6" w:space="0" w:color="4BACC6"/>
              <w:right w:val="nil"/>
            </w:tcBorders>
          </w:tcPr>
          <w:p w14:paraId="7532859D" w14:textId="77777777" w:rsidR="004943C1" w:rsidRDefault="00A817C7">
            <w:pPr>
              <w:spacing w:after="0" w:line="259" w:lineRule="auto"/>
              <w:ind w:left="18" w:right="0" w:firstLine="0"/>
              <w:jc w:val="left"/>
            </w:pPr>
            <w:r>
              <w:rPr>
                <w:sz w:val="20"/>
              </w:rPr>
              <w:t xml:space="preserve">Відпрацьовано в середньому працівником, год </w:t>
            </w:r>
          </w:p>
        </w:tc>
        <w:tc>
          <w:tcPr>
            <w:tcW w:w="1096" w:type="dxa"/>
            <w:tcBorders>
              <w:top w:val="nil"/>
              <w:left w:val="nil"/>
              <w:bottom w:val="single" w:sz="6" w:space="0" w:color="4BACC6"/>
              <w:right w:val="nil"/>
            </w:tcBorders>
          </w:tcPr>
          <w:p w14:paraId="2E3CCBF3" w14:textId="77777777" w:rsidR="004943C1" w:rsidRDefault="00A817C7">
            <w:pPr>
              <w:spacing w:after="0" w:line="259" w:lineRule="auto"/>
              <w:ind w:right="52" w:firstLine="0"/>
              <w:jc w:val="center"/>
            </w:pPr>
            <w:r>
              <w:rPr>
                <w:sz w:val="20"/>
              </w:rPr>
              <w:t xml:space="preserve">1 702 </w:t>
            </w:r>
          </w:p>
        </w:tc>
        <w:tc>
          <w:tcPr>
            <w:tcW w:w="1112" w:type="dxa"/>
            <w:tcBorders>
              <w:top w:val="nil"/>
              <w:left w:val="nil"/>
              <w:bottom w:val="single" w:sz="6" w:space="0" w:color="4BACC6"/>
              <w:right w:val="nil"/>
            </w:tcBorders>
          </w:tcPr>
          <w:p w14:paraId="6D69031D" w14:textId="77777777" w:rsidR="004943C1" w:rsidRDefault="00A817C7">
            <w:pPr>
              <w:spacing w:after="0" w:line="259" w:lineRule="auto"/>
              <w:ind w:right="38" w:firstLine="0"/>
              <w:jc w:val="center"/>
            </w:pPr>
            <w:r>
              <w:rPr>
                <w:sz w:val="20"/>
              </w:rPr>
              <w:t xml:space="preserve">1 698 </w:t>
            </w:r>
          </w:p>
        </w:tc>
        <w:tc>
          <w:tcPr>
            <w:tcW w:w="1111" w:type="dxa"/>
            <w:tcBorders>
              <w:top w:val="nil"/>
              <w:left w:val="nil"/>
              <w:bottom w:val="single" w:sz="6" w:space="0" w:color="4BACC6"/>
              <w:right w:val="nil"/>
            </w:tcBorders>
          </w:tcPr>
          <w:p w14:paraId="70A96791" w14:textId="77777777" w:rsidR="004943C1" w:rsidRDefault="00A817C7">
            <w:pPr>
              <w:spacing w:after="0" w:line="259" w:lineRule="auto"/>
              <w:ind w:right="38" w:firstLine="0"/>
              <w:jc w:val="center"/>
            </w:pPr>
            <w:r>
              <w:rPr>
                <w:sz w:val="20"/>
              </w:rPr>
              <w:t xml:space="preserve">1 689 </w:t>
            </w:r>
          </w:p>
        </w:tc>
        <w:tc>
          <w:tcPr>
            <w:tcW w:w="1110" w:type="dxa"/>
            <w:tcBorders>
              <w:top w:val="nil"/>
              <w:left w:val="nil"/>
              <w:bottom w:val="single" w:sz="6" w:space="0" w:color="4BACC6"/>
              <w:right w:val="nil"/>
            </w:tcBorders>
          </w:tcPr>
          <w:p w14:paraId="2DF72594" w14:textId="77777777" w:rsidR="004943C1" w:rsidRDefault="00A817C7">
            <w:pPr>
              <w:spacing w:after="0" w:line="259" w:lineRule="auto"/>
              <w:ind w:right="35" w:firstLine="0"/>
              <w:jc w:val="center"/>
            </w:pPr>
            <w:r>
              <w:rPr>
                <w:sz w:val="20"/>
              </w:rPr>
              <w:t xml:space="preserve">1 706 </w:t>
            </w:r>
          </w:p>
        </w:tc>
      </w:tr>
    </w:tbl>
    <w:p w14:paraId="52A09FD7" w14:textId="77777777" w:rsidR="004943C1" w:rsidRDefault="00A817C7">
      <w:pPr>
        <w:spacing w:after="155" w:line="259" w:lineRule="auto"/>
        <w:ind w:left="705" w:right="0" w:firstLine="0"/>
        <w:jc w:val="left"/>
      </w:pPr>
      <w:r>
        <w:t xml:space="preserve"> </w:t>
      </w:r>
    </w:p>
    <w:p w14:paraId="7720EA39" w14:textId="77777777" w:rsidR="004943C1" w:rsidRDefault="00EA7A92">
      <w:pPr>
        <w:ind w:left="15" w:right="71"/>
      </w:pPr>
      <w:r>
        <w:t>Станом на 01.01.2021</w:t>
      </w:r>
      <w:r w:rsidR="00A817C7">
        <w:t xml:space="preserve"> р. на обліку в Луцькому міському центрі зайнятості перебувало 2 367</w:t>
      </w:r>
      <w:r w:rsidR="00A817C7">
        <w:rPr>
          <w:i/>
        </w:rPr>
        <w:t xml:space="preserve"> </w:t>
      </w:r>
      <w:r w:rsidR="00A817C7">
        <w:t>безробітних, з них 26 % – особи, які займали робітничі місця, 67 % – посади службовців, 7% – особи без професії або такі, що займали місця, які не потребують спеці</w:t>
      </w:r>
      <w:r>
        <w:t>альної підготовки. Впродовж 2020</w:t>
      </w:r>
      <w:r w:rsidR="00A817C7">
        <w:t xml:space="preserve"> р. послугами служби зайнятості в місті скористалося 16 487 незайнятих громадян. Завдяки реалізації активних програм зайнятості </w:t>
      </w:r>
      <w:proofErr w:type="spellStart"/>
      <w:r w:rsidR="00A817C7">
        <w:t>працевлаштовано</w:t>
      </w:r>
      <w:proofErr w:type="spellEnd"/>
      <w:r w:rsidR="00A817C7">
        <w:t xml:space="preserve"> 6 096 осіб (з них 2 781 – безробітних), до участі у громадських та інших роботах тимчасового характеру залучено 796 безробітних, охоплено професійним навчанням, підвищенням кваліфікації 956 безробітних (з них 283 проходили стажування на підприємствах міста). </w:t>
      </w:r>
    </w:p>
    <w:p w14:paraId="44C674DB" w14:textId="77777777" w:rsidR="004943C1" w:rsidRDefault="004943C1">
      <w:pPr>
        <w:spacing w:after="155" w:line="259" w:lineRule="auto"/>
        <w:ind w:left="705" w:right="0" w:firstLine="0"/>
        <w:jc w:val="left"/>
      </w:pPr>
    </w:p>
    <w:p w14:paraId="0C7DE1FC" w14:textId="77777777" w:rsidR="004943C1" w:rsidRDefault="00C71EAC">
      <w:pPr>
        <w:spacing w:after="145" w:line="265" w:lineRule="auto"/>
        <w:ind w:left="700" w:right="0" w:hanging="10"/>
      </w:pPr>
      <w:r>
        <w:rPr>
          <w:b/>
          <w:color w:val="4F81BD"/>
        </w:rPr>
        <w:t xml:space="preserve"> </w:t>
      </w:r>
      <w:r w:rsidR="00A817C7">
        <w:rPr>
          <w:b/>
          <w:color w:val="4F81BD"/>
        </w:rPr>
        <w:t xml:space="preserve">2.3.5. Економіка міста </w:t>
      </w:r>
    </w:p>
    <w:p w14:paraId="54532DA7" w14:textId="77777777" w:rsidR="004943C1" w:rsidRDefault="00A817C7">
      <w:pPr>
        <w:pStyle w:val="4"/>
        <w:spacing w:after="150"/>
        <w:ind w:left="700" w:right="0"/>
        <w:jc w:val="left"/>
      </w:pPr>
      <w:r>
        <w:rPr>
          <w:b/>
        </w:rPr>
        <w:t xml:space="preserve">Промисловість. Транспорт </w:t>
      </w:r>
    </w:p>
    <w:p w14:paraId="160B46D9" w14:textId="77777777" w:rsidR="004943C1" w:rsidRDefault="00A817C7">
      <w:pPr>
        <w:ind w:left="15" w:right="71"/>
      </w:pPr>
      <w:r>
        <w:t>Провідною галуззю в економіці м. Луцьк є промисловість. У місті функціонують понад 400 промислових підприємств. Найбільш вагомі серед них – ПАТ «СКФ Україна», ПАТ «ВГП», ПрАТ «Спільне українсько-словацьке підприємство «</w:t>
      </w:r>
      <w:proofErr w:type="spellStart"/>
      <w:r>
        <w:t>Теріхем</w:t>
      </w:r>
      <w:proofErr w:type="spellEnd"/>
      <w:r>
        <w:t xml:space="preserve">-Луцьк», ТзОВ «Луцька картонно-паперова фабрика», ДП «Луцький ремонтний завод «Мотор», дочірнє підприємство «Автоскладальний завод № 1» ПАТ «Автомобільна компанія «Богдан </w:t>
      </w:r>
      <w:proofErr w:type="spellStart"/>
      <w:r>
        <w:t>Моторс</w:t>
      </w:r>
      <w:proofErr w:type="spellEnd"/>
      <w:r>
        <w:t xml:space="preserve">». </w:t>
      </w:r>
    </w:p>
    <w:p w14:paraId="49A9AAE1" w14:textId="77777777" w:rsidR="004943C1" w:rsidRDefault="00A817C7">
      <w:pPr>
        <w:ind w:left="15" w:right="71"/>
      </w:pPr>
      <w:r>
        <w:rPr>
          <w:i/>
        </w:rPr>
        <w:t>Публічне акціонерне товариство «СКФ Україна»</w:t>
      </w:r>
      <w:r>
        <w:t xml:space="preserve"> входить до корпорації SKF та є єдиним в Україні виробником роликових конічних підшипників та компонентів до них. На сьогодні підприємство постачає підшипники в країни СНД та Європи, а також в країни Азії та Америки. ПАТ «СКФ Україна» є основним постачальником конічних підшипників для провідних автомобільних та тракторних заводів СНД (ГАЗ, КАМАЗ, МАЗ, МТЗ, </w:t>
      </w:r>
      <w:proofErr w:type="spellStart"/>
      <w:r>
        <w:t>КрАЗ</w:t>
      </w:r>
      <w:proofErr w:type="spellEnd"/>
      <w:r>
        <w:t xml:space="preserve"> та інші), потужним </w:t>
      </w:r>
      <w:r>
        <w:lastRenderedPageBreak/>
        <w:t>постачальником підшипників для конвеєрних заводів лідерів-виробників автомобільної техніки Європи, Америки та Азії, а також надійним постачальником компонентів (</w:t>
      </w:r>
      <w:proofErr w:type="spellStart"/>
      <w:r>
        <w:t>кілець</w:t>
      </w:r>
      <w:proofErr w:type="spellEnd"/>
      <w:r>
        <w:t xml:space="preserve"> після токарної обробки, сепараторів та роликів) для заводів корпорації SKF. </w:t>
      </w:r>
    </w:p>
    <w:p w14:paraId="0D0D4E7C" w14:textId="77777777" w:rsidR="004943C1" w:rsidRDefault="00A817C7">
      <w:pPr>
        <w:ind w:left="15" w:right="71"/>
      </w:pPr>
      <w:r>
        <w:rPr>
          <w:i/>
        </w:rPr>
        <w:t xml:space="preserve">Публічне акціонерне товариство «ВГП» </w:t>
      </w:r>
      <w:r>
        <w:t>(до 2008 р. «</w:t>
      </w:r>
      <w:proofErr w:type="spellStart"/>
      <w:r>
        <w:t>Волиньголовпостач</w:t>
      </w:r>
      <w:proofErr w:type="spellEnd"/>
      <w:r>
        <w:t xml:space="preserve">») – керуюча компанія одного з провідних виробників продукції санітарно-гігієнічного призначення, в портфелі брендів якої знаходяться торгівельні марки «RUTA», «RUTA </w:t>
      </w:r>
      <w:proofErr w:type="spellStart"/>
      <w:r>
        <w:t>Selecta</w:t>
      </w:r>
      <w:proofErr w:type="spellEnd"/>
      <w:r>
        <w:t>», «</w:t>
      </w:r>
      <w:proofErr w:type="spellStart"/>
      <w:r>
        <w:t>Fesko</w:t>
      </w:r>
      <w:proofErr w:type="spellEnd"/>
      <w:r>
        <w:t>», «</w:t>
      </w:r>
      <w:proofErr w:type="spellStart"/>
      <w:r>
        <w:t>НосовичОк</w:t>
      </w:r>
      <w:proofErr w:type="spellEnd"/>
      <w:r>
        <w:t>», «Полотенечко», «</w:t>
      </w:r>
      <w:proofErr w:type="spellStart"/>
      <w:r>
        <w:t>Ecolo</w:t>
      </w:r>
      <w:proofErr w:type="spellEnd"/>
      <w:r>
        <w:t xml:space="preserve">» та «100% </w:t>
      </w:r>
      <w:proofErr w:type="spellStart"/>
      <w:r>
        <w:t>paper</w:t>
      </w:r>
      <w:proofErr w:type="spellEnd"/>
      <w:r>
        <w:t>». Продукція підприємства виготовляється виключно з натуральної, екологічно</w:t>
      </w:r>
      <w:r w:rsidR="00F1377A">
        <w:t xml:space="preserve"> </w:t>
      </w:r>
      <w:r>
        <w:t xml:space="preserve">чистої первинної целюлози на високотехнологічному обладнанні і у відповідності до загальноприйнятих світових стандартів. Асортимент включає товари призначені для підтримки чистоти та гігієни – серветки, туалетний папір, паперові рушники, носові хустинки. Продукція ПАТ «ВГП» представлена на ринках України, Росії, Угорщини, Казахстану, Латвії, Литви, Естонії, Білорусії, Молдови, Киргизії. </w:t>
      </w:r>
    </w:p>
    <w:p w14:paraId="5288AF3B" w14:textId="77777777" w:rsidR="004943C1" w:rsidRDefault="00A817C7">
      <w:pPr>
        <w:ind w:left="15" w:right="71"/>
      </w:pPr>
      <w:r>
        <w:rPr>
          <w:i/>
        </w:rPr>
        <w:t>Приватне акціонерне товариство «Спільне українсько-словацьке підприємство «</w:t>
      </w:r>
      <w:proofErr w:type="spellStart"/>
      <w:r>
        <w:rPr>
          <w:i/>
        </w:rPr>
        <w:t>Теріхем</w:t>
      </w:r>
      <w:proofErr w:type="spellEnd"/>
      <w:r>
        <w:rPr>
          <w:i/>
        </w:rPr>
        <w:t>–Луцьк»</w:t>
      </w:r>
      <w:r>
        <w:t xml:space="preserve"> – провідний виробник </w:t>
      </w:r>
      <w:proofErr w:type="spellStart"/>
      <w:r>
        <w:t>біаксіально</w:t>
      </w:r>
      <w:proofErr w:type="spellEnd"/>
      <w:r>
        <w:t xml:space="preserve">-орієнтованих поліпропіленових плівок (БОПП) в Україні. Підприємство є дочірньою компанією фінської компанії AB RANI PLAST та словацької компанії </w:t>
      </w:r>
      <w:proofErr w:type="spellStart"/>
      <w:r>
        <w:t>Chemosvit</w:t>
      </w:r>
      <w:proofErr w:type="spellEnd"/>
      <w:r>
        <w:t xml:space="preserve"> </w:t>
      </w:r>
      <w:proofErr w:type="spellStart"/>
      <w:r>
        <w:t>Ltd</w:t>
      </w:r>
      <w:proofErr w:type="spellEnd"/>
      <w:r>
        <w:t xml:space="preserve">. Асортимент продукції включає плівки одношарові, плівки </w:t>
      </w:r>
      <w:proofErr w:type="spellStart"/>
      <w:r>
        <w:t>коекструдовані</w:t>
      </w:r>
      <w:proofErr w:type="spellEnd"/>
      <w:r>
        <w:t xml:space="preserve">, плівки </w:t>
      </w:r>
      <w:proofErr w:type="spellStart"/>
      <w:r>
        <w:t>коекструдовані</w:t>
      </w:r>
      <w:proofErr w:type="spellEnd"/>
      <w:r>
        <w:t xml:space="preserve"> двовісно-орієнтовані для пакування тютюнових виробів, плівки для металізації, плівки металізовані, ламінат кабельний, плівки для імпрегнації (просочування). Продукція підприємства відповідає стандартам якості ISO 9001:2008, ISO 14001:2004, OHSAS 18001:2007, ISO 22000:2005 та експортується до Казахстану, Росії, Словаччини. </w:t>
      </w:r>
    </w:p>
    <w:p w14:paraId="60B74F83" w14:textId="77777777" w:rsidR="004943C1" w:rsidRDefault="00A817C7">
      <w:pPr>
        <w:ind w:left="15" w:right="71"/>
      </w:pPr>
      <w:r>
        <w:rPr>
          <w:i/>
        </w:rPr>
        <w:t xml:space="preserve">Товариство з обмеженою відповідальністю «Луцька картонно-паперова фабрика» </w:t>
      </w:r>
      <w:r>
        <w:t xml:space="preserve">входить до складу групи компаній «Об’єднана картонна компанія» та є одним з лідерів на ринку картонно-паперової промисловості України. Пріоритетним напрямком виробництва Луцької картонно-паперової фабрики є виготовлення сировини для </w:t>
      </w:r>
      <w:proofErr w:type="spellStart"/>
      <w:r>
        <w:t>гофровиробництв</w:t>
      </w:r>
      <w:proofErr w:type="spellEnd"/>
      <w:r>
        <w:t xml:space="preserve"> (</w:t>
      </w:r>
      <w:proofErr w:type="spellStart"/>
      <w:r>
        <w:t>Флютинг</w:t>
      </w:r>
      <w:proofErr w:type="spellEnd"/>
      <w:r>
        <w:t xml:space="preserve">, </w:t>
      </w:r>
      <w:proofErr w:type="spellStart"/>
      <w:r>
        <w:t>Тестлайнер</w:t>
      </w:r>
      <w:proofErr w:type="spellEnd"/>
      <w:r>
        <w:t xml:space="preserve">), покрівельного, коробкового та палітурного картонів. Фабрика має розвинену інфраструктуру інженерних комунікацій, надійне забезпечення енергоресурсами, водою. </w:t>
      </w:r>
    </w:p>
    <w:p w14:paraId="73722FB3" w14:textId="77777777" w:rsidR="004943C1" w:rsidRDefault="00A817C7">
      <w:pPr>
        <w:ind w:left="15" w:right="71"/>
      </w:pPr>
      <w:r>
        <w:rPr>
          <w:i/>
        </w:rPr>
        <w:t>Державне підприємство «Луцький ремонтний завод «Мотор»</w:t>
      </w:r>
      <w:r>
        <w:t xml:space="preserve"> є провідним підприємством України та країн колишнього СРСР, що спеціалізується на ремонті авіаційних турбореактивних двигунів четвертого і третього покоління. Луцький ремонтний завод «Мотор» виконує наступні роботи: капітальний ремонт авіадвигунів АЛ-21-Ф3, що встановлюються на літаки СУ-17, СУ-20, СУ-22, СУ-24, та усіх комплектуючих їх агрегатів; капітальний ремонт авіадвигунів АЛ-31-Ф, виносних коробок агрегатів (ВКА), що встановлюються на літаки СУ-27, СУ-</w:t>
      </w:r>
      <w:r>
        <w:lastRenderedPageBreak/>
        <w:t xml:space="preserve">30, та усіх комплектуючих до них; гарантійне та післягарантійне обслуговування ремонтної техніки; теоретичне і практичне навчання спеціалістів капітальному ремонту авіадвигунів та усіх комплектуючих агрегатів на підприємстві Замовника та на базі Луцького ремонтного заводу «Мотор». Підприємством освоєно та впроваджено у виробництво найбільш передові види ремонту та відновлення деталей і вузлів авіаційної техніки. </w:t>
      </w:r>
    </w:p>
    <w:p w14:paraId="7E9CE16E" w14:textId="77777777" w:rsidR="004943C1" w:rsidRDefault="00A817C7">
      <w:pPr>
        <w:ind w:left="15" w:right="71"/>
      </w:pPr>
      <w:r>
        <w:rPr>
          <w:i/>
        </w:rPr>
        <w:t xml:space="preserve">Дочірнє підприємство «Автоскладальний завод № 1» публічного акціонерного товариства «Автомобільна Компанія «Богдан </w:t>
      </w:r>
      <w:proofErr w:type="spellStart"/>
      <w:r>
        <w:rPr>
          <w:i/>
        </w:rPr>
        <w:t>Моторс</w:t>
      </w:r>
      <w:proofErr w:type="spellEnd"/>
      <w:r>
        <w:rPr>
          <w:i/>
        </w:rPr>
        <w:t>»</w:t>
      </w:r>
      <w:r>
        <w:t xml:space="preserve"> (в минулому відкрите акціонерне товариство «Луцький автомобільний завод») створене на базі Луцького виробничого майданчика корпорації «Богдан». Підприємство виробляє автобуси малого, середнього, великого та надвеликого класу та тролейбуси різних модифікацій (до 8 000 автобусів та тролейбусів на рік); має пресово-заготівельне, кузовне, фарбувальне, складальне виробництво, комплекс діагностики, доводки та здачі. У ДП «Автоскладальний завод № 1» ПАТ «АК «Богдан </w:t>
      </w:r>
      <w:proofErr w:type="spellStart"/>
      <w:r>
        <w:t>Моторс</w:t>
      </w:r>
      <w:proofErr w:type="spellEnd"/>
      <w:r>
        <w:t xml:space="preserve">» діє сертифікована система менеджменту якості, яка побудована у відповідності з вимогами міжнародного стандарту ISO 9001-2000, ISO 1400 та національного сертифікату УкрСЕПРО. </w:t>
      </w:r>
    </w:p>
    <w:p w14:paraId="63813F75" w14:textId="77777777" w:rsidR="004943C1" w:rsidRDefault="00A817C7">
      <w:pPr>
        <w:ind w:left="15" w:right="71"/>
      </w:pPr>
      <w:r>
        <w:t xml:space="preserve">Луцьк є важливим транспортним вузлом Волині. Транспортне обслуговування Луцька забезпечується залізничним, автомобільним та електротранспортом. </w:t>
      </w:r>
    </w:p>
    <w:p w14:paraId="706C4723" w14:textId="77777777" w:rsidR="004943C1" w:rsidRDefault="00A817C7">
      <w:pPr>
        <w:ind w:left="15" w:right="71"/>
      </w:pPr>
      <w:r>
        <w:t xml:space="preserve">Залізничними перевезеннями місто забезпечує станція Луцьк Рівненської дирекції Львівської державної залізниці – залізничний вокзал «Луцьк» та вантажно-сортувальна станція «Луцьк». Залізницею м. Луцьк сполучене не лише з Києвом, Львовом, Одесою, Чернівцями, а й з Берліном та Варшавою. </w:t>
      </w:r>
    </w:p>
    <w:p w14:paraId="04F20F8A" w14:textId="77777777" w:rsidR="004943C1" w:rsidRDefault="00A817C7">
      <w:pPr>
        <w:ind w:left="15" w:right="71"/>
      </w:pPr>
      <w:r>
        <w:t xml:space="preserve">Автобусне сполучення з іншими містами України та населеними пунктами всередині області здійснюється через дві автостанції, які розміщені у різних частинах міста – автовокзал «Луцьк» та ПрАТ «ВОПАС». Через автовокзал здійснюється сполучення на 388 міжміських, 42 приміських, 170 міжобласних та 15 міжнародних маршрутах. Здійснюється автобусне сполучення із містами Польщі, Словаччини, Німеччини тощо. </w:t>
      </w:r>
    </w:p>
    <w:p w14:paraId="554AE47E" w14:textId="77777777" w:rsidR="004943C1" w:rsidRDefault="00A817C7">
      <w:pPr>
        <w:ind w:left="15" w:right="71"/>
      </w:pPr>
      <w:r>
        <w:t>Луцьком курсують тролейбуси, авт</w:t>
      </w:r>
      <w:r w:rsidR="00F1377A">
        <w:t>обуси та маршрутні таксі. У 2020</w:t>
      </w:r>
      <w:r>
        <w:t xml:space="preserve"> р. щоденно на 13 міських маршрутах здійснювали перевезення пасажирів 42 тролейбуси. Автобуси здійснювали перевезення пасажирів за 28-ма маршрутами загального користування. Для роботи на маршрутах міста залучено 235 автобусів в основному складі. </w:t>
      </w:r>
    </w:p>
    <w:p w14:paraId="352C9AED" w14:textId="77777777" w:rsidR="004943C1" w:rsidRDefault="00A817C7">
      <w:pPr>
        <w:ind w:left="15" w:right="71"/>
      </w:pPr>
      <w:r>
        <w:t>Всіма категоріями перевізників (крім залізниці) перевезено 67,4 млн пасажирі</w:t>
      </w:r>
      <w:r w:rsidR="00F1377A">
        <w:t>в, що на 9,5% більше обсягу 2019</w:t>
      </w:r>
      <w:r>
        <w:t xml:space="preserve"> р. (61,6 млн пасажирів). Послугами автомобільного транспорту (з урахуванням перевезень фізичними особами-підприємцями) скористалися 38,4 млн пасаж</w:t>
      </w:r>
      <w:r w:rsidR="00F1377A">
        <w:t>ирів, що на 2% менше, ніж у 2019</w:t>
      </w:r>
      <w:r>
        <w:t xml:space="preserve"> </w:t>
      </w:r>
      <w:r>
        <w:lastRenderedPageBreak/>
        <w:t>році. Міським електротранспортом скористалось 29,0 млн осіб (на 29,3% більше, ніж у 201</w:t>
      </w:r>
      <w:r w:rsidR="00F1377A">
        <w:t>9</w:t>
      </w:r>
      <w:r>
        <w:t xml:space="preserve"> р.). </w:t>
      </w:r>
    </w:p>
    <w:p w14:paraId="0B40582F" w14:textId="77777777" w:rsidR="004943C1" w:rsidRDefault="00F1377A">
      <w:pPr>
        <w:ind w:left="15" w:right="71"/>
      </w:pPr>
      <w:r>
        <w:t>За 2020</w:t>
      </w:r>
      <w:r w:rsidR="00A817C7">
        <w:t xml:space="preserve"> р. автотранспортні підприємства м. Луцьк перевезли 1,7 млн </w:t>
      </w:r>
      <w:proofErr w:type="spellStart"/>
      <w:r w:rsidR="00A817C7">
        <w:t>тонн</w:t>
      </w:r>
      <w:proofErr w:type="spellEnd"/>
      <w:r w:rsidR="00A817C7">
        <w:t xml:space="preserve"> вантаж</w:t>
      </w:r>
      <w:r>
        <w:t>ів, що на 4,9% менше, ніж у 2019</w:t>
      </w:r>
      <w:r w:rsidR="00A817C7">
        <w:t xml:space="preserve"> році. </w:t>
      </w:r>
    </w:p>
    <w:p w14:paraId="3E83ADA2" w14:textId="77777777" w:rsidR="004943C1" w:rsidRDefault="00A817C7">
      <w:pPr>
        <w:spacing w:after="155" w:line="259" w:lineRule="auto"/>
        <w:ind w:left="705" w:right="0" w:firstLine="0"/>
        <w:jc w:val="left"/>
      </w:pPr>
      <w:r>
        <w:t xml:space="preserve"> </w:t>
      </w:r>
    </w:p>
    <w:p w14:paraId="5CA90048" w14:textId="77777777" w:rsidR="004943C1" w:rsidRDefault="00A817C7">
      <w:pPr>
        <w:pStyle w:val="4"/>
        <w:spacing w:after="150"/>
        <w:ind w:left="700" w:right="0"/>
        <w:jc w:val="left"/>
      </w:pPr>
      <w:r>
        <w:rPr>
          <w:b/>
        </w:rPr>
        <w:t xml:space="preserve">Зовнішньоекономічна діяльність </w:t>
      </w:r>
    </w:p>
    <w:p w14:paraId="5A7CC197" w14:textId="77777777" w:rsidR="004943C1" w:rsidRDefault="00A817C7">
      <w:pPr>
        <w:ind w:left="15" w:right="71"/>
      </w:pPr>
      <w:r>
        <w:t>За даними Головного управління статистики у Волинській області обсяги експорту товарів суб’єктами зовнішньоеконом</w:t>
      </w:r>
      <w:r w:rsidR="00F1377A">
        <w:t>ічної діяльності м. Луцьк у 2020</w:t>
      </w:r>
      <w:r>
        <w:t xml:space="preserve"> р. склали 210,3 млн </w:t>
      </w:r>
      <w:proofErr w:type="spellStart"/>
      <w:r>
        <w:t>дол</w:t>
      </w:r>
      <w:proofErr w:type="spellEnd"/>
      <w:r>
        <w:t xml:space="preserve">. США, імпорту – 252,0 млн </w:t>
      </w:r>
      <w:proofErr w:type="spellStart"/>
      <w:r>
        <w:t>дол</w:t>
      </w:r>
      <w:proofErr w:type="spellEnd"/>
      <w:r>
        <w:t xml:space="preserve">. США. У порівнянні з попереднім роком обсяги експорту зменшилися на 12,2%, імпорту – на 28,0%. </w:t>
      </w:r>
    </w:p>
    <w:p w14:paraId="7F1BAC39" w14:textId="77777777" w:rsidR="004943C1" w:rsidRDefault="00A817C7">
      <w:pPr>
        <w:ind w:left="15" w:right="71"/>
      </w:pPr>
      <w:r>
        <w:t xml:space="preserve">Від’ємне сальдо зовнішньої торгівлі товарами становило 41,6 млн </w:t>
      </w:r>
      <w:proofErr w:type="spellStart"/>
      <w:r>
        <w:t>дол</w:t>
      </w:r>
      <w:proofErr w:type="spellEnd"/>
      <w:r>
        <w:t xml:space="preserve">. США. Коефіцієнт покриття експортом імпорту склав 0,83. </w:t>
      </w:r>
      <w:proofErr w:type="spellStart"/>
      <w:r>
        <w:t>Зовнішньоторгівельний</w:t>
      </w:r>
      <w:proofErr w:type="spellEnd"/>
      <w:r>
        <w:t xml:space="preserve"> оборот становив 462,3 млн </w:t>
      </w:r>
      <w:proofErr w:type="spellStart"/>
      <w:r>
        <w:t>дол</w:t>
      </w:r>
      <w:proofErr w:type="spellEnd"/>
      <w:r>
        <w:t xml:space="preserve">. США. </w:t>
      </w:r>
    </w:p>
    <w:p w14:paraId="63AAF5E6" w14:textId="77777777" w:rsidR="004943C1" w:rsidRDefault="00A817C7">
      <w:pPr>
        <w:ind w:left="15" w:right="71"/>
      </w:pPr>
      <w:r>
        <w:t xml:space="preserve">Підприємствами міста сформовано 33,3% загальнообласного обсягу експорту товарів та 40,5% імпорту. </w:t>
      </w:r>
    </w:p>
    <w:p w14:paraId="30A867AD" w14:textId="77777777" w:rsidR="004943C1" w:rsidRDefault="00A817C7">
      <w:pPr>
        <w:ind w:left="15" w:right="71"/>
      </w:pPr>
      <w:r>
        <w:t xml:space="preserve">Зовнішньоторговельні операції здійснювались з партнерами 97 країн світу (експортували товари в 69 країн, імпорт отримували з 82).  </w:t>
      </w:r>
    </w:p>
    <w:p w14:paraId="479E19A2" w14:textId="77777777" w:rsidR="004943C1" w:rsidRDefault="00A817C7">
      <w:pPr>
        <w:ind w:left="15" w:right="71"/>
      </w:pPr>
      <w:r>
        <w:t xml:space="preserve">Партнерами м. Луцьк у зовнішній торгівлі товарами були нерезиденти з Російської Федерації, Казахстану, Білорусії. Вагомі експортні поставки товарів серед країн-членів ЄС здійснювалися до Німеччини, Польщі та Словаччини. </w:t>
      </w:r>
    </w:p>
    <w:p w14:paraId="174A4820" w14:textId="77777777" w:rsidR="004943C1" w:rsidRDefault="00A817C7">
      <w:pPr>
        <w:ind w:left="15" w:right="71"/>
      </w:pPr>
      <w:r>
        <w:t xml:space="preserve">Підприємства міста переважно експортували механічні пристрої, соки плодові, м’ясо і субпродукти, пластмаси, полімерні матеріали, зернові культури, молочні продукти. Товарна структура експорту зображена на Рисунку 2.28. </w:t>
      </w:r>
    </w:p>
    <w:p w14:paraId="17BDB929" w14:textId="77777777" w:rsidR="004943C1" w:rsidRDefault="00A817C7">
      <w:pPr>
        <w:spacing w:after="0" w:line="259" w:lineRule="auto"/>
        <w:ind w:left="705" w:right="0" w:firstLine="0"/>
        <w:jc w:val="left"/>
      </w:pPr>
      <w:r>
        <w:t xml:space="preserve"> </w:t>
      </w:r>
    </w:p>
    <w:p w14:paraId="647522F3" w14:textId="77777777" w:rsidR="004943C1" w:rsidRDefault="00A817C7">
      <w:pPr>
        <w:spacing w:after="213" w:line="259" w:lineRule="auto"/>
        <w:ind w:left="-9" w:right="-95" w:firstLine="0"/>
        <w:jc w:val="left"/>
      </w:pPr>
      <w:r>
        <w:rPr>
          <w:rFonts w:ascii="Calibri" w:eastAsia="Calibri" w:hAnsi="Calibri" w:cs="Calibri"/>
          <w:noProof/>
          <w:sz w:val="22"/>
        </w:rPr>
        <mc:AlternateContent>
          <mc:Choice Requires="wpg">
            <w:drawing>
              <wp:inline distT="0" distB="0" distL="0" distR="0" wp14:anchorId="6EC54A5A" wp14:editId="21C25156">
                <wp:extent cx="5874589" cy="2803584"/>
                <wp:effectExtent l="0" t="0" r="0" b="0"/>
                <wp:docPr id="506463" name="Group 506463"/>
                <wp:cNvGraphicFramePr/>
                <a:graphic xmlns:a="http://schemas.openxmlformats.org/drawingml/2006/main">
                  <a:graphicData uri="http://schemas.microsoft.com/office/word/2010/wordprocessingGroup">
                    <wpg:wgp>
                      <wpg:cNvGrpSpPr/>
                      <wpg:grpSpPr>
                        <a:xfrm>
                          <a:off x="0" y="0"/>
                          <a:ext cx="5874589" cy="2803584"/>
                          <a:chOff x="0" y="0"/>
                          <a:chExt cx="6694068" cy="3298813"/>
                        </a:xfrm>
                      </wpg:grpSpPr>
                      <wps:wsp>
                        <wps:cNvPr id="19089" name="Rectangle 19089"/>
                        <wps:cNvSpPr/>
                        <wps:spPr>
                          <a:xfrm>
                            <a:off x="6185535" y="3101267"/>
                            <a:ext cx="71348" cy="197546"/>
                          </a:xfrm>
                          <a:prstGeom prst="rect">
                            <a:avLst/>
                          </a:prstGeom>
                          <a:ln>
                            <a:noFill/>
                          </a:ln>
                        </wps:spPr>
                        <wps:txbx>
                          <w:txbxContent>
                            <w:p w14:paraId="0C6103A5" w14:textId="77777777" w:rsidR="0089307D" w:rsidRDefault="0089307D">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19106" name="Shape 19106"/>
                        <wps:cNvSpPr/>
                        <wps:spPr>
                          <a:xfrm>
                            <a:off x="1877949" y="102490"/>
                            <a:ext cx="1701165" cy="2090165"/>
                          </a:xfrm>
                          <a:custGeom>
                            <a:avLst/>
                            <a:gdLst/>
                            <a:ahLst/>
                            <a:cxnLst/>
                            <a:rect l="0" t="0" r="0" b="0"/>
                            <a:pathLst>
                              <a:path w="1701165" h="2090166">
                                <a:moveTo>
                                  <a:pt x="0" y="0"/>
                                </a:moveTo>
                                <a:cubicBezTo>
                                  <a:pt x="204343" y="0"/>
                                  <a:pt x="406527" y="41910"/>
                                  <a:pt x="594106" y="123063"/>
                                </a:cubicBezTo>
                                <a:cubicBezTo>
                                  <a:pt x="1352423" y="451231"/>
                                  <a:pt x="1701165" y="1331976"/>
                                  <a:pt x="1372997" y="2090166"/>
                                </a:cubicBezTo>
                                <a:lnTo>
                                  <a:pt x="0" y="1496060"/>
                                </a:lnTo>
                                <a:lnTo>
                                  <a:pt x="0" y="0"/>
                                </a:lnTo>
                                <a:close/>
                              </a:path>
                            </a:pathLst>
                          </a:custGeom>
                          <a:ln w="0" cap="flat">
                            <a:miter lim="127000"/>
                          </a:ln>
                        </wps:spPr>
                        <wps:style>
                          <a:lnRef idx="0">
                            <a:srgbClr val="000000">
                              <a:alpha val="0"/>
                            </a:srgbClr>
                          </a:lnRef>
                          <a:fillRef idx="1">
                            <a:srgbClr val="31859C"/>
                          </a:fillRef>
                          <a:effectRef idx="0">
                            <a:scrgbClr r="0" g="0" b="0"/>
                          </a:effectRef>
                          <a:fontRef idx="none"/>
                        </wps:style>
                        <wps:bodyPr/>
                      </wps:wsp>
                      <wps:wsp>
                        <wps:cNvPr id="19107" name="Shape 19107"/>
                        <wps:cNvSpPr/>
                        <wps:spPr>
                          <a:xfrm>
                            <a:off x="1886839" y="1598549"/>
                            <a:ext cx="1372997" cy="1349629"/>
                          </a:xfrm>
                          <a:custGeom>
                            <a:avLst/>
                            <a:gdLst/>
                            <a:ahLst/>
                            <a:cxnLst/>
                            <a:rect l="0" t="0" r="0" b="0"/>
                            <a:pathLst>
                              <a:path w="1372997" h="1349629">
                                <a:moveTo>
                                  <a:pt x="0" y="0"/>
                                </a:moveTo>
                                <a:lnTo>
                                  <a:pt x="1372997" y="594106"/>
                                </a:lnTo>
                                <a:cubicBezTo>
                                  <a:pt x="1229614" y="925449"/>
                                  <a:pt x="971169" y="1193800"/>
                                  <a:pt x="645414" y="1349629"/>
                                </a:cubicBezTo>
                                <a:lnTo>
                                  <a:pt x="0" y="0"/>
                                </a:lnTo>
                                <a:close/>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19108" name="Shape 19108"/>
                        <wps:cNvSpPr/>
                        <wps:spPr>
                          <a:xfrm>
                            <a:off x="1643507" y="1598549"/>
                            <a:ext cx="888746" cy="1525905"/>
                          </a:xfrm>
                          <a:custGeom>
                            <a:avLst/>
                            <a:gdLst/>
                            <a:ahLst/>
                            <a:cxnLst/>
                            <a:rect l="0" t="0" r="0" b="0"/>
                            <a:pathLst>
                              <a:path w="888746" h="1525905">
                                <a:moveTo>
                                  <a:pt x="243332" y="0"/>
                                </a:moveTo>
                                <a:lnTo>
                                  <a:pt x="888746" y="1349629"/>
                                </a:lnTo>
                                <a:cubicBezTo>
                                  <a:pt x="612521" y="1481836"/>
                                  <a:pt x="302260" y="1525905"/>
                                  <a:pt x="0" y="1476121"/>
                                </a:cubicBezTo>
                                <a:lnTo>
                                  <a:pt x="243332" y="0"/>
                                </a:lnTo>
                                <a:close/>
                              </a:path>
                            </a:pathLst>
                          </a:custGeom>
                          <a:ln w="0" cap="flat">
                            <a:miter lim="127000"/>
                          </a:ln>
                        </wps:spPr>
                        <wps:style>
                          <a:lnRef idx="0">
                            <a:srgbClr val="000000">
                              <a:alpha val="0"/>
                            </a:srgbClr>
                          </a:lnRef>
                          <a:fillRef idx="1">
                            <a:srgbClr val="93CDDD"/>
                          </a:fillRef>
                          <a:effectRef idx="0">
                            <a:scrgbClr r="0" g="0" b="0"/>
                          </a:effectRef>
                          <a:fontRef idx="none"/>
                        </wps:style>
                        <wps:bodyPr/>
                      </wps:wsp>
                      <wps:wsp>
                        <wps:cNvPr id="19109" name="Shape 19109"/>
                        <wps:cNvSpPr/>
                        <wps:spPr>
                          <a:xfrm>
                            <a:off x="1053719" y="1598549"/>
                            <a:ext cx="833120" cy="1476121"/>
                          </a:xfrm>
                          <a:custGeom>
                            <a:avLst/>
                            <a:gdLst/>
                            <a:ahLst/>
                            <a:cxnLst/>
                            <a:rect l="0" t="0" r="0" b="0"/>
                            <a:pathLst>
                              <a:path w="833120" h="1476121">
                                <a:moveTo>
                                  <a:pt x="833120" y="0"/>
                                </a:moveTo>
                                <a:lnTo>
                                  <a:pt x="589788" y="1476121"/>
                                </a:lnTo>
                                <a:cubicBezTo>
                                  <a:pt x="378714" y="1441323"/>
                                  <a:pt x="177673" y="1361694"/>
                                  <a:pt x="0" y="1242568"/>
                                </a:cubicBezTo>
                                <a:lnTo>
                                  <a:pt x="833120" y="0"/>
                                </a:lnTo>
                                <a:close/>
                              </a:path>
                            </a:pathLst>
                          </a:custGeom>
                          <a:ln w="0" cap="flat">
                            <a:miter lim="127000"/>
                          </a:ln>
                        </wps:spPr>
                        <wps:style>
                          <a:lnRef idx="0">
                            <a:srgbClr val="000000">
                              <a:alpha val="0"/>
                            </a:srgbClr>
                          </a:lnRef>
                          <a:fillRef idx="1">
                            <a:srgbClr val="B7DEE8"/>
                          </a:fillRef>
                          <a:effectRef idx="0">
                            <a:scrgbClr r="0" g="0" b="0"/>
                          </a:effectRef>
                          <a:fontRef idx="none"/>
                        </wps:style>
                        <wps:bodyPr/>
                      </wps:wsp>
                      <wps:wsp>
                        <wps:cNvPr id="19110" name="Shape 19110"/>
                        <wps:cNvSpPr/>
                        <wps:spPr>
                          <a:xfrm>
                            <a:off x="654812" y="1598549"/>
                            <a:ext cx="1232027" cy="1242568"/>
                          </a:xfrm>
                          <a:custGeom>
                            <a:avLst/>
                            <a:gdLst/>
                            <a:ahLst/>
                            <a:cxnLst/>
                            <a:rect l="0" t="0" r="0" b="0"/>
                            <a:pathLst>
                              <a:path w="1232027" h="1242568">
                                <a:moveTo>
                                  <a:pt x="1232027" y="0"/>
                                </a:moveTo>
                                <a:lnTo>
                                  <a:pt x="398907" y="1242568"/>
                                </a:lnTo>
                                <a:cubicBezTo>
                                  <a:pt x="242316" y="1137539"/>
                                  <a:pt x="106934" y="1003935"/>
                                  <a:pt x="0" y="848614"/>
                                </a:cubicBezTo>
                                <a:lnTo>
                                  <a:pt x="1232027" y="0"/>
                                </a:lnTo>
                                <a:close/>
                              </a:path>
                            </a:pathLst>
                          </a:custGeom>
                          <a:ln w="0" cap="flat">
                            <a:miter lim="127000"/>
                          </a:ln>
                        </wps:spPr>
                        <wps:style>
                          <a:lnRef idx="0">
                            <a:srgbClr val="000000">
                              <a:alpha val="0"/>
                            </a:srgbClr>
                          </a:lnRef>
                          <a:fillRef idx="1">
                            <a:srgbClr val="CCC1DA"/>
                          </a:fillRef>
                          <a:effectRef idx="0">
                            <a:scrgbClr r="0" g="0" b="0"/>
                          </a:effectRef>
                          <a:fontRef idx="none"/>
                        </wps:style>
                        <wps:bodyPr/>
                      </wps:wsp>
                      <wps:wsp>
                        <wps:cNvPr id="19111" name="Shape 19111"/>
                        <wps:cNvSpPr/>
                        <wps:spPr>
                          <a:xfrm>
                            <a:off x="447548" y="1598549"/>
                            <a:ext cx="1439291" cy="848614"/>
                          </a:xfrm>
                          <a:custGeom>
                            <a:avLst/>
                            <a:gdLst/>
                            <a:ahLst/>
                            <a:cxnLst/>
                            <a:rect l="0" t="0" r="0" b="0"/>
                            <a:pathLst>
                              <a:path w="1439291" h="848614">
                                <a:moveTo>
                                  <a:pt x="1439291" y="0"/>
                                </a:moveTo>
                                <a:lnTo>
                                  <a:pt x="207264" y="848614"/>
                                </a:lnTo>
                                <a:cubicBezTo>
                                  <a:pt x="114554" y="714121"/>
                                  <a:pt x="44577" y="565404"/>
                                  <a:pt x="0" y="408305"/>
                                </a:cubicBezTo>
                                <a:lnTo>
                                  <a:pt x="1439291" y="0"/>
                                </a:lnTo>
                                <a:close/>
                              </a:path>
                            </a:pathLst>
                          </a:custGeom>
                          <a:ln w="0" cap="flat">
                            <a:miter lim="127000"/>
                          </a:ln>
                        </wps:spPr>
                        <wps:style>
                          <a:lnRef idx="0">
                            <a:srgbClr val="000000">
                              <a:alpha val="0"/>
                            </a:srgbClr>
                          </a:lnRef>
                          <a:fillRef idx="1">
                            <a:srgbClr val="B3A2C7"/>
                          </a:fillRef>
                          <a:effectRef idx="0">
                            <a:scrgbClr r="0" g="0" b="0"/>
                          </a:effectRef>
                          <a:fontRef idx="none"/>
                        </wps:style>
                        <wps:bodyPr/>
                      </wps:wsp>
                      <wps:wsp>
                        <wps:cNvPr id="19112" name="Shape 19112"/>
                        <wps:cNvSpPr/>
                        <wps:spPr>
                          <a:xfrm>
                            <a:off x="390779" y="102489"/>
                            <a:ext cx="1496060" cy="1904365"/>
                          </a:xfrm>
                          <a:custGeom>
                            <a:avLst/>
                            <a:gdLst/>
                            <a:ahLst/>
                            <a:cxnLst/>
                            <a:rect l="0" t="0" r="0" b="0"/>
                            <a:pathLst>
                              <a:path w="1496060" h="1904365">
                                <a:moveTo>
                                  <a:pt x="1496060" y="0"/>
                                </a:moveTo>
                                <a:lnTo>
                                  <a:pt x="1496060" y="1496060"/>
                                </a:lnTo>
                                <a:lnTo>
                                  <a:pt x="56769" y="1904365"/>
                                </a:lnTo>
                                <a:cubicBezTo>
                                  <a:pt x="19177" y="1771523"/>
                                  <a:pt x="0" y="1634109"/>
                                  <a:pt x="0" y="1496060"/>
                                </a:cubicBezTo>
                                <a:cubicBezTo>
                                  <a:pt x="0" y="669798"/>
                                  <a:pt x="669798" y="0"/>
                                  <a:pt x="1496060" y="0"/>
                                </a:cubicBezTo>
                                <a:close/>
                              </a:path>
                            </a:pathLst>
                          </a:custGeom>
                          <a:ln w="0" cap="flat">
                            <a:miter lim="127000"/>
                          </a:ln>
                        </wps:spPr>
                        <wps:style>
                          <a:lnRef idx="0">
                            <a:srgbClr val="000000">
                              <a:alpha val="0"/>
                            </a:srgbClr>
                          </a:lnRef>
                          <a:fillRef idx="1">
                            <a:srgbClr val="8064A2"/>
                          </a:fillRef>
                          <a:effectRef idx="0">
                            <a:scrgbClr r="0" g="0" b="0"/>
                          </a:effectRef>
                          <a:fontRef idx="none"/>
                        </wps:style>
                        <wps:bodyPr/>
                      </wps:wsp>
                      <wps:wsp>
                        <wps:cNvPr id="505863" name="Rectangle 505863"/>
                        <wps:cNvSpPr/>
                        <wps:spPr>
                          <a:xfrm>
                            <a:off x="2709291" y="858452"/>
                            <a:ext cx="231056" cy="160506"/>
                          </a:xfrm>
                          <a:prstGeom prst="rect">
                            <a:avLst/>
                          </a:prstGeom>
                          <a:ln>
                            <a:noFill/>
                          </a:ln>
                        </wps:spPr>
                        <wps:txbx>
                          <w:txbxContent>
                            <w:p w14:paraId="1DA9E77D" w14:textId="77777777" w:rsidR="0089307D" w:rsidRDefault="0089307D">
                              <w:pPr>
                                <w:spacing w:after="160" w:line="259" w:lineRule="auto"/>
                                <w:ind w:right="0" w:firstLine="0"/>
                                <w:jc w:val="left"/>
                              </w:pPr>
                              <w:r>
                                <w:rPr>
                                  <w:b/>
                                  <w:sz w:val="20"/>
                                </w:rPr>
                                <w:t>31</w:t>
                              </w:r>
                            </w:p>
                          </w:txbxContent>
                        </wps:txbx>
                        <wps:bodyPr horzOverflow="overflow" vert="horz" lIns="0" tIns="0" rIns="0" bIns="0" rtlCol="0">
                          <a:noAutofit/>
                        </wps:bodyPr>
                      </wps:wsp>
                      <wps:wsp>
                        <wps:cNvPr id="505864" name="Rectangle 505864"/>
                        <wps:cNvSpPr/>
                        <wps:spPr>
                          <a:xfrm>
                            <a:off x="2880665" y="858452"/>
                            <a:ext cx="386686" cy="160506"/>
                          </a:xfrm>
                          <a:prstGeom prst="rect">
                            <a:avLst/>
                          </a:prstGeom>
                          <a:ln>
                            <a:noFill/>
                          </a:ln>
                        </wps:spPr>
                        <wps:txbx>
                          <w:txbxContent>
                            <w:p w14:paraId="3604126E" w14:textId="77777777" w:rsidR="0089307D" w:rsidRDefault="0089307D">
                              <w:pPr>
                                <w:spacing w:after="160" w:line="259" w:lineRule="auto"/>
                                <w:ind w:right="0" w:firstLine="0"/>
                                <w:jc w:val="left"/>
                              </w:pPr>
                              <w:r>
                                <w:rPr>
                                  <w:b/>
                                  <w:sz w:val="20"/>
                                </w:rPr>
                                <w:t>,5%</w:t>
                              </w:r>
                            </w:p>
                          </w:txbxContent>
                        </wps:txbx>
                        <wps:bodyPr horzOverflow="overflow" vert="horz" lIns="0" tIns="0" rIns="0" bIns="0" rtlCol="0">
                          <a:noAutofit/>
                        </wps:bodyPr>
                      </wps:wsp>
                      <wps:wsp>
                        <wps:cNvPr id="19114" name="Rectangle 19114"/>
                        <wps:cNvSpPr/>
                        <wps:spPr>
                          <a:xfrm>
                            <a:off x="3176524" y="858452"/>
                            <a:ext cx="56323" cy="160506"/>
                          </a:xfrm>
                          <a:prstGeom prst="rect">
                            <a:avLst/>
                          </a:prstGeom>
                          <a:ln>
                            <a:noFill/>
                          </a:ln>
                        </wps:spPr>
                        <wps:txbx>
                          <w:txbxContent>
                            <w:p w14:paraId="23DB8C11"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505870" name="Rectangle 505870"/>
                        <wps:cNvSpPr/>
                        <wps:spPr>
                          <a:xfrm>
                            <a:off x="2760714" y="2457394"/>
                            <a:ext cx="387347" cy="160917"/>
                          </a:xfrm>
                          <a:prstGeom prst="rect">
                            <a:avLst/>
                          </a:prstGeom>
                          <a:ln>
                            <a:noFill/>
                          </a:ln>
                        </wps:spPr>
                        <wps:txbx>
                          <w:txbxContent>
                            <w:p w14:paraId="64E3660B" w14:textId="77777777" w:rsidR="0089307D" w:rsidRDefault="0089307D">
                              <w:pPr>
                                <w:spacing w:after="160" w:line="259" w:lineRule="auto"/>
                                <w:ind w:right="0" w:firstLine="0"/>
                                <w:jc w:val="left"/>
                              </w:pPr>
                              <w:r>
                                <w:rPr>
                                  <w:b/>
                                  <w:sz w:val="20"/>
                                </w:rPr>
                                <w:t>,4%</w:t>
                              </w:r>
                            </w:p>
                          </w:txbxContent>
                        </wps:txbx>
                        <wps:bodyPr horzOverflow="overflow" vert="horz" lIns="0" tIns="0" rIns="0" bIns="0" rtlCol="0">
                          <a:noAutofit/>
                        </wps:bodyPr>
                      </wps:wsp>
                      <wps:wsp>
                        <wps:cNvPr id="505869" name="Rectangle 505869"/>
                        <wps:cNvSpPr/>
                        <wps:spPr>
                          <a:xfrm>
                            <a:off x="2589149" y="2457394"/>
                            <a:ext cx="231484" cy="160917"/>
                          </a:xfrm>
                          <a:prstGeom prst="rect">
                            <a:avLst/>
                          </a:prstGeom>
                          <a:ln>
                            <a:noFill/>
                          </a:ln>
                        </wps:spPr>
                        <wps:txbx>
                          <w:txbxContent>
                            <w:p w14:paraId="4E655FE4" w14:textId="77777777" w:rsidR="0089307D" w:rsidRDefault="0089307D">
                              <w:pPr>
                                <w:spacing w:after="160" w:line="259" w:lineRule="auto"/>
                                <w:ind w:right="0" w:firstLine="0"/>
                                <w:jc w:val="left"/>
                              </w:pPr>
                              <w:r>
                                <w:rPr>
                                  <w:b/>
                                  <w:sz w:val="20"/>
                                </w:rPr>
                                <w:t>11</w:t>
                              </w:r>
                            </w:p>
                          </w:txbxContent>
                        </wps:txbx>
                        <wps:bodyPr horzOverflow="overflow" vert="horz" lIns="0" tIns="0" rIns="0" bIns="0" rtlCol="0">
                          <a:noAutofit/>
                        </wps:bodyPr>
                      </wps:wsp>
                      <wps:wsp>
                        <wps:cNvPr id="19116" name="Rectangle 19116"/>
                        <wps:cNvSpPr/>
                        <wps:spPr>
                          <a:xfrm>
                            <a:off x="3056636" y="2457394"/>
                            <a:ext cx="56467" cy="160917"/>
                          </a:xfrm>
                          <a:prstGeom prst="rect">
                            <a:avLst/>
                          </a:prstGeom>
                          <a:ln>
                            <a:noFill/>
                          </a:ln>
                        </wps:spPr>
                        <wps:txbx>
                          <w:txbxContent>
                            <w:p w14:paraId="39E9E6AE"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505874" name="Rectangle 505874"/>
                        <wps:cNvSpPr/>
                        <wps:spPr>
                          <a:xfrm>
                            <a:off x="1963732" y="2884749"/>
                            <a:ext cx="387347" cy="160917"/>
                          </a:xfrm>
                          <a:prstGeom prst="rect">
                            <a:avLst/>
                          </a:prstGeom>
                          <a:ln>
                            <a:noFill/>
                          </a:ln>
                        </wps:spPr>
                        <wps:txbx>
                          <w:txbxContent>
                            <w:p w14:paraId="7D95B8C4" w14:textId="77777777" w:rsidR="0089307D" w:rsidRDefault="0089307D">
                              <w:pPr>
                                <w:spacing w:after="160" w:line="259" w:lineRule="auto"/>
                                <w:ind w:right="0" w:firstLine="0"/>
                                <w:jc w:val="left"/>
                              </w:pPr>
                              <w:r>
                                <w:rPr>
                                  <w:b/>
                                  <w:sz w:val="20"/>
                                </w:rPr>
                                <w:t>,7%</w:t>
                              </w:r>
                            </w:p>
                          </w:txbxContent>
                        </wps:txbx>
                        <wps:bodyPr horzOverflow="overflow" vert="horz" lIns="0" tIns="0" rIns="0" bIns="0" rtlCol="0">
                          <a:noAutofit/>
                        </wps:bodyPr>
                      </wps:wsp>
                      <wps:wsp>
                        <wps:cNvPr id="505873" name="Rectangle 505873"/>
                        <wps:cNvSpPr/>
                        <wps:spPr>
                          <a:xfrm>
                            <a:off x="1877949" y="2884749"/>
                            <a:ext cx="117393" cy="160917"/>
                          </a:xfrm>
                          <a:prstGeom prst="rect">
                            <a:avLst/>
                          </a:prstGeom>
                          <a:ln>
                            <a:noFill/>
                          </a:ln>
                        </wps:spPr>
                        <wps:txbx>
                          <w:txbxContent>
                            <w:p w14:paraId="2F314042" w14:textId="77777777" w:rsidR="0089307D" w:rsidRDefault="0089307D">
                              <w:pPr>
                                <w:spacing w:after="160" w:line="259" w:lineRule="auto"/>
                                <w:ind w:right="0" w:firstLine="0"/>
                                <w:jc w:val="left"/>
                              </w:pPr>
                              <w:r>
                                <w:rPr>
                                  <w:b/>
                                  <w:sz w:val="20"/>
                                </w:rPr>
                                <w:t>9</w:t>
                              </w:r>
                            </w:p>
                          </w:txbxContent>
                        </wps:txbx>
                        <wps:bodyPr horzOverflow="overflow" vert="horz" lIns="0" tIns="0" rIns="0" bIns="0" rtlCol="0">
                          <a:noAutofit/>
                        </wps:bodyPr>
                      </wps:wsp>
                      <wps:wsp>
                        <wps:cNvPr id="19118" name="Rectangle 19118"/>
                        <wps:cNvSpPr/>
                        <wps:spPr>
                          <a:xfrm>
                            <a:off x="2259711" y="2884749"/>
                            <a:ext cx="56467" cy="160917"/>
                          </a:xfrm>
                          <a:prstGeom prst="rect">
                            <a:avLst/>
                          </a:prstGeom>
                          <a:ln>
                            <a:noFill/>
                          </a:ln>
                        </wps:spPr>
                        <wps:txbx>
                          <w:txbxContent>
                            <w:p w14:paraId="7799C3F2"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505872" name="Rectangle 505872"/>
                        <wps:cNvSpPr/>
                        <wps:spPr>
                          <a:xfrm>
                            <a:off x="1281763" y="2798124"/>
                            <a:ext cx="387509" cy="160506"/>
                          </a:xfrm>
                          <a:prstGeom prst="rect">
                            <a:avLst/>
                          </a:prstGeom>
                          <a:ln>
                            <a:noFill/>
                          </a:ln>
                        </wps:spPr>
                        <wps:txbx>
                          <w:txbxContent>
                            <w:p w14:paraId="358C61F9" w14:textId="77777777" w:rsidR="0089307D" w:rsidRDefault="0089307D">
                              <w:pPr>
                                <w:spacing w:after="160" w:line="259" w:lineRule="auto"/>
                                <w:ind w:right="0" w:firstLine="0"/>
                                <w:jc w:val="left"/>
                              </w:pPr>
                              <w:r>
                                <w:rPr>
                                  <w:b/>
                                  <w:sz w:val="20"/>
                                </w:rPr>
                                <w:t>,8%</w:t>
                              </w:r>
                            </w:p>
                          </w:txbxContent>
                        </wps:txbx>
                        <wps:bodyPr horzOverflow="overflow" vert="horz" lIns="0" tIns="0" rIns="0" bIns="0" rtlCol="0">
                          <a:noAutofit/>
                        </wps:bodyPr>
                      </wps:wsp>
                      <wps:wsp>
                        <wps:cNvPr id="505871" name="Rectangle 505871"/>
                        <wps:cNvSpPr/>
                        <wps:spPr>
                          <a:xfrm>
                            <a:off x="1195705" y="2798124"/>
                            <a:ext cx="117093" cy="160506"/>
                          </a:xfrm>
                          <a:prstGeom prst="rect">
                            <a:avLst/>
                          </a:prstGeom>
                          <a:ln>
                            <a:noFill/>
                          </a:ln>
                        </wps:spPr>
                        <wps:txbx>
                          <w:txbxContent>
                            <w:p w14:paraId="7CFAF96C" w14:textId="77777777" w:rsidR="0089307D" w:rsidRDefault="0089307D">
                              <w:pPr>
                                <w:spacing w:after="160" w:line="259" w:lineRule="auto"/>
                                <w:ind w:right="0" w:firstLine="0"/>
                                <w:jc w:val="left"/>
                              </w:pPr>
                              <w:r>
                                <w:rPr>
                                  <w:b/>
                                  <w:sz w:val="20"/>
                                </w:rPr>
                                <w:t>6</w:t>
                              </w:r>
                            </w:p>
                          </w:txbxContent>
                        </wps:txbx>
                        <wps:bodyPr horzOverflow="overflow" vert="horz" lIns="0" tIns="0" rIns="0" bIns="0" rtlCol="0">
                          <a:noAutofit/>
                        </wps:bodyPr>
                      </wps:wsp>
                      <wps:wsp>
                        <wps:cNvPr id="19120" name="Rectangle 19120"/>
                        <wps:cNvSpPr/>
                        <wps:spPr>
                          <a:xfrm>
                            <a:off x="1577086" y="2798124"/>
                            <a:ext cx="56323" cy="160506"/>
                          </a:xfrm>
                          <a:prstGeom prst="rect">
                            <a:avLst/>
                          </a:prstGeom>
                          <a:ln>
                            <a:noFill/>
                          </a:ln>
                        </wps:spPr>
                        <wps:txbx>
                          <w:txbxContent>
                            <w:p w14:paraId="7D463AFA"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505867" name="Rectangle 505867"/>
                        <wps:cNvSpPr/>
                        <wps:spPr>
                          <a:xfrm>
                            <a:off x="770255" y="2483418"/>
                            <a:ext cx="117093" cy="160506"/>
                          </a:xfrm>
                          <a:prstGeom prst="rect">
                            <a:avLst/>
                          </a:prstGeom>
                          <a:ln>
                            <a:noFill/>
                          </a:ln>
                        </wps:spPr>
                        <wps:txbx>
                          <w:txbxContent>
                            <w:p w14:paraId="75C31455" w14:textId="77777777" w:rsidR="0089307D" w:rsidRDefault="0089307D">
                              <w:pPr>
                                <w:spacing w:after="160" w:line="259" w:lineRule="auto"/>
                                <w:ind w:right="0" w:firstLine="0"/>
                                <w:jc w:val="left"/>
                              </w:pPr>
                              <w:r>
                                <w:rPr>
                                  <w:b/>
                                  <w:sz w:val="20"/>
                                </w:rPr>
                                <w:t>6</w:t>
                              </w:r>
                            </w:p>
                          </w:txbxContent>
                        </wps:txbx>
                        <wps:bodyPr horzOverflow="overflow" vert="horz" lIns="0" tIns="0" rIns="0" bIns="0" rtlCol="0">
                          <a:noAutofit/>
                        </wps:bodyPr>
                      </wps:wsp>
                      <wps:wsp>
                        <wps:cNvPr id="505868" name="Rectangle 505868"/>
                        <wps:cNvSpPr/>
                        <wps:spPr>
                          <a:xfrm>
                            <a:off x="855942" y="2483418"/>
                            <a:ext cx="386686" cy="160506"/>
                          </a:xfrm>
                          <a:prstGeom prst="rect">
                            <a:avLst/>
                          </a:prstGeom>
                          <a:ln>
                            <a:noFill/>
                          </a:ln>
                        </wps:spPr>
                        <wps:txbx>
                          <w:txbxContent>
                            <w:p w14:paraId="2E496A3C" w14:textId="77777777" w:rsidR="0089307D" w:rsidRDefault="0089307D">
                              <w:pPr>
                                <w:spacing w:after="160" w:line="259" w:lineRule="auto"/>
                                <w:ind w:right="0" w:firstLine="0"/>
                                <w:jc w:val="left"/>
                              </w:pPr>
                              <w:r>
                                <w:rPr>
                                  <w:b/>
                                  <w:sz w:val="20"/>
                                </w:rPr>
                                <w:t>,0%</w:t>
                              </w:r>
                            </w:p>
                          </w:txbxContent>
                        </wps:txbx>
                        <wps:bodyPr horzOverflow="overflow" vert="horz" lIns="0" tIns="0" rIns="0" bIns="0" rtlCol="0">
                          <a:noAutofit/>
                        </wps:bodyPr>
                      </wps:wsp>
                      <wps:wsp>
                        <wps:cNvPr id="19122" name="Rectangle 19122"/>
                        <wps:cNvSpPr/>
                        <wps:spPr>
                          <a:xfrm>
                            <a:off x="1151636" y="2483418"/>
                            <a:ext cx="56323" cy="160506"/>
                          </a:xfrm>
                          <a:prstGeom prst="rect">
                            <a:avLst/>
                          </a:prstGeom>
                          <a:ln>
                            <a:noFill/>
                          </a:ln>
                        </wps:spPr>
                        <wps:txbx>
                          <w:txbxContent>
                            <w:p w14:paraId="501E3CCF"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505866" name="Rectangle 505866"/>
                        <wps:cNvSpPr/>
                        <wps:spPr>
                          <a:xfrm>
                            <a:off x="673697" y="2071302"/>
                            <a:ext cx="386686" cy="160506"/>
                          </a:xfrm>
                          <a:prstGeom prst="rect">
                            <a:avLst/>
                          </a:prstGeom>
                          <a:ln>
                            <a:noFill/>
                          </a:ln>
                        </wps:spPr>
                        <wps:txbx>
                          <w:txbxContent>
                            <w:p w14:paraId="7D6EB5CA" w14:textId="77777777" w:rsidR="0089307D" w:rsidRDefault="0089307D">
                              <w:pPr>
                                <w:spacing w:after="160" w:line="259" w:lineRule="auto"/>
                                <w:ind w:right="0" w:firstLine="0"/>
                                <w:jc w:val="left"/>
                              </w:pPr>
                              <w:r>
                                <w:rPr>
                                  <w:b/>
                                  <w:sz w:val="20"/>
                                </w:rPr>
                                <w:t>,2%</w:t>
                              </w:r>
                            </w:p>
                          </w:txbxContent>
                        </wps:txbx>
                        <wps:bodyPr horzOverflow="overflow" vert="horz" lIns="0" tIns="0" rIns="0" bIns="0" rtlCol="0">
                          <a:noAutofit/>
                        </wps:bodyPr>
                      </wps:wsp>
                      <wps:wsp>
                        <wps:cNvPr id="505865" name="Rectangle 505865"/>
                        <wps:cNvSpPr/>
                        <wps:spPr>
                          <a:xfrm>
                            <a:off x="588010" y="2071302"/>
                            <a:ext cx="117093" cy="160506"/>
                          </a:xfrm>
                          <a:prstGeom prst="rect">
                            <a:avLst/>
                          </a:prstGeom>
                          <a:ln>
                            <a:noFill/>
                          </a:ln>
                        </wps:spPr>
                        <wps:txbx>
                          <w:txbxContent>
                            <w:p w14:paraId="28759C84" w14:textId="77777777" w:rsidR="0089307D" w:rsidRDefault="0089307D">
                              <w:pPr>
                                <w:spacing w:after="160" w:line="259" w:lineRule="auto"/>
                                <w:ind w:right="0" w:firstLine="0"/>
                                <w:jc w:val="left"/>
                              </w:pPr>
                              <w:r>
                                <w:rPr>
                                  <w:b/>
                                  <w:sz w:val="20"/>
                                </w:rPr>
                                <w:t>5</w:t>
                              </w:r>
                            </w:p>
                          </w:txbxContent>
                        </wps:txbx>
                        <wps:bodyPr horzOverflow="overflow" vert="horz" lIns="0" tIns="0" rIns="0" bIns="0" rtlCol="0">
                          <a:noAutofit/>
                        </wps:bodyPr>
                      </wps:wsp>
                      <wps:wsp>
                        <wps:cNvPr id="19124" name="Rectangle 19124"/>
                        <wps:cNvSpPr/>
                        <wps:spPr>
                          <a:xfrm>
                            <a:off x="969645" y="2071302"/>
                            <a:ext cx="56323" cy="160506"/>
                          </a:xfrm>
                          <a:prstGeom prst="rect">
                            <a:avLst/>
                          </a:prstGeom>
                          <a:ln>
                            <a:noFill/>
                          </a:ln>
                        </wps:spPr>
                        <wps:txbx>
                          <w:txbxContent>
                            <w:p w14:paraId="45B50CDD"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505862" name="Rectangle 505862"/>
                        <wps:cNvSpPr/>
                        <wps:spPr>
                          <a:xfrm>
                            <a:off x="798373" y="780602"/>
                            <a:ext cx="386686" cy="160506"/>
                          </a:xfrm>
                          <a:prstGeom prst="rect">
                            <a:avLst/>
                          </a:prstGeom>
                          <a:ln>
                            <a:noFill/>
                          </a:ln>
                        </wps:spPr>
                        <wps:txbx>
                          <w:txbxContent>
                            <w:p w14:paraId="27D07334" w14:textId="77777777" w:rsidR="0089307D" w:rsidRDefault="0089307D">
                              <w:pPr>
                                <w:spacing w:after="160" w:line="259" w:lineRule="auto"/>
                                <w:ind w:right="0" w:firstLine="0"/>
                                <w:jc w:val="left"/>
                              </w:pPr>
                              <w:r>
                                <w:rPr>
                                  <w:b/>
                                  <w:sz w:val="20"/>
                                </w:rPr>
                                <w:t>,4%</w:t>
                              </w:r>
                            </w:p>
                          </w:txbxContent>
                        </wps:txbx>
                        <wps:bodyPr horzOverflow="overflow" vert="horz" lIns="0" tIns="0" rIns="0" bIns="0" rtlCol="0">
                          <a:noAutofit/>
                        </wps:bodyPr>
                      </wps:wsp>
                      <wps:wsp>
                        <wps:cNvPr id="505861" name="Rectangle 505861"/>
                        <wps:cNvSpPr/>
                        <wps:spPr>
                          <a:xfrm>
                            <a:off x="626999" y="780602"/>
                            <a:ext cx="231056" cy="160506"/>
                          </a:xfrm>
                          <a:prstGeom prst="rect">
                            <a:avLst/>
                          </a:prstGeom>
                          <a:ln>
                            <a:noFill/>
                          </a:ln>
                        </wps:spPr>
                        <wps:txbx>
                          <w:txbxContent>
                            <w:p w14:paraId="726D0653" w14:textId="77777777" w:rsidR="0089307D" w:rsidRDefault="0089307D">
                              <w:pPr>
                                <w:spacing w:after="160" w:line="259" w:lineRule="auto"/>
                                <w:ind w:right="0" w:firstLine="0"/>
                                <w:jc w:val="left"/>
                              </w:pPr>
                              <w:r>
                                <w:rPr>
                                  <w:b/>
                                  <w:sz w:val="20"/>
                                </w:rPr>
                                <w:t>29</w:t>
                              </w:r>
                            </w:p>
                          </w:txbxContent>
                        </wps:txbx>
                        <wps:bodyPr horzOverflow="overflow" vert="horz" lIns="0" tIns="0" rIns="0" bIns="0" rtlCol="0">
                          <a:noAutofit/>
                        </wps:bodyPr>
                      </wps:wsp>
                      <wps:wsp>
                        <wps:cNvPr id="19126" name="Rectangle 19126"/>
                        <wps:cNvSpPr/>
                        <wps:spPr>
                          <a:xfrm>
                            <a:off x="1094486" y="780602"/>
                            <a:ext cx="56323" cy="160506"/>
                          </a:xfrm>
                          <a:prstGeom prst="rect">
                            <a:avLst/>
                          </a:prstGeom>
                          <a:ln>
                            <a:noFill/>
                          </a:ln>
                        </wps:spPr>
                        <wps:txbx>
                          <w:txbxContent>
                            <w:p w14:paraId="06DAEA83"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721778" name="Shape 721778"/>
                        <wps:cNvSpPr/>
                        <wps:spPr>
                          <a:xfrm>
                            <a:off x="3747770" y="247650"/>
                            <a:ext cx="66675" cy="76200"/>
                          </a:xfrm>
                          <a:custGeom>
                            <a:avLst/>
                            <a:gdLst/>
                            <a:ahLst/>
                            <a:cxnLst/>
                            <a:rect l="0" t="0" r="0" b="0"/>
                            <a:pathLst>
                              <a:path w="66675" h="76200">
                                <a:moveTo>
                                  <a:pt x="0" y="0"/>
                                </a:moveTo>
                                <a:lnTo>
                                  <a:pt x="66675" y="0"/>
                                </a:lnTo>
                                <a:lnTo>
                                  <a:pt x="66675" y="76200"/>
                                </a:lnTo>
                                <a:lnTo>
                                  <a:pt x="0" y="76200"/>
                                </a:lnTo>
                                <a:lnTo>
                                  <a:pt x="0" y="0"/>
                                </a:lnTo>
                              </a:path>
                            </a:pathLst>
                          </a:custGeom>
                          <a:ln w="0" cap="flat">
                            <a:miter lim="127000"/>
                          </a:ln>
                        </wps:spPr>
                        <wps:style>
                          <a:lnRef idx="0">
                            <a:srgbClr val="000000">
                              <a:alpha val="0"/>
                            </a:srgbClr>
                          </a:lnRef>
                          <a:fillRef idx="1">
                            <a:srgbClr val="31859C"/>
                          </a:fillRef>
                          <a:effectRef idx="0">
                            <a:scrgbClr r="0" g="0" b="0"/>
                          </a:effectRef>
                          <a:fontRef idx="none"/>
                        </wps:style>
                        <wps:bodyPr/>
                      </wps:wsp>
                      <wps:wsp>
                        <wps:cNvPr id="19128" name="Rectangle 19128"/>
                        <wps:cNvSpPr/>
                        <wps:spPr>
                          <a:xfrm>
                            <a:off x="3850386" y="233612"/>
                            <a:ext cx="1651813" cy="160506"/>
                          </a:xfrm>
                          <a:prstGeom prst="rect">
                            <a:avLst/>
                          </a:prstGeom>
                          <a:ln>
                            <a:noFill/>
                          </a:ln>
                        </wps:spPr>
                        <wps:txbx>
                          <w:txbxContent>
                            <w:p w14:paraId="5BA7FAF9" w14:textId="77777777" w:rsidR="0089307D" w:rsidRDefault="0089307D">
                              <w:pPr>
                                <w:spacing w:after="160" w:line="259" w:lineRule="auto"/>
                                <w:ind w:right="0" w:firstLine="0"/>
                                <w:jc w:val="left"/>
                              </w:pPr>
                              <w:r>
                                <w:rPr>
                                  <w:sz w:val="20"/>
                                </w:rPr>
                                <w:t>Механічні пристрої</w:t>
                              </w:r>
                            </w:p>
                          </w:txbxContent>
                        </wps:txbx>
                        <wps:bodyPr horzOverflow="overflow" vert="horz" lIns="0" tIns="0" rIns="0" bIns="0" rtlCol="0">
                          <a:noAutofit/>
                        </wps:bodyPr>
                      </wps:wsp>
                      <wps:wsp>
                        <wps:cNvPr id="19129" name="Rectangle 19129"/>
                        <wps:cNvSpPr/>
                        <wps:spPr>
                          <a:xfrm>
                            <a:off x="5090160" y="233612"/>
                            <a:ext cx="57970" cy="160506"/>
                          </a:xfrm>
                          <a:prstGeom prst="rect">
                            <a:avLst/>
                          </a:prstGeom>
                          <a:ln>
                            <a:noFill/>
                          </a:ln>
                        </wps:spPr>
                        <wps:txbx>
                          <w:txbxContent>
                            <w:p w14:paraId="700295C5"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721779" name="Shape 721779"/>
                        <wps:cNvSpPr/>
                        <wps:spPr>
                          <a:xfrm>
                            <a:off x="3747770" y="695325"/>
                            <a:ext cx="66675" cy="76200"/>
                          </a:xfrm>
                          <a:custGeom>
                            <a:avLst/>
                            <a:gdLst/>
                            <a:ahLst/>
                            <a:cxnLst/>
                            <a:rect l="0" t="0" r="0" b="0"/>
                            <a:pathLst>
                              <a:path w="66675" h="76200">
                                <a:moveTo>
                                  <a:pt x="0" y="0"/>
                                </a:moveTo>
                                <a:lnTo>
                                  <a:pt x="66675" y="0"/>
                                </a:lnTo>
                                <a:lnTo>
                                  <a:pt x="66675" y="76200"/>
                                </a:lnTo>
                                <a:lnTo>
                                  <a:pt x="0" y="76200"/>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19131" name="Rectangle 19131"/>
                        <wps:cNvSpPr/>
                        <wps:spPr>
                          <a:xfrm>
                            <a:off x="3850386" y="681922"/>
                            <a:ext cx="1196618" cy="160506"/>
                          </a:xfrm>
                          <a:prstGeom prst="rect">
                            <a:avLst/>
                          </a:prstGeom>
                          <a:ln>
                            <a:noFill/>
                          </a:ln>
                        </wps:spPr>
                        <wps:txbx>
                          <w:txbxContent>
                            <w:p w14:paraId="4B186B48" w14:textId="77777777" w:rsidR="0089307D" w:rsidRDefault="0089307D">
                              <w:pPr>
                                <w:spacing w:after="160" w:line="259" w:lineRule="auto"/>
                                <w:ind w:right="0" w:firstLine="0"/>
                                <w:jc w:val="left"/>
                              </w:pPr>
                              <w:r>
                                <w:rPr>
                                  <w:sz w:val="20"/>
                                </w:rPr>
                                <w:t xml:space="preserve">Соки плодові </w:t>
                              </w:r>
                            </w:p>
                          </w:txbxContent>
                        </wps:txbx>
                        <wps:bodyPr horzOverflow="overflow" vert="horz" lIns="0" tIns="0" rIns="0" bIns="0" rtlCol="0">
                          <a:noAutofit/>
                        </wps:bodyPr>
                      </wps:wsp>
                      <wps:wsp>
                        <wps:cNvPr id="19132" name="Rectangle 19132"/>
                        <wps:cNvSpPr/>
                        <wps:spPr>
                          <a:xfrm>
                            <a:off x="4765929" y="681922"/>
                            <a:ext cx="57970" cy="160506"/>
                          </a:xfrm>
                          <a:prstGeom prst="rect">
                            <a:avLst/>
                          </a:prstGeom>
                          <a:ln>
                            <a:noFill/>
                          </a:ln>
                        </wps:spPr>
                        <wps:txbx>
                          <w:txbxContent>
                            <w:p w14:paraId="46266DD2"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721780" name="Shape 721780"/>
                        <wps:cNvSpPr/>
                        <wps:spPr>
                          <a:xfrm>
                            <a:off x="3747770" y="1143000"/>
                            <a:ext cx="66675" cy="76200"/>
                          </a:xfrm>
                          <a:custGeom>
                            <a:avLst/>
                            <a:gdLst/>
                            <a:ahLst/>
                            <a:cxnLst/>
                            <a:rect l="0" t="0" r="0" b="0"/>
                            <a:pathLst>
                              <a:path w="66675" h="76200">
                                <a:moveTo>
                                  <a:pt x="0" y="0"/>
                                </a:moveTo>
                                <a:lnTo>
                                  <a:pt x="66675" y="0"/>
                                </a:lnTo>
                                <a:lnTo>
                                  <a:pt x="66675" y="76200"/>
                                </a:lnTo>
                                <a:lnTo>
                                  <a:pt x="0" y="76200"/>
                                </a:lnTo>
                                <a:lnTo>
                                  <a:pt x="0" y="0"/>
                                </a:lnTo>
                              </a:path>
                            </a:pathLst>
                          </a:custGeom>
                          <a:ln w="0" cap="flat">
                            <a:miter lim="127000"/>
                          </a:ln>
                        </wps:spPr>
                        <wps:style>
                          <a:lnRef idx="0">
                            <a:srgbClr val="000000">
                              <a:alpha val="0"/>
                            </a:srgbClr>
                          </a:lnRef>
                          <a:fillRef idx="1">
                            <a:srgbClr val="93CDDD"/>
                          </a:fillRef>
                          <a:effectRef idx="0">
                            <a:scrgbClr r="0" g="0" b="0"/>
                          </a:effectRef>
                          <a:fontRef idx="none"/>
                        </wps:style>
                        <wps:bodyPr/>
                      </wps:wsp>
                      <wps:wsp>
                        <wps:cNvPr id="19134" name="Rectangle 19134"/>
                        <wps:cNvSpPr/>
                        <wps:spPr>
                          <a:xfrm>
                            <a:off x="3850386" y="1130244"/>
                            <a:ext cx="1804977" cy="160916"/>
                          </a:xfrm>
                          <a:prstGeom prst="rect">
                            <a:avLst/>
                          </a:prstGeom>
                          <a:ln>
                            <a:noFill/>
                          </a:ln>
                        </wps:spPr>
                        <wps:txbx>
                          <w:txbxContent>
                            <w:p w14:paraId="51643789" w14:textId="77777777" w:rsidR="0089307D" w:rsidRDefault="0089307D">
                              <w:pPr>
                                <w:spacing w:after="160" w:line="259" w:lineRule="auto"/>
                                <w:ind w:right="0" w:firstLine="0"/>
                                <w:jc w:val="left"/>
                              </w:pPr>
                              <w:r>
                                <w:rPr>
                                  <w:sz w:val="20"/>
                                </w:rPr>
                                <w:t xml:space="preserve">М’ясо і субпродукти </w:t>
                              </w:r>
                            </w:p>
                          </w:txbxContent>
                        </wps:txbx>
                        <wps:bodyPr horzOverflow="overflow" vert="horz" lIns="0" tIns="0" rIns="0" bIns="0" rtlCol="0">
                          <a:noAutofit/>
                        </wps:bodyPr>
                      </wps:wsp>
                      <wps:wsp>
                        <wps:cNvPr id="19135" name="Rectangle 19135"/>
                        <wps:cNvSpPr/>
                        <wps:spPr>
                          <a:xfrm>
                            <a:off x="5213985" y="1130244"/>
                            <a:ext cx="58118" cy="160916"/>
                          </a:xfrm>
                          <a:prstGeom prst="rect">
                            <a:avLst/>
                          </a:prstGeom>
                          <a:ln>
                            <a:noFill/>
                          </a:ln>
                        </wps:spPr>
                        <wps:txbx>
                          <w:txbxContent>
                            <w:p w14:paraId="5B3638D6"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721781" name="Shape 721781"/>
                        <wps:cNvSpPr/>
                        <wps:spPr>
                          <a:xfrm>
                            <a:off x="3747770" y="1600200"/>
                            <a:ext cx="66675" cy="66675"/>
                          </a:xfrm>
                          <a:custGeom>
                            <a:avLst/>
                            <a:gdLst/>
                            <a:ahLst/>
                            <a:cxnLst/>
                            <a:rect l="0" t="0" r="0" b="0"/>
                            <a:pathLst>
                              <a:path w="66675" h="66675">
                                <a:moveTo>
                                  <a:pt x="0" y="0"/>
                                </a:moveTo>
                                <a:lnTo>
                                  <a:pt x="66675" y="0"/>
                                </a:lnTo>
                                <a:lnTo>
                                  <a:pt x="66675" y="66675"/>
                                </a:lnTo>
                                <a:lnTo>
                                  <a:pt x="0" y="66675"/>
                                </a:lnTo>
                                <a:lnTo>
                                  <a:pt x="0" y="0"/>
                                </a:lnTo>
                              </a:path>
                            </a:pathLst>
                          </a:custGeom>
                          <a:ln w="0" cap="flat">
                            <a:miter lim="127000"/>
                          </a:ln>
                        </wps:spPr>
                        <wps:style>
                          <a:lnRef idx="0">
                            <a:srgbClr val="000000">
                              <a:alpha val="0"/>
                            </a:srgbClr>
                          </a:lnRef>
                          <a:fillRef idx="1">
                            <a:srgbClr val="B7DEE8"/>
                          </a:fillRef>
                          <a:effectRef idx="0">
                            <a:scrgbClr r="0" g="0" b="0"/>
                          </a:effectRef>
                          <a:fontRef idx="none"/>
                        </wps:style>
                        <wps:bodyPr/>
                      </wps:wsp>
                      <wps:wsp>
                        <wps:cNvPr id="19137" name="Rectangle 19137"/>
                        <wps:cNvSpPr/>
                        <wps:spPr>
                          <a:xfrm>
                            <a:off x="3850386" y="1578680"/>
                            <a:ext cx="2843682" cy="160918"/>
                          </a:xfrm>
                          <a:prstGeom prst="rect">
                            <a:avLst/>
                          </a:prstGeom>
                          <a:ln>
                            <a:noFill/>
                          </a:ln>
                        </wps:spPr>
                        <wps:txbx>
                          <w:txbxContent>
                            <w:p w14:paraId="170EC574" w14:textId="77777777" w:rsidR="0089307D" w:rsidRDefault="0089307D">
                              <w:pPr>
                                <w:spacing w:after="160" w:line="259" w:lineRule="auto"/>
                                <w:ind w:right="0" w:firstLine="0"/>
                                <w:jc w:val="left"/>
                              </w:pPr>
                              <w:r>
                                <w:rPr>
                                  <w:sz w:val="20"/>
                                </w:rPr>
                                <w:t xml:space="preserve">Пластмаси, полімерні матеріали </w:t>
                              </w:r>
                            </w:p>
                          </w:txbxContent>
                        </wps:txbx>
                        <wps:bodyPr horzOverflow="overflow" vert="horz" lIns="0" tIns="0" rIns="0" bIns="0" rtlCol="0">
                          <a:noAutofit/>
                        </wps:bodyPr>
                      </wps:wsp>
                      <wps:wsp>
                        <wps:cNvPr id="19138" name="Rectangle 19138"/>
                        <wps:cNvSpPr/>
                        <wps:spPr>
                          <a:xfrm>
                            <a:off x="6015355" y="1578680"/>
                            <a:ext cx="58118" cy="160918"/>
                          </a:xfrm>
                          <a:prstGeom prst="rect">
                            <a:avLst/>
                          </a:prstGeom>
                          <a:ln>
                            <a:noFill/>
                          </a:ln>
                        </wps:spPr>
                        <wps:txbx>
                          <w:txbxContent>
                            <w:p w14:paraId="694B0C4B"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721782" name="Shape 721782"/>
                        <wps:cNvSpPr/>
                        <wps:spPr>
                          <a:xfrm>
                            <a:off x="3747770" y="2047875"/>
                            <a:ext cx="66675" cy="66675"/>
                          </a:xfrm>
                          <a:custGeom>
                            <a:avLst/>
                            <a:gdLst/>
                            <a:ahLst/>
                            <a:cxnLst/>
                            <a:rect l="0" t="0" r="0" b="0"/>
                            <a:pathLst>
                              <a:path w="66675" h="66675">
                                <a:moveTo>
                                  <a:pt x="0" y="0"/>
                                </a:moveTo>
                                <a:lnTo>
                                  <a:pt x="66675" y="0"/>
                                </a:lnTo>
                                <a:lnTo>
                                  <a:pt x="66675" y="66675"/>
                                </a:lnTo>
                                <a:lnTo>
                                  <a:pt x="0" y="66675"/>
                                </a:lnTo>
                                <a:lnTo>
                                  <a:pt x="0" y="0"/>
                                </a:lnTo>
                              </a:path>
                            </a:pathLst>
                          </a:custGeom>
                          <a:ln w="0" cap="flat">
                            <a:miter lim="127000"/>
                          </a:ln>
                        </wps:spPr>
                        <wps:style>
                          <a:lnRef idx="0">
                            <a:srgbClr val="000000">
                              <a:alpha val="0"/>
                            </a:srgbClr>
                          </a:lnRef>
                          <a:fillRef idx="1">
                            <a:srgbClr val="CCC1DA"/>
                          </a:fillRef>
                          <a:effectRef idx="0">
                            <a:scrgbClr r="0" g="0" b="0"/>
                          </a:effectRef>
                          <a:fontRef idx="none"/>
                        </wps:style>
                        <wps:bodyPr/>
                      </wps:wsp>
                      <wps:wsp>
                        <wps:cNvPr id="19140" name="Rectangle 19140"/>
                        <wps:cNvSpPr/>
                        <wps:spPr>
                          <a:xfrm>
                            <a:off x="3850386" y="2027234"/>
                            <a:ext cx="1563541" cy="160506"/>
                          </a:xfrm>
                          <a:prstGeom prst="rect">
                            <a:avLst/>
                          </a:prstGeom>
                          <a:ln>
                            <a:noFill/>
                          </a:ln>
                        </wps:spPr>
                        <wps:txbx>
                          <w:txbxContent>
                            <w:p w14:paraId="0FFCCDE8" w14:textId="77777777" w:rsidR="0089307D" w:rsidRDefault="0089307D">
                              <w:pPr>
                                <w:spacing w:after="160" w:line="259" w:lineRule="auto"/>
                                <w:ind w:right="0" w:firstLine="0"/>
                                <w:jc w:val="left"/>
                              </w:pPr>
                              <w:r>
                                <w:rPr>
                                  <w:sz w:val="20"/>
                                </w:rPr>
                                <w:t xml:space="preserve">Зернові культури </w:t>
                              </w:r>
                            </w:p>
                          </w:txbxContent>
                        </wps:txbx>
                        <wps:bodyPr horzOverflow="overflow" vert="horz" lIns="0" tIns="0" rIns="0" bIns="0" rtlCol="0">
                          <a:noAutofit/>
                        </wps:bodyPr>
                      </wps:wsp>
                      <wps:wsp>
                        <wps:cNvPr id="19141" name="Rectangle 19141"/>
                        <wps:cNvSpPr/>
                        <wps:spPr>
                          <a:xfrm>
                            <a:off x="5042535" y="2027234"/>
                            <a:ext cx="57970" cy="160506"/>
                          </a:xfrm>
                          <a:prstGeom prst="rect">
                            <a:avLst/>
                          </a:prstGeom>
                          <a:ln>
                            <a:noFill/>
                          </a:ln>
                        </wps:spPr>
                        <wps:txbx>
                          <w:txbxContent>
                            <w:p w14:paraId="2B668E76"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721783" name="Shape 721783"/>
                        <wps:cNvSpPr/>
                        <wps:spPr>
                          <a:xfrm>
                            <a:off x="3747770" y="2495550"/>
                            <a:ext cx="66675" cy="66675"/>
                          </a:xfrm>
                          <a:custGeom>
                            <a:avLst/>
                            <a:gdLst/>
                            <a:ahLst/>
                            <a:cxnLst/>
                            <a:rect l="0" t="0" r="0" b="0"/>
                            <a:pathLst>
                              <a:path w="66675" h="66675">
                                <a:moveTo>
                                  <a:pt x="0" y="0"/>
                                </a:moveTo>
                                <a:lnTo>
                                  <a:pt x="66675" y="0"/>
                                </a:lnTo>
                                <a:lnTo>
                                  <a:pt x="66675" y="66675"/>
                                </a:lnTo>
                                <a:lnTo>
                                  <a:pt x="0" y="66675"/>
                                </a:lnTo>
                                <a:lnTo>
                                  <a:pt x="0" y="0"/>
                                </a:lnTo>
                              </a:path>
                            </a:pathLst>
                          </a:custGeom>
                          <a:ln w="0" cap="flat">
                            <a:miter lim="127000"/>
                          </a:ln>
                        </wps:spPr>
                        <wps:style>
                          <a:lnRef idx="0">
                            <a:srgbClr val="000000">
                              <a:alpha val="0"/>
                            </a:srgbClr>
                          </a:lnRef>
                          <a:fillRef idx="1">
                            <a:srgbClr val="B3A2C7"/>
                          </a:fillRef>
                          <a:effectRef idx="0">
                            <a:scrgbClr r="0" g="0" b="0"/>
                          </a:effectRef>
                          <a:fontRef idx="none"/>
                        </wps:style>
                        <wps:bodyPr/>
                      </wps:wsp>
                      <wps:wsp>
                        <wps:cNvPr id="19143" name="Rectangle 19143"/>
                        <wps:cNvSpPr/>
                        <wps:spPr>
                          <a:xfrm>
                            <a:off x="3850386" y="2475416"/>
                            <a:ext cx="1626451" cy="160506"/>
                          </a:xfrm>
                          <a:prstGeom prst="rect">
                            <a:avLst/>
                          </a:prstGeom>
                          <a:ln>
                            <a:noFill/>
                          </a:ln>
                        </wps:spPr>
                        <wps:txbx>
                          <w:txbxContent>
                            <w:p w14:paraId="3592080E" w14:textId="77777777" w:rsidR="0089307D" w:rsidRDefault="0089307D">
                              <w:pPr>
                                <w:spacing w:after="160" w:line="259" w:lineRule="auto"/>
                                <w:ind w:right="0" w:firstLine="0"/>
                                <w:jc w:val="left"/>
                              </w:pPr>
                              <w:r>
                                <w:rPr>
                                  <w:sz w:val="20"/>
                                </w:rPr>
                                <w:t xml:space="preserve">Молочні продукти </w:t>
                              </w:r>
                            </w:p>
                          </w:txbxContent>
                        </wps:txbx>
                        <wps:bodyPr horzOverflow="overflow" vert="horz" lIns="0" tIns="0" rIns="0" bIns="0" rtlCol="0">
                          <a:noAutofit/>
                        </wps:bodyPr>
                      </wps:wsp>
                      <wps:wsp>
                        <wps:cNvPr id="19144" name="Rectangle 19144"/>
                        <wps:cNvSpPr/>
                        <wps:spPr>
                          <a:xfrm>
                            <a:off x="5080635" y="2475416"/>
                            <a:ext cx="57970" cy="160506"/>
                          </a:xfrm>
                          <a:prstGeom prst="rect">
                            <a:avLst/>
                          </a:prstGeom>
                          <a:ln>
                            <a:noFill/>
                          </a:ln>
                        </wps:spPr>
                        <wps:txbx>
                          <w:txbxContent>
                            <w:p w14:paraId="7B8870E4"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721784" name="Shape 721784"/>
                        <wps:cNvSpPr/>
                        <wps:spPr>
                          <a:xfrm>
                            <a:off x="3747770" y="2943225"/>
                            <a:ext cx="66675" cy="66675"/>
                          </a:xfrm>
                          <a:custGeom>
                            <a:avLst/>
                            <a:gdLst/>
                            <a:ahLst/>
                            <a:cxnLst/>
                            <a:rect l="0" t="0" r="0" b="0"/>
                            <a:pathLst>
                              <a:path w="66675" h="66675">
                                <a:moveTo>
                                  <a:pt x="0" y="0"/>
                                </a:moveTo>
                                <a:lnTo>
                                  <a:pt x="66675" y="0"/>
                                </a:lnTo>
                                <a:lnTo>
                                  <a:pt x="66675" y="66675"/>
                                </a:lnTo>
                                <a:lnTo>
                                  <a:pt x="0" y="66675"/>
                                </a:lnTo>
                                <a:lnTo>
                                  <a:pt x="0" y="0"/>
                                </a:lnTo>
                              </a:path>
                            </a:pathLst>
                          </a:custGeom>
                          <a:ln w="0" cap="flat">
                            <a:miter lim="127000"/>
                          </a:ln>
                        </wps:spPr>
                        <wps:style>
                          <a:lnRef idx="0">
                            <a:srgbClr val="000000">
                              <a:alpha val="0"/>
                            </a:srgbClr>
                          </a:lnRef>
                          <a:fillRef idx="1">
                            <a:srgbClr val="8064A2"/>
                          </a:fillRef>
                          <a:effectRef idx="0">
                            <a:scrgbClr r="0" g="0" b="0"/>
                          </a:effectRef>
                          <a:fontRef idx="none"/>
                        </wps:style>
                        <wps:bodyPr/>
                      </wps:wsp>
                      <wps:wsp>
                        <wps:cNvPr id="19146" name="Rectangle 19146"/>
                        <wps:cNvSpPr/>
                        <wps:spPr>
                          <a:xfrm>
                            <a:off x="3850386" y="2923726"/>
                            <a:ext cx="1028966" cy="160506"/>
                          </a:xfrm>
                          <a:prstGeom prst="rect">
                            <a:avLst/>
                          </a:prstGeom>
                          <a:ln>
                            <a:noFill/>
                          </a:ln>
                        </wps:spPr>
                        <wps:txbx>
                          <w:txbxContent>
                            <w:p w14:paraId="453D09D3" w14:textId="77777777" w:rsidR="0089307D" w:rsidRDefault="0089307D">
                              <w:pPr>
                                <w:spacing w:after="160" w:line="259" w:lineRule="auto"/>
                                <w:ind w:right="0" w:firstLine="0"/>
                                <w:jc w:val="left"/>
                              </w:pPr>
                              <w:r>
                                <w:rPr>
                                  <w:sz w:val="20"/>
                                </w:rPr>
                                <w:t>Інші товари</w:t>
                              </w:r>
                            </w:p>
                          </w:txbxContent>
                        </wps:txbx>
                        <wps:bodyPr horzOverflow="overflow" vert="horz" lIns="0" tIns="0" rIns="0" bIns="0" rtlCol="0">
                          <a:noAutofit/>
                        </wps:bodyPr>
                      </wps:wsp>
                      <wps:wsp>
                        <wps:cNvPr id="19147" name="Rectangle 19147"/>
                        <wps:cNvSpPr/>
                        <wps:spPr>
                          <a:xfrm>
                            <a:off x="4622800" y="2923726"/>
                            <a:ext cx="57970" cy="160506"/>
                          </a:xfrm>
                          <a:prstGeom prst="rect">
                            <a:avLst/>
                          </a:prstGeom>
                          <a:ln>
                            <a:noFill/>
                          </a:ln>
                        </wps:spPr>
                        <wps:txbx>
                          <w:txbxContent>
                            <w:p w14:paraId="37B0FC0F"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19148" name="Shape 19148"/>
                        <wps:cNvSpPr/>
                        <wps:spPr>
                          <a:xfrm>
                            <a:off x="0" y="0"/>
                            <a:ext cx="6162676" cy="3202813"/>
                          </a:xfrm>
                          <a:custGeom>
                            <a:avLst/>
                            <a:gdLst/>
                            <a:ahLst/>
                            <a:cxnLst/>
                            <a:rect l="0" t="0" r="0" b="0"/>
                            <a:pathLst>
                              <a:path w="6162676" h="3202813">
                                <a:moveTo>
                                  <a:pt x="6162676" y="0"/>
                                </a:moveTo>
                                <a:lnTo>
                                  <a:pt x="6162676" y="3202813"/>
                                </a:lnTo>
                                <a:lnTo>
                                  <a:pt x="0" y="3202813"/>
                                </a:lnTo>
                                <a:lnTo>
                                  <a:pt x="0" y="0"/>
                                </a:lnTo>
                              </a:path>
                            </a:pathLst>
                          </a:custGeom>
                          <a:ln w="9535" cap="flat">
                            <a:round/>
                          </a:ln>
                        </wps:spPr>
                        <wps:style>
                          <a:lnRef idx="1">
                            <a:srgbClr val="4BACC6"/>
                          </a:lnRef>
                          <a:fillRef idx="0">
                            <a:srgbClr val="000000">
                              <a:alpha val="0"/>
                            </a:srgbClr>
                          </a:fillRef>
                          <a:effectRef idx="0">
                            <a:scrgbClr r="0" g="0" b="0"/>
                          </a:effectRef>
                          <a:fontRef idx="none"/>
                        </wps:style>
                        <wps:bodyPr/>
                      </wps:wsp>
                    </wpg:wgp>
                  </a:graphicData>
                </a:graphic>
              </wp:inline>
            </w:drawing>
          </mc:Choice>
          <mc:Fallback>
            <w:pict>
              <v:group w14:anchorId="6EC54A5A" id="Group 506463" o:spid="_x0000_s1337" style="width:462.55pt;height:220.75pt;mso-position-horizontal-relative:char;mso-position-vertical-relative:line" coordsize="66940,32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6LxIA0AALZ9AAAOAAAAZHJzL2Uyb0RvYy54bWzsXdtu20gSfV9g/0HQ+8bsK0kjziCxM4MF&#10;FjuDmdkPkGXJFiCJAqXEznz9nuobSbkVk1lEDLbtB0tqks3uqj51qqtvb3962qwnnxf1flVtr6bs&#10;TTadLLbz6m61vb+a/ufPn/9RTCf7w2x7N1tX28XV9MtiP/3p3d//9vZxd7ng1UO1vlvUE2Sy3V8+&#10;7q6mD4fD7vLiYj9/WGxm+zfVbrHFxWVVb2YH/KzvL+7q2SNy36wveJbpi8eqvtvV1Xyx3yP1xl6c&#10;vjP5L5eL+eHX5XK/OEzWV1OU7WD+1+b/Lf2/ePd2dnlfz3YPq7krxuwbSrGZrbZ4acjqZnaYTT7V&#10;q2dZbVbzutpXy8ObebW5qJbL1Xxh6oDasOyoNr/U1aedqcv95eP9LogJoj2S0zdnO//351/q3R+7&#10;32pI4nF3D1mYX1SXp2W9oU+UcvJkRPYliGzxdJjMkaiKXKqinE7muMaLTKhCWqHOHyD5Z8/NHz66&#10;J7UuZabRPOhJwcuiYIKevPAvvugU53GHBrJvZLD/32Twx8NstzCi3V9CBr/Vk9Ud2m+ZUV22sw2a&#10;6u9oPLPt/XoxsclGQObuIK795R6Si8hKs0IpoaYTqhvLGNe5lYqXW86EdHVnZa6k7lR9drmr94df&#10;FtVmQl+upjXKYtrX7PO/9gcrJX8LvX69pf/b6ufVem2vUgok6EtI3w5Pt0+2mrkpDaXdVndfUPmH&#10;qv7rV8B4ua4er6aV+zYlZOPtdHU6Wf9zC6ETiPyX2n+59V/qw/q6MlCz5Xn/6VAtV6bAzdtcwaBN&#10;anJnUSvLtFer0TxUSklDVMqKPC8lWgdUyjIuS2c8vEZZnjGmoXKDhKzM6IfVhQfS/JNVKsnGKxIm&#10;486qFGkP/tv8aeu/kuq/ar12swM9R5nS1wkUGMryAFCaomjTejbQ7J+VufNwBE3Arrk6/3S7mn9Y&#10;/NW+l2dSSGGq72q+M3kAxIrnJl2SVG07t9dUKY3kSWRcZNoDvJt/95d9kgnFJbevkwoPs3a+oX6U&#10;sRBAkNElBGCKxETOy9KWyVffaqL7qvW2XUG0bMpOljrTphYQib/Df9r87Z3H98zX1X5hX0N6MJYs&#10;6AZ5tbW/3pKakM98BtJbrmcW3ZvVAWy4Xm1IXnmWNa94Bub94ct6QZpcb39fLAFrY6EpYV/f316v&#10;68nnGQHR/FnTsd49zFyqa5juVlNUkw89v4QNCVky82gnSwHbVl67HNzN9NzC0G14MrNPzl1pLOeC&#10;uVBpz7wQSnjIvLnaHsLzW/gL5iVkIlxtGxtCcna244xGBE3KckNjRIIlBYu8zAusKHQhnBFRZaFg&#10;UFAVyMGxYmi6ZEXAEaXm5g6I6vxWxMMIVsQXhcra2IkYHJqrXdCEmqFizi5YsPjbuth0SOa81Ewa&#10;ZJZcSS8ue7XMYXGdMFkpCosXbwW0VNI96ktvX9h9kX99rC7+WirQlh/eX197VyQtaMMZO4Z2QdAk&#10;I9MP2loKlVnSYTFoFwV8ZbghBtmKqzIbzT/wRSFgu5LEgM2lEII3lA8jdArdPsdnVitAKOJSaMYV&#10;Z452C1aIDouLjHMQsSHlRlwe3e6CzJGJ8Q0Mw7bdFv9mC+xIXfwNqaC7FNc3NzdJEnfo1DXEbWi1&#10;P7ozJXL2FeIu4IZycuiMD9lulWfnbV8UQrfDRwzd/jYU2PuZp9CNHn5ewEI+q1uAUATdIi9yz79S&#10;MgFv3rg6jtnzXOfWv2dCg8Zd2KBNwwxdAIUQwcu0HalLKFoibvmH/ObjRy+rpLgbfc5j7rbd0N7o&#10;1koWzBJdlLrR/+QZdXINujut8uzoDmUheLuixOAd7uuBb1EWpXddOrULIIrgGzcKBn+GjAKce4Vu&#10;TRvfmS6FddxZlokSwbDWVcvehSzIuX8Z3rG6hKIlgu/r62t2894JKy18w0U88s2Zcfl641tKhFgd&#10;f8VccyZFyUu8hvDdaZXnh7cvCuDtShJFt7+tB7p5lnNtodipW0BQBNyMSaXsMyBx52J731tKhQgy&#10;AV/BcmYR5pZZIUL35mv97SD5Vj1CuRJB9gfxnl+bOBL6MGkhG5x7jGxOJq43sgV4K3duOYLyGL0x&#10;LBPCaS6aa4m7RAh7xKC8LwsRtytKHNo2Ak34eskx99Fq65m/HLlWOvcBs44wAuRipqBkDu34RLig&#10;48a7brgWCPR3+N9d6ETTu4ag+6vt92NoMC+NK+stjksJIvHp7fp7WXXzTaVzX2RavjfYScqIqEwV&#10;GFZyVqQZsnXpQ0wJBlysEwDcFRjGVkaaTWge3m6mfPxOZ8qOH0La3kfwA7Lfacw2hCOTGLM1CoQD&#10;YunhSLHG4+jNEbwAOGhk9oRiRaF1MaJiQyQqCcVijJiiQsd6tclD8CpYjpFn59dG8Ko0hZws858f&#10;roWhI2qjSWiV4JqHOEwXrkgfolee68wHDjl6GsKHBr1TJ4pcSB+M0RncE9crPo8hLkLfMxnNks94&#10;DFhjoIPp6jVExhFHhsdmDHFUs6BYifljHrNn12zoeyShWTK5oL1jxdrkIYhFV19rDN4RwUb1qrTE&#10;BLjR1Gp6LGmZ4gjDGhM9zHNipRa5GwGGFyVzP//iRzHFoTpJANZo8ERnB2NpQyDbns0Y1SxjIN7G&#10;fTq7KTbDBclglmxumIHSeE82eYheOeaVYFaUNcUxxI5sisOc23QAG2KcjV4NkIOz0ct3YrxAfweA&#10;JI5FdAxDf91QJ7xihRCcJ9lzhyeKMBEyHc2GcakjzYYOQj/NslLlGCw5qVmY4qxlis+u2bQCT7C5&#10;NI8n4hUjeYgpZhgkyyiudAqxIwcoQt8tGcBSH+RYr6YbG2xXL8BCrVw5vMoCIx9uqMI7xSPj1S5M&#10;ScZ1MgqM+E4ufQhisWarlHYaEIYSnyt25EAxJii42iSBWDLEEd/JJg9RK2OKNeGJiF7HNcRlcAST&#10;UKvBZSTs5NKHKBYTSDFSbAkWIWNMGD92iUcd2IHPlhJejQJBi1GGDd35XgyrMGJHszrJc4opdmyG&#10;TSvsRBY3Ek+0yUPwWuoSi7JOq3VkOxzaaDp2OMKvBsaBknrBFeEIhImNXnMMtf9oZji9mJM+EZlA&#10;+hC8aq7L0g7XxfQ68oQYMH9K9ErmNuI22eQhWsVEPYmJ9yfhOrIVTivalHNMqgy9V7s6zaUN0anI&#10;ZY6whKVWrPlSJlTVzF3TWucgXprenmvsm0PIac1ca29N8F03pnDlwAxYW4zY/FdbC1/EU0vSXE6o&#10;kL/Tz2H1n3ZGaXNfu+L+Hv/Znn3a977ueyHN110fSBmk0v3/064PPMCzCfOT1Q2GqpePJAqVIX5k&#10;ESqw4vGor4rdYhjtgDTW+A14PjU2jUxqIr0GQfTSK8bcsNOPs7wRvaq8JLtsFg6efRais/TJxIIN&#10;cwa1tth0mE7bbKpLJbhbu+gD/K9s6vnbuhGeRf3nK5u6VVx2W6bIHkrpbrSCjbyeRQhhde3+XmSo&#10;elndNpvqgpUYKEBTbPxdhplr2INvPLsbOtpJxJJIgZFQkk12bkUvvVLXBYtwjJcU0+vIbBrCYklo&#10;ldgUyxgcXBs2bZY29NJpm02x9EO4be0asL7S6Sudhl78N21JmO7ORrTFxvGAG5ndMELVD6Ktzin2&#10;8sBC6qPJhazIZEmrgF0/psTCAev7nWXNDc/SGkolDUZGUm3yED7F9mrY28UOuUUVqwoz8XgstYZm&#10;mg6hBv+3RajBW+yH1lawF6GHzPXyo4RqubUL1RGivbYY54z2tivu+6X+s90/7XtfWtHedDcTE5E5&#10;omR3w2BjP4i2CVXl2PTXtJ8GorzAViQF+kzB8ppwcmtM5rvuJsDt5jzJBAZJg/EwPpKHEKrOGPb1&#10;d4QaU+wxoZ5ZrWnNdTA91BB4aBFq6Kj3Q2uLULHNPfatPB3wbfOF931fCbV1mkBbQJ5w/WebeNMi&#10;1HR375MhgtQZPkXyELvbDvjSVpzc9nAbQmWYtoL93gOhnnmVFKap+vok0ZUBoZKwI6EHJA9RrMqw&#10;x687KSeq2JFDvsE9SEKthlAxCcHqtUWoIf4ynFBlqdRX5iO1+eKVUCMn0rQF5InUf6ZLqOlumkmH&#10;MMXs7kCItnqonLbHtRHdFqFi9i9OXhqPUMOcjSQsLxFqPJZvY/G9h8ZVhin4nlBjih2XUJud2ZNQ&#10;qyHUoNcWoYbI93BCLaXANh/kZTVotSRhokltvngl1FdCxYlq1FJempKU6AayZHfjyyrsmZy97W6n&#10;h1pynJ1mYnENRHFoZIFZSaMRarNnfhKWlxQbj+UjeUgPVWqOg23dDN+YYkcm1BDrTEatIZJv+ZQ0&#10;HbrpvejUKvNoSAaHEOGYXodPOu/l+EDi7hGe33edjC8LVsr4osRGT0OZW+tgTq6Y8XniXp8ncIAh&#10;J9+b9J/tXmX/O781oIsJ1rQ0qXMQKg6+3t75wrmjPu1Ry2SPY2efvjTJNn68qVuu8m0npv4QRzWY&#10;U7JxOLhRpDvInE4fb/82AmyOW3/3XwAAAP//AwBQSwMEFAAGAAgAAAAhAC4taxTdAAAABQEAAA8A&#10;AABkcnMvZG93bnJldi54bWxMj0FLw0AQhe+C/2EZwZvdbG1EYzalFPVUhLaCeJtmp0lodjZkt0n6&#10;71296GXg8R7vfZMvJ9uKgXrfONagZgkI4tKZhisNH/vXu0cQPiAbbB2Thgt5WBbXVzlmxo28pWEX&#10;KhFL2GeooQ6hy6T0ZU0W/cx1xNE7ut5iiLKvpOlxjOW2lfMkeZAWG44LNXa0rqk87c5Ww9uI4+pe&#10;vQyb03F9+dqn758bRVrf3kyrZxCBpvAXhh/8iA5FZDq4MxsvWg3xkfB7o/c0TxWIg4bFQqUgi1z+&#10;py++AQAA//8DAFBLAQItABQABgAIAAAAIQC2gziS/gAAAOEBAAATAAAAAAAAAAAAAAAAAAAAAABb&#10;Q29udGVudF9UeXBlc10ueG1sUEsBAi0AFAAGAAgAAAAhADj9If/WAAAAlAEAAAsAAAAAAAAAAAAA&#10;AAAALwEAAF9yZWxzLy5yZWxzUEsBAi0AFAAGAAgAAAAhAG2rovEgDQAAtn0AAA4AAAAAAAAAAAAA&#10;AAAALgIAAGRycy9lMm9Eb2MueG1sUEsBAi0AFAAGAAgAAAAhAC4taxTdAAAABQEAAA8AAAAAAAAA&#10;AAAAAAAAeg8AAGRycy9kb3ducmV2LnhtbFBLBQYAAAAABAAEAPMAAACEEAAAAAA=&#10;">
                <v:rect id="Rectangle 19089" o:spid="_x0000_s1338" style="position:absolute;left:61855;top:31012;width:713;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2CcxQAAAN4AAAAPAAAAZHJzL2Rvd25yZXYueG1sRE9La8JA&#10;EL4X+h+WKXirm/ZQkugq0gfJ0RpBvQ3ZMQlmZ0N2m0R/fbdQ8DYf33OW68m0YqDeNZYVvMwjEMSl&#10;1Q1XCvbF13MMwnlkja1lUnAlB+vV48MSU21H/qZh5ysRQtilqKD2vkuldGVNBt3cdsSBO9veoA+w&#10;r6TucQzhppWvUfQmDTYcGmrs6L2m8rL7MQqyuNscc3sbq/bzlB22h+SjSLxSs6dpswDhafJ38b87&#10;12F+EsUJ/L0TbpCrXwAAAP//AwBQSwECLQAUAAYACAAAACEA2+H2y+4AAACFAQAAEwAAAAAAAAAA&#10;AAAAAAAAAAAAW0NvbnRlbnRfVHlwZXNdLnhtbFBLAQItABQABgAIAAAAIQBa9CxbvwAAABUBAAAL&#10;AAAAAAAAAAAAAAAAAB8BAABfcmVscy8ucmVsc1BLAQItABQABgAIAAAAIQDH12CcxQAAAN4AAAAP&#10;AAAAAAAAAAAAAAAAAAcCAABkcnMvZG93bnJldi54bWxQSwUGAAAAAAMAAwC3AAAA+QIAAAAA&#10;" filled="f" stroked="f">
                  <v:textbox inset="0,0,0,0">
                    <w:txbxContent>
                      <w:p w14:paraId="0C6103A5" w14:textId="77777777" w:rsidR="0089307D" w:rsidRDefault="0089307D">
                        <w:pPr>
                          <w:spacing w:after="160" w:line="259" w:lineRule="auto"/>
                          <w:ind w:right="0" w:firstLine="0"/>
                          <w:jc w:val="left"/>
                        </w:pPr>
                        <w:r>
                          <w:rPr>
                            <w:sz w:val="24"/>
                          </w:rPr>
                          <w:t xml:space="preserve"> </w:t>
                        </w:r>
                      </w:p>
                    </w:txbxContent>
                  </v:textbox>
                </v:rect>
                <v:shape id="Shape 19106" o:spid="_x0000_s1339" style="position:absolute;left:18779;top:1024;width:17012;height:20902;visibility:visible;mso-wrap-style:square;v-text-anchor:top" coordsize="1701165,2090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LFawwAAAN4AAAAPAAAAZHJzL2Rvd25yZXYueG1sRE/NaoNA&#10;EL4X8g7LBHopcVVKMMY1pIFCyC0mDzC4ExXdWXG3ie3TdwuF3Obj+51iN5tB3GlynWUFSRSDIK6t&#10;7rhRcL18rjIQziNrHCyTgm9ysCsXLwXm2j74TPfKNyKEsMtRQev9mEvp6pYMusiOxIG72cmgD3Bq&#10;pJ7wEcLNINM4XkuDHYeGFkc6tFT31ZdR8PFTJe9v9jik/SmrpetTeTqkSr0u5/0WhKfZP8X/7qMO&#10;8zdJvIa/d8INsvwFAAD//wMAUEsBAi0AFAAGAAgAAAAhANvh9svuAAAAhQEAABMAAAAAAAAAAAAA&#10;AAAAAAAAAFtDb250ZW50X1R5cGVzXS54bWxQSwECLQAUAAYACAAAACEAWvQsW78AAAAVAQAACwAA&#10;AAAAAAAAAAAAAAAfAQAAX3JlbHMvLnJlbHNQSwECLQAUAAYACAAAACEA+WixWsMAAADeAAAADwAA&#10;AAAAAAAAAAAAAAAHAgAAZHJzL2Rvd25yZXYueG1sUEsFBgAAAAADAAMAtwAAAPcCAAAAAA==&#10;" path="m,c204343,,406527,41910,594106,123063v758317,328168,1107059,1208913,778891,1967103l,1496060,,xe" fillcolor="#31859c" stroked="f" strokeweight="0">
                  <v:stroke miterlimit="83231f" joinstyle="miter"/>
                  <v:path arrowok="t" textboxrect="0,0,1701165,2090166"/>
                </v:shape>
                <v:shape id="Shape 19107" o:spid="_x0000_s1340" style="position:absolute;left:18868;top:15985;width:13730;height:13496;visibility:visible;mso-wrap-style:square;v-text-anchor:top" coordsize="1372997,1349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NkzwwAAAN4AAAAPAAAAZHJzL2Rvd25yZXYueG1sRE9NSwMx&#10;EL0L/Q9hCl7EJu1hddemRQoLXtta0Nu4GZPFzWRJYrv990YQvM3jfc56O/lBnCmmPrCG5UKBIO6C&#10;6dlqeD22948gUkY2OAQmDVdKsN3MbtbYmHDhPZ0P2YoSwqlBDS7nsZEydY48pkUYiQv3GaLHXGC0&#10;0kS8lHA/yJVSlfTYc2lwONLOUfd1+PYa3jtb1yv78WbCLjrVVqfjXdVqfTufnp9AZJryv/jP/WLK&#10;/HqpHuD3nXKD3PwAAAD//wMAUEsBAi0AFAAGAAgAAAAhANvh9svuAAAAhQEAABMAAAAAAAAAAAAA&#10;AAAAAAAAAFtDb250ZW50X1R5cGVzXS54bWxQSwECLQAUAAYACAAAACEAWvQsW78AAAAVAQAACwAA&#10;AAAAAAAAAAAAAAAfAQAAX3JlbHMvLnJlbHNQSwECLQAUAAYACAAAACEApcDZM8MAAADeAAAADwAA&#10;AAAAAAAAAAAAAAAHAgAAZHJzL2Rvd25yZXYueG1sUEsFBgAAAAADAAMAtwAAAPcCAAAAAA==&#10;" path="m,l1372997,594106c1229614,925449,971169,1193800,645414,1349629l,xe" fillcolor="#4bacc6" stroked="f" strokeweight="0">
                  <v:stroke miterlimit="83231f" joinstyle="miter"/>
                  <v:path arrowok="t" textboxrect="0,0,1372997,1349629"/>
                </v:shape>
                <v:shape id="Shape 19108" o:spid="_x0000_s1341" style="position:absolute;left:16435;top:15985;width:8887;height:15259;visibility:visible;mso-wrap-style:square;v-text-anchor:top" coordsize="888746,1525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ektyAAAAN4AAAAPAAAAZHJzL2Rvd25yZXYueG1sRI9PS8NA&#10;EMXvgt9hGaEXaTdVEBu7LVIptKDF/qF4HLLTJJidDbvbJH575yB4m+G9ee838+XgGtVRiLVnA9NJ&#10;Boq48Lbm0sDpuB4/g4oJ2WLjmQz8UITl4vZmjrn1Pe+pO6RSSQjHHA1UKbW51rGoyGGc+JZYtIsP&#10;DpOsodQ2YC/hrtEPWfakHdYsDRW2tKqo+D5cnYG3z/7yuOrcufnaBcKP7fs9rgtjRnfD6wuoREP6&#10;N/9db6zgz6aZ8Mo7MoNe/AIAAP//AwBQSwECLQAUAAYACAAAACEA2+H2y+4AAACFAQAAEwAAAAAA&#10;AAAAAAAAAAAAAAAAW0NvbnRlbnRfVHlwZXNdLnhtbFBLAQItABQABgAIAAAAIQBa9CxbvwAAABUB&#10;AAALAAAAAAAAAAAAAAAAAB8BAABfcmVscy8ucmVsc1BLAQItABQABgAIAAAAIQCglektyAAAAN4A&#10;AAAPAAAAAAAAAAAAAAAAAAcCAABkcnMvZG93bnJldi54bWxQSwUGAAAAAAMAAwC3AAAA/AIAAAAA&#10;" path="m243332,l888746,1349629c612521,1481836,302260,1525905,,1476121l243332,xe" fillcolor="#93cddd" stroked="f" strokeweight="0">
                  <v:stroke miterlimit="83231f" joinstyle="miter"/>
                  <v:path arrowok="t" textboxrect="0,0,888746,1525905"/>
                </v:shape>
                <v:shape id="Shape 19109" o:spid="_x0000_s1342" style="position:absolute;left:10537;top:15985;width:8331;height:14761;visibility:visible;mso-wrap-style:square;v-text-anchor:top" coordsize="833120,147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4L6xAAAAN4AAAAPAAAAZHJzL2Rvd25yZXYueG1sRE9Na8JA&#10;EL0X+h+WKXiruyloa+oqVlS81qY0xyE7JsHsbMiuSfz3bqHQ2zze5yzXo21ET52vHWtIpgoEceFM&#10;zaWG7Gv//AbCB2SDjWPScCMP69XjwxJT4wb+pP4UShFD2KeooQqhTaX0RUUW/dS1xJE7u85iiLAr&#10;pelwiOG2kS9KzaXFmmNDhS1tKyoup6vVcOjnapP8DK8fh+w732WUz3I+aj15GjfvIAKN4V/85z6a&#10;OH+RqAX8vhNvkKs7AAAA//8DAFBLAQItABQABgAIAAAAIQDb4fbL7gAAAIUBAAATAAAAAAAAAAAA&#10;AAAAAAAAAABbQ29udGVudF9UeXBlc10ueG1sUEsBAi0AFAAGAAgAAAAhAFr0LFu/AAAAFQEAAAsA&#10;AAAAAAAAAAAAAAAAHwEAAF9yZWxzLy5yZWxzUEsBAi0AFAAGAAgAAAAhAApPgvrEAAAA3gAAAA8A&#10;AAAAAAAAAAAAAAAABwIAAGRycy9kb3ducmV2LnhtbFBLBQYAAAAAAwADALcAAAD4AgAAAAA=&#10;" path="m833120,l589788,1476121c378714,1441323,177673,1361694,,1242568l833120,xe" fillcolor="#b7dee8" stroked="f" strokeweight="0">
                  <v:stroke miterlimit="83231f" joinstyle="miter"/>
                  <v:path arrowok="t" textboxrect="0,0,833120,1476121"/>
                </v:shape>
                <v:shape id="Shape 19110" o:spid="_x0000_s1343" style="position:absolute;left:6548;top:15985;width:12320;height:12426;visibility:visible;mso-wrap-style:square;v-text-anchor:top" coordsize="1232027,124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bb5xgAAAN4AAAAPAAAAZHJzL2Rvd25yZXYueG1sRI9Pa8JA&#10;EMXvgt9hGaE3s0kppY2uIorSgy3WP/chOybB7GzIrpp++85B8DbDvHnv/abz3jXqRl2oPRvIkhQU&#10;ceFtzaWB42E9/gAVIrLFxjMZ+KMA89lwMMXc+jv/0m0fSyUmHHI0UMXY5lqHoiKHIfEtsdzOvnMY&#10;Ze1KbTu8i7lr9GuavmuHNUtChS0tKyou+6szUC8L2lyb720Mp8N6s7vQ9m31Y8zLqF9MQEXq41P8&#10;+P6yUv8zywRAcGQGPfsHAAD//wMAUEsBAi0AFAAGAAgAAAAhANvh9svuAAAAhQEAABMAAAAAAAAA&#10;AAAAAAAAAAAAAFtDb250ZW50X1R5cGVzXS54bWxQSwECLQAUAAYACAAAACEAWvQsW78AAAAVAQAA&#10;CwAAAAAAAAAAAAAAAAAfAQAAX3JlbHMvLnJlbHNQSwECLQAUAAYACAAAACEAb+22+cYAAADeAAAA&#10;DwAAAAAAAAAAAAAAAAAHAgAAZHJzL2Rvd25yZXYueG1sUEsFBgAAAAADAAMAtwAAAPoCAAAAAA==&#10;" path="m1232027,l398907,1242568c242316,1137539,106934,1003935,,848614l1232027,xe" fillcolor="#ccc1da" stroked="f" strokeweight="0">
                  <v:stroke miterlimit="83231f" joinstyle="miter"/>
                  <v:path arrowok="t" textboxrect="0,0,1232027,1242568"/>
                </v:shape>
                <v:shape id="Shape 19111" o:spid="_x0000_s1344" style="position:absolute;left:4475;top:15985;width:14393;height:8486;visibility:visible;mso-wrap-style:square;v-text-anchor:top" coordsize="1439291,848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z0FwwAAAN4AAAAPAAAAZHJzL2Rvd25yZXYueG1sRE/NisIw&#10;EL4v+A5hBG9rWg/ubjWKCIJedK37AGMztsVmUpLY1rc3Cwt7m4/vd5brwTSiI+drywrSaQKCuLC6&#10;5lLBz2X3/gnCB2SNjWVS8CQP69XobYmZtj2fqctDKWII+wwVVCG0mZS+qMign9qWOHI36wyGCF0p&#10;tcM+hptGzpJkLg3WHBsqbGlbUXHPH0bBdVYezs9Ll5+++/6IH1vnbnOn1GQ8bBYgAg3hX/zn3us4&#10;/ytNU/h9J94gVy8AAAD//wMAUEsBAi0AFAAGAAgAAAAhANvh9svuAAAAhQEAABMAAAAAAAAAAAAA&#10;AAAAAAAAAFtDb250ZW50X1R5cGVzXS54bWxQSwECLQAUAAYACAAAACEAWvQsW78AAAAVAQAACwAA&#10;AAAAAAAAAAAAAAAfAQAAX3JlbHMvLnJlbHNQSwECLQAUAAYACAAAACEA+MM9BcMAAADeAAAADwAA&#10;AAAAAAAAAAAAAAAHAgAAZHJzL2Rvd25yZXYueG1sUEsFBgAAAAADAAMAtwAAAPcCAAAAAA==&#10;" path="m1439291,l207264,848614c114554,714121,44577,565404,,408305l1439291,xe" fillcolor="#b3a2c7" stroked="f" strokeweight="0">
                  <v:stroke miterlimit="83231f" joinstyle="miter"/>
                  <v:path arrowok="t" textboxrect="0,0,1439291,848614"/>
                </v:shape>
                <v:shape id="Shape 19112" o:spid="_x0000_s1345" style="position:absolute;left:3907;top:1024;width:14961;height:19044;visibility:visible;mso-wrap-style:square;v-text-anchor:top" coordsize="1496060,1904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CsUwgAAAN4AAAAPAAAAZHJzL2Rvd25yZXYueG1sRE9La8JA&#10;EL4X/A/LCN7qJiKlxmxExELprVY9j7uTB2ZnQ3ZN0n/fLRR6m4/vOflusq0YqPeNYwXpMgFBrJ1p&#10;uFJw/np7fgXhA7LB1jEp+CYPu2L2lGNm3MifNJxCJWII+wwV1CF0mZRe12TRL11HHLnS9RZDhH0l&#10;TY9jDLetXCXJi7TYcGyosaNDTfp+elgFl9vQVDqcr667jY9y/eHL8qiVWsyn/RZEoCn8i//c7ybO&#10;36TpCn7fiTfI4gcAAP//AwBQSwECLQAUAAYACAAAACEA2+H2y+4AAACFAQAAEwAAAAAAAAAAAAAA&#10;AAAAAAAAW0NvbnRlbnRfVHlwZXNdLnhtbFBLAQItABQABgAIAAAAIQBa9CxbvwAAABUBAAALAAAA&#10;AAAAAAAAAAAAAB8BAABfcmVscy8ucmVsc1BLAQItABQABgAIAAAAIQBx4CsUwgAAAN4AAAAPAAAA&#10;AAAAAAAAAAAAAAcCAABkcnMvZG93bnJldi54bWxQSwUGAAAAAAMAAwC3AAAA9gIAAAAA&#10;" path="m1496060,r,1496060l56769,1904365c19177,1771523,,1634109,,1496060,,669798,669798,,1496060,xe" fillcolor="#8064a2" stroked="f" strokeweight="0">
                  <v:stroke miterlimit="83231f" joinstyle="miter"/>
                  <v:path arrowok="t" textboxrect="0,0,1496060,1904365"/>
                </v:shape>
                <v:rect id="Rectangle 505863" o:spid="_x0000_s1346" style="position:absolute;left:27092;top:8584;width:2311;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71KyAAAAN8AAAAPAAAAZHJzL2Rvd25yZXYueG1sRI9Pi8Iw&#10;FMTvwn6H8Ba8aborSq1Gkf2DHrUK6u3RPNuyzUtpsrb66TcLgsdhZn7DzJedqcSVGldaVvA2jEAQ&#10;Z1aXnCs47L8HMQjnkTVWlknBjRwsFy+9OSbatryja+pzESDsElRQeF8nUrqsIINuaGvi4F1sY9AH&#10;2eRSN9gGuKnkexRNpMGSw0KBNX0UlP2kv0bBOq5Xp429t3n1dV4ft8fp537qleq/dqsZCE+df4Yf&#10;7Y1WMI7G8WQE/3/CF5CLPwAAAP//AwBQSwECLQAUAAYACAAAACEA2+H2y+4AAACFAQAAEwAAAAAA&#10;AAAAAAAAAAAAAAAAW0NvbnRlbnRfVHlwZXNdLnhtbFBLAQItABQABgAIAAAAIQBa9CxbvwAAABUB&#10;AAALAAAAAAAAAAAAAAAAAB8BAABfcmVscy8ucmVsc1BLAQItABQABgAIAAAAIQAoP71KyAAAAN8A&#10;AAAPAAAAAAAAAAAAAAAAAAcCAABkcnMvZG93bnJldi54bWxQSwUGAAAAAAMAAwC3AAAA/AIAAAAA&#10;" filled="f" stroked="f">
                  <v:textbox inset="0,0,0,0">
                    <w:txbxContent>
                      <w:p w14:paraId="1DA9E77D" w14:textId="77777777" w:rsidR="0089307D" w:rsidRDefault="0089307D">
                        <w:pPr>
                          <w:spacing w:after="160" w:line="259" w:lineRule="auto"/>
                          <w:ind w:right="0" w:firstLine="0"/>
                          <w:jc w:val="left"/>
                        </w:pPr>
                        <w:r>
                          <w:rPr>
                            <w:b/>
                            <w:sz w:val="20"/>
                          </w:rPr>
                          <w:t>31</w:t>
                        </w:r>
                      </w:p>
                    </w:txbxContent>
                  </v:textbox>
                </v:rect>
                <v:rect id="Rectangle 505864" o:spid="_x0000_s1347" style="position:absolute;left:28806;top:8584;width:3867;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iU+yAAAAN8AAAAPAAAAZHJzL2Rvd25yZXYueG1sRI9Pi8Iw&#10;FMTvwn6H8Ba8abqLSq1Gkf2DHrUK6u3RPNuyzUtpsrb66TcLgsdhZn7DzJedqcSVGldaVvA2jEAQ&#10;Z1aXnCs47L8HMQjnkTVWlknBjRwsFy+9OSbatryja+pzESDsElRQeF8nUrqsIINuaGvi4F1sY9AH&#10;2eRSN9gGuKnkexRNpMGSw0KBNX0UlP2kv0bBOq5Xp429t3n1dV4ft8fp537qleq/dqsZCE+df4Yf&#10;7Y1WMI7G8WQE/3/CF5CLPwAAAP//AwBQSwECLQAUAAYACAAAACEA2+H2y+4AAACFAQAAEwAAAAAA&#10;AAAAAAAAAAAAAAAAW0NvbnRlbnRfVHlwZXNdLnhtbFBLAQItABQABgAIAAAAIQBa9CxbvwAAABUB&#10;AAALAAAAAAAAAAAAAAAAAB8BAABfcmVscy8ucmVsc1BLAQItABQABgAIAAAAIQCn1iU+yAAAAN8A&#10;AAAPAAAAAAAAAAAAAAAAAAcCAABkcnMvZG93bnJldi54bWxQSwUGAAAAAAMAAwC3AAAA/AIAAAAA&#10;" filled="f" stroked="f">
                  <v:textbox inset="0,0,0,0">
                    <w:txbxContent>
                      <w:p w14:paraId="3604126E" w14:textId="77777777" w:rsidR="0089307D" w:rsidRDefault="0089307D">
                        <w:pPr>
                          <w:spacing w:after="160" w:line="259" w:lineRule="auto"/>
                          <w:ind w:right="0" w:firstLine="0"/>
                          <w:jc w:val="left"/>
                        </w:pPr>
                        <w:r>
                          <w:rPr>
                            <w:b/>
                            <w:sz w:val="20"/>
                          </w:rPr>
                          <w:t>,5%</w:t>
                        </w:r>
                      </w:p>
                    </w:txbxContent>
                  </v:textbox>
                </v:rect>
                <v:rect id="Rectangle 19114" o:spid="_x0000_s1348" style="position:absolute;left:31765;top:8584;width:563;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VUYxQAAAN4AAAAPAAAAZHJzL2Rvd25yZXYueG1sRE9Na8JA&#10;EL0X+h+WKfRWN5EiJmYjUlv0aE1BvQ3ZMQnNzobs1qT+ercg9DaP9znZcjStuFDvGssK4kkEgri0&#10;uuFKwVfx8TIH4TyyxtYyKfglB8v88SHDVNuBP+my95UIIexSVFB736VSurImg25iO+LAnW1v0AfY&#10;V1L3OIRw08ppFM2kwYZDQ40dvdVUfu9/jILNvFsdt/Y6VO37aXPYHZJ1kXilnp/G1QKEp9H/i+/u&#10;rQ7zkzh+hb93wg0yvwEAAP//AwBQSwECLQAUAAYACAAAACEA2+H2y+4AAACFAQAAEwAAAAAAAAAA&#10;AAAAAAAAAAAAW0NvbnRlbnRfVHlwZXNdLnhtbFBLAQItABQABgAIAAAAIQBa9CxbvwAAABUBAAAL&#10;AAAAAAAAAAAAAAAAAB8BAABfcmVscy8ucmVsc1BLAQItABQABgAIAAAAIQC3PVUYxQAAAN4AAAAP&#10;AAAAAAAAAAAAAAAAAAcCAABkcnMvZG93bnJldi54bWxQSwUGAAAAAAMAAwC3AAAA+QIAAAAA&#10;" filled="f" stroked="f">
                  <v:textbox inset="0,0,0,0">
                    <w:txbxContent>
                      <w:p w14:paraId="23DB8C11" w14:textId="77777777" w:rsidR="0089307D" w:rsidRDefault="0089307D">
                        <w:pPr>
                          <w:spacing w:after="160" w:line="259" w:lineRule="auto"/>
                          <w:ind w:right="0" w:firstLine="0"/>
                          <w:jc w:val="left"/>
                        </w:pPr>
                        <w:r>
                          <w:rPr>
                            <w:b/>
                            <w:sz w:val="20"/>
                          </w:rPr>
                          <w:t xml:space="preserve"> </w:t>
                        </w:r>
                      </w:p>
                    </w:txbxContent>
                  </v:textbox>
                </v:rect>
                <v:rect id="Rectangle 505870" o:spid="_x0000_s1349" style="position:absolute;left:27607;top:24573;width:3873;height:1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LXgxwAAAN8AAAAPAAAAZHJzL2Rvd25yZXYueG1sRI/NasJA&#10;FIX3Qt9huIXudNKCGqOjSFXisk0KtrtL5pqEZu6EzDRJ+/SdheDycP74NrvRNKKnztWWFTzPIhDE&#10;hdU1lwo+8tM0BuE8ssbGMin4JQe77cNkg4m2A79Tn/lShBF2CSqovG8TKV1RkUE3sy1x8K62M+iD&#10;7EqpOxzCuGnkSxQtpMGaw0OFLb1WVHxnP0ZBGrf7z7P9G8rm+JVe3i6rQ77ySj09jvs1CE+jv4dv&#10;7bNWMI/m8TIQBJ7AAnL7DwAA//8DAFBLAQItABQABgAIAAAAIQDb4fbL7gAAAIUBAAATAAAAAAAA&#10;AAAAAAAAAAAAAABbQ29udGVudF9UeXBlc10ueG1sUEsBAi0AFAAGAAgAAAAhAFr0LFu/AAAAFQEA&#10;AAsAAAAAAAAAAAAAAAAAHwEAAF9yZWxzLy5yZWxzUEsBAi0AFAAGAAgAAAAhAF00teDHAAAA3wAA&#10;AA8AAAAAAAAAAAAAAAAABwIAAGRycy9kb3ducmV2LnhtbFBLBQYAAAAAAwADALcAAAD7AgAAAAA=&#10;" filled="f" stroked="f">
                  <v:textbox inset="0,0,0,0">
                    <w:txbxContent>
                      <w:p w14:paraId="64E3660B" w14:textId="77777777" w:rsidR="0089307D" w:rsidRDefault="0089307D">
                        <w:pPr>
                          <w:spacing w:after="160" w:line="259" w:lineRule="auto"/>
                          <w:ind w:right="0" w:firstLine="0"/>
                          <w:jc w:val="left"/>
                        </w:pPr>
                        <w:r>
                          <w:rPr>
                            <w:b/>
                            <w:sz w:val="20"/>
                          </w:rPr>
                          <w:t>,4%</w:t>
                        </w:r>
                      </w:p>
                    </w:txbxContent>
                  </v:textbox>
                </v:rect>
                <v:rect id="Rectangle 505869" o:spid="_x0000_s1350" style="position:absolute;left:25891;top:24573;width:2315;height:1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4qgyAAAAN8AAAAPAAAAZHJzL2Rvd25yZXYueG1sRI9Ba8JA&#10;FITvgv9heYI33VhQkjSriFX02GrB9vbIPpNg9m3IrknaX98tFHocZuYbJtsMphYdta6yrGAxj0AQ&#10;51ZXXCh4vxxmMQjnkTXWlknBFznYrMejDFNte36j7uwLESDsUlRQet+kUrq8JINubhvi4N1sa9AH&#10;2RZSt9gHuKnlUxStpMGKw0KJDe1Kyu/nh1FwjJvtx8l+90W9/zxeX6/JyyXxSk0nw/YZhKfB/4f/&#10;2ietYBkt41UCv3/CF5DrHwAAAP//AwBQSwECLQAUAAYACAAAACEA2+H2y+4AAACFAQAAEwAAAAAA&#10;AAAAAAAAAAAAAAAAW0NvbnRlbnRfVHlwZXNdLnhtbFBLAQItABQABgAIAAAAIQBa9CxbvwAAABUB&#10;AAALAAAAAAAAAAAAAAAAAB8BAABfcmVscy8ucmVsc1BLAQItABQABgAIAAAAIQBJ14qgyAAAAN8A&#10;AAAPAAAAAAAAAAAAAAAAAAcCAABkcnMvZG93bnJldi54bWxQSwUGAAAAAAMAAwC3AAAA/AIAAAAA&#10;" filled="f" stroked="f">
                  <v:textbox inset="0,0,0,0">
                    <w:txbxContent>
                      <w:p w14:paraId="4E655FE4" w14:textId="77777777" w:rsidR="0089307D" w:rsidRDefault="0089307D">
                        <w:pPr>
                          <w:spacing w:after="160" w:line="259" w:lineRule="auto"/>
                          <w:ind w:right="0" w:firstLine="0"/>
                          <w:jc w:val="left"/>
                        </w:pPr>
                        <w:r>
                          <w:rPr>
                            <w:b/>
                            <w:sz w:val="20"/>
                          </w:rPr>
                          <w:t>11</w:t>
                        </w:r>
                      </w:p>
                    </w:txbxContent>
                  </v:textbox>
                </v:rect>
                <v:rect id="Rectangle 19116" o:spid="_x0000_s1351" style="position:absolute;left:30566;top:24573;width:565;height:1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270xAAAAN4AAAAPAAAAZHJzL2Rvd25yZXYueG1sRE9Li8Iw&#10;EL4L+x/CLHjTtB7Edo0iu4oefSy4exuasS02k9JEW/31RhC8zcf3nOm8M5W4UuNKywriYQSCOLO6&#10;5FzB72E1mIBwHlljZZkU3MjBfPbRm2Kqbcs7uu59LkIIuxQVFN7XqZQuK8igG9qaOHAn2xj0ATa5&#10;1A22IdxUchRFY2mw5NBQYE3fBWXn/cUoWE/qxd/G3tu8Wv6vj9tj8nNIvFL9z27xBcJT59/il3uj&#10;w/wkjsfwfCfcIGcPAAAA//8DAFBLAQItABQABgAIAAAAIQDb4fbL7gAAAIUBAAATAAAAAAAAAAAA&#10;AAAAAAAAAABbQ29udGVudF9UeXBlc10ueG1sUEsBAi0AFAAGAAgAAAAhAFr0LFu/AAAAFQEAAAsA&#10;AAAAAAAAAAAAAAAAHwEAAF9yZWxzLy5yZWxzUEsBAi0AFAAGAAgAAAAhACijbvTEAAAA3gAAAA8A&#10;AAAAAAAAAAAAAAAABwIAAGRycy9kb3ducmV2LnhtbFBLBQYAAAAAAwADALcAAAD4AgAAAAA=&#10;" filled="f" stroked="f">
                  <v:textbox inset="0,0,0,0">
                    <w:txbxContent>
                      <w:p w14:paraId="39E9E6AE" w14:textId="77777777" w:rsidR="0089307D" w:rsidRDefault="0089307D">
                        <w:pPr>
                          <w:spacing w:after="160" w:line="259" w:lineRule="auto"/>
                          <w:ind w:right="0" w:firstLine="0"/>
                          <w:jc w:val="left"/>
                        </w:pPr>
                        <w:r>
                          <w:rPr>
                            <w:b/>
                            <w:sz w:val="20"/>
                          </w:rPr>
                          <w:t xml:space="preserve"> </w:t>
                        </w:r>
                      </w:p>
                    </w:txbxContent>
                  </v:textbox>
                </v:rect>
                <v:rect id="Rectangle 505874" o:spid="_x0000_s1352" style="position:absolute;left:19637;top:28847;width:3873;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7PjyAAAAN8AAAAPAAAAZHJzL2Rvd25yZXYueG1sRI9Ba8JA&#10;FITvhf6H5RW81U2laoyuIrZFj1YF9fbIPpPQ7NuQXU3017uC0OMwM98wk1lrSnGh2hWWFXx0IxDE&#10;qdUFZwp225/3GITzyBpLy6TgSg5m09eXCSbaNvxLl43PRICwS1BB7n2VSOnSnAy6rq2Ig3eytUEf&#10;ZJ1JXWMT4KaUvSgaSIMFh4UcK1rklP5tzkbBMq7mh5W9NVn5fVzu1/vR13bkleq8tfMxCE+t/w8/&#10;2yutoB/14+EnPP6ELyCndwAAAP//AwBQSwECLQAUAAYACAAAACEA2+H2y+4AAACFAQAAEwAAAAAA&#10;AAAAAAAAAAAAAAAAW0NvbnRlbnRfVHlwZXNdLnhtbFBLAQItABQABgAIAAAAIQBa9CxbvwAAABUB&#10;AAALAAAAAAAAAAAAAAAAAB8BAABfcmVscy8ucmVsc1BLAQItABQABgAIAAAAIQAiD7PjyAAAAN8A&#10;AAAPAAAAAAAAAAAAAAAAAAcCAABkcnMvZG93bnJldi54bWxQSwUGAAAAAAMAAwC3AAAA/AIAAAAA&#10;" filled="f" stroked="f">
                  <v:textbox inset="0,0,0,0">
                    <w:txbxContent>
                      <w:p w14:paraId="7D95B8C4" w14:textId="77777777" w:rsidR="0089307D" w:rsidRDefault="0089307D">
                        <w:pPr>
                          <w:spacing w:after="160" w:line="259" w:lineRule="auto"/>
                          <w:ind w:right="0" w:firstLine="0"/>
                          <w:jc w:val="left"/>
                        </w:pPr>
                        <w:r>
                          <w:rPr>
                            <w:b/>
                            <w:sz w:val="20"/>
                          </w:rPr>
                          <w:t>,7%</w:t>
                        </w:r>
                      </w:p>
                    </w:txbxContent>
                  </v:textbox>
                </v:rect>
                <v:rect id="Rectangle 505873" o:spid="_x0000_s1353" style="position:absolute;left:18779;top:28847;width:1174;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iuXyAAAAN8AAAAPAAAAZHJzL2Rvd25yZXYueG1sRI9Ba8JA&#10;FITvhf6H5RW81U0taoyuIrZFj1YF9fbIPpPQ7NuQXU3017uC0OMwM98wk1lrSnGh2hWWFXx0IxDE&#10;qdUFZwp225/3GITzyBpLy6TgSg5m09eXCSbaNvxLl43PRICwS1BB7n2VSOnSnAy6rq2Ig3eytUEf&#10;ZJ1JXWMT4KaUvSgaSIMFh4UcK1rklP5tzkbBMq7mh5W9NVn5fVzu1/vR13bkleq8tfMxCE+t/w8/&#10;2yutoB/14+EnPP6ELyCndwAAAP//AwBQSwECLQAUAAYACAAAACEA2+H2y+4AAACFAQAAEwAAAAAA&#10;AAAAAAAAAAAAAAAAW0NvbnRlbnRfVHlwZXNdLnhtbFBLAQItABQABgAIAAAAIQBa9CxbvwAAABUB&#10;AAALAAAAAAAAAAAAAAAAAB8BAABfcmVscy8ucmVsc1BLAQItABQABgAIAAAAIQCt5iuXyAAAAN8A&#10;AAAPAAAAAAAAAAAAAAAAAAcCAABkcnMvZG93bnJldi54bWxQSwUGAAAAAAMAAwC3AAAA/AIAAAAA&#10;" filled="f" stroked="f">
                  <v:textbox inset="0,0,0,0">
                    <w:txbxContent>
                      <w:p w14:paraId="2F314042" w14:textId="77777777" w:rsidR="0089307D" w:rsidRDefault="0089307D">
                        <w:pPr>
                          <w:spacing w:after="160" w:line="259" w:lineRule="auto"/>
                          <w:ind w:right="0" w:firstLine="0"/>
                          <w:jc w:val="left"/>
                        </w:pPr>
                        <w:r>
                          <w:rPr>
                            <w:b/>
                            <w:sz w:val="20"/>
                          </w:rPr>
                          <w:t>9</w:t>
                        </w:r>
                      </w:p>
                    </w:txbxContent>
                  </v:textbox>
                </v:rect>
                <v:rect id="Rectangle 19118" o:spid="_x0000_s1354" style="position:absolute;left:22597;top:28847;width:564;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F8dxwAAAN4AAAAPAAAAZHJzL2Rvd25yZXYueG1sRI9Bb8Iw&#10;DIXvk/gPkZG4jbQ7TLQjIDSY4MgAiXGzGtNWa5yqyWjh18+HSbvZes/vfZ4vB9eoG3Wh9mwgnSag&#10;iAtvay4NnI4fzzNQISJbbDyTgTsFWC5GT3PMre/5k26HWCoJ4ZCjgSrGNtc6FBU5DFPfEot29Z3D&#10;KGtXatthL+Gu0S9J8qod1iwNFbb0XlHxffhxBrazdvW184++bDaX7Xl/ztbHLBozGQ+rN1CRhvhv&#10;/rveWcHP0lR45R2ZQS9+AQAA//8DAFBLAQItABQABgAIAAAAIQDb4fbL7gAAAIUBAAATAAAAAAAA&#10;AAAAAAAAAAAAAABbQ29udGVudF9UeXBlc10ueG1sUEsBAi0AFAAGAAgAAAAhAFr0LFu/AAAAFQEA&#10;AAsAAAAAAAAAAAAAAAAAHwEAAF9yZWxzLy5yZWxzUEsBAi0AFAAGAAgAAAAhADZwXx3HAAAA3gAA&#10;AA8AAAAAAAAAAAAAAAAABwIAAGRycy9kb3ducmV2LnhtbFBLBQYAAAAAAwADALcAAAD7AgAAAAA=&#10;" filled="f" stroked="f">
                  <v:textbox inset="0,0,0,0">
                    <w:txbxContent>
                      <w:p w14:paraId="7799C3F2" w14:textId="77777777" w:rsidR="0089307D" w:rsidRDefault="0089307D">
                        <w:pPr>
                          <w:spacing w:after="160" w:line="259" w:lineRule="auto"/>
                          <w:ind w:right="0" w:firstLine="0"/>
                          <w:jc w:val="left"/>
                        </w:pPr>
                        <w:r>
                          <w:rPr>
                            <w:b/>
                            <w:sz w:val="20"/>
                          </w:rPr>
                          <w:t xml:space="preserve"> </w:t>
                        </w:r>
                      </w:p>
                    </w:txbxContent>
                  </v:textbox>
                </v:rect>
                <v:rect id="Rectangle 505872" o:spid="_x0000_s1355" style="position:absolute;left:12817;top:27981;width:3875;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o4MyAAAAN8AAAAPAAAAZHJzL2Rvd25yZXYueG1sRI9Ba8JA&#10;FITvQv/D8gredFNBjamrSKvoUWPB9vbIviah2bchu5ror3cFocdhZr5h5svOVOJCjSstK3gbRiCI&#10;M6tLzhV8HTeDGITzyBory6TgSg6Wi5feHBNtWz7QJfW5CBB2CSoovK8TKV1WkEE3tDVx8H5tY9AH&#10;2eRSN9gGuKnkKIom0mDJYaHAmj4Kyv7Ss1GwjevV987e2rxa/2xP+9Ps8zjzSvVfu9U7CE+d/w8/&#10;2zutYByN4+kIHn/CF5CLOwAAAP//AwBQSwECLQAUAAYACAAAACEA2+H2y+4AAACFAQAAEwAAAAAA&#10;AAAAAAAAAAAAAAAAW0NvbnRlbnRfVHlwZXNdLnhtbFBLAQItABQABgAIAAAAIQBa9CxbvwAAABUB&#10;AAALAAAAAAAAAAAAAAAAAB8BAABfcmVscy8ucmVsc1BLAQItABQABgAIAAAAIQDCqo4MyAAAAN8A&#10;AAAPAAAAAAAAAAAAAAAAAAcCAABkcnMvZG93bnJldi54bWxQSwUGAAAAAAMAAwC3AAAA/AIAAAAA&#10;" filled="f" stroked="f">
                  <v:textbox inset="0,0,0,0">
                    <w:txbxContent>
                      <w:p w14:paraId="358C61F9" w14:textId="77777777" w:rsidR="0089307D" w:rsidRDefault="0089307D">
                        <w:pPr>
                          <w:spacing w:after="160" w:line="259" w:lineRule="auto"/>
                          <w:ind w:right="0" w:firstLine="0"/>
                          <w:jc w:val="left"/>
                        </w:pPr>
                        <w:r>
                          <w:rPr>
                            <w:b/>
                            <w:sz w:val="20"/>
                          </w:rPr>
                          <w:t>,8%</w:t>
                        </w:r>
                      </w:p>
                    </w:txbxContent>
                  </v:textbox>
                </v:rect>
                <v:rect id="Rectangle 505871" o:spid="_x0000_s1356" style="position:absolute;left:11957;top:27981;width:1170;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BB7yAAAAN8AAAAPAAAAZHJzL2Rvd25yZXYueG1sRI9Pa8JA&#10;FMTvQr/D8gredKNgG2M2ItWiR/8U1Nsj+0xCs29DdmvSfvquUOhxmJnfMOmyN7W4U+sqywom4wgE&#10;cW51xYWCj9P7KAbhPLLG2jIp+CYHy+xpkGKibccHuh99IQKEXYIKSu+bREqXl2TQjW1DHLybbQ36&#10;INtC6ha7ADe1nEbRizRYcVgosaG3kvLP45dRsI2b1WVnf7qi3ly35/15vj7NvVLD5361AOGp9//h&#10;v/ZOK5hFs/h1Ao8/4QvI7BcAAP//AwBQSwECLQAUAAYACAAAACEA2+H2y+4AAACFAQAAEwAAAAAA&#10;AAAAAAAAAAAAAAAAW0NvbnRlbnRfVHlwZXNdLnhtbFBLAQItABQABgAIAAAAIQBa9CxbvwAAABUB&#10;AAALAAAAAAAAAAAAAAAAAB8BAABfcmVscy8ucmVsc1BLAQItABQABgAIAAAAIQAyeBB7yAAAAN8A&#10;AAAPAAAAAAAAAAAAAAAAAAcCAABkcnMvZG93bnJldi54bWxQSwUGAAAAAAMAAwC3AAAA/AIAAAAA&#10;" filled="f" stroked="f">
                  <v:textbox inset="0,0,0,0">
                    <w:txbxContent>
                      <w:p w14:paraId="7CFAF96C" w14:textId="77777777" w:rsidR="0089307D" w:rsidRDefault="0089307D">
                        <w:pPr>
                          <w:spacing w:after="160" w:line="259" w:lineRule="auto"/>
                          <w:ind w:right="0" w:firstLine="0"/>
                          <w:jc w:val="left"/>
                        </w:pPr>
                        <w:r>
                          <w:rPr>
                            <w:b/>
                            <w:sz w:val="20"/>
                          </w:rPr>
                          <w:t>6</w:t>
                        </w:r>
                      </w:p>
                    </w:txbxContent>
                  </v:textbox>
                </v:rect>
                <v:rect id="Rectangle 19120" o:spid="_x0000_s1357" style="position:absolute;left:15770;top:27981;width:564;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pmmxwAAAN4AAAAPAAAAZHJzL2Rvd25yZXYueG1sRI/NbsJA&#10;DITvlXiHlZF6Kxs4VCSwIMSP4FigEuVmZd0katYbZbck7dPjAxI3Wx7PzDdf9q5WN2pD5dnAeJSA&#10;Is69rbgw8HnevU1BhYhssfZMBv4owHIxeJljZn3HR7qdYqHEhEOGBsoYm0zrkJfkMIx8Qyy3b986&#10;jLK2hbYtdmLuaj1JknftsGJJKLGhdUn5z+nXGdhPm9XXwf93Rb297i8fl3RzTqMxr8N+NQMVqY9P&#10;8eP7YKV+Op4IgODIDHpxBwAA//8DAFBLAQItABQABgAIAAAAIQDb4fbL7gAAAIUBAAATAAAAAAAA&#10;AAAAAAAAAAAAAABbQ29udGVudF9UeXBlc10ueG1sUEsBAi0AFAAGAAgAAAAhAFr0LFu/AAAAFQEA&#10;AAsAAAAAAAAAAAAAAAAAHwEAAF9yZWxzLy5yZWxzUEsBAi0AFAAGAAgAAAAhAAZqmabHAAAA3gAA&#10;AA8AAAAAAAAAAAAAAAAABwIAAGRycy9kb3ducmV2LnhtbFBLBQYAAAAAAwADALcAAAD7AgAAAAA=&#10;" filled="f" stroked="f">
                  <v:textbox inset="0,0,0,0">
                    <w:txbxContent>
                      <w:p w14:paraId="7D463AFA" w14:textId="77777777" w:rsidR="0089307D" w:rsidRDefault="0089307D">
                        <w:pPr>
                          <w:spacing w:after="160" w:line="259" w:lineRule="auto"/>
                          <w:ind w:right="0" w:firstLine="0"/>
                          <w:jc w:val="left"/>
                        </w:pPr>
                        <w:r>
                          <w:rPr>
                            <w:b/>
                            <w:sz w:val="20"/>
                          </w:rPr>
                          <w:t xml:space="preserve"> </w:t>
                        </w:r>
                      </w:p>
                    </w:txbxContent>
                  </v:textbox>
                </v:rect>
                <v:rect id="Rectangle 505867" o:spid="_x0000_s1358" style="position:absolute;left:7702;top:24834;width:1171;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LtJyAAAAN8AAAAPAAAAZHJzL2Rvd25yZXYueG1sRI9Pa8JA&#10;FMTvBb/D8oTe6kZBG2M2IrZFj/UPqLdH9pkEs29DdmvSfvpuoeBxmJnfMOmyN7W4U+sqywrGowgE&#10;cW51xYWC4+HjJQbhPLLG2jIp+CYHy2zwlGKibcc7uu99IQKEXYIKSu+bREqXl2TQjWxDHLyrbQ36&#10;INtC6ha7ADe1nETRTBqsOCyU2NC6pPy2/zIKNnGzOm/tT1fU75fN6fM0fzvMvVLPw361AOGp94/w&#10;f3urFUyjaTx7hb8/4QvI7BcAAP//AwBQSwECLQAUAAYACAAAACEA2+H2y+4AAACFAQAAEwAAAAAA&#10;AAAAAAAAAAAAAAAAW0NvbnRlbnRfVHlwZXNdLnhtbFBLAQItABQABgAIAAAAIQBa9CxbvwAAABUB&#10;AAALAAAAAAAAAAAAAAAAAB8BAABfcmVscy8ucmVsc1BLAQItABQABgAIAAAAIQBXBLtJyAAAAN8A&#10;AAAPAAAAAAAAAAAAAAAAAAcCAABkcnMvZG93bnJldi54bWxQSwUGAAAAAAMAAwC3AAAA/AIAAAAA&#10;" filled="f" stroked="f">
                  <v:textbox inset="0,0,0,0">
                    <w:txbxContent>
                      <w:p w14:paraId="75C31455" w14:textId="77777777" w:rsidR="0089307D" w:rsidRDefault="0089307D">
                        <w:pPr>
                          <w:spacing w:after="160" w:line="259" w:lineRule="auto"/>
                          <w:ind w:right="0" w:firstLine="0"/>
                          <w:jc w:val="left"/>
                        </w:pPr>
                        <w:r>
                          <w:rPr>
                            <w:b/>
                            <w:sz w:val="20"/>
                          </w:rPr>
                          <w:t>6</w:t>
                        </w:r>
                      </w:p>
                    </w:txbxContent>
                  </v:textbox>
                </v:rect>
                <v:rect id="Rectangle 505868" o:spid="_x0000_s1359" style="position:absolute;left:8559;top:24834;width:3867;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y87xQAAAN8AAAAPAAAAZHJzL2Rvd25yZXYueG1sRE/LasJA&#10;FN0L/YfhFrrTSQuRJDqG0AdxabVg3V0yt0lo5k7ITE30651FweXhvNf5ZDpxpsG1lhU8LyIQxJXV&#10;LdcKvg4f8wSE88gaO8uk4EIO8s3DbI2ZtiN/0nnvaxFC2GWooPG+z6R0VUMG3cL2xIH7sYNBH+BQ&#10;Sz3gGMJNJ1+iaCkNthwaGuzptaHqd/9nFJRJX3xv7XWsu/dTedwd07dD6pV6epyKFQhPk7+L/91b&#10;rSCO4mQZBoc/4QvIzQ0AAP//AwBQSwECLQAUAAYACAAAACEA2+H2y+4AAACFAQAAEwAAAAAAAAAA&#10;AAAAAAAAAAAAW0NvbnRlbnRfVHlwZXNdLnhtbFBLAQItABQABgAIAAAAIQBa9CxbvwAAABUBAAAL&#10;AAAAAAAAAAAAAAAAAB8BAABfcmVscy8ucmVsc1BLAQItABQABgAIAAAAIQAmmy87xQAAAN8AAAAP&#10;AAAAAAAAAAAAAAAAAAcCAABkcnMvZG93bnJldi54bWxQSwUGAAAAAAMAAwC3AAAA+QIAAAAA&#10;" filled="f" stroked="f">
                  <v:textbox inset="0,0,0,0">
                    <w:txbxContent>
                      <w:p w14:paraId="2E496A3C" w14:textId="77777777" w:rsidR="0089307D" w:rsidRDefault="0089307D">
                        <w:pPr>
                          <w:spacing w:after="160" w:line="259" w:lineRule="auto"/>
                          <w:ind w:right="0" w:firstLine="0"/>
                          <w:jc w:val="left"/>
                        </w:pPr>
                        <w:r>
                          <w:rPr>
                            <w:b/>
                            <w:sz w:val="20"/>
                          </w:rPr>
                          <w:t>,0%</w:t>
                        </w:r>
                      </w:p>
                    </w:txbxContent>
                  </v:textbox>
                </v:rect>
                <v:rect id="Rectangle 19122" o:spid="_x0000_s1360" style="position:absolute;left:11516;top:24834;width:563;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KJKxQAAAN4AAAAPAAAAZHJzL2Rvd25yZXYueG1sRE9Na8JA&#10;EL0X/A/LCL01G3MoJrqKaIs5Wi2k3obsNAnNzobsNkn99d1Cwds83uest5NpxUC9aywrWEQxCOLS&#10;6oYrBe+X16clCOeRNbaWScEPOdhuZg9rzLQd+Y2Gs69ECGGXoYLa+y6T0pU1GXSR7YgD92l7gz7A&#10;vpK6xzGEm1YmcfwsDTYcGmrsaF9T+XX+NgqOy273kdvbWLUv12NxKtLDJfVKPc6n3QqEp8nfxf/u&#10;XIf56SJJ4O+dcIPc/AIAAP//AwBQSwECLQAUAAYACAAAACEA2+H2y+4AAACFAQAAEwAAAAAAAAAA&#10;AAAAAAAAAAAAW0NvbnRlbnRfVHlwZXNdLnhtbFBLAQItABQABgAIAAAAIQBa9CxbvwAAABUBAAAL&#10;AAAAAAAAAAAAAAAAAB8BAABfcmVscy8ucmVsc1BLAQItABQABgAIAAAAIQCZ9KJKxQAAAN4AAAAP&#10;AAAAAAAAAAAAAAAAAAcCAABkcnMvZG93bnJldi54bWxQSwUGAAAAAAMAAwC3AAAA+QIAAAAA&#10;" filled="f" stroked="f">
                  <v:textbox inset="0,0,0,0">
                    <w:txbxContent>
                      <w:p w14:paraId="501E3CCF" w14:textId="77777777" w:rsidR="0089307D" w:rsidRDefault="0089307D">
                        <w:pPr>
                          <w:spacing w:after="160" w:line="259" w:lineRule="auto"/>
                          <w:ind w:right="0" w:firstLine="0"/>
                          <w:jc w:val="left"/>
                        </w:pPr>
                        <w:r>
                          <w:rPr>
                            <w:b/>
                            <w:sz w:val="20"/>
                          </w:rPr>
                          <w:t xml:space="preserve"> </w:t>
                        </w:r>
                      </w:p>
                    </w:txbxContent>
                  </v:textbox>
                </v:rect>
                <v:rect id="Rectangle 505866" o:spid="_x0000_s1361" style="position:absolute;left:6736;top:20713;width:3867;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B7SxwAAAN8AAAAPAAAAZHJzL2Rvd25yZXYueG1sRI9Pa8JA&#10;FMTvhX6H5RW81U0LhhhdRVpFj/4D9fbIviah2bchu5rop3cFweMwM79hxtPOVOJCjSstK/jqRyCI&#10;M6tLzhXsd4vPBITzyBory6TgSg6mk/e3Mabatryhy9bnIkDYpaig8L5OpXRZQQZd39bEwfuzjUEf&#10;ZJNL3WAb4KaS31EUS4Mlh4UCa/opKPvfno2CZVLPjit7a/Nqfloe1ofh727olep9dLMRCE+df4Wf&#10;7ZVWMIgGSRzD40/4AnJyBwAA//8DAFBLAQItABQABgAIAAAAIQDb4fbL7gAAAIUBAAATAAAAAAAA&#10;AAAAAAAAAAAAAABbQ29udGVudF9UeXBlc10ueG1sUEsBAi0AFAAGAAgAAAAhAFr0LFu/AAAAFQEA&#10;AAsAAAAAAAAAAAAAAAAAHwEAAF9yZWxzLy5yZWxzUEsBAi0AFAAGAAgAAAAhADhIHtLHAAAA3wAA&#10;AA8AAAAAAAAAAAAAAAAABwIAAGRycy9kb3ducmV2LnhtbFBLBQYAAAAAAwADALcAAAD7AgAAAAA=&#10;" filled="f" stroked="f">
                  <v:textbox inset="0,0,0,0">
                    <w:txbxContent>
                      <w:p w14:paraId="7D6EB5CA" w14:textId="77777777" w:rsidR="0089307D" w:rsidRDefault="0089307D">
                        <w:pPr>
                          <w:spacing w:after="160" w:line="259" w:lineRule="auto"/>
                          <w:ind w:right="0" w:firstLine="0"/>
                          <w:jc w:val="left"/>
                        </w:pPr>
                        <w:r>
                          <w:rPr>
                            <w:b/>
                            <w:sz w:val="20"/>
                          </w:rPr>
                          <w:t>,2%</w:t>
                        </w:r>
                      </w:p>
                    </w:txbxContent>
                  </v:textbox>
                </v:rect>
                <v:rect id="Rectangle 505865" o:spid="_x0000_s1362" style="position:absolute;left:5880;top:20713;width:1171;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oClxwAAAN8AAAAPAAAAZHJzL2Rvd25yZXYueG1sRI9Ba8JA&#10;FITvhf6H5RV6q5sKkRhdRWqLHtUI6u2RfU1Cs29Ddmuiv94VBI/DzHzDTOe9qcWZWldZVvA5iEAQ&#10;51ZXXCjYZz8fCQjnkTXWlknBhRzMZ68vU0y17XhL550vRICwS1FB6X2TSunykgy6gW2Ig/drW4M+&#10;yLaQusUuwE0th1E0kgYrDgslNvRVUv63+zcKVkmzOK7ttSvq79PqsDmMl9nYK/X+1i8mIDz1/hl+&#10;tNdaQRzFySiG+5/wBeTsBgAA//8DAFBLAQItABQABgAIAAAAIQDb4fbL7gAAAIUBAAATAAAAAAAA&#10;AAAAAAAAAAAAAABbQ29udGVudF9UeXBlc10ueG1sUEsBAi0AFAAGAAgAAAAhAFr0LFu/AAAAFQEA&#10;AAsAAAAAAAAAAAAAAAAAHwEAAF9yZWxzLy5yZWxzUEsBAi0AFAAGAAgAAAAhAMiagKXHAAAA3wAA&#10;AA8AAAAAAAAAAAAAAAAABwIAAGRycy9kb3ducmV2LnhtbFBLBQYAAAAAAwADALcAAAD7AgAAAAA=&#10;" filled="f" stroked="f">
                  <v:textbox inset="0,0,0,0">
                    <w:txbxContent>
                      <w:p w14:paraId="28759C84" w14:textId="77777777" w:rsidR="0089307D" w:rsidRDefault="0089307D">
                        <w:pPr>
                          <w:spacing w:after="160" w:line="259" w:lineRule="auto"/>
                          <w:ind w:right="0" w:firstLine="0"/>
                          <w:jc w:val="left"/>
                        </w:pPr>
                        <w:r>
                          <w:rPr>
                            <w:b/>
                            <w:sz w:val="20"/>
                          </w:rPr>
                          <w:t>5</w:t>
                        </w:r>
                      </w:p>
                    </w:txbxContent>
                  </v:textbox>
                </v:rect>
                <v:rect id="Rectangle 19124" o:spid="_x0000_s1363" style="position:absolute;left:9696;top:20713;width:563;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Z+lxAAAAN4AAAAPAAAAZHJzL2Rvd25yZXYueG1sRE9Li8Iw&#10;EL4L+x/CLHjTVBGx1Siyq+jRx4LrbWhm27LNpDTRVn+9EQRv8/E9Z7ZoTSmuVLvCsoJBPwJBnFpd&#10;cKbg57juTUA4j6yxtEwKbuRgMf/ozDDRtuE9XQ8+EyGEXYIKcu+rREqX5mTQ9W1FHLg/Wxv0AdaZ&#10;1DU2IdyUchhFY2mw4NCQY0VfOaX/h4tRsJlUy9+tvTdZuTpvTrtT/H2MvVLdz3Y5BeGp9W/xy73V&#10;YX48GI7g+U64Qc4fAAAA//8DAFBLAQItABQABgAIAAAAIQDb4fbL7gAAAIUBAAATAAAAAAAAAAAA&#10;AAAAAAAAAABbQ29udGVudF9UeXBlc10ueG1sUEsBAi0AFAAGAAgAAAAhAFr0LFu/AAAAFQEAAAsA&#10;AAAAAAAAAAAAAAAAHwEAAF9yZWxzLy5yZWxzUEsBAi0AFAAGAAgAAAAhAHlRn6XEAAAA3gAAAA8A&#10;AAAAAAAAAAAAAAAABwIAAGRycy9kb3ducmV2LnhtbFBLBQYAAAAAAwADALcAAAD4AgAAAAA=&#10;" filled="f" stroked="f">
                  <v:textbox inset="0,0,0,0">
                    <w:txbxContent>
                      <w:p w14:paraId="45B50CDD" w14:textId="77777777" w:rsidR="0089307D" w:rsidRDefault="0089307D">
                        <w:pPr>
                          <w:spacing w:after="160" w:line="259" w:lineRule="auto"/>
                          <w:ind w:right="0" w:firstLine="0"/>
                          <w:jc w:val="left"/>
                        </w:pPr>
                        <w:r>
                          <w:rPr>
                            <w:b/>
                            <w:sz w:val="20"/>
                          </w:rPr>
                          <w:t xml:space="preserve"> </w:t>
                        </w:r>
                      </w:p>
                    </w:txbxContent>
                  </v:textbox>
                </v:rect>
                <v:rect id="Rectangle 505862" o:spid="_x0000_s1364" style="position:absolute;left:7983;top:7806;width:3867;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xjRxwAAAN8AAAAPAAAAZHJzL2Rvd25yZXYueG1sRI9Pi8Iw&#10;FMTvgt8hPMGbpgpK7RpF/IMeXRXcvT2at22xeSlNtN399GZB8DjMzG+Y+bI1pXhQ7QrLCkbDCARx&#10;anXBmYLLeTeIQTiPrLG0TAp+ycFy0e3MMdG24U96nHwmAoRdggpy76tESpfmZNANbUUcvB9bG/RB&#10;1pnUNTYBbko5jqKpNFhwWMixonVO6e10Nwr2cbX6Oti/Jiu33/vr8TrbnGdeqX6vXX2A8NT6d/jV&#10;PmgFk2gST8fw/yd8Abl4AgAA//8DAFBLAQItABQABgAIAAAAIQDb4fbL7gAAAIUBAAATAAAAAAAA&#10;AAAAAAAAAAAAAABbQ29udGVudF9UeXBlc10ueG1sUEsBAi0AFAAGAAgAAAAhAFr0LFu/AAAAFQEA&#10;AAsAAAAAAAAAAAAAAAAAHwEAAF9yZWxzLy5yZWxzUEsBAi0AFAAGAAgAAAAhAEdzGNHHAAAA3wAA&#10;AA8AAAAAAAAAAAAAAAAABwIAAGRycy9kb3ducmV2LnhtbFBLBQYAAAAAAwADALcAAAD7AgAAAAA=&#10;" filled="f" stroked="f">
                  <v:textbox inset="0,0,0,0">
                    <w:txbxContent>
                      <w:p w14:paraId="27D07334" w14:textId="77777777" w:rsidR="0089307D" w:rsidRDefault="0089307D">
                        <w:pPr>
                          <w:spacing w:after="160" w:line="259" w:lineRule="auto"/>
                          <w:ind w:right="0" w:firstLine="0"/>
                          <w:jc w:val="left"/>
                        </w:pPr>
                        <w:r>
                          <w:rPr>
                            <w:b/>
                            <w:sz w:val="20"/>
                          </w:rPr>
                          <w:t>,4%</w:t>
                        </w:r>
                      </w:p>
                    </w:txbxContent>
                  </v:textbox>
                </v:rect>
                <v:rect id="Rectangle 505861" o:spid="_x0000_s1365" style="position:absolute;left:6269;top:7806;width:2311;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YamxwAAAN8AAAAPAAAAZHJzL2Rvd25yZXYueG1sRI9Pi8Iw&#10;FMTvC/sdwlvwtqYKSq1GkVXRo38W1NujebZlm5fSRFv99EYQ9jjMzG+Yyaw1pbhR7QrLCnrdCARx&#10;anXBmYLfw+o7BuE8ssbSMim4k4PZ9PNjgom2De/otveZCBB2CSrIva8SKV2ak0HXtRVx8C62NuiD&#10;rDOpa2wC3JSyH0VDabDgsJBjRT85pX/7q1Gwjqv5aWMfTVYuz+vj9jhaHEZeqc5XOx+D8NT6//C7&#10;vdEKBtEgHvbg9Sd8ATl9AgAA//8DAFBLAQItABQABgAIAAAAIQDb4fbL7gAAAIUBAAATAAAAAAAA&#10;AAAAAAAAAAAAAABbQ29udGVudF9UeXBlc10ueG1sUEsBAi0AFAAGAAgAAAAhAFr0LFu/AAAAFQEA&#10;AAsAAAAAAAAAAAAAAAAAHwEAAF9yZWxzLy5yZWxzUEsBAi0AFAAGAAgAAAAhALehhqbHAAAA3wAA&#10;AA8AAAAAAAAAAAAAAAAABwIAAGRycy9kb3ducmV2LnhtbFBLBQYAAAAAAwADALcAAAD7AgAAAAA=&#10;" filled="f" stroked="f">
                  <v:textbox inset="0,0,0,0">
                    <w:txbxContent>
                      <w:p w14:paraId="726D0653" w14:textId="77777777" w:rsidR="0089307D" w:rsidRDefault="0089307D">
                        <w:pPr>
                          <w:spacing w:after="160" w:line="259" w:lineRule="auto"/>
                          <w:ind w:right="0" w:firstLine="0"/>
                          <w:jc w:val="left"/>
                        </w:pPr>
                        <w:r>
                          <w:rPr>
                            <w:b/>
                            <w:sz w:val="20"/>
                          </w:rPr>
                          <w:t>29</w:t>
                        </w:r>
                      </w:p>
                    </w:txbxContent>
                  </v:textbox>
                </v:rect>
                <v:rect id="Rectangle 19126" o:spid="_x0000_s1366" style="position:absolute;left:10944;top:7806;width:564;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6RJwwAAAN4AAAAPAAAAZHJzL2Rvd25yZXYueG1sRE9Li8Iw&#10;EL4L/ocwwt401YPYahTZB3r0BdXb0Ixt2WZSmqzt+uuNIHibj+85i1VnKnGjxpWWFYxHEQjizOqS&#10;cwWn489wBsJ5ZI2VZVLwTw5Wy35vgYm2Le/pdvC5CCHsElRQeF8nUrqsIINuZGviwF1tY9AH2ORS&#10;N9iGcFPJSRRNpcGSQ0OBNX0WlP0e/oyCzaxen7f23ubV92WT7tL46xh7pT4G3XoOwlPn3+KXe6vD&#10;/Hg8mcLznXCDXD4AAAD//wMAUEsBAi0AFAAGAAgAAAAhANvh9svuAAAAhQEAABMAAAAAAAAAAAAA&#10;AAAAAAAAAFtDb250ZW50X1R5cGVzXS54bWxQSwECLQAUAAYACAAAACEAWvQsW78AAAAVAQAACwAA&#10;AAAAAAAAAAAAAAAfAQAAX3JlbHMvLnJlbHNQSwECLQAUAAYACAAAACEA5s+kScMAAADeAAAADwAA&#10;AAAAAAAAAAAAAAAHAgAAZHJzL2Rvd25yZXYueG1sUEsFBgAAAAADAAMAtwAAAPcCAAAAAA==&#10;" filled="f" stroked="f">
                  <v:textbox inset="0,0,0,0">
                    <w:txbxContent>
                      <w:p w14:paraId="06DAEA83" w14:textId="77777777" w:rsidR="0089307D" w:rsidRDefault="0089307D">
                        <w:pPr>
                          <w:spacing w:after="160" w:line="259" w:lineRule="auto"/>
                          <w:ind w:right="0" w:firstLine="0"/>
                          <w:jc w:val="left"/>
                        </w:pPr>
                        <w:r>
                          <w:rPr>
                            <w:b/>
                            <w:sz w:val="20"/>
                          </w:rPr>
                          <w:t xml:space="preserve"> </w:t>
                        </w:r>
                      </w:p>
                    </w:txbxContent>
                  </v:textbox>
                </v:rect>
                <v:shape id="Shape 721778" o:spid="_x0000_s1367" style="position:absolute;left:37477;top:2476;width:667;height:762;visibility:visible;mso-wrap-style:square;v-text-anchor:top" coordsize="6667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TezxgAAAN8AAAAPAAAAZHJzL2Rvd25yZXYueG1sRE/LagIx&#10;FN0X/IdwC+5qRhdOGY1iFaWCFF+b7i7JnUed3AyTqFO/3iwKXR7OezrvbC1u1PrKsYLhIAFBrJ2p&#10;uFBwPq3f3kH4gGywdkwKfsnDfNZ7mWJm3J0PdDuGQsQQ9hkqKENoMim9LsmiH7iGOHK5ay2GCNtC&#10;mhbvMdzWcpQkY2mx4thQYkPLkvTleLUK9pvl7qFXl8eP3q4/vk6LbZrn30r1X7vFBESgLvyL/9yf&#10;RkE6GqZpHBz/xC8gZ08AAAD//wMAUEsBAi0AFAAGAAgAAAAhANvh9svuAAAAhQEAABMAAAAAAAAA&#10;AAAAAAAAAAAAAFtDb250ZW50X1R5cGVzXS54bWxQSwECLQAUAAYACAAAACEAWvQsW78AAAAVAQAA&#10;CwAAAAAAAAAAAAAAAAAfAQAAX3JlbHMvLnJlbHNQSwECLQAUAAYACAAAACEAU+E3s8YAAADfAAAA&#10;DwAAAAAAAAAAAAAAAAAHAgAAZHJzL2Rvd25yZXYueG1sUEsFBgAAAAADAAMAtwAAAPoCAAAAAA==&#10;" path="m,l66675,r,76200l,76200,,e" fillcolor="#31859c" stroked="f" strokeweight="0">
                  <v:stroke miterlimit="83231f" joinstyle="miter"/>
                  <v:path arrowok="t" textboxrect="0,0,66675,76200"/>
                </v:shape>
                <v:rect id="Rectangle 19128" o:spid="_x0000_s1368" style="position:absolute;left:38503;top:2336;width:16518;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JWgxwAAAN4AAAAPAAAAZHJzL2Rvd25yZXYueG1sRI/NbsJA&#10;DITvlXiHlZF6Kxs4VCSwIMSP4FigEuVmZd0katYbZbck7dPjAxI3WzOe+Txf9q5WN2pD5dnAeJSA&#10;Is69rbgw8HnevU1BhYhssfZMBv4owHIxeJljZn3HR7qdYqEkhEOGBsoYm0zrkJfkMIx8Qyzat28d&#10;RlnbQtsWOwl3tZ4kybt2WLE0lNjQuqT85/TrDOynzerr4P+7ot5e95ePS7o5p9GY12G/moGK1Men&#10;+XF9sIKfjifCK+/IDHpxBwAA//8DAFBLAQItABQABgAIAAAAIQDb4fbL7gAAAIUBAAATAAAAAAAA&#10;AAAAAAAAAAAAAABbQ29udGVudF9UeXBlc10ueG1sUEsBAi0AFAAGAAgAAAAhAFr0LFu/AAAAFQEA&#10;AAsAAAAAAAAAAAAAAAAAHwEAAF9yZWxzLy5yZWxzUEsBAi0AFAAGAAgAAAAhAPgclaDHAAAA3gAA&#10;AA8AAAAAAAAAAAAAAAAABwIAAGRycy9kb3ducmV2LnhtbFBLBQYAAAAAAwADALcAAAD7AgAAAAA=&#10;" filled="f" stroked="f">
                  <v:textbox inset="0,0,0,0">
                    <w:txbxContent>
                      <w:p w14:paraId="5BA7FAF9" w14:textId="77777777" w:rsidR="0089307D" w:rsidRDefault="0089307D">
                        <w:pPr>
                          <w:spacing w:after="160" w:line="259" w:lineRule="auto"/>
                          <w:ind w:right="0" w:firstLine="0"/>
                          <w:jc w:val="left"/>
                        </w:pPr>
                        <w:r>
                          <w:rPr>
                            <w:sz w:val="20"/>
                          </w:rPr>
                          <w:t>Механічні пристрої</w:t>
                        </w:r>
                      </w:p>
                    </w:txbxContent>
                  </v:textbox>
                </v:rect>
                <v:rect id="Rectangle 19129" o:spid="_x0000_s1369" style="position:absolute;left:50901;top:2336;width:580;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DA7wwAAAN4AAAAPAAAAZHJzL2Rvd25yZXYueG1sRE9Li8Iw&#10;EL4L+x/CCN401YPYahRxd9GjjwXX29CMbbGZlCba6q83guBtPr7nzBatKcWNaldYVjAcRCCIU6sL&#10;zhT8HX77ExDOI2ssLZOCOzlYzL86M0y0bXhHt73PRAhhl6CC3PsqkdKlORl0A1sRB+5sa4M+wDqT&#10;usYmhJtSjqJoLA0WHBpyrGiVU3rZX42C9aRa/m/so8nKn9P6uD3G34fYK9XrtsspCE+t/4jf7o0O&#10;8+PhKIbXO+EGOX8CAAD//wMAUEsBAi0AFAAGAAgAAAAhANvh9svuAAAAhQEAABMAAAAAAAAAAAAA&#10;AAAAAAAAAFtDb250ZW50X1R5cGVzXS54bWxQSwECLQAUAAYACAAAACEAWvQsW78AAAAVAQAACwAA&#10;AAAAAAAAAAAAAAAfAQAAX3JlbHMvLnJlbHNQSwECLQAUAAYACAAAACEAl1AwO8MAAADeAAAADwAA&#10;AAAAAAAAAAAAAAAHAgAAZHJzL2Rvd25yZXYueG1sUEsFBgAAAAADAAMAtwAAAPcCAAAAAA==&#10;" filled="f" stroked="f">
                  <v:textbox inset="0,0,0,0">
                    <w:txbxContent>
                      <w:p w14:paraId="700295C5" w14:textId="77777777" w:rsidR="0089307D" w:rsidRDefault="0089307D">
                        <w:pPr>
                          <w:spacing w:after="160" w:line="259" w:lineRule="auto"/>
                          <w:ind w:right="0" w:firstLine="0"/>
                          <w:jc w:val="left"/>
                        </w:pPr>
                        <w:r>
                          <w:rPr>
                            <w:sz w:val="20"/>
                          </w:rPr>
                          <w:t xml:space="preserve"> </w:t>
                        </w:r>
                      </w:p>
                    </w:txbxContent>
                  </v:textbox>
                </v:rect>
                <v:shape id="Shape 721779" o:spid="_x0000_s1370" style="position:absolute;left:37477;top:6953;width:667;height:762;visibility:visible;mso-wrap-style:square;v-text-anchor:top" coordsize="6667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laExgAAAN8AAAAPAAAAZHJzL2Rvd25yZXYueG1sRI9Ba8JA&#10;FITvBf/D8gRvdWMEo9FVoiCUIgWjB4+P7DMJZt+G7GrSf98tFHocZuYbZrMbTCNe1LnasoLZNAJB&#10;XFhdc6ngejm+L0E4j6yxsUwKvsnBbjt622Cqbc9neuW+FAHCLkUFlfdtKqUrKjLoprYlDt7ddgZ9&#10;kF0pdYd9gJtGxlG0kAZrDgsVtnSoqHjkT6Pga78wt4Pd93k2j332WZyMxZNSk/GQrUF4Gvx/+K/9&#10;oRUk8SxJVvD7J3wBuf0BAAD//wMAUEsBAi0AFAAGAAgAAAAhANvh9svuAAAAhQEAABMAAAAAAAAA&#10;AAAAAAAAAAAAAFtDb250ZW50X1R5cGVzXS54bWxQSwECLQAUAAYACAAAACEAWvQsW78AAAAVAQAA&#10;CwAAAAAAAAAAAAAAAAAfAQAAX3JlbHMvLnJlbHNQSwECLQAUAAYACAAAACEAn4ZWhMYAAADfAAAA&#10;DwAAAAAAAAAAAAAAAAAHAgAAZHJzL2Rvd25yZXYueG1sUEsFBgAAAAADAAMAtwAAAPoCAAAAAA==&#10;" path="m,l66675,r,76200l,76200,,e" fillcolor="#4bacc6" stroked="f" strokeweight="0">
                  <v:stroke miterlimit="83231f" joinstyle="miter"/>
                  <v:path arrowok="t" textboxrect="0,0,66675,76200"/>
                </v:shape>
                <v:rect id="Rectangle 19131" o:spid="_x0000_s1371" style="position:absolute;left:38503;top:6819;width:11967;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rgxQAAAN4AAAAPAAAAZHJzL2Rvd25yZXYueG1sRE9Na8JA&#10;EL0X+h+WKfRWN7EgJmYjUlv0aE1BvQ3ZMQnNzobs1qT+ercg9DaP9znZcjStuFDvGssK4kkEgri0&#10;uuFKwVfx8TIH4TyyxtYyKfglB8v88SHDVNuBP+my95UIIexSVFB736VSurImg25iO+LAnW1v0AfY&#10;V1L3OIRw08ppFM2kwYZDQ40dvdVUfu9/jILNvFsdt/Y6VO37aXPYHZJ1kXilnp/G1QKEp9H/i+/u&#10;rQ7zk/g1hr93wg0yvwEAAP//AwBQSwECLQAUAAYACAAAACEA2+H2y+4AAACFAQAAEwAAAAAAAAAA&#10;AAAAAAAAAAAAW0NvbnRlbnRfVHlwZXNdLnhtbFBLAQItABQABgAIAAAAIQBa9CxbvwAAABUBAAAL&#10;AAAAAAAAAAAAAAAAAB8BAABfcmVscy8ucmVsc1BLAQItABQABgAIAAAAIQDs/6rgxQAAAN4AAAAP&#10;AAAAAAAAAAAAAAAAAAcCAABkcnMvZG93bnJldi54bWxQSwUGAAAAAAMAAwC3AAAA+QIAAAAA&#10;" filled="f" stroked="f">
                  <v:textbox inset="0,0,0,0">
                    <w:txbxContent>
                      <w:p w14:paraId="4B186B48" w14:textId="77777777" w:rsidR="0089307D" w:rsidRDefault="0089307D">
                        <w:pPr>
                          <w:spacing w:after="160" w:line="259" w:lineRule="auto"/>
                          <w:ind w:right="0" w:firstLine="0"/>
                          <w:jc w:val="left"/>
                        </w:pPr>
                        <w:r>
                          <w:rPr>
                            <w:sz w:val="20"/>
                          </w:rPr>
                          <w:t xml:space="preserve">Соки плодові </w:t>
                        </w:r>
                      </w:p>
                    </w:txbxContent>
                  </v:textbox>
                </v:rect>
                <v:rect id="Rectangle 19132" o:spid="_x0000_s1372" style="position:absolute;left:47659;top:6819;width:579;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TSXxAAAAN4AAAAPAAAAZHJzL2Rvd25yZXYueG1sRE9Li8Iw&#10;EL4L+x/CLHjTVAWx1Siyq+jRx4LrbWhm27LNpDTRVn+9EQRv8/E9Z7ZoTSmuVLvCsoJBPwJBnFpd&#10;cKbg57juTUA4j6yxtEwKbuRgMf/ozDDRtuE9XQ8+EyGEXYIKcu+rREqX5mTQ9W1FHLg/Wxv0AdaZ&#10;1DU2IdyUchhFY2mw4NCQY0VfOaX/h4tRsJlUy9+tvTdZuTpvTrtT/H2MvVLdz3Y5BeGp9W/xy73V&#10;YX48GA3h+U64Qc4fAAAA//8DAFBLAQItABQABgAIAAAAIQDb4fbL7gAAAIUBAAATAAAAAAAAAAAA&#10;AAAAAAAAAABbQ29udGVudF9UeXBlc10ueG1sUEsBAi0AFAAGAAgAAAAhAFr0LFu/AAAAFQEAAAsA&#10;AAAAAAAAAAAAAAAAHwEAAF9yZWxzLy5yZWxzUEsBAi0AFAAGAAgAAAAhABwtNJfEAAAA3gAAAA8A&#10;AAAAAAAAAAAAAAAABwIAAGRycy9kb3ducmV2LnhtbFBLBQYAAAAAAwADALcAAAD4AgAAAAA=&#10;" filled="f" stroked="f">
                  <v:textbox inset="0,0,0,0">
                    <w:txbxContent>
                      <w:p w14:paraId="46266DD2" w14:textId="77777777" w:rsidR="0089307D" w:rsidRDefault="0089307D">
                        <w:pPr>
                          <w:spacing w:after="160" w:line="259" w:lineRule="auto"/>
                          <w:ind w:right="0" w:firstLine="0"/>
                          <w:jc w:val="left"/>
                        </w:pPr>
                        <w:r>
                          <w:rPr>
                            <w:sz w:val="20"/>
                          </w:rPr>
                          <w:t xml:space="preserve"> </w:t>
                        </w:r>
                      </w:p>
                    </w:txbxContent>
                  </v:textbox>
                </v:rect>
                <v:shape id="Shape 721780" o:spid="_x0000_s1373" style="position:absolute;left:37477;top:11430;width:667;height:762;visibility:visible;mso-wrap-style:square;v-text-anchor:top" coordsize="6667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vkKxwAAAN8AAAAPAAAAZHJzL2Rvd25yZXYueG1sRI/NasJA&#10;FIX3gu8wXMGdTpQSNTpKW1EERagV3F4z1yQ2cyfNTDW+fWchuDycP77ZojGluFHtCssKBv0IBHFq&#10;dcGZguP3qjcG4TyyxtIyKXiQg8W83Zphou2dv+h28JkII+wSVJB7XyVSujQng65vK+LgXWxt0AdZ&#10;Z1LXeA/jppTDKIqlwYLDQ44VfeaU/hz+jILrdll+/J7lUr/tH9XuFE8m69gr1e0071MQnhr/Cj/b&#10;G61gNByMxoEg8AQWkPN/AAAA//8DAFBLAQItABQABgAIAAAAIQDb4fbL7gAAAIUBAAATAAAAAAAA&#10;AAAAAAAAAAAAAABbQ29udGVudF9UeXBlc10ueG1sUEsBAi0AFAAGAAgAAAAhAFr0LFu/AAAAFQEA&#10;AAsAAAAAAAAAAAAAAAAAHwEAAF9yZWxzLy5yZWxzUEsBAi0AFAAGAAgAAAAhANiu+QrHAAAA3wAA&#10;AA8AAAAAAAAAAAAAAAAABwIAAGRycy9kb3ducmV2LnhtbFBLBQYAAAAAAwADALcAAAD7AgAAAAA=&#10;" path="m,l66675,r,76200l,76200,,e" fillcolor="#93cddd" stroked="f" strokeweight="0">
                  <v:stroke miterlimit="83231f" joinstyle="miter"/>
                  <v:path arrowok="t" textboxrect="0,0,66675,76200"/>
                </v:shape>
                <v:rect id="Rectangle 19134" o:spid="_x0000_s1374" style="position:absolute;left:38503;top:11302;width:18050;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Al4xQAAAN4AAAAPAAAAZHJzL2Rvd25yZXYueG1sRE9La8JA&#10;EL4X+h+WKfRWN1opJrqK+ECP9QHqbciOSTA7G7Krif56t1DwNh/fc0aT1pTiRrUrLCvodiIQxKnV&#10;BWcK9rvl1wCE88gaS8uk4E4OJuP3txEm2ja8odvWZyKEsEtQQe59lUjp0pwMuo6tiAN3trVBH2Cd&#10;SV1jE8JNKXtR9CMNFhwacqxollN62V6NgtWgmh7X9tFk5eK0Ovwe4vku9kp9frTTIQhPrX+J/91r&#10;HebH3e8+/L0TbpDjJwAAAP//AwBQSwECLQAUAAYACAAAACEA2+H2y+4AAACFAQAAEwAAAAAAAAAA&#10;AAAAAAAAAAAAW0NvbnRlbnRfVHlwZXNdLnhtbFBLAQItABQABgAIAAAAIQBa9CxbvwAAABUBAAAL&#10;AAAAAAAAAAAAAAAAAB8BAABfcmVscy8ucmVsc1BLAQItABQABgAIAAAAIQD8iAl4xQAAAN4AAAAP&#10;AAAAAAAAAAAAAAAAAAcCAABkcnMvZG93bnJldi54bWxQSwUGAAAAAAMAAwC3AAAA+QIAAAAA&#10;" filled="f" stroked="f">
                  <v:textbox inset="0,0,0,0">
                    <w:txbxContent>
                      <w:p w14:paraId="51643789" w14:textId="77777777" w:rsidR="0089307D" w:rsidRDefault="0089307D">
                        <w:pPr>
                          <w:spacing w:after="160" w:line="259" w:lineRule="auto"/>
                          <w:ind w:right="0" w:firstLine="0"/>
                          <w:jc w:val="left"/>
                        </w:pPr>
                        <w:r>
                          <w:rPr>
                            <w:sz w:val="20"/>
                          </w:rPr>
                          <w:t xml:space="preserve">М’ясо і субпродукти </w:t>
                        </w:r>
                      </w:p>
                    </w:txbxContent>
                  </v:textbox>
                </v:rect>
                <v:rect id="Rectangle 19135" o:spid="_x0000_s1375" style="position:absolute;left:52139;top:11302;width:58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KzjxQAAAN4AAAAPAAAAZHJzL2Rvd25yZXYueG1sRE9La8JA&#10;EL4X+h+WKfRWN1osJrqK+ECP9QHqbciOSTA7G7Krif56t1DwNh/fc0aT1pTiRrUrLCvodiIQxKnV&#10;BWcK9rvl1wCE88gaS8uk4E4OJuP3txEm2ja8odvWZyKEsEtQQe59lUjp0pwMuo6tiAN3trVBH2Cd&#10;SV1jE8JNKXtR9CMNFhwacqxollN62V6NgtWgmh7X9tFk5eK0Ovwe4vku9kp9frTTIQhPrX+J/91r&#10;HebH3e8+/L0TbpDjJwAAAP//AwBQSwECLQAUAAYACAAAACEA2+H2y+4AAACFAQAAEwAAAAAAAAAA&#10;AAAAAAAAAAAAW0NvbnRlbnRfVHlwZXNdLnhtbFBLAQItABQABgAIAAAAIQBa9CxbvwAAABUBAAAL&#10;AAAAAAAAAAAAAAAAAB8BAABfcmVscy8ucmVsc1BLAQItABQABgAIAAAAIQCTxKzjxQAAAN4AAAAP&#10;AAAAAAAAAAAAAAAAAAcCAABkcnMvZG93bnJldi54bWxQSwUGAAAAAAMAAwC3AAAA+QIAAAAA&#10;" filled="f" stroked="f">
                  <v:textbox inset="0,0,0,0">
                    <w:txbxContent>
                      <w:p w14:paraId="5B3638D6" w14:textId="77777777" w:rsidR="0089307D" w:rsidRDefault="0089307D">
                        <w:pPr>
                          <w:spacing w:after="160" w:line="259" w:lineRule="auto"/>
                          <w:ind w:right="0" w:firstLine="0"/>
                          <w:jc w:val="left"/>
                        </w:pPr>
                        <w:r>
                          <w:rPr>
                            <w:sz w:val="20"/>
                          </w:rPr>
                          <w:t xml:space="preserve"> </w:t>
                        </w:r>
                      </w:p>
                    </w:txbxContent>
                  </v:textbox>
                </v:rect>
                <v:shape id="Shape 721781" o:spid="_x0000_s1376" style="position:absolute;left:37477;top:16002;width:667;height:666;visibility:visible;mso-wrap-style:square;v-text-anchor:top" coordsize="66675,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GJyAAAAN8AAAAPAAAAZHJzL2Rvd25yZXYueG1sRI9Pi8Iw&#10;FMTvC36H8AQvomk9WO0aRYQFb2v9c/D2aN42xealNFnt+unNwsIeh5n5DbPa9LYRd+p87VhBOk1A&#10;EJdO11wpOJ8+JgsQPiBrbByTgh/ysFkP3laYa/fggu7HUIkIYZ+jAhNCm0vpS0MW/dS1xNH7cp3F&#10;EGVXSd3hI8JtI2dJMpcWa44LBlvaGSpvx2+roH4u2yteD5ftZ5GZ8aWgw7wfKzUa9tt3EIH68B/+&#10;a++1gmyWZosUfv/ELyDXLwAAAP//AwBQSwECLQAUAAYACAAAACEA2+H2y+4AAACFAQAAEwAAAAAA&#10;AAAAAAAAAAAAAAAAW0NvbnRlbnRfVHlwZXNdLnhtbFBLAQItABQABgAIAAAAIQBa9CxbvwAAABUB&#10;AAALAAAAAAAAAAAAAAAAAB8BAABfcmVscy8ucmVsc1BLAQItABQABgAIAAAAIQBe/2GJyAAAAN8A&#10;AAAPAAAAAAAAAAAAAAAAAAcCAABkcnMvZG93bnJldi54bWxQSwUGAAAAAAMAAwC3AAAA/AIAAAAA&#10;" path="m,l66675,r,66675l,66675,,e" fillcolor="#b7dee8" stroked="f" strokeweight="0">
                  <v:stroke miterlimit="83231f" joinstyle="miter"/>
                  <v:path arrowok="t" textboxrect="0,0,66675,66675"/>
                </v:shape>
                <v:rect id="Rectangle 19137" o:spid="_x0000_s1377" style="position:absolute;left:38503;top:15786;width:28437;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pcPxQAAAN4AAAAPAAAAZHJzL2Rvd25yZXYueG1sRE9La8JA&#10;EL4X+h+WKfRWN1qwJrqK+ECP9QHqbciOSTA7G7Krif56t1DwNh/fc0aT1pTiRrUrLCvodiIQxKnV&#10;BWcK9rvl1wCE88gaS8uk4E4OJuP3txEm2ja8odvWZyKEsEtQQe59lUjp0pwMuo6tiAN3trVBH2Cd&#10;SV1jE8JNKXtR1JcGCw4NOVY0yym9bK9GwWpQTY9r+2iycnFaHX4P8XwXe6U+P9rpEISn1r/E/+61&#10;DvPj7vcP/L0TbpDjJwAAAP//AwBQSwECLQAUAAYACAAAACEA2+H2y+4AAACFAQAAEwAAAAAAAAAA&#10;AAAAAAAAAAAAW0NvbnRlbnRfVHlwZXNdLnhtbFBLAQItABQABgAIAAAAIQBa9CxbvwAAABUBAAAL&#10;AAAAAAAAAAAAAAAAAB8BAABfcmVscy8ucmVsc1BLAQItABQABgAIAAAAIQAMWpcPxQAAAN4AAAAP&#10;AAAAAAAAAAAAAAAAAAcCAABkcnMvZG93bnJldi54bWxQSwUGAAAAAAMAAwC3AAAA+QIAAAAA&#10;" filled="f" stroked="f">
                  <v:textbox inset="0,0,0,0">
                    <w:txbxContent>
                      <w:p w14:paraId="170EC574" w14:textId="77777777" w:rsidR="0089307D" w:rsidRDefault="0089307D">
                        <w:pPr>
                          <w:spacing w:after="160" w:line="259" w:lineRule="auto"/>
                          <w:ind w:right="0" w:firstLine="0"/>
                          <w:jc w:val="left"/>
                        </w:pPr>
                        <w:r>
                          <w:rPr>
                            <w:sz w:val="20"/>
                          </w:rPr>
                          <w:t xml:space="preserve">Пластмаси, полімерні матеріали </w:t>
                        </w:r>
                      </w:p>
                    </w:txbxContent>
                  </v:textbox>
                </v:rect>
                <v:rect id="Rectangle 19138" o:spid="_x0000_s1378" style="position:absolute;left:60153;top:15786;width:581;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QN9xwAAAN4AAAAPAAAAZHJzL2Rvd25yZXYueG1sRI9Ba8JA&#10;EIXvhf6HZQre6kaFYlJXkaroscaC7W3ITpPQ7GzIrib213cOQm8zvDfvfbNYDa5RV+pC7dnAZJyA&#10;Ii68rbk08HHaPc9BhYhssfFMBm4UYLV8fFhgZn3PR7rmsVQSwiFDA1WMbaZ1KCpyGMa+JRbt23cO&#10;o6xdqW2HvYS7Rk+T5EU7rFkaKmzpraLiJ784A/t5u/48+N++bLZf+/P7Od2c0mjM6GlYv4KKNMR/&#10;8/36YAU/ncyEV96RGfTyDwAA//8DAFBLAQItABQABgAIAAAAIQDb4fbL7gAAAIUBAAATAAAAAAAA&#10;AAAAAAAAAAAAAABbQ29udGVudF9UeXBlc10ueG1sUEsBAi0AFAAGAAgAAAAhAFr0LFu/AAAAFQEA&#10;AAsAAAAAAAAAAAAAAAAAHwEAAF9yZWxzLy5yZWxzUEsBAi0AFAAGAAgAAAAhAH3FA33HAAAA3gAA&#10;AA8AAAAAAAAAAAAAAAAABwIAAGRycy9kb3ducmV2LnhtbFBLBQYAAAAAAwADALcAAAD7AgAAAAA=&#10;" filled="f" stroked="f">
                  <v:textbox inset="0,0,0,0">
                    <w:txbxContent>
                      <w:p w14:paraId="694B0C4B" w14:textId="77777777" w:rsidR="0089307D" w:rsidRDefault="0089307D">
                        <w:pPr>
                          <w:spacing w:after="160" w:line="259" w:lineRule="auto"/>
                          <w:ind w:right="0" w:firstLine="0"/>
                          <w:jc w:val="left"/>
                        </w:pPr>
                        <w:r>
                          <w:rPr>
                            <w:sz w:val="20"/>
                          </w:rPr>
                          <w:t xml:space="preserve"> </w:t>
                        </w:r>
                      </w:p>
                    </w:txbxContent>
                  </v:textbox>
                </v:rect>
                <v:shape id="Shape 721782" o:spid="_x0000_s1379" style="position:absolute;left:37477;top:20478;width:667;height:667;visibility:visible;mso-wrap-style:square;v-text-anchor:top" coordsize="66675,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ArgxgAAAN8AAAAPAAAAZHJzL2Rvd25yZXYueG1sRI9Bi8Iw&#10;FITvwv6H8Bb2pqldsVKNIitCLx6qHvb4aN62xeal20St/nojCB6HmfmGWax604gLda62rGA8ikAQ&#10;F1bXXCo4HrbDGQjnkTU2lknBjRyslh+DBabaXjmny96XIkDYpaig8r5NpXRFRQbdyLbEwfuznUEf&#10;ZFdK3eE1wE0j4yiaSoM1h4UKW/qpqDjtz0bBevK73ST/FN9NvsubbzOJXJYp9fXZr+cgPPX+HX61&#10;M60gicfJLIbnn/AF5PIBAAD//wMAUEsBAi0AFAAGAAgAAAAhANvh9svuAAAAhQEAABMAAAAAAAAA&#10;AAAAAAAAAAAAAFtDb250ZW50X1R5cGVzXS54bWxQSwECLQAUAAYACAAAACEAWvQsW78AAAAVAQAA&#10;CwAAAAAAAAAAAAAAAAAfAQAAX3JlbHMvLnJlbHNQSwECLQAUAAYACAAAACEAopgK4MYAAADfAAAA&#10;DwAAAAAAAAAAAAAAAAAHAgAAZHJzL2Rvd25yZXYueG1sUEsFBgAAAAADAAMAtwAAAPoCAAAAAA==&#10;" path="m,l66675,r,66675l,66675,,e" fillcolor="#ccc1da" stroked="f" strokeweight="0">
                  <v:stroke miterlimit="83231f" joinstyle="miter"/>
                  <v:path arrowok="t" textboxrect="0,0,66675,66675"/>
                </v:shape>
                <v:rect id="Rectangle 19140" o:spid="_x0000_s1380" style="position:absolute;left:38503;top:20272;width:15636;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XwGxwAAAN4AAAAPAAAAZHJzL2Rvd25yZXYueG1sRI9Ba8JA&#10;EIXvhf6HZQre6kaRYlJXkaroscaC7W3ITpPQ7GzIrib213cOQm8zzJv33rdYDa5RV+pC7dnAZJyA&#10;Ii68rbk08HHaPc9BhYhssfFMBm4UYLV8fFhgZn3PR7rmsVRiwiFDA1WMbaZ1KCpyGMa+JZbbt+8c&#10;Rlm7UtsOezF3jZ4myYt2WLMkVNjSW0XFT35xBvbzdv158L992Wy/9uf3c7o5pdGY0dOwfgUVaYj/&#10;4vv3wUr9dDITAMGRGfTyDwAA//8DAFBLAQItABQABgAIAAAAIQDb4fbL7gAAAIUBAAATAAAAAAAA&#10;AAAAAAAAAAAAAABbQ29udGVudF9UeXBlc10ueG1sUEsBAi0AFAAGAAgAAAAhAFr0LFu/AAAAFQEA&#10;AAsAAAAAAAAAAAAAAAAAHwEAAF9yZWxzLy5yZWxzUEsBAi0AFAAGAAgAAAAhANu1fAbHAAAA3gAA&#10;AA8AAAAAAAAAAAAAAAAABwIAAGRycy9kb3ducmV2LnhtbFBLBQYAAAAAAwADALcAAAD7AgAAAAA=&#10;" filled="f" stroked="f">
                  <v:textbox inset="0,0,0,0">
                    <w:txbxContent>
                      <w:p w14:paraId="0FFCCDE8" w14:textId="77777777" w:rsidR="0089307D" w:rsidRDefault="0089307D">
                        <w:pPr>
                          <w:spacing w:after="160" w:line="259" w:lineRule="auto"/>
                          <w:ind w:right="0" w:firstLine="0"/>
                          <w:jc w:val="left"/>
                        </w:pPr>
                        <w:r>
                          <w:rPr>
                            <w:sz w:val="20"/>
                          </w:rPr>
                          <w:t xml:space="preserve">Зернові культури </w:t>
                        </w:r>
                      </w:p>
                    </w:txbxContent>
                  </v:textbox>
                </v:rect>
                <v:rect id="Rectangle 19141" o:spid="_x0000_s1381" style="position:absolute;left:50425;top:20272;width:580;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mdxQAAAN4AAAAPAAAAZHJzL2Rvd25yZXYueG1sRE9Na8JA&#10;EL0X+h+WKfRWN5EiJmYjUlv0aE1BvQ3ZMQnNzobs1qT+ercg9DaP9znZcjStuFDvGssK4kkEgri0&#10;uuFKwVfx8TIH4TyyxtYyKfglB8v88SHDVNuBP+my95UIIexSVFB736VSurImg25iO+LAnW1v0AfY&#10;V1L3OIRw08ppFM2kwYZDQ40dvdVUfu9/jILNvFsdt/Y6VO37aXPYHZJ1kXilnp/G1QKEp9H/i+/u&#10;rQ7zk/g1hr93wg0yvwEAAP//AwBQSwECLQAUAAYACAAAACEA2+H2y+4AAACFAQAAEwAAAAAAAAAA&#10;AAAAAAAAAAAAW0NvbnRlbnRfVHlwZXNdLnhtbFBLAQItABQABgAIAAAAIQBa9CxbvwAAABUBAAAL&#10;AAAAAAAAAAAAAAAAAB8BAABfcmVscy8ucmVsc1BLAQItABQABgAIAAAAIQC0+dmdxQAAAN4AAAAP&#10;AAAAAAAAAAAAAAAAAAcCAABkcnMvZG93bnJldi54bWxQSwUGAAAAAAMAAwC3AAAA+QIAAAAA&#10;" filled="f" stroked="f">
                  <v:textbox inset="0,0,0,0">
                    <w:txbxContent>
                      <w:p w14:paraId="2B668E76" w14:textId="77777777" w:rsidR="0089307D" w:rsidRDefault="0089307D">
                        <w:pPr>
                          <w:spacing w:after="160" w:line="259" w:lineRule="auto"/>
                          <w:ind w:right="0" w:firstLine="0"/>
                          <w:jc w:val="left"/>
                        </w:pPr>
                        <w:r>
                          <w:rPr>
                            <w:sz w:val="20"/>
                          </w:rPr>
                          <w:t xml:space="preserve"> </w:t>
                        </w:r>
                      </w:p>
                    </w:txbxContent>
                  </v:textbox>
                </v:rect>
                <v:shape id="Shape 721783" o:spid="_x0000_s1382" style="position:absolute;left:37477;top:24955;width:667;height:667;visibility:visible;mso-wrap-style:square;v-text-anchor:top" coordsize="66675,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qSTyAAAAN8AAAAPAAAAZHJzL2Rvd25yZXYueG1sRI9Ba8JA&#10;FITvQv/D8gpepG7UYkLqKqUoeFSTS2+v2dckmH2bZlcT++u7QsHjMDPfMKvNYBpxpc7VlhXMphEI&#10;4sLqmksFebZ7SUA4j6yxsUwKbuRgs34arTDVtucjXU++FAHCLkUFlfdtKqUrKjLoprYlDt637Qz6&#10;ILtS6g77ADeNnEfRUhqsOSxU2NJHRcX5dDEKzOtk3yfF7/kzo6zdxj/58fCVKzV+Ht7fQHga/CP8&#10;395rBfF8FicLuP8JX0Cu/wAAAP//AwBQSwECLQAUAAYACAAAACEA2+H2y+4AAACFAQAAEwAAAAAA&#10;AAAAAAAAAAAAAAAAW0NvbnRlbnRfVHlwZXNdLnhtbFBLAQItABQABgAIAAAAIQBa9CxbvwAAABUB&#10;AAALAAAAAAAAAAAAAAAAAB8BAABfcmVscy8ucmVsc1BLAQItABQABgAIAAAAIQBayqSTyAAAAN8A&#10;AAAPAAAAAAAAAAAAAAAAAAcCAABkcnMvZG93bnJldi54bWxQSwUGAAAAAAMAAwC3AAAA/AIAAAAA&#10;" path="m,l66675,r,66675l,66675,,e" fillcolor="#b3a2c7" stroked="f" strokeweight="0">
                  <v:stroke miterlimit="83231f" joinstyle="miter"/>
                  <v:path arrowok="t" textboxrect="0,0,66675,66675"/>
                </v:shape>
                <v:rect id="Rectangle 19143" o:spid="_x0000_s1383" style="position:absolute;left:38503;top:24754;width:16265;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JxxQAAAN4AAAAPAAAAZHJzL2Rvd25yZXYueG1sRE9La8JA&#10;EL4X+h+WKfRWN1opJrqK+ECP9QHqbciOSTA7G7Krif56t1DwNh/fc0aT1pTiRrUrLCvodiIQxKnV&#10;BWcK9rvl1wCE88gaS8uk4E4OJuP3txEm2ja8odvWZyKEsEtQQe59lUjp0pwMuo6tiAN3trVBH2Cd&#10;SV1jE8JNKXtR9CMNFhwacqxollN62V6NgtWgmh7X9tFk5eK0Ovwe4vku9kp9frTTIQhPrX+J/91r&#10;HebH3f43/L0TbpDjJwAAAP//AwBQSwECLQAUAAYACAAAACEA2+H2y+4AAACFAQAAEwAAAAAAAAAA&#10;AAAAAAAAAAAAW0NvbnRlbnRfVHlwZXNdLnhtbFBLAQItABQABgAIAAAAIQBa9CxbvwAAABUBAAAL&#10;AAAAAAAAAAAAAAAAAB8BAABfcmVscy8ucmVsc1BLAQItABQABgAIAAAAIQArZ+JxxQAAAN4AAAAP&#10;AAAAAAAAAAAAAAAAAAcCAABkcnMvZG93bnJldi54bWxQSwUGAAAAAAMAAwC3AAAA+QIAAAAA&#10;" filled="f" stroked="f">
                  <v:textbox inset="0,0,0,0">
                    <w:txbxContent>
                      <w:p w14:paraId="3592080E" w14:textId="77777777" w:rsidR="0089307D" w:rsidRDefault="0089307D">
                        <w:pPr>
                          <w:spacing w:after="160" w:line="259" w:lineRule="auto"/>
                          <w:ind w:right="0" w:firstLine="0"/>
                          <w:jc w:val="left"/>
                        </w:pPr>
                        <w:r>
                          <w:rPr>
                            <w:sz w:val="20"/>
                          </w:rPr>
                          <w:t xml:space="preserve">Молочні продукти </w:t>
                        </w:r>
                      </w:p>
                    </w:txbxContent>
                  </v:textbox>
                </v:rect>
                <v:rect id="Rectangle 19144" o:spid="_x0000_s1384" style="position:absolute;left:50806;top:24754;width:580;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noFxAAAAN4AAAAPAAAAZHJzL2Rvd25yZXYueG1sRE9Li8Iw&#10;EL4L+x/CLHjTVBGx1Siy66JHX6Dehma2LdtMSpO11V9vBMHbfHzPmS1aU4or1a6wrGDQj0AQp1YX&#10;nCk4Hn56ExDOI2ssLZOCGzlYzD86M0y0bXhH173PRAhhl6CC3PsqkdKlORl0fVsRB+7X1gZ9gHUm&#10;dY1NCDelHEbRWBosODTkWNFXTunf/t8oWE+q5Xlj701Wri7r0/YUfx9ir1T3s11OQXhq/Vv8cm90&#10;mB8PRiN4vhNukPMHAAAA//8DAFBLAQItABQABgAIAAAAIQDb4fbL7gAAAIUBAAATAAAAAAAAAAAA&#10;AAAAAAAAAABbQ29udGVudF9UeXBlc10ueG1sUEsBAi0AFAAGAAgAAAAhAFr0LFu/AAAAFQEAAAsA&#10;AAAAAAAAAAAAAAAAHwEAAF9yZWxzLy5yZWxzUEsBAi0AFAAGAAgAAAAhAKSOegXEAAAA3gAAAA8A&#10;AAAAAAAAAAAAAAAABwIAAGRycy9kb3ducmV2LnhtbFBLBQYAAAAAAwADALcAAAD4AgAAAAA=&#10;" filled="f" stroked="f">
                  <v:textbox inset="0,0,0,0">
                    <w:txbxContent>
                      <w:p w14:paraId="7B8870E4" w14:textId="77777777" w:rsidR="0089307D" w:rsidRDefault="0089307D">
                        <w:pPr>
                          <w:spacing w:after="160" w:line="259" w:lineRule="auto"/>
                          <w:ind w:right="0" w:firstLine="0"/>
                          <w:jc w:val="left"/>
                        </w:pPr>
                        <w:r>
                          <w:rPr>
                            <w:sz w:val="20"/>
                          </w:rPr>
                          <w:t xml:space="preserve"> </w:t>
                        </w:r>
                      </w:p>
                    </w:txbxContent>
                  </v:textbox>
                </v:rect>
                <v:shape id="Shape 721784" o:spid="_x0000_s1385" style="position:absolute;left:37477;top:29432;width:667;height:667;visibility:visible;mso-wrap-style:square;v-text-anchor:top" coordsize="66675,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ZxnyQAAAN8AAAAPAAAAZHJzL2Rvd25yZXYueG1sRI9PawIx&#10;FMTvhX6H8ApeimZXSpXVKMU/tNCTa1GPj83rZunmZZtEXb99Uyj0OMz8Zpj5sretuJAPjWMF+SgD&#10;QVw53XCt4GO/HU5BhIissXVMCm4UYLm4v5tjod2Vd3QpYy1SCYcCFZgYu0LKUBmyGEauI07ep/MW&#10;Y5K+ltrjNZXbVo6z7FlabDgtGOxoZaj6Ks9WweQ1e9xvvo/m4A/vm/WJV2WZ35QaPPQvMxCR+vgf&#10;/qPfdOLG+WT6BL9/0heQix8AAAD//wMAUEsBAi0AFAAGAAgAAAAhANvh9svuAAAAhQEAABMAAAAA&#10;AAAAAAAAAAAAAAAAAFtDb250ZW50X1R5cGVzXS54bWxQSwECLQAUAAYACAAAACEAWvQsW78AAAAV&#10;AQAACwAAAAAAAAAAAAAAAAAfAQAAX3JlbHMvLnJlbHNQSwECLQAUAAYACAAAACEAZ62cZ8kAAADf&#10;AAAADwAAAAAAAAAAAAAAAAAHAgAAZHJzL2Rvd25yZXYueG1sUEsFBgAAAAADAAMAtwAAAP0CAAAA&#10;AA==&#10;" path="m,l66675,r,66675l,66675,,e" fillcolor="#8064a2" stroked="f" strokeweight="0">
                  <v:stroke miterlimit="83231f" joinstyle="miter"/>
                  <v:path arrowok="t" textboxrect="0,0,66675,66675"/>
                </v:shape>
                <v:rect id="Rectangle 19146" o:spid="_x0000_s1386" style="position:absolute;left:38503;top:29237;width:10290;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EHpxAAAAN4AAAAPAAAAZHJzL2Rvd25yZXYueG1sRE9Li8Iw&#10;EL4L/ocwwt40VRax1SjiAz3uqqDehmZsi82kNNF299dvFgRv8/E9Z7ZoTSmeVLvCsoLhIAJBnFpd&#10;cKbgdNz2JyCcR9ZYWiYFP+RgMe92Zpho2/A3PQ8+EyGEXYIKcu+rREqX5mTQDWxFHLibrQ36AOtM&#10;6hqbEG5KOYqisTRYcGjIsaJVTun98DAKdpNqednb3yYrN9fd+escr4+xV+qj1y6nIDy1/i1+ufc6&#10;zI+Hn2P4fyfcIOd/AAAA//8DAFBLAQItABQABgAIAAAAIQDb4fbL7gAAAIUBAAATAAAAAAAAAAAA&#10;AAAAAAAAAABbQ29udGVudF9UeXBlc10ueG1sUEsBAi0AFAAGAAgAAAAhAFr0LFu/AAAAFQEAAAsA&#10;AAAAAAAAAAAAAAAAHwEAAF9yZWxzLy5yZWxzUEsBAi0AFAAGAAgAAAAhADsQQenEAAAA3gAAAA8A&#10;AAAAAAAAAAAAAAAABwIAAGRycy9kb3ducmV2LnhtbFBLBQYAAAAAAwADALcAAAD4AgAAAAA=&#10;" filled="f" stroked="f">
                  <v:textbox inset="0,0,0,0">
                    <w:txbxContent>
                      <w:p w14:paraId="453D09D3" w14:textId="77777777" w:rsidR="0089307D" w:rsidRDefault="0089307D">
                        <w:pPr>
                          <w:spacing w:after="160" w:line="259" w:lineRule="auto"/>
                          <w:ind w:right="0" w:firstLine="0"/>
                          <w:jc w:val="left"/>
                        </w:pPr>
                        <w:r>
                          <w:rPr>
                            <w:sz w:val="20"/>
                          </w:rPr>
                          <w:t>Інші товари</w:t>
                        </w:r>
                      </w:p>
                    </w:txbxContent>
                  </v:textbox>
                </v:rect>
                <v:rect id="Rectangle 19147" o:spid="_x0000_s1387" style="position:absolute;left:46228;top:29237;width:579;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ORyxQAAAN4AAAAPAAAAZHJzL2Rvd25yZXYueG1sRE9La8JA&#10;EL4X+h+WKfRWN0qxJrqK+ECP9QHqbciOSTA7G7Krif56t1DwNh/fc0aT1pTiRrUrLCvodiIQxKnV&#10;BWcK9rvl1wCE88gaS8uk4E4OJuP3txEm2ja8odvWZyKEsEtQQe59lUjp0pwMuo6tiAN3trVBH2Cd&#10;SV1jE8JNKXtR1JcGCw4NOVY0yym9bK9GwWpQTY9r+2iycnFaHX4P8XwXe6U+P9rpEISn1r/E/+61&#10;DvPj7vcP/L0TbpDjJwAAAP//AwBQSwECLQAUAAYACAAAACEA2+H2y+4AAACFAQAAEwAAAAAAAAAA&#10;AAAAAAAAAAAAW0NvbnRlbnRfVHlwZXNdLnhtbFBLAQItABQABgAIAAAAIQBa9CxbvwAAABUBAAAL&#10;AAAAAAAAAAAAAAAAAB8BAABfcmVscy8ucmVsc1BLAQItABQABgAIAAAAIQBUXORyxQAAAN4AAAAP&#10;AAAAAAAAAAAAAAAAAAcCAABkcnMvZG93bnJldi54bWxQSwUGAAAAAAMAAwC3AAAA+QIAAAAA&#10;" filled="f" stroked="f">
                  <v:textbox inset="0,0,0,0">
                    <w:txbxContent>
                      <w:p w14:paraId="37B0FC0F" w14:textId="77777777" w:rsidR="0089307D" w:rsidRDefault="0089307D">
                        <w:pPr>
                          <w:spacing w:after="160" w:line="259" w:lineRule="auto"/>
                          <w:ind w:right="0" w:firstLine="0"/>
                          <w:jc w:val="left"/>
                        </w:pPr>
                        <w:r>
                          <w:rPr>
                            <w:sz w:val="20"/>
                          </w:rPr>
                          <w:t xml:space="preserve"> </w:t>
                        </w:r>
                      </w:p>
                    </w:txbxContent>
                  </v:textbox>
                </v:rect>
                <v:shape id="Shape 19148" o:spid="_x0000_s1388" style="position:absolute;width:61626;height:32028;visibility:visible;mso-wrap-style:square;v-text-anchor:top" coordsize="6162676,3202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s6xQAAAN4AAAAPAAAAZHJzL2Rvd25yZXYueG1sRI/NbsJA&#10;DITvlXiHlZG4lQ0RohBYEFRC6qEX/u4ma5KIrDdktxD69PUBqTdbM575vFh1rlZ3akPl2cBomIAi&#10;zr2tuDBwPGzfp6BCRLZYeyYDTwqwWvbeFphZ/+Ad3fexUBLCIUMDZYxNpnXIS3IYhr4hFu3iW4dR&#10;1rbQtsWHhLtap0ky0Q4rloYSG/osKb/uf5wBrE7pNt1Y5ycf30/7282S2zkaM+h36zmoSF38N7+u&#10;v6zgz0Zj4ZV3ZAa9/AMAAP//AwBQSwECLQAUAAYACAAAACEA2+H2y+4AAACFAQAAEwAAAAAAAAAA&#10;AAAAAAAAAAAAW0NvbnRlbnRfVHlwZXNdLnhtbFBLAQItABQABgAIAAAAIQBa9CxbvwAAABUBAAAL&#10;AAAAAAAAAAAAAAAAAB8BAABfcmVscy8ucmVsc1BLAQItABQABgAIAAAAIQAFx+s6xQAAAN4AAAAP&#10;AAAAAAAAAAAAAAAAAAcCAABkcnMvZG93bnJldi54bWxQSwUGAAAAAAMAAwC3AAAA+QIAAAAA&#10;" path="m6162676,r,3202813l,3202813,,e" filled="f" strokecolor="#4bacc6" strokeweight=".26486mm">
                  <v:path arrowok="t" textboxrect="0,0,6162676,3202813"/>
                </v:shape>
                <w10:anchorlock/>
              </v:group>
            </w:pict>
          </mc:Fallback>
        </mc:AlternateContent>
      </w:r>
    </w:p>
    <w:p w14:paraId="7CCAA1EF" w14:textId="77777777" w:rsidR="004943C1" w:rsidRDefault="00A817C7">
      <w:pPr>
        <w:pStyle w:val="5"/>
        <w:spacing w:after="177" w:line="259" w:lineRule="auto"/>
        <w:ind w:left="179" w:right="78"/>
        <w:jc w:val="right"/>
      </w:pPr>
      <w:r>
        <w:rPr>
          <w:b w:val="0"/>
          <w:i/>
          <w:color w:val="000000"/>
        </w:rPr>
        <w:lastRenderedPageBreak/>
        <w:t>Рисунок 2.28. Структура експорту товарів м. Луцьк</w:t>
      </w:r>
      <w:r>
        <w:rPr>
          <w:i/>
          <w:sz w:val="21"/>
          <w:vertAlign w:val="superscript"/>
        </w:rPr>
        <w:footnoteReference w:id="1"/>
      </w:r>
      <w:r>
        <w:rPr>
          <w:b w:val="0"/>
          <w:i/>
          <w:color w:val="000000"/>
        </w:rPr>
        <w:t xml:space="preserve"> </w:t>
      </w:r>
    </w:p>
    <w:p w14:paraId="04B34FFB" w14:textId="77777777" w:rsidR="004943C1" w:rsidRDefault="00A817C7">
      <w:pPr>
        <w:spacing w:after="0" w:line="259" w:lineRule="auto"/>
        <w:ind w:left="705" w:right="0" w:firstLine="0"/>
        <w:jc w:val="left"/>
      </w:pPr>
      <w:r>
        <w:t xml:space="preserve"> </w:t>
      </w:r>
    </w:p>
    <w:p w14:paraId="6E0FF0ED" w14:textId="77777777" w:rsidR="004943C1" w:rsidRDefault="00A817C7">
      <w:pPr>
        <w:ind w:left="15" w:right="71"/>
      </w:pPr>
      <w:r>
        <w:t xml:space="preserve">Імпортні надходження товарів отримано з Російської Федерації, Білорусії, США та Китаю. Серед країн ЄС вагомі обсяги товарів отримано з Німеччини, Польщі, Франції, Нідерландів та Словаччини. </w:t>
      </w:r>
    </w:p>
    <w:p w14:paraId="749A9C65" w14:textId="77777777" w:rsidR="004943C1" w:rsidRDefault="00A817C7">
      <w:pPr>
        <w:ind w:left="15" w:right="71"/>
      </w:pPr>
      <w:r>
        <w:t xml:space="preserve">В товарній структурі імпорту переважали засоби наземного транспорту (крім залізничного), механічні пристрої, пластмаси, полімерні матеріали, м’ясо та субпродукти, чорні метали та вироби з них (Рисунок 2.29). </w:t>
      </w:r>
    </w:p>
    <w:p w14:paraId="6A6EC8E6" w14:textId="77777777" w:rsidR="004943C1" w:rsidRDefault="00A817C7">
      <w:pPr>
        <w:spacing w:after="0" w:line="259" w:lineRule="auto"/>
        <w:ind w:left="705" w:right="0" w:firstLine="0"/>
        <w:jc w:val="left"/>
      </w:pPr>
      <w:r>
        <w:t xml:space="preserve"> </w:t>
      </w:r>
    </w:p>
    <w:p w14:paraId="371E0349" w14:textId="77777777" w:rsidR="004943C1" w:rsidRDefault="00A817C7">
      <w:pPr>
        <w:spacing w:after="197" w:line="259" w:lineRule="auto"/>
        <w:ind w:left="-9" w:right="-95" w:firstLine="0"/>
        <w:jc w:val="left"/>
      </w:pPr>
      <w:r>
        <w:rPr>
          <w:rFonts w:ascii="Calibri" w:eastAsia="Calibri" w:hAnsi="Calibri" w:cs="Calibri"/>
          <w:noProof/>
          <w:sz w:val="22"/>
        </w:rPr>
        <mc:AlternateContent>
          <mc:Choice Requires="wpg">
            <w:drawing>
              <wp:inline distT="0" distB="0" distL="0" distR="0" wp14:anchorId="36B726C9" wp14:editId="2B57BEFE">
                <wp:extent cx="5772808" cy="3106227"/>
                <wp:effectExtent l="0" t="0" r="0" b="18415"/>
                <wp:docPr id="505674" name="Group 505674"/>
                <wp:cNvGraphicFramePr/>
                <a:graphic xmlns:a="http://schemas.openxmlformats.org/drawingml/2006/main">
                  <a:graphicData uri="http://schemas.microsoft.com/office/word/2010/wordprocessingGroup">
                    <wpg:wgp>
                      <wpg:cNvGrpSpPr/>
                      <wpg:grpSpPr>
                        <a:xfrm>
                          <a:off x="0" y="0"/>
                          <a:ext cx="5772808" cy="3106227"/>
                          <a:chOff x="0" y="0"/>
                          <a:chExt cx="6239180" cy="3342253"/>
                        </a:xfrm>
                      </wpg:grpSpPr>
                      <wps:wsp>
                        <wps:cNvPr id="19213" name="Rectangle 19213"/>
                        <wps:cNvSpPr/>
                        <wps:spPr>
                          <a:xfrm>
                            <a:off x="6185535" y="3193723"/>
                            <a:ext cx="71348" cy="197546"/>
                          </a:xfrm>
                          <a:prstGeom prst="rect">
                            <a:avLst/>
                          </a:prstGeom>
                          <a:ln>
                            <a:noFill/>
                          </a:ln>
                        </wps:spPr>
                        <wps:txbx>
                          <w:txbxContent>
                            <w:p w14:paraId="13604FAC" w14:textId="77777777" w:rsidR="0089307D" w:rsidRDefault="0089307D">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19259" name="Shape 19259"/>
                        <wps:cNvSpPr/>
                        <wps:spPr>
                          <a:xfrm>
                            <a:off x="1918462" y="89408"/>
                            <a:ext cx="1754759" cy="2822448"/>
                          </a:xfrm>
                          <a:custGeom>
                            <a:avLst/>
                            <a:gdLst/>
                            <a:ahLst/>
                            <a:cxnLst/>
                            <a:rect l="0" t="0" r="0" b="0"/>
                            <a:pathLst>
                              <a:path w="1754759" h="2822448">
                                <a:moveTo>
                                  <a:pt x="0" y="0"/>
                                </a:moveTo>
                                <a:cubicBezTo>
                                  <a:pt x="513969" y="0"/>
                                  <a:pt x="994283" y="256286"/>
                                  <a:pt x="1280541" y="683261"/>
                                </a:cubicBezTo>
                                <a:cubicBezTo>
                                  <a:pt x="1754759" y="1390524"/>
                                  <a:pt x="1565783" y="2348230"/>
                                  <a:pt x="858520" y="2822448"/>
                                </a:cubicBezTo>
                                <a:lnTo>
                                  <a:pt x="0" y="1541780"/>
                                </a:lnTo>
                                <a:lnTo>
                                  <a:pt x="0" y="0"/>
                                </a:lnTo>
                                <a:close/>
                              </a:path>
                            </a:pathLst>
                          </a:custGeom>
                          <a:ln w="0" cap="flat">
                            <a:miter lim="127000"/>
                          </a:ln>
                        </wps:spPr>
                        <wps:style>
                          <a:lnRef idx="0">
                            <a:srgbClr val="000000">
                              <a:alpha val="0"/>
                            </a:srgbClr>
                          </a:lnRef>
                          <a:fillRef idx="1">
                            <a:srgbClr val="31859C"/>
                          </a:fillRef>
                          <a:effectRef idx="0">
                            <a:scrgbClr r="0" g="0" b="0"/>
                          </a:effectRef>
                          <a:fontRef idx="none"/>
                        </wps:style>
                        <wps:bodyPr/>
                      </wps:wsp>
                      <wps:wsp>
                        <wps:cNvPr id="19260" name="Shape 19260"/>
                        <wps:cNvSpPr/>
                        <wps:spPr>
                          <a:xfrm>
                            <a:off x="1591564" y="1631188"/>
                            <a:ext cx="1185418" cy="1595628"/>
                          </a:xfrm>
                          <a:custGeom>
                            <a:avLst/>
                            <a:gdLst/>
                            <a:ahLst/>
                            <a:cxnLst/>
                            <a:rect l="0" t="0" r="0" b="0"/>
                            <a:pathLst>
                              <a:path w="1185418" h="1595628">
                                <a:moveTo>
                                  <a:pt x="326898" y="0"/>
                                </a:moveTo>
                                <a:lnTo>
                                  <a:pt x="1185418" y="1280668"/>
                                </a:lnTo>
                                <a:cubicBezTo>
                                  <a:pt x="837438" y="1513967"/>
                                  <a:pt x="409448" y="1595628"/>
                                  <a:pt x="0" y="1506728"/>
                                </a:cubicBezTo>
                                <a:lnTo>
                                  <a:pt x="326898" y="0"/>
                                </a:lnTo>
                                <a:close/>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19261" name="Shape 19261"/>
                        <wps:cNvSpPr/>
                        <wps:spPr>
                          <a:xfrm>
                            <a:off x="755523" y="1631188"/>
                            <a:ext cx="1162939" cy="1506728"/>
                          </a:xfrm>
                          <a:custGeom>
                            <a:avLst/>
                            <a:gdLst/>
                            <a:ahLst/>
                            <a:cxnLst/>
                            <a:rect l="0" t="0" r="0" b="0"/>
                            <a:pathLst>
                              <a:path w="1162939" h="1506728">
                                <a:moveTo>
                                  <a:pt x="1162939" y="0"/>
                                </a:moveTo>
                                <a:lnTo>
                                  <a:pt x="836041" y="1506728"/>
                                </a:lnTo>
                                <a:cubicBezTo>
                                  <a:pt x="511429" y="1436370"/>
                                  <a:pt x="218186" y="1262888"/>
                                  <a:pt x="0" y="1012317"/>
                                </a:cubicBezTo>
                                <a:lnTo>
                                  <a:pt x="1162939" y="0"/>
                                </a:lnTo>
                                <a:close/>
                              </a:path>
                            </a:pathLst>
                          </a:custGeom>
                          <a:ln w="0" cap="flat">
                            <a:miter lim="127000"/>
                          </a:ln>
                        </wps:spPr>
                        <wps:style>
                          <a:lnRef idx="0">
                            <a:srgbClr val="000000">
                              <a:alpha val="0"/>
                            </a:srgbClr>
                          </a:lnRef>
                          <a:fillRef idx="1">
                            <a:srgbClr val="93CDDD"/>
                          </a:fillRef>
                          <a:effectRef idx="0">
                            <a:scrgbClr r="0" g="0" b="0"/>
                          </a:effectRef>
                          <a:fontRef idx="none"/>
                        </wps:style>
                        <wps:bodyPr/>
                      </wps:wsp>
                      <wps:wsp>
                        <wps:cNvPr id="19262" name="Shape 19262"/>
                        <wps:cNvSpPr/>
                        <wps:spPr>
                          <a:xfrm>
                            <a:off x="407670" y="1631188"/>
                            <a:ext cx="1510792" cy="1012317"/>
                          </a:xfrm>
                          <a:custGeom>
                            <a:avLst/>
                            <a:gdLst/>
                            <a:ahLst/>
                            <a:cxnLst/>
                            <a:rect l="0" t="0" r="0" b="0"/>
                            <a:pathLst>
                              <a:path w="1510792" h="1012317">
                                <a:moveTo>
                                  <a:pt x="1510792" y="0"/>
                                </a:moveTo>
                                <a:lnTo>
                                  <a:pt x="347853" y="1012317"/>
                                </a:lnTo>
                                <a:cubicBezTo>
                                  <a:pt x="173101" y="811530"/>
                                  <a:pt x="53213" y="568833"/>
                                  <a:pt x="0" y="307975"/>
                                </a:cubicBezTo>
                                <a:lnTo>
                                  <a:pt x="1510792" y="0"/>
                                </a:lnTo>
                                <a:close/>
                              </a:path>
                            </a:pathLst>
                          </a:custGeom>
                          <a:ln w="0" cap="flat">
                            <a:miter lim="127000"/>
                          </a:ln>
                        </wps:spPr>
                        <wps:style>
                          <a:lnRef idx="0">
                            <a:srgbClr val="000000">
                              <a:alpha val="0"/>
                            </a:srgbClr>
                          </a:lnRef>
                          <a:fillRef idx="1">
                            <a:srgbClr val="B7DEE8"/>
                          </a:fillRef>
                          <a:effectRef idx="0">
                            <a:scrgbClr r="0" g="0" b="0"/>
                          </a:effectRef>
                          <a:fontRef idx="none"/>
                        </wps:style>
                        <wps:bodyPr/>
                      </wps:wsp>
                      <wps:wsp>
                        <wps:cNvPr id="19263" name="Shape 19263"/>
                        <wps:cNvSpPr/>
                        <wps:spPr>
                          <a:xfrm>
                            <a:off x="364998" y="1304417"/>
                            <a:ext cx="1553464" cy="634746"/>
                          </a:xfrm>
                          <a:custGeom>
                            <a:avLst/>
                            <a:gdLst/>
                            <a:ahLst/>
                            <a:cxnLst/>
                            <a:rect l="0" t="0" r="0" b="0"/>
                            <a:pathLst>
                              <a:path w="1553464" h="634746">
                                <a:moveTo>
                                  <a:pt x="46736" y="0"/>
                                </a:moveTo>
                                <a:lnTo>
                                  <a:pt x="1553464" y="326771"/>
                                </a:lnTo>
                                <a:lnTo>
                                  <a:pt x="42672" y="634746"/>
                                </a:lnTo>
                                <a:cubicBezTo>
                                  <a:pt x="0" y="425196"/>
                                  <a:pt x="1359" y="208914"/>
                                  <a:pt x="46736" y="0"/>
                                </a:cubicBezTo>
                                <a:close/>
                              </a:path>
                            </a:pathLst>
                          </a:custGeom>
                          <a:ln w="0" cap="flat">
                            <a:miter lim="127000"/>
                          </a:ln>
                        </wps:spPr>
                        <wps:style>
                          <a:lnRef idx="0">
                            <a:srgbClr val="000000">
                              <a:alpha val="0"/>
                            </a:srgbClr>
                          </a:lnRef>
                          <a:fillRef idx="1">
                            <a:srgbClr val="B3A2C7"/>
                          </a:fillRef>
                          <a:effectRef idx="0">
                            <a:scrgbClr r="0" g="0" b="0"/>
                          </a:effectRef>
                          <a:fontRef idx="none"/>
                        </wps:style>
                        <wps:bodyPr/>
                      </wps:wsp>
                      <wps:wsp>
                        <wps:cNvPr id="19264" name="Shape 19264"/>
                        <wps:cNvSpPr/>
                        <wps:spPr>
                          <a:xfrm>
                            <a:off x="411734" y="89408"/>
                            <a:ext cx="1506728" cy="1541780"/>
                          </a:xfrm>
                          <a:custGeom>
                            <a:avLst/>
                            <a:gdLst/>
                            <a:ahLst/>
                            <a:cxnLst/>
                            <a:rect l="0" t="0" r="0" b="0"/>
                            <a:pathLst>
                              <a:path w="1506728" h="1541780">
                                <a:moveTo>
                                  <a:pt x="1506728" y="0"/>
                                </a:moveTo>
                                <a:lnTo>
                                  <a:pt x="1506728" y="1541780"/>
                                </a:lnTo>
                                <a:lnTo>
                                  <a:pt x="0" y="1215010"/>
                                </a:lnTo>
                                <a:cubicBezTo>
                                  <a:pt x="153797" y="505968"/>
                                  <a:pt x="781177" y="0"/>
                                  <a:pt x="1506728" y="0"/>
                                </a:cubicBezTo>
                                <a:close/>
                              </a:path>
                            </a:pathLst>
                          </a:custGeom>
                          <a:ln w="0" cap="flat">
                            <a:miter lim="127000"/>
                          </a:ln>
                        </wps:spPr>
                        <wps:style>
                          <a:lnRef idx="0">
                            <a:srgbClr val="000000">
                              <a:alpha val="0"/>
                            </a:srgbClr>
                          </a:lnRef>
                          <a:fillRef idx="1">
                            <a:srgbClr val="8064A2"/>
                          </a:fillRef>
                          <a:effectRef idx="0">
                            <a:scrgbClr r="0" g="0" b="0"/>
                          </a:effectRef>
                          <a:fontRef idx="none"/>
                        </wps:style>
                        <wps:bodyPr/>
                      </wps:wsp>
                      <wps:wsp>
                        <wps:cNvPr id="505532" name="Rectangle 505532"/>
                        <wps:cNvSpPr/>
                        <wps:spPr>
                          <a:xfrm>
                            <a:off x="2998883" y="1234626"/>
                            <a:ext cx="387180" cy="160506"/>
                          </a:xfrm>
                          <a:prstGeom prst="rect">
                            <a:avLst/>
                          </a:prstGeom>
                          <a:ln>
                            <a:noFill/>
                          </a:ln>
                        </wps:spPr>
                        <wps:txbx>
                          <w:txbxContent>
                            <w:p w14:paraId="7220B35F" w14:textId="77777777" w:rsidR="0089307D" w:rsidRDefault="0089307D">
                              <w:pPr>
                                <w:spacing w:after="160" w:line="259" w:lineRule="auto"/>
                                <w:ind w:right="0" w:firstLine="0"/>
                                <w:jc w:val="left"/>
                              </w:pPr>
                              <w:r>
                                <w:rPr>
                                  <w:b/>
                                  <w:sz w:val="20"/>
                                </w:rPr>
                                <w:t>,6%</w:t>
                              </w:r>
                            </w:p>
                          </w:txbxContent>
                        </wps:txbx>
                        <wps:bodyPr horzOverflow="overflow" vert="horz" lIns="0" tIns="0" rIns="0" bIns="0" rtlCol="0">
                          <a:noAutofit/>
                        </wps:bodyPr>
                      </wps:wsp>
                      <wps:wsp>
                        <wps:cNvPr id="505531" name="Rectangle 505531"/>
                        <wps:cNvSpPr/>
                        <wps:spPr>
                          <a:xfrm>
                            <a:off x="2826766" y="1234626"/>
                            <a:ext cx="231550" cy="160506"/>
                          </a:xfrm>
                          <a:prstGeom prst="rect">
                            <a:avLst/>
                          </a:prstGeom>
                          <a:ln>
                            <a:noFill/>
                          </a:ln>
                        </wps:spPr>
                        <wps:txbx>
                          <w:txbxContent>
                            <w:p w14:paraId="47F18175" w14:textId="77777777" w:rsidR="0089307D" w:rsidRDefault="0089307D">
                              <w:pPr>
                                <w:spacing w:after="160" w:line="259" w:lineRule="auto"/>
                                <w:ind w:right="0" w:firstLine="0"/>
                                <w:jc w:val="left"/>
                              </w:pPr>
                              <w:r>
                                <w:rPr>
                                  <w:b/>
                                  <w:sz w:val="20"/>
                                </w:rPr>
                                <w:t>40</w:t>
                              </w:r>
                            </w:p>
                          </w:txbxContent>
                        </wps:txbx>
                        <wps:bodyPr horzOverflow="overflow" vert="horz" lIns="0" tIns="0" rIns="0" bIns="0" rtlCol="0">
                          <a:noAutofit/>
                        </wps:bodyPr>
                      </wps:wsp>
                      <wps:wsp>
                        <wps:cNvPr id="19266" name="Rectangle 19266"/>
                        <wps:cNvSpPr/>
                        <wps:spPr>
                          <a:xfrm>
                            <a:off x="3293745" y="1234626"/>
                            <a:ext cx="56323" cy="160506"/>
                          </a:xfrm>
                          <a:prstGeom prst="rect">
                            <a:avLst/>
                          </a:prstGeom>
                          <a:ln>
                            <a:noFill/>
                          </a:ln>
                        </wps:spPr>
                        <wps:txbx>
                          <w:txbxContent>
                            <w:p w14:paraId="7F06AA96"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505540" name="Rectangle 505540"/>
                        <wps:cNvSpPr/>
                        <wps:spPr>
                          <a:xfrm>
                            <a:off x="2113585" y="2945952"/>
                            <a:ext cx="386686" cy="160506"/>
                          </a:xfrm>
                          <a:prstGeom prst="rect">
                            <a:avLst/>
                          </a:prstGeom>
                          <a:ln>
                            <a:noFill/>
                          </a:ln>
                        </wps:spPr>
                        <wps:txbx>
                          <w:txbxContent>
                            <w:p w14:paraId="387CCF11" w14:textId="77777777" w:rsidR="0089307D" w:rsidRDefault="0089307D">
                              <w:pPr>
                                <w:spacing w:after="160" w:line="259" w:lineRule="auto"/>
                                <w:ind w:right="0" w:firstLine="0"/>
                                <w:jc w:val="left"/>
                              </w:pPr>
                              <w:r>
                                <w:rPr>
                                  <w:b/>
                                  <w:sz w:val="20"/>
                                </w:rPr>
                                <w:t>,8%</w:t>
                              </w:r>
                            </w:p>
                          </w:txbxContent>
                        </wps:txbx>
                        <wps:bodyPr horzOverflow="overflow" vert="horz" lIns="0" tIns="0" rIns="0" bIns="0" rtlCol="0">
                          <a:noAutofit/>
                        </wps:bodyPr>
                      </wps:wsp>
                      <wps:wsp>
                        <wps:cNvPr id="505539" name="Rectangle 505539"/>
                        <wps:cNvSpPr/>
                        <wps:spPr>
                          <a:xfrm>
                            <a:off x="1942211" y="2945952"/>
                            <a:ext cx="231056" cy="160506"/>
                          </a:xfrm>
                          <a:prstGeom prst="rect">
                            <a:avLst/>
                          </a:prstGeom>
                          <a:ln>
                            <a:noFill/>
                          </a:ln>
                        </wps:spPr>
                        <wps:txbx>
                          <w:txbxContent>
                            <w:p w14:paraId="28D19DAB" w14:textId="77777777" w:rsidR="0089307D" w:rsidRDefault="0089307D">
                              <w:pPr>
                                <w:spacing w:after="160" w:line="259" w:lineRule="auto"/>
                                <w:ind w:right="0" w:firstLine="0"/>
                                <w:jc w:val="left"/>
                              </w:pPr>
                              <w:r>
                                <w:rPr>
                                  <w:b/>
                                  <w:sz w:val="20"/>
                                </w:rPr>
                                <w:t>12</w:t>
                              </w:r>
                            </w:p>
                          </w:txbxContent>
                        </wps:txbx>
                        <wps:bodyPr horzOverflow="overflow" vert="horz" lIns="0" tIns="0" rIns="0" bIns="0" rtlCol="0">
                          <a:noAutofit/>
                        </wps:bodyPr>
                      </wps:wsp>
                      <wps:wsp>
                        <wps:cNvPr id="19268" name="Rectangle 19268"/>
                        <wps:cNvSpPr/>
                        <wps:spPr>
                          <a:xfrm>
                            <a:off x="2409571" y="2945952"/>
                            <a:ext cx="56323" cy="160506"/>
                          </a:xfrm>
                          <a:prstGeom prst="rect">
                            <a:avLst/>
                          </a:prstGeom>
                          <a:ln>
                            <a:noFill/>
                          </a:ln>
                        </wps:spPr>
                        <wps:txbx>
                          <w:txbxContent>
                            <w:p w14:paraId="1E514C89"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505538" name="Rectangle 505538"/>
                        <wps:cNvSpPr/>
                        <wps:spPr>
                          <a:xfrm>
                            <a:off x="1154462" y="2765358"/>
                            <a:ext cx="387509" cy="160506"/>
                          </a:xfrm>
                          <a:prstGeom prst="rect">
                            <a:avLst/>
                          </a:prstGeom>
                          <a:ln>
                            <a:noFill/>
                          </a:ln>
                        </wps:spPr>
                        <wps:txbx>
                          <w:txbxContent>
                            <w:p w14:paraId="6B3784EE" w14:textId="77777777" w:rsidR="0089307D" w:rsidRDefault="0089307D">
                              <w:pPr>
                                <w:spacing w:after="160" w:line="259" w:lineRule="auto"/>
                                <w:ind w:right="0" w:firstLine="0"/>
                                <w:jc w:val="left"/>
                              </w:pPr>
                              <w:r>
                                <w:rPr>
                                  <w:b/>
                                  <w:sz w:val="20"/>
                                </w:rPr>
                                <w:t>,2%</w:t>
                              </w:r>
                            </w:p>
                          </w:txbxContent>
                        </wps:txbx>
                        <wps:bodyPr horzOverflow="overflow" vert="horz" lIns="0" tIns="0" rIns="0" bIns="0" rtlCol="0">
                          <a:noAutofit/>
                        </wps:bodyPr>
                      </wps:wsp>
                      <wps:wsp>
                        <wps:cNvPr id="505537" name="Rectangle 505537"/>
                        <wps:cNvSpPr/>
                        <wps:spPr>
                          <a:xfrm>
                            <a:off x="982345" y="2765358"/>
                            <a:ext cx="231550" cy="160506"/>
                          </a:xfrm>
                          <a:prstGeom prst="rect">
                            <a:avLst/>
                          </a:prstGeom>
                          <a:ln>
                            <a:noFill/>
                          </a:ln>
                        </wps:spPr>
                        <wps:txbx>
                          <w:txbxContent>
                            <w:p w14:paraId="56FECC46" w14:textId="77777777" w:rsidR="0089307D" w:rsidRDefault="0089307D">
                              <w:pPr>
                                <w:spacing w:after="160" w:line="259" w:lineRule="auto"/>
                                <w:ind w:right="0" w:firstLine="0"/>
                                <w:jc w:val="left"/>
                              </w:pPr>
                              <w:r>
                                <w:rPr>
                                  <w:b/>
                                  <w:sz w:val="20"/>
                                </w:rPr>
                                <w:t>10</w:t>
                              </w:r>
                            </w:p>
                          </w:txbxContent>
                        </wps:txbx>
                        <wps:bodyPr horzOverflow="overflow" vert="horz" lIns="0" tIns="0" rIns="0" bIns="0" rtlCol="0">
                          <a:noAutofit/>
                        </wps:bodyPr>
                      </wps:wsp>
                      <wps:wsp>
                        <wps:cNvPr id="19270" name="Rectangle 19270"/>
                        <wps:cNvSpPr/>
                        <wps:spPr>
                          <a:xfrm>
                            <a:off x="1449705" y="2765358"/>
                            <a:ext cx="56323" cy="160506"/>
                          </a:xfrm>
                          <a:prstGeom prst="rect">
                            <a:avLst/>
                          </a:prstGeom>
                          <a:ln>
                            <a:noFill/>
                          </a:ln>
                        </wps:spPr>
                        <wps:txbx>
                          <w:txbxContent>
                            <w:p w14:paraId="075F98AA"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505536" name="Rectangle 505536"/>
                        <wps:cNvSpPr/>
                        <wps:spPr>
                          <a:xfrm>
                            <a:off x="667982" y="2144327"/>
                            <a:ext cx="386686" cy="160506"/>
                          </a:xfrm>
                          <a:prstGeom prst="rect">
                            <a:avLst/>
                          </a:prstGeom>
                          <a:ln>
                            <a:noFill/>
                          </a:ln>
                        </wps:spPr>
                        <wps:txbx>
                          <w:txbxContent>
                            <w:p w14:paraId="6A35C5F4" w14:textId="77777777" w:rsidR="0089307D" w:rsidRDefault="0089307D">
                              <w:pPr>
                                <w:spacing w:after="160" w:line="259" w:lineRule="auto"/>
                                <w:ind w:right="0" w:firstLine="0"/>
                                <w:jc w:val="left"/>
                              </w:pPr>
                              <w:r>
                                <w:rPr>
                                  <w:b/>
                                  <w:sz w:val="20"/>
                                </w:rPr>
                                <w:t>,2%</w:t>
                              </w:r>
                            </w:p>
                          </w:txbxContent>
                        </wps:txbx>
                        <wps:bodyPr horzOverflow="overflow" vert="horz" lIns="0" tIns="0" rIns="0" bIns="0" rtlCol="0">
                          <a:noAutofit/>
                        </wps:bodyPr>
                      </wps:wsp>
                      <wps:wsp>
                        <wps:cNvPr id="505535" name="Rectangle 505535"/>
                        <wps:cNvSpPr/>
                        <wps:spPr>
                          <a:xfrm>
                            <a:off x="582295" y="2144327"/>
                            <a:ext cx="117093" cy="160506"/>
                          </a:xfrm>
                          <a:prstGeom prst="rect">
                            <a:avLst/>
                          </a:prstGeom>
                          <a:ln>
                            <a:noFill/>
                          </a:ln>
                        </wps:spPr>
                        <wps:txbx>
                          <w:txbxContent>
                            <w:p w14:paraId="69092F35" w14:textId="77777777" w:rsidR="0089307D" w:rsidRDefault="0089307D">
                              <w:pPr>
                                <w:spacing w:after="160" w:line="259" w:lineRule="auto"/>
                                <w:ind w:right="0" w:firstLine="0"/>
                                <w:jc w:val="left"/>
                              </w:pPr>
                              <w:r>
                                <w:rPr>
                                  <w:b/>
                                  <w:sz w:val="20"/>
                                </w:rPr>
                                <w:t>8</w:t>
                              </w:r>
                            </w:p>
                          </w:txbxContent>
                        </wps:txbx>
                        <wps:bodyPr horzOverflow="overflow" vert="horz" lIns="0" tIns="0" rIns="0" bIns="0" rtlCol="0">
                          <a:noAutofit/>
                        </wps:bodyPr>
                      </wps:wsp>
                      <wps:wsp>
                        <wps:cNvPr id="19272" name="Rectangle 19272"/>
                        <wps:cNvSpPr/>
                        <wps:spPr>
                          <a:xfrm>
                            <a:off x="963930" y="2144327"/>
                            <a:ext cx="56323" cy="160506"/>
                          </a:xfrm>
                          <a:prstGeom prst="rect">
                            <a:avLst/>
                          </a:prstGeom>
                          <a:ln>
                            <a:noFill/>
                          </a:ln>
                        </wps:spPr>
                        <wps:txbx>
                          <w:txbxContent>
                            <w:p w14:paraId="5CB9A193"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505533" name="Rectangle 505533"/>
                        <wps:cNvSpPr/>
                        <wps:spPr>
                          <a:xfrm>
                            <a:off x="466090" y="1574733"/>
                            <a:ext cx="117093" cy="160506"/>
                          </a:xfrm>
                          <a:prstGeom prst="rect">
                            <a:avLst/>
                          </a:prstGeom>
                          <a:ln>
                            <a:noFill/>
                          </a:ln>
                        </wps:spPr>
                        <wps:txbx>
                          <w:txbxContent>
                            <w:p w14:paraId="1D59BB79" w14:textId="77777777" w:rsidR="0089307D" w:rsidRDefault="0089307D">
                              <w:pPr>
                                <w:spacing w:after="160" w:line="259" w:lineRule="auto"/>
                                <w:ind w:right="0" w:firstLine="0"/>
                                <w:jc w:val="left"/>
                              </w:pPr>
                              <w:r>
                                <w:rPr>
                                  <w:b/>
                                  <w:sz w:val="20"/>
                                </w:rPr>
                                <w:t>6</w:t>
                              </w:r>
                            </w:p>
                          </w:txbxContent>
                        </wps:txbx>
                        <wps:bodyPr horzOverflow="overflow" vert="horz" lIns="0" tIns="0" rIns="0" bIns="0" rtlCol="0">
                          <a:noAutofit/>
                        </wps:bodyPr>
                      </wps:wsp>
                      <wps:wsp>
                        <wps:cNvPr id="505534" name="Rectangle 505534"/>
                        <wps:cNvSpPr/>
                        <wps:spPr>
                          <a:xfrm>
                            <a:off x="552148" y="1574733"/>
                            <a:ext cx="387509" cy="160506"/>
                          </a:xfrm>
                          <a:prstGeom prst="rect">
                            <a:avLst/>
                          </a:prstGeom>
                          <a:ln>
                            <a:noFill/>
                          </a:ln>
                        </wps:spPr>
                        <wps:txbx>
                          <w:txbxContent>
                            <w:p w14:paraId="5AC1CD5B" w14:textId="77777777" w:rsidR="0089307D" w:rsidRDefault="0089307D">
                              <w:pPr>
                                <w:spacing w:after="160" w:line="259" w:lineRule="auto"/>
                                <w:ind w:right="0" w:firstLine="0"/>
                                <w:jc w:val="left"/>
                              </w:pPr>
                              <w:r>
                                <w:rPr>
                                  <w:b/>
                                  <w:sz w:val="20"/>
                                </w:rPr>
                                <w:t>,6%</w:t>
                              </w:r>
                            </w:p>
                          </w:txbxContent>
                        </wps:txbx>
                        <wps:bodyPr horzOverflow="overflow" vert="horz" lIns="0" tIns="0" rIns="0" bIns="0" rtlCol="0">
                          <a:noAutofit/>
                        </wps:bodyPr>
                      </wps:wsp>
                      <wps:wsp>
                        <wps:cNvPr id="19274" name="Rectangle 19274"/>
                        <wps:cNvSpPr/>
                        <wps:spPr>
                          <a:xfrm>
                            <a:off x="847471" y="1574733"/>
                            <a:ext cx="56323" cy="160506"/>
                          </a:xfrm>
                          <a:prstGeom prst="rect">
                            <a:avLst/>
                          </a:prstGeom>
                          <a:ln>
                            <a:noFill/>
                          </a:ln>
                        </wps:spPr>
                        <wps:txbx>
                          <w:txbxContent>
                            <w:p w14:paraId="2AEA538A"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505529" name="Rectangle 505529"/>
                        <wps:cNvSpPr/>
                        <wps:spPr>
                          <a:xfrm>
                            <a:off x="826516" y="522284"/>
                            <a:ext cx="231056" cy="160506"/>
                          </a:xfrm>
                          <a:prstGeom prst="rect">
                            <a:avLst/>
                          </a:prstGeom>
                          <a:ln>
                            <a:noFill/>
                          </a:ln>
                        </wps:spPr>
                        <wps:txbx>
                          <w:txbxContent>
                            <w:p w14:paraId="0D142A7F" w14:textId="77777777" w:rsidR="0089307D" w:rsidRDefault="0089307D">
                              <w:pPr>
                                <w:spacing w:after="160" w:line="259" w:lineRule="auto"/>
                                <w:ind w:right="0" w:firstLine="0"/>
                                <w:jc w:val="left"/>
                              </w:pPr>
                              <w:r>
                                <w:rPr>
                                  <w:b/>
                                  <w:sz w:val="20"/>
                                </w:rPr>
                                <w:t>21</w:t>
                              </w:r>
                            </w:p>
                          </w:txbxContent>
                        </wps:txbx>
                        <wps:bodyPr horzOverflow="overflow" vert="horz" lIns="0" tIns="0" rIns="0" bIns="0" rtlCol="0">
                          <a:noAutofit/>
                        </wps:bodyPr>
                      </wps:wsp>
                      <wps:wsp>
                        <wps:cNvPr id="505530" name="Rectangle 505530"/>
                        <wps:cNvSpPr/>
                        <wps:spPr>
                          <a:xfrm>
                            <a:off x="997890" y="522284"/>
                            <a:ext cx="386686" cy="160506"/>
                          </a:xfrm>
                          <a:prstGeom prst="rect">
                            <a:avLst/>
                          </a:prstGeom>
                          <a:ln>
                            <a:noFill/>
                          </a:ln>
                        </wps:spPr>
                        <wps:txbx>
                          <w:txbxContent>
                            <w:p w14:paraId="2AA8B1AC" w14:textId="77777777" w:rsidR="0089307D" w:rsidRDefault="0089307D">
                              <w:pPr>
                                <w:spacing w:after="160" w:line="259" w:lineRule="auto"/>
                                <w:ind w:right="0" w:firstLine="0"/>
                                <w:jc w:val="left"/>
                              </w:pPr>
                              <w:r>
                                <w:rPr>
                                  <w:b/>
                                  <w:sz w:val="20"/>
                                </w:rPr>
                                <w:t>,6%</w:t>
                              </w:r>
                            </w:p>
                          </w:txbxContent>
                        </wps:txbx>
                        <wps:bodyPr horzOverflow="overflow" vert="horz" lIns="0" tIns="0" rIns="0" bIns="0" rtlCol="0">
                          <a:noAutofit/>
                        </wps:bodyPr>
                      </wps:wsp>
                      <wps:wsp>
                        <wps:cNvPr id="19276" name="Rectangle 19276"/>
                        <wps:cNvSpPr/>
                        <wps:spPr>
                          <a:xfrm>
                            <a:off x="1293749" y="522284"/>
                            <a:ext cx="56323" cy="160506"/>
                          </a:xfrm>
                          <a:prstGeom prst="rect">
                            <a:avLst/>
                          </a:prstGeom>
                          <a:ln>
                            <a:noFill/>
                          </a:ln>
                        </wps:spPr>
                        <wps:txbx>
                          <w:txbxContent>
                            <w:p w14:paraId="4A18B0CF"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721785" name="Shape 721785"/>
                        <wps:cNvSpPr/>
                        <wps:spPr>
                          <a:xfrm>
                            <a:off x="3757295" y="209550"/>
                            <a:ext cx="76200" cy="76200"/>
                          </a:xfrm>
                          <a:custGeom>
                            <a:avLst/>
                            <a:gdLst/>
                            <a:ahLst/>
                            <a:cxnLst/>
                            <a:rect l="0" t="0" r="0" b="0"/>
                            <a:pathLst>
                              <a:path w="76200" h="76200">
                                <a:moveTo>
                                  <a:pt x="0" y="0"/>
                                </a:moveTo>
                                <a:lnTo>
                                  <a:pt x="76200" y="0"/>
                                </a:lnTo>
                                <a:lnTo>
                                  <a:pt x="76200" y="76200"/>
                                </a:lnTo>
                                <a:lnTo>
                                  <a:pt x="0" y="76200"/>
                                </a:lnTo>
                                <a:lnTo>
                                  <a:pt x="0" y="0"/>
                                </a:lnTo>
                              </a:path>
                            </a:pathLst>
                          </a:custGeom>
                          <a:ln w="0" cap="flat">
                            <a:miter lim="127000"/>
                          </a:ln>
                        </wps:spPr>
                        <wps:style>
                          <a:lnRef idx="0">
                            <a:srgbClr val="000000">
                              <a:alpha val="0"/>
                            </a:srgbClr>
                          </a:lnRef>
                          <a:fillRef idx="1">
                            <a:srgbClr val="31859C"/>
                          </a:fillRef>
                          <a:effectRef idx="0">
                            <a:scrgbClr r="0" g="0" b="0"/>
                          </a:effectRef>
                          <a:fontRef idx="none"/>
                        </wps:style>
                        <wps:bodyPr/>
                      </wps:wsp>
                      <wps:wsp>
                        <wps:cNvPr id="19278" name="Rectangle 19278"/>
                        <wps:cNvSpPr/>
                        <wps:spPr>
                          <a:xfrm>
                            <a:off x="3862324" y="190051"/>
                            <a:ext cx="2676662" cy="160506"/>
                          </a:xfrm>
                          <a:prstGeom prst="rect">
                            <a:avLst/>
                          </a:prstGeom>
                          <a:ln>
                            <a:noFill/>
                          </a:ln>
                        </wps:spPr>
                        <wps:txbx>
                          <w:txbxContent>
                            <w:p w14:paraId="35DA73C0" w14:textId="77777777" w:rsidR="0089307D" w:rsidRDefault="0089307D">
                              <w:pPr>
                                <w:spacing w:after="160" w:line="259" w:lineRule="auto"/>
                                <w:ind w:right="0" w:firstLine="0"/>
                                <w:jc w:val="left"/>
                              </w:pPr>
                              <w:r>
                                <w:rPr>
                                  <w:sz w:val="20"/>
                                </w:rPr>
                                <w:t xml:space="preserve">Засоби наземного транспорту </w:t>
                              </w:r>
                            </w:p>
                          </w:txbxContent>
                        </wps:txbx>
                        <wps:bodyPr horzOverflow="overflow" vert="horz" lIns="0" tIns="0" rIns="0" bIns="0" rtlCol="0">
                          <a:noAutofit/>
                        </wps:bodyPr>
                      </wps:wsp>
                      <wps:wsp>
                        <wps:cNvPr id="505527" name="Rectangle 505527"/>
                        <wps:cNvSpPr/>
                        <wps:spPr>
                          <a:xfrm>
                            <a:off x="5070485" y="351976"/>
                            <a:ext cx="74768" cy="160506"/>
                          </a:xfrm>
                          <a:prstGeom prst="rect">
                            <a:avLst/>
                          </a:prstGeom>
                          <a:ln>
                            <a:noFill/>
                          </a:ln>
                        </wps:spPr>
                        <wps:txbx>
                          <w:txbxContent>
                            <w:p w14:paraId="04A630C1" w14:textId="77777777" w:rsidR="0089307D" w:rsidRDefault="0089307D">
                              <w:pPr>
                                <w:spacing w:after="160" w:line="259" w:lineRule="auto"/>
                                <w:ind w:right="0" w:firstLine="0"/>
                                <w:jc w:val="left"/>
                              </w:pPr>
                              <w:r>
                                <w:rPr>
                                  <w:sz w:val="20"/>
                                </w:rPr>
                                <w:t>)</w:t>
                              </w:r>
                            </w:p>
                          </w:txbxContent>
                        </wps:txbx>
                        <wps:bodyPr horzOverflow="overflow" vert="horz" lIns="0" tIns="0" rIns="0" bIns="0" rtlCol="0">
                          <a:noAutofit/>
                        </wps:bodyPr>
                      </wps:wsp>
                      <wps:wsp>
                        <wps:cNvPr id="505528" name="Rectangle 505528"/>
                        <wps:cNvSpPr/>
                        <wps:spPr>
                          <a:xfrm>
                            <a:off x="3919407" y="351976"/>
                            <a:ext cx="1529780" cy="160506"/>
                          </a:xfrm>
                          <a:prstGeom prst="rect">
                            <a:avLst/>
                          </a:prstGeom>
                          <a:ln>
                            <a:noFill/>
                          </a:ln>
                        </wps:spPr>
                        <wps:txbx>
                          <w:txbxContent>
                            <w:p w14:paraId="4E1B6D49" w14:textId="77777777" w:rsidR="0089307D" w:rsidRDefault="0089307D">
                              <w:pPr>
                                <w:spacing w:after="160" w:line="259" w:lineRule="auto"/>
                                <w:ind w:right="0" w:firstLine="0"/>
                                <w:jc w:val="left"/>
                              </w:pPr>
                              <w:r>
                                <w:rPr>
                                  <w:sz w:val="20"/>
                                </w:rPr>
                                <w:t>крім залізничного</w:t>
                              </w:r>
                            </w:p>
                          </w:txbxContent>
                        </wps:txbx>
                        <wps:bodyPr horzOverflow="overflow" vert="horz" lIns="0" tIns="0" rIns="0" bIns="0" rtlCol="0">
                          <a:noAutofit/>
                        </wps:bodyPr>
                      </wps:wsp>
                      <wps:wsp>
                        <wps:cNvPr id="505526" name="Rectangle 505526"/>
                        <wps:cNvSpPr/>
                        <wps:spPr>
                          <a:xfrm>
                            <a:off x="3862324" y="351976"/>
                            <a:ext cx="74768" cy="160506"/>
                          </a:xfrm>
                          <a:prstGeom prst="rect">
                            <a:avLst/>
                          </a:prstGeom>
                          <a:ln>
                            <a:noFill/>
                          </a:ln>
                        </wps:spPr>
                        <wps:txbx>
                          <w:txbxContent>
                            <w:p w14:paraId="6340751F" w14:textId="77777777" w:rsidR="0089307D" w:rsidRDefault="0089307D">
                              <w:pPr>
                                <w:spacing w:after="160" w:line="259" w:lineRule="auto"/>
                                <w:ind w:right="0" w:firstLine="0"/>
                                <w:jc w:val="left"/>
                              </w:pPr>
                              <w:r>
                                <w:rPr>
                                  <w:sz w:val="20"/>
                                </w:rPr>
                                <w:t>(</w:t>
                              </w:r>
                            </w:p>
                          </w:txbxContent>
                        </wps:txbx>
                        <wps:bodyPr horzOverflow="overflow" vert="horz" lIns="0" tIns="0" rIns="0" bIns="0" rtlCol="0">
                          <a:noAutofit/>
                        </wps:bodyPr>
                      </wps:wsp>
                      <wps:wsp>
                        <wps:cNvPr id="19280" name="Rectangle 19280"/>
                        <wps:cNvSpPr/>
                        <wps:spPr>
                          <a:xfrm>
                            <a:off x="5130800" y="351976"/>
                            <a:ext cx="57970" cy="160506"/>
                          </a:xfrm>
                          <a:prstGeom prst="rect">
                            <a:avLst/>
                          </a:prstGeom>
                          <a:ln>
                            <a:noFill/>
                          </a:ln>
                        </wps:spPr>
                        <wps:txbx>
                          <w:txbxContent>
                            <w:p w14:paraId="5D9539D1"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721786" name="Shape 721786"/>
                        <wps:cNvSpPr/>
                        <wps:spPr>
                          <a:xfrm>
                            <a:off x="3757295" y="752475"/>
                            <a:ext cx="76200" cy="66675"/>
                          </a:xfrm>
                          <a:custGeom>
                            <a:avLst/>
                            <a:gdLst/>
                            <a:ahLst/>
                            <a:cxnLst/>
                            <a:rect l="0" t="0" r="0" b="0"/>
                            <a:pathLst>
                              <a:path w="76200" h="66675">
                                <a:moveTo>
                                  <a:pt x="0" y="0"/>
                                </a:moveTo>
                                <a:lnTo>
                                  <a:pt x="76200" y="0"/>
                                </a:lnTo>
                                <a:lnTo>
                                  <a:pt x="76200" y="66675"/>
                                </a:lnTo>
                                <a:lnTo>
                                  <a:pt x="0" y="6667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19282" name="Rectangle 19282"/>
                        <wps:cNvSpPr/>
                        <wps:spPr>
                          <a:xfrm>
                            <a:off x="3862324" y="730436"/>
                            <a:ext cx="1702701" cy="160506"/>
                          </a:xfrm>
                          <a:prstGeom prst="rect">
                            <a:avLst/>
                          </a:prstGeom>
                          <a:ln>
                            <a:noFill/>
                          </a:ln>
                        </wps:spPr>
                        <wps:txbx>
                          <w:txbxContent>
                            <w:p w14:paraId="353E0C38" w14:textId="77777777" w:rsidR="0089307D" w:rsidRDefault="0089307D">
                              <w:pPr>
                                <w:spacing w:after="160" w:line="259" w:lineRule="auto"/>
                                <w:ind w:right="0" w:firstLine="0"/>
                                <w:jc w:val="left"/>
                              </w:pPr>
                              <w:r>
                                <w:rPr>
                                  <w:sz w:val="20"/>
                                </w:rPr>
                                <w:t xml:space="preserve">Механічні пристрої </w:t>
                              </w:r>
                            </w:p>
                          </w:txbxContent>
                        </wps:txbx>
                        <wps:bodyPr horzOverflow="overflow" vert="horz" lIns="0" tIns="0" rIns="0" bIns="0" rtlCol="0">
                          <a:noAutofit/>
                        </wps:bodyPr>
                      </wps:wsp>
                      <wps:wsp>
                        <wps:cNvPr id="19283" name="Rectangle 19283"/>
                        <wps:cNvSpPr/>
                        <wps:spPr>
                          <a:xfrm>
                            <a:off x="5159375" y="730436"/>
                            <a:ext cx="57970" cy="160506"/>
                          </a:xfrm>
                          <a:prstGeom prst="rect">
                            <a:avLst/>
                          </a:prstGeom>
                          <a:ln>
                            <a:noFill/>
                          </a:ln>
                        </wps:spPr>
                        <wps:txbx>
                          <w:txbxContent>
                            <w:p w14:paraId="2A4506BB"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721787" name="Shape 721787"/>
                        <wps:cNvSpPr/>
                        <wps:spPr>
                          <a:xfrm>
                            <a:off x="3757295" y="1295400"/>
                            <a:ext cx="76200" cy="66675"/>
                          </a:xfrm>
                          <a:custGeom>
                            <a:avLst/>
                            <a:gdLst/>
                            <a:ahLst/>
                            <a:cxnLst/>
                            <a:rect l="0" t="0" r="0" b="0"/>
                            <a:pathLst>
                              <a:path w="76200" h="66675">
                                <a:moveTo>
                                  <a:pt x="0" y="0"/>
                                </a:moveTo>
                                <a:lnTo>
                                  <a:pt x="76200" y="0"/>
                                </a:lnTo>
                                <a:lnTo>
                                  <a:pt x="76200" y="66675"/>
                                </a:lnTo>
                                <a:lnTo>
                                  <a:pt x="0" y="66675"/>
                                </a:lnTo>
                                <a:lnTo>
                                  <a:pt x="0" y="0"/>
                                </a:lnTo>
                              </a:path>
                            </a:pathLst>
                          </a:custGeom>
                          <a:ln w="0" cap="flat">
                            <a:miter lim="127000"/>
                          </a:ln>
                        </wps:spPr>
                        <wps:style>
                          <a:lnRef idx="0">
                            <a:srgbClr val="000000">
                              <a:alpha val="0"/>
                            </a:srgbClr>
                          </a:lnRef>
                          <a:fillRef idx="1">
                            <a:srgbClr val="93CDDD"/>
                          </a:fillRef>
                          <a:effectRef idx="0">
                            <a:scrgbClr r="0" g="0" b="0"/>
                          </a:effectRef>
                          <a:fontRef idx="none"/>
                        </wps:style>
                        <wps:bodyPr/>
                      </wps:wsp>
                      <wps:wsp>
                        <wps:cNvPr id="19285" name="Rectangle 19285"/>
                        <wps:cNvSpPr/>
                        <wps:spPr>
                          <a:xfrm>
                            <a:off x="3862324" y="1270960"/>
                            <a:ext cx="2843682" cy="160917"/>
                          </a:xfrm>
                          <a:prstGeom prst="rect">
                            <a:avLst/>
                          </a:prstGeom>
                          <a:ln>
                            <a:noFill/>
                          </a:ln>
                        </wps:spPr>
                        <wps:txbx>
                          <w:txbxContent>
                            <w:p w14:paraId="25E06317" w14:textId="77777777" w:rsidR="0089307D" w:rsidRDefault="0089307D">
                              <w:pPr>
                                <w:spacing w:after="160" w:line="259" w:lineRule="auto"/>
                                <w:ind w:right="0" w:firstLine="0"/>
                                <w:jc w:val="left"/>
                              </w:pPr>
                              <w:r>
                                <w:rPr>
                                  <w:sz w:val="20"/>
                                </w:rPr>
                                <w:t xml:space="preserve">Пластмаси, полімерні матеріали </w:t>
                              </w:r>
                            </w:p>
                          </w:txbxContent>
                        </wps:txbx>
                        <wps:bodyPr horzOverflow="overflow" vert="horz" lIns="0" tIns="0" rIns="0" bIns="0" rtlCol="0">
                          <a:noAutofit/>
                        </wps:bodyPr>
                      </wps:wsp>
                      <wps:wsp>
                        <wps:cNvPr id="19286" name="Rectangle 19286"/>
                        <wps:cNvSpPr/>
                        <wps:spPr>
                          <a:xfrm>
                            <a:off x="6027039" y="1270960"/>
                            <a:ext cx="58118" cy="160917"/>
                          </a:xfrm>
                          <a:prstGeom prst="rect">
                            <a:avLst/>
                          </a:prstGeom>
                          <a:ln>
                            <a:noFill/>
                          </a:ln>
                        </wps:spPr>
                        <wps:txbx>
                          <w:txbxContent>
                            <w:p w14:paraId="1E366AB8"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721788" name="Shape 721788"/>
                        <wps:cNvSpPr/>
                        <wps:spPr>
                          <a:xfrm>
                            <a:off x="3757295" y="1828800"/>
                            <a:ext cx="76200" cy="76200"/>
                          </a:xfrm>
                          <a:custGeom>
                            <a:avLst/>
                            <a:gdLst/>
                            <a:ahLst/>
                            <a:cxnLst/>
                            <a:rect l="0" t="0" r="0" b="0"/>
                            <a:pathLst>
                              <a:path w="76200" h="76200">
                                <a:moveTo>
                                  <a:pt x="0" y="0"/>
                                </a:moveTo>
                                <a:lnTo>
                                  <a:pt x="76200" y="0"/>
                                </a:lnTo>
                                <a:lnTo>
                                  <a:pt x="76200" y="76200"/>
                                </a:lnTo>
                                <a:lnTo>
                                  <a:pt x="0" y="76200"/>
                                </a:lnTo>
                                <a:lnTo>
                                  <a:pt x="0" y="0"/>
                                </a:lnTo>
                              </a:path>
                            </a:pathLst>
                          </a:custGeom>
                          <a:ln w="0" cap="flat">
                            <a:miter lim="127000"/>
                          </a:ln>
                        </wps:spPr>
                        <wps:style>
                          <a:lnRef idx="0">
                            <a:srgbClr val="000000">
                              <a:alpha val="0"/>
                            </a:srgbClr>
                          </a:lnRef>
                          <a:fillRef idx="1">
                            <a:srgbClr val="B7DEE8"/>
                          </a:fillRef>
                          <a:effectRef idx="0">
                            <a:scrgbClr r="0" g="0" b="0"/>
                          </a:effectRef>
                          <a:fontRef idx="none"/>
                        </wps:style>
                        <wps:bodyPr/>
                      </wps:wsp>
                      <wps:wsp>
                        <wps:cNvPr id="19288" name="Rectangle 19288"/>
                        <wps:cNvSpPr/>
                        <wps:spPr>
                          <a:xfrm>
                            <a:off x="3862324" y="1811345"/>
                            <a:ext cx="1890339" cy="160917"/>
                          </a:xfrm>
                          <a:prstGeom prst="rect">
                            <a:avLst/>
                          </a:prstGeom>
                          <a:ln>
                            <a:noFill/>
                          </a:ln>
                        </wps:spPr>
                        <wps:txbx>
                          <w:txbxContent>
                            <w:p w14:paraId="6F50357E" w14:textId="77777777" w:rsidR="0089307D" w:rsidRDefault="0089307D">
                              <w:pPr>
                                <w:spacing w:after="160" w:line="259" w:lineRule="auto"/>
                                <w:ind w:right="0" w:firstLine="0"/>
                                <w:jc w:val="left"/>
                              </w:pPr>
                              <w:r>
                                <w:rPr>
                                  <w:sz w:val="20"/>
                                </w:rPr>
                                <w:t>М’ясо та субпродукти</w:t>
                              </w:r>
                            </w:p>
                          </w:txbxContent>
                        </wps:txbx>
                        <wps:bodyPr horzOverflow="overflow" vert="horz" lIns="0" tIns="0" rIns="0" bIns="0" rtlCol="0">
                          <a:noAutofit/>
                        </wps:bodyPr>
                      </wps:wsp>
                      <wps:wsp>
                        <wps:cNvPr id="19289" name="Rectangle 19289"/>
                        <wps:cNvSpPr/>
                        <wps:spPr>
                          <a:xfrm>
                            <a:off x="5283200" y="1811345"/>
                            <a:ext cx="58118" cy="160917"/>
                          </a:xfrm>
                          <a:prstGeom prst="rect">
                            <a:avLst/>
                          </a:prstGeom>
                          <a:ln>
                            <a:noFill/>
                          </a:ln>
                        </wps:spPr>
                        <wps:txbx>
                          <w:txbxContent>
                            <w:p w14:paraId="55C10B2D"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721789" name="Shape 721789"/>
                        <wps:cNvSpPr/>
                        <wps:spPr>
                          <a:xfrm>
                            <a:off x="3757295" y="2371725"/>
                            <a:ext cx="76200" cy="66675"/>
                          </a:xfrm>
                          <a:custGeom>
                            <a:avLst/>
                            <a:gdLst/>
                            <a:ahLst/>
                            <a:cxnLst/>
                            <a:rect l="0" t="0" r="0" b="0"/>
                            <a:pathLst>
                              <a:path w="76200" h="66675">
                                <a:moveTo>
                                  <a:pt x="0" y="0"/>
                                </a:moveTo>
                                <a:lnTo>
                                  <a:pt x="76200" y="0"/>
                                </a:lnTo>
                                <a:lnTo>
                                  <a:pt x="76200" y="66675"/>
                                </a:lnTo>
                                <a:lnTo>
                                  <a:pt x="0" y="66675"/>
                                </a:lnTo>
                                <a:lnTo>
                                  <a:pt x="0" y="0"/>
                                </a:lnTo>
                              </a:path>
                            </a:pathLst>
                          </a:custGeom>
                          <a:ln w="0" cap="flat">
                            <a:miter lim="127000"/>
                          </a:ln>
                        </wps:spPr>
                        <wps:style>
                          <a:lnRef idx="0">
                            <a:srgbClr val="000000">
                              <a:alpha val="0"/>
                            </a:srgbClr>
                          </a:lnRef>
                          <a:fillRef idx="1">
                            <a:srgbClr val="B3A2C7"/>
                          </a:fillRef>
                          <a:effectRef idx="0">
                            <a:scrgbClr r="0" g="0" b="0"/>
                          </a:effectRef>
                          <a:fontRef idx="none"/>
                        </wps:style>
                        <wps:bodyPr/>
                      </wps:wsp>
                      <wps:wsp>
                        <wps:cNvPr id="19291" name="Rectangle 19291"/>
                        <wps:cNvSpPr/>
                        <wps:spPr>
                          <a:xfrm>
                            <a:off x="3862324" y="2351972"/>
                            <a:ext cx="2639113" cy="160506"/>
                          </a:xfrm>
                          <a:prstGeom prst="rect">
                            <a:avLst/>
                          </a:prstGeom>
                          <a:ln>
                            <a:noFill/>
                          </a:ln>
                        </wps:spPr>
                        <wps:txbx>
                          <w:txbxContent>
                            <w:p w14:paraId="67E32493" w14:textId="77777777" w:rsidR="0089307D" w:rsidRDefault="0089307D">
                              <w:pPr>
                                <w:spacing w:after="160" w:line="259" w:lineRule="auto"/>
                                <w:ind w:right="0" w:firstLine="0"/>
                                <w:jc w:val="left"/>
                              </w:pPr>
                              <w:r>
                                <w:rPr>
                                  <w:sz w:val="20"/>
                                </w:rPr>
                                <w:t xml:space="preserve">Чорні метали та вироби з них </w:t>
                              </w:r>
                            </w:p>
                          </w:txbxContent>
                        </wps:txbx>
                        <wps:bodyPr horzOverflow="overflow" vert="horz" lIns="0" tIns="0" rIns="0" bIns="0" rtlCol="0">
                          <a:noAutofit/>
                        </wps:bodyPr>
                      </wps:wsp>
                      <wps:wsp>
                        <wps:cNvPr id="19292" name="Rectangle 19292"/>
                        <wps:cNvSpPr/>
                        <wps:spPr>
                          <a:xfrm>
                            <a:off x="5874639" y="2351972"/>
                            <a:ext cx="57970" cy="160506"/>
                          </a:xfrm>
                          <a:prstGeom prst="rect">
                            <a:avLst/>
                          </a:prstGeom>
                          <a:ln>
                            <a:noFill/>
                          </a:ln>
                        </wps:spPr>
                        <wps:txbx>
                          <w:txbxContent>
                            <w:p w14:paraId="45240566"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721790" name="Shape 721790"/>
                        <wps:cNvSpPr/>
                        <wps:spPr>
                          <a:xfrm>
                            <a:off x="3757295" y="2914650"/>
                            <a:ext cx="76200" cy="66675"/>
                          </a:xfrm>
                          <a:custGeom>
                            <a:avLst/>
                            <a:gdLst/>
                            <a:ahLst/>
                            <a:cxnLst/>
                            <a:rect l="0" t="0" r="0" b="0"/>
                            <a:pathLst>
                              <a:path w="76200" h="66675">
                                <a:moveTo>
                                  <a:pt x="0" y="0"/>
                                </a:moveTo>
                                <a:lnTo>
                                  <a:pt x="76200" y="0"/>
                                </a:lnTo>
                                <a:lnTo>
                                  <a:pt x="76200" y="66675"/>
                                </a:lnTo>
                                <a:lnTo>
                                  <a:pt x="0" y="66675"/>
                                </a:lnTo>
                                <a:lnTo>
                                  <a:pt x="0" y="0"/>
                                </a:lnTo>
                              </a:path>
                            </a:pathLst>
                          </a:custGeom>
                          <a:ln w="0" cap="flat">
                            <a:miter lim="127000"/>
                          </a:ln>
                        </wps:spPr>
                        <wps:style>
                          <a:lnRef idx="0">
                            <a:srgbClr val="000000">
                              <a:alpha val="0"/>
                            </a:srgbClr>
                          </a:lnRef>
                          <a:fillRef idx="1">
                            <a:srgbClr val="8064A2"/>
                          </a:fillRef>
                          <a:effectRef idx="0">
                            <a:scrgbClr r="0" g="0" b="0"/>
                          </a:effectRef>
                          <a:fontRef idx="none"/>
                        </wps:style>
                        <wps:bodyPr/>
                      </wps:wsp>
                      <wps:wsp>
                        <wps:cNvPr id="19294" name="Rectangle 19294"/>
                        <wps:cNvSpPr/>
                        <wps:spPr>
                          <a:xfrm>
                            <a:off x="3862324" y="2892358"/>
                            <a:ext cx="1028966" cy="160506"/>
                          </a:xfrm>
                          <a:prstGeom prst="rect">
                            <a:avLst/>
                          </a:prstGeom>
                          <a:ln>
                            <a:noFill/>
                          </a:ln>
                        </wps:spPr>
                        <wps:txbx>
                          <w:txbxContent>
                            <w:p w14:paraId="3EB41B1F" w14:textId="77777777" w:rsidR="0089307D" w:rsidRDefault="0089307D">
                              <w:pPr>
                                <w:spacing w:after="160" w:line="259" w:lineRule="auto"/>
                                <w:ind w:right="0" w:firstLine="0"/>
                                <w:jc w:val="left"/>
                              </w:pPr>
                              <w:r>
                                <w:rPr>
                                  <w:sz w:val="20"/>
                                </w:rPr>
                                <w:t>Інші товари</w:t>
                              </w:r>
                            </w:p>
                          </w:txbxContent>
                        </wps:txbx>
                        <wps:bodyPr horzOverflow="overflow" vert="horz" lIns="0" tIns="0" rIns="0" bIns="0" rtlCol="0">
                          <a:noAutofit/>
                        </wps:bodyPr>
                      </wps:wsp>
                      <wps:wsp>
                        <wps:cNvPr id="19295" name="Rectangle 19295"/>
                        <wps:cNvSpPr/>
                        <wps:spPr>
                          <a:xfrm>
                            <a:off x="4634865" y="2892358"/>
                            <a:ext cx="57970" cy="160506"/>
                          </a:xfrm>
                          <a:prstGeom prst="rect">
                            <a:avLst/>
                          </a:prstGeom>
                          <a:ln>
                            <a:noFill/>
                          </a:ln>
                        </wps:spPr>
                        <wps:txbx>
                          <w:txbxContent>
                            <w:p w14:paraId="60229E30"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19296" name="Shape 19296"/>
                        <wps:cNvSpPr/>
                        <wps:spPr>
                          <a:xfrm>
                            <a:off x="0" y="0"/>
                            <a:ext cx="6162676" cy="3296666"/>
                          </a:xfrm>
                          <a:custGeom>
                            <a:avLst/>
                            <a:gdLst/>
                            <a:ahLst/>
                            <a:cxnLst/>
                            <a:rect l="0" t="0" r="0" b="0"/>
                            <a:pathLst>
                              <a:path w="6162676" h="3296666">
                                <a:moveTo>
                                  <a:pt x="6162676" y="0"/>
                                </a:moveTo>
                                <a:lnTo>
                                  <a:pt x="6162676" y="3296666"/>
                                </a:lnTo>
                                <a:lnTo>
                                  <a:pt x="0" y="3296666"/>
                                </a:lnTo>
                                <a:lnTo>
                                  <a:pt x="0" y="0"/>
                                </a:lnTo>
                              </a:path>
                            </a:pathLst>
                          </a:custGeom>
                          <a:ln w="9535" cap="flat">
                            <a:round/>
                          </a:ln>
                        </wps:spPr>
                        <wps:style>
                          <a:lnRef idx="1">
                            <a:srgbClr val="4BACC6"/>
                          </a:lnRef>
                          <a:fillRef idx="0">
                            <a:srgbClr val="000000">
                              <a:alpha val="0"/>
                            </a:srgbClr>
                          </a:fillRef>
                          <a:effectRef idx="0">
                            <a:scrgbClr r="0" g="0" b="0"/>
                          </a:effectRef>
                          <a:fontRef idx="none"/>
                        </wps:style>
                        <wps:bodyPr/>
                      </wps:wsp>
                    </wpg:wgp>
                  </a:graphicData>
                </a:graphic>
              </wp:inline>
            </w:drawing>
          </mc:Choice>
          <mc:Fallback>
            <w:pict>
              <v:group w14:anchorId="36B726C9" id="Group 505674" o:spid="_x0000_s1389" style="width:454.55pt;height:244.6pt;mso-position-horizontal-relative:char;mso-position-vertical-relative:line" coordsize="62391,3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OS+JwwAAB1yAAAOAAAAZHJzL2Uyb0RvYy54bWzsXV1v2zgWfV9g/4Ph921EStRH0HTQJp1i&#10;gcXMYGb2ByiOnRiwLUN2m3R+/Z7LS1KUw3SkLmoNhu1DrVCURPLw3C9eSq9/eNpuZp+W7WHd7K7m&#10;4lUyny13i+Zuvbu/mv/39x//Vc5nh2O9u6s3zW55Nf+8PMx/ePPPf7x+3F8uZfPQbO6W7Qw32R0u&#10;H/dX84fjcX95cXFYPCy39eFVs1/ucHLVtNv6iD/b+4u7tn7E3bebC5kk+cVj097t22axPBxQesMn&#10;52/0/Ver5eL482p1WB5nm6s52nbU/7f6/1v6/+LN6/ryvq33D+uFaUb9Fa3Y1usdHupudVMf69nH&#10;dv3sVtv1om0Ozer4atFsL5rVar1Y6j6gNyI56c2Htvm41325v3y837thwtCejNNX33bx06cP7f63&#10;/S8tRuJxf4+x0H9RX55W7ZZ+0crZkx6yz27Ilk/H2QKFqihkmQDkBc6lIsmlLHhQFw8Y+WfXLR7e&#10;mytzmVaiBCb6yjSTUqV05YV98EWvOY97TJBDNwaH/28Mfnuo90s9tIdLjMEv7Wx9h/lbSZHOZ7t6&#10;i6n6KyZPvbvfLGdcrAdI13bDdbg8YOQCY5WLUqlUzWd6VKq0kLpv9aUdt0KkmRk1URUqy3tdry/3&#10;7eH4YdlsZ3RwNW/RFj2/6k//ORx5lGwVevxmR//vmh/Xmw2fpRKMoG0hHR2fbp90N6mTpje3zd1n&#10;dP6haf/4GTRebZrHq3ljjubEbDydzs5nm3/vMOhEInvQ2oNbe9AeN9eNphq35+3HY7Na6wZTC/hp&#10;pmFAk6bceWBVlYVVI0+QomgMpAKzNculhrSsMsx5XN0BKgBiQU+h6SxLKTPgy1BYHi0+MqZ0mcUR&#10;EuOOEUXZgz1aPO3sISH/ReG1r490Hd2UDmfAz7XloWsKnd8C2N8bXfN4wkywrju7+Hi7Xrxb/uHX&#10;VSKtcnSvEwF7fY+qymQJzlCvVS5LPZHRFH1SQDaoTOizeZnKXJgh6T+h/5e51I4nboxHJ0pmPODm&#10;tMpVYZ8LKsnUyHI+XapSSUzVZ1j0H7XZ+V3k+gINLiCXGDtbw/7y7bnmaZ3Fpjks+TJCQosyhw4G&#10;2Md/syOgcJ9FDa232tRM7+36CHW4WW/RaVkkSfeIZ2w+HD9vloTlZvfrcgVeaxFNBYf2/vZ6084+&#10;1cRE/Y9lx2b/UJtS0z1TVTdV34euX0GIuFsKfWnvlimEW3Vt7mAq03VLrW/dlQlfuTCtYaUL1YVO&#10;W9WLQXEX6Sc3u6O7fgeDQT9ESzHubSdEaJyN8DifFMnRdlYOToqgCE2hlkCN/LliEKoSKs/0zBR5&#10;KkR5KkcwuJmwqkFVxCkz1OeXI7YtkCNouG4KwdRJCqYDiF1WaLKVDT1h0mcOOszdI1pDOuS57Z2t&#10;12eooXNaZCk/QGhBZGwMPpslFQlberxtJSCxMoi5KlSSw1IxI9l/hn3yi52xFWIhePbu7fW1tUji&#10;Ijh01SnBtc4aTPBCKQVjT0/GML9zWaXGTujPygn4bdqi+c0ECfFbCFNvAMHLNE+Mxu/3zpEoaFyI&#10;TLJxIbI0TwstVC2DpSgF7Ao9pBLi0IpM5qvhdyJkKrRY0JrWN2Dsk7l+qDO2RiwEr9Lrm5sbIwzj&#10;IjgM+FOCy1EaPEuKHPPzZYIrkRQVHkOOgOhNy/MT3LaFCG6aEiS4rTeA4GlWlPDUdf97vXMkChBc&#10;FIgNsB9QCqH6xrpKtdeNZ6u8LFPjKfvsTjGihRqgvGEd8OB7HXHtisQ8f1fcvH9vLZ24yO1iN515&#10;7iIdg8zzNM8qY8mKNMngCdKk87x8RHUyMt+J3Dmo8Cxw4zt539bJt00Bt01LQtTO8iJl3Wl9yc56&#10;t8wwitHeEF2DRV8U1lm31ewvV89QhaMhvXGwlfomtk/mTCpR9cMEKQVO8FiZlJXo+fnPm9+/cSwa&#10;+136Vl5b8yYuUoNtpxpbT5HBJnkmoH7Y5Q4F7oxnyPq6F/yZQF+zET7TBjnHoUKktpY1cebPaW3u&#10;ibrDY1tC4hnC3vtLpIY2h3LW9FWJqtift6Z7AW1f8MmeSR/qQJzERggke6stUPgt8RAbUwVmn2V2&#10;t9RiyseE1CQ0NsxGtkgl1LM0ysWutaRlIexCk8gT8N1YkpbfdiXlGy22OGkVxWKLRtCFUU6QHRdL&#10;wTJKXuTW8w8gC5dfKfhi2tWaAFntkpAeigJZrJkRGKyMO2C5eAxjU0TAioxXRxG2ec5YlacUQ5sK&#10;Vi0fooGVCJuBRKe4mvIxwEohUqy8sS1fZVgy0Jqt85/SEgF/zKGpkNUWdFTIUqg5hCzKxyArsMwL&#10;dF9GFqI4URMiqwMe0SBLMhcrXqfAcvEYXCUWzxQ8fe19hxg7sSh2szQKDattpwCupnwMsIiyZjZd&#10;RRY5kpE0Q3xRXKjErkOd33ZCdobpTjzIwhE+ZaxG1mmlQTHKCskuxngKAjuxUSydjR8FsBC5tBp0&#10;iisXjyJsllVFYmynEGGnlcTSrZJFAavmZcDZMeVjgM3zApRlDSuyLLUJsl14YlKbmDNTo7GcNIBg&#10;2SlhTfkYYBWyPCtD2BCwCH0m1XRuLCdMRgMsSdxAQJGLx8Ba5WmFBWptEYdgnVgOxxVz0rR0y7pd&#10;0MmUj8E1y/OkYlyFKrLCJhpYOTw1XeOLOtGiXFAOu4j5IIMYCXfC5X8GgEX8f1JPx5n3UVhOJHAD&#10;uHLxGL6WyK4wkYkgXyeWw3EFnEjeUoZmiK4oH4WrzJWAaY31aCWlLE2+hxXDEwcSu85EwVatRwP+&#10;qykfg2tVFaXRryFcJw79c8phVNZwwH0lKezsjEHKVei1Ok7PCsE6rRRO4wo2FRJb05zzykmOpmwM&#10;U9NCFc5zRfwfS+i4vAsNFzm2VvMiHR/iLLJTbLrE2VIcTTuQDMVHoVQoNuhtotJLuY3mTl66lE1p&#10;sr+codjV4yPuuK1jf/1sxqH1bAv5HhjN71sEKXeNID38nbYIFoHlG5K6zlwcJHWhLGWKAA4ZSaJK&#10;EqXlXMdQnRdDm5EnWkhH6pYRONFYSQjbhq1f594NQlYlRZKZFIkUidCsjjtk4fPQyu5UuLp0+Xhw&#10;DRBWezsjGVshRSLhVNcQrgLuE20rnwxZF1OJB9mAAayRHWcB+7I4hOzEjI0rHgxVSiQ6DUNwsVFJ&#10;w+Qw9veUZOVCw4ZQVUhqn5CtbopGwVbtwzi2en6NG4ZBmPp+TYEXhvCWQU+3dn5NjlVZu6FwQr+G&#10;m3FOv8bvuPVn7K/v1wytF5dfE++bESiDISR1nSMwjKGeX1NggyW2JkJodwzFijnSaZCOOJX964z5&#10;KOQuqc3A4ioXj9OmCin9nAsRwnVibepM+ShQ1drUeaueNnWTexhXvSghosDYI/BymNDXFt/VaeCt&#10;Yv4AWXVrf321G5c6jfc9JF0Uv8tpIbHrvLlhFPXUKb0vruK3kXX6FKuraU6q2+jTil9o4AXzv+3e&#10;x26XSRSSlxB0bkwf2HGeTE5mEG3dofhvCFiFjdVdmPDcsGK7WEzhX61QXZjQU6jOrhjGVl+hlniP&#10;1RcUqr+sNKFC5Wac0z/1O24VpP31FeXQenEp1Hjf/YOXwgX905EU9RUqRCxttOk7qEhxSUkwT6RQ&#10;8Wq9mCQvKdRA1hkXj3JQ4ejqpAZSqCFgJ1aoLowShZ2kFarD1VOo4zIJ/XivTAtRyBO2spLQXPUd&#10;sAkVKjfjnArV77hVpPbXV6hD60WmUKN971YVeIcL5C6Kx8hdf/FU6nU2Lek8DxW7baBnnUI999t5&#10;srgyHgjBcCQfxWOAVSXefWg81CCw04Z8s7jSHUihUu41r9B0ChVlY0DtKVS8iTH/Qmaory++K9Tv&#10;IV98t4HMGvMKO/4eReDjEZG+747kbnhXFIpHUdTzUOEbQfRqD7dTqCJBMb2na6IlVPaYY9poQXvA&#10;A0vjKB4DLLRpVuZmO3kI2IkVqgtgR+GhEl9dJJ/1KReNgZSzy7QK7viZ42MKeKsh8xNvwoMe1UPr&#10;rcmcbYOFawu2WNimhHxTVw/RE+v/vbTVwq9r74lBQ/es12l/fe9zeE37fL7L8I0Ulf4eW/9zS/i+&#10;3u7ONs58UIi/6EbyK/SFpYBG6+UEhT+iZPY5fN13mf4SL4XVH+PDNwg1kOZ7ifSRQ/9vPYDdVx3f&#10;/A8AAP//AwBQSwMEFAAGAAgAAAAhAHkc9nXdAAAABQEAAA8AAABkcnMvZG93bnJldi54bWxMj0Fr&#10;wkAQhe9C/8Myhd50E9uKSbMRkbYnKaiF0tuYHZNgdjZk1yT++257qZeBx3u89022Gk0jeupcbVlB&#10;PItAEBdW11wq+Dy8TZcgnEfW2FgmBVdysMrvJhmm2g68o37vSxFK2KWooPK+TaV0RUUG3cy2xME7&#10;2c6gD7Irpe5wCOWmkfMoWkiDNYeFClvaVFSc9xej4H3AYf0Yv/bb82lz/T48f3xtY1Lq4X5cv4Dw&#10;NPr/MPziB3TIA9PRXlg70SgIj/i/G7wkSmIQRwVPy2QOMs/kLX3+AwAA//8DAFBLAQItABQABgAI&#10;AAAAIQC2gziS/gAAAOEBAAATAAAAAAAAAAAAAAAAAAAAAABbQ29udGVudF9UeXBlc10ueG1sUEsB&#10;Ai0AFAAGAAgAAAAhADj9If/WAAAAlAEAAAsAAAAAAAAAAAAAAAAALwEAAF9yZWxzLy5yZWxzUEsB&#10;Ai0AFAAGAAgAAAAhAIsk5L4nDAAAHXIAAA4AAAAAAAAAAAAAAAAALgIAAGRycy9lMm9Eb2MueG1s&#10;UEsBAi0AFAAGAAgAAAAhAHkc9nXdAAAABQEAAA8AAAAAAAAAAAAAAAAAgQ4AAGRycy9kb3ducmV2&#10;LnhtbFBLBQYAAAAABAAEAPMAAACLDwAAAAA=&#10;">
                <v:rect id="Rectangle 19213" o:spid="_x0000_s1390" style="position:absolute;left:61855;top:31937;width:713;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awQxAAAAN4AAAAPAAAAZHJzL2Rvd25yZXYueG1sRE9Li8Iw&#10;EL4L+x/CLHjTVAWx1Siyq+jRx4LrbWhm27LNpDTRVn+9EQRv8/E9Z7ZoTSmuVLvCsoJBPwJBnFpd&#10;cKbg57juTUA4j6yxtEwKbuRgMf/ozDDRtuE9XQ8+EyGEXYIKcu+rREqX5mTQ9W1FHLg/Wxv0AdaZ&#10;1DU2IdyUchhFY2mw4NCQY0VfOaX/h4tRsJlUy9+tvTdZuTpvTrtT/H2MvVLdz3Y5BeGp9W/xy73V&#10;YX48HIzg+U64Qc4fAAAA//8DAFBLAQItABQABgAIAAAAIQDb4fbL7gAAAIUBAAATAAAAAAAAAAAA&#10;AAAAAAAAAABbQ29udGVudF9UeXBlc10ueG1sUEsBAi0AFAAGAAgAAAAhAFr0LFu/AAAAFQEAAAsA&#10;AAAAAAAAAAAAAAAAHwEAAF9yZWxzLy5yZWxzUEsBAi0AFAAGAAgAAAAhAOPxrBDEAAAA3gAAAA8A&#10;AAAAAAAAAAAAAAAABwIAAGRycy9kb3ducmV2LnhtbFBLBQYAAAAAAwADALcAAAD4AgAAAAA=&#10;" filled="f" stroked="f">
                  <v:textbox inset="0,0,0,0">
                    <w:txbxContent>
                      <w:p w14:paraId="13604FAC" w14:textId="77777777" w:rsidR="0089307D" w:rsidRDefault="0089307D">
                        <w:pPr>
                          <w:spacing w:after="160" w:line="259" w:lineRule="auto"/>
                          <w:ind w:right="0" w:firstLine="0"/>
                          <w:jc w:val="left"/>
                        </w:pPr>
                        <w:r>
                          <w:rPr>
                            <w:sz w:val="24"/>
                          </w:rPr>
                          <w:t xml:space="preserve"> </w:t>
                        </w:r>
                      </w:p>
                    </w:txbxContent>
                  </v:textbox>
                </v:rect>
                <v:shape id="Shape 19259" o:spid="_x0000_s1391" style="position:absolute;left:19184;top:894;width:17548;height:28224;visibility:visible;mso-wrap-style:square;v-text-anchor:top" coordsize="1754759,2822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yuWwwAAAN4AAAAPAAAAZHJzL2Rvd25yZXYueG1sRE9Na8Mw&#10;DL0X9h+MBr21zgoddVYnlEGho6dlY2cRa0lILAfbbbL++now2E2P96l9OdtBXMmHzrGGp3UGgrh2&#10;puNGw+fHcbUDESKywcExafihAGXxsNhjbtzE73StYiNSCIccNbQxjrmUoW7JYli7kThx385bjAn6&#10;RhqPUwq3g9xk2bO02HFqaHGk15bqvrpYDX46zoeeqvN5p2w2qpt667+M1svH+fACItIc/8V/7pNJ&#10;89Vmq+D3nXSDLO4AAAD//wMAUEsBAi0AFAAGAAgAAAAhANvh9svuAAAAhQEAABMAAAAAAAAAAAAA&#10;AAAAAAAAAFtDb250ZW50X1R5cGVzXS54bWxQSwECLQAUAAYACAAAACEAWvQsW78AAAAVAQAACwAA&#10;AAAAAAAAAAAAAAAfAQAAX3JlbHMvLnJlbHNQSwECLQAUAAYACAAAACEA5esrlsMAAADeAAAADwAA&#10;AAAAAAAAAAAAAAAHAgAAZHJzL2Rvd25yZXYueG1sUEsFBgAAAAADAAMAtwAAAPcCAAAAAA==&#10;" path="m,c513969,,994283,256286,1280541,683261v474218,707263,285242,1664969,-422021,2139187l,1541780,,xe" fillcolor="#31859c" stroked="f" strokeweight="0">
                  <v:stroke miterlimit="83231f" joinstyle="miter"/>
                  <v:path arrowok="t" textboxrect="0,0,1754759,2822448"/>
                </v:shape>
                <v:shape id="Shape 19260" o:spid="_x0000_s1392" style="position:absolute;left:15915;top:16311;width:11854;height:15957;visibility:visible;mso-wrap-style:square;v-text-anchor:top" coordsize="1185418,1595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2wSxgAAAN4AAAAPAAAAZHJzL2Rvd25yZXYueG1sRI9Ba8JA&#10;EIXvhf6HZYTe6kZBqamrSFuheJFqfsCQHZPQ7GzY3cTor3cOhd5mmDfvvW+9HV2rBgqx8WxgNs1A&#10;EZfeNlwZKM771zdQMSFbbD2TgRtF2G6en9aYW3/lHxpOqVJiwjFHA3VKXa51LGtyGKe+I5bbxQeH&#10;SdZQaRvwKuau1fMsW2qHDUtCjR191FT+nnpn4Kt33OyK4njuD5+346Ifwv1+MeZlMu7eQSUa07/4&#10;7/vbSv3VfCkAgiMz6M0DAAD//wMAUEsBAi0AFAAGAAgAAAAhANvh9svuAAAAhQEAABMAAAAAAAAA&#10;AAAAAAAAAAAAAFtDb250ZW50X1R5cGVzXS54bWxQSwECLQAUAAYACAAAACEAWvQsW78AAAAVAQAA&#10;CwAAAAAAAAAAAAAAAAAfAQAAX3JlbHMvLnJlbHNQSwECLQAUAAYACAAAACEAUHdsEsYAAADeAAAA&#10;DwAAAAAAAAAAAAAAAAAHAgAAZHJzL2Rvd25yZXYueG1sUEsFBgAAAAADAAMAtwAAAPoCAAAAAA==&#10;" path="m326898,r858520,1280668c837438,1513967,409448,1595628,,1506728l326898,xe" fillcolor="#4bacc6" stroked="f" strokeweight="0">
                  <v:stroke miterlimit="83231f" joinstyle="miter"/>
                  <v:path arrowok="t" textboxrect="0,0,1185418,1595628"/>
                </v:shape>
                <v:shape id="Shape 19261" o:spid="_x0000_s1393" style="position:absolute;left:7555;top:16311;width:11629;height:15068;visibility:visible;mso-wrap-style:square;v-text-anchor:top" coordsize="1162939,1506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njIxQAAAN4AAAAPAAAAZHJzL2Rvd25yZXYueG1sRE9Na8JA&#10;EL0X+h+WKfRWd6MQ2tRVGrVQvKm99DbNTrOh2dmQXU3013eFgrd5vM+ZL0fXihP1ofGsIZsoEMSV&#10;Nw3XGj4P70/PIEJENth6Jg1nCrBc3N/NsTB+4B2d9rEWKYRDgRpsjF0hZagsOQwT3xEn7sf3DmOC&#10;fS1Nj0MKd62cKpVLhw2nBosdrSxVv/uj03C47NaZmpWDKl3+hZvv8VhurdaPD+PbK4hIY7yJ/90f&#10;Js1/meYZXN9JN8jFHwAAAP//AwBQSwECLQAUAAYACAAAACEA2+H2y+4AAACFAQAAEwAAAAAAAAAA&#10;AAAAAAAAAAAAW0NvbnRlbnRfVHlwZXNdLnhtbFBLAQItABQABgAIAAAAIQBa9CxbvwAAABUBAAAL&#10;AAAAAAAAAAAAAAAAAB8BAABfcmVscy8ucmVsc1BLAQItABQABgAIAAAAIQDEjnjIxQAAAN4AAAAP&#10;AAAAAAAAAAAAAAAAAAcCAABkcnMvZG93bnJldi54bWxQSwUGAAAAAAMAAwC3AAAA+QIAAAAA&#10;" path="m1162939,l836041,1506728c511429,1436370,218186,1262888,,1012317l1162939,xe" fillcolor="#93cddd" stroked="f" strokeweight="0">
                  <v:stroke miterlimit="83231f" joinstyle="miter"/>
                  <v:path arrowok="t" textboxrect="0,0,1162939,1506728"/>
                </v:shape>
                <v:shape id="Shape 19262" o:spid="_x0000_s1394" style="position:absolute;left:4076;top:16311;width:15108;height:10124;visibility:visible;mso-wrap-style:square;v-text-anchor:top" coordsize="1510792,1012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1TUxQAAAN4AAAAPAAAAZHJzL2Rvd25yZXYueG1sRE9La8JA&#10;EL4X/A/LCN7qxiBio6uotCUXkfrC45Ads8HsbMhuNf33XaHQ23x8z5kvO1uLO7W+cqxgNExAEBdO&#10;V1wqOB4+XqcgfEDWWDsmBT/kYbnovcwx0+7BX3Tfh1LEEPYZKjAhNJmUvjBk0Q9dQxy5q2sthgjb&#10;UuoWHzHc1jJNkom0WHFsMNjQxlBx239bBedRfnjf7U6JNdvN+tJt8+L0OVZq0O9WMxCBuvAv/nPn&#10;Os5/SycpPN+JN8jFLwAAAP//AwBQSwECLQAUAAYACAAAACEA2+H2y+4AAACFAQAAEwAAAAAAAAAA&#10;AAAAAAAAAAAAW0NvbnRlbnRfVHlwZXNdLnhtbFBLAQItABQABgAIAAAAIQBa9CxbvwAAABUBAAAL&#10;AAAAAAAAAAAAAAAAAB8BAABfcmVscy8ucmVsc1BLAQItABQABgAIAAAAIQC1C1TUxQAAAN4AAAAP&#10;AAAAAAAAAAAAAAAAAAcCAABkcnMvZG93bnJldi54bWxQSwUGAAAAAAMAAwC3AAAA+QIAAAAA&#10;" path="m1510792,l347853,1012317c173101,811530,53213,568833,,307975l1510792,xe" fillcolor="#b7dee8" stroked="f" strokeweight="0">
                  <v:stroke miterlimit="83231f" joinstyle="miter"/>
                  <v:path arrowok="t" textboxrect="0,0,1510792,1012317"/>
                </v:shape>
                <v:shape id="Shape 19263" o:spid="_x0000_s1395" style="position:absolute;left:3649;top:13044;width:15535;height:6347;visibility:visible;mso-wrap-style:square;v-text-anchor:top" coordsize="1553464,634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oaxQAAAN4AAAAPAAAAZHJzL2Rvd25yZXYueG1sRE9La8JA&#10;EL4X+h+WKXgR3aggbeoq4gOlBzG+zkN2mkSzsyG7mvTfdwtCb/PxPWcya00pHlS7wrKCQT8CQZxa&#10;XXCm4HRc995BOI+ssbRMCn7IwWz6+jLBWNuGE3ocfCZCCLsYFeTeV7GULs3JoOvbijhw37Y26AOs&#10;M6lrbEK4KeUwisbSYMGhIceKFjmlt8PdKFhcrvPVadm9X3dVQ+ck2cj910apzls7/wThqfX/4qd7&#10;q8P8j+F4BH/vhBvk9BcAAP//AwBQSwECLQAUAAYACAAAACEA2+H2y+4AAACFAQAAEwAAAAAAAAAA&#10;AAAAAAAAAAAAW0NvbnRlbnRfVHlwZXNdLnhtbFBLAQItABQABgAIAAAAIQBa9CxbvwAAABUBAAAL&#10;AAAAAAAAAAAAAAAAAB8BAABfcmVscy8ucmVsc1BLAQItABQABgAIAAAAIQCt/boaxQAAAN4AAAAP&#10;AAAAAAAAAAAAAAAAAAcCAABkcnMvZG93bnJldi54bWxQSwUGAAAAAAMAAwC3AAAA+QIAAAAA&#10;" path="m46736,l1553464,326771,42672,634746c,425196,1359,208914,46736,xe" fillcolor="#b3a2c7" stroked="f" strokeweight="0">
                  <v:stroke miterlimit="83231f" joinstyle="miter"/>
                  <v:path arrowok="t" textboxrect="0,0,1553464,634746"/>
                </v:shape>
                <v:shape id="Shape 19264" o:spid="_x0000_s1396" style="position:absolute;left:4117;top:894;width:15067;height:15417;visibility:visible;mso-wrap-style:square;v-text-anchor:top" coordsize="1506728,154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KUvxQAAAN4AAAAPAAAAZHJzL2Rvd25yZXYueG1sRE9NawIx&#10;EL0L/ocwhd40qbRit0YR0VKkl9XS4m3YTHeX3UyWTarx3xuh4G0e73Pmy2hbcaLe1441PI0VCOLC&#10;mZpLDV+H7WgGwgdkg61j0nAhD8vFcDDHzLgz53Tah1KkEPYZaqhC6DIpfVGRRT92HXHifl1vMSTY&#10;l9L0eE7htpUTpabSYs2pocKO1hUVzf7PatixalV+tPnx/fPw03zH5mUTN1o/PsTVG4hAMdzF/+4P&#10;k+a/TqbPcHsn3SAXVwAAAP//AwBQSwECLQAUAAYACAAAACEA2+H2y+4AAACFAQAAEwAAAAAAAAAA&#10;AAAAAAAAAAAAW0NvbnRlbnRfVHlwZXNdLnhtbFBLAQItABQABgAIAAAAIQBa9CxbvwAAABUBAAAL&#10;AAAAAAAAAAAAAAAAAB8BAABfcmVscy8ucmVsc1BLAQItABQABgAIAAAAIQCrbKUvxQAAAN4AAAAP&#10;AAAAAAAAAAAAAAAAAAcCAABkcnMvZG93bnJldi54bWxQSwUGAAAAAAMAAwC3AAAA+QIAAAAA&#10;" path="m1506728,r,1541780l,1215010c153797,505968,781177,,1506728,xe" fillcolor="#8064a2" stroked="f" strokeweight="0">
                  <v:stroke miterlimit="83231f" joinstyle="miter"/>
                  <v:path arrowok="t" textboxrect="0,0,1506728,1541780"/>
                </v:shape>
                <v:rect id="Rectangle 505532" o:spid="_x0000_s1397" style="position:absolute;left:29988;top:12346;width:3872;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M17yAAAAN8AAAAPAAAAZHJzL2Rvd25yZXYueG1sRI9Pa8JA&#10;FMTvBb/D8oTe6kZLisZsRLRFj/UPqLdH9pkEs29DdmvSfvpuoeBxmJnfMOmiN7W4U+sqywrGowgE&#10;cW51xYWC4+HjZQrCeWSNtWVS8E0OFtngKcVE2453dN/7QgQIuwQVlN43iZQuL8mgG9mGOHhX2xr0&#10;QbaF1C12AW5qOYmiN2mw4rBQYkOrkvLb/sso2Eyb5Xlrf7qifr9sTp+n2fow80o9D/vlHISn3j/C&#10;/+2tVhBHcfw6gb8/4QvI7BcAAP//AwBQSwECLQAUAAYACAAAACEA2+H2y+4AAACFAQAAEwAAAAAA&#10;AAAAAAAAAAAAAAAAW0NvbnRlbnRfVHlwZXNdLnhtbFBLAQItABQABgAIAAAAIQBa9CxbvwAAABUB&#10;AAALAAAAAAAAAAAAAAAAAB8BAABfcmVscy8ucmVsc1BLAQItABQABgAIAAAAIQAPsM17yAAAAN8A&#10;AAAPAAAAAAAAAAAAAAAAAAcCAABkcnMvZG93bnJldi54bWxQSwUGAAAAAAMAAwC3AAAA/AIAAAAA&#10;" filled="f" stroked="f">
                  <v:textbox inset="0,0,0,0">
                    <w:txbxContent>
                      <w:p w14:paraId="7220B35F" w14:textId="77777777" w:rsidR="0089307D" w:rsidRDefault="0089307D">
                        <w:pPr>
                          <w:spacing w:after="160" w:line="259" w:lineRule="auto"/>
                          <w:ind w:right="0" w:firstLine="0"/>
                          <w:jc w:val="left"/>
                        </w:pPr>
                        <w:r>
                          <w:rPr>
                            <w:b/>
                            <w:sz w:val="20"/>
                          </w:rPr>
                          <w:t>,6%</w:t>
                        </w:r>
                      </w:p>
                    </w:txbxContent>
                  </v:textbox>
                </v:rect>
                <v:rect id="Rectangle 505531" o:spid="_x0000_s1398" style="position:absolute;left:28267;top:12346;width:2316;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MMyAAAAN8AAAAPAAAAZHJzL2Rvd25yZXYueG1sRI9Pa8JA&#10;FMTvBb/D8oTe6sZKisZsRKxFj/UPqLdH9pkEs29DdmvSfvpuoeBxmJnfMOmiN7W4U+sqywrGowgE&#10;cW51xYWC4+HjZQrCeWSNtWVS8E0OFtngKcVE2453dN/7QgQIuwQVlN43iZQuL8mgG9mGOHhX2xr0&#10;QbaF1C12AW5q+RpFb9JgxWGhxIZWJeW3/ZdRsJk2y/PW/nRFvb5sTp+n2fth5pV6HvbLOQhPvX+E&#10;/9tbrSCO4ngyhr8/4QvI7BcAAP//AwBQSwECLQAUAAYACAAAACEA2+H2y+4AAACFAQAAEwAAAAAA&#10;AAAAAAAAAAAAAAAAW0NvbnRlbnRfVHlwZXNdLnhtbFBLAQItABQABgAIAAAAIQBa9CxbvwAAABUB&#10;AAALAAAAAAAAAAAAAAAAAB8BAABfcmVscy8ucmVsc1BLAQItABQABgAIAAAAIQD/YlMMyAAAAN8A&#10;AAAPAAAAAAAAAAAAAAAAAAcCAABkcnMvZG93bnJldi54bWxQSwUGAAAAAAMAAwC3AAAA/AIAAAAA&#10;" filled="f" stroked="f">
                  <v:textbox inset="0,0,0,0">
                    <w:txbxContent>
                      <w:p w14:paraId="47F18175" w14:textId="77777777" w:rsidR="0089307D" w:rsidRDefault="0089307D">
                        <w:pPr>
                          <w:spacing w:after="160" w:line="259" w:lineRule="auto"/>
                          <w:ind w:right="0" w:firstLine="0"/>
                          <w:jc w:val="left"/>
                        </w:pPr>
                        <w:r>
                          <w:rPr>
                            <w:b/>
                            <w:sz w:val="20"/>
                          </w:rPr>
                          <w:t>40</w:t>
                        </w:r>
                      </w:p>
                    </w:txbxContent>
                  </v:textbox>
                </v:rect>
                <v:rect id="Rectangle 19266" o:spid="_x0000_s1399" style="position:absolute;left:32937;top:12346;width:563;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Hz1xQAAAN4AAAAPAAAAZHJzL2Rvd25yZXYueG1sRE9La8JA&#10;EL4X/A/LCN7qph6CSbMJoQ/0aFXQ3obsNAnNzobs1kR/fbdQ8DYf33OyYjKduNDgWssKnpYRCOLK&#10;6pZrBcfD++MahPPIGjvLpOBKDop89pBhqu3IH3TZ+1qEEHYpKmi871MpXdWQQbe0PXHgvuxg0Ac4&#10;1FIPOIZw08lVFMXSYMuhocGeXhqqvvc/RsFm3Zfnrb2Ndff2uTntTsnrIfFKLeZT+QzC0+Tv4n/3&#10;Vof5ySqO4e+dcIPMfwEAAP//AwBQSwECLQAUAAYACAAAACEA2+H2y+4AAACFAQAAEwAAAAAAAAAA&#10;AAAAAAAAAAAAW0NvbnRlbnRfVHlwZXNdLnhtbFBLAQItABQABgAIAAAAIQBa9CxbvwAAABUBAAAL&#10;AAAAAAAAAAAAAAAAAB8BAABfcmVscy8ucmVsc1BLAQItABQABgAIAAAAIQCrgHz1xQAAAN4AAAAP&#10;AAAAAAAAAAAAAAAAAAcCAABkcnMvZG93bnJldi54bWxQSwUGAAAAAAMAAwC3AAAA+QIAAAAA&#10;" filled="f" stroked="f">
                  <v:textbox inset="0,0,0,0">
                    <w:txbxContent>
                      <w:p w14:paraId="7F06AA96" w14:textId="77777777" w:rsidR="0089307D" w:rsidRDefault="0089307D">
                        <w:pPr>
                          <w:spacing w:after="160" w:line="259" w:lineRule="auto"/>
                          <w:ind w:right="0" w:firstLine="0"/>
                          <w:jc w:val="left"/>
                        </w:pPr>
                        <w:r>
                          <w:rPr>
                            <w:b/>
                            <w:sz w:val="20"/>
                          </w:rPr>
                          <w:t xml:space="preserve"> </w:t>
                        </w:r>
                      </w:p>
                    </w:txbxContent>
                  </v:textbox>
                </v:rect>
                <v:rect id="Rectangle 505540" o:spid="_x0000_s1400" style="position:absolute;left:21135;top:29459;width:3867;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IXqxgAAAN8AAAAPAAAAZHJzL2Rvd25yZXYueG1sRI/NisIw&#10;FIX3wrxDuAPuNHWwotUoMiq6nNEBdXdprm2xuSlNtNWnnywEl4fzxzdbtKYUd6pdYVnBoB+BIE6t&#10;LjhT8HfY9MYgnEfWWFomBQ9ysJh/dGaYaNvwL933PhNhhF2CCnLvq0RKl+Zk0PVtRRy8i60N+iDr&#10;TOoamzBuSvkVRSNpsODwkGNF3zml1/3NKNiOq+VpZ59NVq7P2+PPcbI6TLxS3c92OQXhqfXv8Ku9&#10;0wriKI6HgSDwBBaQ838AAAD//wMAUEsBAi0AFAAGAAgAAAAhANvh9svuAAAAhQEAABMAAAAAAAAA&#10;AAAAAAAAAAAAAFtDb250ZW50X1R5cGVzXS54bWxQSwECLQAUAAYACAAAACEAWvQsW78AAAAVAQAA&#10;CwAAAAAAAAAAAAAAAAAfAQAAX3JlbHMvLnJlbHNQSwECLQAUAAYACAAAACEAyCiF6sYAAADfAAAA&#10;DwAAAAAAAAAAAAAAAAAHAgAAZHJzL2Rvd25yZXYueG1sUEsFBgAAAAADAAMAtwAAAPoCAAAAAA==&#10;" filled="f" stroked="f">
                  <v:textbox inset="0,0,0,0">
                    <w:txbxContent>
                      <w:p w14:paraId="387CCF11" w14:textId="77777777" w:rsidR="0089307D" w:rsidRDefault="0089307D">
                        <w:pPr>
                          <w:spacing w:after="160" w:line="259" w:lineRule="auto"/>
                          <w:ind w:right="0" w:firstLine="0"/>
                          <w:jc w:val="left"/>
                        </w:pPr>
                        <w:r>
                          <w:rPr>
                            <w:b/>
                            <w:sz w:val="20"/>
                          </w:rPr>
                          <w:t>,8%</w:t>
                        </w:r>
                      </w:p>
                    </w:txbxContent>
                  </v:textbox>
                </v:rect>
                <v:rect id="Rectangle 505539" o:spid="_x0000_s1401" style="position:absolute;left:19422;top:29459;width:2310;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F8KyAAAAN8AAAAPAAAAZHJzL2Rvd25yZXYueG1sRI9Pa8JA&#10;FMTvBb/D8gRvdWMlYlJXEWvRY/0D2tsj+5qEZt+G7GpSP71bEDwOM/MbZrboTCWu1LjSsoLRMAJB&#10;nFldcq7gePh8nYJwHlljZZkU/JGDxbz3MsNU25Z3dN37XAQIuxQVFN7XqZQuK8igG9qaOHg/tjHo&#10;g2xyqRtsA9xU8i2KJtJgyWGhwJpWBWW/+4tRsJnWy/PW3tq8Wn9vTl+n5OOQeKUG/W75DsJT55/h&#10;R3urFcRRHI8T+P8TvoCc3wEAAP//AwBQSwECLQAUAAYACAAAACEA2+H2y+4AAACFAQAAEwAAAAAA&#10;AAAAAAAAAAAAAAAAW0NvbnRlbnRfVHlwZXNdLnhtbFBLAQItABQABgAIAAAAIQBa9CxbvwAAABUB&#10;AAALAAAAAAAAAAAAAAAAAB8BAABfcmVscy8ucmVsc1BLAQItABQABgAIAAAAIQABFF8KyAAAAN8A&#10;AAAPAAAAAAAAAAAAAAAAAAcCAABkcnMvZG93bnJldi54bWxQSwUGAAAAAAMAAwC3AAAA/AIAAAAA&#10;" filled="f" stroked="f">
                  <v:textbox inset="0,0,0,0">
                    <w:txbxContent>
                      <w:p w14:paraId="28D19DAB" w14:textId="77777777" w:rsidR="0089307D" w:rsidRDefault="0089307D">
                        <w:pPr>
                          <w:spacing w:after="160" w:line="259" w:lineRule="auto"/>
                          <w:ind w:right="0" w:firstLine="0"/>
                          <w:jc w:val="left"/>
                        </w:pPr>
                        <w:r>
                          <w:rPr>
                            <w:b/>
                            <w:sz w:val="20"/>
                          </w:rPr>
                          <w:t>12</w:t>
                        </w:r>
                      </w:p>
                    </w:txbxContent>
                  </v:textbox>
                </v:rect>
                <v:rect id="Rectangle 19268" o:spid="_x0000_s1402" style="position:absolute;left:24095;top:29459;width:563;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00cxwAAAN4AAAAPAAAAZHJzL2Rvd25yZXYueG1sRI/NbsJA&#10;DITvSH2HlSv1Bhs4IJKyIARUcORPgt6srJtEzXqj7JakPD0+VOrN1oxnPs+XvavVndpQeTYwHiWg&#10;iHNvKy4MXM4fwxmoEJEt1p7JwC8FWC5eBnPMrO/4SPdTLJSEcMjQQBljk2kd8pIchpFviEX78q3D&#10;KGtbaNtiJ+Gu1pMkmWqHFUtDiQ2tS8q/Tz/OwG7WrG57/+iKevu5ux6u6eacRmPeXvvVO6hIffw3&#10;/13vreCnk6nwyjsyg148AQAA//8DAFBLAQItABQABgAIAAAAIQDb4fbL7gAAAIUBAAATAAAAAAAA&#10;AAAAAAAAAAAAAABbQ29udGVudF9UeXBlc10ueG1sUEsBAi0AFAAGAAgAAAAhAFr0LFu/AAAAFQEA&#10;AAsAAAAAAAAAAAAAAAAAHwEAAF9yZWxzLy5yZWxzUEsBAi0AFAAGAAgAAAAhALVTTRzHAAAA3gAA&#10;AA8AAAAAAAAAAAAAAAAABwIAAGRycy9kb3ducmV2LnhtbFBLBQYAAAAAAwADALcAAAD7AgAAAAA=&#10;" filled="f" stroked="f">
                  <v:textbox inset="0,0,0,0">
                    <w:txbxContent>
                      <w:p w14:paraId="1E514C89" w14:textId="77777777" w:rsidR="0089307D" w:rsidRDefault="0089307D">
                        <w:pPr>
                          <w:spacing w:after="160" w:line="259" w:lineRule="auto"/>
                          <w:ind w:right="0" w:firstLine="0"/>
                          <w:jc w:val="left"/>
                        </w:pPr>
                        <w:r>
                          <w:rPr>
                            <w:b/>
                            <w:sz w:val="20"/>
                          </w:rPr>
                          <w:t xml:space="preserve"> </w:t>
                        </w:r>
                      </w:p>
                    </w:txbxContent>
                  </v:textbox>
                </v:rect>
                <v:rect id="Rectangle 505538" o:spid="_x0000_s1403" style="position:absolute;left:11544;top:27653;width:3875;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PqRxAAAAN8AAAAPAAAAZHJzL2Rvd25yZXYueG1sRE9Ni8Iw&#10;EL0L+x/CLHjT1JWKVqPIquhxVxfU29CMbbGZlCba6q/fHASPj/c9W7SmFHeqXWFZwaAfgSBOrS44&#10;U/B32PTGIJxH1lhaJgUPcrCYf3RmmGjb8C/d9z4TIYRdggpy76tESpfmZND1bUUcuIutDfoA60zq&#10;GpsQbkr5FUUjabDg0JBjRd85pdf9zSjYjqvlaWefTVauz9vjz3GyOky8Ut3PdjkF4an1b/HLvdMK&#10;4iiOh2Fw+BO+gJz/AwAA//8DAFBLAQItABQABgAIAAAAIQDb4fbL7gAAAIUBAAATAAAAAAAAAAAA&#10;AAAAAAAAAABbQ29udGVudF9UeXBlc10ueG1sUEsBAi0AFAAGAAgAAAAhAFr0LFu/AAAAFQEAAAsA&#10;AAAAAAAAAAAAAAAAHwEAAF9yZWxzLy5yZWxzUEsBAi0AFAAGAAgAAAAhAG5Y+pHEAAAA3wAAAA8A&#10;AAAAAAAAAAAAAAAABwIAAGRycy9kb3ducmV2LnhtbFBLBQYAAAAAAwADALcAAAD4AgAAAAA=&#10;" filled="f" stroked="f">
                  <v:textbox inset="0,0,0,0">
                    <w:txbxContent>
                      <w:p w14:paraId="6B3784EE" w14:textId="77777777" w:rsidR="0089307D" w:rsidRDefault="0089307D">
                        <w:pPr>
                          <w:spacing w:after="160" w:line="259" w:lineRule="auto"/>
                          <w:ind w:right="0" w:firstLine="0"/>
                          <w:jc w:val="left"/>
                        </w:pPr>
                        <w:r>
                          <w:rPr>
                            <w:b/>
                            <w:sz w:val="20"/>
                          </w:rPr>
                          <w:t>,2%</w:t>
                        </w:r>
                      </w:p>
                    </w:txbxContent>
                  </v:textbox>
                </v:rect>
                <v:rect id="Rectangle 505537" o:spid="_x0000_s1404" style="position:absolute;left:9823;top:27653;width:2315;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27jyAAAAN8AAAAPAAAAZHJzL2Rvd25yZXYueG1sRI9Ba8JA&#10;FITvQv/D8gq96aZKrKZZRbRFj1YLaW+P7GsSmn0bslsT/fWuIPQ4zMw3TLrsTS1O1LrKsoLnUQSC&#10;OLe64kLB5/F9OAPhPLLG2jIpOJOD5eJhkGKibccfdDr4QgQIuwQVlN43iZQuL8mgG9mGOHg/tjXo&#10;g2wLqVvsAtzUchxFU2mw4rBQYkPrkvLfw59RsJ01q6+dvXRF/fa9zfbZfHOce6WeHvvVKwhPvf8P&#10;39s7rSCO4njyArc/4QvIxRUAAP//AwBQSwECLQAUAAYACAAAACEA2+H2y+4AAACFAQAAEwAAAAAA&#10;AAAAAAAAAAAAAAAAW0NvbnRlbnRfVHlwZXNdLnhtbFBLAQItABQABgAIAAAAIQBa9CxbvwAAABUB&#10;AAALAAAAAAAAAAAAAAAAAB8BAABfcmVscy8ucmVsc1BLAQItABQABgAIAAAAIQAfx27jyAAAAN8A&#10;AAAPAAAAAAAAAAAAAAAAAAcCAABkcnMvZG93bnJldi54bWxQSwUGAAAAAAMAAwC3AAAA/AIAAAAA&#10;" filled="f" stroked="f">
                  <v:textbox inset="0,0,0,0">
                    <w:txbxContent>
                      <w:p w14:paraId="56FECC46" w14:textId="77777777" w:rsidR="0089307D" w:rsidRDefault="0089307D">
                        <w:pPr>
                          <w:spacing w:after="160" w:line="259" w:lineRule="auto"/>
                          <w:ind w:right="0" w:firstLine="0"/>
                          <w:jc w:val="left"/>
                        </w:pPr>
                        <w:r>
                          <w:rPr>
                            <w:b/>
                            <w:sz w:val="20"/>
                          </w:rPr>
                          <w:t>10</w:t>
                        </w:r>
                      </w:p>
                    </w:txbxContent>
                  </v:textbox>
                </v:rect>
                <v:rect id="Rectangle 19270" o:spid="_x0000_s1405" style="position:absolute;left:14497;top:27653;width:563;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fHxwAAAN4AAAAPAAAAZHJzL2Rvd25yZXYueG1sRI/NbsJA&#10;DITvSLzDyki9wQYOLQksCPVHcKRQCbhZWZNEZL1RdkvSPj0+VOrNlscz8y3XvavVndpQeTYwnSSg&#10;iHNvKy4MfB0/xnNQISJbrD2TgR8KsF4NB0vMrO/4k+6HWCgx4ZChgTLGJtM65CU5DBPfEMvt6luH&#10;Uda20LbFTsxdrWdJ8qwdViwJJTb0WlJ+O3w7A9t5sznv/G9X1O+X7Wl/St+OaTTmadRvFqAi9fFf&#10;/Pe9s1I/nb0IgODIDHr1AAAA//8DAFBLAQItABQABgAIAAAAIQDb4fbL7gAAAIUBAAATAAAAAAAA&#10;AAAAAAAAAAAAAABbQ29udGVudF9UeXBlc10ueG1sUEsBAi0AFAAGAAgAAAAhAFr0LFu/AAAAFQEA&#10;AAsAAAAAAAAAAAAAAAAAHwEAAF9yZWxzLy5yZWxzUEsBAi0AFAAGAAgAAAAhAM7818fHAAAA3gAA&#10;AA8AAAAAAAAAAAAAAAAABwIAAGRycy9kb3ducmV2LnhtbFBLBQYAAAAAAwADALcAAAD7AgAAAAA=&#10;" filled="f" stroked="f">
                  <v:textbox inset="0,0,0,0">
                    <w:txbxContent>
                      <w:p w14:paraId="075F98AA" w14:textId="77777777" w:rsidR="0089307D" w:rsidRDefault="0089307D">
                        <w:pPr>
                          <w:spacing w:after="160" w:line="259" w:lineRule="auto"/>
                          <w:ind w:right="0" w:firstLine="0"/>
                          <w:jc w:val="left"/>
                        </w:pPr>
                        <w:r>
                          <w:rPr>
                            <w:b/>
                            <w:sz w:val="20"/>
                          </w:rPr>
                          <w:t xml:space="preserve"> </w:t>
                        </w:r>
                      </w:p>
                    </w:txbxContent>
                  </v:textbox>
                </v:rect>
                <v:rect id="Rectangle 505536" o:spid="_x0000_s1406" style="position:absolute;left:6679;top:21443;width:3867;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8t4yAAAAN8AAAAPAAAAZHJzL2Rvd25yZXYueG1sRI9Pa8JA&#10;FMTvBb/D8oTe6kZLJEZXEduiR/8U1Nsj+0yC2bchuzVpP70rCD0OM/MbZrboTCVu1LjSsoLhIAJB&#10;nFldcq7g+/D1loBwHlljZZkU/JKDxbz3MsNU25Z3dNv7XAQIuxQVFN7XqZQuK8igG9iaOHgX2xj0&#10;QTa51A22AW4qOYqisTRYclgosKZVQdl1/2MUrJN6edrYvzavPs/r4/Y4+ThMvFKv/W45BeGp8//h&#10;Z3ujFcRRHL+P4fEnfAE5vwMAAP//AwBQSwECLQAUAAYACAAAACEA2+H2y+4AAACFAQAAEwAAAAAA&#10;AAAAAAAAAAAAAAAAW0NvbnRlbnRfVHlwZXNdLnhtbFBLAQItABQABgAIAAAAIQBa9CxbvwAAABUB&#10;AAALAAAAAAAAAAAAAAAAAB8BAABfcmVscy8ucmVsc1BLAQItABQABgAIAAAAIQBwi8t4yAAAAN8A&#10;AAAPAAAAAAAAAAAAAAAAAAcCAABkcnMvZG93bnJldi54bWxQSwUGAAAAAAMAAwC3AAAA/AIAAAAA&#10;" filled="f" stroked="f">
                  <v:textbox inset="0,0,0,0">
                    <w:txbxContent>
                      <w:p w14:paraId="6A35C5F4" w14:textId="77777777" w:rsidR="0089307D" w:rsidRDefault="0089307D">
                        <w:pPr>
                          <w:spacing w:after="160" w:line="259" w:lineRule="auto"/>
                          <w:ind w:right="0" w:firstLine="0"/>
                          <w:jc w:val="left"/>
                        </w:pPr>
                        <w:r>
                          <w:rPr>
                            <w:b/>
                            <w:sz w:val="20"/>
                          </w:rPr>
                          <w:t>,2%</w:t>
                        </w:r>
                      </w:p>
                    </w:txbxContent>
                  </v:textbox>
                </v:rect>
                <v:rect id="Rectangle 505535" o:spid="_x0000_s1407" style="position:absolute;left:5822;top:21443;width:1171;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VUPyAAAAN8AAAAPAAAAZHJzL2Rvd25yZXYueG1sRI9Pa8JA&#10;FMTvQr/D8gq9mU0rEY2uIq1Fj/4ppN4e2dckNPs2ZLcm9dO7guBxmJnfMPNlb2pxptZVlhW8RjEI&#10;4tzqigsFX8fP4QSE88gaa8uk4J8cLBdPgzmm2na8p/PBFyJA2KWooPS+SaV0eUkGXWQb4uD92Nag&#10;D7ItpG6xC3BTy7c4HkuDFYeFEht6Lyn/PfwZBZtJs/re2ktX1OvTJttl04/j1Cv18tyvZiA89f4R&#10;vre3WkESJ8kogduf8AXk4goAAP//AwBQSwECLQAUAAYACAAAACEA2+H2y+4AAACFAQAAEwAAAAAA&#10;AAAAAAAAAAAAAAAAW0NvbnRlbnRfVHlwZXNdLnhtbFBLAQItABQABgAIAAAAIQBa9CxbvwAAABUB&#10;AAALAAAAAAAAAAAAAAAAAB8BAABfcmVscy8ucmVsc1BLAQItABQABgAIAAAAIQCAWVUPyAAAAN8A&#10;AAAPAAAAAAAAAAAAAAAAAAcCAABkcnMvZG93bnJldi54bWxQSwUGAAAAAAMAAwC3AAAA/AIAAAAA&#10;" filled="f" stroked="f">
                  <v:textbox inset="0,0,0,0">
                    <w:txbxContent>
                      <w:p w14:paraId="69092F35" w14:textId="77777777" w:rsidR="0089307D" w:rsidRDefault="0089307D">
                        <w:pPr>
                          <w:spacing w:after="160" w:line="259" w:lineRule="auto"/>
                          <w:ind w:right="0" w:firstLine="0"/>
                          <w:jc w:val="left"/>
                        </w:pPr>
                        <w:r>
                          <w:rPr>
                            <w:b/>
                            <w:sz w:val="20"/>
                          </w:rPr>
                          <w:t>8</w:t>
                        </w:r>
                      </w:p>
                    </w:txbxContent>
                  </v:textbox>
                </v:rect>
                <v:rect id="Rectangle 19272" o:spid="_x0000_s1408" style="position:absolute;left:9639;top:21443;width:563;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uwrxQAAAN4AAAAPAAAAZHJzL2Rvd25yZXYueG1sRE9Na8JA&#10;EL0X/A/LCL3VjTm0Js1GRFv0WI1gexuy0ySYnQ3ZrUn767uC4G0e73Oy5WhacaHeNZYVzGcRCOLS&#10;6oYrBcfi/WkBwnlkja1lUvBLDpb55CHDVNuB93Q5+EqEEHYpKqi971IpXVmTQTezHXHgvm1v0AfY&#10;V1L3OIRw08o4ip6lwYZDQ40drWsqz4cfo2C76FafO/s3VO3b1/b0cUo2ReKVepyOq1cQnkZ/F9/c&#10;Ox3mJ/FLDNd3wg0y/wcAAP//AwBQSwECLQAUAAYACAAAACEA2+H2y+4AAACFAQAAEwAAAAAAAAAA&#10;AAAAAAAAAAAAW0NvbnRlbnRfVHlwZXNdLnhtbFBLAQItABQABgAIAAAAIQBa9CxbvwAAABUBAAAL&#10;AAAAAAAAAAAAAAAAAB8BAABfcmVscy8ucmVsc1BLAQItABQABgAIAAAAIQBRYuwrxQAAAN4AAAAP&#10;AAAAAAAAAAAAAAAAAAcCAABkcnMvZG93bnJldi54bWxQSwUGAAAAAAMAAwC3AAAA+QIAAAAA&#10;" filled="f" stroked="f">
                  <v:textbox inset="0,0,0,0">
                    <w:txbxContent>
                      <w:p w14:paraId="5CB9A193" w14:textId="77777777" w:rsidR="0089307D" w:rsidRDefault="0089307D">
                        <w:pPr>
                          <w:spacing w:after="160" w:line="259" w:lineRule="auto"/>
                          <w:ind w:right="0" w:firstLine="0"/>
                          <w:jc w:val="left"/>
                        </w:pPr>
                        <w:r>
                          <w:rPr>
                            <w:b/>
                            <w:sz w:val="20"/>
                          </w:rPr>
                          <w:t xml:space="preserve"> </w:t>
                        </w:r>
                      </w:p>
                    </w:txbxContent>
                  </v:textbox>
                </v:rect>
                <v:rect id="Rectangle 505533" o:spid="_x0000_s1409" style="position:absolute;left:4660;top:15747;width:1171;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jgyAAAAN8AAAAPAAAAZHJzL2Rvd25yZXYueG1sRI9Pa8JA&#10;FMTvBb/D8oTe6kYlRWM2IrZFj/UPqLdH9pkEs29DdmvSfvpuoeBxmJnfMOmyN7W4U+sqywrGowgE&#10;cW51xYWC4+HjZQbCeWSNtWVS8E0OltngKcVE2453dN/7QgQIuwQVlN43iZQuL8mgG9mGOHhX2xr0&#10;QbaF1C12AW5qOYmiV2mw4rBQYkPrkvLb/sso2Mya1Xlrf7qifr9sTp+n+dth7pV6HvarBQhPvX+E&#10;/9tbrSCO4ng6hb8/4QvI7BcAAP//AwBQSwECLQAUAAYACAAAACEA2+H2y+4AAACFAQAAEwAAAAAA&#10;AAAAAAAAAAAAAAAAW0NvbnRlbnRfVHlwZXNdLnhtbFBLAQItABQABgAIAAAAIQBa9CxbvwAAABUB&#10;AAALAAAAAAAAAAAAAAAAAB8BAABfcmVscy8ucmVsc1BLAQItABQABgAIAAAAIQBg/GjgyAAAAN8A&#10;AAAPAAAAAAAAAAAAAAAAAAcCAABkcnMvZG93bnJldi54bWxQSwUGAAAAAAMAAwC3AAAA/AIAAAAA&#10;" filled="f" stroked="f">
                  <v:textbox inset="0,0,0,0">
                    <w:txbxContent>
                      <w:p w14:paraId="1D59BB79" w14:textId="77777777" w:rsidR="0089307D" w:rsidRDefault="0089307D">
                        <w:pPr>
                          <w:spacing w:after="160" w:line="259" w:lineRule="auto"/>
                          <w:ind w:right="0" w:firstLine="0"/>
                          <w:jc w:val="left"/>
                        </w:pPr>
                        <w:r>
                          <w:rPr>
                            <w:b/>
                            <w:sz w:val="20"/>
                          </w:rPr>
                          <w:t>6</w:t>
                        </w:r>
                      </w:p>
                    </w:txbxContent>
                  </v:textbox>
                </v:rect>
                <v:rect id="Rectangle 505534" o:spid="_x0000_s1410" style="position:absolute;left:5521;top:15747;width:3875;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fCUyAAAAN8AAAAPAAAAZHJzL2Rvd25yZXYueG1sRI9Ba8JA&#10;FITvQv/D8gredFNriqZZRayiR6uFtLdH9jUJzb4N2dVEf31XKPQ4zMw3TLrsTS0u1LrKsoKncQSC&#10;OLe64kLBx2k7moFwHlljbZkUXMnBcvEwSDHRtuN3uhx9IQKEXYIKSu+bREqXl2TQjW1DHLxv2xr0&#10;QbaF1C12AW5qOYmiF2mw4rBQYkPrkvKf49ko2M2a1efe3rqi3nztskM2fzvNvVLDx371CsJT7//D&#10;f+29VhBHcfw8hfuf8AXk4hcAAP//AwBQSwECLQAUAAYACAAAACEA2+H2y+4AAACFAQAAEwAAAAAA&#10;AAAAAAAAAAAAAAAAW0NvbnRlbnRfVHlwZXNdLnhtbFBLAQItABQABgAIAAAAIQBa9CxbvwAAABUB&#10;AAALAAAAAAAAAAAAAAAAAB8BAABfcmVscy8ucmVsc1BLAQItABQABgAIAAAAIQDvFfCUyAAAAN8A&#10;AAAPAAAAAAAAAAAAAAAAAAcCAABkcnMvZG93bnJldi54bWxQSwUGAAAAAAMAAwC3AAAA/AIAAAAA&#10;" filled="f" stroked="f">
                  <v:textbox inset="0,0,0,0">
                    <w:txbxContent>
                      <w:p w14:paraId="5AC1CD5B" w14:textId="77777777" w:rsidR="0089307D" w:rsidRDefault="0089307D">
                        <w:pPr>
                          <w:spacing w:after="160" w:line="259" w:lineRule="auto"/>
                          <w:ind w:right="0" w:firstLine="0"/>
                          <w:jc w:val="left"/>
                        </w:pPr>
                        <w:r>
                          <w:rPr>
                            <w:b/>
                            <w:sz w:val="20"/>
                          </w:rPr>
                          <w:t>,6%</w:t>
                        </w:r>
                      </w:p>
                    </w:txbxContent>
                  </v:textbox>
                </v:rect>
                <v:rect id="Rectangle 19274" o:spid="_x0000_s1411" style="position:absolute;left:8474;top:15747;width:563;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9HExQAAAN4AAAAPAAAAZHJzL2Rvd25yZXYueG1sRE9Na8JA&#10;EL0L/odlCt50U5FqYlYRW9Fj1ULqbchOk9DsbMiuJu2v7xYEb/N4n5Oue1OLG7WusqzgeRKBIM6t&#10;rrhQ8HHejRcgnEfWWFsmBT/kYL0aDlJMtO34SLeTL0QIYZeggtL7JpHS5SUZdBPbEAfuy7YGfYBt&#10;IXWLXQg3tZxG0Ys0WHFoKLGhbUn59+lqFOwXzebzYH+7on677LP3LH49x16p0VO/WYLw1PuH+O4+&#10;6DA/ns5n8P9OuEGu/gAAAP//AwBQSwECLQAUAAYACAAAACEA2+H2y+4AAACFAQAAEwAAAAAAAAAA&#10;AAAAAAAAAAAAW0NvbnRlbnRfVHlwZXNdLnhtbFBLAQItABQABgAIAAAAIQBa9CxbvwAAABUBAAAL&#10;AAAAAAAAAAAAAAAAAB8BAABfcmVscy8ucmVsc1BLAQItABQABgAIAAAAIQCxx9HExQAAAN4AAAAP&#10;AAAAAAAAAAAAAAAAAAcCAABkcnMvZG93bnJldi54bWxQSwUGAAAAAAMAAwC3AAAA+QIAAAAA&#10;" filled="f" stroked="f">
                  <v:textbox inset="0,0,0,0">
                    <w:txbxContent>
                      <w:p w14:paraId="2AEA538A" w14:textId="77777777" w:rsidR="0089307D" w:rsidRDefault="0089307D">
                        <w:pPr>
                          <w:spacing w:after="160" w:line="259" w:lineRule="auto"/>
                          <w:ind w:right="0" w:firstLine="0"/>
                          <w:jc w:val="left"/>
                        </w:pPr>
                        <w:r>
                          <w:rPr>
                            <w:b/>
                            <w:sz w:val="20"/>
                          </w:rPr>
                          <w:t xml:space="preserve"> </w:t>
                        </w:r>
                      </w:p>
                    </w:txbxContent>
                  </v:textbox>
                </v:rect>
                <v:rect id="Rectangle 505529" o:spid="_x0000_s1412" style="position:absolute;left:8265;top:5222;width:2310;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cnXxwAAAN8AAAAPAAAAZHJzL2Rvd25yZXYueG1sRI9Ba8JA&#10;FITvQv/D8gredFMhYlJXkWrRo5qC7e2RfU1Cs29Ddmuiv94VBI/DzHzDzJe9qcWZWldZVvA2jkAQ&#10;51ZXXCj4yj5HMxDOI2usLZOCCzlYLl4Gc0y17fhA56MvRICwS1FB6X2TSunykgy6sW2Ig/drW4M+&#10;yLaQusUuwE0tJ1E0lQYrDgslNvRRUv53/DcKtrNm9b2z166oNz/b0/6UrLPEKzV87VfvIDz1/hl+&#10;tHdaQRzF8SSB+5/wBeTiBgAA//8DAFBLAQItABQABgAIAAAAIQDb4fbL7gAAAIUBAAATAAAAAAAA&#10;AAAAAAAAAAAAAABbQ29udGVudF9UeXBlc10ueG1sUEsBAi0AFAAGAAgAAAAhAFr0LFu/AAAAFQEA&#10;AAsAAAAAAAAAAAAAAAAAHwEAAF9yZWxzLy5yZWxzUEsBAi0AFAAGAAgAAAAhAITNydfHAAAA3wAA&#10;AA8AAAAAAAAAAAAAAAAABwIAAGRycy9kb3ducmV2LnhtbFBLBQYAAAAAAwADALcAAAD7AgAAAAA=&#10;" filled="f" stroked="f">
                  <v:textbox inset="0,0,0,0">
                    <w:txbxContent>
                      <w:p w14:paraId="0D142A7F" w14:textId="77777777" w:rsidR="0089307D" w:rsidRDefault="0089307D">
                        <w:pPr>
                          <w:spacing w:after="160" w:line="259" w:lineRule="auto"/>
                          <w:ind w:right="0" w:firstLine="0"/>
                          <w:jc w:val="left"/>
                        </w:pPr>
                        <w:r>
                          <w:rPr>
                            <w:b/>
                            <w:sz w:val="20"/>
                          </w:rPr>
                          <w:t>21</w:t>
                        </w:r>
                      </w:p>
                    </w:txbxContent>
                  </v:textbox>
                </v:rect>
                <v:rect id="Rectangle 505530" o:spid="_x0000_s1413" style="position:absolute;left:9978;top:5222;width:3867;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vaXxgAAAN8AAAAPAAAAZHJzL2Rvd25yZXYueG1sRI/NisIw&#10;FIX3wrxDuAPuNHWkotUoMiq6nNEBdXdprm2xuSlNtNWnnywEl4fzxzdbtKYUd6pdYVnBoB+BIE6t&#10;LjhT8HfY9MYgnEfWWFomBQ9ysJh/dGaYaNvwL933PhNhhF2CCnLvq0RKl+Zk0PVtRRy8i60N+iDr&#10;TOoamzBuSvkVRSNpsODwkGNF3zml1/3NKNiOq+VpZ59NVq7P2+PPcbI6TLxS3c92OQXhqfXv8Ku9&#10;0wriKI6HgSDwBBaQ838AAAD//wMAUEsBAi0AFAAGAAgAAAAhANvh9svuAAAAhQEAABMAAAAAAAAA&#10;AAAAAAAAAAAAAFtDb250ZW50X1R5cGVzXS54bWxQSwECLQAUAAYACAAAACEAWvQsW78AAAAVAQAA&#10;CwAAAAAAAAAAAAAAAAAfAQAAX3JlbHMvLnJlbHNQSwECLQAUAAYACAAAACEAkC72l8YAAADfAAAA&#10;DwAAAAAAAAAAAAAAAAAHAgAAZHJzL2Rvd25yZXYueG1sUEsFBgAAAAADAAMAtwAAAPoCAAAAAA==&#10;" filled="f" stroked="f">
                  <v:textbox inset="0,0,0,0">
                    <w:txbxContent>
                      <w:p w14:paraId="2AA8B1AC" w14:textId="77777777" w:rsidR="0089307D" w:rsidRDefault="0089307D">
                        <w:pPr>
                          <w:spacing w:after="160" w:line="259" w:lineRule="auto"/>
                          <w:ind w:right="0" w:firstLine="0"/>
                          <w:jc w:val="left"/>
                        </w:pPr>
                        <w:r>
                          <w:rPr>
                            <w:b/>
                            <w:sz w:val="20"/>
                          </w:rPr>
                          <w:t>,6%</w:t>
                        </w:r>
                      </w:p>
                    </w:txbxContent>
                  </v:textbox>
                </v:rect>
                <v:rect id="Rectangle 19276" o:spid="_x0000_s1414" style="position:absolute;left:12937;top:5222;width:563;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eooxAAAAN4AAAAPAAAAZHJzL2Rvd25yZXYueG1sRE9Ni8Iw&#10;EL0L/ocwwt401YPaahRxV/ToqqDehmZsi82kNNF2/fVmYWFv83ifM1+2phRPql1hWcFwEIEgTq0u&#10;OFNwOm76UxDOI2ssLZOCH3KwXHQ7c0y0bfibngefiRDCLkEFufdVIqVLczLoBrYiDtzN1gZ9gHUm&#10;dY1NCDelHEXRWBosODTkWNE6p/R+eBgF22m1uuzsq8nKr+v2vD/Hn8fYK/XRa1czEJ5a/y/+c+90&#10;mB+PJmP4fSfcIBdvAAAA//8DAFBLAQItABQABgAIAAAAIQDb4fbL7gAAAIUBAAATAAAAAAAAAAAA&#10;AAAAAAAAAABbQ29udGVudF9UeXBlc10ueG1sUEsBAi0AFAAGAAgAAAAhAFr0LFu/AAAAFQEAAAsA&#10;AAAAAAAAAAAAAAAAHwEAAF9yZWxzLy5yZWxzUEsBAi0AFAAGAAgAAAAhAC5Z6ijEAAAA3gAAAA8A&#10;AAAAAAAAAAAAAAAABwIAAGRycy9kb3ducmV2LnhtbFBLBQYAAAAAAwADALcAAAD4AgAAAAA=&#10;" filled="f" stroked="f">
                  <v:textbox inset="0,0,0,0">
                    <w:txbxContent>
                      <w:p w14:paraId="4A18B0CF" w14:textId="77777777" w:rsidR="0089307D" w:rsidRDefault="0089307D">
                        <w:pPr>
                          <w:spacing w:after="160" w:line="259" w:lineRule="auto"/>
                          <w:ind w:right="0" w:firstLine="0"/>
                          <w:jc w:val="left"/>
                        </w:pPr>
                        <w:r>
                          <w:rPr>
                            <w:b/>
                            <w:sz w:val="20"/>
                          </w:rPr>
                          <w:t xml:space="preserve"> </w:t>
                        </w:r>
                      </w:p>
                    </w:txbxContent>
                  </v:textbox>
                </v:rect>
                <v:shape id="Shape 721785" o:spid="_x0000_s1415" style="position:absolute;left:37572;top:2095;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tfyQAAAN8AAAAPAAAAZHJzL2Rvd25yZXYueG1sRI9Ba8JA&#10;FITvBf/D8gQvUjeRttrUVUQslh7aqqV4fGSfSTD7NuyuJv33bkHocZiZb5jZojO1uJDzlWUF6SgB&#10;QZxbXXGh4Hv/ej8F4QOyxtoyKfglD4t5726GmbYtb+myC4WIEPYZKihDaDIpfV6SQT+yDXH0jtYZ&#10;DFG6QmqHbYSbWo6T5EkarDgulNjQqqT8tDsbBdg+u835Z2jd+vPrvfo4POiUDkoN+t3yBUSgLvyH&#10;b+03rWAyTifTR/j7E7+AnF8BAAD//wMAUEsBAi0AFAAGAAgAAAAhANvh9svuAAAAhQEAABMAAAAA&#10;AAAAAAAAAAAAAAAAAFtDb250ZW50X1R5cGVzXS54bWxQSwECLQAUAAYACAAAACEAWvQsW78AAAAV&#10;AQAACwAAAAAAAAAAAAAAAAAfAQAAX3JlbHMvLnJlbHNQSwECLQAUAAYACAAAACEANv57X8kAAADf&#10;AAAADwAAAAAAAAAAAAAAAAAHAgAAZHJzL2Rvd25yZXYueG1sUEsFBgAAAAADAAMAtwAAAP0CAAAA&#10;AA==&#10;" path="m,l76200,r,76200l,76200,,e" fillcolor="#31859c" stroked="f" strokeweight="0">
                  <v:stroke miterlimit="83231f" joinstyle="miter"/>
                  <v:path arrowok="t" textboxrect="0,0,76200,76200"/>
                </v:shape>
                <v:rect id="Rectangle 19278" o:spid="_x0000_s1416" style="position:absolute;left:38623;top:1900;width:26766;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tvBxwAAAN4AAAAPAAAAZHJzL2Rvd25yZXYueG1sRI/NbsJA&#10;DITvSLzDyki9wQYOLQksCPVHcKRQCbhZWZNEZL1RdkvSPj0+VOrN1oxnPi/XvavVndpQeTYwnSSg&#10;iHNvKy4MfB0/xnNQISJbrD2TgR8KsF4NB0vMrO/4k+6HWCgJ4ZChgTLGJtM65CU5DBPfEIt29a3D&#10;KGtbaNtiJ+Gu1rMkedYOK5aGEht6LSm/Hb6dge282Zx3/rcr6vfL9rQ/pW/HNBrzNOo3C1CR+vhv&#10;/rveWcFPZy/CK+/IDHr1AAAA//8DAFBLAQItABQABgAIAAAAIQDb4fbL7gAAAIUBAAATAAAAAAAA&#10;AAAAAAAAAAAAAABbQ29udGVudF9UeXBlc10ueG1sUEsBAi0AFAAGAAgAAAAhAFr0LFu/AAAAFQEA&#10;AAsAAAAAAAAAAAAAAAAAHwEAAF9yZWxzLy5yZWxzUEsBAi0AFAAGAAgAAAAhADCK28HHAAAA3gAA&#10;AA8AAAAAAAAAAAAAAAAABwIAAGRycy9kb3ducmV2LnhtbFBLBQYAAAAAAwADALcAAAD7AgAAAAA=&#10;" filled="f" stroked="f">
                  <v:textbox inset="0,0,0,0">
                    <w:txbxContent>
                      <w:p w14:paraId="35DA73C0" w14:textId="77777777" w:rsidR="0089307D" w:rsidRDefault="0089307D">
                        <w:pPr>
                          <w:spacing w:after="160" w:line="259" w:lineRule="auto"/>
                          <w:ind w:right="0" w:firstLine="0"/>
                          <w:jc w:val="left"/>
                        </w:pPr>
                        <w:r>
                          <w:rPr>
                            <w:sz w:val="20"/>
                          </w:rPr>
                          <w:t xml:space="preserve">Засоби наземного транспорту </w:t>
                        </w:r>
                      </w:p>
                    </w:txbxContent>
                  </v:textbox>
                </v:rect>
                <v:rect id="Rectangle 505527" o:spid="_x0000_s1417" style="position:absolute;left:50704;top:3519;width:748;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vg+yAAAAN8AAAAPAAAAZHJzL2Rvd25yZXYueG1sRI9Pa8JA&#10;FMTvhX6H5RW81U2F2BhdRVpFj/4D9fbIPpPQ7NuQXU3sp+8KBY/DzPyGmcw6U4kbNa60rOCjH4Eg&#10;zqwuOVdw2C/fExDOI2usLJOCOzmYTV9fJphq2/KWbjufiwBhl6KCwvs6ldJlBRl0fVsTB+9iG4M+&#10;yCaXusE2wE0lB1E0lAZLDgsF1vRVUPazuxoFq6Sen9b2t82rxXl13BxH3/uRV6r31s3HIDx1/hn+&#10;b6+1gjiK48EnPP6ELyCnfwAAAP//AwBQSwECLQAUAAYACAAAACEA2+H2y+4AAACFAQAAEwAAAAAA&#10;AAAAAAAAAAAAAAAAW0NvbnRlbnRfVHlwZXNdLnhtbFBLAQItABQABgAIAAAAIQBa9CxbvwAAABUB&#10;AAALAAAAAAAAAAAAAAAAAB8BAABfcmVscy8ucmVsc1BLAQItABQABgAIAAAAIQCaHvg+yAAAAN8A&#10;AAAPAAAAAAAAAAAAAAAAAAcCAABkcnMvZG93bnJldi54bWxQSwUGAAAAAAMAAwC3AAAA/AIAAAAA&#10;" filled="f" stroked="f">
                  <v:textbox inset="0,0,0,0">
                    <w:txbxContent>
                      <w:p w14:paraId="04A630C1" w14:textId="77777777" w:rsidR="0089307D" w:rsidRDefault="0089307D">
                        <w:pPr>
                          <w:spacing w:after="160" w:line="259" w:lineRule="auto"/>
                          <w:ind w:right="0" w:firstLine="0"/>
                          <w:jc w:val="left"/>
                        </w:pPr>
                        <w:r>
                          <w:rPr>
                            <w:sz w:val="20"/>
                          </w:rPr>
                          <w:t>)</w:t>
                        </w:r>
                      </w:p>
                    </w:txbxContent>
                  </v:textbox>
                </v:rect>
                <v:rect id="Rectangle 505528" o:spid="_x0000_s1418" style="position:absolute;left:39194;top:3519;width:15297;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WxMwwAAAN8AAAAPAAAAZHJzL2Rvd25yZXYueG1sRE9Ni8Iw&#10;EL0v+B/CCN7WVKGi1SjirujRVUG9Dc3YFptJaaKt/npzWPD4eN+zRWtK8aDaFZYVDPoRCOLU6oIz&#10;BcfD+nsMwnlkjaVlUvAkB4t552uGibYN/9Fj7zMRQtglqCD3vkqkdGlOBl3fVsSBu9raoA+wzqSu&#10;sQnhppTDKBpJgwWHhhwrWuWU3vZ3o2AzrpbnrX01Wfl72Zx2p8nPYeKV6nXb5RSEp9Z/xP/urVYQ&#10;R3E8DIPDn/AF5PwNAAD//wMAUEsBAi0AFAAGAAgAAAAhANvh9svuAAAAhQEAABMAAAAAAAAAAAAA&#10;AAAAAAAAAFtDb250ZW50X1R5cGVzXS54bWxQSwECLQAUAAYACAAAACEAWvQsW78AAAAVAQAACwAA&#10;AAAAAAAAAAAAAAAfAQAAX3JlbHMvLnJlbHNQSwECLQAUAAYACAAAACEA64FsTMMAAADfAAAADwAA&#10;AAAAAAAAAAAAAAAHAgAAZHJzL2Rvd25yZXYueG1sUEsFBgAAAAADAAMAtwAAAPcCAAAAAA==&#10;" filled="f" stroked="f">
                  <v:textbox inset="0,0,0,0">
                    <w:txbxContent>
                      <w:p w14:paraId="4E1B6D49" w14:textId="77777777" w:rsidR="0089307D" w:rsidRDefault="0089307D">
                        <w:pPr>
                          <w:spacing w:after="160" w:line="259" w:lineRule="auto"/>
                          <w:ind w:right="0" w:firstLine="0"/>
                          <w:jc w:val="left"/>
                        </w:pPr>
                        <w:r>
                          <w:rPr>
                            <w:sz w:val="20"/>
                          </w:rPr>
                          <w:t>крім залізничного</w:t>
                        </w:r>
                      </w:p>
                    </w:txbxContent>
                  </v:textbox>
                </v:rect>
                <v:rect id="Rectangle 505526" o:spid="_x0000_s1419" style="position:absolute;left:38623;top:3519;width:747;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l2lyAAAAN8AAAAPAAAAZHJzL2Rvd25yZXYueG1sRI9Ba8JA&#10;FITvhf6H5RV6azYNRDRmFWkt8dhqQb09ss8kNPs2ZFcT/fXdgtDjMDPfMPlyNK24UO8aywpeoxgE&#10;cWl1w5WC793HyxSE88gaW8uk4EoOlovHhxwzbQf+osvWVyJA2GWooPa+y6R0ZU0GXWQ74uCdbG/Q&#10;B9lXUvc4BLhpZRLHE2mw4bBQY0dvNZU/27NRUEy71WFjb0PVro/F/nM/e9/NvFLPT+NqDsLT6P/D&#10;9/ZGK0jjNE0m8PcnfAG5+AUAAP//AwBQSwECLQAUAAYACAAAACEA2+H2y+4AAACFAQAAEwAAAAAA&#10;AAAAAAAAAAAAAAAAW0NvbnRlbnRfVHlwZXNdLnhtbFBLAQItABQABgAIAAAAIQBa9CxbvwAAABUB&#10;AAALAAAAAAAAAAAAAAAAAB8BAABfcmVscy8ucmVsc1BLAQItABQABgAIAAAAIQD1Ul2lyAAAAN8A&#10;AAAPAAAAAAAAAAAAAAAAAAcCAABkcnMvZG93bnJldi54bWxQSwUGAAAAAAMAAwC3AAAA/AIAAAAA&#10;" filled="f" stroked="f">
                  <v:textbox inset="0,0,0,0">
                    <w:txbxContent>
                      <w:p w14:paraId="6340751F" w14:textId="77777777" w:rsidR="0089307D" w:rsidRDefault="0089307D">
                        <w:pPr>
                          <w:spacing w:after="160" w:line="259" w:lineRule="auto"/>
                          <w:ind w:right="0" w:firstLine="0"/>
                          <w:jc w:val="left"/>
                        </w:pPr>
                        <w:r>
                          <w:rPr>
                            <w:sz w:val="20"/>
                          </w:rPr>
                          <w:t>(</w:t>
                        </w:r>
                      </w:p>
                    </w:txbxContent>
                  </v:textbox>
                </v:rect>
                <v:rect id="Rectangle 19280" o:spid="_x0000_s1420" style="position:absolute;left:51308;top:3519;width:579;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afgxwAAAN4AAAAPAAAAZHJzL2Rvd25yZXYueG1sRI9Bb8Iw&#10;DIXvk/YfIk/abaTjMLWFgBADwXEDJOBmNaataJyqyWi3Xz8fkLjZ8vN775vOB9eoG3Wh9mzgfZSA&#10;Ii68rbk0cNiv31JQISJbbDyTgV8KMJ89P00xt77nb7rtYqnEhEOOBqoY21zrUFTkMIx8Syy3i+8c&#10;Rlm7UtsOezF3jR4nyYd2WLMkVNjSsqLiuvtxBjZpuzht/V9fNqvz5vh1zD73WTTm9WVYTEBFGuJD&#10;fP/eWqmfjVMBEByZQc/+AQAA//8DAFBLAQItABQABgAIAAAAIQDb4fbL7gAAAIUBAAATAAAAAAAA&#10;AAAAAAAAAAAAAABbQ29udGVudF9UeXBlc10ueG1sUEsBAi0AFAAGAAgAAAAhAFr0LFu/AAAAFQEA&#10;AAsAAAAAAAAAAAAAAAAAHwEAAF9yZWxzLy5yZWxzUEsBAi0AFAAGAAgAAAAhAPspp+DHAAAA3gAA&#10;AA8AAAAAAAAAAAAAAAAABwIAAGRycy9kb3ducmV2LnhtbFBLBQYAAAAAAwADALcAAAD7AgAAAAA=&#10;" filled="f" stroked="f">
                  <v:textbox inset="0,0,0,0">
                    <w:txbxContent>
                      <w:p w14:paraId="5D9539D1" w14:textId="77777777" w:rsidR="0089307D" w:rsidRDefault="0089307D">
                        <w:pPr>
                          <w:spacing w:after="160" w:line="259" w:lineRule="auto"/>
                          <w:ind w:right="0" w:firstLine="0"/>
                          <w:jc w:val="left"/>
                        </w:pPr>
                        <w:r>
                          <w:rPr>
                            <w:sz w:val="20"/>
                          </w:rPr>
                          <w:t xml:space="preserve"> </w:t>
                        </w:r>
                      </w:p>
                    </w:txbxContent>
                  </v:textbox>
                </v:rect>
                <v:shape id="Shape 721786" o:spid="_x0000_s1421" style="position:absolute;left:37572;top:7524;width:762;height:667;visibility:visible;mso-wrap-style:square;v-text-anchor:top" coordsize="76200,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usNxgAAAN8AAAAPAAAAZHJzL2Rvd25yZXYueG1sRI9Pa8JA&#10;FMTvQr/D8oTedGOo0aauIkKhBS/+6f2Rfc0Gs2/T7GqSb98VBI/DzPyGWW16W4sbtb5yrGA2TUAQ&#10;F05XXCo4nz4nSxA+IGusHZOCgTxs1i+jFebadXyg2zGUIkLY56jAhNDkUvrCkEU/dQ1x9H5dazFE&#10;2ZZSt9hFuK1lmiSZtFhxXDDY0M5QcTlerYK34ac2u/nhewjv/q/I9o3u0rlSr+N++wEiUB+e4Uf7&#10;SytYpLPFMoP7n/gF5PofAAD//wMAUEsBAi0AFAAGAAgAAAAhANvh9svuAAAAhQEAABMAAAAAAAAA&#10;AAAAAAAAAAAAAFtDb250ZW50X1R5cGVzXS54bWxQSwECLQAUAAYACAAAACEAWvQsW78AAAAVAQAA&#10;CwAAAAAAAAAAAAAAAAAfAQAAX3JlbHMvLnJlbHNQSwECLQAUAAYACAAAACEAawbrDcYAAADfAAAA&#10;DwAAAAAAAAAAAAAAAAAHAgAAZHJzL2Rvd25yZXYueG1sUEsFBgAAAAADAAMAtwAAAPoCAAAAAA==&#10;" path="m,l76200,r,66675l,66675,,e" fillcolor="#4bacc6" stroked="f" strokeweight="0">
                  <v:stroke miterlimit="83231f" joinstyle="miter"/>
                  <v:path arrowok="t" textboxrect="0,0,76200,66675"/>
                </v:shape>
                <v:rect id="Rectangle 19282" o:spid="_x0000_s1422" style="position:absolute;left:38623;top:7304;width:17027;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5wMxAAAAN4AAAAPAAAAZHJzL2Rvd25yZXYueG1sRE9La8JA&#10;EL4L/Q/LFLzppjlIkroJ0gd6tCpYb0N2TEKzsyG7muiv7xYK3ubje86yGE0rrtS7xrKCl3kEgri0&#10;uuFKwWH/OUtAOI+ssbVMCm7koMifJkvMtB34i647X4kQwi5DBbX3XSalK2sy6Oa2Iw7c2fYGfYB9&#10;JXWPQwg3rYyjaCENNhwaauzorabyZ3cxCtZJt/re2PtQtR+n9XF7TN/3qVdq+jyuXkF4Gv1D/O/e&#10;6DA/jZMY/t4JN8j8FwAA//8DAFBLAQItABQABgAIAAAAIQDb4fbL7gAAAIUBAAATAAAAAAAAAAAA&#10;AAAAAAAAAABbQ29udGVudF9UeXBlc10ueG1sUEsBAi0AFAAGAAgAAAAhAFr0LFu/AAAAFQEAAAsA&#10;AAAAAAAAAAAAAAAAHwEAAF9yZWxzLy5yZWxzUEsBAi0AFAAGAAgAAAAhAGS3nAzEAAAA3gAAAA8A&#10;AAAAAAAAAAAAAAAABwIAAGRycy9kb3ducmV2LnhtbFBLBQYAAAAAAwADALcAAAD4AgAAAAA=&#10;" filled="f" stroked="f">
                  <v:textbox inset="0,0,0,0">
                    <w:txbxContent>
                      <w:p w14:paraId="353E0C38" w14:textId="77777777" w:rsidR="0089307D" w:rsidRDefault="0089307D">
                        <w:pPr>
                          <w:spacing w:after="160" w:line="259" w:lineRule="auto"/>
                          <w:ind w:right="0" w:firstLine="0"/>
                          <w:jc w:val="left"/>
                        </w:pPr>
                        <w:r>
                          <w:rPr>
                            <w:sz w:val="20"/>
                          </w:rPr>
                          <w:t xml:space="preserve">Механічні пристрої </w:t>
                        </w:r>
                      </w:p>
                    </w:txbxContent>
                  </v:textbox>
                </v:rect>
                <v:rect id="Rectangle 19283" o:spid="_x0000_s1423" style="position:absolute;left:51593;top:7304;width:580;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mXxQAAAN4AAAAPAAAAZHJzL2Rvd25yZXYueG1sRE9La8JA&#10;EL4X+h+WKXirm1qQJGYj0gd6rKag3obsmIRmZ0N2a6K/visIvc3H95xsOZpWnKl3jWUFL9MIBHFp&#10;dcOVgu/i8zkG4TyyxtYyKbiQg2X++JBhqu3AWzrvfCVCCLsUFdTed6mUrqzJoJvajjhwJ9sb9AH2&#10;ldQ9DiHctHIWRXNpsOHQUGNHbzWVP7tfo2Add6vDxl6Hqv04rvdf++S9SLxSk6dxtQDhafT/4rt7&#10;o8P8ZBa/wu2dcIPM/wAAAP//AwBQSwECLQAUAAYACAAAACEA2+H2y+4AAACFAQAAEwAAAAAAAAAA&#10;AAAAAAAAAAAAW0NvbnRlbnRfVHlwZXNdLnhtbFBLAQItABQABgAIAAAAIQBa9CxbvwAAABUBAAAL&#10;AAAAAAAAAAAAAAAAAB8BAABfcmVscy8ucmVsc1BLAQItABQABgAIAAAAIQAL+zmXxQAAAN4AAAAP&#10;AAAAAAAAAAAAAAAAAAcCAABkcnMvZG93bnJldi54bWxQSwUGAAAAAAMAAwC3AAAA+QIAAAAA&#10;" filled="f" stroked="f">
                  <v:textbox inset="0,0,0,0">
                    <w:txbxContent>
                      <w:p w14:paraId="2A4506BB" w14:textId="77777777" w:rsidR="0089307D" w:rsidRDefault="0089307D">
                        <w:pPr>
                          <w:spacing w:after="160" w:line="259" w:lineRule="auto"/>
                          <w:ind w:right="0" w:firstLine="0"/>
                          <w:jc w:val="left"/>
                        </w:pPr>
                        <w:r>
                          <w:rPr>
                            <w:sz w:val="20"/>
                          </w:rPr>
                          <w:t xml:space="preserve"> </w:t>
                        </w:r>
                      </w:p>
                    </w:txbxContent>
                  </v:textbox>
                </v:rect>
                <v:shape id="Shape 721787" o:spid="_x0000_s1424" style="position:absolute;left:37572;top:12954;width:762;height:666;visibility:visible;mso-wrap-style:square;v-text-anchor:top" coordsize="76200,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1P0yAAAAN8AAAAPAAAAZHJzL2Rvd25yZXYueG1sRI9Ba8JA&#10;FITvBf/D8gRvdWOERlNXEaFa7CFEpedH9jUJzb4N2a1Gf71bEDwOM/MNs1j1phFn6lxtWcFkHIEg&#10;LqyuuVRwOn68zkA4j6yxsUwKruRgtRy8LDDV9sI5nQ++FAHCLkUFlfdtKqUrKjLoxrYlDt6P7Qz6&#10;ILtS6g4vAW4aGUfRmzRYc1iosKVNRcXv4c8omN7qr12W7/NvN71mWXGK99v5VqnRsF+/g/DU+2f4&#10;0f7UCpJ4kswS+P8TvoBc3gEAAP//AwBQSwECLQAUAAYACAAAACEA2+H2y+4AAACFAQAAEwAAAAAA&#10;AAAAAAAAAAAAAAAAW0NvbnRlbnRfVHlwZXNdLnhtbFBLAQItABQABgAIAAAAIQBa9CxbvwAAABUB&#10;AAALAAAAAAAAAAAAAAAAAB8BAABfcmVscy8ucmVsc1BLAQItABQABgAIAAAAIQAYW1P0yAAAAN8A&#10;AAAPAAAAAAAAAAAAAAAAAAcCAABkcnMvZG93bnJldi54bWxQSwUGAAAAAAMAAwC3AAAA/AIAAAAA&#10;" path="m,l76200,r,66675l,66675,,e" fillcolor="#93cddd" stroked="f" strokeweight="0">
                  <v:stroke miterlimit="83231f" joinstyle="miter"/>
                  <v:path arrowok="t" textboxrect="0,0,76200,66675"/>
                </v:shape>
                <v:rect id="Rectangle 19285" o:spid="_x0000_s1425" style="position:absolute;left:38623;top:12709;width:28437;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gR4xQAAAN4AAAAPAAAAZHJzL2Rvd25yZXYueG1sRE9La8JA&#10;EL4X+h+WKXirmwqVJGYj0gd6rKag3obsmIRmZ0N2a6K/visIvc3H95xsOZpWnKl3jWUFL9MIBHFp&#10;dcOVgu/i8zkG4TyyxtYyKbiQg2X++JBhqu3AWzrvfCVCCLsUFdTed6mUrqzJoJvajjhwJ9sb9AH2&#10;ldQ9DiHctHIWRXNpsOHQUGNHbzWVP7tfo2Add6vDxl6Hqv04rvdf++S9SLxSk6dxtQDhafT/4rt7&#10;o8P8ZBa/wu2dcIPM/wAAAP//AwBQSwECLQAUAAYACAAAACEA2+H2y+4AAACFAQAAEwAAAAAAAAAA&#10;AAAAAAAAAAAAW0NvbnRlbnRfVHlwZXNdLnhtbFBLAQItABQABgAIAAAAIQBa9CxbvwAAABUBAAAL&#10;AAAAAAAAAAAAAAAAAB8BAABfcmVscy8ucmVsc1BLAQItABQABgAIAAAAIQDrXgR4xQAAAN4AAAAP&#10;AAAAAAAAAAAAAAAAAAcCAABkcnMvZG93bnJldi54bWxQSwUGAAAAAAMAAwC3AAAA+QIAAAAA&#10;" filled="f" stroked="f">
                  <v:textbox inset="0,0,0,0">
                    <w:txbxContent>
                      <w:p w14:paraId="25E06317" w14:textId="77777777" w:rsidR="0089307D" w:rsidRDefault="0089307D">
                        <w:pPr>
                          <w:spacing w:after="160" w:line="259" w:lineRule="auto"/>
                          <w:ind w:right="0" w:firstLine="0"/>
                          <w:jc w:val="left"/>
                        </w:pPr>
                        <w:r>
                          <w:rPr>
                            <w:sz w:val="20"/>
                          </w:rPr>
                          <w:t xml:space="preserve">Пластмаси, полімерні матеріали </w:t>
                        </w:r>
                      </w:p>
                    </w:txbxContent>
                  </v:textbox>
                </v:rect>
                <v:rect id="Rectangle 19286" o:spid="_x0000_s1426" style="position:absolute;left:60270;top:12709;width:581;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JoPxAAAAN4AAAAPAAAAZHJzL2Rvd25yZXYueG1sRE9Li8Iw&#10;EL4L+x/CLHjTVA/Sdo0i7ooefSy4exuasS02k9JEW/31RhC8zcf3nOm8M5W4UuNKywpGwwgEcWZ1&#10;ybmC38NqEINwHlljZZkU3MjBfPbRm2Kqbcs7uu59LkIIuxQVFN7XqZQuK8igG9qaOHAn2xj0ATa5&#10;1A22IdxUchxFE2mw5NBQYE3LgrLz/mIUrON68bex9zavfv7Xx+0x+T4kXqn+Z7f4AuGp82/xy73R&#10;YX4yjifwfCfcIGcPAAAA//8DAFBLAQItABQABgAIAAAAIQDb4fbL7gAAAIUBAAATAAAAAAAAAAAA&#10;AAAAAAAAAABbQ29udGVudF9UeXBlc10ueG1sUEsBAi0AFAAGAAgAAAAhAFr0LFu/AAAAFQEAAAsA&#10;AAAAAAAAAAAAAAAAHwEAAF9yZWxzLy5yZWxzUEsBAi0AFAAGAAgAAAAhABuMmg/EAAAA3gAAAA8A&#10;AAAAAAAAAAAAAAAABwIAAGRycy9kb3ducmV2LnhtbFBLBQYAAAAAAwADALcAAAD4AgAAAAA=&#10;" filled="f" stroked="f">
                  <v:textbox inset="0,0,0,0">
                    <w:txbxContent>
                      <w:p w14:paraId="1E366AB8" w14:textId="77777777" w:rsidR="0089307D" w:rsidRDefault="0089307D">
                        <w:pPr>
                          <w:spacing w:after="160" w:line="259" w:lineRule="auto"/>
                          <w:ind w:right="0" w:firstLine="0"/>
                          <w:jc w:val="left"/>
                        </w:pPr>
                        <w:r>
                          <w:rPr>
                            <w:sz w:val="20"/>
                          </w:rPr>
                          <w:t xml:space="preserve"> </w:t>
                        </w:r>
                      </w:p>
                    </w:txbxContent>
                  </v:textbox>
                </v:rect>
                <v:shape id="Shape 721788" o:spid="_x0000_s1427" style="position:absolute;left:37572;top:18288;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KigwwAAAN8AAAAPAAAAZHJzL2Rvd25yZXYueG1sRE9Ni8Iw&#10;EL0v+B/CCN7WRMFVqlFEFDx4WdeDx6EZ22gzqU201V+/OSzs8fG+F6vOVeJJTbCeNYyGCgRx7o3l&#10;QsPpZ/c5AxEissHKM2l4UYDVsvexwMz4lr/peYyFSCEcMtRQxlhnUoa8JIdh6GvixF184zAm2BTS&#10;NNimcFfJsVJf0qHl1FBiTZuS8tvx4TRc1Zu786G6TOx6e9/aeGvNSWk96HfrOYhIXfwX/7n3RsN0&#10;PJrO0uD0J30BufwFAAD//wMAUEsBAi0AFAAGAAgAAAAhANvh9svuAAAAhQEAABMAAAAAAAAAAAAA&#10;AAAAAAAAAFtDb250ZW50X1R5cGVzXS54bWxQSwECLQAUAAYACAAAACEAWvQsW78AAAAVAQAACwAA&#10;AAAAAAAAAAAAAAAfAQAAX3JlbHMvLnJlbHNQSwECLQAUAAYACAAAACEABkyooMMAAADfAAAADwAA&#10;AAAAAAAAAAAAAAAHAgAAZHJzL2Rvd25yZXYueG1sUEsFBgAAAAADAAMAtwAAAPcCAAAAAA==&#10;" path="m,l76200,r,76200l,76200,,e" fillcolor="#b7dee8" stroked="f" strokeweight="0">
                  <v:stroke miterlimit="83231f" joinstyle="miter"/>
                  <v:path arrowok="t" textboxrect="0,0,76200,76200"/>
                </v:shape>
                <v:rect id="Rectangle 19288" o:spid="_x0000_s1428" style="position:absolute;left:38623;top:18113;width:18903;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6vmxwAAAN4AAAAPAAAAZHJzL2Rvd25yZXYueG1sRI9Bb8Iw&#10;DIXvk/YfIk/abaTjMLWFgBADwXEDJOBmNaataJyqyWi3Xz8fkLjZes/vfZ7OB9eoG3Wh9mzgfZSA&#10;Ii68rbk0cNiv31JQISJbbDyTgV8KMJ89P00xt77nb7rtYqkkhEOOBqoY21zrUFTkMIx8SyzaxXcO&#10;o6xdqW2HvYS7Ro+T5EM7rFkaKmxpWVFx3f04A5u0XZy2/q8vm9V5c/w6Zp/7LBrz+jIsJqAiDfFh&#10;vl9vreBn41R45R2ZQc/+AQAA//8DAFBLAQItABQABgAIAAAAIQDb4fbL7gAAAIUBAAATAAAAAAAA&#10;AAAAAAAAAAAAAABbQ29udGVudF9UeXBlc10ueG1sUEsBAi0AFAAGAAgAAAAhAFr0LFu/AAAAFQEA&#10;AAsAAAAAAAAAAAAAAAAAHwEAAF9yZWxzLy5yZWxzUEsBAi0AFAAGAAgAAAAhAAVfq+bHAAAA3gAA&#10;AA8AAAAAAAAAAAAAAAAABwIAAGRycy9kb3ducmV2LnhtbFBLBQYAAAAAAwADALcAAAD7AgAAAAA=&#10;" filled="f" stroked="f">
                  <v:textbox inset="0,0,0,0">
                    <w:txbxContent>
                      <w:p w14:paraId="6F50357E" w14:textId="77777777" w:rsidR="0089307D" w:rsidRDefault="0089307D">
                        <w:pPr>
                          <w:spacing w:after="160" w:line="259" w:lineRule="auto"/>
                          <w:ind w:right="0" w:firstLine="0"/>
                          <w:jc w:val="left"/>
                        </w:pPr>
                        <w:r>
                          <w:rPr>
                            <w:sz w:val="20"/>
                          </w:rPr>
                          <w:t>М’ясо та субпродукти</w:t>
                        </w:r>
                      </w:p>
                    </w:txbxContent>
                  </v:textbox>
                </v:rect>
                <v:rect id="Rectangle 19289" o:spid="_x0000_s1429" style="position:absolute;left:52832;top:18113;width:581;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w59wwAAAN4AAAAPAAAAZHJzL2Rvd25yZXYueG1sRE9Ni8Iw&#10;EL0v+B/CCN7WVA/SVqOI7qLHXRXU29CMbbGZlCbaur9+Iwje5vE+Z7boTCXu1LjSsoLRMAJBnFld&#10;cq7gsP/+jEE4j6yxskwKHuRgMe99zDDVtuVfuu98LkIIuxQVFN7XqZQuK8igG9qaOHAX2xj0ATa5&#10;1A22IdxUchxFE2mw5NBQYE2rgrLr7mYUbOJ6edravzavvs6b488xWe8Tr9Sg3y2nIDx1/i1+ubc6&#10;zE/GcQLPd8INcv4PAAD//wMAUEsBAi0AFAAGAAgAAAAhANvh9svuAAAAhQEAABMAAAAAAAAAAAAA&#10;AAAAAAAAAFtDb250ZW50X1R5cGVzXS54bWxQSwECLQAUAAYACAAAACEAWvQsW78AAAAVAQAACwAA&#10;AAAAAAAAAAAAAAAfAQAAX3JlbHMvLnJlbHNQSwECLQAUAAYACAAAACEAahMOfcMAAADeAAAADwAA&#10;AAAAAAAAAAAAAAAHAgAAZHJzL2Rvd25yZXYueG1sUEsFBgAAAAADAAMAtwAAAPcCAAAAAA==&#10;" filled="f" stroked="f">
                  <v:textbox inset="0,0,0,0">
                    <w:txbxContent>
                      <w:p w14:paraId="55C10B2D" w14:textId="77777777" w:rsidR="0089307D" w:rsidRDefault="0089307D">
                        <w:pPr>
                          <w:spacing w:after="160" w:line="259" w:lineRule="auto"/>
                          <w:ind w:right="0" w:firstLine="0"/>
                          <w:jc w:val="left"/>
                        </w:pPr>
                        <w:r>
                          <w:rPr>
                            <w:sz w:val="20"/>
                          </w:rPr>
                          <w:t xml:space="preserve"> </w:t>
                        </w:r>
                      </w:p>
                    </w:txbxContent>
                  </v:textbox>
                </v:rect>
                <v:shape id="Shape 721789" o:spid="_x0000_s1430" style="position:absolute;left:37572;top:23717;width:762;height:667;visibility:visible;mso-wrap-style:square;v-text-anchor:top" coordsize="76200,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JE0xwAAAN8AAAAPAAAAZHJzL2Rvd25yZXYueG1sRI9Ba8JA&#10;FITvhf6H5RW81Y2BGk1dpZQWFLyYSs+P7GuyNfs2zW5N8u9dQfA4zMw3zGoz2EacqfPGsYLZNAFB&#10;XDptuFJw/Pp8XoDwAVlj45gUjORhs358WGGuXc8HOhehEhHCPkcFdQhtLqUva7Lop64ljt6P6yyG&#10;KLtK6g77CLeNTJNkLi0ajgs1tvReU3kq/q2Cj+/U9KkrstPyr/99MbvxuN+PSk2ehrdXEIGGcA/f&#10;2lutIEtn2WIJ1z/xC8j1BQAA//8DAFBLAQItABQABgAIAAAAIQDb4fbL7gAAAIUBAAATAAAAAAAA&#10;AAAAAAAAAAAAAABbQ29udGVudF9UeXBlc10ueG1sUEsBAi0AFAAGAAgAAAAhAFr0LFu/AAAAFQEA&#10;AAsAAAAAAAAAAAAAAAAAHwEAAF9yZWxzLy5yZWxzUEsBAi0AFAAGAAgAAAAhAAZ4kTTHAAAA3wAA&#10;AA8AAAAAAAAAAAAAAAAABwIAAGRycy9kb3ducmV2LnhtbFBLBQYAAAAAAwADALcAAAD7AgAAAAA=&#10;" path="m,l76200,r,66675l,66675,,e" fillcolor="#b3a2c7" stroked="f" strokeweight="0">
                  <v:stroke miterlimit="83231f" joinstyle="miter"/>
                  <v:path arrowok="t" textboxrect="0,0,76200,66675"/>
                </v:shape>
                <v:rect id="Rectangle 19291" o:spid="_x0000_s1431" style="position:absolute;left:38623;top:23519;width:26391;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JSmwwAAAN4AAAAPAAAAZHJzL2Rvd25yZXYueG1sRE9Li8Iw&#10;EL4L+x/CCN401YPYahRxd9GjjwXX29CMbbGZlCba6q83guBtPr7nzBatKcWNaldYVjAcRCCIU6sL&#10;zhT8HX77ExDOI2ssLZOCOzlYzL86M0y0bXhHt73PRAhhl6CC3PsqkdKlORl0A1sRB+5sa4M+wDqT&#10;usYmhJtSjqJoLA0WHBpyrGiVU3rZX42C9aRa/m/so8nKn9P6uD3G34fYK9XrtsspCE+t/4jf7o0O&#10;8+NRPITXO+EGOX8CAAD//wMAUEsBAi0AFAAGAAgAAAAhANvh9svuAAAAhQEAABMAAAAAAAAAAAAA&#10;AAAAAAAAAFtDb250ZW50X1R5cGVzXS54bWxQSwECLQAUAAYACAAAACEAWvQsW78AAAAVAQAACwAA&#10;AAAAAAAAAAAAAAAfAQAAX3JlbHMvLnJlbHNQSwECLQAUAAYACAAAACEAEbyUpsMAAADeAAAADwAA&#10;AAAAAAAAAAAAAAAHAgAAZHJzL2Rvd25yZXYueG1sUEsFBgAAAAADAAMAtwAAAPcCAAAAAA==&#10;" filled="f" stroked="f">
                  <v:textbox inset="0,0,0,0">
                    <w:txbxContent>
                      <w:p w14:paraId="67E32493" w14:textId="77777777" w:rsidR="0089307D" w:rsidRDefault="0089307D">
                        <w:pPr>
                          <w:spacing w:after="160" w:line="259" w:lineRule="auto"/>
                          <w:ind w:right="0" w:firstLine="0"/>
                          <w:jc w:val="left"/>
                        </w:pPr>
                        <w:r>
                          <w:rPr>
                            <w:sz w:val="20"/>
                          </w:rPr>
                          <w:t xml:space="preserve">Чорні метали та вироби з них </w:t>
                        </w:r>
                      </w:p>
                    </w:txbxContent>
                  </v:textbox>
                </v:rect>
                <v:rect id="Rectangle 19292" o:spid="_x0000_s1432" style="position:absolute;left:58746;top:23519;width:580;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grRxAAAAN4AAAAPAAAAZHJzL2Rvd25yZXYueG1sRE9Li8Iw&#10;EL4L+x/CLHjTdHsQ2zWKuIoe1we43oZmbIvNpDTR1v31RhC8zcf3nMmsM5W4UeNKywq+hhEI4szq&#10;knMFh/1qMAbhPLLGyjIpuJOD2fSjN8FU25a3dNv5XIQQdikqKLyvUyldVpBBN7Q1ceDOtjHoA2xy&#10;qRtsQ7ipZBxFI2mw5NBQYE2LgrLL7moUrMf1/G9j/9u8Wp7Wx99j8rNPvFL9z27+DcJT59/il3uj&#10;w/wkTmJ4vhNukNMHAAAA//8DAFBLAQItABQABgAIAAAAIQDb4fbL7gAAAIUBAAATAAAAAAAAAAAA&#10;AAAAAAAAAABbQ29udGVudF9UeXBlc10ueG1sUEsBAi0AFAAGAAgAAAAhAFr0LFu/AAAAFQEAAAsA&#10;AAAAAAAAAAAAAAAAHwEAAF9yZWxzLy5yZWxzUEsBAi0AFAAGAAgAAAAhAOFuCtHEAAAA3gAAAA8A&#10;AAAAAAAAAAAAAAAABwIAAGRycy9kb3ducmV2LnhtbFBLBQYAAAAAAwADALcAAAD4AgAAAAA=&#10;" filled="f" stroked="f">
                  <v:textbox inset="0,0,0,0">
                    <w:txbxContent>
                      <w:p w14:paraId="45240566" w14:textId="77777777" w:rsidR="0089307D" w:rsidRDefault="0089307D">
                        <w:pPr>
                          <w:spacing w:after="160" w:line="259" w:lineRule="auto"/>
                          <w:ind w:right="0" w:firstLine="0"/>
                          <w:jc w:val="left"/>
                        </w:pPr>
                        <w:r>
                          <w:rPr>
                            <w:sz w:val="20"/>
                          </w:rPr>
                          <w:t xml:space="preserve"> </w:t>
                        </w:r>
                      </w:p>
                    </w:txbxContent>
                  </v:textbox>
                </v:rect>
                <v:shape id="Shape 721790" o:spid="_x0000_s1433" style="position:absolute;left:37572;top:29146;width:762;height:667;visibility:visible;mso-wrap-style:square;v-text-anchor:top" coordsize="76200,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VxgAAAN8AAAAPAAAAZHJzL2Rvd25yZXYueG1sRI/NisIw&#10;FIX3wrxDuAPuxtQudOwYZaYgCILD6Cy6vDTXNtjclCRqfXuzEFwezh/fcj3YTlzJB+NYwXSSgSCu&#10;nTbcKPg/bj4+QYSIrLFzTAruFGC9ehstsdDuxn90PcRGpBEOBSpoY+wLKUPdksUwcT1x8k7OW4xJ&#10;+kZqj7c0bjuZZ9lMWjScHlrsqWypPh8uVkF+73dH/1sOZluZMlTlfvZTXZQavw/fXyAiDfEVfra3&#10;WsE8n84XiSDxJBaQqwcAAAD//wMAUEsBAi0AFAAGAAgAAAAhANvh9svuAAAAhQEAABMAAAAAAAAA&#10;AAAAAAAAAAAAAFtDb250ZW50X1R5cGVzXS54bWxQSwECLQAUAAYACAAAACEAWvQsW78AAAAVAQAA&#10;CwAAAAAAAAAAAAAAAAAfAQAAX3JlbHMvLnJlbHNQSwECLQAUAAYACAAAACEAS/vm1cYAAADfAAAA&#10;DwAAAAAAAAAAAAAAAAAHAgAAZHJzL2Rvd25yZXYueG1sUEsFBgAAAAADAAMAtwAAAPoCAAAAAA==&#10;" path="m,l76200,r,66675l,66675,,e" fillcolor="#8064a2" stroked="f" strokeweight="0">
                  <v:stroke miterlimit="83231f" joinstyle="miter"/>
                  <v:path arrowok="t" textboxrect="0,0,76200,66675"/>
                </v:shape>
                <v:rect id="Rectangle 19294" o:spid="_x0000_s1434" style="position:absolute;left:38623;top:28923;width:10289;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zc+wwAAAN4AAAAPAAAAZHJzL2Rvd25yZXYueG1sRE9Ni8Iw&#10;EL0v+B/CCHtbU0XEVqOIrujRVUG9Dc3YFptJabK26683C4K3ebzPmc5bU4o71a6wrKDfi0AQp1YX&#10;nCk4HtZfYxDOI2ssLZOCP3Iwn3U+ppho2/AP3fc+EyGEXYIKcu+rREqX5mTQ9WxFHLirrQ36AOtM&#10;6hqbEG5KOYiikTRYcGjIsaJlTult/2sUbMbV4ry1jyYrvy+b0+4Urw6xV+qz2y4mIDy1/i1+ubc6&#10;zI8H8RD+3wk3yNkTAAD//wMAUEsBAi0AFAAGAAgAAAAhANvh9svuAAAAhQEAABMAAAAAAAAAAAAA&#10;AAAAAAAAAFtDb250ZW50X1R5cGVzXS54bWxQSwECLQAUAAYACAAAACEAWvQsW78AAAAVAQAACwAA&#10;AAAAAAAAAAAAAAAfAQAAX3JlbHMvLnJlbHNQSwECLQAUAAYACAAAACEAAcs3PsMAAADeAAAADwAA&#10;AAAAAAAAAAAAAAAHAgAAZHJzL2Rvd25yZXYueG1sUEsFBgAAAAADAAMAtwAAAPcCAAAAAA==&#10;" filled="f" stroked="f">
                  <v:textbox inset="0,0,0,0">
                    <w:txbxContent>
                      <w:p w14:paraId="3EB41B1F" w14:textId="77777777" w:rsidR="0089307D" w:rsidRDefault="0089307D">
                        <w:pPr>
                          <w:spacing w:after="160" w:line="259" w:lineRule="auto"/>
                          <w:ind w:right="0" w:firstLine="0"/>
                          <w:jc w:val="left"/>
                        </w:pPr>
                        <w:r>
                          <w:rPr>
                            <w:sz w:val="20"/>
                          </w:rPr>
                          <w:t>Інші товари</w:t>
                        </w:r>
                      </w:p>
                    </w:txbxContent>
                  </v:textbox>
                </v:rect>
                <v:rect id="Rectangle 19295" o:spid="_x0000_s1435" style="position:absolute;left:46348;top:28923;width:580;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5KlwwAAAN4AAAAPAAAAZHJzL2Rvd25yZXYueG1sRE9Ni8Iw&#10;EL0v+B/CCHtbUwXFVqOIrujRVUG9Dc3YFptJabK26683C4K3ebzPmc5bU4o71a6wrKDfi0AQp1YX&#10;nCk4HtZfYxDOI2ssLZOCP3Iwn3U+ppho2/AP3fc+EyGEXYIKcu+rREqX5mTQ9WxFHLirrQ36AOtM&#10;6hqbEG5KOYiikTRYcGjIsaJlTult/2sUbMbV4ry1jyYrvy+b0+4Urw6xV+qz2y4mIDy1/i1+ubc6&#10;zI8H8RD+3wk3yNkTAAD//wMAUEsBAi0AFAAGAAgAAAAhANvh9svuAAAAhQEAABMAAAAAAAAAAAAA&#10;AAAAAAAAAFtDb250ZW50X1R5cGVzXS54bWxQSwECLQAUAAYACAAAACEAWvQsW78AAAAVAQAACwAA&#10;AAAAAAAAAAAAAAAfAQAAX3JlbHMvLnJlbHNQSwECLQAUAAYACAAAACEAboeSpcMAAADeAAAADwAA&#10;AAAAAAAAAAAAAAAHAgAAZHJzL2Rvd25yZXYueG1sUEsFBgAAAAADAAMAtwAAAPcCAAAAAA==&#10;" filled="f" stroked="f">
                  <v:textbox inset="0,0,0,0">
                    <w:txbxContent>
                      <w:p w14:paraId="60229E30" w14:textId="77777777" w:rsidR="0089307D" w:rsidRDefault="0089307D">
                        <w:pPr>
                          <w:spacing w:after="160" w:line="259" w:lineRule="auto"/>
                          <w:ind w:right="0" w:firstLine="0"/>
                          <w:jc w:val="left"/>
                        </w:pPr>
                        <w:r>
                          <w:rPr>
                            <w:sz w:val="20"/>
                          </w:rPr>
                          <w:t xml:space="preserve"> </w:t>
                        </w:r>
                      </w:p>
                    </w:txbxContent>
                  </v:textbox>
                </v:rect>
                <v:shape id="Shape 19296" o:spid="_x0000_s1436" style="position:absolute;width:61626;height:32966;visibility:visible;mso-wrap-style:square;v-text-anchor:top" coordsize="6162676,3296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1T6xgAAAN4AAAAPAAAAZHJzL2Rvd25yZXYueG1sRI9Bi8Iw&#10;EIXvC/6HMIKXRdP1ILYapQhCPXhY9eBxaKZNtZmUJqvdf78RFrzN8N687816O9hWPKj3jWMFX7ME&#10;BHHpdMO1gst5P12C8AFZY+uYFPySh+1m9LHGTLsnf9PjFGoRQ9hnqMCE0GVS+tKQRT9zHXHUKtdb&#10;DHHta6l7fMZw28p5kiykxYYjwWBHO0Pl/fRjI6RIr7fafFYcjpfmcC7yam9zpSbjIV+BCDSEt/n/&#10;utCxfjpPF/B6J84gN38AAAD//wMAUEsBAi0AFAAGAAgAAAAhANvh9svuAAAAhQEAABMAAAAAAAAA&#10;AAAAAAAAAAAAAFtDb250ZW50X1R5cGVzXS54bWxQSwECLQAUAAYACAAAACEAWvQsW78AAAAVAQAA&#10;CwAAAAAAAAAAAAAAAAAfAQAAX3JlbHMvLnJlbHNQSwECLQAUAAYACAAAACEAOO9U+sYAAADeAAAA&#10;DwAAAAAAAAAAAAAAAAAHAgAAZHJzL2Rvd25yZXYueG1sUEsFBgAAAAADAAMAtwAAAPoCAAAAAA==&#10;" path="m6162676,r,3296666l,3296666,,e" filled="f" strokecolor="#4bacc6" strokeweight=".26486mm">
                  <v:path arrowok="t" textboxrect="0,0,6162676,3296666"/>
                </v:shape>
                <w10:anchorlock/>
              </v:group>
            </w:pict>
          </mc:Fallback>
        </mc:AlternateContent>
      </w:r>
    </w:p>
    <w:p w14:paraId="1570D84C" w14:textId="77777777" w:rsidR="004943C1" w:rsidRDefault="00A817C7">
      <w:pPr>
        <w:spacing w:after="193" w:line="259" w:lineRule="auto"/>
        <w:ind w:left="179" w:right="78" w:hanging="10"/>
        <w:jc w:val="right"/>
      </w:pPr>
      <w:r>
        <w:rPr>
          <w:i/>
        </w:rPr>
        <w:t>Рисунок 2.29. Структура імпорту товарів м. Луцьк</w:t>
      </w:r>
      <w:r>
        <w:rPr>
          <w:i/>
          <w:sz w:val="21"/>
          <w:vertAlign w:val="superscript"/>
        </w:rPr>
        <w:footnoteReference w:id="2"/>
      </w:r>
      <w:r>
        <w:rPr>
          <w:i/>
        </w:rPr>
        <w:t xml:space="preserve"> </w:t>
      </w:r>
    </w:p>
    <w:p w14:paraId="252687BE" w14:textId="77777777" w:rsidR="004943C1" w:rsidRDefault="00A817C7">
      <w:pPr>
        <w:spacing w:after="155" w:line="259" w:lineRule="auto"/>
        <w:ind w:left="705" w:right="0" w:firstLine="0"/>
        <w:jc w:val="left"/>
      </w:pPr>
      <w:r>
        <w:t xml:space="preserve"> </w:t>
      </w:r>
    </w:p>
    <w:p w14:paraId="52325D56" w14:textId="77777777" w:rsidR="004943C1" w:rsidRDefault="00A817C7">
      <w:pPr>
        <w:pStyle w:val="4"/>
        <w:spacing w:after="150"/>
        <w:ind w:left="700" w:right="0"/>
        <w:jc w:val="left"/>
      </w:pPr>
      <w:r>
        <w:rPr>
          <w:b/>
        </w:rPr>
        <w:t xml:space="preserve">Споживчий ринок. Підприємництво </w:t>
      </w:r>
    </w:p>
    <w:p w14:paraId="713399DC" w14:textId="77777777" w:rsidR="004943C1" w:rsidRDefault="00A817C7">
      <w:pPr>
        <w:spacing w:after="24"/>
        <w:ind w:left="15" w:right="71"/>
      </w:pPr>
      <w:r>
        <w:t xml:space="preserve">Місто Луцьк має розвинуту мережу торгівельних об’єктів, закладів ресторанного господарства та об’єктів сфери послуг. У місті нараховується 1 060 об’єктів роздрібної торгівлі, 277 закладів ресторанного господарства, функціонують 12 торгових центрів, 39 </w:t>
      </w:r>
      <w:proofErr w:type="spellStart"/>
      <w:r>
        <w:t>мінімаркетів</w:t>
      </w:r>
      <w:proofErr w:type="spellEnd"/>
      <w:r>
        <w:t>. Працюють ринки з продажу продовольчих та непродовольчих товарів, як змішаного, так і спеціалізованого типу (</w:t>
      </w:r>
      <w:proofErr w:type="spellStart"/>
      <w:r>
        <w:t>тваринницькофуражний</w:t>
      </w:r>
      <w:proofErr w:type="spellEnd"/>
      <w:r>
        <w:t>, квітковий, книжковий, транспортний); торгова площа ринків становить понад 118 тис. м</w:t>
      </w:r>
      <w:r>
        <w:rPr>
          <w:sz w:val="21"/>
          <w:vertAlign w:val="superscript"/>
        </w:rPr>
        <w:t>2</w:t>
      </w:r>
      <w:r>
        <w:t xml:space="preserve">, в середньому на один ринок припадає 328 торгових місць. </w:t>
      </w:r>
    </w:p>
    <w:p w14:paraId="63A28328" w14:textId="77777777" w:rsidR="004943C1" w:rsidRDefault="00A817C7" w:rsidP="00F1377A">
      <w:pPr>
        <w:spacing w:after="142"/>
        <w:ind w:left="15" w:right="71" w:firstLine="694"/>
      </w:pPr>
      <w:r>
        <w:t xml:space="preserve">Структура споживчого ринку м. Луцьк наведена в Таблиці 2.15. </w:t>
      </w:r>
    </w:p>
    <w:p w14:paraId="6C8E87A5" w14:textId="77777777" w:rsidR="004943C1" w:rsidRDefault="00A817C7">
      <w:pPr>
        <w:spacing w:after="0" w:line="259" w:lineRule="auto"/>
        <w:ind w:right="0" w:firstLine="0"/>
        <w:jc w:val="left"/>
      </w:pPr>
      <w:r>
        <w:t xml:space="preserve"> </w:t>
      </w:r>
      <w:r>
        <w:tab/>
        <w:t xml:space="preserve"> </w:t>
      </w:r>
    </w:p>
    <w:p w14:paraId="32F6B748" w14:textId="77777777" w:rsidR="004943C1" w:rsidRDefault="00A817C7" w:rsidP="00F1377A">
      <w:pPr>
        <w:spacing w:after="0" w:line="259" w:lineRule="auto"/>
        <w:ind w:left="4820" w:right="63" w:hanging="1985"/>
      </w:pPr>
      <w:r>
        <w:rPr>
          <w:i/>
        </w:rPr>
        <w:lastRenderedPageBreak/>
        <w:t xml:space="preserve">Таблиця 2.15. </w:t>
      </w:r>
      <w:r w:rsidR="00F1377A">
        <w:rPr>
          <w:i/>
        </w:rPr>
        <w:t xml:space="preserve"> </w:t>
      </w:r>
      <w:r>
        <w:rPr>
          <w:i/>
        </w:rPr>
        <w:t>Структура споживчого рин</w:t>
      </w:r>
      <w:r w:rsidR="00F1377A">
        <w:rPr>
          <w:i/>
        </w:rPr>
        <w:t>ку м. Луцьк станом на 01.01.2021</w:t>
      </w:r>
      <w:r>
        <w:rPr>
          <w:i/>
        </w:rPr>
        <w:t xml:space="preserve"> р., одиниць </w:t>
      </w:r>
    </w:p>
    <w:tbl>
      <w:tblPr>
        <w:tblStyle w:val="TableGrid"/>
        <w:tblW w:w="9868" w:type="dxa"/>
        <w:tblInd w:w="-121" w:type="dxa"/>
        <w:tblCellMar>
          <w:top w:w="46" w:type="dxa"/>
          <w:right w:w="412" w:type="dxa"/>
        </w:tblCellMar>
        <w:tblLook w:val="04A0" w:firstRow="1" w:lastRow="0" w:firstColumn="1" w:lastColumn="0" w:noHBand="0" w:noVBand="1"/>
      </w:tblPr>
      <w:tblGrid>
        <w:gridCol w:w="8832"/>
        <w:gridCol w:w="1036"/>
      </w:tblGrid>
      <w:tr w:rsidR="004943C1" w14:paraId="52E9DB97" w14:textId="77777777">
        <w:trPr>
          <w:trHeight w:val="622"/>
        </w:trPr>
        <w:tc>
          <w:tcPr>
            <w:tcW w:w="8832" w:type="dxa"/>
            <w:tcBorders>
              <w:top w:val="single" w:sz="6" w:space="0" w:color="4BACC6"/>
              <w:left w:val="nil"/>
              <w:bottom w:val="nil"/>
              <w:right w:val="nil"/>
            </w:tcBorders>
            <w:shd w:val="clear" w:color="auto" w:fill="D2EAF1"/>
          </w:tcPr>
          <w:p w14:paraId="3DE22630" w14:textId="77777777" w:rsidR="004943C1" w:rsidRDefault="00A817C7">
            <w:pPr>
              <w:spacing w:after="0" w:line="259" w:lineRule="auto"/>
              <w:ind w:left="121" w:right="160" w:firstLine="0"/>
            </w:pPr>
            <w:r>
              <w:rPr>
                <w:sz w:val="20"/>
              </w:rPr>
              <w:t xml:space="preserve">Об’єкти торгівлі (торгові павільйони, магазини, супермаркети, </w:t>
            </w:r>
            <w:proofErr w:type="spellStart"/>
            <w:r>
              <w:rPr>
                <w:sz w:val="20"/>
              </w:rPr>
              <w:t>мінімаркети</w:t>
            </w:r>
            <w:proofErr w:type="spellEnd"/>
            <w:r>
              <w:rPr>
                <w:sz w:val="20"/>
              </w:rPr>
              <w:t xml:space="preserve">), в т. ч.: </w:t>
            </w:r>
          </w:p>
        </w:tc>
        <w:tc>
          <w:tcPr>
            <w:tcW w:w="1036" w:type="dxa"/>
            <w:tcBorders>
              <w:top w:val="single" w:sz="6" w:space="0" w:color="4BACC6"/>
              <w:left w:val="nil"/>
              <w:bottom w:val="nil"/>
              <w:right w:val="nil"/>
            </w:tcBorders>
            <w:shd w:val="clear" w:color="auto" w:fill="D2EAF1"/>
          </w:tcPr>
          <w:p w14:paraId="27DFE1E5" w14:textId="77777777" w:rsidR="004943C1" w:rsidRDefault="00A817C7">
            <w:pPr>
              <w:spacing w:after="0" w:line="259" w:lineRule="auto"/>
              <w:ind w:right="0" w:firstLine="0"/>
              <w:jc w:val="left"/>
            </w:pPr>
            <w:r>
              <w:rPr>
                <w:sz w:val="20"/>
              </w:rPr>
              <w:t xml:space="preserve">1 060 </w:t>
            </w:r>
          </w:p>
        </w:tc>
      </w:tr>
      <w:tr w:rsidR="004943C1" w14:paraId="2D21022C" w14:textId="77777777">
        <w:trPr>
          <w:trHeight w:val="300"/>
        </w:trPr>
        <w:tc>
          <w:tcPr>
            <w:tcW w:w="8832" w:type="dxa"/>
            <w:tcBorders>
              <w:top w:val="nil"/>
              <w:left w:val="nil"/>
              <w:bottom w:val="nil"/>
              <w:right w:val="nil"/>
            </w:tcBorders>
          </w:tcPr>
          <w:p w14:paraId="709A220B" w14:textId="77777777" w:rsidR="004943C1" w:rsidRDefault="00A817C7">
            <w:pPr>
              <w:spacing w:after="0" w:line="259" w:lineRule="auto"/>
              <w:ind w:left="841" w:right="0" w:firstLine="0"/>
              <w:jc w:val="left"/>
            </w:pPr>
            <w:r>
              <w:rPr>
                <w:sz w:val="20"/>
              </w:rPr>
              <w:t xml:space="preserve">продовольчі </w:t>
            </w:r>
          </w:p>
        </w:tc>
        <w:tc>
          <w:tcPr>
            <w:tcW w:w="1036" w:type="dxa"/>
            <w:tcBorders>
              <w:top w:val="nil"/>
              <w:left w:val="nil"/>
              <w:bottom w:val="nil"/>
              <w:right w:val="nil"/>
            </w:tcBorders>
          </w:tcPr>
          <w:p w14:paraId="6418F94E" w14:textId="77777777" w:rsidR="004943C1" w:rsidRDefault="00A817C7">
            <w:pPr>
              <w:spacing w:after="0" w:line="259" w:lineRule="auto"/>
              <w:ind w:left="90" w:right="0" w:firstLine="0"/>
              <w:jc w:val="left"/>
            </w:pPr>
            <w:r>
              <w:rPr>
                <w:sz w:val="20"/>
              </w:rPr>
              <w:t xml:space="preserve">461 </w:t>
            </w:r>
          </w:p>
        </w:tc>
      </w:tr>
      <w:tr w:rsidR="004943C1" w14:paraId="7130E796" w14:textId="77777777">
        <w:trPr>
          <w:trHeight w:val="316"/>
        </w:trPr>
        <w:tc>
          <w:tcPr>
            <w:tcW w:w="8832" w:type="dxa"/>
            <w:tcBorders>
              <w:top w:val="nil"/>
              <w:left w:val="nil"/>
              <w:bottom w:val="nil"/>
              <w:right w:val="nil"/>
            </w:tcBorders>
            <w:shd w:val="clear" w:color="auto" w:fill="D2EAF1"/>
          </w:tcPr>
          <w:p w14:paraId="665D2DD8" w14:textId="77777777" w:rsidR="004943C1" w:rsidRDefault="00A817C7">
            <w:pPr>
              <w:spacing w:after="0" w:line="259" w:lineRule="auto"/>
              <w:ind w:left="841" w:right="0" w:firstLine="0"/>
              <w:jc w:val="left"/>
            </w:pPr>
            <w:r>
              <w:rPr>
                <w:sz w:val="20"/>
              </w:rPr>
              <w:t xml:space="preserve">непродовольчі </w:t>
            </w:r>
          </w:p>
        </w:tc>
        <w:tc>
          <w:tcPr>
            <w:tcW w:w="1036" w:type="dxa"/>
            <w:tcBorders>
              <w:top w:val="nil"/>
              <w:left w:val="nil"/>
              <w:bottom w:val="nil"/>
              <w:right w:val="nil"/>
            </w:tcBorders>
            <w:shd w:val="clear" w:color="auto" w:fill="D2EAF1"/>
          </w:tcPr>
          <w:p w14:paraId="1FB4ABD6" w14:textId="77777777" w:rsidR="004943C1" w:rsidRDefault="00A817C7">
            <w:pPr>
              <w:spacing w:after="0" w:line="259" w:lineRule="auto"/>
              <w:ind w:left="90" w:right="0" w:firstLine="0"/>
              <w:jc w:val="left"/>
            </w:pPr>
            <w:r>
              <w:rPr>
                <w:sz w:val="20"/>
              </w:rPr>
              <w:t xml:space="preserve">599 </w:t>
            </w:r>
          </w:p>
        </w:tc>
      </w:tr>
      <w:tr w:rsidR="004943C1" w14:paraId="0D0269C4" w14:textId="77777777">
        <w:trPr>
          <w:trHeight w:val="300"/>
        </w:trPr>
        <w:tc>
          <w:tcPr>
            <w:tcW w:w="8832" w:type="dxa"/>
            <w:tcBorders>
              <w:top w:val="nil"/>
              <w:left w:val="nil"/>
              <w:bottom w:val="nil"/>
              <w:right w:val="nil"/>
            </w:tcBorders>
          </w:tcPr>
          <w:p w14:paraId="7C316431" w14:textId="77777777" w:rsidR="004943C1" w:rsidRDefault="00A817C7">
            <w:pPr>
              <w:spacing w:after="0" w:line="259" w:lineRule="auto"/>
              <w:ind w:left="121" w:right="0" w:firstLine="0"/>
              <w:jc w:val="left"/>
            </w:pPr>
            <w:r>
              <w:rPr>
                <w:sz w:val="20"/>
              </w:rPr>
              <w:t xml:space="preserve">Торгові центри </w:t>
            </w:r>
          </w:p>
        </w:tc>
        <w:tc>
          <w:tcPr>
            <w:tcW w:w="1036" w:type="dxa"/>
            <w:tcBorders>
              <w:top w:val="nil"/>
              <w:left w:val="nil"/>
              <w:bottom w:val="nil"/>
              <w:right w:val="nil"/>
            </w:tcBorders>
          </w:tcPr>
          <w:p w14:paraId="0DDDB200" w14:textId="77777777" w:rsidR="004943C1" w:rsidRDefault="00A817C7">
            <w:pPr>
              <w:spacing w:after="0" w:line="259" w:lineRule="auto"/>
              <w:ind w:left="150" w:right="0" w:firstLine="0"/>
              <w:jc w:val="left"/>
            </w:pPr>
            <w:r>
              <w:rPr>
                <w:sz w:val="20"/>
              </w:rPr>
              <w:t xml:space="preserve">12 </w:t>
            </w:r>
          </w:p>
        </w:tc>
      </w:tr>
      <w:tr w:rsidR="004943C1" w14:paraId="50B1C03C" w14:textId="77777777">
        <w:trPr>
          <w:trHeight w:val="301"/>
        </w:trPr>
        <w:tc>
          <w:tcPr>
            <w:tcW w:w="8832" w:type="dxa"/>
            <w:tcBorders>
              <w:top w:val="nil"/>
              <w:left w:val="nil"/>
              <w:bottom w:val="nil"/>
              <w:right w:val="nil"/>
            </w:tcBorders>
            <w:shd w:val="clear" w:color="auto" w:fill="D2EAF1"/>
          </w:tcPr>
          <w:p w14:paraId="30A04DC9" w14:textId="77777777" w:rsidR="004943C1" w:rsidRDefault="00A817C7">
            <w:pPr>
              <w:spacing w:after="0" w:line="259" w:lineRule="auto"/>
              <w:ind w:left="121" w:right="0" w:firstLine="0"/>
              <w:jc w:val="left"/>
            </w:pPr>
            <w:r>
              <w:rPr>
                <w:sz w:val="20"/>
              </w:rPr>
              <w:t xml:space="preserve">Тимчасові споруди, в т. ч.: </w:t>
            </w:r>
          </w:p>
        </w:tc>
        <w:tc>
          <w:tcPr>
            <w:tcW w:w="1036" w:type="dxa"/>
            <w:tcBorders>
              <w:top w:val="nil"/>
              <w:left w:val="nil"/>
              <w:bottom w:val="nil"/>
              <w:right w:val="nil"/>
            </w:tcBorders>
            <w:shd w:val="clear" w:color="auto" w:fill="D2EAF1"/>
          </w:tcPr>
          <w:p w14:paraId="10D4D9BC" w14:textId="77777777" w:rsidR="004943C1" w:rsidRDefault="00A817C7">
            <w:pPr>
              <w:spacing w:after="0" w:line="259" w:lineRule="auto"/>
              <w:ind w:left="90" w:right="0" w:firstLine="0"/>
              <w:jc w:val="left"/>
            </w:pPr>
            <w:r>
              <w:rPr>
                <w:sz w:val="20"/>
              </w:rPr>
              <w:t xml:space="preserve">381 </w:t>
            </w:r>
          </w:p>
        </w:tc>
      </w:tr>
      <w:tr w:rsidR="004943C1" w14:paraId="7EAE627D" w14:textId="77777777">
        <w:trPr>
          <w:trHeight w:val="300"/>
        </w:trPr>
        <w:tc>
          <w:tcPr>
            <w:tcW w:w="8832" w:type="dxa"/>
            <w:tcBorders>
              <w:top w:val="nil"/>
              <w:left w:val="nil"/>
              <w:bottom w:val="nil"/>
              <w:right w:val="nil"/>
            </w:tcBorders>
          </w:tcPr>
          <w:p w14:paraId="4E28ADD0" w14:textId="77777777" w:rsidR="004943C1" w:rsidRDefault="00A817C7">
            <w:pPr>
              <w:spacing w:after="0" w:line="259" w:lineRule="auto"/>
              <w:ind w:left="841" w:right="0" w:firstLine="0"/>
              <w:jc w:val="left"/>
            </w:pPr>
            <w:r>
              <w:rPr>
                <w:sz w:val="20"/>
              </w:rPr>
              <w:t xml:space="preserve">торгові павільйони </w:t>
            </w:r>
          </w:p>
        </w:tc>
        <w:tc>
          <w:tcPr>
            <w:tcW w:w="1036" w:type="dxa"/>
            <w:tcBorders>
              <w:top w:val="nil"/>
              <w:left w:val="nil"/>
              <w:bottom w:val="nil"/>
              <w:right w:val="nil"/>
            </w:tcBorders>
          </w:tcPr>
          <w:p w14:paraId="09A0F39C" w14:textId="77777777" w:rsidR="004943C1" w:rsidRDefault="00A817C7">
            <w:pPr>
              <w:spacing w:after="0" w:line="259" w:lineRule="auto"/>
              <w:ind w:left="90" w:right="0" w:firstLine="0"/>
              <w:jc w:val="left"/>
            </w:pPr>
            <w:r>
              <w:rPr>
                <w:sz w:val="20"/>
              </w:rPr>
              <w:t xml:space="preserve">150 </w:t>
            </w:r>
          </w:p>
        </w:tc>
      </w:tr>
      <w:tr w:rsidR="004943C1" w14:paraId="32536738" w14:textId="77777777">
        <w:trPr>
          <w:trHeight w:val="316"/>
        </w:trPr>
        <w:tc>
          <w:tcPr>
            <w:tcW w:w="8832" w:type="dxa"/>
            <w:tcBorders>
              <w:top w:val="nil"/>
              <w:left w:val="nil"/>
              <w:bottom w:val="nil"/>
              <w:right w:val="nil"/>
            </w:tcBorders>
            <w:shd w:val="clear" w:color="auto" w:fill="D2EAF1"/>
          </w:tcPr>
          <w:p w14:paraId="030545CE" w14:textId="77777777" w:rsidR="004943C1" w:rsidRDefault="00A817C7">
            <w:pPr>
              <w:spacing w:after="0" w:line="259" w:lineRule="auto"/>
              <w:ind w:left="841" w:right="0" w:firstLine="0"/>
              <w:jc w:val="left"/>
            </w:pPr>
            <w:r>
              <w:rPr>
                <w:sz w:val="20"/>
              </w:rPr>
              <w:t xml:space="preserve">кіоски </w:t>
            </w:r>
          </w:p>
        </w:tc>
        <w:tc>
          <w:tcPr>
            <w:tcW w:w="1036" w:type="dxa"/>
            <w:tcBorders>
              <w:top w:val="nil"/>
              <w:left w:val="nil"/>
              <w:bottom w:val="nil"/>
              <w:right w:val="nil"/>
            </w:tcBorders>
            <w:shd w:val="clear" w:color="auto" w:fill="D2EAF1"/>
          </w:tcPr>
          <w:p w14:paraId="7C53B4FE" w14:textId="77777777" w:rsidR="004943C1" w:rsidRDefault="00A817C7">
            <w:pPr>
              <w:spacing w:after="0" w:line="259" w:lineRule="auto"/>
              <w:ind w:left="90" w:right="0" w:firstLine="0"/>
              <w:jc w:val="left"/>
            </w:pPr>
            <w:r>
              <w:rPr>
                <w:sz w:val="20"/>
              </w:rPr>
              <w:t xml:space="preserve">231 </w:t>
            </w:r>
          </w:p>
        </w:tc>
      </w:tr>
      <w:tr w:rsidR="004943C1" w14:paraId="224FC46B" w14:textId="77777777">
        <w:trPr>
          <w:trHeight w:val="300"/>
        </w:trPr>
        <w:tc>
          <w:tcPr>
            <w:tcW w:w="8832" w:type="dxa"/>
            <w:tcBorders>
              <w:top w:val="nil"/>
              <w:left w:val="nil"/>
              <w:bottom w:val="nil"/>
              <w:right w:val="nil"/>
            </w:tcBorders>
          </w:tcPr>
          <w:p w14:paraId="44AB8BF6" w14:textId="77777777" w:rsidR="004943C1" w:rsidRDefault="00A817C7">
            <w:pPr>
              <w:spacing w:after="0" w:line="259" w:lineRule="auto"/>
              <w:ind w:left="121" w:right="0" w:firstLine="0"/>
              <w:jc w:val="left"/>
            </w:pPr>
            <w:r>
              <w:rPr>
                <w:sz w:val="20"/>
              </w:rPr>
              <w:t xml:space="preserve">Закладів ресторанного господарства, в т. ч.: </w:t>
            </w:r>
          </w:p>
        </w:tc>
        <w:tc>
          <w:tcPr>
            <w:tcW w:w="1036" w:type="dxa"/>
            <w:tcBorders>
              <w:top w:val="nil"/>
              <w:left w:val="nil"/>
              <w:bottom w:val="nil"/>
              <w:right w:val="nil"/>
            </w:tcBorders>
          </w:tcPr>
          <w:p w14:paraId="04253430" w14:textId="77777777" w:rsidR="004943C1" w:rsidRDefault="00A817C7">
            <w:pPr>
              <w:spacing w:after="0" w:line="259" w:lineRule="auto"/>
              <w:ind w:left="90" w:right="0" w:firstLine="0"/>
              <w:jc w:val="left"/>
            </w:pPr>
            <w:r>
              <w:rPr>
                <w:sz w:val="20"/>
              </w:rPr>
              <w:t xml:space="preserve">277 </w:t>
            </w:r>
          </w:p>
        </w:tc>
      </w:tr>
      <w:tr w:rsidR="004943C1" w14:paraId="21AE2C02" w14:textId="77777777">
        <w:trPr>
          <w:trHeight w:val="301"/>
        </w:trPr>
        <w:tc>
          <w:tcPr>
            <w:tcW w:w="8832" w:type="dxa"/>
            <w:tcBorders>
              <w:top w:val="nil"/>
              <w:left w:val="nil"/>
              <w:bottom w:val="nil"/>
              <w:right w:val="nil"/>
            </w:tcBorders>
            <w:shd w:val="clear" w:color="auto" w:fill="D2EAF1"/>
          </w:tcPr>
          <w:p w14:paraId="692F1270" w14:textId="77777777" w:rsidR="004943C1" w:rsidRDefault="00A817C7">
            <w:pPr>
              <w:spacing w:after="0" w:line="259" w:lineRule="auto"/>
              <w:ind w:left="841" w:right="0" w:firstLine="0"/>
              <w:jc w:val="left"/>
            </w:pPr>
            <w:r>
              <w:rPr>
                <w:sz w:val="20"/>
              </w:rPr>
              <w:t xml:space="preserve">бари </w:t>
            </w:r>
          </w:p>
        </w:tc>
        <w:tc>
          <w:tcPr>
            <w:tcW w:w="1036" w:type="dxa"/>
            <w:tcBorders>
              <w:top w:val="nil"/>
              <w:left w:val="nil"/>
              <w:bottom w:val="nil"/>
              <w:right w:val="nil"/>
            </w:tcBorders>
            <w:shd w:val="clear" w:color="auto" w:fill="D2EAF1"/>
          </w:tcPr>
          <w:p w14:paraId="4DE33D29" w14:textId="77777777" w:rsidR="004943C1" w:rsidRDefault="00A817C7">
            <w:pPr>
              <w:spacing w:after="0" w:line="259" w:lineRule="auto"/>
              <w:ind w:left="150" w:right="0" w:firstLine="0"/>
              <w:jc w:val="left"/>
            </w:pPr>
            <w:r>
              <w:rPr>
                <w:sz w:val="20"/>
              </w:rPr>
              <w:t xml:space="preserve">53 </w:t>
            </w:r>
          </w:p>
        </w:tc>
      </w:tr>
      <w:tr w:rsidR="004943C1" w14:paraId="5990BDD4" w14:textId="77777777">
        <w:trPr>
          <w:trHeight w:val="300"/>
        </w:trPr>
        <w:tc>
          <w:tcPr>
            <w:tcW w:w="8832" w:type="dxa"/>
            <w:tcBorders>
              <w:top w:val="nil"/>
              <w:left w:val="nil"/>
              <w:bottom w:val="nil"/>
              <w:right w:val="nil"/>
            </w:tcBorders>
          </w:tcPr>
          <w:p w14:paraId="31DB0199" w14:textId="77777777" w:rsidR="004943C1" w:rsidRDefault="00A817C7">
            <w:pPr>
              <w:spacing w:after="0" w:line="259" w:lineRule="auto"/>
              <w:ind w:left="841" w:right="0" w:firstLine="0"/>
              <w:jc w:val="left"/>
            </w:pPr>
            <w:r>
              <w:rPr>
                <w:sz w:val="20"/>
              </w:rPr>
              <w:t xml:space="preserve">ресторани </w:t>
            </w:r>
          </w:p>
        </w:tc>
        <w:tc>
          <w:tcPr>
            <w:tcW w:w="1036" w:type="dxa"/>
            <w:tcBorders>
              <w:top w:val="nil"/>
              <w:left w:val="nil"/>
              <w:bottom w:val="nil"/>
              <w:right w:val="nil"/>
            </w:tcBorders>
          </w:tcPr>
          <w:p w14:paraId="39D91F40" w14:textId="77777777" w:rsidR="004943C1" w:rsidRDefault="00A817C7">
            <w:pPr>
              <w:spacing w:after="0" w:line="259" w:lineRule="auto"/>
              <w:ind w:left="150" w:right="0" w:firstLine="0"/>
              <w:jc w:val="left"/>
            </w:pPr>
            <w:r>
              <w:rPr>
                <w:sz w:val="20"/>
              </w:rPr>
              <w:t xml:space="preserve">34 </w:t>
            </w:r>
          </w:p>
        </w:tc>
      </w:tr>
      <w:tr w:rsidR="004943C1" w14:paraId="52687268" w14:textId="77777777">
        <w:trPr>
          <w:trHeight w:val="316"/>
        </w:trPr>
        <w:tc>
          <w:tcPr>
            <w:tcW w:w="8832" w:type="dxa"/>
            <w:tcBorders>
              <w:top w:val="nil"/>
              <w:left w:val="nil"/>
              <w:bottom w:val="nil"/>
              <w:right w:val="nil"/>
            </w:tcBorders>
            <w:shd w:val="clear" w:color="auto" w:fill="D2EAF1"/>
          </w:tcPr>
          <w:p w14:paraId="20CF5738" w14:textId="77777777" w:rsidR="004943C1" w:rsidRDefault="00A817C7">
            <w:pPr>
              <w:spacing w:after="0" w:line="259" w:lineRule="auto"/>
              <w:ind w:left="841" w:right="0" w:firstLine="0"/>
              <w:jc w:val="left"/>
            </w:pPr>
            <w:r>
              <w:rPr>
                <w:sz w:val="20"/>
              </w:rPr>
              <w:t xml:space="preserve">кафе </w:t>
            </w:r>
          </w:p>
        </w:tc>
        <w:tc>
          <w:tcPr>
            <w:tcW w:w="1036" w:type="dxa"/>
            <w:tcBorders>
              <w:top w:val="nil"/>
              <w:left w:val="nil"/>
              <w:bottom w:val="nil"/>
              <w:right w:val="nil"/>
            </w:tcBorders>
            <w:shd w:val="clear" w:color="auto" w:fill="D2EAF1"/>
          </w:tcPr>
          <w:p w14:paraId="4D51B3B8" w14:textId="77777777" w:rsidR="004943C1" w:rsidRDefault="00A817C7">
            <w:pPr>
              <w:spacing w:after="0" w:line="259" w:lineRule="auto"/>
              <w:ind w:left="90" w:right="0" w:firstLine="0"/>
              <w:jc w:val="left"/>
            </w:pPr>
            <w:r>
              <w:rPr>
                <w:sz w:val="20"/>
              </w:rPr>
              <w:t xml:space="preserve">190 </w:t>
            </w:r>
          </w:p>
        </w:tc>
      </w:tr>
      <w:tr w:rsidR="004943C1" w14:paraId="61C3E292" w14:textId="77777777">
        <w:trPr>
          <w:trHeight w:val="308"/>
        </w:trPr>
        <w:tc>
          <w:tcPr>
            <w:tcW w:w="8832" w:type="dxa"/>
            <w:tcBorders>
              <w:top w:val="nil"/>
              <w:left w:val="nil"/>
              <w:bottom w:val="single" w:sz="6" w:space="0" w:color="4BACC6"/>
              <w:right w:val="nil"/>
            </w:tcBorders>
          </w:tcPr>
          <w:p w14:paraId="0BF9F473" w14:textId="77777777" w:rsidR="004943C1" w:rsidRDefault="00A817C7">
            <w:pPr>
              <w:spacing w:after="0" w:line="259" w:lineRule="auto"/>
              <w:ind w:left="121" w:right="0" w:firstLine="0"/>
              <w:jc w:val="left"/>
            </w:pPr>
            <w:r>
              <w:rPr>
                <w:sz w:val="20"/>
              </w:rPr>
              <w:t xml:space="preserve">Ринки </w:t>
            </w:r>
          </w:p>
        </w:tc>
        <w:tc>
          <w:tcPr>
            <w:tcW w:w="1036" w:type="dxa"/>
            <w:tcBorders>
              <w:top w:val="nil"/>
              <w:left w:val="nil"/>
              <w:bottom w:val="single" w:sz="6" w:space="0" w:color="4BACC6"/>
              <w:right w:val="nil"/>
            </w:tcBorders>
          </w:tcPr>
          <w:p w14:paraId="0F238C23" w14:textId="77777777" w:rsidR="004943C1" w:rsidRDefault="00A817C7">
            <w:pPr>
              <w:spacing w:after="0" w:line="259" w:lineRule="auto"/>
              <w:ind w:left="150" w:right="0" w:firstLine="0"/>
              <w:jc w:val="left"/>
            </w:pPr>
            <w:r>
              <w:rPr>
                <w:sz w:val="20"/>
              </w:rPr>
              <w:t xml:space="preserve">18 </w:t>
            </w:r>
          </w:p>
        </w:tc>
      </w:tr>
    </w:tbl>
    <w:p w14:paraId="32D7DC4C" w14:textId="77777777" w:rsidR="004943C1" w:rsidRDefault="00A817C7">
      <w:pPr>
        <w:spacing w:after="155" w:line="259" w:lineRule="auto"/>
        <w:ind w:left="705" w:right="0" w:firstLine="0"/>
        <w:jc w:val="left"/>
      </w:pPr>
      <w:r>
        <w:t xml:space="preserve"> </w:t>
      </w:r>
    </w:p>
    <w:p w14:paraId="1E2B209C" w14:textId="77777777" w:rsidR="004943C1" w:rsidRDefault="00A817C7">
      <w:pPr>
        <w:ind w:left="15" w:right="71"/>
      </w:pPr>
      <w:r>
        <w:t xml:space="preserve">У місті визначено місця для проведення щотижневих ярмарків і фермерських </w:t>
      </w:r>
      <w:proofErr w:type="spellStart"/>
      <w:r>
        <w:t>розпродажів</w:t>
      </w:r>
      <w:proofErr w:type="spellEnd"/>
      <w:r>
        <w:t xml:space="preserve"> сільськогосподарської продукції. На Театральному майдані та вул. Лесі Українки функціонує ярмарок народних промислів, що значно розширюється в святкові періоди року. Протягом року проводяться ярмарки меду та продукції бджільництва. </w:t>
      </w:r>
    </w:p>
    <w:p w14:paraId="778EC1B5" w14:textId="77777777" w:rsidR="004943C1" w:rsidRDefault="00A817C7">
      <w:pPr>
        <w:ind w:left="15" w:right="71"/>
      </w:pPr>
      <w:r>
        <w:t>У сфері надання побутових послуг відкривалися об’єкти з комплексним наданням послуг (салони краси, центри послуг), розширялася мережа пунктів приймання речей для чистки (</w:t>
      </w:r>
      <w:proofErr w:type="spellStart"/>
      <w:r>
        <w:t>аквачистки</w:t>
      </w:r>
      <w:proofErr w:type="spellEnd"/>
      <w:r>
        <w:t xml:space="preserve">), фарбування. </w:t>
      </w:r>
    </w:p>
    <w:p w14:paraId="3AAA3012" w14:textId="77777777" w:rsidR="004943C1" w:rsidRDefault="00A817C7">
      <w:pPr>
        <w:spacing w:after="35" w:line="259" w:lineRule="auto"/>
        <w:ind w:left="10" w:right="85" w:hanging="10"/>
        <w:jc w:val="right"/>
      </w:pPr>
      <w:r>
        <w:t xml:space="preserve">Кількість зареєстрованих </w:t>
      </w:r>
      <w:r w:rsidR="00F1377A">
        <w:t>суб’єктів господарювання за 2020</w:t>
      </w:r>
      <w:r>
        <w:t xml:space="preserve"> р. становила </w:t>
      </w:r>
    </w:p>
    <w:p w14:paraId="2E02EAFF" w14:textId="77777777" w:rsidR="004943C1" w:rsidRDefault="00A817C7">
      <w:pPr>
        <w:ind w:left="15" w:right="71" w:firstLine="0"/>
      </w:pPr>
      <w:r>
        <w:t xml:space="preserve">1 328 одиниць, в т. ч. фізичних – 888 одиниць, юридичних – 400 одиниць. Припинили діяльність 2 443 суб’єкти малого та середнього підприємництва, з них фізичні – 2 364 одиниці, юридичні – 79 одиниць. </w:t>
      </w:r>
    </w:p>
    <w:p w14:paraId="40FE04EA" w14:textId="77777777" w:rsidR="004943C1" w:rsidRDefault="00A817C7">
      <w:pPr>
        <w:ind w:left="15" w:right="71"/>
      </w:pPr>
      <w:r>
        <w:t>Стратегічною ціллю в економічному розвитку м. Луцьк є створення сприятливого підприємницького середовища, забезпечення прозорого і чіткого механізму взаємодії органів місцевої влади та суб’єктів підприємницької діяльності, забезпечення умов для розвитку малого і середнього бізнесу, підвищення ефективності регуляторної позиції. З цією метою в місті реалізовується «Програма розвитку малого та середнього підприємн</w:t>
      </w:r>
      <w:r w:rsidR="00F1377A">
        <w:t>ицтва у м. Луцьку на 2015 – 2020</w:t>
      </w:r>
      <w:r>
        <w:t xml:space="preserve"> роки» </w:t>
      </w:r>
    </w:p>
    <w:p w14:paraId="6C0F5B66" w14:textId="77777777" w:rsidR="004943C1" w:rsidRDefault="00A817C7">
      <w:pPr>
        <w:ind w:left="15" w:right="71"/>
      </w:pPr>
      <w:r>
        <w:t xml:space="preserve">У рамках вищезазначеної програми у </w:t>
      </w:r>
      <w:r w:rsidR="00F1377A">
        <w:t>2020</w:t>
      </w:r>
      <w:r>
        <w:t xml:space="preserve"> р. проведено робоче засідання Координаційної ради з питань розвитку малого та середнього підприємництва, на якому за спільною ініціативою суб’єктів підприємництва та управління розвитку підприємництва та реклами розглянуті нововведення, пов’язані з податковими змінами та змінами у трудовому законодавстві. Водночас за </w:t>
      </w:r>
      <w:r>
        <w:lastRenderedPageBreak/>
        <w:t xml:space="preserve">ініціативою окремих суб’єктів підприємництва розглянуті механізми вдосконалення роботи органів державної реєстрації та стан дозвільної системи. </w:t>
      </w:r>
    </w:p>
    <w:p w14:paraId="24324274" w14:textId="77777777" w:rsidR="004943C1" w:rsidRDefault="00A817C7">
      <w:pPr>
        <w:ind w:left="15" w:right="71"/>
      </w:pPr>
      <w:r>
        <w:t xml:space="preserve">Консультування представників бізнесу, їх громадських організацій здійснювалось шляхом проведення засідань Координаційної ради, нарад, засідань робочих груп у телефонному режимі, а також шляхом розміщення актуальних новин та важливої інформації на офіційних сайтах Луцької міської ради та Луцького міського Фонду підтримки підприємництва. </w:t>
      </w:r>
    </w:p>
    <w:p w14:paraId="372C3348" w14:textId="77777777" w:rsidR="004943C1" w:rsidRDefault="00A817C7">
      <w:pPr>
        <w:spacing w:after="154" w:line="259" w:lineRule="auto"/>
        <w:ind w:left="705" w:right="0" w:firstLine="0"/>
        <w:jc w:val="left"/>
      </w:pPr>
      <w:r>
        <w:t xml:space="preserve"> </w:t>
      </w:r>
    </w:p>
    <w:p w14:paraId="35B83483" w14:textId="77777777" w:rsidR="004943C1" w:rsidRDefault="00A817C7">
      <w:pPr>
        <w:pStyle w:val="4"/>
        <w:spacing w:after="150"/>
        <w:ind w:left="700" w:right="0"/>
        <w:jc w:val="left"/>
      </w:pPr>
      <w:r>
        <w:rPr>
          <w:b/>
        </w:rPr>
        <w:t xml:space="preserve">Інвестиції. Будівництво </w:t>
      </w:r>
    </w:p>
    <w:p w14:paraId="76C359E2" w14:textId="77777777" w:rsidR="004943C1" w:rsidRDefault="00AA5C30">
      <w:pPr>
        <w:ind w:left="15" w:right="71"/>
      </w:pPr>
      <w:r>
        <w:t>Станом на 01.01.2021</w:t>
      </w:r>
      <w:r w:rsidR="00A817C7">
        <w:t xml:space="preserve"> р. в економіку м. Луцьк іноземними інвесторами вкладено 95,2 млн </w:t>
      </w:r>
      <w:proofErr w:type="spellStart"/>
      <w:r w:rsidR="00A817C7">
        <w:t>дол</w:t>
      </w:r>
      <w:proofErr w:type="spellEnd"/>
      <w:r w:rsidR="00A817C7">
        <w:t xml:space="preserve">. США прямих іноземних інвестицій, що на 18,1% менше, ніж на початок 2015 року (Таблиця 2.16). </w:t>
      </w:r>
    </w:p>
    <w:p w14:paraId="3F5C1A34" w14:textId="77777777" w:rsidR="004943C1" w:rsidRDefault="00A817C7">
      <w:pPr>
        <w:spacing w:after="170" w:line="259" w:lineRule="auto"/>
        <w:ind w:left="705" w:right="0" w:firstLine="0"/>
        <w:jc w:val="left"/>
      </w:pPr>
      <w:r>
        <w:t xml:space="preserve"> </w:t>
      </w:r>
    </w:p>
    <w:p w14:paraId="4B661455" w14:textId="77777777" w:rsidR="004943C1" w:rsidRDefault="00A817C7" w:rsidP="00AA5C30">
      <w:pPr>
        <w:spacing w:after="0" w:line="259" w:lineRule="auto"/>
        <w:ind w:left="3969" w:right="63" w:hanging="1701"/>
      </w:pPr>
      <w:r>
        <w:rPr>
          <w:i/>
        </w:rPr>
        <w:t>Таблиця 2.16. Прямі іноземні інвестиції (акціонерний капі</w:t>
      </w:r>
      <w:r w:rsidR="00AA5C30">
        <w:rPr>
          <w:i/>
        </w:rPr>
        <w:t>тал) в економіку м. Луцьк у 2017 – 2020</w:t>
      </w:r>
      <w:r>
        <w:rPr>
          <w:i/>
        </w:rPr>
        <w:t xml:space="preserve"> рр. </w:t>
      </w:r>
    </w:p>
    <w:tbl>
      <w:tblPr>
        <w:tblStyle w:val="TableGrid"/>
        <w:tblW w:w="9868" w:type="dxa"/>
        <w:tblInd w:w="-115" w:type="dxa"/>
        <w:tblCellMar>
          <w:top w:w="46" w:type="dxa"/>
          <w:left w:w="115" w:type="dxa"/>
          <w:right w:w="164" w:type="dxa"/>
        </w:tblCellMar>
        <w:tblLook w:val="04A0" w:firstRow="1" w:lastRow="0" w:firstColumn="1" w:lastColumn="0" w:noHBand="0" w:noVBand="1"/>
      </w:tblPr>
      <w:tblGrid>
        <w:gridCol w:w="4222"/>
        <w:gridCol w:w="1412"/>
        <w:gridCol w:w="1412"/>
        <w:gridCol w:w="1412"/>
        <w:gridCol w:w="1410"/>
      </w:tblGrid>
      <w:tr w:rsidR="004943C1" w14:paraId="6BD22B90" w14:textId="77777777">
        <w:trPr>
          <w:trHeight w:val="332"/>
        </w:trPr>
        <w:tc>
          <w:tcPr>
            <w:tcW w:w="4222" w:type="dxa"/>
            <w:tcBorders>
              <w:top w:val="single" w:sz="6" w:space="0" w:color="4BACC6"/>
              <w:left w:val="single" w:sz="6" w:space="0" w:color="4BACC6"/>
              <w:bottom w:val="single" w:sz="6" w:space="0" w:color="4BACC6"/>
              <w:right w:val="single" w:sz="6" w:space="0" w:color="4BACC6"/>
            </w:tcBorders>
          </w:tcPr>
          <w:p w14:paraId="2626D9BF" w14:textId="77777777" w:rsidR="004943C1" w:rsidRDefault="00A817C7">
            <w:pPr>
              <w:spacing w:after="0" w:line="259" w:lineRule="auto"/>
              <w:ind w:left="56" w:right="0" w:firstLine="0"/>
              <w:jc w:val="center"/>
            </w:pPr>
            <w:r>
              <w:rPr>
                <w:sz w:val="20"/>
              </w:rPr>
              <w:t xml:space="preserve">Показники </w:t>
            </w:r>
          </w:p>
        </w:tc>
        <w:tc>
          <w:tcPr>
            <w:tcW w:w="1412" w:type="dxa"/>
            <w:tcBorders>
              <w:top w:val="single" w:sz="6" w:space="0" w:color="4BACC6"/>
              <w:left w:val="single" w:sz="6" w:space="0" w:color="4BACC6"/>
              <w:bottom w:val="single" w:sz="6" w:space="0" w:color="4BACC6"/>
              <w:right w:val="single" w:sz="6" w:space="0" w:color="4BACC6"/>
            </w:tcBorders>
          </w:tcPr>
          <w:p w14:paraId="3B7C3833" w14:textId="77777777" w:rsidR="004943C1" w:rsidRDefault="00AA5C30">
            <w:pPr>
              <w:spacing w:after="0" w:line="259" w:lineRule="auto"/>
              <w:ind w:left="59" w:right="0" w:firstLine="0"/>
              <w:jc w:val="center"/>
            </w:pPr>
            <w:r>
              <w:rPr>
                <w:sz w:val="20"/>
              </w:rPr>
              <w:t>2017</w:t>
            </w:r>
            <w:r w:rsidR="00A817C7">
              <w:rPr>
                <w:sz w:val="20"/>
              </w:rPr>
              <w:t xml:space="preserve"> рік </w:t>
            </w:r>
          </w:p>
        </w:tc>
        <w:tc>
          <w:tcPr>
            <w:tcW w:w="1412" w:type="dxa"/>
            <w:tcBorders>
              <w:top w:val="single" w:sz="6" w:space="0" w:color="4BACC6"/>
              <w:left w:val="single" w:sz="6" w:space="0" w:color="4BACC6"/>
              <w:bottom w:val="single" w:sz="6" w:space="0" w:color="4BACC6"/>
              <w:right w:val="single" w:sz="6" w:space="0" w:color="4BACC6"/>
            </w:tcBorders>
          </w:tcPr>
          <w:p w14:paraId="2784BEC4" w14:textId="77777777" w:rsidR="004943C1" w:rsidRDefault="00AA5C30">
            <w:pPr>
              <w:spacing w:after="0" w:line="259" w:lineRule="auto"/>
              <w:ind w:left="58" w:right="0" w:firstLine="0"/>
              <w:jc w:val="center"/>
            </w:pPr>
            <w:r>
              <w:rPr>
                <w:sz w:val="20"/>
              </w:rPr>
              <w:t>2018</w:t>
            </w:r>
            <w:r w:rsidR="00A817C7">
              <w:rPr>
                <w:sz w:val="20"/>
              </w:rPr>
              <w:t xml:space="preserve"> рік </w:t>
            </w:r>
          </w:p>
        </w:tc>
        <w:tc>
          <w:tcPr>
            <w:tcW w:w="1412" w:type="dxa"/>
            <w:tcBorders>
              <w:top w:val="single" w:sz="6" w:space="0" w:color="4BACC6"/>
              <w:left w:val="single" w:sz="6" w:space="0" w:color="4BACC6"/>
              <w:bottom w:val="single" w:sz="6" w:space="0" w:color="4BACC6"/>
              <w:right w:val="single" w:sz="6" w:space="0" w:color="4BACC6"/>
            </w:tcBorders>
          </w:tcPr>
          <w:p w14:paraId="2A972E8F" w14:textId="77777777" w:rsidR="004943C1" w:rsidRDefault="00AA5C30">
            <w:pPr>
              <w:spacing w:after="0" w:line="259" w:lineRule="auto"/>
              <w:ind w:left="58" w:right="0" w:firstLine="0"/>
              <w:jc w:val="center"/>
            </w:pPr>
            <w:r>
              <w:rPr>
                <w:sz w:val="20"/>
              </w:rPr>
              <w:t>2019</w:t>
            </w:r>
            <w:r w:rsidR="00A817C7">
              <w:rPr>
                <w:sz w:val="20"/>
              </w:rPr>
              <w:t xml:space="preserve"> рік </w:t>
            </w:r>
          </w:p>
        </w:tc>
        <w:tc>
          <w:tcPr>
            <w:tcW w:w="1410" w:type="dxa"/>
            <w:tcBorders>
              <w:top w:val="single" w:sz="6" w:space="0" w:color="4BACC6"/>
              <w:left w:val="single" w:sz="6" w:space="0" w:color="4BACC6"/>
              <w:bottom w:val="single" w:sz="6" w:space="0" w:color="4BACC6"/>
              <w:right w:val="single" w:sz="6" w:space="0" w:color="4BACC6"/>
            </w:tcBorders>
          </w:tcPr>
          <w:p w14:paraId="04E1F720" w14:textId="77777777" w:rsidR="004943C1" w:rsidRDefault="00AA5C30">
            <w:pPr>
              <w:spacing w:after="0" w:line="259" w:lineRule="auto"/>
              <w:ind w:left="30" w:right="0" w:firstLine="0"/>
              <w:jc w:val="center"/>
            </w:pPr>
            <w:r>
              <w:rPr>
                <w:sz w:val="20"/>
              </w:rPr>
              <w:t>2020</w:t>
            </w:r>
            <w:r w:rsidR="00A817C7">
              <w:rPr>
                <w:sz w:val="20"/>
              </w:rPr>
              <w:t xml:space="preserve"> рік </w:t>
            </w:r>
          </w:p>
        </w:tc>
      </w:tr>
      <w:tr w:rsidR="004943C1" w14:paraId="15EAF111" w14:textId="77777777">
        <w:trPr>
          <w:trHeight w:val="621"/>
        </w:trPr>
        <w:tc>
          <w:tcPr>
            <w:tcW w:w="4222" w:type="dxa"/>
            <w:tcBorders>
              <w:top w:val="single" w:sz="6" w:space="0" w:color="4BACC6"/>
              <w:left w:val="nil"/>
              <w:bottom w:val="nil"/>
              <w:right w:val="nil"/>
            </w:tcBorders>
            <w:shd w:val="clear" w:color="auto" w:fill="D2EAF1"/>
          </w:tcPr>
          <w:p w14:paraId="78DE2234" w14:textId="77777777" w:rsidR="004943C1" w:rsidRDefault="00A817C7">
            <w:pPr>
              <w:spacing w:after="0" w:line="259" w:lineRule="auto"/>
              <w:ind w:right="0" w:firstLine="0"/>
            </w:pPr>
            <w:r>
              <w:rPr>
                <w:sz w:val="20"/>
              </w:rPr>
              <w:t xml:space="preserve">Обсяг прямих іноземних інвестицій, тис. </w:t>
            </w:r>
            <w:proofErr w:type="spellStart"/>
            <w:r>
              <w:rPr>
                <w:sz w:val="20"/>
              </w:rPr>
              <w:t>дол</w:t>
            </w:r>
            <w:proofErr w:type="spellEnd"/>
            <w:r>
              <w:rPr>
                <w:sz w:val="20"/>
              </w:rPr>
              <w:t xml:space="preserve">. США </w:t>
            </w:r>
          </w:p>
        </w:tc>
        <w:tc>
          <w:tcPr>
            <w:tcW w:w="1412" w:type="dxa"/>
            <w:tcBorders>
              <w:top w:val="single" w:sz="6" w:space="0" w:color="4BACC6"/>
              <w:left w:val="nil"/>
              <w:bottom w:val="nil"/>
              <w:right w:val="nil"/>
            </w:tcBorders>
            <w:shd w:val="clear" w:color="auto" w:fill="D2EAF1"/>
          </w:tcPr>
          <w:p w14:paraId="7CD31E7F" w14:textId="77777777" w:rsidR="004943C1" w:rsidRDefault="00A817C7">
            <w:pPr>
              <w:spacing w:after="0" w:line="259" w:lineRule="auto"/>
              <w:ind w:left="45" w:right="0" w:firstLine="0"/>
              <w:jc w:val="center"/>
            </w:pPr>
            <w:r>
              <w:rPr>
                <w:sz w:val="20"/>
              </w:rPr>
              <w:t xml:space="preserve">217 240, </w:t>
            </w:r>
          </w:p>
        </w:tc>
        <w:tc>
          <w:tcPr>
            <w:tcW w:w="1412" w:type="dxa"/>
            <w:tcBorders>
              <w:top w:val="single" w:sz="6" w:space="0" w:color="4BACC6"/>
              <w:left w:val="nil"/>
              <w:bottom w:val="nil"/>
              <w:right w:val="nil"/>
            </w:tcBorders>
            <w:shd w:val="clear" w:color="auto" w:fill="D2EAF1"/>
          </w:tcPr>
          <w:p w14:paraId="4A45E6D9" w14:textId="77777777" w:rsidR="004943C1" w:rsidRDefault="00A817C7">
            <w:pPr>
              <w:spacing w:after="0" w:line="259" w:lineRule="auto"/>
              <w:ind w:left="68" w:right="0" w:firstLine="0"/>
              <w:jc w:val="center"/>
            </w:pPr>
            <w:r>
              <w:rPr>
                <w:sz w:val="20"/>
              </w:rPr>
              <w:t xml:space="preserve">167 768 </w:t>
            </w:r>
          </w:p>
        </w:tc>
        <w:tc>
          <w:tcPr>
            <w:tcW w:w="1412" w:type="dxa"/>
            <w:tcBorders>
              <w:top w:val="single" w:sz="6" w:space="0" w:color="4BACC6"/>
              <w:left w:val="nil"/>
              <w:bottom w:val="nil"/>
              <w:right w:val="nil"/>
            </w:tcBorders>
            <w:shd w:val="clear" w:color="auto" w:fill="D2EAF1"/>
          </w:tcPr>
          <w:p w14:paraId="76B5DE48" w14:textId="77777777" w:rsidR="004943C1" w:rsidRDefault="00A817C7">
            <w:pPr>
              <w:spacing w:after="0" w:line="259" w:lineRule="auto"/>
              <w:ind w:left="67" w:right="0" w:firstLine="0"/>
              <w:jc w:val="center"/>
            </w:pPr>
            <w:r>
              <w:rPr>
                <w:sz w:val="20"/>
              </w:rPr>
              <w:t xml:space="preserve">116 194 </w:t>
            </w:r>
          </w:p>
        </w:tc>
        <w:tc>
          <w:tcPr>
            <w:tcW w:w="1410" w:type="dxa"/>
            <w:tcBorders>
              <w:top w:val="single" w:sz="6" w:space="0" w:color="4BACC6"/>
              <w:left w:val="nil"/>
              <w:bottom w:val="nil"/>
              <w:right w:val="nil"/>
            </w:tcBorders>
            <w:shd w:val="clear" w:color="auto" w:fill="D2EAF1"/>
          </w:tcPr>
          <w:p w14:paraId="3A1D6CFD" w14:textId="77777777" w:rsidR="004943C1" w:rsidRDefault="00A817C7">
            <w:pPr>
              <w:spacing w:after="0" w:line="259" w:lineRule="auto"/>
              <w:ind w:left="40" w:right="0" w:firstLine="0"/>
              <w:jc w:val="center"/>
            </w:pPr>
            <w:r>
              <w:rPr>
                <w:sz w:val="20"/>
              </w:rPr>
              <w:t xml:space="preserve">95 209 </w:t>
            </w:r>
          </w:p>
        </w:tc>
      </w:tr>
      <w:tr w:rsidR="004943C1" w14:paraId="65BB33EC" w14:textId="77777777">
        <w:trPr>
          <w:trHeight w:val="308"/>
        </w:trPr>
        <w:tc>
          <w:tcPr>
            <w:tcW w:w="4222" w:type="dxa"/>
            <w:tcBorders>
              <w:top w:val="nil"/>
              <w:left w:val="nil"/>
              <w:bottom w:val="single" w:sz="6" w:space="0" w:color="4BACC6"/>
              <w:right w:val="nil"/>
            </w:tcBorders>
          </w:tcPr>
          <w:p w14:paraId="712ED3C4" w14:textId="77777777" w:rsidR="004943C1" w:rsidRDefault="00A817C7">
            <w:pPr>
              <w:spacing w:after="0" w:line="259" w:lineRule="auto"/>
              <w:ind w:right="0" w:firstLine="0"/>
              <w:jc w:val="left"/>
            </w:pPr>
            <w:r>
              <w:rPr>
                <w:sz w:val="20"/>
              </w:rPr>
              <w:t xml:space="preserve">Темпи росту іноземних інвестицій, % </w:t>
            </w:r>
          </w:p>
        </w:tc>
        <w:tc>
          <w:tcPr>
            <w:tcW w:w="1412" w:type="dxa"/>
            <w:tcBorders>
              <w:top w:val="nil"/>
              <w:left w:val="nil"/>
              <w:bottom w:val="single" w:sz="6" w:space="0" w:color="4BACC6"/>
              <w:right w:val="nil"/>
            </w:tcBorders>
          </w:tcPr>
          <w:p w14:paraId="2C7F080E" w14:textId="77777777" w:rsidR="004943C1" w:rsidRDefault="00A817C7">
            <w:pPr>
              <w:spacing w:after="0" w:line="259" w:lineRule="auto"/>
              <w:ind w:left="69" w:right="0" w:firstLine="0"/>
              <w:jc w:val="center"/>
            </w:pPr>
            <w:r>
              <w:rPr>
                <w:sz w:val="20"/>
              </w:rPr>
              <w:t xml:space="preserve">– </w:t>
            </w:r>
          </w:p>
        </w:tc>
        <w:tc>
          <w:tcPr>
            <w:tcW w:w="1412" w:type="dxa"/>
            <w:tcBorders>
              <w:top w:val="nil"/>
              <w:left w:val="nil"/>
              <w:bottom w:val="single" w:sz="6" w:space="0" w:color="4BACC6"/>
              <w:right w:val="nil"/>
            </w:tcBorders>
          </w:tcPr>
          <w:p w14:paraId="2064D2AF" w14:textId="77777777" w:rsidR="004943C1" w:rsidRDefault="00A817C7">
            <w:pPr>
              <w:spacing w:after="0" w:line="259" w:lineRule="auto"/>
              <w:ind w:left="68" w:right="0" w:firstLine="0"/>
              <w:jc w:val="center"/>
            </w:pPr>
            <w:r>
              <w:rPr>
                <w:sz w:val="20"/>
              </w:rPr>
              <w:t xml:space="preserve">77 </w:t>
            </w:r>
          </w:p>
        </w:tc>
        <w:tc>
          <w:tcPr>
            <w:tcW w:w="1412" w:type="dxa"/>
            <w:tcBorders>
              <w:top w:val="nil"/>
              <w:left w:val="nil"/>
              <w:bottom w:val="single" w:sz="6" w:space="0" w:color="4BACC6"/>
              <w:right w:val="nil"/>
            </w:tcBorders>
          </w:tcPr>
          <w:p w14:paraId="56F355FF" w14:textId="77777777" w:rsidR="004943C1" w:rsidRDefault="00A817C7">
            <w:pPr>
              <w:spacing w:after="0" w:line="259" w:lineRule="auto"/>
              <w:ind w:left="69" w:right="0" w:firstLine="0"/>
              <w:jc w:val="center"/>
            </w:pPr>
            <w:r>
              <w:rPr>
                <w:sz w:val="20"/>
              </w:rPr>
              <w:t xml:space="preserve">69 </w:t>
            </w:r>
          </w:p>
        </w:tc>
        <w:tc>
          <w:tcPr>
            <w:tcW w:w="1410" w:type="dxa"/>
            <w:tcBorders>
              <w:top w:val="nil"/>
              <w:left w:val="nil"/>
              <w:bottom w:val="single" w:sz="6" w:space="0" w:color="4BACC6"/>
              <w:right w:val="nil"/>
            </w:tcBorders>
          </w:tcPr>
          <w:p w14:paraId="5036E9FB" w14:textId="77777777" w:rsidR="004943C1" w:rsidRDefault="00A817C7">
            <w:pPr>
              <w:spacing w:after="0" w:line="259" w:lineRule="auto"/>
              <w:ind w:left="40" w:right="0" w:firstLine="0"/>
              <w:jc w:val="center"/>
            </w:pPr>
            <w:r>
              <w:rPr>
                <w:sz w:val="20"/>
              </w:rPr>
              <w:t xml:space="preserve">82 </w:t>
            </w:r>
          </w:p>
        </w:tc>
      </w:tr>
    </w:tbl>
    <w:p w14:paraId="59C3DA98" w14:textId="77777777" w:rsidR="004943C1" w:rsidRDefault="00A817C7">
      <w:pPr>
        <w:spacing w:after="170" w:line="259" w:lineRule="auto"/>
        <w:ind w:left="705" w:right="0" w:firstLine="0"/>
        <w:jc w:val="left"/>
      </w:pPr>
      <w:r>
        <w:t xml:space="preserve"> </w:t>
      </w:r>
    </w:p>
    <w:p w14:paraId="49A5EEB5" w14:textId="77777777" w:rsidR="004943C1" w:rsidRDefault="00A817C7">
      <w:pPr>
        <w:ind w:left="15" w:right="71"/>
      </w:pPr>
      <w:r>
        <w:t xml:space="preserve">Основними інвесторами економіки Луцька були нерезиденти з Віргінських островів (Британських), Швеції, Кіпру, Німеччини, Великої Британії. На ці країни припадало більше 88% іноземних інвестицій. </w:t>
      </w:r>
    </w:p>
    <w:p w14:paraId="7DC36865" w14:textId="77777777" w:rsidR="004943C1" w:rsidRDefault="0070706A">
      <w:pPr>
        <w:ind w:left="15" w:right="71"/>
      </w:pPr>
      <w:r>
        <w:t>Протягом 2019-2020</w:t>
      </w:r>
      <w:r w:rsidR="00A817C7">
        <w:t xml:space="preserve"> </w:t>
      </w:r>
      <w:proofErr w:type="spellStart"/>
      <w:r w:rsidR="00A817C7">
        <w:t>р.</w:t>
      </w:r>
      <w:r>
        <w:t>р</w:t>
      </w:r>
      <w:proofErr w:type="spellEnd"/>
      <w:r>
        <w:t>.</w:t>
      </w:r>
      <w:r w:rsidR="00A817C7">
        <w:t xml:space="preserve"> тривала робота із активізації інформативної відкритості м. Луцьк у сфері висвітлення інвестиційного потенціалу, налагодження співпраці із торгово-промисловими палатами, підприємцями міста. Так, представниками виконавчого комітету спільно з Волинською торгово-промисловою палатою та представниками місцевого бізнесу </w:t>
      </w:r>
      <w:r>
        <w:t>в 2019</w:t>
      </w:r>
      <w:r w:rsidR="00A817C7">
        <w:t xml:space="preserve"> р. взято участь у «I Східному Форумі Бізнесу», який проводився у м. Люблін (Польща), де проведено ряд спільних зустрічей з метою залучення іноземних інвесторів. </w:t>
      </w:r>
    </w:p>
    <w:p w14:paraId="4C88F84E" w14:textId="77777777" w:rsidR="004943C1" w:rsidRDefault="00A817C7">
      <w:pPr>
        <w:ind w:left="15" w:right="71"/>
      </w:pPr>
      <w:r>
        <w:t xml:space="preserve">Одним з головних джерел інвестування, як і раніше, залишалися власні кошти підприємств та організацій. </w:t>
      </w:r>
    </w:p>
    <w:p w14:paraId="3DAAADDD" w14:textId="77777777" w:rsidR="004943C1" w:rsidRDefault="00A817C7">
      <w:pPr>
        <w:ind w:left="15" w:right="71"/>
      </w:pPr>
      <w:r>
        <w:t xml:space="preserve">Основну частку капітальних інвестицій становили матеріальні активи – будівлі та споруди, машини, обладнання, інвентар і транспортні засоби. </w:t>
      </w:r>
    </w:p>
    <w:p w14:paraId="57DCD5D8" w14:textId="77777777" w:rsidR="004943C1" w:rsidRDefault="00A817C7">
      <w:pPr>
        <w:ind w:left="15" w:right="71"/>
      </w:pPr>
      <w:r>
        <w:t>За характером робіт переважали нове будівництво, реконструкція та технічне переоснащення. Введено в експлуатацію житлові багатоквартирні будинки загальною площею 69,3 тис. м</w:t>
      </w:r>
      <w:r>
        <w:rPr>
          <w:sz w:val="21"/>
          <w:vertAlign w:val="superscript"/>
        </w:rPr>
        <w:t>2</w:t>
      </w:r>
      <w:r>
        <w:t xml:space="preserve">. Частка міста у загальнообласному </w:t>
      </w:r>
      <w:r>
        <w:lastRenderedPageBreak/>
        <w:t>показнику склала 21,1%. Темпи введення жи</w:t>
      </w:r>
      <w:r w:rsidR="00F92B26">
        <w:t>тла в експлуатацію проти 2020</w:t>
      </w:r>
      <w:r>
        <w:t xml:space="preserve"> р. становили 117,9%. </w:t>
      </w:r>
    </w:p>
    <w:p w14:paraId="4E04A226" w14:textId="77777777" w:rsidR="004943C1" w:rsidRDefault="00A817C7">
      <w:pPr>
        <w:spacing w:after="155" w:line="259" w:lineRule="auto"/>
        <w:ind w:left="705" w:right="0" w:firstLine="0"/>
        <w:jc w:val="left"/>
      </w:pPr>
      <w:r>
        <w:t xml:space="preserve"> </w:t>
      </w:r>
    </w:p>
    <w:p w14:paraId="22CD6E1D" w14:textId="77777777" w:rsidR="004943C1" w:rsidRDefault="00A817C7">
      <w:pPr>
        <w:pStyle w:val="5"/>
        <w:ind w:left="700"/>
      </w:pPr>
      <w:r>
        <w:t xml:space="preserve">2.3.6. Житлово-комунальне господарство міста </w:t>
      </w:r>
    </w:p>
    <w:p w14:paraId="3E060E00" w14:textId="77777777" w:rsidR="004943C1" w:rsidRDefault="00A817C7">
      <w:pPr>
        <w:ind w:left="15" w:right="71"/>
      </w:pPr>
      <w:proofErr w:type="spellStart"/>
      <w:r>
        <w:t>Благоустроєм</w:t>
      </w:r>
      <w:proofErr w:type="spellEnd"/>
      <w:r>
        <w:t xml:space="preserve"> міста та забезпеченням комфорту лучан займається Департамент житлово-комунального господарства Луцької міської ради. Метою діяльності Департаменту є створення сприятливих умов для функціонування житлово-комунального господарства міста, забезпечення прав членів територіальної громади міста на сприятливі умови проживання, забезпечення необхідного рівня і якості житлово-комунальних послуг населенню. </w:t>
      </w:r>
    </w:p>
    <w:p w14:paraId="0953EA13" w14:textId="77777777" w:rsidR="004943C1" w:rsidRDefault="00A817C7">
      <w:pPr>
        <w:ind w:left="15" w:right="71"/>
      </w:pPr>
      <w:r>
        <w:t xml:space="preserve">Департамент житлово-комунального господарства при виконанні покладених на нього функцій взаємодіє з органами виконавчої влади, з радами та їх виконавчими органами, депутатами, постійними комісіями, тимчасовими контрольними комісіями та іншими органами, утвореними міською радою, з департаментами й іншими виконавчими органами Луцької міської ради, підприємствами, установами, організаціями, об'єднаннями громадян. </w:t>
      </w:r>
    </w:p>
    <w:p w14:paraId="734786BC" w14:textId="77777777" w:rsidR="004943C1" w:rsidRDefault="00A817C7">
      <w:pPr>
        <w:spacing w:after="147"/>
        <w:ind w:left="705" w:right="71" w:firstLine="0"/>
      </w:pPr>
      <w:r>
        <w:t xml:space="preserve">Департаменту житлово-комунального господарства підпорядковуються </w:t>
      </w:r>
    </w:p>
    <w:p w14:paraId="1A08BE1B" w14:textId="77777777" w:rsidR="004943C1" w:rsidRDefault="00A817C7">
      <w:pPr>
        <w:numPr>
          <w:ilvl w:val="0"/>
          <w:numId w:val="22"/>
        </w:numPr>
        <w:spacing w:after="16"/>
        <w:ind w:left="721" w:right="71" w:hanging="360"/>
      </w:pPr>
      <w:r>
        <w:t>Комунальне підприємство «</w:t>
      </w:r>
      <w:proofErr w:type="spellStart"/>
      <w:r>
        <w:t>Луцьктепло</w:t>
      </w:r>
      <w:proofErr w:type="spellEnd"/>
      <w:r>
        <w:t xml:space="preserve">»; </w:t>
      </w:r>
    </w:p>
    <w:p w14:paraId="5C71C32F" w14:textId="77777777" w:rsidR="004943C1" w:rsidRDefault="00A817C7">
      <w:pPr>
        <w:numPr>
          <w:ilvl w:val="0"/>
          <w:numId w:val="22"/>
        </w:numPr>
        <w:spacing w:after="20"/>
        <w:ind w:left="721" w:right="71" w:hanging="360"/>
      </w:pPr>
      <w:r>
        <w:t xml:space="preserve">Комунальне підприємство «Луцьке електротехнічне підприємство – </w:t>
      </w:r>
      <w:proofErr w:type="spellStart"/>
      <w:r>
        <w:t>Луцьксвітло</w:t>
      </w:r>
      <w:proofErr w:type="spellEnd"/>
      <w:r>
        <w:t xml:space="preserve">»; </w:t>
      </w:r>
    </w:p>
    <w:p w14:paraId="1359D6D1" w14:textId="77777777" w:rsidR="004943C1" w:rsidRDefault="00A817C7">
      <w:pPr>
        <w:numPr>
          <w:ilvl w:val="0"/>
          <w:numId w:val="22"/>
        </w:numPr>
        <w:spacing w:after="16"/>
        <w:ind w:left="721" w:right="71" w:hanging="360"/>
      </w:pPr>
      <w:r>
        <w:t xml:space="preserve">Комунальне підприємство «Луцькводоканал»; </w:t>
      </w:r>
    </w:p>
    <w:p w14:paraId="7892C340" w14:textId="77777777" w:rsidR="004943C1" w:rsidRDefault="00A817C7">
      <w:pPr>
        <w:numPr>
          <w:ilvl w:val="0"/>
          <w:numId w:val="22"/>
        </w:numPr>
        <w:spacing w:after="1"/>
        <w:ind w:left="721" w:right="71" w:hanging="360"/>
      </w:pPr>
      <w:r>
        <w:t>Луцький СКАП «</w:t>
      </w:r>
      <w:proofErr w:type="spellStart"/>
      <w:r>
        <w:t>Луцькспецкомунтранс</w:t>
      </w:r>
      <w:proofErr w:type="spellEnd"/>
      <w:r>
        <w:t xml:space="preserve">»; </w:t>
      </w:r>
    </w:p>
    <w:p w14:paraId="3159585A" w14:textId="77777777" w:rsidR="004943C1" w:rsidRDefault="00A817C7">
      <w:pPr>
        <w:numPr>
          <w:ilvl w:val="0"/>
          <w:numId w:val="22"/>
        </w:numPr>
        <w:spacing w:after="1"/>
        <w:ind w:left="721" w:right="71" w:hanging="360"/>
      </w:pPr>
      <w:r>
        <w:t xml:space="preserve">Луцький спеціалізований комбінат комунально-побутового обслуговування; </w:t>
      </w:r>
    </w:p>
    <w:p w14:paraId="4B9F2FF7" w14:textId="77777777" w:rsidR="004943C1" w:rsidRDefault="00A817C7">
      <w:pPr>
        <w:numPr>
          <w:ilvl w:val="0"/>
          <w:numId w:val="22"/>
        </w:numPr>
        <w:spacing w:after="2"/>
        <w:ind w:left="721" w:right="71" w:hanging="360"/>
      </w:pPr>
      <w:r>
        <w:t xml:space="preserve">Житлово-комунальне підприємство № 3; </w:t>
      </w:r>
    </w:p>
    <w:p w14:paraId="34FFE435" w14:textId="77777777" w:rsidR="004943C1" w:rsidRDefault="00A817C7">
      <w:pPr>
        <w:numPr>
          <w:ilvl w:val="0"/>
          <w:numId w:val="22"/>
        </w:numPr>
        <w:spacing w:after="16"/>
        <w:ind w:left="721" w:right="71" w:hanging="360"/>
      </w:pPr>
      <w:r>
        <w:t xml:space="preserve">Житлово-комунальне підприємство № 2; </w:t>
      </w:r>
    </w:p>
    <w:p w14:paraId="57E2980C" w14:textId="77777777" w:rsidR="004943C1" w:rsidRDefault="00A817C7">
      <w:pPr>
        <w:numPr>
          <w:ilvl w:val="0"/>
          <w:numId w:val="22"/>
        </w:numPr>
        <w:spacing w:after="1"/>
        <w:ind w:left="721" w:right="71" w:hanging="360"/>
      </w:pPr>
      <w:r>
        <w:t xml:space="preserve">Житлово-комунальне підприємство № 7; </w:t>
      </w:r>
    </w:p>
    <w:p w14:paraId="2AEFF98D" w14:textId="77777777" w:rsidR="004943C1" w:rsidRDefault="00A817C7">
      <w:pPr>
        <w:numPr>
          <w:ilvl w:val="0"/>
          <w:numId w:val="22"/>
        </w:numPr>
        <w:spacing w:after="90"/>
        <w:ind w:left="721" w:right="71" w:hanging="360"/>
      </w:pPr>
      <w:r>
        <w:t xml:space="preserve">Житлово-комунальне підприємство № 11. </w:t>
      </w:r>
    </w:p>
    <w:p w14:paraId="53454CFF" w14:textId="77777777" w:rsidR="004943C1" w:rsidRDefault="00A817C7">
      <w:pPr>
        <w:spacing w:after="147"/>
        <w:ind w:left="705" w:right="71" w:firstLine="0"/>
      </w:pPr>
      <w:r>
        <w:t xml:space="preserve">Також комунальні послуги надають </w:t>
      </w:r>
    </w:p>
    <w:p w14:paraId="24A7A403" w14:textId="77777777" w:rsidR="004943C1" w:rsidRDefault="00A817C7">
      <w:pPr>
        <w:numPr>
          <w:ilvl w:val="0"/>
          <w:numId w:val="22"/>
        </w:numPr>
        <w:spacing w:after="18"/>
        <w:ind w:left="721" w:right="71" w:hanging="360"/>
      </w:pPr>
      <w:r>
        <w:t xml:space="preserve">Житлово-експлуатаційна контора № 8 ЖБК (житлово-будівельний кооператив); </w:t>
      </w:r>
    </w:p>
    <w:p w14:paraId="4E4BC49B" w14:textId="77777777" w:rsidR="004943C1" w:rsidRDefault="00740655">
      <w:pPr>
        <w:numPr>
          <w:ilvl w:val="0"/>
          <w:numId w:val="22"/>
        </w:numPr>
        <w:spacing w:after="90"/>
        <w:ind w:left="721" w:right="71" w:hanging="360"/>
      </w:pPr>
      <w:r>
        <w:t>ТзОВ «Місто для людей. Луцьк»</w:t>
      </w:r>
    </w:p>
    <w:p w14:paraId="4BC24D04" w14:textId="77777777" w:rsidR="004943C1" w:rsidRDefault="00A817C7">
      <w:pPr>
        <w:ind w:left="15" w:right="71"/>
      </w:pPr>
      <w:r>
        <w:t xml:space="preserve">Житловий фонд м. Луцьк, який обслуговувався та експлуатувався </w:t>
      </w:r>
      <w:proofErr w:type="spellStart"/>
      <w:r>
        <w:t>житловокомунальними</w:t>
      </w:r>
      <w:proofErr w:type="spellEnd"/>
      <w:r>
        <w:t xml:space="preserve"> підприємствами, складав 1 452 будинки, з них: 232 – 9-поверхові, 324 – 5-поверхові, 896 – інші будинки, з них 172 ветхі та аварі</w:t>
      </w:r>
      <w:r w:rsidR="00740655">
        <w:t>йні. Станом на 01.01.2021</w:t>
      </w:r>
      <w:r>
        <w:t xml:space="preserve"> р. у місті функціонувало </w:t>
      </w:r>
      <w:r w:rsidR="00740655">
        <w:t>45</w:t>
      </w:r>
      <w:r>
        <w:t xml:space="preserve">5 об’єднань співвласників багатоквартирних будинків (ОСББ). Забезпечення комунальними послугами квартир м. Луцьк наведено на Рисунку 2.30. </w:t>
      </w:r>
    </w:p>
    <w:p w14:paraId="78118311" w14:textId="77777777" w:rsidR="004943C1" w:rsidRDefault="00A817C7">
      <w:pPr>
        <w:spacing w:after="0" w:line="259" w:lineRule="auto"/>
        <w:ind w:left="705" w:right="0" w:firstLine="0"/>
        <w:jc w:val="left"/>
      </w:pPr>
      <w:r>
        <w:lastRenderedPageBreak/>
        <w:t xml:space="preserve"> </w:t>
      </w:r>
    </w:p>
    <w:p w14:paraId="52DE239A" w14:textId="77777777" w:rsidR="004943C1" w:rsidRDefault="00A817C7">
      <w:pPr>
        <w:spacing w:after="186" w:line="259" w:lineRule="auto"/>
        <w:ind w:left="-9" w:right="-120" w:firstLine="0"/>
        <w:jc w:val="left"/>
      </w:pPr>
      <w:r>
        <w:rPr>
          <w:rFonts w:ascii="Calibri" w:eastAsia="Calibri" w:hAnsi="Calibri" w:cs="Calibri"/>
          <w:noProof/>
          <w:sz w:val="22"/>
        </w:rPr>
        <mc:AlternateContent>
          <mc:Choice Requires="wpg">
            <w:drawing>
              <wp:inline distT="0" distB="0" distL="0" distR="0" wp14:anchorId="6046E52C" wp14:editId="1AD2AD17">
                <wp:extent cx="6254878" cy="2947823"/>
                <wp:effectExtent l="0" t="0" r="0" b="0"/>
                <wp:docPr id="509182" name="Group 509182"/>
                <wp:cNvGraphicFramePr/>
                <a:graphic xmlns:a="http://schemas.openxmlformats.org/drawingml/2006/main">
                  <a:graphicData uri="http://schemas.microsoft.com/office/word/2010/wordprocessingGroup">
                    <wpg:wgp>
                      <wpg:cNvGrpSpPr/>
                      <wpg:grpSpPr>
                        <a:xfrm>
                          <a:off x="0" y="0"/>
                          <a:ext cx="6254878" cy="2947823"/>
                          <a:chOff x="0" y="0"/>
                          <a:chExt cx="6254878" cy="2947823"/>
                        </a:xfrm>
                      </wpg:grpSpPr>
                      <wps:wsp>
                        <wps:cNvPr id="20460" name="Rectangle 20460"/>
                        <wps:cNvSpPr/>
                        <wps:spPr>
                          <a:xfrm>
                            <a:off x="6204585" y="2808576"/>
                            <a:ext cx="66889" cy="185199"/>
                          </a:xfrm>
                          <a:prstGeom prst="rect">
                            <a:avLst/>
                          </a:prstGeom>
                          <a:ln>
                            <a:noFill/>
                          </a:ln>
                        </wps:spPr>
                        <wps:txbx>
                          <w:txbxContent>
                            <w:p w14:paraId="57CCB757" w14:textId="77777777" w:rsidR="0089307D" w:rsidRDefault="0089307D">
                              <w:pPr>
                                <w:spacing w:after="160" w:line="259" w:lineRule="auto"/>
                                <w:ind w:right="0" w:firstLine="0"/>
                                <w:jc w:val="left"/>
                              </w:pPr>
                              <w:r>
                                <w:t xml:space="preserve"> </w:t>
                              </w:r>
                            </w:p>
                          </w:txbxContent>
                        </wps:txbx>
                        <wps:bodyPr horzOverflow="overflow" vert="horz" lIns="0" tIns="0" rIns="0" bIns="0" rtlCol="0">
                          <a:noAutofit/>
                        </wps:bodyPr>
                      </wps:wsp>
                      <wps:wsp>
                        <wps:cNvPr id="20571" name="Shape 20571"/>
                        <wps:cNvSpPr/>
                        <wps:spPr>
                          <a:xfrm>
                            <a:off x="2571496" y="138049"/>
                            <a:ext cx="0" cy="2438400"/>
                          </a:xfrm>
                          <a:custGeom>
                            <a:avLst/>
                            <a:gdLst/>
                            <a:ahLst/>
                            <a:cxnLst/>
                            <a:rect l="0" t="0" r="0" b="0"/>
                            <a:pathLst>
                              <a:path h="2438400">
                                <a:moveTo>
                                  <a:pt x="0" y="0"/>
                                </a:moveTo>
                                <a:lnTo>
                                  <a:pt x="0" y="243840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20572" name="Shape 20572"/>
                        <wps:cNvSpPr/>
                        <wps:spPr>
                          <a:xfrm>
                            <a:off x="3381121" y="138049"/>
                            <a:ext cx="0" cy="2438400"/>
                          </a:xfrm>
                          <a:custGeom>
                            <a:avLst/>
                            <a:gdLst/>
                            <a:ahLst/>
                            <a:cxnLst/>
                            <a:rect l="0" t="0" r="0" b="0"/>
                            <a:pathLst>
                              <a:path h="2438400">
                                <a:moveTo>
                                  <a:pt x="0" y="0"/>
                                </a:moveTo>
                                <a:lnTo>
                                  <a:pt x="0" y="243840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20573" name="Shape 20573"/>
                        <wps:cNvSpPr/>
                        <wps:spPr>
                          <a:xfrm>
                            <a:off x="4181221" y="138049"/>
                            <a:ext cx="0" cy="2438400"/>
                          </a:xfrm>
                          <a:custGeom>
                            <a:avLst/>
                            <a:gdLst/>
                            <a:ahLst/>
                            <a:cxnLst/>
                            <a:rect l="0" t="0" r="0" b="0"/>
                            <a:pathLst>
                              <a:path h="2438400">
                                <a:moveTo>
                                  <a:pt x="0" y="0"/>
                                </a:moveTo>
                                <a:lnTo>
                                  <a:pt x="0" y="243840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20574" name="Shape 20574"/>
                        <wps:cNvSpPr/>
                        <wps:spPr>
                          <a:xfrm>
                            <a:off x="4981321" y="138049"/>
                            <a:ext cx="0" cy="2438400"/>
                          </a:xfrm>
                          <a:custGeom>
                            <a:avLst/>
                            <a:gdLst/>
                            <a:ahLst/>
                            <a:cxnLst/>
                            <a:rect l="0" t="0" r="0" b="0"/>
                            <a:pathLst>
                              <a:path h="2438400">
                                <a:moveTo>
                                  <a:pt x="0" y="0"/>
                                </a:moveTo>
                                <a:lnTo>
                                  <a:pt x="0" y="243840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20575" name="Shape 20575"/>
                        <wps:cNvSpPr/>
                        <wps:spPr>
                          <a:xfrm>
                            <a:off x="5790946" y="138049"/>
                            <a:ext cx="0" cy="2438400"/>
                          </a:xfrm>
                          <a:custGeom>
                            <a:avLst/>
                            <a:gdLst/>
                            <a:ahLst/>
                            <a:cxnLst/>
                            <a:rect l="0" t="0" r="0" b="0"/>
                            <a:pathLst>
                              <a:path h="2438400">
                                <a:moveTo>
                                  <a:pt x="0" y="0"/>
                                </a:moveTo>
                                <a:lnTo>
                                  <a:pt x="0" y="243840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721791" name="Shape 721791"/>
                        <wps:cNvSpPr/>
                        <wps:spPr>
                          <a:xfrm>
                            <a:off x="1776095" y="2257425"/>
                            <a:ext cx="219075" cy="228600"/>
                          </a:xfrm>
                          <a:custGeom>
                            <a:avLst/>
                            <a:gdLst/>
                            <a:ahLst/>
                            <a:cxnLst/>
                            <a:rect l="0" t="0" r="0" b="0"/>
                            <a:pathLst>
                              <a:path w="219075" h="228600">
                                <a:moveTo>
                                  <a:pt x="0" y="0"/>
                                </a:moveTo>
                                <a:lnTo>
                                  <a:pt x="219075" y="0"/>
                                </a:lnTo>
                                <a:lnTo>
                                  <a:pt x="219075" y="228600"/>
                                </a:lnTo>
                                <a:lnTo>
                                  <a:pt x="0" y="228600"/>
                                </a:lnTo>
                                <a:lnTo>
                                  <a:pt x="0" y="0"/>
                                </a:lnTo>
                              </a:path>
                            </a:pathLst>
                          </a:custGeom>
                          <a:ln w="0" cap="flat">
                            <a:round/>
                          </a:ln>
                        </wps:spPr>
                        <wps:style>
                          <a:lnRef idx="0">
                            <a:srgbClr val="000000">
                              <a:alpha val="0"/>
                            </a:srgbClr>
                          </a:lnRef>
                          <a:fillRef idx="1">
                            <a:srgbClr val="4BACC6"/>
                          </a:fillRef>
                          <a:effectRef idx="0">
                            <a:scrgbClr r="0" g="0" b="0"/>
                          </a:effectRef>
                          <a:fontRef idx="none"/>
                        </wps:style>
                        <wps:bodyPr/>
                      </wps:wsp>
                      <wps:wsp>
                        <wps:cNvPr id="721792" name="Shape 721792"/>
                        <wps:cNvSpPr/>
                        <wps:spPr>
                          <a:xfrm>
                            <a:off x="1776095" y="1857375"/>
                            <a:ext cx="3333750" cy="219075"/>
                          </a:xfrm>
                          <a:custGeom>
                            <a:avLst/>
                            <a:gdLst/>
                            <a:ahLst/>
                            <a:cxnLst/>
                            <a:rect l="0" t="0" r="0" b="0"/>
                            <a:pathLst>
                              <a:path w="3333750" h="219075">
                                <a:moveTo>
                                  <a:pt x="0" y="0"/>
                                </a:moveTo>
                                <a:lnTo>
                                  <a:pt x="3333750" y="0"/>
                                </a:lnTo>
                                <a:lnTo>
                                  <a:pt x="3333750" y="219075"/>
                                </a:lnTo>
                                <a:lnTo>
                                  <a:pt x="0" y="219075"/>
                                </a:lnTo>
                                <a:lnTo>
                                  <a:pt x="0" y="0"/>
                                </a:lnTo>
                              </a:path>
                            </a:pathLst>
                          </a:custGeom>
                          <a:ln w="0" cap="flat">
                            <a:round/>
                          </a:ln>
                        </wps:spPr>
                        <wps:style>
                          <a:lnRef idx="0">
                            <a:srgbClr val="000000">
                              <a:alpha val="0"/>
                            </a:srgbClr>
                          </a:lnRef>
                          <a:fillRef idx="1">
                            <a:srgbClr val="4BACC6"/>
                          </a:fillRef>
                          <a:effectRef idx="0">
                            <a:scrgbClr r="0" g="0" b="0"/>
                          </a:effectRef>
                          <a:fontRef idx="none"/>
                        </wps:style>
                        <wps:bodyPr/>
                      </wps:wsp>
                      <wps:wsp>
                        <wps:cNvPr id="721793" name="Shape 721793"/>
                        <wps:cNvSpPr/>
                        <wps:spPr>
                          <a:xfrm>
                            <a:off x="1776095" y="1447800"/>
                            <a:ext cx="3486150" cy="228600"/>
                          </a:xfrm>
                          <a:custGeom>
                            <a:avLst/>
                            <a:gdLst/>
                            <a:ahLst/>
                            <a:cxnLst/>
                            <a:rect l="0" t="0" r="0" b="0"/>
                            <a:pathLst>
                              <a:path w="3486150" h="228600">
                                <a:moveTo>
                                  <a:pt x="0" y="0"/>
                                </a:moveTo>
                                <a:lnTo>
                                  <a:pt x="3486150" y="0"/>
                                </a:lnTo>
                                <a:lnTo>
                                  <a:pt x="3486150" y="228600"/>
                                </a:lnTo>
                                <a:lnTo>
                                  <a:pt x="0" y="228600"/>
                                </a:lnTo>
                                <a:lnTo>
                                  <a:pt x="0" y="0"/>
                                </a:lnTo>
                              </a:path>
                            </a:pathLst>
                          </a:custGeom>
                          <a:ln w="0" cap="flat">
                            <a:round/>
                          </a:ln>
                        </wps:spPr>
                        <wps:style>
                          <a:lnRef idx="0">
                            <a:srgbClr val="000000">
                              <a:alpha val="0"/>
                            </a:srgbClr>
                          </a:lnRef>
                          <a:fillRef idx="1">
                            <a:srgbClr val="4BACC6"/>
                          </a:fillRef>
                          <a:effectRef idx="0">
                            <a:scrgbClr r="0" g="0" b="0"/>
                          </a:effectRef>
                          <a:fontRef idx="none"/>
                        </wps:style>
                        <wps:bodyPr/>
                      </wps:wsp>
                      <wps:wsp>
                        <wps:cNvPr id="721794" name="Shape 721794"/>
                        <wps:cNvSpPr/>
                        <wps:spPr>
                          <a:xfrm>
                            <a:off x="1776095" y="1038225"/>
                            <a:ext cx="3505200" cy="228600"/>
                          </a:xfrm>
                          <a:custGeom>
                            <a:avLst/>
                            <a:gdLst/>
                            <a:ahLst/>
                            <a:cxnLst/>
                            <a:rect l="0" t="0" r="0" b="0"/>
                            <a:pathLst>
                              <a:path w="3505200" h="228600">
                                <a:moveTo>
                                  <a:pt x="0" y="0"/>
                                </a:moveTo>
                                <a:lnTo>
                                  <a:pt x="3505200" y="0"/>
                                </a:lnTo>
                                <a:lnTo>
                                  <a:pt x="3505200" y="228600"/>
                                </a:lnTo>
                                <a:lnTo>
                                  <a:pt x="0" y="228600"/>
                                </a:lnTo>
                                <a:lnTo>
                                  <a:pt x="0" y="0"/>
                                </a:lnTo>
                              </a:path>
                            </a:pathLst>
                          </a:custGeom>
                          <a:ln w="0" cap="flat">
                            <a:round/>
                          </a:ln>
                        </wps:spPr>
                        <wps:style>
                          <a:lnRef idx="0">
                            <a:srgbClr val="000000">
                              <a:alpha val="0"/>
                            </a:srgbClr>
                          </a:lnRef>
                          <a:fillRef idx="1">
                            <a:srgbClr val="4BACC6"/>
                          </a:fillRef>
                          <a:effectRef idx="0">
                            <a:scrgbClr r="0" g="0" b="0"/>
                          </a:effectRef>
                          <a:fontRef idx="none"/>
                        </wps:style>
                        <wps:bodyPr/>
                      </wps:wsp>
                      <wps:wsp>
                        <wps:cNvPr id="721795" name="Shape 721795"/>
                        <wps:cNvSpPr/>
                        <wps:spPr>
                          <a:xfrm>
                            <a:off x="1776095" y="638175"/>
                            <a:ext cx="3190875" cy="219075"/>
                          </a:xfrm>
                          <a:custGeom>
                            <a:avLst/>
                            <a:gdLst/>
                            <a:ahLst/>
                            <a:cxnLst/>
                            <a:rect l="0" t="0" r="0" b="0"/>
                            <a:pathLst>
                              <a:path w="3190875" h="219075">
                                <a:moveTo>
                                  <a:pt x="0" y="0"/>
                                </a:moveTo>
                                <a:lnTo>
                                  <a:pt x="3190875" y="0"/>
                                </a:lnTo>
                                <a:lnTo>
                                  <a:pt x="3190875" y="219075"/>
                                </a:lnTo>
                                <a:lnTo>
                                  <a:pt x="0" y="219075"/>
                                </a:lnTo>
                                <a:lnTo>
                                  <a:pt x="0" y="0"/>
                                </a:lnTo>
                              </a:path>
                            </a:pathLst>
                          </a:custGeom>
                          <a:ln w="0" cap="flat">
                            <a:round/>
                          </a:ln>
                        </wps:spPr>
                        <wps:style>
                          <a:lnRef idx="0">
                            <a:srgbClr val="000000">
                              <a:alpha val="0"/>
                            </a:srgbClr>
                          </a:lnRef>
                          <a:fillRef idx="1">
                            <a:srgbClr val="4BACC6"/>
                          </a:fillRef>
                          <a:effectRef idx="0">
                            <a:scrgbClr r="0" g="0" b="0"/>
                          </a:effectRef>
                          <a:fontRef idx="none"/>
                        </wps:style>
                        <wps:bodyPr/>
                      </wps:wsp>
                      <wps:wsp>
                        <wps:cNvPr id="721796" name="Shape 721796"/>
                        <wps:cNvSpPr/>
                        <wps:spPr>
                          <a:xfrm>
                            <a:off x="1776095" y="228600"/>
                            <a:ext cx="3676650" cy="228600"/>
                          </a:xfrm>
                          <a:custGeom>
                            <a:avLst/>
                            <a:gdLst/>
                            <a:ahLst/>
                            <a:cxnLst/>
                            <a:rect l="0" t="0" r="0" b="0"/>
                            <a:pathLst>
                              <a:path w="3676650" h="228600">
                                <a:moveTo>
                                  <a:pt x="0" y="0"/>
                                </a:moveTo>
                                <a:lnTo>
                                  <a:pt x="3676650" y="0"/>
                                </a:lnTo>
                                <a:lnTo>
                                  <a:pt x="3676650" y="228600"/>
                                </a:lnTo>
                                <a:lnTo>
                                  <a:pt x="0" y="228600"/>
                                </a:lnTo>
                                <a:lnTo>
                                  <a:pt x="0" y="0"/>
                                </a:lnTo>
                              </a:path>
                            </a:pathLst>
                          </a:custGeom>
                          <a:ln w="0" cap="flat">
                            <a:round/>
                          </a:ln>
                        </wps:spPr>
                        <wps:style>
                          <a:lnRef idx="0">
                            <a:srgbClr val="000000">
                              <a:alpha val="0"/>
                            </a:srgbClr>
                          </a:lnRef>
                          <a:fillRef idx="1">
                            <a:srgbClr val="4BACC6"/>
                          </a:fillRef>
                          <a:effectRef idx="0">
                            <a:scrgbClr r="0" g="0" b="0"/>
                          </a:effectRef>
                          <a:fontRef idx="none"/>
                        </wps:style>
                        <wps:bodyPr/>
                      </wps:wsp>
                      <wps:wsp>
                        <wps:cNvPr id="20582" name="Shape 20582"/>
                        <wps:cNvSpPr/>
                        <wps:spPr>
                          <a:xfrm>
                            <a:off x="1771396" y="2576449"/>
                            <a:ext cx="4019550" cy="0"/>
                          </a:xfrm>
                          <a:custGeom>
                            <a:avLst/>
                            <a:gdLst/>
                            <a:ahLst/>
                            <a:cxnLst/>
                            <a:rect l="0" t="0" r="0" b="0"/>
                            <a:pathLst>
                              <a:path w="4019550">
                                <a:moveTo>
                                  <a:pt x="0" y="0"/>
                                </a:moveTo>
                                <a:lnTo>
                                  <a:pt x="4019550"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20583" name="Shape 20583"/>
                        <wps:cNvSpPr/>
                        <wps:spPr>
                          <a:xfrm>
                            <a:off x="1771396" y="2576449"/>
                            <a:ext cx="0" cy="38100"/>
                          </a:xfrm>
                          <a:custGeom>
                            <a:avLst/>
                            <a:gdLst/>
                            <a:ahLst/>
                            <a:cxnLst/>
                            <a:rect l="0" t="0" r="0" b="0"/>
                            <a:pathLst>
                              <a:path h="38100">
                                <a:moveTo>
                                  <a:pt x="0" y="0"/>
                                </a:moveTo>
                                <a:lnTo>
                                  <a:pt x="0" y="3810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20584" name="Shape 20584"/>
                        <wps:cNvSpPr/>
                        <wps:spPr>
                          <a:xfrm>
                            <a:off x="2571496" y="2576449"/>
                            <a:ext cx="0" cy="38100"/>
                          </a:xfrm>
                          <a:custGeom>
                            <a:avLst/>
                            <a:gdLst/>
                            <a:ahLst/>
                            <a:cxnLst/>
                            <a:rect l="0" t="0" r="0" b="0"/>
                            <a:pathLst>
                              <a:path h="38100">
                                <a:moveTo>
                                  <a:pt x="0" y="0"/>
                                </a:moveTo>
                                <a:lnTo>
                                  <a:pt x="0" y="3810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20585" name="Shape 20585"/>
                        <wps:cNvSpPr/>
                        <wps:spPr>
                          <a:xfrm>
                            <a:off x="3381121" y="2576449"/>
                            <a:ext cx="0" cy="38100"/>
                          </a:xfrm>
                          <a:custGeom>
                            <a:avLst/>
                            <a:gdLst/>
                            <a:ahLst/>
                            <a:cxnLst/>
                            <a:rect l="0" t="0" r="0" b="0"/>
                            <a:pathLst>
                              <a:path h="38100">
                                <a:moveTo>
                                  <a:pt x="0" y="0"/>
                                </a:moveTo>
                                <a:lnTo>
                                  <a:pt x="0" y="3810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20586" name="Shape 20586"/>
                        <wps:cNvSpPr/>
                        <wps:spPr>
                          <a:xfrm>
                            <a:off x="4181221" y="2576449"/>
                            <a:ext cx="0" cy="38100"/>
                          </a:xfrm>
                          <a:custGeom>
                            <a:avLst/>
                            <a:gdLst/>
                            <a:ahLst/>
                            <a:cxnLst/>
                            <a:rect l="0" t="0" r="0" b="0"/>
                            <a:pathLst>
                              <a:path h="38100">
                                <a:moveTo>
                                  <a:pt x="0" y="0"/>
                                </a:moveTo>
                                <a:lnTo>
                                  <a:pt x="0" y="3810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20587" name="Shape 20587"/>
                        <wps:cNvSpPr/>
                        <wps:spPr>
                          <a:xfrm>
                            <a:off x="4981321" y="2576449"/>
                            <a:ext cx="0" cy="38100"/>
                          </a:xfrm>
                          <a:custGeom>
                            <a:avLst/>
                            <a:gdLst/>
                            <a:ahLst/>
                            <a:cxnLst/>
                            <a:rect l="0" t="0" r="0" b="0"/>
                            <a:pathLst>
                              <a:path h="38100">
                                <a:moveTo>
                                  <a:pt x="0" y="0"/>
                                </a:moveTo>
                                <a:lnTo>
                                  <a:pt x="0" y="3810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20588" name="Shape 20588"/>
                        <wps:cNvSpPr/>
                        <wps:spPr>
                          <a:xfrm>
                            <a:off x="5790946" y="2576449"/>
                            <a:ext cx="0" cy="38100"/>
                          </a:xfrm>
                          <a:custGeom>
                            <a:avLst/>
                            <a:gdLst/>
                            <a:ahLst/>
                            <a:cxnLst/>
                            <a:rect l="0" t="0" r="0" b="0"/>
                            <a:pathLst>
                              <a:path h="38100">
                                <a:moveTo>
                                  <a:pt x="0" y="0"/>
                                </a:moveTo>
                                <a:lnTo>
                                  <a:pt x="0" y="3810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20589" name="Shape 20589"/>
                        <wps:cNvSpPr/>
                        <wps:spPr>
                          <a:xfrm>
                            <a:off x="1771396" y="138049"/>
                            <a:ext cx="0" cy="2438400"/>
                          </a:xfrm>
                          <a:custGeom>
                            <a:avLst/>
                            <a:gdLst/>
                            <a:ahLst/>
                            <a:cxnLst/>
                            <a:rect l="0" t="0" r="0" b="0"/>
                            <a:pathLst>
                              <a:path h="2438400">
                                <a:moveTo>
                                  <a:pt x="0" y="2438400"/>
                                </a:moveTo>
                                <a:lnTo>
                                  <a:pt x="0"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20590" name="Shape 20590"/>
                        <wps:cNvSpPr/>
                        <wps:spPr>
                          <a:xfrm>
                            <a:off x="1733296" y="2576449"/>
                            <a:ext cx="38100" cy="0"/>
                          </a:xfrm>
                          <a:custGeom>
                            <a:avLst/>
                            <a:gdLst/>
                            <a:ahLst/>
                            <a:cxnLst/>
                            <a:rect l="0" t="0" r="0" b="0"/>
                            <a:pathLst>
                              <a:path w="38100">
                                <a:moveTo>
                                  <a:pt x="0" y="0"/>
                                </a:moveTo>
                                <a:lnTo>
                                  <a:pt x="38100"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20591" name="Shape 20591"/>
                        <wps:cNvSpPr/>
                        <wps:spPr>
                          <a:xfrm>
                            <a:off x="1733296" y="2166874"/>
                            <a:ext cx="38100" cy="0"/>
                          </a:xfrm>
                          <a:custGeom>
                            <a:avLst/>
                            <a:gdLst/>
                            <a:ahLst/>
                            <a:cxnLst/>
                            <a:rect l="0" t="0" r="0" b="0"/>
                            <a:pathLst>
                              <a:path w="38100">
                                <a:moveTo>
                                  <a:pt x="0" y="0"/>
                                </a:moveTo>
                                <a:lnTo>
                                  <a:pt x="38100"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20592" name="Shape 20592"/>
                        <wps:cNvSpPr/>
                        <wps:spPr>
                          <a:xfrm>
                            <a:off x="1733296" y="1766824"/>
                            <a:ext cx="38100" cy="0"/>
                          </a:xfrm>
                          <a:custGeom>
                            <a:avLst/>
                            <a:gdLst/>
                            <a:ahLst/>
                            <a:cxnLst/>
                            <a:rect l="0" t="0" r="0" b="0"/>
                            <a:pathLst>
                              <a:path w="38100">
                                <a:moveTo>
                                  <a:pt x="0" y="0"/>
                                </a:moveTo>
                                <a:lnTo>
                                  <a:pt x="38100"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20593" name="Shape 20593"/>
                        <wps:cNvSpPr/>
                        <wps:spPr>
                          <a:xfrm>
                            <a:off x="1733296" y="1357249"/>
                            <a:ext cx="38100" cy="0"/>
                          </a:xfrm>
                          <a:custGeom>
                            <a:avLst/>
                            <a:gdLst/>
                            <a:ahLst/>
                            <a:cxnLst/>
                            <a:rect l="0" t="0" r="0" b="0"/>
                            <a:pathLst>
                              <a:path w="38100">
                                <a:moveTo>
                                  <a:pt x="0" y="0"/>
                                </a:moveTo>
                                <a:lnTo>
                                  <a:pt x="38100"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20594" name="Shape 20594"/>
                        <wps:cNvSpPr/>
                        <wps:spPr>
                          <a:xfrm>
                            <a:off x="1733296" y="947674"/>
                            <a:ext cx="38100" cy="0"/>
                          </a:xfrm>
                          <a:custGeom>
                            <a:avLst/>
                            <a:gdLst/>
                            <a:ahLst/>
                            <a:cxnLst/>
                            <a:rect l="0" t="0" r="0" b="0"/>
                            <a:pathLst>
                              <a:path w="38100">
                                <a:moveTo>
                                  <a:pt x="0" y="0"/>
                                </a:moveTo>
                                <a:lnTo>
                                  <a:pt x="38100"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20595" name="Shape 20595"/>
                        <wps:cNvSpPr/>
                        <wps:spPr>
                          <a:xfrm>
                            <a:off x="1733296" y="547624"/>
                            <a:ext cx="38100" cy="0"/>
                          </a:xfrm>
                          <a:custGeom>
                            <a:avLst/>
                            <a:gdLst/>
                            <a:ahLst/>
                            <a:cxnLst/>
                            <a:rect l="0" t="0" r="0" b="0"/>
                            <a:pathLst>
                              <a:path w="38100">
                                <a:moveTo>
                                  <a:pt x="0" y="0"/>
                                </a:moveTo>
                                <a:lnTo>
                                  <a:pt x="38100"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20596" name="Shape 20596"/>
                        <wps:cNvSpPr/>
                        <wps:spPr>
                          <a:xfrm>
                            <a:off x="1733296" y="138049"/>
                            <a:ext cx="38100" cy="0"/>
                          </a:xfrm>
                          <a:custGeom>
                            <a:avLst/>
                            <a:gdLst/>
                            <a:ahLst/>
                            <a:cxnLst/>
                            <a:rect l="0" t="0" r="0" b="0"/>
                            <a:pathLst>
                              <a:path w="38100">
                                <a:moveTo>
                                  <a:pt x="0" y="0"/>
                                </a:moveTo>
                                <a:lnTo>
                                  <a:pt x="38100"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508940" name="Rectangle 508940"/>
                        <wps:cNvSpPr/>
                        <wps:spPr>
                          <a:xfrm>
                            <a:off x="2073910" y="2323398"/>
                            <a:ext cx="117093" cy="160506"/>
                          </a:xfrm>
                          <a:prstGeom prst="rect">
                            <a:avLst/>
                          </a:prstGeom>
                          <a:ln>
                            <a:noFill/>
                          </a:ln>
                        </wps:spPr>
                        <wps:txbx>
                          <w:txbxContent>
                            <w:p w14:paraId="6B5DDB6C" w14:textId="77777777" w:rsidR="0089307D" w:rsidRDefault="0089307D">
                              <w:pPr>
                                <w:spacing w:after="160" w:line="259" w:lineRule="auto"/>
                                <w:ind w:right="0" w:firstLine="0"/>
                                <w:jc w:val="left"/>
                              </w:pPr>
                              <w:r>
                                <w:rPr>
                                  <w:b/>
                                  <w:sz w:val="20"/>
                                </w:rPr>
                                <w:t>5</w:t>
                              </w:r>
                            </w:p>
                          </w:txbxContent>
                        </wps:txbx>
                        <wps:bodyPr horzOverflow="overflow" vert="horz" lIns="0" tIns="0" rIns="0" bIns="0" rtlCol="0">
                          <a:noAutofit/>
                        </wps:bodyPr>
                      </wps:wsp>
                      <wps:wsp>
                        <wps:cNvPr id="508941" name="Rectangle 508941"/>
                        <wps:cNvSpPr/>
                        <wps:spPr>
                          <a:xfrm>
                            <a:off x="2159968" y="2323398"/>
                            <a:ext cx="387509" cy="160506"/>
                          </a:xfrm>
                          <a:prstGeom prst="rect">
                            <a:avLst/>
                          </a:prstGeom>
                          <a:ln>
                            <a:noFill/>
                          </a:ln>
                        </wps:spPr>
                        <wps:txbx>
                          <w:txbxContent>
                            <w:p w14:paraId="449071C4" w14:textId="77777777" w:rsidR="0089307D" w:rsidRDefault="0089307D">
                              <w:pPr>
                                <w:spacing w:after="160" w:line="259" w:lineRule="auto"/>
                                <w:ind w:right="0" w:firstLine="0"/>
                                <w:jc w:val="left"/>
                              </w:pPr>
                              <w:r>
                                <w:rPr>
                                  <w:b/>
                                  <w:sz w:val="20"/>
                                </w:rPr>
                                <w:t>,5%</w:t>
                              </w:r>
                            </w:p>
                          </w:txbxContent>
                        </wps:txbx>
                        <wps:bodyPr horzOverflow="overflow" vert="horz" lIns="0" tIns="0" rIns="0" bIns="0" rtlCol="0">
                          <a:noAutofit/>
                        </wps:bodyPr>
                      </wps:wsp>
                      <wps:wsp>
                        <wps:cNvPr id="20598" name="Rectangle 20598"/>
                        <wps:cNvSpPr/>
                        <wps:spPr>
                          <a:xfrm>
                            <a:off x="2455545" y="2323398"/>
                            <a:ext cx="56323" cy="160506"/>
                          </a:xfrm>
                          <a:prstGeom prst="rect">
                            <a:avLst/>
                          </a:prstGeom>
                          <a:ln>
                            <a:noFill/>
                          </a:ln>
                        </wps:spPr>
                        <wps:txbx>
                          <w:txbxContent>
                            <w:p w14:paraId="032FE283"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508938" name="Rectangle 508938"/>
                        <wps:cNvSpPr/>
                        <wps:spPr>
                          <a:xfrm>
                            <a:off x="5190490" y="1916998"/>
                            <a:ext cx="231056" cy="160506"/>
                          </a:xfrm>
                          <a:prstGeom prst="rect">
                            <a:avLst/>
                          </a:prstGeom>
                          <a:ln>
                            <a:noFill/>
                          </a:ln>
                        </wps:spPr>
                        <wps:txbx>
                          <w:txbxContent>
                            <w:p w14:paraId="3A8E3479" w14:textId="77777777" w:rsidR="0089307D" w:rsidRDefault="0089307D">
                              <w:pPr>
                                <w:spacing w:after="160" w:line="259" w:lineRule="auto"/>
                                <w:ind w:right="0" w:firstLine="0"/>
                                <w:jc w:val="left"/>
                              </w:pPr>
                              <w:r>
                                <w:rPr>
                                  <w:b/>
                                  <w:sz w:val="20"/>
                                </w:rPr>
                                <w:t>83</w:t>
                              </w:r>
                            </w:p>
                          </w:txbxContent>
                        </wps:txbx>
                        <wps:bodyPr horzOverflow="overflow" vert="horz" lIns="0" tIns="0" rIns="0" bIns="0" rtlCol="0">
                          <a:noAutofit/>
                        </wps:bodyPr>
                      </wps:wsp>
                      <wps:wsp>
                        <wps:cNvPr id="508939" name="Rectangle 508939"/>
                        <wps:cNvSpPr/>
                        <wps:spPr>
                          <a:xfrm>
                            <a:off x="5361864" y="1916998"/>
                            <a:ext cx="386686" cy="160506"/>
                          </a:xfrm>
                          <a:prstGeom prst="rect">
                            <a:avLst/>
                          </a:prstGeom>
                          <a:ln>
                            <a:noFill/>
                          </a:ln>
                        </wps:spPr>
                        <wps:txbx>
                          <w:txbxContent>
                            <w:p w14:paraId="4E66618D" w14:textId="77777777" w:rsidR="0089307D" w:rsidRDefault="0089307D">
                              <w:pPr>
                                <w:spacing w:after="160" w:line="259" w:lineRule="auto"/>
                                <w:ind w:right="0" w:firstLine="0"/>
                                <w:jc w:val="left"/>
                              </w:pPr>
                              <w:r>
                                <w:rPr>
                                  <w:b/>
                                  <w:sz w:val="20"/>
                                </w:rPr>
                                <w:t>,1%</w:t>
                              </w:r>
                            </w:p>
                          </w:txbxContent>
                        </wps:txbx>
                        <wps:bodyPr horzOverflow="overflow" vert="horz" lIns="0" tIns="0" rIns="0" bIns="0" rtlCol="0">
                          <a:noAutofit/>
                        </wps:bodyPr>
                      </wps:wsp>
                      <wps:wsp>
                        <wps:cNvPr id="20600" name="Rectangle 20600"/>
                        <wps:cNvSpPr/>
                        <wps:spPr>
                          <a:xfrm>
                            <a:off x="5657851" y="1916998"/>
                            <a:ext cx="56323" cy="160506"/>
                          </a:xfrm>
                          <a:prstGeom prst="rect">
                            <a:avLst/>
                          </a:prstGeom>
                          <a:ln>
                            <a:noFill/>
                          </a:ln>
                        </wps:spPr>
                        <wps:txbx>
                          <w:txbxContent>
                            <w:p w14:paraId="05F6007D"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508936" name="Rectangle 508936"/>
                        <wps:cNvSpPr/>
                        <wps:spPr>
                          <a:xfrm>
                            <a:off x="5343271" y="1510609"/>
                            <a:ext cx="231484" cy="160917"/>
                          </a:xfrm>
                          <a:prstGeom prst="rect">
                            <a:avLst/>
                          </a:prstGeom>
                          <a:ln>
                            <a:noFill/>
                          </a:ln>
                        </wps:spPr>
                        <wps:txbx>
                          <w:txbxContent>
                            <w:p w14:paraId="695C2B6E" w14:textId="77777777" w:rsidR="0089307D" w:rsidRDefault="0089307D">
                              <w:pPr>
                                <w:spacing w:after="160" w:line="259" w:lineRule="auto"/>
                                <w:ind w:right="0" w:firstLine="0"/>
                                <w:jc w:val="left"/>
                              </w:pPr>
                              <w:r>
                                <w:rPr>
                                  <w:b/>
                                  <w:sz w:val="20"/>
                                </w:rPr>
                                <w:t>86</w:t>
                              </w:r>
                            </w:p>
                          </w:txbxContent>
                        </wps:txbx>
                        <wps:bodyPr horzOverflow="overflow" vert="horz" lIns="0" tIns="0" rIns="0" bIns="0" rtlCol="0">
                          <a:noAutofit/>
                        </wps:bodyPr>
                      </wps:wsp>
                      <wps:wsp>
                        <wps:cNvPr id="508957" name="Rectangle 508957"/>
                        <wps:cNvSpPr/>
                        <wps:spPr>
                          <a:xfrm>
                            <a:off x="5514836" y="1510609"/>
                            <a:ext cx="180629" cy="160917"/>
                          </a:xfrm>
                          <a:prstGeom prst="rect">
                            <a:avLst/>
                          </a:prstGeom>
                          <a:ln>
                            <a:noFill/>
                          </a:ln>
                        </wps:spPr>
                        <wps:txbx>
                          <w:txbxContent>
                            <w:p w14:paraId="2F36ECF7" w14:textId="77777777" w:rsidR="0089307D" w:rsidRDefault="0089307D">
                              <w:pPr>
                                <w:spacing w:after="160" w:line="259" w:lineRule="auto"/>
                                <w:ind w:right="0" w:firstLine="0"/>
                                <w:jc w:val="left"/>
                              </w:pPr>
                              <w:r>
                                <w:rPr>
                                  <w:b/>
                                  <w:sz w:val="20"/>
                                </w:rPr>
                                <w:t>,9</w:t>
                              </w:r>
                            </w:p>
                          </w:txbxContent>
                        </wps:txbx>
                        <wps:bodyPr horzOverflow="overflow" vert="horz" lIns="0" tIns="0" rIns="0" bIns="0" rtlCol="0">
                          <a:noAutofit/>
                        </wps:bodyPr>
                      </wps:wsp>
                      <wps:wsp>
                        <wps:cNvPr id="508958" name="Rectangle 508958"/>
                        <wps:cNvSpPr/>
                        <wps:spPr>
                          <a:xfrm>
                            <a:off x="5648165" y="1510609"/>
                            <a:ext cx="210020" cy="160917"/>
                          </a:xfrm>
                          <a:prstGeom prst="rect">
                            <a:avLst/>
                          </a:prstGeom>
                          <a:ln>
                            <a:noFill/>
                          </a:ln>
                        </wps:spPr>
                        <wps:txbx>
                          <w:txbxContent>
                            <w:p w14:paraId="148911CD" w14:textId="77777777" w:rsidR="0089307D" w:rsidRDefault="0089307D">
                              <w:pPr>
                                <w:spacing w:after="160" w:line="259" w:lineRule="auto"/>
                                <w:ind w:right="0" w:firstLine="0"/>
                                <w:jc w:val="left"/>
                              </w:pPr>
                              <w:r>
                                <w:rPr>
                                  <w:b/>
                                  <w:sz w:val="20"/>
                                </w:rPr>
                                <w:t>%</w:t>
                              </w:r>
                            </w:p>
                          </w:txbxContent>
                        </wps:txbx>
                        <wps:bodyPr horzOverflow="overflow" vert="horz" lIns="0" tIns="0" rIns="0" bIns="0" rtlCol="0">
                          <a:noAutofit/>
                        </wps:bodyPr>
                      </wps:wsp>
                      <wps:wsp>
                        <wps:cNvPr id="20602" name="Rectangle 20602"/>
                        <wps:cNvSpPr/>
                        <wps:spPr>
                          <a:xfrm>
                            <a:off x="5810504" y="1510609"/>
                            <a:ext cx="56468" cy="160917"/>
                          </a:xfrm>
                          <a:prstGeom prst="rect">
                            <a:avLst/>
                          </a:prstGeom>
                          <a:ln>
                            <a:noFill/>
                          </a:ln>
                        </wps:spPr>
                        <wps:txbx>
                          <w:txbxContent>
                            <w:p w14:paraId="6E20DBA2"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508935" name="Rectangle 508935"/>
                        <wps:cNvSpPr/>
                        <wps:spPr>
                          <a:xfrm>
                            <a:off x="5530965" y="1104209"/>
                            <a:ext cx="387347" cy="160917"/>
                          </a:xfrm>
                          <a:prstGeom prst="rect">
                            <a:avLst/>
                          </a:prstGeom>
                          <a:ln>
                            <a:noFill/>
                          </a:ln>
                        </wps:spPr>
                        <wps:txbx>
                          <w:txbxContent>
                            <w:p w14:paraId="1D6DF68B" w14:textId="77777777" w:rsidR="0089307D" w:rsidRDefault="0089307D">
                              <w:pPr>
                                <w:spacing w:after="160" w:line="259" w:lineRule="auto"/>
                                <w:ind w:right="0" w:firstLine="0"/>
                                <w:jc w:val="left"/>
                              </w:pPr>
                              <w:r>
                                <w:rPr>
                                  <w:b/>
                                  <w:sz w:val="20"/>
                                </w:rPr>
                                <w:t>,3%</w:t>
                              </w:r>
                            </w:p>
                          </w:txbxContent>
                        </wps:txbx>
                        <wps:bodyPr horzOverflow="overflow" vert="horz" lIns="0" tIns="0" rIns="0" bIns="0" rtlCol="0">
                          <a:noAutofit/>
                        </wps:bodyPr>
                      </wps:wsp>
                      <wps:wsp>
                        <wps:cNvPr id="508934" name="Rectangle 508934"/>
                        <wps:cNvSpPr/>
                        <wps:spPr>
                          <a:xfrm>
                            <a:off x="5359400" y="1104209"/>
                            <a:ext cx="231484" cy="160917"/>
                          </a:xfrm>
                          <a:prstGeom prst="rect">
                            <a:avLst/>
                          </a:prstGeom>
                          <a:ln>
                            <a:noFill/>
                          </a:ln>
                        </wps:spPr>
                        <wps:txbx>
                          <w:txbxContent>
                            <w:p w14:paraId="47946E24" w14:textId="77777777" w:rsidR="0089307D" w:rsidRDefault="0089307D">
                              <w:pPr>
                                <w:spacing w:after="160" w:line="259" w:lineRule="auto"/>
                                <w:ind w:right="0" w:firstLine="0"/>
                                <w:jc w:val="left"/>
                              </w:pPr>
                              <w:r>
                                <w:rPr>
                                  <w:b/>
                                  <w:sz w:val="20"/>
                                </w:rPr>
                                <w:t>87</w:t>
                              </w:r>
                            </w:p>
                          </w:txbxContent>
                        </wps:txbx>
                        <wps:bodyPr horzOverflow="overflow" vert="horz" lIns="0" tIns="0" rIns="0" bIns="0" rtlCol="0">
                          <a:noAutofit/>
                        </wps:bodyPr>
                      </wps:wsp>
                      <wps:wsp>
                        <wps:cNvPr id="20604" name="Rectangle 20604"/>
                        <wps:cNvSpPr/>
                        <wps:spPr>
                          <a:xfrm>
                            <a:off x="5826760" y="1104209"/>
                            <a:ext cx="56468" cy="160917"/>
                          </a:xfrm>
                          <a:prstGeom prst="rect">
                            <a:avLst/>
                          </a:prstGeom>
                          <a:ln>
                            <a:noFill/>
                          </a:ln>
                        </wps:spPr>
                        <wps:txbx>
                          <w:txbxContent>
                            <w:p w14:paraId="024BDB75"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508933" name="Rectangle 508933"/>
                        <wps:cNvSpPr/>
                        <wps:spPr>
                          <a:xfrm>
                            <a:off x="5225339" y="698051"/>
                            <a:ext cx="386686" cy="160506"/>
                          </a:xfrm>
                          <a:prstGeom prst="rect">
                            <a:avLst/>
                          </a:prstGeom>
                          <a:ln>
                            <a:noFill/>
                          </a:ln>
                        </wps:spPr>
                        <wps:txbx>
                          <w:txbxContent>
                            <w:p w14:paraId="275B77C5" w14:textId="77777777" w:rsidR="0089307D" w:rsidRDefault="0089307D">
                              <w:pPr>
                                <w:spacing w:after="160" w:line="259" w:lineRule="auto"/>
                                <w:ind w:right="0" w:firstLine="0"/>
                                <w:jc w:val="left"/>
                              </w:pPr>
                              <w:r>
                                <w:rPr>
                                  <w:b/>
                                  <w:sz w:val="20"/>
                                </w:rPr>
                                <w:t>,7%</w:t>
                              </w:r>
                            </w:p>
                          </w:txbxContent>
                        </wps:txbx>
                        <wps:bodyPr horzOverflow="overflow" vert="horz" lIns="0" tIns="0" rIns="0" bIns="0" rtlCol="0">
                          <a:noAutofit/>
                        </wps:bodyPr>
                      </wps:wsp>
                      <wps:wsp>
                        <wps:cNvPr id="508932" name="Rectangle 508932"/>
                        <wps:cNvSpPr/>
                        <wps:spPr>
                          <a:xfrm>
                            <a:off x="5053965" y="698051"/>
                            <a:ext cx="231056" cy="160506"/>
                          </a:xfrm>
                          <a:prstGeom prst="rect">
                            <a:avLst/>
                          </a:prstGeom>
                          <a:ln>
                            <a:noFill/>
                          </a:ln>
                        </wps:spPr>
                        <wps:txbx>
                          <w:txbxContent>
                            <w:p w14:paraId="78D38A22" w14:textId="77777777" w:rsidR="0089307D" w:rsidRDefault="0089307D">
                              <w:pPr>
                                <w:spacing w:after="160" w:line="259" w:lineRule="auto"/>
                                <w:ind w:right="0" w:firstLine="0"/>
                                <w:jc w:val="left"/>
                              </w:pPr>
                              <w:r>
                                <w:rPr>
                                  <w:b/>
                                  <w:sz w:val="20"/>
                                </w:rPr>
                                <w:t>79</w:t>
                              </w:r>
                            </w:p>
                          </w:txbxContent>
                        </wps:txbx>
                        <wps:bodyPr horzOverflow="overflow" vert="horz" lIns="0" tIns="0" rIns="0" bIns="0" rtlCol="0">
                          <a:noAutofit/>
                        </wps:bodyPr>
                      </wps:wsp>
                      <wps:wsp>
                        <wps:cNvPr id="20606" name="Rectangle 20606"/>
                        <wps:cNvSpPr/>
                        <wps:spPr>
                          <a:xfrm>
                            <a:off x="5521325" y="698051"/>
                            <a:ext cx="56323" cy="160506"/>
                          </a:xfrm>
                          <a:prstGeom prst="rect">
                            <a:avLst/>
                          </a:prstGeom>
                          <a:ln>
                            <a:noFill/>
                          </a:ln>
                        </wps:spPr>
                        <wps:txbx>
                          <w:txbxContent>
                            <w:p w14:paraId="205DF56C"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508930" name="Rectangle 508930"/>
                        <wps:cNvSpPr/>
                        <wps:spPr>
                          <a:xfrm>
                            <a:off x="5536311" y="291651"/>
                            <a:ext cx="231056" cy="160506"/>
                          </a:xfrm>
                          <a:prstGeom prst="rect">
                            <a:avLst/>
                          </a:prstGeom>
                          <a:ln>
                            <a:noFill/>
                          </a:ln>
                        </wps:spPr>
                        <wps:txbx>
                          <w:txbxContent>
                            <w:p w14:paraId="54004A73" w14:textId="77777777" w:rsidR="0089307D" w:rsidRDefault="0089307D">
                              <w:pPr>
                                <w:spacing w:after="160" w:line="259" w:lineRule="auto"/>
                                <w:ind w:right="0" w:firstLine="0"/>
                                <w:jc w:val="left"/>
                              </w:pPr>
                              <w:r>
                                <w:rPr>
                                  <w:b/>
                                  <w:sz w:val="20"/>
                                </w:rPr>
                                <w:t>91</w:t>
                              </w:r>
                            </w:p>
                          </w:txbxContent>
                        </wps:txbx>
                        <wps:bodyPr horzOverflow="overflow" vert="horz" lIns="0" tIns="0" rIns="0" bIns="0" rtlCol="0">
                          <a:noAutofit/>
                        </wps:bodyPr>
                      </wps:wsp>
                      <wps:wsp>
                        <wps:cNvPr id="508931" name="Rectangle 508931"/>
                        <wps:cNvSpPr/>
                        <wps:spPr>
                          <a:xfrm>
                            <a:off x="5707685" y="291651"/>
                            <a:ext cx="386686" cy="160506"/>
                          </a:xfrm>
                          <a:prstGeom prst="rect">
                            <a:avLst/>
                          </a:prstGeom>
                          <a:ln>
                            <a:noFill/>
                          </a:ln>
                        </wps:spPr>
                        <wps:txbx>
                          <w:txbxContent>
                            <w:p w14:paraId="4BE9E722" w14:textId="77777777" w:rsidR="0089307D" w:rsidRDefault="0089307D">
                              <w:pPr>
                                <w:spacing w:after="160" w:line="259" w:lineRule="auto"/>
                                <w:ind w:right="0" w:firstLine="0"/>
                                <w:jc w:val="left"/>
                              </w:pPr>
                              <w:r>
                                <w:rPr>
                                  <w:b/>
                                  <w:sz w:val="20"/>
                                </w:rPr>
                                <w:t>,7%</w:t>
                              </w:r>
                            </w:p>
                          </w:txbxContent>
                        </wps:txbx>
                        <wps:bodyPr horzOverflow="overflow" vert="horz" lIns="0" tIns="0" rIns="0" bIns="0" rtlCol="0">
                          <a:noAutofit/>
                        </wps:bodyPr>
                      </wps:wsp>
                      <wps:wsp>
                        <wps:cNvPr id="20608" name="Rectangle 20608"/>
                        <wps:cNvSpPr/>
                        <wps:spPr>
                          <a:xfrm>
                            <a:off x="6003671" y="291651"/>
                            <a:ext cx="56323" cy="160506"/>
                          </a:xfrm>
                          <a:prstGeom prst="rect">
                            <a:avLst/>
                          </a:prstGeom>
                          <a:ln>
                            <a:noFill/>
                          </a:ln>
                        </wps:spPr>
                        <wps:txbx>
                          <w:txbxContent>
                            <w:p w14:paraId="3CC7DD35" w14:textId="77777777" w:rsidR="0089307D" w:rsidRDefault="0089307D">
                              <w:pPr>
                                <w:spacing w:after="160" w:line="259" w:lineRule="auto"/>
                                <w:ind w:right="0" w:firstLine="0"/>
                                <w:jc w:val="left"/>
                              </w:pPr>
                              <w:r>
                                <w:rPr>
                                  <w:b/>
                                  <w:sz w:val="20"/>
                                </w:rPr>
                                <w:t xml:space="preserve"> </w:t>
                              </w:r>
                            </w:p>
                          </w:txbxContent>
                        </wps:txbx>
                        <wps:bodyPr horzOverflow="overflow" vert="horz" lIns="0" tIns="0" rIns="0" bIns="0" rtlCol="0">
                          <a:noAutofit/>
                        </wps:bodyPr>
                      </wps:wsp>
                      <wps:wsp>
                        <wps:cNvPr id="508942" name="Rectangle 508942"/>
                        <wps:cNvSpPr/>
                        <wps:spPr>
                          <a:xfrm>
                            <a:off x="1598549" y="2688915"/>
                            <a:ext cx="105010" cy="160917"/>
                          </a:xfrm>
                          <a:prstGeom prst="rect">
                            <a:avLst/>
                          </a:prstGeom>
                          <a:ln>
                            <a:noFill/>
                          </a:ln>
                        </wps:spPr>
                        <wps:txbx>
                          <w:txbxContent>
                            <w:p w14:paraId="3148D4BB" w14:textId="77777777" w:rsidR="0089307D" w:rsidRDefault="0089307D">
                              <w:pPr>
                                <w:spacing w:after="160" w:line="259" w:lineRule="auto"/>
                                <w:ind w:right="0" w:firstLine="0"/>
                                <w:jc w:val="left"/>
                              </w:pPr>
                              <w:r>
                                <w:rPr>
                                  <w:sz w:val="20"/>
                                </w:rPr>
                                <w:t>0</w:t>
                              </w:r>
                            </w:p>
                          </w:txbxContent>
                        </wps:txbx>
                        <wps:bodyPr horzOverflow="overflow" vert="horz" lIns="0" tIns="0" rIns="0" bIns="0" rtlCol="0">
                          <a:noAutofit/>
                        </wps:bodyPr>
                      </wps:wsp>
                      <wps:wsp>
                        <wps:cNvPr id="508943" name="Rectangle 508943"/>
                        <wps:cNvSpPr/>
                        <wps:spPr>
                          <a:xfrm>
                            <a:off x="1675021" y="2688915"/>
                            <a:ext cx="355151" cy="160917"/>
                          </a:xfrm>
                          <a:prstGeom prst="rect">
                            <a:avLst/>
                          </a:prstGeom>
                          <a:ln>
                            <a:noFill/>
                          </a:ln>
                        </wps:spPr>
                        <wps:txbx>
                          <w:txbxContent>
                            <w:p w14:paraId="28830623" w14:textId="77777777" w:rsidR="0089307D" w:rsidRDefault="0089307D">
                              <w:pPr>
                                <w:spacing w:after="160" w:line="259" w:lineRule="auto"/>
                                <w:ind w:right="0" w:firstLine="0"/>
                                <w:jc w:val="left"/>
                              </w:pPr>
                              <w:r>
                                <w:rPr>
                                  <w:sz w:val="20"/>
                                </w:rPr>
                                <w:t>,0%</w:t>
                              </w:r>
                            </w:p>
                          </w:txbxContent>
                        </wps:txbx>
                        <wps:bodyPr horzOverflow="overflow" vert="horz" lIns="0" tIns="0" rIns="0" bIns="0" rtlCol="0">
                          <a:noAutofit/>
                        </wps:bodyPr>
                      </wps:wsp>
                      <wps:wsp>
                        <wps:cNvPr id="508944" name="Rectangle 508944"/>
                        <wps:cNvSpPr/>
                        <wps:spPr>
                          <a:xfrm>
                            <a:off x="2362200" y="2688915"/>
                            <a:ext cx="206387" cy="160917"/>
                          </a:xfrm>
                          <a:prstGeom prst="rect">
                            <a:avLst/>
                          </a:prstGeom>
                          <a:ln>
                            <a:noFill/>
                          </a:ln>
                        </wps:spPr>
                        <wps:txbx>
                          <w:txbxContent>
                            <w:p w14:paraId="1F9360CF" w14:textId="77777777" w:rsidR="0089307D" w:rsidRDefault="0089307D">
                              <w:pPr>
                                <w:spacing w:after="160" w:line="259" w:lineRule="auto"/>
                                <w:ind w:right="0" w:firstLine="0"/>
                                <w:jc w:val="left"/>
                              </w:pPr>
                              <w:r>
                                <w:rPr>
                                  <w:sz w:val="20"/>
                                </w:rPr>
                                <w:t>20</w:t>
                              </w:r>
                            </w:p>
                          </w:txbxContent>
                        </wps:txbx>
                        <wps:bodyPr horzOverflow="overflow" vert="horz" lIns="0" tIns="0" rIns="0" bIns="0" rtlCol="0">
                          <a:noAutofit/>
                        </wps:bodyPr>
                      </wps:wsp>
                      <wps:wsp>
                        <wps:cNvPr id="508945" name="Rectangle 508945"/>
                        <wps:cNvSpPr/>
                        <wps:spPr>
                          <a:xfrm>
                            <a:off x="2524082" y="2688915"/>
                            <a:ext cx="342272" cy="160917"/>
                          </a:xfrm>
                          <a:prstGeom prst="rect">
                            <a:avLst/>
                          </a:prstGeom>
                          <a:ln>
                            <a:noFill/>
                          </a:ln>
                        </wps:spPr>
                        <wps:txbx>
                          <w:txbxContent>
                            <w:p w14:paraId="347B2225" w14:textId="77777777" w:rsidR="0089307D" w:rsidRDefault="0089307D">
                              <w:pPr>
                                <w:spacing w:after="160" w:line="259" w:lineRule="auto"/>
                                <w:ind w:right="0" w:firstLine="0"/>
                                <w:jc w:val="left"/>
                              </w:pPr>
                              <w:r>
                                <w:rPr>
                                  <w:sz w:val="20"/>
                                </w:rPr>
                                <w:t>,0%</w:t>
                              </w:r>
                            </w:p>
                          </w:txbxContent>
                        </wps:txbx>
                        <wps:bodyPr horzOverflow="overflow" vert="horz" lIns="0" tIns="0" rIns="0" bIns="0" rtlCol="0">
                          <a:noAutofit/>
                        </wps:bodyPr>
                      </wps:wsp>
                      <wps:wsp>
                        <wps:cNvPr id="508946" name="Rectangle 508946"/>
                        <wps:cNvSpPr/>
                        <wps:spPr>
                          <a:xfrm>
                            <a:off x="3166110" y="2688915"/>
                            <a:ext cx="206387" cy="160917"/>
                          </a:xfrm>
                          <a:prstGeom prst="rect">
                            <a:avLst/>
                          </a:prstGeom>
                          <a:ln>
                            <a:noFill/>
                          </a:ln>
                        </wps:spPr>
                        <wps:txbx>
                          <w:txbxContent>
                            <w:p w14:paraId="239520F9" w14:textId="77777777" w:rsidR="0089307D" w:rsidRDefault="0089307D">
                              <w:pPr>
                                <w:spacing w:after="160" w:line="259" w:lineRule="auto"/>
                                <w:ind w:right="0" w:firstLine="0"/>
                                <w:jc w:val="left"/>
                              </w:pPr>
                              <w:r>
                                <w:rPr>
                                  <w:sz w:val="20"/>
                                </w:rPr>
                                <w:t>40</w:t>
                              </w:r>
                            </w:p>
                          </w:txbxContent>
                        </wps:txbx>
                        <wps:bodyPr horzOverflow="overflow" vert="horz" lIns="0" tIns="0" rIns="0" bIns="0" rtlCol="0">
                          <a:noAutofit/>
                        </wps:bodyPr>
                      </wps:wsp>
                      <wps:wsp>
                        <wps:cNvPr id="508947" name="Rectangle 508947"/>
                        <wps:cNvSpPr/>
                        <wps:spPr>
                          <a:xfrm>
                            <a:off x="3327992" y="2688915"/>
                            <a:ext cx="342272" cy="160917"/>
                          </a:xfrm>
                          <a:prstGeom prst="rect">
                            <a:avLst/>
                          </a:prstGeom>
                          <a:ln>
                            <a:noFill/>
                          </a:ln>
                        </wps:spPr>
                        <wps:txbx>
                          <w:txbxContent>
                            <w:p w14:paraId="53894237" w14:textId="77777777" w:rsidR="0089307D" w:rsidRDefault="0089307D">
                              <w:pPr>
                                <w:spacing w:after="160" w:line="259" w:lineRule="auto"/>
                                <w:ind w:right="0" w:firstLine="0"/>
                                <w:jc w:val="left"/>
                              </w:pPr>
                              <w:r>
                                <w:rPr>
                                  <w:sz w:val="20"/>
                                </w:rPr>
                                <w:t>,0%</w:t>
                              </w:r>
                            </w:p>
                          </w:txbxContent>
                        </wps:txbx>
                        <wps:bodyPr horzOverflow="overflow" vert="horz" lIns="0" tIns="0" rIns="0" bIns="0" rtlCol="0">
                          <a:noAutofit/>
                        </wps:bodyPr>
                      </wps:wsp>
                      <wps:wsp>
                        <wps:cNvPr id="508948" name="Rectangle 508948"/>
                        <wps:cNvSpPr/>
                        <wps:spPr>
                          <a:xfrm>
                            <a:off x="3970020" y="2688915"/>
                            <a:ext cx="206387" cy="160917"/>
                          </a:xfrm>
                          <a:prstGeom prst="rect">
                            <a:avLst/>
                          </a:prstGeom>
                          <a:ln>
                            <a:noFill/>
                          </a:ln>
                        </wps:spPr>
                        <wps:txbx>
                          <w:txbxContent>
                            <w:p w14:paraId="417E8BC4" w14:textId="77777777" w:rsidR="0089307D" w:rsidRDefault="0089307D">
                              <w:pPr>
                                <w:spacing w:after="160" w:line="259" w:lineRule="auto"/>
                                <w:ind w:right="0" w:firstLine="0"/>
                                <w:jc w:val="left"/>
                              </w:pPr>
                              <w:r>
                                <w:rPr>
                                  <w:sz w:val="20"/>
                                </w:rPr>
                                <w:t>60</w:t>
                              </w:r>
                            </w:p>
                          </w:txbxContent>
                        </wps:txbx>
                        <wps:bodyPr horzOverflow="overflow" vert="horz" lIns="0" tIns="0" rIns="0" bIns="0" rtlCol="0">
                          <a:noAutofit/>
                        </wps:bodyPr>
                      </wps:wsp>
                      <wps:wsp>
                        <wps:cNvPr id="508949" name="Rectangle 508949"/>
                        <wps:cNvSpPr/>
                        <wps:spPr>
                          <a:xfrm>
                            <a:off x="4131902" y="2688915"/>
                            <a:ext cx="342272" cy="160917"/>
                          </a:xfrm>
                          <a:prstGeom prst="rect">
                            <a:avLst/>
                          </a:prstGeom>
                          <a:ln>
                            <a:noFill/>
                          </a:ln>
                        </wps:spPr>
                        <wps:txbx>
                          <w:txbxContent>
                            <w:p w14:paraId="4C76486D" w14:textId="77777777" w:rsidR="0089307D" w:rsidRDefault="0089307D">
                              <w:pPr>
                                <w:spacing w:after="160" w:line="259" w:lineRule="auto"/>
                                <w:ind w:right="0" w:firstLine="0"/>
                                <w:jc w:val="left"/>
                              </w:pPr>
                              <w:r>
                                <w:rPr>
                                  <w:sz w:val="20"/>
                                </w:rPr>
                                <w:t>,0%</w:t>
                              </w:r>
                            </w:p>
                          </w:txbxContent>
                        </wps:txbx>
                        <wps:bodyPr horzOverflow="overflow" vert="horz" lIns="0" tIns="0" rIns="0" bIns="0" rtlCol="0">
                          <a:noAutofit/>
                        </wps:bodyPr>
                      </wps:wsp>
                      <wps:wsp>
                        <wps:cNvPr id="508950" name="Rectangle 508950"/>
                        <wps:cNvSpPr/>
                        <wps:spPr>
                          <a:xfrm>
                            <a:off x="4773930" y="2688915"/>
                            <a:ext cx="206387" cy="160917"/>
                          </a:xfrm>
                          <a:prstGeom prst="rect">
                            <a:avLst/>
                          </a:prstGeom>
                          <a:ln>
                            <a:noFill/>
                          </a:ln>
                        </wps:spPr>
                        <wps:txbx>
                          <w:txbxContent>
                            <w:p w14:paraId="5D8FF72B" w14:textId="77777777" w:rsidR="0089307D" w:rsidRDefault="0089307D">
                              <w:pPr>
                                <w:spacing w:after="160" w:line="259" w:lineRule="auto"/>
                                <w:ind w:right="0" w:firstLine="0"/>
                                <w:jc w:val="left"/>
                              </w:pPr>
                              <w:r>
                                <w:rPr>
                                  <w:sz w:val="20"/>
                                </w:rPr>
                                <w:t>80</w:t>
                              </w:r>
                            </w:p>
                          </w:txbxContent>
                        </wps:txbx>
                        <wps:bodyPr horzOverflow="overflow" vert="horz" lIns="0" tIns="0" rIns="0" bIns="0" rtlCol="0">
                          <a:noAutofit/>
                        </wps:bodyPr>
                      </wps:wsp>
                      <wps:wsp>
                        <wps:cNvPr id="508951" name="Rectangle 508951"/>
                        <wps:cNvSpPr/>
                        <wps:spPr>
                          <a:xfrm>
                            <a:off x="4935812" y="2688915"/>
                            <a:ext cx="342272" cy="160917"/>
                          </a:xfrm>
                          <a:prstGeom prst="rect">
                            <a:avLst/>
                          </a:prstGeom>
                          <a:ln>
                            <a:noFill/>
                          </a:ln>
                        </wps:spPr>
                        <wps:txbx>
                          <w:txbxContent>
                            <w:p w14:paraId="597B0DF3" w14:textId="77777777" w:rsidR="0089307D" w:rsidRDefault="0089307D">
                              <w:pPr>
                                <w:spacing w:after="160" w:line="259" w:lineRule="auto"/>
                                <w:ind w:right="0" w:firstLine="0"/>
                                <w:jc w:val="left"/>
                              </w:pPr>
                              <w:r>
                                <w:rPr>
                                  <w:sz w:val="20"/>
                                </w:rPr>
                                <w:t>,0%</w:t>
                              </w:r>
                            </w:p>
                          </w:txbxContent>
                        </wps:txbx>
                        <wps:bodyPr horzOverflow="overflow" vert="horz" lIns="0" tIns="0" rIns="0" bIns="0" rtlCol="0">
                          <a:noAutofit/>
                        </wps:bodyPr>
                      </wps:wsp>
                      <wps:wsp>
                        <wps:cNvPr id="508952" name="Rectangle 508952"/>
                        <wps:cNvSpPr/>
                        <wps:spPr>
                          <a:xfrm>
                            <a:off x="5537454" y="2688915"/>
                            <a:ext cx="484927" cy="160917"/>
                          </a:xfrm>
                          <a:prstGeom prst="rect">
                            <a:avLst/>
                          </a:prstGeom>
                          <a:ln>
                            <a:noFill/>
                          </a:ln>
                        </wps:spPr>
                        <wps:txbx>
                          <w:txbxContent>
                            <w:p w14:paraId="18D23EBF" w14:textId="77777777" w:rsidR="0089307D" w:rsidRDefault="0089307D">
                              <w:pPr>
                                <w:spacing w:after="160" w:line="259" w:lineRule="auto"/>
                                <w:ind w:right="0" w:firstLine="0"/>
                                <w:jc w:val="left"/>
                              </w:pPr>
                              <w:r>
                                <w:rPr>
                                  <w:sz w:val="20"/>
                                </w:rPr>
                                <w:t>100,0</w:t>
                              </w:r>
                            </w:p>
                          </w:txbxContent>
                        </wps:txbx>
                        <wps:bodyPr horzOverflow="overflow" vert="horz" lIns="0" tIns="0" rIns="0" bIns="0" rtlCol="0">
                          <a:noAutofit/>
                        </wps:bodyPr>
                      </wps:wsp>
                      <wps:wsp>
                        <wps:cNvPr id="508953" name="Rectangle 508953"/>
                        <wps:cNvSpPr/>
                        <wps:spPr>
                          <a:xfrm>
                            <a:off x="5908765" y="2688915"/>
                            <a:ext cx="177658" cy="160917"/>
                          </a:xfrm>
                          <a:prstGeom prst="rect">
                            <a:avLst/>
                          </a:prstGeom>
                          <a:ln>
                            <a:noFill/>
                          </a:ln>
                        </wps:spPr>
                        <wps:txbx>
                          <w:txbxContent>
                            <w:p w14:paraId="13D91514" w14:textId="77777777" w:rsidR="0089307D" w:rsidRDefault="0089307D">
                              <w:pPr>
                                <w:spacing w:after="160" w:line="259" w:lineRule="auto"/>
                                <w:ind w:right="0" w:firstLine="0"/>
                                <w:jc w:val="left"/>
                              </w:pPr>
                              <w:r>
                                <w:rPr>
                                  <w:sz w:val="20"/>
                                </w:rPr>
                                <w:t>%</w:t>
                              </w:r>
                            </w:p>
                          </w:txbxContent>
                        </wps:txbx>
                        <wps:bodyPr horzOverflow="overflow" vert="horz" lIns="0" tIns="0" rIns="0" bIns="0" rtlCol="0">
                          <a:noAutofit/>
                        </wps:bodyPr>
                      </wps:wsp>
                      <wps:wsp>
                        <wps:cNvPr id="20615" name="Rectangle 20615"/>
                        <wps:cNvSpPr/>
                        <wps:spPr>
                          <a:xfrm>
                            <a:off x="739775" y="2316412"/>
                            <a:ext cx="1198758" cy="160506"/>
                          </a:xfrm>
                          <a:prstGeom prst="rect">
                            <a:avLst/>
                          </a:prstGeom>
                          <a:ln>
                            <a:noFill/>
                          </a:ln>
                        </wps:spPr>
                        <wps:txbx>
                          <w:txbxContent>
                            <w:p w14:paraId="4AFBDD85" w14:textId="77777777" w:rsidR="0089307D" w:rsidRDefault="0089307D">
                              <w:pPr>
                                <w:spacing w:after="160" w:line="259" w:lineRule="auto"/>
                                <w:ind w:right="0" w:firstLine="0"/>
                                <w:jc w:val="left"/>
                              </w:pPr>
                              <w:r>
                                <w:rPr>
                                  <w:sz w:val="20"/>
                                </w:rPr>
                                <w:t>Електроплити</w:t>
                              </w:r>
                            </w:p>
                          </w:txbxContent>
                        </wps:txbx>
                        <wps:bodyPr horzOverflow="overflow" vert="horz" lIns="0" tIns="0" rIns="0" bIns="0" rtlCol="0">
                          <a:noAutofit/>
                        </wps:bodyPr>
                      </wps:wsp>
                      <wps:wsp>
                        <wps:cNvPr id="20616" name="Rectangle 20616"/>
                        <wps:cNvSpPr/>
                        <wps:spPr>
                          <a:xfrm>
                            <a:off x="1636141" y="2316412"/>
                            <a:ext cx="57970" cy="160506"/>
                          </a:xfrm>
                          <a:prstGeom prst="rect">
                            <a:avLst/>
                          </a:prstGeom>
                          <a:ln>
                            <a:noFill/>
                          </a:ln>
                        </wps:spPr>
                        <wps:txbx>
                          <w:txbxContent>
                            <w:p w14:paraId="09E82DF2"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20617" name="Rectangle 20617"/>
                        <wps:cNvSpPr/>
                        <wps:spPr>
                          <a:xfrm>
                            <a:off x="204152" y="1910024"/>
                            <a:ext cx="1909492" cy="160917"/>
                          </a:xfrm>
                          <a:prstGeom prst="rect">
                            <a:avLst/>
                          </a:prstGeom>
                          <a:ln>
                            <a:noFill/>
                          </a:ln>
                        </wps:spPr>
                        <wps:txbx>
                          <w:txbxContent>
                            <w:p w14:paraId="05DFC950" w14:textId="77777777" w:rsidR="0089307D" w:rsidRDefault="0089307D">
                              <w:pPr>
                                <w:spacing w:after="160" w:line="259" w:lineRule="auto"/>
                                <w:ind w:right="0" w:firstLine="0"/>
                                <w:jc w:val="left"/>
                              </w:pPr>
                              <w:r>
                                <w:rPr>
                                  <w:sz w:val="20"/>
                                </w:rPr>
                                <w:t>Центральне опалення</w:t>
                              </w:r>
                            </w:p>
                          </w:txbxContent>
                        </wps:txbx>
                        <wps:bodyPr horzOverflow="overflow" vert="horz" lIns="0" tIns="0" rIns="0" bIns="0" rtlCol="0">
                          <a:noAutofit/>
                        </wps:bodyPr>
                      </wps:wsp>
                      <wps:wsp>
                        <wps:cNvPr id="20618" name="Rectangle 20618"/>
                        <wps:cNvSpPr/>
                        <wps:spPr>
                          <a:xfrm>
                            <a:off x="1644396" y="1910024"/>
                            <a:ext cx="58118" cy="160917"/>
                          </a:xfrm>
                          <a:prstGeom prst="rect">
                            <a:avLst/>
                          </a:prstGeom>
                          <a:ln>
                            <a:noFill/>
                          </a:ln>
                        </wps:spPr>
                        <wps:txbx>
                          <w:txbxContent>
                            <w:p w14:paraId="672E0DFE"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20619" name="Rectangle 20619"/>
                        <wps:cNvSpPr/>
                        <wps:spPr>
                          <a:xfrm>
                            <a:off x="888111" y="1503866"/>
                            <a:ext cx="984336" cy="160506"/>
                          </a:xfrm>
                          <a:prstGeom prst="rect">
                            <a:avLst/>
                          </a:prstGeom>
                          <a:ln>
                            <a:noFill/>
                          </a:ln>
                        </wps:spPr>
                        <wps:txbx>
                          <w:txbxContent>
                            <w:p w14:paraId="467CA29D" w14:textId="77777777" w:rsidR="0089307D" w:rsidRDefault="0089307D">
                              <w:pPr>
                                <w:spacing w:after="160" w:line="259" w:lineRule="auto"/>
                                <w:ind w:right="0" w:firstLine="0"/>
                                <w:jc w:val="left"/>
                              </w:pPr>
                              <w:r>
                                <w:rPr>
                                  <w:sz w:val="20"/>
                                </w:rPr>
                                <w:t>Каналізація</w:t>
                              </w:r>
                            </w:p>
                          </w:txbxContent>
                        </wps:txbx>
                        <wps:bodyPr horzOverflow="overflow" vert="horz" lIns="0" tIns="0" rIns="0" bIns="0" rtlCol="0">
                          <a:noAutofit/>
                        </wps:bodyPr>
                      </wps:wsp>
                      <wps:wsp>
                        <wps:cNvPr id="20620" name="Rectangle 20620"/>
                        <wps:cNvSpPr/>
                        <wps:spPr>
                          <a:xfrm>
                            <a:off x="1631950" y="1503866"/>
                            <a:ext cx="57970" cy="160506"/>
                          </a:xfrm>
                          <a:prstGeom prst="rect">
                            <a:avLst/>
                          </a:prstGeom>
                          <a:ln>
                            <a:noFill/>
                          </a:ln>
                        </wps:spPr>
                        <wps:txbx>
                          <w:txbxContent>
                            <w:p w14:paraId="171A750D"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20621" name="Rectangle 20621"/>
                        <wps:cNvSpPr/>
                        <wps:spPr>
                          <a:xfrm>
                            <a:off x="919099" y="1097466"/>
                            <a:ext cx="950081" cy="160506"/>
                          </a:xfrm>
                          <a:prstGeom prst="rect">
                            <a:avLst/>
                          </a:prstGeom>
                          <a:ln>
                            <a:noFill/>
                          </a:ln>
                        </wps:spPr>
                        <wps:txbx>
                          <w:txbxContent>
                            <w:p w14:paraId="132061FA" w14:textId="77777777" w:rsidR="0089307D" w:rsidRDefault="0089307D">
                              <w:pPr>
                                <w:spacing w:after="160" w:line="259" w:lineRule="auto"/>
                                <w:ind w:right="0" w:firstLine="0"/>
                                <w:jc w:val="left"/>
                              </w:pPr>
                              <w:r>
                                <w:rPr>
                                  <w:sz w:val="20"/>
                                </w:rPr>
                                <w:t>Водопровід</w:t>
                              </w:r>
                            </w:p>
                          </w:txbxContent>
                        </wps:txbx>
                        <wps:bodyPr horzOverflow="overflow" vert="horz" lIns="0" tIns="0" rIns="0" bIns="0" rtlCol="0">
                          <a:noAutofit/>
                        </wps:bodyPr>
                      </wps:wsp>
                      <wps:wsp>
                        <wps:cNvPr id="20622" name="Rectangle 20622"/>
                        <wps:cNvSpPr/>
                        <wps:spPr>
                          <a:xfrm>
                            <a:off x="1634490" y="1097466"/>
                            <a:ext cx="57970" cy="160506"/>
                          </a:xfrm>
                          <a:prstGeom prst="rect">
                            <a:avLst/>
                          </a:prstGeom>
                          <a:ln>
                            <a:noFill/>
                          </a:ln>
                        </wps:spPr>
                        <wps:txbx>
                          <w:txbxContent>
                            <w:p w14:paraId="3D39F661"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20623" name="Rectangle 20623"/>
                        <wps:cNvSpPr/>
                        <wps:spPr>
                          <a:xfrm>
                            <a:off x="80010" y="691066"/>
                            <a:ext cx="2071601" cy="160506"/>
                          </a:xfrm>
                          <a:prstGeom prst="rect">
                            <a:avLst/>
                          </a:prstGeom>
                          <a:ln>
                            <a:noFill/>
                          </a:ln>
                        </wps:spPr>
                        <wps:txbx>
                          <w:txbxContent>
                            <w:p w14:paraId="6CE321C7" w14:textId="77777777" w:rsidR="0089307D" w:rsidRDefault="0089307D">
                              <w:pPr>
                                <w:spacing w:after="160" w:line="259" w:lineRule="auto"/>
                                <w:ind w:right="0" w:firstLine="0"/>
                                <w:jc w:val="left"/>
                              </w:pPr>
                              <w:r>
                                <w:rPr>
                                  <w:sz w:val="20"/>
                                </w:rPr>
                                <w:t>Гаряче водопостачання</w:t>
                              </w:r>
                            </w:p>
                          </w:txbxContent>
                        </wps:txbx>
                        <wps:bodyPr horzOverflow="overflow" vert="horz" lIns="0" tIns="0" rIns="0" bIns="0" rtlCol="0">
                          <a:noAutofit/>
                        </wps:bodyPr>
                      </wps:wsp>
                      <wps:wsp>
                        <wps:cNvPr id="20624" name="Rectangle 20624"/>
                        <wps:cNvSpPr/>
                        <wps:spPr>
                          <a:xfrm>
                            <a:off x="1644015" y="691066"/>
                            <a:ext cx="57970" cy="160506"/>
                          </a:xfrm>
                          <a:prstGeom prst="rect">
                            <a:avLst/>
                          </a:prstGeom>
                          <a:ln>
                            <a:noFill/>
                          </a:ln>
                        </wps:spPr>
                        <wps:txbx>
                          <w:txbxContent>
                            <w:p w14:paraId="20EB1421"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20625" name="Rectangle 20625"/>
                        <wps:cNvSpPr/>
                        <wps:spPr>
                          <a:xfrm>
                            <a:off x="1433195" y="284805"/>
                            <a:ext cx="277219" cy="160917"/>
                          </a:xfrm>
                          <a:prstGeom prst="rect">
                            <a:avLst/>
                          </a:prstGeom>
                          <a:ln>
                            <a:noFill/>
                          </a:ln>
                        </wps:spPr>
                        <wps:txbx>
                          <w:txbxContent>
                            <w:p w14:paraId="626D5F9D" w14:textId="77777777" w:rsidR="0089307D" w:rsidRDefault="0089307D">
                              <w:pPr>
                                <w:spacing w:after="160" w:line="259" w:lineRule="auto"/>
                                <w:ind w:right="0" w:firstLine="0"/>
                                <w:jc w:val="left"/>
                              </w:pPr>
                              <w:r>
                                <w:rPr>
                                  <w:sz w:val="20"/>
                                </w:rPr>
                                <w:t>Газ</w:t>
                              </w:r>
                            </w:p>
                          </w:txbxContent>
                        </wps:txbx>
                        <wps:bodyPr horzOverflow="overflow" vert="horz" lIns="0" tIns="0" rIns="0" bIns="0" rtlCol="0">
                          <a:noAutofit/>
                        </wps:bodyPr>
                      </wps:wsp>
                      <wps:wsp>
                        <wps:cNvPr id="20626" name="Rectangle 20626"/>
                        <wps:cNvSpPr/>
                        <wps:spPr>
                          <a:xfrm>
                            <a:off x="1642999" y="284805"/>
                            <a:ext cx="58118" cy="160917"/>
                          </a:xfrm>
                          <a:prstGeom prst="rect">
                            <a:avLst/>
                          </a:prstGeom>
                          <a:ln>
                            <a:noFill/>
                          </a:ln>
                        </wps:spPr>
                        <wps:txbx>
                          <w:txbxContent>
                            <w:p w14:paraId="4A2B660F"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20627" name="Shape 20627"/>
                        <wps:cNvSpPr/>
                        <wps:spPr>
                          <a:xfrm>
                            <a:off x="0" y="0"/>
                            <a:ext cx="6174741" cy="2893695"/>
                          </a:xfrm>
                          <a:custGeom>
                            <a:avLst/>
                            <a:gdLst/>
                            <a:ahLst/>
                            <a:cxnLst/>
                            <a:rect l="0" t="0" r="0" b="0"/>
                            <a:pathLst>
                              <a:path w="6174741" h="2893695">
                                <a:moveTo>
                                  <a:pt x="6174741" y="0"/>
                                </a:moveTo>
                                <a:lnTo>
                                  <a:pt x="6174741" y="2893695"/>
                                </a:lnTo>
                                <a:lnTo>
                                  <a:pt x="0" y="2893695"/>
                                </a:lnTo>
                                <a:lnTo>
                                  <a:pt x="0" y="0"/>
                                </a:lnTo>
                              </a:path>
                            </a:pathLst>
                          </a:custGeom>
                          <a:ln w="9535" cap="flat">
                            <a:round/>
                          </a:ln>
                        </wps:spPr>
                        <wps:style>
                          <a:lnRef idx="1">
                            <a:srgbClr val="4BACC6"/>
                          </a:lnRef>
                          <a:fillRef idx="0">
                            <a:srgbClr val="000000">
                              <a:alpha val="0"/>
                            </a:srgbClr>
                          </a:fillRef>
                          <a:effectRef idx="0">
                            <a:scrgbClr r="0" g="0" b="0"/>
                          </a:effectRef>
                          <a:fontRef idx="none"/>
                        </wps:style>
                        <wps:bodyPr/>
                      </wps:wsp>
                    </wpg:wgp>
                  </a:graphicData>
                </a:graphic>
              </wp:inline>
            </w:drawing>
          </mc:Choice>
          <mc:Fallback>
            <w:pict>
              <v:group w14:anchorId="6046E52C" id="Group 509182" o:spid="_x0000_s1437" style="width:492.5pt;height:232.1pt;mso-position-horizontal-relative:char;mso-position-vertical-relative:line" coordsize="62548,29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MihLg0AAFKqAAAOAAAAZHJzL2Uyb0RvYy54bWzsXeuOnDga/b/SvkOp/m8aA+ZSSmeU6exE&#10;K41mosnsA9B1l2hAQLo7+/R7PhsbiqLSUEmarjaJVEW7jLF9OPb3Hd/e/vJ4F8/u13mxT5PrOXtj&#10;zWfrZJmu9sn2ev7fv3/7VzCfFWWUrKI4TdbX86/rYv7Lu3/+4+1Dtljb6S6NV+t8hkSSYvGQXc93&#10;ZZktrq6K5W59FxVv0myd4MdNmt9FJf7Mt1erPHpA6nfxlW1Z3tVDmq+yPF2uiwKhH+SP83ci/c1m&#10;vSz/3GyKdTmLr+fIWyk+c/F5S59X795Gi20eZbv9sspGdEYu7qJ9gofqpD5EZTT7ku+PkrrbL/O0&#10;SDflm2V6d5VuNvvlWpQBpWFWqzQf8/RLJsqyXTxsM11NqNpWPZ2d7PKP+4959jn7lKMmHrIt6kL8&#10;RWV53OR39I1czh5FlX3VVbZ+LGdLBHo2dwMfIC/xmx26fmA7slKXO9T80X3L3b+fuPNKPfjqIDsP&#10;GV6Qoq6D4vvq4PMuytaiaosF6uBTPtuvUADL9fCWJNEdXtW/8PJEyTZez2SwqCARW1dXsShQcx11&#10;5eEWHvD5jGolsALue7JWdL15QRDKWmMBZ2FIP+uiR4ssL8qP6/RuRhfX8xx5Ee9XdP97UcqoKgo9&#10;Pk7oM0l/28ex/JVCUIMqh3RVPt4+ymK6Pj2Owm7T1VcUfpfm//sTNN7E6cP1PK2u5sRsPJ1+nc/i&#10;/ySodCKRusjVxa26yMv4JhVUk/l5/6VMN3uR4fppVcaApszDM8DKfaZgFcgDUgqqKgEvwNOQ2rjB&#10;DT0BKXMCyxWQRQuFKCpGcMB1AtcSDUsDzuUXCSfVioIQjcVKgomwnbpaPibqkkD/ZruVRSXdR4nS&#10;5WyHl616PIXdAce/U/Fr2SIislb/GifHsVQ66mWiGLiJHqMvxKMR2CxcnMzwAoXcxru/jNCgb+JI&#10;vrloy5KVSu7o3SzKr/Gashonf603eEvRtjDxxhf59vYmzmf3Ed6rwKP/FVdEVLpng7de32Ud32WJ&#10;f5I/cbaLZFoKo+oBolhVSpToWvQe7WSXVW5kF4KGGLCrjgRVoW8S2UqTUt+foPsT+RaclKWtKUH1&#10;Qn89LyfsY07YgzjhOAFjNqiFZm7ihKbjxInL5YRzzAlh0BA7e/UTLguYPXFi6idEr/Uq+gn3mBPu&#10;oH7CDQPmTJyYOPF6OAH7VrqJtT/BB3GC+6EVupM/MfkT5N1cfD/h28wPW052FQbnprf1xHzfs8JK&#10;OIHL7cKRxP21m22z0PLJuSRlxQ68kVxtOLkqJ+R1y4xQPmu3OhvgdKu0UCjlliqvXH3L5BoRD0qv&#10;Yqnv5sN7Rzx8dH93n6SP7/T1v8tr7xYCOuQD99f3NzdKPjDH1xc8bDn7Vdi53IRo6Tvg4QE3Hfzz&#10;uRLCJFERAS+SkpKbUtHP08FATp0VYqfMyfns1Ik9Sc9mzOqxsgIUL9X3AT+bNaUiqO9mxImfUhis&#10;GotXo8UJLraEhyrsbH66GIqRfWPddzpu4DHNz1E7T52VH9F76sSe5qeqgbb1oOimvpu0m/pPJb+b&#10;3H+2RBDBz2EqSNO2ZZYT2G3b1uEWx6D2SzBudVZ+CD9VuZ7mZyNmb9r1jjj1n6+4/2wJMoKfwxSZ&#10;Jj89jGwdmbew0wLtezaNtuc3b1VWfoh5qxJ7mp6NmJN5C91GODeT+6mmX3XPqhFUhNDZ1EursHPN&#10;27rJb1i3nu95L8S6VVn5Ib2nSuxpejZi1jUE91tZtep7sm67JpcYat1iKlTQEodk0EByMqeaHQXZ&#10;1nPb06Nci4VcsVMZYs/eb6pcnK8FqRRoyosqhqRVf710mh5F9b954dOjgpYiQ6QYNhUEBuW3SVG5&#10;erA1RxrGQP8kH34+IVAGUKFZhIkOaBmoQotXo1DSu98SQGTQkD6iOYO2s4+Y6DBNnqUZsxfRO7T0&#10;BqLDMLmhOXl2ogNNY4cF1RwgnOaSYwHApdCh5d8THcRAe++ZH815sxMdJjpc9NKKwD+Uu4gOes1V&#10;v2nkjSmzEx0mOlw2HbBAtKn+Eh2Cs2fLTnSY6HDZdMDK3zYdxGrS3sZSU1m65IV3h8tM67mzXQMV&#10;k9qqF5O+QnkphPjT4gSChshLzHcc+1tDEFKjFDPH1bv07AMQ36u2VmWYBh+ka/w657PAPGovpZBB&#10;Z9OBeV7gi9lqjfFyMeow0WHaquDlj8WFxwPUCDqXDgwTRQJ7osOkttZj+Be1c0d4PDSNoLPp4HDf&#10;bs/XmIylaSzuUgYfwuOhaQSdSwdsYuZNttI0FHep2zrR6um2Jz1sZLrpSXOwYTKVJjZcLBuOB6ah&#10;EZ3bN3RprZOlNFlKF2EpcSsIXS2z1tubVuFDOGFbvhMyOfXTdmzHCcVwXi0uMeZb5KXQNh3Ms7il&#10;dl1QiqvavfQnbXCqRxeN2OBUIKg3X2khO3CbU8bD0MN4LYDrRNbBEjhLbV07ArJ6oMwIZEn31YPn&#10;NbAyeBBjXc65C9PwFK7cA49HIyxWhlSlMQJWIqzTgWsVPgRYbB6NvYhlU8xC5oXtpth2mMVhBY3U&#10;FHPd/piDrB7frxkrkNVtV68pYNzxWOBB26A+tAtZJ4COPSKyWoE3Alnbos3GKte6BlYGD2Ksx33s&#10;+X4a15GbYq0kGwGrIKZ2Emtcq/BBwDquY9NO80RYzvC+tPaIR1Ps0jqaqikOmZgT2tgf6+daxVyL&#10;osYgy/VE3ENkET4IWQ7gHLwlp5BlgeXZtVX87Mhqgc8cZE+YT1y7fv06Wc8NmCft4m7OYm2mjXZ/&#10;LM5qscoIZKk31WP9NWVl8CDGYnYLtyrjqast5p5Lbu5YsOr2xwhYRWeqxyVqXKvwQcByxwoVYZnl&#10;2u1OFgKFgwNuRkNWtz/mIKvHX1vIanujX1PscOiTlSfbhezY5pN234xAltrcDmBl8CDGBjY2pvkG&#10;ruM2xchZVRojYBVNrp4/1CKsdv36ERY7GEL6F1axFwaWlHrqQYCR9QnPQOWpw3YSgGupph+wFsdm&#10;PtIo7gJ2ZEnR06UxgrHU4nYIFDJ4UEPMbRzDchrWcXUnTzc+RqAqaNmhJ1bhw3B1PIdJ3cmGUNxu&#10;h8emqzYDzQH2xGCso7ukfu2wb/meOka0A9ixO1izVCdqcDtEJxk8hK8YR3C8Sifu4uvI7bBZihO1&#10;t+4JswnhQ3DF1ImAYyK9GGOnA36ZIEhtEJMkRbNmRhKdPPNEJ/eEp4PwQch6mPRSHWBndyHrcA71&#10;eDxkzROd3A5tQnBZWxu9uljb8Wyx5z7Ni+lCFs07FMXxkDVLdBIInhCKMXtpCGdtbrsW7Wx7ClnH&#10;tW0fv4/UGvvm6U503KFcmnCoOyF8CLIOljMzNfv0BXK2PlneGIeHBlw6kdUmR6/WGDs4+CEt9n2p&#10;nNUGoTnIdrg8opXWJkc/ZENfjqOfQnbkftbXBqE5yJ6YpiiXAvfei8hlDqagvmDOaoPQGGRpn/2u&#10;1rieZd2Ls66PVR6OHLh7ibaxPKCHXlRzkD0hLErJtz9nQ4cH7AVzVhuE5iALNDo5q02OXpzl3PFd&#10;TPQ8aUFhAmpoj+fP+togNAfZExoU1yZHP2Tp9LFqULazNabzyzD7cTR/VhuERiALexXy7hFlZfAQ&#10;bxZ9rE+nypFhDM/WRbOM2xuiMQux5K7G9bnXUvpmKVAEYIdMIYOH4Mo8rN9xq1HZLmC5D59I0/W5&#10;YQ3Mkp8Ivw6NQgYPgdW2XMal5YRFWfBphXvRoGtohehhNa7PvRQg0EPMxjTDHQoF4ar7o17dK1pe&#10;V51g1gksDGYkOVbvCiG7ekuNgbVDniBYdXfUC9YgAGyyEcbR5zRh4rB3DQPXoYU91SDAs7fC2gY0&#10;BVZaS9P2cwArgoe0wuhccZ6glCY6cR25czVLcyL8OoQJGTwE1hBKYignUDAr9N0jtnLLQgc3Glv1&#10;CKQxbO1QJQhW3Rv1aoTBVhwIWrG1C9eR2WqW2kT4dUgSMngIWwNLzGaC4+rBEm5zFXsEYeefEclq&#10;ltJE8HVMiZHBQ1AlQ9giaeMEriNzVVv1xjTB3SoT5vEPQhVmLiwmKTMFLhbrHNrBto8j2dHzjjQZ&#10;JtBWvTGwdotMtu6Levasrh1WFpPdAeu4Tmt9gocxqGqN6fMuytYzan51P9QLUWklCW+oFpWgXbk+&#10;aYlETxt7R3mgMujf2DqkeXJmdP97UeLnaLFdqatop66Wj4m6zHGMxiwWhymV4jM/OFgpWmRRSfdR&#10;UnRJOz3qvODwaJUV+r0+vScrZ4+NeMiyKA4yW8c5POFHp3lUPBVPfcu0ZSWpp8uKUDHUdzOmer78&#10;DRmhwojq0wVEYLMK1eGjDprMZZRdzzdxVIpTnfP0S7JSj0QaNOhaZJ/yd2/FVfk1XlN1xIk+rofJ&#10;06Dz7e1NnM/uI1S4++v7mxtBdTxXRKV7Nvs41ndVh/w077LEP5FaFGe7SKalClfIqKJYVUqUqN7Z&#10;/tkPS0HVbBcP20zkaJtH2W6//BCVUfNvUYGLtZ3u0ni1zt/9HwAA//8DAFBLAwQUAAYACAAAACEA&#10;C1IZ0N0AAAAFAQAADwAAAGRycy9kb3ducmV2LnhtbEyPQUvDQBCF74L/YRnBm92ktqXGbEop6qkI&#10;bQXxNk2mSWh2NmS3SfrvHb3o5cHjDe99k65G26ieOl87NhBPIlDEuStqLg18HF4flqB8QC6wcUwG&#10;ruRhld3epJgUbuAd9ftQKilhn6CBKoQ20drnFVn0E9cSS3ZyncUgtit10eEg5bbR0yhaaIs1y0KF&#10;LW0qys/7izXwNuCwfoxf+u35tLl+Hebvn9uYjLm/G9fPoAKN4e8YfvAFHTJhOroLF141BuSR8KuS&#10;PS3nYo8GZovZFHSW6v/02TcAAAD//wMAUEsBAi0AFAAGAAgAAAAhALaDOJL+AAAA4QEAABMAAAAA&#10;AAAAAAAAAAAAAAAAAFtDb250ZW50X1R5cGVzXS54bWxQSwECLQAUAAYACAAAACEAOP0h/9YAAACU&#10;AQAACwAAAAAAAAAAAAAAAAAvAQAAX3JlbHMvLnJlbHNQSwECLQAUAAYACAAAACEAgzjIoS4NAABS&#10;qgAADgAAAAAAAAAAAAAAAAAuAgAAZHJzL2Uyb0RvYy54bWxQSwECLQAUAAYACAAAACEAC1IZ0N0A&#10;AAAFAQAADwAAAAAAAAAAAAAAAACIDwAAZHJzL2Rvd25yZXYueG1sUEsFBgAAAAAEAAQA8wAAAJIQ&#10;AAAAAA==&#10;">
                <v:rect id="Rectangle 20460" o:spid="_x0000_s1438" style="position:absolute;left:62045;top:28085;width:669;height:1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Tm9xgAAAN4AAAAPAAAAZHJzL2Rvd25yZXYueG1sRI/NasJA&#10;FIX3Bd9huIK7OjGIaOoowVaSpVVBu7tkbpPQzJ2QGU3ap3cWBZeH88e33g6mEXfqXG1ZwWwagSAu&#10;rK65VHA+7V+XIJxH1thYJgW/5GC7Gb2sMdG250+6H30pwgi7BBVU3reJlK6oyKCb2pY4eN+2M+iD&#10;7EqpO+zDuGlkHEULabDm8FBhS7uKip/jzSjIlm16ze1fXzYfX9nlcFm9n1Zeqcl4SN9AeBr8M/zf&#10;zrWCOJovAkDACSggNw8AAAD//wMAUEsBAi0AFAAGAAgAAAAhANvh9svuAAAAhQEAABMAAAAAAAAA&#10;AAAAAAAAAAAAAFtDb250ZW50X1R5cGVzXS54bWxQSwECLQAUAAYACAAAACEAWvQsW78AAAAVAQAA&#10;CwAAAAAAAAAAAAAAAAAfAQAAX3JlbHMvLnJlbHNQSwECLQAUAAYACAAAACEAYM05vcYAAADeAAAA&#10;DwAAAAAAAAAAAAAAAAAHAgAAZHJzL2Rvd25yZXYueG1sUEsFBgAAAAADAAMAtwAAAPoCAAAAAA==&#10;" filled="f" stroked="f">
                  <v:textbox inset="0,0,0,0">
                    <w:txbxContent>
                      <w:p w14:paraId="57CCB757" w14:textId="77777777" w:rsidR="0089307D" w:rsidRDefault="0089307D">
                        <w:pPr>
                          <w:spacing w:after="160" w:line="259" w:lineRule="auto"/>
                          <w:ind w:right="0" w:firstLine="0"/>
                          <w:jc w:val="left"/>
                        </w:pPr>
                        <w:r>
                          <w:t xml:space="preserve"> </w:t>
                        </w:r>
                      </w:p>
                    </w:txbxContent>
                  </v:textbox>
                </v:rect>
                <v:shape id="Shape 20571" o:spid="_x0000_s1439" style="position:absolute;left:25714;top:1380;width:0;height:24384;visibility:visible;mso-wrap-style:square;v-text-anchor:top" coordsize="0,243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OFxgAAAN4AAAAPAAAAZHJzL2Rvd25yZXYueG1sRI9Ba8JA&#10;FITvBf/D8gRvddeArUbXoCVSD7009gc8ss8kmH0bsluT+uu7QqHHYWa+YbbZaFtxo943jjUs5goE&#10;celMw5WGr/PxeQXCB2SDrWPS8EMest3kaYupcQN/0q0IlYgQ9ilqqEPoUil9WZNFP3cdcfQurrcY&#10;ouwraXocIty2MlHqRVpsOC7U2NFbTeW1+LYa3pvjWeGhzNX6flgXnK/uvvrQejYd9xsQgcbwH/5r&#10;n4yGRC1fF/C4E6+A3P0CAAD//wMAUEsBAi0AFAAGAAgAAAAhANvh9svuAAAAhQEAABMAAAAAAAAA&#10;AAAAAAAAAAAAAFtDb250ZW50X1R5cGVzXS54bWxQSwECLQAUAAYACAAAACEAWvQsW78AAAAVAQAA&#10;CwAAAAAAAAAAAAAAAAAfAQAAX3JlbHMvLnJlbHNQSwECLQAUAAYACAAAACEAA/2DhcYAAADeAAAA&#10;DwAAAAAAAAAAAAAAAAAHAgAAZHJzL2Rvd25yZXYueG1sUEsFBgAAAAADAAMAtwAAAPoCAAAAAA==&#10;" path="m,l,2438400e" filled="f" strokecolor="#868686">
                  <v:path arrowok="t" textboxrect="0,0,0,2438400"/>
                </v:shape>
                <v:shape id="Shape 20572" o:spid="_x0000_s1440" style="position:absolute;left:33811;top:1380;width:0;height:24384;visibility:visible;mso-wrap-style:square;v-text-anchor:top" coordsize="0,243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x3yxgAAAN4AAAAPAAAAZHJzL2Rvd25yZXYueG1sRI/BasMw&#10;EETvhfyD2EBujRRD2sSJYuJi0x56iZMPWKytbWqtjKUmbr6+KhR6HGbmDbPPJtuLK42+c6xhtVQg&#10;iGtnOm40XM7l4waED8gGe8ek4Zs8ZIfZwx5T4258omsVGhEh7FPU0IYwpFL6uiWLfukG4uh9uNFi&#10;iHJspBnxFuG2l4lST9Jix3GhxYFeWqo/qy+r4bUrzwrzulDbe76tuNjcffOu9WI+HXcgAk3hP/zX&#10;fjMaErV+TuD3TrwC8vADAAD//wMAUEsBAi0AFAAGAAgAAAAhANvh9svuAAAAhQEAABMAAAAAAAAA&#10;AAAAAAAAAAAAAFtDb250ZW50X1R5cGVzXS54bWxQSwECLQAUAAYACAAAACEAWvQsW78AAAAVAQAA&#10;CwAAAAAAAAAAAAAAAAAfAQAAX3JlbHMvLnJlbHNQSwECLQAUAAYACAAAACEA8y8d8sYAAADeAAAA&#10;DwAAAAAAAAAAAAAAAAAHAgAAZHJzL2Rvd25yZXYueG1sUEsFBgAAAAADAAMAtwAAAPoCAAAAAA==&#10;" path="m,l,2438400e" filled="f" strokecolor="#868686">
                  <v:path arrowok="t" textboxrect="0,0,0,2438400"/>
                </v:shape>
                <v:shape id="Shape 20573" o:spid="_x0000_s1441" style="position:absolute;left:41812;top:1380;width:0;height:24384;visibility:visible;mso-wrap-style:square;v-text-anchor:top" coordsize="0,243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7hpxQAAAN4AAAAPAAAAZHJzL2Rvd25yZXYueG1sRI/disIw&#10;FITvhX2HcBa802Rd/KtGWRdFL7yx+gCH5tiWbU5Kk9Xq0xtB8HKYmW+Y+bK1lbhQ40vHGr76CgRx&#10;5kzJuYbTcdObgPAB2WDlmDTcyMNy8dGZY2LclQ90SUMuIoR9ghqKEOpESp8VZNH3XU0cvbNrLIYo&#10;m1yaBq8Rbis5UGokLZYcFwqs6beg7C/9txq25eaocJWt1fS+mqa8ntx9vte6+9n+zEAEasM7/Grv&#10;jIaBGo6/4XknXgG5eAAAAP//AwBQSwECLQAUAAYACAAAACEA2+H2y+4AAACFAQAAEwAAAAAAAAAA&#10;AAAAAAAAAAAAW0NvbnRlbnRfVHlwZXNdLnhtbFBLAQItABQABgAIAAAAIQBa9CxbvwAAABUBAAAL&#10;AAAAAAAAAAAAAAAAAB8BAABfcmVscy8ucmVsc1BLAQItABQABgAIAAAAIQCcY7hpxQAAAN4AAAAP&#10;AAAAAAAAAAAAAAAAAAcCAABkcnMvZG93bnJldi54bWxQSwUGAAAAAAMAAwC3AAAA+QIAAAAA&#10;" path="m,l,2438400e" filled="f" strokecolor="#868686">
                  <v:path arrowok="t" textboxrect="0,0,0,2438400"/>
                </v:shape>
                <v:shape id="Shape 20574" o:spid="_x0000_s1442" style="position:absolute;left:49813;top:1380;width:0;height:24384;visibility:visible;mso-wrap-style:square;v-text-anchor:top" coordsize="0,243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iAdxQAAAN4AAAAPAAAAZHJzL2Rvd25yZXYueG1sRI/disIw&#10;FITvhX2HcBa802Rl/atGWRdFL7yx+gCH5tiWbU5Kk9Xq0xtB8HKYmW+Y+bK1lbhQ40vHGr76CgRx&#10;5kzJuYbTcdObgPAB2WDlmDTcyMNy8dGZY2LclQ90SUMuIoR9ghqKEOpESp8VZNH3XU0cvbNrLIYo&#10;m1yaBq8Rbis5UGokLZYcFwqs6beg7C/9txq25eaocJWt1fS+mqa8ntx9vte6+9n+zEAEasM7/Grv&#10;jIaBGo6/4XknXgG5eAAAAP//AwBQSwECLQAUAAYACAAAACEA2+H2y+4AAACFAQAAEwAAAAAAAAAA&#10;AAAAAAAAAAAAW0NvbnRlbnRfVHlwZXNdLnhtbFBLAQItABQABgAIAAAAIQBa9CxbvwAAABUBAAAL&#10;AAAAAAAAAAAAAAAAAB8BAABfcmVscy8ucmVsc1BLAQItABQABgAIAAAAIQATiiAdxQAAAN4AAAAP&#10;AAAAAAAAAAAAAAAAAAcCAABkcnMvZG93bnJldi54bWxQSwUGAAAAAAMAAwC3AAAA+QIAAAAA&#10;" path="m,l,2438400e" filled="f" strokecolor="#868686">
                  <v:path arrowok="t" textboxrect="0,0,0,2438400"/>
                </v:shape>
                <v:shape id="Shape 20575" o:spid="_x0000_s1443" style="position:absolute;left:57909;top:1380;width:0;height:24384;visibility:visible;mso-wrap-style:square;v-text-anchor:top" coordsize="0,243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oWGxAAAAN4AAAAPAAAAZHJzL2Rvd25yZXYueG1sRI/disIw&#10;FITvBd8hHGHvNFHwrxplXRS98GbrPsChObbF5qQ0Wa0+vREEL4eZ+YZZrltbiSs1vnSsYThQIIgz&#10;Z0rONfyddv0ZCB+QDVaOScOdPKxX3c4SE+Nu/EvXNOQiQtgnqKEIoU6k9FlBFv3A1cTRO7vGYoiy&#10;yaVp8BbhtpIjpSbSYslxocCafgrKLum/1bAvdyeFm2yr5o/NPOXt7OHzo9ZfvfZ7ASJQGz7hd/tg&#10;NIzUeDqG1514BeTqCQAA//8DAFBLAQItABQABgAIAAAAIQDb4fbL7gAAAIUBAAATAAAAAAAAAAAA&#10;AAAAAAAAAABbQ29udGVudF9UeXBlc10ueG1sUEsBAi0AFAAGAAgAAAAhAFr0LFu/AAAAFQEAAAsA&#10;AAAAAAAAAAAAAAAAHwEAAF9yZWxzLy5yZWxzUEsBAi0AFAAGAAgAAAAhAHzGhYbEAAAA3gAAAA8A&#10;AAAAAAAAAAAAAAAABwIAAGRycy9kb3ducmV2LnhtbFBLBQYAAAAAAwADALcAAAD4AgAAAAA=&#10;" path="m,l,2438400e" filled="f" strokecolor="#868686">
                  <v:path arrowok="t" textboxrect="0,0,0,2438400"/>
                </v:shape>
                <v:shape id="Shape 721791" o:spid="_x0000_s1444" style="position:absolute;left:17760;top:22574;width:2191;height:2286;visibility:visible;mso-wrap-style:square;v-text-anchor:top" coordsize="21907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uWQyAAAAN8AAAAPAAAAZHJzL2Rvd25yZXYueG1sRI9Ra8JA&#10;EITfC/6HY4W+lHqJlaqpp4iloEIL1f6AJbfNheb2Qm6r8d/3BKGPw8x8wyxWvW/UibpYBzaQjzJQ&#10;xGWwNVcGvo5vjzNQUZAtNoHJwIUirJaDuwUWNpz5k04HqVSCcCzQgBNpC61j6chjHIWWOHnfofMo&#10;SXaVth2eE9w3epxlz9pjzWnBYUsbR+XP4dcbOL7P9nYvrXsIH5On3U4mr/PL1pj7Yb9+ASXUy3/4&#10;1t5aA9NxPp3ncP2TvoBe/gEAAP//AwBQSwECLQAUAAYACAAAACEA2+H2y+4AAACFAQAAEwAAAAAA&#10;AAAAAAAAAAAAAAAAW0NvbnRlbnRfVHlwZXNdLnhtbFBLAQItABQABgAIAAAAIQBa9CxbvwAAABUB&#10;AAALAAAAAAAAAAAAAAAAAB8BAABfcmVscy8ucmVsc1BLAQItABQABgAIAAAAIQBVTuWQyAAAAN8A&#10;AAAPAAAAAAAAAAAAAAAAAAcCAABkcnMvZG93bnJldi54bWxQSwUGAAAAAAMAAwC3AAAA/AIAAAAA&#10;" path="m,l219075,r,228600l,228600,,e" fillcolor="#4bacc6" stroked="f" strokeweight="0">
                  <v:path arrowok="t" textboxrect="0,0,219075,228600"/>
                </v:shape>
                <v:shape id="Shape 721792" o:spid="_x0000_s1445" style="position:absolute;left:17760;top:18573;width:33338;height:2191;visibility:visible;mso-wrap-style:square;v-text-anchor:top" coordsize="3333750,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oNIxwAAAN8AAAAPAAAAZHJzL2Rvd25yZXYueG1sRI9BS8NA&#10;FITvQv/D8gpexG4SsLGx2yJSMUfb9NDjI/tMotm3IW9t4793BaHHYWa+YdbbyfXqTKN0ng2kiwQU&#10;ce1tx42BY/V6/whKArLF3jMZ+CGB7WZ2s8bC+gvv6XwIjYoQlgINtCEMhdZSt+RQFn4gjt6HHx2G&#10;KMdG2xEvEe56nSXJUjvsOC60ONBLS/XX4dsZKKts91BNb/IpKe3ydznR3bI05nY+PT+BCjSFa/i/&#10;XVoDeZbmqwz+/sQvoDe/AAAA//8DAFBLAQItABQABgAIAAAAIQDb4fbL7gAAAIUBAAATAAAAAAAA&#10;AAAAAAAAAAAAAABbQ29udGVudF9UeXBlc10ueG1sUEsBAi0AFAAGAAgAAAAhAFr0LFu/AAAAFQEA&#10;AAsAAAAAAAAAAAAAAAAAHwEAAF9yZWxzLy5yZWxzUEsBAi0AFAAGAAgAAAAhAE7Sg0jHAAAA3wAA&#10;AA8AAAAAAAAAAAAAAAAABwIAAGRycy9kb3ducmV2LnhtbFBLBQYAAAAAAwADALcAAAD7AgAAAAA=&#10;" path="m,l3333750,r,219075l,219075,,e" fillcolor="#4bacc6" stroked="f" strokeweight="0">
                  <v:path arrowok="t" textboxrect="0,0,3333750,219075"/>
                </v:shape>
                <v:shape id="Shape 721793" o:spid="_x0000_s1446" style="position:absolute;left:17760;top:14478;width:34862;height:2286;visibility:visible;mso-wrap-style:square;v-text-anchor:top" coordsize="34861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sAyQAAAN8AAAAPAAAAZHJzL2Rvd25yZXYueG1sRI9Ba8JA&#10;FITvQv/D8gQvUjdRMDa6SmuRCl6seuntmX0mqdm3Ibs16b93hUKPw8x8wyxWnanEjRpXWlYQjyIQ&#10;xJnVJecKTsfN8wyE88gaK8uk4JccrJZPvQWm2rb8SbeDz0WAsEtRQeF9nUrpsoIMupGtiYN3sY1B&#10;H2STS91gG+CmkuMomkqDJYeFAmtaF5RdDz9GwfnrfdeaWe6Gb+Z7ytdkv4s/9koN+t3rHISnzv+H&#10;/9pbrSAZx8nLBB5/wheQyzsAAAD//wMAUEsBAi0AFAAGAAgAAAAhANvh9svuAAAAhQEAABMAAAAA&#10;AAAAAAAAAAAAAAAAAFtDb250ZW50X1R5cGVzXS54bWxQSwECLQAUAAYACAAAACEAWvQsW78AAAAV&#10;AQAACwAAAAAAAAAAAAAAAAAfAQAAX3JlbHMvLnJlbHNQSwECLQAUAAYACAAAACEA/04LAMkAAADf&#10;AAAADwAAAAAAAAAAAAAAAAAHAgAAZHJzL2Rvd25yZXYueG1sUEsFBgAAAAADAAMAtwAAAP0CAAAA&#10;AA==&#10;" path="m,l3486150,r,228600l,228600,,e" fillcolor="#4bacc6" stroked="f" strokeweight="0">
                  <v:path arrowok="t" textboxrect="0,0,3486150,228600"/>
                </v:shape>
                <v:shape id="Shape 721794" o:spid="_x0000_s1447" style="position:absolute;left:17760;top:10382;width:35052;height:2286;visibility:visible;mso-wrap-style:square;v-text-anchor:top" coordsize="3505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iGrxwAAAN8AAAAPAAAAZHJzL2Rvd25yZXYueG1sRI9Ba8JA&#10;FITvhf6H5RW81Y0iRlNXKYVKPJWmInp7Zl+T0OzbkLdq+u+7hUKPw8x8w6w2g2vVlXppPBuYjBNQ&#10;xKW3DVcG9h+vjwtQEpAttp7JwDcJbNb3dyvMrL/xO12LUKkIYcnQQB1Cl2ktZU0OZew74uh9+t5h&#10;iLKvtO3xFuGu1dMkmWuHDceFGjt6qan8Ki7OAOfz7nAoUnrbipxldmx2p7wwZvQwPD+BCjSE//Bf&#10;O7cG0ukkXc7g90/8Anr9AwAA//8DAFBLAQItABQABgAIAAAAIQDb4fbL7gAAAIUBAAATAAAAAAAA&#10;AAAAAAAAAAAAAABbQ29udGVudF9UeXBlc10ueG1sUEsBAi0AFAAGAAgAAAAhAFr0LFu/AAAAFQEA&#10;AAsAAAAAAAAAAAAAAAAAHwEAAF9yZWxzLy5yZWxzUEsBAi0AFAAGAAgAAAAhAAACIavHAAAA3wAA&#10;AA8AAAAAAAAAAAAAAAAABwIAAGRycy9kb3ducmV2LnhtbFBLBQYAAAAAAwADALcAAAD7AgAAAAA=&#10;" path="m,l3505200,r,228600l,228600,,e" fillcolor="#4bacc6" stroked="f" strokeweight="0">
                  <v:path arrowok="t" textboxrect="0,0,3505200,228600"/>
                </v:shape>
                <v:shape id="Shape 721795" o:spid="_x0000_s1448" style="position:absolute;left:17760;top:6381;width:31909;height:2191;visibility:visible;mso-wrap-style:square;v-text-anchor:top" coordsize="3190875,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dTxQAAAN8AAAAPAAAAZHJzL2Rvd25yZXYueG1sRI9Ni8Iw&#10;EIbvwv6HMAt709SCH1uNIoKwN7GKsLehGdtiM6lJ1nb/vREEj8M77zPzLNe9acSdnK8tKxiPEhDE&#10;hdU1lwpOx91wDsIHZI2NZVLwTx7Wq4/BEjNtOz7QPQ+liBD2GSqoQmgzKX1RkUE/si1xzC7WGQxx&#10;dKXUDrsIN41Mk2QqDdYcL1TY0rai4pr/mUjJf7uDnW5Q71z85Da5nCndK/X12W8WIAL14b38av9o&#10;BbN0PPuewNMnuoBcPQAAAP//AwBQSwECLQAUAAYACAAAACEA2+H2y+4AAACFAQAAEwAAAAAAAAAA&#10;AAAAAAAAAAAAW0NvbnRlbnRfVHlwZXNdLnhtbFBLAQItABQABgAIAAAAIQBa9CxbvwAAABUBAAAL&#10;AAAAAAAAAAAAAAAAAB8BAABfcmVscy8ucmVsc1BLAQItABQABgAIAAAAIQAw6/dTxQAAAN8AAAAP&#10;AAAAAAAAAAAAAAAAAAcCAABkcnMvZG93bnJldi54bWxQSwUGAAAAAAMAAwC3AAAA+QIAAAAA&#10;" path="m,l3190875,r,219075l,219075,,e" fillcolor="#4bacc6" stroked="f" strokeweight="0">
                  <v:path arrowok="t" textboxrect="0,0,3190875,219075"/>
                </v:shape>
                <v:shape id="Shape 721796" o:spid="_x0000_s1449" style="position:absolute;left:17760;top:2286;width:36767;height:2286;visibility:visible;mso-wrap-style:square;v-text-anchor:top" coordsize="36766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G8FyQAAAN8AAAAPAAAAZHJzL2Rvd25yZXYueG1sRI/RasJA&#10;FETfBf9huULf6kYRtamrSLC0WBWqfsBt9poNZu+G7Nak/fpuoeDjMDNnmMWqs5W4UeNLxwpGwwQE&#10;ce50yYWC8+nlcQ7CB2SNlWNS8E0eVst+b4Gpdi1/0O0YChEh7FNUYEKoUyl9bsiiH7qaOHoX11gM&#10;UTaF1A22EW4rOU6SqbRYclwwWFNmKL8ev6yCz90kK9qf9+vr9rC9HPaUTcwmU+ph0K2fQQTqwj38&#10;337TCmbj0expCn9/4heQy18AAAD//wMAUEsBAi0AFAAGAAgAAAAhANvh9svuAAAAhQEAABMAAAAA&#10;AAAAAAAAAAAAAAAAAFtDb250ZW50X1R5cGVzXS54bWxQSwECLQAUAAYACAAAACEAWvQsW78AAAAV&#10;AQAACwAAAAAAAAAAAAAAAAAfAQAAX3JlbHMvLnJlbHNQSwECLQAUAAYACAAAACEAhZxvBckAAADf&#10;AAAADwAAAAAAAAAAAAAAAAAHAgAAZHJzL2Rvd25yZXYueG1sUEsFBgAAAAADAAMAtwAAAP0CAAAA&#10;AA==&#10;" path="m,l3676650,r,228600l,228600,,e" fillcolor="#4bacc6" stroked="f" strokeweight="0">
                  <v:path arrowok="t" textboxrect="0,0,3676650,228600"/>
                </v:shape>
                <v:shape id="Shape 20582" o:spid="_x0000_s1450" style="position:absolute;left:17713;top:25764;width:40196;height:0;visibility:visible;mso-wrap-style:square;v-text-anchor:top" coordsize="4019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m0AxgAAAN4AAAAPAAAAZHJzL2Rvd25yZXYueG1sRI9Pa8JA&#10;FMTvBb/D8gRvdWMgEqKriGiRnqxKzo/syx/Nvg3ZrUn76buFQo/DzPyGWW9H04on9a6xrGAxj0AQ&#10;F1Y3XCm4XY+vKQjnkTW2lknBFznYbiYva8y0HfiDnhdfiQBhl6GC2vsuk9IVNRl0c9sRB6+0vUEf&#10;ZF9J3eMQ4KaVcRQtpcGGw0KNHe1rKh6XT6OA38vbbv+WJt13/jjfDzYvkyFXajYddysQnkb/H/5r&#10;n7SCOErSGH7vhCsgNz8AAAD//wMAUEsBAi0AFAAGAAgAAAAhANvh9svuAAAAhQEAABMAAAAAAAAA&#10;AAAAAAAAAAAAAFtDb250ZW50X1R5cGVzXS54bWxQSwECLQAUAAYACAAAACEAWvQsW78AAAAVAQAA&#10;CwAAAAAAAAAAAAAAAAAfAQAAX3JlbHMvLnJlbHNQSwECLQAUAAYACAAAACEAuZ5tAMYAAADeAAAA&#10;DwAAAAAAAAAAAAAAAAAHAgAAZHJzL2Rvd25yZXYueG1sUEsFBgAAAAADAAMAtwAAAPoCAAAAAA==&#10;" path="m,l4019550,e" filled="f" strokecolor="#868686">
                  <v:path arrowok="t" textboxrect="0,0,4019550,0"/>
                </v:shape>
                <v:shape id="Shape 20583" o:spid="_x0000_s1451" style="position:absolute;left:17713;top:25764;width:0;height:381;visibility:visible;mso-wrap-style:square;v-text-anchor:top" coordsize="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HLzyAAAAN4AAAAPAAAAZHJzL2Rvd25yZXYueG1sRI9PSwMx&#10;FMTvgt8hvIIXaRNXLWVtWkpF8CLSP4LHZ/K6u+zmZUnSduunN4LgcZiZ3zDz5eA6caIQG88a7iYK&#10;BLHxtuFKw373Mp6BiAnZYueZNFwownJxfTXH0vozb+i0TZXIEI4laqhT6kspo6nJYZz4njh7Bx8c&#10;pixDJW3Ac4a7ThZKTaXDhvNCjT2tazLt9ug0dKb4GNbm+6jCW3tZfd0+vLfPn1rfjIbVE4hEQ/oP&#10;/7VfrYZCPc7u4fdOvgJy8QMAAP//AwBQSwECLQAUAAYACAAAACEA2+H2y+4AAACFAQAAEwAAAAAA&#10;AAAAAAAAAAAAAAAAW0NvbnRlbnRfVHlwZXNdLnhtbFBLAQItABQABgAIAAAAIQBa9CxbvwAAABUB&#10;AAALAAAAAAAAAAAAAAAAAB8BAABfcmVscy8ucmVsc1BLAQItABQABgAIAAAAIQB4eHLzyAAAAN4A&#10;AAAPAAAAAAAAAAAAAAAAAAcCAABkcnMvZG93bnJldi54bWxQSwUGAAAAAAMAAwC3AAAA/AIAAAAA&#10;" path="m,l,38100e" filled="f" strokecolor="#868686">
                  <v:path arrowok="t" textboxrect="0,0,0,38100"/>
                </v:shape>
                <v:shape id="Shape 20584" o:spid="_x0000_s1452" style="position:absolute;left:25714;top:25764;width:0;height:381;visibility:visible;mso-wrap-style:square;v-text-anchor:top" coordsize="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eqHyAAAAN4AAAAPAAAAZHJzL2Rvd25yZXYueG1sRI9BSwMx&#10;FITvQv9DeAUv0iZdqpS1aSkVwYuIVaHHZ/K6u+zmZUnSduuvN4LQ4zAz3zDL9eA6caIQG88aZlMF&#10;gth423Cl4fPjebIAEROyxc4zabhQhPVqdLPE0vozv9NplyqRIRxL1FCn1JdSRlOTwzj1PXH2Dj44&#10;TFmGStqA5wx3nSyUepAOG84LNfa0rcm0u6PT0Jnia9ian6MKr+1l8303f2uf9lrfjofNI4hEQ7qG&#10;/9svVkOh7hdz+LuTr4Bc/QIAAP//AwBQSwECLQAUAAYACAAAACEA2+H2y+4AAACFAQAAEwAAAAAA&#10;AAAAAAAAAAAAAAAAW0NvbnRlbnRfVHlwZXNdLnhtbFBLAQItABQABgAIAAAAIQBa9CxbvwAAABUB&#10;AAALAAAAAAAAAAAAAAAAAB8BAABfcmVscy8ucmVsc1BLAQItABQABgAIAAAAIQD3keqHyAAAAN4A&#10;AAAPAAAAAAAAAAAAAAAAAAcCAABkcnMvZG93bnJldi54bWxQSwUGAAAAAAMAAwC3AAAA/AIAAAAA&#10;" path="m,l,38100e" filled="f" strokecolor="#868686">
                  <v:path arrowok="t" textboxrect="0,0,0,38100"/>
                </v:shape>
                <v:shape id="Shape 20585" o:spid="_x0000_s1453" style="position:absolute;left:33811;top:25764;width:0;height:381;visibility:visible;mso-wrap-style:square;v-text-anchor:top" coordsize="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U8cyAAAAN4AAAAPAAAAZHJzL2Rvd25yZXYueG1sRI9BSwMx&#10;FITvQv9DeAUv0iZdrJS1aSkVwYuIVaHHZ/K6u+zmZUnSduuvN4LQ4zAz3zDL9eA6caIQG88aZlMF&#10;gth423Cl4fPjebIAEROyxc4zabhQhPVqdLPE0vozv9NplyqRIRxL1FCn1JdSRlOTwzj1PXH2Dj44&#10;TFmGStqA5wx3nSyUepAOG84LNfa0rcm0u6PT0Jnia9ian6MKr+1l8313/9Y+7bW+HQ+bRxCJhnQN&#10;/7dfrIZCzRdz+LuTr4Bc/QIAAP//AwBQSwECLQAUAAYACAAAACEA2+H2y+4AAACFAQAAEwAAAAAA&#10;AAAAAAAAAAAAAAAAW0NvbnRlbnRfVHlwZXNdLnhtbFBLAQItABQABgAIAAAAIQBa9CxbvwAAABUB&#10;AAALAAAAAAAAAAAAAAAAAB8BAABfcmVscy8ucmVsc1BLAQItABQABgAIAAAAIQCY3U8cyAAAAN4A&#10;AAAPAAAAAAAAAAAAAAAAAAcCAABkcnMvZG93bnJldi54bWxQSwUGAAAAAAMAAwC3AAAA/AIAAAAA&#10;" path="m,l,38100e" filled="f" strokecolor="#868686">
                  <v:path arrowok="t" textboxrect="0,0,0,38100"/>
                </v:shape>
                <v:shape id="Shape 20586" o:spid="_x0000_s1454" style="position:absolute;left:41812;top:25764;width:0;height:381;visibility:visible;mso-wrap-style:square;v-text-anchor:top" coordsize="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9FryAAAAN4AAAAPAAAAZHJzL2Rvd25yZXYueG1sRI9BSwMx&#10;FITvgv8hPMGL2MRFS1mbllIRvEixrdDja/LcXXbzsiRpu/XXN4LQ4zAz3zDT+eA6caQQG88ankYK&#10;BLHxtuFKw3bz/jgBEROyxc4zaThThPns9maKpfUn/qLjOlUiQziWqKFOqS+ljKYmh3Hke+Ls/fjg&#10;MGUZKmkDnjLcdbJQaiwdNpwXauxpWZNp1wenoTPF97A0vwcVPtvzYv/wvGrfdlrf3w2LVxCJhnQN&#10;/7c/rIZCvUzG8HcnXwE5uwAAAP//AwBQSwECLQAUAAYACAAAACEA2+H2y+4AAACFAQAAEwAAAAAA&#10;AAAAAAAAAAAAAAAAW0NvbnRlbnRfVHlwZXNdLnhtbFBLAQItABQABgAIAAAAIQBa9CxbvwAAABUB&#10;AAALAAAAAAAAAAAAAAAAAB8BAABfcmVscy8ucmVsc1BLAQItABQABgAIAAAAIQBoD9FryAAAAN4A&#10;AAAPAAAAAAAAAAAAAAAAAAcCAABkcnMvZG93bnJldi54bWxQSwUGAAAAAAMAAwC3AAAA/AIAAAAA&#10;" path="m,l,38100e" filled="f" strokecolor="#868686">
                  <v:path arrowok="t" textboxrect="0,0,0,38100"/>
                </v:shape>
                <v:shape id="Shape 20587" o:spid="_x0000_s1455" style="position:absolute;left:49813;top:25764;width:0;height:381;visibility:visible;mso-wrap-style:square;v-text-anchor:top" coordsize="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3TwyAAAAN4AAAAPAAAAZHJzL2Rvd25yZXYueG1sRI9PSwMx&#10;FMTvgt8hvIIXaRMXtWVtWkpF8CLSP4LHZ/K6u+zmZUnSduunN4LgcZiZ3zDz5eA6caIQG88a7iYK&#10;BLHxtuFKw373Mp6BiAnZYueZNFwownJxfTXH0vozb+i0TZXIEI4laqhT6kspo6nJYZz4njh7Bx8c&#10;pixDJW3Ac4a7ThZKPUqHDeeFGnta12Ta7dFp6EzxMazN91GFt/ay+rq9f2+fP7W+GQ2rJxCJhvQf&#10;/mu/Wg2FephN4fdOvgJy8QMAAP//AwBQSwECLQAUAAYACAAAACEA2+H2y+4AAACFAQAAEwAAAAAA&#10;AAAAAAAAAAAAAAAAW0NvbnRlbnRfVHlwZXNdLnhtbFBLAQItABQABgAIAAAAIQBa9CxbvwAAABUB&#10;AAALAAAAAAAAAAAAAAAAAB8BAABfcmVscy8ucmVsc1BLAQItABQABgAIAAAAIQAHQ3TwyAAAAN4A&#10;AAAPAAAAAAAAAAAAAAAAAAcCAABkcnMvZG93bnJldi54bWxQSwUGAAAAAAMAAwC3AAAA/AIAAAAA&#10;" path="m,l,38100e" filled="f" strokecolor="#868686">
                  <v:path arrowok="t" textboxrect="0,0,0,38100"/>
                </v:shape>
                <v:shape id="Shape 20588" o:spid="_x0000_s1456" style="position:absolute;left:57909;top:25764;width:0;height:381;visibility:visible;mso-wrap-style:square;v-text-anchor:top" coordsize="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OCCxQAAAN4AAAAPAAAAZHJzL2Rvd25yZXYueG1sRE/PS8Mw&#10;FL4L/g/hCV7EJRYnpS4tYyJ4EdlU8PhMnm1p81KSbOv8681B2PHj+71qZjeKA4XYe9Zwt1AgiI23&#10;PbcaPt6fb0sQMSFbHD2ThhNFaOrLixVW1h95S4ddakUO4Vihhi6lqZIymo4cxoWfiDP344PDlGFo&#10;pQ14zOFulIVSD9Jhz7mhw4k2HZlht3caRlN8zhvzu1fhdTitv2/u34anL62vr+b1I4hEczqL/90v&#10;VkOhlmXem+/kKyDrPwAAAP//AwBQSwECLQAUAAYACAAAACEA2+H2y+4AAACFAQAAEwAAAAAAAAAA&#10;AAAAAAAAAAAAW0NvbnRlbnRfVHlwZXNdLnhtbFBLAQItABQABgAIAAAAIQBa9CxbvwAAABUBAAAL&#10;AAAAAAAAAAAAAAAAAB8BAABfcmVscy8ucmVsc1BLAQItABQABgAIAAAAIQB23OCCxQAAAN4AAAAP&#10;AAAAAAAAAAAAAAAAAAcCAABkcnMvZG93bnJldi54bWxQSwUGAAAAAAMAAwC3AAAA+QIAAAAA&#10;" path="m,l,38100e" filled="f" strokecolor="#868686">
                  <v:path arrowok="t" textboxrect="0,0,0,38100"/>
                </v:shape>
                <v:shape id="Shape 20589" o:spid="_x0000_s1457" style="position:absolute;left:17713;top:1380;width:0;height:24384;visibility:visible;mso-wrap-style:square;v-text-anchor:top" coordsize="0,243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v+kxAAAAN4AAAAPAAAAZHJzL2Rvd25yZXYueG1sRI9Bi8Iw&#10;FITvgv8hPGFvmqywS1uNsoqiBy9Wf8CjeduWbV5KE7X6682C4HGYmW+Y+bK3jbhS52vHGj4nCgRx&#10;4UzNpYbzaTtOQPiAbLBxTBru5GG5GA7mmBl34yNd81CKCGGfoYYqhDaT0hcVWfQT1xJH79d1FkOU&#10;XSlNh7cIt42cKvUtLdYcFypsaV1R8ZdfrIZdvT0pXBUblT5Wac6b5OHLg9Yfo/5nBiJQH97hV3tv&#10;NEzVV5LC/514BeTiCQAA//8DAFBLAQItABQABgAIAAAAIQDb4fbL7gAAAIUBAAATAAAAAAAAAAAA&#10;AAAAAAAAAABbQ29udGVudF9UeXBlc10ueG1sUEsBAi0AFAAGAAgAAAAhAFr0LFu/AAAAFQEAAAsA&#10;AAAAAAAAAAAAAAAAHwEAAF9yZWxzLy5yZWxzUEsBAi0AFAAGAAgAAAAhAMhe/6TEAAAA3gAAAA8A&#10;AAAAAAAAAAAAAAAABwIAAGRycy9kb3ducmV2LnhtbFBLBQYAAAAAAwADALcAAAD4AgAAAAA=&#10;" path="m,2438400l,e" filled="f" strokecolor="#868686">
                  <v:path arrowok="t" textboxrect="0,0,0,2438400"/>
                </v:shape>
                <v:shape id="Shape 20590" o:spid="_x0000_s1458" style="position:absolute;left:17332;top:25764;width:381;height:0;visibility:visible;mso-wrap-style:square;v-text-anchor:top" coordsize="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IZnxgAAAN4AAAAPAAAAZHJzL2Rvd25yZXYueG1sRI9da8Iw&#10;FIbvB/sP4Qy8m+kKDu2M4gZChbH5sR9waI5NXXNSklirv95cDHb58n7xzJeDbUVPPjSOFbyMMxDE&#10;ldMN1wp+DuvnKYgQkTW2jknBlQIsF48Pcyy0u/CO+n2sRRrhUKACE2NXSBkqQxbD2HXEyTs6bzEm&#10;6WupPV7SuG1lnmWv0mLD6cFgRx+Gqt/92SrYlpPTJkxv+VdfmvedN3K1+fxWavQ0rN5ARBrif/iv&#10;XWoFeTaZJYCEk1BALu4AAAD//wMAUEsBAi0AFAAGAAgAAAAhANvh9svuAAAAhQEAABMAAAAAAAAA&#10;AAAAAAAAAAAAAFtDb250ZW50X1R5cGVzXS54bWxQSwECLQAUAAYACAAAACEAWvQsW78AAAAVAQAA&#10;CwAAAAAAAAAAAAAAAAAfAQAAX3JlbHMvLnJlbHNQSwECLQAUAAYACAAAACEAASiGZ8YAAADeAAAA&#10;DwAAAAAAAAAAAAAAAAAHAgAAZHJzL2Rvd25yZXYueG1sUEsFBgAAAAADAAMAtwAAAPoCAAAAAA==&#10;" path="m,l38100,e" filled="f" strokecolor="#868686">
                  <v:path arrowok="t" textboxrect="0,0,38100,0"/>
                </v:shape>
                <v:shape id="Shape 20591" o:spid="_x0000_s1459" style="position:absolute;left:17332;top:21668;width:381;height:0;visibility:visible;mso-wrap-style:square;v-text-anchor:top" coordsize="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CP8xwAAAN4AAAAPAAAAZHJzL2Rvd25yZXYueG1sRI9Ra8Iw&#10;FIXfB/sP4Q72NlMLDleN4gShwnDq/AGX5trUNTclyWq3X28Ggz0ezjnf4cyXg21FTz40jhWMRxkI&#10;4srphmsFp4/N0xREiMgaW8ek4JsCLBf3d3MstLvygfpjrEWCcChQgYmxK6QMlSGLYeQ64uSdnbcY&#10;k/S11B6vCW5bmWfZs7TYcFow2NHaUPV5/LIK9uXksg3Tn3zXl+b14I1cbd/elXp8GFYzEJGG+B/+&#10;a5daQZ5NXsbweyddAbm4AQAA//8DAFBLAQItABQABgAIAAAAIQDb4fbL7gAAAIUBAAATAAAAAAAA&#10;AAAAAAAAAAAAAABbQ29udGVudF9UeXBlc10ueG1sUEsBAi0AFAAGAAgAAAAhAFr0LFu/AAAAFQEA&#10;AAsAAAAAAAAAAAAAAAAAHwEAAF9yZWxzLy5yZWxzUEsBAi0AFAAGAAgAAAAhAG5kI/zHAAAA3gAA&#10;AA8AAAAAAAAAAAAAAAAABwIAAGRycy9kb3ducmV2LnhtbFBLBQYAAAAAAwADALcAAAD7AgAAAAA=&#10;" path="m,l38100,e" filled="f" strokecolor="#868686">
                  <v:path arrowok="t" textboxrect="0,0,38100,0"/>
                </v:shape>
                <v:shape id="Shape 20592" o:spid="_x0000_s1460" style="position:absolute;left:17332;top:17668;width:381;height:0;visibility:visible;mso-wrap-style:square;v-text-anchor:top" coordsize="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r2LxwAAAN4AAAAPAAAAZHJzL2Rvd25yZXYueG1sRI9Ra8Iw&#10;FIXfB/sP4Q5803QFh6tGcYJQQbbp9gMuzbXp1tyUJNa6X78MhD0ezjnf4SxWg21FTz40jhU8TjIQ&#10;xJXTDdcKPj+24xmIEJE1to5JwZUCrJb3dwsstLvwgfpjrEWCcChQgYmxK6QMlSGLYeI64uSdnLcY&#10;k/S11B4vCW5bmWfZk7TYcFow2NHGUPV9PFsF7+X0axdmP/lrX5qXgzdyvdu/KTV6GNZzEJGG+B++&#10;tUutIM+mzzn83UlXQC5/AQAA//8DAFBLAQItABQABgAIAAAAIQDb4fbL7gAAAIUBAAATAAAAAAAA&#10;AAAAAAAAAAAAAABbQ29udGVudF9UeXBlc10ueG1sUEsBAi0AFAAGAAgAAAAhAFr0LFu/AAAAFQEA&#10;AAsAAAAAAAAAAAAAAAAAHwEAAF9yZWxzLy5yZWxzUEsBAi0AFAAGAAgAAAAhAJ62vYvHAAAA3gAA&#10;AA8AAAAAAAAAAAAAAAAABwIAAGRycy9kb3ducmV2LnhtbFBLBQYAAAAAAwADALcAAAD7AgAAAAA=&#10;" path="m,l38100,e" filled="f" strokecolor="#868686">
                  <v:path arrowok="t" textboxrect="0,0,38100,0"/>
                </v:shape>
                <v:shape id="Shape 20593" o:spid="_x0000_s1461" style="position:absolute;left:17332;top:13572;width:381;height:0;visibility:visible;mso-wrap-style:square;v-text-anchor:top" coordsize="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gQyAAAAN4AAAAPAAAAZHJzL2Rvd25yZXYueG1sRI/dSgMx&#10;FITvBd8hHME7m3VLS12blioUtiD2Rx/gsDluVjcnSxK32z69EQq9HGbmG2a+HGwrevKhcazgcZSB&#10;IK6cbrhW8PmxfpiBCBFZY+uYFJwowHJxezPHQrsj76k/xFokCIcCFZgYu0LKUBmyGEauI07el/MW&#10;Y5K+ltrjMcFtK/Msm0qLDacFgx29Gqp+Dr9Wwa6cfG/C7Jy/96V52XsjV5u3rVL3d8PqGUSkIV7D&#10;l3apFeTZ5GkM/3fSFZCLPwAAAP//AwBQSwECLQAUAAYACAAAACEA2+H2y+4AAACFAQAAEwAAAAAA&#10;AAAAAAAAAAAAAAAAW0NvbnRlbnRfVHlwZXNdLnhtbFBLAQItABQABgAIAAAAIQBa9CxbvwAAABUB&#10;AAALAAAAAAAAAAAAAAAAAB8BAABfcmVscy8ucmVsc1BLAQItABQABgAIAAAAIQDx+hgQyAAAAN4A&#10;AAAPAAAAAAAAAAAAAAAAAAcCAABkcnMvZG93bnJldi54bWxQSwUGAAAAAAMAAwC3AAAA/AIAAAAA&#10;" path="m,l38100,e" filled="f" strokecolor="#868686">
                  <v:path arrowok="t" textboxrect="0,0,38100,0"/>
                </v:shape>
                <v:shape id="Shape 20594" o:spid="_x0000_s1462" style="position:absolute;left:17332;top:9476;width:381;height:0;visibility:visible;mso-wrap-style:square;v-text-anchor:top" coordsize="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BkyAAAAN4AAAAPAAAAZHJzL2Rvd25yZXYueG1sRI/dSgMx&#10;FITvBd8hHME7m3VpS12blioUtiD2Rx/gsDluVjcnSxK32z69EQq9HGbmG2a+HGwrevKhcazgcZSB&#10;IK6cbrhW8PmxfpiBCBFZY+uYFJwowHJxezPHQrsj76k/xFokCIcCFZgYu0LKUBmyGEauI07el/MW&#10;Y5K+ltrjMcFtK/Msm0qLDacFgx29Gqp+Dr9Wwa6cfG/C7Jy/96V52XsjV5u3rVL3d8PqGUSkIV7D&#10;l3apFeTZ5GkM/3fSFZCLPwAAAP//AwBQSwECLQAUAAYACAAAACEA2+H2y+4AAACFAQAAEwAAAAAA&#10;AAAAAAAAAAAAAAAAW0NvbnRlbnRfVHlwZXNdLnhtbFBLAQItABQABgAIAAAAIQBa9CxbvwAAABUB&#10;AAALAAAAAAAAAAAAAAAAAB8BAABfcmVscy8ucmVsc1BLAQItABQABgAIAAAAIQB+E4BkyAAAAN4A&#10;AAAPAAAAAAAAAAAAAAAAAAcCAABkcnMvZG93bnJldi54bWxQSwUGAAAAAAMAAwC3AAAA/AIAAAAA&#10;" path="m,l38100,e" filled="f" strokecolor="#868686">
                  <v:path arrowok="t" textboxrect="0,0,38100,0"/>
                </v:shape>
                <v:shape id="Shape 20595" o:spid="_x0000_s1463" style="position:absolute;left:17332;top:5476;width:381;height:0;visibility:visible;mso-wrap-style:square;v-text-anchor:top" coordsize="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yX/xwAAAN4AAAAPAAAAZHJzL2Rvd25yZXYueG1sRI9RS8Mw&#10;FIXfB/6HcAXfXGqhstWlZQpCB6Lb9AdcmmtTbW5KErvqrzeCsMfDOec7nE0920FM5EPvWMHNMgNB&#10;3Drdc6fg7fXxegUiRGSNg2NS8E0B6upiscFSuxMfaDrGTiQIhxIVmBjHUsrQGrIYlm4kTt678xZj&#10;kr6T2uMpwe0g8yy7lRZ7TgsGR3ow1H4ev6yCfVN87MLqJ3+eGnN/8EZud08vSl1dzts7EJHmeA7/&#10;txutIM+KdQF/d9IVkNUvAAAA//8DAFBLAQItABQABgAIAAAAIQDb4fbL7gAAAIUBAAATAAAAAAAA&#10;AAAAAAAAAAAAAABbQ29udGVudF9UeXBlc10ueG1sUEsBAi0AFAAGAAgAAAAhAFr0LFu/AAAAFQEA&#10;AAsAAAAAAAAAAAAAAAAAHwEAAF9yZWxzLy5yZWxzUEsBAi0AFAAGAAgAAAAhABFfJf/HAAAA3gAA&#10;AA8AAAAAAAAAAAAAAAAABwIAAGRycy9kb3ducmV2LnhtbFBLBQYAAAAAAwADALcAAAD7AgAAAAA=&#10;" path="m,l38100,e" filled="f" strokecolor="#868686">
                  <v:path arrowok="t" textboxrect="0,0,38100,0"/>
                </v:shape>
                <v:shape id="Shape 20596" o:spid="_x0000_s1464" style="position:absolute;left:17332;top:1380;width:381;height:0;visibility:visible;mso-wrap-style:square;v-text-anchor:top" coordsize="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buIxwAAAN4AAAAPAAAAZHJzL2Rvd25yZXYueG1sRI9Ra8Iw&#10;FIXfhf2HcAd703QFxXVGcQOhwnDq9gMuzV3TrbkpSazdfr0ZCD4ezjnf4SxWg21FTz40jhU8TjIQ&#10;xJXTDdcKPj824zmIEJE1to5JwS8FWC3vRgsstDvzgfpjrEWCcChQgYmxK6QMlSGLYeI64uR9OW8x&#10;JulrqT2eE9y2Ms+ymbTYcFow2NGroerneLIK9uX0exvmf/muL83LwRu53r69K/VwP6yfQUQa4i18&#10;bZdaQZ5Nn2bwfyddAbm8AAAA//8DAFBLAQItABQABgAIAAAAIQDb4fbL7gAAAIUBAAATAAAAAAAA&#10;AAAAAAAAAAAAAABbQ29udGVudF9UeXBlc10ueG1sUEsBAi0AFAAGAAgAAAAhAFr0LFu/AAAAFQEA&#10;AAsAAAAAAAAAAAAAAAAAHwEAAF9yZWxzLy5yZWxzUEsBAi0AFAAGAAgAAAAhAOGNu4jHAAAA3gAA&#10;AA8AAAAAAAAAAAAAAAAABwIAAGRycy9kb3ducmV2LnhtbFBLBQYAAAAAAwADALcAAAD7AgAAAAA=&#10;" path="m,l38100,e" filled="f" strokecolor="#868686">
                  <v:path arrowok="t" textboxrect="0,0,38100,0"/>
                </v:shape>
                <v:rect id="Rectangle 508940" o:spid="_x0000_s1465" style="position:absolute;left:20739;top:23233;width:1171;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348xgAAAN8AAAAPAAAAZHJzL2Rvd25yZXYueG1sRI/NasJA&#10;FIX3hb7DcAV3dWKpkkRHkbaiSxsFdXfJXJNg5k7IjCbt0zsLocvD+eObL3tTizu1rrKsYDyKQBDn&#10;VldcKDjs128xCOeRNdaWScEvOVguXl/mmGrb8Q/dM1+IMMIuRQWl900qpctLMuhGtiEO3sW2Bn2Q&#10;bSF1i10YN7V8j6KpNFhxeCixoc+S8mt2Mwo2cbM6be1fV9Tf581xd0y+9olXajjoVzMQnnr/H362&#10;t1rBJIqTj0AQeAILyMUDAAD//wMAUEsBAi0AFAAGAAgAAAAhANvh9svuAAAAhQEAABMAAAAAAAAA&#10;AAAAAAAAAAAAAFtDb250ZW50X1R5cGVzXS54bWxQSwECLQAUAAYACAAAACEAWvQsW78AAAAVAQAA&#10;CwAAAAAAAAAAAAAAAAAfAQAAX3JlbHMvLnJlbHNQSwECLQAUAAYACAAAACEA6ct+PMYAAADfAAAA&#10;DwAAAAAAAAAAAAAAAAAHAgAAZHJzL2Rvd25yZXYueG1sUEsFBgAAAAADAAMAtwAAAPoCAAAAAA==&#10;" filled="f" stroked="f">
                  <v:textbox inset="0,0,0,0">
                    <w:txbxContent>
                      <w:p w14:paraId="6B5DDB6C" w14:textId="77777777" w:rsidR="0089307D" w:rsidRDefault="0089307D">
                        <w:pPr>
                          <w:spacing w:after="160" w:line="259" w:lineRule="auto"/>
                          <w:ind w:right="0" w:firstLine="0"/>
                          <w:jc w:val="left"/>
                        </w:pPr>
                        <w:r>
                          <w:rPr>
                            <w:b/>
                            <w:sz w:val="20"/>
                          </w:rPr>
                          <w:t>5</w:t>
                        </w:r>
                      </w:p>
                    </w:txbxContent>
                  </v:textbox>
                </v:rect>
                <v:rect id="Rectangle 508941" o:spid="_x0000_s1466" style="position:absolute;left:21599;top:23233;width:3875;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9unyAAAAN8AAAAPAAAAZHJzL2Rvd25yZXYueG1sRI9Ba8JA&#10;FITvBf/D8gRvdaPYksRsRGyLHlsV1Nsj+0yC2bchuzVpf323UOhxmJlvmGw1mEbcqXO1ZQWzaQSC&#10;uLC65lLB8fD2GINwHlljY5kUfJGDVT56yDDVtucPuu99KQKEXYoKKu/bVEpXVGTQTW1LHLyr7Qz6&#10;ILtS6g77ADeNnEfRszRYc1iosKVNRcVt/2kUbON2fd7Z775sXi/b0/speTkkXqnJeFgvQXga/H/4&#10;r73TCp6iOFnM4PdP+AIy/wEAAP//AwBQSwECLQAUAAYACAAAACEA2+H2y+4AAACFAQAAEwAAAAAA&#10;AAAAAAAAAAAAAAAAW0NvbnRlbnRfVHlwZXNdLnhtbFBLAQItABQABgAIAAAAIQBa9CxbvwAAABUB&#10;AAALAAAAAAAAAAAAAAAAAB8BAABfcmVscy8ucmVsc1BLAQItABQABgAIAAAAIQCGh9unyAAAAN8A&#10;AAAPAAAAAAAAAAAAAAAAAAcCAABkcnMvZG93bnJldi54bWxQSwUGAAAAAAMAAwC3AAAA/AIAAAAA&#10;" filled="f" stroked="f">
                  <v:textbox inset="0,0,0,0">
                    <w:txbxContent>
                      <w:p w14:paraId="449071C4" w14:textId="77777777" w:rsidR="0089307D" w:rsidRDefault="0089307D">
                        <w:pPr>
                          <w:spacing w:after="160" w:line="259" w:lineRule="auto"/>
                          <w:ind w:right="0" w:firstLine="0"/>
                          <w:jc w:val="left"/>
                        </w:pPr>
                        <w:r>
                          <w:rPr>
                            <w:b/>
                            <w:sz w:val="20"/>
                          </w:rPr>
                          <w:t>,5%</w:t>
                        </w:r>
                      </w:p>
                    </w:txbxContent>
                  </v:textbox>
                </v:rect>
                <v:rect id="Rectangle 20598" o:spid="_x0000_s1467" style="position:absolute;left:24555;top:23233;width:563;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0oBwgAAAN4AAAAPAAAAZHJzL2Rvd25yZXYueG1sRE9Ni8Iw&#10;EL0L/ocwwt40VVBsNYroih5dFdTb0IxtsZmUJmu7/npzWPD4eN/zZWtK8aTaFZYVDAcRCOLU6oIz&#10;BefTtj8F4TyyxtIyKfgjB8tFtzPHRNuGf+h59JkIIewSVJB7XyVSujQng25gK+LA3W1t0AdYZ1LX&#10;2IRwU8pRFE2kwYJDQ44VrXNKH8dfo2A3rVbXvX01Wfl9210Ol3hzir1SX712NQPhqfUf8b97rxWM&#10;onEc9oY74QrIxRsAAP//AwBQSwECLQAUAAYACAAAACEA2+H2y+4AAACFAQAAEwAAAAAAAAAAAAAA&#10;AAAAAAAAW0NvbnRlbnRfVHlwZXNdLnhtbFBLAQItABQABgAIAAAAIQBa9CxbvwAAABUBAAALAAAA&#10;AAAAAAAAAAAAAB8BAABfcmVscy8ucmVsc1BLAQItABQABgAIAAAAIQDdj0oBwgAAAN4AAAAPAAAA&#10;AAAAAAAAAAAAAAcCAABkcnMvZG93bnJldi54bWxQSwUGAAAAAAMAAwC3AAAA9gIAAAAA&#10;" filled="f" stroked="f">
                  <v:textbox inset="0,0,0,0">
                    <w:txbxContent>
                      <w:p w14:paraId="032FE283" w14:textId="77777777" w:rsidR="0089307D" w:rsidRDefault="0089307D">
                        <w:pPr>
                          <w:spacing w:after="160" w:line="259" w:lineRule="auto"/>
                          <w:ind w:right="0" w:firstLine="0"/>
                          <w:jc w:val="left"/>
                        </w:pPr>
                        <w:r>
                          <w:rPr>
                            <w:b/>
                            <w:sz w:val="20"/>
                          </w:rPr>
                          <w:t xml:space="preserve"> </w:t>
                        </w:r>
                      </w:p>
                    </w:txbxContent>
                  </v:textbox>
                </v:rect>
                <v:rect id="Rectangle 508938" o:spid="_x0000_s1468" style="position:absolute;left:51904;top:19169;width:2311;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wFHxQAAAN8AAAAPAAAAZHJzL2Rvd25yZXYueG1sRE9Na8JA&#10;EL0X+h+WEbzVjS1KEl1F2ooebRTU25Adk2B2NmRXk/bXuwehx8f7ni97U4s7ta6yrGA8ikAQ51ZX&#10;XCg47NdvMQjnkTXWlknBLzlYLl5f5phq2/EP3TNfiBDCLkUFpfdNKqXLSzLoRrYhDtzFtgZ9gG0h&#10;dYtdCDe1fI+iqTRYcWgosaHPkvJrdjMKNnGzOm3tX1fU3+fNcXdMvvaJV2o46FczEJ56/y9+urda&#10;wSSKk48wOPwJX0AuHgAAAP//AwBQSwECLQAUAAYACAAAACEA2+H2y+4AAACFAQAAEwAAAAAAAAAA&#10;AAAAAAAAAAAAW0NvbnRlbnRfVHlwZXNdLnhtbFBLAQItABQABgAIAAAAIQBa9CxbvwAAABUBAAAL&#10;AAAAAAAAAAAAAAAAAB8BAABfcmVscy8ucmVsc1BLAQItABQABgAIAAAAIQBPuwFHxQAAAN8AAAAP&#10;AAAAAAAAAAAAAAAAAAcCAABkcnMvZG93bnJldi54bWxQSwUGAAAAAAMAAwC3AAAA+QIAAAAA&#10;" filled="f" stroked="f">
                  <v:textbox inset="0,0,0,0">
                    <w:txbxContent>
                      <w:p w14:paraId="3A8E3479" w14:textId="77777777" w:rsidR="0089307D" w:rsidRDefault="0089307D">
                        <w:pPr>
                          <w:spacing w:after="160" w:line="259" w:lineRule="auto"/>
                          <w:ind w:right="0" w:firstLine="0"/>
                          <w:jc w:val="left"/>
                        </w:pPr>
                        <w:r>
                          <w:rPr>
                            <w:b/>
                            <w:sz w:val="20"/>
                          </w:rPr>
                          <w:t>83</w:t>
                        </w:r>
                      </w:p>
                    </w:txbxContent>
                  </v:textbox>
                </v:rect>
                <v:rect id="Rectangle 508939" o:spid="_x0000_s1469" style="position:absolute;left:53618;top:19169;width:3867;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6TcyAAAAN8AAAAPAAAAZHJzL2Rvd25yZXYueG1sRI9Ba8JA&#10;FITvhf6H5RW81U0rlSRmI1IVPVYtqLdH9pmEZt+G7GrS/vpuQehxmJlvmGw+mEbcqHO1ZQUv4wgE&#10;cWF1zaWCz8P6OQbhPLLGxjIp+CYH8/zxIcNU2553dNv7UgQIuxQVVN63qZSuqMigG9uWOHgX2xn0&#10;QXal1B32AW4a+RpFU2mw5rBQYUvvFRVf+6tRsInbxWlrf/qyWZ03x49jsjwkXqnR07CYgfA0+P/w&#10;vb3VCt6iOJkk8PcnfAGZ/wIAAP//AwBQSwECLQAUAAYACAAAACEA2+H2y+4AAACFAQAAEwAAAAAA&#10;AAAAAAAAAAAAAAAAW0NvbnRlbnRfVHlwZXNdLnhtbFBLAQItABQABgAIAAAAIQBa9CxbvwAAABUB&#10;AAALAAAAAAAAAAAAAAAAAB8BAABfcmVscy8ucmVsc1BLAQItABQABgAIAAAAIQAg96TcyAAAAN8A&#10;AAAPAAAAAAAAAAAAAAAAAAcCAABkcnMvZG93bnJldi54bWxQSwUGAAAAAAMAAwC3AAAA/AIAAAAA&#10;" filled="f" stroked="f">
                  <v:textbox inset="0,0,0,0">
                    <w:txbxContent>
                      <w:p w14:paraId="4E66618D" w14:textId="77777777" w:rsidR="0089307D" w:rsidRDefault="0089307D">
                        <w:pPr>
                          <w:spacing w:after="160" w:line="259" w:lineRule="auto"/>
                          <w:ind w:right="0" w:firstLine="0"/>
                          <w:jc w:val="left"/>
                        </w:pPr>
                        <w:r>
                          <w:rPr>
                            <w:b/>
                            <w:sz w:val="20"/>
                          </w:rPr>
                          <w:t>,1%</w:t>
                        </w:r>
                      </w:p>
                    </w:txbxContent>
                  </v:textbox>
                </v:rect>
                <v:rect id="Rectangle 20600" o:spid="_x0000_s1470" style="position:absolute;left:56578;top:19169;width:563;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rL8xgAAAN4AAAAPAAAAZHJzL2Rvd25yZXYueG1sRI/LasJA&#10;FIb3Qt9hOIXudKYuQkwdRXrBLK0p2O4OmWMSzJwJmWmS+vSdheDy57/xrbeTbcVAvW8ca3heKBDE&#10;pTMNVxq+io95CsIHZIOtY9LwRx62m4fZGjPjRv6k4RgqEUfYZ6ihDqHLpPRlTRb9wnXE0Tu73mKI&#10;sq+k6XGM47aVS6USabHh+FBjR681lZfjr9WwT7vdd+6uY9W+/+xPh9PqrVgFrZ8ep90LiEBTuIdv&#10;7dxoWKpERYCIE1FAbv4BAAD//wMAUEsBAi0AFAAGAAgAAAAhANvh9svuAAAAhQEAABMAAAAAAAAA&#10;AAAAAAAAAAAAAFtDb250ZW50X1R5cGVzXS54bWxQSwECLQAUAAYACAAAACEAWvQsW78AAAAVAQAA&#10;CwAAAAAAAAAAAAAAAAAfAQAAX3JlbHMvLnJlbHNQSwECLQAUAAYACAAAACEAENay/MYAAADeAAAA&#10;DwAAAAAAAAAAAAAAAAAHAgAAZHJzL2Rvd25yZXYueG1sUEsFBgAAAAADAAMAtwAAAPoCAAAAAA==&#10;" filled="f" stroked="f">
                  <v:textbox inset="0,0,0,0">
                    <w:txbxContent>
                      <w:p w14:paraId="05F6007D" w14:textId="77777777" w:rsidR="0089307D" w:rsidRDefault="0089307D">
                        <w:pPr>
                          <w:spacing w:after="160" w:line="259" w:lineRule="auto"/>
                          <w:ind w:right="0" w:firstLine="0"/>
                          <w:jc w:val="left"/>
                        </w:pPr>
                        <w:r>
                          <w:rPr>
                            <w:b/>
                            <w:sz w:val="20"/>
                          </w:rPr>
                          <w:t xml:space="preserve"> </w:t>
                        </w:r>
                      </w:p>
                    </w:txbxContent>
                  </v:textbox>
                </v:rect>
                <v:rect id="Rectangle 508936" o:spid="_x0000_s1471" style="position:absolute;left:53432;top:15106;width:2315;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DCuyAAAAN8AAAAPAAAAZHJzL2Rvd25yZXYueG1sRI9Ba8JA&#10;FITvhf6H5RV6q5sqSpJmI1IVPVoVtLdH9pkEs29DdmvS/vpuQehxmJlvmGw+mEbcqHO1ZQWvowgE&#10;cWF1zaWC42H9EoNwHlljY5kUfJODef74kGGqbc8fdNv7UgQIuxQVVN63qZSuqMigG9mWOHgX2xn0&#10;QXal1B32AW4aOY6imTRYc1iosKX3iorr/sso2MTt4ry1P33ZrD43p90pWR4Sr9Tz07B4A+Fp8P/h&#10;e3urFUyjOJnM4O9P+AIy/wUAAP//AwBQSwECLQAUAAYACAAAACEA2+H2y+4AAACFAQAAEwAAAAAA&#10;AAAAAAAAAAAAAAAAW0NvbnRlbnRfVHlwZXNdLnhtbFBLAQItABQABgAIAAAAIQBa9CxbvwAAABUB&#10;AAALAAAAAAAAAAAAAAAAAB8BAABfcmVscy8ucmVsc1BLAQItABQABgAIAAAAIQBRaDCuyAAAAN8A&#10;AAAPAAAAAAAAAAAAAAAAAAcCAABkcnMvZG93bnJldi54bWxQSwUGAAAAAAMAAwC3AAAA/AIAAAAA&#10;" filled="f" stroked="f">
                  <v:textbox inset="0,0,0,0">
                    <w:txbxContent>
                      <w:p w14:paraId="695C2B6E" w14:textId="77777777" w:rsidR="0089307D" w:rsidRDefault="0089307D">
                        <w:pPr>
                          <w:spacing w:after="160" w:line="259" w:lineRule="auto"/>
                          <w:ind w:right="0" w:firstLine="0"/>
                          <w:jc w:val="left"/>
                        </w:pPr>
                        <w:r>
                          <w:rPr>
                            <w:b/>
                            <w:sz w:val="20"/>
                          </w:rPr>
                          <w:t>86</w:t>
                        </w:r>
                      </w:p>
                    </w:txbxContent>
                  </v:textbox>
                </v:rect>
                <v:rect id="Rectangle 508957" o:spid="_x0000_s1472" style="position:absolute;left:55148;top:15106;width:1806;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CVyAAAAN8AAAAPAAAAZHJzL2Rvd25yZXYueG1sRI9Pa8JA&#10;FMTvQr/D8gredFNBTVJXkaro0T8F29sj+5qEZt+G7GpiP31XEDwOM/MbZrboTCWu1LjSsoK3YQSC&#10;OLO65FzB52kziEE4j6yxskwKbuRgMX/pzTDVtuUDXY8+FwHCLkUFhfd1KqXLCjLohrYmDt6PbQz6&#10;IJtc6gbbADeVHEXRRBosOSwUWNNHQdnv8WIUbON6+bWzf21erb+35/05WZ0Sr1T/tVu+g/DU+Wf4&#10;0d5pBeMoTsZTuP8JX0DO/wEAAP//AwBQSwECLQAUAAYACAAAACEA2+H2y+4AAACFAQAAEwAAAAAA&#10;AAAAAAAAAAAAAAAAW0NvbnRlbnRfVHlwZXNdLnhtbFBLAQItABQABgAIAAAAIQBa9CxbvwAAABUB&#10;AAALAAAAAAAAAAAAAAAAAB8BAABfcmVscy8ucmVsc1BLAQItABQABgAIAAAAIQDj+3CVyAAAAN8A&#10;AAAPAAAAAAAAAAAAAAAAAAcCAABkcnMvZG93bnJldi54bWxQSwUGAAAAAAMAAwC3AAAA/AIAAAAA&#10;" filled="f" stroked="f">
                  <v:textbox inset="0,0,0,0">
                    <w:txbxContent>
                      <w:p w14:paraId="2F36ECF7" w14:textId="77777777" w:rsidR="0089307D" w:rsidRDefault="0089307D">
                        <w:pPr>
                          <w:spacing w:after="160" w:line="259" w:lineRule="auto"/>
                          <w:ind w:right="0" w:firstLine="0"/>
                          <w:jc w:val="left"/>
                        </w:pPr>
                        <w:r>
                          <w:rPr>
                            <w:b/>
                            <w:sz w:val="20"/>
                          </w:rPr>
                          <w:t>,9</w:t>
                        </w:r>
                      </w:p>
                    </w:txbxContent>
                  </v:textbox>
                </v:rect>
                <v:rect id="Rectangle 508958" o:spid="_x0000_s1473" style="position:absolute;left:56481;top:15106;width:2100;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OTnxAAAAN8AAAAPAAAAZHJzL2Rvd25yZXYueG1sRE9Ni8Iw&#10;EL0v+B/CCHtbUxeUthpFdEWPrgrqbWjGtthMShNt119vDgseH+97Ou9MJR7UuNKyguEgAkGcWV1y&#10;ruB4WH/FIJxH1lhZJgV/5GA+631MMdW25V967H0uQgi7FBUU3teplC4ryKAb2Jo4cFfbGPQBNrnU&#10;DbYh3FTyO4rG0mDJoaHAmpYFZbf93SjYxPXivLXPNq9+LpvT7pSsDolX6rPfLSYgPHX+Lf53b7WC&#10;URQnozA4/AlfQM5eAAAA//8DAFBLAQItABQABgAIAAAAIQDb4fbL7gAAAIUBAAATAAAAAAAAAAAA&#10;AAAAAAAAAABbQ29udGVudF9UeXBlc10ueG1sUEsBAi0AFAAGAAgAAAAhAFr0LFu/AAAAFQEAAAsA&#10;AAAAAAAAAAAAAAAAHwEAAF9yZWxzLy5yZWxzUEsBAi0AFAAGAAgAAAAhAJJk5OfEAAAA3wAAAA8A&#10;AAAAAAAAAAAAAAAABwIAAGRycy9kb3ducmV2LnhtbFBLBQYAAAAAAwADALcAAAD4AgAAAAA=&#10;" filled="f" stroked="f">
                  <v:textbox inset="0,0,0,0">
                    <w:txbxContent>
                      <w:p w14:paraId="148911CD" w14:textId="77777777" w:rsidR="0089307D" w:rsidRDefault="0089307D">
                        <w:pPr>
                          <w:spacing w:after="160" w:line="259" w:lineRule="auto"/>
                          <w:ind w:right="0" w:firstLine="0"/>
                          <w:jc w:val="left"/>
                        </w:pPr>
                        <w:r>
                          <w:rPr>
                            <w:b/>
                            <w:sz w:val="20"/>
                          </w:rPr>
                          <w:t>%</w:t>
                        </w:r>
                      </w:p>
                    </w:txbxContent>
                  </v:textbox>
                </v:rect>
                <v:rect id="Rectangle 20602" o:spid="_x0000_s1474" style="position:absolute;left:58105;top:15106;width:564;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IkQxgAAAN4AAAAPAAAAZHJzL2Rvd25yZXYueG1sRI9Ba8JA&#10;FITvBf/D8gRvddccRFNXEbXosdVC2tsj+0yC2bchuzWxv74rCB6HmfmGWax6W4srtb5yrGEyViCI&#10;c2cqLjR8nd5fZyB8QDZYOyYNN/KwWg5eFpga1/EnXY+hEBHCPkUNZQhNKqXPS7Lox64hjt7ZtRZD&#10;lG0hTYtdhNtaJkpNpcWK40KJDW1Kyi/HX6thP2vW3wf31xX17meffWTz7WketB4N+/UbiEB9eIYf&#10;7YPRkKipSuB+J14BufwHAAD//wMAUEsBAi0AFAAGAAgAAAAhANvh9svuAAAAhQEAABMAAAAAAAAA&#10;AAAAAAAAAAAAAFtDb250ZW50X1R5cGVzXS54bWxQSwECLQAUAAYACAAAACEAWvQsW78AAAAVAQAA&#10;CwAAAAAAAAAAAAAAAAAfAQAAX3JlbHMvLnJlbHNQSwECLQAUAAYACAAAACEAj0iJEMYAAADeAAAA&#10;DwAAAAAAAAAAAAAAAAAHAgAAZHJzL2Rvd25yZXYueG1sUEsFBgAAAAADAAMAtwAAAPoCAAAAAA==&#10;" filled="f" stroked="f">
                  <v:textbox inset="0,0,0,0">
                    <w:txbxContent>
                      <w:p w14:paraId="6E20DBA2" w14:textId="77777777" w:rsidR="0089307D" w:rsidRDefault="0089307D">
                        <w:pPr>
                          <w:spacing w:after="160" w:line="259" w:lineRule="auto"/>
                          <w:ind w:right="0" w:firstLine="0"/>
                          <w:jc w:val="left"/>
                        </w:pPr>
                        <w:r>
                          <w:rPr>
                            <w:b/>
                            <w:sz w:val="20"/>
                          </w:rPr>
                          <w:t xml:space="preserve"> </w:t>
                        </w:r>
                      </w:p>
                    </w:txbxContent>
                  </v:textbox>
                </v:rect>
                <v:rect id="Rectangle 508935" o:spid="_x0000_s1475" style="position:absolute;left:55309;top:11042;width:3874;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q7ZxwAAAN8AAAAPAAAAZHJzL2Rvd25yZXYueG1sRI9Ba8JA&#10;FITvBf/D8gRvdaPFkkRXEa3osWrBentkX5PQ7NuQXU3017uFgsdhZr5hZovOVOJKjSstKxgNIxDE&#10;mdUl5wq+jpvXGITzyBory6TgRg4W897LDFNtW97T9eBzESDsUlRQeF+nUrqsIINuaGvi4P3YxqAP&#10;ssmlbrANcFPJcRS9S4Mlh4UCa1oVlP0eLkbBNq6X3zt7b/Pq47w9fZ6S9THxSg363XIKwlPnn+H/&#10;9k4rmERx8jaBvz/hC8j5AwAA//8DAFBLAQItABQABgAIAAAAIQDb4fbL7gAAAIUBAAATAAAAAAAA&#10;AAAAAAAAAAAAAABbQ29udGVudF9UeXBlc10ueG1sUEsBAi0AFAAGAAgAAAAhAFr0LFu/AAAAFQEA&#10;AAsAAAAAAAAAAAAAAAAAHwEAAF9yZWxzLy5yZWxzUEsBAi0AFAAGAAgAAAAhAKG6rtnHAAAA3wAA&#10;AA8AAAAAAAAAAAAAAAAABwIAAGRycy9kb3ducmV2LnhtbFBLBQYAAAAAAwADALcAAAD7AgAAAAA=&#10;" filled="f" stroked="f">
                  <v:textbox inset="0,0,0,0">
                    <w:txbxContent>
                      <w:p w14:paraId="1D6DF68B" w14:textId="77777777" w:rsidR="0089307D" w:rsidRDefault="0089307D">
                        <w:pPr>
                          <w:spacing w:after="160" w:line="259" w:lineRule="auto"/>
                          <w:ind w:right="0" w:firstLine="0"/>
                          <w:jc w:val="left"/>
                        </w:pPr>
                        <w:r>
                          <w:rPr>
                            <w:b/>
                            <w:sz w:val="20"/>
                          </w:rPr>
                          <w:t>,3%</w:t>
                        </w:r>
                      </w:p>
                    </w:txbxContent>
                  </v:textbox>
                </v:rect>
                <v:rect id="Rectangle 508934" o:spid="_x0000_s1476" style="position:absolute;left:53594;top:11042;width:2314;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gtCyAAAAN8AAAAPAAAAZHJzL2Rvd25yZXYueG1sRI9Ba8JA&#10;FITvQv/D8gredNOqJYmuIm1Fj60K6u2RfU1Cs29Ddmuiv94VhB6HmfmGmS06U4kzNa60rOBlGIEg&#10;zqwuOVew360GMQjnkTVWlknBhRws5k+9GabatvxN563PRYCwS1FB4X2dSumyggy6oa2Jg/djG4M+&#10;yCaXusE2wE0lX6PoTRosOSwUWNN7Qdnv9s8oWMf18rix1zavPk/rw9ch+dglXqn+c7ecgvDU+f/w&#10;o73RCiZRnIzGcP8TvoCc3wAAAP//AwBQSwECLQAUAAYACAAAACEA2+H2y+4AAACFAQAAEwAAAAAA&#10;AAAAAAAAAAAAAAAAW0NvbnRlbnRfVHlwZXNdLnhtbFBLAQItABQABgAIAAAAIQBa9CxbvwAAABUB&#10;AAALAAAAAAAAAAAAAAAAAB8BAABfcmVscy8ucmVsc1BLAQItABQABgAIAAAAIQDO9gtCyAAAAN8A&#10;AAAPAAAAAAAAAAAAAAAAAAcCAABkcnMvZG93bnJldi54bWxQSwUGAAAAAAMAAwC3AAAA/AIAAAAA&#10;" filled="f" stroked="f">
                  <v:textbox inset="0,0,0,0">
                    <w:txbxContent>
                      <w:p w14:paraId="47946E24" w14:textId="77777777" w:rsidR="0089307D" w:rsidRDefault="0089307D">
                        <w:pPr>
                          <w:spacing w:after="160" w:line="259" w:lineRule="auto"/>
                          <w:ind w:right="0" w:firstLine="0"/>
                          <w:jc w:val="left"/>
                        </w:pPr>
                        <w:r>
                          <w:rPr>
                            <w:b/>
                            <w:sz w:val="20"/>
                          </w:rPr>
                          <w:t>87</w:t>
                        </w:r>
                      </w:p>
                    </w:txbxContent>
                  </v:textbox>
                </v:rect>
                <v:rect id="Rectangle 20604" o:spid="_x0000_s1477" style="position:absolute;left:58267;top:11042;width:565;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bT/xwAAAN4AAAAPAAAAZHJzL2Rvd25yZXYueG1sRI9Ba8JA&#10;FITvgv9heUJvuqsU0TSriK3o0WrB9vbIPpNg9m3IrknaX+8WCj0OM/MNk657W4mWGl861jCdKBDE&#10;mTMl5xo+zrvxAoQPyAYrx6ThmzysV8NBiolxHb9Tewq5iBD2CWooQqgTKX1WkEU/cTVx9K6usRii&#10;bHJpGuwi3FZyptRcWiw5LhRY07ag7Ha6Ww37Rb35PLifLq/evvaX42X5el4GrZ9G/eYFRKA+/If/&#10;2gejYabm6hl+78QrIFcPAAAA//8DAFBLAQItABQABgAIAAAAIQDb4fbL7gAAAIUBAAATAAAAAAAA&#10;AAAAAAAAAAAAAABbQ29udGVudF9UeXBlc10ueG1sUEsBAi0AFAAGAAgAAAAhAFr0LFu/AAAAFQEA&#10;AAsAAAAAAAAAAAAAAAAAHwEAAF9yZWxzLy5yZWxzUEsBAi0AFAAGAAgAAAAhAG/ttP/HAAAA3gAA&#10;AA8AAAAAAAAAAAAAAAAABwIAAGRycy9kb3ducmV2LnhtbFBLBQYAAAAAAwADALcAAAD7AgAAAAA=&#10;" filled="f" stroked="f">
                  <v:textbox inset="0,0,0,0">
                    <w:txbxContent>
                      <w:p w14:paraId="024BDB75" w14:textId="77777777" w:rsidR="0089307D" w:rsidRDefault="0089307D">
                        <w:pPr>
                          <w:spacing w:after="160" w:line="259" w:lineRule="auto"/>
                          <w:ind w:right="0" w:firstLine="0"/>
                          <w:jc w:val="left"/>
                        </w:pPr>
                        <w:r>
                          <w:rPr>
                            <w:b/>
                            <w:sz w:val="20"/>
                          </w:rPr>
                          <w:t xml:space="preserve"> </w:t>
                        </w:r>
                      </w:p>
                    </w:txbxContent>
                  </v:textbox>
                </v:rect>
                <v:rect id="Rectangle 508933" o:spid="_x0000_s1478" style="position:absolute;left:52253;top:6980;width:3867;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5M2yAAAAN8AAAAPAAAAZHJzL2Rvd25yZXYueG1sRI9Pa8JA&#10;FMTvQr/D8gredFNFSVJXkaro0T8F29sj+5qEZt+G7GpiP31XEDwOM/MbZrboTCWu1LjSsoK3YQSC&#10;OLO65FzB52kziEE4j6yxskwKbuRgMX/pzTDVtuUDXY8+FwHCLkUFhfd1KqXLCjLohrYmDt6PbQz6&#10;IJtc6gbbADeVHEXRVBosOSwUWNNHQdnv8WIUbON6+bWzf21erb+35/05WZ0Sr1T/tVu+g/DU+Wf4&#10;0d5pBZMoTsZjuP8JX0DO/wEAAP//AwBQSwECLQAUAAYACAAAACEA2+H2y+4AAACFAQAAEwAAAAAA&#10;AAAAAAAAAAAAAAAAW0NvbnRlbnRfVHlwZXNdLnhtbFBLAQItABQABgAIAAAAIQBa9CxbvwAAABUB&#10;AAALAAAAAAAAAAAAAAAAAB8BAABfcmVscy8ucmVsc1BLAQItABQABgAIAAAAIQBBH5M2yAAAAN8A&#10;AAAPAAAAAAAAAAAAAAAAAAcCAABkcnMvZG93bnJldi54bWxQSwUGAAAAAAMAAwC3AAAA/AIAAAAA&#10;" filled="f" stroked="f">
                  <v:textbox inset="0,0,0,0">
                    <w:txbxContent>
                      <w:p w14:paraId="275B77C5" w14:textId="77777777" w:rsidR="0089307D" w:rsidRDefault="0089307D">
                        <w:pPr>
                          <w:spacing w:after="160" w:line="259" w:lineRule="auto"/>
                          <w:ind w:right="0" w:firstLine="0"/>
                          <w:jc w:val="left"/>
                        </w:pPr>
                        <w:r>
                          <w:rPr>
                            <w:b/>
                            <w:sz w:val="20"/>
                          </w:rPr>
                          <w:t>,7%</w:t>
                        </w:r>
                      </w:p>
                    </w:txbxContent>
                  </v:textbox>
                </v:rect>
                <v:rect id="Rectangle 508932" o:spid="_x0000_s1479" style="position:absolute;left:50539;top:6980;width:2311;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zatyQAAAN8AAAAPAAAAZHJzL2Rvd25yZXYueG1sRI9Pa8JA&#10;FMTvhX6H5RV6q5taLEnMRqRa9OifgvX2yD6TYPZtyG5N7KfvCgWPw8z8hslmg2nEhTpXW1bwOopA&#10;EBdW11wq+Np/vsQgnEfW2FgmBVdyMMsfHzJMte15S5edL0WAsEtRQeV9m0rpiooMupFtiYN3sp1B&#10;H2RXSt1hH+CmkeMoepcGaw4LFbb0UVFx3v0YBau4nX+v7W9fNsvj6rA5JIt94pV6fhrmUxCeBn8P&#10;/7fXWsEkipO3Mdz+hC8g8z8AAAD//wMAUEsBAi0AFAAGAAgAAAAhANvh9svuAAAAhQEAABMAAAAA&#10;AAAAAAAAAAAAAAAAAFtDb250ZW50X1R5cGVzXS54bWxQSwECLQAUAAYACAAAACEAWvQsW78AAAAV&#10;AQAACwAAAAAAAAAAAAAAAAAfAQAAX3JlbHMvLnJlbHNQSwECLQAUAAYACAAAACEALlM2rckAAADf&#10;AAAADwAAAAAAAAAAAAAAAAAHAgAAZHJzL2Rvd25yZXYueG1sUEsFBgAAAAADAAMAtwAAAP0CAAAA&#10;AA==&#10;" filled="f" stroked="f">
                  <v:textbox inset="0,0,0,0">
                    <w:txbxContent>
                      <w:p w14:paraId="78D38A22" w14:textId="77777777" w:rsidR="0089307D" w:rsidRDefault="0089307D">
                        <w:pPr>
                          <w:spacing w:after="160" w:line="259" w:lineRule="auto"/>
                          <w:ind w:right="0" w:firstLine="0"/>
                          <w:jc w:val="left"/>
                        </w:pPr>
                        <w:r>
                          <w:rPr>
                            <w:b/>
                            <w:sz w:val="20"/>
                          </w:rPr>
                          <w:t>79</w:t>
                        </w:r>
                      </w:p>
                    </w:txbxContent>
                  </v:textbox>
                </v:rect>
                <v:rect id="Rectangle 20606" o:spid="_x0000_s1480" style="position:absolute;left:55213;top:6980;width:563;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48TxwAAAN4AAAAPAAAAZHJzL2Rvd25yZXYueG1sRI/Ni8Iw&#10;FMTvC/4P4Ql7WxM9FO0aRfxAj+sH6N4ezbMtNi+liba7f71ZWPA4zMxvmOm8s5V4UONLxxqGAwWC&#10;OHOm5FzD6bj5GIPwAdlg5Zg0/JCH+az3NsXUuJb39DiEXEQI+xQ1FCHUqZQ+K8iiH7iaOHpX11gM&#10;UTa5NA22EW4rOVIqkRZLjgsF1rQsKLsd7lbDdlwvLjv32+bV+nt7/jpPVsdJ0Pq93y0+QQTqwiv8&#10;394ZDSOVqAT+7sQrIGdPAAAA//8DAFBLAQItABQABgAIAAAAIQDb4fbL7gAAAIUBAAATAAAAAAAA&#10;AAAAAAAAAAAAAABbQ29udGVudF9UeXBlc10ueG1sUEsBAi0AFAAGAAgAAAAhAFr0LFu/AAAAFQEA&#10;AAsAAAAAAAAAAAAAAAAAHwEAAF9yZWxzLy5yZWxzUEsBAi0AFAAGAAgAAAAhAPBzjxPHAAAA3gAA&#10;AA8AAAAAAAAAAAAAAAAABwIAAGRycy9kb3ducmV2LnhtbFBLBQYAAAAAAwADALcAAAD7AgAAAAA=&#10;" filled="f" stroked="f">
                  <v:textbox inset="0,0,0,0">
                    <w:txbxContent>
                      <w:p w14:paraId="205DF56C" w14:textId="77777777" w:rsidR="0089307D" w:rsidRDefault="0089307D">
                        <w:pPr>
                          <w:spacing w:after="160" w:line="259" w:lineRule="auto"/>
                          <w:ind w:right="0" w:firstLine="0"/>
                          <w:jc w:val="left"/>
                        </w:pPr>
                        <w:r>
                          <w:rPr>
                            <w:b/>
                            <w:sz w:val="20"/>
                          </w:rPr>
                          <w:t xml:space="preserve"> </w:t>
                        </w:r>
                      </w:p>
                    </w:txbxContent>
                  </v:textbox>
                </v:rect>
                <v:rect id="Rectangle 508930" o:spid="_x0000_s1481" style="position:absolute;left:55363;top:2916;width:2310;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Q1BxgAAAN8AAAAPAAAAZHJzL2Rvd25yZXYueG1sRI/NasJA&#10;FIX3hb7DcAV3dWKLkkRHkbaiSxsFdXfJXJNg5k7IjCbt0zsLocvD+eObL3tTizu1rrKsYDyKQBDn&#10;VldcKDjs128xCOeRNdaWScEvOVguXl/mmGrb8Q/dM1+IMMIuRQWl900qpctLMuhGtiEO3sW2Bn2Q&#10;bSF1i10YN7V8j6KpNFhxeCixoc+S8mt2Mwo2cbM6be1fV9Tf581xd0y+9olXajjoVzMQnnr/H362&#10;t1rBJIqTj0AQeAILyMUDAAD//wMAUEsBAi0AFAAGAAgAAAAhANvh9svuAAAAhQEAABMAAAAAAAAA&#10;AAAAAAAAAAAAAFtDb250ZW50X1R5cGVzXS54bWxQSwECLQAUAAYACAAAACEAWvQsW78AAAAVAQAA&#10;CwAAAAAAAAAAAAAAAAAfAQAAX3JlbHMvLnJlbHNQSwECLQAUAAYACAAAACEAsc0NQcYAAADfAAAA&#10;DwAAAAAAAAAAAAAAAAAHAgAAZHJzL2Rvd25yZXYueG1sUEsFBgAAAAADAAMAtwAAAPoCAAAAAA==&#10;" filled="f" stroked="f">
                  <v:textbox inset="0,0,0,0">
                    <w:txbxContent>
                      <w:p w14:paraId="54004A73" w14:textId="77777777" w:rsidR="0089307D" w:rsidRDefault="0089307D">
                        <w:pPr>
                          <w:spacing w:after="160" w:line="259" w:lineRule="auto"/>
                          <w:ind w:right="0" w:firstLine="0"/>
                          <w:jc w:val="left"/>
                        </w:pPr>
                        <w:r>
                          <w:rPr>
                            <w:b/>
                            <w:sz w:val="20"/>
                          </w:rPr>
                          <w:t>91</w:t>
                        </w:r>
                      </w:p>
                    </w:txbxContent>
                  </v:textbox>
                </v:rect>
                <v:rect id="Rectangle 508931" o:spid="_x0000_s1482" style="position:absolute;left:57076;top:2916;width:3867;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ajayAAAAN8AAAAPAAAAZHJzL2Rvd25yZXYueG1sRI9Ba8JA&#10;FITvBf/D8gRvdaPSksRsRGyLHlsV1Nsj+0yC2bchuzVpf323UOhxmJlvmGw1mEbcqXO1ZQWzaQSC&#10;uLC65lLB8fD2GINwHlljY5kUfJGDVT56yDDVtucPuu99KQKEXYoKKu/bVEpXVGTQTW1LHLyr7Qz6&#10;ILtS6g77ADeNnEfRszRYc1iosKVNRcVt/2kUbON2fd7Z775sXi/b0/speTkkXqnJeFgvQXga/H/4&#10;r73TCp6iOFnM4PdP+AIy/wEAAP//AwBQSwECLQAUAAYACAAAACEA2+H2y+4AAACFAQAAEwAAAAAA&#10;AAAAAAAAAAAAAAAAW0NvbnRlbnRfVHlwZXNdLnhtbFBLAQItABQABgAIAAAAIQBa9CxbvwAAABUB&#10;AAALAAAAAAAAAAAAAAAAAB8BAABfcmVscy8ucmVsc1BLAQItABQABgAIAAAAIQDegajayAAAAN8A&#10;AAAPAAAAAAAAAAAAAAAAAAcCAABkcnMvZG93bnJldi54bWxQSwUGAAAAAAMAAwC3AAAA/AIAAAAA&#10;" filled="f" stroked="f">
                  <v:textbox inset="0,0,0,0">
                    <w:txbxContent>
                      <w:p w14:paraId="4BE9E722" w14:textId="77777777" w:rsidR="0089307D" w:rsidRDefault="0089307D">
                        <w:pPr>
                          <w:spacing w:after="160" w:line="259" w:lineRule="auto"/>
                          <w:ind w:right="0" w:firstLine="0"/>
                          <w:jc w:val="left"/>
                        </w:pPr>
                        <w:r>
                          <w:rPr>
                            <w:b/>
                            <w:sz w:val="20"/>
                          </w:rPr>
                          <w:t>,7%</w:t>
                        </w:r>
                      </w:p>
                    </w:txbxContent>
                  </v:textbox>
                </v:rect>
                <v:rect id="Rectangle 20608" o:spid="_x0000_s1483" style="position:absolute;left:60036;top:2916;width:563;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L76xAAAAN4AAAAPAAAAZHJzL2Rvd25yZXYueG1sRE+7bsIw&#10;FN2R+g/WrdQN7DJEIcUg1IfISEkl2u0qviQR8XUUu0nK19cDEuPRea+3k23FQL1vHGt4XigQxKUz&#10;DVcavoqPeQrCB2SDrWPS8EcetpuH2Roz40b+pOEYKhFD2GeooQ6hy6T0ZU0W/cJ1xJE7u95iiLCv&#10;pOlxjOG2lUulEmmx4dhQY0evNZWX46/VsE+73XfurmPVvv/sT4fT6q1YBa2fHqfdC4hAU7iLb+7c&#10;aFiqRMW98U68AnLzDwAA//8DAFBLAQItABQABgAIAAAAIQDb4fbL7gAAAIUBAAATAAAAAAAAAAAA&#10;AAAAAAAAAABbQ29udGVudF9UeXBlc10ueG1sUEsBAi0AFAAGAAgAAAAhAFr0LFu/AAAAFQEAAAsA&#10;AAAAAAAAAAAAAAAAHwEAAF9yZWxzLy5yZWxzUEsBAi0AFAAGAAgAAAAhAO6gvvrEAAAA3gAAAA8A&#10;AAAAAAAAAAAAAAAABwIAAGRycy9kb3ducmV2LnhtbFBLBQYAAAAAAwADALcAAAD4AgAAAAA=&#10;" filled="f" stroked="f">
                  <v:textbox inset="0,0,0,0">
                    <w:txbxContent>
                      <w:p w14:paraId="3CC7DD35" w14:textId="77777777" w:rsidR="0089307D" w:rsidRDefault="0089307D">
                        <w:pPr>
                          <w:spacing w:after="160" w:line="259" w:lineRule="auto"/>
                          <w:ind w:right="0" w:firstLine="0"/>
                          <w:jc w:val="left"/>
                        </w:pPr>
                        <w:r>
                          <w:rPr>
                            <w:b/>
                            <w:sz w:val="20"/>
                          </w:rPr>
                          <w:t xml:space="preserve"> </w:t>
                        </w:r>
                      </w:p>
                    </w:txbxContent>
                  </v:textbox>
                </v:rect>
                <v:rect id="Rectangle 508942" o:spid="_x0000_s1484" style="position:absolute;left:15985;top:26889;width:1050;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UXQyQAAAN8AAAAPAAAAZHJzL2Rvd25yZXYueG1sRI9Pa8JA&#10;FMTvhX6H5RV6q5tKLUnMRqRa9OifgvX2yD6TYPZtyG5N7KfvCgWPw8z8hslmg2nEhTpXW1bwOopA&#10;EBdW11wq+Np/vsQgnEfW2FgmBVdyMMsfHzJMte15S5edL0WAsEtRQeV9m0rpiooMupFtiYN3sp1B&#10;H2RXSt1hH+CmkeMoepcGaw4LFbb0UVFx3v0YBau4nX+v7W9fNsvj6rA5JIt94pV6fhrmUxCeBn8P&#10;/7fXWsEkipO3Mdz+hC8g8z8AAAD//wMAUEsBAi0AFAAGAAgAAAAhANvh9svuAAAAhQEAABMAAAAA&#10;AAAAAAAAAAAAAAAAAFtDb250ZW50X1R5cGVzXS54bWxQSwECLQAUAAYACAAAACEAWvQsW78AAAAV&#10;AQAACwAAAAAAAAAAAAAAAAAfAQAAX3JlbHMvLnJlbHNQSwECLQAUAAYACAAAACEAdlVF0MkAAADf&#10;AAAADwAAAAAAAAAAAAAAAAAHAgAAZHJzL2Rvd25yZXYueG1sUEsFBgAAAAADAAMAtwAAAP0CAAAA&#10;AA==&#10;" filled="f" stroked="f">
                  <v:textbox inset="0,0,0,0">
                    <w:txbxContent>
                      <w:p w14:paraId="3148D4BB" w14:textId="77777777" w:rsidR="0089307D" w:rsidRDefault="0089307D">
                        <w:pPr>
                          <w:spacing w:after="160" w:line="259" w:lineRule="auto"/>
                          <w:ind w:right="0" w:firstLine="0"/>
                          <w:jc w:val="left"/>
                        </w:pPr>
                        <w:r>
                          <w:rPr>
                            <w:sz w:val="20"/>
                          </w:rPr>
                          <w:t>0</w:t>
                        </w:r>
                      </w:p>
                    </w:txbxContent>
                  </v:textbox>
                </v:rect>
                <v:rect id="Rectangle 508943" o:spid="_x0000_s1485" style="position:absolute;left:16750;top:26889;width:3551;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eBLyAAAAN8AAAAPAAAAZHJzL2Rvd25yZXYueG1sRI9Ba8JA&#10;FITvQv/D8gredNOqJYmuIm1Fj60K6u2RfU1Cs29Ddmuiv94VhB6HmfmGmS06U4kzNa60rOBlGIEg&#10;zqwuOVew360GMQjnkTVWlknBhRws5k+9GabatvxN563PRYCwS1FB4X2dSumyggy6oa2Jg/djG4M+&#10;yCaXusE2wE0lX6PoTRosOSwUWNN7Qdnv9s8oWMf18rix1zavPk/rw9ch+dglXqn+c7ecgvDU+f/w&#10;o73RCiZRnIxHcP8TvoCc3wAAAP//AwBQSwECLQAUAAYACAAAACEA2+H2y+4AAACFAQAAEwAAAAAA&#10;AAAAAAAAAAAAAAAAW0NvbnRlbnRfVHlwZXNdLnhtbFBLAQItABQABgAIAAAAIQBa9CxbvwAAABUB&#10;AAALAAAAAAAAAAAAAAAAAB8BAABfcmVscy8ucmVsc1BLAQItABQABgAIAAAAIQAZGeBLyAAAAN8A&#10;AAAPAAAAAAAAAAAAAAAAAAcCAABkcnMvZG93bnJldi54bWxQSwUGAAAAAAMAAwC3AAAA/AIAAAAA&#10;" filled="f" stroked="f">
                  <v:textbox inset="0,0,0,0">
                    <w:txbxContent>
                      <w:p w14:paraId="28830623" w14:textId="77777777" w:rsidR="0089307D" w:rsidRDefault="0089307D">
                        <w:pPr>
                          <w:spacing w:after="160" w:line="259" w:lineRule="auto"/>
                          <w:ind w:right="0" w:firstLine="0"/>
                          <w:jc w:val="left"/>
                        </w:pPr>
                        <w:r>
                          <w:rPr>
                            <w:sz w:val="20"/>
                          </w:rPr>
                          <w:t>,0%</w:t>
                        </w:r>
                      </w:p>
                    </w:txbxContent>
                  </v:textbox>
                </v:rect>
                <v:rect id="Rectangle 508944" o:spid="_x0000_s1486" style="position:absolute;left:23622;top:26889;width:2063;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Hg/yAAAAN8AAAAPAAAAZHJzL2Rvd25yZXYueG1sRI9Pa8JA&#10;FMTvQr/D8gredFNRSVJXkaro0T8F29sj+5qEZt+G7GpiP31XEDwOM/MbZrboTCWu1LjSsoK3YQSC&#10;OLO65FzB52kziEE4j6yxskwKbuRgMX/pzTDVtuUDXY8+FwHCLkUFhfd1KqXLCjLohrYmDt6PbQz6&#10;IJtc6gbbADeVHEXRVBosOSwUWNNHQdnv8WIUbON6+bWzf21erb+35/05WZ0Sr1T/tVu+g/DU+Wf4&#10;0d5pBZMoTsZjuP8JX0DO/wEAAP//AwBQSwECLQAUAAYACAAAACEA2+H2y+4AAACFAQAAEwAAAAAA&#10;AAAAAAAAAAAAAAAAW0NvbnRlbnRfVHlwZXNdLnhtbFBLAQItABQABgAIAAAAIQBa9CxbvwAAABUB&#10;AAALAAAAAAAAAAAAAAAAAB8BAABfcmVscy8ucmVsc1BLAQItABQABgAIAAAAIQCW8Hg/yAAAAN8A&#10;AAAPAAAAAAAAAAAAAAAAAAcCAABkcnMvZG93bnJldi54bWxQSwUGAAAAAAMAAwC3AAAA/AIAAAAA&#10;" filled="f" stroked="f">
                  <v:textbox inset="0,0,0,0">
                    <w:txbxContent>
                      <w:p w14:paraId="1F9360CF" w14:textId="77777777" w:rsidR="0089307D" w:rsidRDefault="0089307D">
                        <w:pPr>
                          <w:spacing w:after="160" w:line="259" w:lineRule="auto"/>
                          <w:ind w:right="0" w:firstLine="0"/>
                          <w:jc w:val="left"/>
                        </w:pPr>
                        <w:r>
                          <w:rPr>
                            <w:sz w:val="20"/>
                          </w:rPr>
                          <w:t>20</w:t>
                        </w:r>
                      </w:p>
                    </w:txbxContent>
                  </v:textbox>
                </v:rect>
                <v:rect id="Rectangle 508945" o:spid="_x0000_s1487" style="position:absolute;left:25240;top:26889;width:3423;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N2kxwAAAN8AAAAPAAAAZHJzL2Rvd25yZXYueG1sRI9Ba8JA&#10;FITvBf/D8gRvdaPUkkRXEa3osWrBentkX5PQ7NuQXU3017uFgsdhZr5hZovOVOJKjSstKxgNIxDE&#10;mdUl5wq+jpvXGITzyBory6TgRg4W897LDFNtW97T9eBzESDsUlRQeF+nUrqsIINuaGvi4P3YxqAP&#10;ssmlbrANcFPJcRS9S4Mlh4UCa1oVlP0eLkbBNq6X3zt7b/Pq47w9fZ6S9THxSg363XIKwlPnn+H/&#10;9k4rmERx8jaBvz/hC8j5AwAA//8DAFBLAQItABQABgAIAAAAIQDb4fbL7gAAAIUBAAATAAAAAAAA&#10;AAAAAAAAAAAAAABbQ29udGVudF9UeXBlc10ueG1sUEsBAi0AFAAGAAgAAAAhAFr0LFu/AAAAFQEA&#10;AAsAAAAAAAAAAAAAAAAAHwEAAF9yZWxzLy5yZWxzUEsBAi0AFAAGAAgAAAAhAPm83aTHAAAA3wAA&#10;AA8AAAAAAAAAAAAAAAAABwIAAGRycy9kb3ducmV2LnhtbFBLBQYAAAAAAwADALcAAAD7AgAAAAA=&#10;" filled="f" stroked="f">
                  <v:textbox inset="0,0,0,0">
                    <w:txbxContent>
                      <w:p w14:paraId="347B2225" w14:textId="77777777" w:rsidR="0089307D" w:rsidRDefault="0089307D">
                        <w:pPr>
                          <w:spacing w:after="160" w:line="259" w:lineRule="auto"/>
                          <w:ind w:right="0" w:firstLine="0"/>
                          <w:jc w:val="left"/>
                        </w:pPr>
                        <w:r>
                          <w:rPr>
                            <w:sz w:val="20"/>
                          </w:rPr>
                          <w:t>,0%</w:t>
                        </w:r>
                      </w:p>
                    </w:txbxContent>
                  </v:textbox>
                </v:rect>
                <v:rect id="Rectangle 508946" o:spid="_x0000_s1488" style="position:absolute;left:31661;top:26889;width:2063;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kPTyAAAAN8AAAAPAAAAZHJzL2Rvd25yZXYueG1sRI9Ba8JA&#10;FITvhf6H5RV6q5uKSpJmI1IVPVoVtLdH9pkEs29DdmvS/vpuQehxmJlvmGw+mEbcqHO1ZQWvowgE&#10;cWF1zaWC42H9EoNwHlljY5kUfJODef74kGGqbc8fdNv7UgQIuxQVVN63qZSuqMigG9mWOHgX2xn0&#10;QXal1B32AW4aOY6imTRYc1iosKX3iorr/sso2MTt4ry1P33ZrD43p90pWR4Sr9Tz07B4A+Fp8P/h&#10;e3urFUyjOJnM4O9P+AIy/wUAAP//AwBQSwECLQAUAAYACAAAACEA2+H2y+4AAACFAQAAEwAAAAAA&#10;AAAAAAAAAAAAAAAAW0NvbnRlbnRfVHlwZXNdLnhtbFBLAQItABQABgAIAAAAIQBa9CxbvwAAABUB&#10;AAALAAAAAAAAAAAAAAAAAB8BAABfcmVscy8ucmVsc1BLAQItABQABgAIAAAAIQAJbkPTyAAAAN8A&#10;AAAPAAAAAAAAAAAAAAAAAAcCAABkcnMvZG93bnJldi54bWxQSwUGAAAAAAMAAwC3AAAA/AIAAAAA&#10;" filled="f" stroked="f">
                  <v:textbox inset="0,0,0,0">
                    <w:txbxContent>
                      <w:p w14:paraId="239520F9" w14:textId="77777777" w:rsidR="0089307D" w:rsidRDefault="0089307D">
                        <w:pPr>
                          <w:spacing w:after="160" w:line="259" w:lineRule="auto"/>
                          <w:ind w:right="0" w:firstLine="0"/>
                          <w:jc w:val="left"/>
                        </w:pPr>
                        <w:r>
                          <w:rPr>
                            <w:sz w:val="20"/>
                          </w:rPr>
                          <w:t>40</w:t>
                        </w:r>
                      </w:p>
                    </w:txbxContent>
                  </v:textbox>
                </v:rect>
                <v:rect id="Rectangle 508947" o:spid="_x0000_s1489" style="position:absolute;left:33279;top:26889;width:3423;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uZIyAAAAN8AAAAPAAAAZHJzL2Rvd25yZXYueG1sRI9Ba8JA&#10;FITvQv/D8gredNOiNomuIm1Fj60K6u2RfU1Cs29Ddmuiv94VhB6HmfmGmS06U4kzNa60rOBlGIEg&#10;zqwuOVew360GMQjnkTVWlknBhRws5k+9GabatvxN563PRYCwS1FB4X2dSumyggy6oa2Jg/djG4M+&#10;yCaXusE2wE0lX6NoIg2WHBYKrOm9oOx3+2cUrON6edzYa5tXn6f14euQfOwSr1T/uVtOQXjq/H/4&#10;0d5oBeMoTkZvcP8TvoCc3wAAAP//AwBQSwECLQAUAAYACAAAACEA2+H2y+4AAACFAQAAEwAAAAAA&#10;AAAAAAAAAAAAAAAAW0NvbnRlbnRfVHlwZXNdLnhtbFBLAQItABQABgAIAAAAIQBa9CxbvwAAABUB&#10;AAALAAAAAAAAAAAAAAAAAB8BAABfcmVscy8ucmVsc1BLAQItABQABgAIAAAAIQBmIuZIyAAAAN8A&#10;AAAPAAAAAAAAAAAAAAAAAAcCAABkcnMvZG93bnJldi54bWxQSwUGAAAAAAMAAwC3AAAA/AIAAAAA&#10;" filled="f" stroked="f">
                  <v:textbox inset="0,0,0,0">
                    <w:txbxContent>
                      <w:p w14:paraId="53894237" w14:textId="77777777" w:rsidR="0089307D" w:rsidRDefault="0089307D">
                        <w:pPr>
                          <w:spacing w:after="160" w:line="259" w:lineRule="auto"/>
                          <w:ind w:right="0" w:firstLine="0"/>
                          <w:jc w:val="left"/>
                        </w:pPr>
                        <w:r>
                          <w:rPr>
                            <w:sz w:val="20"/>
                          </w:rPr>
                          <w:t>,0%</w:t>
                        </w:r>
                      </w:p>
                    </w:txbxContent>
                  </v:textbox>
                </v:rect>
                <v:rect id="Rectangle 508948" o:spid="_x0000_s1490" style="position:absolute;left:39700;top:26889;width:2064;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XI6xQAAAN8AAAAPAAAAZHJzL2Rvd25yZXYueG1sRE9Na8JA&#10;EL0X+h+WEbzVjaVKEl1F2ooebRTU25Adk2B2NmRXk/bXuwehx8f7ni97U4s7ta6yrGA8ikAQ51ZX&#10;XCg47NdvMQjnkTXWlknBLzlYLl5f5phq2/EP3TNfiBDCLkUFpfdNKqXLSzLoRrYhDtzFtgZ9gG0h&#10;dYtdCDe1fI+iqTRYcWgosaHPkvJrdjMKNnGzOm3tX1fU3+fNcXdMvvaJV2o46FczEJ56/y9+urda&#10;wSSKk48wOPwJX0AuHgAAAP//AwBQSwECLQAUAAYACAAAACEA2+H2y+4AAACFAQAAEwAAAAAAAAAA&#10;AAAAAAAAAAAAW0NvbnRlbnRfVHlwZXNdLnhtbFBLAQItABQABgAIAAAAIQBa9CxbvwAAABUBAAAL&#10;AAAAAAAAAAAAAAAAAB8BAABfcmVscy8ucmVsc1BLAQItABQABgAIAAAAIQAXvXI6xQAAAN8AAAAP&#10;AAAAAAAAAAAAAAAAAAcCAABkcnMvZG93bnJldi54bWxQSwUGAAAAAAMAAwC3AAAA+QIAAAAA&#10;" filled="f" stroked="f">
                  <v:textbox inset="0,0,0,0">
                    <w:txbxContent>
                      <w:p w14:paraId="417E8BC4" w14:textId="77777777" w:rsidR="0089307D" w:rsidRDefault="0089307D">
                        <w:pPr>
                          <w:spacing w:after="160" w:line="259" w:lineRule="auto"/>
                          <w:ind w:right="0" w:firstLine="0"/>
                          <w:jc w:val="left"/>
                        </w:pPr>
                        <w:r>
                          <w:rPr>
                            <w:sz w:val="20"/>
                          </w:rPr>
                          <w:t>60</w:t>
                        </w:r>
                      </w:p>
                    </w:txbxContent>
                  </v:textbox>
                </v:rect>
                <v:rect id="Rectangle 508949" o:spid="_x0000_s1491" style="position:absolute;left:41319;top:26889;width:342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dehyAAAAN8AAAAPAAAAZHJzL2Rvd25yZXYueG1sRI9Ba8JA&#10;FITvhf6H5RW81U2LlSRmI1IVPVYtqLdH9pmEZt+G7GrS/vpuQehxmJlvmGw+mEbcqHO1ZQUv4wgE&#10;cWF1zaWCz8P6OQbhPLLGxjIp+CYH8/zxIcNU2553dNv7UgQIuxQVVN63qZSuqMigG9uWOHgX2xn0&#10;QXal1B32AW4a+RpFU2mw5rBQYUvvFRVf+6tRsInbxWlrf/qyWZ03x49jsjwkXqnR07CYgfA0+P/w&#10;vb3VCt6iOJkk8PcnfAGZ/wIAAP//AwBQSwECLQAUAAYACAAAACEA2+H2y+4AAACFAQAAEwAAAAAA&#10;AAAAAAAAAAAAAAAAW0NvbnRlbnRfVHlwZXNdLnhtbFBLAQItABQABgAIAAAAIQBa9CxbvwAAABUB&#10;AAALAAAAAAAAAAAAAAAAAB8BAABfcmVscy8ucmVsc1BLAQItABQABgAIAAAAIQB48dehyAAAAN8A&#10;AAAPAAAAAAAAAAAAAAAAAAcCAABkcnMvZG93bnJldi54bWxQSwUGAAAAAAMAAwC3AAAA/AIAAAAA&#10;" filled="f" stroked="f">
                  <v:textbox inset="0,0,0,0">
                    <w:txbxContent>
                      <w:p w14:paraId="4C76486D" w14:textId="77777777" w:rsidR="0089307D" w:rsidRDefault="0089307D">
                        <w:pPr>
                          <w:spacing w:after="160" w:line="259" w:lineRule="auto"/>
                          <w:ind w:right="0" w:firstLine="0"/>
                          <w:jc w:val="left"/>
                        </w:pPr>
                        <w:r>
                          <w:rPr>
                            <w:sz w:val="20"/>
                          </w:rPr>
                          <w:t>,0%</w:t>
                        </w:r>
                      </w:p>
                    </w:txbxContent>
                  </v:textbox>
                </v:rect>
                <v:rect id="Rectangle 508950" o:spid="_x0000_s1492" style="position:absolute;left:47739;top:26889;width:2064;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ujhxQAAAN8AAAAPAAAAZHJzL2Rvd25yZXYueG1sRI/NisIw&#10;FIX3A75DuMLsxtQBpa1GER3RpaOCurs017bY3JQm2o5PbxYDLg/nj28670wlHtS40rKC4SACQZxZ&#10;XXKu4HhYf8UgnEfWWFkmBX/kYD7rfUwx1bblX3rsfS7CCLsUFRTe16mULivIoBvYmjh4V9sY9EE2&#10;udQNtmHcVPI7isbSYMnhocCalgVlt/3dKNjE9eK8tc82r34um9PulKwOiVfqs98tJiA8df4d/m9v&#10;tYJRFCejQBB4AgvI2QsAAP//AwBQSwECLQAUAAYACAAAACEA2+H2y+4AAACFAQAAEwAAAAAAAAAA&#10;AAAAAAAAAAAAW0NvbnRlbnRfVHlwZXNdLnhtbFBLAQItABQABgAIAAAAIQBa9CxbvwAAABUBAAAL&#10;AAAAAAAAAAAAAAAAAB8BAABfcmVscy8ucmVsc1BLAQItABQABgAIAAAAIQBsEujhxQAAAN8AAAAP&#10;AAAAAAAAAAAAAAAAAAcCAABkcnMvZG93bnJldi54bWxQSwUGAAAAAAMAAwC3AAAA+QIAAAAA&#10;" filled="f" stroked="f">
                  <v:textbox inset="0,0,0,0">
                    <w:txbxContent>
                      <w:p w14:paraId="5D8FF72B" w14:textId="77777777" w:rsidR="0089307D" w:rsidRDefault="0089307D">
                        <w:pPr>
                          <w:spacing w:after="160" w:line="259" w:lineRule="auto"/>
                          <w:ind w:right="0" w:firstLine="0"/>
                          <w:jc w:val="left"/>
                        </w:pPr>
                        <w:r>
                          <w:rPr>
                            <w:sz w:val="20"/>
                          </w:rPr>
                          <w:t>80</w:t>
                        </w:r>
                      </w:p>
                    </w:txbxContent>
                  </v:textbox>
                </v:rect>
                <v:rect id="Rectangle 508951" o:spid="_x0000_s1493" style="position:absolute;left:49358;top:26889;width:342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k16xwAAAN8AAAAPAAAAZHJzL2Rvd25yZXYueG1sRI9Ba8JA&#10;FITvgv9heUJvulGwJKmriFr0aFXQ3h7ZZxLMvg3ZrUn7692C4HGYmW+Y2aIzlbhT40rLCsajCARx&#10;ZnXJuYLT8XMYg3AeWWNlmRT8koPFvN+bYapty190P/hcBAi7FBUU3teplC4ryKAb2Zo4eFfbGPRB&#10;NrnUDbYBbio5iaJ3abDksFBgTauCstvhxyjYxvXysrN/bV5tvrfn/TlZHxOv1NugW36A8NT5V/jZ&#10;3mkF0yhOpmP4/xO+gJw/AAAA//8DAFBLAQItABQABgAIAAAAIQDb4fbL7gAAAIUBAAATAAAAAAAA&#10;AAAAAAAAAAAAAABbQ29udGVudF9UeXBlc10ueG1sUEsBAi0AFAAGAAgAAAAhAFr0LFu/AAAAFQEA&#10;AAsAAAAAAAAAAAAAAAAAHwEAAF9yZWxzLy5yZWxzUEsBAi0AFAAGAAgAAAAhAANeTXrHAAAA3wAA&#10;AA8AAAAAAAAAAAAAAAAABwIAAGRycy9kb3ducmV2LnhtbFBLBQYAAAAAAwADALcAAAD7AgAAAAA=&#10;" filled="f" stroked="f">
                  <v:textbox inset="0,0,0,0">
                    <w:txbxContent>
                      <w:p w14:paraId="597B0DF3" w14:textId="77777777" w:rsidR="0089307D" w:rsidRDefault="0089307D">
                        <w:pPr>
                          <w:spacing w:after="160" w:line="259" w:lineRule="auto"/>
                          <w:ind w:right="0" w:firstLine="0"/>
                          <w:jc w:val="left"/>
                        </w:pPr>
                        <w:r>
                          <w:rPr>
                            <w:sz w:val="20"/>
                          </w:rPr>
                          <w:t>,0%</w:t>
                        </w:r>
                      </w:p>
                    </w:txbxContent>
                  </v:textbox>
                </v:rect>
                <v:rect id="Rectangle 508952" o:spid="_x0000_s1494" style="position:absolute;left:55374;top:26889;width:4849;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NMNyAAAAN8AAAAPAAAAZHJzL2Rvd25yZXYueG1sRI9Ba8JA&#10;FITvBf/D8gRvdaNgSdJsRGyLHqsp2N4e2dckNPs2ZLcm9td3BcHjMDPfMNl6NK04U+8aywoW8wgE&#10;cWl1w5WCj+LtMQbhPLLG1jIpuJCDdT55yDDVduADnY++EgHCLkUFtfddKqUrazLo5rYjDt637Q36&#10;IPtK6h6HADetXEbRkzTYcFiosaNtTeXP8dco2MXd5nNv/4aqff3and5PyUuReKVm03HzDMLT6O/h&#10;W3uvFayiOFkt4fonfAGZ/wMAAP//AwBQSwECLQAUAAYACAAAACEA2+H2y+4AAACFAQAAEwAAAAAA&#10;AAAAAAAAAAAAAAAAW0NvbnRlbnRfVHlwZXNdLnhtbFBLAQItABQABgAIAAAAIQBa9CxbvwAAABUB&#10;AAALAAAAAAAAAAAAAAAAAB8BAABfcmVscy8ucmVsc1BLAQItABQABgAIAAAAIQDzjNMNyAAAAN8A&#10;AAAPAAAAAAAAAAAAAAAAAAcCAABkcnMvZG93bnJldi54bWxQSwUGAAAAAAMAAwC3AAAA/AIAAAAA&#10;" filled="f" stroked="f">
                  <v:textbox inset="0,0,0,0">
                    <w:txbxContent>
                      <w:p w14:paraId="18D23EBF" w14:textId="77777777" w:rsidR="0089307D" w:rsidRDefault="0089307D">
                        <w:pPr>
                          <w:spacing w:after="160" w:line="259" w:lineRule="auto"/>
                          <w:ind w:right="0" w:firstLine="0"/>
                          <w:jc w:val="left"/>
                        </w:pPr>
                        <w:r>
                          <w:rPr>
                            <w:sz w:val="20"/>
                          </w:rPr>
                          <w:t>100,0</w:t>
                        </w:r>
                      </w:p>
                    </w:txbxContent>
                  </v:textbox>
                </v:rect>
                <v:rect id="Rectangle 508953" o:spid="_x0000_s1495" style="position:absolute;left:59087;top:26889;width:1777;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HaWxwAAAN8AAAAPAAAAZHJzL2Rvd25yZXYueG1sRI9Ba8JA&#10;FITvBf/D8gRvdaPFkkRXEa3osWrBentkX5PQ7NuQXU3017uFgsdhZr5hZovOVOJKjSstKxgNIxDE&#10;mdUl5wq+jpvXGITzyBory6TgRg4W897LDFNtW97T9eBzESDsUlRQeF+nUrqsIINuaGvi4P3YxqAP&#10;ssmlbrANcFPJcRS9S4Mlh4UCa1oVlP0eLkbBNq6X3zt7b/Pq47w9fZ6S9THxSg363XIKwlPnn+H/&#10;9k4rmERxMnmDvz/hC8j5AwAA//8DAFBLAQItABQABgAIAAAAIQDb4fbL7gAAAIUBAAATAAAAAAAA&#10;AAAAAAAAAAAAAABbQ29udGVudF9UeXBlc10ueG1sUEsBAi0AFAAGAAgAAAAhAFr0LFu/AAAAFQEA&#10;AAsAAAAAAAAAAAAAAAAAHwEAAF9yZWxzLy5yZWxzUEsBAi0AFAAGAAgAAAAhAJzAdpbHAAAA3wAA&#10;AA8AAAAAAAAAAAAAAAAABwIAAGRycy9kb3ducmV2LnhtbFBLBQYAAAAAAwADALcAAAD7AgAAAAA=&#10;" filled="f" stroked="f">
                  <v:textbox inset="0,0,0,0">
                    <w:txbxContent>
                      <w:p w14:paraId="13D91514" w14:textId="77777777" w:rsidR="0089307D" w:rsidRDefault="0089307D">
                        <w:pPr>
                          <w:spacing w:after="160" w:line="259" w:lineRule="auto"/>
                          <w:ind w:right="0" w:firstLine="0"/>
                          <w:jc w:val="left"/>
                        </w:pPr>
                        <w:r>
                          <w:rPr>
                            <w:sz w:val="20"/>
                          </w:rPr>
                          <w:t>%</w:t>
                        </w:r>
                      </w:p>
                    </w:txbxContent>
                  </v:textbox>
                </v:rect>
                <v:rect id="Rectangle 20615" o:spid="_x0000_s1496" style="position:absolute;left:7397;top:23164;width:11988;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Ie5xwAAAN4AAAAPAAAAZHJzL2Rvd25yZXYueG1sRI9Ba8JA&#10;FITvQv/D8oTedGOgYqKrSFuJxzYW1Nsj+0yC2bchu5q0v75bEHocZuYbZrUZTCPu1LnasoLZNAJB&#10;XFhdc6ng67CbLEA4j6yxsUwKvsnBZv00WmGqbc+fdM99KQKEXYoKKu/bVEpXVGTQTW1LHLyL7Qz6&#10;ILtS6g77ADeNjKNoLg3WHBYqbOm1ouKa34yCbNFuT3v705fN+zk7fhyTt0PilXoeD9slCE+D/w8/&#10;2nutII7msxf4uxOugFz/AgAA//8DAFBLAQItABQABgAIAAAAIQDb4fbL7gAAAIUBAAATAAAAAAAA&#10;AAAAAAAAAAAAAABbQ29udGVudF9UeXBlc10ueG1sUEsBAi0AFAAGAAgAAAAhAFr0LFu/AAAAFQEA&#10;AAsAAAAAAAAAAAAAAAAAHwEAAF9yZWxzLy5yZWxzUEsBAi0AFAAGAAgAAAAhAIV4h7nHAAAA3gAA&#10;AA8AAAAAAAAAAAAAAAAABwIAAGRycy9kb3ducmV2LnhtbFBLBQYAAAAAAwADALcAAAD7AgAAAAA=&#10;" filled="f" stroked="f">
                  <v:textbox inset="0,0,0,0">
                    <w:txbxContent>
                      <w:p w14:paraId="4AFBDD85" w14:textId="77777777" w:rsidR="0089307D" w:rsidRDefault="0089307D">
                        <w:pPr>
                          <w:spacing w:after="160" w:line="259" w:lineRule="auto"/>
                          <w:ind w:right="0" w:firstLine="0"/>
                          <w:jc w:val="left"/>
                        </w:pPr>
                        <w:r>
                          <w:rPr>
                            <w:sz w:val="20"/>
                          </w:rPr>
                          <w:t>Електроплити</w:t>
                        </w:r>
                      </w:p>
                    </w:txbxContent>
                  </v:textbox>
                </v:rect>
                <v:rect id="Rectangle 20616" o:spid="_x0000_s1497" style="position:absolute;left:16361;top:23164;width:580;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hnOxgAAAN4AAAAPAAAAZHJzL2Rvd25yZXYueG1sRI9Pi8Iw&#10;FMTvC36H8IS9rakeilajyO6KHv0H1dujebZlm5fSRNv10xtB8DjMzG+Y2aIzlbhR40rLCoaDCARx&#10;ZnXJuYLjYfU1BuE8ssbKMin4JweLee9jhom2Le/otve5CBB2CSoovK8TKV1WkEE3sDVx8C62MeiD&#10;bHKpG2wD3FRyFEWxNFhyWCiwpu+Csr/91ShYj+vlaWPvbV79ntfpNp38HCZeqc9+t5yC8NT5d/jV&#10;3mgFoygexvC8E66AnD8AAAD//wMAUEsBAi0AFAAGAAgAAAAhANvh9svuAAAAhQEAABMAAAAAAAAA&#10;AAAAAAAAAAAAAFtDb250ZW50X1R5cGVzXS54bWxQSwECLQAUAAYACAAAACEAWvQsW78AAAAVAQAA&#10;CwAAAAAAAAAAAAAAAAAfAQAAX3JlbHMvLnJlbHNQSwECLQAUAAYACAAAACEAdaoZzsYAAADeAAAA&#10;DwAAAAAAAAAAAAAAAAAHAgAAZHJzL2Rvd25yZXYueG1sUEsFBgAAAAADAAMAtwAAAPoCAAAAAA==&#10;" filled="f" stroked="f">
                  <v:textbox inset="0,0,0,0">
                    <w:txbxContent>
                      <w:p w14:paraId="09E82DF2" w14:textId="77777777" w:rsidR="0089307D" w:rsidRDefault="0089307D">
                        <w:pPr>
                          <w:spacing w:after="160" w:line="259" w:lineRule="auto"/>
                          <w:ind w:right="0" w:firstLine="0"/>
                          <w:jc w:val="left"/>
                        </w:pPr>
                        <w:r>
                          <w:rPr>
                            <w:sz w:val="20"/>
                          </w:rPr>
                          <w:t xml:space="preserve"> </w:t>
                        </w:r>
                      </w:p>
                    </w:txbxContent>
                  </v:textbox>
                </v:rect>
                <v:rect id="Rectangle 20617" o:spid="_x0000_s1498" style="position:absolute;left:2041;top:19100;width:19095;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rxVxwAAAN4AAAAPAAAAZHJzL2Rvd25yZXYueG1sRI9Ba8JA&#10;FITvBf/D8gq9NRs9WI2uIrZFj9UIaW+P7DMJ3X0bsluT9td3BcHjMDPfMMv1YI24UOcbxwrGSQqC&#10;uHS64UrBKX9/noHwAVmjcUwKfsnDejV6WGKmXc8HuhxDJSKEfYYK6hDaTEpf1mTRJ64ljt7ZdRZD&#10;lF0ldYd9hFsjJ2k6lRYbjgs1trStqfw+/lgFu1m7+dy7v74yb1+74qOYv+bzoNTT47BZgAg0hHv4&#10;1t5rBZN0On6B6514BeTqHwAA//8DAFBLAQItABQABgAIAAAAIQDb4fbL7gAAAIUBAAATAAAAAAAA&#10;AAAAAAAAAAAAAABbQ29udGVudF9UeXBlc10ueG1sUEsBAi0AFAAGAAgAAAAhAFr0LFu/AAAAFQEA&#10;AAsAAAAAAAAAAAAAAAAAHwEAAF9yZWxzLy5yZWxzUEsBAi0AFAAGAAgAAAAhABrmvFXHAAAA3gAA&#10;AA8AAAAAAAAAAAAAAAAABwIAAGRycy9kb3ducmV2LnhtbFBLBQYAAAAAAwADALcAAAD7AgAAAAA=&#10;" filled="f" stroked="f">
                  <v:textbox inset="0,0,0,0">
                    <w:txbxContent>
                      <w:p w14:paraId="05DFC950" w14:textId="77777777" w:rsidR="0089307D" w:rsidRDefault="0089307D">
                        <w:pPr>
                          <w:spacing w:after="160" w:line="259" w:lineRule="auto"/>
                          <w:ind w:right="0" w:firstLine="0"/>
                          <w:jc w:val="left"/>
                        </w:pPr>
                        <w:r>
                          <w:rPr>
                            <w:sz w:val="20"/>
                          </w:rPr>
                          <w:t>Центральне опалення</w:t>
                        </w:r>
                      </w:p>
                    </w:txbxContent>
                  </v:textbox>
                </v:rect>
                <v:rect id="Rectangle 20618" o:spid="_x0000_s1499" style="position:absolute;left:16443;top:19100;width:58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SgnxAAAAN4AAAAPAAAAZHJzL2Rvd25yZXYueG1sRE9Nb4JA&#10;EL036X/YTJPe6gIHoshiTNXIsVUT9TZhRyBlZwm7Cu2v7x6a9PjyvvPVZDrxoMG1lhXEswgEcWV1&#10;y7WC03H3NgfhPLLGzjIp+CYHq+L5KcdM25E/6XHwtQgh7DJU0HjfZ1K6qiGDbmZ74sDd7GDQBzjU&#10;Ug84hnDTySSKUmmw5dDQYE/vDVVfh7tRsJ/360tpf8a6217354/zYnNceKVeX6b1EoSnyf+L/9yl&#10;VpBEaRz2hjvhCsjiFwAA//8DAFBLAQItABQABgAIAAAAIQDb4fbL7gAAAIUBAAATAAAAAAAAAAAA&#10;AAAAAAAAAABbQ29udGVudF9UeXBlc10ueG1sUEsBAi0AFAAGAAgAAAAhAFr0LFu/AAAAFQEAAAsA&#10;AAAAAAAAAAAAAAAAHwEAAF9yZWxzLy5yZWxzUEsBAi0AFAAGAAgAAAAhAGt5KCfEAAAA3gAAAA8A&#10;AAAAAAAAAAAAAAAABwIAAGRycy9kb3ducmV2LnhtbFBLBQYAAAAAAwADALcAAAD4AgAAAAA=&#10;" filled="f" stroked="f">
                  <v:textbox inset="0,0,0,0">
                    <w:txbxContent>
                      <w:p w14:paraId="672E0DFE" w14:textId="77777777" w:rsidR="0089307D" w:rsidRDefault="0089307D">
                        <w:pPr>
                          <w:spacing w:after="160" w:line="259" w:lineRule="auto"/>
                          <w:ind w:right="0" w:firstLine="0"/>
                          <w:jc w:val="left"/>
                        </w:pPr>
                        <w:r>
                          <w:rPr>
                            <w:sz w:val="20"/>
                          </w:rPr>
                          <w:t xml:space="preserve"> </w:t>
                        </w:r>
                      </w:p>
                    </w:txbxContent>
                  </v:textbox>
                </v:rect>
                <v:rect id="Rectangle 20619" o:spid="_x0000_s1500" style="position:absolute;left:8881;top:15038;width:9843;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Y28xwAAAN4AAAAPAAAAZHJzL2Rvd25yZXYueG1sRI9Pa8JA&#10;FMTvhX6H5RW81Y0eQpK6ivgHc2y1YL09ss8kmH0bsmsS++m7hUKPw8z8hlmsRtOInjpXW1Ywm0Yg&#10;iAuray4VfJ72rwkI55E1NpZJwYMcrJbPTwvMtB34g/qjL0WAsMtQQeV9m0npiooMuqltiYN3tZ1B&#10;H2RXSt3hEOCmkfMoiqXBmsNChS1tKipux7tRcEja9Vduv4ey2V0O5/dzuj2lXqnJy7h+A+Fp9P/h&#10;v3auFcyjeJbC751wBeTyBwAA//8DAFBLAQItABQABgAIAAAAIQDb4fbL7gAAAIUBAAATAAAAAAAA&#10;AAAAAAAAAAAAAABbQ29udGVudF9UeXBlc10ueG1sUEsBAi0AFAAGAAgAAAAhAFr0LFu/AAAAFQEA&#10;AAsAAAAAAAAAAAAAAAAAHwEAAF9yZWxzLy5yZWxzUEsBAi0AFAAGAAgAAAAhAAQ1jbzHAAAA3gAA&#10;AA8AAAAAAAAAAAAAAAAABwIAAGRycy9kb3ducmV2LnhtbFBLBQYAAAAAAwADALcAAAD7AgAAAAA=&#10;" filled="f" stroked="f">
                  <v:textbox inset="0,0,0,0">
                    <w:txbxContent>
                      <w:p w14:paraId="467CA29D" w14:textId="77777777" w:rsidR="0089307D" w:rsidRDefault="0089307D">
                        <w:pPr>
                          <w:spacing w:after="160" w:line="259" w:lineRule="auto"/>
                          <w:ind w:right="0" w:firstLine="0"/>
                          <w:jc w:val="left"/>
                        </w:pPr>
                        <w:r>
                          <w:rPr>
                            <w:sz w:val="20"/>
                          </w:rPr>
                          <w:t>Каналізація</w:t>
                        </w:r>
                      </w:p>
                    </w:txbxContent>
                  </v:textbox>
                </v:rect>
                <v:rect id="Rectangle 20620" o:spid="_x0000_s1501" style="position:absolute;left:16319;top:15038;width:580;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6cxgAAAN4AAAAPAAAAZHJzL2Rvd25yZXYueG1sRI/NasJA&#10;FIX3Bd9huIK7OjGLEKOjiFrMstWCdXfJ3CahmTshM01in76zEFwezh/fejuaRvTUudqygsU8AkFc&#10;WF1zqeDz8vaagnAeWWNjmRTcycF2M3lZY6btwB/Un30pwgi7DBVU3reZlK6oyKCb25Y4eN+2M+iD&#10;7EqpOxzCuGlkHEWJNFhzeKiwpX1Fxc/51yg4pe3uK7d/Q9kcb6fr+3V5uCy9UrPpuFuB8DT6Z/jR&#10;zrWCOEriABBwAgrIzT8AAAD//wMAUEsBAi0AFAAGAAgAAAAhANvh9svuAAAAhQEAABMAAAAAAAAA&#10;AAAAAAAAAAAAAFtDb250ZW50X1R5cGVzXS54bWxQSwECLQAUAAYACAAAACEAWvQsW78AAAAVAQAA&#10;CwAAAAAAAAAAAAAAAAAfAQAAX3JlbHMvLnJlbHNQSwECLQAUAAYACAAAACEAW2PunMYAAADeAAAA&#10;DwAAAAAAAAAAAAAAAAAHAgAAZHJzL2Rvd25yZXYueG1sUEsFBgAAAAADAAMAtwAAAPoCAAAAAA==&#10;" filled="f" stroked="f">
                  <v:textbox inset="0,0,0,0">
                    <w:txbxContent>
                      <w:p w14:paraId="171A750D" w14:textId="77777777" w:rsidR="0089307D" w:rsidRDefault="0089307D">
                        <w:pPr>
                          <w:spacing w:after="160" w:line="259" w:lineRule="auto"/>
                          <w:ind w:right="0" w:firstLine="0"/>
                          <w:jc w:val="left"/>
                        </w:pPr>
                        <w:r>
                          <w:rPr>
                            <w:sz w:val="20"/>
                          </w:rPr>
                          <w:t xml:space="preserve"> </w:t>
                        </w:r>
                      </w:p>
                    </w:txbxContent>
                  </v:textbox>
                </v:rect>
                <v:rect id="Rectangle 20621" o:spid="_x0000_s1502" style="position:absolute;left:9190;top:10974;width:9501;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0sHxwAAAN4AAAAPAAAAZHJzL2Rvd25yZXYueG1sRI9Ba8JA&#10;FITvQv/D8gredGMOIaauIm3FHK0pWG+P7DMJzb4N2dVEf323UOhxmJlvmNVmNK24Ue8aywoW8wgE&#10;cWl1w5WCz2I3S0E4j6yxtUwK7uRgs36arDDTduAPuh19JQKEXYYKau+7TEpX1mTQzW1HHLyL7Q36&#10;IPtK6h6HADetjKMokQYbDgs1dvRaU/l9vBoF+7TbfuX2MVTt+3l/OpyWb8XSKzV9HrcvIDyN/j/8&#10;1861gjhK4gX83glXQK5/AAAA//8DAFBLAQItABQABgAIAAAAIQDb4fbL7gAAAIUBAAATAAAAAAAA&#10;AAAAAAAAAAAAAABbQ29udGVudF9UeXBlc10ueG1sUEsBAi0AFAAGAAgAAAAhAFr0LFu/AAAAFQEA&#10;AAsAAAAAAAAAAAAAAAAAHwEAAF9yZWxzLy5yZWxzUEsBAi0AFAAGAAgAAAAhADQvSwfHAAAA3gAA&#10;AA8AAAAAAAAAAAAAAAAABwIAAGRycy9kb3ducmV2LnhtbFBLBQYAAAAAAwADALcAAAD7AgAAAAA=&#10;" filled="f" stroked="f">
                  <v:textbox inset="0,0,0,0">
                    <w:txbxContent>
                      <w:p w14:paraId="132061FA" w14:textId="77777777" w:rsidR="0089307D" w:rsidRDefault="0089307D">
                        <w:pPr>
                          <w:spacing w:after="160" w:line="259" w:lineRule="auto"/>
                          <w:ind w:right="0" w:firstLine="0"/>
                          <w:jc w:val="left"/>
                        </w:pPr>
                        <w:r>
                          <w:rPr>
                            <w:sz w:val="20"/>
                          </w:rPr>
                          <w:t>Водопровід</w:t>
                        </w:r>
                      </w:p>
                    </w:txbxContent>
                  </v:textbox>
                </v:rect>
                <v:rect id="Rectangle 20622" o:spid="_x0000_s1503" style="position:absolute;left:16344;top:10974;width:580;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VwxwAAAN4AAAAPAAAAZHJzL2Rvd25yZXYueG1sRI9Ba8JA&#10;FITvgv9heUJvumkOIaauItVijq0K2tsj+0yC2bchu03S/vpuoeBxmJlvmNVmNI3oqXO1ZQXPiwgE&#10;cWF1zaWC8+ltnoJwHlljY5kUfJODzXo6WWGm7cAf1B99KQKEXYYKKu/bTEpXVGTQLWxLHLyb7Qz6&#10;ILtS6g6HADeNjKMokQZrDgsVtvRaUXE/fhkFh7TdXnP7M5TN/vNweb8sd6elV+ppNm5fQHga/SP8&#10;3861gjhK4hj+7oQrINe/AAAA//8DAFBLAQItABQABgAIAAAAIQDb4fbL7gAAAIUBAAATAAAAAAAA&#10;AAAAAAAAAAAAAABbQ29udGVudF9UeXBlc10ueG1sUEsBAi0AFAAGAAgAAAAhAFr0LFu/AAAAFQEA&#10;AAsAAAAAAAAAAAAAAAAAHwEAAF9yZWxzLy5yZWxzUEsBAi0AFAAGAAgAAAAhAMT91XDHAAAA3gAA&#10;AA8AAAAAAAAAAAAAAAAABwIAAGRycy9kb3ducmV2LnhtbFBLBQYAAAAAAwADALcAAAD7AgAAAAA=&#10;" filled="f" stroked="f">
                  <v:textbox inset="0,0,0,0">
                    <w:txbxContent>
                      <w:p w14:paraId="3D39F661" w14:textId="77777777" w:rsidR="0089307D" w:rsidRDefault="0089307D">
                        <w:pPr>
                          <w:spacing w:after="160" w:line="259" w:lineRule="auto"/>
                          <w:ind w:right="0" w:firstLine="0"/>
                          <w:jc w:val="left"/>
                        </w:pPr>
                        <w:r>
                          <w:rPr>
                            <w:sz w:val="20"/>
                          </w:rPr>
                          <w:t xml:space="preserve"> </w:t>
                        </w:r>
                      </w:p>
                    </w:txbxContent>
                  </v:textbox>
                </v:rect>
                <v:rect id="Rectangle 20623" o:spid="_x0000_s1504" style="position:absolute;left:800;top:6910;width:20716;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XDrxgAAAN4AAAAPAAAAZHJzL2Rvd25yZXYueG1sRI9Pi8Iw&#10;FMTvC/sdwlvwtqZbQbQaRVYXPfoP1NujebbF5qU0WVv99EYQPA4z8xtmPG1NKa5Uu8Kygp9uBII4&#10;tbrgTMF+9/c9AOE8ssbSMim4kYPp5PNjjIm2DW/ouvWZCBB2CSrIva8SKV2ak0HXtRVx8M62NuiD&#10;rDOpa2wC3JQyjqK+NFhwWMixot+c0sv23yhYDqrZcWXvTVYuTsvD+jCc74Zeqc5XOxuB8NT6d/jV&#10;XmkFcdSPe/C8E66AnDwAAAD//wMAUEsBAi0AFAAGAAgAAAAhANvh9svuAAAAhQEAABMAAAAAAAAA&#10;AAAAAAAAAAAAAFtDb250ZW50X1R5cGVzXS54bWxQSwECLQAUAAYACAAAACEAWvQsW78AAAAVAQAA&#10;CwAAAAAAAAAAAAAAAAAfAQAAX3JlbHMvLnJlbHNQSwECLQAUAAYACAAAACEAq7Fw68YAAADeAAAA&#10;DwAAAAAAAAAAAAAAAAAHAgAAZHJzL2Rvd25yZXYueG1sUEsFBgAAAAADAAMAtwAAAPoCAAAAAA==&#10;" filled="f" stroked="f">
                  <v:textbox inset="0,0,0,0">
                    <w:txbxContent>
                      <w:p w14:paraId="6CE321C7" w14:textId="77777777" w:rsidR="0089307D" w:rsidRDefault="0089307D">
                        <w:pPr>
                          <w:spacing w:after="160" w:line="259" w:lineRule="auto"/>
                          <w:ind w:right="0" w:firstLine="0"/>
                          <w:jc w:val="left"/>
                        </w:pPr>
                        <w:r>
                          <w:rPr>
                            <w:sz w:val="20"/>
                          </w:rPr>
                          <w:t>Гаряче водопостачання</w:t>
                        </w:r>
                      </w:p>
                    </w:txbxContent>
                  </v:textbox>
                </v:rect>
                <v:rect id="Rectangle 20624" o:spid="_x0000_s1505" style="position:absolute;left:16440;top:6910;width:579;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OifxgAAAN4AAAAPAAAAZHJzL2Rvd25yZXYueG1sRI9Pi8Iw&#10;FMTvC/sdwlvwtqZbRLQaRVYXPfoP1NujebbF5qU0WVv99EYQPA4z8xtmPG1NKa5Uu8Kygp9uBII4&#10;tbrgTMF+9/c9AOE8ssbSMim4kYPp5PNjjIm2DW/ouvWZCBB2CSrIva8SKV2ak0HXtRVx8M62NuiD&#10;rDOpa2wC3JQyjqK+NFhwWMixot+c0sv23yhYDqrZcWXvTVYuTsvD+jCc74Zeqc5XOxuB8NT6d/jV&#10;XmkFcdSPe/C8E66AnDwAAAD//wMAUEsBAi0AFAAGAAgAAAAhANvh9svuAAAAhQEAABMAAAAAAAAA&#10;AAAAAAAAAAAAAFtDb250ZW50X1R5cGVzXS54bWxQSwECLQAUAAYACAAAACEAWvQsW78AAAAVAQAA&#10;CwAAAAAAAAAAAAAAAAAfAQAAX3JlbHMvLnJlbHNQSwECLQAUAAYACAAAACEAJFjon8YAAADeAAAA&#10;DwAAAAAAAAAAAAAAAAAHAgAAZHJzL2Rvd25yZXYueG1sUEsFBgAAAAADAAMAtwAAAPoCAAAAAA==&#10;" filled="f" stroked="f">
                  <v:textbox inset="0,0,0,0">
                    <w:txbxContent>
                      <w:p w14:paraId="20EB1421" w14:textId="77777777" w:rsidR="0089307D" w:rsidRDefault="0089307D">
                        <w:pPr>
                          <w:spacing w:after="160" w:line="259" w:lineRule="auto"/>
                          <w:ind w:right="0" w:firstLine="0"/>
                          <w:jc w:val="left"/>
                        </w:pPr>
                        <w:r>
                          <w:rPr>
                            <w:sz w:val="20"/>
                          </w:rPr>
                          <w:t xml:space="preserve"> </w:t>
                        </w:r>
                      </w:p>
                    </w:txbxContent>
                  </v:textbox>
                </v:rect>
                <v:rect id="Rectangle 20625" o:spid="_x0000_s1506" style="position:absolute;left:14331;top:2848;width:2773;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E0ExgAAAN4AAAAPAAAAZHJzL2Rvd25yZXYueG1sRI9Pi8Iw&#10;FMTvC/sdwlvwtqZbULQaRVYXPfoP1NujebbF5qU0WVv99EYQPA4z8xtmPG1NKa5Uu8Kygp9uBII4&#10;tbrgTMF+9/c9AOE8ssbSMim4kYPp5PNjjIm2DW/ouvWZCBB2CSrIva8SKV2ak0HXtRVx8M62NuiD&#10;rDOpa2wC3JQyjqK+NFhwWMixot+c0sv23yhYDqrZcWXvTVYuTsvD+jCc74Zeqc5XOxuB8NT6d/jV&#10;XmkFcdSPe/C8E66AnDwAAAD//wMAUEsBAi0AFAAGAAgAAAAhANvh9svuAAAAhQEAABMAAAAAAAAA&#10;AAAAAAAAAAAAAFtDb250ZW50X1R5cGVzXS54bWxQSwECLQAUAAYACAAAACEAWvQsW78AAAAVAQAA&#10;CwAAAAAAAAAAAAAAAAAfAQAAX3JlbHMvLnJlbHNQSwECLQAUAAYACAAAACEASxRNBMYAAADeAAAA&#10;DwAAAAAAAAAAAAAAAAAHAgAAZHJzL2Rvd25yZXYueG1sUEsFBgAAAAADAAMAtwAAAPoCAAAAAA==&#10;" filled="f" stroked="f">
                  <v:textbox inset="0,0,0,0">
                    <w:txbxContent>
                      <w:p w14:paraId="626D5F9D" w14:textId="77777777" w:rsidR="0089307D" w:rsidRDefault="0089307D">
                        <w:pPr>
                          <w:spacing w:after="160" w:line="259" w:lineRule="auto"/>
                          <w:ind w:right="0" w:firstLine="0"/>
                          <w:jc w:val="left"/>
                        </w:pPr>
                        <w:r>
                          <w:rPr>
                            <w:sz w:val="20"/>
                          </w:rPr>
                          <w:t>Газ</w:t>
                        </w:r>
                      </w:p>
                    </w:txbxContent>
                  </v:textbox>
                </v:rect>
                <v:rect id="Rectangle 20626" o:spid="_x0000_s1507" style="position:absolute;left:16429;top:2848;width:58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tNzxgAAAN4AAAAPAAAAZHJzL2Rvd25yZXYueG1sRI9Pi8Iw&#10;FMTvwn6H8Ba8aWoPRbtGEXdFj/5ZcPf2aJ5tsXkpTbTVT28EweMwM79hpvPOVOJKjSstKxgNIxDE&#10;mdUl5wp+D6vBGITzyBory6TgRg7ms4/eFFNtW97Rde9zESDsUlRQeF+nUrqsIINuaGvi4J1sY9AH&#10;2eRSN9gGuKlkHEWJNFhyWCiwpmVB2Xl/MQrW43rxt7H3Nq9+/tfH7XHyfZh4pfqf3eILhKfOv8Ov&#10;9kYriKMkTuB5J1wBOXsAAAD//wMAUEsBAi0AFAAGAAgAAAAhANvh9svuAAAAhQEAABMAAAAAAAAA&#10;AAAAAAAAAAAAAFtDb250ZW50X1R5cGVzXS54bWxQSwECLQAUAAYACAAAACEAWvQsW78AAAAVAQAA&#10;CwAAAAAAAAAAAAAAAAAfAQAAX3JlbHMvLnJlbHNQSwECLQAUAAYACAAAACEAu8bTc8YAAADeAAAA&#10;DwAAAAAAAAAAAAAAAAAHAgAAZHJzL2Rvd25yZXYueG1sUEsFBgAAAAADAAMAtwAAAPoCAAAAAA==&#10;" filled="f" stroked="f">
                  <v:textbox inset="0,0,0,0">
                    <w:txbxContent>
                      <w:p w14:paraId="4A2B660F" w14:textId="77777777" w:rsidR="0089307D" w:rsidRDefault="0089307D">
                        <w:pPr>
                          <w:spacing w:after="160" w:line="259" w:lineRule="auto"/>
                          <w:ind w:right="0" w:firstLine="0"/>
                          <w:jc w:val="left"/>
                        </w:pPr>
                        <w:r>
                          <w:rPr>
                            <w:sz w:val="20"/>
                          </w:rPr>
                          <w:t xml:space="preserve"> </w:t>
                        </w:r>
                      </w:p>
                    </w:txbxContent>
                  </v:textbox>
                </v:rect>
                <v:shape id="Shape 20627" o:spid="_x0000_s1508" style="position:absolute;width:61747;height:28936;visibility:visible;mso-wrap-style:square;v-text-anchor:top" coordsize="6174741,289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95vxgAAAN4AAAAPAAAAZHJzL2Rvd25yZXYueG1sRI9BawIx&#10;FITvhf6H8Areata1WFmNUgWxvVS04vmxeW4WNy/bJK7bf98UCh6HmfmGmS9724iOfKgdKxgNMxDE&#10;pdM1VwqOX5vnKYgQkTU2jknBDwVYLh4f5lhod+M9dYdYiQThUKACE2NbSBlKQxbD0LXEyTs7bzEm&#10;6SupPd4S3DYyz7KJtFhzWjDY0tpQeTlcrYLv6+fLbtzZ04en1RZX/X602xilBk/92wxEpD7ew//t&#10;d60gzyb5K/zdSVdALn4BAAD//wMAUEsBAi0AFAAGAAgAAAAhANvh9svuAAAAhQEAABMAAAAAAAAA&#10;AAAAAAAAAAAAAFtDb250ZW50X1R5cGVzXS54bWxQSwECLQAUAAYACAAAACEAWvQsW78AAAAVAQAA&#10;CwAAAAAAAAAAAAAAAAAfAQAAX3JlbHMvLnJlbHNQSwECLQAUAAYACAAAACEASmfeb8YAAADeAAAA&#10;DwAAAAAAAAAAAAAAAAAHAgAAZHJzL2Rvd25yZXYueG1sUEsFBgAAAAADAAMAtwAAAPoCAAAAAA==&#10;" path="m6174741,r,2893695l,2893695,,e" filled="f" strokecolor="#4bacc6" strokeweight=".26486mm">
                  <v:path arrowok="t" textboxrect="0,0,6174741,2893695"/>
                </v:shape>
                <w10:anchorlock/>
              </v:group>
            </w:pict>
          </mc:Fallback>
        </mc:AlternateContent>
      </w:r>
    </w:p>
    <w:p w14:paraId="2F08B1AC" w14:textId="77777777" w:rsidR="004943C1" w:rsidRDefault="00A817C7" w:rsidP="00740655">
      <w:pPr>
        <w:pStyle w:val="5"/>
        <w:spacing w:after="147" w:line="259" w:lineRule="auto"/>
        <w:ind w:left="3119" w:right="78" w:hanging="1276"/>
        <w:jc w:val="right"/>
      </w:pPr>
      <w:r>
        <w:rPr>
          <w:b w:val="0"/>
          <w:i/>
          <w:color w:val="000000"/>
        </w:rPr>
        <w:t xml:space="preserve">Рисунок 2.30. Забезпечення комунальними послугами  квартир м. Луцьк, у відношенні  до загальної їх кількості </w:t>
      </w:r>
    </w:p>
    <w:p w14:paraId="7B94EE72" w14:textId="77777777" w:rsidR="004943C1" w:rsidRDefault="00A817C7">
      <w:pPr>
        <w:spacing w:after="155" w:line="259" w:lineRule="auto"/>
        <w:ind w:left="705" w:right="0" w:firstLine="0"/>
        <w:jc w:val="left"/>
      </w:pPr>
      <w:r>
        <w:t xml:space="preserve"> </w:t>
      </w:r>
    </w:p>
    <w:p w14:paraId="1B8C78E3" w14:textId="77777777" w:rsidR="004943C1" w:rsidRDefault="00A817C7">
      <w:pPr>
        <w:spacing w:after="147"/>
        <w:ind w:left="705" w:right="71" w:firstLine="0"/>
      </w:pPr>
      <w:r>
        <w:t xml:space="preserve">Житлово-комунальні підприємства м. Луцьк надають такі послуги:  </w:t>
      </w:r>
    </w:p>
    <w:p w14:paraId="77065E79" w14:textId="77777777" w:rsidR="004943C1" w:rsidRDefault="00A817C7">
      <w:pPr>
        <w:numPr>
          <w:ilvl w:val="0"/>
          <w:numId w:val="23"/>
        </w:numPr>
        <w:spacing w:after="16"/>
        <w:ind w:left="721" w:right="71" w:hanging="360"/>
      </w:pPr>
      <w:r>
        <w:t xml:space="preserve">прибирання місць загального користування; </w:t>
      </w:r>
    </w:p>
    <w:p w14:paraId="4A634922" w14:textId="77777777" w:rsidR="004943C1" w:rsidRDefault="00A817C7">
      <w:pPr>
        <w:numPr>
          <w:ilvl w:val="0"/>
          <w:numId w:val="23"/>
        </w:numPr>
        <w:spacing w:after="2"/>
        <w:ind w:left="721" w:right="71" w:hanging="360"/>
      </w:pPr>
      <w:r>
        <w:t xml:space="preserve">прибирання прибудинкової території; </w:t>
      </w:r>
    </w:p>
    <w:p w14:paraId="5DF97CE2" w14:textId="77777777" w:rsidR="004943C1" w:rsidRDefault="00A817C7">
      <w:pPr>
        <w:numPr>
          <w:ilvl w:val="0"/>
          <w:numId w:val="23"/>
        </w:numPr>
        <w:spacing w:after="1"/>
        <w:ind w:left="721" w:right="71" w:hanging="360"/>
      </w:pPr>
      <w:r>
        <w:t xml:space="preserve">обслуговування </w:t>
      </w:r>
      <w:proofErr w:type="spellStart"/>
      <w:r>
        <w:t>димовентиляційних</w:t>
      </w:r>
      <w:proofErr w:type="spellEnd"/>
      <w:r>
        <w:t xml:space="preserve"> каналів; </w:t>
      </w:r>
    </w:p>
    <w:p w14:paraId="4738DAA5" w14:textId="77777777" w:rsidR="004943C1" w:rsidRDefault="00A817C7">
      <w:pPr>
        <w:numPr>
          <w:ilvl w:val="0"/>
          <w:numId w:val="23"/>
        </w:numPr>
        <w:spacing w:after="16"/>
        <w:ind w:left="721" w:right="71" w:hanging="360"/>
      </w:pPr>
      <w:r>
        <w:t xml:space="preserve">дератизація та дезінсекція; </w:t>
      </w:r>
    </w:p>
    <w:p w14:paraId="6B28BF09" w14:textId="77777777" w:rsidR="004943C1" w:rsidRDefault="00A817C7">
      <w:pPr>
        <w:numPr>
          <w:ilvl w:val="0"/>
          <w:numId w:val="23"/>
        </w:numPr>
        <w:spacing w:after="20"/>
        <w:ind w:left="721" w:right="71" w:hanging="360"/>
      </w:pPr>
      <w:r>
        <w:t xml:space="preserve">технічне обслуговування та поточний ремонт конструктивних елементів, </w:t>
      </w:r>
      <w:proofErr w:type="spellStart"/>
      <w:r>
        <w:t>внутрішньобудинкових</w:t>
      </w:r>
      <w:proofErr w:type="spellEnd"/>
      <w:r>
        <w:t xml:space="preserve"> систем холодного водопостачання і водовідведення та елементів зовнішнього упорядження; </w:t>
      </w:r>
    </w:p>
    <w:p w14:paraId="1535A6F8" w14:textId="77777777" w:rsidR="004943C1" w:rsidRDefault="00A817C7">
      <w:pPr>
        <w:numPr>
          <w:ilvl w:val="0"/>
          <w:numId w:val="23"/>
        </w:numPr>
        <w:ind w:left="721" w:right="71" w:hanging="360"/>
      </w:pPr>
      <w:r>
        <w:t xml:space="preserve">освітлення місць загального користування. </w:t>
      </w:r>
    </w:p>
    <w:p w14:paraId="465344BF" w14:textId="77777777" w:rsidR="004943C1" w:rsidRDefault="00A817C7">
      <w:pPr>
        <w:ind w:left="15" w:right="71"/>
      </w:pPr>
      <w:r>
        <w:t xml:space="preserve">Основною сферою діяльності </w:t>
      </w:r>
      <w:r>
        <w:rPr>
          <w:i/>
        </w:rPr>
        <w:t>комунального підприємства «</w:t>
      </w:r>
      <w:proofErr w:type="spellStart"/>
      <w:r>
        <w:rPr>
          <w:i/>
        </w:rPr>
        <w:t>Луцьктепло</w:t>
      </w:r>
      <w:proofErr w:type="spellEnd"/>
      <w:r>
        <w:rPr>
          <w:i/>
        </w:rPr>
        <w:t>»</w:t>
      </w:r>
      <w:r>
        <w:t xml:space="preserve"> є виробництво, транспортування, постачання теплової енергії та забезпечення тепловою енергією населення, бюджетних установ та інших споживачів м. Луцьк. </w:t>
      </w:r>
    </w:p>
    <w:p w14:paraId="03812643" w14:textId="77777777" w:rsidR="004943C1" w:rsidRDefault="00A817C7">
      <w:pPr>
        <w:ind w:left="15" w:right="71"/>
      </w:pPr>
      <w:r>
        <w:rPr>
          <w:i/>
        </w:rPr>
        <w:t>Комунальне підприємство «</w:t>
      </w:r>
      <w:proofErr w:type="spellStart"/>
      <w:r>
        <w:rPr>
          <w:i/>
        </w:rPr>
        <w:t>Луцьксвітло</w:t>
      </w:r>
      <w:proofErr w:type="spellEnd"/>
      <w:r>
        <w:rPr>
          <w:i/>
        </w:rPr>
        <w:t>»</w:t>
      </w:r>
      <w:r>
        <w:t xml:space="preserve"> займається обслуговуванням мереж вуличного освітлення м. Луцьк, їх монтажем, реконструкцією та будівництвом, обслуговуванням світлофорних об’єктів, їх монтажем, реконструкцією та будівництвом, обслуговуванням освітлення рекламних засобів згідно укладених договорів. </w:t>
      </w:r>
    </w:p>
    <w:p w14:paraId="0CA587C6" w14:textId="77777777" w:rsidR="004943C1" w:rsidRDefault="00A817C7">
      <w:pPr>
        <w:ind w:left="15" w:right="71"/>
      </w:pPr>
      <w:r>
        <w:rPr>
          <w:i/>
        </w:rPr>
        <w:t>Комунальне підприємство «Луцькводоканал»</w:t>
      </w:r>
      <w:r>
        <w:t xml:space="preserve"> визнане природним монополістом та виконавцем послуг з централізованого водопостачання та водовідведення. Підприємство надає послуги з централізованого </w:t>
      </w:r>
      <w:r>
        <w:lastRenderedPageBreak/>
        <w:t xml:space="preserve">водопостачання та водовідведення населенню, промисловим та іншим підприємствам і організаціям згідно укладених договорів та діючих тарифів, проводить аварійні роботи, аналізує питну та стічні води, встановлює та робить повірку лічильників, видає технічні умови та виготовляє проектно-технічну документацію. </w:t>
      </w:r>
    </w:p>
    <w:p w14:paraId="45566995" w14:textId="77777777" w:rsidR="004943C1" w:rsidRDefault="00A817C7">
      <w:pPr>
        <w:ind w:left="15" w:right="71"/>
      </w:pPr>
      <w:r>
        <w:rPr>
          <w:i/>
        </w:rPr>
        <w:t>Комунальне підприємство «</w:t>
      </w:r>
      <w:proofErr w:type="spellStart"/>
      <w:r>
        <w:rPr>
          <w:i/>
        </w:rPr>
        <w:t>Луцькспецкомунтранс</w:t>
      </w:r>
      <w:proofErr w:type="spellEnd"/>
      <w:r>
        <w:rPr>
          <w:i/>
        </w:rPr>
        <w:t>»</w:t>
      </w:r>
      <w:r>
        <w:t xml:space="preserve"> забезпечує збір та утилізацію твердих побутових відходів у м. Луцьк, відкачку рідких побутових відходів, утримання мереж зливової каналізації, зимове прибирання доріг, санітарне прибирання вулиць міста та встановлення дорожніх знаків, виконує роботу з ліквідації стихійних сміттєзвалищ. </w:t>
      </w:r>
    </w:p>
    <w:p w14:paraId="1F1D4AE1" w14:textId="77777777" w:rsidR="004943C1" w:rsidRDefault="00A817C7">
      <w:pPr>
        <w:ind w:left="15" w:right="71"/>
      </w:pPr>
      <w:r>
        <w:t xml:space="preserve">Основна діяльність </w:t>
      </w:r>
      <w:r>
        <w:rPr>
          <w:i/>
        </w:rPr>
        <w:t xml:space="preserve">комунального підприємства «Луцьке підприємство електротранспорту» </w:t>
      </w:r>
      <w:r>
        <w:t xml:space="preserve">– перевезення пасажирів тролейбусами та автобусами. Також підприємство надає послуги автокрана, екскаватора, автовишки, вертикальної платформи, пошиття спецодягу із власного матеріалу чи матеріалу замовника, миття автомобільного транспорту, ремонту електродвигунів, агрегатів вантажних автомобілів та автобусів, розміщення зовнішньої та внутрішньої реклами на автобусах та тролейбусах, автомобільної стоянки, виконує роботи з проведення електротехнічних вимірювань і випробувань в електроустановках. </w:t>
      </w:r>
    </w:p>
    <w:p w14:paraId="41CE53BC" w14:textId="77777777" w:rsidR="004943C1" w:rsidRDefault="00A817C7">
      <w:pPr>
        <w:ind w:left="15" w:right="71"/>
      </w:pPr>
      <w:r>
        <w:rPr>
          <w:i/>
        </w:rPr>
        <w:t xml:space="preserve">Луцький спеціалізований комбінат комунально-побутового обслуговування </w:t>
      </w:r>
      <w:r>
        <w:t xml:space="preserve">надає ритуальні послуги та пов’язані з ними роботи і послуги: утримання місць поховань та пам’яток історичної і культурної спадщини, реалізація товарів похоронного призначення, поховання одиноких громадян, цілодобове чергування авто катафалка. </w:t>
      </w:r>
    </w:p>
    <w:p w14:paraId="236F1D67" w14:textId="77777777" w:rsidR="004943C1" w:rsidRDefault="00A817C7">
      <w:pPr>
        <w:ind w:left="15" w:right="71"/>
      </w:pPr>
      <w:r>
        <w:t xml:space="preserve">Основними видами діяльності </w:t>
      </w:r>
      <w:r>
        <w:rPr>
          <w:i/>
        </w:rPr>
        <w:t>комунального підприємства «Парки та сквери міста Луцька»</w:t>
      </w:r>
      <w:r>
        <w:t xml:space="preserve"> є виконання робіт зі створення нових зелених насаджень, їх ландшафтних реконструкцій, впорядкування парків та скверів; експлуатація та утримання в належному санітарному стані парків культури та відпочинку, скверів та територій, що знаходяться в міській комунальній власності; надання послуг із косіння газонів, вирізки самосіву та дерев, формувальної та санітарної обрізки крон дерев та живоплоту, інше. </w:t>
      </w:r>
    </w:p>
    <w:p w14:paraId="78C7C48B" w14:textId="77777777" w:rsidR="004943C1" w:rsidRDefault="00740655">
      <w:pPr>
        <w:ind w:left="15" w:right="71"/>
      </w:pPr>
      <w:r>
        <w:t>Протягом 2020</w:t>
      </w:r>
      <w:r w:rsidR="00A817C7">
        <w:t xml:space="preserve"> р. у сфері житлово-комунального господарства з бюджету міста здійснювались видатки на реконструкцію та ремонт автомобільних доріг і прибудинкових територій, капітальний ремонт житлового фонду, проведення заходів із благоустрою міста, облаштування дитячих і спортивних майданчиків та інше.  </w:t>
      </w:r>
    </w:p>
    <w:p w14:paraId="22CBF751" w14:textId="77777777" w:rsidR="00871F43" w:rsidRDefault="00871F43">
      <w:pPr>
        <w:ind w:left="15" w:right="71"/>
      </w:pPr>
    </w:p>
    <w:p w14:paraId="05DBAAC8" w14:textId="77777777" w:rsidR="004943C1" w:rsidRDefault="00A817C7">
      <w:pPr>
        <w:pStyle w:val="1"/>
        <w:ind w:left="2023"/>
        <w:jc w:val="left"/>
      </w:pPr>
      <w:r>
        <w:lastRenderedPageBreak/>
        <w:t xml:space="preserve">3. ХАРАКТЕРИСТИКА ПОЗИЧАЛЬНИКА </w:t>
      </w:r>
    </w:p>
    <w:p w14:paraId="573371A7" w14:textId="77777777" w:rsidR="004943C1" w:rsidRDefault="00A817C7">
      <w:pPr>
        <w:ind w:left="15" w:right="71"/>
      </w:pPr>
      <w:r>
        <w:t xml:space="preserve">Позичальником за Проектом виступає Комунальне підприємство «Луцькводоканал» (далі – Підприємство, КП «Луцькводоканал»). У цьому дослідженні наведена загальна інформація про Підприємство, його фінансово-економічний стан, опис виробничих </w:t>
      </w:r>
      <w:proofErr w:type="spellStart"/>
      <w:r>
        <w:t>потужностей</w:t>
      </w:r>
      <w:proofErr w:type="spellEnd"/>
      <w:r>
        <w:t xml:space="preserve"> із визначенням ключових проблем, опис політики Підприємства в галузі охорони навколишнього природного середовища тощо. </w:t>
      </w:r>
    </w:p>
    <w:p w14:paraId="6B9BF9F1" w14:textId="77777777" w:rsidR="004943C1" w:rsidRDefault="00A817C7">
      <w:pPr>
        <w:spacing w:after="200" w:line="259" w:lineRule="auto"/>
        <w:ind w:left="705" w:right="0" w:firstLine="0"/>
        <w:jc w:val="left"/>
      </w:pPr>
      <w:r>
        <w:t xml:space="preserve"> </w:t>
      </w:r>
    </w:p>
    <w:p w14:paraId="59D0906E" w14:textId="77777777" w:rsidR="004943C1" w:rsidRDefault="00A817C7">
      <w:pPr>
        <w:pStyle w:val="3"/>
        <w:ind w:left="700" w:right="62"/>
      </w:pPr>
      <w:r>
        <w:t xml:space="preserve">3.1. Загальний опис позичальника </w:t>
      </w:r>
    </w:p>
    <w:p w14:paraId="3141ABCC" w14:textId="77777777" w:rsidR="004943C1" w:rsidRDefault="00A817C7">
      <w:pPr>
        <w:ind w:left="15" w:right="71"/>
      </w:pPr>
      <w:r>
        <w:t xml:space="preserve">Загальний опис Підприємства, відповідно до даних Єдиного державного реєстру юридичних осіб та фізичних осіб-підприємців, наведено в Таблиці 3.1. </w:t>
      </w:r>
    </w:p>
    <w:p w14:paraId="3F6870CC" w14:textId="77777777" w:rsidR="004943C1" w:rsidRDefault="00A817C7">
      <w:pPr>
        <w:spacing w:after="155" w:line="259" w:lineRule="auto"/>
        <w:ind w:left="705" w:right="0" w:firstLine="0"/>
        <w:jc w:val="left"/>
      </w:pPr>
      <w:r>
        <w:t xml:space="preserve"> </w:t>
      </w:r>
    </w:p>
    <w:p w14:paraId="24BC2B16" w14:textId="77777777" w:rsidR="004943C1" w:rsidRDefault="00A817C7">
      <w:pPr>
        <w:pStyle w:val="4"/>
        <w:ind w:left="179" w:right="78"/>
      </w:pPr>
      <w:r>
        <w:t xml:space="preserve">Таблиця 3.1. Інформація про Підприємство </w:t>
      </w:r>
    </w:p>
    <w:tbl>
      <w:tblPr>
        <w:tblStyle w:val="TableGrid"/>
        <w:tblW w:w="9763" w:type="dxa"/>
        <w:tblInd w:w="-115" w:type="dxa"/>
        <w:tblCellMar>
          <w:top w:w="40" w:type="dxa"/>
          <w:left w:w="113" w:type="dxa"/>
          <w:right w:w="115" w:type="dxa"/>
        </w:tblCellMar>
        <w:tblLook w:val="04A0" w:firstRow="1" w:lastRow="0" w:firstColumn="1" w:lastColumn="0" w:noHBand="0" w:noVBand="1"/>
      </w:tblPr>
      <w:tblGrid>
        <w:gridCol w:w="3516"/>
        <w:gridCol w:w="6247"/>
      </w:tblGrid>
      <w:tr w:rsidR="004943C1" w14:paraId="47EFD59F" w14:textId="77777777">
        <w:trPr>
          <w:trHeight w:val="629"/>
        </w:trPr>
        <w:tc>
          <w:tcPr>
            <w:tcW w:w="3516" w:type="dxa"/>
            <w:tcBorders>
              <w:top w:val="single" w:sz="6" w:space="0" w:color="4BACC6"/>
              <w:left w:val="single" w:sz="6" w:space="0" w:color="4BACC6"/>
              <w:bottom w:val="single" w:sz="6" w:space="0" w:color="4BACC6"/>
              <w:right w:val="single" w:sz="6" w:space="0" w:color="4BACC6"/>
            </w:tcBorders>
            <w:vAlign w:val="center"/>
          </w:tcPr>
          <w:p w14:paraId="61CDB0D3" w14:textId="77777777" w:rsidR="004943C1" w:rsidRDefault="00A817C7">
            <w:pPr>
              <w:spacing w:after="0" w:line="259" w:lineRule="auto"/>
              <w:ind w:left="2" w:right="0" w:firstLine="0"/>
              <w:jc w:val="left"/>
            </w:pPr>
            <w:r>
              <w:rPr>
                <w:b/>
                <w:sz w:val="20"/>
              </w:rPr>
              <w:t xml:space="preserve">Назва підприємства </w:t>
            </w:r>
          </w:p>
        </w:tc>
        <w:tc>
          <w:tcPr>
            <w:tcW w:w="6246" w:type="dxa"/>
            <w:tcBorders>
              <w:top w:val="single" w:sz="6" w:space="0" w:color="4BACC6"/>
              <w:left w:val="single" w:sz="6" w:space="0" w:color="4BACC6"/>
              <w:bottom w:val="single" w:sz="6" w:space="0" w:color="4BACC6"/>
              <w:right w:val="single" w:sz="6" w:space="0" w:color="4BACC6"/>
            </w:tcBorders>
          </w:tcPr>
          <w:p w14:paraId="2B057395" w14:textId="77777777" w:rsidR="004943C1" w:rsidRDefault="00A817C7">
            <w:pPr>
              <w:spacing w:after="44" w:line="259" w:lineRule="auto"/>
              <w:ind w:right="0" w:firstLine="0"/>
              <w:jc w:val="left"/>
            </w:pPr>
            <w:r>
              <w:rPr>
                <w:b/>
                <w:sz w:val="20"/>
              </w:rPr>
              <w:t xml:space="preserve">Комунальне підприємство «Луцькводоканал» </w:t>
            </w:r>
          </w:p>
          <w:p w14:paraId="0B2FE84F" w14:textId="77777777" w:rsidR="004943C1" w:rsidRDefault="00A817C7">
            <w:pPr>
              <w:spacing w:after="0" w:line="259" w:lineRule="auto"/>
              <w:ind w:right="0" w:firstLine="0"/>
              <w:jc w:val="left"/>
            </w:pPr>
            <w:r>
              <w:rPr>
                <w:b/>
                <w:sz w:val="20"/>
              </w:rPr>
              <w:t xml:space="preserve">(КП «Луцькводоканал») </w:t>
            </w:r>
          </w:p>
        </w:tc>
      </w:tr>
      <w:tr w:rsidR="004943C1" w14:paraId="1DB5B36A" w14:textId="77777777">
        <w:trPr>
          <w:trHeight w:val="610"/>
        </w:trPr>
        <w:tc>
          <w:tcPr>
            <w:tcW w:w="3516" w:type="dxa"/>
            <w:tcBorders>
              <w:top w:val="single" w:sz="6" w:space="0" w:color="4BACC6"/>
              <w:left w:val="nil"/>
              <w:bottom w:val="nil"/>
              <w:right w:val="nil"/>
            </w:tcBorders>
            <w:shd w:val="clear" w:color="auto" w:fill="D2EAF1"/>
          </w:tcPr>
          <w:p w14:paraId="56E31412" w14:textId="77777777" w:rsidR="004943C1" w:rsidRDefault="00A817C7">
            <w:pPr>
              <w:spacing w:after="59" w:line="259" w:lineRule="auto"/>
              <w:ind w:left="2" w:right="0" w:firstLine="0"/>
              <w:jc w:val="left"/>
            </w:pPr>
            <w:r>
              <w:rPr>
                <w:sz w:val="20"/>
              </w:rPr>
              <w:t xml:space="preserve">Ідентифікаційний номер  </w:t>
            </w:r>
          </w:p>
          <w:p w14:paraId="6085D22D" w14:textId="77777777" w:rsidR="004943C1" w:rsidRDefault="00A817C7">
            <w:pPr>
              <w:spacing w:after="0" w:line="259" w:lineRule="auto"/>
              <w:ind w:left="2" w:right="0" w:firstLine="0"/>
              <w:jc w:val="left"/>
            </w:pPr>
            <w:r>
              <w:rPr>
                <w:sz w:val="20"/>
              </w:rPr>
              <w:t xml:space="preserve">(код ЄДРПОУ) </w:t>
            </w:r>
          </w:p>
        </w:tc>
        <w:tc>
          <w:tcPr>
            <w:tcW w:w="6246" w:type="dxa"/>
            <w:tcBorders>
              <w:top w:val="single" w:sz="6" w:space="0" w:color="4BACC6"/>
              <w:left w:val="nil"/>
              <w:bottom w:val="nil"/>
              <w:right w:val="nil"/>
            </w:tcBorders>
            <w:shd w:val="clear" w:color="auto" w:fill="D2EAF1"/>
          </w:tcPr>
          <w:p w14:paraId="08DCE7CF" w14:textId="77777777" w:rsidR="004943C1" w:rsidRDefault="00A817C7">
            <w:pPr>
              <w:spacing w:after="0" w:line="259" w:lineRule="auto"/>
              <w:ind w:right="0" w:firstLine="0"/>
              <w:jc w:val="left"/>
            </w:pPr>
            <w:r>
              <w:rPr>
                <w:sz w:val="20"/>
              </w:rPr>
              <w:t xml:space="preserve">03339489 </w:t>
            </w:r>
          </w:p>
        </w:tc>
      </w:tr>
    </w:tbl>
    <w:p w14:paraId="5EB09A5C" w14:textId="77777777" w:rsidR="004943C1" w:rsidRDefault="00A817C7">
      <w:pPr>
        <w:tabs>
          <w:tab w:val="center" w:pos="5606"/>
        </w:tabs>
        <w:spacing w:after="0" w:line="259" w:lineRule="auto"/>
        <w:ind w:left="-15" w:right="0" w:firstLine="0"/>
        <w:jc w:val="left"/>
      </w:pPr>
      <w:r>
        <w:rPr>
          <w:sz w:val="20"/>
        </w:rPr>
        <w:t xml:space="preserve">Місцезнаходження </w:t>
      </w:r>
      <w:r>
        <w:rPr>
          <w:sz w:val="20"/>
        </w:rPr>
        <w:tab/>
        <w:t xml:space="preserve">43010, місто Луцьк, вул. Дубнівська, 26 </w:t>
      </w:r>
    </w:p>
    <w:tbl>
      <w:tblPr>
        <w:tblStyle w:val="TableGrid"/>
        <w:tblW w:w="9763" w:type="dxa"/>
        <w:tblInd w:w="-121" w:type="dxa"/>
        <w:tblCellMar>
          <w:top w:w="46" w:type="dxa"/>
          <w:right w:w="115" w:type="dxa"/>
        </w:tblCellMar>
        <w:tblLook w:val="04A0" w:firstRow="1" w:lastRow="0" w:firstColumn="1" w:lastColumn="0" w:noHBand="0" w:noVBand="1"/>
      </w:tblPr>
      <w:tblGrid>
        <w:gridCol w:w="3635"/>
        <w:gridCol w:w="6128"/>
      </w:tblGrid>
      <w:tr w:rsidR="004943C1" w14:paraId="6A8A356C" w14:textId="77777777">
        <w:trPr>
          <w:trHeight w:val="300"/>
        </w:trPr>
        <w:tc>
          <w:tcPr>
            <w:tcW w:w="3635" w:type="dxa"/>
            <w:tcBorders>
              <w:top w:val="nil"/>
              <w:left w:val="nil"/>
              <w:bottom w:val="nil"/>
              <w:right w:val="nil"/>
            </w:tcBorders>
            <w:shd w:val="clear" w:color="auto" w:fill="D2EAF1"/>
          </w:tcPr>
          <w:p w14:paraId="381EA5BF" w14:textId="77777777" w:rsidR="004943C1" w:rsidRDefault="00A817C7">
            <w:pPr>
              <w:spacing w:after="0" w:line="259" w:lineRule="auto"/>
              <w:ind w:left="121" w:right="0" w:firstLine="0"/>
              <w:jc w:val="left"/>
            </w:pPr>
            <w:r>
              <w:rPr>
                <w:sz w:val="20"/>
              </w:rPr>
              <w:t xml:space="preserve">Місцезнаходження за КОАТУУ </w:t>
            </w:r>
          </w:p>
        </w:tc>
        <w:tc>
          <w:tcPr>
            <w:tcW w:w="6128" w:type="dxa"/>
            <w:tcBorders>
              <w:top w:val="nil"/>
              <w:left w:val="nil"/>
              <w:bottom w:val="nil"/>
              <w:right w:val="nil"/>
            </w:tcBorders>
            <w:shd w:val="clear" w:color="auto" w:fill="D2EAF1"/>
          </w:tcPr>
          <w:p w14:paraId="0AC96090" w14:textId="77777777" w:rsidR="004943C1" w:rsidRDefault="00A817C7">
            <w:pPr>
              <w:spacing w:after="0" w:line="259" w:lineRule="auto"/>
              <w:ind w:right="0" w:firstLine="0"/>
              <w:jc w:val="left"/>
            </w:pPr>
            <w:r>
              <w:rPr>
                <w:sz w:val="20"/>
              </w:rPr>
              <w:t xml:space="preserve">0710100000 </w:t>
            </w:r>
          </w:p>
        </w:tc>
      </w:tr>
      <w:tr w:rsidR="004943C1" w14:paraId="75B4D772" w14:textId="77777777">
        <w:trPr>
          <w:trHeight w:val="315"/>
        </w:trPr>
        <w:tc>
          <w:tcPr>
            <w:tcW w:w="3635" w:type="dxa"/>
            <w:tcBorders>
              <w:top w:val="nil"/>
              <w:left w:val="nil"/>
              <w:bottom w:val="nil"/>
              <w:right w:val="nil"/>
            </w:tcBorders>
          </w:tcPr>
          <w:p w14:paraId="53306A84" w14:textId="77777777" w:rsidR="004943C1" w:rsidRDefault="00A817C7">
            <w:pPr>
              <w:spacing w:after="0" w:line="259" w:lineRule="auto"/>
              <w:ind w:left="121" w:right="0" w:firstLine="0"/>
              <w:jc w:val="left"/>
            </w:pPr>
            <w:r>
              <w:rPr>
                <w:sz w:val="20"/>
              </w:rPr>
              <w:t xml:space="preserve">Організаційно-правова форма </w:t>
            </w:r>
          </w:p>
        </w:tc>
        <w:tc>
          <w:tcPr>
            <w:tcW w:w="6128" w:type="dxa"/>
            <w:tcBorders>
              <w:top w:val="nil"/>
              <w:left w:val="nil"/>
              <w:bottom w:val="nil"/>
              <w:right w:val="nil"/>
            </w:tcBorders>
          </w:tcPr>
          <w:p w14:paraId="03733495" w14:textId="77777777" w:rsidR="004943C1" w:rsidRDefault="00A817C7">
            <w:pPr>
              <w:spacing w:after="0" w:line="259" w:lineRule="auto"/>
              <w:ind w:right="0" w:firstLine="0"/>
              <w:jc w:val="left"/>
            </w:pPr>
            <w:r>
              <w:rPr>
                <w:sz w:val="20"/>
              </w:rPr>
              <w:t xml:space="preserve">Комунальне підприємство </w:t>
            </w:r>
          </w:p>
        </w:tc>
      </w:tr>
      <w:tr w:rsidR="004943C1" w14:paraId="785A86F3" w14:textId="77777777">
        <w:trPr>
          <w:trHeight w:val="300"/>
        </w:trPr>
        <w:tc>
          <w:tcPr>
            <w:tcW w:w="3635" w:type="dxa"/>
            <w:tcBorders>
              <w:top w:val="nil"/>
              <w:left w:val="nil"/>
              <w:bottom w:val="nil"/>
              <w:right w:val="nil"/>
            </w:tcBorders>
            <w:shd w:val="clear" w:color="auto" w:fill="D2EAF1"/>
          </w:tcPr>
          <w:p w14:paraId="35BA2DC5" w14:textId="77777777" w:rsidR="004943C1" w:rsidRDefault="00A817C7">
            <w:pPr>
              <w:spacing w:after="0" w:line="259" w:lineRule="auto"/>
              <w:ind w:left="121" w:right="0" w:firstLine="0"/>
              <w:jc w:val="left"/>
            </w:pPr>
            <w:r>
              <w:rPr>
                <w:sz w:val="20"/>
              </w:rPr>
              <w:t xml:space="preserve">Засновник  </w:t>
            </w:r>
          </w:p>
        </w:tc>
        <w:tc>
          <w:tcPr>
            <w:tcW w:w="6128" w:type="dxa"/>
            <w:tcBorders>
              <w:top w:val="nil"/>
              <w:left w:val="nil"/>
              <w:bottom w:val="nil"/>
              <w:right w:val="nil"/>
            </w:tcBorders>
            <w:shd w:val="clear" w:color="auto" w:fill="D2EAF1"/>
          </w:tcPr>
          <w:p w14:paraId="427AB40F" w14:textId="77777777" w:rsidR="004943C1" w:rsidRDefault="00A817C7">
            <w:pPr>
              <w:spacing w:after="0" w:line="259" w:lineRule="auto"/>
              <w:ind w:right="0" w:firstLine="0"/>
              <w:jc w:val="left"/>
            </w:pPr>
            <w:r>
              <w:rPr>
                <w:sz w:val="20"/>
              </w:rPr>
              <w:t xml:space="preserve">Луцька міська рада </w:t>
            </w:r>
          </w:p>
        </w:tc>
      </w:tr>
      <w:tr w:rsidR="004943C1" w14:paraId="4748C813" w14:textId="77777777">
        <w:trPr>
          <w:trHeight w:val="300"/>
        </w:trPr>
        <w:tc>
          <w:tcPr>
            <w:tcW w:w="3635" w:type="dxa"/>
            <w:tcBorders>
              <w:top w:val="nil"/>
              <w:left w:val="nil"/>
              <w:bottom w:val="nil"/>
              <w:right w:val="nil"/>
            </w:tcBorders>
          </w:tcPr>
          <w:p w14:paraId="43F820DF" w14:textId="77777777" w:rsidR="004943C1" w:rsidRDefault="00A817C7">
            <w:pPr>
              <w:spacing w:after="0" w:line="259" w:lineRule="auto"/>
              <w:ind w:left="121" w:right="0" w:firstLine="0"/>
              <w:jc w:val="left"/>
            </w:pPr>
            <w:r>
              <w:rPr>
                <w:sz w:val="20"/>
              </w:rPr>
              <w:t xml:space="preserve">Статутний фонд </w:t>
            </w:r>
          </w:p>
        </w:tc>
        <w:tc>
          <w:tcPr>
            <w:tcW w:w="6128" w:type="dxa"/>
            <w:tcBorders>
              <w:top w:val="nil"/>
              <w:left w:val="nil"/>
              <w:bottom w:val="nil"/>
              <w:right w:val="nil"/>
            </w:tcBorders>
          </w:tcPr>
          <w:p w14:paraId="2111E9F3" w14:textId="77777777" w:rsidR="004943C1" w:rsidRDefault="005A3F11">
            <w:pPr>
              <w:spacing w:after="0" w:line="259" w:lineRule="auto"/>
              <w:ind w:right="0" w:firstLine="0"/>
              <w:jc w:val="left"/>
            </w:pPr>
            <w:r w:rsidRPr="005A3F11">
              <w:rPr>
                <w:sz w:val="20"/>
              </w:rPr>
              <w:t xml:space="preserve">126 034 </w:t>
            </w:r>
            <w:proofErr w:type="spellStart"/>
            <w:r w:rsidRPr="005A3F11">
              <w:rPr>
                <w:sz w:val="20"/>
              </w:rPr>
              <w:t>тис.</w:t>
            </w:r>
            <w:r w:rsidR="00A817C7" w:rsidRPr="005A3F11">
              <w:rPr>
                <w:sz w:val="20"/>
              </w:rPr>
              <w:t>грн</w:t>
            </w:r>
            <w:proofErr w:type="spellEnd"/>
            <w:r w:rsidR="00A817C7">
              <w:rPr>
                <w:sz w:val="20"/>
              </w:rPr>
              <w:t xml:space="preserve"> </w:t>
            </w:r>
          </w:p>
        </w:tc>
      </w:tr>
      <w:tr w:rsidR="004943C1" w14:paraId="0DFD0FC5" w14:textId="77777777">
        <w:trPr>
          <w:trHeight w:val="300"/>
        </w:trPr>
        <w:tc>
          <w:tcPr>
            <w:tcW w:w="3635" w:type="dxa"/>
            <w:tcBorders>
              <w:top w:val="nil"/>
              <w:left w:val="nil"/>
              <w:bottom w:val="nil"/>
              <w:right w:val="nil"/>
            </w:tcBorders>
            <w:shd w:val="clear" w:color="auto" w:fill="D2EAF1"/>
          </w:tcPr>
          <w:p w14:paraId="4E304E9A" w14:textId="77777777" w:rsidR="004943C1" w:rsidRDefault="00A817C7">
            <w:pPr>
              <w:spacing w:after="0" w:line="259" w:lineRule="auto"/>
              <w:ind w:left="121" w:right="0" w:firstLine="0"/>
              <w:jc w:val="left"/>
            </w:pPr>
            <w:r>
              <w:rPr>
                <w:sz w:val="20"/>
              </w:rPr>
              <w:t xml:space="preserve">Керівник </w:t>
            </w:r>
          </w:p>
        </w:tc>
        <w:tc>
          <w:tcPr>
            <w:tcW w:w="6128" w:type="dxa"/>
            <w:tcBorders>
              <w:top w:val="nil"/>
              <w:left w:val="nil"/>
              <w:bottom w:val="nil"/>
              <w:right w:val="nil"/>
            </w:tcBorders>
            <w:shd w:val="clear" w:color="auto" w:fill="D2EAF1"/>
          </w:tcPr>
          <w:p w14:paraId="2E4451A6" w14:textId="77777777" w:rsidR="004943C1" w:rsidRDefault="00CB639B">
            <w:pPr>
              <w:spacing w:after="0" w:line="259" w:lineRule="auto"/>
              <w:ind w:right="0" w:firstLine="0"/>
              <w:jc w:val="left"/>
            </w:pPr>
            <w:r>
              <w:rPr>
                <w:sz w:val="20"/>
              </w:rPr>
              <w:t>Гуменюк Віктор Миколайович</w:t>
            </w:r>
            <w:r w:rsidR="00A817C7">
              <w:rPr>
                <w:sz w:val="20"/>
              </w:rPr>
              <w:t xml:space="preserve"> – директор </w:t>
            </w:r>
          </w:p>
        </w:tc>
      </w:tr>
      <w:tr w:rsidR="004943C1" w14:paraId="5D31280F" w14:textId="77777777">
        <w:trPr>
          <w:trHeight w:val="315"/>
        </w:trPr>
        <w:tc>
          <w:tcPr>
            <w:tcW w:w="3635" w:type="dxa"/>
            <w:tcBorders>
              <w:top w:val="nil"/>
              <w:left w:val="nil"/>
              <w:bottom w:val="nil"/>
              <w:right w:val="nil"/>
            </w:tcBorders>
          </w:tcPr>
          <w:p w14:paraId="4052B077" w14:textId="77777777" w:rsidR="004943C1" w:rsidRDefault="00A817C7">
            <w:pPr>
              <w:spacing w:after="0" w:line="259" w:lineRule="auto"/>
              <w:ind w:left="121" w:right="0" w:firstLine="0"/>
              <w:jc w:val="left"/>
            </w:pPr>
            <w:r>
              <w:rPr>
                <w:sz w:val="20"/>
              </w:rPr>
              <w:t xml:space="preserve">Дата державної реєстрації </w:t>
            </w:r>
          </w:p>
        </w:tc>
        <w:tc>
          <w:tcPr>
            <w:tcW w:w="6128" w:type="dxa"/>
            <w:tcBorders>
              <w:top w:val="nil"/>
              <w:left w:val="nil"/>
              <w:bottom w:val="nil"/>
              <w:right w:val="nil"/>
            </w:tcBorders>
          </w:tcPr>
          <w:p w14:paraId="3F488C0A" w14:textId="77777777" w:rsidR="004943C1" w:rsidRDefault="00A817C7">
            <w:pPr>
              <w:spacing w:after="0" w:line="259" w:lineRule="auto"/>
              <w:ind w:right="0" w:firstLine="0"/>
              <w:jc w:val="left"/>
            </w:pPr>
            <w:r>
              <w:rPr>
                <w:sz w:val="20"/>
              </w:rPr>
              <w:t xml:space="preserve">28.05.1992 р. </w:t>
            </w:r>
          </w:p>
        </w:tc>
      </w:tr>
      <w:tr w:rsidR="004943C1" w14:paraId="0A48BAAC" w14:textId="77777777">
        <w:trPr>
          <w:trHeight w:val="300"/>
        </w:trPr>
        <w:tc>
          <w:tcPr>
            <w:tcW w:w="3635" w:type="dxa"/>
            <w:tcBorders>
              <w:top w:val="nil"/>
              <w:left w:val="nil"/>
              <w:bottom w:val="nil"/>
              <w:right w:val="nil"/>
            </w:tcBorders>
            <w:shd w:val="clear" w:color="auto" w:fill="D2EAF1"/>
          </w:tcPr>
          <w:p w14:paraId="41DAABC7" w14:textId="77777777" w:rsidR="004943C1" w:rsidRDefault="00A817C7">
            <w:pPr>
              <w:spacing w:after="0" w:line="259" w:lineRule="auto"/>
              <w:ind w:left="121" w:right="0" w:firstLine="0"/>
              <w:jc w:val="left"/>
            </w:pPr>
            <w:r>
              <w:rPr>
                <w:sz w:val="20"/>
              </w:rPr>
              <w:t xml:space="preserve">Основна діяльність </w:t>
            </w:r>
          </w:p>
        </w:tc>
        <w:tc>
          <w:tcPr>
            <w:tcW w:w="6128" w:type="dxa"/>
            <w:tcBorders>
              <w:top w:val="nil"/>
              <w:left w:val="nil"/>
              <w:bottom w:val="nil"/>
              <w:right w:val="nil"/>
            </w:tcBorders>
            <w:shd w:val="clear" w:color="auto" w:fill="D2EAF1"/>
          </w:tcPr>
          <w:p w14:paraId="7CFCD372" w14:textId="77777777" w:rsidR="004943C1" w:rsidRDefault="00A817C7">
            <w:pPr>
              <w:spacing w:after="0" w:line="259" w:lineRule="auto"/>
              <w:ind w:right="0" w:firstLine="0"/>
              <w:jc w:val="left"/>
            </w:pPr>
            <w:r>
              <w:rPr>
                <w:sz w:val="20"/>
              </w:rPr>
              <w:t xml:space="preserve">Централізоване водопостачання та водовідведення </w:t>
            </w:r>
          </w:p>
        </w:tc>
      </w:tr>
    </w:tbl>
    <w:p w14:paraId="232E0E82" w14:textId="77777777" w:rsidR="004943C1" w:rsidRDefault="00A817C7">
      <w:pPr>
        <w:spacing w:after="44" w:line="259" w:lineRule="auto"/>
        <w:ind w:left="3524" w:right="0" w:hanging="10"/>
      </w:pPr>
      <w:r>
        <w:rPr>
          <w:sz w:val="20"/>
        </w:rPr>
        <w:t xml:space="preserve">36.00 Забір, очищення та постачання води; </w:t>
      </w:r>
    </w:p>
    <w:p w14:paraId="38EF69A5" w14:textId="77777777" w:rsidR="004943C1" w:rsidRDefault="00A817C7">
      <w:pPr>
        <w:spacing w:after="44" w:line="259" w:lineRule="auto"/>
        <w:ind w:left="3524" w:right="0" w:hanging="10"/>
      </w:pPr>
      <w:r>
        <w:rPr>
          <w:sz w:val="20"/>
        </w:rPr>
        <w:t xml:space="preserve">37.00 Каналізація, відведення й очищення стічних вод; </w:t>
      </w:r>
    </w:p>
    <w:p w14:paraId="53B49F4E" w14:textId="77777777" w:rsidR="004943C1" w:rsidRDefault="00A817C7">
      <w:pPr>
        <w:spacing w:after="59" w:line="259" w:lineRule="auto"/>
        <w:ind w:left="3524" w:right="0" w:hanging="10"/>
      </w:pPr>
      <w:r>
        <w:rPr>
          <w:sz w:val="20"/>
        </w:rPr>
        <w:t xml:space="preserve">38.21 Оброблення та видалення безпечних відходів; </w:t>
      </w:r>
    </w:p>
    <w:p w14:paraId="53504E4C" w14:textId="77777777" w:rsidR="004943C1" w:rsidRDefault="00A817C7">
      <w:pPr>
        <w:spacing w:after="54" w:line="259" w:lineRule="auto"/>
        <w:ind w:left="3524" w:right="0" w:hanging="10"/>
      </w:pPr>
      <w:r>
        <w:rPr>
          <w:sz w:val="20"/>
        </w:rPr>
        <w:t xml:space="preserve">41.20 Будівництво житлових і нежитлових будівель; </w:t>
      </w:r>
    </w:p>
    <w:p w14:paraId="4AD8A714" w14:textId="77777777" w:rsidR="004943C1" w:rsidRDefault="00A817C7">
      <w:pPr>
        <w:spacing w:after="41" w:line="259" w:lineRule="auto"/>
        <w:ind w:left="3499" w:right="0" w:hanging="3514"/>
      </w:pPr>
      <w:r>
        <w:rPr>
          <w:sz w:val="20"/>
        </w:rPr>
        <w:t xml:space="preserve">Види діяльності згідно КВЕД </w:t>
      </w:r>
      <w:r>
        <w:rPr>
          <w:sz w:val="20"/>
        </w:rPr>
        <w:tab/>
        <w:t xml:space="preserve">43.22 Монтаж водопровідних мереж, систем опалення та кондиціонування; </w:t>
      </w:r>
    </w:p>
    <w:p w14:paraId="748E9290" w14:textId="77777777" w:rsidR="004943C1" w:rsidRDefault="00A817C7">
      <w:pPr>
        <w:spacing w:after="0" w:line="259" w:lineRule="auto"/>
        <w:ind w:left="3524" w:right="206" w:hanging="10"/>
      </w:pPr>
      <w:r>
        <w:rPr>
          <w:sz w:val="20"/>
        </w:rPr>
        <w:t xml:space="preserve">52.21 Допоміжне обслуговування наземного транспорту; 71.12 Діяльність у сфері інжинірингу, геології та геодезії, надання послуг технічного консультування в цих сферах </w:t>
      </w:r>
    </w:p>
    <w:tbl>
      <w:tblPr>
        <w:tblStyle w:val="TableGrid"/>
        <w:tblW w:w="9763" w:type="dxa"/>
        <w:tblInd w:w="-121" w:type="dxa"/>
        <w:tblCellMar>
          <w:top w:w="46" w:type="dxa"/>
          <w:right w:w="115" w:type="dxa"/>
        </w:tblCellMar>
        <w:tblLook w:val="04A0" w:firstRow="1" w:lastRow="0" w:firstColumn="1" w:lastColumn="0" w:noHBand="0" w:noVBand="1"/>
      </w:tblPr>
      <w:tblGrid>
        <w:gridCol w:w="3004"/>
        <w:gridCol w:w="631"/>
        <w:gridCol w:w="6128"/>
      </w:tblGrid>
      <w:tr w:rsidR="004943C1" w14:paraId="263DCDD9" w14:textId="77777777">
        <w:trPr>
          <w:trHeight w:val="922"/>
        </w:trPr>
        <w:tc>
          <w:tcPr>
            <w:tcW w:w="3004" w:type="dxa"/>
            <w:tcBorders>
              <w:top w:val="nil"/>
              <w:left w:val="nil"/>
              <w:bottom w:val="single" w:sz="6" w:space="0" w:color="4BACC6"/>
              <w:right w:val="nil"/>
            </w:tcBorders>
            <w:shd w:val="clear" w:color="auto" w:fill="D2EAF1"/>
            <w:vAlign w:val="center"/>
          </w:tcPr>
          <w:p w14:paraId="1C999886" w14:textId="77777777" w:rsidR="004943C1" w:rsidRDefault="00A817C7">
            <w:pPr>
              <w:spacing w:after="0" w:line="259" w:lineRule="auto"/>
              <w:ind w:left="121" w:right="0" w:firstLine="0"/>
              <w:jc w:val="left"/>
            </w:pPr>
            <w:r>
              <w:rPr>
                <w:sz w:val="20"/>
              </w:rPr>
              <w:t xml:space="preserve">Контакти </w:t>
            </w:r>
          </w:p>
        </w:tc>
        <w:tc>
          <w:tcPr>
            <w:tcW w:w="631" w:type="dxa"/>
            <w:tcBorders>
              <w:top w:val="nil"/>
              <w:left w:val="nil"/>
              <w:bottom w:val="single" w:sz="6" w:space="0" w:color="4BACC6"/>
              <w:right w:val="nil"/>
            </w:tcBorders>
            <w:shd w:val="clear" w:color="auto" w:fill="D2EAF1"/>
          </w:tcPr>
          <w:p w14:paraId="4B7D0A0C" w14:textId="77777777" w:rsidR="004943C1" w:rsidRDefault="004943C1">
            <w:pPr>
              <w:spacing w:after="160" w:line="259" w:lineRule="auto"/>
              <w:ind w:right="0" w:firstLine="0"/>
              <w:jc w:val="left"/>
            </w:pPr>
          </w:p>
        </w:tc>
        <w:tc>
          <w:tcPr>
            <w:tcW w:w="6128" w:type="dxa"/>
            <w:tcBorders>
              <w:top w:val="nil"/>
              <w:left w:val="nil"/>
              <w:bottom w:val="single" w:sz="6" w:space="0" w:color="4BACC6"/>
              <w:right w:val="nil"/>
            </w:tcBorders>
            <w:shd w:val="clear" w:color="auto" w:fill="D2EAF1"/>
          </w:tcPr>
          <w:p w14:paraId="16F73F23" w14:textId="77777777" w:rsidR="004943C1" w:rsidRDefault="00A817C7">
            <w:pPr>
              <w:spacing w:after="0" w:line="259" w:lineRule="auto"/>
              <w:ind w:right="2632" w:firstLine="0"/>
              <w:jc w:val="left"/>
            </w:pPr>
            <w:r>
              <w:rPr>
                <w:sz w:val="20"/>
              </w:rPr>
              <w:t xml:space="preserve">+380 332 284 000 info@vd.lutsk.ua www.vd.lutsk.ua </w:t>
            </w:r>
          </w:p>
        </w:tc>
      </w:tr>
    </w:tbl>
    <w:p w14:paraId="2C0ED726" w14:textId="77777777" w:rsidR="004943C1" w:rsidRDefault="00A817C7">
      <w:pPr>
        <w:spacing w:after="151" w:line="259" w:lineRule="auto"/>
        <w:ind w:left="705" w:right="0" w:firstLine="0"/>
        <w:jc w:val="left"/>
      </w:pPr>
      <w:r>
        <w:t xml:space="preserve"> </w:t>
      </w:r>
    </w:p>
    <w:p w14:paraId="50609410" w14:textId="77777777" w:rsidR="004943C1" w:rsidRDefault="00A817C7">
      <w:pPr>
        <w:spacing w:after="0" w:line="259" w:lineRule="auto"/>
        <w:ind w:right="0" w:firstLine="0"/>
        <w:jc w:val="left"/>
      </w:pPr>
      <w:r>
        <w:t xml:space="preserve"> </w:t>
      </w:r>
      <w:r>
        <w:tab/>
        <w:t xml:space="preserve"> </w:t>
      </w:r>
    </w:p>
    <w:p w14:paraId="241CF9B0" w14:textId="77777777" w:rsidR="004943C1" w:rsidRDefault="00A817C7">
      <w:pPr>
        <w:ind w:left="15" w:right="71"/>
      </w:pPr>
      <w:r>
        <w:t xml:space="preserve">Комунальне підприємство «Луцькводоканал» засноване на комунальній власності територіальної громади м. Луцьк. Засновником є Луцька міська рада. </w:t>
      </w:r>
      <w:r>
        <w:lastRenderedPageBreak/>
        <w:t xml:space="preserve">Власником Підприємства є територіальна громада м. Луцьк в особі Луцької міської ради. Управління Підприємством здійснює Луцька міська рада та органи виконавчої влади, уповноважені Засновником, яка представляє спільні інтереси територіальної громади м. Луцьк . </w:t>
      </w:r>
    </w:p>
    <w:p w14:paraId="06A3A08B" w14:textId="77777777" w:rsidR="004943C1" w:rsidRDefault="00A817C7">
      <w:pPr>
        <w:ind w:left="15" w:right="71"/>
      </w:pPr>
      <w:r>
        <w:t xml:space="preserve">Комунальне підприємство «Луцькводоканал» зареєстроване в 1992 р. Підприємство створене з метою забезпечення споживачів міста централізованим водопостачанням та водовідведенням. </w:t>
      </w:r>
    </w:p>
    <w:p w14:paraId="4E52B289" w14:textId="77777777" w:rsidR="004943C1" w:rsidRDefault="00A817C7">
      <w:pPr>
        <w:ind w:left="15" w:right="71"/>
      </w:pPr>
      <w:r>
        <w:t xml:space="preserve">Підприємство є юридичною особою, має самостійний баланс, розрахункові (поточні) та валютні рахунки у банківських установах. За правовим статусом Підприємство є комунальним підприємством і діє на принципах повної господарської самостійності. </w:t>
      </w:r>
    </w:p>
    <w:p w14:paraId="55981AE5" w14:textId="77777777" w:rsidR="004943C1" w:rsidRDefault="00A817C7">
      <w:pPr>
        <w:spacing w:after="140"/>
        <w:ind w:left="15" w:right="71"/>
      </w:pPr>
      <w:r>
        <w:t xml:space="preserve">Майно Підприємства складається з виробничих і невиробничих фондів та оборотних коштів, статутного фонду й інших цінностей. Майно є комунальною власністю і належить територіальній громаді м. Луцьк та закріплюється за Підприємством на праві господарського відання. Здійснюючи це право, Підприємство володіє, користується і розпоряджається зазначеним майном на свій розсуд. Джерелами формування майна Підприємства є </w:t>
      </w:r>
    </w:p>
    <w:p w14:paraId="474C96F6" w14:textId="77777777" w:rsidR="004943C1" w:rsidRDefault="00A817C7">
      <w:pPr>
        <w:numPr>
          <w:ilvl w:val="0"/>
          <w:numId w:val="24"/>
        </w:numPr>
        <w:spacing w:after="1"/>
        <w:ind w:left="721" w:right="71" w:hanging="360"/>
      </w:pPr>
      <w:r>
        <w:t xml:space="preserve">майно передане Засновником; </w:t>
      </w:r>
    </w:p>
    <w:p w14:paraId="6048380D" w14:textId="77777777" w:rsidR="004943C1" w:rsidRDefault="00A817C7">
      <w:pPr>
        <w:numPr>
          <w:ilvl w:val="0"/>
          <w:numId w:val="24"/>
        </w:numPr>
        <w:spacing w:after="17"/>
        <w:ind w:left="721" w:right="71" w:hanging="360"/>
      </w:pPr>
      <w:r>
        <w:t xml:space="preserve">доходи від господарської та іншої діяльності; </w:t>
      </w:r>
    </w:p>
    <w:p w14:paraId="4D9B3F03" w14:textId="77777777" w:rsidR="004943C1" w:rsidRDefault="00A817C7">
      <w:pPr>
        <w:numPr>
          <w:ilvl w:val="0"/>
          <w:numId w:val="24"/>
        </w:numPr>
        <w:spacing w:after="1"/>
        <w:ind w:left="721" w:right="71" w:hanging="360"/>
      </w:pPr>
      <w:r>
        <w:t xml:space="preserve">кредити банків та інших кредиторів; </w:t>
      </w:r>
    </w:p>
    <w:p w14:paraId="57CD2C55" w14:textId="77777777" w:rsidR="004943C1" w:rsidRDefault="00A817C7">
      <w:pPr>
        <w:numPr>
          <w:ilvl w:val="0"/>
          <w:numId w:val="24"/>
        </w:numPr>
        <w:spacing w:after="20"/>
        <w:ind w:left="721" w:right="71" w:hanging="360"/>
      </w:pPr>
      <w:r>
        <w:t xml:space="preserve">цільові трансферти з міського бюджету на виконання державних або комунальних програм; </w:t>
      </w:r>
    </w:p>
    <w:p w14:paraId="752A9556" w14:textId="77777777" w:rsidR="004943C1" w:rsidRDefault="00A817C7">
      <w:pPr>
        <w:numPr>
          <w:ilvl w:val="0"/>
          <w:numId w:val="24"/>
        </w:numPr>
        <w:ind w:left="721" w:right="71" w:hanging="360"/>
      </w:pPr>
      <w:r>
        <w:t xml:space="preserve">інші джерела, що не заборонені законодавством України. </w:t>
      </w:r>
    </w:p>
    <w:p w14:paraId="7DB009FC" w14:textId="77777777" w:rsidR="004943C1" w:rsidRDefault="00A817C7">
      <w:pPr>
        <w:spacing w:after="155" w:line="259" w:lineRule="auto"/>
        <w:ind w:left="705" w:right="0" w:firstLine="0"/>
        <w:jc w:val="left"/>
      </w:pPr>
      <w:r>
        <w:t xml:space="preserve"> </w:t>
      </w:r>
    </w:p>
    <w:p w14:paraId="657C1197" w14:textId="77777777" w:rsidR="004943C1" w:rsidRDefault="00A817C7">
      <w:pPr>
        <w:spacing w:after="155" w:line="259" w:lineRule="auto"/>
        <w:ind w:left="700" w:right="0" w:hanging="10"/>
        <w:jc w:val="left"/>
      </w:pPr>
      <w:r>
        <w:rPr>
          <w:b/>
          <w:i/>
          <w:color w:val="243F60"/>
        </w:rPr>
        <w:t xml:space="preserve">Статутний фонд  </w:t>
      </w:r>
    </w:p>
    <w:p w14:paraId="63BBB03C" w14:textId="77777777" w:rsidR="004943C1" w:rsidRDefault="00CB639B">
      <w:pPr>
        <w:ind w:left="15" w:right="71"/>
      </w:pPr>
      <w:r w:rsidRPr="001D7D01">
        <w:t>Станом на 01.01.2021</w:t>
      </w:r>
      <w:r w:rsidR="00A817C7" w:rsidRPr="001D7D01">
        <w:t xml:space="preserve"> року статутний фонд Підприємства становить </w:t>
      </w:r>
      <w:r w:rsidR="001D7D01" w:rsidRPr="001D7D01">
        <w:t>118 307</w:t>
      </w:r>
      <w:r w:rsidR="00A817C7" w:rsidRPr="001D7D01">
        <w:t xml:space="preserve"> тис. грн.</w:t>
      </w:r>
      <w:r w:rsidR="00A817C7">
        <w:t xml:space="preserve"> </w:t>
      </w:r>
    </w:p>
    <w:p w14:paraId="3264DA98" w14:textId="77777777" w:rsidR="004943C1" w:rsidRDefault="00A817C7">
      <w:pPr>
        <w:spacing w:after="155" w:line="259" w:lineRule="auto"/>
        <w:ind w:left="705" w:right="0" w:firstLine="0"/>
        <w:jc w:val="left"/>
      </w:pPr>
      <w:r>
        <w:t xml:space="preserve"> </w:t>
      </w:r>
    </w:p>
    <w:p w14:paraId="6222C92A" w14:textId="77777777" w:rsidR="004943C1" w:rsidRDefault="00A817C7">
      <w:pPr>
        <w:spacing w:after="155" w:line="259" w:lineRule="auto"/>
        <w:ind w:left="700" w:right="0" w:hanging="10"/>
        <w:jc w:val="left"/>
      </w:pPr>
      <w:r>
        <w:rPr>
          <w:b/>
          <w:i/>
          <w:color w:val="243F60"/>
        </w:rPr>
        <w:t xml:space="preserve">Мета діяльності </w:t>
      </w:r>
    </w:p>
    <w:p w14:paraId="6B8C4931" w14:textId="77777777" w:rsidR="004943C1" w:rsidRDefault="00A817C7">
      <w:pPr>
        <w:ind w:left="15" w:right="71"/>
      </w:pPr>
      <w:r>
        <w:t xml:space="preserve">Керівництво поточною діяльністю Підприємства здійснює директор, який вирішує усі питання діяльності Підприємства з урахуванням обмежень, які встановлені Статутом Підприємства. До компетенції директора відносяться: забезпечення статутної діяльності Підприємства; оперативне керівництво всією поточною діяльністю Підприємства, вирішення питань збереження та ефективного використання майна, організація виконання виробничих програм, договірних та інших зобов’язань Підприємства. Директор підзвітний Луцькій міській раді, виконавчому комітету Луцької міської ради, органам виконавчої влади, та організовує виконання їх рішень.  </w:t>
      </w:r>
    </w:p>
    <w:p w14:paraId="7FE0BD14" w14:textId="77777777" w:rsidR="004943C1" w:rsidRDefault="00A817C7">
      <w:pPr>
        <w:spacing w:after="186" w:line="259" w:lineRule="auto"/>
        <w:ind w:left="700" w:right="0" w:hanging="10"/>
        <w:jc w:val="left"/>
      </w:pPr>
      <w:r>
        <w:rPr>
          <w:b/>
          <w:i/>
          <w:color w:val="243F60"/>
        </w:rPr>
        <w:lastRenderedPageBreak/>
        <w:t xml:space="preserve">Ліцензії на право здійснення певних видів господарської діяльності  </w:t>
      </w:r>
    </w:p>
    <w:p w14:paraId="6BC2B833" w14:textId="77777777" w:rsidR="004943C1" w:rsidRDefault="00A817C7" w:rsidP="00CB639B">
      <w:pPr>
        <w:spacing w:after="0"/>
        <w:ind w:right="71" w:firstLine="709"/>
      </w:pPr>
      <w:r>
        <w:t xml:space="preserve">Централізоване водопостачання та водовідведення; </w:t>
      </w:r>
      <w:r w:rsidR="00CB639B">
        <w:t>переоформлена</w:t>
      </w:r>
      <w:r>
        <w:t xml:space="preserve"> Національною комісією, що здійснює державне регулювання у сфері комунальних послуг </w:t>
      </w:r>
      <w:r w:rsidR="00CB639B">
        <w:t>від 28.03.2017 № 397 на безстрокову.</w:t>
      </w:r>
    </w:p>
    <w:p w14:paraId="28217A2F" w14:textId="77777777" w:rsidR="004943C1" w:rsidRDefault="00A817C7">
      <w:pPr>
        <w:spacing w:after="200" w:line="259" w:lineRule="auto"/>
        <w:ind w:left="705" w:right="0" w:firstLine="0"/>
        <w:jc w:val="left"/>
      </w:pPr>
      <w:r>
        <w:t xml:space="preserve"> </w:t>
      </w:r>
    </w:p>
    <w:p w14:paraId="27592814" w14:textId="77777777" w:rsidR="004943C1" w:rsidRDefault="00A817C7">
      <w:pPr>
        <w:pStyle w:val="3"/>
        <w:ind w:left="700" w:right="62"/>
      </w:pPr>
      <w:r>
        <w:t xml:space="preserve">3.2. Фінансово-економічний стан Підприємства </w:t>
      </w:r>
    </w:p>
    <w:p w14:paraId="22635A4A" w14:textId="77777777" w:rsidR="004943C1" w:rsidRDefault="00A817C7">
      <w:pPr>
        <w:ind w:left="15" w:right="71"/>
      </w:pPr>
      <w:r>
        <w:t xml:space="preserve">У цьому розділі наведено узагальнений аналіз показників </w:t>
      </w:r>
      <w:proofErr w:type="spellStart"/>
      <w:r>
        <w:t>фінансовоекономічної</w:t>
      </w:r>
      <w:proofErr w:type="spellEnd"/>
      <w:r>
        <w:t xml:space="preserve"> діяльності КП «Луцькводоканал». Аналіз базується на дани</w:t>
      </w:r>
      <w:r w:rsidR="00CB639B">
        <w:t>х звітності Підприємства за 2017 – 2020</w:t>
      </w:r>
      <w:r>
        <w:t xml:space="preserve"> роки. </w:t>
      </w:r>
    </w:p>
    <w:p w14:paraId="588B863F" w14:textId="77777777" w:rsidR="004943C1" w:rsidRDefault="00A817C7">
      <w:pPr>
        <w:spacing w:after="155" w:line="259" w:lineRule="auto"/>
        <w:ind w:left="705" w:right="0" w:firstLine="0"/>
        <w:jc w:val="left"/>
      </w:pPr>
      <w:r>
        <w:t xml:space="preserve"> </w:t>
      </w:r>
    </w:p>
    <w:p w14:paraId="7BAA1605" w14:textId="77777777" w:rsidR="004943C1" w:rsidRDefault="00A817C7">
      <w:pPr>
        <w:pStyle w:val="4"/>
        <w:spacing w:after="145" w:line="265" w:lineRule="auto"/>
        <w:ind w:left="700" w:right="0"/>
        <w:jc w:val="both"/>
      </w:pPr>
      <w:r>
        <w:rPr>
          <w:b/>
          <w:i w:val="0"/>
          <w:color w:val="4F81BD"/>
        </w:rPr>
        <w:t xml:space="preserve">3.2.1. Агрегований баланс </w:t>
      </w:r>
    </w:p>
    <w:p w14:paraId="471BB6AD" w14:textId="77777777" w:rsidR="004943C1" w:rsidRDefault="00A817C7">
      <w:pPr>
        <w:ind w:left="15" w:right="71"/>
      </w:pPr>
      <w:r>
        <w:t xml:space="preserve">Агрегований баланс КП «Луцькводоканал» наведено в Таблиці 3.2. З детальними показниками балансу можна ознайомитись у Додатку 2. </w:t>
      </w:r>
    </w:p>
    <w:p w14:paraId="0D3BE43E" w14:textId="77777777" w:rsidR="004943C1" w:rsidRDefault="00A817C7">
      <w:pPr>
        <w:spacing w:after="170" w:line="259" w:lineRule="auto"/>
        <w:ind w:left="705" w:right="0" w:firstLine="0"/>
        <w:jc w:val="left"/>
      </w:pPr>
      <w:r>
        <w:t xml:space="preserve"> </w:t>
      </w:r>
    </w:p>
    <w:p w14:paraId="4DAFC663" w14:textId="77777777" w:rsidR="004943C1" w:rsidRDefault="00A817C7">
      <w:pPr>
        <w:pStyle w:val="4"/>
        <w:ind w:left="179" w:right="78"/>
      </w:pPr>
      <w:r>
        <w:t xml:space="preserve">Таблиця 3.2. Агрегований баланс Підприємства, тис. грн </w:t>
      </w:r>
    </w:p>
    <w:tbl>
      <w:tblPr>
        <w:tblStyle w:val="TableGrid"/>
        <w:tblW w:w="9763" w:type="dxa"/>
        <w:tblInd w:w="-115" w:type="dxa"/>
        <w:tblCellMar>
          <w:top w:w="40" w:type="dxa"/>
          <w:left w:w="115" w:type="dxa"/>
          <w:right w:w="59" w:type="dxa"/>
        </w:tblCellMar>
        <w:tblLook w:val="04A0" w:firstRow="1" w:lastRow="0" w:firstColumn="1" w:lastColumn="0" w:noHBand="0" w:noVBand="1"/>
      </w:tblPr>
      <w:tblGrid>
        <w:gridCol w:w="4177"/>
        <w:gridCol w:w="1397"/>
        <w:gridCol w:w="1397"/>
        <w:gridCol w:w="1397"/>
        <w:gridCol w:w="1395"/>
      </w:tblGrid>
      <w:tr w:rsidR="004943C1" w14:paraId="37A6D2B6" w14:textId="77777777">
        <w:trPr>
          <w:trHeight w:val="359"/>
        </w:trPr>
        <w:tc>
          <w:tcPr>
            <w:tcW w:w="4177" w:type="dxa"/>
            <w:tcBorders>
              <w:top w:val="single" w:sz="6" w:space="0" w:color="4BACC6"/>
              <w:left w:val="single" w:sz="6" w:space="0" w:color="4BACC6"/>
              <w:bottom w:val="single" w:sz="6" w:space="0" w:color="4BACC6"/>
              <w:right w:val="single" w:sz="6" w:space="0" w:color="4BACC6"/>
            </w:tcBorders>
          </w:tcPr>
          <w:p w14:paraId="6B5A8FB7" w14:textId="77777777" w:rsidR="004943C1" w:rsidRDefault="00A817C7">
            <w:pPr>
              <w:spacing w:after="0" w:line="259" w:lineRule="auto"/>
              <w:ind w:right="50" w:firstLine="0"/>
              <w:jc w:val="center"/>
            </w:pPr>
            <w:r>
              <w:rPr>
                <w:sz w:val="20"/>
              </w:rPr>
              <w:t xml:space="preserve">Основні статті балансу </w:t>
            </w:r>
          </w:p>
        </w:tc>
        <w:tc>
          <w:tcPr>
            <w:tcW w:w="1397" w:type="dxa"/>
            <w:tcBorders>
              <w:top w:val="single" w:sz="6" w:space="0" w:color="4BACC6"/>
              <w:left w:val="single" w:sz="6" w:space="0" w:color="4BACC6"/>
              <w:bottom w:val="single" w:sz="6" w:space="0" w:color="4BACC6"/>
              <w:right w:val="single" w:sz="6" w:space="0" w:color="4BACC6"/>
            </w:tcBorders>
          </w:tcPr>
          <w:p w14:paraId="0C4851D3" w14:textId="77777777" w:rsidR="004943C1" w:rsidRDefault="00CB639B">
            <w:pPr>
              <w:spacing w:after="0" w:line="259" w:lineRule="auto"/>
              <w:ind w:right="63" w:firstLine="0"/>
              <w:jc w:val="center"/>
            </w:pPr>
            <w:r>
              <w:rPr>
                <w:sz w:val="20"/>
              </w:rPr>
              <w:t>2017</w:t>
            </w:r>
            <w:r w:rsidR="00A817C7">
              <w:rPr>
                <w:sz w:val="20"/>
              </w:rPr>
              <w:t xml:space="preserve"> рік </w:t>
            </w:r>
          </w:p>
        </w:tc>
        <w:tc>
          <w:tcPr>
            <w:tcW w:w="1397" w:type="dxa"/>
            <w:tcBorders>
              <w:top w:val="single" w:sz="6" w:space="0" w:color="4BACC6"/>
              <w:left w:val="single" w:sz="6" w:space="0" w:color="4BACC6"/>
              <w:bottom w:val="single" w:sz="6" w:space="0" w:color="4BACC6"/>
              <w:right w:val="single" w:sz="6" w:space="0" w:color="4BACC6"/>
            </w:tcBorders>
          </w:tcPr>
          <w:p w14:paraId="4D77C652" w14:textId="77777777" w:rsidR="004943C1" w:rsidRDefault="00CB639B">
            <w:pPr>
              <w:spacing w:after="0" w:line="259" w:lineRule="auto"/>
              <w:ind w:right="62" w:firstLine="0"/>
              <w:jc w:val="center"/>
            </w:pPr>
            <w:r>
              <w:rPr>
                <w:sz w:val="20"/>
              </w:rPr>
              <w:t>2018</w:t>
            </w:r>
            <w:r w:rsidR="00A817C7">
              <w:rPr>
                <w:sz w:val="20"/>
              </w:rPr>
              <w:t xml:space="preserve"> рік </w:t>
            </w:r>
          </w:p>
        </w:tc>
        <w:tc>
          <w:tcPr>
            <w:tcW w:w="1397" w:type="dxa"/>
            <w:tcBorders>
              <w:top w:val="single" w:sz="6" w:space="0" w:color="4BACC6"/>
              <w:left w:val="single" w:sz="6" w:space="0" w:color="4BACC6"/>
              <w:bottom w:val="single" w:sz="6" w:space="0" w:color="4BACC6"/>
              <w:right w:val="single" w:sz="6" w:space="0" w:color="4BACC6"/>
            </w:tcBorders>
          </w:tcPr>
          <w:p w14:paraId="07001A40" w14:textId="77777777" w:rsidR="004943C1" w:rsidRDefault="00CB639B">
            <w:pPr>
              <w:spacing w:after="0" w:line="259" w:lineRule="auto"/>
              <w:ind w:right="62" w:firstLine="0"/>
              <w:jc w:val="center"/>
            </w:pPr>
            <w:r>
              <w:rPr>
                <w:sz w:val="20"/>
              </w:rPr>
              <w:t>2019</w:t>
            </w:r>
            <w:r w:rsidR="00A817C7">
              <w:rPr>
                <w:sz w:val="20"/>
              </w:rPr>
              <w:t xml:space="preserve"> рік </w:t>
            </w:r>
          </w:p>
        </w:tc>
        <w:tc>
          <w:tcPr>
            <w:tcW w:w="1395" w:type="dxa"/>
            <w:tcBorders>
              <w:top w:val="single" w:sz="6" w:space="0" w:color="4BACC6"/>
              <w:left w:val="single" w:sz="6" w:space="0" w:color="4BACC6"/>
              <w:bottom w:val="single" w:sz="6" w:space="0" w:color="4BACC6"/>
              <w:right w:val="single" w:sz="6" w:space="0" w:color="4BACC6"/>
            </w:tcBorders>
          </w:tcPr>
          <w:p w14:paraId="29FBB04A" w14:textId="77777777" w:rsidR="004943C1" w:rsidRDefault="00CB639B">
            <w:pPr>
              <w:spacing w:after="0" w:line="259" w:lineRule="auto"/>
              <w:ind w:right="60" w:firstLine="0"/>
              <w:jc w:val="center"/>
            </w:pPr>
            <w:r>
              <w:rPr>
                <w:sz w:val="20"/>
              </w:rPr>
              <w:t>2020</w:t>
            </w:r>
            <w:r w:rsidR="00A817C7">
              <w:rPr>
                <w:sz w:val="20"/>
              </w:rPr>
              <w:t xml:space="preserve"> рік </w:t>
            </w:r>
          </w:p>
        </w:tc>
      </w:tr>
      <w:tr w:rsidR="004943C1" w14:paraId="63F05751" w14:textId="77777777">
        <w:trPr>
          <w:trHeight w:val="309"/>
        </w:trPr>
        <w:tc>
          <w:tcPr>
            <w:tcW w:w="4177" w:type="dxa"/>
            <w:tcBorders>
              <w:top w:val="single" w:sz="6" w:space="0" w:color="4BACC6"/>
              <w:left w:val="nil"/>
              <w:bottom w:val="nil"/>
              <w:right w:val="nil"/>
            </w:tcBorders>
            <w:shd w:val="clear" w:color="auto" w:fill="D2EAF1"/>
          </w:tcPr>
          <w:p w14:paraId="15EE6311" w14:textId="77777777" w:rsidR="004943C1" w:rsidRDefault="00A817C7">
            <w:pPr>
              <w:spacing w:after="0" w:line="259" w:lineRule="auto"/>
              <w:ind w:right="0" w:firstLine="0"/>
              <w:jc w:val="left"/>
            </w:pPr>
            <w:r>
              <w:rPr>
                <w:sz w:val="20"/>
              </w:rPr>
              <w:t xml:space="preserve">Активи: </w:t>
            </w:r>
          </w:p>
        </w:tc>
        <w:tc>
          <w:tcPr>
            <w:tcW w:w="1397" w:type="dxa"/>
            <w:tcBorders>
              <w:top w:val="single" w:sz="6" w:space="0" w:color="4BACC6"/>
              <w:left w:val="nil"/>
              <w:bottom w:val="nil"/>
              <w:right w:val="nil"/>
            </w:tcBorders>
            <w:shd w:val="clear" w:color="auto" w:fill="D2EAF1"/>
          </w:tcPr>
          <w:p w14:paraId="755B3992" w14:textId="77777777" w:rsidR="004943C1" w:rsidRPr="002A2201" w:rsidRDefault="002A2201">
            <w:pPr>
              <w:spacing w:after="0" w:line="259" w:lineRule="auto"/>
              <w:ind w:right="53" w:firstLine="0"/>
              <w:jc w:val="center"/>
            </w:pPr>
            <w:r w:rsidRPr="002A2201">
              <w:rPr>
                <w:sz w:val="20"/>
              </w:rPr>
              <w:t>107 353</w:t>
            </w:r>
            <w:r w:rsidR="00A817C7" w:rsidRPr="002A2201">
              <w:rPr>
                <w:sz w:val="20"/>
              </w:rPr>
              <w:t xml:space="preserve"> </w:t>
            </w:r>
          </w:p>
        </w:tc>
        <w:tc>
          <w:tcPr>
            <w:tcW w:w="1397" w:type="dxa"/>
            <w:tcBorders>
              <w:top w:val="single" w:sz="6" w:space="0" w:color="4BACC6"/>
              <w:left w:val="nil"/>
              <w:bottom w:val="nil"/>
              <w:right w:val="nil"/>
            </w:tcBorders>
            <w:shd w:val="clear" w:color="auto" w:fill="D2EAF1"/>
          </w:tcPr>
          <w:p w14:paraId="47BC914C" w14:textId="77777777" w:rsidR="004943C1" w:rsidRPr="002A2201" w:rsidRDefault="002A2201">
            <w:pPr>
              <w:spacing w:after="0" w:line="259" w:lineRule="auto"/>
              <w:ind w:right="53" w:firstLine="0"/>
              <w:jc w:val="center"/>
            </w:pPr>
            <w:r w:rsidRPr="002A2201">
              <w:rPr>
                <w:sz w:val="20"/>
              </w:rPr>
              <w:t>117 634</w:t>
            </w:r>
            <w:r w:rsidR="00A817C7" w:rsidRPr="002A2201">
              <w:rPr>
                <w:sz w:val="20"/>
              </w:rPr>
              <w:t xml:space="preserve"> </w:t>
            </w:r>
          </w:p>
        </w:tc>
        <w:tc>
          <w:tcPr>
            <w:tcW w:w="1397" w:type="dxa"/>
            <w:tcBorders>
              <w:top w:val="single" w:sz="6" w:space="0" w:color="4BACC6"/>
              <w:left w:val="nil"/>
              <w:bottom w:val="nil"/>
              <w:right w:val="nil"/>
            </w:tcBorders>
            <w:shd w:val="clear" w:color="auto" w:fill="D2EAF1"/>
          </w:tcPr>
          <w:p w14:paraId="281EE2CF" w14:textId="77777777" w:rsidR="004943C1" w:rsidRPr="00765666" w:rsidRDefault="00A817C7">
            <w:pPr>
              <w:spacing w:after="0" w:line="259" w:lineRule="auto"/>
              <w:ind w:right="53" w:firstLine="0"/>
              <w:jc w:val="center"/>
            </w:pPr>
            <w:r w:rsidRPr="00765666">
              <w:rPr>
                <w:sz w:val="20"/>
              </w:rPr>
              <w:t xml:space="preserve"> </w:t>
            </w:r>
            <w:r w:rsidR="001D7D01" w:rsidRPr="00765666">
              <w:rPr>
                <w:sz w:val="20"/>
              </w:rPr>
              <w:t>371 282</w:t>
            </w:r>
            <w:r w:rsidRPr="00765666">
              <w:rPr>
                <w:sz w:val="20"/>
              </w:rPr>
              <w:t xml:space="preserve">  </w:t>
            </w:r>
          </w:p>
        </w:tc>
        <w:tc>
          <w:tcPr>
            <w:tcW w:w="1395" w:type="dxa"/>
            <w:tcBorders>
              <w:top w:val="single" w:sz="6" w:space="0" w:color="4BACC6"/>
              <w:left w:val="nil"/>
              <w:bottom w:val="nil"/>
              <w:right w:val="nil"/>
            </w:tcBorders>
            <w:shd w:val="clear" w:color="auto" w:fill="D2EAF1"/>
          </w:tcPr>
          <w:p w14:paraId="43EFDCA4" w14:textId="77777777" w:rsidR="004943C1" w:rsidRPr="001D7D01" w:rsidRDefault="00A817C7">
            <w:pPr>
              <w:spacing w:after="0" w:line="259" w:lineRule="auto"/>
              <w:ind w:right="51" w:firstLine="0"/>
              <w:jc w:val="center"/>
            </w:pPr>
            <w:r w:rsidRPr="001D7D01">
              <w:rPr>
                <w:sz w:val="20"/>
              </w:rPr>
              <w:t xml:space="preserve"> </w:t>
            </w:r>
            <w:r w:rsidR="001D7D01" w:rsidRPr="001D7D01">
              <w:rPr>
                <w:sz w:val="20"/>
              </w:rPr>
              <w:t>337</w:t>
            </w:r>
            <w:r w:rsidR="001D7D01">
              <w:rPr>
                <w:sz w:val="20"/>
              </w:rPr>
              <w:t xml:space="preserve"> </w:t>
            </w:r>
            <w:r w:rsidR="001D7D01" w:rsidRPr="001D7D01">
              <w:rPr>
                <w:sz w:val="20"/>
              </w:rPr>
              <w:t>763</w:t>
            </w:r>
            <w:r w:rsidRPr="001D7D01">
              <w:rPr>
                <w:sz w:val="20"/>
              </w:rPr>
              <w:t xml:space="preserve">  </w:t>
            </w:r>
          </w:p>
        </w:tc>
      </w:tr>
      <w:tr w:rsidR="004943C1" w14:paraId="7944AF5E" w14:textId="77777777">
        <w:trPr>
          <w:trHeight w:val="300"/>
        </w:trPr>
        <w:tc>
          <w:tcPr>
            <w:tcW w:w="4177" w:type="dxa"/>
            <w:tcBorders>
              <w:top w:val="nil"/>
              <w:left w:val="nil"/>
              <w:bottom w:val="nil"/>
              <w:right w:val="nil"/>
            </w:tcBorders>
          </w:tcPr>
          <w:p w14:paraId="1652B32B" w14:textId="77777777" w:rsidR="004943C1" w:rsidRDefault="00A817C7">
            <w:pPr>
              <w:spacing w:after="0" w:line="259" w:lineRule="auto"/>
              <w:ind w:right="0" w:firstLine="0"/>
              <w:jc w:val="left"/>
            </w:pPr>
            <w:r>
              <w:rPr>
                <w:sz w:val="20"/>
              </w:rPr>
              <w:t xml:space="preserve">Необоротні активи </w:t>
            </w:r>
          </w:p>
        </w:tc>
        <w:tc>
          <w:tcPr>
            <w:tcW w:w="1397" w:type="dxa"/>
            <w:tcBorders>
              <w:top w:val="nil"/>
              <w:left w:val="nil"/>
              <w:bottom w:val="nil"/>
              <w:right w:val="nil"/>
            </w:tcBorders>
          </w:tcPr>
          <w:p w14:paraId="7DB02BF2" w14:textId="77777777" w:rsidR="004943C1" w:rsidRPr="002A2201" w:rsidRDefault="002A2201">
            <w:pPr>
              <w:spacing w:after="0" w:line="259" w:lineRule="auto"/>
              <w:ind w:right="53" w:firstLine="0"/>
              <w:jc w:val="center"/>
            </w:pPr>
            <w:r w:rsidRPr="002A2201">
              <w:rPr>
                <w:sz w:val="20"/>
              </w:rPr>
              <w:t>81 947</w:t>
            </w:r>
            <w:r w:rsidR="00A817C7" w:rsidRPr="002A2201">
              <w:rPr>
                <w:sz w:val="20"/>
              </w:rPr>
              <w:t xml:space="preserve"> </w:t>
            </w:r>
          </w:p>
        </w:tc>
        <w:tc>
          <w:tcPr>
            <w:tcW w:w="1397" w:type="dxa"/>
            <w:tcBorders>
              <w:top w:val="nil"/>
              <w:left w:val="nil"/>
              <w:bottom w:val="nil"/>
              <w:right w:val="nil"/>
            </w:tcBorders>
          </w:tcPr>
          <w:p w14:paraId="6A92CD03" w14:textId="77777777" w:rsidR="004943C1" w:rsidRPr="002A2201" w:rsidRDefault="002A2201">
            <w:pPr>
              <w:spacing w:after="0" w:line="259" w:lineRule="auto"/>
              <w:ind w:right="53" w:firstLine="0"/>
              <w:jc w:val="center"/>
            </w:pPr>
            <w:r w:rsidRPr="002A2201">
              <w:rPr>
                <w:sz w:val="20"/>
              </w:rPr>
              <w:t>83 494</w:t>
            </w:r>
            <w:r w:rsidR="00A817C7" w:rsidRPr="002A2201">
              <w:rPr>
                <w:sz w:val="20"/>
              </w:rPr>
              <w:t xml:space="preserve"> </w:t>
            </w:r>
          </w:p>
        </w:tc>
        <w:tc>
          <w:tcPr>
            <w:tcW w:w="1397" w:type="dxa"/>
            <w:tcBorders>
              <w:top w:val="nil"/>
              <w:left w:val="nil"/>
              <w:bottom w:val="nil"/>
              <w:right w:val="nil"/>
            </w:tcBorders>
          </w:tcPr>
          <w:p w14:paraId="1CCFCDB9" w14:textId="77777777" w:rsidR="004943C1" w:rsidRPr="00765666" w:rsidRDefault="00A817C7">
            <w:pPr>
              <w:spacing w:after="0" w:line="259" w:lineRule="auto"/>
              <w:ind w:right="53" w:firstLine="0"/>
              <w:jc w:val="center"/>
            </w:pPr>
            <w:r w:rsidRPr="00765666">
              <w:rPr>
                <w:sz w:val="20"/>
              </w:rPr>
              <w:t xml:space="preserve"> </w:t>
            </w:r>
            <w:r w:rsidR="001D7D01" w:rsidRPr="00765666">
              <w:rPr>
                <w:sz w:val="20"/>
              </w:rPr>
              <w:t>278 424</w:t>
            </w:r>
            <w:r w:rsidRPr="00765666">
              <w:rPr>
                <w:sz w:val="20"/>
              </w:rPr>
              <w:t xml:space="preserve">  </w:t>
            </w:r>
          </w:p>
        </w:tc>
        <w:tc>
          <w:tcPr>
            <w:tcW w:w="1395" w:type="dxa"/>
            <w:tcBorders>
              <w:top w:val="nil"/>
              <w:left w:val="nil"/>
              <w:bottom w:val="nil"/>
              <w:right w:val="nil"/>
            </w:tcBorders>
          </w:tcPr>
          <w:p w14:paraId="6B13FFAE" w14:textId="77777777" w:rsidR="004943C1" w:rsidRPr="001D7D01" w:rsidRDefault="00A817C7">
            <w:pPr>
              <w:spacing w:after="0" w:line="259" w:lineRule="auto"/>
              <w:ind w:right="51" w:firstLine="0"/>
              <w:jc w:val="center"/>
            </w:pPr>
            <w:r w:rsidRPr="001D7D01">
              <w:rPr>
                <w:sz w:val="20"/>
              </w:rPr>
              <w:t xml:space="preserve"> </w:t>
            </w:r>
            <w:r w:rsidR="001D7D01" w:rsidRPr="001D7D01">
              <w:rPr>
                <w:sz w:val="20"/>
              </w:rPr>
              <w:t>261</w:t>
            </w:r>
            <w:r w:rsidR="001D7D01">
              <w:rPr>
                <w:sz w:val="20"/>
              </w:rPr>
              <w:t xml:space="preserve"> </w:t>
            </w:r>
            <w:r w:rsidR="001D7D01" w:rsidRPr="001D7D01">
              <w:rPr>
                <w:sz w:val="20"/>
              </w:rPr>
              <w:t>371</w:t>
            </w:r>
            <w:r w:rsidRPr="001D7D01">
              <w:rPr>
                <w:sz w:val="20"/>
              </w:rPr>
              <w:t xml:space="preserve">  </w:t>
            </w:r>
          </w:p>
        </w:tc>
      </w:tr>
      <w:tr w:rsidR="004943C1" w14:paraId="323C643A" w14:textId="77777777">
        <w:trPr>
          <w:trHeight w:val="300"/>
        </w:trPr>
        <w:tc>
          <w:tcPr>
            <w:tcW w:w="4177" w:type="dxa"/>
            <w:tcBorders>
              <w:top w:val="nil"/>
              <w:left w:val="nil"/>
              <w:bottom w:val="nil"/>
              <w:right w:val="nil"/>
            </w:tcBorders>
            <w:shd w:val="clear" w:color="auto" w:fill="D2EAF1"/>
          </w:tcPr>
          <w:p w14:paraId="5B089E69" w14:textId="77777777" w:rsidR="004943C1" w:rsidRDefault="00A817C7">
            <w:pPr>
              <w:spacing w:after="0" w:line="259" w:lineRule="auto"/>
              <w:ind w:right="0" w:firstLine="0"/>
              <w:jc w:val="left"/>
            </w:pPr>
            <w:r>
              <w:rPr>
                <w:sz w:val="20"/>
              </w:rPr>
              <w:t xml:space="preserve">Оборотні активи </w:t>
            </w:r>
          </w:p>
        </w:tc>
        <w:tc>
          <w:tcPr>
            <w:tcW w:w="1397" w:type="dxa"/>
            <w:tcBorders>
              <w:top w:val="nil"/>
              <w:left w:val="nil"/>
              <w:bottom w:val="nil"/>
              <w:right w:val="nil"/>
            </w:tcBorders>
            <w:shd w:val="clear" w:color="auto" w:fill="D2EAF1"/>
          </w:tcPr>
          <w:p w14:paraId="74B20652" w14:textId="77777777" w:rsidR="004943C1" w:rsidRPr="002A2201" w:rsidRDefault="002A2201">
            <w:pPr>
              <w:spacing w:after="0" w:line="259" w:lineRule="auto"/>
              <w:ind w:right="53" w:firstLine="0"/>
              <w:jc w:val="center"/>
            </w:pPr>
            <w:r w:rsidRPr="002A2201">
              <w:rPr>
                <w:sz w:val="20"/>
              </w:rPr>
              <w:t>25 406</w:t>
            </w:r>
            <w:r w:rsidR="00A817C7" w:rsidRPr="002A2201">
              <w:rPr>
                <w:sz w:val="20"/>
              </w:rPr>
              <w:t xml:space="preserve"> </w:t>
            </w:r>
          </w:p>
        </w:tc>
        <w:tc>
          <w:tcPr>
            <w:tcW w:w="1397" w:type="dxa"/>
            <w:tcBorders>
              <w:top w:val="nil"/>
              <w:left w:val="nil"/>
              <w:bottom w:val="nil"/>
              <w:right w:val="nil"/>
            </w:tcBorders>
            <w:shd w:val="clear" w:color="auto" w:fill="D2EAF1"/>
          </w:tcPr>
          <w:p w14:paraId="6CA9725F" w14:textId="77777777" w:rsidR="004943C1" w:rsidRPr="002A2201" w:rsidRDefault="002A2201">
            <w:pPr>
              <w:spacing w:after="0" w:line="259" w:lineRule="auto"/>
              <w:ind w:right="53" w:firstLine="0"/>
              <w:jc w:val="center"/>
            </w:pPr>
            <w:r w:rsidRPr="002A2201">
              <w:rPr>
                <w:sz w:val="20"/>
              </w:rPr>
              <w:t>34 140</w:t>
            </w:r>
            <w:r w:rsidR="00A817C7" w:rsidRPr="002A2201">
              <w:rPr>
                <w:sz w:val="20"/>
              </w:rPr>
              <w:t xml:space="preserve"> </w:t>
            </w:r>
          </w:p>
        </w:tc>
        <w:tc>
          <w:tcPr>
            <w:tcW w:w="1397" w:type="dxa"/>
            <w:tcBorders>
              <w:top w:val="nil"/>
              <w:left w:val="nil"/>
              <w:bottom w:val="nil"/>
              <w:right w:val="nil"/>
            </w:tcBorders>
            <w:shd w:val="clear" w:color="auto" w:fill="D2EAF1"/>
          </w:tcPr>
          <w:p w14:paraId="3B9586A5" w14:textId="77777777" w:rsidR="004943C1" w:rsidRPr="00765666" w:rsidRDefault="00A817C7">
            <w:pPr>
              <w:spacing w:after="0" w:line="259" w:lineRule="auto"/>
              <w:ind w:right="53" w:firstLine="0"/>
              <w:jc w:val="center"/>
            </w:pPr>
            <w:r w:rsidRPr="00765666">
              <w:rPr>
                <w:sz w:val="20"/>
              </w:rPr>
              <w:t xml:space="preserve"> </w:t>
            </w:r>
            <w:r w:rsidR="001D7D01" w:rsidRPr="00765666">
              <w:rPr>
                <w:sz w:val="20"/>
              </w:rPr>
              <w:t>92 858</w:t>
            </w:r>
            <w:r w:rsidRPr="00765666">
              <w:rPr>
                <w:sz w:val="20"/>
              </w:rPr>
              <w:t xml:space="preserve">  </w:t>
            </w:r>
          </w:p>
        </w:tc>
        <w:tc>
          <w:tcPr>
            <w:tcW w:w="1395" w:type="dxa"/>
            <w:tcBorders>
              <w:top w:val="nil"/>
              <w:left w:val="nil"/>
              <w:bottom w:val="nil"/>
              <w:right w:val="nil"/>
            </w:tcBorders>
            <w:shd w:val="clear" w:color="auto" w:fill="D2EAF1"/>
          </w:tcPr>
          <w:p w14:paraId="725B4393" w14:textId="77777777" w:rsidR="004943C1" w:rsidRPr="001D7D01" w:rsidRDefault="001D7D01">
            <w:pPr>
              <w:spacing w:after="0" w:line="259" w:lineRule="auto"/>
              <w:ind w:right="51" w:firstLine="0"/>
              <w:jc w:val="center"/>
            </w:pPr>
            <w:r w:rsidRPr="001D7D01">
              <w:rPr>
                <w:sz w:val="20"/>
              </w:rPr>
              <w:t>76</w:t>
            </w:r>
            <w:r>
              <w:rPr>
                <w:sz w:val="20"/>
              </w:rPr>
              <w:t xml:space="preserve"> </w:t>
            </w:r>
            <w:r w:rsidRPr="001D7D01">
              <w:rPr>
                <w:sz w:val="20"/>
              </w:rPr>
              <w:t>392</w:t>
            </w:r>
            <w:r w:rsidR="00A817C7" w:rsidRPr="001D7D01">
              <w:rPr>
                <w:sz w:val="20"/>
              </w:rPr>
              <w:t xml:space="preserve">  </w:t>
            </w:r>
          </w:p>
        </w:tc>
      </w:tr>
      <w:tr w:rsidR="004943C1" w14:paraId="6AFE06C7" w14:textId="77777777">
        <w:trPr>
          <w:trHeight w:val="300"/>
        </w:trPr>
        <w:tc>
          <w:tcPr>
            <w:tcW w:w="4177" w:type="dxa"/>
            <w:tcBorders>
              <w:top w:val="nil"/>
              <w:left w:val="nil"/>
              <w:bottom w:val="nil"/>
              <w:right w:val="nil"/>
            </w:tcBorders>
          </w:tcPr>
          <w:p w14:paraId="51DDC86E" w14:textId="77777777" w:rsidR="004943C1" w:rsidRDefault="00A817C7">
            <w:pPr>
              <w:spacing w:after="0" w:line="259" w:lineRule="auto"/>
              <w:ind w:right="0" w:firstLine="0"/>
              <w:jc w:val="left"/>
            </w:pPr>
            <w:r>
              <w:rPr>
                <w:i/>
                <w:sz w:val="20"/>
              </w:rPr>
              <w:t xml:space="preserve">в </w:t>
            </w:r>
            <w:proofErr w:type="spellStart"/>
            <w:r>
              <w:rPr>
                <w:i/>
                <w:sz w:val="20"/>
              </w:rPr>
              <w:t>т.ч</w:t>
            </w:r>
            <w:proofErr w:type="spellEnd"/>
            <w:r>
              <w:rPr>
                <w:i/>
                <w:sz w:val="20"/>
              </w:rPr>
              <w:t xml:space="preserve">. дебіторська заборгованість </w:t>
            </w:r>
          </w:p>
        </w:tc>
        <w:tc>
          <w:tcPr>
            <w:tcW w:w="1397" w:type="dxa"/>
            <w:tcBorders>
              <w:top w:val="nil"/>
              <w:left w:val="nil"/>
              <w:bottom w:val="nil"/>
              <w:right w:val="nil"/>
            </w:tcBorders>
          </w:tcPr>
          <w:p w14:paraId="445F091D" w14:textId="77777777" w:rsidR="004943C1" w:rsidRPr="002A2201" w:rsidRDefault="002A2201">
            <w:pPr>
              <w:spacing w:after="0" w:line="259" w:lineRule="auto"/>
              <w:ind w:right="53" w:firstLine="0"/>
              <w:jc w:val="center"/>
            </w:pPr>
            <w:r w:rsidRPr="002A2201">
              <w:rPr>
                <w:sz w:val="20"/>
              </w:rPr>
              <w:t>20 444</w:t>
            </w:r>
            <w:r w:rsidR="00A817C7" w:rsidRPr="002A2201">
              <w:rPr>
                <w:sz w:val="20"/>
              </w:rPr>
              <w:t xml:space="preserve"> </w:t>
            </w:r>
          </w:p>
        </w:tc>
        <w:tc>
          <w:tcPr>
            <w:tcW w:w="1397" w:type="dxa"/>
            <w:tcBorders>
              <w:top w:val="nil"/>
              <w:left w:val="nil"/>
              <w:bottom w:val="nil"/>
              <w:right w:val="nil"/>
            </w:tcBorders>
          </w:tcPr>
          <w:p w14:paraId="0CED7F9F" w14:textId="77777777" w:rsidR="004943C1" w:rsidRPr="002A2201" w:rsidRDefault="002A2201">
            <w:pPr>
              <w:spacing w:after="0" w:line="259" w:lineRule="auto"/>
              <w:ind w:right="53" w:firstLine="0"/>
              <w:jc w:val="center"/>
            </w:pPr>
            <w:r w:rsidRPr="002A2201">
              <w:rPr>
                <w:sz w:val="20"/>
              </w:rPr>
              <w:t>27 325</w:t>
            </w:r>
            <w:r w:rsidR="00A817C7" w:rsidRPr="002A2201">
              <w:rPr>
                <w:sz w:val="20"/>
              </w:rPr>
              <w:t xml:space="preserve"> </w:t>
            </w:r>
          </w:p>
        </w:tc>
        <w:tc>
          <w:tcPr>
            <w:tcW w:w="1397" w:type="dxa"/>
            <w:tcBorders>
              <w:top w:val="nil"/>
              <w:left w:val="nil"/>
              <w:bottom w:val="nil"/>
              <w:right w:val="nil"/>
            </w:tcBorders>
          </w:tcPr>
          <w:p w14:paraId="0E45A153" w14:textId="77777777" w:rsidR="004943C1" w:rsidRPr="00765666" w:rsidRDefault="00A817C7">
            <w:pPr>
              <w:spacing w:after="0" w:line="259" w:lineRule="auto"/>
              <w:ind w:right="53" w:firstLine="0"/>
              <w:jc w:val="center"/>
            </w:pPr>
            <w:r w:rsidRPr="00765666">
              <w:rPr>
                <w:sz w:val="20"/>
              </w:rPr>
              <w:t xml:space="preserve"> </w:t>
            </w:r>
            <w:r w:rsidR="00765666" w:rsidRPr="00765666">
              <w:rPr>
                <w:sz w:val="20"/>
              </w:rPr>
              <w:t>77 713</w:t>
            </w:r>
            <w:r w:rsidRPr="00765666">
              <w:rPr>
                <w:sz w:val="20"/>
              </w:rPr>
              <w:t xml:space="preserve">  </w:t>
            </w:r>
          </w:p>
        </w:tc>
        <w:tc>
          <w:tcPr>
            <w:tcW w:w="1395" w:type="dxa"/>
            <w:tcBorders>
              <w:top w:val="nil"/>
              <w:left w:val="nil"/>
              <w:bottom w:val="nil"/>
              <w:right w:val="nil"/>
            </w:tcBorders>
          </w:tcPr>
          <w:p w14:paraId="204AA739" w14:textId="77777777" w:rsidR="004943C1" w:rsidRPr="001D7D01" w:rsidRDefault="00A817C7">
            <w:pPr>
              <w:spacing w:after="0" w:line="259" w:lineRule="auto"/>
              <w:ind w:right="51" w:firstLine="0"/>
              <w:jc w:val="center"/>
            </w:pPr>
            <w:r w:rsidRPr="001D7D01">
              <w:rPr>
                <w:sz w:val="20"/>
              </w:rPr>
              <w:t xml:space="preserve"> </w:t>
            </w:r>
            <w:r w:rsidR="001D7D01" w:rsidRPr="001D7D01">
              <w:rPr>
                <w:sz w:val="20"/>
              </w:rPr>
              <w:t>67</w:t>
            </w:r>
            <w:r w:rsidR="001D7D01">
              <w:rPr>
                <w:sz w:val="20"/>
              </w:rPr>
              <w:t xml:space="preserve"> </w:t>
            </w:r>
            <w:r w:rsidR="001D7D01" w:rsidRPr="001D7D01">
              <w:rPr>
                <w:sz w:val="20"/>
              </w:rPr>
              <w:t>471</w:t>
            </w:r>
            <w:r w:rsidRPr="001D7D01">
              <w:rPr>
                <w:sz w:val="20"/>
              </w:rPr>
              <w:t xml:space="preserve">  </w:t>
            </w:r>
          </w:p>
        </w:tc>
      </w:tr>
      <w:tr w:rsidR="004943C1" w14:paraId="7525525D" w14:textId="77777777">
        <w:trPr>
          <w:trHeight w:val="315"/>
        </w:trPr>
        <w:tc>
          <w:tcPr>
            <w:tcW w:w="4177" w:type="dxa"/>
            <w:tcBorders>
              <w:top w:val="nil"/>
              <w:left w:val="nil"/>
              <w:bottom w:val="nil"/>
              <w:right w:val="nil"/>
            </w:tcBorders>
            <w:shd w:val="clear" w:color="auto" w:fill="D2EAF1"/>
          </w:tcPr>
          <w:p w14:paraId="2E56EEAA" w14:textId="77777777" w:rsidR="004943C1" w:rsidRDefault="00A817C7">
            <w:pPr>
              <w:spacing w:after="0" w:line="259" w:lineRule="auto"/>
              <w:ind w:right="0" w:firstLine="0"/>
              <w:jc w:val="left"/>
            </w:pPr>
            <w:r>
              <w:rPr>
                <w:sz w:val="20"/>
              </w:rPr>
              <w:t xml:space="preserve">Пасиви: </w:t>
            </w:r>
          </w:p>
        </w:tc>
        <w:tc>
          <w:tcPr>
            <w:tcW w:w="1397" w:type="dxa"/>
            <w:tcBorders>
              <w:top w:val="nil"/>
              <w:left w:val="nil"/>
              <w:bottom w:val="nil"/>
              <w:right w:val="nil"/>
            </w:tcBorders>
            <w:shd w:val="clear" w:color="auto" w:fill="D2EAF1"/>
          </w:tcPr>
          <w:p w14:paraId="580EB8A9" w14:textId="77777777" w:rsidR="004943C1" w:rsidRPr="002A2201" w:rsidRDefault="002A2201">
            <w:pPr>
              <w:spacing w:after="0" w:line="259" w:lineRule="auto"/>
              <w:ind w:right="53" w:firstLine="0"/>
              <w:jc w:val="center"/>
            </w:pPr>
            <w:r w:rsidRPr="002A2201">
              <w:rPr>
                <w:sz w:val="20"/>
              </w:rPr>
              <w:t>107 353</w:t>
            </w:r>
            <w:r w:rsidR="00A817C7" w:rsidRPr="002A2201">
              <w:rPr>
                <w:sz w:val="20"/>
              </w:rPr>
              <w:t xml:space="preserve"> </w:t>
            </w:r>
          </w:p>
        </w:tc>
        <w:tc>
          <w:tcPr>
            <w:tcW w:w="1397" w:type="dxa"/>
            <w:tcBorders>
              <w:top w:val="nil"/>
              <w:left w:val="nil"/>
              <w:bottom w:val="nil"/>
              <w:right w:val="nil"/>
            </w:tcBorders>
            <w:shd w:val="clear" w:color="auto" w:fill="D2EAF1"/>
          </w:tcPr>
          <w:p w14:paraId="47CF217B" w14:textId="77777777" w:rsidR="004943C1" w:rsidRPr="002A2201" w:rsidRDefault="002A2201">
            <w:pPr>
              <w:spacing w:after="0" w:line="259" w:lineRule="auto"/>
              <w:ind w:right="53" w:firstLine="0"/>
              <w:jc w:val="center"/>
            </w:pPr>
            <w:r w:rsidRPr="002A2201">
              <w:rPr>
                <w:sz w:val="20"/>
              </w:rPr>
              <w:t>117 634</w:t>
            </w:r>
            <w:r w:rsidR="00A817C7" w:rsidRPr="002A2201">
              <w:rPr>
                <w:sz w:val="20"/>
              </w:rPr>
              <w:t xml:space="preserve"> </w:t>
            </w:r>
          </w:p>
        </w:tc>
        <w:tc>
          <w:tcPr>
            <w:tcW w:w="1397" w:type="dxa"/>
            <w:tcBorders>
              <w:top w:val="nil"/>
              <w:left w:val="nil"/>
              <w:bottom w:val="nil"/>
              <w:right w:val="nil"/>
            </w:tcBorders>
            <w:shd w:val="clear" w:color="auto" w:fill="D2EAF1"/>
          </w:tcPr>
          <w:p w14:paraId="70444FB6" w14:textId="77777777" w:rsidR="004943C1" w:rsidRPr="00765666" w:rsidRDefault="00765666">
            <w:pPr>
              <w:spacing w:after="0" w:line="259" w:lineRule="auto"/>
              <w:ind w:right="53" w:firstLine="0"/>
              <w:jc w:val="center"/>
            </w:pPr>
            <w:r w:rsidRPr="00765666">
              <w:rPr>
                <w:sz w:val="20"/>
              </w:rPr>
              <w:t>371 282</w:t>
            </w:r>
            <w:r w:rsidR="00A817C7" w:rsidRPr="00765666">
              <w:rPr>
                <w:sz w:val="20"/>
              </w:rPr>
              <w:t xml:space="preserve">  </w:t>
            </w:r>
          </w:p>
        </w:tc>
        <w:tc>
          <w:tcPr>
            <w:tcW w:w="1395" w:type="dxa"/>
            <w:tcBorders>
              <w:top w:val="nil"/>
              <w:left w:val="nil"/>
              <w:bottom w:val="nil"/>
              <w:right w:val="nil"/>
            </w:tcBorders>
            <w:shd w:val="clear" w:color="auto" w:fill="D2EAF1"/>
          </w:tcPr>
          <w:p w14:paraId="07B2E5C4" w14:textId="77777777" w:rsidR="004943C1" w:rsidRPr="001D7D01" w:rsidRDefault="001D7D01">
            <w:pPr>
              <w:spacing w:after="0" w:line="259" w:lineRule="auto"/>
              <w:ind w:right="51" w:firstLine="0"/>
              <w:jc w:val="center"/>
            </w:pPr>
            <w:r w:rsidRPr="001D7D01">
              <w:rPr>
                <w:sz w:val="20"/>
              </w:rPr>
              <w:t>337 763</w:t>
            </w:r>
            <w:r w:rsidR="00A817C7" w:rsidRPr="001D7D01">
              <w:rPr>
                <w:sz w:val="20"/>
              </w:rPr>
              <w:t xml:space="preserve">  </w:t>
            </w:r>
          </w:p>
        </w:tc>
      </w:tr>
      <w:tr w:rsidR="004943C1" w14:paraId="7DFED13F" w14:textId="77777777">
        <w:trPr>
          <w:trHeight w:val="300"/>
        </w:trPr>
        <w:tc>
          <w:tcPr>
            <w:tcW w:w="4177" w:type="dxa"/>
            <w:tcBorders>
              <w:top w:val="nil"/>
              <w:left w:val="nil"/>
              <w:bottom w:val="nil"/>
              <w:right w:val="nil"/>
            </w:tcBorders>
          </w:tcPr>
          <w:p w14:paraId="33D5A289" w14:textId="77777777" w:rsidR="004943C1" w:rsidRDefault="00A817C7">
            <w:pPr>
              <w:spacing w:after="0" w:line="259" w:lineRule="auto"/>
              <w:ind w:right="0" w:firstLine="0"/>
              <w:jc w:val="left"/>
            </w:pPr>
            <w:r>
              <w:rPr>
                <w:sz w:val="20"/>
              </w:rPr>
              <w:t xml:space="preserve">Власний капітал </w:t>
            </w:r>
          </w:p>
        </w:tc>
        <w:tc>
          <w:tcPr>
            <w:tcW w:w="1397" w:type="dxa"/>
            <w:tcBorders>
              <w:top w:val="nil"/>
              <w:left w:val="nil"/>
              <w:bottom w:val="nil"/>
              <w:right w:val="nil"/>
            </w:tcBorders>
          </w:tcPr>
          <w:p w14:paraId="25C93936" w14:textId="77777777" w:rsidR="004943C1" w:rsidRPr="002A2201" w:rsidRDefault="002A2201">
            <w:pPr>
              <w:spacing w:after="0" w:line="259" w:lineRule="auto"/>
              <w:ind w:right="53" w:firstLine="0"/>
              <w:jc w:val="center"/>
            </w:pPr>
            <w:r w:rsidRPr="002A2201">
              <w:rPr>
                <w:sz w:val="20"/>
              </w:rPr>
              <w:t>66 728</w:t>
            </w:r>
            <w:r w:rsidR="00A817C7" w:rsidRPr="002A2201">
              <w:rPr>
                <w:sz w:val="20"/>
              </w:rPr>
              <w:t xml:space="preserve"> </w:t>
            </w:r>
          </w:p>
        </w:tc>
        <w:tc>
          <w:tcPr>
            <w:tcW w:w="1397" w:type="dxa"/>
            <w:tcBorders>
              <w:top w:val="nil"/>
              <w:left w:val="nil"/>
              <w:bottom w:val="nil"/>
              <w:right w:val="nil"/>
            </w:tcBorders>
          </w:tcPr>
          <w:p w14:paraId="33A4A57C" w14:textId="77777777" w:rsidR="004943C1" w:rsidRPr="002A2201" w:rsidRDefault="002A2201">
            <w:pPr>
              <w:spacing w:after="0" w:line="259" w:lineRule="auto"/>
              <w:ind w:right="53" w:firstLine="0"/>
              <w:jc w:val="center"/>
            </w:pPr>
            <w:r w:rsidRPr="002A2201">
              <w:rPr>
                <w:sz w:val="20"/>
              </w:rPr>
              <w:t>72 358</w:t>
            </w:r>
            <w:r w:rsidR="00A817C7" w:rsidRPr="002A2201">
              <w:rPr>
                <w:sz w:val="20"/>
              </w:rPr>
              <w:t xml:space="preserve"> </w:t>
            </w:r>
          </w:p>
        </w:tc>
        <w:tc>
          <w:tcPr>
            <w:tcW w:w="1397" w:type="dxa"/>
            <w:tcBorders>
              <w:top w:val="nil"/>
              <w:left w:val="nil"/>
              <w:bottom w:val="nil"/>
              <w:right w:val="nil"/>
            </w:tcBorders>
          </w:tcPr>
          <w:p w14:paraId="4E6D49DB" w14:textId="77777777" w:rsidR="004943C1" w:rsidRPr="00765666" w:rsidRDefault="00765666">
            <w:pPr>
              <w:spacing w:after="0" w:line="259" w:lineRule="auto"/>
              <w:ind w:right="53" w:firstLine="0"/>
              <w:jc w:val="center"/>
            </w:pPr>
            <w:r w:rsidRPr="00765666">
              <w:rPr>
                <w:sz w:val="20"/>
              </w:rPr>
              <w:t>290 584</w:t>
            </w:r>
          </w:p>
        </w:tc>
        <w:tc>
          <w:tcPr>
            <w:tcW w:w="1395" w:type="dxa"/>
            <w:tcBorders>
              <w:top w:val="nil"/>
              <w:left w:val="nil"/>
              <w:bottom w:val="nil"/>
              <w:right w:val="nil"/>
            </w:tcBorders>
          </w:tcPr>
          <w:p w14:paraId="51B73F28" w14:textId="77777777" w:rsidR="004943C1" w:rsidRPr="001D7D01" w:rsidRDefault="00A817C7">
            <w:pPr>
              <w:spacing w:after="0" w:line="259" w:lineRule="auto"/>
              <w:ind w:right="51" w:firstLine="0"/>
              <w:jc w:val="center"/>
            </w:pPr>
            <w:r w:rsidRPr="001D7D01">
              <w:rPr>
                <w:sz w:val="20"/>
              </w:rPr>
              <w:t xml:space="preserve"> </w:t>
            </w:r>
            <w:r w:rsidR="001D7D01" w:rsidRPr="001D7D01">
              <w:rPr>
                <w:sz w:val="20"/>
              </w:rPr>
              <w:t>264 419</w:t>
            </w:r>
            <w:r w:rsidRPr="001D7D01">
              <w:rPr>
                <w:sz w:val="20"/>
              </w:rPr>
              <w:t xml:space="preserve">  </w:t>
            </w:r>
          </w:p>
        </w:tc>
      </w:tr>
      <w:tr w:rsidR="004943C1" w14:paraId="4F1C0A73" w14:textId="77777777">
        <w:trPr>
          <w:trHeight w:val="600"/>
        </w:trPr>
        <w:tc>
          <w:tcPr>
            <w:tcW w:w="4177" w:type="dxa"/>
            <w:tcBorders>
              <w:top w:val="nil"/>
              <w:left w:val="nil"/>
              <w:bottom w:val="nil"/>
              <w:right w:val="nil"/>
            </w:tcBorders>
            <w:shd w:val="clear" w:color="auto" w:fill="D2EAF1"/>
          </w:tcPr>
          <w:p w14:paraId="33AE576C" w14:textId="77777777" w:rsidR="004943C1" w:rsidRDefault="00A817C7">
            <w:pPr>
              <w:spacing w:after="44" w:line="259" w:lineRule="auto"/>
              <w:ind w:right="0" w:firstLine="0"/>
              <w:jc w:val="left"/>
            </w:pPr>
            <w:r>
              <w:rPr>
                <w:i/>
                <w:sz w:val="20"/>
              </w:rPr>
              <w:t xml:space="preserve">в </w:t>
            </w:r>
            <w:proofErr w:type="spellStart"/>
            <w:r>
              <w:rPr>
                <w:i/>
                <w:sz w:val="20"/>
              </w:rPr>
              <w:t>т.ч</w:t>
            </w:r>
            <w:proofErr w:type="spellEnd"/>
            <w:r>
              <w:rPr>
                <w:i/>
                <w:sz w:val="20"/>
              </w:rPr>
              <w:t xml:space="preserve">. нерозподілений прибуток </w:t>
            </w:r>
          </w:p>
          <w:p w14:paraId="425C95B0" w14:textId="77777777" w:rsidR="004943C1" w:rsidRDefault="00A817C7">
            <w:pPr>
              <w:spacing w:after="0" w:line="259" w:lineRule="auto"/>
              <w:ind w:right="0" w:firstLine="0"/>
              <w:jc w:val="left"/>
            </w:pPr>
            <w:r>
              <w:rPr>
                <w:i/>
                <w:sz w:val="20"/>
              </w:rPr>
              <w:t xml:space="preserve">(непокритий збиток) </w:t>
            </w:r>
          </w:p>
        </w:tc>
        <w:tc>
          <w:tcPr>
            <w:tcW w:w="1397" w:type="dxa"/>
            <w:tcBorders>
              <w:top w:val="nil"/>
              <w:left w:val="nil"/>
              <w:bottom w:val="nil"/>
              <w:right w:val="nil"/>
            </w:tcBorders>
            <w:shd w:val="clear" w:color="auto" w:fill="D2EAF1"/>
          </w:tcPr>
          <w:p w14:paraId="74E75767" w14:textId="77777777" w:rsidR="004943C1" w:rsidRPr="002A2201" w:rsidRDefault="00A817C7">
            <w:pPr>
              <w:spacing w:after="0" w:line="259" w:lineRule="auto"/>
              <w:ind w:right="58" w:firstLine="0"/>
              <w:jc w:val="center"/>
            </w:pPr>
            <w:r w:rsidRPr="002A2201">
              <w:rPr>
                <w:sz w:val="20"/>
              </w:rPr>
              <w:t>(</w:t>
            </w:r>
            <w:r w:rsidR="002A2201" w:rsidRPr="002A2201">
              <w:rPr>
                <w:sz w:val="20"/>
              </w:rPr>
              <w:t>22 507</w:t>
            </w:r>
            <w:r w:rsidRPr="002A2201">
              <w:rPr>
                <w:sz w:val="20"/>
              </w:rPr>
              <w:t xml:space="preserve">) </w:t>
            </w:r>
          </w:p>
        </w:tc>
        <w:tc>
          <w:tcPr>
            <w:tcW w:w="1397" w:type="dxa"/>
            <w:tcBorders>
              <w:top w:val="nil"/>
              <w:left w:val="nil"/>
              <w:bottom w:val="nil"/>
              <w:right w:val="nil"/>
            </w:tcBorders>
            <w:shd w:val="clear" w:color="auto" w:fill="D2EAF1"/>
          </w:tcPr>
          <w:p w14:paraId="6A10FBC8" w14:textId="77777777" w:rsidR="004943C1" w:rsidRPr="002A2201" w:rsidRDefault="00A817C7">
            <w:pPr>
              <w:spacing w:after="0" w:line="259" w:lineRule="auto"/>
              <w:ind w:right="58" w:firstLine="0"/>
              <w:jc w:val="center"/>
            </w:pPr>
            <w:r w:rsidRPr="002A2201">
              <w:rPr>
                <w:sz w:val="20"/>
              </w:rPr>
              <w:t>(</w:t>
            </w:r>
            <w:r w:rsidR="002A2201" w:rsidRPr="002A2201">
              <w:rPr>
                <w:sz w:val="20"/>
              </w:rPr>
              <w:t>24 293</w:t>
            </w:r>
            <w:r w:rsidRPr="002A2201">
              <w:rPr>
                <w:sz w:val="20"/>
              </w:rPr>
              <w:t xml:space="preserve">) </w:t>
            </w:r>
          </w:p>
        </w:tc>
        <w:tc>
          <w:tcPr>
            <w:tcW w:w="1397" w:type="dxa"/>
            <w:tcBorders>
              <w:top w:val="nil"/>
              <w:left w:val="nil"/>
              <w:bottom w:val="nil"/>
              <w:right w:val="nil"/>
            </w:tcBorders>
            <w:shd w:val="clear" w:color="auto" w:fill="D2EAF1"/>
          </w:tcPr>
          <w:p w14:paraId="2898211E" w14:textId="77777777" w:rsidR="004943C1" w:rsidRPr="00765666" w:rsidRDefault="00765666">
            <w:pPr>
              <w:spacing w:after="0" w:line="259" w:lineRule="auto"/>
              <w:ind w:right="58" w:firstLine="0"/>
              <w:jc w:val="center"/>
            </w:pPr>
            <w:r w:rsidRPr="00765666">
              <w:rPr>
                <w:sz w:val="20"/>
              </w:rPr>
              <w:t>148 441</w:t>
            </w:r>
            <w:r w:rsidR="00A817C7" w:rsidRPr="00765666">
              <w:rPr>
                <w:sz w:val="20"/>
              </w:rPr>
              <w:t xml:space="preserve"> </w:t>
            </w:r>
          </w:p>
        </w:tc>
        <w:tc>
          <w:tcPr>
            <w:tcW w:w="1395" w:type="dxa"/>
            <w:tcBorders>
              <w:top w:val="nil"/>
              <w:left w:val="nil"/>
              <w:bottom w:val="nil"/>
              <w:right w:val="nil"/>
            </w:tcBorders>
            <w:shd w:val="clear" w:color="auto" w:fill="D2EAF1"/>
          </w:tcPr>
          <w:p w14:paraId="6F3B403B" w14:textId="77777777" w:rsidR="004943C1" w:rsidRPr="001D7D01" w:rsidRDefault="001D7D01">
            <w:pPr>
              <w:spacing w:after="0" w:line="259" w:lineRule="auto"/>
              <w:ind w:right="57" w:firstLine="0"/>
              <w:jc w:val="center"/>
            </w:pPr>
            <w:r w:rsidRPr="001D7D01">
              <w:rPr>
                <w:sz w:val="20"/>
              </w:rPr>
              <w:t>145 432</w:t>
            </w:r>
            <w:r w:rsidR="00A817C7" w:rsidRPr="001D7D01">
              <w:rPr>
                <w:sz w:val="20"/>
              </w:rPr>
              <w:t xml:space="preserve"> </w:t>
            </w:r>
          </w:p>
        </w:tc>
      </w:tr>
      <w:tr w:rsidR="004943C1" w14:paraId="4D07EB52" w14:textId="77777777">
        <w:trPr>
          <w:trHeight w:val="316"/>
        </w:trPr>
        <w:tc>
          <w:tcPr>
            <w:tcW w:w="4177" w:type="dxa"/>
            <w:tcBorders>
              <w:top w:val="nil"/>
              <w:left w:val="nil"/>
              <w:bottom w:val="nil"/>
              <w:right w:val="nil"/>
            </w:tcBorders>
          </w:tcPr>
          <w:p w14:paraId="01C9B0BA" w14:textId="77777777" w:rsidR="004943C1" w:rsidRDefault="00A817C7">
            <w:pPr>
              <w:spacing w:after="0" w:line="259" w:lineRule="auto"/>
              <w:ind w:right="0" w:firstLine="0"/>
              <w:jc w:val="left"/>
            </w:pPr>
            <w:r>
              <w:rPr>
                <w:sz w:val="20"/>
              </w:rPr>
              <w:t xml:space="preserve">Довгострокові зобов'язання </w:t>
            </w:r>
          </w:p>
        </w:tc>
        <w:tc>
          <w:tcPr>
            <w:tcW w:w="1397" w:type="dxa"/>
            <w:tcBorders>
              <w:top w:val="nil"/>
              <w:left w:val="nil"/>
              <w:bottom w:val="nil"/>
              <w:right w:val="nil"/>
            </w:tcBorders>
          </w:tcPr>
          <w:p w14:paraId="318D85F8" w14:textId="77777777" w:rsidR="004943C1" w:rsidRPr="002A2201" w:rsidRDefault="002A2201">
            <w:pPr>
              <w:spacing w:after="0" w:line="259" w:lineRule="auto"/>
              <w:ind w:right="52" w:firstLine="0"/>
              <w:jc w:val="center"/>
            </w:pPr>
            <w:r w:rsidRPr="002A2201">
              <w:rPr>
                <w:sz w:val="20"/>
              </w:rPr>
              <w:t>7 711</w:t>
            </w:r>
            <w:r w:rsidR="00A817C7" w:rsidRPr="002A2201">
              <w:rPr>
                <w:sz w:val="20"/>
              </w:rPr>
              <w:t xml:space="preserve"> </w:t>
            </w:r>
          </w:p>
        </w:tc>
        <w:tc>
          <w:tcPr>
            <w:tcW w:w="1397" w:type="dxa"/>
            <w:tcBorders>
              <w:top w:val="nil"/>
              <w:left w:val="nil"/>
              <w:bottom w:val="nil"/>
              <w:right w:val="nil"/>
            </w:tcBorders>
          </w:tcPr>
          <w:p w14:paraId="1D594FFE" w14:textId="77777777" w:rsidR="004943C1" w:rsidRPr="002A2201" w:rsidRDefault="002A2201">
            <w:pPr>
              <w:spacing w:after="0" w:line="259" w:lineRule="auto"/>
              <w:ind w:right="52" w:firstLine="0"/>
              <w:jc w:val="center"/>
            </w:pPr>
            <w:r w:rsidRPr="002A2201">
              <w:rPr>
                <w:sz w:val="20"/>
              </w:rPr>
              <w:t>3 129</w:t>
            </w:r>
            <w:r w:rsidR="00A817C7" w:rsidRPr="002A2201">
              <w:rPr>
                <w:sz w:val="20"/>
              </w:rPr>
              <w:t xml:space="preserve"> </w:t>
            </w:r>
          </w:p>
        </w:tc>
        <w:tc>
          <w:tcPr>
            <w:tcW w:w="1397" w:type="dxa"/>
            <w:tcBorders>
              <w:top w:val="nil"/>
              <w:left w:val="nil"/>
              <w:bottom w:val="nil"/>
              <w:right w:val="nil"/>
            </w:tcBorders>
          </w:tcPr>
          <w:p w14:paraId="065E860A" w14:textId="77777777" w:rsidR="004943C1" w:rsidRPr="00765666" w:rsidRDefault="00765666">
            <w:pPr>
              <w:spacing w:after="0" w:line="259" w:lineRule="auto"/>
              <w:ind w:right="67" w:firstLine="0"/>
              <w:jc w:val="center"/>
            </w:pPr>
            <w:r w:rsidRPr="00765666">
              <w:rPr>
                <w:sz w:val="20"/>
              </w:rPr>
              <w:t>18924</w:t>
            </w:r>
            <w:r w:rsidR="00A817C7" w:rsidRPr="00765666">
              <w:rPr>
                <w:sz w:val="20"/>
              </w:rPr>
              <w:t xml:space="preserve">  </w:t>
            </w:r>
          </w:p>
        </w:tc>
        <w:tc>
          <w:tcPr>
            <w:tcW w:w="1395" w:type="dxa"/>
            <w:tcBorders>
              <w:top w:val="nil"/>
              <w:left w:val="nil"/>
              <w:bottom w:val="nil"/>
              <w:right w:val="nil"/>
            </w:tcBorders>
          </w:tcPr>
          <w:p w14:paraId="7348DB09" w14:textId="77777777" w:rsidR="004943C1" w:rsidRPr="001D7D01" w:rsidRDefault="001D7D01">
            <w:pPr>
              <w:spacing w:after="0" w:line="259" w:lineRule="auto"/>
              <w:ind w:right="50" w:firstLine="0"/>
              <w:jc w:val="center"/>
            </w:pPr>
            <w:r w:rsidRPr="001D7D01">
              <w:rPr>
                <w:sz w:val="20"/>
              </w:rPr>
              <w:t>12 927</w:t>
            </w:r>
            <w:r w:rsidR="00A817C7" w:rsidRPr="001D7D01">
              <w:rPr>
                <w:sz w:val="20"/>
              </w:rPr>
              <w:t xml:space="preserve">  </w:t>
            </w:r>
          </w:p>
        </w:tc>
      </w:tr>
      <w:tr w:rsidR="004943C1" w14:paraId="5ED2D4D6" w14:textId="77777777">
        <w:trPr>
          <w:trHeight w:val="300"/>
        </w:trPr>
        <w:tc>
          <w:tcPr>
            <w:tcW w:w="4177" w:type="dxa"/>
            <w:tcBorders>
              <w:top w:val="nil"/>
              <w:left w:val="nil"/>
              <w:bottom w:val="nil"/>
              <w:right w:val="nil"/>
            </w:tcBorders>
            <w:shd w:val="clear" w:color="auto" w:fill="D2EAF1"/>
          </w:tcPr>
          <w:p w14:paraId="43DB76CA" w14:textId="77777777" w:rsidR="004943C1" w:rsidRDefault="00A817C7">
            <w:pPr>
              <w:spacing w:after="0" w:line="259" w:lineRule="auto"/>
              <w:ind w:right="0" w:firstLine="0"/>
              <w:jc w:val="left"/>
            </w:pPr>
            <w:r>
              <w:rPr>
                <w:sz w:val="20"/>
              </w:rPr>
              <w:t xml:space="preserve">Поточні зобов’язання </w:t>
            </w:r>
          </w:p>
        </w:tc>
        <w:tc>
          <w:tcPr>
            <w:tcW w:w="1397" w:type="dxa"/>
            <w:tcBorders>
              <w:top w:val="nil"/>
              <w:left w:val="nil"/>
              <w:bottom w:val="nil"/>
              <w:right w:val="nil"/>
            </w:tcBorders>
            <w:shd w:val="clear" w:color="auto" w:fill="D2EAF1"/>
          </w:tcPr>
          <w:p w14:paraId="55690098" w14:textId="77777777" w:rsidR="004943C1" w:rsidRPr="002A2201" w:rsidRDefault="002A2201">
            <w:pPr>
              <w:spacing w:after="0" w:line="259" w:lineRule="auto"/>
              <w:ind w:right="53" w:firstLine="0"/>
              <w:jc w:val="center"/>
            </w:pPr>
            <w:r w:rsidRPr="002A2201">
              <w:rPr>
                <w:sz w:val="20"/>
              </w:rPr>
              <w:t>32 914</w:t>
            </w:r>
            <w:r w:rsidR="00A817C7" w:rsidRPr="002A2201">
              <w:rPr>
                <w:sz w:val="20"/>
              </w:rPr>
              <w:t xml:space="preserve"> </w:t>
            </w:r>
          </w:p>
        </w:tc>
        <w:tc>
          <w:tcPr>
            <w:tcW w:w="1397" w:type="dxa"/>
            <w:tcBorders>
              <w:top w:val="nil"/>
              <w:left w:val="nil"/>
              <w:bottom w:val="nil"/>
              <w:right w:val="nil"/>
            </w:tcBorders>
            <w:shd w:val="clear" w:color="auto" w:fill="D2EAF1"/>
          </w:tcPr>
          <w:p w14:paraId="38489F8F" w14:textId="77777777" w:rsidR="004943C1" w:rsidRPr="002A2201" w:rsidRDefault="002A2201">
            <w:pPr>
              <w:spacing w:after="0" w:line="259" w:lineRule="auto"/>
              <w:ind w:right="53" w:firstLine="0"/>
              <w:jc w:val="center"/>
            </w:pPr>
            <w:r w:rsidRPr="002A2201">
              <w:rPr>
                <w:sz w:val="20"/>
              </w:rPr>
              <w:t>42 147</w:t>
            </w:r>
            <w:r w:rsidR="00A817C7" w:rsidRPr="002A2201">
              <w:rPr>
                <w:sz w:val="20"/>
              </w:rPr>
              <w:t xml:space="preserve"> </w:t>
            </w:r>
          </w:p>
        </w:tc>
        <w:tc>
          <w:tcPr>
            <w:tcW w:w="1397" w:type="dxa"/>
            <w:tcBorders>
              <w:top w:val="nil"/>
              <w:left w:val="nil"/>
              <w:bottom w:val="nil"/>
              <w:right w:val="nil"/>
            </w:tcBorders>
            <w:shd w:val="clear" w:color="auto" w:fill="D2EAF1"/>
          </w:tcPr>
          <w:p w14:paraId="551E10B5" w14:textId="77777777" w:rsidR="004943C1" w:rsidRPr="00765666" w:rsidRDefault="00A817C7">
            <w:pPr>
              <w:spacing w:after="0" w:line="259" w:lineRule="auto"/>
              <w:ind w:right="53" w:firstLine="0"/>
              <w:jc w:val="center"/>
            </w:pPr>
            <w:r w:rsidRPr="00765666">
              <w:rPr>
                <w:sz w:val="20"/>
              </w:rPr>
              <w:t xml:space="preserve"> </w:t>
            </w:r>
            <w:r w:rsidR="00765666" w:rsidRPr="00765666">
              <w:rPr>
                <w:sz w:val="20"/>
              </w:rPr>
              <w:t>61 774</w:t>
            </w:r>
            <w:r w:rsidRPr="00765666">
              <w:rPr>
                <w:sz w:val="20"/>
              </w:rPr>
              <w:t xml:space="preserve">  </w:t>
            </w:r>
          </w:p>
        </w:tc>
        <w:tc>
          <w:tcPr>
            <w:tcW w:w="1395" w:type="dxa"/>
            <w:tcBorders>
              <w:top w:val="nil"/>
              <w:left w:val="nil"/>
              <w:bottom w:val="nil"/>
              <w:right w:val="nil"/>
            </w:tcBorders>
            <w:shd w:val="clear" w:color="auto" w:fill="D2EAF1"/>
          </w:tcPr>
          <w:p w14:paraId="7D73CED6" w14:textId="77777777" w:rsidR="004943C1" w:rsidRPr="001D7D01" w:rsidRDefault="00A817C7">
            <w:pPr>
              <w:spacing w:after="0" w:line="259" w:lineRule="auto"/>
              <w:ind w:right="51" w:firstLine="0"/>
              <w:jc w:val="center"/>
            </w:pPr>
            <w:r w:rsidRPr="001D7D01">
              <w:rPr>
                <w:sz w:val="20"/>
              </w:rPr>
              <w:t xml:space="preserve"> </w:t>
            </w:r>
            <w:r w:rsidR="001D7D01" w:rsidRPr="001D7D01">
              <w:rPr>
                <w:sz w:val="20"/>
              </w:rPr>
              <w:t>60 417</w:t>
            </w:r>
            <w:r w:rsidRPr="001D7D01">
              <w:rPr>
                <w:sz w:val="20"/>
              </w:rPr>
              <w:t xml:space="preserve">  </w:t>
            </w:r>
          </w:p>
        </w:tc>
      </w:tr>
      <w:tr w:rsidR="004943C1" w14:paraId="78355161" w14:textId="77777777">
        <w:trPr>
          <w:trHeight w:val="300"/>
        </w:trPr>
        <w:tc>
          <w:tcPr>
            <w:tcW w:w="4177" w:type="dxa"/>
            <w:tcBorders>
              <w:top w:val="nil"/>
              <w:left w:val="nil"/>
              <w:bottom w:val="nil"/>
              <w:right w:val="nil"/>
            </w:tcBorders>
          </w:tcPr>
          <w:p w14:paraId="593C0190" w14:textId="77777777" w:rsidR="004943C1" w:rsidRDefault="00A817C7">
            <w:pPr>
              <w:spacing w:after="0" w:line="259" w:lineRule="auto"/>
              <w:ind w:right="0" w:firstLine="0"/>
              <w:jc w:val="left"/>
            </w:pPr>
            <w:r>
              <w:rPr>
                <w:i/>
                <w:sz w:val="20"/>
              </w:rPr>
              <w:t xml:space="preserve">в </w:t>
            </w:r>
            <w:proofErr w:type="spellStart"/>
            <w:r>
              <w:rPr>
                <w:i/>
                <w:sz w:val="20"/>
              </w:rPr>
              <w:t>т.ч</w:t>
            </w:r>
            <w:proofErr w:type="spellEnd"/>
            <w:r>
              <w:rPr>
                <w:i/>
                <w:sz w:val="20"/>
              </w:rPr>
              <w:t xml:space="preserve">. короткострокові кредити банків </w:t>
            </w:r>
          </w:p>
        </w:tc>
        <w:tc>
          <w:tcPr>
            <w:tcW w:w="1397" w:type="dxa"/>
            <w:tcBorders>
              <w:top w:val="nil"/>
              <w:left w:val="nil"/>
              <w:bottom w:val="nil"/>
              <w:right w:val="nil"/>
            </w:tcBorders>
          </w:tcPr>
          <w:p w14:paraId="6E14D9C3" w14:textId="77777777" w:rsidR="004943C1" w:rsidRPr="002A2201" w:rsidRDefault="002A2201">
            <w:pPr>
              <w:spacing w:after="0" w:line="259" w:lineRule="auto"/>
              <w:ind w:right="68" w:firstLine="0"/>
              <w:jc w:val="center"/>
            </w:pPr>
            <w:r w:rsidRPr="002A2201">
              <w:rPr>
                <w:sz w:val="20"/>
              </w:rPr>
              <w:t>0</w:t>
            </w:r>
            <w:r w:rsidR="00A817C7" w:rsidRPr="002A2201">
              <w:rPr>
                <w:sz w:val="20"/>
              </w:rPr>
              <w:t xml:space="preserve"> </w:t>
            </w:r>
          </w:p>
        </w:tc>
        <w:tc>
          <w:tcPr>
            <w:tcW w:w="1397" w:type="dxa"/>
            <w:tcBorders>
              <w:top w:val="nil"/>
              <w:left w:val="nil"/>
              <w:bottom w:val="nil"/>
              <w:right w:val="nil"/>
            </w:tcBorders>
          </w:tcPr>
          <w:p w14:paraId="30F2EF9F" w14:textId="77777777" w:rsidR="004943C1" w:rsidRPr="002A2201" w:rsidRDefault="00A817C7">
            <w:pPr>
              <w:spacing w:after="0" w:line="259" w:lineRule="auto"/>
              <w:ind w:right="68" w:firstLine="0"/>
              <w:jc w:val="center"/>
            </w:pPr>
            <w:r w:rsidRPr="002A2201">
              <w:rPr>
                <w:sz w:val="20"/>
              </w:rPr>
              <w:t>1 4</w:t>
            </w:r>
            <w:r w:rsidR="002A2201" w:rsidRPr="002A2201">
              <w:rPr>
                <w:sz w:val="20"/>
              </w:rPr>
              <w:t>79</w:t>
            </w:r>
            <w:r w:rsidRPr="002A2201">
              <w:rPr>
                <w:sz w:val="20"/>
              </w:rPr>
              <w:t xml:space="preserve"> </w:t>
            </w:r>
          </w:p>
        </w:tc>
        <w:tc>
          <w:tcPr>
            <w:tcW w:w="1397" w:type="dxa"/>
            <w:tcBorders>
              <w:top w:val="nil"/>
              <w:left w:val="nil"/>
              <w:bottom w:val="nil"/>
              <w:right w:val="nil"/>
            </w:tcBorders>
          </w:tcPr>
          <w:p w14:paraId="72DF823F" w14:textId="77777777" w:rsidR="004943C1" w:rsidRPr="00765666" w:rsidRDefault="00A817C7">
            <w:pPr>
              <w:spacing w:after="0" w:line="259" w:lineRule="auto"/>
              <w:ind w:right="53" w:firstLine="0"/>
              <w:jc w:val="center"/>
            </w:pPr>
            <w:r w:rsidRPr="00765666">
              <w:rPr>
                <w:sz w:val="20"/>
              </w:rPr>
              <w:t xml:space="preserve"> </w:t>
            </w:r>
            <w:r w:rsidR="00765666" w:rsidRPr="00765666">
              <w:rPr>
                <w:sz w:val="20"/>
              </w:rPr>
              <w:t>2 357</w:t>
            </w:r>
            <w:r w:rsidRPr="00765666">
              <w:rPr>
                <w:sz w:val="20"/>
              </w:rPr>
              <w:t xml:space="preserve">  </w:t>
            </w:r>
          </w:p>
        </w:tc>
        <w:tc>
          <w:tcPr>
            <w:tcW w:w="1395" w:type="dxa"/>
            <w:tcBorders>
              <w:top w:val="nil"/>
              <w:left w:val="nil"/>
              <w:bottom w:val="nil"/>
              <w:right w:val="nil"/>
            </w:tcBorders>
          </w:tcPr>
          <w:p w14:paraId="0394A2C7" w14:textId="77777777" w:rsidR="004943C1" w:rsidRPr="001D7D01" w:rsidRDefault="001D7D01">
            <w:pPr>
              <w:spacing w:after="0" w:line="259" w:lineRule="auto"/>
              <w:ind w:right="50" w:firstLine="0"/>
              <w:jc w:val="center"/>
            </w:pPr>
            <w:r w:rsidRPr="001D7D01">
              <w:rPr>
                <w:sz w:val="20"/>
              </w:rPr>
              <w:t>3 345</w:t>
            </w:r>
            <w:r w:rsidR="00A817C7" w:rsidRPr="001D7D01">
              <w:rPr>
                <w:sz w:val="20"/>
              </w:rPr>
              <w:t xml:space="preserve">  </w:t>
            </w:r>
          </w:p>
        </w:tc>
      </w:tr>
      <w:tr w:rsidR="004943C1" w14:paraId="41E40391" w14:textId="77777777">
        <w:trPr>
          <w:trHeight w:val="300"/>
        </w:trPr>
        <w:tc>
          <w:tcPr>
            <w:tcW w:w="4177" w:type="dxa"/>
            <w:tcBorders>
              <w:top w:val="nil"/>
              <w:left w:val="nil"/>
              <w:bottom w:val="nil"/>
              <w:right w:val="nil"/>
            </w:tcBorders>
            <w:shd w:val="clear" w:color="auto" w:fill="D2EAF1"/>
          </w:tcPr>
          <w:p w14:paraId="307FF312" w14:textId="77777777" w:rsidR="004943C1" w:rsidRDefault="00A817C7">
            <w:pPr>
              <w:spacing w:after="0" w:line="259" w:lineRule="auto"/>
              <w:ind w:right="0" w:firstLine="0"/>
              <w:jc w:val="left"/>
            </w:pPr>
            <w:r>
              <w:rPr>
                <w:i/>
                <w:sz w:val="20"/>
              </w:rPr>
              <w:t xml:space="preserve">в </w:t>
            </w:r>
            <w:proofErr w:type="spellStart"/>
            <w:r>
              <w:rPr>
                <w:i/>
                <w:sz w:val="20"/>
              </w:rPr>
              <w:t>т.ч</w:t>
            </w:r>
            <w:proofErr w:type="spellEnd"/>
            <w:r>
              <w:rPr>
                <w:i/>
                <w:sz w:val="20"/>
              </w:rPr>
              <w:t xml:space="preserve">. кредиторська заборгованість </w:t>
            </w:r>
          </w:p>
        </w:tc>
        <w:tc>
          <w:tcPr>
            <w:tcW w:w="1397" w:type="dxa"/>
            <w:tcBorders>
              <w:top w:val="nil"/>
              <w:left w:val="nil"/>
              <w:bottom w:val="nil"/>
              <w:right w:val="nil"/>
            </w:tcBorders>
            <w:shd w:val="clear" w:color="auto" w:fill="D2EAF1"/>
          </w:tcPr>
          <w:p w14:paraId="379CC4B1" w14:textId="77777777" w:rsidR="004943C1" w:rsidRPr="002A2201" w:rsidRDefault="002A2201">
            <w:pPr>
              <w:spacing w:after="0" w:line="259" w:lineRule="auto"/>
              <w:ind w:right="53" w:firstLine="0"/>
              <w:jc w:val="center"/>
            </w:pPr>
            <w:r w:rsidRPr="002A2201">
              <w:rPr>
                <w:sz w:val="20"/>
              </w:rPr>
              <w:t>30 224</w:t>
            </w:r>
            <w:r w:rsidR="00A817C7" w:rsidRPr="002A2201">
              <w:rPr>
                <w:sz w:val="20"/>
              </w:rPr>
              <w:t xml:space="preserve"> </w:t>
            </w:r>
          </w:p>
        </w:tc>
        <w:tc>
          <w:tcPr>
            <w:tcW w:w="1397" w:type="dxa"/>
            <w:tcBorders>
              <w:top w:val="nil"/>
              <w:left w:val="nil"/>
              <w:bottom w:val="nil"/>
              <w:right w:val="nil"/>
            </w:tcBorders>
            <w:shd w:val="clear" w:color="auto" w:fill="D2EAF1"/>
          </w:tcPr>
          <w:p w14:paraId="14329B43" w14:textId="77777777" w:rsidR="004943C1" w:rsidRPr="002A2201" w:rsidRDefault="00A817C7">
            <w:pPr>
              <w:spacing w:after="0" w:line="259" w:lineRule="auto"/>
              <w:ind w:right="53" w:firstLine="0"/>
              <w:jc w:val="center"/>
            </w:pPr>
            <w:r w:rsidRPr="002A2201">
              <w:rPr>
                <w:sz w:val="20"/>
              </w:rPr>
              <w:t>3</w:t>
            </w:r>
            <w:r w:rsidR="002A2201" w:rsidRPr="002A2201">
              <w:rPr>
                <w:sz w:val="20"/>
              </w:rPr>
              <w:t>7 073</w:t>
            </w:r>
            <w:r w:rsidRPr="002A2201">
              <w:rPr>
                <w:sz w:val="20"/>
              </w:rPr>
              <w:t xml:space="preserve"> </w:t>
            </w:r>
          </w:p>
        </w:tc>
        <w:tc>
          <w:tcPr>
            <w:tcW w:w="1397" w:type="dxa"/>
            <w:tcBorders>
              <w:top w:val="nil"/>
              <w:left w:val="nil"/>
              <w:bottom w:val="nil"/>
              <w:right w:val="nil"/>
            </w:tcBorders>
            <w:shd w:val="clear" w:color="auto" w:fill="D2EAF1"/>
          </w:tcPr>
          <w:p w14:paraId="747B0E76" w14:textId="77777777" w:rsidR="004943C1" w:rsidRPr="00765666" w:rsidRDefault="00765666">
            <w:pPr>
              <w:spacing w:after="0" w:line="259" w:lineRule="auto"/>
              <w:ind w:right="53" w:firstLine="0"/>
              <w:jc w:val="center"/>
            </w:pPr>
            <w:r w:rsidRPr="00765666">
              <w:rPr>
                <w:sz w:val="20"/>
              </w:rPr>
              <w:t>50 229</w:t>
            </w:r>
            <w:r w:rsidR="00A817C7" w:rsidRPr="00765666">
              <w:rPr>
                <w:sz w:val="20"/>
              </w:rPr>
              <w:t xml:space="preserve">  </w:t>
            </w:r>
          </w:p>
        </w:tc>
        <w:tc>
          <w:tcPr>
            <w:tcW w:w="1395" w:type="dxa"/>
            <w:tcBorders>
              <w:top w:val="nil"/>
              <w:left w:val="nil"/>
              <w:bottom w:val="nil"/>
              <w:right w:val="nil"/>
            </w:tcBorders>
            <w:shd w:val="clear" w:color="auto" w:fill="D2EAF1"/>
          </w:tcPr>
          <w:p w14:paraId="2FE6BCC1" w14:textId="77777777" w:rsidR="004943C1" w:rsidRPr="00CB639B" w:rsidRDefault="001D7D01">
            <w:pPr>
              <w:spacing w:after="0" w:line="259" w:lineRule="auto"/>
              <w:ind w:right="51" w:firstLine="0"/>
              <w:jc w:val="center"/>
              <w:rPr>
                <w:highlight w:val="yellow"/>
              </w:rPr>
            </w:pPr>
            <w:r w:rsidRPr="001D7D01">
              <w:rPr>
                <w:sz w:val="20"/>
              </w:rPr>
              <w:t>49 190</w:t>
            </w:r>
            <w:r w:rsidR="00A817C7" w:rsidRPr="001D7D01">
              <w:rPr>
                <w:sz w:val="20"/>
              </w:rPr>
              <w:t xml:space="preserve">  </w:t>
            </w:r>
          </w:p>
        </w:tc>
      </w:tr>
      <w:tr w:rsidR="004943C1" w14:paraId="5DE2EB6B" w14:textId="77777777">
        <w:trPr>
          <w:trHeight w:val="316"/>
        </w:trPr>
        <w:tc>
          <w:tcPr>
            <w:tcW w:w="4177" w:type="dxa"/>
            <w:tcBorders>
              <w:top w:val="nil"/>
              <w:left w:val="nil"/>
              <w:bottom w:val="nil"/>
              <w:right w:val="nil"/>
            </w:tcBorders>
          </w:tcPr>
          <w:p w14:paraId="6369A824" w14:textId="77777777" w:rsidR="004943C1" w:rsidRDefault="00A817C7">
            <w:pPr>
              <w:spacing w:after="0" w:line="259" w:lineRule="auto"/>
              <w:ind w:right="0" w:firstLine="0"/>
              <w:jc w:val="left"/>
            </w:pPr>
            <w:r>
              <w:rPr>
                <w:sz w:val="20"/>
              </w:rPr>
              <w:t xml:space="preserve">Чисті доходи без ПДВ </w:t>
            </w:r>
          </w:p>
        </w:tc>
        <w:tc>
          <w:tcPr>
            <w:tcW w:w="1397" w:type="dxa"/>
            <w:tcBorders>
              <w:top w:val="nil"/>
              <w:left w:val="nil"/>
              <w:bottom w:val="nil"/>
              <w:right w:val="nil"/>
            </w:tcBorders>
          </w:tcPr>
          <w:p w14:paraId="67645E71" w14:textId="77777777" w:rsidR="004943C1" w:rsidRPr="00BD14B1" w:rsidRDefault="00BD14B1">
            <w:pPr>
              <w:spacing w:after="0" w:line="259" w:lineRule="auto"/>
              <w:ind w:right="53" w:firstLine="0"/>
              <w:jc w:val="center"/>
            </w:pPr>
            <w:r>
              <w:rPr>
                <w:sz w:val="20"/>
              </w:rPr>
              <w:t>105 047</w:t>
            </w:r>
            <w:r w:rsidR="00A817C7" w:rsidRPr="00BD14B1">
              <w:rPr>
                <w:sz w:val="20"/>
              </w:rPr>
              <w:t xml:space="preserve"> </w:t>
            </w:r>
          </w:p>
        </w:tc>
        <w:tc>
          <w:tcPr>
            <w:tcW w:w="1397" w:type="dxa"/>
            <w:tcBorders>
              <w:top w:val="nil"/>
              <w:left w:val="nil"/>
              <w:bottom w:val="nil"/>
              <w:right w:val="nil"/>
            </w:tcBorders>
          </w:tcPr>
          <w:p w14:paraId="10880E70" w14:textId="77777777" w:rsidR="004943C1" w:rsidRPr="00311F82" w:rsidRDefault="00311F82">
            <w:pPr>
              <w:spacing w:after="0" w:line="259" w:lineRule="auto"/>
              <w:ind w:right="53" w:firstLine="0"/>
              <w:jc w:val="center"/>
            </w:pPr>
            <w:r>
              <w:rPr>
                <w:sz w:val="20"/>
              </w:rPr>
              <w:t>117 808</w:t>
            </w:r>
          </w:p>
        </w:tc>
        <w:tc>
          <w:tcPr>
            <w:tcW w:w="1397" w:type="dxa"/>
            <w:tcBorders>
              <w:top w:val="nil"/>
              <w:left w:val="nil"/>
              <w:bottom w:val="nil"/>
              <w:right w:val="nil"/>
            </w:tcBorders>
          </w:tcPr>
          <w:p w14:paraId="4E9E9C0E" w14:textId="77777777" w:rsidR="004943C1" w:rsidRPr="009E535F" w:rsidRDefault="00A817C7">
            <w:pPr>
              <w:spacing w:after="0" w:line="259" w:lineRule="auto"/>
              <w:ind w:right="53" w:firstLine="0"/>
              <w:jc w:val="center"/>
            </w:pPr>
            <w:r w:rsidRPr="009E535F">
              <w:rPr>
                <w:sz w:val="20"/>
              </w:rPr>
              <w:t xml:space="preserve"> </w:t>
            </w:r>
            <w:r w:rsidR="009E535F">
              <w:rPr>
                <w:sz w:val="20"/>
              </w:rPr>
              <w:t>145 388</w:t>
            </w:r>
            <w:r w:rsidRPr="009E535F">
              <w:rPr>
                <w:sz w:val="20"/>
              </w:rPr>
              <w:t xml:space="preserve">  </w:t>
            </w:r>
          </w:p>
        </w:tc>
        <w:tc>
          <w:tcPr>
            <w:tcW w:w="1395" w:type="dxa"/>
            <w:tcBorders>
              <w:top w:val="nil"/>
              <w:left w:val="nil"/>
              <w:bottom w:val="nil"/>
              <w:right w:val="nil"/>
            </w:tcBorders>
          </w:tcPr>
          <w:p w14:paraId="35D595DC" w14:textId="77777777" w:rsidR="004943C1" w:rsidRPr="009E535F" w:rsidRDefault="009E535F">
            <w:pPr>
              <w:spacing w:after="0" w:line="259" w:lineRule="auto"/>
              <w:ind w:right="51" w:firstLine="0"/>
              <w:jc w:val="center"/>
              <w:rPr>
                <w:sz w:val="20"/>
                <w:szCs w:val="20"/>
              </w:rPr>
            </w:pPr>
            <w:r w:rsidRPr="009E535F">
              <w:rPr>
                <w:sz w:val="20"/>
                <w:szCs w:val="20"/>
              </w:rPr>
              <w:t>196</w:t>
            </w:r>
            <w:r w:rsidR="00311F82">
              <w:rPr>
                <w:sz w:val="20"/>
                <w:szCs w:val="20"/>
              </w:rPr>
              <w:t xml:space="preserve"> </w:t>
            </w:r>
            <w:r w:rsidRPr="009E535F">
              <w:rPr>
                <w:sz w:val="20"/>
                <w:szCs w:val="20"/>
              </w:rPr>
              <w:t>157</w:t>
            </w:r>
          </w:p>
        </w:tc>
      </w:tr>
      <w:tr w:rsidR="004943C1" w14:paraId="219B7E06" w14:textId="77777777">
        <w:trPr>
          <w:trHeight w:val="300"/>
        </w:trPr>
        <w:tc>
          <w:tcPr>
            <w:tcW w:w="4177" w:type="dxa"/>
            <w:tcBorders>
              <w:top w:val="nil"/>
              <w:left w:val="nil"/>
              <w:bottom w:val="nil"/>
              <w:right w:val="nil"/>
            </w:tcBorders>
            <w:shd w:val="clear" w:color="auto" w:fill="D2EAF1"/>
          </w:tcPr>
          <w:p w14:paraId="656E412F" w14:textId="77777777" w:rsidR="004943C1" w:rsidRDefault="00A817C7">
            <w:pPr>
              <w:spacing w:after="0" w:line="259" w:lineRule="auto"/>
              <w:ind w:right="0" w:firstLine="0"/>
              <w:jc w:val="left"/>
            </w:pPr>
            <w:r>
              <w:rPr>
                <w:sz w:val="20"/>
              </w:rPr>
              <w:t xml:space="preserve">Собівартість </w:t>
            </w:r>
          </w:p>
        </w:tc>
        <w:tc>
          <w:tcPr>
            <w:tcW w:w="1397" w:type="dxa"/>
            <w:tcBorders>
              <w:top w:val="nil"/>
              <w:left w:val="nil"/>
              <w:bottom w:val="nil"/>
              <w:right w:val="nil"/>
            </w:tcBorders>
            <w:shd w:val="clear" w:color="auto" w:fill="D2EAF1"/>
          </w:tcPr>
          <w:p w14:paraId="51C795B2" w14:textId="77777777" w:rsidR="004943C1" w:rsidRPr="00BD14B1" w:rsidRDefault="00BD14B1">
            <w:pPr>
              <w:spacing w:after="0" w:line="259" w:lineRule="auto"/>
              <w:ind w:right="53" w:firstLine="0"/>
              <w:jc w:val="center"/>
            </w:pPr>
            <w:r>
              <w:rPr>
                <w:sz w:val="20"/>
              </w:rPr>
              <w:t>94 828</w:t>
            </w:r>
            <w:r w:rsidR="00A817C7" w:rsidRPr="00BD14B1">
              <w:rPr>
                <w:sz w:val="20"/>
              </w:rPr>
              <w:t xml:space="preserve"> </w:t>
            </w:r>
          </w:p>
        </w:tc>
        <w:tc>
          <w:tcPr>
            <w:tcW w:w="1397" w:type="dxa"/>
            <w:tcBorders>
              <w:top w:val="nil"/>
              <w:left w:val="nil"/>
              <w:bottom w:val="nil"/>
              <w:right w:val="nil"/>
            </w:tcBorders>
            <w:shd w:val="clear" w:color="auto" w:fill="D2EAF1"/>
          </w:tcPr>
          <w:p w14:paraId="70C69D89" w14:textId="77777777" w:rsidR="004943C1" w:rsidRPr="00311F82" w:rsidRDefault="00311F82">
            <w:pPr>
              <w:spacing w:after="0" w:line="259" w:lineRule="auto"/>
              <w:ind w:right="53" w:firstLine="0"/>
              <w:jc w:val="center"/>
            </w:pPr>
            <w:r>
              <w:rPr>
                <w:sz w:val="20"/>
              </w:rPr>
              <w:t>109 924</w:t>
            </w:r>
            <w:r w:rsidR="00A817C7" w:rsidRPr="00311F82">
              <w:rPr>
                <w:sz w:val="20"/>
              </w:rPr>
              <w:t xml:space="preserve"> </w:t>
            </w:r>
          </w:p>
        </w:tc>
        <w:tc>
          <w:tcPr>
            <w:tcW w:w="1397" w:type="dxa"/>
            <w:tcBorders>
              <w:top w:val="nil"/>
              <w:left w:val="nil"/>
              <w:bottom w:val="nil"/>
              <w:right w:val="nil"/>
            </w:tcBorders>
            <w:shd w:val="clear" w:color="auto" w:fill="D2EAF1"/>
          </w:tcPr>
          <w:p w14:paraId="0E9682BD" w14:textId="77777777" w:rsidR="004943C1" w:rsidRPr="009E535F" w:rsidRDefault="00A817C7">
            <w:pPr>
              <w:spacing w:after="0" w:line="259" w:lineRule="auto"/>
              <w:ind w:right="53" w:firstLine="0"/>
              <w:jc w:val="center"/>
            </w:pPr>
            <w:r w:rsidRPr="009E535F">
              <w:rPr>
                <w:sz w:val="20"/>
              </w:rPr>
              <w:t xml:space="preserve"> </w:t>
            </w:r>
            <w:r w:rsidR="009E535F">
              <w:rPr>
                <w:sz w:val="20"/>
              </w:rPr>
              <w:t>134 617</w:t>
            </w:r>
            <w:r w:rsidRPr="009E535F">
              <w:rPr>
                <w:sz w:val="20"/>
              </w:rPr>
              <w:t xml:space="preserve">  </w:t>
            </w:r>
          </w:p>
        </w:tc>
        <w:tc>
          <w:tcPr>
            <w:tcW w:w="1395" w:type="dxa"/>
            <w:tcBorders>
              <w:top w:val="nil"/>
              <w:left w:val="nil"/>
              <w:bottom w:val="nil"/>
              <w:right w:val="nil"/>
            </w:tcBorders>
            <w:shd w:val="clear" w:color="auto" w:fill="D2EAF1"/>
          </w:tcPr>
          <w:p w14:paraId="3F224AC7" w14:textId="77777777" w:rsidR="004943C1" w:rsidRPr="009E535F" w:rsidRDefault="009E535F">
            <w:pPr>
              <w:spacing w:after="0" w:line="259" w:lineRule="auto"/>
              <w:ind w:right="51" w:firstLine="0"/>
              <w:jc w:val="center"/>
              <w:rPr>
                <w:sz w:val="20"/>
                <w:szCs w:val="20"/>
              </w:rPr>
            </w:pPr>
            <w:r w:rsidRPr="009E535F">
              <w:rPr>
                <w:sz w:val="20"/>
                <w:szCs w:val="20"/>
              </w:rPr>
              <w:t>167</w:t>
            </w:r>
            <w:r w:rsidR="00311F82">
              <w:rPr>
                <w:sz w:val="20"/>
                <w:szCs w:val="20"/>
              </w:rPr>
              <w:t xml:space="preserve"> </w:t>
            </w:r>
            <w:r w:rsidRPr="009E535F">
              <w:rPr>
                <w:sz w:val="20"/>
                <w:szCs w:val="20"/>
              </w:rPr>
              <w:t>804</w:t>
            </w:r>
          </w:p>
        </w:tc>
      </w:tr>
      <w:tr w:rsidR="004943C1" w14:paraId="68BC285B" w14:textId="77777777">
        <w:trPr>
          <w:trHeight w:val="300"/>
        </w:trPr>
        <w:tc>
          <w:tcPr>
            <w:tcW w:w="4177" w:type="dxa"/>
            <w:tcBorders>
              <w:top w:val="nil"/>
              <w:left w:val="nil"/>
              <w:bottom w:val="nil"/>
              <w:right w:val="nil"/>
            </w:tcBorders>
          </w:tcPr>
          <w:p w14:paraId="653E7BD4" w14:textId="77777777" w:rsidR="004943C1" w:rsidRDefault="00A817C7">
            <w:pPr>
              <w:spacing w:after="0" w:line="259" w:lineRule="auto"/>
              <w:ind w:right="0" w:firstLine="0"/>
              <w:jc w:val="left"/>
            </w:pPr>
            <w:r>
              <w:rPr>
                <w:sz w:val="20"/>
              </w:rPr>
              <w:t xml:space="preserve">Матеріальні затрати </w:t>
            </w:r>
          </w:p>
        </w:tc>
        <w:tc>
          <w:tcPr>
            <w:tcW w:w="1397" w:type="dxa"/>
            <w:tcBorders>
              <w:top w:val="nil"/>
              <w:left w:val="nil"/>
              <w:bottom w:val="nil"/>
              <w:right w:val="nil"/>
            </w:tcBorders>
          </w:tcPr>
          <w:p w14:paraId="29215114" w14:textId="77777777" w:rsidR="004943C1" w:rsidRPr="00BD14B1" w:rsidRDefault="00BD14B1">
            <w:pPr>
              <w:spacing w:after="0" w:line="259" w:lineRule="auto"/>
              <w:ind w:right="53" w:firstLine="0"/>
              <w:jc w:val="center"/>
            </w:pPr>
            <w:r>
              <w:rPr>
                <w:sz w:val="20"/>
              </w:rPr>
              <w:t>52 006</w:t>
            </w:r>
            <w:r w:rsidR="00A817C7" w:rsidRPr="00BD14B1">
              <w:rPr>
                <w:sz w:val="20"/>
              </w:rPr>
              <w:t xml:space="preserve"> </w:t>
            </w:r>
          </w:p>
        </w:tc>
        <w:tc>
          <w:tcPr>
            <w:tcW w:w="1397" w:type="dxa"/>
            <w:tcBorders>
              <w:top w:val="nil"/>
              <w:left w:val="nil"/>
              <w:bottom w:val="nil"/>
              <w:right w:val="nil"/>
            </w:tcBorders>
          </w:tcPr>
          <w:p w14:paraId="7E3036AA" w14:textId="77777777" w:rsidR="004943C1" w:rsidRPr="00311F82" w:rsidRDefault="00311F82">
            <w:pPr>
              <w:spacing w:after="0" w:line="259" w:lineRule="auto"/>
              <w:ind w:right="53" w:firstLine="0"/>
              <w:jc w:val="center"/>
            </w:pPr>
            <w:r>
              <w:rPr>
                <w:sz w:val="20"/>
              </w:rPr>
              <w:t>48 539</w:t>
            </w:r>
            <w:r w:rsidR="00A817C7" w:rsidRPr="00311F82">
              <w:rPr>
                <w:sz w:val="20"/>
              </w:rPr>
              <w:t xml:space="preserve"> </w:t>
            </w:r>
          </w:p>
        </w:tc>
        <w:tc>
          <w:tcPr>
            <w:tcW w:w="1397" w:type="dxa"/>
            <w:tcBorders>
              <w:top w:val="nil"/>
              <w:left w:val="nil"/>
              <w:bottom w:val="nil"/>
              <w:right w:val="nil"/>
            </w:tcBorders>
          </w:tcPr>
          <w:p w14:paraId="1AAE2620" w14:textId="77777777" w:rsidR="004943C1" w:rsidRPr="009E535F" w:rsidRDefault="00A817C7">
            <w:pPr>
              <w:spacing w:after="0" w:line="259" w:lineRule="auto"/>
              <w:ind w:right="53" w:firstLine="0"/>
              <w:jc w:val="center"/>
            </w:pPr>
            <w:r w:rsidRPr="009E535F">
              <w:rPr>
                <w:sz w:val="20"/>
              </w:rPr>
              <w:t xml:space="preserve"> </w:t>
            </w:r>
            <w:r w:rsidR="009E535F">
              <w:rPr>
                <w:sz w:val="20"/>
              </w:rPr>
              <w:t>55 508</w:t>
            </w:r>
            <w:r w:rsidRPr="009E535F">
              <w:rPr>
                <w:sz w:val="20"/>
              </w:rPr>
              <w:t xml:space="preserve">  </w:t>
            </w:r>
          </w:p>
        </w:tc>
        <w:tc>
          <w:tcPr>
            <w:tcW w:w="1395" w:type="dxa"/>
            <w:tcBorders>
              <w:top w:val="nil"/>
              <w:left w:val="nil"/>
              <w:bottom w:val="nil"/>
              <w:right w:val="nil"/>
            </w:tcBorders>
          </w:tcPr>
          <w:p w14:paraId="25F95199" w14:textId="77777777" w:rsidR="004943C1" w:rsidRPr="009E535F" w:rsidRDefault="009E535F">
            <w:pPr>
              <w:spacing w:after="0" w:line="259" w:lineRule="auto"/>
              <w:ind w:right="51" w:firstLine="0"/>
              <w:jc w:val="center"/>
              <w:rPr>
                <w:sz w:val="20"/>
                <w:szCs w:val="20"/>
              </w:rPr>
            </w:pPr>
            <w:r w:rsidRPr="009E535F">
              <w:rPr>
                <w:sz w:val="20"/>
                <w:szCs w:val="20"/>
              </w:rPr>
              <w:t>56</w:t>
            </w:r>
            <w:r w:rsidR="00311F82">
              <w:rPr>
                <w:sz w:val="20"/>
                <w:szCs w:val="20"/>
              </w:rPr>
              <w:t xml:space="preserve"> </w:t>
            </w:r>
            <w:r w:rsidRPr="009E535F">
              <w:rPr>
                <w:sz w:val="20"/>
                <w:szCs w:val="20"/>
              </w:rPr>
              <w:t>178</w:t>
            </w:r>
          </w:p>
        </w:tc>
      </w:tr>
      <w:tr w:rsidR="004943C1" w14:paraId="34DB0DED" w14:textId="77777777">
        <w:trPr>
          <w:trHeight w:val="316"/>
        </w:trPr>
        <w:tc>
          <w:tcPr>
            <w:tcW w:w="4177" w:type="dxa"/>
            <w:tcBorders>
              <w:top w:val="nil"/>
              <w:left w:val="nil"/>
              <w:bottom w:val="nil"/>
              <w:right w:val="nil"/>
            </w:tcBorders>
            <w:shd w:val="clear" w:color="auto" w:fill="D2EAF1"/>
          </w:tcPr>
          <w:p w14:paraId="156519BB" w14:textId="77777777" w:rsidR="004943C1" w:rsidRDefault="00A817C7">
            <w:pPr>
              <w:spacing w:after="0" w:line="259" w:lineRule="auto"/>
              <w:ind w:right="0" w:firstLine="0"/>
              <w:jc w:val="left"/>
            </w:pPr>
            <w:r>
              <w:rPr>
                <w:sz w:val="20"/>
              </w:rPr>
              <w:t xml:space="preserve">Витрати на оплату праці </w:t>
            </w:r>
          </w:p>
        </w:tc>
        <w:tc>
          <w:tcPr>
            <w:tcW w:w="1397" w:type="dxa"/>
            <w:tcBorders>
              <w:top w:val="nil"/>
              <w:left w:val="nil"/>
              <w:bottom w:val="nil"/>
              <w:right w:val="nil"/>
            </w:tcBorders>
            <w:shd w:val="clear" w:color="auto" w:fill="D2EAF1"/>
          </w:tcPr>
          <w:p w14:paraId="6298D946" w14:textId="77777777" w:rsidR="004943C1" w:rsidRPr="00BD14B1" w:rsidRDefault="00BD14B1">
            <w:pPr>
              <w:spacing w:after="0" w:line="259" w:lineRule="auto"/>
              <w:ind w:right="53" w:firstLine="0"/>
              <w:jc w:val="center"/>
            </w:pPr>
            <w:r>
              <w:rPr>
                <w:sz w:val="20"/>
              </w:rPr>
              <w:t>33 977</w:t>
            </w:r>
            <w:r w:rsidR="00A817C7" w:rsidRPr="00BD14B1">
              <w:rPr>
                <w:sz w:val="20"/>
              </w:rPr>
              <w:t xml:space="preserve"> </w:t>
            </w:r>
          </w:p>
        </w:tc>
        <w:tc>
          <w:tcPr>
            <w:tcW w:w="1397" w:type="dxa"/>
            <w:tcBorders>
              <w:top w:val="nil"/>
              <w:left w:val="nil"/>
              <w:bottom w:val="nil"/>
              <w:right w:val="nil"/>
            </w:tcBorders>
            <w:shd w:val="clear" w:color="auto" w:fill="D2EAF1"/>
          </w:tcPr>
          <w:p w14:paraId="1CD43111" w14:textId="77777777" w:rsidR="004943C1" w:rsidRPr="00311F82" w:rsidRDefault="00311F82">
            <w:pPr>
              <w:spacing w:after="0" w:line="259" w:lineRule="auto"/>
              <w:ind w:right="53" w:firstLine="0"/>
              <w:jc w:val="center"/>
            </w:pPr>
            <w:r>
              <w:rPr>
                <w:sz w:val="20"/>
              </w:rPr>
              <w:t>41 244</w:t>
            </w:r>
            <w:r w:rsidR="00A817C7" w:rsidRPr="00311F82">
              <w:rPr>
                <w:sz w:val="20"/>
              </w:rPr>
              <w:t xml:space="preserve"> </w:t>
            </w:r>
          </w:p>
        </w:tc>
        <w:tc>
          <w:tcPr>
            <w:tcW w:w="1397" w:type="dxa"/>
            <w:tcBorders>
              <w:top w:val="nil"/>
              <w:left w:val="nil"/>
              <w:bottom w:val="nil"/>
              <w:right w:val="nil"/>
            </w:tcBorders>
            <w:shd w:val="clear" w:color="auto" w:fill="D2EAF1"/>
          </w:tcPr>
          <w:p w14:paraId="136B1C77" w14:textId="77777777" w:rsidR="004943C1" w:rsidRPr="009E535F" w:rsidRDefault="00A817C7">
            <w:pPr>
              <w:spacing w:after="0" w:line="259" w:lineRule="auto"/>
              <w:ind w:right="53" w:firstLine="0"/>
              <w:jc w:val="center"/>
            </w:pPr>
            <w:r w:rsidRPr="009E535F">
              <w:rPr>
                <w:sz w:val="20"/>
              </w:rPr>
              <w:t xml:space="preserve"> </w:t>
            </w:r>
            <w:r w:rsidR="009E535F">
              <w:rPr>
                <w:sz w:val="20"/>
              </w:rPr>
              <w:t>50 654</w:t>
            </w:r>
            <w:r w:rsidRPr="009E535F">
              <w:rPr>
                <w:sz w:val="20"/>
              </w:rPr>
              <w:t xml:space="preserve">  </w:t>
            </w:r>
          </w:p>
        </w:tc>
        <w:tc>
          <w:tcPr>
            <w:tcW w:w="1395" w:type="dxa"/>
            <w:tcBorders>
              <w:top w:val="nil"/>
              <w:left w:val="nil"/>
              <w:bottom w:val="nil"/>
              <w:right w:val="nil"/>
            </w:tcBorders>
            <w:shd w:val="clear" w:color="auto" w:fill="D2EAF1"/>
          </w:tcPr>
          <w:p w14:paraId="0F2FB90E" w14:textId="77777777" w:rsidR="004943C1" w:rsidRPr="009E535F" w:rsidRDefault="009E535F">
            <w:pPr>
              <w:spacing w:after="0" w:line="259" w:lineRule="auto"/>
              <w:ind w:right="51" w:firstLine="0"/>
              <w:jc w:val="center"/>
              <w:rPr>
                <w:sz w:val="20"/>
                <w:szCs w:val="20"/>
              </w:rPr>
            </w:pPr>
            <w:r w:rsidRPr="009E535F">
              <w:rPr>
                <w:sz w:val="20"/>
                <w:szCs w:val="20"/>
              </w:rPr>
              <w:t>70</w:t>
            </w:r>
            <w:r w:rsidR="00311F82">
              <w:rPr>
                <w:sz w:val="20"/>
                <w:szCs w:val="20"/>
              </w:rPr>
              <w:t xml:space="preserve"> </w:t>
            </w:r>
            <w:r w:rsidRPr="009E535F">
              <w:rPr>
                <w:sz w:val="20"/>
                <w:szCs w:val="20"/>
              </w:rPr>
              <w:t>921</w:t>
            </w:r>
          </w:p>
        </w:tc>
      </w:tr>
      <w:tr w:rsidR="004943C1" w14:paraId="2AAB08CC" w14:textId="77777777">
        <w:trPr>
          <w:trHeight w:val="300"/>
        </w:trPr>
        <w:tc>
          <w:tcPr>
            <w:tcW w:w="4177" w:type="dxa"/>
            <w:tcBorders>
              <w:top w:val="nil"/>
              <w:left w:val="nil"/>
              <w:bottom w:val="nil"/>
              <w:right w:val="nil"/>
            </w:tcBorders>
          </w:tcPr>
          <w:p w14:paraId="52B20DA5" w14:textId="77777777" w:rsidR="004943C1" w:rsidRDefault="00A817C7">
            <w:pPr>
              <w:spacing w:after="0" w:line="259" w:lineRule="auto"/>
              <w:ind w:right="0" w:firstLine="0"/>
              <w:jc w:val="left"/>
            </w:pPr>
            <w:r>
              <w:rPr>
                <w:sz w:val="20"/>
              </w:rPr>
              <w:t xml:space="preserve">Відрахування на соціальні заходи </w:t>
            </w:r>
          </w:p>
        </w:tc>
        <w:tc>
          <w:tcPr>
            <w:tcW w:w="1397" w:type="dxa"/>
            <w:tcBorders>
              <w:top w:val="nil"/>
              <w:left w:val="nil"/>
              <w:bottom w:val="nil"/>
              <w:right w:val="nil"/>
            </w:tcBorders>
          </w:tcPr>
          <w:p w14:paraId="13C256E6" w14:textId="77777777" w:rsidR="004943C1" w:rsidRPr="00BD14B1" w:rsidRDefault="00A817C7">
            <w:pPr>
              <w:spacing w:after="0" w:line="259" w:lineRule="auto"/>
              <w:ind w:right="68" w:firstLine="0"/>
              <w:jc w:val="center"/>
            </w:pPr>
            <w:r w:rsidRPr="00BD14B1">
              <w:rPr>
                <w:sz w:val="20"/>
              </w:rPr>
              <w:t xml:space="preserve">6 </w:t>
            </w:r>
            <w:r w:rsidR="00BD14B1">
              <w:rPr>
                <w:sz w:val="20"/>
              </w:rPr>
              <w:t>358</w:t>
            </w:r>
            <w:r w:rsidRPr="00BD14B1">
              <w:rPr>
                <w:sz w:val="20"/>
              </w:rPr>
              <w:t xml:space="preserve"> </w:t>
            </w:r>
          </w:p>
        </w:tc>
        <w:tc>
          <w:tcPr>
            <w:tcW w:w="1397" w:type="dxa"/>
            <w:tcBorders>
              <w:top w:val="nil"/>
              <w:left w:val="nil"/>
              <w:bottom w:val="nil"/>
              <w:right w:val="nil"/>
            </w:tcBorders>
          </w:tcPr>
          <w:p w14:paraId="218C74DF" w14:textId="77777777" w:rsidR="004943C1" w:rsidRPr="00311F82" w:rsidRDefault="00311F82">
            <w:pPr>
              <w:spacing w:after="0" w:line="259" w:lineRule="auto"/>
              <w:ind w:right="68" w:firstLine="0"/>
              <w:jc w:val="center"/>
            </w:pPr>
            <w:r>
              <w:rPr>
                <w:sz w:val="20"/>
              </w:rPr>
              <w:t>7 727</w:t>
            </w:r>
            <w:r w:rsidR="00A817C7" w:rsidRPr="00311F82">
              <w:rPr>
                <w:sz w:val="20"/>
              </w:rPr>
              <w:t xml:space="preserve"> </w:t>
            </w:r>
          </w:p>
        </w:tc>
        <w:tc>
          <w:tcPr>
            <w:tcW w:w="1397" w:type="dxa"/>
            <w:tcBorders>
              <w:top w:val="nil"/>
              <w:left w:val="nil"/>
              <w:bottom w:val="nil"/>
              <w:right w:val="nil"/>
            </w:tcBorders>
          </w:tcPr>
          <w:p w14:paraId="246C5526" w14:textId="77777777" w:rsidR="004943C1" w:rsidRPr="009E535F" w:rsidRDefault="009E535F">
            <w:pPr>
              <w:spacing w:after="0" w:line="259" w:lineRule="auto"/>
              <w:ind w:right="53" w:firstLine="0"/>
              <w:jc w:val="center"/>
            </w:pPr>
            <w:r>
              <w:rPr>
                <w:sz w:val="20"/>
              </w:rPr>
              <w:t>9 484</w:t>
            </w:r>
            <w:r w:rsidR="00A817C7" w:rsidRPr="009E535F">
              <w:rPr>
                <w:sz w:val="20"/>
              </w:rPr>
              <w:t xml:space="preserve">  </w:t>
            </w:r>
          </w:p>
        </w:tc>
        <w:tc>
          <w:tcPr>
            <w:tcW w:w="1395" w:type="dxa"/>
            <w:tcBorders>
              <w:top w:val="nil"/>
              <w:left w:val="nil"/>
              <w:bottom w:val="nil"/>
              <w:right w:val="nil"/>
            </w:tcBorders>
          </w:tcPr>
          <w:p w14:paraId="6B0B46E1" w14:textId="77777777" w:rsidR="004943C1" w:rsidRPr="009E535F" w:rsidRDefault="009E535F">
            <w:pPr>
              <w:spacing w:after="0" w:line="259" w:lineRule="auto"/>
              <w:ind w:right="51" w:firstLine="0"/>
              <w:jc w:val="center"/>
              <w:rPr>
                <w:sz w:val="20"/>
                <w:szCs w:val="20"/>
              </w:rPr>
            </w:pPr>
            <w:r w:rsidRPr="009E535F">
              <w:rPr>
                <w:sz w:val="20"/>
                <w:szCs w:val="20"/>
              </w:rPr>
              <w:t>13</w:t>
            </w:r>
            <w:r w:rsidR="00311F82">
              <w:rPr>
                <w:sz w:val="20"/>
                <w:szCs w:val="20"/>
              </w:rPr>
              <w:t xml:space="preserve"> </w:t>
            </w:r>
            <w:r w:rsidRPr="009E535F">
              <w:rPr>
                <w:sz w:val="20"/>
                <w:szCs w:val="20"/>
              </w:rPr>
              <w:t>278</w:t>
            </w:r>
          </w:p>
        </w:tc>
      </w:tr>
      <w:tr w:rsidR="004943C1" w14:paraId="386FB6EB" w14:textId="77777777">
        <w:trPr>
          <w:trHeight w:val="300"/>
        </w:trPr>
        <w:tc>
          <w:tcPr>
            <w:tcW w:w="4177" w:type="dxa"/>
            <w:tcBorders>
              <w:top w:val="nil"/>
              <w:left w:val="nil"/>
              <w:bottom w:val="nil"/>
              <w:right w:val="nil"/>
            </w:tcBorders>
            <w:shd w:val="clear" w:color="auto" w:fill="D2EAF1"/>
          </w:tcPr>
          <w:p w14:paraId="7E7D32AD" w14:textId="77777777" w:rsidR="004943C1" w:rsidRDefault="00A817C7">
            <w:pPr>
              <w:spacing w:after="0" w:line="259" w:lineRule="auto"/>
              <w:ind w:right="0" w:firstLine="0"/>
              <w:jc w:val="left"/>
            </w:pPr>
            <w:r>
              <w:rPr>
                <w:sz w:val="20"/>
              </w:rPr>
              <w:t xml:space="preserve">Амортизація </w:t>
            </w:r>
          </w:p>
        </w:tc>
        <w:tc>
          <w:tcPr>
            <w:tcW w:w="1397" w:type="dxa"/>
            <w:tcBorders>
              <w:top w:val="nil"/>
              <w:left w:val="nil"/>
              <w:bottom w:val="nil"/>
              <w:right w:val="nil"/>
            </w:tcBorders>
            <w:shd w:val="clear" w:color="auto" w:fill="D2EAF1"/>
          </w:tcPr>
          <w:p w14:paraId="240E1C5F" w14:textId="77777777" w:rsidR="004943C1" w:rsidRPr="00BD14B1" w:rsidRDefault="00BD14B1">
            <w:pPr>
              <w:spacing w:after="0" w:line="259" w:lineRule="auto"/>
              <w:ind w:right="68" w:firstLine="0"/>
              <w:jc w:val="center"/>
            </w:pPr>
            <w:r>
              <w:rPr>
                <w:sz w:val="20"/>
              </w:rPr>
              <w:t>8 942</w:t>
            </w:r>
            <w:r w:rsidR="00A817C7" w:rsidRPr="00BD14B1">
              <w:rPr>
                <w:sz w:val="20"/>
              </w:rPr>
              <w:t xml:space="preserve"> </w:t>
            </w:r>
          </w:p>
        </w:tc>
        <w:tc>
          <w:tcPr>
            <w:tcW w:w="1397" w:type="dxa"/>
            <w:tcBorders>
              <w:top w:val="nil"/>
              <w:left w:val="nil"/>
              <w:bottom w:val="nil"/>
              <w:right w:val="nil"/>
            </w:tcBorders>
            <w:shd w:val="clear" w:color="auto" w:fill="D2EAF1"/>
          </w:tcPr>
          <w:p w14:paraId="4C63365D" w14:textId="77777777" w:rsidR="004943C1" w:rsidRPr="00311F82" w:rsidRDefault="00311F82">
            <w:pPr>
              <w:spacing w:after="0" w:line="259" w:lineRule="auto"/>
              <w:ind w:right="68" w:firstLine="0"/>
              <w:jc w:val="center"/>
            </w:pPr>
            <w:r>
              <w:rPr>
                <w:sz w:val="20"/>
              </w:rPr>
              <w:t>9 423</w:t>
            </w:r>
            <w:r w:rsidR="00A817C7" w:rsidRPr="00311F82">
              <w:rPr>
                <w:sz w:val="20"/>
              </w:rPr>
              <w:t xml:space="preserve"> </w:t>
            </w:r>
          </w:p>
        </w:tc>
        <w:tc>
          <w:tcPr>
            <w:tcW w:w="1397" w:type="dxa"/>
            <w:tcBorders>
              <w:top w:val="nil"/>
              <w:left w:val="nil"/>
              <w:bottom w:val="nil"/>
              <w:right w:val="nil"/>
            </w:tcBorders>
            <w:shd w:val="clear" w:color="auto" w:fill="D2EAF1"/>
          </w:tcPr>
          <w:p w14:paraId="15295D10" w14:textId="77777777" w:rsidR="004943C1" w:rsidRPr="009E535F" w:rsidRDefault="00A817C7">
            <w:pPr>
              <w:spacing w:after="0" w:line="259" w:lineRule="auto"/>
              <w:ind w:right="53" w:firstLine="0"/>
              <w:jc w:val="center"/>
            </w:pPr>
            <w:r w:rsidRPr="009E535F">
              <w:rPr>
                <w:sz w:val="20"/>
              </w:rPr>
              <w:t xml:space="preserve"> </w:t>
            </w:r>
            <w:r w:rsidR="009E535F">
              <w:rPr>
                <w:sz w:val="20"/>
              </w:rPr>
              <w:t>13 356</w:t>
            </w:r>
            <w:r w:rsidRPr="009E535F">
              <w:rPr>
                <w:sz w:val="20"/>
              </w:rPr>
              <w:t xml:space="preserve">  </w:t>
            </w:r>
          </w:p>
        </w:tc>
        <w:tc>
          <w:tcPr>
            <w:tcW w:w="1395" w:type="dxa"/>
            <w:tcBorders>
              <w:top w:val="nil"/>
              <w:left w:val="nil"/>
              <w:bottom w:val="nil"/>
              <w:right w:val="nil"/>
            </w:tcBorders>
            <w:shd w:val="clear" w:color="auto" w:fill="D2EAF1"/>
          </w:tcPr>
          <w:p w14:paraId="6EE3E907" w14:textId="77777777" w:rsidR="004943C1" w:rsidRPr="009E535F" w:rsidRDefault="009E535F">
            <w:pPr>
              <w:spacing w:after="0" w:line="259" w:lineRule="auto"/>
              <w:ind w:right="51" w:firstLine="0"/>
              <w:jc w:val="center"/>
              <w:rPr>
                <w:sz w:val="20"/>
                <w:szCs w:val="20"/>
              </w:rPr>
            </w:pPr>
            <w:r w:rsidRPr="009E535F">
              <w:rPr>
                <w:sz w:val="20"/>
                <w:szCs w:val="20"/>
              </w:rPr>
              <w:t>27</w:t>
            </w:r>
            <w:r w:rsidR="00BD14B1">
              <w:rPr>
                <w:sz w:val="20"/>
                <w:szCs w:val="20"/>
              </w:rPr>
              <w:t xml:space="preserve"> </w:t>
            </w:r>
            <w:r w:rsidRPr="009E535F">
              <w:rPr>
                <w:sz w:val="20"/>
                <w:szCs w:val="20"/>
              </w:rPr>
              <w:t>352</w:t>
            </w:r>
          </w:p>
        </w:tc>
      </w:tr>
      <w:tr w:rsidR="004943C1" w14:paraId="27F95EA2" w14:textId="77777777">
        <w:trPr>
          <w:trHeight w:val="300"/>
        </w:trPr>
        <w:tc>
          <w:tcPr>
            <w:tcW w:w="4177" w:type="dxa"/>
            <w:tcBorders>
              <w:top w:val="nil"/>
              <w:left w:val="nil"/>
              <w:bottom w:val="nil"/>
              <w:right w:val="nil"/>
            </w:tcBorders>
          </w:tcPr>
          <w:p w14:paraId="30C91523" w14:textId="77777777" w:rsidR="004943C1" w:rsidRDefault="00A817C7">
            <w:pPr>
              <w:spacing w:after="0" w:line="259" w:lineRule="auto"/>
              <w:ind w:right="0" w:firstLine="0"/>
              <w:jc w:val="left"/>
            </w:pPr>
            <w:r>
              <w:rPr>
                <w:sz w:val="20"/>
              </w:rPr>
              <w:t xml:space="preserve">Інші операційні витрати </w:t>
            </w:r>
          </w:p>
        </w:tc>
        <w:tc>
          <w:tcPr>
            <w:tcW w:w="1397" w:type="dxa"/>
            <w:tcBorders>
              <w:top w:val="nil"/>
              <w:left w:val="nil"/>
              <w:bottom w:val="nil"/>
              <w:right w:val="nil"/>
            </w:tcBorders>
          </w:tcPr>
          <w:p w14:paraId="2D3CA94C" w14:textId="77777777" w:rsidR="004943C1" w:rsidRPr="00BD14B1" w:rsidRDefault="00BD14B1">
            <w:pPr>
              <w:spacing w:after="0" w:line="259" w:lineRule="auto"/>
              <w:ind w:right="68" w:firstLine="0"/>
              <w:jc w:val="center"/>
            </w:pPr>
            <w:r>
              <w:rPr>
                <w:sz w:val="20"/>
              </w:rPr>
              <w:t>6 139</w:t>
            </w:r>
            <w:r w:rsidR="00A817C7" w:rsidRPr="00BD14B1">
              <w:rPr>
                <w:sz w:val="20"/>
              </w:rPr>
              <w:t xml:space="preserve"> </w:t>
            </w:r>
          </w:p>
        </w:tc>
        <w:tc>
          <w:tcPr>
            <w:tcW w:w="1397" w:type="dxa"/>
            <w:tcBorders>
              <w:top w:val="nil"/>
              <w:left w:val="nil"/>
              <w:bottom w:val="nil"/>
              <w:right w:val="nil"/>
            </w:tcBorders>
          </w:tcPr>
          <w:p w14:paraId="0B378A53" w14:textId="77777777" w:rsidR="004943C1" w:rsidRPr="00311F82" w:rsidRDefault="00311F82">
            <w:pPr>
              <w:spacing w:after="0" w:line="259" w:lineRule="auto"/>
              <w:ind w:right="68" w:firstLine="0"/>
              <w:jc w:val="center"/>
            </w:pPr>
            <w:r>
              <w:rPr>
                <w:sz w:val="20"/>
              </w:rPr>
              <w:t>19 016</w:t>
            </w:r>
            <w:r w:rsidR="00A817C7" w:rsidRPr="00311F82">
              <w:rPr>
                <w:sz w:val="20"/>
              </w:rPr>
              <w:t xml:space="preserve"> </w:t>
            </w:r>
          </w:p>
        </w:tc>
        <w:tc>
          <w:tcPr>
            <w:tcW w:w="1397" w:type="dxa"/>
            <w:tcBorders>
              <w:top w:val="nil"/>
              <w:left w:val="nil"/>
              <w:bottom w:val="nil"/>
              <w:right w:val="nil"/>
            </w:tcBorders>
          </w:tcPr>
          <w:p w14:paraId="6CC25117" w14:textId="77777777" w:rsidR="004943C1" w:rsidRPr="009E535F" w:rsidRDefault="00A817C7">
            <w:pPr>
              <w:spacing w:after="0" w:line="259" w:lineRule="auto"/>
              <w:ind w:right="53" w:firstLine="0"/>
              <w:jc w:val="center"/>
            </w:pPr>
            <w:r w:rsidRPr="009E535F">
              <w:rPr>
                <w:sz w:val="20"/>
              </w:rPr>
              <w:t xml:space="preserve"> </w:t>
            </w:r>
            <w:r w:rsidR="009E535F">
              <w:rPr>
                <w:sz w:val="20"/>
              </w:rPr>
              <w:t>25 535</w:t>
            </w:r>
          </w:p>
        </w:tc>
        <w:tc>
          <w:tcPr>
            <w:tcW w:w="1395" w:type="dxa"/>
            <w:tcBorders>
              <w:top w:val="nil"/>
              <w:left w:val="nil"/>
              <w:bottom w:val="nil"/>
              <w:right w:val="nil"/>
            </w:tcBorders>
          </w:tcPr>
          <w:p w14:paraId="75ADCF5F" w14:textId="77777777" w:rsidR="004943C1" w:rsidRPr="009E535F" w:rsidRDefault="009E535F">
            <w:pPr>
              <w:spacing w:after="0" w:line="259" w:lineRule="auto"/>
              <w:ind w:right="51" w:firstLine="0"/>
              <w:jc w:val="center"/>
              <w:rPr>
                <w:sz w:val="20"/>
                <w:szCs w:val="20"/>
              </w:rPr>
            </w:pPr>
            <w:r w:rsidRPr="009E535F">
              <w:rPr>
                <w:sz w:val="20"/>
                <w:szCs w:val="20"/>
              </w:rPr>
              <w:t>25</w:t>
            </w:r>
            <w:r w:rsidR="00BD14B1">
              <w:rPr>
                <w:sz w:val="20"/>
                <w:szCs w:val="20"/>
              </w:rPr>
              <w:t xml:space="preserve"> </w:t>
            </w:r>
            <w:r w:rsidRPr="009E535F">
              <w:rPr>
                <w:sz w:val="20"/>
                <w:szCs w:val="20"/>
              </w:rPr>
              <w:t>369</w:t>
            </w:r>
          </w:p>
        </w:tc>
      </w:tr>
      <w:tr w:rsidR="004943C1" w14:paraId="45F1C0CF" w14:textId="77777777">
        <w:trPr>
          <w:trHeight w:val="316"/>
        </w:trPr>
        <w:tc>
          <w:tcPr>
            <w:tcW w:w="4177" w:type="dxa"/>
            <w:tcBorders>
              <w:top w:val="nil"/>
              <w:left w:val="nil"/>
              <w:bottom w:val="nil"/>
              <w:right w:val="nil"/>
            </w:tcBorders>
            <w:shd w:val="clear" w:color="auto" w:fill="D2EAF1"/>
          </w:tcPr>
          <w:p w14:paraId="24B02EB7" w14:textId="77777777" w:rsidR="004943C1" w:rsidRDefault="00A817C7">
            <w:pPr>
              <w:spacing w:after="0" w:line="259" w:lineRule="auto"/>
              <w:ind w:right="0" w:firstLine="0"/>
              <w:jc w:val="left"/>
            </w:pPr>
            <w:r>
              <w:rPr>
                <w:sz w:val="20"/>
              </w:rPr>
              <w:t xml:space="preserve">Фінансові витрати </w:t>
            </w:r>
          </w:p>
        </w:tc>
        <w:tc>
          <w:tcPr>
            <w:tcW w:w="1397" w:type="dxa"/>
            <w:tcBorders>
              <w:top w:val="nil"/>
              <w:left w:val="nil"/>
              <w:bottom w:val="nil"/>
              <w:right w:val="nil"/>
            </w:tcBorders>
            <w:shd w:val="clear" w:color="auto" w:fill="D2EAF1"/>
          </w:tcPr>
          <w:p w14:paraId="15FCEF5C" w14:textId="77777777" w:rsidR="004943C1" w:rsidRPr="00BD14B1" w:rsidRDefault="00BD14B1">
            <w:pPr>
              <w:spacing w:after="0" w:line="259" w:lineRule="auto"/>
              <w:ind w:right="58" w:firstLine="0"/>
              <w:jc w:val="center"/>
            </w:pPr>
            <w:r>
              <w:rPr>
                <w:sz w:val="20"/>
              </w:rPr>
              <w:t>740</w:t>
            </w:r>
            <w:r w:rsidR="00A817C7" w:rsidRPr="00BD14B1">
              <w:rPr>
                <w:sz w:val="20"/>
              </w:rPr>
              <w:t xml:space="preserve"> </w:t>
            </w:r>
          </w:p>
        </w:tc>
        <w:tc>
          <w:tcPr>
            <w:tcW w:w="1397" w:type="dxa"/>
            <w:tcBorders>
              <w:top w:val="nil"/>
              <w:left w:val="nil"/>
              <w:bottom w:val="nil"/>
              <w:right w:val="nil"/>
            </w:tcBorders>
            <w:shd w:val="clear" w:color="auto" w:fill="D2EAF1"/>
          </w:tcPr>
          <w:p w14:paraId="23775DD6" w14:textId="77777777" w:rsidR="004943C1" w:rsidRPr="00311F82" w:rsidRDefault="00311F82">
            <w:pPr>
              <w:spacing w:after="0" w:line="259" w:lineRule="auto"/>
              <w:ind w:right="59" w:firstLine="0"/>
              <w:jc w:val="center"/>
            </w:pPr>
            <w:r>
              <w:rPr>
                <w:sz w:val="20"/>
              </w:rPr>
              <w:t>717</w:t>
            </w:r>
            <w:r w:rsidR="00A817C7" w:rsidRPr="00311F82">
              <w:rPr>
                <w:sz w:val="20"/>
              </w:rPr>
              <w:t xml:space="preserve"> </w:t>
            </w:r>
          </w:p>
        </w:tc>
        <w:tc>
          <w:tcPr>
            <w:tcW w:w="1397" w:type="dxa"/>
            <w:tcBorders>
              <w:top w:val="nil"/>
              <w:left w:val="nil"/>
              <w:bottom w:val="nil"/>
              <w:right w:val="nil"/>
            </w:tcBorders>
            <w:shd w:val="clear" w:color="auto" w:fill="D2EAF1"/>
          </w:tcPr>
          <w:p w14:paraId="3557A42C" w14:textId="77777777" w:rsidR="004943C1" w:rsidRPr="009E535F" w:rsidRDefault="009E535F">
            <w:pPr>
              <w:spacing w:after="0" w:line="259" w:lineRule="auto"/>
              <w:ind w:right="58" w:firstLine="0"/>
              <w:jc w:val="center"/>
            </w:pPr>
            <w:r>
              <w:rPr>
                <w:sz w:val="20"/>
              </w:rPr>
              <w:t>450</w:t>
            </w:r>
            <w:r w:rsidR="00A817C7" w:rsidRPr="009E535F">
              <w:rPr>
                <w:sz w:val="20"/>
              </w:rPr>
              <w:t xml:space="preserve"> </w:t>
            </w:r>
          </w:p>
        </w:tc>
        <w:tc>
          <w:tcPr>
            <w:tcW w:w="1395" w:type="dxa"/>
            <w:tcBorders>
              <w:top w:val="nil"/>
              <w:left w:val="nil"/>
              <w:bottom w:val="nil"/>
              <w:right w:val="nil"/>
            </w:tcBorders>
            <w:shd w:val="clear" w:color="auto" w:fill="D2EAF1"/>
          </w:tcPr>
          <w:p w14:paraId="7E42061F" w14:textId="77777777" w:rsidR="004943C1" w:rsidRPr="009E535F" w:rsidRDefault="009E535F">
            <w:pPr>
              <w:spacing w:after="0" w:line="259" w:lineRule="auto"/>
              <w:ind w:right="57" w:firstLine="0"/>
              <w:jc w:val="center"/>
              <w:rPr>
                <w:sz w:val="20"/>
                <w:szCs w:val="20"/>
              </w:rPr>
            </w:pPr>
            <w:r w:rsidRPr="009E535F">
              <w:rPr>
                <w:sz w:val="20"/>
                <w:szCs w:val="20"/>
              </w:rPr>
              <w:t>259</w:t>
            </w:r>
          </w:p>
        </w:tc>
      </w:tr>
      <w:tr w:rsidR="004943C1" w14:paraId="06B1FE4C" w14:textId="77777777">
        <w:trPr>
          <w:trHeight w:val="308"/>
        </w:trPr>
        <w:tc>
          <w:tcPr>
            <w:tcW w:w="4177" w:type="dxa"/>
            <w:tcBorders>
              <w:top w:val="nil"/>
              <w:left w:val="nil"/>
              <w:bottom w:val="single" w:sz="6" w:space="0" w:color="4BACC6"/>
              <w:right w:val="nil"/>
            </w:tcBorders>
          </w:tcPr>
          <w:p w14:paraId="667E8E41" w14:textId="77777777" w:rsidR="004943C1" w:rsidRDefault="00A817C7">
            <w:pPr>
              <w:spacing w:after="0" w:line="259" w:lineRule="auto"/>
              <w:ind w:right="0" w:firstLine="0"/>
              <w:jc w:val="left"/>
            </w:pPr>
            <w:r>
              <w:rPr>
                <w:sz w:val="20"/>
              </w:rPr>
              <w:t xml:space="preserve">Прибуток (збитки) </w:t>
            </w:r>
          </w:p>
        </w:tc>
        <w:tc>
          <w:tcPr>
            <w:tcW w:w="1397" w:type="dxa"/>
            <w:tcBorders>
              <w:top w:val="nil"/>
              <w:left w:val="nil"/>
              <w:bottom w:val="single" w:sz="6" w:space="0" w:color="4BACC6"/>
              <w:right w:val="nil"/>
            </w:tcBorders>
          </w:tcPr>
          <w:p w14:paraId="20243147" w14:textId="77777777" w:rsidR="004943C1" w:rsidRPr="00BD14B1" w:rsidRDefault="00BD14B1">
            <w:pPr>
              <w:spacing w:after="0" w:line="259" w:lineRule="auto"/>
              <w:ind w:right="68" w:firstLine="0"/>
              <w:jc w:val="center"/>
            </w:pPr>
            <w:r>
              <w:rPr>
                <w:sz w:val="20"/>
              </w:rPr>
              <w:t>(1 361)</w:t>
            </w:r>
            <w:r w:rsidR="00A817C7" w:rsidRPr="00BD14B1">
              <w:rPr>
                <w:sz w:val="20"/>
              </w:rPr>
              <w:t xml:space="preserve"> </w:t>
            </w:r>
          </w:p>
        </w:tc>
        <w:tc>
          <w:tcPr>
            <w:tcW w:w="1397" w:type="dxa"/>
            <w:tcBorders>
              <w:top w:val="nil"/>
              <w:left w:val="nil"/>
              <w:bottom w:val="single" w:sz="6" w:space="0" w:color="4BACC6"/>
              <w:right w:val="nil"/>
            </w:tcBorders>
          </w:tcPr>
          <w:p w14:paraId="27832638" w14:textId="77777777" w:rsidR="004943C1" w:rsidRPr="00311F82" w:rsidRDefault="00A817C7">
            <w:pPr>
              <w:spacing w:after="0" w:line="259" w:lineRule="auto"/>
              <w:ind w:right="58" w:firstLine="0"/>
              <w:jc w:val="center"/>
            </w:pPr>
            <w:r w:rsidRPr="00311F82">
              <w:rPr>
                <w:sz w:val="20"/>
              </w:rPr>
              <w:t>(</w:t>
            </w:r>
            <w:r w:rsidR="00311F82">
              <w:rPr>
                <w:sz w:val="20"/>
              </w:rPr>
              <w:t>2 483</w:t>
            </w:r>
            <w:r w:rsidRPr="00311F82">
              <w:rPr>
                <w:sz w:val="20"/>
              </w:rPr>
              <w:t xml:space="preserve">) </w:t>
            </w:r>
          </w:p>
        </w:tc>
        <w:tc>
          <w:tcPr>
            <w:tcW w:w="1397" w:type="dxa"/>
            <w:tcBorders>
              <w:top w:val="nil"/>
              <w:left w:val="nil"/>
              <w:bottom w:val="single" w:sz="6" w:space="0" w:color="4BACC6"/>
              <w:right w:val="nil"/>
            </w:tcBorders>
          </w:tcPr>
          <w:p w14:paraId="6D5DF960" w14:textId="77777777" w:rsidR="004943C1" w:rsidRPr="009E535F" w:rsidRDefault="00A817C7">
            <w:pPr>
              <w:spacing w:after="0" w:line="259" w:lineRule="auto"/>
              <w:ind w:right="58" w:firstLine="0"/>
              <w:jc w:val="center"/>
            </w:pPr>
            <w:r w:rsidRPr="009E535F">
              <w:rPr>
                <w:sz w:val="20"/>
              </w:rPr>
              <w:t xml:space="preserve"> </w:t>
            </w:r>
            <w:r w:rsidR="009E535F">
              <w:rPr>
                <w:sz w:val="20"/>
              </w:rPr>
              <w:t>24</w:t>
            </w:r>
            <w:r w:rsidRPr="009E535F">
              <w:rPr>
                <w:sz w:val="20"/>
              </w:rPr>
              <w:t xml:space="preserve"> </w:t>
            </w:r>
          </w:p>
        </w:tc>
        <w:tc>
          <w:tcPr>
            <w:tcW w:w="1395" w:type="dxa"/>
            <w:tcBorders>
              <w:top w:val="nil"/>
              <w:left w:val="nil"/>
              <w:bottom w:val="single" w:sz="6" w:space="0" w:color="4BACC6"/>
              <w:right w:val="nil"/>
            </w:tcBorders>
          </w:tcPr>
          <w:p w14:paraId="4934B935" w14:textId="77777777" w:rsidR="004943C1" w:rsidRPr="009E535F" w:rsidRDefault="009E535F">
            <w:pPr>
              <w:spacing w:after="0" w:line="259" w:lineRule="auto"/>
              <w:ind w:right="56" w:firstLine="0"/>
              <w:jc w:val="center"/>
              <w:rPr>
                <w:sz w:val="20"/>
                <w:szCs w:val="20"/>
              </w:rPr>
            </w:pPr>
            <w:r w:rsidRPr="009E535F">
              <w:rPr>
                <w:sz w:val="20"/>
                <w:szCs w:val="20"/>
              </w:rPr>
              <w:t>7</w:t>
            </w:r>
            <w:r w:rsidR="00BD14B1">
              <w:rPr>
                <w:sz w:val="20"/>
                <w:szCs w:val="20"/>
              </w:rPr>
              <w:t xml:space="preserve"> </w:t>
            </w:r>
            <w:r w:rsidRPr="009E535F">
              <w:rPr>
                <w:sz w:val="20"/>
                <w:szCs w:val="20"/>
              </w:rPr>
              <w:t>160</w:t>
            </w:r>
          </w:p>
        </w:tc>
      </w:tr>
    </w:tbl>
    <w:p w14:paraId="75756D7E" w14:textId="77777777" w:rsidR="004943C1" w:rsidRDefault="00A817C7">
      <w:pPr>
        <w:spacing w:after="155" w:line="259" w:lineRule="auto"/>
        <w:ind w:left="705" w:right="0" w:firstLine="0"/>
        <w:jc w:val="left"/>
      </w:pPr>
      <w:r>
        <w:t xml:space="preserve"> </w:t>
      </w:r>
    </w:p>
    <w:p w14:paraId="34F66A58" w14:textId="77777777" w:rsidR="004943C1" w:rsidRDefault="00A817C7">
      <w:pPr>
        <w:pStyle w:val="5"/>
        <w:ind w:left="700"/>
      </w:pPr>
      <w:r>
        <w:lastRenderedPageBreak/>
        <w:t xml:space="preserve">3.2.2. Структура балансу </w:t>
      </w:r>
    </w:p>
    <w:p w14:paraId="6C5A7746" w14:textId="77777777" w:rsidR="004943C1" w:rsidRDefault="00A817C7">
      <w:pPr>
        <w:ind w:left="15" w:right="71"/>
      </w:pPr>
      <w:r w:rsidRPr="00877A97">
        <w:t>Структуру активів та пасивів КП «Луцькводоканал» наведено на Рисунку 3.1.</w:t>
      </w:r>
      <w:r>
        <w:t xml:space="preserve"> </w:t>
      </w:r>
    </w:p>
    <w:p w14:paraId="659EB94E" w14:textId="77777777" w:rsidR="00877A97" w:rsidRDefault="00877A97">
      <w:pPr>
        <w:ind w:left="15" w:right="71"/>
      </w:pPr>
      <w:r>
        <w:rPr>
          <w:noProof/>
        </w:rPr>
        <w:drawing>
          <wp:inline distT="0" distB="0" distL="0" distR="0" wp14:anchorId="1F47189C" wp14:editId="0587D691">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1537CF5D" w14:textId="77777777" w:rsidR="004943C1" w:rsidRDefault="00A817C7">
      <w:pPr>
        <w:spacing w:after="0" w:line="259" w:lineRule="auto"/>
        <w:ind w:left="705" w:right="0" w:firstLine="0"/>
        <w:jc w:val="left"/>
      </w:pPr>
      <w:r>
        <w:rPr>
          <w:b/>
          <w:color w:val="4BACC6"/>
        </w:rPr>
        <w:t xml:space="preserve"> </w:t>
      </w:r>
      <w:r w:rsidR="00877A97">
        <w:rPr>
          <w:noProof/>
        </w:rPr>
        <w:drawing>
          <wp:inline distT="0" distB="0" distL="0" distR="0" wp14:anchorId="473F2D80" wp14:editId="5DC16383">
            <wp:extent cx="5486400" cy="32004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191AD716" w14:textId="77777777" w:rsidR="004943C1" w:rsidRDefault="004943C1">
      <w:pPr>
        <w:spacing w:after="172" w:line="259" w:lineRule="auto"/>
        <w:ind w:left="-129" w:right="-42" w:firstLine="0"/>
        <w:jc w:val="left"/>
      </w:pPr>
    </w:p>
    <w:p w14:paraId="35BA3897" w14:textId="77777777" w:rsidR="004943C1" w:rsidRDefault="00A817C7" w:rsidP="00CB639B">
      <w:pPr>
        <w:spacing w:after="150" w:line="259" w:lineRule="auto"/>
        <w:ind w:left="5529" w:right="63" w:hanging="1609"/>
      </w:pPr>
      <w:r>
        <w:rPr>
          <w:i/>
        </w:rPr>
        <w:t xml:space="preserve">Рисунок 3.1. Динаміка зміни структури активів та пасивів Підприємства, тис. грн </w:t>
      </w:r>
    </w:p>
    <w:p w14:paraId="4419CB47" w14:textId="77777777" w:rsidR="004943C1" w:rsidRDefault="00A817C7">
      <w:pPr>
        <w:spacing w:after="0" w:line="259" w:lineRule="auto"/>
        <w:ind w:left="705" w:right="0" w:firstLine="0"/>
        <w:jc w:val="left"/>
      </w:pPr>
      <w:r>
        <w:t xml:space="preserve"> </w:t>
      </w:r>
    </w:p>
    <w:p w14:paraId="2C983524" w14:textId="77777777" w:rsidR="004943C1" w:rsidRPr="000C0D38" w:rsidRDefault="00A817C7">
      <w:pPr>
        <w:ind w:left="15" w:right="71"/>
      </w:pPr>
      <w:r w:rsidRPr="000C0D38">
        <w:t>Наведені на Рисунку 3.1. дані демонструють відносну сталість загальної суми активів та пасивів КП «Луцькводоканал» із зростанням у 201</w:t>
      </w:r>
      <w:r w:rsidR="000C0D38" w:rsidRPr="000C0D38">
        <w:t>9</w:t>
      </w:r>
      <w:r w:rsidRPr="000C0D38">
        <w:t xml:space="preserve"> – 20</w:t>
      </w:r>
      <w:r w:rsidR="000C0D38" w:rsidRPr="000C0D38">
        <w:t>20</w:t>
      </w:r>
      <w:r w:rsidRPr="000C0D38">
        <w:t xml:space="preserve"> рр. та деяке зменшення активів Підприємства у 20</w:t>
      </w:r>
      <w:r w:rsidR="000C0D38" w:rsidRPr="000C0D38">
        <w:t>20</w:t>
      </w:r>
      <w:r w:rsidRPr="000C0D38">
        <w:t xml:space="preserve"> рр. (в основному за рахунок </w:t>
      </w:r>
      <w:r w:rsidRPr="000C0D38">
        <w:lastRenderedPageBreak/>
        <w:t>зниження обсягу оборотних активів за рахунок зменшення дебіторської заборгованості). Структура пасивів Підприємства є також динамічною</w:t>
      </w:r>
      <w:r w:rsidR="000C0D38" w:rsidRPr="000C0D38">
        <w:t>.</w:t>
      </w:r>
      <w:r w:rsidRPr="000C0D38">
        <w:t xml:space="preserve">  </w:t>
      </w:r>
    </w:p>
    <w:p w14:paraId="663B7174" w14:textId="77777777" w:rsidR="004943C1" w:rsidRPr="003E6700" w:rsidRDefault="00A817C7">
      <w:pPr>
        <w:ind w:left="15" w:right="71"/>
      </w:pPr>
      <w:r w:rsidRPr="003E6700">
        <w:t>Відносну зміну основних груп активів і пасивів К</w:t>
      </w:r>
      <w:r w:rsidR="00CB639B" w:rsidRPr="003E6700">
        <w:t>П «Луцькводоканал» протягом 2019 – 2020</w:t>
      </w:r>
      <w:r w:rsidRPr="003E6700">
        <w:t xml:space="preserve"> рр. відображено у Таблиці 3.3. </w:t>
      </w:r>
    </w:p>
    <w:p w14:paraId="117C6502" w14:textId="77777777" w:rsidR="004943C1" w:rsidRPr="00CB639B" w:rsidRDefault="00A817C7">
      <w:pPr>
        <w:spacing w:after="155" w:line="259" w:lineRule="auto"/>
        <w:ind w:left="705" w:right="0" w:firstLine="0"/>
        <w:jc w:val="left"/>
        <w:rPr>
          <w:highlight w:val="yellow"/>
        </w:rPr>
      </w:pPr>
      <w:r w:rsidRPr="00CB639B">
        <w:rPr>
          <w:highlight w:val="yellow"/>
        </w:rPr>
        <w:t xml:space="preserve"> </w:t>
      </w:r>
    </w:p>
    <w:p w14:paraId="6C3BA67C" w14:textId="77777777" w:rsidR="004943C1" w:rsidRPr="00CB639B" w:rsidRDefault="00A817C7">
      <w:pPr>
        <w:spacing w:after="125" w:line="259" w:lineRule="auto"/>
        <w:ind w:left="179" w:right="78" w:hanging="10"/>
        <w:jc w:val="right"/>
      </w:pPr>
      <w:r w:rsidRPr="00CB639B">
        <w:rPr>
          <w:i/>
        </w:rPr>
        <w:t>Таблиця 3.3</w:t>
      </w:r>
      <w:r w:rsidR="00CB639B" w:rsidRPr="00CB639B">
        <w:rPr>
          <w:i/>
        </w:rPr>
        <w:t>. Зміна структури балансу в 2020</w:t>
      </w:r>
      <w:r w:rsidRPr="00CB639B">
        <w:rPr>
          <w:i/>
        </w:rPr>
        <w:t xml:space="preserve"> р. </w:t>
      </w:r>
    </w:p>
    <w:p w14:paraId="476EDC0E" w14:textId="77777777" w:rsidR="004943C1" w:rsidRDefault="00A817C7">
      <w:pPr>
        <w:spacing w:after="0" w:line="259" w:lineRule="auto"/>
        <w:ind w:left="10" w:right="63" w:hanging="10"/>
        <w:jc w:val="center"/>
        <w:rPr>
          <w:b/>
          <w:sz w:val="18"/>
        </w:rPr>
      </w:pPr>
      <w:r w:rsidRPr="00CB639B">
        <w:rPr>
          <w:b/>
          <w:sz w:val="18"/>
        </w:rPr>
        <w:t xml:space="preserve">АКТИВ  </w:t>
      </w:r>
    </w:p>
    <w:tbl>
      <w:tblPr>
        <w:tblStyle w:val="ac"/>
        <w:tblW w:w="0" w:type="auto"/>
        <w:tblInd w:w="10" w:type="dxa"/>
        <w:tblLook w:val="04A0" w:firstRow="1" w:lastRow="0" w:firstColumn="1" w:lastColumn="0" w:noHBand="0" w:noVBand="1"/>
      </w:tblPr>
      <w:tblGrid>
        <w:gridCol w:w="2134"/>
        <w:gridCol w:w="1945"/>
        <w:gridCol w:w="1945"/>
        <w:gridCol w:w="2068"/>
        <w:gridCol w:w="1609"/>
      </w:tblGrid>
      <w:tr w:rsidR="000C0D38" w:rsidRPr="000C0D38" w14:paraId="07218FE8" w14:textId="77777777" w:rsidTr="002458BB">
        <w:tc>
          <w:tcPr>
            <w:tcW w:w="2134" w:type="dxa"/>
            <w:vMerge w:val="restart"/>
          </w:tcPr>
          <w:p w14:paraId="02FCEC6B" w14:textId="77777777" w:rsidR="000C0D38" w:rsidRPr="000C0D38" w:rsidRDefault="000C0D38">
            <w:pPr>
              <w:spacing w:after="0" w:line="259" w:lineRule="auto"/>
              <w:ind w:right="63" w:firstLine="0"/>
              <w:jc w:val="center"/>
              <w:rPr>
                <w:sz w:val="20"/>
                <w:szCs w:val="20"/>
              </w:rPr>
            </w:pPr>
            <w:r w:rsidRPr="000C0D38">
              <w:rPr>
                <w:sz w:val="20"/>
                <w:szCs w:val="20"/>
              </w:rPr>
              <w:t>Стаття</w:t>
            </w:r>
          </w:p>
        </w:tc>
        <w:tc>
          <w:tcPr>
            <w:tcW w:w="1945" w:type="dxa"/>
          </w:tcPr>
          <w:p w14:paraId="3C06647E" w14:textId="77777777" w:rsidR="000C0D38" w:rsidRPr="000C0D38" w:rsidRDefault="000C0D38">
            <w:pPr>
              <w:spacing w:after="0" w:line="259" w:lineRule="auto"/>
              <w:ind w:right="63" w:firstLine="0"/>
              <w:jc w:val="center"/>
              <w:rPr>
                <w:sz w:val="20"/>
                <w:szCs w:val="20"/>
              </w:rPr>
            </w:pPr>
            <w:r>
              <w:rPr>
                <w:sz w:val="20"/>
                <w:szCs w:val="20"/>
              </w:rPr>
              <w:t>2019 рік</w:t>
            </w:r>
          </w:p>
        </w:tc>
        <w:tc>
          <w:tcPr>
            <w:tcW w:w="1945" w:type="dxa"/>
          </w:tcPr>
          <w:p w14:paraId="5C4A0247" w14:textId="77777777" w:rsidR="000C0D38" w:rsidRPr="000C0D38" w:rsidRDefault="000C0D38">
            <w:pPr>
              <w:spacing w:after="0" w:line="259" w:lineRule="auto"/>
              <w:ind w:right="63" w:firstLine="0"/>
              <w:jc w:val="center"/>
              <w:rPr>
                <w:sz w:val="20"/>
                <w:szCs w:val="20"/>
              </w:rPr>
            </w:pPr>
            <w:r>
              <w:rPr>
                <w:sz w:val="20"/>
                <w:szCs w:val="20"/>
              </w:rPr>
              <w:t>2020 рік</w:t>
            </w:r>
          </w:p>
        </w:tc>
        <w:tc>
          <w:tcPr>
            <w:tcW w:w="3677" w:type="dxa"/>
            <w:gridSpan w:val="2"/>
          </w:tcPr>
          <w:p w14:paraId="1E4639BB" w14:textId="77777777" w:rsidR="000C0D38" w:rsidRDefault="000C0D38">
            <w:pPr>
              <w:spacing w:after="0" w:line="259" w:lineRule="auto"/>
              <w:ind w:right="63" w:firstLine="0"/>
              <w:jc w:val="center"/>
              <w:rPr>
                <w:sz w:val="20"/>
                <w:szCs w:val="20"/>
              </w:rPr>
            </w:pPr>
            <w:r>
              <w:rPr>
                <w:sz w:val="20"/>
                <w:szCs w:val="20"/>
              </w:rPr>
              <w:t>Відхилення</w:t>
            </w:r>
          </w:p>
        </w:tc>
      </w:tr>
      <w:tr w:rsidR="000C0D38" w:rsidRPr="000C0D38" w14:paraId="7994A58A" w14:textId="77777777" w:rsidTr="000C0D38">
        <w:tc>
          <w:tcPr>
            <w:tcW w:w="2134" w:type="dxa"/>
            <w:vMerge/>
          </w:tcPr>
          <w:p w14:paraId="2D9A6A02" w14:textId="77777777" w:rsidR="000C0D38" w:rsidRPr="000C0D38" w:rsidRDefault="000C0D38" w:rsidP="000C0D38">
            <w:pPr>
              <w:spacing w:after="0" w:line="259" w:lineRule="auto"/>
              <w:ind w:right="63" w:firstLine="0"/>
              <w:jc w:val="left"/>
              <w:rPr>
                <w:sz w:val="20"/>
                <w:szCs w:val="20"/>
              </w:rPr>
            </w:pPr>
          </w:p>
        </w:tc>
        <w:tc>
          <w:tcPr>
            <w:tcW w:w="1945" w:type="dxa"/>
          </w:tcPr>
          <w:p w14:paraId="17E1A772" w14:textId="77777777" w:rsidR="000C0D38" w:rsidRPr="000C0D38" w:rsidRDefault="000C0D38">
            <w:pPr>
              <w:spacing w:after="0" w:line="259" w:lineRule="auto"/>
              <w:ind w:right="63" w:firstLine="0"/>
              <w:jc w:val="center"/>
              <w:rPr>
                <w:sz w:val="20"/>
                <w:szCs w:val="20"/>
              </w:rPr>
            </w:pPr>
            <w:proofErr w:type="spellStart"/>
            <w:r>
              <w:rPr>
                <w:sz w:val="20"/>
                <w:szCs w:val="20"/>
              </w:rPr>
              <w:t>Тис.грн</w:t>
            </w:r>
            <w:proofErr w:type="spellEnd"/>
            <w:r>
              <w:rPr>
                <w:sz w:val="20"/>
                <w:szCs w:val="20"/>
              </w:rPr>
              <w:t>.</w:t>
            </w:r>
          </w:p>
        </w:tc>
        <w:tc>
          <w:tcPr>
            <w:tcW w:w="1945" w:type="dxa"/>
          </w:tcPr>
          <w:p w14:paraId="46E1764A" w14:textId="77777777" w:rsidR="000C0D38" w:rsidRPr="000C0D38" w:rsidRDefault="000C0D38">
            <w:pPr>
              <w:spacing w:after="0" w:line="259" w:lineRule="auto"/>
              <w:ind w:right="63" w:firstLine="0"/>
              <w:jc w:val="center"/>
              <w:rPr>
                <w:sz w:val="20"/>
                <w:szCs w:val="20"/>
              </w:rPr>
            </w:pPr>
            <w:proofErr w:type="spellStart"/>
            <w:r>
              <w:rPr>
                <w:sz w:val="20"/>
                <w:szCs w:val="20"/>
              </w:rPr>
              <w:t>Тис.грн</w:t>
            </w:r>
            <w:proofErr w:type="spellEnd"/>
            <w:r>
              <w:rPr>
                <w:sz w:val="20"/>
                <w:szCs w:val="20"/>
              </w:rPr>
              <w:t>.</w:t>
            </w:r>
          </w:p>
        </w:tc>
        <w:tc>
          <w:tcPr>
            <w:tcW w:w="2068" w:type="dxa"/>
          </w:tcPr>
          <w:p w14:paraId="5283BF5C" w14:textId="77777777" w:rsidR="000C0D38" w:rsidRPr="000C0D38" w:rsidRDefault="000C0D38">
            <w:pPr>
              <w:spacing w:after="0" w:line="259" w:lineRule="auto"/>
              <w:ind w:right="63" w:firstLine="0"/>
              <w:jc w:val="center"/>
              <w:rPr>
                <w:sz w:val="20"/>
                <w:szCs w:val="20"/>
              </w:rPr>
            </w:pPr>
            <w:proofErr w:type="spellStart"/>
            <w:r>
              <w:rPr>
                <w:sz w:val="20"/>
                <w:szCs w:val="20"/>
              </w:rPr>
              <w:t>Тис.грн</w:t>
            </w:r>
            <w:proofErr w:type="spellEnd"/>
            <w:r>
              <w:rPr>
                <w:sz w:val="20"/>
                <w:szCs w:val="20"/>
              </w:rPr>
              <w:t>.</w:t>
            </w:r>
          </w:p>
        </w:tc>
        <w:tc>
          <w:tcPr>
            <w:tcW w:w="1609" w:type="dxa"/>
          </w:tcPr>
          <w:p w14:paraId="23511B65" w14:textId="77777777" w:rsidR="000C0D38" w:rsidRDefault="000C0D38">
            <w:pPr>
              <w:spacing w:after="0" w:line="259" w:lineRule="auto"/>
              <w:ind w:right="63" w:firstLine="0"/>
              <w:jc w:val="center"/>
              <w:rPr>
                <w:sz w:val="20"/>
                <w:szCs w:val="20"/>
              </w:rPr>
            </w:pPr>
            <w:r>
              <w:rPr>
                <w:sz w:val="20"/>
                <w:szCs w:val="20"/>
              </w:rPr>
              <w:t>%</w:t>
            </w:r>
          </w:p>
        </w:tc>
      </w:tr>
      <w:tr w:rsidR="000C0D38" w:rsidRPr="000C0D38" w14:paraId="52E9B196" w14:textId="77777777" w:rsidTr="000C0D38">
        <w:tc>
          <w:tcPr>
            <w:tcW w:w="2134" w:type="dxa"/>
          </w:tcPr>
          <w:p w14:paraId="569F93A5" w14:textId="77777777" w:rsidR="000C0D38" w:rsidRPr="00BB67C4" w:rsidRDefault="000C0D38" w:rsidP="000C0D38">
            <w:pPr>
              <w:ind w:firstLine="0"/>
              <w:jc w:val="left"/>
            </w:pPr>
            <w:r w:rsidRPr="00BB67C4">
              <w:t>Необоротні активи</w:t>
            </w:r>
          </w:p>
        </w:tc>
        <w:tc>
          <w:tcPr>
            <w:tcW w:w="1945" w:type="dxa"/>
          </w:tcPr>
          <w:p w14:paraId="42F00C2A" w14:textId="77777777" w:rsidR="000C0D38" w:rsidRPr="000C0D38" w:rsidRDefault="000C0D38" w:rsidP="000C0D38">
            <w:pPr>
              <w:spacing w:after="0" w:line="259" w:lineRule="auto"/>
              <w:ind w:right="63" w:firstLine="0"/>
              <w:jc w:val="center"/>
              <w:rPr>
                <w:sz w:val="20"/>
                <w:szCs w:val="20"/>
              </w:rPr>
            </w:pPr>
            <w:r>
              <w:rPr>
                <w:sz w:val="20"/>
                <w:szCs w:val="20"/>
              </w:rPr>
              <w:t>278424</w:t>
            </w:r>
          </w:p>
        </w:tc>
        <w:tc>
          <w:tcPr>
            <w:tcW w:w="1945" w:type="dxa"/>
          </w:tcPr>
          <w:p w14:paraId="0E0F7E54" w14:textId="77777777" w:rsidR="000C0D38" w:rsidRPr="000C0D38" w:rsidRDefault="000C0D38" w:rsidP="000C0D38">
            <w:pPr>
              <w:spacing w:after="0" w:line="259" w:lineRule="auto"/>
              <w:ind w:right="63" w:firstLine="0"/>
              <w:jc w:val="center"/>
              <w:rPr>
                <w:sz w:val="20"/>
                <w:szCs w:val="20"/>
              </w:rPr>
            </w:pPr>
            <w:r>
              <w:rPr>
                <w:sz w:val="20"/>
                <w:szCs w:val="20"/>
              </w:rPr>
              <w:t>261371</w:t>
            </w:r>
          </w:p>
        </w:tc>
        <w:tc>
          <w:tcPr>
            <w:tcW w:w="2068" w:type="dxa"/>
          </w:tcPr>
          <w:p w14:paraId="036E128B" w14:textId="77777777" w:rsidR="000C0D38" w:rsidRPr="000C0D38" w:rsidRDefault="000C0D38" w:rsidP="000C0D38">
            <w:pPr>
              <w:spacing w:after="0" w:line="259" w:lineRule="auto"/>
              <w:ind w:right="63" w:firstLine="0"/>
              <w:jc w:val="center"/>
              <w:rPr>
                <w:sz w:val="20"/>
                <w:szCs w:val="20"/>
              </w:rPr>
            </w:pPr>
            <w:r>
              <w:rPr>
                <w:sz w:val="20"/>
                <w:szCs w:val="20"/>
              </w:rPr>
              <w:t>-13053</w:t>
            </w:r>
          </w:p>
        </w:tc>
        <w:tc>
          <w:tcPr>
            <w:tcW w:w="1609" w:type="dxa"/>
          </w:tcPr>
          <w:p w14:paraId="30CA108D" w14:textId="77777777" w:rsidR="000C0D38" w:rsidRPr="000C0D38" w:rsidRDefault="003E3C8A" w:rsidP="000C0D38">
            <w:pPr>
              <w:spacing w:after="0" w:line="259" w:lineRule="auto"/>
              <w:ind w:right="63" w:firstLine="0"/>
              <w:jc w:val="center"/>
              <w:rPr>
                <w:sz w:val="20"/>
                <w:szCs w:val="20"/>
              </w:rPr>
            </w:pPr>
            <w:r>
              <w:rPr>
                <w:sz w:val="20"/>
                <w:szCs w:val="20"/>
              </w:rPr>
              <w:t>-6,5</w:t>
            </w:r>
          </w:p>
        </w:tc>
      </w:tr>
      <w:tr w:rsidR="000C0D38" w:rsidRPr="000C0D38" w14:paraId="0165A872" w14:textId="77777777" w:rsidTr="000C0D38">
        <w:tc>
          <w:tcPr>
            <w:tcW w:w="2134" w:type="dxa"/>
          </w:tcPr>
          <w:p w14:paraId="6A4EA274" w14:textId="77777777" w:rsidR="000C0D38" w:rsidRDefault="000C0D38" w:rsidP="000C0D38">
            <w:pPr>
              <w:ind w:firstLine="0"/>
            </w:pPr>
            <w:r w:rsidRPr="00BB67C4">
              <w:t>Оборотні активи</w:t>
            </w:r>
          </w:p>
        </w:tc>
        <w:tc>
          <w:tcPr>
            <w:tcW w:w="1945" w:type="dxa"/>
          </w:tcPr>
          <w:p w14:paraId="65BB299C" w14:textId="77777777" w:rsidR="000C0D38" w:rsidRPr="000C0D38" w:rsidRDefault="000C0D38" w:rsidP="000C0D38">
            <w:pPr>
              <w:spacing w:after="0" w:line="259" w:lineRule="auto"/>
              <w:ind w:right="63" w:firstLine="0"/>
              <w:jc w:val="center"/>
              <w:rPr>
                <w:sz w:val="20"/>
                <w:szCs w:val="20"/>
              </w:rPr>
            </w:pPr>
            <w:r>
              <w:rPr>
                <w:sz w:val="20"/>
                <w:szCs w:val="20"/>
              </w:rPr>
              <w:t>92858</w:t>
            </w:r>
          </w:p>
        </w:tc>
        <w:tc>
          <w:tcPr>
            <w:tcW w:w="1945" w:type="dxa"/>
          </w:tcPr>
          <w:p w14:paraId="58382DF9" w14:textId="77777777" w:rsidR="000C0D38" w:rsidRPr="000C0D38" w:rsidRDefault="000C0D38" w:rsidP="000C0D38">
            <w:pPr>
              <w:spacing w:after="0" w:line="259" w:lineRule="auto"/>
              <w:ind w:right="63" w:firstLine="0"/>
              <w:jc w:val="center"/>
              <w:rPr>
                <w:sz w:val="20"/>
                <w:szCs w:val="20"/>
              </w:rPr>
            </w:pPr>
            <w:r>
              <w:rPr>
                <w:sz w:val="20"/>
                <w:szCs w:val="20"/>
              </w:rPr>
              <w:t>76392</w:t>
            </w:r>
          </w:p>
        </w:tc>
        <w:tc>
          <w:tcPr>
            <w:tcW w:w="2068" w:type="dxa"/>
          </w:tcPr>
          <w:p w14:paraId="7E487D4C" w14:textId="77777777" w:rsidR="000C0D38" w:rsidRPr="000C0D38" w:rsidRDefault="000C0D38" w:rsidP="000C0D38">
            <w:pPr>
              <w:spacing w:after="0" w:line="259" w:lineRule="auto"/>
              <w:ind w:right="63" w:firstLine="0"/>
              <w:jc w:val="center"/>
              <w:rPr>
                <w:sz w:val="20"/>
                <w:szCs w:val="20"/>
              </w:rPr>
            </w:pPr>
            <w:r>
              <w:rPr>
                <w:sz w:val="20"/>
                <w:szCs w:val="20"/>
              </w:rPr>
              <w:t>-16466</w:t>
            </w:r>
          </w:p>
        </w:tc>
        <w:tc>
          <w:tcPr>
            <w:tcW w:w="1609" w:type="dxa"/>
          </w:tcPr>
          <w:p w14:paraId="3DFBD6A1" w14:textId="77777777" w:rsidR="000C0D38" w:rsidRPr="000C0D38" w:rsidRDefault="003E3C8A" w:rsidP="000C0D38">
            <w:pPr>
              <w:spacing w:after="0" w:line="259" w:lineRule="auto"/>
              <w:ind w:right="63" w:firstLine="0"/>
              <w:jc w:val="center"/>
              <w:rPr>
                <w:sz w:val="20"/>
                <w:szCs w:val="20"/>
              </w:rPr>
            </w:pPr>
            <w:r>
              <w:rPr>
                <w:sz w:val="20"/>
                <w:szCs w:val="20"/>
              </w:rPr>
              <w:t>-21,6</w:t>
            </w:r>
          </w:p>
        </w:tc>
      </w:tr>
      <w:tr w:rsidR="000C0D38" w:rsidRPr="000C0D38" w14:paraId="3E1FC9A0" w14:textId="77777777" w:rsidTr="000C0D38">
        <w:tc>
          <w:tcPr>
            <w:tcW w:w="2134" w:type="dxa"/>
          </w:tcPr>
          <w:p w14:paraId="33FBDB9B" w14:textId="77777777" w:rsidR="000C0D38" w:rsidRPr="000C0D38" w:rsidRDefault="003E3C8A">
            <w:pPr>
              <w:spacing w:after="0" w:line="259" w:lineRule="auto"/>
              <w:ind w:right="63" w:firstLine="0"/>
              <w:jc w:val="center"/>
              <w:rPr>
                <w:sz w:val="20"/>
                <w:szCs w:val="20"/>
              </w:rPr>
            </w:pPr>
            <w:r>
              <w:rPr>
                <w:sz w:val="20"/>
                <w:szCs w:val="20"/>
              </w:rPr>
              <w:t>Актив</w:t>
            </w:r>
          </w:p>
        </w:tc>
        <w:tc>
          <w:tcPr>
            <w:tcW w:w="1945" w:type="dxa"/>
          </w:tcPr>
          <w:p w14:paraId="60249A02" w14:textId="77777777" w:rsidR="000C0D38" w:rsidRPr="000C0D38" w:rsidRDefault="003E3C8A">
            <w:pPr>
              <w:spacing w:after="0" w:line="259" w:lineRule="auto"/>
              <w:ind w:right="63" w:firstLine="0"/>
              <w:jc w:val="center"/>
              <w:rPr>
                <w:sz w:val="20"/>
                <w:szCs w:val="20"/>
              </w:rPr>
            </w:pPr>
            <w:r>
              <w:rPr>
                <w:sz w:val="20"/>
                <w:szCs w:val="20"/>
              </w:rPr>
              <w:t>371282</w:t>
            </w:r>
          </w:p>
        </w:tc>
        <w:tc>
          <w:tcPr>
            <w:tcW w:w="1945" w:type="dxa"/>
          </w:tcPr>
          <w:p w14:paraId="773515C1" w14:textId="77777777" w:rsidR="000C0D38" w:rsidRPr="000C0D38" w:rsidRDefault="003E3C8A">
            <w:pPr>
              <w:spacing w:after="0" w:line="259" w:lineRule="auto"/>
              <w:ind w:right="63" w:firstLine="0"/>
              <w:jc w:val="center"/>
              <w:rPr>
                <w:sz w:val="20"/>
                <w:szCs w:val="20"/>
              </w:rPr>
            </w:pPr>
            <w:r>
              <w:rPr>
                <w:sz w:val="20"/>
                <w:szCs w:val="20"/>
              </w:rPr>
              <w:t>337763</w:t>
            </w:r>
          </w:p>
        </w:tc>
        <w:tc>
          <w:tcPr>
            <w:tcW w:w="2068" w:type="dxa"/>
          </w:tcPr>
          <w:p w14:paraId="4A907929" w14:textId="77777777" w:rsidR="000C0D38" w:rsidRPr="000C0D38" w:rsidRDefault="003E3C8A">
            <w:pPr>
              <w:spacing w:after="0" w:line="259" w:lineRule="auto"/>
              <w:ind w:right="63" w:firstLine="0"/>
              <w:jc w:val="center"/>
              <w:rPr>
                <w:sz w:val="20"/>
                <w:szCs w:val="20"/>
              </w:rPr>
            </w:pPr>
            <w:r>
              <w:rPr>
                <w:sz w:val="20"/>
                <w:szCs w:val="20"/>
              </w:rPr>
              <w:t>-33519</w:t>
            </w:r>
          </w:p>
        </w:tc>
        <w:tc>
          <w:tcPr>
            <w:tcW w:w="1609" w:type="dxa"/>
          </w:tcPr>
          <w:p w14:paraId="2384F10A" w14:textId="77777777" w:rsidR="000C0D38" w:rsidRPr="000C0D38" w:rsidRDefault="003E3C8A">
            <w:pPr>
              <w:spacing w:after="0" w:line="259" w:lineRule="auto"/>
              <w:ind w:right="63" w:firstLine="0"/>
              <w:jc w:val="center"/>
              <w:rPr>
                <w:sz w:val="20"/>
                <w:szCs w:val="20"/>
              </w:rPr>
            </w:pPr>
            <w:r>
              <w:rPr>
                <w:sz w:val="20"/>
                <w:szCs w:val="20"/>
              </w:rPr>
              <w:t>-9,9</w:t>
            </w:r>
          </w:p>
        </w:tc>
      </w:tr>
    </w:tbl>
    <w:p w14:paraId="6486D36B" w14:textId="77777777" w:rsidR="000C0D38" w:rsidRDefault="000C0D38">
      <w:pPr>
        <w:spacing w:after="0" w:line="259" w:lineRule="auto"/>
        <w:ind w:left="10" w:right="63" w:hanging="10"/>
        <w:jc w:val="center"/>
      </w:pPr>
    </w:p>
    <w:p w14:paraId="236996F9" w14:textId="77777777" w:rsidR="000C0D38" w:rsidRDefault="000C0D38">
      <w:pPr>
        <w:spacing w:after="0" w:line="259" w:lineRule="auto"/>
        <w:ind w:left="10" w:right="63" w:hanging="10"/>
        <w:jc w:val="center"/>
      </w:pPr>
    </w:p>
    <w:p w14:paraId="24D1A5E6" w14:textId="77777777" w:rsidR="000C0D38" w:rsidRPr="00CB639B" w:rsidRDefault="000C0D38">
      <w:pPr>
        <w:spacing w:after="0" w:line="259" w:lineRule="auto"/>
        <w:ind w:left="10" w:right="63" w:hanging="10"/>
        <w:jc w:val="center"/>
      </w:pPr>
    </w:p>
    <w:p w14:paraId="19D6416C" w14:textId="77777777" w:rsidR="004943C1" w:rsidRPr="00CB639B" w:rsidRDefault="004943C1">
      <w:pPr>
        <w:spacing w:after="185" w:line="259" w:lineRule="auto"/>
        <w:ind w:left="705" w:right="0" w:firstLine="0"/>
        <w:jc w:val="left"/>
        <w:rPr>
          <w:highlight w:val="yellow"/>
        </w:rPr>
      </w:pPr>
    </w:p>
    <w:p w14:paraId="4B98900B" w14:textId="77777777" w:rsidR="004943C1" w:rsidRDefault="00A817C7">
      <w:pPr>
        <w:spacing w:after="0" w:line="259" w:lineRule="auto"/>
        <w:ind w:left="10" w:right="93" w:hanging="10"/>
        <w:jc w:val="center"/>
        <w:rPr>
          <w:b/>
          <w:sz w:val="18"/>
        </w:rPr>
      </w:pPr>
      <w:r w:rsidRPr="00CB639B">
        <w:rPr>
          <w:b/>
          <w:sz w:val="18"/>
        </w:rPr>
        <w:t xml:space="preserve">ПАСИВ </w:t>
      </w:r>
    </w:p>
    <w:tbl>
      <w:tblPr>
        <w:tblStyle w:val="ac"/>
        <w:tblW w:w="9341" w:type="dxa"/>
        <w:tblInd w:w="10" w:type="dxa"/>
        <w:tblLook w:val="04A0" w:firstRow="1" w:lastRow="0" w:firstColumn="1" w:lastColumn="0" w:noHBand="0" w:noVBand="1"/>
      </w:tblPr>
      <w:tblGrid>
        <w:gridCol w:w="2778"/>
        <w:gridCol w:w="1743"/>
        <w:gridCol w:w="1701"/>
        <w:gridCol w:w="1592"/>
        <w:gridCol w:w="1527"/>
      </w:tblGrid>
      <w:tr w:rsidR="003E3C8A" w14:paraId="021CD21B" w14:textId="77777777" w:rsidTr="003E3C8A">
        <w:tc>
          <w:tcPr>
            <w:tcW w:w="2778" w:type="dxa"/>
            <w:vMerge w:val="restart"/>
          </w:tcPr>
          <w:p w14:paraId="36DADE99" w14:textId="77777777" w:rsidR="003E3C8A" w:rsidRPr="00927CA4" w:rsidRDefault="003E3C8A" w:rsidP="003E3C8A">
            <w:pPr>
              <w:ind w:firstLine="0"/>
              <w:jc w:val="center"/>
            </w:pPr>
            <w:r w:rsidRPr="00927CA4">
              <w:t>Стаття</w:t>
            </w:r>
          </w:p>
        </w:tc>
        <w:tc>
          <w:tcPr>
            <w:tcW w:w="1743" w:type="dxa"/>
          </w:tcPr>
          <w:p w14:paraId="059A5CF1" w14:textId="77777777" w:rsidR="003E3C8A" w:rsidRPr="00927CA4" w:rsidRDefault="003E3C8A" w:rsidP="003E3C8A">
            <w:pPr>
              <w:ind w:firstLine="0"/>
            </w:pPr>
            <w:r w:rsidRPr="00927CA4">
              <w:t>2019 рік</w:t>
            </w:r>
          </w:p>
        </w:tc>
        <w:tc>
          <w:tcPr>
            <w:tcW w:w="1701" w:type="dxa"/>
          </w:tcPr>
          <w:p w14:paraId="0DEC365C" w14:textId="77777777" w:rsidR="003E3C8A" w:rsidRPr="00927CA4" w:rsidRDefault="003E3C8A" w:rsidP="003E3C8A">
            <w:pPr>
              <w:ind w:firstLine="72"/>
            </w:pPr>
            <w:r w:rsidRPr="00927CA4">
              <w:t>2020 рік</w:t>
            </w:r>
          </w:p>
        </w:tc>
        <w:tc>
          <w:tcPr>
            <w:tcW w:w="3119" w:type="dxa"/>
            <w:gridSpan w:val="2"/>
          </w:tcPr>
          <w:p w14:paraId="39EE32BA" w14:textId="77777777" w:rsidR="003E3C8A" w:rsidRPr="00927CA4" w:rsidRDefault="003E3C8A" w:rsidP="003E3C8A">
            <w:r w:rsidRPr="00927CA4">
              <w:t>Відхилення</w:t>
            </w:r>
          </w:p>
        </w:tc>
      </w:tr>
      <w:tr w:rsidR="003E3C8A" w14:paraId="0FC25839" w14:textId="77777777" w:rsidTr="003E3C8A">
        <w:tc>
          <w:tcPr>
            <w:tcW w:w="2778" w:type="dxa"/>
            <w:vMerge/>
          </w:tcPr>
          <w:p w14:paraId="26B502B1" w14:textId="77777777" w:rsidR="003E3C8A" w:rsidRPr="00927CA4" w:rsidRDefault="003E3C8A" w:rsidP="003E3C8A"/>
        </w:tc>
        <w:tc>
          <w:tcPr>
            <w:tcW w:w="1743" w:type="dxa"/>
          </w:tcPr>
          <w:p w14:paraId="09351294" w14:textId="77777777" w:rsidR="003E3C8A" w:rsidRPr="00927CA4" w:rsidRDefault="003E3C8A" w:rsidP="003E3C8A">
            <w:pPr>
              <w:ind w:firstLine="0"/>
              <w:jc w:val="center"/>
            </w:pPr>
            <w:proofErr w:type="spellStart"/>
            <w:r w:rsidRPr="00927CA4">
              <w:t>Тис.грн</w:t>
            </w:r>
            <w:proofErr w:type="spellEnd"/>
            <w:r w:rsidRPr="00927CA4">
              <w:t>.</w:t>
            </w:r>
          </w:p>
        </w:tc>
        <w:tc>
          <w:tcPr>
            <w:tcW w:w="1701" w:type="dxa"/>
          </w:tcPr>
          <w:p w14:paraId="54166CD0" w14:textId="77777777" w:rsidR="003E3C8A" w:rsidRPr="00927CA4" w:rsidRDefault="003E3C8A" w:rsidP="003E3C8A">
            <w:pPr>
              <w:ind w:firstLine="0"/>
              <w:jc w:val="center"/>
            </w:pPr>
            <w:proofErr w:type="spellStart"/>
            <w:r w:rsidRPr="00927CA4">
              <w:t>Тис.грн</w:t>
            </w:r>
            <w:proofErr w:type="spellEnd"/>
            <w:r w:rsidRPr="00927CA4">
              <w:t>.</w:t>
            </w:r>
          </w:p>
        </w:tc>
        <w:tc>
          <w:tcPr>
            <w:tcW w:w="1592" w:type="dxa"/>
          </w:tcPr>
          <w:p w14:paraId="7B59587A" w14:textId="77777777" w:rsidR="003E3C8A" w:rsidRPr="00927CA4" w:rsidRDefault="003E3C8A" w:rsidP="003E3C8A">
            <w:pPr>
              <w:ind w:hanging="142"/>
              <w:jc w:val="center"/>
            </w:pPr>
            <w:proofErr w:type="spellStart"/>
            <w:r w:rsidRPr="00927CA4">
              <w:t>Тис.грн</w:t>
            </w:r>
            <w:proofErr w:type="spellEnd"/>
            <w:r w:rsidRPr="00927CA4">
              <w:t>.</w:t>
            </w:r>
          </w:p>
        </w:tc>
        <w:tc>
          <w:tcPr>
            <w:tcW w:w="1527" w:type="dxa"/>
          </w:tcPr>
          <w:p w14:paraId="2DA43642" w14:textId="77777777" w:rsidR="003E3C8A" w:rsidRDefault="003E3C8A" w:rsidP="003E3C8A">
            <w:pPr>
              <w:ind w:firstLine="4"/>
              <w:jc w:val="center"/>
            </w:pPr>
            <w:r w:rsidRPr="00927CA4">
              <w:t>%</w:t>
            </w:r>
          </w:p>
        </w:tc>
      </w:tr>
      <w:tr w:rsidR="003E3C8A" w14:paraId="4C18C864" w14:textId="77777777" w:rsidTr="003E3C8A">
        <w:tc>
          <w:tcPr>
            <w:tcW w:w="2778" w:type="dxa"/>
          </w:tcPr>
          <w:p w14:paraId="2DBF38CF" w14:textId="77777777" w:rsidR="003E3C8A" w:rsidRDefault="003E3C8A" w:rsidP="003E3C8A">
            <w:pPr>
              <w:spacing w:after="0" w:line="259" w:lineRule="auto"/>
              <w:ind w:right="93" w:firstLine="0"/>
            </w:pPr>
            <w:r>
              <w:t xml:space="preserve">Поточні </w:t>
            </w:r>
            <w:proofErr w:type="spellStart"/>
            <w:r>
              <w:t>зобовязання</w:t>
            </w:r>
            <w:proofErr w:type="spellEnd"/>
            <w:r>
              <w:t xml:space="preserve"> і забезпечення</w:t>
            </w:r>
          </w:p>
        </w:tc>
        <w:tc>
          <w:tcPr>
            <w:tcW w:w="1743" w:type="dxa"/>
          </w:tcPr>
          <w:p w14:paraId="1BF31639" w14:textId="77777777" w:rsidR="003E3C8A" w:rsidRDefault="003E3C8A">
            <w:pPr>
              <w:spacing w:after="0" w:line="259" w:lineRule="auto"/>
              <w:ind w:right="93" w:firstLine="0"/>
              <w:jc w:val="center"/>
            </w:pPr>
            <w:r>
              <w:t>61774</w:t>
            </w:r>
          </w:p>
        </w:tc>
        <w:tc>
          <w:tcPr>
            <w:tcW w:w="1701" w:type="dxa"/>
          </w:tcPr>
          <w:p w14:paraId="57A844F3" w14:textId="77777777" w:rsidR="003E3C8A" w:rsidRDefault="003E3C8A">
            <w:pPr>
              <w:spacing w:after="0" w:line="259" w:lineRule="auto"/>
              <w:ind w:right="93" w:firstLine="0"/>
              <w:jc w:val="center"/>
            </w:pPr>
            <w:r>
              <w:t>60417</w:t>
            </w:r>
          </w:p>
        </w:tc>
        <w:tc>
          <w:tcPr>
            <w:tcW w:w="1592" w:type="dxa"/>
          </w:tcPr>
          <w:p w14:paraId="6D69F99D" w14:textId="77777777" w:rsidR="003E3C8A" w:rsidRDefault="003E3C8A">
            <w:pPr>
              <w:spacing w:after="0" w:line="259" w:lineRule="auto"/>
              <w:ind w:right="93" w:firstLine="0"/>
              <w:jc w:val="center"/>
            </w:pPr>
            <w:r>
              <w:t>-1357</w:t>
            </w:r>
          </w:p>
        </w:tc>
        <w:tc>
          <w:tcPr>
            <w:tcW w:w="1527" w:type="dxa"/>
          </w:tcPr>
          <w:p w14:paraId="1599E5FD" w14:textId="77777777" w:rsidR="003E3C8A" w:rsidRDefault="00D85D8A">
            <w:pPr>
              <w:spacing w:after="0" w:line="259" w:lineRule="auto"/>
              <w:ind w:right="93" w:firstLine="0"/>
              <w:jc w:val="center"/>
            </w:pPr>
            <w:r>
              <w:t>-2,2</w:t>
            </w:r>
          </w:p>
        </w:tc>
      </w:tr>
      <w:tr w:rsidR="003E3C8A" w14:paraId="6C2EE3D5" w14:textId="77777777" w:rsidTr="003E3C8A">
        <w:tc>
          <w:tcPr>
            <w:tcW w:w="2778" w:type="dxa"/>
          </w:tcPr>
          <w:p w14:paraId="6DCC87FB" w14:textId="77777777" w:rsidR="003E3C8A" w:rsidRDefault="003E3C8A" w:rsidP="003E3C8A">
            <w:pPr>
              <w:spacing w:after="0" w:line="259" w:lineRule="auto"/>
              <w:ind w:right="93" w:firstLine="0"/>
            </w:pPr>
            <w:r>
              <w:t xml:space="preserve">Довгострокові </w:t>
            </w:r>
            <w:proofErr w:type="spellStart"/>
            <w:r>
              <w:t>зобовязання</w:t>
            </w:r>
            <w:proofErr w:type="spellEnd"/>
            <w:r>
              <w:t xml:space="preserve"> і забезпечення</w:t>
            </w:r>
          </w:p>
        </w:tc>
        <w:tc>
          <w:tcPr>
            <w:tcW w:w="1743" w:type="dxa"/>
          </w:tcPr>
          <w:p w14:paraId="5A89985A" w14:textId="77777777" w:rsidR="003E3C8A" w:rsidRDefault="003E3C8A">
            <w:pPr>
              <w:spacing w:after="0" w:line="259" w:lineRule="auto"/>
              <w:ind w:right="93" w:firstLine="0"/>
              <w:jc w:val="center"/>
            </w:pPr>
            <w:r>
              <w:t>18924</w:t>
            </w:r>
          </w:p>
        </w:tc>
        <w:tc>
          <w:tcPr>
            <w:tcW w:w="1701" w:type="dxa"/>
          </w:tcPr>
          <w:p w14:paraId="6BA68B63" w14:textId="77777777" w:rsidR="003E3C8A" w:rsidRDefault="003E3C8A">
            <w:pPr>
              <w:spacing w:after="0" w:line="259" w:lineRule="auto"/>
              <w:ind w:right="93" w:firstLine="0"/>
              <w:jc w:val="center"/>
            </w:pPr>
            <w:r>
              <w:t>12927</w:t>
            </w:r>
          </w:p>
        </w:tc>
        <w:tc>
          <w:tcPr>
            <w:tcW w:w="1592" w:type="dxa"/>
          </w:tcPr>
          <w:p w14:paraId="6F3E34DF" w14:textId="77777777" w:rsidR="003E3C8A" w:rsidRDefault="00D85D8A">
            <w:pPr>
              <w:spacing w:after="0" w:line="259" w:lineRule="auto"/>
              <w:ind w:right="93" w:firstLine="0"/>
              <w:jc w:val="center"/>
            </w:pPr>
            <w:r>
              <w:t>-5997</w:t>
            </w:r>
          </w:p>
        </w:tc>
        <w:tc>
          <w:tcPr>
            <w:tcW w:w="1527" w:type="dxa"/>
          </w:tcPr>
          <w:p w14:paraId="407F3C08" w14:textId="77777777" w:rsidR="003E3C8A" w:rsidRDefault="00D85D8A">
            <w:pPr>
              <w:spacing w:after="0" w:line="259" w:lineRule="auto"/>
              <w:ind w:right="93" w:firstLine="0"/>
              <w:jc w:val="center"/>
            </w:pPr>
            <w:r>
              <w:t>-46,4</w:t>
            </w:r>
          </w:p>
        </w:tc>
      </w:tr>
      <w:tr w:rsidR="003E3C8A" w14:paraId="50FD287F" w14:textId="77777777" w:rsidTr="003E3C8A">
        <w:tc>
          <w:tcPr>
            <w:tcW w:w="2778" w:type="dxa"/>
          </w:tcPr>
          <w:p w14:paraId="5DE755EB" w14:textId="77777777" w:rsidR="003E3C8A" w:rsidRDefault="003E3C8A">
            <w:pPr>
              <w:spacing w:after="0" w:line="259" w:lineRule="auto"/>
              <w:ind w:right="93" w:firstLine="0"/>
              <w:jc w:val="center"/>
            </w:pPr>
            <w:r>
              <w:t>Власний капітал</w:t>
            </w:r>
          </w:p>
        </w:tc>
        <w:tc>
          <w:tcPr>
            <w:tcW w:w="1743" w:type="dxa"/>
          </w:tcPr>
          <w:p w14:paraId="0ED7F5CF" w14:textId="77777777" w:rsidR="003E3C8A" w:rsidRDefault="003E3C8A">
            <w:pPr>
              <w:spacing w:after="0" w:line="259" w:lineRule="auto"/>
              <w:ind w:right="93" w:firstLine="0"/>
              <w:jc w:val="center"/>
            </w:pPr>
            <w:r>
              <w:t>290584</w:t>
            </w:r>
          </w:p>
        </w:tc>
        <w:tc>
          <w:tcPr>
            <w:tcW w:w="1701" w:type="dxa"/>
          </w:tcPr>
          <w:p w14:paraId="0DFDCD16" w14:textId="77777777" w:rsidR="003E3C8A" w:rsidRDefault="003E3C8A">
            <w:pPr>
              <w:spacing w:after="0" w:line="259" w:lineRule="auto"/>
              <w:ind w:right="93" w:firstLine="0"/>
              <w:jc w:val="center"/>
            </w:pPr>
            <w:r>
              <w:t>264419</w:t>
            </w:r>
          </w:p>
        </w:tc>
        <w:tc>
          <w:tcPr>
            <w:tcW w:w="1592" w:type="dxa"/>
          </w:tcPr>
          <w:p w14:paraId="5CB17206" w14:textId="77777777" w:rsidR="003E3C8A" w:rsidRDefault="00D85D8A">
            <w:pPr>
              <w:spacing w:after="0" w:line="259" w:lineRule="auto"/>
              <w:ind w:right="93" w:firstLine="0"/>
              <w:jc w:val="center"/>
            </w:pPr>
            <w:r>
              <w:t>-26165</w:t>
            </w:r>
          </w:p>
        </w:tc>
        <w:tc>
          <w:tcPr>
            <w:tcW w:w="1527" w:type="dxa"/>
          </w:tcPr>
          <w:p w14:paraId="1E703064" w14:textId="77777777" w:rsidR="003E3C8A" w:rsidRDefault="00D85D8A">
            <w:pPr>
              <w:spacing w:after="0" w:line="259" w:lineRule="auto"/>
              <w:ind w:right="93" w:firstLine="0"/>
              <w:jc w:val="center"/>
            </w:pPr>
            <w:r>
              <w:t>-9,9</w:t>
            </w:r>
          </w:p>
        </w:tc>
      </w:tr>
      <w:tr w:rsidR="003E3C8A" w14:paraId="31CF9548" w14:textId="77777777" w:rsidTr="003E3C8A">
        <w:tc>
          <w:tcPr>
            <w:tcW w:w="2778" w:type="dxa"/>
          </w:tcPr>
          <w:p w14:paraId="1B076482" w14:textId="77777777" w:rsidR="003E3C8A" w:rsidRDefault="003E3C8A">
            <w:pPr>
              <w:spacing w:after="0" w:line="259" w:lineRule="auto"/>
              <w:ind w:right="93" w:firstLine="0"/>
              <w:jc w:val="center"/>
            </w:pPr>
            <w:r>
              <w:t>Пасив</w:t>
            </w:r>
          </w:p>
        </w:tc>
        <w:tc>
          <w:tcPr>
            <w:tcW w:w="1743" w:type="dxa"/>
          </w:tcPr>
          <w:p w14:paraId="05A796F0" w14:textId="77777777" w:rsidR="003E3C8A" w:rsidRDefault="003E3C8A">
            <w:pPr>
              <w:spacing w:after="0" w:line="259" w:lineRule="auto"/>
              <w:ind w:right="93" w:firstLine="0"/>
              <w:jc w:val="center"/>
            </w:pPr>
            <w:r>
              <w:t>371282</w:t>
            </w:r>
          </w:p>
        </w:tc>
        <w:tc>
          <w:tcPr>
            <w:tcW w:w="1701" w:type="dxa"/>
          </w:tcPr>
          <w:p w14:paraId="09562226" w14:textId="77777777" w:rsidR="003E3C8A" w:rsidRDefault="003E3C8A">
            <w:pPr>
              <w:spacing w:after="0" w:line="259" w:lineRule="auto"/>
              <w:ind w:right="93" w:firstLine="0"/>
              <w:jc w:val="center"/>
            </w:pPr>
            <w:r>
              <w:t>337763</w:t>
            </w:r>
          </w:p>
        </w:tc>
        <w:tc>
          <w:tcPr>
            <w:tcW w:w="1592" w:type="dxa"/>
          </w:tcPr>
          <w:p w14:paraId="4868BEAE" w14:textId="77777777" w:rsidR="003E3C8A" w:rsidRDefault="00D85D8A">
            <w:pPr>
              <w:spacing w:after="0" w:line="259" w:lineRule="auto"/>
              <w:ind w:right="93" w:firstLine="0"/>
              <w:jc w:val="center"/>
            </w:pPr>
            <w:r>
              <w:t>-33519</w:t>
            </w:r>
          </w:p>
        </w:tc>
        <w:tc>
          <w:tcPr>
            <w:tcW w:w="1527" w:type="dxa"/>
          </w:tcPr>
          <w:p w14:paraId="7567FFDC" w14:textId="77777777" w:rsidR="003E3C8A" w:rsidRDefault="00D85D8A">
            <w:pPr>
              <w:spacing w:after="0" w:line="259" w:lineRule="auto"/>
              <w:ind w:right="93" w:firstLine="0"/>
              <w:jc w:val="center"/>
            </w:pPr>
            <w:r>
              <w:t>-9,9</w:t>
            </w:r>
          </w:p>
        </w:tc>
      </w:tr>
    </w:tbl>
    <w:p w14:paraId="039EB677" w14:textId="77777777" w:rsidR="003E3C8A" w:rsidRPr="00CB639B" w:rsidRDefault="003E3C8A">
      <w:pPr>
        <w:spacing w:after="0" w:line="259" w:lineRule="auto"/>
        <w:ind w:left="10" w:right="93" w:hanging="10"/>
        <w:jc w:val="center"/>
      </w:pPr>
    </w:p>
    <w:p w14:paraId="7ACA9565" w14:textId="77777777" w:rsidR="004943C1" w:rsidRDefault="00A817C7">
      <w:pPr>
        <w:spacing w:after="154" w:line="259" w:lineRule="auto"/>
        <w:ind w:left="705" w:right="0" w:firstLine="0"/>
        <w:jc w:val="left"/>
      </w:pPr>
      <w:r>
        <w:t xml:space="preserve"> </w:t>
      </w:r>
    </w:p>
    <w:p w14:paraId="48D23D4D" w14:textId="77777777" w:rsidR="004943C1" w:rsidRDefault="00A817C7">
      <w:pPr>
        <w:spacing w:after="170" w:line="259" w:lineRule="auto"/>
        <w:ind w:left="705" w:right="0" w:firstLine="0"/>
        <w:jc w:val="left"/>
      </w:pPr>
      <w:r>
        <w:rPr>
          <w:b/>
          <w:color w:val="4F81BD"/>
        </w:rPr>
        <w:t xml:space="preserve"> </w:t>
      </w:r>
    </w:p>
    <w:p w14:paraId="44868552" w14:textId="77777777" w:rsidR="004943C1" w:rsidRDefault="00A817C7">
      <w:pPr>
        <w:pStyle w:val="5"/>
        <w:ind w:left="700"/>
      </w:pPr>
      <w:r>
        <w:t xml:space="preserve">3.2.3. Фінансовий стан </w:t>
      </w:r>
    </w:p>
    <w:p w14:paraId="77B5662A" w14:textId="77777777" w:rsidR="004943C1" w:rsidRDefault="00A817C7">
      <w:pPr>
        <w:ind w:left="15" w:right="71"/>
      </w:pPr>
      <w:r>
        <w:t>Основні показники, що характеризують фінансовий</w:t>
      </w:r>
      <w:r w:rsidR="00CB639B">
        <w:t xml:space="preserve"> стан КП «Луцькводоканал» у 2017 – 2020</w:t>
      </w:r>
      <w:r>
        <w:t xml:space="preserve"> рр., наведені в Таблиці 3.4. </w:t>
      </w:r>
    </w:p>
    <w:p w14:paraId="051D4F20" w14:textId="77777777" w:rsidR="004943C1" w:rsidRDefault="00A817C7">
      <w:pPr>
        <w:pStyle w:val="4"/>
        <w:ind w:left="179" w:right="78"/>
      </w:pPr>
      <w:r>
        <w:t xml:space="preserve">Таблиця 3.4. Показники фінансового стану Підприємства </w:t>
      </w:r>
    </w:p>
    <w:tbl>
      <w:tblPr>
        <w:tblStyle w:val="TableGrid"/>
        <w:tblW w:w="10172" w:type="dxa"/>
        <w:tblInd w:w="-115" w:type="dxa"/>
        <w:tblCellMar>
          <w:top w:w="46" w:type="dxa"/>
          <w:left w:w="115" w:type="dxa"/>
          <w:right w:w="104" w:type="dxa"/>
        </w:tblCellMar>
        <w:tblLook w:val="04A0" w:firstRow="1" w:lastRow="0" w:firstColumn="1" w:lastColumn="0" w:noHBand="0" w:noVBand="1"/>
      </w:tblPr>
      <w:tblGrid>
        <w:gridCol w:w="2982"/>
        <w:gridCol w:w="1269"/>
        <w:gridCol w:w="1243"/>
        <w:gridCol w:w="1683"/>
        <w:gridCol w:w="1784"/>
        <w:gridCol w:w="1211"/>
      </w:tblGrid>
      <w:tr w:rsidR="00893CD6" w14:paraId="799576D9" w14:textId="77777777" w:rsidTr="00893CD6">
        <w:trPr>
          <w:trHeight w:val="617"/>
        </w:trPr>
        <w:tc>
          <w:tcPr>
            <w:tcW w:w="2982" w:type="dxa"/>
            <w:tcBorders>
              <w:top w:val="single" w:sz="6" w:space="0" w:color="4BACC6"/>
              <w:left w:val="single" w:sz="6" w:space="0" w:color="4BACC6"/>
              <w:bottom w:val="single" w:sz="6" w:space="0" w:color="4BACC6"/>
              <w:right w:val="single" w:sz="6" w:space="0" w:color="4BACC6"/>
            </w:tcBorders>
          </w:tcPr>
          <w:p w14:paraId="50712776" w14:textId="77777777" w:rsidR="00893CD6" w:rsidRPr="00317101" w:rsidRDefault="00893CD6" w:rsidP="00893CD6">
            <w:pPr>
              <w:ind w:firstLine="130"/>
            </w:pPr>
            <w:r w:rsidRPr="00317101">
              <w:t xml:space="preserve">Показники </w:t>
            </w:r>
          </w:p>
        </w:tc>
        <w:tc>
          <w:tcPr>
            <w:tcW w:w="1269" w:type="dxa"/>
            <w:tcBorders>
              <w:top w:val="single" w:sz="6" w:space="0" w:color="4BACC6"/>
              <w:left w:val="single" w:sz="6" w:space="0" w:color="4BACC6"/>
              <w:bottom w:val="single" w:sz="6" w:space="0" w:color="4BACC6"/>
              <w:right w:val="single" w:sz="6" w:space="0" w:color="4BACC6"/>
            </w:tcBorders>
          </w:tcPr>
          <w:p w14:paraId="2003B37C" w14:textId="77777777" w:rsidR="00893CD6" w:rsidRPr="00317101" w:rsidRDefault="00893CD6" w:rsidP="00893CD6">
            <w:pPr>
              <w:ind w:hanging="11"/>
            </w:pPr>
            <w:r w:rsidRPr="00317101">
              <w:t xml:space="preserve">Одиниці виміру </w:t>
            </w:r>
          </w:p>
        </w:tc>
        <w:tc>
          <w:tcPr>
            <w:tcW w:w="1243" w:type="dxa"/>
            <w:tcBorders>
              <w:top w:val="single" w:sz="6" w:space="0" w:color="4BACC6"/>
              <w:left w:val="single" w:sz="6" w:space="0" w:color="4BACC6"/>
              <w:bottom w:val="single" w:sz="6" w:space="0" w:color="4BACC6"/>
              <w:right w:val="single" w:sz="6" w:space="0" w:color="4BACC6"/>
            </w:tcBorders>
          </w:tcPr>
          <w:p w14:paraId="490958D0" w14:textId="77777777" w:rsidR="00893CD6" w:rsidRPr="00317101" w:rsidRDefault="00893CD6" w:rsidP="00893CD6">
            <w:pPr>
              <w:ind w:firstLine="0"/>
            </w:pPr>
            <w:r w:rsidRPr="00317101">
              <w:t xml:space="preserve">2018 рік </w:t>
            </w:r>
          </w:p>
        </w:tc>
        <w:tc>
          <w:tcPr>
            <w:tcW w:w="1683" w:type="dxa"/>
            <w:tcBorders>
              <w:top w:val="single" w:sz="6" w:space="0" w:color="4BACC6"/>
              <w:left w:val="single" w:sz="6" w:space="0" w:color="4BACC6"/>
              <w:bottom w:val="single" w:sz="6" w:space="0" w:color="4BACC6"/>
              <w:right w:val="single" w:sz="6" w:space="0" w:color="4BACC6"/>
            </w:tcBorders>
          </w:tcPr>
          <w:p w14:paraId="06A10952" w14:textId="77777777" w:rsidR="00893CD6" w:rsidRPr="00317101" w:rsidRDefault="00893CD6" w:rsidP="00893CD6">
            <w:pPr>
              <w:ind w:firstLine="162"/>
            </w:pPr>
            <w:r w:rsidRPr="00317101">
              <w:t xml:space="preserve">2019 рік </w:t>
            </w:r>
          </w:p>
        </w:tc>
        <w:tc>
          <w:tcPr>
            <w:tcW w:w="1784" w:type="dxa"/>
            <w:tcBorders>
              <w:top w:val="single" w:sz="6" w:space="0" w:color="4BACC6"/>
              <w:left w:val="single" w:sz="6" w:space="0" w:color="4BACC6"/>
              <w:bottom w:val="single" w:sz="6" w:space="0" w:color="4BACC6"/>
              <w:right w:val="single" w:sz="6" w:space="0" w:color="4BACC6"/>
            </w:tcBorders>
          </w:tcPr>
          <w:p w14:paraId="6AEF3586" w14:textId="77777777" w:rsidR="00893CD6" w:rsidRPr="00317101" w:rsidRDefault="00893CD6" w:rsidP="00893CD6">
            <w:pPr>
              <w:ind w:firstLine="183"/>
            </w:pPr>
            <w:r w:rsidRPr="00317101">
              <w:t xml:space="preserve">2020 рік </w:t>
            </w:r>
          </w:p>
        </w:tc>
        <w:tc>
          <w:tcPr>
            <w:tcW w:w="1211" w:type="dxa"/>
            <w:tcBorders>
              <w:top w:val="single" w:sz="6" w:space="0" w:color="4BACC6"/>
              <w:left w:val="single" w:sz="6" w:space="0" w:color="4BACC6"/>
              <w:bottom w:val="single" w:sz="6" w:space="0" w:color="4BACC6"/>
              <w:right w:val="single" w:sz="6" w:space="0" w:color="4BACC6"/>
            </w:tcBorders>
          </w:tcPr>
          <w:p w14:paraId="75E5525B" w14:textId="77777777" w:rsidR="00893CD6" w:rsidRPr="00317101" w:rsidRDefault="00893CD6" w:rsidP="00893CD6">
            <w:pPr>
              <w:ind w:firstLine="108"/>
            </w:pPr>
            <w:r w:rsidRPr="00317101">
              <w:t xml:space="preserve">9 місяців </w:t>
            </w:r>
            <w:r w:rsidRPr="00317101">
              <w:lastRenderedPageBreak/>
              <w:t xml:space="preserve">2021 рік </w:t>
            </w:r>
          </w:p>
        </w:tc>
      </w:tr>
      <w:tr w:rsidR="00893CD6" w14:paraId="1E5C217E" w14:textId="77777777" w:rsidTr="00893CD6">
        <w:trPr>
          <w:trHeight w:val="306"/>
        </w:trPr>
        <w:tc>
          <w:tcPr>
            <w:tcW w:w="2982" w:type="dxa"/>
            <w:tcBorders>
              <w:top w:val="single" w:sz="6" w:space="0" w:color="4BACC6"/>
              <w:left w:val="nil"/>
              <w:bottom w:val="nil"/>
              <w:right w:val="nil"/>
            </w:tcBorders>
            <w:shd w:val="clear" w:color="auto" w:fill="D2EAF1"/>
          </w:tcPr>
          <w:p w14:paraId="75FD6488" w14:textId="77777777" w:rsidR="00893CD6" w:rsidRPr="00317101" w:rsidRDefault="00893CD6" w:rsidP="00893CD6">
            <w:pPr>
              <w:ind w:firstLine="130"/>
            </w:pPr>
            <w:r w:rsidRPr="00317101">
              <w:lastRenderedPageBreak/>
              <w:t xml:space="preserve">Актив (валюта балансу) </w:t>
            </w:r>
          </w:p>
        </w:tc>
        <w:tc>
          <w:tcPr>
            <w:tcW w:w="1269" w:type="dxa"/>
            <w:tcBorders>
              <w:top w:val="single" w:sz="6" w:space="0" w:color="4BACC6"/>
              <w:left w:val="nil"/>
              <w:bottom w:val="nil"/>
              <w:right w:val="nil"/>
            </w:tcBorders>
            <w:shd w:val="clear" w:color="auto" w:fill="D2EAF1"/>
          </w:tcPr>
          <w:p w14:paraId="15069F6F" w14:textId="77777777" w:rsidR="00893CD6" w:rsidRPr="00317101" w:rsidRDefault="00893CD6" w:rsidP="00893CD6">
            <w:pPr>
              <w:ind w:firstLine="131"/>
            </w:pPr>
            <w:r w:rsidRPr="00317101">
              <w:t xml:space="preserve">млн грн </w:t>
            </w:r>
          </w:p>
        </w:tc>
        <w:tc>
          <w:tcPr>
            <w:tcW w:w="1243" w:type="dxa"/>
            <w:tcBorders>
              <w:top w:val="single" w:sz="6" w:space="0" w:color="4BACC6"/>
              <w:left w:val="nil"/>
              <w:bottom w:val="nil"/>
              <w:right w:val="nil"/>
            </w:tcBorders>
            <w:shd w:val="clear" w:color="auto" w:fill="D2EAF1"/>
          </w:tcPr>
          <w:p w14:paraId="3A1F19B3" w14:textId="77777777" w:rsidR="00893CD6" w:rsidRPr="00317101" w:rsidRDefault="00893CD6" w:rsidP="00893CD6">
            <w:pPr>
              <w:ind w:firstLine="0"/>
            </w:pPr>
            <w:r w:rsidRPr="00317101">
              <w:t xml:space="preserve">117,6 </w:t>
            </w:r>
          </w:p>
        </w:tc>
        <w:tc>
          <w:tcPr>
            <w:tcW w:w="1683" w:type="dxa"/>
            <w:tcBorders>
              <w:top w:val="single" w:sz="6" w:space="0" w:color="4BACC6"/>
              <w:left w:val="nil"/>
              <w:bottom w:val="nil"/>
              <w:right w:val="nil"/>
            </w:tcBorders>
            <w:shd w:val="clear" w:color="auto" w:fill="D2EAF1"/>
          </w:tcPr>
          <w:p w14:paraId="5629C097" w14:textId="77777777" w:rsidR="00893CD6" w:rsidRPr="00317101" w:rsidRDefault="00893CD6" w:rsidP="00893CD6">
            <w:pPr>
              <w:ind w:firstLine="162"/>
            </w:pPr>
            <w:r w:rsidRPr="00317101">
              <w:t xml:space="preserve">297,9 </w:t>
            </w:r>
          </w:p>
        </w:tc>
        <w:tc>
          <w:tcPr>
            <w:tcW w:w="1784" w:type="dxa"/>
            <w:tcBorders>
              <w:top w:val="single" w:sz="6" w:space="0" w:color="4BACC6"/>
              <w:left w:val="nil"/>
              <w:bottom w:val="nil"/>
              <w:right w:val="nil"/>
            </w:tcBorders>
            <w:shd w:val="clear" w:color="auto" w:fill="D2EAF1"/>
          </w:tcPr>
          <w:p w14:paraId="1ACE5585" w14:textId="77777777" w:rsidR="00893CD6" w:rsidRPr="00317101" w:rsidRDefault="00893CD6" w:rsidP="00893CD6">
            <w:pPr>
              <w:ind w:firstLine="183"/>
            </w:pPr>
            <w:r w:rsidRPr="00317101">
              <w:t xml:space="preserve">337,8 </w:t>
            </w:r>
          </w:p>
        </w:tc>
        <w:tc>
          <w:tcPr>
            <w:tcW w:w="1211" w:type="dxa"/>
            <w:tcBorders>
              <w:top w:val="single" w:sz="6" w:space="0" w:color="4BACC6"/>
              <w:left w:val="nil"/>
              <w:bottom w:val="nil"/>
              <w:right w:val="nil"/>
            </w:tcBorders>
            <w:shd w:val="clear" w:color="auto" w:fill="D2EAF1"/>
          </w:tcPr>
          <w:p w14:paraId="78B3A209" w14:textId="77777777" w:rsidR="00893CD6" w:rsidRPr="00317101" w:rsidRDefault="00893CD6" w:rsidP="00893CD6">
            <w:pPr>
              <w:ind w:firstLine="108"/>
            </w:pPr>
            <w:r w:rsidRPr="00317101">
              <w:t xml:space="preserve">371,3 </w:t>
            </w:r>
          </w:p>
        </w:tc>
      </w:tr>
      <w:tr w:rsidR="00893CD6" w14:paraId="05455FF2" w14:textId="77777777" w:rsidTr="00893CD6">
        <w:trPr>
          <w:trHeight w:val="301"/>
        </w:trPr>
        <w:tc>
          <w:tcPr>
            <w:tcW w:w="2982" w:type="dxa"/>
            <w:tcBorders>
              <w:top w:val="nil"/>
              <w:left w:val="nil"/>
              <w:bottom w:val="nil"/>
              <w:right w:val="nil"/>
            </w:tcBorders>
          </w:tcPr>
          <w:p w14:paraId="4F7D99BE" w14:textId="77777777" w:rsidR="00893CD6" w:rsidRPr="00317101" w:rsidRDefault="00893CD6" w:rsidP="00893CD6">
            <w:pPr>
              <w:ind w:firstLine="130"/>
            </w:pPr>
            <w:r w:rsidRPr="00317101">
              <w:t xml:space="preserve">Необоротні активи </w:t>
            </w:r>
          </w:p>
        </w:tc>
        <w:tc>
          <w:tcPr>
            <w:tcW w:w="1269" w:type="dxa"/>
            <w:tcBorders>
              <w:top w:val="nil"/>
              <w:left w:val="nil"/>
              <w:bottom w:val="nil"/>
              <w:right w:val="nil"/>
            </w:tcBorders>
          </w:tcPr>
          <w:p w14:paraId="207FE5FE" w14:textId="77777777" w:rsidR="00893CD6" w:rsidRPr="00317101" w:rsidRDefault="00893CD6" w:rsidP="00893CD6">
            <w:pPr>
              <w:ind w:firstLine="131"/>
            </w:pPr>
            <w:r w:rsidRPr="00317101">
              <w:t xml:space="preserve">млн грн </w:t>
            </w:r>
          </w:p>
        </w:tc>
        <w:tc>
          <w:tcPr>
            <w:tcW w:w="1243" w:type="dxa"/>
            <w:tcBorders>
              <w:top w:val="nil"/>
              <w:left w:val="nil"/>
              <w:bottom w:val="nil"/>
              <w:right w:val="nil"/>
            </w:tcBorders>
          </w:tcPr>
          <w:p w14:paraId="65A6FE30" w14:textId="77777777" w:rsidR="00893CD6" w:rsidRPr="00317101" w:rsidRDefault="00893CD6" w:rsidP="00893CD6">
            <w:pPr>
              <w:ind w:firstLine="0"/>
            </w:pPr>
            <w:r w:rsidRPr="00317101">
              <w:t xml:space="preserve">83,5 </w:t>
            </w:r>
          </w:p>
        </w:tc>
        <w:tc>
          <w:tcPr>
            <w:tcW w:w="1683" w:type="dxa"/>
            <w:tcBorders>
              <w:top w:val="nil"/>
              <w:left w:val="nil"/>
              <w:bottom w:val="nil"/>
              <w:right w:val="nil"/>
            </w:tcBorders>
          </w:tcPr>
          <w:p w14:paraId="52726B20" w14:textId="77777777" w:rsidR="00893CD6" w:rsidRPr="00317101" w:rsidRDefault="00893CD6" w:rsidP="00893CD6">
            <w:pPr>
              <w:ind w:firstLine="162"/>
            </w:pPr>
            <w:r w:rsidRPr="00317101">
              <w:t xml:space="preserve">256,2 </w:t>
            </w:r>
          </w:p>
        </w:tc>
        <w:tc>
          <w:tcPr>
            <w:tcW w:w="1784" w:type="dxa"/>
            <w:tcBorders>
              <w:top w:val="nil"/>
              <w:left w:val="nil"/>
              <w:bottom w:val="nil"/>
              <w:right w:val="nil"/>
            </w:tcBorders>
          </w:tcPr>
          <w:p w14:paraId="0A8495DA" w14:textId="77777777" w:rsidR="00893CD6" w:rsidRPr="00317101" w:rsidRDefault="00893CD6" w:rsidP="00893CD6">
            <w:pPr>
              <w:ind w:firstLine="183"/>
            </w:pPr>
            <w:r w:rsidRPr="00317101">
              <w:t xml:space="preserve">261,4 </w:t>
            </w:r>
          </w:p>
        </w:tc>
        <w:tc>
          <w:tcPr>
            <w:tcW w:w="1211" w:type="dxa"/>
            <w:tcBorders>
              <w:top w:val="nil"/>
              <w:left w:val="nil"/>
              <w:bottom w:val="nil"/>
              <w:right w:val="nil"/>
            </w:tcBorders>
          </w:tcPr>
          <w:p w14:paraId="1B757CE7" w14:textId="77777777" w:rsidR="00893CD6" w:rsidRPr="00317101" w:rsidRDefault="00893CD6" w:rsidP="00893CD6">
            <w:pPr>
              <w:ind w:firstLine="108"/>
            </w:pPr>
            <w:r w:rsidRPr="00317101">
              <w:t xml:space="preserve">278,4 </w:t>
            </w:r>
          </w:p>
        </w:tc>
      </w:tr>
      <w:tr w:rsidR="00893CD6" w14:paraId="0EA0998F" w14:textId="77777777" w:rsidTr="00893CD6">
        <w:trPr>
          <w:trHeight w:val="301"/>
        </w:trPr>
        <w:tc>
          <w:tcPr>
            <w:tcW w:w="2982" w:type="dxa"/>
            <w:tcBorders>
              <w:top w:val="nil"/>
              <w:left w:val="nil"/>
              <w:bottom w:val="nil"/>
              <w:right w:val="nil"/>
            </w:tcBorders>
            <w:shd w:val="clear" w:color="auto" w:fill="D2EAF1"/>
          </w:tcPr>
          <w:p w14:paraId="517E78F7" w14:textId="77777777" w:rsidR="00893CD6" w:rsidRPr="00317101" w:rsidRDefault="00893CD6" w:rsidP="00893CD6">
            <w:pPr>
              <w:ind w:firstLine="130"/>
            </w:pPr>
            <w:r w:rsidRPr="00317101">
              <w:t xml:space="preserve">Оборотні активи </w:t>
            </w:r>
          </w:p>
        </w:tc>
        <w:tc>
          <w:tcPr>
            <w:tcW w:w="1269" w:type="dxa"/>
            <w:tcBorders>
              <w:top w:val="nil"/>
              <w:left w:val="nil"/>
              <w:bottom w:val="nil"/>
              <w:right w:val="nil"/>
            </w:tcBorders>
            <w:shd w:val="clear" w:color="auto" w:fill="D2EAF1"/>
          </w:tcPr>
          <w:p w14:paraId="7BF38274" w14:textId="77777777" w:rsidR="00893CD6" w:rsidRPr="00317101" w:rsidRDefault="00893CD6" w:rsidP="00893CD6">
            <w:pPr>
              <w:ind w:firstLine="131"/>
            </w:pPr>
            <w:r w:rsidRPr="00317101">
              <w:t xml:space="preserve">млн грн </w:t>
            </w:r>
          </w:p>
        </w:tc>
        <w:tc>
          <w:tcPr>
            <w:tcW w:w="1243" w:type="dxa"/>
            <w:tcBorders>
              <w:top w:val="nil"/>
              <w:left w:val="nil"/>
              <w:bottom w:val="nil"/>
              <w:right w:val="nil"/>
            </w:tcBorders>
            <w:shd w:val="clear" w:color="auto" w:fill="D2EAF1"/>
          </w:tcPr>
          <w:p w14:paraId="47E09D77" w14:textId="77777777" w:rsidR="00893CD6" w:rsidRPr="00317101" w:rsidRDefault="00893CD6" w:rsidP="00893CD6">
            <w:pPr>
              <w:ind w:firstLine="0"/>
            </w:pPr>
            <w:r w:rsidRPr="00317101">
              <w:t xml:space="preserve">34,1 </w:t>
            </w:r>
          </w:p>
        </w:tc>
        <w:tc>
          <w:tcPr>
            <w:tcW w:w="1683" w:type="dxa"/>
            <w:tcBorders>
              <w:top w:val="nil"/>
              <w:left w:val="nil"/>
              <w:bottom w:val="nil"/>
              <w:right w:val="nil"/>
            </w:tcBorders>
            <w:shd w:val="clear" w:color="auto" w:fill="D2EAF1"/>
          </w:tcPr>
          <w:p w14:paraId="0F05CBDB" w14:textId="77777777" w:rsidR="00893CD6" w:rsidRPr="00317101" w:rsidRDefault="00893CD6" w:rsidP="00893CD6">
            <w:pPr>
              <w:ind w:firstLine="162"/>
            </w:pPr>
            <w:r w:rsidRPr="00317101">
              <w:t xml:space="preserve">41,6 </w:t>
            </w:r>
          </w:p>
        </w:tc>
        <w:tc>
          <w:tcPr>
            <w:tcW w:w="1784" w:type="dxa"/>
            <w:tcBorders>
              <w:top w:val="nil"/>
              <w:left w:val="nil"/>
              <w:bottom w:val="nil"/>
              <w:right w:val="nil"/>
            </w:tcBorders>
            <w:shd w:val="clear" w:color="auto" w:fill="D2EAF1"/>
          </w:tcPr>
          <w:p w14:paraId="6C6A3A11" w14:textId="77777777" w:rsidR="00893CD6" w:rsidRPr="00317101" w:rsidRDefault="00893CD6" w:rsidP="00893CD6">
            <w:pPr>
              <w:ind w:firstLine="183"/>
            </w:pPr>
            <w:r w:rsidRPr="00317101">
              <w:t xml:space="preserve">76,4 </w:t>
            </w:r>
          </w:p>
        </w:tc>
        <w:tc>
          <w:tcPr>
            <w:tcW w:w="1211" w:type="dxa"/>
            <w:tcBorders>
              <w:top w:val="nil"/>
              <w:left w:val="nil"/>
              <w:bottom w:val="nil"/>
              <w:right w:val="nil"/>
            </w:tcBorders>
            <w:shd w:val="clear" w:color="auto" w:fill="D2EAF1"/>
          </w:tcPr>
          <w:p w14:paraId="42429024" w14:textId="77777777" w:rsidR="00893CD6" w:rsidRPr="00317101" w:rsidRDefault="00893CD6" w:rsidP="00893CD6">
            <w:pPr>
              <w:ind w:firstLine="108"/>
            </w:pPr>
            <w:r w:rsidRPr="00317101">
              <w:t xml:space="preserve">92,9 </w:t>
            </w:r>
          </w:p>
        </w:tc>
      </w:tr>
      <w:tr w:rsidR="00893CD6" w14:paraId="546856C3" w14:textId="77777777" w:rsidTr="00893CD6">
        <w:trPr>
          <w:trHeight w:val="315"/>
        </w:trPr>
        <w:tc>
          <w:tcPr>
            <w:tcW w:w="2982" w:type="dxa"/>
            <w:tcBorders>
              <w:top w:val="nil"/>
              <w:left w:val="nil"/>
              <w:bottom w:val="nil"/>
              <w:right w:val="nil"/>
            </w:tcBorders>
          </w:tcPr>
          <w:p w14:paraId="422FCCAE" w14:textId="77777777" w:rsidR="00893CD6" w:rsidRPr="00317101" w:rsidRDefault="00893CD6" w:rsidP="00893CD6">
            <w:pPr>
              <w:ind w:firstLine="130"/>
            </w:pPr>
            <w:r w:rsidRPr="00317101">
              <w:t xml:space="preserve">Виробничі запаси і товари </w:t>
            </w:r>
          </w:p>
        </w:tc>
        <w:tc>
          <w:tcPr>
            <w:tcW w:w="1269" w:type="dxa"/>
            <w:tcBorders>
              <w:top w:val="nil"/>
              <w:left w:val="nil"/>
              <w:bottom w:val="nil"/>
              <w:right w:val="nil"/>
            </w:tcBorders>
          </w:tcPr>
          <w:p w14:paraId="3ECBFEDC" w14:textId="77777777" w:rsidR="00893CD6" w:rsidRPr="00317101" w:rsidRDefault="00893CD6" w:rsidP="00893CD6">
            <w:pPr>
              <w:ind w:firstLine="131"/>
            </w:pPr>
            <w:r w:rsidRPr="00317101">
              <w:t xml:space="preserve">млн грн </w:t>
            </w:r>
          </w:p>
        </w:tc>
        <w:tc>
          <w:tcPr>
            <w:tcW w:w="1243" w:type="dxa"/>
            <w:tcBorders>
              <w:top w:val="nil"/>
              <w:left w:val="nil"/>
              <w:bottom w:val="nil"/>
              <w:right w:val="nil"/>
            </w:tcBorders>
          </w:tcPr>
          <w:p w14:paraId="32FD1AFC" w14:textId="77777777" w:rsidR="00893CD6" w:rsidRPr="00317101" w:rsidRDefault="00893CD6" w:rsidP="00893CD6">
            <w:pPr>
              <w:ind w:firstLine="0"/>
            </w:pPr>
            <w:r w:rsidRPr="00317101">
              <w:t xml:space="preserve">4,6 </w:t>
            </w:r>
          </w:p>
        </w:tc>
        <w:tc>
          <w:tcPr>
            <w:tcW w:w="1683" w:type="dxa"/>
            <w:tcBorders>
              <w:top w:val="nil"/>
              <w:left w:val="nil"/>
              <w:bottom w:val="nil"/>
              <w:right w:val="nil"/>
            </w:tcBorders>
          </w:tcPr>
          <w:p w14:paraId="3300FFF4" w14:textId="77777777" w:rsidR="00893CD6" w:rsidRPr="00317101" w:rsidRDefault="00893CD6" w:rsidP="00893CD6">
            <w:pPr>
              <w:ind w:firstLine="162"/>
            </w:pPr>
            <w:r w:rsidRPr="00317101">
              <w:t xml:space="preserve">4,4 </w:t>
            </w:r>
          </w:p>
        </w:tc>
        <w:tc>
          <w:tcPr>
            <w:tcW w:w="1784" w:type="dxa"/>
            <w:tcBorders>
              <w:top w:val="nil"/>
              <w:left w:val="nil"/>
              <w:bottom w:val="nil"/>
              <w:right w:val="nil"/>
            </w:tcBorders>
          </w:tcPr>
          <w:p w14:paraId="4867F547" w14:textId="77777777" w:rsidR="00893CD6" w:rsidRPr="00317101" w:rsidRDefault="00893CD6" w:rsidP="00893CD6">
            <w:pPr>
              <w:ind w:firstLine="183"/>
            </w:pPr>
            <w:r w:rsidRPr="00317101">
              <w:t xml:space="preserve">7,0 </w:t>
            </w:r>
          </w:p>
        </w:tc>
        <w:tc>
          <w:tcPr>
            <w:tcW w:w="1211" w:type="dxa"/>
            <w:tcBorders>
              <w:top w:val="nil"/>
              <w:left w:val="nil"/>
              <w:bottom w:val="nil"/>
              <w:right w:val="nil"/>
            </w:tcBorders>
          </w:tcPr>
          <w:p w14:paraId="57398320" w14:textId="77777777" w:rsidR="00893CD6" w:rsidRPr="00317101" w:rsidRDefault="00893CD6" w:rsidP="00893CD6">
            <w:pPr>
              <w:ind w:firstLine="108"/>
            </w:pPr>
            <w:r w:rsidRPr="00317101">
              <w:t xml:space="preserve">6,8 </w:t>
            </w:r>
          </w:p>
        </w:tc>
      </w:tr>
      <w:tr w:rsidR="00893CD6" w14:paraId="26240B2F" w14:textId="77777777" w:rsidTr="00893CD6">
        <w:trPr>
          <w:trHeight w:val="301"/>
        </w:trPr>
        <w:tc>
          <w:tcPr>
            <w:tcW w:w="2982" w:type="dxa"/>
            <w:tcBorders>
              <w:top w:val="nil"/>
              <w:left w:val="nil"/>
              <w:bottom w:val="nil"/>
              <w:right w:val="nil"/>
            </w:tcBorders>
            <w:shd w:val="clear" w:color="auto" w:fill="D2EAF1"/>
          </w:tcPr>
          <w:p w14:paraId="41D56582" w14:textId="77777777" w:rsidR="00893CD6" w:rsidRPr="00317101" w:rsidRDefault="00893CD6" w:rsidP="00893CD6">
            <w:pPr>
              <w:ind w:firstLine="130"/>
            </w:pPr>
            <w:r w:rsidRPr="00317101">
              <w:t xml:space="preserve">Дебіторська заборгованість </w:t>
            </w:r>
          </w:p>
        </w:tc>
        <w:tc>
          <w:tcPr>
            <w:tcW w:w="1269" w:type="dxa"/>
            <w:tcBorders>
              <w:top w:val="nil"/>
              <w:left w:val="nil"/>
              <w:bottom w:val="nil"/>
              <w:right w:val="nil"/>
            </w:tcBorders>
            <w:shd w:val="clear" w:color="auto" w:fill="D2EAF1"/>
          </w:tcPr>
          <w:p w14:paraId="32A410EE" w14:textId="77777777" w:rsidR="00893CD6" w:rsidRPr="00317101" w:rsidRDefault="00893CD6" w:rsidP="00893CD6">
            <w:pPr>
              <w:ind w:firstLine="131"/>
            </w:pPr>
            <w:r w:rsidRPr="00317101">
              <w:t xml:space="preserve">млн грн </w:t>
            </w:r>
          </w:p>
        </w:tc>
        <w:tc>
          <w:tcPr>
            <w:tcW w:w="1243" w:type="dxa"/>
            <w:tcBorders>
              <w:top w:val="nil"/>
              <w:left w:val="nil"/>
              <w:bottom w:val="nil"/>
              <w:right w:val="nil"/>
            </w:tcBorders>
            <w:shd w:val="clear" w:color="auto" w:fill="D2EAF1"/>
          </w:tcPr>
          <w:p w14:paraId="5B2A5918" w14:textId="77777777" w:rsidR="00893CD6" w:rsidRPr="00317101" w:rsidRDefault="00893CD6" w:rsidP="00893CD6">
            <w:pPr>
              <w:ind w:firstLine="0"/>
            </w:pPr>
            <w:r w:rsidRPr="00317101">
              <w:t xml:space="preserve">31,7 </w:t>
            </w:r>
          </w:p>
        </w:tc>
        <w:tc>
          <w:tcPr>
            <w:tcW w:w="1683" w:type="dxa"/>
            <w:tcBorders>
              <w:top w:val="nil"/>
              <w:left w:val="nil"/>
              <w:bottom w:val="nil"/>
              <w:right w:val="nil"/>
            </w:tcBorders>
            <w:shd w:val="clear" w:color="auto" w:fill="D2EAF1"/>
          </w:tcPr>
          <w:p w14:paraId="02A8D75F" w14:textId="77777777" w:rsidR="00893CD6" w:rsidRPr="00317101" w:rsidRDefault="00893CD6" w:rsidP="00893CD6">
            <w:pPr>
              <w:ind w:firstLine="162"/>
            </w:pPr>
            <w:r w:rsidRPr="00317101">
              <w:t xml:space="preserve">33,7 </w:t>
            </w:r>
          </w:p>
        </w:tc>
        <w:tc>
          <w:tcPr>
            <w:tcW w:w="1784" w:type="dxa"/>
            <w:tcBorders>
              <w:top w:val="nil"/>
              <w:left w:val="nil"/>
              <w:bottom w:val="nil"/>
              <w:right w:val="nil"/>
            </w:tcBorders>
            <w:shd w:val="clear" w:color="auto" w:fill="D2EAF1"/>
          </w:tcPr>
          <w:p w14:paraId="225B0F56" w14:textId="77777777" w:rsidR="00893CD6" w:rsidRPr="00317101" w:rsidRDefault="00893CD6" w:rsidP="00893CD6">
            <w:pPr>
              <w:ind w:firstLine="183"/>
            </w:pPr>
            <w:r w:rsidRPr="00317101">
              <w:t>67,5</w:t>
            </w:r>
          </w:p>
        </w:tc>
        <w:tc>
          <w:tcPr>
            <w:tcW w:w="1211" w:type="dxa"/>
            <w:tcBorders>
              <w:top w:val="nil"/>
              <w:left w:val="nil"/>
              <w:bottom w:val="nil"/>
              <w:right w:val="nil"/>
            </w:tcBorders>
            <w:shd w:val="clear" w:color="auto" w:fill="D2EAF1"/>
          </w:tcPr>
          <w:p w14:paraId="1A681616" w14:textId="77777777" w:rsidR="00893CD6" w:rsidRPr="00317101" w:rsidRDefault="00893CD6" w:rsidP="00893CD6">
            <w:pPr>
              <w:ind w:firstLine="108"/>
            </w:pPr>
            <w:r w:rsidRPr="00317101">
              <w:t xml:space="preserve">77,7 </w:t>
            </w:r>
          </w:p>
        </w:tc>
      </w:tr>
      <w:tr w:rsidR="00893CD6" w14:paraId="32509D2E" w14:textId="77777777" w:rsidTr="00893CD6">
        <w:trPr>
          <w:trHeight w:val="300"/>
        </w:trPr>
        <w:tc>
          <w:tcPr>
            <w:tcW w:w="2982" w:type="dxa"/>
            <w:tcBorders>
              <w:top w:val="nil"/>
              <w:left w:val="nil"/>
              <w:bottom w:val="nil"/>
              <w:right w:val="nil"/>
            </w:tcBorders>
          </w:tcPr>
          <w:p w14:paraId="4FCDBE99" w14:textId="77777777" w:rsidR="00893CD6" w:rsidRPr="00317101" w:rsidRDefault="00893CD6" w:rsidP="00893CD6">
            <w:pPr>
              <w:ind w:firstLine="130"/>
            </w:pPr>
            <w:r w:rsidRPr="00317101">
              <w:t xml:space="preserve">Власний капітал </w:t>
            </w:r>
          </w:p>
        </w:tc>
        <w:tc>
          <w:tcPr>
            <w:tcW w:w="1269" w:type="dxa"/>
            <w:tcBorders>
              <w:top w:val="nil"/>
              <w:left w:val="nil"/>
              <w:bottom w:val="nil"/>
              <w:right w:val="nil"/>
            </w:tcBorders>
          </w:tcPr>
          <w:p w14:paraId="2315DA16" w14:textId="77777777" w:rsidR="00893CD6" w:rsidRPr="00317101" w:rsidRDefault="00893CD6" w:rsidP="00893CD6">
            <w:pPr>
              <w:ind w:firstLine="131"/>
            </w:pPr>
            <w:r w:rsidRPr="00317101">
              <w:t xml:space="preserve">млн грн </w:t>
            </w:r>
          </w:p>
        </w:tc>
        <w:tc>
          <w:tcPr>
            <w:tcW w:w="1243" w:type="dxa"/>
            <w:tcBorders>
              <w:top w:val="nil"/>
              <w:left w:val="nil"/>
              <w:bottom w:val="nil"/>
              <w:right w:val="nil"/>
            </w:tcBorders>
          </w:tcPr>
          <w:p w14:paraId="185C440E" w14:textId="77777777" w:rsidR="00893CD6" w:rsidRPr="00317101" w:rsidRDefault="00893CD6" w:rsidP="00893CD6">
            <w:pPr>
              <w:ind w:firstLine="0"/>
            </w:pPr>
            <w:r w:rsidRPr="00317101">
              <w:t xml:space="preserve">72,4 </w:t>
            </w:r>
          </w:p>
        </w:tc>
        <w:tc>
          <w:tcPr>
            <w:tcW w:w="1683" w:type="dxa"/>
            <w:tcBorders>
              <w:top w:val="nil"/>
              <w:left w:val="nil"/>
              <w:bottom w:val="nil"/>
              <w:right w:val="nil"/>
            </w:tcBorders>
          </w:tcPr>
          <w:p w14:paraId="26AB7A32" w14:textId="77777777" w:rsidR="00893CD6" w:rsidRPr="00317101" w:rsidRDefault="00893CD6" w:rsidP="00893CD6">
            <w:pPr>
              <w:ind w:firstLine="162"/>
            </w:pPr>
            <w:r w:rsidRPr="00317101">
              <w:t xml:space="preserve">247,0 </w:t>
            </w:r>
          </w:p>
        </w:tc>
        <w:tc>
          <w:tcPr>
            <w:tcW w:w="1784" w:type="dxa"/>
            <w:tcBorders>
              <w:top w:val="nil"/>
              <w:left w:val="nil"/>
              <w:bottom w:val="nil"/>
              <w:right w:val="nil"/>
            </w:tcBorders>
          </w:tcPr>
          <w:p w14:paraId="1B7B90FB" w14:textId="77777777" w:rsidR="00893CD6" w:rsidRPr="00317101" w:rsidRDefault="00893CD6" w:rsidP="00893CD6">
            <w:pPr>
              <w:ind w:firstLine="183"/>
            </w:pPr>
            <w:r w:rsidRPr="00317101">
              <w:t xml:space="preserve">264,4 </w:t>
            </w:r>
          </w:p>
        </w:tc>
        <w:tc>
          <w:tcPr>
            <w:tcW w:w="1211" w:type="dxa"/>
            <w:tcBorders>
              <w:top w:val="nil"/>
              <w:left w:val="nil"/>
              <w:bottom w:val="nil"/>
              <w:right w:val="nil"/>
            </w:tcBorders>
          </w:tcPr>
          <w:p w14:paraId="6E75A53A" w14:textId="77777777" w:rsidR="00893CD6" w:rsidRPr="00317101" w:rsidRDefault="00893CD6" w:rsidP="00893CD6">
            <w:pPr>
              <w:ind w:firstLine="108"/>
            </w:pPr>
            <w:r w:rsidRPr="00317101">
              <w:t xml:space="preserve">290,6 </w:t>
            </w:r>
          </w:p>
        </w:tc>
      </w:tr>
      <w:tr w:rsidR="00893CD6" w14:paraId="408BE888" w14:textId="77777777" w:rsidTr="00893CD6">
        <w:trPr>
          <w:trHeight w:val="316"/>
        </w:trPr>
        <w:tc>
          <w:tcPr>
            <w:tcW w:w="2982" w:type="dxa"/>
            <w:tcBorders>
              <w:top w:val="nil"/>
              <w:left w:val="nil"/>
              <w:bottom w:val="nil"/>
              <w:right w:val="nil"/>
            </w:tcBorders>
            <w:shd w:val="clear" w:color="auto" w:fill="D2EAF1"/>
          </w:tcPr>
          <w:p w14:paraId="59AAB1F8" w14:textId="77777777" w:rsidR="00893CD6" w:rsidRPr="00317101" w:rsidRDefault="00893CD6" w:rsidP="00893CD6">
            <w:pPr>
              <w:ind w:firstLine="130"/>
            </w:pPr>
            <w:r w:rsidRPr="00317101">
              <w:t xml:space="preserve">Довгострокові зобов'язання </w:t>
            </w:r>
          </w:p>
        </w:tc>
        <w:tc>
          <w:tcPr>
            <w:tcW w:w="1269" w:type="dxa"/>
            <w:tcBorders>
              <w:top w:val="nil"/>
              <w:left w:val="nil"/>
              <w:bottom w:val="nil"/>
              <w:right w:val="nil"/>
            </w:tcBorders>
            <w:shd w:val="clear" w:color="auto" w:fill="D2EAF1"/>
          </w:tcPr>
          <w:p w14:paraId="047A6325" w14:textId="77777777" w:rsidR="00893CD6" w:rsidRPr="00317101" w:rsidRDefault="00893CD6" w:rsidP="00893CD6">
            <w:pPr>
              <w:ind w:firstLine="131"/>
            </w:pPr>
            <w:r w:rsidRPr="00317101">
              <w:t xml:space="preserve">млн грн </w:t>
            </w:r>
          </w:p>
        </w:tc>
        <w:tc>
          <w:tcPr>
            <w:tcW w:w="1243" w:type="dxa"/>
            <w:tcBorders>
              <w:top w:val="nil"/>
              <w:left w:val="nil"/>
              <w:bottom w:val="nil"/>
              <w:right w:val="nil"/>
            </w:tcBorders>
            <w:shd w:val="clear" w:color="auto" w:fill="D2EAF1"/>
          </w:tcPr>
          <w:p w14:paraId="663A3311" w14:textId="77777777" w:rsidR="00893CD6" w:rsidRPr="00317101" w:rsidRDefault="00893CD6" w:rsidP="00893CD6">
            <w:pPr>
              <w:ind w:firstLine="0"/>
            </w:pPr>
            <w:r w:rsidRPr="00317101">
              <w:t>3,1</w:t>
            </w:r>
          </w:p>
        </w:tc>
        <w:tc>
          <w:tcPr>
            <w:tcW w:w="1683" w:type="dxa"/>
            <w:tcBorders>
              <w:top w:val="nil"/>
              <w:left w:val="nil"/>
              <w:bottom w:val="nil"/>
              <w:right w:val="nil"/>
            </w:tcBorders>
            <w:shd w:val="clear" w:color="auto" w:fill="D2EAF1"/>
          </w:tcPr>
          <w:p w14:paraId="61C60EF5" w14:textId="77777777" w:rsidR="00893CD6" w:rsidRPr="00317101" w:rsidRDefault="00893CD6" w:rsidP="00893CD6">
            <w:pPr>
              <w:ind w:firstLine="162"/>
            </w:pPr>
            <w:r w:rsidRPr="00317101">
              <w:t xml:space="preserve">0,0 </w:t>
            </w:r>
          </w:p>
        </w:tc>
        <w:tc>
          <w:tcPr>
            <w:tcW w:w="1784" w:type="dxa"/>
            <w:tcBorders>
              <w:top w:val="nil"/>
              <w:left w:val="nil"/>
              <w:bottom w:val="nil"/>
              <w:right w:val="nil"/>
            </w:tcBorders>
            <w:shd w:val="clear" w:color="auto" w:fill="D2EAF1"/>
          </w:tcPr>
          <w:p w14:paraId="0638A98B" w14:textId="77777777" w:rsidR="00893CD6" w:rsidRPr="00317101" w:rsidRDefault="00893CD6" w:rsidP="00893CD6">
            <w:pPr>
              <w:ind w:firstLine="183"/>
            </w:pPr>
            <w:r w:rsidRPr="00317101">
              <w:t xml:space="preserve">12,9 </w:t>
            </w:r>
          </w:p>
        </w:tc>
        <w:tc>
          <w:tcPr>
            <w:tcW w:w="1211" w:type="dxa"/>
            <w:tcBorders>
              <w:top w:val="nil"/>
              <w:left w:val="nil"/>
              <w:bottom w:val="nil"/>
              <w:right w:val="nil"/>
            </w:tcBorders>
            <w:shd w:val="clear" w:color="auto" w:fill="D2EAF1"/>
          </w:tcPr>
          <w:p w14:paraId="46CCF97C" w14:textId="77777777" w:rsidR="00893CD6" w:rsidRPr="00317101" w:rsidRDefault="00893CD6" w:rsidP="00893CD6">
            <w:pPr>
              <w:ind w:firstLine="108"/>
            </w:pPr>
            <w:r w:rsidRPr="00317101">
              <w:t xml:space="preserve">18,9 </w:t>
            </w:r>
          </w:p>
        </w:tc>
      </w:tr>
      <w:tr w:rsidR="00893CD6" w14:paraId="51A72D68" w14:textId="77777777" w:rsidTr="00893CD6">
        <w:trPr>
          <w:trHeight w:val="300"/>
        </w:trPr>
        <w:tc>
          <w:tcPr>
            <w:tcW w:w="2982" w:type="dxa"/>
            <w:tcBorders>
              <w:top w:val="nil"/>
              <w:left w:val="nil"/>
              <w:bottom w:val="nil"/>
              <w:right w:val="nil"/>
            </w:tcBorders>
          </w:tcPr>
          <w:p w14:paraId="5264851E" w14:textId="77777777" w:rsidR="00893CD6" w:rsidRPr="00317101" w:rsidRDefault="00893CD6" w:rsidP="00893CD6">
            <w:pPr>
              <w:ind w:firstLine="130"/>
            </w:pPr>
            <w:r w:rsidRPr="00317101">
              <w:t xml:space="preserve">Короткострокові кредити </w:t>
            </w:r>
          </w:p>
        </w:tc>
        <w:tc>
          <w:tcPr>
            <w:tcW w:w="1269" w:type="dxa"/>
            <w:tcBorders>
              <w:top w:val="nil"/>
              <w:left w:val="nil"/>
              <w:bottom w:val="nil"/>
              <w:right w:val="nil"/>
            </w:tcBorders>
          </w:tcPr>
          <w:p w14:paraId="7553B653" w14:textId="77777777" w:rsidR="00893CD6" w:rsidRPr="00317101" w:rsidRDefault="00893CD6" w:rsidP="00893CD6">
            <w:pPr>
              <w:ind w:firstLine="131"/>
            </w:pPr>
            <w:r w:rsidRPr="00317101">
              <w:t xml:space="preserve">млн грн </w:t>
            </w:r>
          </w:p>
        </w:tc>
        <w:tc>
          <w:tcPr>
            <w:tcW w:w="1243" w:type="dxa"/>
            <w:tcBorders>
              <w:top w:val="nil"/>
              <w:left w:val="nil"/>
              <w:bottom w:val="nil"/>
              <w:right w:val="nil"/>
            </w:tcBorders>
          </w:tcPr>
          <w:p w14:paraId="2786739B" w14:textId="77777777" w:rsidR="00893CD6" w:rsidRPr="00317101" w:rsidRDefault="00893CD6" w:rsidP="00893CD6">
            <w:pPr>
              <w:ind w:firstLine="0"/>
            </w:pPr>
            <w:r w:rsidRPr="00317101">
              <w:t xml:space="preserve">1,5 </w:t>
            </w:r>
          </w:p>
        </w:tc>
        <w:tc>
          <w:tcPr>
            <w:tcW w:w="1683" w:type="dxa"/>
            <w:tcBorders>
              <w:top w:val="nil"/>
              <w:left w:val="nil"/>
              <w:bottom w:val="nil"/>
              <w:right w:val="nil"/>
            </w:tcBorders>
          </w:tcPr>
          <w:p w14:paraId="6C0DD90C" w14:textId="77777777" w:rsidR="00893CD6" w:rsidRPr="00317101" w:rsidRDefault="00893CD6" w:rsidP="00893CD6">
            <w:pPr>
              <w:ind w:firstLine="162"/>
            </w:pPr>
            <w:r w:rsidRPr="00317101">
              <w:t xml:space="preserve">1,5 </w:t>
            </w:r>
          </w:p>
        </w:tc>
        <w:tc>
          <w:tcPr>
            <w:tcW w:w="1784" w:type="dxa"/>
            <w:tcBorders>
              <w:top w:val="nil"/>
              <w:left w:val="nil"/>
              <w:bottom w:val="nil"/>
              <w:right w:val="nil"/>
            </w:tcBorders>
          </w:tcPr>
          <w:p w14:paraId="6A4C9618" w14:textId="77777777" w:rsidR="00893CD6" w:rsidRPr="00317101" w:rsidRDefault="00893CD6" w:rsidP="00893CD6">
            <w:pPr>
              <w:ind w:firstLine="183"/>
            </w:pPr>
            <w:r w:rsidRPr="00317101">
              <w:t xml:space="preserve">3,3 </w:t>
            </w:r>
          </w:p>
        </w:tc>
        <w:tc>
          <w:tcPr>
            <w:tcW w:w="1211" w:type="dxa"/>
            <w:tcBorders>
              <w:top w:val="nil"/>
              <w:left w:val="nil"/>
              <w:bottom w:val="nil"/>
              <w:right w:val="nil"/>
            </w:tcBorders>
          </w:tcPr>
          <w:p w14:paraId="172716ED" w14:textId="77777777" w:rsidR="00893CD6" w:rsidRPr="00317101" w:rsidRDefault="00893CD6" w:rsidP="00893CD6">
            <w:pPr>
              <w:ind w:firstLine="108"/>
            </w:pPr>
            <w:r w:rsidRPr="00317101">
              <w:t xml:space="preserve">2,4 </w:t>
            </w:r>
          </w:p>
        </w:tc>
      </w:tr>
      <w:tr w:rsidR="00893CD6" w14:paraId="050365DA" w14:textId="77777777" w:rsidTr="00893CD6">
        <w:trPr>
          <w:trHeight w:val="301"/>
        </w:trPr>
        <w:tc>
          <w:tcPr>
            <w:tcW w:w="2982" w:type="dxa"/>
            <w:tcBorders>
              <w:top w:val="nil"/>
              <w:left w:val="nil"/>
              <w:bottom w:val="nil"/>
              <w:right w:val="nil"/>
            </w:tcBorders>
            <w:shd w:val="clear" w:color="auto" w:fill="D2EAF1"/>
          </w:tcPr>
          <w:p w14:paraId="1585C82C" w14:textId="77777777" w:rsidR="00893CD6" w:rsidRPr="00317101" w:rsidRDefault="00893CD6" w:rsidP="00893CD6">
            <w:pPr>
              <w:ind w:firstLine="130"/>
            </w:pPr>
            <w:r w:rsidRPr="00317101">
              <w:t xml:space="preserve">Кредиторська заборгованість </w:t>
            </w:r>
          </w:p>
        </w:tc>
        <w:tc>
          <w:tcPr>
            <w:tcW w:w="1269" w:type="dxa"/>
            <w:tcBorders>
              <w:top w:val="nil"/>
              <w:left w:val="nil"/>
              <w:bottom w:val="nil"/>
              <w:right w:val="nil"/>
            </w:tcBorders>
            <w:shd w:val="clear" w:color="auto" w:fill="D2EAF1"/>
          </w:tcPr>
          <w:p w14:paraId="485D0E36" w14:textId="77777777" w:rsidR="00893CD6" w:rsidRPr="00317101" w:rsidRDefault="00893CD6" w:rsidP="00893CD6">
            <w:pPr>
              <w:ind w:firstLine="131"/>
            </w:pPr>
            <w:r w:rsidRPr="00317101">
              <w:t xml:space="preserve">млн грн </w:t>
            </w:r>
          </w:p>
        </w:tc>
        <w:tc>
          <w:tcPr>
            <w:tcW w:w="1243" w:type="dxa"/>
            <w:tcBorders>
              <w:top w:val="nil"/>
              <w:left w:val="nil"/>
              <w:bottom w:val="nil"/>
              <w:right w:val="nil"/>
            </w:tcBorders>
            <w:shd w:val="clear" w:color="auto" w:fill="D2EAF1"/>
          </w:tcPr>
          <w:p w14:paraId="34F6F95F" w14:textId="77777777" w:rsidR="00893CD6" w:rsidRPr="00317101" w:rsidRDefault="00893CD6" w:rsidP="00893CD6">
            <w:pPr>
              <w:ind w:firstLine="0"/>
            </w:pPr>
            <w:r w:rsidRPr="00317101">
              <w:t xml:space="preserve">35,0 </w:t>
            </w:r>
          </w:p>
        </w:tc>
        <w:tc>
          <w:tcPr>
            <w:tcW w:w="1683" w:type="dxa"/>
            <w:tcBorders>
              <w:top w:val="nil"/>
              <w:left w:val="nil"/>
              <w:bottom w:val="nil"/>
              <w:right w:val="nil"/>
            </w:tcBorders>
            <w:shd w:val="clear" w:color="auto" w:fill="D2EAF1"/>
          </w:tcPr>
          <w:p w14:paraId="01C97D7E" w14:textId="77777777" w:rsidR="00893CD6" w:rsidRPr="00317101" w:rsidRDefault="00893CD6" w:rsidP="00893CD6">
            <w:pPr>
              <w:ind w:firstLine="162"/>
            </w:pPr>
            <w:r w:rsidRPr="00317101">
              <w:t xml:space="preserve">44,9 </w:t>
            </w:r>
          </w:p>
        </w:tc>
        <w:tc>
          <w:tcPr>
            <w:tcW w:w="1784" w:type="dxa"/>
            <w:tcBorders>
              <w:top w:val="nil"/>
              <w:left w:val="nil"/>
              <w:bottom w:val="nil"/>
              <w:right w:val="nil"/>
            </w:tcBorders>
            <w:shd w:val="clear" w:color="auto" w:fill="D2EAF1"/>
          </w:tcPr>
          <w:p w14:paraId="29E0054B" w14:textId="77777777" w:rsidR="00893CD6" w:rsidRPr="00317101" w:rsidRDefault="00893CD6" w:rsidP="00893CD6">
            <w:pPr>
              <w:ind w:firstLine="183"/>
            </w:pPr>
            <w:r w:rsidRPr="00317101">
              <w:t xml:space="preserve">49,2 </w:t>
            </w:r>
          </w:p>
        </w:tc>
        <w:tc>
          <w:tcPr>
            <w:tcW w:w="1211" w:type="dxa"/>
            <w:tcBorders>
              <w:top w:val="nil"/>
              <w:left w:val="nil"/>
              <w:bottom w:val="nil"/>
              <w:right w:val="nil"/>
            </w:tcBorders>
            <w:shd w:val="clear" w:color="auto" w:fill="D2EAF1"/>
          </w:tcPr>
          <w:p w14:paraId="1237E2C5" w14:textId="77777777" w:rsidR="00893CD6" w:rsidRPr="00317101" w:rsidRDefault="00893CD6" w:rsidP="00893CD6">
            <w:pPr>
              <w:ind w:firstLine="108"/>
            </w:pPr>
            <w:r w:rsidRPr="00317101">
              <w:t xml:space="preserve">59,4 </w:t>
            </w:r>
          </w:p>
        </w:tc>
      </w:tr>
      <w:tr w:rsidR="00893CD6" w14:paraId="2AB7CDE1" w14:textId="77777777" w:rsidTr="00893CD6">
        <w:trPr>
          <w:trHeight w:val="300"/>
        </w:trPr>
        <w:tc>
          <w:tcPr>
            <w:tcW w:w="2982" w:type="dxa"/>
            <w:tcBorders>
              <w:top w:val="nil"/>
              <w:left w:val="nil"/>
              <w:bottom w:val="nil"/>
              <w:right w:val="nil"/>
            </w:tcBorders>
          </w:tcPr>
          <w:p w14:paraId="6E671E34" w14:textId="77777777" w:rsidR="00893CD6" w:rsidRPr="00317101" w:rsidRDefault="00893CD6" w:rsidP="00893CD6">
            <w:pPr>
              <w:ind w:firstLine="130"/>
            </w:pPr>
            <w:r w:rsidRPr="00317101">
              <w:t xml:space="preserve">Чисті доходи без ПДВ </w:t>
            </w:r>
          </w:p>
        </w:tc>
        <w:tc>
          <w:tcPr>
            <w:tcW w:w="1269" w:type="dxa"/>
            <w:tcBorders>
              <w:top w:val="nil"/>
              <w:left w:val="nil"/>
              <w:bottom w:val="nil"/>
              <w:right w:val="nil"/>
            </w:tcBorders>
          </w:tcPr>
          <w:p w14:paraId="04FEB212" w14:textId="77777777" w:rsidR="00893CD6" w:rsidRPr="00317101" w:rsidRDefault="00893CD6" w:rsidP="00893CD6">
            <w:pPr>
              <w:ind w:firstLine="131"/>
            </w:pPr>
            <w:r w:rsidRPr="00317101">
              <w:t xml:space="preserve">млн грн </w:t>
            </w:r>
          </w:p>
        </w:tc>
        <w:tc>
          <w:tcPr>
            <w:tcW w:w="1243" w:type="dxa"/>
            <w:tcBorders>
              <w:top w:val="nil"/>
              <w:left w:val="nil"/>
              <w:bottom w:val="nil"/>
              <w:right w:val="nil"/>
            </w:tcBorders>
          </w:tcPr>
          <w:p w14:paraId="3A0215B6" w14:textId="77777777" w:rsidR="00893CD6" w:rsidRPr="00317101" w:rsidRDefault="00893CD6" w:rsidP="00893CD6">
            <w:pPr>
              <w:ind w:firstLine="0"/>
            </w:pPr>
            <w:r w:rsidRPr="00317101">
              <w:t xml:space="preserve">117,8 </w:t>
            </w:r>
          </w:p>
        </w:tc>
        <w:tc>
          <w:tcPr>
            <w:tcW w:w="1683" w:type="dxa"/>
            <w:tcBorders>
              <w:top w:val="nil"/>
              <w:left w:val="nil"/>
              <w:bottom w:val="nil"/>
              <w:right w:val="nil"/>
            </w:tcBorders>
          </w:tcPr>
          <w:p w14:paraId="7D07B14B" w14:textId="77777777" w:rsidR="00893CD6" w:rsidRPr="00317101" w:rsidRDefault="00893CD6" w:rsidP="00893CD6">
            <w:pPr>
              <w:ind w:firstLine="162"/>
            </w:pPr>
            <w:r w:rsidRPr="00317101">
              <w:t xml:space="preserve">    145,4</w:t>
            </w:r>
          </w:p>
        </w:tc>
        <w:tc>
          <w:tcPr>
            <w:tcW w:w="1784" w:type="dxa"/>
            <w:tcBorders>
              <w:top w:val="nil"/>
              <w:left w:val="nil"/>
              <w:bottom w:val="nil"/>
              <w:right w:val="nil"/>
            </w:tcBorders>
          </w:tcPr>
          <w:p w14:paraId="2B2983B5" w14:textId="77777777" w:rsidR="00893CD6" w:rsidRPr="00317101" w:rsidRDefault="00893CD6" w:rsidP="00893CD6">
            <w:pPr>
              <w:ind w:firstLine="183"/>
            </w:pPr>
            <w:r w:rsidRPr="00317101">
              <w:t xml:space="preserve">  196</w:t>
            </w:r>
          </w:p>
        </w:tc>
        <w:tc>
          <w:tcPr>
            <w:tcW w:w="1211" w:type="dxa"/>
            <w:tcBorders>
              <w:top w:val="nil"/>
              <w:left w:val="nil"/>
              <w:bottom w:val="nil"/>
              <w:right w:val="nil"/>
            </w:tcBorders>
          </w:tcPr>
          <w:p w14:paraId="72AE7B29" w14:textId="77777777" w:rsidR="00893CD6" w:rsidRPr="00317101" w:rsidRDefault="00893CD6" w:rsidP="00893CD6">
            <w:pPr>
              <w:ind w:firstLine="108"/>
            </w:pPr>
            <w:r w:rsidRPr="00317101">
              <w:t>177,5</w:t>
            </w:r>
          </w:p>
        </w:tc>
      </w:tr>
      <w:tr w:rsidR="00893CD6" w14:paraId="4CE339FD" w14:textId="77777777" w:rsidTr="00893CD6">
        <w:trPr>
          <w:trHeight w:val="316"/>
        </w:trPr>
        <w:tc>
          <w:tcPr>
            <w:tcW w:w="2982" w:type="dxa"/>
            <w:tcBorders>
              <w:top w:val="nil"/>
              <w:left w:val="nil"/>
              <w:bottom w:val="nil"/>
              <w:right w:val="nil"/>
            </w:tcBorders>
            <w:shd w:val="clear" w:color="auto" w:fill="D2EAF1"/>
          </w:tcPr>
          <w:p w14:paraId="6861FF7C" w14:textId="77777777" w:rsidR="00893CD6" w:rsidRPr="00317101" w:rsidRDefault="00893CD6" w:rsidP="00893CD6">
            <w:pPr>
              <w:ind w:firstLine="130"/>
            </w:pPr>
            <w:r w:rsidRPr="00317101">
              <w:t xml:space="preserve">Видатки </w:t>
            </w:r>
          </w:p>
        </w:tc>
        <w:tc>
          <w:tcPr>
            <w:tcW w:w="1269" w:type="dxa"/>
            <w:tcBorders>
              <w:top w:val="nil"/>
              <w:left w:val="nil"/>
              <w:bottom w:val="nil"/>
              <w:right w:val="nil"/>
            </w:tcBorders>
            <w:shd w:val="clear" w:color="auto" w:fill="D2EAF1"/>
          </w:tcPr>
          <w:p w14:paraId="12933495" w14:textId="77777777" w:rsidR="00893CD6" w:rsidRPr="00317101" w:rsidRDefault="00893CD6" w:rsidP="00893CD6">
            <w:pPr>
              <w:ind w:firstLine="131"/>
            </w:pPr>
            <w:r w:rsidRPr="00317101">
              <w:t xml:space="preserve">млн грн </w:t>
            </w:r>
          </w:p>
        </w:tc>
        <w:tc>
          <w:tcPr>
            <w:tcW w:w="1243" w:type="dxa"/>
            <w:tcBorders>
              <w:top w:val="nil"/>
              <w:left w:val="nil"/>
              <w:bottom w:val="nil"/>
              <w:right w:val="nil"/>
            </w:tcBorders>
            <w:shd w:val="clear" w:color="auto" w:fill="D2EAF1"/>
          </w:tcPr>
          <w:p w14:paraId="3454E743" w14:textId="77777777" w:rsidR="00893CD6" w:rsidRPr="00317101" w:rsidRDefault="00893CD6" w:rsidP="00893CD6">
            <w:pPr>
              <w:ind w:firstLine="0"/>
            </w:pPr>
            <w:r w:rsidRPr="00317101">
              <w:t xml:space="preserve">-128,6 </w:t>
            </w:r>
          </w:p>
        </w:tc>
        <w:tc>
          <w:tcPr>
            <w:tcW w:w="1683" w:type="dxa"/>
            <w:tcBorders>
              <w:top w:val="nil"/>
              <w:left w:val="nil"/>
              <w:bottom w:val="nil"/>
              <w:right w:val="nil"/>
            </w:tcBorders>
            <w:shd w:val="clear" w:color="auto" w:fill="D2EAF1"/>
          </w:tcPr>
          <w:p w14:paraId="3838B27B" w14:textId="77777777" w:rsidR="00893CD6" w:rsidRPr="00317101" w:rsidRDefault="00893CD6" w:rsidP="00893CD6">
            <w:pPr>
              <w:ind w:firstLine="162"/>
            </w:pPr>
            <w:r w:rsidRPr="00317101">
              <w:t>-156,6</w:t>
            </w:r>
          </w:p>
        </w:tc>
        <w:tc>
          <w:tcPr>
            <w:tcW w:w="1784" w:type="dxa"/>
            <w:tcBorders>
              <w:top w:val="nil"/>
              <w:left w:val="nil"/>
              <w:bottom w:val="nil"/>
              <w:right w:val="nil"/>
            </w:tcBorders>
            <w:shd w:val="clear" w:color="auto" w:fill="D2EAF1"/>
          </w:tcPr>
          <w:p w14:paraId="7223FAE9" w14:textId="77777777" w:rsidR="00893CD6" w:rsidRPr="00317101" w:rsidRDefault="00893CD6" w:rsidP="00893CD6">
            <w:pPr>
              <w:ind w:firstLine="183"/>
            </w:pPr>
            <w:r w:rsidRPr="00317101">
              <w:t>-195,1</w:t>
            </w:r>
          </w:p>
        </w:tc>
        <w:tc>
          <w:tcPr>
            <w:tcW w:w="1211" w:type="dxa"/>
            <w:tcBorders>
              <w:top w:val="nil"/>
              <w:left w:val="nil"/>
              <w:bottom w:val="nil"/>
              <w:right w:val="nil"/>
            </w:tcBorders>
            <w:shd w:val="clear" w:color="auto" w:fill="D2EAF1"/>
          </w:tcPr>
          <w:p w14:paraId="695DC1DD" w14:textId="77777777" w:rsidR="00893CD6" w:rsidRPr="00317101" w:rsidRDefault="00893CD6" w:rsidP="00893CD6">
            <w:pPr>
              <w:ind w:firstLine="108"/>
            </w:pPr>
            <w:r w:rsidRPr="00317101">
              <w:t xml:space="preserve">-177,5 </w:t>
            </w:r>
          </w:p>
        </w:tc>
      </w:tr>
      <w:tr w:rsidR="00893CD6" w14:paraId="1C7C893E" w14:textId="77777777" w:rsidTr="00893CD6">
        <w:trPr>
          <w:trHeight w:val="300"/>
        </w:trPr>
        <w:tc>
          <w:tcPr>
            <w:tcW w:w="2982" w:type="dxa"/>
            <w:tcBorders>
              <w:top w:val="nil"/>
              <w:left w:val="nil"/>
              <w:bottom w:val="nil"/>
              <w:right w:val="nil"/>
            </w:tcBorders>
          </w:tcPr>
          <w:p w14:paraId="44347EAB" w14:textId="77777777" w:rsidR="00893CD6" w:rsidRPr="00317101" w:rsidRDefault="00893CD6" w:rsidP="00893CD6">
            <w:pPr>
              <w:ind w:firstLine="130"/>
            </w:pPr>
            <w:r w:rsidRPr="00317101">
              <w:t xml:space="preserve">Чистий прибуток (збиток) </w:t>
            </w:r>
          </w:p>
        </w:tc>
        <w:tc>
          <w:tcPr>
            <w:tcW w:w="1269" w:type="dxa"/>
            <w:tcBorders>
              <w:top w:val="nil"/>
              <w:left w:val="nil"/>
              <w:bottom w:val="nil"/>
              <w:right w:val="nil"/>
            </w:tcBorders>
          </w:tcPr>
          <w:p w14:paraId="2CEC4535" w14:textId="77777777" w:rsidR="00893CD6" w:rsidRPr="00317101" w:rsidRDefault="00893CD6" w:rsidP="00893CD6">
            <w:pPr>
              <w:ind w:firstLine="131"/>
            </w:pPr>
            <w:r w:rsidRPr="00317101">
              <w:t xml:space="preserve">млн грн </w:t>
            </w:r>
          </w:p>
        </w:tc>
        <w:tc>
          <w:tcPr>
            <w:tcW w:w="1243" w:type="dxa"/>
            <w:tcBorders>
              <w:top w:val="nil"/>
              <w:left w:val="nil"/>
              <w:bottom w:val="nil"/>
              <w:right w:val="nil"/>
            </w:tcBorders>
          </w:tcPr>
          <w:p w14:paraId="7F27C8FC" w14:textId="77777777" w:rsidR="00893CD6" w:rsidRPr="00317101" w:rsidRDefault="00893CD6" w:rsidP="00893CD6">
            <w:pPr>
              <w:ind w:firstLine="0"/>
            </w:pPr>
            <w:r w:rsidRPr="00317101">
              <w:t xml:space="preserve">7,8 </w:t>
            </w:r>
          </w:p>
        </w:tc>
        <w:tc>
          <w:tcPr>
            <w:tcW w:w="1683" w:type="dxa"/>
            <w:tcBorders>
              <w:top w:val="nil"/>
              <w:left w:val="nil"/>
              <w:bottom w:val="nil"/>
              <w:right w:val="nil"/>
            </w:tcBorders>
          </w:tcPr>
          <w:p w14:paraId="3456575F" w14:textId="77777777" w:rsidR="00893CD6" w:rsidRPr="00317101" w:rsidRDefault="00893CD6" w:rsidP="00893CD6">
            <w:pPr>
              <w:ind w:firstLine="162"/>
            </w:pPr>
            <w:r w:rsidRPr="00317101">
              <w:t xml:space="preserve">0,02 </w:t>
            </w:r>
          </w:p>
        </w:tc>
        <w:tc>
          <w:tcPr>
            <w:tcW w:w="1784" w:type="dxa"/>
            <w:tcBorders>
              <w:top w:val="nil"/>
              <w:left w:val="nil"/>
              <w:bottom w:val="nil"/>
              <w:right w:val="nil"/>
            </w:tcBorders>
          </w:tcPr>
          <w:p w14:paraId="6F6299AC" w14:textId="77777777" w:rsidR="00893CD6" w:rsidRPr="00317101" w:rsidRDefault="00893CD6" w:rsidP="00893CD6">
            <w:pPr>
              <w:ind w:firstLine="183"/>
            </w:pPr>
            <w:r w:rsidRPr="00317101">
              <w:t xml:space="preserve">7,2 </w:t>
            </w:r>
          </w:p>
        </w:tc>
        <w:tc>
          <w:tcPr>
            <w:tcW w:w="1211" w:type="dxa"/>
            <w:tcBorders>
              <w:top w:val="nil"/>
              <w:left w:val="nil"/>
              <w:bottom w:val="nil"/>
              <w:right w:val="nil"/>
            </w:tcBorders>
          </w:tcPr>
          <w:p w14:paraId="34AE443C" w14:textId="77777777" w:rsidR="00893CD6" w:rsidRPr="00317101" w:rsidRDefault="00893CD6" w:rsidP="00893CD6">
            <w:pPr>
              <w:ind w:firstLine="108"/>
            </w:pPr>
            <w:r w:rsidRPr="00317101">
              <w:t xml:space="preserve">2,8 </w:t>
            </w:r>
          </w:p>
        </w:tc>
      </w:tr>
      <w:tr w:rsidR="00893CD6" w14:paraId="306A289C" w14:textId="77777777" w:rsidTr="00893CD6">
        <w:trPr>
          <w:trHeight w:val="301"/>
        </w:trPr>
        <w:tc>
          <w:tcPr>
            <w:tcW w:w="2982" w:type="dxa"/>
            <w:tcBorders>
              <w:top w:val="nil"/>
              <w:left w:val="nil"/>
              <w:bottom w:val="nil"/>
              <w:right w:val="nil"/>
            </w:tcBorders>
            <w:shd w:val="clear" w:color="auto" w:fill="D2EAF1"/>
          </w:tcPr>
          <w:p w14:paraId="70A9C206" w14:textId="77777777" w:rsidR="00893CD6" w:rsidRPr="00317101" w:rsidRDefault="00893CD6" w:rsidP="00893CD6">
            <w:pPr>
              <w:ind w:firstLine="130"/>
            </w:pPr>
            <w:r w:rsidRPr="00317101">
              <w:t xml:space="preserve">Валова рентабельність </w:t>
            </w:r>
          </w:p>
        </w:tc>
        <w:tc>
          <w:tcPr>
            <w:tcW w:w="1269" w:type="dxa"/>
            <w:tcBorders>
              <w:top w:val="nil"/>
              <w:left w:val="nil"/>
              <w:bottom w:val="nil"/>
              <w:right w:val="nil"/>
            </w:tcBorders>
            <w:shd w:val="clear" w:color="auto" w:fill="D2EAF1"/>
          </w:tcPr>
          <w:p w14:paraId="3B854A5B" w14:textId="77777777" w:rsidR="00893CD6" w:rsidRPr="00317101" w:rsidRDefault="00893CD6" w:rsidP="00893CD6">
            <w:pPr>
              <w:ind w:firstLine="131"/>
            </w:pPr>
            <w:r w:rsidRPr="00317101">
              <w:t xml:space="preserve">% </w:t>
            </w:r>
          </w:p>
        </w:tc>
        <w:tc>
          <w:tcPr>
            <w:tcW w:w="1243" w:type="dxa"/>
            <w:tcBorders>
              <w:top w:val="nil"/>
              <w:left w:val="nil"/>
              <w:bottom w:val="nil"/>
              <w:right w:val="nil"/>
            </w:tcBorders>
            <w:shd w:val="clear" w:color="auto" w:fill="D2EAF1"/>
          </w:tcPr>
          <w:p w14:paraId="03824760" w14:textId="77777777" w:rsidR="00893CD6" w:rsidRPr="00317101" w:rsidRDefault="00893CD6" w:rsidP="00893CD6">
            <w:pPr>
              <w:ind w:firstLine="0"/>
            </w:pPr>
            <w:r w:rsidRPr="00317101">
              <w:t xml:space="preserve">6,7% </w:t>
            </w:r>
          </w:p>
        </w:tc>
        <w:tc>
          <w:tcPr>
            <w:tcW w:w="1683" w:type="dxa"/>
            <w:tcBorders>
              <w:top w:val="nil"/>
              <w:left w:val="nil"/>
              <w:bottom w:val="nil"/>
              <w:right w:val="nil"/>
            </w:tcBorders>
            <w:shd w:val="clear" w:color="auto" w:fill="D2EAF1"/>
          </w:tcPr>
          <w:p w14:paraId="37F8D7D6" w14:textId="77777777" w:rsidR="00893CD6" w:rsidRPr="00317101" w:rsidRDefault="00893CD6" w:rsidP="00893CD6">
            <w:pPr>
              <w:ind w:firstLine="162"/>
            </w:pPr>
            <w:r w:rsidRPr="00317101">
              <w:t>7,4%</w:t>
            </w:r>
          </w:p>
        </w:tc>
        <w:tc>
          <w:tcPr>
            <w:tcW w:w="1784" w:type="dxa"/>
            <w:tcBorders>
              <w:top w:val="nil"/>
              <w:left w:val="nil"/>
              <w:bottom w:val="nil"/>
              <w:right w:val="nil"/>
            </w:tcBorders>
            <w:shd w:val="clear" w:color="auto" w:fill="D2EAF1"/>
          </w:tcPr>
          <w:p w14:paraId="607CFBCA" w14:textId="77777777" w:rsidR="00893CD6" w:rsidRPr="00317101" w:rsidRDefault="00893CD6" w:rsidP="00893CD6">
            <w:pPr>
              <w:ind w:firstLine="183"/>
            </w:pPr>
            <w:r w:rsidRPr="00317101">
              <w:t>14,5%</w:t>
            </w:r>
          </w:p>
        </w:tc>
        <w:tc>
          <w:tcPr>
            <w:tcW w:w="1211" w:type="dxa"/>
            <w:tcBorders>
              <w:top w:val="nil"/>
              <w:left w:val="nil"/>
              <w:bottom w:val="nil"/>
              <w:right w:val="nil"/>
            </w:tcBorders>
            <w:shd w:val="clear" w:color="auto" w:fill="D2EAF1"/>
          </w:tcPr>
          <w:p w14:paraId="35D4666D" w14:textId="77777777" w:rsidR="00893CD6" w:rsidRPr="00317101" w:rsidRDefault="00893CD6" w:rsidP="00893CD6">
            <w:pPr>
              <w:ind w:firstLine="108"/>
            </w:pPr>
            <w:r w:rsidRPr="00317101">
              <w:t xml:space="preserve">13,5% </w:t>
            </w:r>
          </w:p>
        </w:tc>
      </w:tr>
      <w:tr w:rsidR="00893CD6" w14:paraId="4737D657" w14:textId="77777777" w:rsidTr="00893CD6">
        <w:trPr>
          <w:trHeight w:val="300"/>
        </w:trPr>
        <w:tc>
          <w:tcPr>
            <w:tcW w:w="2982" w:type="dxa"/>
            <w:tcBorders>
              <w:top w:val="nil"/>
              <w:left w:val="nil"/>
              <w:bottom w:val="nil"/>
              <w:right w:val="nil"/>
            </w:tcBorders>
          </w:tcPr>
          <w:p w14:paraId="73A4A74F" w14:textId="77777777" w:rsidR="00893CD6" w:rsidRPr="00317101" w:rsidRDefault="00893CD6" w:rsidP="00893CD6">
            <w:pPr>
              <w:ind w:firstLine="130"/>
            </w:pPr>
            <w:r w:rsidRPr="00317101">
              <w:t xml:space="preserve">Операційна рентабельність </w:t>
            </w:r>
          </w:p>
        </w:tc>
        <w:tc>
          <w:tcPr>
            <w:tcW w:w="1269" w:type="dxa"/>
            <w:tcBorders>
              <w:top w:val="nil"/>
              <w:left w:val="nil"/>
              <w:bottom w:val="nil"/>
              <w:right w:val="nil"/>
            </w:tcBorders>
          </w:tcPr>
          <w:p w14:paraId="0EB37C36" w14:textId="77777777" w:rsidR="00893CD6" w:rsidRPr="00317101" w:rsidRDefault="00893CD6" w:rsidP="00893CD6">
            <w:pPr>
              <w:ind w:firstLine="131"/>
            </w:pPr>
            <w:r w:rsidRPr="00317101">
              <w:t xml:space="preserve">% </w:t>
            </w:r>
          </w:p>
        </w:tc>
        <w:tc>
          <w:tcPr>
            <w:tcW w:w="1243" w:type="dxa"/>
            <w:tcBorders>
              <w:top w:val="nil"/>
              <w:left w:val="nil"/>
              <w:bottom w:val="nil"/>
              <w:right w:val="nil"/>
            </w:tcBorders>
          </w:tcPr>
          <w:p w14:paraId="16B0D67F" w14:textId="77777777" w:rsidR="00893CD6" w:rsidRPr="00317101" w:rsidRDefault="00893CD6" w:rsidP="00893CD6">
            <w:pPr>
              <w:ind w:firstLine="0"/>
            </w:pPr>
            <w:r w:rsidRPr="00317101">
              <w:t xml:space="preserve">-1,2% </w:t>
            </w:r>
          </w:p>
        </w:tc>
        <w:tc>
          <w:tcPr>
            <w:tcW w:w="1683" w:type="dxa"/>
            <w:tcBorders>
              <w:top w:val="nil"/>
              <w:left w:val="nil"/>
              <w:bottom w:val="nil"/>
              <w:right w:val="nil"/>
            </w:tcBorders>
          </w:tcPr>
          <w:p w14:paraId="1921866E" w14:textId="77777777" w:rsidR="00893CD6" w:rsidRPr="00317101" w:rsidRDefault="00893CD6" w:rsidP="00893CD6">
            <w:pPr>
              <w:ind w:firstLine="0"/>
            </w:pPr>
            <w:r w:rsidRPr="00317101">
              <w:t xml:space="preserve"> -0,9%</w:t>
            </w:r>
          </w:p>
        </w:tc>
        <w:tc>
          <w:tcPr>
            <w:tcW w:w="1784" w:type="dxa"/>
            <w:tcBorders>
              <w:top w:val="nil"/>
              <w:left w:val="nil"/>
              <w:bottom w:val="nil"/>
              <w:right w:val="nil"/>
            </w:tcBorders>
          </w:tcPr>
          <w:p w14:paraId="362ED798" w14:textId="77777777" w:rsidR="00893CD6" w:rsidRPr="00317101" w:rsidRDefault="00893CD6" w:rsidP="00893CD6">
            <w:pPr>
              <w:ind w:firstLine="183"/>
            </w:pPr>
            <w:r w:rsidRPr="00317101">
              <w:t>4,8%</w:t>
            </w:r>
          </w:p>
        </w:tc>
        <w:tc>
          <w:tcPr>
            <w:tcW w:w="1211" w:type="dxa"/>
            <w:tcBorders>
              <w:top w:val="nil"/>
              <w:left w:val="nil"/>
              <w:bottom w:val="nil"/>
              <w:right w:val="nil"/>
            </w:tcBorders>
          </w:tcPr>
          <w:p w14:paraId="3E11AD72" w14:textId="77777777" w:rsidR="00893CD6" w:rsidRPr="00317101" w:rsidRDefault="00893CD6" w:rsidP="00893CD6">
            <w:pPr>
              <w:ind w:firstLine="108"/>
            </w:pPr>
            <w:r w:rsidRPr="00317101">
              <w:t xml:space="preserve">3,9% </w:t>
            </w:r>
          </w:p>
        </w:tc>
      </w:tr>
      <w:tr w:rsidR="00893CD6" w14:paraId="1152A749" w14:textId="77777777" w:rsidTr="00893CD6">
        <w:trPr>
          <w:trHeight w:val="321"/>
        </w:trPr>
        <w:tc>
          <w:tcPr>
            <w:tcW w:w="2982" w:type="dxa"/>
            <w:tcBorders>
              <w:top w:val="nil"/>
              <w:left w:val="nil"/>
              <w:bottom w:val="single" w:sz="6" w:space="0" w:color="4BACC6"/>
              <w:right w:val="nil"/>
            </w:tcBorders>
            <w:shd w:val="clear" w:color="auto" w:fill="D2EAF1"/>
          </w:tcPr>
          <w:p w14:paraId="44269EF9" w14:textId="77777777" w:rsidR="00893CD6" w:rsidRPr="00317101" w:rsidRDefault="00893CD6" w:rsidP="00893CD6">
            <w:pPr>
              <w:ind w:firstLine="130"/>
            </w:pPr>
            <w:r w:rsidRPr="00317101">
              <w:t xml:space="preserve">Чисельність персоналу </w:t>
            </w:r>
          </w:p>
        </w:tc>
        <w:tc>
          <w:tcPr>
            <w:tcW w:w="1269" w:type="dxa"/>
            <w:tcBorders>
              <w:top w:val="nil"/>
              <w:left w:val="nil"/>
              <w:bottom w:val="single" w:sz="6" w:space="0" w:color="4BACC6"/>
              <w:right w:val="nil"/>
            </w:tcBorders>
            <w:shd w:val="clear" w:color="auto" w:fill="D2EAF1"/>
          </w:tcPr>
          <w:p w14:paraId="18AD885B" w14:textId="77777777" w:rsidR="00893CD6" w:rsidRPr="00317101" w:rsidRDefault="00893CD6" w:rsidP="00893CD6">
            <w:pPr>
              <w:ind w:firstLine="131"/>
            </w:pPr>
            <w:r w:rsidRPr="00317101">
              <w:t xml:space="preserve">осіб </w:t>
            </w:r>
          </w:p>
        </w:tc>
        <w:tc>
          <w:tcPr>
            <w:tcW w:w="1243" w:type="dxa"/>
            <w:tcBorders>
              <w:top w:val="nil"/>
              <w:left w:val="nil"/>
              <w:bottom w:val="single" w:sz="6" w:space="0" w:color="4BACC6"/>
              <w:right w:val="nil"/>
            </w:tcBorders>
            <w:shd w:val="clear" w:color="auto" w:fill="D2EAF1"/>
          </w:tcPr>
          <w:p w14:paraId="5454D2FD" w14:textId="77777777" w:rsidR="00893CD6" w:rsidRPr="00317101" w:rsidRDefault="00893CD6" w:rsidP="00893CD6">
            <w:pPr>
              <w:ind w:firstLine="0"/>
            </w:pPr>
            <w:r w:rsidRPr="00317101">
              <w:t>549</w:t>
            </w:r>
          </w:p>
        </w:tc>
        <w:tc>
          <w:tcPr>
            <w:tcW w:w="1683" w:type="dxa"/>
            <w:tcBorders>
              <w:top w:val="nil"/>
              <w:left w:val="nil"/>
              <w:bottom w:val="single" w:sz="6" w:space="0" w:color="4BACC6"/>
              <w:right w:val="nil"/>
            </w:tcBorders>
            <w:shd w:val="clear" w:color="auto" w:fill="D2EAF1"/>
          </w:tcPr>
          <w:p w14:paraId="552F1C22" w14:textId="77777777" w:rsidR="00893CD6" w:rsidRPr="00317101" w:rsidRDefault="00893CD6" w:rsidP="00893CD6">
            <w:pPr>
              <w:ind w:firstLine="162"/>
            </w:pPr>
            <w:r w:rsidRPr="00317101">
              <w:t>520</w:t>
            </w:r>
          </w:p>
        </w:tc>
        <w:tc>
          <w:tcPr>
            <w:tcW w:w="1784" w:type="dxa"/>
            <w:tcBorders>
              <w:top w:val="nil"/>
              <w:left w:val="nil"/>
              <w:bottom w:val="single" w:sz="6" w:space="0" w:color="4BACC6"/>
              <w:right w:val="nil"/>
            </w:tcBorders>
            <w:shd w:val="clear" w:color="auto" w:fill="D2EAF1"/>
          </w:tcPr>
          <w:p w14:paraId="0B573798" w14:textId="77777777" w:rsidR="00893CD6" w:rsidRPr="00317101" w:rsidRDefault="00893CD6" w:rsidP="00893CD6">
            <w:pPr>
              <w:ind w:firstLine="183"/>
            </w:pPr>
            <w:r w:rsidRPr="00317101">
              <w:t xml:space="preserve">528 </w:t>
            </w:r>
          </w:p>
        </w:tc>
        <w:tc>
          <w:tcPr>
            <w:tcW w:w="1211" w:type="dxa"/>
            <w:tcBorders>
              <w:top w:val="nil"/>
              <w:left w:val="nil"/>
              <w:bottom w:val="single" w:sz="6" w:space="0" w:color="4BACC6"/>
              <w:right w:val="nil"/>
            </w:tcBorders>
            <w:shd w:val="clear" w:color="auto" w:fill="D2EAF1"/>
          </w:tcPr>
          <w:p w14:paraId="2BFC83A2" w14:textId="77777777" w:rsidR="00893CD6" w:rsidRDefault="00893CD6" w:rsidP="00893CD6">
            <w:pPr>
              <w:ind w:firstLine="108"/>
            </w:pPr>
            <w:r w:rsidRPr="00317101">
              <w:t xml:space="preserve">567 </w:t>
            </w:r>
          </w:p>
        </w:tc>
      </w:tr>
    </w:tbl>
    <w:p w14:paraId="2AE84F4C" w14:textId="77777777" w:rsidR="004943C1" w:rsidRDefault="00A817C7">
      <w:pPr>
        <w:spacing w:after="154" w:line="259" w:lineRule="auto"/>
        <w:ind w:left="705" w:right="0" w:firstLine="0"/>
        <w:jc w:val="left"/>
      </w:pPr>
      <w:r>
        <w:t xml:space="preserve"> </w:t>
      </w:r>
    </w:p>
    <w:p w14:paraId="2D36DDCB" w14:textId="77777777" w:rsidR="004943C1" w:rsidRPr="008A36F1" w:rsidRDefault="00A817C7">
      <w:pPr>
        <w:ind w:left="15" w:right="71"/>
      </w:pPr>
      <w:r w:rsidRPr="008A36F1">
        <w:lastRenderedPageBreak/>
        <w:t>На Рисунку 3.2 відображені фінансові результати діяль</w:t>
      </w:r>
      <w:r w:rsidR="00CB639B" w:rsidRPr="008A36F1">
        <w:t>ності КП «Луцькводоканал» у 201</w:t>
      </w:r>
      <w:r w:rsidR="008A36F1" w:rsidRPr="008A36F1">
        <w:t>8</w:t>
      </w:r>
      <w:r w:rsidR="00CB639B" w:rsidRPr="008A36F1">
        <w:t xml:space="preserve"> – 202</w:t>
      </w:r>
      <w:r w:rsidR="008A36F1" w:rsidRPr="008A36F1">
        <w:t>1</w:t>
      </w:r>
      <w:r w:rsidRPr="008A36F1">
        <w:t xml:space="preserve"> роках. Детальна інформація щодо фінансових результатів діяльності Підприємства наведена в Додатку 2. Джерело інформації – дані фінансової звітності підприємства – Форма 2 – «Фінансові результати». </w:t>
      </w:r>
    </w:p>
    <w:p w14:paraId="2CE77DA7" w14:textId="77777777" w:rsidR="00893CD6" w:rsidRPr="00CB639B" w:rsidRDefault="00893CD6">
      <w:pPr>
        <w:ind w:left="15" w:right="71"/>
        <w:rPr>
          <w:highlight w:val="yellow"/>
        </w:rPr>
      </w:pPr>
      <w:r>
        <w:rPr>
          <w:noProof/>
        </w:rPr>
        <w:drawing>
          <wp:inline distT="0" distB="0" distL="0" distR="0" wp14:anchorId="5F137486" wp14:editId="086A3404">
            <wp:extent cx="5486400" cy="32004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47CC3F64" w14:textId="77777777" w:rsidR="004943C1" w:rsidRPr="00CB639B" w:rsidRDefault="00A817C7">
      <w:pPr>
        <w:spacing w:after="0" w:line="259" w:lineRule="auto"/>
        <w:ind w:left="705" w:right="0" w:firstLine="0"/>
        <w:jc w:val="left"/>
        <w:rPr>
          <w:highlight w:val="yellow"/>
        </w:rPr>
      </w:pPr>
      <w:r w:rsidRPr="00CB639B">
        <w:rPr>
          <w:highlight w:val="yellow"/>
        </w:rPr>
        <w:t xml:space="preserve"> </w:t>
      </w:r>
    </w:p>
    <w:p w14:paraId="01A8C35D" w14:textId="77777777" w:rsidR="004943C1" w:rsidRDefault="004943C1">
      <w:pPr>
        <w:spacing w:after="258" w:line="259" w:lineRule="auto"/>
        <w:ind w:left="-29" w:right="-47" w:firstLine="0"/>
        <w:jc w:val="left"/>
      </w:pPr>
    </w:p>
    <w:p w14:paraId="425B66B4" w14:textId="77777777" w:rsidR="004943C1" w:rsidRDefault="00A817C7">
      <w:pPr>
        <w:pStyle w:val="4"/>
        <w:spacing w:after="155"/>
        <w:ind w:left="179" w:right="78"/>
      </w:pPr>
      <w:r>
        <w:t xml:space="preserve">Рисунок 3.2. Фінансові результати діяльності Підприємства, тис. грн </w:t>
      </w:r>
    </w:p>
    <w:p w14:paraId="477FEFC4" w14:textId="77777777" w:rsidR="004943C1" w:rsidRDefault="00A817C7">
      <w:pPr>
        <w:spacing w:after="0" w:line="259" w:lineRule="auto"/>
        <w:ind w:left="705" w:right="0" w:firstLine="0"/>
        <w:jc w:val="left"/>
      </w:pPr>
      <w:r>
        <w:t xml:space="preserve"> </w:t>
      </w:r>
    </w:p>
    <w:p w14:paraId="121E187C" w14:textId="77777777" w:rsidR="004943C1" w:rsidRDefault="00A817C7">
      <w:pPr>
        <w:ind w:left="15" w:right="71"/>
      </w:pPr>
      <w:r w:rsidRPr="008A36F1">
        <w:t>Відповідно до навед</w:t>
      </w:r>
      <w:r w:rsidR="0028056C" w:rsidRPr="008A36F1">
        <w:t xml:space="preserve">ених на Рисунку 3.2 даних </w:t>
      </w:r>
      <w:r w:rsidR="008A36F1" w:rsidRPr="008A36F1">
        <w:t>за 9 місяців</w:t>
      </w:r>
      <w:r w:rsidR="0028056C" w:rsidRPr="008A36F1">
        <w:t xml:space="preserve"> 202</w:t>
      </w:r>
      <w:r w:rsidR="008A36F1" w:rsidRPr="008A36F1">
        <w:t>1</w:t>
      </w:r>
      <w:r w:rsidRPr="008A36F1">
        <w:t xml:space="preserve"> р. виручка КП «Луцькводоканал» становила </w:t>
      </w:r>
      <w:r w:rsidR="008A36F1" w:rsidRPr="008A36F1">
        <w:t>177,5</w:t>
      </w:r>
      <w:r w:rsidRPr="008A36F1">
        <w:t xml:space="preserve"> </w:t>
      </w:r>
      <w:r w:rsidR="008A36F1" w:rsidRPr="008A36F1">
        <w:t>млн</w:t>
      </w:r>
      <w:r w:rsidRPr="008A36F1">
        <w:t xml:space="preserve">. грн, собівартість реалізованої продукції – </w:t>
      </w:r>
      <w:r w:rsidR="008A36F1" w:rsidRPr="008A36F1">
        <w:t>177,5</w:t>
      </w:r>
      <w:r w:rsidRPr="008A36F1">
        <w:t xml:space="preserve"> </w:t>
      </w:r>
      <w:r w:rsidR="008A36F1" w:rsidRPr="008A36F1">
        <w:t>млн</w:t>
      </w:r>
      <w:r w:rsidRPr="008A36F1">
        <w:t xml:space="preserve">. </w:t>
      </w:r>
      <w:r w:rsidR="0028056C" w:rsidRPr="008A36F1">
        <w:t xml:space="preserve">грн. </w:t>
      </w:r>
      <w:r w:rsidR="008A36F1" w:rsidRPr="008A36F1">
        <w:t>Прибуток</w:t>
      </w:r>
      <w:r w:rsidR="0028056C" w:rsidRPr="008A36F1">
        <w:t xml:space="preserve"> Підприємства за </w:t>
      </w:r>
      <w:r w:rsidR="008A36F1" w:rsidRPr="008A36F1">
        <w:t xml:space="preserve">9 місяців </w:t>
      </w:r>
      <w:r w:rsidR="0028056C" w:rsidRPr="008A36F1">
        <w:t>202</w:t>
      </w:r>
      <w:r w:rsidR="008A36F1" w:rsidRPr="008A36F1">
        <w:t>1</w:t>
      </w:r>
      <w:r w:rsidRPr="008A36F1">
        <w:t xml:space="preserve"> р. скла</w:t>
      </w:r>
      <w:r w:rsidR="008A36F1" w:rsidRPr="008A36F1">
        <w:t>в</w:t>
      </w:r>
      <w:r w:rsidRPr="008A36F1">
        <w:t xml:space="preserve"> </w:t>
      </w:r>
      <w:r w:rsidR="008A36F1" w:rsidRPr="008A36F1">
        <w:t>2,8</w:t>
      </w:r>
      <w:r w:rsidRPr="008A36F1">
        <w:t xml:space="preserve"> </w:t>
      </w:r>
      <w:r w:rsidR="008A36F1" w:rsidRPr="008A36F1">
        <w:t>млн</w:t>
      </w:r>
      <w:r w:rsidRPr="008A36F1">
        <w:t>. грн. Відповідно до наведених даних, фінансовий стан підприємства можна охарактеризувати як «</w:t>
      </w:r>
      <w:r w:rsidR="008A36F1" w:rsidRPr="008A36F1">
        <w:t>стабільний</w:t>
      </w:r>
      <w:r w:rsidRPr="008A36F1">
        <w:t>».</w:t>
      </w:r>
      <w:r>
        <w:t xml:space="preserve"> </w:t>
      </w:r>
    </w:p>
    <w:p w14:paraId="279DFE34" w14:textId="77777777" w:rsidR="004943C1" w:rsidRDefault="004943C1">
      <w:pPr>
        <w:spacing w:after="215" w:line="259" w:lineRule="auto"/>
        <w:ind w:left="705" w:right="0" w:firstLine="0"/>
        <w:jc w:val="left"/>
      </w:pPr>
    </w:p>
    <w:p w14:paraId="732DCA5C" w14:textId="77777777" w:rsidR="004943C1" w:rsidRDefault="00A817C7">
      <w:pPr>
        <w:pStyle w:val="3"/>
        <w:ind w:left="700" w:right="62"/>
      </w:pPr>
      <w:r>
        <w:t xml:space="preserve">3.3. Опис виробничих </w:t>
      </w:r>
      <w:proofErr w:type="spellStart"/>
      <w:r>
        <w:t>потужностей</w:t>
      </w:r>
      <w:proofErr w:type="spellEnd"/>
      <w:r>
        <w:t xml:space="preserve"> </w:t>
      </w:r>
    </w:p>
    <w:p w14:paraId="3EB9117A" w14:textId="77777777" w:rsidR="0028056C" w:rsidRDefault="0028056C" w:rsidP="0021656A">
      <w:pPr>
        <w:tabs>
          <w:tab w:val="left" w:pos="851"/>
        </w:tabs>
        <w:spacing w:after="110" w:line="300" w:lineRule="auto"/>
        <w:ind w:firstLine="567"/>
      </w:pPr>
      <w:r w:rsidRPr="00101EEE">
        <w:t xml:space="preserve">Послуги централізованого водопостачання та водовідведення надаються </w:t>
      </w:r>
      <w:r>
        <w:t xml:space="preserve">90152 </w:t>
      </w:r>
      <w:r w:rsidRPr="00101EEE">
        <w:t xml:space="preserve">споживачам. З них населення становить  - </w:t>
      </w:r>
      <w:r>
        <w:t>87752</w:t>
      </w:r>
      <w:r w:rsidRPr="00101EEE">
        <w:t xml:space="preserve">, юридичні особи - </w:t>
      </w:r>
      <w:r>
        <w:t>2257, бюджетні установи – 143</w:t>
      </w:r>
      <w:r w:rsidRPr="00101EEE">
        <w:t xml:space="preserve"> споживачів. </w:t>
      </w:r>
    </w:p>
    <w:p w14:paraId="5CE03814" w14:textId="77777777" w:rsidR="0028056C" w:rsidRPr="00101EEE" w:rsidRDefault="0028056C" w:rsidP="0021656A">
      <w:pPr>
        <w:tabs>
          <w:tab w:val="left" w:pos="851"/>
        </w:tabs>
        <w:spacing w:after="110" w:line="300" w:lineRule="auto"/>
        <w:ind w:firstLine="567"/>
      </w:pPr>
      <w:r w:rsidRPr="003A7281">
        <w:t>Послугами водопровідно-каналізаційного господарства користується 205146 жителів</w:t>
      </w:r>
      <w:r>
        <w:t xml:space="preserve"> міста Луцька та 17</w:t>
      </w:r>
      <w:r w:rsidRPr="00101EEE">
        <w:t xml:space="preserve"> навколишніх сіл Луцького та Ківерцівського районів, при загальній</w:t>
      </w:r>
      <w:r>
        <w:t xml:space="preserve"> кількості проживаючих понад 243,8</w:t>
      </w:r>
      <w:r w:rsidRPr="00101EEE">
        <w:t xml:space="preserve"> тис. осіб.</w:t>
      </w:r>
    </w:p>
    <w:p w14:paraId="20D45167" w14:textId="77777777" w:rsidR="0028056C" w:rsidRDefault="0028056C" w:rsidP="0021656A">
      <w:pPr>
        <w:tabs>
          <w:tab w:val="left" w:pos="851"/>
        </w:tabs>
        <w:spacing w:after="110" w:line="300" w:lineRule="auto"/>
        <w:ind w:firstLine="567"/>
      </w:pPr>
    </w:p>
    <w:p w14:paraId="0C4392BF" w14:textId="77777777" w:rsidR="0028056C" w:rsidRPr="00101EEE" w:rsidRDefault="0028056C" w:rsidP="0021656A">
      <w:pPr>
        <w:tabs>
          <w:tab w:val="left" w:pos="851"/>
        </w:tabs>
        <w:spacing w:after="110" w:line="300" w:lineRule="auto"/>
        <w:ind w:firstLine="567"/>
      </w:pPr>
      <w:r w:rsidRPr="00101EEE">
        <w:lastRenderedPageBreak/>
        <w:t xml:space="preserve">Водопостачання м. Луцька здійснюється із підземних джерел п’яти водозаборів: Дубнівського, Ново-Дубнівського, Східного, Південно-Східного та </w:t>
      </w:r>
      <w:proofErr w:type="spellStart"/>
      <w:r w:rsidRPr="00101EEE">
        <w:t>Омелянівського</w:t>
      </w:r>
      <w:proofErr w:type="spellEnd"/>
      <w:r w:rsidRPr="00101EEE">
        <w:t xml:space="preserve">. </w:t>
      </w:r>
    </w:p>
    <w:p w14:paraId="176150F4" w14:textId="77777777" w:rsidR="0028056C" w:rsidRPr="0061591B" w:rsidRDefault="0028056C" w:rsidP="0021656A">
      <w:pPr>
        <w:tabs>
          <w:tab w:val="left" w:pos="851"/>
        </w:tabs>
        <w:spacing w:after="110" w:line="300" w:lineRule="auto"/>
        <w:ind w:firstLine="567"/>
        <w:rPr>
          <w:b/>
          <w:sz w:val="4"/>
          <w:szCs w:val="4"/>
        </w:rPr>
      </w:pPr>
    </w:p>
    <w:p w14:paraId="0B6B5086" w14:textId="77777777" w:rsidR="0028056C" w:rsidRDefault="0028056C" w:rsidP="0021656A">
      <w:pPr>
        <w:tabs>
          <w:tab w:val="left" w:pos="851"/>
        </w:tabs>
        <w:spacing w:after="110" w:line="300" w:lineRule="auto"/>
        <w:ind w:firstLine="567"/>
        <w:rPr>
          <w:b/>
        </w:rPr>
      </w:pPr>
      <w:r>
        <w:rPr>
          <w:b/>
        </w:rPr>
        <w:t>Відбір води здійснює</w:t>
      </w:r>
      <w:r w:rsidRPr="00B31BB7">
        <w:rPr>
          <w:b/>
        </w:rPr>
        <w:t>:</w:t>
      </w:r>
    </w:p>
    <w:p w14:paraId="2EFCDAC7" w14:textId="77777777" w:rsidR="0028056C" w:rsidRPr="00B31BB7" w:rsidRDefault="0028056C" w:rsidP="0021656A">
      <w:pPr>
        <w:tabs>
          <w:tab w:val="left" w:pos="851"/>
        </w:tabs>
        <w:spacing w:after="110" w:line="300" w:lineRule="auto"/>
        <w:ind w:firstLine="567"/>
      </w:pPr>
      <w:r w:rsidRPr="00B31BB7">
        <w:t xml:space="preserve">Джерелом питного водопостачання міста є підземний водоносний горизонт, що приурочений до відкладів </w:t>
      </w:r>
      <w:proofErr w:type="spellStart"/>
      <w:r w:rsidRPr="00B31BB7">
        <w:t>турон-селонського</w:t>
      </w:r>
      <w:proofErr w:type="spellEnd"/>
      <w:r w:rsidRPr="00B31BB7">
        <w:t xml:space="preserve"> ярусів та має гідравлічний зв'язок з відкладами девонської системи.</w:t>
      </w:r>
    </w:p>
    <w:p w14:paraId="3561E3AD" w14:textId="77777777" w:rsidR="0028056C" w:rsidRPr="00BB7804" w:rsidRDefault="0028056C" w:rsidP="0021656A">
      <w:pPr>
        <w:tabs>
          <w:tab w:val="left" w:pos="851"/>
        </w:tabs>
        <w:spacing w:after="110" w:line="300" w:lineRule="auto"/>
        <w:ind w:firstLine="567"/>
      </w:pPr>
      <w:r w:rsidRPr="00B31BB7">
        <w:rPr>
          <w:b/>
        </w:rPr>
        <w:t>1</w:t>
      </w:r>
      <w:r w:rsidRPr="00B31BB7">
        <w:t>.</w:t>
      </w:r>
      <w:r>
        <w:t xml:space="preserve"> </w:t>
      </w:r>
      <w:r w:rsidRPr="00B31BB7">
        <w:t>Дубнівська площадка являється головни</w:t>
      </w:r>
      <w:r>
        <w:t>м джерелом водопостачання міста</w:t>
      </w:r>
      <w:r w:rsidRPr="00B31BB7">
        <w:t>, яка забезпечується водою із,</w:t>
      </w:r>
      <w:r>
        <w:t xml:space="preserve"> 40</w:t>
      </w:r>
      <w:r w:rsidRPr="00BB7804">
        <w:t xml:space="preserve"> свердловин – Дубнівського, Ново-Дубнівського, Східного </w:t>
      </w:r>
      <w:r>
        <w:t xml:space="preserve">та Південно-східного </w:t>
      </w:r>
      <w:r w:rsidRPr="00BB7804">
        <w:t xml:space="preserve">водозаборів </w:t>
      </w:r>
      <w:r>
        <w:t>і</w:t>
      </w:r>
      <w:r w:rsidRPr="00BB7804">
        <w:t xml:space="preserve">з </w:t>
      </w:r>
      <w:r>
        <w:t>фактичним підйомом води близько 32</w:t>
      </w:r>
      <w:r w:rsidRPr="00BB7804">
        <w:t xml:space="preserve"> тис.</w:t>
      </w:r>
      <w:r>
        <w:t xml:space="preserve"> </w:t>
      </w:r>
      <w:r w:rsidRPr="00BB7804">
        <w:t>м</w:t>
      </w:r>
      <w:r w:rsidRPr="00BB7804">
        <w:rPr>
          <w:vertAlign w:val="superscript"/>
        </w:rPr>
        <w:t>3</w:t>
      </w:r>
      <w:r w:rsidRPr="00BB7804">
        <w:t xml:space="preserve">/добу (проектна </w:t>
      </w:r>
      <w:r>
        <w:t>продуктивність</w:t>
      </w:r>
      <w:r w:rsidRPr="00BB7804">
        <w:t xml:space="preserve"> -  </w:t>
      </w:r>
      <w:r>
        <w:t>66,5</w:t>
      </w:r>
      <w:r w:rsidRPr="00BB7804">
        <w:t xml:space="preserve"> тис. м</w:t>
      </w:r>
      <w:r w:rsidRPr="00BB7804">
        <w:rPr>
          <w:vertAlign w:val="superscript"/>
        </w:rPr>
        <w:t>3</w:t>
      </w:r>
      <w:r w:rsidRPr="00BB7804">
        <w:t xml:space="preserve">/добу). </w:t>
      </w:r>
    </w:p>
    <w:p w14:paraId="07684675" w14:textId="77777777" w:rsidR="0028056C" w:rsidRPr="00BB7804" w:rsidRDefault="0028056C" w:rsidP="0021656A">
      <w:pPr>
        <w:tabs>
          <w:tab w:val="left" w:pos="851"/>
        </w:tabs>
        <w:spacing w:after="110" w:line="300" w:lineRule="auto"/>
        <w:ind w:firstLine="567"/>
      </w:pPr>
      <w:r w:rsidRPr="00BB7804">
        <w:rPr>
          <w:b/>
        </w:rPr>
        <w:t>1</w:t>
      </w:r>
      <w:r w:rsidRPr="00BB7804">
        <w:t>.</w:t>
      </w:r>
      <w:r w:rsidRPr="00BB7804">
        <w:rPr>
          <w:b/>
        </w:rPr>
        <w:t>1</w:t>
      </w:r>
      <w:r w:rsidRPr="00BB7804">
        <w:t xml:space="preserve">. </w:t>
      </w:r>
      <w:proofErr w:type="spellStart"/>
      <w:r w:rsidRPr="00BB7804">
        <w:t>Дубнівський</w:t>
      </w:r>
      <w:proofErr w:type="spellEnd"/>
      <w:r w:rsidRPr="00BB7804">
        <w:t xml:space="preserve"> водозабір, що розташований у південно-східній околиці міста (</w:t>
      </w:r>
      <w:r>
        <w:t>1 свердловина продуктивністю 1</w:t>
      </w:r>
      <w:r w:rsidRPr="00BB7804">
        <w:t>,</w:t>
      </w:r>
      <w:r>
        <w:t>20</w:t>
      </w:r>
      <w:r w:rsidRPr="00BB7804">
        <w:t xml:space="preserve"> тис. м</w:t>
      </w:r>
      <w:r w:rsidRPr="00BB7804">
        <w:rPr>
          <w:vertAlign w:val="superscript"/>
        </w:rPr>
        <w:t>3</w:t>
      </w:r>
      <w:r w:rsidRPr="00BB7804">
        <w:t>/добу).</w:t>
      </w:r>
    </w:p>
    <w:p w14:paraId="4663AB7A" w14:textId="77777777" w:rsidR="0028056C" w:rsidRPr="00BB7804" w:rsidRDefault="0028056C" w:rsidP="0021656A">
      <w:pPr>
        <w:tabs>
          <w:tab w:val="left" w:pos="851"/>
        </w:tabs>
        <w:spacing w:after="110" w:line="300" w:lineRule="auto"/>
        <w:ind w:firstLine="567"/>
      </w:pPr>
      <w:r w:rsidRPr="00BB7804">
        <w:rPr>
          <w:b/>
        </w:rPr>
        <w:t>1.2</w:t>
      </w:r>
      <w:r w:rsidRPr="00BB7804">
        <w:t>. Ново-</w:t>
      </w:r>
      <w:proofErr w:type="spellStart"/>
      <w:r w:rsidRPr="00BB7804">
        <w:t>Дубнівський</w:t>
      </w:r>
      <w:proofErr w:type="spellEnd"/>
      <w:r w:rsidRPr="00BB7804">
        <w:t xml:space="preserve"> водозабір, що розташований на захід від Дубнівського водозабору (</w:t>
      </w:r>
      <w:r>
        <w:t>11</w:t>
      </w:r>
      <w:r w:rsidRPr="00BB7804">
        <w:t xml:space="preserve"> свердловин продуктивністю </w:t>
      </w:r>
      <w:r>
        <w:t>18,15</w:t>
      </w:r>
      <w:r w:rsidRPr="00BB7804">
        <w:t xml:space="preserve"> тис. м</w:t>
      </w:r>
      <w:r w:rsidRPr="00BB7804">
        <w:rPr>
          <w:vertAlign w:val="superscript"/>
        </w:rPr>
        <w:t>3</w:t>
      </w:r>
      <w:r w:rsidRPr="00BB7804">
        <w:t>/добу).</w:t>
      </w:r>
    </w:p>
    <w:p w14:paraId="78B65144" w14:textId="77777777" w:rsidR="0028056C" w:rsidRPr="00BB7804" w:rsidRDefault="0028056C" w:rsidP="0021656A">
      <w:pPr>
        <w:tabs>
          <w:tab w:val="left" w:pos="851"/>
        </w:tabs>
        <w:spacing w:after="110" w:line="300" w:lineRule="auto"/>
        <w:ind w:firstLine="567"/>
      </w:pPr>
      <w:r w:rsidRPr="00BB7804">
        <w:rPr>
          <w:b/>
        </w:rPr>
        <w:t>1.3</w:t>
      </w:r>
      <w:r w:rsidRPr="00BB7804">
        <w:t>. Сх</w:t>
      </w:r>
      <w:r>
        <w:t>ідний (правобережний) водозабір</w:t>
      </w:r>
      <w:r w:rsidRPr="00BB7804">
        <w:t>, що розташований за межею міста на правій стороні р. Стир біля с. Підгайці (</w:t>
      </w:r>
      <w:r>
        <w:t>15</w:t>
      </w:r>
      <w:r w:rsidRPr="00BB7804">
        <w:t xml:space="preserve"> свердловин продуктивністю </w:t>
      </w:r>
      <w:r>
        <w:t>24,0</w:t>
      </w:r>
      <w:r w:rsidRPr="00BB7804">
        <w:t xml:space="preserve"> тис. м</w:t>
      </w:r>
      <w:r w:rsidRPr="00BB7804">
        <w:rPr>
          <w:vertAlign w:val="superscript"/>
        </w:rPr>
        <w:t>3</w:t>
      </w:r>
      <w:r w:rsidRPr="00BB7804">
        <w:t>/добу).</w:t>
      </w:r>
    </w:p>
    <w:p w14:paraId="055897C4" w14:textId="77777777" w:rsidR="0028056C" w:rsidRPr="00B31BB7" w:rsidRDefault="0028056C" w:rsidP="0021656A">
      <w:pPr>
        <w:tabs>
          <w:tab w:val="left" w:pos="851"/>
        </w:tabs>
        <w:spacing w:after="110" w:line="300" w:lineRule="auto"/>
        <w:ind w:firstLine="567"/>
      </w:pPr>
      <w:r w:rsidRPr="00BB7804">
        <w:rPr>
          <w:b/>
        </w:rPr>
        <w:t>1.4</w:t>
      </w:r>
      <w:r>
        <w:t>. Південно-Східний водозабір</w:t>
      </w:r>
      <w:r w:rsidRPr="00BB7804">
        <w:t>, що розташований між с. Кр</w:t>
      </w:r>
      <w:r>
        <w:t xml:space="preserve">упа та Новостав </w:t>
      </w:r>
      <w:r w:rsidRPr="00BB7804">
        <w:t>(</w:t>
      </w:r>
      <w:r>
        <w:t>13 свердловин продуктивністю 22,75</w:t>
      </w:r>
      <w:r w:rsidRPr="00BB7804">
        <w:t xml:space="preserve"> тис</w:t>
      </w:r>
      <w:r>
        <w:t xml:space="preserve">. </w:t>
      </w:r>
      <w:r w:rsidRPr="00B31BB7">
        <w:t>м</w:t>
      </w:r>
      <w:r w:rsidRPr="002F6F6C">
        <w:rPr>
          <w:vertAlign w:val="superscript"/>
        </w:rPr>
        <w:t>3</w:t>
      </w:r>
      <w:r w:rsidRPr="00B31BB7">
        <w:t>/добу</w:t>
      </w:r>
      <w:r>
        <w:t>)</w:t>
      </w:r>
      <w:r w:rsidRPr="00B31BB7">
        <w:t>.</w:t>
      </w:r>
    </w:p>
    <w:p w14:paraId="32C2E9A2" w14:textId="77777777" w:rsidR="0028056C" w:rsidRPr="00E7491A" w:rsidRDefault="0028056C" w:rsidP="0021656A">
      <w:pPr>
        <w:tabs>
          <w:tab w:val="left" w:pos="851"/>
        </w:tabs>
        <w:spacing w:after="110" w:line="300" w:lineRule="auto"/>
        <w:ind w:firstLine="567"/>
      </w:pPr>
      <w:r w:rsidRPr="00B31BB7">
        <w:rPr>
          <w:b/>
        </w:rPr>
        <w:t>2.</w:t>
      </w:r>
      <w:r>
        <w:rPr>
          <w:b/>
        </w:rPr>
        <w:t xml:space="preserve"> </w:t>
      </w:r>
      <w:proofErr w:type="spellStart"/>
      <w:r w:rsidRPr="00B31BB7">
        <w:t>Омелянівська</w:t>
      </w:r>
      <w:proofErr w:type="spellEnd"/>
      <w:r w:rsidRPr="00B31BB7">
        <w:t xml:space="preserve"> площадка </w:t>
      </w:r>
      <w:proofErr w:type="spellStart"/>
      <w:r w:rsidRPr="00B31BB7">
        <w:t>водопідготовки</w:t>
      </w:r>
      <w:proofErr w:type="spellEnd"/>
      <w:r w:rsidRPr="00B31BB7">
        <w:t xml:space="preserve"> забезпечується </w:t>
      </w:r>
      <w:proofErr w:type="spellStart"/>
      <w:r w:rsidRPr="00B31BB7">
        <w:t>Омелянівським</w:t>
      </w:r>
      <w:proofErr w:type="spellEnd"/>
      <w:r w:rsidRPr="00B31BB7">
        <w:t xml:space="preserve"> водозабором</w:t>
      </w:r>
      <w:r w:rsidRPr="00B31BB7">
        <w:rPr>
          <w:b/>
        </w:rPr>
        <w:t xml:space="preserve"> </w:t>
      </w:r>
      <w:r w:rsidRPr="00E7491A">
        <w:t xml:space="preserve">потужністю </w:t>
      </w:r>
      <w:r>
        <w:t>12,1</w:t>
      </w:r>
      <w:r w:rsidRPr="00E7491A">
        <w:t xml:space="preserve"> тис. м</w:t>
      </w:r>
      <w:r w:rsidRPr="00E7491A">
        <w:rPr>
          <w:vertAlign w:val="superscript"/>
        </w:rPr>
        <w:t>3</w:t>
      </w:r>
      <w:r w:rsidRPr="00E7491A">
        <w:t xml:space="preserve">/добу із 5 свердловин. </w:t>
      </w:r>
    </w:p>
    <w:p w14:paraId="7A89C4DD" w14:textId="77777777" w:rsidR="0028056C" w:rsidRPr="00B31BB7" w:rsidRDefault="0028056C" w:rsidP="0021656A">
      <w:pPr>
        <w:tabs>
          <w:tab w:val="left" w:pos="851"/>
        </w:tabs>
        <w:spacing w:after="110" w:line="300" w:lineRule="auto"/>
        <w:ind w:firstLine="567"/>
      </w:pPr>
      <w:r w:rsidRPr="00B31BB7">
        <w:rPr>
          <w:b/>
        </w:rPr>
        <w:t>3.</w:t>
      </w:r>
      <w:r>
        <w:rPr>
          <w:b/>
        </w:rPr>
        <w:t xml:space="preserve"> </w:t>
      </w:r>
      <w:proofErr w:type="spellStart"/>
      <w:r w:rsidRPr="00B31BB7">
        <w:t>Гнідавська</w:t>
      </w:r>
      <w:proofErr w:type="spellEnd"/>
      <w:r w:rsidRPr="00B31BB7">
        <w:t xml:space="preserve"> площадка </w:t>
      </w:r>
      <w:proofErr w:type="spellStart"/>
      <w:r w:rsidRPr="00B31BB7">
        <w:t>водопідготовки</w:t>
      </w:r>
      <w:proofErr w:type="spellEnd"/>
      <w:r w:rsidRPr="00B31BB7">
        <w:t xml:space="preserve"> забезпечує водою південну частину міста і обробляє воду трьох свердловин Південно-Східного водозабору і однієї свердловини</w:t>
      </w:r>
      <w:r>
        <w:t xml:space="preserve"> </w:t>
      </w:r>
      <w:r w:rsidRPr="00BB7804">
        <w:t xml:space="preserve"> </w:t>
      </w:r>
      <w:proofErr w:type="spellStart"/>
      <w:r>
        <w:t>продуктивнісю</w:t>
      </w:r>
      <w:proofErr w:type="spellEnd"/>
      <w:r>
        <w:t xml:space="preserve"> 0,5</w:t>
      </w:r>
      <w:r w:rsidRPr="00BB7804">
        <w:t xml:space="preserve"> тис. м</w:t>
      </w:r>
      <w:r w:rsidRPr="00BB7804">
        <w:rPr>
          <w:vertAlign w:val="superscript"/>
        </w:rPr>
        <w:t>3</w:t>
      </w:r>
      <w:r w:rsidRPr="00BB7804">
        <w:t>/добу</w:t>
      </w:r>
      <w:r w:rsidRPr="00B31BB7">
        <w:t xml:space="preserve">, яка знаходиться на самій площадці </w:t>
      </w:r>
      <w:proofErr w:type="spellStart"/>
      <w:r w:rsidRPr="00B31BB7">
        <w:t>водопідготовки</w:t>
      </w:r>
      <w:proofErr w:type="spellEnd"/>
      <w:r w:rsidRPr="00B31BB7">
        <w:t>. Потужність площадки проектна 54 тис.</w:t>
      </w:r>
      <w:r>
        <w:t xml:space="preserve"> </w:t>
      </w:r>
      <w:r w:rsidRPr="00B31BB7">
        <w:t>м</w:t>
      </w:r>
      <w:r w:rsidRPr="002F6F6C">
        <w:rPr>
          <w:vertAlign w:val="superscript"/>
        </w:rPr>
        <w:t>3</w:t>
      </w:r>
      <w:r w:rsidRPr="00B31BB7">
        <w:t xml:space="preserve">/добу; реальна подача води в місто </w:t>
      </w:r>
      <w:r>
        <w:t xml:space="preserve">- </w:t>
      </w:r>
      <w:r w:rsidRPr="00B31BB7">
        <w:t xml:space="preserve">в межах 9,5-10 </w:t>
      </w:r>
      <w:r>
        <w:t>т</w:t>
      </w:r>
      <w:r w:rsidRPr="00B31BB7">
        <w:t>ис.</w:t>
      </w:r>
      <w:r>
        <w:t xml:space="preserve"> </w:t>
      </w:r>
      <w:r w:rsidRPr="00B31BB7">
        <w:t>м</w:t>
      </w:r>
      <w:r w:rsidRPr="002F6F6C">
        <w:rPr>
          <w:vertAlign w:val="superscript"/>
        </w:rPr>
        <w:t>3</w:t>
      </w:r>
      <w:r w:rsidRPr="00B31BB7">
        <w:t>/добу.</w:t>
      </w:r>
    </w:p>
    <w:p w14:paraId="12524A66" w14:textId="77777777" w:rsidR="0028056C" w:rsidRPr="00B31BB7" w:rsidRDefault="0028056C" w:rsidP="0021656A">
      <w:pPr>
        <w:tabs>
          <w:tab w:val="left" w:pos="851"/>
        </w:tabs>
        <w:spacing w:after="110" w:line="300" w:lineRule="auto"/>
        <w:ind w:firstLine="567"/>
      </w:pPr>
      <w:r w:rsidRPr="00B31BB7">
        <w:t xml:space="preserve">Обробка і подача води в місто здійснюється на </w:t>
      </w:r>
      <w:r>
        <w:t xml:space="preserve">трьох площадках  </w:t>
      </w:r>
      <w:proofErr w:type="spellStart"/>
      <w:r>
        <w:t>водопідготовки</w:t>
      </w:r>
      <w:proofErr w:type="spellEnd"/>
      <w:r w:rsidRPr="00B31BB7">
        <w:t xml:space="preserve">: </w:t>
      </w:r>
      <w:proofErr w:type="spellStart"/>
      <w:r w:rsidRPr="00B31BB7">
        <w:t>Дубнівській</w:t>
      </w:r>
      <w:proofErr w:type="spellEnd"/>
      <w:r w:rsidRPr="00B31BB7">
        <w:t xml:space="preserve">, </w:t>
      </w:r>
      <w:proofErr w:type="spellStart"/>
      <w:r w:rsidRPr="00B31BB7">
        <w:t>Омелянівській</w:t>
      </w:r>
      <w:proofErr w:type="spellEnd"/>
      <w:r w:rsidRPr="00B31BB7">
        <w:t xml:space="preserve"> і </w:t>
      </w:r>
      <w:proofErr w:type="spellStart"/>
      <w:r w:rsidRPr="00B31BB7">
        <w:t>Гнідавській</w:t>
      </w:r>
      <w:proofErr w:type="spellEnd"/>
      <w:r w:rsidRPr="00B31BB7">
        <w:t>.</w:t>
      </w:r>
    </w:p>
    <w:p w14:paraId="79FCE51F" w14:textId="77777777" w:rsidR="0028056C" w:rsidRPr="00B31BB7" w:rsidRDefault="0028056C" w:rsidP="0021656A">
      <w:pPr>
        <w:tabs>
          <w:tab w:val="left" w:pos="851"/>
        </w:tabs>
        <w:spacing w:after="110" w:line="300" w:lineRule="auto"/>
        <w:ind w:firstLine="567"/>
      </w:pPr>
      <w:r w:rsidRPr="00B31BB7">
        <w:t xml:space="preserve">Всі площадки </w:t>
      </w:r>
      <w:proofErr w:type="spellStart"/>
      <w:r w:rsidRPr="00B31BB7">
        <w:t>водопідго</w:t>
      </w:r>
      <w:r>
        <w:t>товки</w:t>
      </w:r>
      <w:proofErr w:type="spellEnd"/>
      <w:r>
        <w:t xml:space="preserve"> мають комплекс споруд по о</w:t>
      </w:r>
      <w:r w:rsidRPr="00B31BB7">
        <w:t>чищенню та обробці сирої води з парком резервуарів чистої води (РЧВ) в кількості 12 шт.</w:t>
      </w:r>
      <w:r>
        <w:t>,</w:t>
      </w:r>
      <w:r w:rsidRPr="00B31BB7">
        <w:t xml:space="preserve"> загальним об’ємом 51,3 тис.</w:t>
      </w:r>
      <w:r>
        <w:t xml:space="preserve"> </w:t>
      </w:r>
      <w:r w:rsidRPr="00B31BB7">
        <w:t>м</w:t>
      </w:r>
      <w:r w:rsidRPr="002F6F6C">
        <w:rPr>
          <w:vertAlign w:val="superscript"/>
        </w:rPr>
        <w:t>3</w:t>
      </w:r>
      <w:r w:rsidRPr="00B31BB7">
        <w:t>.</w:t>
      </w:r>
    </w:p>
    <w:p w14:paraId="75EECDB2" w14:textId="77777777" w:rsidR="0028056C" w:rsidRPr="00B31BB7" w:rsidRDefault="0028056C" w:rsidP="0021656A">
      <w:pPr>
        <w:tabs>
          <w:tab w:val="left" w:pos="851"/>
        </w:tabs>
        <w:spacing w:after="110" w:line="300" w:lineRule="auto"/>
        <w:ind w:firstLine="567"/>
      </w:pPr>
      <w:r w:rsidRPr="00B31BB7">
        <w:t>В комплекс споруд входять</w:t>
      </w:r>
      <w:r>
        <w:t xml:space="preserve"> також станції </w:t>
      </w:r>
      <w:proofErr w:type="spellStart"/>
      <w:r>
        <w:t>знезалізнення</w:t>
      </w:r>
      <w:proofErr w:type="spellEnd"/>
      <w:r>
        <w:t xml:space="preserve">  (</w:t>
      </w:r>
      <w:r w:rsidRPr="00B31BB7">
        <w:t xml:space="preserve">на </w:t>
      </w:r>
      <w:proofErr w:type="spellStart"/>
      <w:r w:rsidRPr="00B31BB7">
        <w:t>Омелянівській</w:t>
      </w:r>
      <w:proofErr w:type="spellEnd"/>
      <w:r w:rsidRPr="00B31BB7">
        <w:t xml:space="preserve"> площадці вона зблокована з насосною станцією і трансформаторною підстанцією), </w:t>
      </w:r>
      <w:proofErr w:type="spellStart"/>
      <w:r w:rsidRPr="00B31BB7">
        <w:t>гіпохлоритні</w:t>
      </w:r>
      <w:proofErr w:type="spellEnd"/>
      <w:r w:rsidRPr="00B31BB7">
        <w:t xml:space="preserve"> установки, які на </w:t>
      </w:r>
      <w:proofErr w:type="spellStart"/>
      <w:r w:rsidRPr="00B31BB7">
        <w:t>Дубнівській</w:t>
      </w:r>
      <w:proofErr w:type="spellEnd"/>
      <w:r w:rsidRPr="00B31BB7">
        <w:t xml:space="preserve"> і </w:t>
      </w:r>
      <w:proofErr w:type="spellStart"/>
      <w:r w:rsidRPr="00B31BB7">
        <w:t>Гнідавській</w:t>
      </w:r>
      <w:proofErr w:type="spellEnd"/>
      <w:r w:rsidRPr="00B31BB7">
        <w:t xml:space="preserve"> площадці </w:t>
      </w:r>
      <w:proofErr w:type="spellStart"/>
      <w:r w:rsidRPr="00B31BB7">
        <w:t>водопідготовки</w:t>
      </w:r>
      <w:proofErr w:type="spellEnd"/>
      <w:r w:rsidRPr="00B31BB7">
        <w:t xml:space="preserve"> знаходяться в станції </w:t>
      </w:r>
      <w:proofErr w:type="spellStart"/>
      <w:r w:rsidRPr="00B31BB7">
        <w:t>знезалізнення</w:t>
      </w:r>
      <w:proofErr w:type="spellEnd"/>
      <w:r w:rsidRPr="00B31BB7">
        <w:t xml:space="preserve">,  насосна станція 2-го підйому (на Дубнівській площадці – 2), трансформаторні підстанції, а також </w:t>
      </w:r>
      <w:r w:rsidRPr="00B31BB7">
        <w:lastRenderedPageBreak/>
        <w:t>допоміжні споруди, які знаходяться на загороджени</w:t>
      </w:r>
      <w:r>
        <w:t>х територіях санітарних зон 1поясу</w:t>
      </w:r>
      <w:r w:rsidRPr="00B31BB7">
        <w:t>.</w:t>
      </w:r>
    </w:p>
    <w:p w14:paraId="6556142E" w14:textId="77777777" w:rsidR="0028056C" w:rsidRPr="00B31BB7" w:rsidRDefault="0028056C" w:rsidP="0021656A">
      <w:pPr>
        <w:tabs>
          <w:tab w:val="left" w:pos="851"/>
        </w:tabs>
        <w:spacing w:after="110" w:line="300" w:lineRule="auto"/>
        <w:ind w:firstLine="567"/>
      </w:pPr>
      <w:r w:rsidRPr="00B31BB7">
        <w:t>Свердловини водозаборів також загороджені</w:t>
      </w:r>
      <w:r>
        <w:t xml:space="preserve"> в межах санітарних зон 1-го поясу і об</w:t>
      </w:r>
      <w:r w:rsidRPr="00B31BB7">
        <w:t>лаштов</w:t>
      </w:r>
      <w:r>
        <w:t xml:space="preserve">ані насосними станціями </w:t>
      </w:r>
      <w:proofErr w:type="spellStart"/>
      <w:r>
        <w:t>з</w:t>
      </w:r>
      <w:r w:rsidRPr="00B31BB7">
        <w:t>аглиблен</w:t>
      </w:r>
      <w:r>
        <w:t>н</w:t>
      </w:r>
      <w:r w:rsidRPr="00B31BB7">
        <w:t>ого</w:t>
      </w:r>
      <w:proofErr w:type="spellEnd"/>
      <w:r w:rsidRPr="00B31BB7">
        <w:t xml:space="preserve"> типу</w:t>
      </w:r>
      <w:r>
        <w:t>, обладнанні</w:t>
      </w:r>
      <w:r w:rsidRPr="00B31BB7">
        <w:t xml:space="preserve"> насосними агрегатами марок ЕЦВ, </w:t>
      </w:r>
      <w:r>
        <w:rPr>
          <w:lang w:val="en-US"/>
        </w:rPr>
        <w:t>WILO</w:t>
      </w:r>
      <w:r w:rsidRPr="00EB21DB">
        <w:t xml:space="preserve">, </w:t>
      </w:r>
      <w:r>
        <w:rPr>
          <w:lang w:val="en-US"/>
        </w:rPr>
        <w:t>GCA</w:t>
      </w:r>
      <w:r w:rsidRPr="00EB21DB">
        <w:t xml:space="preserve">, </w:t>
      </w:r>
      <w:r>
        <w:rPr>
          <w:lang w:val="en-US"/>
        </w:rPr>
        <w:t>SAER</w:t>
      </w:r>
      <w:r w:rsidRPr="00EB21DB">
        <w:t xml:space="preserve"> </w:t>
      </w:r>
      <w:r w:rsidRPr="00B31BB7">
        <w:t>технологічними трубопроводами із запірною арматурою, а також транс</w:t>
      </w:r>
      <w:r>
        <w:t xml:space="preserve">форматорними підстанціями </w:t>
      </w:r>
      <w:r w:rsidRPr="00B31BB7">
        <w:t>закритого і відкритого типу. Глибина свердловин коливається від 80 до 170</w:t>
      </w:r>
      <w:r>
        <w:t xml:space="preserve"> </w:t>
      </w:r>
      <w:r w:rsidRPr="00B31BB7">
        <w:t>м. Якість підземних вод відповідає вимогам ДЕСТ “Вода питна”</w:t>
      </w:r>
      <w:r>
        <w:t>,</w:t>
      </w:r>
      <w:r w:rsidRPr="00B31BB7">
        <w:t xml:space="preserve"> за в</w:t>
      </w:r>
      <w:r>
        <w:t>инятком вмісту заліза. Всі насосні станції</w:t>
      </w:r>
      <w:r w:rsidRPr="00B31BB7">
        <w:t xml:space="preserve"> 1-го підйому </w:t>
      </w:r>
      <w:proofErr w:type="spellStart"/>
      <w:r w:rsidRPr="00B31BB7">
        <w:t>Дубнівсь</w:t>
      </w:r>
      <w:r>
        <w:t>кої</w:t>
      </w:r>
      <w:proofErr w:type="spellEnd"/>
      <w:r>
        <w:t xml:space="preserve"> і </w:t>
      </w:r>
      <w:proofErr w:type="spellStart"/>
      <w:r>
        <w:t>Гнідавської</w:t>
      </w:r>
      <w:proofErr w:type="spellEnd"/>
      <w:r>
        <w:t xml:space="preserve"> площадок </w:t>
      </w:r>
      <w:proofErr w:type="spellStart"/>
      <w:r>
        <w:t>водо</w:t>
      </w:r>
      <w:r w:rsidRPr="00B31BB7">
        <w:t>підготовок</w:t>
      </w:r>
      <w:proofErr w:type="spellEnd"/>
      <w:r w:rsidRPr="00B31BB7">
        <w:t xml:space="preserve"> об’єднані збірними водогонами діаметром від 300 мм до 600</w:t>
      </w:r>
      <w:r>
        <w:t xml:space="preserve"> </w:t>
      </w:r>
      <w:r w:rsidRPr="00B31BB7">
        <w:t>мм.</w:t>
      </w:r>
    </w:p>
    <w:p w14:paraId="325125EB" w14:textId="77777777" w:rsidR="0028056C" w:rsidRPr="00B31BB7" w:rsidRDefault="0028056C" w:rsidP="0021656A">
      <w:pPr>
        <w:tabs>
          <w:tab w:val="left" w:pos="851"/>
        </w:tabs>
        <w:spacing w:after="110" w:line="300" w:lineRule="auto"/>
        <w:ind w:firstLine="567"/>
      </w:pPr>
      <w:r w:rsidRPr="00B31BB7">
        <w:t>Від кінцевих свердловин до свердловини №</w:t>
      </w:r>
      <w:r>
        <w:t xml:space="preserve"> </w:t>
      </w:r>
      <w:r w:rsidRPr="00B31BB7">
        <w:t>32 прокладено водогін діаметром 300-400</w:t>
      </w:r>
      <w:r>
        <w:t xml:space="preserve"> </w:t>
      </w:r>
      <w:r w:rsidRPr="00B31BB7">
        <w:t>мм в одну нитку, а від свердловини №</w:t>
      </w:r>
      <w:r>
        <w:t xml:space="preserve"> </w:t>
      </w:r>
      <w:r w:rsidRPr="00B31BB7">
        <w:t xml:space="preserve">32 до </w:t>
      </w:r>
      <w:proofErr w:type="spellStart"/>
      <w:r w:rsidRPr="00B31BB7">
        <w:t>Дубнівської</w:t>
      </w:r>
      <w:proofErr w:type="spellEnd"/>
      <w:r w:rsidRPr="00B31BB7">
        <w:t xml:space="preserve"> площадки </w:t>
      </w:r>
      <w:proofErr w:type="spellStart"/>
      <w:r w:rsidRPr="00B31BB7">
        <w:t>водопідготовки</w:t>
      </w:r>
      <w:proofErr w:type="spellEnd"/>
      <w:r w:rsidRPr="00B31BB7">
        <w:t xml:space="preserve"> діаметром 600</w:t>
      </w:r>
      <w:r>
        <w:t xml:space="preserve"> </w:t>
      </w:r>
      <w:r w:rsidRPr="00B31BB7">
        <w:t xml:space="preserve">мм у дві нитки </w:t>
      </w:r>
      <w:r>
        <w:t>і</w:t>
      </w:r>
      <w:r w:rsidRPr="00B31BB7">
        <w:t>з підключенням решти свердловин. Від Ново-Дубнівського водозабору збірний водогін прокладений в одну нитку діаметром 300</w:t>
      </w:r>
      <w:r>
        <w:t xml:space="preserve"> мм. На </w:t>
      </w:r>
      <w:proofErr w:type="spellStart"/>
      <w:r>
        <w:t>Гнідавську</w:t>
      </w:r>
      <w:proofErr w:type="spellEnd"/>
      <w:r>
        <w:t xml:space="preserve"> площадку під</w:t>
      </w:r>
      <w:r w:rsidRPr="00B31BB7">
        <w:t>ведено водогін діаметром 600</w:t>
      </w:r>
      <w:r>
        <w:t xml:space="preserve"> </w:t>
      </w:r>
      <w:r w:rsidRPr="00B31BB7">
        <w:t xml:space="preserve">мм в одну нитку. На </w:t>
      </w:r>
      <w:proofErr w:type="spellStart"/>
      <w:r w:rsidRPr="00B31BB7">
        <w:t>Омелянівську</w:t>
      </w:r>
      <w:proofErr w:type="spellEnd"/>
      <w:r w:rsidRPr="00B31BB7">
        <w:t xml:space="preserve"> також в одну нитку діаметром 300</w:t>
      </w:r>
      <w:r>
        <w:t xml:space="preserve"> </w:t>
      </w:r>
      <w:r w:rsidRPr="00B31BB7">
        <w:t>мм і</w:t>
      </w:r>
      <w:r>
        <w:t>,</w:t>
      </w:r>
      <w:r w:rsidRPr="00B31BB7">
        <w:t xml:space="preserve"> крім того</w:t>
      </w:r>
      <w:r>
        <w:t>,</w:t>
      </w:r>
      <w:r w:rsidRPr="00B31BB7">
        <w:t xml:space="preserve"> дві свердловини підключені прямо в РЧВ, так як по якості відповідають повністю </w:t>
      </w:r>
      <w:proofErr w:type="spellStart"/>
      <w:r w:rsidRPr="00B31BB7">
        <w:t>ДСаНПіНу</w:t>
      </w:r>
      <w:proofErr w:type="spellEnd"/>
      <w:r w:rsidRPr="00B31BB7">
        <w:t xml:space="preserve"> 2,2,4-171-10.</w:t>
      </w:r>
    </w:p>
    <w:p w14:paraId="6E286FDA" w14:textId="77777777" w:rsidR="0028056C" w:rsidRPr="003E4B66" w:rsidRDefault="0028056C" w:rsidP="0021656A">
      <w:pPr>
        <w:tabs>
          <w:tab w:val="left" w:pos="851"/>
        </w:tabs>
        <w:spacing w:after="110" w:line="300" w:lineRule="auto"/>
        <w:ind w:firstLine="567"/>
        <w:rPr>
          <w:b/>
        </w:rPr>
      </w:pPr>
      <w:r w:rsidRPr="0061591B">
        <w:t xml:space="preserve">Подача води в місто забезпечується розгалуженою водопровідною мережею із чавунних, стальних, азбестоцементних і поліетиленових труб діаметром 50-600 мм, протяжністю </w:t>
      </w:r>
      <w:r>
        <w:t>317</w:t>
      </w:r>
      <w:r w:rsidRPr="00101EEE">
        <w:t xml:space="preserve">,7 км. Із загальної кількості водопровідних мереж ветхі та аварійні становлять </w:t>
      </w:r>
      <w:r>
        <w:t>168,8 км (53</w:t>
      </w:r>
      <w:r w:rsidRPr="0061591B">
        <w:t>,0%).</w:t>
      </w:r>
      <w:r w:rsidRPr="003E4B66">
        <w:rPr>
          <w:b/>
        </w:rPr>
        <w:t xml:space="preserve"> </w:t>
      </w:r>
    </w:p>
    <w:p w14:paraId="2057E2FA" w14:textId="77777777" w:rsidR="0028056C" w:rsidRPr="00B31BB7" w:rsidRDefault="0028056C" w:rsidP="0021656A">
      <w:pPr>
        <w:tabs>
          <w:tab w:val="left" w:pos="851"/>
        </w:tabs>
        <w:spacing w:after="110" w:line="300" w:lineRule="auto"/>
        <w:ind w:firstLine="567"/>
      </w:pPr>
      <w:r w:rsidRPr="00101EEE">
        <w:t xml:space="preserve">Середньодобовий підйом води насосними станціями 1-го підйому та очищеної </w:t>
      </w:r>
      <w:r>
        <w:t>на очисних спорудах становить 43,8</w:t>
      </w:r>
      <w:r w:rsidRPr="00101EEE">
        <w:t xml:space="preserve"> тис. м</w:t>
      </w:r>
      <w:r w:rsidRPr="00101EEE">
        <w:rPr>
          <w:vertAlign w:val="superscript"/>
        </w:rPr>
        <w:t>3</w:t>
      </w:r>
      <w:r w:rsidRPr="00101EEE">
        <w:t>/добу.</w:t>
      </w:r>
      <w:r>
        <w:t xml:space="preserve"> </w:t>
      </w:r>
      <w:r w:rsidRPr="00B31BB7">
        <w:t>Середньод</w:t>
      </w:r>
      <w:r>
        <w:t>обова подача води у мережу 42,3</w:t>
      </w:r>
      <w:r w:rsidRPr="00B31BB7">
        <w:t xml:space="preserve"> тис.</w:t>
      </w:r>
      <w:r>
        <w:t xml:space="preserve"> </w:t>
      </w:r>
      <w:r w:rsidRPr="00B31BB7">
        <w:t>м</w:t>
      </w:r>
      <w:r w:rsidRPr="00013397">
        <w:rPr>
          <w:vertAlign w:val="superscript"/>
        </w:rPr>
        <w:t>3</w:t>
      </w:r>
      <w:r w:rsidRPr="00B31BB7">
        <w:t>/доб</w:t>
      </w:r>
      <w:r>
        <w:t>у</w:t>
      </w:r>
      <w:r w:rsidRPr="00B31BB7">
        <w:t>.</w:t>
      </w:r>
    </w:p>
    <w:p w14:paraId="66AB5022" w14:textId="77777777" w:rsidR="0028056C" w:rsidRDefault="0028056C" w:rsidP="0021656A">
      <w:pPr>
        <w:tabs>
          <w:tab w:val="left" w:pos="851"/>
        </w:tabs>
        <w:spacing w:after="110" w:line="300" w:lineRule="auto"/>
        <w:ind w:firstLine="567"/>
      </w:pPr>
      <w:r w:rsidRPr="00B31BB7">
        <w:t xml:space="preserve">Поточні індивідуальні технологічні нормативи використання питної води </w:t>
      </w:r>
      <w:r>
        <w:t xml:space="preserve">для КП «Луцькводоканал» </w:t>
      </w:r>
      <w:r w:rsidRPr="00B31BB7">
        <w:t>становлять</w:t>
      </w:r>
      <w:r>
        <w:t>:</w:t>
      </w:r>
    </w:p>
    <w:p w14:paraId="552E14D9" w14:textId="77777777" w:rsidR="0028056C" w:rsidRDefault="0028056C" w:rsidP="0021656A">
      <w:pPr>
        <w:pStyle w:val="a5"/>
        <w:numPr>
          <w:ilvl w:val="0"/>
          <w:numId w:val="53"/>
        </w:numPr>
        <w:tabs>
          <w:tab w:val="left" w:pos="851"/>
          <w:tab w:val="left" w:pos="993"/>
        </w:tabs>
        <w:spacing w:after="110" w:line="300" w:lineRule="auto"/>
        <w:ind w:left="0" w:right="0" w:firstLine="567"/>
      </w:pPr>
      <w:r w:rsidRPr="00EB21DB">
        <w:t>втрати пит</w:t>
      </w:r>
      <w:r>
        <w:t>ної води в системах водопостачання –</w:t>
      </w:r>
      <w:r w:rsidRPr="00EB21DB">
        <w:t xml:space="preserve"> </w:t>
      </w:r>
      <w:r>
        <w:t xml:space="preserve">275,74 </w:t>
      </w:r>
      <w:r w:rsidRPr="00EB21DB">
        <w:t>м</w:t>
      </w:r>
      <w:r w:rsidRPr="00EB21DB">
        <w:rPr>
          <w:vertAlign w:val="superscript"/>
        </w:rPr>
        <w:t>3</w:t>
      </w:r>
      <w:r w:rsidRPr="00EB21DB">
        <w:t>/1000 м</w:t>
      </w:r>
      <w:r w:rsidRPr="00EB21DB">
        <w:rPr>
          <w:vertAlign w:val="superscript"/>
        </w:rPr>
        <w:t>3</w:t>
      </w:r>
      <w:r w:rsidRPr="00EB21DB">
        <w:t xml:space="preserve"> </w:t>
      </w:r>
      <w:r>
        <w:t>піднятої води,</w:t>
      </w:r>
    </w:p>
    <w:p w14:paraId="63E2A345" w14:textId="77777777" w:rsidR="0028056C" w:rsidRDefault="0028056C" w:rsidP="0021656A">
      <w:pPr>
        <w:pStyle w:val="a5"/>
        <w:numPr>
          <w:ilvl w:val="0"/>
          <w:numId w:val="53"/>
        </w:numPr>
        <w:tabs>
          <w:tab w:val="left" w:pos="851"/>
          <w:tab w:val="left" w:pos="993"/>
        </w:tabs>
        <w:spacing w:after="110" w:line="300" w:lineRule="auto"/>
        <w:ind w:left="0" w:right="0" w:firstLine="567"/>
      </w:pPr>
      <w:r>
        <w:t xml:space="preserve">технологічні витрати питної води в системах водопостачання – 45,98 </w:t>
      </w:r>
      <w:r w:rsidRPr="00EB21DB">
        <w:t>м</w:t>
      </w:r>
      <w:r w:rsidRPr="00EB21DB">
        <w:rPr>
          <w:vertAlign w:val="superscript"/>
        </w:rPr>
        <w:t>3</w:t>
      </w:r>
      <w:r w:rsidRPr="00EB21DB">
        <w:t>/1000 м</w:t>
      </w:r>
      <w:r w:rsidRPr="00EB21DB">
        <w:rPr>
          <w:vertAlign w:val="superscript"/>
        </w:rPr>
        <w:t>3</w:t>
      </w:r>
      <w:r w:rsidRPr="00EB21DB">
        <w:t xml:space="preserve"> </w:t>
      </w:r>
      <w:r>
        <w:t>піднятої води,</w:t>
      </w:r>
    </w:p>
    <w:p w14:paraId="089E7120" w14:textId="77777777" w:rsidR="0028056C" w:rsidRPr="00EB21DB" w:rsidRDefault="0028056C" w:rsidP="0021656A">
      <w:pPr>
        <w:pStyle w:val="a5"/>
        <w:numPr>
          <w:ilvl w:val="0"/>
          <w:numId w:val="53"/>
        </w:numPr>
        <w:tabs>
          <w:tab w:val="left" w:pos="851"/>
          <w:tab w:val="left" w:pos="993"/>
        </w:tabs>
        <w:spacing w:after="110" w:line="300" w:lineRule="auto"/>
        <w:ind w:left="0" w:right="0" w:firstLine="567"/>
      </w:pPr>
      <w:r>
        <w:t xml:space="preserve">технологічні витрати питної води в системах водовідведення – 3,47 </w:t>
      </w:r>
      <w:r w:rsidRPr="00EB21DB">
        <w:t>м</w:t>
      </w:r>
      <w:r w:rsidRPr="00EB21DB">
        <w:rPr>
          <w:vertAlign w:val="superscript"/>
        </w:rPr>
        <w:t>3</w:t>
      </w:r>
      <w:r w:rsidRPr="00EB21DB">
        <w:t>/1000 м</w:t>
      </w:r>
      <w:r w:rsidRPr="00EB21DB">
        <w:rPr>
          <w:vertAlign w:val="superscript"/>
        </w:rPr>
        <w:t>3</w:t>
      </w:r>
      <w:r w:rsidRPr="00EB21DB">
        <w:t xml:space="preserve"> </w:t>
      </w:r>
      <w:r>
        <w:t>відведення стічних вод.</w:t>
      </w:r>
    </w:p>
    <w:p w14:paraId="4166910C" w14:textId="77777777" w:rsidR="0028056C" w:rsidRPr="00B31BB7" w:rsidRDefault="0028056C" w:rsidP="0021656A">
      <w:pPr>
        <w:tabs>
          <w:tab w:val="left" w:pos="851"/>
        </w:tabs>
        <w:spacing w:after="110" w:line="300" w:lineRule="auto"/>
        <w:ind w:firstLine="567"/>
      </w:pPr>
      <w:r w:rsidRPr="00B31BB7">
        <w:t>Каналізування  м.</w:t>
      </w:r>
      <w:r>
        <w:t xml:space="preserve"> </w:t>
      </w:r>
      <w:r w:rsidRPr="00B31BB7">
        <w:t>Луцька здійснюється по неповній роздільній схемі. У центральній частині міст</w:t>
      </w:r>
      <w:r>
        <w:t xml:space="preserve">а існує </w:t>
      </w:r>
      <w:proofErr w:type="spellStart"/>
      <w:r>
        <w:t>загальносплавна</w:t>
      </w:r>
      <w:proofErr w:type="spellEnd"/>
      <w:r>
        <w:t xml:space="preserve"> система</w:t>
      </w:r>
      <w:r w:rsidRPr="00B31BB7">
        <w:t xml:space="preserve">, у північній-частково роздільна та </w:t>
      </w:r>
      <w:proofErr w:type="spellStart"/>
      <w:r w:rsidRPr="00B31BB7">
        <w:t>загальносплавна</w:t>
      </w:r>
      <w:proofErr w:type="spellEnd"/>
      <w:r w:rsidRPr="00B31BB7">
        <w:t>, у східній і західній</w:t>
      </w:r>
      <w:r>
        <w:t xml:space="preserve">  </w:t>
      </w:r>
      <w:r w:rsidRPr="00B31BB7">
        <w:t>-</w:t>
      </w:r>
      <w:r>
        <w:t xml:space="preserve"> </w:t>
      </w:r>
      <w:r w:rsidRPr="00B31BB7">
        <w:t xml:space="preserve">повна </w:t>
      </w:r>
      <w:r>
        <w:t xml:space="preserve">роздільна. </w:t>
      </w:r>
      <w:r w:rsidRPr="00B31BB7">
        <w:t xml:space="preserve">Система водовідведення КП “Луцькводоканал” включає в себе каналізаційні мережі, колектори, каналізаційні насосні станції (КНС) та каналізаційні очисні споруди </w:t>
      </w:r>
      <w:r w:rsidRPr="00B31BB7">
        <w:lastRenderedPageBreak/>
        <w:t>(КОС). Збір стічних вод здійснюється з допомогою розгалуженої каналізаційної мережі і каналізаційними на</w:t>
      </w:r>
      <w:r>
        <w:t>сосними станціями в кількості 20</w:t>
      </w:r>
      <w:r w:rsidRPr="00B31BB7">
        <w:t xml:space="preserve"> шт., що знаходяться на балансі КП “Луцькводоканал”. Каналізаційна мережа прокладена із азбестоцементних, керамічних, труб із ПВХ і залізобетонних труб </w:t>
      </w:r>
      <w:r w:rsidRPr="00B31BB7">
        <w:rPr>
          <w:lang w:val="en-US"/>
        </w:rPr>
        <w:t>d</w:t>
      </w:r>
      <w:r>
        <w:t xml:space="preserve"> 150-10</w:t>
      </w:r>
      <w:r w:rsidRPr="00B31BB7">
        <w:t>00</w:t>
      </w:r>
      <w:r>
        <w:t xml:space="preserve"> </w:t>
      </w:r>
      <w:r w:rsidRPr="00B31BB7">
        <w:t xml:space="preserve">мм. Напірні колектори виконані із стальних, чавунних, залізобетонних і поліетиленових труб </w:t>
      </w:r>
      <w:r w:rsidRPr="00B31BB7">
        <w:rPr>
          <w:lang w:val="en-US"/>
        </w:rPr>
        <w:t>d</w:t>
      </w:r>
      <w:r w:rsidRPr="00B31BB7">
        <w:t xml:space="preserve"> 150-1200 мм. Загальна протяжність ка</w:t>
      </w:r>
      <w:r>
        <w:t>налізаційних мереж становить 221,4 км. Із</w:t>
      </w:r>
      <w:r w:rsidRPr="00B31BB7">
        <w:t xml:space="preserve"> загальної кількості каналізаційних мереж </w:t>
      </w:r>
      <w:r>
        <w:t>ветхі та аварійні становлять 107,2 км (48,4</w:t>
      </w:r>
      <w:r w:rsidRPr="00B31BB7">
        <w:t>%).</w:t>
      </w:r>
    </w:p>
    <w:p w14:paraId="16D74A96" w14:textId="77777777" w:rsidR="0028056C" w:rsidRPr="00B31BB7" w:rsidRDefault="0028056C" w:rsidP="0021656A">
      <w:pPr>
        <w:tabs>
          <w:tab w:val="left" w:pos="851"/>
        </w:tabs>
        <w:spacing w:after="110" w:line="300" w:lineRule="auto"/>
        <w:ind w:firstLine="567"/>
      </w:pPr>
      <w:r w:rsidRPr="00B31BB7">
        <w:t>По рельєфу місцевості м.</w:t>
      </w:r>
      <w:r>
        <w:t xml:space="preserve"> </w:t>
      </w:r>
      <w:r w:rsidRPr="00B31BB7">
        <w:t>Луцьк ділиться на 2 основних басейни каналізації. Стічні води цих басейнів транспортуються через районні каналізаційні насосні станції перекачки на головні каналізаційні насосні станції №</w:t>
      </w:r>
      <w:r>
        <w:t xml:space="preserve"> </w:t>
      </w:r>
      <w:r w:rsidRPr="00B31BB7">
        <w:t>1, №</w:t>
      </w:r>
      <w:r>
        <w:t xml:space="preserve"> </w:t>
      </w:r>
      <w:r w:rsidRPr="00B31BB7">
        <w:t>2, №</w:t>
      </w:r>
      <w:r>
        <w:t xml:space="preserve"> </w:t>
      </w:r>
      <w:r w:rsidRPr="00B31BB7">
        <w:t>5, №</w:t>
      </w:r>
      <w:r>
        <w:t xml:space="preserve"> </w:t>
      </w:r>
      <w:r w:rsidRPr="00B31BB7">
        <w:t>5</w:t>
      </w:r>
      <w:r w:rsidRPr="003A7281">
        <w:rPr>
          <w:vertAlign w:val="superscript"/>
        </w:rPr>
        <w:t>А</w:t>
      </w:r>
      <w:r w:rsidRPr="00B31BB7">
        <w:t xml:space="preserve"> а потім перекачуються на </w:t>
      </w:r>
      <w:r>
        <w:t>КОС</w:t>
      </w:r>
      <w:r w:rsidRPr="00B31BB7">
        <w:t>.</w:t>
      </w:r>
    </w:p>
    <w:p w14:paraId="5C550C12" w14:textId="77777777" w:rsidR="0028056C" w:rsidRPr="00B31BB7" w:rsidRDefault="0028056C" w:rsidP="0021656A">
      <w:pPr>
        <w:tabs>
          <w:tab w:val="left" w:pos="851"/>
        </w:tabs>
        <w:spacing w:after="110" w:line="300" w:lineRule="auto"/>
        <w:ind w:firstLine="567"/>
      </w:pPr>
      <w:r w:rsidRPr="00B31BB7">
        <w:t xml:space="preserve">Повний цикл механічної і біологічної очистки з </w:t>
      </w:r>
      <w:r>
        <w:t>наступним</w:t>
      </w:r>
      <w:r w:rsidRPr="00B31BB7">
        <w:t xml:space="preserve"> випуском очищеної води в р.</w:t>
      </w:r>
      <w:r>
        <w:t xml:space="preserve"> </w:t>
      </w:r>
      <w:r w:rsidRPr="00B31BB7">
        <w:t>Стир</w:t>
      </w:r>
      <w:r>
        <w:t xml:space="preserve">, </w:t>
      </w:r>
      <w:r w:rsidRPr="00B31BB7">
        <w:t>стічні води проходять на каналізаційних очисних спорудах. В комплекс сп</w:t>
      </w:r>
      <w:r>
        <w:t xml:space="preserve">оруд загальною потужністю 120 тис. </w:t>
      </w:r>
      <w:r w:rsidRPr="00B31BB7">
        <w:t>м</w:t>
      </w:r>
      <w:r w:rsidRPr="00854D0F">
        <w:rPr>
          <w:vertAlign w:val="superscript"/>
        </w:rPr>
        <w:t>3</w:t>
      </w:r>
      <w:r w:rsidRPr="00B31BB7">
        <w:t>/добу входять основні технологічні споруди: прийм</w:t>
      </w:r>
      <w:r>
        <w:t xml:space="preserve">альна камера з решітками, </w:t>
      </w:r>
      <w:proofErr w:type="spellStart"/>
      <w:r>
        <w:t>піскоу</w:t>
      </w:r>
      <w:r w:rsidRPr="00B31BB7">
        <w:t>ловлювач</w:t>
      </w:r>
      <w:r>
        <w:t>і</w:t>
      </w:r>
      <w:proofErr w:type="spellEnd"/>
      <w:r w:rsidRPr="00B31BB7">
        <w:t>, первинні та вторинні відстійники, аеротенки, повітродувна насосна станція, трансформаторна підстанція, мулова насосна с</w:t>
      </w:r>
      <w:r>
        <w:t>танція рециркуляції</w:t>
      </w:r>
      <w:r w:rsidRPr="00B31BB7">
        <w:t xml:space="preserve"> та </w:t>
      </w:r>
      <w:proofErr w:type="spellStart"/>
      <w:r w:rsidRPr="00B31BB7">
        <w:t>біоставки</w:t>
      </w:r>
      <w:proofErr w:type="spellEnd"/>
      <w:r w:rsidRPr="00B31BB7">
        <w:t>.</w:t>
      </w:r>
    </w:p>
    <w:p w14:paraId="45BCF57E" w14:textId="77777777" w:rsidR="0028056C" w:rsidRPr="00B31BB7" w:rsidRDefault="0028056C" w:rsidP="0021656A">
      <w:pPr>
        <w:tabs>
          <w:tab w:val="left" w:pos="851"/>
        </w:tabs>
        <w:spacing w:after="110" w:line="300" w:lineRule="auto"/>
        <w:ind w:firstLine="567"/>
      </w:pPr>
      <w:r w:rsidRPr="00B31BB7">
        <w:t>Середньодобове перекачу</w:t>
      </w:r>
      <w:r>
        <w:t xml:space="preserve">вання та </w:t>
      </w:r>
      <w:r w:rsidRPr="00B31BB7">
        <w:t>очищення стічни</w:t>
      </w:r>
      <w:r>
        <w:t>х вод на очисних спорудах становить 48,4</w:t>
      </w:r>
      <w:r w:rsidRPr="00B31BB7">
        <w:t xml:space="preserve"> тис.</w:t>
      </w:r>
      <w:r>
        <w:t xml:space="preserve"> </w:t>
      </w:r>
      <w:r w:rsidRPr="00B31BB7">
        <w:t>м</w:t>
      </w:r>
      <w:r w:rsidRPr="00854D0F">
        <w:rPr>
          <w:vertAlign w:val="superscript"/>
        </w:rPr>
        <w:t>3</w:t>
      </w:r>
      <w:r w:rsidRPr="00B31BB7">
        <w:t>/доб</w:t>
      </w:r>
      <w:r>
        <w:t>у</w:t>
      </w:r>
      <w:r w:rsidRPr="00B31BB7">
        <w:t>. Всі насосні та очисні станції водопроводу і водовідведення забезпечені робочими і резервними насосами,</w:t>
      </w:r>
      <w:r>
        <w:t xml:space="preserve"> </w:t>
      </w:r>
      <w:r w:rsidRPr="00B31BB7">
        <w:t>загал</w:t>
      </w:r>
      <w:r>
        <w:t>ьна кількість яких становить 281</w:t>
      </w:r>
      <w:r w:rsidRPr="00B31BB7">
        <w:t xml:space="preserve"> одиниць.</w:t>
      </w:r>
    </w:p>
    <w:p w14:paraId="7D22AC46" w14:textId="77777777" w:rsidR="0028056C" w:rsidRPr="00B31BB7" w:rsidRDefault="0028056C" w:rsidP="0021656A">
      <w:pPr>
        <w:tabs>
          <w:tab w:val="left" w:pos="851"/>
        </w:tabs>
        <w:spacing w:after="110" w:line="300" w:lineRule="auto"/>
        <w:ind w:firstLine="567"/>
      </w:pPr>
      <w:r w:rsidRPr="00B31BB7">
        <w:t>Вся інформація по контролю і управлінню технологічними процесами подачі та розподілу води здійснює аварійно-диспетчерська служба підприєм</w:t>
      </w:r>
      <w:r>
        <w:t xml:space="preserve">ства, яка постійно підтверджує </w:t>
      </w:r>
      <w:r w:rsidRPr="00B31BB7">
        <w:t>задані режими роботи споруд і обладнання.</w:t>
      </w:r>
    </w:p>
    <w:p w14:paraId="363800E7" w14:textId="77777777" w:rsidR="0028056C" w:rsidRPr="00B31BB7" w:rsidRDefault="0028056C" w:rsidP="0021656A">
      <w:pPr>
        <w:tabs>
          <w:tab w:val="left" w:pos="851"/>
        </w:tabs>
        <w:spacing w:after="110" w:line="300" w:lineRule="auto"/>
        <w:ind w:firstLine="567"/>
      </w:pPr>
      <w:r w:rsidRPr="00B31BB7">
        <w:t>Для забезпечення стабільної роботи основних технологічних споруд і об’єктів  на виробництві існують допоміжні підрозділи, об’єкти, споруди :</w:t>
      </w:r>
    </w:p>
    <w:p w14:paraId="1D8760FB" w14:textId="77777777" w:rsidR="0028056C" w:rsidRPr="00B31BB7" w:rsidRDefault="0028056C" w:rsidP="0021656A">
      <w:pPr>
        <w:numPr>
          <w:ilvl w:val="0"/>
          <w:numId w:val="52"/>
        </w:numPr>
        <w:tabs>
          <w:tab w:val="left" w:pos="851"/>
          <w:tab w:val="left" w:pos="1134"/>
          <w:tab w:val="left" w:pos="1418"/>
        </w:tabs>
        <w:spacing w:after="110" w:line="300" w:lineRule="auto"/>
        <w:ind w:left="0" w:right="0" w:firstLine="567"/>
      </w:pPr>
      <w:r w:rsidRPr="00B31BB7">
        <w:t>виробнича база з побутовими приміщеннями, диспетчерською службою і майстернею з обслуговування водопровідно-каналізаційних мереж ;</w:t>
      </w:r>
    </w:p>
    <w:p w14:paraId="6DA04676" w14:textId="77777777" w:rsidR="0028056C" w:rsidRPr="00B31BB7" w:rsidRDefault="0028056C" w:rsidP="0021656A">
      <w:pPr>
        <w:numPr>
          <w:ilvl w:val="0"/>
          <w:numId w:val="52"/>
        </w:numPr>
        <w:tabs>
          <w:tab w:val="left" w:pos="851"/>
          <w:tab w:val="left" w:pos="1134"/>
        </w:tabs>
        <w:spacing w:after="110" w:line="300" w:lineRule="auto"/>
        <w:ind w:left="0" w:right="0" w:firstLine="567"/>
      </w:pPr>
      <w:r>
        <w:t>транспортний цех в кількості 64</w:t>
      </w:r>
      <w:r w:rsidRPr="00B31BB7">
        <w:t xml:space="preserve"> транспортних одиниць, який забезпечує оперативне вирішення виробничих питань;</w:t>
      </w:r>
    </w:p>
    <w:p w14:paraId="38BC0F6F" w14:textId="77777777" w:rsidR="0028056C" w:rsidRPr="00B31BB7" w:rsidRDefault="0028056C" w:rsidP="0021656A">
      <w:pPr>
        <w:numPr>
          <w:ilvl w:val="0"/>
          <w:numId w:val="52"/>
        </w:numPr>
        <w:tabs>
          <w:tab w:val="left" w:pos="851"/>
          <w:tab w:val="left" w:pos="1134"/>
        </w:tabs>
        <w:spacing w:after="110" w:line="300" w:lineRule="auto"/>
        <w:ind w:left="0" w:right="0" w:firstLine="567"/>
      </w:pPr>
      <w:r w:rsidRPr="00B31BB7">
        <w:t>служба головного енергетика, яка несе відповідальність за надійну експлуатацію енергетичного обладнання;</w:t>
      </w:r>
    </w:p>
    <w:p w14:paraId="21A8E4D3" w14:textId="77777777" w:rsidR="0028056C" w:rsidRPr="00B31BB7" w:rsidRDefault="0028056C" w:rsidP="0021656A">
      <w:pPr>
        <w:numPr>
          <w:ilvl w:val="0"/>
          <w:numId w:val="52"/>
        </w:numPr>
        <w:tabs>
          <w:tab w:val="left" w:pos="851"/>
          <w:tab w:val="left" w:pos="1134"/>
        </w:tabs>
        <w:spacing w:after="110" w:line="300" w:lineRule="auto"/>
        <w:ind w:left="0" w:right="0" w:firstLine="567"/>
      </w:pPr>
      <w:r w:rsidRPr="00B31BB7">
        <w:t>хіміко-бактеріологічна лабораторія, яка забезпечує контроль за якістю водопостачання та водовідведення відповідно до вимог стандартів та іншої нормативно-технічної документації.</w:t>
      </w:r>
    </w:p>
    <w:p w14:paraId="675F41C6" w14:textId="77777777" w:rsidR="0028056C" w:rsidRPr="0071332F" w:rsidRDefault="0028056C" w:rsidP="0021656A">
      <w:pPr>
        <w:tabs>
          <w:tab w:val="left" w:pos="851"/>
        </w:tabs>
        <w:spacing w:after="110" w:line="300" w:lineRule="auto"/>
        <w:ind w:firstLine="567"/>
      </w:pPr>
      <w:r>
        <w:lastRenderedPageBreak/>
        <w:t xml:space="preserve">  </w:t>
      </w:r>
      <w:r w:rsidRPr="00B31BB7">
        <w:t>Для виконання пріоритетних напрямів діяльності КП “Луцькводоканал”, а саме: забезпечення населення, підприємств та установ міста якісними послугами водопостачання та водовідведення відповідно до національних стандартів, впровадження нових технологій і обладнання, зниження втрат енергоресурсів; участь в будівництві нових об’єктів і реконструкції існуючих для стабільного соціального та економічного розвитку, наполегл</w:t>
      </w:r>
      <w:r>
        <w:t>иво працюють 558</w:t>
      </w:r>
      <w:r w:rsidRPr="00B31BB7">
        <w:t xml:space="preserve"> </w:t>
      </w:r>
      <w:r>
        <w:t>осіб</w:t>
      </w:r>
      <w:r w:rsidRPr="00B31BB7">
        <w:t>.</w:t>
      </w:r>
    </w:p>
    <w:p w14:paraId="4C6B41F0" w14:textId="77777777" w:rsidR="004943C1" w:rsidRDefault="00A817C7">
      <w:pPr>
        <w:spacing w:after="155" w:line="259" w:lineRule="auto"/>
        <w:ind w:left="720" w:right="0" w:firstLine="0"/>
        <w:jc w:val="left"/>
      </w:pPr>
      <w:r>
        <w:t xml:space="preserve"> </w:t>
      </w:r>
    </w:p>
    <w:p w14:paraId="49CD7B70" w14:textId="77777777" w:rsidR="004943C1" w:rsidRDefault="00A817C7" w:rsidP="0021656A">
      <w:pPr>
        <w:pStyle w:val="4"/>
        <w:spacing w:after="150"/>
        <w:ind w:left="0" w:right="0" w:firstLine="705"/>
        <w:jc w:val="both"/>
      </w:pPr>
      <w:r>
        <w:rPr>
          <w:b/>
        </w:rPr>
        <w:t xml:space="preserve">Опис розміщення водозабірних споруд, насосних станцій та споруд </w:t>
      </w:r>
      <w:proofErr w:type="spellStart"/>
      <w:r>
        <w:rPr>
          <w:b/>
        </w:rPr>
        <w:t>водопідготовки</w:t>
      </w:r>
      <w:proofErr w:type="spellEnd"/>
      <w:r>
        <w:rPr>
          <w:b/>
        </w:rPr>
        <w:t xml:space="preserve"> </w:t>
      </w:r>
    </w:p>
    <w:p w14:paraId="6B055D10" w14:textId="77777777" w:rsidR="004943C1" w:rsidRPr="0021656A" w:rsidRDefault="00A817C7">
      <w:pPr>
        <w:spacing w:after="150" w:line="259" w:lineRule="auto"/>
        <w:ind w:left="700" w:right="63" w:hanging="10"/>
        <w:rPr>
          <w:u w:val="single"/>
        </w:rPr>
      </w:pPr>
      <w:r w:rsidRPr="0021656A">
        <w:rPr>
          <w:i/>
          <w:u w:val="single"/>
        </w:rPr>
        <w:t xml:space="preserve">Насосні станції 1-го підйому </w:t>
      </w:r>
    </w:p>
    <w:p w14:paraId="47D025CC" w14:textId="77777777" w:rsidR="004943C1" w:rsidRDefault="00A817C7">
      <w:pPr>
        <w:ind w:left="15" w:right="71"/>
      </w:pPr>
      <w:r>
        <w:t xml:space="preserve">В якості водозабірних споруд родовищ підземних вод використовуються насосні станції надземного заглибленого типу на водозабірних свердловинах за типовим проектом 901-02-143.85 і 901-2-0144 с. 85. Кількість свердловин – </w:t>
      </w:r>
      <w:r w:rsidR="0021656A">
        <w:t>46 шт.; із них 40</w:t>
      </w:r>
      <w:r>
        <w:t xml:space="preserve"> шт. – робочі і 6 шт. – резервні. Фільтри, встановлені у свердловинах, в основному 2-х типів: перфоровані і </w:t>
      </w:r>
      <w:proofErr w:type="spellStart"/>
      <w:r>
        <w:t>щільові</w:t>
      </w:r>
      <w:proofErr w:type="spellEnd"/>
      <w:r>
        <w:t xml:space="preserve"> на глибинах від 23 до 65 м. Глибина встановлення насосів коливається в межах 20 – 35 м. Динамічні рівні в свердловинах знаходяться в межах 6 – 22 м. Глибина свердловин коливається від 50 до 170 м. </w:t>
      </w:r>
    </w:p>
    <w:p w14:paraId="1746EE09" w14:textId="77777777" w:rsidR="004943C1" w:rsidRDefault="00A817C7">
      <w:pPr>
        <w:ind w:left="15" w:right="71"/>
      </w:pPr>
      <w:r>
        <w:t xml:space="preserve">Технологічні трубопроводи свердловин обладнані засувками, трубопроводами промивки свердловин, зворотними клапанами, патрубками з вентилями під манометри, лічильниками. </w:t>
      </w:r>
    </w:p>
    <w:p w14:paraId="17268A77" w14:textId="77777777" w:rsidR="004943C1" w:rsidRDefault="00A817C7">
      <w:pPr>
        <w:ind w:left="15" w:right="71"/>
      </w:pPr>
      <w:r>
        <w:t xml:space="preserve">Насосні станції заглиблені на глибину 2-2,5 м, прямокутні або круглі в плані, збудовані із залізобетонних конструкцій. На поверхні мають люки, лази для обслуговування і монтажу насосних агрегатів. Майданчик НС 1-го підйому має огорожу в межах санітарної зони першого поясу. На майданчику розміщено трансформаторну підстанцію закритого або відкритого типу, до якої підведена електроенергія високовольтною повітряною лінією ПЛ–10 кВ. </w:t>
      </w:r>
    </w:p>
    <w:p w14:paraId="3C9ABDBD" w14:textId="77777777" w:rsidR="004943C1" w:rsidRDefault="00A817C7">
      <w:pPr>
        <w:ind w:left="705" w:right="71" w:firstLine="0"/>
      </w:pPr>
      <w:r>
        <w:t xml:space="preserve">До всіх свердловин є під’їзна дорога.  </w:t>
      </w:r>
    </w:p>
    <w:p w14:paraId="176DD294" w14:textId="77777777" w:rsidR="004943C1" w:rsidRPr="0021656A" w:rsidRDefault="00A817C7">
      <w:pPr>
        <w:spacing w:after="150" w:line="259" w:lineRule="auto"/>
        <w:ind w:right="63" w:firstLine="705"/>
        <w:rPr>
          <w:u w:val="single"/>
        </w:rPr>
      </w:pPr>
      <w:r w:rsidRPr="0021656A">
        <w:rPr>
          <w:i/>
          <w:u w:val="single"/>
        </w:rPr>
        <w:t xml:space="preserve">Насосна станція поверхневого (річкового) водозабору з водозабірними спорудами </w:t>
      </w:r>
    </w:p>
    <w:p w14:paraId="6B344637" w14:textId="77777777" w:rsidR="004943C1" w:rsidRDefault="00A817C7">
      <w:pPr>
        <w:ind w:left="15" w:right="71"/>
      </w:pPr>
      <w:r>
        <w:t xml:space="preserve">Водозабір знаходиться на </w:t>
      </w:r>
      <w:proofErr w:type="spellStart"/>
      <w:r>
        <w:t>Дубнівському</w:t>
      </w:r>
      <w:proofErr w:type="spellEnd"/>
      <w:r>
        <w:t xml:space="preserve"> майданчику </w:t>
      </w:r>
      <w:proofErr w:type="spellStart"/>
      <w:r>
        <w:t>водопідготовки</w:t>
      </w:r>
      <w:proofErr w:type="spellEnd"/>
      <w:r>
        <w:t xml:space="preserve"> берегового відокремленого типу. У комплекс споруд входить береговий колодязь, водозабірний </w:t>
      </w:r>
      <w:proofErr w:type="spellStart"/>
      <w:r>
        <w:t>ковш</w:t>
      </w:r>
      <w:proofErr w:type="spellEnd"/>
      <w:r>
        <w:t xml:space="preserve"> з рибозахисною решіткою, </w:t>
      </w:r>
      <w:proofErr w:type="spellStart"/>
      <w:r>
        <w:t>всмоктуючі</w:t>
      </w:r>
      <w:proofErr w:type="spellEnd"/>
      <w:r>
        <w:t xml:space="preserve"> трубопроводи й окремо збудована насосна станція з трьома насосними агрегатами консольного типу. Приміщення насосної станції в плані прямокутне, </w:t>
      </w:r>
      <w:proofErr w:type="spellStart"/>
      <w:r>
        <w:t>напівзаглиблене</w:t>
      </w:r>
      <w:proofErr w:type="spellEnd"/>
      <w:r>
        <w:t xml:space="preserve">, збудоване з каменю. </w:t>
      </w:r>
    </w:p>
    <w:p w14:paraId="4F768CA3" w14:textId="77777777" w:rsidR="004943C1" w:rsidRDefault="00A817C7">
      <w:pPr>
        <w:ind w:left="15" w:right="71"/>
      </w:pPr>
      <w:r>
        <w:lastRenderedPageBreak/>
        <w:t>У зв’язку з реконструкцією технологічного процесу обробки води річкового водозабору</w:t>
      </w:r>
      <w:r w:rsidR="0021656A">
        <w:t>,</w:t>
      </w:r>
      <w:r>
        <w:t xml:space="preserve"> насосна станція і річковий водозабір на даний момент законсервовані. </w:t>
      </w:r>
    </w:p>
    <w:p w14:paraId="11FE2F58" w14:textId="77777777" w:rsidR="004943C1" w:rsidRPr="0021656A" w:rsidRDefault="00A817C7">
      <w:pPr>
        <w:spacing w:after="150" w:line="259" w:lineRule="auto"/>
        <w:ind w:left="700" w:right="63" w:hanging="10"/>
        <w:rPr>
          <w:u w:val="single"/>
        </w:rPr>
      </w:pPr>
      <w:r w:rsidRPr="0021656A">
        <w:rPr>
          <w:i/>
          <w:u w:val="single"/>
        </w:rPr>
        <w:t xml:space="preserve">Станція </w:t>
      </w:r>
      <w:proofErr w:type="spellStart"/>
      <w:r w:rsidRPr="0021656A">
        <w:rPr>
          <w:i/>
          <w:u w:val="single"/>
        </w:rPr>
        <w:t>знезалізнення</w:t>
      </w:r>
      <w:proofErr w:type="spellEnd"/>
      <w:r w:rsidRPr="0021656A">
        <w:rPr>
          <w:i/>
          <w:u w:val="single"/>
        </w:rPr>
        <w:t xml:space="preserve"> води </w:t>
      </w:r>
    </w:p>
    <w:p w14:paraId="5F6B0C8C" w14:textId="77777777" w:rsidR="004943C1" w:rsidRDefault="00A817C7">
      <w:pPr>
        <w:ind w:left="15" w:right="71"/>
      </w:pPr>
      <w:r>
        <w:t xml:space="preserve">Станція </w:t>
      </w:r>
      <w:proofErr w:type="spellStart"/>
      <w:r>
        <w:t>знезалізнення</w:t>
      </w:r>
      <w:proofErr w:type="spellEnd"/>
      <w:r>
        <w:t xml:space="preserve"> води з підземних джерел призначена для видалення заліза з води до рівня 10 мг/л методом фільтрування на швидких фільтрах з спрощеною системою аерації.  </w:t>
      </w:r>
    </w:p>
    <w:p w14:paraId="28CD3EF0" w14:textId="77777777" w:rsidR="004943C1" w:rsidRDefault="00A817C7">
      <w:pPr>
        <w:ind w:left="15" w:right="71"/>
      </w:pPr>
      <w:r>
        <w:t xml:space="preserve">Вихідна вода від свердловин подається насосними станціями 1-го підйому водогоном в камеру перед фільтрами з виливом висотою не менше 0,6 м над рівнем води фільтра. При цьому проходить природний процес аерації води. </w:t>
      </w:r>
    </w:p>
    <w:p w14:paraId="64F43C20" w14:textId="77777777" w:rsidR="004943C1" w:rsidRDefault="00A817C7">
      <w:pPr>
        <w:ind w:left="15" w:right="71"/>
      </w:pPr>
      <w:r>
        <w:t xml:space="preserve">Фільтри встановлено відкриті, швидкі з боковою камерою, виконані із монолітного залізобетону. Технологічні трубопроводи сталеві, обладнані запірною арматурою відповідного діаметру. Саме приміщення станції закрите, виконане із збірного залізобетону, фундаменти </w:t>
      </w:r>
      <w:proofErr w:type="spellStart"/>
      <w:r>
        <w:t>стаканного</w:t>
      </w:r>
      <w:proofErr w:type="spellEnd"/>
      <w:r>
        <w:t xml:space="preserve"> типу, перекриття – залізобетонні плити на збірних залізобетонних балках. </w:t>
      </w:r>
    </w:p>
    <w:p w14:paraId="08B387A6" w14:textId="77777777" w:rsidR="004943C1" w:rsidRDefault="00A817C7">
      <w:pPr>
        <w:ind w:left="15" w:right="71"/>
      </w:pPr>
      <w:r>
        <w:t>Промивка фільтрів виконується водою з інтенсивністю 16 л/с*м</w:t>
      </w:r>
      <w:r>
        <w:rPr>
          <w:sz w:val="21"/>
          <w:vertAlign w:val="superscript"/>
        </w:rPr>
        <w:t>2</w:t>
      </w:r>
      <w:r>
        <w:t xml:space="preserve"> з продувкою повітрям інтенсивністю 20 л/с*м</w:t>
      </w:r>
      <w:r>
        <w:rPr>
          <w:sz w:val="21"/>
          <w:vertAlign w:val="superscript"/>
        </w:rPr>
        <w:t>2</w:t>
      </w:r>
      <w:r>
        <w:t xml:space="preserve">. Подачу повітря забезпечують повітродувки ВК-25. Подачу води – водонапірна вежа на </w:t>
      </w:r>
      <w:proofErr w:type="spellStart"/>
      <w:r>
        <w:t>Дубнівському</w:t>
      </w:r>
      <w:proofErr w:type="spellEnd"/>
      <w:r>
        <w:t xml:space="preserve"> майданчику </w:t>
      </w:r>
      <w:proofErr w:type="spellStart"/>
      <w:r>
        <w:t>водопідготовки</w:t>
      </w:r>
      <w:proofErr w:type="spellEnd"/>
      <w:r>
        <w:t xml:space="preserve">, насоси на </w:t>
      </w:r>
      <w:proofErr w:type="spellStart"/>
      <w:r>
        <w:t>Гнідавському</w:t>
      </w:r>
      <w:proofErr w:type="spellEnd"/>
      <w:r>
        <w:t xml:space="preserve"> і </w:t>
      </w:r>
      <w:proofErr w:type="spellStart"/>
      <w:r>
        <w:t>Омелянівському</w:t>
      </w:r>
      <w:proofErr w:type="spellEnd"/>
      <w:r>
        <w:t xml:space="preserve"> майданчиках </w:t>
      </w:r>
      <w:proofErr w:type="spellStart"/>
      <w:r>
        <w:t>водопідготовки</w:t>
      </w:r>
      <w:proofErr w:type="spellEnd"/>
      <w:r>
        <w:t xml:space="preserve">.  </w:t>
      </w:r>
    </w:p>
    <w:p w14:paraId="6A678D9F" w14:textId="77777777" w:rsidR="004943C1" w:rsidRDefault="00A817C7">
      <w:pPr>
        <w:ind w:left="15" w:right="71"/>
      </w:pPr>
      <w:r>
        <w:t xml:space="preserve">За винятком </w:t>
      </w:r>
      <w:proofErr w:type="spellStart"/>
      <w:r>
        <w:t>потужностей</w:t>
      </w:r>
      <w:proofErr w:type="spellEnd"/>
      <w:r>
        <w:t xml:space="preserve"> і методу промивки фільтрів всі три станції </w:t>
      </w:r>
      <w:proofErr w:type="spellStart"/>
      <w:r>
        <w:t>знезалізнення</w:t>
      </w:r>
      <w:proofErr w:type="spellEnd"/>
      <w:r>
        <w:t xml:space="preserve"> однотипні. Загрузка фільтрів – щебінь та цеоліт. </w:t>
      </w:r>
    </w:p>
    <w:p w14:paraId="21B0EDF2" w14:textId="77777777" w:rsidR="004943C1" w:rsidRPr="0021656A" w:rsidRDefault="00A817C7">
      <w:pPr>
        <w:spacing w:after="150" w:line="259" w:lineRule="auto"/>
        <w:ind w:left="700" w:right="63" w:hanging="10"/>
        <w:rPr>
          <w:u w:val="single"/>
        </w:rPr>
      </w:pPr>
      <w:r w:rsidRPr="0021656A">
        <w:rPr>
          <w:i/>
          <w:u w:val="single"/>
        </w:rPr>
        <w:t xml:space="preserve">Водонапірна вежа </w:t>
      </w:r>
    </w:p>
    <w:p w14:paraId="1BA526F2" w14:textId="77777777" w:rsidR="004943C1" w:rsidRDefault="00A817C7">
      <w:pPr>
        <w:spacing w:after="135"/>
        <w:ind w:left="15" w:right="71"/>
      </w:pPr>
      <w:r>
        <w:t xml:space="preserve">Водонапірна вежа встановлена на </w:t>
      </w:r>
      <w:proofErr w:type="spellStart"/>
      <w:r>
        <w:t>Дубнівському</w:t>
      </w:r>
      <w:proofErr w:type="spellEnd"/>
      <w:r>
        <w:t xml:space="preserve"> майданчику </w:t>
      </w:r>
      <w:proofErr w:type="spellStart"/>
      <w:r>
        <w:t>водопідготовки</w:t>
      </w:r>
      <w:proofErr w:type="spellEnd"/>
      <w:r>
        <w:t xml:space="preserve"> V = 500 м</w:t>
      </w:r>
      <w:r>
        <w:rPr>
          <w:sz w:val="21"/>
          <w:vertAlign w:val="superscript"/>
        </w:rPr>
        <w:t>3</w:t>
      </w:r>
      <w:r>
        <w:t xml:space="preserve"> для промивки фільтрів станції </w:t>
      </w:r>
      <w:proofErr w:type="spellStart"/>
      <w:r>
        <w:t>знезалізнення</w:t>
      </w:r>
      <w:proofErr w:type="spellEnd"/>
      <w:r>
        <w:t>. Висота вежі 25 м, що забезпечує промивку загрузки фільтрів з інтенсивністю не менше 16 л/с*м</w:t>
      </w:r>
      <w:r>
        <w:rPr>
          <w:sz w:val="21"/>
          <w:vertAlign w:val="superscript"/>
        </w:rPr>
        <w:t>2</w:t>
      </w:r>
      <w:r w:rsidR="0021656A" w:rsidRPr="0021656A">
        <w:t xml:space="preserve"> </w:t>
      </w:r>
      <w:r w:rsidR="0021656A">
        <w:t>(на даний момент законсервована)</w:t>
      </w:r>
      <w:r>
        <w:t xml:space="preserve">.  </w:t>
      </w:r>
    </w:p>
    <w:p w14:paraId="29D3D713" w14:textId="77777777" w:rsidR="004943C1" w:rsidRPr="0021656A" w:rsidRDefault="0021656A">
      <w:pPr>
        <w:spacing w:after="155" w:line="259" w:lineRule="auto"/>
        <w:ind w:right="99" w:firstLine="0"/>
        <w:jc w:val="center"/>
        <w:rPr>
          <w:u w:val="single"/>
        </w:rPr>
      </w:pPr>
      <w:r>
        <w:rPr>
          <w:i/>
        </w:rPr>
        <w:t xml:space="preserve">     </w:t>
      </w:r>
      <w:r w:rsidR="00A817C7" w:rsidRPr="0021656A">
        <w:rPr>
          <w:i/>
          <w:u w:val="single"/>
        </w:rPr>
        <w:t xml:space="preserve">Електролізні установки знезараження питної води </w:t>
      </w:r>
      <w:proofErr w:type="spellStart"/>
      <w:r w:rsidR="00A817C7" w:rsidRPr="0021656A">
        <w:rPr>
          <w:i/>
          <w:u w:val="single"/>
        </w:rPr>
        <w:t>гіпохлоритом</w:t>
      </w:r>
      <w:proofErr w:type="spellEnd"/>
      <w:r w:rsidR="00A817C7" w:rsidRPr="0021656A">
        <w:rPr>
          <w:i/>
          <w:u w:val="single"/>
        </w:rPr>
        <w:t xml:space="preserve"> натрію</w:t>
      </w:r>
      <w:r w:rsidR="00A817C7" w:rsidRPr="0021656A">
        <w:rPr>
          <w:u w:val="single"/>
        </w:rPr>
        <w:t xml:space="preserve"> </w:t>
      </w:r>
    </w:p>
    <w:p w14:paraId="3EEEC07B" w14:textId="77777777" w:rsidR="004943C1" w:rsidRDefault="00A817C7">
      <w:pPr>
        <w:ind w:left="15" w:right="71"/>
      </w:pPr>
      <w:r>
        <w:t>На всіх водозаборах м. Луцьк (</w:t>
      </w:r>
      <w:proofErr w:type="spellStart"/>
      <w:r>
        <w:t>Дубнівський</w:t>
      </w:r>
      <w:proofErr w:type="spellEnd"/>
      <w:r>
        <w:t xml:space="preserve">, </w:t>
      </w:r>
      <w:proofErr w:type="spellStart"/>
      <w:r>
        <w:t>Омелянівський</w:t>
      </w:r>
      <w:proofErr w:type="spellEnd"/>
      <w:r>
        <w:t xml:space="preserve">, </w:t>
      </w:r>
      <w:proofErr w:type="spellStart"/>
      <w:r>
        <w:t>Гнідавський</w:t>
      </w:r>
      <w:proofErr w:type="spellEnd"/>
      <w:r>
        <w:t xml:space="preserve">) впроваджені електролізні установки знезараження питної води </w:t>
      </w:r>
      <w:proofErr w:type="spellStart"/>
      <w:r>
        <w:t>гіпохлоритом</w:t>
      </w:r>
      <w:proofErr w:type="spellEnd"/>
      <w:r>
        <w:t xml:space="preserve"> натрію типу «Сиваш» , «Пламя-2». У такий спосіб повністю припинено експлуатацію небезпечних об’єктів з застосуванням хлору.  </w:t>
      </w:r>
    </w:p>
    <w:p w14:paraId="685AFA95" w14:textId="77777777" w:rsidR="004943C1" w:rsidRDefault="00A817C7">
      <w:pPr>
        <w:ind w:left="15" w:right="71"/>
      </w:pPr>
      <w:r>
        <w:t xml:space="preserve">Дезінфекційна дія </w:t>
      </w:r>
      <w:proofErr w:type="spellStart"/>
      <w:r>
        <w:t>гіпохлориту</w:t>
      </w:r>
      <w:proofErr w:type="spellEnd"/>
      <w:r>
        <w:t xml:space="preserve"> натрію </w:t>
      </w:r>
      <w:proofErr w:type="spellStart"/>
      <w:r>
        <w:t>NaOCl</w:t>
      </w:r>
      <w:proofErr w:type="spellEnd"/>
      <w:r>
        <w:t xml:space="preserve"> заснована на тому, що при розчинені у воді він так само як і газоподібний хлор утворює хлорнуватисту кислоту та </w:t>
      </w:r>
      <w:proofErr w:type="spellStart"/>
      <w:r>
        <w:t>гіпохлорит</w:t>
      </w:r>
      <w:proofErr w:type="spellEnd"/>
      <w:r>
        <w:t xml:space="preserve">-іони, які мають окислювальну і дезінфікуючу дію. Зберігаючи всі переваги процесу хлорування, метод знезараження за </w:t>
      </w:r>
      <w:r>
        <w:lastRenderedPageBreak/>
        <w:t xml:space="preserve">допомогою </w:t>
      </w:r>
      <w:proofErr w:type="spellStart"/>
      <w:r>
        <w:t>гіпохлориту</w:t>
      </w:r>
      <w:proofErr w:type="spellEnd"/>
      <w:r>
        <w:t xml:space="preserve"> натрію дає змогу уникнути основних труднощів, пов’язаних з роботою з високоточним хлором. </w:t>
      </w:r>
    </w:p>
    <w:p w14:paraId="054C2669" w14:textId="77777777" w:rsidR="004943C1" w:rsidRPr="0021656A" w:rsidRDefault="00A817C7">
      <w:pPr>
        <w:spacing w:after="150" w:line="259" w:lineRule="auto"/>
        <w:ind w:left="700" w:right="63" w:hanging="10"/>
        <w:rPr>
          <w:u w:val="single"/>
        </w:rPr>
      </w:pPr>
      <w:r w:rsidRPr="0021656A">
        <w:rPr>
          <w:i/>
          <w:u w:val="single"/>
        </w:rPr>
        <w:t xml:space="preserve">Резервуари чистої води </w:t>
      </w:r>
    </w:p>
    <w:p w14:paraId="556A3C6C" w14:textId="77777777" w:rsidR="004943C1" w:rsidRDefault="00A817C7">
      <w:pPr>
        <w:ind w:left="15" w:right="71"/>
      </w:pPr>
      <w:r>
        <w:t xml:space="preserve">Згідно технологічної схеми, очищена вода після станції </w:t>
      </w:r>
      <w:proofErr w:type="spellStart"/>
      <w:r>
        <w:t>знезалізнення</w:t>
      </w:r>
      <w:proofErr w:type="spellEnd"/>
      <w:r>
        <w:t xml:space="preserve"> поступає в резервуари чистої води (РЧВ). Загальний парк резервуарів – 11 шт., в </w:t>
      </w:r>
      <w:proofErr w:type="spellStart"/>
      <w:r>
        <w:t>т.ч</w:t>
      </w:r>
      <w:proofErr w:type="spellEnd"/>
      <w:r>
        <w:t xml:space="preserve">. на </w:t>
      </w:r>
      <w:proofErr w:type="spellStart"/>
      <w:r>
        <w:t>Дубнівському</w:t>
      </w:r>
      <w:proofErr w:type="spellEnd"/>
      <w:r>
        <w:t xml:space="preserve"> майданчику </w:t>
      </w:r>
      <w:proofErr w:type="spellStart"/>
      <w:r>
        <w:t>водопідготовки</w:t>
      </w:r>
      <w:proofErr w:type="spellEnd"/>
      <w:r>
        <w:t xml:space="preserve"> – 7 шт. (із них об’ємом 2 тис. м</w:t>
      </w:r>
      <w:r>
        <w:rPr>
          <w:sz w:val="21"/>
          <w:vertAlign w:val="superscript"/>
        </w:rPr>
        <w:t>3</w:t>
      </w:r>
      <w:r>
        <w:t xml:space="preserve"> – 1 споруда; 3 тис. м</w:t>
      </w:r>
      <w:r>
        <w:rPr>
          <w:sz w:val="21"/>
          <w:vertAlign w:val="superscript"/>
        </w:rPr>
        <w:t>3</w:t>
      </w:r>
      <w:r>
        <w:t xml:space="preserve"> – 1 споруда; 6 тис. м</w:t>
      </w:r>
      <w:r>
        <w:rPr>
          <w:sz w:val="21"/>
          <w:vertAlign w:val="superscript"/>
        </w:rPr>
        <w:t>3</w:t>
      </w:r>
      <w:r>
        <w:t xml:space="preserve"> – 5 споруд); на </w:t>
      </w:r>
      <w:proofErr w:type="spellStart"/>
      <w:r>
        <w:t>Гнідавському</w:t>
      </w:r>
      <w:proofErr w:type="spellEnd"/>
      <w:r>
        <w:t xml:space="preserve"> –  2 споруди по 6 тис. м</w:t>
      </w:r>
      <w:r>
        <w:rPr>
          <w:sz w:val="21"/>
          <w:vertAlign w:val="superscript"/>
        </w:rPr>
        <w:t>3</w:t>
      </w:r>
      <w:r>
        <w:t xml:space="preserve">; на </w:t>
      </w:r>
      <w:proofErr w:type="spellStart"/>
      <w:r>
        <w:t>Омелянівському</w:t>
      </w:r>
      <w:proofErr w:type="spellEnd"/>
      <w:r>
        <w:t xml:space="preserve"> – 2 споруди, на 2 тис. м</w:t>
      </w:r>
      <w:r>
        <w:rPr>
          <w:sz w:val="21"/>
          <w:vertAlign w:val="superscript"/>
        </w:rPr>
        <w:t>3</w:t>
      </w:r>
      <w:r>
        <w:t xml:space="preserve"> і 1,5 тис. м</w:t>
      </w:r>
      <w:r>
        <w:rPr>
          <w:sz w:val="21"/>
          <w:vertAlign w:val="superscript"/>
        </w:rPr>
        <w:t>3</w:t>
      </w:r>
      <w:r>
        <w:t xml:space="preserve">. </w:t>
      </w:r>
    </w:p>
    <w:p w14:paraId="679CD080" w14:textId="77777777" w:rsidR="004943C1" w:rsidRDefault="00A817C7">
      <w:pPr>
        <w:ind w:left="15" w:right="71"/>
      </w:pPr>
      <w:r>
        <w:t xml:space="preserve">Всі резервуари обладнані падаючим, відвідним, переливним і спускним трубопроводами, а також </w:t>
      </w:r>
      <w:proofErr w:type="spellStart"/>
      <w:r>
        <w:t>спецвентиляцією</w:t>
      </w:r>
      <w:proofErr w:type="spellEnd"/>
      <w:r>
        <w:t xml:space="preserve">. На технологічних трубопроводах РЧВ передбачена </w:t>
      </w:r>
      <w:proofErr w:type="spellStart"/>
      <w:r>
        <w:t>відключаюча</w:t>
      </w:r>
      <w:proofErr w:type="spellEnd"/>
      <w:r>
        <w:t xml:space="preserve"> арматура. Для ведення контролю за рівнем води в резервуарах передбачена їх автоматизація з встановленням рівнів сигналізації. Інформація про кількість води в РЧВ поступає на щит оператора і записується черговим персоналом в журнал контролю. </w:t>
      </w:r>
    </w:p>
    <w:p w14:paraId="05F7B378" w14:textId="77777777" w:rsidR="004943C1" w:rsidRDefault="00A817C7">
      <w:pPr>
        <w:ind w:left="15" w:right="71"/>
      </w:pPr>
      <w:r>
        <w:t xml:space="preserve">Для нормальної роботи РЧВ передбачена </w:t>
      </w:r>
      <w:proofErr w:type="spellStart"/>
      <w:r>
        <w:t>спецвентиляція</w:t>
      </w:r>
      <w:proofErr w:type="spellEnd"/>
      <w:r>
        <w:t xml:space="preserve"> із будівництвом фільтрів-поглиначів(ФП), які обладнані запірною арматурою. Повітря в резервуар, при зменшенні об’єму води, поступає через самі фільтри ФП, які мають загрузку кварцового піску товщиною в 1 м і підтримуючий шар щебню товщиною в 0,3 м. </w:t>
      </w:r>
    </w:p>
    <w:p w14:paraId="0AACA477" w14:textId="77777777" w:rsidR="004943C1" w:rsidRDefault="00A817C7">
      <w:pPr>
        <w:spacing w:after="0" w:line="259" w:lineRule="auto"/>
        <w:ind w:right="0" w:firstLine="0"/>
        <w:jc w:val="left"/>
      </w:pPr>
      <w:r>
        <w:rPr>
          <w:i/>
        </w:rPr>
        <w:t xml:space="preserve"> </w:t>
      </w:r>
      <w:r>
        <w:rPr>
          <w:i/>
        </w:rPr>
        <w:tab/>
        <w:t xml:space="preserve"> </w:t>
      </w:r>
    </w:p>
    <w:p w14:paraId="1C2E209B" w14:textId="77777777" w:rsidR="004943C1" w:rsidRPr="0021656A" w:rsidRDefault="00A817C7">
      <w:pPr>
        <w:spacing w:after="150" w:line="259" w:lineRule="auto"/>
        <w:ind w:left="700" w:right="63" w:hanging="10"/>
        <w:rPr>
          <w:u w:val="single"/>
        </w:rPr>
      </w:pPr>
      <w:r w:rsidRPr="0021656A">
        <w:rPr>
          <w:i/>
          <w:u w:val="single"/>
        </w:rPr>
        <w:t xml:space="preserve">Насосні станції 2-го підйому </w:t>
      </w:r>
    </w:p>
    <w:p w14:paraId="30A596B4" w14:textId="77777777" w:rsidR="004943C1" w:rsidRDefault="00A817C7">
      <w:pPr>
        <w:ind w:left="15" w:right="71"/>
      </w:pPr>
      <w:r>
        <w:t xml:space="preserve">На </w:t>
      </w:r>
      <w:proofErr w:type="spellStart"/>
      <w:r>
        <w:t>Дубнівському</w:t>
      </w:r>
      <w:proofErr w:type="spellEnd"/>
      <w:r>
        <w:t xml:space="preserve"> майданчику </w:t>
      </w:r>
      <w:proofErr w:type="spellStart"/>
      <w:r>
        <w:t>водопідготовки</w:t>
      </w:r>
      <w:proofErr w:type="spellEnd"/>
      <w:r>
        <w:t xml:space="preserve"> розташовані дві насосні станції 2-го підйому. На одній із них встановлено 6 насосів (4 робочих, 2 резервних), на іншій 4 насоси. Забір води із резервуарів здійснюється одночасно з однієї закільцьованої мережі. Подача води в місто – декількома водогонами. На технологічних мережах насосних станцій ІІ-го підйому встановлена </w:t>
      </w:r>
      <w:proofErr w:type="spellStart"/>
      <w:r>
        <w:t>відключаюча</w:t>
      </w:r>
      <w:proofErr w:type="spellEnd"/>
      <w:r>
        <w:t xml:space="preserve"> запірна арматура, яка забезпечена електроприводами, з місцевим керуванням насосами. Енергозабезпечення насосних станцій здійснюється з двох незалежних трансформаторних підстанцій, що забезпечує надійність водопостачання в місто. згідно 1 категорії надійності. </w:t>
      </w:r>
    </w:p>
    <w:p w14:paraId="5B933A4D" w14:textId="77777777" w:rsidR="004943C1" w:rsidRDefault="00A817C7">
      <w:pPr>
        <w:ind w:left="15" w:right="71"/>
      </w:pPr>
      <w:r>
        <w:t xml:space="preserve">На </w:t>
      </w:r>
      <w:proofErr w:type="spellStart"/>
      <w:r>
        <w:t>Гнідавському</w:t>
      </w:r>
      <w:proofErr w:type="spellEnd"/>
      <w:r>
        <w:t xml:space="preserve"> майданчику </w:t>
      </w:r>
      <w:proofErr w:type="spellStart"/>
      <w:r>
        <w:t>водопідготовки</w:t>
      </w:r>
      <w:proofErr w:type="spellEnd"/>
      <w:r>
        <w:t xml:space="preserve">, крім чотирьох </w:t>
      </w:r>
      <w:proofErr w:type="spellStart"/>
      <w:r>
        <w:t>подаючих</w:t>
      </w:r>
      <w:proofErr w:type="spellEnd"/>
      <w:r>
        <w:t xml:space="preserve"> (2 робочі, 2 резервні) насосів, в машинному залі встановлено два насоси промивної води (1 робочий, 1 резервний) для промивки фільтрів станції </w:t>
      </w:r>
      <w:proofErr w:type="spellStart"/>
      <w:r>
        <w:t>знезалізнення</w:t>
      </w:r>
      <w:proofErr w:type="spellEnd"/>
      <w:r>
        <w:t xml:space="preserve">. Управління цими насосами здійснюється зі станції </w:t>
      </w:r>
      <w:proofErr w:type="spellStart"/>
      <w:r>
        <w:t>знезалізнення</w:t>
      </w:r>
      <w:proofErr w:type="spellEnd"/>
      <w:r>
        <w:t xml:space="preserve">. </w:t>
      </w:r>
    </w:p>
    <w:p w14:paraId="3A307DAE" w14:textId="77777777" w:rsidR="004943C1" w:rsidRDefault="00A817C7">
      <w:pPr>
        <w:ind w:left="15" w:right="71"/>
      </w:pPr>
      <w:r>
        <w:t xml:space="preserve">На </w:t>
      </w:r>
      <w:proofErr w:type="spellStart"/>
      <w:r>
        <w:t>Омелянівському</w:t>
      </w:r>
      <w:proofErr w:type="spellEnd"/>
      <w:r>
        <w:t xml:space="preserve"> майданчику </w:t>
      </w:r>
      <w:proofErr w:type="spellStart"/>
      <w:r>
        <w:t>водопідготовки</w:t>
      </w:r>
      <w:proofErr w:type="spellEnd"/>
      <w:r>
        <w:t xml:space="preserve"> насосна станція 2-го підйому зблокована зі станцією </w:t>
      </w:r>
      <w:proofErr w:type="spellStart"/>
      <w:r>
        <w:t>знезалізнення</w:t>
      </w:r>
      <w:proofErr w:type="spellEnd"/>
      <w:r>
        <w:t xml:space="preserve">. Для подачі води в місто встановлено чотири насоси (2 робочі, 2 резервні). У зблокованій споруді встановлено 2 повітродувки для промивки фільтрів. У будівлі насосної станції </w:t>
      </w:r>
      <w:r>
        <w:lastRenderedPageBreak/>
        <w:t xml:space="preserve">зблокована і трансформаторна підстанція з РП-0,4 кВ. Аналогічно вбудована трансформаторна підстанція і на НС </w:t>
      </w:r>
      <w:proofErr w:type="spellStart"/>
      <w:r>
        <w:t>Гнідавського</w:t>
      </w:r>
      <w:proofErr w:type="spellEnd"/>
      <w:r>
        <w:t xml:space="preserve"> майданчика </w:t>
      </w:r>
      <w:proofErr w:type="spellStart"/>
      <w:r>
        <w:t>водопідготовки</w:t>
      </w:r>
      <w:proofErr w:type="spellEnd"/>
      <w:r>
        <w:t xml:space="preserve">. </w:t>
      </w:r>
    </w:p>
    <w:p w14:paraId="715250A7" w14:textId="77777777" w:rsidR="004943C1" w:rsidRDefault="00A817C7">
      <w:pPr>
        <w:spacing w:after="215" w:line="259" w:lineRule="auto"/>
        <w:ind w:left="705" w:right="0" w:firstLine="0"/>
        <w:jc w:val="left"/>
      </w:pPr>
      <w:r>
        <w:t xml:space="preserve"> </w:t>
      </w:r>
    </w:p>
    <w:p w14:paraId="7DED0BB4" w14:textId="77777777" w:rsidR="004943C1" w:rsidRDefault="00A817C7">
      <w:pPr>
        <w:pStyle w:val="3"/>
        <w:ind w:left="700" w:right="62"/>
      </w:pPr>
      <w:r>
        <w:t xml:space="preserve">3.4. Робота з охорони навколишнього природного середовища </w:t>
      </w:r>
    </w:p>
    <w:p w14:paraId="09E6EE1B" w14:textId="77777777" w:rsidR="004943C1" w:rsidRDefault="00A817C7">
      <w:pPr>
        <w:ind w:left="15" w:right="71"/>
      </w:pPr>
      <w:r>
        <w:t xml:space="preserve">Політика КП «Луцькводоканал» у сфері охорони навколишнього природного середовища спрямована на захист життя і здоров’я населення від негативного впливу, зумовленого забрудненням навколишнього природного середовища, раціональне використання і відтворення природних ресурсів.  </w:t>
      </w:r>
    </w:p>
    <w:p w14:paraId="7B494311" w14:textId="77777777" w:rsidR="004943C1" w:rsidRDefault="00A817C7">
      <w:pPr>
        <w:ind w:left="15" w:right="71"/>
      </w:pPr>
      <w:r>
        <w:t xml:space="preserve">Відповідальними особами за природоохоронну діяльність та поводження з відходами виробництва на Підприємстві є відділ інспекції промислового водовідведення та охорони об’єктів. </w:t>
      </w:r>
    </w:p>
    <w:p w14:paraId="449EEB65" w14:textId="77777777" w:rsidR="004943C1" w:rsidRDefault="00A817C7">
      <w:pPr>
        <w:ind w:left="15" w:right="71"/>
      </w:pPr>
      <w:r>
        <w:t xml:space="preserve">Поточна система видачі екологічних дозволів в Україні базується на підході середнього рівня деталізації з окремими регулюючими документами охорони атмосферного повітря, охорони водних ресурсів та поводження з відходами. Вимагається наявність чинного дозволу для всіх джерел забруднення атмосферного повітря та водних ресурсів, який визначає граничнодопустимі значення викидів у атмосферне повітря та скидів у водні об’єкти, а також встановлює вимоги до проведення моніторингу. Існують окремі дозволи, які визначають норми у сфері зберігання та захоронення відходів. Для врегулювання зазначених питань у 2011 р. Верховна Рада України прийняла Закон «Про перелік документів дозвільного характеру у сфері господарської діяльності». Згідно цього закону суб’єкти економічної діяльності мають володіти тільки тими дозволами, які перелічені в Додатку до закону. Ті з них, які мають відношення до заходів, що виконуватимуться в рамках запропонованого Проекту, перелічені нижче. </w:t>
      </w:r>
    </w:p>
    <w:p w14:paraId="1FB96439" w14:textId="77777777" w:rsidR="004943C1" w:rsidRDefault="00A817C7" w:rsidP="00BD2AEB">
      <w:pPr>
        <w:spacing w:after="10"/>
        <w:ind w:right="71" w:firstLine="705"/>
      </w:pPr>
      <w:r>
        <w:t xml:space="preserve">Перелік відповідної дозвільної документації КП «Луцькводоканал» станом на </w:t>
      </w:r>
      <w:r w:rsidR="00BD2AEB">
        <w:t>01.01.2021</w:t>
      </w:r>
      <w:r>
        <w:t xml:space="preserve"> р. подано в Таблиці 3.14. </w:t>
      </w:r>
    </w:p>
    <w:p w14:paraId="2646B314" w14:textId="77777777" w:rsidR="004943C1" w:rsidRDefault="00A817C7">
      <w:pPr>
        <w:spacing w:after="155" w:line="259" w:lineRule="auto"/>
        <w:ind w:left="705" w:right="0" w:firstLine="0"/>
        <w:jc w:val="left"/>
      </w:pPr>
      <w:r>
        <w:t xml:space="preserve"> </w:t>
      </w:r>
    </w:p>
    <w:p w14:paraId="0150CDFA" w14:textId="77777777" w:rsidR="004943C1" w:rsidRDefault="00A817C7">
      <w:pPr>
        <w:pStyle w:val="4"/>
        <w:ind w:left="179" w:right="78"/>
      </w:pPr>
      <w:r>
        <w:t xml:space="preserve">Таблиця 3.14. Дозвільна документація  щодо використання довкілля </w:t>
      </w:r>
    </w:p>
    <w:tbl>
      <w:tblPr>
        <w:tblStyle w:val="TableGrid"/>
        <w:tblW w:w="9868" w:type="dxa"/>
        <w:tblInd w:w="-347" w:type="dxa"/>
        <w:tblCellMar>
          <w:top w:w="41" w:type="dxa"/>
          <w:left w:w="112" w:type="dxa"/>
          <w:right w:w="164" w:type="dxa"/>
        </w:tblCellMar>
        <w:tblLook w:val="04A0" w:firstRow="1" w:lastRow="0" w:firstColumn="1" w:lastColumn="0" w:noHBand="0" w:noVBand="1"/>
      </w:tblPr>
      <w:tblGrid>
        <w:gridCol w:w="3841"/>
        <w:gridCol w:w="2535"/>
        <w:gridCol w:w="3492"/>
      </w:tblGrid>
      <w:tr w:rsidR="004943C1" w14:paraId="1413C698" w14:textId="77777777" w:rsidTr="001516CB">
        <w:trPr>
          <w:trHeight w:val="433"/>
        </w:trPr>
        <w:tc>
          <w:tcPr>
            <w:tcW w:w="3841" w:type="dxa"/>
            <w:tcBorders>
              <w:top w:val="single" w:sz="6" w:space="0" w:color="4F81BD"/>
              <w:left w:val="single" w:sz="6" w:space="0" w:color="4F81BD"/>
              <w:bottom w:val="single" w:sz="6" w:space="0" w:color="4F81BD"/>
              <w:right w:val="single" w:sz="6" w:space="0" w:color="4F81BD"/>
            </w:tcBorders>
          </w:tcPr>
          <w:p w14:paraId="13FA9CC8" w14:textId="77777777" w:rsidR="004943C1" w:rsidRDefault="001516CB">
            <w:pPr>
              <w:spacing w:after="0" w:line="259" w:lineRule="auto"/>
              <w:ind w:left="44" w:right="0" w:firstLine="0"/>
              <w:jc w:val="center"/>
            </w:pPr>
            <w:r>
              <w:rPr>
                <w:sz w:val="20"/>
              </w:rPr>
              <w:t>Назва документа</w:t>
            </w:r>
            <w:r w:rsidR="00A817C7">
              <w:rPr>
                <w:sz w:val="20"/>
              </w:rPr>
              <w:t xml:space="preserve"> </w:t>
            </w:r>
          </w:p>
        </w:tc>
        <w:tc>
          <w:tcPr>
            <w:tcW w:w="2535" w:type="dxa"/>
            <w:tcBorders>
              <w:top w:val="single" w:sz="6" w:space="0" w:color="4F81BD"/>
              <w:left w:val="single" w:sz="6" w:space="0" w:color="4F81BD"/>
              <w:bottom w:val="single" w:sz="6" w:space="0" w:color="4F81BD"/>
              <w:right w:val="single" w:sz="6" w:space="0" w:color="4F81BD"/>
            </w:tcBorders>
          </w:tcPr>
          <w:p w14:paraId="105D5789" w14:textId="77777777" w:rsidR="004943C1" w:rsidRDefault="00A817C7">
            <w:pPr>
              <w:spacing w:after="0" w:line="259" w:lineRule="auto"/>
              <w:ind w:left="52" w:right="0" w:firstLine="0"/>
              <w:jc w:val="center"/>
            </w:pPr>
            <w:r>
              <w:rPr>
                <w:sz w:val="20"/>
              </w:rPr>
              <w:t xml:space="preserve">Номер </w:t>
            </w:r>
            <w:r w:rsidR="001516CB">
              <w:rPr>
                <w:sz w:val="20"/>
              </w:rPr>
              <w:t>документа</w:t>
            </w:r>
          </w:p>
        </w:tc>
        <w:tc>
          <w:tcPr>
            <w:tcW w:w="3492" w:type="dxa"/>
            <w:tcBorders>
              <w:top w:val="single" w:sz="6" w:space="0" w:color="4F81BD"/>
              <w:left w:val="single" w:sz="6" w:space="0" w:color="4F81BD"/>
              <w:bottom w:val="single" w:sz="6" w:space="0" w:color="4F81BD"/>
              <w:right w:val="single" w:sz="6" w:space="0" w:color="4F81BD"/>
            </w:tcBorders>
          </w:tcPr>
          <w:p w14:paraId="67F3EE8F" w14:textId="77777777" w:rsidR="004943C1" w:rsidRDefault="00A817C7">
            <w:pPr>
              <w:spacing w:after="0" w:line="259" w:lineRule="auto"/>
              <w:ind w:left="57" w:right="0" w:firstLine="0"/>
              <w:jc w:val="center"/>
            </w:pPr>
            <w:r>
              <w:rPr>
                <w:sz w:val="20"/>
              </w:rPr>
              <w:t xml:space="preserve">Ким видано, термін дії </w:t>
            </w:r>
          </w:p>
        </w:tc>
      </w:tr>
      <w:tr w:rsidR="004943C1" w14:paraId="7A8F2233" w14:textId="77777777" w:rsidTr="00744553">
        <w:trPr>
          <w:trHeight w:val="684"/>
        </w:trPr>
        <w:tc>
          <w:tcPr>
            <w:tcW w:w="3841" w:type="dxa"/>
            <w:tcBorders>
              <w:top w:val="single" w:sz="6" w:space="0" w:color="4F81BD"/>
              <w:left w:val="nil"/>
              <w:bottom w:val="single" w:sz="6" w:space="0" w:color="4F81BD"/>
              <w:right w:val="nil"/>
            </w:tcBorders>
            <w:shd w:val="clear" w:color="auto" w:fill="D2EAF1"/>
          </w:tcPr>
          <w:p w14:paraId="55B680E5" w14:textId="77777777" w:rsidR="004943C1" w:rsidRDefault="00BD2AEB" w:rsidP="00BD2AEB">
            <w:pPr>
              <w:spacing w:after="0" w:line="259" w:lineRule="auto"/>
              <w:ind w:left="3" w:right="0" w:firstLine="0"/>
              <w:jc w:val="left"/>
            </w:pPr>
            <w:r>
              <w:rPr>
                <w:sz w:val="20"/>
              </w:rPr>
              <w:t>Дозвіл на спеціальне водокористування</w:t>
            </w:r>
            <w:r w:rsidR="00A817C7">
              <w:rPr>
                <w:sz w:val="20"/>
              </w:rPr>
              <w:t xml:space="preserve"> </w:t>
            </w:r>
          </w:p>
        </w:tc>
        <w:tc>
          <w:tcPr>
            <w:tcW w:w="2535" w:type="dxa"/>
            <w:tcBorders>
              <w:top w:val="single" w:sz="6" w:space="0" w:color="4F81BD"/>
              <w:left w:val="nil"/>
              <w:bottom w:val="single" w:sz="6" w:space="0" w:color="4F81BD"/>
              <w:right w:val="nil"/>
            </w:tcBorders>
            <w:shd w:val="clear" w:color="auto" w:fill="D2EAF1"/>
          </w:tcPr>
          <w:p w14:paraId="557BBC90" w14:textId="77777777" w:rsidR="004943C1" w:rsidRDefault="00A817C7" w:rsidP="001B67CA">
            <w:pPr>
              <w:spacing w:after="0" w:line="259" w:lineRule="auto"/>
              <w:ind w:left="121" w:right="73" w:firstLine="53"/>
              <w:jc w:val="center"/>
            </w:pPr>
            <w:r>
              <w:rPr>
                <w:sz w:val="20"/>
              </w:rPr>
              <w:t xml:space="preserve">№ </w:t>
            </w:r>
            <w:r w:rsidR="00BD2AEB">
              <w:rPr>
                <w:sz w:val="20"/>
              </w:rPr>
              <w:t>7/ВЛ/49д-21  від 25.01.202</w:t>
            </w:r>
            <w:r>
              <w:rPr>
                <w:sz w:val="20"/>
              </w:rPr>
              <w:t>1 р.</w:t>
            </w:r>
          </w:p>
        </w:tc>
        <w:tc>
          <w:tcPr>
            <w:tcW w:w="3492" w:type="dxa"/>
            <w:tcBorders>
              <w:top w:val="single" w:sz="6" w:space="0" w:color="4F81BD"/>
              <w:left w:val="nil"/>
              <w:bottom w:val="single" w:sz="6" w:space="0" w:color="4F81BD"/>
              <w:right w:val="nil"/>
            </w:tcBorders>
            <w:shd w:val="clear" w:color="auto" w:fill="D2EAF1"/>
          </w:tcPr>
          <w:p w14:paraId="06FDC552" w14:textId="77777777" w:rsidR="004943C1" w:rsidRDefault="00A817C7" w:rsidP="00744553">
            <w:pPr>
              <w:spacing w:after="113" w:line="240" w:lineRule="auto"/>
              <w:ind w:right="0" w:firstLine="0"/>
              <w:jc w:val="left"/>
            </w:pPr>
            <w:r>
              <w:rPr>
                <w:sz w:val="20"/>
              </w:rPr>
              <w:t>Д</w:t>
            </w:r>
            <w:r w:rsidR="00E638A0">
              <w:rPr>
                <w:sz w:val="20"/>
              </w:rPr>
              <w:t>ержавне</w:t>
            </w:r>
            <w:r>
              <w:rPr>
                <w:sz w:val="20"/>
              </w:rPr>
              <w:t xml:space="preserve"> </w:t>
            </w:r>
            <w:proofErr w:type="spellStart"/>
            <w:r w:rsidR="00E638A0">
              <w:rPr>
                <w:sz w:val="20"/>
              </w:rPr>
              <w:t>агенство</w:t>
            </w:r>
            <w:proofErr w:type="spellEnd"/>
            <w:r w:rsidR="00BD2AEB">
              <w:rPr>
                <w:sz w:val="20"/>
              </w:rPr>
              <w:t xml:space="preserve"> водних ресурсів України</w:t>
            </w:r>
          </w:p>
          <w:p w14:paraId="50878892" w14:textId="77777777" w:rsidR="004943C1" w:rsidRDefault="00A817C7" w:rsidP="00744553">
            <w:pPr>
              <w:spacing w:after="0" w:line="240" w:lineRule="auto"/>
              <w:ind w:right="0" w:firstLine="0"/>
              <w:jc w:val="left"/>
            </w:pPr>
            <w:r>
              <w:rPr>
                <w:sz w:val="20"/>
              </w:rPr>
              <w:t xml:space="preserve">Термін дії до </w:t>
            </w:r>
            <w:r w:rsidR="00BD2AEB">
              <w:rPr>
                <w:sz w:val="20"/>
              </w:rPr>
              <w:t>25.01.2024</w:t>
            </w:r>
            <w:r>
              <w:rPr>
                <w:sz w:val="20"/>
              </w:rPr>
              <w:t xml:space="preserve"> р. </w:t>
            </w:r>
          </w:p>
        </w:tc>
      </w:tr>
      <w:tr w:rsidR="00BD2AEB" w14:paraId="3F1E715A" w14:textId="77777777" w:rsidTr="00744553">
        <w:trPr>
          <w:trHeight w:val="797"/>
        </w:trPr>
        <w:tc>
          <w:tcPr>
            <w:tcW w:w="3841" w:type="dxa"/>
            <w:tcBorders>
              <w:top w:val="single" w:sz="6" w:space="0" w:color="4F81BD"/>
              <w:left w:val="nil"/>
              <w:bottom w:val="single" w:sz="6" w:space="0" w:color="4F81BD"/>
              <w:right w:val="nil"/>
            </w:tcBorders>
            <w:shd w:val="clear" w:color="auto" w:fill="D2EAF1"/>
          </w:tcPr>
          <w:p w14:paraId="60200493" w14:textId="77777777" w:rsidR="00BD2AEB" w:rsidRDefault="00BD2AEB" w:rsidP="00BD2AEB">
            <w:pPr>
              <w:spacing w:after="0" w:line="259" w:lineRule="auto"/>
              <w:ind w:left="3" w:right="0" w:firstLine="0"/>
              <w:jc w:val="left"/>
              <w:rPr>
                <w:sz w:val="20"/>
              </w:rPr>
            </w:pPr>
            <w:r>
              <w:rPr>
                <w:sz w:val="20"/>
              </w:rPr>
              <w:t>Спеціальний дозвіл на користування надрами</w:t>
            </w:r>
          </w:p>
        </w:tc>
        <w:tc>
          <w:tcPr>
            <w:tcW w:w="2535" w:type="dxa"/>
            <w:tcBorders>
              <w:top w:val="single" w:sz="6" w:space="0" w:color="4F81BD"/>
              <w:left w:val="nil"/>
              <w:bottom w:val="single" w:sz="6" w:space="0" w:color="4F81BD"/>
              <w:right w:val="nil"/>
            </w:tcBorders>
            <w:shd w:val="clear" w:color="auto" w:fill="D2EAF1"/>
          </w:tcPr>
          <w:p w14:paraId="475C5398" w14:textId="77777777" w:rsidR="00BD2AEB" w:rsidRDefault="00BD2AEB" w:rsidP="001B67CA">
            <w:pPr>
              <w:spacing w:after="0" w:line="259" w:lineRule="auto"/>
              <w:ind w:left="121" w:right="73" w:firstLine="53"/>
              <w:jc w:val="center"/>
            </w:pPr>
            <w:r>
              <w:rPr>
                <w:sz w:val="20"/>
              </w:rPr>
              <w:t xml:space="preserve">№ </w:t>
            </w:r>
            <w:r w:rsidR="00E638A0">
              <w:rPr>
                <w:sz w:val="20"/>
              </w:rPr>
              <w:t>5287  від 13</w:t>
            </w:r>
            <w:r>
              <w:rPr>
                <w:sz w:val="20"/>
              </w:rPr>
              <w:t>.01</w:t>
            </w:r>
            <w:r w:rsidR="00E638A0">
              <w:rPr>
                <w:sz w:val="20"/>
              </w:rPr>
              <w:t>.201</w:t>
            </w:r>
            <w:r>
              <w:rPr>
                <w:sz w:val="20"/>
              </w:rPr>
              <w:t>1 р.</w:t>
            </w:r>
          </w:p>
        </w:tc>
        <w:tc>
          <w:tcPr>
            <w:tcW w:w="3492" w:type="dxa"/>
            <w:tcBorders>
              <w:top w:val="single" w:sz="6" w:space="0" w:color="4F81BD"/>
              <w:left w:val="nil"/>
              <w:bottom w:val="single" w:sz="6" w:space="0" w:color="4F81BD"/>
              <w:right w:val="nil"/>
            </w:tcBorders>
            <w:shd w:val="clear" w:color="auto" w:fill="D2EAF1"/>
          </w:tcPr>
          <w:p w14:paraId="3BFFC00B" w14:textId="77777777" w:rsidR="00BD2AEB" w:rsidRDefault="00E638A0" w:rsidP="00744553">
            <w:pPr>
              <w:spacing w:after="113" w:line="240" w:lineRule="auto"/>
              <w:ind w:right="0" w:firstLine="0"/>
              <w:jc w:val="left"/>
            </w:pPr>
            <w:r>
              <w:rPr>
                <w:sz w:val="20"/>
              </w:rPr>
              <w:t xml:space="preserve">Міністерство охорони навколишнього природного середовища </w:t>
            </w:r>
            <w:r w:rsidR="00BD2AEB">
              <w:rPr>
                <w:sz w:val="20"/>
              </w:rPr>
              <w:t>України</w:t>
            </w:r>
          </w:p>
          <w:p w14:paraId="5D7726F5" w14:textId="77777777" w:rsidR="00BD2AEB" w:rsidRDefault="00BD2AEB" w:rsidP="00744553">
            <w:pPr>
              <w:spacing w:after="0" w:line="240" w:lineRule="auto"/>
              <w:ind w:right="0" w:firstLine="0"/>
              <w:jc w:val="left"/>
            </w:pPr>
            <w:r>
              <w:rPr>
                <w:sz w:val="20"/>
              </w:rPr>
              <w:t xml:space="preserve">Термін дії до </w:t>
            </w:r>
            <w:r w:rsidR="00E638A0">
              <w:rPr>
                <w:sz w:val="20"/>
              </w:rPr>
              <w:t>13.01</w:t>
            </w:r>
            <w:r>
              <w:rPr>
                <w:sz w:val="20"/>
              </w:rPr>
              <w:t>.</w:t>
            </w:r>
            <w:r w:rsidR="00E638A0">
              <w:rPr>
                <w:sz w:val="20"/>
              </w:rPr>
              <w:t>2031</w:t>
            </w:r>
            <w:r>
              <w:rPr>
                <w:sz w:val="20"/>
              </w:rPr>
              <w:t xml:space="preserve"> р. </w:t>
            </w:r>
          </w:p>
        </w:tc>
      </w:tr>
      <w:tr w:rsidR="00371B27" w14:paraId="4C78712F" w14:textId="77777777" w:rsidTr="001516CB">
        <w:trPr>
          <w:trHeight w:val="903"/>
        </w:trPr>
        <w:tc>
          <w:tcPr>
            <w:tcW w:w="3841" w:type="dxa"/>
            <w:tcBorders>
              <w:top w:val="single" w:sz="6" w:space="0" w:color="4F81BD"/>
              <w:left w:val="nil"/>
              <w:bottom w:val="single" w:sz="6" w:space="0" w:color="4F81BD"/>
              <w:right w:val="nil"/>
            </w:tcBorders>
            <w:shd w:val="clear" w:color="auto" w:fill="D2EAF1"/>
          </w:tcPr>
          <w:p w14:paraId="0DEF5633" w14:textId="77777777" w:rsidR="00371B27" w:rsidRPr="001B67CA" w:rsidRDefault="00371B27" w:rsidP="00BD2AEB">
            <w:pPr>
              <w:spacing w:after="0" w:line="259" w:lineRule="auto"/>
              <w:ind w:left="3" w:right="0" w:firstLine="0"/>
              <w:jc w:val="left"/>
              <w:rPr>
                <w:b/>
                <w:sz w:val="20"/>
              </w:rPr>
            </w:pPr>
            <w:r w:rsidRPr="001B67CA">
              <w:rPr>
                <w:b/>
                <w:sz w:val="20"/>
              </w:rPr>
              <w:lastRenderedPageBreak/>
              <w:t>Дозвіл на викиди забруднюючих речовин в атмосферне повітря стаціонарними джерелами:</w:t>
            </w:r>
          </w:p>
        </w:tc>
        <w:tc>
          <w:tcPr>
            <w:tcW w:w="2535" w:type="dxa"/>
            <w:tcBorders>
              <w:top w:val="single" w:sz="6" w:space="0" w:color="4F81BD"/>
              <w:left w:val="nil"/>
              <w:bottom w:val="single" w:sz="6" w:space="0" w:color="4F81BD"/>
              <w:right w:val="nil"/>
            </w:tcBorders>
            <w:shd w:val="clear" w:color="auto" w:fill="D2EAF1"/>
          </w:tcPr>
          <w:p w14:paraId="31CAA776" w14:textId="77777777" w:rsidR="00371B27" w:rsidRPr="001B67CA" w:rsidRDefault="001B67CA" w:rsidP="001B67CA">
            <w:pPr>
              <w:spacing w:after="0" w:line="259" w:lineRule="auto"/>
              <w:ind w:left="121" w:right="73" w:firstLine="53"/>
              <w:jc w:val="center"/>
              <w:rPr>
                <w:b/>
                <w:sz w:val="20"/>
              </w:rPr>
            </w:pPr>
            <w:r w:rsidRPr="001B67CA">
              <w:rPr>
                <w:b/>
                <w:sz w:val="20"/>
              </w:rPr>
              <w:t>від 24.01.2020</w:t>
            </w:r>
          </w:p>
        </w:tc>
        <w:tc>
          <w:tcPr>
            <w:tcW w:w="3492" w:type="dxa"/>
            <w:tcBorders>
              <w:top w:val="single" w:sz="6" w:space="0" w:color="4F81BD"/>
              <w:left w:val="nil"/>
              <w:bottom w:val="single" w:sz="6" w:space="0" w:color="4F81BD"/>
              <w:right w:val="nil"/>
            </w:tcBorders>
            <w:shd w:val="clear" w:color="auto" w:fill="D2EAF1"/>
          </w:tcPr>
          <w:p w14:paraId="468737E7" w14:textId="77777777" w:rsidR="00371B27" w:rsidRPr="001B67CA" w:rsidRDefault="00371B27" w:rsidP="00744553">
            <w:pPr>
              <w:spacing w:after="113" w:line="240" w:lineRule="auto"/>
              <w:ind w:right="0" w:firstLine="0"/>
              <w:jc w:val="left"/>
              <w:rPr>
                <w:b/>
                <w:sz w:val="20"/>
              </w:rPr>
            </w:pPr>
            <w:r w:rsidRPr="001B67CA">
              <w:rPr>
                <w:b/>
                <w:sz w:val="20"/>
              </w:rPr>
              <w:t>Управління екології та природних ресурсів Волинської ОДА</w:t>
            </w:r>
          </w:p>
        </w:tc>
      </w:tr>
      <w:tr w:rsidR="00E638A0" w14:paraId="62E46254" w14:textId="77777777" w:rsidTr="001B67CA">
        <w:trPr>
          <w:trHeight w:val="104"/>
        </w:trPr>
        <w:tc>
          <w:tcPr>
            <w:tcW w:w="3841" w:type="dxa"/>
            <w:tcBorders>
              <w:top w:val="single" w:sz="6" w:space="0" w:color="4F81BD"/>
              <w:left w:val="nil"/>
              <w:bottom w:val="single" w:sz="6" w:space="0" w:color="4F81BD"/>
              <w:right w:val="nil"/>
            </w:tcBorders>
            <w:shd w:val="clear" w:color="auto" w:fill="D2EAF1"/>
          </w:tcPr>
          <w:p w14:paraId="439AF0DD" w14:textId="77777777" w:rsidR="00E638A0" w:rsidRDefault="00E638A0" w:rsidP="001516CB">
            <w:pPr>
              <w:spacing w:after="0" w:line="259" w:lineRule="auto"/>
              <w:ind w:left="3" w:right="0" w:firstLine="0"/>
              <w:jc w:val="left"/>
              <w:rPr>
                <w:sz w:val="20"/>
              </w:rPr>
            </w:pPr>
            <w:proofErr w:type="spellStart"/>
            <w:r>
              <w:rPr>
                <w:sz w:val="20"/>
              </w:rPr>
              <w:t>Дубнівський</w:t>
            </w:r>
            <w:proofErr w:type="spellEnd"/>
            <w:r>
              <w:rPr>
                <w:sz w:val="20"/>
              </w:rPr>
              <w:t xml:space="preserve"> водозабір</w:t>
            </w:r>
          </w:p>
        </w:tc>
        <w:tc>
          <w:tcPr>
            <w:tcW w:w="2535" w:type="dxa"/>
            <w:tcBorders>
              <w:top w:val="single" w:sz="6" w:space="0" w:color="4F81BD"/>
              <w:left w:val="nil"/>
              <w:bottom w:val="single" w:sz="6" w:space="0" w:color="4F81BD"/>
              <w:right w:val="nil"/>
            </w:tcBorders>
            <w:shd w:val="clear" w:color="auto" w:fill="D2EAF1"/>
            <w:vAlign w:val="center"/>
          </w:tcPr>
          <w:p w14:paraId="2A17317E" w14:textId="77777777" w:rsidR="00E638A0" w:rsidRDefault="00E638A0" w:rsidP="001B67CA">
            <w:pPr>
              <w:spacing w:after="0" w:line="259" w:lineRule="auto"/>
              <w:ind w:left="121" w:right="73" w:firstLine="0"/>
              <w:jc w:val="center"/>
              <w:rPr>
                <w:sz w:val="20"/>
              </w:rPr>
            </w:pPr>
            <w:r>
              <w:rPr>
                <w:sz w:val="20"/>
              </w:rPr>
              <w:t>№ 710100000-588</w:t>
            </w:r>
          </w:p>
        </w:tc>
        <w:tc>
          <w:tcPr>
            <w:tcW w:w="3492" w:type="dxa"/>
            <w:tcBorders>
              <w:top w:val="single" w:sz="6" w:space="0" w:color="4F81BD"/>
              <w:left w:val="nil"/>
              <w:bottom w:val="single" w:sz="6" w:space="0" w:color="4F81BD"/>
              <w:right w:val="nil"/>
            </w:tcBorders>
            <w:shd w:val="clear" w:color="auto" w:fill="D2EAF1"/>
          </w:tcPr>
          <w:p w14:paraId="56D27521" w14:textId="77777777" w:rsidR="00E638A0" w:rsidRDefault="00E638A0" w:rsidP="00E638A0">
            <w:pPr>
              <w:spacing w:after="113" w:line="311" w:lineRule="auto"/>
              <w:ind w:right="0" w:firstLine="0"/>
              <w:jc w:val="left"/>
              <w:rPr>
                <w:sz w:val="20"/>
              </w:rPr>
            </w:pPr>
            <w:r>
              <w:rPr>
                <w:sz w:val="20"/>
              </w:rPr>
              <w:t>Термін дії до 24.01.2030 р.</w:t>
            </w:r>
          </w:p>
        </w:tc>
      </w:tr>
      <w:tr w:rsidR="00E638A0" w14:paraId="0A71C6AE" w14:textId="77777777" w:rsidTr="001B67CA">
        <w:trPr>
          <w:trHeight w:val="169"/>
        </w:trPr>
        <w:tc>
          <w:tcPr>
            <w:tcW w:w="3841" w:type="dxa"/>
            <w:tcBorders>
              <w:top w:val="single" w:sz="6" w:space="0" w:color="4F81BD"/>
              <w:left w:val="nil"/>
              <w:bottom w:val="single" w:sz="6" w:space="0" w:color="4F81BD"/>
              <w:right w:val="nil"/>
            </w:tcBorders>
            <w:shd w:val="clear" w:color="auto" w:fill="D2EAF1"/>
          </w:tcPr>
          <w:p w14:paraId="6E9D2D92" w14:textId="77777777" w:rsidR="00E638A0" w:rsidRDefault="00E638A0" w:rsidP="001516CB">
            <w:pPr>
              <w:spacing w:after="0" w:line="259" w:lineRule="auto"/>
              <w:ind w:left="3" w:right="0" w:firstLine="0"/>
              <w:jc w:val="left"/>
              <w:rPr>
                <w:sz w:val="20"/>
              </w:rPr>
            </w:pPr>
            <w:proofErr w:type="spellStart"/>
            <w:r>
              <w:rPr>
                <w:sz w:val="20"/>
              </w:rPr>
              <w:t>Гнідавський</w:t>
            </w:r>
            <w:proofErr w:type="spellEnd"/>
            <w:r>
              <w:rPr>
                <w:sz w:val="20"/>
              </w:rPr>
              <w:t xml:space="preserve"> водозабір</w:t>
            </w:r>
            <w:r w:rsidR="001516CB">
              <w:rPr>
                <w:sz w:val="20"/>
              </w:rPr>
              <w:t xml:space="preserve"> </w:t>
            </w:r>
          </w:p>
        </w:tc>
        <w:tc>
          <w:tcPr>
            <w:tcW w:w="2535" w:type="dxa"/>
            <w:tcBorders>
              <w:top w:val="single" w:sz="6" w:space="0" w:color="4F81BD"/>
              <w:left w:val="nil"/>
              <w:bottom w:val="single" w:sz="6" w:space="0" w:color="4F81BD"/>
              <w:right w:val="nil"/>
            </w:tcBorders>
            <w:shd w:val="clear" w:color="auto" w:fill="D2EAF1"/>
            <w:vAlign w:val="center"/>
          </w:tcPr>
          <w:p w14:paraId="1EEA19F3" w14:textId="77777777" w:rsidR="00E638A0" w:rsidRDefault="00E638A0" w:rsidP="001B67CA">
            <w:pPr>
              <w:spacing w:after="0" w:line="259" w:lineRule="auto"/>
              <w:ind w:right="73" w:firstLine="0"/>
              <w:jc w:val="center"/>
              <w:rPr>
                <w:sz w:val="20"/>
              </w:rPr>
            </w:pPr>
            <w:r>
              <w:rPr>
                <w:sz w:val="20"/>
              </w:rPr>
              <w:t>№ 710100000-589</w:t>
            </w:r>
          </w:p>
        </w:tc>
        <w:tc>
          <w:tcPr>
            <w:tcW w:w="3492" w:type="dxa"/>
            <w:tcBorders>
              <w:top w:val="single" w:sz="6" w:space="0" w:color="4F81BD"/>
              <w:left w:val="nil"/>
              <w:bottom w:val="single" w:sz="6" w:space="0" w:color="4F81BD"/>
              <w:right w:val="nil"/>
            </w:tcBorders>
            <w:shd w:val="clear" w:color="auto" w:fill="D2EAF1"/>
          </w:tcPr>
          <w:p w14:paraId="15F245F0" w14:textId="77777777" w:rsidR="00E638A0" w:rsidRDefault="00E638A0" w:rsidP="00E638A0">
            <w:pPr>
              <w:spacing w:after="113" w:line="311" w:lineRule="auto"/>
              <w:ind w:right="0" w:firstLine="0"/>
              <w:jc w:val="left"/>
              <w:rPr>
                <w:sz w:val="20"/>
              </w:rPr>
            </w:pPr>
            <w:r>
              <w:rPr>
                <w:sz w:val="20"/>
              </w:rPr>
              <w:t>Термін дії - необмежений</w:t>
            </w:r>
          </w:p>
        </w:tc>
      </w:tr>
      <w:tr w:rsidR="00E638A0" w14:paraId="724B95BA" w14:textId="77777777" w:rsidTr="001B67CA">
        <w:trPr>
          <w:trHeight w:val="105"/>
        </w:trPr>
        <w:tc>
          <w:tcPr>
            <w:tcW w:w="3841" w:type="dxa"/>
            <w:tcBorders>
              <w:top w:val="single" w:sz="6" w:space="0" w:color="4F81BD"/>
              <w:left w:val="nil"/>
              <w:bottom w:val="single" w:sz="6" w:space="0" w:color="4F81BD"/>
              <w:right w:val="nil"/>
            </w:tcBorders>
            <w:shd w:val="clear" w:color="auto" w:fill="D2EAF1"/>
          </w:tcPr>
          <w:p w14:paraId="49DFC76B" w14:textId="77777777" w:rsidR="00E638A0" w:rsidRDefault="00371B27" w:rsidP="001516CB">
            <w:pPr>
              <w:spacing w:after="0" w:line="259" w:lineRule="auto"/>
              <w:ind w:left="3" w:right="0" w:firstLine="0"/>
              <w:jc w:val="left"/>
              <w:rPr>
                <w:sz w:val="20"/>
              </w:rPr>
            </w:pPr>
            <w:proofErr w:type="spellStart"/>
            <w:r>
              <w:rPr>
                <w:sz w:val="20"/>
              </w:rPr>
              <w:t>Омелянівський</w:t>
            </w:r>
            <w:proofErr w:type="spellEnd"/>
            <w:r>
              <w:rPr>
                <w:sz w:val="20"/>
              </w:rPr>
              <w:t xml:space="preserve"> водозабір</w:t>
            </w:r>
            <w:r w:rsidR="001516CB">
              <w:rPr>
                <w:sz w:val="20"/>
              </w:rPr>
              <w:t xml:space="preserve"> </w:t>
            </w:r>
          </w:p>
        </w:tc>
        <w:tc>
          <w:tcPr>
            <w:tcW w:w="2535" w:type="dxa"/>
            <w:tcBorders>
              <w:top w:val="single" w:sz="6" w:space="0" w:color="4F81BD"/>
              <w:left w:val="nil"/>
              <w:bottom w:val="single" w:sz="6" w:space="0" w:color="4F81BD"/>
              <w:right w:val="nil"/>
            </w:tcBorders>
            <w:shd w:val="clear" w:color="auto" w:fill="D2EAF1"/>
          </w:tcPr>
          <w:p w14:paraId="28F23548" w14:textId="77777777" w:rsidR="00E638A0" w:rsidRDefault="00E638A0" w:rsidP="001B67CA">
            <w:pPr>
              <w:spacing w:after="0" w:line="259" w:lineRule="auto"/>
              <w:ind w:left="121" w:right="73" w:firstLine="53"/>
              <w:jc w:val="center"/>
              <w:rPr>
                <w:sz w:val="20"/>
              </w:rPr>
            </w:pPr>
            <w:r>
              <w:rPr>
                <w:sz w:val="20"/>
              </w:rPr>
              <w:t>№ 722881803-8</w:t>
            </w:r>
          </w:p>
        </w:tc>
        <w:tc>
          <w:tcPr>
            <w:tcW w:w="3492" w:type="dxa"/>
            <w:tcBorders>
              <w:top w:val="single" w:sz="6" w:space="0" w:color="4F81BD"/>
              <w:left w:val="nil"/>
              <w:bottom w:val="single" w:sz="6" w:space="0" w:color="4F81BD"/>
              <w:right w:val="nil"/>
            </w:tcBorders>
            <w:shd w:val="clear" w:color="auto" w:fill="D2EAF1"/>
          </w:tcPr>
          <w:p w14:paraId="6EF2C3B9" w14:textId="77777777" w:rsidR="00E638A0" w:rsidRDefault="00E638A0" w:rsidP="00E638A0">
            <w:pPr>
              <w:spacing w:after="113" w:line="311" w:lineRule="auto"/>
              <w:ind w:right="0" w:firstLine="0"/>
              <w:jc w:val="left"/>
              <w:rPr>
                <w:sz w:val="20"/>
              </w:rPr>
            </w:pPr>
            <w:r>
              <w:rPr>
                <w:sz w:val="20"/>
              </w:rPr>
              <w:t>Термін дії - необмежений</w:t>
            </w:r>
          </w:p>
        </w:tc>
      </w:tr>
      <w:tr w:rsidR="00371B27" w14:paraId="3C3A38EA" w14:textId="77777777" w:rsidTr="001516CB">
        <w:trPr>
          <w:trHeight w:val="219"/>
        </w:trPr>
        <w:tc>
          <w:tcPr>
            <w:tcW w:w="3841" w:type="dxa"/>
            <w:tcBorders>
              <w:top w:val="single" w:sz="6" w:space="0" w:color="4F81BD"/>
              <w:left w:val="nil"/>
              <w:bottom w:val="single" w:sz="6" w:space="0" w:color="4F81BD"/>
              <w:right w:val="nil"/>
            </w:tcBorders>
            <w:shd w:val="clear" w:color="auto" w:fill="D2EAF1"/>
          </w:tcPr>
          <w:p w14:paraId="58BBF4C8" w14:textId="77777777" w:rsidR="00371B27" w:rsidRDefault="00371B27" w:rsidP="001516CB">
            <w:pPr>
              <w:spacing w:after="0" w:line="259" w:lineRule="auto"/>
              <w:ind w:left="3" w:right="0" w:firstLine="0"/>
              <w:jc w:val="left"/>
              <w:rPr>
                <w:sz w:val="20"/>
              </w:rPr>
            </w:pPr>
            <w:r>
              <w:rPr>
                <w:sz w:val="20"/>
              </w:rPr>
              <w:t>Виробнича база</w:t>
            </w:r>
            <w:r w:rsidR="001516CB">
              <w:rPr>
                <w:sz w:val="20"/>
              </w:rPr>
              <w:t xml:space="preserve"> (вул. Січова, 16)</w:t>
            </w:r>
          </w:p>
        </w:tc>
        <w:tc>
          <w:tcPr>
            <w:tcW w:w="2535" w:type="dxa"/>
            <w:tcBorders>
              <w:top w:val="single" w:sz="6" w:space="0" w:color="4F81BD"/>
              <w:left w:val="nil"/>
              <w:bottom w:val="single" w:sz="6" w:space="0" w:color="4F81BD"/>
              <w:right w:val="nil"/>
            </w:tcBorders>
            <w:shd w:val="clear" w:color="auto" w:fill="D2EAF1"/>
          </w:tcPr>
          <w:p w14:paraId="3DAA925E" w14:textId="77777777" w:rsidR="00371B27" w:rsidRDefault="00371B27" w:rsidP="001B67CA">
            <w:pPr>
              <w:spacing w:after="0" w:line="259" w:lineRule="auto"/>
              <w:ind w:left="121" w:right="73" w:firstLine="53"/>
              <w:jc w:val="center"/>
              <w:rPr>
                <w:sz w:val="20"/>
              </w:rPr>
            </w:pPr>
            <w:r>
              <w:rPr>
                <w:sz w:val="20"/>
              </w:rPr>
              <w:t>№ 710100000-590</w:t>
            </w:r>
          </w:p>
        </w:tc>
        <w:tc>
          <w:tcPr>
            <w:tcW w:w="3492" w:type="dxa"/>
            <w:tcBorders>
              <w:top w:val="single" w:sz="6" w:space="0" w:color="4F81BD"/>
              <w:left w:val="nil"/>
              <w:bottom w:val="single" w:sz="6" w:space="0" w:color="4F81BD"/>
              <w:right w:val="nil"/>
            </w:tcBorders>
            <w:shd w:val="clear" w:color="auto" w:fill="D2EAF1"/>
          </w:tcPr>
          <w:p w14:paraId="53BE07B3" w14:textId="77777777" w:rsidR="00371B27" w:rsidRDefault="00371B27" w:rsidP="00371B27">
            <w:pPr>
              <w:spacing w:after="113" w:line="311" w:lineRule="auto"/>
              <w:ind w:right="0" w:firstLine="0"/>
              <w:jc w:val="left"/>
              <w:rPr>
                <w:sz w:val="20"/>
              </w:rPr>
            </w:pPr>
            <w:r>
              <w:rPr>
                <w:sz w:val="20"/>
              </w:rPr>
              <w:t>Термін дії - необмежений</w:t>
            </w:r>
          </w:p>
        </w:tc>
      </w:tr>
      <w:tr w:rsidR="001516CB" w14:paraId="4FE2041B" w14:textId="77777777" w:rsidTr="001516CB">
        <w:trPr>
          <w:trHeight w:val="442"/>
        </w:trPr>
        <w:tc>
          <w:tcPr>
            <w:tcW w:w="3841" w:type="dxa"/>
            <w:tcBorders>
              <w:top w:val="single" w:sz="6" w:space="0" w:color="4F81BD"/>
              <w:left w:val="nil"/>
              <w:bottom w:val="single" w:sz="6" w:space="0" w:color="4F81BD"/>
              <w:right w:val="nil"/>
            </w:tcBorders>
            <w:shd w:val="clear" w:color="auto" w:fill="D2EAF1"/>
          </w:tcPr>
          <w:p w14:paraId="20A64F83" w14:textId="77777777" w:rsidR="001516CB" w:rsidRDefault="001516CB" w:rsidP="001516CB">
            <w:pPr>
              <w:spacing w:after="0" w:line="259" w:lineRule="auto"/>
              <w:ind w:left="3" w:right="0" w:firstLine="0"/>
              <w:jc w:val="left"/>
              <w:rPr>
                <w:sz w:val="20"/>
              </w:rPr>
            </w:pPr>
            <w:r>
              <w:rPr>
                <w:sz w:val="20"/>
              </w:rPr>
              <w:t>КНС № 1</w:t>
            </w:r>
          </w:p>
        </w:tc>
        <w:tc>
          <w:tcPr>
            <w:tcW w:w="2535" w:type="dxa"/>
            <w:tcBorders>
              <w:top w:val="single" w:sz="6" w:space="0" w:color="4F81BD"/>
              <w:left w:val="nil"/>
              <w:bottom w:val="single" w:sz="6" w:space="0" w:color="4F81BD"/>
              <w:right w:val="nil"/>
            </w:tcBorders>
            <w:shd w:val="clear" w:color="auto" w:fill="D2EAF1"/>
          </w:tcPr>
          <w:p w14:paraId="27451AA6" w14:textId="77777777" w:rsidR="001516CB" w:rsidRDefault="001516CB" w:rsidP="001B67CA">
            <w:pPr>
              <w:spacing w:after="0" w:line="259" w:lineRule="auto"/>
              <w:ind w:left="121" w:right="73" w:firstLine="53"/>
              <w:jc w:val="center"/>
              <w:rPr>
                <w:sz w:val="20"/>
              </w:rPr>
            </w:pPr>
            <w:r>
              <w:rPr>
                <w:sz w:val="20"/>
              </w:rPr>
              <w:t>№ 710100000-591</w:t>
            </w:r>
          </w:p>
        </w:tc>
        <w:tc>
          <w:tcPr>
            <w:tcW w:w="3492" w:type="dxa"/>
            <w:tcBorders>
              <w:top w:val="single" w:sz="6" w:space="0" w:color="4F81BD"/>
              <w:left w:val="nil"/>
              <w:bottom w:val="single" w:sz="6" w:space="0" w:color="4F81BD"/>
              <w:right w:val="nil"/>
            </w:tcBorders>
            <w:shd w:val="clear" w:color="auto" w:fill="D2EAF1"/>
          </w:tcPr>
          <w:p w14:paraId="211C25C7" w14:textId="77777777" w:rsidR="001516CB" w:rsidRDefault="001516CB" w:rsidP="001516CB">
            <w:pPr>
              <w:spacing w:after="113" w:line="311" w:lineRule="auto"/>
              <w:ind w:right="0" w:firstLine="0"/>
              <w:jc w:val="left"/>
              <w:rPr>
                <w:sz w:val="20"/>
              </w:rPr>
            </w:pPr>
            <w:r>
              <w:rPr>
                <w:sz w:val="20"/>
              </w:rPr>
              <w:t>Термін дії - необмежений</w:t>
            </w:r>
          </w:p>
        </w:tc>
      </w:tr>
      <w:tr w:rsidR="001516CB" w14:paraId="110DC837" w14:textId="77777777" w:rsidTr="001516CB">
        <w:trPr>
          <w:trHeight w:val="442"/>
        </w:trPr>
        <w:tc>
          <w:tcPr>
            <w:tcW w:w="3841" w:type="dxa"/>
            <w:tcBorders>
              <w:top w:val="single" w:sz="6" w:space="0" w:color="4F81BD"/>
              <w:left w:val="nil"/>
              <w:bottom w:val="single" w:sz="6" w:space="0" w:color="4F81BD"/>
              <w:right w:val="nil"/>
            </w:tcBorders>
            <w:shd w:val="clear" w:color="auto" w:fill="D2EAF1"/>
          </w:tcPr>
          <w:p w14:paraId="2CC45E38" w14:textId="77777777" w:rsidR="001516CB" w:rsidRDefault="001516CB" w:rsidP="001516CB">
            <w:pPr>
              <w:spacing w:after="0" w:line="259" w:lineRule="auto"/>
              <w:ind w:left="3" w:right="0" w:firstLine="0"/>
              <w:jc w:val="left"/>
              <w:rPr>
                <w:sz w:val="20"/>
              </w:rPr>
            </w:pPr>
            <w:r>
              <w:rPr>
                <w:sz w:val="20"/>
              </w:rPr>
              <w:t>КНС № 2</w:t>
            </w:r>
          </w:p>
        </w:tc>
        <w:tc>
          <w:tcPr>
            <w:tcW w:w="2535" w:type="dxa"/>
            <w:tcBorders>
              <w:top w:val="single" w:sz="6" w:space="0" w:color="4F81BD"/>
              <w:left w:val="nil"/>
              <w:bottom w:val="single" w:sz="6" w:space="0" w:color="4F81BD"/>
              <w:right w:val="nil"/>
            </w:tcBorders>
            <w:shd w:val="clear" w:color="auto" w:fill="D2EAF1"/>
          </w:tcPr>
          <w:p w14:paraId="045F5F17" w14:textId="77777777" w:rsidR="001516CB" w:rsidRDefault="001516CB" w:rsidP="001B67CA">
            <w:pPr>
              <w:spacing w:after="0" w:line="259" w:lineRule="auto"/>
              <w:ind w:left="121" w:right="73" w:firstLine="53"/>
              <w:jc w:val="center"/>
              <w:rPr>
                <w:sz w:val="20"/>
              </w:rPr>
            </w:pPr>
            <w:r>
              <w:rPr>
                <w:sz w:val="20"/>
              </w:rPr>
              <w:t>№ 710100000-592</w:t>
            </w:r>
          </w:p>
        </w:tc>
        <w:tc>
          <w:tcPr>
            <w:tcW w:w="3492" w:type="dxa"/>
            <w:tcBorders>
              <w:top w:val="single" w:sz="6" w:space="0" w:color="4F81BD"/>
              <w:left w:val="nil"/>
              <w:bottom w:val="single" w:sz="6" w:space="0" w:color="4F81BD"/>
              <w:right w:val="nil"/>
            </w:tcBorders>
            <w:shd w:val="clear" w:color="auto" w:fill="D2EAF1"/>
          </w:tcPr>
          <w:p w14:paraId="59CFB98A" w14:textId="77777777" w:rsidR="001516CB" w:rsidRDefault="001516CB" w:rsidP="001516CB">
            <w:pPr>
              <w:spacing w:after="113" w:line="311" w:lineRule="auto"/>
              <w:ind w:right="0" w:firstLine="0"/>
              <w:jc w:val="left"/>
              <w:rPr>
                <w:sz w:val="20"/>
              </w:rPr>
            </w:pPr>
            <w:r>
              <w:rPr>
                <w:sz w:val="20"/>
              </w:rPr>
              <w:t>Термін дії - необмежений</w:t>
            </w:r>
          </w:p>
        </w:tc>
      </w:tr>
      <w:tr w:rsidR="001516CB" w14:paraId="6971F655" w14:textId="77777777" w:rsidTr="001516CB">
        <w:trPr>
          <w:trHeight w:val="442"/>
        </w:trPr>
        <w:tc>
          <w:tcPr>
            <w:tcW w:w="3841" w:type="dxa"/>
            <w:tcBorders>
              <w:top w:val="single" w:sz="6" w:space="0" w:color="4F81BD"/>
              <w:left w:val="nil"/>
              <w:bottom w:val="single" w:sz="6" w:space="0" w:color="4F81BD"/>
              <w:right w:val="nil"/>
            </w:tcBorders>
            <w:shd w:val="clear" w:color="auto" w:fill="D2EAF1"/>
          </w:tcPr>
          <w:p w14:paraId="58C69ABB" w14:textId="77777777" w:rsidR="001516CB" w:rsidRDefault="001516CB" w:rsidP="001516CB">
            <w:pPr>
              <w:spacing w:after="0" w:line="259" w:lineRule="auto"/>
              <w:ind w:left="3" w:right="0" w:firstLine="0"/>
              <w:jc w:val="left"/>
              <w:rPr>
                <w:sz w:val="20"/>
              </w:rPr>
            </w:pPr>
            <w:r>
              <w:rPr>
                <w:sz w:val="20"/>
              </w:rPr>
              <w:t>КНС № 3</w:t>
            </w:r>
          </w:p>
        </w:tc>
        <w:tc>
          <w:tcPr>
            <w:tcW w:w="2535" w:type="dxa"/>
            <w:tcBorders>
              <w:top w:val="single" w:sz="6" w:space="0" w:color="4F81BD"/>
              <w:left w:val="nil"/>
              <w:bottom w:val="single" w:sz="6" w:space="0" w:color="4F81BD"/>
              <w:right w:val="nil"/>
            </w:tcBorders>
            <w:shd w:val="clear" w:color="auto" w:fill="D2EAF1"/>
          </w:tcPr>
          <w:p w14:paraId="562ACCFA" w14:textId="77777777" w:rsidR="001516CB" w:rsidRDefault="001516CB" w:rsidP="001B67CA">
            <w:pPr>
              <w:spacing w:after="0" w:line="259" w:lineRule="auto"/>
              <w:ind w:left="121" w:right="73" w:firstLine="53"/>
              <w:jc w:val="center"/>
              <w:rPr>
                <w:sz w:val="20"/>
              </w:rPr>
            </w:pPr>
            <w:r>
              <w:rPr>
                <w:sz w:val="20"/>
              </w:rPr>
              <w:t>№ 710100000-593</w:t>
            </w:r>
          </w:p>
        </w:tc>
        <w:tc>
          <w:tcPr>
            <w:tcW w:w="3492" w:type="dxa"/>
            <w:tcBorders>
              <w:top w:val="single" w:sz="6" w:space="0" w:color="4F81BD"/>
              <w:left w:val="nil"/>
              <w:bottom w:val="single" w:sz="6" w:space="0" w:color="4F81BD"/>
              <w:right w:val="nil"/>
            </w:tcBorders>
            <w:shd w:val="clear" w:color="auto" w:fill="D2EAF1"/>
          </w:tcPr>
          <w:p w14:paraId="430672E1" w14:textId="77777777" w:rsidR="001516CB" w:rsidRDefault="001516CB" w:rsidP="001516CB">
            <w:pPr>
              <w:spacing w:after="113" w:line="311" w:lineRule="auto"/>
              <w:ind w:right="0" w:firstLine="0"/>
              <w:jc w:val="left"/>
              <w:rPr>
                <w:sz w:val="20"/>
              </w:rPr>
            </w:pPr>
            <w:r>
              <w:rPr>
                <w:sz w:val="20"/>
              </w:rPr>
              <w:t>Термін дії - необмежений</w:t>
            </w:r>
          </w:p>
        </w:tc>
      </w:tr>
      <w:tr w:rsidR="001516CB" w14:paraId="5F205AB2" w14:textId="77777777" w:rsidTr="001516CB">
        <w:trPr>
          <w:trHeight w:val="442"/>
        </w:trPr>
        <w:tc>
          <w:tcPr>
            <w:tcW w:w="3841" w:type="dxa"/>
            <w:tcBorders>
              <w:top w:val="single" w:sz="6" w:space="0" w:color="4F81BD"/>
              <w:left w:val="nil"/>
              <w:bottom w:val="single" w:sz="6" w:space="0" w:color="4F81BD"/>
              <w:right w:val="nil"/>
            </w:tcBorders>
            <w:shd w:val="clear" w:color="auto" w:fill="D2EAF1"/>
          </w:tcPr>
          <w:p w14:paraId="5403F77D" w14:textId="77777777" w:rsidR="001516CB" w:rsidRDefault="001516CB" w:rsidP="001516CB">
            <w:pPr>
              <w:spacing w:after="0" w:line="259" w:lineRule="auto"/>
              <w:ind w:left="3" w:right="0" w:firstLine="0"/>
              <w:jc w:val="left"/>
              <w:rPr>
                <w:sz w:val="20"/>
              </w:rPr>
            </w:pPr>
            <w:r>
              <w:rPr>
                <w:sz w:val="20"/>
              </w:rPr>
              <w:t>КНС № 4</w:t>
            </w:r>
          </w:p>
        </w:tc>
        <w:tc>
          <w:tcPr>
            <w:tcW w:w="2535" w:type="dxa"/>
            <w:tcBorders>
              <w:top w:val="single" w:sz="6" w:space="0" w:color="4F81BD"/>
              <w:left w:val="nil"/>
              <w:bottom w:val="single" w:sz="6" w:space="0" w:color="4F81BD"/>
              <w:right w:val="nil"/>
            </w:tcBorders>
            <w:shd w:val="clear" w:color="auto" w:fill="D2EAF1"/>
          </w:tcPr>
          <w:p w14:paraId="373A63BB" w14:textId="77777777" w:rsidR="001516CB" w:rsidRDefault="001516CB" w:rsidP="001B67CA">
            <w:pPr>
              <w:spacing w:after="0" w:line="259" w:lineRule="auto"/>
              <w:ind w:left="121" w:right="73" w:firstLine="53"/>
              <w:jc w:val="center"/>
              <w:rPr>
                <w:sz w:val="20"/>
              </w:rPr>
            </w:pPr>
            <w:r>
              <w:rPr>
                <w:sz w:val="20"/>
              </w:rPr>
              <w:t>№ 710100000-594</w:t>
            </w:r>
          </w:p>
        </w:tc>
        <w:tc>
          <w:tcPr>
            <w:tcW w:w="3492" w:type="dxa"/>
            <w:tcBorders>
              <w:top w:val="single" w:sz="6" w:space="0" w:color="4F81BD"/>
              <w:left w:val="nil"/>
              <w:bottom w:val="single" w:sz="6" w:space="0" w:color="4F81BD"/>
              <w:right w:val="nil"/>
            </w:tcBorders>
            <w:shd w:val="clear" w:color="auto" w:fill="D2EAF1"/>
          </w:tcPr>
          <w:p w14:paraId="5610D74C" w14:textId="77777777" w:rsidR="001516CB" w:rsidRDefault="001516CB" w:rsidP="001516CB">
            <w:pPr>
              <w:spacing w:after="113" w:line="311" w:lineRule="auto"/>
              <w:ind w:right="0" w:firstLine="0"/>
              <w:jc w:val="left"/>
              <w:rPr>
                <w:sz w:val="20"/>
              </w:rPr>
            </w:pPr>
            <w:r>
              <w:rPr>
                <w:sz w:val="20"/>
              </w:rPr>
              <w:t>Термін дії - необмежений</w:t>
            </w:r>
          </w:p>
        </w:tc>
      </w:tr>
      <w:tr w:rsidR="001516CB" w14:paraId="240EE687" w14:textId="77777777" w:rsidTr="001516CB">
        <w:trPr>
          <w:trHeight w:val="442"/>
        </w:trPr>
        <w:tc>
          <w:tcPr>
            <w:tcW w:w="3841" w:type="dxa"/>
            <w:tcBorders>
              <w:top w:val="single" w:sz="6" w:space="0" w:color="4F81BD"/>
              <w:left w:val="nil"/>
              <w:bottom w:val="single" w:sz="6" w:space="0" w:color="4F81BD"/>
              <w:right w:val="nil"/>
            </w:tcBorders>
            <w:shd w:val="clear" w:color="auto" w:fill="D2EAF1"/>
          </w:tcPr>
          <w:p w14:paraId="77444191" w14:textId="77777777" w:rsidR="001516CB" w:rsidRDefault="001516CB" w:rsidP="001516CB">
            <w:pPr>
              <w:spacing w:after="0" w:line="259" w:lineRule="auto"/>
              <w:ind w:left="3" w:right="0" w:firstLine="0"/>
              <w:jc w:val="left"/>
              <w:rPr>
                <w:sz w:val="20"/>
              </w:rPr>
            </w:pPr>
            <w:r>
              <w:rPr>
                <w:sz w:val="20"/>
              </w:rPr>
              <w:t>КНС № 5, 5а</w:t>
            </w:r>
          </w:p>
        </w:tc>
        <w:tc>
          <w:tcPr>
            <w:tcW w:w="2535" w:type="dxa"/>
            <w:tcBorders>
              <w:top w:val="single" w:sz="6" w:space="0" w:color="4F81BD"/>
              <w:left w:val="nil"/>
              <w:bottom w:val="single" w:sz="6" w:space="0" w:color="4F81BD"/>
              <w:right w:val="nil"/>
            </w:tcBorders>
            <w:shd w:val="clear" w:color="auto" w:fill="D2EAF1"/>
          </w:tcPr>
          <w:p w14:paraId="10944EE4" w14:textId="77777777" w:rsidR="001516CB" w:rsidRDefault="001516CB" w:rsidP="001B67CA">
            <w:pPr>
              <w:spacing w:after="0" w:line="259" w:lineRule="auto"/>
              <w:ind w:left="121" w:right="73" w:firstLine="53"/>
              <w:jc w:val="center"/>
              <w:rPr>
                <w:sz w:val="20"/>
              </w:rPr>
            </w:pPr>
            <w:r>
              <w:rPr>
                <w:sz w:val="20"/>
              </w:rPr>
              <w:t>№ 710100000-595</w:t>
            </w:r>
          </w:p>
        </w:tc>
        <w:tc>
          <w:tcPr>
            <w:tcW w:w="3492" w:type="dxa"/>
            <w:tcBorders>
              <w:top w:val="single" w:sz="6" w:space="0" w:color="4F81BD"/>
              <w:left w:val="nil"/>
              <w:bottom w:val="single" w:sz="6" w:space="0" w:color="4F81BD"/>
              <w:right w:val="nil"/>
            </w:tcBorders>
            <w:shd w:val="clear" w:color="auto" w:fill="D2EAF1"/>
          </w:tcPr>
          <w:p w14:paraId="24A33402" w14:textId="77777777" w:rsidR="001516CB" w:rsidRDefault="001516CB" w:rsidP="001516CB">
            <w:pPr>
              <w:spacing w:after="113" w:line="311" w:lineRule="auto"/>
              <w:ind w:right="0" w:firstLine="0"/>
              <w:jc w:val="left"/>
              <w:rPr>
                <w:sz w:val="20"/>
              </w:rPr>
            </w:pPr>
            <w:r>
              <w:rPr>
                <w:sz w:val="20"/>
              </w:rPr>
              <w:t>Термін дії - необмежений</w:t>
            </w:r>
          </w:p>
        </w:tc>
      </w:tr>
      <w:tr w:rsidR="001516CB" w14:paraId="5C479D97" w14:textId="77777777" w:rsidTr="001516CB">
        <w:trPr>
          <w:trHeight w:val="442"/>
        </w:trPr>
        <w:tc>
          <w:tcPr>
            <w:tcW w:w="3841" w:type="dxa"/>
            <w:tcBorders>
              <w:top w:val="single" w:sz="6" w:space="0" w:color="4F81BD"/>
              <w:left w:val="nil"/>
              <w:bottom w:val="single" w:sz="6" w:space="0" w:color="4F81BD"/>
              <w:right w:val="nil"/>
            </w:tcBorders>
            <w:shd w:val="clear" w:color="auto" w:fill="D2EAF1"/>
          </w:tcPr>
          <w:p w14:paraId="6AAE8C8D" w14:textId="77777777" w:rsidR="001516CB" w:rsidRDefault="001516CB" w:rsidP="001516CB">
            <w:pPr>
              <w:spacing w:after="0" w:line="259" w:lineRule="auto"/>
              <w:ind w:left="3" w:right="0" w:firstLine="0"/>
              <w:jc w:val="left"/>
              <w:rPr>
                <w:sz w:val="20"/>
              </w:rPr>
            </w:pPr>
            <w:r>
              <w:rPr>
                <w:sz w:val="20"/>
              </w:rPr>
              <w:t>КНС № 6</w:t>
            </w:r>
          </w:p>
        </w:tc>
        <w:tc>
          <w:tcPr>
            <w:tcW w:w="2535" w:type="dxa"/>
            <w:tcBorders>
              <w:top w:val="single" w:sz="6" w:space="0" w:color="4F81BD"/>
              <w:left w:val="nil"/>
              <w:bottom w:val="single" w:sz="6" w:space="0" w:color="4F81BD"/>
              <w:right w:val="nil"/>
            </w:tcBorders>
            <w:shd w:val="clear" w:color="auto" w:fill="D2EAF1"/>
          </w:tcPr>
          <w:p w14:paraId="4552F050" w14:textId="77777777" w:rsidR="001516CB" w:rsidRDefault="001516CB" w:rsidP="001B67CA">
            <w:pPr>
              <w:spacing w:after="0" w:line="259" w:lineRule="auto"/>
              <w:ind w:left="121" w:right="73" w:firstLine="53"/>
              <w:jc w:val="center"/>
              <w:rPr>
                <w:sz w:val="20"/>
              </w:rPr>
            </w:pPr>
            <w:r>
              <w:rPr>
                <w:sz w:val="20"/>
              </w:rPr>
              <w:t>№ 710100000-596</w:t>
            </w:r>
          </w:p>
        </w:tc>
        <w:tc>
          <w:tcPr>
            <w:tcW w:w="3492" w:type="dxa"/>
            <w:tcBorders>
              <w:top w:val="single" w:sz="6" w:space="0" w:color="4F81BD"/>
              <w:left w:val="nil"/>
              <w:bottom w:val="single" w:sz="6" w:space="0" w:color="4F81BD"/>
              <w:right w:val="nil"/>
            </w:tcBorders>
            <w:shd w:val="clear" w:color="auto" w:fill="D2EAF1"/>
          </w:tcPr>
          <w:p w14:paraId="19DA06E7" w14:textId="77777777" w:rsidR="001516CB" w:rsidRDefault="001516CB" w:rsidP="001516CB">
            <w:pPr>
              <w:spacing w:after="113" w:line="311" w:lineRule="auto"/>
              <w:ind w:right="0" w:firstLine="0"/>
              <w:jc w:val="left"/>
              <w:rPr>
                <w:sz w:val="20"/>
              </w:rPr>
            </w:pPr>
            <w:r>
              <w:rPr>
                <w:sz w:val="20"/>
              </w:rPr>
              <w:t>Термін дії - необмежений</w:t>
            </w:r>
          </w:p>
        </w:tc>
      </w:tr>
      <w:tr w:rsidR="001516CB" w14:paraId="4147FCDC" w14:textId="77777777" w:rsidTr="001516CB">
        <w:trPr>
          <w:trHeight w:val="442"/>
        </w:trPr>
        <w:tc>
          <w:tcPr>
            <w:tcW w:w="3841" w:type="dxa"/>
            <w:tcBorders>
              <w:top w:val="single" w:sz="6" w:space="0" w:color="4F81BD"/>
              <w:left w:val="nil"/>
              <w:bottom w:val="single" w:sz="6" w:space="0" w:color="4F81BD"/>
              <w:right w:val="nil"/>
            </w:tcBorders>
            <w:shd w:val="clear" w:color="auto" w:fill="D2EAF1"/>
          </w:tcPr>
          <w:p w14:paraId="4275833F" w14:textId="77777777" w:rsidR="001516CB" w:rsidRDefault="001516CB" w:rsidP="001516CB">
            <w:pPr>
              <w:spacing w:after="0" w:line="259" w:lineRule="auto"/>
              <w:ind w:left="3" w:right="0" w:firstLine="0"/>
              <w:jc w:val="left"/>
              <w:rPr>
                <w:sz w:val="20"/>
              </w:rPr>
            </w:pPr>
            <w:r>
              <w:rPr>
                <w:sz w:val="20"/>
              </w:rPr>
              <w:t>КНС № 7</w:t>
            </w:r>
          </w:p>
        </w:tc>
        <w:tc>
          <w:tcPr>
            <w:tcW w:w="2535" w:type="dxa"/>
            <w:tcBorders>
              <w:top w:val="single" w:sz="6" w:space="0" w:color="4F81BD"/>
              <w:left w:val="nil"/>
              <w:bottom w:val="single" w:sz="6" w:space="0" w:color="4F81BD"/>
              <w:right w:val="nil"/>
            </w:tcBorders>
            <w:shd w:val="clear" w:color="auto" w:fill="D2EAF1"/>
          </w:tcPr>
          <w:p w14:paraId="3138D61D" w14:textId="77777777" w:rsidR="001516CB" w:rsidRDefault="001516CB" w:rsidP="001B67CA">
            <w:pPr>
              <w:spacing w:after="0" w:line="259" w:lineRule="auto"/>
              <w:ind w:left="121" w:right="73" w:firstLine="53"/>
              <w:jc w:val="center"/>
              <w:rPr>
                <w:sz w:val="20"/>
              </w:rPr>
            </w:pPr>
            <w:r>
              <w:rPr>
                <w:sz w:val="20"/>
              </w:rPr>
              <w:t>№ 710100000-597</w:t>
            </w:r>
          </w:p>
        </w:tc>
        <w:tc>
          <w:tcPr>
            <w:tcW w:w="3492" w:type="dxa"/>
            <w:tcBorders>
              <w:top w:val="single" w:sz="6" w:space="0" w:color="4F81BD"/>
              <w:left w:val="nil"/>
              <w:bottom w:val="single" w:sz="6" w:space="0" w:color="4F81BD"/>
              <w:right w:val="nil"/>
            </w:tcBorders>
            <w:shd w:val="clear" w:color="auto" w:fill="D2EAF1"/>
          </w:tcPr>
          <w:p w14:paraId="6C7AE249" w14:textId="77777777" w:rsidR="001516CB" w:rsidRDefault="001516CB" w:rsidP="001516CB">
            <w:pPr>
              <w:spacing w:after="113" w:line="311" w:lineRule="auto"/>
              <w:ind w:right="0" w:firstLine="0"/>
              <w:jc w:val="left"/>
              <w:rPr>
                <w:sz w:val="20"/>
              </w:rPr>
            </w:pPr>
            <w:r>
              <w:rPr>
                <w:sz w:val="20"/>
              </w:rPr>
              <w:t>Термін дії - необмежений</w:t>
            </w:r>
          </w:p>
        </w:tc>
      </w:tr>
      <w:tr w:rsidR="001516CB" w14:paraId="307292E1" w14:textId="77777777" w:rsidTr="001516CB">
        <w:trPr>
          <w:trHeight w:val="442"/>
        </w:trPr>
        <w:tc>
          <w:tcPr>
            <w:tcW w:w="3841" w:type="dxa"/>
            <w:tcBorders>
              <w:top w:val="single" w:sz="6" w:space="0" w:color="4F81BD"/>
              <w:left w:val="nil"/>
              <w:bottom w:val="single" w:sz="6" w:space="0" w:color="4F81BD"/>
              <w:right w:val="nil"/>
            </w:tcBorders>
            <w:shd w:val="clear" w:color="auto" w:fill="D2EAF1"/>
          </w:tcPr>
          <w:p w14:paraId="01BC64F5" w14:textId="77777777" w:rsidR="001516CB" w:rsidRDefault="001516CB" w:rsidP="001516CB">
            <w:pPr>
              <w:spacing w:after="0" w:line="259" w:lineRule="auto"/>
              <w:ind w:left="3" w:right="0" w:firstLine="0"/>
              <w:jc w:val="left"/>
              <w:rPr>
                <w:sz w:val="20"/>
              </w:rPr>
            </w:pPr>
            <w:r>
              <w:rPr>
                <w:sz w:val="20"/>
              </w:rPr>
              <w:t>КНС № 8</w:t>
            </w:r>
          </w:p>
        </w:tc>
        <w:tc>
          <w:tcPr>
            <w:tcW w:w="2535" w:type="dxa"/>
            <w:tcBorders>
              <w:top w:val="single" w:sz="6" w:space="0" w:color="4F81BD"/>
              <w:left w:val="nil"/>
              <w:bottom w:val="single" w:sz="6" w:space="0" w:color="4F81BD"/>
              <w:right w:val="nil"/>
            </w:tcBorders>
            <w:shd w:val="clear" w:color="auto" w:fill="D2EAF1"/>
          </w:tcPr>
          <w:p w14:paraId="3379C719" w14:textId="77777777" w:rsidR="001516CB" w:rsidRDefault="001516CB" w:rsidP="001B67CA">
            <w:pPr>
              <w:spacing w:after="0" w:line="259" w:lineRule="auto"/>
              <w:ind w:left="121" w:right="73" w:firstLine="53"/>
              <w:jc w:val="center"/>
              <w:rPr>
                <w:sz w:val="20"/>
              </w:rPr>
            </w:pPr>
            <w:r>
              <w:rPr>
                <w:sz w:val="20"/>
              </w:rPr>
              <w:t>№ 710100000-598</w:t>
            </w:r>
          </w:p>
        </w:tc>
        <w:tc>
          <w:tcPr>
            <w:tcW w:w="3492" w:type="dxa"/>
            <w:tcBorders>
              <w:top w:val="single" w:sz="6" w:space="0" w:color="4F81BD"/>
              <w:left w:val="nil"/>
              <w:bottom w:val="single" w:sz="6" w:space="0" w:color="4F81BD"/>
              <w:right w:val="nil"/>
            </w:tcBorders>
            <w:shd w:val="clear" w:color="auto" w:fill="D2EAF1"/>
          </w:tcPr>
          <w:p w14:paraId="61D7D77C" w14:textId="77777777" w:rsidR="001516CB" w:rsidRDefault="001516CB" w:rsidP="001516CB">
            <w:pPr>
              <w:spacing w:after="113" w:line="311" w:lineRule="auto"/>
              <w:ind w:right="0" w:firstLine="0"/>
              <w:jc w:val="left"/>
              <w:rPr>
                <w:sz w:val="20"/>
              </w:rPr>
            </w:pPr>
            <w:r>
              <w:rPr>
                <w:sz w:val="20"/>
              </w:rPr>
              <w:t>Термін дії - необмежений</w:t>
            </w:r>
          </w:p>
        </w:tc>
      </w:tr>
      <w:tr w:rsidR="001516CB" w14:paraId="54962A4D" w14:textId="77777777" w:rsidTr="001516CB">
        <w:trPr>
          <w:trHeight w:val="442"/>
        </w:trPr>
        <w:tc>
          <w:tcPr>
            <w:tcW w:w="3841" w:type="dxa"/>
            <w:tcBorders>
              <w:top w:val="single" w:sz="6" w:space="0" w:color="4F81BD"/>
              <w:left w:val="nil"/>
              <w:bottom w:val="single" w:sz="6" w:space="0" w:color="4F81BD"/>
              <w:right w:val="nil"/>
            </w:tcBorders>
            <w:shd w:val="clear" w:color="auto" w:fill="D2EAF1"/>
          </w:tcPr>
          <w:p w14:paraId="36798B9E" w14:textId="77777777" w:rsidR="001516CB" w:rsidRDefault="001516CB" w:rsidP="001516CB">
            <w:pPr>
              <w:spacing w:after="0" w:line="259" w:lineRule="auto"/>
              <w:ind w:left="3" w:right="0" w:firstLine="0"/>
              <w:jc w:val="left"/>
              <w:rPr>
                <w:sz w:val="20"/>
              </w:rPr>
            </w:pPr>
            <w:r>
              <w:rPr>
                <w:sz w:val="20"/>
              </w:rPr>
              <w:t>КНС № 9</w:t>
            </w:r>
          </w:p>
        </w:tc>
        <w:tc>
          <w:tcPr>
            <w:tcW w:w="2535" w:type="dxa"/>
            <w:tcBorders>
              <w:top w:val="single" w:sz="6" w:space="0" w:color="4F81BD"/>
              <w:left w:val="nil"/>
              <w:bottom w:val="single" w:sz="6" w:space="0" w:color="4F81BD"/>
              <w:right w:val="nil"/>
            </w:tcBorders>
            <w:shd w:val="clear" w:color="auto" w:fill="D2EAF1"/>
          </w:tcPr>
          <w:p w14:paraId="6FEE09FB" w14:textId="77777777" w:rsidR="001516CB" w:rsidRDefault="001516CB" w:rsidP="001B67CA">
            <w:pPr>
              <w:spacing w:after="0" w:line="259" w:lineRule="auto"/>
              <w:ind w:left="121" w:right="73" w:firstLine="53"/>
              <w:jc w:val="center"/>
              <w:rPr>
                <w:sz w:val="20"/>
              </w:rPr>
            </w:pPr>
            <w:r>
              <w:rPr>
                <w:sz w:val="20"/>
              </w:rPr>
              <w:t>№ 710100000-599</w:t>
            </w:r>
          </w:p>
        </w:tc>
        <w:tc>
          <w:tcPr>
            <w:tcW w:w="3492" w:type="dxa"/>
            <w:tcBorders>
              <w:top w:val="single" w:sz="6" w:space="0" w:color="4F81BD"/>
              <w:left w:val="nil"/>
              <w:bottom w:val="single" w:sz="6" w:space="0" w:color="4F81BD"/>
              <w:right w:val="nil"/>
            </w:tcBorders>
            <w:shd w:val="clear" w:color="auto" w:fill="D2EAF1"/>
          </w:tcPr>
          <w:p w14:paraId="1A01DD5E" w14:textId="77777777" w:rsidR="001516CB" w:rsidRDefault="001516CB" w:rsidP="001516CB">
            <w:pPr>
              <w:spacing w:after="113" w:line="311" w:lineRule="auto"/>
              <w:ind w:right="0" w:firstLine="0"/>
              <w:jc w:val="left"/>
              <w:rPr>
                <w:sz w:val="20"/>
              </w:rPr>
            </w:pPr>
            <w:r>
              <w:rPr>
                <w:sz w:val="20"/>
              </w:rPr>
              <w:t>Термін дії - необмежений</w:t>
            </w:r>
          </w:p>
        </w:tc>
      </w:tr>
      <w:tr w:rsidR="001516CB" w14:paraId="62E1BBEC" w14:textId="77777777" w:rsidTr="001516CB">
        <w:trPr>
          <w:trHeight w:val="442"/>
        </w:trPr>
        <w:tc>
          <w:tcPr>
            <w:tcW w:w="3841" w:type="dxa"/>
            <w:tcBorders>
              <w:top w:val="single" w:sz="6" w:space="0" w:color="4F81BD"/>
              <w:left w:val="nil"/>
              <w:bottom w:val="single" w:sz="6" w:space="0" w:color="4F81BD"/>
              <w:right w:val="nil"/>
            </w:tcBorders>
            <w:shd w:val="clear" w:color="auto" w:fill="D2EAF1"/>
          </w:tcPr>
          <w:p w14:paraId="1FE1ACEF" w14:textId="77777777" w:rsidR="001516CB" w:rsidRDefault="001516CB" w:rsidP="001516CB">
            <w:pPr>
              <w:spacing w:after="0" w:line="259" w:lineRule="auto"/>
              <w:ind w:left="3" w:right="0" w:firstLine="0"/>
              <w:jc w:val="left"/>
              <w:rPr>
                <w:sz w:val="20"/>
              </w:rPr>
            </w:pPr>
            <w:r>
              <w:rPr>
                <w:sz w:val="20"/>
              </w:rPr>
              <w:t>КНС № 10</w:t>
            </w:r>
          </w:p>
        </w:tc>
        <w:tc>
          <w:tcPr>
            <w:tcW w:w="2535" w:type="dxa"/>
            <w:tcBorders>
              <w:top w:val="single" w:sz="6" w:space="0" w:color="4F81BD"/>
              <w:left w:val="nil"/>
              <w:bottom w:val="single" w:sz="6" w:space="0" w:color="4F81BD"/>
              <w:right w:val="nil"/>
            </w:tcBorders>
            <w:shd w:val="clear" w:color="auto" w:fill="D2EAF1"/>
          </w:tcPr>
          <w:p w14:paraId="2FB401F3" w14:textId="77777777" w:rsidR="001516CB" w:rsidRDefault="001516CB" w:rsidP="001B67CA">
            <w:pPr>
              <w:spacing w:after="0" w:line="259" w:lineRule="auto"/>
              <w:ind w:left="121" w:right="73" w:firstLine="53"/>
              <w:jc w:val="center"/>
              <w:rPr>
                <w:sz w:val="20"/>
              </w:rPr>
            </w:pPr>
            <w:r>
              <w:rPr>
                <w:sz w:val="20"/>
              </w:rPr>
              <w:t>№ 710100000-600</w:t>
            </w:r>
          </w:p>
        </w:tc>
        <w:tc>
          <w:tcPr>
            <w:tcW w:w="3492" w:type="dxa"/>
            <w:tcBorders>
              <w:top w:val="single" w:sz="6" w:space="0" w:color="4F81BD"/>
              <w:left w:val="nil"/>
              <w:bottom w:val="single" w:sz="6" w:space="0" w:color="4F81BD"/>
              <w:right w:val="nil"/>
            </w:tcBorders>
            <w:shd w:val="clear" w:color="auto" w:fill="D2EAF1"/>
          </w:tcPr>
          <w:p w14:paraId="27BB98CD" w14:textId="77777777" w:rsidR="001516CB" w:rsidRDefault="001516CB" w:rsidP="001516CB">
            <w:pPr>
              <w:spacing w:after="113" w:line="311" w:lineRule="auto"/>
              <w:ind w:right="0" w:firstLine="0"/>
              <w:jc w:val="left"/>
              <w:rPr>
                <w:sz w:val="20"/>
              </w:rPr>
            </w:pPr>
            <w:r>
              <w:rPr>
                <w:sz w:val="20"/>
              </w:rPr>
              <w:t>Термін дії - необмежений</w:t>
            </w:r>
          </w:p>
        </w:tc>
      </w:tr>
      <w:tr w:rsidR="001516CB" w14:paraId="2C6F232A" w14:textId="77777777" w:rsidTr="001516CB">
        <w:trPr>
          <w:trHeight w:val="442"/>
        </w:trPr>
        <w:tc>
          <w:tcPr>
            <w:tcW w:w="3841" w:type="dxa"/>
            <w:tcBorders>
              <w:top w:val="single" w:sz="6" w:space="0" w:color="4F81BD"/>
              <w:left w:val="nil"/>
              <w:bottom w:val="single" w:sz="6" w:space="0" w:color="4F81BD"/>
              <w:right w:val="nil"/>
            </w:tcBorders>
            <w:shd w:val="clear" w:color="auto" w:fill="D2EAF1"/>
          </w:tcPr>
          <w:p w14:paraId="08F34992" w14:textId="77777777" w:rsidR="001516CB" w:rsidRDefault="001516CB" w:rsidP="001516CB">
            <w:pPr>
              <w:spacing w:after="0" w:line="259" w:lineRule="auto"/>
              <w:ind w:left="3" w:right="0" w:firstLine="0"/>
              <w:jc w:val="left"/>
              <w:rPr>
                <w:sz w:val="20"/>
              </w:rPr>
            </w:pPr>
            <w:r>
              <w:rPr>
                <w:sz w:val="20"/>
              </w:rPr>
              <w:t>КНС № 11</w:t>
            </w:r>
          </w:p>
        </w:tc>
        <w:tc>
          <w:tcPr>
            <w:tcW w:w="2535" w:type="dxa"/>
            <w:tcBorders>
              <w:top w:val="single" w:sz="6" w:space="0" w:color="4F81BD"/>
              <w:left w:val="nil"/>
              <w:bottom w:val="single" w:sz="6" w:space="0" w:color="4F81BD"/>
              <w:right w:val="nil"/>
            </w:tcBorders>
            <w:shd w:val="clear" w:color="auto" w:fill="D2EAF1"/>
          </w:tcPr>
          <w:p w14:paraId="785A0AAD" w14:textId="77777777" w:rsidR="001516CB" w:rsidRDefault="001516CB" w:rsidP="001B67CA">
            <w:pPr>
              <w:spacing w:after="0" w:line="259" w:lineRule="auto"/>
              <w:ind w:left="121" w:right="73" w:firstLine="53"/>
              <w:jc w:val="center"/>
              <w:rPr>
                <w:sz w:val="20"/>
              </w:rPr>
            </w:pPr>
            <w:r>
              <w:rPr>
                <w:sz w:val="20"/>
              </w:rPr>
              <w:t>№ 710100000-601</w:t>
            </w:r>
          </w:p>
        </w:tc>
        <w:tc>
          <w:tcPr>
            <w:tcW w:w="3492" w:type="dxa"/>
            <w:tcBorders>
              <w:top w:val="single" w:sz="6" w:space="0" w:color="4F81BD"/>
              <w:left w:val="nil"/>
              <w:bottom w:val="single" w:sz="6" w:space="0" w:color="4F81BD"/>
              <w:right w:val="nil"/>
            </w:tcBorders>
            <w:shd w:val="clear" w:color="auto" w:fill="D2EAF1"/>
          </w:tcPr>
          <w:p w14:paraId="3158883C" w14:textId="77777777" w:rsidR="001516CB" w:rsidRDefault="001516CB" w:rsidP="001516CB">
            <w:pPr>
              <w:spacing w:after="113" w:line="311" w:lineRule="auto"/>
              <w:ind w:right="0" w:firstLine="0"/>
              <w:jc w:val="left"/>
              <w:rPr>
                <w:sz w:val="20"/>
              </w:rPr>
            </w:pPr>
            <w:r>
              <w:rPr>
                <w:sz w:val="20"/>
              </w:rPr>
              <w:t>Термін дії - необмежений</w:t>
            </w:r>
          </w:p>
        </w:tc>
      </w:tr>
      <w:tr w:rsidR="001516CB" w14:paraId="60E2278D" w14:textId="77777777" w:rsidTr="001516CB">
        <w:trPr>
          <w:trHeight w:val="442"/>
        </w:trPr>
        <w:tc>
          <w:tcPr>
            <w:tcW w:w="3841" w:type="dxa"/>
            <w:tcBorders>
              <w:top w:val="single" w:sz="6" w:space="0" w:color="4F81BD"/>
              <w:left w:val="nil"/>
              <w:bottom w:val="single" w:sz="6" w:space="0" w:color="4F81BD"/>
              <w:right w:val="nil"/>
            </w:tcBorders>
            <w:shd w:val="clear" w:color="auto" w:fill="D2EAF1"/>
          </w:tcPr>
          <w:p w14:paraId="3EA4D308" w14:textId="77777777" w:rsidR="001516CB" w:rsidRDefault="001516CB" w:rsidP="001516CB">
            <w:pPr>
              <w:spacing w:after="0" w:line="259" w:lineRule="auto"/>
              <w:ind w:left="3" w:right="0" w:firstLine="0"/>
              <w:jc w:val="left"/>
              <w:rPr>
                <w:sz w:val="20"/>
              </w:rPr>
            </w:pPr>
            <w:r>
              <w:rPr>
                <w:sz w:val="20"/>
              </w:rPr>
              <w:t>КНС № 12</w:t>
            </w:r>
          </w:p>
        </w:tc>
        <w:tc>
          <w:tcPr>
            <w:tcW w:w="2535" w:type="dxa"/>
            <w:tcBorders>
              <w:top w:val="single" w:sz="6" w:space="0" w:color="4F81BD"/>
              <w:left w:val="nil"/>
              <w:bottom w:val="single" w:sz="6" w:space="0" w:color="4F81BD"/>
              <w:right w:val="nil"/>
            </w:tcBorders>
            <w:shd w:val="clear" w:color="auto" w:fill="D2EAF1"/>
          </w:tcPr>
          <w:p w14:paraId="5440AC67" w14:textId="77777777" w:rsidR="001516CB" w:rsidRDefault="001516CB" w:rsidP="001B67CA">
            <w:pPr>
              <w:spacing w:after="0" w:line="259" w:lineRule="auto"/>
              <w:ind w:left="121" w:right="73" w:firstLine="53"/>
              <w:jc w:val="center"/>
              <w:rPr>
                <w:sz w:val="20"/>
              </w:rPr>
            </w:pPr>
            <w:r>
              <w:rPr>
                <w:sz w:val="20"/>
              </w:rPr>
              <w:t>№ 710100000-602</w:t>
            </w:r>
          </w:p>
        </w:tc>
        <w:tc>
          <w:tcPr>
            <w:tcW w:w="3492" w:type="dxa"/>
            <w:tcBorders>
              <w:top w:val="single" w:sz="6" w:space="0" w:color="4F81BD"/>
              <w:left w:val="nil"/>
              <w:bottom w:val="single" w:sz="6" w:space="0" w:color="4F81BD"/>
              <w:right w:val="nil"/>
            </w:tcBorders>
            <w:shd w:val="clear" w:color="auto" w:fill="D2EAF1"/>
          </w:tcPr>
          <w:p w14:paraId="5022C4BB" w14:textId="77777777" w:rsidR="001516CB" w:rsidRDefault="001516CB" w:rsidP="001516CB">
            <w:pPr>
              <w:spacing w:after="113" w:line="311" w:lineRule="auto"/>
              <w:ind w:right="0" w:firstLine="0"/>
              <w:jc w:val="left"/>
              <w:rPr>
                <w:sz w:val="20"/>
              </w:rPr>
            </w:pPr>
            <w:r>
              <w:rPr>
                <w:sz w:val="20"/>
              </w:rPr>
              <w:t>Термін дії - необмежений</w:t>
            </w:r>
          </w:p>
        </w:tc>
      </w:tr>
      <w:tr w:rsidR="001516CB" w14:paraId="707936C2" w14:textId="77777777" w:rsidTr="001516CB">
        <w:trPr>
          <w:trHeight w:val="442"/>
        </w:trPr>
        <w:tc>
          <w:tcPr>
            <w:tcW w:w="3841" w:type="dxa"/>
            <w:tcBorders>
              <w:top w:val="single" w:sz="6" w:space="0" w:color="4F81BD"/>
              <w:left w:val="nil"/>
              <w:bottom w:val="single" w:sz="6" w:space="0" w:color="4F81BD"/>
              <w:right w:val="nil"/>
            </w:tcBorders>
            <w:shd w:val="clear" w:color="auto" w:fill="D2EAF1"/>
          </w:tcPr>
          <w:p w14:paraId="5F144275" w14:textId="77777777" w:rsidR="001516CB" w:rsidRDefault="001516CB" w:rsidP="001516CB">
            <w:pPr>
              <w:spacing w:after="0" w:line="259" w:lineRule="auto"/>
              <w:ind w:left="3" w:right="0" w:firstLine="0"/>
              <w:jc w:val="left"/>
              <w:rPr>
                <w:sz w:val="20"/>
              </w:rPr>
            </w:pPr>
            <w:r>
              <w:rPr>
                <w:sz w:val="20"/>
              </w:rPr>
              <w:t>КНС № 13</w:t>
            </w:r>
          </w:p>
        </w:tc>
        <w:tc>
          <w:tcPr>
            <w:tcW w:w="2535" w:type="dxa"/>
            <w:tcBorders>
              <w:top w:val="single" w:sz="6" w:space="0" w:color="4F81BD"/>
              <w:left w:val="nil"/>
              <w:bottom w:val="single" w:sz="6" w:space="0" w:color="4F81BD"/>
              <w:right w:val="nil"/>
            </w:tcBorders>
            <w:shd w:val="clear" w:color="auto" w:fill="D2EAF1"/>
          </w:tcPr>
          <w:p w14:paraId="27467479" w14:textId="77777777" w:rsidR="001516CB" w:rsidRDefault="001516CB" w:rsidP="001B67CA">
            <w:pPr>
              <w:spacing w:after="0" w:line="259" w:lineRule="auto"/>
              <w:ind w:left="121" w:right="73" w:firstLine="53"/>
              <w:jc w:val="center"/>
              <w:rPr>
                <w:sz w:val="20"/>
              </w:rPr>
            </w:pPr>
            <w:r>
              <w:rPr>
                <w:sz w:val="20"/>
              </w:rPr>
              <w:t>№ 710100000-603</w:t>
            </w:r>
          </w:p>
        </w:tc>
        <w:tc>
          <w:tcPr>
            <w:tcW w:w="3492" w:type="dxa"/>
            <w:tcBorders>
              <w:top w:val="single" w:sz="6" w:space="0" w:color="4F81BD"/>
              <w:left w:val="nil"/>
              <w:bottom w:val="single" w:sz="6" w:space="0" w:color="4F81BD"/>
              <w:right w:val="nil"/>
            </w:tcBorders>
            <w:shd w:val="clear" w:color="auto" w:fill="D2EAF1"/>
          </w:tcPr>
          <w:p w14:paraId="54EF03FF" w14:textId="77777777" w:rsidR="001516CB" w:rsidRDefault="001516CB" w:rsidP="001516CB">
            <w:pPr>
              <w:spacing w:after="113" w:line="311" w:lineRule="auto"/>
              <w:ind w:right="0" w:firstLine="0"/>
              <w:jc w:val="left"/>
              <w:rPr>
                <w:sz w:val="20"/>
              </w:rPr>
            </w:pPr>
            <w:r>
              <w:rPr>
                <w:sz w:val="20"/>
              </w:rPr>
              <w:t>Термін дії - необмежений</w:t>
            </w:r>
          </w:p>
        </w:tc>
      </w:tr>
      <w:tr w:rsidR="001516CB" w14:paraId="731AF239" w14:textId="77777777" w:rsidTr="001516CB">
        <w:trPr>
          <w:trHeight w:val="442"/>
        </w:trPr>
        <w:tc>
          <w:tcPr>
            <w:tcW w:w="3841" w:type="dxa"/>
            <w:tcBorders>
              <w:top w:val="single" w:sz="6" w:space="0" w:color="4F81BD"/>
              <w:left w:val="nil"/>
              <w:bottom w:val="single" w:sz="6" w:space="0" w:color="4F81BD"/>
              <w:right w:val="nil"/>
            </w:tcBorders>
            <w:shd w:val="clear" w:color="auto" w:fill="D2EAF1"/>
          </w:tcPr>
          <w:p w14:paraId="7536AA9B" w14:textId="77777777" w:rsidR="001516CB" w:rsidRDefault="001516CB" w:rsidP="001516CB">
            <w:pPr>
              <w:spacing w:after="0" w:line="259" w:lineRule="auto"/>
              <w:ind w:left="3" w:right="0" w:firstLine="0"/>
              <w:jc w:val="left"/>
              <w:rPr>
                <w:sz w:val="20"/>
              </w:rPr>
            </w:pPr>
            <w:r>
              <w:rPr>
                <w:sz w:val="20"/>
              </w:rPr>
              <w:t>КНС № 14</w:t>
            </w:r>
          </w:p>
        </w:tc>
        <w:tc>
          <w:tcPr>
            <w:tcW w:w="2535" w:type="dxa"/>
            <w:tcBorders>
              <w:top w:val="single" w:sz="6" w:space="0" w:color="4F81BD"/>
              <w:left w:val="nil"/>
              <w:bottom w:val="single" w:sz="6" w:space="0" w:color="4F81BD"/>
              <w:right w:val="nil"/>
            </w:tcBorders>
            <w:shd w:val="clear" w:color="auto" w:fill="D2EAF1"/>
          </w:tcPr>
          <w:p w14:paraId="4D3BFF82" w14:textId="77777777" w:rsidR="001516CB" w:rsidRDefault="001516CB" w:rsidP="001B67CA">
            <w:pPr>
              <w:spacing w:after="0" w:line="259" w:lineRule="auto"/>
              <w:ind w:left="121" w:right="73" w:firstLine="53"/>
              <w:jc w:val="center"/>
              <w:rPr>
                <w:sz w:val="20"/>
              </w:rPr>
            </w:pPr>
            <w:r>
              <w:rPr>
                <w:sz w:val="20"/>
              </w:rPr>
              <w:t>№ 710100000-604</w:t>
            </w:r>
          </w:p>
        </w:tc>
        <w:tc>
          <w:tcPr>
            <w:tcW w:w="3492" w:type="dxa"/>
            <w:tcBorders>
              <w:top w:val="single" w:sz="6" w:space="0" w:color="4F81BD"/>
              <w:left w:val="nil"/>
              <w:bottom w:val="single" w:sz="6" w:space="0" w:color="4F81BD"/>
              <w:right w:val="nil"/>
            </w:tcBorders>
            <w:shd w:val="clear" w:color="auto" w:fill="D2EAF1"/>
          </w:tcPr>
          <w:p w14:paraId="11C5FA2B" w14:textId="77777777" w:rsidR="001516CB" w:rsidRDefault="001516CB" w:rsidP="001516CB">
            <w:pPr>
              <w:spacing w:after="113" w:line="311" w:lineRule="auto"/>
              <w:ind w:right="0" w:firstLine="0"/>
              <w:jc w:val="left"/>
              <w:rPr>
                <w:sz w:val="20"/>
              </w:rPr>
            </w:pPr>
            <w:r>
              <w:rPr>
                <w:sz w:val="20"/>
              </w:rPr>
              <w:t>Термін дії - необмежений</w:t>
            </w:r>
          </w:p>
        </w:tc>
      </w:tr>
      <w:tr w:rsidR="001516CB" w14:paraId="79D5B3F5" w14:textId="77777777" w:rsidTr="001516CB">
        <w:trPr>
          <w:trHeight w:val="442"/>
        </w:trPr>
        <w:tc>
          <w:tcPr>
            <w:tcW w:w="3841" w:type="dxa"/>
            <w:tcBorders>
              <w:top w:val="single" w:sz="6" w:space="0" w:color="4F81BD"/>
              <w:left w:val="nil"/>
              <w:bottom w:val="single" w:sz="6" w:space="0" w:color="4F81BD"/>
              <w:right w:val="nil"/>
            </w:tcBorders>
            <w:shd w:val="clear" w:color="auto" w:fill="D2EAF1"/>
          </w:tcPr>
          <w:p w14:paraId="6BCB7428" w14:textId="77777777" w:rsidR="001516CB" w:rsidRDefault="001516CB" w:rsidP="001516CB">
            <w:pPr>
              <w:spacing w:after="0" w:line="259" w:lineRule="auto"/>
              <w:ind w:left="3" w:right="0" w:firstLine="0"/>
              <w:jc w:val="left"/>
              <w:rPr>
                <w:sz w:val="20"/>
              </w:rPr>
            </w:pPr>
            <w:r>
              <w:rPr>
                <w:sz w:val="20"/>
              </w:rPr>
              <w:t>КНС № 15</w:t>
            </w:r>
          </w:p>
        </w:tc>
        <w:tc>
          <w:tcPr>
            <w:tcW w:w="2535" w:type="dxa"/>
            <w:tcBorders>
              <w:top w:val="single" w:sz="6" w:space="0" w:color="4F81BD"/>
              <w:left w:val="nil"/>
              <w:bottom w:val="single" w:sz="6" w:space="0" w:color="4F81BD"/>
              <w:right w:val="nil"/>
            </w:tcBorders>
            <w:shd w:val="clear" w:color="auto" w:fill="D2EAF1"/>
          </w:tcPr>
          <w:p w14:paraId="773421AE" w14:textId="77777777" w:rsidR="001516CB" w:rsidRDefault="001516CB" w:rsidP="001B67CA">
            <w:pPr>
              <w:spacing w:after="0" w:line="259" w:lineRule="auto"/>
              <w:ind w:left="121" w:right="73" w:firstLine="53"/>
              <w:jc w:val="center"/>
              <w:rPr>
                <w:sz w:val="20"/>
              </w:rPr>
            </w:pPr>
            <w:r>
              <w:rPr>
                <w:sz w:val="20"/>
              </w:rPr>
              <w:t>№ 710100000-605</w:t>
            </w:r>
          </w:p>
        </w:tc>
        <w:tc>
          <w:tcPr>
            <w:tcW w:w="3492" w:type="dxa"/>
            <w:tcBorders>
              <w:top w:val="single" w:sz="6" w:space="0" w:color="4F81BD"/>
              <w:left w:val="nil"/>
              <w:bottom w:val="single" w:sz="6" w:space="0" w:color="4F81BD"/>
              <w:right w:val="nil"/>
            </w:tcBorders>
            <w:shd w:val="clear" w:color="auto" w:fill="D2EAF1"/>
          </w:tcPr>
          <w:p w14:paraId="25FD19DB" w14:textId="77777777" w:rsidR="001516CB" w:rsidRDefault="001516CB" w:rsidP="001516CB">
            <w:pPr>
              <w:spacing w:after="113" w:line="311" w:lineRule="auto"/>
              <w:ind w:right="0" w:firstLine="0"/>
              <w:jc w:val="left"/>
              <w:rPr>
                <w:sz w:val="20"/>
              </w:rPr>
            </w:pPr>
            <w:r>
              <w:rPr>
                <w:sz w:val="20"/>
              </w:rPr>
              <w:t>Термін дії - необмежений</w:t>
            </w:r>
          </w:p>
        </w:tc>
      </w:tr>
      <w:tr w:rsidR="001516CB" w14:paraId="1BB3C4B8" w14:textId="77777777" w:rsidTr="001516CB">
        <w:trPr>
          <w:trHeight w:val="442"/>
        </w:trPr>
        <w:tc>
          <w:tcPr>
            <w:tcW w:w="3841" w:type="dxa"/>
            <w:tcBorders>
              <w:top w:val="single" w:sz="6" w:space="0" w:color="4F81BD"/>
              <w:left w:val="nil"/>
              <w:bottom w:val="single" w:sz="6" w:space="0" w:color="4F81BD"/>
              <w:right w:val="nil"/>
            </w:tcBorders>
            <w:shd w:val="clear" w:color="auto" w:fill="D2EAF1"/>
          </w:tcPr>
          <w:p w14:paraId="1665B033" w14:textId="77777777" w:rsidR="001516CB" w:rsidRDefault="001516CB" w:rsidP="001516CB">
            <w:pPr>
              <w:spacing w:after="0" w:line="259" w:lineRule="auto"/>
              <w:ind w:left="3" w:right="0" w:firstLine="0"/>
              <w:jc w:val="left"/>
              <w:rPr>
                <w:sz w:val="20"/>
              </w:rPr>
            </w:pPr>
            <w:r>
              <w:rPr>
                <w:sz w:val="20"/>
              </w:rPr>
              <w:t>КНС № 16</w:t>
            </w:r>
          </w:p>
        </w:tc>
        <w:tc>
          <w:tcPr>
            <w:tcW w:w="2535" w:type="dxa"/>
            <w:tcBorders>
              <w:top w:val="single" w:sz="6" w:space="0" w:color="4F81BD"/>
              <w:left w:val="nil"/>
              <w:bottom w:val="single" w:sz="6" w:space="0" w:color="4F81BD"/>
              <w:right w:val="nil"/>
            </w:tcBorders>
            <w:shd w:val="clear" w:color="auto" w:fill="D2EAF1"/>
          </w:tcPr>
          <w:p w14:paraId="5625411C" w14:textId="77777777" w:rsidR="001516CB" w:rsidRDefault="001516CB" w:rsidP="001B67CA">
            <w:pPr>
              <w:spacing w:after="0" w:line="259" w:lineRule="auto"/>
              <w:ind w:left="121" w:right="73" w:firstLine="53"/>
              <w:jc w:val="center"/>
              <w:rPr>
                <w:sz w:val="20"/>
              </w:rPr>
            </w:pPr>
            <w:r>
              <w:rPr>
                <w:sz w:val="20"/>
              </w:rPr>
              <w:t xml:space="preserve">№ </w:t>
            </w:r>
            <w:r w:rsidR="00744553">
              <w:rPr>
                <w:sz w:val="20"/>
              </w:rPr>
              <w:t>722881</w:t>
            </w:r>
            <w:r>
              <w:rPr>
                <w:sz w:val="20"/>
              </w:rPr>
              <w:t>005-5</w:t>
            </w:r>
          </w:p>
        </w:tc>
        <w:tc>
          <w:tcPr>
            <w:tcW w:w="3492" w:type="dxa"/>
            <w:tcBorders>
              <w:top w:val="single" w:sz="6" w:space="0" w:color="4F81BD"/>
              <w:left w:val="nil"/>
              <w:bottom w:val="single" w:sz="6" w:space="0" w:color="4F81BD"/>
              <w:right w:val="nil"/>
            </w:tcBorders>
            <w:shd w:val="clear" w:color="auto" w:fill="D2EAF1"/>
          </w:tcPr>
          <w:p w14:paraId="6E3FABEE" w14:textId="77777777" w:rsidR="001516CB" w:rsidRDefault="001516CB" w:rsidP="001516CB">
            <w:pPr>
              <w:spacing w:after="113" w:line="311" w:lineRule="auto"/>
              <w:ind w:right="0" w:firstLine="0"/>
              <w:jc w:val="left"/>
              <w:rPr>
                <w:sz w:val="20"/>
              </w:rPr>
            </w:pPr>
            <w:r>
              <w:rPr>
                <w:sz w:val="20"/>
              </w:rPr>
              <w:t>Термін дії - необмежений</w:t>
            </w:r>
          </w:p>
        </w:tc>
      </w:tr>
      <w:tr w:rsidR="001516CB" w14:paraId="5C542256" w14:textId="77777777" w:rsidTr="001516CB">
        <w:trPr>
          <w:trHeight w:val="442"/>
        </w:trPr>
        <w:tc>
          <w:tcPr>
            <w:tcW w:w="3841" w:type="dxa"/>
            <w:tcBorders>
              <w:top w:val="single" w:sz="6" w:space="0" w:color="4F81BD"/>
              <w:left w:val="nil"/>
              <w:bottom w:val="single" w:sz="6" w:space="0" w:color="4F81BD"/>
              <w:right w:val="nil"/>
            </w:tcBorders>
            <w:shd w:val="clear" w:color="auto" w:fill="D2EAF1"/>
          </w:tcPr>
          <w:p w14:paraId="5A8E990A" w14:textId="77777777" w:rsidR="001516CB" w:rsidRDefault="001516CB" w:rsidP="001516CB">
            <w:pPr>
              <w:spacing w:after="0" w:line="259" w:lineRule="auto"/>
              <w:ind w:left="3" w:right="0" w:firstLine="0"/>
              <w:jc w:val="left"/>
              <w:rPr>
                <w:sz w:val="20"/>
              </w:rPr>
            </w:pPr>
            <w:r>
              <w:rPr>
                <w:sz w:val="20"/>
              </w:rPr>
              <w:t>КНС № 1</w:t>
            </w:r>
            <w:r w:rsidR="00744553">
              <w:rPr>
                <w:sz w:val="20"/>
              </w:rPr>
              <w:t>7</w:t>
            </w:r>
          </w:p>
        </w:tc>
        <w:tc>
          <w:tcPr>
            <w:tcW w:w="2535" w:type="dxa"/>
            <w:tcBorders>
              <w:top w:val="single" w:sz="6" w:space="0" w:color="4F81BD"/>
              <w:left w:val="nil"/>
              <w:bottom w:val="single" w:sz="6" w:space="0" w:color="4F81BD"/>
              <w:right w:val="nil"/>
            </w:tcBorders>
            <w:shd w:val="clear" w:color="auto" w:fill="D2EAF1"/>
          </w:tcPr>
          <w:p w14:paraId="2B91F870" w14:textId="77777777" w:rsidR="001516CB" w:rsidRDefault="001516CB" w:rsidP="001B67CA">
            <w:pPr>
              <w:spacing w:after="0" w:line="259" w:lineRule="auto"/>
              <w:ind w:left="121" w:right="73" w:firstLine="53"/>
              <w:jc w:val="center"/>
              <w:rPr>
                <w:sz w:val="20"/>
              </w:rPr>
            </w:pPr>
            <w:r>
              <w:rPr>
                <w:sz w:val="20"/>
              </w:rPr>
              <w:t>№ 710100000-</w:t>
            </w:r>
            <w:r w:rsidR="00744553">
              <w:rPr>
                <w:sz w:val="20"/>
              </w:rPr>
              <w:t>606</w:t>
            </w:r>
          </w:p>
        </w:tc>
        <w:tc>
          <w:tcPr>
            <w:tcW w:w="3492" w:type="dxa"/>
            <w:tcBorders>
              <w:top w:val="single" w:sz="6" w:space="0" w:color="4F81BD"/>
              <w:left w:val="nil"/>
              <w:bottom w:val="single" w:sz="6" w:space="0" w:color="4F81BD"/>
              <w:right w:val="nil"/>
            </w:tcBorders>
            <w:shd w:val="clear" w:color="auto" w:fill="D2EAF1"/>
          </w:tcPr>
          <w:p w14:paraId="19F4B86E" w14:textId="77777777" w:rsidR="001516CB" w:rsidRDefault="001516CB" w:rsidP="001516CB">
            <w:pPr>
              <w:spacing w:after="113" w:line="311" w:lineRule="auto"/>
              <w:ind w:right="0" w:firstLine="0"/>
              <w:jc w:val="left"/>
              <w:rPr>
                <w:sz w:val="20"/>
              </w:rPr>
            </w:pPr>
            <w:r>
              <w:rPr>
                <w:sz w:val="20"/>
              </w:rPr>
              <w:t>Термін дії - необмежений</w:t>
            </w:r>
          </w:p>
        </w:tc>
      </w:tr>
      <w:tr w:rsidR="001516CB" w14:paraId="417A769B" w14:textId="77777777" w:rsidTr="001516CB">
        <w:trPr>
          <w:trHeight w:val="442"/>
        </w:trPr>
        <w:tc>
          <w:tcPr>
            <w:tcW w:w="3841" w:type="dxa"/>
            <w:tcBorders>
              <w:top w:val="single" w:sz="6" w:space="0" w:color="4F81BD"/>
              <w:left w:val="nil"/>
              <w:bottom w:val="single" w:sz="6" w:space="0" w:color="4F81BD"/>
              <w:right w:val="nil"/>
            </w:tcBorders>
            <w:shd w:val="clear" w:color="auto" w:fill="D2EAF1"/>
          </w:tcPr>
          <w:p w14:paraId="22B616EF" w14:textId="77777777" w:rsidR="001516CB" w:rsidRDefault="001516CB" w:rsidP="001516CB">
            <w:pPr>
              <w:spacing w:after="0" w:line="259" w:lineRule="auto"/>
              <w:ind w:left="3" w:right="0" w:firstLine="0"/>
              <w:jc w:val="left"/>
              <w:rPr>
                <w:sz w:val="20"/>
              </w:rPr>
            </w:pPr>
            <w:r>
              <w:rPr>
                <w:sz w:val="20"/>
              </w:rPr>
              <w:t>КНС № 1</w:t>
            </w:r>
            <w:r w:rsidR="00744553">
              <w:rPr>
                <w:sz w:val="20"/>
              </w:rPr>
              <w:t>8</w:t>
            </w:r>
          </w:p>
        </w:tc>
        <w:tc>
          <w:tcPr>
            <w:tcW w:w="2535" w:type="dxa"/>
            <w:tcBorders>
              <w:top w:val="single" w:sz="6" w:space="0" w:color="4F81BD"/>
              <w:left w:val="nil"/>
              <w:bottom w:val="single" w:sz="6" w:space="0" w:color="4F81BD"/>
              <w:right w:val="nil"/>
            </w:tcBorders>
            <w:shd w:val="clear" w:color="auto" w:fill="D2EAF1"/>
          </w:tcPr>
          <w:p w14:paraId="3E9A928F" w14:textId="77777777" w:rsidR="001516CB" w:rsidRDefault="001516CB" w:rsidP="001B67CA">
            <w:pPr>
              <w:spacing w:after="0" w:line="259" w:lineRule="auto"/>
              <w:ind w:left="121" w:right="73" w:firstLine="53"/>
              <w:jc w:val="center"/>
              <w:rPr>
                <w:sz w:val="20"/>
              </w:rPr>
            </w:pPr>
            <w:r>
              <w:rPr>
                <w:sz w:val="20"/>
              </w:rPr>
              <w:t>№ 710100000-</w:t>
            </w:r>
            <w:r w:rsidR="00744553">
              <w:rPr>
                <w:sz w:val="20"/>
              </w:rPr>
              <w:t>607</w:t>
            </w:r>
          </w:p>
        </w:tc>
        <w:tc>
          <w:tcPr>
            <w:tcW w:w="3492" w:type="dxa"/>
            <w:tcBorders>
              <w:top w:val="single" w:sz="6" w:space="0" w:color="4F81BD"/>
              <w:left w:val="nil"/>
              <w:bottom w:val="single" w:sz="6" w:space="0" w:color="4F81BD"/>
              <w:right w:val="nil"/>
            </w:tcBorders>
            <w:shd w:val="clear" w:color="auto" w:fill="D2EAF1"/>
          </w:tcPr>
          <w:p w14:paraId="4AF55995" w14:textId="77777777" w:rsidR="001516CB" w:rsidRDefault="001516CB" w:rsidP="001516CB">
            <w:pPr>
              <w:spacing w:after="113" w:line="311" w:lineRule="auto"/>
              <w:ind w:right="0" w:firstLine="0"/>
              <w:jc w:val="left"/>
              <w:rPr>
                <w:sz w:val="20"/>
              </w:rPr>
            </w:pPr>
            <w:r>
              <w:rPr>
                <w:sz w:val="20"/>
              </w:rPr>
              <w:t>Термін дії - необмежений</w:t>
            </w:r>
          </w:p>
        </w:tc>
      </w:tr>
      <w:tr w:rsidR="001516CB" w14:paraId="35603349" w14:textId="77777777" w:rsidTr="001516CB">
        <w:trPr>
          <w:trHeight w:val="442"/>
        </w:trPr>
        <w:tc>
          <w:tcPr>
            <w:tcW w:w="3841" w:type="dxa"/>
            <w:tcBorders>
              <w:top w:val="single" w:sz="6" w:space="0" w:color="4F81BD"/>
              <w:left w:val="nil"/>
              <w:bottom w:val="single" w:sz="6" w:space="0" w:color="4F81BD"/>
              <w:right w:val="nil"/>
            </w:tcBorders>
            <w:shd w:val="clear" w:color="auto" w:fill="D2EAF1"/>
          </w:tcPr>
          <w:p w14:paraId="1224EB1C" w14:textId="77777777" w:rsidR="001516CB" w:rsidRDefault="001516CB" w:rsidP="001516CB">
            <w:pPr>
              <w:spacing w:after="0" w:line="259" w:lineRule="auto"/>
              <w:ind w:left="3" w:right="0" w:firstLine="0"/>
              <w:jc w:val="left"/>
              <w:rPr>
                <w:sz w:val="20"/>
              </w:rPr>
            </w:pPr>
            <w:r>
              <w:rPr>
                <w:sz w:val="20"/>
              </w:rPr>
              <w:t>КНС № 1</w:t>
            </w:r>
            <w:r w:rsidR="00744553">
              <w:rPr>
                <w:sz w:val="20"/>
              </w:rPr>
              <w:t>9</w:t>
            </w:r>
          </w:p>
        </w:tc>
        <w:tc>
          <w:tcPr>
            <w:tcW w:w="2535" w:type="dxa"/>
            <w:tcBorders>
              <w:top w:val="single" w:sz="6" w:space="0" w:color="4F81BD"/>
              <w:left w:val="nil"/>
              <w:bottom w:val="single" w:sz="6" w:space="0" w:color="4F81BD"/>
              <w:right w:val="nil"/>
            </w:tcBorders>
            <w:shd w:val="clear" w:color="auto" w:fill="D2EAF1"/>
          </w:tcPr>
          <w:p w14:paraId="2D5C39A2" w14:textId="77777777" w:rsidR="001516CB" w:rsidRDefault="001516CB" w:rsidP="001B67CA">
            <w:pPr>
              <w:spacing w:after="0" w:line="259" w:lineRule="auto"/>
              <w:ind w:left="121" w:right="73" w:firstLine="53"/>
              <w:jc w:val="center"/>
              <w:rPr>
                <w:sz w:val="20"/>
              </w:rPr>
            </w:pPr>
            <w:r>
              <w:rPr>
                <w:sz w:val="20"/>
              </w:rPr>
              <w:t xml:space="preserve">№ </w:t>
            </w:r>
            <w:r w:rsidR="00744553">
              <w:rPr>
                <w:sz w:val="20"/>
              </w:rPr>
              <w:t>722881603-1</w:t>
            </w:r>
          </w:p>
        </w:tc>
        <w:tc>
          <w:tcPr>
            <w:tcW w:w="3492" w:type="dxa"/>
            <w:tcBorders>
              <w:top w:val="single" w:sz="6" w:space="0" w:color="4F81BD"/>
              <w:left w:val="nil"/>
              <w:bottom w:val="single" w:sz="6" w:space="0" w:color="4F81BD"/>
              <w:right w:val="nil"/>
            </w:tcBorders>
            <w:shd w:val="clear" w:color="auto" w:fill="D2EAF1"/>
          </w:tcPr>
          <w:p w14:paraId="461BD8FD" w14:textId="77777777" w:rsidR="001516CB" w:rsidRDefault="001516CB" w:rsidP="001516CB">
            <w:pPr>
              <w:spacing w:after="113" w:line="311" w:lineRule="auto"/>
              <w:ind w:right="0" w:firstLine="0"/>
              <w:jc w:val="left"/>
              <w:rPr>
                <w:sz w:val="20"/>
              </w:rPr>
            </w:pPr>
            <w:r>
              <w:rPr>
                <w:sz w:val="20"/>
              </w:rPr>
              <w:t>Термін дії - необмежений</w:t>
            </w:r>
          </w:p>
        </w:tc>
      </w:tr>
      <w:tr w:rsidR="001516CB" w14:paraId="56F045D3" w14:textId="77777777" w:rsidTr="001516CB">
        <w:trPr>
          <w:trHeight w:val="442"/>
        </w:trPr>
        <w:tc>
          <w:tcPr>
            <w:tcW w:w="3841" w:type="dxa"/>
            <w:tcBorders>
              <w:top w:val="single" w:sz="6" w:space="0" w:color="4F81BD"/>
              <w:left w:val="nil"/>
              <w:bottom w:val="single" w:sz="6" w:space="0" w:color="4F81BD"/>
              <w:right w:val="nil"/>
            </w:tcBorders>
            <w:shd w:val="clear" w:color="auto" w:fill="D2EAF1"/>
          </w:tcPr>
          <w:p w14:paraId="469C3509" w14:textId="77777777" w:rsidR="001516CB" w:rsidRDefault="001516CB" w:rsidP="001516CB">
            <w:pPr>
              <w:spacing w:after="0" w:line="259" w:lineRule="auto"/>
              <w:ind w:left="3" w:right="0" w:firstLine="0"/>
              <w:jc w:val="left"/>
              <w:rPr>
                <w:sz w:val="20"/>
              </w:rPr>
            </w:pPr>
            <w:r>
              <w:rPr>
                <w:sz w:val="20"/>
              </w:rPr>
              <w:t xml:space="preserve">КНС </w:t>
            </w:r>
            <w:r w:rsidR="00744553">
              <w:rPr>
                <w:sz w:val="20"/>
              </w:rPr>
              <w:t>№ 20</w:t>
            </w:r>
          </w:p>
        </w:tc>
        <w:tc>
          <w:tcPr>
            <w:tcW w:w="2535" w:type="dxa"/>
            <w:tcBorders>
              <w:top w:val="single" w:sz="6" w:space="0" w:color="4F81BD"/>
              <w:left w:val="nil"/>
              <w:bottom w:val="single" w:sz="6" w:space="0" w:color="4F81BD"/>
              <w:right w:val="nil"/>
            </w:tcBorders>
            <w:shd w:val="clear" w:color="auto" w:fill="D2EAF1"/>
          </w:tcPr>
          <w:p w14:paraId="71AB78FA" w14:textId="77777777" w:rsidR="001516CB" w:rsidRDefault="001516CB" w:rsidP="001B67CA">
            <w:pPr>
              <w:spacing w:after="0" w:line="259" w:lineRule="auto"/>
              <w:ind w:left="121" w:right="73" w:firstLine="53"/>
              <w:jc w:val="center"/>
              <w:rPr>
                <w:sz w:val="20"/>
              </w:rPr>
            </w:pPr>
            <w:r>
              <w:rPr>
                <w:sz w:val="20"/>
              </w:rPr>
              <w:t xml:space="preserve">№ </w:t>
            </w:r>
            <w:r w:rsidR="00744553">
              <w:rPr>
                <w:sz w:val="20"/>
              </w:rPr>
              <w:t>722881803-9</w:t>
            </w:r>
          </w:p>
        </w:tc>
        <w:tc>
          <w:tcPr>
            <w:tcW w:w="3492" w:type="dxa"/>
            <w:tcBorders>
              <w:top w:val="single" w:sz="6" w:space="0" w:color="4F81BD"/>
              <w:left w:val="nil"/>
              <w:bottom w:val="single" w:sz="6" w:space="0" w:color="4F81BD"/>
              <w:right w:val="nil"/>
            </w:tcBorders>
            <w:shd w:val="clear" w:color="auto" w:fill="D2EAF1"/>
          </w:tcPr>
          <w:p w14:paraId="5A4CFF70" w14:textId="77777777" w:rsidR="001516CB" w:rsidRDefault="001516CB" w:rsidP="001516CB">
            <w:pPr>
              <w:spacing w:after="113" w:line="311" w:lineRule="auto"/>
              <w:ind w:right="0" w:firstLine="0"/>
              <w:jc w:val="left"/>
              <w:rPr>
                <w:sz w:val="20"/>
              </w:rPr>
            </w:pPr>
            <w:r>
              <w:rPr>
                <w:sz w:val="20"/>
              </w:rPr>
              <w:t>Термін дії - необмежений</w:t>
            </w:r>
          </w:p>
        </w:tc>
      </w:tr>
      <w:tr w:rsidR="001516CB" w14:paraId="773682AF" w14:textId="77777777" w:rsidTr="001516CB">
        <w:trPr>
          <w:trHeight w:val="442"/>
        </w:trPr>
        <w:tc>
          <w:tcPr>
            <w:tcW w:w="3841" w:type="dxa"/>
            <w:tcBorders>
              <w:top w:val="single" w:sz="6" w:space="0" w:color="4F81BD"/>
              <w:left w:val="nil"/>
              <w:bottom w:val="nil"/>
              <w:right w:val="nil"/>
            </w:tcBorders>
            <w:shd w:val="clear" w:color="auto" w:fill="D2EAF1"/>
          </w:tcPr>
          <w:p w14:paraId="5AB39D32" w14:textId="77777777" w:rsidR="001516CB" w:rsidRDefault="00744553" w:rsidP="001516CB">
            <w:pPr>
              <w:spacing w:after="0" w:line="259" w:lineRule="auto"/>
              <w:ind w:left="3" w:right="0" w:firstLine="0"/>
              <w:jc w:val="left"/>
              <w:rPr>
                <w:sz w:val="20"/>
              </w:rPr>
            </w:pPr>
            <w:r>
              <w:rPr>
                <w:sz w:val="20"/>
              </w:rPr>
              <w:t>Очисні споруди каналізації</w:t>
            </w:r>
          </w:p>
          <w:p w14:paraId="37A2766F" w14:textId="77777777" w:rsidR="00744553" w:rsidRDefault="00744553" w:rsidP="001516CB">
            <w:pPr>
              <w:spacing w:after="0" w:line="259" w:lineRule="auto"/>
              <w:ind w:left="3" w:right="0" w:firstLine="0"/>
              <w:jc w:val="left"/>
              <w:rPr>
                <w:sz w:val="20"/>
              </w:rPr>
            </w:pPr>
            <w:r>
              <w:rPr>
                <w:sz w:val="20"/>
              </w:rPr>
              <w:t>(вул. Селищна, 90)</w:t>
            </w:r>
          </w:p>
        </w:tc>
        <w:tc>
          <w:tcPr>
            <w:tcW w:w="2535" w:type="dxa"/>
            <w:tcBorders>
              <w:top w:val="single" w:sz="6" w:space="0" w:color="4F81BD"/>
              <w:left w:val="nil"/>
              <w:bottom w:val="nil"/>
              <w:right w:val="nil"/>
            </w:tcBorders>
            <w:shd w:val="clear" w:color="auto" w:fill="D2EAF1"/>
          </w:tcPr>
          <w:p w14:paraId="6EA6500C" w14:textId="77777777" w:rsidR="001516CB" w:rsidRDefault="00744553" w:rsidP="001B67CA">
            <w:pPr>
              <w:spacing w:after="0" w:line="259" w:lineRule="auto"/>
              <w:ind w:left="121" w:right="73" w:firstLine="53"/>
              <w:jc w:val="center"/>
              <w:rPr>
                <w:sz w:val="20"/>
              </w:rPr>
            </w:pPr>
            <w:r>
              <w:rPr>
                <w:sz w:val="20"/>
              </w:rPr>
              <w:t>№ 710100000-643</w:t>
            </w:r>
            <w:r w:rsidR="001B67CA">
              <w:rPr>
                <w:sz w:val="20"/>
              </w:rPr>
              <w:t xml:space="preserve"> від 04.11.2020</w:t>
            </w:r>
          </w:p>
        </w:tc>
        <w:tc>
          <w:tcPr>
            <w:tcW w:w="3492" w:type="dxa"/>
            <w:tcBorders>
              <w:top w:val="single" w:sz="6" w:space="0" w:color="4F81BD"/>
              <w:left w:val="nil"/>
              <w:bottom w:val="nil"/>
              <w:right w:val="nil"/>
            </w:tcBorders>
            <w:shd w:val="clear" w:color="auto" w:fill="D2EAF1"/>
          </w:tcPr>
          <w:p w14:paraId="7D59C063" w14:textId="77777777" w:rsidR="001516CB" w:rsidRDefault="00744553" w:rsidP="001516CB">
            <w:pPr>
              <w:spacing w:after="113" w:line="311" w:lineRule="auto"/>
              <w:ind w:right="0" w:firstLine="0"/>
              <w:jc w:val="left"/>
              <w:rPr>
                <w:sz w:val="20"/>
              </w:rPr>
            </w:pPr>
            <w:r>
              <w:rPr>
                <w:sz w:val="20"/>
              </w:rPr>
              <w:t>Термін дії - необмежений</w:t>
            </w:r>
          </w:p>
        </w:tc>
      </w:tr>
    </w:tbl>
    <w:p w14:paraId="014062FF" w14:textId="77777777" w:rsidR="004943C1" w:rsidRDefault="00A817C7">
      <w:pPr>
        <w:spacing w:after="53" w:line="259" w:lineRule="auto"/>
        <w:ind w:left="-121" w:right="-41" w:firstLine="0"/>
        <w:jc w:val="left"/>
      </w:pPr>
      <w:r>
        <w:rPr>
          <w:rFonts w:ascii="Calibri" w:eastAsia="Calibri" w:hAnsi="Calibri" w:cs="Calibri"/>
          <w:noProof/>
          <w:sz w:val="22"/>
        </w:rPr>
        <mc:AlternateContent>
          <mc:Choice Requires="wpg">
            <w:drawing>
              <wp:inline distT="0" distB="0" distL="0" distR="0" wp14:anchorId="6D5A302D" wp14:editId="37F72D6D">
                <wp:extent cx="6275388" cy="9525"/>
                <wp:effectExtent l="0" t="0" r="0" b="0"/>
                <wp:docPr id="555704" name="Group 555704"/>
                <wp:cNvGraphicFramePr/>
                <a:graphic xmlns:a="http://schemas.openxmlformats.org/drawingml/2006/main">
                  <a:graphicData uri="http://schemas.microsoft.com/office/word/2010/wordprocessingGroup">
                    <wpg:wgp>
                      <wpg:cNvGrpSpPr/>
                      <wpg:grpSpPr>
                        <a:xfrm>
                          <a:off x="0" y="0"/>
                          <a:ext cx="6275388" cy="9525"/>
                          <a:chOff x="0" y="0"/>
                          <a:chExt cx="6275388" cy="9525"/>
                        </a:xfrm>
                      </wpg:grpSpPr>
                      <wps:wsp>
                        <wps:cNvPr id="721850" name="Shape 721850"/>
                        <wps:cNvSpPr/>
                        <wps:spPr>
                          <a:xfrm>
                            <a:off x="0" y="0"/>
                            <a:ext cx="2059940" cy="9525"/>
                          </a:xfrm>
                          <a:custGeom>
                            <a:avLst/>
                            <a:gdLst/>
                            <a:ahLst/>
                            <a:cxnLst/>
                            <a:rect l="0" t="0" r="0" b="0"/>
                            <a:pathLst>
                              <a:path w="2059940" h="9525">
                                <a:moveTo>
                                  <a:pt x="0" y="0"/>
                                </a:moveTo>
                                <a:lnTo>
                                  <a:pt x="2059940" y="0"/>
                                </a:lnTo>
                                <a:lnTo>
                                  <a:pt x="2059940" y="9525"/>
                                </a:lnTo>
                                <a:lnTo>
                                  <a:pt x="0" y="9525"/>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721851" name="Shape 721851"/>
                        <wps:cNvSpPr/>
                        <wps:spPr>
                          <a:xfrm>
                            <a:off x="2050479" y="0"/>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721852" name="Shape 721852"/>
                        <wps:cNvSpPr/>
                        <wps:spPr>
                          <a:xfrm>
                            <a:off x="2060004" y="0"/>
                            <a:ext cx="1440180" cy="9525"/>
                          </a:xfrm>
                          <a:custGeom>
                            <a:avLst/>
                            <a:gdLst/>
                            <a:ahLst/>
                            <a:cxnLst/>
                            <a:rect l="0" t="0" r="0" b="0"/>
                            <a:pathLst>
                              <a:path w="1440180" h="9525">
                                <a:moveTo>
                                  <a:pt x="0" y="0"/>
                                </a:moveTo>
                                <a:lnTo>
                                  <a:pt x="1440180" y="0"/>
                                </a:lnTo>
                                <a:lnTo>
                                  <a:pt x="1440180" y="9525"/>
                                </a:lnTo>
                                <a:lnTo>
                                  <a:pt x="0" y="9525"/>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721853" name="Shape 721853"/>
                        <wps:cNvSpPr/>
                        <wps:spPr>
                          <a:xfrm>
                            <a:off x="3490658" y="0"/>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721854" name="Shape 721854"/>
                        <wps:cNvSpPr/>
                        <wps:spPr>
                          <a:xfrm>
                            <a:off x="3500183" y="0"/>
                            <a:ext cx="2775204" cy="9525"/>
                          </a:xfrm>
                          <a:custGeom>
                            <a:avLst/>
                            <a:gdLst/>
                            <a:ahLst/>
                            <a:cxnLst/>
                            <a:rect l="0" t="0" r="0" b="0"/>
                            <a:pathLst>
                              <a:path w="2775204" h="9525">
                                <a:moveTo>
                                  <a:pt x="0" y="0"/>
                                </a:moveTo>
                                <a:lnTo>
                                  <a:pt x="2775204" y="0"/>
                                </a:lnTo>
                                <a:lnTo>
                                  <a:pt x="2775204" y="9525"/>
                                </a:lnTo>
                                <a:lnTo>
                                  <a:pt x="0" y="9525"/>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445AF66B" id="Group 555704" o:spid="_x0000_s1026" style="width:494.15pt;height:.75pt;mso-position-horizontal-relative:char;mso-position-vertical-relative:line" coordsize="6275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IoOfwMAAMEUAAAOAAAAZHJzL2Uyb0RvYy54bWzsWNtu2zAMfR+wfzD8vvoSu7kgSYGta1+G&#10;rVi7D1Bt+QLYliGpcfL3oyhLcdskXRtsBYbkIaYliiKPeChZ84t1XTkrykXJmoUbnPmuQ5uEpWWT&#10;L9xfd1efJq4jJGlSUrGGLtwNFe7F8uOHedfOaMgKVqWUO2CkEbOuXbiFlO3M80RS0JqIM9bSBjoz&#10;xmsi4ZXnXspJB9brygt9/9zrGE9bzhIqBLRe6k53ifazjCbyR5YJKp1q4YJvEv85/t+rf285J7Oc&#10;k7Yok94N8gYvalI2MKk1dUkkcR54+cxUXSacCZbJs4TVHsuyMqEYA0QT+E+iuebsocVY8lmXtxYm&#10;gPYJTm82m3xf3XCnTBduHMdjP3KdhtSwTji107cBSF2bz0D3mre37Q3vG3L9puJeZ7xWT4jIWSO8&#10;GwsvXUsngcbzcByPJpAQCfRN4zDW6CcFLNGzQUnx9dAwz0zpKc+sI10LaSS2SInjkLotSEtxAYSK&#10;vkdqHAaTGJJJI4U6Tt+GwKCuhUnMBCD2pxiFfjydRmB8iJENlsySByGvKUOsyeqbkDqBUyORwkjJ&#10;ujEiBxocJEBLpBqnnFSi0y1c60jRr5XqrNmK3jFUk09WDHzc9lbNUMuaMikBukbDPFu0N9Q0CbJX&#10;GUAa5NELash0qwOCinM57wWMHeQhulWjYFArQaAuZRWRSPC6lFCwqrKGaheOfX9rGKyp9NOrjZLc&#10;VFSBVTU/aQYkQ2KoBsHz+y8Vd1ZElSX8oXFStQXpWxU5wKVeFWW0o8ZnZVVZkwEOfWQyupoEny97&#10;C72yGkexItqRvh6Z9N7osgjFBYI2xRE8sINwZtZIO76Bko6TDKJV4j1LN1gkEBDgo6of/4qYwQ5i&#10;BspL5QKQ+GViQhb60XiK6dXvEKaEYVK+Oze1F8cTU9t5kZVWDQWdloa35qn5e6KkZvmJko/2ynAH&#10;JcNXUvIcqiScTkyyQlnqjwdBFPnBRNXpx7uBOZEMa/pf3TGtI8cT05oy4UIZNkwzT824oeaJnqcd&#10;c++3xIGj7GgHPUevoucomvrnMZzsTb5u6ak3j/fmpvbieGJqOybKvay0aiicdszTIXbX5/0BStrv&#10;8MHXZfQ6SsY+bItAbZOsW0qG43Ecqs30vVlpHTmemNaUCXcvN4eaJ3r+TzsmXgXBPRnG1N/pqYu4&#10;4TvIw5vH5W8AAAD//wMAUEsDBBQABgAIAAAAIQCYCoAV2wAAAAMBAAAPAAAAZHJzL2Rvd25yZXYu&#10;eG1sTI9BS8NAEIXvgv9hGcGb3cRSSWM2pRT1VARbQXqbJtMkNDsbstsk/feOXvTyYHiP977JVpNt&#10;1UC9bxwbiGcRKOLClQ1XBj73rw8JKB+QS2wdk4EreVjltzcZpqUb+YOGXaiUlLBP0UAdQpdq7Yua&#10;LPqZ64jFO7neYpCzr3TZ4yjlttWPUfSkLTYsCzV2tKmpOO8u1sDbiON6Hr8M2/Npcz3sF+9f25iM&#10;ub+b1s+gAk3hLww/+IIOuTAd3YVLr1oD8kj4VfGWSTIHdZTQAnSe6f/s+TcAAAD//wMAUEsBAi0A&#10;FAAGAAgAAAAhALaDOJL+AAAA4QEAABMAAAAAAAAAAAAAAAAAAAAAAFtDb250ZW50X1R5cGVzXS54&#10;bWxQSwECLQAUAAYACAAAACEAOP0h/9YAAACUAQAACwAAAAAAAAAAAAAAAAAvAQAAX3JlbHMvLnJl&#10;bHNQSwECLQAUAAYACAAAACEAOIiKDn8DAADBFAAADgAAAAAAAAAAAAAAAAAuAgAAZHJzL2Uyb0Rv&#10;Yy54bWxQSwECLQAUAAYACAAAACEAmAqAFdsAAAADAQAADwAAAAAAAAAAAAAAAADZBQAAZHJzL2Rv&#10;d25yZXYueG1sUEsFBgAAAAAEAAQA8wAAAOEGAAAAAA==&#10;">
                <v:shape id="Shape 721850" o:spid="_x0000_s1027" style="position:absolute;width:20599;height:95;visibility:visible;mso-wrap-style:square;v-text-anchor:top" coordsize="205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qfdxQAAAN8AAAAPAAAAZHJzL2Rvd25yZXYueG1sRI/NagIx&#10;FIX3hb5DuAV3NTOKVkajSKlgwU3Hbrq7Ta6ZwcnNMIka375ZCF0ezh/fapNcJ640hNazgnJcgCDW&#10;3rRsFXwfd68LECEiG+w8k4I7Bdisn59WWBl/4y+61tGKPMKhQgVNjH0lZdANOQxj3xNn7+QHhzHL&#10;wUoz4C2Pu05OimIuHbacHxrs6b0hfa4vTsHJzj7Ln1b/pvk08Ue31YfaaqVGL2m7BBEpxf/wo703&#10;Ct4m5WKWCTJPZgG5/gMAAP//AwBQSwECLQAUAAYACAAAACEA2+H2y+4AAACFAQAAEwAAAAAAAAAA&#10;AAAAAAAAAAAAW0NvbnRlbnRfVHlwZXNdLnhtbFBLAQItABQABgAIAAAAIQBa9CxbvwAAABUBAAAL&#10;AAAAAAAAAAAAAAAAAB8BAABfcmVscy8ucmVsc1BLAQItABQABgAIAAAAIQAKhqfdxQAAAN8AAAAP&#10;AAAAAAAAAAAAAAAAAAcCAABkcnMvZG93bnJldi54bWxQSwUGAAAAAAMAAwC3AAAA+QIAAAAA&#10;" path="m,l2059940,r,9525l,9525,,e" fillcolor="#4f81bd" stroked="f" strokeweight="0">
                  <v:stroke miterlimit="83231f" joinstyle="miter"/>
                  <v:path arrowok="t" textboxrect="0,0,2059940,9525"/>
                </v:shape>
                <v:shape id="Shape 721851" o:spid="_x0000_s1028" style="position:absolute;left:20504;width:96;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HxxwAAAN8AAAAPAAAAZHJzL2Rvd25yZXYueG1sRI9Ba8JA&#10;FITvQv/D8gq96SZBq0RXSQuFXopoBPX2yL4mwezbkN1q9Ne7QsHjMDPfMItVbxpxps7VlhXEowgE&#10;cWF1zaWCXf41nIFwHlljY5kUXMnBavkyWGCq7YU3dN76UgQIuxQVVN63qZSuqMigG9mWOHi/tjPo&#10;g+xKqTu8BLhpZBJF79JgzWGhwpY+KypO2z+j4PYxvubtKeHxMaP1ITv+7CnXSr299tkchKfeP8P/&#10;7W+tYJrEs0kMjz/hC8jlHQAA//8DAFBLAQItABQABgAIAAAAIQDb4fbL7gAAAIUBAAATAAAAAAAA&#10;AAAAAAAAAAAAAABbQ29udGVudF9UeXBlc10ueG1sUEsBAi0AFAAGAAgAAAAhAFr0LFu/AAAAFQEA&#10;AAsAAAAAAAAAAAAAAAAAHwEAAF9yZWxzLy5yZWxzUEsBAi0AFAAGAAgAAAAhAH+ucfHHAAAA3wAA&#10;AA8AAAAAAAAAAAAAAAAABwIAAGRycy9kb3ducmV2LnhtbFBLBQYAAAAAAwADALcAAAD7AgAAAAA=&#10;" path="m,l9525,r,9525l,9525,,e" fillcolor="#4f81bd" stroked="f" strokeweight="0">
                  <v:stroke miterlimit="83231f" joinstyle="miter"/>
                  <v:path arrowok="t" textboxrect="0,0,9525,9525"/>
                </v:shape>
                <v:shape id="Shape 721852" o:spid="_x0000_s1029" style="position:absolute;left:20600;width:14401;height:95;visibility:visible;mso-wrap-style:square;v-text-anchor:top" coordsize="144018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tYCyAAAAN8AAAAPAAAAZHJzL2Rvd25yZXYueG1sRI/NasMw&#10;EITvhb6D2EBvjRxDU+NECaEQ6KWh+XmAxdrYTqyVain+6dNXgUCPw8x8wyzXg2lER62vLSuYTRMQ&#10;xIXVNZcKTsftawbCB2SNjWVSMJKH9er5aYm5tj3vqTuEUkQI+xwVVCG4XEpfVGTQT60jjt7ZtgZD&#10;lG0pdYt9hJtGpkkylwZrjgsVOvqoqLgebkbBT+fmm377e9u7Lxy/d+Nll2YXpV4mw2YBItAQ/sOP&#10;9qdW8J7OsrcU7n/iF5CrPwAAAP//AwBQSwECLQAUAAYACAAAACEA2+H2y+4AAACFAQAAEwAAAAAA&#10;AAAAAAAAAAAAAAAAW0NvbnRlbnRfVHlwZXNdLnhtbFBLAQItABQABgAIAAAAIQBa9CxbvwAAABUB&#10;AAALAAAAAAAAAAAAAAAAAB8BAABfcmVscy8ucmVsc1BLAQItABQABgAIAAAAIQDp3tYCyAAAAN8A&#10;AAAPAAAAAAAAAAAAAAAAAAcCAABkcnMvZG93bnJldi54bWxQSwUGAAAAAAMAAwC3AAAA/AIAAAAA&#10;" path="m,l1440180,r,9525l,9525,,e" fillcolor="#4f81bd" stroked="f" strokeweight="0">
                  <v:stroke miterlimit="83231f" joinstyle="miter"/>
                  <v:path arrowok="t" textboxrect="0,0,1440180,9525"/>
                </v:shape>
                <v:shape id="Shape 721853" o:spid="_x0000_s1030" style="position:absolute;left:34906;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EodyAAAAN8AAAAPAAAAZHJzL2Rvd25yZXYueG1sRI9Ba8JA&#10;FITvQv/D8gq96cZUq0RXiUKhFykaQb09ss8kmH0bsluN/fVuQehxmJlvmPmyM7W4UusqywqGgwgE&#10;cW51xYWCffbZn4JwHlljbZkU3MnBcvHSm2Oi7Y23dN35QgQIuwQVlN43iZQuL8mgG9iGOHhn2xr0&#10;QbaF1C3eAtzUMo6iD2mw4rBQYkPrkvLL7sco+F2N7llziXl0Sun7mJ42B8q0Um+vXToD4anz/+Fn&#10;+0srmMTD6fgd/v6ELyAXDwAAAP//AwBQSwECLQAUAAYACAAAACEA2+H2y+4AAACFAQAAEwAAAAAA&#10;AAAAAAAAAAAAAAAAW0NvbnRlbnRfVHlwZXNdLnhtbFBLAQItABQABgAIAAAAIQBa9CxbvwAAABUB&#10;AAALAAAAAAAAAAAAAAAAAB8BAABfcmVscy8ucmVsc1BLAQItABQABgAIAAAAIQDgMEodyAAAAN8A&#10;AAAPAAAAAAAAAAAAAAAAAAcCAABkcnMvZG93bnJldi54bWxQSwUGAAAAAAMAAwC3AAAA/AIAAAAA&#10;" path="m,l9525,r,9525l,9525,,e" fillcolor="#4f81bd" stroked="f" strokeweight="0">
                  <v:stroke miterlimit="83231f" joinstyle="miter"/>
                  <v:path arrowok="t" textboxrect="0,0,9525,9525"/>
                </v:shape>
                <v:shape id="Shape 721854" o:spid="_x0000_s1031" style="position:absolute;left:35001;width:27752;height:95;visibility:visible;mso-wrap-style:square;v-text-anchor:top" coordsize="2775204,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FnfyAAAAN8AAAAPAAAAZHJzL2Rvd25yZXYueG1sRI9Ba8JA&#10;FITvBf/D8gRvdaO2KtFVNCC2BA9GDx4f2WcSzL4N2VXT/vpuodDjMDPfMMt1Z2rxoNZVlhWMhhEI&#10;4tzqigsF59PudQ7CeWSNtWVS8EUO1qveyxJjbZ98pEfmCxEg7GJUUHrfxFK6vCSDbmgb4uBdbWvQ&#10;B9kWUrf4DHBTy3EUTaXBisNCiQ0lJeW37G4UXCbf+7T+1C5J/SE53I7bLJ1tlRr0u80ChKfO/4f/&#10;2h9awWw8mr+/we+f8AXk6gcAAP//AwBQSwECLQAUAAYACAAAACEA2+H2y+4AAACFAQAAEwAAAAAA&#10;AAAAAAAAAAAAAAAAW0NvbnRlbnRfVHlwZXNdLnhtbFBLAQItABQABgAIAAAAIQBa9CxbvwAAABUB&#10;AAALAAAAAAAAAAAAAAAAAB8BAABfcmVscy8ucmVsc1BLAQItABQABgAIAAAAIQAVLFnfyAAAAN8A&#10;AAAPAAAAAAAAAAAAAAAAAAcCAABkcnMvZG93bnJldi54bWxQSwUGAAAAAAMAAwC3AAAA/AIAAAAA&#10;" path="m,l2775204,r,9525l,9525,,e" fillcolor="#4f81bd" stroked="f" strokeweight="0">
                  <v:stroke miterlimit="83231f" joinstyle="miter"/>
                  <v:path arrowok="t" textboxrect="0,0,2775204,9525"/>
                </v:shape>
                <w10:anchorlock/>
              </v:group>
            </w:pict>
          </mc:Fallback>
        </mc:AlternateContent>
      </w:r>
    </w:p>
    <w:p w14:paraId="1E228803" w14:textId="77777777" w:rsidR="004943C1" w:rsidRDefault="00A817C7">
      <w:pPr>
        <w:spacing w:after="200" w:line="259" w:lineRule="auto"/>
        <w:ind w:left="705" w:right="0" w:firstLine="0"/>
        <w:jc w:val="left"/>
      </w:pPr>
      <w:r>
        <w:t xml:space="preserve"> </w:t>
      </w:r>
    </w:p>
    <w:p w14:paraId="2DC8977C" w14:textId="77777777" w:rsidR="004943C1" w:rsidRDefault="00A817C7">
      <w:pPr>
        <w:pStyle w:val="3"/>
        <w:ind w:left="700" w:right="62"/>
      </w:pPr>
      <w:r>
        <w:lastRenderedPageBreak/>
        <w:t xml:space="preserve">3.5. Робота зі споживачами </w:t>
      </w:r>
    </w:p>
    <w:p w14:paraId="03683E77" w14:textId="77777777" w:rsidR="004943C1" w:rsidRPr="009F2183" w:rsidRDefault="00A817C7">
      <w:pPr>
        <w:spacing w:after="141"/>
        <w:ind w:left="15" w:right="71"/>
      </w:pPr>
      <w:r w:rsidRPr="009F2183">
        <w:t>Всього абонентів послуги з централізованого водопостачання – 9</w:t>
      </w:r>
      <w:r w:rsidR="009F2183" w:rsidRPr="009F2183">
        <w:t>0 152</w:t>
      </w:r>
      <w:r w:rsidRPr="009F2183">
        <w:t xml:space="preserve"> (</w:t>
      </w:r>
      <w:r w:rsidR="009F2183" w:rsidRPr="009F2183">
        <w:t>205 003</w:t>
      </w:r>
      <w:r w:rsidRPr="009F2183">
        <w:t xml:space="preserve"> споживачів) з яких: </w:t>
      </w:r>
    </w:p>
    <w:p w14:paraId="5130FEDC" w14:textId="77777777" w:rsidR="004943C1" w:rsidRPr="009F2183" w:rsidRDefault="00A817C7">
      <w:pPr>
        <w:numPr>
          <w:ilvl w:val="0"/>
          <w:numId w:val="27"/>
        </w:numPr>
        <w:spacing w:after="17"/>
        <w:ind w:left="721" w:right="71" w:hanging="360"/>
      </w:pPr>
      <w:r w:rsidRPr="009F2183">
        <w:t xml:space="preserve">населення – </w:t>
      </w:r>
      <w:r w:rsidR="009F2183" w:rsidRPr="009F2183">
        <w:t>87 752</w:t>
      </w:r>
      <w:r w:rsidRPr="009F2183">
        <w:t xml:space="preserve">  </w:t>
      </w:r>
    </w:p>
    <w:p w14:paraId="5FAE12C7" w14:textId="77777777" w:rsidR="00A93A87" w:rsidRPr="009F2183" w:rsidRDefault="00A93A87" w:rsidP="00A93A87">
      <w:pPr>
        <w:spacing w:after="84"/>
        <w:ind w:left="346" w:right="293" w:firstLine="0"/>
        <w:jc w:val="left"/>
      </w:pPr>
      <w:r w:rsidRPr="009F2183">
        <w:rPr>
          <w:rFonts w:ascii="Courier New" w:eastAsia="Courier New" w:hAnsi="Courier New" w:cs="Courier New"/>
        </w:rPr>
        <w:t xml:space="preserve">   </w:t>
      </w:r>
      <w:r w:rsidR="00A817C7" w:rsidRPr="009F2183">
        <w:rPr>
          <w:rFonts w:ascii="Courier New" w:eastAsia="Courier New" w:hAnsi="Courier New" w:cs="Courier New"/>
        </w:rPr>
        <w:t>o</w:t>
      </w:r>
      <w:r w:rsidR="00A817C7" w:rsidRPr="009F2183">
        <w:rPr>
          <w:rFonts w:ascii="Arial" w:eastAsia="Arial" w:hAnsi="Arial" w:cs="Arial"/>
        </w:rPr>
        <w:t xml:space="preserve"> </w:t>
      </w:r>
      <w:r w:rsidR="009F2183" w:rsidRPr="009F2183">
        <w:t>72</w:t>
      </w:r>
      <w:r w:rsidR="00A817C7" w:rsidRPr="009F2183">
        <w:t xml:space="preserve"> </w:t>
      </w:r>
      <w:r w:rsidR="009F2183" w:rsidRPr="009F2183">
        <w:t>930</w:t>
      </w:r>
      <w:r w:rsidR="00A817C7" w:rsidRPr="009F2183">
        <w:t xml:space="preserve"> – в багатоповерхових будинках (</w:t>
      </w:r>
      <w:r w:rsidR="00A817C7" w:rsidRPr="0089307D">
        <w:t>145</w:t>
      </w:r>
      <w:r w:rsidR="00A817C7" w:rsidRPr="009F2183">
        <w:t xml:space="preserve"> тис. мешканців);  </w:t>
      </w:r>
    </w:p>
    <w:p w14:paraId="34133E26" w14:textId="77777777" w:rsidR="00A93A87" w:rsidRPr="009F2183" w:rsidRDefault="00A93A87" w:rsidP="00A93A87">
      <w:pPr>
        <w:spacing w:after="84"/>
        <w:ind w:left="346" w:right="293" w:firstLine="0"/>
        <w:jc w:val="left"/>
      </w:pPr>
      <w:r w:rsidRPr="009F2183">
        <w:t xml:space="preserve">     </w:t>
      </w:r>
      <w:r w:rsidR="00A817C7" w:rsidRPr="009F2183">
        <w:rPr>
          <w:rFonts w:ascii="Courier New" w:eastAsia="Courier New" w:hAnsi="Courier New" w:cs="Courier New"/>
        </w:rPr>
        <w:t>o</w:t>
      </w:r>
      <w:r w:rsidR="00A817C7" w:rsidRPr="009F2183">
        <w:rPr>
          <w:rFonts w:ascii="Arial" w:eastAsia="Arial" w:hAnsi="Arial" w:cs="Arial"/>
        </w:rPr>
        <w:t xml:space="preserve"> </w:t>
      </w:r>
      <w:r w:rsidR="009F2183" w:rsidRPr="009F2183">
        <w:t>14 822</w:t>
      </w:r>
      <w:r w:rsidR="00A817C7" w:rsidRPr="009F2183">
        <w:t xml:space="preserve"> – в приватному секторі (</w:t>
      </w:r>
      <w:r w:rsidR="00A817C7" w:rsidRPr="0089307D">
        <w:t>41</w:t>
      </w:r>
      <w:r w:rsidR="00A817C7" w:rsidRPr="009F2183">
        <w:t xml:space="preserve"> тис. мешканців); </w:t>
      </w:r>
    </w:p>
    <w:p w14:paraId="61441A2F" w14:textId="77777777" w:rsidR="00A93A87" w:rsidRPr="009F2183" w:rsidRDefault="00A93A87" w:rsidP="00A93A87">
      <w:pPr>
        <w:spacing w:after="84"/>
        <w:ind w:left="346" w:right="293" w:firstLine="0"/>
        <w:jc w:val="left"/>
      </w:pPr>
      <w:r w:rsidRPr="009F2183">
        <w:rPr>
          <w:rFonts w:ascii="Courier New" w:eastAsia="Courier New" w:hAnsi="Courier New" w:cs="Courier New"/>
        </w:rPr>
        <w:t xml:space="preserve">   o</w:t>
      </w:r>
      <w:r w:rsidR="00A817C7" w:rsidRPr="009F2183">
        <w:rPr>
          <w:rFonts w:ascii="Arial" w:eastAsia="Arial" w:hAnsi="Arial" w:cs="Arial"/>
        </w:rPr>
        <w:t xml:space="preserve"> </w:t>
      </w:r>
      <w:r w:rsidR="009F2183" w:rsidRPr="009F2183">
        <w:t>бюджетні установи – 143</w:t>
      </w:r>
      <w:r w:rsidR="00A817C7" w:rsidRPr="009F2183">
        <w:t xml:space="preserve">; </w:t>
      </w:r>
    </w:p>
    <w:p w14:paraId="0CAD69E0" w14:textId="77777777" w:rsidR="004943C1" w:rsidRPr="009F2183" w:rsidRDefault="00A93A87" w:rsidP="00A93A87">
      <w:pPr>
        <w:spacing w:after="84"/>
        <w:ind w:left="346" w:right="293" w:firstLine="0"/>
        <w:jc w:val="left"/>
      </w:pPr>
      <w:r w:rsidRPr="009F2183">
        <w:t xml:space="preserve">     </w:t>
      </w:r>
      <w:r w:rsidRPr="009F2183">
        <w:rPr>
          <w:rFonts w:ascii="Courier New" w:eastAsia="Courier New" w:hAnsi="Courier New" w:cs="Courier New"/>
        </w:rPr>
        <w:t>o</w:t>
      </w:r>
      <w:r w:rsidR="00A817C7" w:rsidRPr="009F2183">
        <w:rPr>
          <w:rFonts w:ascii="Arial" w:eastAsia="Arial" w:hAnsi="Arial" w:cs="Arial"/>
        </w:rPr>
        <w:t xml:space="preserve"> </w:t>
      </w:r>
      <w:r w:rsidR="00A817C7" w:rsidRPr="009F2183">
        <w:t xml:space="preserve">інші споживачі – </w:t>
      </w:r>
      <w:r w:rsidR="009F2183" w:rsidRPr="009F2183">
        <w:t>2 257</w:t>
      </w:r>
      <w:r w:rsidR="00A817C7" w:rsidRPr="009F2183">
        <w:t xml:space="preserve">. </w:t>
      </w:r>
    </w:p>
    <w:p w14:paraId="73C35FF5" w14:textId="77777777" w:rsidR="004943C1" w:rsidRPr="009F2183" w:rsidRDefault="00A817C7">
      <w:pPr>
        <w:spacing w:after="147"/>
        <w:ind w:left="705" w:right="71" w:firstLine="0"/>
      </w:pPr>
      <w:r w:rsidRPr="009F2183">
        <w:t xml:space="preserve">Кількість абонентів із встановленими приладами обліку, в т. ч.: </w:t>
      </w:r>
    </w:p>
    <w:p w14:paraId="294532F1" w14:textId="77777777" w:rsidR="004943C1" w:rsidRPr="009F2183" w:rsidRDefault="00A817C7">
      <w:pPr>
        <w:numPr>
          <w:ilvl w:val="0"/>
          <w:numId w:val="27"/>
        </w:numPr>
        <w:spacing w:after="7"/>
        <w:ind w:left="721" w:right="71" w:hanging="360"/>
      </w:pPr>
      <w:r w:rsidRPr="009F2183">
        <w:t xml:space="preserve">населення   </w:t>
      </w:r>
      <w:r w:rsidRPr="009F2183">
        <w:tab/>
        <w:t xml:space="preserve"> </w:t>
      </w:r>
      <w:r w:rsidRPr="009F2183">
        <w:tab/>
      </w:r>
      <w:r w:rsidR="009F2183" w:rsidRPr="009F2183">
        <w:t>8</w:t>
      </w:r>
      <w:r w:rsidRPr="009F2183">
        <w:t xml:space="preserve">6,6%; </w:t>
      </w:r>
    </w:p>
    <w:p w14:paraId="5EC0019E" w14:textId="77777777" w:rsidR="004943C1" w:rsidRPr="009F2183" w:rsidRDefault="00A817C7">
      <w:pPr>
        <w:numPr>
          <w:ilvl w:val="0"/>
          <w:numId w:val="27"/>
        </w:numPr>
        <w:spacing w:after="21"/>
        <w:ind w:left="721" w:right="71" w:hanging="360"/>
      </w:pPr>
      <w:r w:rsidRPr="009F2183">
        <w:t xml:space="preserve">бюджетні установи </w:t>
      </w:r>
      <w:r w:rsidRPr="009F2183">
        <w:tab/>
        <w:t xml:space="preserve">100%; </w:t>
      </w:r>
    </w:p>
    <w:p w14:paraId="070B01D7" w14:textId="77777777" w:rsidR="004943C1" w:rsidRPr="009F2183" w:rsidRDefault="00A817C7">
      <w:pPr>
        <w:numPr>
          <w:ilvl w:val="0"/>
          <w:numId w:val="27"/>
        </w:numPr>
        <w:ind w:left="721" w:right="71" w:hanging="360"/>
      </w:pPr>
      <w:r w:rsidRPr="009F2183">
        <w:t xml:space="preserve">інші  </w:t>
      </w:r>
      <w:r w:rsidRPr="009F2183">
        <w:tab/>
        <w:t xml:space="preserve"> </w:t>
      </w:r>
      <w:r w:rsidRPr="009F2183">
        <w:tab/>
        <w:t xml:space="preserve"> </w:t>
      </w:r>
      <w:r w:rsidRPr="009F2183">
        <w:tab/>
      </w:r>
      <w:r w:rsidR="00A93A87" w:rsidRPr="009F2183">
        <w:t xml:space="preserve">         </w:t>
      </w:r>
      <w:r w:rsidRPr="009F2183">
        <w:t xml:space="preserve">100%. </w:t>
      </w:r>
    </w:p>
    <w:p w14:paraId="4C5236BF" w14:textId="77777777" w:rsidR="004943C1" w:rsidRDefault="00A817C7">
      <w:pPr>
        <w:ind w:left="705" w:right="71" w:firstLine="0"/>
      </w:pPr>
      <w:r w:rsidRPr="009F2183">
        <w:t>Наведена ви</w:t>
      </w:r>
      <w:r w:rsidR="009F2183" w:rsidRPr="009F2183">
        <w:t>ще інформація актуальна на 01.01.2021</w:t>
      </w:r>
      <w:r w:rsidRPr="009F2183">
        <w:t xml:space="preserve"> року.</w:t>
      </w:r>
      <w:r>
        <w:t xml:space="preserve"> </w:t>
      </w:r>
    </w:p>
    <w:p w14:paraId="090B2C95" w14:textId="77777777" w:rsidR="004943C1" w:rsidRDefault="00A817C7">
      <w:pPr>
        <w:spacing w:after="155" w:line="259" w:lineRule="auto"/>
        <w:ind w:left="705" w:right="0" w:firstLine="0"/>
        <w:jc w:val="left"/>
      </w:pPr>
      <w:r>
        <w:t xml:space="preserve"> </w:t>
      </w:r>
    </w:p>
    <w:p w14:paraId="0CBA18E3" w14:textId="77777777" w:rsidR="004943C1" w:rsidRPr="009F2183" w:rsidRDefault="004943C1">
      <w:pPr>
        <w:spacing w:after="170" w:line="259" w:lineRule="auto"/>
        <w:ind w:left="705" w:right="0" w:firstLine="0"/>
        <w:jc w:val="left"/>
        <w:rPr>
          <w:highlight w:val="yellow"/>
        </w:rPr>
      </w:pPr>
    </w:p>
    <w:p w14:paraId="5A597E40" w14:textId="77777777" w:rsidR="004943C1" w:rsidRPr="0089307D" w:rsidRDefault="00A817C7">
      <w:pPr>
        <w:spacing w:after="150" w:line="259" w:lineRule="auto"/>
        <w:ind w:left="700" w:right="63" w:hanging="10"/>
      </w:pPr>
      <w:r w:rsidRPr="0089307D">
        <w:rPr>
          <w:i/>
        </w:rPr>
        <w:t xml:space="preserve">Порядок розрахунків з юридичними особами та населенням </w:t>
      </w:r>
    </w:p>
    <w:p w14:paraId="364D4986" w14:textId="77777777" w:rsidR="004943C1" w:rsidRPr="0089307D" w:rsidRDefault="00A817C7">
      <w:pPr>
        <w:ind w:left="15" w:right="71"/>
      </w:pPr>
      <w:r w:rsidRPr="0089307D">
        <w:t xml:space="preserve">Відповідно до показників засобів обліку, формується рахунок та акт на виконані роботи. Пакет документів вручається споживачеві під підпис з письмовим повідомленням про необхідність сплати у визначений договором термін. Надходження коштів контролюється розрахунковим та виробничим відділами. У разі порушення термінів сплати відділ зв’язується зі споживачем з метою визначення причини відсутності коштів. У разі значного затримання сплати – споживач від’єднується від мереж. Дана процедура призводить до сплати отриманих послуг споживачами юридичними особами протягом десяти днів з моменту отримання рахунку та недопущення виникнення заборгованості. </w:t>
      </w:r>
    </w:p>
    <w:p w14:paraId="4E0A5F36" w14:textId="77777777" w:rsidR="004943C1" w:rsidRPr="0089307D" w:rsidRDefault="004943C1">
      <w:pPr>
        <w:spacing w:after="155" w:line="259" w:lineRule="auto"/>
        <w:ind w:left="705" w:right="0" w:firstLine="0"/>
        <w:jc w:val="left"/>
      </w:pPr>
    </w:p>
    <w:p w14:paraId="7EF38A08" w14:textId="77777777" w:rsidR="004943C1" w:rsidRDefault="00A817C7">
      <w:pPr>
        <w:ind w:left="15" w:right="71"/>
      </w:pPr>
      <w:r w:rsidRPr="0089307D">
        <w:t>На веб-сайті Підприємства (www.vd.lutsk.ua/) розміщено актуальну інформацію для споживачів. Серед іншого є інформація щодо актуальних тарифів, графіка роботи Підприємства, актуальних банківських реквізитів та інша довідкова інформація.</w:t>
      </w:r>
      <w:r>
        <w:t xml:space="preserve"> </w:t>
      </w:r>
    </w:p>
    <w:p w14:paraId="600358EE" w14:textId="77777777" w:rsidR="004943C1" w:rsidRDefault="00A817C7">
      <w:pPr>
        <w:spacing w:after="0" w:line="259" w:lineRule="auto"/>
        <w:ind w:right="0" w:firstLine="0"/>
        <w:jc w:val="left"/>
      </w:pPr>
      <w:r>
        <w:t xml:space="preserve"> </w:t>
      </w:r>
      <w:r>
        <w:tab/>
        <w:t xml:space="preserve"> </w:t>
      </w:r>
    </w:p>
    <w:p w14:paraId="7B777E65" w14:textId="77777777" w:rsidR="00C060AE" w:rsidRDefault="00C060AE">
      <w:pPr>
        <w:spacing w:after="0" w:line="259" w:lineRule="auto"/>
        <w:ind w:right="0" w:firstLine="0"/>
        <w:jc w:val="left"/>
      </w:pPr>
    </w:p>
    <w:p w14:paraId="3238E406" w14:textId="77777777" w:rsidR="00C060AE" w:rsidRDefault="00C060AE">
      <w:pPr>
        <w:spacing w:after="0" w:line="259" w:lineRule="auto"/>
        <w:ind w:right="0" w:firstLine="0"/>
        <w:jc w:val="left"/>
      </w:pPr>
    </w:p>
    <w:p w14:paraId="4B90936B" w14:textId="77777777" w:rsidR="00C060AE" w:rsidRDefault="00C060AE">
      <w:pPr>
        <w:spacing w:after="0" w:line="259" w:lineRule="auto"/>
        <w:ind w:right="0" w:firstLine="0"/>
        <w:jc w:val="left"/>
      </w:pPr>
    </w:p>
    <w:p w14:paraId="04745687" w14:textId="77777777" w:rsidR="00C060AE" w:rsidRDefault="00C060AE">
      <w:pPr>
        <w:spacing w:after="0" w:line="259" w:lineRule="auto"/>
        <w:ind w:right="0" w:firstLine="0"/>
        <w:jc w:val="left"/>
      </w:pPr>
    </w:p>
    <w:p w14:paraId="7E2826AC" w14:textId="77777777" w:rsidR="00C060AE" w:rsidRDefault="00C060AE">
      <w:pPr>
        <w:spacing w:after="0" w:line="259" w:lineRule="auto"/>
        <w:ind w:right="0" w:firstLine="0"/>
        <w:jc w:val="left"/>
      </w:pPr>
    </w:p>
    <w:p w14:paraId="65608613" w14:textId="77777777" w:rsidR="00C060AE" w:rsidRDefault="00C060AE">
      <w:pPr>
        <w:spacing w:after="0" w:line="259" w:lineRule="auto"/>
        <w:ind w:right="0" w:firstLine="0"/>
        <w:jc w:val="left"/>
      </w:pPr>
    </w:p>
    <w:p w14:paraId="43046ED4" w14:textId="77777777" w:rsidR="00C060AE" w:rsidRDefault="00C060AE">
      <w:pPr>
        <w:spacing w:after="0" w:line="259" w:lineRule="auto"/>
        <w:ind w:right="0" w:firstLine="0"/>
        <w:jc w:val="left"/>
      </w:pPr>
    </w:p>
    <w:p w14:paraId="1C1C9262" w14:textId="77777777" w:rsidR="00C060AE" w:rsidRDefault="00C060AE">
      <w:pPr>
        <w:spacing w:after="0" w:line="259" w:lineRule="auto"/>
        <w:ind w:right="0" w:firstLine="0"/>
        <w:jc w:val="left"/>
      </w:pPr>
    </w:p>
    <w:p w14:paraId="0F288B80" w14:textId="77777777" w:rsidR="00C060AE" w:rsidRDefault="00C060AE">
      <w:pPr>
        <w:spacing w:after="0" w:line="259" w:lineRule="auto"/>
        <w:ind w:right="0" w:firstLine="0"/>
        <w:jc w:val="left"/>
      </w:pPr>
    </w:p>
    <w:p w14:paraId="217C756F" w14:textId="77777777" w:rsidR="00C060AE" w:rsidRDefault="00C060AE">
      <w:pPr>
        <w:spacing w:after="0" w:line="259" w:lineRule="auto"/>
        <w:ind w:right="0" w:firstLine="0"/>
        <w:jc w:val="left"/>
      </w:pPr>
    </w:p>
    <w:p w14:paraId="3EB1E530" w14:textId="77777777" w:rsidR="00C060AE" w:rsidRDefault="00C060AE">
      <w:pPr>
        <w:spacing w:after="0" w:line="259" w:lineRule="auto"/>
        <w:ind w:right="0" w:firstLine="0"/>
        <w:jc w:val="left"/>
      </w:pPr>
    </w:p>
    <w:p w14:paraId="49B22F50" w14:textId="77777777" w:rsidR="004943C1" w:rsidRDefault="00A817C7" w:rsidP="00C060AE">
      <w:pPr>
        <w:pStyle w:val="1"/>
        <w:ind w:left="2098" w:right="2491" w:hanging="1389"/>
      </w:pPr>
      <w:r>
        <w:t>4. СТРАТЕГІЧНИЙ ПЛАН ІНВЕСТИЦІЙ</w:t>
      </w:r>
    </w:p>
    <w:p w14:paraId="53CDF7D6" w14:textId="77777777" w:rsidR="004943C1" w:rsidRDefault="00A817C7">
      <w:pPr>
        <w:ind w:left="15" w:right="71"/>
      </w:pPr>
      <w:r>
        <w:t xml:space="preserve">КП «Луцькводоканал» є природним монополістом у сфері надання послуг з централізованого водопостачання та водовідведення споживачам м. Луцьк. Послугами Підприємства користуються фізичні особи, бюджетні та комерційні організації. Серед споживачів послуг Підприємства є соціально важливі об’єкти інфраструктури міста та селищ – медичні та навчальні заклади. </w:t>
      </w:r>
    </w:p>
    <w:p w14:paraId="1FA9BC8A" w14:textId="77777777" w:rsidR="004943C1" w:rsidRDefault="00A817C7">
      <w:pPr>
        <w:ind w:left="15" w:right="71"/>
      </w:pPr>
      <w:r>
        <w:t xml:space="preserve">Сучасний стан систем централізованого водопостачання та водовідведення можна охарактеризувати як аварійний. Основна частина виробничого обладнання та мереж є фізично зношеною, морально застарілою та, відповідно, неефективною з точки зору використання енергії й інших ресурсів. Це може призвести до забруднення навколишнього середовища, що призводить до незадоволення споживачів та негативно впливає на фінансово-економічний стан Підприємства. </w:t>
      </w:r>
    </w:p>
    <w:p w14:paraId="4DB2ADE8" w14:textId="77777777" w:rsidR="004943C1" w:rsidRDefault="00A817C7">
      <w:pPr>
        <w:ind w:left="15" w:right="71"/>
      </w:pPr>
      <w:r>
        <w:t xml:space="preserve">Для забезпечення сталого надання якісних послуг з централізованого водопостачання населенню м. Луцьк є необхідним виконання ряду заходів Стратегічного плану інвестицій. Практичні альтернативи зазначеним заходам для підтримки працездатності систем централізованого водопостачання м. Луцьк відсутні. Відмова від системи централізованого водопостачання у м. Луцьк не є доцільною з соціальної, екологічної та економічної точок зору. Мінімально можливим набором заходів є поточний ремонт. Однак цей варіант не може забезпечити стабільне функціонування систем водопостачання в майбутньому. Виконання наведеного нижче комплексу заходів стратегічного плану інвестицій є необхідним та оптимальним для сталого й ефективного функціонування систем водопостачання в місті протягом кількох десятиліть. </w:t>
      </w:r>
    </w:p>
    <w:p w14:paraId="5AC68AD3" w14:textId="77777777" w:rsidR="004943C1" w:rsidRDefault="00A817C7">
      <w:pPr>
        <w:ind w:left="15" w:right="71"/>
      </w:pPr>
      <w:r>
        <w:t>Реалізація заходів стратегічного плану інвестицій та Пріоритетної інвестиційної програми сприятиме енергетичній ефективності, підвищенню якості послуг з централізованого водопостачання, які надаються споживачам м. Луцьк</w:t>
      </w:r>
      <w:r w:rsidR="00B421F5">
        <w:t xml:space="preserve"> та прилеглих населених пунктів</w:t>
      </w:r>
      <w:r>
        <w:t xml:space="preserve">. Крім того, виконання цих заходів сприятиме покращенню екологічної та соціальної ситуації в місті. </w:t>
      </w:r>
    </w:p>
    <w:p w14:paraId="0DC8AFED" w14:textId="77777777" w:rsidR="004943C1" w:rsidRDefault="00A817C7">
      <w:pPr>
        <w:spacing w:after="200" w:line="259" w:lineRule="auto"/>
        <w:ind w:left="705" w:right="0" w:firstLine="0"/>
        <w:jc w:val="left"/>
      </w:pPr>
      <w:r>
        <w:t xml:space="preserve"> </w:t>
      </w:r>
    </w:p>
    <w:p w14:paraId="6711C075" w14:textId="77777777" w:rsidR="004943C1" w:rsidRDefault="00A817C7">
      <w:pPr>
        <w:pStyle w:val="3"/>
        <w:spacing w:after="120"/>
        <w:ind w:left="10" w:right="156"/>
        <w:jc w:val="right"/>
      </w:pPr>
      <w:r>
        <w:t xml:space="preserve">4.1. Цілі та завдання Стратегічного плану інвестицій </w:t>
      </w:r>
    </w:p>
    <w:p w14:paraId="2F112C89" w14:textId="77777777" w:rsidR="004943C1" w:rsidRDefault="00A817C7">
      <w:pPr>
        <w:ind w:left="15" w:right="71"/>
      </w:pPr>
      <w:r>
        <w:t xml:space="preserve">У цьому розділі подані основні цілі та завдання Проекту відповідно до принципів логіко-структурного підходу. </w:t>
      </w:r>
    </w:p>
    <w:p w14:paraId="40E64A0D" w14:textId="77777777" w:rsidR="004943C1" w:rsidRDefault="00A817C7" w:rsidP="00C060AE">
      <w:pPr>
        <w:spacing w:after="154" w:line="259" w:lineRule="auto"/>
        <w:ind w:left="705" w:right="0" w:firstLine="0"/>
        <w:jc w:val="left"/>
      </w:pPr>
      <w:r>
        <w:t xml:space="preserve"> </w:t>
      </w:r>
      <w:r>
        <w:rPr>
          <w:b/>
          <w:color w:val="4F81BD"/>
        </w:rPr>
        <w:t xml:space="preserve">4.1.1. Загальні цілі Стратегічного плану інвестицій </w:t>
      </w:r>
    </w:p>
    <w:p w14:paraId="5DB3BD19" w14:textId="77777777" w:rsidR="004943C1" w:rsidRDefault="00A817C7">
      <w:pPr>
        <w:numPr>
          <w:ilvl w:val="0"/>
          <w:numId w:val="28"/>
        </w:numPr>
        <w:spacing w:after="19"/>
        <w:ind w:left="721" w:right="71" w:hanging="360"/>
      </w:pPr>
      <w:r>
        <w:lastRenderedPageBreak/>
        <w:t xml:space="preserve">Сприяти зниженню негативного екологічного впливу Підприємства протягом найближчих 25 років через використання сучасних технологій ефективного використання матеріальних та енергетичних ресурсів. </w:t>
      </w:r>
    </w:p>
    <w:p w14:paraId="536A42E5" w14:textId="77777777" w:rsidR="004943C1" w:rsidRDefault="00A817C7">
      <w:pPr>
        <w:numPr>
          <w:ilvl w:val="0"/>
          <w:numId w:val="28"/>
        </w:numPr>
        <w:ind w:left="721" w:right="71" w:hanging="360"/>
      </w:pPr>
      <w:r>
        <w:t xml:space="preserve">Сприяти сталому й якісному наданню послуг з централізованого водопостачання та водовідведення споживачам м. Луцьк протягом довгого </w:t>
      </w:r>
      <w:r w:rsidR="00B421F5">
        <w:t>періоду часу (щонайменше до 2046</w:t>
      </w:r>
      <w:r>
        <w:t xml:space="preserve"> р.) через оновлення технологічних систем централізованого водопостачання та водовідведення у зазначених населених пунктах. </w:t>
      </w:r>
    </w:p>
    <w:p w14:paraId="2E952ABA" w14:textId="77777777" w:rsidR="004943C1" w:rsidRDefault="00A817C7">
      <w:pPr>
        <w:spacing w:after="170" w:line="259" w:lineRule="auto"/>
        <w:ind w:left="705" w:right="0" w:firstLine="0"/>
        <w:jc w:val="left"/>
      </w:pPr>
      <w:r>
        <w:t xml:space="preserve"> </w:t>
      </w:r>
    </w:p>
    <w:p w14:paraId="2B94EBC0" w14:textId="77777777" w:rsidR="004943C1" w:rsidRDefault="00A817C7">
      <w:pPr>
        <w:pStyle w:val="4"/>
        <w:spacing w:after="145" w:line="265" w:lineRule="auto"/>
        <w:ind w:left="700" w:right="0"/>
        <w:jc w:val="both"/>
      </w:pPr>
      <w:r>
        <w:rPr>
          <w:b/>
          <w:i w:val="0"/>
          <w:color w:val="4F81BD"/>
        </w:rPr>
        <w:t xml:space="preserve">4.1.2. Мета Стратегічного плану інвестицій </w:t>
      </w:r>
    </w:p>
    <w:p w14:paraId="0B24F7D9" w14:textId="77777777" w:rsidR="004943C1" w:rsidRDefault="00A817C7">
      <w:pPr>
        <w:ind w:left="15" w:right="71"/>
      </w:pPr>
      <w:r>
        <w:t xml:space="preserve">Зменшити негативний екологічний вплив від діяльності КП «Луцькводоканал» на стан довкілля, підвищити якість послуг з централізованого водопостачання та водовідведення для споживачів, підвищити надійність роботи систем централізованого водопостачання та водовідведення у м. Луцьк та покращити фінансовий та технічний стан Підприємства шляхом оновлення основного виробничого обладнання та мереж із використанням сучасних енергоефективних технологічних рішень. </w:t>
      </w:r>
    </w:p>
    <w:p w14:paraId="2445042B" w14:textId="77777777" w:rsidR="004943C1" w:rsidRDefault="00A817C7">
      <w:pPr>
        <w:spacing w:after="155" w:line="259" w:lineRule="auto"/>
        <w:ind w:left="705" w:right="0" w:firstLine="0"/>
        <w:jc w:val="left"/>
      </w:pPr>
      <w:r>
        <w:t xml:space="preserve"> </w:t>
      </w:r>
    </w:p>
    <w:p w14:paraId="06BDB247" w14:textId="77777777" w:rsidR="004943C1" w:rsidRDefault="00A817C7">
      <w:pPr>
        <w:pStyle w:val="4"/>
        <w:spacing w:after="172" w:line="265" w:lineRule="auto"/>
        <w:ind w:left="700" w:right="0"/>
        <w:jc w:val="both"/>
      </w:pPr>
      <w:r>
        <w:rPr>
          <w:b/>
          <w:i w:val="0"/>
          <w:color w:val="4F81BD"/>
        </w:rPr>
        <w:t xml:space="preserve">4.1.3. Очікувані результати реалізації Пріоритетної інвестиційної програми Стратегічного плану інвестицій </w:t>
      </w:r>
    </w:p>
    <w:p w14:paraId="366CFA4D" w14:textId="77777777" w:rsidR="004943C1" w:rsidRDefault="00A817C7">
      <w:pPr>
        <w:numPr>
          <w:ilvl w:val="0"/>
          <w:numId w:val="29"/>
        </w:numPr>
        <w:spacing w:after="20"/>
        <w:ind w:left="721" w:right="71" w:hanging="360"/>
      </w:pPr>
      <w:r>
        <w:t xml:space="preserve">Підвищення надійності роботи систем водопостачання та водовідведення у м. Луцьк. </w:t>
      </w:r>
    </w:p>
    <w:p w14:paraId="0DCB31C5" w14:textId="77777777" w:rsidR="004943C1" w:rsidRDefault="00A817C7">
      <w:pPr>
        <w:numPr>
          <w:ilvl w:val="0"/>
          <w:numId w:val="29"/>
        </w:numPr>
        <w:spacing w:after="18"/>
        <w:ind w:left="721" w:right="71" w:hanging="360"/>
      </w:pPr>
      <w:r>
        <w:t xml:space="preserve">Підвищення якості послуг з централізованого водопостачання для споживачів м. Луцьк. </w:t>
      </w:r>
    </w:p>
    <w:p w14:paraId="47410538" w14:textId="77777777" w:rsidR="004943C1" w:rsidRPr="00BA3669" w:rsidRDefault="00A817C7">
      <w:pPr>
        <w:numPr>
          <w:ilvl w:val="0"/>
          <w:numId w:val="29"/>
        </w:numPr>
        <w:spacing w:after="16"/>
        <w:ind w:left="721" w:right="71" w:hanging="360"/>
      </w:pPr>
      <w:r w:rsidRPr="00BA3669">
        <w:t xml:space="preserve">Зниження середньорічного споживання електричної енергії на </w:t>
      </w:r>
      <w:r w:rsidR="00BA3669" w:rsidRPr="00BA3669">
        <w:t>547 тис. кВт*год (3</w:t>
      </w:r>
      <w:r w:rsidRPr="00BA3669">
        <w:t xml:space="preserve">%). </w:t>
      </w:r>
    </w:p>
    <w:p w14:paraId="24720718" w14:textId="77777777" w:rsidR="004943C1" w:rsidRPr="00C060AE" w:rsidRDefault="00A817C7">
      <w:pPr>
        <w:numPr>
          <w:ilvl w:val="0"/>
          <w:numId w:val="29"/>
        </w:numPr>
        <w:spacing w:after="27"/>
        <w:ind w:left="721" w:right="71" w:hanging="360"/>
      </w:pPr>
      <w:r w:rsidRPr="00C060AE">
        <w:t xml:space="preserve">Скорочення середньорічних втрат води в мережах на </w:t>
      </w:r>
      <w:r w:rsidR="00C060AE" w:rsidRPr="00C060AE">
        <w:t>159</w:t>
      </w:r>
      <w:r w:rsidRPr="00C060AE">
        <w:t xml:space="preserve"> тис. м</w:t>
      </w:r>
      <w:r w:rsidRPr="00C060AE">
        <w:rPr>
          <w:sz w:val="21"/>
          <w:vertAlign w:val="superscript"/>
        </w:rPr>
        <w:t xml:space="preserve">3 </w:t>
      </w:r>
      <w:r w:rsidR="00C060AE" w:rsidRPr="00C060AE">
        <w:t>(3,8</w:t>
      </w:r>
      <w:r w:rsidRPr="00C060AE">
        <w:t xml:space="preserve">%). </w:t>
      </w:r>
    </w:p>
    <w:p w14:paraId="4586DDB7" w14:textId="77777777" w:rsidR="004943C1" w:rsidRPr="00C060AE" w:rsidRDefault="00A817C7">
      <w:pPr>
        <w:numPr>
          <w:ilvl w:val="0"/>
          <w:numId w:val="29"/>
        </w:numPr>
        <w:ind w:left="721" w:right="71" w:hanging="360"/>
      </w:pPr>
      <w:r w:rsidRPr="00C060AE">
        <w:t xml:space="preserve">Зниження середньорічних матеріальних витрат, в т. ч. таких, що йдуть на ліквідацію наслідків аварій в середньому на </w:t>
      </w:r>
      <w:r w:rsidR="00C060AE" w:rsidRPr="00C060AE">
        <w:t>5,2</w:t>
      </w:r>
      <w:r w:rsidRPr="00C060AE">
        <w:t xml:space="preserve"> млн грн щороку </w:t>
      </w:r>
      <w:r w:rsidR="00C060AE" w:rsidRPr="00C060AE">
        <w:t xml:space="preserve">та 1,0 млн. на технічне обслуговування та ремонт транспортних засобів </w:t>
      </w:r>
      <w:r w:rsidRPr="00C060AE">
        <w:t>(в цін</w:t>
      </w:r>
      <w:r w:rsidR="00C060AE" w:rsidRPr="00C060AE">
        <w:t>ах станом на кінець 2020</w:t>
      </w:r>
      <w:r w:rsidRPr="00C060AE">
        <w:t xml:space="preserve"> р.). </w:t>
      </w:r>
    </w:p>
    <w:p w14:paraId="61F47F95" w14:textId="77777777" w:rsidR="004943C1" w:rsidRDefault="00A817C7">
      <w:pPr>
        <w:spacing w:after="155" w:line="259" w:lineRule="auto"/>
        <w:ind w:left="705" w:right="0" w:firstLine="0"/>
        <w:jc w:val="left"/>
      </w:pPr>
      <w:r>
        <w:t xml:space="preserve"> </w:t>
      </w:r>
    </w:p>
    <w:p w14:paraId="7BCF699E" w14:textId="77777777" w:rsidR="004943C1" w:rsidRDefault="00A817C7">
      <w:pPr>
        <w:pStyle w:val="4"/>
        <w:spacing w:after="175" w:line="265" w:lineRule="auto"/>
        <w:ind w:left="700" w:right="0"/>
        <w:jc w:val="both"/>
      </w:pPr>
      <w:r>
        <w:rPr>
          <w:b/>
          <w:i w:val="0"/>
          <w:color w:val="4F81BD"/>
        </w:rPr>
        <w:t xml:space="preserve">4.1.4. Заходи для досягнення цілей і результатів Стратегічного плану інвестицій </w:t>
      </w:r>
    </w:p>
    <w:p w14:paraId="5F13C137" w14:textId="77777777" w:rsidR="00B421F5" w:rsidRDefault="00B421F5" w:rsidP="00B421F5">
      <w:pPr>
        <w:numPr>
          <w:ilvl w:val="0"/>
          <w:numId w:val="2"/>
        </w:numPr>
        <w:spacing w:after="18"/>
        <w:ind w:right="71" w:hanging="360"/>
      </w:pPr>
      <w:r w:rsidRPr="00015322">
        <w:t xml:space="preserve">Реконструкція напірного водогону </w:t>
      </w:r>
      <w:r>
        <w:t xml:space="preserve">діаметром 600 мм та протяжністю 2 200 м </w:t>
      </w:r>
      <w:proofErr w:type="spellStart"/>
      <w:r>
        <w:t>пог</w:t>
      </w:r>
      <w:proofErr w:type="spellEnd"/>
      <w:r>
        <w:t xml:space="preserve">. </w:t>
      </w:r>
      <w:r w:rsidRPr="00015322">
        <w:t xml:space="preserve">від вул. </w:t>
      </w:r>
      <w:proofErr w:type="spellStart"/>
      <w:r w:rsidRPr="00015322">
        <w:t>Дубнівської</w:t>
      </w:r>
      <w:proofErr w:type="spellEnd"/>
      <w:r w:rsidRPr="00015322">
        <w:t xml:space="preserve"> до вул. Сухомлинського в м. Луцьку</w:t>
      </w:r>
      <w:r>
        <w:t>;</w:t>
      </w:r>
    </w:p>
    <w:p w14:paraId="13E84DB3" w14:textId="77777777" w:rsidR="00B421F5" w:rsidRDefault="00B421F5" w:rsidP="00B421F5">
      <w:pPr>
        <w:numPr>
          <w:ilvl w:val="0"/>
          <w:numId w:val="2"/>
        </w:numPr>
        <w:spacing w:after="18"/>
        <w:ind w:right="71" w:hanging="360"/>
      </w:pPr>
      <w:r w:rsidRPr="00015322">
        <w:lastRenderedPageBreak/>
        <w:t xml:space="preserve">Реконструкція збірного водогону </w:t>
      </w:r>
      <w:r>
        <w:t xml:space="preserve">діаметром 600 мм та протяжністю 4 000 м </w:t>
      </w:r>
      <w:proofErr w:type="spellStart"/>
      <w:r>
        <w:t>пог</w:t>
      </w:r>
      <w:proofErr w:type="spellEnd"/>
      <w:r>
        <w:t xml:space="preserve">. </w:t>
      </w:r>
      <w:r w:rsidRPr="00015322">
        <w:t xml:space="preserve">в с. Боратин Луцького району до </w:t>
      </w:r>
      <w:proofErr w:type="spellStart"/>
      <w:r w:rsidRPr="00015322">
        <w:t>Гнідавського</w:t>
      </w:r>
      <w:proofErr w:type="spellEnd"/>
      <w:r w:rsidRPr="00015322">
        <w:t xml:space="preserve"> майданчика </w:t>
      </w:r>
      <w:proofErr w:type="spellStart"/>
      <w:r w:rsidRPr="00015322">
        <w:t>водопідготовки</w:t>
      </w:r>
      <w:proofErr w:type="spellEnd"/>
      <w:r w:rsidRPr="00015322">
        <w:t xml:space="preserve"> в м. Луцьку</w:t>
      </w:r>
      <w:r>
        <w:t>;</w:t>
      </w:r>
    </w:p>
    <w:p w14:paraId="51F98306" w14:textId="77777777" w:rsidR="00B421F5" w:rsidRDefault="00B421F5" w:rsidP="00B421F5">
      <w:pPr>
        <w:numPr>
          <w:ilvl w:val="0"/>
          <w:numId w:val="2"/>
        </w:numPr>
        <w:spacing w:after="18"/>
        <w:ind w:right="71" w:hanging="360"/>
      </w:pPr>
      <w:r w:rsidRPr="00015322">
        <w:t>Реконструкція очисних споруд каналізації міста Луцька</w:t>
      </w:r>
      <w:r>
        <w:t>;</w:t>
      </w:r>
    </w:p>
    <w:p w14:paraId="6C246374" w14:textId="77777777" w:rsidR="00B421F5" w:rsidRDefault="00B421F5" w:rsidP="00B421F5">
      <w:pPr>
        <w:numPr>
          <w:ilvl w:val="0"/>
          <w:numId w:val="2"/>
        </w:numPr>
        <w:spacing w:after="18"/>
        <w:ind w:right="71" w:hanging="360"/>
      </w:pPr>
      <w:r w:rsidRPr="00015322">
        <w:t>Закупівля лабораторного обладнання в лабораторію очисних споруд каналізації м. Луцька</w:t>
      </w:r>
      <w:r>
        <w:t>;</w:t>
      </w:r>
    </w:p>
    <w:p w14:paraId="4B085705" w14:textId="77777777" w:rsidR="00B421F5" w:rsidRDefault="00B421F5" w:rsidP="00B421F5">
      <w:pPr>
        <w:numPr>
          <w:ilvl w:val="0"/>
          <w:numId w:val="2"/>
        </w:numPr>
        <w:spacing w:after="18"/>
        <w:ind w:right="71" w:hanging="360"/>
      </w:pPr>
      <w:r w:rsidRPr="00015322">
        <w:t>Придбання спеціалізованих транспортних засобів</w:t>
      </w:r>
      <w:r>
        <w:t xml:space="preserve">. </w:t>
      </w:r>
    </w:p>
    <w:p w14:paraId="19FF3AA7" w14:textId="77777777" w:rsidR="004943C1" w:rsidRDefault="00A817C7">
      <w:pPr>
        <w:spacing w:after="0" w:line="259" w:lineRule="auto"/>
        <w:ind w:left="720" w:right="0" w:firstLine="0"/>
        <w:jc w:val="left"/>
      </w:pPr>
      <w:r>
        <w:t xml:space="preserve"> </w:t>
      </w:r>
    </w:p>
    <w:p w14:paraId="6F79D85B" w14:textId="77777777" w:rsidR="004943C1" w:rsidRDefault="00A817C7">
      <w:pPr>
        <w:pStyle w:val="3"/>
        <w:ind w:left="700" w:right="62"/>
      </w:pPr>
      <w:r>
        <w:t xml:space="preserve">4.2. Пріоритетна інвестиційна програма </w:t>
      </w:r>
    </w:p>
    <w:p w14:paraId="306E0409" w14:textId="77777777" w:rsidR="004943C1" w:rsidRDefault="00A817C7">
      <w:pPr>
        <w:spacing w:after="140"/>
        <w:ind w:left="15" w:right="71"/>
      </w:pPr>
      <w:r>
        <w:t>На основі проведеного аналізу існуючого стану та визначення базових проблем діяльності технологічних систем централізованого водопостачання та водовідведення м. Луцьк</w:t>
      </w:r>
      <w:r w:rsidR="00B421F5">
        <w:t>,</w:t>
      </w:r>
      <w:r>
        <w:t xml:space="preserve"> визначено комплекс окремих заходів, запровадження яких сприятиме досягненню визначених цілей, мети та завдань Стратегічного плану інвестицій. Аналізуючи ситуації в цілому, приходимо до висновку про необхідність оновлення багатьох технологічних систем. Враховуючи неможливість одночасної повної заміни всіх виробничих </w:t>
      </w:r>
      <w:proofErr w:type="spellStart"/>
      <w:r>
        <w:t>потужностей</w:t>
      </w:r>
      <w:proofErr w:type="spellEnd"/>
      <w:r>
        <w:t xml:space="preserve"> та мереж, розроблено Пріоритетну інвестиційну програму, яка складається з комплексу </w:t>
      </w:r>
      <w:r w:rsidR="00B421F5">
        <w:t xml:space="preserve">окремих заходів (далі – </w:t>
      </w:r>
      <w:proofErr w:type="spellStart"/>
      <w:r w:rsidR="00B421F5">
        <w:t>Проє</w:t>
      </w:r>
      <w:r>
        <w:t>кт</w:t>
      </w:r>
      <w:proofErr w:type="spellEnd"/>
      <w:r>
        <w:t xml:space="preserve">). При визначенні цих запропонованих пріоритетних заходів використовувались наступні критерії:  </w:t>
      </w:r>
    </w:p>
    <w:p w14:paraId="079D932E" w14:textId="77777777" w:rsidR="004943C1" w:rsidRDefault="00A817C7">
      <w:pPr>
        <w:numPr>
          <w:ilvl w:val="0"/>
          <w:numId w:val="31"/>
        </w:numPr>
        <w:spacing w:after="35"/>
        <w:ind w:left="721" w:right="71" w:hanging="360"/>
      </w:pPr>
      <w:r>
        <w:t xml:space="preserve">можливість збереження енергії та ресурсів у порівнянні із сьогоднішньою ситуацією на Підприємстві; </w:t>
      </w:r>
    </w:p>
    <w:p w14:paraId="4324113F" w14:textId="77777777" w:rsidR="004943C1" w:rsidRDefault="00A817C7">
      <w:pPr>
        <w:numPr>
          <w:ilvl w:val="0"/>
          <w:numId w:val="31"/>
        </w:numPr>
        <w:spacing w:after="1"/>
        <w:ind w:left="721" w:right="71" w:hanging="360"/>
      </w:pPr>
      <w:r>
        <w:t xml:space="preserve">можливість імплементації Проекту протягом не більше 5 років; </w:t>
      </w:r>
    </w:p>
    <w:p w14:paraId="59B666F1" w14:textId="77777777" w:rsidR="004943C1" w:rsidRDefault="00A817C7">
      <w:pPr>
        <w:numPr>
          <w:ilvl w:val="0"/>
          <w:numId w:val="31"/>
        </w:numPr>
        <w:spacing w:after="2"/>
        <w:ind w:left="721" w:right="71" w:hanging="360"/>
      </w:pPr>
      <w:r>
        <w:t xml:space="preserve">відповідність планам Підприємства на цей період; </w:t>
      </w:r>
    </w:p>
    <w:p w14:paraId="45980936" w14:textId="77777777" w:rsidR="004943C1" w:rsidRDefault="00A817C7">
      <w:pPr>
        <w:numPr>
          <w:ilvl w:val="0"/>
          <w:numId w:val="31"/>
        </w:numPr>
        <w:spacing w:after="1"/>
        <w:ind w:left="721" w:right="71" w:hanging="360"/>
      </w:pPr>
      <w:r>
        <w:t xml:space="preserve">нагальність та невідкладність заходів; </w:t>
      </w:r>
    </w:p>
    <w:p w14:paraId="74A63867" w14:textId="77777777" w:rsidR="004943C1" w:rsidRDefault="00A817C7">
      <w:pPr>
        <w:numPr>
          <w:ilvl w:val="0"/>
          <w:numId w:val="31"/>
        </w:numPr>
        <w:ind w:left="721" w:right="71" w:hanging="360"/>
      </w:pPr>
      <w:r>
        <w:t xml:space="preserve">сприяння поліпшенню екологічної ситуації в регіоні. </w:t>
      </w:r>
    </w:p>
    <w:p w14:paraId="27CEB4D1" w14:textId="77777777" w:rsidR="004943C1" w:rsidRDefault="00A817C7">
      <w:pPr>
        <w:ind w:left="15" w:right="71"/>
      </w:pPr>
      <w:r>
        <w:t xml:space="preserve">Нижче наведені вибрані заходи для пріоритетного капіталовкладення з метою досягнення цілей та мети Стратегічного плану інвестицій.  </w:t>
      </w:r>
    </w:p>
    <w:p w14:paraId="3FFB70E5" w14:textId="77777777" w:rsidR="004943C1" w:rsidRDefault="00A817C7">
      <w:pPr>
        <w:ind w:left="15" w:right="71"/>
      </w:pPr>
      <w:r>
        <w:t>Пріоритетну інвестиційну програму наведено в Таблиці 4.1, де представлені обрані заходи модернізації й обсяги необхідних капітальних інвестицій з д</w:t>
      </w:r>
      <w:r w:rsidR="00B421F5">
        <w:t xml:space="preserve">еталізацією окремих заходів </w:t>
      </w:r>
      <w:proofErr w:type="spellStart"/>
      <w:r w:rsidR="00B421F5">
        <w:t>Проє</w:t>
      </w:r>
      <w:r>
        <w:t>кту</w:t>
      </w:r>
      <w:proofErr w:type="spellEnd"/>
      <w:r>
        <w:t xml:space="preserve"> та за роками їх реалізації. Наведені дані відповідають оціночній</w:t>
      </w:r>
      <w:r w:rsidR="00B421F5">
        <w:t xml:space="preserve"> вартості станом на початок 2021</w:t>
      </w:r>
      <w:r>
        <w:t xml:space="preserve"> року. </w:t>
      </w:r>
      <w:r w:rsidRPr="00C91329">
        <w:t>У Таблиці також враховано одноразову комісію в розмірі 0,25% від загальної суми кр</w:t>
      </w:r>
      <w:r w:rsidR="00B421F5" w:rsidRPr="00C91329">
        <w:t xml:space="preserve">едиту на початку реалізації </w:t>
      </w:r>
      <w:proofErr w:type="spellStart"/>
      <w:r w:rsidR="00B421F5" w:rsidRPr="00C91329">
        <w:t>Проє</w:t>
      </w:r>
      <w:r w:rsidRPr="00C91329">
        <w:t>кту</w:t>
      </w:r>
      <w:proofErr w:type="spellEnd"/>
      <w:r w:rsidRPr="00C91329">
        <w:t>, що відповідає витратам, прямо чи опосередковано пов’язаним із оформленням кредиту, за умови фінансування реалізації пріоритетної інвестиційної програми за рахунок довгострокових кредитних коштів Міжнародних фінансових організацій – базовий сценарій фінансування Проекту, прийнятий у цій роботі</w:t>
      </w:r>
      <w:r w:rsidR="00C25B25" w:rsidRPr="00C91329">
        <w:t xml:space="preserve"> та непередбачувані витрати в розмірі 15%</w:t>
      </w:r>
      <w:r w:rsidR="00C91329" w:rsidRPr="00C91329">
        <w:t xml:space="preserve"> від суми заходів</w:t>
      </w:r>
      <w:r w:rsidRPr="00C91329">
        <w:t>.</w:t>
      </w:r>
      <w:r>
        <w:t xml:space="preserve"> </w:t>
      </w:r>
    </w:p>
    <w:p w14:paraId="2C26D929" w14:textId="77777777" w:rsidR="004943C1" w:rsidRDefault="00A817C7">
      <w:pPr>
        <w:ind w:left="15" w:right="71"/>
      </w:pPr>
      <w:r>
        <w:lastRenderedPageBreak/>
        <w:t xml:space="preserve">Оцінка розмірів капітальних інвестицій базується на основі результату аналізу даних з відкритих джерел, вартості обладнання у постачальників, вартості реалізації подібних заходів у інших містах. </w:t>
      </w:r>
    </w:p>
    <w:p w14:paraId="6965B6CF" w14:textId="77777777" w:rsidR="004943C1" w:rsidRDefault="00A817C7" w:rsidP="00B421F5">
      <w:pPr>
        <w:spacing w:after="108"/>
        <w:ind w:right="0" w:firstLine="705"/>
      </w:pPr>
      <w:r>
        <w:t>Варто зауважити, що у плані капіталь</w:t>
      </w:r>
      <w:r w:rsidR="00B421F5">
        <w:t xml:space="preserve">них інвестицій на заходи за </w:t>
      </w:r>
      <w:proofErr w:type="spellStart"/>
      <w:r w:rsidR="00B421F5">
        <w:t>Проє</w:t>
      </w:r>
      <w:r>
        <w:t>к</w:t>
      </w:r>
      <w:r w:rsidR="00B421F5">
        <w:t>том</w:t>
      </w:r>
      <w:proofErr w:type="spellEnd"/>
      <w:r w:rsidR="00B421F5">
        <w:t xml:space="preserve">, на які відсутня готова </w:t>
      </w:r>
      <w:proofErr w:type="spellStart"/>
      <w:r w:rsidR="00B421F5">
        <w:t>проє</w:t>
      </w:r>
      <w:r>
        <w:t>ктна</w:t>
      </w:r>
      <w:proofErr w:type="spellEnd"/>
      <w:r>
        <w:t xml:space="preserve"> до</w:t>
      </w:r>
      <w:r w:rsidR="00B421F5">
        <w:t>кументація станом на кінець 2020</w:t>
      </w:r>
      <w:r>
        <w:t xml:space="preserve"> р., враховано залучення коштів на підготовку та експертизу проектно-кошторисної документації за цими заходами. </w:t>
      </w:r>
    </w:p>
    <w:p w14:paraId="7E2316E3" w14:textId="77777777" w:rsidR="00C41119" w:rsidRDefault="00C41119" w:rsidP="002C177F">
      <w:pPr>
        <w:spacing w:after="140" w:line="259" w:lineRule="auto"/>
        <w:ind w:left="705" w:right="0" w:firstLine="0"/>
        <w:jc w:val="right"/>
      </w:pPr>
    </w:p>
    <w:p w14:paraId="2331EDB0" w14:textId="77777777" w:rsidR="004943C1" w:rsidRDefault="00A817C7" w:rsidP="002C177F">
      <w:pPr>
        <w:spacing w:after="140" w:line="259" w:lineRule="auto"/>
        <w:ind w:left="705" w:right="0" w:firstLine="0"/>
        <w:jc w:val="right"/>
      </w:pPr>
      <w:r>
        <w:t xml:space="preserve"> Таблиця 4.1. Пріоритетна інвестиційна програма </w:t>
      </w:r>
    </w:p>
    <w:tbl>
      <w:tblPr>
        <w:tblStyle w:val="TableGrid"/>
        <w:tblW w:w="9868" w:type="dxa"/>
        <w:tblInd w:w="-131" w:type="dxa"/>
        <w:tblCellMar>
          <w:right w:w="72" w:type="dxa"/>
        </w:tblCellMar>
        <w:tblLook w:val="04A0" w:firstRow="1" w:lastRow="0" w:firstColumn="1" w:lastColumn="0" w:noHBand="0" w:noVBand="1"/>
      </w:tblPr>
      <w:tblGrid>
        <w:gridCol w:w="4213"/>
        <w:gridCol w:w="232"/>
        <w:gridCol w:w="712"/>
        <w:gridCol w:w="218"/>
        <w:gridCol w:w="713"/>
        <w:gridCol w:w="232"/>
        <w:gridCol w:w="713"/>
        <w:gridCol w:w="232"/>
        <w:gridCol w:w="713"/>
        <w:gridCol w:w="217"/>
        <w:gridCol w:w="713"/>
        <w:gridCol w:w="156"/>
        <w:gridCol w:w="804"/>
      </w:tblGrid>
      <w:tr w:rsidR="004943C1" w14:paraId="3E9FAAE1" w14:textId="77777777" w:rsidTr="00C91329">
        <w:trPr>
          <w:trHeight w:val="315"/>
        </w:trPr>
        <w:tc>
          <w:tcPr>
            <w:tcW w:w="4213" w:type="dxa"/>
            <w:vMerge w:val="restart"/>
            <w:tcBorders>
              <w:top w:val="single" w:sz="6" w:space="0" w:color="4BACC6"/>
              <w:left w:val="single" w:sz="6" w:space="0" w:color="4BACC6"/>
              <w:bottom w:val="single" w:sz="6" w:space="0" w:color="4BACC6"/>
              <w:right w:val="single" w:sz="6" w:space="0" w:color="4BACC6"/>
            </w:tcBorders>
            <w:vAlign w:val="center"/>
          </w:tcPr>
          <w:p w14:paraId="4D785014" w14:textId="77777777" w:rsidR="004943C1" w:rsidRDefault="00A817C7">
            <w:pPr>
              <w:spacing w:after="0" w:line="259" w:lineRule="auto"/>
              <w:ind w:right="46" w:firstLine="0"/>
              <w:jc w:val="center"/>
            </w:pPr>
            <w:r>
              <w:rPr>
                <w:sz w:val="20"/>
              </w:rPr>
              <w:t xml:space="preserve">Захід за Проектом </w:t>
            </w:r>
          </w:p>
        </w:tc>
        <w:tc>
          <w:tcPr>
            <w:tcW w:w="944" w:type="dxa"/>
            <w:gridSpan w:val="2"/>
            <w:tcBorders>
              <w:top w:val="single" w:sz="6" w:space="0" w:color="4BACC6"/>
              <w:left w:val="single" w:sz="6" w:space="0" w:color="4BACC6"/>
              <w:bottom w:val="single" w:sz="6" w:space="0" w:color="4BACC6"/>
              <w:right w:val="nil"/>
            </w:tcBorders>
          </w:tcPr>
          <w:p w14:paraId="1BA4F2A0" w14:textId="77777777" w:rsidR="004943C1" w:rsidRDefault="004943C1">
            <w:pPr>
              <w:spacing w:after="160" w:line="259" w:lineRule="auto"/>
              <w:ind w:right="0" w:firstLine="0"/>
              <w:jc w:val="left"/>
            </w:pPr>
          </w:p>
        </w:tc>
        <w:tc>
          <w:tcPr>
            <w:tcW w:w="3751" w:type="dxa"/>
            <w:gridSpan w:val="8"/>
            <w:tcBorders>
              <w:top w:val="single" w:sz="6" w:space="0" w:color="4BACC6"/>
              <w:left w:val="nil"/>
              <w:bottom w:val="single" w:sz="6" w:space="0" w:color="4BACC6"/>
              <w:right w:val="nil"/>
            </w:tcBorders>
          </w:tcPr>
          <w:p w14:paraId="21FC920F" w14:textId="77777777" w:rsidR="004943C1" w:rsidRDefault="00A817C7">
            <w:pPr>
              <w:spacing w:after="0" w:line="259" w:lineRule="auto"/>
              <w:ind w:right="39" w:firstLine="0"/>
              <w:jc w:val="center"/>
            </w:pPr>
            <w:r>
              <w:rPr>
                <w:sz w:val="20"/>
              </w:rPr>
              <w:t>Капітальні інвестиції, млн грн</w:t>
            </w:r>
            <w:r w:rsidR="002C177F">
              <w:rPr>
                <w:sz w:val="20"/>
              </w:rPr>
              <w:t xml:space="preserve">                   (з ПДВ)</w:t>
            </w:r>
            <w:r>
              <w:rPr>
                <w:sz w:val="20"/>
              </w:rPr>
              <w:t xml:space="preserve"> </w:t>
            </w:r>
          </w:p>
        </w:tc>
        <w:tc>
          <w:tcPr>
            <w:tcW w:w="960" w:type="dxa"/>
            <w:gridSpan w:val="2"/>
            <w:tcBorders>
              <w:top w:val="single" w:sz="6" w:space="0" w:color="4BACC6"/>
              <w:left w:val="nil"/>
              <w:bottom w:val="single" w:sz="6" w:space="0" w:color="4BACC6"/>
              <w:right w:val="single" w:sz="6" w:space="0" w:color="4BACC6"/>
            </w:tcBorders>
          </w:tcPr>
          <w:p w14:paraId="717C0A2F" w14:textId="77777777" w:rsidR="004943C1" w:rsidRDefault="004943C1">
            <w:pPr>
              <w:spacing w:after="160" w:line="259" w:lineRule="auto"/>
              <w:ind w:right="0" w:firstLine="0"/>
              <w:jc w:val="left"/>
            </w:pPr>
          </w:p>
        </w:tc>
      </w:tr>
      <w:tr w:rsidR="004943C1" w14:paraId="20CC9979" w14:textId="77777777" w:rsidTr="00C91329">
        <w:trPr>
          <w:trHeight w:val="314"/>
        </w:trPr>
        <w:tc>
          <w:tcPr>
            <w:tcW w:w="0" w:type="auto"/>
            <w:vMerge/>
            <w:tcBorders>
              <w:top w:val="nil"/>
              <w:left w:val="single" w:sz="6" w:space="0" w:color="4BACC6"/>
              <w:bottom w:val="single" w:sz="6" w:space="0" w:color="4BACC6"/>
              <w:right w:val="single" w:sz="6" w:space="0" w:color="4BACC6"/>
            </w:tcBorders>
            <w:vAlign w:val="bottom"/>
          </w:tcPr>
          <w:p w14:paraId="0E6B52AE" w14:textId="77777777" w:rsidR="004943C1" w:rsidRDefault="004943C1">
            <w:pPr>
              <w:spacing w:after="160" w:line="259" w:lineRule="auto"/>
              <w:ind w:right="0" w:firstLine="0"/>
              <w:jc w:val="left"/>
            </w:pPr>
          </w:p>
        </w:tc>
        <w:tc>
          <w:tcPr>
            <w:tcW w:w="944" w:type="dxa"/>
            <w:gridSpan w:val="2"/>
            <w:tcBorders>
              <w:top w:val="single" w:sz="6" w:space="0" w:color="4BACC6"/>
              <w:left w:val="single" w:sz="6" w:space="0" w:color="4BACC6"/>
              <w:bottom w:val="single" w:sz="6" w:space="0" w:color="4BACC6"/>
              <w:right w:val="single" w:sz="6" w:space="0" w:color="4BACC6"/>
            </w:tcBorders>
          </w:tcPr>
          <w:p w14:paraId="464FA7FD" w14:textId="77777777" w:rsidR="004943C1" w:rsidRDefault="00A817C7">
            <w:pPr>
              <w:spacing w:after="0" w:line="259" w:lineRule="auto"/>
              <w:ind w:right="39" w:firstLine="0"/>
              <w:jc w:val="center"/>
            </w:pPr>
            <w:r>
              <w:rPr>
                <w:sz w:val="20"/>
              </w:rPr>
              <w:t xml:space="preserve">Рік 1 </w:t>
            </w:r>
          </w:p>
        </w:tc>
        <w:tc>
          <w:tcPr>
            <w:tcW w:w="931" w:type="dxa"/>
            <w:gridSpan w:val="2"/>
            <w:tcBorders>
              <w:top w:val="single" w:sz="6" w:space="0" w:color="4BACC6"/>
              <w:left w:val="single" w:sz="6" w:space="0" w:color="4BACC6"/>
              <w:bottom w:val="single" w:sz="6" w:space="0" w:color="4BACC6"/>
              <w:right w:val="single" w:sz="6" w:space="0" w:color="4BACC6"/>
            </w:tcBorders>
          </w:tcPr>
          <w:p w14:paraId="78EC7963" w14:textId="77777777" w:rsidR="004943C1" w:rsidRDefault="00A817C7">
            <w:pPr>
              <w:spacing w:after="0" w:line="259" w:lineRule="auto"/>
              <w:ind w:right="55" w:firstLine="0"/>
              <w:jc w:val="center"/>
            </w:pPr>
            <w:r>
              <w:rPr>
                <w:sz w:val="20"/>
              </w:rPr>
              <w:t xml:space="preserve">Рік 2 </w:t>
            </w:r>
          </w:p>
        </w:tc>
        <w:tc>
          <w:tcPr>
            <w:tcW w:w="945" w:type="dxa"/>
            <w:gridSpan w:val="2"/>
            <w:tcBorders>
              <w:top w:val="single" w:sz="6" w:space="0" w:color="4BACC6"/>
              <w:left w:val="single" w:sz="6" w:space="0" w:color="4BACC6"/>
              <w:bottom w:val="single" w:sz="6" w:space="0" w:color="4BACC6"/>
              <w:right w:val="single" w:sz="6" w:space="0" w:color="4BACC6"/>
            </w:tcBorders>
          </w:tcPr>
          <w:p w14:paraId="22F9BB0F" w14:textId="77777777" w:rsidR="004943C1" w:rsidRDefault="00A817C7">
            <w:pPr>
              <w:spacing w:after="0" w:line="259" w:lineRule="auto"/>
              <w:ind w:right="40" w:firstLine="0"/>
              <w:jc w:val="center"/>
            </w:pPr>
            <w:r>
              <w:rPr>
                <w:sz w:val="20"/>
              </w:rPr>
              <w:t xml:space="preserve">Рік 3 </w:t>
            </w:r>
          </w:p>
        </w:tc>
        <w:tc>
          <w:tcPr>
            <w:tcW w:w="945" w:type="dxa"/>
            <w:gridSpan w:val="2"/>
            <w:tcBorders>
              <w:top w:val="single" w:sz="6" w:space="0" w:color="4BACC6"/>
              <w:left w:val="single" w:sz="6" w:space="0" w:color="4BACC6"/>
              <w:bottom w:val="single" w:sz="6" w:space="0" w:color="4BACC6"/>
              <w:right w:val="single" w:sz="6" w:space="0" w:color="4BACC6"/>
            </w:tcBorders>
          </w:tcPr>
          <w:p w14:paraId="6189FE19" w14:textId="77777777" w:rsidR="004943C1" w:rsidRDefault="00A817C7">
            <w:pPr>
              <w:spacing w:after="0" w:line="259" w:lineRule="auto"/>
              <w:ind w:right="39" w:firstLine="0"/>
              <w:jc w:val="center"/>
            </w:pPr>
            <w:r>
              <w:rPr>
                <w:sz w:val="20"/>
              </w:rPr>
              <w:t xml:space="preserve">Рік 4 </w:t>
            </w:r>
          </w:p>
        </w:tc>
        <w:tc>
          <w:tcPr>
            <w:tcW w:w="930" w:type="dxa"/>
            <w:gridSpan w:val="2"/>
            <w:tcBorders>
              <w:top w:val="single" w:sz="6" w:space="0" w:color="4BACC6"/>
              <w:left w:val="single" w:sz="6" w:space="0" w:color="4BACC6"/>
              <w:bottom w:val="single" w:sz="6" w:space="0" w:color="4BACC6"/>
              <w:right w:val="single" w:sz="6" w:space="0" w:color="4BACC6"/>
            </w:tcBorders>
          </w:tcPr>
          <w:p w14:paraId="05E5E226" w14:textId="77777777" w:rsidR="004943C1" w:rsidRDefault="00A817C7">
            <w:pPr>
              <w:spacing w:after="0" w:line="259" w:lineRule="auto"/>
              <w:ind w:right="55" w:firstLine="0"/>
              <w:jc w:val="center"/>
            </w:pPr>
            <w:r>
              <w:rPr>
                <w:sz w:val="20"/>
              </w:rPr>
              <w:t xml:space="preserve">Рік 5 </w:t>
            </w:r>
          </w:p>
        </w:tc>
        <w:tc>
          <w:tcPr>
            <w:tcW w:w="960" w:type="dxa"/>
            <w:gridSpan w:val="2"/>
            <w:tcBorders>
              <w:top w:val="single" w:sz="6" w:space="0" w:color="4BACC6"/>
              <w:left w:val="single" w:sz="6" w:space="0" w:color="4BACC6"/>
              <w:bottom w:val="single" w:sz="6" w:space="0" w:color="4BACC6"/>
              <w:right w:val="single" w:sz="6" w:space="0" w:color="4BACC6"/>
            </w:tcBorders>
          </w:tcPr>
          <w:p w14:paraId="5F216FD8" w14:textId="77777777" w:rsidR="004943C1" w:rsidRDefault="00A817C7">
            <w:pPr>
              <w:spacing w:after="0" w:line="259" w:lineRule="auto"/>
              <w:ind w:left="13" w:right="0" w:firstLine="0"/>
              <w:jc w:val="left"/>
            </w:pPr>
            <w:r>
              <w:rPr>
                <w:sz w:val="20"/>
              </w:rPr>
              <w:t xml:space="preserve">Всього </w:t>
            </w:r>
          </w:p>
        </w:tc>
      </w:tr>
      <w:tr w:rsidR="004943C1" w14:paraId="233B3655" w14:textId="77777777" w:rsidTr="00C91329">
        <w:trPr>
          <w:trHeight w:val="910"/>
        </w:trPr>
        <w:tc>
          <w:tcPr>
            <w:tcW w:w="4213" w:type="dxa"/>
            <w:tcBorders>
              <w:top w:val="single" w:sz="6" w:space="0" w:color="4BACC6"/>
              <w:left w:val="nil"/>
              <w:bottom w:val="nil"/>
              <w:right w:val="nil"/>
            </w:tcBorders>
            <w:shd w:val="clear" w:color="auto" w:fill="D2EAF1"/>
          </w:tcPr>
          <w:p w14:paraId="64286EED" w14:textId="77777777" w:rsidR="004943C1" w:rsidRDefault="002C177F" w:rsidP="002C177F">
            <w:pPr>
              <w:spacing w:after="0" w:line="259" w:lineRule="auto"/>
              <w:ind w:left="115" w:right="262" w:firstLine="0"/>
              <w:jc w:val="left"/>
            </w:pPr>
            <w:r>
              <w:rPr>
                <w:sz w:val="20"/>
              </w:rPr>
              <w:t xml:space="preserve">Реконструкція напірного водогону від вул. </w:t>
            </w:r>
            <w:proofErr w:type="spellStart"/>
            <w:r>
              <w:rPr>
                <w:sz w:val="20"/>
              </w:rPr>
              <w:t>Дубнівської</w:t>
            </w:r>
            <w:proofErr w:type="spellEnd"/>
            <w:r>
              <w:rPr>
                <w:sz w:val="20"/>
              </w:rPr>
              <w:t xml:space="preserve"> до вул. Сухомлинського в м. Луцьку</w:t>
            </w:r>
          </w:p>
        </w:tc>
        <w:tc>
          <w:tcPr>
            <w:tcW w:w="944" w:type="dxa"/>
            <w:gridSpan w:val="2"/>
            <w:tcBorders>
              <w:top w:val="single" w:sz="6" w:space="0" w:color="4BACC6"/>
              <w:left w:val="nil"/>
              <w:bottom w:val="nil"/>
              <w:right w:val="nil"/>
            </w:tcBorders>
            <w:shd w:val="clear" w:color="auto" w:fill="D2EAF1"/>
          </w:tcPr>
          <w:p w14:paraId="7E346E3C" w14:textId="77777777" w:rsidR="004943C1" w:rsidRDefault="002C177F" w:rsidP="002C177F">
            <w:pPr>
              <w:spacing w:after="0" w:line="259" w:lineRule="auto"/>
              <w:ind w:right="54" w:firstLine="0"/>
              <w:jc w:val="left"/>
            </w:pPr>
            <w:r>
              <w:rPr>
                <w:sz w:val="20"/>
              </w:rPr>
              <w:t xml:space="preserve">    0,0</w:t>
            </w:r>
          </w:p>
        </w:tc>
        <w:tc>
          <w:tcPr>
            <w:tcW w:w="3751" w:type="dxa"/>
            <w:gridSpan w:val="8"/>
            <w:tcBorders>
              <w:top w:val="single" w:sz="6" w:space="0" w:color="4BACC6"/>
              <w:left w:val="nil"/>
              <w:bottom w:val="nil"/>
              <w:right w:val="nil"/>
            </w:tcBorders>
            <w:shd w:val="clear" w:color="auto" w:fill="D2EAF1"/>
          </w:tcPr>
          <w:p w14:paraId="3C75E277" w14:textId="77777777" w:rsidR="004943C1" w:rsidRDefault="00A817C7" w:rsidP="002C177F">
            <w:pPr>
              <w:tabs>
                <w:tab w:val="center" w:pos="452"/>
                <w:tab w:val="center" w:pos="1399"/>
                <w:tab w:val="center" w:pos="2345"/>
                <w:tab w:val="center" w:pos="3276"/>
              </w:tabs>
              <w:spacing w:after="0" w:line="259" w:lineRule="auto"/>
              <w:ind w:right="0" w:firstLine="0"/>
              <w:jc w:val="left"/>
            </w:pPr>
            <w:r>
              <w:rPr>
                <w:rFonts w:ascii="Calibri" w:eastAsia="Calibri" w:hAnsi="Calibri" w:cs="Calibri"/>
                <w:sz w:val="22"/>
              </w:rPr>
              <w:tab/>
            </w:r>
            <w:r w:rsidR="002C177F">
              <w:rPr>
                <w:sz w:val="20"/>
              </w:rPr>
              <w:t>0,0</w:t>
            </w:r>
            <w:r>
              <w:rPr>
                <w:sz w:val="20"/>
              </w:rPr>
              <w:tab/>
            </w:r>
            <w:r w:rsidR="002C177F">
              <w:rPr>
                <w:sz w:val="20"/>
              </w:rPr>
              <w:t>10,3</w:t>
            </w:r>
            <w:r>
              <w:rPr>
                <w:sz w:val="20"/>
              </w:rPr>
              <w:t xml:space="preserve"> </w:t>
            </w:r>
            <w:r>
              <w:rPr>
                <w:sz w:val="20"/>
              </w:rPr>
              <w:tab/>
            </w:r>
            <w:r w:rsidR="002C177F">
              <w:rPr>
                <w:sz w:val="20"/>
              </w:rPr>
              <w:t>10,3</w:t>
            </w:r>
            <w:r>
              <w:rPr>
                <w:sz w:val="20"/>
              </w:rPr>
              <w:t xml:space="preserve"> </w:t>
            </w:r>
            <w:r>
              <w:rPr>
                <w:sz w:val="20"/>
              </w:rPr>
              <w:tab/>
              <w:t>1</w:t>
            </w:r>
            <w:r w:rsidR="002C177F">
              <w:rPr>
                <w:sz w:val="20"/>
              </w:rPr>
              <w:t>0,1</w:t>
            </w:r>
            <w:r>
              <w:rPr>
                <w:sz w:val="20"/>
              </w:rPr>
              <w:t xml:space="preserve"> </w:t>
            </w:r>
          </w:p>
        </w:tc>
        <w:tc>
          <w:tcPr>
            <w:tcW w:w="960" w:type="dxa"/>
            <w:gridSpan w:val="2"/>
            <w:tcBorders>
              <w:top w:val="single" w:sz="6" w:space="0" w:color="4BACC6"/>
              <w:left w:val="nil"/>
              <w:bottom w:val="nil"/>
              <w:right w:val="nil"/>
            </w:tcBorders>
            <w:shd w:val="clear" w:color="auto" w:fill="D2EAF1"/>
          </w:tcPr>
          <w:p w14:paraId="117DD403" w14:textId="77777777" w:rsidR="004943C1" w:rsidRDefault="002C177F">
            <w:pPr>
              <w:spacing w:after="0" w:line="259" w:lineRule="auto"/>
              <w:ind w:right="53" w:firstLine="0"/>
              <w:jc w:val="center"/>
            </w:pPr>
            <w:r>
              <w:rPr>
                <w:sz w:val="20"/>
              </w:rPr>
              <w:t>30,7</w:t>
            </w:r>
            <w:r w:rsidR="00A817C7">
              <w:rPr>
                <w:sz w:val="20"/>
              </w:rPr>
              <w:t xml:space="preserve"> </w:t>
            </w:r>
          </w:p>
        </w:tc>
      </w:tr>
      <w:tr w:rsidR="004943C1" w14:paraId="3CD339C4" w14:textId="77777777" w:rsidTr="00C91329">
        <w:trPr>
          <w:trHeight w:val="1183"/>
        </w:trPr>
        <w:tc>
          <w:tcPr>
            <w:tcW w:w="4445" w:type="dxa"/>
            <w:gridSpan w:val="2"/>
            <w:tcBorders>
              <w:top w:val="nil"/>
              <w:left w:val="nil"/>
              <w:bottom w:val="nil"/>
              <w:right w:val="nil"/>
            </w:tcBorders>
          </w:tcPr>
          <w:p w14:paraId="31A01A0B" w14:textId="77777777" w:rsidR="004943C1" w:rsidRDefault="00A817C7" w:rsidP="002C177F">
            <w:pPr>
              <w:spacing w:after="0" w:line="259" w:lineRule="auto"/>
              <w:ind w:left="121" w:right="744" w:firstLine="0"/>
              <w:jc w:val="left"/>
            </w:pPr>
            <w:r>
              <w:rPr>
                <w:sz w:val="20"/>
              </w:rPr>
              <w:t xml:space="preserve">Реконструкція </w:t>
            </w:r>
            <w:r w:rsidR="00C25B25">
              <w:rPr>
                <w:sz w:val="20"/>
              </w:rPr>
              <w:t>збірн</w:t>
            </w:r>
            <w:r w:rsidR="002C177F">
              <w:rPr>
                <w:sz w:val="20"/>
              </w:rPr>
              <w:t xml:space="preserve">ого водогону в с. Боратин Луцького району до </w:t>
            </w:r>
            <w:proofErr w:type="spellStart"/>
            <w:r w:rsidR="002C177F">
              <w:rPr>
                <w:sz w:val="20"/>
              </w:rPr>
              <w:t>Гнідавського</w:t>
            </w:r>
            <w:proofErr w:type="spellEnd"/>
            <w:r w:rsidR="002C177F">
              <w:rPr>
                <w:sz w:val="20"/>
              </w:rPr>
              <w:t xml:space="preserve"> майданч</w:t>
            </w:r>
            <w:r w:rsidR="00C25B25">
              <w:rPr>
                <w:sz w:val="20"/>
              </w:rPr>
              <w:t xml:space="preserve">ика </w:t>
            </w:r>
            <w:proofErr w:type="spellStart"/>
            <w:r w:rsidR="00C25B25">
              <w:rPr>
                <w:sz w:val="20"/>
              </w:rPr>
              <w:t>водопідготовки</w:t>
            </w:r>
            <w:proofErr w:type="spellEnd"/>
            <w:r w:rsidR="00C25B25">
              <w:rPr>
                <w:sz w:val="20"/>
              </w:rPr>
              <w:t xml:space="preserve"> в </w:t>
            </w:r>
            <w:r w:rsidR="002C177F">
              <w:rPr>
                <w:sz w:val="20"/>
              </w:rPr>
              <w:t>м. Луцьку</w:t>
            </w:r>
            <w:r>
              <w:rPr>
                <w:sz w:val="20"/>
              </w:rPr>
              <w:t xml:space="preserve"> </w:t>
            </w:r>
          </w:p>
        </w:tc>
        <w:tc>
          <w:tcPr>
            <w:tcW w:w="930" w:type="dxa"/>
            <w:gridSpan w:val="2"/>
            <w:tcBorders>
              <w:top w:val="nil"/>
              <w:left w:val="nil"/>
              <w:bottom w:val="nil"/>
              <w:right w:val="nil"/>
            </w:tcBorders>
          </w:tcPr>
          <w:p w14:paraId="6613F68E" w14:textId="77777777" w:rsidR="004943C1" w:rsidRDefault="002C177F">
            <w:pPr>
              <w:spacing w:after="0" w:line="259" w:lineRule="auto"/>
              <w:ind w:left="15" w:right="0" w:firstLine="0"/>
              <w:jc w:val="left"/>
            </w:pPr>
            <w:r>
              <w:rPr>
                <w:sz w:val="20"/>
              </w:rPr>
              <w:t>22,1</w:t>
            </w:r>
            <w:r w:rsidR="00A817C7">
              <w:rPr>
                <w:sz w:val="20"/>
              </w:rPr>
              <w:t xml:space="preserve"> </w:t>
            </w:r>
          </w:p>
        </w:tc>
        <w:tc>
          <w:tcPr>
            <w:tcW w:w="945" w:type="dxa"/>
            <w:gridSpan w:val="2"/>
            <w:tcBorders>
              <w:top w:val="nil"/>
              <w:left w:val="nil"/>
              <w:bottom w:val="nil"/>
              <w:right w:val="nil"/>
            </w:tcBorders>
          </w:tcPr>
          <w:p w14:paraId="26E68845" w14:textId="77777777" w:rsidR="004943C1" w:rsidRDefault="002C177F">
            <w:pPr>
              <w:spacing w:after="0" w:line="259" w:lineRule="auto"/>
              <w:ind w:left="15" w:right="0" w:firstLine="0"/>
              <w:jc w:val="left"/>
            </w:pPr>
            <w:r>
              <w:rPr>
                <w:sz w:val="20"/>
              </w:rPr>
              <w:t>21,5</w:t>
            </w:r>
            <w:r w:rsidR="00A817C7">
              <w:rPr>
                <w:sz w:val="20"/>
              </w:rPr>
              <w:t xml:space="preserve"> </w:t>
            </w:r>
          </w:p>
        </w:tc>
        <w:tc>
          <w:tcPr>
            <w:tcW w:w="945" w:type="dxa"/>
            <w:gridSpan w:val="2"/>
            <w:tcBorders>
              <w:top w:val="nil"/>
              <w:left w:val="nil"/>
              <w:bottom w:val="nil"/>
              <w:right w:val="nil"/>
            </w:tcBorders>
          </w:tcPr>
          <w:p w14:paraId="75067B02" w14:textId="77777777" w:rsidR="004943C1" w:rsidRDefault="002C177F">
            <w:pPr>
              <w:spacing w:after="0" w:line="259" w:lineRule="auto"/>
              <w:ind w:left="15" w:right="0" w:firstLine="0"/>
              <w:jc w:val="left"/>
            </w:pPr>
            <w:r>
              <w:rPr>
                <w:sz w:val="20"/>
              </w:rPr>
              <w:t>0,0</w:t>
            </w:r>
          </w:p>
        </w:tc>
        <w:tc>
          <w:tcPr>
            <w:tcW w:w="930" w:type="dxa"/>
            <w:gridSpan w:val="2"/>
            <w:tcBorders>
              <w:top w:val="nil"/>
              <w:left w:val="nil"/>
              <w:bottom w:val="nil"/>
              <w:right w:val="nil"/>
            </w:tcBorders>
          </w:tcPr>
          <w:p w14:paraId="14A9E18F" w14:textId="77777777" w:rsidR="004943C1" w:rsidRDefault="002C177F">
            <w:pPr>
              <w:spacing w:after="0" w:line="259" w:lineRule="auto"/>
              <w:ind w:left="15" w:right="0" w:firstLine="0"/>
              <w:jc w:val="left"/>
            </w:pPr>
            <w:r>
              <w:rPr>
                <w:sz w:val="20"/>
              </w:rPr>
              <w:t>0,0</w:t>
            </w:r>
          </w:p>
        </w:tc>
        <w:tc>
          <w:tcPr>
            <w:tcW w:w="869" w:type="dxa"/>
            <w:gridSpan w:val="2"/>
            <w:tcBorders>
              <w:top w:val="nil"/>
              <w:left w:val="nil"/>
              <w:bottom w:val="nil"/>
              <w:right w:val="nil"/>
            </w:tcBorders>
          </w:tcPr>
          <w:p w14:paraId="543ED8BB" w14:textId="77777777" w:rsidR="004943C1" w:rsidRDefault="002C177F">
            <w:pPr>
              <w:spacing w:after="0" w:line="259" w:lineRule="auto"/>
              <w:ind w:left="15" w:right="0" w:firstLine="0"/>
              <w:jc w:val="left"/>
            </w:pPr>
            <w:r>
              <w:rPr>
                <w:sz w:val="20"/>
              </w:rPr>
              <w:t>0,0</w:t>
            </w:r>
          </w:p>
        </w:tc>
        <w:tc>
          <w:tcPr>
            <w:tcW w:w="804" w:type="dxa"/>
            <w:tcBorders>
              <w:top w:val="nil"/>
              <w:left w:val="nil"/>
              <w:bottom w:val="nil"/>
              <w:right w:val="nil"/>
            </w:tcBorders>
          </w:tcPr>
          <w:p w14:paraId="0A0D571A" w14:textId="77777777" w:rsidR="004943C1" w:rsidRDefault="002C177F">
            <w:pPr>
              <w:spacing w:after="0" w:line="259" w:lineRule="auto"/>
              <w:ind w:left="30" w:right="0" w:firstLine="0"/>
              <w:jc w:val="left"/>
            </w:pPr>
            <w:r>
              <w:rPr>
                <w:sz w:val="20"/>
              </w:rPr>
              <w:t>43,6</w:t>
            </w:r>
            <w:r w:rsidR="00A817C7">
              <w:rPr>
                <w:sz w:val="20"/>
              </w:rPr>
              <w:t xml:space="preserve"> </w:t>
            </w:r>
          </w:p>
        </w:tc>
      </w:tr>
      <w:tr w:rsidR="004943C1" w14:paraId="7D493ED0" w14:textId="77777777" w:rsidTr="00C91329">
        <w:trPr>
          <w:trHeight w:val="616"/>
        </w:trPr>
        <w:tc>
          <w:tcPr>
            <w:tcW w:w="4445" w:type="dxa"/>
            <w:gridSpan w:val="2"/>
            <w:tcBorders>
              <w:top w:val="nil"/>
              <w:left w:val="nil"/>
              <w:bottom w:val="nil"/>
              <w:right w:val="nil"/>
            </w:tcBorders>
            <w:shd w:val="clear" w:color="auto" w:fill="D2EAF1"/>
          </w:tcPr>
          <w:p w14:paraId="0E5BEC52" w14:textId="77777777" w:rsidR="004943C1" w:rsidRDefault="00F653BD">
            <w:pPr>
              <w:spacing w:after="0" w:line="259" w:lineRule="auto"/>
              <w:ind w:left="121" w:right="0" w:firstLine="0"/>
              <w:jc w:val="left"/>
            </w:pPr>
            <w:r>
              <w:rPr>
                <w:sz w:val="20"/>
              </w:rPr>
              <w:t>Реконструкція очисних споруд каналізації м. Луцька</w:t>
            </w:r>
            <w:r w:rsidR="00A817C7">
              <w:rPr>
                <w:sz w:val="20"/>
              </w:rPr>
              <w:t xml:space="preserve"> </w:t>
            </w:r>
          </w:p>
        </w:tc>
        <w:tc>
          <w:tcPr>
            <w:tcW w:w="930" w:type="dxa"/>
            <w:gridSpan w:val="2"/>
            <w:tcBorders>
              <w:top w:val="nil"/>
              <w:left w:val="nil"/>
              <w:bottom w:val="nil"/>
              <w:right w:val="nil"/>
            </w:tcBorders>
            <w:shd w:val="clear" w:color="auto" w:fill="D2EAF1"/>
          </w:tcPr>
          <w:p w14:paraId="7785D0A4" w14:textId="77777777" w:rsidR="004943C1" w:rsidRDefault="00A817C7">
            <w:pPr>
              <w:spacing w:after="0" w:line="259" w:lineRule="auto"/>
              <w:ind w:left="75" w:right="0" w:firstLine="0"/>
              <w:jc w:val="left"/>
            </w:pPr>
            <w:r>
              <w:rPr>
                <w:sz w:val="20"/>
              </w:rPr>
              <w:t>3</w:t>
            </w:r>
            <w:r w:rsidR="00F653BD">
              <w:rPr>
                <w:sz w:val="20"/>
              </w:rPr>
              <w:t>7,1</w:t>
            </w:r>
            <w:r>
              <w:rPr>
                <w:sz w:val="20"/>
              </w:rPr>
              <w:t xml:space="preserve"> </w:t>
            </w:r>
          </w:p>
        </w:tc>
        <w:tc>
          <w:tcPr>
            <w:tcW w:w="945" w:type="dxa"/>
            <w:gridSpan w:val="2"/>
            <w:tcBorders>
              <w:top w:val="nil"/>
              <w:left w:val="nil"/>
              <w:bottom w:val="nil"/>
              <w:right w:val="nil"/>
            </w:tcBorders>
            <w:shd w:val="clear" w:color="auto" w:fill="D2EAF1"/>
          </w:tcPr>
          <w:p w14:paraId="63A20F06" w14:textId="77777777" w:rsidR="004943C1" w:rsidRDefault="00F653BD">
            <w:pPr>
              <w:spacing w:after="0" w:line="259" w:lineRule="auto"/>
              <w:ind w:left="75" w:right="0" w:firstLine="0"/>
              <w:jc w:val="left"/>
            </w:pPr>
            <w:r>
              <w:rPr>
                <w:sz w:val="20"/>
              </w:rPr>
              <w:t>62,4</w:t>
            </w:r>
            <w:r w:rsidR="00A817C7">
              <w:rPr>
                <w:sz w:val="20"/>
              </w:rPr>
              <w:t xml:space="preserve"> </w:t>
            </w:r>
          </w:p>
        </w:tc>
        <w:tc>
          <w:tcPr>
            <w:tcW w:w="945" w:type="dxa"/>
            <w:gridSpan w:val="2"/>
            <w:tcBorders>
              <w:top w:val="nil"/>
              <w:left w:val="nil"/>
              <w:bottom w:val="nil"/>
              <w:right w:val="nil"/>
            </w:tcBorders>
            <w:shd w:val="clear" w:color="auto" w:fill="D2EAF1"/>
          </w:tcPr>
          <w:p w14:paraId="5B27454D" w14:textId="77777777" w:rsidR="004943C1" w:rsidRDefault="00F653BD">
            <w:pPr>
              <w:spacing w:after="0" w:line="259" w:lineRule="auto"/>
              <w:ind w:left="75" w:right="0" w:firstLine="0"/>
              <w:jc w:val="left"/>
            </w:pPr>
            <w:r>
              <w:rPr>
                <w:sz w:val="20"/>
              </w:rPr>
              <w:t>67,8</w:t>
            </w:r>
            <w:r w:rsidR="00A817C7">
              <w:rPr>
                <w:sz w:val="20"/>
              </w:rPr>
              <w:t xml:space="preserve"> </w:t>
            </w:r>
          </w:p>
        </w:tc>
        <w:tc>
          <w:tcPr>
            <w:tcW w:w="930" w:type="dxa"/>
            <w:gridSpan w:val="2"/>
            <w:tcBorders>
              <w:top w:val="nil"/>
              <w:left w:val="nil"/>
              <w:bottom w:val="nil"/>
              <w:right w:val="nil"/>
            </w:tcBorders>
            <w:shd w:val="clear" w:color="auto" w:fill="D2EAF1"/>
          </w:tcPr>
          <w:p w14:paraId="0C9A78F0" w14:textId="77777777" w:rsidR="004943C1" w:rsidRDefault="00F653BD">
            <w:pPr>
              <w:spacing w:after="0" w:line="259" w:lineRule="auto"/>
              <w:ind w:left="75" w:right="0" w:firstLine="0"/>
              <w:jc w:val="left"/>
            </w:pPr>
            <w:r>
              <w:rPr>
                <w:sz w:val="20"/>
              </w:rPr>
              <w:t>76,9</w:t>
            </w:r>
            <w:r w:rsidR="00A817C7">
              <w:rPr>
                <w:sz w:val="20"/>
              </w:rPr>
              <w:t xml:space="preserve"> </w:t>
            </w:r>
          </w:p>
        </w:tc>
        <w:tc>
          <w:tcPr>
            <w:tcW w:w="869" w:type="dxa"/>
            <w:gridSpan w:val="2"/>
            <w:tcBorders>
              <w:top w:val="nil"/>
              <w:left w:val="nil"/>
              <w:bottom w:val="nil"/>
              <w:right w:val="nil"/>
            </w:tcBorders>
            <w:shd w:val="clear" w:color="auto" w:fill="D2EAF1"/>
          </w:tcPr>
          <w:p w14:paraId="1D1E3A20" w14:textId="77777777" w:rsidR="004943C1" w:rsidRDefault="00F653BD">
            <w:pPr>
              <w:spacing w:after="0" w:line="259" w:lineRule="auto"/>
              <w:ind w:left="75" w:right="0" w:firstLine="0"/>
              <w:jc w:val="left"/>
            </w:pPr>
            <w:r>
              <w:rPr>
                <w:sz w:val="20"/>
              </w:rPr>
              <w:t>78,8</w:t>
            </w:r>
            <w:r w:rsidR="00A817C7">
              <w:rPr>
                <w:sz w:val="20"/>
              </w:rPr>
              <w:t xml:space="preserve"> </w:t>
            </w:r>
          </w:p>
        </w:tc>
        <w:tc>
          <w:tcPr>
            <w:tcW w:w="804" w:type="dxa"/>
            <w:tcBorders>
              <w:top w:val="nil"/>
              <w:left w:val="nil"/>
              <w:bottom w:val="nil"/>
              <w:right w:val="nil"/>
            </w:tcBorders>
            <w:shd w:val="clear" w:color="auto" w:fill="D2EAF1"/>
          </w:tcPr>
          <w:p w14:paraId="2BA8942D" w14:textId="77777777" w:rsidR="004943C1" w:rsidRDefault="00F653BD" w:rsidP="00414957">
            <w:pPr>
              <w:spacing w:after="0" w:line="259" w:lineRule="auto"/>
              <w:ind w:right="0" w:firstLine="0"/>
              <w:jc w:val="left"/>
            </w:pPr>
            <w:r>
              <w:rPr>
                <w:sz w:val="20"/>
              </w:rPr>
              <w:t>323,0</w:t>
            </w:r>
            <w:r w:rsidR="00A817C7">
              <w:rPr>
                <w:sz w:val="20"/>
              </w:rPr>
              <w:t xml:space="preserve"> </w:t>
            </w:r>
          </w:p>
        </w:tc>
      </w:tr>
      <w:tr w:rsidR="004943C1" w14:paraId="6BF62113" w14:textId="77777777" w:rsidTr="00C91329">
        <w:trPr>
          <w:trHeight w:val="600"/>
        </w:trPr>
        <w:tc>
          <w:tcPr>
            <w:tcW w:w="4445" w:type="dxa"/>
            <w:gridSpan w:val="2"/>
            <w:tcBorders>
              <w:top w:val="nil"/>
              <w:left w:val="nil"/>
              <w:bottom w:val="nil"/>
              <w:right w:val="nil"/>
            </w:tcBorders>
          </w:tcPr>
          <w:p w14:paraId="7DFBA1CD" w14:textId="77777777" w:rsidR="004943C1" w:rsidRDefault="00C76E72" w:rsidP="00414957">
            <w:pPr>
              <w:spacing w:after="0" w:line="259" w:lineRule="auto"/>
              <w:ind w:left="121" w:right="613" w:firstLine="0"/>
              <w:jc w:val="left"/>
            </w:pPr>
            <w:r>
              <w:rPr>
                <w:sz w:val="20"/>
              </w:rPr>
              <w:t xml:space="preserve">Закупівля лабораторного обладнання в лабораторію очисних споруд каналізації </w:t>
            </w:r>
            <w:r w:rsidR="00414957">
              <w:rPr>
                <w:sz w:val="20"/>
              </w:rPr>
              <w:t xml:space="preserve">               </w:t>
            </w:r>
            <w:r>
              <w:rPr>
                <w:sz w:val="20"/>
              </w:rPr>
              <w:t>м. Луцька</w:t>
            </w:r>
            <w:r w:rsidR="00A817C7">
              <w:rPr>
                <w:sz w:val="20"/>
              </w:rPr>
              <w:t xml:space="preserve"> </w:t>
            </w:r>
          </w:p>
        </w:tc>
        <w:tc>
          <w:tcPr>
            <w:tcW w:w="930" w:type="dxa"/>
            <w:gridSpan w:val="2"/>
            <w:tcBorders>
              <w:top w:val="nil"/>
              <w:left w:val="nil"/>
              <w:bottom w:val="nil"/>
              <w:right w:val="nil"/>
            </w:tcBorders>
          </w:tcPr>
          <w:p w14:paraId="397B3992" w14:textId="77777777" w:rsidR="004943C1" w:rsidRDefault="00414957">
            <w:pPr>
              <w:spacing w:after="0" w:line="259" w:lineRule="auto"/>
              <w:ind w:left="75" w:right="0" w:firstLine="0"/>
              <w:jc w:val="left"/>
            </w:pPr>
            <w:r>
              <w:rPr>
                <w:sz w:val="20"/>
              </w:rPr>
              <w:t>6,1</w:t>
            </w:r>
          </w:p>
        </w:tc>
        <w:tc>
          <w:tcPr>
            <w:tcW w:w="945" w:type="dxa"/>
            <w:gridSpan w:val="2"/>
            <w:tcBorders>
              <w:top w:val="nil"/>
              <w:left w:val="nil"/>
              <w:bottom w:val="nil"/>
              <w:right w:val="nil"/>
            </w:tcBorders>
          </w:tcPr>
          <w:p w14:paraId="475C78DF" w14:textId="77777777" w:rsidR="004943C1" w:rsidRDefault="00414957">
            <w:pPr>
              <w:spacing w:after="0" w:line="259" w:lineRule="auto"/>
              <w:ind w:left="75" w:right="0" w:firstLine="0"/>
              <w:jc w:val="left"/>
            </w:pPr>
            <w:r>
              <w:rPr>
                <w:sz w:val="20"/>
              </w:rPr>
              <w:t>4,8</w:t>
            </w:r>
            <w:r w:rsidR="00A817C7">
              <w:rPr>
                <w:sz w:val="20"/>
              </w:rPr>
              <w:t xml:space="preserve"> </w:t>
            </w:r>
          </w:p>
        </w:tc>
        <w:tc>
          <w:tcPr>
            <w:tcW w:w="945" w:type="dxa"/>
            <w:gridSpan w:val="2"/>
            <w:tcBorders>
              <w:top w:val="nil"/>
              <w:left w:val="nil"/>
              <w:bottom w:val="nil"/>
              <w:right w:val="nil"/>
            </w:tcBorders>
          </w:tcPr>
          <w:p w14:paraId="4195CCE4" w14:textId="77777777" w:rsidR="004943C1" w:rsidRDefault="00414957" w:rsidP="00414957">
            <w:pPr>
              <w:spacing w:after="0" w:line="259" w:lineRule="auto"/>
              <w:ind w:left="75" w:right="0" w:firstLine="0"/>
              <w:jc w:val="left"/>
            </w:pPr>
            <w:r>
              <w:rPr>
                <w:sz w:val="20"/>
              </w:rPr>
              <w:t>0</w:t>
            </w:r>
            <w:r w:rsidR="00A817C7">
              <w:rPr>
                <w:sz w:val="20"/>
              </w:rPr>
              <w:t>,</w:t>
            </w:r>
            <w:r>
              <w:rPr>
                <w:sz w:val="20"/>
              </w:rPr>
              <w:t>0</w:t>
            </w:r>
            <w:r w:rsidR="00A817C7">
              <w:rPr>
                <w:sz w:val="20"/>
              </w:rPr>
              <w:t xml:space="preserve"> </w:t>
            </w:r>
          </w:p>
        </w:tc>
        <w:tc>
          <w:tcPr>
            <w:tcW w:w="930" w:type="dxa"/>
            <w:gridSpan w:val="2"/>
            <w:tcBorders>
              <w:top w:val="nil"/>
              <w:left w:val="nil"/>
              <w:bottom w:val="nil"/>
              <w:right w:val="nil"/>
            </w:tcBorders>
          </w:tcPr>
          <w:p w14:paraId="2AE2246A" w14:textId="77777777" w:rsidR="004943C1" w:rsidRDefault="00414957" w:rsidP="00414957">
            <w:pPr>
              <w:spacing w:after="0" w:line="259" w:lineRule="auto"/>
              <w:ind w:left="75" w:right="0" w:firstLine="0"/>
              <w:jc w:val="left"/>
            </w:pPr>
            <w:r>
              <w:rPr>
                <w:sz w:val="20"/>
              </w:rPr>
              <w:t>0</w:t>
            </w:r>
            <w:r w:rsidR="00A817C7">
              <w:rPr>
                <w:sz w:val="20"/>
              </w:rPr>
              <w:t>,</w:t>
            </w:r>
            <w:r>
              <w:rPr>
                <w:sz w:val="20"/>
              </w:rPr>
              <w:t>0</w:t>
            </w:r>
          </w:p>
        </w:tc>
        <w:tc>
          <w:tcPr>
            <w:tcW w:w="869" w:type="dxa"/>
            <w:gridSpan w:val="2"/>
            <w:tcBorders>
              <w:top w:val="nil"/>
              <w:left w:val="nil"/>
              <w:bottom w:val="nil"/>
              <w:right w:val="nil"/>
            </w:tcBorders>
          </w:tcPr>
          <w:p w14:paraId="409BCB54" w14:textId="77777777" w:rsidR="004943C1" w:rsidRDefault="00414957" w:rsidP="00414957">
            <w:pPr>
              <w:spacing w:after="0" w:line="259" w:lineRule="auto"/>
              <w:ind w:left="75" w:right="0" w:firstLine="0"/>
              <w:jc w:val="left"/>
            </w:pPr>
            <w:r>
              <w:rPr>
                <w:sz w:val="20"/>
              </w:rPr>
              <w:t>0</w:t>
            </w:r>
            <w:r w:rsidR="00A817C7">
              <w:rPr>
                <w:sz w:val="20"/>
              </w:rPr>
              <w:t>,</w:t>
            </w:r>
            <w:r>
              <w:rPr>
                <w:sz w:val="20"/>
              </w:rPr>
              <w:t>0</w:t>
            </w:r>
            <w:r w:rsidR="00A817C7">
              <w:rPr>
                <w:sz w:val="20"/>
              </w:rPr>
              <w:t xml:space="preserve"> </w:t>
            </w:r>
          </w:p>
        </w:tc>
        <w:tc>
          <w:tcPr>
            <w:tcW w:w="804" w:type="dxa"/>
            <w:tcBorders>
              <w:top w:val="nil"/>
              <w:left w:val="nil"/>
              <w:bottom w:val="nil"/>
              <w:right w:val="nil"/>
            </w:tcBorders>
          </w:tcPr>
          <w:p w14:paraId="33D420AB" w14:textId="77777777" w:rsidR="004943C1" w:rsidRDefault="00414957">
            <w:pPr>
              <w:spacing w:after="0" w:line="259" w:lineRule="auto"/>
              <w:ind w:left="90" w:right="0" w:firstLine="0"/>
              <w:jc w:val="left"/>
            </w:pPr>
            <w:r>
              <w:rPr>
                <w:sz w:val="20"/>
              </w:rPr>
              <w:t>10,9</w:t>
            </w:r>
            <w:r w:rsidR="00A817C7">
              <w:rPr>
                <w:sz w:val="20"/>
              </w:rPr>
              <w:t xml:space="preserve"> </w:t>
            </w:r>
          </w:p>
        </w:tc>
      </w:tr>
      <w:tr w:rsidR="004943C1" w14:paraId="2C5982DE" w14:textId="77777777" w:rsidTr="00C91329">
        <w:trPr>
          <w:trHeight w:val="616"/>
        </w:trPr>
        <w:tc>
          <w:tcPr>
            <w:tcW w:w="4445" w:type="dxa"/>
            <w:gridSpan w:val="2"/>
            <w:tcBorders>
              <w:top w:val="nil"/>
              <w:left w:val="nil"/>
              <w:bottom w:val="nil"/>
              <w:right w:val="nil"/>
            </w:tcBorders>
            <w:shd w:val="clear" w:color="auto" w:fill="D2EAF1"/>
          </w:tcPr>
          <w:p w14:paraId="5C5FD7C0" w14:textId="77777777" w:rsidR="004943C1" w:rsidRDefault="002C177F">
            <w:pPr>
              <w:spacing w:after="0" w:line="259" w:lineRule="auto"/>
              <w:ind w:left="121" w:right="0" w:firstLine="0"/>
              <w:jc w:val="left"/>
            </w:pPr>
            <w:r>
              <w:rPr>
                <w:sz w:val="20"/>
              </w:rPr>
              <w:t>Придбання спеціалізованих транспортних засобів</w:t>
            </w:r>
            <w:r w:rsidR="00A817C7">
              <w:rPr>
                <w:sz w:val="20"/>
              </w:rPr>
              <w:t xml:space="preserve"> </w:t>
            </w:r>
          </w:p>
        </w:tc>
        <w:tc>
          <w:tcPr>
            <w:tcW w:w="930" w:type="dxa"/>
            <w:gridSpan w:val="2"/>
            <w:tcBorders>
              <w:top w:val="nil"/>
              <w:left w:val="nil"/>
              <w:bottom w:val="nil"/>
              <w:right w:val="nil"/>
            </w:tcBorders>
            <w:shd w:val="clear" w:color="auto" w:fill="D2EAF1"/>
          </w:tcPr>
          <w:p w14:paraId="63E4D8B5" w14:textId="77777777" w:rsidR="004943C1" w:rsidRDefault="002C177F">
            <w:pPr>
              <w:spacing w:after="0" w:line="259" w:lineRule="auto"/>
              <w:ind w:left="75" w:right="0" w:firstLine="0"/>
              <w:jc w:val="left"/>
            </w:pPr>
            <w:r>
              <w:rPr>
                <w:sz w:val="20"/>
              </w:rPr>
              <w:t>9,8</w:t>
            </w:r>
            <w:r w:rsidR="00A817C7">
              <w:rPr>
                <w:sz w:val="20"/>
              </w:rPr>
              <w:t xml:space="preserve"> </w:t>
            </w:r>
          </w:p>
        </w:tc>
        <w:tc>
          <w:tcPr>
            <w:tcW w:w="945" w:type="dxa"/>
            <w:gridSpan w:val="2"/>
            <w:tcBorders>
              <w:top w:val="nil"/>
              <w:left w:val="nil"/>
              <w:bottom w:val="nil"/>
              <w:right w:val="nil"/>
            </w:tcBorders>
            <w:shd w:val="clear" w:color="auto" w:fill="D2EAF1"/>
          </w:tcPr>
          <w:p w14:paraId="5D5A9089" w14:textId="77777777" w:rsidR="004943C1" w:rsidRDefault="002C177F">
            <w:pPr>
              <w:spacing w:after="0" w:line="259" w:lineRule="auto"/>
              <w:ind w:left="75" w:right="0" w:firstLine="0"/>
              <w:jc w:val="left"/>
            </w:pPr>
            <w:r>
              <w:rPr>
                <w:sz w:val="20"/>
              </w:rPr>
              <w:t>12,0</w:t>
            </w:r>
            <w:r w:rsidR="00A817C7">
              <w:rPr>
                <w:sz w:val="20"/>
              </w:rPr>
              <w:t xml:space="preserve"> </w:t>
            </w:r>
          </w:p>
        </w:tc>
        <w:tc>
          <w:tcPr>
            <w:tcW w:w="945" w:type="dxa"/>
            <w:gridSpan w:val="2"/>
            <w:tcBorders>
              <w:top w:val="nil"/>
              <w:left w:val="nil"/>
              <w:bottom w:val="nil"/>
              <w:right w:val="nil"/>
            </w:tcBorders>
            <w:shd w:val="clear" w:color="auto" w:fill="D2EAF1"/>
          </w:tcPr>
          <w:p w14:paraId="7667D07A" w14:textId="77777777" w:rsidR="004943C1" w:rsidRDefault="00A817C7">
            <w:pPr>
              <w:spacing w:after="0" w:line="259" w:lineRule="auto"/>
              <w:ind w:left="75" w:right="0" w:firstLine="0"/>
              <w:jc w:val="left"/>
            </w:pPr>
            <w:r>
              <w:rPr>
                <w:sz w:val="20"/>
              </w:rPr>
              <w:t xml:space="preserve">0,0 </w:t>
            </w:r>
          </w:p>
        </w:tc>
        <w:tc>
          <w:tcPr>
            <w:tcW w:w="930" w:type="dxa"/>
            <w:gridSpan w:val="2"/>
            <w:tcBorders>
              <w:top w:val="nil"/>
              <w:left w:val="nil"/>
              <w:bottom w:val="nil"/>
              <w:right w:val="nil"/>
            </w:tcBorders>
            <w:shd w:val="clear" w:color="auto" w:fill="D2EAF1"/>
          </w:tcPr>
          <w:p w14:paraId="07B5CA11" w14:textId="77777777" w:rsidR="004943C1" w:rsidRDefault="00A817C7">
            <w:pPr>
              <w:spacing w:after="0" w:line="259" w:lineRule="auto"/>
              <w:ind w:left="75" w:right="0" w:firstLine="0"/>
              <w:jc w:val="left"/>
            </w:pPr>
            <w:r>
              <w:rPr>
                <w:sz w:val="20"/>
              </w:rPr>
              <w:t xml:space="preserve">0,0 </w:t>
            </w:r>
          </w:p>
        </w:tc>
        <w:tc>
          <w:tcPr>
            <w:tcW w:w="869" w:type="dxa"/>
            <w:gridSpan w:val="2"/>
            <w:tcBorders>
              <w:top w:val="nil"/>
              <w:left w:val="nil"/>
              <w:bottom w:val="nil"/>
              <w:right w:val="nil"/>
            </w:tcBorders>
            <w:shd w:val="clear" w:color="auto" w:fill="D2EAF1"/>
          </w:tcPr>
          <w:p w14:paraId="64159776" w14:textId="77777777" w:rsidR="004943C1" w:rsidRDefault="00A817C7">
            <w:pPr>
              <w:spacing w:after="0" w:line="259" w:lineRule="auto"/>
              <w:ind w:left="75" w:right="0" w:firstLine="0"/>
              <w:jc w:val="left"/>
            </w:pPr>
            <w:r>
              <w:rPr>
                <w:sz w:val="20"/>
              </w:rPr>
              <w:t xml:space="preserve">0,0 </w:t>
            </w:r>
          </w:p>
        </w:tc>
        <w:tc>
          <w:tcPr>
            <w:tcW w:w="804" w:type="dxa"/>
            <w:tcBorders>
              <w:top w:val="nil"/>
              <w:left w:val="nil"/>
              <w:bottom w:val="nil"/>
              <w:right w:val="nil"/>
            </w:tcBorders>
            <w:shd w:val="clear" w:color="auto" w:fill="D2EAF1"/>
          </w:tcPr>
          <w:p w14:paraId="2B6066EE" w14:textId="77777777" w:rsidR="004943C1" w:rsidRDefault="002C177F" w:rsidP="00941D7A">
            <w:pPr>
              <w:spacing w:after="0" w:line="259" w:lineRule="auto"/>
              <w:ind w:right="0" w:firstLine="0"/>
              <w:jc w:val="left"/>
            </w:pPr>
            <w:r>
              <w:rPr>
                <w:sz w:val="20"/>
              </w:rPr>
              <w:t xml:space="preserve"> </w:t>
            </w:r>
            <w:r w:rsidR="00941D7A">
              <w:rPr>
                <w:sz w:val="20"/>
              </w:rPr>
              <w:t>21,8</w:t>
            </w:r>
            <w:r w:rsidR="00A817C7">
              <w:rPr>
                <w:sz w:val="20"/>
              </w:rPr>
              <w:t xml:space="preserve"> </w:t>
            </w:r>
          </w:p>
        </w:tc>
      </w:tr>
      <w:tr w:rsidR="00414957" w14:paraId="35EEFF9C" w14:textId="77777777" w:rsidTr="00C91329">
        <w:trPr>
          <w:trHeight w:val="616"/>
        </w:trPr>
        <w:tc>
          <w:tcPr>
            <w:tcW w:w="4445" w:type="dxa"/>
            <w:gridSpan w:val="2"/>
            <w:tcBorders>
              <w:top w:val="nil"/>
              <w:left w:val="nil"/>
              <w:bottom w:val="nil"/>
              <w:right w:val="nil"/>
            </w:tcBorders>
            <w:shd w:val="clear" w:color="auto" w:fill="FFFFFF" w:themeFill="background1"/>
          </w:tcPr>
          <w:p w14:paraId="00FE404A" w14:textId="77777777" w:rsidR="00414957" w:rsidRDefault="00414957">
            <w:pPr>
              <w:spacing w:after="0" w:line="259" w:lineRule="auto"/>
              <w:ind w:left="121" w:right="0" w:firstLine="0"/>
              <w:jc w:val="left"/>
              <w:rPr>
                <w:sz w:val="20"/>
              </w:rPr>
            </w:pPr>
            <w:r>
              <w:rPr>
                <w:sz w:val="20"/>
              </w:rPr>
              <w:t>Проведення технічного нагляду за веденням робіт по реконструкції водогонів на очисних споруд  каналізації</w:t>
            </w:r>
          </w:p>
        </w:tc>
        <w:tc>
          <w:tcPr>
            <w:tcW w:w="930" w:type="dxa"/>
            <w:gridSpan w:val="2"/>
            <w:tcBorders>
              <w:top w:val="nil"/>
              <w:left w:val="nil"/>
              <w:bottom w:val="nil"/>
              <w:right w:val="nil"/>
            </w:tcBorders>
            <w:shd w:val="clear" w:color="auto" w:fill="FFFFFF" w:themeFill="background1"/>
          </w:tcPr>
          <w:p w14:paraId="34F50EDB" w14:textId="77777777" w:rsidR="00414957" w:rsidRDefault="00414957">
            <w:pPr>
              <w:spacing w:after="0" w:line="259" w:lineRule="auto"/>
              <w:ind w:left="75" w:right="0" w:firstLine="0"/>
              <w:jc w:val="left"/>
              <w:rPr>
                <w:sz w:val="20"/>
              </w:rPr>
            </w:pPr>
            <w:r>
              <w:rPr>
                <w:sz w:val="20"/>
              </w:rPr>
              <w:t>4,2</w:t>
            </w:r>
          </w:p>
        </w:tc>
        <w:tc>
          <w:tcPr>
            <w:tcW w:w="945" w:type="dxa"/>
            <w:gridSpan w:val="2"/>
            <w:tcBorders>
              <w:top w:val="nil"/>
              <w:left w:val="nil"/>
              <w:bottom w:val="nil"/>
              <w:right w:val="nil"/>
            </w:tcBorders>
            <w:shd w:val="clear" w:color="auto" w:fill="FFFFFF" w:themeFill="background1"/>
          </w:tcPr>
          <w:p w14:paraId="3847B556" w14:textId="77777777" w:rsidR="00414957" w:rsidRDefault="00414957">
            <w:pPr>
              <w:spacing w:after="0" w:line="259" w:lineRule="auto"/>
              <w:ind w:left="75" w:right="0" w:firstLine="0"/>
              <w:jc w:val="left"/>
              <w:rPr>
                <w:sz w:val="20"/>
              </w:rPr>
            </w:pPr>
            <w:r>
              <w:rPr>
                <w:sz w:val="20"/>
              </w:rPr>
              <w:t>7,2</w:t>
            </w:r>
          </w:p>
        </w:tc>
        <w:tc>
          <w:tcPr>
            <w:tcW w:w="945" w:type="dxa"/>
            <w:gridSpan w:val="2"/>
            <w:tcBorders>
              <w:top w:val="nil"/>
              <w:left w:val="nil"/>
              <w:bottom w:val="nil"/>
              <w:right w:val="nil"/>
            </w:tcBorders>
            <w:shd w:val="clear" w:color="auto" w:fill="FFFFFF" w:themeFill="background1"/>
          </w:tcPr>
          <w:p w14:paraId="3204780D" w14:textId="77777777" w:rsidR="00414957" w:rsidRDefault="00941D7A">
            <w:pPr>
              <w:spacing w:after="0" w:line="259" w:lineRule="auto"/>
              <w:ind w:left="75" w:right="0" w:firstLine="0"/>
              <w:jc w:val="left"/>
              <w:rPr>
                <w:sz w:val="20"/>
              </w:rPr>
            </w:pPr>
            <w:r>
              <w:rPr>
                <w:sz w:val="20"/>
              </w:rPr>
              <w:t>5,7</w:t>
            </w:r>
          </w:p>
        </w:tc>
        <w:tc>
          <w:tcPr>
            <w:tcW w:w="930" w:type="dxa"/>
            <w:gridSpan w:val="2"/>
            <w:tcBorders>
              <w:top w:val="nil"/>
              <w:left w:val="nil"/>
              <w:bottom w:val="nil"/>
              <w:right w:val="nil"/>
            </w:tcBorders>
            <w:shd w:val="clear" w:color="auto" w:fill="FFFFFF" w:themeFill="background1"/>
          </w:tcPr>
          <w:p w14:paraId="707E57BF" w14:textId="77777777" w:rsidR="00414957" w:rsidRDefault="00414957">
            <w:pPr>
              <w:spacing w:after="0" w:line="259" w:lineRule="auto"/>
              <w:ind w:left="75" w:right="0" w:firstLine="0"/>
              <w:jc w:val="left"/>
              <w:rPr>
                <w:sz w:val="20"/>
              </w:rPr>
            </w:pPr>
            <w:r>
              <w:rPr>
                <w:sz w:val="20"/>
              </w:rPr>
              <w:t>7,1</w:t>
            </w:r>
          </w:p>
        </w:tc>
        <w:tc>
          <w:tcPr>
            <w:tcW w:w="869" w:type="dxa"/>
            <w:gridSpan w:val="2"/>
            <w:tcBorders>
              <w:top w:val="nil"/>
              <w:left w:val="nil"/>
              <w:bottom w:val="nil"/>
              <w:right w:val="nil"/>
            </w:tcBorders>
            <w:shd w:val="clear" w:color="auto" w:fill="FFFFFF" w:themeFill="background1"/>
          </w:tcPr>
          <w:p w14:paraId="39F9301A" w14:textId="77777777" w:rsidR="00414957" w:rsidRDefault="00414957">
            <w:pPr>
              <w:spacing w:after="0" w:line="259" w:lineRule="auto"/>
              <w:ind w:left="75" w:right="0" w:firstLine="0"/>
              <w:jc w:val="left"/>
              <w:rPr>
                <w:sz w:val="20"/>
              </w:rPr>
            </w:pPr>
            <w:r>
              <w:rPr>
                <w:sz w:val="20"/>
              </w:rPr>
              <w:t xml:space="preserve">5,5 </w:t>
            </w:r>
          </w:p>
        </w:tc>
        <w:tc>
          <w:tcPr>
            <w:tcW w:w="804" w:type="dxa"/>
            <w:tcBorders>
              <w:top w:val="nil"/>
              <w:left w:val="nil"/>
              <w:bottom w:val="nil"/>
              <w:right w:val="nil"/>
            </w:tcBorders>
            <w:shd w:val="clear" w:color="auto" w:fill="FFFFFF" w:themeFill="background1"/>
          </w:tcPr>
          <w:p w14:paraId="27B716B6" w14:textId="77777777" w:rsidR="00414957" w:rsidRDefault="00414957" w:rsidP="002C177F">
            <w:pPr>
              <w:spacing w:after="0" w:line="259" w:lineRule="auto"/>
              <w:ind w:right="0" w:firstLine="0"/>
              <w:jc w:val="left"/>
              <w:rPr>
                <w:sz w:val="20"/>
              </w:rPr>
            </w:pPr>
            <w:r>
              <w:rPr>
                <w:sz w:val="20"/>
              </w:rPr>
              <w:t xml:space="preserve"> </w:t>
            </w:r>
            <w:r w:rsidR="00941D7A">
              <w:rPr>
                <w:sz w:val="20"/>
              </w:rPr>
              <w:t>29,7</w:t>
            </w:r>
          </w:p>
        </w:tc>
      </w:tr>
      <w:tr w:rsidR="00C91329" w14:paraId="24E8C763" w14:textId="77777777" w:rsidTr="00C91329">
        <w:trPr>
          <w:trHeight w:val="300"/>
        </w:trPr>
        <w:tc>
          <w:tcPr>
            <w:tcW w:w="4445" w:type="dxa"/>
            <w:gridSpan w:val="2"/>
            <w:tcBorders>
              <w:top w:val="nil"/>
              <w:left w:val="nil"/>
              <w:bottom w:val="nil"/>
              <w:right w:val="nil"/>
            </w:tcBorders>
            <w:shd w:val="clear" w:color="auto" w:fill="DEEAF6" w:themeFill="accent1" w:themeFillTint="33"/>
          </w:tcPr>
          <w:p w14:paraId="2CD0E60E" w14:textId="77777777" w:rsidR="004943C1" w:rsidRDefault="00C91329">
            <w:pPr>
              <w:spacing w:after="0" w:line="259" w:lineRule="auto"/>
              <w:ind w:left="121" w:right="0" w:firstLine="0"/>
              <w:jc w:val="left"/>
            </w:pPr>
            <w:r w:rsidRPr="00C91329">
              <w:rPr>
                <w:b/>
                <w:sz w:val="20"/>
              </w:rPr>
              <w:t>Всього фінансування заходів</w:t>
            </w:r>
          </w:p>
        </w:tc>
        <w:tc>
          <w:tcPr>
            <w:tcW w:w="930" w:type="dxa"/>
            <w:gridSpan w:val="2"/>
            <w:tcBorders>
              <w:top w:val="nil"/>
              <w:left w:val="nil"/>
              <w:bottom w:val="nil"/>
              <w:right w:val="nil"/>
            </w:tcBorders>
            <w:shd w:val="clear" w:color="auto" w:fill="DEEAF6" w:themeFill="accent1" w:themeFillTint="33"/>
          </w:tcPr>
          <w:p w14:paraId="65166D84" w14:textId="77777777" w:rsidR="004943C1" w:rsidRDefault="00414957">
            <w:pPr>
              <w:spacing w:after="0" w:line="259" w:lineRule="auto"/>
              <w:ind w:right="0" w:firstLine="0"/>
              <w:jc w:val="left"/>
            </w:pPr>
            <w:r>
              <w:rPr>
                <w:b/>
                <w:sz w:val="20"/>
              </w:rPr>
              <w:t>79,3</w:t>
            </w:r>
            <w:r w:rsidR="00A817C7">
              <w:rPr>
                <w:b/>
                <w:sz w:val="20"/>
              </w:rPr>
              <w:t xml:space="preserve"> </w:t>
            </w:r>
          </w:p>
        </w:tc>
        <w:tc>
          <w:tcPr>
            <w:tcW w:w="945" w:type="dxa"/>
            <w:gridSpan w:val="2"/>
            <w:tcBorders>
              <w:top w:val="nil"/>
              <w:left w:val="nil"/>
              <w:bottom w:val="nil"/>
              <w:right w:val="nil"/>
            </w:tcBorders>
            <w:shd w:val="clear" w:color="auto" w:fill="DEEAF6" w:themeFill="accent1" w:themeFillTint="33"/>
          </w:tcPr>
          <w:p w14:paraId="28745744" w14:textId="77777777" w:rsidR="004943C1" w:rsidRDefault="003E1CD2">
            <w:pPr>
              <w:spacing w:after="0" w:line="259" w:lineRule="auto"/>
              <w:ind w:right="0" w:firstLine="0"/>
              <w:jc w:val="left"/>
            </w:pPr>
            <w:r>
              <w:rPr>
                <w:b/>
                <w:sz w:val="20"/>
              </w:rPr>
              <w:t>107,9</w:t>
            </w:r>
            <w:r w:rsidR="00A817C7">
              <w:rPr>
                <w:b/>
                <w:sz w:val="20"/>
              </w:rPr>
              <w:t xml:space="preserve"> </w:t>
            </w:r>
          </w:p>
        </w:tc>
        <w:tc>
          <w:tcPr>
            <w:tcW w:w="945" w:type="dxa"/>
            <w:gridSpan w:val="2"/>
            <w:tcBorders>
              <w:top w:val="nil"/>
              <w:left w:val="nil"/>
              <w:bottom w:val="nil"/>
              <w:right w:val="nil"/>
            </w:tcBorders>
            <w:shd w:val="clear" w:color="auto" w:fill="DEEAF6" w:themeFill="accent1" w:themeFillTint="33"/>
          </w:tcPr>
          <w:p w14:paraId="12449E47" w14:textId="77777777" w:rsidR="004943C1" w:rsidRDefault="00941D7A">
            <w:pPr>
              <w:spacing w:after="0" w:line="259" w:lineRule="auto"/>
              <w:ind w:left="105" w:right="0" w:firstLine="0"/>
              <w:jc w:val="left"/>
            </w:pPr>
            <w:r>
              <w:rPr>
                <w:b/>
                <w:sz w:val="20"/>
              </w:rPr>
              <w:t>83,8</w:t>
            </w:r>
            <w:r w:rsidR="00A817C7">
              <w:rPr>
                <w:b/>
                <w:sz w:val="20"/>
              </w:rPr>
              <w:t xml:space="preserve"> </w:t>
            </w:r>
          </w:p>
        </w:tc>
        <w:tc>
          <w:tcPr>
            <w:tcW w:w="930" w:type="dxa"/>
            <w:gridSpan w:val="2"/>
            <w:tcBorders>
              <w:top w:val="nil"/>
              <w:left w:val="nil"/>
              <w:bottom w:val="nil"/>
              <w:right w:val="nil"/>
            </w:tcBorders>
            <w:shd w:val="clear" w:color="auto" w:fill="DEEAF6" w:themeFill="accent1" w:themeFillTint="33"/>
          </w:tcPr>
          <w:p w14:paraId="6D78C3B6" w14:textId="77777777" w:rsidR="004943C1" w:rsidRDefault="003E1CD2">
            <w:pPr>
              <w:spacing w:after="0" w:line="259" w:lineRule="auto"/>
              <w:ind w:right="0" w:firstLine="0"/>
              <w:jc w:val="left"/>
            </w:pPr>
            <w:r>
              <w:rPr>
                <w:b/>
                <w:sz w:val="20"/>
              </w:rPr>
              <w:t>94,3</w:t>
            </w:r>
            <w:r w:rsidR="00A817C7">
              <w:rPr>
                <w:b/>
                <w:sz w:val="20"/>
              </w:rPr>
              <w:t xml:space="preserve"> </w:t>
            </w:r>
          </w:p>
        </w:tc>
        <w:tc>
          <w:tcPr>
            <w:tcW w:w="869" w:type="dxa"/>
            <w:gridSpan w:val="2"/>
            <w:tcBorders>
              <w:top w:val="nil"/>
              <w:left w:val="nil"/>
              <w:bottom w:val="nil"/>
              <w:right w:val="nil"/>
            </w:tcBorders>
            <w:shd w:val="clear" w:color="auto" w:fill="DEEAF6" w:themeFill="accent1" w:themeFillTint="33"/>
          </w:tcPr>
          <w:p w14:paraId="4CF9069E" w14:textId="77777777" w:rsidR="004943C1" w:rsidRDefault="003E1CD2">
            <w:pPr>
              <w:spacing w:after="0" w:line="259" w:lineRule="auto"/>
              <w:ind w:left="105" w:right="0" w:firstLine="0"/>
              <w:jc w:val="left"/>
            </w:pPr>
            <w:r>
              <w:rPr>
                <w:b/>
                <w:sz w:val="20"/>
              </w:rPr>
              <w:t>94,4</w:t>
            </w:r>
            <w:r w:rsidR="00A817C7">
              <w:rPr>
                <w:b/>
                <w:sz w:val="20"/>
              </w:rPr>
              <w:t xml:space="preserve"> </w:t>
            </w:r>
          </w:p>
        </w:tc>
        <w:tc>
          <w:tcPr>
            <w:tcW w:w="804" w:type="dxa"/>
            <w:tcBorders>
              <w:top w:val="nil"/>
              <w:left w:val="nil"/>
              <w:bottom w:val="nil"/>
              <w:right w:val="nil"/>
            </w:tcBorders>
            <w:shd w:val="clear" w:color="auto" w:fill="DEEAF6" w:themeFill="accent1" w:themeFillTint="33"/>
          </w:tcPr>
          <w:p w14:paraId="087FABA6" w14:textId="77777777" w:rsidR="004943C1" w:rsidRPr="003E1CD2" w:rsidRDefault="00941D7A">
            <w:pPr>
              <w:spacing w:after="0" w:line="259" w:lineRule="auto"/>
              <w:ind w:left="30" w:right="0" w:firstLine="0"/>
              <w:jc w:val="left"/>
              <w:rPr>
                <w:b/>
              </w:rPr>
            </w:pPr>
            <w:r>
              <w:rPr>
                <w:b/>
                <w:sz w:val="20"/>
              </w:rPr>
              <w:t>459,7</w:t>
            </w:r>
            <w:r w:rsidR="00A817C7" w:rsidRPr="003E1CD2">
              <w:rPr>
                <w:b/>
                <w:sz w:val="20"/>
              </w:rPr>
              <w:t xml:space="preserve"> </w:t>
            </w:r>
          </w:p>
        </w:tc>
      </w:tr>
    </w:tbl>
    <w:p w14:paraId="1135F0C4" w14:textId="77777777" w:rsidR="004943C1" w:rsidRDefault="00A817C7">
      <w:pPr>
        <w:spacing w:after="155" w:line="259" w:lineRule="auto"/>
        <w:ind w:left="705" w:right="0" w:firstLine="0"/>
        <w:jc w:val="left"/>
      </w:pPr>
      <w:r>
        <w:t xml:space="preserve"> </w:t>
      </w:r>
    </w:p>
    <w:p w14:paraId="5D6253D6" w14:textId="77777777" w:rsidR="004943C1" w:rsidRDefault="00A817C7">
      <w:pPr>
        <w:ind w:left="15" w:right="71"/>
      </w:pPr>
      <w:r>
        <w:t>На Рисунку 4.1 відображено загальну суму щорічних капітальних інвестицій протягом те</w:t>
      </w:r>
      <w:r w:rsidR="00941D7A">
        <w:t xml:space="preserve">рміну реалізації заходів за </w:t>
      </w:r>
      <w:proofErr w:type="spellStart"/>
      <w:r w:rsidR="00941D7A">
        <w:t>Проє</w:t>
      </w:r>
      <w:r>
        <w:t>ктом</w:t>
      </w:r>
      <w:proofErr w:type="spellEnd"/>
      <w:r>
        <w:t xml:space="preserve">. </w:t>
      </w:r>
    </w:p>
    <w:p w14:paraId="20372145" w14:textId="77777777" w:rsidR="004943C1" w:rsidRDefault="00A817C7">
      <w:pPr>
        <w:spacing w:after="0" w:line="259" w:lineRule="auto"/>
        <w:ind w:left="705" w:right="0" w:firstLine="0"/>
        <w:jc w:val="left"/>
      </w:pPr>
      <w:r>
        <w:t xml:space="preserve"> </w:t>
      </w:r>
    </w:p>
    <w:p w14:paraId="7E041673" w14:textId="77777777" w:rsidR="004943C1" w:rsidRDefault="00A817C7">
      <w:pPr>
        <w:spacing w:after="186" w:line="259" w:lineRule="auto"/>
        <w:ind w:left="-9" w:right="-150" w:firstLine="0"/>
        <w:jc w:val="left"/>
      </w:pPr>
      <w:r>
        <w:rPr>
          <w:rFonts w:ascii="Calibri" w:eastAsia="Calibri" w:hAnsi="Calibri" w:cs="Calibri"/>
          <w:noProof/>
          <w:sz w:val="22"/>
        </w:rPr>
        <w:lastRenderedPageBreak/>
        <mc:AlternateContent>
          <mc:Choice Requires="wpg">
            <w:drawing>
              <wp:inline distT="0" distB="0" distL="0" distR="0" wp14:anchorId="20968AD6" wp14:editId="4A58FE38">
                <wp:extent cx="6290524" cy="2673129"/>
                <wp:effectExtent l="0" t="0" r="0" b="0"/>
                <wp:docPr id="560388" name="Group 560388"/>
                <wp:cNvGraphicFramePr/>
                <a:graphic xmlns:a="http://schemas.openxmlformats.org/drawingml/2006/main">
                  <a:graphicData uri="http://schemas.microsoft.com/office/word/2010/wordprocessingGroup">
                    <wpg:wgp>
                      <wpg:cNvGrpSpPr/>
                      <wpg:grpSpPr>
                        <a:xfrm>
                          <a:off x="0" y="0"/>
                          <a:ext cx="6290524" cy="2673129"/>
                          <a:chOff x="0" y="0"/>
                          <a:chExt cx="6290524" cy="2617855"/>
                        </a:xfrm>
                      </wpg:grpSpPr>
                      <wps:wsp>
                        <wps:cNvPr id="39358" name="Rectangle 39358"/>
                        <wps:cNvSpPr/>
                        <wps:spPr>
                          <a:xfrm>
                            <a:off x="6223635" y="2432656"/>
                            <a:ext cx="66889" cy="185199"/>
                          </a:xfrm>
                          <a:prstGeom prst="rect">
                            <a:avLst/>
                          </a:prstGeom>
                          <a:ln>
                            <a:noFill/>
                          </a:ln>
                        </wps:spPr>
                        <wps:txbx>
                          <w:txbxContent>
                            <w:p w14:paraId="0C8BA07E" w14:textId="77777777" w:rsidR="0089307D" w:rsidRDefault="0089307D">
                              <w:pPr>
                                <w:spacing w:after="160" w:line="259" w:lineRule="auto"/>
                                <w:ind w:right="0" w:firstLine="0"/>
                                <w:jc w:val="left"/>
                              </w:pPr>
                              <w:r>
                                <w:t xml:space="preserve"> </w:t>
                              </w:r>
                            </w:p>
                          </w:txbxContent>
                        </wps:txbx>
                        <wps:bodyPr horzOverflow="overflow" vert="horz" lIns="0" tIns="0" rIns="0" bIns="0" rtlCol="0">
                          <a:noAutofit/>
                        </wps:bodyPr>
                      </wps:wsp>
                      <wps:wsp>
                        <wps:cNvPr id="39364" name="Shape 39364"/>
                        <wps:cNvSpPr/>
                        <wps:spPr>
                          <a:xfrm>
                            <a:off x="380619" y="1623949"/>
                            <a:ext cx="5724652" cy="0"/>
                          </a:xfrm>
                          <a:custGeom>
                            <a:avLst/>
                            <a:gdLst/>
                            <a:ahLst/>
                            <a:cxnLst/>
                            <a:rect l="0" t="0" r="0" b="0"/>
                            <a:pathLst>
                              <a:path w="5724652">
                                <a:moveTo>
                                  <a:pt x="0" y="0"/>
                                </a:moveTo>
                                <a:lnTo>
                                  <a:pt x="5724652"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365" name="Shape 39365"/>
                        <wps:cNvSpPr/>
                        <wps:spPr>
                          <a:xfrm>
                            <a:off x="380619" y="1404874"/>
                            <a:ext cx="5724652" cy="0"/>
                          </a:xfrm>
                          <a:custGeom>
                            <a:avLst/>
                            <a:gdLst/>
                            <a:ahLst/>
                            <a:cxnLst/>
                            <a:rect l="0" t="0" r="0" b="0"/>
                            <a:pathLst>
                              <a:path w="5724652">
                                <a:moveTo>
                                  <a:pt x="0" y="0"/>
                                </a:moveTo>
                                <a:lnTo>
                                  <a:pt x="5724652"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366" name="Shape 39366"/>
                        <wps:cNvSpPr/>
                        <wps:spPr>
                          <a:xfrm>
                            <a:off x="380619" y="1195324"/>
                            <a:ext cx="5724652" cy="0"/>
                          </a:xfrm>
                          <a:custGeom>
                            <a:avLst/>
                            <a:gdLst/>
                            <a:ahLst/>
                            <a:cxnLst/>
                            <a:rect l="0" t="0" r="0" b="0"/>
                            <a:pathLst>
                              <a:path w="5724652">
                                <a:moveTo>
                                  <a:pt x="0" y="0"/>
                                </a:moveTo>
                                <a:lnTo>
                                  <a:pt x="5724652"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367" name="Shape 39367"/>
                        <wps:cNvSpPr/>
                        <wps:spPr>
                          <a:xfrm>
                            <a:off x="380619" y="985774"/>
                            <a:ext cx="5724652" cy="0"/>
                          </a:xfrm>
                          <a:custGeom>
                            <a:avLst/>
                            <a:gdLst/>
                            <a:ahLst/>
                            <a:cxnLst/>
                            <a:rect l="0" t="0" r="0" b="0"/>
                            <a:pathLst>
                              <a:path w="5724652">
                                <a:moveTo>
                                  <a:pt x="0" y="0"/>
                                </a:moveTo>
                                <a:lnTo>
                                  <a:pt x="5724652"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368" name="Shape 39368"/>
                        <wps:cNvSpPr/>
                        <wps:spPr>
                          <a:xfrm>
                            <a:off x="380619" y="766699"/>
                            <a:ext cx="5724652" cy="0"/>
                          </a:xfrm>
                          <a:custGeom>
                            <a:avLst/>
                            <a:gdLst/>
                            <a:ahLst/>
                            <a:cxnLst/>
                            <a:rect l="0" t="0" r="0" b="0"/>
                            <a:pathLst>
                              <a:path w="5724652">
                                <a:moveTo>
                                  <a:pt x="0" y="0"/>
                                </a:moveTo>
                                <a:lnTo>
                                  <a:pt x="5724652"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369" name="Shape 39369"/>
                        <wps:cNvSpPr/>
                        <wps:spPr>
                          <a:xfrm>
                            <a:off x="380619" y="557149"/>
                            <a:ext cx="5724652" cy="0"/>
                          </a:xfrm>
                          <a:custGeom>
                            <a:avLst/>
                            <a:gdLst/>
                            <a:ahLst/>
                            <a:cxnLst/>
                            <a:rect l="0" t="0" r="0" b="0"/>
                            <a:pathLst>
                              <a:path w="5724652">
                                <a:moveTo>
                                  <a:pt x="0" y="0"/>
                                </a:moveTo>
                                <a:lnTo>
                                  <a:pt x="5724652"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370" name="Shape 39370"/>
                        <wps:cNvSpPr/>
                        <wps:spPr>
                          <a:xfrm>
                            <a:off x="380619" y="338074"/>
                            <a:ext cx="5724652" cy="0"/>
                          </a:xfrm>
                          <a:custGeom>
                            <a:avLst/>
                            <a:gdLst/>
                            <a:ahLst/>
                            <a:cxnLst/>
                            <a:rect l="0" t="0" r="0" b="0"/>
                            <a:pathLst>
                              <a:path w="5724652">
                                <a:moveTo>
                                  <a:pt x="0" y="0"/>
                                </a:moveTo>
                                <a:lnTo>
                                  <a:pt x="5724652"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371" name="Shape 39371"/>
                        <wps:cNvSpPr/>
                        <wps:spPr>
                          <a:xfrm>
                            <a:off x="380619" y="128524"/>
                            <a:ext cx="5724652" cy="0"/>
                          </a:xfrm>
                          <a:custGeom>
                            <a:avLst/>
                            <a:gdLst/>
                            <a:ahLst/>
                            <a:cxnLst/>
                            <a:rect l="0" t="0" r="0" b="0"/>
                            <a:pathLst>
                              <a:path w="5724652">
                                <a:moveTo>
                                  <a:pt x="0" y="0"/>
                                </a:moveTo>
                                <a:lnTo>
                                  <a:pt x="5724652"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372" name="Shape 39372"/>
                        <wps:cNvSpPr/>
                        <wps:spPr>
                          <a:xfrm>
                            <a:off x="1523746" y="128524"/>
                            <a:ext cx="0" cy="1704975"/>
                          </a:xfrm>
                          <a:custGeom>
                            <a:avLst/>
                            <a:gdLst/>
                            <a:ahLst/>
                            <a:cxnLst/>
                            <a:rect l="0" t="0" r="0" b="0"/>
                            <a:pathLst>
                              <a:path h="1704975">
                                <a:moveTo>
                                  <a:pt x="0" y="0"/>
                                </a:moveTo>
                                <a:lnTo>
                                  <a:pt x="0" y="1704975"/>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373" name="Shape 39373"/>
                        <wps:cNvSpPr/>
                        <wps:spPr>
                          <a:xfrm>
                            <a:off x="2666746" y="128524"/>
                            <a:ext cx="0" cy="1704975"/>
                          </a:xfrm>
                          <a:custGeom>
                            <a:avLst/>
                            <a:gdLst/>
                            <a:ahLst/>
                            <a:cxnLst/>
                            <a:rect l="0" t="0" r="0" b="0"/>
                            <a:pathLst>
                              <a:path h="1704975">
                                <a:moveTo>
                                  <a:pt x="0" y="0"/>
                                </a:moveTo>
                                <a:lnTo>
                                  <a:pt x="0" y="1704975"/>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374" name="Shape 39374"/>
                        <wps:cNvSpPr/>
                        <wps:spPr>
                          <a:xfrm>
                            <a:off x="3809746" y="128524"/>
                            <a:ext cx="0" cy="1704975"/>
                          </a:xfrm>
                          <a:custGeom>
                            <a:avLst/>
                            <a:gdLst/>
                            <a:ahLst/>
                            <a:cxnLst/>
                            <a:rect l="0" t="0" r="0" b="0"/>
                            <a:pathLst>
                              <a:path h="1704975">
                                <a:moveTo>
                                  <a:pt x="0" y="0"/>
                                </a:moveTo>
                                <a:lnTo>
                                  <a:pt x="0" y="1704975"/>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375" name="Shape 39375"/>
                        <wps:cNvSpPr/>
                        <wps:spPr>
                          <a:xfrm>
                            <a:off x="4952746" y="128524"/>
                            <a:ext cx="0" cy="1704975"/>
                          </a:xfrm>
                          <a:custGeom>
                            <a:avLst/>
                            <a:gdLst/>
                            <a:ahLst/>
                            <a:cxnLst/>
                            <a:rect l="0" t="0" r="0" b="0"/>
                            <a:pathLst>
                              <a:path h="1704975">
                                <a:moveTo>
                                  <a:pt x="0" y="0"/>
                                </a:moveTo>
                                <a:lnTo>
                                  <a:pt x="0" y="1704975"/>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376" name="Shape 39376"/>
                        <wps:cNvSpPr/>
                        <wps:spPr>
                          <a:xfrm>
                            <a:off x="6105271" y="128524"/>
                            <a:ext cx="0" cy="1704975"/>
                          </a:xfrm>
                          <a:custGeom>
                            <a:avLst/>
                            <a:gdLst/>
                            <a:ahLst/>
                            <a:cxnLst/>
                            <a:rect l="0" t="0" r="0" b="0"/>
                            <a:pathLst>
                              <a:path h="1704975">
                                <a:moveTo>
                                  <a:pt x="0" y="0"/>
                                </a:moveTo>
                                <a:lnTo>
                                  <a:pt x="0" y="1704975"/>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721855" name="Shape 721855"/>
                        <wps:cNvSpPr/>
                        <wps:spPr>
                          <a:xfrm>
                            <a:off x="5090622" y="330663"/>
                            <a:ext cx="876300" cy="1540931"/>
                          </a:xfrm>
                          <a:custGeom>
                            <a:avLst/>
                            <a:gdLst/>
                            <a:ahLst/>
                            <a:cxnLst/>
                            <a:rect l="0" t="0" r="0" b="0"/>
                            <a:pathLst>
                              <a:path w="876300" h="1095375">
                                <a:moveTo>
                                  <a:pt x="0" y="0"/>
                                </a:moveTo>
                                <a:lnTo>
                                  <a:pt x="876300" y="0"/>
                                </a:lnTo>
                                <a:lnTo>
                                  <a:pt x="876300" y="1095375"/>
                                </a:lnTo>
                                <a:lnTo>
                                  <a:pt x="0" y="1095375"/>
                                </a:lnTo>
                                <a:lnTo>
                                  <a:pt x="0" y="0"/>
                                </a:lnTo>
                              </a:path>
                            </a:pathLst>
                          </a:custGeom>
                          <a:ln w="0" cap="flat">
                            <a:round/>
                          </a:ln>
                        </wps:spPr>
                        <wps:style>
                          <a:lnRef idx="0">
                            <a:srgbClr val="000000">
                              <a:alpha val="0"/>
                            </a:srgbClr>
                          </a:lnRef>
                          <a:fillRef idx="1">
                            <a:srgbClr val="3C8DA3"/>
                          </a:fillRef>
                          <a:effectRef idx="0">
                            <a:scrgbClr r="0" g="0" b="0"/>
                          </a:effectRef>
                          <a:fontRef idx="none"/>
                        </wps:style>
                        <wps:bodyPr/>
                      </wps:wsp>
                      <wps:wsp>
                        <wps:cNvPr id="721856" name="Shape 721856"/>
                        <wps:cNvSpPr/>
                        <wps:spPr>
                          <a:xfrm>
                            <a:off x="3947527" y="297080"/>
                            <a:ext cx="876300" cy="1540704"/>
                          </a:xfrm>
                          <a:custGeom>
                            <a:avLst/>
                            <a:gdLst/>
                            <a:ahLst/>
                            <a:cxnLst/>
                            <a:rect l="0" t="0" r="0" b="0"/>
                            <a:pathLst>
                              <a:path w="876300" h="1133475">
                                <a:moveTo>
                                  <a:pt x="0" y="0"/>
                                </a:moveTo>
                                <a:lnTo>
                                  <a:pt x="876300" y="0"/>
                                </a:lnTo>
                                <a:lnTo>
                                  <a:pt x="876300" y="1133475"/>
                                </a:lnTo>
                                <a:lnTo>
                                  <a:pt x="0" y="1133475"/>
                                </a:lnTo>
                                <a:lnTo>
                                  <a:pt x="0" y="0"/>
                                </a:lnTo>
                              </a:path>
                            </a:pathLst>
                          </a:custGeom>
                          <a:ln w="0" cap="flat">
                            <a:round/>
                          </a:ln>
                        </wps:spPr>
                        <wps:style>
                          <a:lnRef idx="0">
                            <a:srgbClr val="000000">
                              <a:alpha val="0"/>
                            </a:srgbClr>
                          </a:lnRef>
                          <a:fillRef idx="1">
                            <a:srgbClr val="3C8DA3"/>
                          </a:fillRef>
                          <a:effectRef idx="0">
                            <a:scrgbClr r="0" g="0" b="0"/>
                          </a:effectRef>
                          <a:fontRef idx="none"/>
                        </wps:style>
                        <wps:bodyPr/>
                      </wps:wsp>
                      <wps:wsp>
                        <wps:cNvPr id="721857" name="Shape 721857"/>
                        <wps:cNvSpPr/>
                        <wps:spPr>
                          <a:xfrm>
                            <a:off x="2795175" y="445673"/>
                            <a:ext cx="885825" cy="1392382"/>
                          </a:xfrm>
                          <a:custGeom>
                            <a:avLst/>
                            <a:gdLst/>
                            <a:ahLst/>
                            <a:cxnLst/>
                            <a:rect l="0" t="0" r="0" b="0"/>
                            <a:pathLst>
                              <a:path w="885825" h="1152525">
                                <a:moveTo>
                                  <a:pt x="0" y="0"/>
                                </a:moveTo>
                                <a:lnTo>
                                  <a:pt x="885825" y="0"/>
                                </a:lnTo>
                                <a:lnTo>
                                  <a:pt x="885825" y="1152525"/>
                                </a:lnTo>
                                <a:lnTo>
                                  <a:pt x="0" y="1152525"/>
                                </a:lnTo>
                                <a:lnTo>
                                  <a:pt x="0" y="0"/>
                                </a:lnTo>
                              </a:path>
                            </a:pathLst>
                          </a:custGeom>
                          <a:ln w="0" cap="flat">
                            <a:round/>
                          </a:ln>
                        </wps:spPr>
                        <wps:style>
                          <a:lnRef idx="0">
                            <a:srgbClr val="000000">
                              <a:alpha val="0"/>
                            </a:srgbClr>
                          </a:lnRef>
                          <a:fillRef idx="1">
                            <a:srgbClr val="3C8DA3"/>
                          </a:fillRef>
                          <a:effectRef idx="0">
                            <a:scrgbClr r="0" g="0" b="0"/>
                          </a:effectRef>
                          <a:fontRef idx="none"/>
                        </wps:style>
                        <wps:bodyPr/>
                      </wps:wsp>
                      <wps:wsp>
                        <wps:cNvPr id="721858" name="Shape 721858"/>
                        <wps:cNvSpPr/>
                        <wps:spPr>
                          <a:xfrm>
                            <a:off x="1652214" y="182880"/>
                            <a:ext cx="885825" cy="1655175"/>
                          </a:xfrm>
                          <a:custGeom>
                            <a:avLst/>
                            <a:gdLst/>
                            <a:ahLst/>
                            <a:cxnLst/>
                            <a:rect l="0" t="0" r="0" b="0"/>
                            <a:pathLst>
                              <a:path w="885825" h="1285875">
                                <a:moveTo>
                                  <a:pt x="0" y="0"/>
                                </a:moveTo>
                                <a:lnTo>
                                  <a:pt x="885825" y="0"/>
                                </a:lnTo>
                                <a:lnTo>
                                  <a:pt x="885825" y="1285875"/>
                                </a:lnTo>
                                <a:lnTo>
                                  <a:pt x="0" y="1285875"/>
                                </a:lnTo>
                                <a:lnTo>
                                  <a:pt x="0" y="0"/>
                                </a:lnTo>
                              </a:path>
                            </a:pathLst>
                          </a:custGeom>
                          <a:ln w="0" cap="flat">
                            <a:round/>
                          </a:ln>
                        </wps:spPr>
                        <wps:style>
                          <a:lnRef idx="0">
                            <a:srgbClr val="000000">
                              <a:alpha val="0"/>
                            </a:srgbClr>
                          </a:lnRef>
                          <a:fillRef idx="1">
                            <a:srgbClr val="3C8DA3"/>
                          </a:fillRef>
                          <a:effectRef idx="0">
                            <a:scrgbClr r="0" g="0" b="0"/>
                          </a:effectRef>
                          <a:fontRef idx="none"/>
                        </wps:style>
                        <wps:bodyPr/>
                      </wps:wsp>
                      <wps:wsp>
                        <wps:cNvPr id="721859" name="Shape 721859"/>
                        <wps:cNvSpPr/>
                        <wps:spPr>
                          <a:xfrm>
                            <a:off x="509253" y="580940"/>
                            <a:ext cx="885825" cy="1257122"/>
                          </a:xfrm>
                          <a:custGeom>
                            <a:avLst/>
                            <a:gdLst/>
                            <a:ahLst/>
                            <a:cxnLst/>
                            <a:rect l="0" t="0" r="0" b="0"/>
                            <a:pathLst>
                              <a:path w="885825" h="1381125">
                                <a:moveTo>
                                  <a:pt x="0" y="0"/>
                                </a:moveTo>
                                <a:lnTo>
                                  <a:pt x="885825" y="0"/>
                                </a:lnTo>
                                <a:lnTo>
                                  <a:pt x="885825" y="1381125"/>
                                </a:lnTo>
                                <a:lnTo>
                                  <a:pt x="0" y="1381125"/>
                                </a:lnTo>
                                <a:lnTo>
                                  <a:pt x="0" y="0"/>
                                </a:lnTo>
                              </a:path>
                            </a:pathLst>
                          </a:custGeom>
                          <a:ln w="0" cap="flat">
                            <a:round/>
                          </a:ln>
                        </wps:spPr>
                        <wps:style>
                          <a:lnRef idx="0">
                            <a:srgbClr val="000000">
                              <a:alpha val="0"/>
                            </a:srgbClr>
                          </a:lnRef>
                          <a:fillRef idx="1">
                            <a:srgbClr val="3C8DA3"/>
                          </a:fillRef>
                          <a:effectRef idx="0">
                            <a:scrgbClr r="0" g="0" b="0"/>
                          </a:effectRef>
                          <a:fontRef idx="none"/>
                        </wps:style>
                        <wps:bodyPr/>
                      </wps:wsp>
                      <wps:wsp>
                        <wps:cNvPr id="39388" name="Shape 39388"/>
                        <wps:cNvSpPr/>
                        <wps:spPr>
                          <a:xfrm>
                            <a:off x="380619" y="128524"/>
                            <a:ext cx="0" cy="1704975"/>
                          </a:xfrm>
                          <a:custGeom>
                            <a:avLst/>
                            <a:gdLst/>
                            <a:ahLst/>
                            <a:cxnLst/>
                            <a:rect l="0" t="0" r="0" b="0"/>
                            <a:pathLst>
                              <a:path h="1704975">
                                <a:moveTo>
                                  <a:pt x="0" y="1704975"/>
                                </a:moveTo>
                                <a:lnTo>
                                  <a:pt x="0"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389" name="Shape 39389"/>
                        <wps:cNvSpPr/>
                        <wps:spPr>
                          <a:xfrm>
                            <a:off x="342582" y="1833499"/>
                            <a:ext cx="38037" cy="0"/>
                          </a:xfrm>
                          <a:custGeom>
                            <a:avLst/>
                            <a:gdLst/>
                            <a:ahLst/>
                            <a:cxnLst/>
                            <a:rect l="0" t="0" r="0" b="0"/>
                            <a:pathLst>
                              <a:path w="38037">
                                <a:moveTo>
                                  <a:pt x="0" y="0"/>
                                </a:moveTo>
                                <a:lnTo>
                                  <a:pt x="38037"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390" name="Shape 39390"/>
                        <wps:cNvSpPr/>
                        <wps:spPr>
                          <a:xfrm>
                            <a:off x="342582" y="1623949"/>
                            <a:ext cx="38037" cy="0"/>
                          </a:xfrm>
                          <a:custGeom>
                            <a:avLst/>
                            <a:gdLst/>
                            <a:ahLst/>
                            <a:cxnLst/>
                            <a:rect l="0" t="0" r="0" b="0"/>
                            <a:pathLst>
                              <a:path w="38037">
                                <a:moveTo>
                                  <a:pt x="0" y="0"/>
                                </a:moveTo>
                                <a:lnTo>
                                  <a:pt x="38037"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391" name="Shape 39391"/>
                        <wps:cNvSpPr/>
                        <wps:spPr>
                          <a:xfrm>
                            <a:off x="342582" y="1404874"/>
                            <a:ext cx="38037" cy="0"/>
                          </a:xfrm>
                          <a:custGeom>
                            <a:avLst/>
                            <a:gdLst/>
                            <a:ahLst/>
                            <a:cxnLst/>
                            <a:rect l="0" t="0" r="0" b="0"/>
                            <a:pathLst>
                              <a:path w="38037">
                                <a:moveTo>
                                  <a:pt x="0" y="0"/>
                                </a:moveTo>
                                <a:lnTo>
                                  <a:pt x="38037"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392" name="Shape 39392"/>
                        <wps:cNvSpPr/>
                        <wps:spPr>
                          <a:xfrm>
                            <a:off x="342582" y="1195324"/>
                            <a:ext cx="38037" cy="0"/>
                          </a:xfrm>
                          <a:custGeom>
                            <a:avLst/>
                            <a:gdLst/>
                            <a:ahLst/>
                            <a:cxnLst/>
                            <a:rect l="0" t="0" r="0" b="0"/>
                            <a:pathLst>
                              <a:path w="38037">
                                <a:moveTo>
                                  <a:pt x="0" y="0"/>
                                </a:moveTo>
                                <a:lnTo>
                                  <a:pt x="38037"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393" name="Shape 39393"/>
                        <wps:cNvSpPr/>
                        <wps:spPr>
                          <a:xfrm>
                            <a:off x="342582" y="985774"/>
                            <a:ext cx="38037" cy="0"/>
                          </a:xfrm>
                          <a:custGeom>
                            <a:avLst/>
                            <a:gdLst/>
                            <a:ahLst/>
                            <a:cxnLst/>
                            <a:rect l="0" t="0" r="0" b="0"/>
                            <a:pathLst>
                              <a:path w="38037">
                                <a:moveTo>
                                  <a:pt x="0" y="0"/>
                                </a:moveTo>
                                <a:lnTo>
                                  <a:pt x="38037"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394" name="Shape 39394"/>
                        <wps:cNvSpPr/>
                        <wps:spPr>
                          <a:xfrm>
                            <a:off x="342582" y="766699"/>
                            <a:ext cx="38037" cy="0"/>
                          </a:xfrm>
                          <a:custGeom>
                            <a:avLst/>
                            <a:gdLst/>
                            <a:ahLst/>
                            <a:cxnLst/>
                            <a:rect l="0" t="0" r="0" b="0"/>
                            <a:pathLst>
                              <a:path w="38037">
                                <a:moveTo>
                                  <a:pt x="0" y="0"/>
                                </a:moveTo>
                                <a:lnTo>
                                  <a:pt x="38037"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395" name="Shape 39395"/>
                        <wps:cNvSpPr/>
                        <wps:spPr>
                          <a:xfrm>
                            <a:off x="342582" y="557149"/>
                            <a:ext cx="38037" cy="0"/>
                          </a:xfrm>
                          <a:custGeom>
                            <a:avLst/>
                            <a:gdLst/>
                            <a:ahLst/>
                            <a:cxnLst/>
                            <a:rect l="0" t="0" r="0" b="0"/>
                            <a:pathLst>
                              <a:path w="38037">
                                <a:moveTo>
                                  <a:pt x="0" y="0"/>
                                </a:moveTo>
                                <a:lnTo>
                                  <a:pt x="38037"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396" name="Shape 39396"/>
                        <wps:cNvSpPr/>
                        <wps:spPr>
                          <a:xfrm>
                            <a:off x="342582" y="338074"/>
                            <a:ext cx="38037" cy="0"/>
                          </a:xfrm>
                          <a:custGeom>
                            <a:avLst/>
                            <a:gdLst/>
                            <a:ahLst/>
                            <a:cxnLst/>
                            <a:rect l="0" t="0" r="0" b="0"/>
                            <a:pathLst>
                              <a:path w="38037">
                                <a:moveTo>
                                  <a:pt x="0" y="0"/>
                                </a:moveTo>
                                <a:lnTo>
                                  <a:pt x="38037"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397" name="Shape 39397"/>
                        <wps:cNvSpPr/>
                        <wps:spPr>
                          <a:xfrm>
                            <a:off x="342582" y="128524"/>
                            <a:ext cx="38037" cy="0"/>
                          </a:xfrm>
                          <a:custGeom>
                            <a:avLst/>
                            <a:gdLst/>
                            <a:ahLst/>
                            <a:cxnLst/>
                            <a:rect l="0" t="0" r="0" b="0"/>
                            <a:pathLst>
                              <a:path w="38037">
                                <a:moveTo>
                                  <a:pt x="0" y="0"/>
                                </a:moveTo>
                                <a:lnTo>
                                  <a:pt x="38037"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398" name="Shape 39398"/>
                        <wps:cNvSpPr/>
                        <wps:spPr>
                          <a:xfrm>
                            <a:off x="380619" y="1833499"/>
                            <a:ext cx="5724652" cy="0"/>
                          </a:xfrm>
                          <a:custGeom>
                            <a:avLst/>
                            <a:gdLst/>
                            <a:ahLst/>
                            <a:cxnLst/>
                            <a:rect l="0" t="0" r="0" b="0"/>
                            <a:pathLst>
                              <a:path w="5724652">
                                <a:moveTo>
                                  <a:pt x="0" y="0"/>
                                </a:moveTo>
                                <a:lnTo>
                                  <a:pt x="5724652"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399" name="Shape 39399"/>
                        <wps:cNvSpPr/>
                        <wps:spPr>
                          <a:xfrm>
                            <a:off x="380619" y="1833499"/>
                            <a:ext cx="0" cy="38100"/>
                          </a:xfrm>
                          <a:custGeom>
                            <a:avLst/>
                            <a:gdLst/>
                            <a:ahLst/>
                            <a:cxnLst/>
                            <a:rect l="0" t="0" r="0" b="0"/>
                            <a:pathLst>
                              <a:path h="38100">
                                <a:moveTo>
                                  <a:pt x="0" y="0"/>
                                </a:moveTo>
                                <a:lnTo>
                                  <a:pt x="0" y="3810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400" name="Shape 39400"/>
                        <wps:cNvSpPr/>
                        <wps:spPr>
                          <a:xfrm>
                            <a:off x="1523746" y="1833499"/>
                            <a:ext cx="0" cy="38100"/>
                          </a:xfrm>
                          <a:custGeom>
                            <a:avLst/>
                            <a:gdLst/>
                            <a:ahLst/>
                            <a:cxnLst/>
                            <a:rect l="0" t="0" r="0" b="0"/>
                            <a:pathLst>
                              <a:path h="38100">
                                <a:moveTo>
                                  <a:pt x="0" y="0"/>
                                </a:moveTo>
                                <a:lnTo>
                                  <a:pt x="0" y="3810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401" name="Shape 39401"/>
                        <wps:cNvSpPr/>
                        <wps:spPr>
                          <a:xfrm>
                            <a:off x="2666746" y="1833499"/>
                            <a:ext cx="0" cy="38100"/>
                          </a:xfrm>
                          <a:custGeom>
                            <a:avLst/>
                            <a:gdLst/>
                            <a:ahLst/>
                            <a:cxnLst/>
                            <a:rect l="0" t="0" r="0" b="0"/>
                            <a:pathLst>
                              <a:path h="38100">
                                <a:moveTo>
                                  <a:pt x="0" y="0"/>
                                </a:moveTo>
                                <a:lnTo>
                                  <a:pt x="0" y="3810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402" name="Shape 39402"/>
                        <wps:cNvSpPr/>
                        <wps:spPr>
                          <a:xfrm>
                            <a:off x="3809746" y="1833499"/>
                            <a:ext cx="0" cy="38100"/>
                          </a:xfrm>
                          <a:custGeom>
                            <a:avLst/>
                            <a:gdLst/>
                            <a:ahLst/>
                            <a:cxnLst/>
                            <a:rect l="0" t="0" r="0" b="0"/>
                            <a:pathLst>
                              <a:path h="38100">
                                <a:moveTo>
                                  <a:pt x="0" y="0"/>
                                </a:moveTo>
                                <a:lnTo>
                                  <a:pt x="0" y="3810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403" name="Shape 39403"/>
                        <wps:cNvSpPr/>
                        <wps:spPr>
                          <a:xfrm>
                            <a:off x="4952746" y="1833499"/>
                            <a:ext cx="0" cy="38100"/>
                          </a:xfrm>
                          <a:custGeom>
                            <a:avLst/>
                            <a:gdLst/>
                            <a:ahLst/>
                            <a:cxnLst/>
                            <a:rect l="0" t="0" r="0" b="0"/>
                            <a:pathLst>
                              <a:path h="38100">
                                <a:moveTo>
                                  <a:pt x="0" y="0"/>
                                </a:moveTo>
                                <a:lnTo>
                                  <a:pt x="0" y="3810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404" name="Shape 39404"/>
                        <wps:cNvSpPr/>
                        <wps:spPr>
                          <a:xfrm>
                            <a:off x="6105271" y="1833499"/>
                            <a:ext cx="0" cy="38100"/>
                          </a:xfrm>
                          <a:custGeom>
                            <a:avLst/>
                            <a:gdLst/>
                            <a:ahLst/>
                            <a:cxnLst/>
                            <a:rect l="0" t="0" r="0" b="0"/>
                            <a:pathLst>
                              <a:path h="38100">
                                <a:moveTo>
                                  <a:pt x="0" y="0"/>
                                </a:moveTo>
                                <a:lnTo>
                                  <a:pt x="0" y="3810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405" name="Rectangle 39405"/>
                        <wps:cNvSpPr/>
                        <wps:spPr>
                          <a:xfrm>
                            <a:off x="194945" y="1791323"/>
                            <a:ext cx="96953" cy="148571"/>
                          </a:xfrm>
                          <a:prstGeom prst="rect">
                            <a:avLst/>
                          </a:prstGeom>
                          <a:ln>
                            <a:noFill/>
                          </a:ln>
                        </wps:spPr>
                        <wps:txbx>
                          <w:txbxContent>
                            <w:p w14:paraId="72E73B82" w14:textId="77777777" w:rsidR="0089307D" w:rsidRDefault="0089307D">
                              <w:pPr>
                                <w:spacing w:after="160" w:line="259" w:lineRule="auto"/>
                                <w:ind w:right="0" w:firstLine="0"/>
                                <w:jc w:val="left"/>
                              </w:pPr>
                              <w:r>
                                <w:rPr>
                                  <w:sz w:val="18"/>
                                </w:rPr>
                                <w:t>0</w:t>
                              </w:r>
                            </w:p>
                          </w:txbxContent>
                        </wps:txbx>
                        <wps:bodyPr horzOverflow="overflow" vert="horz" lIns="0" tIns="0" rIns="0" bIns="0" rtlCol="0">
                          <a:noAutofit/>
                        </wps:bodyPr>
                      </wps:wsp>
                      <wps:wsp>
                        <wps:cNvPr id="39406" name="Rectangle 39406"/>
                        <wps:cNvSpPr/>
                        <wps:spPr>
                          <a:xfrm>
                            <a:off x="122238" y="1577825"/>
                            <a:ext cx="198030" cy="148159"/>
                          </a:xfrm>
                          <a:prstGeom prst="rect">
                            <a:avLst/>
                          </a:prstGeom>
                          <a:ln>
                            <a:noFill/>
                          </a:ln>
                        </wps:spPr>
                        <wps:txbx>
                          <w:txbxContent>
                            <w:p w14:paraId="38F82A59" w14:textId="77777777" w:rsidR="0089307D" w:rsidRDefault="0089307D">
                              <w:pPr>
                                <w:spacing w:after="160" w:line="259" w:lineRule="auto"/>
                                <w:ind w:right="0" w:firstLine="0"/>
                                <w:jc w:val="left"/>
                              </w:pPr>
                              <w:r>
                                <w:rPr>
                                  <w:sz w:val="18"/>
                                </w:rPr>
                                <w:t>10</w:t>
                              </w:r>
                            </w:p>
                          </w:txbxContent>
                        </wps:txbx>
                        <wps:bodyPr horzOverflow="overflow" vert="horz" lIns="0" tIns="0" rIns="0" bIns="0" rtlCol="0">
                          <a:noAutofit/>
                        </wps:bodyPr>
                      </wps:wsp>
                      <wps:wsp>
                        <wps:cNvPr id="39407" name="Rectangle 39407"/>
                        <wps:cNvSpPr/>
                        <wps:spPr>
                          <a:xfrm>
                            <a:off x="122238" y="1364592"/>
                            <a:ext cx="198030" cy="148159"/>
                          </a:xfrm>
                          <a:prstGeom prst="rect">
                            <a:avLst/>
                          </a:prstGeom>
                          <a:ln>
                            <a:noFill/>
                          </a:ln>
                        </wps:spPr>
                        <wps:txbx>
                          <w:txbxContent>
                            <w:p w14:paraId="20499FDF" w14:textId="77777777" w:rsidR="0089307D" w:rsidRDefault="0089307D">
                              <w:pPr>
                                <w:spacing w:after="160" w:line="259" w:lineRule="auto"/>
                                <w:ind w:right="0" w:firstLine="0"/>
                                <w:jc w:val="left"/>
                              </w:pPr>
                              <w:r>
                                <w:rPr>
                                  <w:sz w:val="18"/>
                                </w:rPr>
                                <w:t>300</w:t>
                              </w:r>
                            </w:p>
                          </w:txbxContent>
                        </wps:txbx>
                        <wps:bodyPr horzOverflow="overflow" vert="horz" lIns="0" tIns="0" rIns="0" bIns="0" rtlCol="0">
                          <a:noAutofit/>
                        </wps:bodyPr>
                      </wps:wsp>
                      <wps:wsp>
                        <wps:cNvPr id="39408" name="Rectangle 39408"/>
                        <wps:cNvSpPr/>
                        <wps:spPr>
                          <a:xfrm>
                            <a:off x="122238" y="1151232"/>
                            <a:ext cx="198030" cy="148159"/>
                          </a:xfrm>
                          <a:prstGeom prst="rect">
                            <a:avLst/>
                          </a:prstGeom>
                          <a:ln>
                            <a:noFill/>
                          </a:ln>
                        </wps:spPr>
                        <wps:txbx>
                          <w:txbxContent>
                            <w:p w14:paraId="2BB2C57C" w14:textId="77777777" w:rsidR="0089307D" w:rsidRDefault="0089307D">
                              <w:pPr>
                                <w:spacing w:after="160" w:line="259" w:lineRule="auto"/>
                                <w:ind w:right="0" w:firstLine="0"/>
                                <w:jc w:val="left"/>
                              </w:pPr>
                              <w:r>
                                <w:rPr>
                                  <w:sz w:val="18"/>
                                </w:rPr>
                                <w:t>50</w:t>
                              </w:r>
                            </w:p>
                          </w:txbxContent>
                        </wps:txbx>
                        <wps:bodyPr horzOverflow="overflow" vert="horz" lIns="0" tIns="0" rIns="0" bIns="0" rtlCol="0">
                          <a:noAutofit/>
                        </wps:bodyPr>
                      </wps:wsp>
                      <wps:wsp>
                        <wps:cNvPr id="39409" name="Rectangle 39409"/>
                        <wps:cNvSpPr/>
                        <wps:spPr>
                          <a:xfrm>
                            <a:off x="122238" y="937502"/>
                            <a:ext cx="198297" cy="148571"/>
                          </a:xfrm>
                          <a:prstGeom prst="rect">
                            <a:avLst/>
                          </a:prstGeom>
                          <a:ln>
                            <a:noFill/>
                          </a:ln>
                        </wps:spPr>
                        <wps:txbx>
                          <w:txbxContent>
                            <w:p w14:paraId="635CF46C" w14:textId="77777777" w:rsidR="0089307D" w:rsidRDefault="0089307D">
                              <w:pPr>
                                <w:spacing w:after="160" w:line="259" w:lineRule="auto"/>
                                <w:ind w:right="0" w:firstLine="0"/>
                                <w:jc w:val="left"/>
                              </w:pPr>
                              <w:r>
                                <w:rPr>
                                  <w:sz w:val="18"/>
                                </w:rPr>
                                <w:t>60</w:t>
                              </w:r>
                            </w:p>
                          </w:txbxContent>
                        </wps:txbx>
                        <wps:bodyPr horzOverflow="overflow" vert="horz" lIns="0" tIns="0" rIns="0" bIns="0" rtlCol="0">
                          <a:noAutofit/>
                        </wps:bodyPr>
                      </wps:wsp>
                      <wps:wsp>
                        <wps:cNvPr id="39410" name="Rectangle 39410"/>
                        <wps:cNvSpPr/>
                        <wps:spPr>
                          <a:xfrm>
                            <a:off x="122238" y="724131"/>
                            <a:ext cx="198030" cy="148159"/>
                          </a:xfrm>
                          <a:prstGeom prst="rect">
                            <a:avLst/>
                          </a:prstGeom>
                          <a:ln>
                            <a:noFill/>
                          </a:ln>
                        </wps:spPr>
                        <wps:txbx>
                          <w:txbxContent>
                            <w:p w14:paraId="77D4783F" w14:textId="77777777" w:rsidR="0089307D" w:rsidRDefault="0089307D">
                              <w:pPr>
                                <w:spacing w:after="160" w:line="259" w:lineRule="auto"/>
                                <w:ind w:right="0" w:firstLine="0"/>
                                <w:jc w:val="left"/>
                              </w:pPr>
                              <w:r>
                                <w:rPr>
                                  <w:sz w:val="18"/>
                                </w:rPr>
                                <w:t>70</w:t>
                              </w:r>
                            </w:p>
                          </w:txbxContent>
                        </wps:txbx>
                        <wps:bodyPr horzOverflow="overflow" vert="horz" lIns="0" tIns="0" rIns="0" bIns="0" rtlCol="0">
                          <a:noAutofit/>
                        </wps:bodyPr>
                      </wps:wsp>
                      <wps:wsp>
                        <wps:cNvPr id="39411" name="Rectangle 39411"/>
                        <wps:cNvSpPr/>
                        <wps:spPr>
                          <a:xfrm>
                            <a:off x="122238" y="510770"/>
                            <a:ext cx="198030" cy="148159"/>
                          </a:xfrm>
                          <a:prstGeom prst="rect">
                            <a:avLst/>
                          </a:prstGeom>
                          <a:ln>
                            <a:noFill/>
                          </a:ln>
                        </wps:spPr>
                        <wps:txbx>
                          <w:txbxContent>
                            <w:p w14:paraId="416A76AF" w14:textId="77777777" w:rsidR="0089307D" w:rsidRDefault="0089307D">
                              <w:pPr>
                                <w:spacing w:after="160" w:line="259" w:lineRule="auto"/>
                                <w:ind w:right="0" w:firstLine="0"/>
                                <w:jc w:val="left"/>
                              </w:pPr>
                              <w:r>
                                <w:rPr>
                                  <w:sz w:val="18"/>
                                </w:rPr>
                                <w:t>800</w:t>
                              </w:r>
                            </w:p>
                          </w:txbxContent>
                        </wps:txbx>
                        <wps:bodyPr horzOverflow="overflow" vert="horz" lIns="0" tIns="0" rIns="0" bIns="0" rtlCol="0">
                          <a:noAutofit/>
                        </wps:bodyPr>
                      </wps:wsp>
                      <wps:wsp>
                        <wps:cNvPr id="39412" name="Rectangle 39412"/>
                        <wps:cNvSpPr/>
                        <wps:spPr>
                          <a:xfrm>
                            <a:off x="122238" y="297168"/>
                            <a:ext cx="198297" cy="148571"/>
                          </a:xfrm>
                          <a:prstGeom prst="rect">
                            <a:avLst/>
                          </a:prstGeom>
                          <a:ln>
                            <a:noFill/>
                          </a:ln>
                        </wps:spPr>
                        <wps:txbx>
                          <w:txbxContent>
                            <w:p w14:paraId="4692CD22" w14:textId="77777777" w:rsidR="0089307D" w:rsidRDefault="0089307D">
                              <w:pPr>
                                <w:spacing w:after="160" w:line="259" w:lineRule="auto"/>
                                <w:ind w:right="0" w:firstLine="0"/>
                                <w:jc w:val="left"/>
                              </w:pPr>
                              <w:r>
                                <w:rPr>
                                  <w:sz w:val="18"/>
                                </w:rPr>
                                <w:t>90</w:t>
                              </w:r>
                            </w:p>
                          </w:txbxContent>
                        </wps:txbx>
                        <wps:bodyPr horzOverflow="overflow" vert="horz" lIns="0" tIns="0" rIns="0" bIns="0" rtlCol="0">
                          <a:noAutofit/>
                        </wps:bodyPr>
                      </wps:wsp>
                      <wps:wsp>
                        <wps:cNvPr id="39413" name="Rectangle 39413"/>
                        <wps:cNvSpPr/>
                        <wps:spPr>
                          <a:xfrm>
                            <a:off x="122234" y="83796"/>
                            <a:ext cx="258372" cy="154294"/>
                          </a:xfrm>
                          <a:prstGeom prst="rect">
                            <a:avLst/>
                          </a:prstGeom>
                          <a:ln>
                            <a:noFill/>
                          </a:ln>
                        </wps:spPr>
                        <wps:txbx>
                          <w:txbxContent>
                            <w:p w14:paraId="5A125219" w14:textId="77777777" w:rsidR="0089307D" w:rsidRDefault="0089307D">
                              <w:pPr>
                                <w:spacing w:after="160" w:line="259" w:lineRule="auto"/>
                                <w:ind w:right="0" w:firstLine="0"/>
                                <w:jc w:val="left"/>
                              </w:pPr>
                              <w:r>
                                <w:rPr>
                                  <w:sz w:val="18"/>
                                </w:rPr>
                                <w:t>11000</w:t>
                              </w:r>
                            </w:p>
                          </w:txbxContent>
                        </wps:txbx>
                        <wps:bodyPr horzOverflow="overflow" vert="horz" lIns="0" tIns="0" rIns="0" bIns="0" rtlCol="0">
                          <a:noAutofit/>
                        </wps:bodyPr>
                      </wps:wsp>
                      <wps:wsp>
                        <wps:cNvPr id="39414" name="Rectangle 39414"/>
                        <wps:cNvSpPr/>
                        <wps:spPr>
                          <a:xfrm>
                            <a:off x="805180" y="1943723"/>
                            <a:ext cx="375463" cy="148571"/>
                          </a:xfrm>
                          <a:prstGeom prst="rect">
                            <a:avLst/>
                          </a:prstGeom>
                          <a:ln>
                            <a:noFill/>
                          </a:ln>
                        </wps:spPr>
                        <wps:txbx>
                          <w:txbxContent>
                            <w:p w14:paraId="5606CEA2" w14:textId="77777777" w:rsidR="0089307D" w:rsidRDefault="0089307D">
                              <w:pPr>
                                <w:spacing w:after="160" w:line="259" w:lineRule="auto"/>
                                <w:ind w:right="0" w:firstLine="0"/>
                                <w:jc w:val="left"/>
                              </w:pPr>
                              <w:r>
                                <w:rPr>
                                  <w:sz w:val="18"/>
                                </w:rPr>
                                <w:t>Рік 1</w:t>
                              </w:r>
                            </w:p>
                          </w:txbxContent>
                        </wps:txbx>
                        <wps:bodyPr horzOverflow="overflow" vert="horz" lIns="0" tIns="0" rIns="0" bIns="0" rtlCol="0">
                          <a:noAutofit/>
                        </wps:bodyPr>
                      </wps:wsp>
                      <wps:wsp>
                        <wps:cNvPr id="39415" name="Rectangle 39415"/>
                        <wps:cNvSpPr/>
                        <wps:spPr>
                          <a:xfrm>
                            <a:off x="1091311" y="1943723"/>
                            <a:ext cx="53659" cy="148571"/>
                          </a:xfrm>
                          <a:prstGeom prst="rect">
                            <a:avLst/>
                          </a:prstGeom>
                          <a:ln>
                            <a:noFill/>
                          </a:ln>
                        </wps:spPr>
                        <wps:txbx>
                          <w:txbxContent>
                            <w:p w14:paraId="4224642F" w14:textId="77777777" w:rsidR="0089307D" w:rsidRDefault="0089307D">
                              <w:pPr>
                                <w:spacing w:after="160" w:line="259" w:lineRule="auto"/>
                                <w:ind w:right="0" w:firstLine="0"/>
                                <w:jc w:val="left"/>
                              </w:pPr>
                              <w:r>
                                <w:rPr>
                                  <w:sz w:val="18"/>
                                </w:rPr>
                                <w:t xml:space="preserve"> </w:t>
                              </w:r>
                            </w:p>
                          </w:txbxContent>
                        </wps:txbx>
                        <wps:bodyPr horzOverflow="overflow" vert="horz" lIns="0" tIns="0" rIns="0" bIns="0" rtlCol="0">
                          <a:noAutofit/>
                        </wps:bodyPr>
                      </wps:wsp>
                      <wps:wsp>
                        <wps:cNvPr id="39416" name="Rectangle 39416"/>
                        <wps:cNvSpPr/>
                        <wps:spPr>
                          <a:xfrm>
                            <a:off x="1951355" y="1943723"/>
                            <a:ext cx="375463" cy="148571"/>
                          </a:xfrm>
                          <a:prstGeom prst="rect">
                            <a:avLst/>
                          </a:prstGeom>
                          <a:ln>
                            <a:noFill/>
                          </a:ln>
                        </wps:spPr>
                        <wps:txbx>
                          <w:txbxContent>
                            <w:p w14:paraId="4B88F31F" w14:textId="77777777" w:rsidR="0089307D" w:rsidRDefault="0089307D">
                              <w:pPr>
                                <w:spacing w:after="160" w:line="259" w:lineRule="auto"/>
                                <w:ind w:right="0" w:firstLine="0"/>
                                <w:jc w:val="left"/>
                              </w:pPr>
                              <w:r>
                                <w:rPr>
                                  <w:sz w:val="18"/>
                                </w:rPr>
                                <w:t>Рік 2</w:t>
                              </w:r>
                            </w:p>
                          </w:txbxContent>
                        </wps:txbx>
                        <wps:bodyPr horzOverflow="overflow" vert="horz" lIns="0" tIns="0" rIns="0" bIns="0" rtlCol="0">
                          <a:noAutofit/>
                        </wps:bodyPr>
                      </wps:wsp>
                      <wps:wsp>
                        <wps:cNvPr id="39417" name="Rectangle 39417"/>
                        <wps:cNvSpPr/>
                        <wps:spPr>
                          <a:xfrm>
                            <a:off x="2237486" y="1943723"/>
                            <a:ext cx="53659" cy="148571"/>
                          </a:xfrm>
                          <a:prstGeom prst="rect">
                            <a:avLst/>
                          </a:prstGeom>
                          <a:ln>
                            <a:noFill/>
                          </a:ln>
                        </wps:spPr>
                        <wps:txbx>
                          <w:txbxContent>
                            <w:p w14:paraId="41DFF1D9" w14:textId="77777777" w:rsidR="0089307D" w:rsidRDefault="0089307D">
                              <w:pPr>
                                <w:spacing w:after="160" w:line="259" w:lineRule="auto"/>
                                <w:ind w:right="0" w:firstLine="0"/>
                                <w:jc w:val="left"/>
                              </w:pPr>
                              <w:r>
                                <w:rPr>
                                  <w:sz w:val="18"/>
                                </w:rPr>
                                <w:t xml:space="preserve"> </w:t>
                              </w:r>
                            </w:p>
                          </w:txbxContent>
                        </wps:txbx>
                        <wps:bodyPr horzOverflow="overflow" vert="horz" lIns="0" tIns="0" rIns="0" bIns="0" rtlCol="0">
                          <a:noAutofit/>
                        </wps:bodyPr>
                      </wps:wsp>
                      <wps:wsp>
                        <wps:cNvPr id="39418" name="Rectangle 39418"/>
                        <wps:cNvSpPr/>
                        <wps:spPr>
                          <a:xfrm>
                            <a:off x="3097530" y="1943723"/>
                            <a:ext cx="375463" cy="148571"/>
                          </a:xfrm>
                          <a:prstGeom prst="rect">
                            <a:avLst/>
                          </a:prstGeom>
                          <a:ln>
                            <a:noFill/>
                          </a:ln>
                        </wps:spPr>
                        <wps:txbx>
                          <w:txbxContent>
                            <w:p w14:paraId="133D1853" w14:textId="77777777" w:rsidR="0089307D" w:rsidRDefault="0089307D">
                              <w:pPr>
                                <w:spacing w:after="160" w:line="259" w:lineRule="auto"/>
                                <w:ind w:right="0" w:firstLine="0"/>
                                <w:jc w:val="left"/>
                              </w:pPr>
                              <w:r>
                                <w:rPr>
                                  <w:sz w:val="18"/>
                                </w:rPr>
                                <w:t>Рік 3</w:t>
                              </w:r>
                            </w:p>
                          </w:txbxContent>
                        </wps:txbx>
                        <wps:bodyPr horzOverflow="overflow" vert="horz" lIns="0" tIns="0" rIns="0" bIns="0" rtlCol="0">
                          <a:noAutofit/>
                        </wps:bodyPr>
                      </wps:wsp>
                      <wps:wsp>
                        <wps:cNvPr id="39419" name="Rectangle 39419"/>
                        <wps:cNvSpPr/>
                        <wps:spPr>
                          <a:xfrm>
                            <a:off x="3383661" y="1943723"/>
                            <a:ext cx="53659" cy="148571"/>
                          </a:xfrm>
                          <a:prstGeom prst="rect">
                            <a:avLst/>
                          </a:prstGeom>
                          <a:ln>
                            <a:noFill/>
                          </a:ln>
                        </wps:spPr>
                        <wps:txbx>
                          <w:txbxContent>
                            <w:p w14:paraId="4BE66422" w14:textId="77777777" w:rsidR="0089307D" w:rsidRDefault="0089307D">
                              <w:pPr>
                                <w:spacing w:after="160" w:line="259" w:lineRule="auto"/>
                                <w:ind w:right="0" w:firstLine="0"/>
                                <w:jc w:val="left"/>
                              </w:pPr>
                              <w:r>
                                <w:rPr>
                                  <w:sz w:val="18"/>
                                </w:rPr>
                                <w:t xml:space="preserve"> </w:t>
                              </w:r>
                            </w:p>
                          </w:txbxContent>
                        </wps:txbx>
                        <wps:bodyPr horzOverflow="overflow" vert="horz" lIns="0" tIns="0" rIns="0" bIns="0" rtlCol="0">
                          <a:noAutofit/>
                        </wps:bodyPr>
                      </wps:wsp>
                      <wps:wsp>
                        <wps:cNvPr id="39420" name="Rectangle 39420"/>
                        <wps:cNvSpPr/>
                        <wps:spPr>
                          <a:xfrm>
                            <a:off x="4243705" y="1943723"/>
                            <a:ext cx="375463" cy="148571"/>
                          </a:xfrm>
                          <a:prstGeom prst="rect">
                            <a:avLst/>
                          </a:prstGeom>
                          <a:ln>
                            <a:noFill/>
                          </a:ln>
                        </wps:spPr>
                        <wps:txbx>
                          <w:txbxContent>
                            <w:p w14:paraId="68E11914" w14:textId="77777777" w:rsidR="0089307D" w:rsidRDefault="0089307D">
                              <w:pPr>
                                <w:spacing w:after="160" w:line="259" w:lineRule="auto"/>
                                <w:ind w:right="0" w:firstLine="0"/>
                                <w:jc w:val="left"/>
                              </w:pPr>
                              <w:r>
                                <w:rPr>
                                  <w:sz w:val="18"/>
                                </w:rPr>
                                <w:t>Рік 4</w:t>
                              </w:r>
                            </w:p>
                          </w:txbxContent>
                        </wps:txbx>
                        <wps:bodyPr horzOverflow="overflow" vert="horz" lIns="0" tIns="0" rIns="0" bIns="0" rtlCol="0">
                          <a:noAutofit/>
                        </wps:bodyPr>
                      </wps:wsp>
                      <wps:wsp>
                        <wps:cNvPr id="39421" name="Rectangle 39421"/>
                        <wps:cNvSpPr/>
                        <wps:spPr>
                          <a:xfrm>
                            <a:off x="4529836" y="1943723"/>
                            <a:ext cx="53659" cy="148571"/>
                          </a:xfrm>
                          <a:prstGeom prst="rect">
                            <a:avLst/>
                          </a:prstGeom>
                          <a:ln>
                            <a:noFill/>
                          </a:ln>
                        </wps:spPr>
                        <wps:txbx>
                          <w:txbxContent>
                            <w:p w14:paraId="7D818234" w14:textId="77777777" w:rsidR="0089307D" w:rsidRDefault="0089307D">
                              <w:pPr>
                                <w:spacing w:after="160" w:line="259" w:lineRule="auto"/>
                                <w:ind w:right="0" w:firstLine="0"/>
                                <w:jc w:val="left"/>
                              </w:pPr>
                              <w:r>
                                <w:rPr>
                                  <w:sz w:val="18"/>
                                </w:rPr>
                                <w:t xml:space="preserve"> </w:t>
                              </w:r>
                            </w:p>
                          </w:txbxContent>
                        </wps:txbx>
                        <wps:bodyPr horzOverflow="overflow" vert="horz" lIns="0" tIns="0" rIns="0" bIns="0" rtlCol="0">
                          <a:noAutofit/>
                        </wps:bodyPr>
                      </wps:wsp>
                      <wps:wsp>
                        <wps:cNvPr id="39422" name="Rectangle 39422"/>
                        <wps:cNvSpPr/>
                        <wps:spPr>
                          <a:xfrm>
                            <a:off x="5389880" y="1943723"/>
                            <a:ext cx="375463" cy="148571"/>
                          </a:xfrm>
                          <a:prstGeom prst="rect">
                            <a:avLst/>
                          </a:prstGeom>
                          <a:ln>
                            <a:noFill/>
                          </a:ln>
                        </wps:spPr>
                        <wps:txbx>
                          <w:txbxContent>
                            <w:p w14:paraId="2DC25788" w14:textId="77777777" w:rsidR="0089307D" w:rsidRDefault="0089307D">
                              <w:pPr>
                                <w:spacing w:after="160" w:line="259" w:lineRule="auto"/>
                                <w:ind w:right="0" w:firstLine="0"/>
                                <w:jc w:val="left"/>
                              </w:pPr>
                              <w:r>
                                <w:rPr>
                                  <w:sz w:val="18"/>
                                </w:rPr>
                                <w:t>Рік 5</w:t>
                              </w:r>
                            </w:p>
                          </w:txbxContent>
                        </wps:txbx>
                        <wps:bodyPr horzOverflow="overflow" vert="horz" lIns="0" tIns="0" rIns="0" bIns="0" rtlCol="0">
                          <a:noAutofit/>
                        </wps:bodyPr>
                      </wps:wsp>
                      <wps:wsp>
                        <wps:cNvPr id="39423" name="Rectangle 39423"/>
                        <wps:cNvSpPr/>
                        <wps:spPr>
                          <a:xfrm>
                            <a:off x="5676012" y="1943723"/>
                            <a:ext cx="53660" cy="148571"/>
                          </a:xfrm>
                          <a:prstGeom prst="rect">
                            <a:avLst/>
                          </a:prstGeom>
                          <a:ln>
                            <a:noFill/>
                          </a:ln>
                        </wps:spPr>
                        <wps:txbx>
                          <w:txbxContent>
                            <w:p w14:paraId="35DE7F02" w14:textId="77777777" w:rsidR="0089307D" w:rsidRDefault="0089307D">
                              <w:pPr>
                                <w:spacing w:after="160" w:line="259" w:lineRule="auto"/>
                                <w:ind w:right="0" w:firstLine="0"/>
                                <w:jc w:val="left"/>
                              </w:pPr>
                              <w:r>
                                <w:rPr>
                                  <w:sz w:val="18"/>
                                </w:rPr>
                                <w:t xml:space="preserve"> </w:t>
                              </w:r>
                            </w:p>
                          </w:txbxContent>
                        </wps:txbx>
                        <wps:bodyPr horzOverflow="overflow" vert="horz" lIns="0" tIns="0" rIns="0" bIns="0" rtlCol="0">
                          <a:noAutofit/>
                        </wps:bodyPr>
                      </wps:wsp>
                      <wps:wsp>
                        <wps:cNvPr id="721866" name="Shape 721866"/>
                        <wps:cNvSpPr/>
                        <wps:spPr>
                          <a:xfrm>
                            <a:off x="671195" y="2162175"/>
                            <a:ext cx="66675" cy="66675"/>
                          </a:xfrm>
                          <a:custGeom>
                            <a:avLst/>
                            <a:gdLst/>
                            <a:ahLst/>
                            <a:cxnLst/>
                            <a:rect l="0" t="0" r="0" b="0"/>
                            <a:pathLst>
                              <a:path w="66675" h="66675">
                                <a:moveTo>
                                  <a:pt x="0" y="0"/>
                                </a:moveTo>
                                <a:lnTo>
                                  <a:pt x="66675" y="0"/>
                                </a:lnTo>
                                <a:lnTo>
                                  <a:pt x="66675" y="66675"/>
                                </a:lnTo>
                                <a:lnTo>
                                  <a:pt x="0" y="66675"/>
                                </a:lnTo>
                                <a:lnTo>
                                  <a:pt x="0" y="0"/>
                                </a:lnTo>
                              </a:path>
                            </a:pathLst>
                          </a:custGeom>
                          <a:ln w="0" cap="flat">
                            <a:round/>
                          </a:ln>
                        </wps:spPr>
                        <wps:style>
                          <a:lnRef idx="0">
                            <a:srgbClr val="000000">
                              <a:alpha val="0"/>
                            </a:srgbClr>
                          </a:lnRef>
                          <a:fillRef idx="1">
                            <a:srgbClr val="3C8DA3"/>
                          </a:fillRef>
                          <a:effectRef idx="0">
                            <a:scrgbClr r="0" g="0" b="0"/>
                          </a:effectRef>
                          <a:fontRef idx="none"/>
                        </wps:style>
                        <wps:bodyPr/>
                      </wps:wsp>
                      <wps:wsp>
                        <wps:cNvPr id="39425" name="Rectangle 39425"/>
                        <wps:cNvSpPr/>
                        <wps:spPr>
                          <a:xfrm>
                            <a:off x="757936" y="2151992"/>
                            <a:ext cx="1887620" cy="148159"/>
                          </a:xfrm>
                          <a:prstGeom prst="rect">
                            <a:avLst/>
                          </a:prstGeom>
                          <a:ln>
                            <a:noFill/>
                          </a:ln>
                        </wps:spPr>
                        <wps:txbx>
                          <w:txbxContent>
                            <w:p w14:paraId="31476544" w14:textId="77777777" w:rsidR="0089307D" w:rsidRDefault="0089307D">
                              <w:pPr>
                                <w:spacing w:after="160" w:line="259" w:lineRule="auto"/>
                                <w:ind w:right="0" w:firstLine="0"/>
                                <w:jc w:val="left"/>
                              </w:pPr>
                              <w:r>
                                <w:rPr>
                                  <w:sz w:val="18"/>
                                </w:rPr>
                                <w:t>Всього вартість заходів</w:t>
                              </w:r>
                            </w:p>
                          </w:txbxContent>
                        </wps:txbx>
                        <wps:bodyPr horzOverflow="overflow" vert="horz" lIns="0" tIns="0" rIns="0" bIns="0" rtlCol="0">
                          <a:noAutofit/>
                        </wps:bodyPr>
                      </wps:wsp>
                      <wps:wsp>
                        <wps:cNvPr id="39426" name="Rectangle 39426"/>
                        <wps:cNvSpPr/>
                        <wps:spPr>
                          <a:xfrm>
                            <a:off x="2179066" y="2151992"/>
                            <a:ext cx="53511" cy="148159"/>
                          </a:xfrm>
                          <a:prstGeom prst="rect">
                            <a:avLst/>
                          </a:prstGeom>
                          <a:ln>
                            <a:noFill/>
                          </a:ln>
                        </wps:spPr>
                        <wps:txbx>
                          <w:txbxContent>
                            <w:p w14:paraId="1CE9B435" w14:textId="77777777" w:rsidR="0089307D" w:rsidRDefault="0089307D">
                              <w:pPr>
                                <w:spacing w:after="160" w:line="259" w:lineRule="auto"/>
                                <w:ind w:right="0" w:firstLine="0"/>
                                <w:jc w:val="left"/>
                              </w:pPr>
                              <w:r>
                                <w:rPr>
                                  <w:sz w:val="18"/>
                                </w:rPr>
                                <w:t xml:space="preserve"> </w:t>
                              </w:r>
                            </w:p>
                          </w:txbxContent>
                        </wps:txbx>
                        <wps:bodyPr horzOverflow="overflow" vert="horz" lIns="0" tIns="0" rIns="0" bIns="0" rtlCol="0">
                          <a:noAutofit/>
                        </wps:bodyPr>
                      </wps:wsp>
                      <wps:wsp>
                        <wps:cNvPr id="39428" name="Rectangle 39428"/>
                        <wps:cNvSpPr/>
                        <wps:spPr>
                          <a:xfrm>
                            <a:off x="3576236" y="2127240"/>
                            <a:ext cx="2530508" cy="148159"/>
                          </a:xfrm>
                          <a:prstGeom prst="rect">
                            <a:avLst/>
                          </a:prstGeom>
                          <a:ln>
                            <a:noFill/>
                          </a:ln>
                        </wps:spPr>
                        <wps:txbx>
                          <w:txbxContent>
                            <w:p w14:paraId="0FCF4CA8" w14:textId="77777777" w:rsidR="0089307D" w:rsidRDefault="0089307D">
                              <w:pPr>
                                <w:spacing w:after="160" w:line="259" w:lineRule="auto"/>
                                <w:ind w:right="0" w:firstLine="0"/>
                                <w:jc w:val="left"/>
                              </w:pPr>
                            </w:p>
                          </w:txbxContent>
                        </wps:txbx>
                        <wps:bodyPr horzOverflow="overflow" vert="horz" lIns="0" tIns="0" rIns="0" bIns="0" rtlCol="0">
                          <a:noAutofit/>
                        </wps:bodyPr>
                      </wps:wsp>
                      <wps:wsp>
                        <wps:cNvPr id="39429" name="Rectangle 39429"/>
                        <wps:cNvSpPr/>
                        <wps:spPr>
                          <a:xfrm>
                            <a:off x="5415280" y="2151992"/>
                            <a:ext cx="53511" cy="148159"/>
                          </a:xfrm>
                          <a:prstGeom prst="rect">
                            <a:avLst/>
                          </a:prstGeom>
                          <a:ln>
                            <a:noFill/>
                          </a:ln>
                        </wps:spPr>
                        <wps:txbx>
                          <w:txbxContent>
                            <w:p w14:paraId="3E12EF25" w14:textId="77777777" w:rsidR="0089307D" w:rsidRDefault="0089307D">
                              <w:pPr>
                                <w:spacing w:after="160" w:line="259" w:lineRule="auto"/>
                                <w:ind w:right="0" w:firstLine="0"/>
                                <w:jc w:val="left"/>
                              </w:pPr>
                              <w:r>
                                <w:rPr>
                                  <w:sz w:val="18"/>
                                </w:rPr>
                                <w:t xml:space="preserve"> </w:t>
                              </w:r>
                            </w:p>
                          </w:txbxContent>
                        </wps:txbx>
                        <wps:bodyPr horzOverflow="overflow" vert="horz" lIns="0" tIns="0" rIns="0" bIns="0" rtlCol="0">
                          <a:noAutofit/>
                        </wps:bodyPr>
                      </wps:wsp>
                      <wps:wsp>
                        <wps:cNvPr id="39432" name="Rectangle 39432"/>
                        <wps:cNvSpPr/>
                        <wps:spPr>
                          <a:xfrm>
                            <a:off x="3256661" y="2322044"/>
                            <a:ext cx="53511" cy="148159"/>
                          </a:xfrm>
                          <a:prstGeom prst="rect">
                            <a:avLst/>
                          </a:prstGeom>
                          <a:ln>
                            <a:noFill/>
                          </a:ln>
                        </wps:spPr>
                        <wps:txbx>
                          <w:txbxContent>
                            <w:p w14:paraId="31015744" w14:textId="77777777" w:rsidR="0089307D" w:rsidRDefault="0089307D">
                              <w:pPr>
                                <w:spacing w:after="160" w:line="259" w:lineRule="auto"/>
                                <w:ind w:right="0" w:firstLine="0"/>
                                <w:jc w:val="left"/>
                              </w:pPr>
                              <w:r>
                                <w:rPr>
                                  <w:sz w:val="18"/>
                                </w:rPr>
                                <w:t xml:space="preserve"> </w:t>
                              </w:r>
                            </w:p>
                          </w:txbxContent>
                        </wps:txbx>
                        <wps:bodyPr horzOverflow="overflow" vert="horz" lIns="0" tIns="0" rIns="0" bIns="0" rtlCol="0">
                          <a:noAutofit/>
                        </wps:bodyPr>
                      </wps:wsp>
                      <wps:wsp>
                        <wps:cNvPr id="39433" name="Shape 39433"/>
                        <wps:cNvSpPr/>
                        <wps:spPr>
                          <a:xfrm>
                            <a:off x="0" y="0"/>
                            <a:ext cx="6188076" cy="2517775"/>
                          </a:xfrm>
                          <a:custGeom>
                            <a:avLst/>
                            <a:gdLst/>
                            <a:ahLst/>
                            <a:cxnLst/>
                            <a:rect l="0" t="0" r="0" b="0"/>
                            <a:pathLst>
                              <a:path w="6188076" h="2517775">
                                <a:moveTo>
                                  <a:pt x="6188076" y="0"/>
                                </a:moveTo>
                                <a:lnTo>
                                  <a:pt x="6188076" y="2517775"/>
                                </a:lnTo>
                                <a:lnTo>
                                  <a:pt x="0" y="2517775"/>
                                </a:lnTo>
                                <a:lnTo>
                                  <a:pt x="0" y="0"/>
                                </a:lnTo>
                              </a:path>
                            </a:pathLst>
                          </a:custGeom>
                          <a:ln w="9535" cap="flat">
                            <a:round/>
                          </a:ln>
                        </wps:spPr>
                        <wps:style>
                          <a:lnRef idx="1">
                            <a:srgbClr val="4BACC6"/>
                          </a:lnRef>
                          <a:fillRef idx="0">
                            <a:srgbClr val="000000">
                              <a:alpha val="0"/>
                            </a:srgbClr>
                          </a:fillRef>
                          <a:effectRef idx="0">
                            <a:scrgbClr r="0" g="0" b="0"/>
                          </a:effectRef>
                          <a:fontRef idx="none"/>
                        </wps:style>
                        <wps:bodyPr/>
                      </wps:wsp>
                    </wpg:wgp>
                  </a:graphicData>
                </a:graphic>
              </wp:inline>
            </w:drawing>
          </mc:Choice>
          <mc:Fallback>
            <w:pict>
              <v:group w14:anchorId="20968AD6" id="Group 560388" o:spid="_x0000_s1509" style="width:495.3pt;height:210.5pt;mso-position-horizontal-relative:char;mso-position-vertical-relative:line" coordsize="62905,26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FTAnAsAALelAAAOAAAAZHJzL2Uyb0RvYy54bWzsXeuO27gZ/V+g72D4f2ORuhuZLNJJNyhQ&#10;7C6S7QNobPkCyJIgOfGkT99DUqKusyN6ENuymAAzGlqWSB4efvwu/Pj+l+dDNPseZvk+iR/m5J0x&#10;n4XxKlnv4+3D/L9//voPbz7Lj0G8DqIkDh/mP8J8/suHv//t/SldhjTZJdE6zGZ4SJwvT+nDfHc8&#10;psvFIl/twkOQv0vSMMaHmyQ7BEf8mW0X6yw44emHaEENw1mckmydZskqzHOUfhIfzj/w52824er4&#10;+2aTh8dZ9DBH3Y78Z8Z/PrGfiw/vg+U2C9LdflVUIzijFodgH+Ol8lGfgmMw+5btO4867FdZkieb&#10;47tVclgkm81+FfI2oDXEaLXmc5Z8S3lbtsvTNpXdhK5t9dPZj1399v1zln5N/8jQE6d0i77gf7G2&#10;PG+yA/uNWs6eeZf9kF0WPh9nKxQ61Ddsas1nK3xGHdck1Bedutqh5zvfW+3+1f9N4nq2zb65KF+8&#10;aFTnlGKA5FUf5G/rg6+7IA151+ZL9MEf2Wy/fpibvmljwMbBAUP1CwZPEG+jcCaKeQfxu2V35csc&#10;PdfTVw6lpmPa8xnrFcukju2IXpH95nieL3qNeDbxeafJpgfLNMuPn8PkMGMXD/MMdeHjK/j+n/wo&#10;eqm8hb0+itnPOPl1H0XiU1aCHixryK6Oz0/PvJnUJ6w2rOwpWf9A43dJ9r/fQeNNlJwe5klxNWfM&#10;xtvZp/NZ9O8Ync5IVF5k5cVTeZEdo8eEU03U5+O3Y7LZ8wpXbysqBjRFHS4Bq4MhKmDlyDNIUaQC&#10;qekZDgFkQJQ41PStYpyXiNoutRybCkz5xFKDc/VNwMl6pYQQk8VagImyXXm1eo7LSwb6X85baXBk&#10;32MPZZczQFfWgpUdgOOfCf/02CIiqlZ9GsX1u8onsIaWzRB34EvsNZyi8tUorDcuilktfJti7K8C&#10;TOibKBAjF3NZvH5xbObHH1HIqhrFX8INRinmFsJHfJ5tnx6jbPY9wLjyHPa/mCb4rew7G4x6+S2j&#10;+y2D/xP8idJdIJ5VNq54AW9W8ST20JBLj/ZjV0VthAjBRAw+lIIEXSG/xKuVxEf5/Rjij9ebc1K0&#10;tqIE6xf212U5AYzanOBTMKsJJsXXp7k6JyzD8lxOKXRDMcfLscSkQ9nfpVipDxvNiZ75WnPiCpxw&#10;upzg881ZnCC+bWJxBHZrTmg5MVo54XY54Z67dvI929Vigq/a9NJpvEsnqSVW6oR3LiVcx3GEAqil&#10;hJYSo5US0I3b2gRXkc9ZOdm2S7SCraXEuBVsF8aBFiVQBG3gHEqYULb1wklTYuSUIF1KSGO0ss2J&#10;esz3oNVrbrus29O0GRa2c9hex2CGdeEzaEsJqiQliE1N14LlivkmejgBMcQMsMQ1LN9tOtma6+2f&#10;Z4bdVa9nmFTOh1TBNYF2dJqhXRMwrLMuze/JNeGaXU6YSpygUKo1J7S7TjgP78Fdh8V/R04ou7B9&#10;zQnNiTviRNeFLRY4gzVsC7EKmhOaE3fEia4L21VzYTsEMX0uNHWtTxQxT9rsNGKzk0sRYtkSFEWZ&#10;ii3WNnwDcZ2cFaZpOA5XSCqXnec6plGq2rZl+CY3bGEEXTziqawK07oNxKBAJp6vdZcPw2RQhnCV&#10;EYPlb6HE124s34r+RfvL28rfdZ1/+J3NlxfE5M//62BEBskbIxHfFFPYH6bYE9xoPnqfPvJBhcZN&#10;JxKRU7Els4oyFXoiIteF1OL0pL5reHy8vExPGMOYQeHa9CSmiXpfmp7FWwfQc/Cdmp4iavnerHGc&#10;iq0IsKJMhZ7U9W2Cgc7WlJZlY6dI02/jebbHg8bZmtP0qelxG/hV6FlUhUlPmNZZLPsbpGfxsNel&#10;Z3Vj+dYh9BT1e/1OTc87pmcrGo3TUy0cjWDrCiWwMDL6edTrSM86PR2bU1kMussvbmv0hLPLe5v0&#10;rFjXZEi1ai0Wt9WNzMXG3vo66Ybf2Xy5XtzeyzYbTsVWZFxRhuEz2EoJ3ZPa8ImBnbZn+BYfLrW1&#10;bTE4uZeXInYOauoNsNP0CLm88CzeOoCdg+/U7LxP4YldoF5LdooiFW7WN8GNOPiiGR1SBWj0GW3O&#10;5YPeF8oUic2N7wtlG9NbAUkoUqKERaHNFYtJGDjauxtAGRMq5VV3hYo6nK/YFW3o6HXD126aDWNg&#10;gw/7cYsNKDqXDX2ZAzQbdM6AsQSrInNIhw2K8ds12dCXM0CzQbNhNGzohm77aqHbZo0NfdkCNBs0&#10;G0bDhm7Qtq8WtF1jQ1+eAE0GTYbRkKEbre0rRmtXoqEvQ4AmgybDaMjQir6DkdVXzDRWkaEvN4Am&#10;gybDaMjQinVjZFCLz64tk/qyAmgyaDKMhgytyDJGBsXcYpVk6Nv7rMmgyTAaMnR90b5aGBdGu0xS&#10;7PU43nRCVuZy0tkxxpMdA67jjsNB0Rn9CieKLTsIBsLuHRE1dNmYRsQZi5ef74xGG+CIrjdBhG1o&#10;Z/Rd5cWw2P6ypjOaFak4oxu5YvpEhKaDXjCNZMFkGR1vNCtSoUMjTYymA86SgMjQmcTkTtcxHehg&#10;GR13NCtSoQP0hypDjKaDpgOIMNYk3ZbR8UezIhU6NJLDaDpoOoyaDh2PNMLvlOjQyAuj6aDpMGo6&#10;SJ90/aA/y1DzSxOcA2eJXe3E9YlJW9vafQfpV4r0qxaOPmmnhCkP8ftJ5/zJ1d9EzvmzDOlcbaKq&#10;5mDF/kkkIBD7V3BcDUtMgGVDtd+S+NjAUhhKiOURm1skoTmVhsOfDKtcxUwGVukmbMKq5iqsw4rj&#10;H20Rq3s7sEppPBlYpcOrCaua06sOK7EJNfmsdzuwSokyGVilz6YJq5rfpgarjwxmwpLRQBVpnq4n&#10;WqVEmQqqRPoeGqiiWEWlrqGKA3OJyJHXQPWqklUKlMmgKk3oTVTVzOg1VG1iuOKUm9tBVcqTyaAq&#10;LcFNVKU+MOiolRqqmGqJw7uxgepVZ2ApTiaDqjRoNlGV6sBwVEWmJ890RehpBSo27pvsRBKeSsa2&#10;qNi0cCnVhiVQLaTJZECVZrkmqFIZGASqZ9gEObt4+i7fAoItOwQWUBYS1gpYL26IMCuv7GRg7Tcv&#10;EakMDIIV2XGxRCoycffhapsOjA9Xg1XKk8nA2m9fIlIbGAYrcmGaLCU1y7bXB+u16SolymRw7Tcw&#10;EakPDMIVVkPX8jBEXsL1ynSVMmUysPYbmIhUCAbBaiIowmb23pdgvTZdpVCZDK79FiYiVYJhuJqe&#10;6Ti3K12lUJkKrLTfxIRiFROTRbEAhh/vZukqhcpkcO03MlE1I5NlUx+EfRnXK0tXKVQmA2u/lUkk&#10;nx2e29b0fJZv+mbpKoXKZHDttzMJm8JwXB3XMQiGyEurJtDVAezc0nR5k0Tlt5gErCzptCOV16+7&#10;IA1nRZmKbHVcgjRVHFNKHMpOdMDXK/MhO3UVHzNMxSU+rRkP65HlP++w4VP58hm2VolqnL+1qmgR&#10;GsRXIWhMmRG3/C0SxFf31Rte3lP+rh99NPS+5ntRAXbekT746A7OdMXW9XI/V8P4K+KNBs+0ru36&#10;xbqIIgDC78S1eDiai62ti6n2wvFKzIBZzDGTmGpxEhWVM20TV6nRDdJPMb3iyDmx4O0F1jZtZhy+&#10;FqyTs/7SfnMSilVkqGmDjZKvFGEQfIavhCiOejBsA++6FrCTM//SfnsSilWAtS3sri00mVvk6+TM&#10;v4gELLZLN6ZhESA4WLya1MZSTZgJEVxIDYt3ZMXXK0/Dk7P+mlI/FXoMBC6KVJgqrA2tadchMEPg&#10;qGQ+7VIcceXKQ57KuO7L6S9lXaDBlFXp02FknWv6yUtnd9TvLZ+JTntRoxGdNPzOc/UU7JBgKuMb&#10;z2jtOVDV+ufHx0e+5OJt/BJuWBcWJ6s2TrQpjpv6HkRQ8/g/fuRfEKW7YCZK2fjCY3JxK7++iTNa&#10;F6d0uzxtU16jbRaku/3qU3AM6n/j+pQuQ5rskmgdZh/+DwAA//8DAFBLAwQUAAYACAAAACEA7dZr&#10;kN0AAAAFAQAADwAAAGRycy9kb3ducmV2LnhtbEyPQUvDQBCF74L/YRnBm91N1WLTbEop6qkIbQXp&#10;bZqdJqHZ2ZDdJum/d/Wil4HHe7z3TbYcbSN66nztWEMyUSCIC2dqLjV87t8eXkD4gGywcUwaruRh&#10;md/eZJgaN/CW+l0oRSxhn6KGKoQ2ldIXFVn0E9cSR+/kOoshyq6UpsMhlttGTpWaSYs1x4UKW1pX&#10;VJx3F6vhfcBh9Zi89pvzaX097J8/vjYJaX1/N64WIAKN4S8MP/gRHfLIdHQXNl40GuIj4fdGbz5X&#10;MxBHDU/TRIHMM/mfPv8GAAD//wMAUEsBAi0AFAAGAAgAAAAhALaDOJL+AAAA4QEAABMAAAAAAAAA&#10;AAAAAAAAAAAAAFtDb250ZW50X1R5cGVzXS54bWxQSwECLQAUAAYACAAAACEAOP0h/9YAAACUAQAA&#10;CwAAAAAAAAAAAAAAAAAvAQAAX3JlbHMvLnJlbHNQSwECLQAUAAYACAAAACEAgqRUwJwLAAC3pQAA&#10;DgAAAAAAAAAAAAAAAAAuAgAAZHJzL2Uyb0RvYy54bWxQSwECLQAUAAYACAAAACEA7dZrkN0AAAAF&#10;AQAADwAAAAAAAAAAAAAAAAD2DQAAZHJzL2Rvd25yZXYueG1sUEsFBgAAAAAEAAQA8wAAAAAPAAAA&#10;AA==&#10;">
                <v:rect id="Rectangle 39358" o:spid="_x0000_s1510" style="position:absolute;left:62236;top:24326;width:669;height:1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i7xQAAAN4AAAAPAAAAZHJzL2Rvd25yZXYueG1sRE/LasJA&#10;FN0X/IfhCt3ViZUWEx1D6INkabWg7i6ZaxLM3AmZqUn79c6i4PJw3ut0NK24Uu8aywrmswgEcWl1&#10;w5WC7/3n0xKE88gaW8uk4JccpJvJwxoTbQf+ouvOVyKEsEtQQe19l0jpypoMupntiAN3tr1BH2Bf&#10;Sd3jEMJNK5+j6FUabDg01NjRW03lZfdjFOTLLjsW9m+o2o9Tftge4vd97JV6nI7ZCoSn0d/F/+5C&#10;K1jEi5ewN9wJV0BubgAAAP//AwBQSwECLQAUAAYACAAAACEA2+H2y+4AAACFAQAAEwAAAAAAAAAA&#10;AAAAAAAAAAAAW0NvbnRlbnRfVHlwZXNdLnhtbFBLAQItABQABgAIAAAAIQBa9CxbvwAAABUBAAAL&#10;AAAAAAAAAAAAAAAAAB8BAABfcmVscy8ucmVsc1BLAQItABQABgAIAAAAIQBu+yi7xQAAAN4AAAAP&#10;AAAAAAAAAAAAAAAAAAcCAABkcnMvZG93bnJldi54bWxQSwUGAAAAAAMAAwC3AAAA+QIAAAAA&#10;" filled="f" stroked="f">
                  <v:textbox inset="0,0,0,0">
                    <w:txbxContent>
                      <w:p w14:paraId="0C8BA07E" w14:textId="77777777" w:rsidR="0089307D" w:rsidRDefault="0089307D">
                        <w:pPr>
                          <w:spacing w:after="160" w:line="259" w:lineRule="auto"/>
                          <w:ind w:right="0" w:firstLine="0"/>
                          <w:jc w:val="left"/>
                        </w:pPr>
                        <w:r>
                          <w:t xml:space="preserve"> </w:t>
                        </w:r>
                      </w:p>
                    </w:txbxContent>
                  </v:textbox>
                </v:rect>
                <v:shape id="Shape 39364" o:spid="_x0000_s1511" style="position:absolute;left:3806;top:16239;width:57246;height:0;visibility:visible;mso-wrap-style:square;v-text-anchor:top" coordsize="5724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VGtxQAAAN4AAAAPAAAAZHJzL2Rvd25yZXYueG1sRI/disIw&#10;FITvF3yHcATvNPUXt2uUIgiKsPj3AIfmbJu1OSlN1Pr2RljYy2FmvmEWq9ZW4k6NN44VDAcJCOLc&#10;acOFgst505+D8AFZY+WYFDzJw2rZ+Vhgqt2Dj3Q/hUJECPsUFZQh1KmUPi/Joh+4mjh6P66xGKJs&#10;CqkbfES4reQoSWbSouG4UGJN65Ly6+lmFdhpnl3nVdb+bva7w+TybdzIGqV63Tb7AhGoDf/hv/ZW&#10;Kxh/jmcTeN+JV0AuXwAAAP//AwBQSwECLQAUAAYACAAAACEA2+H2y+4AAACFAQAAEwAAAAAAAAAA&#10;AAAAAAAAAAAAW0NvbnRlbnRfVHlwZXNdLnhtbFBLAQItABQABgAIAAAAIQBa9CxbvwAAABUBAAAL&#10;AAAAAAAAAAAAAAAAAB8BAABfcmVscy8ucmVsc1BLAQItABQABgAIAAAAIQD33VGtxQAAAN4AAAAP&#10;AAAAAAAAAAAAAAAAAAcCAABkcnMvZG93bnJldi54bWxQSwUGAAAAAAMAAwC3AAAA+QIAAAAA&#10;" path="m,l5724652,e" filled="f" strokecolor="#868686">
                  <v:path arrowok="t" textboxrect="0,0,5724652,0"/>
                </v:shape>
                <v:shape id="Shape 39365" o:spid="_x0000_s1512" style="position:absolute;left:3806;top:14048;width:57246;height:0;visibility:visible;mso-wrap-style:square;v-text-anchor:top" coordsize="5724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fQ2xwAAAN4AAAAPAAAAZHJzL2Rvd25yZXYueG1sRI/RasJA&#10;FETfBf9huULf6kZTxaauEoRAi1Cs9QMu2dtka/ZuyG6T9O/dQsHHYWbOMNv9aBvRU+eNYwWLeQKC&#10;uHTacKXg8lk8bkD4gKyxcUwKfsnDfjedbDHTbuAP6s+hEhHCPkMFdQhtJqUva7Lo564ljt6X6yyG&#10;KLtK6g6HCLeNXCbJWlo0HBdqbOlQU3k9/1gFdlXm102Tj9/F8e30dHk3bmmNUg+zMX8BEWgM9/B/&#10;+1UrSJ/T9Qr+7sQrIHc3AAAA//8DAFBLAQItABQABgAIAAAAIQDb4fbL7gAAAIUBAAATAAAAAAAA&#10;AAAAAAAAAAAAAABbQ29udGVudF9UeXBlc10ueG1sUEsBAi0AFAAGAAgAAAAhAFr0LFu/AAAAFQEA&#10;AAsAAAAAAAAAAAAAAAAAHwEAAF9yZWxzLy5yZWxzUEsBAi0AFAAGAAgAAAAhAJiR9DbHAAAA3gAA&#10;AA8AAAAAAAAAAAAAAAAABwIAAGRycy9kb3ducmV2LnhtbFBLBQYAAAAAAwADALcAAAD7AgAAAAA=&#10;" path="m,l5724652,e" filled="f" strokecolor="#868686">
                  <v:path arrowok="t" textboxrect="0,0,5724652,0"/>
                </v:shape>
                <v:shape id="Shape 39366" o:spid="_x0000_s1513" style="position:absolute;left:3806;top:11953;width:57246;height:0;visibility:visible;mso-wrap-style:square;v-text-anchor:top" coordsize="5724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2pBxwAAAN4AAAAPAAAAZHJzL2Rvd25yZXYueG1sRI/RasJA&#10;FETfC/2H5RZ8q5uqDRqzSigIlkLRmA+4ZK/J1uzdkN1q+vduodDHYWbOMPl2tJ240uCNYwUv0wQE&#10;ce204UZBddo9L0H4gKyxc0wKfsjDdvP4kGOm3Y2PdC1DIyKEfYYK2hD6TEpft2TRT11PHL2zGyyG&#10;KIdG6gFvEW47OUuSVFo0HBda7OmtpfpSflsF9rUuLsuuGL92H++HRfVp3MwapSZPY7EGEWgM/+G/&#10;9l4rmK/maQq/d+IVkJs7AAAA//8DAFBLAQItABQABgAIAAAAIQDb4fbL7gAAAIUBAAATAAAAAAAA&#10;AAAAAAAAAAAAAABbQ29udGVudF9UeXBlc10ueG1sUEsBAi0AFAAGAAgAAAAhAFr0LFu/AAAAFQEA&#10;AAsAAAAAAAAAAAAAAAAAHwEAAF9yZWxzLy5yZWxzUEsBAi0AFAAGAAgAAAAhAGhDakHHAAAA3gAA&#10;AA8AAAAAAAAAAAAAAAAABwIAAGRycy9kb3ducmV2LnhtbFBLBQYAAAAAAwADALcAAAD7AgAAAAA=&#10;" path="m,l5724652,e" filled="f" strokecolor="#868686">
                  <v:path arrowok="t" textboxrect="0,0,5724652,0"/>
                </v:shape>
                <v:shape id="Shape 39367" o:spid="_x0000_s1514" style="position:absolute;left:3806;top:9857;width:57246;height:0;visibility:visible;mso-wrap-style:square;v-text-anchor:top" coordsize="5724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8/axgAAAN4AAAAPAAAAZHJzL2Rvd25yZXYueG1sRI/RasJA&#10;FETfhf7DcoW+6UatqY2uEgpCRZDW+gGX7G2ymr0bsluNf+8Kgo/DzJxhFqvO1uJMrTeOFYyGCQji&#10;wmnDpYLD73owA+EDssbaMSm4kofV8qW3wEy7C//QeR9KESHsM1RQhdBkUvqiIot+6Bri6P251mKI&#10;si2lbvES4baW4yRJpUXDcaHChj4rKk77f6vATov8NKvz7rjebr7fDjvjxtYo9drv8jmIQF14hh/t&#10;L61g8jFJ3+F+J14BubwBAAD//wMAUEsBAi0AFAAGAAgAAAAhANvh9svuAAAAhQEAABMAAAAAAAAA&#10;AAAAAAAAAAAAAFtDb250ZW50X1R5cGVzXS54bWxQSwECLQAUAAYACAAAACEAWvQsW78AAAAVAQAA&#10;CwAAAAAAAAAAAAAAAAAfAQAAX3JlbHMvLnJlbHNQSwECLQAUAAYACAAAACEABw/P2sYAAADeAAAA&#10;DwAAAAAAAAAAAAAAAAAHAgAAZHJzL2Rvd25yZXYueG1sUEsFBgAAAAADAAMAtwAAAPoCAAAAAA==&#10;" path="m,l5724652,e" filled="f" strokecolor="#868686">
                  <v:path arrowok="t" textboxrect="0,0,5724652,0"/>
                </v:shape>
                <v:shape id="Shape 39368" o:spid="_x0000_s1515" style="position:absolute;left:3806;top:7666;width:57246;height:0;visibility:visible;mso-wrap-style:square;v-text-anchor:top" coordsize="5724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FuowwAAAN4AAAAPAAAAZHJzL2Rvd25yZXYueG1sRE/dasIw&#10;FL4f7B3CGXg307UqrhqlDAqTgTjnAxyaszbanJQm1u7tlwvBy4/vf70dbSsG6r1xrOBtmoAgrpw2&#10;XCs4/ZSvSxA+IGtsHZOCP/Kw3Tw/rTHX7sbfNBxDLWII+xwVNCF0uZS+asiin7qOOHK/rrcYIuxr&#10;qXu8xXDbyjRJFtKi4djQYEcfDVWX49UqsPOquCzbYjyXX7vD7LQ3LrVGqcnLWKxABBrDQ3x3f2oF&#10;2Xu2iHvjnXgF5OYfAAD//wMAUEsBAi0AFAAGAAgAAAAhANvh9svuAAAAhQEAABMAAAAAAAAAAAAA&#10;AAAAAAAAAFtDb250ZW50X1R5cGVzXS54bWxQSwECLQAUAAYACAAAACEAWvQsW78AAAAVAQAACwAA&#10;AAAAAAAAAAAAAAAfAQAAX3JlbHMvLnJlbHNQSwECLQAUAAYACAAAACEAdpBbqMMAAADeAAAADwAA&#10;AAAAAAAAAAAAAAAHAgAAZHJzL2Rvd25yZXYueG1sUEsFBgAAAAADAAMAtwAAAPcCAAAAAA==&#10;" path="m,l5724652,e" filled="f" strokecolor="#868686">
                  <v:path arrowok="t" textboxrect="0,0,5724652,0"/>
                </v:shape>
                <v:shape id="Shape 39369" o:spid="_x0000_s1516" style="position:absolute;left:3806;top:5571;width:57246;height:0;visibility:visible;mso-wrap-style:square;v-text-anchor:top" coordsize="5724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P4zxQAAAN4AAAAPAAAAZHJzL2Rvd25yZXYueG1sRI/disIw&#10;FITvF3yHcATv1tSfFe0apQiCIizq+gCH5mybtTkpTdT69kYQvBxm5htmvmxtJa7UeONYwaCfgCDO&#10;nTZcKDj9rj+nIHxA1lg5JgV38rBcdD7mmGp34wNdj6EQEcI+RQVlCHUqpc9Lsuj7riaO3p9rLIYo&#10;m0LqBm8Rbis5TJKJtGg4LpRY06qk/Hy8WAX2K8/O0ypr/9e77X58+jFuaI1SvW6bfYMI1IZ3+NXe&#10;aAWj2Wgyg+edeAXk4gEAAP//AwBQSwECLQAUAAYACAAAACEA2+H2y+4AAACFAQAAEwAAAAAAAAAA&#10;AAAAAAAAAAAAW0NvbnRlbnRfVHlwZXNdLnhtbFBLAQItABQABgAIAAAAIQBa9CxbvwAAABUBAAAL&#10;AAAAAAAAAAAAAAAAAB8BAABfcmVscy8ucmVsc1BLAQItABQABgAIAAAAIQAZ3P4zxQAAAN4AAAAP&#10;AAAAAAAAAAAAAAAAAAcCAABkcnMvZG93bnJldi54bWxQSwUGAAAAAAMAAwC3AAAA+QIAAAAA&#10;" path="m,l5724652,e" filled="f" strokecolor="#868686">
                  <v:path arrowok="t" textboxrect="0,0,5724652,0"/>
                </v:shape>
                <v:shape id="Shape 39370" o:spid="_x0000_s1517" style="position:absolute;left:3806;top:3380;width:57246;height:0;visibility:visible;mso-wrap-style:square;v-text-anchor:top" coordsize="5724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8FzxgAAAN4AAAAPAAAAZHJzL2Rvd25yZXYueG1sRI/fasIw&#10;FMbvB75DOMLuZrrWOe2MUgYFx0Cc+gCH5qzNbE5KE2t9++VisMuP7x+/9Xa0rRio98axgudZAoK4&#10;ctpwreB8Kp+WIHxA1tg6JgV38rDdTB7WmGt34y8ajqEWcYR9jgqaELpcSl81ZNHPXEccvW/XWwxR&#10;9rXUPd7iuG1lmiQLadFwfGiwo/eGqsvxahXYl6q4LNti/Ck/Pw7z89641BqlHqdj8QYi0Bj+w3/t&#10;nVaQrbLXCBBxIgrIzS8AAAD//wMAUEsBAi0AFAAGAAgAAAAhANvh9svuAAAAhQEAABMAAAAAAAAA&#10;AAAAAAAAAAAAAFtDb250ZW50X1R5cGVzXS54bWxQSwECLQAUAAYACAAAACEAWvQsW78AAAAVAQAA&#10;CwAAAAAAAAAAAAAAAAAfAQAAX3JlbHMvLnJlbHNQSwECLQAUAAYACAAAACEADT/Bc8YAAADeAAAA&#10;DwAAAAAAAAAAAAAAAAAHAgAAZHJzL2Rvd25yZXYueG1sUEsFBgAAAAADAAMAtwAAAPoCAAAAAA==&#10;" path="m,l5724652,e" filled="f" strokecolor="#868686">
                  <v:path arrowok="t" textboxrect="0,0,5724652,0"/>
                </v:shape>
                <v:shape id="Shape 39371" o:spid="_x0000_s1518" style="position:absolute;left:3806;top:1285;width:57246;height:0;visibility:visible;mso-wrap-style:square;v-text-anchor:top" coordsize="5724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2ToxgAAAN4AAAAPAAAAZHJzL2Rvd25yZXYueG1sRI/dasJA&#10;FITvhb7DcgTvmo1/rU1dJRQERZDW+gCH7Gmymj0bsqvGt3eFgpfDzHzDzJedrcWFWm8cKxgmKQji&#10;wmnDpYLD7+p1BsIHZI21Y1JwIw/LxUtvjpl2V/6hyz6UIkLYZ6igCqHJpPRFRRZ94hri6P251mKI&#10;si2lbvEa4baWozR9kxYNx4UKG/qqqDjtz1aBnRb5aVbn3XG13XxPDjvjRtYoNeh3+SeIQF14hv/b&#10;a61g/DF+H8LjTrwCcnEHAAD//wMAUEsBAi0AFAAGAAgAAAAhANvh9svuAAAAhQEAABMAAAAAAAAA&#10;AAAAAAAAAAAAAFtDb250ZW50X1R5cGVzXS54bWxQSwECLQAUAAYACAAAACEAWvQsW78AAAAVAQAA&#10;CwAAAAAAAAAAAAAAAAAfAQAAX3JlbHMvLnJlbHNQSwECLQAUAAYACAAAACEAYnNk6MYAAADeAAAA&#10;DwAAAAAAAAAAAAAAAAAHAgAAZHJzL2Rvd25yZXYueG1sUEsFBgAAAAADAAMAtwAAAPoCAAAAAA==&#10;" path="m,l5724652,e" filled="f" strokecolor="#868686">
                  <v:path arrowok="t" textboxrect="0,0,5724652,0"/>
                </v:shape>
                <v:shape id="Shape 39372" o:spid="_x0000_s1519" style="position:absolute;left:15237;top:1285;width:0;height:17049;visibility:visible;mso-wrap-style:square;v-text-anchor:top" coordsize="0,1704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8ruxQAAAN4AAAAPAAAAZHJzL2Rvd25yZXYueG1sRI9Bi8Iw&#10;FITvC/sfwlvwpqkVXa1GWQRBRAVd8fxonm1p89JtotZ/bwRhj8PMfMPMFq2pxI0aV1hW0O9FIIhT&#10;qwvOFJx+V90xCOeRNVaWScGDHCzmnx8zTLS984FuR5+JAGGXoILc+zqR0qU5GXQ9WxMH72Ibgz7I&#10;JpO6wXuAm0rGUTSSBgsOCznWtMwpLY9Xo+Bc4mG8Po/K7S7d93cZ/sV6uFGq89X+TEF4av1/+N1e&#10;awWDyeA7htedcAXk/AkAAP//AwBQSwECLQAUAAYACAAAACEA2+H2y+4AAACFAQAAEwAAAAAAAAAA&#10;AAAAAAAAAAAAW0NvbnRlbnRfVHlwZXNdLnhtbFBLAQItABQABgAIAAAAIQBa9CxbvwAAABUBAAAL&#10;AAAAAAAAAAAAAAAAAB8BAABfcmVscy8ucmVsc1BLAQItABQABgAIAAAAIQBax8ruxQAAAN4AAAAP&#10;AAAAAAAAAAAAAAAAAAcCAABkcnMvZG93bnJldi54bWxQSwUGAAAAAAMAAwC3AAAA+QIAAAAA&#10;" path="m,l,1704975e" filled="f" strokecolor="#868686">
                  <v:path arrowok="t" textboxrect="0,0,0,1704975"/>
                </v:shape>
                <v:shape id="Shape 39373" o:spid="_x0000_s1520" style="position:absolute;left:26667;top:1285;width:0;height:17049;visibility:visible;mso-wrap-style:square;v-text-anchor:top" coordsize="0,1704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291xwAAAN4AAAAPAAAAZHJzL2Rvd25yZXYueG1sRI9Ba8JA&#10;FITvBf/D8oTe6saERpu6igiClCqoxfMj+5qEZN/G7DZJ/323UOhxmJlvmNVmNI3oqXOVZQXzWQSC&#10;OLe64kLBx3X/tAThPLLGxjIp+CYHm/XkYYWZtgOfqb/4QgQIuwwVlN63mZQuL8mgm9mWOHiftjPo&#10;g+wKqTscAtw0Mo6iVBqsOCyU2NKupLy+fBkFtxrPy8Mtrd+P+Wl+LPAe6+c3pR6n4/YVhKfR/4f/&#10;2getIHlJFgn83glXQK5/AAAA//8DAFBLAQItABQABgAIAAAAIQDb4fbL7gAAAIUBAAATAAAAAAAA&#10;AAAAAAAAAAAAAABbQ29udGVudF9UeXBlc10ueG1sUEsBAi0AFAAGAAgAAAAhAFr0LFu/AAAAFQEA&#10;AAsAAAAAAAAAAAAAAAAAHwEAAF9yZWxzLy5yZWxzUEsBAi0AFAAGAAgAAAAhADWLb3XHAAAA3gAA&#10;AA8AAAAAAAAAAAAAAAAABwIAAGRycy9kb3ducmV2LnhtbFBLBQYAAAAAAwADALcAAAD7AgAAAAA=&#10;" path="m,l,1704975e" filled="f" strokecolor="#868686">
                  <v:path arrowok="t" textboxrect="0,0,0,1704975"/>
                </v:shape>
                <v:shape id="Shape 39374" o:spid="_x0000_s1521" style="position:absolute;left:38097;top:1285;width:0;height:17049;visibility:visible;mso-wrap-style:square;v-text-anchor:top" coordsize="0,1704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vcBxgAAAN4AAAAPAAAAZHJzL2Rvd25yZXYueG1sRI9bi8Iw&#10;FITfF/wP4Qi+ramX9VKNsiwIIqvgBZ8PzbEtbU5qE7X+eyMs7OMwM98w82VjSnGn2uWWFfS6EQji&#10;xOqcUwWn4+pzAsJ5ZI2lZVLwJAfLRetjjrG2D97T/eBTESDsYlSQeV/FUrokI4Ouayvi4F1sbdAH&#10;WadS1/gIcFPKfhSNpMGcw0KGFf1klBSHm1FwLnA/WZ9Hxe822fW2KV77+mujVKfdfM9AeGr8f/iv&#10;vdYKBtPBeAjvO+EKyMULAAD//wMAUEsBAi0AFAAGAAgAAAAhANvh9svuAAAAhQEAABMAAAAAAAAA&#10;AAAAAAAAAAAAAFtDb250ZW50X1R5cGVzXS54bWxQSwECLQAUAAYACAAAACEAWvQsW78AAAAVAQAA&#10;CwAAAAAAAAAAAAAAAAAfAQAAX3JlbHMvLnJlbHNQSwECLQAUAAYACAAAACEAumL3AcYAAADeAAAA&#10;DwAAAAAAAAAAAAAAAAAHAgAAZHJzL2Rvd25yZXYueG1sUEsFBgAAAAADAAMAtwAAAPoCAAAAAA==&#10;" path="m,l,1704975e" filled="f" strokecolor="#868686">
                  <v:path arrowok="t" textboxrect="0,0,0,1704975"/>
                </v:shape>
                <v:shape id="Shape 39375" o:spid="_x0000_s1522" style="position:absolute;left:49527;top:1285;width:0;height:17049;visibility:visible;mso-wrap-style:square;v-text-anchor:top" coordsize="0,1704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lKaxgAAAN4AAAAPAAAAZHJzL2Rvd25yZXYueG1sRI/disIw&#10;FITvhX2HcBa801TFv2qURRCKrILu4vWhOduWNie1iVrf3iwIXg4z8w2zXLemEjdqXGFZwaAfgSBO&#10;rS44U/D7s+3NQDiPrLGyTAoe5GC9+ugsMdb2zke6nXwmAoRdjApy7+tYSpfmZND1bU0cvD/bGPRB&#10;NpnUDd4D3FRyGEUTabDgsJBjTZuc0vJ0NQrOJR5nyXlSfu/Tw2Cf4WWoxzulup/t1wKEp9a/w692&#10;ohWM5qPpGP7vhCsgV08AAAD//wMAUEsBAi0AFAAGAAgAAAAhANvh9svuAAAAhQEAABMAAAAAAAAA&#10;AAAAAAAAAAAAAFtDb250ZW50X1R5cGVzXS54bWxQSwECLQAUAAYACAAAACEAWvQsW78AAAAVAQAA&#10;CwAAAAAAAAAAAAAAAAAfAQAAX3JlbHMvLnJlbHNQSwECLQAUAAYACAAAACEA1S5SmsYAAADeAAAA&#10;DwAAAAAAAAAAAAAAAAAHAgAAZHJzL2Rvd25yZXYueG1sUEsFBgAAAAADAAMAtwAAAPoCAAAAAA==&#10;" path="m,l,1704975e" filled="f" strokecolor="#868686">
                  <v:path arrowok="t" textboxrect="0,0,0,1704975"/>
                </v:shape>
                <v:shape id="Shape 39376" o:spid="_x0000_s1523" style="position:absolute;left:61052;top:1285;width:0;height:17049;visibility:visible;mso-wrap-style:square;v-text-anchor:top" coordsize="0,1704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ztxgAAAN4AAAAPAAAAZHJzL2Rvd25yZXYueG1sRI/disIw&#10;FITvF3yHcATv1lTFqtUosrAgooI/eH1ojm1pc1KbqN233wgLeznMzDfMYtWaSjypcYVlBYN+BII4&#10;tbrgTMHl/P05BeE8ssbKMin4IQerZedjgYm2Lz7S8+QzESDsElSQe18nUro0J4Oub2vi4N1sY9AH&#10;2WRSN/gKcFPJYRTF0mDBYSHHmr5ySsvTwyi4lnicbq5xudunh8E+w/tQj7dK9brteg7CU+v/w3/t&#10;jVYwmo0mMbzvhCsgl78AAAD//wMAUEsBAi0AFAAGAAgAAAAhANvh9svuAAAAhQEAABMAAAAAAAAA&#10;AAAAAAAAAAAAAFtDb250ZW50X1R5cGVzXS54bWxQSwECLQAUAAYACAAAACEAWvQsW78AAAAVAQAA&#10;CwAAAAAAAAAAAAAAAAAfAQAAX3JlbHMvLnJlbHNQSwECLQAUAAYACAAAACEAJfzM7cYAAADeAAAA&#10;DwAAAAAAAAAAAAAAAAAHAgAAZHJzL2Rvd25yZXYueG1sUEsFBgAAAAADAAMAtwAAAPoCAAAAAA==&#10;" path="m,l,1704975e" filled="f" strokecolor="#868686">
                  <v:path arrowok="t" textboxrect="0,0,0,1704975"/>
                </v:shape>
                <v:shape id="Shape 721855" o:spid="_x0000_s1524" style="position:absolute;left:50906;top:3306;width:8763;height:15409;visibility:visible;mso-wrap-style:square;v-text-anchor:top" coordsize="876300,1095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tD2ygAAAN8AAAAPAAAAZHJzL2Rvd25yZXYueG1sRI9PS8NA&#10;FMTvhX6H5RW8NZsWUkvstrSC6MEeGhXx9sg+k2j2bcyu+dNP3y0IHoeZ+Q2z2Q2mFh21rrKsYBHF&#10;IIhzqysuFLy+PMzXIJxH1lhbJgUjOdhtp5MNptr2fKIu84UIEHYpKii9b1IpXV6SQRfZhjh4n7Y1&#10;6INsC6lb7APc1HIZxytpsOKwUGJD9yXl39mvUfDcFV+P2c/5vR/68UjJ2/ixOoxK3cyG/R0IT4P/&#10;D/+1n7SC2+VinSRw/RO+gNxeAAAA//8DAFBLAQItABQABgAIAAAAIQDb4fbL7gAAAIUBAAATAAAA&#10;AAAAAAAAAAAAAAAAAABbQ29udGVudF9UeXBlc10ueG1sUEsBAi0AFAAGAAgAAAAhAFr0LFu/AAAA&#10;FQEAAAsAAAAAAAAAAAAAAAAAHwEAAF9yZWxzLy5yZWxzUEsBAi0AFAAGAAgAAAAhACda0PbKAAAA&#10;3wAAAA8AAAAAAAAAAAAAAAAABwIAAGRycy9kb3ducmV2LnhtbFBLBQYAAAAAAwADALcAAAD+AgAA&#10;AAA=&#10;" path="m,l876300,r,1095375l,1095375,,e" fillcolor="#3c8da3" stroked="f" strokeweight="0">
                  <v:path arrowok="t" textboxrect="0,0,876300,1095375"/>
                </v:shape>
                <v:shape id="Shape 721856" o:spid="_x0000_s1525" style="position:absolute;left:39475;top:2970;width:8763;height:15407;visibility:visible;mso-wrap-style:square;v-text-anchor:top" coordsize="876300,1133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9RayAAAAN8AAAAPAAAAZHJzL2Rvd25yZXYueG1sRI9Ba8JA&#10;FITvQv/D8gredBNRK9FViiBU0UO1oMdH9plEs29DdjVpf70rCD0OM/MNM1u0phR3ql1hWUHcj0AQ&#10;p1YXnCn4Oax6ExDOI2ssLZOCX3KwmL91Zpho2/A33fc+EwHCLkEFufdVIqVLczLo+rYiDt7Z1gZ9&#10;kHUmdY1NgJtSDqJoLA0WHBZyrGiZU3rd34yC7XJ3vOzMKW4oquL15u9wWg0vSnXf288pCE+t/w+/&#10;2l9awccgnozG8PwTvoCcPwAAAP//AwBQSwECLQAUAAYACAAAACEA2+H2y+4AAACFAQAAEwAAAAAA&#10;AAAAAAAAAAAAAAAAW0NvbnRlbnRfVHlwZXNdLnhtbFBLAQItABQABgAIAAAAIQBa9CxbvwAAABUB&#10;AAALAAAAAAAAAAAAAAAAAB8BAABfcmVscy8ucmVsc1BLAQItABQABgAIAAAAIQBQm9RayAAAAN8A&#10;AAAPAAAAAAAAAAAAAAAAAAcCAABkcnMvZG93bnJldi54bWxQSwUGAAAAAAMAAwC3AAAA/AIAAAAA&#10;" path="m,l876300,r,1133475l,1133475,,e" fillcolor="#3c8da3" stroked="f" strokeweight="0">
                  <v:path arrowok="t" textboxrect="0,0,876300,1133475"/>
                </v:shape>
                <v:shape id="Shape 721857" o:spid="_x0000_s1526" style="position:absolute;left:27951;top:4456;width:8859;height:13924;visibility:visible;mso-wrap-style:square;v-text-anchor:top" coordsize="885825,115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soFxgAAAN8AAAAPAAAAZHJzL2Rvd25yZXYueG1sRI9BawIx&#10;FITvQv9DeIXeNFGoymoUW1ss9FQVen1snpvVzcuSRF399U2h0OMwM98w82XnGnGhEGvPGoYDBYK4&#10;9KbmSsN+996fgogJ2WDjmTTcKMJy8dCbY2H8lb/osk2VyBCOBWqwKbWFlLG05DAOfEucvYMPDlOW&#10;oZIm4DXDXSNHSo2lw5rzgsWWXi2Vp+3ZaTjW99uncvdvtQvmZR/XanOyb1o/PXarGYhEXfoP/7U/&#10;jIbJaDh9nsDvn/wF5OIHAAD//wMAUEsBAi0AFAAGAAgAAAAhANvh9svuAAAAhQEAABMAAAAAAAAA&#10;AAAAAAAAAAAAAFtDb250ZW50X1R5cGVzXS54bWxQSwECLQAUAAYACAAAACEAWvQsW78AAAAVAQAA&#10;CwAAAAAAAAAAAAAAAAAfAQAAX3JlbHMvLnJlbHNQSwECLQAUAAYACAAAACEA54bKBcYAAADfAAAA&#10;DwAAAAAAAAAAAAAAAAAHAgAAZHJzL2Rvd25yZXYueG1sUEsFBgAAAAADAAMAtwAAAPoCAAAAAA==&#10;" path="m,l885825,r,1152525l,1152525,,e" fillcolor="#3c8da3" stroked="f" strokeweight="0">
                  <v:path arrowok="t" textboxrect="0,0,885825,1152525"/>
                </v:shape>
                <v:shape id="Shape 721858" o:spid="_x0000_s1527" style="position:absolute;left:16522;top:1828;width:8858;height:16552;visibility:visible;mso-wrap-style:square;v-text-anchor:top" coordsize="885825,128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7JlxAAAAN8AAAAPAAAAZHJzL2Rvd25yZXYueG1sRE/NisIw&#10;EL4v7DuEWfCyaGrRVapRFkHxorjVBxiasa3bTEoTa/XpzUHw+PH9z5edqURLjSstKxgOIhDEmdUl&#10;5wpOx3V/CsJ5ZI2VZVJwJwfLxefHHBNtb/xHbepzEULYJaig8L5OpHRZQQbdwNbEgTvbxqAPsMml&#10;bvAWwk0l4yj6kQZLDg0F1rQqKPtPr0bBKGsv+1bvUn2V1fnwOJjR9yZWqvfV/c5AeOr8W/xyb7WC&#10;STycjsPg8Cd8Abl4AgAA//8DAFBLAQItABQABgAIAAAAIQDb4fbL7gAAAIUBAAATAAAAAAAAAAAA&#10;AAAAAAAAAABbQ29udGVudF9UeXBlc10ueG1sUEsBAi0AFAAGAAgAAAAhAFr0LFu/AAAAFQEAAAsA&#10;AAAAAAAAAAAAAAAAHwEAAF9yZWxzLy5yZWxzUEsBAi0AFAAGAAgAAAAhAFIzsmXEAAAA3wAAAA8A&#10;AAAAAAAAAAAAAAAABwIAAGRycy9kb3ducmV2LnhtbFBLBQYAAAAAAwADALcAAAD4AgAAAAA=&#10;" path="m,l885825,r,1285875l,1285875,,e" fillcolor="#3c8da3" stroked="f" strokeweight="0">
                  <v:path arrowok="t" textboxrect="0,0,885825,1285875"/>
                </v:shape>
                <v:shape id="Shape 721859" o:spid="_x0000_s1528" style="position:absolute;left:5092;top:5809;width:8858;height:12571;visibility:visible;mso-wrap-style:square;v-text-anchor:top" coordsize="885825,138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XAixwAAAN8AAAAPAAAAZHJzL2Rvd25yZXYueG1sRI9fa8Iw&#10;FMXfB/sO4Q72NlML09oZZRYUn4S5jW1vl+auKWtuShK1fnsjDHw8nD8/znw52E4cyYfWsYLxKANB&#10;XDvdcqPg4339VIAIEVlj55gUnCnAcnF/N8dSuxO/0XEfG5FGOJSowMTYl1KG2pDFMHI9cfJ+nbcY&#10;k/SN1B5Padx2Ms+yibTYciIY7KkyVP/tDzZxz/i1Nd/F6uez2nXSV7N8M9VKPT4Mry8gIg3xFv5v&#10;b7WCaT4unmdw/ZO+gFxcAAAA//8DAFBLAQItABQABgAIAAAAIQDb4fbL7gAAAIUBAAATAAAAAAAA&#10;AAAAAAAAAAAAAABbQ29udGVudF9UeXBlc10ueG1sUEsBAi0AFAAGAAgAAAAhAFr0LFu/AAAAFQEA&#10;AAsAAAAAAAAAAAAAAAAAHwEAAF9yZWxzLy5yZWxzUEsBAi0AFAAGAAgAAAAhAA95cCLHAAAA3wAA&#10;AA8AAAAAAAAAAAAAAAAABwIAAGRycy9kb3ducmV2LnhtbFBLBQYAAAAAAwADALcAAAD7AgAAAAA=&#10;" path="m,l885825,r,1381125l,1381125,,e" fillcolor="#3c8da3" stroked="f" strokeweight="0">
                  <v:path arrowok="t" textboxrect="0,0,885825,1381125"/>
                </v:shape>
                <v:shape id="Shape 39388" o:spid="_x0000_s1529" style="position:absolute;left:3806;top:1285;width:0;height:17049;visibility:visible;mso-wrap-style:square;v-text-anchor:top" coordsize="0,1704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0jwgAAAN4AAAAPAAAAZHJzL2Rvd25yZXYueG1sRE/LisIw&#10;FN0L/kO4gjtNVZRajSIDAyI64APXl+baljY3tYla/94shFkeznu5bk0lntS4wrKC0TACQZxaXXCm&#10;4HL+HcQgnEfWWFkmBW9ysF51O0tMtH3xkZ4nn4kQwi5BBbn3dSKlS3My6Ia2Jg7czTYGfYBNJnWD&#10;rxBuKjmOopk0WHBoyLGmn5zS8vQwCq4lHuPtdVbuD+nf6JDhfaynO6X6vXazAOGp9f/ir3urFUzm&#10;kzjsDXfCFZCrDwAAAP//AwBQSwECLQAUAAYACAAAACEA2+H2y+4AAACFAQAAEwAAAAAAAAAAAAAA&#10;AAAAAAAAW0NvbnRlbnRfVHlwZXNdLnhtbFBLAQItABQABgAIAAAAIQBa9CxbvwAAABUBAAALAAAA&#10;AAAAAAAAAAAAAB8BAABfcmVscy8ucmVsc1BLAQItABQABgAIAAAAIQAO+o0jwgAAAN4AAAAPAAAA&#10;AAAAAAAAAAAAAAcCAABkcnMvZG93bnJldi54bWxQSwUGAAAAAAMAAwC3AAAA9gIAAAAA&#10;" path="m,1704975l,e" filled="f" strokecolor="#868686">
                  <v:path arrowok="t" textboxrect="0,0,0,1704975"/>
                </v:shape>
                <v:shape id="Shape 39389" o:spid="_x0000_s1530" style="position:absolute;left:3425;top:18334;width:381;height:0;visibility:visible;mso-wrap-style:square;v-text-anchor:top" coordsize="380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dI1xwAAAN4AAAAPAAAAZHJzL2Rvd25yZXYueG1sRI9Ba8JA&#10;FITvQv/D8gq96UaFYqKriNLSSxFTDx6f2WcSzb6N2a1J/fWuIPQ4zMw3zGzRmUpcqXGlZQXDQQSC&#10;OLO65FzB7uejPwHhPLLGyjIp+CMHi/lLb4aJti1v6Zr6XAQIuwQVFN7XiZQuK8igG9iaOHhH2xj0&#10;QTa51A22AW4qOYqid2mw5LBQYE2rgrJz+msUnNen0T7N021826zbw+cldqb7VurttVtOQXjq/H/4&#10;2f7SCsbxeBLD4064AnJ+BwAA//8DAFBLAQItABQABgAIAAAAIQDb4fbL7gAAAIUBAAATAAAAAAAA&#10;AAAAAAAAAAAAAABbQ29udGVudF9UeXBlc10ueG1sUEsBAi0AFAAGAAgAAAAhAFr0LFu/AAAAFQEA&#10;AAsAAAAAAAAAAAAAAAAAHwEAAF9yZWxzLy5yZWxzUEsBAi0AFAAGAAgAAAAhAJER0jXHAAAA3gAA&#10;AA8AAAAAAAAAAAAAAAAABwIAAGRycy9kb3ducmV2LnhtbFBLBQYAAAAAAwADALcAAAD7AgAAAAA=&#10;" path="m,l38037,e" filled="f" strokecolor="#868686">
                  <v:path arrowok="t" textboxrect="0,0,38037,0"/>
                </v:shape>
                <v:shape id="Shape 39390" o:spid="_x0000_s1531" style="position:absolute;left:3425;top:16239;width:381;height:0;visibility:visible;mso-wrap-style:square;v-text-anchor:top" coordsize="380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u11xwAAAN4AAAAPAAAAZHJzL2Rvd25yZXYueG1sRI/NasJA&#10;FIX3Bd9huIK7OlGhNNExiFLpphSjC5fXzDWJydxJM1OT9uk7i4LLw/njW6WDacSdOldZVjCbRiCI&#10;c6srLhScjm/PryCcR9bYWCYFP+QgXY+eVpho2/OB7pkvRBhhl6CC0vs2kdLlJRl0U9sSB+9qO4M+&#10;yK6QusM+jJtGzqPoRRqsODyU2NK2pLzOvo2Cenebn7MiO8S/n7v+sv+KnRk+lJqMh80ShKfBP8L/&#10;7XetYBEv4gAQcAIKyPUfAAAA//8DAFBLAQItABQABgAIAAAAIQDb4fbL7gAAAIUBAAATAAAAAAAA&#10;AAAAAAAAAAAAAABbQ29udGVudF9UeXBlc10ueG1sUEsBAi0AFAAGAAgAAAAhAFr0LFu/AAAAFQEA&#10;AAsAAAAAAAAAAAAAAAAAHwEAAF9yZWxzLy5yZWxzUEsBAi0AFAAGAAgAAAAhAIXy7XXHAAAA3gAA&#10;AA8AAAAAAAAAAAAAAAAABwIAAGRycy9kb3ducmV2LnhtbFBLBQYAAAAAAwADALcAAAD7AgAAAAA=&#10;" path="m,l38037,e" filled="f" strokecolor="#868686">
                  <v:path arrowok="t" textboxrect="0,0,38037,0"/>
                </v:shape>
                <v:shape id="Shape 39391" o:spid="_x0000_s1532" style="position:absolute;left:3425;top:14048;width:381;height:0;visibility:visible;mso-wrap-style:square;v-text-anchor:top" coordsize="380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kjuyAAAAN4AAAAPAAAAZHJzL2Rvd25yZXYueG1sRI9Ba8JA&#10;FITvQv/D8gredKNCaVI3oVQUL0VMe+jxNfuapGbfxuxqor++Kwg9DjPzDbPMBtOIM3WutqxgNo1A&#10;EBdW11wq+PxYT55BOI+ssbFMCi7kIEsfRktMtO15T+fclyJA2CWooPK+TaR0RUUG3dS2xMH7sZ1B&#10;H2RXSt1hH+CmkfMoepIGaw4LFbb0VlFxyE9GwWH1O//Ky3wfX3er/ntzjJ0Z3pUaPw6vLyA8Df4/&#10;fG9vtYJFvIhncLsTroBM/wAAAP//AwBQSwECLQAUAAYACAAAACEA2+H2y+4AAACFAQAAEwAAAAAA&#10;AAAAAAAAAAAAAAAAW0NvbnRlbnRfVHlwZXNdLnhtbFBLAQItABQABgAIAAAAIQBa9CxbvwAAABUB&#10;AAALAAAAAAAAAAAAAAAAAB8BAABfcmVscy8ucmVsc1BLAQItABQABgAIAAAAIQDqvkjuyAAAAN4A&#10;AAAPAAAAAAAAAAAAAAAAAAcCAABkcnMvZG93bnJldi54bWxQSwUGAAAAAAMAAwC3AAAA/AIAAAAA&#10;" path="m,l38037,e" filled="f" strokecolor="#868686">
                  <v:path arrowok="t" textboxrect="0,0,38037,0"/>
                </v:shape>
                <v:shape id="Shape 39392" o:spid="_x0000_s1533" style="position:absolute;left:3425;top:11953;width:381;height:0;visibility:visible;mso-wrap-style:square;v-text-anchor:top" coordsize="380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NaZyAAAAN4AAAAPAAAAZHJzL2Rvd25yZXYueG1sRI9Ba8JA&#10;FITvQv/D8gq9mU0jiImuUiqWXqSY9uDxmX0mqdm3Mbs1aX+9WxA8DjPzDbNYDaYRF+pcbVnBcxSD&#10;IC6srrlU8PW5Gc9AOI+ssbFMCn7JwWr5MFpgpm3PO7rkvhQBwi5DBZX3bSalKyoy6CLbEgfvaDuD&#10;PsiulLrDPsBNI5M4nkqDNYeFClt6rag45T9GwWn9nezzMt+lfx/r/vB2Tp0Ztko9PQ4vcxCeBn8P&#10;39rvWsEknaQJ/N8JV0AurwAAAP//AwBQSwECLQAUAAYACAAAACEA2+H2y+4AAACFAQAAEwAAAAAA&#10;AAAAAAAAAAAAAAAAW0NvbnRlbnRfVHlwZXNdLnhtbFBLAQItABQABgAIAAAAIQBa9CxbvwAAABUB&#10;AAALAAAAAAAAAAAAAAAAAB8BAABfcmVscy8ucmVsc1BLAQItABQABgAIAAAAIQAabNaZyAAAAN4A&#10;AAAPAAAAAAAAAAAAAAAAAAcCAABkcnMvZG93bnJldi54bWxQSwUGAAAAAAMAAwC3AAAA/AIAAAAA&#10;" path="m,l38037,e" filled="f" strokecolor="#868686">
                  <v:path arrowok="t" textboxrect="0,0,38037,0"/>
                </v:shape>
                <v:shape id="Shape 39393" o:spid="_x0000_s1534" style="position:absolute;left:3425;top:9857;width:381;height:0;visibility:visible;mso-wrap-style:square;v-text-anchor:top" coordsize="380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HMCxQAAAN4AAAAPAAAAZHJzL2Rvd25yZXYueG1sRE9Na8JA&#10;FLwL/oflCb3pRguliW6CKC29FDH20OMz+5qkZt/G7Nak/fVdQZA5DfPFrLLBNOJCnastK5jPIhDE&#10;hdU1lwo+Di/TZxDOI2tsLJOCX3KQpePRChNte97TJfelCCXsElRQed8mUrqiIoNuZlvioH3ZzqAP&#10;tCul7rAP5aaRiyh6kgZrDgsVtrSpqDjlP0bBafu9+MzLfB//7bb98fUcOzO8K/UwGdZLEJ4Gfzff&#10;0m9awWMcANc74QrI9B8AAP//AwBQSwECLQAUAAYACAAAACEA2+H2y+4AAACFAQAAEwAAAAAAAAAA&#10;AAAAAAAAAAAAW0NvbnRlbnRfVHlwZXNdLnhtbFBLAQItABQABgAIAAAAIQBa9CxbvwAAABUBAAAL&#10;AAAAAAAAAAAAAAAAAB8BAABfcmVscy8ucmVsc1BLAQItABQABgAIAAAAIQB1IHMCxQAAAN4AAAAP&#10;AAAAAAAAAAAAAAAAAAcCAABkcnMvZG93bnJldi54bWxQSwUGAAAAAAMAAwC3AAAA+QIAAAAA&#10;" path="m,l38037,e" filled="f" strokecolor="#868686">
                  <v:path arrowok="t" textboxrect="0,0,38037,0"/>
                </v:shape>
                <v:shape id="Shape 39394" o:spid="_x0000_s1535" style="position:absolute;left:3425;top:7666;width:381;height:0;visibility:visible;mso-wrap-style:square;v-text-anchor:top" coordsize="380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et2yAAAAN4AAAAPAAAAZHJzL2Rvd25yZXYueG1sRI9Ba8JA&#10;FITvgv9heUJvZqOWYqKriNLSSymmPXh8Zp9JNPs2zW5N2l/fFQoeh5n5hlmue1OLK7WusqxgEsUg&#10;iHOrKy4UfH48j+cgnEfWWFsmBT/kYL0aDpaYatvxnq6ZL0SAsEtRQel9k0rp8pIMusg2xME72dag&#10;D7ItpG6xC3BTy2kcP0mDFYeFEhvalpRfsm+j4LI7Tw9Zke2T3/ddd3z5Spzp35R6GPWbBQhPvb+H&#10;/9uvWsEsmSWPcLsTroBc/QEAAP//AwBQSwECLQAUAAYACAAAACEA2+H2y+4AAACFAQAAEwAAAAAA&#10;AAAAAAAAAAAAAAAAW0NvbnRlbnRfVHlwZXNdLnhtbFBLAQItABQABgAIAAAAIQBa9CxbvwAAABUB&#10;AAALAAAAAAAAAAAAAAAAAB8BAABfcmVscy8ucmVsc1BLAQItABQABgAIAAAAIQD6yet2yAAAAN4A&#10;AAAPAAAAAAAAAAAAAAAAAAcCAABkcnMvZG93bnJldi54bWxQSwUGAAAAAAMAAwC3AAAA/AIAAAAA&#10;" path="m,l38037,e" filled="f" strokecolor="#868686">
                  <v:path arrowok="t" textboxrect="0,0,38037,0"/>
                </v:shape>
                <v:shape id="Shape 39395" o:spid="_x0000_s1536" style="position:absolute;left:3425;top:5571;width:381;height:0;visibility:visible;mso-wrap-style:square;v-text-anchor:top" coordsize="380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U7tyAAAAN4AAAAPAAAAZHJzL2Rvd25yZXYueG1sRI9Ba8JA&#10;FITvgv9heUJvZqPSYqKriNLSSymmPXh8Zp9JNPs2zW5N2l/fFQoeh5n5hlmue1OLK7WusqxgEsUg&#10;iHOrKy4UfH48j+cgnEfWWFsmBT/kYL0aDpaYatvxnq6ZL0SAsEtRQel9k0rp8pIMusg2xME72dag&#10;D7ItpG6xC3BTy2kcP0mDFYeFEhvalpRfsm+j4LI7Tw9Zke2T3/ddd3z5Spzp35R6GPWbBQhPvb+H&#10;/9uvWsEsmSWPcLsTroBc/QEAAP//AwBQSwECLQAUAAYACAAAACEA2+H2y+4AAACFAQAAEwAAAAAA&#10;AAAAAAAAAAAAAAAAW0NvbnRlbnRfVHlwZXNdLnhtbFBLAQItABQABgAIAAAAIQBa9CxbvwAAABUB&#10;AAALAAAAAAAAAAAAAAAAAB8BAABfcmVscy8ucmVsc1BLAQItABQABgAIAAAAIQCVhU7tyAAAAN4A&#10;AAAPAAAAAAAAAAAAAAAAAAcCAABkcnMvZG93bnJldi54bWxQSwUGAAAAAAMAAwC3AAAA/AIAAAAA&#10;" path="m,l38037,e" filled="f" strokecolor="#868686">
                  <v:path arrowok="t" textboxrect="0,0,38037,0"/>
                </v:shape>
                <v:shape id="Shape 39396" o:spid="_x0000_s1537" style="position:absolute;left:3425;top:3380;width:381;height:0;visibility:visible;mso-wrap-style:square;v-text-anchor:top" coordsize="380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9CayAAAAN4AAAAPAAAAZHJzL2Rvd25yZXYueG1sRI9Ba8JA&#10;FITvQv/D8gq96UYFMdFNkEpLL6WYevD4zD6TaPZtmt2atL/eLQg9DjPzDbPOBtOIK3WutqxgOolA&#10;EBdW11wq2H++jJcgnEfW2FgmBT/kIEsfRmtMtO15R9fclyJA2CWooPK+TaR0RUUG3cS2xME72c6g&#10;D7Irpe6wD3DTyFkULaTBmsNChS09V1Rc8m+j4LI9zw55me/i349tf3z9ip0Z3pV6ehw2KxCeBv8f&#10;vrfftIJ5PI8X8HcnXAGZ3gAAAP//AwBQSwECLQAUAAYACAAAACEA2+H2y+4AAACFAQAAEwAAAAAA&#10;AAAAAAAAAAAAAAAAW0NvbnRlbnRfVHlwZXNdLnhtbFBLAQItABQABgAIAAAAIQBa9CxbvwAAABUB&#10;AAALAAAAAAAAAAAAAAAAAB8BAABfcmVscy8ucmVsc1BLAQItABQABgAIAAAAIQBlV9CayAAAAN4A&#10;AAAPAAAAAAAAAAAAAAAAAAcCAABkcnMvZG93bnJldi54bWxQSwUGAAAAAAMAAwC3AAAA/AIAAAAA&#10;" path="m,l38037,e" filled="f" strokecolor="#868686">
                  <v:path arrowok="t" textboxrect="0,0,38037,0"/>
                </v:shape>
                <v:shape id="Shape 39397" o:spid="_x0000_s1538" style="position:absolute;left:3425;top:1285;width:381;height:0;visibility:visible;mso-wrap-style:square;v-text-anchor:top" coordsize="380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3UByAAAAN4AAAAPAAAAZHJzL2Rvd25yZXYueG1sRI9Ba8JA&#10;FITvgv9heUJvZqNCa6KriNLSSymmPXh8Zp9JNPs2zW5N2l/fFQoeh5n5hlmue1OLK7WusqxgEsUg&#10;iHOrKy4UfH48j+cgnEfWWFsmBT/kYL0aDpaYatvxnq6ZL0SAsEtRQel9k0rp8pIMusg2xME72dag&#10;D7ItpG6xC3BTy2kcP0qDFYeFEhvalpRfsm+j4LI7Tw9Zke2T3/ddd3z5Spzp35R6GPWbBQhPvb+H&#10;/9uvWsEsmSVPcLsTroBc/QEAAP//AwBQSwECLQAUAAYACAAAACEA2+H2y+4AAACFAQAAEwAAAAAA&#10;AAAAAAAAAAAAAAAAW0NvbnRlbnRfVHlwZXNdLnhtbFBLAQItABQABgAIAAAAIQBa9CxbvwAAABUB&#10;AAALAAAAAAAAAAAAAAAAAB8BAABfcmVscy8ucmVsc1BLAQItABQABgAIAAAAIQAKG3UByAAAAN4A&#10;AAAPAAAAAAAAAAAAAAAAAAcCAABkcnMvZG93bnJldi54bWxQSwUGAAAAAAMAAwC3AAAA/AIAAAAA&#10;" path="m,l38037,e" filled="f" strokecolor="#868686">
                  <v:path arrowok="t" textboxrect="0,0,38037,0"/>
                </v:shape>
                <v:shape id="Shape 39398" o:spid="_x0000_s1539" style="position:absolute;left:3806;top:18334;width:57246;height:0;visibility:visible;mso-wrap-style:square;v-text-anchor:top" coordsize="5724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SuPwwAAAN4AAAAPAAAAZHJzL2Rvd25yZXYueG1sRE/dasIw&#10;FL4f7B3CGXg307U6tBqlDAqTgTjnAxyaszbanJQm1u7tlwvBy4/vf70dbSsG6r1xrOBtmoAgrpw2&#10;XCs4/ZSvCxA+IGtsHZOCP/Kw3Tw/rTHX7sbfNBxDLWII+xwVNCF0uZS+asiin7qOOHK/rrcYIuxr&#10;qXu8xXDbyjRJ3qVFw7GhwY4+Gqoux6tVYOdVcVm0xXguv3aH2WlvXGqNUpOXsViBCDSGh/ju/tQK&#10;smW2jHvjnXgF5OYfAAD//wMAUEsBAi0AFAAGAAgAAAAhANvh9svuAAAAhQEAABMAAAAAAAAAAAAA&#10;AAAAAAAAAFtDb250ZW50X1R5cGVzXS54bWxQSwECLQAUAAYACAAAACEAWvQsW78AAAAVAQAACwAA&#10;AAAAAAAAAAAAAAAfAQAAX3JlbHMvLnJlbHNQSwECLQAUAAYACAAAACEAQ0Urj8MAAADeAAAADwAA&#10;AAAAAAAAAAAAAAAHAgAAZHJzL2Rvd25yZXYueG1sUEsFBgAAAAADAAMAtwAAAPcCAAAAAA==&#10;" path="m,l5724652,e" filled="f" strokecolor="#868686">
                  <v:path arrowok="t" textboxrect="0,0,5724652,0"/>
                </v:shape>
                <v:shape id="Shape 39399" o:spid="_x0000_s1540" style="position:absolute;left:3806;top:18334;width:0;height:381;visibility:visible;mso-wrap-style:square;v-text-anchor:top" coordsize="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AvkyQAAAN4AAAAPAAAAZHJzL2Rvd25yZXYueG1sRI9BSwMx&#10;FITvBf9DeIKX0mZti7hr01IqghcpVgsen8lzd9nNy5Jk262/3hQKHoeZ+YZZrgfbiiP5UDtWcD/N&#10;QBBrZ2ouFXx+vEweQYSIbLB1TArOFGC9uhktsTDuxO903MdSJAiHAhVUMXaFlEFXZDFMXUecvB/n&#10;LcYkfSmNx1OC21bOsuxBWqw5LVTY0bYi3ex7q6DVs8Ow1b995t+a8+Z7vNg1z19K3d0OmycQkYb4&#10;H762X42CeT7Pc7jcSVdArv4AAAD//wMAUEsBAi0AFAAGAAgAAAAhANvh9svuAAAAhQEAABMAAAAA&#10;AAAAAAAAAAAAAAAAAFtDb250ZW50X1R5cGVzXS54bWxQSwECLQAUAAYACAAAACEAWvQsW78AAAAV&#10;AQAACwAAAAAAAAAAAAAAAAAfAQAAX3JlbHMvLnJlbHNQSwECLQAUAAYACAAAACEA1IQL5MkAAADe&#10;AAAADwAAAAAAAAAAAAAAAAAHAgAAZHJzL2Rvd25yZXYueG1sUEsFBgAAAAADAAMAtwAAAP0CAAAA&#10;AA==&#10;" path="m,l,38100e" filled="f" strokecolor="#868686">
                  <v:path arrowok="t" textboxrect="0,0,0,38100"/>
                </v:shape>
                <v:shape id="Shape 39400" o:spid="_x0000_s1541" style="position:absolute;left:15237;top:18334;width:0;height:381;visibility:visible;mso-wrap-style:square;v-text-anchor:top" coordsize="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vqbxwAAAN4AAAAPAAAAZHJzL2Rvd25yZXYueG1sRI/NagIx&#10;FIX3Bd8hXKEb0aRWxE6NIpZCN1K0LXR5m9zODDO5GZKoo0/fLIQuD+ePb7nuXStOFGLtWcPDRIEg&#10;Nt7WXGr4/HgdL0DEhGyx9UwaLhRhvRrcLbGw/sx7Oh1SKfIIxwI1VCl1hZTRVOQwTnxHnL1fHxym&#10;LEMpbcBzHnetnCo1lw5rzg8VdrStyDSHo9PQmulXvzXXowq75rL5Gc3em5dvre+H/eYZRKI+/Ydv&#10;7Ter4fFppjJAxskoIFd/AAAA//8DAFBLAQItABQABgAIAAAAIQDb4fbL7gAAAIUBAAATAAAAAAAA&#10;AAAAAAAAAAAAAABbQ29udGVudF9UeXBlc10ueG1sUEsBAi0AFAAGAAgAAAAhAFr0LFu/AAAAFQEA&#10;AAsAAAAAAAAAAAAAAAAAHwEAAF9yZWxzLy5yZWxzUEsBAi0AFAAGAAgAAAAhAG0e+pvHAAAA3gAA&#10;AA8AAAAAAAAAAAAAAAAABwIAAGRycy9kb3ducmV2LnhtbFBLBQYAAAAAAwADALcAAAD7AgAAAAA=&#10;" path="m,l,38100e" filled="f" strokecolor="#868686">
                  <v:path arrowok="t" textboxrect="0,0,0,38100"/>
                </v:shape>
                <v:shape id="Shape 39401" o:spid="_x0000_s1542" style="position:absolute;left:26667;top:18334;width:0;height:381;visibility:visible;mso-wrap-style:square;v-text-anchor:top" coordsize="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l8AyAAAAN4AAAAPAAAAZHJzL2Rvd25yZXYueG1sRI9BawIx&#10;FITvBf9DeEIvpSZakbo1iiiFXkqptuDxNXnuLrt5WZKoa399Uyj0OMzMN8xi1btWnCnE2rOG8UiB&#10;IDbe1lxq+Ng/3z+CiAnZYuuZNFwpwmo5uFlgYf2F3+m8S6XIEI4FaqhS6gopo6nIYRz5jjh7Rx8c&#10;pixDKW3AS4a7Vk6UmkmHNeeFCjvaVGSa3clpaM3ks9+Y75MKr811/XU3fWu2B61vh/36CUSiPv2H&#10;/9ovVsPDfKrG8HsnXwG5/AEAAP//AwBQSwECLQAUAAYACAAAACEA2+H2y+4AAACFAQAAEwAAAAAA&#10;AAAAAAAAAAAAAAAAW0NvbnRlbnRfVHlwZXNdLnhtbFBLAQItABQABgAIAAAAIQBa9CxbvwAAABUB&#10;AAALAAAAAAAAAAAAAAAAAB8BAABfcmVscy8ucmVsc1BLAQItABQABgAIAAAAIQACUl8AyAAAAN4A&#10;AAAPAAAAAAAAAAAAAAAAAAcCAABkcnMvZG93bnJldi54bWxQSwUGAAAAAAMAAwC3AAAA/AIAAAAA&#10;" path="m,l,38100e" filled="f" strokecolor="#868686">
                  <v:path arrowok="t" textboxrect="0,0,0,38100"/>
                </v:shape>
                <v:shape id="Shape 39402" o:spid="_x0000_s1543" style="position:absolute;left:38097;top:18334;width:0;height:381;visibility:visible;mso-wrap-style:square;v-text-anchor:top" coordsize="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MF3yAAAAN4AAAAPAAAAZHJzL2Rvd25yZXYueG1sRI9BSwMx&#10;FITvgv8hPMGLtEnXInXbtJQWwYtIq4LHZ/K6u+zmZUnSduuvN4LgcZiZb5jFanCdOFGIjWcNk7EC&#10;QWy8bbjS8P72NJqBiAnZYueZNFwowmp5fbXA0voz7+i0T5XIEI4laqhT6kspo6nJYRz7njh7Bx8c&#10;pixDJW3Ac4a7ThZKPUiHDeeFGnva1GTa/dFp6EzxMWzM91GFl/ay/rqbvrbbT61vb4b1HESiIf2H&#10;/9rPVsP941QV8HsnXwG5/AEAAP//AwBQSwECLQAUAAYACAAAACEA2+H2y+4AAACFAQAAEwAAAAAA&#10;AAAAAAAAAAAAAAAAW0NvbnRlbnRfVHlwZXNdLnhtbFBLAQItABQABgAIAAAAIQBa9CxbvwAAABUB&#10;AAALAAAAAAAAAAAAAAAAAB8BAABfcmVscy8ucmVsc1BLAQItABQABgAIAAAAIQDygMF3yAAAAN4A&#10;AAAPAAAAAAAAAAAAAAAAAAcCAABkcnMvZG93bnJldi54bWxQSwUGAAAAAAMAAwC3AAAA/AIAAAAA&#10;" path="m,l,38100e" filled="f" strokecolor="#868686">
                  <v:path arrowok="t" textboxrect="0,0,0,38100"/>
                </v:shape>
                <v:shape id="Shape 39403" o:spid="_x0000_s1544" style="position:absolute;left:49527;top:18334;width:0;height:381;visibility:visible;mso-wrap-style:square;v-text-anchor:top" coordsize="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GTsyAAAAN4AAAAPAAAAZHJzL2Rvd25yZXYueG1sRI9BawIx&#10;FITvQv9DeAUvUpOqlHZrFFEKvRTRttDja/K6u+zmZUmirv31TUHwOMzMN8x82btWHCnE2rOG+7EC&#10;QWy8rbnU8PH+cvcIIiZki61n0nCmCMvFzWCOhfUn3tFxn0qRIRwL1FCl1BVSRlORwzj2HXH2fnxw&#10;mLIMpbQBTxnuWjlR6kE6rDkvVNjRuiLT7A9OQ2smn/3a/B5UeGvOq+/RbNtsvrQe3varZxCJ+nQN&#10;X9qvVsP0aaam8H8nXwG5+AMAAP//AwBQSwECLQAUAAYACAAAACEA2+H2y+4AAACFAQAAEwAAAAAA&#10;AAAAAAAAAAAAAAAAW0NvbnRlbnRfVHlwZXNdLnhtbFBLAQItABQABgAIAAAAIQBa9CxbvwAAABUB&#10;AAALAAAAAAAAAAAAAAAAAB8BAABfcmVscy8ucmVsc1BLAQItABQABgAIAAAAIQCdzGTsyAAAAN4A&#10;AAAPAAAAAAAAAAAAAAAAAAcCAABkcnMvZG93bnJldi54bWxQSwUGAAAAAAMAAwC3AAAA/AIAAAAA&#10;" path="m,l,38100e" filled="f" strokecolor="#868686">
                  <v:path arrowok="t" textboxrect="0,0,0,38100"/>
                </v:shape>
                <v:shape id="Shape 39404" o:spid="_x0000_s1545" style="position:absolute;left:61052;top:18334;width:0;height:381;visibility:visible;mso-wrap-style:square;v-text-anchor:top" coordsize="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fyYyAAAAN4AAAAPAAAAZHJzL2Rvd25yZXYueG1sRI9BSwMx&#10;FITvgv8hPMGLtEnrInXbtJQWwYtIq4LHZ/K6u+zmZUnSduuvN4LgcZiZb5jFanCdOFGIjWcNk7EC&#10;QWy8bbjS8P72NJqBiAnZYueZNFwowmp5fbXA0voz7+i0T5XIEI4laqhT6kspo6nJYRz7njh7Bx8c&#10;pixDJW3Ac4a7Tk6VepAOG84LNfa0qcm0+6PT0Jnpx7Ax30cVXtrL+uuueG23n1rf3gzrOYhEQ/oP&#10;/7WfrYb7x0IV8HsnXwG5/AEAAP//AwBQSwECLQAUAAYACAAAACEA2+H2y+4AAACFAQAAEwAAAAAA&#10;AAAAAAAAAAAAAAAAW0NvbnRlbnRfVHlwZXNdLnhtbFBLAQItABQABgAIAAAAIQBa9CxbvwAAABUB&#10;AAALAAAAAAAAAAAAAAAAAB8BAABfcmVscy8ucmVsc1BLAQItABQABgAIAAAAIQASJfyYyAAAAN4A&#10;AAAPAAAAAAAAAAAAAAAAAAcCAABkcnMvZG93bnJldi54bWxQSwUGAAAAAAMAAwC3AAAA/AIAAAAA&#10;" path="m,l,38100e" filled="f" strokecolor="#868686">
                  <v:path arrowok="t" textboxrect="0,0,0,38100"/>
                </v:shape>
                <v:rect id="Rectangle 39405" o:spid="_x0000_s1546" style="position:absolute;left:1949;top:17913;width:969;height:1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2VdxwAAAN4AAAAPAAAAZHJzL2Rvd25yZXYueG1sRI9Ba8JA&#10;FITvQv/D8gq96UZbi4muIq1Fj60K6u2RfSbB7NuQXU3017uC0OMwM98wk1lrSnGh2hWWFfR7EQji&#10;1OqCMwXbzU93BMJ5ZI2lZVJwJQez6Utngom2Df/RZe0zESDsElSQe18lUro0J4OuZyvi4B1tbdAH&#10;WWdS19gEuCnlIIo+pcGCw0KOFX3llJ7WZ6NgOarm+5W9NVm5OCx3v7v4exN7pd5e2/kYhKfW/4ef&#10;7ZVW8B5/REN43AlXQE7vAAAA//8DAFBLAQItABQABgAIAAAAIQDb4fbL7gAAAIUBAAATAAAAAAAA&#10;AAAAAAAAAAAAAABbQ29udGVudF9UeXBlc10ueG1sUEsBAi0AFAAGAAgAAAAhAFr0LFu/AAAAFQEA&#10;AAsAAAAAAAAAAAAAAAAAHwEAAF9yZWxzLy5yZWxzUEsBAi0AFAAGAAgAAAAhAFPjZV3HAAAA3gAA&#10;AA8AAAAAAAAAAAAAAAAABwIAAGRycy9kb3ducmV2LnhtbFBLBQYAAAAAAwADALcAAAD7AgAAAAA=&#10;" filled="f" stroked="f">
                  <v:textbox inset="0,0,0,0">
                    <w:txbxContent>
                      <w:p w14:paraId="72E73B82" w14:textId="77777777" w:rsidR="0089307D" w:rsidRDefault="0089307D">
                        <w:pPr>
                          <w:spacing w:after="160" w:line="259" w:lineRule="auto"/>
                          <w:ind w:right="0" w:firstLine="0"/>
                          <w:jc w:val="left"/>
                        </w:pPr>
                        <w:r>
                          <w:rPr>
                            <w:sz w:val="18"/>
                          </w:rPr>
                          <w:t>0</w:t>
                        </w:r>
                      </w:p>
                    </w:txbxContent>
                  </v:textbox>
                </v:rect>
                <v:rect id="Rectangle 39406" o:spid="_x0000_s1547" style="position:absolute;left:1222;top:15778;width:1980;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fsqyAAAAN4AAAAPAAAAZHJzL2Rvd25yZXYueG1sRI9ba8JA&#10;FITfC/0Pyyn4Vje9IEnMKtIL+li1kPp2yB6TYPZsyK4m+utdoeDjMDPfMNl8MI04UedqywpexhEI&#10;4sLqmksFv9vv5xiE88gaG8uk4EwO5rPHhwxTbXte02njSxEg7FJUUHnfplK6oiKDbmxb4uDtbWfQ&#10;B9mVUnfYB7hp5GsUTaTBmsNChS19VFQcNkejYBm3i7+VvfRl87Vb5j958rlNvFKjp2ExBeFp8Pfw&#10;f3ulFbwl79EEbnfCFZCzKwAAAP//AwBQSwECLQAUAAYACAAAACEA2+H2y+4AAACFAQAAEwAAAAAA&#10;AAAAAAAAAAAAAAAAW0NvbnRlbnRfVHlwZXNdLnhtbFBLAQItABQABgAIAAAAIQBa9CxbvwAAABUB&#10;AAALAAAAAAAAAAAAAAAAAB8BAABfcmVscy8ucmVsc1BLAQItABQABgAIAAAAIQCjMfsqyAAAAN4A&#10;AAAPAAAAAAAAAAAAAAAAAAcCAABkcnMvZG93bnJldi54bWxQSwUGAAAAAAMAAwC3AAAA/AIAAAAA&#10;" filled="f" stroked="f">
                  <v:textbox inset="0,0,0,0">
                    <w:txbxContent>
                      <w:p w14:paraId="38F82A59" w14:textId="77777777" w:rsidR="0089307D" w:rsidRDefault="0089307D">
                        <w:pPr>
                          <w:spacing w:after="160" w:line="259" w:lineRule="auto"/>
                          <w:ind w:right="0" w:firstLine="0"/>
                          <w:jc w:val="left"/>
                        </w:pPr>
                        <w:r>
                          <w:rPr>
                            <w:sz w:val="18"/>
                          </w:rPr>
                          <w:t>10</w:t>
                        </w:r>
                      </w:p>
                    </w:txbxContent>
                  </v:textbox>
                </v:rect>
                <v:rect id="Rectangle 39407" o:spid="_x0000_s1548" style="position:absolute;left:1222;top:13645;width:1980;height:1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V6xxwAAAN4AAAAPAAAAZHJzL2Rvd25yZXYueG1sRI9Ba8JA&#10;FITvQv/D8gq96UZbrImuIq1Fj60K6u2RfSbB7NuQXU3017uC0OMwM98wk1lrSnGh2hWWFfR7EQji&#10;1OqCMwXbzU93BMJ5ZI2lZVJwJQez6Utngom2Df/RZe0zESDsElSQe18lUro0J4OuZyvi4B1tbdAH&#10;WWdS19gEuCnlIIqG0mDBYSHHir5ySk/rs1GwHFXz/cremqxcHJa73138vYm9Um+v7XwMwlPr/8PP&#10;9koreI8/ok943AlXQE7vAAAA//8DAFBLAQItABQABgAIAAAAIQDb4fbL7gAAAIUBAAATAAAAAAAA&#10;AAAAAAAAAAAAAABbQ29udGVudF9UeXBlc10ueG1sUEsBAi0AFAAGAAgAAAAhAFr0LFu/AAAAFQEA&#10;AAsAAAAAAAAAAAAAAAAAHwEAAF9yZWxzLy5yZWxzUEsBAi0AFAAGAAgAAAAhAMx9XrHHAAAA3gAA&#10;AA8AAAAAAAAAAAAAAAAABwIAAGRycy9kb3ducmV2LnhtbFBLBQYAAAAAAwADALcAAAD7AgAAAAA=&#10;" filled="f" stroked="f">
                  <v:textbox inset="0,0,0,0">
                    <w:txbxContent>
                      <w:p w14:paraId="20499FDF" w14:textId="77777777" w:rsidR="0089307D" w:rsidRDefault="0089307D">
                        <w:pPr>
                          <w:spacing w:after="160" w:line="259" w:lineRule="auto"/>
                          <w:ind w:right="0" w:firstLine="0"/>
                          <w:jc w:val="left"/>
                        </w:pPr>
                        <w:r>
                          <w:rPr>
                            <w:sz w:val="18"/>
                          </w:rPr>
                          <w:t>300</w:t>
                        </w:r>
                      </w:p>
                    </w:txbxContent>
                  </v:textbox>
                </v:rect>
                <v:rect id="Rectangle 39408" o:spid="_x0000_s1549" style="position:absolute;left:1222;top:11512;width:1980;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srDwwAAAN4AAAAPAAAAZHJzL2Rvd25yZXYueG1sRE9Ni8Iw&#10;EL0v+B/CCN7WVFfEVqOIruhx1QXX29CMbbGZlCba6q/fHASPj/c9W7SmFHeqXWFZwaAfgSBOrS44&#10;U/B73HxOQDiPrLG0TAoe5GAx73zMMNG24T3dDz4TIYRdggpy76tESpfmZND1bUUcuIutDfoA60zq&#10;GpsQbko5jKKxNFhwaMixolVO6fVwMwq2k2r5t7PPJiu/z9vTzyleH2OvVK/bLqcgPLX+LX65d1rB&#10;VzyKwt5wJ1wBOf8HAAD//wMAUEsBAi0AFAAGAAgAAAAhANvh9svuAAAAhQEAABMAAAAAAAAAAAAA&#10;AAAAAAAAAFtDb250ZW50X1R5cGVzXS54bWxQSwECLQAUAAYACAAAACEAWvQsW78AAAAVAQAACwAA&#10;AAAAAAAAAAAAAAAfAQAAX3JlbHMvLnJlbHNQSwECLQAUAAYACAAAACEAveLKw8MAAADeAAAADwAA&#10;AAAAAAAAAAAAAAAHAgAAZHJzL2Rvd25yZXYueG1sUEsFBgAAAAADAAMAtwAAAPcCAAAAAA==&#10;" filled="f" stroked="f">
                  <v:textbox inset="0,0,0,0">
                    <w:txbxContent>
                      <w:p w14:paraId="2BB2C57C" w14:textId="77777777" w:rsidR="0089307D" w:rsidRDefault="0089307D">
                        <w:pPr>
                          <w:spacing w:after="160" w:line="259" w:lineRule="auto"/>
                          <w:ind w:right="0" w:firstLine="0"/>
                          <w:jc w:val="left"/>
                        </w:pPr>
                        <w:r>
                          <w:rPr>
                            <w:sz w:val="18"/>
                          </w:rPr>
                          <w:t>50</w:t>
                        </w:r>
                      </w:p>
                    </w:txbxContent>
                  </v:textbox>
                </v:rect>
                <v:rect id="Rectangle 39409" o:spid="_x0000_s1550" style="position:absolute;left:1222;top:9375;width:1983;height:1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m9YxwAAAN4AAAAPAAAAZHJzL2Rvd25yZXYueG1sRI9Pa8JA&#10;FMTvBb/D8gRvdVMtYmJWEf+gx6qFtLdH9pmEZt+G7GrSfvpuQehxmJnfMOmqN7W4U+sqywpexhEI&#10;4tzqigsF75f98xyE88gaa8uk4JscrJaDpxQTbTs+0f3sCxEg7BJUUHrfJFK6vCSDbmwb4uBdbWvQ&#10;B9kWUrfYBbip5SSKZtJgxWGhxIY2JeVf55tRcJg364+j/emKevd5yN6yeHuJvVKjYb9egPDU+//w&#10;o33UCqbxaxTD351wBeTyFwAA//8DAFBLAQItABQABgAIAAAAIQDb4fbL7gAAAIUBAAATAAAAAAAA&#10;AAAAAAAAAAAAAABbQ29udGVudF9UeXBlc10ueG1sUEsBAi0AFAAGAAgAAAAhAFr0LFu/AAAAFQEA&#10;AAsAAAAAAAAAAAAAAAAAHwEAAF9yZWxzLy5yZWxzUEsBAi0AFAAGAAgAAAAhANKub1jHAAAA3gAA&#10;AA8AAAAAAAAAAAAAAAAABwIAAGRycy9kb3ducmV2LnhtbFBLBQYAAAAAAwADALcAAAD7AgAAAAA=&#10;" filled="f" stroked="f">
                  <v:textbox inset="0,0,0,0">
                    <w:txbxContent>
                      <w:p w14:paraId="635CF46C" w14:textId="77777777" w:rsidR="0089307D" w:rsidRDefault="0089307D">
                        <w:pPr>
                          <w:spacing w:after="160" w:line="259" w:lineRule="auto"/>
                          <w:ind w:right="0" w:firstLine="0"/>
                          <w:jc w:val="left"/>
                        </w:pPr>
                        <w:r>
                          <w:rPr>
                            <w:sz w:val="18"/>
                          </w:rPr>
                          <w:t>60</w:t>
                        </w:r>
                      </w:p>
                    </w:txbxContent>
                  </v:textbox>
                </v:rect>
                <v:rect id="Rectangle 39410" o:spid="_x0000_s1551" style="position:absolute;left:1222;top:7241;width:1980;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VAYxQAAAN4AAAAPAAAAZHJzL2Rvd25yZXYueG1sRI/LisIw&#10;FIb3wrxDOAPuNPWC2GoUGRVdOjrgzO7QHNsyzUlpoq0+vVkILn/+G9982ZpS3Kh2hWUFg34Egji1&#10;uuBMwc9p25uCcB5ZY2mZFNzJwXLx0Zljom3D33Q7+kyEEXYJKsi9rxIpXZqTQde3FXHwLrY26IOs&#10;M6lrbMK4KeUwiibSYMHhIceKvnJK/49Xo2A3rVa/e/tosnLztzsfzvH6FHulup/tagbCU+vf4Vd7&#10;rxWM4vEgAAScgAJy8QQAAP//AwBQSwECLQAUAAYACAAAACEA2+H2y+4AAACFAQAAEwAAAAAAAAAA&#10;AAAAAAAAAAAAW0NvbnRlbnRfVHlwZXNdLnhtbFBLAQItABQABgAIAAAAIQBa9CxbvwAAABUBAAAL&#10;AAAAAAAAAAAAAAAAAB8BAABfcmVscy8ucmVsc1BLAQItABQABgAIAAAAIQDGTVAYxQAAAN4AAAAP&#10;AAAAAAAAAAAAAAAAAAcCAABkcnMvZG93bnJldi54bWxQSwUGAAAAAAMAAwC3AAAA+QIAAAAA&#10;" filled="f" stroked="f">
                  <v:textbox inset="0,0,0,0">
                    <w:txbxContent>
                      <w:p w14:paraId="77D4783F" w14:textId="77777777" w:rsidR="0089307D" w:rsidRDefault="0089307D">
                        <w:pPr>
                          <w:spacing w:after="160" w:line="259" w:lineRule="auto"/>
                          <w:ind w:right="0" w:firstLine="0"/>
                          <w:jc w:val="left"/>
                        </w:pPr>
                        <w:r>
                          <w:rPr>
                            <w:sz w:val="18"/>
                          </w:rPr>
                          <w:t>70</w:t>
                        </w:r>
                      </w:p>
                    </w:txbxContent>
                  </v:textbox>
                </v:rect>
                <v:rect id="Rectangle 39411" o:spid="_x0000_s1552" style="position:absolute;left:1222;top:5107;width:1980;height:1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fWDyAAAAN4AAAAPAAAAZHJzL2Rvd25yZXYueG1sRI9ba8JA&#10;FITfhf6H5RT6ppu0UkzMRqQX9NFLwfp2yB6TYPZsyG5N7K/vCgUfh5n5hskWg2nEhTpXW1YQTyIQ&#10;xIXVNZcKvvaf4xkI55E1NpZJwZUcLPKHUYaptj1v6bLzpQgQdikqqLxvUyldUZFBN7EtcfBOtjPo&#10;g+xKqTvsA9w08jmKXqXBmsNChS29VVScdz9GwWrWLr/X9rcvm4/j6rA5JO/7xCv19Dgs5yA8Df4e&#10;/m+vtYKXZBrHcLsTroDM/wAAAP//AwBQSwECLQAUAAYACAAAACEA2+H2y+4AAACFAQAAEwAAAAAA&#10;AAAAAAAAAAAAAAAAW0NvbnRlbnRfVHlwZXNdLnhtbFBLAQItABQABgAIAAAAIQBa9CxbvwAAABUB&#10;AAALAAAAAAAAAAAAAAAAAB8BAABfcmVscy8ucmVsc1BLAQItABQABgAIAAAAIQCpAfWDyAAAAN4A&#10;AAAPAAAAAAAAAAAAAAAAAAcCAABkcnMvZG93bnJldi54bWxQSwUGAAAAAAMAAwC3AAAA/AIAAAAA&#10;" filled="f" stroked="f">
                  <v:textbox inset="0,0,0,0">
                    <w:txbxContent>
                      <w:p w14:paraId="416A76AF" w14:textId="77777777" w:rsidR="0089307D" w:rsidRDefault="0089307D">
                        <w:pPr>
                          <w:spacing w:after="160" w:line="259" w:lineRule="auto"/>
                          <w:ind w:right="0" w:firstLine="0"/>
                          <w:jc w:val="left"/>
                        </w:pPr>
                        <w:r>
                          <w:rPr>
                            <w:sz w:val="18"/>
                          </w:rPr>
                          <w:t>800</w:t>
                        </w:r>
                      </w:p>
                    </w:txbxContent>
                  </v:textbox>
                </v:rect>
                <v:rect id="Rectangle 39412" o:spid="_x0000_s1553" style="position:absolute;left:1222;top:2971;width:1983;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2v0yAAAAN4AAAAPAAAAZHJzL2Rvd25yZXYueG1sRI9Pa8JA&#10;FMTvBb/D8oTe6kZbiolugtgWPdY/oN4e2WcSzL4N2a1J/fRuoeBxmJnfMPOsN7W4UusqywrGowgE&#10;cW51xYWC/e7rZQrCeWSNtWVS8EsOsnTwNMdE2443dN36QgQIuwQVlN43iZQuL8mgG9mGOHhn2xr0&#10;QbaF1C12AW5qOYmid2mw4rBQYkPLkvLL9scoWE2bxXFtb11Rf55Wh+9D/LGLvVLPw34xA+Gp94/w&#10;f3utFbzGb+MJ/N0JV0CmdwAAAP//AwBQSwECLQAUAAYACAAAACEA2+H2y+4AAACFAQAAEwAAAAAA&#10;AAAAAAAAAAAAAAAAW0NvbnRlbnRfVHlwZXNdLnhtbFBLAQItABQABgAIAAAAIQBa9CxbvwAAABUB&#10;AAALAAAAAAAAAAAAAAAAAB8BAABfcmVscy8ucmVsc1BLAQItABQABgAIAAAAIQBZ02v0yAAAAN4A&#10;AAAPAAAAAAAAAAAAAAAAAAcCAABkcnMvZG93bnJldi54bWxQSwUGAAAAAAMAAwC3AAAA/AIAAAAA&#10;" filled="f" stroked="f">
                  <v:textbox inset="0,0,0,0">
                    <w:txbxContent>
                      <w:p w14:paraId="4692CD22" w14:textId="77777777" w:rsidR="0089307D" w:rsidRDefault="0089307D">
                        <w:pPr>
                          <w:spacing w:after="160" w:line="259" w:lineRule="auto"/>
                          <w:ind w:right="0" w:firstLine="0"/>
                          <w:jc w:val="left"/>
                        </w:pPr>
                        <w:r>
                          <w:rPr>
                            <w:sz w:val="18"/>
                          </w:rPr>
                          <w:t>90</w:t>
                        </w:r>
                      </w:p>
                    </w:txbxContent>
                  </v:textbox>
                </v:rect>
                <v:rect id="Rectangle 39413" o:spid="_x0000_s1554" style="position:absolute;left:1222;top:837;width:2584;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85vyAAAAN4AAAAPAAAAZHJzL2Rvd25yZXYueG1sRI9Pa8JA&#10;FMTvBb/D8oTe6sZaiolugtgWPdY/oN4e2WcSzL4N2a1J/fRuoeBxmJnfMPOsN7W4UusqywrGowgE&#10;cW51xYWC/e7rZQrCeWSNtWVS8EsOsnTwNMdE2443dN36QgQIuwQVlN43iZQuL8mgG9mGOHhn2xr0&#10;QbaF1C12AW5q+RpF79JgxWGhxIaWJeWX7Y9RsJo2i+Pa3rqi/jytDt+H+GMXe6Weh/1iBsJT7x/h&#10;//ZaK5jEb+MJ/N0JV0CmdwAAAP//AwBQSwECLQAUAAYACAAAACEA2+H2y+4AAACFAQAAEwAAAAAA&#10;AAAAAAAAAAAAAAAAW0NvbnRlbnRfVHlwZXNdLnhtbFBLAQItABQABgAIAAAAIQBa9CxbvwAAABUB&#10;AAALAAAAAAAAAAAAAAAAAB8BAABfcmVscy8ucmVsc1BLAQItABQABgAIAAAAIQA2n85vyAAAAN4A&#10;AAAPAAAAAAAAAAAAAAAAAAcCAABkcnMvZG93bnJldi54bWxQSwUGAAAAAAMAAwC3AAAA/AIAAAAA&#10;" filled="f" stroked="f">
                  <v:textbox inset="0,0,0,0">
                    <w:txbxContent>
                      <w:p w14:paraId="5A125219" w14:textId="77777777" w:rsidR="0089307D" w:rsidRDefault="0089307D">
                        <w:pPr>
                          <w:spacing w:after="160" w:line="259" w:lineRule="auto"/>
                          <w:ind w:right="0" w:firstLine="0"/>
                          <w:jc w:val="left"/>
                        </w:pPr>
                        <w:r>
                          <w:rPr>
                            <w:sz w:val="18"/>
                          </w:rPr>
                          <w:t>11000</w:t>
                        </w:r>
                      </w:p>
                    </w:txbxContent>
                  </v:textbox>
                </v:rect>
                <v:rect id="Rectangle 39414" o:spid="_x0000_s1555" style="position:absolute;left:8051;top:19437;width:3755;height:1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lYbyAAAAN4AAAAPAAAAZHJzL2Rvd25yZXYueG1sRI9ba8JA&#10;FITfC/0Pyyn4Vje2IiZmI9IL+uiloL4dssckNHs2ZFeT+utdQejjMDPfMOm8N7W4UOsqywpGwwgE&#10;cW51xYWCn9336xSE88gaa8uk4I8czLPnpxQTbTve0GXrCxEg7BJUUHrfJFK6vCSDbmgb4uCdbGvQ&#10;B9kWUrfYBbip5VsUTaTBisNCiQ19lJT/bs9GwXLaLA4re+2K+uu43K/38ecu9koNXvrFDISn3v+H&#10;H+2VVvAej0djuN8JV0BmNwAAAP//AwBQSwECLQAUAAYACAAAACEA2+H2y+4AAACFAQAAEwAAAAAA&#10;AAAAAAAAAAAAAAAAW0NvbnRlbnRfVHlwZXNdLnhtbFBLAQItABQABgAIAAAAIQBa9CxbvwAAABUB&#10;AAALAAAAAAAAAAAAAAAAAB8BAABfcmVscy8ucmVsc1BLAQItABQABgAIAAAAIQC5dlYbyAAAAN4A&#10;AAAPAAAAAAAAAAAAAAAAAAcCAABkcnMvZG93bnJldi54bWxQSwUGAAAAAAMAAwC3AAAA/AIAAAAA&#10;" filled="f" stroked="f">
                  <v:textbox inset="0,0,0,0">
                    <w:txbxContent>
                      <w:p w14:paraId="5606CEA2" w14:textId="77777777" w:rsidR="0089307D" w:rsidRDefault="0089307D">
                        <w:pPr>
                          <w:spacing w:after="160" w:line="259" w:lineRule="auto"/>
                          <w:ind w:right="0" w:firstLine="0"/>
                          <w:jc w:val="left"/>
                        </w:pPr>
                        <w:r>
                          <w:rPr>
                            <w:sz w:val="18"/>
                          </w:rPr>
                          <w:t>Рік 1</w:t>
                        </w:r>
                      </w:p>
                    </w:txbxContent>
                  </v:textbox>
                </v:rect>
                <v:rect id="Rectangle 39415" o:spid="_x0000_s1556" style="position:absolute;left:10913;top:19437;width:536;height:1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vOAyAAAAN4AAAAPAAAAZHJzL2Rvd25yZXYueG1sRI9Pa8JA&#10;FMTvQr/D8gredGNti0ldRdSSHP1TsL09sq9JaPZtyK4m+um7hYLHYWZ+w8yXvanFhVpXWVYwGUcg&#10;iHOrKy4UfBzfRzMQziNrrC2Tgis5WC4eBnNMtO14T5eDL0SAsEtQQel9k0jp8pIMurFtiIP3bVuD&#10;Psi2kLrFLsBNLZ+i6FUarDgslNjQuqT853A2CtJZs/rM7K0r6u1Xetqd4s0x9koNH/vVGwhPvb+H&#10;/9uZVjCNnycv8HcnXAG5+AUAAP//AwBQSwECLQAUAAYACAAAACEA2+H2y+4AAACFAQAAEwAAAAAA&#10;AAAAAAAAAAAAAAAAW0NvbnRlbnRfVHlwZXNdLnhtbFBLAQItABQABgAIAAAAIQBa9CxbvwAAABUB&#10;AAALAAAAAAAAAAAAAAAAAB8BAABfcmVscy8ucmVsc1BLAQItABQABgAIAAAAIQDWOvOAyAAAAN4A&#10;AAAPAAAAAAAAAAAAAAAAAAcCAABkcnMvZG93bnJldi54bWxQSwUGAAAAAAMAAwC3AAAA/AIAAAAA&#10;" filled="f" stroked="f">
                  <v:textbox inset="0,0,0,0">
                    <w:txbxContent>
                      <w:p w14:paraId="4224642F" w14:textId="77777777" w:rsidR="0089307D" w:rsidRDefault="0089307D">
                        <w:pPr>
                          <w:spacing w:after="160" w:line="259" w:lineRule="auto"/>
                          <w:ind w:right="0" w:firstLine="0"/>
                          <w:jc w:val="left"/>
                        </w:pPr>
                        <w:r>
                          <w:rPr>
                            <w:sz w:val="18"/>
                          </w:rPr>
                          <w:t xml:space="preserve"> </w:t>
                        </w:r>
                      </w:p>
                    </w:txbxContent>
                  </v:textbox>
                </v:rect>
                <v:rect id="Rectangle 39416" o:spid="_x0000_s1557" style="position:absolute;left:19513;top:19437;width:3755;height:1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G33yAAAAN4AAAAPAAAAZHJzL2Rvd25yZXYueG1sRI9Pa8JA&#10;FMTvBb/D8oTe6sa2iIlugtgWPdY/oN4e2WcSzL4N2a1J++ldoeBxmJnfMPOsN7W4UusqywrGowgE&#10;cW51xYWC/e7rZQrCeWSNtWVS8EsOsnTwNMdE2443dN36QgQIuwQVlN43iZQuL8mgG9mGOHhn2xr0&#10;QbaF1C12AW5q+RpFE2mw4rBQYkPLkvLL9scoWE2bxXFt/7qi/jytDt+H+GMXe6Weh/1iBsJT7x/h&#10;//ZaK3iL38cTuN8JV0CmNwAAAP//AwBQSwECLQAUAAYACAAAACEA2+H2y+4AAACFAQAAEwAAAAAA&#10;AAAAAAAAAAAAAAAAW0NvbnRlbnRfVHlwZXNdLnhtbFBLAQItABQABgAIAAAAIQBa9CxbvwAAABUB&#10;AAALAAAAAAAAAAAAAAAAAB8BAABfcmVscy8ucmVsc1BLAQItABQABgAIAAAAIQAm6G33yAAAAN4A&#10;AAAPAAAAAAAAAAAAAAAAAAcCAABkcnMvZG93bnJldi54bWxQSwUGAAAAAAMAAwC3AAAA/AIAAAAA&#10;" filled="f" stroked="f">
                  <v:textbox inset="0,0,0,0">
                    <w:txbxContent>
                      <w:p w14:paraId="4B88F31F" w14:textId="77777777" w:rsidR="0089307D" w:rsidRDefault="0089307D">
                        <w:pPr>
                          <w:spacing w:after="160" w:line="259" w:lineRule="auto"/>
                          <w:ind w:right="0" w:firstLine="0"/>
                          <w:jc w:val="left"/>
                        </w:pPr>
                        <w:r>
                          <w:rPr>
                            <w:sz w:val="18"/>
                          </w:rPr>
                          <w:t>Рік 2</w:t>
                        </w:r>
                      </w:p>
                    </w:txbxContent>
                  </v:textbox>
                </v:rect>
                <v:rect id="Rectangle 39417" o:spid="_x0000_s1558" style="position:absolute;left:22374;top:19437;width:537;height:1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MhsyAAAAN4AAAAPAAAAZHJzL2Rvd25yZXYueG1sRI9Pa8JA&#10;FMTvQr/D8gredGMtrUldRdSSHP1TsL09sq9JaPZtyK4m+um7hYLHYWZ+w8yXvanFhVpXWVYwGUcg&#10;iHOrKy4UfBzfRzMQziNrrC2Tgis5WC4eBnNMtO14T5eDL0SAsEtQQel9k0jp8pIMurFtiIP3bVuD&#10;Psi2kLrFLsBNLZ+i6EUarDgslNjQuqT853A2CtJZs/rM7K0r6u1Xetqd4s0x9koNH/vVGwhPvb+H&#10;/9uZVjCNnyev8HcnXAG5+AUAAP//AwBQSwECLQAUAAYACAAAACEA2+H2y+4AAACFAQAAEwAAAAAA&#10;AAAAAAAAAAAAAAAAW0NvbnRlbnRfVHlwZXNdLnhtbFBLAQItABQABgAIAAAAIQBa9CxbvwAAABUB&#10;AAALAAAAAAAAAAAAAAAAAB8BAABfcmVscy8ucmVsc1BLAQItABQABgAIAAAAIQBJpMhsyAAAAN4A&#10;AAAPAAAAAAAAAAAAAAAAAAcCAABkcnMvZG93bnJldi54bWxQSwUGAAAAAAMAAwC3AAAA/AIAAAAA&#10;" filled="f" stroked="f">
                  <v:textbox inset="0,0,0,0">
                    <w:txbxContent>
                      <w:p w14:paraId="41DFF1D9" w14:textId="77777777" w:rsidR="0089307D" w:rsidRDefault="0089307D">
                        <w:pPr>
                          <w:spacing w:after="160" w:line="259" w:lineRule="auto"/>
                          <w:ind w:right="0" w:firstLine="0"/>
                          <w:jc w:val="left"/>
                        </w:pPr>
                        <w:r>
                          <w:rPr>
                            <w:sz w:val="18"/>
                          </w:rPr>
                          <w:t xml:space="preserve"> </w:t>
                        </w:r>
                      </w:p>
                    </w:txbxContent>
                  </v:textbox>
                </v:rect>
                <v:rect id="Rectangle 39418" o:spid="_x0000_s1559" style="position:absolute;left:30975;top:19437;width:3754;height:1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1wexAAAAN4AAAAPAAAAZHJzL2Rvd25yZXYueG1sRE/LisIw&#10;FN0L8w/hDrjT1Adiq1FkVHTp6IAzu0tzbcs0N6WJtvr1ZiG4PJz3fNmaUtyodoVlBYN+BII4tbrg&#10;TMHPadubgnAeWWNpmRTcycFy8dGZY6Jtw990O/pMhBB2CSrIva8SKV2ak0HXtxVx4C62NugDrDOp&#10;a2xCuCnlMIom0mDBoSHHir5ySv+PV6NgN61Wv3v7aLJy87c7H87x+hR7pbqf7WoGwlPr3+KXe68V&#10;jOLxIOwNd8IVkIsnAAAA//8DAFBLAQItABQABgAIAAAAIQDb4fbL7gAAAIUBAAATAAAAAAAAAAAA&#10;AAAAAAAAAABbQ29udGVudF9UeXBlc10ueG1sUEsBAi0AFAAGAAgAAAAhAFr0LFu/AAAAFQEAAAsA&#10;AAAAAAAAAAAAAAAAHwEAAF9yZWxzLy5yZWxzUEsBAi0AFAAGAAgAAAAhADg7XB7EAAAA3gAAAA8A&#10;AAAAAAAAAAAAAAAABwIAAGRycy9kb3ducmV2LnhtbFBLBQYAAAAAAwADALcAAAD4AgAAAAA=&#10;" filled="f" stroked="f">
                  <v:textbox inset="0,0,0,0">
                    <w:txbxContent>
                      <w:p w14:paraId="133D1853" w14:textId="77777777" w:rsidR="0089307D" w:rsidRDefault="0089307D">
                        <w:pPr>
                          <w:spacing w:after="160" w:line="259" w:lineRule="auto"/>
                          <w:ind w:right="0" w:firstLine="0"/>
                          <w:jc w:val="left"/>
                        </w:pPr>
                        <w:r>
                          <w:rPr>
                            <w:sz w:val="18"/>
                          </w:rPr>
                          <w:t>Рік 3</w:t>
                        </w:r>
                      </w:p>
                    </w:txbxContent>
                  </v:textbox>
                </v:rect>
                <v:rect id="Rectangle 39419" o:spid="_x0000_s1560" style="position:absolute;left:33836;top:19437;width:537;height:1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mFyAAAAN4AAAAPAAAAZHJzL2Rvd25yZXYueG1sRI9Pa8JA&#10;FMTvgt9heYI33ViLJDGrSP+gR6uF1Nsj+5qEZt+G7Nak/fRdQehxmJnfMNl2MI24UudqywoW8wgE&#10;cWF1zaWC9/PrLAbhPLLGxjIp+CEH2814lGGqbc9vdD35UgQIuxQVVN63qZSuqMigm9uWOHiftjPo&#10;g+xKqTvsA9w08iGKVtJgzWGhwpaeKiq+Tt9GwT5udx8H+9uXzctlnx/z5PmceKWmk2G3BuFp8P/h&#10;e/ugFSyTx0UCtzvhCsjNHwAAAP//AwBQSwECLQAUAAYACAAAACEA2+H2y+4AAACFAQAAEwAAAAAA&#10;AAAAAAAAAAAAAAAAW0NvbnRlbnRfVHlwZXNdLnhtbFBLAQItABQABgAIAAAAIQBa9CxbvwAAABUB&#10;AAALAAAAAAAAAAAAAAAAAB8BAABfcmVscy8ucmVsc1BLAQItABQABgAIAAAAIQBXd/mFyAAAAN4A&#10;AAAPAAAAAAAAAAAAAAAAAAcCAABkcnMvZG93bnJldi54bWxQSwUGAAAAAAMAAwC3AAAA/AIAAAAA&#10;" filled="f" stroked="f">
                  <v:textbox inset="0,0,0,0">
                    <w:txbxContent>
                      <w:p w14:paraId="4BE66422" w14:textId="77777777" w:rsidR="0089307D" w:rsidRDefault="0089307D">
                        <w:pPr>
                          <w:spacing w:after="160" w:line="259" w:lineRule="auto"/>
                          <w:ind w:right="0" w:firstLine="0"/>
                          <w:jc w:val="left"/>
                        </w:pPr>
                        <w:r>
                          <w:rPr>
                            <w:sz w:val="18"/>
                          </w:rPr>
                          <w:t xml:space="preserve"> </w:t>
                        </w:r>
                      </w:p>
                    </w:txbxContent>
                  </v:textbox>
                </v:rect>
                <v:rect id="Rectangle 39420" o:spid="_x0000_s1561" style="position:absolute;left:42437;top:19437;width:3754;height:1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ZqlxQAAAN4AAAAPAAAAZHJzL2Rvd25yZXYueG1sRI/LisIw&#10;FIb3wrxDOAPuNB0VsdUo4gVdjhdwZndojm2Z5qQ00VaffrIQXP78N77ZojWluFPtCssKvvoRCOLU&#10;6oIzBefTtjcB4TyyxtIyKXiQg8X8ozPDRNuGD3Q/+kyEEXYJKsi9rxIpXZqTQde3FXHwrrY26IOs&#10;M6lrbMK4KeUgisbSYMHhIceKVjmlf8ebUbCbVMufvX02Wbn53V2+L/H6FHulup/tcgrCU+vf4Vd7&#10;rxUM49EgAAScgAJy/g8AAP//AwBQSwECLQAUAAYACAAAACEA2+H2y+4AAACFAQAAEwAAAAAAAAAA&#10;AAAAAAAAAAAAW0NvbnRlbnRfVHlwZXNdLnhtbFBLAQItABQABgAIAAAAIQBa9CxbvwAAABUBAAAL&#10;AAAAAAAAAAAAAAAAAB8BAABfcmVscy8ucmVsc1BLAQItABQABgAIAAAAIQAIIZqlxQAAAN4AAAAP&#10;AAAAAAAAAAAAAAAAAAcCAABkcnMvZG93bnJldi54bWxQSwUGAAAAAAMAAwC3AAAA+QIAAAAA&#10;" filled="f" stroked="f">
                  <v:textbox inset="0,0,0,0">
                    <w:txbxContent>
                      <w:p w14:paraId="68E11914" w14:textId="77777777" w:rsidR="0089307D" w:rsidRDefault="0089307D">
                        <w:pPr>
                          <w:spacing w:after="160" w:line="259" w:lineRule="auto"/>
                          <w:ind w:right="0" w:firstLine="0"/>
                          <w:jc w:val="left"/>
                        </w:pPr>
                        <w:r>
                          <w:rPr>
                            <w:sz w:val="18"/>
                          </w:rPr>
                          <w:t>Рік 4</w:t>
                        </w:r>
                      </w:p>
                    </w:txbxContent>
                  </v:textbox>
                </v:rect>
                <v:rect id="Rectangle 39421" o:spid="_x0000_s1562" style="position:absolute;left:45298;top:19437;width:536;height:1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T8+yAAAAN4AAAAPAAAAZHJzL2Rvd25yZXYueG1sRI9Pa8JA&#10;FMTvBb/D8oTe6kZbiolugtgWPdY/oN4e2WcSzL4N2a1J/fRuoeBxmJnfMPOsN7W4UusqywrGowgE&#10;cW51xYWC/e7rZQrCeWSNtWVS8EsOsnTwNMdE2443dN36QgQIuwQVlN43iZQuL8mgG9mGOHhn2xr0&#10;QbaF1C12AW5qOYmid2mw4rBQYkPLkvLL9scoWE2bxXFtb11Rf55Wh+9D/LGLvVLPw34xA+Gp94/w&#10;f3utFbzGb5Mx/N0JV0CmdwAAAP//AwBQSwECLQAUAAYACAAAACEA2+H2y+4AAACFAQAAEwAAAAAA&#10;AAAAAAAAAAAAAAAAW0NvbnRlbnRfVHlwZXNdLnhtbFBLAQItABQABgAIAAAAIQBa9CxbvwAAABUB&#10;AAALAAAAAAAAAAAAAAAAAB8BAABfcmVscy8ucmVsc1BLAQItABQABgAIAAAAIQBnbT8+yAAAAN4A&#10;AAAPAAAAAAAAAAAAAAAAAAcCAABkcnMvZG93bnJldi54bWxQSwUGAAAAAAMAAwC3AAAA/AIAAAAA&#10;" filled="f" stroked="f">
                  <v:textbox inset="0,0,0,0">
                    <w:txbxContent>
                      <w:p w14:paraId="7D818234" w14:textId="77777777" w:rsidR="0089307D" w:rsidRDefault="0089307D">
                        <w:pPr>
                          <w:spacing w:after="160" w:line="259" w:lineRule="auto"/>
                          <w:ind w:right="0" w:firstLine="0"/>
                          <w:jc w:val="left"/>
                        </w:pPr>
                        <w:r>
                          <w:rPr>
                            <w:sz w:val="18"/>
                          </w:rPr>
                          <w:t xml:space="preserve"> </w:t>
                        </w:r>
                      </w:p>
                    </w:txbxContent>
                  </v:textbox>
                </v:rect>
                <v:rect id="Rectangle 39422" o:spid="_x0000_s1563" style="position:absolute;left:53898;top:19437;width:3755;height:1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6FJxwAAAN4AAAAPAAAAZHJzL2Rvd25yZXYueG1sRI9Ba8JA&#10;FITvBf/D8gRvdWMsxURXEVvRY6uCentkn0kw+zZkV5P6691CocdhZr5hZovOVOJOjSstKxgNIxDE&#10;mdUl5woO+/XrBITzyBory6Tghxws5r2XGabatvxN953PRYCwS1FB4X2dSumyggy6oa2Jg3exjUEf&#10;ZJNL3WAb4KaScRS9S4Mlh4UCa1oVlF13N6NgM6mXp619tHn1ed4cv47Jxz7xSg363XIKwlPn/8N/&#10;7a1WME7e4hh+74QrIOdPAAAA//8DAFBLAQItABQABgAIAAAAIQDb4fbL7gAAAIUBAAATAAAAAAAA&#10;AAAAAAAAAAAAAABbQ29udGVudF9UeXBlc10ueG1sUEsBAi0AFAAGAAgAAAAhAFr0LFu/AAAAFQEA&#10;AAsAAAAAAAAAAAAAAAAAHwEAAF9yZWxzLy5yZWxzUEsBAi0AFAAGAAgAAAAhAJe/oUnHAAAA3gAA&#10;AA8AAAAAAAAAAAAAAAAABwIAAGRycy9kb3ducmV2LnhtbFBLBQYAAAAAAwADALcAAAD7AgAAAAA=&#10;" filled="f" stroked="f">
                  <v:textbox inset="0,0,0,0">
                    <w:txbxContent>
                      <w:p w14:paraId="2DC25788" w14:textId="77777777" w:rsidR="0089307D" w:rsidRDefault="0089307D">
                        <w:pPr>
                          <w:spacing w:after="160" w:line="259" w:lineRule="auto"/>
                          <w:ind w:right="0" w:firstLine="0"/>
                          <w:jc w:val="left"/>
                        </w:pPr>
                        <w:r>
                          <w:rPr>
                            <w:sz w:val="18"/>
                          </w:rPr>
                          <w:t>Рік 5</w:t>
                        </w:r>
                      </w:p>
                    </w:txbxContent>
                  </v:textbox>
                </v:rect>
                <v:rect id="Rectangle 39423" o:spid="_x0000_s1564" style="position:absolute;left:56760;top:19437;width:536;height:1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wTSxwAAAN4AAAAPAAAAZHJzL2Rvd25yZXYueG1sRI9Ba8JA&#10;FITvBf/D8oTe6kYtYlJXEa0kx6oF29sj+5oEs29DdjWpv94tCD0OM/MNs1j1phZXal1lWcF4FIEg&#10;zq2uuFDwedy9zEE4j6yxtkwKfsnBajl4WmCibcd7uh58IQKEXYIKSu+bREqXl2TQjWxDHLwf2xr0&#10;QbaF1C12AW5qOYmimTRYcVgosaFNSfn5cDEK0nmz/srsrSvq9+/09HGKt8fYK/U87NdvIDz1/j/8&#10;aGdawTR+nUzh7064AnJ5BwAA//8DAFBLAQItABQABgAIAAAAIQDb4fbL7gAAAIUBAAATAAAAAAAA&#10;AAAAAAAAAAAAAABbQ29udGVudF9UeXBlc10ueG1sUEsBAi0AFAAGAAgAAAAhAFr0LFu/AAAAFQEA&#10;AAsAAAAAAAAAAAAAAAAAHwEAAF9yZWxzLy5yZWxzUEsBAi0AFAAGAAgAAAAhAPjzBNLHAAAA3gAA&#10;AA8AAAAAAAAAAAAAAAAABwIAAGRycy9kb3ducmV2LnhtbFBLBQYAAAAAAwADALcAAAD7AgAAAAA=&#10;" filled="f" stroked="f">
                  <v:textbox inset="0,0,0,0">
                    <w:txbxContent>
                      <w:p w14:paraId="35DE7F02" w14:textId="77777777" w:rsidR="0089307D" w:rsidRDefault="0089307D">
                        <w:pPr>
                          <w:spacing w:after="160" w:line="259" w:lineRule="auto"/>
                          <w:ind w:right="0" w:firstLine="0"/>
                          <w:jc w:val="left"/>
                        </w:pPr>
                        <w:r>
                          <w:rPr>
                            <w:sz w:val="18"/>
                          </w:rPr>
                          <w:t xml:space="preserve"> </w:t>
                        </w:r>
                      </w:p>
                    </w:txbxContent>
                  </v:textbox>
                </v:rect>
                <v:shape id="Shape 721866" o:spid="_x0000_s1565" style="position:absolute;left:6711;top:21621;width:667;height:667;visibility:visible;mso-wrap-style:square;v-text-anchor:top" coordsize="66675,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RbOygAAAN8AAAAPAAAAZHJzL2Rvd25yZXYueG1sRI9Ba8JA&#10;FITvgv9heYVepG7MIZXUVURo6UG0pkXr7ZF9TaLZt2l21fjvu0LB4zAz3zCTWWdqcabWVZYVjIYR&#10;COLc6ooLBV+fr09jEM4ja6wtk4IrOZhN+70JptpeeEPnzBciQNilqKD0vkmldHlJBt3QNsTB+7Gt&#10;QR9kW0jd4iXATS3jKEqkwYrDQokNLUrKj9nJKHjbneL5x3pQyN/se7s6LPfZIN8r9fjQzV9AeOr8&#10;PfzfftcKnuPROEng9id8ATn9AwAA//8DAFBLAQItABQABgAIAAAAIQDb4fbL7gAAAIUBAAATAAAA&#10;AAAAAAAAAAAAAAAAAABbQ29udGVudF9UeXBlc10ueG1sUEsBAi0AFAAGAAgAAAAhAFr0LFu/AAAA&#10;FQEAAAsAAAAAAAAAAAAAAAAAHwEAAF9yZWxzLy5yZWxzUEsBAi0AFAAGAAgAAAAhAOK9Fs7KAAAA&#10;3wAAAA8AAAAAAAAAAAAAAAAABwIAAGRycy9kb3ducmV2LnhtbFBLBQYAAAAAAwADALcAAAD+AgAA&#10;AAA=&#10;" path="m,l66675,r,66675l,66675,,e" fillcolor="#3c8da3" stroked="f" strokeweight="0">
                  <v:path arrowok="t" textboxrect="0,0,66675,66675"/>
                </v:shape>
                <v:rect id="Rectangle 39425" o:spid="_x0000_s1566" style="position:absolute;left:7579;top:21519;width:18876;height:1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jk9yAAAAN4AAAAPAAAAZHJzL2Rvd25yZXYueG1sRI9ba8JA&#10;FITfhf6H5Qi+6cZbMamriBf00WrB9u2QPU1Cs2dDdjXRX98tCH0cZuYbZr5sTSluVLvCsoLhIAJB&#10;nFpdcKbg47zrz0A4j6yxtEwK7uRguXjpzDHRtuF3up18JgKEXYIKcu+rREqX5mTQDWxFHLxvWxv0&#10;QdaZ1DU2AW5KOYqiV2mw4LCQY0XrnNKf09Uo2M+q1efBPpqs3H7tL8dLvDnHXqlet129gfDU+v/w&#10;s33QCsbxZDSFvzvhCsjFLwAAAP//AwBQSwECLQAUAAYACAAAACEA2+H2y+4AAACFAQAAEwAAAAAA&#10;AAAAAAAAAAAAAAAAW0NvbnRlbnRfVHlwZXNdLnhtbFBLAQItABQABgAIAAAAIQBa9CxbvwAAABUB&#10;AAALAAAAAAAAAAAAAAAAAB8BAABfcmVscy8ucmVsc1BLAQItABQABgAIAAAAIQAYVjk9yAAAAN4A&#10;AAAPAAAAAAAAAAAAAAAAAAcCAABkcnMvZG93bnJldi54bWxQSwUGAAAAAAMAAwC3AAAA/AIAAAAA&#10;" filled="f" stroked="f">
                  <v:textbox inset="0,0,0,0">
                    <w:txbxContent>
                      <w:p w14:paraId="31476544" w14:textId="77777777" w:rsidR="0089307D" w:rsidRDefault="0089307D">
                        <w:pPr>
                          <w:spacing w:after="160" w:line="259" w:lineRule="auto"/>
                          <w:ind w:right="0" w:firstLine="0"/>
                          <w:jc w:val="left"/>
                        </w:pPr>
                        <w:r>
                          <w:rPr>
                            <w:sz w:val="18"/>
                          </w:rPr>
                          <w:t>Всього вартість заходів</w:t>
                        </w:r>
                      </w:p>
                    </w:txbxContent>
                  </v:textbox>
                </v:rect>
                <v:rect id="Rectangle 39426" o:spid="_x0000_s1567" style="position:absolute;left:21790;top:21519;width:535;height:1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KdKxwAAAN4AAAAPAAAAZHJzL2Rvd25yZXYueG1sRI9Pa8JA&#10;FMTvQr/D8gredFMVSVJXkVbRo//A9vbIviah2bchu5rop+8WBI/DzPyGmS06U4krNa60rOBtGIEg&#10;zqwuOVdwOq4HMQjnkTVWlknBjRws5i+9Gabatryn68HnIkDYpaig8L5OpXRZQQbd0NbEwfuxjUEf&#10;ZJNL3WAb4KaSoyiaSoMlh4UCa/ooKPs9XIyCTVwvv7b23ubV6ntz3p2Tz2Pileq/dst3EJ46/ww/&#10;2lutYJxMRlP4vxOugJz/AQAA//8DAFBLAQItABQABgAIAAAAIQDb4fbL7gAAAIUBAAATAAAAAAAA&#10;AAAAAAAAAAAAAABbQ29udGVudF9UeXBlc10ueG1sUEsBAi0AFAAGAAgAAAAhAFr0LFu/AAAAFQEA&#10;AAsAAAAAAAAAAAAAAAAAHwEAAF9yZWxzLy5yZWxzUEsBAi0AFAAGAAgAAAAhAOiEp0rHAAAA3gAA&#10;AA8AAAAAAAAAAAAAAAAABwIAAGRycy9kb3ducmV2LnhtbFBLBQYAAAAAAwADALcAAAD7AgAAAAA=&#10;" filled="f" stroked="f">
                  <v:textbox inset="0,0,0,0">
                    <w:txbxContent>
                      <w:p w14:paraId="1CE9B435" w14:textId="77777777" w:rsidR="0089307D" w:rsidRDefault="0089307D">
                        <w:pPr>
                          <w:spacing w:after="160" w:line="259" w:lineRule="auto"/>
                          <w:ind w:right="0" w:firstLine="0"/>
                          <w:jc w:val="left"/>
                        </w:pPr>
                        <w:r>
                          <w:rPr>
                            <w:sz w:val="18"/>
                          </w:rPr>
                          <w:t xml:space="preserve"> </w:t>
                        </w:r>
                      </w:p>
                    </w:txbxContent>
                  </v:textbox>
                </v:rect>
                <v:rect id="Rectangle 39428" o:spid="_x0000_s1568" style="position:absolute;left:35762;top:21272;width:25305;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5ajxAAAAN4AAAAPAAAAZHJzL2Rvd25yZXYueG1sRE/LisIw&#10;FN0L8w/hDrjTdFTEVqOID3Q5PsCZ3aW5tmWam9JEW/36yUJweTjv2aI1pbhT7QrLCr76EQji1OqC&#10;MwXn07Y3AeE8ssbSMil4kIPF/KMzw0Tbhg90P/pMhBB2CSrIva8SKV2ak0HXtxVx4K62NugDrDOp&#10;a2xCuCnlIIrG0mDBoSHHilY5pX/Hm1Gwm1TLn719Nlm5+d1dvi/x+hR7pbqf7XIKwlPr3+KXe68V&#10;DOPRIOwNd8IVkPN/AAAA//8DAFBLAQItABQABgAIAAAAIQDb4fbL7gAAAIUBAAATAAAAAAAAAAAA&#10;AAAAAAAAAABbQ29udGVudF9UeXBlc10ueG1sUEsBAi0AFAAGAAgAAAAhAFr0LFu/AAAAFQEAAAsA&#10;AAAAAAAAAAAAAAAAHwEAAF9yZWxzLy5yZWxzUEsBAi0AFAAGAAgAAAAhAPZXlqPEAAAA3gAAAA8A&#10;AAAAAAAAAAAAAAAABwIAAGRycy9kb3ducmV2LnhtbFBLBQYAAAAAAwADALcAAAD4AgAAAAA=&#10;" filled="f" stroked="f">
                  <v:textbox inset="0,0,0,0">
                    <w:txbxContent>
                      <w:p w14:paraId="0FCF4CA8" w14:textId="77777777" w:rsidR="0089307D" w:rsidRDefault="0089307D">
                        <w:pPr>
                          <w:spacing w:after="160" w:line="259" w:lineRule="auto"/>
                          <w:ind w:right="0" w:firstLine="0"/>
                          <w:jc w:val="left"/>
                        </w:pPr>
                      </w:p>
                    </w:txbxContent>
                  </v:textbox>
                </v:rect>
                <v:rect id="Rectangle 39429" o:spid="_x0000_s1569" style="position:absolute;left:54152;top:21519;width:535;height:1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zM4xwAAAN4AAAAPAAAAZHJzL2Rvd25yZXYueG1sRI9Ba8JA&#10;FITvBf/D8gRvdaOWYmJWEduix1aF6O2RfSbB7NuQ3ZrUX+8WCj0OM/MNk656U4sbta6yrGAyjkAQ&#10;51ZXXCg4Hj6e5yCcR9ZYWyYFP+RgtRw8pZho2/EX3fa+EAHCLkEFpfdNIqXLSzLoxrYhDt7FtgZ9&#10;kG0hdYtdgJtaTqPoVRqsOCyU2NCmpPy6/zYKtvNmfdrZe1fU7+dt9pnFb4fYKzUa9usFCE+9/w//&#10;tXdawSx+mcbweydcAbl8AAAA//8DAFBLAQItABQABgAIAAAAIQDb4fbL7gAAAIUBAAATAAAAAAAA&#10;AAAAAAAAAAAAAABbQ29udGVudF9UeXBlc10ueG1sUEsBAi0AFAAGAAgAAAAhAFr0LFu/AAAAFQEA&#10;AAsAAAAAAAAAAAAAAAAAHwEAAF9yZWxzLy5yZWxzUEsBAi0AFAAGAAgAAAAhAJkbMzjHAAAA3gAA&#10;AA8AAAAAAAAAAAAAAAAABwIAAGRycy9kb3ducmV2LnhtbFBLBQYAAAAAAwADALcAAAD7AgAAAAA=&#10;" filled="f" stroked="f">
                  <v:textbox inset="0,0,0,0">
                    <w:txbxContent>
                      <w:p w14:paraId="3E12EF25" w14:textId="77777777" w:rsidR="0089307D" w:rsidRDefault="0089307D">
                        <w:pPr>
                          <w:spacing w:after="160" w:line="259" w:lineRule="auto"/>
                          <w:ind w:right="0" w:firstLine="0"/>
                          <w:jc w:val="left"/>
                        </w:pPr>
                        <w:r>
                          <w:rPr>
                            <w:sz w:val="18"/>
                          </w:rPr>
                          <w:t xml:space="preserve"> </w:t>
                        </w:r>
                      </w:p>
                    </w:txbxContent>
                  </v:textbox>
                </v:rect>
                <v:rect id="Rectangle 39432" o:spid="_x0000_s1570" style="position:absolute;left:32566;top:23220;width:535;height:1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jeUxwAAAN4AAAAPAAAAZHJzL2Rvd25yZXYueG1sRI9Ba8JA&#10;FITvBf/D8oTe6kYtYlJXEa0kx6oF29sj+5oEs29DdjWpv94tCD0OM/MNs1j1phZXal1lWcF4FIEg&#10;zq2uuFDwedy9zEE4j6yxtkwKfsnBajl4WmCibcd7uh58IQKEXYIKSu+bREqXl2TQjWxDHLwf2xr0&#10;QbaF1C12AW5qOYmimTRYcVgosaFNSfn5cDEK0nmz/srsrSvq9+/09HGKt8fYK/U87NdvIDz1/j/8&#10;aGdawTR+nU7g7064AnJ5BwAA//8DAFBLAQItABQABgAIAAAAIQDb4fbL7gAAAIUBAAATAAAAAAAA&#10;AAAAAAAAAAAAAABbQ29udGVudF9UeXBlc10ueG1sUEsBAi0AFAAGAAgAAAAhAFr0LFu/AAAAFQEA&#10;AAsAAAAAAAAAAAAAAAAAHwEAAF9yZWxzLy5yZWxzUEsBAi0AFAAGAAgAAAAhABJmN5THAAAA3gAA&#10;AA8AAAAAAAAAAAAAAAAABwIAAGRycy9kb3ducmV2LnhtbFBLBQYAAAAAAwADALcAAAD7AgAAAAA=&#10;" filled="f" stroked="f">
                  <v:textbox inset="0,0,0,0">
                    <w:txbxContent>
                      <w:p w14:paraId="31015744" w14:textId="77777777" w:rsidR="0089307D" w:rsidRDefault="0089307D">
                        <w:pPr>
                          <w:spacing w:after="160" w:line="259" w:lineRule="auto"/>
                          <w:ind w:right="0" w:firstLine="0"/>
                          <w:jc w:val="left"/>
                        </w:pPr>
                        <w:r>
                          <w:rPr>
                            <w:sz w:val="18"/>
                          </w:rPr>
                          <w:t xml:space="preserve"> </w:t>
                        </w:r>
                      </w:p>
                    </w:txbxContent>
                  </v:textbox>
                </v:rect>
                <v:shape id="Shape 39433" o:spid="_x0000_s1571" style="position:absolute;width:61880;height:25177;visibility:visible;mso-wrap-style:square;v-text-anchor:top" coordsize="6188076,2517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5cpxgAAAN4AAAAPAAAAZHJzL2Rvd25yZXYueG1sRI9BawIx&#10;FITvQv9DeIVeRBO7InU1ShGX9tKDVu+PzXOzdPOyJFG3/74pFHocZuYbZr0dXCduFGLrWcNsqkAQ&#10;19603Gg4fVaTFxAxIRvsPJOGb4qw3TyM1lgaf+cD3Y6pERnCsUQNNqW+lDLWlhzGqe+Js3fxwWHK&#10;MjTSBLxnuOvks1IL6bDlvGCxp52l+ut4dRquvl/O96o6VbNDbdU4vNH5o9D66XF4XYFINKT/8F/7&#10;3WgolvOigN87+QrIzQ8AAAD//wMAUEsBAi0AFAAGAAgAAAAhANvh9svuAAAAhQEAABMAAAAAAAAA&#10;AAAAAAAAAAAAAFtDb250ZW50X1R5cGVzXS54bWxQSwECLQAUAAYACAAAACEAWvQsW78AAAAVAQAA&#10;CwAAAAAAAAAAAAAAAAAfAQAAX3JlbHMvLnJlbHNQSwECLQAUAAYACAAAACEAqWeXKcYAAADeAAAA&#10;DwAAAAAAAAAAAAAAAAAHAgAAZHJzL2Rvd25yZXYueG1sUEsFBgAAAAADAAMAtwAAAPoCAAAAAA==&#10;" path="m6188076,r,2517775l,2517775,,e" filled="f" strokecolor="#4bacc6" strokeweight=".26486mm">
                  <v:path arrowok="t" textboxrect="0,0,6188076,2517775"/>
                </v:shape>
                <w10:anchorlock/>
              </v:group>
            </w:pict>
          </mc:Fallback>
        </mc:AlternateContent>
      </w:r>
    </w:p>
    <w:p w14:paraId="7DDE376E" w14:textId="77777777" w:rsidR="004943C1" w:rsidRDefault="00A817C7">
      <w:pPr>
        <w:pStyle w:val="4"/>
        <w:spacing w:after="170"/>
        <w:ind w:left="179" w:right="78"/>
      </w:pPr>
      <w:r>
        <w:t xml:space="preserve">Рисунок 4.1. Розподіл фінансування за роками, млн грн </w:t>
      </w:r>
    </w:p>
    <w:p w14:paraId="51016854" w14:textId="77777777" w:rsidR="004943C1" w:rsidRDefault="00A817C7">
      <w:pPr>
        <w:spacing w:after="0" w:line="259" w:lineRule="auto"/>
        <w:ind w:left="705" w:right="0" w:firstLine="0"/>
        <w:jc w:val="left"/>
      </w:pPr>
      <w:r>
        <w:t xml:space="preserve"> </w:t>
      </w:r>
    </w:p>
    <w:p w14:paraId="3E0C319D" w14:textId="77777777" w:rsidR="004943C1" w:rsidRDefault="00A817C7">
      <w:pPr>
        <w:ind w:left="15" w:right="71"/>
      </w:pPr>
      <w:r>
        <w:t xml:space="preserve">На Рисунку 4.2 («Діаграма </w:t>
      </w:r>
      <w:proofErr w:type="spellStart"/>
      <w:r>
        <w:t>Ганта</w:t>
      </w:r>
      <w:proofErr w:type="spellEnd"/>
      <w:r>
        <w:t xml:space="preserve">») відображено календарний графік виконання заходів Пріоритетної інвестиційної програми, який відповідає графіку вибірки коштів на початку відповідних періодів. </w:t>
      </w:r>
    </w:p>
    <w:p w14:paraId="74D8185E" w14:textId="77777777" w:rsidR="004943C1" w:rsidRDefault="00A817C7">
      <w:pPr>
        <w:spacing w:after="0" w:line="259" w:lineRule="auto"/>
        <w:ind w:left="705" w:right="0" w:firstLine="0"/>
        <w:jc w:val="left"/>
      </w:pPr>
      <w:r>
        <w:t xml:space="preserve"> </w:t>
      </w:r>
    </w:p>
    <w:p w14:paraId="212BC12A" w14:textId="77777777" w:rsidR="004943C1" w:rsidRDefault="00C25B25">
      <w:pPr>
        <w:spacing w:after="186" w:line="259" w:lineRule="auto"/>
        <w:ind w:left="-9" w:right="-30" w:firstLine="0"/>
        <w:jc w:val="left"/>
      </w:pPr>
      <w:r>
        <w:rPr>
          <w:noProof/>
        </w:rPr>
        <mc:AlternateContent>
          <mc:Choice Requires="wps">
            <w:drawing>
              <wp:anchor distT="0" distB="0" distL="114300" distR="114300" simplePos="0" relativeHeight="251660288" behindDoc="0" locked="0" layoutInCell="1" allowOverlap="1" wp14:anchorId="531D9950" wp14:editId="318F6C47">
                <wp:simplePos x="0" y="0"/>
                <wp:positionH relativeFrom="column">
                  <wp:posOffset>87768</wp:posOffset>
                </wp:positionH>
                <wp:positionV relativeFrom="paragraph">
                  <wp:posOffset>3042048</wp:posOffset>
                </wp:positionV>
                <wp:extent cx="2806700" cy="619334"/>
                <wp:effectExtent l="0" t="0" r="0" b="0"/>
                <wp:wrapNone/>
                <wp:docPr id="1" name="Rectangle 39725"/>
                <wp:cNvGraphicFramePr/>
                <a:graphic xmlns:a="http://schemas.openxmlformats.org/drawingml/2006/main">
                  <a:graphicData uri="http://schemas.microsoft.com/office/word/2010/wordprocessingShape">
                    <wps:wsp>
                      <wps:cNvSpPr/>
                      <wps:spPr>
                        <a:xfrm rot="10800000" flipV="1">
                          <a:off x="0" y="0"/>
                          <a:ext cx="2806700" cy="619334"/>
                        </a:xfrm>
                        <a:prstGeom prst="rect">
                          <a:avLst/>
                        </a:prstGeom>
                        <a:ln>
                          <a:noFill/>
                        </a:ln>
                      </wps:spPr>
                      <wps:txbx>
                        <w:txbxContent>
                          <w:p w14:paraId="3AF1BD73" w14:textId="77777777" w:rsidR="0089307D" w:rsidRDefault="0089307D" w:rsidP="00700F11">
                            <w:pPr>
                              <w:spacing w:after="160" w:line="259" w:lineRule="auto"/>
                              <w:ind w:right="0" w:firstLine="0"/>
                              <w:jc w:val="left"/>
                            </w:pPr>
                            <w:r>
                              <w:rPr>
                                <w:sz w:val="20"/>
                              </w:rPr>
                              <w:t>Проведення технічного нагляду за веденням робіт по реконструкції водогонів на очисних споруд  каналізації</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531D9950" id="Rectangle 39725" o:spid="_x0000_s1572" style="position:absolute;left:0;text-align:left;margin-left:6.9pt;margin-top:239.55pt;width:221pt;height:48.75pt;rotation:180;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GhOtQEAAFYDAAAOAAAAZHJzL2Uyb0RvYy54bWysU01v2zAMvQ/ofxB0X2wnQ5YacYphRYcB&#10;w1qg7e6KLMUCZFGllNjZrx8l52PYbsN8ICiSfnx8otZ3Y2/ZQWEw4BpezUrOlJPQGrdr+OvLw/sV&#10;ZyEK1woLTjX8qAK/29y8Ww++VnPowLYKGYG4UA++4V2Mvi6KIDvVizADrxwlNWAvIh1xV7QoBkLv&#10;bTEvy2UxALYeQaoQKHo/Jfkm42utZHzUOqjIbMOJW8wWs90mW2zWot6h8J2RJxriH1j0wjhqeoG6&#10;F1GwPZq/oHojEQLoOJPQF6C1kSrPQNNU5R/TPHfCqzwLiRP8Rabw/2Dl98Ozf0KSYfChDuSmKUaN&#10;PUMgtapyVaaPM22N/0GBPCYRZ2NW8XhRUY2RSQrOV+XyY/pDUm5Z3S4WH5LMxQSb4D2G+EVBz5LT&#10;cKRbyqji8C3EqfRcksqtS9bBg7F2yqZIcSWcvDhuR2bahi+qZWqXYltoj0/IOsCfj7Sj2sLQcDh5&#10;PK0tdU9ZzgZagYaHt71AxZn96kjjtC9nB8/O9uxgtJ8hb9XE7tM+gjaZ/rX3iSZdXhbgtGhpO34/&#10;56rrc9j8AgAA//8DAFBLAwQUAAYACAAAACEAKplUw+AAAAAKAQAADwAAAGRycy9kb3ducmV2Lnht&#10;bEyPzU7DMBCE70i8g7VI3KhTaH4a4lQVEgIulWiR4OjGSxIRr0PspOnbs5zgODujmW+LzWw7MeHg&#10;W0cKlosIBFLlTEu1grfD400GwgdNRneOUMEZPWzKy4tC58ad6BWnfagFl5DPtYImhD6X0lcNWu0X&#10;rkdi79MNVgeWQy3NoE9cbjt5G0WJtLolXmh0jw8NVl/70SpID7vs5Wk7VWO2dsn3e3iez+ZDqeur&#10;eXsPIuAc/sLwi8/oUDLT0Y1kvOhY3zF5ULBK10sQHFjFMV+OCuI0SUCWhfz/QvkDAAD//wMAUEsB&#10;Ai0AFAAGAAgAAAAhALaDOJL+AAAA4QEAABMAAAAAAAAAAAAAAAAAAAAAAFtDb250ZW50X1R5cGVz&#10;XS54bWxQSwECLQAUAAYACAAAACEAOP0h/9YAAACUAQAACwAAAAAAAAAAAAAAAAAvAQAAX3JlbHMv&#10;LnJlbHNQSwECLQAUAAYACAAAACEA4iBoTrUBAABWAwAADgAAAAAAAAAAAAAAAAAuAgAAZHJzL2Uy&#10;b0RvYy54bWxQSwECLQAUAAYACAAAACEAKplUw+AAAAAKAQAADwAAAAAAAAAAAAAAAAAPBAAAZHJz&#10;L2Rvd25yZXYueG1sUEsFBgAAAAAEAAQA8wAAABwFAAAAAA==&#10;" filled="f" stroked="f">
                <v:textbox inset="0,0,0,0">
                  <w:txbxContent>
                    <w:p w14:paraId="3AF1BD73" w14:textId="77777777" w:rsidR="0089307D" w:rsidRDefault="0089307D" w:rsidP="00700F11">
                      <w:pPr>
                        <w:spacing w:after="160" w:line="259" w:lineRule="auto"/>
                        <w:ind w:right="0" w:firstLine="0"/>
                        <w:jc w:val="left"/>
                      </w:pPr>
                      <w:r>
                        <w:rPr>
                          <w:sz w:val="20"/>
                        </w:rPr>
                        <w:t>Проведення технічного нагляду за веденням робіт по реконструкції водогонів на очисних споруд  каналізації</w:t>
                      </w:r>
                    </w:p>
                  </w:txbxContent>
                </v:textbox>
              </v:rect>
            </w:pict>
          </mc:Fallback>
        </mc:AlternateContent>
      </w:r>
      <w:r>
        <w:rPr>
          <w:noProof/>
        </w:rPr>
        <mc:AlternateContent>
          <mc:Choice Requires="wps">
            <w:drawing>
              <wp:anchor distT="0" distB="0" distL="114300" distR="114300" simplePos="0" relativeHeight="251662336" behindDoc="0" locked="0" layoutInCell="1" allowOverlap="1" wp14:anchorId="6639ADF1" wp14:editId="4DD2E1B3">
                <wp:simplePos x="0" y="0"/>
                <wp:positionH relativeFrom="column">
                  <wp:posOffset>2918432</wp:posOffset>
                </wp:positionH>
                <wp:positionV relativeFrom="paragraph">
                  <wp:posOffset>3152830</wp:posOffset>
                </wp:positionV>
                <wp:extent cx="2348067" cy="313700"/>
                <wp:effectExtent l="0" t="0" r="0" b="0"/>
                <wp:wrapNone/>
                <wp:docPr id="2" name="Shape 721869"/>
                <wp:cNvGraphicFramePr/>
                <a:graphic xmlns:a="http://schemas.openxmlformats.org/drawingml/2006/main">
                  <a:graphicData uri="http://schemas.microsoft.com/office/word/2010/wordprocessingShape">
                    <wps:wsp>
                      <wps:cNvSpPr/>
                      <wps:spPr>
                        <a:xfrm>
                          <a:off x="0" y="0"/>
                          <a:ext cx="2348067" cy="313700"/>
                        </a:xfrm>
                        <a:custGeom>
                          <a:avLst/>
                          <a:gdLst/>
                          <a:ahLst/>
                          <a:cxnLst/>
                          <a:rect l="0" t="0" r="0" b="0"/>
                          <a:pathLst>
                            <a:path w="1219200" h="219075">
                              <a:moveTo>
                                <a:pt x="0" y="0"/>
                              </a:moveTo>
                              <a:lnTo>
                                <a:pt x="1219200" y="0"/>
                              </a:lnTo>
                              <a:lnTo>
                                <a:pt x="1219200" y="219075"/>
                              </a:lnTo>
                              <a:lnTo>
                                <a:pt x="0" y="219075"/>
                              </a:lnTo>
                              <a:lnTo>
                                <a:pt x="0" y="0"/>
                              </a:lnTo>
                            </a:path>
                          </a:pathLst>
                        </a:custGeom>
                        <a:ln w="0" cap="flat">
                          <a:round/>
                        </a:ln>
                      </wps:spPr>
                      <wps:style>
                        <a:lnRef idx="0">
                          <a:srgbClr val="000000">
                            <a:alpha val="0"/>
                          </a:srgbClr>
                        </a:lnRef>
                        <a:fillRef idx="1">
                          <a:srgbClr val="91C3D5"/>
                        </a:fillRef>
                        <a:effectRef idx="0">
                          <a:scrgbClr r="0" g="0" b="0"/>
                        </a:effectRef>
                        <a:fontRef idx="none"/>
                      </wps:style>
                      <wps:bodyPr/>
                    </wps:wsp>
                  </a:graphicData>
                </a:graphic>
                <wp14:sizeRelH relativeFrom="margin">
                  <wp14:pctWidth>0</wp14:pctWidth>
                </wp14:sizeRelH>
              </wp:anchor>
            </w:drawing>
          </mc:Choice>
          <mc:Fallback>
            <w:pict>
              <v:shape w14:anchorId="3365EC74" id="Shape 721869" o:spid="_x0000_s1026" style="position:absolute;margin-left:229.8pt;margin-top:248.25pt;width:184.9pt;height:24.7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121920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gO7OAIAAB8FAAAOAAAAZHJzL2Uyb0RvYy54bWysVNtu2zAMfR+wfxD0vviSNRcjTh8abC/D&#10;VqzdByiyFBuQJUFS4uTvR9GXuh02DMP8YNMSechzKGp3f20VuQjnG6NLmi1SSoTmpmr0qaQ/nj99&#10;2FDiA9MVU0aLkt6Ep/f79+92nS1EbmqjKuEIgGhfdLakdQi2SBLPa9EyvzBWaNiUxrUswK87JZVj&#10;HaC3KsnTdJV0xlXWGS68h9VDv0n3iC+l4OGblF4EokoKtQV8O3wf4zvZ71hxcszWDR/KYP9QRcsa&#10;DUknqAMLjJxd8wtU23BnvJFhwU2bGCkbLpADsMnSN2yeamYFcgFxvJ1k8v8Pln+9PDrSVCXNKdGs&#10;hRZhVrLOs81qG/XprC/A7ck+uuHPgxnJXqVr4xdokCtqeps0FddAOCzmy4+bdLWmhMPeMluuUxQ9&#10;eYnmZx8+C4NI7PLFh74n1WixerT4VY+mg87+saeWhRgXy4sm6eB05tkWzgwlNZSVbdP1HbasNRfx&#10;bNAxvKEBVb7sKj33msBGyuA7eoxfi3hzzyEtMPytO9QHkH/tOKrZ5wTUyBbhJwVgca6x0lEMSMMZ&#10;DJxULKAMzpx1NRYGALHtfaPRCjclokZKfxcSDgz2Oy54dzo+KEcuLI4YPojHlK3ZsBqPEVQxuA7k&#10;ASfGy0apCTLD0FeQ2+xhebgbEAbnGCdwuqfItI/kQzX9iMMdBDzHQYcKpiDMbHSY4jVcT5hkxjaa&#10;R1Pd8OCjIDCFWP1wY8Qxn/+DPb/X9j8BAAD//wMAUEsDBBQABgAIAAAAIQDBZm5Y3wAAAAsBAAAP&#10;AAAAZHJzL2Rvd25yZXYueG1sTI/LTsMwEEX3SPyDNZXYIOo0aqImxKlQEQvEisIHTGLn0cbjKHbb&#10;5O8ZVrCb0T26c6bYz3YQVzP53pGCzToCYah2uqdWwffX29MOhA9IGgdHRsFiPOzL+7sCc+1u9Gmu&#10;x9AKLiGfo4IuhDGX0tedsejXbjTEWeMmi4HXqZV6whuX20HGUZRKiz3xhQ5Hc+hMfT5erIIqHc/v&#10;C8Wbw+s042n5aOyjbpR6WM0vzyCCmcMfDL/6rA4lO1XuQtqLQcE2yVJGecjSBAQTuzjbgqgUJJyB&#10;LAv5/4fyBwAA//8DAFBLAQItABQABgAIAAAAIQC2gziS/gAAAOEBAAATAAAAAAAAAAAAAAAAAAAA&#10;AABbQ29udGVudF9UeXBlc10ueG1sUEsBAi0AFAAGAAgAAAAhADj9If/WAAAAlAEAAAsAAAAAAAAA&#10;AAAAAAAALwEAAF9yZWxzLy5yZWxzUEsBAi0AFAAGAAgAAAAhABDGA7s4AgAAHwUAAA4AAAAAAAAA&#10;AAAAAAAALgIAAGRycy9lMm9Eb2MueG1sUEsBAi0AFAAGAAgAAAAhAMFmbljfAAAACwEAAA8AAAAA&#10;AAAAAAAAAAAAkgQAAGRycy9kb3ducmV2LnhtbFBLBQYAAAAABAAEAPMAAACeBQAAAAA=&#10;" path="m,l1219200,r,219075l,219075,,e" fillcolor="#91c3d5" stroked="f" strokeweight="0">
                <v:path arrowok="t" textboxrect="0,0,1219200,219075"/>
              </v:shape>
            </w:pict>
          </mc:Fallback>
        </mc:AlternateContent>
      </w:r>
      <w:r w:rsidR="00E97B70">
        <w:rPr>
          <w:rFonts w:ascii="Calibri" w:eastAsia="Calibri" w:hAnsi="Calibri" w:cs="Calibri"/>
          <w:noProof/>
          <w:sz w:val="22"/>
        </w:rPr>
        <w:t xml:space="preserve"> </w:t>
      </w:r>
      <w:r w:rsidR="00A817C7">
        <w:rPr>
          <w:rFonts w:ascii="Calibri" w:eastAsia="Calibri" w:hAnsi="Calibri" w:cs="Calibri"/>
          <w:noProof/>
          <w:sz w:val="22"/>
        </w:rPr>
        <mc:AlternateContent>
          <mc:Choice Requires="wpg">
            <w:drawing>
              <wp:inline distT="0" distB="0" distL="0" distR="0" wp14:anchorId="2E296021" wp14:editId="04598C23">
                <wp:extent cx="6112707" cy="4627660"/>
                <wp:effectExtent l="0" t="0" r="21590" b="0"/>
                <wp:docPr id="558207" name="Group 558207"/>
                <wp:cNvGraphicFramePr/>
                <a:graphic xmlns:a="http://schemas.openxmlformats.org/drawingml/2006/main">
                  <a:graphicData uri="http://schemas.microsoft.com/office/word/2010/wordprocessingGroup">
                    <wpg:wgp>
                      <wpg:cNvGrpSpPr/>
                      <wpg:grpSpPr>
                        <a:xfrm>
                          <a:off x="0" y="0"/>
                          <a:ext cx="6112707" cy="4627660"/>
                          <a:chOff x="0" y="0"/>
                          <a:chExt cx="6352360" cy="3376045"/>
                        </a:xfrm>
                      </wpg:grpSpPr>
                      <wps:wsp>
                        <wps:cNvPr id="39624" name="Rectangle 39624"/>
                        <wps:cNvSpPr/>
                        <wps:spPr>
                          <a:xfrm>
                            <a:off x="6147435" y="3190846"/>
                            <a:ext cx="66889" cy="185199"/>
                          </a:xfrm>
                          <a:prstGeom prst="rect">
                            <a:avLst/>
                          </a:prstGeom>
                          <a:ln>
                            <a:noFill/>
                          </a:ln>
                        </wps:spPr>
                        <wps:txbx>
                          <w:txbxContent>
                            <w:p w14:paraId="2E4A534C" w14:textId="77777777" w:rsidR="0089307D" w:rsidRDefault="0089307D">
                              <w:pPr>
                                <w:spacing w:after="160" w:line="259" w:lineRule="auto"/>
                                <w:ind w:right="0" w:firstLine="0"/>
                                <w:jc w:val="left"/>
                              </w:pPr>
                              <w:r>
                                <w:t xml:space="preserve"> </w:t>
                              </w:r>
                            </w:p>
                          </w:txbxContent>
                        </wps:txbx>
                        <wps:bodyPr horzOverflow="overflow" vert="horz" lIns="0" tIns="0" rIns="0" bIns="0" rtlCol="0">
                          <a:noAutofit/>
                        </wps:bodyPr>
                      </wps:wsp>
                      <wps:wsp>
                        <wps:cNvPr id="39683" name="Shape 39683"/>
                        <wps:cNvSpPr/>
                        <wps:spPr>
                          <a:xfrm flipH="1">
                            <a:off x="2963406" y="138042"/>
                            <a:ext cx="45719" cy="2828925"/>
                          </a:xfrm>
                          <a:custGeom>
                            <a:avLst/>
                            <a:gdLst/>
                            <a:ahLst/>
                            <a:cxnLst/>
                            <a:rect l="0" t="0" r="0" b="0"/>
                            <a:pathLst>
                              <a:path h="2828925">
                                <a:moveTo>
                                  <a:pt x="0" y="0"/>
                                </a:moveTo>
                                <a:lnTo>
                                  <a:pt x="0" y="2828925"/>
                                </a:lnTo>
                              </a:path>
                            </a:pathLst>
                          </a:custGeom>
                          <a:ln w="9525" cap="flat">
                            <a:round/>
                          </a:ln>
                        </wps:spPr>
                        <wps:style>
                          <a:lnRef idx="1">
                            <a:srgbClr val="B7B7B7"/>
                          </a:lnRef>
                          <a:fillRef idx="0">
                            <a:srgbClr val="000000">
                              <a:alpha val="0"/>
                            </a:srgbClr>
                          </a:fillRef>
                          <a:effectRef idx="0">
                            <a:scrgbClr r="0" g="0" b="0"/>
                          </a:effectRef>
                          <a:fontRef idx="none"/>
                        </wps:style>
                        <wps:bodyPr/>
                      </wps:wsp>
                      <wps:wsp>
                        <wps:cNvPr id="39685" name="Shape 39685"/>
                        <wps:cNvSpPr/>
                        <wps:spPr>
                          <a:xfrm>
                            <a:off x="3314446" y="138049"/>
                            <a:ext cx="0" cy="2828925"/>
                          </a:xfrm>
                          <a:custGeom>
                            <a:avLst/>
                            <a:gdLst/>
                            <a:ahLst/>
                            <a:cxnLst/>
                            <a:rect l="0" t="0" r="0" b="0"/>
                            <a:pathLst>
                              <a:path h="2828925">
                                <a:moveTo>
                                  <a:pt x="0" y="0"/>
                                </a:moveTo>
                                <a:lnTo>
                                  <a:pt x="0" y="2828925"/>
                                </a:lnTo>
                              </a:path>
                            </a:pathLst>
                          </a:custGeom>
                          <a:ln w="9525" cap="flat">
                            <a:round/>
                          </a:ln>
                        </wps:spPr>
                        <wps:style>
                          <a:lnRef idx="1">
                            <a:srgbClr val="B7B7B7"/>
                          </a:lnRef>
                          <a:fillRef idx="0">
                            <a:srgbClr val="000000">
                              <a:alpha val="0"/>
                            </a:srgbClr>
                          </a:fillRef>
                          <a:effectRef idx="0">
                            <a:scrgbClr r="0" g="0" b="0"/>
                          </a:effectRef>
                          <a:fontRef idx="none"/>
                        </wps:style>
                        <wps:bodyPr/>
                      </wps:wsp>
                      <wps:wsp>
                        <wps:cNvPr id="39686" name="Shape 39686"/>
                        <wps:cNvSpPr/>
                        <wps:spPr>
                          <a:xfrm>
                            <a:off x="3924046" y="138049"/>
                            <a:ext cx="0" cy="2828925"/>
                          </a:xfrm>
                          <a:custGeom>
                            <a:avLst/>
                            <a:gdLst/>
                            <a:ahLst/>
                            <a:cxnLst/>
                            <a:rect l="0" t="0" r="0" b="0"/>
                            <a:pathLst>
                              <a:path h="2828925">
                                <a:moveTo>
                                  <a:pt x="0" y="0"/>
                                </a:moveTo>
                                <a:lnTo>
                                  <a:pt x="0" y="2828925"/>
                                </a:lnTo>
                              </a:path>
                            </a:pathLst>
                          </a:custGeom>
                          <a:ln w="9525" cap="flat">
                            <a:round/>
                          </a:ln>
                        </wps:spPr>
                        <wps:style>
                          <a:lnRef idx="1">
                            <a:srgbClr val="B7B7B7"/>
                          </a:lnRef>
                          <a:fillRef idx="0">
                            <a:srgbClr val="000000">
                              <a:alpha val="0"/>
                            </a:srgbClr>
                          </a:fillRef>
                          <a:effectRef idx="0">
                            <a:scrgbClr r="0" g="0" b="0"/>
                          </a:effectRef>
                          <a:fontRef idx="none"/>
                        </wps:style>
                        <wps:bodyPr/>
                      </wps:wsp>
                      <wps:wsp>
                        <wps:cNvPr id="39687" name="Shape 39687"/>
                        <wps:cNvSpPr/>
                        <wps:spPr>
                          <a:xfrm>
                            <a:off x="4534892" y="91665"/>
                            <a:ext cx="0" cy="2828925"/>
                          </a:xfrm>
                          <a:custGeom>
                            <a:avLst/>
                            <a:gdLst/>
                            <a:ahLst/>
                            <a:cxnLst/>
                            <a:rect l="0" t="0" r="0" b="0"/>
                            <a:pathLst>
                              <a:path h="2828925">
                                <a:moveTo>
                                  <a:pt x="0" y="0"/>
                                </a:moveTo>
                                <a:lnTo>
                                  <a:pt x="0" y="2828925"/>
                                </a:lnTo>
                              </a:path>
                            </a:pathLst>
                          </a:custGeom>
                          <a:ln w="9525" cap="flat">
                            <a:round/>
                          </a:ln>
                        </wps:spPr>
                        <wps:style>
                          <a:lnRef idx="1">
                            <a:srgbClr val="B7B7B7"/>
                          </a:lnRef>
                          <a:fillRef idx="0">
                            <a:srgbClr val="000000">
                              <a:alpha val="0"/>
                            </a:srgbClr>
                          </a:fillRef>
                          <a:effectRef idx="0">
                            <a:scrgbClr r="0" g="0" b="0"/>
                          </a:effectRef>
                          <a:fontRef idx="none"/>
                        </wps:style>
                        <wps:bodyPr/>
                      </wps:wsp>
                      <wps:wsp>
                        <wps:cNvPr id="39688" name="Shape 39688"/>
                        <wps:cNvSpPr/>
                        <wps:spPr>
                          <a:xfrm>
                            <a:off x="5143246" y="138049"/>
                            <a:ext cx="0" cy="2828925"/>
                          </a:xfrm>
                          <a:custGeom>
                            <a:avLst/>
                            <a:gdLst/>
                            <a:ahLst/>
                            <a:cxnLst/>
                            <a:rect l="0" t="0" r="0" b="0"/>
                            <a:pathLst>
                              <a:path h="2828925">
                                <a:moveTo>
                                  <a:pt x="0" y="0"/>
                                </a:moveTo>
                                <a:lnTo>
                                  <a:pt x="0" y="2828925"/>
                                </a:lnTo>
                              </a:path>
                            </a:pathLst>
                          </a:custGeom>
                          <a:ln w="9525" cap="flat">
                            <a:round/>
                          </a:ln>
                        </wps:spPr>
                        <wps:style>
                          <a:lnRef idx="1">
                            <a:srgbClr val="B7B7B7"/>
                          </a:lnRef>
                          <a:fillRef idx="0">
                            <a:srgbClr val="000000">
                              <a:alpha val="0"/>
                            </a:srgbClr>
                          </a:fillRef>
                          <a:effectRef idx="0">
                            <a:scrgbClr r="0" g="0" b="0"/>
                          </a:effectRef>
                          <a:fontRef idx="none"/>
                        </wps:style>
                        <wps:bodyPr/>
                      </wps:wsp>
                      <wps:wsp>
                        <wps:cNvPr id="39689" name="Shape 39689"/>
                        <wps:cNvSpPr/>
                        <wps:spPr>
                          <a:xfrm flipH="1">
                            <a:off x="5406650" y="138017"/>
                            <a:ext cx="45719" cy="2828925"/>
                          </a:xfrm>
                          <a:custGeom>
                            <a:avLst/>
                            <a:gdLst/>
                            <a:ahLst/>
                            <a:cxnLst/>
                            <a:rect l="0" t="0" r="0" b="0"/>
                            <a:pathLst>
                              <a:path h="2828925">
                                <a:moveTo>
                                  <a:pt x="0" y="0"/>
                                </a:moveTo>
                                <a:lnTo>
                                  <a:pt x="0" y="2828925"/>
                                </a:lnTo>
                              </a:path>
                            </a:pathLst>
                          </a:custGeom>
                          <a:ln w="9525" cap="flat">
                            <a:round/>
                          </a:ln>
                        </wps:spPr>
                        <wps:style>
                          <a:lnRef idx="1">
                            <a:srgbClr val="B7B7B7"/>
                          </a:lnRef>
                          <a:fillRef idx="0">
                            <a:srgbClr val="000000">
                              <a:alpha val="0"/>
                            </a:srgbClr>
                          </a:fillRef>
                          <a:effectRef idx="0">
                            <a:scrgbClr r="0" g="0" b="0"/>
                          </a:effectRef>
                          <a:fontRef idx="none"/>
                        </wps:style>
                        <wps:bodyPr/>
                      </wps:wsp>
                      <wps:wsp>
                        <wps:cNvPr id="39691" name="Shape 39691"/>
                        <wps:cNvSpPr/>
                        <wps:spPr>
                          <a:xfrm>
                            <a:off x="3009646" y="138049"/>
                            <a:ext cx="0" cy="2828925"/>
                          </a:xfrm>
                          <a:custGeom>
                            <a:avLst/>
                            <a:gdLst/>
                            <a:ahLst/>
                            <a:cxnLst/>
                            <a:rect l="0" t="0" r="0" b="0"/>
                            <a:pathLst>
                              <a:path h="2828925">
                                <a:moveTo>
                                  <a:pt x="0" y="0"/>
                                </a:moveTo>
                                <a:lnTo>
                                  <a:pt x="0" y="2828925"/>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692" name="Shape 39692"/>
                        <wps:cNvSpPr/>
                        <wps:spPr>
                          <a:xfrm>
                            <a:off x="3619246" y="138049"/>
                            <a:ext cx="0" cy="2828925"/>
                          </a:xfrm>
                          <a:custGeom>
                            <a:avLst/>
                            <a:gdLst/>
                            <a:ahLst/>
                            <a:cxnLst/>
                            <a:rect l="0" t="0" r="0" b="0"/>
                            <a:pathLst>
                              <a:path h="2828925">
                                <a:moveTo>
                                  <a:pt x="0" y="0"/>
                                </a:moveTo>
                                <a:lnTo>
                                  <a:pt x="0" y="2828925"/>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693" name="Shape 39693"/>
                        <wps:cNvSpPr/>
                        <wps:spPr>
                          <a:xfrm>
                            <a:off x="4228846" y="138049"/>
                            <a:ext cx="0" cy="2828925"/>
                          </a:xfrm>
                          <a:custGeom>
                            <a:avLst/>
                            <a:gdLst/>
                            <a:ahLst/>
                            <a:cxnLst/>
                            <a:rect l="0" t="0" r="0" b="0"/>
                            <a:pathLst>
                              <a:path h="2828925">
                                <a:moveTo>
                                  <a:pt x="0" y="0"/>
                                </a:moveTo>
                                <a:lnTo>
                                  <a:pt x="0" y="2828925"/>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694" name="Shape 39694"/>
                        <wps:cNvSpPr/>
                        <wps:spPr>
                          <a:xfrm>
                            <a:off x="4838446" y="138049"/>
                            <a:ext cx="0" cy="2828925"/>
                          </a:xfrm>
                          <a:custGeom>
                            <a:avLst/>
                            <a:gdLst/>
                            <a:ahLst/>
                            <a:cxnLst/>
                            <a:rect l="0" t="0" r="0" b="0"/>
                            <a:pathLst>
                              <a:path h="2828925">
                                <a:moveTo>
                                  <a:pt x="0" y="0"/>
                                </a:moveTo>
                                <a:lnTo>
                                  <a:pt x="0" y="2828925"/>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695" name="Shape 39695"/>
                        <wps:cNvSpPr/>
                        <wps:spPr>
                          <a:xfrm>
                            <a:off x="5448046" y="138049"/>
                            <a:ext cx="0" cy="2828925"/>
                          </a:xfrm>
                          <a:custGeom>
                            <a:avLst/>
                            <a:gdLst/>
                            <a:ahLst/>
                            <a:cxnLst/>
                            <a:rect l="0" t="0" r="0" b="0"/>
                            <a:pathLst>
                              <a:path h="2828925">
                                <a:moveTo>
                                  <a:pt x="0" y="0"/>
                                </a:moveTo>
                                <a:lnTo>
                                  <a:pt x="0" y="2828925"/>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721869" name="Shape 721869"/>
                        <wps:cNvSpPr/>
                        <wps:spPr>
                          <a:xfrm>
                            <a:off x="3004104" y="1926398"/>
                            <a:ext cx="924389" cy="219075"/>
                          </a:xfrm>
                          <a:custGeom>
                            <a:avLst/>
                            <a:gdLst/>
                            <a:ahLst/>
                            <a:cxnLst/>
                            <a:rect l="0" t="0" r="0" b="0"/>
                            <a:pathLst>
                              <a:path w="1219200" h="219075">
                                <a:moveTo>
                                  <a:pt x="0" y="0"/>
                                </a:moveTo>
                                <a:lnTo>
                                  <a:pt x="1219200" y="0"/>
                                </a:lnTo>
                                <a:lnTo>
                                  <a:pt x="1219200" y="219075"/>
                                </a:lnTo>
                                <a:lnTo>
                                  <a:pt x="0" y="219075"/>
                                </a:lnTo>
                                <a:lnTo>
                                  <a:pt x="0" y="0"/>
                                </a:lnTo>
                              </a:path>
                            </a:pathLst>
                          </a:custGeom>
                          <a:ln w="0" cap="flat">
                            <a:round/>
                          </a:ln>
                        </wps:spPr>
                        <wps:style>
                          <a:lnRef idx="0">
                            <a:srgbClr val="000000">
                              <a:alpha val="0"/>
                            </a:srgbClr>
                          </a:lnRef>
                          <a:fillRef idx="1">
                            <a:srgbClr val="91C3D5"/>
                          </a:fillRef>
                          <a:effectRef idx="0">
                            <a:scrgbClr r="0" g="0" b="0"/>
                          </a:effectRef>
                          <a:fontRef idx="none"/>
                        </wps:style>
                        <wps:bodyPr/>
                      </wps:wsp>
                      <wps:wsp>
                        <wps:cNvPr id="721870" name="Shape 721870"/>
                        <wps:cNvSpPr/>
                        <wps:spPr>
                          <a:xfrm>
                            <a:off x="3014992" y="1496589"/>
                            <a:ext cx="913348" cy="228600"/>
                          </a:xfrm>
                          <a:custGeom>
                            <a:avLst/>
                            <a:gdLst/>
                            <a:ahLst/>
                            <a:cxnLst/>
                            <a:rect l="0" t="0" r="0" b="0"/>
                            <a:pathLst>
                              <a:path w="3048000" h="228600">
                                <a:moveTo>
                                  <a:pt x="0" y="0"/>
                                </a:moveTo>
                                <a:lnTo>
                                  <a:pt x="3048000" y="0"/>
                                </a:lnTo>
                                <a:lnTo>
                                  <a:pt x="3048000" y="228600"/>
                                </a:lnTo>
                                <a:lnTo>
                                  <a:pt x="0" y="228600"/>
                                </a:lnTo>
                                <a:lnTo>
                                  <a:pt x="0" y="0"/>
                                </a:lnTo>
                              </a:path>
                            </a:pathLst>
                          </a:custGeom>
                          <a:ln w="0" cap="flat">
                            <a:round/>
                          </a:ln>
                        </wps:spPr>
                        <wps:style>
                          <a:lnRef idx="0">
                            <a:srgbClr val="000000">
                              <a:alpha val="0"/>
                            </a:srgbClr>
                          </a:lnRef>
                          <a:fillRef idx="1">
                            <a:srgbClr val="91C3D5"/>
                          </a:fillRef>
                          <a:effectRef idx="0">
                            <a:scrgbClr r="0" g="0" b="0"/>
                          </a:effectRef>
                          <a:fontRef idx="none"/>
                        </wps:style>
                        <wps:bodyPr/>
                      </wps:wsp>
                      <wps:wsp>
                        <wps:cNvPr id="721871" name="Shape 721871"/>
                        <wps:cNvSpPr/>
                        <wps:spPr>
                          <a:xfrm>
                            <a:off x="3014992" y="1109600"/>
                            <a:ext cx="2442549" cy="228600"/>
                          </a:xfrm>
                          <a:custGeom>
                            <a:avLst/>
                            <a:gdLst/>
                            <a:ahLst/>
                            <a:cxnLst/>
                            <a:rect l="0" t="0" r="0" b="0"/>
                            <a:pathLst>
                              <a:path w="1219200" h="228600">
                                <a:moveTo>
                                  <a:pt x="0" y="0"/>
                                </a:moveTo>
                                <a:lnTo>
                                  <a:pt x="1219200" y="0"/>
                                </a:lnTo>
                                <a:lnTo>
                                  <a:pt x="1219200" y="228600"/>
                                </a:lnTo>
                                <a:lnTo>
                                  <a:pt x="0" y="228600"/>
                                </a:lnTo>
                                <a:lnTo>
                                  <a:pt x="0" y="0"/>
                                </a:lnTo>
                              </a:path>
                            </a:pathLst>
                          </a:custGeom>
                          <a:ln w="0" cap="flat">
                            <a:round/>
                          </a:ln>
                        </wps:spPr>
                        <wps:style>
                          <a:lnRef idx="0">
                            <a:srgbClr val="000000">
                              <a:alpha val="0"/>
                            </a:srgbClr>
                          </a:lnRef>
                          <a:fillRef idx="1">
                            <a:srgbClr val="91C3D5"/>
                          </a:fillRef>
                          <a:effectRef idx="0">
                            <a:scrgbClr r="0" g="0" b="0"/>
                          </a:effectRef>
                          <a:fontRef idx="none"/>
                        </wps:style>
                        <wps:bodyPr/>
                      </wps:wsp>
                      <wps:wsp>
                        <wps:cNvPr id="721872" name="Shape 721872"/>
                        <wps:cNvSpPr/>
                        <wps:spPr>
                          <a:xfrm>
                            <a:off x="3004320" y="630962"/>
                            <a:ext cx="924174" cy="219075"/>
                          </a:xfrm>
                          <a:custGeom>
                            <a:avLst/>
                            <a:gdLst/>
                            <a:ahLst/>
                            <a:cxnLst/>
                            <a:rect l="0" t="0" r="0" b="0"/>
                            <a:pathLst>
                              <a:path w="3048000" h="219075">
                                <a:moveTo>
                                  <a:pt x="0" y="0"/>
                                </a:moveTo>
                                <a:lnTo>
                                  <a:pt x="3048000" y="0"/>
                                </a:lnTo>
                                <a:lnTo>
                                  <a:pt x="3048000" y="219075"/>
                                </a:lnTo>
                                <a:lnTo>
                                  <a:pt x="0" y="219075"/>
                                </a:lnTo>
                                <a:lnTo>
                                  <a:pt x="0" y="0"/>
                                </a:lnTo>
                              </a:path>
                            </a:pathLst>
                          </a:custGeom>
                          <a:ln w="0" cap="flat">
                            <a:round/>
                          </a:ln>
                        </wps:spPr>
                        <wps:style>
                          <a:lnRef idx="0">
                            <a:srgbClr val="000000">
                              <a:alpha val="0"/>
                            </a:srgbClr>
                          </a:lnRef>
                          <a:fillRef idx="1">
                            <a:srgbClr val="91C3D5"/>
                          </a:fillRef>
                          <a:effectRef idx="0">
                            <a:scrgbClr r="0" g="0" b="0"/>
                          </a:effectRef>
                          <a:fontRef idx="none"/>
                        </wps:style>
                        <wps:bodyPr/>
                      </wps:wsp>
                      <wps:wsp>
                        <wps:cNvPr id="721873" name="Shape 721873"/>
                        <wps:cNvSpPr/>
                        <wps:spPr>
                          <a:xfrm>
                            <a:off x="3928621" y="171523"/>
                            <a:ext cx="1523748" cy="228600"/>
                          </a:xfrm>
                          <a:custGeom>
                            <a:avLst/>
                            <a:gdLst/>
                            <a:ahLst/>
                            <a:cxnLst/>
                            <a:rect l="0" t="0" r="0" b="0"/>
                            <a:pathLst>
                              <a:path w="3048000" h="228600">
                                <a:moveTo>
                                  <a:pt x="0" y="0"/>
                                </a:moveTo>
                                <a:lnTo>
                                  <a:pt x="3048000" y="0"/>
                                </a:lnTo>
                                <a:lnTo>
                                  <a:pt x="3048000" y="228600"/>
                                </a:lnTo>
                                <a:lnTo>
                                  <a:pt x="0" y="228600"/>
                                </a:lnTo>
                                <a:lnTo>
                                  <a:pt x="0" y="0"/>
                                </a:lnTo>
                              </a:path>
                            </a:pathLst>
                          </a:custGeom>
                          <a:ln w="0" cap="flat">
                            <a:round/>
                          </a:ln>
                        </wps:spPr>
                        <wps:style>
                          <a:lnRef idx="0">
                            <a:srgbClr val="000000">
                              <a:alpha val="0"/>
                            </a:srgbClr>
                          </a:lnRef>
                          <a:fillRef idx="1">
                            <a:srgbClr val="91C3D5"/>
                          </a:fillRef>
                          <a:effectRef idx="0">
                            <a:scrgbClr r="0" g="0" b="0"/>
                          </a:effectRef>
                          <a:fontRef idx="none"/>
                        </wps:style>
                        <wps:bodyPr/>
                      </wps:wsp>
                      <wps:wsp>
                        <wps:cNvPr id="39701" name="Shape 39701"/>
                        <wps:cNvSpPr/>
                        <wps:spPr>
                          <a:xfrm flipV="1">
                            <a:off x="3004415" y="2942145"/>
                            <a:ext cx="3347945" cy="46052"/>
                          </a:xfrm>
                          <a:custGeom>
                            <a:avLst/>
                            <a:gdLst/>
                            <a:ahLst/>
                            <a:cxnLst/>
                            <a:rect l="0" t="0" r="0" b="0"/>
                            <a:pathLst>
                              <a:path w="3962400">
                                <a:moveTo>
                                  <a:pt x="0" y="0"/>
                                </a:moveTo>
                                <a:lnTo>
                                  <a:pt x="3962400"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704" name="Shape 39704"/>
                        <wps:cNvSpPr/>
                        <wps:spPr>
                          <a:xfrm>
                            <a:off x="3009646" y="2966974"/>
                            <a:ext cx="0" cy="38100"/>
                          </a:xfrm>
                          <a:custGeom>
                            <a:avLst/>
                            <a:gdLst/>
                            <a:ahLst/>
                            <a:cxnLst/>
                            <a:rect l="0" t="0" r="0" b="0"/>
                            <a:pathLst>
                              <a:path h="38100">
                                <a:moveTo>
                                  <a:pt x="0" y="0"/>
                                </a:moveTo>
                                <a:lnTo>
                                  <a:pt x="0" y="3810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705" name="Shape 39705"/>
                        <wps:cNvSpPr/>
                        <wps:spPr>
                          <a:xfrm>
                            <a:off x="3619246" y="2966974"/>
                            <a:ext cx="0" cy="38100"/>
                          </a:xfrm>
                          <a:custGeom>
                            <a:avLst/>
                            <a:gdLst/>
                            <a:ahLst/>
                            <a:cxnLst/>
                            <a:rect l="0" t="0" r="0" b="0"/>
                            <a:pathLst>
                              <a:path h="38100">
                                <a:moveTo>
                                  <a:pt x="0" y="0"/>
                                </a:moveTo>
                                <a:lnTo>
                                  <a:pt x="0" y="3810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706" name="Shape 39706"/>
                        <wps:cNvSpPr/>
                        <wps:spPr>
                          <a:xfrm>
                            <a:off x="4228846" y="2966974"/>
                            <a:ext cx="0" cy="38100"/>
                          </a:xfrm>
                          <a:custGeom>
                            <a:avLst/>
                            <a:gdLst/>
                            <a:ahLst/>
                            <a:cxnLst/>
                            <a:rect l="0" t="0" r="0" b="0"/>
                            <a:pathLst>
                              <a:path h="38100">
                                <a:moveTo>
                                  <a:pt x="0" y="0"/>
                                </a:moveTo>
                                <a:lnTo>
                                  <a:pt x="0" y="3810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707" name="Shape 39707"/>
                        <wps:cNvSpPr/>
                        <wps:spPr>
                          <a:xfrm>
                            <a:off x="4838446" y="2966974"/>
                            <a:ext cx="0" cy="38100"/>
                          </a:xfrm>
                          <a:custGeom>
                            <a:avLst/>
                            <a:gdLst/>
                            <a:ahLst/>
                            <a:cxnLst/>
                            <a:rect l="0" t="0" r="0" b="0"/>
                            <a:pathLst>
                              <a:path h="38100">
                                <a:moveTo>
                                  <a:pt x="0" y="0"/>
                                </a:moveTo>
                                <a:lnTo>
                                  <a:pt x="0" y="3810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708" name="Shape 39708"/>
                        <wps:cNvSpPr/>
                        <wps:spPr>
                          <a:xfrm>
                            <a:off x="5448046" y="2966974"/>
                            <a:ext cx="0" cy="38100"/>
                          </a:xfrm>
                          <a:custGeom>
                            <a:avLst/>
                            <a:gdLst/>
                            <a:ahLst/>
                            <a:cxnLst/>
                            <a:rect l="0" t="0" r="0" b="0"/>
                            <a:pathLst>
                              <a:path h="38100">
                                <a:moveTo>
                                  <a:pt x="0" y="0"/>
                                </a:moveTo>
                                <a:lnTo>
                                  <a:pt x="0" y="3810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712" name="Shape 39712"/>
                        <wps:cNvSpPr/>
                        <wps:spPr>
                          <a:xfrm>
                            <a:off x="1752346" y="1833499"/>
                            <a:ext cx="38100" cy="0"/>
                          </a:xfrm>
                          <a:custGeom>
                            <a:avLst/>
                            <a:gdLst/>
                            <a:ahLst/>
                            <a:cxnLst/>
                            <a:rect l="0" t="0" r="0" b="0"/>
                            <a:pathLst>
                              <a:path w="38100">
                                <a:moveTo>
                                  <a:pt x="0" y="0"/>
                                </a:moveTo>
                                <a:lnTo>
                                  <a:pt x="38100"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713" name="Shape 39713"/>
                        <wps:cNvSpPr/>
                        <wps:spPr>
                          <a:xfrm>
                            <a:off x="1752346" y="1271524"/>
                            <a:ext cx="38100" cy="0"/>
                          </a:xfrm>
                          <a:custGeom>
                            <a:avLst/>
                            <a:gdLst/>
                            <a:ahLst/>
                            <a:cxnLst/>
                            <a:rect l="0" t="0" r="0" b="0"/>
                            <a:pathLst>
                              <a:path w="38100">
                                <a:moveTo>
                                  <a:pt x="0" y="0"/>
                                </a:moveTo>
                                <a:lnTo>
                                  <a:pt x="38100"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714" name="Shape 39714"/>
                        <wps:cNvSpPr/>
                        <wps:spPr>
                          <a:xfrm>
                            <a:off x="1752346" y="700024"/>
                            <a:ext cx="38100" cy="0"/>
                          </a:xfrm>
                          <a:custGeom>
                            <a:avLst/>
                            <a:gdLst/>
                            <a:ahLst/>
                            <a:cxnLst/>
                            <a:rect l="0" t="0" r="0" b="0"/>
                            <a:pathLst>
                              <a:path w="38100">
                                <a:moveTo>
                                  <a:pt x="0" y="0"/>
                                </a:moveTo>
                                <a:lnTo>
                                  <a:pt x="38100"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715" name="Shape 39715"/>
                        <wps:cNvSpPr/>
                        <wps:spPr>
                          <a:xfrm>
                            <a:off x="1752346" y="138049"/>
                            <a:ext cx="38100" cy="0"/>
                          </a:xfrm>
                          <a:custGeom>
                            <a:avLst/>
                            <a:gdLst/>
                            <a:ahLst/>
                            <a:cxnLst/>
                            <a:rect l="0" t="0" r="0" b="0"/>
                            <a:pathLst>
                              <a:path w="38100">
                                <a:moveTo>
                                  <a:pt x="0" y="0"/>
                                </a:moveTo>
                                <a:lnTo>
                                  <a:pt x="38100" y="0"/>
                                </a:lnTo>
                              </a:path>
                            </a:pathLst>
                          </a:custGeom>
                          <a:ln w="9525" cap="flat">
                            <a:round/>
                          </a:ln>
                        </wps:spPr>
                        <wps:style>
                          <a:lnRef idx="1">
                            <a:srgbClr val="868686"/>
                          </a:lnRef>
                          <a:fillRef idx="0">
                            <a:srgbClr val="000000">
                              <a:alpha val="0"/>
                            </a:srgbClr>
                          </a:fillRef>
                          <a:effectRef idx="0">
                            <a:scrgbClr r="0" g="0" b="0"/>
                          </a:effectRef>
                          <a:fontRef idx="none"/>
                        </wps:style>
                        <wps:bodyPr/>
                      </wps:wsp>
                      <wps:wsp>
                        <wps:cNvPr id="39716" name="Rectangle 39716"/>
                        <wps:cNvSpPr/>
                        <wps:spPr>
                          <a:xfrm rot="18597624">
                            <a:off x="691086" y="2158581"/>
                            <a:ext cx="1240832" cy="557020"/>
                          </a:xfrm>
                          <a:prstGeom prst="rect">
                            <a:avLst/>
                          </a:prstGeom>
                          <a:ln>
                            <a:noFill/>
                          </a:ln>
                        </wps:spPr>
                        <wps:txbx>
                          <w:txbxContent>
                            <w:p w14:paraId="2F7CEE62" w14:textId="77777777" w:rsidR="0089307D" w:rsidRDefault="0089307D">
                              <w:pPr>
                                <w:spacing w:after="160" w:line="259" w:lineRule="auto"/>
                                <w:ind w:right="0" w:firstLine="0"/>
                                <w:jc w:val="left"/>
                              </w:pPr>
                            </w:p>
                          </w:txbxContent>
                        </wps:txbx>
                        <wps:bodyPr horzOverflow="overflow" vert="horz" lIns="0" tIns="0" rIns="0" bIns="0" rtlCol="0">
                          <a:noAutofit/>
                        </wps:bodyPr>
                      </wps:wsp>
                      <wps:wsp>
                        <wps:cNvPr id="39717" name="Rectangle 39717"/>
                        <wps:cNvSpPr/>
                        <wps:spPr>
                          <a:xfrm>
                            <a:off x="2239010" y="3078666"/>
                            <a:ext cx="421600" cy="160506"/>
                          </a:xfrm>
                          <a:prstGeom prst="rect">
                            <a:avLst/>
                          </a:prstGeom>
                          <a:ln>
                            <a:noFill/>
                          </a:ln>
                        </wps:spPr>
                        <wps:txbx>
                          <w:txbxContent>
                            <w:p w14:paraId="1FBA7550" w14:textId="77777777" w:rsidR="0089307D" w:rsidRDefault="0089307D">
                              <w:pPr>
                                <w:spacing w:after="160" w:line="259" w:lineRule="auto"/>
                                <w:ind w:right="0" w:firstLine="0"/>
                                <w:jc w:val="left"/>
                              </w:pPr>
                            </w:p>
                          </w:txbxContent>
                        </wps:txbx>
                        <wps:bodyPr horzOverflow="overflow" vert="horz" lIns="0" tIns="0" rIns="0" bIns="0" rtlCol="0">
                          <a:noAutofit/>
                        </wps:bodyPr>
                      </wps:wsp>
                      <wps:wsp>
                        <wps:cNvPr id="39718" name="Rectangle 39718"/>
                        <wps:cNvSpPr/>
                        <wps:spPr>
                          <a:xfrm>
                            <a:off x="2849245" y="3078666"/>
                            <a:ext cx="421105" cy="160506"/>
                          </a:xfrm>
                          <a:prstGeom prst="rect">
                            <a:avLst/>
                          </a:prstGeom>
                          <a:ln>
                            <a:noFill/>
                          </a:ln>
                        </wps:spPr>
                        <wps:txbx>
                          <w:txbxContent>
                            <w:p w14:paraId="7D6FE53A" w14:textId="77777777" w:rsidR="0089307D" w:rsidRDefault="0089307D">
                              <w:pPr>
                                <w:spacing w:after="160" w:line="259" w:lineRule="auto"/>
                                <w:ind w:right="0" w:firstLine="0"/>
                                <w:jc w:val="left"/>
                              </w:pPr>
                              <w:r>
                                <w:rPr>
                                  <w:sz w:val="20"/>
                                </w:rPr>
                                <w:t>2022</w:t>
                              </w:r>
                            </w:p>
                          </w:txbxContent>
                        </wps:txbx>
                        <wps:bodyPr horzOverflow="overflow" vert="horz" lIns="0" tIns="0" rIns="0" bIns="0" rtlCol="0">
                          <a:noAutofit/>
                        </wps:bodyPr>
                      </wps:wsp>
                      <wps:wsp>
                        <wps:cNvPr id="39719" name="Rectangle 39719"/>
                        <wps:cNvSpPr/>
                        <wps:spPr>
                          <a:xfrm>
                            <a:off x="3459480" y="3078666"/>
                            <a:ext cx="421105" cy="160506"/>
                          </a:xfrm>
                          <a:prstGeom prst="rect">
                            <a:avLst/>
                          </a:prstGeom>
                          <a:ln>
                            <a:noFill/>
                          </a:ln>
                        </wps:spPr>
                        <wps:txbx>
                          <w:txbxContent>
                            <w:p w14:paraId="1ED6E16B" w14:textId="77777777" w:rsidR="0089307D" w:rsidRDefault="0089307D">
                              <w:pPr>
                                <w:spacing w:after="160" w:line="259" w:lineRule="auto"/>
                                <w:ind w:right="0" w:firstLine="0"/>
                                <w:jc w:val="left"/>
                              </w:pPr>
                              <w:r>
                                <w:rPr>
                                  <w:sz w:val="20"/>
                                </w:rPr>
                                <w:t>2023</w:t>
                              </w:r>
                            </w:p>
                          </w:txbxContent>
                        </wps:txbx>
                        <wps:bodyPr horzOverflow="overflow" vert="horz" lIns="0" tIns="0" rIns="0" bIns="0" rtlCol="0">
                          <a:noAutofit/>
                        </wps:bodyPr>
                      </wps:wsp>
                      <wps:wsp>
                        <wps:cNvPr id="39720" name="Rectangle 39720"/>
                        <wps:cNvSpPr/>
                        <wps:spPr>
                          <a:xfrm>
                            <a:off x="4069715" y="3078666"/>
                            <a:ext cx="421105" cy="160506"/>
                          </a:xfrm>
                          <a:prstGeom prst="rect">
                            <a:avLst/>
                          </a:prstGeom>
                          <a:ln>
                            <a:noFill/>
                          </a:ln>
                        </wps:spPr>
                        <wps:txbx>
                          <w:txbxContent>
                            <w:p w14:paraId="76708D05" w14:textId="77777777" w:rsidR="0089307D" w:rsidRDefault="0089307D">
                              <w:pPr>
                                <w:spacing w:after="160" w:line="259" w:lineRule="auto"/>
                                <w:ind w:right="0" w:firstLine="0"/>
                                <w:jc w:val="left"/>
                              </w:pPr>
                              <w:r>
                                <w:rPr>
                                  <w:sz w:val="20"/>
                                </w:rPr>
                                <w:t>2024</w:t>
                              </w:r>
                            </w:p>
                          </w:txbxContent>
                        </wps:txbx>
                        <wps:bodyPr horzOverflow="overflow" vert="horz" lIns="0" tIns="0" rIns="0" bIns="0" rtlCol="0">
                          <a:noAutofit/>
                        </wps:bodyPr>
                      </wps:wsp>
                      <wps:wsp>
                        <wps:cNvPr id="39721" name="Rectangle 39721"/>
                        <wps:cNvSpPr/>
                        <wps:spPr>
                          <a:xfrm>
                            <a:off x="4679950" y="3078666"/>
                            <a:ext cx="421105" cy="160506"/>
                          </a:xfrm>
                          <a:prstGeom prst="rect">
                            <a:avLst/>
                          </a:prstGeom>
                          <a:ln>
                            <a:noFill/>
                          </a:ln>
                        </wps:spPr>
                        <wps:txbx>
                          <w:txbxContent>
                            <w:p w14:paraId="43CA5D91" w14:textId="77777777" w:rsidR="0089307D" w:rsidRDefault="0089307D">
                              <w:pPr>
                                <w:spacing w:after="160" w:line="259" w:lineRule="auto"/>
                                <w:ind w:right="0" w:firstLine="0"/>
                                <w:jc w:val="left"/>
                              </w:pPr>
                              <w:r>
                                <w:rPr>
                                  <w:sz w:val="20"/>
                                </w:rPr>
                                <w:t>2025</w:t>
                              </w:r>
                            </w:p>
                          </w:txbxContent>
                        </wps:txbx>
                        <wps:bodyPr horzOverflow="overflow" vert="horz" lIns="0" tIns="0" rIns="0" bIns="0" rtlCol="0">
                          <a:noAutofit/>
                        </wps:bodyPr>
                      </wps:wsp>
                      <wps:wsp>
                        <wps:cNvPr id="39722" name="Rectangle 39722"/>
                        <wps:cNvSpPr/>
                        <wps:spPr>
                          <a:xfrm>
                            <a:off x="5290185" y="3078666"/>
                            <a:ext cx="421105" cy="160506"/>
                          </a:xfrm>
                          <a:prstGeom prst="rect">
                            <a:avLst/>
                          </a:prstGeom>
                          <a:ln>
                            <a:noFill/>
                          </a:ln>
                        </wps:spPr>
                        <wps:txbx>
                          <w:txbxContent>
                            <w:p w14:paraId="19C49EB1" w14:textId="77777777" w:rsidR="0089307D" w:rsidRDefault="0089307D">
                              <w:pPr>
                                <w:spacing w:after="160" w:line="259" w:lineRule="auto"/>
                                <w:ind w:right="0" w:firstLine="0"/>
                                <w:jc w:val="left"/>
                              </w:pPr>
                              <w:r>
                                <w:rPr>
                                  <w:sz w:val="20"/>
                                </w:rPr>
                                <w:t>2026</w:t>
                              </w:r>
                            </w:p>
                          </w:txbxContent>
                        </wps:txbx>
                        <wps:bodyPr horzOverflow="overflow" vert="horz" lIns="0" tIns="0" rIns="0" bIns="0" rtlCol="0">
                          <a:noAutofit/>
                        </wps:bodyPr>
                      </wps:wsp>
                      <wps:wsp>
                        <wps:cNvPr id="39723" name="Rectangle 39723"/>
                        <wps:cNvSpPr/>
                        <wps:spPr>
                          <a:xfrm>
                            <a:off x="95156" y="1404756"/>
                            <a:ext cx="2152896" cy="480894"/>
                          </a:xfrm>
                          <a:prstGeom prst="rect">
                            <a:avLst/>
                          </a:prstGeom>
                          <a:ln>
                            <a:noFill/>
                          </a:ln>
                        </wps:spPr>
                        <wps:txbx>
                          <w:txbxContent>
                            <w:p w14:paraId="129E332E" w14:textId="77777777" w:rsidR="0089307D" w:rsidRDefault="0089307D">
                              <w:pPr>
                                <w:spacing w:after="160" w:line="259" w:lineRule="auto"/>
                                <w:ind w:right="0" w:firstLine="0"/>
                                <w:jc w:val="left"/>
                              </w:pPr>
                              <w:r>
                                <w:rPr>
                                  <w:sz w:val="20"/>
                                </w:rPr>
                                <w:t>Закупівля лабораторного обладнання в лабораторію очисних споруд каналізації                м. Луцька</w:t>
                              </w:r>
                            </w:p>
                          </w:txbxContent>
                        </wps:txbx>
                        <wps:bodyPr horzOverflow="overflow" vert="horz" lIns="0" tIns="0" rIns="0" bIns="0" rtlCol="0">
                          <a:noAutofit/>
                        </wps:bodyPr>
                      </wps:wsp>
                      <wps:wsp>
                        <wps:cNvPr id="39724" name="Rectangle 39724"/>
                        <wps:cNvSpPr/>
                        <wps:spPr>
                          <a:xfrm>
                            <a:off x="1666621" y="2626927"/>
                            <a:ext cx="57970" cy="160506"/>
                          </a:xfrm>
                          <a:prstGeom prst="rect">
                            <a:avLst/>
                          </a:prstGeom>
                          <a:ln>
                            <a:noFill/>
                          </a:ln>
                        </wps:spPr>
                        <wps:txbx>
                          <w:txbxContent>
                            <w:p w14:paraId="53CCC182"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39725" name="Rectangle 39725"/>
                        <wps:cNvSpPr/>
                        <wps:spPr>
                          <a:xfrm>
                            <a:off x="86006" y="1926623"/>
                            <a:ext cx="2720585" cy="255590"/>
                          </a:xfrm>
                          <a:prstGeom prst="rect">
                            <a:avLst/>
                          </a:prstGeom>
                          <a:ln>
                            <a:noFill/>
                          </a:ln>
                        </wps:spPr>
                        <wps:txbx>
                          <w:txbxContent>
                            <w:p w14:paraId="3B0E00EC" w14:textId="77777777" w:rsidR="0089307D" w:rsidRDefault="0089307D">
                              <w:pPr>
                                <w:spacing w:after="160" w:line="259" w:lineRule="auto"/>
                                <w:ind w:right="0" w:firstLine="0"/>
                                <w:jc w:val="left"/>
                              </w:pPr>
                              <w:r>
                                <w:rPr>
                                  <w:sz w:val="20"/>
                                </w:rPr>
                                <w:t>Придбання спеціалізованих транспортних засобів</w:t>
                              </w:r>
                            </w:p>
                          </w:txbxContent>
                        </wps:txbx>
                        <wps:bodyPr horzOverflow="overflow" vert="horz" lIns="0" tIns="0" rIns="0" bIns="0" rtlCol="0">
                          <a:noAutofit/>
                        </wps:bodyPr>
                      </wps:wsp>
                      <wps:wsp>
                        <wps:cNvPr id="39726" name="Rectangle 39726"/>
                        <wps:cNvSpPr/>
                        <wps:spPr>
                          <a:xfrm>
                            <a:off x="1659636" y="2061777"/>
                            <a:ext cx="57970" cy="160506"/>
                          </a:xfrm>
                          <a:prstGeom prst="rect">
                            <a:avLst/>
                          </a:prstGeom>
                          <a:ln>
                            <a:noFill/>
                          </a:ln>
                        </wps:spPr>
                        <wps:txbx>
                          <w:txbxContent>
                            <w:p w14:paraId="55D4EAD6"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39727" name="Rectangle 39727"/>
                        <wps:cNvSpPr/>
                        <wps:spPr>
                          <a:xfrm>
                            <a:off x="85995" y="1109501"/>
                            <a:ext cx="2720797" cy="265157"/>
                          </a:xfrm>
                          <a:prstGeom prst="rect">
                            <a:avLst/>
                          </a:prstGeom>
                          <a:ln>
                            <a:noFill/>
                          </a:ln>
                        </wps:spPr>
                        <wps:txbx>
                          <w:txbxContent>
                            <w:p w14:paraId="4FA905C9" w14:textId="77777777" w:rsidR="0089307D" w:rsidRDefault="0089307D">
                              <w:pPr>
                                <w:spacing w:after="160" w:line="259" w:lineRule="auto"/>
                                <w:ind w:right="0" w:firstLine="0"/>
                                <w:jc w:val="left"/>
                              </w:pPr>
                              <w:r>
                                <w:rPr>
                                  <w:sz w:val="20"/>
                                </w:rPr>
                                <w:t>Реконструкція очисних споруд каналізації м. Луцька</w:t>
                              </w:r>
                            </w:p>
                          </w:txbxContent>
                        </wps:txbx>
                        <wps:bodyPr horzOverflow="overflow" vert="horz" lIns="0" tIns="0" rIns="0" bIns="0" rtlCol="0">
                          <a:noAutofit/>
                        </wps:bodyPr>
                      </wps:wsp>
                      <wps:wsp>
                        <wps:cNvPr id="39728" name="Rectangle 39728"/>
                        <wps:cNvSpPr/>
                        <wps:spPr>
                          <a:xfrm>
                            <a:off x="1662811" y="1496627"/>
                            <a:ext cx="57970" cy="160506"/>
                          </a:xfrm>
                          <a:prstGeom prst="rect">
                            <a:avLst/>
                          </a:prstGeom>
                          <a:ln>
                            <a:noFill/>
                          </a:ln>
                        </wps:spPr>
                        <wps:txbx>
                          <w:txbxContent>
                            <w:p w14:paraId="68C95C8F"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39729" name="Rectangle 39729"/>
                        <wps:cNvSpPr/>
                        <wps:spPr>
                          <a:xfrm>
                            <a:off x="85997" y="571912"/>
                            <a:ext cx="2762809" cy="466444"/>
                          </a:xfrm>
                          <a:prstGeom prst="rect">
                            <a:avLst/>
                          </a:prstGeom>
                          <a:ln>
                            <a:noFill/>
                          </a:ln>
                        </wps:spPr>
                        <wps:txbx>
                          <w:txbxContent>
                            <w:p w14:paraId="23923700" w14:textId="77777777" w:rsidR="0089307D" w:rsidRDefault="0089307D">
                              <w:pPr>
                                <w:spacing w:after="160" w:line="259" w:lineRule="auto"/>
                                <w:ind w:right="0" w:firstLine="0"/>
                                <w:jc w:val="left"/>
                              </w:pPr>
                              <w:r>
                                <w:rPr>
                                  <w:sz w:val="20"/>
                                </w:rPr>
                                <w:t xml:space="preserve">Реконструкція збірного водогону в с. Боратин Луцького району до Гнідавського майданчика водопідготовки в м. Луцьку </w:t>
                              </w:r>
                            </w:p>
                          </w:txbxContent>
                        </wps:txbx>
                        <wps:bodyPr horzOverflow="overflow" vert="horz" lIns="0" tIns="0" rIns="0" bIns="0" rtlCol="0">
                          <a:noAutofit/>
                        </wps:bodyPr>
                      </wps:wsp>
                      <wps:wsp>
                        <wps:cNvPr id="39730" name="Rectangle 39730"/>
                        <wps:cNvSpPr/>
                        <wps:spPr>
                          <a:xfrm>
                            <a:off x="1660271" y="931477"/>
                            <a:ext cx="57970" cy="160506"/>
                          </a:xfrm>
                          <a:prstGeom prst="rect">
                            <a:avLst/>
                          </a:prstGeom>
                          <a:ln>
                            <a:noFill/>
                          </a:ln>
                        </wps:spPr>
                        <wps:txbx>
                          <w:txbxContent>
                            <w:p w14:paraId="3DDB2BC8"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39731" name="Rectangle 39731"/>
                        <wps:cNvSpPr/>
                        <wps:spPr>
                          <a:xfrm>
                            <a:off x="86022" y="137947"/>
                            <a:ext cx="2763013" cy="388871"/>
                          </a:xfrm>
                          <a:prstGeom prst="rect">
                            <a:avLst/>
                          </a:prstGeom>
                          <a:ln>
                            <a:noFill/>
                          </a:ln>
                        </wps:spPr>
                        <wps:txbx>
                          <w:txbxContent>
                            <w:p w14:paraId="4929ACC2" w14:textId="77777777" w:rsidR="0089307D" w:rsidRDefault="0089307D">
                              <w:pPr>
                                <w:spacing w:after="160" w:line="259" w:lineRule="auto"/>
                                <w:ind w:right="0" w:firstLine="0"/>
                                <w:jc w:val="left"/>
                              </w:pPr>
                              <w:r>
                                <w:rPr>
                                  <w:sz w:val="20"/>
                                </w:rPr>
                                <w:t>Реконструкція напірного водогону від вул. Дубнівської до вул. Сухомлинського в м. Луцьку</w:t>
                              </w:r>
                            </w:p>
                          </w:txbxContent>
                        </wps:txbx>
                        <wps:bodyPr horzOverflow="overflow" vert="horz" lIns="0" tIns="0" rIns="0" bIns="0" rtlCol="0">
                          <a:noAutofit/>
                        </wps:bodyPr>
                      </wps:wsp>
                      <wps:wsp>
                        <wps:cNvPr id="39732" name="Rectangle 39732"/>
                        <wps:cNvSpPr/>
                        <wps:spPr>
                          <a:xfrm>
                            <a:off x="1654810" y="366327"/>
                            <a:ext cx="57970" cy="160506"/>
                          </a:xfrm>
                          <a:prstGeom prst="rect">
                            <a:avLst/>
                          </a:prstGeom>
                          <a:ln>
                            <a:noFill/>
                          </a:ln>
                        </wps:spPr>
                        <wps:txbx>
                          <w:txbxContent>
                            <w:p w14:paraId="3BA841C1" w14:textId="77777777" w:rsidR="0089307D" w:rsidRDefault="0089307D">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39733" name="Shape 39733"/>
                        <wps:cNvSpPr/>
                        <wps:spPr>
                          <a:xfrm>
                            <a:off x="0" y="0"/>
                            <a:ext cx="6113145" cy="3282188"/>
                          </a:xfrm>
                          <a:custGeom>
                            <a:avLst/>
                            <a:gdLst/>
                            <a:ahLst/>
                            <a:cxnLst/>
                            <a:rect l="0" t="0" r="0" b="0"/>
                            <a:pathLst>
                              <a:path w="6113145" h="3282188">
                                <a:moveTo>
                                  <a:pt x="6113145" y="0"/>
                                </a:moveTo>
                                <a:lnTo>
                                  <a:pt x="6113145" y="3282188"/>
                                </a:lnTo>
                                <a:lnTo>
                                  <a:pt x="0" y="3282188"/>
                                </a:lnTo>
                                <a:lnTo>
                                  <a:pt x="0" y="0"/>
                                </a:lnTo>
                              </a:path>
                            </a:pathLst>
                          </a:custGeom>
                          <a:ln w="9535" cap="flat">
                            <a:round/>
                          </a:ln>
                        </wps:spPr>
                        <wps:style>
                          <a:lnRef idx="1">
                            <a:srgbClr val="4BACC6"/>
                          </a:lnRef>
                          <a:fillRef idx="0">
                            <a:srgbClr val="000000">
                              <a:alpha val="0"/>
                            </a:srgbClr>
                          </a:fillRef>
                          <a:effectRef idx="0">
                            <a:scrgbClr r="0" g="0" b="0"/>
                          </a:effectRef>
                          <a:fontRef idx="none"/>
                        </wps:style>
                        <wps:bodyPr/>
                      </wps:wsp>
                    </wpg:wgp>
                  </a:graphicData>
                </a:graphic>
              </wp:inline>
            </w:drawing>
          </mc:Choice>
          <mc:Fallback>
            <w:pict>
              <v:group w14:anchorId="2E296021" id="Group 558207" o:spid="_x0000_s1573" style="width:481.3pt;height:364.4pt;mso-position-horizontal-relative:char;mso-position-vertical-relative:line" coordsize="63523,3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HxRAoAAP15AAAOAAAAZHJzL2Uyb0RvYy54bWzsXW1vpLYW/l7p/gfE926wAQPRZqs2e7u3&#10;UnVbtb39TiZMZiQGRsBusvfX9zk2Ni8zu4EkO5NkvCsFxhhjfM7j4/Piw9sf7ja58ymr6nVZXLjs&#10;jec6WbEor9fFzYX7v79+/j52nbpJi+s0L4vswv2c1e4P7/713dvb7XnGy1WZX2eVg0aK+vx2e+Gu&#10;mmZ7fnZWL1bZJq3flNuswMVlWW3SBj+rm7PrKr1F65v8jHueOLstq+ttVS6yukbpe3XRfSfbXy6z&#10;RfPbcllnjZNfuOhbI/9W8u8V/T179zY9v6nS7Wq9aLuRPqAXm3Rd4KGmqfdpkzofq/VOU5v1oirr&#10;ctm8WZSbs3K5XC8y+Q54G+aN3uZDVX7cyne5Ob+92ZphwtCOxunBzS7+++lDtf1z+3uFkbjd3mAs&#10;5C96l7tltaEjeuncySH7bIYsu2ucBQoFYzzyItdZ4FogeCREO6iLFUZ+577F6t/6Tj/kPirLO30/&#10;El4QEjnO9IPPBt253YJB6m4M6seNwZ+rdJvJoa3PMQa/V876+sL1E8ED1ynSDVj1DzBPWtzkmaOK&#10;5QDJ2ma46vMaI7dnrAQLosAPXQej4rPEiwOhWM2Mm4jjRL07i0OWJINXT8+3Vd18yMqNQycXboW+&#10;SP5KP/1aN2qUdBV6fF7Q36L8eZ3n6iqVYAR1D+msubu6U6/JInoclV2V15/x8quy+v9vgPEyL28v&#10;3LI9cwnZeDpddZ38lwKDTiDSJ5U+udInVZNflhJqqj8/fmzK5Vp2uHta2zFQU/XhEGSNfU1WSXki&#10;KYruJamzzNfb/2Bik4PfAoEnwg88IYnL/NgL+JC2QRixlrY85nHCh3ydni8+KuLSGGmCYuq4VqRF&#10;2UqfLe4KfUos8NVZbJs2dB81SqfO6sLVj6eyDaj6VymvNiNYAnLd1bzYraXb0axFNXATPcacyEej&#10;sP9yeeGAnZIQI+AsUkzvyzxVfIyZrbjWze1wat18zjPqal78kS3Bs5hpFAnq6ubqMq+cTym47KeI&#10;/rfIkVXpniUwYO7yJOEGd3nyn0JTvl2lqi05a6H7bVX5Wm1L1GgmZcm42UXbGyVQMC0DHVqsoC1z&#10;k+xWWTTm/gLCUPZbIlS9bQcQGhf6dViEgEZq4usQIhmXeoIp8v5Jz/dZEGCio0lP4kJOahiGdsZv&#10;5/ohM2kh02cbi4k9s7fFxBEwAWYeY0IK8umYSHjgWUxYOSGl1quQE1jsjzFhlpOT5EQQ+gFWRVJO&#10;JEwIKWWsmLBLpxe7dIKRYwyJ+H7lglaFrUoRssDnVkxYMfF6xAQ04DEmpD7w9aXTXoU7hLYtQqgP&#10;rWKhzBedxLAKN5mKaDqxCjesJNCyX4LCnbAdhKAIuv/XEdKTGr7nJcJKjeNKjVjQf2uEmuPY+KL1&#10;nbSCkdRA0SxMCAaV2xqhjmqYtZiQ3stZXrkvY2LXdZFMcF305ETAeUweKL1+Cqxhlvwkh3VWWEw8&#10;JSaMl9Y4K5JglpwIYj+2zoojO/AsJp4SE7sOvGSeAy8MAnizrZywaydysb94Z0XEWSxGZqi2bJZG&#10;4XkB8yBwyPqUcOEn0rbbmZ+gb/g6mIcj2CeSqMPq4rC+bURaMDweUXGujP1QPaFlYBfcsZ0R+mEa&#10;w3vr6AgdHKKPqr1+zcEA6Gr62H/85IrDZ2NYJ4adULjBI2NOHhU9sj8gZU8YS8Iu/feaZ04n5oSg&#10;GIFIfX2/LZsHTxYkrTcRZyIEFHF/D57Mh79RxdpBERLAB64fA56+B/mq4al68nB4msbuhWe/5mAA&#10;NCz1cQDP/kjpCvrYr6hHU12z8HwtIWESiiMTdVv2YHgy2KsV/Dp48iDgISwSMg54wJ7HFZ+PxWdf&#10;KA4xQm6afoxlv+ZgAHQ1fezDbnLF4bMtPl8VPkfmconPmfZyrG59rnyrwgc+R8HMWNyyCItfiu8f&#10;LNkOjk4jxiiw+bGLW9PYPOnZX91rVOrjAJ1TK1p0qujudqX9agKqJRJHhvu2bJb0TCCGOKQw2JRF&#10;LOTS8N8JTyqJ7OKW1tQ0P01ds06uaOH5OuHpJ5E3WtuqonvBKQOU/gYa+zuCEIgRBExt9+JJwJna&#10;ytbhFBpolKCw3SbnhVLKHkUHpS1uwMsjFM+2BULcQ/HxzbYEWY/C03kUIjJ69q0zBJF5XrZ+hBK2&#10;zYkES0lArAMGGenAR37MlF54cEhgMake/nBAKOHTfwW1JJyua1k40Ogvn/cOucjbcbBR0b0Sg16t&#10;DfP2e8FJFg42BuMlbxiNaAf0WDrM2xzXj0uycLBweNlw2NkXR3kx5kiHfkiShYOFw8uGw86euMib&#10;uSeuF41k4WDh8KLhwEaeGqjSKJojHVgEW68OzothUFI5gzpVWimgUp3WZpnD+2ikHv9wVbp9B2tZ&#10;UtvYXq3xlY1cIwSHeXsaBnDg5BoZWZYsHL5p7iVraH1CQyvbNbSi6KHSIUKMmUXDQdNpWDQ8JRp2&#10;7azwrT0UDfsykVnZYGXDC0kTEDFjZu0nJKXiexHhVCWydyK/aBJRXtOeI0IkzMOmdRk0wcI4jGXi&#10;gU6XYPARxz50FnLOhWHkIUIMj+t553T20W+UoNSYCk4kQWmEnCatNX1I5nkmRM79BHmEJWF9L4qF&#10;kGzSERaxCRSBK+mKsxBG/IPS1aSAORm6GjvYkK6GwSelTONxgEBMFWDyJboy8k8SXo9AVzU9UOKS&#10;k6Gr2Vg2pKth8El09YMwwZ6Qr+L1qHQ1CWlOha4UCq28mgO6dgw+ia5IWAWLxjPGq7E9ngxdTbjf&#10;kK6GwafRVURJ0mYie5bzsDGinQxdjWF9SFfD4JPoGnIsm+JnjFdjDToZuhoL8ZCuhsEn0TUJWdjm&#10;M0Aa5gjnWO12q2EOs3GcoAItmyCHY5VE5GBqjvoywCktm6CG7hWvhr8nkRVJg4XeFsEFFwmXalJH&#10;2DBCqOrxVsNGNz8ZtGLq3Ldqmme2o73ZLVqRZ0GMN7vwiHuwVSiy8jAMk8MaJRSTnRRaQY19ZDX8&#10;PRGtIb6YogjLPcGi6Hmh1ajiJ4PW/bamjr8nkRVmReQXkjvTsK87xH6aoWwFWjELt2gVEMSS6oeT&#10;rUYTPxmy7jc1ccPfk8gK2cpj1m45RD4NfNNrSNjjylZfzvknNQnvtzRxw9+TyEpoBRjJnI+vU6nY&#10;o269hO+28dhrkzAEQuA7Pge1C/tGDT8VsIKP94nWjr0nURVg9RD8Iuma4PNLz0uywoEEkXBKWAUf&#10;76WqYe9JVMU6mMOsQaZ8H9tGR/MvsOp7FEClNs7FMeh/SB+Ob1Twk8HqfhtTx96TqMpEGCA8UtLV&#10;F8J/ZnLVaOAnQ1VjYdI5ZKOOtSdRVNFSLkg6UYovomIibrVUHx+7Y7FcgPUWvof51h3yAZq+0C7X&#10;tiv7gnNNPUw5WqfukgYOE5z06+o21fSj6+ljPyHK9Jr6+fP30NL3Vh+b8W9Per7gpx8vL7WbfH9S&#10;v0flCXwWGf/kx3bxjWEZ49F+D5k+Ytz/jfP+V5vf/QMAAP//AwBQSwMEFAAGAAgAAAAhAK2OVRPd&#10;AAAABQEAAA8AAABkcnMvZG93bnJldi54bWxMj0FLw0AQhe+C/2EZwZvdJGKMMZtSinoqQltBvE2z&#10;0yQ0Oxuy2yT9965e9DLweI/3vimWs+nESINrLSuIFxEI4srqlmsFH/vXuwyE88gaO8uk4EIOluX1&#10;VYG5thNvadz5WoQSdjkqaLzvcyld1ZBBt7A9cfCOdjDogxxqqQecQrnpZBJFqTTYclhosKd1Q9Vp&#10;dzYK3iacVvfxy7g5HdeXr/3D++cmJqVub+bVMwhPs/8Lww9+QIcyMB3smbUTnYLwiP+9wXtKkxTE&#10;QcFjkmUgy0L+py+/AQAA//8DAFBLAQItABQABgAIAAAAIQC2gziS/gAAAOEBAAATAAAAAAAAAAAA&#10;AAAAAAAAAABbQ29udGVudF9UeXBlc10ueG1sUEsBAi0AFAAGAAgAAAAhADj9If/WAAAAlAEAAAsA&#10;AAAAAAAAAAAAAAAALwEAAF9yZWxzLy5yZWxzUEsBAi0AFAAGAAgAAAAhAA74QfFECgAA/XkAAA4A&#10;AAAAAAAAAAAAAAAALgIAAGRycy9lMm9Eb2MueG1sUEsBAi0AFAAGAAgAAAAhAK2OVRPdAAAABQEA&#10;AA8AAAAAAAAAAAAAAAAAngwAAGRycy9kb3ducmV2LnhtbFBLBQYAAAAABAAEAPMAAACoDQAAAAA=&#10;">
                <v:rect id="Rectangle 39624" o:spid="_x0000_s1574" style="position:absolute;left:61474;top:31908;width:669;height:1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vJHxwAAAN4AAAAPAAAAZHJzL2Rvd25yZXYueG1sRI9Pa8JA&#10;FMTvQr/D8gredFMVSVJXkVbRo//A9vbIviah2bchu5rop+8WBI/DzPyGmS06U4krNa60rOBtGIEg&#10;zqwuOVdwOq4HMQjnkTVWlknBjRws5i+9Gabatryn68HnIkDYpaig8L5OpXRZQQbd0NbEwfuxjUEf&#10;ZJNL3WAb4KaSoyiaSoMlh4UCa/ooKPs9XIyCTVwvv7b23ubV6ntz3p2Tz2Pileq/dst3EJ46/ww/&#10;2lutYJxMRxP4vxOugJz/AQAA//8DAFBLAQItABQABgAIAAAAIQDb4fbL7gAAAIUBAAATAAAAAAAA&#10;AAAAAAAAAAAAAABbQ29udGVudF9UeXBlc10ueG1sUEsBAi0AFAAGAAgAAAAhAFr0LFu/AAAAFQEA&#10;AAsAAAAAAAAAAAAAAAAAHwEAAF9yZWxzLy5yZWxzUEsBAi0AFAAGAAgAAAAhANre8kfHAAAA3gAA&#10;AA8AAAAAAAAAAAAAAAAABwIAAGRycy9kb3ducmV2LnhtbFBLBQYAAAAAAwADALcAAAD7AgAAAAA=&#10;" filled="f" stroked="f">
                  <v:textbox inset="0,0,0,0">
                    <w:txbxContent>
                      <w:p w14:paraId="2E4A534C" w14:textId="77777777" w:rsidR="0089307D" w:rsidRDefault="0089307D">
                        <w:pPr>
                          <w:spacing w:after="160" w:line="259" w:lineRule="auto"/>
                          <w:ind w:right="0" w:firstLine="0"/>
                          <w:jc w:val="left"/>
                        </w:pPr>
                        <w:r>
                          <w:t xml:space="preserve"> </w:t>
                        </w:r>
                      </w:p>
                    </w:txbxContent>
                  </v:textbox>
                </v:rect>
                <v:shape id="Shape 39683" o:spid="_x0000_s1575" style="position:absolute;left:29634;top:1380;width:457;height:28289;flip:x;visibility:visible;mso-wrap-style:square;v-text-anchor:top" coordsize="45719,282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Mv8xQAAAN4AAAAPAAAAZHJzL2Rvd25yZXYueG1sRI9Ba8JA&#10;FITvhf6H5RW81U2rRE1dxVYs7bEqnp/Z1ySYfRt2nxr/fbdQ6HGYmW+Y+bJ3rbpQiI1nA0/DDBRx&#10;6W3DlYH9bvM4BRUF2WLrmQzcKMJycX83x8L6K3/RZSuVShCOBRqoRbpC61jW5DAOfUecvG8fHEqS&#10;odI24DXBXaufsyzXDhtOCzV29FZTedqenYHQb85rObyuPnN9crl/P4ofT4wZPPSrF1BCvfyH/9of&#10;1sBolk9H8HsnXQG9+AEAAP//AwBQSwECLQAUAAYACAAAACEA2+H2y+4AAACFAQAAEwAAAAAAAAAA&#10;AAAAAAAAAAAAW0NvbnRlbnRfVHlwZXNdLnhtbFBLAQItABQABgAIAAAAIQBa9CxbvwAAABUBAAAL&#10;AAAAAAAAAAAAAAAAAB8BAABfcmVscy8ucmVsc1BLAQItABQABgAIAAAAIQBBIMv8xQAAAN4AAAAP&#10;AAAAAAAAAAAAAAAAAAcCAABkcnMvZG93bnJldi54bWxQSwUGAAAAAAMAAwC3AAAA+QIAAAAA&#10;" path="m,l,2828925e" filled="f" strokecolor="#b7b7b7">
                  <v:path arrowok="t" textboxrect="0,0,45719,2828925"/>
                </v:shape>
                <v:shape id="Shape 39685" o:spid="_x0000_s1576" style="position:absolute;left:33144;top:1380;width:0;height:28289;visibility:visible;mso-wrap-style:square;v-text-anchor:top" coordsize="0,282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JGkxwAAAN4AAAAPAAAAZHJzL2Rvd25yZXYueG1sRI/dagIx&#10;FITvBd8hHKF3mtVa0dUoIhRKEYo/6O1hc9xd3JwsSVzXPn1TELwcZuYbZrFqTSUacr60rGA4SEAQ&#10;Z1aXnCs4Hj77UxA+IGusLJOCB3lYLbudBaba3nlHzT7kIkLYp6igCKFOpfRZQQb9wNbE0btYZzBE&#10;6XKpHd4j3FRylCQTabDkuFBgTZuCsuv+ZhSMmo05h+/x6fj7c3DbbWKv/jFW6q3XrucgArXhFX62&#10;v7SC99lk+gH/d+IVkMs/AAAA//8DAFBLAQItABQABgAIAAAAIQDb4fbL7gAAAIUBAAATAAAAAAAA&#10;AAAAAAAAAAAAAABbQ29udGVudF9UeXBlc10ueG1sUEsBAi0AFAAGAAgAAAAhAFr0LFu/AAAAFQEA&#10;AAsAAAAAAAAAAAAAAAAAHwEAAF9yZWxzLy5yZWxzUEsBAi0AFAAGAAgAAAAhAJV8kaTHAAAA3gAA&#10;AA8AAAAAAAAAAAAAAAAABwIAAGRycy9kb3ducmV2LnhtbFBLBQYAAAAAAwADALcAAAD7AgAAAAA=&#10;" path="m,l,2828925e" filled="f" strokecolor="#b7b7b7">
                  <v:path arrowok="t" textboxrect="0,0,0,2828925"/>
                </v:shape>
                <v:shape id="Shape 39686" o:spid="_x0000_s1577" style="position:absolute;left:39240;top:1380;width:0;height:28289;visibility:visible;mso-wrap-style:square;v-text-anchor:top" coordsize="0,282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g/TxgAAAN4AAAAPAAAAZHJzL2Rvd25yZXYueG1sRI/dasJA&#10;FITvC77DcoTe1Y0/BI2uIkJBiiBV0dtD9pgEs2fD7jbGPn1XKHg5zMw3zGLVmVq05HxlWcFwkIAg&#10;zq2uuFBwOn5+TEH4gKyxtkwKHuRhtey9LTDT9s7f1B5CISKEfYYKyhCaTEqfl2TQD2xDHL2rdQZD&#10;lK6Q2uE9wk0tR0mSSoMVx4USG9qUlN8OP0bBqN2YS/ianE+/+6Pb7RJ784+JUu/9bj0HEagLr/B/&#10;e6sVjGfpNIXnnXgF5PIPAAD//wMAUEsBAi0AFAAGAAgAAAAhANvh9svuAAAAhQEAABMAAAAAAAAA&#10;AAAAAAAAAAAAAFtDb250ZW50X1R5cGVzXS54bWxQSwECLQAUAAYACAAAACEAWvQsW78AAAAVAQAA&#10;CwAAAAAAAAAAAAAAAAAfAQAAX3JlbHMvLnJlbHNQSwECLQAUAAYACAAAACEAZa4P08YAAADeAAAA&#10;DwAAAAAAAAAAAAAAAAAHAgAAZHJzL2Rvd25yZXYueG1sUEsFBgAAAAADAAMAtwAAAPoCAAAAAA==&#10;" path="m,l,2828925e" filled="f" strokecolor="#b7b7b7">
                  <v:path arrowok="t" textboxrect="0,0,0,2828925"/>
                </v:shape>
                <v:shape id="Shape 39687" o:spid="_x0000_s1578" style="position:absolute;left:45348;top:916;width:0;height:28289;visibility:visible;mso-wrap-style:square;v-text-anchor:top" coordsize="0,282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qpIxwAAAN4AAAAPAAAAZHJzL2Rvd25yZXYueG1sRI9bi8Iw&#10;FITfF/Y/hLOwb2u6Kl6qUUQQFhEWL+jroTnbFpuTksRa/fVGWPBxmJlvmOm8NZVoyPnSsoLvTgKC&#10;OLO65FzBYb/6GoHwAVljZZkU3MjDfPb+NsVU2ytvqdmFXEQI+xQVFCHUqZQ+K8ig79iaOHp/1hkM&#10;UbpcaofXCDeV7CbJQBosOS4UWNOyoOy8uxgF3WZpTmHdPx7uv3u32ST27G99pT4/2sUERKA2vML/&#10;7R+toDcejIbwvBOvgJw9AAAA//8DAFBLAQItABQABgAIAAAAIQDb4fbL7gAAAIUBAAATAAAAAAAA&#10;AAAAAAAAAAAAAABbQ29udGVudF9UeXBlc10ueG1sUEsBAi0AFAAGAAgAAAAhAFr0LFu/AAAAFQEA&#10;AAsAAAAAAAAAAAAAAAAAHwEAAF9yZWxzLy5yZWxzUEsBAi0AFAAGAAgAAAAhAAriqkjHAAAA3gAA&#10;AA8AAAAAAAAAAAAAAAAABwIAAGRycy9kb3ducmV2LnhtbFBLBQYAAAAAAwADALcAAAD7AgAAAAA=&#10;" path="m,l,2828925e" filled="f" strokecolor="#b7b7b7">
                  <v:path arrowok="t" textboxrect="0,0,0,2828925"/>
                </v:shape>
                <v:shape id="Shape 39688" o:spid="_x0000_s1579" style="position:absolute;left:51432;top:1380;width:0;height:28289;visibility:visible;mso-wrap-style:square;v-text-anchor:top" coordsize="0,282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T46xAAAAN4AAAAPAAAAZHJzL2Rvd25yZXYueG1sRE9da8Iw&#10;FH0f+B/CHfg202mR2hlFhIFIYcyKvl6au7bY3JQkq3W/fnkY7PFwvtfb0XRiIOdbywpeZwkI4srq&#10;lmsF5/L9JQPhA7LGzjIpeJCH7WbytMZc2zt/0nAKtYgh7HNU0ITQ51L6qiGDfmZ74sh9WWcwROhq&#10;qR3eY7jp5DxJltJgy7GhwZ72DVW307dRMB/25hqO6eX881G6okjszT9SpabP4+4NRKAx/Iv/3Aet&#10;YLFaZnFvvBOvgNz8AgAA//8DAFBLAQItABQABgAIAAAAIQDb4fbL7gAAAIUBAAATAAAAAAAAAAAA&#10;AAAAAAAAAABbQ29udGVudF9UeXBlc10ueG1sUEsBAi0AFAAGAAgAAAAhAFr0LFu/AAAAFQEAAAsA&#10;AAAAAAAAAAAAAAAAHwEAAF9yZWxzLy5yZWxzUEsBAi0AFAAGAAgAAAAhAHt9PjrEAAAA3gAAAA8A&#10;AAAAAAAAAAAAAAAABwIAAGRycy9kb3ducmV2LnhtbFBLBQYAAAAAAwADALcAAAD4AgAAAAA=&#10;" path="m,l,2828925e" filled="f" strokecolor="#b7b7b7">
                  <v:path arrowok="t" textboxrect="0,0,0,2828925"/>
                </v:shape>
                <v:shape id="Shape 39689" o:spid="_x0000_s1580" style="position:absolute;left:54066;top:1380;width:457;height:28289;flip:x;visibility:visible;mso-wrap-style:square;v-text-anchor:top" coordsize="45719,282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PwWxQAAAN4AAAAPAAAAZHJzL2Rvd25yZXYueG1sRI9Ba8JA&#10;FITvhf6H5RW81Y1tSTW6iq1Y6lErnp/ZZxLMvg27T03/fbdQ6HGYmW+Y2aJ3rbpSiI1nA6NhBoq4&#10;9LbhysD+a/04BhUF2WLrmQx8U4TF/P5uhoX1N97SdSeVShCOBRqoRbpC61jW5DAOfUecvJMPDiXJ&#10;UGkb8JbgrtVPWZZrhw2nhRo7eq+pPO8uzkDo15eVHN6Wm1yfXe4/juJfXo0ZPPTLKSihXv7Df+1P&#10;a+B5ko8n8HsnXQE9/wEAAP//AwBQSwECLQAUAAYACAAAACEA2+H2y+4AAACFAQAAEwAAAAAAAAAA&#10;AAAAAAAAAAAAW0NvbnRlbnRfVHlwZXNdLnhtbFBLAQItABQABgAIAAAAIQBa9CxbvwAAABUBAAAL&#10;AAAAAAAAAAAAAAAAAB8BAABfcmVscy8ucmVsc1BLAQItABQABgAIAAAAIQAgyPwWxQAAAN4AAAAP&#10;AAAAAAAAAAAAAAAAAAcCAABkcnMvZG93bnJldi54bWxQSwUGAAAAAAMAAwC3AAAA+QIAAAAA&#10;" path="m,l,2828925e" filled="f" strokecolor="#b7b7b7">
                  <v:path arrowok="t" textboxrect="0,0,45719,2828925"/>
                </v:shape>
                <v:shape id="Shape 39691" o:spid="_x0000_s1581" style="position:absolute;left:30096;top:1380;width:0;height:28289;visibility:visible;mso-wrap-style:square;v-text-anchor:top" coordsize="0,282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WDiyQAAAN4AAAAPAAAAZHJzL2Rvd25yZXYueG1sRI/dagIx&#10;FITvC75DOIJ3NbtKRVejqNhiKaXUVvHysDn7g5uT7SbV9e0boeDlMDPfMLNFaypxpsaVlhXE/QgE&#10;cWp1ybmC76/nxzEI55E1VpZJwZUcLOadhxkm2l74k847n4sAYZeggsL7OpHSpQUZdH1bEwcvs41B&#10;H2STS93gJcBNJQdRNJIGSw4LBda0Lig97X6Ngs3hvYpPP9n+qTav5rh6+3i5LjOlet12OQXhqfX3&#10;8H97qxUMJ6NJDLc74QrI+R8AAAD//wMAUEsBAi0AFAAGAAgAAAAhANvh9svuAAAAhQEAABMAAAAA&#10;AAAAAAAAAAAAAAAAAFtDb250ZW50X1R5cGVzXS54bWxQSwECLQAUAAYACAAAACEAWvQsW78AAAAV&#10;AQAACwAAAAAAAAAAAAAAAAAfAQAAX3JlbHMvLnJlbHNQSwECLQAUAAYACAAAACEAXQVg4skAAADe&#10;AAAADwAAAAAAAAAAAAAAAAAHAgAAZHJzL2Rvd25yZXYueG1sUEsFBgAAAAADAAMAtwAAAP0CAAAA&#10;AA==&#10;" path="m,l,2828925e" filled="f" strokecolor="#868686">
                  <v:path arrowok="t" textboxrect="0,0,0,2828925"/>
                </v:shape>
                <v:shape id="Shape 39692" o:spid="_x0000_s1582" style="position:absolute;left:36192;top:1380;width:0;height:28289;visibility:visible;mso-wrap-style:square;v-text-anchor:top" coordsize="0,282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6VyQAAAN4AAAAPAAAAZHJzL2Rvd25yZXYueG1sRI9bawIx&#10;FITfC/6HcIS+1awWxd0aRcVKRaTUXvDxsDl7wc3JdhN1/femIPRxmJlvmMmsNZU4U+NKywr6vQgE&#10;cWp1ybmCr8/XpzEI55E1VpZJwZUczKadhwkm2l74g857n4sAYZeggsL7OpHSpQUZdD1bEwcvs41B&#10;H2STS93gJcBNJQdRNJIGSw4LBda0LCg97k9GwepnV/WPv9n3sDYbc1hs39fXeabUY7edv4Dw1Pr/&#10;8L39phU8x6N4AH93whWQ0xsAAAD//wMAUEsBAi0AFAAGAAgAAAAhANvh9svuAAAAhQEAABMAAAAA&#10;AAAAAAAAAAAAAAAAAFtDb250ZW50X1R5cGVzXS54bWxQSwECLQAUAAYACAAAACEAWvQsW78AAAAV&#10;AQAACwAAAAAAAAAAAAAAAAAfAQAAX3JlbHMvLnJlbHNQSwECLQAUAAYACAAAACEArdf+lckAAADe&#10;AAAADwAAAAAAAAAAAAAAAAAHAgAAZHJzL2Rvd25yZXYueG1sUEsFBgAAAAADAAMAtwAAAP0CAAAA&#10;AA==&#10;" path="m,l,2828925e" filled="f" strokecolor="#868686">
                  <v:path arrowok="t" textboxrect="0,0,0,2828925"/>
                </v:shape>
                <v:shape id="Shape 39693" o:spid="_x0000_s1583" style="position:absolute;left:42288;top:1380;width:0;height:28289;visibility:visible;mso-wrap-style:square;v-text-anchor:top" coordsize="0,282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1sOyQAAAN4AAAAPAAAAZHJzL2Rvd25yZXYueG1sRI9bawIx&#10;FITfC/6HcIS+1axKxd0aRaWVFpHirfh42Jy94OZku0l1/femUOjjMDPfMJNZaypxocaVlhX0exEI&#10;4tTqknMFh/3b0xiE88gaK8uk4EYOZtPOwwQTba+8pcvO5yJA2CWooPC+TqR0aUEGXc/WxMHLbGPQ&#10;B9nkUjd4DXBTyUEUjaTBksNCgTUtC0rPux+j4PVrU/XP39nxuTYf5rRYf65u80ypx247fwHhqfX/&#10;4b/2u1YwjEfxEH7vhCsgp3cAAAD//wMAUEsBAi0AFAAGAAgAAAAhANvh9svuAAAAhQEAABMAAAAA&#10;AAAAAAAAAAAAAAAAAFtDb250ZW50X1R5cGVzXS54bWxQSwECLQAUAAYACAAAACEAWvQsW78AAAAV&#10;AQAACwAAAAAAAAAAAAAAAAAfAQAAX3JlbHMvLnJlbHNQSwECLQAUAAYACAAAACEAwptbDskAAADe&#10;AAAADwAAAAAAAAAAAAAAAAAHAgAAZHJzL2Rvd25yZXYueG1sUEsFBgAAAAADAAMAtwAAAP0CAAAA&#10;AA==&#10;" path="m,l,2828925e" filled="f" strokecolor="#868686">
                  <v:path arrowok="t" textboxrect="0,0,0,2828925"/>
                </v:shape>
                <v:shape id="Shape 39694" o:spid="_x0000_s1584" style="position:absolute;left:48384;top:1380;width:0;height:28289;visibility:visible;mso-wrap-style:square;v-text-anchor:top" coordsize="0,282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sN6yQAAAN4AAAAPAAAAZHJzL2Rvd25yZXYueG1sRI9bawIx&#10;FITfhf6HcAq+adZaRbdGscWWShHxVvp42Jy94OZk3aS6/vumIPg4zMw3zGTWmFKcqXaFZQW9bgSC&#10;OLG64EzBfvfeGYFwHlljaZkUXMnBbPrQmmCs7YU3dN76TAQIuxgV5N5XsZQuycmg69qKOHiprQ36&#10;IOtM6hovAW5K+RRFQ2mw4LCQY0VvOSXH7a9RsPhelb3jKT0MKrM0P69f64/rPFWq/djMX0B4avw9&#10;fGt/agX98XD8DP93whWQ0z8AAAD//wMAUEsBAi0AFAAGAAgAAAAhANvh9svuAAAAhQEAABMAAAAA&#10;AAAAAAAAAAAAAAAAAFtDb250ZW50X1R5cGVzXS54bWxQSwECLQAUAAYACAAAACEAWvQsW78AAAAV&#10;AQAACwAAAAAAAAAAAAAAAAAfAQAAX3JlbHMvLnJlbHNQSwECLQAUAAYACAAAACEATXLDeskAAADe&#10;AAAADwAAAAAAAAAAAAAAAAAHAgAAZHJzL2Rvd25yZXYueG1sUEsFBgAAAAADAAMAtwAAAP0CAAAA&#10;AA==&#10;" path="m,l,2828925e" filled="f" strokecolor="#868686">
                  <v:path arrowok="t" textboxrect="0,0,0,2828925"/>
                </v:shape>
                <v:shape id="Shape 39695" o:spid="_x0000_s1585" style="position:absolute;left:54480;top:1380;width:0;height:28289;visibility:visible;mso-wrap-style:square;v-text-anchor:top" coordsize="0,282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mbhyQAAAN4AAAAPAAAAZHJzL2Rvd25yZXYueG1sRI/dagIx&#10;FITvC75DOELvalaL0l2NotJKRUpRW/HysDn7g5uT7Sbq+vZNQejlMDPfMJNZaypxocaVlhX0exEI&#10;4tTqknMFX/u3pxcQziNrrCyTghs5mE07DxNMtL3yli47n4sAYZeggsL7OpHSpQUZdD1bEwcvs41B&#10;H2STS93gNcBNJQdRNJIGSw4LBda0LCg97c5Gwevho+qffrLvYW3W5rjYfK5u80ypx247H4Pw1Pr/&#10;8L39rhU8x6N4CH93whWQ018AAAD//wMAUEsBAi0AFAAGAAgAAAAhANvh9svuAAAAhQEAABMAAAAA&#10;AAAAAAAAAAAAAAAAAFtDb250ZW50X1R5cGVzXS54bWxQSwECLQAUAAYACAAAACEAWvQsW78AAAAV&#10;AQAACwAAAAAAAAAAAAAAAAAfAQAAX3JlbHMvLnJlbHNQSwECLQAUAAYACAAAACEAIj5m4ckAAADe&#10;AAAADwAAAAAAAAAAAAAAAAAHAgAAZHJzL2Rvd25yZXYueG1sUEsFBgAAAAADAAMAtwAAAP0CAAAA&#10;AA==&#10;" path="m,l,2828925e" filled="f" strokecolor="#868686">
                  <v:path arrowok="t" textboxrect="0,0,0,2828925"/>
                </v:shape>
                <v:shape id="Shape 721869" o:spid="_x0000_s1586" style="position:absolute;left:30041;top:19263;width:9243;height:2191;visibility:visible;mso-wrap-style:square;v-text-anchor:top" coordsize="1219200,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lktxwAAAN8AAAAPAAAAZHJzL2Rvd25yZXYueG1sRI/NbsIw&#10;EITvlXgHa5F6qcBJDoEGDKqoKrXqCegDLPHmB+J1ZLuQvH1dCYnjaGa+0ay3g+nElZxvLStI5wkI&#10;4tLqlmsFP8eP2RKED8gaO8ukYCQP283kaY2Ftjfe0/UQahEh7AtU0ITQF1L6siGDfm574uhV1hkM&#10;Ubpaaoe3CDedzJIklwZbjgsN9rRrqLwcfo2CU95fvkbO0t27G/A8flfmRVdKPU+HtxWIQEN4hO/t&#10;T61gkaXL/BX+/8QvIDd/AAAA//8DAFBLAQItABQABgAIAAAAIQDb4fbL7gAAAIUBAAATAAAAAAAA&#10;AAAAAAAAAAAAAABbQ29udGVudF9UeXBlc10ueG1sUEsBAi0AFAAGAAgAAAAhAFr0LFu/AAAAFQEA&#10;AAsAAAAAAAAAAAAAAAAAHwEAAF9yZWxzLy5yZWxzUEsBAi0AFAAGAAgAAAAhALICWS3HAAAA3wAA&#10;AA8AAAAAAAAAAAAAAAAABwIAAGRycy9kb3ducmV2LnhtbFBLBQYAAAAAAwADALcAAAD7AgAAAAA=&#10;" path="m,l1219200,r,219075l,219075,,e" fillcolor="#91c3d5" stroked="f" strokeweight="0">
                  <v:path arrowok="t" textboxrect="0,0,1219200,219075"/>
                </v:shape>
                <v:shape id="Shape 721870" o:spid="_x0000_s1587" style="position:absolute;left:30149;top:14965;width:9134;height:2286;visibility:visible;mso-wrap-style:square;v-text-anchor:top" coordsize="30480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mf0xQAAAN8AAAAPAAAAZHJzL2Rvd25yZXYueG1sRI/NisIw&#10;FIX3gu8Q7sDsNNURK9UooojdjnXj7tJc2zrNTUmidubpzWLA5eH88a02vWnFg5xvLCuYjBMQxKXV&#10;DVcKzsVhtADhA7LG1jIp+CUPm/VwsMJM2yd/0+MUKhFH2GeooA6hy6T0ZU0G/dh2xNG7WmcwROkq&#10;qR0+47hp5TRJ5tJgw/Ghxo52NZU/p7tRsD9322N6v5l8dvlyx0vx1+a+UOrzo98uQQTqwzv83861&#10;gnQ6WaSRIPJEFpDrFwAAAP//AwBQSwECLQAUAAYACAAAACEA2+H2y+4AAACFAQAAEwAAAAAAAAAA&#10;AAAAAAAAAAAAW0NvbnRlbnRfVHlwZXNdLnhtbFBLAQItABQABgAIAAAAIQBa9CxbvwAAABUBAAAL&#10;AAAAAAAAAAAAAAAAAB8BAABfcmVscy8ucmVsc1BLAQItABQABgAIAAAAIQB9Umf0xQAAAN8AAAAP&#10;AAAAAAAAAAAAAAAAAAcCAABkcnMvZG93bnJldi54bWxQSwUGAAAAAAMAAwC3AAAA+QIAAAAA&#10;" path="m,l3048000,r,228600l,228600,,e" fillcolor="#91c3d5" stroked="f" strokeweight="0">
                  <v:path arrowok="t" textboxrect="0,0,3048000,228600"/>
                </v:shape>
                <v:shape id="Shape 721871" o:spid="_x0000_s1588" style="position:absolute;left:30149;top:11096;width:24426;height:2286;visibility:visible;mso-wrap-style:square;v-text-anchor:top" coordsize="12192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msDxgAAAN8AAAAPAAAAZHJzL2Rvd25yZXYueG1sRI9PawIx&#10;FMTvBb9DeAVvNVnBP2yNIkpFvFVF8PbYvG6Wbl6WTequfnpTKPQ4zMxvmMWqd7W4URsqzxqykQJB&#10;XHhTcanhfPp4m4MIEdlg7Zk03CnAajl4WWBufMefdDvGUiQIhxw12BibXMpQWHIYRr4hTt6Xbx3G&#10;JNtSmha7BHe1HCs1lQ4rTgsWG9pYKr6PP07DWuKV7G6iVHfY8/by4HO9Ya2Hr/36HUSkPv6H/9p7&#10;o2E2zuazDH7/pC8gl08AAAD//wMAUEsBAi0AFAAGAAgAAAAhANvh9svuAAAAhQEAABMAAAAAAAAA&#10;AAAAAAAAAAAAAFtDb250ZW50X1R5cGVzXS54bWxQSwECLQAUAAYACAAAACEAWvQsW78AAAAVAQAA&#10;CwAAAAAAAAAAAAAAAAAfAQAAX3JlbHMvLnJlbHNQSwECLQAUAAYACAAAACEANQZrA8YAAADfAAAA&#10;DwAAAAAAAAAAAAAAAAAHAgAAZHJzL2Rvd25yZXYueG1sUEsFBgAAAAADAAMAtwAAAPoCAAAAAA==&#10;" path="m,l1219200,r,228600l,228600,,e" fillcolor="#91c3d5" stroked="f" strokeweight="0">
                  <v:path arrowok="t" textboxrect="0,0,1219200,228600"/>
                </v:shape>
                <v:shape id="Shape 721872" o:spid="_x0000_s1589" style="position:absolute;left:30043;top:6309;width:9241;height:2191;visibility:visible;mso-wrap-style:square;v-text-anchor:top" coordsize="3048000,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nfKxgAAAN8AAAAPAAAAZHJzL2Rvd25yZXYueG1sRI9Ba4NA&#10;FITvhf6H5RV6Kc2qwUasayiBQo6J6aW3F/dFpe5bcddo/302UOhxmJlvmGK7mF5caXSdZQXxKgJB&#10;XFvdcaPg6/T5moFwHlljb5kU/JKDbfn4UGCu7cxHula+EQHCLkcFrfdDLqWrWzLoVnYgDt7FjgZ9&#10;kGMj9YhzgJteJlH0Jg12HBZaHGjXUv1TTUbB9zFND+t0nyG+nG08Tbqad16p56fl4x2Ep8X/h//a&#10;e61gk8TZJoH7n/AFZHkDAAD//wMAUEsBAi0AFAAGAAgAAAAhANvh9svuAAAAhQEAABMAAAAAAAAA&#10;AAAAAAAAAAAAAFtDb250ZW50X1R5cGVzXS54bWxQSwECLQAUAAYACAAAACEAWvQsW78AAAAVAQAA&#10;CwAAAAAAAAAAAAAAAAAfAQAAX3JlbHMvLnJlbHNQSwECLQAUAAYACAAAACEA71J3ysYAAADfAAAA&#10;DwAAAAAAAAAAAAAAAAAHAgAAZHJzL2Rvd25yZXYueG1sUEsFBgAAAAADAAMAtwAAAPoCAAAAAA==&#10;" path="m,l3048000,r,219075l,219075,,e" fillcolor="#91c3d5" stroked="f" strokeweight="0">
                  <v:path arrowok="t" textboxrect="0,0,3048000,219075"/>
                </v:shape>
                <v:shape id="Shape 721873" o:spid="_x0000_s1590" style="position:absolute;left:39286;top:1715;width:15237;height:2286;visibility:visible;mso-wrap-style:square;v-text-anchor:top" coordsize="30480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PmDxwAAAN8AAAAPAAAAZHJzL2Rvd25yZXYueG1sRI9Ba8JA&#10;FITvhf6H5Qm91Y1aGkldRSpirppcvD2yzyQ1+zbsrpr6692C0OMwM98wi9VgOnEl51vLCibjBARx&#10;ZXXLtYKy2L7PQfiArLGzTAp+ycNq+fqywEzbG+/pegi1iBD2GSpoQugzKX3VkEE/tj1x9E7WGQxR&#10;ulpqh7cIN52cJsmnNNhyXGiwp++GqvPhYhRsyn69Sy8/Jv84ztzuWNy73BdKvY2G9ReIQEP4Dz/b&#10;uVaQTifzdAZ/f+IXkMsHAAAA//8DAFBLAQItABQABgAIAAAAIQDb4fbL7gAAAIUBAAATAAAAAAAA&#10;AAAAAAAAAAAAAABbQ29udGVudF9UeXBlc10ueG1sUEsBAi0AFAAGAAgAAAAhAFr0LFu/AAAAFQEA&#10;AAsAAAAAAAAAAAAAAAAAHwEAAF9yZWxzLy5yZWxzUEsBAi0AFAAGAAgAAAAhAI2A+YPHAAAA3wAA&#10;AA8AAAAAAAAAAAAAAAAABwIAAGRycy9kb3ducmV2LnhtbFBLBQYAAAAAAwADALcAAAD7AgAAAAA=&#10;" path="m,l3048000,r,228600l,228600,,e" fillcolor="#91c3d5" stroked="f" strokeweight="0">
                  <v:path arrowok="t" textboxrect="0,0,3048000,228600"/>
                </v:shape>
                <v:shape id="Shape 39701" o:spid="_x0000_s1591" style="position:absolute;left:30044;top:29421;width:33479;height:460;flip:y;visibility:visible;mso-wrap-style:square;v-text-anchor:top" coordsize="3962400,46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oSeyQAAAN4AAAAPAAAAZHJzL2Rvd25yZXYueG1sRI9Pa8JA&#10;FMTvhX6H5Qm9FLPRQtXoRopSaE/FtD309sg+88fs25DdauKndwXB4zAzv2FW69404kidqywrmEQx&#10;COLc6ooLBT/f7+M5COeRNTaWScFADtbp48MKE21PvKNj5gsRIOwSVFB63yZSurwkgy6yLXHw9rYz&#10;6IPsCqk7PAW4aeQ0jl+lwYrDQoktbUrKD9m/UbAt/CLPfv/cLhu+zp/P1eZc14NST6P+bQnCU+/v&#10;4Vv7Qyt4WcziCVzvhCsg0wsAAAD//wMAUEsBAi0AFAAGAAgAAAAhANvh9svuAAAAhQEAABMAAAAA&#10;AAAAAAAAAAAAAAAAAFtDb250ZW50X1R5cGVzXS54bWxQSwECLQAUAAYACAAAACEAWvQsW78AAAAV&#10;AQAACwAAAAAAAAAAAAAAAAAfAQAAX3JlbHMvLnJlbHNQSwECLQAUAAYACAAAACEAZxqEnskAAADe&#10;AAAADwAAAAAAAAAAAAAAAAAHAgAAZHJzL2Rvd25yZXYueG1sUEsFBgAAAAADAAMAtwAAAP0CAAAA&#10;AA==&#10;" path="m,l3962400,e" filled="f" strokecolor="#868686">
                  <v:path arrowok="t" textboxrect="0,0,3962400,46052"/>
                </v:shape>
                <v:shape id="Shape 39704" o:spid="_x0000_s1592" style="position:absolute;left:30096;top:29669;width:0;height:381;visibility:visible;mso-wrap-style:square;v-text-anchor:top" coordsize="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J3kyQAAAN4AAAAPAAAAZHJzL2Rvd25yZXYueG1sRI9PawIx&#10;FMTvhX6H8Aq9lJpUpX+2RhFF8CKibaHH1+R1d9nNy5JEXfvpG6HQ4zAzv2Ems9614kgh1p41PAwU&#10;CGLjbc2lhve31f0ziJiQLbaeScOZIsym11cTLKw/8Y6O+1SKDOFYoIYqpa6QMpqKHMaB74iz9+2D&#10;w5RlKKUNeMpw18qhUo/SYc15ocKOFhWZZn9wGloz/OgX5uegwqY5z7/uxttm+an17U0/fwWRqE//&#10;4b/22moYvTypMVzu5Csgp78AAAD//wMAUEsBAi0AFAAGAAgAAAAhANvh9svuAAAAhQEAABMAAAAA&#10;AAAAAAAAAAAAAAAAAFtDb250ZW50X1R5cGVzXS54bWxQSwECLQAUAAYACAAAACEAWvQsW78AAAAV&#10;AQAACwAAAAAAAAAAAAAAAAAfAQAAX3JlbHMvLnJlbHNQSwECLQAUAAYACAAAACEAyQCd5MkAAADe&#10;AAAADwAAAAAAAAAAAAAAAAAHAgAAZHJzL2Rvd25yZXYueG1sUEsFBgAAAAADAAMAtwAAAP0CAAAA&#10;AA==&#10;" path="m,l,38100e" filled="f" strokecolor="#868686">
                  <v:path arrowok="t" textboxrect="0,0,0,38100"/>
                </v:shape>
                <v:shape id="Shape 39705" o:spid="_x0000_s1593" style="position:absolute;left:36192;top:29669;width:0;height:381;visibility:visible;mso-wrap-style:square;v-text-anchor:top" coordsize="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Dh/yQAAAN4AAAAPAAAAZHJzL2Rvd25yZXYueG1sRI9PawIx&#10;FMTvhX6H8Aq9lJpU+3c1iihCLyK1LfT4mjx3l928LEnUtZ/eFAo9DjPzG2Yy610rDhRi7VnD3UCB&#10;IDbe1lxq+Hhf3T6DiAnZYuuZNJwowmx6eTHBwvojv9Fhm0qRIRwL1FCl1BVSRlORwzjwHXH2dj44&#10;TFmGUtqAxwx3rRwq9Sgd1pwXKuxoUZFptnunoTXDz35hfvYqrJvT/PvmftMsv7S+vurnYxCJ+vQf&#10;/mu/Wg2jlyf1AL938hWQ0zMAAAD//wMAUEsBAi0AFAAGAAgAAAAhANvh9svuAAAAhQEAABMAAAAA&#10;AAAAAAAAAAAAAAAAAFtDb250ZW50X1R5cGVzXS54bWxQSwECLQAUAAYACAAAACEAWvQsW78AAAAV&#10;AQAACwAAAAAAAAAAAAAAAAAfAQAAX3JlbHMvLnJlbHNQSwECLQAUAAYACAAAACEApkw4f8kAAADe&#10;AAAADwAAAAAAAAAAAAAAAAAHAgAAZHJzL2Rvd25yZXYueG1sUEsFBgAAAAADAAMAtwAAAP0CAAAA&#10;AA==&#10;" path="m,l,38100e" filled="f" strokecolor="#868686">
                  <v:path arrowok="t" textboxrect="0,0,0,38100"/>
                </v:shape>
                <v:shape id="Shape 39706" o:spid="_x0000_s1594" style="position:absolute;left:42288;top:29669;width:0;height:381;visibility:visible;mso-wrap-style:square;v-text-anchor:top" coordsize="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qYIyQAAAN4AAAAPAAAAZHJzL2Rvd25yZXYueG1sRI9BSwMx&#10;FITvgv8hPMGL2MRWqq5NS2kp9FKKVcHjM3nuLrt5WZK03frrTUHocZiZb5jJrHetOFCItWcNDwMF&#10;gth4W3Op4eN9df8MIiZki61n0nCiCLPp9dUEC+uP/EaHXSpFhnAsUEOVUldIGU1FDuPAd8TZ+/HB&#10;YcoylNIGPGa4a+VQqbF0WHNeqLCjRUWm2e2dhtYMP/uF+d2rsGlO8++7x22z/NL69qafv4JI1KdL&#10;+L+9thpGL09qDOc7+QrI6R8AAAD//wMAUEsBAi0AFAAGAAgAAAAhANvh9svuAAAAhQEAABMAAAAA&#10;AAAAAAAAAAAAAAAAAFtDb250ZW50X1R5cGVzXS54bWxQSwECLQAUAAYACAAAACEAWvQsW78AAAAV&#10;AQAACwAAAAAAAAAAAAAAAAAfAQAAX3JlbHMvLnJlbHNQSwECLQAUAAYACAAAACEAVp6mCMkAAADe&#10;AAAADwAAAAAAAAAAAAAAAAAHAgAAZHJzL2Rvd25yZXYueG1sUEsFBgAAAAADAAMAtwAAAP0CAAAA&#10;AA==&#10;" path="m,l,38100e" filled="f" strokecolor="#868686">
                  <v:path arrowok="t" textboxrect="0,0,0,38100"/>
                </v:shape>
                <v:shape id="Shape 39707" o:spid="_x0000_s1595" style="position:absolute;left:48384;top:29669;width:0;height:381;visibility:visible;mso-wrap-style:square;v-text-anchor:top" coordsize="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gOTyAAAAN4AAAAPAAAAZHJzL2Rvd25yZXYueG1sRI9BSwMx&#10;FITvBf9DeEIvYhOrWF2bltIieJHSVcHjM3nuLrt5WZK03frrjSD0OMzMN8x8ObhOHCjExrOGm4kC&#10;QWy8bbjS8P72fP0AIiZki51n0nCiCMvFxWiOhfVH3tGhTJXIEI4FaqhT6gspo6nJYZz4njh73z44&#10;TFmGStqAxwx3nZwqdS8dNpwXauxpXZNpy73T0Jnpx7A2P3sVXtvT6uvqbttuPrUeXw6rJxCJhnQO&#10;/7dfrIbbx5mawd+dfAXk4hcAAP//AwBQSwECLQAUAAYACAAAACEA2+H2y+4AAACFAQAAEwAAAAAA&#10;AAAAAAAAAAAAAAAAW0NvbnRlbnRfVHlwZXNdLnhtbFBLAQItABQABgAIAAAAIQBa9CxbvwAAABUB&#10;AAALAAAAAAAAAAAAAAAAAB8BAABfcmVscy8ucmVsc1BLAQItABQABgAIAAAAIQA50gOTyAAAAN4A&#10;AAAPAAAAAAAAAAAAAAAAAAcCAABkcnMvZG93bnJldi54bWxQSwUGAAAAAAMAAwC3AAAA/AIAAAAA&#10;" path="m,l,38100e" filled="f" strokecolor="#868686">
                  <v:path arrowok="t" textboxrect="0,0,0,38100"/>
                </v:shape>
                <v:shape id="Shape 39708" o:spid="_x0000_s1596" style="position:absolute;left:54480;top:29669;width:0;height:381;visibility:visible;mso-wrap-style:square;v-text-anchor:top" coordsize="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ZfhxgAAAN4AAAAPAAAAZHJzL2Rvd25yZXYueG1sRE9NawIx&#10;EL0L/Q9hCr0UTWql2q1RxFLoRUqtgsdpMt1ddjNZkqhrf31zKHh8vO/5snetOFGItWcNDyMFgth4&#10;W3OpYff1NpyBiAnZYuuZNFwownJxM5hjYf2ZP+m0TaXIIRwL1FCl1BVSRlORwzjyHXHmfnxwmDIM&#10;pbQBzznctXKs1JN0WHNuqLCjdUWm2R6dhtaM9/3a/B5V2DSX1ff95KN5PWh9d9uvXkAk6tNV/O9+&#10;txoen6cq78138hWQiz8AAAD//wMAUEsBAi0AFAAGAAgAAAAhANvh9svuAAAAhQEAABMAAAAAAAAA&#10;AAAAAAAAAAAAAFtDb250ZW50X1R5cGVzXS54bWxQSwECLQAUAAYACAAAACEAWvQsW78AAAAVAQAA&#10;CwAAAAAAAAAAAAAAAAAfAQAAX3JlbHMvLnJlbHNQSwECLQAUAAYACAAAACEASE2X4cYAAADeAAAA&#10;DwAAAAAAAAAAAAAAAAAHAgAAZHJzL2Rvd25yZXYueG1sUEsFBgAAAAADAAMAtwAAAPoCAAAAAA==&#10;" path="m,l,38100e" filled="f" strokecolor="#868686">
                  <v:path arrowok="t" textboxrect="0,0,0,38100"/>
                </v:shape>
                <v:shape id="Shape 39712" o:spid="_x0000_s1597" style="position:absolute;left:17523;top:18334;width:381;height:0;visibility:visible;mso-wrap-style:square;v-text-anchor:top" coordsize="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8royAAAAN4AAAAPAAAAZHJzL2Rvd25yZXYueG1sRI/dSgMx&#10;FITvBd8hHME7m+2WarttWmqhsAVR+/MAh81xs7o5WZK4XX16IwheDjPzDbNcD7YVPfnQOFYwHmUg&#10;iCunG64VnE+7uxmIEJE1to5JwRcFWK+ur5ZYaHfhA/XHWIsE4VCgAhNjV0gZKkMWw8h1xMl7c95i&#10;TNLXUnu8JLhtZZ5l99Jiw2nBYEdbQ9XH8dMqeC2n7/sw+86f+9I8HryRm/3Ti1K3N8NmASLSEP/D&#10;f+1SK5jMH8Y5/N5JV0CufgAAAP//AwBQSwECLQAUAAYACAAAACEA2+H2y+4AAACFAQAAEwAAAAAA&#10;AAAAAAAAAAAAAAAAW0NvbnRlbnRfVHlwZXNdLnhtbFBLAQItABQABgAIAAAAIQBa9CxbvwAAABUB&#10;AAALAAAAAAAAAAAAAAAAAB8BAABfcmVscy8ucmVsc1BLAQItABQABgAIAAAAIQCgJ8royAAAAN4A&#10;AAAPAAAAAAAAAAAAAAAAAAcCAABkcnMvZG93bnJldi54bWxQSwUGAAAAAAMAAwC3AAAA/AIAAAAA&#10;" path="m,l38100,e" filled="f" strokecolor="#868686">
                  <v:path arrowok="t" textboxrect="0,0,38100,0"/>
                </v:shape>
                <v:shape id="Shape 39713" o:spid="_x0000_s1598" style="position:absolute;left:17523;top:12715;width:381;height:0;visibility:visible;mso-wrap-style:square;v-text-anchor:top" coordsize="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29zyAAAAN4AAAAPAAAAZHJzL2Rvd25yZXYueG1sRI9RS8Mw&#10;FIXfBf9DuIJvLt2Gc9amYxsIHch00x9waa5NtbkpSeyqv94MBB8P55zvcIrVaDsxkA+tYwXTSQaC&#10;uHa65UbB2+vjzRJEiMgaO8ek4JsCrMrLiwJz7U58oOEYG5EgHHJUYGLscylDbchimLieOHnvzluM&#10;SfpGao+nBLednGXZQlpsOS0Y7GlrqP48flkFL9Xtxy4sf2b7oTKbgzdyvXt6Vur6alw/gIg0xv/w&#10;X7vSCub3d9M5nO+kKyDLXwAAAP//AwBQSwECLQAUAAYACAAAACEA2+H2y+4AAACFAQAAEwAAAAAA&#10;AAAAAAAAAAAAAAAAW0NvbnRlbnRfVHlwZXNdLnhtbFBLAQItABQABgAIAAAAIQBa9CxbvwAAABUB&#10;AAALAAAAAAAAAAAAAAAAAB8BAABfcmVscy8ucmVsc1BLAQItABQABgAIAAAAIQDPa29zyAAAAN4A&#10;AAAPAAAAAAAAAAAAAAAAAAcCAABkcnMvZG93bnJldi54bWxQSwUGAAAAAAMAAwC3AAAA/AIAAAAA&#10;" path="m,l38100,e" filled="f" strokecolor="#868686">
                  <v:path arrowok="t" textboxrect="0,0,38100,0"/>
                </v:shape>
                <v:shape id="Shape 39714" o:spid="_x0000_s1599" style="position:absolute;left:17523;top:7000;width:381;height:0;visibility:visible;mso-wrap-style:square;v-text-anchor:top" coordsize="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vcHyAAAAN4AAAAPAAAAZHJzL2Rvd25yZXYueG1sRI/dSgMx&#10;FITvBd8hHKF3Ntuq/VmblloQtlCq/XmAw+a4Wd2cLEncrj69EQQvh5n5hlmsetuIjnyoHSsYDTMQ&#10;xKXTNVcKzqfn2xmIEJE1No5JwRcFWC2vrxaYa3fhA3XHWIkE4ZCjAhNjm0sZSkMWw9C1xMl7c95i&#10;TNJXUnu8JLht5DjLJtJizWnBYEsbQ+XH8dMqeC0e3rdh9j3ed4V5Ongj19vdi1KDm379CCJSH//D&#10;f+1CK7ibT0f38HsnXQG5/AEAAP//AwBQSwECLQAUAAYACAAAACEA2+H2y+4AAACFAQAAEwAAAAAA&#10;AAAAAAAAAAAAAAAAW0NvbnRlbnRfVHlwZXNdLnhtbFBLAQItABQABgAIAAAAIQBa9CxbvwAAABUB&#10;AAALAAAAAAAAAAAAAAAAAB8BAABfcmVscy8ucmVsc1BLAQItABQABgAIAAAAIQBAgvcHyAAAAN4A&#10;AAAPAAAAAAAAAAAAAAAAAAcCAABkcnMvZG93bnJldi54bWxQSwUGAAAAAAMAAwC3AAAA/AIAAAAA&#10;" path="m,l38100,e" filled="f" strokecolor="#868686">
                  <v:path arrowok="t" textboxrect="0,0,38100,0"/>
                </v:shape>
                <v:shape id="Shape 39715" o:spid="_x0000_s1600" style="position:absolute;left:17523;top:1380;width:381;height:0;visibility:visible;mso-wrap-style:square;v-text-anchor:top" coordsize="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lKcyAAAAN4AAAAPAAAAZHJzL2Rvd25yZXYueG1sRI/dSgMx&#10;FITvBd8hHKF3NtuW/rg2LW1B2IK0tvoAh81xs7o5WZK4XX16UxC8HGbmG2a57m0jOvKhdqxgNMxA&#10;EJdO11wpeHt9ul+ACBFZY+OYFHxTgPXq9maJuXYXPlF3jpVIEA45KjAxtrmUoTRkMQxdS5y8d+ct&#10;xiR9JbXHS4LbRo6zbCYt1pwWDLa0M1R+nr+sgpdi+rEPi5/xoSvM9uSN3Oyfj0oN7vrNI4hIffwP&#10;/7ULrWDyMB9N4XonXQG5+gUAAP//AwBQSwECLQAUAAYACAAAACEA2+H2y+4AAACFAQAAEwAAAAAA&#10;AAAAAAAAAAAAAAAAW0NvbnRlbnRfVHlwZXNdLnhtbFBLAQItABQABgAIAAAAIQBa9CxbvwAAABUB&#10;AAALAAAAAAAAAAAAAAAAAB8BAABfcmVscy8ucmVsc1BLAQItABQABgAIAAAAIQAvzlKcyAAAAN4A&#10;AAAPAAAAAAAAAAAAAAAAAAcCAABkcnMvZG93bnJldi54bWxQSwUGAAAAAAMAAwC3AAAA/AIAAAAA&#10;" path="m,l38100,e" filled="f" strokecolor="#868686">
                  <v:path arrowok="t" textboxrect="0,0,38100,0"/>
                </v:shape>
                <v:rect id="Rectangle 39716" o:spid="_x0000_s1601" style="position:absolute;left:6910;top:21585;width:12409;height:5571;rotation:-32793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T55xQAAAN4AAAAPAAAAZHJzL2Rvd25yZXYueG1sRI/dasJA&#10;FITvC77DcoTeFN1Y6190FREtpXdGH+CQPWaD2bMhu5r49q5Q6OUwM98wq01nK3GnxpeOFYyGCQji&#10;3OmSCwXn02EwB+EDssbKMSl4kIfNuve2wlS7lo90z0IhIoR9igpMCHUqpc8NWfRDVxNH7+IaiyHK&#10;ppC6wTbCbSU/k2QqLZYcFwzWtDOUX7ObVTArv4tf9zHJCL/yrVnszu1lnyj13u+2SxCBuvAf/mv/&#10;aAXjxWw0hdedeAXk+gkAAP//AwBQSwECLQAUAAYACAAAACEA2+H2y+4AAACFAQAAEwAAAAAAAAAA&#10;AAAAAAAAAAAAW0NvbnRlbnRfVHlwZXNdLnhtbFBLAQItABQABgAIAAAAIQBa9CxbvwAAABUBAAAL&#10;AAAAAAAAAAAAAAAAAB8BAABfcmVscy8ucmVsc1BLAQItABQABgAIAAAAIQB8IT55xQAAAN4AAAAP&#10;AAAAAAAAAAAAAAAAAAcCAABkcnMvZG93bnJldi54bWxQSwUGAAAAAAMAAwC3AAAA+QIAAAAA&#10;" filled="f" stroked="f">
                  <v:textbox inset="0,0,0,0">
                    <w:txbxContent>
                      <w:p w14:paraId="2F7CEE62" w14:textId="77777777" w:rsidR="0089307D" w:rsidRDefault="0089307D">
                        <w:pPr>
                          <w:spacing w:after="160" w:line="259" w:lineRule="auto"/>
                          <w:ind w:right="0" w:firstLine="0"/>
                          <w:jc w:val="left"/>
                        </w:pPr>
                      </w:p>
                    </w:txbxContent>
                  </v:textbox>
                </v:rect>
                <v:rect id="Rectangle 39717" o:spid="_x0000_s1602" style="position:absolute;left:22390;top:30786;width:4216;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akQyAAAAN4AAAAPAAAAZHJzL2Rvd25yZXYueG1sRI9Pa8JA&#10;FMTvBb/D8oTe6sYWqolugtgWPdY/oN4e2WcSzL4N2a1J++ldoeBxmJnfMPOsN7W4UusqywrGowgE&#10;cW51xYWC/e7rZQrCeWSNtWVS8EsOsnTwNMdE2443dN36QgQIuwQVlN43iZQuL8mgG9mGOHhn2xr0&#10;QbaF1C12AW5q+RpF79JgxWGhxIaWJeWX7Y9RsJo2i+Pa/nVF/XlaHb4P8ccu9ko9D/vFDISn3j/C&#10;/+21VvAWT8YTuN8JV0CmNwAAAP//AwBQSwECLQAUAAYACAAAACEA2+H2y+4AAACFAQAAEwAAAAAA&#10;AAAAAAAAAAAAAAAAW0NvbnRlbnRfVHlwZXNdLnhtbFBLAQItABQABgAIAAAAIQBa9CxbvwAAABUB&#10;AAALAAAAAAAAAAAAAAAAAB8BAABfcmVscy8ucmVsc1BLAQItABQABgAIAAAAIQCSgakQyAAAAN4A&#10;AAAPAAAAAAAAAAAAAAAAAAcCAABkcnMvZG93bnJldi54bWxQSwUGAAAAAAMAAwC3AAAA/AIAAAAA&#10;" filled="f" stroked="f">
                  <v:textbox inset="0,0,0,0">
                    <w:txbxContent>
                      <w:p w14:paraId="1FBA7550" w14:textId="77777777" w:rsidR="0089307D" w:rsidRDefault="0089307D">
                        <w:pPr>
                          <w:spacing w:after="160" w:line="259" w:lineRule="auto"/>
                          <w:ind w:right="0" w:firstLine="0"/>
                          <w:jc w:val="left"/>
                        </w:pPr>
                      </w:p>
                    </w:txbxContent>
                  </v:textbox>
                </v:rect>
                <v:rect id="Rectangle 39718" o:spid="_x0000_s1603" style="position:absolute;left:28492;top:30786;width:4211;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j1iwwAAAN4AAAAPAAAAZHJzL2Rvd25yZXYueG1sRE9Ni8Iw&#10;EL0L+x/CLHjTVAW11SiyKnp0dcHd29CMbdlmUppoq7/eHASPj/c9X7amFDeqXWFZwaAfgSBOrS44&#10;U/Bz2vamIJxH1lhaJgV3crBcfHTmmGjb8Dfdjj4TIYRdggpy76tESpfmZND1bUUcuIutDfoA60zq&#10;GpsQbko5jKKxNFhwaMixoq+c0v/j1SjYTavV794+mqzc/O3Oh3O8PsVeqe5nu5qB8NT6t/jl3msF&#10;o3gyCHvDnXAF5OIJAAD//wMAUEsBAi0AFAAGAAgAAAAhANvh9svuAAAAhQEAABMAAAAAAAAAAAAA&#10;AAAAAAAAAFtDb250ZW50X1R5cGVzXS54bWxQSwECLQAUAAYACAAAACEAWvQsW78AAAAVAQAACwAA&#10;AAAAAAAAAAAAAAAfAQAAX3JlbHMvLnJlbHNQSwECLQAUAAYACAAAACEA4x49YsMAAADeAAAADwAA&#10;AAAAAAAAAAAAAAAHAgAAZHJzL2Rvd25yZXYueG1sUEsFBgAAAAADAAMAtwAAAPcCAAAAAA==&#10;" filled="f" stroked="f">
                  <v:textbox inset="0,0,0,0">
                    <w:txbxContent>
                      <w:p w14:paraId="7D6FE53A" w14:textId="77777777" w:rsidR="0089307D" w:rsidRDefault="0089307D">
                        <w:pPr>
                          <w:spacing w:after="160" w:line="259" w:lineRule="auto"/>
                          <w:ind w:right="0" w:firstLine="0"/>
                          <w:jc w:val="left"/>
                        </w:pPr>
                        <w:r>
                          <w:rPr>
                            <w:sz w:val="20"/>
                          </w:rPr>
                          <w:t>2022</w:t>
                        </w:r>
                      </w:p>
                    </w:txbxContent>
                  </v:textbox>
                </v:rect>
                <v:rect id="Rectangle 39719" o:spid="_x0000_s1604" style="position:absolute;left:34594;top:30786;width:4211;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pj5yAAAAN4AAAAPAAAAZHJzL2Rvd25yZXYueG1sRI9Pa8JA&#10;FMTvgt9heYI33VihJjGrSP+gR6uF1Nsj+5qEZt+G7Nak/fRdQehxmJnfMNl2MI24UudqywoW8wgE&#10;cWF1zaWC9/PrLAbhPLLGxjIp+CEH2814lGGqbc9vdD35UgQIuxQVVN63qZSuqMigm9uWOHiftjPo&#10;g+xKqTvsA9w08iGKHqXBmsNChS09VVR8nb6Ngn3c7j4O9rcvm5fLPj/myfM58UpNJ8NuDcLT4P/D&#10;9/ZBK1gmq0UCtzvhCsjNHwAAAP//AwBQSwECLQAUAAYACAAAACEA2+H2y+4AAACFAQAAEwAAAAAA&#10;AAAAAAAAAAAAAAAAW0NvbnRlbnRfVHlwZXNdLnhtbFBLAQItABQABgAIAAAAIQBa9CxbvwAAABUB&#10;AAALAAAAAAAAAAAAAAAAAB8BAABfcmVscy8ucmVsc1BLAQItABQABgAIAAAAIQCMUpj5yAAAAN4A&#10;AAAPAAAAAAAAAAAAAAAAAAcCAABkcnMvZG93bnJldi54bWxQSwUGAAAAAAMAAwC3AAAA/AIAAAAA&#10;" filled="f" stroked="f">
                  <v:textbox inset="0,0,0,0">
                    <w:txbxContent>
                      <w:p w14:paraId="1ED6E16B" w14:textId="77777777" w:rsidR="0089307D" w:rsidRDefault="0089307D">
                        <w:pPr>
                          <w:spacing w:after="160" w:line="259" w:lineRule="auto"/>
                          <w:ind w:right="0" w:firstLine="0"/>
                          <w:jc w:val="left"/>
                        </w:pPr>
                        <w:r>
                          <w:rPr>
                            <w:sz w:val="20"/>
                          </w:rPr>
                          <w:t>2023</w:t>
                        </w:r>
                      </w:p>
                    </w:txbxContent>
                  </v:textbox>
                </v:rect>
                <v:rect id="Rectangle 39720" o:spid="_x0000_s1605" style="position:absolute;left:40697;top:30786;width:4211;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PvZxQAAAN4AAAAPAAAAZHJzL2Rvd25yZXYueG1sRI/LisIw&#10;FIb3wrxDOAPuNB0FtdUo4gVdjhdwZndojm2Z5qQ00VaffrIQXP78N77ZojWluFPtCssKvvoRCOLU&#10;6oIzBefTtjcB4TyyxtIyKXiQg8X8ozPDRNuGD3Q/+kyEEXYJKsi9rxIpXZqTQde3FXHwrrY26IOs&#10;M6lrbMK4KeUgikbSYMHhIceKVjmlf8ebUbCbVMufvX02Wbn53V2+L/H6FHulup/tcgrCU+vf4Vd7&#10;rxUM4/EgAAScgAJy/g8AAP//AwBQSwECLQAUAAYACAAAACEA2+H2y+4AAACFAQAAEwAAAAAAAAAA&#10;AAAAAAAAAAAAW0NvbnRlbnRfVHlwZXNdLnhtbFBLAQItABQABgAIAAAAIQBa9CxbvwAAABUBAAAL&#10;AAAAAAAAAAAAAAAAAB8BAABfcmVscy8ucmVsc1BLAQItABQABgAIAAAAIQDTBPvZxQAAAN4AAAAP&#10;AAAAAAAAAAAAAAAAAAcCAABkcnMvZG93bnJldi54bWxQSwUGAAAAAAMAAwC3AAAA+QIAAAAA&#10;" filled="f" stroked="f">
                  <v:textbox inset="0,0,0,0">
                    <w:txbxContent>
                      <w:p w14:paraId="76708D05" w14:textId="77777777" w:rsidR="0089307D" w:rsidRDefault="0089307D">
                        <w:pPr>
                          <w:spacing w:after="160" w:line="259" w:lineRule="auto"/>
                          <w:ind w:right="0" w:firstLine="0"/>
                          <w:jc w:val="left"/>
                        </w:pPr>
                        <w:r>
                          <w:rPr>
                            <w:sz w:val="20"/>
                          </w:rPr>
                          <w:t>2024</w:t>
                        </w:r>
                      </w:p>
                    </w:txbxContent>
                  </v:textbox>
                </v:rect>
                <v:rect id="Rectangle 39721" o:spid="_x0000_s1606" style="position:absolute;left:46799;top:30786;width:4211;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F5CyAAAAN4AAAAPAAAAZHJzL2Rvd25yZXYueG1sRI9Pa8JA&#10;FMTvBb/D8oTe6kYLrYlugtgWPdY/oN4e2WcSzL4N2a1J/fRuoeBxmJnfMPOsN7W4UusqywrGowgE&#10;cW51xYWC/e7rZQrCeWSNtWVS8EsOsnTwNMdE2443dN36QgQIuwQVlN43iZQuL8mgG9mGOHhn2xr0&#10;QbaF1C12AW5qOYmiN2mw4rBQYkPLkvLL9scoWE2bxXFtb11Rf55Wh+9D/LGLvVLPw34xA+Gp94/w&#10;f3utFbzG75Mx/N0JV0CmdwAAAP//AwBQSwECLQAUAAYACAAAACEA2+H2y+4AAACFAQAAEwAAAAAA&#10;AAAAAAAAAAAAAAAAW0NvbnRlbnRfVHlwZXNdLnhtbFBLAQItABQABgAIAAAAIQBa9CxbvwAAABUB&#10;AAALAAAAAAAAAAAAAAAAAB8BAABfcmVscy8ucmVsc1BLAQItABQABgAIAAAAIQC8SF5CyAAAAN4A&#10;AAAPAAAAAAAAAAAAAAAAAAcCAABkcnMvZG93bnJldi54bWxQSwUGAAAAAAMAAwC3AAAA/AIAAAAA&#10;" filled="f" stroked="f">
                  <v:textbox inset="0,0,0,0">
                    <w:txbxContent>
                      <w:p w14:paraId="43CA5D91" w14:textId="77777777" w:rsidR="0089307D" w:rsidRDefault="0089307D">
                        <w:pPr>
                          <w:spacing w:after="160" w:line="259" w:lineRule="auto"/>
                          <w:ind w:right="0" w:firstLine="0"/>
                          <w:jc w:val="left"/>
                        </w:pPr>
                        <w:r>
                          <w:rPr>
                            <w:sz w:val="20"/>
                          </w:rPr>
                          <w:t>2025</w:t>
                        </w:r>
                      </w:p>
                    </w:txbxContent>
                  </v:textbox>
                </v:rect>
                <v:rect id="Rectangle 39722" o:spid="_x0000_s1607" style="position:absolute;left:52901;top:30786;width:4211;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sA1xwAAAN4AAAAPAAAAZHJzL2Rvd25yZXYueG1sRI9Ba8JA&#10;FITvBf/D8gRvdWOE1kRXEVvRY6uCentkn0kw+zZkV5P6691CocdhZr5hZovOVOJOjSstKxgNIxDE&#10;mdUl5woO+/XrBITzyBory6Tghxws5r2XGabatvxN953PRYCwS1FB4X2dSumyggy6oa2Jg3exjUEf&#10;ZJNL3WAb4KaScRS9SYMlh4UCa1oVlF13N6NgM6mXp619tHn1ed4cv47Jxz7xSg363XIKwlPn/8N/&#10;7a1WME7e4xh+74QrIOdPAAAA//8DAFBLAQItABQABgAIAAAAIQDb4fbL7gAAAIUBAAATAAAAAAAA&#10;AAAAAAAAAAAAAABbQ29udGVudF9UeXBlc10ueG1sUEsBAi0AFAAGAAgAAAAhAFr0LFu/AAAAFQEA&#10;AAsAAAAAAAAAAAAAAAAAHwEAAF9yZWxzLy5yZWxzUEsBAi0AFAAGAAgAAAAhAEyawDXHAAAA3gAA&#10;AA8AAAAAAAAAAAAAAAAABwIAAGRycy9kb3ducmV2LnhtbFBLBQYAAAAAAwADALcAAAD7AgAAAAA=&#10;" filled="f" stroked="f">
                  <v:textbox inset="0,0,0,0">
                    <w:txbxContent>
                      <w:p w14:paraId="19C49EB1" w14:textId="77777777" w:rsidR="0089307D" w:rsidRDefault="0089307D">
                        <w:pPr>
                          <w:spacing w:after="160" w:line="259" w:lineRule="auto"/>
                          <w:ind w:right="0" w:firstLine="0"/>
                          <w:jc w:val="left"/>
                        </w:pPr>
                        <w:r>
                          <w:rPr>
                            <w:sz w:val="20"/>
                          </w:rPr>
                          <w:t>2026</w:t>
                        </w:r>
                      </w:p>
                    </w:txbxContent>
                  </v:textbox>
                </v:rect>
                <v:rect id="Rectangle 39723" o:spid="_x0000_s1608" style="position:absolute;left:951;top:14047;width:21529;height:4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mWuxwAAAN4AAAAPAAAAZHJzL2Rvd25yZXYueG1sRI9Ba8JA&#10;FITvBf/D8oTe6kaFalJXEa0kx6oF29sj+5oEs29DdjWpv94tCD0OM/MNs1j1phZXal1lWcF4FIEg&#10;zq2uuFDwedy9zEE4j6yxtkwKfsnBajl4WmCibcd7uh58IQKEXYIKSu+bREqXl2TQjWxDHLwf2xr0&#10;QbaF1C12AW5qOYmiV2mw4rBQYkObkvLz4WIUpPNm/ZXZW1fU79/p6eMUb4+xV+p52K/fQHjq/X/4&#10;0c60gmk8m0zh7064AnJ5BwAA//8DAFBLAQItABQABgAIAAAAIQDb4fbL7gAAAIUBAAATAAAAAAAA&#10;AAAAAAAAAAAAAABbQ29udGVudF9UeXBlc10ueG1sUEsBAi0AFAAGAAgAAAAhAFr0LFu/AAAAFQEA&#10;AAsAAAAAAAAAAAAAAAAAHwEAAF9yZWxzLy5yZWxzUEsBAi0AFAAGAAgAAAAhACPWZa7HAAAA3gAA&#10;AA8AAAAAAAAAAAAAAAAABwIAAGRycy9kb3ducmV2LnhtbFBLBQYAAAAAAwADALcAAAD7AgAAAAA=&#10;" filled="f" stroked="f">
                  <v:textbox inset="0,0,0,0">
                    <w:txbxContent>
                      <w:p w14:paraId="129E332E" w14:textId="77777777" w:rsidR="0089307D" w:rsidRDefault="0089307D">
                        <w:pPr>
                          <w:spacing w:after="160" w:line="259" w:lineRule="auto"/>
                          <w:ind w:right="0" w:firstLine="0"/>
                          <w:jc w:val="left"/>
                        </w:pPr>
                        <w:r>
                          <w:rPr>
                            <w:sz w:val="20"/>
                          </w:rPr>
                          <w:t>Закупівля лабораторного обладнання в лабораторію очисних споруд каналізації                м. Луцька</w:t>
                        </w:r>
                      </w:p>
                    </w:txbxContent>
                  </v:textbox>
                </v:rect>
                <v:rect id="Rectangle 39724" o:spid="_x0000_s1609" style="position:absolute;left:16666;top:26269;width:579;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3ayAAAAN4AAAAPAAAAZHJzL2Rvd25yZXYueG1sRI9ba8JA&#10;FITfhf6H5Qi+6cYL1qSuIl7QR6sF27dD9jQJzZ4N2dVEf323IPRxmJlvmPmyNaW4Ue0KywqGgwgE&#10;cWp1wZmCj/OuPwPhPLLG0jIpuJOD5eKlM8dE24bf6XbymQgQdgkqyL2vEildmpNBN7AVcfC+bW3Q&#10;B1lnUtfYBLgp5SiKptJgwWEhx4rWOaU/p6tRsJ9Vq8+DfTRZuf3aX46XeHOOvVK9brt6A+Gp9f/h&#10;Z/ugFYzj19EE/u6EKyAXvwAAAP//AwBQSwECLQAUAAYACAAAACEA2+H2y+4AAACFAQAAEwAAAAAA&#10;AAAAAAAAAAAAAAAAW0NvbnRlbnRfVHlwZXNdLnhtbFBLAQItABQABgAIAAAAIQBa9CxbvwAAABUB&#10;AAALAAAAAAAAAAAAAAAAAB8BAABfcmVscy8ucmVsc1BLAQItABQABgAIAAAAIQCsP/3ayAAAAN4A&#10;AAAPAAAAAAAAAAAAAAAAAAcCAABkcnMvZG93bnJldi54bWxQSwUGAAAAAAMAAwC3AAAA/AIAAAAA&#10;" filled="f" stroked="f">
                  <v:textbox inset="0,0,0,0">
                    <w:txbxContent>
                      <w:p w14:paraId="53CCC182" w14:textId="77777777" w:rsidR="0089307D" w:rsidRDefault="0089307D">
                        <w:pPr>
                          <w:spacing w:after="160" w:line="259" w:lineRule="auto"/>
                          <w:ind w:right="0" w:firstLine="0"/>
                          <w:jc w:val="left"/>
                        </w:pPr>
                        <w:r>
                          <w:rPr>
                            <w:sz w:val="20"/>
                          </w:rPr>
                          <w:t xml:space="preserve"> </w:t>
                        </w:r>
                      </w:p>
                    </w:txbxContent>
                  </v:textbox>
                </v:rect>
                <v:rect id="_x0000_s1610" style="position:absolute;left:860;top:19266;width:27205;height:2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1hBxwAAAN4AAAAPAAAAZHJzL2Rvd25yZXYueG1sRI9Pa8JA&#10;FMTvQr/D8gRvulHRmtRVxD/o0WrB9vbIviah2bchu5rop+8WhB6HmfkNM1+2phQ3ql1hWcFwEIEg&#10;Tq0uOFPwcd71ZyCcR9ZYWiYFd3KwXLx05pho2/A73U4+EwHCLkEFufdVIqVLczLoBrYiDt63rQ36&#10;IOtM6hqbADelHEXRVBosOCzkWNE6p/TndDUK9rNq9XmwjyYrt1/7y/ESb86xV6rXbVdvIDy1/j/8&#10;bB+0gnH8OprA351wBeTiFwAA//8DAFBLAQItABQABgAIAAAAIQDb4fbL7gAAAIUBAAATAAAAAAAA&#10;AAAAAAAAAAAAAABbQ29udGVudF9UeXBlc10ueG1sUEsBAi0AFAAGAAgAAAAhAFr0LFu/AAAAFQEA&#10;AAsAAAAAAAAAAAAAAAAAHwEAAF9yZWxzLy5yZWxzUEsBAi0AFAAGAAgAAAAhAMNzWEHHAAAA3gAA&#10;AA8AAAAAAAAAAAAAAAAABwIAAGRycy9kb3ducmV2LnhtbFBLBQYAAAAAAwADALcAAAD7AgAAAAA=&#10;" filled="f" stroked="f">
                  <v:textbox inset="0,0,0,0">
                    <w:txbxContent>
                      <w:p w14:paraId="3B0E00EC" w14:textId="77777777" w:rsidR="0089307D" w:rsidRDefault="0089307D">
                        <w:pPr>
                          <w:spacing w:after="160" w:line="259" w:lineRule="auto"/>
                          <w:ind w:right="0" w:firstLine="0"/>
                          <w:jc w:val="left"/>
                        </w:pPr>
                        <w:r>
                          <w:rPr>
                            <w:sz w:val="20"/>
                          </w:rPr>
                          <w:t>Придбання спеціалізованих транспортних засобів</w:t>
                        </w:r>
                      </w:p>
                    </w:txbxContent>
                  </v:textbox>
                </v:rect>
                <v:rect id="Rectangle 39726" o:spid="_x0000_s1611" style="position:absolute;left:16596;top:20617;width:580;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cY2xwAAAN4AAAAPAAAAZHJzL2Rvd25yZXYueG1sRI9Ba8JA&#10;FITvQv/D8gq96aYKamI2Iq1Fj1UL6u2RfSah2bchuzWpv94tCD0OM/MNky57U4srta6yrOB1FIEg&#10;zq2uuFDwdfgYzkE4j6yxtkwKfsnBMnsapJho2/GOrntfiABhl6CC0vsmkdLlJRl0I9sQB+9iW4M+&#10;yLaQusUuwE0tx1E0lQYrDgslNvRWUv69/zEKNvNmddraW1fU6/Pm+HmM3w+xV+rluV8tQHjq/X/4&#10;0d5qBZN4Np7C351wBWR2BwAA//8DAFBLAQItABQABgAIAAAAIQDb4fbL7gAAAIUBAAATAAAAAAAA&#10;AAAAAAAAAAAAAABbQ29udGVudF9UeXBlc10ueG1sUEsBAi0AFAAGAAgAAAAhAFr0LFu/AAAAFQEA&#10;AAsAAAAAAAAAAAAAAAAAHwEAAF9yZWxzLy5yZWxzUEsBAi0AFAAGAAgAAAAhADOhxjbHAAAA3gAA&#10;AA8AAAAAAAAAAAAAAAAABwIAAGRycy9kb3ducmV2LnhtbFBLBQYAAAAAAwADALcAAAD7AgAAAAA=&#10;" filled="f" stroked="f">
                  <v:textbox inset="0,0,0,0">
                    <w:txbxContent>
                      <w:p w14:paraId="55D4EAD6" w14:textId="77777777" w:rsidR="0089307D" w:rsidRDefault="0089307D">
                        <w:pPr>
                          <w:spacing w:after="160" w:line="259" w:lineRule="auto"/>
                          <w:ind w:right="0" w:firstLine="0"/>
                          <w:jc w:val="left"/>
                        </w:pPr>
                        <w:r>
                          <w:rPr>
                            <w:sz w:val="20"/>
                          </w:rPr>
                          <w:t xml:space="preserve"> </w:t>
                        </w:r>
                      </w:p>
                    </w:txbxContent>
                  </v:textbox>
                </v:rect>
                <v:rect id="Rectangle 39727" o:spid="_x0000_s1612" style="position:absolute;left:859;top:11095;width:27208;height:2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WOtxwAAAN4AAAAPAAAAZHJzL2Rvd25yZXYueG1sRI9Pa8JA&#10;FMTvQr/D8gredFMFTVJXkVbRo//A9vbIviah2bchu5rop+8WBI/DzPyGmS06U4krNa60rOBtGIEg&#10;zqwuOVdwOq4HMQjnkTVWlknBjRws5i+9Gabatryn68HnIkDYpaig8L5OpXRZQQbd0NbEwfuxjUEf&#10;ZJNL3WAb4KaSoyiaSIMlh4UCa/ooKPs9XIyCTVwvv7b23ubV6ntz3p2Tz2Pileq/dst3EJ46/ww/&#10;2lutYJxMR1P4vxOugJz/AQAA//8DAFBLAQItABQABgAIAAAAIQDb4fbL7gAAAIUBAAATAAAAAAAA&#10;AAAAAAAAAAAAAABbQ29udGVudF9UeXBlc10ueG1sUEsBAi0AFAAGAAgAAAAhAFr0LFu/AAAAFQEA&#10;AAsAAAAAAAAAAAAAAAAAHwEAAF9yZWxzLy5yZWxzUEsBAi0AFAAGAAgAAAAhAFztY63HAAAA3gAA&#10;AA8AAAAAAAAAAAAAAAAABwIAAGRycy9kb3ducmV2LnhtbFBLBQYAAAAAAwADALcAAAD7AgAAAAA=&#10;" filled="f" stroked="f">
                  <v:textbox inset="0,0,0,0">
                    <w:txbxContent>
                      <w:p w14:paraId="4FA905C9" w14:textId="77777777" w:rsidR="0089307D" w:rsidRDefault="0089307D">
                        <w:pPr>
                          <w:spacing w:after="160" w:line="259" w:lineRule="auto"/>
                          <w:ind w:right="0" w:firstLine="0"/>
                          <w:jc w:val="left"/>
                        </w:pPr>
                        <w:r>
                          <w:rPr>
                            <w:sz w:val="20"/>
                          </w:rPr>
                          <w:t>Реконструкція очисних споруд каналізації м. Луцька</w:t>
                        </w:r>
                      </w:p>
                    </w:txbxContent>
                  </v:textbox>
                </v:rect>
                <v:rect id="Rectangle 39728" o:spid="_x0000_s1613" style="position:absolute;left:16628;top:14966;width:579;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vffxAAAAN4AAAAPAAAAZHJzL2Rvd25yZXYueG1sRE/LisIw&#10;FN0L8w/hDrjTdBTUVqOID3Q5PsCZ3aW5tmWam9JEW/36yUJweTjv2aI1pbhT7QrLCr76EQji1OqC&#10;MwXn07Y3AeE8ssbSMil4kIPF/KMzw0Tbhg90P/pMhBB2CSrIva8SKV2ak0HXtxVx4K62NugDrDOp&#10;a2xCuCnlIIpG0mDBoSHHilY5pX/Hm1Gwm1TLn719Nlm5+d1dvi/x+hR7pbqf7XIKwlPr3+KXe68V&#10;DOPxIOwNd8IVkPN/AAAA//8DAFBLAQItABQABgAIAAAAIQDb4fbL7gAAAIUBAAATAAAAAAAAAAAA&#10;AAAAAAAAAABbQ29udGVudF9UeXBlc10ueG1sUEsBAi0AFAAGAAgAAAAhAFr0LFu/AAAAFQEAAAsA&#10;AAAAAAAAAAAAAAAAHwEAAF9yZWxzLy5yZWxzUEsBAi0AFAAGAAgAAAAhAC1y99/EAAAA3gAAAA8A&#10;AAAAAAAAAAAAAAAABwIAAGRycy9kb3ducmV2LnhtbFBLBQYAAAAAAwADALcAAAD4AgAAAAA=&#10;" filled="f" stroked="f">
                  <v:textbox inset="0,0,0,0">
                    <w:txbxContent>
                      <w:p w14:paraId="68C95C8F" w14:textId="77777777" w:rsidR="0089307D" w:rsidRDefault="0089307D">
                        <w:pPr>
                          <w:spacing w:after="160" w:line="259" w:lineRule="auto"/>
                          <w:ind w:right="0" w:firstLine="0"/>
                          <w:jc w:val="left"/>
                        </w:pPr>
                        <w:r>
                          <w:rPr>
                            <w:sz w:val="20"/>
                          </w:rPr>
                          <w:t xml:space="preserve"> </w:t>
                        </w:r>
                      </w:p>
                    </w:txbxContent>
                  </v:textbox>
                </v:rect>
                <v:rect id="Rectangle 39729" o:spid="_x0000_s1614" style="position:absolute;left:859;top:5719;width:27629;height:4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lJExwAAAN4AAAAPAAAAZHJzL2Rvd25yZXYueG1sRI9Ba8JA&#10;FITvBf/D8gRvdaNCa2JWEduix1aF6O2RfSbB7NuQ3ZrUX+8WCj0OM/MNk656U4sbta6yrGAyjkAQ&#10;51ZXXCg4Hj6e5yCcR9ZYWyYFP+RgtRw8pZho2/EX3fa+EAHCLkEFpfdNIqXLSzLoxrYhDt7FtgZ9&#10;kG0hdYtdgJtaTqPoRRqsOCyU2NCmpPy6/zYKtvNmfdrZe1fU7+dt9pnFb4fYKzUa9usFCE+9/w//&#10;tXdawSx+ncbweydcAbl8AAAA//8DAFBLAQItABQABgAIAAAAIQDb4fbL7gAAAIUBAAATAAAAAAAA&#10;AAAAAAAAAAAAAABbQ29udGVudF9UeXBlc10ueG1sUEsBAi0AFAAGAAgAAAAhAFr0LFu/AAAAFQEA&#10;AAsAAAAAAAAAAAAAAAAAHwEAAF9yZWxzLy5yZWxzUEsBAi0AFAAGAAgAAAAhAEI+UkTHAAAA3gAA&#10;AA8AAAAAAAAAAAAAAAAABwIAAGRycy9kb3ducmV2LnhtbFBLBQYAAAAAAwADALcAAAD7AgAAAAA=&#10;" filled="f" stroked="f">
                  <v:textbox inset="0,0,0,0">
                    <w:txbxContent>
                      <w:p w14:paraId="23923700" w14:textId="77777777" w:rsidR="0089307D" w:rsidRDefault="0089307D">
                        <w:pPr>
                          <w:spacing w:after="160" w:line="259" w:lineRule="auto"/>
                          <w:ind w:right="0" w:firstLine="0"/>
                          <w:jc w:val="left"/>
                        </w:pPr>
                        <w:r>
                          <w:rPr>
                            <w:sz w:val="20"/>
                          </w:rPr>
                          <w:t xml:space="preserve">Реконструкція збірного водогону в с. Боратин Луцького району до Гнідавського майданчика водопідготовки в м. Луцьку </w:t>
                        </w:r>
                      </w:p>
                    </w:txbxContent>
                  </v:textbox>
                </v:rect>
                <v:rect id="Rectangle 39730" o:spid="_x0000_s1615" style="position:absolute;left:16602;top:9314;width:580;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W0ExgAAAN4AAAAPAAAAZHJzL2Rvd25yZXYueG1sRI/LasJA&#10;FIb3Bd9hOEJ3dWKF1kTHEHohWVotqLtD5pgEM2dCZmrSPr2zKLj8+W9863Q0rbhS7xrLCuazCARx&#10;aXXDlYLv/efTEoTzyBpby6Tglxykm8nDGhNtB/6i685XIoywS1BB7X2XSOnKmgy6me2Ig3e2vUEf&#10;ZF9J3eMQxk0rn6PoRRpsODzU2NFbTeVl92MU5MsuOxb2b6jaj1N+2B7i933slXqcjtkKhKfR38P/&#10;7UIrWMSviwAQcAIKyM0NAAD//wMAUEsBAi0AFAAGAAgAAAAhANvh9svuAAAAhQEAABMAAAAAAAAA&#10;AAAAAAAAAAAAAFtDb250ZW50X1R5cGVzXS54bWxQSwECLQAUAAYACAAAACEAWvQsW78AAAAVAQAA&#10;CwAAAAAAAAAAAAAAAAAfAQAAX3JlbHMvLnJlbHNQSwECLQAUAAYACAAAACEAVt1tBMYAAADeAAAA&#10;DwAAAAAAAAAAAAAAAAAHAgAAZHJzL2Rvd25yZXYueG1sUEsFBgAAAAADAAMAtwAAAPoCAAAAAA==&#10;" filled="f" stroked="f">
                  <v:textbox inset="0,0,0,0">
                    <w:txbxContent>
                      <w:p w14:paraId="3DDB2BC8" w14:textId="77777777" w:rsidR="0089307D" w:rsidRDefault="0089307D">
                        <w:pPr>
                          <w:spacing w:after="160" w:line="259" w:lineRule="auto"/>
                          <w:ind w:right="0" w:firstLine="0"/>
                          <w:jc w:val="left"/>
                        </w:pPr>
                        <w:r>
                          <w:rPr>
                            <w:sz w:val="20"/>
                          </w:rPr>
                          <w:t xml:space="preserve"> </w:t>
                        </w:r>
                      </w:p>
                    </w:txbxContent>
                  </v:textbox>
                </v:rect>
                <v:rect id="Rectangle 39731" o:spid="_x0000_s1616" style="position:absolute;left:860;top:1379;width:27630;height:3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cifyAAAAN4AAAAPAAAAZHJzL2Rvd25yZXYueG1sRI9Pa8JA&#10;FMTvBb/D8oTe6sYKrYlugtgWPdY/oN4e2WcSzL4N2a1J/fRuoeBxmJnfMPOsN7W4UusqywrGowgE&#10;cW51xYWC/e7rZQrCeWSNtWVS8EsOsnTwNMdE2443dN36QgQIuwQVlN43iZQuL8mgG9mGOHhn2xr0&#10;QbaF1C12AW5q+RpFb9JgxWGhxIaWJeWX7Y9RsJo2i+Pa3rqi/jytDt+H+GMXe6Weh/1iBsJT7x/h&#10;//ZaK5jE75Mx/N0JV0CmdwAAAP//AwBQSwECLQAUAAYACAAAACEA2+H2y+4AAACFAQAAEwAAAAAA&#10;AAAAAAAAAAAAAAAAW0NvbnRlbnRfVHlwZXNdLnhtbFBLAQItABQABgAIAAAAIQBa9CxbvwAAABUB&#10;AAALAAAAAAAAAAAAAAAAAB8BAABfcmVscy8ucmVsc1BLAQItABQABgAIAAAAIQA5kcifyAAAAN4A&#10;AAAPAAAAAAAAAAAAAAAAAAcCAABkcnMvZG93bnJldi54bWxQSwUGAAAAAAMAAwC3AAAA/AIAAAAA&#10;" filled="f" stroked="f">
                  <v:textbox inset="0,0,0,0">
                    <w:txbxContent>
                      <w:p w14:paraId="4929ACC2" w14:textId="77777777" w:rsidR="0089307D" w:rsidRDefault="0089307D">
                        <w:pPr>
                          <w:spacing w:after="160" w:line="259" w:lineRule="auto"/>
                          <w:ind w:right="0" w:firstLine="0"/>
                          <w:jc w:val="left"/>
                        </w:pPr>
                        <w:r>
                          <w:rPr>
                            <w:sz w:val="20"/>
                          </w:rPr>
                          <w:t>Реконструкція напірного водогону від вул. Дубнівської до вул. Сухомлинського в м. Луцьку</w:t>
                        </w:r>
                      </w:p>
                    </w:txbxContent>
                  </v:textbox>
                </v:rect>
                <v:rect id="Rectangle 39732" o:spid="_x0000_s1617" style="position:absolute;left:16548;top:3663;width:579;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1boxwAAAN4AAAAPAAAAZHJzL2Rvd25yZXYueG1sRI9Ba8JA&#10;FITvBf/D8oTe6kaFalJXEa0kx6oF29sj+5oEs29DdjWpv94tCD0OM/MNs1j1phZXal1lWcF4FIEg&#10;zq2uuFDwedy9zEE4j6yxtkwKfsnBajl4WmCibcd7uh58IQKEXYIKSu+bREqXl2TQjWxDHLwf2xr0&#10;QbaF1C12AW5qOYmiV2mw4rBQYkObkvLz4WIUpPNm/ZXZW1fU79/p6eMUb4+xV+p52K/fQHjq/X/4&#10;0c60gmk8m07g7064AnJ5BwAA//8DAFBLAQItABQABgAIAAAAIQDb4fbL7gAAAIUBAAATAAAAAAAA&#10;AAAAAAAAAAAAAABbQ29udGVudF9UeXBlc10ueG1sUEsBAi0AFAAGAAgAAAAhAFr0LFu/AAAAFQEA&#10;AAsAAAAAAAAAAAAAAAAAHwEAAF9yZWxzLy5yZWxzUEsBAi0AFAAGAAgAAAAhAMlDVujHAAAA3gAA&#10;AA8AAAAAAAAAAAAAAAAABwIAAGRycy9kb3ducmV2LnhtbFBLBQYAAAAAAwADALcAAAD7AgAAAAA=&#10;" filled="f" stroked="f">
                  <v:textbox inset="0,0,0,0">
                    <w:txbxContent>
                      <w:p w14:paraId="3BA841C1" w14:textId="77777777" w:rsidR="0089307D" w:rsidRDefault="0089307D">
                        <w:pPr>
                          <w:spacing w:after="160" w:line="259" w:lineRule="auto"/>
                          <w:ind w:right="0" w:firstLine="0"/>
                          <w:jc w:val="left"/>
                        </w:pPr>
                        <w:r>
                          <w:rPr>
                            <w:sz w:val="20"/>
                          </w:rPr>
                          <w:t xml:space="preserve"> </w:t>
                        </w:r>
                      </w:p>
                    </w:txbxContent>
                  </v:textbox>
                </v:rect>
                <v:shape id="Shape 39733" o:spid="_x0000_s1618" style="position:absolute;width:61131;height:32821;visibility:visible;mso-wrap-style:square;v-text-anchor:top" coordsize="6113145,3282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D7IxwAAAN4AAAAPAAAAZHJzL2Rvd25yZXYueG1sRI9PawIx&#10;FMTvQr9DeIXearYutrrdKKVUFMSDVnt+bN7+qZuXJYm6fvumIHgcZuY3TD7vTSvO5HxjWcHLMAFB&#10;XFjdcKVg/714noDwAVlja5kUXMnDfPYwyDHT9sJbOu9CJSKEfYYK6hC6TEpf1GTQD21HHL3SOoMh&#10;SldJ7fAS4aaVoyR5lQYbjgs1dvRZU3HcnYyC9dj9dJsFr8vR4drgRia/y6+jUk+P/cc7iEB9uIdv&#10;7ZVWkE7f0hT+78QrIGd/AAAA//8DAFBLAQItABQABgAIAAAAIQDb4fbL7gAAAIUBAAATAAAAAAAA&#10;AAAAAAAAAAAAAABbQ29udGVudF9UeXBlc10ueG1sUEsBAi0AFAAGAAgAAAAhAFr0LFu/AAAAFQEA&#10;AAsAAAAAAAAAAAAAAAAAHwEAAF9yZWxzLy5yZWxzUEsBAi0AFAAGAAgAAAAhAM7YPsjHAAAA3gAA&#10;AA8AAAAAAAAAAAAAAAAABwIAAGRycy9kb3ducmV2LnhtbFBLBQYAAAAAAwADALcAAAD7AgAAAAA=&#10;" path="m6113145,r,3282188l,3282188,,e" filled="f" strokecolor="#4bacc6" strokeweight=".26486mm">
                  <v:path arrowok="t" textboxrect="0,0,6113145,3282188"/>
                </v:shape>
                <w10:anchorlock/>
              </v:group>
            </w:pict>
          </mc:Fallback>
        </mc:AlternateContent>
      </w:r>
    </w:p>
    <w:p w14:paraId="269E3B35" w14:textId="77777777" w:rsidR="004943C1" w:rsidRDefault="00A817C7">
      <w:pPr>
        <w:pStyle w:val="4"/>
        <w:spacing w:after="155"/>
        <w:ind w:left="179" w:right="78"/>
      </w:pPr>
      <w:r>
        <w:lastRenderedPageBreak/>
        <w:t xml:space="preserve">Рисунок 4.2. Діаграма </w:t>
      </w:r>
      <w:proofErr w:type="spellStart"/>
      <w:r>
        <w:t>Ганта</w:t>
      </w:r>
      <w:proofErr w:type="spellEnd"/>
      <w:r>
        <w:t xml:space="preserve"> – графік впровадження заходів </w:t>
      </w:r>
    </w:p>
    <w:p w14:paraId="1F5216A7" w14:textId="77777777" w:rsidR="004943C1" w:rsidRPr="009256A5" w:rsidRDefault="00A817C7">
      <w:pPr>
        <w:spacing w:after="169" w:line="259" w:lineRule="auto"/>
        <w:ind w:left="705" w:right="0" w:firstLine="0"/>
        <w:jc w:val="left"/>
        <w:rPr>
          <w:sz w:val="12"/>
          <w:szCs w:val="12"/>
        </w:rPr>
      </w:pPr>
      <w:r>
        <w:t xml:space="preserve"> </w:t>
      </w:r>
    </w:p>
    <w:p w14:paraId="2B3BD990" w14:textId="77777777" w:rsidR="004943C1" w:rsidRDefault="00A817C7">
      <w:pPr>
        <w:ind w:left="15" w:right="71"/>
      </w:pPr>
      <w:r>
        <w:t>Реалізація запропонованих заходів має вирішити найактуальніші проблеми існуючої ситуації на Під</w:t>
      </w:r>
      <w:r w:rsidR="006C5D99">
        <w:t>приємстві станом на початок 2021</w:t>
      </w:r>
      <w:r>
        <w:t xml:space="preserve"> р., які були визначені відповідно до результатів проведених досліджень та аналізу отриманих даних. </w:t>
      </w:r>
    </w:p>
    <w:p w14:paraId="32163B6F" w14:textId="77777777" w:rsidR="00C060AE" w:rsidRDefault="00A817C7" w:rsidP="009256A5">
      <w:pPr>
        <w:spacing w:after="200" w:line="259" w:lineRule="auto"/>
        <w:ind w:left="705" w:right="0" w:firstLine="0"/>
        <w:jc w:val="left"/>
      </w:pPr>
      <w:r>
        <w:t xml:space="preserve"> </w:t>
      </w:r>
    </w:p>
    <w:p w14:paraId="19F2EE2A" w14:textId="77777777" w:rsidR="004943C1" w:rsidRDefault="00A817C7">
      <w:pPr>
        <w:pStyle w:val="3"/>
        <w:ind w:left="700" w:right="62"/>
      </w:pPr>
      <w:r>
        <w:t xml:space="preserve">4.3. Короткий опис заходів </w:t>
      </w:r>
    </w:p>
    <w:p w14:paraId="17A776C2" w14:textId="77777777" w:rsidR="004943C1" w:rsidRDefault="00A817C7">
      <w:pPr>
        <w:spacing w:after="145" w:line="265" w:lineRule="auto"/>
        <w:ind w:left="700" w:right="0" w:hanging="10"/>
      </w:pPr>
      <w:r>
        <w:rPr>
          <w:b/>
          <w:color w:val="4F81BD"/>
        </w:rPr>
        <w:t xml:space="preserve">4.3.1. </w:t>
      </w:r>
      <w:r w:rsidR="00806EF9">
        <w:rPr>
          <w:b/>
          <w:color w:val="4F81BD"/>
        </w:rPr>
        <w:t xml:space="preserve">Реконструкція напірного водогону від вул. </w:t>
      </w:r>
      <w:proofErr w:type="spellStart"/>
      <w:r w:rsidR="00806EF9">
        <w:rPr>
          <w:b/>
          <w:color w:val="4F81BD"/>
        </w:rPr>
        <w:t>Дубнівської</w:t>
      </w:r>
      <w:proofErr w:type="spellEnd"/>
      <w:r w:rsidR="00806EF9">
        <w:rPr>
          <w:b/>
          <w:color w:val="4F81BD"/>
        </w:rPr>
        <w:t xml:space="preserve"> до вул. Сухомлинського в м. Луцьку</w:t>
      </w:r>
      <w:r>
        <w:rPr>
          <w:b/>
          <w:color w:val="4F81BD"/>
        </w:rPr>
        <w:t xml:space="preserve">. </w:t>
      </w:r>
    </w:p>
    <w:p w14:paraId="0E83BE7B" w14:textId="77777777" w:rsidR="00806EF9" w:rsidRDefault="00806EF9" w:rsidP="009522D2">
      <w:pPr>
        <w:pStyle w:val="a5"/>
        <w:tabs>
          <w:tab w:val="left" w:pos="0"/>
        </w:tabs>
        <w:ind w:left="0" w:firstLine="709"/>
      </w:pPr>
      <w:r w:rsidRPr="00806EF9">
        <w:rPr>
          <w:bCs/>
        </w:rPr>
        <w:t xml:space="preserve">Ділянка водогону </w:t>
      </w:r>
      <w:r>
        <w:t xml:space="preserve">загальною протяжністю </w:t>
      </w:r>
      <w:r w:rsidR="009522D2">
        <w:t>2,2</w:t>
      </w:r>
      <w:r>
        <w:t xml:space="preserve"> </w:t>
      </w:r>
      <w:r w:rsidR="009522D2">
        <w:t>км, була</w:t>
      </w:r>
      <w:r>
        <w:t xml:space="preserve"> прокладена у 1985-1987 роках</w:t>
      </w:r>
      <w:r w:rsidRPr="00855CAE">
        <w:t xml:space="preserve"> і</w:t>
      </w:r>
      <w:r>
        <w:t>з сталевих труб діаметром 600 мм. Вказан</w:t>
      </w:r>
      <w:r w:rsidR="006F7E4A">
        <w:t>а ділянка відноситься до кільце</w:t>
      </w:r>
      <w:r>
        <w:t>вого водогону діаметром 600 мм, загальною протяжністю 11 км. У зв’язку із тривалим терміном експлуатації та корозії, що призвело до частих поривів (близько 32</w:t>
      </w:r>
      <w:r w:rsidR="006F7E4A">
        <w:t>-35</w:t>
      </w:r>
      <w:r>
        <w:t xml:space="preserve"> в рік), виникла потреба у заміні всього водогону. Впродовж 2015-2020 років, було замінено близько </w:t>
      </w:r>
      <w:r w:rsidR="009522D2">
        <w:t xml:space="preserve">4,4 </w:t>
      </w:r>
      <w:r>
        <w:t>км трубопроводів вказаного водогону.</w:t>
      </w:r>
      <w:r w:rsidRPr="00021F50">
        <w:t xml:space="preserve"> </w:t>
      </w:r>
      <w:r>
        <w:t xml:space="preserve">На часі – заміна вищезазначеної ділянки водогону. </w:t>
      </w:r>
    </w:p>
    <w:p w14:paraId="6F2F2B87" w14:textId="77777777" w:rsidR="00806EF9" w:rsidRPr="00806EF9" w:rsidRDefault="009256A5" w:rsidP="009522D2">
      <w:pPr>
        <w:pStyle w:val="a5"/>
        <w:tabs>
          <w:tab w:val="left" w:pos="0"/>
        </w:tabs>
        <w:ind w:left="0" w:firstLine="709"/>
        <w:rPr>
          <w:bCs/>
        </w:rPr>
      </w:pPr>
      <w:r>
        <w:rPr>
          <w:rFonts w:ascii="Calibri" w:eastAsia="Calibri" w:hAnsi="Calibri" w:cs="Calibri"/>
          <w:noProof/>
          <w:sz w:val="22"/>
        </w:rPr>
        <mc:AlternateContent>
          <mc:Choice Requires="wpg">
            <w:drawing>
              <wp:anchor distT="0" distB="0" distL="114300" distR="114300" simplePos="0" relativeHeight="251678720" behindDoc="0" locked="0" layoutInCell="1" allowOverlap="1" wp14:anchorId="7A61CC64" wp14:editId="14EB0294">
                <wp:simplePos x="0" y="0"/>
                <wp:positionH relativeFrom="column">
                  <wp:posOffset>0</wp:posOffset>
                </wp:positionH>
                <wp:positionV relativeFrom="paragraph">
                  <wp:posOffset>1308100</wp:posOffset>
                </wp:positionV>
                <wp:extent cx="3259455" cy="2385060"/>
                <wp:effectExtent l="0" t="0" r="0" b="0"/>
                <wp:wrapSquare wrapText="bothSides"/>
                <wp:docPr id="45" name="Group 563725"/>
                <wp:cNvGraphicFramePr/>
                <a:graphic xmlns:a="http://schemas.openxmlformats.org/drawingml/2006/main">
                  <a:graphicData uri="http://schemas.microsoft.com/office/word/2010/wordprocessingGroup">
                    <wpg:wgp>
                      <wpg:cNvGrpSpPr/>
                      <wpg:grpSpPr>
                        <a:xfrm>
                          <a:off x="0" y="0"/>
                          <a:ext cx="3259455" cy="2385060"/>
                          <a:chOff x="0" y="0"/>
                          <a:chExt cx="4596724" cy="3131189"/>
                        </a:xfrm>
                      </wpg:grpSpPr>
                      <wps:wsp>
                        <wps:cNvPr id="46" name="Rectangle 43064"/>
                        <wps:cNvSpPr/>
                        <wps:spPr>
                          <a:xfrm>
                            <a:off x="4529836" y="2945990"/>
                            <a:ext cx="66888" cy="185199"/>
                          </a:xfrm>
                          <a:prstGeom prst="rect">
                            <a:avLst/>
                          </a:prstGeom>
                          <a:ln>
                            <a:noFill/>
                          </a:ln>
                        </wps:spPr>
                        <wps:txbx>
                          <w:txbxContent>
                            <w:p w14:paraId="39DF45E2" w14:textId="77777777" w:rsidR="0089307D" w:rsidRDefault="0089307D" w:rsidP="006F7E4A">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47" name="Picture 43081"/>
                          <pic:cNvPicPr/>
                        </pic:nvPicPr>
                        <pic:blipFill>
                          <a:blip r:embed="rId63"/>
                          <a:stretch>
                            <a:fillRect/>
                          </a:stretch>
                        </pic:blipFill>
                        <pic:spPr>
                          <a:xfrm>
                            <a:off x="60" y="0"/>
                            <a:ext cx="4499610" cy="3027045"/>
                          </a:xfrm>
                          <a:prstGeom prst="rect">
                            <a:avLst/>
                          </a:prstGeom>
                        </pic:spPr>
                      </pic:pic>
                      <wps:wsp>
                        <wps:cNvPr id="48" name="Shape 43082"/>
                        <wps:cNvSpPr/>
                        <wps:spPr>
                          <a:xfrm>
                            <a:off x="0" y="0"/>
                            <a:ext cx="4509135" cy="3036571"/>
                          </a:xfrm>
                          <a:custGeom>
                            <a:avLst/>
                            <a:gdLst/>
                            <a:ahLst/>
                            <a:cxnLst/>
                            <a:rect l="0" t="0" r="0" b="0"/>
                            <a:pathLst>
                              <a:path w="4509135" h="3036571">
                                <a:moveTo>
                                  <a:pt x="0" y="3036571"/>
                                </a:moveTo>
                                <a:lnTo>
                                  <a:pt x="4509135" y="3036571"/>
                                </a:lnTo>
                                <a:lnTo>
                                  <a:pt x="4509135" y="0"/>
                                </a:lnTo>
                                <a:lnTo>
                                  <a:pt x="0" y="0"/>
                                </a:lnTo>
                                <a:close/>
                              </a:path>
                            </a:pathLst>
                          </a:custGeom>
                          <a:ln w="9535" cap="flat">
                            <a:round/>
                          </a:ln>
                        </wps:spPr>
                        <wps:style>
                          <a:lnRef idx="1">
                            <a:srgbClr val="4BACC6"/>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A61CC64" id="Group 563725" o:spid="_x0000_s1619" style="position:absolute;left:0;text-align:left;margin-left:0;margin-top:103pt;width:256.65pt;height:187.8pt;z-index:251678720;mso-position-horizontal-relative:text;mso-position-vertical-relative:text" coordsize="45967,313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7mFmP7QMAABMKAAAOAAAAZHJzL2Uyb0RvYy54bWy0Vttu4zYQfS/Q&#10;fxD0vrFkS44lxF5sk26wQNENdrcfQFOUJZQiCZK+pF/fmaEoO5d2L0UDRKbEmeGZwzlD3rw9DTI5&#10;COt6rdZpfpWliVBcN73ardM/vrx/s0oT55lqmNRKrNNH4dK3m59/ujmaWsx1p2UjbAJBlKuPZp12&#10;3pt6NnO8EwNzV9oIBZOttgPz8Gp3s8ayI0Qf5GyeZcvZUdvGWM2Fc/D1LkymG4rftoL7j23rhE/k&#10;OgVsnp6Wnlt8zjY3rN5ZZrqejzDYD6AYWK9g0SnUHfMs2dv+Raih51Y73forroeZbtueC8oBssmz&#10;Z9ncW703lMuuPu7MRBNQ+4ynHw7Lfz/cW/PZPFhg4mh2wAW9YS6n1g74CyiTE1H2OFEmTj7h8HEx&#10;L6uiLNOEw9x8sSqz5Ugq74D5F368+3X0LMpqeT0vguciX+T5qsLtmMWFZ0/gHA0UiDtz4P4bB587&#10;ZgRR62rg4MEmfbNOi2WaKDZAnX6CymFqJ0VSLLJlgcAQAZhOXLnaAW2vEFWU82q1gFBICbBTVSMl&#10;kbTlcrUCXSBl+arMq6d5s9pY5++FHhIcrFMLWKi42OE35wNF0QSXlwqfSr/vpQyz+AXoiwhx5E/b&#10;E+W4WJQxm61uHiHzTtu/PoKGW6mP61SPoxRlDavjbJrIDwoYRwXFgY2DbRxYL2816Szgebf3uu0J&#10;MCIIq43AYCs3N6bnNfyPdQ2jF3v6df2Dl99bkY5Bhm+KMTD75968AQka5vttL3v/SO0EaEZQ6vDQ&#10;c9xbfLkoj+tYHjCNq2JxrHKkMxqiG+4Bvj+JspW9wQ1CanA84oVW9EzKr6Qc2sSd5vtBKB/6nhUS&#10;oGvlut64NLG1GLYCSth+aAgQq523wvMOF2xhYazoUB3TBKE8A0PM/1DSIGqs5md1XBRVtcxhCit5&#10;kc2vs4Jqa5Lwd5Yy4QkIaAiAguz+f+GDHIPwqTHQvs6jTL5J9K8TVGZVDnobCVosy2vanAuC+D5o&#10;Hbcp6huOkSYoHb51ccRPKg6xI/zriQZljX4YFIcJ6LqIWDrcqwAF5wcQ/BdNlv7crqNFqJizjVSX&#10;tlNM2v/L9KJd/DUU+9KeagmIiBbxN1he0Hlhw6V2IkDCtOiwmFIFu0sypcKsq5LoZ3C1aEEw1Ebh&#10;VFVNiPJKo3T+UQqkQ6pPooWWCadcTn7O7ra30iYHBk2u+OXd7e0SS4TwgSn6BKGNXtlLr4z+6DuT&#10;pmMhVqRiXIBCjpEwqKB7zARmDMtHNOEyA1cCoCxeaQDS5ESwtPKTv4KLGOGmAyJke+7PmBC+UYOm&#10;IxhuHoRovCXh1ebynezPd7nN3wAAAP//AwBQSwMECgAAAAAAAAAhAJv7L4npCwMA6QsDABQAAABk&#10;cnMvbWVkaWEvaW1hZ2UxLmpwZ//Y/+AAEEpGSUYAAQEBANwA3AAA/9sAQwADAgIDAgIDAwMDBAMD&#10;BAUIBQUEBAUKBwcGCAwKDAwLCgsLDQ4SEA0OEQ4LCxAWEBETFBUVFQwPFxgWFBgSFBUU/9sAQwED&#10;BAQFBAUJBQUJFA0LDRQUFBQUFBQUFBQUFBQUFBQUFBQUFBQUFBQUFBQUFBQUFBQUFBQUFBQUFBQU&#10;FBQUFBQU/8AAEQgCgAO4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80sPE+n+HoorZp2e9tZdjTWk/wB1q2NVTU/Enms1ms38e+af59rVX1v4&#10;RQeJ7y3nvLyPSvKl81nt12ef/wB9V3fhjwrBoLPpWqz/AGmWL7st2uxGX/Yo5i4xPPLb4XeHrxbS&#10;LxVr0H25m/dQu2zfWh4t0Sx+G/h+W5s236Y0Tp5KNsroPFvwi0j4i6XLa2c8lhd2rb4PObf5Tf79&#10;cRrHw98R6V4Zex8UfYbn/llbXcLb/m/gqJFe8ec+FfjZp+j6Tb219pl3Z+b8kDp9xq62817QfHl/&#10;aaHqvh65v3ba8V3t8ryGrj/D3gbRdb1KXTNYVobu3b5kT5HX/gFeu2Hwubw3ayztOs13L8+zdvdl&#10;/gegk43x/wDsx+I/D3nT+HrP7HpjLv8AOtP3qP8A7/8AdrH8MXmpw2rwX255fN2M717B4e8Z6vol&#10;v5jXMjy7lRrfzfnX/gH92urhubP4o6TqFjBpWnpqrr5qu6/Oy/x/P/eqwPOfDfieXR4t0DLvVfl3&#10;16XqvjSPW9GeeLy9kUSu1v8Aff8A77ryKbSW023i3fJcLKyMjrWx4deCFZdzN975odv3VoA7B7mB&#10;7j+0NMlZ4tq/uZq7DwT4nazl2szPbttT5/n8pa88bUtP8PaS7SxKkVx93yX+9WnoN4r/AGe+tWaa&#10;KL+NF+8tAHj/AO0tqsU2ufbLHTPJ81vs9zaQxbPl/v1k+ANYvLPQ5dMZW1XT7WX7RZvt2O3/AD1T&#10;/e/+Ir0DW5rTxz4o1WDyluZVZZWdN/7r+D59tUvHnh688K+GYrOCCeHd8/7ldm3c/wB+giPuHe+D&#10;LOCaLUNais/JSX/VfL88X+//AHWrQv7+CaziW5223zfK6S/PWF8H5k8SeH0sYmnudbiXZKjts81f&#10;/Zq0Ne8PafNpd3PL59tqayrutJvk3fPUFyNiwuW03WYtPWJrx7pW3IjfJurq9V8VN4e0N4Gijd2Z&#10;dru1ef2fnvZRNPAyJF95IWffUOvSNqVmkU/mOnz+Qjr/AA/3Ksgt/FfyPHX/AAjk+n3MdtrcU/lT&#10;pb7/AN6v8af8A/8Ai69g8N3MVt4ft7aedUvbfaku9f4v79eRfCX+yPFt1qtzpmr22qxWreVE6Rb9&#10;qsnz/PXpCaJFbW/kbv8ASFX5djfPKtAHZWEn2lfIibztv3nT5Kr+MvAGi+MNNigvrP8AexPviuN3&#10;zxN/sf3az9KmWwZGlXZ8uxk/jX+5XTW1y1/b/wCt+63zPVgfNPiT4LXya48tjPJYeau/f87pPt/j&#10;rzzW7C+8JTahqtnp7fa7WJnnbyvKdf8Abr7T1LTYr+1+xxN8m75djfPFXltx8HG1vVLu+XWt8sq/&#10;Z5UaDZuWolEs+UdN8eS+KtWtJ51/49283zkX7v8AwBq7HTfGcFtdXa315Bf2VxuRoZl2Otei+Ofh&#10;rqHgO3ln0rT/ADtPXc7QzQJsb/c2/wAf+xXzp45s77xPfy3ltpVzYJ9/Y6/Ov+/WRR7X4M8YaL45&#10;uv7Kgg2ahZ2uxX2/PLWroOm32m69/aFtp9pM9x8l9bzM/wD32ledfAez8OW2pWltqfn2GtxRf8fd&#10;vK6P/sf7O3+GtrW/EM/hfxhcW2kS3M0srfLDNv2LL/H/AJ/26w+0b/ZOV0/xJqF543uLOW2tobK3&#10;vLj7LNC+56d/wqjwv4wt5by8gb+0Lqdtrwts2y/3P9qur8GfCttV8W3euaL4jtpri6Xzbyxdfklb&#10;/Y/2t9bsPhixms9bniaO/wBTtYn22On7/tC7f7yN/wADrczH+HfB9j4b0a00/T9PkvPlV54Zpf3v&#10;zfx/7LJW3c/Eiewt7jwn4lsW1LQbxWeLVoW2S2u3/nqn9+vObDxn9gltNTWC+0eXb9nW3uPndl/j&#10;TY39x6r2fxIn1Lx5LBfRW1zpVw2y+hmi/wBfFs/g/wBqsPZ8xpzfZM2/1jXrO80eBrb+0tPivNkV&#10;8+95Wib7nz1L4wufEc3hXWLmCW+/4/Iome4g2P8A7CP8/wDHsr1Oz/4Rz+3NPtrGfZaMuyCGaXY6&#10;tXM6lo6zapren3d5J/atxPF5tu8rpFL/AHNlbezkRzRPMvDHxFn17XLfTtXsWsJVb7Pst2+eKX/n&#10;r83+3XofifxVeNE9jcrBM9qvy3Dr86qtcJrfhhofEFvOtsum6nZy74L6H5/9tHd/++629NsJZvBu&#10;sMrfbE3b7p/P37Zfvu7p/DV8pmaGj+LdXh16KVooH3Lti8mLftX+5VjxJpVnf2CebPs/s2LfAkO9&#10;PKi/2P8Avta4r4evbXi+fp9zJNaf8t/J/h3V1WvXjaDeXc8DLqWhNLtV9vzquz5/975/4Kk0iRTa&#10;rq9+to2q2caRKzxRedF5Xmts+R9/3Vp15p+oXjfZtXnksPsqrcQTfI+7++m//crN8W6hpWtwOtne&#10;SPZIu+B92yXb/n5aLC/vPDNrLP8AaV1XT7eKKKX7RF86/wBzfUCOg0rxJP4b0u00/T4rS/2syTu7&#10;eVui/g+7WP4t1jV3/sq88Pa1ssrrdb31i8SfumX/AG/4fv1XS1g1jUkufD1950TfOz3EXyRN/c/8&#10;f/gr0JPDC+G/K1OCxjht7pPNnS3Xfvl/v0uWI+Y5q2ttVhv9K1dbxprJ12S2KfOm2uP1VL6HVLjT&#10;4JZ7ZIrxnV0g3p833Nm75a7uG6vvB6veXkUkz3E6/Onzpt/9lrmfE/jCe8uPtl5FJ9oinWVnhXzY&#10;li3/ANz+GtDM6DR/CX/CPRPeSLI9u0X2r7JCv/fb/wCzWf4kSx8frF9jubTzZZdm+WX/AFX++lW9&#10;Y8eWdnYeastzrGnq37qaFvkiVn+5srh/FVtZ+KtXsm0GCOG7aX5nhbytq/7jfLQP4jrbz4by69b+&#10;Q09s7xRb4ti7P9ys/wAC6fH4FXU7HWtau4Ut5/Nlsd2xF+R/9/dV7R9SufBn2eKdWfzW8ppt3m/N&#10;/v8A8Ndb4m8H2P2y3vp4Pt+lXS/8fyS/e/4F/doEeeOmp62mnzyy3Nzul2NNM3lRN/wD/crqdE1u&#10;5s4pbHwvBsluG2SzXcXyLt/vu33v/sKdolgthFFPFc/Lt+W4m/5ZLvrT8Z63pXjDSbuCXT54Ut9v&#10;zQr+9Vvv76Xwmn2ThHh1rR/Ft3pUFn51p5TOzwskX+3UWjvqet3/AJ+mWc6W8Tb9/m79rf7lS6Je&#10;avoOuWTX2qx3kVvOqNC+13+X566W58K33ifWbu58ParB/Z6ytcLC8vzr8+90/wB7fT+0H2R8Ph7X&#10;vD11a+Kr6CS8t1iW1lR4P4d/yPXr2seAPEr+DYr7wvp8dtryst1a3Hm7Eb/nrE8Tf368csP2hIrb&#10;w/qui61YyQ+U3yzXEuzc2/5P/QK9Y+G/ji8m8OJLE1jr3zfaJ/s95vlg3VXLAx5jifHngmDx/ZxX&#10;2p2Mlh4rtZVl+yTNv81v9ium0fwfoqXEWoS6f9vuJViiWF/3qRfJs+5/FXP69r2tTeKopZbzT7bS&#10;vKZ5U8re8+7/AOIrB8fvfI1pPK8FnFeT77W4sZ97/wCwn/xX+/WPvG3MdX4k+GNjoNwkFjp0Nnda&#10;lFsukef71xsff8n8O/fXJaJ4bn0GW0sZ92lS2sTeVNNE7pt+T5E/hroPAfjDU7BpbP7S1yl5FFK1&#10;xMvmusv3HSuf+JHxL1PUlfTNVgW/lt7qVFhhl2JF/trTDmMT4o6a2q2tx9psWm0/z99rcQt/F/uV&#10;5YniGzmX7HFPHc7V+7DFseJl/wDQq9Y8W+JItb8K/wBoK0Gm2kssSeSvz/vV3186634Mub/VLjUN&#10;M1C2trv5nVE+RG21qZncaD4k1yw+0aLeX0iaY0uyWZF/1VeweCdSazbU7xZ1m1Bolitbi7l3vu/4&#10;DXzv4R8Sagmm3cGq2eyWWX5n2/OzKld78NNevv7Ul0+CLZFfz+au9futUkn0n4P8c6Q/hW4vNcvo&#10;IdQinVJZr6VInX+//vVieJ/GGkaw2oaroq+dEs6os25/KlZv4Erxfxz4Vi1LWYVuZ9lw0/37hvka&#10;tOw0WSHRtV0qe5uYbS4WLb5LfulZX+Tf/wB90e6UdVZ2azRXer2cTW2qra7FS3+RJZfkT/x9P/QK&#10;8F16bWvE+sy3k+lfZvKlXajt95f9uu1tvicuiafqGmMq3n2Cf9xNbr/DWU/jaX+3LuWWz+0xMquz&#10;zS7PmZP/AEGl9oDl9Ss4IdNivIlkuUtW82eFN6JF/t7Kl8AeLZdY1m4tryzjm2wL86Rfe2//ABdb&#10;um6bAmpJfKs8L3S/PaI3yNXUJo7aVpMv2aOPY3zyzOux/wD9qmacpyXjDwr9vX+2razkT7VFvlt/&#10;k+WsrRLaJ7C4gvtKZLRovm+b5GauwufBMsyxLBeR6x5qq6ojbP8AgFJNoks0stmt5Gl3EuyWHb/d&#10;oI5TmNK1K80qJIN3291VvI3y/wCq/wBx617bR7bTdJ+2fY2mSJd8uyXZurR0TwGqWdlFZqr3dwrS&#10;q9w33V/jqXxJren6V5WmeV96VniSaXZ/sfPQI86/4Sq8TR91i32DymbdDt+es+z+IV9qUstnO3nW&#10;8S7FSZfN+atXW4YLa8eee8tIf3WxoUX/AFtcIl5Z6VefabG+k/tBvkZEX9zt/wBuqJNB7ydNUtFt&#10;v9a3yKkP96qt+/k/M0/z7vmq1NeXiXVvOq+TcLKksW9a5eaZobxFn3Jtb5n3fdoA9m0Sw0rxDoMU&#10;8UuzW92xk/vVneOfCt5DodlLcwNMn34pt33a890fxnAniN9SWJkt2uvNaH+7WhpusX2pRXcCzyfZ&#10;Lf54vOl+6tAFiz0e21KWKDdsll+RkdvurVLW9E/s2/lg8qT7Rt+Xeu75a1fDaXNteXH2Fl/tNfnb&#10;evyLFXQJpTX9/wCUs/nXFwv34X/i3/7VAHnnhWG8vNcSxZmS32tu3t/n5q7PTUg8N3EsTQR+VdMq&#10;Svu2btn8CPW3N4PW21eJV0+e5iZvkmh/8frP8UPoN+8vm+ZZxW7fNC6/vWqJe8bR909I8MXPhy5v&#10;7e+s7Pyf3rRT26NL93/b+f5v9/5a9Y8T2+mWegpczrHbaey7FT+BfnTe+z71eGeBvD1zf6XLP4XZ&#10;ry9t4GuFt3be7VYhsPFXiG6ludQ0q5dP9VdW99Fs/g/g+/Ue6HvHqvjOHQ7PQ4lsZbSaVk8r7Qy/&#10;PXn8NnfeGL20gg1OezllibyriFd/kL9//gNc/wCGEbTdcezgnntpYvnW3m+f/wBCrttV03TEV5bn&#10;TJ7mVom8/wA6X51f/cWiRcTB0fwHqdzeS6h9u+2Xd03mqj/vUl/3K67R/wDiQ6ldrFBaWf3Un/eu&#10;8vy/+OtXOeD7mfSvEDwNqv8AoVqqp9nhidU2/wDxKb66X4hTf8I3pcs8unx6le28q3CpDL/r/n/+&#10;IrGRrEJvHngC2uP7KsdPnubu4+8/m/eb/bqv4b0PTPEN5K2qwLNaWc7bbtJfk3N/6FXn9t4qbUrq&#10;4lg0+Ozl8prjyduz73yojv8A5+5V7wrod54niliiZdNuIl+0X1xC2/yov9hP71dMYxiYc0juNbfV&#10;5vCV39h0Oa51C3bytOuEgT918/yfJWh8KPhR4os7iW8168XSvl/1NpOlw8tx/f3r93/croPA3jPQ&#10;fs8ug2mufYLjaqQXEyoiL/c3o39+u6/tjxHvt4rG+0fylb9672rpL/vv/DRzC+M4/wAWpqvi1fsN&#10;nfNeafdQf8TH97sl+X5PnT7y/wDjtfKXxIsJ/Dd1/wAI9Ou+LTbpk2J/ErbNle52em61YftD3Gsf&#10;2R9miaXzdiSulvLui/8AQd9dl45+DMHjO4vftk9jbfavngmSLfLu+/5VXEiXxcp82/CjXl0TxlcX&#10;l40jpt+WFG3/AMde0W1/p95f6hbN5jxXS/aIr55fu/8AfNcJqvwZ1fwZcW+py3y/ZLf/AF+y1ff9&#10;/wC5s/8AZ66h7zT/AAZocV5p+mSJ4fupVuF+0fPuZv8AbWpDl5SXUtKgvNNXSoIraaW33O033H/4&#10;A+z71eX3jxXmlyreN9sls5fKleb+L+5sr6Lm1vQ9Y8P/AGuVvsepsuz7vlbd3/PLbXyp8RfDGtWe&#10;uSztu33DfLvlTfVCOw+G9hov9qJ/as8b3G35YbRn2RL/APF16tpv2Hxnb/2f9j0+zsbX5LXe3zzq&#10;38afP/6HXzz4Vs5fCWh2k8F4qandXW+V0+fyoq0L/wAbLpsX/EsaS2l2+V87fw1jKI+Y+prC5vNS&#10;0a7s9Ts7a2tItvlQzbPmVfkTZ/d/4HXmPiT4Mrr1xLeTwTzStF813/qv+AIlea6J4z1XXtLl0+Jl&#10;v7tpVdZrif7v3K9o0ea+murfw9qGuNf6hcbZWTb/AKj5Pv8A+7TDmPlnxV4SXR9eu4tPvI0u7V9j&#10;Qu1Z+j+CW1LWdups3my/wIu92r1jW9Hgs/Edxug87yvkiu3/AIPn+/XG+J/Elzo+rJeaVFvuPK2b&#10;9takHdX/AIMs4dNitLOeRIovn8m7/gryrUvDcttcXbeb53zfKiV0uieNtc8WxRWc+n+SirsluK6D&#10;SvD2kQ2W2KLfF/z22+buej4SjxW381NcRbmeff8Aw/N/3xXdf2P/AGreJK2ofZool+Z0Xft/2Ep9&#10;/wCErN7r7dL5jxf8srfZsf8A4G9bFto8EP2iJYGtotvm79r3CKv9zfUgdHNbWd/4ft9Fk0qVEVvN&#10;a43fvWrlNYsZ7/7XZzqv2S3X5YZl+81PfRfEet28UtnPBDZL+6XyV+9Wrc+IbnR9Dl0yzinv5WbZ&#10;PcOvz0Ac58NNKX/hI7udbNbOVYG8rYvzrU2va3qFhdfaYol+zq33EXfurM1uaOzXyrOKSwfdvld/&#10;v/L/AB1q/adT1jQ4otKsW8qVvlmf591UBzWpeNpdbWZYomhu2b975K/w1Fo+lNq2sxQRRSX9vE2+&#10;d92z/wAfrsLD4ReLLmVJ2itkilTez7q2PBPhu20pbuJlgmf7ksyLuoJGeIfEOpvYRWzSf2baRL8y&#10;W6764+58/UrO4vrnU5Lzym8pUevRdN0Gz3fuIpHtGb50m/h/4BXmXxI0eXTbiW5X/Vfwui/JREoi&#10;m8c6h4b8pIJ4Hlibeszxb6u6D8RZ9Y8TRXmpy/bLhl/decqbFauSfQZdbWJrOVpt399atQ20GlXX&#10;kSxq6L8m9PnoMj1vw3qVzf3stzeStNabv+PdP4aK5LwZ4ns9F1LyJf3MTfPvdtu2igD6i8I+JJ7O&#10;w1DTPF86zXss/wBnVJtnmq1dH4t8WweA7e3s9Q8y8iul2LNu315pefDqXWNS1We5W7mu7qVrpnt1&#10;811r1Pwx4hiudB0+z1fRVv0ii+z3SX1jvl/36sv7J5l8LvjZFqXjK70O5tpPNW6ZILh2/wBav8Fe&#10;lXniFdY1l9KvNv8AZW3fOm5H/wDQqsXP7G2la9cf2hp6/wDCPS7vNi+zy/PVLVf2b/FnhuL7YutQ&#10;3KKvzTO+92/391Hsw5jyL42eINK0T4oaf4cVVS0uoFaDU4V2Oq/d2PWxpqa1DbxRWcsD3DN8srvv&#10;lX/x+uqT4D6hqrW95eWdjrH2P7rX0vm7VrP1vwfc+HtW+0rFbXNp/wAsobSXe/yp/c+9USCMS34S&#10;ttKm15IPF941s6o210++zf3K6bVfB9s9vLc+F/EK6PLK2xfm+T/c3/3q+fnttX8beK9sW6w+0T7/&#10;ACX+4tfSPwx0rRfhj9rg1PVba8uLptioku9PN2VcQPFLD+1/CvihNK1rz3iX7zzM7+ev8bpXsCaD&#10;p80MU9nOqXDbnZEl+9/wCrvjPwxofie8tG1W++xveN+4+zts2ts+5XhniT4e6VbX32b7Td3+n7W8&#10;q4mndvKb/gNEgiera94eieC3ggVvKVvl3/w/366P+x/+Eb8F3c6rBN5S/chb5/8AgG6vLPhp4w1D&#10;w9LLZ61Yx6w9r/o/26H55a9b1X+x9b0P/Sm+zbvnVEl2bqI+8EvdPLrPytBi8QN4enbRNTuovv3G&#10;x7udv7j/AN2sp5vtNr9hvP3z28Wxriaf739/fW3bWGi63dXcEFz9p1NW+W3mf97Wx/wpPV7y189b&#10;b/WxeVLC7fw1AGJ8N9NsYbW78R2aslvZr5Sb5/n+0fwbHrVhfUNev/NuYGuZduze7bPl/wBuuX8J&#10;abPoPiC30G8n/wCJVZ6j5t5bwxfJE2z5H/vV9HQ+ALaa3iltm3+b88Twt5qVcQkeaWd5qtu37j9z&#10;ErL8n8Df36075LzWNJefyJEuovuun3G/v13H/CANbNK06t5Uv8aLVT+xINNuImiX5F+RnqyDxz4b&#10;+ANI0TXNQ1PQbm70fU7r/X2Ly7Imb/crtvAdzrV5qWu6LrUs6XdvdS/2ZM8Tput/vp8/8VausXK+&#10;FfEGmahbW076fKrRajNCu/yPueVK/wD4/wDPXpqeD4P7Nt7yWWPzd3mrNRygc09hqGpSxRbmhuNu&#10;yVHWtPSrnVbNk0yVlR2X5f4N1V9b8YeGtHureWXWra2vYpdn7lt/++j1Y/4W74A1W48htXWaVfn+&#10;1wrviib+5vX+Kr5SOY7DTXnhXbOu/avzPt+dmqXUtBihiSeBZ9jfxxVoaPf6B9j3S6rBMlwu9Udv&#10;n/8Aiqx9N+K/hObUpbax1BrmJm2ec/yJ5v8Ac/3qOUvmLd/prPoMtsvzy3EG9d6/PXhk2m23i2zv&#10;WWdbDW4F8rYkXlfKv30lSvpD+3tMs4oktla8l3fOj/PtrxrxD4VfxJ8QdQlii1LSorqLzYru3i+T&#10;d/c31jKIRkeL/CXR1sPiw/m2K21v/ZPlb0Xenm+bvrqP2ivBmiw6Hd+JViaHU9Li3xXcP8X+w6fx&#10;Vtar4JvPAHmst401vfsv77/lj8vyf726vD/jT8StQhsYvC99/wATKyuN1vL9nb/Wp/z1/wBn/crI&#10;25il4e8eRarpcWoaQsH9oRRNb6irq+9t33Jf++65zw9quteA/Hllczztc/bG+0NfPL87eb/BXD+A&#10;5r7w3qWoTtbXP2eVfsq7Jfk/4HXV6lrC63F9hvF+07f9HVPK+7/wOkBp+M/EP/CefEi4vJ/tf9n2&#10;DLawJu+7/G7p/wADqHxD/Zmmy6nqvlNDNFFv+dfn/wCAU+28PWdnLE1jcz/ZIov9MleXe6t/c/2m&#10;+5V28vF8YLb3kUCzRLF9nlhmXZ/wOiIjyqPVNQuftCwXkj2Opf6q4RfnVv7legaV8VL62tbdZfL1&#10;JFgV7r7XB86t/sPT/wDhA57+3i0HStP/ALNu2g+0f73+3vWsnxt8KPEvgzyl1VVtpW+SzdPkSf8A&#10;2N/96tAPY4ZtB163lvlvl2Xi+UyQy+b81YngO8bwfrlx9psbv+z7+6+z3TO29F2/cd0+61ee+GNV&#10;vPA0V2utWciRXEXzWnkfd+f76V6RNDqth4f0+80/Sl1jQryLf/acMvm+Vu/v/J8rVnzFlrxh4eg0&#10;FbvV9K0prC73bbrT7dURP9i4T/pk/wA1cVeeIf8AVf2h/plpu2XUVvs+X+/8/wDDVjTbzxH4b81b&#10;6dbxLqX5nuGe4fb/AAfe/wDQKqTWq6b/AGrcvFBc2VwyxNvb963+3TI+0TXmlaQ1vaS6Hqf2xGVv&#10;Pf8AgWt3R9Eg1bfAsrPFKu+e3d/vV5f4e8bf8IldarpltbKlpcbfn2v8v+3v/hrprbVVs1lnsbye&#10;5Rm+87fP/cpcppzFq/0ee21l/wCw4P7StGi+aGGJEdd330/3q9DsNY1XR7VItskN20SpEk331rjN&#10;K1iXRNN+w2a+derdM+xPndt1dL4b1W+dX1C8VntJZW3WMzb0gb+49SIq/FHxs1n5VnBEsO2VbieF&#10;2+f/AG68/wDFs2q2GrareQS2j6V8u2a7b96v+x/tfPXS+P0bxPoN7qfh6zg1jU9LXfdWLy73a3l3&#10;/On96uX8JbvEnguyiuZ7awtLhfsss139+Vv+WT/71WQY+iTarpupSxQT2z6VcN+/Tc7vFXoGm/Dq&#10;f4l3lpeafqFtZ6Vbt+9vnV0Rv9hNv3mrC1jTZb+6uP7DvLaHU/uQP5uyKfb/AK3e/wDerqvAeq6v&#10;Do1pY6vLHZxLK1vKm1/K/v73qhljW/hjqdteXEHn3MNo7eUqXEX/AB9N8nzp8+6uo8PeJ9T8N+HH&#10;0zU7Oe80r5UaaFXdP9//AGa53WPiReQ6T5Gnzx6le294qfa0Xeir/BTNN8Z+KPCrW7Sz/Ozb54vn&#10;8qXd/sfxVHKUdR4hmsbxrddPWe20qJf3szr5u3/cSuE1uPXvhvf6hpkVtaax9vn3Ws033J1+T/vn&#10;79ex6JqukeKtJe5s7aO/1DypYtTt7tXt0Vm+f5P9pKx/Enwrn1CKyni1C01K1s5YpZYZtkrrFUS5&#10;pGnunH3ng/UNV8R3cFnaQf2Yqq7JCvm+VLsTej/7lafhvSp9E1aWzu/3NkzfaFmRn/dfPsrqPB/i&#10;FfDek3dm1myXfns8800v3W/4D/DWenjnVfGbaq2meHN+hfZtnz/PcNLv+fZ/s1ty+6Y83vHl+q6D&#10;Z+PPFH2mzs11jbO1uv2ddvlf7/8A6FVq/wDhQvh7VHls77UrOLzUSWa03um7+D5P9+vS/D3gBofC&#10;uoX2kfZrn7VL5rPfadsuLVv99fmrzTxV4JvtYvIrOVrvzVZpZbhLp/m/8fqIyLlE0L+HV5rqWLUL&#10;m5v7hZf3r2MHyeQqf/EVM/g+58MSvc6hc79Mutstm/8ArYm/v7P7tGmzNbX8WnzwW0NpLE0Ut39z&#10;d/8AZ1D4Y8SafC8Wi6neXc1oqs1raSt8lq33EqzE8/8ABnxFbwxrmq6jBfM6Sr5TWN2vmo0u/f8A&#10;J/d+4/z16hqSWcOg3d5eaVJfxXrLcWb7vu7vvo9VfEHh7w9rd1LZxWao8sTSxOn8TfwbK6Xwr4k0&#10;/VfAsulahBv2q1vLb2j7923+CokaR5Tx/TbmKa/u21XdbWVxKqfZ4YE2Rf8AxNcV458O6C/jx7yz&#10;1rybS4beybk2bmTfXS6l4n0+20PVfKsY7OVYNjWl9E/lN/cevL9N8TyvPFbai1j9kuH+W48j5Foi&#10;EuU7DwloK69a3DRNbJKrfKk0vzt/BXqfh7RLzw3ZxX1tt+1qrReS8X3v+AV5J4/8Mf8ACJRxXmh3&#10;MqWVxEuoQXaM+9ovkT5/+B/+h1S8K+MPEP2x/st9c3llKrfJuq/dkZ+8fQWsa3beJLi0vNa0y2sJ&#10;flSX7Orom7+B6rw6PL/aWq6fLfW0MW3fEnm7/Nib+5Xl/h7Xta+1RK0Vt9kuFZJ0ml+9/cq9omif&#10;8TSK+a+8lIm+aHds3L/wH+GgC7c6DYtqT6R5HnXbKyLNE6J5qf8AxVYmsPPpV/caQ1tHbbl2fZ7h&#10;d+3+5Vi/vNQsNWii0jTP7Si3Mn75vn/8dqlqupTpcfY59Kn+2orefM6/6Pt/2Kx+0bfZOw8K6bqc&#10;1vF9uuo/3X3nhbZt/uf8BrQh8fvDa3di2n2mpIzbN8Mv/oaferz/AETx02g69cXP2b/iSXVqsV1C&#10;kXyf/s11r2Gnu1vc+HtthcXksX2a73bEVWrQj4ixbW0dy1xFOq2dv5Sus1vLsRov/Zf/ALOsfWPC&#10;SzXXmxahJNuZmbe3ybqpQ6PrU321bF7aF4pfs7PNK8qS7P4P91/4a6VPD32a6spZ5fs1pFFvnhhb&#10;5F/ufJQUcLq3/CWaJdRXNm0f3d67F/1v9/fWJ4nsLzVWi1NZV+2qu+VEb/Vf/ZV6hrGoWOsK6xeR&#10;beUuxUmb7q/7Fc1DZxPayxWc+yVf9ek3ybv+B0uYnl5pHl8O6/bdcu1zv+RXf+GrF/4etEt5ZZWj&#10;/wBpIa2NS8+28qBrOSGJm3rN/drmdkum3TztP9viZfmfdTETX+sae8SWcEVzcp/yyd6sW3hVfFVv&#10;dxLbeTLbxb1/eom6neD/AA8vi3WbKKKfY8u7zdkWzb/8XXUa3ef8IrFFZrFBDe6lP5TPC2/91F/f&#10;/wDQf+B1RPMcPc/C6WGJ52/0byvnbyZU2bP/AGatPTdEuX1LbEqoluu+fYvyL/v13Hw30pvH9vaX&#10;lz8kVnE11fX1x8tvF/H87/3dz/8AjlYnj/xJoMOk2ljpEFzDpSytcXl99y4v2/2/7q/c+SlzSI5j&#10;mNYvLP8At6GVW3xKuyWbfs3V6bYeHvD1hLo/iGXUP7Ni03b57vP5vn/7CIteA3mtxTW/kLLJ5W7f&#10;vmX567u2sJEiilllVPNiXa7/AMFIs9T0Tx5Y6x4j+w2Op+TZXTfK8ypFtX+4lcv4t+Dmq3/jK7g0&#10;9lmtGbcz79+2vN9Shb+0vPVfJ2tvV0XZXoUPj+XSl0y5ae7hl2tbzv5vlIzbNnz0FHV+A9BtvhXd&#10;RanEs95FL/o89xbrv2t99PK/4Glei6D4kvvFUuoahEzTRfJ59o6/vf8Av1/8RXhvhj4ka54eWWPc&#10;1zaMv7rzvuVq+IXls/EFptvJLO7itYnnmhbY7St87/8Aoe3/AIBUDOzR4rPxBLqEV4qRf8tYfK+7&#10;V288WrYNLqssqzfaPuv5Xzxf+zVx9vqUuvRJFZyx216v3k/57/7ddXc/D22vNGt7y+1Vf7Tll2Ns&#10;+5/wBP4qzlI6Yx5jy+H4r2dh4y1OW5uZLa0uImiWaFfvVsTfEKfxbZ/2hbS/JEuyV5vvy7aZ4w+E&#10;WizalpS2P2vUvtX3vs8qb5f9t/8AnlWf4G8Ky2Fxd/YVVLJl/ezTN5vlVfukcsuYf4P/AOEhS41C&#10;2Wxj1Lzf3sv9xW/gT/gFeu+HvB9zeeF/7K1W+Wz1DdvlsYWf9638G+uK8GaVF4b1SVma71KLa259&#10;2xPm/wDQWr12+8W6fZ+H01WBmuX3NtV4v4f+BfxVEpS5vdCMTxTxt4b1DR9U/s+53Jb/APL19kZ9&#10;+3+5vaum8E+PLzxb4w8P6CtzLYafEvlN9ofypV+T+N/4q3dV0fTNe1K01q+vPOiurb9w8Muzcv8A&#10;tp89ef8AxRs/+Eev4tQivGudPtZdl0kK/vlbZvT/AL4ojIJRPqDxPDPf+BbiC+iVNViXytOvvtXm&#10;vt/gr4/m+LXiPw9f2i3m65ltWZIvmfeteweD/jGv2CW50+CPUrSWD7PPM+6L/gbov8Vcl4whnubp&#10;tXg8Kyarb3S/I7r+9X/4mtuaJjHmlE6Lxz8Wv+FtfCqVtPb7HqDRRRXTu2zc2z7n/odP8E/DfQ4f&#10;hbF/wkfiGd9V+2f6LDDdfJF8m/ZsrM8DfEJtK8Gy6HeeDLF7Lz9jROv3U/jffWtbfDSzS/u4ls/s&#10;2iXH+kLvbdtao+L3S/gKmsWE9na7rzUNPs9s7PFNu+f/AL7rj9SuWvLWWe+vGvImX7O3kr5sv+w+&#10;+uwT4aavqt5uvLlrzT7X/UW+35J65TwH4b1PRPEFw19pC2yXE8sTQ3Eu/wCajm5DGUjzWw8WwJeP&#10;bSRf2lbs3yokX/jlbVhNp+6b+1VgeK4X91C6/Otbfjy8Xwfqn9ry6DbQvefIr2kSfuq88hhvvFur&#10;XtzLK1mm3esszbKIy5iObmNjTfD0+lXSarZzyQ2Xn/L8yebt/uPWzDCt5q1xqEWoXOm6m3yM7t97&#10;+DZXOeHvE994e1RFWBftG7966RP83+3XprpbeNrD7T5scOrKu/ybeLZLL/v/AN5q2LMLxD4qW5it&#10;215V/tCX908MP+yn9yt3S9SX7GjQWdokXkbJfJi2Ov8AvvXJa94S/tK6tJVXf9n+dbu0tfN/4Bsr&#10;qtHs4rO3isbWzg0eKWXY13fN5Urf7b1jIozfGcMuttp8FjBp8Mu7Y1vbqiP838fy1yM1t4q0H7Qs&#10;C3bxK33IYvkX/gdegaPoljpXibUJfNkv7hfkg+ZERv8Acr0DQdH/AOEeX7VrVnaXMUsWzyfN+7RK&#10;XKacvMfNWpeDNe1KK0sYrbULzVbpt8rv9xa9o8N6Vc6b4Ni0WWexf7Ov73ZA+/d/cr0hPENr92zg&#10;VIvN/wCPhF+Rf++q1bPQdK1u3uIraCPTYrpvN+0QrsfdURqSkX7OMTxh9EvLdXvJZ7TTbT7io7bH&#10;amQppU3lRQLstNq7rj/nr/wOofFXhhrm4vdKl1NfKs93lWlo33v9us+G217wZptlFYxW00u39150&#10;v/oCVoEviKXirwHoepXG+K+aZ2+RoYfnl/8AHK09E8MW3hjS7SJZbm2ill3/AGf/AOLqu9zqemxb&#10;mW2R71fmmtPvwf79db4SsNK8T2Eqys1zd2ar5t3uoMzC8VXl5c293K0tzDaMyo0PmuiLTNHfQ7PT&#10;YmuZd/m/614diJ/sI7tVvW0gm1KWxgu1/wBHi+a+mbf5H/AK5m88PaDqVv5sGuSXP2WX97CkWx5W&#10;/v0AYvirWNQ0HxGmoaQ32m0f5Gt0/hrifiLr0t4vkTs00v313t89e0WGgyvpstzeRRw7V3/Z/wCP&#10;bXlt1psEMt3ctAt48rbF877+2qiQY7+J4NK0G0s4LaOF2i/e7P8A4uuf/tXyW3QMybv463f+Fda1&#10;qu+eC2V4t3yp5vz1mv4V1B7yWz+xs8q/3KskzHmab5mlbfRXceDPBlnYXX2zV5/Jiib7ky/JRQQf&#10;eWq/BzT4deS+8OeOvset797Jcfcau40fwx4vtpYmnvNP1vT/APlrvbfL/wAAf5K4fVfhRLDq13fR&#10;ahH9kV2+SZdksVegeDLme2sIrG+ngm2tsWb7m6ugPsHoPhvUoHs3tJ1u7a7i/wCfhdlbVzDFeReQ&#10;zb1lX5k/vVwXiS/vNEiS5SWNLdm2faHl/wBU/wDBXmNt+11ouiazaaVqCreahuZJXtJ/ki2/x/8A&#10;A605jIt+JNE1r4b38vkefNCs/wBoV4W2J5X+f4K3fHPgzRfip4f0zU7OVYb21bzYL60X/wBD21vJ&#10;420j4kaHL9hgu3t2/dN9o2bGrzn4ZzeKPAbXGn61p622jtLss7uGXen+x/u/8DrP3TX3h/jP4dWz&#10;2cTS2a/22y/utTh+T7V/v/7VeJQ22q3lx/Z9i39sS3Dbld2+dW/4FX1r4nv7G8tbRrm5js7htyxe&#10;dF8jNs/v/wANeaal4VudQ0m01fT4vOvWbzZZooE2Tr/f2f3qy5Q5jwrxn4t1qHSbfw9qdm1tqtq2&#10;+JP7y/30eonZvCtv9svLnybu4VbhbFP+W9d7428Kt4taxvoJdn2BmiuoYYnTZF/f2fwtWx/woTQ9&#10;S0byLnVZJnuP+PO73bHiX+46UcoHm+seLbG8WXU0tltpflia4/2v40f+9WFqt/qf9pS3LL9s0xpf&#10;mh3fd/20rpfid8Jda8AfZINIb7TKytueaL9027+P+7urnPDHiG8sNLu11W2X7XFOqXUO3/VS/wB/&#10;/ddKj3ogbfhXWPDmpXSSyzz2GoJLviu7dd3/AH3XsafFHSrZU0ptT2XHlL5qJdJv2/368p8ZvY+F&#10;ZYrHSm/sq7uF+0K6S/JL/wDY1wXjn4INf6Xo/iHSJbbzZVVLz7O3/LX/AHKOYv4j6N1Xw94Y+J2p&#10;PeLfSWGp+R9nW+sZfvL/AHHrQ8E6U3wZuNPsft2qalp8u7dcIryxK3/su+vBfDHgbxD4Y8q+0yW0&#10;hfb5svkt93/fSvULb4333hK4tF1rbD9oX78Mv/oFWEj3X/hZGg3Oluy3P71VaVodvz14Vf8Ax+1X&#10;xVZ3dnZ+ErtNsW/7dabHRtr/ADps/wDs66LxV4n0j7Vaa41i15drF9onu0g+Tyv+A/eavP8AXvG1&#10;3rGrS3mn3Mc1p5W9v9ldlBB6RYfG/wAOeMJU0zRfCeqXmoPEqz71S3eL+B65rxbN8YNHivWs/M+Z&#10;l8h2aLfAu/8Aufdq2/n6Iun+IfDlzHrFvKq+aiQeVcN/wD/lrXe3PjC58T6D5DaVc2Hmxf8AHvcL&#10;seX5PnT5qsDxy50GDXrr/hIfENjY/wBqxQebPM/yIzV6h8MfD2kX/hW6ttK0/T0tLiLzZbSZd+3/&#10;AMfrC+GPxL0jUpbvTJdFgsLi1/5d7tkfz/8A7L/YrK+LXxF0rQdNitvsLW2oRM26a3X7O9n/AHEf&#10;+FkegPhPWPCXgnWvD2hyrdXn2zyp9lqifvXWL+5838FGt+ANB8VaXLB5U9nL5q3CzeV8/m/7ddh4&#10;ehnfwvaTqsCXdxFFKr7vNTd/wGuJTxPqesalqtjp6r/aFrPsbyVRIp/79AF621iKHSbT91PYPEzR&#10;N9o+/vX5N/8Au1peD/G15c2N7Zzqv2u3n/dI/wDzyaq/iq8+x6H/AGha20dzqaxfv7Gbc+75K8qs&#10;/EkWvS+eu7SpbWXZ5Lt93/YegD2W/wDI2vZ3M6+VfxbF87+Flr5H+Jfw6vvHnjeyvLaLznsFa3nR&#10;Jdnmt/sJXreq+JLa51y0b5fN8j5XhVJdzfcejUPE8Gpay9tLcz2ybvs8tw+/79c0jaJzmm+A/sFm&#10;+6z03Z5W+eaaLf8AN/tu1c748sLObwulzeQfY7uJvsu2FNm5v7+/+LelehPbKl/b20Gpz20t1tt5&#10;XRftCS/8AarHifwBeXMUunpEtzaXETeU6LsTzf8Ac/hrHlOjm90+b9Kt7ZItT3NPbSt8iojfe216&#10;B4bTTH0OWzvolm0+8XZs8r5F/v8A3a863z2evXemT7oZbP8AdXKfxyt/cr2vw9pVtZ2tu2mSyaPt&#10;fYsNwuz5v9itzE0tH0fTLXQ9PubFv9LsIm8qa0+T+D7mz/vitO5hvPiFFZXdzpC3/wA29W89NkH9&#10;90+T5q83s/H0Xgnx5aW2qwRw3d0zp9uhXyorr/gavt/77Su9sPHOleIfKna51CzuLf7ro2z/AL72&#10;/eWsKlTlMpS5TrtB+HukNcXuoTxWlncRRfMk15K73n8ez54v9j+/VG51LSPDejXctjYrbWl42yW3&#10;h2PFFu/jdP7v/wAXVV7e+v7X+0LNVvJV+fyd3ybf9z/brBTw3Y/bItQtotQttQ8r9/aW8CP8v+43&#10;8P8AuVx/3ohH+8cF4/s7zRNctGgsWmtJYt7I/wD6H/wOuE17Qf7V1lJVvme3uIv+Pd/uRXH+Ur6L&#10;8SXM/wDZdu1rodpNLay/Z2RG83dF/BsT/wAdrwrVdQn/AOJnBLBEkVvL5sSQxbNy/wDAv4q7Iy90&#10;Je6eeeIbO803UvIjVpn2+VK8K/I277lWNBfXNE8OXDNbRvEsvzJNE67d2/Z/7PWh8UbDyfFHh/UN&#10;P3QxNbfN5Lf3ZXT7lS+Ete1D7Ze6Y1y0On3S+U0LypsXd/Hsb+5W0eYObmIrPz/7NivpWZ3nZfNm&#10;RfkatDStY/s2/TT1inT7VFvlldvvf7ifxfcqWz0vU4ZXinVksrdmiaGFd/72uj8N2cVtcWkV5Az6&#10;r5+xpXX50/v7X/h+SmUReIdEk8DWVlqHh5vtMvnpFPbo2zdbts/9nip1zoN5baXdxT2NzeWlxB9o&#10;bT2iT918/wDBU3iHR/8AhG21CW2gkfSpZVl3u3+qb/L16V4Bhn8c/C/VdK1e2+zeILVl8i+dv9au&#10;z90/y0ublHE+f9B8AX2lW8urrot9eWks7StcW8/zr/t7P4fv123gnSdVvNNu7yfVVe03NEzvB891&#10;/c3/AN6vQvDHhX/hHov7QXVZJre6i/06xeL5F/8AZlrzeTWLzwl4ou4tFtrbUt07OyJv/dfx/Pu+&#10;Wo5fe5i+Y0ETUNE8P3egtp+z+0ttwt9t3ozI/wDB/s1vaD4el1jSf9J1e21K9t/9anzo6rXD/EXx&#10;P4xhtbW8trODyom+0NaPFv8Alauc0f4heI9b0GKeC8/s3yl8q++yL88/z1sRzHtD+J/+ESt3azlj&#10;SVVi8+xeDdu+f/W1x/iHx5rXhXVvN0/RY/7Kb5N8Mu95Vb/Yrj9Y16e5a01fyJ7m7sovsrpDdIny&#10;/wD2f+5XYQ6b/wAJPYIrT3Omy2v+kWO+L7y7P4v71SI6vQbnw9rHi3z9V1eSw0+4s18qH54nl+58&#10;j13uq/G/wT4P0nbpVyr3cStFBDbxbErxfQdebWLqKznsd/2dlVU3Ps3f7FRfELwlp8zf2hPOtm6t&#10;vXYv/oH/AI/VRlyj5eY9V17xDLrdxp8s+vfZrRbzbPb7vkVW/uf991nv8QovtUsGmaf50St5trdv&#10;F/qlXfvrn7O/8J+MNDSVZYIUTc7bN/yy/wAe9P4a0IfCtzDr1pqulXivcWu3yHhldf8AY+dP/Z65&#10;ub3jb7JL8RNaXxDoNpFFY214iy74kh++v9+vOte8PfabCFdPX7NdsvmxPcN87N/cr03QU1Czldbm&#10;xjhiWf8AeokX3/8Ab/3at+MNK0+60t7P+z1f7L86wwr/AKr/AHHrcwPnK21LXPtX2aXz31C1bzYk&#10;f+L++n/2Fdb4F/tDTfEGupFu+2t/pXkovyMzb/8A2f8A9Dr0O50d7bw5Ev2FYbuzX/j4/wDi685v&#10;9b1+z1KK+s1tpnsFbyn3JvZd+/ZQBNrGgweJ4pdclsY/N27Ly027PtTbN+9P/iK5nSvhL4X/AOEf&#10;1PU575YYrqL/AIl2n7tj7v8Abf8A3/4K9O+P2j68ngiyXT5bSze423UCeUkX3vvo/wDtVwPgb4wS&#10;+A4orPVfh3BNqrQKkV8n71G/g3v/AMAoLLfjyGdPhL4allX/AEvTbFbW8Tf9zcm9P/QXr58m1i8T&#10;UrS+gl+wW8rL++h/h/75r6O8W/EXSvijpet6VbQWya3LFE7Q28TxJ+6f7n/fLvXz/qvgO50rYsu6&#10;2Td9x12Ju/uVUTKR3GseHp7PS/7QiuWvLS8Xf8jf+P1n+FbO50q68+VZH3fx7t9ZnhWHVUliaCVo&#10;bSJlRkuJ/wB027+CvQ01Kxtry4gg/wCPjyN8sLtst13fJsoAdYa9co0t9KvkxW90ssX2f/vj5/8A&#10;vis3XvEl5NLEs+ns8PmskF3aS7HZKsf2PZpLcX1jO155Ss91bu2x/wDvtX21n3Otrf3EVnpir83z&#10;/Z5tm9vkSp+0bfZKmg3ljrEt2zQR2aKvlTo673b/AIB/t7K73wTZ/wBi28ssqx2dlK29d7f8sv8A&#10;Y/8AiK4ew8W6Vba9aNq+hql3apsWFP8Axyta88Qz38V20StpumXD7Ikm2b/7+yqIjE6jxJ4wi0Sz&#10;lvGuWTT55djQxfI+2uMm8T3z3kreGoLaa0uF+0NcTNsf5f4Pm/36z7m2g1XwvFBFcs8S7vn3b9v+&#10;xVTVbyx/sbRLFWX91a7GRE/iV/v/APA6CCbVXn1jUnvNVuWh8r5Ps6NVrxC8WpRWk6stnbxfxu3z&#10;1i/b4FiiVVV93yNuqW8/s9LOVblvOdlXbDt2UAaF5qUD3V3pXmrf7oN8UyNv2/7dcPNbQeG7O7vp&#10;Vjm1DzfKWHd+6Vf79dn4e0Sxs7zdK3ySrsZEl/4H99ahv7PSrz7XAzK8Tf63Y397+OpKM/4S3nne&#10;MLKeVv3VvBeSts+4q+U9ZWsQz+M/FV7cxRT/AG24ZXgt0/hZk3vWr4Mt10H/AISCVWZ7T+ybiJX/&#10;AN7YlaHgmFbzTZVtm/4mt/F9ns3+4/3/AJ0/74Tb/wADoMjY8Z+J9P8ADHwxtPD2nyxpp6xfv/s/&#10;37+4XZ9//ZSvFdSvL7W4rKzlVnuLiXzfkX7q10XxLuV/tS4gii/0ewVbXZ/eb+P/ANAqvoM1i919&#10;pvJZHe3g/df7zVQHGvZs90kCq33vl+WvUNN8MSo0V4zM/lKq/Iv3q5nTfDctzrnn+ez/ALrf9356&#10;958P/Y5tkE8TQ/6Ls23DbEoNonn02jrNsa82/Z5fuukT1Vv/AAyviS/srbTbzyUiZUSF1/h/jfZX&#10;ptzeWL3vlLu+xW6/L9z/AL7euPvPiFpCXX2PSG/4mH/Le7mTYkS/7H+1WMRHYXPw6sbZor5tV860&#10;iiV50f5HZv7iVzmtpBeNd3l3LH9tuGa4l2VmzfEL7S3kLBGkW79/cTN87f8AAK5nxnr0Vh4f3RSr&#10;DLLKz2f7r5/4N/8AwGr5R8xoQ+IZbZol0i5ZNVib5f8AZWprzxV4q+y3qz6izyy/dt3/AOWTf30/&#10;2q8/8JXN9f3Uq2zM+pyt5sXzVtf2V4judU3XjeTcS/e2P96jlDm5j1D4Y+LdT8SNLYt4h33fkfL9&#10;oXfE3++/8NdHoNtqFtLcafBeW1s7N9yGVUSXb99Ef+9XL+BtH0jw/wD2hPeNJDqDQLusUX/Vf8Dq&#10;vqs1zpviCLUJ75raJW8qKaH+L/Y2VHL7xcZcpu6b8S1uvHkukRKtn9vVbfejfxL/ALdex3+lahpv&#10;g910qBbyVt0U9pcLs+Zv46+d/Ejr/b2n+IYLZfskUq7nhb5/++K9j034lr4z01JdFljs5Z/3Vzv3&#10;79v/AKCrb/8AerEuMgsLbU/DGspbahZyPdxQfchb5P8AcrM8Z+GNTttLig1qza8llbYqXEv+o3bN&#10;n+9XQX+sXlzdfbIrxr/ULNvs+yadE+7/ABv/AN91z/xO+N66l4c0pdQtvJvbpt9z5MDukW3+5W5H&#10;Mc14Y8JL4P8AHV7pl5bNC0sUXkf3Gr1r7Zp/hvUJbPzW/wBIXylt0bYlc1rHjODwx4f09mvI9Y1C&#10;4gW4iVIv9V/wOuH8WzLrdg2rzrfJul+aZ2+7S5eYOY6XUtSn03XpVvoL6GyiZntpoV+/u++if+OV&#10;vaPqWmaxYXEsuprDFF+9lbVp3leD+5/tf8ApmieG7P8Ast7aeWCGWWLYti8u92X/AIF92tP/AIQn&#10;w9oMumLc20GjxTrvi3wPdf7Hzuv8NRzRiYyqEMPjzw1qujf2LP4hkvLeJl3PCuz/AIH/AMArF/t6&#10;z8GazEtpP9s0xX/0W7SX7rfx76PEnhLQ/wDhKpbzw99u1KGJv3v2e18q0T5P47iX/wCyrd+C3lar&#10;dJPeQWkNlbqsUENv+9dm/j+eoj75jzc3ulvUrDTLy60qKXQ7Z4rrdtuHl37pfK3omxv+Af8AfdeW&#10;al4A1fxzqkrQSW0KNL5XkwsqJFtr3vxP8WtMtrqJf+EctP8AQ5fluLhXlT/ff7nz15ppWt+E4fGk&#10;1q1rd2z6tF+6S3n/AHUDf3/9mrj7hcY+8eSXPw68Z2GrSwaVBH5Vq2xpprpER/8Ac/2a2NE8E6vZ&#10;6XLea1efY9Yil81YUi+6v9/f/t16d4n8Ts9rFpFi3+ql2T3dv/Ev++9YOt3kWseH0ivLqBLuKLbs&#10;Te8u3/f+7/B/BW/vHT7pX0Hw3oM1nd3N5rVyl3dfIqQy/P8A8Ars7D4Ywabo13eQNc3O37vnPv2N&#10;XBeG/Fq2Gm7mtvt8tv8AIs0MHmv/AHd/+xWrZ63rGlaDLBfeXeXss6ulxDP/AKj+D7i/eoCJxWie&#10;Iov+EguNMZrS2uG3ebfahFvf/gG6varDwNosPheW816+/tKKJv3SOzpb+b/BXNf8IH9j16LxRPpF&#10;pqup2sX7iZ5X2bl/j2LVLxb4q1rxav8AxVjRp4fX510+H91K6/7/APdrP3Qjzcx6VbWEsy7fs3yf&#10;fVP4GWuXmm1d0ludMs7n7JF8jI6/6qrEOrLZ6XpVtoN4t5o8Sq8Xy7PsCy/cTf8A8tWqlcvrWmtL&#10;osF832hVW4Z7iX5JVrGMZG0qkTV0HwHB428Myz6e0bysu9tipv8A/sq89v8Awlp/g+1vd37m9lb/&#10;AJeP4f8Acf8AhWtLwZrFpeWuoWzXP9m+Uv2ieZHfZWF/bd94nuk8OLeWz+H4m837XcNv3r/cStoy&#10;97lI+zzGPc+DPFGsfZJLa2jvNytcK8MDvE3+xXP6W+ofDrUr2K8ibzZfnnT+Nmb7lfRd544XTdNt&#10;LbT47b+yrNtkqeeiJtX+CvDPiL48/tXxBLLpGqxpKz/vf3qSuv8Asf7tXymBd+zM+qf2hc6VfQ2k&#10;sX739/sdqxdK8NyzapcavLEtnb3DbLW3mqGTx/ff6RFLFvl2/NNt+7/9lWE3jyxs2il82S82/OzT&#10;VZJsar4q1yw8TXbNZz2dpt/49/uIy1j3msW1/fvKqrN/GsVxB92vULnxn4O8VeA9y6CqSxL+6u5t&#10;7orfx/JXl9zbNrfmz315bWyKypE7/JuWgo2Ph7eaZbXErXM9zNKrbNkLbErq9V1uXw9fpqei6RB5&#10;sX37i7+//wB8VwNnqmlQ3UWmQKsL2/3ppl+eu5/tuCZvKnga5iaLYqTMnzf7lT9oDiXuV8Q3Fw08&#10;8DxNL+9d/uLRW34t+GOp2dh/oMUCWm7e1o6/OtFakn1r4w+J1joOmxQRXMH9oX+5FsYZd7t/fSsq&#10;w/4Siw8P3E8+nwfvfnihdvkX/fT+9XdQ/DqLVdZt7nU5baaK3l3xXEMXzt/vvXp39laf9l2qv3v+&#10;B7q2kQfLkPgnxD4t17RINQ1e+/4RpZ/tH3d8TMr/ADxOn/fHz10vjD9l1b/Vn1DQ10/96rSsl8u9&#10;1b/YrT8Z+APEfhXULvWvCdzOkW3zZbRPkT/virHgn49wakv9leI2/sfUGb91Nt2JUB9k8n1tPHHg&#10;OVPPgbR5YnVP9HbfFdNXsfh3402d5axafr1jPpV3cRbGe4i2f98bq9QdLHW9NtFn8m/i+Xc838Vc&#10;J8V/hvLrFh/xKLaO8T77fMiXEH+2j1AG3YaVZ69Z/Y7mVdVt5YtizIvyf8DT+9XE/wDCN69YaHrf&#10;hO2vv9I3N9hmRdu2Jq5Xw94w1HR7f7NbMsN3E2+V0X52/wBivYk8SL/YcWqxWcl/KsXzI6fOtHxA&#10;cb4P8Pa9YeEYrbU7lX1Pb8r2i+bu/wB/dWhoNzpF+z2067Lu1+eXfLveL/fqWHxOtzEljfW0lg6y&#10;74EhbYjLVvwx4b0zUry9nWzns7hv3V1cef8AeiqwKl/4i0q2v/IvIFvIrf5GTzU2MtZT+E/B3jmw&#10;1DSLOxhTb890iSpviVvufP8AxV0viSHQdVvbieDSP3tnErs+35/9/wC/81cl4h/sqw8L3dzbLBDq&#10;u3zYktF8p59v/LJ0qiDmfDf7PGi/YLvStT1P+0ri1f8A0N3b/ULXl/xL1LVfhdeJZy6UttqFr/pF&#10;jfQtvS4/g37K9Y1j4i2OieE7fWZYrtNQum+zrafZf3qy/wAG/wD4HXH+FfE+oaxdJF4jntJvtDfu&#10;Ptfzov8AsJWRsYvgz4hMlxFfK0F/cXS72dIvki3ffirupvh7ovjyW4ntvD0WpRW6/NY3crxIrf8A&#10;oVa2vfC6z1vTZf7FW20HxX5Xmrbwtsin2/c//bqH4aWGveCdUe28WafqSS3ES7ruGdXt52/uf+P0&#10;B8Jsf8Ko0jxb4StdP8L30nga9t5fmtJn37m/55Om+vPdb0XQ7bxB/wAI94jsW03xBb7XsdQS12W8&#10;/wDsJXtWleIdI8T3GoQNbQXl7pbf6ZDNOn2iD/bTb9+qXifwe1/qVpeStPquny/et/I3p833JUdv&#10;u0EfEeT/APCPNpWh3FtpUsH2RvknhmX7jf3/APerT0f4o/2PpP2PWrWXVbSLyrdtn/LVf79cfpXx&#10;Cbwf4m1vwvqsvnXdvdNFapMux3Vvub69AttK0y5i3NZtptxLF8zwsn2eX/fT7tBZ4fc/Dq88T+Kp&#10;ZdKljhtPPaW1f/4uuq+LvwZl17w+k+q3Mb6reSr5t3Y79krfx7/4a77/AIRWeHWbtVggh1WJVlWa&#10;FfKt54tmzf8A9Mm/3Kl8N+NpdHt9KbWorvesrW+ow7UdN38DpQQdB+zr8ItX8E6W9mvixtY0ryNk&#10;to/zov8AuPUvi77Z4S1mVWs57nTGuv8Aj7hl8p1X+N/v/e376q+IfiXrXgmw8rSLZbl7xt9rvb7q&#10;/wBxq8/h+OWq+IdNu4ta0+e21O3l/fwvsdNrf3E/u0B9o9g1K8iudDl1XQdQ+2W7xNbtsl+dVrxT&#10;VdYgm0mW5ZWmuLrbuu7Rfnb+5Wx8OppPCurJc3jLDp9+37qFm+8rffrmr/UtKs11vT4Ip3l026ZF&#10;e3l+Rov9z/YegCHSvE9nbWt6ywNczSy77Z92x4l/uVoaD42XWNSi1OKe5msopfKVrtdm7b/+xXO+&#10;HvBlzr11vsZ5LnT13PLvX513f369A8H/AAxvPDaxRSyx3+nyt+6hmgTfOv33qPeNTpdb1vSLPRtP&#10;8UWd83lNt8+HzfkaVvkTfW7oPjm+01X1PUF/4l9w2yLfE+9W/wBxv4a5W51uDw9eafY/6nSorpre&#10;eFF+eVfv/wDjlexf2JoPirw55UTfabSX/j186X51oJPN/HL6LpS/8JQ2lLc6qssXz2MCS+au/wD2&#10;q89+JfifVdBv/wC17yDzvDl1KtxEif62L5P4P73z11CabrngnxHcaZc6fH4w0+8ZbXzrT/j4gX++&#10;/wD8XVq/s4rbwrqGnLLfJZNKqfZ9Qg837K3/AMTUSKMK80TQ/iFpduyXMDy36rcQTbX8qX/7KvNH&#10;8E2ek6pcaRPFBeS7XSfT3leL/trE/wDD/wADrq4fDGtaDocsFnLLDunbyLTb+6l/2ErMh1K88T7J&#10;57ZvtFrBsimu4vnVv7jvUcvNH3h/CXvAevah4JaWx1fzNe0RnVLV5pdl3Yf3N7/3a7Ww+Jei/wDC&#10;QPBPB5N3t3wXD/Jub5N6fL95f++a801L4lwaVdRNfaZ8nlbJ3hl+eD/b/wBpaPCXxF8L+JJZYP7M&#10;k0fWLW68pbu3bfb3TNv2I+7/AFX8e3+H/wBBrGVMg921uaze3/tW+gazdtu27hlbyt2/7j/3a8n0&#10;TTYLNv38X2z7Zuibe/3vk+SuqvLm+0ppdBiXzre6tdlrb3bb/NXf5v8A9j/wCsJ9BlsEintvMe4W&#10;WJPJRt6Qf7H/AKH/ALtEY8kQ97lPDLnTb7UvDlo1tA323TdRurdt/wDtS7//AGSota8K/wBm28U9&#10;5q/k6h9qXam75Fr01/D2teD/ABprcfm/urrbdL9ofZtZZf3v/faPuqLW/B+n3lrqDXy/2lcXS/uL&#10;e32b/wDf310xlzREVHm1y/t9K1DSIPOu7iLZeXCMmx2X5N6V13hjwZqF55U8s8dtt2/bNi/98V5z&#10;oPi3UPh1cS2djp/2yKJfKghml83bueuz8K+JNX8T/aJ76WW2eBt88PlfZ0Xb/Bs/u0yzb1u5ufCT&#10;OsTM8TMvmpt3fKv8f/AK3fCNzP4M02WdomfT9rSrcQr/AMst/wDGlS6k9nMqT3MDPcW672SuCs7+&#10;K/s7SxilkfT9U/0i6eFv3sS/fRKzkaROwtvEmoa9canLeN5Nu6r5VvMvlOy/x70+9/tbKl+K/htX&#10;8OWmr2O3fFtSebytiSp/ceuS8PXi+MLyXT54J7bULNWiV5m/4+qu3mq/8URe+GtzQyxSt9s+0K8r&#10;t/7NVx+EiRwXnXmiW8Vs195OlbmiZ0V97bvn+R2SthNNtvCvh/TNc0G8j1LUL/c91aXbfe/20qo9&#10;nP8A8Ife2uoQSvF5v7iG3nf96uxPkT+61aNtqq6r4cSz0/Q/7K8rakG+D/Vf7/8A33RERLpVhB8V&#10;LWK8ttPsYbtZd88KK8Urbf7lY+vWGuaDrm3b9miibfFK6pKkH/TJ/nrd03wY2gp9pkvv7KlZldUt&#10;1l/33TetaviG21F7eWWez/tXR5YmVr63V38pv7lMswksLbxhsgs9Qu7Oa6X/AFzr86stReEv7T/0&#10;vwnqWoNefZ5/Nne4VPlX++9WJvDDa9qn/FPPc6bexPsndJU+Zf79ZN5YT6P4oVdQVkvfN+Wa4b/X&#10;r/HveqJOg0p9K8DeI3Vbn+1dPul821fSdiOv8H3/AO7vq34uv1+y2UunwRw3dxuf72yX9189HiTT&#10;bPVJbSKKf7Hti+V/Kd91RaP8PdP8H69FeNc/aYrpdkXnfJ81c0Y+8bSl7ozxJ4k1W2v7S5XSpLmK&#10;6gi+fzfkdv8Abrb03xDfeFfAt3eeIZ1hiWXzdifO/wB/7n/stY/jPWGSWLRVlkmi89klR2+eJvv/&#10;AH64Hxheag+s/wBlXk93c2TQb5UdvkVt9bmBp6r8b5/E9v8AY7aJbb5f+Pjc+9v/ALGuaudNl8be&#10;HPs0s+yK13JeeSvzqu/79bV5ptnDE9zbbvNiXY1u61ofDTw3eW15cX1teeTLf2cqNDD/AK1dyfcf&#10;d/t1nze8acpm/EjxPv8AB9pp9os95dRQfZ1hRX37fK+R65zw34nV7BJVvG2bV82xt2/h/jRt/wDt&#10;13cOvaZ9qtINX0jUk1toopVvoW37m+4/yViPoOmafrOnzrcwJd6yrMt9Yt8kEv3/ALn+5WhmZ++K&#10;a8fWtP0yS2uJZViuobhvkl3fcdf7v/s1dXrelb4riS50+DyrD/j1huF3bv4//Q3q1r1n9vkt9Ka5&#10;+wXbKrs9xL5qbl/v/wB3+9vrh9H8frqX2vw14jnawuPNb/ibW7I+5v4NlUSP1vRNKvLV1ax8mK4X&#10;e8MK7/mrEv4YrOLR289ppbVWRpn2I7RN/wCzV20PhVvDdhaLp8/2+0vJfNnmdv4/9usTUtBs9YsJ&#10;YraDZqcS7Gd5Ud22/wBxKCiv4gvIL9be2s599lLF+9dF+81Zmt6bZ2dxbzrufc2xnh/u12fhvRIt&#10;bit4liV/s6tuSHenzVyXja2XSr+Wzvtr7l2fufkrH4iyj9js18QfZtSX7T+632rpF/6G9UtV8Txf&#10;arix1Hd/Z+3f8i/xfwVFbeJ2a3t1s4vJltYtks395ayb/XpfE8u6+lgmlt/3TfwPtrQgyrzVZ0WW&#10;K2f/AER283yU+5V3TbCLWGhnii/dMvzfNv203TdEluWuIG/c2kTbFd1+etWz8MXWj3H+jRfaYtvy&#10;72+RqrmAu23w9iubNJ4JWf8Auv8Ad3U+bw9YvFb208EnmyrvV5t/y1d8EotzcXei6my2dwu66sUe&#10;V9n3PnSn6xqCzatFZzy/8fUTbbdIv8/PUllLzrHR9JuIrOePyvKZG+XY/wDn56qJYWc0SNFLHbXu&#10;35djfJVe503T30a7i3SJunXZ53yPFWVNYS+Hvs9zbXzX8srfLbzfcqAJXhb7BrDSsyP9lVFR2+Rf&#10;3qf/ABFaEOtS+HtJ8HtpkSvqdmzXXnbt/wDH8iVq2aS3mjXF40X3mWKeF/4WWuP1KzXTV+X9z83y&#10;722VUfeMi98SEim0u7nlgX7XdairrcbvvfuvuVxNhpsSLKsqsny132tpLrdrokXlfJ5TXEuxt/zf&#10;In/slbVh4Jim3yr/AK3bvbcvyLVkRMXwTZrompWl5LbfbHZUlgSH/wAcrrbZrm81KVVs5Hlll3yv&#10;MuzdVjR9EbUtZigVoEit1/dI/wAn8H8FdRolrBpS3cUUH7pWaJrub7lSbROC15PEOm+I7SKxs5P3&#10;u5N8Pz7f9+uM1jw9FZ6o8UE8k17FLvaZPkda948SaTO9h/YsEv2l7hd8SI2x9v8AfriptBWFtsEE&#10;nmxNsZ7j59rUFHiN/wCGbz7VLP5+91fZK6NWj420lvtFlAs7XkNnZxRb/v7f9ivR7bw2sN4i6hKv&#10;lM2/dv2Iqr9+ud1jTVuYfPg/ffaJW3PuqieUx/hv5WlalFOsCptbYy7vvf8AA/4a9V0R7b+3LSfz&#10;YPJ2t99vkX/fevD302+f/RoJVe3Zd8sKS/OrV7X4JsLOwXSl1xfsemWcXlK7r88rN9+okIu+KtKn&#10;ubh54tTgmlZV3Q28WxJV/wBv+Jq4+8s4Nb1K0W81DzrdfkVP4F3V1Hie5gRbuWxltJtPWfYr27Ps&#10;Va4fxJthlsrpl8mL/WxJCuxFamBj/aZ/CtwkWpz3Nzb28v34fubWq14M+K8Hw98VRarBbQa99via&#10;JobtdnkLv++j/wB6oPEkK6r4cSKKCSa7aXerbv8AW/7lcTbW0tzaxPEuy4iVtyP/AL9KJMj6g8T3&#10;/hfx5oMup6RLJYaxF891p9vL88r/AOw9YWq6x4X8G6NpirFLcyyt/pVvqbebLEv/AAGvPPhjpreK&#10;tWSC8vGs4ol837ci/J/uVbvHtv8AhIJdKll3xRM3+ub722rA72/1t9es7Sx0+X7MmlwSvAk0X3t3&#10;/LKsLwTpV5eWt7pV9qvyRMssGnwr/r/n+5WJbWE9tYeJb6DUGud1r+6hhn3p80qb6paC94+h3rQQ&#10;XiJLKqNNb/O6/wB9/wD7OsZe6RKR73pXiGK2vIpdtpc3FvEztb2//LJl/j+X5mrb0fxJbWem3sq6&#10;fJeS2qtcb7iffbpu+feiV494V8Cz2fm2emfa/u/M93L8n+3v/vf7ldXeeG9QsNL3areedE37rfMv&#10;3f8AdqOXmLjE6vxzDP4h0m0ZZ1vLdVWVbd2/dS7v9iqmjpovg9d2lWy/2nLP/wA8n3xK39xK868S&#10;ePNF0G4is7H+0NVTaqt5K/8As/8A9hXVa3rFtc/D6XUNM1WC2u5V2Tw26y72/wB922LW0Y8vwgaf&#10;jDxP/oFxKyteJbq8rQzRfJ8teZaD4wudYvJZdVtoLC3ZWTZt+7/sJ/8AF15z4t8bT3NvFFbNcwxb&#10;t7TTT7/NqrDr1zpUUWorP9s+X96ky76sD6Fv0vNS0ZFiXZL99Uh2fN/cevOpvDEH9uItzrXnJ+9e&#10;d0X7rbErkZvGc95axWfnyfZN2/8AfLVWHxI3hhoVgg+0y+f9oundvv8A9ygD0XSvEMulW8UWntHq&#10;X2j5JYYflRv/ANiu9s/Deq6lpK6rPt+VVRtn35/++a8v8MeKtB01YtQ1pp5orqCV1S3i2Pu/gSr2&#10;m+M4LPQ7e+T+0H3Mzy2nm70b56jlDmPRU8Ya5bXvlXk8cNv/AKqC4f5EatjTb9tSt/seoSx2dvEz&#10;eRcTN8jbv7j/AN2uH16/bUtJT/RvJvVaKWJP+WX/AO1WfqutrqV5FfX0Fs+oeV80NuuxNv8Aufdo&#10;5S+Y6ObW9I8Ht9p0+f7ZZalOsTeS3mvE3+xWh48m+36HFLp/2nQdbii2Lvb551avJNSs1ttLu2sZ&#10;bma7lbfA8OxEX+/R8LdS1Wazli1PULl4omb7LC/z7mqyOb3jPfxtqvgu4uIFuftO5v8ASl/vf7la&#10;em+MNF8SXiNq9y1hbr/qvs67JV/36zPGH2O2uN0tnP8Aa2l/j/irK8PeHdV1vVIlsdM+zOzb96L9&#10;6KgDvXsND+3/ANm6hPd3+mMrXH+v+6zfcqv4b8HreeMLLTNM+yJFdT/8fcyunlL/AH3eug8B/D3W&#10;te1KWfT7G51K3tYPmmeJE2/+h1b1jR5ZvECKytDLatvZJvkRmoA6jxz8KNI8H2FpqGoan/atpcS+&#10;Uz2/yIzf7dcZrFh4Hh0a7SLSFhlli/0V3l3O1dheQ6h4z0u30+fyNKtIt0UUMzfPKy/f2ff+4leX&#10;6r8JbxFvZba+32kS71m/jZv/AImjmIjI1dB0278K6D9pggtPKuItip5u+4ZamSGC8sEln0rZFF95&#10;3/8Asa4+G58Rw6pb2cFjd36+b5UU00XyLu+Wug+KM15oNhF4cgZUtLCX9/cQ/cnuP433/wDjtRIs&#10;8v8AG2qrrerXd1BeRWyRL+6h2/eqX4Y3N5rGuea07O9rF995fu/3K6DQfDeh6robyyxNNeyrsXya&#10;sQ+DJfAa2kv/AB5ys3+udd/m1YHcW3xIvPA3iD7Hqu7XtMuk/wBdMv2fd/8AY0Vxnj+/l1XTbRfK&#10;2eU+xpn++1FUtg5T9SNKsIIbd2vLmTyvvrs2fuK7BLOKbTfPgnW5Rv49teNab4t0O8t3l1CBrBJX&#10;ZFuIv4mrY03x5bJavbWcs6TbtkSTN/8AE11cxzm7qTz6JHqDW0C3Nx/rYIfNf73/ALLXP6xpuh+N&#10;tItJ9X0W2eLb+9Xyv9Iib/Yeqv8AwsiDw9f+RfSyeVeNsX7RF5qf991j6J4btrC61CLw54jtr+0u&#10;mb9z5vmpat/sf/EVEpFROcsNSb4aXD21nBJr3hpm3s/m+bLFXrfg/VdM8SWH2zQ5Y5rdvvJu/wA7&#10;a8x1V28MebFeTq97btvlu7eJPs/+xvrK8Nvquj6zceI9DgWGK6VZZbGFU8q8/vun+1WJsM+Mfgm+&#10;8PeJrjWrOBkt7pl8p4W2bW/jR6ytK1vXrCzi1CxvGe6s2/0yxu/uNF/v19F6P4q0DxhoO+dlmib5&#10;Jbe7X51/2Nlec3nhi2m1zUItPZXtJYvKf7RFs2rT5okcv2Tzr4ozafDo0XjOzlaG3lZYr6G3b5Fb&#10;/gNbHhj9pPwZ4e8Hu2q65HeSxRfZ2tEi2XC/J9/Zv/8AH629N+CCw6HqdnLeSX+lalA0U9pMqfM3&#10;9/8A3q+HPiL4J1XwB4gl0rU4pH/jtftEX+vt6z5ueQSjye6fSHwN+Men+KrCXStciaaJlaJZnb51&#10;/wB1/wDbrVsLzSn8TS6RfQXKSxbUgvkl+8v+3u+8teRfBPwrbaxFcNFc3Ng8Xz7PN2P8te66Jr2m&#10;XOkxahBAuqy7tizfLvgb+4+2tg5T0DVPhRpGvabaQMrTSxN5vkpdbNteP+ItKaHUpZ5YPO0K3+ed&#10;0RP3TKn30rT8f+JLz+2beez16OGyuIok87zf3q/7FXdN0SdNJ0/T4p1vJdu9Zm+4zff2f8DqJF+8&#10;d34Y1WW48P6PPeWcn2iKJXV5lTfLE3+fuVu+JPFts+ifZoII79JfupM/lJ/uP/EteP8A/CeSzXWo&#10;aK0sdtb6bLE9qk0Hm7W3/wDoNXvH/wDaaf2fPc3kd5aSy/NDaL91fv0AfLN/8TtatviRqHijyI4Z&#10;WZ7VU3fd2/c/3vlr17RPi1qdx4fvYmuW+yXFrs2JK+xf9xN9cinhXTPEl5qcXlL9otZ/38KN/wCg&#10;Vm+FbP8AsHVpbFlaG0llaKWG4/5ZVHvcw48vKeleJ7ZUurfxLFLbfaLzTlie7u237li/gl3fxUeH&#10;nufEPhq9gnvLabT2+eK4sZ97wN/B/wABrtvh7rEmpS3GkXmg22pJE3lS7Ik2N8nyS/7W9Kdr3hXw&#10;94baXxDpkEmmxNA7tDYxJ8rfxo6fxVfKI8V/tX4g/DeV51vo9b8P3TfZ1Sb/AJdd/wDf/urXqHga&#10;GdNBd7yDTYYrj55bdJUlRv8A4ismH4naV4zsIraK0gtoriKJGSGD5Gb/AG6+f/Gfiqx8N+NNVXT4&#10;F+zyssUsLs8u3++n/s1BB7hDqXhPwxL5FnqttrF3dSq8qWP71Il/367iaGPw21lqEC215ZXi/vft&#10;cW9/++6+ZfCvgtfH1nL/AGZp8k13v/ezW6/Ov/AK7DQdH1rRNU0zRbFrm53S+UyTM/y7nSoK949a&#10;8cvpXjbwXd2dnbL9otZWurF0/deVt/gf/wCwr518PeJLmaK7aWJkvZZfNZ3/AIt9fSut6Jqfg/Sf&#10;tmoRR3+n7f8ASXsZd/lf76bPu1826DcwX7Xcc8X2PULWX7PLbwr+6b/bip/ZHyno/wAHPHmmWfia&#10;Jl8y2uHb+L7ny/3/APP8Fdx8SNb8QzXVlPu8m3WXzfORvu/x/wDsleL+Hl/s2/8ANaBf3Urbflrs&#10;7nx5c+Ibqy0VolmtPm8/zv7rUgN25hbWJftM95AksU7XCzf3mat7w9bXn2Wys4r6+0q7tWZ4poZX&#10;TbXP6Jo99Z6XFFeQbLf5bdZnVEddv3JaupqWqw+TPBF512q/M+373z0AeoabpTX+lxX0ur3b6nbz&#10;7J3mZH3VoWGj3nnXdzeTq6XXzr8z7P8AgdYltoLa14Zu7aeX7NqDN5TPC3zr/t1xVz8SPEfgy6i8&#10;K3KyXmoLffv754v3rW7P8kv+f7lEi4npevWa6xptxBF5FzLa7nim3b7i1l+/8n96uRv9Nltr/wA1&#10;tPk+zqy/8e8HyXW6L5/l/wDi69W8PaDZvYS6q0+m3j3Df8fCReU/9yuP/wCEk0r/AIS37Gt8ty7R&#10;eazpLsiiX/0H+59yo5S/7p4/8RYby20+70X7JAlpLBvW4h+d1X+D/gVfM/wxv7n/AIW5/YqqqfbI&#10;pbLe/wA6f34n/wCAS7K+8PGfhiz8VR7bO+VLva1uzw7Nk6v/AAPXyT4n+CeofCv4taPfXjSJpmrf&#10;IsyRfdbf9zd/epkcvKe4fEXxhq9z4Z0mzsYoNH1O30yLddpF/pa/O6Sojt/wCuN8Jax/blhb/a1W&#10;G7uolW6d2/i/2P8Agabq6LxDrza9FLfRSq8tr8l183+qb5/n/wB1/krzqw1L7TrkttZsttLEvy/7&#10;O599Z/ZIPXbbUtQfXvsbMt4jKyM99Eku3/c3f39//jlcFrGpa1MsVzc2cCSsrW6/Z4NiebXZ68jJ&#10;pen6vFt+17VlWbcmzd8//wBhVSws7nUtcu552j+z7t6p5X3v9uoiETldH8K6r9t+3XltY72i+ZIV&#10;qe5sLnQbz+0YvMmtGX/TIU+Tcu/79egaK7W1hLfX1n9mt1dvNR2+8u/+D+9V7xhokE1rLLAsk1pd&#10;KqRInyeUtH2jp+yYOvXkF0zrJL5P2pfvzfcb+5Wb9jtt0WoS/a7C7VfKWFE+SX/gG/bXOWCah4ns&#10;P7FWVbOXTfu3c0uzd/GiVseHnnudD1XT/ELQf2rpbb1u3n+d/wC58laGYzxhr1jcy299Z6Vcw6ha&#10;s1r/AKPF5ry/P9/fU2lXMl/bxSwNBDd/6pf7Qi+82z7j10CeD2XwrFqF9cx2dx/rVeGXZEzfwI6V&#10;oaJDBr0XnzxWN5FcRf6lJ/u7f46AM+8RbzQdC0NrOOwl27EeFfkRq4TxzMmiS28Uv2l4m+89p/DX&#10;rdto9nomrJLFeR3lpcQfL8vzxf8AAPu1j+IdVg8SeI32pHf7VVFtHl2VUSZGJ8Or+21i683+z9l7&#10;ay/Mlx/F/cf/ANmr13Vb+e50a4iggWzu4l3ywov7plb+OuFvPCTX+qafqGn2LW0ssGyWaFX3q39x&#10;66WHRNQ0SwlZYvtm5vm/e7Nv/wBjTKPLNB8MQardWU+h/wCk6g25JZkl8pF/+yrQs9Nvrm++xyxL&#10;qUVhO0TW7/cl/wC2q/8AfVdm9nbW3iS4udPgk+1ytvW4sV8rb/fqXw34b1DRNelZdTkvIrqVvN0+&#10;+VP3/wDwP+9QQYV5o/iG2uJYIrGO2tIIt8FvMzy+bt/g+b71Z+peRf8Ah+9s51ns5Yv9IitNu+Vf&#10;9z+HbXrFnqV8+vJBLYx2EX/PF/4l/wB//wBkrn/jxren6Jo3kRLH9tumaJX/ALq/39lAHjnw00qK&#10;HUkttQvvJu5Ym810+/uXfs+er3iS2itl1CRVZ38p0W4mX7v9ytXwTrdzpXii30zVZdlpLEzwI7b/&#10;ADa5rxnDFDpstirSPLulRd7fumXfvR/46gs8hh17V4de3LPJ5qweUzo3yN/HXUeD/G095LcPLK32&#10;hWVGfb/Dv3v/AOgVz7pp9tAitL50rtv87/a2UeFdV/s3xG9m0scMVwy7n/4HSiB3fi3XtKTwvZXl&#10;jc+dcMuyW3u1/eq2z564yH/hHrzTbT+2rm+trfz28q+t2Tf9z5N/yVY8VTL4Av7W2Wzkv7vbLKqe&#10;V/qv4N//AKHXR+IfAen6x4VuLrRV2faIvtH2dG+9t/uPVxJkXYbBXvLTUNe2zfZ1iT7X8kXnxfcq&#10;bQf+EQ8c69qtnossdtdtte1t5ovK/e/33f8Au/crhNEe8tvDmoaVrUE76npq/Z/Jdfn8r+B/+AVU&#10;8K3/APZupRavFFH/AGhYN/qX+R5f9ijmEep6Jpss15qtnLqen2cth/rYYYondm3/AH9/+/Wfpv2z&#10;/hI9T0hlj+xNB9qXUIfK3/8Aff8A33Ve5hsfFWmvq7Wa2H71v3L/ACO0q/P/AA/365K/8cy3l/d2&#10;LLHYahYMr73i2O8X8f8AvVYDv7LW8vHuft0mm/Lsif7Z8k6/x1sXPgxfFWg3cFn5d5LF/rdzb5f+&#10;Af3fuVhaJ4/0+21y7sYNItL+K4VfIS4tt+7/AOJr1uwv7PTbeK5sVtE+X5ktJU31kaR94+dLP4da&#10;lomqeWtz5MStsld96f8AAKxNYs5dB1SVv+PyL+KaH+GvbrxINb037LPAyS38vzJtffE3++3y1wOq&#10;zQeHr+40rUIvn3fLNt+9VhKJV8T3On6brm1dTaFLdVRX2/w7KtP4z0XyopfNab5djOn8P/AKytVm&#10;0jxVaxWNzL9j1C3byorhIt8Uq/wb/wDc/v1lf8IHLDL5Ut5p80TN8s0N5FQZmgnja2vL/T9u1Jbe&#10;dHV3+R66jUrmD/R7zVYvsz2rfLMnzxV5veeG7GwTc14t5KrfLDaRPs/77aulsJrzxJvg1dlh+zt8&#10;yKvzr/v0pGkeY27PVbPUr/7NttL/AHfemRfu1zOqot5ql3K3z+U3lRbKfqvgzyV3Wcs6XG3/AJd2&#10;2VY0rTVRIms2ab918yTJ91qiISH6PM1tpflbm2NKu7/vj5//AGSuRuUu9e1R55/ntIm+VHX5K2Lm&#10;5Xbp8E/mQ/v5XbYu/wD2P/ZK04bZpryLymbZv2LCy1sYnQeHtHWZot6s8sqqiJu/2K6vZLcxSxL+&#10;5i8/ZvRt/mrWf4YmabVv9aqIvyK6RVX1XxC3h5pYPLXZF88SJQB1SJZ2e9bO5trbUF/1Sfx/98Vb&#10;022isPCWoRT232yVpd++Fvn/AN//AHq+bPFWsa0+rRXnmyJ/Guxq7X4b/FeWbVrTTL6fyZd37p7h&#10;fk3UAd3/AGrqtto1wyxSfaLpfKguLhfur/cottEltvNa5i33flb2mdtj13F5ZwW2y+adv9Kb7P8A&#10;Z/N+SJv79b2lWcUOn7dQiV/tStuuJv4dvzpQXHlPn+/8MXLr5sU8by7v3/nS/P8A/s1U+wNY6T5U&#10;s8j+b86ujfw16n4zvND0r7Pp9s371lbb8r/+P15DeaUv2j7dfXNzc2Tfd8mX51/3KBHH3Oj/AG/X&#10;ImZle3t5Vlnmf/f/AI67Ca8XVbe0iW++x6qzMipC2xP9xKqzaPBY2uqy7rl5Vi+0QW83/s//AACu&#10;U8GbX1m31q+gkmitZf3UKN95qkk6PXtS1N7f+zJ77zvK/dfuW+TdQmiXN5pssStJc/LvWF2+dKZc&#10;6r/pks7LH5St5q/L8+6otN8Tr5st9BOtnuXypURfu/7FAG1YeG7y/ZNMls98vlNLveXykWsr+yrO&#10;z1K0ivoFs4mbymeFd+/5/v1saV42itvDlxqt5BPf2kUq27TJs+V/7m//AL7rzLxh4kvtbuJWilk+&#10;xf8ALJEb7tLlDmPYrDxtY+FV8qLz0tIm8pYUX5GWuf1vTbHxbrP9p2MrW321fNRN38Vee20Op2dq&#10;9zKrQ7V/epu+8td1YeIZdE1SWKBYHRV2Tw/cRf4//HKZBreGPCTaba3cV5eSb7ieK3ZE/hX53d33&#10;f8Aq1o9/Fo9nqF4sUH2K3dvs32ht/wDsb/7v3vu1N9slfT/KaVoYrj555k/1rLXE+M/E8VzqkWmW&#10;0SpaRT7PKT+FYvkRP/Q2rOUuaXKB7h4Vv18WxJfT/wCjWjLvV7RtlW7y8awa4i3fb7e1XZ9of5Nq&#10;1xXw91iz8Palb/aWb7PcLvit4f739yrfxR1jydN+aWNElX5U+f5d3/s1aFlH/hObG2vJf7Fs181t&#10;vn3CQfaHX/gf8NY9zf3OsXjteXkFnLtbyIZom2fNWVD4z/4QC3ez0O22XDfO13N9+X5P/Qf9itWF&#10;9Q+KGl6ZqbTx/a7OL7O1vuSJ5W/v1QHkmsaDP9olX7T9p/e/M6fcWsqGwvN13Z20q+Vt3tvavS9Y&#10;8N+TqkSs32n+NooW+T/vuj7Bpj3CRRfZrPzd2592xP8Ac30cwGDa+fc+H0ll+zQyqv8AGv8ADXNO&#10;7Peebu3xRNvZEb567XxDYW1hpb+bebNq/MkK/wAVcLeTL/Y0s9jF5MS/LPMzfeZv4KALGmvP4hup&#10;fNZUiX597/w16hoOiWf2ey8idXdX+bYvmujV4pv2RReU+z5fmSvVdH8T3mleF4oNPiV9QuLXez/3&#10;fn/+zoA9W87U4bOWxlvIPsVnFvi+0fxf7Fcj4qsNK02WynZZ4Zbhfvu2+q/w38PT+NvCl3YytJDd&#10;tKr3V26/druNV8MQQ6TLpl9bf2lFEqpFNM33aAOK8PQ6ZNcboIJbmL7+zdvfdUug6xF9s1C5ii+x&#10;oi/Mmz51b+5XoPwcm0yzvItIWddK2t5vkwr88v8AwOu/8W+HvA+sfZ5YpbSHUFlV53SL7n+9RzAe&#10;TvpXh6HRrS81G8ke4lXe8O5N6/76V0fwx/s+G81CW5+zWf2eLfAlpFvfbv8A4H/+Lrd8H6loOsXF&#10;xp+oaHbaxFtbdfPs+Zl+592s/W/BNnpt5/asEVpZ6fKv7hHuvn2/f+5Uh9k7bw9CqeVqun/btNS3&#10;Zt0zyuiK3yf88k+7WP4hm0zUtWl1DXtXn/tPd+6tJl/dbv771wPi34oypodxbfYWtrJlWJvs/wAn&#10;y/36b4GvPD/xCv3ubxWs7uJdjXbt97b/ALH8dakGf4h8WwX9u+lXLT/bYmZGuLGDZEyt/Bv31y72&#10;Gq6VYRXNmrXMX/LX9789WvGDy+GNelXQ9ckhtLiX5keLynb/AHKittN8R2F+95Z6RJcpu81nvt7v&#10;LUcpcYnrHg/xC3jPQfPlgj0e40v/AFD7dm6Vv79eOeJ4b7Utcl0ifU1m/e/6mZvn/wCAV0D/ABUX&#10;w9cRRX2lNDbs3mrsXZ/33WPf3jax4w0/U9Fg33bS72d1+Rv9+gDT8JeEtM0rSZbZW3yy7tv2662b&#10;v9xVrdvP7Ks7WKDV1j+VvldJXl21eufBk/2f7ZLPbX935XzQ27fOv/AK5Sw+HvjHXleW20/faRM2&#10;5Hb7v/AK5ve5jp92MSv8YJp30/T7m2ZbmKVtkTou9Nv9+itOw03WtbiSB9DbyrNmt5dn8X+4lFaG&#10;PKe0W37Qk9noNpp95p+n3MsTfv32/PXKW3xOvtBn/tfQdTW51C4l3raO2+JVrgte8Ky6rebv+WTf&#10;wbqh0qG88P6zFYwWf+iKu+W4df4v7lbe8RynqFheeIfixrLxanPGmoL+9+ybfKRl/wBivQ9H+GOq&#10;+GG8/wC3fY7TbvZ0nR9tfP8Af6xqF5qX27T76S2+y/deFvnr6N8AePF/4RzzfEt9B5UsGxkuG/1t&#10;UBrXnhiDxPYf2hZ65LbPKqpdW/8Az121zlz4htk8qzs7qOztIv3S2NvL88W3+NP/AIun63oM+sT2&#10;moaVLbW1pKv7+GH59y/wVynjnwfqfhjw5aeKPC+nxpb2rf8AEzSFfNl/661HMB6H8Pfjx4M0fUrv&#10;T5YJ/wB0372aZX3s38aV6F4t+KnhdNLtNQ0Wdrx1beto8XlP/wB918j2em6Hr3lau2uNbXVwvmzu&#10;y7H/AO+K6vRNHlh1m0gW5+eVfNimdtm6pKPoO3+Jc9nK942lSW1ldN82xv71eT+LdNs/iWt3/b2k&#10;ec9nK3zNF5Tr/wAD/vVq+EkvtWbUIGuZJrdfl+erepal5Om3dnLtdFi+aZ/8/NSj7o5Hyf4nj8We&#10;G9Zl0qKXZp9xLss/tavvZf8Afr6F+CGiaV4S0vyNc1pYUZv3qP8AIkX9z569Av8A4UW3irwX56/Z&#10;tYRovNtXmbfurzz/AIVjFbWsUsUVz9ttV3y2ky+ajr/H/s1tExIvCWt+EPG3jDVvC9zBfXj28/8A&#10;x8Qr/o+7/YevWPEDt8NPCdxBpiwak8XzLb3cu99v/PWvCk0fUPB+pXEtnpk+iafdfvZfsLfJu/3P&#10;++a6rxD4kXxV4VdrZVmuJbH7Kszrs8pldPvv/uUfaH9k674Xab4T8eaT9sVY7yXzdk82nz/Orffr&#10;mfiRCvhXXpYILyOztFn82L7RF977n8H/AANKb8Iv2b7Hw34Fu9Qs9XabWLhWuGfT5U+z/wC5VfwH&#10;4t0/W7DUNTvLz7TqTReVAl3An+j/AMCf+gVBoY/h62/sTxRLrUUUbxazF/pUKLviWVf7n++lbvi3&#10;wZbQ2/8AbzRT3kStvlT7m1V+ffsrzTxn4/2eH7u80iL/AIRvUIpdi6Z9m81JW/j/AN2vW/hp8VLH&#10;XrDSoLmzbfdWa3D3FvEkqf7aOlWScv4Y+Nmi6Df6e1tbRwtqTeUyTXW5Itv3HevTobC88f6pLEyw&#10;Pp91F8s1pFv/AHq/3v7teGfGP4J6fbeMLTxRodzBbWl022607b+6Vvk+dP8Afr6I8H63eeCdG09b&#10;zT11W08pYvOt2+dV/wByjmA4m/8ACrX+k6rZwaZbQ6hbz/Z1m/1Uqt/f3V414t/Zp8X6l4ju9Vns&#10;9kVwv7+7RvkZl/j/AN6ve/id4/0p7N7zRfP826l/fv5Dp839x1/v1zMPxd1WHwrFKsTTJcbYpUt5&#10;9j/f/ufxVHMBF+zr4X0G2bU9PnafTdVt/wB19o83e8tdL4h8DQWF7/Z39pz6lerL9ogdJUSVdv8A&#10;GiV5fZzafc+N5ZNFubnyrVluoEtP9r7/AM/92vSdb0Sx1XVLTxG2kLDerEvkTfcliWpNTstH1yzm&#10;uIpZ2+dvknh/vL/HXFfEW88IeG/G9lpi+Hra/smVdsyQfvVib+Df/FXUQ2DX7WltqtjaTfN+6vnu&#10;vKeVf/iqJvhjp8119jadXu7NW/czXSJcKrfP/wB80oyHyhbfA3wZ4wl0/U9Ksfs32WLZLC7Om7/f&#10;3VLqXwQ8E+GLe41C8ijs5dv/AB8Oz7Iv9yn6D42tvD2pRWLa55MSt81vNB97+5+9/ir1JI9K8SaC&#10;87NHqtp9/wAnyvkZauPvGPNI+RbPSv7Y1mKWfVZ7/azW+/ds2/P8ldFol5qfh7xvaafFtR7qJnWa&#10;7b5/NWqviHw83h7xpqsUVtPDaLK3lOn3G+eotSa5T+xNavLad3026XdNu2bl+5v/APZv+AUfaKPb&#10;9Y0S8021XxDp6x/8snukdt+5v/ZayvidYafqv9n3k8Uezyv3rp99fnqLT9Ya31S4gaX7Tvl2Nb7d&#10;m6L+/WPr2ty+D/EF3ovn/wDEqXbcRI/8Ksn8FXL4SY/GYnie/vnWKCKCN9M8rfP5zP8AM39/Z93/&#10;AL4rjPCUOlal4tiln8uwdWVGh83YkvyfcrT+JfifRdSs7KX7Gz+assq7Zdjsy7P++fk/9Ary/wAH&#10;/wDCPeJ/EcWoRK0OoW7fLM8u9/8AYrnNT6YvLy2tpfMggj/szd5s/wA3zxNWhf6DpHxy+Hb2cVz5&#10;MqzrLBMjf6qWJ68M1LXpdNXz1n328q7JU3V3Hgnx41n4Z0+80qeO2u33Rb5l+/8APQannWq6Vqvw&#10;x+JNxY6nbNDp9/bSxTzIv+tiZ/8A2Tejf7yV5f8AD25W8+IP2GWLydv7rejf7FfaF5r1j4qs30zx&#10;Zp+n3O7/AFUMLfO3+2j/AN6vl/x54Pg8B/GR20WXzrK6gWWBLj76/utmx/8AaqjnPWNe1LSv+Ed/&#10;s+dt93F+93/3tv8AfrMh8Q2NtozqqqiMvzQu33f+B1mzeJNKdvN1Bdj/APLXY3z7qr+JE0yw8Ly7&#10;omSJtyfJ8ksX9/Ztrm96MeYy5vd5g0f4o6QlraWa7rnTLiLfBE7P8tdxoNzbX9xtlnktpbeD5di/&#10;63/KV8w6PrFnZ6p/Yur2dtbafbzr5F3LK8v/ALPXuGy50fS9P1DQdQ+3pcL/AMfEMG/d/t/NW3uy&#10;ibRkc7DDrH/CTatBPFJbP9sV7Oa3X97tb5Puf3a6fxQljo+hyz/Yf3sssSNcIru+3/b/AIv79dDq&#10;VzpGg2FvqGoSyaxvVkaaFfnXd/sf98VXm8Vf8JDpd21jfQX6Wcq+b8qVETfUz9B8VPJo0sWq33/E&#10;v3N893B8kv8Al6r6C+np5uoW1sthFKzK3kts/wCB1n3+iL4wWVp4oLCLdsltJm2I0v8AfSsm5Sfz&#10;ZYop59NvbdlT7IkT7G/3/wDZ/wCBVoGp6w62d/a+areTKrr+52/Jurl7zwNF/wAJH9sigj2XG35J&#10;pfn+Wr3hhJ9SsJYta0+ewumg/wCWP/Hu3+2j1U8PzahYXnn6nc2iaUq/cdd77qXxRMjs9Yv20rTb&#10;dbmKR7eJv+Pu3idNv+/XSw6rY6lb2m25jm+0L9xZU+auPsPFrXMUstjcx/NtT5F+Rn/3KyrBLG8u&#10;PNgbZ5W7daJK6I3996snlM/4i3M/hXVrjUNMvJNNml2/an81HRf+AfeqWH4haheeD0ufC8VtqV3b&#10;t/pW/wD9D+b+Our/ALS0G5uLhvmf5fK/1Hmv/wDFNXKeToOm2d3Z6HqEdtb3+7z3SD7z/wC438VS&#10;UM8MeMPFWsa9aXNzYwJ5St57eU6Ov/stUviXcr4n8dWkrMyJa23lLCn3GZvv1ieG/F3irwfrkunx&#10;avaX+lS/J/pa/wANa3i2az1K6uNPgaPzbfb59wivF5DUvskGJr1/vsIp2XZcWbb7W4RvN21oaPqT&#10;PKkU863ksTLKyNFvRtyfcrn5rOCHUpbOW8nhllX5XSXeny1b8PJqvhv97/aEc1vdL80Lqm9V/wB9&#10;aZZ5T4q0f+yvFEqqsn9lNLs3/wAC1ysyLDpsrW062d2rbJ5n+T7v9yvoWbwfLrFhewQfPpksv2pp&#10;pvvr/H/u7a4rXvCsWlabdy2MFjeJaxb2h3fO3yUAXfBmpf8ACwvBsVzeS3k13bttlRJ/9IVt/wAk&#10;qbqu+Htbfwelo0/mTaVfuv2y0mgeKWwlVP7/AN3560PCWj6HeeGbRrbWmubi4i/e6ZDBsuIJf403&#10;1p634fvrnS4dMvrO+1LT7qVbe+86f5/76f3P79AHJePNNs9S1S31DRbae5spdz/aLRnieJf4ErjL&#10;m21f+1LuVdK/ey7X854v++0r1XQfBln4b8qLRZ7ubSmVpZUdt8P9x9/yV10L6RZ2t3LbXME2nyz/&#10;AGdpk+dF+T7nzVZB45YeJG0PWf7KazkeJmV5URd77v7lafiHwHF4k1aLULGz2bYtiQs33l+589cz&#10;8RfGbeD/ABV5FjeTzRRN5qw7f3X+f9yprbxnY+MP9Ois2vLu1i+0LD5r/K38e1P4qoDP8Q+GNQ8N&#10;6klyt5siiXzf9EtfKt2X+5/e3V1uj+MP+EMWLT1nu7+33eUsyLv2fx/O9c/pXieDVbW4sbyz+9F+&#10;4TytjsrfwVUhttD0233aVqF3o6eQryxIzvby/wC/8+5WrI0id9quq3niGzt/PvrT7Jbz+aqPL8kq&#10;r8nyf7VYmt6JB4neWC+gjS3X97BMnyO0uyuP1vRbyG3eznX7Tp//AB8QXEMvybq7CbxPPbaHLZwT&#10;75fKW3ldIvuS1YjzqHwfqbs66ZLbPdxN8qfc83/gdYOvWd9Deea1tsiX52T5P+B16deeG7y503yl&#10;WO21WKLdE8Pz+atc5qtnPcwpbXKRonzKs0M/yN/v0AYmlW0CeJrHayvp7N9otXmX52X7/wD7JVv9&#10;xcahFLYy+T+9+ZnX+GqXhi2udK8b2kGoRSeVawXSQb1/6ZSvUP8AbEr6lqDLKz28UDOqJFt2/JUG&#10;kZHXQzRI0sF9tfyom3Ojfw1X01G+0boG/dLu+fyvvK3/ALNXDv4hidU89fs391PK37qsaJ4/XSre&#10;XSol+99x3bZ83+xVRIkdL4w0eDUorLUIF8mVYvlRJdjt871j3+sSvf2kUEq/Muze6/xVtpvh0mKC&#10;5ZXi3/unRfu1ymsWdjYalby2zL9nZvmdF/iqOYOX3T0Pw88ulWDy3ksboq/65F+fdXD+KtYivL+K&#10;W0n3o25NlWPDF+15a/Zmnjf7R95P41q7f+FbbTWSWWVfKVd8Ts3/AI5WhmYl5bNNYP8AKsPy01/B&#10;+kXmm+feNJDdtF8s0P8AerYv0iubW3gi2p5v3kqol/LZxPp95p6v5q7IrtGqCyxolnqvhvRnaLXP&#10;tmlK6uyOr/e/4FXazeOde8QeFZYmuftNvdfdhSLytv8AwOvNLnR76awinZmmtGbZ8n8Nd98OrNnt&#10;YrG8uY0S1Z3VJfuNWpkV9EmvrbS5YtVg/exfduHb+GuS1LxCtst3bRWf8Xyu8v8A7PXqHiq2gv8A&#10;SZbOJZIXaX5n/wDZ68vfRLOGWKJp5JoWX5t67PmoKKj6rEiyxLfQb/sbRS7Gd/Nb+4n96sLXPEMG&#10;leH9P0WK2/erulnm3bPmaszW7OdNQdoPk2tvX/Yqlqqb7dJWbe7fOtSSWn8VRf2X5H3LuL7qo9aE&#10;2mvbeGdKu5ZVS4vFldti/O3z7ErldHsIrm/fzfnfaz/7Fd1rcy6bYaJLPL/pEUCxQb/4d3z+bSl8&#10;RHvGLqH27S9O0/w9dOqaf5rXUqf9Nf49/wDe+Ssy2v2ubXyoolSJfnZEX71ac0NtrH9p/Y2a5Sz+&#10;aKZ/4l2bN9Y9mjQ2srf3vk+WrA9dv92leDfC7TxKn9o7ZZ0fZ+9RfnrnLCw+3tLeQf626l/eu/z7&#10;V++9Ute16fXmtLGeJfK0uBIvvfd/v1d0ea8s4tQvFn+xo0XlRWkP+1UgbFnre+4iaf5N33U/vbax&#10;f+EeWZUubmXZK3zqifPTNN8PT39/FFLP5Nu0uz7XN8n3q63R/CsFmsssX+k/xu/8Cr/n5qCzmtKt&#10;tVudUis4Fa5laf8Adb/n/wCAJXoEPwj1XXvFSWfiOeTTdMtV82eZNmxpf7iVSTxbZ+G4vKngWa7i&#10;bZEiRbPNWuo1j4kS3nhy7s4pY0dW2Tworo7bv46CvdPLJtY0WHXHsdVXYkU+xZoV+8tdx9g8Dw6X&#10;cXmkQfaXt4vtE7zTvEn+/wDN81eCeIbOXUtUlnXzHSVt+9/4q0NB025s7C7llb/j4Xytr/faqJPU&#10;PD2pf29o2of2Uq2G5m3PE3yKv+x/tVz6aDF5r3N5/p8W7Zao7fJu/v13GleGNM8JaHb6erf6XLA0&#10;s7/P/wCzVxU1/FDayqtt+9+dIpt3ztUlGZeWH9pX8TMywuq+UqOvyN/t03xJ4ZNrpdvDM6xxM/nS&#10;f7Tt/B/3zXV/DfRG1izu9V8St9m0q1VvKRPklumX/lklMm1i+17XnvIPC8EKL+6iSZfN8r/v78v/&#10;AI5VcpkePvpU/wBq+VWdP4URa63Xrm+8DeKttq0e/wDdJ5zrv/gr1i2+x2GjXEuq/aby7++1jDKi&#10;Irf8BSqWlaloPie8uGvtMtrB2Znlm+f/ANDbf/45QWbXg/wzr2pRRXy6haWz3C/Nvl2JVjUrC58J&#10;RXc8+o20z7mXyYYnf5v43d68/vPE7W2pSywXzPb27fvZoYN/lL/cRPurVTUvFy3MtpF9pkfRPKZ1&#10;d/73+3/tUAPebVbC6t7xZfs0UrNtdG/et/t11HhXxJoPh6WVdQa+ubu8idPJSX5/+B7q5rRNY0Wz&#10;Xa8XnXF1935dj1Xttb0+61m6voLO5eWKLYyOqfeqOUDvfCXjnwv4et/sc+kXc0V02+d0/wCWS/7C&#10;f+z13fhLVbb4qaXd6LpDb7eJXSJ9Qb96u3+5XlT+KtIh0bbL8l03zskMSfL/AMDrJ0rVZU1aLULa&#10;5+wJE29XhZ//AB/bRyge/eGH8NQ6GkFzE326JtksNwu9G2/+O1xOpeJ/C/hW11Cfwvp/na35u9oY&#10;W2JF/n/Yql4b17Stbv8Ayomkm1jb+9SFnR92/wCSu11j4b+DPtlpB4qvNL0e9v4GuJYZp5ZZf9jf&#10;5Xyxf7j1ZfxGf/a0Hi3S9K1PXrO2/tD+F0gSJ/8A7KvWPBKRaXp8sH2mS5T+JJolRFrgvh74Ss/B&#10;N5dX2tWMFz4fuF8rTPJbeku3+5/drqP7E17W5Xn0XxesNku110nbsRt38H393/A65pSl9kxOM+Kn&#10;h7SpvtF4sH3mb98/zp8v/oNeYeJPDE7+Eol0r7S8sTfLcbtif8AruvHPwf1eFpW+0yXNx5u94Ulr&#10;z+88eS3NxFpS+f8AaFZUl8mL/vt9lbc3um3+I2LzXNT02LT11Dy7bW4ok230yu/m/wC2711HgDxP&#10;bTS6hPLef8TBpWRvs/8AdqpeaDovi2z1CC8vJ4X01f8ARZpotjqv9x0rhbDwBquk29xfaVLHcpL9&#10;1N+z5ax5Sj1CHVdTsLh7bT9T3xLt2/aF8p4v+B/xUV5/4V8bafDcWkTQSald7V82F6KepPMegaPN&#10;bPEzSyb5WX7m2sHVbxrbUvmZfK/hdF31n3T6h4euPIgnjf59jb1+daq3msRWdwkqxNf2m396kLfO&#10;tdZBg+JLa+ubp/scrQ+b8jb/ALi/7db3/CVaZZ+H4rOez/tW7s12edfS/dX/AGKxH1j7S/2RluUe&#10;X/VO6/Iv9xK09B1KDQftba94c/tvzYti3H/PKoA7Lwx8QvEfgzwRui8NXjxS7vI1O0fe8S766DR/&#10;H/irxyqNYz3dhK0TJPCjbEl/4BWPoLxItosV41hZS/JP52/Yy/3KvfEjxzc+EtNtNTs5bZ0eXynh&#10;hV4t1SUdr4P8Q6VeRafZtYrc6hFK263+5tZvv1oeKptM83z9VWOztIovNihdfu/7leH3njPV5vK1&#10;CztrSwu7z7syL/cr0vTYfEOveHLSDWGW8u2X5kdfNSdf9yqJPUPh1pUH/CP2Vzp+tSfvfnVHi3vt&#10;b/brV8VfCJfFrRWctyzxMzOzouz5a8v8H6brnwov7ueWK5v9EZflsYl+e1/29jfw1qp+0zHeW+oa&#10;Ykslh4gVdkEN3A6ef/8At1JcjP8AAfi3UPgD43uPC/iG5kv/AAfP89rqCMz+Rt/gr6AvLiz8T3Fp&#10;d2MskNoq/vZki/1q141oNheeM/C7t4hsbuGJmbz7GGf50b++9d3oni1bCVNK/s+RNq7Ivsi/PS5i&#10;+XmPJPijo9to+pW+ladLqk1xcStcfa7eXZ5X8Gx6xLbw9piaaljeXklhaXm7zbu4b7rf7b17x440&#10;eX7B/bkVnH5Ur/Z/OeDf5TV51r3hjUNS02Wznitry0/hSJfnX/vmrMTb+F3ifRfCXw71hdP8Srfy&#10;2cEu60TZ81fO9zqV9pUV3qatH9kuJ/m2fPtX+D/vutXR9KtrNruCzsWTcu+VJpfnibf/AOPLWh4e&#10;022vIru0ae2SLdvbzv7y0SD7XMMh1vTLy3lg1WJnu9qyslxF97/crsLnw9LZ2cWq+HtFjsGiXzbp&#10;7Rnfzfk/grmrnRLO2t5bxYlSWXbu8750rP8ADHxR1zw3qkVnLE39nxXTW7TbfkWJv4KsDV1jx5be&#10;Lbi00yedbOW4iZ97xfPu+5Vi1+IvirwTFLYyz215pX35fta79rL/AB15Lr3iq+034tamtiy3lpLP&#10;slT5Pu/7D/dr1LZp/irVtPVlaa4t/wB1Kk2/Z/f+f/aoCIXPxX8Q6lpD2cqyPLdNsgeFUqrY+MNe&#10;0rUotMn0jyZZW/0V5l+Rm/2/7teu3/hWx1W4tLm83WDxQfNNN8kX+5/u/wC3Wnqvw38OeM/DsSwa&#10;nBYarbssq6skvm1HKHunGaJptjqV55/n6fZ3EsDJeQo33Zf/AIqsLwx8RLHTbe78OeKlnsLhbrZY&#10;3br5qKv9yruseANQ8MatdrctBNb7Xumvpv3qT/8AA/8Abpl5YaD4n0PyNQ0i8hlaX7PFd26/Ov8A&#10;31/cokETrtbttVm0OKJVjmsol3xXFvKmxv40/wBqszXvHkvirSbe2ttDjvNWtfne4mgeJ/8AvuvN&#10;7n4e+KvCt/LfT+KP7e0/TWWWxe+lfZEu/wD5a19B+BrZZvsWp+IZNP1K0urVbhprHdsg/wBtGqOU&#10;1OU1vw9P8UfDcUGq2K6V4g01keKFNi/K330qX4CeMLmw8Ta14VVpHiX7qXzfdb77p/vV1eiTaU+s&#10;3cU7tDdxai1vAlx/s/J8n8W3+L564/4yaPZ2fij+19Pi/dSyrFffZ/k3Ns+Sn7w5HqGtw3kOpXDN&#10;L9s2sz+Sn31X/wCwrlPGGlXM2mxNBB/o9x8k6J89dN4V16LUNJtFvk+6vlLM/wB9f9vfW7cvBteC&#10;d1+0bvN2Q/8AodamJ8teLfiLqfhjUtPlWBnltYvl2L8n9zY9ZniTXtR1jVH1CedryW6iXzYfK/1X&#10;9zZ/s17L8V/B8GqqjW0W9LhV82bb93/7GvH9K1ueHwz4g0GXSpIdb02dXtbiFfvxN8n+dlQXHlIv&#10;DttfW1xLeXMUaafbrsle7b/UN/7LXnXjzwrbeDNXi1zQZVmtJdsqvC3+q3fxpXpv7QPhufxV8HfK&#10;0+58m7sGieLY3z3W376O+/5v7y7/AO5XmXwx+GPj34nWd3pk9taWf2CJpV+3b082L/Yqfsl/aPYN&#10;H1Wz+Jfhmybav9pxQbJ9n96ufRNQsFu9M0zU/scvlbLpHi+Tb/8AFVsfBb4Xah4SvNbWe5+2XdhB&#10;vgS3+R5W2Pvi2N/wD/vumeFfGcGsXGsXniOzg0f7O3zO8Xzyr9x02ViaahpVt4l8VX+j2cF5P+6l&#10;b/Tk/hbZVL4i6Dqej+ILe81BmdGVYvtbr97/AC9e0XNxp+j2ulamq+doit+4mtG2fe+5v/8AHKzP&#10;iXoMGpWulX19bM9pdbvkRfn3f5StjnPCtS1JdSsPKlg86Xb/AKU/3H+/sStDWIbbTfAtvqtnA1zL&#10;tWVd7fIzRf7H/fdZNtMulL5VjOqbW2Spcffb5609Sv4LDwy+n20XnRRfOqQt/e/g/wA/36ziTGPK&#10;cZZ+M9P1Lx9aXl5Z/upVWWJ3XejS/wBxK948PfY7/Q9VtrOWNIrj/Sv3K7EVv7myvDdNsJ/tHnxW&#10;fzrti85F+T5f79elaJqsvg/yrOeKx0p7plliRm+dt38FXHliUYV+viPwxo1peNLJptpbt9nWGxnS&#10;VJYv77/7P/j1d14G/sPStWi1WK8gh+3xK6zTQfd/5ZfJ/wADpfENzKvlLBbQ/ZF+SVIfvr/t7K4z&#10;wwkr6bqGoX1zBNaS3WyxR12RQKu/5P8Agfm0yzuPEmvRW15cWbSwTO3ztb+a+yeL/wCKqvpX9h+L&#10;bq4gs76eGW3+dvOi+eL/AHP71aHhvXFv7VLGezjvNQWBttxaRfaPlrvfhv8ABnwvpWvReKLmVX1O&#10;4+dUt5X8qJv7+z+9UGup03gnwTFqUVpLq8kiW8S7Iodux5f9967vxD8LvD1zpaT2OnfYLu3X7kK/&#10;e/8AsqwfGd5c+G5ftiQLNF99n+/R4e8bS3Mvm+bG6eV/qf466I8vLynL73xHnWseAFmidmggTyl/&#10;gfY//jteeTXMVhfvcxRNZxfZd7LcK+xf+B173r1hp/iG8lvL6L7N5q7JXh+RG/364/8A4UI3iHTX&#10;/s/U1v8AarJFNcK6PFXN73MdP2Tzzw3r1pqWqae1z9ktkVvtC3btv3fPXoXi3QfDz2r6hF5F/ZSw&#10;faN8Ox33VFZ/s5anZ3D3dz4eWzvbWJXiuLeX/Wsv+2v9/wD268V8Z+Ob5NZ1CC80i+sIreBrd4Zo&#10;kiSJtn8G3/4uiMZES/unoWqaDY+PtJSVYvseoW7fMiNsdf8Ab+WuY/sRtBvLiCe5+2fLsZ5l/wDH&#10;K5bwT45Xw3rNvdf2hc36MuzfDF/o+7/b/u10eq6lB4h8UW95p95/oTfup0eL5FZv7m6mIxLy2s5r&#10;Pcy+TLb/APPb7m2se+3XNvF5sUj2n3HmRvkrTvNel0GWVtaW0htLOfypURvnZa0/s32/TbtdKntk&#10;iVleKF4vvf7FKMRyOP0e8ns7e00yxub6zt7hvtCwpF/Ev34v/QK9CubNtKuJb6e2Z4mia4a+dvux&#10;b9+yot+uPYebfeHrb+z7eXymmT908C/7++tXT7/SNbsNt55c0XlM/nQy+ajfP/f+63+5WgjmvDOs&#10;ReJ9UuJ9KvGsLe1Ztn2TZ83/AMV9ytW/s9ettW+2ah4okvNK8pWl2Wfz7fuPvrndN0dn1S4n8PNY&#10;pp9vKt61ppi73VV/jT/f/uV3F/rer+amp6e39m/YJWSW0uF3pLQBwmm6lqdtqiW1jqc9zpW3f5Ly&#10;/vZ/n2fx12Hh5La2ivYLyxjs9v3oZp0f7Yv+5XnWm/EjzvEd7Y+JVtrm0tYmuoJofk8qqmpeJpfG&#10;HjCyvNIuZHligaKXyW+dV/goIOr+Ith4c1i8RYIo01BbXfKiL92KuEh0Tw14f0b+2tP/ANMSJd8q&#10;J8jr/n+5Vv8AsTQXm+3XmoalbXe3yryHzf8Axx65l9H0Hw94giubPxH9ptLhv9TcNv8A++6oDb36&#10;fZ3+n308EcNpEzeV+93/APbX+9VR9HufE+qfaVXT7m4b5G2fJ/t/99VoJeXOpSvZxfYYUtYvKghd&#10;d+1f9t/+AVzU0yw6p5VjFI8sS/vZtzo9SB0uvXM9zFaWm5bnarKrvF8m7+/XNXlhc2Opbbmdod0G&#10;9dkv/LX+B6ivJrm5ii1CxvJLaWwb/Uwts3NVp7/WLy13T6ZA8rS7FmRtn/jlBZF4M8Ja15F3quoX&#10;0/lRN8nnT7HlWume2s7bTf7QaeOFNzJ87On/AH3XKeJ9S2JFeSwNNLZ7dnkts8hv7n3/AJq6XTfF&#10;UGsaW6z22zTPK3zu/wDC1AHH6rrGoaU1vO1mrxRS/uriFXRG3fI++se8s9I0FbtrafztsHlMk0X9&#10;567ia/07yN8V9H5UqtFAiN+921j3nh+K2sHWJWmu/KVJXf8AuVnzcpqYVxYaHcypZ2MEn9oNBvV9&#10;2/8A77rjP7Nnv7x4FXZLb/e3/wALb69Q0S20rUrPUFil3/Z4vuIvzrT9H0TTJrfzFg3v5X39/wAl&#10;WZHPwws+mxLO3k3G3+D79YOt/ZoYrSeKeSa3835k/jrY1uGV9Slgvmg8pW+V65q51Vf7NfT2s2SW&#10;Jvmf+9UjkdH4M1KxvLyWC2g8nZt2pNLsrovGfkPZ/ZpfL+17fvp8yLXlt466PeW8qrv+X5t/8dbt&#10;hfW3lXG6LZK372J0+5Vmf2hmm6w0LWiyMrpt371ruPDfh5vGEV20Usn+ir5uzdXjT3ks1/5Cy7P3&#10;vyu33Frtfh74wvvBOuO0rSTWjfupXSgD0bRLbUP7L1DRflhtGi3r5y/xLXnMPie+hlt7Rl8m4WVv&#10;Nf8AvVsar4n1e8163tlltobfz/NtbtG2Sru/26r6VpsHiG+3NL+983Zvdvn+Wgst/wDCVXNmt2zb&#10;nilXY2xfk/8A2a4rXtYe82Ks+zb86o612WpWdtbNqFnP5aW8UXy3CNXn/wDYk7/NLKz2/wDyy30E&#10;C2EzOrtO292X+792sG83ea7bt6Vbme5RfIVl8rd9+obm2/0XduqiQ0fTZb9vIgbZLcN5Tv8A3Vq9&#10;4w1BtV1eVov+PdV8qLe38K/crS8AXltZ3kq3K+TFPayotw/8LK6Oj/8AjlZSPE955Cr9xtm+p+0B&#10;ofD2aWHXPIWDzorhWSeFF3uy/wAddh/wg1z4e1aX5lhitWZ1d1/1v9yufms7O2t90XmWd3Evyuny&#10;bqpXl/q9tb2TT3Nz+9X7277336A5S7Z6U015dtE33m3tv/iru7CzXTf7PZoFvLdl+aGGLfurnNNs&#10;4P8ARN0+zzfvfL92vVdHs/8ASE1CdfJdv9VvX/VLVAc7f6DBc3Cbf+PuVv3EM3+flqHxDf33hv8A&#10;4l8Fn5OoMvzv5v3q1v7V0+5sHg0iW+uXtVZ2uEi+Rm/32/8AQK4zxbqur3NqlzPPvT/VM+756ANP&#10;4daVF4i17yPENz50vkM/yfvd1bWt/DS2+zy/ZtVZ3t9v7l5f9V/v15r4VfUPDerRa5FeQQyxS/Kj&#10;tv8ANX+OvRfEni1ryzt7PTJ40SVv3tw+/wDe/wDs1AHOaP4bs7m/igWKNJVbYztLvSKq9/Dp+iaz&#10;+/3XMW790n8EX+3vrsIbxbCwTTL5Whlul+ZLdfn/AOB1j614VXWLfyIPP+78001AGhqXjPStetYo&#10;tK+d/wCKXbveL/frP8PeAItVle+ll/dRNvnuJm+SBf8Ac/vP/crpvhd8JVdIlWCPeys7TO3yKv8A&#10;ff8A2a6LxPNFo9v/AGZosH/Eqt13rNN8nny/89XoA4e8httVvLRYl+x2lv8A6Pa2m3Y6r/t112qw&#10;t/Y2n2On3NtbSsvzJ5Xm154+tywyy33m239oeaz/ACN87M1P8Jef/ajreahJD9obezv8/wDwCgg1&#10;dS8MfYFlWC833d1/rZnXZ/44vy1x+veHoNKuIv7XvvO3N8vkr87NXoupasum28rW063L7d7P/dry&#10;3VfN1hX1C8bf5S/Lso94so/EjxbEi6fZ6fAqRLFsab+Nv++ax9Ha5sJdqtH9nuP9b5y/drC8Q3LX&#10;LeftaGXf8if3at6P4him+XU/321fmd/vtQB1GiPY6bJKs8s9zKnyxXCNsSJar3k0Vm0sUE63Msrb&#10;9+77tYVhrEVzvb7Mv3tkSJL92nQ7ftHnzzqksX3X3/doAsTX99ct5TN/D8sMK/I1dB/bcGn6T9mu&#10;Vjtrj77W7/JV3wNrcWm6zaXl9cwQ2TfJ88VaHiq50HUtWTVZ4GvJYl+WG7Z/3q/98UAc7Dr19Na+&#10;es8ds/8AqonT79db8N7PWtb1L+ytP09dStJfnuZpm2Iv++9aHw68AaZ4/wDEEtjPeW2m6fbr9oW3&#10;SVP3v/A2r0PxDZ6Z8LmuNM0G+uba0+/P81AGxYW15f6T9mWzZ7jTYlt/7P0mDf8Auv8Afq7oOpeG&#10;rlf37T2ep2rNvhdfubfn/wC+dlcPbeNpbZYm0/U7uwl3ebst5X8qdv8Aa/hrlL/4qL4b1aWeXSo9&#10;V+0bnlSaX/VM333T/aqIxD7J9N6Jo8vjnw+mvWf+jWUUvzWNwr29xt/36z5tS0i/urjSrbT103VV&#10;g+z/AG513uu7+N5dnzVz/gz40wX/AO601G/s+/g2fZ92+WJqsaD4V8UePIrvUNv9j2n3IobiXynl&#10;/ubK5pSqe35Y/CeR7er7Xll8Jy/iqafRGddTto9bTzfs/wBot/3Tt/8AFLXNaP4YtrzVIry81C5s&#10;3ZfltPv7f9h61fiFNqFj5Vnq95bJe27S7UmidniX7ifPVjTfDazW/wDbMF9A726ru+z/AL2KX/ff&#10;+9W0YyPUjLmKmsfBbTI7f7ZpF80N75Tbbfz970V6NoPxE8Cv5Vjq9jfabdtFs+3JLviVqK25S+Y8&#10;x1jw9PNZ7Z/M81PvTOvztWLpc2lJp2oWsEDXmoW7fNC67K+hfiL4Mgs7X7ZZzx3NlKuxXRt718ye&#10;J0ufhv4gi1DULOREul+Wbb96n7oe8W9Ydn0aHUNPi+zXcX+th273/wCAVU0fxtq6Wd7FZov2eWDf&#10;vm+4u3+Oh9VguVedWg/et5vm/wB6uH1KG8SX7HbXjJaSr8yfwfNVED4fHOvebL5EuyKX7yffRv8A&#10;broNB02Xxh4j0xdVvo4bT7ipNFWJZ6b/AGbF80qvE6/um/8AZK9A0rwreW1rZahJZyfYt371HqCz&#10;q/E/gm88N6ymnxMs0UUqy22xvu//ALdet+DPGdymg27NZ23m+arwQwrv8r++m9qx/DfhvT9bvtPi&#10;iudQ1h9quqO3+q/2HrvfFXhVtH8OefbaUqRRS+aybt//AHxto5uQr3joLa/0jxJZ3st5eSWcVuvz&#10;fvf8/wDj9Ymg+FdKtvE0t9PZ/wBpaft/cXc0SPcRf7m2uf1KG+htXiZdNv8AT7+Le1p8kXy//FV0&#10;PhjXrnVfBsUFnpGoW1pEuxbtNvzf7CVzSqRl8JvGMolR/H9n/al2ui3095e/al3eT86LEyfI71te&#10;HtSn8PXV7q72dzf29ureQ+751X+P5P7tcK+jweEtet77SNF1R4pV2Xlw6/JL8nyPs+9Xaw+OfCXh&#10;6/0+zudatElul/ew/wDxf/fdHLzBzcpLefGC51jwvreoosEMUtr5sVpcLv8Au/wPXh+pfEK8mZJ4&#10;Gk+WXf51ovyL/c/4DXfTJp8PiOXT7F1udMuJWTTpoW+78m/Zs/u1yn/CsfF+pXktnoumaFNbtuTz&#10;vtTxSxf3H/8AsK2j8JzSMLxVqTXmmxa9YxNZ6gzfNbuvyf8AfdF5DEl5ErWNsn2pldbtG+fd/GlQ&#10;2elXOg6pd6R4snVJbWXyluIZf87q0LzTZ7/7Itmy6r+/835/3Xy/30qy4lK8vFewu7NmbfL8m92r&#10;EttFVPBaamssk0St9on+1t8n+5WnqTtdakkV8zQxfatkqbfniql4n0r+xLi0s4J2dJZfKWF1/vf+&#10;hURIOX8T20FzrcWv2MHkxeUtw0Ls/wDwP5/9v5a9C0H4wK+m+fbW2nw/aJfuTL92Vf7n+1VLxP4V&#10;177fpVtotjHNE0qpK+3Yi2v9ysTVbPw5pWpRaYrR+bLLslRPkiVv+BUB9k7vWEbxJor+ReLbPdKy&#10;y2+6Xe3+5/s1F8N4da8ARXDQXkl5aRfMtpurVs/EmkW1/p+n3kS3L29r9qX5vkVpX2bP/H67vWrB&#10;fD7afqtjE1npVwuye3uIkdIvn/2vu1YfCczrH7QK/Lp+q2Mb6YzLL++X5/8AbRP71dn4S+IXhPxD&#10;s0rT/MsH3earvsTzf79eY+OdKi0Hx9Fqeg64t/b6lLFbvp77Ht1/vvF/d2V6NeeBvD1v4q0yW+lu&#10;baK6bYtv9jbZ5v8AsVHKXH4T1C/0fSL+G0tmtvt8u3erzRfJKv8Ac/2qz9N03w5M0q6fZrpUVqrW&#10;89jDtTdF/clT/Y/v1FYTXlhqWmbrOS28r54pppfki/2K8603xDB/bOsRTt9s+3tvlmT53X56sg7L&#10;WPBOh3Msur6DOyPub7Ulo3muzfJ86f3W+SsfxhokuvaDFLu867Zd7J9zc1YkNzd+GFeL5raVvuul&#10;WE15vEOlvpUs8j6ntZ4t6/63/vmoKND4Y3PnaXK1zB+6ll37Hr1OHRIL+12rLsuF+eL5vnWuF8GX&#10;MSM9jA0aXa/PLbu3z7a9FsLWJ7PbuZPl+V3+SriTI4GaG88N6lLBP++dvnVP/ZK81+LWhypcaf4h&#10;tovJ1C3X79ovzsv3HT/vivfbxFv2liaWNJbf5F85fv1ial4Pgv4rKKW22bt33G+SjlCJ8lWfi1Yd&#10;G1vw5O+oX97dRbLXzrHytsv3971t/Aez+I1zKmoanbN9iVv3Xky7H3fx/wCz9z+/Xqt/8NND1htQ&#10;gii/4mFrEyLCn31l/gf5vvb6i+Gnie20q6uLNp2821gZJ7RGTfFt/wBiuOUvdOmPxHoGieDJYbC0&#10;vFvNQfUIrre0MypKir8/92uR8VfBC21vxFaNFHH/AGfcM32yH7u6vRrDUrXWNNinguf3Tf8ALa0Z&#10;0rH1LVYry3la8+0o8V18zozp/wCg1mX8ZiaP8NLH4S6TFZwLv0pvnaa4bei/7H+zWr4q1uxt/CTz&#10;/vH+1L5sCeQ7ov8A458v/A67F7zT2sIopYGe0vF2MiLvSuOvPN8N6a8Cq2paes7RP5P+tWL/ANmr&#10;T4STwrxPqWnzf2Vt0zyb37ZFbzu8Gz/K1n6wmkaDpMq3l95NxZxLcQW80X+vlaX/AOIr0DxD8N4H&#10;8URTxX0/m7luFhmbe/y/f2V5JqT3iLqc+qwWMyWEWyWZ7VN8Ss7pFv8A+Bvu2U9RR90ytHhaG61C&#10;xljj3yyrcRW7y/eX/YruLDw21za2X2y2ufslr86u6o7r8+/Yleb6xeXmpaC8EE9pcy2EX2j7Rt2J&#10;Eq1t6J451ewv9Ein3f2esWxvs8/yMv8AHLWvL7pgdR4t03Wv7XlXRbaR7SKJdru2yWWXf9xK9osP&#10;gC2laHp8/iie5tnlX7UtvCqbFb+OJ/k/9kroNHTT7C48KT6LBaPaapOss6XcG94PKT+CvTfFvj/R&#10;U0v7Nq8sFy+3esKLvrb2fuk+0OU8MeDPD3hjQ7uLRoI7OaX5F2fxLXNTW0vg9d1mvnafu3rC/wB/&#10;7/3K7CzsL6wtYp1njSLb8qOux9rVt2Gg23iTw++5VRN37p3X51ao5SveOHs9Si8Q2r6ffeZbWjfP&#10;E7r/AKr/AGH/ANmuR1XRLzw9qW6zi/dbvlfbXfXng+XW7O4iZlS9X5Pn+TdWTpWieKNJs/I1qO2v&#10;Lfb8yQ/62L/b/wBqtuUyK9trfk2HlRRfaZWbeyTLW34d8VT6Va7d32P5m2/3Ke/w9tZoop7ZW+b+&#10;PdXCeIfhvrj65FFZzzzRXXybHb/VVEqcolxlH4T0j/hYuq/2ta2cF4z28v8Ar/mevmf4qaxodn4w&#10;uIPEdpfW1puaKLU7eDzUl2v9x69Q/wCED8VeCVS5i3alZK3zfLveKsKa/wBPs/FuoX2r3LebLtRb&#10;eb502sifwfw/PWMub7Rfu/ZORtrbwLrGky3NnLGlo0SxTpu8q3+X+P8A2mrP8GaPpl/F5un+XqWn&#10;+a0U+yDzYmqx4mmimuPIitoHsrdfNb+O3ilb+P5q6Pwref8ACGWr6fLFHM1wu/Zbr5rt/uVJRieJ&#10;NH0qzsP+Kj3W1pOvlXUN3B91fuf+OVN45/Z7trVdK1DwhO0Mu7Yv2SX91L/tv/lqZr1hq/i238QX&#10;0/2Sbw5dWqfIrOlxasv8af7NYWm+INQ+G/gGKPwn4lj1W4t12Xmk6nA8qfI/34n/AIW2fwUojkdB&#10;4M/4SGRtV0q+0+5fyrPY3kt5u2Vf76N83z1D4bs4LC31BoLOC2spZ4v9ETe/2X7+/f8Aw0aJ8V9V&#10;1u4lbVWgmRbHzYprSLynVt6fx1m+JIV0qLWNT3Tw27RK8uxt7xN/fi/vVoQdLrGlQabcNqdittZy&#10;r+6b7JFs3ff/APZKzNE0q8vLjzdTZvKTzUnSb78q/wAD/wDfFPhvLza8s/kf8I4y/vb6aLZLEzf7&#10;FS6kmq3lvqEukeReXHkfunf+Jv4PkrORseH63bWc15estnbJqsU62qzXH3Nv/AabpV/eeG9csv39&#10;immXC/utQt4t/lS/x1q6r4A1DWNNlvlubvRNdiVorq3mi3+atef6l/athpKWN9pksNwsv715vuS/&#10;7dMzPS/GeqtqXm/6jTZdvzTeRs+1Kv8AsV5Y76fDeXdjqHmXOmXES3UT2kX72L7ladvqXiO//sqz&#10;3QXn79rKDfLvfb9zZ/4//wCOU6202Cz1m4tmbfui+zt8yb4lb/7OrJ+I6bWNS0/xDYeRp8E9nqFl&#10;teC+ddnm/wCw9eczX9zfy3C3LX1ncSt82z5d1d3ovhK50fVLeK5la5lW12qiM/lMv/xVXdS0qxvF&#10;tNVaCX7Ws7eesvyf8D/3qgR5/Yab/wAI3fxS7d9pcL5U+/8A8cruLnWINNt3nsd15bqu9oZpfup/&#10;cSti80ddVt7KWJ1SLytmx1f5q5XxDoi6bE62K+dKy72T7n+/QWaGsTWejxW87RR3NveL5qpDEmxl&#10;/wBuuX1jW4kuooLPc8Vu37pLeX52Wsy5tp9QurRoLbzpVXZ9nf7lbs1t/ZsVvLbRM8X/AC3RIk3r&#10;/wB9UD+IpW3hXTJriVLmeSz1Db5rTIu9KsXLwWdv9js2/tKWVf3W9vn/AOBv/drHk8Wz2a+Vtu7+&#10;KKVn2Oqb/moh15tSilbSrb7G7fJLbv8AfVv9irD4Cxo+ibL+WeW5nsLiKD5vJlRHlX/c/u1jw+JN&#10;QttUvdD+5ab2limhi+SWs/W31ybyluVk+98ruvyL/uVLo9/PbapaLqCyJEqun3fv1nyhzHTarYW2&#10;qtFL5+z91v8Ak/5ZVg6hYeTa3bXkUb+VtRZk+TatXrxINEs7efT4vOieXfKjrv8AlrQ1KZ/Emkuq&#10;wMiXHybH/hqPeL92R5zeQyXl0kTQb33bHdP4q2LywttNsIl+ZLpV+bZ/DWVpr3OlXUqy+Ylwq/K6&#10;fJViS81C582Vol+b73zb3rQZn3NtA9r/AH7vd/BRZ6lKiy2LL975lR1qaZ7b5JYp/wB6y/NvWq2q&#10;3Nm/lTxPslZfmT+7QZF6HUl/1vm/w7Gd/wCGobrxVLZ+U0H+tVvvo3ybaypvKmX91L86/ef+9USW&#10;6J/Er7v7lWQbE15K6+ezSbJW3sjy/eas+8v53VHZpE2t80KNTrNF+fzVb/Zfd92ovJa8uH2/6pvv&#10;bKAH/b47xvKWD97K3yptqjczfZpZVliZH+55P91q27CFrOXz4v8AWxL9+Fvnpk1gs3zbd8r/AMb0&#10;Em9pWiaf/ZdlPeRL5vlfM7t8n+xXKXm63vPKVld/vrMi/JVu2SW2s3iZt+37v+zViHS4HtU8/wCR&#10;2Xeuz79BQ6F2+zxK07XMv8Xy/JXQQ6ary+azfPFEqK8zfJWVo9hFeMkdz5n7pt63G371bHnSvcJb&#10;LFA8W7ezun/jlUSbug+HrN3RVaSZ/NXd8tW/Enh7xD4tupY7OBrPT12xNvbZu/33/u12Hg/w832d&#10;NrfvVX522/d/ylS+IfEMGjxPuVXi3bFR4vvf7b0fCBj22gweG9Gi/s+2tJruJVdpZm37f9urHhj4&#10;b3nja1mubxvOSL/VW6fcZv771NbfYdSv9QnW8kmtN379N3yf5f5K9Q8N6lfaV4ftGsdPjhsriJ9z&#10;7f3rN/sf7NWQeX6romkaVdW8G6N0iXypbe0X591WrDSrPSvNn8rZFFF5uy7b52rsE8MQJf3dzeM1&#10;si/vVm/+LrlfHPifSLC3TTJIGmdovNnmddiKtQamV4PtotY1aW+g3Q28rf6776bv9iulvNBgtrh5&#10;WlZE2+UqQt96s/wTNLNYSz6ettbWm/fEm7Yjf3KyfGHiSW/S4gguY7m7ZdjTQrsdaCTq/E+pLbeE&#10;pdI8PTsiKvm3VxC3z3Tf3P8Arkn9yvJJtY157O0giVftbN+9875E21reDLzUntbuDWp1s/KXyopv&#10;I+9XVPoNnZxO2oX29Ioldf46sDy+8v4NEs9t9Bvu1+4kK/ItdBonhi21iKKWVdkvleasL/3f9ytX&#10;VdHg1hUliijhtGX90nzo9aKQy20UU9mv3V+bfF87VAGDqVzbI3kXkUFnpS/e3/I8v+/XJa9f6VHa&#10;yrul/wBnyV+TbXa+MNNghiSfUIm+Zvm3t/7LXn+qzfb2RVXZafwzO3z0AcamgtrfnXl5P9mt9v7h&#10;Nvzy/wC4lY+q21nCyRWyt52ytq+uWtv9Qvnbf4659PN2/Ouz5v71WAWbtpsqSyxb4m+98tF5cwXL&#10;NOrfebfs20+F97bZWZE2/Lvos9BvNYuoraxia5lb7qJQQdt4S1WK50/7MtjbTSszSyu673f/AHP7&#10;tdLqXh7WvEmuJpWmaf8A6JEyIs1wux13f89f7teofAT9mnQdVs4p9V8ULYa6sTSwW9vsdEb+49dl&#10;qXw98UeD9ZSLULPT30df3Sp5/wC9n/3Kjl94s83f4J+IfhXZxNFqek3/ANqi/e7JfNiVW/g/2mrl&#10;/HmtxXmqeRqcrQ29vB9nidF3xeav/wBhX0NqXhKz8RatpVy0smlaZ80UsMsXmpEy/Pvfa/y/79ZO&#10;sfBPQdYv7uDT/LvLS4+dbi4n2Irf7n8VRGMvtAeb+HrDRfEXhK70yK+gm1Wzi+WaxVninib+/u+6&#10;yV57f+A9Vh1JNPjsb65/55OsDujV9EQ/AfU/DFgkF4ypp7NvlS0irP8AGfhfxKml/YYIG2RN8qWj&#10;fe/33/3KXvR94x5ZROR0TwHZ+Ff+JvZt501uq7ti7Nv9/wDg+avW9V03QbDTdP1CXXrm/wDtCtLa&#10;wzNvdV2fx/J95P7lcpNZr4e0H5o2SWVV3Pt+7877653xb4JW2lt9a0i+jS4i3P8AYbv5Enb+/wD3&#10;a5I1JSjzROaPvnE/FHxC1z4gig89kt2bbPM7fPtro/hvr3h6bTZdPs/MtvKWXa9w3ySt/wDZ1lat&#10;8K/HXxm0ZPEcWmQJ5s/lPNCqRIzf7lcpZ+DfFHw01yJdVgks0Vt/3/katsNLnid8Y+6drr0l5bWv&#10;n20UHmq372GZf4aKivPFUD2d3bWcG+Vfn+7v+b/4miukD0BdeufAeqW63nmWent+9gmm+T5X/g2V&#10;Y8Za8vxv8By2PlL9rs1821uP73+xXUfEv4aahqWm7bzUNlpFE1wsM0XzwMtc14S+FdjoK3d5far9&#10;suLf52t7ddm5W+5WP946eX7J5D8LvB8Vmv27UNV/4l/3Psm1/lau+1XwN4c8T2bwWatDKzbFu/l2&#10;b69Sm8E6LeNbz3PmXNv8qf6O/wA6/wC+lV9H8AWfh7xVd22mW0GsWl/F5qpt2Orf7Hz/AHquNSJE&#10;qcj5t8VeDNV+Hul/LbQX9pcMr73V3SKvojwfoK3/AIF0xooIHRoF+2XCNs/zsrzLxJ9sudZ1DSJb&#10;aezsrWX7PsT59r19C/DT4e2M3hyKJtVVPsv+quP493/s1bGMS79ps/Degy6ZZ3nk/dlidIP4qyr/&#10;AMcrpVxFZz6hbaD5sX7pP4Lr/vmtLxb4Ms/Ftx5C65bTagsX/HxaQbPl/wC+64fQfh7q+vazL4X1&#10;eW2v9P01ftEF35TpK+77lcdSMpm1OUTu9KudM1jVks2ijvLiKL5bj5/m3Vb8Q2ds9rFpUvmJ9jb5&#10;Xt5dksX+3s/irl9H0m803XpfKuV8qKX7L9ohb/VN/t11GpaJff29FqF8y/utkUDu2xJa5o+5I7Jc&#10;soj/ABh5um/De70+KW51KK6i2edteLb/ALaVwL6DBpq6fctE2pSyt80237teppDcvdStPLPc27N8&#10;1uy/6j/cb+KuXvH0/R7p01CXzovN+VrdvnXd/sV0yOb4SpDqq69Lp7WLLZ3dvL81u6o+6rEPxC0r&#10;wB4w0rRZWb7XrMX2iKG3XenzP9//AMcrC+zNZ3+7T4o7bULedXaHcm9f++q6jw94Ggv9U/tCxnWH&#10;xAu2VZrj502/3P8Avv8AuUU5BI85+OVn4efxgljA09tqGpRfapXS13ov/APvba4XTU17w9qMX/CL&#10;z21/FF/pCpC+/wD302N81fRXiLTYNb8SpY+MdBjuZVXfZ3aN/qP+Br/DXkXxL+HT2eqfLF9vsWl2&#10;b4W+eBq6ZHNEittNXVbq9n1zyES4lXzUf/2RKteIfFWn6JeWka+HGvNK3fupnlSWWD5PklRK4XxV&#10;o95DLb3mlXy2csUH+lJbyp81dF8PdNZPDNpPeWN9eahdN813NL5SRL/sJRHlKM3Utb8S3NhFrVzY&#10;/YIrC8a4s7uHZ5Xlf3HRa5nUvBer+J4tV8R7pXtJV81kaL5Fb+N0evUIbbUNBt9TWz1O8T7ZKr/Z&#10;Pkf5v79eraVbRf8ACF3FzOtzCl+y2svkxb0Vv9zfV/ESeQ/C6z0jyklvLy0ubi8it/PRG3yptdH2&#10;In/fNerQ65p/i21lWeeCGXdLbzwvL8m5v4P9mvMbn4daV4e8UahB4TvI/wC0/Ibe9ory+bu/j8pv&#10;l+Sjwx+z8uq6bM3iHWrawi1Jfmt0uni23C/cd0f/ANAo+EPiOf1688NeGIrKdrxrm7td1q0MM/2h&#10;4pVl/j/4DXbaP8XYNeli0rSLxrOJm+0QahcRb7jd/wA8v9msm2+AngW2/wBOttTa81CL70N3s8pk&#10;/v1leKvhRP4e1KLxD4cigvP7Nnie80+0b+H729P/AIiolIuMT6A8Z+P5/DHhWLUL6XZF5GxkRd+6&#10;X/c/hrzTwxc+csWp21m15ErbJUdtjxVi+KvH9j4w0OKKxlZ4tqvFCy7PK/2K4TQfHKWGsy6Y2pxv&#10;aSytFPCkX+q/26kR9AXnn6rdTLAzXMW797/srRD4b+zaHcSpL9m1CL96rwr88X+3WJ4LuZ7+1uNP&#10;iud+uxWLXS3yL5UUu359mz/rlvrpk+03mm/bGnWa0Vvm3tvRv9z/AGaAM/StKn1vxNFrkC31hqdn&#10;Fsa0hb91L/ubq9IfW28qKW53J83yu60mgyQfY4kZf9pZv4K1r/TVmt3tliWaKX+B/wDlk1VEn3S7&#10;+61tfvL5u35fl+fbWfc6lLptvbzrLsSKX9/Du+9/frFh+06DK8E8vkxbfluH+/FTNSvINYtZVWff&#10;9oZXiuEX7zLsq/sh9sytemih1zU9sXyXEX2hpkb52X/Yrwzx/wCD7yz8Sp4o0pv+JrF+9l+b/j6i&#10;/uPXrGj2djpVrcSq09nLb3TJLCkv3v8Abp91o6zL5TS+d5rMi71rg947TidB1Wewtf7Vsb791dKs&#10;qwu3ybv7j1n3PjDV7nVruWeKN/tH8duuxPm/v101/wCCYtNs7hlla2t5fnlTd8n3KhsPCUGiXW22&#10;nV4m+dnT7jf8DrEs7v4S69qet2EqzxQf2erbFh2v8v8AwL+KuzvNHazuJZYopL/Sp1+Z93zxf8A/&#10;vVyPhhLx5bezW+Xyt29fKrq9Y0e+TRpdP0rUJE1P/j4WZG+df++/8/PVxkKRn+J9Eitlsr65ZvKi&#10;X91fW/8ACtfHn7UvhuXw94oS28LrefZLhVuLz97vinl+f/4t6+49HtrmbQfKvm87zfnf/Zrxr9pb&#10;wnfWdrpWtaRcx+Vaq32qGbe+6to/EYS+E+XPhi/2OXzWiXyr+JfPh3fIrb67PUpoNHjsrzbbJ5Xz&#10;xb5diMv9z/aqHTbOx8YX7qs8n21Ymlnt7SDZF/7I1c1rfgn+1YrvRbPU7b+07eXzYvmR3X/f/u10&#10;mJ7X4G+K+oX+h+Gm1OBYbe11qW1aZPuNFL86bf8Avuj4rzSW2l/bJ4P+Pr/SLyFJdjqv9xHrSvPh&#10;FPqvwJ8OWei3ltZ3dhEss6Xcux0l/v8A/fe+ufhvLnVbj+ytT1XT/wCz5Ypdvkq9xNZs33/nX5Wi&#10;3/3/ALtX9knl949Q/Zv8Z2fjbwLcQXO65vYJ/s8Vu7b/APR/vo//AAD7tfSfhiziSwi8i5Z4v4UT&#10;79fA/wABJrz4T/G7+zNcinsNP1Zm+x3D/wCqlavvi2ZbC3SWBf3VwyvvT+GinHlLqS5h+vJFZ2r7&#10;4m+b512fO9ZltfsmyxvPkeWJtqfxpWrf+ff2byNtT+98v3q8/wDGmq/adW0qK2gaa48/f87bK6ZH&#10;NH3jrvh7Zz2fhnytQXfKr/3q7LStBgSJ76dPk2/Lv/hrC02ZXifUJ28m0i+8j/x186ftS/tk2Pht&#10;YvB2g3mzVb9f37o3/HrF/wDFPVx92JjIr/tJ/tA6heatFY+E9Vj03w1Z3n2e+mSL97dN/wDE1514&#10;qsLHRPD7+Kp7xby9vNsTXdw3+t3J/v8A3a8v1vVbnxta2nmtaWbraskSbv3TN/B/33XV+HtNudEs&#10;NP8A+Es1D+yrSC8R7O0+xo7+aqPv3pv+7XBUqcx2U48sTS+G/i3Srm1vftmlLr1vKqxS2KM8u7/b&#10;rqNV8W6j8N9W+3eF9KZLeVvuXzbEZW+f/vuuf+HupaVqXibUNa8J6fczahKypLcTL+6/9A2/wV2d&#10;zr0FtqyX3jbSvtlvYK0UtolnvT5tnzp/e2f3Erm+0dP2Sv4J8YWN/o13bSrc6xaSt9qiR1+Td8+9&#10;P9pal/sHw54tvJZ9KVvDaRQKiv8AeSJv4/8Avuuj+IuseHNY8F6EzKs2n3Uq+Rb2Mv2eXd/sbf8A&#10;4mvPbPxhpFzeebpGjz6P/Zd9svvJldn8rf8Axv8Axf8AAN1aGZa8W+D4PDEsWlarqrPLqSs7IkH7&#10;n/x371VNKuItNl8iCK2+yeVs+zvF8m3/AIDXR3PjlfGd1LpDMqXFr+9imdUfcv8A7K1eeeIfE+me&#10;DGvblftP23cu54V3+b/wCrA6DxD4Y1Cw0nU9Iae2uYr2L7RFDNdfPF/sJ/eWuP8AAGqz+G9Udbm8&#10;3+Q3lK7y/Oqp9yKug03x5F458KJqbW0iXcTeUzvFsdV+fZ/wGuVubnWrBf7Q09bb/SttxFvi+7UA&#10;dn42s77XtWil0+df7MuP9a7/AH4m/wD2KwfGeg6f4h023aX/AEmVvnVH3/N/DXYWHiqLxPof9oWy&#10;x2d7LF/pSP8Afib/AHK888VWcWvaXZan4evm02W1i826hu13pL/sUGplW1zpHhiwiiljVLuVmiZE&#10;XYnzf3HrP0q20X7G98rNZ/N+/eb968Tf7e7/ANkrC1LUm1XS9uoq1y9v/wAu93L95/8A2WnaDqVt&#10;ra/6pra+lX5oUV9n39lH2TI7vwNqsXiq1+3Mq/a7WX7OyQp/d/j/AN2sRIWhiu2vljvPKnZIvvo6&#10;/wBz/wBn+/XJTX8vwx8WxNLbN/Zl02xpkb/2SurvJvtjW8TS+T9v/eq6N95f8/8AodUBtQvFf6a7&#10;WcE6RNF8tpC291aua1jwrbPdIzL/AMTO12usKt93/bd66aPT1tordYpWSVoG2zIvztWfNDLf3Fx/&#10;acsc0S/vVRqYGTNdT/2bKrQTpexLvZ9v3mrKe5X/AIRx5Wl+x7WXzbj78q/8Aqv4whvLC4tF0WKR&#10;LS/ZvNh2/PEtO8K6bq9hpuof6x/N+dvOb73+5/4/QBVtptFs7NruC8ktnl+dZk/v1mXlm+txWjW1&#10;z9ju7iX9w6RO/wA3+3/eati5vNMS6llnsV0q7l+9C/yebWfpty1hrl2t9LbWf3U3bv8AgdQaRK//&#10;AAiV9eWb2N5Pcwysvmq7t8m5f40SsxrC+ttesry+l86K3ulT99/FXZ6rrGn6bpd3fX32bUreVvs/&#10;k7fnWvPNSSB7O7udPn2S27RXC+c+/d/sb6UeYJRjE7vWtKVIoms18mVYvuffT/vj/viuf/tK80dZ&#10;YG8zeq7V2fPt+f7+ytOx8W2d+tpPK0aXFxAuxH37KPD2lX03iO4vv3E3h+4Zol/e/wCt/wDsd9Tq&#10;AybwBp0Om2Wr65eXNzqF1L8qaf8AIkX+/XYeJ/AelaVocq6Duv8AVV+dnRd+1f8A0GsfUtSnh0G7&#10;iuZ4PN27H2N8kW3+/WF4S8YarNeSq2oNeWm3zfs8P7r/AIHVcpHMcDc7bmK4VV8mVm+5XNTQtDK/&#10;y/d+8ldx4/2v4l3RtK8ssW/e/wB9v9//AGqiufCTTXG65njhi2/fRfnb/YrQPjMnw94M1PW4vNij&#10;8m0/hmf7jV6H4V0rRtNuLiBrGC5df3Uszt5r7v7lbd/f3Nh4V0qxsVtrbRLj5IreFd7/AO3/ALVc&#10;P9p1XQVu10P9zaSq77pm+Tf9z+Ks/ekHwHS6lY6Vo6pFeSx20UvyRWk0XyMzf+g1n3M2lW1h9huY&#10;o3dd3leTF91f79aGlX++JP7ebztPVd674vN+b/boudVs9Ss5ZIGbzZf4EX5FX+OtDM4K8sGvPtG2&#10;X/j3+7/BVG5mWzV5Yov4vm313F5/Z91a28VnI00qtslTd93/AIHWPqWm21zptxLuZ/KbYqIv3qAO&#10;Yk1h7nZuWNNrb96fI61a8lrlvPaX+L5nSuXe2ZJUZfn+b5a6P5n02WezX7n3U20EnpGk6lYzaNFE&#10;3/LJf4F+dqYmmq91FeTssKeb/qX+Tb/crH8HzXmq6GkcTM939z+4kVat/ef2O3kX2pyarL/y13/c&#10;i/2KoDu7Dxhp+iaHKy/6Zd7Wi2Izp82//wAerj5rldVuHiVWm1CX5/JeuXsLO517xRFcxNJ9iZv3&#10;Wz+L+5Xe6lptnolxF58X2a4l/wCeLbnl/wBij4ijF8AaUyazFZyqyRNullhdvvbf43Sverbxzp+j&#10;+H4orndDdy/ItvCv3lry+bXoPCW/UJW3zXkS/JtT7v8AwGrelX/2zTb2e81CP7WzfureZv8AVL/A&#10;iJVmRbufG2p+JLz5m+wafbq25Jov9a1ZN5o+n+J/EEMHnteReUryzTN91a5/xbqsWt26afAzOjRe&#10;Vshre8MeG20TS/sdjEz3bRb2d3qCzTv7BtNs4otMgjS0VfuI3/fFUbO8l0fRpYoIF2bf37vF87Vs&#10;eTc6Jo0rarPH9o3fuoUV0+auf1XUtMh1K0ttTnnSWWLypdrbIloAfc6rFNbxQWcVtDaL8y+c33qy&#10;YfFqpPK1zafurhfKg2b/ADW/26eltY2dxDLBqLTbm/0WHzfN+b/4qtvQbdXltIpftNy6q0u+aL/x&#10;xKIgO0Tw9L/r9uyLb+6t5pf/AB/5v4qb51zpvyywb4Yl+VIZf4v99qta98Ql0Hw8+5f9L3f6n+7X&#10;kut+KlmuPP1Nbu581d9qkL/JQBq695+sebLLKyRKzI3nS7/vVzk2m2cyu1zL5235N8K7K0/7NkvP&#10;skvnzwxPFv2ebv2tVS88PN5s2228lf8AP96gDlEtl+0My3LfK3ywp89UHhle4+0+U3lfcXe1d0mg&#10;3n2JFW2ke03ff8r51q3/AMIYt5fxS65F9jtIm2Lbo/zrQBw+j+Hr7xbrMUGmW32yXd/d+7X138EP&#10;gU1zo222ng3ru810VNjNv/v/AMVeM694Ji8MeGYtQ0y2k0qK8byt9w3+tr279lf4naVoPw3uNM1X&#10;UPJ1Bp5UVIWTe3+5/eq4kSPcPBnwx0zRJft3mL5trtdXiXYm7/gP3q83+LupaveNd2cekSa9e3Uv&#10;+ivN/qoFX+P5fu15z4t+N+qza5FZy6rsTcyf6O2xG/ufdrem8SRaP4SRr6WRNQutu23t971YFTxn&#10;4u/4V1paXN9BBNqHleU0KK8W2sT4dfHKDVfEemXmoaDBNtiWJn83Yi/7deX/ABF1hry4uIp5Wm82&#10;JX/ffxPXG6VrE7xOv7u28pflRFqOYOU+kPiL8fv+Eis9Ts4oFR7WVvKmRvnl/wCAL92rXhjxPqus&#10;eDbS+sZWSXd/rlWVNv8Af3/fr5K2Xn2h5YLxptrb9nz17n8GbyzsNGln/tCSbW5fk+zpYvKkCtUS&#10;+EOU9gv/ABsuq/YraWBbmX7k9wiy1oaPo9jMv2meW2TdE7WdxcNvSBm+R/k/hZErEuX/ALL024lu&#10;5Z31C6+SJHXZ/wAAp/g97HW7i9gZrm2123gZ5bd12Iq/7FcFTC80eWJEafsiv4t+JEfgy/svD3hf&#10;U5NStVi/0q4u28pN3+xWT4k8Q6hZ6S8+oQR6xa3i/fdfn3N/HvrQ8bfASxeK3nZmSVl3yzW8v3W/&#10;3K8q1LR9X8E2ep22qy3N4jRL/ZzpK9dlOn7GJsdR8KNV8PSapdwXl9p6XaxLuheL5F/4HRXgWvfb&#10;I2tL6xWR7hW/ewuvz7qKOYx16H3Rquoaf4ns/I1DUFs7hWaKL/armfD3jafQfFt7ouoSxzWlr87I&#10;kXzz/J9/fWtD4AtPElx5uka5bTXv8Du29G/367W201rNYtD1Xw5BqWoLFsbU3ZdkW7+5/FWPMd8Y&#10;/aNC2/0ywu77T7GPUrfbviSH5XauF+IuqxP4j0rUImWz1O1VreKGFvs6Mmzf89ZOq2HiH4aeKoop&#10;ZWfw/cN+4mt2+eJm/vpXn/7Rvjn+wdU0eKBY5ty/aJ/k/eyt/v0Rj7wSl7pu+PPhpP4z0mXUNPuf&#10;sF7LuuGmh3un+3v/APsK4+z/AOEx0eKJrPUGmS1gbyvJ/i/2Nv8AFWf4b+KMXhJU1fz57Pzf9RDc&#10;NvTc3369g0rx/c+J9JtLzT9Mj82WXZKlpAm/b/uVcuaIRjEvfDq18WfEjSftmq6D/wAe8+yKZP3S&#10;Iv8AwKiz+D95Z+Kru5s/Eeqaa7NvltNzvE//AABq6L4XeJ9TTxLLZrc+dbsvm7Lj5LdYv7n+/XoG&#10;sa9Ol1LFctbX7y/JvhXynX/Yrm5pRNuQ4qw8Nr4P8QSxX2pyb5V3wJCnlf8AA6fpvxR8L+LdUl8N&#10;eRc3N3L87TIv8X/Aqta3pS+MteslniV4vK+b5vur/t/7VVdB0HRfCvjB4v7P01HX/UTTffao+0HK&#10;bHh7wTqFhryPFLJNLv8A3tpcSpv/APHPvV0viTwlBqt5drBGum6hFK0Su6/eWsTwfeXltr12skrT&#10;fap22wv/AKqJf9+tv4kf8JHpWqWlzpES38TLvnXdvda2jKJFSMjxfVfCWq+GPFtpqt5PBcou6Jrh&#10;/wDgddhpXxIvNH0l5dsczxT7FRF+7FXodtZ2PjzR4l1WWNLtV3qir5Tq6/8AoVZM3gzQU/0GdfJu&#10;Gi/1275/+BvV/CYHMfELxnKngi41qK5Z7eJfNndVTf5X8f3q4zw3fxeKvDnmxLJc27Lvi86J/mi/&#10;2K7C58K6hYWb+U32zw/cT7P7+1f7j/7Nat54qvPDFvFp9nbQXOnsvlRTeVv21tEmXunhT+H7O81K&#10;00W+l+zTM3yvCu+vekms7Pw/E0UTPaRLs2Q7HSsK8ex17TdQlbSofttva/apX/ji/wCmqVY8Hvqt&#10;hL5ECxv9oVXXZa/JVx5QlI8v+KKX3hhlitlnmtLpvNWV1+eJa1fCutWOveA5bGeWe2stObzd/n7N&#10;m2uj+LugtqWky/vY7m4s1Z5Zk+Tav9yvmy81Jk1dLFW/dNB5qv8Ac3UEH0B4J8bW3g2683wvY+ck&#10;rea13qbI9w39/Z/ClerW3xF0jxVpv2bU4I7+K6VknT5PNXdXyTo/iGTSrPzdzW3zff2/+gV6N4P1&#10;6J2u9T82C2a4lXayN91v7+yjmDlOU8UfbtD1y7sbaWT7JFO3kTTN87fP/wDYV0vw9sG02WVmljht&#10;7iVftSf895f4Pn/77rq/E9tpX/CUXf8AasEiJdS/aGuIW+Rvk++j/wC3UUMNnZ38VjYy/wChSwM6&#10;p/y8K3ybE3/xf79RL4i4/CcToPwun0W8uJdQvra581biWVLdtjxbd7pXmuvfDe+/t6LUP+POLUl3&#10;73+T/Y3pXrv9peT4j1Wzvkkmf7K1xBvb59rJ9x0/vV6NH4Dg8beDYtSX7NqTxWLbX8/ypV/uUy/i&#10;PPNEeX4aalpksUu+7t5V2u7b9y13s2grYeINV0+KdYdKuNtxZwo33YmTelef6x4V/t6KK+s7n5Vg&#10;WKeG4f54pf4P95f9yvQ9BttV/wCELtLyW2/4mGgt9nvP+mtrL9x0/wCuT7/++6DM6Xw3pV87RQTr&#10;v+yqu50/i/uVoeM9ebwxLFqHlbP4Jd/3G21n+HknsFlufPaa4Zvm+bZ8tVPiReQaxoeoRReZ9rs/&#10;KlZHX73+3Wv2SftHQW3iHT/FmgxRS6jHDcXn+o/2f7iVlWfm39vqGlSwfY5YmWVriFfk+X/P/j9e&#10;X+G9Ni1Vfsa7kt9yuuxvnievVfs0u611Nmk+0K373eqfvVqOYvlOavNNZNS3RLveX70Lp8kv8FS/&#10;uoYvmn2XETbFdN9dj4k0eW5itLyBV3qyyr/u155rdnLeas8+nyyfZ5YN6o7fdf8AjrI2ibV/c21/&#10;5UUv752i3+ci1X0FEvLVoo2i8pW2So/8VV9HRpryK5ban2eLZP8A3JVqa/0efTVS6g8z7PK330b5&#10;G/36z+0H2QhsILnT5Z4muba4i+dfJbZu213Hw98Qy6rb7p1bzVTyv3y15jqV5efarSeDdbJa7tzo&#10;vyS/366PR9e3+VFBH+6ZvmdP4aJe6ET1X+1bbzfKuWWH/bdq89+MGif8Jz4ZlsdPvFs5VXzYrtPn&#10;2stbE3kOyQX3zy/7v3q5n4hWcH9h3UUUrW0rL5sU1v8AJtZfnrQzPEvhXcy6I3iW515Y7mWVfsq3&#10;CQJ8rf7/AP33XD/E7w3aaV4m0/xR4euYE1CJmiaFF+8v8H/s9egeIdbvPEmqJFbWMkMUUG/yU/56&#10;/I+/5awrXwl/wk7PF+7vIl+dUuPvy/8AA/72+gBz3n9t+H7RbmLULbUFVv8ASIbr7q/x/d/1v/A6&#10;6O8ef/hH7iVfFDabLbqsVjNCv+kM2/8AjT+Kuas0ksLe4s7medIl3RM8Pzv/AAf7f+xWDDYXmpfa&#10;Lm8sdS/tC3s/msXtdn7pf7n96tSDmviReeKJte0rxHfeJZvFV3ayrE0LqifZf+Afd219K/Cj9qWf&#10;QYtP0Xxtpl3bRXS7YL7cjJ/47XkXhXRNI8MeILSdZ44dHvFX7Ujy/Pu/ubKu/HWw/sT4Wvq+kahI&#10;93FOvlI8S7N38af98bKOYnlPuO216L7HLtuVdJV3xPu+9WJDuSKK88hZk/1W9P8A0OvgL4J/th3n&#10;hLS30zxjBPfxW/8Ax63CRf8Ajj16Bqv7Vd94htZV8Gafc2cW3Yz3DbN38HyJW3MRyy5j039p/wDa&#10;rn8N2Uvhrw55dzqsUX7+aFt6Wv8A9lXyPc+G4prO71W883Ur1vnuri4+d/N/4FXV6b4Gn8Qy289j&#10;Ev2e/ZvtXnM/mxf7ddxc+ANQ03w95Hkfab2zVvsqTffb/f8A71c0qnvHTGieafDfyvE7f2LBpVtD&#10;cWa+atw7O8rL/u/9916HqXjDXnsIoL62gmew3eVsut8sUX+2lM0rxPBNEi3PhWOG9aBnl8mB0u/l&#10;f50V/vf98Vp+A/7Ptopdcisbu20+1aWKW78hPN83+4+7/wBnqJSEavgnxg3g/wAP3dzFZ3d5Fu83&#10;Ylm2yKXf8+//AGfnrPv/AIgQeNtJiuYNaaZN3mrpk0WzymX+Df8A/YVoal8RZ/iRE8Wn65Y+ErtY&#10;t++7lRPP2unybP7r/wByvKtYufEulaNqdnqFjaW2oNdL88OxNsq/x/3aj4jU9L2L4k020gb+z7nV&#10;fN/49Hn+SBf79S/YNQ8PalLeXMrXmmXUH2eJEZPKlb+P59m7/drmvhd8WrPRLW7bxDB52oebF5V3&#10;YskXlf3/ACv+AV6rYeJPB3xF0PVdKvp23rOz2s13dfeX+D+5taj3hc0TKT7HDcWltAttc3u1XW4S&#10;DfLEv9x3rJ17wxZ3i3s7SrN+63rN9/8A4BWtN4J0+w1aXV9D0hdH0+WJUW4hleWK8/v/ADr8q/8A&#10;A6zPHkL3mmxS2atC6y/66FtjxL/f2U9Rnm/gD+0LDxH9jaDZbxLLatNMrukq/wAD16LZ2CpEtjfT&#10;yW0VrL5SzRQJ8rfwP/33XL6DqmtX8stjcwR6rcfcld4v3rK3/A67ua5s7O3e2udQj+z7F837ROn7&#10;r+BHetjIpJrTWf8AZ9st5BqVpcN5X2iGBEeJv7j7atX+seE/BNx9s1W5XyriJfPsYovkVf8APzVy&#10;t/4N0/zUntp1uXV/NlmsW3pu3/8AfNbHiTQbPUtB/tVoJJriyVLiVEb52Vf4Nn92oA4zxb4b0G28&#10;UaZrU63lzoV/F9oZNOXfXP3nh7QbC8ivIrmTR9t43kNNPvTb/Aj/AN2u98MeIdIuWi0i8laZ7Vt8&#10;T3ConyL/AMskrnfij4b8OTTafFLP+5vG3K6N88Xz/c/2qXKac0iXW9S0XxnYfYfK/wCJhbxfKiTo&#10;+7+/89ZXhi2i+zwrukSW1bZFbzN975/vv/6DXW6romn/AOjroenx3kV196ZFdE2/7H8VcPqug23h&#10;vxHu+03dh/aS7Ghf+FquPumZ0E1neTXUrTsv2SKD906L8/8Auf7VcV8RfEi232RoJ44drLLPsb7v&#10;+xXrXhHSrbWGS8vNTuXit1/dK0SRIyr/AB7P+B1n6xpWkalcS239nxw3H+qtZtqeVu/v/wC1TA8/&#10;vNSi1W1initl3yxb/tE1q/z/APAKm1LxtZ2zeVAv+kL/AKp/ubvk/wDHao6x9u8WXFvAuqyWd3Z3&#10;my6huG2Rf3N6Vzuq/D3xDZ+IIoLO8W882f5Zvn2fL/frP7RqXdevL7W7/wC0/ZvOdVVJYXtd7/76&#10;PXNeJHs3uLW50yJtSitZd7QouzbXpGq209nFdT6hfKku7yldLpFT/gFcJYWEFnpvmpq8l48su/5/&#10;k+X/AG0+9TFILBNK16zdoNMuU1CVd86Ou+ucudHab7bbQXLQ2+75rf8A+LSuu0fxOqL5EVs0Plbt&#10;81o//j/zVUvLmWzvIpYJWmi3f6U7smyl9ozOa0fwxqEcVxZwN/pdv88D/wADJ/crotNs77WLW0g8&#10;9tNlW6+abd+6gXZ87o//AACprPUm028u1ngbzd37hHV/KWua1i5ub+4/0y8VN3z7933f9hK0JO/t&#10;ptFs9Wlsdf1OO5i1R/NsZvkl/wC/v+1TdYS203WbfyvLv0aLYr2K/Z4ov7nyL/FXE6JokF/qyafK&#10;0c2nxKzs7q/zbf7nyferesL++0rVLiDSomuYvI3rDdr87baBHQaVpv2lnvoFjvJVg8rznXe8v+xv&#10;rl/HmlS2dulzpXmTea2yfY294q6i2+zeIbC0Vrz+ynb5JYbtv4v7lWPEnjCztltLOKBd6xfZ/wBy&#10;2/8A9CrP3uY3jy8piWFnfa14ftLPV4mhuLNvNtfskXlOq/399F54VbWPKnsb6R7u3X7jtvTf/Hvr&#10;VhttT1W3iu1vILbT7dlTYn715V/2/wDaqlNrEGlaltlgntvtDLFPMkGxIl/36ZmY/wDaU9zFqH2n&#10;UP3sXlborRv++/krq7CGXVVlls521jSomVJYU/5df/sf9iuZv3V/EFxPZ3kb2m3esyRfP/wNK0NK&#10;16fwxdahPAsyfb9qb3g/1v8A8VVkF66037NqXm21zveX91shl+SL/gFM1Xw22t2enxWLLvt7X967&#10;/wATf7lZ9y/2/Uop4vP+aXym+zr8+1v7/wDtVF4qs9Rs9Su4mn/0Rl82KGFvniWqA4nWLe2RtywN&#10;9r83a+xfkWr2j3MWm6M8s8G/c2xURf4qo63qU/2fyrFfJT5drPs3tV6FJ/K0+CJmTbu3O6/dWpA6&#10;3w3pvkyvLF/rbhflhRvu/wC/UWvQz/2lF5EX2y73MmxF+Sut0TR/7N8OW6xQLCt03+udvkX/AIHX&#10;Z/s/aDBrGs63qEur2P2TSZdlqn8DN/ff+9WpJieA9BsfCbWkuq6Vc37/AH7pLRfkiZv87a9b8E+E&#10;p/iLq0tzBYx2Gn267InmtU3wN/GiVz/xs+LWg+FdJvYNK1WO81OX7yafKj/777//AIiuU+Hf7RTw&#10;+DbSzsWubOayVWvLuKJf9KZn3/uv71HukGr+0P8ABxdN0OWSzlaGWBfm+0bPm+evn/S1+zSvp95P&#10;Hc3f/LLZ9xa978T+JJ/ilbxNq7Xem2nzbbF12PLt+dK8v0HwTp/9qXc+oN5MW79w83ybV/4FUFnP&#10;6DCqeI4pWi+63+udXevXbXUra2sEn8qN9VWX5Yd2z/vtKivLzQfB9haRb1hl3b/O2764ybx/ouj3&#10;Ut5ZxT3kvms8qJFs81v+B/w0Abfie+1q2s31rULOOGX7mx/vqteSa29tfsl5BL50TfOyPL89dtqX&#10;i2f4i6bcLLL9g3fet0ieszw94Gs7PY3lR3Kf39v3qOUDM0ewb+zbi5lljhi++qTKn/oddHf3kV/p&#10;N3eWa3KafL/rZt2xG/2ErsLzQfD1tLF/xLP7VlVfmtPvpu/26z/GH2n7RbvPpU/2Rov3Vii/Jat/&#10;f/gWrA8qtviFFNcS22r2a/Z4otlm7/w/79dhc6bY3n9mM0C/aLqD90+75K5+/wDAa21/9s1rzbnd&#10;Lv8AskK7Nu7+/XcaPDF4duIpbaLfcSv8qXHyRW/+fkqA5R1hpWi6VbpBFFPeS2q/MnzoldxNcz2f&#10;hnbFp9tbRNKv2W7dd+7/AIHsritY3XlvLd208v2j7jQvF8i/7iVn6PNrWsS/2CtjJeXCq1wrzL/o&#10;8S//ABVBR1Hhu5i1uK40y8gtptQ3b5767l2Sqv8A0yrl/FWg6Yi3dtp/n3mpr86zIz1oQ6J4hs4v&#10;s15Z232u1ZYl+yM/myq/9+uw/wCEM094ttzqcFsixebssZ0lt/8Agb/e3Ue6T7x86eJLDxHpuhou&#10;qtP9nWXZFC8+9EpvhvxDZ6ra2ljqsH2a0tV+X7Ovzy/x73rpfiLbS2dx/Zjan9stIvni85vnrgtk&#10;VheRTr9xfkZKAPSvEOveDn8L2kGn22qJrdu37q+fZs2/3NlTJ8VFv9L0/wDtWeT7RF8jfL/DXLXO&#10;9/lgaBIm+67rvdapeJ9Ngh02KVmXe33VoAb428crrFv/AKGy/LL8ruvztVT4V+GIPEnibzdaljSx&#10;iXf/AKRP9nSVv7m+q/hLUotB1Z7xrOO8lWL9wk3+qVv79S+KPFWoa99ksW+zJK3yLDbr5SUAet3P&#10;hiBLe71NdT0ubSovkVIZfur/AO1a9b/Zvh8GakrrBqdsku7ba6Y8qebO3/PX7+6vn+w+Hqw+DUs7&#10;O587UJZf3qbt/wA3+xWq/gmXwH4c0rUNOvP+KgWXzVu7dt7rL/coCR9B/EW82eIIrGWznR13PFcP&#10;a/8As9cvr1tY+IdWtL621CO2eKD96yL975K9S+EXiq2+JfgHT9Q8R2dtvWf7P9n0+ffLAy/J8/8A&#10;F9yrHiT4aeHvFWmy3PhefzpbO8b99L/rYm/ji/3Xq+UiNQ4/T9ek0q3u4NTVtS8plt2eHfsZf4K8&#10;68Q69P8A8Jl/Zliunvp9v97zm8rbXrHiTSdI1i33xRR/2rbps/fL5W1f/Zq8X8c/CHU9e1KKXTLz&#10;fL/EkLfI1AGJ4ovL7W7yLRVaDR0uvnleFfvL/sUV2GieD7PRJUn1yfZqa/vV85vutRQWc/4Vtrxd&#10;LspfsM9tesuy2u4f71e7eBvHk95FLZ6nFczaqv73zn++sVc++peEL/S5b5bFdNu4l3+Tbq7xVD4A&#10;+Kmg22rJBplzHbXFwvzI+xPN/wCB1x1IyOmnKJ6dqVnY+Lt/2lvtMS7bhYYW+9WV4z8N+HNS8P3D&#10;Xmnx37qvlQW9wiJLF/uPWJYaIuq6o8WkX1zpuoLLLKzwy70/4B/9hXD/ABOTxZc38U+oXP2nTLdv&#10;KlhhX55f9uiPMMxP+EG0WaW0WBdP/sqVf3sOoP8AOv8A31Xreq+GPCeleGYk0OJba7VVT9yr7G/3&#10;65HUvCTWfhz7Zp8u92/0j7Jdr92s3QfHPiO/utMi1WD/AEddyzzbfkbb/cq+bmFyy+E9F8B63Bba&#10;bcQaerXPlS7bp3+/u/2K9Lh8Q6LpVq/9oQLNuX90ky15JolhZzXD3ltK0L+bv8nd5W6ut1uzvNVs&#10;EXzY/KZdjO8XzrXHL4jp97lJrPx/of2+4topZEl3b1T+Bf7lZ/iS2gvLO31OC8nRWfe0KffWuH0/&#10;wNeWd4l1eahHDLcKtur3DeUm3f8Af312sKaLNdRafY61aXiRN829tj0faAFe+ttWi1W2nVEl2xSo&#10;/wByvU7mbUJvNlgWSGKK13tM/wDernLzUtBS8is2vrT7P5W9kmiZ3X/xypbPxDZ6rcS2N5qv2/d/&#10;AkUqfL/c+5V8pHMb3hj7TqsUV5PZyWyqv3Hb5GqHxbfxTRS6haWP2yJV2NND89VdYv7a/tUXT5/J&#10;T/P96qOi6PeQtaeU0kMW7ZLC6/eWqIkY/g+/1fzb3Rbby5pvI81kmbY/+xXV+DLDUNBt5W1q2j81&#10;l++670irY1K50jw23y6ev9oRMrr9ki835aivNYvr/RtTvLHdefaF3xafN8j/APfddUYnNzF3+x1v&#10;5/Ig0+DypYtktxC1Z8PhL+wdZ82CKOFGXe0KSu9S+Cf9PW0ls9Qktl+/5L7JU2f3Ki8Q+MLG1vLS&#10;W8XZFKzI0yfwtUc3KHKeX3l5c6beanY69E1y91O210VNm3+58r7lryfxh4AXxJeRT+HINkvnsksN&#10;w33V/wDia+sNW8N6R4wt0lnWP7X5WxbhIv4a4LxJ4bvLPTZYPNk3xL+6vvN+eKtBHkngnwZpWvaT&#10;d6LO0b6hFLs2eb8+ymf8M5eLLbxHLqGg3jf2ZcL8yTRf/E13em3ln4Y1m7vlW2s/Ni/4+3VE/wB/&#10;/gX+xXqGlfEK1fw/p88WoQPFK2yW7tP+Wv8A8TUFnklz8N/Et5bp9s+03lxar5Tb23151eLr3h7x&#10;Xp+q31nJZ2UW3bvb5FXf/HX1AnirRdbuPsdtcrcy7v8Aj0eJ0+Zf7lcZ8e/sdz8KtY1CLSmvJbeD&#10;e0M3ybv+AVZBzvjnw2r+NNK1CK2tne6s/mSFt+1vvolHjCHUNS8OXsFtFd+HvKX97bwrse6X+PZX&#10;iPwx+Md54Sl0+2voGmtFVbeK+uG8ryot/wBx/wC8n+3X0B/wtfSrbxhommbo9YtLy13/AG6x/epB&#10;u/gSlLlNP7pm+G7prbw+k8Uv2m40tViZLiJ97bfub933q9I+Cd/beOYtQg8/zrtovKnRPk27vuf+&#10;P15pD4wlh8YXCy6f/wAS+4n+y/brRdm5d/yO61tw/bPh74gS809WtrtZfNVIV/18T/f2/wC4/wD6&#10;HUS9/wB4I/ynaw6PP4b1SJGZtkrMjW7r93/crC8fWzaPLLqFs2/zbVop4Zk+dfv7HrpdbuZfH9r/&#10;AGhp889hqrL5qzSxfupWX+B/7tcV4wuftmjO14s6XETbJbfb9yX+5v8A7tbGZk2b3PhvSYrmCzjm&#10;e8b/AEWZ22Irf7dW9N1WfSr+3s/FXlw3uqbXg8lf3TKv39ledeCfE7aPLpV9fT3d/wDMyWemXd58&#10;i/PXVeJ4dQ+IWqaJrlnB5OnxK0Xkp/rU+f7lc/NI35T3azk1CS6l+0tC+n2+37K6ffZf499cJNDB&#10;Z3+qxKqpErb4kRvk+b79bfh7W1dpWivN8UsCoqP8nlOtO1bRJ9Si/tXT2Z5Ym/f2jr/rYv46sj4Z&#10;GbeQwJslZf3Uv+tdPuLVjSrlrNZdMvlW5tPuK7r/AA/wVY+x79LSL5fu7Nj1iX+pLYXX9n/c+z7X&#10;guPvv81WIu3+g/abhFiZba3lb78K/dqpYaCtsuq+R87xfOsP3Pmro9BddVs9ss/2a7VtjQ/wNVf/&#10;AEaG1tGnl+S1b5t6fOq/wf71AHL3PjCxeztGdY7aXdsWaZtif99/3qf4w8Txf8IfqDMvnWixbGma&#10;L59zfcdKu6rYWl/eJB9mjSKVmllR/kTd/frFv7O+/wCEI1aK8ib5lb7Gj/xf/ZVA+U5TWNNu/wDh&#10;GdHvLHU4LN5du1JoN/ns33E/3vkrj5vhX421KLyGvtLs5bqJkuoftWyVd3z/ACU/xDrd5rC/Y4mk&#10;s7SzVriC48r54n2bPk/2vnrEhtbOHS/7RnnWa7Zvmd2+63+3VREaevfBPxn4V0u0n1C8/tLSrpdj&#10;TJffvbNv4P8AerlL/W9Q0dtPgudT+xpFLvlvkndLjd9x02f5+WpdN+MeoaldXGn6hq8mpfZ5V8i3&#10;dvN+X/Y/vfwVrXnhJdSt5V1ppEfdvurSGL+H/nqm2rILV5cwa5Lp8rLbTahLOsSXcyoiSr/fR9/9&#10;7/gVdBDZz3nhm70PVdPnv2aXf9hib/lr/wACrzLR7bT9HvHsfNttbtJVXyvtHy/5avQPCr6rtu2t&#10;tRgs7dl8qXzvv7f7lEogZ958FtI0nQ7jVda0+OziuG+T7dsR4v8AgdXX8DW0mjWktjpkkMS/6pE/&#10;deb/ALj7K67VbOXx54Ll0eCWCbUN2+LUHlf7Ou3+DZ/DXE+KpviX4YbT3n0qO/t7hlSC70/e8Xm/&#10;wPsrGXN9k3jynmV/N4h+Hvia0nubloYvN+4l15ste4Sa9rkOm6ffWeoafNu/1v2hvnX+/wDJ/e/7&#10;5rivGH7Pd4+rbdabUNHu5V+1QWk33F+f79Y832zRPFC2d9qEsOrSz/Z9lv8Ac2/7P+1WXLzfEXzc&#10;sTV1XwZp+pa8jTwXfiGZrPzdlv8Awt8/yPF/DWF8N/FuvaOt74XvLa0s9PuJ5ZVRJUSWKX/gX3q2&#10;tVe8+HXjLStQs2bUtPWJknRJfnXd/t/3q7Cz1WC2v7u+sbG0fW7O6aXybuL+H/rr/wADrYwPJdYv&#10;9TsL/Sv7M0zybhp1iaK4gRHnl+T5/wDZqp4h8VeI7ZrifXNBnTSop/s90/lb3ib+P562PFu7xnf3&#10;ep2y22m2nn/8e7r+6i/7a1sfDe2XxV4ffQ7zXlfT2ZkV7SJ5Zom/23bZUamupz9h4bi8Q29lqcEC&#10;zSr5qeS/3FX+/XUXOmzwsmoXMEdtaS2e+e3tInS4ZV/j/u1yWseANe0TxBo+n6RfQeVeLsnSH78+&#10;3+PZ/wCz12vhvxas2qXulahctDrdnarFBaOvyfL/AAbP+AfcrYw5T134bpqFh8MfuyXlkysn2S4i&#10;f5lb+OqvjCG20Sw3XnlvFFAvyI2/d/v1pfBzxtB8UPNsWnudN+wRfZ1t4diJOy/I+/5PvVn/ABF0&#10;2fw3YbbTV1v9KZvs86X3+tX++lQUcLf6kvhvVru8s9D87Sryz/fpaSvsi/ub9tS6xtTwlFeafpn9&#10;q2i2cv2p/wCPb/flT/YrTh0HSNHuLSfw9ZwQ/bLHe1i7OkqL/v8A/LVP9irug/D3WraKKeDxDfaP&#10;F9l8q6msVS3t/m/2Zfvffeq5gOP+Hvie5v8AwfaWl59khuPK+VGtXi2/7m7Yv/AEeu9uZp4bW306&#10;VYL/AMhf3qPbbty7P7lNv/hdotnpN7L/AGh9pluPnbyYkf5l/wDZq4+58r7fcRWeoNbW6/I1jcK8&#10;Xm/Ps/5a/e31ZBU8bPKiXEcFi1t5S7Fu7eXypV/4B/D/AAfLXk9/4bvL+11BotV/se0lZb1bS+ZN&#10;6sv/AI8v8de8XMzeHrO9aWJZtsW+Xzmd0lVf/Zq5+80HSvF2kpeRaPPYW8suxkRpd6sv8ez+7WRp&#10;8R5p4b8VRTaTexanc3bvpqxWV1Nb/wDPuz/8fCf7SPsX/desXXtNvv7D8+X7dNcWE+/zkn37f77p&#10;XoWg+FYNBuruBYls0uomtZ3u183zVb50f/gDolTabqsumtdaZPpFpcy2sXlS3zwb/KXfs+Tb/wB8&#10;0uYOU4e/+Iq+GLr7NPPd3Op3FrE6zP8APEsTIjvTPDD694hiuNTguZPsluzJFceVviV//Za6jxD4&#10;eg1jTU1650/7TLZtviSFtn3f4Nv9zYlZn/CzLGzl2+F2Z4rq1/f2Lxb0gb7n3KZpqY+q6bqEOk6n&#10;LPPHvilXbDb73ilb/bovPHMr6H9pubZvtdx8kUPlOm3/AHKq2fxavNHv7hr6x+0pcS7WtNv3l/gf&#10;/ZrY8N6wtzebVkh+yXDfJbwxb9tWZHGQ+MNM8SS/2ZqFmvlNBsXYuz/gFM0dNP8A9CaxT/SLVt87&#10;3H73/viuz17RNMvNWt/N0r7T5vyLceU6bW/4D/FXP+G9EsdH1m7sb6CBEZftC/ut+1vuffrOPvGk&#10;vdItSuV0qLczQPpVxL8zzKj/AHvv1z6akt5K66Uzeaq7LWHyt8TbU/8AQq2tb8H6LN5sX9oT2cu3&#10;zfs8zbIm3f8A2dUtEv7PwZcfYdTnazRvl2PF8m7++j1oYD/EN5OlnpW6X91LF82/76t/t1xmpLPb&#10;XW5l/dXH3Zq9F+xxala+RA/2m1lXer/7X9+rH/CMLc6H822Z1l+VNv3ag05ThbDUp7D7I0vzvu+V&#10;9u//AD9+uls9Y1DUpbiWdV/s+L51m83ZcM39zfVK/wBKawuIrzyPOlbb5Sf7NWLPUra8Z11CCSG9&#10;3bF/dfIy/wB//e+erIOK8RPK9+8v2ZvN3fK6fw1pW15L5UU94s7yq3ms+3/xyuzv4bO5+zwRWOzy&#10;vuvt+9/t1z/ifVfs1x5SwN9niVdyPF/rVrPmNuX7R0CeKrbxPo0tnYrsT5vId/3T1k3Ntq9tLtnn&#10;sZruwbYiPL97/f3U3TfCWn3lhbzxXLQ7vn+f+Fq9FX4Y3mm6XZXMs8aXdxF/y6L+9loiZnm+mpqd&#10;nLuuWtobiJt8UO35H/8AHK1YdY1PW22rFaJqCrtit/K3xbW/j/3q6u80Ge8uns5ZY/J2/vZpvkfd&#10;/cqW28T+BfDdmliurteS2+7zYXtd+5v9/wDu1sQclNDqtnpqT6hFO8tu3yzQ/PV25utTuW8pmtpv&#10;3HlfJ8n/AH3Vnxg621r9ssZ50tLxd8SWk+xNv+2lYPhi/W5lis1nkfUGZ5VuEV9kH/fVHvEnOa9o&#10;kCapabdzyxN8tun+qrqLDwrLMr7pdkUX72V3bYlTaki3N15UtnHc3Cy/ur5JU+b/AG61ZvEMX9k/&#10;2fLF9mSJWlaZN7+ey/wP/s0FGnqtwtnZoy20DxbdkCIux5W/v0z4UW+veIbPU9B0ydYYopfttzNu&#10;T5t3+3/sViXnj+58SWaTtpi23lLsVIV2Iu7+On/D2w1fRLe9lga5s4r9di+S2x3/ANugk67UvDei&#10;6DcPBPK2t6rK/leSn3FrJs/Dei3jSxahpDWcthPs+yP/AKrd/crb3wQr9ps9Ku3u4pYnbzm+T/f+&#10;5VpLm2/ta7lvomh1CXa7Qu396rAtppqpdXWpz3kj7oleDe2xG/2P8/3K4+/01tb/AHErL5sUvmtD&#10;by7N38e960NSvIPKls55N6S7truvzr/uVNDNBc/8ey+TEv8ArZrhX+X/AIB/FQBjXmj202pRRea0&#10;0rfOqP8AcVf9umv4V0jUriXzV+ddyLbu33pa7DVdKa50aW8221nuVXgd/wDlv/8AY1k6P4ege1+3&#10;LLJNLLLsV0+Tb/wCoAx9KhgtldWgWFF+9sb5N1P8N63BrerfYdP0xn8pf3U1x/qttekQ+Cba52Nf&#10;Waw6ft+0XTPF8m3/AG3rkvJa/t/K8J2Mc1v57f6RDB8n+4ifxNVgV9Y1iW8vIooLyNItyxLsiSLb&#10;u/uPW74hsJbC3lWK8bW3Xam99z7qx08JN5V3Pq88cNwsHlS/Z50WXd/sJWnoPxm8VaVFZW2n6fJD&#10;pVrFs8l1835v9+oKDUvDc8OqRS20X2aylXymmu4tm1m/jqjf6JY+G1u4rnVY7/TLr51msVR3Vf8A&#10;trvb56m1749+JfiLeXdnp/l6PbxL+9uJl83a3+41eaaV4t1NPEz3mp/YdVRfuvDBs2t/2yqQO1TW&#10;rOwlvW+x2zxbdlqjL93f9/8A3v4K6jwT4wbVfEdpBB5m63sVi/0evJf+Eh/4WF4guJ/tP2OLczyt&#10;dz/dqXTdY0rw3q3lafLJqV2ytt2rsRW/v1Az0jxJfrYa9595PJNZeb8jzNsrgvjd4znsLDUNKsf9&#10;Giv1+f7I2yJ//iv+B1tXmlXN5cStqF551pdRfMiLXkvxLmaZflZtkS7IvOb56zjzG0uU4yzm2LEr&#10;Srcy/wB92310dz5U2xpZVhT+LZF89czYeHr5JbS827N3z7P49tW7x768uNtzKz/vf4K7DjN2/wDE&#10;ksMsUsVmrpF92H+9Tb/VZfGEv7hZYfKXe29diLQ9nPptvulgV02/K+6tXQbnT7+wdpbz7Nsi+Z/I&#10;qCzkryz+XzUlk81f9mnaDps/iHXrS2tmtvtcrfK8zfIv+3U2t+IY/K+xxS74lbfvRfvVy6J9puHZ&#10;W8lP9hvvVYH0B4g1izttNl8OafqtpeahcKqT3yQbN3+5Wx4evLSz8B/2e0qvd+Uzq8y/P9/79fNP&#10;nT215Eyysm1vv/3K9A0r4iy2dgkE/wDpLr913WoA6Dw9DL/bMtnZ61JZ/aG82W0m3+UzL/G6V7t8&#10;NPi7BomvS6L4lgk8PXcrLLa3en/6qdv777q8MufEOmeKtS+2S30elRRL+/dF2Sy/7Cf7VM8c+JIt&#10;Vure8+2SI9r/AKiGFvu/8Do5iOU9TufHNtN4guLH7Zc3kvnqkDzNvTaz/wDjtekeDdEg0HXEa2lu&#10;f3Tb98M+xFX++9fMXwuh0z4hazcLqDTvLv8A4PnevoK1sLFG/wCEe0+8VElVImu4W2Oqt/vVZZre&#10;JJtBe88hlgvNQaX5rhG+T/x6isnSvAcsKy6esHk3C/6QuoPKjvRRzxE5Gfpujtc+HZba8ljhuvuL&#10;sdN7f7FZUPwKvtblfz4lT7Ov7pIW2PXa6PNYvLFLqdtJ5rL+9Td8jf8AxNaesa9LrCpZxMrp/C8P&#10;yS/990fEP4TM8E2eoeBtL3LBBeRWs6oyO3zrXQa38S/C95fvFLYz23my7NiROm1v79VblND+wPp9&#10;np8jp5XlSzTS/vd39/8A9ArJTQdIsLX9xpkCS3HyS75X31EolxkavhXTWfRrdotQgfULWdklmhX+&#10;9/BWin9q6Jrl3p9pp+n3NvdKqfaJpU/cNXl/iGHU31bytInaztFi/e7PvvL/ALFdRZo2j6Xbs0+z&#10;VZYl+1P5Wza39yub2Zt7T3j0CHRLTR9eiiW+tvtd0vypNE3lN/uP92neKt3hKzeddFW8uIv3vkwy&#10;uiMtc1Dcy694cl0q8Znl3ebA7r/FW38NPFr3Ol3ekeIYJb/ULBtjQvsT5f79Hsw9oY/iG5g8bRRf&#10;2hY22m6esCpAk0+9K63RPAelWGk27WLWyfL+6mhVHrHf4daVc6ldrFE32W4bfFv+fymb/llXe6bo&#10;8um6Mln9mjRIl+aolGUS+Y5+/mlm/dXkEEMsXzxTO33q534neGJ7zQbifTLn+ypfKXyriFv4q9Cf&#10;QYtSs4pW/fbW2b3rj/iFYWeg6TLKs7WfmrvTZ/y1ajlCUjz3wl8eLbQ/BumWPi/U531CJvss8zwe&#10;b/4//wCzV60/xO0XWPBtpbad4g/sqW42pBfX29E3f+Of/E14FbXK+JNc09v7FtNi7rjfMvmpL/fT&#10;/Zr2vUvhvbeKtFlni0zT9Su4oPNgsfPRLj/cq+UnU7DxVZ+MYYrKeK7W8S1g82XyV2PPt/uVq3/j&#10;NU0nRLmzin8m8Vnnd4H/AHS1lfCK/l/4Rn+zPs19YaharsaxuJXl8r/Y+b7y/wC5VrVb9dN1KW5u&#10;WnSWKLYtojb4m/26uJnI5rXvAM+j3+ia14anufKt18qW0SXf8v8AwL/frlPHmsRWel6hq/zXNoq+&#10;UuyXe8Tff/8AHK6vwr481DWPEGn6RqsVs+n3ETfvpvkdm/g2PVi/ttGh1S4trOzaGW323EqebvSd&#10;aPdEZnhv4i3PhvwXbz3ljvZl2LcPL86/5/uVFN48s/Hlh/Z+5raWW6+zy+SvyS/99ViaJ4/0jxz4&#10;j1XwrPY7Pssuxrd4tm6L+/8A7yVY/wCEbtvDF1Es95J97yl2Rf7daAZvjP4Pr4Y06++ywLrbyyrt&#10;tJp/KT/4pasQ6VP4Y8PxPBZ/2Vb3EWxYbed3+b/gX8VY954ki1Lxh9jXU4LyVYtjPfN5T/8A7X+3&#10;81ewWelf2xb2kCz+S+3ZLbzLvSX79BH2TidK0G58YaTcavos7abrFnKqM9x8iSsv/oNYWq+Obzxh&#10;40l8PamzWcvkfZbzTHbejfJXrvhLwSvhjWfNXzLNbjbusbhUTd/uVx/xR+FECeNrjxHBZq93O32h&#10;nT+8qfJ/+2lV9kDzrxp+yu2pWFvfQa9J/o9r8sLrvRv8/wC3XKWHhXxD4eutMXStQabUIpdkCfwf&#10;/YtXoem+Lda026a2isfs0TbZZYbj/VbvuffrsPBmj6V4qaW+VbS2eeXZK9v86LWMveNInLv8I9c8&#10;SaPK15c3MMsq+a25vu/8AWuo0rw3rl/apY306+VZf8eczt+93f53rXd2e3QWtFivJNStNrJ5ztsR&#10;fnrotV8NrqUUU9tF5Mtq3mrsb+99+riEpGfYbra3SJl3pKvyo/8AFXFfEJ9Ph0mLV7lWhSJlt23r&#10;sf7+z569LtpLOa1+zeV/xM929fl/77R3rgfGfhjT9SuLiKJmdNS+9C/3F21ZB5Freg2Om29utjF9&#10;s+VneGZfuq38Cf3au/CLxI2iLFpkWuLNaXF0zy272r74G/8AZa0L/QZ9Ea0ig/cy+a3lO7/xf3K2&#10;IdH0HR/FVvcs0f8AaF0vlXSWiv8Ae/gesfZm3Maeg3ltf6lcOqyeVK3713XZub+/XYaDqUVhcXtn&#10;bStNLEy+f833d1ee+IdVvPCt59m0/wAua9v1fyvN/wBn+P8A3dldbo9g2j3mmRbZHuLz5Lqbb88v&#10;+3WxgUb+HUNN/tO2jnVJZdt1A7rvTav3659LBvH6y6reeZbJ5C28+xfk+WV3/wDQ/wD0Ou28Q208&#10;Nv5ttEqSqy7XdvkasfQblrPVNQgVY7P960uz+8rP/wChVJZg+BvEMuty3ttp/wC51O3l3fZP9n/g&#10;VbbX8+g6tcbrZry0b550uF2vF/uVx+veGbHRLyVUiluZZW3/AGi3i37f4/8AgNekaPqU+t6DZeU0&#10;f2toGRbhl37WWgCp48v20S1inWzkvNq77NEX7rf79cbq3xC1fxC39n6ZFbI9vEr3lpu3pPu/uPXS&#10;3OvQeHvD8ra5FPZ+V+9ihRd7t/sV55D8QrPxha3csWmLpW1963Fwu92rOXMaRK/if4e22sNKs6rb&#10;XrKssU23eit/HvSuf/4RvRZrXT9D8S6DdpL5vlXSWjLa7mb77/uvvrXQW1+tzocs8TXM13cfe8lU&#10;uEVf9vc+6przR9M8c6X9hvJ5EinVbhXSX/VfwO8VRGUjWUf5Tn9Y+FfhXwf4Xu/7Bik/tOw/e2ru&#10;rvu/3v8Agb/36r/Df4pXj6pb2fiqztrOXTZfmhh2fMrP/wB9VieOPAOoeEry4sbqfUtVi8ryp7ua&#10;JHeW33psTf8A+z11Hw38E+HPE9gjarqs8L3kH+i31vLsRVV9n/fVb+6cfvlfx54J0y8v9Yi0yOO2&#10;0+X/AEhYUs/9VK1Ymq/29o8VoqrHc2jKss98jJ/wPen975Kt/FfRNa+HuuWV9BqsN/af6r7RCu9P&#10;k/vpT/7Vs4bi3nXT7m80q6b/AEW7eVX3N/Gnzfw/7lVzEnZeD/iLY+IfBb6e1nc+bpbfapZmXyvl&#10;/wCuX8VcPpvxR8VaV41u9V8Oahd6DLubyIUbf5EX9/ym+VlqrN9j0283QQXyIytLa6Z9j812/jRN&#10;+/8A8frds79ryzt7bVdP1DRNQis4pftdjKkUSt/Gn3/mqPhkbfFE4fx54/8AGOq+KP8AhIfEvijV&#10;Nehul8ptQhgR7iJVf7iIvyr9/wDuVK72fifS/t2n32oI9vPb+VcXbf6Q3+3s/h2V23h6w0r4e6lL&#10;barLaX/2pfNgS0i2RRfc/wC+qzPjBeQQ+FYoLG+k823X/RXhi8pG/wC+qvm5iIx5TY8PeEte8W6N&#10;qcs+oNqsUsDWsE3lIku2seb4V69Z6be3lnt1KJv+WNo3z/Kn8e6sLwx8UYo/DiL5Tebbr8zw3XyK&#10;q/I+x66Lwl8YPBPi28l0yfXrmz1Dcr2erOvlSt/fib/ZqQjI8tubfxHft5reHGhuLdtkqO2zz1/3&#10;G+9VHwZ4Y8Q2Fr9uglWzlupf3G2dP3u3/br2jXvhdB4hvIm0rVZNYmt9u3zZX2N8/wDDKtc14/8A&#10;DF9pWky/25bfY5ZV/wCPdJ/tH3nf/vlk2f8Aj9YcxtynYaJqWqo1peWMSp+6Xz7S3b5ImX/blSvP&#10;Nbm0jUtSTUIILlNY+1MizWjbvKlb+B/nqbwl8V9Vh8OS6VPE15/zy2MiIy/3PmrovD2j2d//AGhp&#10;63P2a0uHV/sN229JW/gf5d9aEfaM/wCGPjafwf4q/srXoLmGJrxZWvklSJ/9/wCWve/jNqU6XETa&#10;DpkesS/Y/tF1DcL8jKv/ALNXzv42+Et5pVm8Wn7rzypd+yZXR9uyt22+KM+paXp9jqES3O6x/s+V&#10;/n3/ALpHT/4igR6tYWFnN4XtPtmkapYeb8/+kL88X/xOyuX8VfEVvD1/ZWep30c3leU8FpcQfPL8&#10;/wA+3+HdXGeA5m1LQX0q2vLm2i3tF9ovlSXzZdnyO6Ns2/x11fjDwxO+neQ0Ft9ruPKt7WKG6f8A&#10;0z/7KlGI5Skdw81nqviOLU1ikS0uP3V1Dd/8sv8AcdflrdufAbQ2tx5EXnJL93Y29P8AvivNPBOs&#10;ar8PbXT/AO1dPkttPt2it7qH+D5vuO/+zXv1nqFtrESTrqEexvuo/wDFWxmfMPif+07DUpVns7ma&#10;JZfs7I/zo3+d9W9S8Sad4YsLW+vpVvImi+W0Tej/APAP8/wV7n4h8GWesb762lg+1qvlM3lfw187&#10;/G/TdasNJ1WKC2judKX59m754G/2P9msZG9M4GH4tWeq6vqra9Y+dEzf6DC8rv8Aum+TZ/vJV7+y&#10;tmsyz+MUnh1W4X7PBaQypEirs+R/9pv9+vJPA3gzU/Hl+9zLfQaVpVnKvn3czf3v7iV6angnwzo9&#10;/LP+/vNPltV8pLhni82X7j7H/wBirlykxO+htmhjt4FWRLdYNkvnbNir/n/0OvL/AIkeBta8K69p&#10;ktmsdtp9037q4SdE8pmffXW6boOtWFwksFnczaIy7Fh+2fvYlo1j/hIde8M28U8n2m0tYpXguHVH&#10;uPl+dN6f+z1ERSkZ/hjwBpmpW/7+2+03uz5km3o8v+5t+7T9W+G/2zVPPXU2tk02X7zwbHX/AGK5&#10;/TfHM9jYf2hqrW15rH2rf5KM6P8A7H/Af9+qPiH4ha5r1xE15pkj+a0sv3vvbqYcx21zfy6V5UEt&#10;nBqsUv3v3r7/ALn8G7/gdcf4kuZ/EK3e7T9ktnL8qee6Iyt/sVjTfEjU7a3SxvtFgmiiXYu9dnlV&#10;bhS78SXHn/Lco0W+B7Rtj7v7lV8IfGW7aaDVWdWaBHVdkTpA8u3/AGK5/WNHttetZYJ1azuN2+J3&#10;iTZtrvbPwA2lW8S3LTokS+a0U3mxIv8AwOse/wD7Pezligb/AEu1f7/8fy/3ajmL5TK8N6VefuoE&#10;2wyruSL7Q3yV0tmlzpUSN5/nXEr/AMf3K5XRPsOt2tpPLF/x6yt5SJ/e3/frQ1WaW2Z2aVni+/sT&#10;+H/bqRmr450qD7dLKzWn9z9z8n/AK4+5t/7ViWVvLhiVdkUP97/beulvNV1DxDZ27S20j6VFL5qz&#10;SrWVNbPqVnd2yzrDLF8+yaJ/mWrMg8MeMNPsLC4s20j7e8XyRQwv93/b/wB2prl9MvP3Eqx3mqyx&#10;fNbvXKalc3O200+xtle7/wBVshb51rsPB9t/Y8ss7Wf2mKW12LD5X/AH+f7zUuU05jBj8Wx23m2N&#10;432Pb8kWyJNn+3XZ6P8AE661i4tILO+lTyoPs8HnN96uam8B2btcM1tJND5W+JN33V/9lp1n4nsf&#10;h7r0Xm+HoLy7iVZdOuEl3pE3+3Whga3ie8i1KKVop5PslrL9nZfP+9/t1q22ieHLzRora5WPfdNs&#10;lmSD7tcFD4n0rXre4lvNI/0q13Ov73f5rVd8MeP20rSXVtFXyt2xYUX51/33oAr3PwugsLiWdtak&#10;02xW6+ZEneJFrW1LxIvhtYrPQ4G1X5fmdPn/AIKybya+1WK4jvLnZqErb9iL/BUvg/w/L5v2y5vG&#10;2O2xtn8X+f79USaGiQz20UWqrpWz5lSJYZfkWtbxP4b1XXtS+2NZtYafK3lK7sm/5f8AYrYtkn/s&#10;2WWxl2Xe1Xit9vm+VFWTqj6vZrLeNF92LyoobiX+L+//AHt1HulHDzaVr1nqSW2lfufKbZPvb90q&#10;/wCXr0C3fUIdD8qeNryK3ZUXyW+63/AK59PiBqty0uiywR/2hKvlfaIZfu7q7jTbPULPw++lWO2a&#10;Vdrzv5rvQSYSalL/AG9LpjRNNeou9d8v+tX+5WgkMDyxavLfNcvE2+C3hl+Td/t7nrlNV+Gss15F&#10;PcxM9xE29khb5P8AgdYt/r0HlRaVBBHc6gysksO37tWB2ut2bJefbIJ1337fvUhg+63+/T0mlufN&#10;g2x+Uy7JXef5/wDgFec6bpV4l/un3JFE3mrF5v3avWetxa94mstM2zzRLKyRbG2VAHtHhjUtP1hk&#10;0qJvt6LF+9fb+6Vv9t62ofEmh6beRWN5eQQ/umdreJfK3Kn9+vOE1DVbC1vdIs1Wzf7V8uxUfav+&#10;3WS/gBde8UafFfKqJu3z3E0v+tWrA9F8Vaxr3jDVPIguVsNClbY3k/PvX/do0vxhBo/hL+z9Ksbt&#10;7u1ZvNm8pIom+f79dX4ktpbzS00rRWZLS3iVF85nTzf+AbPu1wnjDR2/sGLSrO8V9rr57zL97/2a&#10;gg4dL/UNSv8AyJYrm8+1Ps8ncmzyv7/+9XVzTX3hLQf7Ns55Eil3JLN5X73/AHEf7u6uPutV1rz5&#10;YILlXl27FmeBE2/7j/w0/VbC8h0vT9QnvPOu/wDVN5O/fu/g31BtE5HWLyBJYVtG2aVL8ktp/G1c&#10;/f8AiH7BqLwae32Oylb5od/yfN/HXUeIfBktyqStEybot6vD86NXK6ronk3H2zVU/eqvywo296CD&#10;M3y2F/tVvOiuG/vfxVoTTT2ctpPFA29W++/zpWVoiS3/AIistPW2ZJbiVU8l2r1LxP4Pltl3QRb0&#10;Rfm2S1IHV74n8K298s6/6pfK+V/++K8f8W6bPeX8SLBOiffau1h8Qwf8IRFFc3i+bYK3mwwtsfbX&#10;HzarB9qivlvL62Td8yJLv89KA+yV9HubzQbh/tLQfd2RW7xb0q3rd8zy2jMsfm/f2Qr92nv5uvK9&#10;55UiJ9z512VRs7Nv7URbm8WH+NftFagXryZZtJlVpWd93ypt+7XKaVry2a3FnO2+L78SOv8AFXV6&#10;35Gm/ullWb5fmfbXHukSs8sq7E3/AC7F+9QAalpUU0Xnt8m77u/+KsdLZUuliVvvVsIjXm9rZpHi&#10;X+DdWfNtfcy/JKv8FBAPbNN8u5fl+9vpn3PllbZt+7T/ALN+7/ebk3fwbKlezbyv7+yoLLth5Tyx&#10;SpOySr9162PJubyw2qu/5fmqrbeEpbaKKedlSKVd6v8A3lq7vW2t3fb+63fcqQOl+BWjy22parO0&#10;7WcuzYuz5K9D0Tx43hXUvsc6tZvLE1utxMu91avKdB8QtZ6Nd6fBE2+X54pkX51avUfhj4JvPG1+&#10;lit9H/admv2pkuF+eWL/AGKUpES5YnUeHvFuq3mqPrUEElzd2sX71Jvkil/gord2QabZXE7QN/as&#10;vyLbw/fgorldak9zz51KTep6XD480XxVYJp8ulbL1W+bYvz7a8k1K/ttHvLuC2iud63W+JE+/FWV&#10;qUzW+parPZ6hP8u1bV0/iWrXhj/iodcdWZd8Vr5TOldvvHqnTfLc+H0dnks9T83eu9q6D7Hcp4Xl&#10;laVdS3L992/1VZPjPSoodJslWefe0q7YU/vV23hW8gtrV9MvImSK4g2ed992atiTy95p3uPKvv30&#10;W7fFsb/VV0qWFy9vulVXdv3vnff3U+bRLN7qVbNWRN3ypN9+uo02HUIdNeLb522L5Ydv8NYyj7xc&#10;Ze6cojy2EsUsXybq0/t88Ospr2nRRw6hZr+/RF3+fF/t1sW3huDVbjbfRLbbm+5u+da1dK8MWN5d&#10;RWdt/wAfC/emb+Kr5SOY29KmtvFXh/7ZYzyXkV03m77eLY8X+w9WtEhvHhlttXlV4tvyTIzpub+D&#10;71cVpPiGD4V/2xctY3d5LcT+VFaJ/qt39+vSNN1uz8c6C7XkXk3cTb4v3Xyf8DqAOPv9bXw3fRQa&#10;h9ps7RmVNz/Oir/tVU+LXh5dbbw/YxQSalaea1ws1oz/AC/J/s1sX1/Bf38Wh6vbbJWVts0y79v+&#10;4/8Adotry58JWf71YJri13eUj/3aiUTaMv5jkPCvhKD7BLFcxQPcWsu+KFIvn3fx767ez8GaH9li&#10;lXT7mzu2VXVkl/49f+B147/wt3xQ/iC4vtB8PN4n0y/nb57FX82D/pk6fw16x8N7+5fxHdtq+n6l&#10;YJcWf/HvMv8AqG/jSiIS5jvY/K8JaNFL5qzXbNsV5m2ferzrxD4kXTbWVbmL/TXgaXznbejfP8iV&#10;U8VeJNF8Jatu1CXUtVSKVU8qaVJYl+f+BK5S5m8J/EWz8QWer3MiRXk7S2M1u2x4vK+589Hwke9I&#10;86+HXxFXxP4mi0/7HqE0S7ZfOeL/AFDf7de96DDBqWpahBFqF8mp2a7JYZl2Iq/wfPXD6D4bXwHq&#10;V1LZ3MmpeVErS7It8rL/ALldRomlzw69FeaUs/2u3ia3uvN+5LF/8VUR+I2JU+HtneX/ANpWDT7y&#10;VZfNZ3n+zv8A8AetvVbOz8SW/wDZWptPYXcTLcWd9u+Td/vrWP4nfT9V059FuoJNNurqX9xMnyfw&#10;ff3r92uf8JaJrXhu6invrmO50RlW3ZEVdir/AH99aGZ6FD8LtP1i48+++zTahbtsSZFRHl/3/wC9&#10;UU2g6h4Ss4rxbaS/+xs3+jwy+V8rP/v/ACVU8Q6bbW1xFFpGryQ/eeCZ22f+P101hqsdr9kSezne&#10;W6X97dou9Fb/AGq1Mi74J8SQeM9G8+zlkS7t52Se3u5fNuImroPtNjNFLbTyt5v3/wDR23urLXmX&#10;iTwTfabr0Wq6DeQaPqqqqb4fkt5V/wBv+9TPCXidfEN1cNc3M6anZt5V1bpKiI3+3USLj7wy/wBK&#10;i1W4Rpba7s/Kl3z+cuzcrV6HpXgbT7DRYtQ0prbYnz7IVRH/AO+Kz7q5bUm3Wcu91+Rt/wB+uKv9&#10;HgudNdWaeGKVf3v2eV0eJv7lRH4Ql7p3thoOn680t9EuoJcebvi3rs3f30/2q7DTbmC8tfKWVnT7&#10;m9K+Z/BevT6J4ml0rXP7Qv4ovu75X+b596bHr2PQfH9n4nsLuKBZNNu4pdjIl18jbvuP9yrEdr/w&#10;iumfZ5ZWTfLt+Z0b739yvnTxJ4zbTfE3lMzQ3bXjeQ80XlPKv+2n/A69G8c/FfQ/DGmyrFc3Nzex&#10;Qb50tJ/nX/Y+b/fr558VJqHiTxBpuq6LbR3Noy75XeD5/m/jfb/qpdn3qiRpHmO28VeJLbXrO4lZ&#10;o/Nt7X9+nz71bZUum6kviTQdH1CznV/3qpOk0v3W+T599c/oPw3ubyXXdPvLyOa0v4GlaFFTev8A&#10;uOtc1c+A/wDhBoU09dQ1K5ll+ZXt596Rf3PkpiPar+bTNK8TXt5LLaPLdbbeKX/pls+euwe81P8A&#10;tSyb7D+6t4P+PjfXjXgPxO15Z6f4c1OznfULxvme+X/VS/c37/7tfRem21nf2EUsDRzSr97Z9ytS&#10;DH1u5XVbfau2GXdsnh3b/wDgdeQ+MJrnwxqyXf2nzrvaySpu+Tds+SvZtVdYbXd5DfJ97ev+3XD+&#10;NvDMHiSLzZdrp/qt8Lfd/uP/AOP0SHGXKcTDqsviS1tL6K6khRpWlgeFk3xf34n/AOBV0Hg/UtV8&#10;E6trFzquoWz+HJd1xBcPPveL++n/AH1/B/t15bbeG7zwrLqHh6ez1Cz0+6iaKK+ml+R2/gff/wB9&#10;15u/hu50S882X7T5u3YyTS7du16yOmpH7cT1j4kfFe+/4SB9VWKOHR2g8pUeLe6r/f8A97fVvwrf&#10;2PiFLuWz+yX8UsTSs9orxJ9z+593d/3zXCaki39ntVfOsmi+bf8A8sGq18IrZofFCKsslhp8sX30&#10;l+zuzf8AAagiJsaDomn6brN3PZ6hH9nlVkitEl/eqzbPk2b62PCVzbbZWVvJu4lZGm/g3b/uPXL+&#10;M/CWlab40vV/tWeFLj97Fdu29Jd39963tNs/tOl/2e09p9rlX7RFMjfeX+NHrORcfeNrUnXxJeS6&#10;1eRR3iJF9nlRJX+WWuf0rw9feMPC+oeHNMgk0TULW8aWzuNv+tX/APbqbxtb32ieHLfU9Fb7Tt/0&#10;e+hRtry/98/xVn6r/wAJLNdJZ/bLm20pVV/JRtjxM38Dyr/v/fq4/CRI2vFuj6rpvg/7DqFzbaxr&#10;srb1t4d/lMq/f82vLbzx/eWH2jT9QaDTbd5d8EKKjxRN/sfcb79Q2HjTV/CuvXumanZz/YYvngmu&#10;PuLF/cTb/FTJvg5pmsXEWvQX0iJdNv8AJfZvi3fc/wCA/wC3WhgW/CXjBYbCaCKWS2+X966f63d9&#10;z/vmtbydOtrPSmvJY0dpW8203faN3z/x/wAX9ysT4kfDq80fSbSXSoJ9nkf6VsXZKzb9m+uPtryf&#10;QfsljrV9JZyt8+97X5/uff8ANqviH8B6X8QrbSrnwzqs+nrd+ba3SvapaSu6eV8m9H/u1v8AgDxz&#10;4Y8eWH9mau/nbYvK2TL+921574SmlS4eWBY7zT/9VPcebvRdv/j1bE3w0imltJYFn03UPNZmS0nT&#10;Y39x/m/v0cojzrxnocXh7xpe/ZrGeHR2utkUz/JuX+Osn+zbPRNe0+8lsba5t123UVx5uzcq/Ps/&#10;8cr0bxJ4bvptNigli33ETsn9n3cvlS7v8vXZfDHQZ7zwzNp8V94d1J/K2PaTN5txF/sSvs+Rf9yo&#10;kaRN7wT4q1O/8JJfWzW1hpSzyvYvDFseeJn3on97+OsHxV5/jO60+LV57HStQWVbjTrvz5fllZPn&#10;R/8Avj+5WR/Zur/bLuKLT/8AQrBmtYre3Z4kl/8AilrmZr/UPhjcefpmiwXmlX8qvsVUuH/2/KlW&#10;pNNSW50P7V4f1Vr5oLz979niuLRfvN/6DWf8OtYnv9Wezgae5u7ef91Y3zOm7+B/9muws5otS8TJ&#10;LBqtjptpfr9qgsb6Xyv3q/Js3/8Aj396tb4S63qHizXtQWWBfskTO8Tuv73zf7n+1/BS5jPlOw8W&#10;6xOl1ZRTsyXcsSp5NvKjo3+x9yvL/HOq6DYW9ptWez1W1l/e+dF5T7m/2Nn+3XpviHxJ/aurSxW1&#10;z9m1DSWWKd0i/eqzff2fPu+5sT5Pl+/Xk/ir7T4tZ1vND0+HU7Bvsq3DxfupV3/fSX+9/v0xGr4e&#10;uYv7Gis7y8tod1q3zpa/62X7lHh7xtqHhW1illuftlvozfaIvld0i3f3P/H6m+Fz+HJopYr62nvL&#10;eKXymmhlT9xKv9ytDx5/wjz+Bf8AhHND2/6ReL9qeH55fvp9+gfulHUPEOveJPBeu6ZeSt9k15t9&#10;ml2vlPEu/wC5839+vRvg3oM+leD7rT/Fi31hFpcqfY5tz/NE3z/crx/w3c65bWdxpVs1tNFay/ut&#10;8X+kMv8AB8lfRvg/TbnUtJt7yLXLtJbhfNltIZfvN/7LWsYmf2TQudbttB02KeDXoIYm+dl1aB4n&#10;ZKxNVuYvFv2i2nitnRl+X7O3mxSrW34qv9V0TTXa80WLW9K3KjeTE9xL83+xWfol5odzFFbW0S6b&#10;u+fydmx1b/colEcZHl9/Z23gPXooLPRba8sri1+ztCnz+VtrlJv+QpuglvodPiZttj8jxKrfwV03&#10;i3xDef8ACWw+HIoFvHlWW4nmh/5ZRL9z/vuuU+ZLqVbbb5TL829vuVx8xsdX/wAJDBCsUVjq/wBm&#10;ii+TdN877f499ec+MNNg1JrefT7lbaVpfN36e2zd/frprPyElu5Ws/tMSxfv3SL7tZmvTfbNlzBA&#10;vlfImzd9yr5gPMpvAbW2uS6hFO00rNvZ933q3YbnU4YvIVfJ+Zn37a6O5v2h8ryIvOTb83nRbPmr&#10;n7+/lS4SedmuYtv/ACxq+YwK9zNqt5K63krTJ/C8y76dvXytrLAjrKsrTQwIj/LQniSJ13JbSbF/&#10;v/fpuzfsliZvm+9vb51rQk6jxh8QpfE8UKz2Mb26r992/wDZK5TfE8Us63P72VvlhdvkVdlRO88K&#10;+V5Hz7vv7altrZoWillZXrCRtEyrr+0NKt/tkCrNEzs7I/y7ahv7n/RYvNl3vt+ZN2za3+xXZu7X&#10;Nu8SxL8y/fda4/VbaXc8X2ZUf+F0+5URLlym3f63bfZ4ts6wxNEu2Ha77W2Vn3M0CWcU7Ts8rN8q&#10;Qv8AJtrjNK0q+vPtcEsv7qJV3eT8/wA3/wAVXS+TZ6Uv7pZPte35ketzAyvseq2OqPPFLAjq2/51&#10;+Rd38FegaOl5Z6N5TXkE2p2Hzsjs7/Mv3HeuattUl0rSPsKrpvm3UX2pZvN83d/Bsf8A74rQ0Hxt&#10;Bolh5StBDdt/r/lRklquUcZDH8f69DFLFaN50Uq7JUmg+RmX+BK5rWNE1fUtk7T+dcRfO1om/wDe&#10;7q6Ca285ftOoagqbW3NE67ERqz9Ya503WbTULO+kmtHX76fMjL/v0yjMttEn0Rvt39ledKrbJ7d/&#10;ubau6UkWm3Fw1zFLDDu/dQp8/wB75K09Vmn1K8eeVt+5fldN9ZVn58OpXH+nfZrRmWVofK+d6CCW&#10;bw82pa9uXckv9x32bl/266vW7Ce50u30+JfO81VSK3Rt/wAtbHhiwi+3+fPEqboN8T/3W/26Z4bt&#10;lbxVcahbN/rVaJkeX/0Cs+Ys6XSks9K0lLOJZLa7uPkabd/ra5XxJf6VptrLBBqct5ul/fzXDfd/&#10;3K7CzuZbnTbuWWz86aVtlrCi/O3+3vrn/E9tp9hF9pgWR9Q/hRIPn/26ZpE5+z0rT7aW4nggb/Vb&#10;5f3Xzt/uV0VnrzaPptvp9jbN5sreavy7PlrH028nmtVnuZGRGibbC8SfN8lcf4zv57CwSex8zyt3&#10;7p3rWJgVfiv4w1BNcSKJo7ayibdE7/O/zVk+FYYr/VrjVZ7zf5S/ff77NWFpXhvVdeuP3u6aJm3s&#10;81dNpXhFrZXgXbv83fveXZQBr381neaW99FE0O5vmeaXe61b8MItn80V4qXDL8m+L7rVY03wrY6l&#10;bpFqeofZkWX/AFML/wDoH/xddBps1jYaDqEEVnJ9iib5bib77f8AxdWSW9S1VtHsLK5uYJ3llbYt&#10;2i/JLL/crtfCNtbX/wC91VmmilX9+9p8jr/7NXkmieIoJtSee5vlufscTSwJ5u/b/wDZV2fgbW11&#10;Kw1ueeBrbT92xbu3ifzVoiRI0/FHi1baVZ9FZbO0W68pUmZ9/m/ceX/drn/Gc1s/+gxeXf2/lf8A&#10;Ho8vlSysz/f/ANquP1jXp9Ns72+tIFvNMiX7PZ72/wBazffesfTfEM82rebeS3KXEUS/uf8AllEv&#10;/wAVQB6h4e8MQXOgyrc2y2D/APLXzvnRa4zW/BOr+CbiXUJ4mv8AStv71H37Iv8Ab2fxV3eg6xfP&#10;deb5W+y/4+GmmiTYtdFD4tl17+0FntGmsrdtjPt2I1BZ5rbeOV1a9hXTLlX0zd/x728DyyqtYnjy&#10;GDUtSRbHRZ/tG7f5u35/+B16Lf2dnYLFfWKSPKzf6lP3UVUtY0qD+xrj979muJW+aaFvvf7G6oA8&#10;CubBtK1u0vGX7Zd+b8yIv3a6C/0S7udei+x6m1nKy+bK9x9z/vijxh5kNnaLpUX+l+b5u9JfnXbW&#10;f/wlU+sa4k899JNqDLslfb8n+4lAHQaD4e0+wv7i81Odvsm35nmi3+b/AMAqpr2iaY908+kf8e+7&#10;91sXZVdNH1DW7+K8uZW8pfnWLd8lbGsaPc22gvctL5Nw3zr5NAHa/Drxh4Mm0W30rxfLJbS7WTf5&#10;H3v9vfXBfGOHwTbXEU/he8kmlVvm3/cWvLLmwvHuPNVm+9/eq2lhLCu6Vmm/2Ho5Q94P3t/80jN5&#10;Lfeesy/e5hi+zRfJbq29UettIWht9rQfe/jmq7ovhu8vJftm5YYrVt+91+RasCv4Yml0SzllngX9&#10;7935am+06ftln/5ZRL8ybfnerV46zS/vWj+Vdiujfeqr5MXlSqu1939yoA5+88QwXi/NB+93fK1U&#10;Xm875mVqvaxYM7eftVHX+BFo02FtVXyrWBppdu9lhXfVkFiw8Q32msjRXLeUv/LvN86V0VzYR6xa&#10;xahY/Okrfvbd/wDlhXBOjQyvtX/gFeh/C7w9Lc2uoTyz7Imi2LC/yI1QBgvf3miX6XUEux4vuvtr&#10;1v4XfEvxmtwmuS6raQ2lr/y2uLVP3v8AsfKlcZqWjz3muJpWoWdtZ2lxtSC7uP3W1v8Af+69el69&#10;4MvtK0u30XSlsb/T4rFtz2N0sv73+D7tRL4TmrcvwyPXb/x5pWt+FbLxDFbLDdxStFeJbr/y1orz&#10;/wCEtnB/wjmoT+IdT/4mHmxOtj/BP/Bv/wBlqK8afK5fCeFOpGD5UrnQaamkRy3C3kH2b+D512bq&#10;t+FU0+HxQ/8AZUsFnEzbG3q9cvNolnqVx9svNcke3uJf3qQy70rrfDEOn3N0kVtFsf7kT7vvV7nM&#10;fXypyhLlkeja94k0/UpYolsblJbeWJ9kzbE/26888c+IZdN16JmVYYtuxXRn3rXW+IdN1O8uLi8d&#10;diNAqfd+T7myuK1WzlvNN8qeKO8+y/JLvV96f79WYmV4e17T3urfU7O81D5vkuobv591ehXPie2f&#10;yli1CRPN/wBV82xG/wBivMrDytN2afZsyea2xXf+GtPWNHl03RvNn/5atv2Q/c3rUfaKPYNNuZ5k&#10;3K2za29fm/irduYZYbeKez/0aVfvfN87tXmngnz7yyiZWXYqp8/n769G8PTK7Wst5cybFl+55X8V&#10;bcxkM1jVbbWNSis/Etoz2ksWyVHX51b+/XUWcOn3OkuugtJc/ZZf3vnN92uf8VWzXmrS3LRb/m3q&#10;+2qWg366DfvFPqrWcVw/zW/8DVEgiO1vSpb+6hlgiZ/m+ZEi2eV/crWS5s/ElrLFOrW0tuq+bC/8&#10;LUzUvEmqppaNYxQTXcC/652+8u+otK+Iur/aLe5i0WB7tvkvn3fw/wB+o+0X9kqarqmkfDrXE1WX&#10;/QLiWLzZbS0g/dN8n3/lrMsP2hNP1vw5qGoQahJD+9/dTX0Gy4X/AG/92u28TeHtP17Uomb7N5W5&#10;fNRG+9WTqvgnw9NoN3FBYq9qqt8iVHwm3xRPN9bh1DxJcRX2oN532j51dK4qaFfCt1LFF5k0V1Ls&#10;VIV+dVavTUWxs7O3XT9z2it+6T/nl/sVS1LwlpmvebdzxTzS7v3qW7bJYv7kqf8AoP3KxlLl+Ixl&#10;7kil4JuYtS8VS6npWvTzXduqxeTcbEi+X/drtdSfV4fEaavpiteaVdSq90lur/uG/wDZq4/SvhLb&#10;Taldy6R4hjfUJV2SwzQbH3f7e35v/HFr0vwB4b8R+DJd2tSy6lZXEuyXyZfN8hWqI1PeNuaMokt/&#10;c2Nnpc0FzZ/2lZXG55Umb/Vbv40euU/4TDV/Ddqn2Oztr/w1/qonSV3li/g+fb/6HXd6x4en8MXH&#10;2HypJtPlbzYLhPuf7jpW39g0/VLWKK+g+f8AhaFtu5q6jM8p8eWfiFPD9peaQyzfL5stpfL+6i/9&#10;mqLwlqWp3jSwWLeTtlaLZD+6Rm/3Gr1uz8MalYS3dnta/wBKl+682z9x/sP/AHqxL/SrnRNBlaK8&#10;u7y0i/0hUsV811b/AGG/i/3HqgOXsPHUsOlxX2oQLZ6hEzJPCi/PL8/9xvl3bK5LxJ4ttvFt5cXO&#10;marpMN3ayq6XHlfZ7hov+eTo1egXN43ifwyl9Bpk8z3EvlKl3Z7PKb/b/u/79eL+J/Dfh7TZ3tor&#10;G+tpYmbzU+4+7+/vrGUv5R8p7BoN/suIry5gkubuJfl2Mj7v+B/xNXUalbRWFx56qz2kvzs/8C14&#10;j4Vv2vNGu9FtrlfN837XFcTSv5q/7D/7NesaDqt5f6W8sE9tqqbf3tp5uy7ib+4ifxf8A3UyjnfF&#10;ujr4qilvtPae21XTf3UsLxf98Vy+mzQbYr7dseVWi8522PF/D/wGuwm8Q+drUU8Usdtcbtn+kLs8&#10;1a5fxD4Ss3aXdP5MUsvmrDCr/N/c+StSDgU1iCHXLvSr6zkm2yqjed/Duetm28Ktf3UssE/2aKJf&#10;3SI3zr/uU7WNEbStcS5uYI/tEsSo7w/P/wB9/wC1T7Pz4bqK53Kjr+6aZGqSzqrb7TbNFJP/AKqK&#10;JIv3MXz0/UtKg1Ka3vJV2MsTRTu/31t/9hP+AVbsLmXUtPu7FoPJ1Xayec7fIzfwPWhfpKv9maq0&#10;S2d35XzQ7vkVqog5TTbaJ9e+2aVOusWkUDbXm/2v7+7/AG66jwN8Rbn7Lq2maVAttrdqvzedA+xW&#10;rnNH0q+h1S7igg/deQ3mw/3d2x9//jn/AI5Wn4Pf/hHvFuoQanAtt9qiXa6Rb9zrQB6HZ+JLnxbZ&#10;pK3/AB+sv+lfZ1/dbv4/vfdqu6Tv9ognbfbt+9ZXX5JV/uUzSvFvnas9s1pB5V5+6im+1bP3uz7m&#10;zZT7z7ZC0rS6fJZorb5YUZH+b/vug09mcvrGiL9j/fzs8UsrPA/3/KWuU16z/wBF8i5W2vLi4Zk8&#10;n/Z/gevQPtNnrzfZrZZIYvIbzUeJ0+b+4n/fdef3NmusRXEG6O21jTWZJUuF+dl/v1Ei/snE6xol&#10;mmkSsqrDu3PL/capvDzrDZpLOux2iii2ba6ves1nEzWf7qVdnmvWTc+FbbRNPu2Wdpnl+fY7b6kZ&#10;n698QtK0ez/sjVdFjuUuItkVxCqb/wDgH+5WJNefYLe3isYPsctv+9i+1798+77myqupfbNHi0xr&#10;xbT7PdbtsN2yeV838D1teG9vieWKDXFtoUt90Vq6N8/+5v8A7tZyKibaa9eTK/8Aas8cMsuzaifx&#10;LsptteaVpuk/Y77Q7nWNQ1SD7K2puryvF8/yb/8Ax2qOm3lzo/8AaFtPbfZru1lZGSaX/WxMnyOl&#10;W0mvry3iazvNl2qr56TS+U/+/Ucxconn/jDwNq9zpt3pFzqEem+a3myoku/cv9+qWiX/AIo8N2Gn&#10;6LFLbX+iyy/Z1uHl8p2Vf4N7V3GpaxfaxrkUETSaluZreB3i835dn8b/AHvv/wB+uP8AFXifTIfA&#10;Mui30uzVbOVbht8W/dtfZ8j/AN7Z/wCgV0xkc3LI6Kw16e5uoor7V7lLS13RS2l8+yJtyV5/4m+H&#10;t9puvWk8V9I+mXE++JHVHiVf/Zq53Ur++s7W0ubOdtS0zyvm3xbPK+evWPCfhWfxb8Pbe+09tS+6&#10;zrNaXSPtb+NNn3q2MTze/wDCt9H4w0+z8PNd6raXnyedNL5SKy/wP/d/4HXsvgPwxcpeJHr1m0Nx&#10;A2xbe4n83zf9iuf8K3+taC2t6f8A2f8AbLvdF57vaxI67Xdtn/fFdxD4n1C5t0iVbZHVftH2ex++&#10;v9//APYrGUjaMTH8YPcw65FqGoeF5IdPs99vK+3fLu/v/wDxNavg/VbGwa9j0/QY7aJlb7VsiTe3&#10;+/Vi8hufE+huqarOksUXzPNv3sv9/ZXnHxFm1CH4b6nqq/abPWLVltYr63V9l1b/AO//AHqx96Zt&#10;7sTpf+E2ijunbSrmOayln8q6RJfut/uVDD8Wl8H/ABBRdTlVLSWBfISaB/Kl+f50Svl/wx4w8Q+F&#10;b+WfzZ/KuF2To/z7/k+/Xq3gy+s/iLb/ANlX2qtbant/0XzoPkX/AG/9mtuU5uY968VeFfD3jaz8&#10;YarZ6HBcy2Eq7Ydv3fuO/wAn8LVm+CfBmla9Z3viPStQ/wCEVu/mt5YUiTylZf8AYb/frlNH034i&#10;eEde/tOxl0/VZWi8qea3bfFPE3/TL+6ldn4G8MNDHdtqsH/CN3t/E263eWKW3nl/v26b/l/77o5Q&#10;OJ8K3NzoPiq70Hxsy3N7YL9qtZkb/j6iV/43+81ZTu2t+INQls92j3Hm/vbTyv3Tbv8A7Cug8VaD&#10;4Om8R3uleKtcubPxXFEr2d95SIn/AJC/20o87SvDGm+bcwLNqH3Ikhi37f7jp/wN/uVJRU8PfC++&#10;/wCEmvryCJUil+e+tNv+x99PN/v0/UvhveeKtU0Rorm501LCVnlhRf8AW7n/AL//AACtjTdBsZtW&#10;lvmvrm5uGtlfeivEkX39/wAm+ugsLl31J10/y4dPiXZFbou993/Aqsgt+D/g/pVn4ouNa8//AI+F&#10;/e2kzPs3f3/4K9i0e8i+0PF/Z62doreUvy/62uPhdYbfzZV/1ssSLMnyf8ArroZmubeLbuR9v/A6&#10;7qUYnPKUjamSzT5ll2Ss3zP9yvH/ANpnxDZ+EvANx4h279VtZ4lsdrbNzM//AMRvrpvFlnfX95E3&#10;m3MNpEy+a8LV4p8XfBPijx/PaaVtjudEs282JLFfnb+Df838VRU90uPvHnnw0+Kltr3jSVtP0rUn&#10;1C8iZGtPKR08r77/AO1XR+JNNnttSRpW/wBHul3qjrs21F8DfhpeeA/EOt3mrwS6bqCqtvavcL5S&#10;bW+d/wD2SvXfGFsviTwzFbWzQO8UvzOn39tcdT3onTGJ5PstobBFln/h2MifcaovscE0W2KX5P7j&#10;/wAdZ9/Z3P2jyLOKR/m8ryU/v1iabeLDq1xLLKyOv8G75K4IyNvZ+7zG3MjQs8W2P/ceofs0XlbW&#10;i8l1X5XRaf8ALcr5+5ni/vpV3Svs02/7TeNs/wCeL/JWpynOukH2jb9mjf8A2/v1Y2RJ92Jk/wBz&#10;+Gtq8TTHXbFOqbf7jVm/uPvLPH8v8dTzSLKM38G7c+5vv7aEh+ZNqyOn+xF92rczrNFuWX/x2sr+&#10;ytjPOtzP/sp5tUBoQorttVd/+/TLqzgeX5Z1f+8n8dRQ6bA6/NEyP/F/tVdTR43/AHqxbH2/fWp5&#10;jT3THmtp9H+0NBO0MVx95E+fzf8Afrl9Stm827naWPYqtt3rXcXlnFtmWX5P7r7q4rxPth0uVYmb&#10;5l+V0WumMjD3TnLNIpvNvJ7GOb+68K/drqPCV/Zv5vmxM9x/Cm37rVyWia3FY3SWa7vNlb5WmX5G&#10;ruk8Q6LYakjS3Mby+UtvLsX/AFrf7/8A9hWg/dJrxJb+w+yNbSWdlKzOz/avvVzni2zvra1SeBme&#10;3ii3Kjy70avU5kWOwRbazuXSWLf9o3RfLFXGawjaU39n/wBmNeW6tsV3uvvRMn9/+Ggo8is/G1zY&#10;X8rq2x5fvb1+7Xe/Dr+1fHniiJba2j8mJd877fvVheJPB+n38S/2euy7b54tjP5TL/wJK7jwPfy+&#10;GLBNPWX7NcSwfunRaUuUmJ6Rc3MGmtLA0vnSq3zfc37f7lZlnon2azSdWazTd/A3zrVfTdNs7PUr&#10;VmWWa+ulaVpn+bav8dXfFFzLNdJBF/o0UUTff/i/uVj8Ujp+yHgy5vJpdb1rdJfp5qotuv3Im+5W&#10;bf63c2FxLczsySsvzb/73+3WJpsOp+EtQ/tNZ9kTLsXf9xq1X1K28VazFebd8tvtRXhn3oy/7dX8&#10;RJz+y+1uwtJZ2Z5opflRPuS/7lZsPhjWnuvKbyP7PZvlmmXZtrsoba2ufEcsFssieU3m70VNkTV2&#10;dzZ232OJp3bYrfx1sc5zlnpsWm2sUUC/vdv30X5Fpv8Awgcutyuyqybvml3tsrVs/Nm/0mLd9nZv&#10;KWGZdnzVS+IvxLsdBs/sOmLPf3d0u9lRtm2gA8Q2djoNrFLBAt5qG1VZ9v8Aql+5Xk/irxPFbSyw&#10;Sz/aU3/ND/BXW3mvLbeH/tMFt9jsmX5v4NzV45YaU2t3srSy/J8253oAsaJNeebLPZr95/K2bf4W&#10;r07SfHM+m+D7fSrGDfdXU+xk21xmk2fk3m6BWS7lXZ93fXa+CfBOp6JqlxfXOlSTSy/PFN5qJKq1&#10;ZJoTJZveWVpqEFzvZfNiVIk+X/vqsV/skN+9jA3yXCtK1xt3urV2usafY3mmyq19J9tibzW3wJ83&#10;+xWV9vg0qRFvra2eKJf9SjIm+iQFHwxNLbXEVj8sOlffaG4/iqLx54z1rRNWiWx/0a0Zt/zxPs3V&#10;xmt+OfseuSy6RLJDdP8AOv2hP/HKsv4tvPGGmpBLLAl6y/v0f+GoA6Kw8YLf3Xyyts+aWV5l37mq&#10;l4w1ufW7zyor65s4lX/UwxVy39my23+gxRSP829XT7i110N/Lc2cUWoLPDKq/wDH3C2/dQBj6VDF&#10;ZybbyK5mu5V2t50WzbWf/wAIeyalL/Z6z/aIvnZNv3a0L/WL6HUvs0ETPErfNNt/9Dro/D1tbTRe&#10;asqzeV975vkoAd/aVjYLFbTzrv2/NsrmvEmqvrDRRKzTRfcVK7uz0S21K6fzd33d+/bv/wCAVDqX&#10;hJYYnnggVG/iR1Te1WB5PqtnBYS7dy7lb5tlUrxP9H82L76/x11upabFZsks8Cpby/KzzLWK9zBb&#10;XDxeV50UXz7XX71QBz9tqt5Zrtufk3fd3/xVafUpZmSKKdtu3Y29vvV03iHQdPuYkvPN37vuzVw9&#10;zprJK+6XZt/j3UAaVzbKi/63ZKy71+aokf8A5aqzeb/FsWqUKNc2vzNHCi/Oru3z/wDfFQ22qvpt&#10;0lyqrNL/ABJMu9KALF5cs6urL/vO9UtNvJ4f+PZmhlib5Xh+/uq79vXVW2urbm/ufcq3pVzF4YZL&#10;5Z5IZWb5tkSPt/76qyDq/wDhWl94h+yahqa/2bLcf62FFRHn/wCuSf3qdqWvRWcUVtp9s2m2lrt+&#10;R/mdmrl9S8Q2mq6lFeRX19c3atv33f8AD/3zXXabMvjbQ4oryL/id7m2zeaiefF/8VUB8Jk+J/H8&#10;V5b6ZBeQLcy2v+kLDtT73+2/3qf4A8N614nW41Wztry5lWXfstG2ba4+ZLbVfGEq30skNu0uxfs8&#10;W9/9hK9Q8N/D2XSrW9vGvI9NtGX/AI+LhtjrU/ZIqcpY0fxteQ6ld209szu1rL5UMy7/AN6tFXtL&#10;+Itn9oe21CC21iyX713LvS4l/wCB0VyOjE8yeG946fxa+meGGezsWb+0JV+VEX+Grfw0S5t9U2tK&#10;01uis/mzL8/+2lV/GHhKx17RklsYru2u7dftED3DO+7++ldRYabv8P2+uW0TPdxRbJUh/iX+P5K7&#10;T3eY9l8MaauveH9QgivPtn2eL91C7fI1cf4n+HsGm6l5UE/73bvf/erQ0dGtrC3bSNybl+V0b5GW&#10;u4vNHbVdEivJbOOHUIot8Tu/ztVmZ8+/ELRPt9nFK0v+qbZ50NWtKvLHR9HSxib7TFt2NNN/erQ8&#10;fwy3Ok3dzbTx2zysqbEi2fNXG+Fbm88VazFp7qv7pdnzr89YyiXGR6h4GS88SXFvbLBH9ii+RneL&#10;7q16VYaCqalLbK0H2KJWdfJX591Y/gndbRWkCxNDbxfwKu/za6u2SLQdU82Kf/RFXfFs/wDQKuPu&#10;hIwoftk2rSwMzW0S/JF9rb71XZtLbUv9GvovJ8pt/nbfkrV8Q218mluzRf6Pu3p81Ura/Z7N2lgX&#10;fcL8sKL96tpGJoX6faWRoFjT5flm3/ItYWlabef8JN9stpf4v3r/AMG6uo0Sa2s1tIpZfO/jX/Z3&#10;VR8SaVFffaItKaOG7lbYybqjlLM/VfDcXieK0vFijvHtZW2/Ns+b/crn/EniLVdBsJYnlW2iil2K&#10;n8bV6Hbebo7WkUC/Y3ig/epMv3q8t8Z+KtP8W695Usq3mn26+bKnlOm7+D5P+B0AZPnNqWvWltBB&#10;9muLpll+17vkb/fqp4qh1XR9e220qzSrE22Hd95lett/sNz5WtQRbLe3l8rZM33oqPFtnc6ktvqs&#10;EsbxW7/vU2/+gPXNKMZBKPunNedqFndXeprfNc6LdRfN9rbe6/7Hzf3P79etfCi51XXLfT10+W5S&#10;LyP+PhJ/Nfd/tRNXm/ht2fTdQ+zRq9oq79838Pz/ACPR4Sude0fXIp7OJpvKillZ4Z/vN8mz5/u1&#10;zfD8RcOX7R9BpeeI2updPvrzTb+3lb5YbiB9/wD9jUX2lrPVH0+5i/dStvV4YnSJf9jdveuJ0r4o&#10;6r451TSorFfsEsrKl07xbt0q/fSL/wAfrq/i1eXKaDLeWPl/2hEq+bbzN88S/wB/Yv8AFW0Q5eU0&#10;/FUOr2dml5pEEF/abf8ASoYt+9a4zxJ8QtX+F1rpkWp+DpLnR7rc63djP/qP+AbKyvBPxO8Z6bf6&#10;ZLq95q39lSz7LW+0m8iuLedf7jpL/wDtV61r1/FNcRX15ZxzafK2xL5LV/8Avh/K3q1RGUpG3wxP&#10;N7zxPBr2hyrp99fWej2qrLLNCqS7vn3/ACPv3f8AjlN8Q22n+PLe3vNPvNktmqpLvs32Sr/BWZ4n&#10;+Fayb9V8D61pdte+bsnheX90yt99NjbNrVds9H1zRLeWfSrFvlVXnTb5qNF/Hser96BHunn9z4Gu&#10;YZftmnyxw+V86zJdRfvU/wByrFto+ppqTz3Nys1p/FDDKm/d/uV32peIbGzXT1vpfJtL9v7yfK39&#10;yode8E6Zc6Tug+yP9q+7+9+fd/7LUcspyMY+9LmKulX/AIjmuNVivLa2TR4laWJ9Zg811X/Yf73/&#10;AI/V3+1fD2vWtv8AbrZdm5rf/R5XRFb/AIFVLwlDBoksUqt9vt/nt5ZkbyvKb7nzotZOq6U39pXF&#10;z5rPE0WxbeZfngb++j/e210xNR6XOkTRfY1ubm2SJflhu4t/lOv303p977lY/iGGz3IsVzG8V1F8&#10;rou/zW/9CpkMN5qV/dwSsuxl3xfNvfd/G9WNettM1vwzLLLFOj2DfaGhhn8rbt+/89MCvbXM/wDZ&#10;srXl9Hbf6Z5sFxY/fi27N6P8n363YUvNS82xgvFmtLqL7Va3Ey/erRufD19pvw7fUNBVtVu2tVlg&#10;mmVHdf8Af/561oeFb/SttpO0UiXFxFsWGaX5Eb+OqJkVPEPh5fP0/V7VVs7uwn3yunz+b/sU+802&#10;21i/lsYGlsLvyFuLOaFn+WX+NK6K/hivIpdIvPLtorpWid4W2V514q1LV/h1BaSsq6lFE2xnhb/V&#10;f7b1Yjb0rzZmitJ4vsGoWrea29fvN/v12HiHxVBNZ2l4sTeavyTu61zMOvN4k0G4nvtP/wBLt182&#10;BLRvN82L++n/AMRWBc+JJH03ULOKJv8AiZWu9UuF/iqCpGrqWjyzapb61oqrDe7ZUb+BJ/ufI9Yn&#10;iTw9eWdnaa5A081799bd/n+79+J0/wDHal+HWm69pv2i2bULTUre3b5rTzdj/wCxXcalMs1ukV58&#10;kUq/N833W/v0FRPN302203xHpUUVjv0/Uomdfs/3Iq1r9Ir/AEXVWtYF+WJopYZm+9VjwlptzbRX&#10;en6hA017YS+bZ72/hb+5/n+OrusNbeGIvNvIP+JfdKqNN/HEzVIjyy80r+2/h289jA3/AB6/uEf5&#10;/wDgH+f7leW/bLlF+wz2fkzebsgdGZNtfQGpabpGlabLqcF55MVwuyXZ8kXzp99/7teM+MNKn8Da&#10;lZWM8sc2lbt8T+f86/3KzkaRkdNbarFNb2V5eWbXP2Vfs8sM293i3fcf/drE1rzft8V5Zt5N7a/6&#10;iZ5f4Wo1jSp4dNina+3xXUH2pYdyfMv8e+uU1XSr66t7TWrNo3+z/wDPH76L/B8lRE2kdc6M+o6V&#10;eW3lw6nuVLWGH91K275PkqimpS6Vf6hZ6gsEOntK0U8Lxea+75Pn/vff/gqaHxbYppcX9rs3226n&#10;XbMkXyRMv8aNUulePFv/ABtErfPuiW3leGD91K2//Wu/977lHKRKRiar4Pn0Rfs0sslzpTRfat9i&#10;ruit/wA8tmz7yf3K890fR20fwPqbQT3KXd1OzRI6su3/AHK+1bC2tptJitp/Ihu0VYoJpl+8v9+u&#10;H+Ivg+x0rw/qGoWdnB5UStK0KMnlM39zZ/sf3K2lzRic8eU8s+Cc2oeIdU0+LxU0mt/bPmaa4+fy&#10;vv8A/s9e/XOjwWejQwSz203my/aLVEi8r5tn8X96vlnUvEkT2unz6QsdtFF5SfuXf7R8uz/4ivVk&#10;17V49IiaC5aGKWBU3u3/AKGn3aiJrKR6hYWc9munySTx6q7S75beH76p/A/3/u1L4guW8T6HqGkX&#10;Ph621XSvKV57SWfyvI/uP/er580r4ka5YX8tjeTteSsypBcOv+qWuzsH/wBFuNQl1dobtZWuG+Xz&#10;fNb+/wDNRIiJzmveDPB0Omy2yqtncSxfLb7vNlX/AHK83Tw8vh6K0nWK+e3umW3+1p/o/lV7NN4t&#10;bWG1C0nvv7S1u4td63G35F3f8ArB8E6V4h1vSddudQ1eS5+zy7Ps93+6dFX/AJa76ZmbGpfGCC58&#10;ORKt99me1ZYmTyF2Mv3Pv/8AfFcV/wAJVr0ypPeRSf2JdXi7dThXf/fT7lZWlQxeKtUuIPFFy1z9&#10;qb9xd27fdf8A2/8AfroNEtrGw1LT9MvLqS/ii3RWOn3EqPulb+D/AHaUQO11u28J+MNUt59Xjk1X&#10;ylV1u77fF/wB1iT7uytPwf4JsY7OLXtB1Vbnw+q7/s83zyrt+XZ8yf30/wBmmaVq0WiWcWn6r4c0&#10;2FN371IW+eJf9tK4qbxPLoOh+INPs5WTRJb6WWJIV2OrM/3Gf/crT3Q943fEHiaC88R3un6ZK32u&#10;3ZnW3270b5Pn2NXL+HvHV3qsr2a6V8itv877V8i/+OferzrVftkmrRXNnOyeUyssyS7PK/3K6DwN&#10;8Ubb7LK1tbQ22q3XyTpbxfJ/v1rGI5SPrDwi+lalodurbfNt4l3Q7f738dbVhMqXSRK3nfLv2I3y&#10;V836OniX/hKrdYry++17VeVHl3p5TfPX0HYaa1tbpErLsb7zu3z1tH3YmMjtU3Ja7Vg3yyt9/wA1&#10;Kpax4J+33VpfNKtm9v8AemhfZ/4/USI1na7bW2a5fb/qUb/2etq2SKGKLzfk/wB9q2+yRy+8eVeM&#10;PAN9qrbotXnmdV8qJ5lSXb/3196uUTw/4h8H3UV5faU2yX/R5dkv7pm2ffTb/qv+B19EJZwbt0W3&#10;5vnb5a09NexffFLGvmt/3w1cnLE6eaR8i+IfD09z4ovf7F1GO23RfvdOuG+RmX+48X+qb/0KvOfE&#10;/gy+8PSy3LWOy0ZfNWZJ/tCf7ab69r+P2pW3gPxRqETaK0NpeRLFFdw3Ozb8m35E2V81Wd5P/aVv&#10;pGn3k9zp+75kdvKRa4pcp08suX3jV8N2c9tcS3M7Mkt18+zd8i10D2cTy+buXfu+Z0rQTRLmG3+b&#10;54v9haZ9jaZdu3/x2o905pSKVzbbl2sqzJVf+zf3e6Jdm37qVpeTLbM6Muz/AIFUy23/AC1Zd6f7&#10;FHMQZMOmyzS/e/3vmrQSwi+T96v+5UyQt96Jvnb79V7lJ12bVrm5pGpXvPKttzbf9356o/bIvn2t&#10;/wB90+5mbd/qN/8AwKokvItvy22yX+5W3KTze8Q3js67mX/bWse/haa32stafnT/AGj97B5yf7bf&#10;dqV3V1+aD51+6lXGpyhKPMef6l4GttV+WJlhuG+781V3s2sLNLPULON0iXZFcbfnrvobOL7Ru81X&#10;+b7m37taE0NtcxbWgWr9oHKeQ6U8tn9qtmvrmaylX5obddldHDpuoQ2tutjqey3Rd62l3Fsda7Cb&#10;wzFbbLmzaNPKferv89Z9/rcs14ksq3Mz7vl3tv2//FVcakZByyIrxGmsHttVgW5lli2Wvk/uk/3P&#10;7tcZrGpahYa4jQM3lLtibYv8NegTO1yz+a13DFt+W7f/AMfrE8JabBuuGvLz903+o+0ffdqiUveN&#10;ox90vaJ4hbSrWW8vIp/JuP3USJ/yyqvZ2eqveWjX07TafZ/6RE6fJ5u7+/WTrWsXL2brOy+asvzb&#10;V/h/uVSm8T6rqVv/AGR9pn+Rlls/loiEviPTb/xDY6xptppkrLNbt915l/8Aifu1wXiTUpdEXyLG&#10;xjs3b/lsn3J6t2GrahpSpPeRQzOq71uHb7tZ95qjaxpbqssfmrLvTZs2LV/AHxHa/D3bNpP9oT2O&#10;zauxruZv/H67Xw3DP4hlTcrTJFL5sTu2zd/9jXm7+OdP8MaTZaZcytf3EG35EZHiRa0Ln4xwJoya&#10;f4cdbmW4n3yzbX+WtDE7DxtqsuiNqEVjeRu8q/Mm75Iv9jZXlXhizs4byXULqee/iWX/AEq4midE&#10;X/gf8VMvLC+vP395O1taKu/5IkeorPVdVur/APsqzXzrK6X5YX+Td/l6oJGn4816z8YLErbobSwb&#10;5X27N1O8MeFft7ebFPJZ2n+tiRItnm/7/wDs10eieDNK/suKfVVgTUPvrDDLui/33Ssq8fSvCuh3&#10;bWzNNdtL80zz+a7f7/8AdoILt5DZ+FV/tCKKN3l+RXRXq3c+KtKS3ivFXfe+Vs3u3z15TeeIZ79k&#10;aeXerN8qVVtvPmuNsUvyM3zVYHYah48gv2SJrFfKtV/127/W1x/idJ9evLRtrPEqrtdGqHUplhi2&#10;wRfabf8Av7fvVS1XxPL9lt1sV+zIi7FdPv8A/A6CBk1n/ZVxFL5DO8Tfxt96orm2S/leWLdD/tt/&#10;FQ+pX1/ZxNL5c23+PbRNqTJFuiVXfb9xlokBt+D9QXR4nWWdYdvz/On3l/4FRNqCzXG6Jf7STd8q&#10;LLWF9ps9Sl81mZJZV+46/ItTvbaf9gSX+0P3q/et4V+RqAOuTWF3bbSD+x7tfvQwr5u6trw8lzNC&#10;7Tr/AA/vfmrnfBPi2W5V4miWG3VdizOv3v8Afet2bxh/Y9ndt563kSt+6RIvkb/gdBZp23xCbSry&#10;7s7S8awuNvyyvFvSuftvFq6VdXbahu1K4uPklmTeibf9iuZm1X7fef2g0DbJf7lPm1JbNvPWL5/7&#10;71AHYSQ+F9Ys4vsdzPNcff8As77/AJa4LxIipqnlRQeTt+TY/wDDXa+HtSs0t5ZVi/3pq43xkkVz&#10;eear793+1QBgyPPbLFtn86Jf4KEef/Wr/wCg1b8n7MvlbWT/AIDQmj/M7KvyUAc/czT3lw7M373+&#10;J6PJnStt08lfmWOsm5uZ4ZfvMnzVZBXmuWs13Kuz/bq2l+0NvtnVXRl+VKcl5FeQyq0W99tNjhV7&#10;fc3/AKFQWO02zW5lRf45W2bEX7tafiGaDSliWCVv9HZdqbafpqS6Uvyrvdl+b5fu1z+veb9q3M38&#10;W+oA7DwfrFnba5Nq+n2e/UNu9beb/ll/t10viHxJeeKtD0xblWubvz2e6ldfkX+4iJXmWlbf7Lu5&#10;YpfJdmVPkroLDTZXltIoFZPl+XZUfCY8sebmGPcrZyxS30U72/m/8u7bN1FegaJ/YafZINVlZEib&#10;YyJ87+bRTLPoB4bO28Tf2fOrJd2/yNDt+T5v7j16hpXh6xs9NiiWBfKb596L92ua0qFdYuJdQ1CK&#10;OG73bIvJ/u/wferoJt01g8DahLbOq/M6NVG32TnJtHls9e8hZWtnil82LZ8iNXrej+RrGjRJdLP5&#10;W5tu9/kZq83TXoNSllgXbDcRL+6mdfvf99VafW9VRd1tOv2eJ/36P/6HVxIkUviR4SgttLdLZW81&#10;l3qk397/AGK+b003WvCuvPfQRedF/wAtd7fe/wCB19i+J/s1/oKRXK/8TCL+NGrxfxO9nMt608EE&#10;17brsgS3X/Wt/sf3qCDs/g/48b7Ltli+zIq/LM611s2pS6q3noqpvb7iN92vMvhFfy3lhetfRW1n&#10;cfLttEWvU4XiW12+UvzfI2/+KiJcja8mzv8AQdtzKyS/wvv+Rqx9Htra8uru2nWTyovu70+61TWy&#10;Nc2f2OBZH3N+6/jeqX2y8S/2xMyahE37/wA5vu1ZBamuWmvJpWVv3X3U21FbarqdnF59tOyfNvZP&#10;K37lrVubZkv38jzElVfmd2+Srfgy8vtVXUIp4oHlVv3EO37q1Ei4hf6JeeMNBTV7Nvsd6v8Ar/OX&#10;/R2/vo9cPbeErSz/ANJWzaG4Vdmx13J/f/y9em2+t6hYWDwNEqSt/rYWX+GvN0v9TfXLuCDzNnlf&#10;M7RfdXf9zfUAcpol9cuuu7YPninV2S4Xyty/5/jr0DR9e0PTbWWz1OBYWuol+R23o1P8T+Ems9Dt&#10;NT+Wa4WJU3zfPuX/AG6ydb8H22t2Gn22q2bPEq/Ls+R6ks5WHwZqHhjVtQgsd2paZdL+48lfni+f&#10;7j1ia3ouq+Hoop9In87VZWX7Zp7rvdlWvY/Bn761e2sZ7lPK3Is12372VazNV+F0V+vmtqsdtd/f&#10;gu4Yvs7rL/v/AHf++6wqR933iPhkcl45m0/XtJ0qz1Xdo8UU63Wma5pLPb3EUv8Acfb/ABffroPA&#10;3jzxt4kuruz3aJ4n+xr5UWrSwSxPKv8Acl+Tbv8A9umP4Ml0Tw+95qFtfTW9wuxrubZL5Uv9/Yvy&#10;/wDA99TfDrRJ/Ces3eqrF50t0quyXa7H2/7nz1j7T7BtHllIqXVtbeGLi9vPKk0e7vImlureH/j0&#10;Zv78sX3dyf34q9L8GfEi2/4RdLzQYGm+XZeX2mMssU//AMU3+y6VyniT4qahoOvRWlz4XtNYtPK3&#10;yp5DLu3f3H/+LSuavPFWmWF5b33gmz0/Sr1n/e6fd/6BL838Hmxb4m/3HipfaNonsr6D4e+IUUup&#10;2LQf2xfqvnzQt5SSqv8AA0X8LV5Zc6DqfhLxN/ZWqrPbaUz/APIQ2/Irb/uPXR6b4t0+HWkvtT0W&#10;78ManK2yXVtPnSW0Zv777fl/4Hsr0DUtSs7zQ3sdcn+2WlxFsXULSX/O5a35vdMZxPGvFv8AYupK&#10;+g6ncx2fmxbLW4+5ub/f/vVUv9Hn8GaTb2ayz6lbr/rX/wBlqu+NvAzWd1aSyyw3Mt/5Xlfbpdlv&#10;uX7jpL93dWnqVyr6ymizz73WL5dkq/NuopxOejTlGnyyOfh1zTobDbZ6V5MVwv8ApXyu/wC9/v1d&#10;h0ez02zlaC83/umfZcfc+as+5s/sDbZWaGL/AJ7PF8lTbLO2s3/tC5V90Wy1hmi3ov8AnfWhoM03&#10;ypvDMWq+HraDVdqskD7vnZv7n92pdL8VLqXh/Vv7Q0+TStVZfss+n3EH3v8Ab/3az/gb/aGj2cNj&#10;POqafKzOtjcT7/IXe/8AerQ8Q+JLzSvGlpdNFBDFcbklt4W+Rl3/ANz+Fq1LOo+F1t/wjfh+00/y&#10;p4bSVtkCuu/yP9j/AHam8T39noOrfYZYvJll3SwTeVvTdTHezs/C8UVneXdnbt/pCzTS79nz7/v/&#10;AN2pbx9P8VfutQi+2XcX71XRfu0EHP6V5Wvabd+UslzF9qZ7yF12PFKv8aU/W0s/GHhW43L5N3tb&#10;bXn+m6lqGieMtbl+zXM2n27LusbGXZul/vpXUPrEqRef/Z8kP2zbtRPneJv9t/4aAPPNK8W3mm6N&#10;Fp8Fjc22oaWvm+c7ebFPVv8A4STTPGy6VeQeZYSyzt59o6/OrSp86f7tXtV8P6nbaTF/ZV9dwxf8&#10;vn7pP3/99HRvvUzwHrGlaxaytqH7l7X90rvaukq/8ATfQaROXs7nWrPVJtRtrZnii3RMnm/cZfk/&#10;75evTbPVW8T+DdMa+sZPtCxbJd7bHVq07PSoHt4orHyLn7Q+/fD9xqx9K0fV/Des3cES/upW32ru&#10;v/A//Z6kvlLGpXkt5ZpqGn/ubiwb5kmZP3q/3K2ra/0/xnpu62VZoriJZZ0m+R22vs2b/wDYrzr4&#10;i2y6JZveNFHNaX6skr/wL/Hs/vVt+Epv7N8PfbII1e08r/SodvlbW/v/AN56B6mJbeElhku7NpWh&#10;SJm227z7/lqvrHhWz8W6Mljcxb7uzl+V3b+H+B673Tb/AE/XrN52WOZ/KaL7u+WJl/8AQa5XxPDc&#10;+GNZ0/UIvP8AKli8rzoV+8v+3QTH4vePFIdVvLaSXSoLGP8AtXTZdk+z7kq/7CVbsNNbR7y0vGiW&#10;HTLhZZbXe33v78W7/P3K9F8YaVp95dRarE0Gm6ntWLdcRbEb/Yldfu/7L1yV5oOq6wssDQRvdr8n&#10;9nuu+Xd/s1hze8dtSn7vNE808E+NtK0q8uNK1extryK4l3xXGoRb/K/3NtfSsfwui1jw5ZQXOn2l&#10;tp8S/aLW+tF/hb/x5fm+bfXyvqurQaPqCNOseyJWiaHb89fSvwo8f2et+CbSLQ5V+0RL5W+7VHdW&#10;/uO9bcpwcxp2HhjXvA1/LY+HL621uL5bhrd5/n/4AjV5/wCLdYvvGes6hFPBPbWn2NnlhSD5PNX/&#10;ANmr0628AaYmvJ4h8hrOXzdjPDL93/d/u/8AAKr+M/hRp/ir/TLO8ubbULWfzdkN1v8AtW3/AHv4&#10;n2VZmfHmgveeG9e81NKbfa/6Q00zfI3/AACvY/DfxCg1j7O0s8flbv3sMMSIny1Dr3kaxcW8UWix&#10;3kssTRKiNseBvu/w1S0H4CWn/CaahpGoRXOmy6XtdvJn2JPUlmZrGqxXOuSrbW06I10vkPt2Iyf7&#10;9Zuq+LdQ1jxH5Dbba4iXyvNhir0LXvh7baDZ7dMlke3Zll+wzNv+Za5LQbCWw8QXeoNLY/8AHr5s&#10;sLpv+Vnf5/8AeoH8Bn+HtVudN1mL7ZLbXlvFKsqwpP8AvW/2Edq2NS+JcGq6ldy32h31np/+qaGx&#10;un3q3+26/LVLW/Ei6bqmmS6fBHc3Fm2z/S1TZLW74S/szx5LdxMtzDLEzPLYxQJ+93PVGZU8VXmi&#10;22lxLp8U9naWsSfvtPb97Lu/3v4krq/B/gzw54wsLuxtoJLzULBf+P5P3VwrbPvpXNax4en8Kr5T&#10;NbP5sXlbr7761xPhj4qXPgCS4geKeZ1b91C7eVuX/fqQPWLDTdK8SeF9y6LqX9oaavlX2pzXT75/&#10;76ffT/L15/488PXmg2sTNbSQveJ9oW4uJf8A0P8A2qt+FfjNqGq2qQTrvfz33I8CP5tv99P++Kxf&#10;HOvXOvN9sudP+x/aPkihRn2f7+yq+ySZ3/CQ/YNL2wSyQ3bLsV/KT5ayvhXol8/jL7ZZrGkSy798&#10;y70WtOwhgvGigdfOib52d/4a6L+0rTQbyKJVWzi27Fd/uUc3uhynvfhK6a281op9/mt+/d2R3lr0&#10;jRLbfLF5qsm5vlf79fLlzrHiHRbq0s7mKOG4ul82CxtJUlRlb+/X0B4Sm1O5t7dll8l9vzb6uPMB&#10;6tbQ7Jdqt8n8NXU+zXP7rfv2/I/zVx+lPFt/0lZPN/8AHGrpbaRYWRWb5WX5USuggvbFRdq/cWql&#10;zbSu0UsTbH/uPWh52yL5fn/2Hqv9slmbbLKqfL/uVlzFnL+IbOLVYpYp9Pj1iXym22l3+9T/AMer&#10;5v8AH/w3s/CUv27SrH7Nb3Dea1vM372L/gFfUs00CXXmtF8/3FuIa8/+IVh/assVtfM01oy/65F2&#10;Ov8Av1jKJp9nlPBdE1VvKiRp2dPuMj10ttCjq67a8/1u2bRNUu4IGZPKl2fPXcaDeLf6akrt/wAD&#10;rzakTOJK9mv3tu/5qiSH+HbsrYXbMv3aqTW2xt7PXH7xqZvkrC23atZ+pXK20W566J7P5fuq71i3&#10;NhFMrrOtbRA5x3eZd2+NKi8mB283z4IU3fwVLcWEELeUsq7Kq/ZoN3kL91vvOi12e6ZEvnJ5u5bx&#10;XiX+BKlS5gubj9/LsiZfld6pPYW1s27yo/N/vItH7ib5W++v9/8AhpFFr7MyRbV/0mJvnbyf4aid&#10;1sGeJkb7vyu9PR4rNkVW/dbvvpTvLV5XZvI/33/iqDTmMeZ5UleVZ1SJv4H/AIaz7l5bOzuJ4ooH&#10;l2fe27q27xGmZ12wJEv3W27N1SvbTzWHkNAqIv8AGn92subkLicP4q1hfEOxYG+xxNFvntLdqX+0&#10;rO5tbdrZWTauxXd6h8VeHpbO4S8s22Pu/gaseHUoJr+KKJY7a3uPnnh3f6qX/wCJrb4o8xtzF2/v&#10;4Hi/et+920eHtHgTT0vvtX+kStsVHb51ouLGK5l+bdsqu8MCX8UrPsiVvmRF/hq4yMZR5Te8H6VL&#10;r1nfLPLIlirfLM8G9Fqpf6VZw6X5unzwaltX7lvUs1neX8UttZzyW2ns3zI8vleb/v11dn4Dg0Sw&#10;ilkl3pb/AHdioiVtIiJxlh4StrOJJ5dr3cq7/Jdv4asTaJY6PYS3nzQ+bLsVEX+L/Yo8VTL9s+2Q&#10;N+9VvuOv3m/3P7tdBo9zF420uKee2+wfZ12b0ZIk3f7lMsynhidorb7SuzdvZ5v71W9H0HT9Na4g&#10;afyb2Vtizbd//AESq+qvZ+FV+yzzypaSz/NcIvm+f/uVdvtSi1Jks9P0pdK+zt+9e7gdLiVf/iq1&#10;iYyItYtm8N6TLOtzc+bcRfNvdHRmrxz+23v7h4pW+7935q7D4hf2heX8XlRSfLF8yTfw15/9m8m8&#10;81V2f3k/u1ZBqo8ry7W/h/jrYhSf+zX+Vt7L/BWVYOv8X/AqJtY1C2uPMtoG/uMrrvSoiBXmvJ5o&#10;vszNsT7/AM1V0Rdu1ZV83+Guo0HQZ9Vm+06nBJDF/Cm3/wBDov8AwYyWdxPBt8pm/cJ/eqyDjHub&#10;lJdrN8m75tlNmhXzfNZtn93f/FXZaV8OtQ1X90q7JW/5Y7f4avab8Ftc1i33WLR/YvP+zrNdtsoA&#10;85e/lh+6qojf3FrQsLZblXlZp0l/hR1+Rq9QT4H6f4e1LytQ1WDUpf7iK6Irf3P9qrepeCZdbtXg&#10;WC00qJW2WsyL5Tt/v0AeWQ6rKm9WgX5vk/1uyrcPiFvK+zMvnRM3zQv9+qmteHr7w9fu06+dFu++&#10;nzo1ZrzJ8nlRNsVv46ANq2+RdsCtDF/Ej1sWF5slliVVm2rv+Za5/Tftj3CMrbE/ihf7latt9s83&#10;z4oG8r7jTUcoG9Z63FM0sDSr838CRbNlc5rzrc3UUW9U2/3Pv1rTaPE9u8rT7LuL7/zfPWf/AGJO&#10;7J58v2n5f3SJUFhczRTW8SxNv/291Q751uJVli85Nv8AA33ar/2VfW37rd5MX99KfDqq2EaRL89w&#10;r/f3ffoAZN5X2dGuYpEl3fLvWtPSrO21u1exisY0u9u9bh5fnas+5165uU3NB8n8SOtUnuZ7bZeW&#10;beS8X3XRqAHXPh6fR7iWKW2aG4df+Wy0/TdHufs8s8ttst7dd/nTfJurqPB/jlfENh/Z98sf22Jf&#10;3Er1nv4V1C8un0xrxbmWX7rvL8i0ES+EypraW/1aXbOz3G1nb/arlNemaG/eP7+35Gr3Ww8H2MNu&#10;mnaZEtzLawb7/U5v4m/gRK8P8T2bW2rSr5u9W+dXqIy5pGManMV7bUm+zvAv8TV7x8Pf7Mfwjdrc&#10;3ML3v3Nn8e2vn/TYV+2Rbv733K9hsNK+waTFBLE1tFcN9ouri3XfKy/3E/2KuUTaPxEu+fw34gi1&#10;C2tldG/5YzfxUVzOseP7z7PcNp7fY7eJligR/nl2/wC/RRyl+6fdHhXTbbVdJ8+8aeG9WX5YfN+7&#10;XpEPhi01Ww8qWXzov7jrXhvg/wCIU+lX9la6n5aefEqRO/z/ADf3Hr2rwxrEWsebbNafZpVl2K7t&#10;VlBrHw9g2+bZxRvL/F/fam23ga5to5Vlg+9Fv3vWfr2vX3iC3u9K0yWOb7L950l2Sqy/3P71cp4b&#10;+M0thK9jcwT3lparsleaJ/NVv7lHuk+8dBc7v7Lf7ZAyXFr8jO6/P/8AZVxttqumJ4m3LAybv9V5&#10;y/d/4BXoWuarZ6pptveXljI9oy/89dnlV5V9p0/R9clW+iZLJm81ftDb/wDvioKPQLnwxE/lX0TR&#10;+VLu8ryV2fNWhpV/sV7bUNzxbv3VwkX3f9+uPh+LunzWv9nwafPvib9w+7fVfxD4/ihsNyyx/wBx&#10;kT79XzEnrVheWNhcRXMtyv2df44Zf4a1tNSJG/tWLy7zTLht+7yt7182eD/BnjHxU33lTSom+WaZ&#10;vkZf9yvU/Bmt6qnm6DeWey4tV2f8fTxO3+3s2VjKRtGJ7HZppHiRor7yGR/7j/KjpXHSeMNK0fUr&#10;vytB1KGX7ivtT5qz9H1XUNNukXU7xr+L7kDzLsT/APbq9rd+1xbpt2p5UWzZu37q2+wY/aNLRJrG&#10;8VP3876hKu9YbuLZ/wB9vR42/tXT9LuIvsMXlLAqLNCuz/x/+GuV0pLzUtWf7HPJsiX5tku9K9I8&#10;6DXrO40+XduiXYzuu/8A77qCj5/h8ZyaVq1vZ6hFd3On3X+iXSOz/Krv9+vSNYt4IfDnm2N403lR&#10;N5Tzf3axPG3hKLVbC4ba3+jxfMkLfO1Ynhvw3E7WS/bm2bvlt3b/AFX+xUmnxHV2f+gLaM0v3vnV&#10;0Wuz02z/ALVtbtrGf/SJV+W3f7kv99P96ucm037H5S+f52nyy7Ff/nk1ar3KotveRKv2RW+/t2f8&#10;DpfHHlMZHBeD9KvPBnjS7aLULl9Hv/ki3y/J/txSp/eStO58W6ZquqXup6LctDqtu/lTpdxO8W37&#10;nyP/AA16BNpTapvvImjmll+eVNvyT1ylt4JbQWuLzw9qEln9of5kuN8qRf30+WuOVGXNzEQ/vGfY&#10;abY+M7XbfeIfOu7dv9S7o6RN/wAC2Vy/ifwrp/hi/laeVoZdu/zZrO4RP9j522fL/wADarGsaxBb&#10;aLdt4sikvNs6+U+mebE8UTf8tf7v3/4K9L8Da9P4k8LywaVrEesWjK3lTQt5Uq/9dYqxjKUZe8dn&#10;L7p5fpWsX37qfWLGPVfD8X+jtNNdbLiL/bW4/wDs2rrYbOx8SWEVn4Q8RrrGnt97w9qzf6XE33/3&#10;T/xLXCXnxp8Q/D3Vn0zxH4T0+a33NFLcPF8k/wDwP5P/AB+tjUrDwn4ib+17HQb7wxqEqq+yxn3p&#10;K38D/wD7Hz1tKIc0pR5ZHcWej6r/AGXaaRqug7IrqD/SrSH/AJYN/fR2/wD2krl/+ED/AOEV8Wy3&#10;zMrxSxN9l2N+9l/6ZOn95P8AYrQT4wa9ptrD9u0+TWNPt4vv3DbH/wCAP/7I9ejeHvHnhf4heHEg&#10;g8i2vd2+KG+XZ83+/wD+z1cZFyieX6xtvLe4aOCd4ovvb/4Wqp4q02X+wU8/y03Wf7rzpfnrpde0&#10;rT9KupZ7yeSH7V8jIkW+VW/36xfFSLZ69FZsu+X7H/od3Mu/zfk/9Cq4ylKRx+9zHlPwx+IvhO/t&#10;5bGJbn/hILVfNnTc8sW7f8+9Gf8Av/3K9Bs5ovFthdrqKrDdrLvs5Zm+SJq8k8AeAfD1j43uPFV5&#10;qrQ3csDebaJsSJv7/wAlexabZ2Oq/wDHteR3Nu37pYUZNm1/uPvrc1L3hVZ5lls9Qs23xMyLKkr/&#10;ADf/AGNGvW0um6lFPbLI/wBlX/XTb9//AAD+8tdU9gtnb28UF9Ilpa/I3nQI6S1izXj2epRQar5H&#10;lSsu24f5NrN9x/v1RBxMNnq+pak8/wBmghfdsiuEndJWWreiarvv5bG58/7XE373zovkl/4HW7qu&#10;oLbXUU6zq8UW7z3hX+H+N0qK/vIra4stTl1Bfsl1tiWZ4PvbvuUFjdS8397FKqo/yuqfx158nh2L&#10;QfHn9rsrQxX6+U0LtviVv9iu2udKb7V5vn77Td8u9t+3/Yqtraq95b3KxRzRL8ksLN93bUgcb/wl&#10;uoW11FeLqEem3H2z7OqI3+vX/vj5vuV6Xf8AiS+021eLU7NoZZW32dxY/vd1cpqug6f9oi1CW2VJ&#10;fN83zoVroJr+28T+FfsyrHeTWrb2h3f61f7n+f4qDTm+zI0PEPh688SaNDcyt9pm/wBaqPXn+g6r&#10;balcXGmrL/x7tsa3mbY7fwbEevS/h7f2L6TusZY3ib+FG37fn+49ec/EjQfses+bE06RX/721eKJ&#10;08iVfvpVGZ21npWlWd/FLBbMlxKuxkRfnX/vmq9/bNc6TqFnKv2lIvnid12fLWPYa3fWdxbwMsaX&#10;csXy7vnrsPtMWpabbszSQy3H3kdf++0SgDyz+29MvrD+zJbuP7PKvlK237r/AN964fRNVudK8R2+&#10;kaheNZ/Y2X7Lduv3W/jif/Zrs9e02xs7y4WK2Z71WXcjts2/x1ieP7b+29Ni1fSoFubtd32rev8A&#10;qmX+PfWNSJ1YetKJ4F8RYZYfHXiP7ZEqebK0u+3X5FZvn3/+P1D8N/iNqvw9uruC2ia8tGgbdCy7&#10;Nrf3/wDar0bW4Z9VlivrmD7fE212SFvKfb/t/wC1Xj/jnSbbTdWll0/5Pl3sky/w1tTkc1aPLL3T&#10;6d8H/E5vFlg/n+fCixbIJtuz5l/g+WqXifxbrzy6fLpEqw29vLsnm+T/AL7da+edH+JE/h61igs7&#10;z90u2VUeL7v+/Xd6l4wfXtG/tDSlWGWDa99Cnz+bF/Gn/j9XIxie13Pwr1BNWsr6CxbStb81ri1m&#10;u2SXzW+//DXM+KvFWoTeKvt2oaHd2eobmt57e3i83crfclT/AIHUXgz4wXlzFomlXl5q1naKu+xs&#10;f459z/3/APY/uV3Glaxc6l4g/s+LdZvEzPPDdxb9ysn3PmrI1Ocm8rVbrylZk+X5vl2baqvptzcr&#10;cNKttNaRL+4mf5Nq/wBz/vui/wBS0H+1NQlintrm7lVfN8mdE3N9xHRP4aJtSi1Wzu9Mvoruzt2X&#10;fsSD5Jf8/wB+s+aUTT3Tmbbw3PeX8unz+Wm1mWC3iVE8r+46Ve0TwBKlxaS6RfWia3uZGSGKWV5f&#10;ufI/92q9nquoeHvEyahbeHL7WJfI/dQor/Lt/j310VgnirW7r+1fEMq+Hop5Vt7OGb91Lt+/9z/Y&#10;+9Vx94j4Tnde8Pa9efa/Ngb7J9yVL6DyvK/ufO1Y+peElv7e0XVdOa5vbVW3W7sj/wC58/3fuV3X&#10;irWLy68dWWlXkUd+lxA0UD/an2XSt/f/APZa1vCUOr2erW7Xmh6XN4ai3W872kqO7bf97+KmETzS&#10;bwfBryxQWelQaJ5X+lQPbr8ny/fR0/8AZ68s8VW2tabeJBqE8b2nzS2uyXfu/wBuvXvi1eN4bv31&#10;zT4PJ0y6ZbVUSX5LXd99P96uZ1J9Iv8AQ73+z7G2v7hW81X3fdX/ANm/2qXNKRHLGJyVt/o2m/um&#10;2TL913rPeGfWLqytolkdGXes27+L/b/hqKGafUtNlWJl+VWeXfXZeG/tlnoPn/667ii2Rb6kv7R3&#10;Hw3035YtTuWb7REuxU3b9sVe06b9pdkW2nkf5fld1rxzwf4tW/t7uBoGsLi1i/fwzN/qq7Cz8T6Z&#10;C32OK+X7bcPvZ/uba1p+8RU909bsLb7Tf+VKzQysu9X3V0Gm/wDHx5X2y2ub2Jfuu2zctcDoOvb1&#10;RlaTY6/L833q6Oz8YafYM8rTyb92xpXb7tdMpcvumMTorPxOr3UsFzAyP91tnz7abqWjrqu/bO1s&#10;/wDC+2qNzZ6fquyVpY5om+dZk+T/AMfqvDNc6bqSRLcyPF/twb0b/gdYmpi6lpuvaLeRfY547xG+&#10;8jy/Ov8AtpTLPxDPqUvla1AqfN5XneVs/wCB12sN/Fc/unVZpdvzbPkeuf8AE81nMsUGp6RJNFu3&#10;q9vLsesZRkbxlE8i+Mfg/wCzSxahBFH8y7GRP4l/grivBkzJcS2zfJu+dN9fUUPhjw98SLOWDT2b&#10;StQWJYpfta/JL/sV4b8TvA194JuItQaxWzaKXym8lfkb/b/4HWMo80TGUftDoZkhbbtp7uro/wAv&#10;z/w1n/2xZvbpK08afL/equ/jPRX+Vr6Pf9z71eXyTL5jVhZvu/7P36z7+zZ13K/z019cs0t3l+0x&#10;7P7+6qieOdFvJfIW8Xzf9tarlkHNEz7/AEHzvnZqwnsWtm3Krf7WyutvNe0+2+aWePZ/stWZ/bGn&#10;3Nwn2adn/wBja9bRlIz905i5dvN3Krb/APbWqzwxTfvJYl31115NBcxS7v4v7i/drE/sef7On79n&#10;i3fx10xqE8pn+TPM26KL7v8Acrpf7HtrWzilvJWTev8AqYV3yt/8StZttZywwXDKu9Itrt81OTUo&#10;of8AllJNK33021HMA/8AdTfwt8v3N/8ADVhNu19q/wANVE3bfNgdkl/iStCwWJ/3Usf/AAOsakYn&#10;TTkYt/ZrfxOqp/47XnPi3we0KvLbN8/8SV7ReWbQrsXb/s72rPudHgmj+bb83+zXPGXKdnxHhuk6&#10;w0Nr9mn2+dF8m9/4qtQ3MV55sCyqj7f3rovzpXV+J/hit/FcXNm6o8X303fPXmmpW15oP7qWJrZ/&#10;uecn92u6BzSPUNB1hbawln1OCHzbdv3SQq7u3+3/ALVZ958Qry/uPs0F5P8Avdu1rf5Plrzq2vJf&#10;s6QRN/F8sy/fr1XwB8JdQ81NVvoJPK2/LDCv/s/+3XT8RgW/CujwTWErav5j2W1rhpmb73/s1baa&#10;9bXGl3FnpWlMj2sCs0M0SIjNXP8AjP4hLZ28uhxaUqbp1e1/dIm3+HZW74e8GarqWjXEV5FBZu7b&#10;2hRtj7vv7/8AdraJJ5/Dpsuq+a18y21xYS/ukVd/zVppfs+jaxqGq6hc6rti2xOi/J9//wAdrVh0&#10;Ge2R50g+eKfZLM/3Jdv+3VL4hWC3lvLEs/7r5dsKKmxfkqyDjNemTVbe31OC+jfzYt//ADyrEm0d&#10;pp0trOza5l3b2eFXd2rTudHbRNNezvot/wAqywTQtvRlb+5WfYTXjxPKzTzWUTfMifxUAWE0S802&#10;8iW6ga2Td+9d9nyr/wB913Hh+50q8t5ViaNLf5ol+bf5v+3XmV/4htrjfFFu2f3E++1dLZ2E6aTF&#10;EsS2yMvm79r72X/bqAOttnttNaX/AIlX2m0iX5bhJfN/8caq763pUOk3fkSt9rX51SaJHldv40/2&#10;a4e2+It5olh5dtZx/ZFb7jtv21ztneX2seIPPi+R7hvm+WrA73wx4q1qG4825iu/s+1v3MM+zdXp&#10;Gj6lfXOrRN5+zbFvW32/umb/AIFXFeEvCVtrcrrLLP8AN8jO/wB/d/sV0X/CSWOg6p9jnVprS1+S&#10;f++23+P5v4auJB13jDWF8qLV762tL/RPI/eoi/vYJf8Ac/u1tQzWKabFrU+lf2b5US+Vd+V/D/c2&#10;fw1wUOqxWdv5rWLf2feNsiuE+fyv+Afd21mX/j/U01eLwyqs6XC/Z/O2/wB7+5UFmt4hvNP168fU&#10;P7KsrCKWX5fJbZ59cjrfgO20+xu9Vi8iztF+eKG4+/VXwfYQXPi17Gdp5rRd27yYn2M3+/WxrepW&#10;ej3XkM0j6f8A6qVNzv8A990AcDrf9npFaz2aq7/393ztVnRLxbi4eKWVrNJV+Xe1dw/gnw94nv8A&#10;yLGWWzfyPNaGH/ll/wAD/irM8Q/CW5sIvKs547lLdfleZtm6gDBv5ltv3U/kb5V+V3/+LqrcW09g&#10;v73zHl/hdG+SobDyrPyormL5Fn+ZHroLnTYry3dvN2Pt3rub5KAON86dN7TxSTeb/HuplqkDy7bm&#10;2kRP76N92ulsJl+0fY2iWZ2X5X3fdpt/oN9bXHmxeXNaSr8yQr89QBn6lo/l2/8Ao0v/AH21Ft4P&#10;nvLfas6pLt+ZHrYhSC8VLGCdbaXb832hd+2iHTdV0e4+xwRQ38StsivoYqAMR/A1jYW8U8TX013/&#10;AMtXhb5FamJfy6C0s8F4z71+ZNvz12Fzo+vTW6Kstt5v/LWs+8+HXiFGVVs57l7j7qQujpRIg5XR&#10;PFV8kTzqzJF825N33mrmfE94zXCLt/dffWuj1jSrnRLCW2ntmhl+5srHsLBblfNnVpvm2IlESIx5&#10;TV+FHhuDWtcT7Sv7mKJppW/uxV6N4h+JFteQXFnpFn5MsUXlL538S1U8H6UuleDfEE9ttm1C4VYm&#10;d/k2r/c/8crzq2s9V/tLctnJvZ9m9PuUfEdPLyx5g8VPZ3jafFB+5dV2Spt/ioqW/uYtH1KJ9TXz&#10;r23ZkaGFqKszPqXwBqTXK6VPbMsLtL5q/a4vNTdXuGvWd5qsUWr+E4Lb+1Yl/wBO0x2+9/01i/8A&#10;iK8N8MeHp9B+yLE2/T/NZ1m83ft/gr0jWNb1rRLNLzRY4P7Qi+dPOl2URkaSNvTd1ssurz+HoYbv&#10;yv8AXQzv8zVu6VqsXjB5Yrmx+xpt/e7F/wBb/wADrJ0H4kXniRdPudXitrC72/v4ZoP9Elf+/wDL&#10;/FXo1s9nqS+fpCx3lxF8kqW7JKi/980e6L3jmfFu3wx4ZlVoJLy18r90lfOvjPxbZzfETT2lWS23&#10;Wv2f7O7fJLX1br3lX+lywX0DJaMv7/5fnr43+NPiTT9H8W7VgVP3W+B9v91//HaCYy946XW/hjrm&#10;mxf2naK0zs29rTT/AJ9y/wDstex+APFXw58T6Cmi/wBgyf2hEv79NQi2fvf9+uf8E+LYtH0m31DT&#10;LWO8llVZZUdfkXd/ttUWseKvDWq6p5FnpFymq37f8ui/5+Wjl90vm+yekeAHvIdS1WLbJ5tqu61t&#10;JmdImX/4qnalZ61quvW+uXix222Dym+yRf6qtjwxp/8AxLUgbUN/y/NEjf6plre0G8ght7jTFi+e&#10;WX/nl/rajlDmDw94h0zxDo0tjeM0ysv7+F7X+7/crlPD1vpl5rmsQTtJYXcUv+pSXfui/gruLPw3&#10;Y6VdPPA0m/d8sKLsqlc6VK9/+9toYYmlZ596/OtWRE5nRPCV5oNxFcxNI8SsqecjJsruEs7O5ivb&#10;y0lWzlb/AFsy/O7Vb8N3izebY+R9mSL7u/8AiWug1Lw3Ffq88EUdtui3s0Kom6j4ogce8MGsN8sv&#10;nSxLsZE/5a1ial4Mi028S8gtv9EuP9baJ/yyrbttKns7yKVtu/8Ah/gettJm3StJEvlfxJ/eqAOB&#10;8mfTdUlaeC5msrjbumSLen/fH8FdgkMVza/ZmbfFKuxXqLW9WbR7rT4vI36ZLPsupt2zyqlvLrT/&#10;AAYt3eKtzeRStvtYbdXfzW+/sT+9QX8ZoabbT+G/3SqqW9vA331rj3vNP0qWKe8vv9IuGbyneX5J&#10;1rN8W/E6z17S5YNQgufD13b3S7ftcT28qxN/H9yuH8eW15ptrFPpEsmseH7iVmnvklR0idqxkEY/&#10;zHdeJLPStWtbvT5dMuZtQWJXihtJd/mr/BUWpfsr6Rpthb61oeteILbVfv8A+iWKO8TbE/veU1ea&#10;XnxOn8N6H5VnB9gu7JvuPK6fKyf+O/do0T4x+M/EmlpeeHvHWrfuot0+hzSpvVf9iWo937Rt/hPW&#10;7nRILz7OrQNqUrRfZ21DVrWWK4l/29jReV/wOsTUvgvqFnot9cz/ANpa39oXf9oeLfuT/wBB+SvN&#10;U8c+KrnZc6h4vvn83zUVJryXZLt/ufw1yNh8RfGPgb4lyyy6vrKafeRfaIH893iXbs+TZRyke8TX&#10;N/r3gDWbe+1C8udV8P8AmtFPFcbd8X8H+9/utXZWcOkX++xvtXk/4R/VNstrfQtvewuPvxPs/ir1&#10;7UviL4a8YWEVnrVjpepWWqQb4JniRd38Dpv/AL2+vMY7Dw1oi/2ZpXh6Pw95qskS3c7uit/wJ/l+&#10;++2olylx5jpvBnirVdB1yLQbm5+03dxF5tql8u+01Ff4PKl+9F/uPXcf294V8bXl3Ywfub233RXV&#10;vb3SPNFKv8CI3yy/991w/wAGdetk1yLRdS+0/a/N32s038Uv/PL7/wB7ZWxYaD4Thli1rStPvvEO&#10;mX+p3HmzJLs2Mz/P8n3vkf8A4FRHmiHKeeXngnSvA0up2dz4o+0zSz77N7uxl3xK39/ajrXNeCbz&#10;QfDdxd21n4ha8uLe6a62JAyRMv8AH/tNXUfGDxbqfgDWdsFiupeH7pv3Wnzb7hGX+/v+8tcY/wDZ&#10;/ipre80+zbRJdv2eCx1BfvN9/Ykv3W+/9ytNQ5vdPeNH1iLW9L+02a77eVfmR2+7trE17+zvFUX2&#10;bV4GhiVf+Pjd86t/c/4BWF4S1iXQV+zXlsyXrfeTdUXiSz1e/wBNu4llgRFb91C7fPWxgbFtprW1&#10;1unb7TFt/wBF+yS/63/gf/fFc+9t/ZUX9kK0kOm3Uv2hURf9R/uVX8F+KrnStGu1dY3u1i+WGZvk&#10;/wDsa6DTfG2lX9np/mrPYRX7bPOf78Uuz+Og05ZSC51Kea/iii897SXdEyP99WXZs+f/AHKZ4qmn&#10;hii2bn8qJvlhX739z56zPHk3/CPebrUcrOixKiJCv3m/+zqxbasuqeH9MnnbZ9oi+0Ns/hb/ADvp&#10;SEedSeJNQm0a08+8gh2qssvktvf/AOJqFPGE9hqUuq6ZqFtc27RebKjxfw/3P3X3d9UvGGg/2lpt&#10;pFp6rDFub5LhvvL/AH6z/CvhvVYdBuIp9Fjmt4lZJ3/57rTHzHTeHrfWPBPiCyWzaP8A0+WV7XZP&#10;vSX/AKZP/wAA3/8AfFe0X95F4q0Z7FYmh1C1b5Ybtt7xN/cf+98n8dfLmpeA9evLXRLmxnkSG1Zn&#10;gmSXY+1v7+1/vJXovw9S+037ItnfR3l7KzJ9oT5/m/6a/wB6qNNToPscFytk0rfb5YpfKge3T/VN&#10;v+4//wAXW6nhWC2i8+zWeFIpd8rrviTcr/P/AN91hW1hEmuah/aCrZy3W3zYXb/lr/fTd/v10b+J&#10;18JLun8u8fzVib5vnbd/HQc5bubOx8TMl5FEv9oeV5UqO1ec6bo8H2W70W8glfzd3mozf5+ZK9Qh&#10;uNkunywW0b27N+6dPvsv9/8A2qr62kWm3n2mK2Z383fLMi7Hi/23/wBmj7JpH4jxfWPC8+iW8q7o&#10;Ly0t282zmmVPm/6ZVw/ieGXxnpNvOtnAmnr919uz5fnr3i50RbzzViVfKZdyo67Ntef6V4YWw1y7&#10;vPIb+z7Odna0t227f7//AI/XNGX2TapE+bb/AEGxXxBo9iv+tluootiL/Bv/APQq9ah16z+EWg6f&#10;BPFI9vdSxJPcMv721WWL+D/viur8W3OhprP2yLyNKf5ZYkuIvuy/P86VieJJoPFV/aT6uq6loVhd&#10;faJdioks8uz5Ef5PmWiUpcxwSjLmPTvB+laf4h/s+eW2tNVu4oG8q3mVPNiiZ9+/Z/uPFVr4u6VB&#10;omgxPPFczSvt+yvb/wAX/wBjXD6PeeL7/Updes7ax8rzV82G0i3vF/BXbWHirxL8S/DOq22qwQXO&#10;n2s+yWG3WWK7g2Pv3/L/AOyVtGXum3Kc/wCDPA1j8VNSii1PQY4YreBftVwkGx5Zf7n3/wDx+tLx&#10;hZx+Fb+XT4J9WSXb9oiTzYt//wBlVfSr/WvB+qbtIlk1W0ZVt4prjfvi+f596Vvax4SbXvD93qev&#10;QedqEU/mrCiv8sVX8QjyzUvipZ6lZvbXM9zcyxRLE3k3TpK39996/dasrR/HOh6lZ2lteS7Nv722&#10;e7nf73+//e/36u+M/hTpVtdS6nZ/ubKX7ru2x1bZ8leeXPgmXXl1C+0q+a8iilW3n3r87S1IHc6l&#10;rX/CVeMNJWKf57Xd5XnL975P+eVdPqviS+h0t7RvD0dy+1fnt7yK12r9z7i/erxrTdEvIfNlWKS5&#10;Rdu5/wCNm/2K7uz8PXmleHU1q2X7TFF88tu86JLL/fRPk2/cqo+9Ifvcpz+vTXLy6hLcyrNcW67/&#10;ALOkv7qJf79eWTa9L/a1wv8Aass26Bn2bt6f7le53mlafra/a1lktomib/R5ovuts+fft+8teT+L&#10;dE0+GweexigfzW3/ALldiL/uVcv7pH+IxPDe2FruCVv3W5a9IsNYWztfNln8mJV+VH/havNNHtVe&#10;4lnf5/m+Wtu83X7bIm+aJvlhSub7R0x+Eu3/AI5vNN16LULNVT5vKZNu/wA2L/br0bw3pWleJ/E2&#10;iXOn2NzbRRQLLdPtd0aX/cryz+zYtyS3Mq7P+WUMNe9/DG//ANDt1is4/wC59n2/datqfu+8RL3/&#10;AHTuvJl03TvNiikd0X5YU+SpnuWmXT1ZZ7lGXfsdf4v9+uy0f/SbBIJZY3u1l2LCjfxf3K0ESC2V&#10;GbzPvfN+4f5av4yPgMXRNbnsJfs1zBPDFtd9ky/I3/A67jR7+C/i+Vfk/v7ahtn0h5U3agz7vuo9&#10;XrmHRfssX7+NNzfL/Buq+UgtXNhFt3QRfvdvzbGrNtra+Rnbyv4/uOtOufE+leH7xLZpV824Xeqb&#10;vvVYh8SRXkW2xlg+0N96GaoA4/VXvLBbiezWSz+z/vZfJi/1q1vWHi3QfijoL6f4jiaaKWJn+1+V&#10;teJv7+yrs0LOu28tl8qX72xt/wA1c1/whi6JL9ssWZLL/WypC33q5uU6fd5Twfx58Ll8K65cWLbZ&#10;ofvxTJ9yVf4Hrh5vB67tyrX1B8TrCXUvBdvOzQTS2C74n+/LtZ33p/n+5Xh76rbJDu21jUqeyObl&#10;OJ/4Rlkif5f4vuVEnhj+Lb89dh/asU0X7qJfmaqqX8X2p18r7rfwNWHtw5TOh8PKjfOu+tC2sHRt&#10;rWaom35X3Ves79Xv3iaXZ838f3K+lW+GOkeObCGWfy5rvTWV2fRlSLzV/uf/ALdbx5qoHze7z2yo&#10;q3nyf3PI+7UVtc2epb4NQVrP+7qEMXyL/v7P4f8Ax6meM7+LQfEGp2MU6zRWs7RRb2/26qeFb+2u&#10;V1C8nVnh0td880Lb0bd9yJP7zPXNySCUuU1rDTYtH1K7trydbm0lgZPOhl+99x0/9BSpZvDEVzb3&#10;F5E0n2S3i82V0X5P4Nn/AKHUTpPeRTLrVtHo9l5X22K4SDa8G77m7/Z/2Kx9N8beTb3FnZ332yJl&#10;8pUffEkv/AKxlz8xfxjP+PZtywN5W75USs//AISFodS8qdvJtGf5d61bWwn1hdyxSWf8aojPVi58&#10;B6hZ2sTavZ7LT76vMr7/APPz10xjzFB/bC/Iqz79y71RJd9RalrD2csSwRfb5ZV+WGFqrQw6fpt5&#10;EtzbKnzfc/vV01/oPh7TbWXWl8jTfNXesPn75f4/ubq2jSjI0lLlPNEdnvP7TbWWh1BlZJ9PSD5G&#10;VX+5/vVq/YNP17RvtNzp9zYRXS/unu4n2f8AfdbfmaYl/Fbafp/2yWWLzZfJ/ept/vptom/s/bLY&#10;/wBnyvK3+teZkRItv9yuzlMeY5LTfBLWEvn22lLpsu3zVhmV97f7ldRpXxSi1XRdVsVlns9Qin3t&#10;/f8AKX+CufSbxHbatubXvOtGbfFCkv7pV/uffra1vweut2v9p3MDbJV3rd+b97/b37KBHkupalcw&#10;+MIp4p2muLdvtC+c29/9ivQLm88R6rqlpY3LT2d3ebbieZ18ryl/3P71bHwl+F0viHxVbq2nyW2l&#10;Kv7+7hXY+3+/vr0jUvhd/wAIrq0s8Wp3L2l0vlLs2f8AA99Hwj+M8/m1Kx02z8ptIkv/ACvkgWZU&#10;T7v333768/vLbULy6e+2yQ2ksv3EbfXqHxj0qDwG2mStrX2xNUXfBb2kGx4l/wBt68XTUpdHvInu&#10;bmSaK4XYjpFvl/8AsaA+EtPDZ6rqUWn6jFPDaRNs2TLsqv4kS28Krt0yDydv99vnqbxDbW1to1pP&#10;PPczaqrfurR1+d659IZ5rV7nUFks73bvWFFd3Zf9urIMSFLbUrhNTll+wXfm7GRP+Wtdh4h8Sahc&#10;6GiwRRpbq372GH7+7+/XOWGrQaUySwRQP9qbf5z/AD/5aotbvIr5vsdizeVK3m71+TbUAXdE0eC5&#10;0m7W5s40l2/LsX71GiaPs8qCxXzpv7jLs3f8Dardtqq2EqRRTr/DFvT7jV2GibbxrS8aziv4mbyv&#10;s/3Hb5P4EoA6CGz/AOFb3Vu1jPbTRSwfv7iZtsMTf7FVPBlzZ+OdW3ahPHc3W3ZFp8Lb5dy/733q&#10;6bxhtuUS8aC2s3is/lt7jY+3d/c/2q8EuXvPDfia31poJLZPN+aZPk/8cqwPYPEKeKP+QetmqWkT&#10;fMk3+/8Ax1lab4e0zUri4vmlVNQs5d/yL/EtaGm+P117w+kumXkfmtv82xSLzZf/AECjTb+0h0uX&#10;zYo/K3/MjxfP/wDtUSIMfwx4h0zxP5s9zLc2d3asu797sSszWEV5btWbfcbl2on8VVZtK0G2le8i&#10;nks98quqJ86V1t5ptneWEV5ZytqV7F/y2hXfLQWeeX+iSzWVo2n3lymoL87eTsSur8NvqDsjXzXO&#10;pW6xfcmX5Fb/AG6z9Ks2ezu55YoId33ku18pGbf/ALNV/Enn2yxSxPqFnuZXZEl/dRf7dAGZ4/8A&#10;EK/2a9isC2cMrfLDu+dayvCT22pRRWeq3M95u/1UKNsStp30Oa43Nefad0WyW42791Ra34Y0rSv9&#10;MsZ1udq/wL8jUAMhubbwZebtPaSb+DZcL/qqfrHjmB9O8+BltvNVt3kr86tVeHR57y3invr77N5v&#10;zrbvv+asTWPD6uztbRKkTfxo3yUAMttYsbn97FB86/x7fn3V1eg6rP4qsJbaCL7NcROrxOjferhd&#10;KtmbUrdWto3t7X55dn8X+/XUXNzZveW9zZy/6pvm2UAaV5rd94evZVitVmdl+Z4ZUf5qytS1vV9W&#10;iiinedH3f67/AOIreR9P8T2G6NV/tX7ksLy/d/23pNF0pLbVIrNoPtPy/K80rpEv9z56CCrbeGIL&#10;/wCW5s5/tG3/AFyS76xLrR7xJUtvszTRM3y+StdnNa32g3VpLZ6fBCkU+9vObzUZv7j7v4a9C+K/&#10;iGx8B6Tp+n+bHD4ga1828uLeBESJm/gT/crm9oRzS5jyKw1uKw8P3EH7+GVp9/3v7iVFpqecsTee&#10;vmy/xuvyVj21nK+qJP8A8fkV197ev3K3bmwVLzar732/NDC2zfWh083Mc14nh86//wBOaB3b/lsn&#10;8VFGqaO32rbFFIny/wAbb6Koye59ZeLdKl0G1tJYoJP3su+WFG+T5q3oUZLDyLn99uX9w+/73+xX&#10;ceJPD0HjLS3tpYtkv9/+7WZpXw91XStJiWW5W8iil37HX7tWUVNK0TTL/S7eRry9tri4i2N82/b/&#10;ALFRPok/h68i1C2lW2dW2MifI/8Av13ug6DZ6xpsrQT/AGb+Bk21heJ/BK6lpt1JLO32u1beqI33&#10;lqJFx+I6ibxhqH9jRTrcrf2+35ku183bXmnirwr4A8c69a2PiWxXTdVlX9xNYyvb2/8AuO7b/m/4&#10;BWhoOpSvFaXir+5ZdksM3/oFZ/xR+GjeOdB+x2c+y7VvttjN/wCyNRGXvBI7DR/gyqeGZbODxjdp&#10;pkS+U6XcEUqLF/11i/8AZ0rn/iF8DdV8PRf2x4ceTWLuJ1dZrH97Kyr/AH9v3Vrx3RPGHiHw3a3H&#10;nrqWj6hE32eCa33qm7/fr23wl8ToPEkUVtr2lNea7ZtsnvrGXY6f3H3r8tXzR5iOWXLzEXgD4oz+&#10;HvE1pY61Zx6a94vzWky+U8X/AH1X0FbeOfCdn9kivp44fNVnim3J8rf991zVhZ6V4807yL6WDVUs&#10;2+a08SRJK/8AwCWsf/hVHhV5XWfwT/ojfO0yXjvFE399U/8AiKfLED0ObWIP7L+2Wd4t/bxN/qYW&#10;+euRtvE+n+MFu/3GrbLdtmyZdjs3+5Xl9nomteA/E0sFnLfWFk3yRJdz/ardt1e3eHtN0/WPlvIP&#10;J1WKL5tjvWfvFe6aHhvdqVqm6xks7hfni85f4a3UuZdyRSr8+75UhrE0rbas6xTs6LL80M38NXpt&#10;eiv96z7oYl3JL5P36kC7qWlNqS7W23KffZE++u2uc8T22q2dhL/Z8EE118vlI6/JV7wxryvcfuJV&#10;TT1XZFDM+yVf+AU/x5qWoW2m6heaZZ3N/LtXyLe3Xe7NVRkTKJxOsePNR0TwzewS6L9s17a25LeL&#10;91F/tvurzr/TvGdvEur+KFhlWdbizhmV7VIm+5/Du2/5+7XS+Htb17Qbe7XxRYtbS3Tb4t6p9oVf&#10;77Jv/vbP465TxDrH9sa5/Z7aZFqVpLFvg1O32eV/9i3+/XNzSkbR5eYseNtb+KXg9pYL7TLbxz4a&#10;t/8Aj6TUIEutv/A/vLXUeFdE0j4heGbfVbHT4LCKL5J9Gm+5BL/G/wDe21xUPifV/Dy2mmajFJNp&#10;7MyRXzy77i1/2N/8S1u2GsL4P17T9T09lSK/XZeQzfOjSr8/2jZ/erM25eY7P/hANBv7C7tp9K09&#10;JZYv3VxDB/7PXz1N8KINH8UJqulXNtDqETN8iLsT/vivan8fwabf3emag/2a7uomurO7t2/dSr/s&#10;f7VYsNtPqWjRfY7aBNQ89pYvNi2J/wB91vEx+GR5ja+BtQ0S/eS0ijm0p5VuG0zdvRW3/wACf/EV&#10;3b6lpWty+RPov2a7VfmRJd6L/ufxLVjWJp4bXazbPtCt9xv9RL/nfXFXiX1hqST2y/6Kyql5NN99&#10;m/g/3qvlDmOl8PPYw2t7pGq2bX+jxXS3EEzt/qtz+U//ALIzV5/qvxO8T+C/H2saD4hsY9StLedU&#10;gt4f+eTfcdP8/wAdem2E15/a1vOsq20V1B9nnt3/AIW/gdK8v1v4nReD/FWif29bLqW2JtPa43fv&#10;du/5N/8A6DvqPeEenabp95f3Eup2PmW1vLtl2eb91d//AH0teq+D9SZNN1C8vNPkmlil826S3+T7&#10;Uv8Az12f3v8A7Nq8f8MOv/CMpqGkXly8SrEk8Mzb3WJfn2b/ALu6uw0fxUvgPXNPvNT3Pp9wv2WV&#10;4V37Vb7jv8/3aiRvE7Dx/psGpeDbifTLzf8AL5tm8L7JWb+5XzFNrE95YPa6huh1BZZZWt76Xe/y&#10;p9x/71fRGtzLo/jSXT4om837KzwbG+eVf7/+1/drifHnw3Xxn4f/ALQbT7uw1Pb5T3CQOkrf3KIk&#10;fCHh7QZf+EXt2+3fbLe4i+5cfOi/7n8S/wC5WfqWtwWy2l9efPErfZZWT5Nv+w/+/WV4P8K+I/B+&#10;+O+1VrzSp1/dW+3Z5VHxavItN8H3dy0Xz/KkqJ/v/wB+tzMyr/R9VeV9Q8OTx6raebsW3SXzZf8A&#10;gdczo+tyzNLZ3kCvd2E+/wCzuuzz4v8AY/2qmvLPSvCVrpmveHJdS0TVZf7l1v3f7bp/errbnR21&#10;LS0nnigvLi4XzVaxi+7/AH96N/FQaR90saxYRX+l/wCky3MNpt/497iX/VL89c49h9jvNQnaK+s/&#10;Nii+yqjfcVn2/wB//cqxbWy2fm2sqtc/aF/j+Td9yresab/ZOjRNFfTo6qqS2k0u9/vpVRMx9tZt&#10;o8VwuoSfaYlbZF5K7Pl/uVk/23fW2s3EUU8iaZLEsuzyvn3V02iJfTXWoRTwRvun81UmT+Fv/sqd&#10;eW0U323T7xZIZm27poV+SVW/ufxURAxfhvZrpt5KkEtz5TT/ALpd37ptz/wVpaVbafoN/wDabOzk&#10;T7RK22F2+Rd1clJoMttcXdz9uXVdKtVVJ7t5XeVf4X/jr0O5sIvsvzL9slv4vvu3yf7Hz0D5gTxD&#10;Z+MLi70i+s/Jupf3UD7fkb+5/wAC306/RNNsIra8itobu6ZXlhuJfu7fv7P9mrcPhi2ht4lWWCHU&#10;FX91vb5/m+46Vp/v9ct989nHDqCtsXf86LtoEYPhvxDFZ6zY2d5Fvib57N7iX5Gb/Yr0u8e2ubq4&#10;glaR3lg3uiL91fuV4/o+vWeiazLpGoJIkqy+au+Lei/7e+tCbxhqqRXCvbR/63/RbiFvnZVoJLei&#10;a9Bf3CaZeSsnzNE29tm3b/B81cJrFtbeHbrUL5bxdSeKf7FLK6/Iyt/A9bz+JNBs9W+2arbRokU6&#10;7nRf+WrJ/c/26qarYWL2ep6ht2WmuTq7O6/6pv8A4quOXxHf8UTl/BkOn3OuSxRMs2iXS7Vd5d/k&#10;N/c/2alTw9FDffY/sMGpaZaysnnW/wC9+b/crHfwxL4b1a7tlvJIbS4bfF5LfO23Zsd//Zqz9V8T&#10;6rbeHPI0i5860ln2MyS/P9/Y+z5Nv/A6vmM+WJsTaxLoPipG0xp/7P8AN33UKRJvib+Df/FXUTfE&#10;ifTdW1C8sba5S4llXzXtF2u38H8Xy7q8XsPCviz/AISa7ng1BfJuJfN8lf4W/wBz/wAdr1C/8Trf&#10;+F7iCzitrbW9NlWWW0ddn/A6uPwnMdrolzfQ+INKnubmSa3ur77PvmbfLtl3p89dBc6ksNrb6f5v&#10;2+3WBbiLUIW2P/uOn3d1cV4P1hn1bSn8jztTuGW4i/fu8S7X+f8Ag+Vf+B1seM4dmk2l9pVr/pDQ&#10;N8/nom7+PZs/z8lHMPlPOvEng/V/HN1e2N54e1TQYriX/Rb7zf3Tf7bpXcfC7wZF4P0t7PUVtLa4&#10;WVYmu7T967N/wL/YqpbeNr7xVZ/6NLHZ6hEyoyTL5W3/AL6+9Wn4Y8SQJFd32q3MdzraytE0MNrs&#10;eL/gFXGXuhynRTaboNz/AKTBY2yW8v3ppYPnZv8Acr568c6Ium65qG28u00+4l/dWi70R2/2Er2W&#10;HxnPbatp7N5c1lKzJvRX3/c/2fu/frF1LR/7S8QO15A1zL/yyS32fuov9v5/7v8AcqzM8p1uwlh0&#10;OK2ublbOXzVdXZvvf7D/ACVi694M0rQdD1C5Xz7b7VFsVHvEd2Zv9j+GvSvHOm/2lZ28S6K0MVvL&#10;/rppfK3qn8e/+7Xh/wAVPD0ttqlu99FJf3flebK6So6L8/8A49QScVps2xZYmX7v8FXfD0M95q27&#10;d/F/drHeZ11KXcvkptrb0e8/s2weX/lrK3yu9ZGp6RbaDBf3VlE08EP2dvNbe33q9d0Tw9c3Gm+V&#10;bL5MTLv85G2Ozf71eK6PNeXl5aX0UEaSqqp5M3+fvV7LZ3i2du99fSt5qxeVFbo2xN3+wlWaf3j0&#10;DwfbNZ/6+8+0vEuzYjV1d5Z3jtF9ml37vvO7b9tcP4e1KKw0OW5+zRw6hL+9+f8AiX+5VdPHOuPf&#10;2ksWnt/Z7RJLseV99amPxHosNnc20u65vI03fdeKJErVttNW8VGWff8Ax73+fc1ef6l4o0/Xols7&#10;af7T9of79o/yJ/wP/YroNBtrm2iSVZZPNl+Rbfzfkq+YjlOwe2a2t/39tv8Am/jXfRYW2xfNaCOG&#10;Xd9zb95at6PqsE1r5TbfN/iTfuqW5vINNi3TssPzffeq90j3ihcvfWcryxNAkX9x/wCKuem1ttHa&#10;JlljSJW/eo8T/N/uf7VdXczW01u6sqvu+6/92vNPFXhu++2JcwS7/tCujI7f+P1zyOmJV8Sa3Y3N&#10;nqFnPqf2b7UvzJDB+6ib/OyvD9S0drbUpYImkm2/dmRPkr2pIYNWvLtrmWB7uJV+e0+R9y/7H/7N&#10;Vd+kTaW63jX3m3ETRfa0X5F/3H/vVzSjzly908stvDc8OxmVvs6/vZXf+BaqeKrax0rUrS2s9Qgv&#10;/tS7/wByrb1X/b+Sum8PeDH8q7axvJPEL3SuktxaK6Irf7n8LJVSHw3eaP40tJf+Ej0+zt7iz2RQ&#10;28u95Zf7n8H/AHxRGhExKnhjw9eO32uCWN71F82K3uFR90X8fyf3q7vR/ENnolvL/wAInqF9bS3C&#10;rL5txK++XZ/G/wD4/XBeDNY0G5+ImtxahLPYeILeXfapbrv81VT50Td/FXuEPhi21LQbSfT4I3a8&#10;i/cXyRReVFKr/wDLXbW0YxiI4G2s/CHjDwlqGua9odzc6rqn2jzXSdEls9vyfIlZugw2Pg+1+x6D&#10;PpepaJEv2iX7RE73D7v7/wDD/wAD2V0HxCv/AAm/ibTIp75ftsTL5s0MWz5dn8D7/mrhNH+HulaD&#10;r2ut/asmsaPFF/oMNwyfaLr5Ef502fd3vTHym74e+NPw7tmvb7XvDl9eagzKkrpElwjf3P8AW/w1&#10;S8W/tReAJrqKxsfAq3Mvm+Us13FFvg/2/lSvJ7/Vb7xDoN3ZrPHZ7pd7Wn8ar8//AAKuXtvDdpf3&#10;FxBeSwaJqEUW+1fd87VRHwn1hZ/EKDxJa6VqGmafHD5Xm/6P5USJ9z+D/wDbrEh8eQeM/Nliuf3U&#10;rfv9GtF2bZf7n+9/er59+061o+h2Uunrc6rLE3zJC37pW/3K6rQfiXPo6xTxeGl0fxBeKztfJA6b&#10;m/v0RKPdptElvNUu2n0iPyrqKLbcQzujquz7myrFz8Oor+SJtTuYH3TqkELwI8UXyf8AANv/ANnX&#10;H6P8VLPWLfSv7auf7Nl3f8f2/Z8y/wC2v/APv16EnxX0G12QLrmn3j7d7Kjfurr7m/Zu/i/36CTy&#10;Lxz8Pb7UvE0WoyvBZ6J5X2eKa3ldPlV9+9/+BpV2/wDBcXhvw/FqF5Zt4h3M26G33ujL/v1Y8beG&#10;9Q1K6/4R6C+aHT5W+0WLvL5v3vn2f3VVKzYde8QeG7C4XyoJtK/494nu2SJ4v7+1P/QavmKOR8c+&#10;OWT7FFpWi6fpto3yRbFi3+b/ALdW3TxHc+CPs19eQfZNvmzojf6iL/4qtDWNY8NTLulWBLKVvNVE&#10;i+fcv8CVxWieM7zXtU8R+Hlihh0JZd6300Wy4bcn3HqAPrLwxYeHrbwb4clnvPtMq2sTxP5uyX5k&#10;31haleQW2qebBp9z5Sxbt6L9o3LXi+t6lqb6Np+r6fff2PLFa7FdJ0V5dvyPs/2U/wC+q5fQfjxq&#10;+m+bbaqsmpSxN5sTvdM7t/sfN/D/ALFA/gOr8YW1j4zuHW+s47Z4p2eD/llLXI22m2NhebrFWvIo&#10;l3/9NYv9j+OuNm17VfFviO7vtP1BrO4lna4S0h+Td/sUn9larDf3FzFrTabe2+2VEmb73/fNEQlI&#10;6O8sNKuL/wA+e5+zJLLsZ7tX37tn+1Wf4q8PaHo9haRQXk95d3XybHlTY/8AuJWPf6reeIbrzZ1t&#10;rPUItqTzIru87f3/AL9N1T+z/D/ia0aWBvN8rzYppv4W/v0CIb/4RLNayzrqttZ3a/dt9vyVxump&#10;Lbat/Zmp/wCjIqtu316R4hv9Vhs4rmezV/8Apsi/PXGXM2oalL/aGqxR7EXylfb87UEnQeDNKgud&#10;W8qxitn+yqzs9x86VYufEn9m6b9mis/Ou7CX91cQsnzf3031MmtrpvhJ4LHSFtvt8H+lXbtsfb/B&#10;srlvAeoaZo91dy6m0k0Tr8iJF5u5qAPSPCvjaW805L7UIPtMq/JB9rZ9kX+5Wx8UdKg8Q6DcS3lt&#10;DZxMq+RMn8VeVeKvFtn53n6DBeWaff3v8lZ8PiHV9abzb7ULu8/upNK//oFAHL2b3nhjVN9nP86/&#10;J/sNW7pvxLvrO4Rblm+ybvuQtsrT1LwzFfQJebvvN+9+X7tclf6JbTK7QS/xfc3VZB7bo76L4z0O&#10;7gnnV/KX5tn31b/YejQdVs9B/wCJe2ptDFE29Xdfnl/3K8t8GTXOlN5VsrPbzt8z/wB3/gFdFrD3&#10;NncWkWpxR3MW7et3af3aCzrfEmhr4e+0arp8/wBv+1feS4n3+Uv99Kz7yZte02KKCX+0pVX5djbP&#10;vU2wh1N4orNlabT4vn3Ovz7a6jwf4SghvPt0tm03m/6p7hf9Un+x/tUAcJpvgyD7PdywW3kyq/zQ&#10;zfO//fdZ+peFdQtot1nL5yf8tdrfdr2XxVbTpFNZ6Zc/Y7uL+N9nzLXD280FtJ5WoTzvE3ztcbdi&#10;M3/xNAHntxqU7r5t1/pkUX9xX/dViTeIbz7P5EH+q/i2L89ewXkMD+b/AGfZ/aYmX78zbIq5y5sG&#10;ttNeVltoZd2z9ytAHnug3621xLE0WyWVdi+c2z5qtLprfaJVZf3v39iVee2+bc1tJc+U3+u8qtC5&#10;Se2aLyPMtn2/un27N1AEthpttpsXn6rZ3NzFL8izJUV5qt9onlLYzyJtb919oX59tZ76xqum3Usq&#10;t87f61H+ffWJea9qF5LtaVk+b5UT7lAHqut+J9Qv9H0qCdYJkii+/t+9XD+J9S1C5ZFuVluZW/57&#10;NVfTdYvJrOWKW8VHaLZs3U2FZb+4igln/i+/u2bajlIj7piTarPpd4jRSskSr91K0H1WfzUvFVnR&#10;vvJuqbUvDcr+asUqzRf392/fWJN59n8v30X72xaCzam8VM8USxQf72/760Vys0y+buX/AL7oqyD9&#10;StNv/JvIlXdsb+/XYW265ll3LsRPvJt+9XJTaPK8qSo+yVW2L81dHpU15Y+VFPu/33oLLSaPY2cu&#10;61VofN+eVEb71FhC1zfywXjf6Pu3qj/w1rJqUE0u1lX/AIBWT4q0dtS02VrG8aGX/YoAxbnwlY3+&#10;uXE+7ZFcfet0+R1arFt4bl+x3EFnBPNFF93e3zxN/c/4HUPgyafRLh4tenj8lv8AltNTYfiLBpWs&#10;3cSzwTWlxtdXT7n+xQB4/wCNrPw9YeI4rzV5ZE+0Mu6FN/8A33XYWfgCz1WL7ZpWoT2Dr8my3XYk&#10;tdL4w8K6f4tvHvJ2+x+V/G6/I1MTw9P4DW4Wzl/0Rtu2aZt6L/3zUFfYPNfB+q3nhv4g/wBh6zLJ&#10;Dp8TM+6b+L/Yr0LWPi1d+HvE1pZ+Gp/s2mKu+eGZfklo0e8s/GEr3LLbJcWs+z7Q67/N+SoviLpX&#10;723gtoI311vnW4m+5t/3P71HMH2T0jw38WrHxC0UGoQRp5TfLcW8W35q9F2RXN1/o0sb7l+5t+8t&#10;fJ+pPrifYvPWOFIv9b5NekfDrUr65ZILy8jhRfntbdG+63+//wCyVHNyGnLHlPTtbs7zTZftNt5D&#10;y7tjQov8VaWj3LXK+beLGkq/OyJ8+2vHPij8SJ/DF5LHBfN/aFxAssWnOrul03/TJ/8AgFcx8Pb/&#10;AOK1ncXeta1YxzW91F9oVJv9ba/7Hy1jKpEiPvH0LrGj6VrDebAsc13Eu+KaGuE1Xx5qsOzT9Ke2&#10;uZYm2T+TfeVLF/ufJ96uP8MeNorO8l16LUGmilibz7SFH2f8ARd9Tb/AXjbWbLXtQ1X+x7iVdi3f&#10;2qLypf8Ax/79HNGRtynM+J4bx/GWlanqdzqWm6hF+6lu5r5H3K38D/J8y1zviG80zwT46lbSNXjs&#10;4r9d959rR3sbxv7nyv8AK3+5Xvt/4PlubPU4tM8R3fzMrqjxfd/3fn2steGePPB8r3FpY6r4jtNK&#10;1BW+2xO9j9l83b999/lbfuf+gViMseMLOz8VW8TeF9Vje4VfNnt3lR0b/vr5q4LRfGeveA/GVvpH&#10;i3w9Pc6YzfaIruG1fzU3f71ep2Hw0bxDoP8AaC6hpviFJf8AVXCN9nrmdYttcs71NMW8awtLdd+x&#10;23orf8Crb4hfCPm8eXj/ABBtLO2tvO+zs39nae8GxJVb59+9v4f+AV30NtpWt6Gltctc6VL5vmta&#10;Iu/bLv8A/Qa8R03xVYv4g1WDXPD1t8r+V/aFir28vy/7vyr/AN8V3H/CT6Hf2/8AZmma5d2GoRbX&#10;i+3Wv3f+Br/8RVx90D1i80SB2RWsfJi/hu4WT97/AMArnfsenuqNczt5u3ayPL8las39oX9r9mWW&#10;OaW8ZXgu7FvtCQf7/wDcrlNe0OXUrq7s52a21u1+TzkX/wBD/vVsYEVho/2+8lnsbxXitdyq6N93&#10;b/t14T8aUtr/AFa7WdV/tDdvVX/hWvYPD2qz6bf3GmSrBDafZVf5/vyyr8u+vn/9oeGdPFD3zL/o&#10;8sC+Q6f3v46ByPQP2ZvHk+leJJfC+q3M9zLfxbLV3vNluu3+DZX09/wj1jbWsumanYqlpdRNE0yS&#10;/wCt/wBivz6+DOsRaDriLPp7XNp5qSyzJ/rm/uIlffGm232a+1Ddqc+safFfb1h1DZvtW/uf7ro6&#10;f991Jf2Tr4fI03wl9hn1dvtelrvgu7iDY+3+5/e/74qvYaUupaHtg1dnuImXzXt4pX+VvufPs+au&#10;X+JfjTT9KuNPgnindG83z3SV08rbs/76qro+sXn2PzYp2hii3WV5NC2zd/cf/vh6w+GQfZOi8VfC&#10;vUNStf7Vitp/tEUq7ntGdPNX+/sbZXn/AMcvh7rmt+A9Q0+LQ7lLi42ur+VsTcro9UrD7ZZ6pd2b&#10;TtNbyy/O8y/99vXYWGty6bf/AGaK8kTzVba6fw1tzRD7J8+WGiXz3UV5qrLNesqxTwzKibd33K7O&#10;PwZfaJqFvPOkcNpEuzzkb/0PdWr4t8GX2m+OrLXomaaK6VnvE835JZf4H2fxVzuveJ50aKK8udkW&#10;5k87zfk2/wBymI2NVs9Phl0xp4Nmnt8jM7f3nrpYdEttVuPIliV0WL7PO+7523Vyln5VzpMUWpy2&#10;1sjtstXdfk/2KsfD26+weNNY0y8iaGK6VbiBN33m+58n/fCUAegW2lR2Cyr5W/7O3yv/AHt1cV4t&#10;0WzmbT1ltrmbULVW2zI3zt/Hsf8AvfPXe20M814/2ZmdGVUiqK80GxvLe48+Jn3rslhRvu7q1IPD&#10;NK03U7xpV0ix8nStUbyrze2z5W+/8n8LV2dz4J1Oz8F2ljZ32z7BKsu9/nRov40f+9WP8QrDV/D2&#10;rXEukXjTWVxL/plvt2PAyp99P9l67PwjrbeIbPT4laSFLiL97Mn8L/3HRqgPsjtS8NxeJPDlpKtt&#10;H9rs23q6fclX/wCKrCs9VvPDctlLLFJ/Z8q7ZW3b3X+46f8AfdadnNq/gbxHp9nquqx3mj38/wC6&#10;eaD59vz/ACV1r6DBZxXrRTteaYy+bEm1NkH+5QBz+taIz3CMsX2x7hVdpoVT5fuVxWpf8S28SDyo&#10;0Tdvl3rXcQ68viTQ9Qitm8m6tZdlq6L97+49cD4z1tbm10q+8+C281m827mX5F/v/cqwLcOj6Rc6&#10;NLFcxRzPLEyS/L95f8/NXPwpr2q6D/YbSwTJFA72szqn71l+dK9F0HwBpGq6DF9u1BvtcrM8U1u2&#10;yWL/AH0rKuXawuv7M1qBZorX/W71/wBbF/A6VjKJvGXKc542e21vS7TUJYm823WKKd4WSvCvG154&#10;j+1PPZ3lz/Zm7zbHydj+av8Ac+X7te5+IfD0X/COXtpoqs8W37Va/a/kSXb/AJevCX0rxR4k1aX7&#10;C1okVwvyvaSo9RGISOj8B/FGLS/EdvBrWmeT9o2osyNvT/frY8YeMLNfEEq2M9tquqrLslt0++0T&#10;f3Kqax8G9evtLil0ieOz3Mu6FJfN2t/Hs2/7dV/h14e0zwrq2lLfW0lhb3V15Tah5+91b/O+r92I&#10;c0pD9H+MemaUsVjLLc6JqCyy7XuF/wBI83/b/wBl9/8A45XuHh7Sl+Ium2t59jtrC7aJbi8uEZ9n&#10;m/x/8BrnPFHgnw9D4g1XxVqDaTrenxRffuF+f/c/3q9D0rWrGa30+WJpNN0+6i+zraeU/wArN/G7&#10;/wDjv3KY9Tivijol9N5zLpizfYPktbjT5/3rfJXj9hf3mlX6XmoNc/d2NbzQfvf+/uyvrD+zV8Ja&#10;Nd3Nyseq3bSt5SW8T/8Aj9eSJ4gvvGF08Wnxf6XE2yW3T56wqVOWRUY8xx9t4ktraz8hp1+adv33&#10;molXdK8Wz6Lq0un3k/2nT7+JvIfyk/df/Y1002m+JXle11XT4PKVfN/0i1SVG/8Asq4fTfhveJqW&#10;q3mn6ethCq7G+3furdP9tUq4ykRyxiYPjDWJfHlrqEEETabaWDbov3/yNsSvDfE+t615rrPL50u3&#10;yvN3/Pt/uV7Vr3w0vv7Dlb+0ILlLiX5ruGJ/3v8AsV5PqXhJrbxB9hW8neLbslf7LWhmcfeTSzWq&#10;XM7fvf4d7fO1b2iOs0W6fd5UX3Xqp4ksGf7RbQRK8tum9tn92jw7qTebbov3Pv7KPsj+0egWcMt5&#10;F5+5Yf4f338K13ELz391FZwXOx7WJfIR1+839+uKsLnzvm8rztrb9n95663QftUl5LOsSzbovmd2&#10;+RaURHqvhuGWzsLtdQl851f5Xdt+z5P/ANqtuz8iFUlnlXyl+f8A3q5fSryKaz8iLbD9o/5bbfnb&#10;/wCJqLx/NqGg6bafKqS7lRt8X2jzYv7myrj8BB0Wj63qCXUVtZ6Y2mxM3ms6Ijp/47U2m2HiGHxp&#10;N4lkvtUvP3XlfZIW+z2//fDVR0e/lsLOW+1DT49+3zfs7r88UX3P92ugh8c2Ot2qNAu+3b7sKMn3&#10;qOaJpyyOzmuJblop1b7HL/y33rW2jyzWfnyt+6X70O6vNLbxmmlM6yrOlu8vzbIvn/74rrdK8Qaf&#10;rbfLL+9VvuP8vzVtzRlEj2cuY6N7azuYnT5ptn8DrWZc2LWC7rZZPlX/AI93bzavPqUGpWvkLtm/&#10;vb2rJhs/Ob/RrySG7X71vM2//vhqxA5rWNEvP7UivIJYLa4b512RfeauP8VWer+JL6Kz820tpYp2&#10;uN7rv3f7D16xDo95Z3/n3N4158uxdn36z/G3glfEUX2mLzLPUIvnifb97/Yesjb3ZHnXgbVdc/tb&#10;ULFljs7pl2SptRPN2/x7K5H4heFdB+1WVzHAs12sv2ie0T90jS/3/wDeruLOb7BJuu2jTW92xvlf&#10;5Yv7++tO8Tw94hitFvLNkluomdWf78u1Pv7N9WB8leKtbnhvP7QtoI7OWVl8+38r7q1L4D8fxWdw&#10;1p9s1C2u1ZvIe0ndEX/gH/AK7v4kab4Q1K60+KLXNQufm2SokGx5dv8ABsb7tcfrfwxvvAfjrSp9&#10;FVbzT9U2/wBj6hNKnzNs+fen8P3/AOOgwOgvP7asNLltr7T2vIri23wed/n/AIFWJ8EPGGmabrie&#10;F/EsF3Z3cv8Ao9jfb/8AVN/t/P8Adru4fH6yXGoad4h8OLDqFqqvLaOyPbt9ysf4keFYPHnlXmn6&#10;ur2n+tihm274G/uf7tUBY8VabFNqVpPeahBpsWky/ZW+wyu7z/8AjlcJ42S88E69bs1tFr2iSr+4&#10;meD567DQbC51jw5uvFgsNyu909xE/wC/Zdn/AH19/wC/WhZ/DHSrzS2i0y8gS4uN1rAkMu/fKyUA&#10;ReHtYlufCr6np621zpX8NunlJcff+4/+WrzTx+l9f38s8t5Iibvlt1b5F/2K9F0f4dXngzSduvfZ&#10;t1vL5TWif8sv+uv/AMXWbbWGnvcS/wBpssMKsyN/y1ibd9zY61P2h/ZPN9Hv57+w/s2e2WF1n821&#10;voV2PE1WrzTZYWiSeWe5/g37f4q7C58JRaVr0V5Yz/adPX52/wBldlaFneNqXiqLQ5bH7H5u3yJp&#10;v3W5v7lLlEYWieIbl9Gl1C8vp7O38j+z1mh+fyF3/fdK3fAHjbxDZ2GoeHtQ/s/WNsv+iulqjuu3&#10;/wBleugvNEf+0rjTLPTI7m7t12Mlo33m/uJurW8AeEv7H8UanqWr2cH9oeR5UENvKiOrffqyTzd9&#10;SvrDTU1DSNQbR9HW6/e2+7Z9777xI33q7228DeB/Hmg3F54c1eT/AIStFZPnuv3vm/wb/wC8r0z4&#10;u+EtK8TxXGrwaRBeRWcDPdIkqRPF/Bv2feb/AIBXg/w91Lxj4M8Vafc6RE1g7S/uruaXyvl/2/8A&#10;ZoL+E27yz16bRrT+15ba2isJVVniXbuaotV8JeI9SvNzLaJFt3xfZ3+d/wDgFetXnhK8mt/7VlvN&#10;N1WJp97fN5qRbv4Hrn9V8H32vXVpPZ3ltDdszbUt4tjqv8f+9QI5/TfhRr2lak7RRSfvYti/v9jq&#10;1Yum+HoNNt5WvoLm8l3fLC/yPXpGpSa9Do0Vm0TXOprt8q4dtibf+BVyPjbQV1K1l82edPKi/ezQ&#10;y7Nrf7afd/74qyTKs7Oezi81bGD7RK2zztuz/gf+9XLzXLf8JRL9ui3+bBsb9797bXe+GL/SvDHh&#10;y78i6bXpV+9NMuzd/uf3a8y8Xa839vRXMsC2cTLvg2LUAdhpum6nDavLqrKmns3yzXbf+OJXL+Ib&#10;+JNi227Y33d71DonjCP7V5uq7vu/uk270ZqxdV1iC/vN9mvkpu+5uoA6C28ZxJa29nLE3mxLs3zP&#10;8m2ur8Z+G9BSW0vrPU44fNiX/R7GX5K8kvP9B1SKeJVudv8Ayxm+5V3Td1/cfvW/1vz7f9qgDq4U&#10;ivL3y1roLOxtrNkVYl3t/Ht+7WZpMMSLF57bPl+VNtdH9paFki8yPe33UegDK1L7HNa7oorlNq7P&#10;u/Jurzm5hn/e+VLsl3/c3V6heOqWu1V3pu+bbXnviGzbzXWKX9199dlWB0vh6zlfS/tk6/IrbJUh&#10;XY7V2Fz8OrTW7C4bR/n8pf3r7n2bm/gqvYeGf7e8OaZFot595V+1MkXzxN/frT0G2trDS7jdPdw3&#10;at+/u7j5EagiJk+GNYvLOJ4oJZ5pVXbdbYtm3/cre16bVdK8qdZ2hXb8qebVjRba2dZYtywxRL8z&#10;v/FWJqX2O51aWzl1D70WxUm/+LoLK815BqjW7NO15dsvypDL86t/t/xVS1TQZ9Ylt1aK5s4t2zzp&#10;m/8AZao2Gm22m3F3Av2l7pW2ecn8Va0OpWOlapaTss9/Lt+b5n+WgCWbw/8AadSt5YGkmS3Znl+b&#10;/VUzxIkFnaxLbS+d5q7WT/2esV7yS21S4u1aSGJm+VIZdm7/AH6o3N/F962iazSX729qgowrm/lh&#10;03bO2/ym3qm7ZV2TxhY+KrOGLUJ2tri3i2QIjfdrl9Ymaa6lbZsl/iTbWK9nLNLuVfn/AL9WSei+&#10;HtKn1hdrXkFzaMrPvmX51pnjbwfbabbxS6ZeedKq72RP4/8Acrl4bme2tfIiVk+b5tn8VdBoMK3O&#10;xliZNv3n3VAHG2Fy1rdeeyts3fNXSzW1trG9omaH/f8A4qsfYJ7a8lVbOCa3bc671+7WhZ2FpM0U&#10;6+W+1tktujbKsgqQusNv9m37JdvzI6/e/wBusWZFtpX+ZnRv9mu1meJF2tBBDEv3a5rWLOLduZWT&#10;+7saoLHeBvAD+Ntc27o4bdfn+eVE3UVp6JDbeHrWy1C5vv3Usu9reFvnX/7KirIP0w/seX7Eku1d&#10;/wDElWLC/VIvKnib/vis/wAN3mr2F1ErahHNpTL/ABxfPXocNtY6k3lTrGm/7zo9WByn2NZLj5W/&#10;0f8Ahf8Au0+502eG3+VvOi3fNKlaV/oltb72sZfOTd/HVKG/bTZfKlbfE33X/u1HKHMcJ8SNBg1j&#10;wzcQTr9pR/kaFFrgv+FI3nhXRorlZ5P7HlVfKfb92vdde0eDUrN5VXZd/wBx/wCKvIvGEN9oNgkE&#10;E8k1or/Nb3Db/K/8coLNuG5ludB8qS8VHiVlaWq+g+Hf7N/e3OoRzaYq75di+a8tYnhLUrN2uIIp&#10;ftO75/nWnzakvh663NfSXMv3FsZon8r/AMdqCjuJvhv4X163TXtK8uwu1b91MjfI9S22paf9si0+&#10;88i81VV2eTaffrz+w+NniXwrbvZt4cg/syKWK4ntIYJXfyH/AI65rwv8Zr65+KUsrWMH9mS32yCa&#10;0gdH2s/8dY83MaRie1a2moWFrLFcwedp6syec+1Xirz/AEr4r+E5ri7sbHXls9Vt9qOn2N3df7+z&#10;alZ/jz4wXmt+OvFfgnU4t+mfbJbeK7RUt0tfn+T52+9WK9zY+G9ctNeg0PzovIW11O4tIEle1lX5&#10;Pni+8v8Av1x1uaUeU5qkpcvunrFnr0Ey6fP4juYPsVqvm2eszL5XlO3yf5Suo8VeP4k0uVfDy2mv&#10;XawLdLD5vyT2/wDG8T/3q8X17W9K8QxWkXkLMjKryr5Wzcu/fv2N/wCh1sWbf8Ie1osW57KKX7Ra&#10;ujfPF/uUU4/u4xNqPwna6J4t/s3/AIqy2tv7b8P3m1L6xd976dL/AH/9lf8AbSuU+LttZ+D5bvWt&#10;Vs/tOj643lRazp8WyW1b+BJYv9VP/wADT5q3tHSzs9W/4Sjw9qtjbaZqP+jz2Myv5S3H8cTps+69&#10;droOlQaxoOoQWbWOpeH5V2T6TM2/7G39x/8AZ/uvV/AdPKeb22j/AGnS9Mn1ODT7z7LAqWuvaN8l&#10;vPF/cli/5ZVzv/CQy6Prlx4e1f7T5Sxb1t337H/v1r3mg33gNYp9KvJIdKi/dSw+bv8AscrP9x/9&#10;itO4S28YaH9pvp/sGq2f7rzrRd6S/wBzen8FbB9k8i1u5vvAfi1vD99L9v0e/wD9Q/3P9yu903W9&#10;I1hZdOni2SxReVFNNPsrj/Hn2bxP4Z0/VfNb7Rpc/wBiaabejrt+4/8A33/6HXOWHjCDSpftMrW0&#10;01xF/rpl+6y1cfhOU0PEiLo/xE0SztpbZ7S83bdjJsl/uV0HirSrv+1rS+trPyfNtdk7pEjxN/vp&#10;WL4e8Zf8LCitLG8ntofEFr8k6eR/rV/vxf3a9a0qGz+zyxaqq+Vt2b3bZWhp9k8qh17U/CV1/aEr&#10;LYIu11uIV+7/AH0/2a9Nh8c3N5dJuZdb0+ddu+aDY8X/AAP5G21Xv/hvZ69bsm77TF9xUmXZurn3&#10;0GDTftWn6vFO8XzPazQ/8sv7lVyk8x2z22i6leWkty19pVxZ/PBduu9G/wBj5vl/8ermfij4XXxb&#10;oaT6fqGhaxe2rfuLS4b7L5q/3Nzf/F1bsPEkU0UVnBbTw28S7PtCfvXgrK1vR7yFZrm8inTT7htn&#10;2h23pub/ANBqTWXKcZc+BtQvG8P32oeHJ9N+0M0X2SHZLE3z7Iv9Ii+Xale4eFb/AFDWPB76nA1o&#10;8X2NbW6RJfn+X7jvu/75/wCAV8z6xr2q+CfFWnrp+oXNno9rFEn9oW87xfM3z7P++3r23wZ8SNQv&#10;NDlbWrGxmi1KVtP2TRbHl/35V+b/APbrOXulxLFz4/tofDmn6vZ2dtqUthefZZbS+tftDweb9+J3&#10;/wB9EqK/8SQQ+HLu8iuWh/cfaGhRfklWL7/3f7n/ALJRomt+HH1zU9M1XSJNHu7xV+1QpdbLeVmf&#10;7/73+4//AKBUVzbT/DrxhZQStJquhaorWrO8H+j7n/j3/P8AwfL/AMDrAZ2HhWa21WX+13aeZ/sq&#10;7fm+Rm/v/wC9WJ8QvicvgD+z5YtIkRLqfyp7ub/VQVFYWdz4D8P3Hh7/AF2683xTQr923Z//AIis&#10;/wAQ6b/bdnd6Rffa7yK4/dK6fPuStImcj0W88jXtLuFs7xU+0L8txD/F/t768a+J3hWx8PW93rTQ&#10;fafvfaoU/wCWv9x69A+HtgvhWL+ymVvs9qv+uRfvK33Kd4z8JRX9uizyxpabf9c7J/E9bRMzyqw8&#10;MxeIvCsVsi7P7sL3W7b/AB/f/wB+u1+HWlL4k0OX7Z+5vdDvGtYnf/llt/8A26L/AEeDwwssEUDW&#10;1xLFvifd97/fo+F327RPFGu2etKyRXkqXsVw7fJKrJs/9kpmp22lbrXVpZbxZE2xbJ0T7jN/A9WN&#10;SvFubyy+xzs938yPaeb5T/7+ytWxv7HVVi2wSQvt/wBc7Vzmq/Y08TIt9Ats6xfurtm+/Wpzljw9&#10;/Zlm0rXkTPqEsuyXzm83a2/fR4z8MX2sW9o2h3i2bxS/Mn8EsX/xVdA7wXMsStuhf7yypRqUzWFv&#10;5u7yZZfkif8Ag3fwUElfR7W2udL+w3irNdxRL56XC1yviSa503T/AOz4IvJ2tvtURX2NbrWxpvie&#10;x1jWf3DRperArt+9+dvn+dP7tat5qtnqVu0UDN91kZ0+/FQB5Z8NNW8m3u7P93DFK37rev71W/8A&#10;ia6Px54Gi1vw/dxfu/tflfMkK/uvNryr+xG01X1OCJftG/fu/gb++ldxpXjBra1tF+2b9Kul/dO7&#10;/J/uf71BRxngXxJfWdxo9nqcs9skTfZ5V/jX+/Xoviq8lk8Ay6g1zH/os7OsyJ/C2/8A+wrndHtt&#10;P1W3uLxoF+22sXzOj79n+3/6HW1Zw2c3w51WCK2ke0ul37Jvk+99/wCegDlfA2sWd5rjtcs1td28&#10;v7r5fvRN/wChLW14/wDh1qH9h3eoeFfLuZZW/wCPTytn++6f/EVj+GPA1nNcRTxfPequyC7Vvu/7&#10;6V2Gj+OdTsPF13Z6vbLYaZF5XlPCr/MzfI//AAGoLPJ/Bnie5h8UW66vA1ncMrJvhZ03N/c+ZK0/&#10;G2j6R480mJVvP+JhEyvBC8vlfx/+PV6H8S/hpqGsXlxfaZqdtbXdwqpE9w38X9yvLLOw1ew8UXGn&#10;6rB9mtLWLZPNM2/d/wB9VEo8xpGXKeZf2rpmg3EVnqEFs980v7q3dk/hf/xxq7XwS8+m+MrLUNIs&#10;50i3fv4UX5GX+P7v3a9N8PeD/DnjzRUivF0/W3ibyvO/497jarv/AKp1rP8AFug21hKjeGtau9N1&#10;WJvs8Wno0V0kq7/402fK1Xy+6RzSPS/DHie8fXriWeKN4pU3/Z3bypW/4B/FWJealFZ6pqa6fpTW&#10;Fxcf6ReXDrsRt38G9a43w9onizUtS83V5dJf7Ozf6RNE6Ssv/PLyv4v9/fXZeIfHOmeJLCLQ/sc/&#10;2hYN6vD88S/f+Tf/AMAqPhD4jl9eudcs2ll0ydUuNv7p0bfViz8Pav488EaroutS3dnLEqxfaEnT&#10;fLt+f7i/drT/ALEn03SYtV3NbeVLF8jz+aksX9z/AGX/AIq2PE/iez8JW9uzXMt/L5TPE8K+Uiq1&#10;HN9qQcv8p5P4w8K6vpXw5ig0zXLlLuwnWL7Rbwb5Ylb/AJZf+h15ZqVzY+G7PT/7QvGe9t4vKaZ4&#10;vnl+f79era38QtXvHuG0yCDTYmbfK9oux5f9968v8eaPc+PLd5dTgW2u7Vflvtuzb/v7fvVHtoz9&#10;0v2co+8eKeIbyK81S7nVtkUrb99Y9nNEjRPE29IpdiulS+KvCur6bqj2Lf8AHvu+SZF2bqgfat1L&#10;FEvyMu9a0MDut/nW9o0Eu/d8n+7XZ6VqEFtpb20Syeaq/NM//odeeaJfxJpLq0W/5flSur0Gzne1&#10;dWZd7Nv/AN7+ClyjPZfCslt9gS5luZ5vl2bpvkSKnzWcsN/bzq1zvWVd803z/LXHx3NzYWtpBAvn&#10;RRL5t07s9em+G9Nl8Z6alzeXk9nEv8Tr/raZt7pq6JDZ+JNZt9IigluZW3PLcTfc/wC+PvVt6P4M&#10;8PeG1u4lgb729URvnVv/AGWuP03W9Q8O6jcWOmQabbRKzI00Lb5W+T+/Wx4b2wy7ZW3uzV0Rpx+0&#10;c0qkvsnoeiarBqXm+RHvt92xXrov7B0+ws5b5bZXl2/Mn96s3S7aK2tdu1dn+7XQO8T2bqsX/j1H&#10;uh75gpYLc26T2MGyHd82xvnqLfFDceVc/wCh7W3/AHvvVb0SG5mWXyL5ntFl2NC8X+qrV1KzguYP&#10;IvIldNn39tHKHMZ82q/Y7f8AdbZv41TdVuHxCv72WKWDYv3oXX7tcNqXhu8vLN7OKJbyyZfl3tsq&#10;TStBl01pVWVni/595l+f/vusShnjDw9Y+NtRtNas554ZbVv38No33q4fXtBabSZYIrb+1bjc0rv5&#10;uy4tf4P3Vdb/AGUqNcf2Vc/Y9zMjQp/qmb+/XCabrF3omvWlzrUsCXcrNbz72+Rl/gepLPn3xP4V&#10;nv2lvtanjh+z3Wxdn35V/gp2m3Wn6b4g/tPSILm50q1b97b3f7p/uOm+vp7xh4A0rW7BLaKdYbdY&#10;PN2Qr8jNXll58KbbR1eWCDUrlJdr7HX90vz/AHKCDd8VaP4eufC9vcxNHvv9sS/YYnuH2/3/AJfu&#10;Vxt5f2OieF9P/s/V5IbvcyXV29rseKVa7rwZoOlaDFLPpDXOpfb23rbpdfJF8/8AB/d2V21/4V0+&#10;/ukWzs7nUtKuF2XUMM6PF5qv9z5qgcTxe58ZweNtJtYvEsE95LcMtur27bE3/wAH+78/8dc54z8K&#10;6h4Y1nR9Qgn/AHVxL9n2XzbHX+B081f/AEOvSEsPD32PVbPQ7Fv7TW6aJXh2N5Uq/c37v4f9yvN/&#10;iRputQ+GUiubyS8tLWVpVSFfKeLf/n+OrEdLbX//AArqXz9TW+eyup23O/8ApDxbf9j+L79aeq/H&#10;LwPYaX5FnpDXn7pUlmt7Pyom/wDZvkrhLbW7u88M2kq6Ktnbxbd18jfJKv3HR0Wq+iabbarYah5D&#10;R3lo8qp88qRPEv8AwKgs9Ts/H/gnxJoep6foN5p9hqH2XfF+48r5v+BVhX/2bxDLp+lXOlf2w9vF&#10;5sV39x4GX/c+WvKbP4aaff393KuofdbbE03ybv8AgFdx4S15vCUVxLeNo32S6tViWaxZ38r7/wDy&#10;yb/x6qIPPfEmt6v/AMJHd6ZFPqWmy2bbPJmZ/l/4H/uV0Xw9+KMug64lzeQK93ar9nZkbfXUeJLD&#10;T/Fuk2jWLT/bWl3rcTNs3f8AAGrgNS8By22vWkX27yb2Vfme0l+8v/Aakk9v8K+P59Y03Xd1nY6b&#10;p7S7/Ohl+eJWTfsRPvN86PVXfPf2v2Zb65eyuLX9/sgTfu/3/k2/JXz5eaJrW2Wzilkht2lVGmff&#10;8tesTarrV5p9vBBFcolxFsur63+RF2/+O0G0ZfzHP69Nqvh5bu51HSJ7Oyb5YruGfft2/wB//wCL&#10;r0v4J3Hh6awtNcaCe/1X7kup3DI/lf7C7v8A0OvP9B8fwaxa3ekeI9KkS4s/9HWVN/zL/B8++tXw&#10;lpq2y2l5ot41zabpUea3+d2Xf9x3qjM918baVbePNBlsVvvse5WaCZ9/m7lr5q0TwxfaVeeINP1P&#10;aktv8jaY8rvKv8f/AI/XqXiHW57mW01CezbzYvniRZ9m6vGNe8QvrHjC7ninnmu7iVnZ4fv7f9ui&#10;I5fCWLmbSobj7XPp/wDZVlEq7oZrPf8A/t1R+Iupafr3h9LOBl2Srvi3xOn+5sdq2/GHmpocUssE&#10;lynmruuLSXzd3+/XH3NtoP2BJ2vP9IVd629vL8itVkHkkyXlgqLLAyfN8rvVt93lRS/Km5a73xbZ&#10;z+JtGiZljht4vnV7eL73+/Xm95DLpv8AozK03910oAt/vUidYl3v/G9dB4StrG+/e+bIl8rfvYXX&#10;5Grn/O2eUvlN5rLWnbW1yjRNLLHCjfdXdUAekPbWPlJub5F/v/w1n3iNc3CNBOzxbf41qpeQ3ifZ&#10;JfmeL+5t+TdWhbX8tzFFPFAyS/6qVE+5QUS2e5IpfPb5N2yLfsR2qLWIVe3dlX7q/Lv/AIa2ESLc&#10;nmt8+3eif3ar+TBqWm3awXO+VW+ZE/ioA0PAz6VD4Zt1lvJIbtmbbsXfT3hfQV8rUImmi/5au7J8&#10;zf7H8VcZoOpS6PdSqkDfvW+ZHX7u2tu/8Q/23by/aVWHyovluEWgk6qHxDZ21r5sFssMTL83yO/z&#10;VheG/FVneXUqxWyw3Sys7Tbv/QKLO2Wa32/bJPs+z5dn3K4TR7mLwx4jvZ4IPtkW377/AMPz1YHq&#10;fiG2ge8inntpE+1fef7n+/XP69ol5ptlLFAvnJ/Ds+dKqareW2pS2jW1815M0+/yYZfu0eM9es7D&#10;ZZtqE77X+XfFt+agDmptYuby3liaCP7XF/0y2PWfcpE8Vo25vK3bGR2roPD3iG8muE+2Wck21div&#10;Cu9/9+r2paV51nFFeWa2cPzOqfxvQA7SrDSPEi3cEUGx/K/dOiu/+/XNXmj22l6g8Utysybf9TMu&#10;x6NSh1CFYvsas9p/C8K/OtQvbT6lsaWKR5f4Znb56AKT+Qkr7fMfd91NtXbawvryJ5YovJ2/d2NU&#10;Xksm/wCfftrT0e/j0+6ill/iX5k/v1kBXhs76/keKJtn8cvz/wAVQ3Ny1hLu2r935kT+9UV/42vP&#10;tUq2arbI33vlqLR9bl+1SxTr53mr8rv/AA1QFre1zavOzecn8SItVdjeVuZmf/Yerr6U0Nwk7NsR&#10;m+ZFai/8rdutm+795HqQMTUkVLPdt+Td8r0U/Una5X5vufww0VQH6C6D45u/Det6hPfLJc6ZcS7/&#10;AJP3vlV6xpWtaZqsXn6feK+5f9Tury/wfo8Wq2sVirK9lK29kf5Eauu1L4exXNxaS7Vs5Ym2RPD8&#10;ny/8BrYDoEvG+z7o4lR1bb5yN8lWrN4NYmdWZYbjb8u+uK1XUv8AhCdSTdFImmSt+/8A7m6ut02z&#10;g1WzivLNd+5d/wDtrUEEV5YXmly+bAsjpt3+Snz7q4zxhqug+LdJ8iDVbaz1DzdjQ+fsda7B9en0&#10;dpf9n7u+uV8T+G9F1i4TV7HT1TUPK/ezW8XzytVgedQ682j6zLpH2P5LWLfveLynau10HWIHllnn&#10;gk8ryEdYZt/y/wDfNeeeOZm03WftN8skybVdk83Y/wAtdL4h8VRal4F/4kdzJbebAqNLbxJvb/gd&#10;ccjaPwl6bxnov2f7dYrpcN3b/JF5yu9xOv3HRK0vD1zczW9vq7afYpEzfvU8j54q8V03ytH1KKz1&#10;OD963721SFf3q/7/AM9ewWHidraKKVba2/spVVLp5p/n/wD265uXlkdP2TB+KngNte8b6hPqunx+&#10;U8qyxXaff+b+PZWe/hK+8E/bbnSp7mHb/qLja6bq1vjZ4k1DQdS1XVftK3+iSwRXEE3+t8pfKT5N&#10;6/drynTfiXL4kiiWeVkt5W+aF/4v/ia2Iieh6brHhzxVqlxbWMEGleJX/wCXeZtlvdf9cm/hf/Y+&#10;7TJvEN55V3ot9YyW2oWreUsMy7K5ez/sq51y7aznX/R1+ZEVN6t/fr0vR9S0q8W0g8S3U9/tb/Rd&#10;T2/vbX/Y/wBpf9imM888JfEW28JeKHg1Cdn8P6o32W+hVt/lN/BcJ/tJXp3gDxDrngbxhe6fr15b&#10;Qy3EuyzvoW+S8ib7kqf7NcP8SPh7baP4mt9Vn/0+yulbyJk/495f8/3K6Ww03/hYvhm3guVj/wCE&#10;r8OL5ti8MWzz7X+OL/gH3lpfEKMj0PW/tyazL4h0qBpnuF8rU9M+/wCVt+TeqfxLWZpum2c1/qFz&#10;pTLYSyr+/wBMmb5N39+J/wD2Sqmq+J7ybwzp+vWKtDremy/Z7ryV+9u+4/8A45VvSrlvEKvqttB9&#10;j1BV/wBM09P/AENP9n/Yq4hzHmn9mwab40u9I1edrbR7+BXbzm+8rPsf/vj5G/4BWP45+FekaJfw&#10;z2eoyXNvb3S+bbyyr93/AD/fr0nx5pVjr1nbzxf8hCzfe2xf4W++n/fFVL7TYNWtbS5llWaW4X7P&#10;K7r95l/yjUfaMfsnjN/bXl5qn2vT7GOzuLdvlbb89dNoPjBrPSZZ9XvNj3H8Db3RmrQ8SabaaJrn&#10;2FZ2hu9u+JHl+Suf1jSm/s2We7gXzYl3qm6tBHrSeJLnxn4VtP7Ilk/0Bt8q7nR/+AVSm1jxDeat&#10;pUTW3+jyxMjPNEibf9/5N1eaaP4k17SorJoGkhf7/k+b8jV33/CeRa9pN3PeWM0OoWq/Lb7k+f8A&#10;g+/QBqvNLpt+8eq6RbQ/al+Z/P8AvN/cStXUtNgubBLaWxa2Rl8pk270/wDsWryrQZtQ1vwzaRNP&#10;bf2hEv2dku22JuX5/wDvquw0X4kX1/f/AGbVbP73+odGT52/3/8A4ugs5TxJolzcxf6iO5+yy+at&#10;o6/Iy/3HrF8Q3l9oMVu0rLDZXUsVxZ3Fw3+tZfv/APAk+6yV7Brfh+DW4v7atpZLa4b5JYZpfu15&#10;zZ2EGvaC+h6hebImnaWC7uIv3thdfcR3/wBl/kVqwlE0iP8AijeT6xofhzU12v8AZ5W0+6eH5081&#10;X3xb/wDfRv8A0Otvw3r0U2l3FjbarJs+V5dP3fd/+Jrj/A2sahYeMtT8IeKlW2/tlYomfb926Xek&#10;Uv8A45/4/Viaz1DS9Uu59P0xr92/dTokuz5Ff7j/AN6jl90Ob3j3X+0oNV8Ppc3MC2ybvs6oi/Iq&#10;/wAFcFZ39nYXlxZ2qyXMSy7JXdfutXVaDeLbWsS3iyPZXCfZ54fK/wBV/t1ha9puoaPeXEVjLaW0&#10;qqz/AHfvN/BvoiH2jV0TxVef2WjXywf2msrbUh3/ADLVXUtSbxP4fu9Kl/czXS/K7xfdrB/tu2tm&#10;uNQn8uG3WLzYpkbf81b2m6lLDdSzxaf521Vffby7opf++q0MyXww8s2m3Gla9O1zdxN+4dIPkX/b&#10;SsS51y2/smJpbyB71WW3s7tFeL5f9tWrrv7EvIbNLvz7ZLRm3wJu/vf7FZPiHw8+pWsq/wDLWJvN&#10;im3In/fdVEDTs3n0/wD0xblZore1+aFG/i/3K20ul8Q6S8scW95YvmSZa4TwxqS3+s/2DeStYfZ4&#10;Fla3mXypfm+TZv8A4q72z3eHtlnPue3i+RZpv4asmRx+m6xrnh3VvsNzqC6kir5Xk3C+VEvyf7Nd&#10;s/iqC2s7ie+tJ4bTyvNVJot+3/Y/z/frlPEPh6z17VrSe8uYHi+Z1md9m5f/ANvZXQQ6Pc63oMun&#10;6g3kv/ywuIfnRl/uVZBx+sWGlXl5/bmlLJpuq/61k+59qiX+D/eq74f8Q6nrFvdxbY/Nil/1zt87&#10;L/f/AN6sXxtqECaHqGkT2ckz2+3z08rYm3fWPZvL4YtbKKWJUhuF2LM7bEVf7lBRpXm2z8P7l/fb&#10;Yvup/eryfxJrFslh/ZjQed+/+0QI/wAnlNXpCalLbNe6fOq/Z/vxXDy/J/uV51qt5Yw2960qx3m3&#10;5F86KiJJb+GOqtpVxFO06pZX/mpPC7fd/wBuvUvELy6P4cvZbbUJLzw/83m27/8ALD7j7Erwfwre&#10;SfY9TaKWOzbyGff5X3fv/wANeoeD/GGoax4fl0jVYrZ7iK6++kHySt/9mlBXvFfStVudBiRtIWN0&#10;ulV285fN/wAt/t111zeXl4sTag0F5pkt8suy4bZcRf7CP/dqHw3NbXOs3eg6hp9pbJt/cNCv3v8A&#10;7KsrXtH+x68kF9fNc6esq7f3XzxVkb6npdzMuq3HlXkFy8VrKssE1vs2Rf3P96uM8fvPqWl27a00&#10;dhLdWsqQXcLOsTP/AAI9db4SdtKtYmaeNLeXdtT+BKbf22oaJqVlZxxR694fvJfm875/Ib/4mgzP&#10;GbDw3fXNhFqGh6nvlVt8/mvs3N/cTb8v/stWHm8R+HtB1i8aC2vE81rj7dcN87N/sJXV+M9En8E+&#10;IPKsbbfaXW2VYXnSKKL+/wDJs3NXD+J7+K/tZW1Vb7StEln82K4t4nl2/wDfP8P+xVEF7wT8UvO1&#10;RLyCJXiaL7nlO+7b/wCzf+O10sPiSXxVqkWn3lmtho90quu+XynX/vn7zPsrzzwx4DsX0VItKaRN&#10;Mt1a6a+RnRJVZ/nT+7XoHhvx54ev7jT9Pis43lt/utdxUGnKdaiaRYNZW1jqC3P2pt8tvMu+X/bd&#10;3rK8Q6rot5b7W0GSZ4pfs7P5uxNq/wAf/j9VPGejzpbxNocUDy3i+bdbIt6L9zZ/wGn+APA3iWHS&#10;5by8ijmll/eq7z73bd/wBFq+Xm+In4ClePpWjy6fAsVsn2r5FuH+b/xyuE8W3ljbeILtry88nR1/&#10;4+nTY+1m+dH/ANn7lS+KrPUNN8R+bOtzZxRbomheL5G/4BXH+J01WG3tL6zWPUr3ymSVLhndGX/c&#10;rH3YjMrxnqXhfUtJuLvStQl1j96vmpMyfLXh+tzWz3FpPAv3W2T7PuV2GvWcH7poNKgtpWb5re0b&#10;f5X+/XJeIUiht/Ig2vt+dnT+F6kC74e+86/fRZfuItet+GJon1zRLFl8n7Q3mtcP/Cv8deKeG7zZ&#10;cRbW2OzL89e4fatPf7FPbKs13FEsUELy7/8AferHE7X/AI85ZZGgjm3NsihdtiMy/c3/AOzWUnjn&#10;XE8ZWX2lrbSt39z7n+wlZ954klSzT9xv3bbeXYv3qqaC9tc392zTyPLE3lQOnz/MvzvWsZEcp3fg&#10;nxDBqXi6Wx1CzXzZd6fuV+RWruJrmCw1J4tPnW52su54Zd7q39yuXsNbtryW3nliWaWziZF85fvf&#10;7FbaePIHv0ng0X97t2Ls+fdt/v8A+1RzEcp6h4fuW1L/AEa5ikhi2/f+47Vsb53X91EyJu/jWuUh&#10;8bXOpeF0ls7OKa9b71vu/h31t6DYSzXm6edfu71t9zu61fMBoaVbXNhqV3LbSxpFcNu8mZdnzVdv&#10;HneVPtLKm77vktvqroN5BeWvn7v3UsrPF8v8NarpEkW1V87+9s+eq94gz4ba8toplnlV4tzbXX+7&#10;WZczLYM8jNsi27N7tvrYdLx5YpVlZPm+ZJq5/wAQ7b+L7HPFvSVv3Tor1JZXuUgvJf3e1HX73+1X&#10;nnjTTbm5iuF+abyl82J0/i2/wV1dto8dtFL5V83mt/A7fOtc5/aWtW2pXdtq6201vL8lrMi7HqOU&#10;o53w34tl8VXFpY3zNpSS/dt7dt8u7/pq/wD7LXQP4Jn8W6tLFYrB4e0/yle6d757r/c2L/yy+5/G&#10;9eH/ABC+Fd4/i3+2vDl5JDL5/mrbv/qll/j/AO+69A8K2firxDbvp9npX/CN/aHb7UkzIkUrbPvp&#10;/lqx5R8xoX+lXT3Fvpl5bLNd2u6Jbixb7O7q1VLbw94l8Ma9d2PhzxR9vTa32q3u5fnXd/G//wC3&#10;XrfgbQZ9S8OafFfWMlnrtu2yd5vnfcvyb0/2a6i80rSrCLyr6dbaVl+Z3++1H+Io+UX8ParpvjS3&#10;vJ9X0+z1totmx2/vfx+b/e/3/wC4lV9S8Paff397BrWr2zxXUW/e/wAm7/b/ANr56+g9eTQ7+4SW&#10;CS2eVW+X7QzptX/fry/4i/Dqz1LXIr6WxW8iig81prddieVv+5RzRl8IHkkPhGXwwup22kNPrGny&#10;wbGuE3unzfMiVU+G/gnwZ4wuN2oahqltdxbvNtPk2M39xHr0G5h0pNclufC62jxSrsv9MT915TLv&#10;+f8AvK2+uffTdF0rSbddI0xptVlX/Sppm+7L/fdP4lo5ieU2PH/w98HeDL+0Wz1W5muLiDelv5qf&#10;99y/3dlcD4e8HtqtxqDbft+lRRN5rw//ALa1saU8GiWF3bX2kR3Ot+b+6uHX+H+/T7D4hf8ACSXt&#10;3oraZBo97t+/DF5Tzr/6D/tVYjd8DeGINE0HVZ75ZNN+wSrEr7v9bFKmze/+5WLbJY/24itfSX7y&#10;xfv7u3l/dRf3ER//AIitXXrm80rTZWvLGfWEaL9wiLv2r/uf3a6Pw99m+IWm6fFoqr4eltYt/wBu&#10;Rdj7v92siY+6VLnwvp6aXqFzBY2yRRKyS+TdfOu3+/8A7NdB4Y8JXM2jJY20+lo8rebA7y/8svv/&#10;AH688fwZfXWm6g2meKP3svyXVpNL891/Bv8AmrgtHv7zwH4otIp9TuUeJldkdfvf+P8A8Faxjyly&#10;O7+Jdu1y0ttY6ZBbWTM0UV88vlSz/wCxXmnhvxnqvw31l9IaJodPuPnWHd8jbvv16H/aWlQ+KHn1&#10;VrlNQtYv9DhhV7i3lR/n37G3/wB+szxh8SP+En8My6fF4ag/tuL/AFszwbNtWQdB4Z0FvFUv268n&#10;Z9Plb5nT77N/sV1Hjnw3oNh4X/dQQWbvPEn2iFf3q7q86+G+q+L9K8FvZz6fHDFdXTeVdzT7JV/4&#10;BW6/wf1yzl/tPVfEFzDEzLcLvZ3ib/gbUAc/c2svh68/s7dc3Mu1d18ioiP/ALH+1XQQ/DFdV0aK&#10;fxC2+WVm8p7e1RNv9zf8lYiOusazLFfRSX8vkb/tczfP8v8AH838VdN4J1Wz17SYryXWpEltZfKn&#10;heXY9AHKeJPDGteBrCK2W80+80+X90qbdny/3/8AerzrVfCVncraSxX0KXcvzywpLvr1j4hb0bUG&#10;iljv7S3i+e483e8DV4zpusafDLF58Uj7pfNb7P8AJtoA3rCwghung+xq/wAq/O8Wx6r3XhWK2v8A&#10;c0Sw/N99ErqNS8jTdNilZmmS4b7j/PtWsRNSlubd1l3Pabfl2fw1AHKf6deX+2WXyZfN3fdrW/4m&#10;b3FvB9strmJfvJbt86/8ArqNS03Zaxbp2h/dfMjwfe/4G1Y9hpsqXCsqrDFL/qpkWgDE1vVbq2li&#10;X95sV/41+dat2epffaVp0t12vLvX+Grr6VpU1xdtfLI8tv8Ad8qf5N1UntlhuPPtopLn5f8Aj32/&#10;eWrA9I8N+IbHxhNFp8Wkfad3yK7qiOq/x760vHnw00rQbNLm2X/SJW+W0hbfXnXw0t47O/ee+8z5&#10;W/dQwtXo3iHxVeJb7ZWu7yKJv3U0Lf6r/wAcqAMb7NeQ+H5UaWN4rdtjJ8iSrXP6l8OZ0tf7Qudq&#10;WTL/AMsV3/8Affz1sax9m0pUnuZZEiuF+Z1b7v8AwOuF1bW303SUtrO73xebvXe2/a1WBLYaPfaP&#10;b/bNM0zZErfLNdxfep95pVnrzPqc9tc23lfO0Kq+z/x6uls/EOsarZxKssDpL8m9G+RapJeS6JeP&#10;bT3jXMu7eqO29P8AvigDP0e5sdSt3aPzEu9u9YUlT/O6ma3qs+sW9vLuvt9u333l/wBVW79gs382&#10;8tlj/dbXbyfvpVDXtV0+8uPPi0yeGJV2PcQy/eoA46zhvLnVIl8+R3b5Fd2/iqv9puYbpopZ2f8A&#10;u7GqxrCK6peWd59mdG3qm7562P7BXVdD/tNZ40f+4kWx2WgCv9sW2s92/e7VivbS+VEysqeb/BW1&#10;bWcTxP8AvWdNv/AKwvFXn6VrjqrfuvubKj7RX2SlNZtudt3zr/tVXS5nhl+VVSVq2JnivFil8hdj&#10;L99GrPvIWtriK8VV2/w76syLVteXnzsz/d+89af2+BovlaP7tY76r9pl/e+XD8vzIn8VPSzgmi22&#10;0u/d/BurI1LHk2d4vmxN860Vk20k6XDxNL5KfxfLRVEn6HaJZz+Fbr7HeM0Np/qlSaX7td1o9zfW&#10;Dbl1CS/tPvxQzL/7PXL2fjy08Saa9nq+n/PEvzO6/JEv+xU2g6JO9rLP4cvFeL7/AJMzb0X/AIBV&#10;gdheWdn4ktXgVpPm/wBbC6/eqGw0G88JRebFcyPp+7Zsdv8AVVn6Vr08OyK+i+wXv8SP9xv9yumS&#10;/wDtMW2CdfN3ffmXelAFfW41TfeStH9n/ieH568xtb+xh1b7dFeSQpF/y77vk2/369W02ziRri1l&#10;ljmil/gmi2bP9yvKfH/hi88O3Ustmq3llcbkVE+/FQQZvjPxVpVn4g0yefdbPeRebA77Hi/4HWxY&#10;eLby5uJdKgs9N8qX55XhgT5q4fR/DcXjO60+xvrZZvs+79y/yba7K20G+8Ny3GoNZzpFErW/k7d+&#10;7b9z565pHQcf428MQW3jLR7yeCS8S8VrdrfzdlYtzDqqNd6ezN9inX5of4/++67B4bzxPqW6e2aG&#10;7+/asjfd/uV2E2j2d/ZxNKvk3aRKjbV+81c0jSPwnlPwc8GRXP8AbekeI4JLzRJZVT7Pdy/d2/cd&#10;K6az8B6DoMqWyrHNtbZBMjfdrattBbTWl220k1xt2RQpL96s3WIfs95FL5DWdxu/ewu3+toNBmt6&#10;DY6Vod2yxW1n5q/KjxbErhJtV/s21RVn+0/xq6L8jV2fiG/l8Sfup/3NvFFsZEbfXnWpaJqGg2e6&#10;KzWayX5Pvfw1tGJnKR0th8WpfD3m2M9musaZdL9obT5l+T5f/QWrVs7+WaK08VeDL6S5t7CXzWhm&#10;/wCPuz/2HT+7/t1xthqWn3Wxp7bfbqquuxq6rw94n0bw3r0UGkXzWd3b/P8AJbPv2tV/3TM9Y+32&#10;32O31qC2/wCKf1Zt8tun/LJv+WsX/wATWF/ZV54Y1uWW1uW32/72CaFvkli/v123g+48Nar4c1ix&#10;aBtNu7zbK1ukv+jtL/A6L/yy31zP+kvZ28Uti1mkSrFvm3/uv9iiI5G75y+MNL+06LbQQ6mzb2tH&#10;X5Jf7+z/AGv9isrVdHuZvD+oNp8SvqES/aIE8r5FlX+B/wDgFVbyZdE015/tK238avbtWNZ/GD+1&#10;tUlnaWOaVZ1+eFdjyr/fetDM+evHPjaez8eWV9qUttfxXEW/zoYn2RLXsv8Awlumalpf2OKW2mfb&#10;80KbN8W6m/E74J6Nr2uSyr5n8cqp/BtZ9/yVy8PhLTPB9/FP5CvLFFsl3t95P79UBtW2sQfZXiub&#10;NUi27mfyk+WuVm8WwPfu3lb7S1Zkd7dtm5f+A1a1i/lm1KW2tVWa0Zd6u6O8S1xXiGSfwr9t1C5l&#10;WaLb8vkqnzVIHovhu8sfEMsstm3k3sXyeS7bH3fwPT9N8VNMsun6hfQaOkU7S3T3C/vW/wBz+9Xn&#10;mjvqb6TaTyxf8TWKBfNu0n+dV+/WtYeHr7xVfreahLOnlKssW/7jf7f/ANhQWewW1/LrHhV10qf7&#10;fFpbKjXF2uzdu/j2Vlar4egvIpWvPn+0RfvX8rZ82z56xNH0qWw3wLKqRKjebNcM6P8A98V1Gm+J&#10;NMm0FGtpWv5ZZfs+y0+5SkOJdsHtvEmjRQNBBqXiXRolRkeJHlnt9nybP9pP/Qf9yrHirxIthZ6f&#10;rl5H5KaovlTwwt/y9Kn73+D/AHGrko7/APsHxhaX1iyw28XyLfP99WX5/nrsvGem2PiHwldzwRfa&#10;ftk/2pUhl/49br/Z/wCmTpvqS5F6bxJbWa/bmluZreWLzfJfZ8v+29Spf6f4k82WxaWa3aL5n835&#10;Grz22mvtSt7Kxs4FtpbdfKunvv7v/s1dvpugr4Mt0iWXznv512/aN+xXoMybVtS0+wtfKns4Edl/&#10;0p5l3/8AAG/4BWTo+lLZ3n2zyvs1pFKyRTbvNSVf7iJXTal4V0/xOt7uVoZWXY1wkrpXn+vQ6hYa&#10;p9jlvvse2VU/c/8As9A4noGm+KrF1uJbzT/Jlt5fs/k28v8AC33HrQ+3xalYfY51+wXEv3nRkTb/&#10;AHNiV4pDeanba5qumLFbf2feRb4r55U+0Rfc+T/arvbO88OeNtGtNBg1ffrcXyNb3C/PuX+/Qaam&#10;34k0q2S60/7TZ77tlZIL59+9Wqxf/wBtXHlXNzeRwyxfIsyL8jL/ALaU1fEMum3FpbarPHbRWsrR&#10;XW9d+75E+5XRJ5F5dXe22/5ZfK7t96tTnPJ08VNf293Z3LSI9xL88L/8sJf4HSvWPD141zZ2kvnx&#10;3jyxb4rj+8tcEngPQ932aJm81W83Zu+Stjwlu8MRf2ZKrQ2TN+6hdt7xf7CPVkm1420SxvPD+q3K&#10;2fnP5DJOiL87L9+vCv8AhJ202L+yrNbvUtPZVRnu4t8q7q9Q+Iut3z+H/ssFnO7ytvtbuH/2ZK5e&#10;FLHWLCJm/c3u3e0Kf8smX/boAwrn7ZbajKzN+6i2/In92uE8c6VqH2p57aBpreJf3sP93+5XoF5p&#10;s+lNLfT+fNuZXX7PL8/lVwnie5vpvEcsFn5aW9xE0qpM2z5asCLwNDF/ZeoT7f3rLs2P99laul8N&#10;38GvWvkKrJe267FeFfnZV+5/3xXP6JCsOm/v4Gtk2q/yS702/wCxV6/vovDfiCXV9KVoZbiJpURF&#10;+T+/v21iWdxqqXltZ+fBu/tD78XzfO399KZ4GtrvVtWdr7b9rbdteFfk3f7dXb+HU/iL4L0++06X&#10;ZqcTL/pfyRJP/sV5L4bfxHpuoXt99skmlWdpfOTfF5TK/wDwCsebmOn4T2pLm50GV9M15ZIbeWf9&#10;xM8SPFEv+xVjUvEl9oNrL9hW5ufKVXZ4Yt+1d9TaJ4hXW9NittaZbxP+PhofKd0b/cf+9UOq3Nnp&#10;um7bbdD8vmq8PyPtX/erQnUzdb8Zwa9a6fY6heMksrN/x8Rbfk/36ybaZtKuLRWa2uYpW/g/1TK1&#10;dQljpFzf2kV9c/bE2/LN5T7/APP+xXR69qVtbaNp+hzxWzxT7beDUP8Anlu3/fpcxkeNTWFnfy3d&#10;ja6uqafEzOtjY/Ik8rf/AGdZOpeIZdHW0vG8ObLeVlildG+0PEv+1Xpf/CP6V4S1m7fT4o7y73fL&#10;Mn/oGys+/wBYuZvEsV9BBPbeVBsbe3lRK39zZ/F/wOmBt+EvGDXUV3bXMSw2lxaxXFmjr5Xz/wC5&#10;/eruPDFzqFtozX2q3lt9klVU2I2zyv8Af/u14jDbXNzLd682pxpd28sTxI8vm+R/B9yvU/CviFZl&#10;8+XULSaVfvb4v3Uu6qjImRmaxbSvcSwTt/au797K8yvv2/P9z+7XhXjm21rR9Wu5fK+x2jKqRTQx&#10;bEX/AH/9+ve7DxVrWseILizvJVsLJl2S3doqJ8v+/K//AKBXnPxIvP7B8TQ2elLd6xpkUTJPfS/O&#10;jfJ/Gn/slHN7vMVHm+E+b7+z1iZts91H8zfLDbxfd/z/AHKyrnw60yyytBs8370L17h/ZVtDav8A&#10;YYIPK+W4iSFkdH3fx1xniKb+0rV57llhuIvkbyfnRq45VOY6o0zw1NsN15S/I6v81e8eHrNbNdP1&#10;O8lXykRYmT/ab7leH63beTq00EXybm+/XpFhM9/p3myz/uvlSLfXSc3LyyOo8Q6rFc6osWntHNtX&#10;zYkRdibv/Z66rwro8GlaD5s6skStvZIvv14/YPLeXiRNP5yW/wAjTJ/DFXpGla9qum6CkWlXnk6f&#10;KzSyv/e2/wAFWZno3hu5trG38/UL60topZf3UMy/eX/vv/cratvGHhqzX7NLPbTSq32iVLT5PN/7&#10;5rw+zhn1K8lladpopV81d6pv2103hX4b2NnqVrfLLIlw26JYfKf5V+/v3/8AfFXygfQvgnXtB1Ww&#10;e80yx/0eV/uQ1rX9/qv2iVdMdUtLr52SZPu15t4bms/BN1/Z9nPHYfalXd5zfer0PQbz+zbi7inu&#10;dm5f9T5WyrjImUeY0NHubbQdB0+zii+0vFFsd4V83/0GtuHVVuFi22cnlN97f8lZ+iaq32d5WiVH&#10;uG+Z9yPuo1vW7Gws5p1s5Ly7i+7b2/32rbmI5S1qXiexs7j7NeboX/h2LvrPh0RZr/zYGnS0/h3y&#10;/eqro+t2Oq6XFLeafPZ3bfehdt/lV1vh57O5t9tzeRo+75bd/v7azDlOM1u2iSV4mZkl/wCWU23+&#10;GuVuXgh1aG2uYJLnyvuu6/6r/gde0Xngm21KLz1nW2uP78NeT3NzBDrkulSz/vYlZPObY6NUlxOX&#10;1XWG03XrLdY/6PcL5Us0M/3v+AVY0f406Q9//ZWtafbPcRTr5Sea/wAu3+N3rM1vXtP/ALS/syeX&#10;97/Cky7N3+5XOeIbbwno+h3Gr+IV3+V8kDp/rpf9isSz1aH4nReHortdPWT7PcNv2Xcvm7f9x68v&#10;8f8AxFvobeW5WeR9VuHX7LC7V4/4T+JbeIbfUNMnl+x6hEvm2cKN8jRL9xP++PlrtdEhtvEP/FR+&#10;Q00TN+4t5m/1H/xVcNany+9I6acvsxO70rxDLc6Ht1exaG9b71puR91dhrejvYeH0Vrn/RLpfmtN&#10;3/s9eUzakszbv4F+66LVuzvJ0+bzV8r/AHfvV5/PyHTynd2epeE913BqGgxp9oiVZZoYkfzW/wBu&#10;jS9H0jUtNS2tpbS2RNyfZ93/AMVXEukTrL+/VP49+6qWxUuvN89nlVf9du+9VxxcokexiegWHwrg&#10;vLfdPp7fNtT/AET7ny/+y15145/Z+nv7+a+ig8mJF+WV23uy/wBzZ/7PW1YeLbmGJ/Iln8r+LZvp&#10;/wBvvv8AX21439//AG62+t/3SPYnH+GPCvijR2TT9TaOG3i3Isz/ADvKuyug0fTZNHv4vI0zYjRe&#10;VKjxbNzf98Vup4/nsFigvoLa8Tbs2XEXz7a6PR/EPhq5i8ieKfTdq/K6L5qJ/t12U61ORjKnKJ85&#10;ap9us/EctnfW32a981nidJ/kZW/jrP8AG3h7+27yyns1tr/9/wDvfJl/et/f2V678ZvAekeNNJe8&#10;g1W2m8plVdjbH+b5P96sr4P/AALntvCWqs199m+0NsVvv7v9hPn+Wuw5pHcWdzFo+k2mmWenrefa&#10;IlSKaGVLja3+3XOeHvDGkaJqV6ur2y+bdJvnmfZ5rfJv+5Wf9gX4da5aLqOuNbPZyxO0Nu2z5f8A&#10;b/8AQa27/wDaB8C6r4j83U4JPNV/3Dw797N/B860cwcp5/45m8HfZ/NnsZ9Kt7iXfBfbdiM38D/L&#10;XlL+J/GKalNqGi69c/2VF+6i+0T702/7jV3esa9BcapFFc30j29w7Otvd/vUiVn++m6hPh1Aiysr&#10;Xd/p8v7rzl2RRf7f/AaAkP8AFtjqGiaTaarfagt5ceV8txbr8jN9/wCeq/hL4nQXN1aT6hp8fyr9&#10;nn1O0iTe38dZlhNq/hvXIoNVudmlW+6KJLj50/4B/dpkPgCz8Q6zttr6NLK8n/cJN9//AG6AOr8c&#10;o3iTQ7v/AIR62W5+1N80KN87J/f+X+KuUtvgtfWDSteWf+qi3b0lfydv+38legaVqukfDezt9K05&#10;ldJf9f53zys3/stddbeLrbxUsuny2ey3VV/c7fkloIOH0TwlBf2sUq6h5Mv9y3b5P9j56h8c6DFY&#10;eHLqdrbS0lil3N5y7P8A0Gu7m8Jaamm3EWlaZH9k3fNDDLXjXx71tbOzi0xZ1e7X70Kff/3KCzEh&#10;mn8SX8WlJL5MTN8u9vu10upeGItHt4ml1r51lXa6QferkvCXw01rW7iJ7G5awu1XzYt673rvfFXh&#10;XULa3t5bzT7mGWVv+PhLpPK3bNm9/wC7QQZ+veD7awtf7an/ANJt5V/ezbdmxv8AbrYvNN0q+0aW&#10;WCdkt4l81Xt/v1X1izsYbV7bU9KZ9sH7q4S63+b/AOP/ADVY8H+J2024tNFXSrG50+Vti3F8z70W&#10;gs09Lv4HsIpZ/Dn9pIy/66GLY61meLfEOkaJ/o14vkpt+Vrf78X+x8tafiS/ufDsqW3m79Kll81b&#10;i0Z02/7lcJret+HNetdTSVbm51j/AJZTRL8m3/boA0NH8VeDvFtu8Cqzy+b8sN38z1wupeFVvL+7&#10;ngXZb28rJsf+KsnRPscOpbVtpIZdv7rzv4q6DVdH1WHSLu+S+je3utu2FF2UEGbZ2cum2/lq0k27&#10;/lin8NZ3ieGW/VJbmf8Aeqv3XatnVdNvrDQYr5r6DUt33k+fetV9Ks4vE9nKyt+9i/5bOv8AFUFm&#10;f4V8QtZxS2cqyTIy/wAH8NdR/ZsE0CTy7Zom/wBVMi76taPra2Gmy/Zltnlf/R5YXXa7Vra9Z6nY&#10;aHbwaYzQ/wDP1D5X+qqwOE1LSrO2i3TxS/Mu9ZkX71ZsPjOdF+zMsaRL91Hir0K28KtbRRRM0l/K&#10;y/vYXi+9/t1FZ+HrGzv/ACv7O8l5f3redB8jL/v0Aeaf298zqqt5X3/JRqf4hmbWIre8ZV3yxbGR&#10;G+7s+Suw1Kz0/Um2/ZpLBrf72xV+amPolnZxRMy/upfuu/31oA8s86e2XylZvK3fcomv59u1mbZ/&#10;t133/CDRarcbopZPmb5di7Klv/hvLo915DfO/wB9N9BBwSJPcslyy70Vv++q6K2TZCjLFGku37ld&#10;dc+GLOHSYoJ544XVfmeH+9WI+iRTeUreZ93etx/9jUFnOX8M9zcbtu9/92iumS1WzuIvKWOaXd8u&#10;/wCeigD6K1v9qKWzW3WCL7YjL8s0MCJuX/br0v4A/FTRZtciWWVrD+1m+X5t8S/7FeT6l8IoNKiS&#10;2WBk2r9x68y8T6DfeGLrzbNmT5t6otXzAfqL4hh0HUorS2nijm835Ffb93/gdce/h7T7C/uIFnVH&#10;t/vfNv3V81fDfx/q9/4cez1PUP8Aj4g+X5tm1tleteDH16/0lJVvlh2rsluJYt77aOYvlO1ttVWw&#10;1KJWlWbzfkifbV74x/Y9K+E+sarFZ/b72KL5YUi3urb/AOCufubOVNNvZY7z+0rtV81Udtj15P4n&#10;/aB17XPEej+GoNPkSyXd9shuF2bm/g+egxkc14VsLzWLWW8iWezt7dftEr7nil/u7P8AgFekaJqt&#10;9pXh+3nZp31Bm/epu/1q1d8SeHtVTUrSeztoPs7Qf6ZD5vzstV/t95eRI2nstslrB+9R4t/lL/A9&#10;cdT4jpgUvFV+tnFd6hPKyS7l81IfkeuZ1XxI1zpaXOnzyfa5X/dTbvutUWq6q15fywXM8c0q/Pvm&#10;X71E1/Emh3v/ABLPOu1X90irst6zLiW9NufEt/bpqeoNIkrLs32jbHb/AOxqt9p1fVLiK+vI1e4l&#10;3Is393b8leW+FfGer+G9eeK+lk2St+6m279teqzXk/2C4s9rbGbzYneX/Vf981pGISl7pF/Zq7pZ&#10;54G3xfOqJT0S21WyuFlgnSKJdk8Lq1M03UtV8pJZ5d8tu339v+tStO5vGdUlVdm7+BPuNW0TGR55&#10;/wAIvP4Vb7Tp8rPaN96F1qwnlO0VzFEyPu8qV9v3v7ldmkP2mzlWfb5W7esP8dZmm3lm/wDaGkLb&#10;fut32q1uH+//ALaUxEUKWzXF7PArTXflbFRG/wBuur0fxVB420u30rVZ7m2lt2/0W+dd7r/sS/3q&#10;5a2hs9B1a0ltl/eyoz1Nresf2PeW95E32y3b/W7G2J83/s9Z/aNOYteNkvNBa0Zttzp9/FsV0/ex&#10;T/7n/AP4KxdBeK/utvns8XzIrva7NtbGpeOYNBW0itora/0q6bZLYzJuT/f2fwt/tpXUJ4esfFvh&#10;K41DQWlfdEztYv8A8fETf+zVoZmP4quf+Et8JW9jpl5GmoWEq2Uu/wCT7v3K888N3mo6VcS2c95b&#10;eVu3sl3+9Sqnhj+3NE1TxA0Uqon2GWWW3mgT5WX50rYsPGGn21vp/iXUIIra9tZdks0Kpsbd/sVB&#10;Z3Gq20FnYRQXjWyS3EW+Ka0X90y/7FfPvxIvF0SXT5Z4N+nxXW9n270r6I8Q602veVc21taW1o0X&#10;8Fq/lSrXnnxC+Glt4q01ILHVdNsPtH71kln83/vjbWpBU8MarbeMLd59PlV7dl2SvDF8/wDwOtPe&#10;thapEzXP2hW2M/mvso8AeCdK8H+HItMgvJ795W3s8tq9u7Ns+5/u1btryJGl07U7ad4m+eKZINjr&#10;/wDFVJZk3+vRXMUVnqDwf2mv3Udtjsv+/Wh8MdHl02W4llbeirstd7fJtb+OptS8MaVNE0+nztNt&#10;b91Wr4PeJFt7O5njmlVv3H71fu1BpE0LlNPmvIra8ngS7ZfmeaXd/uUzw34nb4b31xpUq3N/aXUW&#10;zzoW3/K1cf4qs7HVbV/FE/8AocTS7JYZv9l9m/fXQeD0imjRdsGq2ixL5T7tjxL/ALdAe8d9pt/F&#10;o+9lig1W7aX9wnm7H+b+/WD4t1KW2vJWvGaG9Zd8Vvt3p/6Ht/74p9toLeVLfLLs+z/3/n3Rf3K5&#10;+/1izSW3ivJ47b9+qKjr/wADqzM9A8H6xKln+9VZv4/vVzV5DqXifXJZ7Zp4ZbhV3Q3Gz+H+/TIf&#10;EMUOvf2R5DJb3C74r6FvkVv9v+7TbPfYRveahqcf22JtjTIv7qCgBNeeK88US+H5/DkD3DRK8uoQ&#10;tsRl/uP/AHqz9NdbDxRp8+h6V9mS181Z7h/9av3Nn/xNdBr2pTwy2iy3lpbahcMu15v3Sf8Afa1Y&#10;ttVb7BLYtc21zdytvgf5NjRf7e3/ANDoA7bR9FiuZZdVZm33Xz7Jl+dmp15f3OlazEksS+Syt57o&#10;uxFo8K+bDo0U8recjNs2bf8AgHyVraqnnWu1k/e/c2PQBDc6P/aSxXlsrWeoMvmo+373+/WLf3Nt&#10;f3H2G5Vra9ZtmxP8/drMa51DR1lis7n5P4Ybj59v+5Wn4k8MW3jOz+3Wc8ltqES7YpkbZtrUgxLz&#10;Uv7J1aKK8ikubSf9150LfJ/sb/8Acrh/HKNbaXdQfZt+7dt2fJtWt2aZra8iZpWRIm3+dNE+yX/P&#10;+xVLWLmVJbiKeBb+0aJvIu0l/wBRu++jpQSWPCt/L/Y32G+lgmmWLYzpXD3nh6zsGf8AtWRryVd0&#10;qvdz/wCq+f7if7NM8Jalc2eqXEDTq+1tiwouzctWPiFt/tK0n3bLTbv+/wDdqwOSs7a2sLX91EyJ&#10;K29d6/d/2K4/XvGc+lLqt5E372KVkVEb70VeipptzD4SSe+ZkvVl/dPcL8jLXn/iTw9Fqst3bW0v&#10;kxNtdnRfk/3HrGRcT3P4OeJLZ9LRtKsdlpcLss9jO+xvv7H31u634Yn1u8e+lgjsNQlbyrp0X901&#10;eP8AgO4ubbQ9PWBmh+yq0Urwy/Pur1bw94hluYotI1CeR9Qul2b7htnkf7H/AO3XHH4jv+KJDCmp&#10;+EtctLHUIvOiiVvsP2dfkb+/tetbwZ4hs/iE2p20s+y7sLxreW0T/WwL/A7/AO/XpWjvBM1v4e1z&#10;y9Vsrhflu7f/AJZSr89eP+M/Ct58E/iJF4huba5m0K6l+z319DF8jW7fcd9v8SPXZynHze8a03hK&#10;fR7pG0+KN3aVUX5d6NRZwtNLdwRRM80reb50yu8W7/2Wjw9rEVt4gt20+L7TaeV5rXEzebFtb+D/&#10;AL4rovDfxAsbbxNFY32nwebfts/0Rf3SqtY8xtynP6JeXKS6hY6r5k2797E8NZ95YP8AYJbz959o&#10;VvNutiukrL/t112t/ELwP4Ra9ivtZ01NzM62kLb5W3f7K72rmfBPiezv01i+sba5TTLhl+e7g2bl&#10;XZ/qk+9RzEcpxusaDBquh/btMWJPNX7Qu+Xzdv8Af31ieFdVvtEt5Vs7xfNZm/4mEM/yL/f+R69A&#10;TSmdXbSl2WjLvih8r7235P8AvmvBPH/iHUPDeqS2bqsNvu+22bovyKv8cX+1VSGdd8Rdb1zyrJra&#10;+nuXZd7fc+b/AG65TwZ4n1ea4u4pbxrm33ebKnlJ5rNXn+sfEu51i6RLOCRLhv8AWo/z7v8AgFdh&#10;8N9Elhuvt2rzy21pL88SO2za3+3VGR1F5ft9ol3bU3fdmSDYir/sf/sVxl15F5FEqr5MSr8qOv8A&#10;rf8Ab2fw16Xsa/tbhWVftH8L7fkavOvEkLWHzKqvL/FsX7tcP2jt+weSeJofO1SVvm+999/7td3r&#10;Fy1n4VtLOJV8pVVovl+da5TXtHnmv0WJtjs2z99XQf2kt/4Ni02KNk1O1nZGm/vfPXVE4ilZvFpv&#10;2SzglX7U0Xm3Tu33m/uVpW1/ef2S7X0v724l3rDCv3lq9pXgDxDYeFdT1zUNIn+zsu+1u2i+9E38&#10;afJ83+/VfTdBvEaJryJrbdEssXnfxV08pB1XhWwubDyp5dyJ8qMifxf/ABNegf8ACQr5UUEv/ITl&#10;ZXldN/yr/v1yujwteRSytOuyw+6if8tW+5W1o9y011LPqFtHcytu83f/ALVESTsJrm5ubCW52+du&#10;i8re6/xf3Hq34N0fxRctcXmr6u3+irsgsbeLZbr/AHN/+19yqU2qxv4cTdLaQ7pdiwp/F/wP+9Xe&#10;6JqsWt2EVtFd/Zrv5duxt+6gof4Y0eXXrDb9p+zSxfuvO+/ub+P5K7XRNEudNt0W8njmli+8iL/r&#10;apaV4bvNHuJbxtRjudyrtRFRNtbVnf8Aneb5sazf7jfdrTliTzFW28PRPLd+ReNZ7vn2bd+2nXOi&#10;W0MUUs6yTSr/ABwtT9l5c3USwNHZxN97e1aFto7J5S3lys0q/wCqRF+StfdiR7xYsJpUtUVf+Pf+&#10;L5vu1xXj7wfp9z4S1O2lln3yz/aIrhJd7/3P+BV2TwukTxRMuxq5q/mazs3glg+3p9+JErGUYyiX&#10;HmjI+fLD4e6e7f2Vr15JDCzNFBfff2/J8nz/AN2vn34qXOtW2vTaVqEsmywbyokdv/H6+5b+2i8Q&#10;2tx5X2m2i+7Ok0T14p8Xfg5FqTWkE+p2kPm2rS2d95Tukv8Asb6x/hROmP72R81eCfBusfEXxNZW&#10;OirIl3u3tcJ/yyX+/X13YfCi+8B3TwS6u01ptVGS7VHdm/v71qp+y7f6f4P0bUNBl8PW1/re77Ut&#10;2n354v8A7Cu9muZfFGuSxRQSTXcv8HkPvWuDEVJTjyxCjGMJe8edX+lS20u6JV+982xvvVbheCFY&#10;mlgbzW/grtYfh1qt5FdywWMk0Vr953i2bq4zUkazt5fNVofl315EqU/tHfGcCK5s7ZIpdyq/+wtZ&#10;VnbM/wDy7bPm/vU62Znldmlk8r++i0+/+2WcW6BfOhb7u9qXKBn/AL+wun2xLsb/AGtm2s+81uf7&#10;Z+6l2f3k3LWnqF+s1nFPBA0Mqt9x6opoja8vn/LC+2rjLl+IiREk0uqy7lb/AL4b5Kl3xQwIsEv+&#10;6m6oodBa2llWdZET+H7O2yrdhthiTzdzv9z54vnrbmiQZN5DLqVnd2flQQpLKrtcOv71f/H6yvCv&#10;xp8UfDHVLvw5qtt/aSRNvgd13pt/367Cz02LynaVv9jY7feqXTbCxubhIry28l7fd5Uzrvrvp1zm&#10;lE5Lxhr198RbOKdbOaa9ZWtbr91s+Xf8iVz9h8Or6GWKW5gWF0/57N/qq94TwNrT6Tt0qexuU+Z/&#10;ufe/zvrmv+FUQXkW6W8u3ul2pLbzNXfEwPNLDWNB8N397beKtBj175Vezu0+5XcaVqun6rpsur2d&#10;jBDFbxfvYoV3+V/vp96tPUtEltrBItIgtLm3t/klh1OJPl/gfZRqumr4AvItc0qdfsnkbLy3mb7y&#10;1ZJzN14zvrnS7ux8OS6fNF9+V9QgTey/98Vx/jbwfrnh7QYtX0prZ4rpVln8mfzXWtbwlqWlfEu8&#10;u9P1C8+zamqt9lu/4G/4BXQak99pWmpoNzrSw6esTW8szweakrf3P9mgDyGHx/bf2luvmXY0X7p4&#10;Yt77v7lWbbxtLc6al4zeTbpLs37f/HK5688GX0Nw8WoWMiTbmli1BG2Iy0aD4Jvry682W8+x6JKz&#10;bkeX73/AKCD1a28c6U/+o1eTylb7n92ucuYZfEmsy6hbRNrCWqtuu3irye88NxaVdbmuWf5vleH/&#10;AJa17boOsTw+H4oFnne4Zfmhmb7vz/wSrUFgniHWtKuJZ7NWs0tdsX264g+T/vivQ017XodBlg15&#10;dLuXaL76fJF/wOuEsPippngxtQsbyzW881v3qQzrKjf+OVxXjZ9PuYk1e2vtUfTJbrf/AGfdyo8S&#10;/wB+rA2NNtoLy/t7xrz7Za2DM8Vp88SJuf7nzfw10HiH4dT6xrLXiy2lhcbt/k28r/drB8N+M7zx&#10;Jo39nT6Qv9mXH7pruH7kC1ZsNEgsLz7Tp+r3N5Fu+WF282gC7ptn5Ol29nfRSXNlE2yV4Z/u/wAd&#10;Ns9E0ia1/teCf7N+9ZJUb5Ny16P4SsNP/st/tk8e/c3m27rs3LXNeJNB0r+3reKxnaztJYN7Pcb5&#10;Yp1+5/7JQBxWq+D9PvGilsYGvHilXz7fdsdVq6nhW5ht5orPT5JrRv4Ljb5sTf8AoVdnDpWqvdan&#10;/ZV5aXMsUCvsh+SJf9+trTf2ctVv9NfUNQ8UMl3LB5vkwt5SN/coA8Xfw9qtst3FK1slorfedk37&#10;P7lNtptQh1aJdP0z7Sl0u2V4V2JLXqHhjw9Z6bdeQ08dzLFdb5d/3Iq9q0rwkt4yN5FppX95PK+9&#10;QQfOWt/D2XSm/tDStF8nU/8AWr5y73203wB4t8baVqzQT6UusafdN9nvLS7/AHW5f/iq+kPGfg9f&#10;+Efvbb+1/tPlRLLAiN+9WvnFPH8Giabd6fqF5G8rT/upoV2XEX+xR7oSjzRNPxnZrYap/wASWxud&#10;EiaXZsml3bVrmdb0q5ufsjQar/o9vP8A6m7X7zf/ABNaD6rqusWDteRSXKRT7l86DZWV4h+2X8Vo&#10;0F5czRf8tbeFtu2gPskt54Vn1XVlb+2oNKlZfKW7t4vkb/YrPs/CWoaP4oigl8vWP+eUzqmyWn2f&#10;ifStNlS2bT55ovNXd83yV1usWd5eaXKyz2yWi/PEnyI9BRha9cz6PZ+asEbxN8mx1+SKuMudV1Px&#10;Vf2jQRKn2f5Jdku7bW29/FDK+kau1ykVxKr/ADt8n3KzEsLPwxrMupxQf6PK37rfL87f7lQMb5ME&#10;MssssrO7NsV0b5KsarYRJFFP5/8AZtv/AHHbe7V3F5o8HiTRovs0H2O4++vnL5Sbq85m0Sxs5Xiv&#10;J1m+X5kSVJdtAEX/AAkFj5srQL8n8KzRfdorPvL+ezbyrOLyUX/nsv3qKsD6w8c6xL/wlVuku62t&#10;N3lb3X7v9/fXJeM9El+0O0SrN/ddK+gviB8N1uWTVbmf+H/Uwrv3LXlt5YWb2qNbXkd5Eqs7o/yO&#10;m3+9uqAPMvAc0EN/5GqxXcMsUvyvCv3a+xPhppVnc6Gi2d403mt8yJ/B/vJXzRbJvi+2aRbR3Lzs&#10;vn26sldRpXi3Vfhpa3eoanY3dt+6aWKFG2fd/goj75tL4T2Dx/qUGg6zFEt5pt5K0TLLC675Ytv+&#10;7XOPYS69qlpcxRW1tcRKtxBs+fz6+TNS+IXiDxJeSzrPJZ3d/L8uxtm2vWPhLrGr3OuJpmq6v+68&#10;r91cPdbH3f3NlBET3P4hawt5YW/+hyf2g3yTwwrs+X+/UqJp+peFfD88DKmq3Vm0V9DDL/DXC+Lf&#10;ELPpdvbaVeMmq6TKsv3vn/366C5vJYfE0V5JBBC8sEW7Yv7qWX/7OuapylxicTqXhuXTbp0WdnhX&#10;/lsjfO1cr4kRkuv3V5co+1f3MPyJL/8AFV6rqWm6ZNqVxLZ7nSX55bR2/wBV/frMtttvcSsrR20u&#10;391DVxiZnktzo8s1huii37l+47762tBm1f8As20+zNHD/BLDcfvXWu7/ALN0OzbyPPjttQuPuw3H&#10;z7t1Ft4Gn0G68+eeDyv9j7i1sBzWj2GvPe7by++06fu3tb+QldbcwrYWe2KVt7fOvzVYezlsLf7d&#10;L5k0W3909uu56x01K5RZmazj2W/3Ud97tQBlfabnTdZfdLG9vcLvZ0b56z7xlm1S3nWLydv8Drs+&#10;Wuls7mx8VfNFEsO1v3uxfu/7dSultDdbp9KXVbSKL5n3/OtSBz9hczpdOty2+7Vvl2rsroIdK0/W&#10;2mtp4NksS/x/xUXk1nqSxXMFmqW8q/8AfLU22eD7U7LPHDdxfwO2zdQBxnirTWS4i8pV8qJfl+X5&#10;1o+GPjpbC6vbaD9z5TfK/kbNtbHiy5i+x3bXNs29p1TfD9yvPNKtp7ZkZV2Iz/Nv++tAHsFg9j4w&#10;tfGEGoNbabqEtn9nXU0/1UvmumzzU/vf7aVwviH4Pz2Hhm70XUYPnlXfFNC29Jf9tHrpdHtopvB+&#10;qytA00s8tujL9/zVV3f5P++Kt2Hi6ew82znia/0+Vvm0+7b5G/29/wDC1QWeafD251Wzi/sqW5nh&#10;dYvKaGb50/8Asa888T6xcvdahpljL513ft5USI2x1r6TfTdF8Ty3E/he+W8vUi+bTJtn2hP9z/nr&#10;Xzp4b0trz4u3bXNjvltYGeVH/harH9o9Q+Et5Fpuh2ui6rq8/wBos1V2e4V9i/5316tD/ZXiGKXy&#10;rzztQtV8ryXi/dN/tpXmMKafZ6la3ks+yK4X7K1vu3/N/wAC/hroH8No6RS21zsi2+a2+fykVv8A&#10;Yf8AioLlIz30fU7O1uJZYo5kaXer2i/JuWqs1n9m8q+b5/sbK+z/AGf49n/xFWE1K+02K4ls76Td&#10;E3+phn+Rv+AVj/2rLCz3kqsj7d+x181KgzOyT+zPGfh+60qzl+eWLYu/+Fv4Kq6D4Sn0ewuJZdQ3&#10;wt886JF5SMy1ieFfGDfavt1jpUH8Pno/zfN/sV6LYX7a9bpLYxx/a2b96/8ABvoNdTQsJrmHRrRl&#10;ZbmKL5Yk/vRN/frn9e8AaZctcLFYz3lvtV1R137f+AVbsdbs7ZZrOdpHeJlib5t6K1a37+/03+z5&#10;Y2trvd5trcJ9/dQGpnJoMFnpsXlQRpcW/wAyvTZrmW8t4rPz7F3ZfKa3df8A0Ot2byEurSWK5+f+&#10;KF4v/QK5qHSr6a1voryz+zS+fvgeFU/er/BVmRU8VeHrO8uH0/WolsE374Jt3ybtnyVlTeDGtlsm&#10;vNQ1KzSWJYontNiRMv8ABXYRzSzeFb2DWrGOa98/9093E/yo3+9/DWhqSWcOk/aYIrH7I23yplZP&#10;ll/g/wAvQBUttVvvA3h9Irlo7yKCXfA7/JtWtP8A4WpBNoen3y2cd/LK2xkRvu/5/wBuj/hHm+x3&#10;cF5/pn2j/lju3pF/f2V5zbeD7HQYr220ieRLtW2LaP8Afbb/AB/7NAHs0yWfiHTftlm3ybtjI/yP&#10;TrDSpbaaWVZ9n/An2NXn/gPxUv2h4tXtltpd2xbuaf8A1v8AwCvTrbVYniTypY/KZfvu1VEg5HW7&#10;CKws4lazWZZbxUid22JFE3+9/Fvrz/VbOfTfE0untFd+V9l3xec2zza9b17WLb7BNLBtmRZdkvkq&#10;ku3+Ks/W5on02Ke5/wBa25IEuG+f+++yrJPBLm2sfD1vLqCsr3dvP8zeb935/wCPY9a2sXP2+X7Z&#10;5G9Il+VIYtr/AMH3Pno8T+ErFJbi5gWTzb91eXe3yVgyJL5UUFzLs8pt+/7iN/sUfCXzcx03ifUt&#10;P1jwfL9h8tHli+SHbsdV/v8A365Tw9pvk6D58UrJd3E6y73b59v+XqWwtoNEsL2KWVXu5WV22t/D&#10;vetO21KxRorNZ1hll3pa/wAD7lqJFxNvQfD2meHtNuJbaWS5eKLzby0m+Tcv8eyjwNCuq6tqfiqW&#10;5j0rR/PaKKbz9jxf7D/P/n56xLbWLywi+3LqEl5cXDfZ2eZd+3/Oyrd/4eW2a7bTJ2hsr/b9ssfN&#10;2RO39/ZXOdR7qmsW1g1w3lTpb7/N87/lkzf7FdxbXmn+P/D8umXytNZSweVPb3yo+5f++6+YrbxP&#10;r32BNPvJ5Ll9rxRXCLvRf99Kl8PeJ9c02/8A9JvPOeVVRkff8tV7TlM/Z8x7HZ/C7SPADWmnwXMc&#10;NvLu8q3dfkb/AIHV1NFbwq13JBAs1pKreak0Xm/8AStPwxqUGveHLSK8l+2P8vlTI3zq3++38VXZ&#10;oWms5YpYlm81d8XnN91qjm94Z8/3nh+DVfFXkafBbaOn3Fd7DYjN/HXYar8PV/s2K6a8bTfKVvNh&#10;TYnm1dutN1O/8TXelXOkT2EUrLtu5pd8TL/0y/uvXodzpsE1mjXMVt+6XZ9ombzdu6nqB41/Zerw&#10;27xWe62mli+Z3grzHxt4Mj8VWdwtzYteXFuy+Ujts2/8Dr36bxnov/IPl1Bpru4XZ51vv+X/AHNt&#10;cvqtnqem3/8AaGny3dzd+au7ZBvSX+5v/wBmlGQpRPBPDfgWz0SKWeCz/e7dmx137v8Agdat5omn&#10;w6X586s8St/x7/8Asmyuz1XwZqupX6LqtzPDrDM1wsyN8+3Z86fL/cq7eeD9Vubfz5bOT7J/C6Rb&#10;/NolzEROHvNSgtrOKJWjhTau1HrldeSe5t/MZrbyv4N/369Ffw3qP2iWKLQ9QvPKX5pprV/lrQh+&#10;Ceq+JNWeVrNrZGX5nu4vkX/gFRyykdPNE+Z/En768+2RRL5S/ef+Cu4+DPwr1XxDcS30liv9ny3i&#10;3UF20v8Adr6L8H/snaDuefV1bUru3+eKG4/491b/AHK2NY8JX1tvtNMi/s20a6b5PN2JE3+xtf8A&#10;zsrpjGUTjlLmMmw1ixuNJ/s/Wt1tZfNKsyb08j/Y+avCPi19jv20ye21CS5uLhmSJHX5EX/7BK+j&#10;fFXhuLxD4StJ55VfU5YFtWu0i37l3/x7a+RPG0y/2pF8zO6rvb/e/wApWxmP0RoFupZ1lbfu2Lsb&#10;7zV0H7282MzfvV+9Cn92vOXv538pbZWf5l2o6/eq2njOCz3xXk7Jdt/yxiX/AND3UEnouj21zf3n&#10;lyyrNFE3m/Z7ivafDdy3h7Sf7RlvLZN067YfK3usWz+CvDPBPiHw9Zqk9zqCw/L9yb967/7Fdlea&#10;xpHjZrttF1DZafclt5mdEXd/GiNRGISlynueg+J/7Va3X7NGkt18376XYm3+/wD71W3vILZv3F5H&#10;cpFK250b73+xXg9zr2meFbO0tryeS/vVbfFDD9xf9vZUum3KppcuoW0t3NLKrSrsXYn9/Z/eqwPo&#10;2zv/ALZZ7lZU/grQ0G/Z7V1nVnlVv41rzrwx4u/tjTUvLP54mVX+T566C21iLc/m7oZZfuu7fxVR&#10;B1c0yO/7qL+L+Csm/mlhbzZVVIt3y02wvGdXllX5/uK70y8vIprhFZo32/xp86U/hL+IfYaVY3++&#10;WWVrOWX+Dd8jVy/jz4Yr4n0Z7OeBf3Tb4vslS3l5Olx5sitvX7qIvyN/8TRoPxOiudSlsZ9v2hf9&#10;Vv8Ak3f39lYyjzl05Sh70Txr/hGJ/DGqW9zF5lh9nb5biH5HiX7j19oaVNBeWdveW3zxSxK8T/3l&#10;rwTx54hW8tftcWlQa3bq2ydEi2XC/wDxVdn+z34k+3+CLezvFazltW/dJNL95W+dKvD+77pjW9/3&#10;j1pPn+Vq4r4l+ANI17QdQuW0r7TqCwN5U0PyS12f/jlO+9XRUhzx5TmjLlkfEWq/D3XtK02LUFgZ&#10;9PlbYr/7VNsNB1ea/TT5YJLOWWVYm85n/dM3yV9uvDA8W1ol+X7qbaqTabZzSvLPbQTP/feJXrzv&#10;qETs+uSPlqb4Y6hZ6NLeRLDqVpbyyxM9p/dX+PZ/drn4bBrm4+zWMEjv/CiL96vWvEmsf2PqV7q/&#10;hedfsXmqktvDE/zf3/8AP+3XGvbTzaokdzP/AGb5sXyzPv8A4v4K8WvSjze6d9Or7pxlzYf8t2iV&#10;9v3Xdqr3LwXMe3z44X+5977tel+KvgzqGiaTFqEGvR7Ny7bRIvklavPNS022v7h52tltt1ctSjKh&#10;8Rca0Z/CYlzpt55vzL50UTb1dGpbOaL/AFTM29fk3u2+tqZGa38hf+AfNsrKTQZYbB5Win/dLvZ5&#10;vvqv+3RCUi/dIb/xVLokUUsEtzbSt914W2Vt6P8AFHWoYoop2tL/AGsrr9oX5/8Avta4q8sGmuHb&#10;czxbfv1nwzQWEv3md2X7k1d9OrKMfdMZRjzHsGj+JNF1iL+z/Mk0G4Zt6PcT74masnxz4Jnht5YL&#10;62a5Tyt6vCv7r/Pz151Nre+3f5Y0lX51erf/AAuzV7/wfaQW1jPDdt/o7PNEjpF/uV6tCpKcfeOO&#10;pHll7p4pc/D3xHZ+IPPsWgs9zebFvl2Itbuvar4ssLxLaWCG8uPK3/aIZ90Tf/ZV6nc+PPCqWtv/&#10;AG1pDTahKmx5rGfZE39/elZWsabZ3NrFOttP/Z7femlgR9q/wbP4q290g5f+0rlNDin1ezXWPtEH&#10;7q081JXip2g2cFzpt3PP4Xg013+RXvmeLc39xK9A0TwZ/YNgmtK0n+lS/M7tv+Ws34hTajpX7r+z&#10;7a8lVlazvnX/AEhf9igDzzxn/wAJVqVgmlLZ+dafciRFo17wlq/2OKDz4PJigX5Hld3Vl/2/u1q6&#10;VeeIbyWLVdQ0iS5st37+4T54m/8Aia1k8ctf6le3k+kWyaJFFsg3/O7f7bpQB4pc2FtCqSxfO6ts&#10;lfdXV+FdBi1jRtQivG+zf6LK6zbd+6u48PfC7T/iXrm7zfsybd/k2i/vVVq6q5vNK+GOlppS6fFN&#10;cLLslmuFT5v+AUEHmXgnSrnw7paRXOoWMMUv3rS4+fb/AHJf9mrepX9jeMixarOl3L977Ja/52rU&#10;PjDwNqfxL1L7TpXmbNu+XfBsSL+592qug+CdXttGRJ7y0+127bFh+d5YttBZ2uj69O9xFEsX2n7O&#10;vlTv/dX+/XoupaJp9/penrc3y3mn2rb4Psk6b13fNs3rXmqeA9l/5VtLc75YP3rwr/rf49lSw+IZ&#10;X024trHT57bU/NVFtHX51/36PdIPdvAfhv8A4SGWXVbm2ghSVfs6pMv3lX+/XdPpWmeGLPz3s7mz&#10;iVtkTI29K+fNB+Mdz8N7OXT9aWf5ot/nOu92/wCB10el/tG6Vf2bytfb7T+L906SrUSkXyna3/gz&#10;RbPSbu+0+LZuZpZf3Wzd/H9+uH8K+LbXxta6hPpFz5zxN80Pm7JW/wCAV0Gt/EjTI/Dl3uvJH0+8&#10;i+V92/7yfwV57+z94h0Ww8F7orOOa6s55UlmRdkv391EZFyieq3mq6hong+K8/s+e/lVdktptSX/&#10;AL4r5y8c+GYPGerRa9baDJbSvPs2XyvsZ1/v19Ff8LI0HUrxLG52+bt3+Sn/AH3VKz+KPw+f7RZr&#10;PBDLK3zfwPT90X2T58vPiLquj3lvpGoaZbWG5X2ukX7pv9ysrSvGE+saojQQR+Vbtsl8mL5GWu98&#10;bPBrGsxXNnZ3N/p8TbtiRI/lf8Drj4b9v7WlaDwvFZ7l/eukuxGqjIyviL42i0G4ltrPT4JkZfmd&#10;4vkrl/DfjNdQlRb5mSLd8r7fuV0eq6P/AG3D5sEX2aH7jQ/wRVYs/B872vn20EM1pE2/f9zc1BZX&#10;e+W2v/t19Y+c7N+6mT53Zf8AYp2t+J7OaJItQs5LO9b/AFVw67P/ANmr2m6r9sll+x20f2JfklSZ&#10;vnVv79Wr/R7zUvD6QNZz3/mtvtbtGR9v+9QBz9j8Udc02L7MywX9uq/67bvmWumSz8PeIbqKWBvs&#10;12y79jwbEbdWTZ+HrPQbOWJlb+0Nu+Wa4i3/ADVx/wBsk1KX7C07TPE2yK7dtlQB3Gt+C1ez8+KD&#10;97F/HCv3qKx9HsL7w9L5t9qe+X+FJnfYrUUcwH6B6J4k/wCJbFBPAsOsS/OyebvRVrnfGelaRrf2&#10;RrNVSVPvIi/erJ0fxnY38vkWcSw3cvyT+c3zru+589dB4e8H3NtZorXknlStsXfserLPP38MaLpW&#10;pbb7bpt7t3rsX71aeveG/wDhP/DMulRXMj2irv8Ate3c61u/GP4S23iHR4v7Vn+xpu/dXyt86tXD&#10;+HtK1/4aXlo3/CRteWixbFdF+6n/ALNWMY8oSlzHnXwN+D9j4w+Jet+HPEc8nm2Db1S3bZur3r4r&#10;/sx6VpvhyXUPDjTzXFq3m/2ZMu9Jf+B/erw3QfH6+D/jZqGoTwT2EuqN5UV2jfJu/wBuvr1Ne1ea&#10;1tVvN0LsvzXG5NldJH2TwrwvZz3MsUXkR3MqxbIndnT5fv8AlVpJqV5o95pmn6usaWXn7Nky/vdr&#10;f3Kxfi1c3nhi/wD7e0plv7RW2S26fJ5G2tD/AIWdF8UfD6RavY200W37PFcJFseL+589cEonTGXu&#10;nS+J7b/hFdUt4LZVuUli82J3X71YkOlWPi3xA0UF5Ho96sXm7Jvn2t/sV03h68+0xRaHr0Xk7fnt&#10;bv7/AJTbPv7/AO7WYkNn4bvLu2vLZob3d8rou92arj8JjI83vF1Oz1b7HqtzY3jxN81xD99v9yu+&#10;0TVFs7P/AE6LfFFL8s216d4n0SzvPK3LI92q/cT5K4TVby5SWLU7y+867tV2LC+/5ov7lbCPUPt9&#10;tDYSqvz/AC/M6fcrlZkW21LzWaNPK+8n96sTTfHN5rF5utlj/sqKD5ofN3+U1E1/K8ss7NH/AGft&#10;+X5vvUEmn9gaGa7vLGOP7Q33kdvkrkdN+3aDqTxagzeVK3zP99Grq7B4vsrtYquzb8qeb89Ur/yr&#10;lUaKBt6t/rt1AEv2ZtNiS5sXjfa3zQp9ysLxVNsuopWVnil/4Buok1KezuHgWBnhb/lsjfJVi/hX&#10;xVLDFBF+9tV3+c/8FSUaD6ar2FpFFEyRMv35mrB8Saar2ssrRL5Xlf65P4Wro9HfUIbj7Hqd0syM&#10;37pN2/bVjxIizaHcRLt/3HoLOP8ADDy2fgWGDz2mTz9yu8v3dqf/AGdcJrfjPU7Zruzgn3y7djQ/&#10;J+9/+JrsL+zg8Pabo/2OVfNliZ2hf+6z151qXh5V1m4vFnZ7dfvQotZxA2/B8l5pt/FeRKsMu77i&#10;S/vVroE8cLf/ABSl0/V9IjudQuIN8GrIvlSyr/cf+GX/AH/vVynhu5iS6RYIPJt9u9riatDR/Gdn&#10;rDSwK0jy2t9+6eb59v8AsUzU9F8SeHrO2iiu1aCH97vXe2xFapra5a50aWe2nV5Yl+a03fJLXM69&#10;rE7/AOgzzx21w3zrcOu/zf8AY2Vb/tiJNDdmWCF4v+W21/moMjHfVLl9UltrnTLZNQiX5tjJsX/b&#10;f+9UVnDqF+9xLuWZ5fnVHXYitUM0M+j69cXi3ltfxXC/vbd1+7/c2VXs/D32m43bruF/vt5Mvyba&#10;DSJoabpsqRee0sezdvlt/K/erXcfCXbZ2uqu3mbG+dYXb7vz1yV5DFDa+et9+6b97K+752atvSnv&#10;rPymtv8AVKvmpDDF/wCOUD1PQr/RGTyr7Sol2bt7J/s1m+LZtVmitLy0n+zXtvP+68n/ANArsLNL&#10;mTQ4p1WC5Zl+ZIfk3N/c/wB6s/xPZwTeH5ViVfNZl2ru+7LVmRn2Gq/2bFaSz/6Tqd0vmyzIr/PW&#10;rN4kWz1yys7xvO+1N8qN/wAslrEsLPULzS0vFiaGW3lXdabt8S/30R67CbwrBqtmksjeS8S/LN9z&#10;yqANDxVpU9za7lVn+zrvghdvkZq42w8JT3msvqs88lzF8u23uG+7/fT5a5/xb8S/EfhuJNMvGW5l&#10;il+WaaJN8tdr4M+JGleIdLSW5W2029/ih+4lLmAu2sNnpWpXd5PPHbWkq/xy/eb/AHK5XW9Etn1d&#10;NQi/0nczbXSX5P8Agf8Ae2V2ut2Ftqul+ReWcc1ozfMk38K/36dptmum2H2GVpLlFi+V5v7rUyDk&#10;Ne8Bxa3b+esrJL5X34Vrh4U8Q+Hllglae5tLdvNSFJf9bXrEP2lLq4s2WT5fnR0+4y1Xms7bW1lt&#10;Gb/Sov4P7tVEfwmdpU2nzaNFfaVP/o9x8ktjNLsdW/uVxr38v9qfZtzPaW8u9Udfni/gdKis/DF9&#10;DdaxY3n2v7I159o+1ovyLUV/ok9nryNBPLDK1rsW4mXfuoEXdeRvsryxy/w7Pnry/wAc+J10RtNn&#10;gijh8pWt2SZfnXb9+u68PJc6layrLct80u9vl+62/Y9cp45RtqWbWMczt910/vVZP2SK2tvtMt7e&#10;LA2y4VXR1rP8SW7Xl/tiZfKsLX7Vv27/AOP7n/jldNo9ncw2cX7j7S/lLFs2/drn9Y0rbdXtz57J&#10;e/ZfKZIf4vkfZUVDal7xiQ699p02K53SearROyO3yfx16XYfZrlfP82D+0Nu9fl3uq/7leE63bXV&#10;zby2KxMkUtrE++Zvnr1b4J3l5f6DaQXkvnXcTLaxTTNXNKJ0xkd1c6rFqS2itp/71f8AW+Svz0tt&#10;4hb+2nsWl85ImRNtxB8j1DrD3Nvr1pO1s32fzVinmh+dIm/+J31d8SJfbXWK2kubSVfNZ/N3+av/&#10;ALK1EYkcxp+HvFUvh7Vomls2/srzfKnieXYir/f/ANmvUIYbOGwuGsdVn8qVm835t7rt/wBtq4rw&#10;lo7XlvFtbznt4NjW6L92rFmkXifwvqGi6r9rTcvzOnybf8/3KvliRzHRaI9jrGrXEH9oX1y/kb2R&#10;59iLKv8ABs/z9yvP/jZf+LPDDQrpmlQPpit9+0ba8rf3H+T5a6D4evq+g2X9lNeLqSWv+oSZUT91&#10;/v8A8NY95putXHiDULn7Y15d7VdYXvPkl/2NmzarJTHqbGieJ9IvIrS21xrHw9qG1duxfnbd/wCz&#10;VFYeKv8AhGIrjU7y51K5iuJfs7bJd/lf/Y/3a8q8VQxalqlu3kR21pKrJPCkqSusv8b7/wCH+D/v&#10;un2Gt33g/QdK0eezk1W33NtuE/1tqyvv2f5eoLPpLR7y2uYory8+zPLdLvieH77Ls/jrb8N3+n21&#10;n5FrOr2ksvyr9zyq8J+FGvW2qyyvPqE+lSytvlSZvvf/ABTbNnz13dn4h0X4deKLi81W8neK/XfF&#10;vg+Rm/v0uYrlPTf+Eh09NQltvmhlRvubfvVV1V4P9eis+5kRUT+GufTxb4O8ZtFqFncxvd2/yKm1&#10;/krlrO81DxJrOqwfbv7N+wS+UiQsjp9zfvraMjm5T0F3b7VaT7pIUZvmt92zd/t1U8Tpp9hpNw2q&#10;wMlu3yedF/D/ALdcf/wnMtt4glg3NNaRKrr5K73lq3f+M9QmtZYoLFoU+V/9LbZuirYxOP1u8vPD&#10;cto2lNPqWn3X7ptn8Nx/vt/D9+vlT4zTQJ4qlnig+xyyr+9t9v3fnr6V8eax4esNUtNTnb7G/wDD&#10;sZ4k3fO/z/3/AP0Kvl/40eJ7a/8AEcS20rPNEu93eLZt3Pv/AM/79Eiyr4J8PM+qafPfI32S4n2b&#10;4W+eszxna6Vo/ijW2ZvOu4pWSKH+Bv8AgdUrbW77Smiludt/abf3v7rY/wDv10HiGws9buote0eJ&#10;bm0aCKKXYvzxN9ysadSXwyNqlGPLzUjzyHUrndqDRKu+X729f9VXUeErZbaKKVZf9I++yXEXmozf&#10;7n8P36imhgvJ9Qns1/0RW83Zt2bVrQsLi2SCLcvkusWyV0b/AFvz/wAHyV6UeU873z2DwTrGh39h&#10;Et8q/bfuLNMu/wD74euwh8c6LZ3H2ZYpEi2/NcJXiPhvTftksUSy74l+8jt96vY/D2gxQ6W6tK3m&#10;ytsWZG+9WMvi901j8J1eiX9noKy3MFnL/pH3nhg+Suw8Paq2pbJ4vLm3fJvT+KuZ8PWd5otu/wDp&#10;nk/9MX+eugv79nsPKgbyXl+Tei7dtXyyDmidN/ba+XKvlbJd2xYXrES/ge4RWgkh3S/6nyv4qyk/&#10;tP7Q8TXkj7V3q/362rDz3tdzMvmr/crHmLiRalYfvZZY52+b/ljN9yuPTwqtn4glvll2SrL5uzb8&#10;leiww+S22fzHl2fKjr96sXXpp9Nl8+KzWaJfvJN8j/8AoHzVHMHvmfNDslSWBW/2XSuP8SWEsOmu&#10;qqybW+0L5LfOu3+BK9Fs7yLVYkVW+xuy712fw/8Asv8AwGsTWNBnvJbiz8/5GX/RXT7+6j4i4n0D&#10;4S1hte8L6bqDW09m91AsrW9wvzrWrXlPwx8SXmseFYtKWeKHW9JlX9zcN/rbf/Py1oXnxXj0q8u4&#10;rm23xK3+ivC33q2lXjS+I4/ZykejVj2fifT7mzt7nz1h+0S/Z4kf7/m/3K4y/wDivK8W62sWtrdp&#10;1T7W7fdXfWVf7dSt9M1Wztp7O7uJ2uPJt5f9Ru2b3/74rGWLjP4S/Y/zHQeJNN1fUmt2ttK8m7tZ&#10;13TQyp5U8W/7n364ebTdX1Kw/e2PnahaxbG+0S75fmffvSvSLDx5Z6lYXd5F+5iVtkCTN88v/AK4&#10;fTdN1ryrTU5dPttKeKVn2Jvi3f3E2K/zfPWNSMZS90uPNyjvEnjyX+wYtKudFWbVfPVG0+aJ/wDV&#10;f7H8W6uK1WwsU1mKz1WKezu1ibyLR/nSyX76b3/i/jr1PWPAF54ksU1DV7nfrcS74Et/kSJqr6P4&#10;Ys7/AMIytbQXdzqG1lukvotr3Tf7e6sKlCUpe+XGpGPwnhz+G7mZpZbGWO8tLeLfPcRNviVf8/w1&#10;s63DeeIdLtNFtvsNnpl1A0UV27Jv+/v2O/8ADv2fcrvdB8Q3mj+DdQ0FYFs/EFrtSK3uINibXf7/&#10;APtVialZ+BdW1nUNMvNyaVEq3Fm9jeOluzf8tf8AZ3U6OEjGPNEJVpSPD7yz+x3DWPm+c9v8mysq&#10;50dtS1CKJYm37vuQtXS36aD/AGldqsUn+jzttuEuv9atGm+IdMTTdTs2gktru4X9xfQqjvFXBGnG&#10;FQ6eb3SlpXgmf7Bd30670tfllSaLbUvie58L/wDCPS6fLqDabK33bixl+0Orf5/267bSvjBosNhL&#10;p+pxLvaD7Oz/APPVf7+z/wBkqjcw+HrzQ3W21VdN89l8qZ4N6Sv/ALmz5a9inGPL7pzS5jyqw+F0&#10;XiS3+03M93eWisqL9oi8rd/t7P8AgFekWyWyWtpBFZs7/Km/Z92L/YrT0fWPDUP/ABL2nnS7ii/1&#10;0Mu9JalfxzpXleVbM1/LcN+4tIYv3qt/crX3CDmra50qzaWKxvoIftEv2ie0uIpU/wDQqhvLy216&#10;1+2ae0F5LFLs/fS/drnfGfxLtn1mLSNVtvsEu796lw72/wDwDZXD+D7CLw34t+zRalPbTXDNcL83&#10;3f8AY3/xVJZ3uiJP8PdJlvLPxDE9pcRN9l0+7XYm7/frzqHULyHxNFLqulfYJbhmdksYnRP99P4a&#10;6qzvNT1WWK23QTfYJ9674N3m7v7la3jzwAvi3wbDeWMX2aXzfltPN3uv9/8Ag+Wgo5SG8vIdetGX&#10;U7mz1NW3212lr9//AOKo8Z+J4PEixNrW7Tdain3rsX/Xr/uVmaJo8vhKwvbGe5u/N2/N83+tX+4j&#10;/wB6ptY0G28baN5TefbPat+6mmVP4v8Ad/ioJOl8Ja3pky3C6QzWd7LF/qXf+L/cqxbXLaxcXC7o&#10;7aX5Ymexi+62/e++vH38N6rpXirSoop57O7+/E8zb/Nr1j+1dKsLO61q0/feKGl/4mNvNAjozf7H&#10;92oKK9s99c+KpbNdQkhiuF3xTQy+Ui10tnoOq6PLLqd5cq9pYf62V1fzW/76SuN1jxtqv9jWjS+H&#10;rZJd29n0+VPtHzf31qx/wsjxHf6NLK3ii0vLTb+9sbux83b/AL/8X/jlAHZaD5HxF1LUNPvL6xtk&#10;b/UPcSo77f7/APtV2em/Bbwn4ei8pYra/uG+SXZ+6Rq+VIfGz6hr1pbReE7G5811dEsd8W6voPwf&#10;reg21rKuq6rJomsRLsbTJrpH/wDH/u1HMB2Fz8NdFXTdq6RBDb7fKVPNrlNK+CGi23hfULPT7653&#10;tL81vM6b4m/2K6aw+LXhCw+XVby+8ppdktx5/wAit/t7flrS1LUPAF5dRLoOoah8zeaz28Xm7t38&#10;fz1p7pJ8peLfCvij4aX73awNf2kT7N2354qxNNtoPE7Jq8Db7hm/exI3zq9e/fEvx5pWjyywRWeo&#10;a9e27bPJmnWJG/4B96vH38MWOvQxa1pFitndyxM89vu+Tzf76f3KRR3XhiG5udJu7O8/1vlfJM/y&#10;bv8A7KufubDWd32adm2/f+0I3lfL/caq9h4h36HEs6yXmoRbtz26/Iv9/f8AJWPrfjiWz2QLEz7m&#10;+be29KCR8PjNdB1JlgVniVf3sPm/eajR/Hmq3+pfY5/PS3lb7iVFo/iez1K6+ae2sNQVtn76L/Wq&#10;3+3soh1XSvD2pafKsqpL5uyeF1/1H/2NAcx0tzomi+GLVPEKT/ZtQlb5tjfe/wDia6Dwr8VNFs98&#10;E8EcLytvZ929K29e+wpYRRfarS50+6i37Pv7a881jStD0Teq6Zaea3z/ADzsztVxIJfFXjPRdb1T&#10;7N4eik+17v4G3xS1wupWcWsS+e1m1hqdq2yVEb5JW/2K3U1Jrm6t18OWMiSq3zeSyVFNeanDrKSz&#10;r9slX7/+zQWY8z31nL5rRM+7+CZqK3b+/tNS8pVZt+79/cO1FRygfQs03hXWNS/tXSNTj0f5dkX2&#10;ht8Tf7FejeG9el1KLyJZf9LVflRG+SWvJIfhK2val9j8hkit5f3Vwi/Iy/8AAa7vxJ4J17wloNvq&#10;Ghstz9n/ANan8dBRu+Nng1uwu5Z7mSb7Gv8Ax7v/ABNXO2Ggrqul/bILpbb5dkCXEu/bTtBv9Q8e&#10;apbrPY3Nne7ViaxSLZE3+3XV+IfA1zbfM1nBZ7m2eTu2PtoA8s8YeG9Ie/SLWImmlVv9dD9xmrqN&#10;H1u2m1nT4oNQnuXVdiwzNvRW/uPXV3mlaRNYeRqvlzP8vyP/AArWJ4b8E6Zpusyrov7l7ht6w3bU&#10;AdWnhvT30n7GsFtDLcf8fSf89Xrh9S0eDw3a6hBorb3b/W7/AJtq/wCxXW6roN9Zy6h5UVs8rRfu&#10;oU++rf79eX+G9Vs7bxh9hvpZU/tZW3I67EiasZGkTY8AalfW1u9nq7fbLH76/wB+Jv8AYr1N/ADe&#10;J9Lt76KWObVbBf8ARbvyvnuIv+eT/wC1XHw+DJdKiuJ4rn7ZEy/vd67HX/gFM0fVNQ8K3n2yCVvJ&#10;+/5O75NtWZj7nWPL82e8aO2ii+Vn8r7teY+PHtnllvGikdP4fJb71el/EvxPY69pdxrWhzx2eoSq&#10;qXVjNF5vmt/fSvKtEmvrxZZZ4luYlbcy1ZJk6DeLqVqlysUdh5TKkqQy70f/AIBXd/bFm03z7O5j&#10;mt2b9/Dt/irjNV0uC8v9um2f2a4b5Jdn8Vb3gbTbm2upba83PEz79k0uxKCix9vgtrpJ5YmuYpfk&#10;aF22VtTIttG8sSq9u3z+Szfd/wBiqXiSzgsLV283e/3F3rvTdXOeHtPvr+Ldczzw7Zd8T/3akC9/&#10;wmFjc2vlKstt+9+zyvWTN4wbR9StLFp1fczbX2/JWxN8PWvFl8qdZvtDb1m2/faj/hUsT2sTSxRw&#10;+V9193ztQBj6rrb+KtWspYIPtNxassrW/wBz/YeugsNYWz1K7iaLftXzWhqlreg3mj29peW0TQvF&#10;8jbP4lrMudYi8q0vlbfdt+6ldFTft/26gsPEPiG5ufFEt5FZyfYvKW3i3r/dT56xbn5PtE8Vs0zy&#10;tv8AJ27N1dgiQaxpu5W37fnV0+SoYdVsdS8rT7W8todVg+eWGZfvLQAQ6I2pab9pXTGhli+RoZv4&#10;q4qbR9K0Txz4f1BVjtt08vnokuz+CvY9Kv7y8t0VbNodrbGh2/8AoFef+PPCVs7Wl8qyX7rfbl2N&#10;/qmb/wBlqo+8P4ZHUf2bFr11cTwLHND5SoqTMm9ttcf4q0Ge8a4gtmjRP4WT561bxGsNNivlnkto&#10;Wbyp/JXyvm/4HRpttfWbLeafLJeSs29kR0fzV/2KkRz/AIeSfWL/AOx6hpVylwq/6LfffR/79em6&#10;P4btPD11d3l5ctM8qqjQzL/qttFzt0fSZb7TLNku5VZ5beZX+Vtlebza3fPptvaT2clzqEUSxM9w&#10;33v9ugfMdB4ztrbxVrlvLY7rB4tqRfL8jbfv1e1u21Cz0GVtPZYbi1+eLf8AxVg+D7O8+9eS200T&#10;N5qzf3f9ivS9SuYNKuEVbZpovlTyU+b/AIHViOa+F3iBrPS3sbyeO2+1S+bLd/xrcV6K/wDZlzYO&#10;07R3O1mSWFP71Zk3huxtrqKdWgmSVdy27t/FVLVUihlitv7P/wBH3fNM+/5aALc1jBDdWjQLcw/L&#10;sVJpd/mrXRfv5rfylVntLhW+f7U77a5e/vLzTVt10yCDUrhfn2Xa/wCti/ub/wC9Xd6b4h0HVdDi&#10;vIl+xv8A6r7I38Lf8BqiDz/xlo7aksU9zFve3iVLqFP4vk++lcleaJLZ/Z77T236f9xnWX7tepXM&#10;Muj3V3AsUcySy+b5330rFm0W50e4uJ4LaOa0l+ee0ddm7/bSo5TTmKmla9rjxW9jLqrQxRbfnRd+&#10;3/Yr03TdSgvLVPm3+U/3HrjbOws9e0u3XT1jmtN37+F5fnVqzNVsNQ0Rnn0+8l+z7t6pu/iqxHod&#10;5a+c0UsEux1X+796uU1jxP8AY9cu9Kl0qeZPIV4ruJf9b/sUeEviEmqtFZ3kTW13Eq7Zv4Kt+MLD&#10;yWe+sYrT7WrLKyXDP92gg4/Xv3PiN9t5qE39pRLKqIr/AHl/g+5/7PUP2lprz7HqG7zlXZFs/u//&#10;ABVdNNqv/CT6XaLLc/2PqtrL9q/1v3tv3/8AgOyuUhmne1l8iVX+yzs7O67/ADV/gpgSpZxIv7pm&#10;RGbfvf8AirhfE03nX+nysrfL+9XYv3v8/wDsld1snhiTzV+Rot6tu/2//Ha838SWd5/ZKXNmrPd2&#10;rq8sKt8/lb//AIh6r7QD/EOvb4ruztpWR5fuui/PEtZ+q6a1zYPfQX3yRRLLK6Nsdqz9b02+e1t7&#10;61WNNzbJ3/u7a7bw8i39g63MTOjRbJU270/74rGob0zynxan/FQXcUrs/wC4Xa/8FWPhdfq+sppU&#10;7bN/+ofb93+Oq/jm5VPFt3Ey7IvI2fdrlNNuWsPFGlXy+f5Sz722ffp/ZDm94+o9N+zXOrefeXP2&#10;zzWbzdi7HRv79WHS28PS2V9BfSTW7XX3HidHVfk+RqxEuVmaKdbb7T/y1lm27Nv+/Vu/eK5vEs/P&#10;ubaKVmSJ9vyNuf8AjrHU3O1SGB7xryCdYbjbvZ5rxU2vVfW/F0CW+oNcyx3m5lllXbs2t9zej1j+&#10;Hplhi+x6hqdzvtYtkSQomz79cV428WrpTS21tOyPu3+TcLvdompR+IUvhPSLy/vk8ObrHULb7W0H&#10;lNb+fv8AIb/b/wBqqVn4Y8X39nFPc6rHN5UX/HoipL/3x/47Xk/hXx4th9rtp2aa0lVvnT7/ANyu&#10;z8GeM2uYrfUIr5nRW2So9aGMTOd/sFrqGiz6VGlxLLvneHfFE+7+PZXD63ry6Jq1v5umaheW+790&#10;jz70Xd/c212fiTxgt54j1Dz1/exRLEro/wA7bnrn0uoEltFl1WC/ll3xNY3ao8Sr/wDFVhI2iV3+&#10;KLWd/p99fQRzfZ9rr5MToir/AHK9zvIV8T6Nbzzq00VxtuIkRfngX/gVeI3Oiaf/AKRbNBO8v8Nu&#10;6/I/+5Wn8PfGer6DpeoaRLbK7tuS1mu2+df9/wDvLWZZq+KtE1rQbiW80PVZLb7LL81o6/e/3/7t&#10;aHhXWNV+ItxqctneWNn8v/ExS4VPm2/8tf71cbq1zeeIZf8AiYLvu4oGi3pE6bl+/wD8CryH/hJN&#10;c8JapLBp+oXOmxS/J8jfe3ffrePwmMpH2X4G8Hz21ujWflzfut/nW67E/wC+3eul1vXrawX+ypLF&#10;Xe4tWSKZ5diNL/zyr4a8H+JNc0eWKVdVnmTzVllt3lf+F6t+LviRrmveKpb6e8nS7Vf3ro3lIn+5&#10;XTE5pHqEPjO0TVL3zdVgv0iVnisXlf8AdN/cSvB/Emvaf4k8aS3mlQSPFKrJLDdtvdW/2P8AZrn7&#10;/VZ4WeWCVkl/hesnwkjfapWVWeXa3yI33qsg7u2mW/tf36tDs+86fJWO+vXOiap/xKP9D81fKl/2&#10;6z7nVZ4bDytqu7N81VP372/2xZWhl835djVHKXGXKevaD4tgvJbuC5to/NuIFt2Xd8ixfe2f5/uV&#10;d+IXgez8PaboVzYyyJLfqz+TM2/d/t14lpOsXP8Aa6XN80kyNLvlfd87V6VbarqGvXXnysyQr/qk&#10;T+Ff7lXKpzFxjyxOj8GWEv2hImgXY3zy769r0eFYbi0WBls9q/M6Rbklry/w3Zro90vm3iv5q72S&#10;Zvkr1DRLyJ5Yov37vt/4+H+4tbROY9As31C/sP36x3KK2+J3WrU2myyWb+escPy/3vkWqttf/MjM&#10;2z5diwwr96nPeWcOzc0czsu/ZcN/DV+05CPZ8x1eiJB/wh6eV5Hm7fvrXOabqUF/4olWXzElb7yJ&#10;E/3afc6rBbRRQMzaPZSrs85H+9XVw3lno9nE1nFG8TLs+795q45VOaR2Rp8kTS/s+2eweJVZ93zr&#10;8vzrWbqVn9osNu3fu+8j1LpXjaC//wCPyJof+WTfLWFqt5ePrjy6e0P2TyvvutSX8JXtkvNL83z7&#10;b91K3yurVn39zK8W28gX7zKs0P8ACtWLfUp4V2ss9y8v3k83ft/3N1Z+paxA/wC6XzLC7b++vyNV&#10;ke6YltNqGieILTVbFvOuLX7j7vkl/wBj/viug2WesRfboov9Hll2LCjPvgb/AG/7vz/+h1UvLe2m&#10;XzYmj81v9aifcq34D0rztevYJZYJpWtWezhf7jS1nWp+1iYxlyEuieKtPs7q4s9aiubbzW/0p4W/&#10;u/cq3rfiT7fptpbQQXb3Es/7rybr51X+B/8AaZ031t6r8I21WK3ubZo7aVpf3sLxbNi/+zNXM3nh&#10;uW2ligbT7m2u7dv3W+JESdf7/wDvV5so16Pum3NGZ21nr2i3mjXcGiwR217t3wPtRHZl+erXg+HU&#10;/Enii717UJf9Et1+z2cO35P4N7p/erzK58N2MKxSwXy213LLKi+dLs/j+R0rvYdV8UaPFaXLLBea&#10;VEu/ZY/Pui8r5P8Ax+uylUlL4jGUf5T0t5F3bNy768f8SJrWq+KtQ/sqWXZZssV06siPKv3/ALn8&#10;Vdh4e16z8W6NFZ6rPbf2gzNut0n+df8Ac21F428JNeaNFBpUTfbmnX99u/8AQ3rsrfvafumMfdke&#10;WeJPEOvTeHf7K1pZE/e+a1x99/7+ysJEbxIsttL9pd1l81ku9nlWu7/gFdbqSeI7PVtQudQ0GK58&#10;1lt598G+Jv7nlf7/AN2uX1jxC15/bdrfQLYRSy/LDCv73zVf+9/sV5sa3sZe8dPLzx905rxzf+E9&#10;S0aWXStQnm1hrpUlS++Tauz+D/xyvNL/AEG+h02LVbxo4dPlfYs395v7n/jldt4qtra2XUJYIofN&#10;Zl8h4fuKv+xXn2pWd9c3Hn3O65iZfmSFtn/A9n3aipVpyl7wRjLlIry2n/s1bmK5geHd8u+Ktize&#10;K2tYpZbOTyt3+udfkb/Y31XsLCeHTfPVpHTd/qf7tUtSvJUWVfPa2dm82KF5d6NU88TaPvFjWL+C&#10;2le2s1b7J9yJnX97KtWP+Ez0jw9Z7rnTLbfu/dTOu191Uf7blmaJmtoIZV+8n363pNB0zxbeW95P&#10;BB5qsvlWlpF8ny/7H3q6KPvSCp7p88+PprzW/Edxqt5FOm77rutdN4Vs7zW1/wBM1e0fyoNipt/0&#10;j/gFehfEXRLbSrNFgb/iYMvyv5W/b8nyb68dS5vLm/t9MgZv9Ib9/N/e/wDsa7DmPQPD3iG88AWF&#10;xBeaqqJdf8et2kHmuq/xp81cPrfiHVdB0mKdby7h+bczo2zdXa+Eni8ValF4euV32lm372Z9nyr/&#10;ALFdrrHhvRdsVnbWP2m0+1K6o673b/gFXyhzHmum6tq9/YRahBZ3MyK++LevmpF/sV0tn8Uf+JNc&#10;RahpS2eoK3zb1dPk/vo/8Nei3nn6PFF9hgtP7M+/P5y+V8v/ALK1cL4nvG8Z6TcRQaV5Oj28H2q8&#10;u3ZH3RL99E/9BoA2Lmzs9VX7c2vRzWiRfND/AB/991xmj+FdV0TUvti2bXkV/O217dt6bWrK8EzW&#10;fiS8t7TTLy5htJd3yJL88G3/ANlr0pNQlsLj7DBumuLNd6vMn3qgDPfQb7R9ZigtLO5ht2b97N5T&#10;71/2NlWJvhjoOiS3Gr6rO1y+5n/c/JE27+N/71UtQ1jVftEV5/aFzYOrb4kf5Ub/AIHXH3/jbXvE&#10;m/SJ2jfypWdktG2PLRKPMXH+8S6bJFrd5LFZ3NpYaY37pUt12PXNa98MdQh1R4opYNVuPvtC7bHW&#10;t3wxrGkfan0yezu7C7uP3UXzJ8zf98V9F+EvgzK6xX1zO15cXEC/6Rt3bf8AYqPhEfLj+DPFXhX7&#10;ItjE3lXS72hZvNRv+AVVm+K+oeErhPsMs9m//LW02/um/wCAV774nTUNKvHubaxaaWwlZJYYW+8v&#10;+xWF458H6D420lJbOVk11Yt8VjdxJ8399N9dH2TI4zS5rPx5Z3F9eS3N5aNLvgdH/exN/cf/AGq6&#10;NLaDw9fpBbW0mpJFB8yP8nlfx15T4YvJdKluJ4Fn0qKz+RoX+5K39yuusPFkGvW6efFsuLWXzWmR&#10;fnl/39v36y+0a/ZPTbyz8Vab4fuL6xnWHSt2+exhiTzVX++n96vP9Ys9M8Qx+UsTJcfc3u2x1rq9&#10;N+IqossEWoQXktx97ezoi12ulfDez8VRXt5c2NtN9oi3rslffV8pkfNXjDwrBoNrEsE7TSq33/7t&#10;Y/hjTfEcN1LfWNi158vzfxvX0FN8MdIudGu7PXLa502JW/dTQy+bL/8As15/4k8G6h8K7z7ZY/a3&#10;0pdrrdw/OlAGV4emnfzl1W5bTZWibyEml/8AHKsJ/ZkNv58866lFE2yJHl3pE38dM1vRNF8VW9ve&#10;Ra9sllZfNhuPvru/uV6dYfBbwmmg26tK15Kv3r6H5KAMTw3qsWpWfm6fFBYJtbdD/devMte8eLYe&#10;JpbazgWaJ22M8P8Ay1b+/XoW/wAC6Utxp0Wq3cMsq/Nsl+7XK23h7wv4euLKVb7zvtU//HxNs2RU&#10;AUZvCWr+Xua5jhi3fvbd5UR2orW8W+ElvFivl8S22qxNLsX97sooA+tdK8Mah4eX7LBffbLKKXZ5&#10;K/fgrsN+h39xt1rXrtNv8D/IktZOj/D3xRrksssWr+TaS/vdky/OtdD4q+AOn69ocs7ahJbXfy7X&#10;Rvk3LUG3Maum39nCyf2RKs1jE2+K7Rf++6xNb/4RDW31BtQ1W+/tC1ZfKe3l2ba4q/1K5+Ft1aW1&#10;5Fc63aJ/rfJX7y1seDNe8L+IdSTWtQ0+Wzi3/Lsi+7/c30CLHhjRLO51RILm886Jvvfa5d71U/tK&#10;20TWbizvJftNpby7FmuIvng/uf8AAXrq7zxDottdXs9nBHcxKv7ib+Bt3+3Xgnhj4x6Lpvxu/sXX&#10;vPuftn+j3TzS+bE0TfcSgcfiO28SeLfEdtpsWuWNjBc29rKzq6Lv3Ls/uL81eSaPra/EVv7QubyD&#10;+1ref/Up8m5f76V9IarrFj8Jdch0q2uY5tKupfNW3mX+Fk3pKj14/wCPLOz1LxNd30VnbW1pE+/f&#10;bxbHbd9x0rGUS4/Eempc6noNqkU+ryXMTRLtt/7rf7dZXzX8e2eL7NcbmVUT7jVhWesXj6LFFKzT&#10;RRfdf+Ot2wSztre3aJt/mtvZ2SriRL4jkrmGWFpYpVV0VtmzbvStDRLPT9N2LLAySr/HtqXVXgtt&#10;Wt1Wz86yll2Szeb/AKqtjVbOLw8v3d8Uq/K71ZBz6P8AadSeK7VU2/cm+5Vh/I026dvIjmTbvWb+&#10;7V19B/tK3S8bUI0Rl2K6/wAP+xWa+jz6bayyrFvi3fKifPuWiRRn3l/PeX6Mv/HvE38fybqhvEWG&#10;3SezlnhdW2Sp5v8A7JsrQhkX7K7Sy7Nv8Dr96oryHT7m1efz9iXC74n276iQEVt4nW2idmb54v8A&#10;Won8VZ+pfFG2RZZYGk327bG85vvL/sV5/wCJL9r9buCBZ/Nii3rMnybqwfD2lS+JLi3tvNazRm82&#10;Wab/AGf4KYHpCeJINS03dPBOiS7k3zL5SRf7dZv72/tXggtvORW/cbG+Rqr2HgnxQ/iNEnvrabT2&#10;VtqOru/+w9ewf8Kx0/RNJivp90z28W9XSXZtoLOE8GfbIZYlvrONIlb5Uh37/wDgdW/iLa21tL/a&#10;EFtHbahE6+V5zunm1x94/i/SvEEWqwQSzWlwy+baTLvRv77767rxVrn9pWdoq2bTNFKrvDt31n9o&#10;C34Jv5/EOg3F5PB/Y8sTfM938nlVt3Nm1hYXCy3i3kW3Z9752rlJtYV9JtNqrpvmz/v7S+ZP361o&#10;eNtbuf7NtJbGxlhT/psv8P8AcpgZ/iHRJ3tYmlaP+z7hfKnt7tf/AGes/R/B+taJsWVoLy0ibev9&#10;/b/6DXQaxft4g8IXGlWfmPdtF5rJ/d/jqvf+Ib5NNis5VX5ol3bF2Ov+/QBX019V1K6lsbqKO2S4&#10;l2eT5ru7L/BTPEMMulX8rNbf8S+KLZ9oRvnX/frY8Pa3A63dssTXM1r/AK1HX53ovPDcvi26in1C&#10;BrOFfniTd87f7FWBzWg+LdPmsLLSIJ4H1trpomTd8m1X++/+zXR3+veTcWlnczqlwyb/ALJN86N8&#10;/wDA/wB7/vuuB8VQ2eg+NLjU/wCxVd/Ni3OkWz91/fR69O0fR9K8W29vqttLAktw2/YjfPF/9lQB&#10;1FtDBN5UTSxwvF+9aFv+WX+3XQW1/p+pRS7p43Rl2ecn364zR0nm1K9guV/0iJti7Jfnlq7qU09n&#10;pcUGmaRHc7W/f/wJt/uUEG94e8I6UjebFP8AbNzfLv8AnrS/sGzS/lWKzb5/n2bfkZqpeFdSazt5&#10;Wiga2RW/ew+V9/8AuVpw+LYtbWWzWD9799n+5VAUdSs7yG382D5JVn3/AD/6pv8Afp8yS39/aSwR&#10;Rvbsu+V0id93/AqqaPc6nYS3dm3lvp+7/RbiFt/lbv8AnqlcrrD6h4M1RN1tPf2m5tz27b/3X3/u&#10;f3aAN3WLnQ4dWuJYoruHUNuyd7ddiM1V9E1VdYsJWliVEVvmT+OvN/Geqavon2TV4ormbRLiff52&#10;ny/PF/v/AP2dRQ38WqrLLLfXNnqCr9oiu0XZF83/AD1f+KgDqtS8K/NcTxSqm373z1oWcy6h4fuN&#10;D1qdUil/dRTTS/O3+5V22sF1LTYp9TktklVf9Mmh+RG/uVeufDcV43+v2Sr/AKqZPn/4BVgeb2Gg&#10;z21w8Es+qXmny/8AHrNNdfPAy/wf7uyrelarbJKixeXDqEX3rfd96L+/W1DbT6bb6nZ3kTO+7/RZ&#10;ng+SVf8A4qsrTYYNS1y68yz2Xduu/wA7/Z/2KiI5FuaGW2tfK2q6N86pC33f79c/bWbTWF35USv8&#10;2xtzf98Va17VdksVtEzQ/N5Wx/8Alq1ZUOqz3lvqFssEzxRN5uxG2bv9jfViMrW9NbRP9GvE2RXk&#10;Tebb7fk3f30qxpdhc22yeznjTyrZfN3/APLVf8761XeXxhoMss+2HzW+X5t77aru/wBj8OXayxSb&#10;LCBomeH7n3P/ALOsahvTPGvFrtNriRT/AOtWJUauUheCPWdM89mS0+1L5tdN4zvIrjWbS5g+5cRK&#10;/wAq1yk1h9vuHXc33vl20/sEfaPoLXpp/D2lyywNBsVdnnIv/slXodcg17wrugWO5u9vmywu33Zf&#10;76V8/vNr3ySz+Xcu38bs+/bXoHw0eXUllaxgj026t5dkuyV3+9/sVy/ZOmJ2vhvxhqcNxbrOyvtn&#10;/wCPfyt+7/O+sL4iwy3N4lyy2yRN88SW6/d/2K2LlLr7V5EU7TfvfmSFvkVv/Zax/EKNDFFu3Juf&#10;7jrUR+IuXwnGQ2ywtL977tVNF1JbOKWC58+zi3M8V3Cv/s9b0Nm3mzbf7tYL6JeWbeaq3OpWUrNu&#10;t4V3+U9dMjmiCXkviG8e8bzEfbsluIU+Rq0PDet6Lo/iZ1nWRLu3ber3DK1vL/wCtbRPK028/s9t&#10;PV3uImf5Jdu1l+dKNS+G8+631eKeO5eLa8tu6/w/7/3d1YG50F5eL4wuLLULG5ZNQtZd62ifP5qf&#10;c2P/AHf++66DwTrei3N/b215pE6Xbf6p0/dfN/Gj1zWleD5Ybp54pZEt4ot88KfwxN99/wDf+5U+&#10;peJP7B1L7dpFzGmlXC+UqTS/e/3H/haoKPU/EmlxTLKzMySq3lK8zJ5Tf3K8c8c+GJb+K0ilgV/+&#10;eU0LI6V6No/jZtUh+x7ZJpYHWXzkVP38Wz/0Kmax4esfElvFFpk6w27bXbe2z+Ot4+8SeH6r4b/s&#10;rTfK8hf4kZ3rzrWLaf7RLOvyfL83zV714qs/Js/sf/LW3bZs/wA/erxXxVu0dpdMWCN027/tC/f/&#10;ANytomFQ4m/RXt9275Kq+G9bXwxqX27yPtPlbv3L1bmffFtX/vimaIn/ABMvmWN93ybHqzmK9zN9&#10;vuHn2+TEq7FRqsXlnLbXX2aXb91duz+7UupIsN48C/w/e2Vejm/tKK0lf/WxReV/8RR9kOX3hmm6&#10;Uv2fdt/3Ur1Lwfpv+jxLKrebL97/AHf7lcfo6fNbt5X3v4a9g0qwgezRpV2agrb2RP7rVETaQXOi&#10;QfZUi8qRPsrfNsX7q13NtcteWCS2zL/fV3l2bv8AgFZkN5BbabdpPZrcy7di7m+dv+B1RsPFq2F/&#10;awWNjs0+JVil2Nv/AOAb625uUjl5jo9V8VW2m2u5pWhllXYu9tjtVuzuZ3tUg8jfds2/Y7fw/wC/&#10;XKeJ7yxvLj9/Atnul+ZNQZHT/wBDrpfB9/pmqv8AY4LZof7rwzp+9/8Asax96XxG3ux+Evabryvd&#10;ahpWoz3M0qrsg+0LvR/7myti18W6hptuljc2bIjfJ5u3fE9Y6eCWTUvtNn58yefva3f5P/H673/h&#10;CbHUrDdPF53y/NsajlDmMTR79Uldl1CN9v8Arbd/vrXXWc2npayytfM8rfwf7NYmlfCizSXzVuZH&#10;hlWuo03wlFo8rxLPPcvt+4+z5KvlI5jM/sGxmvPPiZoXb7zws/y1SewiS6RWa5mdW2Kjtv3V2dt5&#10;CL8sTTIv+1VGTyJonadVttv8aVtGMjGUonGpHL9vlWeLZLKv3E+Tbt/uVkvqt5oOrW9zBEyXdvL5&#10;sULr96t65ee5W92rv8r7tVLyaDVdNin+zSJuXZ5KN91quXukR98978Ma9beJ9DtNQtm+S4Xfs/u/&#10;30rznWPCTa94gu4r7WpHt7WVbeLzvv7m/u1lfDfVbVLr+yL6Xzre6/ewN/qvKuP/ALOtO/8AB+q6&#10;VcXWpyzrD9nbzYJoWd3/ALnz1zYiMqsQp+5IydKhsbnVtYXVZ7azt4p/KTzv+WX3/uVb8GfE7+wd&#10;N+w3kDTWVqr7ZU2fMu9NmyuPv7Oe/uNQuZ4mT97952+9V22mvNSW30pYGmt2byrV7eDZ/H99P9r7&#10;9eJTrThKx2SjE9As/iFbJo1vOun21hqt/deVFb7f4d+ze9egW2q2dzcNBBeRzSxLvZEl37K8f0fS&#10;v+EYi1CfxjZz3lo0SRQI6+b/APs16B4Dv9Dv9LdtDsWs7fd8yPFs/wD2q9vDVJS92RwVIx+ycb8Q&#10;n1i/15tKgiX7RebUtYfP/u/P5v8As1x+sfBzVdH0tL6WL7Y/35Ut23vF/wCOfNXvr6VZvqUWoNAv&#10;2uJfKWbb86LT7yZFtZWZW2qvzIv3/wDgFFTBRq+9IIVpR+E+QdYS8Rvs15++iliV4vOX51X+DZXP&#10;3ltst3VV37fu7FrtvFulXj3EssW7VbRYGS1mdtjqv9z/AHv9h64GG8V7ryts8P8AeSb7618xXpyh&#10;M9KMjNmeVbfytrfN95EX56z9bs5UuHtmik+Vv412OtdLqthKlx5sTfd+dXrMR/OaWCe8XzUl+ZNv&#10;3t33/n/4BVxkMwrO2bdt8pf99/4q27C8isGl2y/6XFF9oi8mXY+7+5838X+5VS/v4oV2xTx/77/J&#10;WholmupRRSt8/wAy/O9dNOp7xUomV48s9X8SS6etzZyWd3dRfNND/FEvz/Ps+XdXA33gyfRNSS5l&#10;ibyol+byYPn2/wC2lfS3jC5/srTfInZbl7BVi3ovz7W/z9+vCdV8SN4d1m7g1Bd9vdLsW4dvn3f3&#10;Hr2/e5TiO48PXmix6HaT6VYxw3c8H/Hxt2efVvRPGemaVrkVzr1tYwzW6728lvvfJXzr/wAJhqui&#10;atttrlrO03M6wv8AOi/7lUbCGXW4prlZ/Ju9/wAybk+arJPoXxDr2n+LbiyvPENtPo9ks+ye3hlV&#10;Pvfc3fxbf9yr3irQbPTbhJ9FvIIbe4i+z/vpd8TL/GleE+EtevNbv5dBvp/9C27JXmi3uv8Acr0t&#10;/hpqGm2Lqsf2+L/ntDLv3fPQB51rHhVtN8aW/wDwjTLbPEu+WaH5Nv8A7LXoVnbarZ6XLqa3jTeU&#10;u+fZKkqN/wCOVj77zw34jt7O50xXS6g/1qS/JKn990rpvCVtqaXktjPFJ9nZW+dP7tQBsWet6R4z&#10;+yRT2balFu8pZreDfFu/v1LrfwxghvP+JV9htpd2yV9/lblrpfAfw9le/mvLa5js9q7LW3hl2Rbm&#10;/jqxf6PfaJ4j8jUJfOtPI2Lsi+dWWrIMXRPgzoulS/btQgnv7vbvgmT7i13SareaPpr2OiyrDLEu&#10;/YktUrP4jW1hpss9t5k1vt2Ok331rT0rxDF4k1TyFgg8q1i3q7/I7f7n+zVhE4lLmz1KKW51DVbb&#10;zbdW3Wl2v3f9x/71cP4deDxnb6hcytsitbrZZ3b7E/8Asqg+IFnF4b+I0Szzx/ZJZftC2Ly/PXdW&#10;yW2sNd3OmWa20rfup/Oi/dNQB5/4N0SBP+Eg0zU/tLy2crfuZvnTym/uPWJ4h8JS/Dq6TU9BVtS0&#10;q6+S6+ZJZYv++a7j4Ua9bahptxFfKr+bO32qFIt+7/4r+Cujv9B0rQbeXUNOa+8r5nlhdvn2/wC5&#10;QB5//wAIxpXirTU1fT7621WVf+WKLsfd/wDFVb03/hL9SvLdpWubO3il+ztDaS7Ni/7e2slL/SLD&#10;XEvvD1z9ge4bfPbv9yug8ReOdXs9k9natePK29XsYvvUEcp7H4PsF03TUtpd1zt+ffMvz1y/xC0r&#10;U9e8M6hBaQT2f73/AJ4I/nrVvwH42vNY0G3nnZobv788KfPtrurzUmTS3l820/2djUFxPhXW7aW2&#10;36Y8GyVF+75X3tv36h8PePNX0e4Szglns4pfu71+Rq9W+Nk1m9099pVz/wATC3bfPD5VGia34e1u&#10;1iiu1jhluFXbDN/rYv8AcqAPN9S03XPGFx/aa6f5N2reVL8uzd/cesfxh4Vn0ewi822ubaVl835P&#10;miZq918B+KtF+36npGq/6NqfnttWZfvRf71VPG02n6b4oiazs1+z+U0uxPuNVgeBaHo95rdvLBp+&#10;53275f4NtFdn4/0GD+1vtOgy/I0X737O3yUVAcp+kFnN4hXRks5baxs9v8aS10E1nsiiXf50v3/n&#10;+41eM/EL4wL4b023axiW51WX/VW6N95f79aHg/4zNr1hE1npTPqEvzyr5tBZoax450/VfEdvp7Wc&#10;HlSrLE13N8iLXivjnVdQ8E+Mrdbxba88NXH7rzki2fer6AfwYviHRpbzUF3/ADbonhX/AFTVz954&#10;Snv9B1DQ9X0pr+KWJvst3C9AHCax4hg8PaXd2LefeaVEv2qKH7kSr/HXy/8AFfVYPEPiOHxLY2a2&#10;aeUqbE++zf36918T6Pqdno134alZvtdurW8E1wvzsteHzaDFay7bmdv3S/d21BR6x4Y8c2fxa+GM&#10;Wlau0f8Awkugq1xY3Fx8rzxf8tYt9bHhvUor/SfKin+07V2bH/hWvH/CvhVry83xRSQxRbZd6N95&#10;a9m0r7HZ6lEti2yK4+9C7VjKPMbxlymhbeb5W5W2bV2Lv/iqx9svN268tmhiaDyk2N/FTLazlhl8&#10;qfaju3y1V8TzXl5pssU6tD5TKiu9aGBpWdmut2EsV83kpu/dPC33tv8Afql/wsjQ9Y16Lw5rlsyb&#10;V2RO6/JWh4b3QxSrbL+927PO3V4/46+F2uXmuf2nPOtz5svyzWjfPVco+Y9VsLzRfDfihLHSLlni&#10;ni+VHl3orV2qa9Z+baRXMv8ApErbFRFr5g0H7do+rWkUCyXPlMySvcf+yV7fo9/9vlS5gi8l4vkl&#10;3t8lSI6jWPCrXl/E2mXPybt91C/31/4A1c1rbrbWsv7r/SN2yJP4G/2K09V1VZNNutTg8+Zl/dbN&#10;3yf7++sez8Vahc+VAssiIq71eqAo2fwWvPEN5Fcz6h9g0/dvVIV+f/crsPD3wN8PW2pSz+bJNLt+&#10;VHlRNv8A3zXP6V451XSrh2i/4mVpuZmmeVE2f3627/4u2M1rFOttfJ/08fZX8r/vuj3Q94yvGfga&#10;88KyxSwar9jiWJvn2/OtY+leKFtri0lg1CTUvKlZJX+fY3+x833qo+MPEMmsX8sun3OoXnlQN/o+&#10;19m6sXwr45XR7NF1fTPsepxfPFC7f6+pNPsnrXi3xJp9r4X/ALX82S2t12v9hdf3TVz+paDFqWpR&#10;XNncx20u3er/AH/larej6kvi1Ul1WzWHT9v3Hb5F/wB+sfStYtrDxRLErfbNNuJfKgdPuLQEfiKX&#10;/CPXz6DewTt9pu4mZ4priuf/AOEqvrmJILyWOa0Wddz/AH/4/uJXss15A+jXe1lhiZtjf7MteP2H&#10;h7U3uvPVoP3v/LFVSoEdXoM2oPcS3dneW0Msv7qJ0X7vz/cratrBvssTS6e1zey/Imz+Fv43/wB2&#10;uf8ADelf2Vf3qtudJYP3Fu7fPE1dDbaVPDFKsW50uF+V/wCP/vtaAOffwHPeS3ErS+TrH8Lp/F/c&#10;euqhtryzuIpdV1BUfyvmtPK+9/t1bvLOeb+zJ4p1vNQs/nX7O3yN/v1avLOK80lFnga5u5V3s+77&#10;u6rAzfEUNjr0TtPtS0aJklf+OuRhudK+EVxaXMt5c3mn+UsUULtv+Zv469ATwx/ZVrti+TbF+6+X&#10;en/A65e81WzuYdQ0/wAXqv2totkCJvdJ1/8AZaAK83iTSP7X+Zb5L24+eCGFtn/fdaF5r09tbvPZ&#10;rPNcNKqNaTN/qv8Abql4e0q2S3+3Ky2FvbxeVFcOru6rXZv4Rn1XS0X/AF0W7/XQ0AQ6D4kl1K3i&#10;nleRLiWXZPDbxf3f9v5K3pnihurK8aWC2dm2RTL9yuXtvCVzDqUU86yfbbdfldJ/4a0Lm8ab7JeL&#10;cx3MsTfZ2hddiNVEHQarC3m3EtzFvRovKlhh/i/299Y+pTS6av7qeS8svK+4i/P/AMDrorB7m2tY&#10;p7NfsdozfNDN99Vo1vytSif7NfQTXDfIuz5P+AVIHK6xDY+IbO4ggaO8ilX9/D5v3q5R/BNi+spe&#10;WzXPywbGuJpX2Kv9zZRompXPgbVNQ/tBIJr1fkgS4+dJa27zx5oet6TLrzeZbXsrfZ2sXfZ8y/7H&#10;/s9BZDoLwJpstnZt9p/db2muP9mugsJvJsHWKD7HcL91Jm+9/wB9Vx/h7xDFf+JpdN82R4pZ/lR1&#10;3/L/ALH/AMRXof8AodzeS2kH+ttW/j++39ytYkyMfUry8+xrfahc2yWUrKn2d4t7xN/f3/3a4xJt&#10;l/FcwNvSKXypX3fIy1rfEvWLmz1m0luZ7S2u2bZKiL8nlf3PmrMsPsaRMvyukvyMjr/d/wApR9og&#10;5y/tmfWbhl3TWjS71f7+1fv76bYeIV0eXzWVrlJW/dQ/wLXSzQxQ2rxMqpEq/L8v3lavF7a2vvs+&#10;2Lz7mVfvQ7dm2iRcT12w02CTSbu+giVNPl3boYW+RWqleP8AbLe7sbZV+zyxNcNMy/7+yszw3qUi&#10;QNZqrQxRRb5U/vVN4b1ifVWu4Gk3ysuyJEX7q/531jUNqZ5J4ws1muLdZZVs/wBwyMyLv2stReA7&#10;P+0JbuVv+WUS/Pt+fdWh8RYfJuE3NsfzW3fLWJ4S1ifTde8pZ1topZ/m2LUfZD7R0v2a51jzbOBb&#10;aGX5ds1a2g+G4tKW43Xnkys3zPt+dm/9Cqx9v1DTbe7sWggm/ettuLfY/wAv/wC3WZqqXOpWvmfZ&#10;t8T/ADyzIrptrjj7x2fCdBfpc2dxts7xkdf3u/5PnqKa/XW7Np5Ymh2y7PnWsS81VtEiSeDy7+4t&#10;/wDSGS4X7y1bs9V0i/fUJYvIh+2bZYkhbYir/GlbRiYyqRM+F7qa6uFs7Ge5uovvIi73rn7fXvEf&#10;g+81O2vovs1pdSsm/YiSp/tpWrqWg30zRT6D8isyut3Yz/63an9yq/h7XLzWF1XSPENor3G3zbV0&#10;Xen+2lXKJEZGZresXKXlpfWcSzeauxrhK+g/BOlLrHg3Sr5bnfFL8jWjq7o39/ev3q+YrzSl8PXn&#10;7q8kmiVt7Inz7f8Afr1D4G+JLOHxbaWzahBDpmpK1rdWMzPs83+B/wDZqJFxkfQGsTT6bYaZZ6Ho&#10;cc1lLKvzTRP/AOOV5zrEOkaVqjs2lbHl+eKZ/nt/NqL4kax4v/tTT9D8PT/Zmil8qKZ2+T/Y+7/n&#10;56xX0TXvFVn9hvG1JJbdv38zr92X/Y/2aIhIlub+5sLi01C2uYEtPN2wQ/O6Mv8AwFKxNY8Q3mg6&#10;p9svlZLSW63sv8f/AI7WnefD2+03UooLzWFvIvKd1voV2eVt/g/8feq9t4n1PUJbRbS5860t2b/R&#10;Jm2usq1oM5Txzqt5qviDT9QvIJ5tPaXzbW4t13zWv+w6Vw/j6wudNv7hoGZ4rj+N1T738abK9A8V&#10;eP5fCurStottC9v5X7/Za/Ostclc6pF4quvtLahvl3b23/3v9vdXdGhL4jz6lb7B5Tc74W2suza9&#10;VbaSVJXaL+Ffv16BqTqnyrB521tnnJFvSuEv/NdpYmi8nzW37NuyoCIx5vt9xFtfe/8AE7110NnF&#10;DoaTruS4Vvuf7Nc+nlW10jRJsSJV+T+9XZaVYS/bHgii/wBbErqj/wC19z71YyLidH8PfENjoOqR&#10;S3MC3L/39u/ylrpZtSbWLi7n8+2ht7qXf9nSL54lrx/SbNkurtpZZ7b5mi37vnqxpviHUNHv9zLJ&#10;f6esX713++q1jL2kfhOyn7OXuyPQde0S+1XTUgguZJv3uz5230ngzTbmxv8AylvF82JldYf/AGet&#10;62dbmwivrOffZbd/nQr92uXTxh4h1W8lg0W2jtt0X93fL/vpXZTj7WPunHU5qUvePbf+Ee+2L5DX&#10;m+LZ/wAtv/Z63fBmiWdhbosWpx77X90yQ7HSvn22mvLm1SxnvpLzcyuzzSvvWvWvghqS22l6hBcz&#10;wfLeM+zd87bk/jq/Z8pjzc56nbQz215FbNeM6XDfK6L89dRo9tL8jM2yJvkb/e/265zR9bs9Vle2&#10;tL62S7+/FDNL87VesNE1dNWeXULxfsn3/JSL5P8Af30FnZWdtP5u2KVvK/v7afJo6/aPPZm3/wAV&#10;FtqrWdm7NFIjp/Bv3vTPtKo3nszJu+TY61cSBtz9m/16RSf99fxf7lczealpV4zxMrI/3fnirb1K&#10;zvPsCTrtd1b/AFO7Z97+5WPc2E80O1VZHZvmo94PcOMv7md9ct4LOX5PuS75dny/8Co2T6beagrM&#10;1zEzbPnb7jVvJC00stpLB9ju1b5U3/61f9mmOks119mngZJW+7cbauUuaIROftpl/wBavmW0qt8r&#10;7fut/A9fQHhjXl17w/aXy/J5qfvU/ut/HXgWtpLZyu67fNVfl/2q6D4b+KoraW40i+X/AES/X/U/&#10;3W/+zrGnU5S6keY0PFuiajeXnm2MvnafK372H7V8nzP8legeHvDdm/h+KCef7fE0vmr83yRMv8CV&#10;znhLwfp+saHFeX1nJZzS7vKhZv8AVL/B/wACrb8N+Hta0e6iibVYP7Ji+7bw2ux2rGNKUavNymMp&#10;R5TqnhV12uqujfeR6ETYu1V2JRRXo8pz6j/9+mPtf5d1Y6eKtMdYpVuleJmZGf8Au7U3/PWb42v7&#10;a20a7vovMe9sF82J7f767v8A2WspVIwjzFRjI4z4kbbywfVbO8jmtLedomuIVRJYm/uJ/erw9LhY&#10;WlZW8n+7v/ird1XWG1LTYbPzZUt4m3LDu+T/AH64/UkleX5vuV8ficR7Wr7p7FOnywM/XlZJH+zX&#10;Nz5W75Udqxd6p8s7NbfL8zolaG+WzuE23Mkybt/kvReTRXKyy7t9xt+47bErMZkpbMkuyXa/919t&#10;W9Nv2huNqrvTds30zTYYN1u0rb0/iRFffWxr3h7VfD2qJeRWcc2lXUSXEE0Mv+trqpx93mFzHo14&#10;9z4z8GvqEC/8TW1X7LOjrvSddn36+V/i14M1dL/a1s00srb5Uhld9tfRHw68VQabq0sV8zQxXls1&#10;uz/3f9uuE8Z38uvf2rFEsb3ES7rOb/nqtexCp+75jm5eWR4P9glsLWKKWKSaVV+ZJqsQ/D3WtSs4&#10;dQs7NvKlb90/367238PLrduliyxu6qro7v8Adr3PQfh7B4Y0O0aCxb5fvPM29/8AgFbEHg9t4VvP&#10;+EZlsZ1j83b+9RP9a3z12fgOzntorSJry50S1iXyp4biffFOn+5/DXUa1NLNZ3dtBqbQ3cS7/Jhg&#10;+9XOedp8dvdxXkTWaMu+CaGLY7NVgaHxp/sqbw5FfWttB/oDK6XaRb91cp4b8YS+JLO0n8PLBYSr&#10;KqSpcO/zLWtc639pg8jyo3ilX5ptu/dVfRNHg0TTbdbNfs1p5u+VH+41AHrujwz+GLWVtV1r7Zab&#10;Vf7I0X/s/wB6sTW/iLotna/Y/I+36gy71Tzfvf7m6sqzmvrm8lsbaeO8i8jYtxM3yKuz7j1ylh4D&#10;aZpYrzUJLyK3l2LM6om1v9n+Kgg6jwr4n0XxJqSWf25tKiuP+XG4i/er/sVsa9458J+GGRYL5rya&#10;JfK2bdjrXH/8IZ4T8N+KtPgn+3Jceery3yXj71b/AHPnp/xIvPAvh7xRp/kLHcvL/HfRPv3b/wCO&#10;rA5r4RXVzr3xk1XxCzK9lpu6LfMu/dur3Lxn4zbxPpNxpWnr5N3cf8vCRbE3f7b15/4Ss9V/taWe&#10;Jo00fbv8mFfuf8AX+Gur0fwZZzL58HiG703UFVnltLiLzU/+yWgPtB4G8Nz/AA6sLeLUYIIbKWXZ&#10;F5Lbv/H629etrSFvNn+RN3y/Nsrmde03xCmk3GixXNjc6e372K7Tejq1ea6Vf61bL5+vWPnfY2ZF&#10;mSV0dWoA9Ff4R6f4zvLhpdMj+yRN8zoux/8AbqxYeBtIhtUtorZU+yt+6fc++vApvi7fWHiPdBL9&#10;m0+4lX7UkP8AEtetXl/qem/uNDubm2luIt6+d8+7+4n+xWfNIvlN65eXwlcNc2dtPfxS/wCt8lvn&#10;2/8As1V9E8bafqq3csCzw/ZfvQ3H8NasKX2sfNqtnaQ3e1fN+zxbPm/9lrn7aHT7DxNE09rsiulZ&#10;J4Xb5F/uPWnxEfCeWfEWG8tr+71fSN15p94v73f9+KvJbPXoLO48++gn81W+WZG+7X0l4kdX8VRW&#10;2nxR/wBlbdjI7V57rfgPT9S1S78ixj+X5GmSX7tQHxHKTTS+IdUhvLNmufKiV2mT79egaV4htv7c&#10;t59Q1DfL5WxUmi+Rf9isrSvAeoQ2qf2fqConlfL+6+Sq9hDYpcXETfvrtl2Su7b9rUAbusTW1yzt&#10;BFbQ7m2RbG+RqK5rxJbaZZ6XbxNLsil+ZUh++rUUFn1Fpvwx1WHRrTV7lo7m9t1aJUmb51WqXhjW&#10;4NK8pdQ8iz3S/KkK7JZfn/jr0C8vFuWW50W8ZH+5Lp9w3+trl/iL4Yn8aRRXkGlXOmy2sX72ZIqC&#10;4nZ2eveIdKvHbT7mObT7j5/JSrHiT4qa94V02K5vtIj+xStsWW3+d65z4V23/Epu/NaeZFi/ew7f&#10;nZ/9iuf+JHxU0q20a98KxQfvW/erM7bNsv8AB89ZFyPPPH/ifV7zxppmrtczu7fumR137Vrj/iLb&#10;N/al3PY+Z/pH8aLXpfwu0e216K7n1pZLy4Vv3s0yvL/3xXoHif4RaRf28Wq6VO0PlL9xG3JQZnzF&#10;4Mm8Q2Gl/Y/sex4l/dPNXS+D/Emrw3VxFLKqfL+9d1+7/uV0v2O+vEu7HUNPktriKX/Xbdj7ar6D&#10;o8+lajK06xujJslhmX+GqA9As7ax8Q+F5bxbz7sXypu+dm/2KyvOlm8L+fu+2O3yM7rVtNN+2SxL&#10;pXlw+V86okqfLVu38N3z+HNT1G5to03S+V5yfJ5rUEmZo9+1/wCbAtz9jl2796fI+2t3/hLdPm0v&#10;7ZbT/aYv4tn8TV41/bF54b8aaY0t4sNvcI1uyba6XWNV0/w9bvBLFIn29vvp/wAst3+xQUatyk/j&#10;+/tFW2j+WXzVXzfnVatp4qg8H6k2jWayTea373e2+uf0fTYrZkafULt5fK2LNYrsRf8A2atjTdKg&#10;/wBIlg8+5lX53fdvRqAOm165gs/Dm2BP3TLvrzbxVqUqaH9u81oYrdd7On8S11dh5upaXcWc8vzr&#10;/qkRfvVL4G8B6h48tf7KtrFvNib5pn/5ZbaCTivBPgbxD8QtBS5ntl0fTPN+aGZf3rL/ALD17L4Y&#10;tra8WKCxaW8it4tktvM29Nv+5XZzfs/a54S8GywWfiO51u9VW2+cyJXGfDf4UeI/DdnE2pyr9tb/&#10;AFrzNv3f79XyhzE3jPwxeabpv9oafLBZuqruht7VPK2/7n3q8v1W8s9WuLf7TZ/YLu13eRsb/X/7&#10;/wDd+evoh/DF5c2ssdtfRvLLFsV9v7pa8/tvhFr1tvln1XTZrfd8qJF97/gdY8pcZGDpsLJb2ltL&#10;F5Pmsu6Fm3o1aF54V0r+xri+81vtFq+9U+7/AB1p22mweDFiW8ltppVZni3y76t+GL/+2Li4a8X5&#10;Lpd6oi/e/wDiaZR5++sRI0SrthS4l+W3mXdurH/4SHXnivYtM0iT7VFP/wAtoPklX/YqW88E6vqW&#10;rXEsU8cNvbys8SP8rp8/8FaHgm81ybUruC5sY98Uv7qZ/n83/cqANvwxqttr2vL9pW5sJViaLzng&#10;f71bTpPYXDtGyzRXH3nRX+Ws1NVne41hbpFs5d3lLcJ8j11E00VnZxafqrL5t1B5STQt96rHI5/T&#10;bCCw+13LXNzYXq/P5KN96jR9e1yz8qXXFW5t4vkg+zrsetX+x9Q0q3+xxNJf26r8t3d/f/3Ki0TT&#10;b62uIoJWabT1i2Mk0W+X/vugRuza3E6xebBJNuX5nRf71VNe8L2esK6s0c21t6wuuz5P9+rN5olt&#10;Z6f/AKDcyWfzfOn30X/4mueTwTFYalLeQXl9MjS/aG+0N/6BQQW0Sxe1uEbdMitsltN2/b/sUaVq&#10;U+labdf2Vef6D8rxWl2rp/vpWnDNZzNKsEsabm+V3b5N1Q+JNK+xqi30kdzLK+yJFZEdvk/goA3r&#10;ybTL/wAqdrnfcSrsiRJ/++6hvPDa2a3cVnL+9WLe0SN8+6uP0qzi1Vks4laHUIv3qwzLseJf9+uu&#10;8Pa9Y6JrP9nzyxzaw0Dfubtv/H/9qgsfc69Z6Hb28s94025lRHRfNdWb/wBBrnrjxtpCXksFzbM8&#10;qt8s0Kvv/wB96LrxbZ2HiaLTJ7q2uZbpdksKNvl3fwfJ/do1LwTsfUJWl+Rl+byW+daCDnfiQmke&#10;MLd5YtySxN801ov3m/g2V55NbS+JNLaVoPt9xKuyKF23/N/Aj11Gt3jQ6pFZxXMb/Z9u67/g/wB9&#10;6xIbCCHXEnWJvNln+ZGb5GqhxOz/AOEYi0HwU6wXy2GoNEu67dvnaX/2WvPNB+IXiOz+I2oTztco&#10;jMsU9jdtv+X7iPvreufCv9vapd31neXcNvL/AKPPY3DbH+VP4Up3xUSdPD9pqtjA0OoWa7J0eL/X&#10;xfcf/gX3KuISL3xa+2Pb+fLfSXn2jdLBvb5Ilb+D/gFavhh1v7O0nZVmilg+ZH/hbZXBaJ4mvtV0&#10;a70y+89Im2vBDNF/C39x62PDczWdhLE0q+batv8Akb7q/wAFXykG1f3Njb6X9psU85IpdkqTfwt/&#10;Glcbolst/L/Z9mrfaP4f49yrW7qW6G11jzWZ0lX7Rv2/xVF4M8Q6YmyeWDybtV2qzrs3VBcTVheL&#10;TfNtvK/dbv7u96qeFXbTbXerLv8AmiWX+8taf9qQXNhLF5CpKzffT+KsR9NlvNP+w23lpL5++JEX&#10;+L7/AM9c1Q2pnnvxL26lcRTwRSeVK2/999+uKh0G6/tJ4mi2OsqxM6Mny17vpv8Aar+I7KJWtPsj&#10;eal8lxB8i7fubP8Avusfxh8MZXt9Tg0prTyop1SeZNm9dqf3P++KxjL7Jty/aMeF9K1W6i0VZZ7a&#10;7ZWidJpX+Ztm/wDv1rWHgC21Ww+0wSyQptT7HcW7feb+NHSuf8MeHotS8QaZean9r/dNv3wy/wCq&#10;/wDsa9gs9Ks9Stf+JfeQQ2Uu75LdXRJavlGfOmpaDeWGrSzy/vkuIlRXd/8ALU2wS5h/1CwPLFK0&#10;S/Z5d/8A45Xsmq6WusatLAixvFa/upU2pL8rf36xbPwNYzXFxeW0TW0sUv34otn/AAB0rY5DmodY&#10;ubbwrdreQNeXa/O1jteJ1+f+/VTwxrd8ln9slays9Pl3I2xd8sX+/XdzeCWmhtGbU2eVV2b4V2Iy&#10;/wBx6hh8MWaalLLPffbLTatu0L/IjL/fR6k0OP1LTWmt5baCVbn7QvmvNtRHrK8PaVc3+uJcwanp&#10;+pRKv790+R/l/gf5K29b0G+0FZVZZ7y0+b99N9+Jf99a5xNHvL+KJbZoEiii3y/utm7/AH9tLlDm&#10;PWPD2vWeia5ay30DQ262q7oftW/c+/8Ay1WPEnhu8s9Sl1XRdXgd5ZftX2d50fc39zfWb4DfSvsc&#10;tt8qah8qMlxF5vzb3/vfdWr/AIk0HT31JJ5VVLTcqTpbt/o7bfn3/c+VqvlDmMrSvidfaV4oisdQ&#10;0rydPl/5eNWZEeCX+N/464fW9e0jR/iI+qteQWdlLEz3SW6vslb+Df8A8Dr0iztrPxBZytfWcjxS&#10;y+VBNcS/e/3P/i65f4r6DplnpcUEUUczyp5W95U+Wo+GXMEveicFrHiHSr+X+1ba8a50qXcuyH5H&#10;Rq4/WL97mXytObZFEu9t9c/4k8MRWG7ytvm/fZN33azNHmvJLeWBV/dN9567/bS5Tg9nHmO40TXl&#10;0rQ0guVZ7hm37K5/VdYgS63eV/o8q/uk/wBqia2iv1ii8pUi2/Nsb7tY+vaO1mkTReY8St8u+uY2&#10;NWzSJ1SeJmTc33Hr06w8SRItlPt/exKu2ZPv/LXlOlI1zodu3/PJm+bdWtf6rLGtp93ypW+V0Wsj&#10;b3Td1a//ALY1a7l3Rp5sv8C1U/tWWzliWKLfLuX5UX7y1n6fqqwyuvlb9i7KbC8tyztA0nmqvmq9&#10;a0/iMZbmxpvjmXwrq2oW1tBJbWl+uxod3yRV3Gq635NxpM+nyrbSxReV5yNs/v8Az7K8UvNWudz3&#10;UqQPL/u/dq34V1WW81a0+0z7FaX5nm+4tXTl7I2qfvT2DVfCq6Da6VqC3jPaX7MkSP8A61tv362v&#10;DGmt/aVwq7rOK8i2NcJ99qzfEnjD/hLb/StOgZZtK0mL7LE6L9//AG69C+Ht/pX/AAjiS3nnuiyv&#10;5s3lfIu2r5ucwlHkkdXoOgxW15Ks8/kpKsSQfN886tv+dH/8dr0rw9rFzZtLpF9ZypE0vm2t2n3J&#10;Vriry88MaxpeoQQWeoX8VqsUW+0i/wCB/JWtbalqdzZae1jpV3eRRfut+oM8Uv8AwD+8tQM9CuH8&#10;l/K82V0X+D+7UV/qs7xSywRfP/A7rvrnNKfxDf3ksEWlSJcbf3T/ADv/AOyVt2Gm+I7mJLltPgeJ&#10;l+VEndH/APQK2jIgu3V+t/FFBLu/0f7+1fkano6/ZdytvT/brb0Tw9ePEzXNnPZ/88oUXzfmqG20&#10;VbyJ5bZZIdrNut5vkfd/c2fw1HtOX3ZB7P7Rz7vYzbGVdj/fbetNm2u25f4Vpl+9z5u2C2jRP7n+&#10;f/QK5JLDU9HilXUJfnl+eKZJd8W6rjGM/hDm5Cx4ktvtN4jKy/Mvy71rib+4ltrzevyOrfwL/Ev9&#10;yu2S8a8t7dtvz7d+/wDu1zPirRGvLeVYvk+X5X/j3VzVIygdNPlme4fDrxJ/wmHhxJ5f+PuJvKnS&#10;ummeWGKX7u9V+V3+5XzP8KPiXefDeW7vNe0+7/sS6iZGu4Yt6LKv3K88+LX7S2ufEiW70+xf+xNC&#10;+55KN+9l/wB967KdTmiccqPvH038NPjrofxCuptM81bPW7dmRoXb5Jdv39j1ifGP9oGz+HV0ljp/&#10;l6xqrLs+yQrv8pv8/wAFfBnhLxVF4Y8QXFtL89lfqyb3l2PFL/fR6+0/2WvCei3nhX/hMb6KC58R&#10;yytFPNN9+12/Js/2f/s6Pi+Ej3YyLvhvxz/bGgyy+KrG20q7aDfP9hi+edm/gf8A4DTbDxtqFnay&#10;xX0E95+6+5u/5ZbP/iK6X4qeGNKkit5YItmp3DPthhX/AFvyfx//ABdeS/YL51e2ig2fatu2GZfn&#10;b+DYleDiZVKUjvp8sijqjxPqV2tnatbRbt6pM3zqtYtzDvZG3/8AjtdE9hLo+rfYb6zWG4+VGhd6&#10;pXiMmpSzrBvTzW2pt+SvnpRkdnMcteWESL5vkN/wCsC/dtu6Nf8AdR2rqtStpU+82z/Y21jzaDPc&#10;rviljudyt8kLfd21tSIkYtsksK7omX/arYs7++v7XyGlkeK1/wBUj/7VVLDSpXuvsywfvWbYu9qf&#10;fpPo8stjuaaVv9bsX73+xXZH+8Y+8arw6fpSxSteNf3qsrqlo2xF/wCB/wAVdBNYQal4NTU7GCS2&#10;+zq0TfNv8pq5fStbi+wRWMukLc3cU7SxTIv3f76On8S1btr+51iw1qxi22FpLB/qbdvkZq7KHN8J&#10;Eo80fePFPFnjZbBbdrGCO21u3lb/AEiH5/l/gffX0B4D+IWp+KvhfpmqzwM93EzW87J/Ft/jryTR&#10;P2frzxhrPlKzfbWl3y3E3+qii/v19LaJ4A0r4e+F30jT4PJiibe0z/8ALWWvYjE5ub3jzmabULn7&#10;beN5nmsvlLC9ts8r/brj38H3L+bPLPPf+auxXuJdm1v9yva9Shnfzd08flfxJDF92uavLNZpYnZf&#10;4fuUSiWcP/Yuyzt1WzZPl+Z66J4Vhs4tPiiWaVl3q+75GWug+W20OWJoP+WvmrMi/dWn3lhE9r59&#10;tKqRRN8ruv8A45UAc5JcxWdnEsEX+6n8G6uV8Tza1NeW7aLBvdvnaZJfkWu1mhb7H+4VX2/Or0eT&#10;B/o7KyzXS/Irovz/ADVZBj6D4HawtZdV8Q3LO7fdd1/u1w/xgtoNV+KXgqCKzXUopWX/AEfd95d/&#10;8ddr8Rduj+H5fP1qO2vbdftEVo/96vGtH16X4l+Kv7ZlWPSnsItnnJK6fN/f3/3qsD6Lv/E8/hO1&#10;igsVtLb5W3Q/88qqWd5farb2WoNu/wBHVv3LxfJ/wCqXhPw3Z6lLE19qEd5tXezvKjytXdarfwaH&#10;oNxFc2dyllLF/oe+JN9AHP3mm3k37/5dSiX73kt92uK8f+JLPwlDsitrvzZV3siLXeveXk1hDqun&#10;NH5S/ut7rsdf9+uX8aXkF/prz3MUk13F95E+RP8AvugD591vw2viSwfUNPg+zbm3tXS+A/ipZ+Eo&#10;rSz1z7X5sX3ZvK3/AC1q+GPElneRXEEsH2OVW+ZEl+98/wDdrTv/AAH/AG8sW22Xyvv79tRKIfCd&#10;xonxU0zUpXnga7vItuzei7Kt6lDpnjO1+0tK0OoWv+qm/jWszwr4P0qwt3WBd8rLv+zzL8jVX8YW&#10;cv8AZNxY20UdnLLB8qf/AGdESylrd+um2cUGqyrbXrNsiRF2OtcvoOm3z6lNPE33m/e7/wCKuJv/&#10;AB/PNbvFq9nJ9riXYs22tvwH45sdVi8hvPS4+4yIu92oIO4+zLbWvkef5PlbnXZ/7PXl/iqxWPVn&#10;ubaX5P4ti/eaut1XWFs1litLO5eV/wCC7XZtWuSub+VJf36qiN91EoLiYmlXOo2F5FEtmz/L8qbd&#10;9Fdd4Gjnm1KWWKXybLb8zvB9xv8AYooI5j7aTXrH/hGYm8Q6f9p1CL54nRfvNXC65421B7+WLSmZ&#10;LRl+a03fOv8AfqL4tJrHhLzdeXUG/s9Zf+PeGX51/wCAVx3hKGDUrhNea+uZtzfMn3HWoL+I1tE8&#10;SeIdNuJYtPuZ7n5tnkvFses/xh4P1WbRrjUG0rztQt13NNMv3q0Nb8eaH4b1mKKWJbxGi3z7J9jq&#10;tdb4J8T6DqVvLPoeqyWcTN81pdrvRv8Avqgo+avhv8bLnwr4g1C2nXZZXHyLC7fdr6C8DTNfyWk7&#10;a5Y21vKvm/Z7iX/2SsXxh8E/BPiG4i1OexXSr2X5/O0+f5G/4B/DXn9t+zx42tml1eD/AJBit8rz&#10;S79y/wAGyj3R80vtH2Rc2GlPeWN5BY2k0X8Toteb+IfDen3mrXEEHyLL/qk2/drE8B6PrXlWjQah&#10;5N3ZtsZH/u/7dafii5l8N6t9ub/SX2/NNbt8lR73MPliYN5okvhu/tFgiX7I3+tmii+7Vu51u5uL&#10;hLNZZP7M279n8G6ti/8AivKq/Yf7Fkud21YHRfvbqpaCl5eX7xQaf5O1v+PR/wDx+rM+U808Z+GI&#10;ry/eWLT2v7j/AFsWzf8ALXH+J9e1DQby0nn8PfZvK+983mv/AMDr23xa9zc6zLZ2c7aDLE2xpoV+&#10;RqfDommeKrfytaiXVW8rY1xCux6A+yeBeKvi1rWq6Cj2djHpsW7Y03/LVmr0X4D3Nzctquhz/vrK&#10;6s2lV3l/i2b971p+LfgtoOq28U9ms9mlv93+BJaPh1DZ+GNZhibV5ESJvKa3ez83d/sb6JfCXH3j&#10;oPAFnBeatuuWj+yL975fvV9G2epQW2jOun+XbS+V80KfJXg9tr2leCbq4n09ftlvK2zyXg/0iBa6&#10;W8+KMt423TLH7HKyfLNMvz1JfKaOpeP9V0vxbp6z61BZ6VL8kvnL96pfGc2n+NrW0aLULmzRW3rd&#10;27NE+3/b/wBmvNPGem6h4hispZZZLNLdv3Tou/d/tulZU3ipvD1nFPqc89zF/qldN1L7XMX7vKdx&#10;rHwr8WeBtGu77w54va5iiV7hbG4tfvf3ET56Z4M8Z+LPHnh976x0/wAn7LvSWG73pFLKv39r/wD7&#10;VbeifFf+29NsotKafWJYov3/AO6+6v8AwKuUvPjZpSWcWj+etglrP9o2I/lOrf3KZH902P8AhCfE&#10;OsNDeahFolhafLLOiTu9x/33XZvok62/keVJDafwzJEm91rmfBNgviqwl1q21DfE3y/Z3b90v+/W&#10;s/j/AFqz1SWBvD0d46r5Wy0lelzBynjXxOs4PBnibStQsZ55vtF19nnsXep/jBqTTeErT+yNRbTb&#10;iWeKVpkZPu/3K9u1LQbHxhYWU+tRNC/2r907Rfxf7deWfFH4Xa54fs9dvolj1jT5W3wWlovzxVHN&#10;zfCHw/Ec54GeDXrf7HeTtqX2X97LffxxN/v1bs9N1XTdcmtma7v0tWZ7XYyum1v9uuXez1fSpdPg&#10;gWxtrSWLfdQzK8XzfwV3HhXXrFNZlafVYNKSJFRIfNT97TLO78N6reahpssvzPd7n/c3G9KybbTd&#10;Xs5dQnldZt372KGb97tarP8Awk/hd7+WWCeO5/dKktxu37/9iutuX+06Xus2bZt+aHb96rI94860&#10;H4l2OpXj232Gf7Qv+tR1+Rf9j/erv5tNZIkl3b0lXezvs2RL/v15r42+FybU1DQ7xtN1WL55d/8A&#10;Ev8AcrVs9Kvv7DtFa+uYbhW3sifPu+T7nzUB9kNbmXTVSeeWCG0uPkWb5ESX/P8AfrKvPP0e3S+b&#10;U4Hi2ttTUG+0bv8Agf8ADVvTdVn1iKWx1fSvs21tnkv/AKqdav3+j/b7OX/QZ5opV2fZ/N+Tb/3x&#10;uoMzzq28T6nZ3V7ea9c/Zvsq/uvsnzv839z+KvNPFXiK8vLy0ntorm5u7faiv5v75v8Abr07XvCU&#10;GqrFP9ju7C7s13sjxfeX/wBBas+/8Ntptx9pWKDUvl82KLbv3f8AxL0FnOeEvjqupS3EHiPSPseo&#10;RL/ot8n3938HztXuej3kUNrFKs/2+W4VZVmu13pK1eU63pulX/hzUFl0+Czu5V/cJNKm9W/gro/g&#10;zrGp+G7Pdqen6f8A2UvyfZ0ZF+Zn/wBr+KgfxHfQ+GLbxPbvfSwR20tx/B5Xyf8AA64HxP4SvtKt&#10;Xggi3ys29ZkXf9x69NTxVp+pSy+VF9mstrJsTej1rXGj3N95K2fyPtZleFt+2q5jM8u0f4nagn7i&#10;XT7RL23bfsu12POv99Hqnp/jODxJb6rFPZ201pcRb1d22bf7+z/arr/ElhL5W3U7a2f5vm+X71eA&#10;eJLCfwbrlvcwSrNp9/KySwp/yyoA6K88MaVbaDLeWNzqF5dq331b51/4B/d/260/D0zPfo14mz7V&#10;B8z/AO1XE3PjCV7N7OVv+Pdv3U0K/vWSuj0u8nvNBiup2aF1l+V3T56sk3dbhi+1bll/1sWyJ0+5&#10;urmv3D6TK0sUf2i13bkSL59y1t3l/Jf2FolrKqSxN5Wx/wCJf7//AI5WfeWNz9qiVpfOiZtkq0SL&#10;iQ6Pc3M0UU/7xPm3/OtdXo6QQ37332z/AJZfZWR/uK/9+n21hY21n5TfPLL88Xy/e21Kif2bf28U&#10;Cr5Uqq6o7fxVzVDamYnhu/X7ZqHmszxfbPKZHb7zfJ9zdTfH+seGv7N1DU9Pi+x63axKkT/Zdnm/&#10;7n3Pm/20rYezi0dr2ezs1me4n82V0b51rzzx/YfaWi0q0gtoXlbe29futvqOU25iLwZ4q1Xw9rlp&#10;quuaVdvpl1K0Us0MuzyG/g3/AMPz766XxJ4ql0r7RqdtZzpaNdLLded/yyiZ/vptrP17yte0OKBm&#10;tHlaDZL+92bv9v8A9Arb02wn024tJ51+02jRNbywv/7J/C3z1cYmMpGl4b8Jy7Zb5m0/ZcNva4T5&#10;PNX+DfWFc+J2mvriC50/ULO0adka7htfk2r/AB/3dtFzqviWws4op4I5tPWXZA7xeUjRfwJ/vVFo&#10;nxLvr9W0zV9PZLf7qvbxfJtrYzDfcvqUsWnzz7JV/dfaIt8UvyVqzWFnc6Tbwf6NZyqqu2xUeL/g&#10;FYlnZ3nh7UpbPSvI1i08hUit7ifY8S/7D/xVt6brDWdn5Etj9jiib7PL8yf76OlBJxl5f6rZs9te&#10;eZ9ob91Bcbd9vKtcvD/a/wDa1pfSwKllcNLEz2/z7/8Af/4HXYfE7TYrbQYlS8jSHbva3Tf+6/8A&#10;ia5W28YLD4X0qKzgaGKJfs88zq+zc1AjPks/EOm+MreezWeGWJt7PcRb0216VYa9czWcumS3NtM9&#10;0vyu7bJV+T54vK/4BWVrHhvUPFWg2+vW3mP5Srte3+fav8b7P++6YkzPF5X26Szi/h8n5H3VESzr&#10;vA21NBRWaS/t7dm2713+V8myvJPiFYah4hv7ifbB5rL5SpC3+qroPE+pav4Alt5bOWR7e4g828he&#10;V7jY3yb3rz/7Zr3ie/u5YlWwivJfN2JLv/8AH6OUfMc1/ZtzbXUscsq3Nxu+Z32b2/4HVSGw864d&#10;YLb51b5tjV6HeeCYtNs/Na2a5l3Lud22bf8AbplnpW+/+6vzLv8AtCNsRP8A4pqZmcVNZtYW/wA0&#10;GyZf4HXZWDqt/wDabCKKCX+95qPXQeIfE8t4sUEDNc/e/fTVyVgkU1/5F1KyRSq33/71a+zl8RPN&#10;7xb0S3V9Jli83ZtVnVKr3Ls9vZS+VI8Sy/M/8C1YsHazv/KZW+79ytWzRX8OaqsrMnlbZagopI0U&#10;O9V+59+trwrvfVLT5d+7cjbP7tc1Dc74ty/c/wButjR/N3RXkE6puZbdd/3F3URJMfUrBUupbVl+&#10;63zVp6JpraldWkG35NvyurbPlqXxbo88Pi27ttuyW4+dkf8Ahro9B8PQeV+/lbyolVGdP4v7lEo+&#10;8XE7WHRLbQbqVmtvJspYmT513yq2/wD2a9d+Bvg/TdY8ESwS/wDE1lW8aKJ93yKv368y8B63Y+Er&#10;3SZdXgtrzw/cTt9sSZvNdvkdP/iK9T8MeIdDs9SuL7RZZ00qWeWWKFP4fkSr5iOU9C034bt4e1yJ&#10;ba+2aYqtcT3CMmxWWn+HodR1W61Vp77zrL7V/os0M/3VrC0fxpF9gt9Q0r7Tc2jSyxXUMzbEZvk/&#10;+zrQ8K6pKnhdYFs20q7a+aWeHcjp/f8AkoiB1Glabco0q6ZeX00qt8zIz16LbaUthEkVtdyecq/v&#10;0+1b9tea2GpNDqUTW0E/lSt8zo2ytf8A4See8Z4vKa2iX5F/dbKuXNKREfhOuS5lmtYoF1f7rK6z&#10;V0uiPbWbPK0Vp/fZ4fk3N/fryr59yKrfJ/sN92tiHTb68XdErIn+38lEqYRkdF4wvNM/18EUby/x&#10;Oi1xs0cF/YNFLEsy7t/zrvqxZ+E9XmuN86rNFu/jd6wtesP+EeuH3X32OKX5Fh3fxVcYxgHxHOal&#10;YLYS+VErQxL913anTJBqul/xO+35nqw9zFcWv3Vmil+fzUb71ZroulW+6Jd8X8PzfdqJFxOP17cm&#10;k3dtEq/Z7j5JUm/havknxtc3Oj6pcW2z51bZ8lfaeq2f2yJ2X7kq/ceuF+Ffwo0z/heFpPq8UFzb&#10;rBLLbQ3C70aX+5/6G3/AKxh8R0yl+7PLPgz+yX4l+KjW+q+IfP0Hw+zb1d1/0if/AHE/9nr698K/&#10;BBfA2vf8SW+nufDV/F5Wp6Zqcu9938EqP/er1tEVF27FRP4ad/4/Xpe6eP73xHn/AI28DWP2Oylg&#10;inmu1nWKJ3lll2q1eW+KvD15pWuXvlQSTfvWdbhFfYv+5X0Lf3N5bNE0EH2mL/lqiN8//AP71eSf&#10;EtNT17XvsNnZz/Z/ldUddm5tleJjqfu80TvoSOPuLCC5s7TVYJ7lPssqxXT/APLZv9vfU3iTSpby&#10;8t5bOxn01G+SKa4l3o25P79S+G44rnUns7mdfsVurStbzSvFubZVS58SX0NhZQWOqyTWit/x7v8A&#10;8sm/uf7a14nNHlOzlOKufKe42z+Z97+Bqi1jTZ/D1xLIu19sXmsnzp97/vjdXoHiTwlBptrp/lQS&#10;zRXTea0yfO8S/wAaf+zVn+Idbn/sm1gga58pomRnvtj7tv39lXCny/EEpc3wnEww6nNozs1tH/ZW&#10;7Y1xKr/erCv7NbXyvPi3xbdn2iH+H+5Xpusax/wkPg+Kxn1pd1xdfvdPt4Pur/7NWf4eubPRNct4&#10;rG5nTUIvknuLhUdNuyun2cfsnNzSMJPDbaJZSz+fbPLcL8qTK6Sxbv46Z4Phb/hILRVlW583900L&#10;p95a9A8ePBrCu0uq/b5YtqSzfZfK2r/6FXlsOlafDqnlX2rtZxf8snSJ5d3/AHzV+05JBH3ol34o&#10;+Ida+Gl1Lfae3k3dqqstv9z5WTY/+9UXgD9rSx1jZY+L4o9Hu2X5btFfyq2tev4vG2m29nKzTXFq&#10;v37iL/j6WvNdb+Ddj9neVfkivG/0O4f+GL+OvVjLn96JB6r4i/aB8BQ2srQav9s+8kq28X3qyvDH&#10;i6z8eaW9zosS+VubckzfOv8A3zXz5f8Agmz0r7RZ6f5mq3bfxzRIiRf8Ard+D/xF0X4e2ctnOsln&#10;qF1dKktxt3oq1YH0T4Y+w2cUsE9tJeI0rPEm756xH8YaRD4t/sidpIftEW+JN3yeb/cf+7XE+KPH&#10;2oaPqnn/AL37E27yJtteb+KtSXxUyXn9oNDqqruaaGXe7f8AxNAHq03jbWrO8u5Z4ra80rzWTZaR&#10;JvX+CvOfFvxO+x3DwWM8d/Lu/wBdC33a43RPFt54bvLuBp5L+0uH3sj/AN6sfWLBJrz7TBA1tEzf&#10;OkK/doAl17Ur7UJZfPlk+b72+szwvfrpt5drcxedbyrsZNtdHo/2abUntryXf5sXyu67NrVz+t2E&#10;+j3krMreU33XRfvUEHovhLxCt/efY9PinhiX54oU+d69rs/Ga6r4cTSrmJra7aX5Yd3yM1fImj+J&#10;JdNukngl8m4X7r16hpXjnSPE9v5V5F/Zuq/L5r+fsSX/AG6Cz0iGGK/1Z7yLVf7Hu/N2S2kzbN3/&#10;ANlXTf2bp9n8+r6gsyXC+VvryzUtEuZrxIL65Xf/AK21u0be7NXQJZ61/Ztx/aEVtfxSrs2Ouz5a&#10;CCV/AFjp+vPfaZ59zEy72RIvnrpofEkHh7TfPVvt6L/rUeLY61j6P48tIbdNMnnXStQtdq/vpXR2&#10;/wCB/wAVadz4qs7/APe3K+dbs+xpoVTY3+/VgM1jxbYvo0V9t+zebFvgZG+dP9+uB1XxPeJau0Go&#10;L83z7Hb+H/Yqb4o31jNFaW2jQbP3X73Ytef6Vts/m1Czk3bflfdvoA7rR/7FvLDyrlV+ZvmS4i37&#10;qrsmn+D7+WXSILaaV22Ns/hrmtE8bW2jvLBPFPNu+RUT59tdHrd09zpvnwafJ9k27F87ZUBylq/1&#10;u81X5rZY/tDfddK4+bw9czaykTN87fd3r96rfhu8ltreWVpZElb5GTd92ujTxU1tb/bGiV/Kl+WZ&#10;6CxyWcFtF5E+3Tbtl2Mm3aktFZ/iHXv7e3rKq3MVx/A67EWigg+4H8PaV8Qmhil/c6gqb5bf+CWs&#10;fW/gtpiXTwWyyJbyr+9Tzfu1j/b203XNkE7Q+b/y2da67XvFieKtNu9F0ydbPXYl3wXb/clb+5WR&#10;qfOPxs8B+HtB1K01D7dBbfZ4vuTL88u3+Cjwl5XiptPXTbySGyi+e6SH+7XJeJ/A2q+IbyKXUGn/&#10;ALV026bz4bv7jfP9yvTfACafNot3LBFGlx/zxRdiUe8aR5T1Cz8Q6DpXhmJorFXdfuzXEX3f9uud&#10;/wCFhahpthqF9PrUcNpZxLcNYwwfw/7lQp4q1C/b7HctbfZNv3Pk3rXgXxLfxZonir+12eR9KlX7&#10;O1wioj7aqMSOb3j2vwZ42l8Q3X2me+2XErb2TytldBrfiTRfsd2zNB5rfJK7rXl/gb4l6fNcRWcq&#10;+TLFF/y2XY7LWJ8S/EmoW1/Lc6QqzWkq+U3nL92jlDmPZfB/xF0W/uFgsfMdLP52TyPkZq3tYe5v&#10;9SstTi1BrDypfNbyfvqv9z5q8H+DKahpWpStfStNFdNvZEb7tdU/iT/ieXelarqCzWjN5sFvCvz/&#10;APfdHwh8Zp/Eaz/4qC+1y2l/tK0uJftDJ5ux4Kz7bxnL9v8AtOi7fKiXypYUX73+/T9Ntp4dU1Cx&#10;nvI4Yrf/AFG9f9atY/hu2lvNeu7O+0+O2i83f51p/E1WHwne3Pj+LWNNlivLNYUiXYyeb87V51YT&#10;aff6l9jguZLOaKX/AFO3523PXS+NoYtN02VbH7NM/wDzxdv3v/AK8k8DW2oa38Qri8s/tM2xdjbl&#10;+61H2SI/Ge8WCQab4gtFvLP7TaSrsabds3N/uf8AfFb0PjPSLawuP7Q0yRJfN/dPMlCeHr6aXTLy&#10;81VbD5f+eW/c39yug1vw3pl5pMsuoXNs8tx96H+P/wCxrI1IZtYsdV0v/iUfaZvmXc9utN1vww/i&#10;fwv5V5LHD9nlbz7R1+9/crik8MX3hXzfK0+7vNKZvNWa3nTYtdVrHjC2h0uKWe2Z327JU3fOv+/t&#10;pfCP4ip/wkkHh7wlaW0U8lsiy/fhg3u3z/cqlc+G9M8Z2ct5PpXnWTL8zvFslaug+Huj2M1u99ba&#10;nsSVf3tvM2//AMcr0Xw94e0ywtbi8a8XYq79iL8lWTI8X0p/D3gCVY9KgubO0+XzbdFlRP8Afrrv&#10;DviS8udS89VgS0um/wCPjZ96tJ/DGjePNSibTGZLi3Vv303368S8VX+r/DfxN5vijzE0ppf3Wnu3&#10;m+bt/jSsZRkaxlE+kJvB999l8+K8n8qJvl85vkrd8MQqkT/aZVhu4vk2eb96vPfDHjyx8f6NaS6R&#10;fb9rb10/d8616VpWvWb26NPYtbXdv975agep578ZvhpqHj5rSBoo3+yt5sX2dfnZfv8A9+vlTW/h&#10;7PpV1qcsEqvqFv8AJLDNB5rxV9keP/G0uibZ7bclw33d6/erxm801tetZb5f30t188vnL95WrcwP&#10;GtH1CfW9JfSmi+x/uvKlvoV2JO3/ALK1e5/DrxIuuabaeVO3lRLsldG2P/uPXJWfhJptNmae22ae&#10;zNtS0+/8tQ+CdEvvD1xcNp+ntC91L5u92/2/7lBfMe0InnebKs/2yJW2bHX7tcvf3LPf3bNcx7Gb&#10;5ZtrokH9/fWhs1CaWWBoJHllXZA6N91qxb/Sv+Eet/sNzeLeahK32i82N+6Vtn9ylymYeJNYbQZY&#10;tKaVtS/tRd8F8n3IG/8AQq6LSr/yYomn8t73dsXer/NXNb23XcV5q9s/m/31/wDQKsW+sa1o8UTS&#10;2cdzF99ZoYvnamaRNvXL/wC0yvoa2clh5qq//PVG/wCB155f3ngfwxr0ukXmvMmobtksM2yX73zo&#10;lei63Zr4h037TBcxwy3C7YplXZtbZXi+veAILlbLUNV0r7Zd28+yW+t5d+3/AG/9qoDmOwfwxpF4&#10;yahBqFi9xK2yf7IzfM3/AMV/DVW817QdKsH3WNtvWfypX3fe/wBuq+j/ANq3lnLp6rHbJ5v8Hzvt&#10;rjPEmiQaDdf2qyyXKM2yWxRtm1v9t6UeYR3esfFfSPDemv8AYbaPUpbdfmuLhnRG/wDsq0PCvjC+&#10;v2sltovtMTQb1/075/8AcrwnWPAeoX8rrtb7Q103lWjt91a09He58PfZIl0/Ze6b+6V0/hrblHzf&#10;ZPqDUrzSrm30+znl877RF8txMu/5v7leNfFfwxY3+qJOrskW3yvsnmpsr0jR7nUNV0OW80+5toZf&#10;l81Hi+T5qyfEPhVtSt4r5bbZcWsSo8KS/wAK/foiYyPAk0FrxZba+n87cvywo2xF/wBuuoe2vNH0&#10;Z7Rn86LdsV1b561v+EYW/urhVlZIrdt0Sf8AoFS3Ph3VdH037Vc6jbJcbvNg+b51+felWBU02wbT&#10;dLtJ9V/0byn+Znb566DTdKbVbV54JY5ordd671+f5v8A2XfWLc3n9sX/AJ8959j3LKyo/wByX/vq&#10;tLw9NfQyvFPfR3kX/LrMi/J/wCgssI8T3nmxM0KSt5UqOtaF5YT3nmwRMqIrL5CIv3fk3/5esK5t&#10;oIbrbc7v9qZG+dW/v1d8H6leXl1FFcxSXkvleU2+LYn3/v8Ay1zSNofEVNN1ifTdUu7HVYGS7l+e&#10;Kbz/APX/APAKz/FWj/2rYarO0DP+62LMjbNzV13iSGfxPZ7dPg2Xtu32iW7mbyol2v8AcrJvPEOt&#10;XkVvZ6fFpNzZSr5t9NcS7EVv7lEZBynl/wDwlU+paTo+i332a2t7qDY18jb5Yv8Avn+Ku48N38Wo&#10;aJqsUE7axqFmvmxb18p2/uPsrN17wTaXkUUulNPZyxLvX7J88Xzfwb6zPA3iaBFl+0yyWeq2beVO&#10;kMG/zYvk+/WxmdhZzX3/AAjOntPbLePcT+VK92yb9v39+z7u6uPtttt40vbGDxC1sjT754YYvk2t&#10;/A6VsP4kvtEaa88+Oayln81tJm+//c3p/s1saIljf6zF4oiltraK4ZorpHn/AIm/2KkDEs9VZ5ks&#10;YJ2+0RNs2eVsRabr2q6fZxf2RrTNZ3qt5sTwrsRtv8a1seMPh7qE0sV5osE/2SKVX3wzp8yt/Gle&#10;b2GvavpWrSwXlmt5Kv8ApEDzK9xui/jqiDstSvIvEl0kGoSrNpl1F+9meJ0f5f8AY/irhfEmg2n/&#10;AAj7wNF5yRQb1u5pfnb+5/3xR4w8VXnie3ivIrZXl+/LaTROkLVnui+IdNiZbG7019v7+b7+6gCH&#10;TfE+pw6Nb2N8vkxRL5Sy2kT/AL1f4K27PxnZ2ehyotz5N2v3n/j/AOAVq+D9VudBsks1invNK3Kl&#10;m8yp8q/530/xtYae7O0qt/qm3bNm/wDz/sVJp7xn+HtSvNY0nVb7+yrm8eJfKtYdvyM1XfDF5p+l&#10;abuvPI01/vol2yIn/wC1WLofiGewtXis5/JtFTZLul2bV/2KxLbSm+JdqkDTyf6Pu+dF/wBv+OoL&#10;NvxPrFtryv5rM9pu2Kloz7G/3688v/Ei6PpOoaKsrJ5Uu+B9v3lrs4dEi8H2F69ms9zZL/y2mbej&#10;N/sVz/iHxtY/Z/IbSvOuL+Dym1OZfki/v7KszOBRF+eVW+83y/71Z+pbvtEs7L9m8r513t96tiHw&#10;9Z2Fwzag06RMuyLY3/j9Un8NtrGsxRRzz3lpu+Z3X5665VOaJzxp8pz73kttLbt5u/c29t/8NdRZ&#10;/PL5St95WfZt31leM9Ks7C8dYJW/2U2/JUuiX8UMto0/3G+TejVzFmno+j3l4rrZwNMits310Wm+&#10;EtSuZ5dMVVS78pdQi+b+7XCveXmm6lKsErJtl+b/AGq6XR/Gc+m6zaahLKryrF5TI/8Adq48oHQa&#10;r/a76lLqupwL9riXZL8tVNVvLzTVt/KiVLtvn85Iv71dnbeNtM8Qr5csSo7L996634evoML+RfaV&#10;BeRXETJ5zr/n7lXU5Y+8FPmkeCw6beSXFxI0TXMrfNv37Nrf36+ldE1jTrbS4ttn9mu/K3r50v3f&#10;k+ff/wADryeZ7PQftc8Xz3G5vKR23/LXV+D9eiubO4VmjSXyl++vyViXynqFnC32f5bxbOLzflh/&#10;vStXUeCYV1W6libUPJlt28poX+/t/jffXn9hMt9ElzFeN/DLLFCuxPNX7ldbo7z22rebBbMluy/6&#10;75H2ts+/QQdx9pXTfKgs7yS2lWfzV2NvRv8Afr1Cws11XS9su396u/733a4rw3Z2N/ptpLczwTP/&#10;ABOjI6Mtbtz4hto7iKCK5VLhvuqi/Oy1cQkbGiabFpupStLF5ybvl/gq29yySusHnvEv8Dtv3Vz9&#10;5f8AnSJctP8AZoolZJdz/eqH+27FLdWglW8/urbt89akcpV+M3xvsfhf4Z+2XMTI91OsSoi/Pt/j&#10;rwzW7C58Q65/bnhPVYLnSb9VuNjxPKn+4/8AtfJXn/7Y2seLNS1Kying2aPEzeU8Pzo3+/Xz54S1&#10;LVdHuHaxvLmzdvveTLsrhqSPRoRjzH6AeBkns9Bl0rXmtpri1iW6gmt12fLv+4//AI5Rf6lp0z+U&#10;qyJ83y7Puf8Aff8AHXl/7Lvif7H/AG3Pq6tePeLFE1xcN/D89ejaloMug2+pzxWf2/Srj/SGu4Zd&#10;8sFXRlGUTLEU5c3MOuZoobOWKJd8u35N7VztzctZ3kV5FKqXdmy3Cv8A3WrQ02wZ4vNg1D+L91Dd&#10;/OjL/c30P4YvJrz5Ytn3UbZLvSjmMz33wxr0HifQbLU4GV4riLf8jb9rf3K0N/zfLXgXgHx5L4G1&#10;6XStQi8m0uJfv7fk/wB+vffOXbu+/wD7lelGXNE86UeSQ/7tZmt6DBrf2dZ2k8qJt+xG2bqtzXiw&#10;3VpEy/8AHwzItOe8i+2fY93+kbd+z/ZqJcsxnz14w8JNoOuXC3l5+5+/5237+7+Cs/8A4Q+8f7Qs&#10;Ted9niWX/VPv+avoXWPD2n695X262WZ4m+V/7tN/sSCzl1CezVYbu6i2Nv8Aubv4K8eWXR5jrjiD&#10;wzwq+tXCyrYrczf7CNs3fwfP/eqWz0qW21y3s9QaOGX7N5rJ5G/yNv8A11/ieu+8MWcuiK99qqx2&#10;0ul2rRS26fPuX76S7/8Avuuo03+yNVvItVgWN9QltVf73z7f4KujhvhCVQ8Zv/A3h7Vby7ax8UfY&#10;7v5Xi86BE21xviH4aXNtby3n9oW1yisz77Rt/wAtfStzYWd5cebqunwJKq7PtD/c/wC+68X8fw+H&#10;NE02KLSpVvPst00ssP8AeVv4HrprU6cImMZSlI8kufNs7yWDzfOiX7zu33qpXltZ+b+6l87avzbP&#10;4Wrs9B/szW2lgW0kS7liZF8mVEi3f8C+6tcPqVz9g1SKKWfZLE2zYn3GrxJRO+Mi7pt5OksU8TbJ&#10;Ym3q6NXV6rDPqtnaavFOv2T5bW6tIV+S3b+D5P7r/wDAfmrn7nSvJsIryK5geK63fIjf6rb/AH66&#10;jwNeS37Xeiz7fKv12fwfK38FdOGqSjLkIqe9E4HxVZweG/lvmtLa4iffvm/ir518bfbrnV5bmWJk&#10;+f7m2vojxn4Ms7PXvsc9nJ5u1V3u2+uB8Z+DLywtYttstzFE/wA0KN87LXZGMub3jjjGXMc/efEi&#10;58W+H9Ms5YF/tC1+SWb/AJ71i/aby5ii89Y4Yl+68KolZ83/ABLVdrbc6btjpt2ba6rQdS0WbRtP&#10;tm0+fUtsu+8RG2ba6TYLDTdK1KzeW82oi/8ALZ2rK1DR7PTZXaCe5812+5Cvm12v/CPeB/D3jfSm&#10;ubyebT2XzfJlb5Fb+DfXpd/omlTeKtHls7zyYreJpd6LvSVW/g/2qCDx/wAJeD77UrxPtksds+7Z&#10;E7/faovFvgzVbPV7ixb/AL8p89eweP8ASpX0OLVdPs1v7eyZnaFPkmgb+/XKP4k0HxDZ/aYv32us&#10;rPsSXfQWeP23wu1DW9cextmhtpdu9ftDbNzf3KZrHwZ8VaVdJbfZY7ncu9Xhl/8Aiqfq1nq/9rbm&#10;s5N7t5vnJ/Cv+3XYWd5LfxebBqE9tqtv/DN88U//AMTQQcfon/CYtePpEV4qS2C70V2+7/uPXufh&#10;7xVfXlnEsui3P2tF2T/Z5Ul/3/46zPB+j/23qkWr6qy6VqCr9nnhhX7y/wC3W38S/sPh7SUvNFuV&#10;+1xPsldJ6AOR8Q21j4naWWCdfskXyfOvzq1WNB0SfQd/9n6fJeIq75YXn3xS/wC2n+3R4Vv7Hxb4&#10;P1W2uWX7W0/m7HX/AFtdt4M0S5S3lvLNY0tF+Rrfyt6N/t0AcTf3jXl1FLFY3L2St+9hf78TNWhe&#10;eHpZrCK8tpZ/KVf+Pd4q09bh1ya4lXTNPjmu/vtN5+xP++K62wTVbXwe8+rxQW32eL97/G6rQB84&#10;XjwW3iaWeeDztrfc21076reXNrFa6R/x771eW0dfkas3XtFvka7lli/0SVvN3ou//vtKz9B8+6lt&#10;/KX7N5X8X3N1BZ2H/CN315dRS3mq6bDu2t/H8jN/B9ytKw+FsF/vgn1y0dN3mrsl3/8AoNedeJ9a&#10;1VNlrPP/AKJu3RVY0ezvkb7dFcs7t95EagDu9V8E31gv9maZrVjeLL86vcQeU60Vn23jbzrWW2uY&#10;vs0qrsi2N8if7lFQB9FeDLyfxJLdtdrBZ26r+63tWhZxy2d1byrOv7ptmxF+9Rqvwolubjd4Xvt7&#10;tFvW3uJdjtXmut23jbQdS+xz6Vco/wDFcPEzoq0csi+aJ60+qr4n17bOq77X5Gd4vnqLW7zT9Btb&#10;iCxsVeWVl3fL/wCh1wnhLVZdEa4nu1+0+eu/e/8AFXlWt/Fe81XxNKs6+Taef9yFvkoEeq+JL9vB&#10;+safrVneWkyf6q6hRvv/AO5VubxtBqu+XU9KuX092Xynmg2otTeG4/DWm2aT2ekSXlxKyyxXF38+&#10;7/cr2XwxrdneaS8999ms9Pii+ZJtifNVknk/jzwlY/E7VNPni0FkltVX/SLddkrL/cp1/wDDdobe&#10;XTFsbmaKX7rum/b/AL9dNpvxs8If25eqt4tyi/ummh+4tetWem2fiS3lbTJV+aLYjo33qj/EH+E+&#10;JdShg0fxhp+lRTto93b/ADT+c2xK7rw3eaDea9F+9+2XCq250X71ewfEL4AxeM7eJda0zznib91f&#10;W/yfLXzlc2158MfiDLpESq+nqv8AoqXDb3Wr+KIHcfFTR4Jv3+leZsl2+b8ux1qk/jOXRPD/AJVj&#10;HHZ6hbrs8l/4qZbeP768uooNQiVLeL702352rivijry39u99pircvEypOkPyVAHGa94n8UarL9ua&#10;8jd2b5YU/hrd8K63qfh7Q4oIGkhluJd7PC3zu3+3W98MdBs/DFxd/ETXJZ/7P0ZfNghuIvknuP4I&#10;krkdS8ft421a41VtPjh81vNWG3i2bWq5fCXH4j1PSrbWvKinXULu/wBQuIP3vzb/ACq9Q8K+D/Fl&#10;z4ct5WsVmtGXzZbi4l+f/gf8VWPCthpnh7wRpWr2q239ofZVlndPv7v7myvQk16DxDptvFFeSW1x&#10;dRb/ACduxGWseU25izpvhWDVdGinW6W5TyvuQr8i14v4y8K2fh6W4kvNPvrPzX+a4tIndG/+Jr03&#10;R9b1fTbWK2ls2S0Zt6OjfJ9/7lS694qs9Yv00/Vb5ofNi+Z4W+7TI+0eX+EtK0rxbb3Fn4X0drzU&#10;IJfmmefyt3+/Xd2fwB8W6x4f+x694j8m0272tLRtnzf7/wDdry/WNEvPAfjSJtF8Rz3llft9qeaF&#10;tlxEv+3X0bear/YPgh9Vn1e5msooFlaa3++y0vhL+M83s/CWvfCjVJb6BZ7/AEryNkuxt/lba898&#10;YXkHjDxBp9zq+lag8VxA0sD+V8iV6h4A8VWPjbVHvoL7UIbe3+RUdt/m7qsfGm6vLC4t1+zQIkUX&#10;7q4T7+7/AG6kiR4p4V03T4dc26LeT2bxLsld5fkroE+J154b17bLPJ4k1Bv+Xfzf3UVcv4kRdKv7&#10;dYF8n7Uvm70+589aHh6zsV8R2lzeXljbbWVGd6zlGMpG0ZDLnxVrWpald6hqd59p1C4VkisUX5Iq&#10;09b1658JeF/7Q1edkll+SL7P8ibv7le+2fgCz177JqcjW2qxN/qLi3VHRar+Lf2e9V8Q6T5Gn31t&#10;NFuX9zffcrsjTOOVQ+QofH/iHwXbywRR+ckq/Lsf+9VKw+LXiGZbvbeNZ3u35Xh+5X1bZ/s5WOg2&#10;dxFq/wDp8sq/LDYwbE3V5f8AFH9l3U/CVr/bVtpUd5p8q75YYW/0hf8AgFHKEZHKaD8VNStrPSrz&#10;U4raa4b/AFU29kl3V1CeNNM811nlX/SG+byV/wBazVwVm+kar9k83y7P7BL+6R66i/0rzrp2Zf3U&#10;rb4vOX5Nv+xWMjUsfbLNL+WCBvtOnr88uz/llW9pXjxtNuLLT5d3+t3rvi3/AC/x1R0fStMmsIpb&#10;nbbS7W81En2f99/+OVn6P4evrC1iuYJ/OS3ll8p0n37l/wCBf+h1JqdnqthL/akVz9snhiWVmWGH&#10;5Nv+xWlpV5BrH3omR2i+WGaL5P8AgdcfNeWOpWcV9ot4yOsvzW6TpvZt/wDH/drQe8bRJbTUF+3Q&#10;xXkuyW0hi+RW/wBugyOu177HN/qmtnmiX5X83Yi/79eWfEjbNcaVp7WapqrP9qneH/j3ZG/9mrq7&#10;N2hvPIllgvLRE2N8v8P+3XOXWj2dzcS21jbSeVKzeVs/h/3Ksg5RJrm21aXULOX/AE1V+xLDcfvd&#10;y/36bMsttL5ttfK9xFL/AKZ9ob73+wldV4e0dtH03Vby+nW8lWffapNFsdf9isrVfBlnrGqPqFj9&#10;mS9l2+Vv/wCWv/fNV9oDT8E+Ldc0211Ozns43tNq+RC67Jd39967r5nk82KBofNg3s8zferx/UtK&#10;8UeDIn8ho7mKD59r7Pm/2K7vwZ42XUtG23K773/lkjtvemBj+JrN9Vlig0q5ZLuKX7jr95f40rK/&#10;s2fR7qJr5WSJZ/s8+oI3+jrurpby5itvFulT2fkeVrK+VOjr8jMuzY/+f9iumvLO20q33afct5V4&#10;32e+hmi3286//E0pc32SfePNLzwrZuulRT2bXlpFu3PDP/r13/JseuqttSg0qX+z2ij+zxL8tu7f&#10;d/3/APvuuav/AA22lNqGlS6h9siiXfaonyJF/wBMt9c/earPbXUTNP5OoKv2eJ7jfvl+5/6HVlHo&#10;vi2GK5uLexliX/Sl/wBD8lfk83/aqro+tz+G/Ka8s57ZZf8AR2RP4mWq+pa239lxTtL5NxErPvmX&#10;ei/JW7Z6lBeabaXksS3iKqo3nfcb/crnrG1H4jH/ALbs7DxB/Z8VzbWdxdMz/a3b5Pm+4leVX+ia&#10;1omr+KL7UG32jr+98mX5Jf8AbSu4udUl1vVLuBdIbzfleCa7/wBUv+/to8Q6rPo8Vwuq7bPUGT5k&#10;2fupYvk+5WcTU8k0v9optBuP7PinV/3q7ZtTi3+V/wB81p3z6f8A8JHFeW2qrc2VxLL5rw/Ik/8A&#10;G6bGrd8H+FfD+q69qds3h5Zr3assF3NB/ql2fJ8/96qniDStVS/TSLzQ1v7SWX5biFf3sH/TX5a3&#10;M+Y6PXrnT3t7KK2iWwu1uliVJl8rev8An/0OvJ3s9Q03xU9s2ntN5t0zxTXcuxFbf/49XrWt6bZ/&#10;Y7KBv+WS7GaZX+Vv9v8Au1zF5bavpV55qvHf2ksu9ftEu/yqgZ1vh3VdT0HSUl1eJprtrz9xbuz7&#10;GX/4j7nyVq6rbaZ4z0vT5Wsf7Nu4p2i8nTPkeD/frz19H1C30uFpdQ+0pFdebEj/ACQ/N/BXceCd&#10;V/se4uE1Ox+Rl2QJ/wAspf8AcfZ96r+yL4pGPc/D2K8l+xwXk81xFL+9ldfkXe/3KZMv2+38iKKO&#10;H7BdNuVJfkX+47//ABFdA/iryVeWdWf5v3tpC29/+B/7NedeKnvLnVpW0yeB/KXfFDNPsuGo94OW&#10;J0HiGzttN8ORQT3jX9v99ofN/exN/H89ec23h681jXvI0/c8S/PKk3ybf9+mvpPja5llZpdPdLhP&#10;l+V9itXdeDNKubPTbprydUvYm82d4W/1u1P79BmZtz4Yl023l3xSOkXzzzJ/6BWx4VudPvPs9nBp&#10;jWD3W52R22eb/n56cl43iq4+xxfbrNGZUimSD903+3Wsngm5+33F0sTTS2/+qdG+7/uUojlIwbzw&#10;3feJ4pVilktri3+7Cjfw/wDs1cFeaPqs1+9ncwLeS/fa3T5EWvZdSmvF02K+8r7BcLL5Xkp+93Rf&#10;7dee+JLa88KxXCwXU832yXf5Mzb5VqzM4fW9HWzaLz75ofK/dNDC7/N8n8FZl/MttYRT6BK3+kN+&#10;/hdfnro/O861iaWNklib/lt/y1Wuc1ja8vn2zeTbr87QpLu3f8DoA4e8hnvPNuZ5d/8Ae3/frFmv&#10;FhuIoPl2L/47U/iTz0upWVv3MvzqiN92sJ/nf5qsyOoSZX3r/wAtWeq9zZt95Wbzd33Gqvp7q67m&#10;/hq6/wC+utq7vkWo+E25uYih1KW2l2s38X8Fd34b1VnltILndNaLE3yJ99fkrhHt1Rtv91q6jw34&#10;h1Dw95X2OKHYr72d4k31EjamdreeEtTmsEvp7OS2tN/yu7f61q0/Afh5Zrfz2ZndmVGhdv8AfrQ1&#10;LxhqviHw5pWg3M9teebF5ss1pL88G132b/8AgFRaxtttNt4tPaO2u4mXa7r/ABJ9yr5jGUfePY7D&#10;TYNN0O4u4Ps00Sr8qPLvdZaZbeLYoWtLZWj+1tF9olhm+TcteeaPc61eaXd31zLHNEsuyX7PFs3P&#10;/sVn6r4klh+0TuyzPFBss3dvnVaPd5veD3p/CbCalq/hXXLi50jxL5NlcXXzQvFvTb/sV6LD4tbU&#10;oovPuf8ASFX5ZreV0df79eFeEvFWnalrKaReWLXMrM3+kP8Afb+4iJXrF5YWegy27WP35YvNaHdv&#10;8qumnyykY1IzhE9j8PSX2sR3EsUsl4n31Saqnh68ifXriDVYI7DUG3bYW+T5V/26Pghcz2GuXc7R&#10;NNFfqqQTfP8AdXf89d38SPDC+J7fzbHbDexN5qzffRq2lGMZGMZS5TjPG3hj+3tGl3WM9ylv86o6&#10;pvl/3HrkvD3wi0G58Of2hfaVJDqFwuxrR7X5/wD0OvUvh14ivoVl0/xGrQ3du2yJP4JV/v16HDZ2&#10;LypKsC/7L7a46kfeOmMjy+w+FFtbWaKtmqbvvbF2V0GleFbzR12xK21V2NCjfJXotzD5MUUtsqv8&#10;33N1Zut2EviTSXgsbz7BcS/ed6x9mX7SR8/+KtNs9N1z7HYyrZo8uxoX+Ta1UX1LV9HuPKaJd/8A&#10;Cj/cajXrNU17ULaCD5LP5Lp5m/1tLf6kusaX57Tx/ul2N833aKlD7QU6n2Tfubmx1XTbdZ7H97t2&#10;fIvzr/t766v4deNvtmh/Y7z59QsP9HlRH3/L/A//AHxXk81/eWCxXLf8sm+WZGql4h1i8S11DUPD&#10;1y2m6msWxVT/AFTUUKnJL3gq0+aPunsHjDxzbJ4g0KzWWPfE0t03zf6ptn7r/wBDrJ0H4o31mzy6&#10;gsdzKrM8/kwfO0X8D/7teJfC6/XxRcahc339oPK0qpZ3Fxsd1bZ/ubv4K6O/v/Fl/f3fkRwWdvbx&#10;bFe0/wBa1dkqnN8JjGJ9RaJrFtr2m299bNvt7hd6tTb/AO07t1tKu9F/1My/eryH4LfEW+v/ADdM&#10;1DSpNKtIvktXuP8Alq1et3jyzRTLFP5L/wAL7fu1t8cDm+CR5JD4tudNv9YnudPn33l0qXW+LckU&#10;S/fStOw+IGg+GLp2gn+02l033Ei+df8AP9yrvie88R+aksraf9ktW83d/wA9f9+vJde0SfRNU8q5&#10;2v8A3djV85WqVcP8J6VPlmeoeMPiKuuaTqdnpkEj2/3PtaV5ZqWjyvb6q0ts15FFaxbrtZf9V/t/&#10;7S1K+t2dnYeRbRL9o3b/ADnX56mv/EM95YStLP8AZpZf3TInyIy/7lYSxcp/EX7H+U4nR0itrfyk&#10;gj/etsWZ1rHv9Nawl2SwLM/31etu5s76zXazRunm74nT+Gi51LUNLuPNa23xXDeUu9fkf/YrKMpS&#10;CXKUtl9f6N5DRSeV5vmxRfwf79Os3/sqVJWs181l3wQwy/Ov+3Ws+28XbFbNsZvNbyYneui8VeD7&#10;nxPbxTwaf/ZsqxbF37ET5f8AcrujGUveMf7pzvjyG+1K3tPEqzz3Nkqq86Wi/JK38aP/ALVc54n1&#10;W2ht4rzUNPufs7fdmT+H/frqPCvi1fDFvLp+oeZeReary7P3qKzf+hVYv9StvEl1qED2a+VEvlKj&#10;smyXcleqYnl9m/hXW4fKis/JuLdv9dL9xv7nz1uv8JfCthZpPJeeS8rfM6S/dreb4aaZb+GXg0+B&#10;Ull/1sT/ACPtb+5Viw+GOlaJpenxW1zdzSxTrLOl9vd9tAHkPxL8DaLNDFBY30iJu3tduu/yv/sK&#10;sfD3RPFlneRRX2n/ANsWVrB8kzt/t/fievc7P4dafqSpFqDNeWm75Um3/LXQab4YXQViis2nS3+4&#10;yP8APQB89eJLbxVc393eWM8my4+5DDa+UjL/AHHrzyw8I3lnfveNpTWF2rbFm++jN/uV9YeNvE7W&#10;el3ds0Xky7ti3Hlb9v8At1z/AIM8MQaxpct5Z/aZpWl/fo6/P/8As0AeefD3RPEKWd3LeNBNKzfM&#10;jxJ96uf8Tx6RDq13PrVjJZy7f3SIuxP/ALKveE1ufRNljLYsiNu+yu6/e+f/AGa52a8sfEOrPZ3U&#10;FtNEy/6nbv2/99UAfOiaxsuJZbNZLy3l+RXmb7tdbYfD+W/2SrYyTbfnbdLv3f7aVX8beGG8K648&#10;tjbN9kum+ZP7rVV0fXrzR7jdKsjxbd/7lvvUAd14e+x6b5XmwWlt/A29vvV0E1tqHm+RYztYRN8+&#10;zbXlVn4ySz1SKe50pXt/N+ZUZ/lr2jRPG2n2el7ZWZJW/er+43/JVgeb6rYeKtB1v7SsU80TfeS3&#10;b566XwZ8QF1tbiBop3dfknhmi+f/AHK7G51JbmKL7Tc2zxS/6q7h+5tryzWNVn8GeKrh4mkuYrxf&#10;md5d8Tbf9taAO60fw3BqujW/25fJlWVt3+7/AHKwrzwBZpcRRWNzcw7VbbMi/eqKz8YQPKjS6hHc&#10;yy/3JfkVataDr1jeX8TXi3flNL8r/wADUAcb4t+GN48Xmztv2/d+WuHWZdEuPs3kT/N96voXxClj&#10;eLuWefylbfv3b64r7BplzE94sG993y7l+eoA85+WFYrzUFZ7dv8AltRXQ6xC254ryz/1X8atvooA&#10;9vtvEi6ldJqa3M9nL9xXepofjBrnh7Xvsbah50TKrwfNvSvKfh7r2n/2lLLr19Ilpu+XfWhZ+JPD&#10;l/8AEG7W+lZ9PVlSCZIqPeLPZr/4neGtYs7iLV9Dje7ZfmmtF2Oq14ff+BvCHiHWfPsdXaz+be0M&#10;33Ja9q0T4XaD/aUupteNbJ5W/f5uxNv9+vn34r+FV8PeMn1Cxbfp9/K32V0XZtqyOX3j3LQf7T8J&#10;W8VzZ20FzpkTfNb+VVXXvjNZ/FeK48PaLov2aWVvKlmmX5FWuB+HvxIvrO3/ALPvPvyrsX7Q3yV6&#10;ho/jDw1qXhK78jQZLPU1/wBbNaL87Nv+f56n3ZFy5h8PgPwrptve/aWtPNWLYyWi/eqK2+Itz4P8&#10;Ly22izz2cXzJE6ffqpongD/hIb9JdI1VoXVv9TfLW34q8PXnhX/Q20+Tft3/AGjcjxUpRI5uQsfD&#10;T4/a5rF5FoN59pmtIl/dXDt/rWWtj4i+GdI1VrTWb6CSZ1be1w6/xf3N9cT4b8K31t4jtL6SJfKl&#10;bdEkLfdaurufFuoa3rK+Grmzntov+Wu9fkaiMeU2l7x5pqXiHwuniP8As+Vbt4pV2M7r/qq4XWPB&#10;P2nxBd+Uuz7fKqWb/e82vavHnwrluNZ0zSrPT2miv/7nybWX/brsPhv4AufCWvS6VdLHNdrAyW2z&#10;7i7qCOU8K+JGt3Oq6Tp/gm1ttmlaG2+6d2/18v8AG9eaPpur/wBqefp9nKmmW7fvbh12RV9jP+yr&#10;qCatb3zaqs0Tf61PI+9UvxX8AaUmjJp+5bPdF+6uHX91u/uVZETwS2+NNn/wi8Vtcyzve2rfLs+4&#10;1dxZ/G9dN8K2l40Uk1ozbH/v1w/xC+EeleGPhzcX2n/6ZrG35pt3yf7exK8a0XxhPpq7Z232jLs/&#10;2KxNuY+nbzxDqt+yan9pW50povNiTzfu/wDAKbf+IdK1i40+e8l8mX+KZPk/77rwTw94tvIbz5Zf&#10;OtPuRJ5vyLXV3KMuyeW+XZL8+yVqko9V174e6rrHjLT/ABLbavaf2fEq7kR/n2r/AAf7Vd3eeIb6&#10;28LywS+ZNaSr5UqP822vH/hvDba3cS/ada8n91sX5vu16rqttF4e0tItc1VprKWLfBcTbEqoj+A9&#10;Q+AOt+F7zw/FoNnY21hLar8uxfn/AOB/7VedftHXkvh3x9o+laZBHePdQNK3y793z1xPhi6bwL4t&#10;l1eKJptEa63/AGjzf+WTJ8//AAGvWPEl/pWveIP7XtrzzvKsVSJ/N+Rfv1P2iP7x47YvFqtrd21y&#10;zW17cL+62Lv8pqqar4Mg8H2/9oX0sF5ui370b71XfHng+fwT4t0rULG8W5t7+Xf9k8/7v9+vNfij&#10;rGof8J9aaRc3zW2mbd6/7VKJfMekeEvjxrXgy3igsV/0KVv3VvNFvTdXqFt+2B4oms0jg0XTYbtl&#10;+Z0Z/mr5pubPSr+Xbp+pz/6P8+x237mrW03TbzQbr+0INs1xu3rbuu+r5g5T1X4hQ/GvxnptprVn&#10;Frf2SVv3D6fA6Rf+O1ykN58QfBPiDdqup302oLF8v2tnf/0Ku70f9sbxj4DvLTQ7aVniiiWXyfK2&#10;JXKftM/EjXvjro2mahFB5N3Z/P51ouy42/3P/QKv3eUj3oj9S/4QzW/C+q6h9jjs/EtrF9oWF18r&#10;zXrK03xO3jLwl/aGn2K3MSxNE0LrsmilWvJ3v53s7K+s4rl71G8rzpl3vur0WHxJqvhizdrxY0f7&#10;L5rvt2JurHm5S+XmJU8Jf23axN9pu4bjdvie4n/1q/wI9ReFXZ7+4nuYrmF4p/s89pp67E/8erM8&#10;JfEvT9S1p76XUGSW4+TyX/1Ve7bNKhl09m0ptS09YvNnmRfvf7dHNEvlkcv9js/t9w2lWyvFdKrs&#10;82z5WrV0qG5026u5ftjXmn/fnsbj7610yW2la9bxX2kWnk2m75YbuLyqxNK1uDUvtf2bdN+98qXz&#10;m+fctP7Jj7xD4eez8QtLeeQ2m3StKksP3Pl/366DR4dP0dopWaWF2b50++lUoXtrlpdzeTub/XXC&#10;1pJpS+VLI0/2mKX5PkbYm2gooa34e1W8vPt2nxW0KRf62a0l2PtrkdV8W+Fba3tNXiX7ZKzNEvkx&#10;bNv+/XqaTQWdv9js2azt5dsrXafPXhXxO+Hur6xdXdzbS2lyl0sv76aDY+7+DfVEBYaxB9s26rc2&#10;lzdt87PvfyrqsfStB0iHxtLqFiux1XfdQw7/AN187/wVxNv/AMJDol1Fp2rwL/ocTfZXhX7zV33h&#10;7TbNPD8WqwXn2O93f6c8Mvztu/8As6vmJM/xDeXnh683aUzX8V02+B7hd+1f7iVteLde1DxD4Pii&#10;lZftFnL5Uvktsddv36mudHZI4rOCWD7XLF5tr/f/ANuqnhuwudN8QXv2y8k8qWBUnilX5G/j+SgD&#10;mtH8bT39vFZ6q32N4G+V3l3+etZnja5udQv0WLbC9uq+Vsb7vz1sePLm21XUbL7HbfY9Tt/NiaH/&#10;AGdlYnifyoVRm27IovNZ3bZ92go3vD0P/Et3Xk7Xj7V/cou969S0q8sf7N8qdWhtFVUi8mL5N1eG&#10;6Dum+xahp95J5ssTo1vMv3v469V+Ht/O/wBogvmtn09W81ndvu/3Nlc9Y2o/EY/i25a61aK80+88&#10;mKJf3qPL5W7/AOyrP8T69PqVnE1i3k/Zfkaxm+Tzdv8A7NWZ8Wn1fw34ti1OxtoJrSWJknt3l+Rm&#10;3/f/AN6q/hLW9B8Yatezz6fPDcMqyz750e381f8AY/8AiKwibyOK8B/Ej+x/H2q2fiW7k020uoPK&#10;byV+RVr0C8+JDXmmvZ+FYrm/e1VEim2u6S/8DaszxV4S8PXlrp8+taRsu5VbbfI3zxL/ALn/AAOq&#10;Wm3EGiXlpBLBstPuLdws6bv7ldRynR69N4o1jwl9muYGtpYl/jXf9qrhNH15vsaQPuhliVopbdG+&#10;7Kv33r0PXrzULDTZbxr5ptKZvmRP9av+3/8AYVx//FPX+vRaqv2m8lvIti74H2RS7KDT3hkN/Z/b&#10;ImvJbm23N8vkz7It3+3FVe2ub6/v3XxHFJNcSq0tr50rypFFv+4lUtYttDttJ8jV2uYZd37i7tJf&#10;kl/2HrVsNe0PxDcRaZoK3O+z+SK4ml3vKv3/AJ/+B/8AodQHvGrNZ6ZrempqF8ywoq/LDYt/pC/7&#10;FV4dLttYiSfT1keW1i3xO6fPtrldV02fRLyWdbGeFN/72LzfvVu+Hr+XVWllW2u7O3iiZFuNv3as&#10;epuvpt55XzR/Oq/vXdv7tZWmwy6xcRRTr9jtPP8AKldG3pdfx/8AfGyvUH+zJpOnzz7f9Ig+b+Pd&#10;8n8Fc/pthY6Va3t3Fp8dzFLKrN8v3W30GR1CQ2Og6Xus1j8m3X77t5SK39yn+C/EkV5rnlXl5Amn&#10;svlKiffeodetrPXvD/8AZ63Udg+7zVe3+fdt2PXNappWn6I1pqC3126MuzyXbd/B9+q5iDoPH+j2&#10;MOqfadK1BdipslT7Vt+6nyfJXkmtpB4htbezvv8ARpfN/dO/yfNXpyWFnNefup1e0ii3ywou91X+&#10;/wD7dZkPgyXTdUtJYHW50r/W+TMvzr/wOgDkrDww+lfutKibUpWZkV7j7kVcv4h+Hsu1Glb+H7lv&#10;/e/jr1XVPsdxeP8AMyRRS7FSFvkZqxNV/wBGZGg2vEzNt2fw/JQB83+J/CsulaluVVeLbv3zffau&#10;PubNprh2SLZ8v3K9e+IWmqkUTX15I/2iVXihrz/UraLTbfcq/wC86VfMSY+mp8zqy/w/LWr50U1v&#10;Eqo3nKvzfLWJ/qbyJl/i/grettr+bLuX7336gIlRIfm/9nrQs4Ve8iZmWGJfvO+/5qYn7mJ5Wath&#10;LDeunzz7U2xb/wD0OsfjNo+4a2mzT6bfyy2LN5W35P8AZWughSW/VFib97/Fvb71ZNnc/wCi+Uy7&#10;0Zt7P/srWnZ36zSpHAq/6P8Ax7ajm5TX3pyO7e8l8JaDcRQSs8Uv8H8G7Z9yvObmw861lnvJW+1t&#10;93ZXR3L3j+HLdW3TSs0rxO7fe/3P/iK5Kzs57+6SC+b+L5/m+7XNKMqsvdOqnKOHj7xq+EvDrX9/&#10;uVlTcyvvdvkX/br07wHZ32q+JpdyyXMVr/Hv/wBarVR8H2dsn7tljf8A5Zb3/ir0jREi026u7aJv&#10;scrS/vZtv/fH/odelS9w4KkpVT1Wz1iDRLjyLOBodsX3Hb7tS2vxCa8aWznaBIlVkZ/73/xNcFDZ&#10;z3NxE15qElm8rfun/vLVvUtH0+zvHaW+tpopV+be2/zV/uPXTzfzHNynVw36zak955vnP/yyRG/h&#10;rpfCWvSpcTQTy7P41+b+GuP8GeE9M/sl54ImhSdfmRG+StXTbCKwuH8pvk2/fq/sgdtqvi2LSrd2&#10;Vt+3/aqonjBXVGlbYm7fXOO/2nzVZv8AgDrWVMjOjsv/AI5Wfugbet+CbTxOlxfafKsz3Dfv9n8V&#10;eVal4XbTYnglgZEb5JXRq7/Sr/UNBl822aPytv3HrKvNb/ti6llZf3X99G/ip80g5Tl7a2X7L5Hm&#10;+d5Xy7K5+8tv9HeKC58mX/lk6N86tXYXjzw3CfLH5W7/AF23+Guf8Q6DZ2axXMTKj+b/AK5Pv1zS&#10;ibRkfOniH4l+KtN8R6rbMzWD2772e3i/hb+OvW/hp8YND1XwQ895P/xO4pfKldG/1v8Acd64/wCL&#10;Xh68v9Ll1WL5Jbddk7w/8tYq8/8ACvgFdeXVb7SrzZtVXW3hb71ESJH2X8H/ABVB4wbUIGbfFEiy&#10;rM7fO26vQNV1C+0ez89f9JiiX/Uv99q+b/hjo8ug2t3q6tcwxNtSW3f7kv8Affev/AK9l8Q6xrSW&#10;sU9orWd3/rd/nu8W3+59z5aOaUZe6XyxkW77xJZ+M7CWzl0+RHt2+/DLsdah17wTZ6r4eiXT7lZp&#10;Wn37Jfv/ADfJsrW8JXlnrCuzOv2tV3yon/odS3NjBNfywW0/kyxbXZ0+R1pVPf8AiIj7p5lN4P8A&#10;JtbuCdfseoRf6q3u12eb/wAD/wD2ql8N/DrUNV8UaJYzxNNaXEq+f5KP+6X+P/gWyug8Z+LW03QZ&#10;bHWop5orr7t9aLvlrb+FHx+0Ow167l1e21CG7aL5YdTl/wBH/dfxv8n3q7cFlVCrR9rP4onHWxFW&#10;NTlidx45+Amh+MLO71PwdKuleVuiW3T7krL/AAP/AHWr55m0fVblpftkrTeb/rbR/v8Ay13epfHu&#10;XxP4g1hfA8s76JqTb50eLykVv43R6xNS03XPEMSbvPtpYm+Vt29KxrUqXNzROmlzcvLIxfDd+/hi&#10;XdfLdpZf8sLd4t7r/f8A+A11F5rei6xLta+hm3L/AKnb93/7KsHxO99onhf7ZqDW00S7fn3bNtcV&#10;4G17TNe1TyLaXT/7QlX5vm2Sqy/3KjlA7XVfB8Xmou77v/PFvnX+NKz7/wAMWcOpJPPbbIm+eV/+&#10;ev8Av1b0TwLfab4mlvmnkdJWZ2fdv/77rq/EPhuxuYt0ty2yVfufwUB7py7zaZrGoRTz3lt5W1Ui&#10;RJfnVv8AbrS1W5b900EUdzF9xf43r53+KPhW88DXV1PosdzNojL5ssUP8Lfx/wCUroPhj8SPM8Kx&#10;Sytsu5d22F5fnXbQB6dDr19eap9jtYms/s672R/niZa2rCw1BL+4vmuWTzV2bJm+SvOtNRdVv01r&#10;7c32u4ZZUhSXYm3+5Xoet3/neHJbyzvlSJV3s83/AI/QB1um6PPeeas8ttNu/u/w1max4bn02KZb&#10;GBfNVfNXzvubqpeFUs47O0aK6kudy/ff+KtC/wDFt5oa/NbNc2/8Sfx1YFJPDdzt8+dlm2/PvRfu&#10;1xOsfCix1jUv7TVrm2lZldkhl+Rmr2OG5s5tNivFl2RMu/Zuqu8NteRPLBdLsVvubagD5n8W2Eel&#10;XUsFzfXLov8Aqku4t6Mv+/XGaxNp95azQeVBbXa/6qZ/uNX1Bquj6fqSywT232lFX7j/AHGrx/W/&#10;AcGt3nlSyx+Uq/6l4tjwVYHi/wDwjeoXivLfKzxbt+yFvvVgXOiXOsStBZ603lL92GZn3xV6reaV&#10;LonmrHBBbfM215m3p8qVwmsW09heebP5cMW77Rst/wCL/cqPeApNo/irwTYI1zeedp8sW+C4hl81&#10;P++K5y/1LV9Ss3VtQme3b7qbvkrtde8Wy+Lbd7az/cxIvywu1c1NoNz/AGaiwQXMKN8jPMv3aAOf&#10;0TTZ0un895Edfn+9XrHhvW7ywm2sq39ky/Ls/iWvL/7Nn0FklvL6N5Ym+5C3zqtVNS1ie/aKWC5Z&#10;NvyLsoA9em8T6rc6s9tZwSfZPvxO/wB91rqkee8iS1Wzn2Mvy74PutXNfD22i0rTdzRLfyyrvaZP&#10;v13Gj+Kme6itpWjdN3y7PvrQBzlzoks0vnz+Qm3/AJY/7VFdtrCaVqV0jMu/+Nv9mirAz/E2laZ9&#10;qt7GKzV/tm75EX5Faut0rwxoej6D5Grwfdg+/wDx1S8PfbLO6eDUEV7f7kU38a1saroLXNrLBLL8&#10;kq/K71jzF8pzNnfwa9cRaVPeXPlKv7re33lrqbnR9K+y2ltPef8AEqt/naGaLf8ANXknirz9Ba4j&#10;83znibeqf3q2LDx+usaDFBEv2b7Pt8/7R9+rA2NY8H+HPGH2uxsVaGLb+6m8r51rM+FFhr3gbxVa&#10;aLq6/wCiPu2zKv8Ara7vQdSfStNt7nStPjuYv+Wr/wAdWNYT/hNrCK2aKSwlil3/AGjd/qv9yj7I&#10;fDI9I1LW/D2gxfbGnkh89tmzZs3NWP8A8JVp/wAS9BlgivlS7iXetwn93+4/+zXkPiR10r7JE32u&#10;/df+W03z1e/4Sq2sLBLnyvJiVdiwwtsdqPeiX7syW/1XV9Bi3wM32S1n++qvvarem/GmDWJZbxZW&#10;SW1+T7vzvXpGg3K+JPD+ny2cEmlSy/OsNwv3mrmfG3g/wvoOszXk9nbPdqv2ie7t1/i/20rHm94v&#10;4Yj4fGd948vLeXUJ7mz8pt8SW7fdr0D4Y+IdamX7HpkXnW9vPsuprhfnavLPCt1pH2yWe5vI32/P&#10;B5Lfe/369++DN5Z6xYXaxR20O1vmdJfnan9oPsnqX9vf2bZ/abmBrnb/AAQ186/tCarpmqalpun3&#10;l1faPplwv2qW0h/5a/PXuVs66P5u/bNErfLsevl34talF4n+InkWatNK0XzQzVrE5ixeeNvCdtpt&#10;lp8EH/Hw/wC6eZvvV5yn7N+la3f3H2FGtvm81rfc/lfNXo3gzwBp/hi/vZ9Qg+2agr7/AJ/nSJa7&#10;3VfEOoWau2n21tDLt/dTI1WB4Prf7IepaVptxq/h7c9uy75bGb+H/brx+802eGXypYm81fk2OtfU&#10;Ft8bNcsPtFtq9jJ/pDbFuHXZ81eeeIdBtnvJbxYJH81t7O7bN1RIPePm/W7m50TVPIsbmS282L97&#10;81erQ+PINY8K2Vtrk9zeXsTLFFDt+SJaNE8DaR4w8Wyz6h5jxRL5Sw7tiV7F4V8N+Gkl/syKJftE&#10;X/LH71Qbe9ylW28W2Nn4ft2s7OTUnbbFLCkW/wCWsl9HsdNt7vU9Q0q72S/dtPniRV/2K9r0TTbb&#10;RFi8qBd235X2/ermvjT4qXSvDaQMi75V2b0WjmiL3jjNB8N+EL/S5W1VpE8r/UXbyv8Auv8AgdeZ&#10;fEvRJ4bCyvtTgW8+ys0S3ELf98O9e1eDE0jxJ4Zi09pYIU/22+SuK+LXg/XofDN3pUXkfZ5dry3e&#10;75GWgmR4/YeM7bw3f+fAsDxM2/ya7XR/E6/8JRF9paeH7Uvy27tWt8N/2cvD0Ol2Wr6/PPqW5vuQ&#10;t8itUPjnRPC9nqW1WkhtPP8AK+RvnXbRym0ah1z+UkUq3iyX8tx8kUyL/D/u1g/Zp9N1yLT1vG+2&#10;xN5qu6/JtqbwTqlnDftcxXy6qluv7pJvkeKvQJv7I+I1hdyM1tpup+R5TXe359v8FRzF8oalpVn9&#10;gt57by3lib966Rf62vPNe8Ky+NtLlsYFk0qVl3sj/O7f/E1sabrd5oPhy7s76VraJlZFu/K+emab&#10;8SNM+xxbpY3u/K8pXdfvL9ymRynJPZ23wx/5BGmLNLbrsW7uP4f+AV7L4Y8ftreho0Cyfa1T97M8&#10;XyLXz/8AEu21xLCW5VZLy3Zt7JCtaHwl8fy6VpN7pEr2n2u4X+P79ZyLp/yn0XrHiqfXvsjW1nJD&#10;Ksvy7vvtXKal4DvP7WiubmC5023aXfPcJLvRv9+qXg/4kam91LcyXNpDaLtRdn32rqLn4kWOsaDd&#10;6et9/paq0SwzbPmqOYuUTpdHfT7mz8hbm2uYrhflmdfu1i+J0i8E3EXkS3N/F8z7LeXYi15poNz4&#10;hubDU2i0VrOWz+ff5v8A4+laqalfa94ZtL68tpP7PZftE7vPvfcr/wBz/braJgeoeFb9dS0OK8lV&#10;ra0uPnldG3xNXQJpUGpWrzwSrcxfxQ7fkavFdV+Is+saN/Yvh5Vs7eVt7O7fJFXRfCj+1b9rRtQ1&#10;qTVdrb/sm7YkX/A1+9/wOmae6b2seGLPUrras9tDL5X723/g2/wV5z4q+FEVy0V3bL5PlS75UT/l&#10;rXXeIYbx/i/KsSreWksX2dbeHZvirsLy8ittNuItQtlv97bGmhbZ81UYHjiXltea4kUEUkMVr92F&#10;/wDvh67N/BlnrWs/aV3QxeQssVw9cvfov9rebZ6fcvaNB/pSOv8AEvyf3K0tN8frYW9lZ3OlNeXc&#10;UXyzIybF/wBurA4j4qabPf8AmxNLHDqEUq+a6fcZa5nxno9nrfg/+yoNQk+2xQK8szxfuvv/AN+v&#10;SIX/AOKoiW8gV7S6Vts275Grj/FXhW80HxvcaVZr5OiSwK+zf5vn/wCxRIk4LwG99D4jSK8n86WJ&#10;U+R2+R/+B19IeFbax1XSZYvm823+eJH+/v8A7leOeEtNisNS1DdOyah5v93a6qn3P96uj1vxPqei&#10;abNc3MHneb+9V0bYjfc+f/7Cuap70Tpp+6Z/xysFurX960k22X5k27P4PvpXzponie88JatcboJL&#10;m0aXZ5yV9W69qUSeHLSWW2+98ioivK/zfJ/wKvJfGHgOWzV77w5O0z2+3dDcfMjbvuVFP4Ry+I5/&#10;XviXqetypPFp8aRWaq7TQv8AJKv+5V228XWd5Y2940ElhqFv8+y4if8Av/frpfBmiS6ldW88UEem&#10;3tquy60+aL55fk/9keqvifVZ7azis54I0ib5PkWtA1NLw78S7O5WKzvJbG8tLjdL9rfejxVha34h&#10;W8tdQ0WxuYLzT5dtxBcRL5X71fkrl9E+HrTal9pZWS0l+f7O8W+vQ7bwPBDayxeV9jt5VVPJT533&#10;fcd97VYGTomg6rqXhx7HUPImiadn2XcCfN/8TXBarps/h7VpZf8AUvE6os1v/Cte22fhj7AtvOqz&#10;74lX99DLvRv9t0qxqSWOq6W8t5FHsZv+Pu4+SsIy94Uo+7zHnVnqWta2nlS3kd5D/DNcLv8A++K2&#10;9Q0q80RXl0WxkvLhotk9w6/P/wAASug8PQwTMi+R5z7dipt2f8DrV8W6JPqTRQWbT2Ev31uIYtn/&#10;AO1XTymPMeaeJE8UaxpdlfNA1g9r8lr9nX/0Ouo+G/iqz1VUZWWwuLyXZqMMzfdl+5RqvhvxG+g3&#10;FnpU8bv5TbXmbf8AN/H/AMBrj/h74P1PSr/z9T8iF1/vy76v4PiI5uaR6m7teP8A2fY3KzXdhFcX&#10;F19rXZ5v8Gz/AL4rgrPxhBr0r6VF5ltZKzJKjrs837/yJ/Ftrd8eJPry3DaVc/6X/E6Lv2rs/wBm&#10;sfRPBln4h8P6ffSrvlazXdcbdu1lfY6f990RjzyLlLlGW2j31h9oW2l8m0ib/Uozo/8A33W9pWvT&#10;69dXaz3n2OKLajQzfJKn/wAVVq8RbZYomXzvmW3WZG3pXKv4G1fxVriS2c8dtF5qoz+V8+3/AGK2&#10;lGJjzSOgTSkSL7ZFef6OzfLMi/drP1W/+wW7xNA14jNv/crXQa34bih017aJtn91HX5GasKG58tV&#10;s77bDcSrt2J9xqxLPOfiQ9tNavctFH9oi+RUevJ9Sm3/ACwQfO39/wDhr034ozLNYS+VE3lRLs2P&#10;XnXnT+VEy7d7bqkDnLl54fmlX/d2VsaVcxzWqKv935qpXiM6y+fF91vlRKNDkVLh1+/u/wBuqkET&#10;b8lUi3bf97/ersvOs9W8OaUrKv2i3llil/8AHHT/ANnrkkm+Xc1adtcrbaXdqyr8zrLv3f5/vVzm&#10;psQ3kVhb7ZVV/wCHZvqxNcwfY4msd3mr8kqOuzbWS9gtz9kuWvF+z7d/kuv3WroLDxJp80v2O8tv&#10;9HdW8p0/iZaw5feNOYfY3l1rF/8A6MrJaL+685/n21b0ryrO82tA3+t/fu6/7dWPtNnpTWkG2RP4&#10;2SH7+1qydc1iKG8822Zv9Hb9w7/Pu/363HqenfD3UrzUtZ8hbGCHbB8twnyvXRaV9pS/uIry5aG7&#10;ib5XT+Fv7leRfD3VYtH8R7tVnaH7fF+6217hqWl3PhvUtP1D9xeafeP/AK7zf/H61ic50t/eXlmv&#10;kOqzfvVdZpovvL/HWjb21z9lliVftnmq23+B6rX+qyurwRRfdVk2TL8lUvBn26z+23lzPGkSr+4t&#10;0/3K2JN3w3qV5psv9lNL53zb4ldvnVa655oof4V3/c2PXE3Nz4ee8ing1OP7W239y8vzr/nZWhZ+&#10;JLa/lRt8nm7tjI9EZEcptv8AI25V2fNv+78lQvMu2WdoPs0rfeRKmtrz5dsEDTRVn6kjTLKrN/ql&#10;+5XTHlI94bbXn2nessS/e+V0asR9BittSeWLc8Tf61H+4y1saD5SWe5l3qv8f92rUyec21f4vu7K&#10;xl7pZz9zpUVt8qys6Mu9Udt+ysp0a50vyJ54EeJvkSZvvV0r2fnSyqv34vu/LWOv2O5+0RSxbLj+&#10;46/erEs4L+0lTzVbdNC3yfP99l/jrxSbQb7wNearfaZLG9lLE220/wBn+5X0B9mg3PB5snmr/rUe&#10;D5K811W/0ibVIp4LO503WLfdb3UN237pv7jpUF/EZPw9+K949xFFa+fZ6h5qpLbpX129/OlvuX98&#10;7RL/AKJtRK+RJraz0Hxlp+qsrfaIovtH7n77L/7NXteieM5/s8U8Ev2lJdryxXEr71X/AGKsg2PF&#10;ugyaJrP/AAlmirJZ3qwJFdW8LfIv+5XrFtNFqWm299Ft824VH+796vCrPxnFc6lKt4zJcbtio7V6&#10;r4eubG2sIpbG8jmiZt+xG+SoKIvEPhXT/EOky2eoQeT8uxvm2f8AA0rlLP4XaRptvLFBE00qxbG3&#10;yvvZa9T+x200UssC7/tHz7PNqGFWtpUaKLydv3t9XF/ykHk/gnRLGGWWfT4ms/3vzTeVsr0b7S1n&#10;saWWOFNv8H32/wA/JWw/2a//AHE7LDL/AApXM6xZ6nbXD+bOvlRN8s0K0e8SacP2O8i/1Ef/AEy2&#10;V5frfwo0+58QS6nqFjsS4nX7Ldw/I8VaF/r15oOrWkcE63Mt1920eVP/ABytC88VXNzavbXltc2y&#10;fw74t+6rAyte8Z33gO1u9tnaXnlN8yPdJFLL/tp/DXmn/Ccz+PPNiga5s7Tzd67Jfu16nr2m6RcW&#10;u3ULO2v32/fmi+5XjniS5vLCX7NY6fBbRSr8zzfc/wCAUAdBD4t0rw8v7+f7TLu/fzfPvX/gFZWq&#10;+DNPv7z7Zour/Y0v9zraQ2G2L+//ABP97/gFcz4S+w6lrMS31415Lb/dhf5EavZrzw2r2FvPFeNZ&#10;7W3xTIz/AC1AFfwfomi6rYRReVG9xat9/wA3ftrP1L4b6hbeJop4P9Jt9rbbfz9+3/bT+9/wOui8&#10;Gf2ZbeasGrrfy3HyN8v8a1oabYXP9pS3LT+TFF8kC7t+6gOUz9Ss9atl0+ezvpbOJl33ULqnyrXT&#10;aD4hsdbX7HLKu+L5Ffb96tD+zYPEmmwrc2zPF9z738LVmX+gxeHtJ8iztpLlIm2MiS7/AJf9j+9V&#10;8wcpSv8AVYLb/Q5Z/kZv3G1v++65/TYda1LUZbm2vI0tGbZ8i/eWuf8AD3hW8m8R3dy3+jaZcM3m&#10;6f5rLsb+/Vibxtp/gDRv38Els8Uuz7P/ALP+/UfaD7J7BYWdtDDFF5W95V+bf89Y9/4eguZdQtpW&#10;j+zyxfKiRbH/AO+6xNE8W2eq6Naa1a6h50V186pt+7Uqa9fP+6tmV7jd8qP/ABVZB5reeA9K8H6z&#10;FFfLPNFL+9ge4Z3Rl/uV0H9g+E/Elq9pc20dzEy71Tbs2/7FaXiHVbPxPpd3bX1i32iL+BG+da8d&#10;1XXtQ028exgtJN6v8kz7EqCzam+BWi6befbLFvs0q/Oqbt9Ta38PW1jQfKibZcfwun3Kz31ie5ii&#10;nvL65s7uLaksO7ektdF4e1tPKdWlZJf7j7//AECgD5v8W/CLXLC4uJ5VVLf+HY9cFf6P/ZqxfMzv&#10;u+4/8NfXvi2/3xPE1j51vcL/AHq8n17TdK3eVPbM8TLtV3X7tAHFeFbyfyv37M8UTfwNsrrbnxyq&#10;xPLFFGibf9cjfPurz3W4VsLzz7OdktN38a1tTeGFvIvP0xZL92Xe0O37lAHXaD45nSKXUFvPtMu3&#10;fPC9FcDpdtqfh68e58j90zfNC/8AyyooA+o7zxVp6WH72dd6/d/2qenjOPxbpctis/kzbdq/36Ne&#10;+CGna3eXcVteXM32eXzV/j3LXPpoNn4b/wBVqEaXcTbNs0DpsqOUvmJdH8T2OiLLoviPT5JtVZWe&#10;C43b91W7Z7a/XzZ9MgR2/wCey/dqpoPgxvFXib+1bnXNNeWJdmx7r7rVoa9NbW2pf2LFcxzXarv/&#10;AHLb0qwDUnvrCzi+zX0f2LzfmTd8lWPD0zWGuSrOrTWn995fkWs+8s4v7JiaVd8q/dt6sXU32bTY&#10;p4oGf/nqiVZAXmt/2Pq1x5rLc6ezb9j/AH1rj/EPxL0r/hKElgs9kXleUyOm+tvWHsfE9v8AvYv9&#10;IVf4G2V4jNoMqeKruCxlaaKJf41+41QET7Y+GmtxeM/DMtzY2dz/AKPt3OjVy/xX1K2ubC4k8rfa&#10;NFvldG3yr/v1474Y8W+OPhvoN3Y6fPH9iuG3tXKeG/EOr6xdXraheT/Mzbkf5EaseX3jbm5i3ear&#10;PNcSrB5kKfw7WrS0T4nar4Mv4rmzuZ4Xib5vm+9VJHvJt8StG/8Atw1UbRJ9VXazrsiqxH0B4V/a&#10;Q8VePPFSeR5dtaqv/Ho/8VRa9davYfEGyVZ7aa7uIpfn2/dVq8f8JWF5oOrWk8EUmyJvm2N/DXou&#10;q/EWLXovs0Wn/Y7i3bYszr89A+U9I0HUtT0dbqWVVvJZfklRP4v9uu28K+IZZrPyp7H91ap83y/w&#10;1ifDfxbBZ3jrqEH3Yvm+Xe9d3N4enh0uWWBvOt7rd8ky7HbdVxMZe6YM2lQePFla+s9iff8Ak+41&#10;eReNvCWveHlSXT4vt9pt+5/H/wAAr2DTbyXSvDiWarI+oKvzJN9+orHxJO/+h3ln525f3S0SA+Ud&#10;E+I1nDdfZrOBt7N9z+PdW3beIY7y8iaK8n0fUIpfKld2r3PW/wBnXTNev/7Xgig0q72tK0NjF/rW&#10;/wBuvlf4keEvGNn43u9P0+z+aL5285fvLUSibRqfzHpSeOdV8PXj2dy0+q2l1L+6uEl317totnBr&#10;2jeRqbLcytF9yZU+Va+FPDFt4oudS+031zJbfZX+Xf8AcX/gFesab8VNXhXVda1DUI7a4tYtkFun&#10;3JawlGXMbc0eU9FsPADeHrWW2gZby0WVvK+b+H+/Wm9+yWf9lanE3lSt/rnb5Nq1y/hLx/bP4Vll&#10;udejmu7j/SFSFfut/crn9V8ct5tlquoTzzWVvdfI/wDAtbmB6n4n8SRWf2KXQW860t1+a3hX5K5G&#10;bwrp3iTUN2oLsl+WWXZ/CzVwt/qVmkst94ea+824be1w7fuq0Lb+3v7NuNaVpLnbAqbPnoD3Sp4n&#10;sNQ0fVlg0VfJRbryvOmi+Roq6iwmuUuov9Gke3lXYzov8S1xnh7xteeP79IFb7HLay7PJf8Ai/v1&#10;6nqXjPQ9Hs4tPvIPtl3L92ZG+SKgZznjC21e/wDNlS236Pt/e/NXkuq6aulbFZZIbfdvid691f4q&#10;aH/wjj2ax/bNy7F3/I8teZaVrEF5dXtt5GxIm+ZEi+8tSX7x2WlalY69pLXy+ZcxRL8yO3yVyvh7&#10;RNB1jxbFLPBPbXdxF5q+SvyLVHwxZ3lnqV9F4cWO5tPP/wBKhuG2Itbf9g6vqWpJP5sFhLE3+ivD&#10;/FWceYuRn634bvvB+rRQQef/AGerNuT+Bl/3/wDgdW9b8MS63FFqEU/nXe75be3bZ5tdhrHhWJ4o&#10;p9X1CTVZYvup5qeV/t/drP8ACXxOtrbWZdP1O2traKz/AOPXYvztVmZL4StvEsNnK1yi/wDPL52r&#10;T1JNaTwzcRXk8Fy9uvzeSvyNXOXnipdY8VS6Vc6q0NpL88EMMtd34bm1O2uotP8APtE0y6g/13lf&#10;P/wOnHliOXwnz/r03iHQZYtQtGkhi+V2RF+61dh8Mfi6uia5exebPcpf+UrP9zyv79dr8XXWwurT&#10;SLFtNvIm+eWZJfnry+bwwthqX2mK28mKKLzWSb+7WsiIylE+m/Ad4uq3W5m36n5rP9o8rei7vuVt&#10;eIbaXQfKgintrm4eX9+j/O+1v46+etK+J2taVpdpeaVp89+8q7IktPv/AOxXQeCdY17xDeXFzqED&#10;abcXDbpfm+epEevW2m6hYX+6e2X/AEj55ZoWTZt2fwV5p4h0HXPtV35Vi15FE29ZoV2bVb++ldgl&#10;zfRzWlmsTXlorf8AHwy7Pm+5s2Vj/EXxzP4e0FImtmhS6bZLNtdPKWkBn6Vbf2lb77z/AEO7ibyv&#10;nbYkTf8As1V/GE0Dsiwf62zbY00Lb93+3WDc6xBrFnFqcCs/2jayzI3ybl/ztrW0TxVFqVraNqED&#10;Wd3L+6V5v4v9h6sDzr7fPf8Aii3vLazvrN4pWTe6/I3+3XrSWcXiS8t1ngZ7fd9l8l2+Rv8A7GuK&#10;8baDL4MlivLmK5T5vNimRd6P/sVu6PrC2zWmqz+Y9vL93evz7axqfCaU/iK/xOsNQ0q8S8js9+j2&#10;ESxTojbP9U//ANlXFar8SNDudLuIrZVs3t5V8h929J1r1jUkn1Jbu2WXfaX7MivcfPuX/YrjLb4U&#10;aVo90m62tvNaX5UWL7lc0ZHTKJyWj20WvS/21E13YfwSo/yPL/BXUf8ACJQPEkqwK/8AG0qNvetq&#10;HT102181ZWm3S74rdIt7/wC3W3ptn9pVFtl8lJW2Sw+V92tox5jGUvdOX02waG4dVs2fd/H99/8A&#10;viujfwZeXNvF5q/Y7Ld/rtzxPub+OtXeun69FostjHeXF1Ovm+c33U/4D/sVS8YeG9cj8TfuILm8&#10;sriXZAiSv+6X/gP3dlae+RzR+0Z//CN6ZpUvzanbQ7W2rsX7y0f8IlpHyLBLbXn2hl3WiM6I277+&#10;xG+7XQJ8H2ubd1llisJVl+XyWeXcv+3u/irqNH+GOkabYPBKrXjt/wAtn++v+5/dp+xqSkHt6fKe&#10;QzaDeaJcSx2ayW21v9d/45XQWyT3lq/kQTw3cq/v7d/n2/8AfVexp4V037GkCxfdi273+d6r3Phi&#10;2eVPnZJf4XStI05cxEqkZRPCtVv76wX7MsGyJV837RcfxL/Gny/xV5p4kvNTs7+73N/F+6uP7y/w&#10;V9IeLfBn2m3la2i/e7l2o6/JXz18RbNptLuFZWh1O3/1Wz+L/P8A7PV1IyIjKJyKa3faDeIyzs/2&#10;j5Gf+8tdH4Me+udGu9F09l823vmRdjfwt+9/+KrjPtkV/psUE7QX979+WFPvr/f+Sug8DeIf7K1y&#10;Kx0hf9E1SJYmu5rbZ+9Xe+z/AL4qIyCUS29/LpWk/ZtQnk1K7W681okb/Vbf/sK7PwfqtzqV+kUU&#10;v7q1VfnT7+3f89Ymq+EdM0G1uL77Z9milaK3Wab7+7ZvrY+G95p2j2+qyy+ZM8qr5U25F3LW3L7x&#10;Bu6rZqipefM9uvzrCjf+P1heKtHi+xu0+3/SpV+d/vxVp3mpfYLqXavnW9x/qoUrB8Yakuq6Wi/c&#10;eJfmq5AedeKtEtptGls4maHb/G6791eaJo62CxStKzyt8kqPXtE1h9v0uVm3O+3ev+/XlupeVbap&#10;LB8rvt+ZEb7lc0izmda8r/Vbf+B1hW3yX6f7X8FdHrG3zXX7+1tm/bXP3iKlx5u77rUEHQf3WWti&#10;zs2VrS5lZvKl+SLZWJpV5FDcbm/u11FteNqXhmVfNjhewnXyti/OytWRqFhGr3/9nyz+T5rbF3r9&#10;1q23hXwr9raWWN5f9UyIu+uXm3PcSszN5u7fuf79bvhW88PXN/cJ4lnn2bf3To1QWRX+vXzy+U+1&#10;4om3rNC3z/7lWLDyrO33TxNNLdNuleZa9F8MfBzQdYt7e5i8S/urjd5SbUTb/t1maxo7aPdPot5L&#10;BePat5SvWfwGupYktryz8qWBYElaBXV5oN+3d/GlbFnqurvZxfaVa/8AKZt29vkrF8meG3SC5lZ4&#10;pV2Lsb/xyt2GwuZliWBZ/s8S/fdd9EZSlIXKekWz3L6bbyypHDaSqqRfN92tPUobazs0uZWXytyx&#10;MrrsdWrh4ZtcmsYvP1ryYlZZYIUVERf+AVtQ/aZl23O35W3bf466uaJjKI17D7AzrIrXjtL+6aZd&#10;9dLbWbQypP8AY1SVl3/I33mqvCiw72l+f/betjRNt/deV5u+XbvVf9mtY8pj7w+w1hklia2ZktGX&#10;+P8Ah/v1sfuprjz/ADf/ALKsSws57PWUVWaa0VWRYXX/AFTVtpC264VV2J/z2Sr+ABl4jOzy2NtG&#10;7s2yffLsTbVuGGJodu7/AIGn8NQ6Vft9nlaKL5F+Rvkpbl50i/cbUi/iTbSAqXnySvu3Pt/jrEv7&#10;NZrrz1lbzdv33b71dAm5/l+XdtrPubCVG3M3+6m2sizmtStYoWuL6dWfauxti/eWuH8SWeg+MNNl&#10;0yK8jtpV/wCXhPn216lc27bXSKXZK1eJeIbO58K69Lq9zBbf2Pcf62G3if73/stH2ivsmVc6DPc2&#10;r6BqssaXEXyWt2k6J5q06bwxr3gBdPZdQZ9PuF3rM/73b/sVbub+x1LTYmsZVT+CJ5vv1Fps19r2&#10;k6ZY6veSTJcXW+CZG2ban3gPWtK0251uz0+8s7mxv7uLa89pNF88sX/xVel3PgOd9JZdFaCzlb5/&#10;Jmi3/wDj1edaD4VutK0vcl5BbRRNvi85diL/ALFemw6rLonh20llnXe0XzTbt6bv7lUSReBtSWG3&#10;TStTX7Hdru81Hl3/APj9dlstkV4IlWaXb8yO1eS6rbX3irTZr62VYbiJv4P4Vq14A8VedqiQanO3&#10;2i327d67N1YylyF8p3d5M0KxQRWapt+ddlRPqq/aPKuYP4fuOtdLqSWbyuzKyQsvyujVy+q2C3Ms&#10;TW07JtX5X/vV0xlGZjI86+Ivw9gvPE1lqsGnwX7quz5G2PE38DpWrolgsNnLPc6RPeRSt9n2TS/O&#10;v/AGr0PStNTUvNW5Vtiy71dKr3Omxbtyz3Kbv77UEnKQ6JZ6lKlpbQb/ALL87f8AA6x/G3gCXWND&#10;u4LFlhl2/un/AI1aurm8q2uN1m2y4X7zo33q4zxD4qvrnxHb6L9s+x/alldbiFfvMtBR8lQ23iXw&#10;l4oTTNasZ3lX/VPafPuX/gNfRula9ousaTDFfT3P2dvklSaB6PEHgO8+32l41z9pvYm/4+/KTf8A&#10;8D21FoKLba9qEEq+c6xL88y/O3/2NQBma38N7bwwsuoeHNX+zRf61beZvk3VzWpfEW8/t60s1XyY&#10;mi81kt5fnWX/AH69o1J9Kh02WWdVeLb83y70r5E8f69Y7vNtkiuV81vntP4fnoCJ9F23xdubOztI&#10;J5/9IVfNl+Xe9H/C44r/AFKXT4Ip/OVl3O67N26vmzSfGE72CS+U01pF91IW+euw/wCEzsf7STVY&#10;N0OoLFvVH/hoLPoW/wBHvofsnnz79Pul+V0XZtb/AIFXD+Obz/hG5X0y+ZrxJfniS4tUeJq5LTfi&#10;7rl5qkVtBpkl/wDN/wAAan+MPFsv2C3s9Tgns/mZ/tG7e6s3z0EGZc+DLmG/SfT7mWzS43Otik+z&#10;yG/3Ku2fjnVfCUkS3i3N5K3yfaEl3otTeEvDd5rerXHmtJNFtWWK7hl2J9yvN/E+vavbeKrjSrxf&#10;Jlib915K/wDxNAHoVt4nn1tnWBfutvl+b52rpnTRdes4tzMmpr/A8X8Nec+AH+0alFLO8lsjS/8A&#10;LH5EavU5raz1WKWWzZk8pW3TOr72oAi8N/2HYW93oOtf6ZZSy71msV/e2rf30/8AiKzNS8N6h4J8&#10;VWn2y2j1Xw/ef8eeuW/zoy1U1jw9qttay33nw3MTRfLvXynasew+IVzcxRaU0snytvaF1+SKsYxl&#10;zcxtzR5eU6uaaxhuHlgVpotvyvu3orV5/wDEvxDY2Fn5UunxvLL935qz9Yh1Pw/a6nc2a77SV/8A&#10;VI1ck9zPr3/H5BJMir+6d1+Ra2MTifEPiFdStZd0Sw/N8qItXvBnjPXLZYV0zz/Ki+dnRau3+m7/&#10;APQ57OPyv+eyffqJNSn8MJLZ21m32RV/e+T99qAOw0q/vPEnmyT7d8u75HWisnw34wg021SC5VrZ&#10;t3/LZfkooA+oNKvLzwZ4ctJ7mdvNZf3/AJzVla3428L+J2uNPltmh1Bl82J3+5LXH+M/FV54nvoo&#10;pYJ4Yl/1XnfxLXH+JNVi0G3ivG8t33eVsX+7UcvMbRlylfW7PV9Nv7u+0VWf7OuyfZ99a7Pwl4Mv&#10;LmK01W5nkTULhfuf7NQ6JeN4g1JLmxvPs1xEqJdQp/y1X+//AL1erJ/Z8MUW2dklZdiun8LVYS5j&#10;iYZvsfmxXK/6XE37qbbXTectg26eVZkZV2oi7Ko3mt6R4e1TdqCrefxr8tXoYdN8aRS3ltLIieR8&#10;0KfxUGJ5zryJc37z7fJiZvmSFqvW2j6Z4Ys/t1tFJf3Er754f467K8+Gmn6lptvLBeeT8v71HX56&#10;09B0Sx8NtunZXiRfmd2+9RzAeeaJ450W/v5YL5Vs/K+6ky/PT9STSr+W4aCVX+X5kRar+OfDei+I&#10;fEyXMFnPCm35kRPvVn6x4AvHs/tOh33kvKuxkdaAPNPh7YT23ibU91y0MXmskS7q9Os9HWG4llkn&#10;/i/u15pD4J8R6PrMrXjMnm/xv/FXa6JrG+4/s/VZ1h/uvQX8USlqXiHWrPXJVtoGe3T7rotdqv8A&#10;xONJ+2XzNZ3tv86/Z/4qf4V17w9beIPsd9t2bvvp/FXa63pum+LfKi0qWe2t2b5f3VQB6t8MZtFv&#10;NJi8+dXvfKV5XdK9Fh17SJlSC5nW5+zr/B/CtfMUPhvXPDyoypJqUW35khfZXYeG/Ct5rdm898s9&#10;tcK3yukvz7asDsvEmsaLp8v2GCeSaWX/AFHzfPVfwl4Zg3M088/zN/B/DXL3mm6ZZ65sninmuNq+&#10;VM679zVbs/HmleGNZ8rWtQksItu+KZF+SWgg73UvtNhcRQLfN5u77/m/OqV5b4tsIrbxH/aEEsl/&#10;cM2yV0/hrvdN8eeF9S/f2csmq6g33dkX+qWtvw35TWtxeRWywzfwzJ8lAHx/480TV7Czl1BtMuUu&#10;Fut8qPFsT5q5nw8ln8RVlgiZUe1+fZMvztX1X450TXvELXttfX0b6ZdOu1tv3f8AYr5S1Lw3P4G8&#10;VXd3A3723bzV2fclWjlCMjpZvC7eHrDylgZ7dv8AVQ/xtXUf8Ilouj2axfad8t//AKqxuJd7q3+w&#10;lS6CkvjlYtT09FmTb8uxvng/vo9ZVi9z4h+L8UC2zPaaMq28t2nzpu/jqDb+6aHid9O0HRktlXyf&#10;Nb7kS/xUaJ4wttK1m40PU9TVP3vlfZ5m+7XV/EvwrPqv2RbGJbmJWWVn+T+GvGX+G9542+KtxfLF&#10;P5UsvmtcN/yyoAt694SvtJ+IlpL4avI9Nluv+W237q1t6x8H/EKa8lzqetR7F2u+yLZv/v1a8Z+B&#10;pYfKng1W782L+N3+8y0X/iSfXtJtLGX7T/aErLFLd3DbE2/7FWQaHiH4daYtnug1CN4m+RbdPkla&#10;X/YqrbW2n6DpcukeRHbXbRb1d/nepbzUrbTdZSxns5Et9yukyfPVT4har/ZVgl5bLbX8UX3nt1+d&#10;Vb+9/dqCzn9H8eT6L4k+zWPl3N3dbElfyt6V6n8RdetvD3g2ylngjTVfmiaFP+Wq14V4t8TtYXGl&#10;X3h6T97/AK2VPK+61ZWq+P8AU/FV/L/aEsdm+396iVZHxHoXhvxVHpV1ZMqyfvV/eoi/ItHxLhs9&#10;b1T7TbQSJ5UXzQ7fvVyXgzxDLrjXGlRWyu8UTPFMlehab4qvHit7G70r/Wrva4mX722oKM/TbOzm&#10;W0vL6CT7Rbt8uxfuV1fiTxbY7tPZoPOlt1+V0V/mrY8K6JBrH/EvvtyPK2+DfXL/ABO8Tto/2vSv&#10;DmlR38tqqotwnzov9+gfMYvjDwrfXlv/AMJBAv2bdL+6hf5NtYOj+MPO0u4ttQnW/u1ZrdU/vU9P&#10;jBqOq3Gn6fq9nF9i/wBUybvkVq6CHwroPhvVHtopY01NovNZ3/ioES+BtSivLq3sdK0+eGXdv85E&#10;+Ra9L0HRL611KWf+yrn7v+ueXYit996Z4YtoPD1rEy+XZytF5uyH+7Ww/wAYLG5tdst3Hc7W2PMi&#10;qlXzB7xLc3mp2/lLZst5DFL5vzy70WuamvJbC/1C21qzjv7S6VniR13+R8/9z+7VTw38QpbDVNQi&#10;ig/0RZW21oXiRalLFq8/8UW/ei7Nq/7/APn7lQBn69o/9jrby6RYxvp94rRSwouxIG/gru9KtrN/&#10;C9os8G+32/LNMvzs39+ufhv7r7BK0UrX8SNsnhdd/wDuf71VLbxN/ZSy20UUF55sv7qG7/h3VYyL&#10;WLy+1JYrG+WS/t4om+ywuibGrMhuVS6/s9YFRLBf36bv738H+1XR+HvEljqWlywTxLbana3jJv8A&#10;4Imriobxn1S4S5ig/tNp9nz/AHF3b9j1jU+E2h8R1UOtxPq1pazyx20srfc2/wAP+xXQX9jFc+bb&#10;RTs9vL/y8PL/AMA2Vyvw602Wzi/tDVW+0vEsvm7/APa+Su1S8gvJtyrvTcu1Xirgj8Z2S+El0Hwq&#10;tnYXGoarLJ9kil+V/wC8v8H+989RWdzrXiG3eLTLNdE09n3y33/LWWvRdKtotS0HbeQRvErfLv8A&#10;4ttWJk2RIqr8iLXq0o8x5VSXKcv4b8JWOiN9pbdeag33ru4++1dH50TrVdE2fKy0fcXcq16XLH7J&#10;x80ix5O7+KrFmnz7WrP+b+7/AL1PTdu+RqOUnUsPctCrq1V3mbduanTJ/tVSm+b5VX/gdXGIpSK9&#10;5Mzru3f8ArzXx/8ADqDxPazXkG6HUFX5dn3Jf+AV6K9t+6+Zv4PvvWfJbbN7K3+8lbcsZx5THmlA&#10;+KvG3hjU/CVxcXKrsvref5kdfkn/ANtK5yHXtV1Xw1d2a6eyPLOrrdwy7Hi2/wCxX2F8S/CV54t8&#10;P/ZrGWO2u1l81Xmir5PvNH8UeHr+7s106T7QsuxtkXmpXlVqXspHpU6sZRMrwH4k1PxDqyaLquob&#10;4l3Ozt/rW+T+/XtfhXwq1toL3MH/AB6K3lbEb+H+OvnzxB4b1PRNUtJYt39seb8rxf8AoFe0eD9H&#10;ufDy7tV1WR0lXfPbpPs+b/bqIh8Rb1vxDBZtb7vMeFrr5ndvnVa1dS8pGlZtuyX/AFSv/FXknxC8&#10;bW1hHL5GmTw+bL+6d5d6U9/j9p+q6Tbrc2LQ6rF8nyLvRqvmj9kXLI7i8vG+y/Zm2wxOuyvJNbsI&#10;Iby0n8qN5fuS7K7C28YaZ4t1e0giuVT+9vaua8SPPrHjL7HYss1varsZ0/vVjI0Kl4kDruWL/viu&#10;P1Ww2M7L93+5XoFzZz2Hy/8AstcrqsLvv3LQBn6O7bXnT/Wr92tKz3fY5ZVlX/Wr8j/xVz+j3LJe&#10;P5X8Lb66Ozs2/s2a8ZfvNti+X71QETQR/tLbt3k/uvuPWY8LXjP8v8LffrWs3ihtdssWy4/hmRqu&#10;39hAi2jQKryyxb3dGrH4Db4iX4da3qGj28t9EyvFa/I0M38StW89zc3+pPPOzO7/ADs+6qnhjS2S&#10;WW5+x77eKLeqTL8jV1thoLakt3fTutt9qXzdn91aj4y+blMq81WXykaKXzol+ddn366v4e/Fq88Z&#10;y2VmumRw3drB5S3E0uyKWvP3hubOWVoIpJovnRdnyfNXKeG9K1zT9e8qC2k+98qf3v8Acq4+7EJS&#10;Ptubwxpnj+3laz1OOzuLdlRnt2+Rvk+5VJNKg8N69EsTedE0TIzu2/b/AAVw3hK/bSvC8tjOu+7l&#10;+6kMXlOv+2/+1XR2d5LrH2u5b9zcRRbN+7e/9/f/AN976uMoyIlE2JnbUNS3TquxW2LsX738daqI&#10;1teRTsvk7vu/L/45/wCgV51/wm39pNdtYzwTahar+/8AJX71dBo+qy+IbX/TLHyZdu9USX5K6TmO&#10;r/tJZr+LyHX5vvJQl/FbXiQSy75WX5oUrJez2XCSsv2bdFsZEX7tZVzperw6kkqyrMn8M2751oA7&#10;VNNls1fULO+VIv8AlrC7VoPqu6NF3fw/NsrAs7bUPse1Z45pVb5kraRLbTbV5Z49krfedKPhAt2G&#10;mq8u5vL+7v8AvVmTPLeRS/KqeU3yzbv4asTahA1ujK2/5f4P/iKxNS8Q6LprOyzr/cZ0Wj3Sya2v&#10;Lm8llgZY02/d+X71cD4t0HU7awu2tYPtMLN8sP8Ae/v/AO9XcWDz6lcSqrfeb7/8ddXbaV/oqeaq&#10;+V/FvXfR7pHvHyl/Zv8AZslp9pi+x2krfc2/datLwf4Y1fd9msbmN7GJmliTyvnr3bxP8OrHRJX1&#10;65uf4vNaFV+Td/f2V4z4w8ef8ITqjy+Hl/eyqr7HrGUi/iPS7CG+1r/iVLY77tl3q80/8VV9V0rx&#10;Voml3tjeLG9l5u9YZv4W/wBh64TSvHmq6lf2mryq0Mtu3mtD/er1jXPiLZ+M9Lin89obS4XZLCn3&#10;1aj7JX2jlfhd4k1C2/tBYJV82L/lxdqsar/bn2/T9Qgs403S/vUdvvLXCXPirTNNuop57OT7Rprb&#10;GmhXYk611Ft8YJ9SsLSeztoJorf5d+2ubmOjU9lfxzp/h66t4NTnktorqLerzf6rdW9bOtz5V5bT&#10;rcw/eV68Hs/ideX+qPBPZwalo8vySw/f8quvs7yDw80U+i3Mltb7l/0eb7n+5V05cpnKPMdjr3i1&#10;n8RxWNyrWdvLBK6zJL93bUVn4ws9btbiztrln1C1X97/AAOv9x65y/8AGEG601WXyHi2/Z5Udd7r&#10;Q/hhfGa/2rpTfZrizl3wPC3+trp9pEx5Zlqa8/tKDz/uXa/J89eb3+qrpXjey1OeD7fbyxfZ4tn3&#10;4pd9elo+n22qeQs/72X73y1zniHwlPZ64l9fRW02nt88TI33G/3KI1I8xEoyK+veP9Ps1ilaJrZP&#10;uSpNFsdaivJokvNP1WBt/wA33H+TcrVp6rcafqVg9jFp8F5LcRfMj/w1g2epWem2H2aVbnylXYsL&#10;tv8Au1YGf481uKwt7iJttt9qibajtv8A++K+YLnbc36LZqs21t86Iv3q9X8ba9/wlWoxafFpk/7q&#10;XZE8S/8Aj+yux0H4XaRpsv2mW2j82VdkuxdlAHzN4bton1m7lni+zRMvlLC/96uxsNK0998eoT/P&#10;E3yun8S1q+P/AAfY6a2oW0sFy+obv9Fmt0+Ra5zwfqUsNn9mvGb7uxkeoA9t8JQ6Zo+jWmoRSwQ2&#10;St8szy/+h10f/CYeEJr/AOxzy2Nz9qi+bZsevB/7Sl039xbNPc6fKv8Aqd3yVxmvXl5bXTtFFJbJ&#10;/DQB9JzJbaCr3mi6m0NpdNsZE/1S15V8SJrObTU1VZYPttvPsWZG/wBav9yvObbxmyW8ttL5iRSr&#10;8rwy7NtdRoOg6R4zuotMgvN9wy7/AN9L96gDN+G82oXMsu6dkhldvI3t8jNXe6x48l8N3EStEyPu&#10;+5u37l/36zJvhRL4bs5bOW+8nzX82DevyVwt/YahZ2cttc/vkVm2un96gD1DUviRLNpv2aCCBHlb&#10;/U3DPWTc399eW8rQWcHmqv735fvVwugzXPiGzex1CLyUiX5XdfnrYh15dHX7HLLc3Py/L833aAOq&#10;0rW7y80l4mgWw0/b/qZm/irjZtH1CbXJVs5Wht9372F/nq1f+ML6zi8iW2jmtG/1U27+GqU3iGew&#10;s3l0+dvNb7uxaAIrnUls1ljlb/S1bY38dWPD3ifRba1dbmL7ZqbfIr/wf8Drl9Vtr7UlS8VW+0N/&#10;rd6/fqjb209nfxT/AGZnfb82xaANa5028sLxIrxo33fdTbv2UU7WPN1K1t5ZW8mZf9VvWigD6u/4&#10;SHSLPwvFczxRzXbRb/u/dr5/8baOusK7WbL5srb1hSvpCw8AaVc+bE0G+0/hR2+SrCfC7QXukn+w&#10;rDMv3drVHwly948B+GPhi+e389VktpYvlbev8Vega34P1XVfD6T6VO1ncRNvlh3/ACM1el2fhi2e&#10;XyFaTYrbqpa94V1Ozs3i0+8+Rm+bfVl83u8sjgfsculeHEvpbZf7Q+5LDurnfCvjyWw1byrlmTT9&#10;3zJD/DXUfELUmm0OJfIaG4X7zp/FXz+2j65YXUt4qt5Mrb1Td8+2gxPdfEmq6nDa7tKvPtllK29X&#10;Rq5+21q8uf8AWqzy/cbe1c/8PdYeazls5fkfd8yPW3Nue6ddywuv3XqJFnYaJqVykv2ZoF/tBl+X&#10;f/CtcT4k8Vav4Zv/ACPI2XbfvfOh+41TWGparpt5ts1+0y7dnnTL92tpZpb+1uItVX/SF+6m3e9A&#10;Ffw94wg8T6ay6mvnXH8SbarzeFdM1tttnab/AO99/wCWr0M0T36s1nv0/bvZ0+R63X8YWMOmu0Xy&#10;W6r+68lfv1Yjn9N8AWeiXT306/aYov4K9L0TUl1Kw+x20Hkyt/qpkrwR/iFeW+rfZpZ2ht5Zd6p9&#10;/wCWvU/Bni2VNJuGW+h8pm+66/OtBf2T23wbYQQ6b5Wr3jPuTY2/5Pmq34hsJ9N0uVtBn/e7fubv&#10;u14vc63Bf3FvFLeXM1urb9iN/ra2tH/aB0Pw3dXGmSxf6Xu+WGZaCTW8SeJLy20nypZFeVv3rIny&#10;OtV/DdzpniHS5Z9aW2mS3+8lwu91rnPHniGz1hUllaOzlv8A5NifxrVjw98LtK1K382K8nR/4neW&#10;seblLjH3T2DwA+kWyy/2fZ/Zrfb5uxIv4asX9zfJ5UumXMCIzfN5y76497//AIRLVLSKednt3i8r&#10;en8VafjDxPoeg+H/ALZO0kNuy/Mm6r5g5ToNEvLG/wDtGnyxSTSt95Hlrzn4tfBy2823vNPlgs4p&#10;U2Swu33f+B1xXgD9oG2m8Ry6DPp/+iXEv+i3EzbHRf8AfrqLz436Nc2uq6Zc7bn7BA254fnRv7lX&#10;zEezOK8E/sxy6a0up3nj/TfD1lcS/NCt9/D/AMBrorb4M/Daw1KWXSviNd+avztDpkDPu/4G1eS2&#10;3keMLWW5a8n8qWX91C7feavQPCWt2fhW4tIGgW2uIvkb5fkagDn/AB5rGteD9B1Bf7an1W32qlhv&#10;i2P/AMDrM+HXxsi0TTd+oTrbOq/v1RfnavSPG2gz6rbyzwSweb5vmrvX5Grx/wAVaC2lalFqGqwR&#10;vFcNs2JF8lYyp8xtTqcp67qvjCz1v4fRarplnHeXETbvs7t87V56/jO28W29pZ3Msejp5u9X8r51&#10;avQPBmlaY9v9ms7OLZtXdvb7tcf4w0S20rXruzggjT7rxfxu39+r+wZ/aMHxPc31zF/Ziy/bNQVv&#10;lu0X+H+/XoHgbSoP+EcuG1BoL/8AcP58M3yPK1eW+MLmfw9YRahLF53/ACyV1XZt/wB+qnw68ean&#10;rGrRaZqDQQ2jfx/cegD1jQfAelX8Ut41nHZ2ixfKifOlcp45+EWlW1hceIYLnZEq75U2/I1ex2d5&#10;Y+FbWWWW8VIpYtm/bvi2tXCeKtbtryWXSFnWb7RB9xPuVfMTynl/huGfQdL0/U4IvsHmy7J5ni3+&#10;atezW1mtzf6ZfK8b+av7pNvyL/u1j6b4k8OWPg+3s2lV7tVbdDMu9N1cfoPjDXodS09p2js9Pil+&#10;Z3X7tQUe2zX/APwjcsv9ptHqWlXkHlXVujf6REv9+L+6yVwSfDefw94qiis9V+36PfxNd2Nxt+SV&#10;f9v/AGqlezs9StZbmXUI/wC0Gibanm7N1Y/huHWrbVre2lvP+JVE2+eFG+62z76UfCA/x58K4NYl&#10;S80+8jTa2xk21pP4Sg0e40S5vLn7fcRQL58O35Nv+/RDMusalL9jtp0+yz/6ZM7bNv8AcdU/irsd&#10;bsF1LTYmiigeXb8qbtlA+XlMGG80zVV8StbW0n2SLb5s0zf6pf8AYryrUtK0WG80+5+2NNFqUqta&#10;26f+P16lYeCYIftFqtzvtNWtdl5afxr/ALaPUUPw60XwxqkX9mzreO0X2X98v+qqI+6Epe8afgbw&#10;rpni7zbaJpdkS/K6S/eq74Ms9TsPFt74M1f7NN+4llW4mbZu/uV1fw30eDw3f/JLBN5q/uP79cv8&#10;YNLtn8UaffStIlxEzPFMjbN3+xvq4iNLXrlfB9v9j0yxa2vbVdsqTK+yVf76VF9j0rW7i3ubGLfc&#10;bd7TbvnX/crQ1vx/p/i1ofPlWZPI2Qf31aotE028m/ewSrDZWa7IvOb/AFrfx76B/wCIx9eSKwa7&#10;uZYI0dlaXzki3+V/Bs/vVzk2oWMOsvYtKs1xK3zbF+Rl+/XYeIb+V/NVoo0i+5KiL91v/ia86vPN&#10;TXrKWCzgmdm8pkdf4ako6Wz1JrPXLSCzVoUvIvuf88nX/wDbru9E+3XMu2VfJill+XYv+5XnOlaV&#10;qb6pLAkVpNE2599x/Dt+5XpelarFc/ZINrW16sXmtCkXyL/sV5/L73Md/N7vKeq6VZy2elxRM1Nd&#10;Pm+X79V/DfiS21WJFnn2bvuuy7E/3K2rzR2/1sXz17FKXunl1Yy5jn97bvmWmzIrr8y1oPCyNtlX&#10;56hmtv4NtdkZHHymbNfwWfzS7v8AcShNSs7lvl3f7m2rD2Cp/DTEhVG+7W3uke8Stt+6tReT/wB8&#10;UUO9A9SrND8vytVGF4Fbyp1+fd8j1oTP8u5awr/b95l/i+/W1P3jGRDf3LIz7fufw1478cvCv2zw&#10;lqF5pVtBDqG77RPcbtjqq17LsWZPu/8AfFY9zbRXiywTxLNEy7GR1/hrp5YzjymHvRkfG/hJ9Vv7&#10;z7dqssjvF/y2mb/x+t7W/tNtZ2iyyx7GlZlT+Or/AMVNe0XR9Xu1toI00+KL7OqW6/xfx15L/wAL&#10;Llhlt1+wr5US/L81fPS9yZ7cPhN3xxpTa99kZYm+VmRt9cZD4Jaa68pov4q77RPFUHie8iitomto&#10;Yl+bev3mp1m88zStFB91fnd6x+0XynFf8IN9mV2Zp/KRf4P4a2/D2my2FuksE7QxN8kr/wAbV2Cb&#10;ptLuGlXZFEuxnrJms2+y7bZv3u7esyUSCJharutrjfFeSO/3/wB83yNWFebUX9633l+V91autwsn&#10;2dZWWaX+LfXP3+6aPyp6sg5+wmVL7d/yy3V2v9pbNNis45W/e/PKifcrj5rb7HK67dm2tbREnubr&#10;zYl+8392okETYtvni3ea2/7q11GlIum29xJ5qpui2Nv/AIqxIbN7Cz3tteKX/VOjVbttyW6Sv/eX&#10;a9c0jpibGm+Of7Bt9Qi3SPLdQNFB9nb7sv8AA9bFh451PWLWGLVZ5Jvm+Z3b7tce9hEksUrS/wCt&#10;+9/s11UL6rDocSwbYdyyyxPu++v9+riRI3tV8iHQUlXd9kvJV22+7/vt0q74J8PfY2tJdQZrm0t2&#10;Z7V4fvxf/sUfCjxB4V03QXW+uV1LVbO83qk33JVb+5XZw+M9MudGezgitrlLyf5k27HiWtDM6WHS&#10;rGTw+lzFcxzagm7c8zbPN3/7dRXnmwxxbvLhiZt8Wxt+7+/VGTWFm8JeROm/7O/2WJ5l+8u96ivN&#10;eWa/8pYo7a12/LCjfJ/wCqiBFJoMFnvlVlh2/Ozp9xqteEtY/sfXLeB1/dXHzwP5u+qV/DFMvmrK&#10;2/b9n3/wNTNHmkv9WlgZo7a0tYF2u61sZHqE1400qTyrs837rp9ypnuba2tdsrx+bKy7fm+9VHw3&#10;f2N/o25m/wBNVtnk/wAdWfGf9n20Wn3i2LTIrfNDu+df++qPhA1baHyWilX/AIC9S3NnK9g8sW2Z&#10;1+dUf7jViabeQa9FLZwXU8O5d6vMuzyq6vw7Z6hD5sUq+ckv+qfbV83MHLynCXNzLeW+54vs0Ure&#10;V5P92tVPBKzW8SxKr/Lv+evQdS8JafcxSwS2KvuX5kT+KofDz6Ylh/ZVszf6K2xk3f6qoAxYfDDW&#10;FnEyrvib+Lb861DYXk8N1tllZNrbF3/xV3b3NtDHFFEv7pm+bZ/DXKeM/D29ru2aXZK3z/7rfwOl&#10;HMBV+Je7WPhvqEukRb5VXe1fHjw3n2qK5uYvOlib5Ur6Y1h/FVmsrahp/wDo/leVFcI2zzV/268n&#10;1LwxO+s2jaYu/dL+/R/4axlE2j8Jb+Fe7xPJd2N5F8ixff2/O7U7VfEOkeDNUls57mPYzeU8Lr92&#10;tb/hJLPwTFcXe1t/3GmhX7teSafc6D4u+I1pPPK1zcLL9o+dvkajl5vdI+H3iLxtfrc6zcSwXyp8&#10;vzQutY/hLxJBDFdwIqvu+8iV9EfEj4Y6Rf2F7rVjp63L/ZdjOn8NfJmjoug65K0iskTfIzv/AA0S&#10;p8sS+bmPXfh14wbSvG9ut4qw2lx8kqf3q9Q8Q38v9qOkE7PZL/Gi14bf+D7m8uLeVZ/JSWL7RBMn&#10;8VOfxhr1nbvBPKryr/HtrmlE2jI9u/spvK3LK00Urb2RK9C+Gr/2O22CffubY0LrXi/gnxVPqUTp&#10;u8n918sW3fXrfgzW7TW7OWJZYP7QtfnZIfvtWPvF+6XfEH9n6Vql3fSq0zyt+62VFbXi694V1CKC&#10;eT7QsW/yZl+41dHoOj6f4taWC8g/06Bt/ku1dKnhuz03VvtP3IpYtjJtraJEpRPEtHfUfsdpLBFa&#10;WdureVO7s8v8dWr/AMPahJeW8qyqlpu2Sps/1rfwPUXiHQZdK1KVrG5ks1ifzdkKI6S/8Aq34Z8f&#10;vD4gl1DyoNVt/PX/AERG/h/jrs5vdOblNXxP4Vl8PWqRwRNNqqQebLFbrv2tXD3l54h3eVqfhq7s&#10;Nv8AqHmX/W//AGNdB8TvidpX9rRTzz3NnLdN8ruux1ro/D3h5de0aKeWWO8iVd7TW6/c/wCAVjzS&#10;L5TxnXk1XbaSy20c1pu2Mm351SuS1vwNO/7+LyLOKWXYvzbtzV9K3+iaK9m88u1Nq7PnrzfVfDap&#10;pf2y2a2+y7v39vcP8jL/AH62MTlfDHw61X+zUgvFgT+LfE2/dUOt/DFblJV8pn/269G8PO0Nq+nx&#10;f6BL5X7j5dyf79dBZwzvZpBeNHNL/FMi/eoA+T/EnwcvLazllgiV9v8AdWuBhe5028RmVYbtGVN6&#10;Lsddv8dfb2vQxW2mvPOv7rb8zvXz58UvAa3mvWkunts3bZWVFoiBu+HkbxVbxLqqyJL5Syq8sv8A&#10;EtZ/jDwZLYWH2mCWNIm+dkm/2q9L8N2cEmk2vnx+clvF80yfPVu/1XQ7DS5YLm8jdGXeqQr87f7G&#10;yrA+b7PT9QuZf9DgX5W2So7fdo1v7To8sX9p20ey4/5bI1dhr2vafNb3Etmv+mxNsiTytnm1wniT&#10;xCut6T9muVXzbdf9U/36gDYsNHsbnS/9Dg+2Iy/vUZvutT7bwk1tbvOrLsb7u+vP9N1WXTfmjudn&#10;8Cv/AHq7WHWpdV0mJmb/AGG2fcagC3Z2E6Nt/dw7mqHVdEn0eL5bnzkZt/yLT7bUle1/0Zv++F+7&#10;Wfc+M5bbyll+SVfk+erApeTBC0SzxNMjL/rtuza1FattqUt/EjSyr+9b918tFQB9i200CbFgX5P4&#10;a0EhZ5dzRVwulalLYSea33P7ldLD4qbb5qrv/wBygs0Es1sFlnaVn/upWVNYXl5bvOs/7r+4y1mX&#10;+t/6UkTMzpu3y7P4asN4hbUm8qBfJt1X5X/vVAFTUvD3+iyyrAtz/Bsda4Lxb4e09HtF+zSp9o+R&#10;kRfkWuzudSudKZJ3k/dbvuO1OudY0rW7WKWdV3r910qftAeL6x4AWzuorm2X7rffhatuz0HTL9kl&#10;llkR1+dnetjxVpTQ3UUun6uu9/nWKZvkaua1LTdV1K38q5i+xy7vvw/caqA6iw0qCz+b5fKb7m9q&#10;z9SmWHzbnyGSVV/dPt+RqzP9J1LQ/wBw0nm2v3UdvvUzTbPVUvPtN5ts4vv7Gb5FqwNPwxoltcxW&#10;7PBO/wAv366t/D2mbvs0CwP8vzO/8NUdK1tdVb+z4FV4lX5nhrwrx5c+KLDxpLY6YzXMTN8vzfOt&#10;BPunvesfC7wrrFrFLeQR/a/ub/uPXCaD+z9q8erSr/aEn9mSy/uk3fw1oeHfhF4z1jS7TUL7WpLO&#10;93fLD5teoeFbPV/BjRQarc/uvuMn36OblK5SW2+ETabYRWdsv71V83zv7taafBaz8VfYZdV0+2v5&#10;d3yzW67Nq11tzeNqWjfupW+0Srs+0bfnX/YqrpviRvC9xFLPfXP9zyUXfuqA5Sv48+A6/wDCObbF&#10;Vm8r5ETb8+2sHwx4Dn8AaS+62nubTd8r/NvWu71v4ly3iyxQS7LiVf3W/wDhasXwxeeLLy8+13l9&#10;HNbquyWHdU+6V7x5prepahDdXdzLY+daKv7ia4+/E1ZOia9Y+JLC0XXNP+2N5vzJd/c/4BXofj/T&#10;b7QbeG+ib5Fl3snm79y15f8AFrxs1toaQNpi2b/fgvoV+Rv9+qJ5h/xU8MaR4hv9Pn0+xjsJfuKk&#10;NeP69YT+Cftsvlf8S+4i8qXetegfBDWNQ8eW8t9qcq+ar/J8vyV0vjD4b698QtLu7Ozs1hfb8u9f&#10;vVYSPHPBLtqWnwxRT+Tbq+/733a9A0pJdb83czTJEuzztteb+A9E1Xw9rktjqtnJZyxb0nhmXZtr&#10;174dJcoupW08EFzp8v8Aqndfu/7lAfEZlhqE8K3E8FzJNLb/ACLC7ferkvih4k1DWPC7zxQND5W1&#10;5Xeu9vJrywuJZYNKW2i27diL95v79ef+PLy8/su9WVd8Vwu9UoIOg+FfjxvFunfbIoPs2pxRbFdF&#10;+Rqz7/wZ4jTxQmoPLv3N8z+bXBeAPHl5o+lw6fA0cLxfx7a6qb4hahDEkEt4rzN9591Qamn8QvD0&#10;+paTttGWbyl3z7P4Vrxf7NqEN/5ts3z/AMLItfSHw3sNQ8VaTKunW0l//A3nN+6aul0rQ9Ftr+Kx&#10;1XSo0lVtizJF/FVk/aPn3w94n8Sp8rbZvl8rybj7i13ulfDqfWIvtOrz+Tcfw3Fovyba9L8T/DuJ&#10;LC7a2s7aG33fLcQrXmOpeJ7Z7V9K/tD7NqDN9nlS3n2JQUbelaHoPhFft1irXOoeb80L/cWtDSr+&#10;LxPYS2N9piwxSsyeci/JXV+G/DGgPoNvAupteS3EW/f5u+qmlfCVdK1TbeavczafE3yukvyNUSA4&#10;LxVpX/CP2+n6gu55bpti2m354ol/j/4HXS+CbC6vFiuYLmD7JcP8yTLWx428MW02hy6nbXkDuqbI&#10;kmX51rz/AME2Gr6l4ZuL5rxUuIpfKWJF2ItEfgH8Jq39zJYXFpPpVmz6mu55X2/upV310H9va1rb&#10;vqDaVJ5vkL+5WLYi1z/w98Z2emrLBrnyS2rbN/lfer1aHXornS01OzX7TLL/AKhHb5Fo5SveMyaz&#10;vJrPT7zSGW8e3g/f2kPzutcp4hTUEt/39pPDu+dfJX51an6P421qz8VfbNOWCFIpf3s0L/eWve7b&#10;VdD8bWEUWoxLDfSr/wAfFpB8jf76UEHkPw61XSvDel/6Z9pmu1+68yuj1m+M9e1zUmt2azgfT7eJ&#10;n8lF/etXoGvfDmLR7iKCeeS5t1bzYnhl+9Ur/D1tetbLT9Ksbu51W4l+V3/h/wB//ZoA8Kh1iDTf&#10;skXkNc7m/dbNnyt/sV6Q+vf8SN7ZtT2Xd1t+y2lp99vn/jX+H5Kybnw9p/g/WfKnvoH1W8ll8+0T&#10;Y6Rf3NlcbresX2j3CQSwWzvFL5uy3XY8q/wVHMOMj0NLldStZV8vzrtt250bdXI2En/CQ3lvtl8l&#10;1uv3r7fu7a0PB807zJeL5cNpdfvfn/g21XS2XRPEbSqzJaNK1xEn92mXH4js99nYRbZ9VW2u7rc8&#10;UM33K0nsdV01bSeCKO5l+/LMjbEVdleS+M/Dd98UZUuXaSH7PKyWro2zbXR+CdS1XTW/sXxDfahD&#10;5sH7qGFvvbfuOlcvwHZE7/wxqWr3N1unlXyv+WGxd6V7XYahLYWdpAy/diXdsry/R7nzmltt3/Hv&#10;t2zP/wAta9I028s7+ziWJl3rF9zdXTRlE5qkZD7y5W8bzVXZ83/fVV0mp1zD8vyt8lVd/wDd/wC+&#10;674nCS798v8AsUTL/s1U+433qJrxoV+Va3IH7F/vUzyaPtPy7m/74qbf8u5VoIKk0Py1nvCu3c1a&#10;r3ny7dtZr7nl+X+99ytYikOh8h4v3W3ytv365rXpovn8pdkSr82z+KtC8uWhleKCX+DZKm37tZlz&#10;D9mXaq/I39+umJzyPz38bXMWt+JtTl0xW+yS3TPFDNWFeaJOmyLb8+3e9eq/EvwlqGieKrtb6Lf5&#10;s/mxXCQfI27/AG66CH4CeL7zwrb6nBp8lzFKyO3kt++Va8WcffPRh8B5l4M0TVbaLzdKinubtW+Z&#10;Ifv7P79e16b4Y1r+ybSK50/zombe0L/unVfnotvgn4v8O65pU+nyrYJs81rib+H/AGP9qtjWNVuf&#10;E+qStc3iw2lu3lRJu/i2fPXRyxjH3jHmlKXunnmpJFcxPp62bWe2Xf5275/+B1yV5f32lXSRSwed&#10;b7/mRG+7XoHiSa0s9J3WbR75Zf8AXJ/EtcD4hSLSmsrzyPtkX3JURq5pHSZT6bfalb3FzLEr/wAa&#10;p/GtYUz7FRbnanzfM+75K9Vtn0+aw8qKVURl/gavJ/E9zFNdJbRQfOv3USoAz7y5WZfk+fbUWmzS&#10;I37pvnX56deWf2aKJmXZu/2qbbboW27d+5dlAHVWFz51ntZVR1b+D+KtawuZZtLlXauxW37NtczY&#10;fubdGb+Jfv113hjSmfSZdQ8z/VL9zdXNI2ibttpumeUuoeR9pili8qWF12bW2ffq3bXS6VZ2n+is&#10;m5XTe/zo0TfJ8n/A6zNE1JbmV7Odo/KuItizO3+qb+Cn3ki20UUDXn2nym8pnRfkpiD+xIpm22yx&#10;/d/vbK6XQdYi0+/iaLT1T91sldm3+bXNRzK906svzq3yuj1tW15sVFaJfK/hdKsDsJtba8l8qJdk&#10;X99F+SrdnYfupWvG3xLufzk/h/uVylneLt3LL8+75X/uVem8WyzXHnsuzbFsn2L8jf361iZSHarq&#10;V9cxJF58kMTbX+dqxfGGt3mgy6fBbT70Vf3qffRq1dSfybWGWL995q7PJh+//wDE15l4zv8AUPtE&#10;VzPAqRbfKZ3X71XKX8ocvKexaD450y81K381rnerLLF5L/er1bXvH63Nh5UUHyL8++b/ANnr5v8A&#10;hdbXniddzW0aWlgy7ndtm6var+20Pxbby2LXP9ian5C/vlb90zbP43/irHm5S4x5jq9Kms/FS2U7&#10;P/Zuof8ALLyYt6NXqHhLSrn91LBqrPL99bfyvnWvjr4e/F3UPDd/Fot9pS37xT/ZWT50l/uI/wDu&#10;16LN8Wr7wNdWuoahP5L/AHYk3bHVf9uiMuUPiPp28TV7mWVlVdn/ACyRPv7qx7O8W283+1bGe2e4&#10;+RXSL7rf/E1ieAP2h18YWf2mfT9Ntpvme1hhgd3l2/xvWLc/GbU9SuImsba2S683ZPbor7F/76qP&#10;aR5uUv2cuU7XxJqWp6Vpry6fY+dceU33/wCJv4K8t8Q/GDVZvhz5GvaZ9m8S28v34YtiNF/BXrXh&#10;XxOtzbq2qxSWz7d+96+aviv4w0z/AIWJdra6h9p0/cvlQ7vn3VZET3LwTqVj458M2kU/2n7Q0Gxr&#10;eZv9VXG+J30/QdN/0OD/AEvd8yO1M0r4l6f4e1TT9QV9nmwKk6Iv3q4fxb8TovGHiS4g0iCNN27z&#10;bh1+7V/EHKYusQ3kMMU88q72+dUf7leT2Glah/wlVxqun2371V2SwwrXqtzf2Ot+Evsfn/8AEws2&#10;/dO/ybqzPgDNc694gvZ1sWmt/N2S/L92oiEvhPfvhpNBrHwqfzf3N23+jz2m751/26+T/iF4DvNN&#10;8b3dqzKkVw3y76+oLD4dXmg3+obtTaG3l/exOn8P+xRN8IoPHK/2nPfNN9l/vr96r54kcp82eHtB&#10;8QwxJp6RXN55X/Hrs+dFWpdS0fWnvJd9i0KfxI9e/aP4n8K+G9cRml2eU3lbEX5K9l8N23h7xJZ/&#10;2hFBBcxS/wCz92ub3eYr3j4q8MeJG0HTbuzVV+99x/vq1eu/s5eHrGbVtQ1DVZdl23+ohdq7jxh8&#10;H9F1K4u7620/7Hdq29ZkWrfgbR4n1aKKdfsd3t+byV+9/t0faNJHYJqukabqS3yq0N2svlNMn3Gr&#10;tdVfT/Emk+e0qw7V3s1c/Z6bFDa3dnLGr7v76/epnhW5/wBDu9MuYvJ3btu+tjEr6bpWleJLCWJp&#10;Vm3Ps3p99a868T/BO50G4uL7T232/wB/f/HXpvhvQZbC6Ty4GRN2xn/grs3aB7OWBv8AW7djI1HL&#10;ID408T/EKKwsIor6xgvJYpdipdr89ZvgnxVeJdXGoW08ttd27b4reGXYjL/7NXpXxa+C1t4k8rUd&#10;Ptv3rK376FfutXgVrquoaDqUWn+I9Pb91L+4u7Rvko+IPhPe9S8SLrFvLZ3ksdnFcLvVEV0dWrn9&#10;Y8YaRolr9mvF+2I33f3XyVDYeM9Kfw7cLAs/2vb8vy7kb/b/ANmq8PjDSrzQXaWCC/eJtkuyX51q&#10;4gbHhjxJp/ie18+zlaGJV2Rb/wCFq6bStb2Rbp1jd1+SVEf73+3Xl+g+HoNKll1PSpY/sV0vmyo/&#10;8NS6l4tWb5rNd9xF/wAsUl2VAHZ/ELXlTwrqEiKr7YvlR1rMsLOzmukliWTZ5Xy7F31zWvX9neaH&#10;Lp8s7W0txa7PJRaPho+oTWETfbFeWJdnk7v7tWRI7D7BEiptX7N9qXYr27bPmryTx54e1q/ildWa&#10;ZLWdt2yLY9eypC1zbys0saSqu+J3b+KvP/FuvX1m135XlpcNF83y/eqwPEvEOpXyLaL9jktnt12M&#10;/wD7PTZr/RbO1ia8tmmvWb5Zn+41JqWtvDcXf9oQSQv/AApMvyVn2FtY6kzwSxSvFE29USoLOztv&#10;BN18QrjdY6ZH5TL9/wDjr1j4e/s92aeHPsc87f2rE29k3feX+5XFaDrGr+ErOK80+2aa3ib+Bfkr&#10;6A8H6q2tRW+oK2yVl+b5a5pVJFxieE+PPhjF4StXvPsc80v8X2T5HX/fryXXtHtL/wCztB56Xf3G&#10;huG+fbX3R4q8PNrEW5v9bt+ZEX71fMnxX+G8TyvLE09nFEv30X5FraMglE8qh8Pahodxtvv9Uzfu&#10;n3UVSubO8Rod+oSPb7flR2+eirMT6qudea2ihin/ANb/AHKyptYnhbbp/wC5lb7yO1fRVz8FtP1W&#10;KK+aL90rf6mqvjP4RaPf6G62MDW13b/vVeGr5ZRDmPAftl5HN8zLbXcv3f7j1FYXmq2F1LPOrfZ/&#10;76NvStPVfs23dPH+9t/465nXvFrWflNp8XySrsl3tR7ocx6RNqVnrGk7VjV938D156lmulM6yTt+&#10;6beqf3VrQ0fVf7Yii3SrZ3cXyNVi50pX1K4ivFaaLyt3yVEolxM9LOzuZXllVv3TfLsb7tWNH0e5&#10;uZZViuVmt2bevzfPXm/jCHUbCLyrO5aH5vv7fnauq+HUOoabpPmytPNcKu9di/PUR+AD0O8s7awu&#10;opXvI4U3bJUmX71YnxC0r+24kubNmSFfkZE+5Ve88E614kurTUL5mhRvuolb15o95YWflQS/aU/u&#10;VYfZPJP+Eh1DwTpr2zQRpFu3/a0b59tTeGHsdSs5ZdMiubm7upfmuJl+7Wr4/wDCUWsWb+erWDK+&#10;/wD2GqXwGkGg6p9h+2L9nib5U/vVYHqvgPR7zStBt5NTvG81m/dfN9yn634ng02WJViW/wB0vzO7&#10;fdree8nmsIkWzV7K3X/ge6mW3/CPa8sqz2K2Ev8AEm6uf7RqaVtqyzWcUsF5GkUq/Mn92raWcT/v&#10;W8uZ1/2vvVz9n4Jle43afqsbxN9xGiqLVX8Q6I25bOC8Rf4IWrP3jT3SjrySprK2axf6PL92ZP4a&#10;5L/hakHhW/8A7P1WeT7R5uzZD/EtdL/wn9nqTfYb7Sms7v8Avu1c/qmg6Rp+sxXN55exvvTUzM7P&#10;xbqVz4n8K+fYxfaYmbYyfxr/ALdcleWGn3NnFbaq0U1pt2bNu96qeM/iRPo6ppXhedbmK4i/ezIv&#10;3a4q81ufw81rqbLvl27JXdt6VXLIj3Dvf7Hg0FbeKxijhtJV3rsi2bq6hvEM+lf2JefbI/3s7JLb&#10;pLsdf+A15fpXipbC8iinuWmluPnl3r8lef8AxF8Q+IbPx5FLB89p5SvFWxJ638fvEOgzeKLRom2X&#10;EsG/fD/e/wBuvL/A2q6m/ijT7OxvFeJrpf3P8Fc/4z1u58Q6pokF5E1m6r+9m3feWu6+EuiaVpvi&#10;iXUIIvnii++7fdoL+A948Sabp+j2cv8AaEDPesv7pErxjxz4bg1L7P5DLM+1ttvD9+vSvGfjBbrQ&#10;3nuW3yyrsXeteBfCvx5F/wALBu5fIb/Q2ZFeZqJER5eYd4S+D7Qy3stzBJcxeb8sLrs212F/4Ps9&#10;NtZftmkR2e79188VfR3hJ21u40rUGs4/9I+Rpqd48Tw14Y/tXUNVaPUruJv9FhRvuURiXIyvhX4b&#10;0jw94P0praxkfT7j5FSFfu/79W/ipqvhzTb+0ittPWaVm370/hrdsPEN9quk6ffWMUaafcKvmq/8&#10;NeT+M9K1eHxN/asDRv5TeU3nUCLesaDqviHQXnnZrOyZt7QovztXklz8HLNG1C8bc9p9+J0+d2r3&#10;XQby6vIktvtn7qVd7Vn6x4bvt27T7n7NEv3XRf8A0Oo5h8p8+v42tPh1YS6bYwfbLhW+aZ/4aNK+&#10;PWp69qUWn6nt+zysqec9elW3w3g8T6zL9pXzru3+9Mi14l4/02x0rxlb2doq/uvklTb89WHMe1+H&#10;vB7aktwyX0bxS/6pNu+tqbwlF4es5V8yCZGVfNTdXnXgnx5/wjer28Wp3Mn2Rl2RQuvzrW7r3jCx&#10;TxBLqcTM6XC7IkmWoKL2q+AdI+eeJmuUuF3+TCv3a4+GzvE3225tK0q4bYvzb/m/9lr1j4CWa7NT&#10;vp4m/ey+aqzNv211XjBG0qLz7bSra83Nv2ov3aOYrlOdTRNP8GeF/N/s9byX+LZF/wCgVDbareJp&#10;3m2K7Nzb1f8Au17NNr1nrfhe0i8hYfl+ZNv3aqf2DBquifZvKjT5di/LWPtOYr2conlWlX+p2eoR&#10;NqfmXNu3z+du+da7DUPFWtalYWjWywabp8vyLdwzt81Q3PhLxDol59ptpYPKiXYsLrXNeJ9evtN0&#10;20in0qe8ilvN7J/yy3Vt7sjA8/8Ai1Z/8I9eWUqwL+9i/cTO1cJ5N5rbJcrEz3G39/8ANsdq7uwv&#10;59bleLUIIElVmitYf71cl9slm1yWJopId6r5SI33WX79ABonipodWi0xl2RMrIqf3W+TYldEm2bx&#10;REyys8St80P96uH1K8urZooLNVS4uJ/v7v4f466ua/tvDbJfXyyfuIlddi/xfcokWd3DbTwy2kEE&#10;slnaSxLKr7Put/c/8crYsNHi+x+Rq8s94lqv7h/N2Sr/AMDrz/R/iRPrdv8AY4IvJ1VZf3SQrs+X&#10;/Y3V2sLy+Ibq0s1ltrnU1i3yw7tm2uI7TbtrPUNNuLRbNv8AiWNAqLcXa1peHtVl/tSVJWbzYvvT&#10;JF+6qKzeKzsLTT7yCS2tLf7qXC/e/wB2uz8DeA21vyp2gns7RVbdvZ9/36cYy5glL3Sxc3+p3N5Z&#10;NZrG9usv+lJ/eX+/V25SJ1/dNWf488Q2PgaW08r+Fv738NbHh77D4hs/7Qgl/wBb96uyMpQ+I45R&#10;5o+6ZT/3aZ8275a09S01rPY27fC1UflRttd8ZHHyjUhpjvUu5aJkWZfmrQCu+3+5VDzt8vyRfdb7&#10;71fhRk+989NfynWX5l+X71VzRgRyykVLlFmuHZVVN1Urm2+X7tdRoOjxarDKzfw/d2NVTUrCz0qK&#10;V5Z9/wBn+8lY/WYwCNOUjzrVdHgdreK+tlmhlb908y/davWPBO2HS0ilaPyl+Rdlc5rz6D4h0G0W&#10;Cf7svyon36fpv2zSrDyHtlSJW+/urza1aVWXNE76dOMY8pmftD69bab4Nlntm2Xv/Hurw/w7q+J9&#10;b1W8h0t7Rdybm/e3E3zu3yV9R/G+81DVfhzqsun7Uu7WXfvevjSa5nbTZVvG866VvN87dW0ZSnEi&#10;UYwOo8NpFM0Syt9p2/IruuzdTNS8j7VdwWMGxF+dkRfkWua8PTXlssV41z95d8UKffrqJrmK28Ox&#10;agsXnSy/Iyf3mqyDjdN8Jah5t3PAyon34t7fIy/xpWNeWbf2pu89Xu/4v9muwh1iX7LKu37H8zRL&#10;N/t/3Kwk0SW2aVrmX/SJd7o9Y++V7phaxprXN1NKrb0i+RXrB2bFdf491d95Mb2Uq7l81l+5XEzQ&#10;qkrq1X9kkt2D+XapXYaPqXk6b5HmskUq/Mn8DVw9nMqb49vz1upc/wCjxRKuyVfvfNWMi4nQI8EM&#10;SKy7H81duyugjeK8tUXyFhlib5k3b/8AviuCttVvEvPPbbN5TV1drZ3PiSKJrZVh+X5t7UyjQd4v&#10;NTcuz/gVWofNuWTc+yHd8qf3qq3OjtbbFlTfs+fYjV0GiWMv2eVlZf8AVb13/foIHaJpbal/o0U6&#10;w7mb+H7tXodHW2sJbOCfenm7N6fP/vpWfpcLfaruVb6P5V2eS7fd+/WI+t6no6+fBtuYmb7Q3nLs&#10;Rq15h8sSLUtNuZonig1Nkt93yu7bH3V0SfDrxLqujfYf7FnvP+niZk+9srN8JeJ9Iv8AxhaT6nZy&#10;W1pEv73Z88TN/B/wGvp3xD8V9P8A7DSe2toE2rsZEn+dajm5C+XmPmLwZ4hvPBmqf2LrkX2P+OVE&#10;i3bm/gr2CHXp3uop20/TYdM2r5ru372L+/XOa34h2X8V5eaV53m/J9oeVHdt3+3XGeMNVvry1ltp&#10;dQZF2tut2X51/wBh6xl75cfcPWPB9z4eufsU9in2zxg0rJFcTQb3iX+5FXo2pfs3wf2k+ry3K3Op&#10;3EXy29388TN/t1xn7HngmBLP/hINTiZLRW/0Pf8Aw19S+M7ZZoomgl3y/wAOyrjT5TGVTmPm3w9o&#10;7eFfFEWnzwNpV75rJ8i77dl/uJ/dplnu1LxBqc9tB9pfzV2u8v8Aqv7/AMlfRGt6PFrHhKW8lsY5&#10;ri3bzVR2+9trw/TdS0WG/wBT+b97YT7Iri0n2bl/4BWNT3TaPvROf+NPifU9E8JXE9jbSfa1/wBa&#10;yfw18Wvqtzf6zLqEs7I+7+Nq+5dbs7HStLvZZ1a5il3I0LtXwv4ts59NvLhliZLdpW2/7NXTIqH0&#10;R8H/AAPqfjmK0vr65b+zFb5XRvnbb/BX0hoPwu8E21v9jXT1eXd5u9/v7q+fPgD4hl0HwzpStcyT&#10;Ju37Nv3a9df4hfZtWS58hniZvm2VsYxjzmh4q+Bvh+Zrt7OX7M90vzIjVxXwQ+HuoeAPGmoWcss/&#10;9lffX/prXpdhr2n6k0t9Zz75f4oXb7tZlh4klvNW8iL/AFUVBR3epXlnqVv9juYm+b5Pnra0eztr&#10;C12xLsi27GSsewtotStfNZvkdt/3fu10dh5CXEVnK2/ctZFniXxF+A+keLbq7Wxuf7K1NV82J93y&#10;NXnPwZ8Vax8N/FEug6hOz2nm/Nv+41fWHifwfZ3LbmZkdl+V0ritb+Dmn+JLq0nvItksS/fh+TdV&#10;k8x3aX9nc+VJFP53mr9z/ZqF/D0Cat9ugT/lls2V4r/b0vw3v7uznlZ9zbIonbe9egaJ4hvLnS0n&#10;b5P9+go6C2e5TxU8c6t9nVV2ptrsJtKX7HdxRRfvZV3xPWfZ+LYtVs7RWgj3t8m+rT+fpWqJuVvK&#10;b7taxjE5+Yr+FZtThi261EyfN8uz56b4tRYdUS8tm2bV2Spu+9XVf2qt58rQfdX5qxdbtrPVbe4V&#10;V+eJfv0FnE6I6+V9hll8mK4Zvk3V8/634Dlm+JGoaRorfaX3b20+Zk/e/wC5Xu2j6rZvr1x+6V0t&#10;/wC+vzrXlnjzRJdN1K08VRStDFu81X/5a7t/ybKguJ5ZNoljbeIHaCVtNZp/Knivlf5f9+rcPhmB&#10;Jb2XT13+av7+H+7/ALtd74z0fVfjNZ2lyy21n4t27J7GGX5L/wD2/wDZlryXxtomueA9ZtLGx1Bn&#10;i+y+aybf9V/sVze197kNuX3Sxo9jAmpRae2oXNtb/fa3f+9Wx4q+G+lTaGkUE/nRbf3UyffX/gdZ&#10;j+KrP+xol1P/AI+GX5pkb56peFb+WG/l83VV+z7vlR4t9dhzHM/2DqGiLtiubm82r964b7tTeCfH&#10;/wDYK3cU+5JVZtsKL95a9H2WN40rLeLebl+W327K5C5s9Kmi/fwLZy+b/rtvz0AQp8b1TyrloP3T&#10;rslh+/WBN8QovEOqRNbK21W+5D/FUPiT4XLqW+XT7xfN2+asT/xV0Hg/wPZ6JEjLFvlVf9c9HNyg&#10;GpeD7XVZYrnUPMeJv+WNGsaDYoqRaZBHDtX7iLV3Xtbg0238+Vt8W6t7wTbRa9pr31jZ/bIm/wCW&#10;zt89YykXEqfDrXr6zt3sbyxk+z/xf7Neq+D9YsbBvm3Qxf7deT3/APac0t3pkVo1t5v3pnrttE8M&#10;Tw2cUWofPsi/j/iqSj2J9Ytrz5Ym/wB3Y1Z+saVBeaXcefbedEy7GTbVXwNbafrGm3EsEX+l2rbF&#10;Sugs5vO3xKvz7fmSgcT5J8c/D2fR7qKdbGRIl/j/AIG/uUV7t8SNH1HW9Lu7PT4vOllVdqO33aKt&#10;SI5T/9lQSwMEFAAGAAgAAAAhAB4GbbDeAAAACAEAAA8AAABkcnMvZG93bnJldi54bWxMj8FqwzAQ&#10;RO+F/oPYQm+NrJiY4FoOIbQ9hUKTQulNsTa2ibUylmI7f9/tqb3NMsPsm2Izu06MOITWkwa1SEAg&#10;Vd62VGv4PL4+rUGEaMiazhNquGGATXl/V5jc+ok+cDzEWnAJhdxoaGLscylD1aAzYeF7JPbOfnAm&#10;8jnU0g5m4nLXyWWSZNKZlvhDY3rcNVhdDlen4W0y0zZVL+P+ct7dvo+r96+9Qq0fH+btM4iIc/wL&#10;wy8+o0PJTCd/JRtEp4GHRA3LJGPB9kqlKYgTi7XKQJaF/D+g/AE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BAi0AFAAGAAgAAAAhANr2PfsNAQAAFAIAABMAAAAAAAAAAAAAAAAAAAAAAFtDb250ZW50X1R5&#10;cGVzXS54bWxQSwECLQAUAAYACAAAACEAOP0h/9YAAACUAQAACwAAAAAAAAAAAAAAAAA+AQAAX3Jl&#10;bHMvLnJlbHNQSwECLQAUAAYACAAAACEAu5hZj+0DAAATCgAADgAAAAAAAAAAAAAAAAA9AgAAZHJz&#10;L2Uyb0RvYy54bWxQSwECLQAKAAAAAAAAACEAm/sviekLAwDpCwMAFAAAAAAAAAAAAAAAAABWBgAA&#10;ZHJzL21lZGlhL2ltYWdlMS5qcGdQSwECLQAUAAYACAAAACEAHgZtsN4AAAAIAQAADwAAAAAAAAAA&#10;AAAAAABxEgMAZHJzL2Rvd25yZXYueG1sUEsBAi0AFAAGAAgAAAAhADedwRi6AAAAIQEAABkAAAAA&#10;AAAAAAAAAAAAfBMDAGRycy9fcmVscy9lMm9Eb2MueG1sLnJlbHNQSwUGAAAAAAYABgB8AQAAbRQD&#10;AAAA&#10;">
                <v:rect id="Rectangle 43064" o:spid="_x0000_s1620" style="position:absolute;left:45298;top:29459;width:669;height:1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39DF45E2" w14:textId="77777777" w:rsidR="0089307D" w:rsidRDefault="0089307D" w:rsidP="006F7E4A">
                        <w:pPr>
                          <w:spacing w:after="160" w:line="259" w:lineRule="auto"/>
                          <w:ind w:right="0" w:firstLine="0"/>
                          <w:jc w:val="left"/>
                        </w:pPr>
                        <w:r>
                          <w:t xml:space="preserve"> </w:t>
                        </w:r>
                      </w:p>
                    </w:txbxContent>
                  </v:textbox>
                </v:rect>
                <v:shape id="Picture 43081" o:spid="_x0000_s1621" type="#_x0000_t75" style="position:absolute;width:44996;height:30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ioexQAAANsAAAAPAAAAZHJzL2Rvd25yZXYueG1sRI9Ba8JA&#10;FITvBf/D8gQvUjcRUUndBJFaPNSDRii9PbLPJCT7NmS3mv77riD0OMzMN8wmG0wrbtS72rKCeBaB&#10;IC6srrlUcMn3r2sQziNrbC2Tgl9ykKWjlw0m2t75RLezL0WAsEtQQeV9l0jpiooMupntiIN3tb1B&#10;H2RfSt3jPcBNK+dRtJQGaw4LFXa0q6hozj9Gwff1o8vLvKm/4hb11O+nn+9HUmoyHrZvIDwN/j/8&#10;bB+0gsUKHl/CD5DpHwAAAP//AwBQSwECLQAUAAYACAAAACEA2+H2y+4AAACFAQAAEwAAAAAAAAAA&#10;AAAAAAAAAAAAW0NvbnRlbnRfVHlwZXNdLnhtbFBLAQItABQABgAIAAAAIQBa9CxbvwAAABUBAAAL&#10;AAAAAAAAAAAAAAAAAB8BAABfcmVscy8ucmVsc1BLAQItABQABgAIAAAAIQBMDioexQAAANsAAAAP&#10;AAAAAAAAAAAAAAAAAAcCAABkcnMvZG93bnJldi54bWxQSwUGAAAAAAMAAwC3AAAA+QIAAAAA&#10;">
                  <v:imagedata r:id="rId64" o:title=""/>
                </v:shape>
                <v:shape id="Shape 43082" o:spid="_x0000_s1622" style="position:absolute;width:45091;height:30365;visibility:visible;mso-wrap-style:square;v-text-anchor:top" coordsize="4509135,303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i+9wAAAANsAAAAPAAAAZHJzL2Rvd25yZXYueG1sRE9Ni8Iw&#10;EL0L/ocwgjdNFVm0axQVxIKntV72NjazbdlmUpNY6783h4U9Pt73etubRnTkfG1ZwWyagCAurK65&#10;VHDNj5MlCB+QNTaWScGLPGw3w8EaU22f/EXdJZQihrBPUUEVQptK6YuKDPqpbYkj92OdwRChK6V2&#10;+IzhppHzJPmQBmuODRW2dKio+L08jILOnPrlLVudwt3tM/1d3MpdflZqPOp3nyAC9eFf/OfOtIJF&#10;HBu/xB8gN28AAAD//wMAUEsBAi0AFAAGAAgAAAAhANvh9svuAAAAhQEAABMAAAAAAAAAAAAAAAAA&#10;AAAAAFtDb250ZW50X1R5cGVzXS54bWxQSwECLQAUAAYACAAAACEAWvQsW78AAAAVAQAACwAAAAAA&#10;AAAAAAAAAAAfAQAAX3JlbHMvLnJlbHNQSwECLQAUAAYACAAAACEAu9ovvcAAAADbAAAADwAAAAAA&#10;AAAAAAAAAAAHAgAAZHJzL2Rvd25yZXYueG1sUEsFBgAAAAADAAMAtwAAAPQCAAAAAA==&#10;" path="m,3036571r4509135,l4509135,,,,,3036571xe" filled="f" strokecolor="#4bacc6" strokeweight=".26486mm">
                  <v:path arrowok="t" textboxrect="0,0,4509135,3036571"/>
                </v:shape>
                <w10:wrap type="square"/>
              </v:group>
            </w:pict>
          </mc:Fallback>
        </mc:AlternateContent>
      </w:r>
      <w:r w:rsidR="00806EF9" w:rsidRPr="00806EF9">
        <w:rPr>
          <w:bCs/>
        </w:rPr>
        <w:t xml:space="preserve">При великому терміні окупності даного заходу, КП «Луцькводоканал» </w:t>
      </w:r>
      <w:r w:rsidR="009522D2">
        <w:rPr>
          <w:bCs/>
        </w:rPr>
        <w:t>планує реалізувати вказаний захід</w:t>
      </w:r>
      <w:r w:rsidR="00806EF9" w:rsidRPr="00806EF9">
        <w:rPr>
          <w:bCs/>
        </w:rPr>
        <w:t>, оскільки аварійність (</w:t>
      </w:r>
      <w:r w:rsidR="00893070">
        <w:rPr>
          <w:bCs/>
        </w:rPr>
        <w:t>23</w:t>
      </w:r>
      <w:r w:rsidR="00806EF9" w:rsidRPr="00806EF9">
        <w:rPr>
          <w:bCs/>
        </w:rPr>
        <w:t xml:space="preserve"> один.) на вказаній ділянці та зношеність трубопроводу при поривах призводить до значних матеріальних витрат. Крім того, ділянка вказаного водогону прокладена в зоні інтенсивної житлової забудови та безпосередній близькості до автомобільної дороги міського призначення. Тому є велика небезпека виникнення небезпечної техногенної ситуації (зсув </w:t>
      </w:r>
      <w:proofErr w:type="spellStart"/>
      <w:r w:rsidR="00806EF9" w:rsidRPr="00806EF9">
        <w:rPr>
          <w:bCs/>
        </w:rPr>
        <w:t>грунту</w:t>
      </w:r>
      <w:proofErr w:type="spellEnd"/>
      <w:r w:rsidR="00806EF9" w:rsidRPr="00806EF9">
        <w:rPr>
          <w:bCs/>
        </w:rPr>
        <w:t>, підмив та руйнування дорожнього покриття, тощо).</w:t>
      </w:r>
    </w:p>
    <w:p w14:paraId="7FA5D8BE" w14:textId="77777777" w:rsidR="006F7E4A" w:rsidRDefault="00893070" w:rsidP="006F7E4A">
      <w:pPr>
        <w:ind w:left="15" w:right="71"/>
      </w:pPr>
      <w:r>
        <w:rPr>
          <w:rFonts w:ascii="Calibri" w:eastAsia="Calibri" w:hAnsi="Calibri" w:cs="Calibri"/>
          <w:noProof/>
          <w:sz w:val="22"/>
        </w:rPr>
        <w:lastRenderedPageBreak/>
        <mc:AlternateContent>
          <mc:Choice Requires="wpg">
            <w:drawing>
              <wp:anchor distT="0" distB="0" distL="114300" distR="114300" simplePos="0" relativeHeight="251679744" behindDoc="0" locked="0" layoutInCell="1" allowOverlap="1" wp14:anchorId="16CEB120" wp14:editId="126DC56F">
                <wp:simplePos x="0" y="0"/>
                <wp:positionH relativeFrom="column">
                  <wp:posOffset>3151505</wp:posOffset>
                </wp:positionH>
                <wp:positionV relativeFrom="paragraph">
                  <wp:posOffset>2063115</wp:posOffset>
                </wp:positionV>
                <wp:extent cx="3180080" cy="4605655"/>
                <wp:effectExtent l="0" t="0" r="0" b="4445"/>
                <wp:wrapSquare wrapText="bothSides"/>
                <wp:docPr id="599490" name="Group 564008"/>
                <wp:cNvGraphicFramePr/>
                <a:graphic xmlns:a="http://schemas.openxmlformats.org/drawingml/2006/main">
                  <a:graphicData uri="http://schemas.microsoft.com/office/word/2010/wordprocessingGroup">
                    <wpg:wgp>
                      <wpg:cNvGrpSpPr/>
                      <wpg:grpSpPr>
                        <a:xfrm>
                          <a:off x="0" y="0"/>
                          <a:ext cx="3180080" cy="4605655"/>
                          <a:chOff x="0" y="0"/>
                          <a:chExt cx="4692396" cy="6456401"/>
                        </a:xfrm>
                      </wpg:grpSpPr>
                      <wps:wsp>
                        <wps:cNvPr id="599491" name="Rectangle 43207"/>
                        <wps:cNvSpPr/>
                        <wps:spPr>
                          <a:xfrm>
                            <a:off x="4587621" y="2867333"/>
                            <a:ext cx="71348" cy="197546"/>
                          </a:xfrm>
                          <a:prstGeom prst="rect">
                            <a:avLst/>
                          </a:prstGeom>
                          <a:ln>
                            <a:noFill/>
                          </a:ln>
                        </wps:spPr>
                        <wps:txbx>
                          <w:txbxContent>
                            <w:p w14:paraId="2B359B5D" w14:textId="77777777" w:rsidR="0089307D" w:rsidRDefault="0089307D" w:rsidP="00893070">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599492" name="Rectangle 43208"/>
                        <wps:cNvSpPr/>
                        <wps:spPr>
                          <a:xfrm>
                            <a:off x="4587621" y="6041952"/>
                            <a:ext cx="71348" cy="197546"/>
                          </a:xfrm>
                          <a:prstGeom prst="rect">
                            <a:avLst/>
                          </a:prstGeom>
                          <a:ln>
                            <a:noFill/>
                          </a:ln>
                        </wps:spPr>
                        <wps:txbx>
                          <w:txbxContent>
                            <w:p w14:paraId="0FEE69D2" w14:textId="77777777" w:rsidR="0089307D" w:rsidRDefault="0089307D" w:rsidP="00893070">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599493" name="Shape 721918"/>
                        <wps:cNvSpPr/>
                        <wps:spPr>
                          <a:xfrm>
                            <a:off x="0" y="0"/>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599494" name="Shape 721919"/>
                        <wps:cNvSpPr/>
                        <wps:spPr>
                          <a:xfrm>
                            <a:off x="9525" y="0"/>
                            <a:ext cx="4673219" cy="9525"/>
                          </a:xfrm>
                          <a:custGeom>
                            <a:avLst/>
                            <a:gdLst/>
                            <a:ahLst/>
                            <a:cxnLst/>
                            <a:rect l="0" t="0" r="0" b="0"/>
                            <a:pathLst>
                              <a:path w="4673219" h="9525">
                                <a:moveTo>
                                  <a:pt x="0" y="0"/>
                                </a:moveTo>
                                <a:lnTo>
                                  <a:pt x="4673219" y="0"/>
                                </a:lnTo>
                                <a:lnTo>
                                  <a:pt x="4673219"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599495" name="Shape 721920"/>
                        <wps:cNvSpPr/>
                        <wps:spPr>
                          <a:xfrm>
                            <a:off x="4682871" y="0"/>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599526" name="Shape 721921"/>
                        <wps:cNvSpPr/>
                        <wps:spPr>
                          <a:xfrm>
                            <a:off x="0" y="9525"/>
                            <a:ext cx="9525" cy="6282690"/>
                          </a:xfrm>
                          <a:custGeom>
                            <a:avLst/>
                            <a:gdLst/>
                            <a:ahLst/>
                            <a:cxnLst/>
                            <a:rect l="0" t="0" r="0" b="0"/>
                            <a:pathLst>
                              <a:path w="9525" h="6282690">
                                <a:moveTo>
                                  <a:pt x="0" y="0"/>
                                </a:moveTo>
                                <a:lnTo>
                                  <a:pt x="9525" y="0"/>
                                </a:lnTo>
                                <a:lnTo>
                                  <a:pt x="9525" y="6282690"/>
                                </a:lnTo>
                                <a:lnTo>
                                  <a:pt x="0" y="6282690"/>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599527" name="Shape 721922"/>
                        <wps:cNvSpPr/>
                        <wps:spPr>
                          <a:xfrm>
                            <a:off x="0" y="6292215"/>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599538" name="Shape 721923"/>
                        <wps:cNvSpPr/>
                        <wps:spPr>
                          <a:xfrm>
                            <a:off x="9525" y="6292215"/>
                            <a:ext cx="4673219" cy="9525"/>
                          </a:xfrm>
                          <a:custGeom>
                            <a:avLst/>
                            <a:gdLst/>
                            <a:ahLst/>
                            <a:cxnLst/>
                            <a:rect l="0" t="0" r="0" b="0"/>
                            <a:pathLst>
                              <a:path w="4673219" h="9525">
                                <a:moveTo>
                                  <a:pt x="0" y="0"/>
                                </a:moveTo>
                                <a:lnTo>
                                  <a:pt x="4673219" y="0"/>
                                </a:lnTo>
                                <a:lnTo>
                                  <a:pt x="4673219"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599539" name="Shape 721924"/>
                        <wps:cNvSpPr/>
                        <wps:spPr>
                          <a:xfrm>
                            <a:off x="4682871" y="9525"/>
                            <a:ext cx="9525" cy="6282690"/>
                          </a:xfrm>
                          <a:custGeom>
                            <a:avLst/>
                            <a:gdLst/>
                            <a:ahLst/>
                            <a:cxnLst/>
                            <a:rect l="0" t="0" r="0" b="0"/>
                            <a:pathLst>
                              <a:path w="9525" h="6282690">
                                <a:moveTo>
                                  <a:pt x="0" y="0"/>
                                </a:moveTo>
                                <a:lnTo>
                                  <a:pt x="9525" y="0"/>
                                </a:lnTo>
                                <a:lnTo>
                                  <a:pt x="9525" y="6282690"/>
                                </a:lnTo>
                                <a:lnTo>
                                  <a:pt x="0" y="6282690"/>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599540" name="Shape 721925"/>
                        <wps:cNvSpPr/>
                        <wps:spPr>
                          <a:xfrm>
                            <a:off x="4682871" y="6292215"/>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pic:pic xmlns:pic="http://schemas.openxmlformats.org/drawingml/2006/picture">
                        <pic:nvPicPr>
                          <pic:cNvPr id="599541" name="Picture 43266"/>
                          <pic:cNvPicPr/>
                        </pic:nvPicPr>
                        <pic:blipFill>
                          <a:blip r:embed="rId65"/>
                          <a:stretch>
                            <a:fillRect/>
                          </a:stretch>
                        </pic:blipFill>
                        <pic:spPr>
                          <a:xfrm>
                            <a:off x="89153" y="340009"/>
                            <a:ext cx="4499484" cy="2981960"/>
                          </a:xfrm>
                          <a:prstGeom prst="rect">
                            <a:avLst/>
                          </a:prstGeom>
                        </pic:spPr>
                      </pic:pic>
                      <pic:pic xmlns:pic="http://schemas.openxmlformats.org/drawingml/2006/picture">
                        <pic:nvPicPr>
                          <pic:cNvPr id="599542" name="Picture 43268"/>
                          <pic:cNvPicPr/>
                        </pic:nvPicPr>
                        <pic:blipFill>
                          <a:blip r:embed="rId66"/>
                          <a:stretch>
                            <a:fillRect/>
                          </a:stretch>
                        </pic:blipFill>
                        <pic:spPr>
                          <a:xfrm>
                            <a:off x="88137" y="3409036"/>
                            <a:ext cx="4499484" cy="304736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16CEB120" id="Group 564008" o:spid="_x0000_s1623" style="position:absolute;left:0;text-align:left;margin-left:248.15pt;margin-top:162.45pt;width:250.4pt;height:362.65pt;z-index:251679744;mso-position-horizontal-relative:text;mso-position-vertical-relative:text" coordsize="46923,6456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EIBt/sQUAAHknAAAOAAAAZHJzL2Uyb0RvYy54bWzsWu9u2zYQ/z5g&#10;7yDoe2P9tyTEKbpkLQoMbdB2D0DLlCVMEgWKjp09/e5IkZJjd3HSomkTBYhFieTxeLzf3ZG889e7&#10;urJuKO9K1ixs98yxLdpkbFU264X995e3r2Lb6gRpVqRiDV3Yt7SzX1/8/tv5tk2pxwpWrSi3gEjT&#10;pdt2YRdCtOls1mUFrUl3xlraQGXOeE0EvPL1bMXJFqjX1cxznGi2ZXzVcpbRroOvV6rSvpD085xm&#10;4mOed1RY1cIG3oT85fJ3ib+zi3OSrjlpizLr2SCP4KImZQODGlJXRBBrw8sDUnWZcdaxXJxlrJ6x&#10;PC8zKucAs3GdO7N5x9mmlXNZp9t1a8QEor0jp0eTzT7cvOPt5/aagyS27RpkId9wLruc1/gELq2d&#10;FNmtERndCSuDj74bO04Mks2gLoicMApDJdSsAMkf9MuKP/ueQZR4fhKpnlEQRoHjYs+ZHni2x862&#10;BQXpBhl03yaDzwVpqRRtl4IMrrlVrhZ2mCRB4tpWQ2rQ1U+gPaRZV9QKfM+ZI3PIBTQ38urSDkR3&#10;RFhBGM8jD0iBWLw4mvu+r8SiBTd3/QCwgWJzk3kYRHtzJ2nLO/GOstrCwsLmwItUMHLzVyeUmHQT&#10;HL5q8Ldhb8uqUrX4BUSoOcSS2C13cp6+L4fDb0u2uoXZF4z/+xFwnFdsu7BZX7IR2jA61tpW9b4B&#10;qSOKdIHrwlIXuKgumcSa4ufNRrC8lAwPo/WMwXIqif6YdfWOr2v86HWNnMBNQu+nWlejpS9nXX29&#10;rhLT1txzE/dhiwoqfWjZYGVDhU9ZGlsmkmYbhU5Uco1IMP4rhU34VuhStmt0ETH8v36oJQL7IVEs&#10;WoBExUXRF7CmBnB+YbKNuGNewXQOtVUzbqXo6FlCQ12tn60kZpqN5qxb6KdqqWR2YjPpZ82gUMDp&#10;SVNvpgwfx0KtGpw9+hUCUUFeEWX96lJAuFCVNVhNb+44A+EDY9eJ24qimKrmE83B7EkXhh86vl5e&#10;Vty6IWio5J8yrVVbkP5rb437ppJVSQf752BjDUlXdt0jGfzx5vJS2/O+MfajMh4xPR3VM+u5UUEJ&#10;uHaYtA5NQCimkxyZNcL0byCgkmxKI69mO9hY1Fd8+8FGNjgCxuRBFtaoYB+caYcZgBMFaD89JA0j&#10;345KQ+peYI5bngi6E5sNEEJ7MWFzbCieFzbBnanAdnCUnlx9tBOnRbVR7MVzFdXegaeCLYazI73T&#10;O4ixZZ/cZe9NlHs+5lUnSL4Mdxl6sP09gKTcBZ8Myf04DOKFfns94DHyYi9KtE49HSQ1H7i2Q5g6&#10;jiY1j0PtPjrUnO71laaZHlHF7pqWfo5HPr2l5lFRmdzlc3WXoTc/gk252X8gNiMv8Ty3PxU7hOfk&#10;LuVm9hgqR6LR1fo5Bu8EyRfiLn04MD1wl/Jc9WRIjnzDEVSaXdZTx7GGkWmPOZ3/wLEhHPr8Cuc/&#10;oQ/nMwcIDR50/hOM9pjaAUxhLRxejkzXOKDXHlE/x55xCmtBbtMJ7eh6Mwxgw3iAUBmcnuxDxwid&#10;glu4zJiuTsizvTppyyyF/z73AkoHeQf356hAL7Hh1O6J1CfRqAn/Z9O+gjQRuCMrl2VViluZ8gLX&#10;RshUc3NdZph7gC97KQxhYFIYoAmOjAkMkbyR0o2xKx6L4PsepWVVtphEgOEGlnue4XbqTsrJkWmr&#10;dJYrlm1q2giVn8Mp3N1BclBXlG1nWzyl9ZJCqgV/v5IHXXAdJzgVGVwH6pu1rM9vMBWSy4Ex5Pkr&#10;aRdx4oZwHwxHRH4AF3vy5mkIHoIA8jtiuKLC8N5LYjeJ9N5RH4vpnIqT0i4kX4oTWQTG1HJA4ddS&#10;GJMbcT1SGHmJjsJG7foZFKZPtTB68T0UJnZ9OOhRCpM4Ki/mKxrjO8Hcj6SvhHO/76cxMtEJ8rvk&#10;vUCfi4YJZON3KI8z5i7+AwAA//8DAFBLAwQKAAAAAAAAACEAWz3QLrnXAgC51wIAFAAAAGRycy9t&#10;ZWRpYS9pbWFnZTEuanBn/9j/4AAQSkZJRgABAQEA3ADcAAD/2wBDAAMCAgMCAgMDAwMEAwMEBQgF&#10;BQQEBQoHBwYIDAoMDAsKCwsNDhIQDQ4RDgsLEBYQERMUFRUVDA8XGBYUGBIUFRT/2wBDAQMEBAUE&#10;BQkFBQkUDQsNFBQUFBQUFBQUFBQUFBQUFBQUFBQUFBQUFBQUFBQUFBQUFBQUFBQUFBQUFBQUFBQU&#10;FBT/wAARCAJ3A7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Q1j40+E/H8X/FVafqiS/L5UNu3ybv++64fUrDT0v0l0/z7O0iX5n2/wCkf7D1&#10;tP8AD3Sn0OLUJWuXiiXczuvyNurI8SWH+jxRLqDJ5TfL83m7q/N8bWq8vvfEc3LyjvGettefZGuZ&#10;Y5rvyFinu9ux51/gd/8AaqDQbaJG8pW+fcqRXG3em7fWc6b2f7dbLN5sDRMjy1Vtteis9LiWK5WG&#10;Jv3Wx1+SJq8eVSpP97L3pB7pq+OdB8Z/DHx94fvLzU7aw0+/n+xWt8jfIu75tj/7P+/W7f8AxCvL&#10;OW309tTXW4rO6lRX8j5GX/2f568t+KENtrHh+0vrSf8AdJOvnpu+RG/9lrY8Opea9cRSszQ/Mqb3&#10;b7v+3XsyxE/Yfuo8pHLzH2L8KNYn16wt4ItIa2eVV8i7RtiKyvWF4h8bagnibULOW5867VV824tI&#10;N+1vufPXKeGLrxLomjW8+la01tKrb4ndd6f98Vj+J/iLeaxcf6d5b3aqyNNDBseX/fRa7cViZRw0&#10;eb4jXlOt8VTeIfElr5C+XNbxKr7Ld/nbd990/wC+6z/El5P4S0PTNIn0+SHU4Fl+2TefvSX+D+H/&#10;AGK5rRPGd99lu1l8t5WXyovOb51X/Yqpfa9fXl/Et9FA9vEzP5MMvzrXz9TEe77vxGXKbHg+20y2&#10;Z7yXUI/NZflh2v8AMu/7jv8Aw19B23wlluVuLyKJdN8Py/dtNMb96reb9/f/AOPV4FbeNrPwTayt&#10;baVHc3qy/K80H3d1ehP8cl8Q+CLux0q5bSrtdr+SivsVd/z/AOzXtYCthMPS98uRz9/qV5D4g1Wz&#10;nlkufKllt4rub968+1Pk3/8AAEp/gzwrbOv9oX26GWVfNi2L9/8AjSvPE1v7TeIqz+d83zTbdleh&#10;65r19YeGbezWdry0b/Smhh+4rN/BXhU69OU51ZFxPTfBmsWz6tqHlwW0Py74pkbyv+B16N4V+IUu&#10;t+Gru+iRbl4lbyvm/wBbt+WvF/hFqtjNdStqEC7GVUVHX7rV67rF/pGg6D9h0zT1hhvN8qvDKiJF&#10;Lvr7vKcX7XDe0lIJGZc/GO80e3u1ufImu4lV4l+47fxujp/DXl+peLZfG3jKWD+yo4YlVpZU3P8A&#10;d8p67C58EreWFxr22xhaWKWWVEXejN/An/fFc18PfB+q+IW1BYryewls7r97Mn3JYm3/AHP8/wAd&#10;ZYh4itOMSOX3j6D8DarZ3/hm0+w20lnDFFs8mZfu1xOpeHtQv/E1wsWpr/x9RSxedL86/wDfpP8A&#10;0OtDwl4zi0rSfsd55l5Lb7ka4t13puWqvwra+1vVNQ1Dzbm20+K6ZIoXRPKl+d695VIy5aRp9o9Y&#10;h3bfmarFVI6sV6pA+inR0P8AP92nqBXp/mU90qGjUCZHp1V46fRqBLT3SokepfMo1Aiood6hd6NQ&#10;B3ptMkp8dGoEsdPkqGmyUagOkoqKrFGoFenx0SUx3o1AfTPMpnmUSUagTeZViF2qjHVuGjUCxHVh&#10;HpiJT6yLLCbdtHmVXpnmUAPmqvT3fdTK11ICmU/y6ESjUB8KbqtJC1NhTZVr5ayLG+XTvs/y7mqW&#10;FPm3VM/3Ky5izMdKKsOlVH+/WpA/zKN+6ovMqWNf4qAH+XU0P3qZ5dSx1MiolijzKKJKzGHmUeZU&#10;Tv8ANR5lHKBL5lRTPTPMpjvT5RcxE71XfdVijZ8takmfJVerrw0fZ/8AZrQClXnng/c/xd+Irf3V&#10;01P/ACXf/wCLr1D7O9ee+A7b/i5HxNl2/dvLNP8AySi/+Lo5iDy/9ldGeL4gXn/PXU9//jjv/wCz&#10;16R8E49nwl8Kf7Vir/8AfXz15/8Asup5Pgjxhc/9N4n/APJKJ/8A2evUPgzZsnwn8Hr/ANQm3/8A&#10;RSU9TP7R1Xl0/wAn5d1WEh/2aJk+WjU0M+as93rQmRqpPC1WRqV3ejzKH+WoaA1H+ZR5lMooDUm8&#10;ymeZR5dP8ugNQp1N8upUSgNQo8ujy6fQGo6OpvMqGjzKA1JvMo8yofMpvmUBqWPMo8yq/mUzzKA1&#10;LHmUeZVfzKPMoDUseZT/ADKqeZT/ADKA1LHmU7zKrx0+gNSx5lPqvTvMoDUseZTfMqv5lHmUBqS+&#10;ZR5lReZTKA1JfMp8dRR1aRKA1Dy1ddrfxfJX5VfH7wq/hL4ka7p/lbPKvG2/7rfPX6tolfBX7dln&#10;4f8AB/xCtNc168az0+/gV/kidtzr8v8ADXz2eUp1sFJQPoslqxpVvfPnTwfYteabqvy/vYtsqV0v&#10;gyGWHXLS82/6OrfvZn+4qt8lZ/gf4i+B/wC3JYLS5nS3ls2lleaBk3f7lY/xi1LV4fsqwRfYPD/2&#10;nZAkUv3pf9uvxr2FeVXllHlPt5Vac4+6favhW5+2eH7Jv41Tym/4DX1B4Mv/ALf4X0+f/plsavkr&#10;4aar/bHg3TJ1b70Sv/7PX0h8H9Qa58OSwM//AB7z197w9U5Jch8TmUfd5jvafTI6f5lfox8+FFM8&#10;yijUD859H0rV5tNllW8gvLW6lXyrdG+7Xn/iG2/sTXJYNPaRIovnld1/irY0q/ivNeuFvLmezt4p&#10;divafcn/ANvZVvXtHtN2q339q+dZRbUV7edPNZv40r8qxMfrEfdA4XxVoOpvZxahbeX+9+Rnf+9X&#10;LJc3Oj39pFeWLXiXDfMky70ilr0a/v4r+w0+zlSRJbVfN+eXyvNX+NPmrkbx202LazTwp99dn73/&#10;ANArg92l8Jn9ot+Kn0rxV4QvdPl0yDStYng2ROm/yn/uPtrT8E38Xh7wlFBqE6vdtarE0KLvT5f9&#10;v/2f/bqj4Ym1PxVcRJPF/wAS+4+Rbjb91V/vpXP6VNPeazd21n/pPlN+4hRd/m101KlTl5S/eO+s&#10;PHN9ctarBEv2dflZNu/yv7ldrrc1nYeGdPlWzn0q7Zv9dCu/duq34G8DQW2k6h5Hkf2hceU8SJKn&#10;ytsrQ8VaJqvh7RreCeBZri4b9xsbe8sv+zURw9SNLmkXynm2sQrpqvLFfR/N8yvcLsdafYQ2f2WW&#10;8n2zI38cPzutcbrHm3l1LBLc7LiWVUZJv4f79eleFfAGr39nFFEsCRMuxvm+7/t15sacqsvdIiN8&#10;K7b/AFKHT/Itt/lb1T/nrUviRILDTftmmW0k21vmmh+5WfbQ6hpWs28/2G5s5bNWld0+/t+SrHi7&#10;Updb1C3W2uWuftTK7WkMWx2X/bSu/l5KPLKIe9ymf4b+3Xlr9lWVftatv2Iv3f8AYr0D+zb5PD/+&#10;nfuU2/c3VzWm7v7ZeWC8k03UPsay/wCkRbElb59/z/3qtaV4hvpryKW8tlv7Lyvs8ro1ccadOl70&#10;i4yNaGG8023RrHUF81f4HX5K6CbUp77TbS2+0z7FXf5yS/drmbx9PvF3aV5lncbdktx/yyVd9Yum&#10;2ep3N4lstz97ci/7Vc8p1YfAbRl7x6FqWn+I7i3soNP1KSay++ybvu/8Aro9H17xnpuqJKq2U0Xk&#10;eU3yujt8lZngy8XR7jyNQ/5em2J9o+Td/uV0dn4hi/tyKzns2heXdtSF97pX2uAr0YwjKfxFnPw6&#10;lqcKvFqsH7rz/Na3SX5P8vXR+CfjBZ+Eby70zT9I1D7JFtSd5l37f9yuS8eWeoQ6pLFFP50UUq7v&#10;JX51/ub66f8As1rPRtzS7Jf4vta/OtbYevL6zIPdOz0r9ofQ3vbizvp5LP7zq80TptrT8PfHLQ9V&#10;v5W/tWPyt2zZM2yvJ5tNgh0v7ZOsDozf3vkpmseA7bXvs86wQPF/fSvep15T+GQcsT6oTxVZvFE0&#10;U6vFL910arEPiexubpIIrqPe33vmr48/4QnUJopYIp76ziT90rwzsmypfC/hXUdBupWudTvvNZtk&#10;Uzyv92uj6zU/lI9kfZb3MD/L5qv/AMCqv9si83yt/wC9/uV8pXnifxZoNu9tZ6vJ5Sr+6eZd71U8&#10;K/FHx1Z6p59z9kvPNb5vvpWn1mX8oeyPsCF1dttTPtRdzNXzp4b+M2vWF7d/2np/nJt+XyZal174&#10;/XNzorwNp93bfvV2zJFv/j/jq/rESPZyPoD5qPMrzXQfj34Q1jzXn1VbDyv4Lv8AdO3/AH1XW2Hj&#10;bQ9SXdBqto6N939+nzVtGpGRHKbr7qPLohuYLld8Uq/99VVvNbsbDyvNnX962xfmrbmJLXl0vyp9&#10;5vvfdqj4b8Q2fiey8+zlV9rMleafEXx/Lo/xI0rTFl2RRMrsn97dWMqkYx5gPXnT5dzVUh23MSSx&#10;NvRvuvXNP45iv7zVbG1ZX2wK8XzVd8ATT3OhxefFJ8q7Fd2+9VRnCYGx5dFW3tvl3VCiecu5fuNW&#10;pZF81RVYdKZt/io1IIqdRs20UagPRKtx1DHU0dGoFpHp9V0+5T/MrIsd5lReZR5lMeZYV3M2xF+8&#10;9AD6KzL/AF7T7C38+5voIYv77S1NDqVm8sUS3MfmypviTd87Uc8CC7UsKUJ9+r0KLQWM2tUsKVN5&#10;dFTzFkkP3abJT9y0x3rEoa/3KoulWHeopK2iQReXUqfLTKfVEktTVXjqwj1MiwpjzNT3f5ahqBDf&#10;MoopnmVqSHmUeZUVFAEsdW0hqvDVpHqZFDfsy76d5KpT/MqLzKzGG1a8v8GTLD4q+Ldz/d1OL/x3&#10;T7evTa+cV+L/AIT8M6X8bb7UNatrU2+rSp87fxfYreJf975qszkVf2eU+wfBPxnct/Au/wD75023&#10;r2j4Y2bW3w+8NRf3dMt0/wDISV84/Df4l+GtH+AXxFgk1OOGWKWWy3N/e+yRRJ/6BX1V4PWP/hF9&#10;I8pleL7HFtdW+98lPmIiaKW38VRTQqy1of7tV5qXMzcx5raqU1s1brw76ie1rfmIOZmtm/u1Ve2a&#10;uqew8yqT6b81HMZ8pz/kvUqQ1sfYaelhV8xHKZX2X3qX7L71ppZ0eTUcxfKZn2X3o8utB0qKSjmG&#10;VHSmVM6UyStCNRlRSUUygNR9ReZRRQGoeZR5lMplAak3mUeZUNHmUBqTVLVenx0BqWKdUUdPoDUd&#10;5lCbqbUqfcoDUKKf5dO8ugNSLy6eiVKiVYSGgXKMhhqxT0RalqNTQi8uviT/AIKm+Ev7S+E+j60v&#10;37Odotn+9X3B5deRftRfDX/ha/wqvdDXTJNVlaVJVt4W2VlOXuWOvDe7VPxSuL6++36JeLE1tbrF&#10;5TbFr6I+Onw9n03TfDlzYtc3OmXCtcSo7b/9Ib/7Gsq8+GPhjRtcfSr5bnzbWfymt5rr7rb9mz5U&#10;rY+KPxFl1i10rRdPW5s4rBPKlmdvnfbX5djKkvax934T7KhG8viPdP2e9bl1L4d6VErbPs6rE2z/&#10;AGX2f+gbK+q/g5f7NSvbNm+9FvWvhr9lfVW+y6rpjN/y33r8395P/sK+xfh1qS6b4g0+WVlSJl2M&#10;7tSymp7KueXjafuyie/eZTPMrP03W7HWPtH2G5juUt5fKdoW3puq3X6nCUZnyw7zKKiorTUjU/KL&#10;VdKbR/D+lae08c2oXUvyu7bJYG/uSvWr4b0SXQdW83UL6f7PLFvaFGTevz/c+apfiIkuj6tFbNc2&#10;1zqCy+Vv8pd+37/zpWff69rm7TNXudKjm0+JdnyRbIm2vX5d8EjY9AvPgbc+IdGuNXs7xbyXb+6t&#10;Nuzav9yvFXs9X8Ktd6ZqdnJptxLtiZJlfZtb59j19FeCfjToFnLFFFYrpv2r70O/5N1HxC8GaL4z&#10;urvVb68aF5dvlJDL/D/Gn/A67amFoV481MUo/wAp83+G/GF9pWvS6QzTpFFa/NCkux9v8Gz/AGa1&#10;vAeq6LpvjK7vJ7PZ9s/gRvnbbWV8SNViude/t620WS5fTvuu7b3W3X5NjouyqKf2VbXWhanqFtP/&#10;AGZeN+6uHXam7+5XkSjKHwhE918JWFzr15LLpE8cPms1w1v5W/7v3PnrW8W3WuaPf2kGr2bXm1f+&#10;XeX+GuX+GPj+28JRXDWMDPFfr+6SZt+3/crP+KnjaXVdSeWzX7Huf5bjytrt/v1Mq0fYe78REqgQ&#10;3Ph77ZqskUVz5u7ZFC+3+/v/AM/7ldg/jlvCtnFPYyyW1pebtv8Atf3K80heJNGiadvOvZZd7Okv&#10;+q/3/wDfrqETTPGET2c95HZ6gsVv5EKf6rdvT7n/AAHfXFD2spe78QR5js/+EqXWNLivtVVrl7BZ&#10;dv2f788TJ/s1ymj6JBoerfbNQufsyS2rfZUmg/er8nyb0+7/AOhVq6l8H5fB+jXbT+I7F7u3VpYr&#10;S3l/1v8AsbWrCtvHN9Z+H9Hil8L21zqESsjPNE/mqv3Nny16X73l5a4y3c63BfypFLE15F5HlfP/&#10;AL9QpoN8+yLTPP8A3rf6nd87Vzr3jJcPFfRbJVVUaFGT5Zf/ANjZXdWd5eabFp7rcyXlpF/pEVjD&#10;+6lX+D/gX368WMeap74Hd+GPh1cw6fqDQXkiJ5W+fZZ/upV/uf73yV51r2paZbXVwts07y7f3T+V&#10;s2y16hqvxL1jwl4bi+0tI8rL5WyaLY6tXjL+a91Eywfur9W2vMu/zfnT50r0cb7GVOPsjWUve909&#10;LsLy58W6bp6xNG8tqqpavN/DXS3/AIkvrbVLRItP8mWJ183/AOwrivAf/FPKmpxKs1osrxSpMr71&#10;avSLya+hii1D7G1/K3yLb27b0r1cvp81Lml8R0fYOE1ua+1zXLuXd9mlluluIkRvvL/t16drd5p/&#10;2OW5iWRNQli/ezQxffrymSZrnXriVljs0iVYlhmXZ+9b+Cujs9SvrnSYp76WWzl8/wCXf89XRlyS&#10;lzExkbHnLqVgnmqr7l2Rfvf/AENK7XSo4LbTYoIljTYv3ErlfDGpfaYpUvol3q3yv5X8P8FdLbPY&#10;v83ypXvYCPNH2hcjQh8pF2t/e+aq9/t2oy/36fbQ2c0vytv/AOBUalpsD26MrSfe/glr1iCpeTQb&#10;U3RR7/4vlql5Ns7blto0+b+7V19Kjdv9fIlRNpU8P3ZVf/fWlyhzFR7CCaXdtZP72yWmWelIlu8T&#10;SyTfN8rvV77HKnzMy76NNhn2usqrv3NtdKZRn3PhuB5UbbH8v95aZeeGLObZ+4j/AOALW/5Mn92l&#10;RGT7y1fuknCa9oOppYeVotzqGlSrL9+0n2ViTab4hudXdm17WUsol+VHXf8Avf79eo3jrtRdyp81&#10;WrbyJFdl+f5vmrPl5ivdON8H+P8AXvAzSwW2q2lzFL/z9wfPWDqV/wCI9Y8URaveLaTXCt99N9ek&#10;XmmwXLKzqvytv+damm0SxaKVfIj+7/dqJU+aPKTyx5uY4/SpNX0e4lvpbZbmaVt/yS/dr0/wH8Ud&#10;P0eweLUFvoXX7v7relc79niSJF2/Js+4lP8AscX8O6po0/ZfCXL3j0rUvi1oNzoMssF9slZdmx1d&#10;Kx/A3xa0+b7Jpk88aPK2yJ3l/wDQ68617TWfTZVilVH/AL7rVT/hG4ryKFpVjeX+J9tdEqkub3TH&#10;2R7h8QvFUGieHZWWdfNlXZE6NVnwZrEWpeHNPl8/fK0X8f368JbwlFcqiy7nRfup5tFgl9ol5FFB&#10;dXcKRfOro33KPbS5g9gfSdHy/erwyHx/4htpdy3yzbf4LiD/AOJq3Z/GDXLZZVubO0uf7sySuldP&#10;t4kezkeoJrD/ANueRuX7J5Xytu/ip2peLbHStUstPll/e3X+192vmLWE8WarqUV4s7f322S/7e+r&#10;fiHUtX1LUtMufIuU+z2qxO6L91q5Prv90x9nUPrDf8tQ3N4tnF5srfJ/u15r4P8Ai7pn9g2kWr3y&#10;pqDS+Vsf5HroNN+IukeIYrhYL6NNu7c6NXb7WHIMqax8S9DuZfIXV1s4Yv8AW3by7NrfwJXkWsfF&#10;2KbxBtubxrzazRNaeb/o8tM+MFn/AMIB4c3aVfWlzZXSyyzwvFveXd9ze/8An7lfL9t4nnttZ+ZW&#10;eW4l3Wv3K+HzTMq0J+ygYS+I+gNb8TLc69aNBOts/m+az3EqOkT/ACJVvwT4tvLzxok7avBDcWsX&#10;zXF9/Euz7iVwlx/wjmpWaT+evmyxeUyQqn+i/wB/f/3z/BXKabuvPm0xmtnZvmuLiXykZfkRPvV4&#10;rxVX2nMX7p+hfhjXrPXtNintrxbz+FnT+9XQI+xa+R/gh/wkOieLf7PiibWIrq1+2tcO2+3i+f5H&#10;3/8Aff3K+hfEPxK0/wAMvFFqEU8Msrfukdfvf8Cr9BwmL9vQ5qvulxl7vvHa+c9DzKq7mbZWRba1&#10;BeWvmrLsfyt7w7vnWvln4hfGC5S1u9Ps57uwtLi62N/a38P+fvVtiMVTwseaQcx9fecv8LUzzq8/&#10;+Es2nv4V0+Kx1WbWJYoPmu7j78q/wvXcfNXTTlzw5zQseZTKbTq1Ab5lO8ym0R0AS+ZT/MqFEqby&#10;6gB3mU3zKd5dHl0FDaZUtHl0AV/Lp6JsapabQSSptp/mVXpnmUFEvmU3zKh8ym+ZQSZfjrxNaeEv&#10;Ceq6veTxW0NrAz75m2rv/h/8er8Q9Y+IV94z0uWz81vs+qeIluLn5v8AWrv3v/7JX39/wUk8Vapp&#10;uheENHZbuHQLy8a4lfT5F33EsXzJE6t/D/FX51p4S0zTYreCBtZm8qf7Qvyxf3Nn9+uGpi6dGXLI&#10;+gwmT4vHUva0onbeEvGzePPDNxpFzqraamqan5rOjfeb55X/AN7+Cv1y/Zw1uLV/gv4S2XMVzNBY&#10;xW8ux923Z8tfjf8ADHRINE8R6FFbWd9eXq3m+JLjyvKZm+Sv0w/YX8UzSeH73QZbK53W8rJ5vlfJ&#10;H5Wz5Hb+989FPFQrS90MXlNfCU+aqfWFN8upaK7DwSLyaPLqbJozSuVYpum2qslaEyb6qPbNVkkS&#10;baKlW3anfZx61ZJSkqKSrr2tRPbNQBSkqGStD7G1RfY2rQgz6ikrS+zvUT2dHMBmSVE6VoPZtTPs&#10;zf3a0Az9rU3y60vsvvTfsvvS5iNTM8umeXWg9rR9nemLlM+itD7HUX2bZQHKVPLqwiVMkPzU7y6B&#10;6giUfw0+igNRlTR1DT/MoDUlp8dReZUtRqGpLU3mVU8ypfMo1DUseZT/ADKqeZT/ADKNSy35lOqr&#10;5lS+dQKB+R/xsRbP42eK4v8An31Nn/8AIqVx/i2zVPEGqqv8N43/AKHXd/tG2bQ/tGeO1VfvM0v/&#10;ALPXKeM0ZPFuqr/elZ6+N4l9ymfVZP8AxpHTfs/6h/ZXjyKJm+S4g+5/u/N/8VX2ElsupbLO5jV9&#10;Pbck/wA2x6+GvBl5/ZXibR7xW+SK6Xc/+z/HX27pX/Eyt4mWVk+VZW2N97/Yr4LA1ff5T1cdHlkf&#10;Rfgnwlovgnw/b6ZoNjHYaf8A61YU/iZv462vMrF8K3/2zw/ZS7vn8rY1avmV+0Yf+EfCVfjJaKio&#10;rfUx1PhzxPo/hfW2u2aW2TUJWV/tG351/wA7K5fxJYWbtL/aGp2yaZbxf6LDafI7N/tpXbJ4Sl+1&#10;RMy/O23c6Va1v4V6ZrdukUq7PmXzdn93+5Xy1XC83wno+7ynyr/wj1tc6ze3jSz22n7t8T+VsTd/&#10;sVv/APCQ6vo/2Kz0/wAu8tNyot87fOv/AHz/AA16j4n+D7W32Sx8LwRpaXDf6dvb7v8At1k+KvhL&#10;4e8PeHJYINVuf7T/AOWENvLvdm/ubK+fqYSvSlzHHynmvjbVVufEF7LL5Cfv9kqQq6I1eb6xNfXG&#10;h3HhzUFnmtNNn+1WNwkv+qX72+vSLnRNQ8Palt1zTLlPl3zwp8nnr/vrWZ4/8NxXmjXeuafL9j+x&#10;rv8A7Mu3SX7Vbt8jp9z5WrnjGcJ8pEYyLHhvXrOw8K2kUF9suGb7iNvilX5Pn/vU281i88T3/wBm&#10;nbfqG7919kX7rfwf8BryH4aeKmudS+wrZtbWiy+a0yQeb5S/wfJ/er2jwf4q1XRLCW5gga21BdyM&#10;/wBj+eBWff8A99U61CUanNIJR94sfb77w9YXcE+nyf2h5uxrt4vnX/YrqPh1qsVnr0UV9Y/b5drb&#10;bSGL/WtT9N8Q65DoKX2qxfb4riVkgvrhfus3/s2ytDVfB8um2vmrqEGgvEu/e+9/m/g2f5/jrnjQ&#10;nzc9MOXljzHVX/ja18VbNBg0iCzi/debcJE6PFLv+RN/3v8AgdcFea3beEtSiubaVrm7tb66srq7&#10;mV/m+f5N/wD33XL6x4kbTdSSJZVeXzfvp8//AAP5qu+G9btkbUJZYI7yK4upUaGZd6N/n71RKtOr&#10;7sgib2iTaLealqH9qy/bHv2V2dGf5fkTfW7qVgvhm48/T2Z7RovKXZPveWufh0q2fTb1rmz2Xt1e&#10;M63Drs2/c+5T5vtmiW8SpP8AaZVVtrzfcWJv79ebUl9k2OlvNa/t63igbULmziil2LvbftX+/VjR&#10;NFaGXdLPBc2jNs2O3zrWFoifYPD6Ks7XO7/W3cK/7m//AIDsp2jwytcRLFPG6bt8CP8AJXNUlyyi&#10;HwnV+DNSg8PazcRRag00Uq/Mj/JXoF/4klTRvNW5WGJt22Z59leBXKS6bLcRNA32hZ1i/c/wr/fr&#10;1X7HBYeA7iK5ljh1Dyldndt/y7/vp/tPXu4CVb/t0vmkUvBn9i3OuXcE7SPqCtF5tvM29Gl2P8/z&#10;fxV1sOm6ZqWqS6R5V3qqMiytNNL92vIrZIv7WS8tm8m9a6WK6muInllVVRNlfRvh7StPmtYmli86&#10;4X+N1+da9nC/7RL2ZcTTs7ezs5EnVZEl8rymrTS/s3X5v/QarQvFN91vu/eoeFa+njGMI+4A/fYv&#10;L91f++aleGzmaJUX+L+9VV4V/u0yFFSVGb+Fq0A2JrC227tv/j1D6Ovl/LK1E3kO3zQVYh8jbtXc&#10;n/AqAMx9N2Mnzfe/v022s50ldd0ez+Gtj7Mv/PVvl+7WfNZypcSyLPvT/doKJfscrr91X/4FUP2V&#10;/wDnk3/fdL51zCv3vurUL6xL93atA+Yq6kmyFGaL7rff21U03UrO883yG+63zfLV25v2m+Zov4l/&#10;iqlZuz/aP3DQ/vf46AkaG+P/AC1GxnX5XaonSV2/+wpkO5GfctKRETYs9Himt03M2/bQ+lMnyrL/&#10;AOO1iWEzW3y+a2z/AHqvJrE/3XetPdAr63ps/wDZsqrtd9v3EbZUVru8ra0EiOv95ql1LUrm6t/K&#10;Vlhlb7j7a0k0dvKRvPX5v9mgClDMqq6tA3+y9MdN9x95k+Wtj+zZU+6y1EiSWdx8yfeX+FqoDKdG&#10;jl+8vzfe+Wobmz/0eVWijdGX7ldG8yv/AK2Bv+BrVKaG22yr9z5ajlAxNN02JLCJVZk2r81aaWH7&#10;r5Z2p2m6bbRxJF57fd/561bfSk8p9lzIlHKUZSeFYL77ROzb3/20rgfFWiafpVhdzrqH3f8Al3hW&#10;vQ31KWwt5ZYp1miZfl3rXnviHTbzW7DU7meeC5S/VVit0XYkTfc3vXlY3l5fdJlI8Z8Z+LbbxJpc&#10;UCrcw6ray+UvnS73/wC+64/UtE1PQb+WXV4lh3WvzbJ/N2r/AH6lvPBmq6Pr0Us8vztueW4h/wBz&#10;/K1zupaxfXNx9p+Z93yMlxL/AK1v40318JVl73NI8wu23jlEtXVV/fKrI2yL52r0XwT4ttn+xS61&#10;bXN5p9uu+KFl+T5a8Xm0ee/iintomsPlbZb+bv2tXTaPNqFtZuqpI8qLsl8lt9c0nGPvxMuWUT7l&#10;8N/tIeF9B8L6ezaRc2dvFEtvB5K7/l/gryrxV4ttvip4win1DVbvTU3L9lt0idE/4H/n+Cvnzw34&#10;hvPs/lXM7XPlS7285v7tdx4b8QzpfytbXKpt/juJfk217SzapUj7KodMZR+0fWtz4/8Ahvomhy20&#10;usRpL5C/JMzu7bf9v71fNqfGbQdSuNQ0XUNBtntGuvN85N/3f9j/AGq0P+Et8OaksM+q2fnXduvz&#10;XCQfdZa8xvLPSPKluYGW5lup28q4ddm3/frsxmYc0YcvKXL+7I+9fgz480jxJ4S0+eKz/srfF+68&#10;7b8y73/+J+7XoM2sW0MUrLKszxLv8mFt718fab8StS8K/D/QvD93BpupWlxBvtZotsT7t7/3f4qi&#10;8N/GltHs7ifSraO22/PL9rb5P7nyP/n79evSzilCEYyI5j6GT9oHQbbUooL5ms0l/vr92vSLO/g1&#10;KLzYJfOib+OvjzwreaHqq3F5q+meddtAzzu91s2sz7Pl+T+49eseDPidrmq+NE0GzudPvIvsv2hX&#10;hX5FX+BN/wDuV1YTMvbP3jQ91jp9V/Op/nV7pZYjqWOqSPVjzKCiWjzKZR5lABT6i8ymO9AEvmU2&#10;SofMod/loJB3qLzKY71F5lWBL5lTVXjp3mUAfA//AAUy8ST6l4O8FXS23k2q6xeW8U3m/O2xNrfJ&#10;/wABr4FfXm2v+9ZP7tfoZ+3noN54k+C+heH7PT7l9fXxJLLB50Dom1vNf5Jfu/cr5C8cfsaePPhr&#10;Dav4n1Dw3ojXX+qW71Vd718zjqPtanMfqHD+aRwuG9lIwvgnrDTfGLwerfOn25a/VX4F3HiK0stS&#10;ubDRdPureVbfcz3nkPv8r5v+WVfm18FP2X/HniDxWmr+GNR0DW/7CuLe6vEsdTV3Vf8A7PY9fqB8&#10;H/EOnab4S1q8lvIIYftTSrvl2fL5SVtgqPIebxBi/rcuaJ6d4X1z/hItHt9R8n7O8pdXi3btrK+1&#10;h/47W1vrl/AcL2fg3RYn/wBb9mV2/wB5vnre3/7Ve3ynwcviLHmU7zKq+ZTvMo5RlvzKikqHzKPM&#10;pATfLRv+WofMqJ3qxErvTaZ5lFBI+mUVE70wD5aPlpnmUzzqoA2rTdq0eZTPMoANq1E6U7zKbQQQ&#10;02nfLTZK11AZUVS1FRqRqFMopnmUahqPplHmUUahqFTUyjzKsNR9HmUymeZUahqTeZTvMqv5lN8y&#10;rFzF3zKPMqp5lTeZUaj1JfMo86ovMqHzKsNT81f2mbZU/ae8URN/y8W0rr/4DvXnPjh/J8V+ay/J&#10;Kq/+PIlerftYwtbftVOyt/x8WP8A7SrzTxto949xp940Un2SWxtWWbb95vKSvi+JeX2J9ZlP8YxL&#10;Ob/R/l++rf3a+0PhXqX9t+HNPvlb70W9t/8AtIj18W2aNufduT5q+o/2Y9V+0+G3tmb/AI95Wi/8&#10;f3/+z1+ZYOXLXPpMwj+75j63+G9z/wASOWBv+WUtdd5leb/D258nVLiDd/rYt9eheZX7Xlsuegfn&#10;WJjy1SbzKKZ81Fenqcmp8rump/Iv9n/8DSVK1bb7d9j3NZyP/t1sJra/d+x3P/fqn3PiFYbfctnc&#10;vt/2a8o9A4/7NFNF5rW0+9m2b0Wuf1L4Y6RrGrW88tnc/um/267PTfGFnJ5qysyOrfN+6rVttStv&#10;nbzVT+Olyxl8RPKeOfEvQVeJ0udKub+0X/VPvf5W/uV5Vc/DT+1b+KKKDUofNX7/AN9Iv+B//F19&#10;evqVnMqLLLG/zfcapn+xzNuWVd/99GrzamEjUlzyDlPzJ8MTeKvB/wAX9bsdPnWwu9UZovtaRbNy&#10;79+9U+7/AAV7Rbarq9nq1vpUt1ba3FLLvZUVPNl2/wB/+Ld/v1lftUQ6rD8TrTV1na8tIm/s9ria&#10;Jdlrud3+T/vmvoP4S/B9/Ct5Fc3moW1ykS7/APR/45W/jf8A4BXBUpVKsuWJHLze8dl4bsNKm0FI&#10;pbGOFF+9b3C/6quV8c+D7O5ii1W08+/uNNVvItIV3/8AAERvl/gr1r7NYww7Vgj2U37Bbf8APCP7&#10;vzfLXsewjKlyyCUT5U174V31hp0ur6h5d5brArrDCvztFs+ff/tJv3f8ArP+CDxWepfY5bmD91LL&#10;KtvcRfO39z/2f/vuvqDUtE0+6+0Rzxb7e4Xypfmr5S8Vf2f+zN4qvVvPD0+q2l/Fs0zUEl+Tzfn/&#10;APZNnyf7FeZXwfLKMohGIyw8c2bs+nz2avetLLFAjN86sz/f/wCAfPXceHvDGgw3Uula0s77l+0Q&#10;ah5Tpt3fc3/7NZ/g+5g8PaX4fn1Ce2fUGgVJ7F4t/kRbHd/nX+J97/8Afaf3Kt+IfFWoeKrqWDwn&#10;pjQxfKi/Nvll+/8AcT+7XhVaEYy/mI+EseLdN0/4et/oMVzqUX3ItkW/7336xNH1Jby8Seztmhfa&#10;svzt/wCOV1eieHr6/wDKsdVgk01Fl/e3brvdf9iqnjrw3qHhj7LqcrNC8sTRRPtR9v8Ac+f/AHK8&#10;ivhJS96MfdDllzcwy50f+29Ju/sbSJdy/OsMM/zqv+3W9rfka34B0+e+ZrPULWBreVNj71ZfuP8A&#10;+zVxieJ5dNt3s123PzbGuN33mr0C2mXw3FqFjfag1ncf2S2oLNFLs3fwbKrBVJSqckYl/FE4/wCH&#10;vgOfxDLFF9ln1K03b4riaf7OjKzv86f3v4K9V1jxDY+BrX7GsE/zLsiSaf5N9cVYeIYIdJisdQWD&#10;WLizlVLObd9n+Za9L1LSbHxh4PRmWz03c3mrdw/Ptb+NK97Dx92Xs/iKMTR/7VvLyVtPWR7RJVSW&#10;bz/nr0WGz/dIrTy/8CasLwMmpzNd2fkQeVatt+T5K6j+zb5/vQf+PV7mAi/Z8xZXS1Z/+W9V7+2l&#10;SJ1in/4HtrQfTb5PuwfJ/vVX1KzuYbV2a2b5V3tXqgS2dvfPb7mnX/Z3rT4X1BG2skf+/RZ6kv2V&#10;G8if/vmpU1K2+1eU27ft/u0AH2zULb5vs0b/APbWq8OtXNy8qy6e0O1f4G+9Wm9/Alu+6XZ/v1nw&#10;6lbfavKWVfmX+9QSPead4tzQSIm2qLzN91om3/7a1sM/8P8A3zT4dr1YHNTalEjRQSyqjs3yo9Sw&#10;6lbTSSxRSq8qt8yJW29nBI3n/wAdWIUi3Myqu/8Av1BfxGYjxf3qf8u2tLyYnb5lV3omtoHt3XyF&#10;T+98tWQZUf3flpn/AAGt6Hw9YzWcSqrJ/uNVS58KxP8ALFczw/7e7fWfMXymJeIr2su5f4a0La8n&#10;ht4l3fw/x1wviHxJP4eWX7ZOvlO3lLDuTzfv10ulTNf2FvPBc/utv8UVRGpHmMTd/tKXd96nzTSv&#10;5TMy/wDfNYU3iTTLVfm1C281fvJuroLOFr6KJomX5l3rvrb2kJBH3xn2xv8AVf3vu1FNvf73z7fu&#10;1aubC8hb/UK/+41RX6S2Fq89zF5MS/ed2o5iyLzm8nb5S/dqjf8Ampaysqsny/f21b+zTzReasEm&#10;z/drmrzWGvP7QgWKfyli3+cq1jVq8kAGWGsae+g6gt9L5O1f3UMy7H/4BXD3Pi6JIpYIlX7RKu9U&#10;3fdrl9Yv1v7r7NLYtNL9yLe2za2x6861rUrzR9ZiniW52Lu3JM33f/sa+DxWYylL3TmlKR1Xja/g&#10;ttWtG0pf3u397DMu9GavH9SvJ7C62zxfulbfAkLfxVtzeOWvG8i8ZkRV+aZFrnNSSKbyll2ukX8C&#10;b99ePzSn8RzSkLZ68z3Us/n+T829t9bVn4qsYbfd9pZJV/j/ANVurz/XrmzhZVtl+7Bsd/8AarM0&#10;rVVvF3S7XlVfK2zL92umOG9rHmMeaZ21/rEV5a7bNv4vNWZPv13dz4Y1pPDMVy0Wy0aD+D78q/3/&#10;APdrynR9Vs92283I6xfLLCv3Vrq08Z3n2q33arO9o3yKm350XZ/8RRy8keUiMv5jVtppdKt5Vn/1&#10;rKqRQ/wf+PVlTfEi50+8lgnttiRbooHdvnWsTVde1DVGSezWS8l27Fh8r5P99KZpXhXT/EkUTNLd&#10;w6hu3s8rfumrm9jH4pFndp4hnez8vzVm3MsrfN9+ul0Hx5L9l+wtqH+iRT7/ALIzfJXBeKv9Gi3Q&#10;OqfZ1WJoaxbO5ZLi7vraWP7Rt2eTu+T/AL4q4x+0HN7x7p4DfV/FWsywQX3+lyxS7tnz/wDjlfX3&#10;wZ+Gl94Glvby+lgvJbz/AJbIv3fkT7n+/wDPX55aC+r6PeRarFKsN2su9fm2PFX3L+zl8Rda1iL+&#10;ytQg87SrdV8q+uJdjq3/ADy/2q+hyX2Ea3v/ABHTGR77v/2qwvGHjbT/AAfZJLeTr5ssqpFDu+dt&#10;1eWftOeMNa8B6TZa1ptz/okTfMif3v7lfLvxI+Jep+J/EFlr0uoSJaSxK91bw/c2/wAaJ/wB6+8q&#10;V4xCUj9D9Nv4L+3inglV0Zf4GqbWNci0HS5b6fd9ni/1uxfu18f/AAZ/aKXw3peoRahPA8LP+6ZP&#10;uRfJ/wCPfLXYeNv2n9I1j4fahZxQf6VdQNbsjts/grOWLpRjzSD2h634n+KMum6Mmr6esE1pFO1v&#10;Kk3yOzf7FJo/xi0/Urry2XZ5sStEiNvf/b3/AMNfCWt/EvVde0ZNPl1C5h2/vWRPufN/cp9n48gs&#10;NB1CC5vGvNV++rvF/D/lK8iWaR5uWBze1lzH3nN8Y/D1nv8AtMskKL/GkW+utsdVg1KzivIG3xSr&#10;vV9tfDn7N/jyD+3vP1C5jTR4me4uZndH8r+5v3f7dfR3hv8AaK8Ma9rP2G2nZ90/lRbF/wDH678N&#10;i41Y80jaNSP2j1rzqPMqL5f4aPmr1DqH0Uz5qKAJaPlqLzKfQB4P+0/qunw3ngqxub6CG7bUWlWG&#10;Zvnb5Nn/ALPXgH/BQZrfUfHXh2ISK/laYzrs/wCurV0n/BQjwZ4o8Ya58NYPDmn/ANpXDz3ESw+a&#10;ifN+6/vV8qfE3wb41+CP2KTxrpEmlTaozfZmSVLjd5Wzf/qnf++tfP42pLllHlP0PIMJQlOlXnV/&#10;7dPoX/gnGsWm2vxXmlZU3raqm5v9m4r6D/Zd0fwfqXgPfZrpet3UM/7268hHlX/fr89/APwp+Ifx&#10;c8P3viLwx4fk1TRzL9nkl8+KL7n3/kZ0avvD9hjwrqPhL4S3v9oW0cMt1q1xcRPE+/zYt/36vBSl&#10;JRjKJnxBQpUpValKp8Uj6W8yioU3VMiNXunwA7zKf5lROjU6FG+81QA/zKKETe1Sui0ARSVFTndU&#10;pvmUAOjod6bv21XearAseZULvUXnUx3oAfJTKb5lOjrUgbTPMp77qhdGo1APOo8yonRqNrUagHmU&#10;zzKbRJRqRqDvUPmUSU2jUNR1RUblqJ3o1DUl8yjzKr+dR51VyhqW/MpnmVU+1e1N+1e1MXMXfMo8&#10;yqX2r2p32r2oDmLdHmVU+1e1N86gepd3LR51UvOp3nUBqW/OSuX8VfEXQ/Dek3E8+oRp8jeU6Lv3&#10;NWlfwtf2FxbbtnmxMm9KpW032+wuNPuYFSaKLY0O35P99K563Nye4bYfl5/ePz/8W6lp/ifxhLqt&#10;5pTf2h/z8PdO70views0+G7y21nHbbbyJNq/7j1D4ks1HiO7Vl+7LWn4kT/i2N3/ALN1E/8A6HX8&#10;94zGYmri5Uqsj9Vo0KUIRlGJ5FGny/8Ajlez/s06r9m8QXtmzfe2uqf5/wCAV41G+zev/A66j4aa&#10;xPo/jK0libY7Kyf+z/8AslZ0pctTmN8TT5qR95+FblrbxHp7N/E2yvYIYd7V4Jpeob5bK5i+f5ll&#10;Z6+hbaZfKRv7y1+y5HX56Uon5pmEfe5g8nYtFD3K0V9OeWfNVn4z0p2/4+fvf9MnrQTxJp//AD1+&#10;T+LetcUj7v4au71X7yr/AN815XvHWFzf21zq160DfupVV9m2rCXUGzd/7LRo8MH2y4+T+H5a29qf&#10;3aZRz8zRbd3/ALLVTZA8W7d/47XS+Sv9yi2tl2bWi30EngX7TOiwax8INVliX99Zst6v+ztf569I&#10;+Cetwa94N0q+ba/m2sTtv/vbPnrb8eaCuq+DdbsVtvOS6s5YmRF+f5krzf8AY/1WLWPhfb6fLEyX&#10;FhK0Tb1/4HWH2jWPwyPdUSzf70S/980fYLZvm8paHs4EWXdEu+Vv71P+zWaL/qm/2vmrcyIf7Ks3&#10;/wCWS/N/tV4l+0n4Ss7nwr4cglgk2N4isk/cy/e3P/cr217aDyv9UyV5F8e7aBND0Sf7TOnleIrB&#10;2+b/AG6zqfCXH4jzS28N6f4V8W6fAukapeJFK0ssNx86Mzf3P7rJXs1h4S0HRNet7yCCdHul82L5&#10;f9U2/fvrsrDTba2sNsS/Izea+/8AvVFreiLqtr5TTyQ/3nSvH+qSj74cvKZXi159u7TLmSa4/wCf&#10;eFU/et/v14/448TtpWqRaes8j3DS+bK8zfaNtdBeQ3KatewWOoNM8rNthf7n/A3rkbm/dNSuGngt&#10;ryWJtjXG3fXzGNxUpe5L3TGUeYq3l5LqVmkEU6pK25IHX7lZnjlJ7lvDUtzqFzbWlvLFp99NDB8j&#10;RM/8G7/b2V2FhpWlXjebc2Ml5bxL8qJFs+9/sLXOal42sbb4fa3pES3c0qwPcRJcL+6gaJ9//odc&#10;2XfF70jGXuGxDZ23iS/i1DbaaxaK37q0f5bhv7m+vdtBv59V03ymg+wfL9x4vutXzz4PvP7E8WQy&#10;2ar5sTbGhiif+5/cb/YSveLXVbx1tJGiu7bzW+a38pJUWvbwko+1kbU/hOo8MQz2FxetBBB+9l3y&#10;unybq6ZJrx/+WEf/AH1XP2zz2FxKyyrsb+DbV2HWJ9ybmX/c219bDljD3TU03e8+75C/99VDqU1y&#10;9nKq238P96ov7YnT5fKV/wDgVRTaxLMrr5S/drQkyYdVlTZ+4+7/AHJaemq77j5bGf7v39yVmedv&#10;aLcrfd+5uq39plT7sX8P96lzF8pYv3Z/u+Z83+zVe11uztrz7Nc/JcMvy71+9VhHlmi+aBv++qx7&#10;lJf7Ui/0Zn+T79MR1aXEG35WWhJoHb5dtY8KSvs/dU7Yyf8ALKgk038vbtbb/wB9VlW1zEssqwS/&#10;xfMm6mTfJ+98utWzubbduVV3t975aAKv2lv72yhLmXb/AK1vmrYeaL/nl/47THSJ/uqtWBn22pX0&#10;K7Vl3or/ACb1qV9YvNsrbVd1qL7DZos25tnzb/vVE+j2c0UvlXjb2X5f3tY6lfZPnT4u+Evif451&#10;m7lsYLT+yrWVbiB32JL8v9x65+bXvHvhXw+99qXmQ3cq7G2Nv8qu1h+IvijRNU1vRZY21i0tf+Xi&#10;x+fb/wDsV8y+IfjN4vvNJSz1O7tprhl3zukSfe/3K4pcsjzK/LGJ3Wm+MPEN5rUS3nmw+bL8zuvy&#10;V9feD9eXR/Cun3U6z+UvyNsXfX5yeG/jHqej69FPOy3iLL5qpcL8le56P+0bqGpaX9hvLm2s0aLZ&#10;BDaLsSuP/d/eMKNT2UT6a8GfFRdV1SXT23XMUU7It8/8X9yqXjb4nW2l6td208v9pWl1F8sKfP5T&#10;LXi/w0+JcGm3V3PFcwXNvLA26H7nzVx954knv7qW+tmX7Q0u+WFG+RVauGpmUo0/7x1e290+3dK8&#10;W2c3hK0vmvI7aJrVX3u33a8P8W/Ej97qEVtPGn2hmiZ0l+8399K8t1X9pnw9o8UVprWlT3P2iJbK&#10;zht2/dRNs/iSs9PiFZ39vbwLZyJF5u9khXftrPF4qc6UeUqVTmNjUvE89zqUTQRSfa7df3r7fkZf&#10;4Hrh/iR48a/1TzbODYkX7pYX+59/79dK9hc38qSwMvm7tlcL4k/srSopbbUPPm1BV/dQp9zdXzEe&#10;aUjA5m5v5ftG5W875Vf5PnrpdN0e81Kw81oPs0u35vOX52rndH0pftlwvnqkNv8AOtwn+qati58W&#10;3Ol2twtreeduX7O3zfeSipGXwxOc5/VfCWoaDf2kU8XyXC7t6Vymj6V9gv7vy2XymlbYky7Ny11G&#10;q+M5dSidVn+eL5JfNaucd2/ez+UuxfnV0Z/mSvSoSqQj7xZ0cNzB5Eqyq37rcnyN8jVSv9Ss5tSu&#10;2s2a2SV/3Sbf4f40qG3s3mXzWlVItu/yXb71aF5ZwX9m8V4v2b7LF5sU0TJU+7zGPLI2E8bRWFht&#10;s18nau1vl+dqrvqt5tS53M+370L/AMO6udSGKza0ZWW53vsX++tdFeTf6HaSxTyW0txF+9t3/hX7&#10;lRKnEOY53UvGc6ebA376LcyMjt975PkqxpV/B5X2m8XZ5X3djfPWJ4q01ksFnaWCb9/sX+F6ZYQy&#10;36xRTtGm359j11+zjKPugeoaPqU95/qPkdf+WMzffruIfGer6U3nrcyQ26/6rY33f9uvN9H+w/YI&#10;lnX51+TfD99asPctpqxS+fcpL5Xzb2+RlrzfZylP92XE9L1z4za8/gi709W87RLqX/TFml3vu/g+&#10;9XkV54q8n97Yz/uovuwv8/zNTvHnirT7/Tfs1tt82JVfzoVryWaZpmiWzuZE3L+9319nl/tZ0/3p&#10;tE9gsPFU8zRWc7Lc7VbyERdiL/Hvrd0/W2vLjdc3P7pf++68attVvLDTYp2Xei/Irsv/AH3WxYXl&#10;5fXksUUW92+ddjfw1ji6cpGMj2Ka/n+y7WlV4t2xfmrNvPsds26Vtlvt3tsb51b+/wD7tcZNrF54&#10;YhRbzd5TfOv8e2iHxI3iG8iiZfvRb13/AMVY4bDfaCMTsLbW20Szu2sbzf5rb2i3fOv/AMVXQeDP&#10;El9YapaXNnKs32dt63aNsrh4dE0q2i+3Xl5JqVu25FhRtm35K2PCusafDbuzM1nbxL+6t1Xf/uVl&#10;Wp8kvdCUeQ/Uf4U2b6xpMOvXzzPLLEvlSzNt3Js/iWvQfJSvzp8MftVeKm0uLT4NZ+0xQL5W1mT5&#10;1r6++APxdi8f+HPIZpHvbNf3sz/xV9RhMXGr7kTpp1oyPU3T/Zqu6VC/iG2/tZNM3M920Xmsifwr&#10;Vv5a9I6ivR5lSvtqLatWBUubCzvJbeWeCOaW3bfE7rveJv8AYr40/wCCiEK3N14Fib/nlebf9791&#10;X1t4z8c6L4G0m7vtVvFT7LbS3X2dG/eyqqb/AJE/ir4++IWl65+0HY6Zqum3n/CQeIFX7e2mWLq+&#10;laPZ7P8Aj3eX+K6b5P8AgX+xXnY2PPR5T3clrRw+NjUmeofsH6K2l/BE28q/PJqc7sv/AHzX0Zpu&#10;j22k2cVtaQR2duv3YYV2Itfmj8K/j9rPw1vtttPJst5ds9vu+SX/AHlr9CPhL8UdN+K3hC31nT32&#10;fwzxf88mrHBYiMo+yPVz7Lq9CpLFfYkdsiVL81M86n7lr1D48Kl8um7lo8ygB1Nm3baduWm+ZQBU&#10;eFqPJqw70zzKCSu8LVE9tLV3zqb5lAFT7O9H2b/aqxTJKsCLyaf5dFM87ZQA/wCWmfLUTzNR9q9q&#10;Bcw7y6ieFqf9s/2KZ9soGV3hb+7R9mb+7Vj7ZQ9z/doIK/2Nqiezb+9Vh7qofOetPeF7pVezaoXs&#10;5asPM1PS62U9SdTP+wS7qZ9hkrQ+1e1H2r2o1DUyns5aie2k/u1t+cv92nb1/u0ai5TC+ySf3ad9&#10;jkrb8yj5aXMHKYnky0eS9bHy0bVrQepnw2bPVv7GtWE21Y/d1nzCiZ6WfzVlPZsnirb/AHrFv/Q/&#10;/sq6j5fvVj3lyqeKtPb+9a3Cf+PpWczeHuzPzv8AGaQQ+LdQVvM3rO38P+3Whfutz8Mdbiii3uqq&#10;+9/n/jpnxUh8n4ia2u3/AJepf/Q6634RaOviRdT0iVf+PyxuIl/3tlfztiKfPmk6f94/VlU5cNCR&#10;8wTP83zVoaDfrp+t6fcv9yCdXaq2sWbWd1LA334m2VBpFheaqzwWcElzKv8AAlb1KXspcp0c3PA+&#10;+vDc0T6XaRQL+6217x4Yma80Oylb/nl81fGXg/4kX2k6Tp8E+i3zyrEqS7E/i2f79eseGP2lv7H0&#10;tLaXwrqj/N8v3P8A4uvtskzKjhf4sj4fMMLUq/CfQ/kt/eorxD/hrKzSVIm8K6pvb7ibov8A4uiv&#10;sP7cwP8AMeJ9QxP8pw6aDqsLJt+zbPufx1afStV3IvlRvu/jSuommi2/LKv3v4HqxD5SfN5q/wDf&#10;VdhBxWzV9K1SL/Ro3ilXZv8ANq7eXmq2csUS6es25vnfza29emT/AETbKv8ArasTJ8qMzfdagoyp&#10;k1W2bctrG6bP+etS202oP832ONN39+Wtv5XX5W30R7U/ioJMb/iYO237Gqf7fm189fAS2vvAfxm+&#10;IHhNvn/f/bYod38LfP8A+z19TfLt+da+b/iXDB4G/al8G+IV3Ja69B9in+b5GZfk/wDZ0rOX8xtT&#10;l73Ke2775/nWD/gG6mQvqP3vse//ALa1tw3MEm+LzV3/AMPzVLD5W2Vd2z+9WhiZqPfTReVLYsn+&#10;35teWftApeJ4FSdbP5LfU7KX52/6eEr2v7TErbmlX7v96vL/ANoq8if4VXrLKv8Ax+Wf3G/6eErO&#10;Xwlx+M6uz+0vpsrNBs+X7jtXKTeP4kl+x3cTQytvTY/8VdbqGuRaHZ+fP/x6bWeWb+Ba8C+KiT6r&#10;EmtNZtZvKmyB0n2fN/A/+7XlY2tKlD3TGtL3uYsSXljqV9E1jts7jz96wovyV2tz8NLHxPpbtZxy&#10;WeoNt/ff+h/71Uvh7Nplh4BeW6/0y9t1WK8u0+/5rJ/e/wCB1sWfiG80T+yrPUGtrO0+yt5Fw7fe&#10;b7/3K8Gnh4/HX97mDnieKeMLnVfDerPocTXd/wDLunt0gfYq/wC3/wB8Vxn/AAkNzN4f/sy28zZK&#10;uxf9r++nzV7B8RX1O8+130t95KXFjvbftfdt/gTbXiulWb6bZ2moXO1Ltpf9Fsd3zqv/ALLXBKnC&#10;E/cOOUvePYPBPhVf7D0fxLqGoR22oXUET/Z5l/uV61539lLFfaRYzzXEq757jyvvL/c2V83/AAxh&#10;s9Vi0/TL6e+v/s7SpA8M/wC9+++z5K+q9Nh0jR1TT7adnl/5ZedP93/Yr18JGHNzROyJLZ6w1/bp&#10;O6yI+35k8rZtq2nmuu795/s/LUVtqUthcSwah5P+kfd8lvuV2EOmr9nRt/8ADX0tCXNE6eX3TmUv&#10;227WWT/vmj7Szr86t/v7a2/sa+bsWpZrZYVRd3z/ANyunlkZnn76rbP92Vt6/e+Wrya3BtTdLVqb&#10;R1ewuJ18t3WVk2VSezW2t4mVd+5aj3izWs/ENi8XzXMf/fVQ21/Zzain73+H5H31z9npqwsirEv3&#10;v466W/hgsLi3ZlVE/v7aI8w5F6aZX+ZWqv8Aaf4Fahblri13QKr/ADfwVdSH5U3Kv/fNbcxjylJ7&#10;+JF2tKvm/wBzdVq2uYni2sy/8AaornTYPtHmyxLv/wBtaz9H8OxIybl+TdvqJSLjE3XuVmt9qy+T&#10;8330araXMDrt3L/v1n22j2f2qVmgj/2Plpn9j2yajtWBU+X+CjmDlNG2eJ7f5tv3qhdIPtXlMq/M&#10;v3P71cl4htpU+1wWssiO33djbK8h162n8N2G7XPFU9td3Hz73b5FrGVTlIlLlPdte/sfw9od3P8A&#10;YY0ilibd5MS1+Xk3wrvrC6u1a8kuXuJ98Wxd+1a+sL/WNV03wLLq9j4oa8srxfKghuF2O/8AB8le&#10;NW1hLpsssU+qwea3z/d3pXHUqe77p5WIl73vHn6eDNTttNi0+e0neVp99rvi2V1tt8Irq2tbSeVo&#10;oZdzebsl31vW2pRfdXULZJVX76NXLPrGoWC3FtPLPMm7/XbvutXm1OacTm5uY9L+2aRpWm2mnrBb&#10;abLFKsq3aN87L/ceqWsXmiw69dy2Nt9gilbf5O7f96vP0trzW7eKdmnuYov7jfPTH1DU7CWVbxf9&#10;Hl/1SP8APtrx61P3eUOaR2tn4b0XxZ5sWoaetzaLKssE0PyOrV2Gj+HtM02KVrZYPtfm/wCuf+Jd&#10;n3K4/wAJaqtnoMsXn7LjdvVE+Td/v03VdeWaZIvtOzyn3s6NXhValX+Ed/tPcN288TNCz2zS/vWb&#10;5kRdm6uU8QzK6usu7ymb77/PtrPmh0+5bz1uZ5pWX7qb/lqw+iWd9YebBcybV27Xddm6sI+57xjy&#10;ykV7/WLF7e1ii2p5EX3H+5urhdYvGmt9yy75Vb5ti/5+avSLnQdN0q4edolmslVU3zN87NXmXip4&#10;kv8AzVZUiX+BF2bq9XDe/IioUZnXUldZ4l+Vf41+eum0dLPSltHW2jmi8rZKkzPs2/3NlcppUkX2&#10;xJZ2ZPl+ZN2+uo02G2ms71WXyX8j/RZt3yM3+3XoVvh5Qp/EV/EOqrbN9pj8jYzfLCjfe/uU6z1V&#10;bDymaL7ZuiZGT+9WFrbwfareKeLfLEu+J0/iqomsS+b5srRzbW/5bfw0o0uaJH2jpndLZri58pvK&#10;aLYu/wDhqjf6lPfy2kTXMcKbvmm+/UX9qrNYPF8v71flRFqo9/Lptv5rRecv8K7aIxkR7p1dtorv&#10;dI1zJHeWu3/fTdUsPw3lhuJZY7mCaVfvWnm/ermpr+8+XdctD5q72hT7/wDfrrtN16VLeWW+WOF7&#10;eLf++372/wDs/nrGXtIfCAngzSp31d7GC5bypf4H/e+VXpE3hKK8uormC8g/6b/L8jVyula9p8N5&#10;Lc7VhuNv790+R2/3Ku3PiSO/li3XLfNKrrvb/PyV5VaVWUuY2jy8oalZ+HHiuLPXIILaXazxXaS/&#10;eWvD5tS0/wC33a2div7qVniR2+9Xtfi7wBL8QIol0y8gm1BV3LDN8n/fFeL/ANgr4ZZ1uYJfta/e&#10;fdvRf9yvqsnlGcffl7xt9klsbCz+z+e07PtXeqbvutXa6VMsNvFFeN/x9Lv87yvur/uV5rNDst7i&#10;5tm3y/w72/1VdLpVtqCypPfTrcxeV96GXf8ALXsVqPPE5pROl1XUraa1t1Zo9n3Gfyvkq9D5U1/F&#10;fX06zS2EEUVn5K7E2r9xKr36QXNnFBBBA7xf8tn+/LWfcpBDFLLFJP8AM37q3dU+VquhT5I8pcTq&#10;r/WNP8RSxfuPJSJdmyFf/HKxfE815puiyppC+daN8k+/53irJ/4SGCGL5oP3W7e1wi/xVtpqtjrF&#10;v5Es7fNF8rOuzcu+orUvtBI6DwB4ks9K0uGJYv8AS7qL969wv3f9yvY/h78WoPhXLqF9Y20l5qF/&#10;a/Z3SZ9lfMlnZy6Pr0u2drm0t4v3SP8AfWur8MXy3/iC3lvp2S3ibfvf97/ubE/v1FKP2ohH4T7V&#10;+APi3x14/WXUNPljTT5dRX7ZvX975X8fzt/n79fWvmV89fsqalLrHheK8nlZ38rYr2/+q2/3H/2q&#10;998yvpKXwHTH4Sx5lNqHzKPMrU0Pj/8A4KC6b9muPA+rwTyW13K0+ntNC2x/4HTZ/wCP16N8B/2g&#10;fDn/AApbw/qHizV9N0TU1ZrK6S4ZIvNlV/v7P9tfmo/bS+Et98WvgzdrpC79d0af+0rNN3+t2/fT&#10;/vivy5+Kjb9U0/QftPnfYFX7U7t/rZf465J1I0pe8erSw8sUo+yPe/jxpekeG/jJ4gtNGu4biyln&#10;S4ia0l3ptZPN/wDZ/wDxyvoP9gbVLn+3PGGm+a32JILe42/3W+evgeHxPbWapul2fcRv9lq/Rr9g&#10;nwZLo/w+1jxLfW0ltqGvXi/upl+dbeJP3X/obtXhYOlzYn2sT73NcX7PKfqtX4j6r8yn+ZVfzKPM&#10;r6g/Ly151HnVVp3mUDLHnU/zKr+ZR5lAEu5qbuavPNb+Nmg+Hr/ULO8lZJbWXykRPn82qWlfHvQ9&#10;VVNsFyj/AMSOqfKv9+p54GftInpu5qPMrH0rxJZ62u6zl3/7aVp+ZVDJfMo3NUXmUUAO8ym0VDM7&#10;ovy/3qCwpvzVLUUL+d5u5futsoAZubc9Mp6OrtL/AL1FBBF5lHnVL5dRbVrUXKQvMtN8ynSQq9H2&#10;df71LmI5SLzKZU32dKf9nSjmDlKlFcz4w+IumeCbh1vrO+eKJVeW4ii3xLu+589W/CXjCz8Z72s7&#10;O+hiWJJVmuItiMrf3a5vrdP2nsvtG3sZcvMbdO8ypvJo8munmMeUZuajc1S+XR5NHMHKReZR5lP8&#10;mmOlHMHKHzUfN/fo2tR8yU9R6kvzf36xdV3f8JBoj/3vNT/xytX5qx/EL+Tf6JK3/P5s/wDIT1lP&#10;4S4Hw58b7Zrb4oa2v/T01dX+zxc+T4601f7zbKxP2hIWh+Kmt7v+e9TfArUFtvHmibm/5bqnz1+A&#10;Yr3c8/7eP01+9gF/hPLPj14e/wCEY+KHiCx27E+1M6f7rVm/DeFrHRdf1P7kvy28D/3W/wA7a639&#10;sPxPZ6l8cNYtoNu+1iiildP4m2fPWPott/Z/w301WX57y6a4b/dr28bh4yzH2UftSM5VuTA+0My2&#10;8PanqVu9ys7TfN8zvc/PVfVUudNuksYtXge9aL/U/bHRF/366XRLlnuotPgX97cfdf8A55f7dY/j&#10;PTdP0rWXiWLZLEvzTP8AO7V+nQwtDm9lyH5s8RV+KUzNttN1Ca8iub7XIJtQVVRHS82RRL/cSism&#10;ZGb5ooG2f39tFenDL8Pb4DneLqv7R9galDpGmtE0rXPzfd/eu9dNZ6bY6lbo0Xyf9ta8k1W/s7y/&#10;a2lnkmRW37N2zbW3eeIbPSbPdBeTp+6Z0Tzf7tfP08wpSlKJ280DpfFWiaYkUW6WT5WV/wDW7K1U&#10;+zPb7Wn3xfw75a8CfxbLqvmrPfTukqrt3tTNN+KMvh64eC5la5i835X837q1jLMKQRrRlE940qSC&#10;2V9252dvl2f3apaxfrZy/K0mxm/dfPWJoPxO0jWLe3kaKdJdvzfN/qqt6rqXhzWLOKWWWT522Km6&#10;o/tDDS+GR080Tb0fWJ7y4T97v+XZsRq8k/a3sN/hzw/rkfmQ3Gl6iv3Xf5Vb/wCzRK7Ww8RaRpS7&#10;ovMm2/6r5q8X+Luvav4k8L+I7NvntJYvNW3dt+zb89EsyocvLzERqR5j6O0ezg8SWuk3NnEuy6tV&#10;l37q6KbwlLpVhLfTqvkr/Hu3182/CX4qahD4N8NRWdmzva/624ml2oy/3K9Vv/j3PctLbNBGiS7f&#10;3KO9P+1sJS9yQVpRpSPQ4dFb+zbe88iPyrj7rvXjn7Semrc+H9K0WCWOwvbrXbO3bZ8/8deu+Cfj&#10;Boeq2dpY+bFD5X8dx/v18u/G/wAYT3PxG0ydZba5S31iKWKH/ZWt62Opez5qRjGv+8iey6rDB4Sv&#10;0XU4pNbt5W+/N8+3/gH3a8k+K/iFtK8QeVHcrNpV/F9oSGZf3TL/ALFd3YfF2DVbC9a+sWhuFb7i&#10;LvSvPPiFeQa9pcVn/ZUcO2XyrXY3ybf76f3a8fE16VaPuyMa/vGfoPiTV9b+yWOg3myyVfKvLdG2&#10;O3/TWu403VdPm0mVVuf9Lt4vleb97XhXhjTZ9N1TUINu+VZ2fzkb+GvWLazs7/wRqG5Y01C4X7Km&#10;xfu/PXl068fhD3Yx5onKaxeT3mm3bRXXyK2xod38NcrYNbQ2Cfblk+1/w2/30X+5XZabNZ/2lcef&#10;Y+TEv3nT7ku3/wCzrKTxDY/aruDbbI6/cRGry6vu/CYxlEz9H8W/8I9qXkRXy6Vdt/qpkbyk/wC+&#10;60/GHjzVdEtZZ4NQ/wBLlXfFK7eVul/2Hq7o+lfadUiuVitrm0Zf3/2tvkXb/cr1vStN8OfZfPl0&#10;qC5Tb9x4k2f98VjSqxUo88jsjGMokvwK+2a3efbNX167v7iXTorhYXnfYvz/AD1634h8bWPhuwil&#10;l+eXb9zz680s/FWh6VdRNbaVHZ7V8rZD8ny1yXxF1WXxJ4g0q50XbbRWq7Jd/wBxq+4p5hhoU/dk&#10;d1OrTlKMJH0VpV/pl+qXi3LJui81UeWtP7NBcxfafPZ0/hdJa+QrDxbqtt4wtJbxVSyiut6wv/qm&#10;r23xP8ZtI0Hw/btp9tB50rK7JC3yLXdTzKl9odSVKl9o6W/s4oZ5fIZtjS72/e02azW28rdKrxMu&#10;752+5XkMPxyi+3vHLbRwvK29k2/w12GvfE7w9c6Xb/Zl86VW+4i045lhqhjKUf5jtvsECSoy7fvf&#10;K6NU+sWCzfZF8+T5l+VPN+SvnrWPiFqt5dboIFsIlb5Nn8VeseG/H+lWHg23vNVubaa7i+dvm+ei&#10;jmVCrLkiddbDqlS9rKRt/Y2s7hPs180Lr95N3yNWVf395Z6pt/tNvlX+BqP+Et0O8+yXjX1lD5q7&#10;23y1k3nirwn9s3Lq+l/3/nnSvS54Sj7pw+0jM3prm8vJUVryT/7Ktr7VL5qRRahs+X7+6uPvPG3h&#10;NFRpda0tP9+6Sum0RLa80u3lVY3Rol2ulEjSJoW00+5/+JhR50/9pf8AH82z+KnJZ2yKjeUv/fNP&#10;ksLZJfN2r/3zUcouY+LP2vf2jfHvwc+Kv9kaDqFt/Z8tnFcKlxapL83z14rrfxj8bfFSz0++1xt/&#10;3vKRItiNXqv7cnwl8R+Ofidp+oaHpn2y3XTliZ/NRPm3v/erxrQfhdq9nZ29nqGmTpqC/eddRT5f&#10;/H6K3wnDVpynE6Wz+It54qv7TSFlbTfs8DSypN/qlrpbmFbC4fSIGk1iWWJX860i+f5v7lcb4A8M&#10;T2HijbrTR2CMrRfaHbza+yPAeseDPDfgi0vL68tptVWJolvktd/lf8DWvK5fe5TOnTjy++fMj+DI&#10;tH8M3eq3LR3N6rRRLb3COkq/33rPv9bgmsHuYLaNEWJYpUf+L/PyV6rr3w61rxz8Ttb/ALFvl1vT&#10;7eJbiWZ2TYzMn3Plrj7/AME30Ok63A1tJZ3dgquumTLs+9WNSPKY1ISOd03xtAioiwSeay/cRtlc&#10;Z4q8Zz3OqS2cc/8AF8qTf3qL+21BNm1V81Zfubqi0qwl1LxNtgs1fUN397en+/XBKUfiObl946Dw&#10;yl9YSpfNcx/ZLhfmhml+61dgmpaVtlvIkheJotjI/wA77qx9Btm1LVJV1fT2s/s7bFeZdm7/AOyr&#10;orPwfcw6a99EscNpu2RPMuxGr57EVY83vHTymL4b8j+2bS+nb7TF5uyVHb7tbs00U1nd+Q3ko27y&#10;kqu+iS+Hrfz5blnSX97FCjfJuqpresWz/utMibYzfKjy/Pub/brgl/tEvdCPuxMq5vLm8uIrZt0O&#10;6Vd2+XZt/wB+qniGGx+xxNPArvu+WaFt6O3+3WbePea3cSyrPsRfvTf+yVy/iFJ4fKaKdni/2K9i&#10;lT94xIbm/tpr91ubZniWuf1W5lmukks59m37yTf8svnrT85byJP3Unmq/wA3y1U1K2byvmikTzVr&#10;248kQiPbWGmt0klVvN2/I9Fy7fZ08pfkdfm+X71RWFnElgjN87r8jbq0La8jSVILyXfF/cRfn21c&#10;uWPwkENn9shtfNVmTb95ErQTVVm2earf6r+996s2/wBSX7U+5m8qVfuP/erPhvJ7i8lbaz26/Iux&#10;aIx5ohynpGj39tbL58u3zV+dnf8Ah+Stj/hM7G5uNssUe9l8pkfZ92uBsHs0t4luWXylbe3zVhW1&#10;ytyyfupHi3fc3/erh+rRlLmA7ia5ga/SWzuZZot3/Hu6/PXQaJCusXESXitZyxLsbY1YmiWcG15Z&#10;W8mX7i/3Ksfb2+0PAytD/edG/irlqR+yXH3D0PR5ooV82WedJYpfl2S7Nv8Ac+euK+KPhhdNW71r&#10;TNVguYlZUa0SXzX+b5nf/vupbPxD5N0kVyypuXZLvb5K4q51a+e63Wdz+6Vt6/wba6cvw9aNXmid&#10;kffMmG/vrO1ltmsW33XyrvWpv7V1XTYktlb/AFu1GR/uLUvjDWL68li1rUL5rmWVfs+9J03/AC1n&#10;6VokV/pv9oXc86Oq7/Jdvkb+5X2ESJR947OPVbO/t5Z/NV7i1bYqo2zzarv4qWa1igngazlaX5pn&#10;auJvLZrC/iVvMf5d3k/7VV/7Vvkb7N8r/N9x1pBynUW032m6lgnnjhSL5F2fIjV101+s1hbrbLGk&#10;sS/KszP81cDok0FzE/n7XdfnWF/v1pw68tteRRLFI8W77+6sqkjGUuU208Zz21hLFL+5uFbZ5yRf&#10;eWug8Maw1zeRagtt91fKVIYtny/364e+02+udWuG+zTvaN/qnT7n/AK6jwxM0PlRNO2+Vvld2+78&#10;9R8USj6t+A/xs1fw94j0zSrq++x6ZF/o8Fv5Xybd7/8Ajz19i3Xxj0iz0GXVdsj28X8dfJXwd8Aa&#10;h4t8LqraesNpFLviuIdibtv3H/2q9judEudBit7O8sV+y3DfKnybK2o4iVKJ24SjKfxe6dxoP7Q+&#10;g6xFFFLuhuGiV22N8m7+5Vfxh+0Vofhi6tIo4p7x5f8AWpDs+Vf79eGarN/wkPzWNitnbxf3F+dq&#10;x9H+F2p6l9taeVbNLrb++Zt7/wDfFd9HEe1OmthfYfaPWPjH+0tpSfDHWF09tmoXEXlL833V/jr5&#10;Xd/2aviBcaV4euYvEUPiBYIkuvEmkskVvLcN9/f5v+3/ALFZnx11ix8N/Ejw/wCE/ti6l83m31uk&#10;X+q+59+vD/GfglbbxHd60t5Jpulf27a2rPaN+6gVt/z/APjtY16nPI6cJGUI83MfQH7OXhX4W+D/&#10;ANpvxtour6f/AMJVpWm+U+j3erbJfKX+N3X7v3/49lffej+J/C8Phy0l8Py22laJbt5UUNoqRRK3&#10;+5X5FeBvGFt4V+M2u32oeIbTUvD63X2Ke+hV0lntfN8rfF/tInzfP/cr9VfB/hXTvA3hK007SP8A&#10;isNPuJWuPte1Pl3/AMdbUOTlOSvOrOp78juP+EhVGmVtQ/1X3t/8NSw6800sUS3y75fu/c+asK/v&#10;2topZf7Bkudu35Ifvz/PUthqUD3mnq2lSW0sq71dk/1X+xXQYnV/2q0LbfNWb/xyov7enml3RRQb&#10;f+u9VEuYLlnWKL5/79cP458T23gnQ01D+zJH8qf5t7fdqZVOSPNIrliekQ69Pu2y20afL/z1rivi&#10;F8Y7PwxZ6hZs0dnqHlfuHdt//jlfN/iH433mt6zcXN5O0Ly2v2eL7JLs21x7+JLPW7i3l1Vf3tvu&#10;+f53eX+5Xg18y+zEx5olfWPEk+q6o7LOsyeb80yN97+Opf8AhJFS43Mvk/3k3ferzfxP5GlW/n2d&#10;z9pl81nlhRvu/PQk1zD5Vzcyq/2iL5URq+Wq16tKpzcxHKe4eDPjBqGg77axnaGK4l3t5P3/APYr&#10;6Y8MfGnSryK3g1C+tkl8hXZ0b+L+5sr4CSZnumlWf7H5S/urdGrqPD2t3Nm0TRXP2l2bfs/jWtsN&#10;mlfDy9/3h6n6G/8ACSaelv58t5HDF/fdtiVpw3MU0KSxSq6N910avinW/ii3jPR9PsYGb9x/rfm+&#10;9XRp8S9ch0vSrazn/daW6uyJL95lr7SlmGGnHm5hSkfWfnM9xt2/dWmTbn2/71fLl5+0/qtnayzt&#10;Bsli/vr8lYWpftRNeNL9hW5hu2i+WZ5fk3V2+3iR7aJ9i+ZWfYv/AKPu/vOz18xeA/jNrV/of2bU&#10;7y5e4afZFMn3P++63bn40wQtdae19cp9n+RpkX5Fb/fq+aPLzFxqcx6hrHxa0XRPGWleHGbfqGpM&#10;3yI3+q+Tf89dwj/Lu3V+Yuq+M9Tf4uReIbmK+v8ASrOXYv2j59q19VWf7Sdn/Zb6nBcyfd+W0dfv&#10;f7n92o9rAx9pyyPpDzKrw3kVzLLEv/LJtj18Zal+2prl5dWjLplpbW8V1vdPN/1q/wByvVfhv+0t&#10;pXiSK4VrbZdyt9oaFG+7URrxlLlD6zHm5T3i5mW2ieWVtkS/OztQjrMu5W+992vkL9rT4o6hrem6&#10;VpGlT3NhZXW57x4ZfkZV/grov2fvjSn/AAjMWi/bJby7tV+aa4/5at/sf7Nbc0eblLlUjGR9N7/m&#10;p/3q8iuf2hNI0fUngvm3/wCxb/w1D/w0/wCHkWVmtrnZEu9XT+KqD20TK/aK1Vf+EP1CznaN5bi8&#10;iRUT5H2r89el/DSFbbwvpixbdi2Nuvyf7lfJP7Q/xXg8W3miT2cX7q4+0XDQv9/+CJP/AEF67b4d&#10;ftFL4Y8B2U+oWazPdeakDwrsT5X8pH/3fkr5yhLmzKp/hPbre5hIyPqrzKPmrzrw98dfC+t26L9u&#10;8m7Vf3sLr92tCH4x+F7ybyoNTjmfbvbY33a+jPE9rE7iiuch8eaRcxJLFPvRvu7Fofx5pifxN/s/&#10;L96nymvNA6Oj71eeeM/jZoPhWwdmnZ7v/llDt+Rv9jfWh4S+K/h7xhYxT2eoR+btXzUf/lk1Z83v&#10;cpPtInZ+XQ6bq5zWPiFoOiLF9p1CBPNZVRN1VU+K/h6bVNQsVvld7Lb57p9xN1PnDmidU/y1z/jD&#10;T4tSt9KaXd/o+o28q7WryL4ufHKfwSzy208bxXi7Fhd/nVv76ViWf7Q9m/h/bOs++wnt90z/APLX&#10;a9cdfHUoe7I2p83N7p5v+0zCqfFfU/8Aa2v/AOOV57omsRaJL9slg+0w2/71oXb/AFv+xXUfGDxh&#10;bePPGEur2cTJFKq7d/8AuV5vrF5FDYSrK+z901fguY1YyzaU4fzH6ph48+Cj/hPIfip4ns9V+IT3&#10;2n7kS8b/AFLtvda9w8STf2XZ6VpSsv8AodmsTJXgFlotr4j+K3hCxtk/5iETT/N96L7z/wDoNe1e&#10;PLn7Tr2oMv8AC2yv0jBUY4zH0qn93mPkswqSoYSVIt+A9YuXv9u1XSL96038dZPja5XVdcuJ92/c&#10;2xam8GO1npt7OvyOy/x1g3Mzfakl/wBpq/RIxjzHwEZe6fa3wB8MWcPwv0pZ7OGbzd0v76Lf/HRX&#10;zpcfHXxCml2WkaLPJpun2sCxbLf77f8AA6K3UZHIpHL6Vf6reX8s7Ss9p5vy/wB/5f8AYrs7bVbH&#10;bEs8qvKy/wAdVNN8JLpX+jRSs9v99pnWrd54JW+i22c+yJpd7I9fhvPT5j2vZ/yle8SzttSlilg2&#10;btu3Z9yrtn4PtpmdWtleZvn+df4Kz5vA2oWFvLLeXm+VG2QJCv3lrYs3lfTXaBWm+zrslmT+KsK9&#10;b+WQRjy/ESw6TY6au5VX5l2Ns/hp7w232f5VkT/bqxptgyRJPOrPKz7085awodE1yHUpWll32jfP&#10;v/gry5R934veOmJu/aYIbX5Z/ur82/8AirhPEjxWa3F81z9pilXymTbWheWM73UvlJI838SQ/wAN&#10;Ns/B+nw28UFz/wATJPmdnZn+aunDRnH3gqRicf4G8VWPh7wRpmmNK32u4naJU3fO259lbGqu02rb&#10;raBoZbX/AF8M0r1k+HrOJPiQirZx+Vpt0z2rw/7Sfx17WlhYzNK0u7zW+dnSvWx/LGUasQxFONXl&#10;kcvoPiqCGKLdZr5X3PkX5Grzzxn5b+OtEZYFSKWdtqJ/FXUeM7Z7byotPlj+yRN5TfL92uXvEi1L&#10;x9okC/J9ngZm2VyUW+bmMaMfeO2m1WKZZbO2bzv4/Oh/hrJ/tJnuIrHbAm1flZ2+9WnYaVbXOrW6&#10;7pHtF+86Ns/77ro9b8PaLcy+e1nJMiqsSzJ8n+5srnjXjGfKEaMqseY8/h037LeJctE1nFcTru2f&#10;xUal5um39xbQT3NzE0TXC2/+z/8At1tPo8HmxWfnz7PN+VJv4aseLfCsWpeHH8qVobtf3UWxdtd3&#10;NHmOTlPLbPxC7aW/lReTFLP80P33auZ8W7oYru5eL7NFFKu2GZdksv8At16XpXhiDSpbSz1GKe/T&#10;yvNZ4Wddrb65rXvBmr6lq2p6r9haa3t18pX3b/K3Vtz0oyM5RlI5LT/Fj6bBaTySSfZVlXbbuz/N&#10;X0Fo/wBjv9LdrOWSbfF8tujfdrwLXvDc+iW/9n/bGdFl/dXEtq6JKzbN6f8Aj9e5ab4SudEuvscE&#10;8lzdxN8/k/fi/wCBtXBi+T44HfGnLlDW9N1Wwht54G86yibfO+/51rHXxDLb38UEE/kuy/vUdd+5&#10;q9jtvhvZ3mmp595c/wAPmojfPvritb+G76b4j+3KqvaMvlMkPyeUv8FY0cbTq+4c1bC1Y+8czqT3&#10;VzL57SxpLarvX5f9bXH3msSp8rSrMirvV9tep6x4AiRrRrOdk/dJE29d9cl4k+D/ANvWKKKW5h1B&#10;k2NNu3o3z/3K76Nen8MjH2c+U5+bxys0sStp63L7dkXnLvdlqpZ+JNQ0TWbRra22S/6pYXX7tdXD&#10;4Jl8N39vqbT/AG+4ig2L8uxIq6Cz8NwXy2k620Fm8v8ArZoV+dq6faU4Fxpm1YpFr1runnj3qvyv&#10;C33mrn/EMNnulgaeT7Wvzt533KtzeG5/se7w9A399n/vV1cPg9rmwt/tLbNQb/Wu615vtYwnzcx0&#10;+znV908ZuZrzTb9IJYlmiZt++Guus/7F023ilXT4JkuF/ep5X3a7XWPAd5tSCxnjm/vPt/hqxD4M&#10;udN0ndKqvL5u9di16Ecc4fCEY16PwnJa38JYvFWk/wBoWcq2261uItluv3m2fIj1q/DrR/ilr3gP&#10;RIJ/FH/CParFK0UqPYROnlL9yuw0qH+zbPbEvzs2/Y1Pv9NvNStbvSp1nhS4ib99C3zr/uf7VevS&#10;zjkielCpKZU/4Vp8Vpm2t8T9iffbZpMVE3gbx7YNtn+JdzNLt3r/AKDb7P8A0CsR/BOq6DcWU9nq&#10;d3efv/NZ7uV33VX1W5vry4SWWWd/Nf7/APGtXWz3m92mY1JSj7sYmx4n+AP/AAsi60zU9a1qea7t&#10;bPymm2p826uVm/Y50WGVGbXpEi8r7Ps8hKd488GXPjyK0i1DV7m2iX51hh3p/wCg1S0H4b33h7T/&#10;ALH/AGnfTRN/funl2/7ldMs8oxpc32jaUpfZLuq/sx6VoPmz2d814jKqS7lT7v3aoaV8B/FGmrdx&#10;WfiiDSrKJlRYUVHdl/j+dq1/Cv2yFri2nn854trqj/w1tzaat5cS3ksSvdsuze/92sY5xTqx55GM&#10;oy/lOU8H+E7zwlq3iiXRfiDc221ovNRIIkRm2Vx+sXlzqtrey+KNXudS1BmVIpnb5FX+P7qV0E3g&#10;aLQfFFxqcE++KVd7Qp/Ftq9D/ZT28UtzZ+dLLF8qOv8AerjqZtz/AAmMub7Ry+t/Cvw9NoKRQahb&#10;XP2hd66gn3F/3K5ew+HtjoMtveaL9pe6T/j6u5p/klWtXxnpVn4euopdIik+yXDb5URv9U1Y+q6x&#10;/aTReVLI+391sRa4JVZT+E45S940Ptn+lW7Waxv9o3Kzp/DRqviFra3+wyxf6J/Fvb71YkL3NnqD&#10;tp8v73yvmhdaxZkvrbTf9Ol/eyvv+z7vnrj9n73vFxkbU2qyzK7NK14n3Ft3b7tcreWC6lLui/1S&#10;tvZ0++tVLy5bRNWSKWVXilX5djfdWs+HW7x7qL7N8727fL8u/atd8KEoe8Epe8XYbb7Zpu2CL7NL&#10;FLvbe1c7qV4015uldUfb93+Oul1LVYIbjbFEvlXDb5dlc/c6CsN1/oab/N+67/w/8Drspy5Jc0jG&#10;UTP03TZYbr9/5bxbvub9iV0sOpWN5a3cSxbPmZPn+fbT4dKnmiSKW5b/AEf5/u/w1LJ4GlS8luft&#10;jJEy/d8p/mXZRKtGUveDlOfhm0/R9QvbnVbaS5iii/cJD8iM1cwlm1xqzyeV5Ms7fulb+H/Yr2LT&#10;bmD7V5E9jG+xdn76LzU2/wB+srxPNpV/fWVilrHDcbvldE+dv+AVpTxOpfwnLw+FYtYs9rXSo7fI&#10;0z/Im6seaz/s3ylVZfs8XyRJ/ervdS0pdEWVpW+0o77djxV1vhjyLCWK2b99Fbr80P8A6BUfW5Rj&#10;zEf3Tx/TdHuZtU8qdWhRl+5MtXnh8lZViXY+77j16LrE1i8twtzZxw3at8vkt/rf464TVb97mVFg&#10;+R9vlbN3yVrRxMqoEUM32yWKNm2eV8+z+Cujs7mLa7XKtNbqqp8n8VY9nC39myq0S+V9yV/+eW6r&#10;Wm6beebtgnZ4lXytn8FTU5eUPtnfWE1jqVvLY3lmv2Rl/dIn+trM1XwqvgPzr6Jo5tPaJYlmuF3v&#10;ub+CjR90MqL5TTWsU/2f7QjfdbZ9yvRbbwTY+PNGmXVWaZIvu2jy7NzL/t/w1xUsTVw9X+6ddCpK&#10;Mj5317TdPbTbK5ls/Jf7VKjfx7vk376522vJ9Yv00xYJLmK4ZURIf/iK9w8VXOlalFrca21pbWWm&#10;2Py2jwL5vmy7ET5/9jbXW+APg54a8N6bpXihZdmoSr9qtU2vvX+5/wCOV9JUzKnSpcxvKpH4pHBe&#10;CfhFfarqmsS3N41notv5tvZ3b/xXH+5/drH8c/BPxHo+qWl9PPBefbF3rNYq/wC62p/H/dr3LW0l&#10;mtbuC5i+wXcsv2iV0b5K29Kv5/B+l3c9nfQalKv3kdf/AByvnv7Wrc/McEq/vfD7p8r+EvhXrnjz&#10;VLhdBg+0y2v3rhG2J/uVheOfDeofDrxHLp94ypdrAtwybvk+avq3StVXVbzdoPl6bZNu81HXYm6r&#10;cPwu8L+PNeRfFGnxwyxRMrTbv3s/8f8A7JXfQzSU6/LP4Qp1Izlyny5oPifVXWKJYGf91vZHX/0C&#10;u10G2bVdn73zk3s+zfs2ste3ar8EPCd+t7BBLqVnCssSRJCyb9q/fqjpXwN+zau94ty01pt3rC7f&#10;deuypmlCPunZKnH7JraP4kvvAEXnxarHDo7Qf6VD87p8yfP/AB/5313tn8fr65litll02a3Vordf&#10;tcD7F3J8n8dcvqXw0g1jQb2xa5+xpeRKrbIt+37lM/4VFO9vZJBq8G9dat9SleaL70USOmz/AMfr&#10;swmaYSMeWUjbl5Ynqej/ABg1Wa13W1t4XvE3bGe3V9lbF/8AGa28PLFP4httGs9PlbZ9ohid9teR&#10;eEvhd/wg2jfZr7UIH3M0rTQ7/mZv7tS+J0nm8OS6LLbN5ssX2ezSZd/+/wD8C/8AQa7pZtQh9oPd&#10;j8R5J+0toOr6x4giubO+XStP1TU1t1mmbfLErJ99/wDf2fcre+CcPh7xd8B9Y8Ia1osfiG0l1GXy&#10;tZhuktbhtr/upU+R/wC5W7+0DpWoePPBt3bSrHYStfb1mf5/IX7iVlfDHwBZ+G/B8OlQbppbe1/1&#10;3lfJK39+p+vUIx5zaVTmjzHh/wAePg/c+D7W3/sqL7T4Xup4nuri48p76KXY6f61dnyvX1r+zB+0&#10;np958OdP0XVYrl9YsIFt4reG62PLb7Pkf5nrmfEnhLTNY0nUNPubPf8AarOK3byfv/K6O/8A6BXl&#10;Fn4DvPBn9qqyzpcaDOuoaclx9+Ww3/P/AOOPRRzClzEc3tYn3LD8bNIdv+PPW4dv/TdPl/8AH6Zd&#10;fE7w5eSo0662jr9zZL/9nXh8Phhnt4p1Tzv9a/3tm7918n/j9Y7vc6PYWqrA3mxQLFdTf+h1eIza&#10;lh4nHL3T6D0f4i+DtHllaxvtbtnl+Rt6u9W7/wCIXhrWLfyJ/FGspC3yMnkP/wDGq+cYdEl1K382&#10;CBfvfJsas+bSr6zuNrQTu6ts2ItdFHMKWIpcxtGMpRPQPEnhXwAl1cS2eoXyPL92V1fY3/jny15F&#10;4h17RtNuvs2ny3LunztM7V7L4L+zQ+HNTbWmghRFX7Ml2v8Atu715/4X+HWnfEzVtQWWCOG7+2ff&#10;SX97Kv8AsJ92vnsXGFary0iJQPPX1az1KW7b7c0Pn/e3r/DVf+1Whuk2xR3/AM2xm27N1dr8Rfh7&#10;pXhv4pa3of7uHT4oFeJ0n/exS+V5vyI33v7tcV/ZUCS3v2GdZtMaX/Rbh1/2EevOqUeUxlzRkOh8&#10;QS395FbNZxwvu+b5f/Q6sfb1trqVYo/uy/L/AHFrb+HXgP8A4SfVNMil3P5sX2iWbd8ir9+vS0+E&#10;Phx/9Da7ubmVfvXELIn/AI5VU6KkHxnE6Jf+TaxMzfPcN8r1XvPE2qvLKrSxpbruT9z89ep2fwl8&#10;L3Ol/bv+EjuYfKl8qWFIt/zf3NlZniH4UaKlrLBFrk+y4VnZIbX+7U/VZRlzSDl5onnt/wCPNY03&#10;w5DLBeRzSr/fgR93/fVRPrHxISX5vDkdzF/Dv0yL/wCIq7rHw3uf7B1Oziiu/N+XykuPk+X+/wDL&#10;WPc+Cdeh2T22r31zFEq7vJaX5a+2y2vQjT9lKRxyhKEjasPH/jHTbd2vrGDR7SJWuF36ds3NXH+K&#10;vijqGsS3css8EMt029kRdnzf39lW9b8K+Mfst2v9mazeWjN/oaPvl/3686h8JeIblvPXQbv7uzZ5&#10;D104jllLlNpRnI0NN8W3Myu0FyqJ/tt8lOv/ABnPeWb23zfZFl+ZNvyVzr215YNE95Z/Y4m+ZneL&#10;56ZqVnEixfY77Z5q/vU2/JXB7OJzezmbc1yt/wDZ5fNjtov4t7/e/wBuuy8H+M7bwTdS3NtP9pl8&#10;jyot7bPnryX+x57b97FcwXMSfe3y/d/3KqX95O9xFFOvz7vl2LV+zjzEch6B4k+KOr+IbyJtVl86&#10;VfkXfVTRPG15pUsVzbNPbXFx917dvkauS+0qlx9mlgb7XF/BMtdR4Y1uK1v7eS5to/76o7fdb/Yo&#10;qe5DnCR63ok1z4nsIorzUI9K1O4VnW71P91F/v1d0TwSulXErah8SPCTxM373/Tn37f++KzNN8SN&#10;4wsJY5Wjh2stuz7fuKz/AP7dbfxj1jw9quvaVbaL9hvPKs/KlS0tfKSL/fp4Wp9Yo+0kdlCnGRN4&#10;wh8OW0tlPpXirw/N9lg+zr5115qfM7u/3k/26dDquivBp9nFff2laWFr5TX0MTy26s0rv9/Z8tZn&#10;gnwBpXjC4TT1tJ5pdu+Wb5Ni16N8OtBsdBl1qzs4GSKKWJG3t/sVnTp0o1rx+I9uXNKjyS+E4+8/&#10;s/VbqVdK1rS7m4l+TYl5s/jqvqWj6r4etftl9c2iRL87fZ7xJX2/7i1znxUubbwx4w8SzwX39iTS&#10;xWflPCvzyt/lKz0+F2q+M7WLV9K8S/adPul37765dJWr2KdSMI/vTypYTml7p6Gnxd+zW7r/AGqr&#10;7X+VEl3uqt/sLTtS+M19pthcStqE/wA0Xyo8WxNv9/5v4q8vm8PReEonivGj1KVfvTW7fd/2K4rx&#10;trE+sXXlTrIiKvy/LXj4nH88vZUDzpe4dbqvxQvNe1Z52vvOi+/K+6vU/hF4w1DR1u7mKx+06fKv&#10;72ZN/wC6b/P9+vl/TbaCGX7HLLsil/e+Snz/APfdex+BvFWp6Jpcq2LWlnabf3qO2+WX+5v/ANn/&#10;AGK5qfPQlzCh8R6RrFzq/jzUriXzY4YomZ1RH+SsGw1u58K65dvfMr3dx/rWdd9ULPxCqX8Tf2h5&#10;O5f3rWi/dqj428SRf2MmnzwQQ3crK8V8i/eWvNlia8pc0j24U4yiZWvarL4k8R2kUv3JZfl3t8n+&#10;3Ttb8Q/23fvZwN9mtIN1vaw7vkiX+/XCpef2PqlpL5/2mWL5/vVu+G7C71vUoWgs5PK8397cJF8l&#10;eXjKc6vv/wB09HB+7p/eO2hs/O06LdL53y/fWuU8W232fTtQaJF3+Q21n/3K9V8T+EovAEsNi0v7&#10;24i+0Mjtvda8a8c69JZ3m6CVYZV/1T7v4q/MoQq/Xj9OjyxwgfssaPI2r67rVzAr/YLPykl2/elb&#10;7+2trWN7yys333fez/3q9T8N+IdX1j4dvPrNtY2dx/x6xfZPuSr/AH64zWLa2fVHVV37Yvmr9V4f&#10;r+0xNSrL/CfnmcX5YxOK85ltdyr+6X+PdRrFy2tyxJB5FtFa2q7nRdm7+/UU0ypK8W/5N33Ko3Ls&#10;i3flN/rfkav0qm4HxMk4nUfCt/8AipreVvn8r/Z30Ve+G9zY6P8AvZbxbaVm2b3orVnJOOp6BNeK&#10;8sSr9xm+9trdtrlYYvKVdny/3q4K81VbC1iniXzniXf5O771bug69Bf/AL9m/wBbFvT5fu1/P2p7&#10;nNym3czTuyblZ9rfc3VoTOtzFsZdm5vmRFrJ85Xt027fvfKlTTXKouzd/FsrzJfEXGpKJqzOtzsb&#10;ds8r5FSq9zMv/LVvkWuPvNbns9Ui+Vtiy7PvferQfW1RntWVppXi3/drsp0+aIe0Oo022+1Kl4u1&#10;Pl+ZEX79O1W2iufOuYlVJf4URfvVm6beT22lxMq/Iq796f3aifVmmXzZd3zLXfT5Ye6bSPNNYufs&#10;vj60ubSJoX8r97Du+81d7Z3Es3ysrO8v/AK4fxs8Edxb3iq27zfvo1a1nrF9ptrcbraS5i/1u9H2&#10;fL/uV6uJjz0IyNpR5qR1T2Fnf6bK14qp/Hv215F4S8+b4qxRLt8qKDZLM6fdWu9025vJreKVW3xX&#10;C7GR2+9XK+E3iufH2t6myrDFFtiVE/vf5SvKw/uxkRRj9o9Q/sG2hv5Z23TI3yKn8CrTL/8A0CKL&#10;b8n7390m771VEvJbBpUnl/df8sndas/ur+4RZdQ3tt82K32/drmlGPNzFxp80fdKL6b9p1T7Yv8A&#10;o27+4v3mq75P2BvK+/8AN/e37mrKh1yWz1J12wXMsW6J0dd6L/t1bS5ZLryIPv8A9+tqn7qJxxLt&#10;h5Vtqksrfvn+4zPR4qudTtrN59Ik8ncvzwwwI71i6gkum3UXzf8ALVmbfVp9Qn+yyssuzav8H364&#10;Kkef3g5vsnJeP7ldb015b62kh2qrxTP/AHvvfcr0Wwf7fpLSztHc29xF5uz+PdXm/ijR/wDhNtSi&#10;3anbaVK3+qmu5fKSKut8Nw20Om2li1zv+y/J5yN8jbf9j/frpqUf3HMdNOXund6bcyva28W3yX/u&#10;JUs225Z1asWw1LZZurLs/e7F+WoYb/8A0jasqv8ANXlcpcqnulubUorOWVW/vKi1q3NmupWcTN8j&#10;/wAOyuahkge6dGVXdW3q71t2czTS7fl+79zdR7T3uYKfLP3THs7aK2lliuV3xRM253X71WNNuYLl&#10;t0Csm1v3SPV3WPNdYolXe6t/GtWIbZoZbeVv9aq/K6V2SrRLlTjyktnMsK7WXZ/eq3siv96qqpKv&#10;8D1Ssdtza7p/nlZvmqwiRJL5u359vy1jGMeYIliZGs7dGZqrpf77CWXb/F8vzVmXm7zUZvni3fc3&#10;VKkKusSruRGbe2xq25eUjm5zThRXli3fPuX7lGpWzPbyrZ7nu/4vmqpNYTw7Gb5N1NjsWuWRoG2b&#10;W+Z3lo5a04+6dMfh90Ehn2xLO2zavzJ/drMhs5XX9037pZflRP4q2H3oyM/z/wAGz/ZqxbeQkW1v&#10;k+b5krH97CRMfiKn2DzpfNb5EXb89VdS1L7BLKyrv3L8qba1f7+1v71c5r1sttcW9yys7/Nto/em&#10;spS5TN8JQzvdXt5cxLDub5f9quohs4rlfm+//wCy0WflPBtaBYfl+5WlvgRtqr5Py/f/AL1Eebl5&#10;Q+zymJ/Y9nDeOyxfvdny1Vm8PLfyxNLFIiW/3di10E15A7P8zf8AfNSvrCo6Kv8AD975qvmlH4Q5&#10;Y/aPPbzwM14zwSwb7Rvuo9czbfDS20rWbieLdsi+6/m168msLc/um+Td91/7tRf6m42tE3lKv33X&#10;71dkZSOb2cOY8h8Q+CZUsLvUGvFtrdV3y7IvnlauH/4Q+51K4tLNmb96q+RN/n/gde66rDvjS2+5&#10;Fu+/N8+6s+z0qxmXz4N37pm2vuq+aXxEeyjzHz14/wDAcuq3SX0EHkyxNsleFfu1of8ACutP0rwv&#10;cf8ALG7t/nlR2+8zPs2V7rqWiLeMkrRL8zfvX/vVz+t+FbbWLeWCVf3Vx8+92/iq/rM5R5TKVKcf&#10;sniV54Bs5vEFpp+nt9ml27J5k+fd8lelw/D3T9N8P3cUTSardr92FF+6339n/oFdFovhKWa/lnii&#10;Z/m3rCn8HyV33hjwxeaOqyy2a/Z7pt/nIv3W31lUlVl8JrHDc8vdPlTWPA2ueFfEH+nWbTbv3Sun&#10;3F3f/t1sW2lamlq8TSq9x5qxKm7e6/8A2NfQHjbTVTVoryfT2vHi/jT59v8AwD/gFcFeTW0K/btM&#10;s7mFJWVLpIYvvNv2O9ayqVPthLCckjxHw/DF4m17xBpsq7/Il+xJcW7JFt+eum1X4Y3ngPTX1CJ4&#10;4beWJdyJ99m+/s3/AN6trQ9H0rw98RreW8tm+yTq1wyOv975PnT+9vr0b4x6XBqvh+0gg0/zkt1+&#10;1LMi/wCq+SrqYj3o8vwmMqceU+dL+/ubmxu2aWSaVf8AW7/4a7BPg/fax4c/t7RWZ9zLu0yaVHdV&#10;/jffXmvibR/J8TaVbNLLc2kt55su35P3W+vRfAesWej+MNtjOt59nZX3zT+V5+35HT/drvlHlp80&#10;TjjD+Y80TVZd1wqr+9VfmTd/t1u21hbfZ4p4LFv3s/8AH8+3/br17xJ8NbPxtLKtjoa22oS3ksrX&#10;27/Wt/8AE0aJ8Fr6a8la5ngh8pflRF82Kj2nNHmidlPBVZfCecw/BlvEOk/btPvF+1+V81pu3+bL&#10;8/8A3zWVZ6I9tcRKzbLtW2S/vfkZq9K017rwHqUtneO2m3dq37rYv+vX/crpvD3h6x8baXcLq/lz&#10;XDfx26+U/wDsb/8AvuuOWKqR92qZSoMzPBnhtbzQ9Qlls1SVp1dk/gZtn/2Fb3hvwu2j6bLO0++W&#10;L51RF3/NXQeGPhXqHhjTXVtX86L/AFWxF+8tdKnhhbazS1ilXc0qvKz/AMVcft/e906KeG5Tx9Ph&#10;fFqH23UJVa5iv5VRZoW/h3/PVfUvEjQ3DrosTaP9j2xLbzfxL/cSvc7+zbTdBS00y2jR1iban8Fe&#10;Y+J7PVbm1t7byI7mWX5FT/virp15T+IiphpVfdM2w1VtS8M6hqGr+ZcpEuz7R/HFXOaxqVnbaSsq&#10;sySsuz55f/H69Y8K6UthoNrZtF/pf32R64rVfB9y/iq4lnsZPskreavy/J/BvqKco83vG1HAnIw6&#10;3pl/b6fbTt9g2t8z/wAH/jv3q3v7eg0/XtMuZ7G5hdm2b3b5Jf8Acqp4t8DafDePq8Sr5V4v+i26&#10;K6fMtbdhpWp7bdWb7f8AvV+R2+7XTGUfiiR/Zcuf3T0XVYZ7+1ilgg3y7vv/AMarRDbS6JcSytP+&#10;6/hhSs/TU1P/AISCKKe2uYfvbdjfI1ReNr6+s7Xz1/vb2hda5pS9r7sTvp4Lm+E7iwSC8t/3rNv2&#10;/wB2mX72dtE+3ds27Iv77N/crmtHv508OW6wbnuJYvuJ99qo2epahNqTyrbNv3bPkX/VLUex5P3k&#10;iJUZR906PTbZvtUUt4yvLEv7qH+7XQR3/wAqKqq/zfNvrzfxJrGqveafY2OmTu8vzs6L92u1s9Hu&#10;YbX96+yVovuP/DVy5qvvHN7OoN8c7r/wlqqqy/LF5vz/AMW35/8A2SuUS5n/AOEc0RVg/wBbarKy&#10;J/yy+TfVrx+95pvg3W5fK3/6G27/AGfv1F42mbTfC9o1nFKkqxfuNnybtqV6eGlyx5S/ZVOUwtN1&#10;hZvGXkTqyIvz7933q6jxzoOn+M/D8tteSskrRS/ZbiFtjwfJsrySw/te8lTU1VXlX/lkjfO3+3Xo&#10;2m3M95a3aNBPbSxQbdjr97/broxXLzRlExp06/2Ykvwc8eRar4X0XTNTs2s9Vazili3tvS6i2f61&#10;X/8AZK7O8sIry8mZom+ybfmRP4q8y8K+GJdY+FfhKJpZLaVLWKW1u0X54JdnyPXW+HvFtzc3D6Vq&#10;arba3ar/AKUn8E6/wSxf7L15deMZy5oh70fiOoheCzs/ls1/dbfuVpJeWyW+5l/h+/uqkjq8O6mX&#10;MKzbIFXejL81ebFz5jpjIr6lpWlaqySy7kfb8vzfe/26i8Kw6Z8P5ftMFt/pv/P27fPVRIWsLyL9&#10;1+6iX5v9mory8ivNS8hl3uy/Kn3666dSrGXuyCXMVPFXhvT/ABbfvPqEEl5qFxLvaWb79cv/AMKf&#10;l0fwve6fA0k13uleDY1dXrHi3ULNbeCzg864lbZ8n3KH8SS20UVsredd7vm2VpGOOq+9E2p0Pay+&#10;EseCdBsdB0mKOJWS4VfKZ9tad54hg01YoP8AXXEv8Fc5qusa1qSxNAywxfxbPneiztoLyLc0TebE&#10;29n3V6NPD1fjqnpU8vjE1djTXCT6fKsMvlf6l1rTsNK1B7d1vG/e/wB+sfyVhliaBfnX+P8AgrVh&#10;8Ty+V5TL/D8r7vvVlUlOPwmNWjCHwmt/Zss37qWJfKZf71S+HvD0HhVX+wvs3fJ83z1U03VVe3/f&#10;t97/AGqqw69A63fkNv2t8ybq7MHDHThKrSj8J41TE4WFWNKrL3pfCdB/wklzbLdrfSx/Z/8AllM/&#10;365TxVeafrbRW15qFzDFu3L5L7N1cpf+MHe8eJYP3q/dd2+9VV9SW5V/Pg+Rm2N8vzxNXqU69fl9&#10;6R79PCRjH3j0XQfDy6PpFvbWc8r2i/deZUldv++qqa34D0jxD80+mWzyr92ZLOJHX/geyquiXNzp&#10;USLK32mL+4jfdrqLO5aZd0Tfw1xyx9eEvekcEqHLI8s1X4A+HPtUtzZwSQ+a29k3fc/3Kx3+BugQ&#10;/Z1sbZkuLdt/nTfPur6F03Q11iLdczrDErff/jaq/iHwvp+k2/nwXm+Jm/j+TbXT7TFyp+3+yc3s&#10;oyPl3xD+y7qF5eJqGlX0cMrfeS4b52rnNY/Z11zQW+07o3itYmlZ933q+sIbmzT7s++qvipIP+Ec&#10;vbmWWD7JEv71JpUT5ainmOJn+6j7wSwcZ7HyjpsN5YfDTXbm1ufs1783lP8A3dqV3vw68GWPiS3f&#10;zblvtCtvnR22bv8AgVUodHl8VeD9Q0rR4G+xXUuxprhtny+bvfZ/eroNB0pvD1nqekWMS38twyvF&#10;M8D/AMNfU05eyoRgdtPKsT7Pm5DtdS1WLwBZyrp9nslaBUimhXei/wC+/wDepvwf1hrmz1tpV87d&#10;dKjP/wBsq8p+LWvav4P0OJv7Fa83fuvs6RO//oNdt8MfiFoNndahYxL9mluILe9+yTNseJvKRJYv&#10;m+9sdP8Ax+u2jToxMa9DEqPLKJ5/+0D8MdR+JfjLUNP0ieO2u4orW43zfc2/PXoXhLRLbwf4B0rQ&#10;Wgkm1CKLZLcJF97b/crz/wCNPxIudH17UNV8PeZ5txBb2rIkT+bEyu7v8lWPAHxs8Q6rLpVnfaLG&#10;63Uqo00yujruevKzCtUj8J3YfK8XX9+n/Kcl8QtF1XTfEeoT6VY3M1luaXci70Vf7lcJcu2sQO08&#10;U9nKv3n279tfeE2m2d/b7fKWuS1v4dW1zF5CzxojN+92RfJL/HXg08XGHxHzdfBc1U+RLXRPOtUl&#10;trG2meX9077vn212fhXQbPW9Ou7NvM03ytu6ZLXzfN/8ipX0npPw68Pabo0Vj/Z9tNF/E+2uP8Va&#10;bp+m6z5Gn2cdtFt+byf4q5swzbkoc1D4j0sry+M6/LVOHh8AafZyo0WoNN8vzPNZ7P8A0F65zxD8&#10;NFfzZYtX2bW3xbInTbXpu5azdS2yW7s0XnfN9yvjP9YcXzH239k4Y5TwZ4b0+w8TWl5qF5pu+1+d&#10;YbtXlSVv9ypPiN+0pefBfxg9mtjHqqSt9vsdJaf7P9ill++/3H+Z/vKj/c311mg+NtctonngvLmw&#10;2t8vzfeWrd/4t1PVZUlvJ4LmVW+V7izil/8AQkr2KXFSVP6viIHHHI6cakq9I4j44fHe++IXw/8A&#10;DV9q+iyeB72SfdF5t0txK6bP9xNtfLUOm65rGraVfSahc31rLOsUtxu3pEzP8tfYPim303xeqLre&#10;kaXqm37ry2a7/wDxysWPQfDvh7S72DT9MtrDcvm+VFv2fL/vVjRz7D9Ie9I9KWCnyxjzHe/CBPCr&#10;/D2wsbzUmvvlZ2aXfv8Amron8GeAppX23Ox2/j8968V8CeLNK0fwrpUFzOttKsa/eWuwj8Q6VeRe&#10;at9G/lfPs3V81Vli6NWfspSK9lSnH3zsH+FHgn70V4v/AH/R6yf+FM+E7lv3Wqtv/uJKlc1NqWn3&#10;6+VFfQb5f7sqb6id7ZIkWJo/u/L81VDMMzpf8vZEfUcLL7J0UPw38K+DNU0/UNQvJ7zTLOdZbqFI&#10;t77f79FcleePJ/DejXFtBYrcysv32aivpcLnGb+zXvXOCrleD5jPv/EOn2DJFO32l2b7jt8lYlnq&#10;V5eMkVjFd/ZGbf523/2et7WPDfhXUlis9aZdN+b5Xdvnaugs/h0ulLFbLfNNbqv7r90jo1e5HDe7&#10;7x8nTymXN+9K9gl4lx9piuWmiVdio7b0atCHxJ5yxSqnybd7IlV/E/hVdVuLRtTto9N+z7Yl/s+V&#10;t7/3H/gXb/sUarpWoWFhcTqsf3/NWa+VH8j/AL5rGpgqUz0pZXTlH3SvDqX9vX7yxpsiib5dy/P/&#10;APs1tTXLJbuqx/d+Sua8mWG6iWfT7H7X/fTUd/8A45/DXS6DefY7pYtXs7F4pZf3X73Zu/4G38Vc&#10;0sByfCc1TKf5ZG9DfxXOl2lj/wAA3JVfUknttlnt/wBH+/v3Vd1u/s7zzotPiazu4vkVHX5Fb/br&#10;n7bTbnUpLiK+nnudvyTpaNvRf/sqPqkub3gjlspfEP1LRP8Aj3W8ljeXzd8qbt+yszWEis7iKdVj&#10;2ff3pL87Vdm8Gb4vPgikdYm3ywzb0eWs+bRIv3UCrHC9rueJJvn8rc9elGnyx5D26OGjGPsjQ03W&#10;IP7LiitoFuZYvn/fL92s/SraK2vLuWeLZe3E/mrtb5FX/crQ0rSpYfmtm37W+5DFsSr2sXNjbNEt&#10;8yw3bfwIu/8A9BrH2EeXliRLA0+XliUfEN/On2RZVXymb5tn3K0NE2wy2999sV7tYNjI8XyULpq3&#10;lv5U6yPbqyv8i/JVK8hsdB81vP2Xdx/FXmyoVPZ8sTx/qVekSvCv2x2Vtkvn72Sptb81NXiniVdk&#10;q76r2c0V5eSt5v3ot+9/4a0v7Hlmunn3LMiqqbNtc0sNV5veOH6lX/lMq/uWm+W8iZIvN+V0om8N&#10;32q/a4op7aGyVfN3vKkVaepaUtzu3N86tv3/AN6nWDrNa/ZmijR93+qdf/QK76eEOunlspfEeZXO&#10;jwalLatcxLNErbW3y/eXfXa63Z2MPi20isdFbRLdovmtJmeWJv8AprE9dW/h6x1K1Rb5YLmVfuo8&#10;X3aHsIraVPPeOZIl/dbJfu10+y+yX/Zco+7zGP4Vs1ubqKzuZ/syeb8tw6/I9adynkxPeWysjqv7&#10;2H+61F/NE9v8qslxE33EWoYfEK/6hYluZfl3fKlccsBzRD+yZcvxBpVnLcyu07LD5q799TJNF/a1&#10;pBFLv3OyM9dBc6lY3NvErQLsX/njF861yM1xLZ6o8sTL5W75f3XzrXBUy+UTmll9WlL3Tq5rmKFt&#10;0Vz975GTdup95c/upZFZn+WvP9Y1W+S6ll/s9vK3bFmRX2VsaJrf9paNEyxec/8AE6NXHKh7xlyz&#10;+GRpaVeNNFKrfuU++v8As1ehma5l8iVfu/Pv3Vj6PNLczs397+B/n3VLrE0vh2zu7mVZJnb/AFUM&#10;K/erphQ5/hIjSnM1Zrn7NavPPOvlRRL9+uah8frDf7Ws2+yKvyvu+9XNJqur623n6hYtDt2pAiN8&#10;it/fpl48837x12fL8ztXtxwkeX3j6DDZbGP8Q72/8SK+l/bLZp3+X5U8rdtqvpWuT6k22SJk3fd3&#10;1xsOq3mmr5sU8dzEq7FSL+GtC28WzzfZIlZU/j3/APPKuynQjS+E9KnQhS+E6pEW8W4uYGZ9Q3+V&#10;ser2m38tzqSWM7K93K3ypu+euXTXoLNX81pJklb725HdqdbTW1nqkVzeK3lbmliSxbY//A6iVKEv&#10;iIlQjL4jq9YttQha6nkVobeL+BPv1j2etqkvlXPmP/de4bZurQ16a81vTUe2lW8if7ybvn21j3mi&#10;NDFuX98/8Hyv+6/36uVKHLyhGlDl5TTh1JklTzfndvu7VrVjdrnytq/db76NXFabf3Nnq121zEs1&#10;k0WzfMyRItVtBuYrPWYrlp/tLtF/yxnTZXBUwVP7Jx1sBGXwnXfbG+1fM3yM396qWseb9oia23Pt&#10;bfK/+zWZqt4t5qXlKzI+3eqbfu1E/wBpuYngZf327erov3oq5vqko+8ccsvqRidBvn8pJ/8Aa+dN&#10;3z1aTUvOX963+x96sK/1L7BbxK0UdzcbViVN33ar/wBpXMyoy2aworbGbbv20Rw0pBTwMviNXWIb&#10;mb91FtuU+/8APRpVs1hqXm3k8ezbv8mH79WJryKG18+KWB/7qJXKzfadSb7dFc2ltqC/IsO35/8A&#10;gddMcJy/Ed9DCRjrI9S0FLZLeWW2lazeX+BE8165XXrOeHUnng2p83zIjb/+B1k6V4kns7WW51We&#10;WGVfvTQxfJt/4D92s/zrabdOssd5FF88Tv8Axf8As1bU8NGlL3T0ZLmLd/4wWH7JJeKz+V/HCv8A&#10;45W3oniS2v7eKC2lkSWKLzWhdvkWuZ0S2XVdNuIm8xHin82Ka3i+9u+/u/4HReW0X2hJ4IPJuFbe&#10;zwy73Vf79dkSeSB2dtqvk3HlM0DozebsRt9V9S8N2evWF3BFc/ZklZl3w/fX/brPsL9rrS0nllj+&#10;981wi7N1acyNbaWl95Tf6Q3y/N8/+w9RKMZ/EYypQmcP42+D+q311b3OmT23mxRLuuJmfey/x0x/&#10;D+r3lrFOsXnPFa/Z9k0uz+Cuo1W8iv8ATfsdnfSW23a7TI2x1WpdKhZbh4J5Wmi8rY3y/e/2645Y&#10;SnI4P7NpyPLZvgzeP4gsp2aOFvsv/Hxby79rf3K6jRfh74e8MX8sUFjB5rK27zm3v/wCuqv3s7C/&#10;RrWWB9vyf7f/AANKytVms9euH2yqksX+vdPuLXTGnGJ00cHSgXbya8SwibTLNfNt9210+5tqwmpN&#10;c28UF8vkysq7ZoV+Rqi0r+z4bWX7LL9p27vNd5f4qqTaVOktvOu6aKWdfneX51X+5srU7Pc+E2P7&#10;EXxI0sWp2cd5bxfPvdU+X/YrPufD2h2es27RLHpWoRMrs6L8kq7Kr3KanpuqPLArWyRfem8r52X/&#10;AID/ABUXlz/aTeVukS92/vYbtdj7f/iqmpSjP4jGVCFX4jrv7VnhaJVXfaKn+uh+f56LabzrXczK&#10;ku7+P79cvo812lw7WeqrMm3e1v8A3lrVtrmeGwlvNMtp7mVW3sm35Ntc31KlOPKRLDRNWa8tkSWK&#10;+nXft8rYjb6xdSs2uV82x+dIm+VNtZKeOd91M3lSWzbf3s3yJT7nUoLaLz7O5XzWXfL83z1EcFTi&#10;EcNEsaDpTW2pbpf31238CfwLXSvYNc2+5m+81Yul+feapLPAsc25flm2/doudSntv9MivpPK3/vb&#10;d1rjrZdzfCYyoe97pdvNBiht7dPI3+V/s/dX+OrGiQwW2+VbZfmb79Uk8VfaYv8AVK8rfI2yszUv&#10;Ek9hDK0UEibW/wBdt+RWauP6hX+Ey9jXPQE23K7t3zq3y1n6to9s6267Vmu2l/dQ7v4v/iax9K8Q&#10;z3NnE3lLvb+D/nq1Uv7VlmuJfInkhl2/vX2/w104fK6lGXNzFQp1eblOgvP7K8L/ADX0vnXdw3zP&#10;t+dqo3XifRZrO73W0nlL87O/yJXL3Mk9zLFLP5lykTbHTzfvVmzfaYV3LEyW+3f8lel9UjL3qp2e&#10;wj9o7C28bK7RfY7Zfsi/IyJ/yyrrUv7O8i3L/pMX322NXjlh9p1KzladmhT+5t2PV7QdcvrDymla&#10;R4l+T5P+WtRUwkfsmNShH4om18UfEljc+Ev7I09t8st5b27J/wBtU/8AiKfc69/o+25lab+75zfx&#10;VzWuJAniPw5YxKyebO160z/P92L5P/H3St1NBi1C4la5b90q/Kjt96uj3YxIjyxNvTdSg+zxS2Nn&#10;Gny7F2r96qniTVdIh0HU7m5i8nyrWV/k/vbN9P8ADc0WmxPtXZdyt/e+SsH4upY/8IXrEtnFLDqF&#10;wv2Jfm+RvNfyv/Z64YyjKXKYxqR5jZ8D7dN8A+H7Zl/1GnW//oCVynjC2/ti8SW2l+x6xauz2dx/&#10;tf8APJ/9l66qx0q80q1+zSy+dDFFsif+9XnXiST7HdXbNPJuZvl/2a4PY8tXmPHxNHl986Pw942i&#10;1uwiVt1texfJdWj/AH4GrpbPW9/zI/3W2b93yV4JeXkl5Kl5bXK22oW7b4Jn+4y/88n/ANmujm+K&#10;k8Nrub/Q9u37VYv86T7U2b4n/vV0/Vve5onBR973j2j+0rZlTcu+Vm2VF5NtNcJKsqwyxfdm2/PX&#10;nk2rSzNaSwWzTIq+a2z/AL4rdsNVa8uvs0ar9tX7qbd/+/W0aHJI9jCS5viNbUtVi01Xigg3yy/J&#10;K/8AHXPvc+c3ms0cMv8AC60X9hc3N5KtjLPDL8yMrtsqjqWgy2FukUrb9zffRq9iEont0+U2LPd5&#10;qLBL5zq2xnRa27b5IpZZ518pl+Z3+TbWJ4e0GWwuPNnj2Rf30/ir5i/au/aEXVbz/hGtBn2aZats&#10;uriH/lu3/wATXfhMFLMK/s/snHi8T7KJ7d48/aT8J+FfNs7OX+2JYotjPD9zdXllh+2Bef6qTTIX&#10;i3/e/wBn+5XyvbTXOsfvWVvsUX3nf+KvQ/hP4Nj8Sak+oahLL/ZVq3yrt+SVv7lfp2GynK8LT5Ks&#10;f/Aj4bGYuvGMqil8J9S698Wr658MaekGntZ/bF81n3fdX+5Wd4Y8f3Fhq1ut5PHbx3DeV/pEqpur&#10;xfx/4i8WIjiC9e20mL7tvbr5TbF/2q7v9njwB4V8eaXDr2qzrqWoW91s+yP/AMsv7jv/AHq6cwxl&#10;DKcHKhhqHunwOCyirndf69ia/vRPoaHQd/8Apl9BJeOv3k2/JWr/AMIxYvcJPErQuy/Mm771athM&#10;2lRSyqy/N935ar3l5sXd9x0X5kr8FnXlH3T9qhWlCHIWERUZ1b+JflrQ02aO2l+Zd8W75oUbZXKp&#10;eN/rWb59vy76dZ3k/wBn+0s37rd/BXme0lzHJKtKUjh/jf8AEXxLZ+JYrOxvF8PaYsXmxJp/32Xf&#10;8+92rgk8SeKv+Rs1fXm/4RrTZ98r3bf61v8AnlF/eZ69T8Z2emeJNLSDUJ54UuJdkD2i75d3+xUN&#10;/wDs/a98YNe8JX2tNH4b+Gmg2a3EVo8Wy4vFX77+V/yy3/7fzV9hgcRGdK9eR6Usfho4b2XL7x23&#10;gy/XxJ4R0/xGunXNhZalFviS4i2VxPxU/s/xPZy2OoWbalErK8FojbNzL9yvVfiF428S32jH+zpI&#10;Et7Ndq6Ps32/lL9yJf7r7P46+WvjH8S4PDHjyKx1rSpJtHtZfNut8W/zYmSoo4SVLE838xeV4unS&#10;5pVzPv4dV02L7SuoR7Itu2FP4afo9nq/i7Uvs1z4s03R7vyml2XGreUn+5/vfPXl/if4l6Zraytp&#10;U9zbWjTs8Vo6/OsX8Hz/APfdc5ompaNpt5aahBBJ9ril82J5pd/zV7dHLqtWMuY+gqcUTo8sY+8e&#10;t+Hde1BPEenxSavd3MTS7GR53dGp/gbUp9U8WS+I9B0+TUpdLvPtEUM3zv5W/wDiT+HfXtHwi/aW&#10;s/G1q8WqxWlnexfOrv5UUTf99V554JtfDniT4v8AxFsYNPufta7pbO0tIEeLzf49/wA6bVry8JXq&#10;0sTKnXjy8pvj8zhmWGj7I9t+Ir2esXHhzXtPVfK1KzliWb/vh0/9DevOvj3qV5onwt3QTslw19ax&#10;K6f9dai8Vf2v8H9L09tcivrPwv5/mxbIPtCRSt/u/Mtc/wDEXxnY+PPD+iWens032jVrd9jxbNyq&#10;9ejVqRxEvaxKo144LBezlI9w0rXpU0u3gnl3yrAvm1bh1KV2i27n+bYtec22pSXOqW6qrb2X7m2u&#10;70q6i+1Reerfa1bYsSfxV8zXgfm05S5+c6V7ltkUS/f+42+vN/iL/wASrVrdWb52g3f+P16npVmt&#10;zcJLKrIi/d3rXm/xa8H+I/E/iqK80q2trm3W18pt8+x92+vJxOFnOl8J7WW1Y0q/NM4ybWIobWWV&#10;pdmxd+964CL4lTXFnuttU0u7uN38bbK2vHkeq/DvQZdV8S6a1tpiskUsyypL97/ZWvNbH4reCNYu&#10;kgtGsba4/hlu4PKSvKw2XVYwc5UuY+vliqUvhkeiW3ja7mliWX+zXiZV3Olyn/A//H6iTxnfbWlX&#10;SlmiVtny3Kfepulax4NubPbLd6K7t97yZYq0P7F8LalFEsS2k371pVRJ93zN96vOqUaMJ+/SZ0xm&#10;uX4w0fxbPqSs0+jXNntZkX5lfdTrzXrbWLXUIv7PuYZorNpd1xFtqrN4F8NQy7ljkh2/wLO1WtNm&#10;0zR2lignmfd/z2belQqdDm56UC+eX2iLw/4buUsdKuW1Nvs6xxO1o67k+5RYeHp4dSeW8vo7y1Zv&#10;nt3iqVPEMr3UsE+3902z7tWPOtrn5mVa2dSv2MuWBE+i2Kal562lokv34mWLY6tXGal4HvJopWn0&#10;q0dl+68N46V201nbTMjMrfL910l2VWaH76rLLsZv+etdNGpOluRKMZHGw6C0N/LbT6VPDZXTL5s0&#10;N1v27f8AgFFdVNCz/wDLdvlor1qeJko/CcU6F38R2aJo9/4csrm+VXSVd6pcKm9lrdudVsfssWoL&#10;KrxRMsS/vfu15+ng++1XVP7QvPLtovl8rzZ/9HiX+/8A71eoabomoaVo32aKztLmLd5sqQ/fb/cr&#10;6WRzHL6l4tvNN/0yWzjeLc210lf7v/fFZusa9pmpaaq6nBOkssv7r7O3zt/8VW1DYLeXF3PKtykq&#10;/JLp81n5qfN9z+/u/wCAVnw+CbP+1orxtItvte3Y+/8Adf8A7Lf79HugYvhWz0/XvNsbH7dD5W6V&#10;pYoPKdf4Pndvm3VpX/gmCbQU0y+1XULmKJfuO3z/APoH9ytbw94e0qwuLueJfJt2/gSV5Ul/2Kx7&#10;nxPL/al6y20ltcf3/kldl/ubKOYCLR0vtBuv9Ds77WLhf3Tfvd6Mv99HavTbC5udHbbIsfmu3ywv&#10;L87V4/Z+Obu28URQNEzv5rPE80uzZv8A76LXoWm3n9palerfS6f5u3fFMkWykB0GsX636xKy3zxf&#10;flt0+eKX/YfdTYbOx8Qr5Ftot3pV7bt5TWlxB97/AHG+7XGXj+TeJeWc63iIuxmhn+Ra29E1jWoY&#10;lWK8jubeL7uz761A+Ul8W3moaCv7rSp3tP4rtP4G/wBuuas765muPP8As0cKN/HN9+u1fxDrUOyK&#10;LVYvsixb50aJHdm/4FWFqviqx8Qr5EEG+WL719Mqokv/AHzQEeYupqUsMUSrtf5fuPE/y1mawl46&#10;u1zZrc29x/qHRdnlf7+6m215KkqWc8Co8X95dldRprwXl1ua8VNM3fvUdfu/7CVMYylI2jSnUnyR&#10;OR01LzUtJlltm36htZF8ld6f8DroLPR9am02FZdPns3Vv3qP8n/fD1b1v4gQaJay2eg2Mlnabfle&#10;02JLK39/fXOWvxc1Wzl8q5uWmTdsV5v4q7/Yx+0fQ08lqTLd5YX2j77xp9/y/Nb/AMa//FVSs7+x&#10;e8lttT+1/aFf5Ybf/crsvDHjnSry6f8Atqzk8qX+NF+7/v8A96s3xh4P/wBI/tPQYvOS3Xe6TJ8n&#10;/AKJYf3fdODF5fPDy5Tz99Yvr+WXbOttbxfdf+Pb/wDFVsWFzbf2b/aE6rDFt+/u2bqzNNs2+3+f&#10;eKqJtbayNV3XtK3y/ZYLmT7JcMrtYpL5qRf7lcR5vLylK5v7yzWZrbUIEt4mXbbuu/d/wOrbw22v&#10;WsTSrcwyrtdpoW8rf/wOs/UoYIV3RRW012y/vXdfvL/f+WrFr9mTRong1OOaVmW1a38rZt3f7H92&#10;gzLGialeaJK8FnLJ83yS/Lvo1h9V/tS7n0/T7l3lXfLv/h/vvsqV/Dc+lxbpZWhu2/1T27P9n/4G&#10;jVFqWparayu1sv8ApFwqpvSf/VLQBsaVeS3Nu+6dkuItqeSjbKc+qz6VO8ttbfadzruhSBU2r/f/&#10;AN6sfR0awuJftkUnmy7XZ9u962P7Vl0+681rZni83Yybk31lKEZEyhAfo9/Y2d1cXMsH73+F337/&#10;AP7GpZr+eZU81o0iZfvpLv2/+OVXvLBdVuIryzaRJv7n8bf79VYfPSWVW3Ii/J5NEaUYfCEaEI/C&#10;V7maBLj7Mssjxff2QtUOxYb9JZWVEX72+WrdhDBNqXnyztZ+b8ip5W9Fanw20upXG28SOaL+KbzU&#10;Xd/t7K1N9TMmhZ7jdB5GyX7qJ9yqT23kt8qwQ/7CfxVq6wlno9xttpVeJV2RKnyOrVlO88NvF5EU&#10;czy/c8lvnWgNSxpUl5cwu0sH+iN88STffVq3ZoblIvNgs5EuIl/u70auSudV1XTZfsLSr5tx8ksL&#10;xfIv9z738VdbDNL9n+wxXkl5etLsbfL93/vn+Gp5RHS2ELXlnEtzB9ju9v34W+Rq2/D2paU8v2PU&#10;51S4V2iWZPkRv9h3rzS/tp7OKWC+vmRNu+J0l+Rq0LDVdjRNeXMd5Ey/unT/ANnoiRynbXKQQy6n&#10;bWcX2zd9/wCX7y/79cfqvh6zh1SVbHzIdkXmtv2OkTf+hVpw6rZ2GjSztfLbXfn7PJdv4arXniTT&#10;NsVzeQR3l3L8i3djs/74er5SYnNTXGq3lvbr9h86JW/1sK70b/croNK2zNEtz5kLxKz70lR/9+rD&#10;6xY2Gl3s899A8svzxJ/Gv/stZ/hLWI9SulvLaBobTzdks19KqfL/AB/7VQa8xpzeHoNYuvNWXfaM&#10;rboZvk3Vj2zr4V1bzZ9P1J/N/wCfRd6NV28hle4eKBY5ok+RZreX71W7O/1N/l8u2udq/wACfOtB&#10;mZ+/Srlov9Daw3bv9dFs3N/t7qz7nTbnRbjz59PkuYtu+KaH/f8Av76sa34kvNNuklibybeJl3I7&#10;b03VoaPr0CNaW15cyQ3F5P8AukRt9RH4jSJg/wBq22qt5rTwP5rb54fK+7WZc3Ohw/uIrye2uF/5&#10;bbk2f+gVwXi34hWcOqarbarOthd2s7JL8v3q4/8A4TyDWrxINNlW/uN2zZbxO+6vS5Y8p+jYTLst&#10;jSjzyPpbwx59zo13FIzQ26tv855fvN/8TV17OC2tXvJ544U2/f8AP+SL/gdeKeA/HK+Htem0HV7y&#10;58PRXi7POuGR7dWX/wAdSvaNN0ltKtf7Pi/0y02+b51x86T/APxS1jUp8vvHxeYUKVGvL2EuaI/V&#10;fFWleD2iudXuYLlL+D7n3939x6x5viLE9jFu0Wf96qSrNby79tUtY0dfElxaNBZ/vdNn8pYUi3xK&#10;vyfP/u1LrHiHxLa6Mrrp6221tkvkr/D/AL/3qw908eJu+HtY0jUrOK5a5toXl+7aXa7JW/g2Vbub&#10;Oe5Z2iW5R/P2KkK7/l/uNXknnWcNxdrcwXesS+b8tpafIi/79dt4YttTtpUuYpfJdov3sLxPsi/9&#10;mo90uUZG1Z/D22hliufIj+yS/wDLHzU3q3999tTXPhv+ypfPig3xK3/Hi7/J/v1Xhv7PTV8q8nk8&#10;q4beu9v9H3Uywv21vVpbOCe5eLb+6mT7n/fdBn7xFqWt32mtbwSy21z5su9URf4v7mxa2oZP9H2y&#10;tH/sw+V96srW7CztrCKXU5/Oi/im3b6peFdN+x3H728km27fKW4b7v8AuVIHSw2zXlrKzt+6lb5n&#10;Rt+3/c/3Kx7zSryZfNvrn/SNy7t6/drtYUimlRl+433k/gai/sIPs6SxKqOz7N/96r5SeblkcP8A&#10;bFsLz7HfQKiL91Jl2Pt/2KvaOk73VxqGkagyRKuyW33ffX/cqj4tml3O15udFZds3lb3g/g2f7tG&#10;m6q0MSMsWxG+9Mi/xf7dQbfGN1W/1CHVPPbw9bX9oy/K7y7Nrf7lZ/2yK8XzZ9Mg+WXfKjtv21Y8&#10;Q63L5sXlef8A6PKzs8Lb/PpyXlj+9lWJk+0fwO33f9iguJt+Fby2huNrSrZpKv8AH99v9yugmfT9&#10;Sii8qJbmLdvZPK+7XD/2VdwrEtntdNm9ndvu/wC5Wx4b1WB4klnlgud0vlL9ngd3ZqiRzSLEOgyw&#10;3TsqzpE8v3/4Ksb4JrhGlgW8slbYyP8Af3Vu6V/xIbC4WSWe83S/uIZlR/8AgFV/7Ki1Vm3TtDe/&#10;3Ldfki/3Kj28YfEc1Sv73LE5q/8AKSWG+gnZ3/h8ltif7lV/tNneaXp+rrA0N7dfLsRv/Q63bDRV&#10;0TzYLxVmiuNyLC8XyVFc6bKkT+Vt8qJ92x/4f++axqV5cxfNKPuxOa+wahNcef5W9Iv3UqItOfR9&#10;kSMk89zbsuxU+5VjVtBvLy8iWz1eezRvvbN6VrWdheab9o81rmbcv7r97v8A++K6ZS902lUOJh8N&#10;zw3kSxT3MMUTea29n2N/sV1dnfwXLJHbRK8rfefbWgl4rWvzLJD83zb1rP8AtMvz+R5aeV/rd8X3&#10;q5pSkccqhU3tefES3XbGktrpPzon/TWX/wC1VrX9yttsi83/AL4WuM0G8lTxl4gvJ5/9HiW1td/+&#10;z5W//wBnrTub/wC03kTfZo3i3fM/8atSkccZHQWayzWbyqrTS27fvUhX564/xnq0uq6t4f0xW3xS&#10;3n21of8AZg+f/wBD2Vpalr18kqQfbp7aL/rrs+WuNe/sbPxVqutTz/6LZsukWr7d/wA335Zf93f8&#10;v/AK5KfNH4jjlU5JHov9sT21ukt58lpdful3t8nm1xnirXltrC4gltluZZWZ4kmX5Frb1jVdM166&#10;l0q5Vkt1XY3kt87f7leOeMPFsttFdW08W+4t4v8ARX2/w1NGnzv3jGrW54E2g6XPf3DwTs1nti81&#10;t392ug1LUtKew0/w1qtt9s8396s1jB/qNv8Ay1/9A/77rznwvr1zJb2+2dnTzYkl2M7vWh4h1Vpt&#10;ct9Q8/8Aeys1uqIzpu/v16joyl7p5sa3LE7P4e+P7P8Ata78OanP5Oqy/wDHncTSokV1F/c/3q6j&#10;UtSl/wBIa2vIIdQ/v/xwMv8ABXjWtfCWf4hX9w3hy+sbbVbeD7EtjcQbn2/f+9s/dN/t11Xgm5n1&#10;bTbJWVYbu3Vk2Tf62Vl+T5/9r+9XsfU+aHMelhqNWrKMYnsGiaxB4hs0VWbesSu29fnX+/V6a5XS&#10;v3jLA8tqqP5KLvfb/frkZvE8Gi6TE0u2z1X5dzo2+La39/ZV7TdSXXov7QtIt93FuSW32fP8vyV5&#10;VSn7KXunpVJSwsuSRg/tFfEXU9E+GUtzpVnO73n+jy3CL/qK+Kte8JS6I1pBebbzVZV+0XVpC3/H&#10;qrfcR/8Aar7d8YarqFndb9a8i28KaarXrQ7d9xO3yfJ/33Xxv8RfFTeJPHWoa1PAsP2ht6w7v++E&#10;r9C4e96Nvs/aPEzGcfijI5i4tb6/uotKWJbZG/5Yp/DXuXw31hfCelxWf2623xN8umah/qZ/9x/4&#10;G/368v03Sns7hrmVv3sv3mT+Gpte8WQeFW8q+SO/3LvVa+txuHpYqP7w+BqYyvUrclE6D4zfEKPV&#10;bd7axsWs3i/4/H3703S/cRP9nZXa/sWp/wATbXWuZ2tkW1Xam773z/3K84+Cfhyb43eNtQ065XZY&#10;fZftTrt3bW2+VF/6NrX+DOpXPw3+KCQXzfuop2srqF/++K8yfLiKFXCRlzSjE9uhTlh483Lyn6AW&#10;1/bXlu6/8fLr87b6xLm/tvtHlKrbNu9k2/eqKGz36pLOreTFt/g+4tFnpU9/fxTr5iWjS7N6V+H1&#10;VOU+Q+ljzTIbOZZrfcy/J8+5Nv3aihmWbQUlVd8UrM6/N/wCn3NhLDqUsUC/ut2ze3/odc5qV5Lc&#10;372Nju/s+KL5XRfurXLySN4x5vdOo+G/huXXviN4fbUJ44dHs/NuLr/pr8nyJXtvxa8SQXNrqtnZ&#10;+W7ywRW8EL/cZfvvWL8ENN0Wz8MxXk6wPLcM2xrhv7vyVL8ZptFm0Hcsumwv5qqzuyJ8tetSjTjO&#10;EZRkeV8Vc4ya6ito4Z/l8qVt0u/+Gvmf9p/xboN5408QRT6Lc6lEq796XXlbl2J/sV7nokK+HtUt&#10;7GKxn/sK8nV5XmZJUi/29n8NfP8A/wAFFvGFmni3StP0aSB4r/TovP8AJii+Ta7/AHH2bq+rqcss&#10;XSid/Ny1D5HubxXlllgiaGKVv3Sbt+1aqWeqtDFKrN/F8qU3/lltrJh/4+Nv+1X1MfhMfiPS/B+p&#10;Wcl/5GoRTzafu3slv9+vSLD4heFfBMt3qGmQas+qsrbnu5Ytjf7zrXgmm6k0LSyr/Cv96s+81Ke4&#10;bazbP9iuWthqWI+I7KOLqYePJE9o1j9p/wAZ6xE9peNY6lpTNvWxu7X5F/3H+9/4/Vj/AIXw2g2u&#10;nz2Ph7TftU8Hmz7GlR4G/wBje7LXiWlbpryJdrP/ALCLXR/bJ7C1l09YraGVl+Z3bY60U8NSpR5Y&#10;xMpVZz+M918GftS6rDo2oNPpi/a7OLes1w0Wxv8AgH8X/AKl0T4u33jO3fU/Eula74k/e/K9pO9r&#10;bxL/AHNkSV8637323zZ9syf89tyPWroOpMlu67mT5fl2NsqPq1L4oxM4n1Xpv7RVjoNr9jbwv4ih&#10;idfmT+1rh021Lo/7WOg+GIpYNP8ADTW3ms0rPNL5r7q+X/7Y1N1Rv7Tvk/u7Lp6qf8JZqH2+KBtQ&#10;uZotvzb230vq/Obc8f5T2D4x/GOf4i+Gb3SIlZNPvLz7az+V86f7CfP92vnWbwTrXmu0GmT3Nvu+&#10;WZl2V6bomvRfvd1tJMm35tlmku3/AMcpkPxLtkbyG0+0eKL/AFSPZpV06HsiZVYyOa8K6bY6HHcX&#10;muaNLeSqrIto/wAif79bE1/pGlWtpfaDPqFhqth/y1f+J/kq74h8baZrFvtls4YZVi2edYq9vt/7&#10;5euftodFubPb5tyksrfMiS/dq/Ywfxojnfc7PxnrGkeM7XTLrStQvtNvfI2anNqF47/arr+OVEVP&#10;lWqV14Z8nwbZXWlfEGe58QPdN9q0l5Wiit4v4H81n+asSws9Ih3q15I8USt9xk3/APoFQ6bYWf2q&#10;WWfU/wB1u+55H3//AB+o+q0f5C/az/nK32P4g/aPPg1m5uZf76airf8As9S/8Jt8TvD0UrSyX3kx&#10;LvZ5YN6L/wACrSTR2mVJYL60eJm+/NBKlZWq2d5NLd2y3MCWjK3752rOWFoS+KBUa8/5h9v+0n4w&#10;h+9JaTf78FdL4V/aH8R6rqPkT2ll5W359u7fXn9n4BVV3y31jcxf3EnRJf8Ax566DztVS3iWXQdN&#10;mt4vkif7Kjv/AN9rXN/Z2Dn8VI3+t1+X4j2WH4l3M2xmsf8Ae+V/mX/Yorxq28VahZy7v7Kgtol+&#10;9sWVP/Z6K0eW4H/n0L61i1/y8PsV/G154Y0u0trbUINV1X5pWSZd/wD33t2Ual4nsdetUvtMnuf7&#10;Q3Kktul55Vuv/fL1lO66PZy20Wn201wy/vXf77L/ALD76xJtSsdE0a7gvLFfNZd/yN/qv8/7dfIc&#10;p9VKR1v/AAlsr29vBZ3Oy7+400LJ+6b/AOKq9rFtoqWdpeaRqDXmpqvlX0N9dOj/APxNecpry/2W&#10;/wDZ9rH+9l3rs/vf/FVoX6Tp813FO8twv73yfuLSA1tVmis4tP0+DxLaQ3FwqvElxZvvX+/F5v3f&#10;+B1q/wBsaQi/ZtTb978rrcQxebuVv4/93/brH8lZrh/KijeXavzzbP3VY95qsvh6L7N5UCRLLvWZ&#10;KC/hIvFWjwPqn27Q7lppYv8AntF8m7/gVQ2fiSW22QXMX8Oxv3WxFrrkv4ptGiaBY4buVv8AUv8A&#10;8ta5zxC9mmyKdWs4rj5/tG132tT5g5QTWNV0fXvNs5/tmlXG157Hb/sfwf3a9Y8MalF9li+wtvil&#10;be3zJ8v/AMTXk+g3MT3Utms9tNvX53df/H0rQewg0PVPPgsY/NuFb988/lOzf79HuyEe0Weq2MNw&#10;kreQ6KreVN/GtYXi37HD5WoWdi1td7/KaFF+dv8A7KuM0HxVLrC2mn3NnJpXmq3mvMybGb+5v/vV&#10;oXmqz6b9kiadrmylX968zfuqjl5QOy8PWf2mwl1CXzLaKJfmS7VPlrhfGfjP7Tby2cW22l2/K9bc&#10;1zLYeEtbgZftlo0DSwQwt87fJv2V86P42fUr+1sbOL7Zd3UvlRIjf3q6aJ9Lk8qUJSlVO9fxtLpU&#10;v2bz/tkX99FrH8Q/E6zs7XyvK/et/A/z1xWteG/Ev9rPbQahabGb78O96t2/wlnv4vm1dvte37/l&#10;V0x5ftn0lbOIw92lEls/i14jtryJrGeOwiV/l+0fP/45XreiftFa4+xtT+w+bt+aaGJ97V886loO&#10;q+D7rbqFszp/DMnz7qfbeJ7H70t4qf767K93DYehL3uY/Ps0z7Fz932R9Jw+Nl1i63Sqv3t6fNXW&#10;pqWnpZytErP8yf65vuV4F4MmvPEMPm6Z++tFbY127bIlr0W5+Hula3Z+Vrl415FE3zfNL5S/8Ai/&#10;9nrkxtPCR2+I8HDVMXV96Z0ro32jdPBsS4/1X2ddjt/wOrcOpaVHZpEtj513u2bnlrEe2aztYmWV&#10;raK3/dROn3FrY1jSoE8M3d55rPqES796ReU9w3+2lfNyPWOu0qaCb900SvEs+z5Jd9WtY02K2tZW&#10;s1+3yq//AB7psTav/s1cfok08LS6fqCz3NxbxfMm5/lrW1K5udH+yS7WmiuPkZ0XZtavBqTqwqe6&#10;edKpIz7bUtVm2KsSp8/zJu/1VVPs0upRf61Xf7i+Sm/5q9Fs9KWw2TxL+9uG+/t+7XJX9ythK/m7&#10;bZ1XfvT9183+5XZSxfN7sjaliYylyGPpt/B9o8iBp4dreVKky7Pmro9kF/a+QvyP/wA9mb5/++65&#10;y51W2mle5VvtNwq+aqW6/ep+j+JJfENw62c8aSxfJKjxfOq/369E6x1yjaa3myywPLu+VE++1H2m&#10;C/WJYJWTa2/7vz0PeX32r7NcxedaN/qLiGL+KvKvjH8dW8ArFouiyxzarLFvluNqP9l/+yrehRlW&#10;lyxJqV40Y80j1C+s1mvIllaOb5f9du+dv++qz08JXmiatby6ettDd7vmTzfnZfv7/lr4q1vxtqep&#10;XCXkur6pc3DfxzXVdr8M/jZqGj3/AJWoXMt/E3yf6RL86/7lexLKZRj7sjyqeZRnL3j7L1jVW8T6&#10;b/ZjQW3mxfO1xcS1Rs9N0O8l+aeN5VX5WhfytteRWfxLi1KVILGL5Lhv4fvszVt2Gt6rZ6G63lnJ&#10;NdrOyRPt/hrx5UJQl7x6UasZ/Aehaki3kUUsEH2m327Irh2/8crKtrlbO42z7vsl42yLyYN7xVx9&#10;nDfQ3+nwahqF3DcXkvmrb2jfIte12dzBZ2tpEzTvF99Udd7/APA6xkanDpa2elapEuoRXMyMvy7J&#10;UqxDo+oJYRNFE1tEs/yp5XyV3tylmkXmwLbJcM3y7/4a4/xMl9eapFP5vnRW/wDqkeV9jf8AAP8A&#10;Yo5h8xb+0ttdli01NTiiZ1SHZvZf93fXKXOva9r2qbZVkttMVWR5n+RG/wCA1q2dnLbSyy3LRpds&#10;3+uaLZM1W7PQVe8doIFmlX55Xe8+R/8AgFHMHKXdHhgm0Z2s5ZJrjbsXzotlXkmg02wlubxWs5du&#10;+VPNrEj8TtfrcLs+xyqvyzIuzctZXifxJ/Ynh+9u51bzYl83f/BVxjzkS9w6228PT6ra/bNsbys3&#10;mxInzptqJIZdKkuLaKxu7x4laVtQmXen9/5NteH6D8Y9a1vTbjSLbXrGzi83fE2pweb8rVmeIdS1&#10;CFYtPn8X3Nzd3X+tTz9kSr/cSKL5a9uGXU+X3jx5Y2XOdx450fw5rFg7eb5N3fvv854v4q5Lw94A&#10;g8JalbyxXnz/ADea6fJ/3xWr4S+HsU0T3M/kWe1d7S3avv8A/ial8VeCV1j97Y6qtn/02midLdv9&#10;96ivgpcv7o9XCZpHm5asTWs/D2h6DbxXjQLcxbm2pu3/AHk2fPXYeCdH0+ws0/sjSJ7aKJv3tvMv&#10;mxVU8N6JLDpMVnFfLNaNEvmo8X3m/wB+ul0e2WG3eLdcpEy+VLvld0avIl7nuyOypV5/gL1t4t0q&#10;5vLu21CdtKvVT9xs+RJf9ysdL+D7zW09z9ofejwt8n+/srPh8Ny2GqJtlkmTczqjy/OtaV4n9m2C&#10;LbNBNNu+eb+7WRjEbbaVZpdJfag32DzZf+PSH53n/uUXOsbLyKe8i/dW6/unhX52X/bSqlzpVz9s&#10;0/ULnVfOeJd7OnyVrW1zY69FuZfs3lRb23/xNUiGPeWeq/8ALJk83+N18p//AECi2T/RV0/7T/Zu&#10;2XYr28X3ayby81C2iSCzn/0fd8qXcG/bTYdSazuE1C8WSzi3/vX3fJuoiB1r2ypbywNFHNFu/jXY&#10;lY+m6bc/bXnW8V4m/wCWKRUxNSn1i4lXz/scW1dqQtvp95Yz2Fu6rfXP2iJvuebv3UEGrbXV4jPZ&#10;3Pzvbt8qJ/F/9lXQaa6zK6tL8jLtlrj7Pxgz2/nz20nm/c2Ivz7f9utDQbyO5WVYoPsfzb/3y/O1&#10;BMolu6S5s7yKCWXfafMy71/hrKv/AA3cvJL/AGVcr5TfOyP8j/7dXda0pb9omnnaaVfkWWFdny/3&#10;K5qbyobx4Glks9qrF50y/vdv3P8AWr/sUFxHW1hK9xK15FHDFF92FPn3UtrZz6rqDwf2Yv2f/nt/&#10;e/3K6W2vINK0tLmf57L+KZPkeVv79cprXxU8K/2pFp7aguiXbMsqzPE6Iy/3EdvlZq6aeGlVjzRI&#10;lWjCRoPZzpq0umRSzvZeV5SunySxN/8AE13HgbwkttpeoNquqx6baWq/NcQsiOv/AACvDPDfxIX4&#10;i6lrelW2g3N/9naW3+edPlX+B3l2f+gbq7DwZ4V86VNV1yz8nWLf/RVtIrrfbyqv+qf7nzMif36z&#10;qcuFXNWOCvifd9075HieXz1naZ/9VA7r5W1f9z+9Vd4Vm1GJmiZ/l2NsaoZrltturLI/mrvV1arc&#10;KWyWcU6syI27dClfOSlKr+8kY4eXu80joLDVYrxns2XyX27/AN9WZquiedLugl2Xe5kVEaseG/aG&#10;Xz5WV4m++m7591Xv+Egi2urN8277m2seaUZF+3jGRoWflW1u6z20c0qt99It9Zn9pQfbJbaeXyfm&#10;37Jfv7f9j+GqmpeLYNNhSVmkhiZti7F+9/frjfHnxCawt7SCzi+0y3kv2dZpv+WX+3XfGvIuVeJu&#10;6xeT2eqfY2X903yNdp8j0TTRQtEv7vylX5dlcJf6xpngCwlvtVna5vZZ1e107dsi+/8AO9dNo+se&#10;F7C4lSW+j163WLzbqG43pcWq/wAbptTbLs/4FX0OEyfE42l7WkebXx1OlLlkcSlzB9v8UNL9yW82&#10;Mifxf6Olaya9FYWcSrLGibf377vu1x/jC30HRPFviVf7c2RLOstqjy/O37pH3/3a8003xtq/hvxH&#10;d6hLp7axp/8Ay7JD88St/ffbXJLBVVLl5TGVT7UT1Xx5DeWFu+p3N8qWm35USX97t/3K4XwlNc22&#10;m/uLlr+K6tftF1Ci70gb7/z/APfaVz+vTan4h8HvrVjp88yXS3CM7xfd+5XdeHvCvirw34ct4tQ8&#10;LyWemXVnbsupppMryz7kT/x1E/jpRw9Tl9046nNOJX0S/X7On2aW5d1Xzbre3mu3+f8A2SuV8cvL&#10;qHlXkCyXluzbNkK7/wDf/wB2tKbUrN7x/KZYZVZklSZfni/+K/361tEs/wDQ0vv9LsImXZ50Mv73&#10;b/wH7y1tGlGHvHH+8+Az/Cd41/EkGlKvmrFs+yJF/rW/jf8A8frS03wBY2erfab6VZtV8r5Uh+by&#10;G/vvVnTdVXR7y48hY7DSreLe13DFs835P43/AL1Y2peLbFLCKJWaaW6X/jxsbNvN2/3HrpoUZVah&#10;00KMT2Dwr4h0W2sN2mQeTuZkl8nZvnZf468K8eXn/CPePJZ9PWT/AE/dL5Ly+VtZtj/8B/jrtfC/&#10;j/Sv7Nt7Ozs202VV8qW0hVN8DLXkX7Q/9oXkVvq62N9bfZ22TzOqMj/3H+Wve5fsHtxlyR9w9FvN&#10;V1C8uHs9TaT+z9v7/Z9xmX7j133gPXls9L1Dz4mtri1ZUXzv4a8Mh177H4Ii8idppbqBdr3Cujy/&#10;3/vVq6D4ql8qWxvJZ/tFvFvlTd/F/crwa1CTmePia0qsuaR1fxm8W/aYvsfmq+6LfLNv/wDHK+XP&#10;ElzZ3NwkW7f83y7G3vXqHxO15r9ruWJdkXyoybqsfBzwTFCr+KryD7277H5y/JtX+Ov0WlUpZXgI&#10;nifHLmPG4LzV0jRYL2X7P/C/3ttX4fCVtqXhPVdT1C5VL2KeJLV5p9nm/wB+iw025m1T+zNMga81&#10;W8n8qC3Ra9o+HXwZ8Lw3jtrTXPi3U7eX7PPFbt/oi3H/AD7p/wA9W/vfdVa2xVWLhHkOmjQhGXMZ&#10;X7NPxR8NfByLxBLqd5v1C/aKKL7PFvTyl/260PiRrdj8SPHV34v0PT2sLFoFef7DElwm5f43SJ3a&#10;L/vivYPDHgCz1K/8QW0vhPwzpun2tr/ob3EUTvLcf7fz7ttc542+B/hD7ZFFZ3MvgPxX5XmwXEKy&#10;xWkrf+P7f99HryqMvq9b28fiO32cZx5T0DwB8WoNY8G6rO32bVXs7WJ4niukt/N/gf8A1r/K3+/t&#10;r1j4b+J9Q+IWgxXOkaRqEKbmt5YXs9j2s/8ABXxp8KPGer/Cv44aZB4l0hrnUIp/KvvJgSXdE3/L&#10;x/st/FvT71P/AGmbm88K/Fq00rStVuX0pn+1WcNvPs2rK+9//H646uCoTlzxj8RnHmh7p9t22m32&#10;qxXCy2LQyt8ksKffVt+x/wDdrJ1v4aarfxSyzraaPp9uvyzPL86L/wABrl/BPxy0HQfGun+Hm1dp&#10;pdU+SJHbf5Uqp/qn/wBz/wBnp/7Rvx1sdE8M3elW0rPd3UG5Xh+59/ZsrzamT0IR9rI78PKVWpyx&#10;PQ/2b7zw54zbxBp8TNqVpoc6263fm/I0rJueut+Luj6LoOg+f9h86Vm+XZ87/wDfDV+e/wABf2hN&#10;X+D+o+INIi1PS7PT7qVtQn1O+WV0llX5Nif3q99/4aibxV4SS81OW2v/AJW2zPB5Sf8AfDfNXg1M&#10;JiYYnmfwmODwtSviZXO4+D/h628YazcXzSx6l4fiZkW3mXY9rcfxpsrwL/gpr4VsdE17wJfWNnHZ&#10;+bbT27eSv3tjp/8AF0vwH/b40bwVe6xY+KdGuIdNuJd9qmnruSL/ANm3VzP7bH7QHhr9obw54an8&#10;KwX00Wjzy/appYPK270TZ/6BWFKGO/tSM6sfcMYylKvKB8nzfuYtzVn233t1E0yvFto/hr9GNDvf&#10;gVbXN58UNKgttFtvEMrNL/xLLttkV0vlPvSut+Nnwx8J6bay+IfCuqrpu2fyr7wnqzeVfWEv9xE/&#10;iWvNfh7o7a94y0/T4tQXR5ZZflvnbb5Tf79fVSfswWb2732tX19rHiC6fzZbiZt6f8DeuPEYmnh/&#10;iFH4j49tradP3qxM/wDwGtX7ZbfdvoPJ/wCmyM//AI/X1x4b+F1npUUv2mC23tA1vE8K73+b+Pf/&#10;AHq+evip8ItX+Hul3eoXi2l/o63n2WK4hun81m/3P+AVFLHU5y5TaMZHKXOiaRZxae1tqq3P2iDz&#10;brZF8kTf3KsaV5Tt825Ilb5n+SuSh1KKGLb9h3/3N8tWv+EklewitvI/dRfdTykfbXZ8BB1E15BH&#10;/rZdifw76wr91+0bom/3XSq/9sReUiy2Lfd/u09NVsXXb58if7DrSuO07HvX7PFy0PhXxBL/AB/b&#10;rdN3935K8K1W5a51KWXdv3N9+vcPgbNA/wAO/EEtrPv/ANOg835dm35K8P32bs+2+tnf/al2VsYR&#10;Ivmq1bP5Kxbm+T+KhLBn/wBVLbP/ALk6VbTQb51TbAz/AO5UllJ5vm+VqZ5zbttWLnSry2bfLBIn&#10;/AaqbG3UAP8AtMvyfM33f71N+2Mi/eamTbvvUxF87+Jf92gC3/aUs0SK38P96rsOqxfZ9vlK7/36&#10;qbbPyvKbzPN/v/JsqxDpTXPyW0TO/wDcSoL5ia51KCGL5VZ9y/x0VRvIdjPE331/v0VYH13pWveI&#10;Zr+XzVtkm/id5d6f98VieLdNudblSKe5Z7f/AJawp/y1b/gPzba2NShittSis57aR4rj5G3Ns2/8&#10;Drl9Y0S8sNUigeKN4ln/AHV3u+f/AHK+Aj8R9tI0IdNi0qw8pl+zRK3yvt2Jt/4FXQaVreoX9nE0&#10;E8d5ZbdjTI392ua1Lw9bQ3CNfRNefuvlV237au6JMr2sUGnt9mi3fNC/ybf++aJFx5jTm16LzYp1&#10;iZ0ZdjO38NUvFs1tqVqirF5OoL8jb/uNWlttr+K4gWLyZd3zbIvvVlTJc21hcWLWLfaPvwXc3z1E&#10;RHKaVqV9ZxW7RTyb4pfmRPkrq0165ubj7DPF+6b54vObfuqvYWf2NfNaVbm4Vvl3/wANV/EN+r7J&#10;bm2kfbL8uxU3rW5JoJZ+SqXMCfPE29kSXZXYWcLaxbxMttJeRMvzTXbfOrfwPXD22twJFFLF5ibf&#10;ka3uH+f/AMdpn2y8mt5fNuZ/s+75rdG+7WEom3MdnebrPS5Wvvnu9NX906QfulZv/Hq2NE8Z21/p&#10;dos9nbQ+av723RHRG/v7KxP+E20VLW3sby833bL5SzQrv/4A9a1n9pTR/sys14lr88Vp99Fb/f8A&#10;++6zHqdBYaxplnbvPZt50Xm7HR2+7XKa94S0y2uk1WxijtpWb7QzotVPFXjlfD2k3GqxRR/d8ryb&#10;uL7zf3HrhbD9oGKawig1DSFhi+40ti33f+AV62Ey+viI80Tl+vUcPXj7U9AtvD0/iSG0vLGVZorN&#10;l3Qu2xG/vpvraTwkv2hJ1i2bW+ZP7tcV4Yv4r+X+0PDmrr5u7fKif+zpXQW3ie8023liuZWmu9zP&#10;LM9ZVsJVo/FE+mp4yhivepyN3xJoNtqth5F8sf3fld1rwrxD4Ds9zxaev2n5v3r162+q/wBq2+6S&#10;XZ5TfMj1max4AbWrpZYNTubO03fNDaL88tVQkFSMB/7PfgZtN03UJ9Qggs9PuPk2TNveX/gFekQ2&#10;dtCt7Yqq2z+aqeS7Js21mafol5pWlxaHFqM77oPlt9Qg+dm/jff861jp4zsba6SznikvJVbZ937t&#10;cdTm5jxakveOlvLO58K2Dqt5c/ZLhdixQyvvZf8AYT+KjSdEih1y01K81BrmJov3tpdr8+3+/wD7&#10;NVb/AF6xtpYooNXkmiaLYlvcL/7PVS2v/wCxLh2lXfb3H3U+d/K/8frjqc3wnHUqRj7p0Gpab52r&#10;S3ltqEdz+9/493i/eq3+/wDxLXQQ2cs1ultLLIlxLF9+GL/UL/frCs/GFjZxIs6rC7RbFfd8/m1t&#10;Pr1tDvVlk/0dfmmRt+1v468KrKUPdkebUqR+GRsWGpS2cSIzx3m7/ni2/dU15Dbaw/kfYZ33RfNM&#10;6/IrVkzX6pvliVfNiXc1dBoesNfrF5C/upV+4/8AFXnxr+/ynmx9yrzRPGvGcK6DebYJY5rqJvle&#10;FvkWsKHWF1K+SeeD7Her/qru3aul+JdtpXg+W91CCWd3aXyvvfJu/wBuuPs/HNn9ol8/z9S81ti2&#10;8MCb2avrKEuaHMfQ0K3tTT8SeJ5dBju5Z18m0WL7RFdws++4/v8A+zXxD4t8VT+IdevdQnbfLcS7&#10;2d6+rvjNZ3Nt8LdVludXW2l8pfI0+b/Wyrv/APHa+LHm+b5q+rymMeXnieJmFTnlyl221L5dsv3K&#10;m+2L/C2+sZPv1NvVPmr6E8o63R/E89nLE3m/xf3q+0PhFqreMPAen615scMqu1vdP5qI/mr/ALH+&#10;3XwLDMzt/sfxV9gfsipPrHg3xBbLP9msredX3o2x9zJ/9hXiZpH93zHq5bKUanKe5aJpWmfb3aKz&#10;gfULj/ls6/PF/f2JXbaPokWm6clssrTWkXyKrt8//fdYNnpS+HrOVfPj3+V8s3mu8vzf7e/dXR6D&#10;/pMtpErb4ov9a7/xV8kfQyK6QyfbN08WyL/erE8abntdsDSQ/wDXv99q67WH0+zWWeVtlvF88r3H&#10;3K8x8SeLW1XVIl0ppXi3fKsMT7G/4FQESbUr+SzbT4pYms/lRGeaX5P+APTLxNmsxPBF979032T7&#10;7bkqxeQ/ZrdPtLSPFcbk8m4bf81VP+Eevnt7KCBZbOy3L87xfPu/36DfUtprDX9vcMmlXKWlqy27&#10;TTOmxn/uV458ZvG0t/YXvhqxXZcSwfvURv8Axz/er159SvPBmkTMzf2lFuaWXfP5XlLsr5k8AXP9&#10;peOrq83edaK0v77b/rZW++9ergacZe9I8nFyl8MTyya5ntrfbLbSPKsu9oXirT0HUle4S20GXVEv&#10;ZW+aFPkRf++q978VTWdnF8yq/msqN8v3a5T7TA/my21ssO35GeGvoYnjy+I9Q+Hujwf2XE2oXi3l&#10;3Ev3Fb5Iv8/367Cw8VNYXSRNcxp5rbIoX/iavn/wf4kg0fXruW5nW2ilg+/M2z5q0PG2pTzRJfRL&#10;J5Squ50/hariYHuGveKrOHS7jbYyfal+9b2jbKu6PeXlzZ287Ns+X/llvd1/4BXg8PiT+0tJia8l&#10;a5vV+RtrfeX+5Xqfw38Tz6bqn2G+nkv4pVVIJtu92/uV4+YUOaPNE9bBVZfDI9D+zfNEzfOn8Tp9&#10;+nPZrt2o2zzf4Jl+9TfEOsRaJZ3F55DbF27kRfnrJttYg1i1S8WX7Nt+dfOi/wBU3+5XgHrlj7Bd&#10;WEV3Ot4ry7vlt3/u/wAaVkeG7mdNZ+xtFJvRmil85fk+b+5UNhrGuTNK06w3mnr/ABw/upf++Ja2&#10;7mGJ5fPtmje4VfmhmX7v9ygsr3msXOj6z5E8siRXC/uvOT5F/wDiq2/sd5rHlK1nBcxJt82F/wC6&#10;38dM+0waxZ7dQi+zf3fNVNm7/gVczrFhqdnqzrfaVHeIrq8GyV9kS/7/AP3xUj5juNHsIk1K40jV&#10;fLRIl2fZIU8rb/v/AN6ovGFg1t5SxT/ad3yxfN5Tr/sVn3F5LomuItzp8iXcUSpLN5qS7vk//YrM&#10;1i3VNciufPuftEq7okf7m3/c/hqvskcsuYq/2q327yGs2mllVkZNuza399v71ZN/oi/Y3gg+0vd/&#10;Ntt7tneL/gFdBr1zfabbpPLutrS62q0zrsRd39+rGj6rBr0sW1lfau/5PnrKcuSPMVOUYQ5jhfG2&#10;iavD4S0++0+Cew8QWCrbt5K/eXZXa+Bpp9Y0t/7Rjjm+1RLve4/8f/8AQK2L+8V9kErfOy/Ijq+y&#10;sq2sJ7OXZbSyaxabt7Jb7ERVrmwvNOJ5+HlzR5g1Xw3ea94XvbOx1X7N5TbIt7b0X/YRK4zwr4tn&#10;1i3/AOET1DwPcvaRbrVr7UGSLcv990ZP/HEeuz/tLULnVrfzd1gkTMivCu+JV/3K0NYe2trxPNn8&#10;m4lXfBcOv7r/AHP96vS9vyR5Tr9nze9IwfCvhhfCuzTND0yCGFZd8vkz7El/2677UkldYomijs/m&#10;+4jfP/t1558v/CR+Vc6VJcxRK3mzW91sR/8Avn7tbsPiRblkbaz/AMCvMtfOY+U+blPNxtKPQt6r&#10;rDWdx5G5Zn2/utkW/wD4BV3TbxbyK0WVVhi+bbCn+/WF4hsF+z/2hEtsjxS/Nsl+dmqLStYX7Bt+&#10;byreddu9v73yf+z1y/AebCMoy5Td1KGe8t5ZVXeiRfut/wDE1UtKhiuVin/1N35XzJM29Ktf2lFD&#10;+6aP/VRNt2fw1n3Nzp+pWrxafctDqCrs3ov3qj3pnZ7Hml7pxHjDxnc6bq3kN5m+WVk+7vSL/wCx&#10;qtYalfX9w9zFFAj7tm/76RN/f3/3dn/odbF58N5/3ssXnwy3C/Mjy7/4/wDfrj9eSfRLyWefc8X/&#10;AB5QIiokXlebsdP95K9KMY8vLEPZ/wApsfE7wHqHjn4X+IPHGn6vBDaeF7Nbi6t5l+eWVn2Jt/74&#10;SvNf2ftB1D4weLb3w94h1y+0SJtO+1Qb12PLKrps2f3lq34h8B+Pbz4feKNXs7xodCigW4nt/tmz&#10;z/uSp+6/i++le3/A39nm80q48KeLta8VX2pbbGK4XT7iJEeCXZ8ib/7qfP8AJX6/keNp4fA+yjL3&#10;j5vGUZVavNKJj+BvAHgm2uPiAuuM1y2k6wulWc1xP5SNuTYiPXmXjzRNK8Xazd6R4esbHSrTQ13w&#10;as6u/nxN/wBcvvf7NeofGbRNef4v+KLnRdBXxJpktnb3F1aOy7Irj7P5SSun/LX5P4K8P8Aax8SN&#10;bi1PwrbRtYaJEq2+/U7b/jw/j3ojfxV5OJoyq/w/iPaw1SnShLmjzEqaCyeGfsy+P4LyXymla3uP&#10;Nd1+T7iJsepvAf7Q954M0ax0+28Wazo8sVnFbqnmv9n/AO+Grsk8H6R8NPCWtywbrmWWBnlu5v8A&#10;Wytsqxommq+g6ZZ3ltaXPlQLE3nLv+6ldWEwPL9o8apVjEq+M/ivr3j+10e81ye21XSrX/UX1ja2&#10;qSs3/TV1rhNbuYNSuntotXZ3ZWdbSb5PKi2fwf3vuV6xonhvSLC6uJ7HSINKuJYtkv2f5Ny1y/i3&#10;4Ny69eWkWg3i6bLeN5TPds/ys38e/wC9XPXy/wB7mKjUjKJ5/s3+EvKtruB5b+6iilt3bf8Ae+T+&#10;/t/jrT8SX+vJql3pnhxVudu7z9Q1BUiiiX+5WInwuvvhL4+/srxLcx38UU9vKq28vmpPFv3+an/A&#10;K5y8+EXxZ8ba89nZ6Lq154fadntdkXlW/lb/AJPvbKyw0PiidcfdOKvJtc03xMmptqFpNLbt/qbT&#10;50bZXpb/ABL0jXvDn2PV7yT97960Rt7/APfFehaJ+xP441uKKC+l03w9abPn3y+bL/3wtel6D+wH&#10;4QhuEn1rWr7VZf4ktIvs6f8AxVej7DmJ5j5s1KaKFvK0qVZreLTmfyZpd6RfP9//AHq6b4deALmb&#10;w758kVzrGoXFn+6hsYt/zf7VfavhL9nXwL4P+bT/AAvbebt+aa+Z7h//AB6u4+x2dnEkDSxw26/8&#10;sbddiLXPDLpc3xEe0ifmlqXwH8e6lcefqa22j6f99obudPNb/gC/NXqFn5+j+H/7Kia0uUVV8iF/&#10;k27a+s9W8SeAtKne2nnsftbfeTzdz1jJ8QvCegxOumafBCjfeeG1+9/wKvarYb658UTg5qVP4j5q&#10;+Ff7KPi+21R9esYF0eW6ibbfXzJv2t/sV6x4e/ZI0zQbfdrXiid0++1vp8XlRL/frkvE/wC0npnw&#10;38RxLpV4r6PcfJdaT/zwlb/lrF/dT/ZrzHxz+2TrWqs66RF5MX+38ldccMv+XkuUy9p/L7x1fxv8&#10;K2fgm1l/4R65nv7Rm3tafxrXnWg/EXUX0270PxZP9v8AC95/qnmb/S7Vv4Hi/wBqvNPG3xj8S+LL&#10;WX7TqrIjL9yFdleWXNzLMqK0rO+75dzVMvq0P7x0fvp/3T6D+KmqwJaxf2Zq7Xmq+HIlt7y4df3r&#10;RM/yf7PyPXjl54q1DxDqkV5fXjXNxFEsUTzfwota02oS3jeNbxv+fOKJn/296f8AxD1x+juv2pGb&#10;+Fa83mOnlOi8H6xLpespeR6gyarKssUuz7/+/vrq7nxJc/ZZYGlZ4pZfNdHauH+G+iL4k8YW8Ure&#10;TEqs7Ole0ap4fs/D0Us9jZ+dKzbInf8Ae7f9uvHxeJ5f3RtT9yXunj+pX8tzrlp5q/dXfs21XvL6&#10;8+eJpWS3ZvuVd1K8Z/E0rXzK8vlffRfu1No+mrf+ILKKX54ml+ZHr0af8DmkRzThMo6x4bl0TTbS&#10;e80ySb7RF5rzW8/3f9+ptJe+8N29uv2HZFqys9q7y/OyV6h4tvF2/wBmN5aS7f3sLr9564/4oW19&#10;4Yv/AAlZyyxpdxQLcLsX7q79n/slcMqvtI8p6GFXLXhI881Dw9c6DceVdxN8y71dfnSq9sjXl19j&#10;s4pLmVvuoi19B+JvDcV54c2tEsNx8vyK3yN/u10Hwd+FOg28zz3UCo+zY03zN96vLp51TVP3viPt&#10;Mz4TlQUsRTl7vxHzPpthPDrPkTwNDKrbHTdX6AfDrxJfP4ZtIGXzn8pdyXC1X034Y+E/D0st5ZxL&#10;cy3Tb2e4XfurorZ7F4ovItmtvl/e7F/8frz8bmEcVHl5T4SNH3i3Z3kX3WgW2l/3fvV8yftY6q02&#10;h6PYq29JbyW42f5/3697tr/T0iluYJfOi+Z9m7+Kvlj9rTWvO8X6VZL8jWenKku/+8zvXNlvvYmJ&#10;fL7sjxHZs3/JXZfD3Tb68S4az0jUNSiVtkv2Ra4f7Y396vrj9kvQbb/hDUvNTs2fT7rUWuPOhf5/&#10;3Sf/AGdfb1o81PlIo1pUqnNE8ShsNQh1fbqHh7Uvsiy75Yvsfz7aq/EuTw48USaRYtZy7t+yaDY6&#10;rX3vc6P4ahbz7bV/sdxbwS/J9l2bm/e/7f3vkr4y/auvJbn4pS20ts1m9nZ29uyOv+x9+uCOHUqk&#10;ZH0H9q1Pq0qHLH3v7pd/Z7j2fDfxLL/B9ui/9Ar59ufnll8pfk3V9AfAHcvwl8St/wBRFf8A0VXz&#10;o7/M+2vaPkKZ3fhH4dQaxpP9oX2ofZopW8qKFPvtWDreiWOjyyrBq/2l1+7sWpNH8Tpbab9h1Cx+&#10;32sTb4kWdonWsm/uWv7x5/KWHd92FF+RKguPN9ocmpX1s/7q+uYf9yV6vQ+JNadtq6hI+3/ns2+s&#10;eaZkapbDUmtrjd5Sv/sUFmxc+JNVh/dSywzJu+48CUxNYl+81nBN/wCOVSvL/wC2Mzbdldr4V8Kt&#10;eeHEu2/5atvX/do5gS552Of/ALaVVTdZ/wDAEloeZkbc1syfxojxV9ZeG/2efh1qnw/v9Z1fWfsm&#10;oWtt5sapLu8xv9yvNdVms9VW7s4LOB5p4vs6zI3zqteBh84w9epKnFS90+unw5iow5+eJ41baxY/&#10;e8iO2fbs+7RWx4k8Apo/lLE0ju33keivbp1adSPMj5vEYWrh58jPqubT2uYvsfypE3+t2Lv3Vz/i&#10;dLyZUtmiVNrfupnl/wDH3roLN4raWKXd8n3GV/vtUPiHxDBNcRLeQM9o3yRbIq+I1PqyrZzS3Omo&#10;08sj3C/Pv8p9lMsNEtvEl06z+XYXf+tidW+erELs9n5UC/umb780qJTLa8gs5YlWJvtCzq6un3Go&#10;1NImgtv/AHp2d1bf5ztsdv8AYqxqt/LZ6TdzwN537r7jt92h7ae/t5byCBXiaX5d7fJWVC9yiyrK&#10;saRKzJKszfOtZCB9Vs7bT/K+b7Wy71Sb+Kql/eRbrdWbfEy/KiVE6QW2pXCxXzPdW8XlKiL867q6&#10;Cz/sW/020isbmN7uX/Xp9zyq6CDl7aZUlfyl3uy/uv79Pv8AUmmtUlnumtt3yM6Vu3nhuJ7zyp93&#10;yfO1xD89ZiTL5X2OW2i81lbykRv4v/ZajUZe03UrO4s3jiXzrdvknuN29/8A4qszRPGzJeRWNnO3&#10;71v3U259/wDsfJRNpsEK+fB5kNwvzrs3/LXa+DfANvb3n9sXTyfbbpd0Fun3IF/v1y160cPT5pHt&#10;5TldbNMT7NfAVde8DSePNNiiufMfVW2ytDtTZF/v14/42+EvijQd6waZN9n/AInt183dX2Ho9lba&#10;PCkNrHvllb+Bfmdq7rTfhRfa5F598y2cX9z7708uzHMubloe8fb5xkOQYelbFe7/AHvtH5bo+p6J&#10;eefBeSW13E33/uOtel+GPjTPNsg8Qrv/AIPtyV9tfEX9k7wL4k0mVtQ82zu/4dTSVEdf/Za+IvjN&#10;+zN4o+Et48sqtquhM37jU7dfk/4H/dr9Iw2KdaPssRH3j8SzDAww1T2uDlzQ/mNXXry+SL7TpVy1&#10;zaSp/wAsa9I+F1n8S/sdvP8AY4P7MZvK86+nSLb/AOzV82+FdevvD115SSyJEzfc/u19IeFdSi8b&#10;WUUqwSX+pxbHV5rp/s/y/wDoNefmWXxo0/b0C8BmlXm9lUPa9K03xLeWETXmrx/KrebaQr/rV/2N&#10;1c5rfhKz8YNLbXl9Bo+u2cW/zvK/1/8Av/3/APfrY8K389+sS6lYx2GpxfPsibf/APtVpeIdBl8R&#10;K89tLOnzb4kRvk3f30/u18NKUubmPbl70jyKws9T8NrFY6vZz+b/AKpZki37l/v122iQzzW9x5Vn&#10;B83/AH3Wl4e16882LTNe3W2pquy1mSXY8v8A4596ul3wXLPPZzxvEq7JfOXY8TVEpS5vhIkee69p&#10;sX2qKe2gVJreL7/m79tWrZZX0uJm271Xez7furXZ3/huK/tftKyRpuX5nqlomlNbK8DNsi3bFd1+&#10;/WOJp06sTgrxp1YmPpuqypb2i3KtM/m+au9f9buf+Oul0eb+1bXdAuyLdLFEjy7dqq9S/wDCNqlx&#10;5G5dm39+6f7X3KxdYeCw/s+JdTtkRZ/NV4f4l/26+S+rylX5TjpUJGZ4ntp9eWWLUJYXiaXf8/8A&#10;dqv4Y8D6Vol/p7WLR21208v2yZ081Iov4ERF/v10vhvVdP1vTYornUIJpVg82WFP7zVraVqUFtqT&#10;wWMUG/b8r7fnr6eh71HkkerGPu8sjxz9pP4b6r480O61C2a2+1rFsW3+5uVfnRE/2q+AryN4bh4p&#10;4PnV/mT7jrX6yp/ae7c8EcyK+5nf5EWvnT9oT9n7RfFtvqHiFryPTfErfO32df3U/wDv/wC1X0+W&#10;4uOHj7L7J5uJwnP8J8Pvt27lVv8Avqokff8Adi/77eug8Q+BtQ0S6eC6lg/4A1TaJ4YsZm3X09y6&#10;f3Ilr6qMuePunlexlCXLMwYUlmZFX53/AIUSvvj9mn4e/wDCB/DFJdXX7Nqd/P8AaGd5fk8r5Pk+&#10;Wvm/wlc+GLC8tIH0X/RFb5nf56+29H+IXh6az0q5ttMkmXaqKkM+9F/gR68HNJV+XllH3T3sJRoQ&#10;jzRlzSGQ3OlSXEq2cC72+Tzki+9XWpfweD9I+2X0uxIl+XZ/HVL/AISHTLlfIgvrF3tf3sr2+z5f&#10;996wtY1KK88me+1Bvsq/vWT5fs6r/Bvevmzv+Mc9y3jnUvPu4ltrSL59m75F/wB9/wC9/s1Emj3N&#10;za/aoGaFN3y7/k81aqarrDfY4oNPgWG03b2fany/7eyt7UL9rO1tJZWk+1yrsiuH/wCPeL/gFQUS&#10;v4/l03RotP1fRZ3liX91dwwfe/8AZq5rStSbW7q4+3afPbReb9yaXzUZv9v/AGqtaxNBNeRT2csF&#10;4m3fvsW3o3/A60LPVb68t7hvNkSJV3sjpv8A+B1YHJfEXStPtvD+t3krSfNasjJC2yLd/B/wKvnJ&#10;7l9Hs9PXSotnmy/Mm759te0fGnXoptBi0xmnf9/5svmr9+vmy8vFfxQqwS7/ALPFs/4FXvYGPLT5&#10;jxcXLmqHa6x4hXUrp4JVb+4rp/A1GjzK8v2advJS6X5XT+9XLvcNcy+b5H7rd/eq6t5PbLuXan2d&#10;fuN/FXpROCRi+P8AR/3v2NWb7u6LfWV4A+IE9tZ3uh3lzPslX5YfvpXa+J/E+g63paTtbT/2hF93&#10;+BK8as3ntteiuZdvlb/v10xMD1Dw3qv+nxQSy7HZvuO1e8eBZrbxD4cl0qWVobi1bdFMn31X+OvD&#10;7/w8u6K+Ztm5VdflrrfB/iprDVrSWWVdHe6/dLM670X/AH6irHmhym9KXJLmPdbDWG01oor65gmt&#10;NuxfO+R/++99a2g3NjbbryC8bUt37qW3mn+7/n+/WZDYWeq2sXmyx/2rEv72H78X++j/AHa09E8M&#10;xarAl5A0E0sS+VOjt96Jf9ivjfgnyn1XuzhzEuparY6J5sFtJD9tlXzVRIvkb/vlK5yzm8m6u59s&#10;dzd3Xz74W+Rf9xKvarpX/CPXkUVnZx2flfehT+KqkM1p9ntJYJY4dQlZvKRKzLiS68l9Nb/u1W2u&#10;1i2Rb4vut/cqxo/jyVZrfT76Vftcsqoto/3KWG8nttUSdpfOtJf3UsP3NrVDrfh/T5v9Mgijmlil&#10;+49Azo7C8sbm4dUb7NL821nld0Vv7n96rf2CW/0aW8nja5l/hfzfK/8AH9lczrFhbXlu8t9BseVd&#10;kruv3qzdK1WePTXsYr6eHau+1+b56oXKdE+m3ltb3EXns9lKu+KZ98rr/sf7VavhPz7nQZYpVjSW&#10;KVv9I81/8/8AfFV/D2tzw6TbtrX/AB8L88SJ/rW/4B/8XWm+pLeK6xK1snzbUm+5urkxfu0veOHE&#10;fDymVrepTpav5qq/zeVLd3Coj+V/8T/49UtnMum6D+6WOzi8pvn+d4f9yqlhZ/bFlgZZ03SujO8v&#10;3v7lReKrOWwt7KK8n1Dfay/uJtz/AC/J/qvl/wDZ6jCVOakbwjye6MfSoNS2T219suPK81drbE/3&#10;KyrnXrn+0tuuRN8qqiwuu9GX/frT028gmtUnuW+Tyvmt5oE3q399/wC7TntpbZt0Utzf2krb/J3f&#10;6r/bR/7tdZZm6r9hmv5bO18zR4otr+cjea8/yPXEpc3WpWEUEV4qWnntcLD5X3V/vpt+atjxzDPD&#10;pLztt+2yy7IHT78TfwVYv7C2vNNSePciRKqfd+dX2Vzxp+975PJH7RjzfEWVLCWDVYmR7dflR5dj&#10;rXNW3xCX7ZaWKzrDYyt+9dF+79x/++qpeJ5rHwZYahBqtj/x9Rb4ndvNry+/1v8AsS/i1PSmhhtN&#10;v+pb50rb6jGfwniVOWlVPqq48QzzalaWzNP9rupYn87z9+1WR/8Avr56xdYXVdB16K+glaaKKfey&#10;fZd6f7f/AAKvLPAHjydJUvJWgmu5fnV3+4vz/wDoOyvZpvEMX9k2q7lvPtjNLL/cibf/APEb682N&#10;CWH92RftuU6+88SahbW7tY3NtDK3ySpt811/2HrN0rSYvE/iH7NcxfbItzXstp5rvF8qb/k3P97/&#10;AHP79Z95Dqd/b6fBF5eza33PubtnyVDc+JPFnhK/tF8OeHpNeu7+JrJZoYH/AND3f8vHypt/4BXb&#10;gqLxFWMSKlSVKJSvPDfiX/hav/Cu/wC0Fh0zWZ2vb7TIVTZFEsXmyv8A+Oba9Y+FfjP7ZpNxPc7o&#10;dPl1GWLTt7fOyxf62X/c31hQ/Drxnf8Ax2+IviyWxW2tLzTrjT9Ju5rpE3btkW/+8vy7/wCCutsP&#10;hdFCunxS3kcNpZxLbxWNovmoq/xpv+Wv0qhhadGPLE8GUpTkYngzx/Po/ib4h3zRT/aNSgt7iBNq&#10;74N32iJH+b/rkv8A33XnWm+Ida1DQbe88Q3LXmqyr+/mf+L59n/oFex6x8H/AAn4k8R/29r1tJf3&#10;u1UexSf/AER9r7k3p/F/wOui0rw9ouj2sVtpmi2lnFEuyL91v21fsZF8x8y+JLDUPELafp9tY3M1&#10;vcTq88yRfIqr/B/wN9ldrpXwK8R377pbNbCJv4rifZ/45Xve/wC40vz7fu7v4ahubxUbzWn+797Z&#10;XTTjKJzSjGR5/o/wT+x2+3UNXj+X/n3i/wDiq6Cw8DaHYS7VnnuZduxtkuz/ANBq3daxYw3H79le&#10;Lb/y2aqlz4/trZdsDLs/2K3jSnVI5oQNvTfDen2FwktnpUEMqrs+0Mvz1seYqf62dU/2EryTW/jN&#10;pmlL/pOq2lt/vy15f4k/a68IaVv23l3qr/3LddiVp9Vcfi90n20ZfCfT1zrdjYK7bv8Avtqqf8J4&#10;rr+4i/74Wvg/xV+23fPvXRdItrb+7NcS+a9eReJ/2jfHXi3es+vXKRN/yxt28pP/AB2p5qEPtcxU&#10;fayP0A+JH7SGkeBon+3X0aS/88Ub56+ZPHP7YcGsT/uFuZov7nnuiNXzPrb32sNby/NvaD967/xV&#10;Sh8Ot96VqP7Rp0vhiH1SUvikesXn7Q+qvK7aVbR2H+1Cv/s9cfrfxO8UeIW2T6nPsb7yI1YiaasP&#10;3mqx+4h+6tebUzCpV+I2p4KnH3uUzLlG+dmaR5f77tRc3Oz5Vlb7v33ov7xfs/nrt8nd8qI3ztVf&#10;StYsUuHbUNP+327L9xJ3i21jGcpnTyQiVbm837Iot1WNEuWtry3aWD7TtlXbaf3q0LnW/D3lRRQW&#10;d9bLF/A+x93/AAOs+bxUyLt0+2Wz/wCnh/nl/wC+6sg6Dxzf6Zpqy6RpCtDFcS/aLre+/wCb+5XL&#10;223buVW+ZlT/AMfrMhdprh2Z99aHkt5SM3/PdUoA9A8B6bPpvm+VF/pe7eyJ/FX0H4Yv4r/TYvt2&#10;2zlb5F85dj1xPhvTW1LZLeRbEVf3Xy/drtk8DLqUVvtg+0ovyKm7/wBAr5jE1Pf946Y0eb3j50+K&#10;iLD8UNVVfniZl2/Pv/gSug+ESRXnjfT7adtnm/Is1Ynxm0efQfiNdxbY0i8pX/c/7lP+HWsf2b40&#10;0S++V083/vmvoacubCGNSMo1D3XW7OC/+Ku6VmuYrVre3+f/AGfnql8V/hLfeP8AxppssFzp+j7b&#10;XYsOpz+Vu2vu/wDZ6xLnxlBYeMr28aW78rz2lWaG1+9L9z/4upvFXxC1WbVNKa20+01K0uIv3T6z&#10;Z7v9968anGUakZfZOpc9P3z0DxZ8PZ77S9K0hJ7aa7af91LaT70+5/frY0rwDeaJYRWeoPBbOzr5&#10;Vx5vz14zqXifV5tUtNP0O+tNNuGl3LNp9nFEm7Z89dt4befxDcXcWrz3OpS/ciuLiX5Fdf7n/jle&#10;ZisHh4x5on10uJsfXpfV6nL7x6Rf6xLojfYdQXZcRKrxXcK/un/2H/8Ai6htrrVYZftK7rm0b51m&#10;21m+D/GE9tcf8I/4q0yfyvNb7Dqbxb9vz/cZ/wC7XRX/AJV5a3FszKkP/LK4T+9XjSifL/bMLVfI&#10;tldYGjSWX52+b73+5XknxjsI7rwzquoarZ2013AqpBdvFXo2saP9p8pV3futvz/cdf8AvqvKvigm&#10;qzeE9S02Vt8srptf7ldWDjy1eYUv7p83X6fYGiaWBXilXeuxq6vwr8ZvEvgywS20HULuwt4pfNih&#10;+SWJW/4ElZ+vWazWr2O1Uls9u1//AGSuSfzbX9025E/u197SlzxOD7Z9G+Cf2nPiT4q8QafpS6h9&#10;v+0Srbyr/ZkT7Ymf/pkm7bXuHxI8N+HNV8aXE+ofDuPxbqt1F9onu01G4t/l+59zf/sV8L+D9z+L&#10;NHVW/wBbeRL/AOP1+hsyS6brN35W15YtKt0Xev8AtvXVTpxOOpUlzHD+FdE0iz0G7s7HwhH4etJd&#10;Ti3aZ9qll8/5P77PUyfCXwq/zf8ACj7H/wAGdx/8XVi2tryb5p2Xe2pxfJD9yvRba51X+7af98vX&#10;ZynNzcp51D8K/DkNrLAnwU03bL97dfP/APF0z/hVfh5P+aKaf/4HS/8AxdesI+qsu1vs3/fL1p2a&#10;am/3mtv+Bq9Ryl+0keQ2Hwr8J3OjXtzP8JNJs723/wBVYvPK7y/8Drn08B6ZbM/m/BjQn/u/vfu1&#10;73Zvc3lreyssHm+b5S/L8nyPWVqVnqCL8stt/wB+v/s6vlI9pI8RuvDemQ/d+Dfh1P8AflSr0OpX&#10;NtaxW0Hwy0KGJfuojRV0Gt395ZtK095bJEv3n+xuyL/4/WfDefxtqtsn+5ZvS5YB7SRgzXVy7bv+&#10;FZeHf+BrF/8AEVXS5vEbdB8OfDML/wDXKL/4iuwtUbUN/lavbf8AfjZVh9NnT7t9H/wCCsfq9I1+&#10;uYj+c4V7nVZn2/8ACBeH9/8A1wi/+Ior0LR9B1fWNSi0+znWa4uG2KnlJ81FX7GC0IeIrPVyOY+z&#10;RX9hFcxR/wDHuvzVRv3a2ZFttvzfK29d6VsXOj6rYSyxS3ivZL8my32fN/sVjpby7k82WNEi/wBn&#10;59tfnJ+kBsXyvKZvJRqieGK2ii3XizRN93dXVf2Jvt9q7fKlVdsz/wANcfqtg1tcMs67NrbG2Uag&#10;bdnMz277WkSJfnZNvyNUs1h/atnKsrNsb5H2L96sKwtrm2t3vIrydNrb1hRvvLVjTfE19NFLFFZx&#10;w/vf73+d1GoA/gZbDTbRVZrOVfu3FRQ+G4rNvtPlSOzN+9ZG312VvNeXLW8H2WP+59771E1y2g6l&#10;tniWFJV+X5d9LmHyxiV7bWGhtU83SleJvuzI2zbRquiqlnLfWLRzJ/Fv2Vqw3kGpNLYyr5Nxt+V0&#10;i+9VV9Bs0leCWX91/crMsqeCdNle63XMuyK3iaVUZfnX/YrsbGbapu5Azyz/AOqiVfnb+6lZ2ieG&#10;9Rew1CeCBrmy89UluIV/1S/3Gr0D4E/Y/EPizVblo1eLS4F8jf8Aws/8f/jleZLDSxmLjRZ+r5Pi&#10;aWS5LVxq96Z3Hw98NxeF9P8A7Z1xo01CVd8rTN8lqv8AcrF8T/tHRJcSwaHAv2KJfm1C4X7/APuJ&#10;/wDF1yXx++KMFnF/witntml+V7x1/g/uRV5dZxrNbRPK3yKvmyuzfJXbmeY/2f8A7JgzThzh+Oef&#10;8K+b+9zfDE7XUvFGteLd97qt3L9k/wCWdu7f+hVds9Y1C1tZYF+fT5V2S283zxOv+7XC2N/LqsK/&#10;wRSt8iP/AHa0m1KWwtfL+/5X3a+PjisR7X2vP7x+n1spwsqHsJUo8v8AKecfGD9n5k0mXxZ4Odvs&#10;iy/6dpLrv+y/7n+zTPhF4tn8PaPd6e1itnqthL5t5aXa7PPVq9b8N+PJ9Ev0uVj328vySw1q/Gnw&#10;xZ+LfDkXi/RVjS9t/kluEi3uv+//ALNfo1LOPruE9lU+KPxH8+ZlwfLLcwc6H8OXw/5C6Pf2fiCK&#10;3niiXZK37p4Ytjr/APZVq6l4gn0G1RdQa+tn3bIpkX/W/PXiOifEidLC1aXT1ttQ0268q8tLdv3T&#10;r/f/AN2u71LxD/bdxcQS30lzLbxfuopm/vf/ALFeVynz1ehKjV5JnTX2pWOt72vIJ7nb88ul3ez5&#10;f9tP7tXdH16C2/cW15bWCSrvaG7+R4m/32/9nrifB/xCsdYuJbGdVf7PEyRJdrs27fv73WtbWLn7&#10;fFFefZt8vlbFmVk/8f8A7y0e8Y8ptXk2p6Vby3moaVaPF99bi3ldHb/gC76r6Dea1qrW99p8rXmm&#10;y/Pvf76r/crl9K8f+IYfKs2gg/dK3zzMny/8ArptH1KKHV/Ptrz7HLdLsurFJf8AR5/9v/ZasalP&#10;nic1TDRkV18QrNrkTNAqeareVb/xq1Ynjy2l3f6HYtbS287O3+1Xos1nBrFxaQS6UsMtmu+C73fO&#10;3+/V6bW1muvsM9ss25fvuux1/wDiq+erR+q1Oc8jmqYep7x8/vrDQyxaus8f+itslhRfn2/8Br0j&#10;w94qnvLq0bSmj+yMvzI67HX/AL6rkfGHh6CG8uJdKiX72xYXX+L/ADvrq/BlnLpVr5VzLbfYtvmr&#10;Mn/PX+5sr1aFanOPNE+goU54uXLSjzHZ3OpL9lt4rOK5eVvvTOybGb/gNeX/ABytrnTfDi3Nnp/2&#10;/W5Z1ii3xea67v4/+AV9ReGPhL4efS4maee/ilXf8k7ojf8AfNeWfGTwkfB/iD915n9n3S74Hf8A&#10;h/2K96tRrYOlHFKJ6uR4Ghm2NlgK0uWR8GzfBzxPqrPPPYz/ADNvbe2x2qW2+BXiOFfNgVbaL+JH&#10;l3vX1HNNH/C/+7WXdXTQr50DL8v3kb+KvNlxPi/scp+tUfDfKft80jxOx+AupX1uv2rU1hl3/NE9&#10;e2/CLwN/whtl9mub5bxF3eVuX7tVIfI8QLutrmRJV+9b7q0LDUJ7GTyJ4q82tnmNxHu1ZHsR4Gye&#10;jH91T947NPA0GqyvOyrNK8u/YkuxG/4BVebwbq+jzpPr1tJsVv8ARbRmaKJf7nz/AD7qqQeIjbt9&#10;6vbfgx8SE1BbjRNS/wBJt/K82JZU3/8AAK7svxMcRU9lI+D4h4VlgMNLFYb7J5RYXN5eabdz6e0c&#10;Kef5UuyLei7f7m6ia8a5jt1l/wBJ+f5keVN7V2HxU+Fy6bf/ANtaRc3MNkz7/siS/db+5Xl9z4z8&#10;L+VFHLZ31/Lu+aZov9Vtr0KlGVKryyPzrkn7KNf7MiX+zV+1PJBBqFmjS7/siTxW/m7v4/4K0LxJ&#10;9BV2/wCWTN8/k/f/AOBvXP3msaRqS+VbX0kKS7UVLh9j/LW3olhfeVLFLc/aZd29prtf/QP7tYy9&#10;0yPIvjNrezVImVm+zrAu3zq+cba/aG6u7lf9bKzba+gP2h4V0q6soHbzvNgaXen3K8HhhX7ZFBF8&#10;9fT4aX7iJ81W5vbSOg02Z93kN8/97e1XU1CCzunWeLzom+8lYVs7Jf7l/vbKbqWsSwyuzL86t/B/&#10;DW0TmkGveRDcPFAv8PzJ/drz/VkuYWinl27IvuoldK1+32jd/wB9b/4qZ4nRbyzeWCDZ8vzV2UzG&#10;R33gnxgthpsWn3ixvaKu/fMu/wCWtW4/szVm82zb/b+RvkrxfTbxns4opfvr8jJWxYaxc22pW89m&#10;yo0Uu/yXXejf8Ap6iPsD4XX2tXngO3ee5W2dZfKidm3/AC/3Nn96u9sLG5hle8WJkeL+NP4q+bfh&#10;X8Rda1LxlaWeqz74r+L7O1p5WxF/ubEr6i0qw1BLPzbaVfs/3POdvu18jjYyjUPqMJKMqZm6xcrq&#10;uqRMsqw7otkv9+q+m+D7OzuJb6D/AI+Gfe2+tP8AsS2SVEglZ3b51uHbZVGzRrPfE0vky/30b5K4&#10;z0Cv/ZUCSys1yz/x/JFs21q2eiaffyyxNu81oPmd1+Rl/wDiqz0vryZbj7dFHNEzbNiN+9/4Gn92&#10;tDTbCBLVGvJWhi3skSffdv8AP9+gzlIih01ryzeCCWO/iVVRnSXftT/bqK202Czs5ZLO5hv5fued&#10;D9yD/cT/AOLp+/T76W0gi8ywtPN+WG0/0f8Av/fT7zVmf8Kutre4l1DRb65tvN+RrS7n/wBHb/f+&#10;StPdjEj3vtEum6bfW3m3irJcuzLuWb+9XQabqVjDcJp88CpKytcbHbe/msn/ANh/4/Vvwr4bgs9N&#10;f7ZF5N3LLv3w3W9P+Af3ax/D1tY/8JhqE8v/AC7/AOi7kl3uzfJsrz63vlx5ap1vh62s31yVZZ1d&#10;Fbfdf7uze6Vn6l4hWa6vZZ1kRJWZ/wBy3yV0FtpWn2elxTxNv81Wi87d935HrP0qxs3W4+xrJcoz&#10;b1d/ndq6sNRfLyxOb2sI/EclvsdQ/wCPxd8tu2+J/wC6tPeznms7iK2uY99x/qnh+RIov7j/APxd&#10;dKnw3ufnlisY5nuGZ2SZfK/y1S6b8GfszebPeQI7feRPnr0Y5fiZfDE5qmLpx+0c4/hue2023vFl&#10;86Jl2feaVIv9iptNhgmvN0rfZn2/vYUX7tem6P4S0/RNN+w+ez2/8SU94fDmlbJGgtkdfuvM1d9P&#10;J60/jOOWaRPB9Y8M2PirXH0qLT57xIoN7faLV3ib/geyvJ9V/Yk8WarfvLpCx21pdN80OoS7PK/+&#10;Kr7N/wCE5sYVdoNrxf34V+Sok8W3d+qSwWzJEy/fmbZXsUcrjS+0eVWxv1iPwnz/AOCf2J7nTbOK&#10;LV/ENtCm1k8mxg37f+BtXrvh79n7wn4eWLz5bvUniXYv2iXYn/fFdH/aVy/+vuVT/crJv/Fuh6b/&#10;AMfOqwb/AO48/wA//fFdkcvoOXvROP2sjpraz0HRF22djbJ/wCrT63L92KJtn+wtecTfEvSk+Wzs&#10;bu5/uulrs/8AQtlZ9z4/8Q3jbbHSraFP+e13K3/oC/8AxVelRwdv4UDGVeP2pHpr3kr/ACsyp/v/&#10;AD1DNeRIn7+dtn+22xK8i1LUtcm+a+8ULpsX9y0VE/8AQt9crf6l4XhbdeXmoeIZf+m07yp/8TXd&#10;9Tqfa905/rEfsntWpfEjw9o7bZdQtEl/uI296x3+LS3ny6fpmqX/APcb7L5Sf99tsrwzVfi1p/hi&#10;3/0Oz0vQU/ge4ZN9eS+M/wBo22vFlVtX1LUn/hhtP3UVPlw1H4pcwuavP4Yn1RrHxavrPf8AbJdL&#10;0f8A2JrzzZf++FrzTxJ8fooWl/4mdzc/7EMSRJXyfrHxO1O8uJYrOzjs0/vv871zVzearqW9p7xv&#10;m/uNWP1+hS/hR/8AAi/qlSXxyPojxD+0zKm/7NEv/baeuHvPi74j8VLttp/4fm2fJXk8Omxf8tG3&#10;16l4VsF03wfdosSwyyr99/v7f7lefWzWtL4JHTTwVM4W81XU7+WXzVbzd333asm50S5eX97c79yq&#10;9bdy/wBmlfcv3n+X/dottNvNSn8qzgkmdm+XYteRPFT+KZ6UaUDPttEghXc3z/79W4Ugt/lSJa9I&#10;8N/ATxHrbItykelRMu/fdt96u98K/AHw9pupPBq95Jqt7Eu+W3T5Il/uf7VcEsZGJ0xw0pHgUPm3&#10;kqRQRNNL/CkS767XQfgz4l175vIW2iX73nN86/8AAK+k7Pwl4e0RttnBaWEW3+GJPm/76qjN/Zk1&#10;xF9ps97r8ivC2yuCWLlL4TpjhDzXRPgVYw2vnzxXOpS/3H+RN1WNY+Euy1ffbSWFx5XlfuYPk2/7&#10;FeiukUzeQssaJ9/99PvrEv4byG6iW2vLn++vktsrj9vV5jpjRjynh+pfB+2hif8A0y5SX/Yi31yV&#10;54Atkl2/aZP9zyK911Lxhrn2xoIraSa0b5G+0T7H/wC+KaiSzLE0+n2ySt/fiTf/AN912RxlSETn&#10;9hTPn+b4ey7tsUqv/d3xbKr/APCAXyLu8jzvm/gr6NtvDC38qMunwXPy72RG2P8A+z11eg+A9FvG&#10;/df2hZpFFvl3xfaIv++1/wDiav8AtKQvqlI+QZvB8qWaSrA0N3v+aF1rprP4Uarc2tvEqqkTstwz&#10;uvz/AO5X1Knw6Ww8qXzbSaJW+Z0b/wCK+artz4SsYbqFfIg83bsiTdsrGWbS5fdD6lTOC0WZdKi2&#10;tBHbbV++9aGm6k1zLK32xfs7L8zw/uq7i28KtqW+KfT4E2/xovyUy5+G8FzsX95Z7fvJ5uzdXlSr&#10;88jshh4wPnr4zeFYvE9xaXOmNI9xEv2ed3+fcv8ABXBeBtEl0Hxvo8E7b/8ATIn8l1/26+krz4d+&#10;KLa8lbSr6CG33fMj2qSuv/s1NT4b3l/qENy228u1Zfmmg8pIFX/2avoaOPp0qHIcFbCSnU5jdSzi&#10;f5l0xf77JtT71eJfFTWG1vxMkVtt2WcXlL833Wr3iw8K6fpt15tzc+Td7t6/2fvff/wP7tUbz4Y6&#10;Rf6pLfNc3aXH+2yb2/364KOIo0pe8bVKVSUeU8FsLCJ/D9vt8v8AtVbprhkdvuqqbE/8fr1j4deG&#10;Ly28OW/26VobtWaVXRt8S7n/AI663/hVen/62znj3+bvlmRt7t/cq3N4evIX2yfJaKreVDCz/e/v&#10;ttqKuLjW9wunQ5R00Oquv2G2VUilX5mT593+4lY+pWep2FxFFP5ttEvyb0i+fb/7NXTQo3hK3iWX&#10;U/3Xm7/JuN7p/wB9Vq3PiezvJZWvJYJkZflSZfu148uaJt7KJ5+l+v2iaJrmf7v7pJovnb/vmsy/&#10;0pb9ZYIln+0KuyX5fvV6HNpukXP2e+ilgheX+Pd96uU1vRL6xluJYpWm+bf8lXGoYzw32qR5hqvw&#10;p0jVVuLmVZPNZfm2V5t8RfhQthcPLYrJMn32RGr6IS5Z7fyJ1Xym+7cQtvdaiufCq6kzrPOsL7VT&#10;9y38NdlPGVKUjzZUv5j5M8H+Epbbx94fXa0P/Ext90My7P40r72v7lbbXtVna2+2eVZ26eSi/e+/&#10;XmNh8KNMh8R6Vcyt89vOssW//Zr16zsIr+81XUJbmP7JLsiVEl+f5Ur7XK8X9aieJiY8sjjIdSW/&#10;uLeX+z2s9uoxfuUX73yP/t16HDrce391os7/AO/En/xdZ8Pg+ebUtPls4POt4rpZZXeVPu7Hr0iG&#10;wg2/6pvlr3Dj5ZnL22qyv/zCG/74T/4ute1v28r5tMZP+ApW3DpsXyN5En+f+AVoaPojardeRFEq&#10;fJ8jzS7N3/jlRKUS405HBW2q2cPmrFB/pEs7Oto//A99ZnifxJPYWcsv9mL8q/3Ur3iw+Amp/YHZ&#10;9V0lEll3/vrz51/8crH8Tfsu6vrFvLA2q6WkTL8r/ad27dURrRNvYyPL/H/gaWz0G0giiV4vK+Z0&#10;/i3V8C+KvFV9puvarZ208jxRTsi/NX6kTfBzx0/w+/4ReXxV4ZfULeBreLVnWV9sX3Pn/wCmtfLm&#10;q/8ABMHxRNcSyt8S/Dv735980TpXHzx5jsjCXL7x8maJ8RdQttcspVlkeVZ12ozf7dfVCa9qs3/L&#10;jB93+8n/AMRV7wZ/wTW1Pwxr1vqup+OvDesRW/72K3S6eLc1dx4z+FGvaJZPBbS6e9wz/uprS8SV&#10;P/Q62jVjH4jmqUJc3uxOg/Z18H3ni3xQ99qunx/2fYfvfnb5Gl/g/goo8GeLfF/hvTbiCDT2tvl+&#10;aFFT5morndclYaXU4Swms7aLb5H+if8APuy/PRqvhuzv/KvFtl8pF+V7f761zWj3n9qeas8saRN/&#10;B/GtdBo9/wD6HaRfvNlvL8r1+efCfpZlX/huX7LFeaZcyQuv8CNsRv8AgFVPEOmwQwxSt++dW373&#10;++tdLqqN9jSWK5b5tzrs+XdXP3+sRaloqQTxNDL/AM9nb5KPeI1Oav8AR54flSVdjfOyI3z7alez&#10;is7O4WeCNJfK/cP/AB7q0PtP2CJJYrNprS4/gm/hb/Y/2aN7axb+a3/H3F8jQvL95a1DUt6JrE95&#10;5S6hZ+Tbquz9z87t/wADrVv4ft+jfbo4lmeJtmx/4V/v1Uh822VJ2s5PK/i2LvSta6dtHi82KJZo&#10;pV+WGoA5n+2ItKiiaW2+fb8syL96tt5mubfzbZoPNVfm3t96uUeHUN21pftKK2+JP7tV382HUkvI&#10;FWFNvzfLVhqfUv7Nfj3w9oHhfVdN1W7t7HVdWn32yXXyxS/J8ibv96uf+F8mn6T8XvH+n2jQx6fH&#10;9ngili+6223+9/7NXzr4wf7TY2ix/JuXzVro/hdbXl94R8USxS+T9qZYvORvnVvKerweNlVrez5f&#10;hP0CrkdPD5YsT7X3KnLzHGaq63Pi3WJ5J/OT7ZcSrM7f635/kq7NeND4fhs1X97dN8z/AOzXF3Gp&#10;XyXXkXn+tW5/e/LXSXL+c1p/u18fiub2vPM/dsvpwjh4RpfDE7HTZlRUjVlTavy1LNuRqydN0trx&#10;tzNsiqPWteg0v91u37a8uWsvcO+Mfd94tO8ttJtVd/8AsbvvVv8Aw78cT6DfvFLH9p0q4Xyrm0m/&#10;iWuL03WINS3sv31/gqW2S88x3sYJH3N8rq33a6o1J0Zc0Tlr4GliqUqdU9S1L4e2Phi6/trSm+2a&#10;LqSbVZl37f8AYesK/wBF0/S7+Kf+xbu8+0NsW4t/ne1b/wCJqb4G+MLnWJvEekXzb9M8qL/R3/hb&#10;5/8AP/AKl/t7+ydUvbae5jf7LL5UrzN91v4K+vpxn7ONV/DI/nPPqH+01KS96VP4v8Jk3PgyXQfG&#10;Fvq+kW3nRXCt9st/7taD+IVsLOWW5iX5Zdiwr/y1rq/t/wBvt4ls9QsZrtW/f2jt8jf79RTaJbax&#10;cPO1tHbS/cVIWd4Vb/Yq5e98R8gcynkarb/bLOJobhv9bDNFWf4e8Yf2bq0un6rBB9kRW274vkb/&#10;AGK6O2hls2eCxa2fUFZv3Mzfe21leIdNl1K3+3NZ/Y7q3b96n+f4aCzoofE8H2rT2sdQkS02tKyS&#10;qjvL/wBMt7fd/wBytZNS8OXktpLBeR2eqyt5UCXcr/eryTUtKgs1iudqvF5u9XRt6f8AfH8NauiX&#10;7W0vkQKt/FcNvWF4t6K39+satKE48sjOVKM/dOr8f+FVkaKe+X7GjfurzbL/AK3/AHP9qufh1LTH&#10;iuLPT3k3xLsZH/ho+J3jL7YunwT7XuIl/ezQ150t/PomqeZFt8qX7yf3q+ZlH2UvZwP37gvh+lg8&#10;FHEz+KR9a/s5fEJrm6u/Dl5OvzRfaLXe3/faf5/269A+Mnh5fE/g29gVd93ZxfaIHT++tfGng/xU&#10;/hvx14f1eJmht1udj7v4Vb7+/wD8fr7hS/WbfEvzxba/Rskq/XcDPDVT8z40wcuH88pZjQ+0fEN5&#10;crMvzfJu/wDHWrP+3M6v/wA9Yn2Tp/e/26t+Nrb/AIR7xbrGlN92C6aJf93+D/xyuSfUmt7pJ/v7&#10;fklT+8tfmlel7GrOkf0pgsRHEYeFeP2iXUnn0q8S+s2rrNH8Uwa5aqs+1Lhf/Hq5i8s2S1+02zfa&#10;bKX7yf3a5+F2trjdE3yUox907ZRhI9IubxUl8vdV3wv8QpfBniCyu5f9VFLvb/drjbaZrlfvU77Y&#10;t5by2dyv71V+R/71aUeeE4TicGOVGthp0ps+u/jZpur6t4L8/wAMN9p1C3lW6+zp9+VP9ivmq58Q&#10;6bf2UWvNL5KSt5U9o/8Ae/uV9VaPqsH9h6VK0/zy2sT/APjlfDW+CS+u4ml/0S6n+bZ/Cyv9+vvc&#10;3jySpYn+Y/nXhun/AGlgcZlvL/D96J2HiTVUv2tJ7GC0truKL7Q3zfeWrum+ML7b5sTQP912RG37&#10;v9yuCufhpqGsXSahbavJ9k/5a28y73WpbbwxqGg2curs09ylu371Nnz7f79YyjHlPg25wnyTM/8A&#10;aEs9X1hrfV4LZUtP9V5KK+//AH68v0eziubP7dt/e7djf7NfQ2sXMvxO8KxQLLJptxt8pkSL96v+&#10;2tfMmm63B4ebU9K1Kdprpbxkif8A5616uFlz0uU8bEx9lU5iWbzbaTz1Vqi8QpPttGWzkSKVfN87&#10;7/m1be/s9StfKi/1u75d9W/DHjBvDbS2N8vnafL/AAOvzxf7delE82Rx1m8E1/Es7Km5tldNc+G7&#10;lLX7G1zBco33Uhl31tar8PbPxDF9q0O8tpkZvm2Ls21N4b8E6ro9/LBPFP5Tr8txaIkv/ff92tTA&#10;4Hx/4Yl0S/e5gVod211Ss97bVdBW1a+s5Lb7VAssTzL95W/jr1jxPpVt4iv9P0qzn+2XF1KsW/b9&#10;3+Cvpbxn4A0HxDo1ppV9YwX+n2cGyBE+SWLan975K5K2LjSlGJ24fDSqR5j5c8AeNok8UaJctFve&#10;wlZ4kRfnb5K+o9K1WDxVpcWq6fFGmoKu9ke63/N/HE+37q18j/GPwNL8NNehtvDzX1zE0SO135H3&#10;W/2H/ir2D4A6xefDT4T3etavp+oXkt1ffurSGDzZduz7+3/vuoxNL21HmibYeXsanvHuVtbLr1ui&#10;3i+Tdr86ojb0rbhtneJLaVbt/m+ZHl3pt/3/AOGuc8D+LdM8bWtu09zPoOq7vm0+7Xyrjb/fTd8r&#10;K9ekaP4M1Ca1SW2nhs7dm82LyW83/gf+1XlU8BXlL4T0pY6lE4Ka5VJXgs7Nby7t1XdcXHyRMjP/&#10;AAJ/y1q7bWzIzyy+QkTLvZ3i/et/BXpb+A4ry18rV9Qa8/vfKiVLYeEvC+iRJFBZx7FXYqP89dn9&#10;j1q3uy9086pmVP7B5fbWEF5Mirq8021v9SlnsRvk+5v+9WxbaJr1zLFLZ20kNu0XzWn8H/j1ehvr&#10;GlaPF+6gtrZP91Ern9S+LWnwt5UDXN5L/c06B5f/AB9flrvp5HTj8cjilmVWZUT4aahf/Z2ubmOz&#10;SKXf5MK/J/ubPu1b034XaD4eWLY1zcy7vm+bbuasSb4heI9Vi3Weg/Y03f67WbpIv/HIt9c/eeId&#10;Xml233jHT7P+9DpNrvl/8e3/APoFd9PK8NS+yc31qv8AzHqck1jprfuNKV3/AIppmrMm8eSw/uvt&#10;mk2cu35YYd1w/wD7JXnqXlm/zNBretu38d3LsT/vhtn/AKBVhNYubNdsFnpelJ/32/8A7JXpQowj&#10;8EDjlWl1Oyfxhqfz+Utzfv8A7EC26f8Aj1Z9/q3jG8ZGVtL0q0/ie4Z5Zf8Ax35a5J9enm+VtVuZ&#10;n/uWK+VVR4Ypm3NY/af9vU53uP8Axxq76eEr1Phic0q9OPxSOr/tizRZW1DXp7x/uMlpL/8AGvmo&#10;/wCEo0y2+az0G5f/AKbPEkX/AKNrir/W7OwVPP1C2s/K+7DaLsrmtQ+Kmg2f3fMvH/vzNXd/Z0o/&#10;xZxic/1yMv4UeY9SufG14/8AqoraH/YRvNqk+t6veLtlvJ0/64qkSV4Trf7RUFh8sH2azrzrXv2k&#10;Lm537byeb/Yh+SspfUqPxS5hc2Jn9nlPqW/ms4V3anqa/wC5cT76xZvHPhfR12xNv/2YV2JXxzqv&#10;xg1W8ld4lVP7ru2+uVvvFuq6k372+k2f3EbZWf8AaFKl/Cpl/VKkvikfZWsftA6VpSv5X2S2/wBu&#10;Zq83179p9Xb5b6eb/Yt1218z/M/zMzU9E/urXDUzOtL7R008JTieq6r8ftQvLjzLOz3/APXw2+uX&#10;1L4l+KNV+WTU2s4f7lv+6rl/4PvUJ81eXLETn8R2RpRiPfdct5s8sk0v992ojRf4Yv8Avunom6tK&#10;HTZ/K81omSLds851+SuWVU35CvslmffTXhb+KvcPAH7N+q+J1tLm8vILC0uF81X/ANa+3/cr0Cz/&#10;AGfvC/htbue+na8+y/8ALa7+SKvNq5hTgdEcNKR8w6PprXN5EqwSTbf4EXfur2PRPg/4z8W2qMsE&#10;GlW7fPvu5dj7f9yvc7Dwfp/9mpbaRBpv71muGS3/APZKtPCyLMuxUit/u+S1eVLHyl8J2U6EeY8y&#10;8Pfs66fZy+ZrTXOpS7lTYn+qrs/sOm+GLjT7PT9Ktof3vyp9zdW7/wAJPfWfmrH88TRKjec3yVjp&#10;c/2lqksstns8qLe2+L51asZTqT+I7I04xOjdLz7PtdbaHzYvlVG37f8A7GuaSzWz2S+e2+J23Tff&#10;eXdVfUtVZ7p/NnuYbhV+VPufLVa81KzmbyJ4GvNq71mdvn/77qeU292JZ1V4nidp1ktvlb51/wDQ&#10;65a88W7Lfyooo5vm+beuzdTdSm0q5iRZYNifww2jf+h1XfTdK+zpAzNDb/f2Q/P83+/S94xl75D4&#10;e8TxX9/LFPLvi2smxG/irWtra+2v9mWdLTd9+H+Gs+G3091uFgbyW+/88W/dWxYawumsjM3+iMu3&#10;5G+SsZcwRomZYWE/iSXbLFvS1f5nmi+f/wDZroLDR4v+Pb/SXRm/55P8v/A9ldLZzWc3lMrSW32h&#10;PvutW7OGf7RNOt41zFs3s7/KnzVHNzBGnKPxGZpvhvStHi+0yXOyVl/dI7fdrbtrO2s7OXyF2Wlx&#10;8kqL/wAtW/2KemibGinlijuUZdm+ZU+Wpb/R7x4ngsVje7ilaVkRvurWMohKnIz7awntoriWfzJv&#10;44n+TYv/AACrFt4VbUrpJb5vscq/dTb93/brbttE1ewsEXU4l81v9U7tsp1skttdRMsTTOu2WW3d&#10;vvf8Cq4lxplf+xF2xRTz/dXYuz+OmzabEksUvlfOrfM7y7d1aDws9wjL+53fOkW3fUqaXBc2vmyt&#10;HDtX5XhX/wCKq+UPZ/ykSX62EqNFqv2aWX+B5fkaobzUrn9zE08Fy/8Ardjxb91Ns9KtoWlg83zp&#10;dvzzbt+6mXGgzpa+e210lX908Ko71Qcsyxc6lAjW7T2Mb7l/5YxfJT0vNP8ALTzYlhlZflf/AOxa&#10;sq801byX7NA2zylVG+WsHUtBvkl/0adt0S7/ALrvuX/frn92REvaRN2wvNPe4uFibyXbamyaL5K2&#10;3tme4t5YpVm3L8yJ9z+5XJWfmpD588Tb9u9k/vVpafZ+dau1nOqRb/NXf99ajlkHNIsXlir2cVjP&#10;bLs/iSb+Ksews7aaTyrzTJIYmX/XPs2ffqZ/FTa20s8UE8P2Vv3tvdr87bvkrQv9bsU0230qef7N&#10;9nX5kf59rN87/wDfFHN9kv23L8RnzfDfT9v7i8/h+V3i+SrD2H2bTbdbmdXRfkld1+Rv/HPu/JVi&#10;20pb/ZPZ6raOi/JsSd03L/wKpZoZbazlSW2n8pdqfaNu+Jv+Br8tRyyLjUj8UTlH0vSrlXgis9/m&#10;tsV7GXZtrTh8MQaPqUU93L/Dv2XC75f++604dPlSCJV8v963zQzLSPpUDy+QqyPM33kt2/df8D3V&#10;zVJSNfcn8Rkalo99c3X/AC4+VcLtVEd021D4V8Dah4P03yNIntEWWfzZUS++9/4/WwnhWxtrfcq3&#10;KSqu9v7jV414M8Ky6loNxPFeN9o+3S7Xdn+7/wABr7TII+7KUT5/MuSPKe16xN4ssItttpn2/ay7&#10;pnZHRf8Axz5qqQ+KtV+7PYtvVvvvY7f/AEGvOptB8Q2y7YNVuf8AYT7Y/wD7NuottV8Z6bcRRf2r&#10;d/Z9y7kSevrPf5jyPd5T1Oz8eXNtL80apt+7vaWL/wBnq7D8TLxGRvNZ5f76aj/7I2+vIbn4keM4&#10;dSuLOC8+2RW7f8tovN209PjHr0Py6hpVjeJ/F51r/wDYVpyxM+aR7RN8SLy5ZGn09rmL++/2e42/&#10;+g1dufH9i6xQLPbI23eqJa/d/wC+ZXrxJvjNpF/8uoeDrb/t0l2P/wCh1FbeNvBKXHnweHtS0p2+&#10;99nnrP2dMv2lQ94fxz9vtZYIp9Ntnli2faEV4pf/AB5Kl0fxPFDZxQXjWWpbf+WzzxI9eKW/j/wc&#10;/wB7U9Ws3/i3Lv8A/QqsP4t8PTeUtt4vg3s2xUu7VP8A2WsZUaZtGtI9+TxDpT/8wO5m/vPbxRXG&#10;3/vl6P7V0r7RK1zpVzCit8ry2L/d/wC+K8XtraC8l/ca1o02/wC8m2WJ62LPR76FnaC5gfd/zx1O&#10;sY0eY29se0ab4h0H59t9AnzfIk37qivHNSufGdhZ7bGxubx5W2LNNeb0X/gNFdSw8TH255pNpUs1&#10;5ttpfs0q/dmRa0IdN1dFu1n1CPfKvzIkWytO2s4obeJdyzf3PJb52pl9bXzxebLKyIv3XT+Kvz4+&#10;91ItNeK2t4opbbZtX5U3b33VsXKWNzsWeCN9y/N50qJXNXLq9vtvG+RovuJ/FTrbxI1zo0UUF4sP&#10;lfJFDMu/ZtqA1OmS28J3+m3cUWoSJcW6/wDHokXmp/wDbWPDZ21zdIsFjPZ2ixb4ru+niTdWP53i&#10;GH9/p9zBNu+SW3RnRGVf7n9yrV/f6gml/Y2vJLa4uPuv5W91oMjWfRPsd4j+b95WT55/k/4BU6wx&#10;Itu0v3N2zf8A3q4i2bxLpt5cRSyx3kUvyedN/wDEVoWF+01w9j567/4onb+H/YoNInRarokE2+ez&#10;Zf76ulc/5OxnadGtnb729q6OZF02KJlb91t++nz1FvimbyPvp/D8uyg0OB8YWbQtaNH/AHa3vg74&#10;5s/CWrXekaqq/wBj6sy7pn/5ZS//ABNQ+IXgt7+0WeVXiVWRfmrjdStoppZYlb5PvRPXgUsRLC4v&#10;2kT9/wAFgKebZDHDVPhlE1fjr4Dn8K65/aECs+mXDff/ALrf7dZWmv8AbmsmX59y19Ef8Iqut/C3&#10;StP1VpHsr/TIlW7Rd7wNs/j/ANmvnTwb+5nls5V/e2E7W7I1evn2E5YRxEfhkcXA+cKuquXVJe9T&#10;907PVb6HQdJ3M371v9Uv96uf0XQbnWLh7nUINkX3/nrSmhjvNUe5vG2RW/yRJVvWPFlt4ct0iX57&#10;pvmWFfvV8bH+WB+q83ulKazudYnSOxtPsdkrf67b87Vu31vJovh+6lgX/SFibylrDt/H2tXv+p0Z&#10;fm/irWl1u9ttNludUgWHYu6JN33q05ZcyOSvKfsmbfwi/Z71CbQbLV21xv8AiZRLcSpCuz/gG+uH&#10;0fSr5/Hmt6ZqC77iWVkZJv8AZr2H9lv4uwXHgu4s9XP9nW9vP5Vm9x9x1/jTd/sVd+Mej2cPjrw/&#10;rmmeW6Xm5Lp0b522p9+v0bGUpTwVKpT93lP5pw2I5M2xmExXvSlH3ZHCaPpsWlWssCrAkTN81o6/&#10;P/v1bh8SM9xaafbNdw7l/u7NtWPEng+K8lS8l8zYv+quIfkrC1i8trOKL7HKt+6N/qX+TbXmx98+&#10;ae506aVBpWrSytFJbXf/AB8ec/zo3/2VdnYJZ+JNN3RTxzSqv73+/XD+GJp7+wmsZ7P7HcN86Pu3&#10;eev9+tuwtorO6luYP9Gl2/vfJb71QZ6mTqVh/ZVw8FzbQfYpfkZ9tYSeGH0HVknsbmOaJm3r8v8A&#10;DXqaXMWq2u1m85GX5mdawfE/hK81LSfLs5fs3lNvimVaC6erPEPEmqL/AMJ9qel3y/umVU83b/sV&#10;g6xZ3li/kSy+da7dq/7NaHiBFTUL1ZZ/tl3uWKV/935KfpusW2pad5V98ksXyb/71fNVpfvJTif1&#10;lklOUMvpRn/KcampXMOqxLczs6yt99/4a/Qf4dax/bfgXQtQVt+61Xc/95vuPX58eI7jTTcRJAsn&#10;yt8z19hfsqa82q/Dl7Nm/wCPC8ZNn+y/z/8AxdfZcP1eWty/zH5T4lYSVbLY1f5ZGD8TfBNhrX7Q&#10;WgWOpTTWmm+IEWKSW3+/5qfL/wDEV6Zcfsk+BRIn2ePU9VlXc7ebPs+XY393Z/0yrjv2nIbvS9F8&#10;P+J9Nk+zX+l337qVfvrv/wD2K8Kt/i54wvPKnbxLqX2q1/1f79v++P8Ax2jMJYbBYmXtaXNzHFkG&#10;GzXPMsoTwdfljGPKfYvw/wD2b/Bnh+G/0zVobfVGn1GVYmado2jtWT5PvN95fuVrz/s4/D3TbK/v&#10;Lbw/pcohnaeJru53J9xdit833dzV+c15f3k11LLLczvLu3s7NXS2fjzWbnRVtoNQuUe1Vt1usvyS&#10;oybX/wDQa445jhor+Ae7U4QzerLmljpH3RawfBvQZoCt14YsYoIp7eeP900qStKmz/gK7XrA8cfF&#10;H4T6Xp+oT6NrOl/bfsd1AkVvFu3bkTZ823/pl/49XwjdX0d43nwfuZf4kqW823MUVzEv3vklT/aq&#10;P7V6RpROiPBSjLnq4qUj6im8SNbfBu31xZdjrpivEjt/Fs2V8e6bcslxu3fxV9IePJotN+Dun2Mq&#10;r5v9kxIr7v7+yvlXTryeN/mjX738delmspVoU1/dPE4Lp08PVxL/AJqkj6ETxJbLptlPKzJ9oi+b&#10;Z/E1c74V+KN5eeJn0Zrb7ZDKrPE6L/32j1U8G6Dc69o0ss+7+zFl+VW/havWLDwHY2FhFFBEzyqv&#10;yvCu+Zlb/bry6NRyp8qj7x8FxJh6WFzCrGlIiR9M0RfsNnFvuJf9b5Kp8u6vl/xn8GdV8bfEK9vP&#10;C8El5ZNeMn2t2REWX+P/AL4r6l174e6vreiWlnpWn/2VLcfJPdzNteCL+PZ/tVt+G/hpqHhmwtLT&#10;Tp7SH7Oqpvdd+6vXwGGxdL3ox+I/O6lSnKX7yR8Q/Ejw3L4ellgnVku7WXZO6Lsqvonh6z8QyxQR&#10;RXL7vnabfsRa+ztV/ZvsfFXiDUNX1m8WaW/bfLDbwbErd0T9njwnoKp5UUibf9rZur6mnhqvL7xw&#10;Srw5j4v034e3MOs/8Si81Kz2t/x97niT/vuuoh+FHifVbjyNP1rW7yVl++jS7Gr7QtvB/hDR23LZ&#10;2zy/33/e1p/8JDY2EW2CBUi/74rsjhjGVaP2Tw/4P/s93PhXSbR7nRbR9VVmf+09QlbzYt3+wtew&#10;Wfwtbck95qs/m/8ATovlbqlm8ef3WX/gFZl54zb7zS7P9+Wj6hR5uflD65U+A6aHwH4Xttnn2cFz&#10;82//AEhvNrYhv9I02LyoII0T7m1F2V5fc+Km27llkf8A64rVRteupt/lRfw/fuJf/ZK7I0oROeUp&#10;yOr+JeiaD8SND/s++i2Sq2+C4hbZLE3+w9Z/g/xnqFhZvoOpzq+oWEW+K4hXykurf+/s/wDHWrjL&#10;nxDP91r5bZP+mK1zuva9FZtFqsEs95d2Hz+S7f62L/lrF/wNK09k+b3Cef8AnPWtS8fwWf8Ax86h&#10;bQ/7Dy73rKm8c+c+yKK+vP8AbRfKT/x6uPSZn/e6fZr5Uq71fbs3L/BQ8N8/zXV5BbJ/vV6NHAYm&#10;r8MThqYqhS+KRuza9fTfMtnaW3+3cN5r1XfXLnb+/wBV2f7FuqJXL3msaDpv/H5qrXP+wjVhXnxg&#10;0HTW/wBDsfOf++9dP9nRp/x6sYmX11y/hRO6+0QXn/LtPf8A/Xbe/wD6FVtPtyfdghs0/wBuvD9e&#10;/aIuYd6xSwWyf7Feb638eLm/ba15PM7f7VRzZfR/mkL/AGur/dPqi/17T7H/AI/tc/4BC1c1qXxR&#10;8Oab/qIGvH/vzNXyJqvxR1C8/wBV8n++1c1eeJNQvG/e3Mn+4lY/2tGP8ClGJp9SnL+LI+rdb/aK&#10;W2Vlga2tq838Q/tCXNzvVbyab/YRq8KeaWZv4n/36PLrgqZlianxSOingqcfsndar8V9Tv2+X5P9&#10;9q5q58T6hft+9uZP9xGrMSFd33afHXmyqzmd0KVgd2dv/i2p/wA39+jy6d5L1jzGnKH8NHy/dq3Z&#10;2EszbVVndvuoi16B4V+Bfi/xa2620qS2tP4ru7/dIv8A31XNKvGPxG8aXMebpC1WEtmr6Y8Jfso2&#10;Nyjy6v4j+792G0tXRG/4G3/xFesaJ8CvBmiS2moWOns8Vmq+b53z+a3/AAKvKr5nTpfD7x0fVpHx&#10;ponw38R+IbW4udP0W7ubS3iaWWZIvkVa7b4b/BOx8YWun3l94s0nTUupfKW0eX/SG/2NlfaE1nbX&#10;jb4rlYUuIG82Ha8vzNXyf8YPgzP4VvN1trTW3hqVZZfKuFd0gl3/AHE/2nrmp4upiPd+E29hyx5j&#10;1WH9mzwvpum3Gn6VB9s1OWLymuLht7xP/uVx+pfBHxxrGm6Z4O1fWdJh0Kwl81ZYV33Etex6P4ni&#10;fQ9PngZUuGtVlZ0++67P/QqzNVm1C/W3ls54/lXfLDMu/d/v150ateMj0oU4yibuj+DNP8N2dp9j&#10;udQ/0VdkSPKj1S1jR7z7PFBY6Uu/7jIk77GrEs9YvIbh11OKB5fmdUt59m2tB9bs4W8+WSR5d3yo&#10;8qb1rD2fve+be7ELCw1fSmi2rHZ/Z23ywxfJ5v8A45Vf7Z9mt3+2RTzbvkVJl/i/36f9pnvG2wX0&#10;HlNul/fQb/8A0GsTxFZx39xtnvLZ3ib5d+9NtV7hBtw+fDbus8skM2377/xf7j1if2bPpthdz+bc&#10;zfaJfNbzm2bP+B1n3lgumxbbnVZ7b+P5PNfdRDNYzSxRf203msvypd2v/wBnT5uYiRz+vXWuSXH2&#10;yxg/dbfl+be7VlW2pa47bry285JW/dOi/dr0iwtoLm6ltItVbzfN2Jab9lbGm6PLeWG2dd8S/PKj&#10;r97/AIHUe1OPllzHm6aVL5u2L99cN939x92tDSrOXUrpFaSNNvybFgRK9Dm0ez02KKdYLlLS4b5U&#10;Rvk3LWrptrY3lrLL/ZEkMK/dd/8AWs3/AMTWMqgfwpHKQ+GFubV/KZbm4i+dkWL+GptK8P2dmyNe&#10;QRo7N5rOkuz5lrrZoZZluFil+zahcRfM8P8AF/sVj22m6hfsm2WPYu6JpoYn/wA/36j2ki/rP8pu&#10;ppsD2vlWMti8qrsd2Xf/AMA30/8As1Yfla5VH/5aw7fkasq80G80qzSKzkZ7tl370b7tattqt9Cs&#10;Tz2y3kW7967/ADvV04yI9tM0LbwlBC0t2s7JuiXc9vL91v8AcqKZ5932OCzZP7z3cvyS1KnjnTNK&#10;tZZ7zSLu8iZti/2ZF5tS2vxU0HUmiZfD2tp/AzvZ/Ov++m+vSjhOaPNzRCOJqR+KJFqUKzWaRXK/&#10;w7N6Sum2pbCGCzt/s2ySGX77I7ebu/4HRc+ObH7R83h7UkiZvmm8j7laD+J9De3SWWzktk3bFe4i&#10;2OtYyox/mNvrP90pPfzw+bEsEibvk37fu0NefNbqt4yIv3k27K0HvLG/s/Ktp2hib599V5nsf9HW&#10;eJXi2/LNDB5u2uapKNL7RftZGU9zYwy/adsf3f3uxqlm1JoYt3kL/rfuI38NP1688OaJ9kubyJUl&#10;lX9x8v8A3x8lZlz4w09P3UtjqFm+39080GxGrmlHmIlOXKbdh4htv3UEsDQs33nmWj/iXvfxKrSJ&#10;Kr+ayp8iNVfwr4q0rUnddQ/0y38pkVE/vf36Zps0U14jTwbJYv4/N2f8ArGUpRiRGtzRNC5+w3Uv&#10;lMrQ7v8AltD8m7/4quf/ALHgS1lltpZJolb7+3Zu+etXUrldNuovNtGe0Zvlf59n/wAVVW81KWG1&#10;eezWV/41RPnRqiNSUYm0akYxK6WdrC26WW2+1svzbH+986VmXOg/abx7mzntpnaX5nuF3vXQQ3Nt&#10;eWErRRW0Nwzb2mmg+9TYdNWGK7glngm2/Oyfcdq2+L3io8hzlz4PXzXlnljR2b5vs9JpWj3Oiaza&#10;NocVz51w3lbEl/0eX/fRvvrWjDo9nNKn2OCS2TdsRPNf71aTqz/uIGjhdvuu8H36uPumkacSlrF5&#10;Fbatqf2GdXit7pvIhu22bk/2P9msT+0rza8ssDQyxbXV0bfurQ1jUtTT7JBcrbX/AJX3neD5/wDc&#10;R6ifxDFcqkV8uqW3lf8ALG0b7Qi/99bKuXLMjllzAk1zDZyqyz/vW3tsf5K4T4daxc6P4Z3RWP2x&#10;JbqXcmxH2/P/ALVegXOq2e24W2udkSxb9k0HlSytXH/Cu80r/hFUivH33DSyvshnRHX5/wC5X2GQ&#10;R/dyPCzT4omn/wAJnZv/AMfmiyQ/7kD/APsr1Um1vQbltq7oZW+6jy7P/Q0rpnsNPmb91POn+w8G&#10;/wD9nqGbQbb/AFsVzBNt/g2vX1R4+py+j6PbPqV7O15sllZf3KLW3N4egmXa0qp/vxOlY9n4MfWL&#10;/U7yXT47lJZV8rfs+b5Eq2/glofmW2vrP/cZ0rQyHSeCVm+81pN/21Ss+5+G8U33dMjm/wCuKo9W&#10;/wCxJ0+aLU7tP9h5d/8A6FR9j1W2+7qMb/8AXa1/+JrP3R+8c1f/AA9toW+azktv++0rJ/4QmCG4&#10;ililk3q29fm316B9p8Q2fzLFbXP+5O8X/wAXUT69qDt5c+lN8zbN+5JaXLAvmkeWar4blv8Axhdx&#10;RMsMPlLL88X8W96sJ4b1ew/1GoMn+wkrpXcW1xpVhrN19sgZ7jbsZ/Ilfav/AAGtj7T4auV3efbQ&#10;/wB5PtXlP/49U8pfMeewt4ltvu3l3/wC63/+hUV6UlnpUy7omn8r++myWijlI5jN0G5W5s0ns5Ws&#10;3Vd7ecvyLWq8Koz/AGlV+60uxG31n3lg0P8AqvL8qVt+9/nRqz7+zsYZUVZVdJ2+/wCa+yJv9yvz&#10;Y/SdS86LrcSXNmzJ8vlb0bZtWuem8GLo+pfboNu/d8ru38X+5XR2by21n5sCwTJF8nkvFs3bv79W&#10;NNvLPxCrwT2MlndxfIvzfe/20qeYNRmjo2m7GuWnmRl3s/m7Nv8AwCrdnf6Zqtw9tbT7LtU3sjrv&#10;2/8AxNcvc3MWlWr2t4rJaK2yJd33WrkraGXzZby28+2u/N3xPD9+kGp6k6NbXXkSxfP/AMsn270a&#10;ua1WwntmeWOJZtQ3funf5Ku2d/qGm2cSz3M95F5X71Jm+fdWtb/ZrlUvPPj2bd6sjU+YNTkfDevX&#10;lnqX2G8ljfd95EX/AFVdNqWlam9v5EqrcxL+9V4W2bqz0SKa8i8jy3luP9a6LW0ttPbXFvFAv/AE&#10;l+9/v0izIh+HsXxCs4o5JZNNuLVW2o67ty0zTfgC08f7vVZEdfu7lrqLPUrbwnqj69O0iWSwMl1s&#10;gd9v/AFrCf8Aa6+GlnZ7F1C+uZVZtiW9jL81e/gcuwmKhzSj7wqvFGaZevYUKnLE998JPBN4cstB&#10;uV2ahYWq289u/wDFt+Ten+zXhnxX+HreG/FH9r2cX+iXS/v9ifdb+/WPr37avw51LS4lnttbttTt&#10;/wDUXEMCI6/7f366XwH8ctD/AGh/CWq6ZFKya1Zr8yTLseVf4JdlepmWCjXwfsji4bzqrgM3ji5f&#10;a+L/ALePMo2lRri8l+dYm2QQv/FLTks4PD8X26+j+36rdN+6ib+Kr1jc7J/IWBX8pvmeX+Fv465z&#10;VPEbDVpZIvLudQ+4v8SQLX4zGMlPkP7Op1Y1IKcCZ9e1m5upbZNQjsJf4bexs/N2/wC81aHh7w3r&#10;usazaRauzXFk0qxPK3yPFu+WotEe7++06w7/AOCKLbtr0r4aeGLb4keKrfSFgmubKD57q43fIq/+&#10;zNXVQ561WNKlE83Mq9PCYWderPlie4fDf4b6f4D0aXT4Llry3aXzf3ypWZ8VPCvh59G/tKXT1e9s&#10;P+PPYzptZv8AYqL4/ePNI+A/gGKLTIo4dQum+z2MLt/329fL/wDw0trWsWf2bU5VvLf+LYmyv2ul&#10;gJfVeSUT+JcVmUquYzr0pf8Abx6Lpvipr+3lgeDZLb/K2z+KsXW/DH9q2ssqwNZy/flt933a4zw9&#10;4qi8SeI7SCxs/wDS7qXyooUb7tegfEvVYvhdq2n6fq+oQPcXECyt5MX3a+Qr4CtSqcvKe/HE05R5&#10;+YZ4Yv59Kl0+KJVudr71T+OKuw+3rfr9ptlZPm2Spt+7XkVn8WvD1nf/AGxbn/SN3y7F+Rq7XTfi&#10;74fms5fPvoEdv3qun31rk+rV/wCU1+s0v5jtrOaJ5fl3IjfdeGszx54mi8G+GXnnafyriX7Orwt/&#10;ermrP40+GrnUktmnXzUX/XO1c/4q8YL4+0t9NgbfafK8TOyJLuWvNxanh4++fZ8L5e8yx0Jx+GPx&#10;HD6rNLY3G600tf8AZllbfWBqX9rXjfaZLjc6/wAKrtVa7fS5kex+zagvkyxfJ8/8Vc/qWsabpbOs&#10;ErTI33lRfkr5+nOXNyxif0/UhCnA47XrhptP8wrslVl3V9M/si64tnrmq6R/z+Wq3C/8B/8A26+X&#10;fEmsR3Ks0EWyL/ar1r4A+JF8PfEHw1csuz7RL9nZ/wDZb5K+gwVSWHq0pf3j864goxzDA4mhH+U+&#10;uPjNon9vfDTXbNV3ypbfaFT/AHfn/wDZK+H7Cb7NdI1foq1st5byrLtdJV8rbX55eJtKbQfEmpae&#10;/wB+zuni/wC+Xr2uJqPvRqnwvhZjbRr4ORX1uzZLrzIv4qxxNJZ3CTxtsdWrpYU/tLTdv/LWL7v+&#10;7WJMm+vhacn8J++T094uXNhHrdq97YrsuE/1sKVmWN40crwT/Juos7qfRbxJ466Wbwq/jO1+2aLb&#10;STXf8dvCu/5q64wlflsebXxFGMLymdf8Y7lJvBuhW0DM8vkLLL/wGKvBLNWmg3L/AA/eWvdk8DeJ&#10;Y/Bd22uaVc6bDaxbFmmTZurzh/Bk+7z7Z9jV62JrS5v3q5T4bJcLQVOcMLV5uWUuY9y/ZhuYr/wr&#10;qcUkUbtFdKnzr/sV7Q+pQW3ytOqf7CV418E/I0nwRKs/kQy390275d/3U2I9Fzr149xLFFBPNtbZ&#10;93Z/6FX3mSwh9Xiz+c+MK3NnFTkPWpvE9nD91mes258cxL91Y0/33rzHztQuPvLHD/tvLvpqQ7Ff&#10;zb5v+2K7K+gPhzvZvHk7b9srbP8AYXZWY/ip5m3ebv8A9xt9cf52lI3zRLNL/C7tvp8Pidbm3lig&#10;ibzl+6iLW0ac5/AZSnCHxHRvqtzNFuWKTZt/j+SoftkqNvlljT/gO+sL7fqF+u5oFh2/eR2+/TLm&#10;zXbE19ffIv8Ac+TdXp08qxVTeJyVMfRj9o6Ca/iSLc1z53+xurKfXoEXdbRb3b71c5eeJPD+lLt8&#10;1ZpYv9rfWLefGazsF22dt/7JW/8AZtCl/HrxMfrtWr/CpHdJf6reN8sDQxf33pqQz20qTz6msP8A&#10;sJXjWq/F3Vb/AOWBtn+4tcdrHjO8b5ry+X/ceWo9tltH4YykHLja3xS5T6G1LXvDFg2+W587+6m7&#10;fWDefGDTLNXi0+zVPl++/wAlfNt948tkbarNNXM3nja8m+WJ9n+5WE84lH3aEIxNI5c5fxZcx9DX&#10;nxg1Cz8P6f5Uq2yfvbdvl/uv/wDEOlef638Y5Llv3t5Jc/7CV5vf6xLc+HLJVZv+Py4dt/8AuRVz&#10;mzf9568upmGJq/FI9GOGpR+GJ3d/8TLy5V/K/wDH2rn7zxPqF596dtn9xKyf+A0V5s533OjkLdy7&#10;TbGZvvL/ABtVfe23bup/37f7v3ahRW/u1HMaco//AHKfT0tmdanhsWdtu2s+dGnIVf8AgVSojV2H&#10;hX4XeIfFsu3TNIu7z/bhi+T/AL7r2vwf+x/qtzElz4j1CDR7f+JIV+0Sr/wBf/i65KmLpUviOinQ&#10;lM+aUtmf+Fq1tH8K6hrd1FbWNjPeSy/dSGLfX2ro/wCzn8PvCrXbTrPr32dtjPcN93/tlFXd21gv&#10;hjTdulafH9nZt7u7fZ0Zv9xa8qrmn/PqJ0xwkvtHyPoP7KnjG8t4rzV47bw9p7f8tr6X5/8Av0vz&#10;V6F4V/Zv8OWd1Kt59r8SPEv3XlSyRW/9C/8AH69wsLm2+yyzzwLbXDfdTd5rrQ6NbNLA32ZN3/PZ&#10;q82WNxM/iOyNChA5rwl4MtvDdh/xL/CsdnK0vy3Dsif8A+b5q6WbXv7Ht0ilaO5uNvzW8Mv+q/2/&#10;m/8AZKpfb4HiSW5uWd5d1vLvn/u/5WudvIYLG8lvLOC+miaXYszyyypu/wByo9+ZrzGvqut6g8sr&#10;LPdu7fO1vC6J/wChVmw+JJftHlreXcLxN8yOqbGrJ1vWNl7FFBB50ssX713n2Orf7lZSX6osXmxb&#10;3Xbu/db0q/ZkylzHQPrcqK7TxL8v/LZJfkrgvipNqeseEpdOg8ze0q+anm70Za6Wa5g2tLLPAkTN&#10;8uyKq6PZ+fLfMrJbo3y762j7kiTirzXtQ0qXwe1m073FvB9nl2fIixfc+9/erqrnVWubeKW8a5m3&#10;f615p96f98UW22/bzbPb+6bZLstfnataHRJ4bXdLbTvub91N5XyNV1KkRROXttbs7NfKWCN03f61&#10;1rY0q8a5dGl2pF9xvs6/O3/A6tfZme6/5BHk2ifJv2/erTttEge13LZyWcUTb/8AgX/2dcdSRfMa&#10;eg+bf2qQRK3mr8kUyRbH/wBz5qES81K6iW8ZU/5a+a9r95f/AIqpfDfhhtH1lJby5tvKiill2W7f&#10;P9z+OugttSsdNWFbZmufs6/NC8vyLXnfaLjUjymf51jNdeV/Z8c275POhbZu/wCAVUs9E0VZftLW&#10;awvLL5X3tm2rd54b0+/XbFP9mlVfubnR2ZqZo9tquiWe2W+gvEibZvmXe+2sOY55f3jT/wCEe8PJ&#10;5USrsuFX906S/OtXZtHtk82+WL7HtX/Uwt/qv9z/AH6vQp52lu/lRpcSsu1/n+7/AB/dqo81tb2r&#10;2MEskMrf62aFd+3/AL6qI80xRjE0Ibye8it7mDzLnzYvmmfyt61LeWapYRLKkbxfw3EK7azZrOCz&#10;0uX7Hue7X7qJsRGanW2myvLK19AyS7flR33/AO/8n8Pz1fLIPZxMq/1r+zde2xLHbearSs7xfO1S&#10;zX+pzRfNZt9kX52/e/PVvVXlewiWdl/dNsXyYt+5f+BUyH7Htiltormb5vmTyHTb/wAA+9W0eUxl&#10;TjAz9NfUH/etYyJ8vzb23bf++q0HsLy5tdrLJCit8szt95qsTX8UOxpd33vlRFqaw1JvtDxSwLMj&#10;tvV6iUpAS21g8LRRNcyQpt2sqNsT/f8AlSi82+V9hlntntJZ13eSuz5v+BUQ20Ds6zyyTbvvQ/3V&#10;Ws/UrWxmli/e+S/8KeV91ax5pGPNI0/tNzYb2ttP3vt2Rb565G/8Q+Ib+zeL+xdNvLJm2LDFdb5f&#10;+B7v4q7izsIHXzVbzn27Fd22bqparo8SLKytJDd7fuOu9G/9lqJTH7svekc/MizWrwS2d5pt3cNv&#10;ie0b90v3Pkf5K1rDbD9ktrzT2trqL7zzLv2/8DWmW1nq+m3UVtLKs0SxbFTzdn/oNbt5YNptr9ml&#10;vI4Yn2vvT50gqIx5zOVaP2ilqSK6ywXkED7pfs8U2373/A/4aLPSr6zWKCKJU8pv3sN3Kku6Krt9&#10;pq22jSrPOs0X8MMLInm/+zVm2fiprnZ/Z1i3myr9nlmuJd9XT5vtG3tI8pWfStP1Jomls/s1osvz&#10;I8Gx6yptB1zQdSlazb7TpUq79iN88S/365rxV8V9V8DXVuzbvKZv+WMSOjL/AL+yu40Hx/p2vWEV&#10;y0E8Msq7GeFf9a39ytve5TH23vDNKuZ7BZVvH/0KX/l4RvkZKqzWdn9gSXT52eKVmffD/FXRXOl6&#10;fr0SLGzPL9zen8VZln4bg8N6k6xXkE0Sr8tu7f6qseaJ2e7L4TCv7m8s7VFgvp4XVv4/kqknjC50&#10;pnivJ57lPKX50i/8c+/XVa3Z3P2N4lgbfLtRZk/i/wBuovsbPpflarbLDd7fmhmVPm/uPTjKPKYy&#10;jKJz9trDXOyVVkfd93/eq3Drer/6Qq2f2ZG+dZpvnSnarJP4Ys/ssUFtDaRN8q+a/wD7Klclc+Lb&#10;l2eCC8tryVpd6p5WxFro/wAJ00+aMTV/4SRvtUUVy0b2iytLLv8Ak21vQ69Z2zLOsSpLcS7Ikdvv&#10;L/sVxk00+q/8sLGG4VG+d2+RKZbeIftmk+RLFBc7ZfmSGX7tTqdUahoa3rd5tuFtrFpt2/8AczMk&#10;W5v+B1yum+FbPVbe78/Qdn2P5HRJd77vvun/AACp9VtmvLe0gaJpotyuuyX7q1Vj1iDSmisbFrm2&#10;i3M7I7f+P/7Ve1hMZUw8eWIsRhqeI+IsL4e0qzaL7NqGpWDsu9Xt2d0rd0Sw1Cz1a3WfxV51lu+a&#10;G7Vfm/8AHKi0rxDpmpWcSt5H2htySptdP+B7KqPu0dZZZ9ttbxL8u/533f8AoVerTzip9qJwSyun&#10;L4ZFt7zxxpupXsUGlabc2UUv7h/N+dl/31rQsPiXrVhcRfbPC93C6t/y43iP/wCOVx82vRQ7J2nZ&#10;NzfunT5N3/Aatp4t1WFnlivJNjt8sO1H2/8AodejHNoz92UTgqZXL7Mj0q8+MGlQ3ES6rbXdhtX7&#10;lxa7/wD4urCeMPD2qy7l1DTZnl/57N5X/wARXkV/8RdasG/0nRbS5+95u9vKddqf+O1Fc+PNP1LT&#10;YnvNBaG7uIleJEnS4Rf/AIqtKNenH4ZHHLDVD3Wzezm3q1naOi/ddZ9+6s+50qJPmXz4XX+B1+Sv&#10;NNJ17wZZ2d3FFZ/Y5WX9/cTQfvf+AP8Aw1e0S80/SpYtQ/4Shrm0uomS1tLu8+Rv9v5qKeJjGvL+&#10;8Yyp8sTotE8K3k1xe3MssafaH3Kj/wB3ZWnN4SnuV+WCOb/cZHrz+zm+IKXl3LBeabNaea7wQ+Vv&#10;2r/B861p/wDCwvFVnKi6r4YgvIl+9NaXWx//AB6vajIx5TQv/AdsnzT6V5P+35Wyiq7/ABgXQbjc&#10;2n6tZxSr9+Fd6f8AjtFP3SOWQzRLaeFktryXzrRfuzbq1ZrZfKl8qD55V/u/eqa80eCaVFZvu/3G&#10;+SrsMK/6htqRKuz5/wCKvzA/TNTHtlZIrdWWT5f4Hlp82lxI3mxNIkqr9zdWreWCw7N0X+7u/hql&#10;Du3eVt+9UlmTrGmtrVmnysm35m3t96sKzv5ft0VnBBsll+RZvuba7V4Yv+WX7na3yvurPvNH2Rfv&#10;Zd8TfPvT59rUEamV9ovtNluJ92+4t4vmm3UxLbSrywlWJo0h275beFfkpqeUkV3Asu9GbZKjt93/&#10;AG0/2aZbTaHoN063kvz7VeJEi3vRENTTttHsYbNIJWWw+XYqJ8iVR1iOfRLBL6Cf/j3+RX27K6Cz&#10;T+29L+aJbnZ8++H+Kqt5MulaX5s9nJeb2/eokW96os4nTU1W5/4nS6hJM9w+yVEbci/8Ar5y+Mej&#10;2fg/xlLBp6/Y7holllR/ubm/uV9Uab4esYZEvFWeHd8/2fd8iV8//tD6PZ3/AI8uJVZvtHkRI1fR&#10;ZLzSr8sTw805Y0eY8Mhtmm3t+7/2nepoft2k3Hn2NzJZ3G371vLsrVm0FkXaysn950qlc6Vcwr8s&#10;6+V/t19tKh7vvHyyq2d4HtngHxhJ4g8G+VJcyfaov3E/zfO1dDY3UVou22tmml/vvXzZYaxeaPee&#10;fBK0Mv8AFs+41d9o/jyzvNkV9LJZy/3kb5K/M8yyOcakqlL4T+juGeN6FWhDC4r3ZRPXYYdQ1W4S&#10;KSdneVti28X8Vfb3wZ8AL8MfB8Vs8+/ULr97dM7fxf3P+AV86fsx/C7wv4itf7a1PUlv9Qlb/Q7R&#10;LrY6bf4/lr2j4keIdK+Cfg+71653W1vEuyLzr5382X+BNlenkuV+y/f1T5Pjniv65/sOH+GPxf3j&#10;45/bV+K7eNPjJcaZZytc6foMX2WJ/wDpr9+X/wCJ/wCAV47Dqs/2dItuz+Nq5y81u51XUri8nbfd&#10;3UrSyu/8TNQmpNDLFu+fc33Ur7n2p+NUqfu8p9MfswarY6Jr1xq98vnXarstd/8AD/t1wX7QPj9v&#10;GfxL1XUJW3xK32eJN33VWsTRPHi2EsVnYxs8zL/yxWvVbn9kW+8Q3H25daVPtW1/338NfPR9r7eU&#10;pH0eKlQ+rRpUvsnz79v3ttV/96pd8n2Xz93+9XW+OfgJ4s8DXXkfZv7Sib7s1vXH3/hvWobd2nsb&#10;mGLdsbfFXfyyPB5iq+ttM3ms3z7vlet/wx4wvrO6VZZWuYv4n/u1yE3lQrF8vyfxVa8N3j2F5L8v&#10;7qVdnzVxV6VKrDlqxPay7HYrBYiEsPLlPcYdWaaVJfPkeJv77VDeXkDyeX9mqlDprW+nQorb2/1t&#10;bd/a+dY286r87L81fmOJjSpV/wB2f17luKxeIy+M8T8Rz7eHNX8WebHountc29ku+fya7fwnYah5&#10;tp9m0q+ubi12v/o8G91Za3vgnqWn+D/GUttq95HZpf2uxvtDbEX5N6f+OV9ZfBC8X/hX2lKsq7FV&#10;k37v9t6+soZRTxlGE+Y/H8x4yrZViq9KdPm5vhOw0q/l1LS7S5WCSF7iJZWSZdjq1eH+P/2adT8Z&#10;+NNQ1e21C0s7S6bdsdXd938de3eIfGGh+FbPz9Y1ex02L+/d3SRf+hV5PrH7ZPwm0GXa3ij7ZKv3&#10;ktLWWX/2Svqa2X08VSjSqn5Pl/EGJyvEzxWD93mM/wAM/si21hcJLfeI55v70NvbeVXW6D8AfA+m&#10;tK1zoq3l3E3zPdyu+/8A4B92vNNY/wCCh3w5sP8AkH6freqt/wBcEiT/AMeevNfEH/BQXVfENxt8&#10;M+HrbR5f4Zr6X7Q//fHyf+zVFHJ8JSl7sTuxfF+d43+JXkfZEPhXQdHVFttF0+GL+5DaojrUr2cH&#10;2WWCLy0ib7uyvy0+IX7QnxS8VXDxar4qvkt/4YbH/R0/8hV5feeLfEL/AOt1zUn/ANh7x69GWHhS&#10;+wfPSx2LrfHM/Uv45fELwdpvw+1ix1DxLpdnqstqyRW73S+b5v8Au/er5M0TSrzXvKiudT+zWm3d&#10;Klv9/wD77r5itrmDVbC4iuVb+0FXfFcbvvf7FfUvw3s4JvAuiXN5eNvlgV23tRHI4ZvUj/dO3CcT&#10;YzI8NVpUJcvMegWesWOiRRRWe2FIl2Lsptz4qnv5XaKCSZ2b5nRa5y58SaDpX3Wjmf8A2F31j6r8&#10;YLaH5YLZfu/8tmr6qGU4HCfx68f+3T4yrmGKxM+eNP8A8CO487U7n7222T/baopIYrb5rnUP97ZX&#10;jOsfGmd1dVudif8ATFa4XVfidc3jP+9Z/wDbd6f1vK8P/Cp83+Iz9jja3xS5T6Qm8T+HtNb7yzS/&#10;991iar8ZrOzbbbRL/wADavmS58W3lz96Vv8Avqs+bXpX+Z5Wrlln1b4aEIxN45ZT/wCXs+Y971L4&#10;0303yxTqn+wlc1qXxCubyLbPcts3fxtXj76rO7fK2z/cqu9yz/N9/f8Ax141bMMVX/iTO6nhKUfh&#10;iehX/jaBN/71pn/2KypvHLOu1Ytn+3XGfN/E1P2L/E1efzTOnlNW58UX0ybfPZP9hKzXmlf5v/Q6&#10;H+SL733qZ/t1BfKCI38TfdqV02NuWovmf5al2NMyKrfOz7KgstzO39m2kC/3ml/z/wB8VU2/xVem&#10;ha5uP3SfIq7FStXR/B+oaq2y2s5Jn/uKu+sZTjAuMZSOfT5qt21h538Lf9816x4V+Amtak0TXKx2&#10;aSrvVJm/hr2Dwf8As2aQ7W66hPczPcL8rovlIu37++uCpjqUDpjhpHzDpvh7zkddrO/9xK7vw38B&#10;/FHiTymttDnSJvuzOuzdX17pXgzw54AliWKxtLbUIl37Xg+f/vutv7TqPkWl5PLBN/EqbnTa39/7&#10;9ePXzSX2DvjhoxifOWifsqLZ6b9u16+a2iRl82G3g3uu6vSPAfw6+HeieVtsY7nW1XzVS+/euq/+&#10;g7q6p9bXUtZitL68tLzZudU+f5bjf8j7/wCL+CqU1uyX93fSrO7y/J++b+//AAbP/i68eWMrzl7x&#10;00aB0t/4kj03SYp55fsFovyRW8K7NyVwWpfFdo98UFtsu3Zl+7vRV/v/AOzvrb1jUIvN8iWLzvKZ&#10;vNR4t6L/AL7/AHf79c//AGloumxSxRXzWEV0yurwwI/9z7/96tKfK/jNpcpsWHxCgtrhLNb6DTbd&#10;l377eLfu/wB9/wC9Wk+pNNFF5s7Pb7W2ujO//j9cPZ6CttcPffbo4bdvnWaa12f+z1oQ6xFoK7r6&#10;C2sH3NLFaWKu/mr/AHPuV1+z94x5pcxt3OpND5sU88tzE3+q8lv4f9isTW9bkvPNluZfscUsv2rY&#10;7b3b/Y/3a5e516W8/cTwXNs7MsuxIH/4B/u1lfZrG5a4vNPljS7Vtkr7Wfyq25SOY6uHxDp8Nm9z&#10;eXclzcW6/feL/VVL/wAJnaOsU+mX2x1XYyJ/F/wD/wBnrmryFbn5llgdP+WrpKmxf79VLOzudNlf&#10;bbLeStv/ANSvlQqrf7daj1O1fVVvLe4Vl2St86p/dqKztrZ7WVvtivFF9592x1aoksJZrN1b/Rom&#10;i+Z4fkqFNEsbPTfIn1CT7373zmqZe8WacMK3lh818sO1dmz7n/s9adnpUG2KKeWN0l/gef73/j9V&#10;rPwwv2VPsyx3m754kSJK04fDc+l6XFLFthfd9+aX5FrjkV/26RJ4Vgml2rcr+6bYsKRfdX/crYTw&#10;xZwraQNLs3bkV0Z3/wB//wAcq7Z2dnDYSr59skrfIsyS7/m3/frK0pLyw1mFrye5ubK4b/ltL91v&#10;9h/7tccoyL5o8pEj6Zct563jfZLdfl37Klh2vqX2y2ZXi8p4oEf+Fv7/APtNWhrGg/6fdy2cH+js&#10;371H+SWL/gFV7nwzffPKuqyJF8u2G7iR/mqPfMeXnMya52WF2tpBHeXar9+aXZuWudtodT1KaVra&#10;5tLaWWL/AI992x1/9DrvdE0r7Bebr7SoLz5dkrwt8i/7lWL/AEfT4ftDRKtt5q71fb+9WrjH+Yvl&#10;Oa022lumiW5vG+2r87IkT/N/31srskSeGz2wMzwr/rX2pFt/8ceqWj6PLbXloqLbalp6y/M8zP8A&#10;aP8A0Cti5hgudXRfs3k2n3FRJWR9v+/USpxkRKPMRQ+bbfNBbfbNzbIkeXem2sG/8SanNr0sXkfu&#10;pVVFhdfKRq2H0eDw9LdzxT3NnLL88HkxfdrT01L6FXldZJtv+q87+FauMYwL9n7pxj/bHaWVZVs5&#10;WVfnml31ofaW0fyormWS8ilX76LvhirWm3XN4n72O5i2/wCpRvkb/Y+5UNto+g20TywL9mdpfmXz&#10;d+7/AIBUSjIOWUSr/aUFtLaL9uks3X5JUdtm7dWhC/nbF+3faUZd8Xnb4kqvN4Y0/VL9IFvGs/3u&#10;zYn7pJa0rzSme1is4l3pbt8qQs/zLs/393yf+z1kYypmff2bTN5EV59glWL5trVV/wCEeltpbSWS&#10;Lzv7zovz7vv/AN+tKHRJbO38hblfm+8ib9lRW0y2Gz7Wyw7W+5DPWfvROblYXKL5W5WaGKX/AJbQ&#10;xOjr/wDZVUtvENjCzxNBc+arf654tn/j9ab6lvXbeLaJEzfLsnd/lp/2bQ9Ss5Z2aC5i+7LD+9//&#10;AGa5jbllIcnifT9rNFutnXdFvdvkqvNfwfZ4ryWefylb5fl/+zrKv7b96kFm0Txbd6w7d6Nt/uOu&#10;+sq8trm2lfzZbS2RlbzX835Go5SP7oeIfFU/2qW8ikXf5XlK8KfxU7RPiRFrdm9n5Ue+Jf3qIru8&#10;tWIbmC502KCKz2W8vlbt6/J8/wDvVXTStPs7+4llVkvbdl272f5v7iVcZckeU45YTm947axeC/s/&#10;KWe2T+67f+gVn3Ph6xmupYlgk+b/AEjZC2za399K5lHlsLxNQ2rDEkW9vte/5V/4E9aH29du6Vmm&#10;doPtCpt3xbajm973TaNDlic/czfYLp7HV7aBIv8AllNcS/Pt+etu88H2OpXmlKq7NKsIl+yzI2xG&#10;b79aF+mn6l80stj9niXeqXE6b938dar/APHvFP8AYZJvKgXbb2k/yKv9/wD3aupKXKHsYyKtzf2O&#10;iSuts0jvt/eov8P/AACsez8Zrr0rt/Z8bxbl3PKux0rrXhs9Yt/KnX+FfKd4vnX/AH6r3/hiC2up&#10;Vgs50lVfmdF+T/0OsYm3sZQGfbG1Jbfyp1sJV+9DCv3v+ALWbrczW0T6nc7Ztrb99vE/zf79Oh02&#10;JLjyLZt8TL8ru1CaxefaLqBZfs0u5d0Nwu/b8nz/AO9R7OXMdMaPMc6nkeIbjz7OKeGXf8yTS/er&#10;M1jQf7JuIvIgjT7Q3+um2Pu/4BWrc3ltqtr9pvrORJYpd6/Z1qZ/Kv3+02zSb4lVJU3f+P8AzV0x&#10;lyh7Pkkce8LXi3H9p2bQxLFvXyZdjq2/+CtXwZ4btvkljn+6zPsu4kd1+Su18N+G4tVlvZdyzJEv&#10;7q3mb+FqLnwwulW/nttT7yRSwt8//A6KlSXLzEVKkofCc1eaDLZ2+22aO81C4bylR12bV2f5/wC+&#10;K5Lxho8Wm6bL56wTXe3yrWHbs/e/367pL+8+zyzqqoluuxUdvu157resX2q3ktteWbWd3F88TvsS&#10;WsaU5cxEa0pHI2015pt/aWdzE2+Vf3Sff2/fqZvFUD2/lX2nwW2ofw3Dpuliq1YaVL9g+1XKrNcS&#10;/wCt3q7/AC7/AL9W9S8AN5SSzxQQr9/ekD/NXq+1j9o25uYyn1Kxm+ztO6vFt2NsXf8A8DrMm1iz&#10;0+6laD/Vbf3X737q/wC5WnN8PW+yxfYYt8TfwTNsRK6Lwl+zx/wmcrtear5KRf62aFfnb/Yr1cFh&#10;qmNqctAxxGLp4WPNI8i8VeJG1Jks55Y0iuIpdsyNv21Fc63eaPFaLct9mSWDYruv3v8AcevqDQf2&#10;YPAVg0Tz6Vc6rKq/fuLp/wD2WsTXPhL4VTxJd+HoNIgs7RWW4VHn+T/vivblltWB5X1uNb3j5yvN&#10;Yi8Q3kTNqH2B1b5pn+41V5tSW5WWza2+0zbWT7ux1/ubK+hb/wDZU8PXMUt5pV5JYXrS/KqsksS/&#10;8Aryqw+GN94M167ttViWa0aX5bj+8tceIw1WlHnMY1OaRha87eGNJspYJZ7bUJYl82aGXZupPA3j&#10;Dxjef2hLZ+KrnZar5qw6nOnlN/wNqt3miavqUUsW5fKt7r7OsNxEj+Uv/Ak+7XFeNn1P7HqFnY2c&#10;Fnbys3mpD99lWroYnm+0EqR0th+054s0q8ls9a0zT9VtN373ZF/4+jr8tFeD2d5eafK8UDfO3yMn&#10;96ivV55EcsT9I0ef7O620qw/Nv8AnWodShvLyJPKX96vztMn36ykv2s4rdVu4Jpbhfl3z/O3/fFW&#10;7m/vEl27o3+X5UT+L/x/5a+J5T7n3S1sWGz3ReZv3fN5zVVe/bzt0UX73+J9u/5f46JtSle1Tz1W&#10;GVv9nYjf7lUWmut21YI9m3e32j76/wD2NHKHMXvOW5idp51SVm8pXh/vVahvL6zbb/ZX2mLytkU0&#10;LK+5m+58n92sVLxd21VgmRvk2fwf+h0Xl/baVeWl5eT/ALqLbE1u986bPk/uUco9Tdfw9A7ebeWK&#10;pd/xfZ22ItV/+EV0y5+ZZY5vl2bGb7v/AH1UV/4/l1vUooLOdrb903n74t/nrW1DeSvLbxywL5TL&#10;8s0MD/aG/wDZagNSKzhl0ffZrZrsiXYqI3yUPDcvYeRJOry/wrMtRPrd2mky+VFYwyxNsnSaXY7U&#10;J/ac29rqC2m+VvntN+ygUSvDoM/2f72/b956+T/HNw2peMNQnnl3ssrfPX1Lret/2J4c1C8bz/Ki&#10;i3r8vybv9uvj+/ml3XErN95vv19zw3S+KrI+Yzir70YGVePLC0qrP97+Osd4VT5vNZ/9+rF5cs+9&#10;VrMmeR0219bUqe8fPRiV7xF2/drK+ZG+9WheTJtRWqokLOu6uCXvm0SWw1LU9KuEn0q+ns5f+mMu&#10;zbXV+JPiX4v+IWjWWka5qs9/aWbebEjv/FXFfNC26tC21Vkl3LFvf++i/fqIxj9ouUg/s28T5lq1&#10;YWEs0qNL+52/eqx/aVyjbp4tn+w61E+rS3n7iKL5/wDYrblpk+8fav7PHg/T0+HOlX0GnwXN3KrP&#10;LNCvmv8Afr1Oa/W2+VX2J/u7K/PD4P8Aj7xjonibb4a1CSzZX89t0rLEv+29fov8NNYXWPDkVz4h&#10;1q28SahKu9kSBEi/4BurxamK9lV5T16OC9vS54nP3+txIu7yvO/2N1cJD8TvDmseN/8AhGLyzjSX&#10;Yr/PFsRt39z+9XgXxU/aK1PUvFGqxaVYro+nrO0UVun31Wuw+F3gbQ/jZ/Z+tLfK+p2FmtvLYxTv&#10;FKrL/wAta9Tm908fl986P40/sry3Mv8Aavh5oE3feh+5XE6b+zH4q8PabaavqulNc2Xlb2+z/vdv&#10;+9XtMf7QF98ENbtfDnxBi/tvw/Ov+h+JNPXc+z+5Kn95K+jfA+t6H4w0mLVfDGr22pafL/z7y7kT&#10;/wCJrgxeH+sQ9n8J62V42GBxMK8483KfF/8AZVt9l2quxGWspUldks4vn3NsWvs/4o+A/Asnhm91&#10;fxDZwWH2eLzZb63bynWvza8X/FFrnULqLw4uoWdvv2W1w8v73bXxFPhfFe1v8UT91qeJGCq4OShH&#10;lkdB+0NNBZ2tpAk/nXEv+tR2+f5fu15lYeP/ABVZ6amn23iXVLbT4vu28N5KiL/wGs/xDqWoXmyW&#10;+vGuXb597tvesfeyNX3VDDfVFySifhmYY7+0JxnzHR3msX2pN5tzeT3kq/xzSu71Ufc67qr2b71q&#10;0948K7dq16sfhPFIk/3alh3JKksTfPVdNz/NVj5k+VmoiWdhZ3kGq2/lTqu+qt54YV2+VP8AgdYl&#10;tN8vyt86/drpdE17/llP86V30+Wr7sjCXMcbrHh250pvPVdm2uotviK0Ok2kCK37qLYqbq2tShiv&#10;12/fiavL9Ss2sJZYG3funrkxVH2P8IunLn+M6C88eXk33ZdlZU2vSzfKzM77v71ZXzUzZ/eavG5m&#10;dPKXXv2/u1XeZmpqfL/DQ91sqAD5v4ql2rt27/8Abqpv+Xc1P+2Mi/K3/fFAFhE/2afsbb8zVRe5&#10;l/vUfaWRPvUAaG1Uaj5ZPu1Xh3P8z0/ztnzf+gUFhcuu2izhlvLhI4lq3oltBf3n+mRXL2//AE6K&#10;m+vcPAOreEfDN1FHP4fbZ5Xyvd2fmu0v8H8e2uatVlSj7sS6dPnPLIfDL/JF5Us123+qhhXe7f8A&#10;AK9T8E/s5anqtu9zqcsGmytF+6hml+f/AHP96vUtE8YeF9bh8jR7FYdQbakr2ln5Sbv4/wDVf/F1&#10;11tZ+F0VIPtkFsm3fOl3On2j/gG6vErYmvKPuxPS9jGJz+j/AAB8L+G9GlvLuzkv7i327ndvkb5P&#10;4P8AxyvQLPR9FfQ/seixfY7vcqSwp+6eLf8A/YfxvV3R/EOmXNvp+n2aT+Vb2yxLdv8AIjt/HUr3&#10;Nt9nliW5trPdLvW4hiTf/t76+fliavN753wj7pmv9msNWu/sdy15dsqxWtjb/wAO7+//AA10Wg3l&#10;npqpBeXmy7/iuJoN/wA7fwfLWUkzeHm8yzgj81vnV9uz5v8A0JqludbZ7z97YwX7St8vnNcS7f8A&#10;2Vaz5oz+I0902PElhE9xcNFfW1zd/L8n/LX5U/grPuYbm8tU82KCaJl+6/8Ay1/+JrFd5X1Hyp4r&#10;RJZfveSuzym/2Nr11UPhVbnRpZbbUJ7zUN3+peVNi/8Ajm6rjR5/hKOV2PteKz0y2S+X/VJMv+qq&#10;pqS6qmof6dLYvaWsvms8K/xb/wCOt1PDE+j28qytdw7m3RJd/wCqb/cfZVKbxMqRRNLBB5sv3XtG&#10;81F/2P8AL1rGhKMiPe5jmnh1C8uriVrlnill3skK/erP1KzuXuH8qWOGyb5Fd182uqs7nzrjyooP&#10;szs395Pu1XubZrxdzP8AZtv8bt/rf+BtW8Y8pfxfEZ+g22oW2uRMy/bLfds+0XbfumX/AGIv++Pn&#10;f/gFNdP3t3eXk+y7l/dedcMlOm0eWH5vI+9/qr5Jar77NLzyJ7nznib5ptu//wAf/hrYCrsaG6ib&#10;bvi3bFdF+f8A33SiFLbTbryorNU+VUnm279v8eyrSeKtMht4razntLaXeyLM7fO3+4//AMRUUOpa&#10;Zu+WKeaK3+99/wD/AGajmI5TPv7NrNolli097eVdkW9d7r/lKz7ZLGws0lsZ9Q824b7lu29F/wC+&#10;krrrO806/uElaJklXb5UKLvT/vurttptj5SNPZwfa2b5UtG+Rv8Aff8A36iMuU29kQ6Vok95a7om&#10;+dpVTf8AO/y/+zVp3+m77e4lZdjxS7l3qju3/AP4q2LC5trOT7Dcyr5qt+6hSf71XZkl3eb5Fs8W&#10;3f8APL9zdR7QOXkM/R3ZNNf7M07y/cabb87N/c2Vn6xr1npV1Eurqv3ldbub/llLW3eXM82l28Uj&#10;LDcfNKybv/sEqprfg/XHitHvIm+yOv735v8A0D+7WBfMdNpsmkal8skH/Hx/pEUyNveodb01tzwT&#10;rJcxN8mzyPkX+P8A3a5LSd2m2HkTzq6Mv7iZ22PB/uf7Fbf/AAkWueH7/wCwsyvL5X30l3/L/fdK&#10;CJGrolzottFb3jSs72/71pniTYv+fnqJNY0i/wBSuGb5Hlf9wkM6b/8Af+//ALNZlsmq3Vv9pWzt&#10;klb7yWMX7p938fzf7lP+03nlIt3FBZvEv715otm7/brKUZGMY8psXiteXloqs2xYv3v7rY//AMTV&#10;e5uU0q88hpftm1vm2Rb3iqWG8X+zYvsP2Z0iiZ/tG3+Fd7/I9c/D5Vqv9pxWbJLbsztM679u7Z/H&#10;WMfiNjoLa2gvLyX7NeNCkq+arvL8+7/bT+Gn3j6klnKscHk/3X83Y+yqNnZtMyN5+9PuS7J5d+7/&#10;AH/4a07aGLSrpJWlZLSVvmmu5X+T/gbfwVtEOUih89LqJZVuUlX/AFUKN96tC2v1s1mliVfN/vXE&#10;T/8AodUbnxPp+m3EtjA128rfPEzxJ/44/wDdqu2pW1+vkTzyTfxtC7o70SI5ZSH3P2O8ZJf3dztX&#10;zYnhX5P+Abf/AEChEg+2SxNtTcu9poW2bv8A7KmWb20PlLLBGkUsuxLiaL593+2nz7lq99j0zynl&#10;vJ7SZJX+Z7ddm5t/364/hIlzQK/9veH/ADUaVo7m7t4t8HnJseVv4HosPGbX9xF88f2jyvm+be6/&#10;+OU6ztv7St/KvlgmiVf+Pib55fv1n6lonnWv+jT23lRfIsz73+9Ryl+0ibF4/wDaVw+2+k/1Xy7J&#10;f/Q65fWIbPdFZtBPvX54ntIn+Zf9+prbS2mXa0/2P7PF997H5Pv/AN+pZr+KaL7M2teTEzeV8kXl&#10;bqjl5QlWpcpoOsSWcttK371VXb8yf3P46wryZra1u9P81ni3K67FR3ibZV3/AIR5byV554mudvzw&#10;J/d/2P8A9isz7Bbalf7WW+TUGbeto7fPWPL73vBQ5Sr9mihllnWPzrpl2QTbfk/4Gn+5XL6xc3ms&#10;XkTq32bUIG/ewunyS/8AA/4lr0D7HefxS/6Qvyxb/uVU1Wzs5l2z2LJbyxbpZkl/1TN9/wD3aoiU&#10;Y8xmJr1zo91FpniWJbOW8VvsuoWkX+qb+Df/ALNYtt4za1llWVvtkNrFsnR4k+9XW2fhuDb58F9J&#10;cpbxeUyJs/74/wBqs+5/siG4vZ2iaa9il2Tp/BPF/f2Vp7pEqPMV7D4gWN5Z+V5UFz5W1FSZf3v/&#10;AAD+Grum6lY63LFa30s9ntiZN6N8n+/8tZ76PoMyuy2OyJpfl3/Ju/4BWfM9t4euHsYJZbCWX/SF&#10;hf8AhX+5/eqOWP2Q5Y8p2yaVpl4v2NovOi3fvX3Jvaug0G5s/D2qWmlQRXP2S63PAjr5vlf+Pv8A&#10;LXmlm89haxXMDLcyyy/Knm/6r/2autsfH9jqWmpp99L9ju1+66f53VHNKPxBGnyl6G8lmnlnsbO2&#10;+z7tkTvP/e/g2VoWfiS8mt7ixnubHf5X7h/4/wDcesmw1K2021eCe5jheVtmyH53l/3E2Vj/AGyJ&#10;7eKKXRtU1V/N++8USP8Af3/xPXVh8JVqy92IpV4UpfvSb+24rbXPKn1DTdkS/eTfW7NqWn6l5U8F&#10;it5LL/G7JvZaz9Y8N31nZ+fPpU/2K3VnZEiid2/7531leGNb0Hynitpb6zeJfneZXTb/APE1tUwt&#10;Wl8UTpjiaUvhNWa2gm3rFKttDKyy/O2z5qfZ2bQ29pO0DfavN+XZLsdaL976zXdp8EGqy+UsqvM6&#10;Surf7FcvZ63OmqbdR0/ULPa372Z7V3iZf99f/Z68z3pG/wAcT0qG8uZpfP27LiL+N/4lrK8SXjXl&#10;xtXy/KVtnyN/33XKTfFfQZllX+2bSGVm3rDdz+U6L/cRGrW0fXtK1WL5rNtSeWJdyQy+U/8Av7qn&#10;2U/tHBKkGlXkSNe7f9V5uyJ/71Gt2a394i20Uly8rb/JdvkVf7/zVt/8ULYXn2OLUJLO7l+dU1D9&#10;7tb/AIDSTfD3VdS+yXli0VzdbWl86Ft6RNs/ufeq40y40zy/Vbaz0q1+a8sU3LsZNzo9Ylzpstyv&#10;nyqttFF92Z7zzUb/AIAv3a7Hxb4DvL+4linlZH3N5v7jyt1cz4k0HUNE8LyteeR5qsqI0Lfe+/XT&#10;CMeYupHkic1Z6xLquqJBPKv2eJvuIu3dXtHwZ8W6fquuahp9tL9p8qLe00P3N39yvmf7V9juof3q&#10;w7n+Z9u+ve/g+8EPiaJoIlSHymSJ0+RK/Wsip0qVSMYnwmaSlKMpHtEN0sMr7tv3v42rh/Gejzv8&#10;QbTULaKOZJbNYpYXl/iV3rsNjQ6lKzLH9779cz8Rd3/Es1CK8+wJay/vfJn8pJV/jR67MZHlmPDS&#10;9wms5luWvbOezazeKL7RsRq4nxP5F1ZyxXi70Zflm/jWvQNEvGv9ZtFiin+z3EDIzzNXkuvaVc/a&#10;tTia+86KKdolt9+yWLa/8D/xf7lcnutCl8ZxM2trf3FxYz7Ul+8033Ny/wB9K4fxD4eWb+1YFjbz&#10;Wi83zvN2PWffzX2m695cssdzbxS/K6fw16RD+5sLeK5sY/7PlVUZEV/u/wCw1fCZhR+q1+ekfQYb&#10;97E+dYfBjLdebeRN5Sr8rzfxUV6B8VEg0e30+2s2Z0lZpd7sm+ivVw051aakc9SjaR7h4edtNZ1i&#10;lj+z27b4khXZt3PWqjr+6uVgkmt/N2M8MSeb/wADql5Ms2s+RfNc6baRRfaJ5l2Jv/ubNv8AF/6F&#10;WPY6OnhvxHLrUFzqV/tXYzoySwsrf7LbK8H4j6/mOgS8n83bO6+Vt++7Ivy/98VLdf2ZrbO1zKsN&#10;7bxb/wB9Om//AIA/92onms9Hi8i88tIrj/VW8y7HaVfn+d1/hqG8SX7HbtFp8EMUS7FfzU3qv9/7&#10;m6sxC2b2aW8sDahcvEytuR9mz/f/AIG/74pmiaPZ3mqSrPPJc2/3FhmV0i2/wferMjmW5uvs15qE&#10;CXH/ACyuLef55V/v7Nn366W2eCG1RomkubSVf9c/zv8A8DpyNdSK2fwXYebYrLJpWsS/d+V/s/8A&#10;wN//ANmpbazvtS03dp99/aUrN9+aXft/65f3aq77O8S0ieCRHll3wJcS73/3/uUzVdS1XQbhLPw5&#10;bNc27bk3wwfOrfx7HpGRdv2gmii+2Wf2PUFVtvzPcbdv3KbbeKtYs/luYv8AW7Ym+0Tp9n/3/wDO&#10;6q//ABM9E1a3aeztLzyoleVLiLyn2t/6FWrps1t4wa70qWx/0fd82+Lfu/3Kg1OE+MF5qH/CJXsU&#10;s+nzfarr5f7JXZF/wNP71fO9y6pYJFKu/wDvI9fbFt8FtPmt9y/ZL/T5f9UkOx33f7H+zXyr+0R4&#10;Jvvhd40S2lj32l/B9tg3rt2/30/77r7fI8bGMfYSPlM0oe97U80fTYrlZWX9yirvb5qyr+2ihi/1&#10;/wAm7+NaJtbgf5W8xN33t9VLm/gdU+ZZtrb9j19PLlPE94z5vnuNysr/AC/3qPm27m/74SpXdZmd&#10;lVU3N9xKieFt1cfObKEnsRff/wBj/cWpYXZP9VF/wN1p8O6GX5f+BVYR2/hZn/4DS54GnsanYiSw&#10;nvJd07NWlDDY2CvEzbHZasWcN5MvywN/wOovEyLoNrEzW3nSy/xu1H1mhHTm942+o4pU/auHumL4&#10;N1J9N1Gez2/IzfvNv8W3+Gvtr4V+KpfFvhK0n8qCF4v3TJbts21+f/2qSO889W2Pu3fJXsvgb4uy&#10;+D7B7m2nXfKuxrevn8bTlP34HuZXiYQXJIi+P3g+fwr48vZdq/ZL9vtEWz/arl/h78QtV+GPia31&#10;zRZ9l3FuRt/3GVq6Xx58UZ/G1h5FzbRun31ml++teeW0MUNxu27/APYevSw3tPZ/vTxcV7P2v7o/&#10;QBvEPw5+PXhP+yr7xRY3kV/bb/8ATmSK9066/vrXyFNeeM/2dfHl3Z6Vq9zpt3E3+utJf3V1F/A/&#10;+0tefvf3MNw6QMsPy/wVmXN5c3mzz55Ztv3d7fdrslUj8JwRjLm5j3j4nftXeKviv4XstD1y8tvs&#10;9v8APK9pFs89v9uvGrrxI33Yo/8AvusKh91dkcxrQp+ype6R9Xjzcxa/tKW6k2yf8Bq2kKvFuVaz&#10;9NTzr1FrVRGhZ1b/AIDXHGUqvvTNvdj7oWf7mpndprjb/BUP8VPtkbd8tbRAuv8Ad2rRDM1s3zLv&#10;ShE3t83yUvy7vmrYyLWy2mbcreS/9x6t227+7WT8tTQ3Mtq27dW0ZAdLZ3jQ/LLWJ4ws/JZLn/nq&#10;ta2m3MV/YXH7hvte5dro1VPElhL/AGD5sv3FnXciV01ffpGcfiOHd1od18pNrfP/ABJUv2X3qz/Z&#10;rQ/My7P9+vljv5TM+Z6HRq17PSrnUpfKsbOe8l/uQrvrrtN+DOvX/wA155Gmxf8ATZt71XxAeb7N&#10;tS21tJM3lQRNM/8AcRa9x0r4V+F9EXdqEtzqtxt+VN2xN1O8Q+IdK+yywaVYx6PD/DDaLs/77f8A&#10;iq+Ug8i/4RLU0i82eD7MjLv+f7+2tWz8JQQ3VussvnPt3sm2i/v5Zpdqt+9lb5n3fPW9YQreW93O&#10;0v72Vvl31nyyAxJtBV5dqxMif39tauleCZUbzVVbmKsyHxDeaPL+9VZq6DTfidZ22xpbNX/vIlc8&#10;vaROmPs5HoHhLwBBqVvbztp8HlL88qTfI9ekP4d8L+HtLTVdZW5hi+4tokru8rf3Ery/4b/FFdb8&#10;VW9nLus7KJWZn/g27P469e+Gj23jzUpfFF5F9ptIpWt9OtJovkVV/wCWuz+89ebWlUj8R30405R9&#10;02PCWj6h4w077HBpEfhvSbhvlt0tUTcv+1t2bmrrZvgJoNnZ2/8Aaeqx2aK37qGxs/vf+P7q6DR7&#10;yx0fVorv95Mnyo3nfcg/+J/4HXQeNvDDeKrDc2oyQ3e3/Q9kqJW1LGU60owqe7ExqYeVKMpR+I8v&#10;8Z/Ddvh1ptpqvh7VY7/TJW/0pLiX7n/AK5TRPijZ3l49tc2tzZytLsW4mi3p/v7K0LnWPEvhL7Xp&#10;+qtPDaW/8aSpvZP9hP4qxbD4P6h421L+09M15pvm/wBTt8rb/wB817VTIaGKpe1pS5v/AEo8iOZz&#10;pS5KseU2NS8ZwaV5qwXk9/byr5v7lXd6saP42l1iLytTgaH+BZpovK2/+gK1Wn+Cc/hKzt5Z/Een&#10;6J5Tb57t/wB1/wChf/F1y+seNtF0dtreKLTWPl/4+Lffcbf/AGWvkMTk8qXwnr08TGZ01hps9zeX&#10;E9teSW0UqtL5NpsS7X/2VlpieIda8K3UsVzfapDp9qu+JIbzY7N/t7USucsPGFjqXlS6Zqttf/aP&#10;k2Qy7ZV/4BXTQ63ePD+/g+3+Uq/8fC/OtccaUqJ6sZfymfqXj9f7Z0+W5g1K/wDtC/N9rV3e1bf9&#10;zZvT5auvtubWW5g0qO2+3rvi8lXR2/29jfxVt79FudSi+wxLYXd4vzfN91vkroIb/Q9Bv/sbWd48&#10;sS7FdIk2bv8AgNHMbHKfYJ/7LSeeBXt5YvlhtPvt9z/vqrFn8Lr68t31WCfULZmbf9hRvki/4BXR&#10;/wDCZwaDa/dnmslZdqTKnyq3+fuV2um+P9Bht/Kl09pnVtjTIrvt/wB/b92rjykSPBLzw9eaVrO7&#10;UJZ0Rv4Jvni3f7//ACyah9NgRXa81X7NL5S/IjV6N4z1iDWG/caVHc6ZLEz/AGvz/wB1F/wOvP8A&#10;VbPULa1uJbHw9513tXyLhF+SJf8A0L/2WsZSLjILPwNZ623lNFA8US7F3/f3N/u1dh02C2upYop7&#10;Z3VXSWFIn/ufx1XTUtctbfz7ue5triL7u+1+7/4/W3ptzZ3lv5v2P7B5sTfPafPFu/65VzRlIsx7&#10;C2aFZZfPgh3T/uodsXzVpWc2n7pbO8vrSzl3/vZnl2J/wBKbDptnpVlK7Sz3kss/y7V+T/c2bKyb&#10;a/s7nUtrafc72X78MXyM/wBzY/8Ad/36iRtzckR+peG20Sfz4Jd/yq6vaS+am7/f/wA/fo0TxbY6&#10;lq0tjLcskX31W4X7rfc/irbs9asYbyKLyFsEWLyt8Pmv/wAAbf8A7dUb9/s2+88qx83f/rk2Suy/&#10;3KiNQ5vanR2CW2tX7/Y7m2mfd8zPv2M3+xReeKnS/is76CRL23b97C7eUm3/AL4rHS/iubiWBp/J&#10;2RN5T7d+35P9mrum+J5dYlitJ4mdPK+V7jfv/wBv/wBA/v1j7TmCMuc1raw0i/l+3S2PyRMvkTPP&#10;v/4An8P/AO3UusatO+m7oNP+2XdnKjypMvztF/v/AMeyjw8mnzX6Np9tvt7hf4/71aF+7aPq0TI0&#10;EyW+5IrSb78sWzY6f98f+PVcakTblMfRNY1DWFuLaSzawlaXeyOjxfL/AAbHWrF/bRTN5F5E37r5&#10;/tDtvl+X/broIbZbaK4s2ikvLS3ZZV85vn2/991lalbQarFuglks/N+9Dudf79dMiDBtpra8t5bP&#10;T2WGXczLcebveL/x/wD2Kr6b5H/H5qGoLc3fzb3t2d0lWtbTf7TTRpWnuY9S8pWRZn/iX/KVUmhb&#10;7LFqEun2jxLLs3wxb5Ykb/d/ho+EI/CWnhgeW7ubOJbPbFsZ3n+SX7n8Hz1VttYtvtiQT+W8vn7G&#10;t977G3f8AqK5tp7y31C8uby5trSL54v3Hzyrs+4lS6r4MXWrC3lsZ/7Nu7WVXXzm2f8Aji791QPm&#10;iFneRTXUMEFjJbfZW2bJmT5t3+wvzL8lattDfXP2ifT4Nl3F95JV+f8A4ElYulX8v29Fs57a5T77&#10;Pu2Szy/7Cfw12Gg3jWa6hfXKxwoz/LM0+/zf9/56iUZcovacpn21ncvb7Zby0vLu4beyJFsf+5sr&#10;QtrDUEv/ADVgkv4mXeu2JE8pqlTXINS2Kt5BbRL/AMsdyI7f9809LNX/AHFzfSWD/L5HnVx8xHNK&#10;ZRvNHWZpZbyXY7L+633T7/8Ac/vVS03TV8L28rfbPnaBtqPK71YvP9Ak3Szzzeb/AKPAiK77a8/1&#10;jwx5MVpqa6432RvkldGdP4/4933auNQx+A2NV1vVU1SLc1jeW/lfcSX7q/x/ep9teRXjS209zsf7&#10;kVvDPsmZv9z+Kj+0k3XdtBL9peJmeBNu/wDdf3Hp0NjbXlwjM3k3Ctu+yTMkr7f79bcvul/upR+E&#10;mhT7M0TTy7Imb5t/96rt54qgsbi0ga2+3puV4tnzyr/wOsTWLDT7P91cwLDaXH3Zk+TdtqrNpUGl&#10;LL9j1H/R2Vd1vcfPR7MuNOP2DqoXbUmlbT9V8m7WX5nmXe+7+46fxVSj0R7bTd19BG8rK0SzWiui&#10;ff8A4/8AvusKF59Na4ufK2eVLvl+/sb/AG/nrYtvFU9zH5tzPG6NBviRGdJVb/c+7WMoyOOUqkRk&#10;3hWLR7X7ZY6rBC8v8aRfeb/0KrEPiG5h/wBDvrOC5/5Zb3i31EnjDT9rxXl4038USW8To6/99VXv&#10;NYs7y8iZZ/JuNu9Yf4GqOWRzc5DfovmxLbXm/wA3557dl/iqvZ+El1JvtLahJbPFFsZPsv8Arf8A&#10;YqvrEOrw6k99BKt5aRNuaFF812+Smw63c37fZoJbaGW1iZJbvc/7j/Yf/nrW0YyNvae77psP4Yto&#10;bV1ib7q7F3r86sv+9XOaw8ttfxQRXm+727G2NuRYv9v/AGq09VmsbDS5Z5fM37W+eH7jS1ieD9Kn&#10;uW81v9bL/G9exluW/WKvNV+E46+LlGJ2fhvSvsy+esXnS/cV3T7tdRo+gteeJYr6VF8q3i+VNv8A&#10;FVG8SewitIIl+fbvldFrrvDemtpumpFLL50u7ezvX31OEKfwHhS56nxGhrE32OwllVm+7/BXHzaP&#10;bf2bd3N4vnIy/O7/AH60PFV/Z/PZz/vkl+Rk276wfGE0Xh3QYrG2l+991N38NerhaMKkJVav2Tmx&#10;FWUXGlAx/Ct5p94r2e5vNiVtyJK+9l/2K2PJlubDzbHUGsHlgaKBLt/k3N8ib/4vv/7VfPr+M7zw&#10;x4qt76xlaF4m+bY33lr6QTxJc3lvpjfbI5nuNv31/h/77r8hzTBRw+I5ofDI+pwlaX8xz9nf6Zbe&#10;H0/4SGBbxt+yVHXf83+wkvy1gySaDYs0ukeGrGHzW+ZLSL7O7fJ/F5VafjPx54V+3zWf2Ox1i9W6&#10;3/6jf83+3UvgBIr/AFnUIFgghiiX7kNrsT5q9HA4OpiPsmuJxfIuXmLPgbwZfeNre91XSrPWfK3N&#10;ZMj3kVwits/uMiN/4/Wr/wAIP4t8Kt5sS6lZyq3376xuEi2/9svNWu9RP+ES0tG0iVrB5XV5fs7b&#10;N1c1rHx78Y+GNN8+z1y2vPKb5re+gTZ/32vzLXr4zJZUpcpy4LMIyiGlfEXXLPZZ6vZ6X4hi+XdC&#10;k8Tv/wB8S7Grzz9oz+yk0bR5dM0iTR5b+dvPR96J8qV1t/8AtOa8kUq+I/BmharqcUX2htPdvKdo&#10;v76ebvrK/aW1XT9b8F+B7yKxg037U0sq28Kp+6+RPkrwvqsYSPc9v7WHunyf4h0q81i/t7azT5/N&#10;319F/DTR1tm09t6vLayq7fL/AMArxSzmRNSlnaVYYl+8/wDdr2X4UalLNdW/7hobSWLYu9fnr7nK&#10;Y8kqcj4fMPejI9rm2/b3auX+LVs1z4QRYPMR1ul3fZ/v/wByt3VXb7VE3+z89VfEMK6x4S1WziZv&#10;NaLev+yy/cr2MfH95I5sFL3YjNBRXt9Euf8Alqu3c7/frh/HljeQ+LdQki8vymbfseL73/A1ruPA&#10;aXkPh20ivl/02L5Za5r45efpumxavbLG/wBn1FYp3dfuxMif3a4I/CbVD5n+K/h77Nfpq9iv2a4b&#10;5J4f4Ja9F8MXUWt+FdPb5t/kfvf+A/7tUvHNnbarpMqt86Mv30qj8B7xnsNT0yW5b/Q23xP8n3f9&#10;+vmM8oSlT9rA9XA1feOK/aB0edLDSrxGWaKJmRnRqK9g8W+G9F8SeH9Q0iDULSa7b54vJXYn/fdF&#10;ePg8c6dJRZ6k6aqPmZ0Hifw3p6WvnxeXpssTeb9o8p9//wC1WDpv2a2luJf7QZ/lbzYfK+0Iy/7m&#10;/wDgrttK16z1VfKgk+0/Z1X5/K+dv9+tibwreX9nutoo4d3yeTu3v/3xXH7x7/wHjUNhaTX0WqtP&#10;ve8/1T/O/wD3wjfNV3xV4q0h7X7HJaTve26/unhi8p2/2Pmr0DWPgP4jfS5ZdMs/s13Ey3Hk7vkZ&#10;v9hP/s686fwjrX2z/iYQXdnLb/Psu12bfn+4m6r/AMRHNGXuxOfs/Pe8tJbO2khTdvVPklliau9v&#10;/wC0PDel/bIG+2RRL5srpF86rW3omif2q1vBKttpr3Ss/wBkZv8ASP8Af2LXS6Pc+HtK0uWCeJvt&#10;G7ZL8tR8ZR4l4evLyHUk1NbZrzc29riba719EaXeaRr2lxNOstnEy72m2/daoU8MeHJmt59Pvo7D&#10;d/A8Hmo3/fVclqmlWN9q1ppW65T7Q2xUeB4opf8Ab/2qOUnm5vdO48bfDqL4i6Tp7Wd4ttdwf6q4&#10;2/61f7j1wU3wu8e+GNGu7PSmtv7/ANrT97Lt/uVpaL4GvPh7axWN5rSpp6y74Edn+X/c/wDiK6bT&#10;fEOtPfytZ3kdzp+5fnu12eV/wNav3TH3vsnE6Vo/irW9USW2vLv+z7D/AFFpDY+Vt+T/AGvmrzX9&#10;qXwleX/gG01G5gvkvdLn2M92v3om/wDs9lfRuq6lqF40vlXP2a0X7vkq6f8Aj9cZ4q8HweMNJuLG&#10;e8uZri8i8poUn/vfx/M9b4at7KvGRjXj7Wlyn5yzWazfL8vz/drPvIVs1fcvz1tfELw3qvgPxlqu&#10;g6h/x9WE/lNt/wDHKwtSufOii/3fmr9HhUjOB8fylKG285tzV6r8NPDdtqWjXG6JX/f/AH3rzy1h&#10;8uLdt/4HXsfwTSKa11BW+fayv96vns85oYKU4H3fB8IVM0jCZsJ4A0q2t3lltof+B1XTwlbI26Cx&#10;sX/3GSujuXfWL9Ilj/dRfwbqrzQ6V5vzW0zv/Fslr8vjiq/2pn9DywWFj8NKIQ+G2e3Rv7Pgh2/x&#10;7q8n+PGn/Y9L0+Tb/wAtW3V7HDbwQ7GgXYm7+N3rzL9pJ4/7F0hVXZulavWyurOeLjc+O4nhCnlt&#10;Wx89v87fLRRRX6SfzodXZzLNYIzVX86JG3bf96qlhv8AsHy/36NjO23dRzAP/wCPa/idl+T+5Wf8&#10;u560JoW+x7m+/wDw1U2f+g0AV3T5qbs/u1YfbTI6CyKFmSVGWuge6l+zvEyq+5flf+7WDs+aujt7&#10;O5+yxTrAzxMvyttq41Yw+MuFKrW/hQMr97u+ZWrQh3J91W3/AO7Uvk/LuaJvvbd+2iZ1RYWVfnX7&#10;1dFKcH8MjOrRnT+OBKkM83zLEz1NDptzN95f++2qxbX7JvX5fmXZ89D6lFCu1p4/++q9CPKcoJoc&#10;v3p5V+b+BKsJZxQ/Ky7/APfrPm16KFfllZ/9hF/+Kqo/ied12wRLD/tv89X7ShAXLI6iGb+FYv8A&#10;viuo8K/DTXPipFcW3h6xa/lt2TzfJb5Iv9968kea8v8A/Xzs/wDsV9kfsKpAmm+JYGbZK0tvt/v/&#10;AHHrzcfj5QoSlA7MJQjVqe8cqn7E/iHSovP8Q6vaaUirv2W8T3D/APjvyrXRaV8B/B2g29ozWP8A&#10;bEsq72uL6d32/wDAPu19LeJPGekeHrCWxinjmlliZFdNzvt2V8k+KvidFpum6fOqqkW790+771fH&#10;0MTVrSPbqUI0jW8c6rp+g2EUFmsdhF/DCkWzctef+JPGcHlRQQPsl8r5tjferzzxn48vPEl+jTzt&#10;MirsX/ZrnJtSVJX3N/u19JT5uX3jxJcvMdXqXiFn+8zP8lc0l4zxbm/i+esl79pt6/3qPtOxavmI&#10;L2/fdJ/vVtW14qWqKrfxVyv2lt9WIbxvK+9UBymreQxXS7ayns1RtqrR9sbdu3VKlyu52b+7QBYs&#10;7xrCzuFg+R5fk37f4a7v4e/G/XPACRQKsd/ZL/y7zf3a80SbfL/u1YmRf4W3/LUSpxnHlkbRlKHv&#10;RPr7Qf2pdF1VbRmX+zbpfvJcf+gI9auq/GzSLa8tIG1fZaM29d8rvt/75r4peZt1WLZ5fN/dN/t7&#10;91c0cJSj8JtLE1Zn0B42+My6r4jtIrOVb+3tZXTZcb/3teoeJ/jBpnw9+Hf9oaVbRW2q/LFEnzpE&#10;rMjv/E9fJWlwtbebqE7K8Vr91H/iatH4keJ5dX+GPhK2kl+7c3rSp/wNNtbyqSpcsYmMY8/xmH48&#10;+LviHx/qj3er6nPqUv8AC8zfIv8AuJ/DXNJ4n1WFdkV5Iif3ErM8um1rL3/iMfhOi0vxnfWdwjSt&#10;5yK2/wCT5a+jvh78SLzWNGtIrmL+1flZIvJXfK3+w9fJ9egfCXW7mz1yKCC5+zOrrLE+7+Ja48TR&#10;jKJ00qsoyPrrwHqWp6rqmoW1zpGz7ZEzxPt8p4mi+5/u/wAf/fFddbfbNHuEtllnmT/Ws9xEnyr/&#10;AHHX/gP36ybOFbawi1OztpIftCvqEDzN/qJdn+tf/Z+5XUXmgx3N/d+JbGzu7/U2iidYYW3xL/cf&#10;/wBlb/cr5Kpyn0MDPudHlmX7TEsc1uy75ZUX5G3f71aFh9u0TTYvscqpdq37i0RfnZapXmtzw3jy&#10;yxXN5qcS7JbSH/VWbfwJv/i/4B/33WIlzFpt5LqGrtbQ6lLBsg85pXT5q5ffNvdOjhv57bVJZbyz&#10;i03VZW2NNCj7Jf8A2Vv+B1UttVvtN+2trDb911/x8WK7P+AP/n+CrGj+IYkilbVZd8sS/uprdfup&#10;/t1rQu1ytw/2ZbzT5fvOkqJtX7+9/wCFqyl7hkZmm6lpWsSpt1Wf5l2bJl2f+P7K6D/hG7N2t4p4&#10;POiVV3zJL8n+5WY9np943/Hm37pV3bP4f+ALV6zuVv7jbFKsNuqskUL/AH5a5qleUfhK5ivc+Fby&#10;2unWxik+8r+SkTujr/v1k+J7az1i4exl0yTTdbVd8Sbv4q6vVb9tNuEtp2Xzd2+Lzl2bk+/8j1dt&#10;tNbUpYp1to32/eeb59v/AANqx+syOb2x51Z6brWgw+bqtz5NptXak29/N3f7dFh4V0x9SdrTV5P9&#10;KiV96b9m1v4P9muw8Q2dn/y3lks3ilb98i79rVmaU7+ak63P2nyl2K/m/JKu/wC/s/hatoy93mI5&#10;pcxj2F5q8KxaetnbXMVq2z7XNvt5WXf86VrJojX9xK1jEyIq/v4UV3eJf4031tabYfaY9tjFBcxN&#10;K3+iPPuTd/v1NNDFDcefEzWESr8iQs+zctHNzHZTjEl8Nw/ZrO4Vmgfb93yZfNTb/v8A97/4updY&#10;0SW8tUntm/0vbs+dd77WomvJ7Zopf7ekmiuIl3fa4tnm/wCxWhZyf2V5UStHN5srvKkP8X/TJPn/&#10;AO+qjl5Zcxt8JiwpL8+n3M9pqV38u6Hzfk+X/wBm+/Vh/wB9boqq3yt80Lr8i7vnrQTy9VZ4omj/&#10;ANH+Rof49rJv+/8A8Dq79qsftXkRSy3ktx8jQzS/JEy/73zV2RlHlIkcJNr1z9j2ssdtEsTbXf7i&#10;0f29pltpPn3M8ln5q702N97/AHH/AOAV0eq6PZ6rcf6dZr9oZvlu7eJ/ur/6DWP9gitlSKJvt/2V&#10;fN3zL+6Vv9yj7RfKRW11O9vKq3moJb+Ur7Ebynb/AIH96qn/AAjd8l1LPYy/6Wyoi2nn70X/AG33&#10;f/tVFYaPqEOpfbpd00TL5stxM2z5fk+ffvrVvNS1OzuLJrlWh09pVe5mt9/3f7++rlU5fhF7Mito&#10;bm83rfWf2DUIv9Uj73Rv93an/odav9m6hZ3UsEFmsOmLK3yTMn73/cqxc+ErHxnb/wBoaZfWz6xF&#10;+6b+NP8Af/2Wrj9Stte0S3/s+xlk+1ru/wBImld3l/4Av3l+f/ao5ueJzx+I6O5mn2S2KrA+1tkr&#10;ur/Mv+/WlHeLYWaQLK3mr/qoX+fb/wADrj9KvG8W6XaWOp2y2Gq/M/2R2fym+fZvT/7OtN/hdF4n&#10;/cNq89z9lXymRJdjr/v/AN6sfq50xqRH6l4h2XsSrbK923yb/vpWTrFyyRRSzv5L7vlSFvKi/wCB&#10;fxVefw9F4euom8+SZ5W+aZIkTyGrJv8AxP8AY2lgll863t1aXfNFvR/kranS5A+IytK1i+haWWXa&#10;kv2rfAiKkXmt/v8A/LVa0Ef7fsnsZ5LaXz1lXfB5sTqv39jrTLbytbaJv7IuZot3mxPCz7F/20Sj&#10;R/DF9o7fZvD1z53mu3npN86Kv/xVFTlMZUYyLD6rBNays0/k3cUuydPK+Tds2b9lTfYLHZFcytBY&#10;SrFvlmhb5Jf/AGb/APbo1iwgsLiKK7byX3fcmV9/9z/gVZ8yWPhiKVZ1kht7xmi+T7m6sjGnTlS9&#10;06W523+lvc3MW+K3bZ/oiP8AN/wCuah03T3uEjgafzbf/VJfRf7/APHXRaHNPc6bdM26G0tYtipa&#10;fvUl/wCB1z/iRbn/AEdm8v7u/wCyPPslb/2alKXvHZ9n3g1jSra68qC5s49+1vNhhX901Y9noMEO&#10;sxXkTfZoom3zwv8A6Qkv9xP9ii5sNV1K1Tz9O2QxLvi85XT5fufJVVLnZLFZ21tYui/OyJK77f7/&#10;AN6ricfs6dWJoaV/aE2xJYvJh835nt596N/wBq0NS1VYWuILGNfs8Uv724u7be/9yuafxnAt5NFL&#10;bLcptbyodu/d/wDE1CnjCebS7hWi+xzbvKitK6aVOVWfLE5vZxox5olfxDeLc6p5ESwIkTfvXRti&#10;My11Xwoe51jWZbz/AJhlmv30b5JW/uVxr6Dquq26QaVbRzXcv/La7Tele16P4YbQfB+n6DFOv2iV&#10;vNvJvubv7+yvvMJQ9jA+er1OeRu6VYS3mpee0q7N2/Yn8NdHebba13L/AOP1Do8K20SLt2VleMNS&#10;lSzdYN3m/wCxXf0MYmfZ2y3+uS3SXKzeUq7kSvMviRrzXN5d+VL8qr8qba9Ih8jRNDuJbNfJll+d&#10;k2/eb+5Xz/8AELW2hs7iVU2O399q9XE/7Pho0v8At446f72vKocDqsyzX/n7vvL8teh2HidtS8M6&#10;fAsrPLFEvmzO33dv8CV5V50F5odpLFO013LL8yIvyKv/AMVXd2aLpvh+X+/5X3n/AIa+S9hTxcva&#10;S+yexKXsolrwW/27VJfKs498s/30+fdX0L4AtmhWWWVWR5ZfuPXmvgOwWz0uy82XfK0X8C17F4Mh&#10;+W0+X+Lfsda9jB0/3p5taXuSkdB4wuf9BSJW+fb8qpXlWsbfsu28s1vIm+Te6/druPiFqS2Fvu/u&#10;7f4f9uvL/FV5p82jXt5A+y4VdjOm/wD9Arvx/wDGlEjC/wAOJ8+fGz4nS3njK0n3NvsIlt1eFv7t&#10;Xk+JUXxIsdKVp5/7Yt2ZJ1dvkb/brxn4hTM2qSy/7VaHwWvPJ8QSy/3YvlrwKmGjVlzSPVjVlSj7&#10;p6hCjTXm3+Dd81e1+ALlftmjywP522XZvrxdP+QtKu3f/dR69l8Hu1tZxT+V53lTru2fw/Psrrwv&#10;uOB5+J9+B7HrCb/s7NUsMO+3l+780Wz5P4qNV+SKLb/e/jqbR5vOl2srbK9/Mf4x5+C/hlTwrbNb&#10;WrxMzTbW++7UeOdEbxD4a8Qaf5W/dZrcQbG/5arvrK8K37XXiDW9OZv3tndMnkp/c/v13sP91m+8&#10;uyvF+yehI+T3s4tY0PazeTtVfNR2+dWryLwP4nbwx8VXtpUk2XW63lhSXZur6FudBn0TWfEGn7WS&#10;0Wf91v8A9qvl/wCKlhL4V8ZRarFL89vOrr8v36xlS9tS5JlYSXJE+mE0rw9f6k8u2ez+X5kmbf8A&#10;NRXL+P8AxV9ji8L+IbG52aFqVqsrW/8Ae/v0V8vPKafN8R731qdT3lEl+Ht/fWd/brE2yX77XHzp&#10;u/369e/4WXff2knlahbfZLfb9qvrf96kX/bJfmrorzwHp9zYah5un/2xcRfet4W2O1cbN4M8OaJ5&#10;t9L4evrOJm3/ACQP8v8Af3ov3q8iVOXMfQe0jM9FtfjBqD2dx/Z7W1+9v/y8TS/Z/NX/AGKsar8X&#10;PtK2m7TFmt7pdm9IvtCbv4/87K4Tw3qXhfxVugZbl7KKfZFNcQOiT/8AAGr0vStB03fu/sxbaJW/&#10;dO8tbRhUkYylTieVa3DoqebHPZ232SVvKZ0l+df++furULw6C+jS3OlaZPc/Y/nbyZd+3/b2N81e&#10;neIdEW/s5W09o7byl2b4ZUl/9Crmf+FXaR4n0vz4vEP2yJv9elp8nzf36x9jIv20eUPh74PXXvsm&#10;rywM/wBlVkW3ml+Rf+AKiLXbXNmrtFBqt1A8UrbIHmVPvf7D/wB6snTfB9z4b0m00qxi+2WkTeat&#10;28v8X999tc7eXl54V1Z49Qtp4YpWZ2vnbfbs3+5/DXTy8hzSlzSMnxFo+p6Pfy6fqqyaxEsv2i1m&#10;eJH/APsfkqr4P8dXMOs3Vn4hef7OqxJEnkJsb/b2Vq6H8S/DniG6lia5ne6iZom8lX2f8AqK/s50&#10;sJby5ibUvNbzYHfZFt3fwb//AGSsfhNo/wB49A0TXvDmsWe2Jp3+1fwTK/zVR8Q+EoNUuoorGKez&#10;uNuxZoWRNv8At1yVncwabprtfaVqWlSxfef/AFrszVy/if4heJfCtui22mSJFt81ruFvvf8A2VXz&#10;cwcvL8J4/wDtY/AHUNH0ZPF8VnJ/o8vlXz/f/wBx6+Unt/tnlbf+WX3q/QpPjH4e8beD9Q8L+Kry&#10;eGK/i+zs/lbHVWr438T/AAu1XwZqUskS/b9KZvluIVr6TAY2hDloVZHlVstxNXmq0o8xxsMKou1m&#10;2f3Xr0X4UXjQ/wBqxf3lWuEmRf4q7P4RQs/iOW2Vf9bF9yu7PacfqMj0OE5OGb0z13RLBbbS7i5Z&#10;f4aykdd3/HnH/v7nSug8VSLbLb6VFJ91d87pXlS/FfTIWeDbM+1vuOtfkOEw1fFy/dRP6MzHMsNl&#10;8f8AaZcp6B5Kps+Vf9rY1eQftI3H+iaHCy7N3my/+gVuX/xdWH5rOxbft/5bNXk/xE8SXnib7PPf&#10;S75Vb5f9mvr8rymvRr+1q/ZPyjiPiTCYrDSw1D3uY4Sj+GpqH219gfkRoab/AMeLf71O/h3bqLba&#10;lgi/3m303/ZWgsdNMzrt3VXd9jUfM7fNR9m3t92oAid/moRGrQh0+Wb5VWul0H4aav4hlRbaxnm/&#10;3FrOVWEPjNIwnI49Ifmr2H4eo03hqJWVXRWZa6/wf+ydrWqyxNfSx2Csu9Uf77V1Hjb4XwfCW9sd&#10;Msbxrn7RB5ru67Pmr5rM8VTlT5YH6TwXQlSzH979qJxv9mxfxL/wCvHfG2lNY+IrpUi2Kzeav+7X&#10;uXzV5p8V9Lf7Ra3y/wAS+U1cGS4mX1nkl9o/ReOMshLK/a0ofCedbP7tS/ZtlPj2p8q1L838Vfo8&#10;T+aipcpsiohhou/4P96rFsjbqj7QGjYIrtt/j/26+n/2U5rmG61uxVZPKuIFeV4fv/K9fMsMO/bu&#10;WvqL9nXSp/Dy3F5LLslvIvKiSZtiLXmZtXhSw3JL7R7eU4Gviqkp0to+9I9rtrNb+8u7adftKKzb&#10;90SI6/J/s18D/EuGXR/Eeq6LubZZ3kqKjt9356+w9e0fxZquuebpEtt837q8eadNn/AP71fN/wC0&#10;V4PvvA3ia0uZ57a/TUot7TW6/wAS/I9eFlPL7XllI2zLmlHmieOedv8AlaopE/vVafVWT5lVdm2o&#10;v7Yl+5tX/vmvtOWj/MfN++M+bb8q03bK67lVqsJqs/8AeX/vmmf2rPt+VqOWj/MHvEXky/8APJqE&#10;83buRWofUp3/AOWtQwzMi/KzVn+7K5pEzu/8S07znp6X7bf3nz/3flo+2Rv96Bf+AVHJH+YfvDIX&#10;+bdVtJvl21SSaLzHRl/dN92rv2b+KJt9Hs/5Q5h6ba6LwxC15L5S/I7fdfyt+2uX37PlatbRLzY0&#10;X/XWuaRZoePNV8m1tNIi+5b/AHn2/e3ffrM1uZX8A+HP+vm83Nu/65VS8bXO/XpV/wDH0/irR1KG&#10;P/hXmlBt/wAt9L5bbfk+aKKspfZLich5lPp6W7feX50/vpRtZFroMRlbfgnd/wAJNZbVZ/3v8FY/&#10;/Aa6j4daXPqvia3itolmlVWdE/vVnL4C4/GfaFn4n0Obw/pVtfWcmpXdra/LbvfOkSsv8flRbN3/&#10;AI9VvwP4w174i2eu6VPpDJZaX89jaJEkSS2/8cX/AF1T7y7/AO49WvDHhJrbwzb7ZYHvbiD53SL5&#10;F/2P++6l02+ufBN1aX2maRHefuldJkut+1v40RF+/v8AnWvjqnLzH00fgH3O7Qbq3X+047nT7qLz&#10;bO33fPPF9x/91qim0SK/t7tVg3y26/uEmg/hroksNM163ltorP8As2K4llfTH83YjXXyf98q/wDc&#10;f+JK89uY5bnTfscWofY7uwWVGR2d0Zm/9CrEfMaGpX99YazLZ/Zvtkvn71eGL7OktaXhvx/YzXEu&#10;n3NmumxK3zebOjpt/wByuH8VbrPxRFAsq+VFLvbZO6fKv99Grn9N0eezvNQlgvI0e4+SLzt/zM39&#10;x3rCpHnic0pHvH2/T7C3lVL5v7K8r97b3C/I3z/99f8AA/8Afqr/AGq11F58GkXLyrE32VkdJXb+&#10;/wDvf/sKo6b4M1W50uKeezhvJWiiii2S+U7fJ8/+7sqlf+GdQVfscUVzDKreasyM8W3/AH682NOP&#10;MRTjI1fBPxFn82XTNV0+eH7OrPF9ri3pF/n/AGK6vR79dburi5s1kh2y71+0bPK/77V64SG515LC&#10;0a5gbUvl8qVEg+f/AOyq3cvfWCxXkVr+6Zd/2SaD+P8A9lo9nE7IxiehvbLeW8se5X2/O0Pn+bt/&#10;+Jpk2j2MOx1lkhSVli3wxb/NbZXCJ4wiRrdoG+zSt96Gb+Gur0TXmmsIpZWkmfczsk0X3a25ZRib&#10;co/UNVi0RLhorO7h82fZLNb6c77m/jf7lWP7SsdNtZZ9QW5s9PiX/j7vv9H3fJ/cqxDea091F/ZU&#10;UGlJEzboYYl81v8AgS1U/seLVd9z4jWCbzW82DT3X7v3/nl/vNRGIc0omJonxjsdW8VWmh6LpG+9&#10;um81riWXem3Yjo6P937m/wD3a6Cw8Z2Oq3VwstzG93YMu6GFfKiWX/2as3RIbNPFEUFjbbLKL/Tb&#10;yZF2PP8A3N7/AN3/AGK4ew8K/Y9cligg3r9+WZ1+Rl/zvraUY/ZCP9862w8TQQ6p+9nuUu2Zk8mG&#10;V083/wCK2VoQ3muXmpO0U9zNb7VT98qS+a2z/afdWVZ+Hrz7P9j1fTF/0r9750Mv3V/291Fn8OrZ&#10;7q4aK5uUSX7v2ef+GuaPunTL2c4nS7L55YllVYbTb5rIiujr/wChrUuj6xpEyytp6+TcN97fLs/e&#10;/wC3WV/wjctta/Y7Frl33b2Sb/ll/wCP1mfY9Ttrr5pbT7vzTJA+zb/Hv/z81HNzHNymtrE2q2zW&#10;V5qCslo0u/ybS1fyt39/zd9Ms/E1jrEVxBK0iXFgssux/k/8fb5q09E1KzvNcvVWzjsLrcyWsz/u&#10;num2fcqHUtNvtBa4vrzSo/tbLuZ7dv8Avj/e/jolKMfiIlLkNDw3p88P2uW8VoXvIvs62jtvT5f4&#10;/wD0Bax08Sae9xbr9u+xxRS+VK8Lfdb+Onv4hX7Zd6f5H/HmyWsrzNsT7nz/AD/991mXmm2154tm&#10;ivrZt9188Tbt8U6/J+6/8f8Av1tHlkEZfzGhc38uiabcfaZ5NSi3b7VoV8p1Rv8AYX71aFhqVjNo&#10;1vqETRzOs7Wt1MmxNrbN6b91YVneT6bC8Gh2d3rHlL5U8M3zyxN/zydG/wDQ/u/JW7oKWN+t3pE6&#10;wQ6fdRNKqbdm64X59/8AwCo5pRIqSKuq2y237q5juYUb54nRneKX/ga/LUM0N9ZtFPbTrebm+aGZ&#10;fnXd/H9//fro9cha20nR7mzvpNNliXY00MSOjN/tf7NUrOztpre4lninmml+8lu3lblVPvpUfWZf&#10;aNoy90x5tK1rSvmgltPs8Suyp5u92X/YqGHXpW+aSVXlX+NNibasTX6vLKtnefPL86wzfupWX/Yl&#10;qv8A8I2s2qfbF1CS2uLhV274PkZd/wDs/wAdR7SMveMebmkac2qypbxK0bfMvyoku+Vf9yqWpTWO&#10;sWTxTxSalFuV2hu7p/vVu23w7vIYklXUFmT5fPhmbzdq/f8A4v8APz1j6295balt/srzopWZ2mhl&#10;R3/36jm5g9pHm5TM0TXp/wC1Lu2bT/sej3C/L5P34tv8e/8A9kp+t+CYkW71rzftnlN+9RPkmVn+&#10;/vR/l+/WVNol8lrd/wBmNc2eoMv7qW4g3RN/sOi10Vh4g+zNFZ3MDfaLiBXlmTe8TNs/762Uc0vi&#10;iHNGXunIfata/tKVbGff5v8Ar4ZvuS/3Nn8K/wDAK5ZPD0+q3n2nUNPvtN1W1bfFC8v7r/bTf/FX&#10;q03hKDTYpbzRbaRNsX7+7tGRt3/Aa4y8eCGze1axjT97s+0JapE8X/AP4a2jUl8R08sYnP3nhtdH&#10;a08+5u7ZN3yw7dm3/vqsfR7P7RforN5yK2yJ3i+9Wn4n1WC/uPIs9vlfL86f3au+CYZbnUt32Ofy&#10;lbbE7rsSvs8pw0uX2sj57H14x92B6H4G0Se2uvPnn326r8sO2u102GWaWWWXb975di/dWqlmjQ2c&#10;UCqqbvn+StuzRUX5kr648LUl37Ivm/8AH65X7Y2pas8DMqRbtiPWr4kudlr5St/rV2L82yovD1n5&#10;Nv8AaZ9r/Ls3/wB2ujCU/aVLmeIqeypnOfEW8WztfIg3I+3fK6NXy58XdbaGzeLd8i/er2v4heIV&#10;e4llZtm77tfJ/wAS/EP2xpfm+991KjF1Pa1OYvDU+WJn/De8ub/WfIi/491avc9et1ezsrOX/lqy&#10;7ndtleWfArSvle8Zf9a3y17HZ2H9veN9PgltvOSKVXZ933a440+SJcpe8exaPpv2NbSL5dkUX369&#10;L8Kw7JU/2Vrj0Tffu3/Aa7vw3D8rtXq5dT/fRPOxEuWmYniqaJ79/n2Iv3q8k+JF/bPpt3FBOr/w&#10;Ns+evTtb8+81R1WXYm75v9qvHPjNYW1tpMsqt9jl/ieFvvVz4mXNVlI7qEeWEYnx548fdqUv+9Wn&#10;8E0365cMy/dWua8VXKXMsrbm+99966r4G/8AIZu13/w1xR+I2qfCd34n15tBW7vov9aq/LXrf7MF&#10;/eeJ/hzrrXjNNKzLKr/5/wByvF/HnlJa6gzKroq/cdvkr1j9ie8abR9bgZv7tZUvdqmdf4In0rqX&#10;z2CM336t6Jt81Gqpqu77H9/+GmaPc/NX1GYx+CX908bBS0lEx0tmsPi1qrbt8V5BFKqf7vyf+yV6&#10;BD/u7K868af6N8TvC98v/Lxay2/+t/29/wDwL79egW0zeV81fPxPakeefEiwgs9etLnytnmrsZ3X&#10;5K+Z/jxokE1q0rR7P4Pu/er62+Jem/2r4fin2q8tq2/56+afiRJFqGhysqtcxK+xkddjrWhFP3ZH&#10;FeDJv+Ez/Zx1DT92+98M3nyu7f8ALKWisT9nW/g034l6r4auZf8AQvEFnLbrv/vffSiuZ0jsp4iN&#10;OPKfpRqXiSzhs/NWznSJlX/Urvf/AHK5K58UaVZ3FvbLK01pu/epNbP5q/8AA6paleNDdWiyx+c+&#10;7eyIv7qseb7Zrd1cRaR4esba3uNyT3F9K7uq/wCwn3V/77r4v2nvH08YnottqTarElzbNBDaRfdf&#10;b/DVSbxzpUPzN595LK3yoi15b4k1vUPAHh+30+5ga/0Tzf3v2GLZKn/fP3q5/wATarfaxpdk3hOV&#10;b+W4b97Nu2Oq/wC3/ErUe3/lCNE1fiFqtn4ntUVludNtJdyRP5+xIm/4DTPDGiav4Y0Pdp94zxRf&#10;Orv8m7/bpvgPwBPYRefFoscL/fa4SX+/9/5K9KufAFj4h037Hcy+dLLFsn+bZWPvSNfgOH0H4qeJ&#10;ba48yLRba80pn8qW+t5/4q7j/hMLPW4rjzbOd7uJdjQuvyf98N/DRofgBfDGm/Yb6D+0rT7kTzIk&#10;vy/7db154e0+/t/KvIPJ2/6qaFtmz/vn7tX7xl7p4f8A2bodnq3m6g0mjy7mlW009Zdi/wC2ifxV&#10;2Gj6HePa+euoXdnplxKu1P8AWps/grsn03TNNXzYpbS/li+SL7Wvzr/wOugS/s0iibyo/mX/AHEW&#10;ojTiXze6eb69puvQy3cv2yCa327IrS4i+7/wOsqG58UWdvK0ulafDcSr8r2kXzr/ALb7q9Id9QmV&#10;57PTNP8AsixfNbu3zt/wP7v/AI5VLUrDUNVW0ubzU5/D3lLva3tNj7v9h32baiUS4yMm2+2PYRaf&#10;rWlaf9raL5dieakv/fVeC/GzwPP9q/tCD9zp9x+68mFfKSJv7myvqOw8PRX+nbZbmeb5t63e3a6/&#10;8Drzf49X8um+BX09WjmfzVdk3VwYz3KfOj6nhupJ4+NFfaPj6H4LPeKk95fR20X8KQr87rXXaD4V&#10;0X4dWb6nAu+7ZdkDTN89dR9glTS7eef9zbru3P8A7Ncrc2d54tv/AD5f3NpF8kSv/drxa2bYvGR5&#10;KsvdP17B8OZfgKvPRp+8Yj6pc388sscbTSu29mr5+mRZrqZZWbdu/jr62eHT/D2m3E6Mr+VFvZEr&#10;5E1LW/tk0qqq/M336+t4VlGUqh+b+IkeT2ESX5Xbyk+5WP4kh2RW7K3/AI7WxpUPnS/N/DWnqvhL&#10;UNb0t9QtbG5mtLX/AFs1vFvSL/fr7uUowififLKR5l8yfK1OSNppdq/xVtvoM+7azK/+5XZ+DPg5&#10;4j8SMi6Zot3c+a2zzvK+SvPlVhA0jSnM4eaH5kiX+FadDYSv8qrX1h4L/Ye1WZUl1y8is3/ihRvn&#10;Wuu8Pfs/ar4evH+x+C9P1i0ZtkV39s2Sr/t/N8tedLMKcfhPRp4KU/iPkzQfhdrmvRSywafJ5US7&#10;5ZtvyKteoeEv2b2vFilvp/klXevlLv3f/ZV9Z2Hw9l8K6a95rUvzy/8ALGG12fN/Aj7f4UrYTSls&#10;7OKK8sdlxu81prRdyM38FeVUzCpL4T0qeCpQPFPB/wAH/B1nYWnkaZczXdxu8qa7X7237/yV7B4M&#10;+2eGNUeWfSLa50rytlrFbweVtre/4RJbO3tJ577+0pbdWeKxt2Teu7+78/y0688YaHZx7b5rv919&#10;23TfvV/9+vNqTnOXvHfFR+ycZ4wufENzf+fFBJ/Z/m/dX+Ff+A186/tOarq/g/VPDl1HbLDb3UEv&#10;yS/P/H/er64Tx/ZvaytfWy2dozK6uk7o/wDwOvm/9tLxPbar4PSKXyHl+2RfY0R97xfI++tsJyzr&#10;RhIc69fCR9rSlyyieb6Pf/2lpNpctt3SruZUrP8AGegt4k0f7NDt89X3xbq5/wCFd+1xocsEr/6i&#10;T5a9Ds4WkrycTzYLE3j9k/o7LfZ8QZRFVftR94+ebnR7zTbp4J4GhlX729ar19AeIdF0/XlSC7i3&#10;7f4kba9YU3wi0iZt0F5cotfX4biCjKl+992R+L5l4e42lX5cH70TxoaZd3v7yCGSVF+9tWpbNG3b&#10;Wibfu+5tr2vwnoNtol5cabuZ0Vty3DLXVJo9m955qRQeb/z22/PXLV4ijRqfCerhPDSpiKMZTqcs&#10;vtHm/gb4b6heXUV9fL5Nkrf6mb77V9C+GLO2uVlgnufJh2/cRd7y/wCwlc00KxvFBF/wJ663w9rn&#10;/CJSvOrbHlXylfbvr43E5lVzDExlI/QavDuG4dyWvGh9qJ6npXw90i+02KB577R9PlVX+1vPEm7/&#10;AGHfZ/45XP8AxX/Z+8D+P/CX2HR9Q36hbr+4u0n81FrCh8T6nqV59jl8PK6bv9dCsqbv/ZaNYs7u&#10;bS90FzqGj/dRrfcmz/x3Z/6BX0FKvKHvcp/PNSPP8R8X+MPhdrXg/et9FH97YrpKj7q5e20S5Ztz&#10;QSOi/e2rX1h4k8DWd5eRWNzPBcxbt6tC1ZN/4MXTZUggl/dKvzJDtlr3qWPly+8ebLBHzb/Ylz86&#10;xWzf8DoTwlqf8UDQ7v7/AMle9f8ACN/6ZKq6Qty/8Tu33atp4MudSlRmi/s2L5XX/RU+Za2+ukfU&#10;jwqHwHeQrK0+35V2Kn+1TE8K31naysttv/6bOv8A6BX0Rf2bTLdrbfZppYoFT7rvLu/zvqpZ+D50&#10;02K8nXZLt/u/e/ufeqPrsg+qHzbc6PPD92Nt9V3sJ4V3NE1fSU3h22eV1vIl02VW/wCeW+KX/cql&#10;c+AILmK4ilXZL9/YjVtHGmf1M+cn3f3fu1atrn+JW+f/AHq9T1LwGv3Ws5E3fd+WuK1jwk1h83zP&#10;82xNi12RxMZnJKhKJpeKtKsbG30y+s2a50+/g373+/E38aVj2H7m4SWBldN33KiS8ns9LlsblWe3&#10;l+dUf/lk39+spLlkb5Wrs9pzx945uX+Ul8SXK3mpeYsXkpt2bN1dHf7pvg7o7MvyRaxdJv8A+2UV&#10;YN5bLcx+av8AwFK6HUkaH4VaLFub97qt1L5P/bKKuWp9k2icpbbNyNub/aSpZEV5flX5N3zVd03Q&#10;bm5t0lig85GbZ97563tB0S81C4fSootksrb5XmX+7WnukHKXNm011+6i/h+5/dr1D4LaJP8A25E0&#10;EUb3u77Rvmbam1f4P+B0y88JPZ3UWnxRS3Pmxb92352b+OvUPh74Yl0dvKgvLaG7aLzZ0f8A5Yf7&#10;D/7NcGLxMY0zahTlKR7Nrfi37HpP2z7GsN23yKyN8nmr9xPm/wC+tn+3XReHviRY3Ph+3uby5gtt&#10;QaLZ9k2+U87bN/7r5K810fSrx4ruDU1/4l8rebK6L8n+w6V1q+G4rBbJlitodqrudNjy/wC3/wAB&#10;r4+VeMT2/aF3W3udSsPs0EtzZp/DaPK/+38/8bVV1Kz0y/vIp52Wa7+/dQvFs82XZ9/ev9+pdS8K&#10;3l/+4gvp4ftG75Jl+T/gdS+FfDE9s1pBA09y8v8AqnTZs+X/ANlrH2nOHxlLR9Hg8QS3Eur6esN3&#10;dS/Z2d/uNL9/en+5WfJ8H1sFl1NW+weVBvnSH966qv8Ac/uyvv2/7Nd7bXUr2cstjBfalL9q+zql&#10;3F5SL/f2IvzVN4o02+8Q6XFA1yqfvV3JafIkrfx/7y1EZSjIx5Tj/DzX27T9rNpulLAsS2kTeb5S&#10;rb/c3/77o2//AG3rY1vTV1VbjzZV2NL/AKVYpFv/AHuz/wCwrJfSp9B1J2s51hsl/wCWO75GTZ8n&#10;+f8AYq873mpb7yzb7N5s+zzoWd3lqJR942pxl9odrHh5ra38+x8+GyX7qO3m7v8APz1j2zz3jfuL&#10;Nni3MjIkXlfL/c/2q7aa8g01vsd9O0Pzb2t9292/29lZ9/qsFvbpKsEn+kRKktxCru+7/Y2/d/74&#10;pmhz9z4G0+zuHtoFuZruL59m351/3ql0rUtXs20+xs4LZ7dW/wBKuJm+df7iJ/tf99V0dnpUUNnt&#10;0+CR7tpfsrTTL5u1fv8A+81Z72ctnLK3lTvL9/Zby/O1a83KaxkdBeawthDFO0bfvV/dJ/H/AMDq&#10;1pry3Mrz3kVyktx96aZfu7P4P92uch8N31zFb3N9uhit5V22k07u/wD45XVwyW2m29otnYx/e+Z3&#10;lf5ax9oR7QmsLyVGeWBf3TLsldIvk+5UNnftptm8sscH7r5IndtiVj3mpNqUssU7TvaRN9y0l8rd&#10;VizmgaKVrzRZ4Yom2QPMqP8A3/71Rzcwe05ia/8AE0ttFLFBBPqV3Ft3eTF/FRpV/qf2j7ZcrHZ2&#10;Uq/uNPh/eys38bvt/wBrf8lFsjTLL+/kf/ptDEibl/74qW1v7GFbS2Wz864Vtm+3X7v9z73+fnqY&#10;8pj7xbudbg0G4li2/Y9y/wCu273/AP2vnrn/ABJrF5qVlcTrLIlpaqvkQwxea8rf7i1qzf2VZ2qR&#10;XK79svmwPdxfOjVzT+JJ001Fsfn2t5rIzbPKb+/s+Rv46XL7x0x5SXRNYvNNs4oNXto3tLqCXdcX&#10;Fr5Uu5v9j+Gugm+IVnc+HLT+0NQtnt9qRK23+L+D/wDbrmry8vH8HwxRbn1W6l82XfFv3f7GyjTd&#10;Psbnwz9s1WBftdurW98iN+92r9zZ8n/xNR8cveLqe+btn4b0rXrrVby2VrZ79tkvk/P97+P/AMfq&#10;pZ69B4k8PxLaQSedFP8ANbov3dv/ACySudsNS0/R9G0/UNPnudBlVvs+y4bzfNVf93+H5/8A2Wu1&#10;0rTdB1vWZdKn3ab/AKUsU7wr8m5vnR//AB+tuUxiNsLPUNN+z6mun3P2hW/fpafO/wA2z7n8L/7V&#10;dfDpUF9b3uprPJ5vn/Lbovmv9z5/k/hrN0fwk3hi8uINPWO/l2NLBDD87ysux/nf7275E/74rQ8J&#10;WdtYaNdz6hFc2czS7N6N977++o5oxiYylLmN3SttnpflQWdslozb/Jdt8v8A3xVe8uf7Ss9v2Pyf&#10;Kl2S+dB87K1cl4h1tftCeV5kO5mib5t+1v4H/wBmt3QZp5l+3K0Fzu/g3IyK1cHNKYSjKESvo/gC&#10;+h1KXU7lPO3Nv8mGJ/Kb/wCyrbttKge/ligvvscrKqMkLb9v/AK2PtM/2eKeK+3/AGeX5k3bNv8A&#10;9jWP4h1i2hWWCC8W2vZV3q6RfOy/7H8O6rlynHGU5SHal5ttb+VFbSX8vm7/ACUZE+X/AHa4/XrX&#10;TE1JL7UII7a7Zv3U0LfOv8f3/wCGsfxJ420D7RKzak1te/KjPNFLF93/AHar6b4ws7P7R5qrqVoy&#10;/vYYZd7/APAE+9RGjI7PYmf4nfULawu7nwvBOibd8qQy/vf++W/h/wByuS0TW9Q823s7zUbmG9li&#10;/wBS8DxOv8e//er1jw3rehzXlwyr50srfunuG/8AHP8Aapl9Z6RqvlL/AGgsMt1t3Qv+9fav8Cfw&#10;1py8hcox+I8y/tWLVftdnbS6pviVpfOu7NNjbd7/AHGqpNf61YRxT6rbRvaeV5rI+/5f7n3X+9Xs&#10;Fnb6bo+qSz7bZ5brdt/uf98V4f4/1iDXvFEsVtK39n2r/vZnb/Wy/wAdevltL61U5TGvKVL3jP0+&#10;H+2NSlnnVUlum3yunyJFXrHhKzVItq/ci+78tcP4Vtpfs/mwRR+bLL/rnbZt/wByvVtNtvJt9vy7&#10;2+9X6dQhyQPlasueRq2sK7q0E3ItVLZP7y0+8m+Xav8A6FW0iImZcvPNf7dv7pvkX5aPGd+uieHP&#10;Ii+R2XylrQ0q2aa481vk8r+9/FXnXxO15bm/liVvkt12JsWvVp/7PhpS/mOOpL21fl/lPGfiFrCp&#10;YSyMzb2+7XzB4wvHudS2q1e0fFfWm3bV/hrxfR7ZtY8TWit/DLvrwT1fsHvXwu01dN0m3X/Z/u16&#10;98NLC8m1xL5l8nT1Vvkd/vVwPh6z8nTfvKibf4/4a9h+HW37G7ef50US7Pu7K6jiOq0p/OuJWX+K&#10;Vttei6Iiw6W7M3zt89ef6VDs2f7K16Bv+x6H838MVetl8dJTOHF7xiedXOsRvrl3Es6pKrfcdf8A&#10;2evNPjHNFc6Ttl272X5X3fJXZw2cCaprF4u62eVvmZ1+Rt1eZfGC8ls9NRZZVeXyvuV4z99nrwPk&#10;HxbD5NxKq/c3V03wQ2vqlx8n8Ncj4qm866lZW/irq/gg6/bLtqzj8Q6nwnd+NrCW8iltooPOllX5&#10;Uf8Air1D9mmwXw3qV3Y+es0ssStK6fcX/crz/W7mX7VKyrv2r8v+1XVfBOwvrPxUkt5KvnSwKiww&#10;r8i1Kjy1ZGMv4Z9UXj77Db/0yrN0eb96i1YRGhs4om/u1iWD7bj/AIFX1eNj+4pSPEwkv3kolj4n&#10;eRCvhzUJZ2tvst8qb0/2vk2V2FhMzru2/wDjtcZ8Tr/7D4FlvEiW5e3lidUZv9uuo0GbzrO3n3Rv&#10;5sSv8lfO/aPb+yaepWy3+m3EDLv3LXz54q0SB7W7geBk+b7jLX0R92vHfGGmwWes3cDTyeUzb/Jm&#10;XejbqBnxP4kvJ/BPjzT9Vib57C6WWL5f7v8ABRW18eNHaG/edV+Rm+b/AGKKlmnJFn2nN8SPDn9p&#10;S6LY3moa9L5q7dm+4iVf7++vQJnvptN3We6F/l3b59ibf8/7FH9vaZNbyssEempF/HKvlfLWfbfE&#10;jSnsIotPvLaa9275YfNRNq/8Cr8+PsveM/VfAEDwxXM+oXL3fm74vm2Jt/ufNTL+wXSbWKBbFr9/&#10;lRnhi/dL/wADro7b4hWO397eWiRMvyvbtv215l4/+LVjb2+6z0qTW4opd8s0reUkTL/sVEolR5jd&#10;sfGFjpVxKsdzZ2ES7tzOz+U237+x/u/x10em/FGC5i3Mq3iKv+uhgd68s8N+JLHxstpusfsFpcM2&#10;3ez7G/65J/Bvr0DRPCVt9vilisZLOKX5F2X3m/8AjlR70S5cv2jQ1v4hQJpss/mz2f2f/WvMvyba&#10;paP8bPDmpXHl/aWs7iVf9Fe4bZ59WNYttV8PLcNBFaX8u7ZZw3e/Y26sTRE8S6lcXd5BY6fZyoq7&#10;oU0l96t/HseX+GiMv5iOWBdvPGelfY01W5ittNezZt/nK/mrWAnx40OHQ/tlzqsDyyyskENxK/73&#10;/wAc+Va2tH+F07xIs9jBYfN5rfa53leVv77/AMNGpfByz1K/e6ns9Le9Xd8kK/P9z+OmX7hiWf7Q&#10;NtDLp9nqHgnX/tcrNue0g328X/xVZWq+LfiD8RfFunrF4e/sTSrd23Jd/wCtb/b/AM7a7jw34Sn0&#10;fTZYrmK0trhm3slu+/5q4e81jQfDGvXF9eahrP8AwkCxfZ1861d9y/39myq5uYiPxHpHhjXpbaXU&#10;IJ7W0tvsrfutnm/M3+2zfxVynxamiTw5FPP5HlS3WyVEX591WE+NOgzQW7x6LqWpRRKvn3yRJ8z/&#10;AO5/DWL8YPE+meJNL0+fT4mTdPvuof8AgD7Erzcb/u8j6fhyMpZpTPCvH3xBn1K6i0bSo9lvD+6W&#10;szS/Deq6su2S9k/2vm21b8P+FZIdS/tC+i2eazeUr10t+k9t/wAuOxG/jVq+alVjBclI/oH2f2pH&#10;L3nhuLS7O4lluVeJVbzd7fer5nmS2vLqXyG8n5vlR6+hfiXZrYeD7u8ilk+Zdi/NuRd1fP8AbabL&#10;c/di2J/er9E4XpSnTlVPwfxExMZ16VD+U0NNtm3bd1fTf7PcNmnhKWeXU7uziivm81IW+SX5E+Sv&#10;myFPscXlL97/AG6+i/gDrEFn4V/s+8n2W9wzXHk+bsf/AH0r3c29ygfmeV+/UPaP7N8PaVYS31jo&#10;9tNcS/6pLiCLev8AufJW7put6Vc+VPFbMl3br82+L7tcZYaVLc2v2OJfOtFbfAkLfaH3N/G/+zW3&#10;4Y02DStGlg1CWxh1Bv8Ali8u9FV/9jf97/br4eU5n1HJCJ1H/CVahc6jaMs/kxMv713g/wDZ6z5v&#10;FuoabpNx+/tLOJZW/fSt/t1zlt4kvNHvv+JKsGq7Zdkt3ds71nvpWoaxdXd5eS21tafNL+++4vz/&#10;AO0jr/wOkXyxNh/iFLeSyxRavHePt3yokH3a208Trrcv2OWePfsWVrSx/i/ufPXk9m/hrVdS8iK8&#10;vr/ylb7ZLYt+6lb/AH9laCa9odzpOoLeL/YNo06+VN9sl+1z/wCw+z+Gr5Q909AttY/sS4RZYGub&#10;RV33U0z73X/YSs/VvFVmjPfQWbXny72+yRPK+3/crj/sHh6zt3l0/wAR6g/mt5X2vzXl/wCAJu+W&#10;tuz0RbazlnufFVy6XEWyVLtURNv+x/F/3xUcocw6HRNK1Vv7VXU4Lm72t89vE6JB/G/2j+6tecft&#10;A2fmfBnUEvLGSa7gWJ4Lu42o+3f/AHN9d7czXlzpv2Nfn0//AFsUMzeV57f7f8TJXjn7Vk2tQ+HP&#10;D7Xy2yRXEuxobSWV0VV/g+au/CR5q0XE5MQuaNjxr4RafPC11Pcq0NqyrtZk+Rq9IudUXb5cC/8A&#10;A62NH03RtR061li/iiXburT/AOESgV9/lfL/AN9181mGMhXxMpSP6m4byn+zsspUYy5jh97P97/x&#10;yrtqzJ91WrqPssFv/qNPklf/AK5Vd0HSb7xJr1ppiQLZpcS7Gm2fIi/x/wDs1cXtOf3Ynt14xw1K&#10;VWf2TgodLlW8a7jVniZvmrqtNttkXmyLsVV/irbv0sfD3jbXdDWWOZIpVeCZPuSqyVG8MmtXSQKr&#10;Q2qt8zbfvVlipSjL2cycsr0sVho16X2iPSLP7Q7zyxtsb7tbtnfy2dvcLBBBNLKyov2hd+2ia5ex&#10;tfKWBXi/h2L860aPNPbWFxqdt4hk0dIm/eokTujUsu9/ExPnuMJcmT1DW0r40aM8l3p994avtEuL&#10;NVeK48r5Jf8AgX3a2Jr++uV82fULaZJYvlRJURK5G58W6qktu1zKt55reaz/AGPzYmX/AL9VNqU2&#10;keJLeFVvLa2vbdf+YTdeU/8A3x8//oFfcn8wG1eW2n3kTrFBaeav+tfdv+9/t1i6xts7iygi3fK3&#10;/LGD7q//ABNaUNjFYaNLbam189p/rVmu7x3lZv8AgKVztnqrWzXDWOlRzRbt7TTN5SMrf/YUolmg&#10;kNjrGqJeff8A4PO2/wD2fzVR15F+1S6VbRTpFFF9onuNqIn3/wCH/wCzqaHxgusNaWOnxXNzMvz7&#10;LT97br/vvsTbWTqs19eL9jgljvEZftUrzSsm1v7n+7TIH3ltAlrtVV3t/rZkX5/7nzvUthoLQ2u1&#10;rmSbzfki3z70XbQ9tLZy2kE723mt914V2bqisNNvIb/zfKa2tImb9zMvybv9ilzARP4egdfPvIN/&#10;73+989Zjw2zyxaZP5kMu1nW4hXfFF/c3/wB1q7KGb7etvPFBslZ9i2/lJEi1i687fZZrOfTJHtFX&#10;5pkV0So9oBx/iF/sFhF5sq3jMu/Yi/PXl+vTTvauzQLbbm3qm3/O2vVdV8GNMtpLFLffaGi3ywoq&#10;Oi/5/uVm23gbVdYif7N4c+3+UvzXCfIi/wC//DXTQrxOaUJTPB7+znm839033/4KxP7KnkZ2WLf5&#10;X3tlfTCfCvRYbdP7T1PZqDsqfZ9Gb7Q//A3+7/3xuqX/AIVFoMzebBBq0Lqv/H3cajFsZv8Ac2f+&#10;z16UcwpwOCWElI+ZbC8WzuGWWDfE38D/AMNep6ho9prHwt8PyQfP9nuriWeFV/1StsTf/u71rpdK&#10;+D+kQ38suoXMEPlfet3ifev+381dhZ6Poej39vY6fLJZzWbSxRIsCfN8/wA6ea3+/U1MfGUo8pj9&#10;Wl9o8JsPDc6XjytP5PlfOqbfvV6X8MfAGoeIbrUP7V1BtNtGiXyvt3yef8/z7N39yvQPDfiTRbm6&#10;u9sS2EsqpFEky/5Vf/Qa7CbW5ba8lVm+zahbxfvX2p/f+T5a5amZSn7sTanhoxl7xy+j/Dd/D15b&#10;tp88GpWW7et8iun/AKF8q11EPhKz/s3U1lnghi2rbyui+bKy79+z/wAcSsW5udT026TdbahNEs6/&#10;Pp7f61m/4B9379bsyXL+czNfWcsUXm+TCzptTfs/v/eryqlapORt7sC74e03QbNfKVdW1WL/AI+F&#10;tLiDyon2/wAH3H++9bCaxLZ3H2pvDX/HxO1xK8MW9F3f70v/ALJVXw3fX1hod3/a9zfJby3UVu37&#10;95XiX7+/7/8AsJ/33WDNoM+pay9jAtz5W7fF80u9P7/72WuOUZTEd3o954h1LQb25a2bSooot8sK&#10;QfvW/wB3yk+aqlnrd5Z3EUV5Lq1tZbfn3rsRv++nq34e0ez0rUnVb7fKtrcO1u+95WXZ9+V/73/x&#10;FFt/YENrLPY+a8US/NNCyPLL/v1PLGBv7xtf23q8N1KsUVpNtZP3Vpfb7jb/AH9n975/9ms17xtN&#10;l+zfbGR/N3qk2yVF/g+R9j1z2varqek6pFFFPBZxXTfLY26/e+f7/wDBWnbXNzfrcQRNJYOzb50d&#10;Yvl+Te+z+59z+Oqly8oSH7NMubeVpYLSzlb52hmlfZK2/Yn/AAH/AIBVvR/GGmeGL+WC+itLOKJd&#10;8TpE7pL/AOP1z/h2/wBKTS3aCJZrRpW23emQbUXb/sI+7+5Wxo+j3NhcRahLKtzpUv3oZlfzWb/c&#10;/wDi6jlL+yatzrekal/pkWmT3n7prjfDE/lf8Dfft31iL4zbUrd2ttFVNy/cS1dP/wBn/vuptlnc&#10;6He3kGoLD5Eu+WG3+4u7/YX/AH0/jotpovD15p+r309t5TbfNmtJU37fv/c2bqIhE0H8eWOg6Git&#10;Y6Tqt6sX7q3sVd/K/ub9z/LXP2fxI8YzfZ2bw5aTSqvyv5Wzb/uVtaxeXL2txfaLLBNEq77y0SVL&#10;d2bf/tPt2/8AfVc/r2q61Z/LfQWMO5djP5Hmyxf+OP8ANXZGnSkXGMZG3qXiSXUrW4gl1eSw1BoF&#10;RXmVJUWVv8/3K09N0283PbRamty9uuz7IjMjy/7/AN+sHStEZ1spYNPnfULiX5bjUYk8r/c+X/c+&#10;X566v/hG9Ve6u5devINjKjxXaMkVwu3/AJZbNnyr/wDF1x1Kf8ocsfsme82pw659hWK0+78vnXSe&#10;b/uIn3qqaqmrvePFqt5c2Fu3yQTW67PKZv8AY/i/77puq6ImiNFBpE9zf3d1vlifzX8ldqfx/wAV&#10;WvBn9taTYeVqH2a2t4m/4+N2zdu/2F/ipR5uUv4Tiv7S8Y+GPEuq7rldbt7ODZapaQP9nlZv4321&#10;e0fxP4gttNivtQs7a21Bfk2/3f7/AN50/wDZq9KufG39lebLbRb7T7k6PFseWsrTfElt5UU9is9t&#10;d+bvV5W+RVb++nyfLWnNGRcY+8ZNn4qsfEnlfabPzrhotjeTL5uz/b2f/EU+50TSLnzdv7m0Zf38&#10;Mzfe/wBx2/8AQKLzUNP1VpZ5dKWa0Vf9daS7Enb/AHF2f+P1YvNbtvKt52itrDyp1Rrea62eev8A&#10;sJs/76q+U25TYtvDcW2ya2ubS2tLVUeLzpU3yqv+6/zLWVqXhLw5/bLss8iPdL5rW6K/zfx7/lpm&#10;sa94J/t6KT+2raHzbX9xYo3lOrfwP833W/30/jrEs/HOi23iPTLZYlh0qLd58Nxa/Pub/pq3/wAR&#10;WPs/5SI8p1Ft4Sjv/KWBoZru1X5YfP8Au/O7/wB//brttK8PQXNv5F9Zyabdqy/6dCyOm/8A2/kr&#10;lP7SlvN8GkX0iafFL8yPEku1v7n8DVLqv9uP4f0+5ilWHzZWiWa3ieL+P/a37f8AvusZSI96UuU9&#10;QRLGzt4pb6OCG9lVfPu7T54lVX/v1xV/rGkW8VxLPPO8Ksu7e3lRNuf/AD9+uS8JeIbOHUrezvJb&#10;u8mWJpZZruX/AEeXam/5EX5tqJWrN4z0zxtZpFZ6RpsOlLL5TaZqFqkX/A/950/vvXHL3zGUeWRL&#10;MmlalvVrO+vLRf8AWpcK8X/fH8VdLoP2PSftctnbT+Vtb5JlRN//AI/WLDoMFtqUX/CPX13sli/5&#10;BLzxfZ2X/cdPu/JXWw6lZx2vkXksaSxNtTZ+9+7Ufa90iXvGFYTWcLSqsGyKVt7J5/yf8A/+Iqp4&#10;hsLN7O4vradobRV/f2m1/wCGjUraKwv4pYIoLaW4liRpreL739z/AHlqv4hs5bxfKufPsGiZtsyN&#10;5W6tSPgkeb+OdNa/s4vsNit4/kLL5zRb3b7lcq/hXfcO32NrCWWLerzT7E/+x/4HXrWj+R5r3MrN&#10;cxKzboX+Tc1TX+iQXl/9pglW2iVt6wzSo6N/uV6eGlHl94vmPLNP8H694btfPln/AOJfL/yxhut9&#10;bHhtNahuvN09v9ElbyokuLrzYv8Ax1Nv9+ulh8JS6bdSzy3kcyffWH7VseX/AOKrQ02/tk03+1bn&#10;T47DT7WLf5L/ACeV/wB81tiJU5+5AjmlD4Sl8TtYXwf4F0+DdHNrF0rJFNDs+Vf8vXk/hvQftMW1&#10;k+8v8dV/EPiSfxh4mu9VuV2RfcghdvkiX+5XV+BtKlS3TU77/Wy/6pE37Ilr7PKcFHD07ng4uvKX&#10;unVaPo/ltFO38K/LXUQ7az7BNi1rQuu771fSnklpPkirPmR3uvNWVvu7Nm75KtzTfutu2jSofOut&#10;v303b2+ailT9tV5S6kowhzkt/c/2DocsrfJLt/vV4L4t1Jvs8tz83lK3zTf7VepfE7XtrRWyt935&#10;2Svm34naw1tayt5uzd8jbGr0MxqcsvZR+ycuCjzR9rL7R4z8Qtba5uJWZqq/CjTWudUlvG/hbYr1&#10;z/ie686V1r1D4P6I0NnFuX52rxY+9I9Gp8J67ZpZwxRfaW/dbvuJ/FXrfgZIn8L/AGtYvJ+0SttR&#10;23V8863rcCasiwL9pu4l2Km37tfR3hjdD4V0e2ZdjrArslbnNL3TotNVfNiX5vnbZXXeJLr7LpPy&#10;7q5/w9DvvIv96tDxnN/oqRL9/wDuV7uG9zCVJHm1PfxMYnKWejqmjSxfZoE81vuba8S+OsK7ZV3f&#10;w/Km77te+7H+xpErbPl+V0r56+OV5E7XC7leVd3yPXz+p7cT5E8SbvNl2N/FXYfBCbZf3C/3vvVx&#10;XiF/3r11vwcfZdXTf7VYR+IKnwnqt5N/xNnbb/F8q1Y8GeJNXh+ImmNBArw7v3uz+Ff9p6zdVfZq&#10;25m/i+b5a7DwSkE11aTysvm/8sk2/dq/tGEvhPp1Ln7SqS7WT+6tYSfu7x/96tDR5laKLc2//gNZ&#10;94+zUpf96vrcR72BpSPCw3u4mUTS8SPv8H6hti851g3KjqjpVvwNefbPC+mS/wB6BfufcqpC8U1h&#10;cQS/xRMqvWf8JfPh8JRQagrQ3tvKybN38FfMS+I96Pwno29dteafFTdZy2ksVs1zFKrebsX7u2vR&#10;YX3xferC8YWDXmku3/PJt/3aIj1Pkf406JFqWkvcxL95d7UV2HjzRF1jS7jdE0NxF8nyfJRTLUj6&#10;L1vStDvF83VdXuYdVZv9daNXE/8ACh/Dlna3c+3VtYRv3u2W82fvf7+9fmro/DDxalY+bouq6fNp&#10;n99PuN/8TWfYeEtQm8V3HkeNpNNuF+SfT7dftT/99yp8q1+ecp9mUrbQfCuq6bcWN5YtNcWC/NFC&#10;/lSyr/z1/wBpqtaJpvgzUrPyLPStQf7B88E12rvcRNs++u5K7tNHnhWJ7bUPtN6q7PtF2v8A8SiL&#10;VSbXtK0TVpVa5Wa9VfmtEZ3/APsaPhK5iLwNptjocssrW1t/aErfKiWyI+3/AHq6C8mW/wBStGbT&#10;7m2lif8AdO8uyLd/wGsKz8f+Dnv5VWX/AE3d912f5WrSTXtQmvN1tbRvF/y12NT5okcsje1KSxmi&#10;t/P8hLi3b5Zni/8AQKydSvNMmuNzaz9jdm/5d2qK5ubya33XkEEO1t6+S38X+/XFeIZtF0Tyr7VW&#10;/s2JtybEgfzWrllIuMT0iGZtVaWzllZ/u7ZnXY7f8AqX+x2sLxNQ+2XzxKvzWkP3N39//L1w8Ot2&#10;KWs0+lT315tVUtZt3/s9c/r1zeaxpsV42valpVorbGhSX52/4AvzVj7TlL5TnPHPxOl0rVPPXTLl&#10;HZmii3Wvzy1j3Nnr3j+1/tDWoG0qWWL5XRvn/wC+/wCGugfUmT7IukK1/ZRf62a7ifzd3+5/9nWP&#10;f6Vqr39xeRX0+lQsuxU+REl+f/x1v++qIyNuU5WwttD8MXUv2O+1DUtQt59t09jE8qK1d18NL+z8&#10;f3/iXw1eWzfa7eBbhkRtjr/tp/tVzt5YahpV1/xKoo7B7hlTznld3l/v7PkrM8Wvqvwl+IOleP7N&#10;V+z/APHrdW+7554v4/8AgT134SNCtU5K5NSvXwz9rQOl8VeG5bBreJm+0pF8m/bs3f8A2Vc7Dc3z&#10;q6rEqRbtipMtem6l4qtvivoNlqGi6LqD/aNyK8MW9939zer7a861Lwl4/wDN/deDL54v4Zpov/ia&#10;+ZzDLZ068o0I+6ftuSZ7SxWChLGVY8x5Z8cprWw8MoyyrZyyzruR/wCKvn+bxasK7YF+0/7e2vpD&#10;4gfCXxZ4qtYmi8GX2q3cTNvS3tX2L/wNqwvCX7JHiy50uXXtetl0fT4laX7DcT77idV+d9ir92v0&#10;HIYSw+C5T8W4yxNLE5pLk+GJ4l4YsNV8Ya9a2MEeyW4b5nf5EiX++9ff/wAPfhpodn4X0+2voLG5&#10;SJdqv/rfu/7tfP8A8BPiLZ69caxZxeCbZLvyv3T2K7PNi/uO7V9HJc3iWaMsC2Fpt3qjyp5S/wCf&#10;9ivNzTEVJVOSR52BoxjT54l2/drO6+zWbNNtX91C/wAm7/crgtb8Q6LpWvPfeI57ZLS3bzYEefzf&#10;P/2P/Q1roEv9F1KXz2b7Y6r8txt3/N/cSqk2j2PiGzhg/sq2mitd3yTWu94l+T5/++q8T3T0veIt&#10;HufCuqxRXkFt9jt/vwPM3yMv8b11UPhLStYt3VZ28qXdtVJf3TK33/k/irz25tl1iWXTLHQft779&#10;/nXc6Ii//Y16F4b0GDw3pNv9jlhsHb/W3E33Go5S+b3TQ1jw9pXhXwr5U/kW1lEu9dkSJt/+yrFs&#10;/D0HiHS0voL6TymbYsP/ACy/9nrqvJsbyzdtQvILm0b5GSVf3Xy/c+Ss3Xn0/TdJlnTUJ7mLdvWG&#10;3nitYv8Ac+5WkTAwdb+BWoa3pcssV9bWcsTf6GiS/Izf33o034CarC32zV/FFp9r27Gm++i/7ifJ&#10;VXUtYn+zxSr4e1C5fyt6v58sv3v7779tGoXLXOl+Rquix+HpW+9NNKju1bamXvENz4D8OaPcP9p8&#10;UahqV2vyLMjI+5v92vNfj34SXxD8PvNtlvry90uVZZd+yXyl/j3/AD/LXpVh/wAI8+yBYrHVYrdm&#10;2+dv/df981X8W69pEPg/VbPT/DzPK1q37lG/vps37FrSjKUKkZRK5eZKMjz3w3pSw6DZWyqr+VAq&#10;b3q09nLbLulvFT+8iLXP+FdVuf7NtJ4l37ol3I9dHDrapL5V9bfum+8+2vz3Fc/t5n9g5dVgsLS5&#10;fh5Shc+IoLNf3CyXkv8AdiX5Kj8O61qE2rS3fmx21xbr8tv5TOiq3/s3+/XQXL6Vt3RSrvb7qf7V&#10;c1rfh658PNFfSrJbWlxu3XD/ACfwV35XScqnwHzPF2Noxy2pBT5ZEXjOHStY1KLUNPu/Ol8rY/zJ&#10;/DW/4d1iDVLf7Deotvd7fll/hauN+x6vqV5F4gWeO80SLday3ELbE3N9z5P+A1oXNnK6/N+5i/hd&#10;66M1pctb3jk4LxUK2Vxhf4ToNVTyd8TMv/AP4ql02zZNJllaeP7Pu+ZN3z7tj/5/4BXMJfyuvkbm&#10;mRf4/wC7WrDNPZ3Wn2f9mahNLKrXESW9rv8ANX7lY5XSn7cjjTEUo5ZKCmFz421BLx4tts9r/DMi&#10;/Ov/ALLWxbaksN/FeWKrDb7fmdIt7tWYk1nYN5V59khuJW8qLS929/8AgaLXVp4b+2eH/Puf3No0&#10;vmq+3dt/75/9nr7KR/ORiX/m6lLFO0sE0svz7JrX5/8AgFZVzNffaPPvLOO20+Vvs8SXf+kSz/8A&#10;AK6pbO+TS9PZrb/S5ZfKZIYv4d/+zW3N4bs9LnmZVW/lt/kgd5d/lN/BUcwzhE8Gedpd3Zwav9j1&#10;i8ZXl86d5ZYrf+4n93f/AHE/hq9D4Djs9eRtI1db/T7eL97bo29/+B1DeaJo1/4q/teWzuYdYib5&#10;biFvn81fv/deum03+09Bv4lae21VJYN8v2ix2Tbv4Pni+7/wOolUMeUZbQ6GmpSy3kqvK0Xyw3EH&#10;yL/wOq76VFeRbpWW8tVbzZUtP4a0/El/Y6lpMrXM/kxbleJ3X5P++6zH0GWb9/p+pwzJt3eTYzpE&#10;7N/f2K9c3MX8JmWcNnpus3cqwedFLL8/nf8ALJv79dBea02pL5ECxpbrtdn27N1Zr20TtLBqrT7F&#10;ZXWZIvnif/Yf7rVqp4e0zTVtLnVZ57m3uIv9B0byP9IlVX/1uz+7/wChUcxjzGE/h68S3dol+2fb&#10;F/dWkP3PK3/fp3irxJfPpKaLosFlCm35Xt2Tyot3+x/E3yV0epLPqV5caVBLImnyr9+G1dJW/ufd&#10;fc3+592s/VfCvhzwlYebr14tzKq720xIt9xL/t7P4aiMuY2PJJtN8Rw2CNPfL9tutsSpb/8ALVtn&#10;8CRfNWf4httX8E28UWsWf2+WWX90kK7Psv8A01l2/wAf39u/+5X0HN4ui03Q4rHw9YwabKsCag1p&#10;DvR1tf7m9vut/uV5V4w1i88W3VxLfafc3lvdS+asrv8AJE3+/s/graNbmManNE4xPDFnMy6hO0l4&#10;itv86Zv9U3+f460LbTbGzW4gl8xLu/gWVpvtT7/v/I6f+zf8DroHeDw3obyaZFJqt3LOvkOivK7L&#10;s2bJU+7t/i/2q1dEmtry11BdV0qPyvN/dPabH+xt/Hsf+JX/APQqOaXKBztnoM/2iVpVsbC4gZla&#10;7uJX3zts+R0/vf7iV0tnYX3hiz8rxDFfa3FcN+/fT4Nktr/Hv37Ke7xalby3OpNaX/2d/lSb5Nv+&#10;38v+x/6BVHW0ns7+yWzaS80+X51mSV3t/ub3/wB3Zsq4xMeX7R3F/wCCdIh01N11qFzp8rLK01xP&#10;86/J/v7l/wDsKr6lo8upS3d5p+uXN5e28EVukv8AH833/tH8LbE3/O9YvhK5XW7WKC8nj33UTbUt&#10;7V32yqjy796/Kv8ABXUW1m1xLpmlW2q/aft8rfPaRO/zb9m93/vVzVOaMjmkCa9Y2C/Yb68tporV&#10;fKunm/5a/wDTXZV3R9etniisbOz33bQM7JCqJ/n+D/vuuU1LQZU8VaxZz6np9tFbyy263aRO9223&#10;7/yfd/8AstlPZ9Q0pftjQSW2mWa74tQmn+eV/ub9kWzc3+xW3s5G32TtfB9/bPqTwXnmQ3d1dLut&#10;LGLzU/ubJX/i/wCB1i6qln9o1NdD1Bbm9t5/K/cqkW5fn+RPn+9XNeLfGepzaMkFzfS6VaWqrcWs&#10;NvL9neVvn+SVP+Afc/2Kv+JNHubPxHqtzBrWn2ctxOrtaXFilxt+++9N33W+/Ry/zBHm+0ddYefq&#10;V/8A2e0rXmoK3leT5Sb9rfPv3/8Aju9K0ofsfhW/tG1BbaGW4bYzwtv2/wC+9ZWj69/ZWuS3moX0&#10;flbWiitIbxP9b9z+LZ/crMufFUtzLLPLYxvL5v7hL6X7V5W7Z/47/wB9VwcsvsxD3jTv/h1Y20yT&#10;6Usf8T+S7P8AZ1/vv8v8VS/utK1G0gVo/KX72+d/KX7m/wD4FUU3j/VdN8KxLeRb9TazaVbu0g+S&#10;KJn/APiK4ezuYvGCxNpWlalo/wBlX7l3Lvin2f3P4l3/ANyumNORcYyO1udNs7mzl0XSLydPNX/R&#10;dqo6XW37/wD11/jp8OsWfh6DSp2aDUpZV8ppkg+SBl/gesfw9pviHWLCLSryxbStP3NLFN9s+dd3&#10;/fbfPXP3PhifwkyaZ5Uc0TWrS/aNu9F/4B/e/wC+a2lTlylx947O88H3OoXktzZ6hffZJV32fk3S&#10;pK39+L+79x9y1XudKvkt9VuYlvrPdEt0t9fat5T/AH33oifwt/wDbWrYfFexsNGtIoP9GlWVbdUu&#10;LXZEzbPkrrbeaxe3t5bmzjd2l2RJCsW+vH9rL2nLymP7yMjz/wAPXMV4v9q3MWspLEi28SJdO+7y&#10;vvu/8K1oab4ntrm8dYNQufKlXZBbvL5u7d/sVt6lrFzZ293ZxRR+VF8m+bY7/f8A464+18VajDa/&#10;bF0rT/7Qi/dRfbovn/uO/wB/dtrflmd9OMpfEdXqqT/apV0/TN77opZZkndH/wDHd+2qMOpXniS/&#10;1CBoltpbdfNllhlTyov+Bt8y1z+pTae9x5uoXOm6baSxLtht4tm7/f2/L/f+R60E8W+HrZYp7a5j&#10;m+0NsaGGLZ5v9/5PK/3Krll9ouVMbD4PvvE949nPPHbaPZ7fkhldPPb79S3NnqaS6rO15H/wj6q0&#10;VraJFufcj7fl/wBn/bert5c32sSxSrfKnzrcLsufkb/0CuF8VaDquj6lFLtjdPPZJ/sk+/5f9v8A&#10;8fq/d5eUx946jxP4n1Owukk0rQ7mHRLqWKJntF33F033E/j+WuemttQs9eil1CK51KWJV8q3uLqJ&#10;4mZX+5Wn4Y8VQPaxaLqFnL/r99jDM29G/wC+q20SDSvtt5Zy3MMt5dNLLbo37qL/AOxojU/mNfeL&#10;Gj+G9Ihi8rVfD1p5u77RFCkW51X5/n3/APxddnb21jbW7t/Z9skqxebE82z5v9jfWJojt4hVFnnn&#10;R/mumRP+eX++tS+JPH+gw2t3Yqsl+n8P/PJf9/8AvVzSlKUvdPLqVP3vLArzawr6XdyX0ttDN5qq&#10;rp8+35P9n/0OqUOsX2iWt2upT3aWkUW+J7hklSdvufd30/wAljeWd3Gsuz5VuP30DypK38Hz7P8A&#10;bq7N4k0NGSKVbH7QrfNcf9Nd/wBx/wDgFc/L7x6XvD9NubG/8q8sbn+zdVX/AEffNZ/e2/c3f7Oz&#10;fTIdBisNU+2aey+UzfNNCzy/N/HE+6vPLnSp7bWfN81pvscv/HpbqnzfJ8/+1/33Xq1noK37QxaL&#10;Lv3TrLFNdt92L+P/AL4+et6lP3vdCX8xUttNg+0StY3P7213efNDB+9T/vr/AOyrkrzxZOmpfbrm&#10;2vrb7ROu1HnTev8At12X9pW2leKJW0G5uZvssv3PPfZ/3w1Gt+FbGZkXR7xbaKVWla0vm+df432f&#10;xVzxj73KRTlzHK/8JJeeKov9Bn8lom/eo8Do+3+B/lqK58WeI9K1a7ingtnt2i81bhJ/kbb/ALDf&#10;xViXOiXkN/ts9MnuZVl/dPby/eXZ99P/AIiuU1K81DTdLu59alufsl1L9nsfJl+eLb9/ejf98/8A&#10;fddMaf8AKY1qfMd3N45n1vWd2mXmn2fmr9naxe1ff5v999tdreeEtQvNLinge0/tOJl8+FJX2S/7&#10;n8StXg+gvfXOpWk8qyXl3E6+Q6q/zbv9lf4q94s7yxmltJ5ftd4it5UTw79jXDJ8/wB37yon8b1c&#10;v3XxHNyyMJ9BaG3tJW0+xvNb0vduSKL7Oi7v7jv96uB8f+LFudNtPD2nr5MSt5t4iN95v7n/AACv&#10;S/H/AI5i8MaPK25d9xB9nihRdn/j9eCWdyvmvfX0/wC9lf5nm++zV7mS4SVWXt6hx16vLHlOg8Pa&#10;D9ouIlljZ027vu/IteoWEK+VFEq/Iq7FrK8Paaq6cl40+/c29Yf466OzhVIv4a/R4x5IngylzFhE&#10;X7q1oJ8kW5vufxVXhhb722iZFeLbFu3t975q0CIx/NeX5W+XbWtYbbDTnnZtm756ybO2aaWKJt3+&#10;1vpnj/VfsGjeVFt3t8ipur2cBDlhKvL7J5WLlzzjQieVeM9YXUrqWfd9599fPnxF1Jr9b2WL7lv8&#10;7f7P+flr1Dxbquy3lZmZPm+XfXkuqpZpb6g0GoLf/aoGinh8rZ/BvR1/4GiV81jK+vOe3QpckDyd&#10;LNr/AFZIJ9yP9/Y619EeDLf+zdN3f88l/grzlIbzxR4j0zV9QlWaJtOit4vm+f8AdJ5Xz/8AfFel&#10;v/xLdDf5fvfJVUZc0eYKnxEXhvdqWpJti3pcT/c+/wD9919NQ7YViVWVEiVUWvGvhvprTa9ulXZF&#10;axL9z7ley2+37zVtH4Tm+0dX4V/4+nb+6tM8W3LPeJEv3/79XvCsKpayy/3mrJ1h/tOubf8Ax/bX&#10;0lb91gIx/mPKo+9i5DX3pb/7q/wV8f8AxvuYrDXruJmnR5f4H+41fYV/vS1fdt+7XyL8eNNiv5JZ&#10;Wb5P+e1fNyPepnzZrz72euw+ESbPtbbv464zWIdjba7D4Sq371l2/f8A465o/EEvhPRrxG+3ptff&#10;838ddF4MmZNUt4PKbzVX/vn/AH//AIiuX1KbfcI0bbPm+V9tdR4JvLNLzyLaXzn3fvav7REvhPpD&#10;wqyvF96n6r/yEnaq/h7btiVVZE2/x/xVY17/AI/Im/vLX2HxZbE+bj7uNkW7N18ray79y/fq1o6K&#10;/m/dTb/7NWfpr/NtqroN+z+KNTsZZ1+Xa6p5Wzb/AMD/AIq+Yke9E73TfNdfm+5/f20zVX/4ld6v&#10;/TJvnSjTU2N81PvIfOiliZvvLTNNTwTXklmtbuKX9y/8Lov3qK1ryGV7C1niVfKZNjf7X8FFAHrW&#10;sf2Mjf8AEwtra22qqQWjt87bv76L8tNttKg0GwuLyLdC7K257T+GvCte+PHh7xV4c1BtFgXR9ddv&#10;Ks/On+dl/wC+Plqt4S/tDSovNl8WR2z7d9552+VP++6/OZe4fcRPbptVk02zt9P0/UI7OWVftErT&#10;f6RcNu/jfdXmniT40z6Vay6Y0t3c6g0TPEk1r5Tz/wD2NWLDWNQttGlbT7621iVmV1t0X7Q7f7//&#10;ADyru/BKeKNUtYrPVdItrD7ySzJ821f7lRKUQ+E8H0f4heL9J8YaPpV8u+W6Xe0NvB86r/AiKte6&#10;23iaz8K26Sz6hP8Aa2ZU2XEDpt3fwVF4h8JMixX1zPczbZ/ssT+R9odW/wCAvu2vVF/CNn4h1KK8&#10;bU1R7dmRUt18rd8n3/v7Wrm9sHNzRNjSvGGkSatcQaruhS4b7RBcPL91v9j/AOwrK8f+EoNSv7K5&#10;1PxRHZ6e3yRQ3DJF9q/4G9c5N+z3pH9qPqt9O2pXEv8AHq0ryv8A+O/LU3iT4D+ENb2RNeag72v+&#10;kRWnmvKi/wC4jVfNEsdqV/qHg+zeCxsWvLSJv3CLdRJb7f8A2X/gdZWg69qfiGT7ZeNbWdpbrsWZ&#10;JfN/74210CaDF4Xt/I2trFx5SxRWM0v+trVuYYPsv2mDStkqt5SvtV/m/wBmuY6Y8xz+mv8A8JC0&#10;Utjqcdzb7vm8mV0f/vipptbl1LVkVLO+v3t13+d5C7N39z5ql1XxV4cS/u9KuZZPNtYvmSFdn2r5&#10;P761zV5r159vtLGDT7uzuG/1VvYr8kv++7Jt/wDH6vlDmOtfXrm/s3ggiuYdrfx2qfK1eZftG626&#10;eFbLT42/dNK3nzbf9ivQE1KfwfcO2va9bIm1X+yeQjy/99rXKfGl4PE/gO7axWTZL91Nv+t/262w&#10;3u14nNiP4Uj0P9lHxb4M8K+A7TSrHWrZ726b7VPDcS7H81vv7Eavpq2ul1K13QSxpF/Fvavx3ttN&#10;a/0mVrO+VL23l2LDdt5SMv8Ac/2aal/4ztl8j7dqCW7fehtNTSKL/wBDr9BpwhOJ8nKc1I/WjXvG&#10;Gg21rcebqdp5Vv8AJK8sqJFu/uV4T8Tvj98PrDwL4jsbPxLaar4l1GxltYltPnRdybNn91a+FbPw&#10;fPcqk8up6No8X8U13fJdP/3xFvr1Xw38V/h38H/DMUXhfRZNY8dytsl8Q6nbfIv+3ErP8tae7Ax9&#10;+e57x4A8Br4A/Z90RrOCN7u6na9unb5P9hKr6loL+Krq3gtrb7ZZRfPFcPL5qRf8A/77rhPD3xF1&#10;648JS3N5qDX920+y1sXi+T53/gTfXR6JDqdzoeoahLLc6PLFL+92bIkb+/Xw2YS5659ThPcpGnYe&#10;DJ9KuPPa52f3dkXzt/6BWh/aWow6dd3i20f2SJfKiTzfNllb/YqHRJrPXriW8tp57m3i+dv3+xJf&#10;/HKz7m5vHuHg8prbRYvvaf5XlSt/t7/71eVyzO+MjQ0H+19V027XyI7CWWX5rR4k81v++U+9VvRP&#10;FvhyzaXSrl9SS7ibY3lWb3CM3+/ElVLO1tvA2m3d9E139ouv3Ut9MvmywK330/ylUtB8Z6nbalp+&#10;2+kfdKtuz3dnteX/AHE+6tbRiYykathNqEy6hFp/h6TSrK3VpYpr7fsum/743LTft/gzTdLil1PS&#10;JNS12JV895pXuHi3f7f3a9FvPFumfZXl1ryLO32/N5zbE3f3HevJNY1jRt0t9BqH2bSpYmiW0S1/&#10;0eVm/wCAbq6eXl+Ejm5viOP1X4sWNndRQW2vTpdp91LeL7R8v9zZ/n7lPTxdc69a6Vq8t9G/73Z9&#10;rvm8pF/4B/eqlf2Gg3kj3jXMjpL/AAWkSb9/9x6PE+saHeWFvpkGkLZ+H7VWf7O/zv8Af/jetuWI&#10;c0jasNbttN1KLbKt/cXStLs3bEWX/wDY2VbvLydGt7meeCwsoom810b7v/ANnzVz9npbXLf8ShYL&#10;aJYt628M+3d8n3Klmh1W/sEkvG2JEvy7IP8AxzfUcocx638Jfg54e8T2H9oar9r+0S3TebCkvlJ/&#10;fr2uw+C3gyzXb/YcE3+3cO8v/oVfGOm/tY33wolu9Pi8PQX6ytv864vHiRW/v/cqlqv7f/j3btg0&#10;rRtNilX5ZoYnuP8A2evpsNl+GnH2vsjmrZ9mS/dKvLlPvi28MaLoMf8AoOkWNn/1xgRK+dP2q5or&#10;G10+WBrb7W06+VDM33q+YvFvxv8AiD48bzYPFV9/tQ27Jb+V/sbFrzqF9Th8QRanqFzc3MtvKryt&#10;cS73avUlgVCl7kDw/rtatU5qs+Y+wP2e7zSPEl/rXhm8tlmu7dv7QurSaD5GiZET/wBnr2WH4G+A&#10;L+42y6RJ/swpdS7P/Q6/OrVf+Eh8N+KP+Ex0PULmwsrqfyor60bY+7Z86V1Wj/tUfE/wYyK3ir+0&#10;v7qXdqkv/sm6uKngaVanH2sT0KWa4nCSl7CrKJ+hFt8KPCHh75tP8PWiOv8Ay2mXzdv/AH1Xzl8W&#10;tVubnx5drBeN9nt9qND5+xGrwfxb+1L8T/Glr9j/AOEqaHzf9baaZZpb7V/66/er134V2Gnp8NNP&#10;bV9N2Xc8Xzag+/zW813/AM7648fQpYej7kTSjjMVi6nNXq8xVtvD0tg02qz6fHZw3Stu+0S/vVX7&#10;m9NtEPjPSnils4r7fKtq0X2e0n2RRRKn8dWNeee2ureCCzgmsot3m3D3nzt/sbPvf991np4P8OQ6&#10;he30sC2cUv8Aqpod/wA1fOHoyl/KdF4M8Q2cy3FnpWlWltaXS7/tELSu/wDwPdUUOpahDryWOnWM&#10;d5FE3myu7eV5rf3/APZrirnUpbbWYrPSLZrO0ZvtDOk+/cqv/G9dLD4wa5uovtWqtbPL/BNF8/8A&#10;v/c+7WEolxkdW/2ma/i3KvzNK/7n7lYlzqU/2jzby5k+b+Dbsov/ABVLoljFeeb9v+XZKkMvmptb&#10;+P8A2f46ZZ+M9Bmli2wNbXErbJ4b7ej7dn8D1zG3MNv0b+xHWKdXtJW+V0l3+V/sVj2f2y2W0s2V&#10;dStLr72/78S/79bttNbJf+ZY6fYw+auxnSXY8v8A4/XceEvDd59n+06nYrYaUqtcPM987uyr8/yJ&#10;USqSMZHOWHm+CbpNVllkhluP+Qdoc11sRv8Apq6f3fv/AO9VvwxNfXms3H/CVT21zcRMtwz6hapL&#10;cP8A7n937lab+J7PWFuNasWgTymSJtZu4kR13fcSL/nkv+d9eaarpUsN5+4trm/u7pW3W6Ns81l/&#10;3v8Agdc1T3/dCNPmPSJviLB9qll0zT/3TRfNaWjeVd/3N/zfe/4BXNTeGNM1jUvtNnc+T/GsOoWu&#10;y4WX+/vbeteeJrdjDcf2fdTt4euLf/VQ/ZUuEVv7++utsLafWFeCeBtYt2/1uoQ3Sb2X/wBkqPY1&#10;IfCEo8nwj/7K1fTYru51yx1LUorq6/e/YZ3uNqr86fPF93e7/wDjlYWm6a1zeXuoLBc/aNzbbR53&#10;Tb/wD+KtqG38OXl5bxLqtzYJbrsS4hleJ2X+/uWprzW9VbUorPw1fQa2nn/LN9lSW4i/33+dv++6&#10;6acpfCY+0973jVsLCK8sZVudBk0fd/y/WkWx/uJ9z7/30/grEm8NtbMiy2d88UrfuIfId4tv8H8H&#10;/wBlXYJI2sLFBLPJbaxbxNu0ybfsn/6ao+//AMceug8O+HdFtbjbPBH9ril+1LC7fP8A8AranE2l&#10;GJ5q/huDzYoLyz1BEb/Wqi/umXf/AHGruNYs9Ps9L0/TtDvtPs9KVm+1JdyvKm37/wA//wBnXYeM&#10;7yDxV4fl0+22w/OqO1vP88W35/4fmrhLnTZ9H0OWz1CVZpYom8pJovN+X/0HdUVPeMfZkSeErG8l&#10;tG8PWem3mlLP/pVxaL5W3/cf+7VHStYivPEGjrba9JbXFneL5CJa/akVvuff+7trW0TSp9S0HU1b&#10;UNlvdRebBb2kCb1/763/APjleeXPii+sPDlvLoti2j3DX32Vn1Oz+0S7U+d/nf7v/AKKceY45e77&#10;p6R4t8GWPiS/u7yzWCbWJWZ55rRfvfweb/338v8AD9+uXewn0RYrxtQkuYmg+yqk3yPE2/5P91a1&#10;bPUG1LxHe3kuvT2aXTOkUyQb9vyJ5X+1Wn9sV21BWvrbW7uWL5f7MX7sX8b/APjn/j9dNPm5i4/C&#10;ReHrBdVlt5dXWC8eKVvPeaVP9Uu/Z/B8zf8AxdMsEW8T7NfXMd/8zXH2i3VE2q3zP8uz/wAfqL+0&#10;l0GL7HfXMjy3UUsu2ZXdF+Tbs/j+5/fos9Ha5tZWn1PT30+WVUab97F5rfwInm7N9XGnzS943Gf8&#10;I9p9z4jivryxufNv93zoybJf9tPkRq0LDwrB5Vo0EFpo9pFL/qoUfzbrb/Bv31btknjit7PzY009&#10;W2LNNP8AJEv+x8+7f/sVK95B9vSeWWOb5mSCxhi81Nv8H8afNR7P3ionJXPjnQbDVpZ9Tkjubu6V&#10;n+z7Zd77fnf59m37n8O+vSNNfw5cwPqeixR+asH7+ZW2Sr/Gnzt93/0GvMdS0uLVdS/te5W+h+Vv&#10;9Eu12Jub/YX5qbqXiSe2s/7T/spd/wC6RkmaX9+v8G/7m6olT5fhI96Uj1i51K8hWWL7M0Pm/wCt&#10;d1SXbuT/ANkrM0qwiubjUI2Zrz/Q/KW4tF+RWXf/AB/8Drn7bxteeImu9XbwmqPcRf6Kl9P5T7lT&#10;/Z/h/wDQqqaV4tn1i8ig+wqiXDy/ak810fb8ifJ8/wB3/cq5e97poW/sdjqWuQzy6Zd/a7NmfejI&#10;lv8A7/8AF/7NVT/haOkaJK+kRXK77f59lovz7f8Ab+Td/wCP1m+J9Hl0GzefSltoXuPkvLu4vEd5&#10;Zf8Anl8v++lcvNoM72flaRA15LcfvVu93yfLv/dfL8yr8m7/AGqx+rRl7xrzRiWr/wAZ23iea4gn&#10;vL77JLFsW0Sz2O3+3/H/AOgVoJ4Pl8PWDwWlndvLLFFE3nXW94v/AIn/AOwq34b8Ez3PmreXP9pe&#10;bBsnS0l+eBtnyJ9z5f4P9r5KyvDfh6ewurixnvFeXb9o2WiO/lfwInzfxJsf/vurjGMi/ble/m8L&#10;+HreWC+lk+1tt2wwt97b/tts/v8A8FM8N6rpXm/utDa5dmb55rz97Kn9z7lS3ngaDxVcSz2OlL/a&#10;sX+tS4ndHn/6aoi/d2bf79FhqX2ZtEtrGfYm37ljBseX+D7/AN7/ANCq5cv2SPaSkafnW11cRRNY&#10;6loOnrB9nghfyk+Xfv8A+BVY1vx5pXhhksb65nSW6ZYrW7mX73/APnb/AGaz9V8JXlzb3eqyr9gf&#10;z1SXyYvtETXH+2//AHx/H/wCuw8N/D2DTbOLVdTiXYrfaLVLSB5dq/8AoTb/APL1zS5eXmkRKUYx&#10;IvHmiRa38TrTTLO5keWzaKyl8nYnlbf4/m+9/HXW69rGkeD9GlW+s1e4aVUaabZvli/2/wDZ30y5&#10;v/Dltb6r/ZkttbeIL/57q01Pzbe7nl/2H37VavKtV17SNKvJZ7yLUL/91sg0Z5d7xN/fd2d9tcEu&#10;bm9044+0qy5T1D/hP/7S1mXT9Q0prN4oF2/Z1R4pdn8D7fvfI/8A45T5tBg1XS7iWzsV0q42/L5M&#10;HlJLFXl9h4ws7+3/ALQudIW2lVlt4kt2d921/vv/AHtn9+ui8N/Zf7Uu10+71B9Tt1Z2R1d0/vuj&#10;/wCf4Kj2cjvjho0veNiwh362sWoMsMt5KtqtxCrb1+R0/wDiP4Kf/wAK98K6Vqkq6fqcl/aS2u9Z&#10;nWJ0ilV/v/3f46EvLzSvN8yzW2SX+GaLZuX/AG3qvpv9h3PiOW6nga/i8j7Ou+eX5fufc2/dq/hL&#10;lGXNzDLm5sfDGs6q2n6vJc6xLa/uvs6/6pl+T7/3WrCudenmXT4p5YLmX7m9G2bW/wByurv9H0+z&#10;utQvmsdSSWWVkihhVE/2Pv1yV54ds9NuIotXivHlX/Ubm+9uf/2RKv3ZBI0ofFVzNFL9stra2l3f&#10;LM6um1f9/wC9V5NYn02/llg0xrzyot9rdwtv+X56n0d18MaN599ZteXe3ypYbSL5GWrD+KtIt7eK&#10;C2l+x/bJd8XzeV5VY/4SI1IxJtQ1uea4SWVY4XlZvNSZVi8//b2b/l/3657WLyDXtLi2+Rc/xxP5&#10;CPtb++lbd/bQarZ3bTxT/wBn3EqxL9nl+dVWsXUvhpp9+t3/AKTc/vWXbNC3+v8A/Zlo5uQ6fdMy&#10;HxVodnf7ZWV5bptk9vbr8kW7+CvWP7Sg0rS7LRZYp3+0f6RLdpEmyCuP8N+EtD8KrcNLeSTPuS3i&#10;h8j5/wDvuV/mrn/jN4wVIv7Bs5Wd7hvNldF2Oq//ABddVLDfXasYxOCpLk944TxVra+MPEsrwfJp&#10;8TfuEdq6Dw3pq3K7omj2K330rldBs1doovleVv4a9Q0u2WGKLavyf3HWv1DB0I0YckT5KvU55Gxb&#10;p91VatWFP71Ubf7taMPyLtavQOfUtIny013V/vf99pTN/mfLuo2tNL5X96iEeefIKXuR5zV0q18m&#10;3ln/AO+Xryr4ha99pupdrb4l+TZXqHiG/XQdBdl/hXYu+vn/AMT6kvzsrf7yV7mNl9XoRoRPKwkf&#10;a1ZVTzT4kawyWe1W+f79eFX/AIkkh1KWffv8373+1Xd+P9VV7iVVb5P4a8pvLaW5uIv+eUsuxfmr&#10;5apHnPej8B6t8NIZbm1t5Z/9bt+Xf/dr1KaFby/srNlZ0Vt7Vy/gOw+zRRfL91a77wwkF/4gdoGX&#10;918jb4q25eSPKc+p6B4S01bC3ln/AI7hvuba7WH7u2sK2T94ir9xa2oUb+9XTAxO40dGttJiZW2f&#10;xtXOpuudSlZv7339tdh9pWw0vcy/w1wng9LyZtVl1OVf+Pr9xs/hir3cz92lSpHlYD35yqGnraeT&#10;YSsz/wANfH/xXvFuPNWJvvN/31X1h45fyfDOp7m/5YN8718I+M9YvFlu7O8bftb5Zk/ir5mR9BE8&#10;v1j73y/3q7D4Y/Ou3+81cbqr/N8y13Hwo27d27+KsY/EEvhO115GSWJd2zd95K3vh7Cv9pbYIlhi&#10;Zt/yffasHxCjfI3/AC13Vd+FD/8AFUXayyr5rLso/wCXhEv4Z9V6PtSK32rs/dfNVjxD/wAu7f7N&#10;c/4buZZrhd7M6bdi766PXk/0WJv9qvucP72VyPmKnu4+JUsH2S/eotra2Txg86/8fcsGxkRf4f8A&#10;fqvZu275VrP15FtvGnh++dtm5Wt/u/eevkpfCfQxPS7Nm+7uk+X+/Vqbc6/e+8tZ9m86Su0qt/su&#10;jfJV55t8e5loNNTgdbtoL9f3Tb/Kl2fI33Woq9olu0jeJbZtv7q882JNv3dyI1FMyOU0T4CeGkuk&#10;nvpWuZVb5oUV0T/x3/4uvQLDQfCdhFLFBoMd5Kv3UuF3purKvLaWG4l2tJ5W7ejpKnzVRS8bTd6r&#10;pF2kSr/x93CuiM39xK/LfbSP0PlidMlhbTS/6HbW2m7l2f6Ovyf98VX+zXOj3Hm2zQQxS/eSGDYk&#10;tcz/AMJUr3T2d21pYXDN8sLz+a//AI7VLUtBWHUor68vLm5R1/dJcN5Sf98K+6sS4xOoh1vV0iuF&#10;bV7Z4mTY0LwOibf7m/e/zf8AAKbc39j4SgsvNl/e3H3nt4vkg/4G+ykvP9M0uKC2VrO0bdumdXR2&#10;/wBvZXH61pV9qWpfZligm09Yv3U0LI/+f++6oOULnxtKnjCJtMiu7yWKLY1wkXlfL/c/u7a6i81q&#10;e/tXsb6CSG7aLdvtFf5l/wB/7tcfCjeD7p5delu5tK/5ZJb2f8X+3/8AZ11ej63eXN/aMsF3sib5&#10;bHUP3SN/t/coKDw9olnYLLc2MdzN9niX99cLudqx/FWt6vf2+m30WoSW0tv+9W3t1RHXf/f+Suj8&#10;VX8VzpMv27VZ4YvvsiL93/YR65xNblv7i3+xwK9oy72mmV0fb/B/tL/wOp94DlNS/s9Lz+2taWe8&#10;1b7kSW9mkXm/8D+81dBo+iQQ2v8Aat9FPZ3Fx862nmv+6X/YrY1uzg1Kz+02099bfweTDPs89l/3&#10;qpeEraxhsP7QvPMhu1bfdedP5sv/AI8/y/8AAKvmNDl08TrbapcLBpTTahK2/wCzwyu7r/tv8n8d&#10;UvE9+t54ZuEvJf8AS2/1sMMrtt/4HXYaPf6VqupeRFpWqQ290vyvM2yJmo8Z+EpX8MzQaRpESfel&#10;85/4dvz/ACPV0pe/Exr/AMM+Sb+2iS1iWKVd+1d2/wDhb565+/uX1JfscFjG+xvvouz/AMerW1VG&#10;S4uF3L5Ty71+b71ZniGFrbRtPls2XZ5rSt/tN/BX21KXuHyEvjD/AIR7UHlt1trOOF2XYyIz/ero&#10;/wDhCYodZ8Pz20DalEyt5vnJsRm/j/4DXM6U+oa9FdtPdLZ/Z4GuN6L97/Yo8PPc6VePfT3k6bom&#10;iid5aiXMax5eY+xvg/oOkeKvBviCDVV2JFKtu00MvlbUrpbaw8E3nhz+yovO1Kyupd88Nw2x9v8A&#10;ff8AiWvH/wBn+2n17wLrFi2uLZxS3nlSunzyyrsr0DTfh7pXhu1iZtXub+Fl2RI+/wD8cr5mvH3z&#10;6Gly8oz+2F8KyvZ6LBI+n+Vs8m3l+6u/5Kx/FXxWtodZinvLHUvtu1beKaaXelbN5eWNgzwQWclz&#10;dsrJ+6i2IrVz1n4GZJ7SXc15dyyu95cXd58i/wC2if3qzj/eLkXr/wAZtc3/ANj3T3m6DY13MsWx&#10;13/wIv8At/NVe/8AHnij7V5VtaabbQxQbFvvK/eqv/oVV9SsJdHbyrGX7HKzfcaJ5YpV/wDZazHh&#10;sbyz8qXVf7Eu4pd6wpdfIy/79EfdINC2+IV5pujXenxT703NcSo8W/zZf9+sKb7TdXm6eBv9Uu20&#10;t2T96zf7tarabfJ+6bV2SLd/x8TL5u7/AIHvrT8SQz2fh+7vILnzv3WyCZG+9WxJRm8GXlgkVzrk&#10;EEKN862MOzyl/wDZqz0vIobjdPZ2yWkTbFh8396q/wDji1x802r2bW95t+03Eq7IkdtiL/8AFVFD&#10;omoarr0qrcyP5UX+ph+43++/92rIPQ7zxVbWF9LZ20vkxKyuqQ7N7K1aSQ3n2qVrNt8Uq/Mir86r&#10;/wACrzeG2XwxYRLFB52oLFsVIW3xKu//AMe+etOz8W3mpSusrN5tvF5rSu3lIv8AwCgXMS33woX4&#10;weKorHT76OwuGVn2TRfPPt/9Br0Dwf8A8E/bO/tYmvPGeyJv3stvaWe94v8AY+d//ZK43wB8QtM+&#10;G/jC01rxCzXkVvL5rXFpB8+1q9om/bt8AeG4naz0/VryKX96r+REm7/x+vqstqVPZng42nHmNrw9&#10;+wB8OdNkSW5n1bVZYvnb9/5Sf+O112sfBDwZ4Fs3udP0GCG4aJkWZ/3sv9z77V4Jrf8AwUyi2y/2&#10;H4Hkf/ptd3mz/wAcVK8q8VftpeNfiQ3kf2mug27f8u9jBsdf+BvvrvlKcjg5T1j4D694e1LXNV8J&#10;zrBf6g2o3DX1i9r8ir/B/s17r/wzH8JtSXzZ/B2nvK3zs8LOn/oL1+V+peLda03xpLrmn309nqfy&#10;7bu3l+evVfCX7YHxS8PWaMviprz5v9TdwRS/+ybqxjzR+E2lGMviPtDxz8Cvhh4DsYr7T/CFokvm&#10;7FeZpZf/ABxnrxXxV4kg/wCEolvp7mOa7iut9qn3Ei2/JsrxTxJ+058RviRqUMWp6r51v/z6WkCI&#10;n/A69T0Hw22sbF+wx3NosGxr5/klb5/v/fSvEzSUvtHpYKMY/CdR4YS2RdQ17UJW/s+3i826T597&#10;N/Anzf365lPEmoeMPEGoT2KyIm35oU+SKCL/AGE/iru0sItS0GLTJ9PkSytZ4tsLy7H3fP8A79Xd&#10;NsLHTYv7Pi/s/QbeX5JZkZ/Nb/P/AAGvmOY9s89trOeG6ezgXztQWD5vOi83yt3z/wD2VDveW0u9&#10;oFmu2T5ZpvnlZvub3r1J9K0OzhSRlu9bu1+RneV7e3b/AND3UTeJNH8PWb30WkWMNvK2yd5ovu/9&#10;/d7N/wCO1mX7xx+leHdT8Q2G22+3W12q/Z5di7/+2v8As/xrXYQ+D9M0qz8jVbmN7vd+4dF/0j/b&#10;/wB1K5qb4l6heXkW3VY7DT5WaVUhtf8AW/7Gz/7Cs2bxJpHhi38pmuUSWLeyfxsv3/v/AMK/7lZc&#10;oHpXh7WPCulL5tnbLc/Z12LdpK7ys3+w7fe/4BWn/aUWpabrGp/2q29oGSWHdvfb/c3/AMP/ANnX&#10;k82qwa3FaLFou+7VfNVHn/dRfx/Nt/2P4K9F+EVtF4ntdVWWe28q4g8r7QjfIv3/AP7Co9n73vD5&#10;Y/EcfeaxF4e0mXT4oI7y7updl59ob5LNVTeib/73+5XnnxR+Jcemy6fBbWc6fY5Vlgu7dtu2L7jo&#10;ldHqXm+JNc1P7HEr2Syy+VcQr/qtz/wVYtvhRLeX8surzyXMW37/AN//AIBVxjGMuaRUuYxdQ8Ya&#10;V4nbSpZdPndJdvkX1uvlPu/ubK9H0TxJqc1nez6UtilpFF5v2eKJ0uGl/wCmsv3t1ZUOg+Ta6fBE&#10;1tZ/ZYmT7C6/I277/wA/yfwV2Wl6bBqW7RVvo/lgW4W3/wCeTbPkfev8P/xdOXLymNSXunBw+D5f&#10;GFnFqc/9l/utqT3aS+bKzJ/yyf5//Q6qaPoN9r10kGnrP4e+yy72S0i8pGb5/nR/9yu1fRLn7Ldp&#10;fWazPK2+V7FpX+1fxpL/AHf+B1YTwZBZ2EUqwXLyt/qkhbZt/ub3X5a192MSKZF/whmp6lpNu8Gq&#10;r/aFq3790nfZ/sfJVaHWNQh1KGDVbZdYtLdti6h5GyVW+dn+Rtm5dny1bTxN/Ztnd6LpkvnXq/ul&#10;SGXft3fO/wB5Pmf+H/vutB9Va5sIZ7O5VLe4iZIod3mpu/jSseY6eU5XTby5s7fdJpUltbyrvX7C&#10;z7J2X5/uMm5Wom1JZtGuJIGubZbhlibyVTfEy/x7KLn7dbXEU66ZBNLK3lbn3o6/3/uvWg9zq8Mu&#10;2fSp5olb5XS63xL/AL+6iUiipr1t9ps4ooNTuUhlg8pnmbyt1u3/AC1+dKsaV4eW2i0yWK8tPENv&#10;Z3S7rR7xPu/JvffT30ex0ffrTQNZ6m3mpFM6oiM38f3fm/gqvrb6f+6vJdM2Xe37P9ut4Pk/ep/9&#10;hWMZckjkrUyj428B3Oq69aeI4LyPR5bVldbGGffuVf8Ad+7sr0DUrPRbzWNK1Wzs43u7qLzZZkgT&#10;f/11d/8AY+SvPde+0+G7OJtVvLvxJFcWPmxWKWboi/P8m94vurv+asHT/H8tn4jl0/V9Mj03Stuz&#10;ybe6+df++q2lL7RwHpdnokvjCV76Wz8n90r3l3s/4H9/+KoodB1XUtZiZdcW20SznWWV0g2ebu+5&#10;F/s//t1ahs/+EqsYvsM7Qxblli87fvl/30X+FPkrnb/QdV0/WftN5r+rw/N9xLr7PsVf76LW0a3M&#10;dMZcxk61M2sf2fqE8+l2eiW91K89j5Usv3v49jfebfVjVbyL7LplzplzqlzpUq+VPDNL5UUu77ny&#10;fw1V0H+wY7x7FtVbfeRfukmb7QisrvWrDcwWzS+VqGyXdvaa7sUSLb/c+ZK6ZcvxBzSNX7fbQ2tp&#10;bRaQyahKy+U935t1t+T/AH//AENK3ob+e202We5nsfslv8k/nReV5X+5/tVyN5rE/iSz1DUJ7FtN&#10;u7WWKXznl3pLt/5a7N+2rGm6rpWvazZWer3n9q295Lsgd4nT/vv+8tedKtTMY4iJvaVrehzab5tn&#10;qH2n5v8AXbfK3fxvvf7v3Ern/wC3mv5dQvPD1jvtIm+WaFfNf5fuV6B/wkPhzxJL/Z86z21vFt3W&#10;7xIkSq39zam3565e50FU1bU20qzttV0pWb575vNSJvv/ACf/AGFEalPl5jaNaJwl5beJf+EgS+vp&#10;2ttPZftUtvb2stxKtv8Afd98X7pWrlPE/i288Htd+HLZvtlxu8prd1819vyfwxbF/wC+0avXn8/U&#10;re10zzY4dPt4tkv+lPLFE6/Js3tUN5pvh6z0P7dp8Vtr2txfdS7i2eVt+fY+5N22s44uMpHN9Y94&#10;4Lwlra694Z8P6VY6UttcXV4u6GHfbpu3/wACf+hbK20m1Pwx4w1iDUNPa8t2Zd18iu/m/cdH2r93&#10;ZWYniLV5tStIrmztvKsLNbpdUtG+83lO/wDwFfn/APHKr+GLy8sFTV9XvpE09f8AR55oZU3/AHN+&#10;9EZ9v9yuzm933Dp5vdPQ7yHWrm4i83SLRPNVvKu4ZfK3N/t7a6Xw3oOmeEvEcviO8ubZ9QlbfO6L&#10;5qS/f3xf7Lf/ABFeVeIfjxY6b4clgnVrDUItstraIro/3H2PL9/auzZ8lcvfp498eaXaS6mqw/aG&#10;ZNO85XdG3fwP5X8X3646NOVKfNM5va8suWR7Lqvx70i58TJbPZwJpjbkWGZf9VKvz/Omz+P5NtcF&#10;48/aH1ObUrtW0q70RLj5ItQhvHt9q/7cTb1/7421x9r8N9a8JSxX1zLfeJPmbyEsbXyktf8Abd1/&#10;hrVufh7L4n1aJtQi2ahFB9oisUleWGeX+47/AN5N6f8AfddkqMeb3vhOyMeWXMcfYXmuXLXEsU9t&#10;qrtPslvoYorh1+T5383/AJZf79dhokLTavdy6VqF9Dp8USveTfZYtisv3/3sqf8AstW7DwZLo8Wj&#10;rLF5Mt1/ps+mQ2PmvK2/Yjy/P91Pk/3vnrote0Nv7Zu77UFsdN8OXU7bkmvvs7/7HyN/FUSlSDm5&#10;viMe/wDHME1xEsEC6x9nX9+81sifLv8A8/PWtpXifxt/a32xYrTQdKlZbiJN0SOqr/483yVu23w6&#10;s/scUui6rPc2Sqr7LG88rb/11T+7/wB9Vsf6HpWg6fE+htrdvef6PPDbwea6/wAG/wA3726uH21P&#10;7I5V+b3YnCeJLDxDrE13qumNbalZK2x7Td5Tyq38fzf76bUqbwNo8upazFqEUF9ptpayrZT2moSr&#10;8y/xv/n+5XpWm+G4ponudDVrmK6s1t7qG+ieK4+VNiJKn+/sbf8A7FQaqljHZ3c8sTJ9j2vffZF8&#10;rb/H/FS9pymvtJGdeXN3pWsy7b6RJZZ2SKF1SVG/ufPXJa3c6rrGmpbX0TJLb7nnW0ieL73+f4K6&#10;DVdbg/stJYoo5pZZfNX5t+1vk/df71augzX2sWsrLZyXMMs7I0PyO6/76N/DWPvcxcpHK+A/iXB5&#10;v9ixLPZyxbvssyXT/d/2938Vdg95Brek2l809jcy2u7z/u7FX/bRf8/PWJN4RXSv3UtnBeWjN/pV&#10;jdskXkf7n93/AL7+aotK8K6VNp2oKy3N5LtXyJoW3uyr/B991b+78lbSlTlI4JVuSRnzX7eHre78&#10;1m82Xa8EO75Nv+dldFo+paZrek2l5eQfYEli/dPE/wB5l+T5/wD7P+/XNa94MnS4t7mCD7NuVd0M&#10;Nr5ssS/f+d/ur/dq74PvJ4dB1CfULy2mtN37hEVH3MkW9/8AgX3Ku0a2xvGvGrH3TpvEmq6D4e8M&#10;y6hP5l59j+SKGZdnmy76+b4bmfW9SlvryXfLK25t9avjnxnP4quorFWb+z7N/wB1DtT73/Aat+G9&#10;K875ttfbZTgfZR55HjY2v73LE6Dw9pTI25lX/Z+Suys4f4t3yVm2EOyJNq/xVtWyfLt219VE8XUt&#10;w/3t1W/O/gqv8v3Vp3+6v8X3qYE3nLtfay7v7laug2zPcS3TfIi/IqVjp+++7/F92ugudulaX977&#10;q72evUy6jzVOeX2TgxtTlp8kTgvidr2+4S2ib5Il3t81eCeM9VW2t5ZVbfu+981dx4y15ZpbiWdt&#10;nmtXhXj/AMQ/61V/4E9cGOre1q8x14an7KlynmnibUmmuH+am+HfD0v2+0uZZ4/N++tv8+9V/v1L&#10;oPn3+vbbaJrl9rO0O3f5v+x/33XVeFYVe8llaWW5l3bP30/2jZ/wOvK5uarynf7vIeneGE07TdOi&#10;vNQ8zYv3reFfn216B4ASK5tYmWBba3+/8i15jNMyW9vA3mPLdN82xv4a9m8H232PSdrMv3f40rp5&#10;feObm93lOlsEXzdyr8n8NdBpUPnXkUf+1XP2yeSu5V3/AC/cRq6jwlC01/5rLs2rXp4On7WvGJ5+&#10;Jly0pSOl8QzfZ9Gfb/F/frF0fyvK2s3z/wC3VT4tQ3mpeGX0q0bZLdNsZ22fKtWNKRYbO3s1X5Io&#10;titu+dq7s2lzYjlOfAR5cPE5/wCKMyp4Z1DzW/deV83y18SeM7NrGLbG33vnavrb9oG//s/wHLu3&#10;PvlVPvV8Y+IdVW/tX2ys+3+/Xz0j24/CcFqX3t1egfCXalvuZv8AdrzzUH/hru/hWm+L5vu1lH4y&#10;5fCdx4h3eVF838VW/AesQP4qis7aLZt/17ov8VUfEm77Pu/2qx/AE32bxbbwRSt+6nXd8tKp/EI/&#10;5dn13oP+jW9orffro9b3f2ajf7VcjpXyXETMzb9v96ur1L5tLevvMt97L6h8li/dxdMyoX+anawj&#10;zLaS7tnlSrLv21Vhqxqrt/ZbqreS7LsV/wC7XyUj6SJ2Fs6/Z02tPD/d/jrQhm3r5W7e1c/bPvtY&#10;maVvlVfn2/erYs3/AHu7b/47URLkY+j/AOjeMNb/AOmqxP8Ae/2NlFV7x1s/Gnm7v9ba/c/3X/8A&#10;s6KZmY/iq81XxDayxQWn2aJm3rcIyJLt/wBjb/7O9WP7N1DUrVPtmtLeJF8/+nXX/sn3a62az0/Q&#10;biKDUJ45nZflS32XDr/wCse/m0WwtfPgvNQmllbZa2k1j5Usrf7dfkkZfZP0ONSJzlzZxaV5098s&#10;ezdvV03732/x76q2eq2OpWH9q2NzO8u7Y00N071a8c3MttYPLKt9DFKvlNNDB867v4E/+LrjdEm0&#10;+8uLeBoLaaaKXYr3cG162iXze8br+LW/tLyrFdS+1xf6qZIE3/8AoddL4P8AB7eVFKt5cu8s+/Zc&#10;L9n+b+/s/irQm1i28MXCLZ2ds7rF5TOku/8A4Hvq9o+q6hrHm3lzbf2bL9z7XudPl/4FW3uwIHax&#10;5tstxBLfSful/uum5/8AgNc1/bcsPmy/uLOVl/4+PN2vtohm1eHXpZ7yCe/tN37r7JBvemeTp6Xn&#10;n/Zo3+0fvWmu4ndIv+B1zcxRSttYudebyJ9BkeL7i3aNs835P465+58SNf2cUFnFdvt+/vg+f/x3&#10;ZXa6xo+h68yLE3ku773e0+5L/v8Az1bvP7FtrOKe81BUit22RI8CIi/7m2iMoyHzHFQ/2mmy2bT7&#10;tLRf+XS3aXe237nztUqeHp/D6/adeikv5ZW2LaWkXm/M38Fd7o+t21y1wv2GO2i2/aFuJpfvf+OU&#10;+88QLZ28U6xWjozM8/2hXR1/8c/uVr7wcxLoN/Y21g8s+nrZ/LvZHl+T/vusd/HNtYaLdrLFqGqy&#10;yxSusNu3mxL/ALCP/dqxD4f0qZZWvoltkZt6wo2x93/Aq4rxbeTw6Hrc7X0lz5v7q13rs2qv9ynC&#10;PvmNT4T5a8T7kWWJrOSHc29kuIHT5d9cfc3i38SWdtEu1dzrCn8H/A/4q9wmvINS8P6rYtL87QNt&#10;fb96vHLDStmydf8ARvNb+Nfnr7KkfLTItHS+s7WVVXfuXZKiffWrV/ptz4nuIraCJraG3Xf86/62&#10;i51KTRNSuIng3xeaqS/L+9aumh160ttLW8sU/wBLZtmx66DMr/DrxzqHhVptPWWSGJZfmTbXpr/F&#10;3UL/AEO70+dpJpll3xTP8+2vLPD2j3N/4g8j5fNlZkVFf+KvaNH+EWr3MT+bLbW0TLvZ0bfu/wB+&#10;vGxMoxkexQ5pROasPEOpvcPL589/d3DfLNt2Oq/3N613sPjDU3bbBbR3MS/JLC67P4P9qprDwHZ6&#10;VcRWyy2jyt923++krf79dLeeG7ywv9sE+m2dxdL/AKLDcbNjV5UuU9KPMPeHQUiS+SdZklXZPCkW&#10;x1/30rBdIr+4ln0qxjmiVfl+bYn/AI7WtbbNN1S4W5ib73lOjtvRlX+5UMyNo9/cS6K32PzYvm86&#10;J9jf8A/8dqI+6WYtzqutaVoLwRfZra4ZW3edEku7b/B/wN//AECs/Y2q2+6+X7HE0S7oZm/0dm/u&#10;J/drQ1K81DVbyW8sdIW88pvKlheVIn2/c3xO3y/8ArYm03TJtNlivIp7DyvnbZE8TszfwPE3/slH&#10;MZHnL+GJdKaXU4pV0TT7dd90l3v+b/YT+9V7w3qVz4tv4orOJbDSrVd8/ky79yr/AH9v/jtXdYhl&#10;1LVLSxsY4LnT7dvK/s9N77f9itV7bSPCS3ekWOmed86y3UyKiIzf3Pl/uVfNEUTl/E9zc6lqTteK&#10;1hKyt5G5URIF/wBuqulaC1gzwQfZvNlVn85N9bWlPFNb3a3iqn73fEjNsT/c+aq9zdXKK7eVHDE3&#10;3oUX51X+471cakSJHG6xYXKRXs99eQXNosXzJ5CbK8Z0rTdThVluWttjS7Fhmb56+g9KtoJLeWXW&#10;IpPskXyRQp/y1b79cZ8TtEnuV+x6ZAvy/POn333f39//AI7XvUMbGEuWJ4lWjKfvSOKTR7O5t9zX&#10;Nsn97ZKlTbINEV5ZdMk+zqv30X56hsNB1XTYolis5Lzzf+XeaL5Ntdhf3kulWtpZq0nm3UH7/Z8n&#10;kfO9ep9bUjj9jynj81nfWGtPLEzQyt87J/H83/7datnC1tF5rbftCt/y2iT5qbqkN3c+Lf7QZZJo&#10;ryXb8q/dr0DTZrN7e1il8ya4ll8pbdIt8rNXJLFRgdPsJTMzw9Z3N5eRK08iWn/LVLRf4X/g+Wvo&#10;izfULO1iltpVtreVV81Hb97/ALFUvhL8NINSuru5gbZKvyb9z7N39zf91v8Avj/gdegP4S0+b+z/&#10;APTLuHZdfN99PN/333/79fMYvEyxEj26FD2UTE2Nb6bE39p3PlLKz7EdIvl/2/8Avv8Av1FDqVjf&#10;3TzxQQebby7/ALRdwJ5W7/Y+etDxD4SbUtSls9MuZ4bvymdodqS7l/ylcfptmyW6Pcy3d4+3ZE77&#10;021zfZOnmkdrDNZ3M8U/2y5v3Vflfd+6X/Y/ylE3kalsXy1+1qvyo/zoq/8AstZ+m37aVFKu1vtE&#10;v3d8v3f9/wD74qKGafUpbu2ltvutvgmt12f991HKWOtvMfUkingW5dm3y/x7f9t/9qrCWLTXHnyw&#10;Qf2ZE2yJ7iLZu/65f7P+3XUWHi3Q5l2S+RN5UXywouyLzf4N9VdUvLHxC0TXl8yfZ2VG/dbE+VPu&#10;In93/cpgVNS+x69oNv8A2f58PlfPK9u2+Jm/29ifdrtfAf8AZmj3VxOsC2Eq2sX2rY2xP3rvs/8A&#10;Q64XZpVt5SrczvLE2/ZDv2N/v7vlron8jUvDkNms7Q6h4hnW3W4t2+60G93/AN37lcXKX8JNbaPp&#10;8Nvdp9s2RXEqoz7vni/4D/v0/ZAlxFZ6fP8APdS/L83/AI/s/u1W1jbDeJeWMUb/AGiKJ5U3b5Zd&#10;38dRW3hie2l1Cf7ZH5rReV5zxbJVX+5/u7Kj4iJfCWHSxfyp7bVYLbcv2dti/PK33N++sLTdK1XR&#10;LeK80yz8lLq6Z/s7r92JE/2f/Z6zLlGhTT4JbafWN0uyKxsfniVt6P8AO9dH/wATq2vLSeKWdHa6&#10;bbC8X+j7V/v1ETm5ftSOE17xV4j1LRtQn0qBbCK3ildUdvktYvNT/wCLqvpqeIbDQbRtMvtQmlRv&#10;3u9vk+VPuIn/AACvY/EngzVdSsNQngl0/TdC83e1xffOn3/7v8S/3axE8f2NhrkukaRaNrEsUWyV&#10;5oNkS/8AAP8Acf8Av/8AAK7+aPL8JcfeMrTd2iabbz+IbyDTbKJmed7hUTcrJ9z/ANDrV03xVoaW&#10;+oWdjB9pitfKuFSH5EX5/nff/wAD/wDHKxPGGj6L481aKz1OWezit5f3SPKn2eVf+uS/7lRabo9j&#10;4Y/06KW7vEl/dMkNqmyVfubNmz5qiXKbG3c6rePZpcy6fG/lLvs5naLY39/51rVTSornTbhp9Qaa&#10;JoluGS0+58r/ADoj1zX/AAlWg/b4ol8PT2eny7bdZkZ02t/zy2fw/wDAK7C/e5hs4oLG2sUiZvNl&#10;R13ytu/2G+bbsT5q5izlNVh1Oa61C+iWxS0igbzZnZ/NVV++/lf36l8N6w39luzQM9pFLvVG+eaX&#10;/b+X+/8A3K23h16w0G7vIljtrtYGiit0s0if/gdZkNjePoOpy6rLd2dptV/OSd/lXenz/wCzRKPu&#10;l83P7p10N5c3Nq6z61PpX7pfsrpF91/4/vVUfR9ImvIopZ7T+0PK2S3F8yI88v8AfT5K4rxP4zl/&#10;sm0WCL7Npst81rFbzb7q7uv++f4ah1jR9ixf6C1zcK32eW4SV5ZbX/Y2fwsn9yojLlOOVL3jT8Qz&#10;a9MsrWN9p6XcTM86pL5rt/ubdlcvrdvPYfYlvNQkv5Wi8qe0RUTarff+89dX4eS+TVJbPXJ43SVl&#10;8qFJUl+X7n31+5Whqv2HWPN0W5itvNXdFBDcK/3v++//AB+o9oX7Pm+E5z/hEvDyalpWmNrTIkVq&#10;zs7/AMUX3/KTd8v/AH3T302zuV+3TxQWeqqv2hXuIPK+b7n31Tb/AHKzNe8PXNneafqDT3Nn9j81&#10;FSGL/VL9xNnyfNvqWw0TWrC4ls5VW20+6b966Rfe/dPs/wDH625/5jj5Ywl75n6xD4t1XxbqGq3N&#10;t/ol/wD6ia0bfbqvyJv/AM7q0bC/trC91Cx1Ce51XW7XckVxu+0OrN/B83+fkpE0rV79pbNry7sP&#10;Ki/cTfZfuL/cro/DHhW88M3DwQag1+kUDebvun3rt+eJ0/iaorVInHU5YmU/gbU0upV0q+kv7Jpf&#10;3tjb3myWBWi/55N8qt8j/wC9vroNE8VahHpOn6LFpkGlaZFE0UqTQPFcff8AkdP+WVZ/hX4kb7zT&#10;209ZJpZZ9mow3a+V5rKmzfv+7u/8ern7+2vE8QXEstm1nplrdNLLsvv3v/frZ9zfWMuaXuyOapKU&#10;vdKmteHr6G32z600Omebvim/1UUHz/61/wDnq3+x/wDtV2GleIdB0f8AtDT59V2J+6fzplR5Z/nR&#10;3+7/ALm3/Zrzzxz8RbzUGlvINFudStLNmRt7fIy7P+eX8X+/81c74bvJfiLpKW0umXcNl5/yRWMG&#10;xIm+/wDOi/w1fsvd5jpVKPL70juviX488PW1hLqdtY3M32hfsuyxg+9t/wCB/K1YXgzQV/tLStBn&#10;/tTzrfd5ViipKlh8n7rf/D5u/wDh/hrrfCvwr/sGz1h9X1O2h1W4X5IUb5IIm/4A/wC9eu48N+Hm&#10;8JWEVzbavImny/6pEldPP/4H/Bv/AL+yrliY4enyxLqVPc5YnjGm/s5arfq95rU89nqF4zfaobuL&#10;9639yWu61iGXQdJt9P0GeezeLba619nllung/wByL/O2tNPH/jrxJdf2GukXdnd+e1v/AGhpkDun&#10;lfwbtyfL/vpXH+JPAGr+Ff8AQ7yX7HcXU/727hvH/fr9z7+z+D7vz0c/NHmkRh6fN78zqLz+0Lbx&#10;He3PhxNU/s+1tYreKa+n+z2MUq/xv/e30abc6hZ6pDeaZOtz5UrS3TzSo6Tszp8j/wB37n8dcpYa&#10;bqelXVpfXmuWmq6JaxfNY2mo73ZtldN/wit3Z2dprXgy0sprvVG3t/aF59i8pf49m3+L/fqPrEp+&#10;4FTE8nul34uXl5eaTp+pqqwvcNslS0/1q/J9z5fvVwN5ot9/YduuuW0Fhb2+29ivruLe+5v49len&#10;PNPN4S1NZfD2qW0tvdReVDp86Ptb+PYy/dX/AL5rJfxP/wAJhea9qGpwXNhb/ZYtNiuLtf8AVfJ9&#10;/wD4A+z/AL7rkpy5TpoVInJXOqr4eii1Xwq7TfbIlaWF38r+N/ndP9tEr2DR/K1vwrb+I18LyX8t&#10;rLsXY3+obZ/rX/vf+hV5z4V8Bt4q8ZRafPpVzNpVnFFp631pBs3LEn713f7rN8ny16n/AGLqulat&#10;/a+h3k82lSqsTaY/7p7Bf+mW3/0P/frWpUoUviLqcsvdLH9pNYW97O0sb6h5UUsTu291iXej/wC1&#10;/HXP6rqUXihdPubaC7fT7iWVNkNr8+5fv73/AO+K7jWPDcWseF71tQsY9Slaz8qLVoV3/L/Gj/xL&#10;/wCPL/u14FN461DwTaxaH/attCm7yleZtlvOrfOm/wD55N/tpXN7Pn/hEUZcnxHVeILCx8QpaafO&#10;t3pT/NLElvL/AK/fsT5/++N3/AKg1vXp9r3OkTtZ6hE32e++Xe8TL9/Z/wAA31RtkttYa7ZZ7az3&#10;WbealxP5r2vybN/zf+h1wvw3h8WX95cXKq3lWCf2fBN56Ol43z/P/Hu+5/BXfTpyl8ZcpS5j0rw3&#10;8UZ9V0m3u/lvPNbZ9rm/eu1u7/wbv+A1p3j21g1lPpVzY6VcXS+bKl3Bvef/AHH+7u/3K8y8AeBv&#10;FmgtZafPoMesWl1P8twl0/8Aof8AfSX+6vyV39sumara28EUsEP2XdLPM8rvE3+4n+wlXKhH7Ie7&#10;L4zbfxnB/ZNxpH2yC8u2iZ4rd4Pk/vf+yV4/8Qr+XStLt7OXamoXSrcfK3+qVq7PVdSXw3puoanp&#10;GoeSkrM95NfLFsuv+mWxU+9/wP8AjrxW51K58T6zcahct80rfc3fdX+4le9leB97mMa9SNGPLEta&#10;JYKjbtqp/vV6Xotn/o8Tbf8AernNB01XVGaP7v8Afrs7Cz+4ir/tt81feU48h83KXOaVnDsXc3/A&#10;dla0Lq/3aop8i/739+rCOyLuWtydR9zNLDErQWy3nzLuR5dny/xvVj5XbzWiX/gdV7abzm2t8n93&#10;euzdVtHb/vr71Z8pXMauiQrNdebt+7/drn/iX4kWG1+xrIqSt95K62zhXTdN/wB752evFfHmsfbL&#10;+4lVvu/ItfUy5cFgv70jwY82Ixf92JwniRG1L9wts155rbPJT77VxknwQ1DW7fT9TudX02w0e4lZ&#10;J0u5X+12q73T502f7FWPFut/Zm3K3z03wz8S9c2PFqE9tc6Vcf6P51x9+Jm/gd2/hr81zKtiaXvU&#10;j6qjGPN7xmeG/wBmDxnDF4gW8VdEl8hYoJXbfu3P8/zr/sVX0fRLPTbp7az/ANVF+6V3/i/269j1&#10;74kT3ngNbOTVbG81C8VUnhtIJYkii/2N33v4a80tvKhbc3+qi+9XPlNaviJSqVQqe7Et6a63njCJ&#10;V2+Var/481e26bbNbWsSt/E1eJfBlG1jXru52/JLL99694T57jb/AHV/u19TE4JGlZoyRfM3/fdd&#10;n4PhXyZZ2X71cfHI235lXZ/cruPD0OywiZtuxl3tX0GT0+bEHj5pLlomJ4tmgvNetLOXd5q/vYkZ&#10;fkrW+0vD96Dem37yLXP3Om21z4yS+WL/AEu3Rkif/Zat15pU++q/M38Fefjpc1eUjuwseWlGJ4l+&#10;1FqrQ+Eoli/in3/+OV8afbIpopYmbZ/HX1X+1RNL/ZNpF5u/52f5Fr4/v5mhl3J/3xXkyPTj8Bn3&#10;/wB51rvfhon+ixMzV55czed822vRvh0+y1i+b/dqY/GEtjsvE/z26LurlfBky2fihFVv+W67n/4H&#10;XS+JH329cZ4bRYfEbtu/iWlW/imMf4Z9kWEy/wCiLu+fd8qJXZ3nz6XKv+zXn+lbfJtJf7v9yvQP&#10;v6bL/u193kfv4WrE+VzP3a9KRz9s/wAvy1LqXyaW+7+8tUrb5Plq7MkU1rL57ful+ff/AHa+Xnuf&#10;RwOm0Tb/AGDafNv2rsrVtnb7y7v+B1zOg3Ntf6b8k7fK2751+9WnYXk7xfeb5W2bHrE11KXieHZ4&#10;j0edW+RvNib/AIElFaHiSH7Tb2s7L81vPvXZRVGRwSJbQ6fbrqrWz3cv/HrDE33/APY3/wANMWwX&#10;xbevpjbobuX54riZnV/lT5Et6i8SWeg39+kE940Oq7l3/ZJd0Uv/ALNXS2dhLqulxLFq8c2q+au2&#10;4hiT5fn+581flx+gfZMLR9N1X+xru5bXNWS3t/kZJrre8TKnzpLuronhXTbX9/cskSt8t3NO/wDc&#10;+euz1Kw1O5itNTlgtk1Bm8q+t/keK8X+CX/Zaq+laVFqvyxSr9nt2Z/J3fJu/wBuo5SIyMrw8kF5&#10;FaXlnqupP9ni+XZdb4tv/s1Z+saVPqtvcIsupQusu9n/ALRli83/AIBvrqH/ALKvL+3sWvI4biJv&#10;36W7fIqr/c+5/G6UzxBNfeHrCa50DT/7Yf8A5ZWm3ZF/v76v2YHCWGj6rrGmy2kWmXNntZU3vv3s&#10;q/33/ipt54Mi0e6l828ZNQZm8h/n2KqvXoFh4n165sLdry0ns7vasTW6NsiV/wDYrmfEnhiXxCyS&#10;6nealebV3qlu3lRbv+A/eb/vqiUYh7xSew0/+xt19FHDK3ybNru7f+gbazLzRYLCKJYoP3Tfdt4Y&#10;NlxK3+//AHa1rDTW8MW+oahBYzzStL/qbuf5F/3P+B1R+0r9qt9Sglg1WXcys7t5XzbPuUezjEsq&#10;2fhjUNSl8+z/ANVt2Swuz+Uv/fXzVtaDYaVpXlR3jbH3b5XS8eV//saz9W8YahNsiitrLZ5TI03z&#10;vul/gT7/AN6sqHwfquq6pFp/iG8uYbSWLesKT+Vb7v7myL/W/wDA6eoHd6x4ws01LzdMs4LmWJd6&#10;3Fw3zxbv7n3/AJq4Hxt4tXxVpMNtqd5BpX71d0122zcv+xW9rFhB4J0uKK8igeWddkCO3yL/ALiV&#10;4l4/17w544llguf3P2WVUa7mX52b/Yqox94iXwmZrfhjQ7DVvKttaX7uxrfc+9W/74ridYtbPRPK&#10;iZvtlozfvZk3/wCdtd34Y8JaVNqVpFPLcvFu3xJtRHZf7776zPidojXOoXcSyy6bp8rKktpD/qvl&#10;+5Xt4SpL2h5WKpx5Tz3UrzT/ALRK0EDPuX5Udt9aXhvwf9v0b+1bmdYZWbZEjr8i/wD2VUtS+Glz&#10;on79m+2W/wDfharuj6IyKjwancov8SI1etKpE82NM3k8N6hpukxanFLB9otWbd5Tf3v4/wDvuvUt&#10;N8VahqVnFFLLv/dfLCjfIzf7deZaCks2reQ0t28Tfx3bfJXothHbaPF5ssSwxbfm+b79efWjGfxH&#10;fQlKB01t/ZVtcQ3LK1y8UG+K3uLVN6/7jp/DVSw8Vf8ACeazLbNF9gu9uyzS7i+SVa5qH7Tf3H2y&#10;2lbYsTJvf+GrVtbPqD2kEVy1zcW7eas0Mux4q8qVD+U9KNf+Y6bUr+fwfozwXLQp+92fvm3o3+f4&#10;az7/AMWwaxcWl9E3/LLzYoXb52Vfv/J/v1q203/CTtLZ6haSJexM235fnZW/+IrQ1LwZpGlRefOi&#10;3/lRb13xfdVf8vXH8PxHT8ZykOgz3/8Ao0ttbTRf61kml2bt38G9a0Lm5sfDFr/Z7NcpE3737Rd3&#10;Tum7/nkj1Yh8PWb6zaNFBBc2itv86GKh7iC2t7281eJZtHt9yQWlwu9LqVn3p/7P/wABqJS5SPhK&#10;VhDFomk/bLGX7HqupKyWqXDf7f8Ax8bN/wD3zVR5ovCWlpFeSteXbf8APpFvdvnrmk+Iq38tvear&#10;pCvuZla4tFdZYG/gTZvrTsNSV5nsZfC9o8qr5sENxeP5W3/f/vfxVEv7xjKRpWGjweM5Xis4NUtp&#10;fm2zQxfaHb/virGseDNPsJXgW8tk1Xbsb7c0Ur/98VyVh4wlm1a7tm0/xBYSxfJO73jbLdP++KEv&#10;LG81Tz/ImvL2Jvl86f51/wDHK5vejIx5vtHQf8I20zJPPPH9nt9z72l+9Lsrz/WPAGp6rZyrHd/Y&#10;NQt/nW7Sf5JV/vvXe+G7yDR7fU7mzijSL7L+6hRpX+ZnRPnf/gdV7/xVZ6bcf2fB/Zu9v+PrfFse&#10;r9vKHwmMpfynmtzZ69omlu2mRNeXa/624dvkX/cSiH+09SvLJrzT7ua6lilTyZovkZf++Pu17Boj&#10;/b4t0s/k3cqNt2RIm1dnyfwbqtaa2kJFFPcp/Fs33ET7EaumOOly/CRGnKZj+GPhdr2saJFfRWyo&#10;m7fvhVN+3/2X/gFdGv7OS6bocV8rXz3cUXy2kMCb9399/wCL+OvS/B/j+2mitNPWJYUiib99b/In&#10;y11SeIdVubyJtPWC509l+bfv3q9TGqz0oxMLwXpviPTfB9pp7tbaU9uy+bN5W+WX+/8A8DroL+wa&#10;5tUXWraB4mn+/D/C38FXbDTYNqTzt9glb5285qmv9Y0qzV2WW5muJYtkUKP8ktWbHh/iHxJJoviZ&#10;NB0X7TeO0v2hri4il2L87/Jv3pVe3uYNVvLK5gij+0RS/wCmWjwP/wCOfOny07xPZ215f6hPBcxo&#10;8svzb28p2X+BN9YXhXXp38ZSpfQSfZJW8pneL7qt/wCyo2ylKPN8Ic32TqJraB9Uu7rT4vJuLdWS&#10;JplliTcr/wCy/wB2uPez8QvayqrR3Mt1PsitHbzYv995a7vXtHi0qL7Yssiarey7JXu7pEtFbZ9/&#10;Z/E3+xR4e8PNoN1dtBqH2aJl2bJW3oq/O/8An7tYx90yOX0qwidYtPtZZHlt2/dXb/8AL038cv8A&#10;u/3asaJ4YifXrTT2nuXu/N+WF1RP9ytp9SneJ/7Mnkm2/wDL9cRbHn/3P9muasfHl9beKLSzVY4X&#10;ZldpobP5Gb/fb71X73KVGJqw21zZ3l3Y6V9uv5ZW2S6hdzoiRff+RPk+b/x6tu/STRdc8P8AhOJd&#10;8sUSRNNu+6zfvd//AHwlbempfWfib+zLyKB5bqeWWKaGLfttV+f5/wDa/wDi6z4fElteeNbie+W+&#10;tpbeWVPOaBESXb/cT52aub4g5g2S3+rXen2195O2ziigdFT7y/fomSW51K3ia++xvErRMlp+9ef+&#10;5/8AsVaXSor+8i1qza7mtFbzZ/7QV7eKL/gDJUV/8V/D3ga1ii0yL+0vKl8q6vrjYlvat9z90n3p&#10;W/2KiIe0903ZlXR/Bf27WrmeztbWdkaab908rfJs2VwviH4qarDNqFj4e0iP+0LWdol1DU5fNSXb&#10;9/Ym/d/HVfx/C2t+H9Kn8UXkc2oS3UqWLu3yKzbPvp937n+7R4nubOz/ALKgvpWtotSiiibfLs2v&#10;F8nz/wDfH/j9dMeXlI+MsQ+KvEevX93Yz/6faXH+qu5rX919/wCRP9rfsrqLaz0+FbT+1f8AQ9TW&#10;XZFaW6+VFLKifPsT/wBn/wByuP8ACtzqF5dW8rQeTpm57iVEX+6+/wCT/a/+Lrauby2v7yW+vILm&#10;8u5Zf3Vpdqm+L/c2/NUSjL7JfKc//wAI3LeWFxqEti02meQyyunyXDfP9zYv3q6awtoksZZ22zRL&#10;P8qWMu/dFs/uf7HyVDeJZ+J7LVf3rTarb7ftUMyvsT+5Kir977/zU34e+GL5V1WfUNfXUkX5IkaL&#10;YkG7/P3EqJfCHMaXh5Fh1K4WCKN/Nn+Wbd5qKrfP8n+W+/U11ZxWN159y0Dy7div5r72+5/B/FWr&#10;czf8I/pbtZxK9wqtFZ26Wv8AF/fdF/hSuUhS+ml+2Xl21/e/xQq22Jf9v/dSuaIRNC8dkeKKKe5h&#10;837z/avn+5/s1z8P26/1K7tlnkuUe1aL7XMr+bu+R/8A2SqWpWHiXUNUlg/s+C20qKXzW1aaV0SJ&#10;dnzv/e3P/DXYeFfEPh6z8UPbRLH/AGhdWf8AyEId/mxNLF8iIjfdq5R5jb2n8py/irWF0eKJYpbG&#10;81tZ/wBw9xL/AMeq/wC3/tVLo/jDVYbDyNK0+OF7qVXa+miSJJf76On/AI989cf4h0ex0fS7i2vJ&#10;Wv7S6l/dJNL+9ilb+49dB4Y0r7T4XSe5ZYbS1dbe6hmnfYvyff3/APfFHs48vMHtP5jj7zXvO1ny&#10;L6Kezu/tX7h7SVPKutv+x/ef59lerWGg/b7/AP4mdzB9ruJftEEM3yXaq38eyL7tWtFs7O11J7aD&#10;So30ezi/4/ruDfLK2zfsR/4V2P8A+P1rarr1ilhFq7rbQ3dq2xprdv8Aff8AzvrmqVI/DE46lXkM&#10;/wDsqLSmu9Kgubma7tYPtDWlo2/zV/32+81Zmla9baPrNxYzrqE1oy74rvULpW3M39xNm5dlXdNv&#10;JYdJ0++0qKWa0ill83Yn8LJ8n/j3/odedeMvDFzpWt28unyxw2lwstvc/a53RIItn8Kr8v3P/QK5&#10;Oa8uWR5tSrz+7I1db8c+HPCWvf2feRSvqFrP5qpD86L/AB7H+58v/AK5LxP8eP7YukttM0+T7XLt&#10;/wCXryt21/4Nqf7f9+sLxD4VnfXru8n1PT7nT7qL5nefe8TNs/e1pQ/Dprpd3h6WPWNP3bWmed0e&#10;1ZP7717VOnQjS5pER5f+3jnW+Js+q+Lrey1fSpr9J5fs8T7/APR/N/g3fJ/f/wBuu70rTdVTw6mq&#10;tYz/AGiD5JbF5ftTyr97918/zJ99djt/wKtf/hCbOz8P2UVtcwXj2+64b7RB5srNv/u/J8vyfeq9&#10;Z6rLeL/a+oXP2aWK+W3itNPtd6fZ9n9z+7/8RXPKpCr8IVPe+Io3N/pGqaD9pvND1LR5ZV8pYXXe&#10;k6/7m/zV/wC+61vDFtpmieGZdRl0q20qWVftFmlwzu6xL/y8S/3V/up/E3+5Xcf2DoszXeqteR3M&#10;St/x43Db90vyfc3f+g15V4z8YaRrF1K2ptqk0txF5U8LweVEsX/XJX3L/wDYUo8vL7p00aPu8sSV&#10;/Mv7W3udK8S6ToMUu5Gl1C6lleeVtnzu/wA3+3WrYeG50una+tmttbVdjTQ3ksVpf7fueVuf5fn2&#10;fPVS8sNIh0u3toII5or9PuJt+Xb9z+B6i0fxPc6UsLRQalYea2xYZot8Suv9/wDh+5WMvej7p6P1&#10;T3TrfhX5s32fULvUPs2oXC/LN5++Lzd+9EidvvfJXofjDSYtYs5YoLOC8sreJnWJN8sq/wB/Zt31&#10;5Zrf9p69odvFp+mQfZ/K82B4Z9zyt8m/5Pu7vk/gp/hu5s9ElivIolhu7pfKW4ffE8X9xP46yqUe&#10;aPunnSpy+yeb6pf+GvEl68cWnyXMzRbF3RJE8X8Gx1+Rf/HGrvfBOvaRpv2vSrGzu5rS1/dWt3dy&#10;+VEnyfP9nZv+B1bm8Gf8JDcRa0v2nQbfUotkt3qEEWyL/gH8X/AK4LxDDqsPirUL7SLFntNLVbeC&#10;GaX/AI+l+TfcN/tPv+4laexlOHKc2JhzRPTYZtBTS009rNUfdFK1xCvm7pd/9/8A77r1V3i1hb3U&#10;9Ms7S8SVm8i42/di2J/o+xfusn/sleNWEmvf2Gkt9pFteXe5dqWjOm1fubH/ALv366iw8eaV4Vs9&#10;P0q5WTQZWbzZ4bSXen3/APgH9yuWPNGPJIxpyjymrolh4h0TxQmr3l5qk2lWsst0qQ3P+jr8nyJs&#10;/i/u7K5LXtS8VaJ4VtNviGC81C3gW4unm+d2Vn+/s/u/Pt/74r0jxJ4t0W5tbTT/ABCs9zE063EH&#10;kt5W1vuI+9f/AGeuUvIfD1/qT69ouvb9Mli+y3Wn3yokW3f5T7/9r7n3/lrWpT5/3Z0xlzx5omz+&#10;zr8RZ9bs7uC5ZX+zuzMkK7N0Vcd8ZvCujTahFos8VjeabOzSzvcReU8X+2j1zvw91jU9B+IOq6Lp&#10;67Li3l+zzu8XySt/sf7O1K7jxDDY/F3Q9Y0jUGawi3RJAjr88D/7/wDt1EeWjL3jk9t/MeOeHtEs&#10;/wC2Ul0W+1DWEZfKaH/j38hl+TelaGm69Hpugy2N5YyW226+12r3cTxIv9+tXStS07wDYXeh6rqE&#10;F/4gt5fmu5mfZt3/AHHVnam3Og6HbXV3qq2zeIfNXzfJuIN6RLv/ANn/ANnr0o4iM/dkejQlzlTS&#10;r/xjeXDrBqOmw6VcL5q29pZ70/3PmrY03UtesG8iddPml/iS3i2bvk+/8tZmpeDNa1vVPNtmvrP5&#10;t9rCjN9nTbXL+JPE+r+G9L+wyz+dLLF8sz/JKrfx70rvw1H2suWJ2Sqey+Ix/iZ4wl8Sa49mssf2&#10;e3bYyQr8jNUWiWao0W/+L7vy1zVgkaXG6dlTcvzO7ffr0jw9DG9vbyxf8tfnXf8AxV9/hafJHlif&#10;N4mpzyN2wtlhXdtro7ZPl/h+9/AtZ9nD/Du3/wAbVoQ7vvV6Rw6mhCjfd+//AMBqwnyfe/74qvC/&#10;3Nv/AI5Tn3P/AAq/zfNvamGpYR9iv8vyf3Hq9pVt/aV1E38EXztsrM+WFd27+H7ldH4es1sNN/ue&#10;b89ejl9H29c4sXW9lTKnjbWFsNDdWb96zbF2V83+KtSls7h5d37rb82z+GvVviRryzXTxL/y7rs3&#10;14J421LzrWVG+fb89GaVvaVOSIYCny0zz/xxrauvlK3z15pc+J75G8pZ/wDR2f8Aew/wNW34hvHf&#10;5f8AxzdXCXKNNdJEv32avm6kYzPYPaPBN/LeXHmtPvRfkiT/AGa6jxVftY6Hdtv2ea1c54J0r7HF&#10;Ev3EVf7v3q2PFSf2lf6fpm752lX5NtXSpRpR90xlLnPS/ghpX2DQ4pWVUeVd/wAi16hZ/O27/vqu&#10;a8N2y2GjbV/vbF+WultryJPm2/J/vV2Qicptwws/3a9AhRbbS0Vl+6vzJtrzzRLmDUrq0eJt/wA1&#10;dh4w1iDw94X1DUJ5Wht7eJpWdFr6/J48lKrXPDzH36tKkYmiTS/bLhrmVfmf9wifwrWxeTbIvlWu&#10;a8PXjarpNlqcCt5V1EssSP8AI/zVuujeVvZv4fuV8vOXPPmPdgfNv7TN/cu9o0CyeVt+ZNtfKmpf&#10;O214v4/7tfXvxm1uCwl/e3kf2hV/1L/xV8r+LdtzcSyxLs3PvrikdkTjblNm/dXoXgD5Iov9n+/X&#10;nV59591ekeBtv2X/AHdtTAJHW+JH/dJXH6IjP4olRn/5ZK6103iH/j32/wC5WD4VdX8aIv8A0y2V&#10;Nb+KZx/hn1Ro9+v2C3Vm+f5a9Qs/+PD5m+8v3K8a0GZkt7dW2/w/w17Bpr77CL/dr7nh/wCCrE+R&#10;zjeEjl0+SV1/2qsO6/ZZXfd8q/wVUm+S8mX/AGqsom+HazV87Xj78j6Kl8ES14M1X+0ld/KaFFXe&#10;r7v9atdHYTb2/dbXRm++7VznheFbNolb/nku2HbXV/Y4Nvyrs3f7NcsTo1Jbz99ZyqyUUyH/AFW3&#10;d/wCimZHFW3wl099eh1O+sbmzuGXer+aiIv/AHz92u7Tw2vhLwr+7itndZd8ENjBveWL/wCK/wBu&#10;odY1KW5i3RN9gSKXYyTL8lN8T+M59Kt9Kg02JUi2/vbtpdm1f/iq/ND9A945zxDoOoWGs+bE1z9r&#10;8pXWbz3Ta2z+Oul8Npc3NnFLrVtJZy/61nhl/wBbVV9Ynv8AXLeeKL+0opV2fvoPKf8A9D/9krYu&#10;bZtS024guVWzh3bF8r53+/UakGJ4z+K+g+GbeKz1X995rfLDaL8//A6wtN+Ottrn2TT9Ds/Jvbj7&#10;325keL/cRF+auwTwkttbusstt/ZUS/KnlfO3/fX8dcpD4e0/UrW7+wy32m3Hlbme4g/1X/A1/iqu&#10;YDtdSudM024soLyK2m1WVd/2e3X5IG/56v8A88lrhfEnjzwvptv9ms9Ttrm4t5djQu2+LdVGHwHF&#10;NeS+bry/6U2+d92/d/7NXR+G/AfhLSrjzNKvILnz90TTP87stHNGQcvKYXh6HU/Fmm+Zqsslgit+&#10;4hRvKRf7joip838FdRH4b0zRNJt7O+1OP/SmZ5ZoV8qVm3/wJ/DWf4qR9eaLQ1tr65u4mR1u7Rfn&#10;i+f7n+1Vi/8ABniG81K0adWv9QiVkit7tlRNrfxv/spTAu6VDoOlWEq2KreRRfIqPF/qvk/2a5Tx&#10;hqV94VbzYIPtOq3G3yrSZtm3/brT8SeEr7w9a/aWgkTbF8yWl1+6++n8H/fdcfNZxeIbXzYr6Sa0&#10;83Z5ztvqNS4nd23hK88W3+n32oT2OyJvN2Ou+Vf7/wA/92szxnpWg6J9naeXS01Bp97TOqOi/wC2&#10;+3+KsLUrm80XRnsdOuWhlVW8q4m2O6t/cry/UvDEWq6p5+rr9vu/K8qVLSd3SJt/8e16qIS+I9Yu&#10;bnT/AOwdTvtK8i582D7Pv8pN8sv+x/45Xzz408Z3OoQpbbZ/9H+RvOi+evftL0SK20GKDw0sn2Rf&#10;9Vsg+7Kv8f72vOfEVneaPf6ZZ69plskUrfv75IkdNzf3/krpoV+SRzVqPOeTv4tlS3ltllb96vlN&#10;DM33a0PD3wr8VeIWe80VYLm3ilVHR59j/wDfFegJ4h1PQby4i0PRdNuYd3yv/Z33v9um/wDC3des&#10;FlaWx8nVf+fS3VN7f7fyJXZLFy5fdOaOGj9ohm0TxVo8v2W+0WTzdu9poV3p/wAAqxZ6Vq9z+9vL&#10;G5mtIv4EtX/74rs9B8c+Iby8tLmW2vLyKVf9SkX7rc39/wDirvvDF5E8P2loPscrf61PsuxF/wBx&#10;64/rcjpjh4nnl54M8R6r4Xlg0qzWz3fPL8u3Z/sPWD/wj2q6DpdlZwXkFnd7vmmf5Hlr6A1X4exe&#10;M9Llgvry5tom+dYUl8r/ANB+9WP/AGboug6TKt9P/bcqK27zovvL/c+Wo+sy5S/Yx5jzfTbnUNBv&#10;Pt2obnvZYvKilSLfuX+/Xd6bfrf2sv2yWeb7R+6bZBs2/wCxXP6l8YPD0N1aaQrbLhvkW08j5P8A&#10;YSjUrDVfElvFLpUHkv8AL5U3m7EWuaXNP3jpj7sQv9ttprtZrPbbpfld/kf5v4E/2ai8VeM/D0Ph&#10;+y0PVY1+yRS+atxbyp975/42/irok8E6r4V0N5dc177TuVotk0W+Jfk+RE/i+SvLZvhR4e8Tayuo&#10;alqf9pIsXzQ28Esu3/b8r/7OiPL9oiXvfCGm6x4TvGu10i2vryXb5sULqjp/n/4uibRILazl1W+0&#10;r/iYXTfukuLx5X/4Hs/h/wBhK0LC28PeD7N4tDubvXpfIa3W3hXY6/Pvfbt3/M9avhK80HW9Nu7Z&#10;tDubZLCX9/5159nSL/fphynKaak/jPw5d2er/JLatv8AtCL5W5f7n+f7lRTeBlv9WsruWKSzuJZW&#10;tYoU++vzv/7I6f8AfFet6Vo//CRLaWM+h2MOn2+7ym+3Sy/8D+R/m/4HQ/g9tKa0iiWB/s+512b/&#10;AN0v+438Vcsub7JEonl+lPc+G9J8UX0q/bIvI2Qb1+7+9TZsf7zf3qz7DVfC9tFFfX2lSWd6sHm7&#10;oYvnlX+NHben/oFekf2bLc2t7LBefutv2e12fJF/t/8AAv8Af/uVxNz4bl/4854L7UruVd627wfd&#10;/wBv/d/2KIx/mMZRjzFKz17RtSv77yLO++2rL8yPc/e/3KpXN/rTy3Gn/YbSzl3b2t93/wAVXsXg&#10;z4dS6J5VzfLbW1vcQbJ01SLynX/bRPvf7P8AwCrepax4X8PXiKtn9plaJreW4u4vu/7kX3f/AB+o&#10;jKMJHTGJ5pZ6bq/huw0+5nsblHtW375ovk3ffr3vRNS0PxVFZXbXnz/fbzl+Rv8Afrgv+Kh8SXX7&#10;rV2h0TytkqIu/wDg+5ElY95bavpWkvPBZtDLLLsimu1SLyv9v+7/AN9/NUe294vl5Yne/ELVbPwr&#10;K7QfJK3zs6f3f9jd8tY9t4wiubeJdPvJHlb57q0uNm9f7m7b/wDF15vDDq+sX722q+R9rZm+4qP5&#10;Xyb/APvquz8MfDmWHzbzU7mS8lRfNW3SLyvN3f362DmNXW9V0h7y0insVvL3yv3Fvtf7v9//AMcq&#10;l9vis2u4oryS51jytn2R7z/RLVf/AEF2q7eQy2Gl3s99rltoiRbbdf7P/ey+V/H8/wDDvf8A3q5z&#10;RIWe31tbPV/Oitdv2y+RnluIIv8Agfzb/wDcrGMjLmidHbaDqFnpaRTtBeRSy/66H90lq3/Pxvb/&#10;ANAq7f6lbabaxQXN5aTRMuyK7eXzfPb/APY/4D89c7rGqWOpRahLeWd99iVV8q3dHt0Vf777tm5v&#10;k/jrJtte8OalcJ9pig1W0t7VYltLdPniX5NmxFTdW0feKOj3/wDEyt5bHy4U8r/Sn/e/N8mxE+5W&#10;ff8AgzSPtGn6vPffY5beL/RYU/2f76fP/wB9vXceD9H0/Ul0y+ggvporeXfLEmz9wv8AHv8A4axI&#10;fDDW3mz3ltBqVxcai17Fb2kSeVt3/Jvll+9/wColL7RzSl7waP4k8S6ldanLoukLvtbyK1a+vp9k&#10;U+5E3v8AwVsW2qy2zS2327S5tQuN0t59hs9n3fnd9/3q53WNYn/taKKWW51VbxpYoEt7V7eKDb9z&#10;fuqvrfhKD7Be+HJ7mOziupVSVLSL52t/von9756jm97lGOfxwvjPVtK0Voru5lup/mt7G62xWa/3&#10;5ZYvvM/9xK5rwlpUt/4glvFZobRW8pLS4X/UNvT50T+Hf87fPXa+D/DdnpWqOq2dtbafby2+2G3V&#10;023G/f8AP/e2JXQabc20OmwrBPbP5Usu59qb4l/55f8Ajn36v3Rcptw6DZ69a/8AE1sW/dbnV3X/&#10;AFu3Z9x/7/z1x+seDZWl8P8A2xpJru3ut8STL+6/e/c/g/gdHru9V8h9NtLaK232jS/aN77/AL33&#10;/wDern7bxVpX9ub4LnztTtZ9k/kr/r5dn+qTdVxqcvuhyyOfsJtQs7eLRYpVSW4/0poUi/74i+/9&#10;7Z/6HUsfhWxm03T5bHajtv3TQ+bvVtn3H+ei21LQ01aXVb6LUob1Z/N+z3EWyJP9v5fvf8DqpD4h&#10;/sq8i+x21t9kup2df3W75m/3f8/JWMqnLL3Q5jZ0HR5dBl3yr5O37royebdN/cRP4Vq74emvL+8i&#10;il0qSzS13bXRU2M2z5Ef+7XL6br2uTebPr0v2O9uP9VCku+VV/8AZf7v/A3rotb8YXlv9o0q+aT9&#10;6u9bu0l8pIm/uPWXxfEHMc14q8Nz/ELxU9jLeT+G/Ki+zwN9lfyliT+4/wDe/iqongPRfBnhnWG8&#10;3UPKiXyrrUJVRPN2/P8A3/u/J/B/frWmhgs/DTtqGoXNzul+0bLid381vv8A+jv/AMDT/wCyry/U&#10;rPV/E/jSK8i1f7faf2dcfY9Ped9kCtbyp8if8tfn/j/77rrjyy90nU9Af4r6Lr1nd2Mtnq02iSr9&#10;+Fv+PX/b/wB5/wC5UvhvwTeXN1rt4s7JKzb4LhF2feRNny/eauMsH1q80m30yJlttEslV77U7iLf&#10;LeXH3/k/i/4BW9r2ttptg6rc3KXcUC+VNs/0i6+4jp/0y++lRUjIz5ZfZOl0TwfLo+mytq8tpqWo&#10;Sy74rRIEiSDc/wDHt+bdV258TLo+qPBeaeyW7L5TXbt86r/sJ/D/AHq8tufELQ2tppkE8D3FrOvl&#10;On+q3L/6EtXZr/SE1TVdFWW7hTUmaK1eZv8AW3vyb3/vfPs/v1xyjVlIJVPsnWprH2/w/qEVnqrX&#10;9vFF8rJB5srL8n8H9756898K+Nms/ten3On6s8Vxc/Z/siRfvU+/sl/3a6fwl4/8J6bo0TLK1tfe&#10;QtveQo3m+ev9/Z/sfdpfGepaD4MilttKs9SufEGpMst5qcMDy/ZUb50iSinQ948uUZSkQw3OuaVo&#10;2t6YvkaPrFwsSq7t5SS/P9//AHtlV9VurlL/AERmgjufEF1FFZS28zO9p8ru7y/98OlYt4l54h0F&#10;JdP0pXu7CVUWa43vL5Tff+f73/ANn8dVNV8T6roLW7WPhP7Z+6bdqGoT+Vtb+4ife/gojQkVy+8d&#10;Bonw6g0rWftyr/aUt5L+9uEZHRV//brT87StS0+00W2ik02LzWRbfzdn73/b2/w1U0f4kahfqraU&#10;tpYfbNu6xR3/AHW3+PzV3L9//gNZmm6leQ6pL9s0WS2+b5t6fut3+/8A+PUSp1PtHZCjGPvHR3/i&#10;2Lw3Lp8EGn3MMssTI0KMjuqq+x/92jfZ21h/oc63kv2rfeI6IiL/ALH+zWVqWq22q6D9sgnuYdVi&#10;nZLr5vn/AN/5f4ar+GLnZYefeW0iRNKzr5LbPNbem/5/9+seTkjzBiPdj7xy/jjUrzVbqKzgaN9Q&#10;af7REm791t+feibfvffrQttVl8N2dpBqcU9/5vzLaXCo77f7n/xKb67LWLZU0vzdIgg8ryLi42XE&#10;W/8A39jJ/wDEV5/rGpXmj3FpfXzedFZRL5T3EXyTy/7/APCtdkZRlHlOnDyPTrbR5bzWbJrnUJ9N&#10;ilgW4s4UiffB8iO6N/s7H21wl94k1zwX45l0rUItSfSmum+eZt8TRN9x0f8A4HW3pU3irxJ4ftdT&#10;8PNPf3srKl5DDL8jfO+/73/odasPiSXTfHVxZtrUmxm33VpuR/KVk3pv/hZd7p86VEfcjKR3ylym&#10;hqviHXv+EP8At0Gi229Z1ZbeHZs2/wDTL/a/+LrE8H+LZ9bs7u+s2s7P9xLsSaJYrj/gf+1/rfuP&#10;Wh/wj1tqtxaNquuQWd3tW4e0t7N5d39x0T7tVfEN58PrCG7XR9X+2eI5bppVt7uKVEg+55u1Purs&#10;+f7/APt1yRrc/unle0946Wbxb9v8P3EUsX+lyt9ngm+SX7U33/n/APs93+/XnWtp4Y8YX+n2djbX&#10;Olah9yLzm82Hc38f95f/AGStXwlbL4n1DWLG8aN5fPe4s98v7pdr+V5Vbdn4egv9WlvFW+02WJYv&#10;Pe7l82Jl37ETf95ZfuV0R92RdSUZRKT+IfG3gz/X6V/bFksW6CZPnRtv30et/Tba2mtbvXp7Pybu&#10;4tmuore4b51X+/8A7tdG+6a8u7HSIGttTl+feq7EZv7/AP8AZpWJreq2MMF3Iur22j6wsv2eW7f9&#10;75+3fvTev3W+5XNGMZyPHlTj9kNVuYP7L+030S3moN/qtkCO8Ct9zfFK/wD7JVXwx/xUlh4g0zXL&#10;O21K0iaKWCH7L9leV/403p/n5K4TUtY068iu9XaxWbWGaWKfzluPmVvvv8vytR4PsP7K0bUNTbXF&#10;0qXb5UCbX/8AHP8Ax+nKnMjC0+WXMdn4Ms7mbx8moRWcH2Swilii2S/62XZsRP8Aa2Im3/gFXb+2&#10;bQbqaKxad5dyxQfa/wDVbvvu/wBz5f8AO+vNP+Fr2Ph+3uoFivr/AO9dNd3yoiMv3/4a6jQfG0Xj&#10;ywl1CBbmGK6i/wBdqFr/AKOu3+/urCVKrP4vhMZVP3pe1LxJLo91u1XSrZ9QuF+z2sKL5r7vv73d&#10;U3ba1dSe8vNLtIp7a0Sy+yq06Qyyptbf8lYia9faxZppVmtp/aFqu+60zU5X3sv8HlOtea3+sT22&#10;ufZpbOSGKLd56PdS+azL8/lJt2L/APE100KEo+7E7KNSUj1pLOXwfpqXOq3zeVYN9qihdnidf8t/&#10;31Xz/wCIdbvPFuvS308rTPK/8TfdX+5Wx428f6h4qs7eC5VrOJv3stp/tVkaVbNNcJF8v3t7fL/D&#10;X3mW4SVKPvfERVrSkavhWzaa6/1Soit9/b96vRbCH+JV2PWJotmsLboov3sv3n2101hDsZ22/wAV&#10;fVRjyHmy940rZPJVNq/O33qtp/AivVeHd95mq2m5Pm21uTqO+0+TFu2t8q7/AJKmtplmX5l/4A9V&#10;7eb7Uzqy/ItSvcxQsm5tiN8i1AaluwRby88pW/i+b/ZroNe1JdK02WVl+4v8FV/D1tst/PZv9a3y&#10;764/4na2277H/d+dq+rwkfqWElXl8R87Wl9axPsjzTxPqUryy7m/i3t81eL+NtY+V/K/4D/tV3fi&#10;S/leKVlVf7u2vD/E+pfapZWifem75d/8NfIVZc75z6eEeQ5TWLlpJdytVTw3bNf64jbfkX+Oq9/N&#10;XUeALNtu5W+eWuaPxlyPVtE8pIUZV+7/ABvVrwZbT6343lnZVeK1Xer0WaLZ2byyr8jLsXetdt8P&#10;dNgSK4vI1k/0pl+//s108pz6ndWcLfZ4ombfW9DZqmxdvyVj2zyp80Xz/wCxurdhdVi3f99VuZHQ&#10;eD7aKbUt0XzpEv30atvxa8T6TtnVfKb7yOtUfBkavbyzqqujfIuxqi8VXUE2qWlj5sfmp+98nd8+&#10;2vsqcfq+Vyl/MfOS/e5h/hJbCz8m1iX7iKvypt+7Vu/dYbV2b+7UUb/L8vz/ANyqmq36pFt2/wC9&#10;/s18afRnzV8e/Cv9q3X27zf4f++a+Z9SRrZniaXeifdevqr4qXk6eazN50Stu2JXzV4q0qKZvtMD&#10;r975kRq5ah2xOCvH+Z69Q8H/APHnF833a8xv/wDdr0bwZI3lf7rVMAkdRrf3UX/drB8K+UnjK3Zl&#10;/i+atvWPn2L/ALNc5pVyyeKLdlVURf4Kqt/EMY/CfR2jv8ibv4f469i8PTb7CL/drxrREb7G7M2+&#10;vW/DD77CL/dr7Xhv+JKJ8tnX8OJk6l8mpS/J/HU0L/LtqHXvk1SWi2evDx0eWvM9nC/wolXw9/ac&#10;Os3C3jL9iX/UPu+fbXdPM/3YrnZ8tcV839uRLvbZt+5XV20LIu513/L/AHv4q4Du1NpHlaLa237t&#10;FVYXbb91f9/7lFUBzmjwxaau3U7PUJru4lba93F/F/f2fwVlX/ie+uYrixs7Frl7hvKa4vovu/8A&#10;xX+fnrS8Qf2ho9nLBOv7qKL5Zbi6T961RTeG7n7L/atjYxzarcSrLBNcSv5Vqv8Af2V+ZH3Zj6l4&#10;5tvCVxaWOoahBeXa/P8APF5X2Vf+A72qLVfGfiH+1rLV7GKPXtF+VGuLSVPJiX/bT+Fq9C0fVZXW&#10;00jXtI+03csTPPNDFuibbWneeCfCujt5rS2ln9li/fwwt/qN3+2takHP+MPE8X9k6J4jivP+JOre&#10;VPcIv+q3fc/74p81hL42tbK5sdejv9K8r9xb2/8AFL/G77q0PCSQX9xcafZ6f/xRUsWz/S2+fzf+&#10;evzfNtrtdB8N6dYWd2tnLBZ7pWT5IvvVjy/yh8J5elt/wjd5FBBZtDes3lRPabJX/wDHX3V6Bpr3&#10;OpS3tnbWy6lqFvFvV3bZtaqmt2d5JLb3lnbSPFb/AHvJZ4rj/gCfxVvab4zs/D2my3N5Otm7Kryp&#10;Mu+b/vhaI/3gl7xRsP7R8K38t5qFmsLyt8z7kbb/AAV0Fh4ktkiluVl87zW/hX5684v/AB5P4nuJ&#10;Wib/AES3X9wnyO87f7aLv21jaVc+I0ZJbGBk0+Vf3u+dE2/+OUc3KHL/ADHTeMNVvvEmrf2fYwQJ&#10;FuVGmvmTZu/j2Vg3PhifRLiK+ivvtj+V+6tEZH/jq7pv2y/1y0gvNMmmt1Znie3ZfK/3K666sLOz&#10;uIlg0qC/uJWdNjsuyJf4/nqPjL+E5LSvDzeJNNeVoPvf613lX5ZVqGHwfFZt5VnB/au1lSeZIkiR&#10;f79baXltYb2nVdNt9372xSLf/wAD31bufE+j/JA0v8P719qfMv8Au1mHvEOlPElhbwWenTzTMrOi&#10;P8if8Drl38P3MyytfaY1zcNK37m3l/h/9lru31Szv7iJrNp7l7X/AJYw/Jtb/b+5VK8vFdYmW2lS&#10;WL7rzLsRWoA8pm8K6nc3F3/Yq+dviVN9xLsSL/gdTf2DBpsunxXTafNcbfK33C+bLuWtC815rDS4&#10;rafU47m6ZtjQ267Nzfwb/wC6tc/earY6JYWi6h5f226XZPcOv/oVPmL901YdKvLzVPIiZrDY3zJb&#10;qiI23/b/APiK9IT/AI94oFige7li++jf3a8v8K+M1+3ytqt5PeRaW2+JIfk2qyfx/wB6u98N6roc&#10;1vLqa6hbQ7l+0bEn2Ov+/urMDbubydIv3v8ArV/g3bNq1x9z4SvppbvU7a5+wPKuyWG4VHRtr/I9&#10;UrPxmmt2ctnPBc2F3ubyHf7PcRSr/f3o/wA9d74Y8KwaPavB9p/0iVfNnTd+9b/bf+7R9oj4TxSz&#10;8N6U/je0ZraV5WX9xcW8Hm7v43/e/wAP/fdevaD4esdV023vGvLnTfKn/wBd8iOy/wDoKq9ec+Of&#10;iRY6U13Y2MS/2fEzRSvC3lea3+/XG+G9Y1X4oabqC/2nqWiafE+9n+1eV959n8SPWn96Rcff+E9q&#10;+KPifwA+jaf/AG9FBeaes/8AotxMrv8AvV/uVz9npvg6z8Oafq/hzT5LnT1l3rb6fB+9Vv78vz/L&#10;/wADSudvNH8GeD/D9vqE+oLczRT72muN91cN9/7j/wANZiQ6Rp+pW+p2eh6pc6hv+W4e82bv7j7F&#10;/wDZ3qPaERplvTdHl02KKLw9ov8AZsssX2hrjypZUVt7ps/9mrVudKXxJoNxbeKII3e4b+Cf7LLL&#10;/v7f+AV0Fzrd94S0l7y5s/7SlZd62mqajEm3/beVk/2/96uKm+LUVxforRabea63ybdMtUuHfds+&#10;RJZfu/8AfDVceaXvFmhbLr2q6TL9mvrnR/DSrsa40mzT7yf72+Vv++KtL4Y1XclzPrVzfxXEH2iL&#10;XLuJIvm/2E+RqpWfxU8UX+k3H2bT1s7Jl8qCGGX/AEjb/f8AlT+CuS02wl1XxHcW2oX2oTStFsaZ&#10;22eV/sf3qRB3s3ifw94ebymW71vVYl82f7DB9n8/d/G/8TVSufjNqEMSWdnpkmlbovtDW9jKm9V+&#10;588v3t3/AAOuUttEttNlt4tPaezT/l6md98sv+x/+xXR+BvDFjc6tE0EVzZ+V96GZt+7+5vrLlj9&#10;oBl+jXNnaavLY2ybW2b3nb+L5Hd9v3v4P++6x9S17WrnTf3Fiqaf57PFDaWKb/KX+P8Ae167rFhY&#10;6Vf2U8EU95FZrslhSX7rM6VyWjp9j+1z+bbX91FuiVIfuL/H/wCOf+z1jKMS+Ywkm1C815NKsZZ/&#10;NVovPlSVIvK3fci2b/vP/sVL/ZusQ28ranq62b28vm300zea6xf9Mk+6tdXpusf2XYf2fpmmWz3d&#10;0ypdPYq6eVvR9m9/vNWJ4e+F2oaJcPOyreXVw2yXfL+6gX+4n8VEYxI5pGVc+KtV01rKLQ9Bgh+0&#10;bUtZpl3ysv8A6DF/49Vv5bzUvtlzqH2/W1n+zzzJO8sUEv8AcRPu1f1WHT/7GuINK1VrnzZWSXUI&#10;YH+0S/34rf5Pup8i799adt4P0jwHpP2m5/tDWLv7L/yD0tdn2Vf7n+X/AN+tvd+yHMVH16eZdPXT&#10;9PgtvscTfbruaJEt2Zvn2bP+Wrf7G+uCvPiEthcXtzY6fHo9pdRb5dPezTzZZd/yO9dnZ6JrWlXk&#10;t5O32DT7pf3W+8T/AEVf9hIq2NNs9KfQXg0O8bW7jbvlmu7q4iTd/wBdaI8sfiI5ftHE+GLbWPEl&#10;xaLqemWn2eXa95fTWsSW6q38G9vvfJ/crqEttKs7+Kx0Vmm1Bm/e3Gh2qJui/uO/8Nadh4eX+y5Z&#10;fFGq74rdt6w2LeVb7v7/APeb/ge7dXNJ4q0rR/tGmQRS/KrJ5MK/Z7Rf/ZpW/wB//wAdo+L4STau&#10;b+5+z266gsH2Tz1tbPT0l/0FZf4Hlf70rf8AjtZusTP4z1LTNFW8kmiiuvNlf7Z9n+1Mro7uibPm&#10;VP8AfrBsLDXIbj7H4as9P8q4lZ22M8rr/uf3a1tEh0bwPLqt9Y/6Tqc8u66m8/zdsv8Av/3UqPZ8&#10;pnynUak9tquqI07MiWs7XHkoux7pV+SJH/8AQqc80EmrXGoLEtt9qVdszxb3/wBv/drlYfEPh7Xl&#10;e++0rqWp267IIVX7Om5U/v8A8X3K2r/UtKh+1/2nF9sllZkiht1d5dv3Jd+37336j3i4x5YlXxVc&#10;tNqmiT6fFbalbsvmtDMqJu/j83f/ALlbGm3lj5t3eWN59vdZf3sKSo/lfI+z51+7VjVtNn1LRvtn&#10;2ae2i27Fe42WrsqfciX/AH65q21KLR2t1uVjeW6ZkXZK7JB/8db/AL5Wtvd+yX8R0HiHWJ0uH0+B&#10;pNNtLeL91qcyvsZtnz7P71cTc+KvDmsa9aaZY+W9xFOrrdzLv3y/89di/wC4n33/AIK2/G327WJY&#10;lnubZ0urGJJZriVH2/3/AJF/3PubKpP/AMSfTYp9F+yPFFKu6a7lS1Tzf7+z7zL/AB7PlrHm90jm&#10;M7W0vr/WdQtrzUPOt4pWT98uxIPn+/8AL/6BVfStYlsLi0sYNTa8uJXXypkVIti/xvsqZEsdes5f&#10;7Q1XZ5Uvm77Rt6Iy/cT+6396tDVdSubawuF0W8u7/W7pd63aRIiRRf33f7v9+r5Y8pFT4SWw1Wzv&#10;7jdbT/8AEzs9yNdurypt3p877axfEni3V7Z5dK0HT4YdavF2LfXG+4igX/f+6zfxVL4b1uXTfh94&#10;gng1e7me6aK3bXEWL7293dE+T7v+j7d//fNce3xU0rwbHDcz3msa2nzbf3SIjf7H3KOWX2Tg96Pw&#10;lrxVftZ6dpWh6zqH2nVfszS3ybf3V033E/2ldERNtTTeKpdHllgvNItL+XyF3P8Aav8Aj1iZ9mzf&#10;/e2P82z+/Wn/AMLIvtbWKLVfD82m2mqQfLMksW+JF+58/wB6s7w98HPDmt6Nd32r61qXiHSovni0&#10;92e3f7/39i/f/wB+rpyp/bIjX5fiK/iT4zXmlLLKssCW9x+6i8nZK8S/3Nn3f/Qa1r/xJq/jb+z9&#10;QnWx8qWzWWKZ2RNy+bsfYn975KwtS8GWaapLZ6RocELs3mrqd3Lvi2/3Nkv3m/3K1X8SRWcSLqv9&#10;jPp9uvm2tpcWrvd7vk+dNro0X3P79XKpT5fcO+MZTjzHL+Tr3iHxFLqa32hXOlLP9lupni8q4Zv4&#10;PvJ/Gn9yur0rw3r1z4tfXNQbTdVtFum1W1tPN+dWV/kTZ/sb6tXOiael1aW1np/9lbfnXzldP/HG&#10;l/8AQ6m03yNYt5ba2Zrz7PK1xOits/4H/tVySrVJ/CYxw0v5jrU1jXNS0298rSo/Ddk26Vb6Wxt4&#10;k2/x/e+9/wB91znhXWJ7bSbu+1PRbnxJcMzPFdpB5rqv+wmzbXNeM9Y1rWJrTyIP+JVaqzwWlxvi&#10;TzV+T7jfw1xX2CX7V5+q+Iba2lX96zvL97/YTc+6uinhpT+KRtGjGMTvbzxPLYS3ep2N5BDFdRf6&#10;LNaS+Vt/34vvfJ/sVx83j9tY1Z2sbb/hIZfm83/RfK2r/H/tba4+/wDCVnfzxa4utNMlvFviTz0i&#10;/wDH/wCKunttYi8PaTd6hPZyI1432WW+SXzXiib50+7/AH/u/wDAPv1308NTiHL7pmw69Y6lYXEs&#10;Fnp9nFYSrth2b7f7/wD47/v/AO3WmnxW1Xw9df2fPeLpssvzxW7xb4v/AB56qJ/o2l7rPTLSGW6b&#10;et9aLvi2/wC28v8AqmrV1jwToOqtLeahuvItNa3i/wBfsRdqfPvfZu+9/cq/Z0/hkHLyk0njO8ud&#10;N26h4c33EUvzPt/h/v8A7rZUKeIf+EeaW2ls1e7VfNaGHUZX8r/bf56sabpKaJdafqC6ZHpUTbnu&#10;r6K+83yoov76b/m+T/Yql/wiWoeKmu5Imtv7PurpnZ7T5PN/uPK+/d871f1aPL73wkSlze6S/wDC&#10;6dXmltIFsV+zxMrr9kn+fZ8//wAXU2t/E5fsvkTzs9v5u9YZrNH27v8A2aufsNN1pJUWJZ5omZbd&#10;nRv3TW+zZ/FR4h8DWb3H26zs2m09UV/kl2bW37P++t9c0sPQ5i4y5T2rwB4/vvE+jXelWdnHDaNY&#10;y/YbeGJIn3LFv+f/AGvk3V0Ft8OtK8W6X4fvIrxdE8QNB5UFw++38/b/AMsnf/2evFfhj4nnh+J2&#10;lW1nBIlvLO1lLCi/8smT7m//AL4r6N8TWFt42+FEUWn3l7/bGmwRW8E1vK8Uq/web/33v/8AH64M&#10;RH2XuhzcsfePHby28WeBvEFpfa9odzD9lSV7yF4t8UsH2jytnm/d+58y15/8VNH1fwG2oaN593f3&#10;f2xbfzmZ5f8AR/von+78r/8Ajle3+BvA0/irT7rT/Efii+1h/uRaDcat9ndW+58/3/8A0Ctb4nf8&#10;I94DsItZ1BZ9V8R7YkaF7rY6r9zfLs/9ArGnKEJHNzRl7sTz/wCEVyv/AAj90sGlNbSxfuluJm3o&#10;3z73T/2b/gFfQXgZIvid4IibSpV0HU79luGeb790sTv8n+zXKzWGkXmkytBczw3vkLcX03n/AMTJ&#10;8if+P/wVsaPr15c6DqFtp8Sv9giils7S4XYjL9z7/wDvp/4/Xm1K/NUlGJEZc3xFRPE7XK6roe1k&#10;1DSZd728y7Hi/gdN/wDn79ef+J7+z1KV9PWxuYbuKDzbW7SD90m7+/8AP97566vxVJfeJ9Ll8QwW&#10;NzpurSxfv7fckvm7U2fI61wkb6gjW95eaf8AbJWi+0T2MPyO237nm7qMN71Q82Xxcp5/c+ANTt5b&#10;vyNX03WLhl+Z/N2f+P79tPe/1PVdcl0GWzbUpViVm3/c/wC/v/fVbs3irSL/AFK9sb6z0Z/ss6yz&#10;6fp8D/Lt/vvv+Zv9yszxbqUv2yy1jRbSO80y6Vk/tB53/wBFuP8Ank6b/vV7l+Y6aNOUfiL2m+B9&#10;GbVotQnin16WL5ra02S28UUv9yV//sKqeIU1zXv+JhY6rp9/rdu2+KK0l/0ewiV/4Kz7DWIPEksU&#10;sstzYPav81vY/wDLf/gf91/nrtrObV7yLUIJ4l8H+H/K2QataSqnlM3yf8e6/NLWHvcxjiYR5uaJ&#10;19jDpF5q1outQafpt2qq9ns371ib5tn3P4K4X4lvF4YvNQln1CDVbhl+ywJDBsddj/8ALWtOz0fw&#10;8ngG3gXV7nVYrOJ4rnW0XZsb7/yfPu/1qV5J4w8T3njDxBLfS/xN8telluElOrzSMY+4Z0Pm38vm&#10;t99v79dn4b01YV2/3vnb5a5XQ9Nnv7+KVp5IYom/1KL/AK2vULCw2rt2791ff0o8sTmlI0NNhfbs&#10;b+H5K2of4P7n+zVWz+6n/wATWgiN/wB812GWpLG/91ae80ux/kZ9v3dn8VMRf3qfNspnzTXG3zFe&#10;L+46/dpiiW7NGmXzfKaHzf4Hq7DC1zJFFt+81V/lSJfm+Rf761veG4W2vKy/Ju2LXRg6H1ivGJzY&#10;mp7KlzGrfzLYW/8A0yiX+9Xz/wCM9VluWuJVb52bZvZq9Y8f68tnZxW0DfPK3zJ/s14frF/E9w7M&#10;3+jr95a9LNq3vewj9k5suox5fanm/jzWJ7CLylbfby/J977rV41qtz8zru/74ru/HNz9pvJbbev3&#10;v4F+9Xl14/73b/dr5c9sz7n99cJEv8T1634P0r7HbxMq/wC781eaaDbedrO6X/llXs2gp/qm3N93&#10;e38NOmRI2NSRXtYopZZPK/uQrvdq9S8MWy6bpcUUW7Yq15FYWf8AbfjK0iaL5Il3t83yV7RYfJFt&#10;VP8Ad31uZam7YJ8qNE33vvVsJtmXa1Z9h/x7/LWhDu3fL99q6IR52ZT25j0Pw2nk6XF8vzt87Vy9&#10;yl5/wmWoSyyxvp+1Xi2L86tXYWztb26Lt+7F9+uK3o9/LOy/+PV9nmv+z4GlSPl8u/e4mrUNXfOi&#10;/L++/wCBVX151Sz3MvzbasJ++X+589YniS5lSwlVl/hr4o+pgfKvjP4hf6fqFpPKyS+a219vyba8&#10;01i5iv8A5om8n+98v3q6P4meHvs2pXc6N96Xert/FXlj3LI39x1+7XLI7ClqqLvRkX+L5kr0XwZt&#10;+wbl/vV55czfaZUb+Pd9yvRvCv8AyDf+BfcqY/EEja1J/k3L/drj/O2a5FKrN935q6vVfuf8Brin&#10;3Pqny/xLTrfERT+E+otBdn05J/4GX5Xr1bwfMz6bFXjPhKZv+EcsopV+dYF3b69e8Evv0uJa+z4a&#10;l++Plc6/gkPipNmpbv8AZqvZvVvxV8l5E3+zWfbPXn5pHlxcj0sDLmw0Rlz/AMjHaSrKybYt7In3&#10;Gru7bbNbo27564K8mWHUrRvKZ3l3W+9P4a6qzb/R0Zm37v7jV456ept20LQt/E6N/faiqVrqS7k3&#10;eZC+77jrRVGRq6s8Wm+bqcGmTzXETfNDNFvdv+B1FZ+LbG/tUvJY5LO03fNDXM6b4PttHs5Zbme+&#10;0SLd8qQzy72/7+766PSte0h9Llaxs76FLCLfFcX0XyM3/fdfmp96WPFthfa9eRPZ20j267X33DIi&#10;Mv8AGn96tVPA0SX9pLrWoNeJK2+K0VdiKq0/R/E8Wq3kr3P2mFF/gS2fyt3+/wD3aZ4ke5SzSe51&#10;pbO4Zvl2S+V8v+43zUB7xe17W/C9mrRNtm2/efyv/HErl5vipbWC7rFG8pl+V92xK5y2toNEt/lv&#10;Lu882Xe32iV3T/gH/wAXXRw31m9uk7W3k+VtSJ9v2j5W/wDQaw5gLdn4k8R6lcWkE+ofZvNXe32F&#10;UdP++2+as7XtHXW/K+3X19NtZvKSZkTzdv8A49trPs9VgtriV21CN4lbfshi+dv9+srW/G0sOyLb&#10;pr7v7lzF5q7v+B0SlIOaJ2ELxaasrLKth9o27re4/wBb/wAA/hrn/ENsut3iLFLbWHmytutIbr73&#10;/fX/AI9VKHWLyFtv9oT3krfdhmn+0Irf7mz/ANkqFL/Sna3lvktLO7tdyedbwb9v/AKj4y4yN7Sr&#10;P+zW0+Dz/nVtmyZfkdq7X7c2jxblvo9n35fOg2bv9yvP0/s+w8qdVW/Tb+6mef73/A/71d3/AMJb&#10;pGm6CtzKtpDEsXm77iX7vyURCUuY4/xb5t5cRTtFBfvKr+RDM33t9dL4J8B2fhjSZfIX7Hd3S75f&#10;J3/eo0rx5oOqwpeaf/Z/71vmmSJ5ZZf/AGatCS81O5uPPs5/JtJYtiwvF/7JWYfZPP8AxDo+oSXT&#10;xLq9zpsUXzskLeUjN/v7P/HKop9p+zyzrrlylpvaKK7vvn3/AO4jVo6rpU/9pf2hfanPeRL91H/h&#10;/wBxP++65zxz8Qm/4R+Jl8NM9lcT+VFNcbN/y/c8r/x/53rSPvAS3lvZ6D/qtFvvs7bpZbu0/wDZ&#10;P4fnrK/4WLrGq3X2GC2ls/lV4LG3iR7idvufflroNb8ba9bW9vBB8lp5X2f7JDFvefd/B/wD5P8A&#10;vupbPwlZ2ekS3er/AGaHUJV8prub91tVq5qkokS905XUtYg1tZbO+1NbaKJf9MTyJYnb5/4HVP7/&#10;APfSpdK8B2NhpKahqbNbae3yRXFxsi+X+N0T+9XYax4wg8B6X5tnpl9Nds2xbi+ifyl/gTZ/n/gF&#10;eeWeq+IfiLdS308E95FEvzSzK7u3/oG3/gFRGVSXwmMZSlI6Cw8eW3h+3lbSp9ibV26pqbP93/pl&#10;/CtNv7bULlkvINTke3vF3zzbbj97/wCOf+P1X0PxCs0ry3kV3Z2iqv8Ao82xNv8Atv8AfZa0L+S+&#10;8VX/AJun6vok2lWsu9oUX/SPl/250Sr+E25TjNS8K6hrdnLLLfWj2SxbIn273i/uInyJt/grvYfD&#10;E/hXwrpmlLdN5sTfbdRd4PNe6X7iJ/wN/wD0CrE2iarNqUV9baPJZ29vF/rol81J/n+RN+z7tdBM&#10;+qw/a9VvrZvtdvp2+Kx/g/gf53/vff8AuVjKpKUeU2jHk948v8SaXZ3OpS60ttc2f2Vl3O8v7pm/&#10;uP8A3v8AcStvQbyxTQ7TXJ4vsb3k7RWu+Lyri6Zf43/uxf8A2FRaVYah4t8URahrkXk2XzOsKQbI&#10;oIl/j2fdX+L/AHvkrn/Fv9q+NvEH2xWn0S0tZV8requ8ES/c2Jvq4R/mL+yYlto994wW0bXtQbYs&#10;sq7H3u//AI8m1at+G/Aen6I0t94X/wCJletKv/Ez1b5P/iNv/j1dxqv9maVeXcqwXOt620X3drok&#10;G7+/9/79bGm6bqt/ay2Mq20N3Eu+KW0X7rfJsiRP/HmrolWl9kx5ftFjR9eisNevZVW5T+y9yO8L&#10;fIq/+g/PWfraWesN9ul2w/aF+2tvX59v9z5f7jf+gJT9S+xpbp4as7z7TLF899fTf8tWX+D/AD/c&#10;rJs7b7GtrLt+2S2crRLvbyv3TfOm1F/4HUx+M2l8Jpw7rnS4v7KgtkluJfleZv7v/oVbFhYX1ssV&#10;zrUv2a0iZfKTzdkTXDf7H8WxKz/BnlXP2eC+dndpfNi86LZt/wBvyv8AvujxV4gvNN1SJZdQnmib&#10;90tjb2vztKz/AN9v7lRUl9k5ublKnk3njJZWsYrmwe1uvm8ltm/b/wAAql/wis95KmlaZos/2e4X&#10;yp9Qf7iqv/AP9/8A3qd4nSW/tZbn+3L6zT5ZZUSV38j+PY/lb/lq3Z6J4q8SfbV0W8/4lV1Y/ZbG&#10;7tJfkiZvvv8AN/wP5/vUESkRab4FbxV4glRrzUrC0iutstvC37q6i/2P9mul1uzW5vLfTND0W5s9&#10;KaLyvtFovmvP8n/oNYlzc23gPTbuxiudW1XVV22/2v5/3rKmzZu/u/8AfP8Av1NoPi3x54q1K7tp&#10;9c+x2lvF839mQb0X/YeVvvNWPMXGPu+9IsWej6Z4X+yaZeeIYP8AhI1X90lpF5v2X+/LsXeu5P8A&#10;bfatdlIkWoaal5bTzzXaqu+41aLe6q39yL7u7/gFc0niFvD159sZWdG+R7fyPtH/AH3Kyba0Lzx/&#10;Bul3WNt/aHlLuvkV4kVW/g/3q5pSkYy94LzwrBYeI4rnUIlv7dYG82+vp/NuG+T/AJ5L91f9/wD7&#10;4rmr/wAbQWcMv9nt9m0y3bzYIbeB/wB7/sbF/irQ0e/0yFpYpV+0vLL9oaGa83v/ALm+sTVfHLW2&#10;peRpmlXbxbf3T2i/Iu3/AG1T/wAcran7xtyy+IqXNnc+J7DT77Xnj0S03N5VpfN/pCxf89dn3mZ/&#10;u/7NaGpeKtB03TUW5a+vLS4umutm3yomb+DZ9/8Auf39tY9h4Ys/EmpWlzr09tNLcMzwXc10j/N/&#10;c+/975/uIn8FP8W3LfYLS80q++3/AGyXyrWba6JF/c+TYny/7T/3K6/e5iP8RX17xVq6eF4oNKtv&#10;sCXC7FSaDyooP9/+81c/onhKeHw5Fp+iqt5fXF83267u1/2E+5Wbf6VqGsXEq65r19MnmrE1jby/&#10;aIov77un8Nd1pusS3Om/YYIFs9E8rypXhZ/u/wB+tPhiXE6VPiLovhvQZbOXSrZ9Vi/dL829IPv7&#10;Hfb/ALCVX03xz4v1XXrixllnsPs7bFe3gRdsX8D/AOx/33XJWyafZ2eptPL50X2FZZbf7j7V2fJs&#10;b+//AOz1q2FzY+IWia8lZNPt4onTTIfvtcbNn71/4q4JfCRU934Sz4/17XrPSUgggttSvV+driZf&#10;knl37Nif7P8At1wNt4nW5164g1WztPtdqyxeTC0vyN/33t//AGK9A1ubSvFXh+71pUWbT7WfyokX&#10;+9v2/wDAfneuR/sexvItPXTNFaG7WXyvsjr/AKQ3z/32+9W2HlzR94x9pLlOu8PeG7zUluINasZ/&#10;Nla4e1mmbzU8pn/1Sbf7n8P+/XNf8I3LpVhcXn2OCaytbrzVsbiVpZZWb+DZv/3K6jSkfSml+2X0&#10;mia3ZxfZIofN812/j2ff+9setj/io/Elnb7dQk0fR/8AVXj3dqksrf333/dVv9iojW973jGVSRlX&#10;WsWOiW+n2bWyvcXDbGTTIE/df7H/AEy/4H81MmsNQv8ARrux0q+0Sz0+6Xf9nt5ftDt/v/Jt+Suo&#10;TwZ4Cs9ZitG0qSb5vlm1BvKt2b+/EnyK1ctf2fneLNPvJdebStE0m+/0XTIYkS3VlR5Ul+X73yJ/&#10;tVt7QiVY6PR9Ylh0GXSLPV4/7Vla4fzpk8rb+6+RPm2V8y+JPBOtaxq2vN4hudl3psS/65kfbu/2&#10;Fr2p/i1Br1rpWs+GtMtn8QX89xa+VqFsiyruf91cbfvbd9V9Hs9P16wl1BtNtLbxBFOyXW+z8rd5&#10;X8flb/m+/Vx/de8zH238xyWieMFs9D0z/iWfaXtbX97M/wDpDtL/AHNnyLt21p+JPFVnYaNoniPT&#10;1nv5bj701wu14G/j+Rfl/wCB1saP4g0XxzfvBr19d+G3bbEqQz7Ivm/j/wBn+D+9R4kubzSr+08K&#10;32vW2pSq2yKG+/4+Gi/2Jf73+/8A3K5pRjOXvERjKcvhOMvPHmta9ql3qGkRW1zbrF/pl8iInzfd&#10;++//AKBWE/irT9BuLi+vNPV/Nl2SrC3yL/vbq9F1vxzbWGlxaRpnhNtE0+z/ANVaXHyO3303v/t1&#10;4p8TvElnZwS6dp+lKj3EDee9xLvda6cNGE5cvKe3TlyQPUNH8Z3njDVpW8iBLSWKVILiaB5XTaib&#10;Pvf3/wC5/sU99NlhupZ9X8Yz6baKzNBaQ2vySqu99mxdv+9XlXwo8QxW1xZW2orBeafLL5v2S4Xf&#10;tl+5vr03wrqVnZ2+oRRWdo8t/qLSxQzWr+VAzI/3P7vyJ9//AG66akfZS5Q+OPuHP+Obbw5NrkU+&#10;n2dzeRbV8iG4n3orNK/3/wDviuC17z/FmkyzyxRWdut01rZw28X919u+vXUttIhb+z4orb/R7zfL&#10;cJL8ir/u/wC+7/JWbeeHlTxlaaHFBIn2iDZA6LtlXdv/AI/++K7KfwmNTm+E5GHw8u3Sop7pba1i&#10;sbVJf9ltnyf7NdrouiNc+H72dbmS2iupf3Vxd/xLF8/mon8Xz7Pv/wDs9W7zwq2pXGjx2lt9p0fS&#10;1ZJ9jRJEsv8AG7/3tn3Vq7ZzahNqVwkF5aP4fWJU85JUeV9u90/9nauadb+U2jGJi+LYVsPGl3Fp&#10;Gq6bbeH4ot6/bp98v3N7o6fe+/WroN5eXnhW71Cz0+PUrS4ibdCip5u77nzo33tlc14n1K2eJLn7&#10;HP8Ad2S2lw/yfL8+z5f9ypdHefw3qUtzLbR22lalB+9mtJ9n2X+5/Hu+R/8A0Ou+lRlKnzyMZVOW&#10;XKehaD4VsfEmkywfZp7mK4iaK+uJmSJ1Vf8Alkn++9Lo+m60n2izi09tNu7pfKX7P+9iXbs/df8A&#10;fHy1meDNVi8K6Hp9nqcqvqHlf8g/7Um/+OX/ANnp/jb4qNpuk+esFtoNw33YdPl82Vkb/wBm+SuC&#10;tjZRqeyjE4+b3jqv+EAi8H+H/sep/bptQnl+1S3FiqXTq39z/gFc7ryW1nZ3US6g2qy6pL8tv9lR&#10;JV+T5/kX+L7n364e28Tz6bocV5c6rI7yztcRLcT/AN1Puf3f7nyVpeA9e8Q23navbW1teSxLLE0N&#10;3B5qfcff86/L/B/fryJRq80pBGNSMjW8J/Du28Nx6Vr1jbNeSxTxXDXaXPzwf7Gz+Jv71epeDLjU&#10;PDfxO0Sz1PV7Sa3vLq4t4k3feZN/8CptX5P77/x14Rrd/wCPPGF7aS332KGXz/strCipb26r9/7n&#10;/fNe2+MPBOp62t7+/tEiuJ1uLV5vuJcMm/8Av/x/d/4HVc3LH97Iv7PKZl54M1fwN8XLTVdPs2ey&#10;afY01vFveLd/f2/w/cb7lXbbQf8AhHtS8rxRpC3/APwk15dfallfe6wL/qv++3R6t6rba9qWhzLY&#10;2f2PUNLtbeK+8mffL99/++tn/s9ReKtenfS/7c1q8g+yW/lRQW7wfPFKvyb0l/8AHv8Agb1wSqcv&#10;unB7SMJc0iH+z7TwTrH/AAh08kmsWmtytdWd3NF88/8A11/3Pl+b/crK1XxzbfCu10/dZx79U2vP&#10;p6XW/wDdfwPWxeaCvjbw5ZRaHcs8tvKt7a/c+0QL/A6f7O9P/HK5fxV8B538c3fiXU2sbbT7jZ5V&#10;vfXixIzNsbZ/e+R9y1NKnGcuaRNSUY/CdxqV5oviSK7i0iKeHxLYbZdlo32d7hfvpv8A9mvmr4l/&#10;E3V38aXGg33h+78q3X5pYd9vcRS/89Vf/wBkf5a+mryHT7bVNPvtQsfJt5V+z/2gip+6Zf8AbX5l&#10;X/fqx8SPA0XjPwk95Zt9pvbeL/RtQt4kll2/3P8AarpoShRqc3KcsqkoyPjD7HfarqksFzZ3N/qs&#10;St++RvN89dm9Pu17P4Y0dofCSafqdrPZxNLslRJfnnV0+fYi/wC2ifPVLfpHhXQfPWC7fUHnaLyb&#10;iJIpZ9v+79379Z9/4hawsNQln1WP7b5rItjb/LtX+DZ/tfPXXWrVKvuwPShzTNDVPHMvg26itdBs&#10;/s1lFBsnuIl3ysv/AF1+9/3xT9E1qDwra6fPfavd3P2jTml/s99lw6Lv+d3/AM/+gV574TXWfE2r&#10;+V4u+0/aNRi+0RW99vZ/K/g/4DtSuq1i80/w3FdztbM+oKzeQ6S+bEyMn+fk/wBuuqGElVl7IVTl&#10;K/jPW47bzdI0q5X+z2ZZdkK7P+AP/uVx8MyoyM255W+6iNRD/pLefK3yN9566XwxZreRJL5X8Xy/&#10;LX3GEw0aMeWJ5EpHR+F7Zfs+6eLZ/dRPnrqraGXzf4fK21m21ts+ZWX7vy+ctdBZ/d27fvV7ETn1&#10;Lttt+6q/w1oQuqtu273/AIapWyKi7Wb5/wC/VjYky7dzfcrQNQvJFeLasux2/uL92rENsyRKv+u/&#10;23eqSW0T3nnq2yVl2fJK/wA3/AK0kkVPl837tQA/Z50qLtX97/frrbZPsFhFFuV9q/fRdlZXh+zW&#10;aWadvuRfIu+qnjPXFsLCX5v3rfItfY5VQjh6EsTI+Yx9WVarGhA838c+IY3vLiV7nZFu8qKvKvEO&#10;sLbNt81vmfeyPXReKLnfsVmXZvryrxtryzWHyqzy/wDLKbb95a+QxVSVar7U+moR5IcpyXjC5X7Z&#10;5sW7729f92uUvLNbnSb2+VdjxSruT/ZbfWnczS39v97+H5Eqjom250vXbP8AvWquv/gRFXm1JHfE&#10;seDLBkWKVl+81ep6ai/Z3nVtiKvyvXKeG9NVNjfwbdiJXYX/AJVhpu2eXZ83/LGumPwnHI0PhjG2&#10;pXV3fNKz7m8pXT+GvYLNN7Iu5vkrh/h1Yf2boaMy/PK+/wCSu4sPvbvmf/cq4k6nR23yb0Vm/wC+&#10;a0/D8y3OrRQK+/8Ae/MiVnpDsi+Ztm7+OtXwfDsv5Z9zTJF/3wtetl9P2uJjE8/GVPZUJSO416b7&#10;NpN3Lt87903yf3q4fw3YLZ6NaQRKyIq/LFN9/bXUeIbxkt3giXe/8XzVzlnbSpFuWvf4gl+8hSPL&#10;yWP7vnNZH+b9038XzJtrkfH+qy22h3zKreasTbdlb15dS2ypuZfN/uOu+uP8ZI/2eVlkk2Mv+pdd&#10;6V8ifRxPkTxV4nluZds87XPm/PKky7fnrzzUts0vmxfcr0j4naCv2zzbaX7v8DtvT/gD15fcpLC3&#10;zr96uKR0lKZ/m3f7Vel+EnZ9FiZvv+bXl833k/3q9N8Mbf7Li/3qcAkbupTL/wB8rXNeSv2qJp5d&#10;kTf3Pv1u6r91/mrlbyaJLpFVfn2tuelW+Min8J9BeDNr6HaMrfumi+X5q9j8CzNNpqbmrwr4aOt/&#10;4Ssm3Ns+avaPAc3+huv+1X1/Df8AvZ8xnUf9nNXxanzRNu/hrHtnrY8Vf8e8Tf7VYUL089jy4uR0&#10;5bL/AGaI7Ukab7JtiWZFnV2R22V1Fg+yDav8Ncvf2a6lavAzbPNZfnre0p/l+VvvV84ezqas3zxb&#10;f4P9v+H/AHKKis5mmunVol/2X3UVRkd7f3/h6Fbi5vL7+0pYvlZ3X/0CufS2ivLXzfsf+jq32hbR&#10;23v/ALHy1laDbNNrN9cwT200UTfvURfKSX+5vf8AiqtefE6LwxdWkWoeRDb+azToi79vyf3N9fmR&#10;+gHQ2et6g8X2mdY7bbFvWxhbe67f9jfXKeY3jzUrK8ub6d/N3J5MPyW7fP8A3/4q5z7ZP441SXXt&#10;QggudPTalr9k2SpLF99/u1rXOq61N9tgWKNLeJmeK3eL/vjZ5X3f7tL4COYz/FumrfyxQQauuiIs&#10;Xmzu8qJ57f7Cfeauc/tjV7+V9KX+1tYi2+Ur7fKfd/v1t/2qzokuoaLBNqFlKsqu6/O0Tfcf5vvf&#10;P/wKuqm8YQXlq7arpFtNuVt032rZLEv+xWPtuWJzSPP7bw9plnYRX0+nwJrcTKiW7yy3rr/ty/PV&#10;i8s57NUnvLaxtvK+dU+zb3b+Pf5VdQ6eEEWWfSvMh1NX2LNDLFdO3/oFW/CWm+DodD2wXkF582+X&#10;7W2z97/wKsfbSkFOUTmtV8Q2NnBFqvlXbxNLslt7e1/1Tf3P9ms+HUtK8VXDz2cs6RRL+/S4X96v&#10;+2lesQ2a6V5sEVnBf2Vwv72GGVJXb/cq7eeG4PstpP8A2Vsfd8yQ2bo+3/b21EakTpPDb+28QpdP&#10;PofiC2s7SVmltXhl2Pt/uf8A2FXdH+IVnf6amj+JYLaa4llX/iYafsdFb++6NXQeIfh1feDby7/s&#10;iKfUtHuPu27xfaEib/Yi/wC+6xNN8ExXmpRQS6QsMy/PLsb7/wD2y+fb/wAArp9rEZ3fzXjJFo8U&#10;/wDZ8sX7r7JFFF83/oX/AHwlaulXOp6JNuvpZPtEq/LaO3m3Df7fzfdritS8JXyafFYs2y0WVpYP&#10;sN0/2iBf7ny7/wDb+/tqxbeP/sdnFFZ3N3eRRL+/R2/hT/b/AL3+5R7solHQarqVml/uvmk81pfl&#10;RPndv4EqFLmDXrW3/tWzXTdEtZd6zXHz3Fxt/wCeSfxVy+m+M2huJdQ0iLT4dWupf3s123mystW4&#10;bmCHXEvLyK2udQ8rZ9uvm83/AIBt82iMQ+I3b/xVFa2ssumRT2aSt/x93C+bcbf9z+Gsewhl1JfN&#10;837ZaKrPvRvnqZ5oNbV1aCR7iJvmdINiRf8Aj9aFn5E32SLbJ5XzbURXR5W/9B/8fqOWI+WJj+Cf&#10;7Vs7yXUPtkltp7N9nltHbf5rVteKtetryL7HE0EyRbpZUhtdm7d/ffelPm3TWdpBbWzPuVklm+SV&#10;IP8AbdF37qxLzR/9F3anPstIovld2+eVv9hP4qciil4bm0C/miVrz/Spdyql2r/L/fdH2bdv+3Wn&#10;f6PZzazEzT6hNFb7Wlm/tPyrdf8AcRUTdXMv4sisLP8AszRdPitruVd/2i+gV/I/2H/55NWOiXN+&#10;9x/bWq3evahaxfaJYYV8qJf7mys+WQe7E7jXvipFo6y21tZrNcRN5sSQzvvbd9yL5flZt/8Acom+&#10;K/ir+y7T+0LyazlVW8pIV/0fb8n3/wCLd9+uFSz1V9Jt1sYIraWWLZLDu33Hyv8A3/4vkfd/v12G&#10;q6DqE2g2i2bNeS/6p3u23u3yf3P7v/oVHs4xIlUlIxPHN/qum6TEsuvNqtvdRNLElw37qJW+/wDJ&#10;/E38NWLPUmuLPz4raDStQigX7VN5W+Vl+T7lMtvDbvrl3Z307P8AKtxbJN87/Knz/wDoH/jldh4V&#10;0HSpry71WzaS51CKfYzzSpFt/wB9NlRKUYl+8VdHs4rC1i8hZ3t5Zf3E3kfO3+5W7pWjy215d6h+&#10;/s/tUX7q0Rnd4l/+K+etuw+x211E1zAz3cXyWqfc/wDHKzHhW/aW8vLaC2ibd5sTyvKjNWPKXzHL&#10;/wBjrpsvlLZ3OiWit8t28Dvu/wB+Vv4vnq7N4P1W2t3/ALI2p9ql81vty/wr9z/0P/aaurm1rUEW&#10;3iggghspf9ak0XlJB/3ylRJqs95b3raZfafNLEuyfULtn8qD/YR9m2tuYx94yptYbwx4claK503+&#10;0FtViluHaJNtwyfI8r/e/wCAf3UqtonhK5vNLstQ1DWmmu/K2fbni/dP/txJ/F/wCreoaxpF5pcV&#10;nbRWmsXcUX2iW+u7FH3N8/zxRf8As71FZ6Jq+q2/2m8itvsjfNPd3G9JW/4H8vy/7lQRy8xY0f8A&#10;sHRb/U1g3ak/yxXmp6siRW+7Zs2f7W//AIF9+tKz1jT00m7az1rzvscrJKkP7razfcRN3yxL/sf7&#10;Fcb4h1LRYYks9Dib7XKrfc+S33f8/Gz/AFv/AANP79Sv4es0s7TSJf8ASZVl3z2ifurdpW2b/n/8&#10;d+Sp90jlLdnpukaOsreaqRRbtyXc/lIv3P4/7lVLPTf7SgsdQ0pbv+yrf5Fht4PKt1/20T/2f/x+&#10;req+KoNHVIr6zgm+XZBDb/P83+w/y/L/AMArQ8PW2p+JLeVbnWI4fKXcsK/wr/01/vVhL4QqGTqW&#10;q69c2vkWcVi6RL+6RF3/APA3f7v/AACufmh1C8vLd54P7Su9uydJpfKitW/vvLv+Vf8AfTdXdzJY&#10;w6XpSzs32qXzfI8mV9jf33dP4U/265TR2vLazi+031tDpSy77p4VRHvH/gS3RvmZP9t6xj/dIpxN&#10;bUtNls4n22cby2vztsg+z28srfwI7fMy/wB56Lb7cmmy31n5cN3L+6ukt4v9H/v79n3vuf7dcpeX&#10;niPVdU2t9mm+1fJFD5v7qJPn2f8AfHyVbsNYXwk2oQarEtm8S/aIktLmJ0uov4HdP7ru9exSp+6d&#10;P+I1dPeBGeziaxs4trPve1REifZ87o//ALJQ95LYWt3LBp8GsfZV821mSffLu/g+TZ/nZtrEufDc&#10;/jO30+RZbZ7SX96v7qJ9zN8+90bf/wAsv96tPwx4e1XTbCWJUW5+z3W2V/ITfKqp/wCOr89EokGZ&#10;cWzTX6LBp8aeb+9leaLynZ/4/wDgVW9aeLStB/tC+gubmK12RWtjbwO1xOzU/XJor+40rRZ55Ly9&#10;uGaW6m89PKtdv+x/d/8AiKZc+PINKuLJmaS/3N5TJbwJ8q/3/wDL0fF7pJmeIfE8+j293p+1Yddu&#10;vnZHtU+0LEr/ACfI3+xsqr8K5tVm1KW5udPtLaL5kd5rp5Xb7/8Arf8A7D/Yrn7nxlZv4+vVvNP1&#10;CzltZ2Tzb6VHin+fZv3/AMNbT+Fb7xB9on0iXULaW1utkFpNAkTtt3/On3/NXej/AD/LUSo8vumH&#10;NzHYTa9Z2GntZ6hZx3MXn+VFDYt/Dv8A/i/4K6OG8s7Cz+VVSXUlWVb6GzdH/wB9pU3/AMFeaXnh&#10;vV9B82znsbu/iuGWWzR/vxM33/8Avj591bfhjR116LUNPn1C2+yNZs8qafefaJYl3/P5TtvXfXBy&#10;yj7pzcx0f/CN6VqV/wDOsnmqv/H2kSRfN/G7p/d/23qjqvhVnWaW51KDVYl+aK3hX5Pv/wCfuJUX&#10;hXUtIm1x4LPVdW1i0uv3Us010jxRL/fTam1v/wBuuH8c+P4tHv8AW9IklaztGn+xK9v/AMfF1/B5&#10;vzP8y76I0eaXKB6br3kJocU+r3kj2ks/lWtvcRf6r+++773/AH3XlVtbXOveI9QsbbWv7E0+zbzZ&#10;38j551X/AG/ur8lbt54P/tLw54f8Jx6qsP2CJvnmidEl3P8Afr0Pwx4e1XwTaxNqem2N/LKvlMkP&#10;73aq/c+9s/7721ftI0vhCPxnmml21j8MWvZ7aCe/1Xb/AKLfeVvdZfub/mT7tbHiq/bXrzRNX0a5&#10;2Xvn3F7dQo3zxN/tp/crvtY17xDbWb31zpVtNKsWyKxt4FeVf7m964LVfHniewvImg0zTbZ5VWK6&#10;S4Z4kVv9j+9/wOtuaU/iL+rx5uaRmW3g+x8YeJn1BdPa281fKuv4EZt/3N/3fnqHUtN1CPXtVl8Q&#10;2Om2flRbG+1rv2/J/wCg/wC5VXVdY1fSbdJ9X0hUi/4+Iv7JnSL5m/2Nm2u117xJc2dvFZ+I9IuZ&#10;nuLbyp0u2SV/9iXZs/4DvojzRl8IR/dS/dHm/if4u2f/AAjK6fp7X1/+4+W7dUSKLb9xErxd7Dyb&#10;zz/s0epS+U1w32j77/7eyvo65uPBWpaTcaLFqXhuw+Xylmmi2eU39xK8+8PeFdctrzxBZwWNtYRL&#10;Ar/udkv29f7kT/xL/wADrvw8o8vuxNuaMviPJbNbP7K7NbTpFbtvVEbZu216x4bs4tb0m78q5m02&#10;VV2LNcRf61t7/J/tfI//AI5Rc+FZ9SbUNTu9PtntIolTdbxbPK+dPkl/77rznWNH8S69dRRf2bfX&#10;OnrLs/cxO8TN/fTan3tlelyxqhGXsj3jSrC20eK0vm1FZrRpWt980TxeV8nzy7Nn71t+yum0rSrN&#10;7e7ng1mC5u7qJkl1CaXZ8zP9yL+6qf8AoWz+5XkNxNc+HvDNppGrxXc0Vq0Uqs8+/csqb3T5tn+x&#10;Xof9q6ZN4ctJYmgs9vyK6L+6Vf4E2VjUj/KdMZRl8R1eq6ay2e5YvtN1LF9o2WjInzL9/fLv2/Ps&#10;3ViW2t2epRXElmtppr2cq+U7siJ/wP8A77qXTfElnJpdvBpSx/bZV+0Spo3/AB8RMv8Ac+T+OuS8&#10;W+LVuV1Oz0ie+1LyvK+2TanElxbqy/Ps/wBpk2ff/wC+a4/Y8xfN7pt+M/AekXNhcNfarbPK0rSy&#10;/wAcs8sr73dEX7y/7f3a8/8AHnjaD/hH5bPSooNlwy2/nPAkVxZ+V9/+5/7N/v11Hh7TZ7mwu76f&#10;T/Ju7qD7LA6Wr/Z2VnT76Rf8DWvN/iRpa+G9Zin1PT7T7JdP8txCqS/e2O7p9+vSoRlzcsjgly8v&#10;NEhvEW8t9K1WzgW88QWEUSb5Zf8AllsRUf8A3k+7/wB8Ves/7T8W6bqDX13HDcRM32q71CVIkX7n&#10;zrWZM99Ya9/aGkWcj2kUSu2+V0f5tj/P/wAAr0iw8DX3j/w4l5pUrPb3Cttt93z/AMH8f9102/7u&#10;yoxsYxIjKnCPtJGboOm2eq6TEs+tW2pbWW3VJt7+bFv+eX7n/Ad/+3UvhvxVB4Vv7jStPa5v9E1b&#10;/SJUu2a1igXzdj/Ovzbv4f4a6L4teCbPwbpcUtnpSveys1rLsl8q08pk+4n/AI//AMCSs/wZ4J1q&#10;5s9CXSNM122spZ/tF1NNpP2rypWf502bN39z50+9/s1we0jKP90n6xHl9qTWF/feM7yaex0r/iX2&#10;suyx+0LsSD+/L/tV6bf2Gg2HijSr7UJdUTT20lbVbhJYkSLa7ojujfNu/wBx60P+FS+LLDfZ2OmX&#10;dnb3UTPdahdzy+bP/wADbZ5X+5WUng+51Xwvp/h7UFtJtrXCS/6UiS2/8e+KX7rt/v8A3t9ePKUZ&#10;S944vb+1l7p6BbeANQm0PW28Pa1aTawrebL9nZ0ll3f89V/hbZsZXT/b/hrz/wAZ6VOnhyKXxHr1&#10;z5sUTPO8NjviX/0CvPfiVr3iz4e/EPwl5d5cw2S20tv/AGhC3lO0uz7kv+1/sf7dej69deLPG11a&#10;XOi65FD5sWy+tIYov3vzunmvu3/3P++ayq0KkpR5vhIqVI8vMZ+parr2m+DdPvvCN4sN7apFue4t&#10;k3ywMm/Z/s1oXOiXnx+8P6PeS6gvhuW32vdedAtwk67N+9Fb/bd/++Ki8SPc+JPten20sEP7rfZu&#10;k+x7ryP/AGX59m+sHwHNP4g0O9bxZPJbSy6nE62Niu94v+mX91fubq1j7nvGcuY9W1JLHStLu7Ge&#10;XfFbwRI13cSp8275H+Rf4vuVg6Jo7eErq4ubG8ktkuG+bZLvt5f+AfdrPs9e8K3mvS6fp8WqJqF+&#10;32e6W7s/9V/An/xdY9tqtjol5LbeffWEsEvlTpqH7pJW/wCBfK1c2I92PMc9aMoR5jT+IWj6Drd5&#10;ZXmvRXdnuZbdbi0l32+3/f8A4a8f8AWzal4f8S3kVtHcrao11Z3cNqj3D7flSLd97durtvE3xEsf&#10;B8M0EXn6PLfsz/vt6J9z+F1+Vv8AdesHR/EM6Lp99PpkDxXE/wBq8m3+f5mfyok/8c3f8Drtwl50&#10;z0sF70T0PUn099USDV4NPSxs7Vd2of6q42qn/j3/AAPbXzPrFyupas6wK32RW/dI/wA716F8ctbi&#10;h8W6np9szeas7JK27/b+T7tef2Fu3m7olX/Zd6+1y/Cey94xxNSMpcsTb8MaOtxcbV2pu+883yJX&#10;oEOhro8qKrRzbfvfZ/n3Vy+j2bfeZmT/AG66i2dks9u5Yf7rvX0kYnm80TThRbn5fmT/AHGrVTan&#10;y7azNNtmtrf/AG/4/lrThdt27+Jv4K6jLUtp/dbd8q/f21DeJPMvlQXP2b5fvp/D/wB9UTXK2yv8&#10;3yf7b02wdftG77Zvt937qF1T5agNTVs03qnm/f2/eepnf/ll/ef7lRvD8vyt/wAD3Vp+Hrbzrp22&#10;/uovnb5f4q7MNQliKsYRMK9SNKlzSOghRdNs0X/vqvH/AIl69vv3i3f8e7bP95q9Q8Sar9g02VlX&#10;7q/99V89eJLxmllbzW85mZ1evqM3qfV6EcLE+fyyn7arKvI4/XtV87fFP+5l3fKn96vKvFusNNce&#10;Urf6r5K7LXtV+WXa33W+XevzrXkWpXks11K0v8Tf3q+EkfWRCa//AHqMrfJto8PfPdXDJ8m59n+w&#10;y1hXlz5K7a6jwfZt5UXy/e+f565jY9F0Gz2WsStu+Zvmd6u62kt5qGn2dj87tLv2VYsN22WX78Sr&#10;8uyjw3M+veI/mVUis/kX5fn/ANuuhHOep6Iiw2sUW3+H79dRpUKur7a5y2+8i/wKtdRZoyLt2/ut&#10;vzbPv10HOaG9nbbtb+581dd4Js2S1lbb8jS/crkUdtvzN/u7K9F0S2VNJiVlb7vzV9TkFPmxPOeH&#10;nVTlw3IUPFU3k3EXy/P/AH6yfscVz826RP8AY3fJRqszTeIJfNZfs6rsiqber/dVtm376Vx5tU9r&#10;i5HXl9P2WGiD+bbWu3yvO2r8ru1cD4/vGs7XdFF/vf7td3eeekW+KVptv3q8k+LU0/8AZsUsW5/K&#10;b96kLV4p6sTwfxyi3Nw/2bdM7N9xP4v/ALKvJb/duevSvGF1FNF9pgkVPm/gavNb99/zf99VyyOm&#10;Jjt/r0r0vQf+QXbqv96vNB/x8LXoegvstYv92sY/GEja1X7vzf3a5pLBbm8i3N/sbK6W/wD333v7&#10;tc/bR/6VuZlRN38f361rfERT+E9j8Eoum6RbwRbvK/h+avYvh7Nvt3/3q8a8DXkF/YboJf3UT+U2&#10;yvW/ADtulVW/ir6jh6X+1xPns2/3aR1Xidl+xozf3q5+F1T/AL5roPEif8Sv/cauXR/9mu/iGPLi&#10;zHJ5f7MXvO3/ACyRfJu/grV0p13bWb5NzbaxEm2fNt/74q9YTK/79Fbymf8Aj/u/36+VPdOqSaJP&#10;mbd/tbForN3r9o+S5b/aRKKAIfOl8c/Z/D1nY/2Pd6W297hG/dbv9hP/AIuptYttB8BrDp+r6etz&#10;LKu+K+mi/wBa3+3/ALNc/wCFfippXgBZWuZbuz1C4XZsuLb5Gb+/V3RNNvvjN4jTU7yCb+z7eL79&#10;wuz5f9yvzeR97ymY/hu5Twyk8ktzZ6fFL9tiu7HfF83+xt3/AC7K6Gw+IWkW0UUVzFfXjMvlLugf&#10;zfm/2/k/77rf+5/ZugwWf9vafK2xYUl8rbEv33f/AGa9Lv8AwxpTaX9j0qxgs4nXZLNCtc0okcvK&#10;eFarrFnqVrDBbS2n2hpf36PK8rxf98vUN5oN5DeWt5Aun23y75XeDzX+X+5U3if4Y6RomqXH2Gz/&#10;AHsUW+V0qHR9biS1RdTWS/09m8qVE+R1/wCmqVxyj73ul+zCwv55livLqztvKWf9+kMGx/N/20X/&#10;AGK7NH8OQ3USwQR3OoXCq/kovzr/AMDrChS1h0mWfw9ffbHlZk33H8P+dlStDO+qaZA3+jXfyoz2&#10;67PN/wB6rjEvkidRqVg1y0VmumRpE335nX/0D+GsrStF1q5v7iLStcuZvs67POdd8St/sP8A/EV1&#10;V/onk30VtBLvi/3t711EytptrF5EW+VvkVEWiNKMiPhPCvFU3iXw9qUK6rL/AGxub5of3tFneXP2&#10;iWK20y+s5Yl81nhaL7v/AANK9g16wlvIrRbyJfnbZL81W/D3huCz1aWXc14+1fKR/wCGrjTjzF8x&#10;wNtokuq29uur3l991U2Qr/D/ALn96u4sPAeh/Z4pYNMjs4bddm+aL566DxPYf6Hb+RBHc3Hm7/nl&#10;2V5reeNr5PtsWlRSWFw3+tlu1e4iilrbl5SPiOJm+JfhW/1K4WzgttKeLzYoLu+g2eftfY+z+/XP&#10;/wBifbLyVomvrzzW2K0TJK8v+5u+6tN1jw9ba3dXbahc2j6gsDW9m/2NE2sux97v97b89aXgvwy2&#10;mxah9mnnm1C1gZN7s67bhv46PdiXzHTfafszXdj9jn3/ALrzb6aLzUZ1/gfa+5lStWZ54bPT21DV&#10;57DzfnVNMtfKTb/n/brlPDttPb6b9jnvLt4lX/j7m+4q/wDTV/vf7Nd3psK/YIr68l3xS/uont/3&#10;qRN/fR//AIisS/eNv4ReJNKh1TWNMi+0/a9qyr9uleV9q/8AoP8AuVmeJ/h1feNvEeq2yrJpulXS&#10;r/pFuvzwXH/PVP8A2aucm/s/w3qX9oaZr1t9qt4vmTyN7qvyb3eurs/i1oPiGLyrPV1+ZvKe3dt/&#10;zf7afw/8Dr0oyhycsjpjHmOKf4M+IbDQ/I1e+tvl/wBb9/8Af/8AxNcPqnm+Hp7uzby7C9ib97cX&#10;Eqeau7/7D7texeIfGd5ZrafY13xSz7J7u4+f5f78XlV51c6bpWpXmq/2hPd3l6t1vleaXfL/ALGz&#10;/a/9BrjqSpmPKO8GWEut+MrS+nikhtLNfvu292iX7/yf+z1N4tSXVfGFxPZ6nHeRKyywWKLseK3b&#10;5Pv/APfddBYWdnYaXcXLM1nd3kDRb5m2Pt/v7/8AYrE1LXtF0dfs0GmT3nmr8s0zb3+X5Ef+7trj&#10;+IiPxho9vOmvTT2dms0qr9n/AHzfe2/cdHrQ/tVtKupZ5YLGzS3g3sluux5f7/3qrp4hX7LFK0G+&#10;7ZfNiR13v/uI++tbVbnT5otjWa7Il82WZFfytyp9z/arH+8bcxn+HtV8UPKks9yvm3Tb1/uLEv8A&#10;c/77rVv7yz1C4liVleVZVSdEi83ypf7n+fu1nzaxqN5DZQaQttcp5W9pnV4vIX++77/u/P8A+P10&#10;dno7Q+H/ACrOW0s/PXe2oQweU/zf3Eb5vuVZiUXvFtpZbG2i0+/u7eLf5N2yf+RXbftrnfEmpXOt&#10;64i3zbNKt1+V3byrfd/fRP4qu6lc6Ro9rL4e0Xw9Pr32qXa0MMqfv5fv/vXb73+5WhpVtLbfd0WO&#10;8u4l2Kmkr+6s9v3E+Z//ABxKuMftESMrTbyz02GK5uftNzdy/uooUtfKlb/gH/xb1RuvEi3PiO0g&#10;trWS/wBTltd0sKRebb2qr/z1/wBp69D03R4LDQ/sdnEt5dy7ri6mu3fZu/z8tGyz8M6DE2oWa3Ms&#10;v3rfT12ea3993p+ziHMc1baVealdahFBY33zbovOt/7v+w7VLf22h+GLVItQ0VbmW4i/1O1P4f8A&#10;n4l+6q10Gq6rrWpWCMttHZ7YvtDXDv8AuoF/uJ/eb7leZX+pS39rEuq6n9mtN2yJ5tjyy7fnrCXK&#10;Y8x2CaxLb6k8Gg6HaW1pt8qV0iffu/g2fI/y7K4fWPEN94Pun1O81OBLu3X7OumQs/lNu+/vRf4v&#10;9ytC/wDHkXgC4lnaztoZWi8pr7UJ97/c3omzZ+9b/Y+6tcVc6bc23iCLULq+gfVWl822t75fNis/&#10;k+++7/YraNOX2iztbzyNSsLvULq+XSrS6lXcl99+C3/ufN8v+6n/AKE1eT+IbbSpre0vrqe+m0yW&#10;VvsqPO8Xn/P/ALXzN/v0a3rFzrDXeqtYtrF3Ztvi/tOV3iX7iI6Rfxf7/wB2nW2panqWuS/2fpVl&#10;qWptBsbUEi3+RK38CO29V2V10aKiEqhNYapPc+I7ee8tvJuLeDbF5LOiWu7+D/e2f360tV0GCbVH&#10;aeWOZ/NXzXSVvtE6/wC3u/36r6ro99baX/xPr6xudV2ruS4nd5Yv7/yVoR3+mabe6feX09zf3Dbd&#10;1o8X3f8AgCfN/c/jrfm5PhMfjO28N6Jear5XkXkltZW6qlqiMm/aqVtXnlQ2r2dzfSWe6CWJktG3&#10;3HzInzu//AH+SuFvP7Vha4SXz7O0X5P3P7p1X+BERf7/APl6d8QteXwxpNppli0n22/VfkRv3tru&#10;RPuf3vv1wS973TT3Tev4bHwrocsFj5aXq2yvKl3L89rF/wCzM/8Ac315zo761YalqE+q2bJp9w3l&#10;WaeUj3b/AD/fRP8A0Kta503Xra/0yOLTLbypWb7U99/y3Tf9/wD3dn3P9yi88Saro9nFBFPJqT3H&#10;yK6Kny7tnyf98P8A3P7lbRjykG14qmvtb163aCzkubS8gt/n8r5NrPs/9DqZHi1LVNTWx0+T7XcQ&#10;LFFcO29GiXyvnT7m35Heqlhft4e8Hu/9p+T9gn8pk279yv8AOib/APfqXQfEOiu1vqsWoMmn2sDW&#10;90lvFK6eV/c3Mm37+yrqR54i5SWG6vtH8ORafZ+Xr2j3Hzyvq0qW8US/fT5Pk21lTalPqqPPpF5d&#10;3No0q2/kw2qSxRN/3w/m7/u/J8taPiSTQfFmiP4eu21B7eVVurV7eDynX5/n8rynfc3+xW/ovhJd&#10;Es5dK0GdrnU7N1iuruaXzZYv7/z/AN5E/grm5eX4iDb0TyLbw/d2zaVp6S7vKlt7eBIki3ffi3qn&#10;+2m6sXR9VXVbyWzudI0LTdPs4tn2u+g83yv7iRO1cpqXxdsby61DStKsf9E0tWuER4PK3bU37/8A&#10;gb1j6Pptn4h8RxNeRLCn2PzZ/wB67pFF9z/vt6x+CPMRKJ7a+l6DYaH58679TWJbWC43b5V83Zsd&#10;H2f3K4/VdSu/D3+qluba7uotixXF4jyyt/cRInrE1jxP9s8P2k+oXNzYQ2t5E9naQ/uvPt1+f/v1&#10;89VfDNtq/j+zutTudPtIdP8ANWKKG3sUurjb/ffd/wCybVrgjGXxSPK5pc5zNxr3iHWL+W51DXpL&#10;Paqu0KWb7/8AYT7+75P9uvQ/CXir7Mz2MWoalrd3v/e71t28r5Pn/jenw+D4rOW9sf8AhHJLxN29&#10;bjbs3fc+/tf71VP+EV0Xzfs1jBonhiLUW+z+c88sUrL/AHN7P83/AI7XTLlkd/KZviH4nQeLfGl3&#10;Y2uq/wDEis1VP9L0yJ0l27P49ny07xn4qn8UK+rztB/rYommvm8ryl8pERP9pt+9q3tS8KvompPb&#10;X1jbWdx8u1LjZvlX5/8Avr/vuuX0ew8TzeO7rWtSs4ZvDtha77axXZ837r7+z+Fq2j/LE6Y0Yx96&#10;Jpab8K/AF5pdunkafDqu1HiuJvtEVvLu/wBpXqXVfD2r+DFfU9K0/TbOK3s2ilu7S8eV4ov43Xd8&#10;1bGt2cH9kvpTRNpqLB9qtZng/esy/fdE/wCBuuz5ai0q8uZvB93Z22p+dqGmquoRIkH/AB+W7J/q&#10;n/2krKPNz8xlWp/aieT6DrH9ialLYxQT/ZLqBbeWbz3Z52/g+9/C+z5XroPDz6R9vlsdQ0jXfNt5&#10;1SJk1aKXd8/3Nnlf99VdtvBNjrdraX1np89glrK0rW9wzuit8mzY6/Nt/irb0S2i02V520222RXU&#10;v+nXE/8Ao+3f88r/APA69SpUjV+E66FKX2zQvNE8Ew3VpplmuoWct4zPKjyxea3+42x/465TxB4J&#10;0O2ure5ivLuaJZWlW3+2W+z5vk+f7n3Pnro/EmsaZf2sq6fKt59jl2O9urpu++mxP/26im0eKHS/&#10;Ngin/wBUss6ahdJL5G3/AG33r/45urmjKUTaVGJRh0qz8JW+oT3ljcw/uPs/2h5ftD/8Adf9z5v9&#10;+uX03WNP03Tbt9K0r7fFFLby/Z7G1/1v39/3n/266628PS6ra6Z5ttJcvqjSu32eVN7Mr/8Aj/yb&#10;P++K0LbQbuHUtT0+xg/ti7tYliaa0il+yQfcR0Tbv+bZv/2d1dlGUftEVI+77piW3jOfxbdRS6Q0&#10;CJLBvvEu4vngVX+Te8v+5XnXj/SmSXTNVSxXW7e3umt57h7rfEzfJXoHhj4Vr4P+KUqrBIlxeLsW&#10;0eJ98sTffT/a+RK1fHmj6L4b1LVZ7HQW16Wzl/48dQbyrGBv+er7fmlX50+Sn7eNKoZ/FAwtN+EX&#10;jHxPZ2+qyzw+A/CkSqjatNE7pdNs+5bxfel+5/u/7daGm/Ejwd8Pfttj4e8K6t4tZVVN+vS/ZbeX&#10;/rlbxfNs/wB966Ww+IvjrVfCcutX2uM/lLvVNMZPK+SLekX91F/2NlGt634qsLDz7xLbVbjyvNbT&#10;77TreV/7+xHVE+bZWEsbGc+WXwnl83NL+Y4zxJ+0z4u16z83SF0TQXbZF5Oh6ckUv30T5HbezbN9&#10;TfD34zeKLPw/qDa9r2qXlxcSt9lS4vHf7sUrP/6BXOTeNvBnib7JpV94XbTdb83ymXSZfKS1/wCA&#10;N8rfP/u/crYuPAM+n6Jt0HUNP1uX7HcJbb50eWBp0SJHf+FW/evW2K9l7P3iKnvR5TK1vXtX8cy2&#10;viBbvUNV09bHzU0yF3fazfJ/vfx16ro/ga8tvAMsuvNPo93LPbywJu2JarKjp+9/36f8GfgvP8Pt&#10;Oij0zU7bVbhd3+j79iee2zfL/sr975a6jxtDFrcvjXwzq63P9j3ixXDTJLveXb8/yf7mzb/+3XiT&#10;qU5Vfd+E46fNA8FvPCWoa1pOu+A/Fk7Q3dhtv9H1C4bekq/xxbq1/h14g8P2twlisjaxra2qJF/Z&#10;jfOyt5Xmpv8A+AVN8TrXVfBPh/RNmoNqvhTytjX23f8A99/3a8nsVtvD9n/aOjX0thZXEv2f7Pv2&#10;JKzf+PVv702Y+25j6K0uZprzUJdQ/s/w2i/Z0tUhi+dtu9HT/a/g2/79Z/iSa8htdbi0jy4UlVbi&#10;BYZf9I3eaj//ABf/AH3WV4Y8PX2pW+lK2lQalFeQS3HnTN88W1/ub/8A2d/7ldb4h8Safpvg+LUJ&#10;dPtP9Al8q8hSL+Fk3o6P/drCUZG0pcvwmZ4Y8E339var4ovoJLa7vJ98SOv+qVf4/wD4ipte8W/Y&#10;/FulaZq+htqtlr0WxZriBJUgb+NP++6xPDfxa0jxVqWoMseoJd2srSq93L8/y/3EWtvw348g8YeG&#10;bvV7yWNIre6byEeX+6m9/wDgVc0ubm5pxMeWrP4ipqXw3sfEmlxS6ZZ6lo9o3/LFFSWJfn/ub321&#10;z/xIs4vAbW88F589qqxWdo8X937j/wCf4q6uwk0HdceM4p71Li8s98U1xP8Auol37tm3+Gvnzx54&#10;wufGGuPPLPviVfKiR237Vr28roVK1Xml8MQjKrD3YmFc3L395Lc3LM7t87P992arvhj7TctEsq7P&#10;m+X5vn21mPD/AMe6rPsl3Luhr0bw9pOyJGba77vv7a/RaFMiUja022X7LtZd/wAv8dWLOH7fqSS+&#10;a0MUS/KifcamzQz3Nh+42+b/AA/NsrS0HTW02wiiZmd1X5t7b/mrsic+prQx/wAKrVh/u/L/AOOV&#10;DC7fO3/fNGpXi2em3FyzfJbqztWgamVrdzO95b2On31sl3uWWWGb7/lfx10tnZxPb7WX733q4X4b&#10;pfawsutakzI9037i3X7kSV6FD8i0ogWfm3fKn/AK6qzT7Bp/zbd/32rE0S2+03m5l/dL87VoeIdS&#10;W2tZWb+7X1+R4f2a+sSPmM2rX/cROC8fa8z3EUETbEX55a8X8SXioztO3+69dR4qv5bxrifzWhdm&#10;3q/92vL/ABPqTTRPFL/rdv73ZXzuYYj61XlUPcwlH6vSjE4TxVqTbZU3b933tj157fzN99f++63d&#10;b1Bppfmb565q8dlaVd1eNI9OJXfdf38USr95q9Y8K2f2OLz9qv5X96vN/Ctn511LO38P3a9a0G2a&#10;GJJd2x2X5fmoiRI6O8vGfRtqrs3fPthX59q1p/DfTWhsPP2r50rfM+773/fNcj4kXfEkCtslaVUW&#10;FP4v8/JXo3hW2XR9LiWVF83b82ytvtESOo0357j/AIFXVWc0W/ytzea38Fc1pSecu6Vd/wAvzIld&#10;LbbvN/dLsiVf71XEwLfky38vl214sL7vmdF316r5y2yJF9z5flfbXn/hKFZtZ/dL/qvvfLXcX8yw&#10;2e75vu7NiV+g8P0+ShVqnyOcy56sKRxuq3n2m6mVfk3fdenO0/lJEs8kL/30X5Kqvtmutysqf3E3&#10;VsJ5X8T/AOx89fF4iXPVlI+rox5IcpUuklW1iln/AOPiJfvw/JXkXxCv5Ul2rKv3f4v4q9ov5le3&#10;+Wvk/wCOviSez8VSrBK2xV+aF/uNXFI3ieeeM5oHlfyovJlRvm/2q88vH31varqrXjebt+T/AHq5&#10;+5f+Ja5pHZEow/PeJXoGjvst4q8/s/nvPmr0DTf9UirUR3Ika002xt391a5S52+buZm+bdtT+7XU&#10;Tff+Zv4a4+5dvt7qv3P/AEKta3xEU/hPY/hdMr6HuVl+SXY1e1eAH/0i4X/arwf4V/J4Zu9v8Uv3&#10;69o+Hs3+lS19HkEv9rieDm3+7SPQPEP/ACBnauPSb5fmrrtY+fSZf92uMR/lr3OJo8taJwZHL/Zi&#10;79p8n7m7/gNadnctM0StuSJmZGrET7u1m2f7laFtMqXES7lr4s+jOg/cW3zbl+Zvl30VXhhW52S7&#10;mR9n8DUVQET+HtI028tFg0+5v9Qt9vzzfO7V1tn4Svrywl/tDUG02yll3tbpP/e/vvXYeG/AFncr&#10;FPqsTPdxL5WzzX2bf4K1tV1XSvCtrtis7T7QzfLb7tm+vy6PNyn6BzHklykWiRS6R4O0a52St/pV&#10;95Wzz/8AgdGleLfHFnF9hi8PS+V9xUdnr1vRPE/9qypA2medd/xeS3yVtedY3Mv2OeKDfu/561fK&#10;RzSPnWabWprq4llinS9/iRFd4v8AcqWw8GXmvWt3KsTfwo1jCuzb/to//AK+kLnSrGa38hlXymX7&#10;ifJXJTXNj4b32eiwf6Xu+0Nbq2/b/v1jKIe0PHLlJdKZ/I0+5h0+L5JYYV/e+b/G7/8AjldHsWbS&#10;4oraC582Jd/nTS/d/wBuuteS81VYp/Kjh+0Ns2Qxb/8Ax/8Aiq3f6PZzWF7bKmzdF+/dG2VmHwnn&#10;+j+P5dKZ57xWudzbGd2+RV/grtYdevJrdNTig+SX+BG+7Xj81nY3l/5Gn21zfvby7G+yNK77v4P9&#10;6uj0fWNPs2TT7mef7WzfLaTN5rt/sbFqzaPLI9F/4SGLVGiVl/1X+t2f3q6hLlbOW0XzfJluPupM&#10;vztXik2pT3lve6hY3n9m2VvEyQPDLF+/b+5/lKyvCXj/AFfXrOKVtQnv5WX7kMWyKL5/vvL/ABU4&#10;/wAxPLE9r8Q6wz3X2aXUI7ZGXZFC/wAn/j9eT+MNNl0HRruzW+aa92s8SafE2yBf7+z/AJa/79aG&#10;qeIZYdSfbYxvcW6ruhRYkf8A8eepf+EkgvJbSC8gks5WbZseD7Qi/wC860e8VynGv4h/s+3tIGs1&#10;v7u6VZVd12OrbE2b/wDx9tr12WnpLeaXFY3062yXEHmsj7N7fP8AcT+FqHtls9ci3aVP4h1iVmla&#10;Z7XyorVfufxV0D+Cf7Y+zy6usEP2fd5TzS7PKWiRETh7+/i8K3krQavHolo3yQWk3mui/J/spVd/&#10;HN9YLp+oaffWOpRXUv2eVIYPknZdm9Pm2f3/AO5VjXtH0HVb2WzbXo7l4lZ5Xt4nuP8AgH91W+Sq&#10;+j2Fmnhn+z9Fs4N9nP8AaILu+2XD7v76fwq1Z+6X74zxD4GvpmvYtIsY00q4b7RdTXcvyL/fTZ8+&#10;3/gdYUO/Slul0W8u9S1O4+5qDr5VvEv3NiJ/eqxr3hvxn4kllbVfEP8AZtlbr8j+ftSVW/8AQa7D&#10;TdN1Oztd326fyli/ewvF5sq/7aIv8NTzBGRlbNV03SLSzglkuXbbuR23/wDfCVLqtzY6POn9oW32&#10;+7WX/XW/yJ/vv/earr6r/ZtutmsEOpW7f7Lvt3f3037f/Qam02bSrxrT7ZpkEPmtsgeGd97bfn+R&#10;K5uYor+LbzVfsenxWenzzJeS7J5ni+RV/wB/+9XP62kttptlLLLaaPcKq/uZm/e3j7P7jfd+/Xde&#10;M4VdUvvP/wBEi+SKx894kluN/wB92/up/wCPVi+G/DEVneXd9crd/wCjyrE99fLv8/7nyRf3V/26&#10;OaMSeY0PCslzb2elReIbO0tru4b9xDFa79vyfx/3Wq7ebdN1z7dcrJbWVqv7qF4N7tuT5ERP4m/2&#10;Ktolt/bkVtFbNNqrRNtmhXZFB/31/wAA+Srt4kU1hFp8sraxcbtjIjeVu/g+/WMagHKQ69L9jvZ5&#10;WawRZfNlt7eX97u/j3/3m+T/ANlqbxPDfJ4fl/si5V9Yv181Zrj5LSwt/wC+/wD4/wD71WnubHR7&#10;B7Ofw9bXl3cN+60xG/5ZL/flZ9v/AO3XH6lNL4haWfV7z7HErKkuk6TP9o2/P8kW/wCRf96uynyh&#10;ymhM9jY2d3eafPPZ2VxLLLPfXf7p7r/d/iX/ANmrptB8r7H5S3KpuVXW3uG2bf8A2avLJtbs3vIr&#10;HTFu7P70UsyfO8Sr/Hu/vVoeG9Ng8SeI2iubrZp9huuJ7u4/dblX/bb5qKnNynNUl9k9L1LVf7Ht&#10;Yp5dQZ7SL5IrS0+Tds/9lSqOsalAmqW95eXn9lW/m/aJ0vl3XEq7P4/4V/8AHapP4w0F/N1O2W5v&#10;JbeLf9rdtlva/J8nlI3/AMRXnXjC5i8W65b6LLBql48sCu0Ks+zc2x0d5dn3/wDvquaNSVX3S/eO&#10;o8eftISw3FrBoNm1zLcN9ngt7GV3RV/v/wAKt/3xUs1yvifw5quq6hPbQy2C/Z7F77+GVk+eV/n3&#10;fIlcJrfiHwh4Pi0/StI0+0/ta3l/07UJpftCWC7/AJ/k/ib/AMdqLStSs9Y8dRXOq+IYL/R2XzbW&#10;FIER5dv/ACyT/vj+5XT7GXLzGPNGMjbs9NsfCel2kssVpNqt4rS2N3M37r5U/wBam7/gX3/7laT2&#10;y3nlXl4tzeebZ+bau6pE8/8At+b/AA/OlZ/jbTfFVt4jibTIm1i4uJ/ssVvbqiWkS/8ATX+9/wCy&#10;1n+GL/UPEPiq48OeI57bTb23gaLyYfnt/wDcR/vfPW0Y89PmD2kZG9pusWfyQRT22pXqy7GhhX54&#10;v/HPm/4GlHiHxIv2i3+03OpbPNVNkMSW6Lu/vov3qz7C4sf7SlttI0WdHZtku+d/3Tf997q6Kzms&#10;7y8lsbGxW81XyleXZK8u3c/9z+Gj3S4y9051PCVjqUSarZ6fBc6Yrf8AHxMzvK3/AAH/ANn2VDee&#10;D9em/s9tV1qDTdKv2bzbixV9ir/ciT7zN/t1Fr3i288MX93BY2P/ABMIpV3zOzPbwfwbPNb5Wb/c&#10;+Wul+J3iq28MeF9P0+5iWbxHcWsWpXz2jfxMj7E/3dvzfJW+ocvu8xp/2Pp+lRf2evmXlpLEu2FL&#10;Xe7fwb3ff/4595qqXmlaHYLrGtT6qtz/AGlOtu813K9v93+D5d/9z+BFrkobmXWGtNaae503T7i1&#10;+ZHbYm7Y+/8A4Cn/AAGulttH0jWNNWW2vrab7Pa/Z4tMeJ/K/db/ACpf97+9vrDlkP7JjvqurvYS&#10;wT3mnvLFO3mworyotv8AJsfeyU+w1KzfR9W1+JWubi1tWdriL91tVfk/h/v1Y0qFtK0O3ttelWb7&#10;QzPKnlbLe1X7mz5f8tVez8hLPUFvLG20rSoovs8CJ9+WJX/uL/wOtvdFzFTwNr1n4q/5CukNbaes&#10;X2i+mm+RGX5/KTZ/47XPu/8AwlUuoWNnumS8nV4rSFURIot/z/7Na2vXmnzeH7e1sZ7ubypYkgsZ&#10;rV5bjc333/3q5/xPqtzo7W/h6x0qS81CJV82GFt6WTb/ALi/w+b/AMD+WumX905pHa+FXi8E3Wpw&#10;aUupa9qt1tSV3ifZB8j/ACI9dnpviSLw8sWgSWMj6hFB/plvb7/vfwfP/t/xVw9h4tvEtbqLT5Y0&#10;lWXatxNLv8/an735P7qfIv8AwOuUTVdc03+0PtyR6bb3m2KXUJm8r/gHzfM2+vP5ZSkbR934joLy&#10;w+x6bFBBZyXNpeNslSG683yPn37N/wDwGi5sF0S1tNKis/tNxLdNLdXduybLNdn/AC1/3E/4DWhp&#10;SafbeVEs6wxNF5qoiv8AvW/3P/ZKyrnUrbVfE0TXMDWzrL8qWl19ouLrd/fTZ8v/AAPbWUuUxlH3&#10;TQv9JXxno6affRXOm26t5tjd3EsUqNtT77J5qVq+H9H1XSdN+zT3Ntr2n2qskWoWN1F9oi/j/wB7&#10;/Z2bKlSwvNSe7vrG2+weVLsZJoIk8pf9j+KtbwxeLZ3lxPL9mvPssX2iWaVdm3/f/u/98VPLykRw&#10;/wDKZ9n4D8UXOvSz6uq+GPDXn/aoGsWR5bzzfuJs+98latzqvhfR2ltrOxabU7eX97NNapsZf4Ed&#10;1/8A2qz5vipY2F5NeWOlRvFL891dvfPceV/1y+f7v+2lc1NZ+HNVvJdQn0rf8qvve6lR/wDf2b6q&#10;X946aeH973jpbmG+v7zT7PT75rm3iZd1jqED3CLLv+R0fZ/ufPXQaboOkaPqUui3n/Eyiv8Ad/x9&#10;/c2/wRf7ux3+SuXudVlv7i3ni0WWa08popbi3bY6r/f37/lX7lTax8MbH4naDo+qy+L7zQbfTbrc&#10;1xcJ86sr70Ter/e+f79RGPN7vwm9an7vujPHM2n+A4bKKBv9bL9is7d23+U3z/c/8crlLbRItHuL&#10;dra5nhu5V81Znb73yI373/a+fbv/ANiur8beCf7SvLuTV51/dRRfY0tF83cvzomx2/i+erVnNPNF&#10;brBBbeVKrPYvMu9/9bs/9nStqdPlIOd/4S25m+3NPutpfP8AN33H3GZfuOm2rXg+z0/xDod7qGou&#10;usJaxS7oZm3u1wr7/wB0v3dz/d/u/JXV6l4JsbzS7v7ZeW0NvF5tvvhVJdvmv/cX/pl/BXKaVpun&#10;6q1lpGi3mnppVhEz2s32r52l2f63ev8AF/FXTynR7TmL3k3mvLpk89t/ZX2qXe1vcT/vW3f+O/3K&#10;3fBng+Lw9qkV5eTyJaeQ8uppt81GX/nls2bdz/J89WLbQdTe60SC8vLaztIrWV5fEl9ZrLLefc3+&#10;Vb/7CNt3v/t1p6rYRaPFrE9jBGlpKyxM7t5tw27Y+9/7v+5/t1jU+IiMjM8VeJ/DmsWGn3iM3hjT&#10;7e8a1sZtDXzUbds+TZ95aqabrc/gPxRqE8viWyfw/Ky2unWNjFsdZdnzxf73+/XNeAL/AE+6t7hr&#10;PSms7dvntUu4t9uzRO7+an935Xau1trDwno9npWvM08PzLKunpEjosu/5/4P9uuapLkCpLl+E9Tu&#10;dc1Dwl4ZvYorySHUNXs/7Q87ULx5Xs2l+SJLfd93YiO3+89eOX/htdB0aLVdelubz/Q7W3nmmbzU&#10;n2vt3/3t2x9vz/e/uV1Pxf1XxT4hgtF8MaVZal5umJby3Esuy4s2+/FK277i15p8QvHE/h74Ny2e&#10;ofZtS1WJ/mSL7nyun/jqfJXBKtUrS5Ynj+2lzcp2SeKv7bt/Nna00rT2/wBFurfb8nlN8ibH3/8A&#10;Aq8qv4V8P+JfEGs6rrjWG6+uIrNbuV2iX/bVFR64XTfENy9q/iFd2q6r9jZ7Oxe8+Tcv/HxvT+LZ&#10;9/8A4HXf2fh/SvFXg3RJdQinvLi4tmuvs6S7HluIt/mo8ux/v7n/AO+K3jhZQ+IxlH3jK1Lw3pXi&#10;fx15Wh/6Te3Fmt7PNCsuxtv3Njf7/wDfrsIfEljDocVivhxbnUN32eW3hndHaL53Tb/z1X5/uJ81&#10;c+vjOx0qe40Hwv4e1Cwu9LiV2+yfvYml+788v3mr0bSvEOn/AGX/AImdmyXqr9rXYqebay/ce4T/&#10;AIH/AAf7lddWX7v2UiOb3eU574kaxfeFfEujy+H47lLvWWRNTuJpd/8AZyqib7VP/H9/96uz8PXM&#10;fi3UtC1VlkSJpZYv3zbNyt8nz/8Astcvr2m+HtBsNQW+nkv/AN0t0szy+V+93oiPs/3Hrj7bxzLo&#10;ln9pXSF+z291EsqbvvRN/t/8ARq8epHm5eQ5vaRlynqemppWvaDdwL/pmlXS/Z7+xmX7rL99/wDZ&#10;avnTUvB8fhPxRZeH9Xinv9Ktbxrqzmt4m+8/zRf+g/8Aj9ex3NzZ/wDCdaxbQTrpuq3Eqvs8rZFL&#10;u+5vf+986LurQSFraLyL7RYLbW7Nf3EN3F+6b/pqj/xbK0jiZUpcpzRpxjU5ZGTeeM9Qs9Bt9Fi0&#10;y20r7RL5Xku3m+bEzvv/AO+N/wDH/u101n4es3s3ls5ZLy4e1iia3TYkUq79j7/NT5fk/wDQK831&#10;WbxRC93eah9ktrK3+T7RCu/zf+eSfL/DXVfDvwZqPhi6utQlvo/s+orE08z/ACbm8pN7p/wP+5W3&#10;2eY9KpRjynFeIfCWmf2bqumeDGks9Vt50lid2+eWJXdPKT/tr/HXe6Dpun2y6VoN5c6fZy/Lbz2i&#10;Rf62Vk/e7P8A4v8A2Ki1iZr+1u4IGntvtDeVvh/dXbbX/wBn+F9lcJrds3w9tbfxLeeX9rvIJYtJ&#10;RG3ysrf8tXrrw/NjZeyIp1KfL7xm/FT4irf3EulaRB9j0pZflR/vy7fl+f8A+Iry+FFdn2sz/LTL&#10;y8lml3Ttv/jZ3/iqxpqXM0u2JVSVvvfJ92v0LC0I0YcsTmqS5veN3QdK37PNVnf+L5a9Ahtm+zoy&#10;/wB75qxfDGmr5SKzt/tO9dUkLTN5St91d21a9WJyD7az33SS7Vfb913/AIK2Idrsn/oNFtt+zxRM&#10;rfvfvUPbN87ea33v41rQjUtwv+63Mvz/AMNYOsSRaref2VuZPl/e/ZJU3/8AA0rTmuVt4tyts3L8&#10;tRabDO7eZfRQTS7dqzItAGhptmtnsWJfkVdipWl/srVeFNi/erQ0e2+33yfL8n32rppU5Vp8kTOr&#10;KMIc502lW32Ow2t8jN87VwPxE1vZElnu+dm+b/druNVvPJt3Zl/dKv3/AO7XhXi3Xvt9/K3/ACyb&#10;/VTfwV9vj6kcvwXsonyWCjLF4n2sjldb1vyWltp5f3X9/wDu15d4tv2ff5X+8r/3q6bxDc+TceVu&#10;+T+F9tec6xf/AH4tyo6/cT+6tfncpH2sTjb+b7Szy/7X3KxL52f71at+/wA27+BmrKSH7ZfxRL/e&#10;rmNzsPCdh5NvFuX55f4K9T025XdF5qr5S/xv/DXH+G7PfE+5mRIl3/JXYWFtE9vFFE0juzfLv+St&#10;qZjILXbeeKrfyrmNPK+fZN8z/NXorv5Nu6qy/M38Fcp4Vhiubq4uf3afNs+Rfn/77revJt+qWkCt&#10;/vVpqZanZaPCyRRfLv8A9vdW3C6+bLtdn/vJt+7WfpSL5Sbl+RPuPWgn+hxbv3cKN/cqomR2vgC2&#10;n+0Szsy+V/cRa2/Ek3k2fyts/hXelReC7b7NpMTN9+X71VPFty3mxRKy/LX6VR/2XKeY+Kl/tGZH&#10;P221FTzfkRfk/wBI+/u/2K0PtMqLu8r/AHkqpDD/AKR+9i3/ACf3fu1oJtTe0T/Nt/jr88PtSvf3&#10;izWu6Jdn+w9fHvxXtp9S8UanIsW+KL7zp/DX1BraNb2ssu7ZK38G75N39+vBPiF5Tyy3NtKr3DbU&#10;l2LWEjePunz1c7oWdf8Aa+5VGb7u779dH4n8i5uNyrsf+KuamdUrjOkZpP8Ax/8AzV3th8kUVcLo&#10;7/6ZK3+zXdW3/LL5qI7kSNC5+dtv+z/erj7lNl5uX+83z11F4+xX3VyUz/6ei1tU+II/Aex/Ch/t&#10;Ph+Vmb+L+7Xqvw3mV7rcv92vIvhRMqaHKqt/F81em/DG5/09127P9ivcyT3MZSPDzT/dpHrd98+m&#10;yr/s1wkdd3N89nMv+zXAp8jbd38VfXcVR96Mjwshl+7kXoX+WucTxBfQ/ESLTGXZp/2X5X2/xV0C&#10;Ovybf71cJ4ndbD4peHZ93zyq0Wyvz6Xwn2ET2C13TRbVl2f7dFRWD/wvRUGZ7X428ZxWcstjbNJ5&#10;u3Yvkrv+avP3+D8+qrFqGq3jTXcv3t7bEipmlabqHh6wivFia2u4m/dWm7zUl/4H/BXZ+HrPWtSi&#10;S81CRdNu/wDluifOjL/c/wDs6/OD9A92MTY8K6VbeBtG2tLHDbyr9xatQvZzXiRRxRwy/wCtaHd8&#10;/wD3xTb+20G2t4tQ1JoH+y/Ov73ftrmn+IUWvXGoLoPkJaW8H+lbP+PiX/cpSIOq8SeObO203yFa&#10;OFt32eeXdv2t/cSvPLb4i6Q8sumafbR3O5X3PD+9llXf/wCz1n6VYL4kWKzee5tkuJd90nm7/K/6&#10;ZVe1Twrp9hHK2lTtZxNdL5twkW9NtYyl/MX7sToNKv7PR/NvNTlnS0sIleJP9V8zfciRK4/UviYt&#10;5qmoW0UH2zzVVJUSXyk+b/bqvrdnP451RbbT5f8ARIpd7fxpt/jd/wDaeq//AAiraJLdy3mrx6Vp&#10;6r9+7Xf/AL+xN9YxlzEc0ZmTpOpah4b8M7rNrTSka682K3t1835d7790v/fFbdn4nWGzl1fVbzT7&#10;za2zY9rvuPv/AN+uU165g1K3isdP0WHWIriX5ru7idP99/l2f+OVbuU+zWcs8FjA93ayqkFvFF8/&#10;zb0eX5v9ytox/mD2nunQJ4w0VNc8iVbnVdQli82z0zyt/wBn/wBj5f8A4uj4hW2i+G9Bt9PinkS7&#10;Z/NlS0X/AFS/wVoaPo8r3kssFpBptk0Sv9ohXfLK1V7nQdXv5Pt1jqEdym7fFaJ+9SJf/ZmrGXvS&#10;5Q5jnNE0Gz168iafTLazdWa6VX+R51X/AK5fw/79dNoPgm2SX+1blpP7QVZfNu/NdPKX7/3FejR7&#10;C8ubrzZdInsL1p9n2iGB089fkfZsb7q/drqobG8mtXWznuYYvN3yw2i/PL/f3vsrb4BmVMl9DYSx&#10;Ra1d2dvKzfJdy/P5X/s1Ylz4Pis7/wC0y3jartVXi+0QfZUX/ga7/wD0CvRrbQZ7xpVlsZPK3b1m&#10;vl3/APoVYl5pttpd15Et9bTRfNte4vE+X56jmKjzHDw2aw3XlTrbTRXEvlfZLSL90v8Atv8Ac3Vq&#10;2eiL4MsLtrmxg02WX/VJYxS+bLt/jf8A55Vem8baVDYbYJ/t/wA37pLFXf5/+BfLWIj3OveINPs7&#10;zT1s4rpltWmmn+f5k3pF/vb/AP4qsToJZvFWmalo0UV5bW2paVcQRXCvfS+V8y/3H2fwVtww6frH&#10;2S+trmO8i/1v75t/lf7CbflWmWHgC5trN/t0ttfpFZy26/aG2fN8/wDHVL/hG9M0HRkaWX91u8qW&#10;+hn8pF/2P7zb9/3Kxl8XukG3YXjfbL3bBG9ovyNNMqfM39/f/wCyVoaJNY6lfy3lnBPeXdqv2dm2&#10;/Iu7+5WJeItzdfY4ov8AQrhd+yFf87q0LbVbPStLi0iWWS2lb51mhtvK3Ns3/wANSTynHza3PDLc&#10;K2rz2cv2z7RBaXECO6qu/emxf4n+9/erd0q21Xx5o3lWP2mwilX5ru7+eX/f/j2/+hVw95c/abCL&#10;VbFbF4mn/cPcP/r12fPLWm/jaz1LQ/8ASZWT5d6p99P++KzlLl+yHKdwiQeGNNuLa81CdP3SxNcJ&#10;88rMv+xVvStVsUuGs/DX2S51a4tfNimu98Usq7N6f5315/ba3Pr2hyxRarHqun/cVLeJ/Ni/+x/4&#10;HTPEmmv/AGHpWlSL/wATW3tf3twjbN3zu6J8rv8A7FccZS5veNolvxJoOq69fvBrV5HD8y+bNDdJ&#10;E8T/AMHyfdqvrem6rbabdxaVBB9nt4v9FmSCV/3v/PV/krSvPEGr+PPBt0umQR/8Jbpaq8ULzokt&#10;/Fv2eV/11T+H+9WfoPiHU7y4is9Q0qSG4SVX2bnd/ufwV3xlLlIlH3uUr+FfhFPDbxfadTmtnuov&#10;9Mfa++X/AHP+eVXtYSC28O3umWLQWGn3V1E8G+VN7LEn8b/8D+7v+XZR4wvNXfwvd+beR6VLdT/f&#10;eXfL5Su+xP8AxxP++64x9BudSl2z61bWemW8Gy8hhg+dvk+fZ/33URjKcuY5uXkkaelTaD9luILn&#10;U96LAzy3yMn2eL5/v/7Xz0zWNH1h9LtJ9B1eJ9KumfzdeT78q/xp/wBMv/Qv+A15/N4D0rWGiign&#10;b+zLX/VaYiy/Z1/23l2fMz1u+GL+fw9dReGrG5gvIrhm3RQz7HnX+OKKJv4f9uvVjhoxIlKUjN8P&#10;abLf6cljotjaXKfamuJdW1O13xL8/wDBEyfMteqzTQfbIpdXsbm8liaJLN/saW6N8n+y/wB1/wC5&#10;8tcP4k1uf4daG+maLof+iWv3ri4ZpfPfe/7pf72ysK+8bfEPUrG0aB59S1e6gVItBsZdn2Xd/G3/&#10;AHx/4/WNSlOcvdOA9a8Q/wDCQ3n9of2fY2lhaJa+bLNNK/8ArW++n/AK5Lwx8NLWHQbSKW+87VYt&#10;1w0yz/ZUXzfuO6L/ALH9+rfgH4f+J7hbWXWWj0SfesU8T6g8v2hv7n/7ddlpVtpXg9rvVVvtS1K0&#10;sJZd19NOyRT3H8flRb/3v++/yrUx9yPJE6fZnLw+CdH8JabqGva5fS2GiS/I1ulikX2r/YT/AJat&#10;/wADrC8Q6lqGpeDbSz8OWNzoKKqu1vaS/wCkbZd+yJv++N3yVd1KbUPHPiO3ufEN4sMV/wDPZ26f&#10;P5G1Pvp/v7PmetizvIrX7bqt9BJpssrebY27tvf5YtifJs/2/wDxyqj7vvSCMf5TF8GeGNK1vxHb&#10;6Lq9zO9xa3X9oa0/8ESqnyRb/vfIn/ob0eLfsPjn4iahqc9jHeXrT74rSHfsXan7qLf/AA/JWlom&#10;g33hL4X3bWO681vxBK0qrcRfvVt/40/2t7/+gU2bzfDz2ltFY2yXepWq28SIro7N9z7/APwCr5pf&#10;ZN/smZrGsQaVrNpYy2ex7jak8NozukXz/wC195a3b9LHw9FdwS3LQv5rP8jI+zd/f/4B/wCh1zWs&#10;W+oQ2d3c6VB9v1uVfKubiFt0Xm/5/wDQ6sfY2v7WWXVWgR2gW9n8mf5/9V5Wx03/ADfO8q/98Vcf&#10;hM+Y6iG20+/tUvm+13n2qL7QqXap9nVf4Nnz7V/vf3q4rxP4eXxZaxXOoLI+ifutv2RX82eVXdX+&#10;T+GJ/u7/AOGrr3N5t1vVfP328UH2WzhRt+5t6f8AAf7/AP3xVe/h1rRLX9+v9peMLxliWHzf+PO3&#10;ZP4/4dz7H+T+HfV83LHmIlKJU0fWG8K2sssEUdzqtmyxQIjb/wCztzv9zd95tm//AHa1tH02LTbN&#10;9Tub5tYu/N+z2dv5G/yGbf5ro6/3E3/8Cf8A2Kqaxc6D4butP0XTLOdLRv3trceb9ot/tDb9+/8A&#10;56/Om3/gFZ/i3W9X8H2ut6zBYxo9g8VvFKzbUib+/sVNu5/nf/Z+Sub2nPIjm/mNDUtbs9E1a40x&#10;bNZrtV2XlxMyReVuf53rHRNMubeXV9Vgje63LEu+d5Xi/wCmSJF/9ktc78NH0+bWdPttQvP9I1lW&#10;2zfPs3b3373b/erd8SfBDxfpt59s1HRV+xSy+atxaMnlf+zs1dMaceblL5hl/wDE620dvKgs7KG4&#10;2+VA92u/yv8A2Z66jw3rHxG1JtMiTUNLsNJ3b/s62KWXy/xuu5PN/wC+KseD9H8R3K7o4J7bTLWJ&#10;riW4eK3/AIPn3/c3VFc6lFbalaX32y2s3uvkaaae1ilul/39/wAtR+7pSIlHmkdB451XSrC1lsYI&#10;r7WLizb7RPp8M/lS3Tf37h/vKn+dlc/Z3l9quuaZqFysMOiS3i3sVi8TxPE33N/96X+9verVtc6D&#10;o9vdyz6Hp9zaXTK6p/aKO8q/33+f7v8AsIlNtvHmkJqjz3M8mm/LsW7+xo7tEv8Ad/urR7T+U2jz&#10;FS8jZIkvl0z+x9Ks7r/kJ3E6RIrfOj/8CqlMnh7xJqF7qGisuq6qsET7Lj5Eb5E/u/8AxFHjnQ9I&#10;+J1n56+KLa8sop96wvLLburf7e5Kl8N/DqW21RLnT4J4UWxXz9Qhbzfkii+4n/fH9z5qOWM4/wB4&#10;6Y1IxkWLbXtVms4tPs1bRERvNnmt/wB6jbU/g3fw/f8AuVFYeIZ0t7vQbzzL/T7hleKG4be/2hZf&#10;/s62vBn9oQ293JqHl2durfLaOu92+Tf+6/55V0Fz/wAI5orbYvD0lzL5qyrsuniSLb8/8VY8vL8R&#10;tKp/KPufs2j/AGfStTgk33U/22zhhZ0S1ZU3vLs/23fb8/8AFXUaJeLbeHNV0WeCTTbVYvKnmmby&#10;t2753+dv9/8A9DrjLnxPqFndLPLLaWEXkb4pnbekX8f+99/fWb/wnnhC5vLifUL5tV1C1ZZZURPk&#10;n/2Nn92toxlKJwy+I6XTfEPhe80nVdB02ePfbp5u+ZWiinl2f3/7tYWt2EFtYSqunwXlldf6L9oh&#10;Z3e3+f7nlN/D/wB81zPxL8YN4hs0ngs7aG083zVdIt77v7mzZW38Pb/ULywiubG8b7Xt8qV5l3v9&#10;z+LbU8p0KPNItw6kr3lpFp8sE2oaXA1vE9vFseJfNRETZ/eRE2/xVY8YeNotH02Vblp7Z2XYsyff&#10;b5Pn/wB379Zl5NZ2epeUq/ZriKBXgf7L9597/wB77v365LWH1fxDbyxavfQTRbVlnt7j/Z+5vesO&#10;X3jaXLAseFbyx1WWK8ivGh12zX/j0mnSVJYv49iN/sf99V3Ft4M1C58PxRXi/wBq/ZfN8j7JK7yw&#10;bk8p32fxL9xv9mvEf7HnudelvFgb7O0DPAifvXZU+/s/vfwV3HhLxDP4h8MxM2ry6bcaazWU9xNd&#10;OiMv8D/K/wDc/wB77lXKPPE44y9r7p3Hj+21p7iyWzgkuZbKKJ2d1+ee32Ojo/8A3x/4+lTWegxa&#10;rqSag0E/mq37hLRfNlZmT50+b5duzZ9+qmj/ABCl8DatLp954jtNe0dpfKuprtN//Luj/wAW/d9/&#10;7myqnxC+Py+DP7PnXwhZ3+n3UqxT3yLslib+D5Ivl+592uP6tPm5YhKny+8VfGfhdvEniNNK8J6L&#10;HbJFL9t1G+SDekTL/B5tZ+sM3h7xloi6mzXNltZ2ZPmSC4+Ten+z8v3f9l62/wDhYVt42+Gmq6h9&#10;h13R0uJfsv2FpUutq7/n2Rfuv9j/AL7rP8JeG/DWpRW9nc+KJEiaBYp4biDypVl3/I8W3ev99f8A&#10;drpjH3ffOP3ZE+m+C57BtPaW+n+yLK1vLcW67El3P8jv/wCg76m8Q2cX9m3c6tJZ29vdLpUrv+98&#10;j5P9n/Y2f9916hpUOg21xd6VfarBbbrX5prf5E2q/wAkv+9srzf4qarcw6HK3hy+tryKK++1fuW8&#10;3zVVHTZ/vbNn/fFcEZc8jxJc0ZGT4k8DarrGkWiwX1s/iO3tdkEKNviv4v76P/e/2KwprnVbazu9&#10;A1DT45vscS3HnQt5UTbtn3/7v/2FUvB/iqz8WTWniG5vLm2/s3/Sm0+3Zf8AW/7/APDXW698V9Kv&#10;5klg8K2k0WqWuy8uLi6eX91/u/d/v1vL2a93lOQ3bx777fpniVoGTSv7Oi1De6p8ssX7pE/7+7Pv&#10;1yr+IrvS7qJ7y+kudPVmeKxm/exRfcX5NvzV2thqq3ng/T9PlaxudKupXt/s7z+Ui2/30RP9r5//&#10;AByvOvFHwxn8B3FlFbWd94n0yWdfKd5djxbf+WTJXLGn7WR3Q96XKS694qsdryzt97dK1pbrs82V&#10;t/lbE/3Ern/FmsX02qWVjpEF3rHiDXrO3WDTIW3pYbYki3/997/++Kf8SL++v9S1WWJY31O3la1b&#10;UHXyrezXf/qk3fLu/vPVr4Y+A/HkP9jyxbdK09tzz6smx3aLe7oi/wB7e7s1exToRpU+aR7EpRhD&#10;3j1Gw1vQPgP8PorFdPk8SeK5W8q8m3bIoP77u/8ACv8AF/er5p8c+LZ/GGufbGbyYovkgt0Z9kS1&#10;3vxj8YWdtpdv4V0q2WztIm828m3b3nb/AG3rx+2T7TLtVd+373zV7+U4T2VPnl8UjxJS5pe6XrFH&#10;3PK0W/8A3K6jwfoKxqm5fn+Z9m2odH02BJUZtv2j+J/7tdhYWzIsTN9z+L/ar6ynHkOaUjYsI1S3&#10;+T+78qJW3YJF9n/uOvzs9Y+moqSpKq/7qu1bCXLfdiVUdvvI9bmWpd/cbvvf73+zTU27ZWWdflbY&#10;2/8Aipnyps+VflX5kepftKv+63Mkrfd+Wgsyry5ifVLez8qXf/F5TbErbttqKir/AA1DYW8Hmvc7&#10;F+1t8m9P4qtpuf5n/wC+6AJf4du6ur0GFbPTdzffl+eua02za/vEii/77rrb99lrEqquz+GvrMjw&#10;3NU9rI+dzStyx9lE4r4ha3PZ6bLFFLseX5F314Trd+0Nr5TRbIm+88NdR8TvEkqX8ssX+k2kW5GR&#10;PvxV5/qF+s0XnxStNFt+WvNzjF/WMTb+U78tw3sKBx/ifWIJleKWVvu/upn+SvNby5lmut3m702/&#10;LXYeJ5vO3xbl2S/Ov+9XDzbv4l+f+Kvm5HsRKN4+xXan+GLNprh59vyL8m+qWpPXa+FdKVNJi3Mv&#10;zfOyb6iJcjqNKe2eKL5mT/Y211HnLbK8+1n+zweb93ZWJpVtFbakm1P3Srv+dqvfaWubyKziX7Tu&#10;n+Zf/s62j8JznW+ErZk01PNXY8vzt8tbej2bXWreb8u+L/a30xHWG127fmVdlWPBlhcozzyyr+9b&#10;+Bq01A7CGFYfNZdzv9xk3fJVtJoks4m/5ZfxJt30Qpsb+L/vitXw9Zs9/bwLL+63fN/BXTh4884x&#10;OSrLkhzHpemwxw6bbxbdm1f4K4nWtSXUpd3lTpErN99dj12zXKwqjbl/2nrhL+ZXv3VV3p/vfer9&#10;DzqUcPgYUj5HKY+2xMqoJct5TKqts2/K/wDerQsNu397/c+asr7Ylts81vkb+Nl+7Vp4YponZWZP&#10;N/jT+Kvzk+21Mfxg6wxSsrfIv3K+Rde8QtNcSyrK0KNdeVX1F4wVfsUq7m/1Tf8AAq+SvGGjz6Ld&#10;fZpWXZ57Ps3fOlZyNYnOa9Ms1xueLyW/iRP465q531sX+5/vVj3LtXGbD9F+e4eu1T5GRP8AZrjN&#10;B/4+HZv71dsnzyp/u0R3IkS37/LXOPZyzXu5V+X+/XR3nzrt21UvHitligVd8rfeStq38QI/Adt8&#10;N0+zaTu3fxV6R8Onb+3HXdXnPw9VodGdJd2/76p/dro/hvc+T43dV3fN97e1erlcv9ppf4jysdHn&#10;oSPoX/l1f/drh3dvtEq/7VdxD88X/Aa4K8+S/l/3q+74qj7kJHzGR/aiWLabfKitWZrGj2d/rNlf&#10;TwSTXdr/AKqZG+7VtH8m4+Zq4z4weIb7w9pdpc2MvkvLL5TPtr85Ps4nrGmzb/morK8N6h/aGl2V&#10;yrf62JXooGey3MN54hb7DBrk9tFt+aaH53Zv/QVrRmdvD2jbb7Vd/lRNufdv3Vwk3xLubnwlLBpF&#10;9HbahF8jPcLs+X+P7tcfea5PNbyrbN/b32pfKl3y/Iv/AMTX5h7M+4OwSaDxDdSyzxXk3y74oUg2&#10;RL/t/wC1VS5s9X1u88iK8aw8r7z7fvf7/wAn+dlc5D4/1CwaKeeK2+xWu1GS33yy/wC4n92um0Hx&#10;hLc6k941tGllFL5TP5u/f/frOvL2MecirVjSjzDNB0HxRNo0rW2ofY5bef8Ae3bt91f49if3v9uu&#10;f17xbeJcWlmzXP2TdvXzmd5Zf+B1b8c/E7Rba4uLFYrtIr/91dJD9zd/t1xPhWwtvB9m99qcUmpa&#10;ftZ5Uhn+8tclGtLER5pHifW6lb4T1bQbz/hGPCUt9K0aWj/vYrdJf3rbq5nXvE+oeIVt/lZLRWbz&#10;YXb7y/3K0PDeseBfidNcW1jof2O7s1/dTTN8+3+/VW8trPw9qksF5qdtDLbvvV3ar+0EYyoS5jov&#10;B+lRQ6HLLY3K22oRRbIkmi2JEv8At/PUSX+mPeJY/wBr21zdyy/vbiaXf/4/Xn9/bXl5pP8AY/h6&#10;eOa3af7RPb2kqb5W/v1S8O6Vq+j/AGixvLXZd3H3YZl3uy/+y10+9I9WNX3vdPcrZ4tHs/KlWR9P&#10;sPnW4mV0Rm/2E/4HT9V03SIf+JnpEnz3m1JYbRv/AGSuKs4b68t3gnWfybXa6pDA8u3d/vV0qaVq&#10;FnK9957JFEuzfNL+9X/b3t/n56OWJ0ljTdYi0e/lsfIk3rF5qu7f8A37Kl1K5vpmRZdTWGWVftC2&#10;9vK7+fFWVeeFWubyGddVtry3Vv3s3nq+5f7ny1LN5FzvlvtVtra0t9u7yfnlib+D59m1aiP94uNQ&#10;pakniH7LaXOmeR9kll/f+Tdfvdv/AKDWq9nEkSS3bSWyRQb2mefft+f+P/xytazeC8tYov7Tvrm0&#10;b55YbGD5P9/fUN5YaUln5s7alc6V5v7pPsqbIvk+f+PdSD2hlWdzpWm+b5WrywvLu/0f7K7oy/3E&#10;+SmP4h/tWW0vNPa0mu1vFRvs7bHib/Y83/Y/grHfQdD17e1nPrKWlh8n2f5E27f7/wA+6ur8E2Gk&#10;R2ryxQNcy6TL/aW++uk3/wCwn3P4Kcox5Q5ixf6DfXnjCWeW+aaJd0TW6fIkW5P4/wC9/BWP/aUX&#10;hu61tZYvtn2eWJ1t7htkUsv/AEy3f+h/7dS+J/GGlf8ACR/2veW09tqFqvlfubrf/Bu/uf7dcfbX&#10;9j4huEvorOe8/e+VFvvt+7d/wD/O+seXmLidgjtNqm2e52It4tw3nbN+37yJ/wB9/wDoFN8eebrH&#10;2S88+0SWwbeyTLLsRfvyum1P/H6YlzbPcPdtbK8S7rjd5/3m2f7leWWHiG+8SeLU1qB54dPaCV/J&#10;e6f+F/7+z7tRy83vFy5YnR6xD4ettUinXVb68tLhVSKF1+SBv/Zf9z5ar+KrOxtorjSLWeSz8qLZ&#10;50MCPtX/AIC/+dlXfEmvaf4e03T/AO1YFudVln+1LCn7112p9932Vy+t6xPqX2S8iVbC0uG+0QTJ&#10;P5SL/wAA2fe/vVEY85jzGVqVzeeGYPNjtIJrKLa/2G3i8pJdv9//APbrlH1XUPEPiD/Q12Wl1L8s&#10;ySoifN/f/wBqup1jw/qPjaP+z4LRv7PliiuLy7+fey/88v8Axx63fD3w9j1LXrK2n0j7HFarFLsS&#10;fYlq38EWzZ/33/v10xhGMfeI9pLmKmm/EiXTdNl0zV2WaVV2Ndwwb5Yl/wBbE6f3tjxVsXGif2x4&#10;otPti2ltqs6y3TPaRbUv/wB1/wAfEX+18u1k+9WY9z4X+0Rar9hn1KXd9gXT/niRf497bfm+SvcN&#10;H03w5Z6Dp9tbRW1tFta4s0ml/wBV/f2O3zf3K4a2Jjh4/D7xx4nFyjE8fsL/AFD+zdCs/D2is+qr&#10;uuNjtslii/2//H6vWeq+HNS0240rVfs1zrd1Pvlt5p081vn3/fR/m/3KZ4qk0ywie8s9InSW63RL&#10;cQt5Vw3mvul+9/wOvOIfg7c+OPEv9of6No+mWsDfZofKa3Rdn3E83+9/E7P81ddCUZ0/5Tg9vKqe&#10;j6xok9gn9oeRvu93m2tvCuxLWL7nm7P4m2f7H/oFZmmw2Pg/VPtc9p/xMNedUl1n+CBW+5sb/wBl&#10;rsNSv9F03TYrzV9VtH1CKDyoLT/W28W3/lq//wBnXBQ6hFZ3mpa1q+q3fiS7l/1D6tEkVoyp8/yR&#10;f3UdPl/h/wBiumnUl9o7veLej68tncaxY2cWoXMUU/8AyFtQ2JaQMv8Auun/AKG3+5WrqXj+28Mf&#10;uFud8tg2xna1eK0+X5NiRRfw7/43rktLh1P4lavpk89zaX+ns32hbe0ZPs8W3+7t+41dU+m22g2s&#10;uq6rZreXF1L5raftdPPl/vy/3Yvl/wCBVpy83xDpy5jpvh7YXmpNd+IfF88k1veSo+nW6T7H2L8n&#10;7pf4aqeIX1C/1a38UXmismtNut9J0G4V7e0s4l+5u/vVykiX3iDXrfV7xpNY1uVV8qG0i/0e1X7i&#10;bP4f/ZVrtptU0yz0a7sdc1BXlZmSzhtNnz7v/Hf/AEL+8/8AdrDl946fiMfQVtrPVJZdVnbWPEVx&#10;Bs1jWbGL5IFX7kX/ALLTofDeoeNvFUvmzyaVZXDL5DzN935PndKx/wDhLZdY1JNB8OSzQxbtn/Es&#10;i3vuX/Wu8rfw/wB562/7S0/wfdRWzXivqF1K3n31w29GiX77/N/D8/8AwKr5feDmjAu6lfy6l48i&#10;ttIgne0igW1tXdvn8pfk2J/vv8zPUF/48j8PeJX0ZZbnUtY+y7p7i3g3par8/wC6Rq49tS8Q6lZ6&#10;lBp+pW3h63uNu7XNvmyuv8aL/dqslvpHm/aYLxdY1OKD/Sv7T+SJv4P9V91d/wDt0ez973jH2h03&#10;hh9PudLigsdTXVf9K+0S/aG3/Mv33+X5f/ZaLDWNKhle2g1WPyml826mfe6S/P8Ac+b+H+6iVz6a&#10;Vquq6bLfefB5UsH2dobSdNkUDfffzf8A7Cug0fR7zRPD9pFpun2N48Tf8Sz7dF5srXGz76bt7bYv&#10;/ZKiXLAiVQ2Laz0Ga/8AK/sz/VM1xFbvdIkUW37j7Nnzt/v/AN+qmpXMtnayrY6ZczaxeS+VPcJf&#10;J8u77+x9m1q5/wCwWfhOLUJ9VvpL/W5YGintHl81H83/ANm/ylWPCr6qkWoavrX2m20SL/jxhml8&#10;rzV2fJsT/O3565vaRMeaJq2cOoXl++g20FtpX+jMlnMjfaHiX+/s/h82rOveD7TxJYRaDds32TTV&#10;+0XyL+6fc+yVNr/7iorVmfD3TYrnXr3xRO1zNcWTNcT3H27e8rN/A6f3a7W5eXXviDE0ly01lcKt&#10;7LC8GzdB5X3P9pd//j1R8Ui48so80jx3UvCuvTazoV9FYxwptndpn8qX7KzS/c/ut8iK3z10WvfF&#10;TU9Ev7fw5LrX9vPKv2eW00tkSKBW/wBiL+4+z+99yuX+J1zeeJPKsYtQXTdPuoNlraQt5SQNFv3v&#10;/d/ur/33VX4b/CmOzaKRrbydVsIl827mi81Iv9z/AIFXp+7KnzSDm+0bGm+PPFmqfBfUNO0rw1/Z&#10;V6zfZZX/ANV5+5/nf5vmb5f/AEOqlz8PdG1jTdP8QXNpbeGNYt4PK+1+b5tj5qf30/v/APjtdbrH&#10;2G/vbeWz8h9K0uJU87Vt8Sbv43T+GVnf/wDYplzpVnc3iaVFeNqV1cM0S3brseCVvubLf7qr/tv8&#10;1Y03yy902oUzz/WPDdzo+lpeS6n9puN37i4byt87N8jp/dVfuVS0q88VXN1qCy2ekvEzbGS+nt3T&#10;f/33W94J0q88N27y3OqxvL5rO1jNKlxK0v8AG8vz/KtdVYXmh+J/D+oaheaLAmt2vyT280v/AB9N&#10;8nzo/wB37ldftOUvliW/+EVudY1L7Hq62kN35rPKli0Sbpf+euzf81auleFZ9KupdKgvPsfy7FlS&#10;6/0j/gfyf3N/yVlaleaneeKtQ0+KBXt2X9+kOoxb4Gb7jui/M1VPsfiHR7rT4tXttQ+yMzJLsXZt&#10;/uOn97/vuseb+Y2lGnH7Ryl/4J1zw982oeKIYYvN/dI/+z/49/45XNarr18+qJeefqV5dM32hndf&#10;s+5W/wCB/wDxNe2/bJf7GSWC2j037K3lSp9q37mb7iImz5mrKmh0ibRtQ1WC2j1uWwn/ALPnRIvs&#10;6fN9z/gP8P8AvV2UakKseY5Ob3eaJylneX3jRbRd2oWz3H+ixWnnpsb+P+5/wKiaFdKvLjSv7Vu9&#10;NvbVvs6oiwbGbZv2fc+b+Oti88Q6Rol15v8AZk/lS/JFsn2Ju/2Eb/LVNpuoaDr1xdtpTSf8eyot&#10;vd7E27vvy/7Vc3vc3unXzR+0Z+g6rbeHrq7s9Qnu7nzf9VNcSxS7f7//ACy2r/wN6z38SQaD9ovr&#10;aKSzdd/kQp5qXEX+2+35f9quqs/BOnzW93pl4zfZ1/1Vui7/AN7/AH/9n/vuuS8Wzaf4SsEinlW8&#10;vbqLyrpt3zxRfwfJ/eT/ANBqJR9qHNyFKw8c6rreuW9npFnO73Uuye7uG+Rpf7/+1RNfro+sxWP2&#10;mG/ilZvtl95W+Wdv7kSVxOm69Po7SrZxSX8t1F9nlmdn2Jb/AP2ddBoM15ptwmqrLbX6Wrb7r91t&#10;S1X+4n95n/v/APoNbVKcYQMZV+Y7C5m1eHRv7TvlttBsl2y/aGl/e7Vf5InT+Jv9j7tVdB8bQal4&#10;00T7TaTzW+rWbSzyzL95lldP/ZKt3GoXV9o/2HVY9Nm0Rp1lg+3K8sy/3HRPvbv9j7lS39nY6PoP&#10;2OL7T5sUsvkXaSpLcfN833F+Vfn/AIK86Moxkc0anLI5z/hCdF8T+JrttKins5VWW4a7TfL5Cr/A&#10;j123hXwf/aXhOKz/ALQubzU9GaLdcQ2ezz7X59ifP8rbN+3/AL4/uVxmm+KorbXLS+Zo4bK6gaK8&#10;SKJ3SX++mz+9Xa+J/idpT3V3qelah/ZumLF+6heBHdlZNj+av8P+5VVJV+blCUpe05TYufEkXh7U&#10;olvNM8m0liayieZfkb5EfY+3/fpvj/TdFvNG0q58OaRDZ295KsV5cfbH/cNv+dH/AOAbtv8AuVz+&#10;vaVL4htdCudKaN9K3eaz3H7qJpW/j/vL/AtV7HSr7R9Y1CLVbO0TStZbynt9PvkuE/v73i/h/u/8&#10;DrKNPlOSUeX4jr7n4i6frdnq3hyXT7nSkilXyL6GBHfav3Pvfw/xVzVno8Wiatp66Vqcc1r5TS6q&#10;8y75ZZ96fOiVB4P8AwaXcNbav4nk1RPPb7Hp/lLE6xf99/drf8K+DdKs21vV1ivr+7061/dfa4E2&#10;Rbn2b/l+9WLjyS5Ynk1Je8ZWq+RZ2FxeaDbWyW9/KsSpYt8l1u/j/wBmql5o/wDwiUNvpE8sf2vz&#10;W819z+VEv9zf/v12Gg+AP7E8O67qvhzVf9EuIFuNOhf50ibzUq2kN5oOhytPLpt5cMq+bDcLFF5r&#10;VzTOPm5fdK/gy20zxJ4D+wrcyQ3cV4vkXcK7PKaXfsf/AMcT/vuodbfxHoNvul1BdV1WWVbW6hdv&#10;3UvyfJ977vz1p6PbLeWGoMv2G5+1Sr5H2dk+zttdH/76+R67DW4Z7nS5bFlW2e8XfKk3ybZf79Yy&#10;lGEeY7IyjDlPj/RPh144vvGSWM+i63qsUU++6haLfEy7/ub2+WvePip4t17R/C9l/aC/2JL/AMsN&#10;JtLpP4f+err/AOgf+hVYm8YeJdSt72eKeTTdEtbVt1xfL+9Xb9z5N+356+f/ABz4wl8W6zLcyrsi&#10;X5F2f3a+py+NXH1I1pR92J0yqc5iO8+pXEs87b/Nb+9/FWtYJsl+xr8jt8/nbf8AxyslIfJi3Suq&#10;IrfLv+TbXYeHvIv9jKu+JW++q19tTic0vdOg0fSv9Hibcuxl+VHevQ4dHsdNt7dVvILzcu/Ym/5f&#10;9+uatrCBfmVf3W75UrYtraeSFJ2XZFu2b67CS0+m/vXZVXyl/uNQifNtaL5P76LRD5Cfel/4Gn8V&#10;ayW1m9vLOsv7r/VMn8f/AHxRzC5SvCrfZ9rfxL/HUKf67btWb/crK8Salc2Nv/ocUf2uWXZFv+RG&#10;atDw9ZtbL9snZvtcq/Om75F/3K0JNi2hXytu3Y/8KfwUP+7+Wn/aWhX5VqW2ha/v0i2/erWEJTly&#10;RMpy5Icxu+GLZra1e5b78vyKm2s3xtrDWeky/wC18i7G+61bt5N9jt9qr91fuV5J421v7Tf+XFL+&#10;6iX5t/8Aer9EqcuW5efHU/8AbcWcVqVzBN+9WX/vmvNNbums4vvbImbe2/8Agrq9Y8qzaVlbZFL8&#10;+xK838Vaqr/7cTfedK/M5Su+eR9xGJy+t3jbn3Kr7vuv/drnby53ru3fP/FUt5cySb/m/i+Wsy5m&#10;Xyq5ZGxUhRr+/hi+/wDNXpdhJ5MW1V/exfx1xXhWH97LOy7/AOBd9egabpsszIvleSjf7P3aIkSN&#10;rR9qWbzztv8Alb5Kf4MmXXtee5gikSKJvldl+9T9Sv7a305lnX7vyK9bXw6hb+ydzRLD83yptf5q&#10;1MfsnXXCb4vK+X5v79bug6bFpq/e2Vj21tPf/wCq/vfL81dHpULfZdt98+1v43rXUZvw7UZF/wC+&#10;XrofAyTvrz7mV4lXf/t1zlm8s0Xyr/321dx4As/JsJZfmT/fr3coo+1xcYnkZlU9lhpG3qV5P9jl&#10;Wz8j7Rv+be3yba4/yZ381v8Aa+5XUeJLnybN4lnZJW+69cY8LTRIsDSJ82/fD/FX0HEtT95GkeXk&#10;dPlp85YSHZ8rMvlO3zI9WJtqRfJPs+X+Cje0PlLOu+VV++lZmqw3155UttPB5TL8vnLXxB9Rqcb4&#10;5vGtvOlZtkSwfK8NfMPjnVVudSh/jdf40r6O8ebrmzu4Gl8mVV/dO/8AFXyjrG6HVLiKeLZLu+5W&#10;EjoiZt46/Pt3Vk3Lr/erTuXZ/vVlXXauaRZY0f5P++q7KF/3qbf7tcPpT/vUX/ars4f+Pj/gNEdy&#10;DQuf9isr7YttcRNt/e7q0rl/v7fv1hXUMvmxS7f+BvV1PiCPwHofw6uWewl3N99q6rwxC1t4ttLn&#10;a33tjPXH+AHVNN+X+Jvmru9HmWG8t23bE837+2vSyz+PD/EeZi/4Uz3iwfzovlb+GuH1j5NSlVl/&#10;irsNHf8AdfKzfcrj9e3f2lK396v07imP7iB8jkMvfkMf+Bq434zW32nwXuVf9VKr12Eb/wCj7mrM&#10;8T2cWsaNLbMv3tv8Nflx9xEu+AN0PhfSln+R1i2MlFaFmi2zeVEuxItqKn/AKKiGw9Tc1DSBo9xZ&#10;sbWMQBd8cAbgf7/96uS1bVLy4uJ9OtkSGJ182SGI7Ej/APiqKK/NKZ9xI7S90uw8O+Eh4l128kst&#10;ICNawxxR7pZpNnRNv3T/ALTVT8KeKLWTwbua3cx3Xzfvm+7/AN80UV4mO1p/9vHlY3WNiTWNYXWt&#10;PW10+ztrayYIphCYeRv4tzViaBdSXFt4lsptNs4pI7GVGlZ2f5fvUUVeFiuWRjhIRTscBoN9o9rJ&#10;uZo1u5V3eZYrKq/k1dBc/GLS7yRoNR0xZpVTYlxcWsUrn60UV78KcZrU2qRRb1zxhceGtCfUrazh&#10;hnRl8tYY0i+9/u1J8IfEnijxe9yja1dpdwt5t1tl2r5X9xf++loopci9mRhN7Hq/gnXdE1jVNVs9&#10;IuNSvJoN32m4vn+SH7ittT+Kor1bi7W7S/hjGmRcKqtsKqv9/b9+iiuS3vHtxijX8O6xBdeFbmfS&#10;b7bbiaKyhSGDb5cn3cfN3+781c/deKNFuIRFcRXVwIPnuTbwpEjt/u7/APaooqpb2KsZl18UbHSr&#10;iOx0PRZ2SBmWSSSVFI/vbf8AvmtvTviBJ4Z1fTw9veCyupxat+/Vk8103D5P7y7x/sfLRRV8iI52&#10;b13o8Pii/lsbXWLi0tI5906eX9+te6vNI8D3F9pxtfNshBHHfyrF87Eunlovz/dO75qKK4JbWN4/&#10;EYHjmG0h/sW5vJEubW5eZnv7dWilZU/1Xy/7jbadqGjaR4Qt57i8kumQMqjy0V5WZs7f7v8AEx/j&#10;/ioornLiYniHw3Pomm3Qs4tguFS3SGWXeFV/vH/e21i6Z4TPhrRNOsRcxmys4pS11Lvdtyvub5f+&#10;+qKK6PsEdbmXJZ3NrO1tbSwave6lHiSe+i/dKv8AF8lZGgapZeLvt9nNJ9qtNOkZ5N0W1FPyqwiT&#10;+Ffu0UVpQ+Ayt7x2Vnr32XxFpul6fZziC3uEtroPKvlOZfvsU/i/1tZ0kep3Him8mstWMFmkUyho&#10;o9jvO6bY3b/c3ttoopS0F9kzWtdHn0XxJqmnSzODLFcX8237k7Ps2xK38OX3P/erC8afEC6m1LRd&#10;UsJmu7n7UiKs7svy7Nrf+gH/AL6oorKMIzl7yPIrwidLdfEJtP8ADUFzq08S3Mh2QzWfmqwK/wAP&#10;0rak0yHWrrwRqF/byWNxqEoFvYRy74bhy75Zv93/AGqKKUYKGxVGCRhfECZ9bsZhstY7VtUuGtYI&#10;VYhnV9u591Y1p4N125ur9ZYobi2kZbMS3U28qn3plx/eb+/RRXfT+EvrFHf2WvaN8NfCMskUTW9w&#10;x8vzoU/dxD7uYk/hT/x6uV0+6v8AULM6rqUl0LQt5Vp5kiy3E8n8Q/u54PzP/eooq4ayudUlyKyL&#10;t02o/YblF1CPT9JtIVY2sKZmYbs53bPmbHy/eWuKW7hu/EUtrLFHDq11mBLfc7R6dbk4Oxv45WPz&#10;O/8A3zRRWtkKR2NrFpNvb2Xg/Qof7MgukFzdakV3TXFuOrn0RdvEVeceKJrTWtclQtLdQW5U2sFx&#10;K+BD/CX/ALzUUVNH4rnNL4TpfB1pfa5qHmapdeVptlB/qYX/AHW/O75/k3M2Np3/AN6ug0Twbo/i&#10;nWbjTFfyvs48yV7XeMRq/wAxG/8AioorirzlCehjL4Rug32jeItSttF02zvJbWObzmSefbFNHsfc&#10;GT/gNafij4iRaL4i0nw7pdlDcX8cSWos4I/s8Sxfe27v++/++qKK5fjl7xnLQk+2Weh3kmmKv2y/&#10;WSSSRZl/dIA/C/7W2r2pWep+IdD331jbefM6hNQT+FUGV+Tf6Ntoorz9pnDL47DvGPi7Tvh/4O1Q&#10;XVvFIpYR3/kwb90hy8p+b73yBV/4Eau6X4wtrjw3o/iuCS8+x6RBEPszv/r1uIVVPN/vbW/9GvRR&#10;XrRpR5Iy6nqy/h2OY8Jw6rr2g22s/Y7KWd7tQhHNyXb5lQs3y/d/iq54gtNRs9Q/sqYXEusXECXE&#10;+xohjaM8/wALcbloorrWpVPQ5K+1c2fiO00eSObVbh1CSWbS/utPV24MTN95laqPia30zQ/ETQ63&#10;cvqOracPtkVpaq0SxMnzqWk/9lT/AL7oorSmrK5pS+IoeLvEbx+LL7w+9uYNPvmdv3T/ACfx7fk/&#10;4FVpPHQsbHxLDFaRwz27I8Vz/rWeRWSNs7v+mbg/7y0UVtUpx5S6h2mkx23inULW3uIo59S1ZoYj&#10;NKnVlT95u/8AHa9I8Pw2OmWOoWN+1zb6ZZtE8CtO8xnTc+5R/d+bb/dooryqi6BW1jY8r8U+J0v7&#10;XToNVt4bS4WSWezgsmfzGjl+bMjfdLf3f7lULzxhP4TsIrqJW+w3SNDLa7vlYF+H/wB5aKK6KfuK&#10;KQ6cI8ti1psdlrFqmp21haw2y3G6J7uPeVf7+7Hz1Zs/FsVvGur6ZdNdtb747pbW1SBUbZ13N87L&#10;7UUVtLexrE5L4kfE6706SGCKzYy3MZKXCSorxqeo+599v71cnqN9d2fh+KdH+yS3TomyDh9vz7vn&#10;/wC+aKK74wUI6Ck9bEOs6TZXHh+wlvLcwPI628lxE2xw/wA+1vlr0Xwf8Kdac6fYWl9HbLEpnumu&#10;P3vmkDMkn0A+VVoorxsXUkqdjxMS7S0M+9kTQb66u9aaW7tS2yJIZmXfD/CW9/auZ8XaxqOkzWyQ&#10;ttjvka6Eds3leWnr9aKK6sNCPunVS+EytP8AF154ru5dFmaNdRvx9qgutn3pFT5Hf/af5t1JZ6Bq&#10;N18MJde1IxTvLK0EH+1/D8//AI9RRXq8iNZTZ1fwtvIJJrfWtZnvvsN1vt3e0l2y2lwi/Ls/2dqt&#10;Xr2qfC20bULs6olldNYPiDWYYPIuxL91Um2fe+995aKK8DGv2df3Tzq83zRPIfjR4fGiePLfVrXT&#10;78rbpC6iO6iTy5I/lbH/AAJa960jwrYeEfC9jfxx3XhqfXcRSL9pe4hn8z5irKr/ACs23/cooq6z&#10;/cRPJqTlz2MOOy1Pwzod1eRXy38K27wNa3DPkt9oT7jfw/LS+INJtPEWhWd3b3st0F5niVPJ+0Lu&#10;24b/AGsfLmiivBrP3iayurnPxfEjU9JuI3jtYdJs9NsbxobO3O4xvEu7czfx/LXVeJfHlvdXdvIY&#10;TBfeWoeGIfupC38Q/u0UVtUhH2cBQ1pnlPxa8cf2t5enaduSBVV5P4fM/iWvKm3yFERtx/iU0UV+&#10;jYOnGnQionVT+EsWLRzXsVnLBvit+T833mr0rR7VraPHlokX+xRRXsRJOzsZ7eLT7gXCs0su3ytv&#10;8NW0mZ12fwrRRVxKkSLcCH7pG7+H5a9a8J6FoVx4bF/qk0s91dRMRhP9Sy+v96iiscRJwj7pdGKn&#10;LU878RWMUerzTBd1mjI8Z7bv4vl/3qWKR7tt5Cxjd91aKK6aXwmMjb/s1o4/LVxuVd/StLQYfLM1&#10;39zd8i7f7tFFfSZPBTxMbniZhNqhKxX8T6gtna3FxjhV37a+ftbv5by5uZllZGjf98vrRRXqcRzl&#10;eMeh52Sr3ZM4XxFetGs0iu3lbt615p4k1DzJXgZfkoor4SR9ZE5W4dlZFrJvNyfLRRXMbHUeG7dL&#10;e1iZl+Wu5s7GbUJYpc7IvuKm7+GiitomMi14hsYkkt0W6khKypFtVa9B0e1Mdsgdnc/3t1FFXEk3&#10;bOMrJFskKMzfLXWiGDyI4rlfNQfOfM+bdRRW0TO5d3fZU2/cb+HbXovhhmhsI4HG92XcW/vUUV9t&#10;w3BPEnzWfP8A2exX8WXTfJE38Xz1yun3n27YI/lkX5GVulFFcWev/bJHXlK/2SJpI+9v/Qqi1RnW&#10;3+991qKK+aPaueJfEvyNQnitmuZ4bhH3q6V8/wDjaOWPUCLra846yr/FRRWFQ2icvc/7NZk1FFcx&#10;sS6T/wAfSf71dsn+uooojuRIluX+V6ba6THeRh5J+D0Xb92iitqnxBH4DutFtooLNII2b5a2ITsu&#10;El3t8tFFehgP94gefif4Uj2rwreNdWMUu9n/AN6sjxJuTUnf/Zoor9V4m/3WB8Rkf8WRlW6uN7vJ&#10;vT+7UvkK0W1Q8a7v4Woor8mPujQhYzSu+75m+aiiipNLn//ZUEsDBAoAAAAAAAAAIQBvwU+F2KkC&#10;ANipAgAUAAAAZHJzL21lZGlhL2ltYWdlMi5qcGf/2P/gABBKRklGAAEBAQDcANwAAP/bAEMAAwIC&#10;AwICAwMDAwQDAwQFCAUFBAQFCgcHBggMCgwMCwoLCw0OEhANDhEOCwsQFhARExQVFRUMDxcYFhQY&#10;EhQVFP/bAEMBAwQEBQQFCQUFCRQNCw0UFBQUFBQUFBQUFBQUFBQUFBQUFBQUFBQUFBQUFBQUFBQU&#10;FBQUFBQUFBQUFBQUFBQUFP/AABEIAoQDt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hrUnnm023+0rG7/wDLJ0rn3eWH5W2/d+ZGra+wNc2P&#10;nz/JFF/BC1ZX2aV7fyp/9Usv+u2fdqDx6RUs3gtmSeJdku7/AFNbcOpRX7JPtktkZtk7pWfDC0l0&#10;kCxb9rfK7/xLWxbWy2dxcL58cNuzf6nd96iJEilNCiSyzqzPE/8Aqnf+CtLTbl3WL7ZErojfNs++&#10;tWL+ZptNSeJY0sol+VP+erVNpV/Yw2/myr8lwvzo9HKSOTSv9KlkafybeX7v8btW2/2PRFiWDzHl&#10;ZfuVzWg6rFNeXDNF50Sxf6lG+41aFnqtmnmrPumu1bfA6NUSkYS5jo7DWIIbX9xBHDLLL8zuv3an&#10;1vw9bar5tyzLNtXZshXZVLxDpsUOm3cq3MabYFlZ3b52/wBisTSvEi/YPIi3earfNvl+8tY+090P&#10;8I3UvDy6Vpq3MV4tzE3yNCn8LVnzJA8UW6dU/jX5fkqxrF41tsZlV0Zt/wB2s97ZZv3qTrsb+/8A&#10;w0fEbR940EeB5fNXbcvu2fdqxf6CusaT9stv3MqtsZK5/YsMu5m85Fb5ZvuV0WleKG+0RWytHDb/&#10;AO3F92nqEuaJEl/eabb+R5XnW+3ZKjtUV/t8pJIlX7JL97++tbv2a2h1RLmdluYm/jRqfeeG4tbs&#10;0vIpVTT9zJsT+GsIke6ZNtDBMr+V8kXlfNvWufudSnhv3i8pf9H+dndPnatu5028vJfs1isexdqM&#10;/wDtVma2k+m6z5V9Bsu5YvKlfdRH35Fx+I5/UvEN5rcu6WLZFE3yOi/droLm/g1iwlvLmeS51X+K&#10;Z2rH03bDLdxbfJtGX5t9aFhbRWfy+b51pKu/Y610/AdMuUyvtM9y37pf3rL8yVXdGmZ4li2f7H92&#10;tWaG2TUEWzuVfb/B/dqlc3k8106yqsMO77iLTCPKS2CL5qN9+WL7qbq3tNuVuLpba5byYv8AY/ir&#10;HttsPzruSoWvF+fz2/i+XZWciJe+bGsPcw6dtWX5LWXylRa5+aGWZXlnX5mbZWzrdtKlnFFEyv8A&#10;Kr/I1VNKubyHVvm2+V9xkmXem2iPwkRj7pXtnl0e6dbn/Wq33K61LmWZtPVGbzf4USua1KFf7UuI&#10;tqw7m++9aGlO26Jll3vtokRL3veLWpbba1eLbJ9oaXd9/wDhqK1dka4uflRFVUV0X+99yj7T9pWV&#10;m8yZ/uq7t92pfJi+xyr58fmtL+6R/wD0OsxljUreL7Pbzqqp5Sq7eTXQQ3kFneXcqsvzL5qv/erH&#10;tt22WJYlmRlXdMjfdrbudNg1KwtJYvkfayN8v92nI5ZEt5DFfy3c/lbIlXfK6fJ96uF1jUrma3t7&#10;aBv3UUWzfurqE8SMlg8UUUb/AMDOi791ZmqwrDYWksEC71g/f72raPul0yXSvK03SInZ/wDSK07H&#10;xVKlvLFeK1zFLFsZ3WsLSoVmaL5m+Zfubfu0y8mihX7Mqr5qy7N27+GtC5R5pD7aaL+0t0X+qX+D&#10;+Cuge2/dI275N29dlcpZ2fnXUrRS10cOlXV41p5U8cMW3967tSkEojraZftCRbd9u38FdNpL2aRJ&#10;bSqruv8AqpnX51/4HWZ/Z9tYWbxQfOi/x/3qu6VDBctFF/s72dP4aiRjKJ1em68ts3kT7fKZvlfd&#10;89dBNpsU1x9ps5/k/i/dJXHw2ESXSefu2bflrQvJrqaLyrPcn+3u+fbXB9o5jbuf3d5FLFum2t82&#10;9UruvDesXNteRTwSweVt/gXbtrzrStNaGbd5++WWL5kdq1dEvF3SxL/D/cqyJRPtv4O/G5PAmgyr&#10;fQfaYpW+Vom+dm/3a+qvDerNrej2t60TQvOu/Y1fkh4V8W65NcXDLLPpSW/yfd+8tfcXwZ/aEtrf&#10;TdC0GVb7Upbhdn2tvn216lOUZQPSwmJlGXJI+pqKhhmE0SN83zU+mfQj6KKKACiiigAooooAKKKK&#10;ACiiigAooooAKKKKACkam0yb7r0APorwa6+PN7p3iG701dMaZ/NZIC+797/nbXU+DfjJp/ijQri4&#10;u2/si6iZ4m86Ntq/7VXynBHF0+bkOv1HxrpGk3kVrdT+TLK+xNw+81W4datrnzYo3Wa4i3bokrxj&#10;x4lzfy2UWlXMetys293hi3vF/wB8v8tc5qXxCXwlcarqFt4jsbaKKdbee3m+e4X/AL6etvZx5Tml&#10;jeWR7P4E1RtQutQku/PgvWl+a3llZ0Vf4dldzXkPwv8AiRoniSe9nGpwzPI6/e+Xa1etJMs0e6Nt&#10;w/2axkdmGqRnH3R56VF9oiaTyt6+b/drl/FVnf3Ejx2Oo+TLLF8sW75/+A1saLbz/Z4pb2Nfteza&#10;z/xUuU25veNmimR06pNhaKKKACiiigAooooAavWkkpR1qhrCxyWbrLP9m/291AnsZXi2za8tTu+e&#10;0VW82H+9XjnhP4hW3gq61C1llluXlbfFb/wpT/E/jb7ZLe6VZ6vJNbqv3Pu/+P14b4k8Q6nDrL3l&#10;yrI+3ytiROnmrRUq+xj7x87ia/ve4dr8V/2gL7WPDOoafbXn9lXF5+6i8mLf5S/x/P8A3q8E1X4u&#10;y7dM0qBYLaLylRrh/vz/AO2/9ysrxt4n/srS/PlgkR5VZ2Tb92vP9D8E+I9e1FNQeBbbTF2yrbpL&#10;97/f215UcbzR945feq/GXbzxz4je31VrxpLyJpfs9nDdt/qk/wBysXxtc302g6evmyTeb/rZkbf5&#10;X8FWvFWiS+GJYp768852+eVN3zr/ALdHhvxDp81/a6fBOyJcMu55m2ba1lVjKPMRKUY/ZMXw34Vn&#10;ubeaSW8Ww0q1X+P5nl/265nwf/ZlzrEtnZ306aq0+zfbr8irX0xpvgzRbG3u2/4/0v2+ZLht/wAt&#10;eVXPwEtrDxbFeaG32Dyonllfd5u5v4E2fw151PMY83vG0o88DW1XTbGwtYrPUdt5LKvzTN/FXHal&#10;5Hhvw/8AZvDTK+5m+d/ndmrWs/AE9gyX3ifVfO8pmRbGH+L/AH6saD4fbW1lttBgW2tJW82CZJdj&#10;xfwPXfHExOCNOXKZnhXxtK+l3dnK1teXsW55UuIv4f8Abf71d38NPD0Fta3CtEqPdStK3k/Oi/3E&#10;SrVh4G0rw94XlWdod9x8l1M/8VFtremaVcRaDpUX+kMu/fv+7/wKvBxVb2spezDl5CxrX2GG4+07&#10;mhlt12b0b71YSXMf2V7mCVvN2/Kky791Rak86al5EsTJLb/Ozuv/AI/Wf9vkS+lVVjd/ldXdv4a4&#10;PeMftEP2O8haXdBs+Xez7/71ZWyfdtiuZIYvub3X5Grs4Zpb+4Rbxt6Ovyon8NY+pWy2yxNY7d/8&#10;UMy1ftCPjGaO8T/aFlvI5ool++iv8tV7+8e5sLhonkSJV+5/eqo+pTwxyzxL5MUrfMm3ZXOw6xfX&#10;mpPFE0k0twuxUh/iWuyP8wcpmaxps9/boyxqlu3/AC13V1ugzNomm7lVbmVotkG9fu/7ldHefCWz&#10;1CKKK81WeG78pdyJ8iRVz95oLeGF+xrqrTbW2Lvi310ylHlF7wzw3q1zYa5bwagsf2eVvn+0fPV6&#10;88bWNn4guGsZfOiXckTvFs/3/uvVfTbOeG4SW5to7y7ZWig3yo7r/wAAron8DRaI32y5gg3sv3EX&#10;ftq5VYTpcg+X+Yr3jy6lFbyrFvi8r7/8bNUWj6XEn2uWWJtSl/5bo/8A6BVe+ubxLjdBBIlvcfe+&#10;b7tYmpXFzc2/yzyfM38FcHLy/CIxfiXDAmqJOsEmlIvyeSi7EauUuYba/l/0nT/Ou2T908zb67DW&#10;NNi8T6S6rLI8qtsl85/uVx6Qy/ZZYomaGWJtiun8O2uj7J1R9/3jHm0r7Gu1Zd8rfeh2/dqpDc2e&#10;lXG77NI8q/edqsTarBbW6LB5j3G797L/ABtRqum3Kabb3MDbImbf8/32rePKbRJpr9b/AGQK3kxf&#10;fV5m+eu18MJqH9l/bGnjttMib77r96vH01Jnn3TxfxbN6V6H4b1K5e1SzaX/AEf77ec3yLUVomNS&#10;n7p6VbeM4ryW4gsbPydQb5IruZvvf3/kqu8kGsa9bwajAzvt/ezRN92uNv8AVW0eVJYpfn2/f21t&#10;eCfGa3OpRWat9mill3zzffdttcfLKlHmMeU9B+xzw6P5WmaZJZxK/wDef5qqTaPqdtpeoTtcxvFF&#10;taWHd9+szWPEM9zeQ3P2mRLRZflR5azPHPi2zv8Aw4kVtL9ju/N++jfeX/brm5qswj70jWs/E/2n&#10;yoFaCH+DY61dms751+wrqCzbV/dIjV5Jo/idNKiRVdXdfvfx7qt/8JnPc2+6JmtrhfvTJ/drb2fv&#10;G50tvHqNvNMgtVeYNtkZ/koqzpHilbeISTw/aF2/6y4b71FXyyFzHg32+LxDpaKzeTcbfmRK5q2u&#10;Z4WuIvv7l/jrVs9NXUtGllWVUu/4azZpmS/la2VX8qL9+n3/ALv36+wPejEr3jtDLbweUvzRffRq&#10;JtYW2XyvKj3q3zO61a164s0tbeWJWeXZs31zTvLc75XX/eepNox5zVTVZU2LBL/onm+asL1sTX8a&#10;aWl4ys/m7/kf+GudtkW5XyvmRNvyv/tVLc/vrD5vMTyvuo6/epSL5TQ8Jaktq1w21fO++rPXV22m&#10;waqsUtpKr+b97f8Aw15ekyu37pq7Dwfqv9m39uzRfabdvvQvUfaMalM7q/1iBtBe2uYPtl26+V53&#10;m/6r/brj7ea2trqJrNfnWLfL9oqbUppby63WK/ul+doU/hqpf+UlvK1mrO//AKDUR5TGnHlLH2mD&#10;UtLuGddlx5u9XdaqbJ3tZViVXl2/Km2nvt/sb5Vb5W2q392iw/dtt3N5q/Or7qeptyjNNvGht9su&#10;7/aR2+TdWtcpO8sUrRL93fvesf8A5a7mb/vitLyZfs6T3jNCjfJRqHumxYbt1vcrLsib72xd+2uw&#10;trzSoW/s+Vf9b914fv8AzVytnZreRbYGV5d/392xKhvLmWzWLdEu+L5Jbjb96uKUZHHymj4k8N3N&#10;/qVwyt9miiVUZH/5a1zOvQ3miXEUUsWx1/jrs9VvItS0a3s21BUtG/jRfn31g694Vvv7LRlZrm3+&#10;4z/3qKcpR+IuPMcbczS/anRmV0/i2VY85ra33Km9FXYyf3az4d0MrrKv3f79aH29oW2yxb4tvzJu&#10;rtOyRkw3MV5q8TeR9ji+XzfJard5C252WffFu+Wq95DE8sUtt5afN9zd92opppba42qyvVhy8xdm&#10;SWaVG3VoTIrxxSs33m/ufPWVCktz5Uqt/wAAStWbR/OsElWVvvfMiVh9ogtzPKjSq0X7r+H5fvLT&#10;JrmBLiJltmTd99Hp/wDarQ3XmqqpbqvzJ9/bViaaLzlZdvzLvVKRHwkuvPFeNaTxbvli2Nv+fbWY&#10;msNYLuZdkSy7Pkb71W4Zp3+0RKv7pl+/WI9tPeaXK0sHy28u9dlaRCP946bSpok8qWJtkrfPs27a&#10;tXk0WpXUrLEv++i/w1zvhtJ7mVGll32kX3UetiN2+1eVBF96jl94xkaEd+1hb3crKzuqrtdP71aV&#10;tq0GpWESqzW3lM263mrkprm8eWWCKXeitv2VLbW0+sRS+bOsLt956OUjlC8RtNZ5VWPzWbfs27Pl&#10;rQmuV1i1dtuzc29UT79bem6bZ6OtpLeT/bH2/Kj1iTOqat9ugi2f3kdvkrblL5iq7/2bbo0St/pD&#10;fLvqHZE915rLs3N8v9xat3mpafeRRQRK2+3b5Uf7m3/9usS8vGvLzy1l2bV+47Uy4mrM8VtsaJW8&#10;1fkZ9vyU99Yudu3b91fv1mw20/2f/W70X52rS03ypmlaVmh3L/dqhnTabqED28UDS/upV+b/AGWr&#10;Y0pIIfl89dkq7GrhI/NRv3DL93+796ulsIW2xK33JV3q9c0jCUTu1hs5rBIl8zzVX9w9Y81/LYXG&#10;2Vv3q/e3tVLTbyWZrj/Wf3PO21Clm32yVZ2/exL/AANXNHmOY7u2e2m8ptypcfw7FrQeZXt9qxM/&#10;zfLXGJctN9nZv/Qq6PTdSl+zu0u14ovk+Rqoo0IdYX7QkTbodq7P96vpX9mzQdP8ZeKNNnvp2Rbf&#10;b5Xkr/6HXyf5zXNxLtX91t3b6+pv2PNNa58bxf6T9mlVf3Wz7jVvT+Iml71U/RKFAiKq/wANTVWt&#10;96wIsp3tt+Zqs12H1oUUUUAFFFFABRRRQAUUUUAFFFFABRRRQAUUUx/uUAFc5q2oTnU4YLVIZWX+&#10;/LUHjfxVp/hnTklvrprQO37p9v8AF/dql4e+I3hvxJNFZ2OoRTX8q/NCn31/3quJxyrR5uQ8F+Pk&#10;Gr6fp8813GtvYpI0u2JfLt3b/bWvJfDHxLvLnw5d+Hr6C2/sq62yyui/PF/cdNv3q91/aS07WfEX&#10;hnVdGi0C5vtPgT7RFfRT/db/AOJr468YeFfEvgnRtK1y5iX+zLyXyonSXe7Kv+wtRU5viifN4mMo&#10;1fdPpb4deLfD2lW8UFjr1zNCytFLY3bJ5UW7+PZ92vF/G2sWMPiHULHT52udPil+++x03f7G2qNz&#10;8bNBvNJtILHQYNNvfKa3aX/Wo3/AK8i/tL/icpKs7fvfvQpF89Y1qnNHliccpSl7p9e/s4+CrTXr&#10;o61qqW9vb28vzJcS7Pmr0XxV+1Dp/h7UrrQdB0/zJop/KWZPmT/fr4j1L4kNptr5FnP95dm/zfvV&#10;D4b+J15pt/b3LTqjxNvV/k2L/wDZUU6nu8ppHEzox5Yn2l/w0Hrlndafc332R0Vf3+2B/wDvv/Zr&#10;2C++KkD3ukR6VPbXkV1/rfm+7Xxh4P8AidLYatbq0v2yK/beyQt5qN/wCvUPCVnBZ6X/AMJU1nc6&#10;xL9qZ54XZESJf9ja9dnxROuhi6h9fwzed/C1TVyvgPxtZeONEhvbNWRWRWZH/hrqc1ifU05c8eaJ&#10;JRRRQaBRRRQAUx6KwLnVLltWt/szR3Fl80U+1vuPQRKXKN8ZWep3mhTrpFz9mvV+ZG3fer5l8Z/F&#10;D4kaPr9rZRfZr+Kz/f3VpDE7v/39r6K8Ta+NPWaOWdkiaJv3sK/c/wB5q8D03WIJvEWoNeS7Ldv9&#10;H/fSo/mr/cStoy5fdPIxdWJ5D8ZvG3jbxNeaVrNtpTW2j3jfvbFJ9myX+/LXD6x45tra6iiudVZL&#10;uXakvnNvTdXt3jb/AIRybwfFFpVnqyaP5+yfUHi2RRLv+5v/AN+vkz4haCulXktzpUrXn2iLfBcX&#10;cGzb/uVwY3DSrHk/aLfxCv57nRvs0U7XiXUvy28K7/K/4BXVW2sQeEvCtlbWzN5vmxLK8MSJurzL&#10;wxr2n23lTrqHnXflfvfOi2brj/4lK2NB8fxP/abQWKu0S7/Nmb5Il/vpXzdSjKEeWRfN7x6R4k8N&#10;rr0sP2mdfsX/AC1heL52/wBjfXPp4V0rT7j7dY6KsMsTbIptvzsv+f465qb4ot/ai7Z2exiX96iL&#10;veX/AHKhvPiRFDLLqC32yFdyLDM2565I065qdBrfiiB1/s+xlVJd2+XY33a5W/8AFuoXMX2bT7z9&#10;6rbGeavGb+/1PWNcludKaRJd2+d92zc1dBHpviG8uH/spl1WVoPm8n5NrV6NLBcvvTIlH7Jb8Q3l&#10;4mpOq6r5z/Nu+bfXe/BB7zR7XUImn+0xOu9kRfnavLdK+Ffjr7ek86xwvKv35m3uteofCPTdT8E6&#10;NqFjqc9t9uln81nmb567MXGMKBzylGPwndX+pLcxJBPbfZom+6ky/driodK+wa5Lqqszxeb/ABNX&#10;SzJ9vuP7QniXUr3dvih81E2VyWpeM1SKJvsawy+bsW3miff/AMBSvBpxlL4THm5y3N4tvnt9TgX5&#10;0/hdPmeuRvJmmlSW83b/APlkm6tZPEkGq2ss9nBsiXbufcjvu/2/7v8AuVympXl5NslaJZomZkV0&#10;X7tbRj7wRidRZ+KotNV1l/1rL8vzfdqxf3i620W2f97Ev3N3ztXFWyWz2cqz7bbUIpfmRPubahsH&#10;ls/3sHmQ/Ns87d96r5YykY+zOo1V4v3UTNJDti+ZG+/U3hXx5L4VZ2s7aN/N+9M+zzf9ysHWNYX7&#10;PLubyZVb/lsvztXL21zEi7ZfPd2ZnV/9mumNP3eUv2fMerQ6wut2v2m51Bku5f8AniuytCw8113W&#10;0Cw/NsV5m+dq8sm1ueG3llii2StFsX5fu12vhXW4r/TUW8WS28pVfYn35f8AfrmkY8vKdNearFps&#10;UssDLbSqv34V2PWPN48b7LFFbS3LyytvZ6wfFusRQ2HyrBbPK2xV3fOtc14e15obzdPLvt93yon3&#10;GrGNH7Qcvunqs3n6lcRTwLsiZdnyN8lcrrbtDdRbZVTym+fY33q0P7V1DxJv+y2cieU/3IV+6tYm&#10;q6Jdw3Dsy73X7tu6/wDodX8IROj8PX+nzWsttJKz+b8m9PuV5v4t0SLwxqjxWzSfZ7hvlSb/ANlr&#10;StrPULNvKii33d037pEi+7VjWLC81uLyFtrnUvsv+t/2a2ibR92Rw6W1zYXkU8UG+Jv7i1Yv9Nvt&#10;Sl3f8tW+7833a21s9XtrhIIrFbOL/ni7fO1W7Pw3qGpNd2cEU9texLv3oybKvmLlI8/fw9c7pd0S&#10;/O3zb2rd014razdYlZ7vds3stWIdKvodS8rUILlEX5Pu/O1S6rpsiLKtnZzvt/5bP9xa2jKMw5uY&#10;5W/828uNvns+1vm2Va0rWJ9NuktooPk3fvZtu+tbwlpuh2cssuvXywy/NKsLtW1o9y9/vaCzXTdM&#10;dv3DzL88tKXwlykRQo1/5U8T/wCiL95Nu/dUuq6rFcxPBFFGnzKm9IqmsLzztSSKL/cZ6tarfrpV&#10;vFAyx/MvzJt+8tc8TH4ZGLN4etrP7XFZwSPtX908zfO1YKQs9nbzsvkpt+bZ/FXbQ2f9m3T31tq6&#10;vL9xUmbZRcutmstncxQTJ99W3IiMtbS5pyNuY5W8uE1LbaLdbJY13bYqK5DxNeaRobR6hpl79qup&#10;JJY5bMK4VPm/v/daiu/6r2On2P8AdMizRU0O9aWJvNX+BP4lqvprwQ2F3c6erfN+6lSVv4ad4weW&#10;3t0VW/dS/wAda3wo8HxeJLXWGlvrHTfstjLcRTahLtinZU3+V/vV7dOPtfhPY+zzHL3lgtzpsTRX&#10;iv8Avdnkv99ayblILP5Im85/4nRfkrbTTdQm0t77+yLt7dpdjTJF+6X+5WFMk774JYtkv+2v3ajl&#10;lD4jamWLDa6pKzM6bvmhetW2RdsUTN5MUrffT+GsS2tpLZrdZW2RS/Jvdfkq2+q3lncRRNFHsVvl&#10;/wBqokEo+8Ralp8Vt+/gX91u2M/+1RbTSzeTFu/4HWhfwxarpss9nEySxNvnXzfkrJsP9bDub+L+&#10;7WQjo9kElv5Hm+TdxLu86FvvVmQ6xL/x5u2z978z/wB6prbbDdJOsEczrL83+1VdLaK5vH+byfNZ&#10;nX/ZpcpPLEupcyosqsrPEzffq3pvlfxNI7v/AKqas9En+xvKqt9kibYzotO0fdNdRNBuRPubHatC&#10;OXmNC5Rpm8qePZ8v8FaGg7ZrWWCRvJiibeu+iGaLzXb/AF13E371HanpctfrdrEq/N91N3z1jqRI&#10;0NPdkaVoovOTbvamalNF9luLlW+dvnaF6zdK1K503UngZo3Rl2N/s10DwxIu25Vf9jev8NYSOaXx&#10;FG2tmubfdZrsilX76L86t/t1sWHiqdLO30+eDzn/ANtvutWO80Fhb7oF+SWXZFsl+dag1LWL7w/r&#10;MX7iN7e4X5mdd+2ubl5hl/xtZ2b2sVzLFIktw3724f8AvVwV55T3C+V9/wDirqPEmufbIvszX32m&#10;0i+eJ93yVz9npq3jbop23/7v3q2p80fiOiPNy+8V3s2T5WZUqKHSldtzT7N1OvLaVF81rz96zfNC&#10;6/dWm72SLd/31XVqWO/48bpF81q1rO/Z4kVW37m+bfWf51s9m+6JUZW/11dBDbI+mxXi2ywoq71f&#10;d96giXw+8aVho63+l3fkR/vZfkV3rNv9BvE+WJW/dL+92LQjtDbpLFeeS/8ACldVprwarZ+b9p2P&#10;8qSpu+7/AL9Ye9E5vaSic1olyyaNqFsqb3b7r7aqWyTzWcsDf3v4P4q6DUvDH8MUvkvu++lFto8V&#10;ndRTxTtMi/eq+bmD2kZGbZ7rZfK2/f8A4NlVLm5ls5UtlVUlb73+zWhrepN9qdraLyUX71Ms/Iv7&#10;qJZ2j81vuu7feq+YiP8AMZVs8qXUTK2x92ytO21jyb2WVVj+ZfuP/DUuoeHpftHm2fzxSrv+f5XW&#10;qj+Fby22SrE03z/NW3Mb+6aCa3BqV/EssSo/8U392rFzol48V0qxSPaRS/K71saVolneabFLeQMj&#10;r93/AGq2NSfZod3B5rW1v5W9kRqOYw5oxkcLbWFs8vm+aqf3odtS3mlWdysV5Z7dkXyS7/nrEhmZ&#10;5XiiX70qbn2V1ej2cqfNE29PN2sj1HvRL5jPttttLLLBt3q2z71RI7eXub5JW+9varVzeRPqkqrE&#10;vm/xeTWff+e9/E0Sr5W37lXzB8Zt2Fr51xL959q/fSu1h+x/Y7SL5XiaLZ+++/uritFSVIvlVkli&#10;X5vm+9Wn5LXLJtXf8vyfN89YyMZGrpXn6VdSwSrs+b5kRa0NStrb/VRTyebL89VNNvFmidblfnZd&#10;m/d92q9ncrbalLFLP9xfleZfvVzfaMy9psM6ecu751X5flras9yWH+83zJWFp82/7RL5v73b8qJW&#10;rZ20usW7tuaGVV+47feqhyOr0pIPkglVvKb+5Xqvw616x8K+KNKvvIZ4op1+Td96vEtB+2eb5TK3&#10;yr8yV6H4V8SN4Y1a0vJ4I7x4pf8AUzL8jUo/Gc/2z9ZNC1FdW0u1u9uwzxK22tGvBP2YfHjeNtNu&#10;pViW2ii+9E0u969zs9219396vWPqaFT2tPmLdFFFSdIUUUUAFFFFABRRRQAxqrRbhdS/N8m1dq1L&#10;NJ5ablVn/wBla5nS/EUt1r2oW8tpcwpEqbd8X+//AHaqMSJSOtplIrh1rK13V/7J02e4jia5lRfk&#10;t0+9I392pCUuQ1cYrzf4rfFpPhwlorWvnfafuTPJsRP96jT/AIiXd54qu9Kns/s32ez+0S/vN+3/&#10;AGa+Yv2pPGC+KfEFjJbNH5UUCps8/wCdGbf99KJe4eVicX+7/dGL8b/HjeLb+L7H4hudSlafe1ju&#10;2W8FeX+G/idqfw78R2uoQeXNdxSt5WxP87q4q516+tm2ys1tZblRZng/1v8AsfNWJqV/eaq0vlTw&#10;TfZ12Lsbe61zc1WXvHzcnOcuY+sNB/a0bddrq9n9vtG+eJIV+Rtz/wAdfP8A4w8eam/jK7vtQnn+&#10;yLP9otbG4bzUVf8A0Gsz+yte0ewtIr62WH7VF5qujb/loTw2qaXcM0sd4+5Xukmbf5Tfcrb2lT7Q&#10;e9L4geHTPElv5sGmTW3lMzxTefvT/c2Vm3+jtqt/ZNZwSW3lL9nl2ffb/b2VDeaw1hF5G391bt8v&#10;y79q/wDAaittevrmLbYys8txL8ruuzyv/Za5eaXxEe8dLoPgbRYbWJvEMsk0275USVNlc/beHnv/&#10;ABHerpDfulbypftzbNtVdYh1DSmhludQjeKX/WolD68ulNKzMttLcKrttXZXPHml8Joei6D4Ss7z&#10;wld21zLG+u28/wC4R1/9A/2a9d8Galr3hvwLLp8H2T+0ImX50i33DL/v18pW3iTzm1DU4r62drVV&#10;+R5dksv+4n8Vdx4V+JCpKkrXy2138vlXCffauyNSUDP3on1x8OPHl98O2/4SDXrydNHuPkZXb52l&#10;/ueV/DXqUf7QC6pLpn9mxrJFfy/Z13o3ytXwl4k8W6n4y1aXUp7yTVZfNRN0zfJX1B+zfrnhjWLP&#10;+yNVig0rWIpfNieGX/W7f9uuynWjVPQw1epzcnMfRXh3Ttej1Zp9Q1CGa3Vdm2FW+Zq7GsPVdcsd&#10;BsPt0is8W3lrePduqj4f8faf4g0G41e3WRLSLd80y7d1B9NGcI+6dP5i7tu6n5r5x1v4v6vr2sW8&#10;2h7rax2sjTTPt2/8B/j/AOAV0HwT+J1zr11dWmtazbT3G/ZBDt2O1R8JzRxtOVTkPa68X+JWpXmi&#10;6pLLpT/Y/NXfcr5/3m/3K734ham+j6HPfRX62zRp8sU33JK+ctY8T6VuludViksLu8/1VxaN5qVE&#10;pchGLq8seU5d/GeoebKv9oSJaXC+U0NxL/4/XH6342ubNYpbaXfe28v3kX7q/wDoNcr4k1yK21G7&#10;i/f+Vv3xP5X8Nc/qtzqFhE/kR73l/gdv4a8WWIlznzEpSIfEnxR8bX+iXenwa00NvLL+6tJvkSVt&#10;9eL69Z+M0s7ex1W+uf7PaVnW3eV/Ki/v16HNrFnpt/aPqFsty+7e8LtXOfF3xVB4z1lLm8vmh8pf&#10;3Vjbr/45vr1KNSU4+8dNORi6C7aDot3uVdk77Gd/nfb/APE1XvPFss0UWkWarZ2kv33T78v+/WDf&#10;6lL4eit4J4lSFv8AW/x7f9iqsN/4em+2/wBoLP8AbYlZ7VEb5Jfk+5XN9W9rI6Y+6bXiF4LPw5Le&#10;QRLeWjfuvtDy/Pu/2P8AZrze5uZYbiLzf4vn+StabUlfQ4v+eqr9z+D/AIBXPw6PealexNbW08zy&#10;t8vkxO9bU6HsviOnm933j2jwfo+ma3penyy+X8372WF1+dm/uJV3xn4zn/dLYy/2bFarvit3X/W/&#10;crhdK0HxD4e1Tz5Z1hit1f8A1zfepLzxNFqXiC4e8bZaL8jOn3615TypU5TkbEPxL1q/ilZVbZEr&#10;Vm6b4h1W81L+0LmxjvIl+8jqj1uzXljCu2CON7eX/X/J92rejpp7xfZoJ1s4om/dIi79zfwVz1eW&#10;cSYxidroN/Olh9sigW2f++i1Lef2RMqXkqRpKrfumeLa6/36xZrnxQum2m2z/wBEX7r+U/72s/W/&#10;7c/suKefTGR9vyq6189KjySMeWRU8aTS6Vb/APEvWDymf5pnatDTbO2hW3glZvl/jmXZXL22m32s&#10;al5+qrAlpbqsqwvVia/u7+6/exMkX8KbaiUZR+E6DM+0wJ4ju4omjfT5fkVH+fbWnNZwJLF5V4vm&#10;q/y72+daZeeFWe13W0X2Pb863D1p+FfCTaxbzXi2zTXar/qZv4qv+8RKUTmvtMU1w6t5c1w0rb33&#10;fdqHWPNewS0lnaa03ear7/kVv9yvVv8AhEtAv5dq2cmmysuyWHd8++vL/GHhttNupbOCeT+L7i73&#10;rpjUCnKJUs7n5YmVo/KVdjecu+uw+Z7C3+wzrbI7f6mFUSuU+DNhbTX8X27RZ79FbY0yK+xa9b17&#10;wlbXl/a/YdPW2fd82yX5K5qkY8xFT4uU4rUvhvqFyss88Ufmyruaaaf/ANkq7oPw6g+wfbLnVYLO&#10;3t12eT5SO7f79dRf6OsbPLc3k/7hfmT7+2s+G8udyK1mtzafNudKiNYjm906DwxZ6folxL/pkfyr&#10;vV4W+9UX/CT20eqSwQWccyM2+V5v4q5/WLm2Tymgi2Ssvy7Ern7zWILa62Lct9o3fNso5eeXMRGJ&#10;2WvaIsNvuW5toUb50ht12bax/wC1ZfKiitp9kqrvlR/v1n22sbLVJ1ln81m+ZE+eh4dKmb+0Glk/&#10;dNs/0hqI+6HvfaNvwZZ/29qlxPFL/pfmruhm/iroPEnh5tKuH1BtyPEv3Eb5K8v0fVfs3iaJrG+X&#10;yml+Z0XZtWuq1XWFubOVln86ZvuvM3/slXKPORyy5je8N6l9vt/Na5a2dov9SjbNy/79c54h16z+&#10;x7YJ49l18nyfw/79crDr32pooFVd8Xyyvu+9XOeIXgS88q2byU83e0P95qunTlA2jGRXtvADW2pf&#10;bLm5jeLzd8SI33q7D7fFZrLFBL/xMFi3t/s//E1xmsa3eaa0StbSeVt+/WPD4nuXaX7GiwxSrslf&#10;b87VtKMpG3LKXxHXW268vLSBf+Pj+J93yLXcfYFs9Nt1uVgmRm2NNt3vXE+ALm2eW7vJdQnSVf3S&#10;o6p+9rsLyZprhGWf91u83Z5qJ81YylGBOpxXiHSpbC6lngs7ma0aX5vl+7Us3iDT/wCzU0yVbnUr&#10;SVvuOvz16B/wlWq6a3kfZmvLSX+N/nrKvLaz0eKW8uV+zM23bD5Gz71XGoVzcp4/qGh2M915GlRz&#10;2Sfe8q4+7RXod5pIvNPuL6G/8oxMsSLt+8tFbe2Oz254DrGtrf6fb+Uzb9zboX/u1N8PdY0/R/Gu&#10;iXmr20l5pVvdJLPbwr87L/Hsrn0dni+RWotnaGXezV9JQl7KXMfQ8sYxPvrXrxfGfw+1ux8AarP9&#10;l168t5f7GuLO3i2t/B5W37v3Er5a/aQ+H/i/4deMrK68WrHDqus2a37JCuzb/A6N/tfJWfqXxXvE&#10;i0qzl0jTbb7GyytNY74nuv7m/a9YnjDxmvjPUrvUJ7SREaX5d91LL5W7+BN1eliK1OrE4adOUZHD&#10;veSu3zNv+bf89WLm8a5ZG2/Pt+Z6N8Tq6qv/AH3TYU3t8q15R6keUdCkqN+63f7WyughuVuWdpfk&#10;uG/2ayobnY25fk2/3asO+/Z/A/8AFUSMZFuGNYbh/N+fa3zJuqvN5v2rdEreV/DvrQS2tv7NlnZt&#10;8u791s/i/wB+rs2pQPZptiWzuIm3xb6kx5uUr6Tfz2dq8TNsiuPkZN1MS2gSKXbP937v+9WLeXjP&#10;cOzKu9m3NsrQ02adNjbfkVt9WXym1oLypvniiZ3X5WR2+9VtPtNs0XlSqkvzIqP99ar6O7bt0Uvk&#10;urfeda1tSsLNdSSVvM83b82+sTjl8RUsdKVLzz2Ztm750rVv4ZLlknllkdFbYvk/w1mWbtf3X2aJ&#10;Wd1+7sWt5NYitlls57mRJd29URfvVzkSC8s7FF8+K53ysvyo61C80Xm28t5BJ/o67Fhdd+1qqzQz&#10;yReered8u/erfdrKttbnS8RvNX7QrfNvap94f2TQ1vwxZ3MqSxRtN9o/et9nXZt/4BVTStNluW3Q&#10;L5Mu7YsyNs+auqs/GEW7a0Uez7+zbWVNar/pf2NdlxLL5sW9qOYUZS+E4/xVDqsN/wDYbxY7nyvu&#10;zQr97/gdUn0traw89m+dv4K9I1XSp00uKWdf9Uv93591cJeQzzMjS7U/2E+/W0ZcxtGpL4Q0Gznv&#10;G2/N9n/8crVv7mDTWisYm2SxfdqvDrcSbFiiZ9q/wfw1lalfr9sS5WJt/wDFvX71X8RHLKcjVdIm&#10;tZZ5Zf8AlvulhqxYeJIoZdsS7N38Fc095H/DL/vb607byvK2tLH97+BaOUv2Ru2ettf3jqy/J/ch&#10;atVNSghWVVlZ7v8Aubv4a4/7fBo91LLBuf5fuItPe8nf9622jlMfYm7qUy6qz7oPn+X+L7tTabpt&#10;jbb9zNNLt37N3zrWPbTPbLuli+9935a0odStobPasq+az/8ALKr5Ql7seWJof2qsOqRKqr8qbFR6&#10;27a/ZFeeJf4fmTb89c46Lcs8rW3+q/j8371aaXMv2X/Q2WaVvk2bvu0e6YyNW21hbZUa8gnSH+/W&#10;Vc3k+iN9usbyeb7Q2xofv7l/uUyzm1B2e2bd5X3GR2q9DDFZ2/nsu+WL/lin3Gpkf4i1ptnY6D/x&#10;MGbe8q/uoXWs2HUm2yxbWTdL5q/7tbSaraXlxFu09f8AarjfGCy2evfZoJW+b518lfkWq5uYI+8G&#10;qoqXkrK2yVWrPtpmeX/gf33roLy2gm03z9v73bsb5qyUsPJt9y/O/wB9qZtHlNu2uVs7r5fk3f3G&#10;qxZvsuEaWVv3X3UrMR/tNqjNL/F/CtRfaVS6279/zVjqRynQfb1tmdl/vfc3U+F2a83NK3+0/wDd&#10;rHuXVLzay/JVrSnlmv8A5l/dffbfWQcprQpL91Vb73zO9dVZpFZrE3n/AL2Vtvz1SS2ge3RoPnZ/&#10;vf7tCXljNstJf9bE38FZfEYyLD+J/wCx2l83d/rf4FrTs9YnvNJilZo/N/hR2rj9bv5fKf8A1by/&#10;wojb6ZokOoeIWRvK+63/AAOumMfdI5ftH1L+zb8VNV+HGtS3din2pLiJknh3f98V9m/CDxpr3xB1&#10;H7ZeXa2OmWr/ADQ7tvmtXwx8GUs9BuHnn23Py/NaXHybq9Q0rxtqvibVrS20pWtpYpVeK0f5E3Vt&#10;GoFKvKlI/RNORTqyPDbX39i2f9prGl75S+b5P3N1a9bH1UfgH0UUUFhRRRQAUySn1BcsywSui7m2&#10;/LQBXk1G2hV98qoE+8zNXMaJrEVx4l1P97bH5YvnSX/YpmseKrC58N3rSPsulgbfbptaZP8AgNcf&#10;4H1bw/f2+oLPJFDFLJFEnz/7H96tonm1K8eY9S/tJY7mVZWVYlXcrs1fKvxm+Ll94d8WXFrp19Jc&#10;7m2M0LfIjf8As1ekeMNetksb3w1LBK/2yK48hrT7+1fv73b/AHv9r7tfHXiqGWG1+0wa8tzdxMyX&#10;likv3V/g/wB6oqc1KJ5WNrynHlO28SfFDxHuuGvNVb5ovKla4iRHZl/vba8J8TzX2t3m6WXybdpf&#10;muErb1XVVs/D/lamv+lt88V2jb9tef3Otrc2vlJLvtP4dzfdrzZVJSkePE9FTxJpj2dpp/8AYtpr&#10;f2D5InddiS/33f5PmrmtE8YahYapdtZ6LY/ZLqBopU8reir9/wC5VvRL/wAL+J9N0zT7GS50e7iX&#10;ypbu7nSVGZn+f+58tQ+J7O++G9/aT2zT3mof8srtF/0eVZa74ykaamVrfjBfDDaes/8ApMUtrvs/&#10;3vzxVj6PcRalFdyrPOkt1ullTdUt/wCKtPudGuF1O2gmtNy7oZt6fN/sba5LTfHC2tulmtnbWaeb&#10;slfd/rV+f/4uiUeYUYnYPc6DtSLbO9xt+bzm+dazLPxDeTSuqLA9ozfLv+TdXP8AjbxPZzeMota0&#10;Wz/0eLypWt7v+Fl/3vvVF8S5oH8bxQW06vaXVjb3EX7pET7n+zWPsfdNox5i7c3K3moyrKrXMsTf&#10;Lbw/Oi1leJL+8mliWeWf5U2bJpX+Va1bDxDLZ+Fb1YLO2dGX77xbJV/4HWF/aUviFfIvFazeL91s&#10;VfnX/YqOXk+EIx94paJNLeSywRLI8sTb28ld/wAtdLomg3NzLFFBF9plll+VEqXRNKtvA1ndztLO&#10;8ssWyfyX+6v/AH3VjwH4hvv7Se+ggubm0t/nnRP7v+1Vx5ZhI9o+HWpeHvD2m/2Zqdts1WJt8V3F&#10;Lv2y/wBzyq9D0rR/FWt+H9Q1Cx0y2sJbf/X3E3+jyt/ubX+auBsNVvPA2l/29LodpeJqkXm2OoTM&#10;+9f4Nif7Sf7dca/jbVbpomaeeH5fmTd/e/4HXTU5aUDmkez+A/2gPE9npepaDLc3OpGdfKRZm3+V&#10;XV/Df4oalolxcQQNIiSq0Uqeb8kW7+P5q8Q8KzXNncf6NBPZyt96bb87Vt2esf2PePtl86Jm/eoi&#10;791fPyr1eYfOz0ea8vobN919cw+Usv8Aqfndqz9B1W+sNZ0/ULaX7NFuV185fnrev9S0PSr/AE+x&#10;+2f2ql1Z/NcebsitW/ufL/7PXmkPiS5+2Xds1n51u37pXT7n+xsqqk6nMV7sNT6g8efFy51iODQ5&#10;7GXytqbpV3I7f7VeH6rbS3l5utp4/wB02/ydz/8As1P0fW77Xtct4Ivnu7e18rZcNvdtv9ys/wAQ&#10;+GNah0H+1Wi/0R22TvDsd4n/ALj1FSdSr7xtKrKrE474zfEiK8mSKCztLD7PFslht/n83/bryDSt&#10;Wn8SSyrLefZtq/uq9C1iHT5rCKzaK0hl81vNu5ot7qv+/XFalf6Z4VtYrGxgjvL1W/e3D/IjL/A/&#10;zUR973iIxjIxNHmg8Gfa9QuVkubtl2RQ+Ujo3+3XK3+txX+ufbLyx8mJV2b3++zf7lOTxPfebdtJ&#10;YwebubbM/wA+1apLbQeIdWtNPtpfJluJf3sz/cWvVpe8dMY8siWws28VWup3OmNHDa2fzyzTS/Oz&#10;Vm+NrPwvDpej/wBn3N3/AGrFB/xMZppd6NL/ALFehXPiTRdVtbez1LQYJotLZkitNJlS33f76fxf&#10;79croPhjYt22oQLDpl03y27t935/79eryxjE2jUjEPAHgZHle81CKO/tGZkiT+Bl/v16hNNpFnp9&#10;vAuof2VEzfKkP91a5y5udPh1SW20yWd9PX90sML7/KX+D5/u1yXip2eVFWf5IpdjbK45S5ZHBLmq&#10;yOl1V7OG3f7M0+pPK3yvNXH/ANm2aXTy6jL5MTS7Gfb/ABVDf/E6f/R4Ivk+z/eRW+SsXxP42ude&#10;t3g8pYYvKX7396sZR54l0Y1InQTXOlXl/Fp9jfNDFFu3TfwNWgnhWeGw/tW2nb7Iz/vXf5EnVH/+&#10;Lrzrwlomp69qiW2lKvmxfO0zypEkX+3vr6Q0q5i037JZrL9s+xxeVPN/tV4OLl9X+E66lTl903dN&#10;1W8fwzFcyxLZ3e37lxK7/LXH634nimuPNdtm351d3+9XW6rqtjqq/wCtV02/LDD9+uF8Q+G57m1u&#10;PKl2OzfLvX5NtebGXtZHn6nL6lps+q3nmwS7Nzb1R2+Smf2rfWflLL/pMu77+2rc32nR7O33QSIk&#10;TJvm8r5NtZ+mzahfs9zBFOkO75X8r7tdf2SubmOo8K6lr1m13csywxXHyK7xfPtrov8AhJLmGz8q&#10;WznS4ll+V4dieb/v1xWpeJ2haLdLv+zts2bfkWsSHW7z/hKIr5Z59+3fEky/IlTy8xj7M9bhmntl&#10;uJ9XWSFJV2QIjfPUqaJpVm325oN9xt/1M0u9/wDfrj7nVVvP37SbJWX5kTe6VsaT9j1LTbhp7mR/&#10;N2oiJv8Am/4HUcvukfAbGg/2Lod/9slgaH5t62/m/Ju/3KL/AMVNqSxQM373f8rvTdK0rT7O4RVa&#10;RJd2/wC5vrE8VfZrO382Wf7zNtm2v8tc0pe9yhy8xY+2a1N5sTNFNaM2zcrb9v8Av0Xmg6hpul+f&#10;FB5yK3/Hu7fPXH+G9es9Kv7ieJZHTb8rzN/FVubxnFulvl+eVv771cY+8HKVPFXiSWw+yTsv72Vd&#10;i7/4a5S2m1PVdc8iV432/Oz/AN6t7xD4qTUrpFggje42/LNu+7XLveX1zvlgZkf+KZFrrOmMToHm&#10;az3xS+Q6RN8qbvnqG80pb9rdvtMdtL/FD/BXHpNK91FBO2//AG67Oz0e8WKWWezabb8n3qcYhIsX&#10;VnpVna28vnr9r+4zwr92qnie/VFiggi/0RF++6/erT0Ga51Kf+yrPSt9xF80813+6SJf9urF54Ys&#10;dVtZWbXoJvNbZ5KROiL/AMDo5oxIj/ePOprprmVFXzPmb7i1a8lrm6+W8V9rfxt8+6uu8YfCj/hD&#10;PD9pq8E/nW9wu9djferzfR9b0/7LLLOuy4VlRYnWu+PvR906eXn96Jdv4Vv7j+ypfM+27vuotaej&#10;/DS8s7iJ551h2/7X8NVNN8YaZpviC7vGtvtkq/6q42/xVt6x45g1uxW281f7Q/4+GdP4W/uVEoyD&#10;3o+7E2rNIEX7DEu+Xc3yfwbqsbIobNFb57uVvlfdXnuj+JPml+0t/pfzbnf+GhPE6zXHkea3zL+6&#10;fdXHKhzEcsz0LULnULZbRm/5ZN82xfnqvf3n9vW9pKs6/Z7dtmx/71ReHtLvNY8qez1qOb97snhm&#10;+4qf3663xPpVj4eaJYrNtB0+dVeBJv3vnt/G++rp0Pd5jGUZGbHZ2fhw20mpys++P5be3XfsorGv&#10;PE1hpF1dwTfvLmDahZ2oqOUOWR81XMcUMUW2f97/ABJt+7WnYQwTWG2WL96kv+uo1i2a21SXcsbu&#10;y/c2/dqLSnjhuP3q7939xvu19J8R9bzc0Sxc6OsOqeQ06/vfuzO1Y9z8kUqsq+b/ALFdqltYzeUt&#10;3bfPL/6DWVrfgxobx4rRlmRovNXe3z7KIyIp1DkXtl27lapraZoZadcw/Y7ja392n2fleajSrVnY&#10;Mm3bty/+P1oWem3O1J/4KvfZoHbcy/J/DViG5VF8rd8n9yuaVQ45VCG2h86Xdu2bafrDs8G5m+7T&#10;5pPJZPKqV3ifY06rs/iRKx+0YnOJarcy/I1dBo8LfaPKbb/cZ3WrFhYW1zpsvy+TL5vyvWhD5SRb&#10;VVd6/wDLbb89XKoXKoPhtls5ZWlVvK3bN6Vd1K5ZLi0vIvn+z/e3/wAS1FsWazl3fP8AL/eqlc6x&#10;LbTQ2ys32f8Avv8A3qj3pHN8Ujopngs2i1BlazmuPniRF+Rqq36SXl5cMsrPcKv72H+9/tpVTxJr&#10;H2n7JE07TbYlSDf/AA0PeXlm22KfZL5W1XRaOUv7JdtoYvs9uzK2/d80KfI9VdV0SC31aGdbmP7O&#10;zffqj/atyixQMqpcKu/ejb91W4dtzLFFebfKuH3rs/hqPejIkl+xq+pPcxSr5r/e/uUar9p01ov3&#10;W9Gi3/JTb+5i0S48pts1wzb4poZd6basXOpL/alvEssifaotm9PuNV8pRq/8Jg6Wtpeea1++3yvJ&#10;m+d4tn3K5y88QwaldPPLp/2O6lbfvT7lV77Srnw3dS2d4u+Ld/roWrFtrCS5v0ladvKVv46IxjEI&#10;xjzGhqVythE8ltFGjt956o6bcy63ceRP9yLduqvqSJeat5UbbP8Ab210FtokVtaoqy/eX5pq2+Ev&#10;4YnNQ2apcSsrM6K38dW7byLW43eV9771S38KpefupWeJm2NUTp+62sv3fu1fMbc3uktzNFeNuZP9&#10;2hE3yxMjL8v8D1FDbSzK7RKz/L82/wDhotWWG43S/wDLX/aph/hLT37W1wm5m2bq1odt5LEzWyuj&#10;J8rI9YO+K5X978nzbld2ro9Kh2RSywS/6r59j/xUGMiJ7OWwlSfb+6/9Brd0f7H53yr96sz/AISG&#10;VLfypYN+1vmTbWtpupRXlv59tF9mlX/li7fdqNTmlzGxc/ZtPt0ufP8AO3fJsdf4qzLzW2+z+UsD&#10;fvfkXY3yLWbprtM0q3iyeVubc9SpZy6UkUsXlzW8rf8AfNGpHLE0vsDIsUs7Mj7vm8lq6B3ttS0l&#10;JYpfngi+be33qxft8UNhLP5Uj/N9/dWrbX7TWtpLBEv3dmxFrH4TGXunKTPve4iRf3TL991rPs5o&#10;t3kTqz/L/B8lbENyry3Hytv3/fSs28uooZH81fkVfv1rE2iV7Cb7Ozt5u9V/uNUMzy/aty/c++yP&#10;T9Ntotu1l+8vyvWmltF9o3T/ADp9yiRv7pYt4Z5rjcsTOm35Xf8AhroLPTV3W7Sts2y/ND/eqvv+&#10;xtb+R++iVvm2N92uo+xrqsSMqqjq38Fc0pHLKRCmpW1u0W7y0+bau/8AhqKzSzuZb2VZV8pm3t5q&#10;1SvJoLZfKvGV13fL8v3ar/P5ks8EHybfldPnSrpmJnw2azXn2mfb5St8qJ9yvSNE1Wze18qJf3sq&#10;/ergUsLm5uIolb733kT+Gumm8qx0t2Vl82JfvpW0i5fCdh4bs5bm3/dM3mq2/wCevZfhd4qtvDev&#10;Wk95Y/2le7v3W9U2K3/fFfPXgPVpXXzZ2bzf4Xr0rwX4qXTdWt5Z5VT5/lhdd9ZnNL3T9PfhZ4wu&#10;fEmnyrqDQJdp/wAsYm+6td9Xh/7PPh2UafceI5NXW/W//wBVFD/Av91/l+9Xtcz7F3ba9I+nw0pS&#10;pe8WKKZT6k7ApGpjuqLuao0uIpPuyL/31QAs08cK7pG2is2/1KW381Vj+Tytyy1LeTwTWMu2RX2r&#10;u+X568StPjpJp2qS2yafPf6VCzeZfMfnX/x2rOOtWjA4Dxzrd9pV/e3mr6HczfbPkV7eXZF9/wDj&#10;rzeGw1rXrPUP7Pla5+xt8sKt88Vdr8YP2gYNY0NNPitpd+5HX978jfP/AB/JXh+ieNF0rVL3ULPV&#10;VS7afypfs7I6V5tar7x8nXnGUvdPUJviL4lsLC709WmS401fm+0N95v7lfOl54h+3ruvp/sd2srb&#10;bf7if79esap4n3/daN7iVd8t9D/y33f71eZa94es9SuptQlZkdl+46u+5v8AgNYyxf2TDm5jitbv&#10;G1KJI2iaaJV+XZWYlm2j2H2meVbnd8jW8P31rYuYVe8is93kyqzbtjbN1ZWpa3YwxPA0Df7KO33a&#10;jm94uJn+G/E8ug69b3MEUf7r52/jSpfFuvarqXlXLSeTtXeuxtiKq/c/3aytHeKwV1aJfKl+dXZa&#10;yb/XoLm/ltpVVNq7VuEb5K7Iyl8JfL7xb1XW/wC0tJis2XztQ83/AFzt/eqvN4DnsLeK8nnWaVm/&#10;dfZG3otYXiF7ZJZZYL7f/eT+DdT7bxtfJpb20TN5W37if3q2lKUjp5f5R2t3jQ3rwXNi1z/sItVP&#10;D9/A+pefeXLWf2df3U0LbHrofOvLywSK21C0+0NFvVJpdj/7n+9Xm1+8t/deQ1tIlxu+ZP7tOPvF&#10;xjzHpb63F9vi8i5WaJpV3TTRb/8Avuu7h0TRdes9lnc6emoW+6WV0b5FXf8A3/71eT6DDL+6gvGZ&#10;LTd8sP8AerS1J59EuvI0pZZkuP4E/hrXmjEiUT1C88E6fDb2iy6qt5qFu2//AETZLEy1SfR7nwfq&#10;ia9ZwT/Yrz512N5Xzf7lc14V8T+IdBuolaD7TsVnlsZvubf+A17V4Ss9F8Z+CHudT1CPTbu1gdLV&#10;EWV4mb/gNHu/ZMfe+0ZvhXxPoviS8RLmeT7RLuee0uGd9rL9x0/vU748fEiDxZ4t0ll8PR6C9rAs&#10;UsMK/wCt2/365D/hA9Xh1aJrSzk/et+6e4idEf8A26dZ20GsXG3XLzydQt5djfMnzVzV63NHlI5Z&#10;RPSNEubvxDocUGlRK8rN8yQ/I61dm8H3Om+CrvVb6L7BqrS/KiT79y/xvsrkptNvvDGqSxaf89ov&#10;z/I33v8AgdaGpXl5c+FbuVoLlNq/upn/AIf76ffrgjKlCX70wPoX4U/A258SXVpd3l9Hc6JLY75X&#10;27NtRfE74V23h7Xpm0iXZpjRfuJk/ev/ALdeH+D/AIkeI9H0u00+01C5s7eWL90m3ejLXottf64n&#10;hm0vG1PzrT5kXZ8yf/tV2SlQ5fhNPae7y8pwr6xLpV4jXK+ddr/sbN3/AACug1K4n1LTd21oYt39&#10;37rV5zr019eXk0vntv8AN+aaZvu1oTarPZ2/lfaZH2r80MK/er5yUpfZOaUpRKvjDQZLbTXign/0&#10;776vD8leXw+GILOV555fOl3b5flr1W5828i+2T2dzCn9+ZfkrlNSuVhupVVYJolb/gda05VC41Dz&#10;XXrC8uZUWBtnm/efZ91awdK0mW2vNqtv/gaZF+evQ/7Klub/AM3UPMRPvrDD/wCz1U1u5sbBYrZm&#10;bZK3zJXq0jvp1Ocyob/StK82WKxWaX+Ka7b7v+xViw1tdY3xxRSPF/y3mf7i/wC5Vez02K8vUa7s&#10;1+ybv3W6XZt/76/jpnirxD9j2afpStbIq/ff+KvT+yRKJsOljYaH5tn5lztVv30yvXC3+sXOiWdx&#10;P9j2RXTb1TZ8m2jWPE+oTW8SzxfIsX7rY33VrnNe8Z3N/Z+QredLtVGfbsRf9is5RlI6aFMpX+pR&#10;TfPZt9752T+BahSZpvmng3pt+5urP0rUorNvmVXrT/tyD7yxfvd3y1tynTLmiel/CXRLb7U8t9qH&#10;2CL7i3Hyfe/4FXsSX+lPb/umkTzfuzO33q+ZfDHiez03fc3LNNcffVNvyLXVTfF2CbTbKCJpHl8r&#10;968zfxb/AP4ivExuGlVlzRPNqU6kpHteq2bWapeQLHCir9zbXOalf+cvmzzxvub5URa6DQdS0y58&#10;L2/2zWrbVZZV+a0hWq9zbLpq7p7aD7Ru8qKHb91f/Qa8Hm5PdkY/3Tn7zVYEiTdA00qr+6T+CsLV&#10;dVlfe3lSQxL92GGWrviG2eG882eeNNv8EMtZX9m31zbyzyqzxfwvtraJp7vKRWFhFrFnLPc7oUVv&#10;khhapZl0y5a0ggtpERW+a4mb5/8AvipbDTYof388s/lN/A/3KimubOwtZVW2WaVvuurfdrpiZylI&#10;24UtoZUg2s8S7f8AgVdA+vS3/wC6jXZb2/ybPublrh9H17ff+VE2+VV3s8Lfd/8Aiq2PD1m2pX/l&#10;S+ZZ2lx8nnSxO77v9iolIjlOzsNbksLD/Xxwoy7/AJ/vtXI3PiSfVlu4LlWuYtreQm2tXVbD+zdN&#10;+x7mmlt1++6/w1x+peKoIV8hYt77fl2NsesfthGJx9xNqEN1LZyssKS/Oqfcq3bboZvKnX+LZv2/&#10;e/26NY2TMkts373+Lzvv1t2D3KWtr9pWBP7qI33q6Psm4aV4ei0q1lninkfcuyVE/u1LbeVc3Gzc&#10;sNpt2LbpVT5nupZYpV+Vfm2N96tPUv8AQ7eJp/3O5f8Ab/8AiKfKZ+8ZlzbafYSpulWH/c+/Uz63&#10;L9jdbFrnzWb5pk+RK5lNYsYWvWvIF3/cXfFvesqbxDPqTJaQSsif9MV2VtTjzm3s5GxrHifVdNV4&#10;vNkh+0L+98lvvLWI/iSfTYvKgl/1sX3P7tUtS1id1SKf99t+RdlYj6ksdx8yt5X39j12ewidNOga&#10;154z1y/s7TTLm+aa0t4vKgh/u1g72TZuX+L79WLZ5bxpZ4FVNzfc216x8E/hjB48vHudTg/0S1b5&#10;vv8A71quPuHfSpe9yxPJdKed9SRVaNEdf41rpbPwxqeqXH7jT7l3f7zpF96vqP8Asfw14PvPP0rR&#10;ba2u/ueckW+uoh17yZfmiV4ovnZ0ZErbljI9T6l73vHx5r3hvULOFPt1nJbfLvXfFsrH+wM6xSwN&#10;vl/ihr7D8T3On+IV+yahFHeRbfuTL8615J4q8AL4Y3/Y9MWHd88Vwnz/AC1zS9w4cThpUvhOHhmb&#10;wksMtnqdz9o+SVmt98VWEuZfFS/bJWkSK3+dUeV6z3vJZtSexnf/AFTfN8taGqutt+7s28mLcvmp&#10;XNzHiSN5F0HVNJuI9VUeajr++jVPNaiuUS3S4tUBnjQH5lZKKy5f7wHnl5eK9wkrRM9xu+Z938NM&#10;vPKtrjzV8v7Qy/cRfu1FMkWpS/uPkl/uM1Pub+VPJaWBXdV2Mr19D9k94tPpss2z7LL/AKRbr8zp&#10;/drbhmVLC0WWfzrtZfN852+8v9yszw9fxWd0kv2n/RNv937zVe1vR1v7eWeKWNHgVXlRJfvbqzkY&#10;y+I4/wAT2cH9pStA3+2yOv3ax0Tf/qvk211sNhv/ANMvIJHt5V2O8P8AC1VPE/8AZ/mo1i0iP8qN&#10;DN/uURl9k7Iy+yZ8NzstdrS0tnMrfxVkzbpm+Vt/+xT182FPu1fKbcp0s1syW6eUy72/2qfDbN8m&#10;2XY+7+CsSzvJfu7a04XXcki1jKPKcco8h0Uyedb7mb7tV7B5Xl2bf92q6al821Yt/wDeqb7TLbXU&#10;Tbf9vZXMc3LI6W2037ZayxTz/Zv7zvXOXMLW1xtl8zyl+da0Hml+0fvJdiM3zVS1vz3lSdm+78vy&#10;fxVEQiW4X028kiWeVk/vOkVFtNFNeRL5rOkTfLXMzXP2OWKXb/wOtaGaDajQN95vm3r96uyPwl8v&#10;umhf2C21x5qpHsZvvo1aFhqttbfe2zPEvy+c2+qlzeQfZ4omgWaJW+Wb+OiHSm1W6fyolhli+f5G&#10;rGRJlaxZyvdRagv3N3zJt/1VbX+h3Nm0su6G7iXfE6L96sfWIdV/s1GadXtN2xlT5Kz0uZ7OJ/N8&#10;/Yy/Lvq+U1jHmia2ialcw3UsU8rTRS/ehf591WrnynuHazj8mVm+49c1prtc3iNK2/8Au1dv7yB1&#10;lgl/0Z1+7NRKIVIk1zo7XjefLcqj/wB9FqF/Nuf3Sz70X+NFos5m02zdorz7TF/t1Q/tht25lZP9&#10;xaOWQRjI0razZLh1+Z9v8dNd1SXcsXz/AHGqG21KV/m2rs2/Lvp6TRfOyyr/AN9Ucsg98Zbaktte&#10;bVX733krYv0gms4tv97+Cuc+a6uPNVd8v9yry2c9zLtll2f3avlL5Sv9gW683c2/b93fVjTYZba4&#10;SJt3lffqW2tp0uJYG/u/fSq9teL9o8iL/Wq396tAlI27OG2/1/8Adb5d/wAlSu8D/dlWGXb82ytO&#10;HTZZotrS7N39xfvVpv4btvKSeVf97Z/FUHHKp7wkK74kVds0S/x1lXlzcpdPFdxNsVv3Wyi/TUNK&#10;/frF9mtGXYrpT9N8N61eSxSy+Y8Uq/63d93/AH6XKEf5jYheeaz/AHS+TFt+b5fkb/gFWvD+treW&#10;fkKv+qb+Nfu1S0m5udNv30+dfJi/h3/PVvR0voVm8ix3xL950b5Go5TGRdfwwu64aBtkUrffRq5r&#10;UvDcT3EsUUvyeb82/wDira03xst/ceUtnInzfc27Ep+t6xp9/cJFKv2a7i+bfDRyyMYykcleaUum&#10;7Gin3ozfc2/dosL9kuPmX+L5v7lXZplS6dVuWdd2/wC7R/Y8E3mqrfvdu/fWZ2Rl/MW7C/bd8qx7&#10;/wCGut8Mak0MTysvz7v9TXH6bYfZvlZdm1v9ytW5vLZLXbErfd2N8v3qmRjKJF45j/0yJl+e0aX5&#10;tn8NFncqixKsv3P9mtCzv4E+W5gV4mbZ89bdzo+laxapEkS2bRL8syLRGpyiKkMKzLDeRTr5q/8A&#10;AN1PTz/tErTxL5X8SOu/dWPsWzXyGl85P4WRa0vtMU1nFZyyt833nrbmINvw3rEVm25rZfK3funT&#10;+GvoPQfh1bX/AIFfU9QtoEvW+exuHutjrXy/4ehXRNZt01WD7fp8sv8Ae+/X2h4V8B+EPFvhL7do&#10;t5vt5ZVSKG7nTfa/J86bN9bU4mUj0n9mPwP46a1+122rTWFlu8r7RN+9il/3N1fRvjCx1PStItJo&#10;tZu3lW7gVy2z5l3/ADfwVxfwN8VaZoPgbTdD+2QJdRM2372xvnrV/aA1h7PwnFPaXqpLFOv7rd9+&#10;tXLkjzHsUp04UvdPWFmXdtVvm/iqavk/wf8AGa+TVPNublpriX5NjtXtWrfFD+x/C9vqMsSvcO3z&#10;Q/3a56danVjzROmni4yiejVh6/qWm+GNJnub1lt7RV+dVX71ZXhn4iWfiHT3uR8nlxea6/3a4/xt&#10;8VvDWteEdViTWo9OYwN5czrW3OuXmCpiafKc74Y8Q6RNpOty6ROthqF1LtWGZt+5f9hK+ffG2pa1&#10;4M8b32kahrU//CPs2+X7I3zys39+vPL/AMW3Oj+I/Ns75v8Apl5NZnifxsuq3V3Pc7rm7b960zt8&#10;lebVxvNHlifK168pmneXEH9qefFPIluzfK7r8+2ufe8gtvtEnlRw7t37namxt38dc5qXie81LVIr&#10;aztm8pfk3ovyLWL/AMJFbWd063a/adv9/wC5urgjGUzlO6mvNTTQ4p1igSJvn2P9+sebUr5LpFaB&#10;vvfNsrkrnxhFqX2SDz1ht2ZtzzN91q7DTdSawtXuby5spol+66SvLVxoyLMrXkg0pbvVWWRJYl+b&#10;eleX3yfbIJbyXcksvz/uV+7Xqs3ifT9bt0i1VbmaLb5W+Ftm7+5WVC1mktxLbWf3l2RW7r5u6umn&#10;zRNIy5TgX1iLTdGdmZXuG2p/qvkWsqazjhV77d9pil+Vv7m7+5XYalo+h3NrdtqDSJd/88XXytvz&#10;1ySaPbWP7qeWRNPll/dW6fPu3V2ROmPKcfeTMl4jtKrpu/1KNW7qU1j5UX7jyZduxYUX5GroLb4b&#10;vbebPY2LJcK33Lj7lc5qUOq6rfy2bLAjRf7X/oFbc0Tbm5ivpWjy38v7j5Im+7van2GiPYX8rX0+&#10;xF+6ifPuqlc6I1hF5/25vNi/54y1X0f7Zqt7Fulkfa33Gb7tbfZKNjWJmRnVraSb/psi/cqpN4hn&#10;0q3dV8zf/C7/ACV1FzeWNzN9mtmks7vb829v3TVU1vwvFcrtZftkq/e+zrv21zSkTGUTlbfxJc3N&#10;xulib5v43r6A+EuvWdneaZeLZ/b7jzUSe3f/ANkrzTwx4bttJt5bm++f5flR67vwSjW2uWkukLHZ&#10;xKyu1xby/Ov/AMTWMqsSKnL9k+pfipeNqXh94ItKg0S7ilW4lhhbe7f3Pn+7XNWfwutkSLWtalje&#10;7uNtwtvb/wCt/wB969M8FeLPDnh+8i1nVLSXUf3WyVZZd6Vi6x8TtF1v4jWl95s+m6JF/qrS3g+9&#10;/v1HtKNX3jH3ftHBf8JU1/rMs8VjBeWiq0UT3C/w/wBysS/v579pVi8v+z4l+aGFvKqbxz4z0/WP&#10;EF61tY7LSWVnW3sV2IteU+Idens79PItrmGJV27HV/lrxK8alWRj7KcvhPRtHmXTdulQNI+k3U6v&#10;OkMXzxLXVWd/fW1jceGtM1eebRPPa4WGb79edaP4kvIdLtJViV93ybJq6uzeDb58SyJK3zs+/fu/&#10;75qPbVeXkJ5JyOf1KzlvGlWWJX3fc+b5FaucuYb6G43XkUFn5X3tn8VbviSSf97ebl+z7d+91ry/&#10;UvFUtzdRWbS7P4/O2/8AjldNClKXxEeyn/Ka02sT3N15U7NbL9xUt/4qztN1Wxe41O2aeSwdW2b5&#10;vnqa/wDEkem6WkS2azXcvyLCkvzrWrpXgmXxDLsvFtoZdqu72+99v+//AA/+P16VOMTrw+Gq1fhi&#10;Y+pebbxeVbakt5/z1Tytm6uK177ZMvnqsiIvyLXoHjD4b6hpuuaf/Zl4tzb3jeU0yL93/f8A/i67&#10;NP2ZtP1jTUWXVbuHcv3ofk+b/caun3YHsUctqny54h1vUJvmink3xbdsztXYeAPE8Gt+VplyzPKq&#10;75Zpm37q72H9jnUJriWKfxLG+7/VeTa/+h1V0r9ku802W7bUNeWGVW2QPafxN/tp/wDEVt7SJ0yy&#10;2XKcf45SV21CVvLhtG+SCFPv15/YaJFcqjeeu+VvlRK734hfBPxxo90mn/ZZNYRm/cPY/Pu/30+8&#10;tZXhj4X61pV/Fc6hFJbRW6s7Iq/Ozf8AxVXGUTnlhquHj7xxj+G7pLjYsX+7vqJ9NZPlaeNNzf3q&#10;9a8GfD3VfijqVwsV4um6JFL9nXU3g37m/wBn/wCLrsLz9jnTYdW3f8JtYvaeVvVH/euzfx73Wo9p&#10;E6KOGr1Y8x81XM32aXyFVX/3K9Q+D/gme81SK+8i5h2t+6u0X5Fb+/vavS9N/ZI022l+0y+If7b8&#10;pt/kpa+UjV6FpulXMNrFp0C2KW8S7Nib96r/ALleVi8Xyx5aRw4uFWl7sTC2SzRf6GjXKRL/AK64&#10;+d3b/f8A71Y+sW081vLPEv8ApCr8uxt+2vQ7bwY15bxQNqFjYIzb2Td/ndV2803Q7PSfKgW21K7V&#10;dkFwkr7JW/22rx44aU/ekZ0Mtr1TwqHR7y8tZZdQl8mKKXer7vvUy2uLy5s5bN287/nlvb90teqp&#10;qtnrcsWn6vpS/atuxVhVPK/4A9Ps/BOlWzSwT7bD5l8p7hdm5v8AvitpUKhtUy2rzcp45qtzczW7&#10;xT7ZpV+8kK/ItVdH022ud8V5E025fldGr1DxJ4A1q51SK0s4o7nzV3pYwskW7/beuRmhl8N6p5Us&#10;TQvE3zK67/molGUDgxOGqYX4jQ8AfD1vtF61yslnp/leb5zr96urmvNI0eKKLSGkmliVvnmb7tc5&#10;qvjNr+1+zS6g00rRL5s33EX/AGErl7qzvpvs/lOz7l2+dWMo88jzfel7w288Q3m26nuW/h+RJm31&#10;wmseLYLe90+5ltl/i3KldA/2m8tbu23b/m+Z/wC7XGeKtBWwuEggl+2Jt/gb7tdNOnE76BMmt3N5&#10;bveTxfZrfzfl2VpQ+MFe3RfNa5/vJu+7VuHR4IfCUS6h5iSt/wAsUrzq8/4lN0kFj++dq7+WB6VT&#10;Dx5T0D/hM1h8pYm2RN8+zyqsTeLd+pRbp/3Tf7VcZZ7ki+Zlfcv+prV0TwBqusXX73T7v+z2/wCW&#10;yL8i/wDA6yjTickaA2/16L+1PPaDf5TPuRP4lrkf7Sb7VK29k/uvXtHw6+CH/CQ397FfXMmmo37q&#10;1meDekrf+y10d5+y7qGlabLLvtLzym+ZP41/75rWMowO6nhpS94+ZLm5aZkWJl/4G1V4bxkm2t++&#10;3N82yu41j4Yz6PeeXeW0m/zdq/L96ur8C/AfVb/xNpUU8H+ieb5sqJE77f8Agf3f/H67I1Im0eXm&#10;5Cv8MfgV4h8YakmoXNtPpuir87TfceX/AHK+qNE8MNolvaWNjZrDp6xfLsaur/tKDSbeLT512bYt&#10;m92+9WZC8U3lXNjeT3MS/wAG6sZSPbpUo0jCv3n0ptQtms/tL3G1N838NZ9n4b3ttWVUu2X5X3fd&#10;qx4h+06leRMs89tt+9DNEmysy11u2eV1+yKl3F8izPLs83/gFXH4TslKJXv9KbwfF57f6Sl1Lvl2&#10;NXcW1zY+J9LezuZ50tJfnZ0+T5f7lcfeXk+sXiQTr5KfwpN/FW2sNtoOhvK0f2byl3t/fakRKMZn&#10;jnjz4f2Og+I/3ETfZJfntXm/u1hWFnFpVxEzW3yM3713Xftr1qz1KK/1byNQs/tlky74vl+da891&#10;jXtP0TVNQ0NV3/L+6d64a1P7UT5PG4bk/eQLHhLwb4a8X+MNQtNV1QWUSLvE4X90W9KK4SHUIW8p&#10;0m8oquGVX+ZqK0py934Tx/ePHESL5GVv3W3/AL5p7r9pi2r/AK1fk3vXQXPgxvsUt5bXKzWixJtf&#10;b97dWVbQ7PNVm+df4EavalCcD6Ul0ewgumiVm+62+VK6DwxNBDqz2N4rfZ54vKbbVTw9prXmpRWk&#10;U6w+avzPT7+GXTb+3Vpf3qr5UsyfcqJe77xlKPMUrzTZfCWqSxKv2mKL52Sb7jLWZqGjy6rFFcr/&#10;AHfup/CtaesXMD6tCrbr/wC0RbGdPv1k6VrDWF4qyqyWn/LD+Coj7/vF0+YyrzTZdN+bdvTd99Gp&#10;m1Xba38Vbfip4NYZ9Rs4vJ2/JPCn97+/WPC7eVuiX51/v1odkfhLdmiwtt8qrH2mKGX5v+A1U+2R&#10;QxIzM2/dT7nyJrd5d1YfaOaXvyNCw1VXab5V/wB+rTzedtZWX5a5fY7/ADLWtok0/wB7bv8A9iiU&#10;fdCUTokSe5VFf59q1FqW6w3z/Zt8TL8zp9zdVuGZfsrysywvu+47VR16Zrn9xFOv2Rvvb/71c0Y+&#10;8ccebmMqbVbO/wD9av3f4KfYeftRVVntPN/dO/3Fqpc6PFZyptZZom/8drQ2eTstombytu/Y7V0+&#10;7A6TVd9kvlLtfb87O/8ADWtDfqjefFPHNt+SVN33q5fTUWzuruKeWRPNX5URa07DQZbmX9w1s/y/&#10;6nz/AL1c0jGVM2r+az16LyFXyfN+Tzk+TbXNPdN4Sl+xtc/aUZflR4q6XzoLC6eK5i/dbfmh2p97&#10;/gP/AKHXNaxt1iWWC5Wf737qaFfvUUwpxkZ9y6tdefbL5Kbf4ahSae5835Vmib+/WE/2y2uHWVZK&#10;sJfrCv7ppP8AceuzlOzlLc1hLZxbpW+833N1VLnd5Xy0Xk0rruZvnqKG/ZPllX/gFaFxiS2006Lv&#10;81vKp/2xpPusz7m/jqVLaWawu2WJvKibe3+zVSweWGXzYot+3+DbVHTy8x0Gm6VPNa+av975k3V0&#10;b2eyzi8jdvV97O/8NcUmqy/aty7oa2/t95c28Uix/d+9taseU82pGRtW32aG8+ZfOl2/3qpPbQTX&#10;/n+Q1s7fddE+9WDf3Uv29Gi3JuX79a0NzczRbpZWfd/45RykcvL7xof2rPYfNK3nRfwojV1Xh7WF&#10;+xvLL/F/Hu+7Xn81z9mut0i70/hqLUr9f3UsCtCm35t9HLEiVLnO71LVZZt/lNJ5S/xovyVas/GE&#10;9yvkNLHt/v7tlcfpvidntUs4137m/jqa5sW+0bpUjTzV++jfJRymPs+T3ZHosN/LbW/kbY3lZ/l3&#10;/wAVaEN4upabLAu2wlZv4PkrnNEs7H7PErS79q/63d92m/8ACWwXN/8A2fLu+9+6mRajlOaUTV8S&#10;TWelaXaQLeRzXd1/A6fdrz+8tp7aXd5X+tX5Zk+5Wh4yhXR7W3aWVUlZt6v/ABtWIniGW5sHs2Vp&#10;om+67/w0RNqcTQ877NZovyvL99afDqS/Jtf97urK+2ReV5Hm/P8Ac/3a2PD2lLebNvz/ADfKlbez&#10;5jvp4bmNJHvry4XbAvlfxOlaf/CMXOm26M0rXMUrb5f3v/slXbbajRR7dku3/li2+uj0fSvllik3&#10;J8v8FHL7p3/Vo8px6W0t5/qv+BJVvWHuUVIN3k/ullV0auq/sRYbzbE3yL87IlTXOj6ZM0TXi+Sn&#10;8U22ub2coyOD6lI85m1WW6t4mn/5ZN8zVb+0rbRbvm8rdXOeMLC80TXLjyGkm09m/cf7Vafh557m&#10;wa5vLbyYol+/urb3eU469KVKR6n4Y8PLqtrFqHkWM1vF963mndHlr2r4P376D4clWCJbPUPN3/63&#10;e+3+5/drxfw9qDWGl2+5lR3+fYi/er1v4aaDqHiH5ovLSJvvO8teV7eUJHBKPOegeGPGHk3mnytP&#10;s2y7JUo+IXiq+1LxM8sDN5Uv8EzfJtp7/DqDSmmvmuV+VfuO2+vJ/GepeTdXEs88DxKvyojvvqMR&#10;ief3InN7OrH3TvfCvjZbPVIWll857eX5k276+hfiL8RdP8W6JaNYtKn7pU+78it/cr4v8MXl5c6l&#10;Fu3bFT5XT5K9OvLbU5li8pfk+/sRa4/aSpRlGJtT5oROqTxzqeiXlpB9uZHVfm2S/JXNaxc3OpRS&#10;ztPsRW+VFX79D6Dd6kvkbls/7r+VT9S8N3KWrwRX2/avyu67Ky9rOceUiNOc5HlOt6qtndPBbN/p&#10;ErfLvX71Ys0OoX9hKzKyfLv8512O1ekXPgFba6e5uZVm+6io/wDDXI+KtNiTXH0+O+XfbxfIiM9d&#10;EeY0lg5nD2epXNmzxef5Nv8A391VbyGeaPyIFje9b55Uf+GtrTfD19cw3d5PbfbE+5A7rsq3bfDG&#10;8vGlvGuWtn/iR/4q9KJrTwNeX2Tj7Dwl/Y8v7++V7vdv+T+GtCG/XTdNdZW3vu/jroLbw3c6Ct3K&#10;0rXLyqiS7/n2/wAdV7m2i/s24lngjhiiXzV+0b98tXH4zb6nUj8Rw+vP5N0n7/fEzfKjr92sTW/E&#10;jfvVRvOdV2K6N96n6rcTzS+asSo8rfuvvb6sW2jsjSz3zRwyqv8Ax7+b+9/74rqMfq4+zm1BNJed&#10;rP8A0j76y/x7v9+q/h6RdVvPI+zL/aEsuz7u/wDz/v12Hh6zbWLeXULzz/sjN5Spu2PXS+BvAf8A&#10;wj1/qF40Eczs37q7m/hqo8x2UcDKr8RlQ6PrlzFKzRQuiy/KiS/e21554tsNXuZZWi0i7d7eLZK8&#10;y/8AoFe+tpUu3yJGV5d29nT53b/gFTPpTQt9mllWHcvyo/8AFWh6UctpnzJD8KPENzZ295P/AMej&#10;N80O351p+vLF4et/sLS/ZrtXXdD5X3Vr6i0ezght/wDTNTZLdZVdkRfur/v1N8SPA3hz4kWDwKsl&#10;tqG3YtwkSb2Wgupgo/ZPjT+1Ws751ilW8iZf++a2tB8T3lsrxRS7Im/v1Fr3wx1DwxrMttLA1zEr&#10;/wCuT+7TbawVIrSKDc8u5tuz59y1nKUTyqlKPwnUf2lPDptxfSr53y7Fd2rovCWq7/llvGS7+/sR&#10;d9b3hj4XRax4flnl1CN5Wi/49Nu/a1aXgPw3F4b1JIGiW5l/i8n5/wDx+vK/i+6FPDe1Or/4SK+u&#10;YksZ4vsdoy/xr87VLptyySIsFnOiN+6bZ/FT/sbXN19snvl+ybt+92+7/sVp2c0FgsX2a886Lb/A&#10;qfNV08JGJ6VPLacfiKj+FZ7OLavlw3DP/wA9/n/4HVeG/nhleC2uWhbdsbfF8jVXfUtVeK4lngWa&#10;KL7txDE+9qe+m/2bbxarLczpLKvywzRO+2uzljE9WnShGPLym7c6PpV5bo07eTK21PJh/ho/sqzm&#10;vPsekef5u3/XfwL/ALlV7b7Heb2vJ2eVV3/uW+9WreXk6aWi20DI7f3PvqtR7KHNzBHD0o+8V7mw&#10;guV8hvIuZV+Vt8XyVzXiTwfpFzfxLPbRw+U3zeTFsRmro9H02+1jUng0qzu/KX/WzfwL/f316Bf+&#10;FbPR4kb7N9vuPl2vNF5qVcuWJr7KB4/4M8N6Zrctw1jYwTeU333g+7XV+IfCs9nEk7LPcvs/1MKo&#10;la95rzWyS2bLbWf2f5/n+XbT9Ns59SW31Bp1hil+9cP8+7/c/wDi6x5uY54rkl7hiW3gC+1trSWK&#10;znsIZfkl+0S/PW3NeXmj6p9hiij+yRL+9m3/AD16HYbba/iaVlh0/wApfNaZvk//AGq8f8VaxZze&#10;KtYgs528pW3q/kP83+xvqju5hly6zapLcpqE8Nxv2edC3yf8Dpmq68tvE9mzRzJt+Z/N/e/8ArKX&#10;z4W8jU1ge0lberwy+U9WP7EsYbe6byluXXc8Dwr/AKqgR2ej6PPrCxSsq2e1fmmRt+5a2NSttP32&#10;8bTxzXFx8jI6psas+21i2m8L2irZyQ/Kqedu2bv++axIbCxudS8+2WR5beXerpP92siuXnNPRPBi&#10;2OrPLKtsmmW7bFhhX73/AACuiuXsba3t4msYHu7iXesKfwL/AB1y9/rdn4Vt/wC0GWR3X72z79Zs&#10;3jCDxYsTxajd2dx5Xyo9r97/AIG1ESzsNbhl+1Wlzp8ttDaL/rYZoN+6uf8AEMyzNLBbRR2yKv72&#10;7dUTzf76VXt5L6z02KDU7yNHVd7TJLtT/wAeSuc1XXltrx7Nby5vHVdn3v8AYT+Oo5ecOWEzTTRI&#10;ka3ZbPZaSsqfO3zr/uV1Wq6bLbaN5ECxv5v71t6/erC8K63AksVnPZz/AGuLakt3L86bq1fFWsS2&#10;d1bwLA00TNs3ou+rA42a51DVbe4s1ktrBF+dkhg+9/wOu90Gw0zxPay6Uy+dcKvyzIv71f8AvquX&#10;R4odNls5YFttQuGb50XZtWtjQfE994b0lIGia8u1+T7Q/wAny/7b1ZJFYeDL6w/0G5lnmlX7ju37&#10;2WuZm8BwWC3t9rU8m+zXzYneL+H+5XoeleMLHXriK+afZLay7J9nzpWn4z1LTE027n+0qkSxfLsX&#10;51rGpTjKJyV4Uq0fZSPlnUPEmg3mrXbQQNc7VVIppm3/APjn8NRaxol5efMyzwxL92ZIt9eizaJp&#10;UOmy7t3m3S75b60+R2o8GeRp/wBn8qCf+z4v9bNcSoj/AP2Vc0aPunzkcp5fikeNW3hK+sNNu4ra&#10;znvN0vy3G3Y+3/cqp4i+F2uJpNvqcGn+dEq/vYU+d1r3vWHu31T7TbS21np8rbJZnb/SG/z/ALlW&#10;5tEn+wPE19JbafK335ot+5quMYnZTy2mfLMOg69r2nxQLYtvVtip/erttB/Zj1e/X7TqFzY6VL/c&#10;eXftWvf/ALA0Ol/Y7a8/tLUFX5dkSJ5Vc0+g6rojStqbrN5rb1+bftq4nTHCR+0c/wCFfg54V8Nt&#10;cT30Vtrd2zf8fczP/wCOJXpdnDp83hn7NpFt9mtP9uKrej/CjSvENrFqct9JD8v7pJl2U7R9B0PR&#10;7/5J5JvKb5YXb/Wt/wCzVtE7owhy+6WNEe+1LS5YG0xtNiib5XhXZ5tReKNbXww1vfavO0P2htiu&#10;kT7GrQ17xVrGpb7PT7b7Gm3/AI+HXftrz+Hwr42s/wBxeavJrFpu+VEs0d//AB7/AOLqpRjzExjy&#10;Eut63Y69qz6rK0G9V/0P77/8DeotKuWms3W1aOF1/wBa8LfxVdufBkemxbr6JrNGVtqQxJ/6HWPZ&#10;2ECNDeaRBHcvKuyV3ZamJcaUebmDVYVRfPvNXVHi/wCW3/xdFnbTzSy3lnc203m/e3xVFeak1hvi&#10;udPtPN/hT7+6rujzXOt2+1rOfStvzslvFsRv+B1qY1Jco2G286/WWVp4d3yNsbZE3/AKl1Dw9BZ6&#10;p58SwTS7d6722bf9ipUvF/s2VfKu7B7dvuXzfe/3NtTPbPea5FczpH9iigaWf5P9IX/cqfhiRKpy&#10;xGQ2FzeSvBc2OyX+Hzm2VRe2azl8q8sZ5vm+Xe29Jf8AYpbnxVd3lw6/bm37dkULsm9aydN8VS+H&#10;lSC5vGmtG++9w3z7v/QaPshGXunV6Do9jq1v5U+n/Zrjd+6h/gr58/aW+HsWj+I7S50WxuftcsW+&#10;6eFPkWvfrbxDoM1wkrNcu8Tb1/evsWrGsf2LctKs6zu9w2zY9bR5eUvkjWjynxbpeix3eni6iuGj&#10;lztaLb81FfQ3jL4Bada6O9/od3dWl1JNiWNl+VqK4+WR4M8tnzaHXab4G8OWvjfRPhvL4ettS1WL&#10;UfNurt4Fi/0PZ8jp/DLXzV+0/wDCu8+Ffxau7ZbRk0+/aWW12Kuzbv8A9n/gFaGlftXa5pV/LeW2&#10;lR/2f5vywyytLcRf7Hmt8y15v8SPjBqfxFbT/wC0/MT7BuSBHld/KVv4Pmr7LF1qVWn7hzUKdfm9&#10;85+bUpba8ingl8l4m2M6Vu+MLC8v9H/tCCWNLeL7u/5Xlrin828X733m+Z609S1W+vNJisWn3xRL&#10;9x68X7PvHsR5eUqJ4klhii8hfs0q/emSs+/RnbzVZv8AafdVd5pYbXyGX5KidJfK/iqOWMTaMYxN&#10;XTdebTbWWBm32lx/rUqvc39mlw62yyeVu+VHqkltvWpfsGz/AH/7lHLEOWPMavmQXNv+9X5FX5Xq&#10;u9zB9l2rQkMsbbWVnT+JHo/s1vNdl/74o5THlLGmwrNb7t+ytvTf9GXcsTPLWVbWdzZrtdfkaut0&#10;pP3W7b527/li9YykY1JcpyVzeTzXTL8yJu+5UsO6Zvlbf/vtVtEVrq72t5Lq1QpbK6uqr861fu8p&#10;t7vKa1mi3LI1586bdi7G2VY/cWcvzRM8qr8tV082+sEia28l/wCF/wC9UttZ3j+Us674l+7vrmkc&#10;Y9LyC5ll+0wL83ybKdc+Hol2NbSt5rN911/hrTvNKgmtYty7P73y0y2/c3EsUC//AGNY8xj7QyrP&#10;Qbx1llVvJ8r+PdTE1KdJIpd3zr/HV68/cyeVeW32mKVv9ckrrXZJ8H9T8SaHE2kaNq1zEv8AH5Dv&#10;tb/4mjm/mNo80zh7maKb5Z0852+ffWamgx3Lfd+fdUvi3RNc8H3n2PULGezuNvypNE6P/wCPVz9h&#10;f332jasrb/7r12RiXGnVNjVtNWwi2rBGibf+B1y8iNNLt2/Ov+zXQXXh7VbxYpW3TI399tm2uo8D&#10;eD59S1n7Tcwf8e6/Ns/iq+blidmGjLmOj8H+GINE8PyreWLX/wBqiXz03fd/2K7LwBYWKXEMESrZ&#10;ptbakK/+OPXXeJNBi8N6bp6wTwO1595EX51rn/3Gg+a0UHnSxfdTz9m7/wAcrjlKUj3uWMSv8S/h&#10;d4e1WwiaKC20e4i/5freL5JVT+/XnP8Awr280GK3lVo7+Jv+W1v9/wD74r3D/idarodvc3OmQQ27&#10;RfNCjb9tdd4S8H2c3h+W+lVUt1/gm+fymqPaSiYyw0asT408T3kVzfssES/LVK21Vd3zL8iLX1b4&#10;8+Eq+KtBu2g0y0S7i3eRd2kWx2/368H0r4P6rMv+nL9juN3lL9obYjf/ABVdNOvGUTzZYKUPdOKd&#10;GubjcrfI1ar+EpdVt9tmsjyr/Ai17rpvwo0PwZDFBqrWl/L9yWZN+9f/AGWtvwr4DguZXi0q6Wa3&#10;274IX++v/A6v2gRwkj5qsPDF8lw6wRNM6/Pv21oWz3KW+6+gXYv8H96vqW8+HVzYXH2680q582KD&#10;ZK6RfJL/AHPn/jriofA2lPrksv2Fkfb8sMzbP/HGqPaESwUpSPEdNsNc1KK4+zQSJbxfeSH5H2/8&#10;CrT03R76G1SWKxudm37+3569ufw21t/x5q01uzfNsVEdf9iqNhpUuj64jLE1tKz/AC+d8/8A9jVy&#10;lzRL+oRPnzUrq81u4dYoLl0iXfKjrvqrYIvm7m/74SvpW5tlTXpf3VtC8q7G/cUzxJ8GdIv9O/tO&#10;zaDRL1m/dTIv7qVv9urpSiEcJGB4bbeG7Z7VLmL+99+rGmu0Mu1oF2bvk2V2tz8LvE0Nx5DW0Ceb&#10;/H56bGqpqvgDXtK1S3sWg86W4+SJrdt6NW/NE2jGRVtpp/3rRMsL1q/8JDeI1pL5rPt+Rnq3N4V1&#10;DTbB/t2nz2zqv+umX5KzNHs59SbbBAzpu+/t+SkHvGxDrC3l48rJ+9/2K1dNmlmaVWZZk3fMjrWf&#10;c2yW0USywf6Qy/MlTaPYTvFt81XaVfv7qsDQvNKgv7O9ingZ4l/g2b3rkYfCVzbW8sttfbN3yfZ5&#10;l+etuze5sL923M6bdjo9bttu3JOv3Nu9n21jKPNEipSjV+I6vwN4Pn8T6Nta02Xduq7n/gr1v4b3&#10;MvhO3u4LyBfKi+fztteP6PrGoJeeUt55Nuy72mZnra1K8uZrCWxlnaaJl+byZfnrxamG944/qlPm&#10;Pbv+Eks9Yniax8uaKVfmdG+SuB+KVst5L9miiX5l2L5K1xsPiSVLCGzis1tool+aa3+/LtrqE1iC&#10;w01L5W86WL70Lr89ZywkYmNTDR5iHwNYeTL9suYJ4ZVT5UdfvV3f/CSN/wAtV+6vy7K8/vPG07+U&#10;1nBBcxSr5qvM9Yth8RZ0upYtQ8v5m/deTFUfVpS+Exlg5S+E9Xs/GEqQbWXe/wDClYupeKJZrh52&#10;3Im37iNXKfb5dSlRVuVRFb5kRvu1Y1V1uWitrGeSFFX53dtm6umnQjSPSw2GjSHvbS6krzy3nybl&#10;fYlXbPSv7VlmlnbyYm+9cPEm9qr2aLpqoyuv+07/AHKivNaW8ba0/wC+/gRK6Ze8e1GlCJuzX9jo&#10;9vu0+DfL9xZrha5e81Jrm82s2+Jv+WMK1X+0y/aLidrlrmXyti26LXOJf3O7dO8dnKrURiHwHRpD&#10;G6zQNOyS+f8AxLVS58Kz3OyW+1OOGxX/AJY7vvNRNqS2C3EF9/x8SqrwTQtvqro6X15DuvpWfa37&#10;q32/+z1tGmcNaMZBNYaVNKkFtp8D+Uv+udfn/wC+6IfDdnJqT3iKv2uX7z7q0nmW2WKzaDZcbtmz&#10;d8i1X1LUrazl/cK02/7yKv3q6vdDkjyj/s1nDLE0/mTSuv8AdrTht4r9orbdvm/6bN8jVzNz4h3/&#10;ADW1ts+X/XPF/wDZ1mwzXkzJKsrb9vyo8vz0FHVvpV9o+rbbmKfyv+WXky7Eqj/pV5FdxW3z+U3y&#10;+bLsT5qpW3iG8tpUilnkdFX/AH9taHy6rbytE3k7l+Z0XZupSAybmTUIdizs1nt+75M/3q07bVJ3&#10;t7eKeKf5f49vyNVTTbOJIvtk88c0Sr+6R/4m/uf71elzeLV/s6Kx8r7TaNar+5SDZ5Tf79MfunD+&#10;JPDFj4m0n7HPtTUPK/cTIu+vH7D4FX0O9b7Ultrtfuon8Ve6pM0MVxc6Vp7TRRN8z+b93/vqsyG6&#10;vnv0uWi3yq3ypcL/AOztWEjmqUIzkZGg+AFtdLt4LNWsIrf/AF7zL96tq5s4NHuIrmxaa58r5G2f&#10;uttbDvPc3W7UI1SJfn8m3n3+bUT6J83ntbN5TN8yP9xqIm0YchlPqny7olV9zfM7rVqFLO8kilng&#10;ltovv7PuI9bepaJYzWLrBeWz/wDPKHzd7rVRNHl0rTfty+XvVfmt0Xzd3/AF+7T1NuUmdPObdLu/&#10;2USrUyLH5U7NJ93/AFNv/DU1tqT3mjebZwb7vytjQ7XSq7u2nxW8TTy20sq75d8Xz7azkHN7on9l&#10;z6xpKTrbL9kVt6u8HztVzStH8m3RpWZNrb3R/wDWtUNhqsumq66fFcu7S/Mm7e9VPE+qz680W2ee&#10;z8pfmS7i2+e3/fFIDe/4T++eV9Ps3VLT+KGGsR/E9zc6t5qS3yRbdjf3Pl/2K5zR7a+v3h26haW2&#10;2X5Yd291/wBv7ldHZzK+mpEtjJ8suyWaZtn/AANnb/2So+0EebmOg0H7d4t1J1WKOHav7+Z/4Fro&#10;LZ9Mh8TWjTr9stLeXyvnX5K4ez/tWwilWLyPsjSr58ySvv2/3E/vVY+0648XlNE39nq29khX7v8A&#10;t1XuxND0Xx/8V1mgeDRYo7mXayb4l+df9yvKvB/gO8+yxags6zXu7zW875H/AO+P4a3Zl2RfbGvI&#10;La4b5Gu/vxVX1LdrcW1dQks3Vd+yJvv/AO38qVnKUjWMYm3cw6Lc29vbSxT2b7d8rwsiOv8AfrNm&#10;0Tw9eW8sEWoXdyjLv3vL8lYN/pV9DZ2888EiRRf624t5fkn/ALnyLUWm6lYzNFts/sF3/FNcL8//&#10;AADd96o94Jcpd8N/bNHv7hWgkeLbsgt5lTZE1VJvEkWj+bFKsdzqF1Lsl3LTfE/2ll8+eK5S0Zt6&#10;ukvzt/t/LWZ/whOqusWobbZ7RmXyvtF5s3NV8pjI3dP8SW0108V8zQ7J9ipu+9Rf69pWqttiWT/W&#10;/vUf5Pu/71ZqeHoprpGgntryXzf+WM6Rbf8Avr71aX/CMLZtFbTrDN5srP8AO371f/QKj3iOaRlX&#10;N5c3lvLcy2MF/wDZf3uyZfni21n2H9nvvZkazu7xv3ror71/uJ/drrbDTbHb/oe6a4ibZO7sj1rW&#10;02nzWaWataXj26/Miy/P/wADojI0OXewvkWJoIp/tarsih+4/wDv1q2EOtf8f2oKyXdvBsW3dvvb&#10;v49lW7Cw1CZpZYtcjtrdV8pYfsv+q/3P4mq1quiarpVvFcxXK6xe7tiwv+62/wDj9X7xX2jz/RJv&#10;EKNdwT22y3lZkZ75n83dXQfuJoE+2N5zxRImx2/8frb8PLqG67s5Ym02Vv4PK3/N/f8AN/u1p2fg&#10;yxdZZ5WWa7t/4Jl2ItXyyMjjLa51eb5tFitkt5f9bLN/DVubQby5t92oag15t+7Nt2I3/fNaGm3N&#10;tptvLO0E/wC6lZNkP8Vauia5eala+VY2a6b5rbIre4g3O3/xNY+6cVTljLmicp5MH2iJd2x93y7G&#10;fY3/AAOug/svT7BknubO2+2/89pvnT/virEz3z3VwsUUFtNbts33e/ymqKaGxubOVtQvrZ7iX5JY&#10;YV37f+B1xylIJe15fhJdVSC/sPN/0b5v44YESsqGG8s7WKedp3tF+6js7uzf7dYWq+Lb6wlfTLOK&#10;2mlt/wCOaKrs3i2W1XT7m+WP+0F/1tvp+99tXHm5Qoxq/aOu/tJrxfK+xq+75GTbsSofJtrO68r+&#10;0P3qrvaF2+Rf9iqmuXK6xpfkLEyJL/rd67a4+5s183ytMs7t4tv72Z/ufLVnf9k9Ge5+1WE3n+X9&#10;k2/uvO/+IWuJuX1W2tfN+3afvibfF5K7NtYUPjODR7h9PWL+1ZWXf9khvrfev/AKsQ6JF4n1aK+s&#10;9T8mXZvbTvk/74q4xOSNSMZcpt6V8UZdNX7HfeRNcSy/NcJvSJa0NS+JGlaa26CCS53N8zpLvSsS&#10;50G+82WDT7Nrm4b70NxF8i/+zNWFpvgOfTbp1ln/AHu797bzK6O3/fVB0cspy/unW694t0zUtJin&#10;iiWZGl/1M0VVLCGJ7OW8nvGs7T/W/ZLH908VTXmj2dtF5EVtAkSxfLsXY9Z6abPcxeaqyfd2NsVP&#10;mo5jaUuQu2GgrqVuk9tcyPaSrviuEbY//Av71UrbSlvLy4gbUJ5rvymeK3h++1Q2GiTvcbdKvLmH&#10;avzP5qRbW/4FWU+pXNtqkrf2Rc6lqG7ZKlvKiOv/ALLV8xjLlkP03yNVaWzsXnTUIm/ew3C70X/g&#10;NdBDZ6nC1xA6WlnbyxeVK9uvzy0XOlLo9rLcxQSf6Qv71Lid96/7lY9h4n/sS/i+0wWjxM3zbJZZ&#10;ZV/ufP8AdqJS90uVCM4kut+DItS+yNBp+xlX5vs77HWuc1iH7Ba/ZoLVnlVt+6Z/vV68+t31/wDK&#10;sFin95Euk3qtVJtS0W2s3vJWtptQi+RUeX5IqOaUiPYcp5pDoOpzXHnrYzw712LCk+zdXQaJpukT&#10;Wu7UJ4Ybv/nk/wA8y7f771rabr0E1u6teWk0rNv3u1bsL20KebAqzfL8r+Vv20e8HLGJZs/EGnRW&#10;B0m42vGDvjm3feorB1HVNGt74Saha/ZnjXZHKJEKsP8Ac3rtoqzQ/OSG5azt5Zfv/L82+sK/RtqS&#10;suzzfnWtW+0qS8b/AF8cPzfMtS3lj/xIXgZmm8pt6vXfzHzUZRic1bTMjblbfVt7zzF/26qQuttc&#10;bnXf/sUfZvtV15UEq/d3/O1be7I7vjLFzNFNFtZv3q0yG5WFflb/AIBVVHX+78/9yrFnpstzF5u7&#10;Z8v36OU05R1tcqjbmStC2m/0jaq/xfLWVbJLNKkTKqf7bfJW7YQslx83z/Lv+SgktzX6wy7p4v8A&#10;viqSXP8ApW7yvkb7tJNDO/71om+98taMNs15pPmxQNMkTfM6LWPLI5fhJU23MWzfs/u7a2rCzuYY&#10;olbdC6/dmSl8N+Cdcv8ATX1DT9I1C8slb97NDau+2vTfBnwi1rx54N1jxDbL/wAS/RomdkT77VjK&#10;jV5jjqfEfPlyjf2ldtub7zbnerFnfta/LKrPuqK8vFvLyWVV2bm+5XR6Vo8E2hvPLE3/AF2mZE+b&#10;/YrsjH+Y7/slTTdbaFnVlbZ/crbTUleJJV+Td8myuJfdC21W/wB7ZXQQ/ZntVVW2XDL/ABrXNKmc&#10;9SnzG8mt/un81fu/d2VX02a8SXz1lbYzfMjVoaD8N/FGq6bLqFnpk81pEu93ddm7/cr3L4UfBC2t&#10;rVNV8Sr5KMqvFaO1c3LGMTWngZSkee6P4JufFWpWU88H2O3Vl3b2/wDZK+tfDHxFsdtvpEE/yWq+&#10;VO7b021ymq6bvuty21tZ6fEuzZ5v8NdHsg03QUlbT4Hi2/L5Mv3Vrm5j3qOGjSiavjnw9pXiq1ia&#10;5sbbWP3TJEkyp91v9tq8P0T9jzQ7bXP7T1DU530zzd/2FP4f9969o0HdJob22nzreXDf6qb/AFvl&#10;f79N1ubxZpTbfKtLy0iXYyJ+6dqvmkbcsDh/HH7OvhO//syCLT54Yl/5eLFtn/fdYOm/Bb/hA76X&#10;7NLPcxSqyK7q++vS08f6zomsW9trWnx/Yrhf+XFd+1f+Bfer0VNNttbbz7ZbmwlVV23D7djVEubl&#10;90uMYxkfG9z9usPFEttc2080q/Iruv3ar3mj32seJreXVZfs0q/OsLxf+h19HfFr4UXn2CXV9K2z&#10;ahF/x9I/3GX++leD+Krlr+63XLRpdquzei7KuMpcoe6drpum+XYeVFOzxSt9zd8lXfDet6r4M+0W&#10;KrHNpUv3oZl+dW/2K5K28VahYWsTfYbZ7JvvJC2zbWlD4w0XxIu2e5azuIvvQ3a+V/3x/eoLOhs/&#10;HMVzv0/dJbeauxvl+euf1vR7ZNW2tP8AupfnXzv4WrYv7CBLf7c1tH93966N97/xytLzrPWNLilZ&#10;t6LtTY8X3v8Afq4xiYy5jlbm2V7dIIrnfu+8kMXyNUOm6ksMssTLc2e1d8ULrsTb/cr0DR/DFneW&#10;vzXKw3cv3USBPl/4HWxefCixm0N4NKvp7zVlXfE80qbG/wDHKvmjEkx/DfjNZoooJ57mzlt1+/8A&#10;fiZat6rqWi39raefKs3mrsgvkXft/wCB15/Nc6voOufZtT0q+s4m+SXyWT5W/v1oJDZwxXcUS/LL&#10;8jPt+9/c/wCBUSkVHmItV8MS6bq27TJ1mt2X5nRvvVgzfaYZXinZniWX9+7rtrqLO2vNHaGXbbfZ&#10;Il2edud9rf33p8zz3nzXk/nWn+xB/wCgVHMBS8VabpWoW+ntYyrCm3zd6f8ALWqltcq9qjS7bn+B&#10;Upk3hW50dZYLNldPvqjy/J/wCm2CT2bTRRKz3Ev3vJWumPwnNIqaxZrf3UTXMvkpEv8AqW+fataC&#10;eVpWm28jeX8su9Ztu+srZqdzef2fEvnXErb4neLYirXUX9nc6bpsS6g3k7vk3wqj1pqXEr/Zlv7e&#10;X7TuuYpV3rN/drM0rR7FNGSLds1hp/3D7tibauwpZwxbXRvK/v7fkaqW+z8qWJf33mtvi+ztudaq&#10;nLlIqR5iv9jgsLi7g1C2Z71f4XXfWVZ6J9puHa2l8mJv4H/hrY8SQ6nqVvE0VtPc/ZU2MiRf6RVF&#10;LCeG4slXzLaXd+9TdW3umBVfRLm5unVV+dV+5u+9WhpVhElnKrJv2r9zdXSvoP2Bri8vIpPte3fF&#10;N5qbKZpvie2ht5VnsbSa7ZvleZfkqSzCTVV03UrfymjuYtq7of4P+B1btrq5mvJbloo4Xb7qQt8l&#10;WrmSW8V1WC0s/l+/br8jUWf+gRS7m87+BUddj0pfCc8uUbbQyvE88XyS7v3qJ/HWxbWazaW8qxfv&#10;fuVUs7OVLXbFP9351d6z7zXl8rb5Co+75tjfJ/v1x/GccZVJy5Tj9V8c2el6p9haVYZVb5kqxDDL&#10;fapFPvX5V313HgbwxpnirVPEeh6nZxul1pn2iK4dfnWVa4p7C5sIolW82RRLs+da7+XlpxkelH4u&#10;WR0Hh6ZYYruWdm2L/Bu+9W1/wlUVhp8s8Esf9zZ/HXG6PDLf29w22e5i/wCWro3ztUNz9mvFi8rd&#10;9kiX5VT/AD96uDl55HTy8pvP4niudi3jfumbfvSoZrlZmf7MrJ/Arv8Aw1izWEreUsETfZJfvPMv&#10;3a7XwfoMH73z4t+xt/3t+6tpcsYnNUr+yj7xmW1hPDv/AH7b1Xe29vvLTdjTXG6W2+T/AGP7tdXr&#10;E0CS+RBB8ir5suxfvVjQ395cxbv+AKm35FqKfvGNOv7X3ix5dtC2258v5V/df36tvqraVpv7hvJ/&#10;23X961ZUNhKlv80v2l/N+4n96qj6ws2oSq1n+93MmyFvu1uamhZ6lL5UVzuWFW+dU8qh7/8A10s8&#10;FjNtb5kfen/oNRJ5qXCLZxSzS7fm3/xf7lasNzLpXlLFAr3Eqt5+/wD+IpcwzEvHgmurdls4/Kb+&#10;BPuVF+9mllVoo4dy/ukT/lr/AMCro/tOn38qefpTJFFL9+GV/lrYs9B0VL/5Z7veyr+581H2/wC/&#10;uq+YJSjE5TTbNdVWWzuYlSVV3rLD99aPszab5UDS/afN+86fcroPFvw0ubyJF0+8n027/wCe3lb0&#10;asrRNNg0porbUIvOuvN/e3abPm/ufd+WpNol23+zPb/LFs8pW+dF+fdT13fZ3bUGWZ/4VRqEf/ie&#10;XdmsXnbv49v+qomtp3VLbf53y/NNdqkW2s/eMZfEV7B2ma0i+ZIv+eL1pX/hjzrd2WJt6/OqPWRC&#10;9zYalFFFcx+an3nhl83bTIdV1V/llnneXd8u/wCTzf8Ax9KPhNogmqrpTfNFvl27N6fw1U/t7U5t&#10;W8ieeT+ylX5UT+9WrZ6bczNLLq8CokTfvXTY7rXR2ekwfZf3E8M1pu+WZ4Pu0c0S+Ux7Cwaa1u4t&#10;XsZHiiXzYptv3qt6bfr/AGW8H2ne+1vKSHfsX/vqmfb9QvJfIga0fyv9fv3/AHf9irCeHtKmtfmZ&#10;n+b/AFMPz/8A2NY8xoYmiw69Z6k8EFy3lfxTW6/PXRzeff2cUt5eLDFE3735fnapdKRfDEv7y8kd&#10;Gi2f6WuzbU15frprW7NZz+Vu+XyV/wBbUcxjqYOsXM/9qIukT3NtK3zu6KlPv5r7Xrx3a+gubfd8&#10;zzfO616Hrl/pV5b+VbW1i9v5XzPcLsevOU8JWNhqz3kFzHbeb8+3b96qK5eYfcwy2FvFFE0c3m/6&#10;+b7j/wDAK2LO2gttDuLOf99LK29IdzulP1Xw3c2C299Y/ufNXY399ao6Vvs13yxT3Npu+zy30zO/&#10;/sn3anm5S+U1rPW9P01fIl0W0/0Vd8sLy793+5WTqXi1dbv7udYI7O3/AOWSWi7HZf8AbrK8YP51&#10;1EzMqW8UXzTbfk/74ro/B/hifVdJlnXb5u75ZkXfuX/cq4yCUSjoKarqrpFEsn2KVv8AXba9Ds9H&#10;s7GLbtaZ3+8j/wAVPtvD8um6bFEyq8X/AC1eFf8A2Ss/xP4htvD0sStL5Py7Nn8dRL3gj7pn63on&#10;nb4ln+wfNv8Aklf5q8/1LRFs5XtmijSVv4/4G/8Aia6V/EizeI9zTrsuvkgh1N/K2ts/g+/WfrHi&#10;RbG/fzWtP7M3bPJm+/L/ALdHLykS94isPB+kXkVlPPfL9rWX5XffvZal1W3tr/Vn2zr5St8qTM7+&#10;V/B8ladnqWoIvmxaZG8Uq+VFd2kH3v8Ab/2Vrl7/AFK+tv3UrLcyyt+9eFk3sv8AwJNtRzEfAdLc&#10;+F7bVmi+2WNpcp5XmwRXbf5+eq8Ot+dbtE2n21td/ciRG37q5xPFs9hptvB/aE/mxN+/SGLfL/uV&#10;1d/v1LSZb7T7b522uqOvyUSkRKXMZWj39zbWEsDTx6bcK3yzOyfNXW+Fba+trd3li2W/lfvX++7V&#10;x9hMry/Zl0xpnl+dZvK2Irf7ldG8l9eXEUEsX/EqSLe13C38VXEuPMdAurWdnZ7oovJZl/e7Pnlq&#10;vo95eXkv2meKSabd8sNcZeeJPs0qafLLc2z2s/7+7htfkZP7m/fXYWvj+0s5dtszXkrbtyWkH3q2&#10;5o/aIl7hsTfbJr+KL+z5Jv7027Z/3xUsNhYu32lrH7A6t8yO3z1lXnjxZrOWfyGtot3717tdm3/c&#10;/vVxl/42vnmibSrafWLvzf3v+lbEX/4muYv3ZncTeIdKezllaC5uU3bGRV2f+z02z8QrYW/n3M9j&#10;ZxM2yCGZU3xf8Drj7nUrnUpn8qeCwuPuXSXC/e3f3K5l/Da6bYXE95qH2a03bF+0N87N/sVEYhGn&#10;Hm907C88bNqv2iJpVufKb/l0+5t/36z7Ca21aWKeKzX90/8Ay2b51rmtN/spF+w6VeSQ6hbtvltH&#10;id4m3fx/7VdBcvZ6VLb7rlrPbF9ya13yyt/ufJUS5uYJSlE3Xs55p921fN/hdl+eq8OmrpsUu755&#10;WX5ndfnWqVt4kZ18u2vF+Zf3sNxOi7W/9Cqppt5LqVu9sqyQys+xruFX/wC+/wCOlzSF7SRrXP2l&#10;Pu7rlF/jmV6zLzVVb5Vtp7x1/wBbsn8qorPQdVuVSD/hMftOlf8ALV7v/Wy11GleGNBhs4tTWW5e&#10;JV2b77cm3/gFTE541PbHljW1tfa19s0rT4PN/vzM++tOG21OzleeBbm2/gbY3yV2tzYafDqUUUES&#10;wo3z+du+TZTJptP+0IyXn2mLd80KNvStPdOuNP7I3wBeLbeJv7Tvl3oq/O0zb3Vq63XtS0jxFb7t&#10;3nPE3yzI3yLXJXOlWaebFFKth8ruror79v8Asfw1RtvE+mJeJpjXnnS7flhmi3yt/wB8/dpR+E0j&#10;HkNbR9Hs/tTy2K3Oq6ht3zwpFsStjRPsd4zQT6fJpssXztDdr8//AACpbPTdQ/s+0vIPEMifZ2+W&#10;3tLXZ5v+w/z/ADVleJNQZLzypYrl7v8AidF31tyhL+YuzabYwr+42pFK29k/z/FWJrepQWGmywWN&#10;y0Msv3ptvmv/AOPVNpr6nCvmrp8c21vn+0fJuX/Y21yKI39s3bTtczahE2+K3dk2Rf8AxVBjzFK2&#10;1u5035Z7NtSdm+V7tllf/viul0rVYLOVrnULb7H/AM8E+yolP02wtpllnln+zXH32eb76/8AAKZq&#10;tzZusVt9puZnZm3Xb/xf7lEuXlCVSUTl9b8VS/2kk7Ns+Vvn3fdqro+jxa3YS30Sx/ZN38Db67C2&#10;8G+HobOJZ5WudQl+ffcM+/8A8drHTwHZpdO1tLcu8Uv+pSX5Kv3eU2jI4S88KxTTvOzbLjb9/dWx&#10;4Vv9c8NttW5W5tP+WUO3ZtruLnTf7bW4/wBBZLiJN+//AFVZiWF5bXHlXlj51lKvyzI33Wol8ISO&#10;V8QeMktwJHgWS6m+ZkjX5VorWvbfTJrtoIUXU7pD88coePy/x/iopqpE5uY+IbDTZ7y82xN9p3fd&#10;dFroIbCV/tFt/GvyMm2uqvNNb4Y2umSwS/aYtvmtNCvmozf3Ef7tce/iLztW/tBfk2t5rI/8Vdco&#10;xPnpR94yr/yLNvKltlTb8n3a5dLazdrtZVZPl/dOn8LVq69rEupXVxL5SpFLLv2IuxFqklnO8Xn+&#10;Q3lN919tXH3Tqox5YlfSrNZvldfvNXUabpup/wBly+Q8/wDZnm/MkO/Y1ZWjvLbL59t/x9xNv2V1&#10;Xhn4i32g6DqelRRKlpf/AHkT5HVlraPKdEpGFqthP5UTfc3Lv+RvvVS0q5lhT5W/3vmroLbUoPt7&#10;/bIGf900S/7O6slLbybh1aJni/3qx5gjI7DwfJFpt+lyuqx2cqP8sMy79td38LtE8Oat8SPs1zrk&#10;mm295L9+aBHRq8a1LTZYbiVfIkSVfuojb0r0X4V/2fYLdtrkTXMMsWzydvzr/t1dOtyyOOpGUT7o&#10;/wCF1eB/AeuWnhPSILG/09bP7LfTJKiJur5K034oz+ErrxRpXh68kh0+4uZ3WFH+Rlb+DZXkmt6f&#10;Fpt/K1jLJsaX5fObZVfTb/yZZVi3Qy/xVeJxcpfCcco/akc/baPPf39x9mWut0G2vLC1fd5DvF86&#10;wzLvpsKRQr5sT7Jdv/LFaLPz7yXbuWFP/Qq8328pHTGsZNzYT/b5VZVTzX3/ACLXu3w0+Al9DFaa&#10;9rTLsi2va26L95v9uuM8H6JBqvibT2aJX+b+P+KvpXW/GDXNxZafp8EUP7rZL5zbEqPacx7eGpR5&#10;eaRNNrcWlbGuW329v88rvW7D5Hi1UuYv31ps2fuW8p1rzT7Hrj38s959mmiVflRG2JWP4n+JHiHw&#10;9eW8UVtJ5X9yxXYlRynpHt2pTWdh9ns55Y5otuxfOl2VpeCU0pEe2vGgT7O+yJIZd6V4/wCFXXxD&#10;bpeT3MiP9/Y7fPFXZvf2fhvTftltAqPEuxnh+5/wOuaXuyL5fdNPxDrdtc6sk8F5dpplrPsaGH5N&#10;zf3/APdrqnRdV0aLyImmiuG2LMi/ItcFf21mkUVzFKv9obfNluLeLzbdfk+46b60NH1KWaz2wahH&#10;oN6q/cedJYm/3K0EaviTw3r2q+HP7Miax+2quyJ7td7rWt4Mh1PwfpqaZfLvi3bFmTe6N/wCsyGb&#10;V5r97ldakeVdry2LxfJ/wCtPUvFS6r/pkDXdndxLslT/AJZS/wBzf/v1RJtax4kghW3tpWVLRv3W&#10;x12bt1eP/EX4V6R/wjl3eWbTw3dq3msm7fuWvS7a8ufFulxT+IfD0lhcL/qESXzUasrR7DWrb7XZ&#10;6gto8Vw3ypC3z+VV8xHKfP8ApumrbW/zRSPcRL8rou+nXNtFeW8StFHDKv8ArXdd/wD3xXtHiH4V&#10;2K2ss9tZyWcu35Xhl2Rf8D/u15e+pT6Pqm2fQ/8AVfJ++bzU/wC+1ep+yXzcpFYXMuj2EXmrc+V/&#10;E+7/AFq1Y+wWz2ctzA0ln/G0MP3Gan3niee81K3VWj+ybf8ASrS7fejf9cn+9UN5DBbW7ztLJpUW&#10;7ZFNFv8Au0o8xZ6h4VsF/sG0addkqr800P8AFF/wH+JK29B8JwQypFZ6rJeSr+9WV2+6tef6bqt5&#10;4bsLK2+0tc+av8EX/oddXoPjCDxDa/Knkyt8jOnyVfvSI+E6DxtoMFzpu5m3y7v3qJ/EteaJprOz&#10;qtmr3duzIy267E/4HXovhvVWsGi0i8lkuYmVpVuHi37aLnR1ma4ns7yTzWb97DaKm/8A9DrIiMTk&#10;kt7nQbWJWsbnyv4pk+fbWU+sWesaptafyZbeD/XTL89epWF/Yw3UtjeT3P8ApS7FeZd/zV51rfw9&#10;trDUnvooPOt1+fzk+/8A8D/iqo+8RKJYv9KtrlopbG+Z7i3i3q71if2KupXXn/bJEuFb5kTYj1hJ&#10;qUD69LfSwN8q+VF9nn/h/wButu2msdVuPtMESpcfcV91XU5oB8RiX+my2bSzy23z7vv+bVTTfE+q&#10;ussTfJt/1XnfxV014ksN55rW0Hm7t6vu/h/74rds9eg1Vvsf2GDft+b5auNT3SOU4q5mvpookZY/&#10;N/iV4qqWcK/bN0Fsvm/xIjfP/wAAo8SXMVtqXkS20k0Sy7F8mWtu/wDD1jN9nvop5Lb7L/ci31fN&#10;E2MrVbOXypZ1iktpVXZvf5N1Om897+0XTIvJt2i2S723pu/36qeIU1C5uNsEsn2T5ZWm3fI1RTJY&#10;3N5LFYysj7Vd4Zm2JW0TGRoXkMvmpPtXZF/rURqiuZoL+4S5ZVs9vyfOv3qh86WwvooF8t0b7yW/&#10;zpWheQwXjI0sTTS7vubtn/jlHvGA2azivPl83Yi/dmRvnq0kzTKiyyrNMzfJM61mvZ/Z7iVpYt8s&#10;q/Lsb5Fq0nnp5U8DK8UX3djb6epzyp8xtw+e+m3bSy+TKq74t6/erlP7Nl+y7WVt8rb2dK6aaGf+&#10;y7iedo5klb7iLXP/AGldLiltlZk2r82z+7SjExoe7Mu+Fdcbwx460SdlZ7eWX7OzJ/ErVX+Kng+f&#10;wx4y1DT1b/Wy74E/vK1c++sL/YMu1le4ifzYv9mvYPidNZ+MPhV4N8bRbvtG3+z7x67KceanynZK&#10;XLU5jxy21KXQbeWKKLfEzfNRDpV4/wDpyqrxS/IyVS1i/W5byon/AHS/d/jqo+q3NtbxbVauHlkd&#10;/NA1rlJdHXdPL/sLCjfxVL4bv57O4exVvJTbvZ3b71Y9r/pjS30/754l+X5vu0/TX/1Uv35ZV/e+&#10;dWvL7vvHBUjGZ1T28TyxLBPJc6ndN+9fd8i1tyXkFhaxQbt/8GxP/Q65yzuYofK3S+S8u7a8PyVb&#10;3wPcReasaXFxFsifd91aj2fvHH7GXN7pYSazmt3kWDelwv3/AODdWJNC15dbraBdjLs+RvnZ60L9&#10;7maK40xVWz+zr+6hRvvL/frb8J39jo/yqsc0v3F86Lftarl7pt8JoQ6VK9rbwSr9mdV37P8Aa2Uz&#10;UtNvtHV57GKT7QsXyzXEW9G/3Kmm8T6m0qbpVh3f30/hqvc+Krmb7JK15B/tedF87t/uVx+/zB73&#10;2TVsdBazlinaXyfKX5ndvvVKmqxQt9pZVeVfn37fnlrn7n7Tr119s+W2eWLymu4V3/L/AHKifUmm&#10;v/sMHn/a9v7j+4rVqY+z5pe8aut+ItTvot0V41s6r8sKfxVj6VeXmm26T7Y7zc2/Z5W/5q1tVhns&#10;18iLy7+VfvOn96snStKlmvIpbz7TNcRbvkTZEi1pzch6XwROz1jxbZ6bodpPFpGzzWXdvi3u1cf4&#10;h8VeT5WoTwXdzpTKqNC8vzrReaDP9quG3Sfvfn/fXXzr/uVLo9tcvrNpeMrOsS/uoXlTZP8A79Ln&#10;iRGQ/StKj8T3+6z0+TTdMi+9dzN92ur1LTbHQVigsYPOu5f47hfN3LTLa5vrPzWngWG3lXeyfIiR&#10;f8Aqxpty9tdJ9sng8rd/x8NL97/gFc8pe8R70h+iW2qzXHkagu/b86vMqeVUNyly7XE9t5iIzeUq&#10;ebsiroH1vT5rqKJZY7yX+HyV83/0GqniF9MSwllvp7mGWX7sM0+1KPeNo8xi21tFu/0xraF1i+V3&#10;l37qtw3Vz9n3RL5235/nb5FWi58i4X9wtt5sUS7nu5d+5v8AgNYn/Ewfeyzr5W3ymRF27qDblOlR&#10;POsEnvNMZ4tvyvNPuRqfpvh7Vbxv7VWX/RIvkghRN/8A45XOJbf8I9ayxQXkfzN8tpueXyqqomtJ&#10;Z/2gt5cw2nm/6m0be9UM7/VbNryzil1jRdNmVV2K8P7p/wDge2uQ1WaLTftE8Gqr9k3eV9n3b0X/&#10;AHKL/W9c+zxRRJbebu3s7xb3Zf8AvuuZsPCsHm3F9cxedqF5950+fyl/9lqeYUeY3oZpZv8ATFuY&#10;9St0bYvzbNtbt/p98lujQahAlvcf61EgTY1ZX9saVYRJYrZqnkfdhu5dm5qseHvEl54hvEtooraz&#10;i3bGSb59zf7H95a5/eOnmidb4D0GK8uEubyKDYvyb5l+Rq7P7Tp9hFLeKqp5XzsiNXn+sTS+GLWa&#10;Vp7aH/nlDt2RVx+peMLzXpYtqwPbr8kqQrv+b/gVdEfhOP2nPI9Fv/HM+oapus2aHT2Xe0zpXnXi&#10;G81d9S+06fcw/NPs/wBIb7y/+y1Xhs1mlitv7Qu/Nl+dnSVf3S/7lMvLO8s792g87evyOnm/e/36&#10;ouRuzWy63q0Vn58exZV/cp99q5/4naJFqvijSrOCzj/0X53f5Pl+StvQdeSwfUNXvLaOH7PBvTyV&#10;/wBb/uvXnXg/VfEOt+NHa8tmeWVmla4hV/KiWtJR933TGR61pV9qFnYOrT/J5H+pmi+7VW3vJ9Sl&#10;8qW285JV+/t+Tyv499dV4e8PQfZ5Z7lmvHZd/wDpEWzyq4LxPbJpuspp6SrDabv38NjebHaubl93&#10;3g92Rdv7+z8MeIYrazgX5l2edtRNtZ+jzar9svZ7mzufs9xK3zzS73VV/wD266vw3YWN/axf8S/9&#10;1FLvimvpU+X/AIH95ql1hINNt9rW0kN3u/dI8vySs1Y/4Tml8Ryszz69dSy6fLGl3EuxoUXe8q1k&#10;6Umtebt1DRW0qXd5UUKSutuy/wC3XZ6D4bi0rS7jUJ2tvN++rws6JEv+9V221Vf7L/0nXv7S3S/u&#10;prSLf5X/AAOtvhidnLyxMWHRJbywiazb7Gi/OyOvyM3++9Wr/wAAanpVnE08rXP2pvl+0M/y/wDA&#10;K6mGz0r+yUis2udSu7rd5TvOlOsLC+ubOLzWkuYrVvKaG4vPu/8AfX3qiXKY1KcZS945+a2n+zvF&#10;fNH5Sr8tvt+SufS21Dw3dRJBd6JZ6e27/R7dfn/4HXd6VoK3n2iCztpIdPb7188//oFaVz4Y0j70&#10;VnJeP8qeTD86K39/5koNox93lOC1KGBLqJLzTFtvl+W4++7f7e/+Gqj6DYpeRX25byJf3UWxnevR&#10;rnQZZtU/dQL9n2/NcO3zq1Z+paV9jsNssX2xGbYqJv8A/H02VHMX8BjzabqGlWdxqtzZ2j+a2yL7&#10;Pvd2X/brHX7HNqUt5qFt9mtLf599xUr63F4e/cT6Q2m6erbIIftX+t/76+7Vi58QxXP2dls1vLRv&#10;vWnz/wDxG3dRL3jbl5yK4s7Ga32qsFtFLL+6hRkd5f8Afrd8PaU+g6N+4tvklbes1uv8VZkNnpWq&#10;3VxF/Ysem/L8yOqb/wDf+V6fYeDIJriJfNkhtLdv3UKNs+amR7P3h/nM95/pkSpu+dYXgTe3/A6r&#10;/wDCNxeMJbSC51C5htIm37ETfurdvFntrhPLVbnb8jPcQfIv/fL1mXl5Z6xb+VbXi/6O3zeSmyL/&#10;AL7oCMYwl7o/VdV0rw3bxW08rfZ2bYuyLftrMTQdB02J7yKJpt0u9d6/dq3o+gxaldXeqy3N3NKv&#10;yKkKukX/AHxV3TZpb9ruLayJF96aZfvf7lVyl8xettVn16J4mijeLbsbYux4lrP1Xw3Elv59nZxv&#10;cRN9/d89aGj+KrN7p7OfbC6r801ZOseLbaGK4is4LuaVvu7In2N/wOgx5jPsIZdb2LFqH2ZIpfm2&#10;fI6tWz4q8i8tfNtrySG4iX7/APtVkomofJ5TLpvy+bLN5Xmy/wDxNWHv1uZYm81b9G+Rnhi/z/6B&#10;Vx5uUjmM+81hvD1laWfns77d7TbfNfdVSFIpmRvPg+0St8zv9/bWjc6IztEsUux2/wBU6L861nPp&#10;X9lXiNKsl5Kzf8sWVHb/AL5q4xkRyljUvISzlWDUIHiV/m85vkasew1KC8l8+BvO/wBz7jVp3ltZ&#10;2d1LeLA3lS/xvsd1pj6lB9g8qC8gTc29v3X3ar3TQt+TY3kSNeQfaf44kdazNV8Q6e9hcQQSyaPq&#10;Df6p3qvf+JLHTby0gnvtnmv97f8AI1W/7Ng8Wr+4ngs5bdvlSZdjtU8xqZ+lPqHlPY6hfbPNX/j4&#10;t1+etXTU1B7OWznvmvLTd8qO3ztTX1vUPD3+hy6LbTRM2zzmn+9/45Uug69Z2d48qtBM6/61P4Fq&#10;OblI9mcf/aWqaJ4qWzVGVijkK6/Oy0VqfE68SPXrO6tmsZElh/eB50iZTRUcsWY+xPh7Qde1fRPK&#10;ns55P9V+/h/gb/eX7tWvFV/4e1VYvNs/7H1OVf3s1j/x7/8AA0os4VfUr1Ws5LCLb8yzNv21z9h4&#10;V1LXvECWcEXnXe7+NvvV2RlzSPHoylOXLI1tH8DanDf+bLpE+vWUW3b9nbYku77lJrd54j+0XCzr&#10;JoiW/wDqtP2+Uir/ALtfS3hvw9pVtYaZp+q3n2Pcv7/yfn8r/f8A9quj8f8AwW0PxPFFFtvn+z7U&#10;ivlVPmi/36v2h6UqHu+6fK9no9t4n0GW+iVdN1C1Xe2z7k/+5WJD4evrm6laC2kvIlXzWmhXft/2&#10;6+jdS+G8HhKw83TNI0vW5ZW2L/aHmo8Cr/c2vtrq/hX4w0HR9Gu9IvNP+wW9wv2fzk2fvV/2Hrjq&#10;VuU8qtzUj5H+V/4t7/7taumvYzKm5v3u37j17x8e/A2leG9B0qx8PeGlS3lbzZdThXfNXisOj75Y&#10;p1Xf/wA9d61ftYyiRh6ntfeOqhtoJrW3tp4l81Yv9d/erndS1iKFnig/1q/I3y10f3LyJli/dN8j&#10;f7NUb/w3FeSvcxOzy/3HauaMv5jslE5rUtYa5s4lng87d916hvJrRLWJvsfkv/FsrQ162vo5fsa2&#10;a+SvyNMlWLPQW/s12n+5F96rlL3TmlQlMpWyW39g/bIvkl3bNn96tvwx4P1DxOyRLbMm3/b2f+P1&#10;UhsFhligVmSJvu71r0jTYbnSvs8EFnc/6j97Mi+an/AK5Jc32S40Pe5oxOj8H+G7PwfZ7dttNd/8&#10;tXRvnWrVzNfalZSqsXk7dz/uv+WtReG4bzxnK6+VJpsUX3kmi3v/AOO11fiG2vNK0lPsMttClv8A&#10;8truDY8v/AK64n0MfgOc8N6lqCW7fabaT7v8a/dp81xFqVxM0nkfaF+98tbU3iDfocX2mdYXl+8k&#10;K/Pt/wB+uds9entrryGW0mtNv7q4/jb/AGKss3bZGtliWJo32/OyVbhdby/lWC6+x7l/1O7YjVme&#10;EryfUpdqr5Mq/eh3fw1YufIS4dpW2fM33Pv1Bf2Ts/D2q2iW7Wcsv2mKJd/nPL88VXZtK0/UrWK8&#10;lto7yKJf3Dw7q5LwlrdnokqLqK3P2S8bclx5SPu/8f3f7NbsPiTQ7ZUgaBbm0lbZ8jeV/wAAdFdK&#10;kj3i3c3+oaVYebp+mWz3EX7qL5dj/wC5vrQ8PXl5CyLqawW3lN88KVzPiS/lmaWfRVa2t2VXa3dt&#10;8W6m+HrmfUtWilkWC8u1X9/s3on/AMTWOptGJ3uq+P7Gzs4oJ4pHt4pVR0RfN/3HqW21bRfFV1aR&#10;fbJLbU4m3wPt2PXK+M/P02wl0rSrG2trS4/1t2jfOtWtB0qOw0u31Bk1C5uLWX5t8sX3v+2VbEHo&#10;1/8A2VDdRRNfQPd7fm85vvf8Arn/ABn4Pa+0a9vLb57jdvWFPuS1ykL3l5fytPPpqXcDfLM9m/mr&#10;/wDFf9916HoOvPqWl/Msby/cbyW/iqoyI97lPCXtrFPtay6fPbJ9zZt/1TVMjwTaHaRLfN8u54vO&#10;/ir0Dxt4AVJbq8tovOiuPnnRJdjxf7lcD4k8PavZ/Z7mCBobX7jPMu9Iv9v5f4a05YkcxF4eTSLZ&#10;fs15FHC8rOqpM33q0PD1nbaXrPkfZmeWL/j1hhbf5q1LpVzp95FcTzxW1t8uzZt3xS/7dZ9hfro7&#10;fZmn857iX91v3fL/AOy0gNiHXmh1aVraK5SK6/5Yo3zq1ab+JL7TW+xteTvEz74ru4X7rf3HrmtV&#10;828uPIs5V02Xcv8ApafP92tW48ZxQzRQavBJeRMuxnSD71Y+9ImMfdOgTXtIe8t55YL7fdN5TfL/&#10;ABVoQzW1tqVxBE0jy3Cq6pcVympQrCz32nyxTafFt3WiNtlT/wCy/wCB102lXl9qVqjXl5stH+f5&#10;5USX/wBDejl5DX4onCXlvBqus3EUCwaVd+b9/bs82uf+zX2j392tzEz3DfP50PyV6rf+GbbWI0ll&#10;dklVf3XnbH+b/gNZX2OJGltLy+ghfytip5Xyf991tzc0SOU4Sw1K8miSC81Bk81v9d/GrVYsNPub&#10;a+ll+2STW8sq/O7feqrc6JrWiX/7xt9vcN+6mdUl3f8AA1rotH8N3mvW8s7LGkUDfLCjbKj4S5R5&#10;jFubNf7XlWKdbm03fK8P361bO5s/tX7qBn+XYyfxtW3pXgZoW82C8juf45USX5Fra1Lwrs+aKJfN&#10;/hdKiRcY+6cU9hA1w6wS+TceV8sUzferK/sTStBi8++iaG42/c3Jvauyv9ElmXzZYNl3br9/d96s&#10;J0tvENx5V9pi77f7rzL9yiMpRCVPmOc0228PTWss7Wd3bXay70mT5HWpryG+s5YtQs/9Mt/+Wtv/&#10;AHVrrUhis1/cRRzRMuzZDF/6HWelzFqV+iwWcEKL/tb93/jlbe3Ob2cZFJL+Ka4tImi2W9x/y23f&#10;d/2Kr/2U2m3Et5Fcr5X8PzfI1aF/Z2Nyv2GWL7NK3zqit/6BVrR7OVN9nLJHNby/6p7iLY9be0OO&#10;VOUahhXN/FNb+RIrI6r/AAN8lcP4nvLy2bz7Nlfd8ku9tleoalpsXmXHkJHvaL5k83furyzVYVv5&#10;ZYGi8n5l+d67KZHLyyM2zuYvNdZWbYy/M6V9FfA2wXxz8E/FfgyKX/Tbf/TbNHX/AFv+xXhVnpVj&#10;9qSLzW+782/ZXS/Dfxy3wr+LGlNbTyfZNv73zotm5f467qPxGNb3onK2dg1tdXdtP5cNxA2zyZqz&#10;NSvJdNaXbZ79q/Nsbftr3P8Aa98HweG/E1p4s0yL/iSazB9qWaFfut/HXz++pRXKvP5rW0ssXy74&#10;vkapqU+SRdOpzRHJr0r6bcJ5DJ8v+pdfvVseHnVIormeVU+0fOsP92uXS2u5l81Wjmi2/chXZWhJ&#10;c/arXz9uz5vlh/u1jIs7izfzrjdE29P4k/u03Xtr3TrbL50Sy/LsXZWDpVy1no0t03+tl+6m6tvS&#10;raebTf3/AJlzKy/6mH+Gubm94oi0R2SK41C5nX5pflTd96uiuXb900S/ZrdfnZK5+awttKv5YmaR&#10;4rdd+z+CLdV5Lr+0tS3K0flM2/Y7feokBoW032y6uGilkme3Xym/4FWhYPp9vbvc3jLeXa/uord2&#10;+7/v1n+HtKX7fqssUvk27XTbU/vVXv7aDTdZS5WLZdyt9nWGFt6N/cqPhLNK2+2XN1LLK2yJYt6z&#10;Q/c3VoafpS6rbozLs8qX/XQtv2/5+Ss2bW7PRIkilX7T8n7rzv8Anr/HV1Ne09PC/n3zSWdp5vzW&#10;6bEdv9ysa0uWPNE5MTzRj7poeTeLbxXl40nmxS7IvOi2bq29K8N215eTXMt432hV3tD/AHv9xKzI&#10;db1XWJoms5VmiVV8pPNTZt/vvWrbW19c3kt5LPBZ28Tb4n/1vm1xyqc3unnSxM+XlkUobmW81SWz&#10;azjRGg8qC7mX71W7Ozn02KLdL5NunyRJ/e/26df+J7Hyna+i863i+eBEX+KuSTW4nuPK1Vrl/m+a&#10;3hi+f5qijE7sJ7x3F/eLqUW77ZHC+3ZPsb52qk1hY2dmkssU83zbFTyq5nUodD/e+V9us02r/o6R&#10;fP8A/Y11eg38VtHFEt9c3LrF+6S7X5Jf++q6Ze6elKXso+6ZVno9zeX/AJFnE1t5S+au+ugTw3qG&#10;pW8Xm7Zn83ez3C1npNY2d5Ft1dkdZd8qQyu6L/8AFV0H2mX7P5sV8s0X32f59/8A8TREuPNL4jKu&#10;bNtHs5WnXznX/VQw/wCtrnL+2+aKBdKkRJf9bM7Pv210WpX7XOoS3Nttmt9uyWGFv/H/APaqbUNE&#10;W/0lJfPgSV/47ejmL5YmD/YM+mqkH2P7NcRfKtxMvztVi20G+2vFFfRwovzt+9o1uHULmK3trbVf&#10;scsS72mmXftqa1tta+yurS2KOzfM6fP5v/AKsIlS5trx1il82RPs6/NNt+9Vu2hgji3LKqS7d7O6&#10;7EVf++K1dH8K6hf2r7dQWGL+KGFfk/77o03w9BptxcTtK01vbt+9d2d//Z6jlL5uQi/sHRb+zhkl&#10;lj1K4lbez7ateGLCJLrz7GKHylZkVEb+Kquq20Dr9sgaNIl/erDNAlcpbePNQRnsY/tcyeb803lI&#10;iL/sIlHKc0pSNXXry88Q+KLjTN0nlMrIuxvu0abpTeHrBLNraezuGbZ8nz7a5+aza2+0LBq62cMv&#10;3rh2+dv9jZVtJp4YvKnubma7iVdsrr5srVtHlIp+6bFr/wAS24lg8hX8370zt87Vbhv4EkiW5s96&#10;fcVJm2VmJbX02lxLB9mmltf+W1wyJt/3v/iK6WzvNT1y30+KLRVhS1+Sd5vK+b/bT59tQXLmkTWf&#10;g+81VZVlZrO03fxt8/8At7ErV8N6JP4b0t7OL54lbzWdP+Wv+/Vew1jU9KglaK2nuWWXyoLRGR93&#10;+39/7tRXNtBD+/udQls72X5JUh835t38FXze8H2TSvNYa8iuPIuVhu/K+VHXZXP2Fgt5q1vPeLHN&#10;Fbt8qbtnm1n3n2O/1SK2isbu8tG+RZt2z/7Gtt9NWw+z3jQW1nDErO0NxP8AvW/uVzSlI45c3MZX&#10;iq50p7/7HPBHo8v34vm/ztroLbQbO5t9PuYm867X/Ub4PnVv4KzLbXvD011bztafb73bsV7hfvf3&#10;03/w1Y17xmyLFEsux13vKlo2zb8j0R5jvjynV+J5pbPwLLBqFms135X71LeXYjN/sVzMOm2P/CM+&#10;fqHh77AlxteW3eXe7f3Km1i4nsNLiup5Vub1m/cfN/HVfxnZ+Lb+ztJfPg0fym3/ALmV9kv+/uqz&#10;bmLqarP5XlafYx/YmXZsf5HWs+20qfSo93mz3n2r5/Jhb71ReDPDE9tL599qH9pfbPvPCuzd/uV1&#10;FzNp+mtaX3mf62Xyvnb7tc3LLmOaPNL4jB03TbywuJbxp7xLdfn/ALJmb7tWLnxVbWGly3O2RPm2&#10;MkLfO1b3jCGewsIryKC2vIpfk327Pv3f3K4eawi+37J9Mjs0uvup5S+bu/39/wAtX73MdkY+7zF1&#10;PEN94kuEfSIrvyrdt7TTLvesebxV4le/8i5aDSrRm2Il82/zf9+uzTUtT0ewlgivIN6xf6m3VPl/&#10;4HXOPomp+IV0+e+1Bku1l+aZl2bV/wC2VP7Rj8Q/VbBrCX7Z9jXUpfvqm7Zt/wByqk1zYva29zFb&#10;T20txKu7Yvz7v7lVNV8c6hZ/Lc2c8MSN5TfuEi/3/wCOtuw1v+1bN10rT59jf8vFxs2L/t1XKbcx&#10;b1i88nTf3EG+Vl+68/3qPBN/qF+zrc2M9tFF9122bP8AgFQ+HvB9neal5894r3Vr96G3re/0ya/S&#10;BZI0i3bGRF+dv/H6vlIkWN+n3nmteXiw2its2btjy1DeaHpV5Z/8gxraKJv3XnLspt+/hzwZeRT6&#10;qvnXd1LviSFfNRWX+OsnVfH8/iTUvscDT7F+fzvsu+Jf+B76CTTmhWZNsU89tFF87PC2yuaufEmz&#10;5Z4Psemebt+0bvvVYvPFSw2FxFYz/abvds3v/wDEVRvNeub/AE20WdrbTXt2/fwvE6O/+39zb/3x&#10;QBFqupXmpXEv2Geez0/+HfZ+VWe+lRarpf7zULubb/Gj0zxD4msbOJHtmaaJvk+SLen/AKHuqlpV&#10;zc3LSwRLO+lXS7/O+5LRT/mMPe5veOrufGGn2GmpZxN9gSL7zv8AO8tVPJtns4mgtvJ+0Nvle0bZ&#10;VKz0RdElla2gtraxl/j1CXzZa6C2e2s7P7dua5T7m/zUf/xxa2+IvlMe51WDR/3HlSXMq/dhRt7/&#10;APj1O0rzfEN1LP8AZp7B4v4H/iptz4kW5b/iXxMkrfemmgdE/wCAf3ql0nVZbz9xcy77v+J/K2VA&#10;Sj7xFqujtNKiu3kxRN8yQy1maho8upXUVjYxeTLK3+u21tulzDL8s/8AwBG+SsGHx43hXxAn/CRq&#10;0OlN/qriGL/0OjmkM6i5+CcV/paRST2j3ar8ruu9GauffwfF4Ab/AElrZLhv+Xv7/wDwCt7xP8af&#10;DPhWzedtXaZNu9YbSB5d3/A64+8ef4hWb3yzrC8q+bap8/y/3Hf5P/HKx5TWPKUfFH2m/ukubHXL&#10;m5iiXe1vsTyq09Kmi1Ww3NeK6fN5t3CuxE/2KqWelLDoyW1zLJeea3723eJE3f8A2NdHYeHpbO18&#10;jd/o7fOsMK7EWj7IcxR0OaCYu0kH+jxDYs2zKt/wJqK3ZvC7zaesDSbbUtlFl+TdRUcw1I+c9e+E&#10;t9Ztt0pVe3lb5odQ+5FXcfD34Jxabr0WqywNNd7d/lI3yL8n9+un8GX8F5a/2rrmps8US7JbGHY/&#10;/jldNqV4t5pflaRLBZ7mWVftEXyN/c+6/wAtdPLyHFGlGPxHj+pfEjTPCWpf2fFpF2j7m8+F/n/4&#10;HXqvw9ubm/iivJ4vJilg+W0+5+6rzjXtN1e5vJWubZkllX/j7T96i/8AfVej/CXxg1+r+HtVa0mu&#10;7df3F3Cuzzbf/wCwqOXmOn4YmV4k01X8aW+mQNvsrpd/75fkrj/GHgCxs9cez0q+VJYl83e/7rd/&#10;wOuw+KV4vhLxbo+qwQT39l/qm+yfO8T0ePLWDxVo39oWd40NpL+6nSb91toI5eeJ4/DpXiXR4v8A&#10;j8u/K3fceXzf++P9mn3PgDT7yXU7y2vPsyWvz3SPBs+b/Y/36sWetz+Fb/8As+KX7Nbr/wAtrtf3&#10;W3/Y3f8A2VewaOnh7xnpMtnKsb2V4vzahp7bE3f7aVzezj8RzfVI83NA+cX0dvs6MrbHVvlp9toM&#10;Vs27d95d7V6n4t+Gi+Gb+Lcsn9nxfe85t+5f76PsrhNQdIZZfKj3xRfxw1x+/wAw5FKHRIJlu5Wb&#10;zty/Mm2rtjokCS7Yl3+b8jI61X+2S3OpWltEuyW4+75zV0tnoklnFcfaZf3qt8s3n/Iv/A62jTlI&#10;64xiYth4Vs9NuJZ2gZ7vb/qZvuLWg9s1zZRWzTtZ3H3Inh+SpYf3l/5l438P7p/N+9WP/aWy4u4P&#10;sf2n7Rt2/wCzXZH3Q5YxOt+GL6ho+k3sF9fb7u3lbzXdv3rL/A9M1vW1v4pZ5Z5Ly0ibZ5Lt92qU&#10;00EOqfabaCPymiVGfc77qih0rfcSyxMqRN91E++tX9osN/8Aoe6La/y/LDWek09napIqtD+9+X91&#10;vrVm22F0m2eS5Rvvb/kq35O+N2b5Nz/dRt70BymfZ3Oy4RvPZ3b/AIA61uwwyzLt8r979/Zuqrq0&#10;Lf2Wy2atDL/z2/jrnPOuXaJWuZP3XztdvLsdqg2OoufPTTbtraWRIlbZLDt+SqSXNtqWk/vYpPNX&#10;+NPkrQ+eZop4p/8AR7qLZPC/3Ny0aDpq6l51msuza3yo7P8A98VJEeYydN8bahpTbrm2try0X/lj&#10;t+f/AIBWhZ6xZ3muWmrxXM+m2n+qax8rY8TVlX/hiDypYrO+jm1C3b9/DNL93/cro/CtzqFhFEs7&#10;afco0uzfD+9f/gf92gs63w3rf/CQ64i6rL9j/wCWUSJ/Ev8Afr0jw34ettsqxSyO7bv3KNs3V5L4&#10;h0RZtRlnudI3+bLvV0neLa3+xXT2HxI1Pw3YWitYy3lxbt81vNF8+3+/vWoAfqVzHDrO6dpLC32/&#10;fuIn+b/4mmeG/FTXlxdy6VorWcSy7G81XRJ/9tK0NN8Q23ipnvp9XgttQllbbYzLs/8AQn+arf2m&#10;50SKWW+lttYfb5TJD+6iiX+/s+egInR6bNBu3zxM8v3PO+euU8W+G7a21LzfPudE81v37o3+jz//&#10;ABNV7PSoLm/iivF1S2vdvmtd2l5/o/8A478u7/gC12dh4k/tiWXStT0q7v0X5FvngRIm/wB7/aqo&#10;yDlPLL/w9qFnburLHc6Yzb1uIfn3LVL+wYkuvKvGW5t2b909ei3PgxUuJYl+0/2e0Wxv7/8Auf3f&#10;/HKLb4b6fbaNdwPbedub9wjsz+R/vpv/APQKOaRjLmMf/hDGm0uKL959/f8AZ0lrkvEPlaVL9mZZ&#10;IbS3+eXyW+9XWzarrOj28rRaZ91fK328ry/+ON/8XXnV4kTyvOs98l23zy2l3ap83+4/z1EZSjEO&#10;bmNObyL9opbOXzoriLYz+b8kVZ3/AAjGppdWks9zPeRRNvit93ybaq6OmoWyttggmtGZtrvF5Tq1&#10;dFYalOlnEuptHeebL5UT27PvX/frb44m3LylvQdVi27YGtoXup9ioi/5+apbaws/FUt1LBL5PlS+&#10;VKjxfO1Z7+EWhunns2ns7pV+XY33v99Kt3+t3iRJY3Mv2Z/+eLxPbo1Y+zlzGP2jQ02ZtH/dPK0y&#10;f3HX7tdBYeGJdYurfUNM2vaMvzI8vz1yWn6xLoi7Vi+3xM2zyU+eWL/x+rCalqeiL58EUlnFt813&#10;RauXvFnUX+g6hptxK0tmtzaN/qvs7fPWZrF/faJb7mlbzbj+Dd92iH4l2M3lS3LyP9nb5vm2f+z0&#10;+w8Z2et3F61ncq8Sr8sNxs+ao5jGWJjSOffXvtn7qKeRLiVPm3/cpk3hhtVbzV1Nd6/wbdlc/rGx&#10;dZlZZV83d99PnrQubxfsHn6fA3237krvF95auMec2jMHh1XSpdkEqv5v8CLv3LVt3n1W12z2ywy7&#10;fmfyn2NWYl4yfuPPazmiTerpE+ytOz1Wews9tzcxvL5Xm/aNv3qj2ZFT3PeiZNto8/npbNF5O5t8&#10;Wxt+2raabffbN3nyPtb5X20fb4vENvFtsfsd3u2RTXcrom7/AGNvzUz9/bPtWBUuP4kT56uPMeV9&#10;YlP4Q3s+peeytDdq/wBx1+9XG+OdN/sprueCJf3reamxq7qztoLC4ilgnWaKVvmhm/hrF8bTaf5T&#10;rFAzu/ztb/8APL/cr0qUpRLlI4/RNbs9N/f3Mv8ApH8TIv3axPHMMWq3mmarbN/qm8qWbd96tuzv&#10;ILbzVn0yCaaVv9c/92pfE9hc6l4Xa5WKPZa/Or2/92vShIiR9V+JLa2+Kn7I+j3nledLpvyNsX+7&#10;XypbaJbXmyVrSPf9xXda+mP2J9Y/4ST4feLfBUu15dv22CGb+KvNNNvv+Eb1TW9D1Dw9BcyxS7Fh&#10;mZ3T/vta760YzicdGXJLlPHfEiNDb3flQN8rbFeuB1KafzYmVm2fxJX1R4n8YaDN4fis7PwnY22q&#10;svzfYbX5EavmrxOkqROsq+T+9+5CtebI7IyLv2r7TFb20X/LJfNo0rxCz6lLEzMjsv8AA1YSTXO5&#10;Iovv3DKvyffrVW1aSzlaxaPfEuxnmX52rEs27+5Wwbymdpnl+dndt+7b9xK1bC8ls4opWXydzN95&#10;a43TbO81i827t+35Gfbs213usJF9v0+2a5aZIot7eT/dqSiXTdSazs4oH8x/tH8b/wCf87Kmtr9b&#10;O8lWeX7TLE2xrvZ93dWd4h8+8i0z7HPBZo37ryf7tNttNvJmli2q/wA235G2bWqCzpU+wvb7ottz&#10;LEv+uZq52/0288VWdpZyrJ5TMzyun8O2oYdK2XH2OBV37tjbGru9N8NywxS2fnrNtXZuRdiKv9yo&#10;NOXnNXw9cwab4SSJd01xaxeUsNFh4nnv7+Lc0CRRL5TQ7futWLczRaVa3EDN9mi/hdP4v/HKh0WG&#10;f+zYp1WP/TFfd/tNXnyjzSPNrUozlylT4heMGtrpPsy/utyuz7dj/NVvw3okSS/aZW2bovNlf7+1&#10;mrH8P6I2seILuSVp0RW3b0/i21001nc6PpvmyyyW0UsuyW38rftX/vuto8sPdOyPLR900rPxUt5F&#10;cW2nxxwxW7fNcTfO8/8Auf3ai1jxCz+VLBBG/wA339yVE8KzKjbZPKiX79vAmz56Laztri68hv8A&#10;iWpEybXSLfQdMYxLVhNJNYeesVp5W7+BfN83/f8A4a3obm51K6+wzsyWSfvYEh+RF/z/AHKr6rYR&#10;aI2nrYzwb2+ffd/I7LW7pWiRQ3Usv26P5oll8lov4qx9oHtInJa3o/2xpYr7ULnyl+7s++v/AHzT&#10;n8PXm6JYLyRNPtYtjecvz7q6CbTftL/2hLfLDF5vyokH3mX/AIHVXUvFVtf3SRefbXO355YXn2Vf&#10;szT3C74esItSi825n2Sxfutu3zUrP1u2bzPIW8nRIl+ZLRfK/wC+qu6V4n/tDxGkFjF8ir82yXe7&#10;f8Apt54kvP8AhIJWZZ7CyWVdzu2//vj+9RyyIOUvNY1zQWt4ItXtobSX7tvDBvlX/fesR/Hnix7y&#10;VYNKkfT5W2fd/i/2/wDZr0vUtVsbyW7VrGC5byvlmmXZtWmeHrmz+wJp9jcxv9q/1W+B/wD0P+Kr&#10;5iviPP7DStVeXbfaZBDLKu/yUn+Rf9uuo03wfFpVhdywTrNd3HzzuzP8tVfENnPoK3bXKt9lil/0&#10;r7JKnmsv/fFWH0RoVtJ4PIeWeJZfJd381aiUpESlylfS9Ns7xZWngtLl9vyunzuv/AK6BNEvt26z&#10;tvOtN39756qaJeW1ndRXMUCwyo3lPDC3zq1dBqvjqX7BLLY6e00sS/M+35KIy5jGnKMzj3fV3uv3&#10;8S21l5+z/VV0q2cVtcfal1CObyl+WH+D/gf96s3+29VvFivm0xUSVvKab54nqx4q8UReDNGuL5rG&#10;B9i/NC8vzr/tolWdPKdB9gvtSurSzlvls7SXd5r26/dX+BKr+IfAelfZbexivL7UpYvnVLiX7tcP&#10;4M8VXPjy3TU9Ps10q3b90yXbfJKv99HbZuroofEi2DbdP3X93LtdtlYylymNSUo/AV7Dw3LbXUvl&#10;XizafdJsl3/fVqq+INSvH1mKWJmubKJdnk26793+w9bFnbXjs99qv2xHZvltNyPu/wCBb/kq7No/&#10;nXEs8GprDdr/AMu8Nrv+X+5v+7urmjznNh6cpS5qpn/8Ie2pL58W6zl3K+x4tm6rD+CZbZfNnlg2&#10;N886eV89bqJPDZotzO3m7vl2VYe533UsC7nlVVdoZl+Tb/sfw1fNI9Xl5TnYdFaa6tLlvk+bev32&#10;rqry2XUtNSC8lWZP4Xf564/VfH/+mJAulfZrv7kX2uL5Im/z/cqxqr65Z6X5/wDb0+m3f+7+6V6v&#10;mIOj0q2is7pF3K8TN8ro3+qWmL5GsXV3bNLJcxMvzI8HyNXnGlfEvU5tc/spdP8AtlpdL/yE0/0d&#10;Gl/3Gr0KzefT7Dyr5ra2u/78M77GphEzLzRIPDFv9s8q7hSzb91+/leJf9tEqWS5g8Q2Hn2jeTd/&#10;8/DrseWpv7eubOzln1B/tMW75YYW+8tZWpeNFS/eCK2V7Jl3wXaT/eoL+IqaDok9tql22oWzTOzb&#10;GmdvvLW3czRaVsZYlT+CJ2b7tcv4hv8AU5rV4olksHuP+W0zJs/+KrJ0TxVLZxS2ctnqV/5TfLd3&#10;Eu+3/wDsagjll9kt6rrEWlatbz+IVb7Jt+bY2/c38FbHh7x/c620v9j2y/2erbGfb/6BXNeHvGfh&#10;PxFdfv7GS5dpW824mXftb/br1XStS0bUtLigsYraZF+99kXZtrojzcpBX0HTVtpZb6ztltpZfvIn&#10;36PEOrWOj2aLrit5VxLsiS3ieWWdv7ny0zRLaJL+7ubbUILa0ibZLCi/xf7b1XttSvpJZV231zZJ&#10;L/x9uu/d/sJQMLywuf7Q89YPJtGi/evcNs8quf1uTT/7Li0/SlWzuFb5XRfv1seIbxv3UUEH3V+V&#10;Eb52/wDZa4/7BBoN1byrBJDqEv72V5pfNoKKmm+DZbC/u7y+1C5/e/wPLvro9Hs9M1u3luZZ50it&#10;/wB1LbzfcaqULr4kuIvsd41mn8VwkCb5f/iaz9S0SdG+x6ZPHbbl/wCfbf5v/j9HKH941Xhghv5f&#10;semLDbxLvVEXfup76xfak1o2nwQWCMv73fB5TpWP4bt9Vs7PUIGa2s4ovka0uF+ef/b31UudF097&#10;N4oFjS4++1vM3/oCfxURJNbVfE62Fwkurss1u3yRJD/qmrhP+ESutS1z7ZY32oQxebvZLeXei16R&#10;o/2G8solngn2RL837h4ttM1XUvs1xEtnBPZxP957hdiN/uVYviL32Zkt4lnineVf9VM9Uftn2a/i&#10;nX5EX52RJdlRWfiGWGX7NqE8iRfcXyfn3f8AxNW9KSx1W8lls7mO5T7krvE/y0RCP94htr9rm6li&#10;a+gf5d8Wz79TPokfkOqyzzSytv8Atb/PtqW503WtNWWKx0q5+yN8jXCRbKzNE0fXtKuH8/xDbJaR&#10;MzxWnlfO3+xvao5veH9oq3n9tfaHXV4JLzT5fuzIv3v+AVb+06gkUPlWMFnp+3/Rfm2eb/vp/DWl&#10;Dqt5eW8tzLPJ9kt/vTTRKm1v7n+1VTUvE9mlxE0VpfaluZE/c2fyUc3MH2i9o+lNYaa95qHkfvW+&#10;VIfn3068mudvnwXUdtEv8dxVtLm+uVRZYpNKi3fLM8SS/wDsny1la9olnNFcKzT3lw33Xdd//jlB&#10;URujSNctK9rM965+aZg37pTRWM19d+GNPlgliYwybCY3tW3E+vy//E0VmiVzHKeHra2s9SlWDT7n&#10;7Qyp5rp/ql3V6dMkWlaHFKsFtvVfm/vstZmg+fulvlngRLhfs+9N7uv/AAOqV5Ya1YXX+jNBNp7K&#10;rxJt/er/AMDrTmK5S6mm2b3ks8W1Ny7G2NsrP1XQYJm3aYy6JqssWy2uEb7q/wC3WrNNLo9vFPKs&#10;b2lxLsXyZ03/APA6x7a2sfFXm3mi3klhqEXyRO8W/wD8c/iq+YkpeD7O88H3X2zxDfSaw+75kT5o&#10;m/3K6tL/AMOeM7jzbGxkSX+KH51SWs/SptasdUtFuYo4ZduxoUX5P9//AIHXVaJDF4VtXggaB23M&#10;7I6/J/wD+7USKjynL+LfCUFzF/Z8ulLcovzxecvyf99151puj6roOqS/2fBBYW/m/KjfOj177/wm&#10;azaHuaxa8dm8prf+Nf8AvuuCSa2vNSfbZ3OmxM2z597/APfFY+8XGXvGxompT+JNNfTdXtlhlii+&#10;V0rz/wAQ+ALO/uJVaJbDU7dv3E235LqvTbyHybeJpYFfyvniu4f4K5LXtbtZrj7HeX2+0lZZVeFG&#10;37v/AImriEjhNN+GLI3/AB7b7qVfnu2Z9i1m6bon9iLcQSzwP/sQrXevpuuf2lus9Tjmi++rpE7p&#10;t/31+7W3rHhWLUoHvLNo/u/vft06IitVnN73xHi+pJeTXXzXyvFEuxYUXYlM+zRfJuXft+fzkrq9&#10;b8JX3h7yopVjdJV3q9u/yViPCyLFFFBsi2/NMjfxVBtzRLdmjWzbZ9u9l/dfNVpLNLaXz4Ild93z&#10;fN96qSTLNb7maOaVV+ZHb51p9n5X2pG8qd933d/z7ass2EuYn/dRKqPt+ZHpjQrC0LM3+xvT7lZ8&#10;NzBNefY4pZPtzfdR1+Rv+B0+a/Z28p4p0SL+N2+9QR7T3uUqeIfNmXyIp2RN334W2VhTQwebEsu7&#10;zf4UrQv7y+sLV7zbHNb7vmhmX5/++64+w1tbyV5ZVu7Z1+TZN89ES4yO10dPtjQq3nw+U3zbPm3V&#10;LrdnbWbJP59zC6tvV0lrQ8H6xBbQS+fFsf8AhXbv3VNqtys1xK+1U+X5khWgsyX01bC1t1VrR7KV&#10;t8V27bH3VbsLaO5v4rG2jsYbjd8s1xL/AK3/AIHWf9ptYbhGii+3oq/Mjsnyt/uferbvPhvB4z8q&#10;5lnvrZLf7qW/7pP++KAOqvEVLf7NKzQzeb89oku/b/wOtCw0qKa3SC+urvf8yK838NeX3/g+x0qz&#10;llvJZ5tq/LM7bJVX/f8A71beg6reaJYW/wDxNW/sxl+b7Wry/wDj9RLlD4Tu08PNYNFbQfZpvK+6&#10;k336Z/xMPK8qzutlwrN59pcfO+3/AC9EPiHTNB03dfah51vLE3leTL8//fdc1o+sNf3Xn2MlzsuG&#10;3wXFxO+9l/uVjy8sS4/EegWGq2epXEW6eSzuN/lLCium7/2Wuis7++0ppV8r7ZEzfcmX/wBAryW8&#10;1VtKs9ssDTRM3714V+df9v5Xr0DTfFUXm2jac0F/LKv3E+R2X/vuoiXKJ0Ez3n7q8ilb+zJV/wCP&#10;R6o6b9sm0+7bz2RGb5kmX54mV/79dHDfQXlhuWKRJfuMm6q9h4bgvLprlZ5/Nb7to8rfZ9/+5W3x&#10;HMYU0Oq6JbyztArxMrfOn8S/5315zrfw9lubqW50i8gmt/N81onbyvmr237G2mwvGsS/ZJV/1SbN&#10;kVcr42v2s4reXT7ZZtzbG2S7H/77/wDi6PhD4jz+20TV7+3iX+yrtGinZm+X73+2n/j9ZT6bKktw&#10;zRM9urb2t0X54Gr2DTbme5uPNgvPt8SrtaGZtku7/wBBasfUvA2nzXHm31tPZ3bS/LMk/wA7f+P0&#10;yzgbm21G/a3vNK8QyWbqvlb5ovnb/vqtvQYb5LXyp7z+1ZW3O32tvkqLxhZtoksvn+f9k+5avM6b&#10;2/2Kdo9zFeWcUUStDLt+X++tVzEcvOad54fg1iVJ7Oxjhu7f5JXh+R6rvpt9YapE0/n6lEsTJFDD&#10;8m1v9utuze8S33LL/vfx1K9svm+f9j852b5ndvno9wv2fMcJN/ZVhf3EurwRvcXH3ftHzv8A8Aqr&#10;/wAKlvLxf7a0q+a2smX91DMv3q3de1y5uW2rplp5UTfN9o3u61saJ4n/AOJdFEqwXMSr8u9fu/7F&#10;RGMTk+qUzj9K8DTw2HnrfNviX7k0XyVx7w6nZ38q3jK9o3zqlo2z/wCyr2CHx41tpcv2lo3slb5v&#10;JX51rKv9E0+5tZdQs7aTezb2fdsraMuQXwGJHpcF5psXkRSJLt3q7tvf/wAerPhupYfN81m3xN/x&#10;77vnrpbbR7yGziaKJobtW+47b4m/3Kr3Ph5kvLiWKVXu2XfsTYj1jKUTXngNsEtrmwu7mDd5svzs&#10;6Rf+gVq6PcxJoyTzr833G+XZWFbJLbaN562c/wC6l+V4fv1dtpor+WKKBYIX+/LDMrr5v/2VEfek&#10;eNH3Z8pzln9uh1nUFlljexlXeuz76tXO3l+1hq8sVyrfvX2K+37td74nmihZ5VtvJfcr/d+9XFeL&#10;bZfKt7yNfnZtux1r1acjulE2NS8PWc0UVz/bWno8v3kf/W7f9yqOvWFy+ltbaffWmpWm3Yr26om3&#10;/frj3mne/RpWX5W2L/fqLZOl/K0qqnzfM/8Ae/4BXV7vKYnrH7JfiefwZ8X9Kll/c+a32W6h/wBl&#10;q9F/a30RvA3xAl1W2gaG3uov9ci/I26vlrStbvrDxUi2c/kyr88E393+5X3hr2mwftLfs+6fqEX/&#10;ACGLCLypX/j3L9+vWo+/E82t7tQ+Z38K77N7mLxDbQ/aF37EauH8Q+A7y8sLqW2uba5e3be2yX59&#10;tXbz+0NKvPIXT1/0X91LC67karb6xfXlrKtn4cgeaVdiv9yvLq+5LlO+PvRPOtNs4rPTUafd5sX3&#10;n/u1q+FZrGa4eBkWZ5W+VK3b/wAPXlzFu1C803TUVfuO2/yv++UqlZ6PBYRbol/eyrvS427K5y/e&#10;Nu8vLG20u4niVfNt1+5trPs5oPsErMsf2u4+6kP39tVP7KvL+1u5bxVs/l2b92/dWYlyujy+Vtju&#10;fNXfE/yVBQ2a8W5vNKsYN3m2rebLN/HWxZ6k1vqSMyskTbn+dfvVk6P4Y/s26a8aXfLeL+9dFf8A&#10;df3K6DTbOzh1Tz7y+WaLyGii85f9is5S946oxG2yW01xaT226FN29km/i+eutudWgsLVP9JZJWb7&#10;iVy+i6bK+pebJLI8X8E277yr/sfw0/W/tPm7pfk2/PE/93/7Kjm5giVNYv5Ev4ttt/o7S/vXdvnS&#10;vQNi3k2mXkCslkv7pdjf7FeT3Ot77iWJpWm+bZ++X5Fr1P4aX/8AaXh17ZmV/ss67di/3qj2fNI5&#10;pR97mJfBemroOqXCwL+6ZvNV0Wotb8SfY7qWKW2VEll81nuF/wDQK6WwvJUiuGuVV/Ki2RIi7K5/&#10;UkTUllZt025m/fJ/DWMoyIrUfaljw9f6RZ26tq+sTpaL/rbS0i33Df7G+rv/AAm2lareSwWLLoKN&#10;F/x73G5/+B/NXH2fhixttkuoNc2dun3di73lrprDWNMs7fzdvkpt+aaWL52/4BWMpchjTjKlH3gt&#10;tbvNNXbPAt/bs2xZpl+83/stVNS1XU7m42+bH9ib732eX7rf3Kr694kjTzYLa5V5f4nSJKzLnXrn&#10;w2sVy1nJNp/m/fhl+df++aKPLKPMaU+Xl5jbvP7Q+0RNLLd237r5t7PsX/frK8SeVDb7VgZ7hVX+&#10;LZXS6rZ/8JPYWuqwSzwy+V+6t/8AnrWDf6bLNbxXl5HJbaru2SokSOir/wB91080Sva83wlmw0ef&#10;WNeSLTJ/4V835fn/ANuu1sJoNEtfsbaVOnzeV/o6/e/264S20prm1lggnu7bU0bfEkPyI3/A/wCG&#10;um0fTdVS/tLOfV2e7b/li6+b/wB9vv8Au0fEbR5pRNWa5i+0PLFpk95bq3/Lwuz5Klm1ueG6SCKV&#10;rDb88SeVvesDW9Ul0FpYvsa3j2/+qS33ojf+P1L50HiRtPnXT5LO4iXfO6N/4581Rym0eaBaS5gv&#10;9eli1XUFvHZfmhm/dbv+AU1vDy3N/uW+byl+SJEWnTXmn6lcRQQPJ/aG37/96sebWL7Srp1ilWGK&#10;KJovJt2SXd/t/c+9WMuY8qvUlKXul65m/wBK+xrtTymZ2+b560tBmbd5Uq+TL9xdi/I1eTzeNr7T&#10;beVWg867vG+VJvkuK6bTbm8ms4l8+SH5W2/Lv+aopxlAxwUpRlLnPVX8WwJYf2fZtHcys2xv3Xzr&#10;XBXlteWGl3dreX0E1lcN+/mmi/8AZ6z9S/faSjNFql5FE2/7RaS75W/7Zb9qrVhElv7eKCexl/s9&#10;Yvme4lf/AIB/BWh70Zc5R025ihunggtmvLRl2Ld+b+6iWuos7xtN1byrOCCbzdqLMi+Uir/6FRoP&#10;gxbPzWgtlhRV3wXE0u/zf/iVrRtvB8Wm3m5Zftkt0v8ABL8lVIJS5TOv7mezv5Va8kd9vypt3+b/&#10;APE1b0TxPBZ2sVjPBsTdv8377/8AfdVLDQdM0q4e5uYtlxEzIsMM7um3/gNWHvNP+2JulkS3t/n8&#10;qFf9a1QX7vKL4q1Jbbymg3QszfMjvsp2pa1ePa7oraT7RcL+63/P81Xb/WHf5miW5ib90z7fu1B4&#10;ktktlt75WlsNQtYv3syT/e/jo+yRKfu+6UXSe8v7fT7zUINn2Xf+5V9n/fdbr6VFNZ2kFzP51pF/&#10;y2T53rj9Bv8AU/EFvdzrfTvN5WzyZm3otaFs9tpV5brukfyot/k+fs3fx7P7v/7dRykU5Sl7xt6l&#10;4S0qbZKsrPKv3bhF2vWFc63fW15/Z8tnG9pt2faHX/O6tC58T2M1hEsTK73Dfutkvzr/ALGz+L/g&#10;FS22m2c2yCVZNKvV+Vt8XyNUS907I8pn6VqtzrET2etaR9v+zyr5U1o37pq3bOGx1iXyrOK2ht4v&#10;402fLV68uYtNt90UHnIq/wDLH7mz/frmbD+zNVllgginf+PfDPsRv7+x6jmNPdiaevWc9/cJBPqD&#10;JFb/AMCL97/gdcb4nsJ7yFIPN/0Ld+/m3JF8q1095N/wjcsX2FVubK4X97aI372L/vp6xdN1XSob&#10;9576xuXllb5YZl+Sr5Tlqc32TP8Ahjo+nzXmp6gmn79suxbi7b90qf7FegWHjbwPpt55Uur6f/aq&#10;r/x6I33v/ZaNe0FtV0N7GznWHzYtsSbdm1f++K5R/AfhDw3oabrOOzu7dt/2hv3r7v8AgVdPMY8p&#10;2uvaquqxRTrpmzb/AMsZmrmtNedLN1laf7RLLvb5vkiWqWsfFHT9E1JN1pc3MTLsiSFUTzWqXTfF&#10;s9+0rXmnrZ/L8++X/wBnqC4/3h815qOm28s6+feWir8qVa/sqDW9L+03MEaIy7/nX5652b4lywsk&#10;dnoe+33f66a62fN/wHfVHVNbufE+jPZ6vus7eVt62lizpu/4H95qAj8RN9slhvJdPgg+dV2QeTFs&#10;RVrV0OG+m/dfZv8AVfwJWf4GhufK3Kv2a3iXZFC7fO3+/wDw10vnNu/1UiSs3y7PnSpLL15bRfZ4&#10;m1WKPZ/zxd97tViP+yJovtltbQQxRfI29dj1iaw7Xlq8Uk9zDLt+Z4YvnX/x+s+a2WzsIrlJ28r/&#10;AJZO8Tokv/szVXMR732Tds7nT7/VLizaWOaLb8qPPR9vgs1eLz98v3FeJd8S/wDA653+1bHxIzpq&#10;tnYpaK2yJ0l+dv8AfSmXj6D9q8jT4vJii+8iRfJ/+1VlxOr+wNrCvZwX0ezyt/kpFVeHTZ7DS7uC&#10;LUPJ1BZflS3VEqp4SezudSt7a7vPsabd8X2Ff4a6XW7Nba682zgkuYm+7M/8NAGnN4536TFbRNsl&#10;2/N5zferj31KJ5tzWciXDN8yWmx9v+9WJ4b153v7iznnjmlibbLDNF5SJVe/ttM1vUrtYtQWzl+b&#10;fDCz72/391HxFxOf8SbteuHsZdVW209XZ2+zts+an6b4w1Cws5rOLU/OiiXZBNbr89ZV/wDD3VXt&#10;5YpIlvPNf5be3l37qr6bps/hi18q+Wfe0uxXmi+f5f4KPdDlJf8AhYsFzebdc0y7S6X5IpvN+Rq6&#10;O2ed7V51+e03ebEkUtY+q2cEMCLq8XkpK3/LZdlHh59Ks7d7O2a7vEaX91DbtsRv9io+IJROy8Mw&#10;3usSLbX1zbI2zekNu23atFJa6na280E0emDSNitF++i/e/8AjtFRykezKfg+zg1iS40+Ce7eWJfl&#10;hdv3Tbv7j0+Ga+0FruX+z7nZEvlSvMzO9UYfFUsMlp/Z8Deaq/LcP8qN/f3pWtonxOlh1yGzlsVe&#10;0ll2SzTM7vWwS94xE/sx4pYluZ7C9X54JoVfym/2PmrV0fxVp9tPaqt439obvKnSaD52rqNYs9Fh&#10;uJW0++toZZW+ZPkfb/tpXO6rrevWaxWM7Wl5aM3y3abEl/8AHqAiauveG7PWNUtLy2iktrj7jbJd&#10;iNWEniHxD9vl0pdKgvIlbY2yX97t/v11Gm69qCWEVtfafY+Urb1uIZdkqr/f2On/ALPWheTKn+nW&#10;14r3cUX3E/iqPhCMTP0rz/KtVuWtpoov9bbzL5tdLeaVFMv2mzvFm3feR2+7/wB81x+m+IbmaX7T&#10;fS/YNPVfmSaB3/8AQql03Xry8a4/4mFslp5vzeTBsdv+B1cfhI97mNvStVi0f7XFPefurj5N7Qb0&#10;VqxL/wAPafr0TytaWyXsTb1uIfv/AO+j1NbbYdZdZ7OB9Pl+8kMu/wA3/bbdWhfppiW8SxRfJE3y&#10;wo3z1BcpHk+q63/YPiSWLzZES1Xes03yPLXW/bF1vwfZTo1tbaVcN+/fyPnib+/TPHnhKDx5ayzw&#10;WcFs8Sqnk6n/ABL/ALD1S8N3+n2eh/2Dq8H9gxRbvImt5fNSWrD7Jp/YGv8ATbhry+tLmKJvv/c3&#10;f7teb6xoN5Z26XOmWjP5vz+S8vzrXrWieFba/wBGin0qVprRvupcQfI3/AN/ytWPbWzWeryx7muZ&#10;VbYqJsi/4BUR90PdPLdS0qW82SzqqfL8qJ99f9+qn2lkuovmjeL7jQu9ekaxC2pXUsGoeHltrv8A&#10;hS3bYjf99Vjp4Mgtv363kezdslR/vrRzFx5jkr77d9qiaCX7NEv3XT5H/wC+6sJ/qpp552f+9/s/&#10;8Arq/wCx9P0fUotyW2sWkrfMky7Nv/AN9dLrfhjStYtf3EC2277rwqiOtWPliePQ/ZrmKWVYvtLt&#10;/wAtttQTaa3lRLFtR2euy17wfeeHl8+KWO8t1/jSL96tc1ZzJMu3eqXqt/G33v8AcqOblFym3Z3l&#10;5pVq6y2cG9v9VNt/irESGe5idp/9b/sfI9XZrxtKt3lZmvPN/j/u1FbTRTW8Uqy/6PKu/wA7+7QX&#10;7pmPeXNnKiqyujfJO7rv211fhLVVmvPK1DU57Pb/AMtrhtiVz9hJP/aO6dZPKb/UNbxb03L/AH61&#10;ZvDGoa3K8/lfupW+bYqbFoA0/Enh5dbit76zVZrKJt7fN88r1b0S1WzaWKWJk0+Vf3UMy1Y8MfBz&#10;XrD7RPL4qudHib/j1hez81P+BpvrJ1LxJqGialLp99LBf/Z/+W1vBs/9no94DWtvCWn21x56x/vv&#10;4ZUbftWpbbQW8Nq/mrBsl+eJ3+5XNar8SLlJYYLOC28pv9bcTK+z/c+WtWHxYviGz3WOnt5u1fNR&#10;1eKo97lL5jsNNhWztfNuYPO3L8uxt+3/AG6ZpSSpf7ViV7iJf+PtIvk3VhaPr1tNK8Fzp62csvyR&#10;XEzfJWrN4httHlinZb2ziVNjPbxb/l/3Kx5S+Y9As7+f7srK8v8A3xT31KKG6WWfdZxfc+0J/DXK&#10;WfjmLWLe0lWKT97927SXypV/29mxGre8N/DexsNSu2s54/8ATF+/cTu8rN/c+bfRHmMeU6ia8a/t&#10;ZYrO5gudrfM9WLN4ktd15BH8v3vlrgbm5u/D14ltEs6SpP8AL8zo/wDuf3WWtPVfGEv+iLeaVOnm&#10;7knR2X+5/wCz1fMHKdX9msb9fPs5VtpW+66fOlQ3OjyzSpLeRb5V+RXRfkrK0RIoYoraznnS0uv9&#10;Q0y7PK/2PuV2dy6pFErStuX7uz+KmBw7+H9Qs7W4iuYF1K383zYkSL5FX+5WTc+DLl7+3vLO23xS&#10;r8ybdnlV6HputwW1xLEyyb1X5kdtm2srXvt1zdRT20DTfxsnm7NtZyLicTD4b1pLrc0EiWn+21V7&#10;nxJeQ3kVtArfum2fd+dq6u8toryWK5l8+G9i+dkS6+7WfDquoW15aRLZ215qDbn86Ztn/slHKXzD&#10;Nb0S2v7dGnbyZWX/AHPmrmrbw9LYWctz9mZItvyzP8j16glzLcrLeam1snlfdt0Z/laqXidINV03&#10;zIpftkTL81vC3/oFa8xxzlyRPJLm8ghidmZvNlX5kdv3Tf8AAKlh8T2dmsssSx/MuyVHn/8AZK1t&#10;e0f7f5UF5p8/lKuxndfKdf8AgaVykPw0a/upfKna5ib729fKqY1IyPOjWp1Ynavravofm2l59mdv&#10;uukVce9tczXDzy3kk3lNsaZGrW+xxW1h5EF42y3b/UpF+6WjQbaC6idmWO52tvZUb56y5ZHlVP3U&#10;uakGmzaDDpcraheNc+a2zyYfkdf9uszR7C00rUvtMrb7T/lk9w3zrUXiSwgs7/7TbStN5Uu9kf5/&#10;larupTRJb2jMq/YpfkbY2/a1dUeb4RU5VashvjPTbl7PyoJF8pm81X270rjJtEvtVbT7NWkT5vmf&#10;bXqCPZ6lo0VnFKru0X72F2+df++688SafTfNtooGmSJvl+0ff/3K3jLlPY5vd5Tb8SfBbU/CurWk&#10;ty0F/ZXCrLFfeb/o9XYfg5Yzabdyzz/8TaXci2nm7Nv+3WZo/jZtcv5bHVdFkSJf9Q9uyfuP9+vS&#10;E1KD7LLPpU+n3n2eDfdfaF/er/sbK9iny8pjLmPlfxb4Ybw34ji2zr5v3F2S/PX09+xt8SF03xVd&#10;+Hr5m+xasv7pFb5PNrwT4jaI2q6td3Mat5rLui/h+Zar+CfEkuj6zp+oQM0MtrKtx977tdOGnyS5&#10;THEx9091/aZ8AS+D/iJ5sC3MNpcN9oV0/iasK216fRLDzdTs7bev3/tcv73/AIAlfVvxI0Gz+N/w&#10;ntNVg2zS/Zd6/Lv/AIK+HH8ALc27/adQuZruKX/UzM/9+unF0uaPtDHDS+ybem6VY+MLqW8+3Rwy&#10;r87QzfxVj+J/CTaJo32yDU4HSL/Vfx7v9yuS17w9fabr32a2uVmdW+be2xNtbtnpWmW0U0+oQRw7&#10;l+V4Urx/dO/3jNeHVbnT/N1XT2+zrtdUhasSaZbZUla2Z5Yot7Pt+61dhquvRW1vF5/9pTfLsi2K&#10;iRL/AMA/irmrDdpS/Y53km1C4bzVT+DZ/Aj1JcfeJdN1Ke8WVpWgudqr9q8lv4qfDNFft/CkW7ZE&#10;jrXGPNPpvjCWWX9zb3St+5835Ny/JXYWcOp2F1FeXMEaJ8zqn/AKwkb6ne20MtzdJY2y7E83e39+&#10;WsfxJbTvK67vJ+b5ai8MW0s0T3mnzyJ5rfKifPT5kntrp555JLm7/wBU0O37q1jH3So0/dOX1jQW&#10;huH3RbE2/LXdfA11/tLWrNfk3QK+x/72+uXuYWvGl+aS23L83yfdrW+F1/Fpvia4gj/5axMiu6/e&#10;rbmDlPSpkabRriDyvnZvK2fx1y+m3ljolhKuosttKrfIjy/O9dNeak8Nu7Mrb/mlrj9YSz8Qas8E&#10;tszyrKvzJ89RKQcpafWIHXbujubjbvWFJUd1rA1jyPE+mpFqE8ltLu3xf3Gauqe2sYdSS0s7Pzrv&#10;790+3Z+6X+5UX2Zbma7s/uW7S+bEjt92sZcpEjifDfgy+uViaKTY/wDy1heDfur0DQfCt5c6XLcz&#10;z3MO1tixI2/dXTaDYWf2iL7NAyXFrFvnuH3pEq1ntrd47XEFnFI/zfupt33f95Kj3ZEcsZx90h03&#10;UlmvvNgg2JbqqM+371ZWsa9qsN1Et5a+daSy/JsrbuYW+0Jbea2+WLfLDu2bm/8AZaydShZGsrGW&#10;BYYriXylR/4ax9n/ACnm/V5Rkbdz4Yaa8iuYlV4mberou9FqW48jR9SuJf7Q2bv3rec/+flrsPDy&#10;NZ+H0g/j+4rvXNaxoLalZy+Ysby7W+atveie3GMeU5fSrOx1Lzb681dbnULiX96lu38NbEO3QdDl&#10;aKzkubvzf3SP9xf+B1FpVtB5FvL/AGZsuIm2K/lb66K51iWG1isWsWvNPuP9aiLver5g5fdPPX3X&#10;2uXCtEtmn/LXyW/1tFzDE8X+g+Qjt/qE2O//AH3UN5oMCX+obradLRl+WG0ZN+7/AL7rq7nyPDek&#10;7Vs1vJdi+UnlO3lf/Zf8Drj5pRPm8TKVKUjmrDwlFZ3jzz6ev2iWL5k3fumlrpdH02ztmiub6Bnl&#10;dtkUNpF91qr2E2oal5SxRKkUrfN/9nWY9tc/8JU/zT23my+VA6S7Eb/bojKUy8HzYiMjTuNSW21K&#10;XbA3m/8AHvsSXfs/36l0TUoobj/Q9P8A+JhFLs87zfNRl/j+St7WPBmg21g6tPJC/wDy3m835GrY&#10;8N+GLOw0aWCz+0o9wuxppm/9nWunlPoaUfZR5SG8/s97d9Ps7O5sLuVW83e3yRf5/wBiq9noMGj2&#10;rxafrVzNe7f4m+7W2kOn6PYbvN2SxKySvMyP5v8At/7NGlTaZdXVxfT2y20vlbN+373+589Af4jM&#10;hfT7bfFqDTWz3Tb97ts3f7fy1z94+maXqz2c87Qov71bvduSuu1LW9G1WKKKC23vt+W4Sf8A+wrk&#10;vEmjwa3a3awRSW0yqqSpNKkqNUGNSMox9057UvIS4RV1n91u3xWN233v9un3l5Y+Kpfsf9teTdqv&#10;7pEX7v8AwOsq802LwNfSwSwNqqOu+BEieV1rtdH+G+lX+m/2rcrPDqDMtw7vFsRf+AbKsxof3jlH&#10;02TSriKeWJde8pflmhl+eL/frq9KudKubW3ubGxk82VfKne7X5F/20q7M6+HbP8AtVraTWEtf9bD&#10;DFs81f8AYT+9TbDxPoOt+I7i21O2ubbT9qvFbvZ/xbPn+f8Az/HUS5jsjywDSryzs7V2W2i82WVk&#10;gu0X5/n/APQa5Lxbcr4euIlufPvPm3yw3C79q/79dv8A2VpVnFbtbS3em2Sts+z3zJ5Sr/f/AL1R&#10;XltY/aPNgtra8u7dmdXhX5P9/wD2ay906PsHHv4hbW7W0sbZpLa0uP3v3fkb/pl9yu78N6DA+jbo&#10;tP8As3z/ACv9ys//AIS6Wa3+wrA2lbovNiu/vozf3P8AZ/4HUM2vS+Hv3GoT2zp99UtIHd2b/f2J&#10;V+6TzE2t20E1rKtndW32jd80yN93/frj7NNX8PNLPLpH9pbmbytkuyJa1fJs7OS9vLae20e7uG+0&#10;XU1x8+7/AOJrK1jWNlvFffbG/ersiRJ/9H/74rP3g977Rn6a/iW8uHvNVX96z7Ft0lf7Oq//ABVb&#10;et+IbO5iSWeL7fKv9/YiL/t1nX+q/adGiWz09XlZvmd2i+X/ANDrivG2iSzXnm6ZFHNLt81k893i&#10;/wC+P71EpFx5T0C21C21tt3+jTSxRb1+Z4nan69ok8Phd1+0rslbe0MPzutcP4YvNQtrB2ZpPNuG&#10;8pYZoE2V2ugzNZyxK06wyyt8uyLYi/8AAP4qsiMoyK/hLR50tds8TP8A3Uf5Kf4q0rTLOze8bz0d&#10;F/fu8rvtWug8QzXnh6Lz9T1O0s7f/lq+z73/AABaxL/VdKez+3K3+j3H7ppni+9USIlHl+EytB8Q&#10;3ltpf2mx0+O80xfnid5/KdqsWHxIXVdNS+libTf3uzY/z1g39nZ39rui895Ym2bIYkSrdtolzYaS&#10;895KqRK/7r5dm3/gNWXymrqXjaK80Z7axtpERvnbUJoq4VN1zby/adX1K5tGb/Vee6OtdrZ6Vfar&#10;pMst5Ev2fd+6mt/4q5R9Hazv5WniaaJvu7FqyzH/AOEbXTVWXQWks5tu+V3XzXauw8B+J7y/uIrG&#10;VmdGb5n8rZS7JZtNlngs/JSJdm9Ff5q0tEhWHwzFLFZ3P9oM371E2b4v9v8A3aOb3SJcpu6r/aFh&#10;r2ntpEVsm1vKaaZtnlV1Gq+IdaeLyltlhiZdjTbvn3VyU0MtrY/2r82q3cS/LboyVz+q/FFb+KKx&#10;sbHZF9ye7dfu/wB9KuPw+8c0oykdh4e02XXLyZbOz/eq3zTTfcrVtvg/p9tqz3k/n/a5f+Wzy/8A&#10;sleVeJPiRfeGLy08hpIdP++3zfdqxH8WtQ8QN5ulX0k0SwNueaJ0Rqj3jbmPVdS0eLSrjdYy70X/&#10;AJ7N89c1f+G5/E9nti8v7Q25ld2rHs9enewRbxp/Nb+CaVE2tXR29+1nLaT3kt9D9ob5fskXmp/3&#10;3sTbUl+1OBs/B8tnePFqrT/vfvO/zo1Z+t6ath4gtE8PW2+VZV813b5Iv79era3bRa3paLFA1nEs&#10;rPK8zfw/30rnLmw0y2sPKi1Bbb5tivb/ADu1VzGMqnu8xe1rxjqlxYwx6fJaQmH5ZLl4untRXnuo&#10;+E4X1IzxmZrYDAijuNh/4EuR/NqKaqRJ9tEzrx2s/EEUEtm2xvvXbtXosN/Y+G/s8tzcyTJ9/wDc&#10;/Oi1iarZ2c0UTQNPqXy/LvZFqK202ewt3ilg86L+HYtI6Ob3TvdETRbzzbmBY0llb7m1N6vVi/8A&#10;Dy3MtvBFAzyr/rZn/u/7FedX9tPbXjqu54tvzJNv+Sug8Paxq+2009Vks7Jm/eu7b5YqZEYnV3nw&#10;/s7/AEt7yz3Xl3/Cjts21zNzpN5pTbpf3P8AvtXUXM39sfbYPPk029ib9xd2kHyf98VreEpry2/e&#10;+IZ7G8u1XYzwxbN1VKMZFxlynI2EMqXCLPBIn2hfuM2zdVjRL/T/ABPrn9mf2RHbXdrK27Z9/dW9&#10;4q8Z6VeRJBFEv2hW+Xetcz4VsLybXvtljp7Wb/Mk83lbklX/AH6xj7sglLmN3W9E8lViW+b73+pd&#10;f4awvsC+G2+3LZz+Vu+b7PLv/wDHK2LHRGtry7ginvvs8rfcdfu/8AavN/EngDxj4Ja3itvENzqW&#10;lNLvbzoET/gFbGR3N/rFjDY/bL7dZ2TN9+Zdn/fdS2b+HNbs5WtltLy0lXY0yS76ox6xrXiSz/s+&#10;fStNsPl+aZL7fu/76Ss+5+G9jDfvPa+bYag0WyX7DLsSX/gH8VR8IuaPNyyJtY8WwaDFFpWnr9st&#10;2i/13m/+h1zL6q2g3n2vVb6DSrTd8u6J383/AHN1D6V4j8JRfZtP26lpn8Vvd7N8X+49dBol5Y6r&#10;pD214tzbbfna0vot9HxBKMviB/FVjZtFqa2M9yzLvW4Rv/ZGqleeIbnxPK+oRaLPbXG35Uu4k8qV&#10;/wDb21t3WiLbWtpO1j9piX7s0Leair/sV0XhjxDbalpb2dzp7TW+391ND9z/AL7o5eUs+f8Ax/4S&#10;/wCEqb+19Klks/EFum/7PC3yM3/fddR4A8VLqulxRag0lnqEXySw3CbPmrqL/wAN6D/aUrNZtbam&#10;33Zkuvn/APQ6q6xpq2t55Gp+Wlx9xnRfn20cxcfdNKG5gmuktW8z5vk2O/3q4LxD4PntdUu2gi3x&#10;bd8Tzfc/3K9IttN/sqz8/T5ftMSrsaF23/8AoVcFr15Y+Ibq3s1uY3vdrOtv/G1Y/aLl/dOcTzfK&#10;2tFHN/eSrttbWOmt9ptlk3t97yV/1TVe8MaDLNcO0qxp5Xzqjy7N22rVrptjNqTtLqC/Z2+dYfk3&#10;1oRzfZM3R7NtS1xLa2VobdU82V3/AIa9Y0q5i0FYmvp1S0Vdm+Fd6LXOWaW2lW7y6fp8+zbsWaH+&#10;Jv8AbrJ8PXjtqkU+qs32vbvVJV+SVKUpFylGPxHpMPj+DUrptMsb5fu/uppl/df991Rv/Deka9a3&#10;Fzqtj/xMFX/XQtXPw2cV5ayxNEvm7t8vk/croNEfZocsVzL+9i+981RzB7h5lptnbfbL2CBmv03b&#10;Iodv/j9WIba50rUUniZppYpd+yFa7W58MslrLfafeSW0q/dhdU2N/wAD2bqxYZpXvov9Q8vkeVOj&#10;/wAX+49aGMpSjIpaxDc37ebbQbLKX/WpcL89aU2sLMtvoqyybJYt63dv8nlN/cet19SsYdGu1ltm&#10;SXb8yfxrXG39zP8AZ3ubO2Z5bXa+yb5Iv++1oNTS1jwe2lS6fLqEty92qM+/ytiMv+3trqLP/QNG&#10;T7Dq++WKXZEk0T793+5WV8OvEmi69q0t5r0c817LBsieG8+T5f8AvivS38JaRNGjRNP+9f8AdTOt&#10;QWcZ/wAJbrT37tfWcaWnyurv9+X/AOJrYmeDWNLi1BvLvLTdvTetUrzQb65i/cSrD8+xppovN21d&#10;8MaPqC2dws86wxSt80MLf6Ov/fVRqWdLo95oepW6NFu/2kSXY61sPpS7kaz1D91/EjrXL6J4Almu&#10;JZfN/wC226uj02zl0262yztNCq/cdqqMpEyLs3hieGL7Sqref7CL/wCgVgarYSzXG2JpIfNX5X3f&#10;dr0X7fbQ2v7j5Pl/jauJ1jXpfNdbyJU/uvD86VfLExIpvDekX8VvPeRyfa4l8r7XC3ztXGf8IHc6&#10;bqlw0+rz3MX37VJv/H031sPNeO3mxag2zd8yWi/J/wCgVn6f42is1ltvPWbym+ZPN3fN/wACplnP&#10;6DqUGt3moRXjSW0Uq/Z/JSff8y1sJ4e8UW1u8Wn31jNFbvvXf9/b/uf3qmvNV0NLWVbmztrCKVvm&#10;3/JurY0q5sfDejbtPiV9v3djfItBEo+6ec3/AIk165Z4NQs5LbzX2faGi3vWbbeJNT0fWdrQfbLJ&#10;fkVrj5Ntdrr23XteiaOWOF/K3/ZHnT/vv+9WPbQ/2rfy2dzeae8v/LW3hV/m/wCBtVcsDllThymf&#10;/aTarq/ntp86RKvzQpB8jL/tVnvcy2yxT2enwWdvubdND8m2rfjCw1XRJbSWxnXyv9Ur7fN8r/gd&#10;Qw+bqVvtvo1SJV+XY2z/AMco9486jTlKPvGno9zoOsRXct55nmqqqszts3/7FVLzR21iJIIljmRv&#10;uwq33q52aOK2/wBJubaR33bInT+L/b2VtXNtPeWsrTzyXkW3Yro3yVjHm5veCjLmr8kTF16zn03X&#10;LeC5tmT/AJ5O61D4/tv7V0a7niaRLjyvm+b+7WhrcKu0TKyzfKr73Spvs0uqxbYmjtvNi+Z3+4td&#10;PMer7OMY8x5f8KNb/ezWc9jJqSM371H/AHtewWc0/h5ZbmDTI3Rl/e/7v+5Xln/CP6hbat5+kNB+&#10;6bZ50O/Y3/AK9L8GeIbxL+VNQlaz/deU3zfI1d8JGP2TkfE+trqrJFfWbWabv3U1cLZ+VYapcWf+&#10;1vidv7teq+P9e8PPF9mttI+36m3zrcebsT/x2vFPFuqyw6lF9psfsdxE2xkT+Jf79bQlyzIl70T7&#10;m/Y/+IS6lYXHhXUJfu/6re33lrlPj94Dbwz4qup/K/0S6b5tnybf9uvCvAHja88H+INE1q2kbfFL&#10;+9/3a+5fGem2Pxd+Htvqqxec7Qf65Fr6On++h7x4Mv3VU+DNS3aVFLBp8s+sebK253i3vEuysy20&#10;uLXmiubm5a2SKLYsN38u7/vqtu/TVfAes6lY6m076UsuyK7hVHuF/ufI1YVt4/a8upVXSrm8i/ie&#10;4s0T/gf+9Xz9enKlLlPbpVIziW/ElzfXixWarv8As6/f21xlteX1hKkF9BJ5zN+6dF2f8DrdubmL&#10;xC3n6e2oebFtRXSXyk3VYuUntrDbczt9rVvvvFveuaRscVeeCb6/1SKW2nn8p13tNN/33XoqXLJa&#10;+RctO6KuxX+5XPpf6hNLaQQLsuGl2K8K/JXUf2JLNFaWdzKsNxuXcsy79zVzSCPxF7wfDPprXC+e&#10;v2S3+SDZ/v7/AJ61Xtlm1K7uYv4kX76/JVT+x/sFulszLcy+b+6dF2JUzv5cf2Gz3Pd7Fdt7bEVa&#10;iR2RIb/TYpt6xLs3fe+b7zVi6VZroOs294vlptXYqbq2r+FYYoluV8nb96VP4KyrP/T7iKBotkS/&#10;dmmqI1A5ec2L/wATz38UUUH/ADy2NN/BWPYarfW1ujMzPcbql1KFZr/ylaB4lX7m3Ztqlf63F4bW&#10;G5nW5mlllVPJStTGXuROo8W7rDTbSWKBU1tf+Xu3bYjL/t/3qqXFtqH+jzwS/wDLJdqVb1vXtI1i&#10;zt7m2nZHl2/uZm+StB3X+xvIWWTfE3zbF+/UmMvf+I2LO5vJtLuIFVraJV+aaFvnl/2KZZ3n9iW/&#10;25p1h3fOyXH31rK17xVB4bt/KvJVSLcu3fB5u2sKz15fEK/bmtp7y0b+OGV0i/74oiXy8sfdOofx&#10;OtzZyrPeKku7zUmh+fbXE+NvEjQ6b+91O5vEWXzYnh+RPlrq7awZIka58i5tGb5oYYvK2/8Aj+6u&#10;U16GxubyKx0+Vkiln+ZHi2JAv+xV+6Tqe1+Fden1613WNmz/ACpu/wBnclDu2j6ltvvL/e7tzpL9&#10;2n+EtS+x6X5VjFbJaKuxftDb3b/frJ8SW0EP2e81CWNHl+9v2J/3xUVDX4YlW2uftl0kUD7NPil8&#10;2WZ/4q1fFWt3l5axLbRbLSVdivu2Vz+j3NtNqksVneSX8X3Ft9vyJWh458MQarapZwS70X5FRG+R&#10;WrHmIjUOP/4RWW2llvImaZN29k2//FfxVmQ+LWTVJbbWormbcy7XiXZFEv8Acepr/XrzRLVLG+1B&#10;k8ptjQpFs3f7e+uU1qbUNe1a3uVlWFLhfK8m3+Tzf++qv2fPE5q1CNaJ6Bf3MVtcae0Ft5P2r/Vb&#10;2+dl/v1n+JLO2ubhGVZJpYm3r5zbE3Vt20k91LZMyrZxWarbtNLa+a7NUPxC0qfTdNu7yXa8SRb/&#10;ADnXZ8tRGPIbYajGjEx4U1DXrOX+0Lr91ay+a1vu3/8AAK6Oz+Jc739vE/2m20yVdu+ZfK2v/uVw&#10;/hXzdb03yomXeq797z+V97/Yrdh8PT2HmxTqrozfLcQy+btrY6eY7O21JkuvI3T3jsv7p7df3Sr/&#10;ALf96s+zudaSXUIrO8/tKW1Xe0P8ar/tf3ai1Lw9/Ykv2q2i3262f71HbykrY+FHhiLw3b/21u2P&#10;fxfvYfkdP/iqgs4mz1vT9EvPsMqNNLE+xoZt6JF/wOu70d9Fv9LdWlXUkVtkTv8AJt/4H/Etc5rF&#10;hba3r16s95PYS+f+48lfklWuj019P8PW8VtBL52nyr5uy4s3dN3+w9RIg0NNtW/tZLZryCaVW/dX&#10;cMSfuv8AYroLPxayfaIJbWSZ1+86Ps3f7dUtY0fT9YiiXTJJJriX5Nm35F+SuMhv9F8Ey+R/aEH2&#10;iJv3sNo3mpFWNSXLE4MXiI4ePNE6jQdVvPFWrXdnbMyS+V/x76mnlbV3/fT+9WnD4b1Dw9puoXmh&#10;/wBnza7KyxNNfNuii+d/nrn18Wxa3/pltE155X3btF37a0EvIrxZYLa5j3/L56Mvz0RrHm+1lV9+&#10;XwholhO+9fEOr2N5etudvs8G/b/sVX1LxVpmlXkVm99vmb/W/Z4PK83/AIHWTrGlW0Mst55upWe5&#10;flS3g81GauYm8K6heLFFqssFtd3S74v76/8AA4qvm5j2KNeEo+6as2vahc6ttigjs4l/1Dv8/mrV&#10;j7TeWy7kZk83/Wo6p8n+xVfRLad7jT7FdIuby427GuJt8X3f79dBZ2DPLdrPbL9tt3/49NqOjf8A&#10;jlEjp9pH4jEsNesZr+WzbT5Lx92yXzov3VE1tbaxqkts0Ft5qtsVJv8AVba0/wB7Z36ef5Fnabtk&#10;SbtlY9zNPpV1ts9ty+7e3nL+6/77qOYIz5ipeaDfJdeVfNB9ktZf9FRF2bWq3NNPqTSr9hV32/67&#10;yv8A2arGq3k+q6f5F9ZxpCv+tdJX2f8AxVcvc695OqRWdneSW0zN9xIvvKtHxSL92XvGrc6PLYfP&#10;Zxb9y/Mky76xI01qFt0unweV5uxbi4/z8tbdto/iHxDpbtZzzw3DNs85GR5dv/j60aJ4VvtN3wfb&#10;I7nUNuyf7Q32j/vhP71aB7vKaFno8ttZ3HkTyebL96F23o3+49ZWlaJqEN/cLeSq6Ku/yU/hroJt&#10;K/0d2glkhii+RkuG+f8A79VUsNEg0dbi5a5tLN7j5GuEiffL/vpSkHN7plXMNtoPm308X3W3bLdd&#10;7tVSz8SQTRIs7WOm3srb4oUl3y7f9uurt/D1nbW97A2rz3iXX+qdF2eVXlnifwvocNxt1PxRJf27&#10;fN9kmn2bf9x//s6Ih8R6HZpBbWsskt8ry/e/csj1X0rxbPfyy7oLRLJfkW4uNm+uMm1jRbbSd3he&#10;58nUNuxoXg815/8AgdW9Hub660mWC8gubyVl3r+6SKJf++qsJRNp7m8vNSeJrOCa33funddiba05&#10;oYNQi8ryNm1lTei/J/33WZDM32WKVdP/ANItfkZHnR//AGT5apeNtSa8t/I09d93F96Hb+6T/wAf&#10;qIhyle/16Cw1x9Kg0iTyvuLd+Q+xaxLCa18Ma9tZmubKWXfLvXYjVozalqNzbpp6t/x8LvaZP4f+&#10;B07w94VtoZYlvFkmiZv3twn31qwOg01NH1hbtrmKW8dvkWH7L5SbP4Nu771Y9t4na8v7jStMsVtn&#10;tV8pkhXYlaupW1nNNLKtzI/2f5Fd/wCGqWiaJL9s3WbRwys3724T79EfgIGQ6rLtlg8hv7Q/h8mL&#10;YlY83j+80rWV/tWfybuLbEsMP/of+1Xod/o8Gms948qwvt+++z5q8/17xPpUOuRRaq297iJvsrou&#10;9PN/uVcS/snpdhqVm+m+fPA02772+Xft/wCAVzOoeLbawv7hbOBba4iX90+371YTovlbblp03N8v&#10;2f5EofRLbSrxJ4pZLy0l+8lxP+92/wC/RykcsZe6XLqa71i3j80pBC53kuvzMaKbZ3mmaPKJI081&#10;HHytJL8q0UF8kTTttEXwfF9pibybe4X5kuF+f/gG6otN0281K4ilvNVgs7Rm/dTJv+Zv7lS/FHxP&#10;qF+ulQNPbTXDSskqfc2/7dc/4b8q5a9tpVaGXd9+GXfEzf399RI45SlKRe16wiv4tttPHeSxS/vb&#10;S3+R1/266jW/HOmaD4etPtOitZ3u5U3zNv3LXM6fcrpt/FZtEttaSz/LNfS+b/4/Wx4k1vStVuk0&#10;zUNPuXltXZ4nSVHdv9tP9n/Yqzp+wPa5vNeiivLNp9BuN3zPC29GWtbUklSxivv7TW/lll+/t+//&#10;AN80y2vNBudNsnsZL62e3/deS8UWxv8AxytWbR7PUrD9xF5MTr8zp/8AY1AHOXPhuLx5F9m0yeS2&#10;1BW/evby11Gm/wBq6JEmlS6fJYWUTbPOdvvLWP4J8KwfD2W9SCdbZ5W82W4Zvkb/AL6rsLD4kaLq&#10;V19m/te0e9Vdio8v3qCx9++nvLbxTzyWf967T/ll/v8A+zXL6q987bWnttViil/dPb3Txbqt68lj&#10;pVxdy/2hHDLdL81o/wA+7/cSuPe2iuYvN0ieO83N8yPst9v/AI/VxkY8p0viGa+sbe3aWxk2bvKV&#10;Lj7lE2pRfaIpZ2WzS3X/AF0P8NZVzomuOto1zqDeavzxP5v2iJf9iodK0fVZmvZ9FuoP7Q27J3m2&#10;S/8AfFZfbOOVOUZG3fyLutJZ9XaGK6b5bjaiVn+J/CVneW6NdM1/Evz77SXZLRCmr+NrNNI8W6DP&#10;YS26/uvmR7e6/wBv5fu1bsPBkVtfxWazx+Hr2JWSKZIvk2/8Cf5q1O+P944e28P+IfCt08Xh7XmS&#10;0l+ddP1lf/Z61dH8Wz6bb6gs/hVrPULpl23Fuv8Ao7N/t1Xtv+Eoh8VS6RLqC69aL92ZF2f8ArtZ&#10;kvLP5r7TLt5V+RU+1b3Vv9igsxdY8W2aRS2cqb/EES/Lbuv/ALPXH69rd5rGk+ReLJpt3u3snm/O&#10;y/7Nega9o7fYNv8AZUDuy/N50X+kL/wOuJs4bnVZbixvLNfsln8iu6pvWsgj75t+Er+JNLignk+z&#10;P92K3eXe8tGt+RYfZ9Q0yKx82JtjOnz1zWlXPiPR/FFusX2a/wBHt/nVJp3+0LWhquqyzaymoT6V&#10;9jTb/wAfHn79y0oke9EZZ+MGudU+1WdnG9u0X71nXYm7+581bd9oMGt6TZS3kUH2i1bzYvm+df8A&#10;7Gn/APCK22q6b/aavcpEy7/tH34pU/3f71T3kzWdvZT2MEFykrbN83yUzb3S34evLa5llWCX7ZL/&#10;AMe7W8P8LU+5s2hXbPpUjpby/vZvK+Rf9x6ZIljYwXFzFq8dtErfMiQb9zf7n8P+/WY80/8Aamn3&#10;bKz7tyL5P+qbd/f/ANmsJU+YxlR5/iNuGbQ7+XyL5pbC7X51RP4v9upXvNIudJ+2QMuxvuTXFP8A&#10;+EVa8+0LPEupef8AJA+7Z5C/fdHlVKsW1zpmj6bL4evJ777I3yM80CbIn/8Aif8AgFXTjyRMY81L&#10;3TMh8VXlzavFYrHNDt2SonzvXG3+q215qUTRT3Nndqv72HynRGX/AG69S0rwlpSO9nFKu+Jf3r1b&#10;TwlbXkcsES+TcL88X2iLZWxtLlPLNNv4PtEtt/o155vztC8vz1evLaB5Yvs1tJ5P/LV3/hX/ANmr&#10;019BWw+b7DPNcRbdrwwb91Y95bT6krr5cltubyonuItnzVHLI2jynD6VojPcMq+RZ7m+4679tel+&#10;EpoHs30hrloZYtqRO7JXE+JPhXr2j6Tqeq3N9p6WiwNLKkLP/wCgbKNN0e5ttB09dPttPuYvK/4+&#10;LT/Xf/Y1caZfMe56VolnYW/yyec+3Y2/+Kq+pQ2yReUyx75V/j+TdXnmm6x4v8MW6efbfb9PVt7N&#10;N99f9ysf4jePNV8RaHbrbRSWH73fL8uy4iWgxPW7bTbmzsNqqvlKv3ET+Gqj69ZwxbZ1Xft/grhd&#10;D+K9ymoafoqNJf7Yl/07b9//AH/9+u63wXKyz32lWzxbt6vbt8//AANKJf3SzKh1tb+4lgZpIfm+&#10;X5qJv+JlFLYxSrDLs+W4eql/bT3OqebbaV9jtP4ZrdUSrG9vsfzMv/XZPv1zcsiJ/D7pxXjDVW8N&#10;raQT3kmpSt93yV8quX0qw/tJfNa2ksJfN83d5T/+zV3v+k6lfytBffZki+Rn27/mrmPEl5eWcqKq&#10;3N5cL8iu6/I3/fNOnLmiedRqSlH3i7pSTvdS239oxpKy/Mky/PWgnn2avZwXMD3cv8b1wmt+KrzR&#10;9B+2LE33tksP2XfLWZpXxR1DVdc0S2i0GeG4l3bXm+fd/wDE10cpr9Y5vhPSIXisIrttPtrTVbuL&#10;/XwpFvlWua1W8gs7eW8aBofN+9bpBs2t/wABpl14hlmvLizW2gf5vmhhV3da0/7VW8sJba8j/wBU&#10;uxXeXY9X73KXH+aRxlhMyS3EunyXP+t2bH3/ACf8Aaurh02Kzt5Wiud8335dn8Nc1Z+Vfy3d5baV&#10;Il3b/uovOl+9XQWfiS+ubWVms/3rNsaFIqI80TapKEYnP6xZ3lnq2mX0St5UrbGeFq2E16+ttS3R&#10;T+dEq/vbR/n3f991U1LTZXWWzZmR4v3sSI33ayrCGV9Si2szyr95HbYkqVEonNSw3LU9qd7qVnZ6&#10;9a7YlWzu/K/1L1zVtC1hceVKrJLEv8ddVpUKXlvKrL+93ffrK8Q+bbX9lAq75Wb+Nqk9D3ZHn8N/&#10;q/8AaNwtn5H2dfkl2RbK29B16xv7qW2vLOSaJYtizOr/AHqxNSt7nSvE13PLKrxbv3UMzV6H4D15&#10;4bjytQsVsNNZdjb4Nn/oVdcYyMOaBD4h8K6Ymh/bNK8ubd93fLXkV5qsWpRS3LWcF/Lar8v2td9e&#10;weLE0/UluINKntvK3fNcTT7EX/2WvNLPw/F9luJ7a8jvJfN8ppkX71bc3KRy8xw/hu//ALSXay+S&#10;jNsZP7tfX37J3xR/ey+DtVZvK2/uN9fGlmn9j+KrixlXZFdfOu7+9XUab4qn0HxBZarBLJDcWTKk&#10;ro2zd/t172Bqyq+6eJi6XL7x9B/tS/D2Ww1J9QgX/e2L91a8v/4VFFc2ek+Ibm5ltotu/ZDKibf+&#10;AfxV9ZJqVj8dPhvaahEsb3cS/v4ZoN7stfKXjzwTqfhvXopYJ57zT2+SK3ZvkrbF0+aPMY4ary+6&#10;S6b4Vg01XaKKC5i3earzQeVVfWNKs7+X+07FWTT2+SW4mX7v+7Vj+3tX0Gzls4m8mJV+ZNqbK53+&#10;zdT15drXzXLytsnhh3/L/wB8pXz0j3NTJh0e8huPN8udLTczxb2R/wD0GtjwrqS3Os/aZ/n+X5ne&#10;otS8E3Nm1xKqzwvartZEi+Tb/fp+jzWdnb+bFtml/hf+9XNIqPNzHVpbMi+arfP/AHN1VLB/9M82&#10;++e9lVvlSpdN8Q+dpe6dVRv4n3fdq6jwXPleUu91b+P+KubmOw5rWEnRYXeff/sf3ar6LZwTXDxT&#10;+ZsaL5k3feq7eW0X2OWWdvJTd9ytCHSme3Tyl2bm/e/L/DV/ZAqzalY6VpssssTfKvzbF3vurl7j&#10;WLzTW/tW50NtViX/AFTuuz5a7KwSfSrjzWVdn8X+1Wf4t1XU9e8KytpkEaSxN8rQ/fop/ERUj7p4&#10;vef2reeI7K5WBvs/m+atonzpFX0t4PvIrlYlaP7rqjO9fOiWEUNxF58siXcUv3Hl+evc/B9y8eh3&#10;cv7yZ1i2NNt27q6DzZc3MdLqWlaZc6lLZ6gy/wCkfddKqJptn4Vt/wCzLbb5X8SJ86VFDrC3Nvb3&#10;32VprjzdiokVRQ/6St3eXNz+93bIrfb92sjsj8Jof2Ov2O4VfLmluF3skMv3a858QpZ+HW+2ah5i&#10;Sp/zxl3101mmofb7iCK8/wBHiX90m35FWq/iHRNKS1/0y8jeZv3S28P+taqIj7x1Wm+VNcWTRWf2&#10;yVot+/b8irTfFWm3l+rzz2y71i373irnPB/iS5vNU3QQR23lL5UVujfOy/33roPEniGDULe7gW+X&#10;+0FX5vs87yov/wATWUv5QlHmicvonjaCw1K9sZ933l2+TWhqtzLeReat5OnzfvVRfnVa5/wr4YvL&#10;zxBLeTxRzRN/y2miR66DWNum/uFljSVv4HZ03URMacfeMfVbaL7RF9mZXeJd+/bv3Vj2zz3i3C3M&#10;X72KKut8MWcVzdfbJV855YtjJ9/dWLrcMX9g3dzFZr9laf5Xm/i20fCdMYnUaDczzeF7T7Mtt/aF&#10;wrbYZpfk+Wsnx545bXvCsWnyr9ju/PW1n09F+SuH8W22q6loelLpU++4/hRPuK1VZrbxDMtlLqG3&#10;7Rby/vbdJ/n/AN+ugiXunSza3Ol/cWbxNYWnlbJ1t4t9bvh7xzbeErNNPtIG1K0b7003/LCuFh8W&#10;30OtW9nbLJeJdKsU7zSvsVf+A16V/wASrQbOXQ/7Pj2N87JY73uP/ZK55e4cPtfZU/eNjTfFtjr1&#10;hErM1nuXym3rvSVW/uVY8PXK+bLY/wBofY/m+VJvubf9h/71eW3nhuW8sLux037dYWV1LvihmbY8&#10;H9/+/TvD3hu5vJbS2sdaaztLhWSCHVpXdJZf7m/ZXHH2vN7xhTliZe9I9j1LW10TxAltYwR3j/Ki&#10;oi7JVrTm0221WzliWf8A0uLc6pC2/wD4BXknhXTdV+eDXry0hvYt3z2L75W/2N/91K61IV8Qrti/&#10;4+Pub0utlvXT9k9ilzSjzSLGm/FFtKa+tvsd3bRL8krzRP8AN/uUX/gOLxUtvrSzyJFKu/yUi2Pt&#10;/wBum6rthuotP3Nc3e3fLqFvF8jf7H+7VTw3c+KNKiuF1DV7a/tPv2sKQf6r/ff+7XNX+H3TzMTK&#10;MYy5jV8Nvc6JZywN5dnFKzKv2dfurWfc20FnFaSzrJeW6tva+dn3yy7/AJK0LPXp3sHaeW2s3Zvu&#10;Tff3Vm22sanc2d35UEDpL86vNBvTb/3x81eXGp9mR8zWzKMo+yNjTdBZ7eWxl1C7d1bzX/f/ACKr&#10;Vd8c21prGjWljY3lym1dm+W6+f8AuffqlealPo8T7Z1Tc3zvD8m7/gFZX/CQWf2qKe5lbezfKkzf&#10;errlX5PdPNp4+VI3UvG0ez0q0nnje7t4lT/R5fN3fPTIbPUPtl3fXM/2ZG+fzl3vtWmabuudUlax&#10;ng+/+63t8/8At/7tZ/iS2n0q4iae8uZnuPk2Qr/o/wDufLRGUpx5pHsYKvXn/hItY0dry3tP7Kdf&#10;taz+a003yf8AjlW38N77PzdQn+78m+aLZuasJ9Sn1K3u20+8+zTQKvyTROm2t/QfKsNLSWfUI9bd&#10;m/evcfwN/wB912U+Y+koSkZtvrEuj3UunxafPfp5Su2xd/8A33uqH/Tra4e5nvPJiib/AI8YYvNd&#10;az/ENvPrf2i8vNQaG3Vv3Tp/d/uJTZtNvr9tPl06zZNzeVK80r72i/v1tynfzRgWL/4lrc3F3pln&#10;ZtefLvZ3b7PFF/ubahtprm236v5/2yWXZ+583ekVdXf6VZ6boKQRRRwy7fvuqJuaufsIdQhtfIvI&#10;oPK3fLL/AB/+O0Slyh9kqalrE9/dXH+nXNtaN92GFtm5f+BVb03W7a2s/IsYpHi3fcuJdm5qzLzz&#10;7zXPKVvtLyrslh3bN3/jlbaaC0NvEssW+Ld8qPF93/YoLp8wzUtEgSKK5V7m281vmSGf5GqLxDNb&#10;W9h962v3X/oIKj7al162ndooLb9zdr86pM3yV51rej2Oq3kUsttfIm79/wCSuyJm/wC+6jmlzF83&#10;ve6S6J4zgs2l8qK2h1D+OG0VPl/75rs7DW1eV51iuZk2/M23ZUqeGPDlzpMSrp8iOsXy/wB9q5KH&#10;R/syv/Z7T7Gb5k1CX/0Cr+IOY7B9Eg17TZZfPX5W3/Z/ubqytkEMO2CC285m/wBTE3yNXKf8JUug&#10;3/2xr77ZaKuxkml37W/77rpdHeLxJpD6gtzcpcbt7Qov8NHwnH7aXN7xbvPEmoeHreKxi8OQXl3c&#10;f6j9+iIv+/UttZ6g9xFFqf2GweVd/kw/cWua0q8bVfEG7yp7mK3X5vNatb+2INN1q0W+nZ9K3f8A&#10;HvCvmyrVnZzxMTxt4wsdB+1+YzebuVF2L96tDwrDq82pRNF5n2K6b5XhX5FajxCnhzXLz7Gtstt/&#10;dm3Im3/vuobP+1dNiu9Igljm09m3q6S1fukSNvxJo99rcv2axgnvJYm+Z5pd6Vyn2Ox0rUnl1C2j&#10;mdF2Mlw29F/3K6PTbO8tt62zSPLL/rdkr1iX9suj3jwT6Z9plX5/Oe6/i/ubKgJS5TT1jyNY03zI&#10;lk+17tsTzPsRV/2K4/WLbULmKKzvpWudQib5pt331rq/+EMtr/S/tmoRRzXE7fNDC3+q/wCB1iX+&#10;iNoi3G1/tm759jy/do5i/iKK6dY2ULvfSMYg2FD/AMNFatxI8OgRPcbZJGI2JbL8qrRTUg5S9qXh&#10;Jb+43LpEn2ppfNab7Tsdq6uwh0i2i8pWaz+XfL9rX7tY/hizXVf9MWWeG9X/AFsKRJ8v/A9nzVt6&#10;VDfW2rOtzP8AZreWDZ9ou1+SX/Yes5GPKaU2g6Lr3lRfZJ7yJV3xM/8Aqlq3o/w30W2t/tOnqs3l&#10;blVLj53WuH1i5vNHvnglvI7/AOztvgu4W3/L/t7q1fCvxLW5TbfRSWcsTfuJtv3qIm0TQ/4R6Kwt&#10;7tp4vt8SxN5sPm/vf+AVvW0Nj/ZNv5U8ltLuXbDdwfw/7FVPGet2L6bLqrf6pf8AW/Z1/e/8A/vV&#10;5fr3jzUL+wib7Tqnm2rfuLdLBPmWrIPQ/GdtefaEggWRJd335l+T/viuf0f4b6frGr/bP+Eej+df&#10;muLRdm5qo6P8b11hk0y+s9Se02bPJu7Xf/4+uzb/AMArQ1vR9Q8VNZab4V1qfQYf9bPaTSvvb/ce&#10;gs7D/hRsVnF/asGoT3N2rfukvm81Iq8ltrb+0vGGpprUH8WzzoV+TbXotz8S9V0HwzLoNzp9297b&#10;r+93t87L/fryS28fMlqkumN9gt1Xf/p0CO+7/bqP8JjzRhI9A02RftFvF/aFzbafF/z2i2f/ALVd&#10;NZzRJeJLpUsaWm/ZdPDF87V4TefEXUrywl1C2l02/Wwbe37qLf8A98bKm0H4o31zdWksWn2NtLK3&#10;8G//AOLrmlTqfEc3Nz+8fUelfYUlig89n/uv8++mfEJ9ixLFZwax/eheX97Ev+xXnOg+JNVe/wDs&#10;d4/+lt/qkdlRG/4BXYaJqs9tdSs0DJcfc37d1EakjGNaUZcsiaG2tmsPtljctbRMv71HXY6tWemg&#10;xf2zFeQS30z7f3qX3/odbtneNc392uoS6fbWir+6/dOkrNXNaro+p3OsxNBrUCRMv/Ho6vsb/cet&#10;pS907PacseYr2H9oalrl3LOzQ6fE2yKaVfkatDUrazeW3naeN/mbzUdfnrQ/s2L7Lb2d82y0+/LD&#10;DP8Ad/4H96qn9paVbazNbaRc/bPs67tjz+bKv/2NEfeLpS5zKttcg0e6m1DTFtnf7jvNLs21ifEK&#10;HXvG0VpFc2y/YlXfsTe6N/t/LXVw2Fn9nu5bmDf5q/vd6o6MtZKWcSRRXNmsH2KL96yW8775V/ub&#10;N/zVfvHSc/pqM9r5DWd39kt12LCk+zd/uJWhbXN8kSIsun3krfuvslwu+Va9Qs9V8NeKrD7HeaZ/&#10;Y97Ku9d/31/75rh5oYLbVLuC21dbyW1bYyeVv/8A26kDNs7ZZv8ASbWzk2MvlT27q6O3+381Z+g6&#10;3qFg13Z3mn/6rd9hTdvSWqOq6Jq/2xLlWa5+b5reGVN6/wC383/2Naz6q2j28VzLry372/8AqtJe&#10;LyrhV/7420BEwbn4wa1Z3+nxQaLfQxStsun3b4ov9iu+fXra8t4pdv8Aoi/PPDK1ZkPjzXrC6u9Q&#10;isdGeylg+aF23yt/wNU/8crn/D3jyz8bXks9zpTWctwy26zP9z/f2bKUvfiHsjvteSLUtL/tPQVj&#10;v7u1+eV7RvnWtLwN48fxVpe1blbm7ii+aGZtkq/8ArTsPAcWk3UX9keI5PNRf39j5UTxT/8Ajm5K&#10;4TWPDemeDPFEVzp6rC9xFs8l12Orfxp8tL3ohyxPRX8SS6PFDK0Soit8yPE++m3PjNvtkUn2xobR&#10;vnaF4vv1UsL+58Q6lFFc3kruy7InddiS/wDA6zfHNy3g+4ii1e8+2S3SfuobS183av8Af+WqjL3S&#10;JR9kZnxO+MehzeH7vSFaf7RdKu1EXen30rnPBmvQf29FA1y3lebvVIfuLWZ4n1XSppYmXw9c3n8G&#10;+ZYt6/7iUJo+nvcS3nm3Nh9q+eL915X/AH399aUq5jGpE+jr+bT7+za5sW2fL8yQt96snTbyz1JZ&#10;f37Tf+hr/v14boPjOCzuPsljq7Ii/wCt3t5v/wCzXYabq15NqTtPYslvt3rd2LfI1EcRGRHtYxPR&#10;X+x2dq88EFtc7vk86FU+VqxNS8W3mm/vYLOO5i+5KiLXFXNt/YjS3OkXM81pfrvlW3ZPvf7a1sfb&#10;LmbQd0CwTXbL9zdVylzfCbc3MdnYalY6tb/aVZodvyNC61ieKrOLVbfyLG58nd/z7r97/gdedTTa&#10;veM/2lvsDxNv2bf3Tf8AfVSw2FzNbrLErXP2f97s0yV4v/HFqOYiNTml7pt6breoWF09tBbK/lfJ&#10;sRfvVR1u51XUrz7S08Fgit/qUbe7VSttee/vNsF5NbJ/D9olfY3/AI5XR2Gm3N+su28guZfvrbw/&#10;I6//ABX/AI7WMuaBtKNPl5jnJvD0+pNEjQfZorhv9Tu+dqqX/wAPV8PXETM1zeSytv32l593/gNd&#10;HqVhr2pWsST20dhLbt8rp86f/FJWZczaheKn2yC2s0ll8rf/ALS/xq/3vnq6dT+Y4PaUqRVsJpU8&#10;1oE+797fL5Urf8Dp8KQeIYpVna20qWX71vfS/PL/ALlOh8JTvF5vm+cit8yzXXz1j39wqalbqunw&#10;XiRf8Adf++XSumNSM/hFKvGfwG7YeG1hT7C3n71+eB7hfvf8Domh/s1orPUFjuZd3+uT7n+5Vi28&#10;SeHEs4rNvEcdhKvyfvm3ov8AsJu+atbVfCsWsWaTrPbXkTLsX9+kW7/b/wBmsZc0feMqn7qn7xXu&#10;YVhtZZ2nV02/ut67K83S5a882dfk8pv4K7C5hs4be409r5ZkVdjW/m/Iv/A65fw9pq2y3cESrNu+&#10;6j/cWp5pez5pG2GqS9nzSO68GP8Ab7WWf5Xfzfm2UeLdN877PeRS7Hil2Vi6JN/witvcRRStco33&#10;vl+9XP3msan/AGtcWbStNaO29U/u1rGXNE7zav0gh8W+bLO2/wA3/UqtVfidrcuq2cUCrPDFu3pv&#10;bZWZqV5fP4j+zW0uz5Vl+eX566iaGfWNL/srVWsbz+NneL566Y1CPZGJZ+DNP8Q6Dbs08vlbd8v7&#10;/wCSqtz9h0HTbhtKVrb5dkvy/PLXW2c0Xh6z+zTz2n2i4XYvk7EdVrMv9K0yztZblvL+f+NIt8rV&#10;EpRLjE+ffiLZy2cSX0TedKsvmrsb56u2F5BqthaXzfP5q+VLXQeP9E/0dF83f8mzfu/hrzTwfqS2&#10;F/d6RLL8j/vbV3WuzC1JUpcxzYmnzxPpD9m/4kXPgDxH9muZ/wDQrptmyZvkda+hvid4DtvE9nbz&#10;6ZFJDaXC799o33W/3K+FNN1Vbm4ls22/all3wTf+yV9V/AH4zLf2qaHqC+T8uxXevsPdnDmPlpR5&#10;JHk/irSr6wuvsN18/lN/HF/rVo0TRGhbbZrHpsUsHlL5K7H3V9IeP/hvZ68vnxarbW1wvzxTOz76&#10;8xh+F2p63ceRp+tNcyxS77qF50dG/wDHN1fPYvDcsuaJ7uGr88eU4rXtEvrzS3ia+aH7LLsiSFvn&#10;b7nyPXKX9hFDKi23+qaXZ8/z7a6DxhNc+A571Z7lXfzVSW3T975VeX3nxSsbf5tQW5s7Tzflh8j5&#10;2/268eXvHpR5Tq5rzydWisWlX5V2L/tNXS2r3lncWnlbX8qf7jr96uEtvElnrdw+q6U0dykX3YUb&#10;5Gb/AHvvV0dhrbX9ndzvA1nu2ou9t/zVye8bE3ifxC2va8kS/cuJfl2RVoP9sttU8iJt/wAu9n/g&#10;Vv8AKUeD7lZr+4uZ44Lm4iX90iLs3fPXUeM49Ms9Ol3bYUupfmfd8it/t10RjzGPN7xif2x9j+a+&#10;gZNy/ff/ANkrknmvLNfMjl327LvX5dlbviTWItsUFnLBc3cS7Jfl+SucS2nRpZVtpLNJfnZ3l2PK&#10;3/Akf5aIxIqSMrxPNp+trb/2nFse3+eK7hi+eu7+HXkP4XuJ1naaK43S+dM1cFqtyyWEUX2ORHVt&#10;7P5vzt/45Xovg+GCPw5LB5v+t/2fu1RjKPvcwyGHWvssTQLIkX/LKZ5fklrMh1XUHvdsqrDdyz/N&#10;sZH/AO+KNN+Iqzap/ZFz5yfZ22QeTB8lZupJbPr0SxNvl83ez26/521pyhI7j+0p7C3ur68WBH27&#10;Itm/f/wOq8dnpmqrFeQTx3l2q75XT59tWEe21iJLuJW+ySyrE32j7n/oFcZfzah4e8YPAy21zp95&#10;914YNm1f7ny7KJRNDT0S/aHWZfsdt50u7ZXVTPY21rts4Fe7/iTb/FWL4b0Hzmu7mxibyolb99uR&#10;N1V0eeG/tFlVUlb7yf63clccjojKJuzaq2j/ALiVWf8AjWHb89c/rz2L2EuoNp9z9r/547vvVt39&#10;g1/dbVijsEibYrO7ojL/AN91Df7bOLyoNty2373m1fMRzfZMLwS881nFBFOsN3tZ/wC+61YufE0W&#10;laM9jPBBcxf6rzpfvs1VdB1uXR9WuL68Xydq/M80vm+VW1rfiHwveW+7U4GvLfb8zXFq/wAz1fLz&#10;B8JymlaJczTxNYt52oNL+6hSovH/AIP1qzt7jVbyLybfyvKneZvnb/cr0vwHYQaV5rW15HCjL/o0&#10;M0v/AI5vWsnxz5/iS/t7GdfOtF/jhb7zVqY8vOcl4S+FctzptpPZy3Nm6r5vlLL95ai8beG9Vtte&#10;dba8udVuJWVJYUl+7XrtheWem6XLLK0fnRRL89uv3q43UrmeGbyrFfJu7pvNlmhb51WsqnvGMoxj&#10;Ewb/AO2f2W63m6ZYovmeFf8AvhK201vZFE32NraW1i/db23v/wDY07yXewt2VmRLBvmR/n82Vv43&#10;/vVVtrOxsNWlvtQnjuUlbYtu/wAif8DqPhNpcvIWNHttT1iWVrxfJstuxdi/eropki8PW8T6fqsF&#10;mlvFvlhvovkXc9VdVSLW9e09oFtra0t4mTe+o+V5rf7lc5NoMT6k/m3zPb/fl3/OjLW3LHlMY1Oe&#10;PLE238TxJK9tc3ls/mrvie3/ANUy1LZ+G5XsvtkE8ifaIt6pDPv3RVhWHgy2v9W+3RQSvd28u+J7&#10;uX5/9v8Ag+WpYfBmtabrf+g3my3/ANa3308pfv7ErglynBXpx+0P1tIk0uK8+zLs3ffmZ3d/9urv&#10;h3x5/bEUtnPctbXCNsV3X7q1n+M/I1uwlg1BruzTdsW4/glb+DZ/+xXnmt6VF4D0uX7TeT3l7eMq&#10;N9nX5Iov79cHsOaPPE+YxOEjV96B6Nr2sWOpXHlWMsiRfcbzpfnl/wBt65m/mvNYW3g09o/tFxFv&#10;2O33dv8AHXn+jvqt/rNvoelSyeVL8899NF5XkRfxvXoyX+kTX93Z2Nt/ptmzf6d9xFXf9xE/i/8A&#10;Ha2+rc0eaRwfVJc3KdR4YS2t7OKW61CNHibfLvb5K6vTfEM9np2oboP7YdV3weTL+6l/4HXM6Dc6&#10;C/hzytTX/TZZ32vCr/L/AN81xmpfFHUPCrSxRWK3Kebsle3gR91EaconsU6NSEOaJ3aXmrzRJLeW&#10;K6bDubcjy73as+Z4LbfKsTQ2m7966L8jVleA/H+keJFlnupdksX+qeZv/ZPkrqrOwV9UtJ4tQg+x&#10;S/eTyk+b/f3VtKXJE9vBV5cvvg7T3Nm/mzq9uv8Aqrfd87rVvw34k0/VWisbm2uUi/hf50T5P4K5&#10;zWL+fSbhG3W0MSy/ctFbey1efXtD1LTXVZbuG43bJXeDZtraEub3js9pGrE1bzxJbJcXGlXNts1O&#10;Jtiun3FWmJrGnovkXk8af3Zv4Kyry5s9Nsv7Q+2LquoKv2eKaZdiT/79ZV5fyvYRT65p7J5X3bS3&#10;g2I3+433axrS948v6zLnsWt+n395tWDydrfurtJfnrYs5tTe43y3nnJF8m9F3/L/ALdYulXn9pRP&#10;LBFHbO0X7q3dfvUWyXlmqNFPsll+SVLRdif+h1cqkeU92WJjGJu3Oq6fue51dmvLRV/dfZE+dWrm&#10;vGE1n4h02KSxinsNMil3y3c33/8Ac2VpWelLqq/aZ7FpkVtn75t+3/gFef8AxU8K6vreuRQaHZ3O&#10;z70r3cv+jr/ubaIylII1JT+E9G0HxJoviqXT7PSrlrOVfk86ZvvVj/ELwNqttrb3kuqzzafKv/Hv&#10;bqlc/N4S1d9Jt7a2+yWdw0Xledp7fd/4H96oY/CuofD3TbS1l1zUP9KX97bzT/eb/f8A4a6YxCUi&#10;leeD/wCxP9MigmeWVv3XnRb3Wug8PareaPFKsU8lm/34k20+zsNTs7P7ZeWd9DE0u+JLjfLK3+3X&#10;Spo9nqsX/EzlZ/N+eKG0X96v/A6xqSlE8eWJ973TnPAGmtN9ra8XzpbiX7RO8zfdrbv7qx1WJ2sW&#10;ZIom2fd+Rq1Xtm0S3S28qO2i8r5YUX5F/wDsq5K2sF0fUpZZ9TuZopV/1L/PuojLm+I9LDe/70hl&#10;/wCHra/8poovsfzfvURfvV01h4J1BFtP3v2a0aLf5O6sHW7mW80393L9jtP4pUl+7/uVyV/8SGm0&#10;nyLPUL6H7P8AumS7i+9V+8dlSMvsHsCJp+lRJH5fnXbf88WritVuJf7Sllns9iRfOvkrveWuP0Sw&#10;1fxDqVvcyLHbXES72u4WdN6/7ddrrCf2lFZSpOvmxLsimT5t3+3833aI8xFP2kviKug37X9/KtnL&#10;c6an8XnQfd/4HUM0Lbbi2ilkvLv+Lf8AfZa0LOw09F8pZ2uZYv4PNd//ANqqT+NtP0e/is5bZbm7&#10;ib5YdtWdPwmHY+H20uQmKOS58znySz7lorrLnXmhuHntdJjNxJ8wS4g37T/F/HRVqMjHmIU8T6Zc&#10;y7Yry2eVl2b3n/8AHHqlc/EWx0q3eBpWvHt4m+RF3/e/9lrkofDdt42uIotTiu/3svmxXGmL5UUV&#10;eleHvAGi+GNLls7Oee5dmV/td380q1j7sTaPNI43w2+p2epSpZtbalaS/vZXmb51/wBiqOvax4hm&#10;ldoL62SJm+dLhfuV0HxC1ifQde/s/Q/Dy6P9o+ddQtIPNSVm/uJVewTWr+8t7G+0Fbl5V/fzXaom&#10;7/gC1ZHKV4fEOtWdgkSzweVt/fpt/wDQK6iHUrO8uLeWWVprf7L/AAf3v9+mzfDqC2k83T76NNjf&#10;Lb3a7Hi/3PnrPm8H6q0t7PbRQeU33kt2f5v/AB+oL5R1/wCLYPDdu6yrJNFu/cOkH71W/wB+vSPD&#10;0Olaba2l5Esl/qF0v2iW4Rvn+avJ08GXm52uVXzW/e7LeVov/wBqu28GalfaO27SoJJtPt12NDNa&#10;+b83+w++gv7JaudYiTUtuqwRvEzN+5mb/viuavPhrpGq3+oLpmprDLK26LT9ZXZbqzfx7/4qf4ku&#10;fFniS68+dW03zW8pZktXSFlrS/4V1Btii/4SNnuP+e19F/45/doj7pzez5jxXVfhFq/gnXJbOVvt&#10;n2qBnZLG1+9/uVnw6Pcw61YwLZ3Nn/sXEWzdX0FqsOueG4E0+21OxvPNXf8A6R+9t93+4v3f+AVk&#10;f8KxvPGbS3ljqdzba3Evzw28vm2//AP+Wq/+PVfN7pj7HkPJLzxJfW2pRX0t4z3Sy70hh+eLb/v1&#10;9EeGPGH9t6baSy+X/asv8cy7N3+/XI6J8OvEO37HqvhqxuYl/wCX5F+f/wAdf71aHk21nfxWKtOi&#10;W8Xms6RfxVzSkYyjL4juIdb1XT2SW+s/t9pL8jTJBv8AKqxczLf3ForRRvaRN8vnNXIW3n22hxK0&#10;slt+/wDNi+3L97/Y/g2rW/Ya9Ffr5GoW0Gmyq2xXT7jf8DraMYyibR+H3jQ1WSJ1u2s4P7StPI/4&#10;90b71eezWCeHtU0/U4rGeziuPu27qn/fDvXe3Oj3mm28t5ocq/7UP30auUa51DUtN83U4I/tfm7P&#10;s/8AAq1EuaISly/CF/YanqsSaroNzBYSxNvZLhvvVvQzNYWFo+tReTK372X7OyOi1Xs2vn0bzYpY&#10;N8St5D3C/Iq/8Bof+xXi0zzbFftdu379Led//HKZ0kttpVs+pXd95V9Mm3/RbuGLzXgb/bT+7VT+&#10;wb65uIpLnQ7Z5WX/AI+IW3/8Df8Au1X17WG028llvvtP9lMy+RNudNv+/tqvZ+Klv7qWfSJ/OtN/&#10;79LuXyk/4B8lV9kuJrXNhp+7aq+TqFq372F23vtasnUtN1Dybe2vPslzZM2/a37r5f8AZq9D4ktt&#10;V1m0gn0iO21CV/KW4tG+Rv8A0Crs3irQ7a//ALM1Cxj/ALQlb5Xmi2VkanKXPhXU3iu5bOWC2i8r&#10;fEl3L+6i/wCB1m2GlXzy/ab7T47mW3ZfKexT7zf3GrvX0G2v2T7HbX32dZd2x53eKL/fT5N1Fz/x&#10;JLr7TLZxv+63omn2b7/l/wDQqXKPmN7wrpSpbpdWcX2O783eyPLv+WszxhZ6hquvbpYo7m0ii2f6&#10;1N6yt8++s/TdHiv/ADb5rzUES4bzYoXl2eV/uJWD/wAK987xv5/9r3c00qrtmmb96u2tCPtHXW01&#10;34LliX7Yr7l81bGb5PNX+P56tal4ki16W3WCBbmL/lqn8cVRXKT6O39leI/9M81v9D/db/K/vv5v&#10;8W+uf0fw9/ZWqfM09ztl3xP5vyKrf8DoK+0N8YWcuiMlzZrHcoy/LC6/eWuRkvLPyHafb5rfIyOt&#10;el+KrZdKa0nvL5bb7Q2z7uxGrn9S8MQa221omh3L/roYvn3f7f8AerCPKRKnze8cZbQ/2VfvOv8A&#10;x77tk8P8a7v40r1vwfpupw2stzY61Hbafu/db4t+7/gdcCnhiCG4eKznmmi3bNjrtRmrY8MPqum6&#10;99hvIGtrRZf9cjpL5q/8BolHmOGpgo1Zc0js9K8K2M2s3ssrRvcMq7kdfkqXWIW8Kt5Vnpn2/wA1&#10;/uI2x1roNS2zWbrE32N1Xer7U+WvJfGHjPxel/p9jYwLeRXX+vuLGD54Iv8AfZ/vf8AraNPlLqS9&#10;lS5IRNDxh4w0+w0mHT9VvNm59+/yn31wMOt69bXX/Eq1O2m0+4bZst18p1ql4km1D+0rSLxHFd3m&#10;n28Wy1dGWK4/35f7zf8AfNZ9h4Yiuv8ASdzTRN9yG4lT/wCI/wDZ66YxjynJhIyj70jds/HP+gRQ&#10;Xk6pqFn+6a4/56t/tVNbeM4Hv7SdZ/8AS1b76S1jv5E0ssC6fvu1l2Mk0vyN/v1LbTQaI1xG2hyT&#10;fvV/49GV7f7n/fVEuU9H4viPUP8AhIdQ8Q3EWhwTxo9191LvZ/45XH77xNeu7aLT9Sme1b7PPaXd&#10;1sTd/sf3q2PA0OmalqmlNZtPDcW90txLCn93/wCJrl7nStQTxprctzefabe6lllW3Rfn2s/yfP8A&#10;w15sonHi8NGrH3Tq7bUraaW3s/Klh8r5GTz/APxzfUOvaq1npvn6Vosk13df6P8AaJm3otcrbaD4&#10;qmZIrH7C+jsuxre4b96v+2n/AO3V2x+KNjomrXulRxSOit5UtvdxbLdv9vfXPRjKMjwqeHq4efKR&#10;eHvB8CS3dtfLbPEzb2d/vq3+5XcW1yuzyrlm+z7flm3feqp9p0GaWKefT1tt0X37eWpXubG8tZYI&#10;LlUl/wCWSeVXqS9+J6+Ij7WmZ+veHtPvFdnnWa4b979nf77Ktcrp+qtcywrErJ5q/c/u1parZyx6&#10;b81n5N2jb1en6VCqSxTy/P8AL8+xaJfDyndQj7hoaa63mkRKq/vVZk2PWVYW1zrGrXEV0v2bb91k&#10;WugttNW8aVoG3y+R/BWr4ehb+0orG5ib5l3xPtrGnzHVzR5Titb8MRaxrPmtKyeVBv3pLsrhIfE8&#10;qaze20V9JM9vEys8Lb0avQ/io8T2qWPlxv5s+xvOX7teUwvpWj6lFpWn2c6XbN+9eFUl3f7ldMSO&#10;Y77RPFUHieLT9M+yTvqEXyM7r8n/AH1WlbQ/Y9Z/e2ciPFK26Z5fkb/bSsez8C3N59kgs4ltruX9&#10;62+V/l/76rW/06G8hsYrlr9Yl8qX975u3+/89HKXGRn/ABU02zS1i1OzikeJl2SzW/735q+dPGdg&#10;1ncS6hZtvu7eXeyV9AXNtqt+uq/2ZBPNZWrfMlpK/wA3++leT+MLZLy1eeKJod33kRvvVtTIl70S&#10;vpqRalYRanbN95a6WHW7nyop7adrOWL72x9jtXlvgnWP7H1mXSJW2W9188Tv/C1dhqXm3LRbdqeU&#10;uzZu+9XsYbFype7L4Tyq1DnPpj4afGiXVdBTTFlj+0Kv35vnes/xC/irw9df299hubbb/wAvbsif&#10;L/t7a+f9E1uXR9SiuYP9bF/fr6K8MfF1vEnhn7M0C3Lr960ZnSvdp+yxVL3fiPHlzYeR5e/2bxFf&#10;y3jXjTf8tW3/AH2aua17w3czKk8+nyPafcXf9/5q6vxCln9ve58PQbLf+K0270rV0GFtV03bFKtm&#10;6/dtHlT5mr5avhpUpnvUK8asTitB0Sx02J7HT7GOzdv9Ib5vnatW8uJbaKX9w3m7V3I/8NH2PULD&#10;VvNnijmlZfuItRarNBrEv2ZoGTypf42315sjvidF4MuY2uHi3MkqQb2fd/t16H4qk0jxDoe2Kfzt&#10;zK7bP4a8q8Kzf2bqTqqrc26r8qJ/FWro9/Y/Z9Qa2ljmluPknhdvnXdQRIia58ldq/6Z5Tb1+583&#10;+xXOak8SLvvJ7maK6l3xJ/BF/sVbttYX7Q+n23kfK2xmu5furXRf2bHqUUsUsUb7fkVJot//ALPW&#10;pkYH2OCH91Lcrv3easL7/mrf8NzSvFKu7/WrsV0/hrK1i2nS/t7aC2V/l+VHXfUuj+bbap5s8X3v&#10;uv5HyLUi945e/uYNK1iLTmlZNQ3bPOf5NzVoapM3huX7DLuS9++1xu+9/sUeKvCV54h1L+1fsf2l&#10;7VleVLRa1vG2j/2lodpL9pWzu9vypdy73X/Y21tzE6nReDLyd9BigWJpoolf99/z1/8Aiqt+JPD0&#10;C6X5rRfafK+dUu1+61YXga5lsNG8jzd77dqzfwNWq/2ya4S2+2fabRl+Xev3VqKhceWUQ8GaleWe&#10;kpLI0jvdL8sKfcqxZw2KapafboFtvl+V/N30y5h0+wit5bOXZNar9xP4ayvFviSd1RrGVn1LyP3T&#10;vs2f7dc3LzfEL2YzXtes5rr7DZxTvtZvn3VE6SwxQwbf3u3c2xfu1y+iWd4/m+beN5uzf5zxbNta&#10;cOvP+6gll+0yr/y2T79EY8ptGPKaWj6VbPfy2zRNN9q+SVPv1e1vwfoulWfkbWmt7P51d5X3u1Ym&#10;j2zXOpSstzHDFu3yu7VS1vxDfXNw6y+Y77tjO67Eb/xyugDvfDGsNZ6M7RMqSuuxZnb+Gq9+6w2r&#10;ytFvlZv73ztXL6Dfy/YHlVdm1v8AgC0/UtVnv5kZbnznWL5vl+SgDYvNY0jTbqJbyVkdot6q/wBx&#10;als79prjdBL5yP8Ad2Vymj69LDZywLYs9xLLs3u29/8AYrq9NtpYVSWWL59nzJDL861IRjzm28Ny&#10;lvLFAq+U0v7+Z2+7XKalqX9qy3fnywWcUS/upnX52/360/D0y6rLqEUUUkNptbdvl37t1cPr2jtY&#10;W8qWcsGxU3y72f8A8co5ecipGM48p3XhW58D+P8AUv3CtNe2q/v/ALXB+6WWu21XRF/s3bFeQQ7V&#10;+VUXZXE/ByZry/liaCO2RYt6woqb4F/vvWx8S/i7pGlM+ny6fcp5u1InT7i7f4/lrysRUqRlyxPB&#10;lKWH92mP1LVVsLeJdu91/j/vVymq+MNVvPtc8rQWe1dmxZfn++nz7Kz5ry+16zl1O2aSGJW/dQwr&#10;91VT777v4vnos5m1XTYor62aaV5V2+dBW1Cnz+9I6o041o80yK/8SN4YtfNa8aZ5W+0NbzfPK39z&#10;5P4aqWfxOi8XWsVtLorXNxcL/wAtonRP9yotS+Ht4nm3Nisn2u4+9cXDf+yVS02bVbOwu4J1tob2&#10;1X5ZodMV5W/4G1elGnGESvq3Kbtnps8MVpLBFst7qdfPhRd+1f7m+qiaJqelXUs7S70uPnlR2+7W&#10;h4M8PS/aJbme8ubP7Qvmywo3yM1b1ro7eazW1yr7vvTff/8AH/71QRTw0fiMSz8VPazRQRW0Dxbv&#10;KiR1+61bvh68s9V1b7HfQWkLqu+XyYvkZv8AYqlN4b1W/lvbyC586ygl/f8AlfI9btzDpmlaNFLF&#10;YtNdtP5S28LeU6/7dc0jHE06fs+U6aw0Tw9Z28rLZ2b3vlM6pDF97/b+auZe2gmiRYvte9m+V3ZI&#10;olrK165vIdZ0+fSlgubRdvmzbWl2/wB/ft/9Ao8Z63ZzLcNp8EdnuX97Nd7/ALv+xXHL3jxcPL2U&#10;uWQ+8fT9Ha7bz11XU2lR/wDR5fk/3Pmrl/E9/r2vWfm2KtZurbGR33VDo6Xmq28VnY3Md46tv3zL&#10;5T01Ly+sLiXT1iW2u4m81nm+fzf/AB/bW1PmPpadalJcpsaUjXnhpFn3b4n2SpC2xK3dKdbBksft&#10;zXm5d6wzfcWsR7nVdSuLSznaNIpfna4h2IlY+m61B4bv72XVYp7nSvN/cTJ87q38dRKn7WRwyoym&#10;ejW2jwWepbfNWGVv3sXnN92otbeK5tYraxl+2ah99vJ+Ta1c9ea94a1y3fU9KnkTUPuKiLses3wr&#10;rdt9suGaedElXYrpsR1raNHlMcRhqvxRN1PEmvaO3kQWMc1pt/eozbX3VS/df2l/aGoNdwy3H3YY&#10;ZfkWqOsaO1/5UltqsH2uVvuMv3v9+ugm3JFaLKttDLFFsb7Ou3dV8x34atVhTLE0K6l5US3cqbfn&#10;2baxdb8eWKXUVjfXn2n7P8kU23ftrdZJX0Z2Zm8r+JE+fdXGbNMtltPt0Ft5XzJK6MiP/wADop83&#10;MdlSPNH3hum6q+veIH8jWrmbTLC1Z4rGGX7zf7VbCX8VtavLeWK2eq3H+qRFffUuieFbGwXzdKZZ&#10;vt8uyKZP4VX+OpfEl5otveeRLct9o3fM6Lvdq2lLmPHp0+ar7pV03xO1gqWepqs0u791aI29/wDg&#10;dO8Z38ttcRTrbedKu3dCjf6quC0qwuf+EtuLzSIt8rN+485fut/frd1jw3rWq/LLfMkv8L/32rHl&#10;949WjR5Jcx0H2+2161eCWD7BLuXyvOb53b/cp9zo8Wm6XLAtj9pl3b/O/vVY+G/hv+x7x59TgaaW&#10;1Xev2iuj8SX8ry2iz2MdnZS/dm3VfMdkq0ftHI+Hr9Zmdb7bDu+SLT9uzd/tvVhLm2S3uFa2n81W&#10;/e/uvkZa230TSobqK8gla8sVX5pn++3+5WTpuq6U91ewWc9zNd7vltJv8/dqIy5jmo4iMpGV/wAJ&#10;DFrEt3baZZyW37r/AI+NvyVXh8NzzXSXWoQRzPu2M6ffrsLN1tpds8CvL/zxSsrxhYRXP/Hm0jyr&#10;8jfNs21sd4+4kS1kaPT7Nkl/j3tRWLY+IrWS6ENtp39ptGNpuC3zb/4qKvmmQa83iddN037D9jns&#10;4mVdsKRPsf8A26PGGm69YWemNYy+dLet+6X7/wDwCur1iax8SW9pp0W37XF8my0VH83/AH6qXlhP&#10;4b06JrnSraaJZflmSX/VK3+xWJfvHNQ2GoX8tpZ6vqcFtbq29pkl/e/98V6RZw+ENKs4oFgjfc2/&#10;7Q7fPu/265nR/BOg2F5FqtjZ31zKzbGlS63otY/iLQV8Q6o9nBdXcNurb50mi2f+P1JEYyNb4mXm&#10;ka9a2VnZ30CXCz/upkZPl/vpWD4eude8JS3dmy2N5bv88s13/wAtVqlN4Vs/BLRfZmkmh8/zYrh7&#10;X/Vf77/7ddhNr2p69Z+RBY/6E0W+J/vov/fOyg2jExL/AFj+1ZZf7Mi2bYtiwv8AcX/cosbzX9Hi&#10;u4J5ba5/uojeU7N/crW+x31nbyyxafHNLt+WaZv4v9//AOLrQtvEKvDF5srJKrfN9ni+0fN/t7qA&#10;Oi8N6xfXPhdp9Q+zabLE2yW3uPvqv+xXH69qUV/r1vHFqMHlfcZEl8p5f9yuN17Qdaubh59F1r7S&#10;+7/TLS7bYir/AH0rotB8DaUjWkuuarHefN+63q6Ju/36Aj7w3Sk0rQdWu4vs0mmvK2+J3XzYpf8A&#10;gdWrnxJ4j0rypdIjkhtJfuXafO7L/c2VrX/hvTPs+7SNeV9zfuoX3ujN/vt81Z90izWrxardNDcf&#10;wzbXi8pv+A/LS5uUmUuWIX+sXl5cW/2a8ktpV/1vnLs2/wC/UrTLfNLFPuTzfu3fm73pmj6VePbv&#10;Lbahc3m77vyxfN/wOtu2t4povK1CKCaVW+ZH++rVHNEUZRkV9N0n+0tJl0+W+j2Kv37j79Ys15F/&#10;Za6VFbNeRW8vy+cvz7f9j/arrfms2/1Un9xXT+FKf/bFnbK7XkDQoq/LcTN96jmCVPmOZufEK6Db&#10;/ZrOW58rb8vy/PF/v0/wwltNdf2kly32i4b968Lb0b/fqxqV54eubVGWBbz5vv3EtQ2d/pmg6Xu0&#10;+C2+zyy/LDaRea7NWn2Q9nE6PT/EN54eiexvNBX7JLuf7ckv3VrH1ya2udRt1trTyYpV+X5fkrK8&#10;Q69PZ2F219p93eRXC/LaWjRRbV/39jVy+n6JZ3Ol2moaO19bSys0raTfXW993/XWs/iiRGPNI9Qs&#10;NNsdEbyv7QX7PcLsa0mX5Pm/ubvu1oJpsFr5q6hpH7qJt8V3CyP5v/AK5TTdYZP3GtLBD8vzQo29&#10;/wDYrQfW76a88q2s7a5+X/j483+H/bWiMjp5TTsNE0+/kuLazWPZcfP9nmn+df8AbT+7V2b4XaZ9&#10;jludTZppYovmuJmfetVNE8SbGla5s2+1xfOr26/dp8PxFj1jzbOfzIYmb5X3feq48siC7oNrLpUV&#10;vKuoW33vKZ0auoms4r9Xggn3y7f3u9fkWvOtS1ixmWKx1eJZrT78T2i75Zf9+t3Qds1ukUF8tgn8&#10;KeR/449REj3pC634fVFlW2W5/wBHX90j/Pt/75/hrkfFuqz+HpZbz7HPZp8u64Rd8S//ABFekX9t&#10;Z6bpaLfT75WX5nt5X3/8ArT0rwxBbaTLKss8yMvzb/nfb/wKtuUIy5Tj9Y+0+NvCNpKtnOmp2v3r&#10;dPv7aqWHgm8SV52+0u+377xbNrV2D+GNPhuFubZZLa7Rfl2Lseug03xhO8UsV0y3Kf8ALJ3+R6jl&#10;L5jz/Ukgtbi0gvolvLSX7+9d7q3/ALLV3dpX/LC8tvmXYuyX71dHf6xousWcrNF9m/3Ja4LSvB/h&#10;V7+0voJ7ubdLvWG4/wBVuX/Yo5Q5jSv7bSHt/K1C2ubmZl+a4t1+SKqupaPpV/a/ZoPMSXdv3p+9&#10;210UPlJcPFLu+/8ALDbxbEes3W/D0Dy2/wBhW5tpWb968LfZ3/8AZKYROJ8Qv4xSwSzsdv2Rd3+n&#10;I2x9n8H3v4qq6O9p4Gi3anPcvLcL8sNw2z/viuiv/CVzqSywW1zvu9vywvOn7qqU1tc6Jb/6TYtf&#10;yr+63uqO61h7SUpcpHu/zGJ4zs4vFV7p7QLAnmrvWHd+9ahfh3qFnpPm7ZEi2/J5K/drW8MfZtbv&#10;JZ9Ps1h8rcizbXR663RPFV5Z3T6fcxecn3G2L/7PW0anL7pzS/lPCrNL6/bzb62k/wBFl+aZJfnr&#10;qns12pPYy+T8vzbF2bq941vwrovxC0GWKSX7HdyxbFmhX51rwX4l/DGfwA1i1tPc3+5d8VwjbPm/&#10;jT+Otjppy5ojvDFtBps32yWWPzYvuoi/PVjxDcxaVa3a6rZ/2O8rfunu5UTzV/grF0eHVb+WJFeO&#10;F1Xer7v3tdV4h1VvE/he4sdV0/T7y42/Z/8AiYWry7f9yuapH3jzcTKXNHlPP7PW4ry1il0/TLn7&#10;bbvsZLhtiN/t/N95aqXl5P4njiZdItprfzf3qW8vzq3+5XTeGNKlv5bix+wtoMW3yvOt5f8Ax+qX&#10;/CGNYap9jttVkdP4XdfNRW/2/n+9/wADq4xLjW973pF2HTYvscVncwW2xW/5eK3dNsbGzs7SJrmN&#10;It3/ACxbfXO23h7U3v389o5rJfkWZIt/lN/uV0ts8VtdJZ7WvIlX5rtIkTb/AOzVHvG3xSNDXtJW&#10;a183TFkd93yvtrl0uVTUooIJW82X5G312EkMF5b/AGaBm3t97e3/AMTXHp9shvfKWxjs/m3vM/z7&#10;qJe8Y+zlKp7psaVoi2Fr80+92b97vWtu2uWS8ia2+dInb/gNQ2fmvb2iy+Q77vldV+9Wfr3n2d5K&#10;y7titvVEopnfy8hi/EtIofJnaJn82X5kRvu1zPhXw9czatb+U1tZ7m+WaZvnp/xd1K5fRopYrVZp&#10;VnV/JuG2oy/7D1xmj+IZUv3tp4pLa32797yp96uwjlPZr/xVpF5dW+kafef6RErIz3EDoktcpc6H&#10;q+j3m62ijuX/AOWt3Yr97/Yotrlrm3+0xNaeUq7GmeX7v/fNS6reXNvpKXNnqsc25trJ/HFRzG3L&#10;yjYdYWH7Qqs1hu+8kLfPLXm/jaG2hvHtf9ckTfupv4GWtDTdbW2uriW8n+RP40XfWh4t8K/23pss&#10;+kXnk7ot0Tywb/loiRI+fvENjFtSVfkl3fK6V0PhLWIvEjeVK3+kKuymeIfBK6Vay+fc30139yJH&#10;T5K880rVZ/DeqJO38LbGSuyJxy5onr1zbfN5W3ZKv3k/vVY0fUp9KvIp4pdksT76d50HiHTYp4G+&#10;fbviesrzPObbKuyVf/Hq2pVZUZe6Y1KcZxPXba/sfGH+k2zfYNV/5a2+75J//sqt63punveWk9nO&#10;sN7EqrKm377V5Zpt+1hL56/I8X+qeuu03xDB4hZFvGaz1Zf9Vdwt96vpoypY2PvfEePKnLDy934T&#10;sE8Q215YJBc7bO7VdkUyRfdrktS0ddKaK8ib7TFF/wAtnXZUNzN/pj2dzbR221fld23u1aulTNbL&#10;+6nXzfufvq8LE4GUJHq4bEx5SL7YsOm3d4sDJF5W9di/ItcpolzPqV/5Sq1tF8u7evyM39yu+1Ca&#10;8ubBILNoE8r71v8AwNWTDoq39nLLu+xyxf61HbY7N/sV48qcoHfzxmcfpelNoPjJ7G5WO8i++ro2&#10;/dXr1+8U1lE1sy7FbZXAzab5Mry2MTWe5v3rv87tXYaVbNDLcNOy/L92GaXYjf7lRzcxjGXvD/3D&#10;39veSs0Nxt/j/wDQKlud01/5TMr2jL/qU/vVo6bc/ZriW8lto3i8r7js/wAtZdnbafDeJOzSTXEv&#10;71URdiNRI3JvE9/LYLafY9PXbb/dRG+7/tv/AHq8v1vTfEb6yl5q6/upfnghRdny16BeJcza9LtV&#10;ZtPii3rCi703VUe8/t66RmVXtIvlZZm+dmoM5HR+GLaCz0uyiu5d8q/Ps2b609ShubmXyNMl2Ssn&#10;8f8ADXM6PC+oW92sV5I/zbLVNv8Aqq09Btp9E+Zomubvb82xUT/gdEvhLpmVrD77iLSrFlSWL55/&#10;JXZtb+5VjTbFnWWX5ZrtpdkSJ/DTprBZtSigW8k+X7yf89f9+taTwxK+n3EUFyqbmXbC8v3mrmlI&#10;6Yx+0cjcottfytKv73bsVHbfuql9mX/j5li+zSyr/B/FWnNpup3mqXtjFotzDFF8i300vyN/wGqm&#10;pPFC228lX5V2K+35KsoqWbrDdPErSebt837v3qz9Qv1+0JEqyb93zTTfw1t+G/Pv9Sf901tEsTbV&#10;fZ81F1pUU0vzTwP8290RavmJiV7bbDoLt57b/wCF6r71d33MuxvuvM3z1sQ20XlJA0X7pl/jrMh8&#10;Pfabx/Nb90v3fmoAfbTeTb+VFKrxbvmeH+KrcKXyL5q6hIkTL8sNv9+rF/q1tDqVusUH2byl+aZF&#10;+9VSwtoodetJfNkuXaX/AHEirUg6Xwrc6f4e0Z2ngnm83553df8AVf3N9YWvQwTX6TwRedabt/k/&#10;wNXUaVYx6rb6mkE7Wd3FL/x8W/32X/4mi8s4JtJ0/wDdeSkX7qV0VPmp8xkZ/hh7XR9NuLy2iWH7&#10;VFvlmh/h/wBiorbwZqGq3H2tFjvNPvLX7PL+6+eLdTIbyB4pYoFleKJvuf3ttWHuW0e4ivluZ7ZJ&#10;V2K6M/7r/Y2fdrmlH3uY5alLmMzTUs/A3m2k7NYRLu/fTf6pv+B/w1b8NzS65dNLp+qx20Sr/rk2&#10;O7fP/c/ho+zX2sXUq3k9p9naXeuyL73+x81XdEmg8PazFOkH/XV3i2bq2+E6Yx93lOjTR7FLB5by&#10;W5d93yvNP87f8ArPfS4IbiWfcqfL+9+Xe7Vp+KtN0XUvK1Fr65hu1/1SI3yNWTNctfyusS/ZtrbG&#10;uE+TdRzF8vumtonkXNx5TfP/ALG2jxI9jptmlysX8f3EapdNS5ufKiVY3ii/5eEqpr1tK9rLFKrT&#10;RbfvzL92jmIjTOf8Q6pr32O00/TIraw0q4l3s7t97/frlYdV0HTdU8q+vGvIpZdk92nyf98f7NaG&#10;pOs1rFY3LRvabvlhSL7rVial8OrG5uEX95Ckvyb0XdtqPtHBXw8SW/vJ7bVLtp9euZtHt2X7Lbwt&#10;+621i+KvEME1/aQKvk27L99G+9W1Z+Bl8K2F39uvGvIlb90+7Z8v+3WLoPg+fxJqUup+VbJaRfvf&#10;9b93+5USp80jxIUva1eU1bOz1WGzl1W2WP7ErbIkdvnq3beKtsVvZxWazXG9vnf53bdViF4rNZYm&#10;ZnT7mzb8ldR4J0SCG1bUPsf2l2l+VKv2R7csJTkQ22lNDZ+bPB5MsvyOkzf+yUTaVZvbxWyxRvE0&#10;vm+TMr/K1dg6+ddeb5Uj3G35f3W9FqL+0mS98rULZkTb8uyjl5DpjTjGPKc0vgyK8vIpVi2Squxn&#10;h+TdSa34J0pLiKe+ibSrj7i+T87tW272NzFcSrqc8O1vmt2rKudesYWt4nX97/DM67v/AB+oCUZS&#10;KX/CNrZ2u2zto7/c38fyVoaa8v2N2vtqSxL/AKnbsrMv5pdbZ7O1We53fI2xnTbXR6J4eis28idZ&#10;JrTbsZ0nd3X/AIG9EYlxpHM3+qrf322edYYpWXalozy7W/4D8tUryGz+3vBBp63MrLsV9n3a29Ss&#10;INNllns7y5hi/iR4vvVUfxDFpV1FPLottrcUsXyzQts2f8Aqy+X3SxbJLo+mxboFhlt/4F+4q1zm&#10;tzL4nv7eWz09oX835bh/k2/8Ap76roeseJpViadLtdssrpu/df7Hy13um+M9I01t1ms8zxfe+XYj&#10;/wDAP4qjmOPl5Ze6Tf8ACEt/ZdpFLfSWd3t3y3cNrsrJv3XQYovst9/okX/LxtR33f8AoVa2sfFf&#10;xDDpfkWeg215u+79utfKRV/2/KrjLbXtIub911e2nh1Bovm/snU3uLf/AL9S/wDxdY+9KJ3yjLlG&#10;X/xUtraWWCz1W2favzP/AHmos/FsXiqzRb6+V4l+T9yvz/8AfFYt58KPDV/N59jq6/a2+dbSZPs7&#10;t/318tbXh74Ran9n81byRJd3y28sSJ8v/AK5pfuzxK3+z+9IL/w3ebv9DuWdJf8Aa+7XQ6DpWn2D&#10;ItjteX/lvN/erp7nQdQ0rS4rVZdm/wC9N9/dXBfZrGHxNLH5rXMsS72/e7K7IHTQqRl70TqE0pUv&#10;JVaVpnZfldV+7TNS3fY90EC3Lr/r7hNlcv8A8Jms11cW2npJNMvyOiRfJt/36i+3z6PpbyxS3M0v&#10;32hf7lbfCd/tIl7QkvLLd9j0m5n852LTwrsWiqukfFKxFiz3MMdo7H7sW+LZ/s7aKvmL5SPwBrEH&#10;hjVomgggtpWVUaaafzbifd/s10HjnVda1LxNFPA1o+lSwKjWPm/6Qzb65/QdB8PaV4gdryCeb5di&#10;w3EXzt/t1u3721/e2kFtuR4pd674Pk8r+OsebmkWdhZ2F8+h+Rc2P2Dyvu7PvrWPN4evoYnvl83Z&#10;/A8zUWHxCSbSZWvp2ubv+5u+7/8AY1lab480/wAT2Dqt5bTXG7ytkLfd/wCANUSLK+leHtf1X/TL&#10;nUFubfd9x1+SpZnl8PN5U8q2Fp5vy/Z/uS/7FaGmzXz2ssEWoSW0sXyKiRfJXG+JPEM+j3k0HiNp&#10;LzT5ZV23EK/d/wByojHnL+E6Xw3/AGRqviO7ZrnUkdl3rb2LO6M1bHi2ws/DEtpP5C2D3Uv713l+&#10;dqzNB8DLYXU09jPfabFcRb9iN+9l/wBv5q6688Nxa9oN3pmqy/bNy/uvtC/d/wC+a090x948/tvG&#10;cuvT3awafBZ7ZdizXDI8star3mppa7pYF8rb80P96vHLCbUPBPiC6toPDk/2dLr5bjyne3r2n+0o&#10;NeVPK/c/9svkpVIm0Ze6VrOaDyvNaL7HFu+4n8Nc7rmsQPdOyz3f2TdsaZYPk3V2Wmwtcy7Itr7P&#10;9bsX5KpPon7/AFC+sdDjmSWLZLDcRI6N/uJWMS5HNeG7O+SVLmLWoL+KVtkWnw/I9dl9gn0r5miX&#10;zd333l3vu/uVhWelLDpMTS232aKX5Ire0Z4rjdWrYaLqFgtpZrd3lym/etvdzpv/AO+6vliZlvSt&#10;HvNVuJZf380r/eR5fKdar69pt94ft/P1DT7m/slb/UwxfvWrd0TxnPo7eRP+5dm2fN9+sfx/rE+s&#10;RRK19qlsiy/M8LfupV/uPV8pJhW3iGz1vTZYtMsZLO4Vt6/a4vKdP9yqVtNfabbxLO0l55u7dMmz&#10;/wBA/wDZ6t/EKz1Oz8K2kug6xbW0TMvmp5u99tVNH8NtNapPLeS3N2y/8fEKov8A7J/6BTKGWE2r&#10;+U8V5fLDd/8ALB0V3+WtVJotNilnvlX7Fu+Xzm2Sq3+wn8VbaXktsqS30sd5Kq7P9V/DWF4h82a3&#10;+0rBGkW7ev7re9AEvgaa28fN5/kNc2lrK1urzLsfdXcQ+GGh+WKeS2T/AKYrs2/79eaP8SLxPC93&#10;pUsE8O5di/7W/wDjrivD0PjrQYntluZNV0ptv7lJ0+b/AL6oJPfXeB1lgivrT5vkabdv3VyviHw3&#10;a3l1aTskb29qu9ktJfkb/frl9Sh8dalFEsrWOm6f9+KGGLfL/wB91d8PeG5dN+W51CfYrb5XT77f&#10;8A+7VEe8PmvINKt4p7ydoU/5ZJNXVaVcz6osrebbfd+be2zd/sVzupTW1zeTRNZyJKq/ur632I+3&#10;+5Whols1/F9hiaRJfvsk0qI9RKJtGXMehWDwaDYeRLL50TNuWF/n21b0q/gjd4rO+kR5fkdHl+T/&#10;AGK5eHTdQsLXbLc/2xLF910X/Vf79YVtZy6brnny/ZvNuJ/ueb/rXWrjIjlOyfxDqHg+1vW1OKW8&#10;+zt+6fb87Ve8N+OtI1iKKW1njm+0Ns8l2+df+AVoTeJILm/hgtpfscW3fLDcQO//AHw+/bWJrfka&#10;P4jt2s4J33L/AKlP/H32UEBfzRaPeXe5Z7OKVt7O670WsK28RahcXluuny2iaUrfvdku35v9vbXW&#10;2d42t28unzywJE25JYXXd8tS2fhjSv7Dls51tPll3+TaReV5v/fL/eo5gOaudVvIdciWef8A0K3X&#10;7QzwwPs/uffq74z8SX2lWqRy2ciPcfd3xfw11H2PT7bTdreY9ptXbC95Ls/4Gm/bTbmaC/ifdcz/&#10;ADRbFeGf/LUcvuh9o8sTxFY21h56zwTSq/737P8AJWxZ+JF1vQ7j9/5MUsWxv76VLrfg+z1L/jxg&#10;tr+VW/ezXbbHb/vn+OuP1LSrzw9dRL5S+Uzb2R2d0/77rjlGUZcxwVoy5uaJ1fgPxnpDq9jpkUkP&#10;2Vvs8sLxfxf/AGdbuiXU669qdssW97ht67K4Ww1L+xJfP0/yLOKVl89YV/et/v8Ayf8AodM/4TCD&#10;RNe83yPJ+b5poW37v+AVfMcEq/NL3j23R4Z0l8rzdksTfcRt+6uV+LVnq/2W0kn2/vZ9n2dPn3L/&#10;APFVqp4qs9V0mG50y287cvy3FxFsT/gaV5fNrGtW2vS+fBaalLE2+1eGCX/vj/Z/4BXT7vKd9KZl&#10;NNc21xaanAzJ9nb/AI93b73+xXS6x4m2NLKtstnFcf6RF5y76z7nVYrhUvLzT2sLuJd8uz5//sv/&#10;AByqk3iGxuYvsMUV9eSy7Nr7v/sKjlObE8sqnMSza80O+WCza5l2/MlwvyLVDR9Hb/hILjV7adbZ&#10;Lr57q0T54m/3a0LCGLR7z7HY+ejsu9keX5/++62LOS8muningXYvzqjqju2//b2Uc38pze0jEz9Y&#10;SWwl3WatNaMu9ti/PUVvZ3Ot2qQfMnlfe2Ls/wDH60tVsLl2l2rG+1v9S67P/H6qJeWNzdf2VfX0&#10;lnLuXdsZ7f8A74esYy5jpoT9r7p0Gm6IlnoMtizSJF/C7/fWuP8AFsjW2pWSxNvi+4vzfertt66b&#10;Z3enz3y3n7rfBM/zulcTqVtBbaa6xSttVt8Wyunl909WEoxkP0q5bR7f7NLL95t/zt92tu5t4tVi&#10;eVZfOiaVU2P/AAtWDc+fcKkqqsMu376r96qulPLo+vXcrKzxXSqzIjfxf7lY0viOyoZ/j+zttY8O&#10;XaS+Yktu3zf7NcPYeHor+wtLHT4l+1q333/i/wByvSLz7HeNqc6/vreXc+z+9/sVj+GPCukWF/Ff&#10;XMF5DFL/AMu6yv8Ae/3K6Tmic5f2EGlNLZz2f73b82z5Nv8AwNaZ4V0q8kllltrn7Sn3NjsmyvU/&#10;FXgnTH0v7dorSQov+t3y793/AABqr6H4VlfQfN+2L975f3XyLQX7pxl/4bW2ZJ7lYX837yW6760L&#10;azn8PNbrO3+tg+4n8NGvaxZ2+ubYrlbzyovl3y7Pm/2Kxbm/lSW0nnb96zbNj1HN7xX2TP8AiRok&#10;uq6W/wBjiXzdvzbFr5s16w2y7PIl81f4NtfVbzRXlndrKzQ7vkbYteGeJ9EvLC4eKDUGuYl/1q+V&#10;ueuynI5KkeY5TwB4hl0e8e1uW/0dm+5/dr0bWLZXt/PX/vqvJLyGL7QksUrTf3v3WyvQPBmtteab&#10;5Fz87r/49WmpiW4d23a1WET5vlfY/wDf/u1saDNFompebLBHcxfw+ctY+pXnnXUsu1YUlbeqQ110&#10;qtpHNKPunW23iGxubCKx1Bd7/wAM38a1LsnsJooJWV7f/llMjferivv/ADStWho/iT7BvglXzreV&#10;vvu33a+moYmlio+yr/8AgR49SjKl71M7WwmvNSleLz5Lbc3zfNWhNcq0tos8q3MsTffm+fb/AMDr&#10;K01LGa33Szy3Nvu3xW6VVubNnvHiigbYzfLsrhxeBlQ1kdNHExkdVr01zeNFFBEsPzb/ALuzdVuH&#10;wrK9w99cytNcMquqQtvTdXLw2c9svkXLTpKv3f3qfNW7Ya9PYKlt5+x/4XuNleDLDcvwnpRqRNO/&#10;ml0qJ52lbevz/Z9vyS/79Zmg3LPcRM0u/wDdb/n/AIaxNVv9Qmligln/ANa3zJVvSt2mx3a3Usnl&#10;L96ZK4Jc0Tp5uciuf7Q+3yxwMyRbt+5PuNWZrHiGeG8iltrOD7RL/GtWLzWFmtfI0/zHl3bFfb95&#10;aypNqS+VPZ7Ltl2NK7b6iPLEnU9F8PWy/wBh2s+oMtteszPF5LferQmdby18qWXZLu+Z91c7D5U0&#10;umaes+92g3s7/wDLKt3yYvNeCD99/e2fcp1PhNafxhbaOyalLfLP/F8r/fRq3bOzWzZ5WiWH7zxb&#10;G/vVmQpK7eft2RfcWFKt/aYPstpZxTtNLv3s715x6epyWsateOu7z5PN+5shb7qVj6lfwWavbRT+&#10;dd3Xz/J8+2uw1i2XVdWt9PVfuxea29vvVxOt6PZ2EqbYm+0K3+pRnRF/4H/HW8TP3jQ8EzTvqjsy&#10;/IyujJRqTweXtni/eq3zOjferP8AA1/F/bkUErR/dZ2RK67XpoJovs37mHauzekX3q0Ij8RjpeSz&#10;LaRKi+V9yDZW1c6lFo9hFB5HnO38aLvrCs9thqmmLEv/AC1/ezPW1rFtPrF/KywbIol3s6M/8FUI&#10;5ibdNrksssUk21d7olWkhWa1lVVnSVvn+T+FasXjz/akaCBnllXZs3VYtpvs1ru8iTzWT967/wAN&#10;EpDjEzdKvJ7CzRbOdvNlX97cPW7Z6kqW9vaTy/6J5vzb2+9VLTfDzX7Szyy/ZrSJU8qF1+9VG/8A&#10;Pe4eWBfO8pv3CbquJEohrE0+g28q2cS3Nut1v3o3zp/9jXZ2d5PcWCT+Q0z/AHGhT7i1meG7/TNV&#10;WWKWOOG7bbu+X71dd4h0prmKL7G3kpE3yunybv8A4qiXwmP2jh9Y01oZUladfNX5/JRt9WNHuW1X&#10;VHaeL+H5Xdfu/wCxV3UtN8mVJ/NZ32/cRfvVdsH+zW8s88S+b5WzyUb5KgsiufIe42xQKksTfK7t&#10;8lS3kKR3Vpt8x4m/uVS168is4op7OD55V+VEWjRNYn1JYory7k81l379qJV8oSkathfPpW/y2k+Z&#10;vufwUa9qTTWcqsrOkq7Pu1nw219Z3W6L/j3Z/m+X7tE009tqksT3K3MWz5dn8P8AwCgOY5rw9okV&#10;t4gt76dfJfb8qbt+3/brpdV8hGuGib51+dUes1NQtr/Z9ml86VW8qdEi/wDZ6rzWcv8AaUSwSt/p&#10;Hzy7Pv7aDmqx54lpNNvPFssVneK32T7++GJdjV01t4SttKsHgig2f3di1U0q8vEligilleJW+V/7&#10;tbtzrcrt5DRSJF/C6fcrSPwnNh6HsonnmpaOqSyyt5k0rL9yums7PV7O1SCzto4bTau593zs1S+H&#10;rb7Z4glZm/3f9pq7DzmSXypdqf7Fa/CbfaOPtodVhuJZ52aG3/iTzafc+Vcr5vl/Jt+Xe3ztXQeM&#10;9bi0HQ/tNtL+9+5s8rfXFWGqxaqqTtFsllbZ++XZ/wCz1jKUjpjEdeW0/m/NeMkS/eTajotW0toP&#10;kkZVf5vldIvvUfY5ZlSK58vYvyfuV2bq29KsItbWVbaVUuIv+WLv8m2oLkS6VDbQsn7pnlVfmfyq&#10;ZqsL6lbytZt5Lq/8a1X8Qw6nc2qWNjL9gT+J0X71Tabpq2GnRLLKs0sX3nq5EHnPiSw1W2tYomZb&#10;lGl+Z3/9kq3omlX0MTrfT+dLKvzIi7EWuz1K8imtflVfmb5UhX7rf7FZ9n/ZlhFtnn/e/wBzdves&#10;YhEx7y2sdBXbbQR+bL8jf32rmYZm03UvvL975vm2V3epTWL6bLcwTweUvybJq5y8+y3MUV5Ose9V&#10;/cbF+Sjl5w5YwLEPhuB7p765uWubuVflR237Vp9tokH2jdL5dy+/Yr7Kf/bdjDs8hf8ASGXY6Otb&#10;EOj2KWf2m2XyZW+doUb/AD8tX7PliY80pSMGw/tD+0pln0/ZF9xX2/e/366BHis7e9bTL6N7iKLZ&#10;FC6uiLuqxbW1zf2v+vj+yKvyon3642+3WFhdqs//AB8T7Ffd92uCUfePn8XyynrI7JPiXef2M6qs&#10;d/dxLslfbsT/AIBXNP4tVLqy0q80y2SW8bZL5MH72mWaSw2EXkMszr/yxf7+6qqPeWbefPL9s1W4&#10;+9sb56uMh/W+SPLA3dV8PRaDePOrb/KX5U/urXNa9420+ZUl0q8tn3/8fTzfI6tWrDC2sWv2SVlR&#10;2/uP96vP7zR1ttcl09bHzombZ9odfnVauPve8dWAlKf72R1Wh+H7DVlF7cXsZkmGVXyvvUVk+IpL&#10;PR7K2luoc4XCiWXbtorp5j1/bRPf7l9I0f7XeS7Ufb83y765mbVdPmvNsUqpdyq0qp9z5dnz15fq&#10;XxC+JCaNLfan4a0vY0vlQeSu/d/v/PXJal8VPFX9vaIq6K1nLLL5UrxIjov+3UcpvzHrfifR7bTd&#10;NleLyPtt02/5/krhF8GeHnZLxdFks9V3L++SX5Jf+AV1qI2sXn7+JZkX7qfx1tpYf6V+6jb5V+Z3&#10;rm5pHTGnEx4dKbzfml/eqv3HbZXnXxmTUNS0u0+zMvzS/MqN/dr0i8tm+3+bG371fvV5Treg2em6&#10;zLPAty8vn+bsffsXf8/yVdL4gqHtPhXxtc+DPBFvqHiGKS/srfajTQrvli/30rM1742WfiewdfDT&#10;SQ3H8TzfJWZonifU5rW4gWKB7e3i3zvqDeVu/wByrfgD4UafNLe6nOtsnzebs3fItbcpzSkHw9m1&#10;zUmln1WW7fT/AJWa3b7m6vQnubGw+WeCREb+OsWa8s5mis9M8hHVv3vzfw/7FXbz7DeWf+mLG8q/&#10;8tkb52rGRtH4ToLZ2sF8rT7PfFKv92tOHQZWs3ZWazlZd7JWZ4d02Kziiltrm5RNn+pmauz8n+2L&#10;OWJZ/n/21q4xMZHkM3idtK1SVtetrnZ5uy1+yWvmp/v1y+t69r02uahP/Z63mlRL5qoi/vdv/fde&#10;tzWdzNqSQNZ77f8Ahd4t6bv9+ua1izvE03UFvtQg023X96tpYxJ+9/33+9RyhE5n/hOfC83hq01B&#10;llm2/f8AtDbJa0NHm1Pxha3c9nY79PVf3T3DbHb/AGK4/wAP23he/wD3tjpF9YXdr86pfL+6atub&#10;xV4htrdIGsVsLTd/y2XZEy/79MuRykPw91DR11Pz7a7vPtTfLbvL8n/fddH4beeziiiuf9GiWL/v&#10;mtN/H95DbxWcWn3N+jqsqvM3mov+7trV17RIPEn9nslmsPmr+6mdtn/AKPtFx92Jia3qX2mKVbOf&#10;91t+V9v3mrhbPxtPf+bFLeR2flN5X76L5Gb/AGK63XPD0+leI4rOeWOHau/fu+Ss/UtY8AeHrqKK&#10;Wxj/ALQuG3rcIzvurXmjymPLIt+HbCC/ut2q3Ny7yt8qJBs8r/gH92uls7CB/Ng/1PlNsb+NGp/9&#10;mr42i8/w5qraxLFB81un3F/36o3M2tQ2dl/ZTQJexNsuneB/m/2NlZG0TWeNobCFZ2ab5vl2NUNz&#10;C0ypEu1P9hKsWGpanc2dxpmoNaWe75/t1uj71qlbalOmrJY6hFLcy7f3WyLZ8v8A8VVR5Yke8Fh4&#10;Pnv7+VpVX5m++7V0tr4NtrlnZoI/3TfLM7fPVuHTZf3U9mzWbv8A30+7Vi83Q+btn+Tb+9ff8/8A&#10;v1FSRcSpHpWoW0UW6KC82s3mukuzav8A7NWtpV5pFzLuaCCF4pdjb1+61Z/9pbGSNl327f8ALZ2+&#10;epbCFry6lnsdQ+zSytsb5d+7/P8AfqIkHYXmmwfaPNWeO5Xb+6RF/wA7qsTeHvtNnE0EHnSxL8yP&#10;LsSuXm03V0V2sby2Tc2yW4lbZ5X/AMVXV6J4JvrnQ5YrzU2vJfNbdcQ3TIm3/gL1tEgh0qzn2+fL&#10;bR2D7djJDPv3N/frN1LSoE/eqzfMv71927bVjVdHn0GP7ZYtbO6rsld76V9//jlaFhYLNZxXjLG/&#10;zfLsXfs/4HsrblIMnTdHgms/Ns9QW5Tb80O7f/45R/wit49xung+zJ9/5Pkro7OZba8dv3G9l2bI&#10;V2VdSZpvuqyfNsWr9nEj2hx76PZuztIs/wArbN+371crqvgaCzluJ7O5u5kZfmhuPnT/AL7r2Kbz&#10;UX96tRfaf9pv9n5d9HsYyDm5jwy+ttMe3iglsY4UZdrbF+fdXLv4GW8vLe+sVnm1C3l+WHyv3TLX&#10;0XrFzLZ2txOqxzOvz7JvkrzRPjAz6lFB5ElgjNsZHZKx9jGJx/VozMf+yvEdhpqMtjBC7L9ya8SL&#10;yqNHvNV8Pfa1vLyO8ilX7lpLv21pv8SNP1JXVYGTc2xneD96rf8AXWqSWE94ssun3k6Jv/1Myps/&#10;8dqOWBvHCROP8YX+oeV5FtFc7JfnZ4V812/+JrP0rQda0f8AftbSQ6ft375pU/df8Ar0VIdQ/tKJ&#10;vP8AsdxKv37f7jf76VxnidNevJYl1e+tP7KZm81En8rzf9/bV+6dEqHMDwy215aTreLeSt/rXhf7&#10;q102qwrftFvnn+0MvzIi7E215ZeeLorO/T+zLZYZbddjeTLvT5a9DtvHOn6xeWUV5LPDLLFt3/Ps&#10;rmlHkPnqtGMYyiPtptPs9WigZZ3/AIIriatXXngS38qexgdNuxnf/lrR/Y7TXHlRQb7JvnbzvuVq&#10;6kjJa7pWgttsWyJ5vnrm5oxOOOJp0qfIcI7rbfaF0q2ZLSKXeyJ+9rj9b8Sa5IsSrpSzWTSqjJYt&#10;sdf++67C31hdNvIol8+5SX5Jd8Do6V0D6lZ39vFbW0S/Mu/btraVfl92RssZKhV5ZHP2HlTTW/lX&#10;MiOv+tt/7tTX+mxfarS5l2v5UvzJ/eqo9tfJq1vPZqz7m2ywp/FXUW0KvapEu6H5mR/loifUwqwm&#10;eWeIUlm012glkhl83eqQ102g+NrR9L8jWpY3liVXlTc6PXH6rr0ttqzrF5aS27bWSaq6TWfi1Xlu&#10;b62e7Z9jQ7USuk0jE7jxD45ttbtfseiwLDdLL+9e4+T5aydS8YarpsNvpkGnyXkXlb96L/FWFDpU&#10;FsvkLtSX+FXX5607nw9qtysS3dzJco0X8C/do5i+U5m8tr7WLe4+xsum6xF/qoXXzd1dXNpTah4S&#10;liuYG/tO3+66RbN23/2WsTVbb959mVVhl3f67ynfb/wD7tHk3lm0sUupyXkTL9yH+GiUQCwm/wBH&#10;/e/63bXnvi3R4HuN37+2/vTebs3V29s6uqJJL+9/h3/xVQ1iGLbKs9t8i/d2fxVtExkeM6xpcSLu&#10;g+f5fm3Vn6b5tncJtVv9967bWEimXzVVofm+XfXP7IEuvK+be7fcSuo5zqtKv4ry1eBm/hrPuEaF&#10;vmb/AOxrN+0/2bf/ADf6pm/jrdmtvtNvvib52pRl7wpe9EqLtdP+A/LU0Ny1ir7Yv3v8LutV7N2S&#10;48pv+BVamhVG2/8ALL+F625/eObl90NK1yfSrjzV+dN371K9T8Marba1av5TfI33krx+ZHRqsaVr&#10;E+iXXnwNs/vJ/er6fBZlFx9hX+E8TF4SX8Wl8R7RqvhuWwsklni86Jm3rs+R6qaVYXmq3G6Wznht&#10;4l+Z0b+H/gVdt8JfHmn69bpBfLH833kdfu12vjb4YrcWfn2cbXNo3zqm/wCSunEYDl9+HwnHRxcv&#10;gmePzW2mTXm2Bbl0Vfleaug0rdeW8qz+X5rfut7/AHGrlNb0eXTb11ZVtpYl/gWjSvEjWy/6T/pi&#10;b/8AUu1fN1qEZfEexTr/AMo3xDbt4euJVWLZLE3zbGrHtkvL+4eS8g2Wn/LLev3q6i5v9D1v5pbb&#10;ZLt+V/N3+VUNtpUqK88t8s1un7193zpXlVKHIelTlzliws5bOC02rH5Vw3+u2/va7C50SXQbDzWW&#10;N7hf4ElqlpSf6Pb3iqz3bL8yfwK1d7oNhFCzxXLMmoNFuZH/AIv++q45HfH3Dzqz1v7Yrr5TQxK3&#10;3HrK8Q+LV0eRGi09rmVm/wBcjfItegatpX9pLEyr9j3NsZEb5Khm+GMusWCq18zosvyo/wBxa5uX&#10;3jp9oclpSLcy/wBqyzrD5sGxpv7tVLnw9v0tJ2n+3+V8jP8APvatPUtEls7+XSImWZNvy+T9xa0J&#10;rCJ9Ni2tc2yL8ksUK/xf36Psl/aPL/Cdg0PjD5l+x7d22F4t+6uo+0zpE7NGsKbm+RKz7OwXSvE0&#10;U6rveVvvu33f/H66Ow0dZmdZf9buZ2RG+9XT7somH2jH1LyraLc0XzsvzbF+81drpU1t/YLyvFI8&#10;rfPs2/drK1LR7a801G2/ZkZfmRG2fLUqW32bwrFP56wvLF5USp/FUlmPcpBZ3nnorfe/dJu37ai1&#10;i/lSwlaJZPu/vXRaESf7Rb2cq7Pm/u1a1KGV5dzfPsX7m2oNdTH8PPLNaxblbf8Ac3TPT5rnZLEs&#10;X8LM7On+5WqiLDb+a0Hkp/cf7/8Av1lQzbLWVYFaZ/m276sz5Sv4YeCZnvJ4P3qz7In3fJXoc3jl&#10;pooopVXYvyfuV+SuMmsJZlt1ggWHb8zOnyI1NdP7K+VmVN38H92qMTVvJlsLiVpfMfzfupWfNNfX&#10;MTytB5Py/unerD6bcpb+b5v71vnXfv2Uz/hINPtpUs52j83yv3rv/DTAqXM2oQ7GVd+1djK/z10G&#10;iXlnc6faM0H+kf7fyVVTTWdXnuZ2e3Zfl2L/AOyVDNo880VvEs6/ZN29ndfneteaJzVJRibcniT+&#10;zdkUTK+5tjfNWVqU3k6t9pig/wBav3EWi80q2h/e+bPM6r8sztXP+JNS+zL5+1pkVtmxKgiMfdN3&#10;9/8AaP3ESwxb/wB7vWn2dnvi82CdU+b7n9+sTR/EkupW8UUUEdtKq7G87+Ktu8haFbeKJvnX+Kto&#10;mhpQ2c8Nr5rf637/APcpthbS3Kvc+Rcp5X8czfJRpV4251nuV2t8jI9bV5YWf2eKCJZNkv3t8u+k&#10;V9k5fR902pReaq+VE2/e7V6npvkXMqK0W92b/Xbq83v00+HY33NrbF2L/FV281hvsdunn+TubZvS&#10;rI5Te8T6DFc3G2W52RL8iolZ+leBooV3Tt53zfKj/fpk2ty21gkUrLePu+Xyau6beS3MXn+b5Kbv&#10;md6gsvaro9nbWqbbZvNb7tQww/Y4ornyvs3lfIuxa23vLGG1dpZWmiZfuPUtgkV5b7olZIv4d7b6&#10;CTFubBYdk8Vz/pDf31qvcM32d1/76dFrsPs0cK7vv7v77VyOq6DPf3nnwWMexfk87d89SVExbZ4I&#10;Wl2q3y/OyIn3q5zVdBi1v/SVlbf5vzbK7P8AsqewZ2iWPyv4kdfv0y8hgS1l2wbJdvyun8VRGJf2&#10;jl9H01la7gng3xL935q2P+Eb/tLYs8GyLb8qbdlV7BIrO8SLbJcy7d7b/uV0sOqs8XlKrTRN97+4&#10;tdMeU5pSMV/D1jZ2/mrGv2j7q7KrujW0W1HVN38dV7nUJba8eKWL91u+Xf8Aw1nzX8UO9typ/erm&#10;lzcwfZ90z/EOpXiSutizb/76fPWff3kENnp6s32m9VvtDf3K0Nks1vceRFJNEy/NMlYj3k8dvt8q&#10;C/tPv7HX5646kftHz2Nw3N74yw8Qy3yyzys0KMzeUjL5W6uw0e/0i/byls5IbtU2NMrfJ/t15umm&#10;yyasnm2ciJt/1My70i/4H/dru/7Nl1XS7KeVo4ZdrW7PC2zd/lKI/CeXSoe+V31Wx+2TReeqXG7/&#10;AJ67EqXVrOWa1itrGD/Wt5t1Mn/LJFrN17w3Z6lLbwQL/pfmr87/AD7f9urviq8l8E6WumRS/wCk&#10;X8SyyzN/d/giq4/yn0H8L3Ynnnijw/rOr32YI0lsY+BJdS8N/u0Vv6PdS3Tvbagk8pYb91uvyL/3&#10;zRXTzHpQpq2oviqP4jWel6feQRfaYm+RbR9n/fdP/tuJNLstKW5nufEtxdLLfQwrsRV/jStjwf4o&#10;XUtUi1Vdryyr+6h3fer3DRPDfhXxIv2yfTILbUF+eXZ9+o5jsjHlPNNN0G+vL3zYpfJ+X9x/tVY3&#10;avZtLY6hbeS/8MyNuRq7PxD8Lp0V/wCxdQaFJfvJcLvdf9yvMtV/4SHw9GmlS6rfXMTN5XkoyI//&#10;AAB2rm+0dPN7pdtrae5lu4rGffNu+bf99a5S80q+8SeLbqxWXZEu35Nv8VGg+f4J81baWeG4umb5&#10;7tfN3f8AA66vwGlno91LfarqC/2hK3mt9rb52q4mZyniTzfAdnLBczrf3cq7IkddiLXP2fiq8S6i&#10;sfIu4fNb9/sl+Rq9wvJtB8T3/nz/AGa8li+6nlfOtcV4nTw9YasljZ6V8+7ZvRfk/wDHa7IyOSUe&#10;c5+5vGkuPKaCRHuP4Nv+d9d34MefSpYo7mDzkl+6m2tCz8GLqtrbz7Z4fKX+Bah1KGWzZJYrxrZP&#10;ub0gR9rf7dRKpH4TaMZRPVtKmXSl3MsEMSt9yb5HqvresWNzdKss86OvzxbK4ews5Zmt5bxft983&#10;3rhF3vXYXlrbaxZ+RLZ+T8vysi/do5ohKJq6VcxQ6btgl+zfN992+9WJqthFqW9YPISVv+Wu7/2S&#10;uVS8l0pn09rbY6M3zuv3q6Cwttef7JPbSq9pt/1O2o96Qe6ZniTRNa2pBFAsyStvb/ZrH1Lw9qug&#10;+VFPuvHul37Jv3u3/gFeoab4wn3f8TC2aFF/vr8lWNb8Z6RDZpPcrHMjfd85tm6rjGJHNKJ5Folz&#10;rW15fs0CRKv71IV2Va0HUp4ftGleazxXH+qhdfkVv7++u20rW/DlzFLLY7oZWb5k3v8ALTIdeXUr&#10;h1sbG2ufs/3vObY9ZFxlzHL6r4Pi1i1i0+5Vftcv/L3D9/8A3Kyo/hXF4buttnpV3bJ5WxpruJLj&#10;d/4/WrqsPijW9UT7DfWOj28S72SaLe//AI7Reab4xma3a+8Y6bf2jL+9h+x+V/4/SiX7xxSeBovA&#10;0Wp6hpWq6ppstw32id9PVNn+5XS/DHwrO1n/AGrqTateXcu+4ge+b73/AABa3bPwYttYS+bqF89w&#10;3zqm7zbdf+AqlZs3hvX9NWWWDxDcpaXC7Ffb/qv9zdV83uhE1ZtBs7zRpdTuVkd2/wBVDDLseqmm&#10;6VZ+bZTyyrNdxfddZfnrM0G5a/ilgl1r7fLE37/f/FXR6b/oCxMywfZN3y/uv/HKx5v5TblM/wAW&#10;69q/2jyLax+02jLsbyV+dW/9mpuj+HtcmVGazbzpfvJcfI+2pblJf7e8qJbaziVvvuvzt/uVp22p&#10;X3h7VPKtrO51jzZd8txNdbIoqsx+E6C28Hz2Fqm+KOZ1b+Nq6rRPDdjbRJLLFG8rL82xaq2eqyvE&#10;kq+Vv2/N81Fzqs72sssTK77flRGq+Yg2PselfZXi2/J/c2/frMTw9osMUvlQR2f2pv8AljLs3NXD&#10;23j+VbiWCf5JVb5ndqr3/j+5uVSK28uba3zecvyVftxezkdhNbaronzWN9+6/jT7lOtvEN9cxRRM&#10;sj7fvOi1yWm+M59StXtp5Whu1+dfm3p/33Uz+KrqzuPKibzrjb992+9URqRH7OR2CeRM0rQfO+3+&#10;OnJcypFtilbzYm++i/8AslcFeaxq80vmtthl/ubv9VV2zvJbO382VpLm7b/lsi/+yVftw9nynfTe&#10;Jv8ARd15Kvmr95HWuB1j4taDo+pS2ctzHvVd7P5qfL/wCs2/v1dtt5O3zVyl/wCHvD1zcfaZ9M+2&#10;XsSt5W+J/lqPbl+yO7v/AIl215axNbMyRSrvWZ/uV5pNcT3mpStO1tc+b/qprdvnpsL6ZYf8sFS7&#10;in3tD/rdv/fVa+m65pENu87LPDer8+zfvib/AIBUe0lM2jGMDPT7d9n+zKkk0St+9S4XZ83/ALNV&#10;W8vL7TbyL7HP5ybdjQy/xf8AxNbF/wCIbS8XbBF5MTfO03lfd/4BWJ/ZWq6rcfabae02KvzQzQfP&#10;/v1cYkcwzUtVndngs2vrOX7jeSv+q/20rl7l1tr+0ttQg1S5+0N9+G1d0lX/AGq6bR7nVbPUXWJN&#10;jq+xnSJNjVY8Q6bc39vFLBqEiax5u/zpmfyv++P4a6Yxic0pSjIyf+EN0+az8/SoLm2u4l2Kky7E&#10;rb0Hw9ebXa8sYIX2/wCudvu/7FUrC/1pLxItVW2hiVv+Ph5XZGrvfEP/AAj0Ni6ytbO7Rff8pH3V&#10;Eo8x4+N5p+7E5pNVn0S3liln+0xW8u9k81K2LnWNP1KzingWS8iVfl3/ACf98JXKJ59m3mtY7Ivu&#10;Nvl+Rlb7lZ76lbab4mi0xv7Uv7i6/wBRcQwfuoP9j/KV4kqconzFbCTj7pu/b4tSi+Zbmzlll2LD&#10;NWhZ3K3908EUSwva/I12jb4mauVudS/s248rWp2+z/wvu2Orf8B+9XS6V4hgmtZbZZ/OSL+N12bq&#10;4OaUpe8edL29T4iL7HPNqUUrTrbXdu38EuxJV/v10ttby/ZfNVt8W5nZ0++1cp4hv5dSsre2aVXi&#10;addz+Vs+WurhjWHRkigb/R4v9U+/fXpUuY+pwMan2j568f2cqePtQgil2W9xPv2P9xau6bolsl1F&#10;57eTLF97YtM8co154vdVnjtvm+Z3b7tTWdy32iJZZYXi+5v8371d0j6yMuUTVbzfqkqwXPneV92Z&#10;Pv1039q3mvab9jgbZFEtcp4nsJ4byKDSoFh3f7P3q1raF7bTZoFlZ7j77eSuzbSN+b3TEm1VfNuN&#10;PklXzYm+bfVu2s5UliVZd6bdi/wO1S22mwLr0q3jq6fwvcfP/wCP1p+IdNWztYlW5WzRvu3Cfw1Z&#10;HNI5+/0GW/l3XO6H96u10l+7VpNNubm88rz/AJF+6/39tddDpS6bFaRbmubjbvZ5V2VnzaV52qf6&#10;MzbPvrNu2Ov+xVREcpf/AA6imuJWnlbf/sfNXm+vaCuiXT+VE32j+F694meW2V4ooPtMrKz/AL5q&#10;8/v9BvIYpZL7dv8A7jt92unm5onPynn76b/obtKrb/4n/vUzw3qi/aHs2b5P4fmrptS0lry3lWBv&#10;k2/M9cjDC2laju2xun8SOtX9kn7R0d/CqW+5fklX7uz+Jarwus1u7bd6fxVYSb7ZFtbb/fX5qN66&#10;boN2q/xSq6/LRGRnKJnvt+633P4Xqo6sjf7H8NXvOivIvl/4ElVH+RvKZfk/v1tExkS6VqVzol/F&#10;cwS7Nr/3q+tvgP8AHXT9eiTT9QnV5fuSwvXxzczbPl/gqpDf3mj3kV5Yy+TLE3y7K+nwGZez/dVf&#10;hPnsXgub34fEfon8Rfgbp/iS3TVdM++/z70+evAvE/w6n021l22bfK3+u2/erq/2b/2qFfytI15t&#10;i/cbfX014k8DaZ4zsFvrFlfcvyun3K9WthIuPtYfCebRrSUuSfxHwfDYafZ27teXlzbXX8MP2X/7&#10;OiG5bzP9DlkvIl/vxV638SPgheW0ss6z/Ju+be3z1415N9o9xLBLF9m3f+PV89Wwx7dCuegeHvGd&#10;p5TrLEqXbLsWautk1vWtSsLWW8WB0iX91Mi141bJP96KJkRV+bZXRaD42vtEXyrn/TLT+Hf/AA14&#10;NfDS+ye3Qrx+0d9qt5ebbRoIGm+b7ifw13FhrEUPhz7dLbM93Kvy28y1xmlX+leJ7C3ls599xu+Z&#10;N2x1rpfEj/Y9Gdt2y3Vdnzv92vK5ZRO/3ZyOC8AX8V54q1Ce52ojP5Wyu18ZzLbf6i2aH5fuOuyu&#10;P+GNm39rXd5ZtHNabvmTdXo2vWy3kSSz7Xl/h2VfL7oc3vHzprdy0Mv73zPvfK+37td34YSK8uvt&#10;kUv7qVVeJ3rl/Hjypf3e79zLF935d6V0vw3mim0iFfNVJYl2fP8A3qI/CXI2NY2yXX2NWVH279u2&#10;q82jwXlrb214rXnlPvi+atDUkW8b7YkW+7il2b9v3lqlf2ayW8s7MyXEX3kT56kuJz82lMmqeb5E&#10;lnb2/wAmx9++ob957C62xRM/zb2d1pth4h1DxJv0+KJnu1b9xcMvzrV37NrVmzxXzedLt2f7tBf2&#10;iKawaa1/ey70lb5vmrH02znS1l/dfafv/JD9+uivEVPNs1WT5ot7PurFXWPsem+bFbSfa/ub0+d1&#10;qNR6jtHmZdLl8+Bn+XzYnSq/2lrm8+2fwN91KvaVDPZxJPEv7qW1+Xf9/d/HWTMkqX8X8f8AsJWx&#10;znUI89tYfKu95d2191cbZ6OyXjtcwb4lb7j/AHK2NU1WK21RFa8khlbajQzL8lXdS027Szu3jigu&#10;Ytv39rfL/wDFVY5GPNr0uj6lb2cm1/lZJbSZvnqV0ttS2XLTtCnm/N5MuzbXNJqW9Ulaxj3r8mx2&#10;eug8PI0zP5UXyNt+RGqpHBTp80uaR0t4ipa+UrK6fxVy/iGwlvNNiiaJkl++3zV3EMLfYJV8vfLt&#10;/wBdWPrEMTy7fuStF9yo5jv5fdOSh02z22kq7UuFb5kf+GulhuWuW2z7kT/0KuXuYUmuEVpf3sW1&#10;1TdWxprS6qrxMkk237vzfdraMjGUSxeJc+dLBp+35W++/wDDVvRLyXTY/wB75j7vuvcNvfdVT7Hs&#10;uvKlaT/ZR/v1p22pTw3HkXnlvbt/qtkT/LV8xHKPvrd7lXnbb5rfwfwVmaq86WqbrH7S/wDDsro/&#10;3Dxbml/0fb956zL/AGpbu1s3ybaQGfbQy6IqMy7PN+dUmb7tdBpt+t4u1fM+982z5031maDo7faN&#10;0u3ym/77resLOz+2SqqzvKrfchX5KcvdINVEn1W3RpVbYv3Xda29KsJ9Nt9qyts2/wAf8NSwp5MW&#10;7b9ml/22oS2vkV5fP85P4UT5KOYOaJLqt432eJVljR2b79VbO5lS4lgnZZpd3zru+RaqalZxarJ9&#10;5raVU3/I1YlnYT2d/wCasv8A22mld6Qzpnm86V1Z1hi/v0y2sILlXi/121vmd6z7/VZNm3yl+b70&#10;ztsrn9V8T2fhi4/fsqfaG++kW/dQHvG7qthBDbyru/h++y/drj9E1K50q6ltmlb++qP/ABLWtcX8&#10;t/s8+5+Tb8qbfnrB8SQrfrL5TSebF/Ht+7T5oi5Sr4nud7boGbzZf+WKL89V7a20q2gt5b7z5rtm&#10;+WKZvu/79Q+G9bkuVuLGKLZdr/rbu+X73+5WxZ+FYLlfNa5VHil2M7tUSPKrYjl90qvc3ltF9stm&#10;bylX91C/yI1c5YeG2164ladms93+vT7if99/drM8ZeNGe/lgW5VLe3bYqfwVlXnjC+ub+0sZYN9u&#10;23dMi/PF/n/brGpTOan7ScT12HwNqOiWFoun3Nz9naLYz3H735ayvENnPu82zgaFNyxSwzf7Nbel&#10;a3fPbxQW0TXMXlbIEdt9EM1npul6rBq7STPbt5qI/wBz5v4P97/Yrj5jmpxl7eMTn/CWsafZ6pcX&#10;1y2+W3XZEm35Gb/4mtC88N22seI5Z5WZ/KVdzv8APt2/3ErPhmluLi3+zWMFnaMy7kdfn210tnpt&#10;z9qivGtvJi/1sDp9xv8Afq483NzHfUpy5uY0L7T9Pj8kWMU0Uqr80aqilf8AeorH1jUFs763XUIX&#10;CS7nWDbuV/b/ANmorp9oP94zjPB9n4cfUruK0gvtHu7df9Ft/Kd0l/v7K7bwrrC3iy6nbXPk3qt5&#10;UqOvyS/7FavhvwrPrCysssltEqq6v/Btq3DpUF/eeVpk/wDbD2q7G3t8n/A/71Y+8fR+7E6VPiF9&#10;gaKKeD97t/e7P3u2uK8ba9L4hltLltKZPm2RTeVsdq9S8MX/AIQ8r5Yrb+1V/wBe6RIj7qr+LfFX&#10;hWG1lilvIHlt/wCC0b54qJUyPaRieZI8D2qRLpkj/N8z+bvSul1Xw9ot59naextH+X5kdvnrWsNN&#10;0zWPKnXU40f+GF599YOseG7N9W8qBZ0uP77smyo5ZRL9pGRX1LwZpln/AKZp8X2Z2/jt6i0rwZZy&#10;XHy3m+X78Toux6u2f7nfYtKryxN82z5vlrW0qz2XXmrOzy/3HWtoykRyxNDZeW9gnlSrv/vvXKX9&#10;muj3ks95bNN5rb9m13Su7e8iht91z8nzfLsrlNS16z+1P5jeTF/fdaiUQjzFRPG0Fnao1nZ23m7v&#10;m++m1a29Nv77xBZ+bp8sCfNsaZ1+7/uUQ+KrPTbOKCBY7m0lbYzuqI9dBNeQJZo3zJ/emhWtvhiH&#10;xBYaJ/aupI1832yVV+X5dtdRDptnYb1ilVNv9yuH02/nS+/ez+d8vyW+597V0Fy989qkTMsKN/cX&#10;5F/2KuMvdMZRMrxDePHeeR5tt5TfxpTLbTdI1uzuoryxjmiX5G/cbP8A0KrsL2dszrE0fmr950Wv&#10;N/iR8VLnQZf7PsVk+0fxzOtXEJHUabrGi6OzwLYtYfwLusZX/wDZKiv30PVbiaCK8tk1CL/nj9+v&#10;mnxJ8S/Fl5dbktpE/hV/N3v/AN916D4e8c6g+m6feWcH9sXqLslt/uPFRKIRPWtH0re37qJfN3fw&#10;S70qvqug+IblvLgvLGzt9/3Psu91ryrxJ8WvEumyu0WgrDLu2K6M7/8Aji11HgPx14h1iLzbzTNi&#10;f7v/AMU9Y+z5Ym3NzHSr4b1G2sPKtp7maWJdkru+zdQlhLcrtknaGXb/AMtm+TdWLr3idrCWLUJb&#10;mSz2/LvtG+7/AMArstEeXW7P7Y0sbw7flRPkdv8Afrn1NuUxbn4e2M1rLLFcqmobv3u2D/Wt/wAB&#10;qvZ2euTXEUGp2cc32dvldJdibf8AcrsJNBWbyVXzEtF/5dEbZWSmj6hbXkrS61JDbq37pPK+7VmP&#10;vcxNZ+G57/ymvLO0mSKXevzfOldFbQwfPbMy/wC5u31n2erT21hcNfL9pRf+XiFdm5f9usfSfGEG&#10;sP8A6DeRzTRN/qZoPu0vgKO2S2is7B4LZo/991rEuNbltrhIJVtIYmb5fl2UPctf2dxFPKyf3fJb&#10;/wBnrzrxDoP2C3t/sLLeSs2ydL5d6eU33/8A9ijmHGPvGk+sWPiHxBcWMH9n+bF92b7iVm2etwXF&#10;nd2cES392rMm+GX/AFVZl5baRNZ+Q1nHvib5U270rYe4trOOKCef7BKu7ynVt7t/v1ynTGPKYj2N&#10;5MsXm20H7pvluPN2P/3x/wCO1oJ4tvNKsPKvNKke3ZmRXh2P/uV514q+HviWa/ivPtlpf6VdS7Jb&#10;fzdjr/nfWr4F0TV9K1i4ZdPsXi3eVvef/R/+B/3q3jzRI92R1dt4hidX/e/vW/gml+7W3Z6xqrr5&#10;qx233/42+fbVTXvBMHkvc3MUEO5vNZ7FXi//AGqxE1jUPscX2N2eKL7z7fkrppmMi3rGvXls8X26&#10;e0hSWX5X3f5+atXQ5oLy48hl37ot8Dwr96sXR7O+164iuYv7P8pV+Zt2xP8Afram17+yrd9PsVjh&#10;27vKvkg37v7/APu1jLl5i4ylylu80Rrn96zW32i3Xe0My73/AOB1xV/rS6bfvBLp86Xa/d3wbYpa&#10;hh1i50ppZW1C5ml37lhu1SVP+AUar4tbUvmZrbzW/wCWzr91aunEx5jQ1VLzTbPT557OCb7VF5qw&#10;28+91X/b203w34q863lga2VLvbsVEZPmrh4fFVtpurXUGlRR3iMu9vJX7zf7/wDDRf69bXkr6g1n&#10;9puPuMiN5VdnszHmPQIXi1VYvu232dt67G+et3SoZU82Vp1eKJv42+evP/DHi3SNNVPs1nH935tn&#10;393/AKDUXiG51C/tZf7Pgk81m3+S8tEYhKUjtdeeXypZWga8t5f4EWsJ9Ng0qWKKdrma3l+f7Pbt&#10;v20eBr/xC/h+We6W7s/s7fNDNLsRv+AVqprF5Db7YG02aW4b77t91qvliYyjzRNv7Zos2gu2pxah&#10;/ZTN5X25IPki2/c31wk3h5tNv3nbzLm03fur6GX+GvQPCV/4h8K2+q/bolvLS/i+axhbzdrf368/&#10;1vQb59L8/T4vJuGb9/bv/qv/ALGuD2cpe6eP7GXMWLzR1ttOuNQn8m5it2XdbzSu77W/jrtdNs9P&#10;urPT5Wijd7dt+/b96uNsNe0O5tbuC5nj+0NA0XyN86t/crd8H/bnsJWnngufs8X7rYtebOMvhPKx&#10;9Pl+Ar+IYVtftcsFrJ5Vx8i+dWh4bvLaHS0trndDuX7n91qqQ6xqGsfumi86JW2bHb/R2p8OmxQ3&#10;8s/nwQ7V+W03fxVdP4S8FieaPLL7J5l4n8N22q6pK08v73dva3SLftplh4Msb+V/NngtrdW3qnn7&#10;9zVX8SaxfX+vStuabb8n2eFfkroEs7FLWKeJt920XzQoz/K1dnMfW0IynEyvF1zbNfxeRuf7Kvzb&#10;KlS2guZdPnls2ht/vLsb71YkN5Pc38tneRfY3Zd/+j/I9W9b8T6VbabZQWa3M27+BG+7Vcp2fCbH&#10;iJ7PWJYtqqnlfvd+6uU1jW2dXVpY7n7P/wAu+z+Gtvw7eRborGezb9+37qaVqr+NvDbW1hLPY3iz&#10;XCK27yW2PVEHa22q22paNb30lzv+zxeb8jfdq9bPbXkqSwbXRf7jV5v8OplTwzdxXMG+Xb/rnWq+&#10;j+Lf7K83z5WTa2xUT5KCvsHrCWEU11FKy/db5XT/AGq5zxh4bl3fIy/e+bfVKz+IWlTL82oNZv8A&#10;e2PWh/wm2i6lEkX9pwTSqv30WuunL3TnlE4TVbBraRv402/Mm2vL/Fu3zflVfNl/g/2a73xh4ks7&#10;D5Vvlubv5vktK81h0G51TVP7QubnfE3zqv8AHVESNO2SeHRvNVW2K29XerSTLf2ssDL96tWz+zPZ&#10;y2Kyq+1l+4v8NGpaPbWGxradnfb8yMuysub3jbl905WGGW2uPK/u0SP5zbd3/AK2Ly2+Xz1+/t+a&#10;sGFFuV/6a10xkccipNuh+VqVIW/4BVib5/kb79Q+cyRbf9qummY1DPTz7C8S5tv9b/DX1x+zf+05&#10;P4ZuLfRdXnW5sv8Alr83+qr5Nmh2fKrb0/v0zS5l02/ilbzJkVtyoj/er6TLsx9h+6q/CeDjcJ7T&#10;34fEfsLNZ6V4z0uK5gaO5t5V3I6/PXh/xR+A8Wsb2gXZ/uV4v+zT+09Poms/2HqKt9kZvK+zv8/l&#10;V9x2t1Z63ZpcwMs0Uq71fdXtYjDRcfa0vhPLo1rS5J/Efn/4n8E6n4VlltpZFmi2/c21iWd5Yw2c&#10;sEqs8rN8j+bX298QvhRp/jCzlWWBd/8AeSvlzxV8E5fDGrSxW2mT7Wb5Xt99eFUw3P8ACepTrcvx&#10;HBWE0tndJPpkrJKv8dbGt+OdT8SLbxX37m6i+6jrsSWpYdHbbKsredKrbGhmX7taFt4AaaKW5umW&#10;zSL+8qPurx62B5j2KGM5Trfh0n2PS3Zl2ea33E/grpobxU3s07Oi/wB9q8v8K+IbzwxeJPF/pNl9&#10;xofN+euih1uK/un+zfPFL/A6/drxK1CVI9inVjVMrxmn9vap5VnEvyxb23rVT4aW0tteXEDL+93e&#10;bvetPQbOW/8AFupzxLv2wbF31S0R4JvFEs63k9zun8ppn/irm5S/snYWzywtqC+Wqbot6v8A3q5l&#10;NV1BG+WDzrdv9bt/hrb1vUm0dbtpVZImgZPk+euatrBksLfz5WSL+OsZG0fhHWdtFpt1FPaN95t/&#10;nf7VPuby8bUYoInaaVvvOi/w10tnCt+yRWarbbV++i1Sh0dUneXbs3fx09TTUz4d39s7W/hVdybv&#10;urReeEtT0/xHdyrPJNpjRfKiL8i1oTeV5ssG7Y7fO0396tDxRrcqLpi2Msezytk7v/tfwVX2TP7R&#10;hTQz/Z9sTLDFbr/qkauXS2iRnnvLnZ5Teaqf3q1bO/lmW9trmVf3vzt5P3P7lRQw232WKBlWaWWd&#10;Ui/v+UtRGRcjM+2Xmq65aLeRK9ozbPO3791dRqviH7AzWzRMkSr/AK51+RqxL/R10rVIlZf9Hil3&#10;7/7rVYvLOXVWllaX/R/4bR12bW/4DW1T4TmjHnON1t77XriL7Cvk2jS/f8rfurqNP02Wzv0+Vt9v&#10;tdkT5ElWobOFLZkgbb5St8uz5N1TXNzLeX/lRNsuG+RXT5Kx5jaMeU6DxDrbWFrvglXypX+Z0++1&#10;co9/9vuNzQMksT7G3y76l8nUGb7NLAry7dn2h4t9CeGVhutyz+Tt+8ifcl/29lbRlzBIz4fK1K8i&#10;lZd6RN8z7fu1oWaNbea0G1JWasr7NPDql20E+xJdv+j1dtoZ3/cf+Pv/AA1sZli8v2vFdYlk+0L/&#10;AKqZPuVVsNbWwv7eK5bZEv3ndqZqr/ukggWR/wCBndqivEaG4iZf9bt3s7/xVjzcpMjqLzxDLNLF&#10;5Vstzaff37qIfElneXFxF9j851+6j1gpqS2cflMqv8u+q9+izW/nrLsfd97dW0Ze8Ry+6dBZ3K2y&#10;vPLc7E3fLC9adml98l5bS/ul+felcvpSX01x+9WOZ1X7+2ugttYWFpYGnb7v71EWtpe9E469Pmjy&#10;wO7sLzzrDdqE/wC9Vd+ysmbxnZ3NxtWKR4lbYzo1WNHuoPFWly2bSql3Eu9URfvLXNQ6PBpt1vaL&#10;7ZK38bxbK4KfNzHzNStVw9WMqhu3/j+2sJZZWgZ7Tb8rou/5q86m+Jersl3fRQSJaL/fi+Sug1i2&#10;gki/dReTtX5USuX1L+0IbDcuix3NrEvzPNF88Vd8Zcx9TSlzx5xltrer+JFiZbyOz/vQuv3lrb/s&#10;GWFory+lk81fupurzrR/3N495eNvlX/VQo33alm1XU7m18j+07mZWl3+TDdf+h1EjaJ2upeJ9VeX&#10;yol+x2it991+dqi/4SGW3urSdrzzneX5nRd9c5bXiw2cSx6Z5NxKv8cvm/8AslV7PTbzSrW4Zmtp&#10;mZv9c673X/vqoCXwnoHjD4nWdnozxar5Fym35d6ojrXC+GL+z8T2/n2eoT2dpF8/k7t6M1Ylzpq6&#10;rdea0Xk/3t/8VaeiW0Vn/ocCtM+7+D5ET/feiXuxOKpTOXh8DammuXc7N9pt5W3+d99F/wDia3fD&#10;2gz63dXDfamhit3+aGZvkb/4it2w0r7BePLFqun2d2rfLNb+bK6t/wCg16dpWl32jq8Wr/2bNK37&#10;2e4tIIkSdf8AprFs2t/461R7cyjynOQ6bLolnEumXjP9n+9Mn/slW0sF1Xyvt155O751t/vv/v12&#10;FtYae7fuolTdF8r7dm7/AHN1cj4nmbwxqSXMCrZ3u1XT7R8/mtXNLl5jyIxqyq8/2TQtrmLSm2rP&#10;Bf2lvE335fnVv9+rdn4z0/7LaN5En2RtyRfLv3ba83vNVn17TXvJNM/sr7Pu+0pp/wAkTbq7v4e3&#10;On3/AIN0+Wzs/s0W2XyoZm37Pnr0oxjGJ3VsR7vNEd4o8WafLpsV1YK3llsMrxUVltpunQyXX2iC&#10;N4Lh/Nj3N+6oq/dOqnL3TB1LVb7T7/7GuoSP5sW9YYZd6KtWvD15rWial/bWmQSf8evleT5uxJWr&#10;Nh03T4biKVvsyXDf6r5f++60Lm5Z/wB61y1nFt+/trHmjynpGY8Mr+KvNudeXTb26/ez29pOku2m&#10;eEtHtIdcvWXULm8+0N+9Sa1+Tb/HW9bf2HeaWl9qei21zt+9NDF89bWiXOnwxS3Nitz9iZflhb5N&#10;tYyl7pUYnZ+G9P8At+gy3OrtHZyq3lQPCux6qXPhW2SWL+021TWLe33PE80+xKveBrbwn4tuIm1P&#10;U76zuLdvle3n2Jt/uV6lrnj/AOHOixRafeNbXP7r5di+a/8AwOrjGXKRL3TyfwrbaKlnLZ2e2zt7&#10;dvNlf59//A2rrtY0qCztZbldQtrbb92FLr5680+InjDSr/WYm0/RbTTYli+V5vn83+5XGJ4us7/Z&#10;FPpkdhqCt8s1vAiebUezLjI9G168bUrfylWR/l+V0eszRHs3t/Kvp9jr95Hl+7Ve2+06lb7Wbztv&#10;z/Iv3az4fPs7+VWtl/v/ADLvesYx/mOn4DtbdILNvItvI3tufe/z1V1LWJ/srrFcyPdou/7Oi/er&#10;PttSsZokVmg81m+5trQuZltmilXa8q/wTfPWhHxFrwfrHirW7y3lns49KiX71w673Za7i58QxW1x&#10;t81pvl+aZ64e58Qy3kSRRT/Zv4GRIkomv7mxs9tnYr5rfce4belYSqS5fdDlNBLyXVdWu54mnS3X&#10;5FT+Bq5/W/DzeKvtDaq+/b8ivaL92orDWNe2/M1p5qt8iQxfPW2+pavZyxfapY3iuG+Z9uzbRTqS&#10;MYx/mOOh+Eq2D7raLzpZV+V7hvu103hjwD/Zq7p2k+0N950ZK6vRbmW8XarR/wC/XQXNnLNa/upV&#10;83+F3raMpFy5YyOX/sqD7G63n2a8T7i/LVF9KntrN1s2jhTd/qU+dK2LnStSht/3E8fmt975qzft&#10;UtzK9nc6e1m8Tb/tENEi4lea2ttS0uazl02CaWX/AJYu3yf991d8N6a7yxf6Jc2duq/N50v+d1at&#10;m8/lJEq/Ju+V0b71W00eeb5vtKwvu/g+41SUarw223bE3nbf43as/wAm2f8A56TO38Dr89TXNs1t&#10;axNBLH+9XZ8n32rJSFYbjbP5H+yk396ucDoIfKRdrQSWafxecuxGqrD4S+1XUu2eCHc/3E/iqwjs&#10;tqnkXzfd+VJn3otUrPdeX7xT20ln8vyzQt/8TXVy80TKUjJ1jw3eaba7Z12W7fem837tc1quiRfO&#10;1nP9p8r7sM0vyL/u13epbobV1a+ufsm3e29t6NXLXmjwf2pZM14ttcMu9Ydu/d/v/wCzWPL7xcZG&#10;bbeDNQml8yW8gm3bdvy/Ov8A8VVS/hvvDFvcXmvLBYRf8tb7+9/c+Stu8fxLZ39pqcE9tc6fFF83&#10;kwfvZalsPFs/ifVLuPWVgs7JlV1heVPm/wBj5aOUJVJD9HudKudJSWBfOfb8u+L7tcvD/bya5qED&#10;Qf6JFL5v2ib91E39z566XVfFukeG4nlWzWFJW+V0VET/AL7rj7a8vPGGparfahdQfYrdlt4Nkr+U&#10;3+5XZGmc3tuY6Oz8Wy23zanFJ8yttRGSWszXtY+2X8P2a8ks02/8e7xferPtrmL7bdz6heR22mWq&#10;+Vau67925K20hi8bS+U1jHNaRfP5zz/J/wDt0f3Sypf2zfY7iW5+0pE0XlMjN5UVclN4eW5ilubN&#10;rm/ii+6+7ZEtdajxf2zdwXk8epRKv8H8P/AKJtV0iZWglna2iX+N5fu/8Ao5SPfPOte0HULXUopV&#10;1C2h0xdrtsl82Vq1bbUtPTVvK+0rNFt+abytu3/gFW7ybTNbbyoImS0il2fa9yJ5v+5RN4P0+/WJ&#10;maR/721tj1qT7xiJoOnvcfLqEj/aJd7JCuxGrPvHsbnWdQtpdIktvsq/uru3R/u1t6r9j8N+VEvm&#10;QxSt+6meDftqGa2+3fuomk8rd8t3aN5T1pzSFHlMrStKdP3s+54m+dZlX566WaZdN0tFs/L81W3/&#10;AGh4n3tVXW7Oe5t5YG1C7+0bflu0/wA/+yVXsLzU4ZduoN91flfynRNv/fdIs00tr7W4kbyo0sm/&#10;1/ky/erXvL+Lw9qUXkQN5TRKkToqbKx4dVgs79Fk8uFGi+46/JT5vEnnb4rFrZ9rfNb3C7n/AOAU&#10;EmxYeMLtLpLxbyRHWX5X2on/AI5/FXa3l/p/iezi+3LBbXq/O1xC3yf8Drz2GSxudN3ahYsku3/j&#10;4T7lS+H9KvtN8qVFb5W3wTbvnWplEXxRKWufCiKz1z7S1myRS/62a3l/74epdNsG8Pa5FLLOqIq7&#10;JX2/PKv9yuj8T69A+m2VjqenxJul8qDULeLyntW/20/iX/Yrj/EMOr+G7/UF1VV8qJf4F+Rv9tK8&#10;3EcsfekfN4393Lmiaty8Vnq0sVnc/ut29Yf4K2Lbw9B4ntfNvILm2bdsaH/7Oua8H63bXixQNY+d&#10;abPtH2hPv7q6rSr+Oz02XUIJZIYvvqifPurmpxlzcx5sqMY+8Vbbwm0Ky22lLH5sX3nmX59tcfrH&#10;hv8As3zZ90Fsits8lJX+9XqXh559es5Z4NPnh837z7d+7/gH8Nc7qXh7xDbay87WMfy/e86D+GiU&#10;ZR+E3oV69CXLE83m01tea3tvsbXkrfJ8i1d/4VppWm6bKrRSQ3cq/Kjt/qlr1D/hHoHi81mVJWXe&#10;qJ9xv9t//iK838W63eXOvXCy7Xdvv+StbRkfWYbF08RLlfxGbonwZs0aVl1CeGVvmXe3/slb9h4D&#10;0yz/AHq6hczXG7599Zv/AAkkupW/2ZpZEuF+RUR3+Zaqf2leWzSxNO03+29dHNI9LliaFy9nbas8&#10;W7f5q/M+371cPr3h5ZrW78hfOe3l+b5dm5a09SttQh1KKKLy/Nb597t86/8AjldRf20SX8Uqr+6V&#10;djJTj7pEjwm50qWZngiX52+6m2qutaauh2cUsTTw3H8Lv/er3XUvAa3S/abGVk+beuxfurXD+LfB&#10;OtX9rFBp6walE3+t85dm2uyPKc3vcp4VpszJf3FzeTr5rferpYdb2RW9msGy03b2dPvtXZzfCv7N&#10;FFFLBHDcKu+X7mxar/8ACMQaDFug2zRMu/8AcxUSlEjlkc8+pSw3G2xtltnlVd3+zWnDf/6fFYqu&#10;+K62/vn/AIatyaPFcxJtXydq72R1+fdWVYQreXkTMy+bbyrs81qxNonYarojWKou1URl+XY1ef38&#10;LWd15qr/ALyV6RMn2+J7P93DMvzrvauc1vR2milbbsl2/wAFXGQVInKTOtzFuT79Undtu3/Zo+aG&#10;42t/D/BRcw/LuWu+MuWJ5svfkV9+z5aim+f7vyVLeMsNrFt++3ztUUKLt3LW3xGMolTTdVvtBv8A&#10;zYJdkrP8038dfZH7M/7Qmp6XeJp+ofvtPb7zvL9yvjy8tleL5q1vBPiRtNvPInn2fN+62LX0eWY+&#10;VGXsqvwniY3Ce09+HxH7C2GrQaxpqXdtKr28q7121n6x4es9btfKZP8AWr9/+7Xy18Cvjkumy2mm&#10;LtS3lX5oXavprTdeXVVlnW5/dfw7PuV7mIw14+1pfCeVRre97KqfOvxL+AktndSz239777t8lef6&#10;VpWn2cv9m6veMl3u+48qIn/j1faDwwTW7/KtzuX77rXk/i34P2ztLPEqzWkrebvT78TV5XLzHf8A&#10;D8J8+ax4GaFfM0/VVvEZvlWFUd//AEOpdN0fV9Ba3ufKkf5fm+0RfJXrdhoMEMv2a8gkubhW2LfJ&#10;F5T/APjtW/FXga+ttNi+x32y0b55Udt7tXHLDRnE6YYmZ5/4Sv7S/utQg3Rw3d1EyKiN/FWTpuiM&#10;l5u8jybe3b5fl+dm/v10GpeD7yz2bWtrnau//bWqsL3ltKkF8v8Ao7fdmRt77a8TE5fL4ont0MbH&#10;7Rk+PPHOn6bqn2O5WNLh/ki3/wAVH2mWbSX025l/0tdr/uW+da0fHPgmLxhq2n6rtWa3t5V+bbv2&#10;7f79aT6Gr3kWq7Y4dvybP71eJKl/MerCqVEeeHS4ooG8nb8ju7fPWFf6lP8AdadvN3fwNs210HiH&#10;R/lSVV3xfxfNs21xkOmtfujRRs8UX+thda4Pe5js1KWj2DQ6z5rXLXMMvyN83yLVTVLqV7N4IJ/v&#10;T/vXf+L/AHK7O88PQXmmosq/ZlVflTbsirMubOKHSdsEUFtaRL+48n/4ijm94vlOdtob7R9RtFnn&#10;kdG27Zni+Rq9dvNNsU0m0li/1sv8G37lcJ4b1iK51ZIJ1V7dV+aGZfvV1FzbMlxug3fZ/wCH5vu0&#10;Sl7xHKY/i2F/3UCxM8XmpumeX7zVF51jct9mvm/0v5vIuP7v+/V3Xknmt4orNlmiVvmd65rQYV8P&#10;655t9Pd3lo3yeVMu/wAr/brq+wc3wyH3NtefaHVlV0Vv9dC3yNUMNyqa5LEqq6L8++tF7xZri7li&#10;ljSGJtjQu1ZP2zT7nVomgb7y/Z2TZWcvhNonS3NzY3lv9u3SeVF/Bu+SsVHidZnVl+b51RF+fdW1&#10;9jghsPNWVobeJv3sMP8AerKvLNni/wBEiXfF+9V7iLfRH3S5HNaXNZzeIJYFgnhmZfmeZf4q3bzQ&#10;dThuNtsypu/gm+Ssf+zZ4bxJ2n36g3z70X5K21hvLlXgvlVNv3XRquRESjbeD7x2828njSKL7ybv&#10;vNUV/Z3O7dO3nWn3Ipq3YYW/saW2ZZPl+dfm+9WVrFy1tpcUTeZD/dRmojIiUTmrmbfFtRf96ugs&#10;bG5htfKZVm3Rb1SsHTbaXd8zfJu+/XZ2F5vuJfNVX/dfKn+zVxIIv+En+wWD3PmwQ/Ls+992smwS&#10;e5liZdt49x8+/dT7nw3Y6re/bIIo9m75bTb8i/7datt4S0zSZXvoLaCzl/vwrtq+YjlL1z4nvNH1&#10;LTGs4Ftnibe0yP8AJXYePIf7bs9P8S6Q2/TLhtk8Kf8ALCWvKdS3XLeel55KL/Ht37q7v4b+J4NB&#10;uvsM7Nf6PqS+VeI/8P8At/8AAKxlzR9445YakYWt68yReVFEry/71c5pty1/dfY2nu4Zbhf9ckvy&#10;f98VsfFTwrLpXiaW2aKe5svK82Ka3/iWuX/4R5obC0vGlaZ1+dvtfz7Vq41YxNqlSFI200SKG3ex&#10;3eS7f624f+7/ALFWNN+Hvhyzl3WMWrXkrfed5U2f+z0zTbOC/s/Inlk8q4X+BtlRJpMWj/ZLNrny&#10;Ym/gSX71bcxfKV3s9Mub/bLbX1n/AAJv+/VdtKl3SwWcFz5UX3vta7NtbWq6xY6C0U9zOtzd/wAK&#10;Sy7/ACq5/wAReKLbWIZZVg/esu/YjbN1R7xEpe77pVttNs7a1lliljvLv+5NP5SL/wB9bN1bujpq&#10;dtpsVmzaT/Z6/wC1FLu/8frl79J7awsolVUSVt8qJV19ei1i6ig+wwQpEuyKFF+9RKJxxlGr8J6B&#10;M99Z2cUsHgJUtP8AntaQO7t/3z8tXv7Vj1KXSp4rb/lrsnhvpfs/y15fZzQabf2irc3OlXsTb1t7&#10;RPvf7/z16V/YOoa9oz6u062D3DeVLqF3eSu7L/sRfdauDm97mkbVMNz/AA/EZXjy2XynvIJ1eWVv&#10;mt5p/wD0BKz7ZNQttJln16zk1jT7jbtd12S2f+5u+9TNes/EP2+0i0i83xL8kr6hAjozf3653Ut1&#10;yssuvaVp95Lay/N5M9xF/wADRFlraXLL3gp0pQjyyOqSzuUsLiDSpY9V8NXkWxbjd+9Vv7jp/DXJ&#10;XnjB9Etbe20XSNQv0WWVFht4H/dba5SHxtePqUU7KtnCrbERG/zur3DwHfy6brOmagt9532pvs7I&#10;i/dX/brpjLlj7x85iealLmOPbWp9S8MGS7t5oPMbP2df9b9+irXirxfYeGfEVzc6kv2m13siuvy/&#10;NRS1eqOiGITjoZuvalc68zytp8ltK0rOtvbr91a2/CtnA90jTrJNFt+4/wD7PXS3/gmDVZYmsV2S&#10;t8j7JfnWqtz4YvtK/wBB/eJtb7277zf7dYH1UakZRNibWNPewt4tPs22RNvnR1/8f/2q6jStB0jx&#10;J/ozMqSqu9kT+GuE/s1raWKWC8WzeX5HdPnSu+8E6rp/h61/0aCOGL7kvlLs3N/f/wBqgiIkPgCV&#10;/NVVV7Tdv3ouzdXD3/hWxtrq7VvM3suzY8T/AC16XqWsahqXzW15In+4qfNWI9hP955ftN7u3+dc&#10;fw0uYuJ5r/wjcX2yLzW+07v4PN2f98V0Fh4bsbC4+9vt/uNvX56615oHl8rdB9r/AIvlq66RTW77&#10;fL82rj/KT7SJlWb6Vpu9o1ZJdvyojVz+q6815dOksH8Pyvto1yb7A+5l87+9/s1n/wBpaU8TwSyy&#10;JFt+4/zpUS90zqVuUl0fQb6a4S5sYI7xP76fPtrWmtry5kRby5sYf7rvOny/981mabYeHHuPPi3P&#10;uXfv3fO1WP7Hg3XErRt5Tfe2/Nt/4BWwctQ6BPtltbvfWu2a3iX97MjfulqLTbxb+T5lV5d330at&#10;LwrZ2z+HNQ09tQ/eyrsidG/h/wByrFtoOkeHtJRonuZr3d8zzNXNy8xdOpLl94bbeA7z7V/aCrGj&#10;t/zxbfWZf6DPeM6sq3Lq3y/vaY+sT2d/Es88iea3y/vX2LWz9pZ/9ROsz/7bbK2jHlNubmJdH02+&#10;0trSKdt6N/c/hrbh17fdSxbv3S/cfbWTNqU9zb7Yrz7NcbfmdE+T/gdMs5tQsLOK2lntprvf8022&#10;olGRxy5uY07nWJ0vP3E6/Z1X5t6/dp8NzFcr5vmRvLu+bY1ZNs+pfb33wfPt2fdStB4fJ+Vomfd/&#10;cajlkdMfdMi88Q6U9w9m0/8Ape7YsNQpqGuW1xFbW18qQq330g+etBH2N5q7tjfwO3z0xNVWH902&#10;n2zyt913Xdt/8fojEvmNOz0fULNVWWeR5fv7/k/9ArQ2PMsTT7U3femddlc//wAJPeabLuadZrfb&#10;8sL1Y/4Sdb+381ljmRf+WP8ABXT7hwSlLmIpvEi20t3Zwbklil2LvT5Gqpf+MNQ0GV1W23ysv3t3&#10;yU/W/E6p5SrFJbXEv8G75P8Afrn2mvE+zyz3LTbJf3tpNvl3L/sU+aJx/WJEtn8RZ9Y1L7NP+5/v&#10;P/ero015vK8iVleLdsWZ22badpUMGt6ylzBFHbaesCvvS1SJ91cF8RfG1t/ayRWc6+VA2xkT7krb&#10;/nT/AMcrP2fMY08X73LE9Nm1K2sLDbPfRw+avyfx7v8Adrzq/vPCG2X7Tc3N/e2bbGeFf3qt/uVz&#10;ml6Dq+q/2hqHhqW0mtIpf+QZMzuku776JurFh8BtqXiZNe0qC5tr2wlXz9Df5Ivl/wA/7VX7Pk+E&#10;9WNWNU6rT9c8J+LdJu7OfV7m21W4+dtMuIkd4v7n+7U00N9pvhlNQs1tobdZVtfJT5kasG2e202/&#10;u9Ts/DWn2etyt5T+Srui/wC3sb5f++61tN/4SH/hCNbttQljv7S4uvNlmhg+zvay/Jsf/dq/e5S+&#10;WP2TB1tFuZd08Ul5ZRL/AKl12fNXR6JcxWGkpfQeXbaf8sq26S/+h1zVneSvKkC6fJNubfPv+RPl&#10;/wBqpbzw39v8RosEs6WVx960mi+Rq25SOblNPUtbnmZNXs7G2mSVvK8n7jqtZiWdi90+oXkFzv2/&#10;8e6NvSX/AG66C2s9P0q1u57axkmlXamxG2VSvPGF5pWpRf2LLIkXlb7qGaV9kX+5/drP7RY7WNKn&#10;ubeK+s1WF/K83yfKfYq1Npv2aa18+8vtkv8AEyL8lQp8UbG2i8qLxDsuLhfKbfPv+b+5WV4qsF1X&#10;Rvs39qrc3C/vZXhVE21pGJEpG2kNneal+91D/RIvnXyfn/77q1c6T50CXNneR3O5vubfu1wWg+D9&#10;Qhiil0q8ubzT7pf3/wBo+fza9w8K/CvT7nS4p51ksJbdd0WxvK82o5pcxfL7pwV/4b3L57Iv2v7n&#10;yN8lZ9xctbW6wXMXkxN/r3T/APYrS1u5udN1RlvIpPsm75UhV/m/75p95DFqWl+e0W/d/f8Anf8A&#10;8erb4iTz2Tw95OpSy2csmpbl/cTI29F/3662z0qLw9F5F8sf9pt+9nb+7/sVq+HrODQZ5dQlbYi/&#10;J9kRvvN/frP1jTbaa/2tc/vZ13+dNFvRv9+suYrlNWbxDZw6D8u6581fl8n5/wDviptK+KM9z4Si&#10;lX55Vl+z7Zov3q1yNz4qbSrW00i5sd72sv7qa3XZWhonirQ9HaW+0pZZpZZd8rzNvdWrOpKJwVak&#10;qR68mpQaxoNpu0/zpfl3QvF92qmq+G7TxDbyrfahvSJvlf8A55L/AHK4fUviKuva59jbbYJti23H&#10;95v7lXdS8K+KLDzdQ0rVWudPZf3tojb68qpGVWXu/CfJ8snP3pcpwuvaxpng/wAUS22kTr5sUX79&#10;Jk2/e/2K6jwfrbal+/8AI+02S7dsPz/erjPE/wANF8T6lb+KJ/tNtLbxL9qhRvnlrQ0fUtMtrVIl&#10;a8tnZtrbG3ov+/Vypno+wjGPunsGm+LfEcN/LFbNAiMvywva/ItYWveLfENhLNFrmr2ltEzbFSKf&#10;+9/sL81eSaxqvirwfqUS32tT6lpS7tqTT70plt4Vg1u1uNT0G5jhlZf9KsXbfub+/XTy+6dmGw0u&#10;b3j1CwfULz7RYzy/6XdbrixeGX5JV/uI9cbN/at4zyz/AOk3Fvuilh8r/VL/AH6seDIZZLfz/N2W&#10;lu32dt7bEVv/AIr/AG66q88SWdgyefPB9ouvknm83/VNXB7sZcxNSnLBT54+8eapcRTXCSxSxv5T&#10;/cqG/f8AdebA2/zfn2Iv3ar694bi03XJfs3kPFdLvW4dv9av+29bGiaPBYW7z3kCvZM2zzkvK6ef&#10;ljzHuSxcYUvaSIofD2oJfxareNH/AKUv7qZJfkb5K7B387TX/dK/2dtnyNWfpXiq28Paa8Vtc/YL&#10;fd+6mu13pFWrYaktzpsqzyfebfv276inU5/eMsFipYgmtrZbnyp4tqSxfxu1MmdPsu1WWFFX5n+/&#10;UWiX8r2cqqyui/dT+/W7eaVBf6TKrXMifL8uyLfXYd55lZ+M9P16/uIIovO8r5FeuZ1uzZ7p5YpW&#10;SL+L91XbeJPh1Z3LebFB9j3LvaaH907f981z2seG2SCLbK3kxfdfzfnqwOSmh09HiVbmR5d3yw+b&#10;vdv+AVn3Oj232h22yQuvzrsrpk01Ut/PW5aH5fm2fPWJeTMnm/7v8bUcwcpj22peTcPLcz+dKr/L&#10;sb7tdQ80epW/mwN50W791s+/XOJ5FsqMzq6N87fN96ujsNSsdHt4fKtvszs277Rbv89AHn/iq2ZL&#10;x59v3n+bZWVDNvi3V6F4ksIrlpZVZpreX7r+VsrzK5hlsLjymXYn8S10xkcco8ozUna5bc392qqO&#10;6VpXKb4ty1lOm6umBzSLEL+d/d8rbTLmx2MjRffX5/OqwkyoqRK3yVYSFpotjL96u+JxyOj8B+MI&#10;tK1TdA076g3/AC9zV9Z/Cj462OlXVppU/wDE2zYjb3r4x0HSp7m8+yxT/ZvKff5yt89b3hiaLwrq&#10;0WqrL9s1BW+WH/ar6fLcb7P3Kvwng4vD83vx+I/U2GaKaL7TFLviZdmx6Z5O9Ub5n/vb0r56+C/x&#10;g1r+1Jf7XWP+zGiV97Sp8tfQa6xPc2/2mCBfsjfxu/3q9LF4Xl/e0jjo1+b3Jmff+HkuW3wf8CR/&#10;4qr2um/ad9neM3lN8m/+7XV2dys1ruWJf9xKd9mab5p1j3/7FeQegeX634D/ALKuJZYI2uU2/fev&#10;N7/w95MrrPPBDKz/ACw+f8jf8Ar6ghhWZfKniV0/hevNPip8KJ9Qt5b7SJdku35kRqCzw97m60Tz&#10;YFlZLe4XZKifIjVoaUkH2OWCzZni8pXWGZvnWvKvFsOp2F49tqsVzDtbYrpL89Zln4wl0qX91Pvi&#10;Vvl3/frw8XTjVPUw05Uj0bxDef6G8Cr+6b72/wC+rVDYWF9omk27bo4bKVfvvLv3Vzr6xF4wltIp&#10;blYYlb5oU/irq9bs5X02Jfm8pX3xIjfdr5KpTlCR9PSqxqjtS33+l/LFJ5US79ztWZp8MF4srSxe&#10;T8vysjVpzWceq26Ltk/dNvV0aqV48tnau0S75U/uVz8p08xzOlTK/i1LaJlR/K2fM1dmlythsgvl&#10;Z5fubUbfv/3K5LSrOKbxG888CzbYt8qbfvV0uvaJpqK95pkGyJtu6HbVVIkRlzhNbLptr9m8poYp&#10;WV/mrQ1vTbbR1ii8pppbrd8ky/ern/Dfn39w9rPqGzb93dXQa9rzJZvFAy/6P92bb96jm5YkRj7x&#10;xj6Or2u22gkT5fv7t6LWFc2zWy2/7pfN/v7a0Iby8hZ1VW+Vt7O8u+pb+Hztn2lmf5fmdKPtFyC2&#10;26gqStfSb2bfLDC3yLXQXLwJa7raX+Hev+1XL/bF0fSdQi8hby0t2V9mz5//AIqmw6xBeK15Z3LW&#10;ETf6pE+Xc3/AqepzfWYkum3LTalFeQW3k7lb5LhvvVdtrPUPMu5bqKRN3zq71hW+sXltdea0Ft5X&#10;8W9f4v79dLbeJ2mtfNll2f3ptv8AFVRlIvm5jQTVYLq1+xy/61vv/wB+ua8W6bL9n8xX3wq29q6v&#10;yYLxYp4PI3/xbWqpqu6a1SJm/wB35qZRwli8ULOs8v7qXb8j/wANdBbfYdN+0S2a/wCjt87O7feq&#10;aHwrLqsW1mX5v4P9mib4b6e0kUX27eir5TIkv3GqojkZ95r0Fg0X7yRItv3If4azNS8bSzW/lL9m&#10;+zytsV3ZkeruqpLpWqWltqukQXNvE3y3e373/AKytems5rj7TBbQTP5uxYnX7tWYhpVs219rfJ/t&#10;1reEtYgf7XbStGkrtsVN1UU1WK2tXiVY/tbL8qfcrM8Pf8fF3c3mmQWGofw7PmRquXwnHiJShHmi&#10;ewabeS+JNNl0G88ubyl/0aZG+f8A3Ki1i2is9BRV+/t2fP8AfritN1K+uZbedf73y/7NetQ6PB48&#10;0v7ZbMsN3bt/p0Lt/wCPpXiVIylI+ZliJVeX2n2Tz2z02W8s925USJfmasfW7bybN2gi+03e391v&#10;rutW+w6bvVblfN2/3f8A0BK525vNKhVL6KC51K727l85vKRf+AV3x9rI6KVbE4yr7vuxPPLBLOHy&#10;m1fRbmHUN37rZvdGb/brpbP4aNcrFOsDWdxK3/LVdm6s1/ijrU1+kG5rOXdsWXT7VE2/77/erY8S&#10;a9Y21vbtfX09/d7t7QpK+9v9567Ob3T3pUJS92JC+gz/AGx5b6KDYq/N+/Tf/wAArKSw0h7r7ZFt&#10;uZbdv3UMMvyN/v1zmt+J53Z4tMi+xy3TeUqJLvevU/Bng+x+D+gxavqsH9q6xqXyRWNwu9IN38b/&#10;AO1RLm5SaOCp0vhD/hIPCfg/SXnubOO81uX7tp/8W9cfN8TtQ1W6/wBMuWhtIm+WFIv9Uv8AsVLr&#10;1zbf8JM895Z77e3g82J3+4zfwVx+j6Pq/iTVJZbbT7m88pd++GL5N1cfsz0eaEfhMfx5reoaasqx&#10;X08Msq7/AL3z1z8N5cpYfv5d93cL5su9vkrvrnwBc69q0S6vqFppSN/r/ObfK3/APvV6ho/w0+Fq&#10;XEttLO2sa3t/df2tL9lib/cT+L/vutox93lOaUvePFNN8MXln4V/tf8Afzahdf8AHjbpFv8Al/v1&#10;0Hw90rxnYXlk19F9j8qXzYkuG2PL/wAArsPHmvfESGCXSrGK20fT4v3X/EstUTd/wOsL4IaP4ov/&#10;ABhexarrWoTRNAyLvl81Fb+/XTTjzHiY+XukvijQ7P4s339nXssOmXUH70+SfLim9wG+61FW9W0t&#10;vBOvXv8AaognbdsW4aip9nI56NSLgj0KFJ7C/lntrye2u2l/5YrXYaPr39vW8un+IZ7awl8rzV1N&#10;9nzf79VdVuVe/wDI+wwPEy71eFqqW1m1/L8y7EX+F237aUY8h7sqfNH3TE1tZdBuns2ubaaJ13q6&#10;Nv8ANq3pulabfypF9p/e7V/5a1oJokVsu5baNIVbf92tBIYNvnxRR79v3EioNo+7H3jQ03wxpn2X&#10;yo76Tarf3qlsba2+3vB5G/b96Z5aisLNWt3dtyf7i0xEWwvEkggZH3fvd7fPQWac1tY/atq20fm/&#10;33X/ANno1XT7N7P5tsL/AMXy1YvPKuVil8/ydzffdqpXmmtcy+assb/3aCDhLyzuX1ba1sr6ev3H&#10;3feqW88N22sSotzZ/ul/jh+//wB8V6B9miS33XO6H/dWprOGCOJ2g+f+67tUSibc0TmdH0dtHX9w&#10;tjcon/Pa1fev/AK0NStlRormWVbDav8AAqfN/wAArT/0l22TwQO/31Tb92uc8T3NttiuZ4mudv8A&#10;An8NYyLj7xvQ+CdDmiivp7nznb523r92tiz1LT5opbTSLH7YkXyNN5G/bXhl5f6hqt1+6vJPs7Ns&#10;VHXYldd8PfDF4l1cSy+LGs7KVf8Aj3h8rfu/32/9krpjExOivP8AhF4bXyL7z7O7++32j7lbGlfD&#10;FfEOly3ltqcPlMv7p7SXen/A65TUtBgh1K4Zbxb/AHr8qTTvLuqrDbLc+UsVium/N+9/sxdiN/v/&#10;AN6riQWodKnsNS8hVaZ1bYyf3qt3OpSwy+Y37l9vyw/wVU8STWPyRW1nHbPEv+ut/v1i6PrC63v3&#10;M1ykTbFfbQB0um69A/2hby8khTb9xFdKpWfiRdtw1msibW+/dtWDeWF9/r7P50++32dvnqrYJqrt&#10;5sEVzsZvmeaDf/6FR7vKHvG1f6xPeXnkMsj3Cp9yFvkqK21i2mlibz4N+7ZseWsfUtEa882edm3q&#10;2yVNzo9bqeLb7/hD00i+W2vGVtkDPs+7R7sTmqYiUSaz1pblpf8AVwvbt8rutF+nzStBLG6bd7eT&#10;9yqmj+G2v1lXUIrm2tP+mLf+OU+28PWOm6l5FnL+9Vf+Wy/+OVjy+8be9zDLnS11aLz23PdtF99G&#10;+Sn6Vftf6bcWzQMksUH+umV0T5f9use/ma2llgVl83dv2I2zdWx4V8SaQkVxfNZx/wBqqv33ndNy&#10;0Sj7px4v3aful3xPqt9oPw+lgs7Gez1C/iXynt/3rxLXl+ieD28YaTqs9nuudQt22QQvBsRv+B/x&#10;V2viHx+0P2vU7Gx864lZXgm1C6/0f/gG2sXVfij4902zlvLO20Kzi8res23ekv8AuPv+9WNP2svh&#10;PnqftKXNyjvDHg280TyrlbafTX2/6mGV/lro/CuvWd54ytHa8+03v/HveTP8m1f4P96sp/j3qdt4&#10;V0zXJ9Psbzyp4otWS3V/3Ct/cqxbeM9P8beOtK8Q+HIo7yys22at9oXypdv8H+9XTHm5fePSoVak&#10;ZfvInsWpaPpmvfbbaKCP7Qy/8fHlbHX/AG68K8Npq9n4w1XQ9VvP+JPcK1psTf8AvVb7jpXoHxd+&#10;LrabHpVj4eljv9VuJ/m3/wCqRa5S51pvEN15uoWy22txKyRRf88qv7J6WGr+1NDfc6bF9hvJ7a2R&#10;G+zs80X9379cr4k8bWdnYWsFnP5yLL+62QP/AOh10vnX3xFsEi822fVdNi2X0P33aJfuSpT7PwHZ&#10;pZo0+r6f/aduv7iG7X/W1ceU6Ze4cj4Y8eaV5srXdnqUyN/y2SD5N1b39paff6NLuWffL8/nTRVt&#10;WGmr4w0vyp4LH+0NvyzW8WxG/wBivN9e8JfZm8u+uZYX83fsSV9i1jKXNL3TzadWNWcoxMd/Deke&#10;HvEDywQQarcRRb/Omi37W/2ErTvNNs/E+h3f7r7BLFFvlu4V2P8A8DrPv7CzudSu54lb7RF950XY&#10;jVu22m3mt/Z2lg+zRW8X+lQwr/r1/wBt/vVcZSibe9D3Sx4M8YXPh7Q7SCLdDp9ur/vtv+trTs/i&#10;FqGqyytbSqkS/dR/n82otS1XSPENvFbRLv8AKi2Lsb54qwbnwe3huwll0y8bzW+8/wB+tonZzD9Y&#10;8earc6pu1OeCHyvu2+371aeia3BrEVxFPP5N0vzraQxbPNrE0q5n1jVEg1rT1uYoPnV9vyf7+yut&#10;/sq21u38+CCCw8pf3V3u+9SGXrObT7yzibyNm5vK851+RW/26yvHlnc6Doz3MTRvLt2O1xF8kS1a&#10;0rVdM/sPUNPZpN237Q1xMyfeX/YqX914h0uWz8z7ZFLF9/d93/frL3pSNfd5TitN1i81uwt4J57F&#10;9rb2SFUSua03WLNdZ1CDSoGufveaiL92qlz4SnTVPsNs3k3bN+6dPkrb+Evg+Cw1m7n1CCf/AFuz&#10;5Pkfd/HUVuWMTza8o/aLFnDB8SNNdbHUF0fUIvu2jr87f8D/AI60tKh8R+G7i00+z1WSGWVN883m&#10;/Iv/AH1V6w8DWela1qdy22HT9v7rzv4a4HUryXxbFLpTNv2y7Fm/g/4BXHE8r3Z/CeoTeLdQm1lN&#10;K1faktwu9kt/nTb/AMBqrqvh62s2lni8x91q0uzd91l+epbZL628R27QSrNb6au+6eZvnVdn3ET+&#10;7UsOq/2xb/bopY5pbhv39uj7/lo+0GCqc0uUz/Emq6f4h8JeffbUltVi8q4df9b8lef2d/5OuRah&#10;pG2GyX/X/vfvN/t13fxL03yfAruq+TabWlbY1eKeCb9YbWyuYNtzLdf6OyO3/oddnL7nunq/FP3T&#10;6G0ea2s2uNq/ZrSWVbjZt3oy/wC5UvifwZ4a8QxXGq2N59jlZPNea3bei/8AAKyrNLn+wdPivpbS&#10;ZPNa3X5v++E31mXN+3h68ln+zXNtFa/upYnb71eV70pG1aXNLlMrWLmfw+0VnPbQX6bfN863l/5Z&#10;f7lY+g62uq2vlW376KVm2w2kWx1/3/4q2k8bavrV19mltra/0/bsiTyPKdf+B/erj4dKvIfOWBV/&#10;esySo+9/nrp5fcOmpQjVgdw+28tZWvlV3VdkSJ/8RTfBKXlnq0ttPumSVtkSJ9xkqGZL7RPD/wBs&#10;nlj1Xyl3LD5D7939zf8Aeqv4M8WwQ+Jor68gntpbq13xJ9/b8lRH4TKhKNH3YnpEKPYStFeQeSm7&#10;7kLb9tbf2lra63xfvkli/vfJWJpvlaxYWkrSwJu3Orwt8lb2mv5O+C8tl+zt/E6/I1bRkegY95DB&#10;eb5Z/M/3Elrj7+/8mJ7ZYJLmXd/rnb+Gu11jTZU1S3ntoo/7MiXeyN9//Y2V558Qtbs0vEtvI877&#10;Q2/9zK6bf+BrXT8RkZCWzP5rbW2K33/4K5TWHuZrjyGtvk2/e27U211DzX32eKCKJv3TbIkRv4aq&#10;eTPc3HlSxfvd/wB/79AHD3lmyLN5C79v3at6PDc2FxEtzLB5Tf6p/vurVsa3YLYfvfl83+HZWZfw&#10;xXml3DNKqXbfceFfu0S+EIlt9YfypYGRflb5Xdq5zxhpTXNv9uidn/vb66j7HbQ6W/73fqG1dqJ9&#10;yuP025isGfTGZpnuPn2bt6LV0yKpzVtNs3q1RXiOnzLWrr2m/Zrh5Yv+BJWY7+ctdMTjkV4XV227&#10;qupct93cz7fu1lbNlxVhJlf5WWuyMjgkdBbTRQ2/y/PK7ffomhis7V75fnlVvubvnrPhuW8rbtqW&#10;8vF+y7dqvt+6lelGXunHKJ2Hgnx5LDEjareLsl/1SP8A/EV9d/BD4nS/utM1CL/Qtv7iZ6/OpLmW&#10;z1SK8l+/u+4le9eBviFBpsUV9eT/AGa3++yTN96vp8uzDl/dVfhPExeE+3D4j9Jk1KBFRnZUR/up&#10;Wgkyuv36+Xvg/wDH7SNbuItI1Jv3Vx88Ez/JX0XazQWaIqt+6f7rV14zB+z/AHsPhObD4jm9yZvR&#10;1YhmX7sq/LWSk29ttWEevGPTOC+LXwT0/wAcw/bIoF+1qv3N33q+LPG3hKXwxql3BfWf2B1+6jy7&#10;3b/vqv0btrnYu1mrivij8K9K+IWlyxTwR/aGX5ZtvzrXLUpxka06kon54wzLH5UsTeTKv9yu28Mf&#10;EtrVZbO+Xzty/LM7fOtXfiL8K9T8GXG28g87T7dtm+3i2PXm7/Pb/wCo+f8AhmRq8Gvhj2KFc9r8&#10;MJPf3SbZ/wDRJV27E+d/9+jWNNvNKlu2uZf9H+4r/wB6vOfBPjK58K38TMrOkTfMjt96u28Q+LV8&#10;VfvY1aaJfupu+da8SpSlCR7dOtGcSHw9qsWm+I3uZVZ4Vi3yon8VdBqWpWb2FxqdjE0O5m8qGauH&#10;h8qG8l81tkTRbGfdUWvalEujWUEUuzb88s2371Y1viNqfunV6C8f3l3On3Pu7NtdAmiQala/Y5ZW&#10;S0l3ebM6/drl/DzteS2ireM/yfuk/vV6VNpsH9mp5TN5qLvZEauaXMbc3LI86ttHvobpPlj8lWZN&#10;7vvdqie20/UtWls9T8yGFF+Z0bZXRTTQQ3jtFc732/cf+Cua8SXEFvdS+ay72i2M6L89RHmLl74X&#10;n9lfIun7ppdvlRSzfxbf79eWeKka21Tb5Sw3G3fPsbf/AN8V0cP+n3XkWeoSWflNvWHds81qyptL&#10;b+0ruKL7W91v+Z5m+7R7x8/Wjy1fZ0za0G8aa1i0/cr3DxfMkv31rYs/CrXNhKsbz/8AA/uVztx5&#10;/wDo8CrsuLf52d2+dq7Kzv2treLzbzZabf4631PXpfAZ9tYS6bKjKzfa2X5nStO2ml2ovlSP/e3r&#10;Wno80FzcSypF91f42+Rql1i4iv7VFgi2Ov8Acpe8b6mVc2GoPu2TrC/8L/8AslZ//CK69o9+l5Y3&#10;NteafdLvl3tseKtXW0gudI8qVp0lZfvpLWV4e1uVLOWCLcj7vKgd1+dquMvdM5ROfmvNX1KWWW+s&#10;fsdvF937R/FXI6lZ6rqV5byyytDe3DfchX5FrvvE/wBsdol1DUG2bvm/uNWfDDLeak+2VX+yy74n&#10;+b/vir5iJGTNol9Mu5opHdfk3v8AIlbcPh6DwqyXM6yXP2pf733a7W81WxudN2qu/wCXZsf5Ermv&#10;HOpQPFFBGq+aq/wVZzVKftY8sil9sZJUitm3uvzt8lbHhXxhfaDq32yWL5N2yeFG/wBatcImqvbW&#10;vzRSb938C766DTde0y/XzWlVN3yNv/hrm5YyPlsxwH1flnSPS5vCSw+N9P1ezlabR79WaLe29F/2&#10;KyfEmlL/AGpLFught/4UdqboPjNvs8WlfbLaHR5ZVRn+/tb+/VjxJ8K/EOq3UrLBI+1vleX/AJa/&#10;7dbUZSlH2ZWDrclbmkcveQrHceQ3l23lL+9SH+L/AH3rxzXoftOvSyqrfK3ypXst/wCFb7wNZ3C3&#10;MX+t+Zf3u+ud+GmgwXniiXxDqEC/2Zpf71/9qX+BKv4PiPqo1Pax5omx/wAIfpnwl0Oy17xD++8V&#10;3kXm6dpiN/x6r/z1f/a/2KxESXxJvvPEfiP7HFK297dInluJayvGfipfFXjd9Qltp7m9lb/j7R/k&#10;WqkOm3l/qSW0GnrDafxTJ9+X/gdEZSmEvd909Fs9b0Gw0u0aDQf7Slil+z/aL5ndFX7+/ZWK+t6n&#10;/ZNxcwa9d/2V5rebaae3lJXUeA/BmtWdncQXkS/2fcbXg/2a0k0TT7aW3s4lW2RpfmV2+Sr5eWR4&#10;UsTGFU8q03+zE1L+05dPuYfKi+S4ml+Spf7Hs/Ft19utp/nib9/DN9//AH0r0vxzpV9Z6TFLZ2dp&#10;eRK3zeS29GrP8Ga8s1vuaz8nT2b50mi+da7InXGpz+8Ymj+KtQ8MXkUGi6hJ5TN+/hmXzUZf9xq7&#10;ubxhafYJV/sWCF2nWVb7SZdm7/tk9YnjnTbO/wDKvoFtnt4l/eo67/8AviuXtraztrdJYJWTa2xd&#10;kFEoly9lOPLVNf4l2MfxA+xXGj3luxjj2zRTP5Uu7/dbbRWpFoOo2cavf6TJJat9yf7tFc3Mc0HQ&#10;prlNiG8VLiJmnn8pW+X5a0NSs5Xv08qdrbb97d/FWfpupMjO1zuSLdv8l1+7WrNfLc26bWgfym++&#10;6/OtB3+9Ebc6xPC3lebv/wBxau2d5FMz+U0s3975dlWPL0y4a3i3Rpcf8spkamPMugs7TxTzPL/H&#10;uqPtGvxyNC2h3tuVm/4H/DVdE33m6eKR/m+V6sQ6xE/yqzfd/wCWy0TXMts3nr5aJ/t1Yy3M9tJB&#10;slXzt38D1p21mqRJEq7Pl+5/drJ03ytVk3bv3v8AcRvkrWkddKs5Z52X90u9vmq4kl13jtrf5q4T&#10;xJrd9qsqWei2bXMW797do2xFrN1W/wBc8c38UGkfudP3fv7h2/hrorCz0/wqsUG3yf72z+KokVEi&#10;fVZZriKK50+SzeJfluH+ffUt4ljuia8s5Jvl3M6LWtbeVrzSrA3yfc+T+Gufv/Cs+mrLOt5fb1f5&#10;Xe62I1Yxjzl8xzM01jHfyzrodzZ2i/O29d6NWtZ3+n3lq+q2PhWd7K3X5k3bP/HK2NE1K2vNN2zz&#10;t9rib7ifxV0Wm+JNIhtfsmoXm+WVv3Vo8XyS1t7MjmPOptN+029utm13om5d6wu3/oFWLa8/s3Zb&#10;TyybFX5f4N1P8f6lpF5FFbQSx2dxa/8ALolef3+sanZyxNLE01on8aL92gDqPEifbLrdBPPbf3dk&#10;tZiI2iWvlQTyTJcfee7X591Yk3jBvkfymmRV+4jbNtbela9FYWtvrWoWau8rf6HaP/y1b/4mgv3T&#10;VdLzwk1peXMv71182JP7v+/TbzxPqd5cRS3N9P8A6R8/kzT/ACNTLmZrm3iuZ7b/AI/F3NMn8LVn&#10;3mmz2csUCsryxQb2T+CKo+IJSjAsQ+JFhaVWtI7zb96aH+7UqvY3jfuP3O77qP8AcaqVhNAlm9y0&#10;sb3ar8sKfOlTJcy620X7qSGJfvTQr8n/AH3REx934jotN8WwaDcJYz2291+dkRt9ad5rH29ZbyKC&#10;SztGX9w7t87N/wCy1wMzz2F/LBeT+TF/yyhmi37v9uq+tarcvYeQ0/2OVW+Z3Z6v+6XzRlHmOwtv&#10;h7rnjDTZb5oo7navyvDdIj1yXhjw9p+q6td6Q15c2etxRb0iu4Pkn2/7deeaql9f3SL/AGh50W5X&#10;a0SXYi//AGVeweGPic2k6DFp+r+HLvXokb9xN9x9zfcTfW3LE82pKUfeOV1jxDpENvaaZOuz978t&#10;v97c1S+IJvB2iXUsGprOmibl/wBEhV32y/x/PWrYfGzwdbLqeja14Jbw9dyt9+GD7Q6t/t1n6V4q&#10;XTdB13TNQ1e21iK6n/0XzoN+3/PyVjy8hx1I+1Ivhp4k8Ga94q/sOLw9qFnoWqf6LdTXc/yLu+49&#10;dH8RdH0jwZfy6fBY32sXegqtv51iuyLbv3okv95nrj9K0G+mvIl1NmhlaLeqQskXzfwV6lr3h7T/&#10;ABb4DfV7mCDUvEVvKtlq0PmuiXW1H+zytt/iRN9H2jslS56ceWRF4q+I3hf/AIRK0udKi0/R3umW&#10;LfcQb9rf/FVYs4V1u6tLlltJpbiL5rhF2fN/tpXhmleC9F0q682+trG803d5srvPvRf9z/a/2q6a&#10;5s9Vs5dK1r4dxW15pW1knsbuf55f7/3v/ZKuUTm5Z4X4DuJvCV9ol4+q2N8r3cTebavb/I6t/HV3&#10;VdbtvNstQ1DSl37leWG3i+7L/sfPXDzftCajbRPB/Yun213F87W7q7vWfc/tS6VrHh+7/wCJDHZ3&#10;rL+6uEXem7/visZRPHxP1+fxHoviq5i8GL/aEUXkpLF5sUP3f+B1y/g/xbP8TtDls76xks9bi3eR&#10;dvF+6nrqfEPifRfiF4SsrO+vIIb1oleKaH/0D/dqjN5EOkxQT7rZLWL968K/98fP96vNjUjSqcx5&#10;1GvGj/F+I5SbRNQ1uKX7dZz3l3ZsqKkP8O3/AIH81egPfx6b4NfdH++li2bHXY8rViw/GyfR4ref&#10;+w7S2SWVvPd1f5v7j7q7r4afHjwh4/vpdPW2udK1CJd6pdxfum/3HrsjL2x11sdUxPwngWpQxeDJ&#10;dPl+xt9n3b28lv3tbd98RbHXpYotKjZP9h0r6S8Tw2OpabKtzpltf2+3f5O371fK+t21t4J1GLVf&#10;Ctt9jvdzXDQuvlbf9ius9vBY32/uM1rzVpUaVp7nyfs7ffT5NtUdY1yW8ZLnTLNU0dmXzd7b3Zv4&#10;9lc//wAJJqHiG/uLzU4I4Xl3eUkMX3f/AIqorO5vNHX/AEO2W8t/4od2zdW57EZSPQ0/syFtN1C2&#10;0/7TtnRJ03f6pf46x5tNg8K+KnsYJ1+0eeybE+fatVLNL7UrCKdbNkuP937tdBZ6lc6hLLqs/wC+&#10;uJV+Z0i2fdrGRfMdX4h8MN4k8MyxQNGl2sX7i4RN9ePw6lqGlaXaQT30dzcffnhT5Nu166rStevL&#10;Zty6lBDFcS/Kky/eqr4qSzTxDFOsUaandLsnfb/DXNW5ZR948rG/DzEv9twf2Skq2cd5b3XyN9oV&#10;9/8A6HU1h4D+2aS98qrYSyt+6R6rabbWsPiPbtaa427JZnZ/KiX/AGUr0bY2pahK1np6paqvyu7P&#10;83+f9iopx5Y+6eDHEcv7uJ5Z4/1i+8JrFLBHI8t1LsnmSLf+6/jrY8AatZ23mwfZpPKZdiui/wB6&#10;uw+JF/rVh4ZilsZVS7Vv3Vvt/df98VS8JWDXmk+fqFzGmoSrvukhi+RqiVM6YVPYR5pGD8YLBv7N&#10;itmvGS027H3/AMXyV8++FbC+8Paz5Twb7dW821d13oy19UeKtNg8VaT+4iXZu2N833a8x/4Q/Q9K&#10;1m4lZbm/eX5PveUkW2umMj1aFeMpe6a1nqVtZ+F92q/Ptl3qrr/6BWhpVnF8Qlu9Qgib7VFB8qTf&#10;fZaxPFWlT6xpPm2Pl6bFF/y9p9xf++vvVx/g/wCKkuj3UVszSO6y/vbvytiN/t15sqcoS5jmxfNC&#10;pzxJb+w1WwaWDzVs4om+aXyHd6i8PaD9juotQguZ/tat+4877kX+/ur0vUtYivEllWdX09lXc8Wx&#10;N27/AMerJm0ezmi82K+3xbf71dMZe6e3g6kqseaRS1hL6O1dbmVZrd/nlTd8jVD4bs5db1LT7yez&#10;tra0s22K+755V/uVbv0X7L5SxNNtX5XRk2LWtYXME1vEsCqkrf61H+Tcq1EjvlTjKR2V5oMWpab9&#10;p8xbZIpd8UKKifNWhMk72cSxXUfmr87I/wDGtcbdeJ7Z7dIFtpHeJldU3fPFXRaDqS6ra7ZW2Sqv&#10;3P71XEJe6ad4kSL5UTQTOy/Mk0tc5c6JZtZ3EXkLD5rfMm2ugmsF27li+7/d/jryrx54z/sTTfPi&#10;ins71m2Kk1bkHV22jwWfyrbfulX5d9c/qWltC0zQL5O7+5Xknhv4havqXia0828uZovN/e2+75K9&#10;d1K5aaLzYotny79jtWvKQcb4khVIpWib97t+Z3WuR1W8u7bTYrZUg3ytvl2fxLXcakkV5sZl3/Ls&#10;rmtb/wBDnt2gZXl/i/2aoDmrOz1y2WKWx/0aJm2Ml38+6pZtEle4ili8yG7b70ML/wDj6VYm1W53&#10;S2LQb4tv8f3Gq7Zw2cyurNPbS/w7P4akCvrGiS6bEn2ld+5a891K2awuNi/8Br1rWL9XsIraeJXf&#10;b/x8fxtXD3+lNqv7iKL/AEhV+VKumY1InG/xbqh3/Luappt0Py7f4qr722/NXfE82RbS5Vf+Bfe+&#10;anQpF/rf9r7lZTu3m7VrYhm2RfKv/jtbRlzEFd7OCGV7mf59v3axLzVZJr3z92zb91K27l1ffErf&#10;71Yl/YMn71Urbm5SOU7D4dePLzTdc8++uW2N913r71/Z++NkXjLT/wCytVkV7hflilZvv1+aVhfN&#10;bXUTSr5yL/Bur3j4ReKtPs1i1FolhlVvnTd93/br7PKcyjUj9Wr/AAnzGPwlpe1pn6a2byp+6Zfu&#10;/detBHbf96vH/g38XbbxhYeRPP8Avov3Szf89a9QS5bftZv92tsbgpU5c8CMNiI1dDWR6nSb/vis&#10;qHenzbqsQzfNXkHoGf4w8JW3i3SbixnX5ZV2b0evg/4zfC7V/hdqjqyq+ns2+K42/er9BvtLfdWs&#10;TxDoNt4k097S+ijv7dv4HWsKlLmKjLkPzUhuYpo0bz9kv8SbfnWr2laleWEvmxN5yV618Zv2adQ8&#10;M6zLq+i+W+n/AH2h2/drx37feXMv2GdY3lt/kbZ9+vEr4blPSpV/5T0Dw3c22uXjrKyo7fwu1V/G&#10;elXj6z/ZTxQbF+RfJXf/AMDrj4bC8sLiKVWbymb+D+Gti8vGvrz/AE6Vkl+VGdPv14lahKJ7eGrx&#10;l7sjpfDGqrbKlzZqvlbfKbf/AAyr8ld3D4qisNGt2vmZ5bqDerou9Gry/TbmBLC40+KD7TbtP82/&#10;5Pmrtb/TZ00u3WVmRNu1YXb7q152p6JS/tWWbUvNVW+VfmRP4lrkfFVzc6lqSS6Ru+X5Gf8A9DrY&#10;v7NnuIryKeOGWJdjeS3yMta3h54LyV7Ofy5vl3rMla8sSZSOEmv1vIorO5s/OluJ9jOkv3a62HTf&#10;Js5YoJV/dfxt89NSwttKv3uYlXfdLs31sXNttt0ltryR5ZfkZ0+esftBGnH4jJsdKXVWdp/9b/C9&#10;bc2jxzWHlNAvy/d3/fq3ojyzebBPZtDt+9M6/frdhsLZPlVvn/hrQuJxkzxWzeUq7PlrTS+/dRW0&#10;EX7r/lq7rs+ameJLNrBfPi8y52t8sLtVJ9Sa8b/njs/j3ferOXMaGhcXkCW8tm3ySq3zPWbbWzJq&#10;kVysX2mKL/VM7f8AslMSaz/tLzb6WNIovk31LrCtDFLc2LSTfJvZE/u0cwamP4quWRop2gV9rb2R&#10;1qvo9y32OVoP3Pmt/Av3ar376fc2cV9eRSWz/fWFG+9VjR9S2Wb+fZtsVt8SO33aIyFIpedP5vlS&#10;suzd/erH1h2fUkibd8yfLsrovOW5/ebvk/hrPuYfJlinvFXfcNsi3rVylyxI5feMX/SXtbiKCJXu&#10;F+RateGLBf7Gvby+ia28r5GTyvu12cNnY+V57QfPKvyr/qqu3MjXNnMyxKj7fmSiieXm0uSnE43w&#10;3Y2et6l5FnK00qxb1RK7XR/iXq+pRf8ACOahqskN3cNss7h5diK39x64zSvG0vhLxRFc6cvnOrbJ&#10;YXb/AFtV/G15Y6l4ju9Qi09kTb5v2f8A+LrslywjzHnUqHNU/uyIvGH/AAllnr0WneI/PT5tkszt&#10;/DXoWpaDbeGPDkWg6fOt5E3+kXTzfxtWVo/jC6VrJtegg1LT7Nle1mm+/Bu+5/vVy+t+NrOw1KVZ&#10;9Qkm3S7/ALQkXyMtcfvVZe8ezGPsfgLc1np+m3DtctJ5u35U3bImpnh7xDfXN/N9sb+zbRfnf5d+&#10;5a5rVfE9n4iuorm2vv8AQl+TyvK+81RW3jNbCV4NQtv+Jf8AfWZG+9XpcvKY1PePSPFvi2Xwrb2U&#10;s95fXkW3zVhSL73/AMTRYePNI8Q2FvOrW26Vfl+1y7HWuM1LW7a/bbfXnnfL8uyqn9l6VZxJ9ug8&#10;6yb/AJbbfu1Hs/tHBTw0ebmkereG/FVj9lu7HWovscTN8uyf7y/365fUnvNK1mW50OVv7ElfZLDc&#10;L96uUttB0Wa4tPKvGmt4m3xJur12G/V/D8XlW0dtp8S/v3dtjtV83Id8YmbomsWetNDA0S75fkby&#10;azPFvjyz8Gal5DbrnT0iWJoU2O7f7ddXefaf7Niaxs283/llMkW/dXKalZ2N5b+fLofnS7v37p8j&#10;q3/s1Y83NI5pYSU5e8dNa/EBNY8Lwz2qTT2zP+7Cryv+9RXm19oevxWayaOst/a7v+PeGLc8X+9R&#10;Xn1Kd5Hg1svm5ux6hrF5A/2tV/5arWPpSSw3HlbftPmr8qJL92on1izmb/Q1X5l+d3WptKubGG4/&#10;0mKX5l+/aS/drtPqpe7EqJNqqXFv57R2abv3XkpXZJNLeWcS3LTzbV+ZHX/0CsdIbOzvJfInkv8A&#10;cvy+d/6Bsq3eO1t5W2L9639+o+0RHl+ybH9lS+Vuinbft37H+/WxYQ/6OjTtvf8A9BrKTUpZrWLb&#10;FJ/wCsm5v1sIvNaW5eVm/wCPeFfnrY2N6FItEuJb6e8bZ99U/u1R2Xnj9UaWVk0xW/j+TzagsPDe&#10;oa3LFeaw0iWi/wCqtPN3/wDfddL9j+zL8sq22z7qUS5g5Ymkr6f4X0vz5Jfs1vEvzbK86v8Ax/oN&#10;zrKf2Y32yWVvvO1bHiF59StYra5bfFu+bYtc1NpVzDF5qxRv5X+qR4vu1EpFxj7xt6x/bXh6/t9V&#10;0WVYXliVJYX+dGat258YXniHS/seoWy227/WzIz7/wDgFYmmyaq9g86xLC7N/e3Vtw6a2pRJLqDL&#10;NL99keojzF+6Wk0FdBit7yxW2uf40R5dm6q+sTT+MLXy7yC2triL+OGLzYtv+/U03iGz0eweBrO2&#10;RNvy7FrjL7xbF5UssUUdtLcL82z5KvmIMd/D1nZ6lN91EX/ltud3aqV/NbJF5Ut4qbm+VN/36tJb&#10;S6r83m7/APfqK80f5vPaBUl+5RzBylfSrBZrrdOzTWluvmzpt+6tUobi+8W6pLqrW3k26r5Vrb7f&#10;9VF/uVto/wDZvhW7tlg+e/l2bk/urVTSoYLa4llinks9q7/klegPtHceG/E+g21vaQX07Jti/cJL&#10;8iSt/v1g6xc6rdLqETaLJbWn/LV7dXdG/wBvfWb4w+x/2NpUs9st5q1xF+6SFvkVf79V9H8Sav8A&#10;2b/Zia9dpaL8nlPs+X/gf3ttc0eaJzVKMpS5olSGGKzVGi/1rL8qbfvVu6D/AGvYWr3kGqx6Pp/m&#10;ruS+b91L/v1XhmgtlfcqzRfxI7f+P1oQ6rFbaNd3Nmuzd/o8Tp/E399/9yrlLlOn2PPDlkbetvpV&#10;/b3Gq6v9mtrtZV8i+0xZXieL/casLW5NPuVtJYLyPUpVX5HeL52rjL9tT8VXXkNqEl5Ev7ppkl+R&#10;tv8AHWxYeDINNaK8ivo5k27Fd1+Sunmjynm08NKMixptz8N7C1ig162VL26n/fzeU7vF/wB811us&#10;awusXlw2mWLa34as4Et1sYf9Hmil/wCeu+vOrz+yP7Wl82eSG0/uTMnmtXrHgP4qaRqVnZKunqmq&#10;/ZWt4NT1PYkTL/B/tUcx5eZYecfeicV4z1JdHmu11Oz8nUNSgWKfUHi814Iv4E3qnzN/t1zOn218&#10;jWl9Z6Zbal5U+9Xm+R/lrbfxb4ovPEb6VfaHp6ahbs0U9xDF8k6/3HT+OrT6lbJeO2rwXOmuy/NN&#10;5GyiR14CP7r3zFm1We/uLtNQg8mVm3wfZ2+evQPA3gPStH+IOoWl5Lc22ia9Y+VEnn/ItwsX/wAX&#10;vrz+z1i20fx1aanBbSzW9q3m7LuD55a+iLbxdofxIsNP1WKDzvst0rxJD/rYmqPafZCtW9lUjCJ8&#10;r2fhXQ7O/vbm+1X7Zd2HmxfYUb/WrTPE/wARZ3WXSvscdtp6qssEMMXleUv9z/ero/id4A1fwx8T&#10;tb1qVbS20S6vGls7h1+9urmvD1/qF/Z+fr2iwf8ATJ4W37F/3K6Y/wAxtGMZy5uYdf3On+IdGi1C&#10;dIIdVig2QSv99v8Afqvr3w6s3sItctmWwsrzd58My/6i4/jT/Zro08JaH45aK5sbZYdQWL78P7rd&#10;8/8A6FW3YJFZyy6VO0iaVfxfZ55pl+dZf4H/AOAUcx0yieP6bNqvgnTYb5lnS0uG/dO6/Iy13V14&#10;tvtBii1DUFubnRJf3V1DDFv8rd/HXP8AxITxRptrp+karbKlpYXW9XRf9av8H3f9iuwhv9+mveRR&#10;+dE0W/Zt3oy/3GT+7XhVqHLLnPicTQ5a/wC/G+FdBsX1a01WWJn0e8i2/wCnT/aPvfx/7NcJ8TvD&#10;1z4M8WywaRO0MUq+bF5MvyK1et+A4YNNs5Z4Lme20e4VZYre4b/j13fwVynjzVF1XxHaLZxbLS1X&#10;77/8ta7qEiKEv9r9n9k5LSvjZ490Foopb5rmJPvb/wD4uu48Vak3jy6+3WLR/LAqT/N95q7rwH4J&#10;0PxV4Xu1nsdlwv3pq8dm8Nxf8JHdwWd5J5VvLsXZLs3V38sfiPsI0Ywl8Jd02/trBvI2yfa1/gRq&#10;6CGa2sLVJfszQozb1d1+9WZongtfEOpP5ECwyq372bd92r1hpq6azz315Jc6evyfO29KJHf/AIi1&#10;cPLqVr5qyXdsjN9xKt3Ot3Om6XcWdnF9v3Lsl8n/AJZVU8Ya3FbXEVtBL9sTyl27/nrn5rZtSaKW&#10;dpPsiyqnkzP8i/7n8NI46lQ6u20eDWLW0ulVrnyov37zN8istZ8OpRWzS6nqECw6gzfuIUX5FWs3&#10;WLC+8j7NZ3k9nFLPv2JL91f7lOTWNG02/ia8s7vVZVXYr+bsiX/f/irhre97p4mJ5p+5E6ub7Y9n&#10;b3ly3k/aF81nT5K6DTfGemJap9jnZJf77rv+Wsn+1bHXtDlisYrKFFb5k2IiMv8AvtWfpWjxaJLL&#10;FbWMc13L8+y3ZHRm/wCA1yRqcnuxMZUJYeJt+Kr9tS02K+vJ9kSr8u9Xpng/WLZIooJZVSWX+/8A&#10;crn/ABJrDXPlWLLDDt/1qeV/F/c+b5qf4ems7PVPIigjeWJdqwyrWspe9zSPNqS5Ze+dhNth82OB&#10;pLPcu/Yktc/pV5Bf/wCvigm2t8s38C13dm+i+KtJSC5vpLB1/wBVvX5P/HK5HW/7X8Kt+4n+02kr&#10;fLM7b0q5S5vhPVpVufaJj6wmr21retqawQ2jf6pJm+7/ALiV5Lpt/pWm/aGls57y0uJ/s8s27Zt/&#10;3K9d1j4kN/wirrqulabc/wACpul3t/4/XmVgmkakj7dAns5ZVZGdJ/k/74aiUeY9KVP2vuyNK88Y&#10;eHNBkt7RtBkubJl+Z3Z98VTWHi3RdSk8qxs2fc3zOjb0VaxL/wAK22q/ZJ4ovtN3by7Lp93zy/3K&#10;0NN8MWf9sxTxRNYbl2Nv/i/26InpYSMYe7E6iG5ivP3UH7l/9uiaFtKaKVVgRGb5Xdfn3Uz7NbW2&#10;9Z1aZlX5vs/3G/36zdSvLO5iu2WWe8iX/WzP+93NWh6h0sLwW2yVWX7Xu2fIu92/262/DfmpcSrL&#10;Fsl3N8leaeHtYg1LUpd08nm/cit0f73+3Xpc0MsN1aTrPvuNq7vmrP7Q5HQedPD8rL/D8vzVk+J9&#10;BbxJZvF9jV/KXzWTcn3a6Cwm863dmqKaadJf3Euz+Jfn2V2UjmkeSeDPDGi6rqFw2lR74oovNldP&#10;4VrptVs1/wBVFbL5St/yxruvDHgO2sPD+q3mmRK960/+lInyO1cbqupSpforbvm+T5F+7XZKnyxO&#10;bm5pHH6lt3bWgbzf4djVxmq2Esyy7YGR929t9ei6tDbXUUq+fJ5u35t9cVeJLtdVX5G+9u/irlNj&#10;j/szeU7MzfcZP92rug3ltNZozNPNK3yNvi2bKsXMMUPytOqRbv42rQhuNPtrd1in2Syr+9fcjpWU&#10;jaJj6hYRXlndxTyz2Fvt3q/3/wDx+s9LC5m0vczf6Rbr+9m/vL/frpntrN7XzZZZE835InT7ktV/&#10;D1nqevao8UX2TyVi2KjxURIlE808Q2CpFFPEvyf8tU3fxVz7/P8Adr0jxP4bvNKuJYrlV8r+F0rz&#10;+8tnsGeBv73y13xkebKJX+V12/x09HdPlWqz/fpUmX+L79bHNL3S7bRs9x8q1LNZ7N8si70X+Cqt&#10;ncsjbNtWLy5bbt81tldMfhJOfv8AzYdyqq7Gb+CpdHufJuIv3v3m+VN1SzQrIvzVlPCyfKv393zV&#10;dKRnKJ7x4D+Ltn4P1aKWK6kmfd/uRLX3H8Gfivp/xCtUi+0sl2vz+S9flDuZ2+Vq9++C3xOsfBq2&#10;7eb52p7v9c/92vvspzGOIh9Wr/8Abp8rjcJKjL29I/UB0ZP9uofMrz/4V/Fex8f6SirKv2pU+ZN1&#10;d3N+5/i+T/arLG4KWHlc2w2JjViXVm/h3VYSbZWF9pfdtoS8l3bWX5P96vIO02LxLa8ieKXa6Mvz&#10;I9fKn7QP7NM7tL4h8JxeTcffntE+41fUdnNE7btv/A6sTJ5nyt93+5SlGMyvhPzH028awunsdVlj&#10;sLuL7yPL96rH2NdQllls2+fd9x2r6b/aK/ZvtvElvca5osXk6gqs8qQ/J5tfJ/8Aauq2Er2eoS/P&#10;bt5TJt2PXj16HKdlKqdh4Y8Vf2DL5F9Bvib73y/dr0qHW7HxDcJBFLvl8rZFvX71eO21n/aqxQW2&#10;nt9rVd8rpL96tLw3qtz4V1xLmzZXlidv9HmWvBqYbn96J7FDE/ZkdXMkVtcJFOqu/wDDvX7tRWEK&#10;w3nmqvkvtbciVDDqVj4nv91zBst9vzQo3z1t+G9KZ5UVX3pF/s/w15so8h6/NzxLD20sOg/afKj8&#10;23beqN9yujtriBLdGij/AIfm3/cq1eWcF/FEq7fK+4yOtYtnfwabcfY2/wBG8r7u/wCfdUjiXbaH&#10;7dK9y10z7fuwpWhvazl2t8/91K5LW7+XRLzz4II5kuPvb22VLYa9bPb+fefvr3b/AKmFfu1Ygv8A&#10;w9q+t3Dz3lzHbW+75bfdWY9t9muHtpfn3fd+WuofxCs1vL8nybfmrj7a6n1LWUaCXf5TfNvb7tKX&#10;wjidBZ+G4LmJ7ae2jRGXY1xM2ysq8uYPAyxL9s3/ADbFt9u/zVqxc3lymrStZtsRvu7G+Ss3UtBb&#10;7fZNqH76WWXfvf8Au1jyl83KbV5YT3NnuWXYjL/d+7XNTeRZr5t9Ls/hV3+41b+valbQrtiWdH+4&#10;qba5rXpmfS/Kln2bv4LdaiMTbm90mmmgs/8Alkrxbfup/FRbWy+IYomlVd6/6p6Z4eubPUpYrNlW&#10;aLb9x/kroNNtm0ezeBYv3u/5d7Vcpc3unBGtH2vsjKtt0NwltPB+9/h3t92tWwhl+2bVZX/vQv8A&#10;JurH1u8tobiWLa32vb8yQ1z9zDP4ntYr7+zJHtIv3TeSyPtao+A6ZUY1o8tQqPuudels7G2ktrvf&#10;8zvBsqa5vP7Es5YrmJpt33ti/OzVL4b+3Wf3Ne3vE3zW9987r/sbGrV/4TbUNNuHsbnQdPvLSVt+&#10;/b96tqfvnH+7hLliZv2bVdN0m0g+zedFKu9kdv8AVVRs9HttbsJbGVZLOX76/wC01b2seLdFS8tJ&#10;WtpNKuGX5oXZ5UrE8T2zaksU+g3ivKzb1hdtlac0YnT7P7RzV/4VXw9cRS6fB+9+4yffrS+xy23l&#10;Nc20exl+ZNv3qz/+EhgS6eVov3svyNC8tPublryVItPbydrfxtvr0Y/CcEo8sjbuYbaFdvlR/d+X&#10;ZUtnf21zb/6cy20qxfKj/wAVcvNNq+j3jtPPBf2jfeR18p4q2/8AQ7y3RmWR9y/3aZOpC95bJqiR&#10;LpjOjN+6mT7ldhc681mv9n20Um+Vf9T5W9K86vNVsbO48r947q/8DPWrbaqr3kv2y5kS08pfKR12&#10;bqzlGJUebmPWPhL4qn/e6fqs8f7r/VW6V03iTWLOzurJdsb3DN83y/JXiOq39nNdRXNnPJDKv3Xh&#10;+/VvW7zUNSs03XzbVXbsdfvVzcvvHTzHYTag2m+IJb7Rf9GuJ1/erC+5f++aK4zTddn8OWqpLEzp&#10;/D81FdPszHmNC8161sFiWVVe7l+TyYV/h/v10Gg3+mf2T562dzcy7vlSH59v/AK4/TbCe2ilurmD&#10;zppfnZ91dGmjxPpctzLZ/ul/57L8/wA1Y8sSOaUo+6Svr0EN/K0CyQ/x7JovnrWh8SS3ixOsFy6b&#10;vm/dUzTdHtnt7dlVbmLd9x3rvYbazubWJrb5JV/gdanliEYyicelz4o1Jvs1tbR2Fr/z8O371Vrb&#10;0Gzl8Ny2l5Zst+/lN59vM3zyrv8Av1tvDLc6f80S/e2fJWfZ6DOkW2SXf8zOqI1VL3Q940P+Etgh&#10;l81YJ/m+7Cnz1FcwtqsvmqrIm7eybqlsLmK8byrxYIdQibfvRdiNRM/nL5q/crH2ptGJCiKl5+/W&#10;TY33ar688tnKiqrf7lXvOjmt90EX+lxN/HQ80Gt28S3MW+WJvmhSX71R8Rt8JjwzXkMW6znj83/l&#10;qm35KsXniT7Hb+bPF5zr/cWtC5s1hW0eKxks4m+7vauJ1u/ntrryruWPYvz79ta80iC3eX7arFLO&#10;zKifwo/8NYlu8U11uaLztq/LsofUm1Vf9Gudis330X71Ztx59s0XlXKp/e+TfUm3KdRbW0t1dblX&#10;/e2VX1h4tNut1zffZov7k38VV9NmldtzM33flqHUrmC5uIvtm252v8qTLv21JQeJEiudN0+2tp9k&#10;Kxb5XRt/z1U0F1tlRpW+3xbvKaF/4qi1XVYtv7jTF2f30TYlbelXMU32T9wqPbqz7EWq5vdMox94&#10;i8balp95dPZ21jPZy2uxFuLdvu1k21hHZ2u5otm7+N/vtWa95bQ6o7Ms+9m+Z3b5Gq7c3ivsaV1d&#10;P4Uf+GiMQLdzprXLeYzLbW/8UyL93/fqWzv4PEN09i15PDaRLsg/dbIm/wBh3ql4bv1udcS2laPy&#10;trO3y73qvc3lzc2t215F9mtJZdnnfcRv/sqn7QRqfZNXfbWdu62cttNcWrt9stP46qaHu1L7RLPO&#10;ulW/8KQy/wDodYVzqWn6bZw2sHyeU2xkmieXb/t1hfZrO8v4p1uf7S+z/J5O75Gb+/XRGJjzch2V&#10;sks115CwRu+35X2vK+6oraafTdZ/tC+0+Obay7Ybtfk/3K3fCuj61Z2b6hPum0/zf+Pfb/qt1ZUN&#10;zoPg+6u18QrfXmns2z9y3721Zn++v96ol7vxGNX2cohDu8Q6ld3d5P8A6RdNvV/N+Rah1WG+02Lz&#10;dQnbft8qK71CJ5UT/gdeg6x4P1C/v7RrbT57+3aL9xMjeVuX+B3rzfVdc8R2d/8A2RLB/ZsVmzJE&#10;lxRGXP8ACc2HrUanuxNLwf4AufFuqfabbxDPDe/w3bqmzyv+uVdN4t8K+LPAejanqdjfQf2erebd&#10;TW8X+kSr/fRK8vtvjT4h8PeJrSziggeKJ18+bynd5Vrtfij8df7esLjSNI3TW7Lslm27Ny1EqfN8&#10;RwVvaSr+7EZ4zSDUtN8KT6nefbNMvLP7RB5zfeb7lVdWm0q2s/NadvtG3915MX3f9+tV/P174H6P&#10;Pc2M9n/YeptbtcPFv/dS/OmysfR9bs7m4fyFW82/ed62pfCevGMYx9027PQYtNXSryC5uf7K1SBr&#10;eWGFt3kXH+//AOPLRNZ6r42sLTT9V1P7HqtmzRWs0K/8fi/3H/uy054bN7WVv7Vj0397vaHd/r/k&#10;+5VLQUg1v5Wi8lIv9n71bSNPgOgvNKvtb8K+Qu77bpa/v4buLf5qr/7Mn/oG+uK8KvqN5r13Y6rL&#10;aeV5Xy29pF5VegPr2q6JdRKty0N2zLKyPB5qT2/z/unf/brEs7nUNN1l5bNv+JVLLvWG4gR9v+wm&#10;6uOXw8sjw8f7CtzcxwXi34e+LNbuLi5s547zQrX/AFWmJLsdV/3KqQ/C7xHNZxS6LEz2l1t815n+&#10;eJv7j16b420GxTxDLrWmfvtQsLXzZbFPn3UfDrx5P42tZds/9m6raxbJbT+CeKoj/Medganso8si&#10;LStVtvB+kvY6utzbXFrB5UXk/cavLb94rnVnvmiktn3b23tU/irUoPtkt5tubzc2+VLiXe6//FVY&#10;8MeJ9P1Vd0Vi00sq7Fi3fw12e090+tjH7cjs9B1Kx+z/AGOzubZ4rj553RvnrlNemtryWWx0+++6&#10;3yw101tbaLo8qLeSyQ/xrb7d8VcjN4eutV1a7vlVfK3b/u7NtH94OaMom8yK9np888f+keV5TbIv&#10;nartg99frKqwQPaL92FPv7qZDI0NvtgnXzWberv/AHqb4M8STzaldxQTx/2hF87eU1c1aUj5zMpS&#10;hR90l+zarc6tcf2g1pZ/L+6hvpfK21zl5oK3NhqEUV3G9xbrvbYu9GrR8WvbW1vF5/mX8ssvzTO3&#10;zxf7aVnW2lXnhPVop765Wa3v4vK3o1FOrSMKGJjVp8xF8OtHkTUns/N8nT7r/R5ZrttiL/uO1dr4&#10;k0258PXUUFn/AKHFar/x9o3+vrF8N2cthr0s7RWj3csXlRTTRfdWuy1rwrczW8v9nxQQ+V88+9vk&#10;rgrS5qnuHXiK9LEUuWPxHPzTaV4zifU2/c6raxf6Ulou9Jf9vY1ZttuhliWCe2ubhm+aZF+f/vj7&#10;1dBo/h68sNWt9TiX7HLE379Hi+RlrM8beFby58WJrXmwJp91t8p7f5Hiar5o8vvHhVKcZ+9zHZ6U&#10;9ncr/pO2G4/i2L96sHx5eNbRaVqEF5HDFtaKfzm+9/wCtjwrqUF5fxaYtsyfwSzPLsdqx/HGsRaD&#10;b2lsumSJb+a22ZJ3310xielhacqZwupQ6fMr3kWoM9vcP+6h27EVv9+slL/7NdRWzRNv3fLsWtO/&#10;8TreWb+b/aXlfLue7uvN2t/sfJWI8NzNcRLpnlzPL/r3dd7rW0Y8sT6SnzR+I6bw9NFoPiiK+ZVe&#10;3uFbzVRt+2ug8T69p6NFLLBPZ7ot67Frj9Smn0e10/dKvmxTq7bIv+A10um6VpGsbG1BWuZYtzxJ&#10;NPsTbUSjH7JtRlGUvdKmtur+Gf8ARpfOS4+86S/PU3hXUtP/AOEclsWintnl/erb+VW14n8SaHDo&#10;e1pba2a3i/dJu+SX/Yriv+Ekgms5ZVnhSW4XfZwzL5SL/f8AnqOU6zbs7CLStSils1W8eVfmd1/1&#10;H+wn+1XVTW0VteRMskf+5C3yJXnUPiG8tmiggnjv5mb/AFKfwtXpthbQXlnKy+X9rlX96it/FUS+&#10;Is6Cz/1W6L+981Ral4h0y2WF52ZEb/pl8n+5R4b23NrFub52XZ81bFzpsD2/zKr/AC/c2/JXTGRz&#10;yO1+HUNtNpf+gz/6Wtnsg3/w15f4h0G+023lbUJ1e7dm2olq8Xlf99V1eg6ksyyxQKz6h5W2J4W+&#10;da5zx/rEGlWf2nWljhmb5FSb+Jq9Xm56RwcvLVPL9SRUVImlXeq/M7r87VhXlhcvcbvPZItvyo9d&#10;xHZ2epWsM8W75k+XY1Y+q+V5XlXTbPK/jrzT0TznVdBiv7hFb/gO9PkrW1LSopreKxs1jfdF83kr&#10;8lad/Yb2Tc3yf366Lw9pS6bYRNbLGm1t+9KxkaRPPYfh1eWdrK0995KL/qobiqNhpU6Xn+h3kiN/&#10;rVSHZ8rV7N4k8E/8JbpKSxeW8u7fKjrXmniH4YskO5t00US71+bY60RIkVPElt/ben29ys8szxf6&#10;2Jmry/XrZryLd/zy+7Xofh6aKz1L7HPBPD5S/Kk0/wB6srxho62115sHzxM392tqcveMakfdPIXf&#10;5qr3P3ty1sa1Z/Y7rcq/umrFkr0DypFq2mV/laprxG27lb5Kx3dkb5a2NNuYrn91L8jtVRMfhIYX&#10;WZNrVXubZn3rt+7VuawaGXdE2+pZoWmiq/hNjnbN4kuv36t5X8SI1atncrCsrRStDu+9WZqVns/e&#10;qvy/xVXhmrqpTnB3gc04H0B8H/ipeeEtS0+VbyNJf7iS/eWv0A+H/wASNP8AH3h/zN372JfmSvzF&#10;+GK6RDeRXOq2cs3lNvWbd8i19i/C7x+tz5SxKtmir/x7ovyN/t1+nYLGwzCh7Cv8R8Vi8PLC1fa0&#10;vhPpOHdDL8zfum+7V1Jl3f36ytD1KDUtL89mX73y7KtO+xtu6vDxeElh5Ho4avGrE24bmraTfLXP&#10;w3P95q0LW53/AHlrzjtLt5Csy7dv8NfO/wAfvgbbalYTavp9j50sXzywov3q+hftXtTblN8Wzb96&#10;lKPOB+Z+mvLYXFxBLcyWcSt/x7urpLWrc21yl15Vy2x2X5XuF8qvpj4o/Aex1uWW80pvs0rt+/RP&#10;/Za8av8A4XarNaywXk7fum+Wa7Z/nrgqYb+U1hWlH4jj7B/JvNssv2a7X+P+CvUPAesQOnkTsqXb&#10;N8qP/FXnN/4DvrC1e5i23MW77+6s2G8ns2i+0+Ykqt/rnrx6+G5j2KGJ5T6SvEtkV/KX51+98myo&#10;odKtrywlaW2V03Mkr7vu1wngzx/FN/o19O39xJk/jr1bwe7fvWZVeKWXer14MqfJI9uNXnj7p5Jr&#10;el6zoNw/nxR3mnt/qpt371azLO8a2upmiVZnZtjedLsrufiFeM2uf2U0qvb/AMLo1cpf/CueaWVb&#10;bbeRK3yzP/DQXzEN5cz3NxtlibzVX7ifIlY8P9q3m/7H+5it5V810/u16HD4es/B+k+bdN513LF/&#10;G9cfY2EV5b3bNPsill+b5tny1JRdv5oIbq3iiXZLt/1O7/x+npfwW1wk95PBvX/VQ/fesKa2lhZF&#10;8pYYm+46ffpyW1tYSyxbpEuJfuv9x6zkPn7hqWvLrd5+6W5Ta3yu8VRXjyvFtafe7/JWh/whmp3N&#10;v9ss4Ge3Zd/yVU/4R68sNNee5gne3Vt7Ii7nqOaJjHF0Jy+IpeEoZbPVvK3fOrfcdfvV0fjP+0L+&#10;WKztm+x/N/rn+d2/3KxPDzxvO8vlfZot2/Y/366u81JYdNluWuV/s/8A2/4mryqkpRq+6eDUrSp4&#10;33ThLzRWh1SKzgi2SsvzPM1Fmkul3kq6YtzDKvySwvE6bqZ/wsCLQbp9TWCO8lZvuOu7bVnRNV1r&#10;WPNuVvlhium/490+4texRp80eaR6vt5HLapoLardPtXyZd29rib5K2bOG20fS3a+lubm7/5ZXH30&#10;pk0y2GpeRLOs0TN/A1dB4X8JT+J7xLaDdDp8Tb55nb7q13xjGESdS7oPhVbzRpfFms22/TIv3Vrb&#10;/c+1S/8AxKVz9nbL481yVZ4mh+zxebFsXZtrd+IXjO51i6i0ryvsdlYL9ntYU+TbR8K9NvLPXPtO&#10;qsu+4tZUgt2Xa89EuU1jzROCv/hFLqq/boPIS3il2faJp9m6s+Hw9FompRS2Ledu+Rnf560/GGsa&#10;heat5rPst1l2SpaL8i0xNYlT5omjvIl+9DW0eYiRn634e1O4V9142/b9xGqpDqWq2FulssS7F+69&#10;aF5qV5c7YvI8m02/L/t1bS8trmwilWzZP7yP81PUnUz3ha5i/euqRbfnR1/9mqWF4H8qzggW5ll+&#10;6r/O/wD47Vuz0G53Pcyq0Ojs3yzbfnrTe/j0nTZbbQ7P7HEy7Gu9v+kS/wDA6yKiY9nDY2Go+QsS&#10;vLt2NNu+StV9SlvpPIig+6uxnf7lZlnpsE0XmtBJMjfe/wBmq76athqSNFO0KMvy7K1GN1jSb6Wb&#10;el821eKK6C3jeTi3nXL/ADMrLRRqWdbbWCpBKnkbIlT5djUx9VuU3rtkmtGX+OKnpf8AnWHleV95&#10;djfN92iwvL7VYodKiiWztNrJseXfurliVykuj3ksLyxRbfu/LvbZXQW9zPGvy6gsLxf6pH+TdUWi&#10;aJZzW/2aWL/SFb5nStD/AIQ+DUrXdFGqS/3nWo+0X8JFDr0/mvE0rPu+8m6pftjWdwlzB86KvzQu&#10;1S3mpRaPapZzt50qr9xFrn7zVYnbdA0iN/vbKgOWMjWude0+HUoryVVtrSVtkqTS79tbEPi2zvLy&#10;GCKeBEVdnyNv/wCB15/NqtjNYPZ3lj8+7+7Wl4b0Rra1+0tYtDu+Rdn92jlgRTjyyOo2Sws/2aVZ&#10;orhvm2NVKa5ns7fbB58N2v8AqpoV+da05pv7LtfNlRtjr8vzVn2FnLct9uvJ98S/Ovy/PUnQS6DN&#10;rWpK8+ta5PeRL963dErE8WzWryy3LXlsiL8jQ+bseqV/4w1DdLBodi3zN800zbUrKfwxFefvbxmu&#10;bv78qN9yqJIYdHV7rcrSI+3euz7lW/s38Mqqkq/d+b71FnpV4l558sq+Vs2LDD9ypb+zfbs89U3f&#10;x0FBa3620XleVJ5v99Pnqa2toJrjdLKsNqq72d6hhm+zL5HyvF/fp95NbabvWdZLmJl+5br89RIs&#10;sahqUWtqkFtF5NpF913/AIqih1iLTYpVnZkRonRXdf4qqIkV5F+63Qon3UmrKudu518pvvf3qsgr&#10;/bInifazPL/H8u6rSW06WHmssabvuolTJZrbLull8n5f71WLZ1vInWdvkb7rw1ZkYn2/TNNv0vLl&#10;/s3y+V5333o8SX+meLbW3isdV/0SJvuPL89GvJFdXH9ntp/7p1/4+LhfvViJZxeFW+W2jTc+zfR7&#10;pHLzSOo037N/qLNWv71m+Z3+fd/wOpv+Eq0+z0iWxvrGR7tW3xXCKibW/jT7lUk1vQbO4tYryKe8&#10;u5fnX7JeIiL/AOOVtXlh4X1X7PPB9r+z/wCtlheXe+7/AH6PhOCpzfaKln4t8Q6Psgilkm0+4/1t&#10;i6/62tDxhbNNeRTwLbQxXCq/nOu//gD1x/irxbqvhK4iZdKkeyul3q/m/wCqqx4e1VvFVndrFqO+&#10;0i+eXzot6RNW/uziHNHl5omn4i8T+I9e1K3vJbySwlt93lTWMuxJV/3KifUtX8T3CT3jR3/y7Nkz&#10;In/fFbug2H/Fu7qWC2+33dneLtS3i3u0TJ9+ua1K5VonnWD/AERm8re7fxUqVOPxFxjSj8JpWfgx&#10;bO4lubnanmrXV/D34Gwa3Kmuagvk6fu+WFP+W9Y/w98zW9Siga686083966LXqb+MvJt0+x237qL&#10;5Irf+Ba83MsV9X908fMMTKlHlibGq38WvfD7xhpltAv/ABLbNbiJE/2X+5/45XzjeeGF8SNaS21n&#10;d2G5vmu7f5Nq/wAe+vULP45eIbxtb0HQ9MsXe3sbh9/lbHZv7lc78SPHi+FfCWlaHPL9ml8rZP5K&#10;79rfx0YKUvZ+8cMcXUw9OMZfaPPIfBk/iTUrSDTGkvLSL54ku2f5v77vXrEN5ovhKKK51qWO2u5W&#10;+W3hl+Td/sf/ABdc/wCDNYi8L2en6nc6vvtLpt8SQrs83/gFeW3N5FeXGoWeqt9vu4m83zn++27+&#10;NK9KUZS941jXq42Xsvsn0bD4wivLiLyoLbyvNXdMs+/atcPbeLby5vJWvIlhtPN+0LK8XyRf8Drx&#10;y2muZtOe80+81D7Rby7lt5vk/wBz567jwN42vLbw5d/2mv8AaUrf61LeKubEU5VY8plicP7OPLGJ&#10;6h/wsXw4n71tQsvtsS7GSaX5P++64/xnpU+va5/b3h6WxS1ii/epp7fvdv8AG/8AtV51qWlfbIpb&#10;yCDZLEvywzL/AK2KpfBmpTqu3T4IN7Lslt5v/ZKihTlSO7CYDl5asZD9SmtLO6ZZbxf3q74t/wBx&#10;qseCbO8+wXrL9mtpWl3xQ27fw/33Spdb+FC3i/bovs3zfOyeb89ZmlXNz4bv/Ps2nvN3yfJ/DXce&#10;9/dOmv0ltrNJdVgb73yzUzR/H8Vs0reRPbW8TP8AO7bErKufGeoeKtStYvLa2tFl/e71rotV0SLU&#10;LPypfMSJvn852+9UyjzRCI28udP8Yaa/2bUI9N1D/ll+9+Sf/wCJrmdHtrnwrrmq31zFJYXDbUZ5&#10;vnSKufvIYtK1Z7b+z7a5i/57V1dnqsHiSKKzuZY7myg/dK7/AMNRKPunm4qn7p1Wsa9pW5PNVntG&#10;RXim8r7zf7FRM9tMsqqzfZFb5XuK5rwx9pvL+XSv3kOn27fuLiFk+b/YruJryz8O2ryrbXN5e/ww&#10;3CbErwamHlKXunw9WnyS5YFjQdKnkvPt19B5Onr92a4b+GvQ9NTRdYvHWJftN2y71bd+6lrwzxP4&#10;q1Waw8+XU5Jov4tM2pFt/wDiq5W18YeILNtK+x6V5199p3tdwt/ql/2lrvpx5BfV5cvxns/jb4i3&#10;1ssUFsv2C7eVtsN2qPtVf9j/AG63vD3i3RfE+jOy3MFnqaxfOj/c3Vw/iyaXxzrkT32gQJqrRK63&#10;1vL/AOh1t+GPDy29ukuprG/2X/l4hbzXVf4/u1zyj7x0+77PlOy8JWc/9s7Z4LG/3L8t3Yt93/fq&#10;L4habY7ZYNQXZ9o/0ff/AHW/gepYU0rRJYtQ09tQvPNf79pB8jf8Drn/AIo+OZb/AFLT1s57SGG4&#10;g2S2l8yfvW/366/ZyjE7KUZz+GXKeNarpV5YXTwTyyeVE3zI9XdDubnR9US8iijeKVf393N/yyrv&#10;fJ0XxhpcV5Lu0TVbf5Gm83zUl/4HXL69omrw7JbmK0/spvnWa3if5v8Ab+Wp1PqqGK93kkP1XxPo&#10;dtFcTr/pOpyxb4Lh4t6L/upXD6rCviS4tLy8lmfzf9VcbnTdT/J0x2SBr5vN81niRF/9DrQ022is&#10;/DNu0Eq3m1fKld/4a6I+7HlOnDRjEydS0exs5oooIGeVfvTPPv8A/HK9L03RNP1XTbT7Y1t9n271&#10;T+OvL3+0w/6TFtSVvkbzq2PDHie+02WKVlg8pm8pvm+T/folzHfHlPULPwrp9hLus7NvNWL915y7&#10;KzIbme2uts7bLfd5qukFVbnVry8s/PvGXfu++n92oX1hryW3iuWWaX76/wCxWPvGp3fgbVVe8ltt&#10;zOnm/K9dxeeU/wAqytM7LvWGH+GvMfDCSveSyqv3vk2V6dpdtK6xTr/rV/hetDI5xLxf7StHtFk2&#10;bv8Alj8j122seG/DnxCsYlvm87U4F82KGaJ/8tXH68n2bzZ55VSKL7yba821XxzL4huIliiZ4pW2&#10;RIi/+Pv/ALFd1Otyx5TnqU+Y67UrOVJfIs4vkT5GT7m2qVz4d/dee23f/u0z/hIZ9N8q2n23Lqv3&#10;0b5K6N0lubdHlX7q7/krmlLmN+WUTzS80FrlpYml2bWqxZpOjPbSzyQxbt6o610eq2y20Tz7ZH3f&#10;wfcrEh0X7ffvcq0ibW+VN33ayLOo8N6rBbJ9mXy/Kb5GR23vWVrdzpVneXDLd7/NX7iN92qlnr2k&#10;aPcXEV9Pvl3fN8u964zxbqug3N1t0/8AtD962xppovkWlGQ5RMfUtK1O/uvtkFjJNEsvzXEPz/8A&#10;oNTNDFrFv5EvyJt/dNt+9UsOj6vCtwtnqEv2Lb8zp8lVLPdteXzW8qL70zt8n/AK0IPP/EOj+dFL&#10;Ay7HV/8Ax6vNZo2hldW++rV7b4wsNskN5B86N950bdurzTxVpv73z1X/AHtld1OR5tSPvHJTUQzN&#10;C26pmRv4qqTfJXSc3KbsNytyybX2U+2f/SpVZvkrHTdDs3LV3f8A3V+9VmPwmgv3niVf3UvyNvoh&#10;0uxtli2xK+1vmpkKRbU3N/49T5oYnV1Vvk/h+auyn7hEjQfWILNvPVd6Kv8AqUX5K63RPHmpvp8V&#10;9ArWdxu2NcI3yN/sV5LeTLD+4X99/ed6sabqty9qmmRM2yVv71dtDEyhP3Djq0Izh7x9wfAH4u/Y&#10;7iKxnu/t8tw371Ldt6QV9GzeIont3ntlabb/AMsf46+KvhFp9t4SiiiadvNlZd1x5X3a+mPD3iS2&#10;1L9x56zfwM+2v0mhiKWYUuWXxHxtanVwtX3fhPSra5aZYm+b5l31pwzN/FWVZvAkcUUDfJt+VEqw&#10;nm+anzV8zi8NLDyPaoVfaxNWOb/a/wB6raOv3masnzl31NDef7NecdpaudNida4fxt4MW/s90S+d&#10;/ehSu2+2Nu/2KH/0mLcrUAfKniHwwuiS3cU9nJbaOy/K6RfJurjLzSlv1llnl+0v9/7DCtfWHjDw&#10;fBrFhLE0C/vV2N/tV8/+J/DGoeHriXyrG5dF3eVNDLs21hKnzFRqcp5V/ZX2ZfNgl2fvfmRG/wBV&#10;/wAArtfBPxCvvD2+2vN01vL916z3udlu8ErXPm7t90nlb/8AgdZTw2cy/abOVv8AaR2ryquGjKJ6&#10;VDEyieh6bZ/23rK3jKtykrb12fOldg+sS6JdPFu+dl+VEWvIdB1u88MXkVzbS+cn8ULrXbP4ni1u&#10;zS+s/MubuJv3qfx183WoSpHvUKsapk+J7m5vGlWVZJt3/fH/AACuds7CebS3aWCSGKJt/ksvz11G&#10;pf2hrFwkGmeY93Ku9fO+SneHtN1C2S7nvm+2P5HzQuv/AI5XOdkjgr+5ubnXLKBZfk/54uvyV2H/&#10;AAlWkaasrahZ23+jxfLNcS/Irf3PuPXn/iCaK28QfdkhllX5UT7kVZ6PZ22su3iPdN8u+K4SL5Kz&#10;l7xzVqMavxHYWHxR8Wa9bvBp9m1naRfOjwwfPtrY0rW/Eet3UUFmzTXErbHuHXYi/wC/WPompP8A&#10;Z0l0XVfOtPN3q8PyOtZ9/fyvdOsm5JWb5ndvvVx8sub3onlU8F/dO91Lw3qth+41DTYPN/hmtJUf&#10;d/3zXkXxI8YLbSpFeRXNnFt8qJIV+7Xav42vvD2h+QsVs77dizO3z1wvifx5p/ja3tNPvoms7ezV&#10;vN8mJJfm/wDQqunTjOoebTqSlVlT5TnNBv21LSZZ2/fS7tjf31r0vwBo62Hhy71WWf8Adeb5UUL1&#10;5foL/wCn7dOZn09vklRF+61fTWj6VZ+HtN0qx1C2/tVFXzVtNv8ArXb+OvY5Yxieny/ZiedQ+CdV&#10;8W3lvKq/2baNLsW4eLfu/wBxP4q6Pxtf2PgzSf8AhDvDl800qt5t9d/xytV3xP45s/DEV3FZ3kl5&#10;qsq7GuN3yQL/AHErxy81v5pWgXe//LV1qOWR6PLym8niq2mv7e5nsftl7Euxd/3GrQ8H69Pc+PLS&#10;fd9p1BtyLC7fIvyPXA/2xF9nligb73z/ADr89dh8LtSvP+Eq09fItERWZJZfKTf9yr5Qkcv4hml0&#10;q681p283zW81P7tNtplv7fz4J1+1q3/Hpu2bq9NmsLb7RezywWkz7vvPF87f980y3s4L+V/s2lNZ&#10;v9xXf5631JOPs4b7WGigs7G7eVm+X5a6vTdEs/Csu7VfImvW+7bpLviib/brqNN/trw9cW8V5Zxv&#10;E33pt3yU+58PWPiGWVfIjR2/j/gasJSlI1jGJy9/YX3irUrdvtkf+y6f6pf+AUybwlLYTbZblfK2&#10;/f270q7Z+Fbzw9cfLA32df44Zd9V3v23PF5q/wCt+ZHWrj8JPvGPYW2n+a+2dZv7yI1Vb+TSoVRm&#10;lZIpW2KjxV6Rr0OnvZ286rH9ob73k1z/ANmsfs+/+zLZ0b729f4qOYXKcvonkahN/oUkcm1ejK/y&#10;0V12n2ukLERFYKzu25mt5dm2ip5i+Uw9H1izvLhFafyU+/sf+KujsLyCGPzYGjmlVt6ujfPXL+Hv&#10;EOlW2k3EGpxfaUb7zutaGh+LdFmuPI0yzk/et8yTNVSpkRkdroOsQJb3DL/rWb5n3V12m6lA9hui&#10;bY+3/vuvJLa/uUZ1ZY3Tf/d+7XW6DeeddW7RRL5TfI2/7lcx0/EaGt2zXlrus5d90y7GRPv1xWk+&#10;DLyw1Lz76dn3N8qbq9NudSttNuNs67JWX91srNS2ub9ZbmeVfNWX91/cWoIGQ6VA7IssSp8v3HWr&#10;E1hqcNv8rL/solHk2b3G6eVkf+/Wq+my7f8ARrnfFt/jqSzy+/mnv7x11C+WGWJ/3EW2ttPGen+H&#10;bNF1dZIZfK+XevyNT/FWjyuu3bv+bdvhb51asR9HuYf3887Xjt/BM2/bVcpEZSl7ozR5r5miuls4&#10;0ium3xQv8lbbo1s00rLFsb73zU+zTZFF837pW+XYtWNYeKGzlgVtn953WgsybP8A0m6eKKdfmb+N&#10;vkWvS9BTw/ol1t1DUNNmlVd6vvTfXjWt+D4tYs/KWVoYmX5vm2Vmab4J03SlSKWe52bvl8mXZVx5&#10;YhzHqfxF17wTDF5tnBJc3H3GRGeJK4mws/tll9paKS2i/hR/no03wlFbaklyrLef3ZriXe610F5Y&#10;MjbmlWF2+6m771Yy94unE5qZILbzYvNbzd3ypt31n2afbL/yGWT7v8EVad49y8vy/On/AE2qul41&#10;tK7SxQQvt+X+P/x+riEijc2ao3kLFJNtb5t61S1LVbOzhliuWZEaL/XfP8tbdzqt9eS+b9mjhRV2&#10;M8P8VY+saDp7s88sXnSsu/zoV31ZiZmlPfalbxbZW+yL/qt9VL/TZ/N8i8ZpopW+R3/hro7B1Sw8&#10;rbs2/d/2arzXzQrvl8t33VYSMfTdBsdNuJWl/fSt97ZVi5v5Xi+x2jNbRM/30Xe9S3jskSSwbX3f&#10;d+asq5kvLNfNll3yu3zW6L86/wC2lHLzkS+E1bPSpZNDt11DXJJk8/YzTN+6i/8AQ2ro9Hez8JX1&#10;3pirHeafqkH2e62L96uH1uH+2NNtIIv3N3F88s0y/JRc6rrkml2Vsup7Irf/AFV3DEjyr/uf3aiU&#10;ZfDE82ph5SPYPBLxeAPBt7BoMElnLeNL5V3qH3Gb+D733v8AcSuP8Q6bZ6VpvlXN59s1Nl3SvDFs&#10;t9v+xXNal428beIbPTLG81Xf9jXfBcPEm+X/AH6dok2q6JrK6hq6wX9orf8AAJd38FFOMokUaPso&#10;+8dn8LrNn1J4LO5WGLazs+77vyV2tn9s0TTbSCzb57WLzbq7eL7v+x/vV5/pWsf2br1vqFjAsOn7&#10;dkto8vzt/sV22veNtP8AFvhKXRdPa7s9VuJ/9Kd1T5v79ebjaMqtQ8rG4apVl7pk/DGFfEnxavdQ&#10;+2NbRNF9naZ/kRmauX1LxVoOg6tFZ3mkN4k1Vf8Aj8u7u6dEi/4AtENm3gzwzLbRT75Ub7Qs0L7/&#10;ALteZeIbO5vLyW+sWV3um82Xeuz52rsw0ZGFOnHES5Z/ZOt8QeMLHXr/AM9tK+wfZ4v3ULyvLEq/&#10;+hLXNXL6dc3UtysU1ndsvy7G3ozVp+EvhL4l168inl8uzsvuTzXf8VegX/hLw1Z2MtnBLqGpXsXy&#10;74YkiT/x6u/midEPY4eXLE8hvL++tt7Sq1nuX5neL+Gup+GmlWb3CaqsrearMqujfJ/9lWvps1sn&#10;2ixuYJ7O7l+SK3u4vkl/4H/epug6bL4etXgvHZN0u+J3+TatHMevGVKfunb3NguvbJL5o/NV/lmh&#10;i8p//sq4jW/BMEN55sDbIpW/jbyvKb+/v/u12thr1m8TztPBCif7VcvrfidtV1T9xEzxeV9naGb+&#10;7Uf4TppxjD3Qm+Ht59guPIvJ7aVV3qk0+9G/3K4fw++o2sr21zKsLqreQ6L/ABV6R4M8VQWzS2Oo&#10;fPpStsVN2x4m/wBmucvLb7Nql3BcxR+Vu3qjt/DRGR08v2ws3ltreXz0W5uIv4IV+dqP+Ek1q50O&#10;XyIoLb5trI/z1Sewe8vN1t5KOq/fT+7W7D4VnvNJ3RTqiSt8/wA33q3JOXvNNvLDTfPilj/exfv2&#10;uKq+D/HOg6JoN3bX1iz3CN/yxg2PLXRal4YlvFis4LzfFs+aF/nrK8Q6PBuhZomhfbsl+WsJe9E4&#10;sTTjVjyyMe58VahbX+7/AEbSorhv3Fv8j3G3++6fw16HoNzqegraah593rH2pfm85n2L/wAASvP7&#10;/XvDmiS/Y20OPWJZYt907ysj7Vr2X4b6ro3ifQfNg+1wxW67/s93/D/sI9c0o8kfdPicXzUveiaF&#10;tqtn4k+yNrGkaXfoqsmyGL56qaro7aUz3kekQaajRfLLbxb6z9B+03nxGspbHSo0t5W/0q4ef7td&#10;Gnj/AEzRFu9F1fxZpL3vmt8k1m+xaIU5Sj7x5XLOXwlfRH0W88VaVLfWa3/3U+SLf5v+xsqV9Ns7&#10;PxNrcFirW1pdS/uoYW2bV/ub/u/8BqrczWKabNrVtbaXqtpZr5vnaNO6P/3xUPg/W9PubVLmz1C7&#10;tvNbeyXHzpu/26qUZfCbRlKJ2z38GlaD5EE6pFEuzY6vvb/fRq8c+Jb6frHiCybyGeKJd67f9qvQ&#10;PGHiFtB1KJp7byfNX5pofuS1xmreM57DxhFYxeRc2TQI/wBkuLOL5v7+x9lT73wHvYaXNH3TCsEv&#10;NSl83Spdl3ar81jt++v+xV2/8c202h+VEuoaO8TbGdF/dM3+5/DXdpc6fqUyTwafp8N7bpviR4vK&#10;f/gG2uf8YabpWvWr6rPBJZyxS/v/ACfnSJv79HLGJ6tCtyy5pxPL7FJde8Rxag3l/Z5fknf7m1q6&#10;OHw9YveXGnref61/4N+xao2Hglftks+lanbar5vz7PN2Ov8AwCiz0S5t/EErLO2myt/G+/5qJHtx&#10;qRqx90q36RaDEkUt9B+6bYyTLWfoPkTalL5s7fZGbcsULJsZql8W+GLaN3ngvN73Dfvd/wBz/bqp&#10;4M0pbC/eCKLzrfdv2bvk+ag2jzHqyXMCWdozeT5W75tjbNtZKQxP4gdbaJvlg+V93m1vQ6P9ps0W&#10;dY3i+/8A71Z+lfbn8RyrbKvkxRbGRP4ayNjq9NS8trrzViXyv+Wro3yLXoWj6lLN975Pl+euSs7y&#10;BdJiglVnuFX7qN89bWlfPb+Xt2P/AH6C5R901tbVdSsPm+Td8m9K8Hv9K1rSr+7ksYPOiZm3Q/f2&#10;/wDfNe6vctYeU23fFt+Z6wvEOm2NzcfaZ4rZLvd+6d1TfWpB5P4bsNav5YmvrFrNFbesUzb3avRd&#10;E1uV/NWeVU+bYu6X/wBkp6W08OxpZfur/wAAapdJ0FnuHvPK+98+x1+SpAsX9stzFuZWdPl+dGrE&#10;1VFtm/cMqPu/jb71dRqULPao0S70/uba525hi8p7mWBf+BLQUcTeeHoL9ory5g87c2yX5kTbWPcW&#10;C6VZ7YlkdN33Ifuf9916dYW1s825Yo/Nb+N/4qqarNBJL5CwRpFu+Zli2baz+ADzybW9es9Jt/7P&#10;gtk81m3J/Ht/2653TbNbCJ11BVeJvvPMz/N/7LXpXiG2s7O8t5YPLhilb5n3Vlaltud0EttHDEv3&#10;X276vmA5y2sFdUgnZUt5fkifd8lee+J9EWGW4glZX+bZvSvWoXV7eKJlZ0ifeu9U+WsXx5pTalav&#10;cwbrl1+86fw1tTl7xz1I80T53vLZoWliZfnWsmZK7jxJYMi+eq/71clcr/dr0onmyK8M3zfM1XbP&#10;7zrWa+7zdjVbR9i1sRIvu6p8u771Ne585nirPhm3t/6DTt/kybl+/RzEfCE2mtc1FpU39j6ojeb8&#10;6/dfbWmj/Lu2Vk3iNM3yr+9/v10xI5eY9A8N/FG+0ppd377/AH1+9Xsfw08fz23/ABMLy82RS/eh&#10;hr5fsLZnXc7eTF/F/tVt6Pfz3Nxb2MF5IlqzV62DxksPPmPNr4aNWJ+mHw98eWet2sXlbdkv3X3f&#10;eru5tsy7laviH4dfEXRfBstvZyz/AGl/uLcO2+vqjwH48s/E8W1W+df4K/Q4+zzKlzRPk5c2Eqcs&#10;js4XZPmq153+1VJ/7y0Jcqi/NXylehLDy949qlVjViaCTfN92tBLn/gFYXnfxL/45TkvGrlN9Tef&#10;a61y/ifw3baxE8Txfvv79bEN5VjYr/M1Aany/wCOfA8um6k88Cs9wv3d615/CjaXa3cE8WyVV+ZH&#10;VN+7+58lfYWt6JBqUTxSr/47Xj/jP4aQXP79Ym+1r93Y2yolTjIUZSgeC/aWmt3ngWRHVvmR/wCK&#10;rGlaw1tL58StDL9/YldVeeH10ea7nbyrlJf9bC6/Ov8At1wusWd8919s0+BXiVvuQtXlV6B6VCue&#10;gJ4nlvLOJoF2Xdu2+pfDfia8mW7aW2kSVm2t53368/h1hYZIkeKSF/4t9dHpt1BefaP3vyf30fZX&#10;z1fDcnwnvUMTz/EWo9Hi17Xpd0DQ/wB5Hrpk+GLIqRztJcxbfmmRfurVjwXpTPcS6nFLvi2/Mjt/&#10;FXoqPLeQxbv9DiZfuJXBGR0+7OR4o/hvR/Ct40Vtayec33fm/wBb/t1lTaPE9/cNu3+Uu9kZq9F1&#10;uw0yzv5YvP8AtO372+L7tea+KrlZl+06O3nfY5f367fvVHL9oipU5Dzzxn4k+06XcLF/qpW2K/33&#10;WuH8JaPeXmrJPYrL8rfNM9dr4502z+1W6qv2ZFTeu/7m6tvRPD19NsubOC2SyVfmd23p/wAArpp8&#10;tKJxxo+9zxPTfB/hjU7zQ/7T1BV/0f70PlJvnpvi3xV/ZvmyrBPDcXEWxruFt7xf7Favh6/nTwHK&#10;zMvmyt5XyV5frFzealcXEEs7bIm+XyV+TdRGXOXT+IqXNtFeSo0Wp21z5v8ABdr5T/8AxNZVz4Yv&#10;rbUt14rQxMvyPD86NWxYaVLNdbWg2S7fmmdfkatuwtryGKXdfR7f+eO35K1OmUuY5m28N6VZsk95&#10;uSJv9U6N96uh0fSVuYvNgaS2Td8yfc3U7UodBubi0u9Kae81BV2XSXEXyK3+xRZ6I2pXF79pnntv&#10;KXf5KfcatdSTP8Q2955UsVnL+92/cSul8JTahpui28uoRb5YvnbY1Gj21nbN9s82N/l2Lv8Av1Xm&#10;1BXmliikn37v+AVnL4RfaOofW/7aWJml8lPuf62h7n+zV3QXmxG/2a43Tf8AQLjdt3/3kZqu/wDC&#10;VaZ9nlgn2+d97yXqDaR6XpV/p83+vlZ933nhqHVfAdnfr59nPH975K5XTdQgS3iaKNfK/grQhm/0&#10;r9xeNDu/g3fdpEmPcaJ/Zt08V55m/wD2PuVS+0y20q/afnt/4k2/PXQarqsttqUUF9Krxbfv1Wtr&#10;zT7+4+aXfEz/ADOn92nIopppcl5dSR6E0l+GG8xGP96v/AaKv6lLpFxqEsdlpl3mPhGib+GisfaS&#10;L9meOaw8upLb2cUU+yX7vy/w1e02zg8PWssssv8Apa/d3/w1aj1ifRG8jbs8pvldF3utRTaUusXC&#10;T/brbZL950+TdXTI4PgiWNE1JpvKlaKeb5vmm3fer0Ww8QNo94lt8sMUvybNu+vMryzbQZ4lZblI&#10;t2/5/uN/uV1cOpLqVxbqsXz/AHF2VHxG1GpzHoF/9svv3q2a7Lf5/n+/Vj+1VmukaBvvfe2N8lV/&#10;Dz2NtpqS3Mrf3Hhdvkart5r2i6a32G2aOFJYt9Y8p0nOa3qFy+rSrPP9mtIv4E/irb03VWfS5YoL&#10;nZ/vr92sT7Mt/eS+U3nW+3zWuHb5Fqxo+txfY3s9Ptmtvl3+dMvzy/8AxNQEQm0G8vInlil3y/w/&#10;vabCjW2+BoJPtG3+P7lZNzqWoalbpbSssO5ti7G+7WnZvbW1umnqv2ZGbe1wjb91AGnDDKlrKzSr&#10;8q723tsSuZvLz7fJLLuWZ1b5UT50q34hufD01rd2aXMl48rfNabvnZqi03wreWFnFL5H2a0Vd7f7&#10;NBZoWGpSv5UStHMjN8yIu/bVi50W21K4RmVZol+fZTLZFddzN/sUy5uZ7CVPs0Edy/8ACky/doK9&#10;0vXFisNrtVfJrJd/s1x8rfaf7uxai1LxJPc28qy7oZtn3Pv1zVtqV3YWvn723q3zfaG+9Ryk83vG&#10;rqsypF5rTt977m3f/wCOVnzaDc69a7YnVImXfvd/naonv5PvKyv5rfNCjfItattNbJb+UzSP83zb&#10;Gpl/EYialbaPpcVtPLczXH8P7j71Z7zT6Uzsty1tK33obhd9W9Ss2TVPKaK2hdYvldNz7alh01bO&#10;3t7mdt8Tfe+be7f8Aqox5SPiIkvFv7rzZ54JrhvvP/AldHeeGL7+y/tkdr9st1+9NbrvRVrHmmgf&#10;UttrFHDuXfst4vkrQs9V1Wwv7e50/wCR7dd+xGo5veOOpzfZMRPs0Nv/AKMsaJ/CnyfNVi20GLxD&#10;slZm2W677q4+T90taGseH4tV8W2mq2MUFnaNEtxdTTN8kH9+rf8Abct//wASrTYNmjrLvXYux5W/&#10;vvVyNqcuaPvHKa8n9vXFvBZ7bOLd5SrcPXOalpV94Jv5ftMsn9ny/JFNC26vWL/wffTW8sn2HZbr&#10;/GjfO1cbcabFMr+bBvRvkZ5W+erjIJGTc3MTXUUsUDTJt2L5L7Ef/gdXtbT+0rWKx0+LUE2/vW85&#10;t6Rf/FVUs9K1VGlXTJ1mt4l81odv/oH96mW15qLskEstp5Uq7N8K7Plq4gEN5PbX8TWlstzt/wCW&#10;38a/8ArptBazv7qWW81X+zfssX2iV5pUR1Vv4P8Aef8A9BrlP7N8mwl0/wA2R/m2NslqxbWz6O3m&#10;2c/71v8Aa2PUSjze6c1SPPE3b/WL5/Ef2bSm1ZPl3xb7VIrdV/g2V0CawszRW1zoMmq3bNva+tLP&#10;Yi/99f62vOr+51fULP7HLc3Pleb5rQzNv+b/AG6t6Pf6rNpd3pi3l2jxLv3wy+V8v/AKxjGXwnj/&#10;AFKXwnpWm6V4smv4otQs76/0q6+Rrixi+eJW/j2f7Fcfr2leIdBuL3SJVXUvKlVIrtG+83/7FVbD&#10;bojRRT61fXlvK2yX7Qu90/2/9qu1/tL7fo3lQRf6JbrsWbytj1jKtHD/AGTjrVvqvu1InKQ22vf8&#10;JRp+g680F5b3US3EVpN88sX+3v8A4a7vXtN0PxJp0unz30Hyr9nV7hXi2/8AA/utXP8A2/ULOwuJ&#10;7yD/AI94m8i+3fO1cZ8PY9Q1JdVlvJ2m3N8r7vurXNLF/aOb6z7X34l658Br4Yurezn0qTzbX5/O&#10;ef8AdXS0aP4z0qG6li1yW2trSWX91dw/O8Df3K3fE/jZraw+zXMSzWi7Ugd/vrWPD4MbxJcRLZtb&#10;eUvzzpMtd/t4+z5j3Y4uNKlzTKniHQbm81nz7FlS0uF/cXEPzpOldR/whn/CSaT5V4s9td2a/urv&#10;ytm5f7n+1Ww+rQeFbf8AsqDTFmt4tvmvcL/6BVL+xNO1Jormza5v3271sXb96v8AwP8AiWiPv++T&#10;HE1K0eal8Jy8PhK202KVoNQa8iZfmeaLZs/33o1KzbT4omaBvs7LvVPP+SWt3xP481XQbiyZolht&#10;JV2NYzRb0Vv9yrDzQeLbC0n0ixZ5bfeksMK7Eb/gFXzHZTjVnH3jlb/UG03S7eCxgk03ULxf3VvD&#10;9xf9t3rmbxG024ddQikhlVdivN/y1auj8SeJ7nR7/wD0aK5+1svzI6+Ui/8AAK6jwx5HxC0bz762&#10;aGL+Lym2Orf7G3/0CoqVOT3pByxhT944fQfDcGpapaXMUCulnue8uJv9V/uU/UtYj03yls559K0r&#10;d/x7xJ96ug8VeIV0rSUgs4pHtF/1UP8AGz/35a49Jrx7CW+b99Fu+ZP7tc0qkqp8xVj7WXNI6W81&#10;tvDF5p99Z6gqWjSrLvmX52/2KsaxdaL480O4gvraOHXbOXfFfQyo7r/sSp/dqLRL9ra3SKeCDUtv&#10;z/ZLuLf8tO8Q3On+KriLVdNvLnR7uL91Lp6S/wCjs1dlOUoxOaOGlGPwmVeJfaJ4V0+DSIvJu7iV&#10;ri8S3/vL/B/u1Us5rl/+POzb/SF/e26fxV0dtfz63ofn6Z5iahozfv7fb/rV/vpT7nW/tnhK4vor&#10;P7ZaKy+bDbt5UsH/AHzUS5pSOOPNzm14e1uW+8PS6frjK9uv+omRkd4m/uVzXjOzs4ZfIvJbn7Wq&#10;rLaukW7b/wDYvRolz/of9oLOtzb3C7JUm++v+9VvxnNK7W6wSr5vlK8UP95f9z/2ejlke3hMPL2h&#10;U/ttrZrKC8b7T5v+qu0/hq74tubzyrfULNfOSVfKn8lvkZv9uqWm6VB4h8P3beR/xMLBt/kp99Va&#10;ovt+oabZ3H2VZLZ/lVoX+dPm3/foPbjS5pGe/gmKFXvNPuW8q6Xzdj/w/wC5WhbarqbrFBLGt+yr&#10;8ybd9ZOiXl5NF9jvlZIvN81Uddm1v/s66BLaXTbxLmLdM8u1FTb96sZHq0KXJH3jn/FtteXmmv5s&#10;C2dpE371Hb/W/wDAKzfBMN5/wkEsEUTPbrt+d/4q9IuPD39q2EqtAz7W3t8v/slczo9zBo6y7YJ7&#10;NIv78WxNv8FHN7ptynQXlt/pnlQXipLs3sn36H/0CWK8i+4y7Z0h/irmrn+0H1S4laRtm75URq1b&#10;Dz0W7W5s9kTL/rk++1SXKPIdHbTM8rztK0KSy74oof4a9D8MXMt4rrL8m1vv7kryLwZqTI1vYreQ&#10;3MqxP5rv9+Vd9dl4Y1WK21mWCKXfu+RUrP7RfxRPRdVufs0G5oFuU3b5XT+Fa5rVdNgmvIp7O5+0&#10;xbfmf79bf2xUi3NLHMm35flrE+zWejrd+RFs81vtEuytyIheabLtVluv95N1WJplS3itml/h376q&#10;o7NLu8qd0271hmWrqeRM3nru+79x2rOJfKQ75byLyll3/wC3WfqUM7sm2Pe/3Nm2orzWJU1SLyIm&#10;8r+Kb+Cth7zfLLEyt9377rWhmcf5M6S7Wb7Mit8z0TOs1hKiq00sv3n3fdrYv5pdNuvlZfu/NVTW&#10;7+d7CJll2P8AxJC2zctYS5uY0+ych4hsItV020W8VbzbL8rs2/d/9lTLaFvtHlafFJc7F3xW6L8+&#10;2rszt5SRWMapKn73zv7tdH4b1vSIYrhdRlj+1xLvT915SVoI5yzs4tSb7Mv+h3G35vNX7v8AvpRo&#10;/huXSopWll+2RSt99F2Vupr1trcTywXME237r7d7rVKGaSFnbyt8TP8Ac3VUSeU8q+J3gxdKupfK&#10;+e3nXeuz+GvDNVsGs7jym/4DX1x4ut1vPD/mtbN/wD79fPPjPQdnmt/d+da76EjgrUzzryd7bdtN&#10;dGT5auumxvu/OtVE+dm3LXecBUm3JLuVqmhm8771S/cuKqujJK+1aCDQ3NTvm2/L/FVe23P93/gV&#10;W4XVPvVcQM+/RkXbvZ0SooZnRty/f/2Ktal++Xcq/wC9WfJvttrRSt/tVqSa1m8rsixMzyt91EWv&#10;pX4IeMG8Jabaf2rqH+myt+4t/N/gr5Xtr+WGTcrbH/hdK63wfql5/aTzxNH9tX/l7uH/ANUle/le&#10;YSwVQ8bHYSOIifph4Y8TrrFqjKjI+3f89dBNDvXdtr5S+FfxpgmuvssU895Lbqvm3Dr8jV9O+Htb&#10;g1vTYp4pd6N/tV+iYijTx1D2sD5CnUqYSrySNNNqLtSht33lpjfI25aN6utfD1aUqMvePo6VTniC&#10;TMnytWna6k33GrHdNtRJM26oKOo++v3qydS0lblduxabDft/drQhuVufu/JUGnxHmnirw2zK/kRL&#10;53+2tfP+t6VqGj65cT6YsiXe3fPDMuyJv9z+GvsPVbCLbuZq4zXvD32+3byGbe33k/vVHLzEe9GR&#10;8vpc/wBvRfNE0N1Eu+V/7tY+y5e/dF3fKu9pk+5XZ/EXwNfaJqX9oW0siOzfv0hWuEhvJbmZImnk&#10;T5vm+XZurzalI76dU9V+F3jO20q4ls9Q/cxXH3Zkb+KvQ7zxOv8AaUWn2N5p82pv/qoZpU81q8Hs&#10;IYLnfKrRvub+D+Grc1y2m/Myxu6/Ou9a8fEYKXxxPSw2Jjzcsj0Dx/DrU0b20vhzULbUJW2LcWli&#10;+/8A4GmyuE+GPgnxRYa5qd5quh6gmmW/3t9q/wC9rq/Dfx+8bfZ4rb/hNtUs9zbIrFG37f8AgbVa&#10;174heI5pUZta1Sa4l+fe91sRv9+vNlzHZWjzxOF1vUpbzxBdxT6LJbRRf6jZao6N/wB9Vif2rr3h&#10;6X7MtjPZ2jfvWmmi/wDQK2Ne8ea1f6S6ytJbRL/r0Sd9+6uPvNevvGepWi6ZfXyaIvyMjytsVlrk&#10;j70jONaUfh+E9I1V1ufD+n2cGoeSn+tbzvvtXKWej2cNw8+2RJm+87/frnZviX/Y+qW9j9hubmJf&#10;3S/LvrorbVW1iJGlgnSVvvf7Nd0Y8sTeJtpDFD825X2/e/e/drVs7O2vG3bvOi2/fhWuVsLZNKie&#10;K8l37m/cO+ynWc0v2x2WXzrvb/qfN2ItaGh0F/eaRpsTrcyMnzfuneKq9h4n1qG1uLG5s7aa0l/1&#10;U237y0f2UttZ/wCk2y+VK330X+KrC2EENq7Kqo6/8sYfuPRqWc/Nu3Pt/c7W+VHqq814nyskezd8&#10;r7q2LxFe3+ZZE3fe31j/ANny+VtWVn2/32pAF5eLYRRMzfd+9/tLRcpbax8sUDQp/DvX56ltvIf/&#10;AEPyp0u5f76/uqr38N9pt47RT+T8uyVP71MDoPDe77P5X7tNtdRDo9tqSI0sWyVW+V0lrh/Db21m&#10;srTz+TLu37Jm/wDQK6uz8Q2z2EvkKr3DNv8AkasOYrlkWNb0Se5VG8rftX77r89c5Z6ar3+35vKb&#10;+NF2Jtrq7DxbLYaTcaheLsS1bZvf+Ks+bW21XRtE1PT4o7mK/ZovJhf7rb/uVQxv/CKz6a0ckUsk&#10;sTD7qt81FLY2eqXkhtb2eSwaL7sm3ew9qKfLIXNE5rwZpWla35tteMttqvmtLZ3H/PX/AGH/ANmm&#10;63o8VtFDPZwfJL963dvut/crn7+FdKv0XT5/OiaJd2/+CrsOt3P2e7WXc/mssqv9/a1IxlyhpXiT&#10;ULa1ezZvt+nt88VvcRb0Wrem+fqsssUUEdmkTfvZkb5FrPhRobyWWNp5vNX/AFKfOi1n3NteQ3/n&#10;y/6NcffZfN+TdWnumMeXm906W21b/iZfYZ52tk3bN8y/+P1rTWEVs0s6zxvp/m7FuH/irm40vL+3&#10;S5Xbfyyr9/b8i7a1obZntdKkZf8ARGX7RKif3v4Kxl7p2R94u6PDeWayy3M6zWjN/qUroL/b4ht0&#10;iVv4fleH761zSbZpUVrZZv8Ac+TbWron2OG4lg1Oza5tLj+Pd88X+3WJtEsTeFYvssTfaY/N/wB7&#10;52qvquiXMy7llkhii/i31bvJtV8PTvbT2fnW8S71e3/iWopvFX9vW/2FbG5h3feeZfkWgDPs0s7D&#10;ymgnjhl3fLNcL95q2v7c1XXvtEDS6fc28UW9vJZ9lUls4nbbK3nPb/PEm3Ztqk80E0u1W/eq38H3&#10;GoAtWEypcbfK3v8AxI7fItW5rlbn+HZt/gdqzHuZYZU2wL5rf3K2NKtrG5+0Nczr9r2f8e/8dAGV&#10;rEMdtK7TxN8q72dGrmkuftMTzwLsT+FEb71aHjC5/tLUktrFp7a9uE8poU/hq1NoLQxRWyuqbV/u&#10;/eq+X3SI/EZthN50Ts0UcLt8i71+Ra0EmimuPNaJniiXZshWqLpFpPzSxM7r8mxP4qr3+pb4vlf7&#10;Nu+7v/io+Is1nuZbxvKaL7NF/A7tWloPhXV9S1mVIIo9bu9v+pt/kRV/vu7Vj+GLPU9Y1SLT2gW2&#10;Rv3rXaM+9VWuovPE7f2S+mWMS2do3+tdG+ef/bl/2f8AYrml8XKV9o5/fc2d1KraVseWXZst5d6L&#10;WhYWcEKvFE3k3rL9yZvkWraTWP8Awgvn/bo0uJbrbBcIv+q21zVnDc6JpMs8Tahefvf9c7bN1bRi&#10;edOXNL3S1reg65tSKeVf7KX5mdIt9WLC2vHtXvNsj28S7GmeDZ5VP8K+LdTtrqVkaNIomVP76V2G&#10;m/ELT4b/AM2eKTfv2P8AZIv9Hb+/vSiRjKpWhEZonied7d/Ng2ReVs2ffdq5W5udI82XzYtWvPl+&#10;5brEn/jm966jVZtK02WXytKnmiuG+4918kX+xXI3nifSra4uIpdKjfzf3UTozt5X/j9RGXOd9KXP&#10;HmLz/wBnva2+oaVcrDcRN8sLt8615v423aPqVxcy6ZPbRbvtDQo/yf76Vu69480rStS23MEFm8u1&#10;IHt7VEdv9+tPVNH8RvpKTtpkepaYzb2tHbft/wByummFSUonE6bc6feW63mnxNNEy/N5zb9tXvOv&#10;NS03b5UH2u13O01vF8ir/wCy1aXw237qWC2nS0uPka0f5Hi/2/8AarW/sHUEvPNgs/Oe1+bYjbN3&#10;+5SIlVicyl/p9i1rubUPKlXY1xDF5vzf7b113i2/u0bw/eafp7I0sHzXbr/rf7//AAH/AOLrM02H&#10;+yvtEXiOz+zWlw3mtsb96jV1bzWet+EtTsYIGh+ywb7V3X/vtK0jyyOCVbnl7pxMP2ZLW0aW5864&#10;lb5khife1dND4nl/s37HLOyRM/8ArkX+7/u1x+leHb6ZbTVbO5tpkSJvkt2/0jbWf4k8/TYtP0Vp&#10;W/09vmbbs8paxnyz906alCNaPvxPW4bm21vTbSezZZrS6X+P+Ft/zpWT/wAIy3huK9iiiaF7pd/2&#10;dJfNrgvAdnLr2h+JfC9jqf2nVdGb+17F0/iVf9an/fH/AKBXpHh5F1XTbK++2bPt6+V500vyRba8&#10;KphuWMony2NwX1eXufDI4/R/CWoeJ7jz55VttP271S7+TdXa/YJ0W0+wq0PzfK9v/FVu58Z+B9EW&#10;XT21CTWLv7krw/8AxdYmq/Gazs5fIsbNkt1XY3nLWqo1OX3jx61HF1fcIvE+q3mj6zK2q20/9nyt&#10;vV0qppscU1x563jW0sX72LZ8lUn15b9nvpftv2eX70MzVa0T7Jf37tZzrDaLEzrDM3/fderSjyxP&#10;psvoyw8Pe+I6h7aDxRoN2suq202t7f3T7v8A0P8A2q5+2tm/4Qj7HFF5OoW7XD+c/wAjrL8n/wAR&#10;XC+Id2leILe5sZZ7ne2+WHbXtD6J9stbfXIt32S606VJ0T77S/7Fc1aXLI+npy/dc0jznZqfiq6i&#10;1DxDdbLS3XZLNN99m/uJT9V1ue2aJrZm0q0i/wBQ+/Z81dB4Y+HviHxnef2hL5em6fF8kSXbfIq/&#10;7lV/iR8B/ENta/adKn/t6yZvkht12OtbRp+1j7x4/wBYo+05pSOC+bxPcPO2q+Tb27fvflbf/wCO&#10;1LZ6aujrcLFfSXPmy7286JERl/77qpoOlan4bvJW162a2Td8yTROj7a2PFvhjT7nTf8AQZ1/ervZ&#10;P4//ANqojH2UjmqU4zM+/s57bSfNieSaLdsV/wCOL/Yp/hi8aa1ln1GzghTd5UVx5Xzt/wDFVS8A&#10;X99Z3T2zQL5Tfet7htj7a6W/udMvFls7xpIXX/VOn8P/AACrOb95y+yNPwl5uj65FLPFBbSy/wCo&#10;vrRvkl/2HSthEufA3i1L5Z7Z7S/X/U7t9vP/ALFcJo/iL+xLp93+k2n3JYX+43/xNeh2fh7T/Gy2&#10;/wBjnkT+PZ/db/braJ5dShGH7w8x8Z6lp/8AwmGoWcTNbWiy7FRG+7V650Rr9be+afe9hFsgu4W3&#10;+av9ysnxhoKp4g89om2Sy/fdPu1o6bD/AGVfvFctvtLj5JYVb+FqJH02Gp8vLOJq/D2Fn1LUPscq&#10;p5tqzyo7fPVS/uZbnRtSvJV+eWeLb5y/3d/yV1ej6PB4Zv0n0j59PaJovOdv9U2z7j1wnjN5/wCy&#10;UvoJ/Jt/N/0qGGL+Go+yelT96XMZU0y3N5/aEt1JNqH3IoYV+SvQLPXrlNLtLnULbyXtfkiR2fe1&#10;cZpXjCzsLqJYopIbdfnR4Vr2Cw+x/wDEvvGnjufNiVlh3fOtYyPSjylTQfEkuvW97LZtJ5sTfNDM&#10;ux65rxPqV9c3ErJE00Uq/KiLXoE32Gzs/wBx5/2uV/NWZ237a5fR7C+1XV7iJbyNLRW3y7F+9WWo&#10;e6YtnoP+j/bpZZIbv7nku9Ubm8ZLDdPOySxbt1vteXdXqcOpWOiS3EU8S/7L/wADfJXmmtPbXmqS&#10;3ljt03cvzJtqokSOP8GJfXN5etZxf6Q0Xy+c2xGr1jR9BittU81pdlxt3tD/AAN/uV5vC8qSxXkU&#10;+zc3lRO7f5/269F8PWdzc/vWnkvE8rZv2/dokET0PTbZrazSKBWfd8/lPs3/APfdc/qT6vpt5+9s&#10;WmtGl2wOjJvXd/fqW21WXS4vPZmmiVvKbev3a1rPUoNSuPllV3VvuO33aIiNLTbmJ9GlW8VU8pv4&#10;Pnrn9Stma3laxb7Mkq/65G+f/c2bKt/bIobj7NBFs3fM0Kfcat17NptN81tz7f8AlilaDOH02Fkl&#10;igglWZ1/1rzL89dX9paaw8+Blf8A2NvyVzSO1y22Czu7aVvvfaKx/FVnqv2eKz0/UI4bfb8ybvnr&#10;PmL5QufP+1XF5fXO/wDuxJ9xa6XwBbWPirTv9Us3lfP919i/7FeXw2zQ3yLfeZ5Srvd0+/XZ/Cj7&#10;Dpt15UGp3k1xub9zMuxFWmQbHj/RINEtftlmqpK37rYi1wNz450yweXTL6e0+z3UXzJMv3Wr2DUo&#10;bHxJpssrM3lRNsbZ99a8v8eeG7HSvKvILZZtNlXY1x9x1/2KBGVDZxWcqQRT2P8AZ6rvV0id3/77&#10;+7VvTdV0/UrqWxguYHu7dvmT+9UOg2cEOmyy21tJ9k/1TI/31rz/AMeeA57Bote8PK32hfnaFP7t&#10;dEYxkZSlynd+JNbvtHuNq20Gx2/eo7b/AJa4TxIln4hs7i5sYGhiib7j0aV4qi8VXUVnqESzXC/6&#10;qF12bq9As/Aa2Nu8CwfurqL5fJXYitW38Ij4/hPlfVbbybyVW/4DWK7PC21X/ir03x54bazuJfl+&#10;dWrzS5h3/d/gauynLmicEo8sh7/vk3LVd0/v/wAVS2zr/FRMmxv/AEGtjEi/1Pyo3+9Qkzfd3f7t&#10;Mm/2KIXoILG//ln/AOP1SvLZtu5W/dVY3t/EtE0y3Pyt/wB8VYGZC6p95avWFyqSxMy70X7yf36l&#10;/sHybOW5llX/AGErMhf/AGq2j7pj8Z6MvxIne/slig+x2kXyNDafflr64+DnjlU0m0nXdbW8v/Lu&#10;/wB9a+F9E1ufR7z7TEqvL/D5y16b4S+IWr6Pqj30G2b7Uuzyd3zrX2GT5pKhLkn8J89mWC9rHmif&#10;o3Z6lFeRblbfuof9zXj/AMHPG095paLeNsib/VO9etQ3i3i/K1fX4/BQrQ54HzeExMqM+SZb371q&#10;J4/l3VD52xtrVMk1fFSjKEj6eMoziZ/nNCztWrYakrbFZaozJ826qT7kb5fufxIlBHwHY/aVf7tZ&#10;N46pLt+ZP9vbVew1WJIvKbd838daDo00W3b/AMDrH7RtzHJa94e+3q/zfw/K714z4m+GMVmvn7/O&#10;u93y7G+7X0Q/m7du3/gG6ua1LR1vN6yxf7mxqOXnI+A+b4fh7fTW/wC/3Wd7t3qibPmWmX+lXltb&#10;pFeRb5V/i+/XpHifwrLcy+bFd3NnKrfcT+KuVubPZceU2qtviX5keo9gbRqHGXMMulX8VysH3f8A&#10;ZrP8UeJLzWNZt4l3f6Q37r5a7W/htpk81p1/4BWVNpVnc2u5WZHVt6vu+evExOB+1E9LDYn+Y5T7&#10;ZeeMNJu4oopLO7ibyluHXZ5q10HgPwlJpWk/YX1C0SJX3/vpdjytVvXr9tNsItTsdvlS/urxH/vf&#10;365K/wDGFteWG280yT73yuleDKlKEjvjTj9k9Ys/BOlWf71nsfN2/f3b64/xh4hn+z/ZvDWmXfy/&#10;LLNcRbUqp/bcthaxeVYzw2jRfvbu4/hrY0Hx/BcxPbRSs8v8L7fkaiMTsj7sTl/DdhqGpXEUUtss&#10;N3/y1Saf5P8AgFdK/hX/AEh51g2fwN+/R3qxc37XP3Zf9I/i2VSubC5ms/lnb5v491XGMiOX+Y7B&#10;Ibmw0l4L5o/KVd67G3JVVPEMD+VL/pL2n3P3MW9KxNBS+tovKlVtn8O9q3bHz0ba0Cv8v8C1mbnZ&#10;6Tptjqn2hfP+06fdQfL+6/e29ZOsaJF4biTT7m2X7XL/AMeuoK3yTrWfYWGp39w39n6fI7xLvbZ/&#10;DXQQ+Kmm0+Kx1yBb+yi+9/fX/cqRRief2GpaR9qls7tf3sTbFeZqyNb8SaLNcf2ZeT7Jt3yzOtbX&#10;jDwlp8N489isd5b3C7onT79ef6lNeaDfxT/Y/tlozfceJH21saD9V8h9UigaBniiXeru3yNWrc2E&#10;/kW9zpn2S2RW3s80qJurMmhg8QRP+6ZPN/2qfYfDfUEZIFad4m+6iRfO1YFcx6XZ+MPD1z4bTQfE&#10;NtHDFL88r2jeam6tLwZ/wjng/S7iLwvqFpqr+b8sMLIlwi/8Cry2HwT4qdfKXTG2RfIruuys+58M&#10;a1oOqTXljAqarEvzQzJ95ay9n9qMg9pH7R63q1/4j1JTLpWjXEFvKd/nMvmvJ/vUV5tovj29WZZb&#10;W6vtJvAm24tUd9u6itvaVCuWmY+sXmlWFu/2m+W83f8ALG3X/wBnrb0rxaulaHZMtjH5V5u/c7vn&#10;2/7b1wlt5t5FEs7fdX5fl/irrvC/hifxmz20s8MPlQKnkpFs3KtXKJycsZx5Svf+ObG8uPL8i5SL&#10;b8qeb8lXd+lX9nZRWcH2mVm3y3CN8n+5V2H4UQTWrrEzfL/G9c09x/Y62ltFBs81vm8lfu0S/umM&#10;afsjoHtpftHkQRNsb+DzfkWuttpp/wCyYrT7St5LE33IVrktH028+yvPLL8n/LJ5q6XwBol9quvR&#10;RQfIkq/v5k/5ZLRKJ2RNOGa2htZWli+fd/DVS5uZbaKVVi+dvu76NS8VWmm6zd2Nivk2lvPsR7hf&#10;vVFf6qusalE0sX+kKv30rmNomxbeKtVmt7JbyBU+yxbFf7+6q8M15eK+1fJ+b77r96n2f+q3K3/f&#10;dWvtkUK7WZf+ANUAFhbRf6RBfN8i/c3rVeZ4NBuElaBry3/6Yr92rF5rFtbSW6zwfI33X21VTWJZ&#10;pbiDT2tniZtjI/yPR7xZiX+sRX9/uggW2t/4XddjtVubxavhK3t2is47nVW3RRP/ABrWT4hv7GG1&#10;eCzia51Xc+7Z9yKqvhXwreXl0l9cz/w/uk/u108vLE5velI6Ww01dKupbyVmmu5V/e+d8m2tC8vI&#10;ns1glb/gcK1XuZp3i8iVf3v991rHe5ls5/Kaf+H5d7bKxOn4Sx5awt56r88S/K6fwVj3l4t/eefc&#10;zz+a/wDy2eJPlrVhs7y5/frB526q7XUFnZvdbo7y7Zdi2lx8nlUGPPGUuU0/Dcy2GpfbtM1f7Td2&#10;/wDHs+d6z9N8PeI/E/i27n0/7N9lX7zu37pP/Za597xrCX7Z5uzavzbH+7Xof9m2mm/DSLz55LZ9&#10;SnXakMXztWMvdlzGMubm5ip4q0eCwbTFvlZ7SJdipYqiIzf362NNk0qHQbtbaKebT7XbLfQ3c+z/&#10;AL4/vVhQvLo/hz7NqFoz2lxLvsUlb51b/bf/AG65TxPrE+sWtpp95dafDEv3be3l+dauMvsnlSlK&#10;X7s29b1XwZ4kaVfD0UiW7fJLDt8qVX/g+7WTpqf2JEjyy/abS4/gmbbVf7PB4YvElsf9a0C+Um37&#10;zf36pO7XN1FbKzTXfm/vbdIvvVtKPNE7+WPIeoeMIZf9ba3MHleQqSwu38VcvZun29PMttl3br9x&#10;IER6wr+bUH8TWjarfNbaf5u9URfvL/t1u/EJ/wC0vDn2zRZd9xFFviuLf+4r1zU48keU2oxjSpnl&#10;XiTW9K8MatFqDRtqUvnt8jtv8r5/7lfQXgbxnB4n0HzYrxUlt4vN+dd6Mv8AwGvOrNNI03S/7c1O&#10;Bb+7VfldIt7tXOXPie51u4i1rwvFqEN3az71t7eJ9kv/AACtubm+E5qtX+U7vVfiFFrfiPSooG+0&#10;7m2SonyP/wAA3fdroIbDw9eXiT2eoalbXcUuyWG7iR0Zf9h1rmte+Hd5f6l/wlGmrHZyta75bfyv&#10;K+z/ACfPvrJfR7mbS4raCWd5bja8t2jfd/8AsaiR4+Jl7WPMeka99pS6u1WC0v7TbvV0nR3/AOBo&#10;1eRXlzqDNdwRz6tNLE3zb9nlS12c1zqFtY3F5p9nBNes32ffd3X8P99Ku2GmweJLWKz1NbaHUIov&#10;luIZfvf79EfdNsNU9lA4LUvDH2ewsoFnaHzbpn2Qt/qPkrV/4SRpoorHUIl1u0tfvfa4PN2/+zV1&#10;CfDfxDYW8q2cX2z7RuSX5dvy/wCz/tVz/iTw/wCIdKuEibSruztLVftDXaN91a25YyielRx8ZFvw&#10;lc6HonjCy8QaLoq2cVnLsleHennxN9/em+uq0fwZp+n+Ktd8PNtudHut1xYu7f6rdXFeDNS0VEuL&#10;G8aNHllZ2u3l/vf30rQ1LxPY3+k2mtafeLc3fhmfyrx4V+9bt/H/AMArj97mPIxMquK5qZiQ/B/T&#10;9K169ilufsbxN/y8N5Xm/wDxVdWnwrV5UlZ47y78r91bps+an+J/EOm/Evwl/atnL9jeD+OaKvPN&#10;K/tVPKvNMaRJbdd883m7E/77rbmPJo+3qR96R2t54S1Dw3b+e23/AEdfl3v8n+5XKzaPqepLd61Y&#10;2MltqG3e2xfkb/cr0W28Vafrdq7XN9faw6r8ybtkLf8AfVWPD1t4O1jSZYoPtNhqDL+4d9ibG/36&#10;Iy947KGIr0pfvTyLwx4b1zVLp1llZIlXfL9u+5/wCvUEv2v7PT2luY4bS381Iobf/Zrn9S8Maul4&#10;li14z2n/AC1uPN307zv9Ii8jb9kt12Qb1+dqxlyzO+NfnjL3ilquva1pVu8qsz3bfJA/m/JtqbQf&#10;iF4qubC4ZtTkS3X91LDNLsdf9tK0ptt5p3kXMS3Mu7cvzf8Ajlcpqtgts0tnYzt/aH/LV0b5F/2K&#10;2jT933QpxpcvKXv+E515JP8ATNT+3xMvywzL9odq2LnXoNSs0iudFh3yxf663/0eX/4msfwxo9y+&#10;pItzK2zyvm2V0t/o+xomZdj7f7tWdlGhGrTPP38N2L6lKyzz2d3L917ht9WPG2lXlhYWk8tsu9V2&#10;faEb/W1d8Q2GyLzdv+7U1n45vtHs/mnW8tGi+SxuItyVcY+8Yyw0qXvRkcJYTfZrz7Hcqr/aF/e7&#10;F+41eh/D3zbC8lvJWZJbeBnifd/3xXP3Oq6Rr37+LSls5Wb5ntG+T/x6uo8MWC3NhqFzAzf6PF/q&#10;XX5/v1fN7xwSpc/NzGhc6auq6P5rQN9qlbfsSuMmkaG68+ez+df4Jfv7a6XW/En9m6b9mV/9bL8q&#10;J99ax01KXxIvmztvlt/kZ3++y1HxHt0Kfsip9v8AsbStZzybLqL96+6qeoTT+T5UUq+aq/Lv+RGp&#10;niSznsLhFi8tIpf49tZ/71FiZVWZ9u/fu+7WMj1Y8vKGm3Njcy7tVijS427WS3lrorC8g0rZbT3a&#10;p9o+47qn/AErgrnxPFYNuudP+S4+SXyV3utbdnbS3mlpL5SpErb1Sb+GrlEjm949q8MalbW0tpF8&#10;371dnzwf+z765fxP4hvvDfir91Z/6O0v/LFdm6n+D9YVJf3SyJv+T5/uNtqlf6xPM27dB5u75tq/&#10;PWRqbHnXl5FqarZq/wBoXzfO83Y9cJ4h1j+2/DPkSrc6Pt/17u2/5f7ldxY21zc/6NZyr93966fw&#10;1heKtE+zRRNeKz2+75tjfJQT7x5/qT3Nto1osH77ytrxQv8AfRf79e4eG7nUIbeJW2w+bFsl3r/D&#10;XGX9tY3nh9IpYIEfb+4RG+SpfCut301rF+//AOBv8+6lII/GesWaNeWrwLF527522fcerf8AY9nN&#10;b/Y2tlS4WL+D+Gs/w9qUt/eN5Ctbbf8AW2+371dnDDv+Zfkl/vvURLkeeWdg3hLVJZZ12RMvzvur&#10;V03Xp7O82/aZJrdn2LDcN96tm80SS/8ANi2x71+9srnLbwxeWdx8t9Pcv/FDM3zxVsQdVrDwPZ/u&#10;v9b/ABIleapeKms3CyxNDFbr99/4a7KztrzSvN3bZvN/gdt+2uYvNNW5vPtlyrJd7v3STL92sZRN&#10;olabUoL9tsq+S+3Y3+1Vv7Attav9juZ0fb8syN/7JXL6L/aEPiCWK8aN/m+Xf9+ugv8AzXuHtm8u&#10;H/ptN9yo+Ev4jY0rxbLNZy2dyslhLt+SZIk+Zq4fXPFsqWcun6reQPul2RfaF+839x627/RFh0aW&#10;WVv9V97yfkrlNNbSNell0/WovOlb7sLz/PWhmdh4DuVvLO4gig+zSq3zW7/xf7lF/Cs0Xmq32OWK&#10;XypUm2PFXP6P9s8PXj2cUFzeWUTf9tVX+B66tHsUupdQs7NZkVf37vLVmRxL6Dos2qO1nFD/AGhE&#10;3zW8y/e/3HrbtrxobOKWK5n+1s3/AB7o2/5aqXlstvf+fY7ZpZW2Kn30Wi2/tCaz1BbyWxs5Yot6&#10;pFLVe8BzvxF8PRPZ+a15A96zfvbdPvrXzpr1n9jvHXb8jV9Fakk8MsUCtA6XEXzI/wD8XXmfxC8P&#10;bInXyv3yt8z/AN6umnI5q0Tyb7k22rCOr/79NdPvq1Qu6pXfE82Q1/kl3Uz/AG6sSOrrVT5qsgm3&#10;71/26cm2Ft392qqP5bVY/wBygAuZmmi8rd8q/wAFUUT+FVq8nzS7KJrb5vmatQJdHsf7SXyl/wBa&#10;rfxtXpfhW2isNi2zRzXCt/d+9XlNn5v2hG3bNzbN9ejfY57/AE391eLC6fJ8lehQ+E4KnxHpXw38&#10;bXNnrMq6vfbLeJtywo33a+nvAHja21hU2y/Pt+Wvz0TzbaTdeN937qbq9V+D/wAVJbDWbSxll/e/&#10;cV3b5Er7zJc0jP8A2aufMZlgP+XtI+89/nL92mI/ltXNeFfEi6lYRMzLv/iro/OW5+7XfmGX83vw&#10;ODCYvk9yZa37qqzQ71qFH2N81TPMrr8tfJcsoSPe+MqIkUO/du/2XWtBNeaaVV3fulX7tUptzrWP&#10;fvKjbl/8do5eYj4Ts3RZotyy/PWY9mzttWXZ/tu1Zmlax8+3a2+tt5luYty/98UB8Rj3mmxPK6Sy&#10;r/v7a4TxP4Yihs5byCD7TcL/AAba9Dudyf8AxFV03PFui+5/Em2gPhPBNKv11WW4gl0z7Bt/jdvk&#10;aor/AE2La/kSx/d/gruPFWgrf3W5V8l/4kT7lcJcothL5S7oZVb7+35GrGUTaMjnLyzXyvKuYt6N&#10;95H+41a3h5Ipm8qDT4/Ki/jT761U16aLyk3Lv/2ErE/t6JJfNgl8mb/bWvHr0IyPVoV5RO21XTVu&#10;bWXzVZNv3d33GrJs3sUs3gaxjSVW+VNv3ar2GvLeL+9uvn/3vvVem2urqsrIi/ed1+9XiSp8h7cZ&#10;RnE5/wDt6fQdW8hdIa5t5f4oV+7XQWd/FbWrxTssMUrfK+7/AOKqvDcyw3Dz2M8DvEvzPUL3K6pp&#10;u65iWb5v7tZamh1FhYf6B5sTedF/C6VNpV/BM32a5byYl+9sWvP9Nhn0S8doLmT7PL/yxdvkWuqt&#10;plml+8vzf7VGoond2Gq2eiaJKtjLPDqH8M3m/JKtcv8A8JCqNtuYv3srb9lZl/przeVLBP8AvV+d&#10;Uf8AhrQ/sTVZtN+3SQQ+a33vJrPliXzcvumhDcwTKjRLs/2HWtDSv7MhWX7ZpUGpRS/e+bY61xVn&#10;9strz9/O00TN/H9+tCa/nSLbFBv3fdd2q+UnU7DRNN0izSVvDV5Hpt7L92HU4k3/APAJfu1z+vWH&#10;iGwWX+05blJfm2zJ/DVTRLVtJli1PXJdlp8vlW7/APLVv/ia9G8H+KmvG1O5vPIvNEi+doZm/i/g&#10;RKxkVH3TxlLm+f7PE0880qyq+/c9b0lvFr0sq6hP9mu4mZ7V0b960X9yutmTQ/FV5dwaZO2lSytv&#10;+zuv3a5TXvAcvhhvNvpfklbZBNCu9Goj73ujOPhjtbPVnilk2sy5klK4bP8Au0VsR+GZm1S4K3MS&#10;wp8pa4bL5/3qK6eWJnzHl73kttKitYs6bfvo3yf79bOlaJqFjqHms0+9YFuFmh/h3fc/4D89ZOk+&#10;J9XtmiTV9P3yxLsV5l/hr0Cw1JtSZ7xW+x+VB5UsM3+qZdn3Kip8IRLHwx8YNf3Dx30Xk3Cs25P7&#10;1efvrcFz4glaWdbaJp23I7fd+f8AgrqL9F03xha6hZzxzafcRbJXRvkVq8v8T2c9n4quIFg/deb5&#10;sT7fvK1c3vSl7p2e7y80j1PUprPTbW0VtTgvLS4b90kM+/b/AL9eq/DHUrPw34Su9enbyUZWlbev&#10;8K/wV8+21nK6xMrb9rLsR67X4na9Lu0zQYJ1eLyopZ0Rdn7queUp83KdMYx5eaJjrf32sXWp6veL&#10;vhuJWlW3210Xhjz3tYpVgZ7hv9nfXNedc39xbxRr9jtF+7sb7y10c3h7/R4ls5dn95/71ax974jm&#10;+E6JHupv3FzbfvX+f5F2baHRrBfNniV4t3+5WJo+jy2dxLP9ukhlb7qbvkp+q7vsvmrtubjdsld2&#10;qPtB9kvXPiRbm3+yrFbeVL91/wCNa5fxh4hXTbX+ytPlkfUJ/vOi/wDoNUbzdf3VurQLDErfNNu+&#10;9Vfy4n1n+07NWhS3b7O3k10xlyGMveNDwfoksK+bPLczfL9yGuu+0z/uvKtvn/5Zb/k21R8PX99f&#10;3kS6fAqXa/dd/wCKuov/AA/fWGmvqFzPvuLhv3qOv3axlKRzV8XTw8feM/8AtVZpd0rSPdqmxkRf&#10;u1En9npdeVqUU8N3K29dkHmu3/fNZVs7XOrTQRfJd/wbK7qz1WLwZpMt9r0u+XbvlmSLftWsYnj/&#10;ANrS5dBuq6bPDoMrWcF3NtXfFb/cdq8vmTWtNuIl1DSv+Pht6/aP9b/33V3xV8cpfElm8XhqC58q&#10;Jv3t3WV4b15fE++2vmkvJYv9VcO33N1X8JvgI1feq1DYm0+KFrSVrGOzlZf+eu9Gr0izs5003R7G&#10;f/THSD7VLceV8jM39yvOr/TdV1XxBaW0DeT5rrFAkLbNy/7ddP4zs9cvL/z7yWSw0e1VooIU/wBb&#10;tWsfemer/wAu/eNu2/4RX+xtQ/tCK5mlb/Wwwz/Ov/A2fbXk/wDwh9nNfNeWenyabaNL8s18y7P+&#10;+/krtdK1uDULNINPsVtrfb5TP9+VqzU8N/ZpUl1fUGS3Vme1hm+eZv8AgbVrzcpnU9lSLVt4Vg1W&#10;WW8n1Ce/ilZkiS0iZ5f/AIms1PBM/h7VpZ9Mga83K3zzb4pYv4/n/hrHudV1e21mKzWdktN25Xh+&#10;R2/2KtKlzquuXEC3myW4gZIpnl+62ytPeNqcTprfWIP7J828bTfKVd7LMu/atcZqr6V8SNUt4ND8&#10;Q/2O9umyXSfnRJ1/6ZP/APF1n+GPDd5D4KisdXtLu881nTyfn2V1GifCnWvDGhpqGi2cD3d02xtQ&#10;vtmyJaxl/dOPF4iNL3DPh1ix8E3/ANjg0+5vLuJf+PdGdIl/+Kp//C7PsdrLL/Z8Fndqv7pLRXT5&#10;t/3K3dN+IV5o95FpWr3NpNe7tnnQ2u+L/P8AuV2F54Y8PeKr6K5n0WOGX78Wp2//AB7t/vpURlTj&#10;7sjzeXljzy94i0fxtrUP2KCeeSGW8VpZXmiSXyl/26qeIdVn8SWt3Y69pltol3tXytZ0+dE835N+&#10;/wCz/wASvVfXvA09tdf2jqF99v2/PFaW670augufA2keM1fTIIG0pPlf7DM3+t2/+hLWMa0o/Ebf&#10;V44iPNE8y1X4b+IbPTbS+0/xDpv9jqv/AB9ws7/Nv/uf/F0688PWmgy/bNM1C0ubuVfv3cr+V/wB&#10;NlW7/wCN+n/DG8/sPStF2Jbt+/SWL5G/2K4r4heLbywbR7zw9cwf2feRNtaaBH2/O/yV3x5jm9lX&#10;/wC3ToL/AMbeIYbN9KaCB5dv7qG3n+6399KyYdS3qltc6hruj3Es7PO92u9Nrf7dclomty63YRT6&#10;rbLf/vWiZ9uzb/uP/wADr0Pw9pv9vaNMtnrVyluy7ILe7VH2t/sbq2j/AHjaEeSXvGfN4AtE1KXU&#10;9FvI9SSX5JUdfvNVfw3ptzonjR57x4P7P1ZW0++h8rZ5St/HXoFg99bbLaC2juZYl2SvMtY/i3RL&#10;HXreVpYvszxfOlxbt95qX2T1Y1KXN7pznw6sdQ8N69rHhnUYGmS3n8qe0Vd+75/v0xIb6HxhqtjZ&#10;6Zc3miJK3+j2i/8AxX3q6jxhf+deaL4xs5Whu7q1+z6i/wDtRfx/8DSud8MeKpbz4g2l5E29PtK/&#10;c/irkjL3jxMRTlCtKcSp9s0ezi8rT5ZLn7Yvyw+b88S/+y1sQ+beXkUFjc229V+a0edEdlrC8Sab&#10;eWevXvkaRJNNuba8K/Iy1iW228uLSW8ib7X5+xoYfkeplH7UTCMeaPPzHraJLpsl3bXzfumX919n&#10;bzXWpdN1LQfN+XTL7UpV+8/npEn/AKBWPpUyvrksEUGzUJfnunm+dFrYSGf7fEun2dp97/THdtm5&#10;v9is41InhVK8oHSw63p+j2aahoenxom7ZL5ypcPE3/Aq3k8Yf2rpry3nh7Tby0272doPnb/v1WD/&#10;AMIrp372z0+fZLeLvnR5fkX/AHHrz/WNS8S+FZfsMW2w2t8qQy/er0onTQl7WXuyOmutV0Oa6lbT&#10;55LOX/n0mX/VVz/9ttZyvFLE2zd/rnrJs5tcmv8A7d4hu7Z4ov8Apgm/bWxNef6GlzotnBDE3+vu&#10;EX56j4pHt0q1SP7qJm69fzwy+RLF53mrvidGrmZoWe6SNtr7fuo9dN5KzW8U8v3vub3rlPt8GpeJ&#10;pbOKJofKT/Xf3q6eX3T2I83L7xsaboKPYfuNvzf3P4a63wxbNpt4nysnmwNFKm6sfRLCWGFIJW3x&#10;M3yotdW7/Y2hb5k2/wC1XH9s29n7pma9o6zLFP5S/Mvzba59/K0G42+avlXS7F2/xV6NNMr6S8s8&#10;Xyqv3Erh7ywV7C3l2/OzM/z1ZfuxMfWIW0TYqt9vilXezo3z1k2d/Bf2/lWb73/2/wCGr2t2CzWq&#10;SyxN/o7/ALp0rB0SGxRpZYl/e+bsZIaiR0xL00y7Ymf/AFqy/c8qrt5/oEsTTwbEZVfZ5X3v+AVb&#10;trxrNYpdzfL/AHFqpNDLfrLebo5olb5fJ+fbQWSw3ljqCu0suz/nlNt+7Ve/tlSJ57mWCa3Vv3s0&#10;LVi20yw3/wBm+zXb/Nv8l/uVsR3LeVK1n5dzE0q+ajxfOtQBa0TWJ4by3uYlVLTarr5Pz1oeJNYl&#10;8Q28VnLZyfK3y/f2f+gVV0rTbu/luJ7OCCG0/wCWrzfJ/cq1qUjWdrtlZZt3zfuWoL5eYfZ6Ouia&#10;X5s94vm+Vs/v7au6bbaZttJYrnZbxRb/ADnl+dWrmtVv7maKKBW/dbfmTb8/+5Wr4P1hprO7VoI/&#10;3X+tT+7WMg+A9W03UoNqNEsb3tx96ZGrsNH1L7TF97zkX7zpXjOleLdP1hpfKX/SIpd/yL/FXfWF&#10;4tzZ+bFbSfa2X5U3baiISOtTyv7S3KzI9x8jb1+Sor+/a1vP9VHs/wCfh/uVn+cuq2cUTSskq/Oy&#10;J8tWNSeKbSfK3f6pfmTd89aCHXPleak7W299nyvDE9VbzR/Oa7vJbaOZ9u9UdtlYMPxCsbOKKCWW&#10;S5aX5N6L86102m68tza/Ntfcvy+StWP4DzG51JpoppXufO2r8yJF93/gdaHhvyvJ2Ty+dbsvy/Nv&#10;3VYvHik1GVfNZHX/AFSVVh0qKa8/0bdD8u9n3fxVUo+6RGRR8Z366V9kVZ2SLzf3sKKn3a5Kw0Rf&#10;EV/FLFAvmrLvWZE2fLWx4t0G8fUknn+eJl2b/v7Wq74G0Gd7iJrnUGhu4vuoi7ElWsijqLa//seV&#10;GvoFS0t22fa5p9+ytaHR4IbW7udI3X8Uq72t9ybK0NN02D7LLZy+Vc2lw/8AH/FWfbWzXK3FnbW0&#10;mlafa/8ALwipsl/4BVknCeJ/CsWpTef5Eeiagy72/e70Z/8AgNcv9pn02KWxvmWG7b50mtG3Qy11&#10;vj/Tbmb97bXP2O72/uv3X3lrz/QfBkGt+bBqcXnS7vlf+NaoDe0fVYLNpYry5tryVvuu6/PF/sVi&#10;eJ7CC/tdnzTXbf8ALZ5f4aytSv8ASPDaywWat9oin+a3daZDf6jctK0WlN9390jr92rI+I8a8T6a&#10;2lak/wAv8VYM396vWPFum/2xpf2lotl3/wAtU/utXlTpsZ1b+GvSpy9082pHkkVN+xvm+5R5lPud&#10;qRbapI/8NbGJLUqPtqJH3rR/FQQaCf7P32+9Uu+CFds/zo1VbB2819zU50875d//AAOtokj7azlm&#10;leeD/ll8+x6uw+JJZov38Xyfc+Sq/wBp8m1eCB/4fmeqX+ptfvb625jPlLD3n2mSVmZv9jdVjTb+&#10;PTbyKdf/AEGszzl/h/iWnozuuxv+A0Uqs6c+ciUIzifW3wx+JEth/Z9nefcb7syfxV9H6VrC3MSN&#10;Evybfv1+a+m+KNQ026iWK5/49/uvur62+DPxFl1XS4op5/8AS1+8lfrOT5pDG0vZVfiPgcywMsPL&#10;2sD6K2ecu7d89RJMqttas/TdQWZU+b71W5lV13LXJmWX8vvwKwWL+zIsb/8Aapk0KzL8yrVSF9sv&#10;/s9Xndfs/wAv3/4q+Y+A9uPvmPNC0N18rL5W2rFjeM8sXm7kiomtoJomXc3m/wANY95Z3lnFubd5&#10;S/wbqv4iDqLyGze6/cT7Pl++9WPsEUOjPL9qV3Vvl2NXM2aWc1mkv2n97/EjrWhZ+VNcfNL+6X7y&#10;JUGplXLxbv8Aj23/AN75awdY0pb+32xWawy/wvXo01npH3fKl2f391ZkL6fHcTboN/8AdeojLmHK&#10;J4L4k0rU9H+W8to7y3/idP4a4fUvsNzcSrFZ7Nvz70lr6T17R4NV81ooF/2kmrxTxP8ADeDSr+XU&#10;LaJtm35oUrGtR5jalUieczabLD+/tmb/AHNtdX4b8WwXMX2G++R9v92h9Nle32rbSp8vzeTLXH69&#10;ol5YN58SfJ/D8tePXoHq0K56BN4bg+1JcpI0L/34W+8tS6lusInWCKOa3b/x2uX8H+OW2ra3Lf7u&#10;/wDhremS5vLr903yP/GjV4ko8h7EZc4QvY3lvFtXyXVvmfdv3Vd+wNu81f7uzfVRLNkhminVvl+9&#10;vqqltOm/bLvt/wDni7VOppqXf7Yih+WVvnX7yVqprTW1n5S3knk/fWFK5pNN+Vms22J/y1Sb563d&#10;D0qK2ltUlZfmX5URaNQ1IoXa8i82Jt+1vv7q63w3tmuN25Ufb8v7quP157GzvN1szWzt8mz76NR4&#10;S165sPEMVtqDRw2krfupqNSzoPEOlXOpLKs/mTbfu76q2Fn9gs/I1C2u4Yl/ufJXcJrdmn7rzF37&#10;v464+bxnPc+Lbuxa5b7Kq/NC/wA6VXKZ/EOsE0+5WLbO0OoKv7p/P+etuz1XWtNvEs41Z7eWX9//&#10;AGh8yf8A7VcV4htrPwxLuW8V4rj51R/vq1dbqWqy2dhLLPeLc/aPngt/44lrGXumh1HiLTNF1mZ9&#10;HtdZhs7uNvNInG1ZD/Ed1FePNrUsl9NJFdK9yEVZVZaK01A51/EMvifS4om09t9u3/H2jJvZawtV&#10;8VWd8txpEEVzcuq+bLs/hrQtpp9H8JS6ZYwb5mb5bt1rd+Gn2aw1n7HLPp9ndtE0rXD/AD7/AJKq&#10;XwmcTzfTZlttJeKWeTzWl3qifcX/AH66PWNW33kW5Y0/dLtfbT/GGt+HLzUnis4o5tzfN9n+TdWf&#10;8QvN/s3Sb7T1Xyli2sk1QXHm5TpfB8y3N1cXl5FstbeLfXKJqUWq65e6vcyyebcNsihRfurVW2v9&#10;Q03w+kG3/SL9vmTb91a1bbw9eaDK6tbTzbvnV0XfuqPZ+8XKp9k9A0mGD+zYp522Rf8ATFfnrbtt&#10;S8Pw2e5Gu7mXf83kt8i15pbeIdQs22ssr+b8n2eb5NtWE0uW/wDK8+5WzSX52hSo5Q5uY77Stbie&#10;6df7PguUi/5bNK9Q6rqrfaPKgsdPtkl/jeLfurCubOx01bRvPkSJl/e+T8+6q8M09ysrNPJDF/yw&#10;mmXfUfDIv4onR3msRWGk2899pWnzeU3+p8rZup2g+P8ARfs76hqHgWOG083YsNv/AB/7f364LWHi&#10;v4pftOtLM8TfKn3Nv/AK3dB1KW20O70xYvO+0QfuLh/71XIk7W68Q+FdK8TW+qxafc6bbrF81uk/&#10;m7axbn9oHRYb94ryC+m0yVm3Ps3f8A2VxL6LL4hvIorxvs0W75k3ferWm8K6ZpsaaU3z7vuzbd+6&#10;uCUonzeLlR5vfMTxPqsWt6tZX3hq+udKtGb7lw33q9j8PWcut6MkWvXkd/E0X71HX51ryfxho/8A&#10;wiurWkVnB532eBPkf5/3rVtaCmpppN2mp6vHZ/aNsu/+NaiMvePMqRj8NI5/W7zT9EuLhdDsZNN3&#10;S/LsbfE1TQ6k1y32y2s2/tjyv3qfwf8AAK9As9S0W/017ZZ7aa7ZfuTL96uf0rw9qH2iWV5Wf7Or&#10;f6lfkRa6ebnkfQ4LExlHkmUdK1XU7a/Se5vls7tV2L5P31rqdH8Wz3Nxp8Wq6gzytK0Spt/hrlra&#10;/ne6iVp45rRpfm3/AMVa2t3moWF5aNZ2ciXbfd+Xem2iXunpVKftaXunSzfEWx8E6lLBKsb/APPW&#10;4ddiKn+/VLVfjB4c8SW8Taf/AGN5sX7pnu7OX5f/AB964n4heD5/El5Lfeaz/aIFTybj7kH9+srw&#10;38OtP8mLzYv3rfeeFqxjTj8Rw0Y83xHQf23faPdPOmveH7Z4m+a7tNMe43f7CfuqxNS8Sar4z8r7&#10;Nqt29uzbG3sibv8Ac21Nf6VPYXUWnxbba3updjS7vu0y88K32iNDBp6/aXt2/e/7VdPKejKR0vhj&#10;RF0G3tPEer3M9+8t19ltbd3+RWrPfxtrWvXGoXPiFY5tKsJWSCF9yJu/3Kt3L3lt4D8PtbfvkXVm&#10;lZJv4au+MLbTPGi7fNj011l3rNu/dN8nz/8A7dZHiSj7WZha3qWoeFby3iWLejQNKqTRI7s1Z+if&#10;FpUvETXJb5/l8rfaTvs/3NjfLW34k8P3mpaXaWy/8fcVr+6mRvvf7j15ZbWF5YXGydlvLdG2Mlx/&#10;D/uUo0YyO+VA+kPA9zpj+bLpHiNprR/n+w6gvzxVY8QpZ6PdJqF8zWd2rMkF9b/vU3fO9eT+A7O2&#10;vNc0+ex8y28qdXb5v4V++lei/uNbsLWCK23wy7pZYUb+Jn+/XNKMeY45U5YeUeUt3Ogr8S9D/tOC&#10;KBL1Ytn9rQ/Pby/9fEX3l/39lcVrHhiz8PabZaDr2mSJLEstwyJ99VZ/vpXS6V4Y1G28R2U+nrJc&#10;pazr5qPL5T/9916LeWuh694ouNI1rUNNfT7dmSzd5f8AS7X5/uf7tbRlI75e9yyifO95oljpV5aW&#10;N4reVeytLYvC3+t3bP8Avqum1Lw82g6Xb6fpksf9oLL5rI679u7+/Wh4h+G+vfD3VvLZoptP3N/Y&#10;GoJ+9Tc3yf5Sszw39j8Ja5qcGp2d9NLF/wAfl3cK/wC/l/uJV1JSjEwr1I/EdLbTbNGl8+CTyotq&#10;eajf8fUv/wATUV/45bTbWKCT7JbRSts2JFv+Wreqwtf6W95cz/2P5q7LW0f53Vf9yvFIfE9mmubY&#10;raS5tN2yK4uG2I3/AABaxw8pTkefgqnvSOo8cpbbdq6hbPZW7N59vaSu+3dWV8N5Iri4u76Bms9P&#10;tfl+0TfJub+4iVamksb9knngjh+9FKifcqx4hsLPwf4Z0q8nX7ZaXEDPa2lu2za39967OUrGx+z/&#10;ADEWpTajc+VqemQf6XE2yV0bZ/wOvSLezs/GejSwQT/YNYVVe6eGBN8/+5Xgmg+OZ3a7kZmhtJV2&#10;KjV2em+JJdEsNPnin2XF1L+6TbXNKpLm5TxMRH3fZUjpdSudQtpfPs4l+9snfz03sv8AtVbTxhqG&#10;lWf7j54t2z7RcQfuq5qz8YeIZmu1VrZLeL/lskVQ3PxC8Rv+4vLa2vIpfkX/AEVK2jGJwUMNLm/e&#10;nYQ+OZ7a1lbWrG2vLT/p0XZKtW7y8tprVLyzb+0kVfle7VEuIP8A4quatr+DUv8AQ1ngh1X+5/BW&#10;Z/aV5omqeRqDK6RfIybt6VfxfCd8qdJS5qHxF2/2395axXkv2bc3yv8A89ai0HUmtriVop/vfJ5L&#10;/wAVbr2dnrC2jW0DXmlXDfNC3yPE3+xVi28AaelvM2mXLXMqt9x1/exVtTPVw1aMpcsiq9nFNFus&#10;2WaXb81vu+da5r/hCda8Q6lFFFcrZ7fu72+dV/uV19t4eg0ryrrczy7vvvW9oqLDrMTMrbPvy76O&#10;Y96NMydJ0ee2t/Kn+eWKL/Xba2NHha5V1nVfl/v/AMVP1V4E1yKztrz5bhd7b2+7VfzoIZfKtp/O&#10;ib73+zUR96RtL4RmsWf2nVImaXZbquzya53WJlTey7fs8X3a3bmZra1lnl/iX5axI9z6b57L/FW0&#10;iKf8xmzTLeWG2JmRGXfvf5a4+8j+zXW6Ld935XhX5Gr0C5uVmt/m3bGXZsrx/UnbTby7s7y5/wBE&#10;3Mi73rmOk2n8W21zZ/Y4L7yZZW+ZNu+tDwxDBon2toJd/m/Ps/grz+zsYNNaK5sfLd1+981dXZ+b&#10;8krS/aYt33XoDmPS5pIrzTnZmk/0dPlSFfubv4K5GHWI7a68iKCRJX+dndaf4b1u50212NF88sux&#10;vm+TbVfVdVis7/yJ/Jht/uK6fwtUHTHlNuG8V1S2aWf/AGoUX52qG/s/JunVZFTavyojfPVLw+k9&#10;1byyt8nzfN/HuWtC/jW2l/tCeJnu9uxU/u1JftOUqTQ22m7GuVb/AEhmlb5a5X+3oIZbuWLzLbT3&#10;bZK/lf63/gdWJvEn9vRbVVkl3fNvqxeabPrFhaWcS/uvN2S7/uVXKcfNznVeHobNGSW2VZrSVdi3&#10;ENep2czTWCRL56S7dm+uS0X+z9K0uKxtoIP9Hi+V/wC9Wx4VeC/3yXLNDKrbPvVJZ6RDZ2L6XFcs&#10;zTXH3/vVxN54YvLzXE1Cz1CS2SVf3u9vvLWtc/bNVX7NbS/6pt6u6/eWqnhWaW81m7aJtjxSqksL&#10;/wDLJv8AYoKGTeD1s1+3eUtzer8mx1+9W94b02L7BslaSGVm3tDt2Vq695CWHlTxec+35URd9Yia&#10;k32d9y74tu9N6/PQSc/rGif8TLz18yHym3+T5v3qLC2nh1SL91H5UvzqyNWff+LvO1K7gl8v7u+X&#10;ev3VrTs7b7Zf6e1tP525fuI1VzByljUtNabUpYoP+eW9d7fI1RaVoi6lZ2/ntJbSq2zft+7WxNbN&#10;+9VrxZvsv3Yf41q1YTNNb+bBKv3qyL5jHSG58K6t5ErSXPm/8evnNvSugR5ZrDdc+Qn96FG+7Tde&#10;eLUtLeBvMSVf9RM6/dauX0S8lsLryNX/AOQgq/L5P/LX/boIKnjO5s3WJZWj87bvV3bY7f7lc1pv&#10;hu8muPN+2SW0W7zWSZk+Zf8AfroNefT7nVppbySDyoot+yZaqWfjPw9cs63LKkSrsZE+5LWsSJDP&#10;FXw9tra3/tyCD7ZKvz7/AJK8y8UaP4jvGi1XT7xv7Pul+a3eD51r2XXr/SL/AEvzWlkRNvypDLsr&#10;krbxnbPZpE3zxbtjJ/dWrDllI8M0r+1bbW5dPu5VvNPuF+V0XZ5TVxvjPR203UpZVX/er3rxVNBr&#10;epJ5EEdnF8qKnlfJXG/ELwqzxS/MszqvzOlbUpGNWmeGTJVKZNnzVqzI0Nx5TL9371VJk3fd/vV6&#10;R5pVR12075fvVE6OlPR91BBLDM0LbqsLeP8Adqp9x6lT79WA/f8AN8zVXud3/fVWPvVFN/dWgCJN&#10;yNUvnN8jM1Rf7K05IV+8zVRJeh+fYzNXdfDfxJfabrMSxMz/ADfPsWuChhZH3RK29fnrY0TW7nTW&#10;8+BtkzN8z7a9HB154erzxOKvSjWjyn3r4M177TpsUsrbP9jdXfWd4sy/MtfF/wAN/FWrzaojNfN5&#10;Tf31+Svprw3r3mW8Xzb/APcr9bwOLhmFC0/iPz3F4aWFq+6d3cvs+aJf96q6XnzbWVf9+hLxXXbu&#10;qJ4YoV3LXgZhgfZS5onpYTE83ukvmP8A8Aqpc/Or+b8/91t1PhmXa67aZNMv368M9I5+5f5tv/j9&#10;W9NvPscsSz/vk/i2fwVX1JN/71WrHeZ/vLL89bAeh2F4t58u9f8AZ3tTpk8mXcq7/wC9XmttrDQ3&#10;Cbq7LR9bW5i27qjlDmLzzMjbtvyNWTqT200LrLB8/wBz561po/l3KtZlzZxTfeWkQef69okqfPp8&#10;se/+461lXOjwX9rvlg/h+dHr0Kaw8lt0Xzp/ceufv9Nl3bl/8crKVKJtGZ41qvgyWG63QLs+b5Xd&#10;asaJrcuiN5F58j7vvp81ekaqjXMW1ol+7XCarbQTL+9i+793etePXwkZHq0MTI05Hl1j/j2l2J/E&#10;/wDHT/7Bi3S+azTXH8K/3q5nTby80G63Ku+3rq01Vr+ze5gl/h+4leDKnKEj26dTnM+G5WG4+ZV3&#10;p96F6t2flXNwm5fJT+FP7tZ7o1/Kkku3+5v/AI6tQ20ULbl3bP7lc0jp+0baWei3Pm2uq7raKX/V&#10;agn/ACy/36xPFXga+8MNFFcxfbLSVfNilhb/AFv+2lW7ObzpfIWL91L8nzrWrc69c/2XForNvsrW&#10;Xevz79tR7xocPD4k+xs8U9ncoit+4euSS/j/AOEglW5gvrb+7Mjfer0V9HW5v/N2+dFu+49ZWvaJ&#10;El4zL9z7ipu+7W3MZ8sipo9414lxbXksdzL9xXda29S15dtvYyN/x7r+6fb96s/R9Vsfsrq1mv21&#10;F2K2771W7Ozg1KKX7c3k3f8AyyTdWMfiLl7oy21Z7WV7qKCNHb5W+WisexurzTbzyJJM2+35GorT&#10;UZx9/rGp6r5Vsy/uvuL5Mv3af/YlsnmztbSQyrFsb+OnabZroOpanp8qtDLbzsiv/wA9VrMhv/tO&#10;pXdtBqrJ5r/MjxUvsmcfiNPw34D0PTdUt9V1W2k/s/dvlt/N+fb/AH69L8YeEtIttLtGs51v9Kuv&#10;nsb5Pubf7j/3WSvKvEn9uXl55/lTzafawLbrcIu9F/366r4Y38Vn4SuNK1dpLnzZf38KfcVf76f7&#10;VR9k6Y/ymfefZtc8eLcrcy2dpEyxbIf4ttayeLfEOpazLbW2qtZ6fE3lRRP87s1ZNytjpV/cS2P+&#10;n7fkWZFpum3jaq0SywfY5lb5X21fKRze6dV4k0ddK1Ldfah9su2iXbNu+7Vjw34eg1LVvtN5Pv2t&#10;/v1n2Om6DpVrLqE98t5q2/YqJ8+6n/8ACQ/8JDF/ZmlWcdhet/HafJUSIjE9O17w34cTQ5Z9PvvJ&#10;S1l2zu9q8u3/AHP9msR/hpFNa/aV177HaMvyzTWr72rj01uLR7WLT21eSaXzdl4kP8NUYdV1WHWU&#10;s9B1VfskTf6q7ffFKtYSjKJpHlmXrnwxottdSz2etf2xLF955oNiVsWztrGk2VtYx+T8371NuxNv&#10;+3TLC88OQ6lcRahFaQ3e3zdlpL/o7N/7LXKeIfE954qt3s7bUPsGnq29oYWrn96Xwnd7OnD4pG34&#10;zsJ/DeqXcVnZ/adrb2uHTenzfPWtDeLZ6Np95qFtHDL/AK2JIW2eb/sfNW/onxd0qw8Fpp8/764X&#10;aiu7/e21xWvePLPW23XkH2+Vf9Um3ei1t7Hm+I8TF4aFUx/Gfjm80fVEnudFjhu7xv3SO2965rW7&#10;q8voruXUGa2+7t2NWx4k0FtSupbyeeN9QWJXihml/h/2KydV8B6vptnFc326G3ulV/kXfXNGkeXR&#10;wkT0P4FeHtM1u3lnk3XN2rbFe4bfXpHi3xVP4Jhe00/SLab5fv8Am/J/3xXgWg2q6Po1xLpGoapC&#10;yt+9dItlV9N1VobqW8vtQvr95fkZJvnetDoWAl7TmOohvIL6/ll/0aG7l+9vidE/4BXRXlz4j1W1&#10;dbGDzol/dRXEP92qvg/VdD+1Wiwafcvt+fzrtUT5q7i51iCazu59Psb7e33kh/8AZKqX949KVX2U&#10;vZHP6D4G1PUtSii8Qyz/AGeVkRbe3X71dLr3gaXw9pdx5VmyWm75XRfnrQ+Guq/bGlvL6K7SWJdk&#10;X2vZ8tdXqV5eX9vL5St8y/x/wrWPMeZiswlSrezgeD62lyl19sS2/h+VP9an+/sqW8htn0l5P9Je&#10;9WLe0392vZbyz0rR1SX+yo/u/M+2tvSfEmlXFvugntE/vJtrs9nE5P7Y973YnzvearPeeF7fzfIh&#10;23mzZt2feSuC1jS5Uuv387J8uzcn3K+wtYttD1uz2y/YX3fx7kR1rxrWPhRFo+uea3mPpkqt5sz1&#10;HunThMT7WXvRMzRPDDQ2uiNZzt8q7/3yv+6q948+HVnqrf2nZz2ySyt8ybZfvfx/wbdtZPh7xhHc&#10;68+hwKyWUX3d7b3rrtb0pb+1eC2Xyfl++9EacviPVlKRifC7wlp+iNe3n9vedcRWrS/Z/I2IrbNn&#10;8T/7daEL/YLrSbaKVk0+6b7PLvi/1Xz/AN9a4qHQbzw3cXtn5U817dLs85G2JKtZ/wAN7fVdE8Vb&#10;rN5Lm0Zf9Khm/u/36iVPmOCpGUZcx9BTaIthf7p2judKZtrTPLsevF9e8PTpdSweHrlv7Q83ZLDN&#10;sdJ/4/klr0a58TxeM7e00+KVUu4laJZpl/1v9yofD3glvDyyz307Qvt81kRf3rVxxqeyOOpW9lUl&#10;KJ23gm/1Wz8EfYdQVXtLWD7bfPNFv27U37Lf/a/26850Ga+8bS3bS+HL7R/3v7i4mV98q/7/APer&#10;prnxDqNz4VvViVdN+3z/AGW1hmi+7Ev72WV93/AK8P8AEPxF0xfFtvLFqtzcxW8XlK77/mb+/wD7&#10;NbU6cpx94MPTlOPNVPUNb8PNqV1qF5c+RYW9guyJ3nR/lb5H+SvOfFXh62161tLHwvcx6kkS/M7v&#10;5W3/AHKpaDqurw38rT7rmJlaKW38r5G3fx/7tbvjO5ls7iJbO58m1lTzWSnTj7L3S44WpSjeJzs3&#10;wx8WaVL9jgtpNST+F02V2useGL65+E/2bXoJ/wC1tLb9xsXfvVqr+GPNudL3anL5MqNsgu0+/XYf&#10;2xFNZ7YtX+2Rbvs8v8DxVrKt7x83jcXV5uWR872dhPreqW9jHYt9iibfPcPFsdf/ALGuzTw3H4ga&#10;HUNMuYblrVvKaF/k2rW14M8Kxabql7Bq+uR3l3Luig09Nn73/beuf0eGzsF1hVs5LBPvtC7b0/4B&#10;Uc0fiLjX/lHzaVPpWsTRWcrQ7m81nSrFzqTJb3f2GJbzUF/1rRL/AOgVLolzeeMNLu91nsiVtjO9&#10;c/b+Jm0TWf7PnsVe3lb/AF0P31ojU902ji/d5S3YabeTXEUtmsttd/f3p8ldh9viSw/4m8H9t3bf&#10;wPBs2/8AA64rTfEltquuPpVzO1tu+7Nt+9TLnT77wxrlxEt5Js271dPkqKkpfEcftJfaPVfAepaf&#10;qtxd6YttPpvy+ba/aF2J5qf7dYt/qWq/2l5X7+F4m2NNWZoOoarNb+fPeSTbfupMz7KLbxbPqt1K&#10;06/OjbH/ANqumhL3eY97K6En+9kdLDMr3Ceak++V/vp9yumtraK3t7jUHbZ5UWzY9Y9trdjpVn9p&#10;lVUi/ifb/FUvh6afWLh52Zkt5V/1O771EfekfT/DEzH0288Q3kU9yv2aKCLYqJ8m7/frWfR4oWtF&#10;i+Ta1dK9ssNv95Url31W2udWlikbZFE3zPW0pRgccpB4n822s4l8pv3rfLXJabc3O14J2Z0Zvl2L&#10;8i16R4h1KDxDbxeVEuyJdiw1xl+k6MkUUC/ZFbe7p9+o5uY7Ix90zdNh/eyqrb/99a8s8VQrZ+Kr&#10;iWWDeiy/NDN/DXsFtbNteWJf3u75dlec/FfSrq81S3Zf9bcQb5URfvUfaLiYt/8AYbOW3liWN0uI&#10;t8rxf8squ/abOwXat4155r74reFd+2sTTfklig8iS5dfvbF+dqr6o9zpV5Cq2Mltu/57LsqJHTGn&#10;zHbeGNbV7i4g82BElXYu/wD+IapbzRLbXJZliW581V/5bN8lcJbPP9sSedYIdqfchb/W/wC3XQaV&#10;pTardI15fNC6tvi2S73ZaiPvSNpR5I8xofaW0e10+fVfMS0/1U6WLfJt/wBuuzR9K8T6bFPbXjWc&#10;u3ZF5yb91Y81hLNaorMuyL7u9fvVX0ezXTbyWdbZktGX968P3N1dPLE4OaUixN4eawlliuYlfzfn&#10;gmRvkZKz7nXp7aKGC1tvkib5ti10Gjv9pW7gl2vFE3yv/d/26wtYv5YdJ1CVV2fZf4P96sZF/ZOl&#10;0e8iv1iilbybuVt7I6/dWu98N20DW7rBL53zbGevCrPxU1/Z/Y2XY0Tf65F++tel+DNY2X0UE+2G&#10;Lavzo1R8IRPWtN8/R5ftkFtJeRMuxk/jqaHVbbdLPFBsluPvVah8Q/8ACPWss8UTXlpt+4jfPWFY&#10;WdnreqXGr2MEkMvm72hmb5KCzT1i/vLnTXggaNHZfmeb+GobOFprP7Ncys+372xdiVofb2ms3+Vd&#10;6/Kqbd+6qtg7eV5rfxfeR2oIiZN/4S0/buVF837/AMlc7oOlRPrj+Ra/ZtrfNvXZurstemimVFin&#10;Xf8Ac+f+GsrR3sU81Z55Zpf4f7lBZq3Olf8AEyuGVl3yxfM6Vm6bbfYJd32GR7TbsZ4W+RaIbm8h&#10;1KVraJpt396rt5bSv5LNFs/vbG+Rv9+ggyrzR54dWils5I3+fevnNv2/7GytXWEW8VFuvL+1xfdm&#10;SsrWL+fR4rRpZ282WXY1ujfJXKeKvG095qUrRR/uol2fOvzrUl8xzXjbVYN0ttOs7+bLsV3i+Td/&#10;8TXM2Gsf8IfaywTrbPF9+KZJ/vf7FW9Vtrzxg0sE867F+ddjbHWotN0f/SNtysk0US7E+0fx1rEg&#10;6C2+IWhpYJeMu+KX++yfLXMzTXniG/8A3UU8On7t8H2f+KsXUtK0/wAN6zLeXmmt9nl+dPJ+dFrv&#10;dB+JEGm6Mq2cFtDFu+WZ2+9V8ocxdv8ATWTRtqwNbXC/ee4+RGrj7/VYrmWWznZXuNuxnhWqXiHx&#10;tqGq65Ks95v2/vVt7f7lWLPXItSaW7l2ojfJPsXZtqC/iPHPHOjtY3+7b/vVzWzYu6vaPiFoMV5Z&#10;+fAyzfL99K8iezaFdr/8Ar0qcvdPNqR5ZGTJVdH8tqtvH/DVd0rY5iVPn/ip/wBz5aro+2pf9ugg&#10;seZTXSoUf+GrKfcqwIX+RvvUIjPLtWnzJs+9TrNPOl3N/FVkmhpVyttLLE2396v33p/9oLDb+UsH&#10;3m+Z/wC9Ut1o8H2dPKb961YXzW8rqzVtLmiY6na+HvES2yo087Jbr/yxT+KvcPhv8V5bzUorFYvs&#10;1pt+V5mr5d8xvu7q6jQfEk/7qKWX5Ivu17GX5hLC1eY8/F4SNaPKffWlaxvVG3f98NXQQ3KzLtav&#10;n/wB42+02tvA3+t2/f3V7BpWqrNEjbq/X6UqWYUOY/O68amEqms8jQy/7FM875ae+2aKqT7oWr43&#10;G4KWHkfQYbExqxJX2uu16wdY2rFtWBU2/wAaVrb97bl+SodSh3r96vL1O85Kan2GpS2cvys1F4jQ&#10;yfLVTertRqB6Lo+vLcxbWrWfa67q800eZnv0WNv4vuPXd2epS237idfkas5ByjLmHf8A6pvnrPe2&#10;3tub/gSV0G/5dqrWVeJ8+5Vo+Igwr6wtvNfyl37v4K8x8eeGNT83zbFv3Tf31+7Xr3kru3VK+lR3&#10;K7vvp/cqKlPmNqdTkPmHZqFtFsnibf8A30p9hqrWbbWbZ/eR69b8beGFfe0H7mL+JNteSeJNBvLP&#10;9/tWZP76V4mJocp7FCudB/aUUzWrRN8n8Xy1pw7vN3L/ABfxvXmlnrEULbW/vV6BompQTWu3d/wC&#10;vBqR5T24y5zQs5pUZ2+bzV+66NTLyGdFlls5WRGb5kdqms3VGdlZv9yhHguZfKnf/gCLXPqbkNn4&#10;hXTfKglvFdNm9d67K0Lmwiv7fz1/iX/vqse50H7HeRebH9pi/hemvqF5pqyxKyum/wCVH/hpfEGp&#10;ma3Z/ZpYmgttj7t6zb/u1j/b1S6eW8s5LyX+/E1dbNfwaxaossDQu3/jtY95ol9pV/FPAq3MTf7N&#10;HwFj0s2vv9Wk5/2P7tFZVw+v/wBpNPblYA6/NFRQBpeLNNW2utH1e8l8m7utOieW0mX51lX5X/8A&#10;QK5/WLOO28VRae0Ue/5bh32/eVk313fx4TQdUuv9MuVh1W3byne3b5GrjPGfm7dHls51hlbTlT7Q&#10;n39qps/9krgoVOc6JRjH3iLwxeahoOvS3i6jJbRNu/0GH/lr/v10F/r2laxH5TafPZyxS/N5K7Er&#10;zzRLOfTbPz9anbzd2+L5vnaursLxntU81fn/AIa7JUyKcpD7l7aGV1iVdkv3t6/xUyw36leS7pfs&#10;3zfN82zbWVreia1efvY7H7NZL8/2iZdldB4Ps2v98rMv2uKLezuvyS//AGVYyqxjEuNCVWXvG1be&#10;CdP1u1eCKe+3/wDPxDB8lbej/D3w54bvIr6fxU1s9v8Adt9qfN/4/VTUvHmn6PoaQS6ZJf3bL8qO&#10;2yJf+AV414h1XV/FWpSwS2cdnbr93YtcEZV6sv7p3yp0KR6h8RU8E+HtU/tNoo5rvUl+0K8zfI3/&#10;AHzXDpr2g+J7ebT1i2Ss3yzQxfZ0i/33rP8AGH2a/wDD3hfTdTVbbULWKVF3/cZd9YVhDFeapaaV&#10;AscNv5vm3UyNXZGn7xx+2jD3YxN2HTW0TUvKvIFs5bdfmmdv/QK9Gs9N0/7HFqDLH5W3f5KL87VR&#10;1Xw3B4k0bT9I1Wf7HdszS6dffwLF/Aj/AOzWJeeG/Fng/wAqPU42htPN/dM7feWrlEx9pz/ETfFq&#10;wie30yRkkRJW+VNuyvPPDFnef24krRT21vu+ZfN2bq9j177Z4z1LT5YNFu9ViiX5fJrvbb4D+PdS&#10;it7z+xbTR7S4X/XXc6I+3/bo5jn+0eOOi2Fwl5PpF8/mr8u+8fZVuHUNa83dLeSJFt/dQuu/av8A&#10;wKvcH+Gnh5NL+yX3i+xvNYib/j3tInlRf+B1ympeBm+zvEsU6XcTb9iRb021EanKdHseU81v/wC0&#10;0uEiadtjfPK6RJsq7omj3mq3+2CCR0+/vhtUrq9Ns4IZXl1Bv93evyVY+32emrL5EDJu/wBUm3ZR&#10;KpLlMqlOcYkthYaQ/mwXN5fJdr/G6xV0dtqUthZp5Tyf2e3yK8zJ5rf8AWsyHUtFf9xcyxvK33kt&#10;65zxDNePq2nwW0qpFLP+6Td861wVJSmfKY2c6UuWR6H/AG22lRRNBot2kTfdeaqVt8SLm2vPs06s&#10;jy/O0275P9ytLUvE9no8tpBqEsk0sv3nT+GvN7+80pG1C+n+0ujS/uvskFY+z94xwEY1KvvnoHxI&#10;8Zs+kaUv2FX+2Qea01vv2L87pXmSPI/yq0iS7vmfb8lbGpa1c3Nrp+lQaV9je3g/cf2g33lZ9/8A&#10;DWZ4nfV3tYrO+vPvL5v2S3+SJa74ykfYfU8NS98sf2kulXG6C+jhl2/M82x9zf7FV7DWJdV1my0x&#10;p7t5dSulRt7PsWquj+G4P+EmignvI7C08pXW4eLem7ZXoFt8NNQXXNKudP23lx9sXdNbtv8Al/v/&#10;AO7W3Ly/EbeypfYOf03wfBcald31mskN7ZxN9s3siIzfwbKz38Z6r9j+Xb975UT79dhr1msN1qdn&#10;ZztM9xfSuuz/AGXrj7nRdPhlRpbmS5uN3yw2i73/ANurp1OQiUeQ6XwHeReJLqXStci8mXyvN3zR&#10;P+6/20rpYdKis7+4s7ZYLPRNu+eZG3+arJ8+/d/6BVXxBrC+DP7K1C20qTWNVliVLPTIW+dV/vvV&#10;TxDpa+Nlt59VvI7Dyov9K0nT59/kbf4021j70pcx4VaXNIwvHOt6V8Ori0l8OQNcxRNslu3i3+Vu&#10;/gRP9v8Av12WleJNQ/tLT92nyX9lqi/aPtDy73tZWRP3VZ/g/RPDWpb7HSNeXVZWX9/b3277td3p&#10;upReHtZfWrOzgmlZf3VpCv8AEvyI/wDs1yS5eY4q1SVWXs+UyvjHc215dRaUsq3OlWq/ZdRe3/1u&#10;5vv/ACf3d9eUw/BbQX1S3X7T9s+zs0uopN/Cq16hqXhWJLyXVbNY9Nu5V826f53+Zv4Nlc/ptnoe&#10;m3Gt+I52nv5bxfKa0h/u1Ua0oy5TjqYmUJchw95/bXirXoryKKOHTF/0VURtieU39z/cT/0Cq/iH&#10;xVp76p/wjltbRzaf5WxZtv76Vv7++q/xC+IWyz/szQdP+wW8UTRRIjb3+b77vXP/AA6dJmtItVs/&#10;tLxT+bBd26/d/wBiumXux5z6GnKrOkdGlhBrFg9tLfXNnFbrsVNvyV1fhv4etpq2lnPPBqW5t86I&#10;3lS/98fxVL4P8N6Q+svcxbdnn+aton3Frn/jH4GvNe159X/txdKsoIv3SIz793/Aa5o1Kc/dPisT&#10;Lmq+zkdRbeEtK8PazcLeWNzeS2/+kRXzrsRV/g+euU8T+M9D03xB9j1Pw9C9vdNvWa3Z99d3C+rp&#10;8GbRb6X+0tTvPuvMvz+V/t14F4k8H69od0/iGC8a8tFb79v8+2r5TCjTjze8elTQrDbyz2dytnpU&#10;vyeTt+euf0Hwf4O8Sea2n+I5LbVd2/yb5v8AW1z+j+M7zWLW4W82olv+9bYv+xXH3ngnVdYZNQia&#10;OGJvu+dOkT0U6fvcp2Rw/NKUZGt4w0Gx8H+IEinsdQvLuX7r+ekSf+gPXosOvaReW8Wi3mhyPLbx&#10;f657596/7FZ/ifQdQ034b6Pqs8HnanatsWZ237K5zQb+XR7iVp2WbUJfnld4v/Z6Je6R8UeWRe/t&#10;i28W3iQWbXdn9lfYqO3yNXS6Gi6JcbtQsZ0lb/VTJ9yuw+HtnZw2/wDa8WledqG35f3VdBc6IviF&#10;nnvGjS73b/JRvu0U6h6WCzH6v7v2Tn4fD39vRW7S/wCq/hh212Wj6CyNtigZ9q/wLVK2mis7+0sZ&#10;2aF5fki2L96ug8Q68vhvRvP3b3+4qbq9KMo/ZPoY15Yj3omL4nhbb5W5fvfNXm+t+GNQhs5byJo/&#10;KaX+9Wlf+LZ9YV5YLxbD5fvtWfN9jv7OWCK+W5liXzd+75K82vLlkc1aUoVBdE8+5iSCVfvfefdV&#10;qw0qWw/dNfLc28rfK8zPvWraabeafpv2mVf97ZUMOpK6xfut+372xqunU5o+6e7SlGrDmiPhR7O6&#10;8pZfvMvz7vurXCfESZn1JbGKVn2xKm9Pn3fPXpd5NF9nuJd++Xbvid1+9XhnxFddS16Jt2yW3g+Z&#10;N33q6TejH3iCaw1DwwyTrE0Mrf6p5mqtqXifxD4ma3n1e+hmht12LDtTev8A8VUXnXl+2653TI8X&#10;7rzm+7Vea58m13XltHcyqvyzbtjxVB2fAWESC5Xz4J2T5f3qeVs210CQwWF4kE7QJ5X3Zk+5XCJr&#10;G+6S5V1hlb5PnX5K1ft+n3lht/tD7NexN/wBq2pnNWlI6m/+Iq/Z/IvtPWZIvu3FpK6PVhfGEX2C&#10;WS2+fzW+5Xn95rEu7bPEs0P/AD8Qrs3VYs/s21JbNm3/APLVN33qvlOQ6221JrmWWDb5MTf3Gq3D&#10;NBNbvB5UlzLF93e2xHrhLnWIrCV55WXzV+dUT79dL4ddZo/NWVne4/v1EjWJ3Gj/AA0/t61sp5WW&#10;wdl81kRvkWpksG0TVpbOedXS3b91do3zt/frH0vxI1hcXdneL9miVf3UyffrrdH01byKK8Vm1JJW&#10;+X5dm2uY25T0vRNei1LQU8r/AIF81aWm6tLDYfuovvf63f8AIlcb4bhXTZZYllV0X+BGrpbBJfK8&#10;+JvOi/hSgX2iwkyzXm3yP3v95G3Uy8tvt90m1f8ASF+f5Jafbf6ZJFBt+xxbd7b1+etN0s7ZolVm&#10;+98z/wB6gZz+q6XA/wDx97Xf78W/+H/gdY8OpWfhhbiWdZPKb7y7a7J5vtN5FE38X+zRqWh21437&#10;2L5GX5vloAx/DevW15Z/allZ4mb+NvnWrd/rFn5UvnwT/ZNvzTIqOlZk2mwabceVtV7Ld9/bWgjw&#10;JJcQLA3lSr8qJQQYWsXWmXlrFK1401uv3YU+/XBeMJltriKXa23d8tw6/OtemvpsEOl3arbRojL8&#10;yJFs215JrdtqdzK8DSr+6+RU/vUARQ6lbeG18hZ40u7j598zb/8AvmtCbSl8eaT9jvFns5Ym/dXy&#10;LsqKz0GzuvmuYIPtduy/OldBretsi2/lNI+35GhSDfVgcTqXgZfD1hF/aGoT37s2yJEX5P8AgdcV&#10;f+BrW8lf7G09tCjfMm59lep6lrd5cy/ZpdPk+yK2xXmi2bqz9Sv57NZf3Swp9xn20e9EIx5zh9N0&#10;dki27V+Vtyvu+9W3omjz/aHbbs3ffRF+T/vus6FGmuvPVvtMv8NW3mvLO4iWBf3P8SI2/bUG3Lym&#10;hrFvBDYeQred/ufw15LregqjSwbf9uJ69PeaKa4eJooN/wDf21leM9EZF+0oq/L/AAI33a2py5TG&#10;pHmieFXNs0Mu3+61VK6XxPbRfaPPiXYjf+hVz7p81elH4DypGe6fNU0dEy/7NMf5asgfVpHVKq/M&#10;i7qPvvVkGh5LP8zVKn+ht5qr89V0ff8AxVp22lXmpRSrZxed5UW+WriBXe/ZIt27/wCyrJd2ml83&#10;b97+CtDVdB1DR7jbfWrW3y/LvqxbQ7FRli3v/DV/GR8Jm20MtzL95U2r/HVizTfcJul8lN3zPWrb&#10;aVFNL5s7f7yJWVqUMttdfMv7rd8r/wB6tOWRHNzHsHhXxVBpUUSxLJ5S/wDLV1r3Dwl4tivFiVmb&#10;zf7j18vw+J4odLRpdryqvypW14Y+JcsP3pV83+/X1+U5p9Vq8kvhPnsdgfrET7OsL/ev3q0HRZov&#10;vV5d4G8VLrFhEyS7/wDgVd9Z3O+v1CpTpY6leB8JGUsJVH/Mjbad5lWJoVddy1nvu3fer8+xeGlh&#10;5cp9ZQrxrRKWpWy/wtXH3m61uPmruHTzk21j3+lLM23d/wADrh1OkxLPVZbNvNib5/79acPiSe5l&#10;3St/49WJf2f2Ntyszp/feqqTfxK1ZFnrGm+JPt8SKzfdrVTbMteNWepNDLu3V2uieJ1fYrNQQdBc&#10;w7GqJG/h3VLHMtz822qVyjI25a11IHf2I2pNtWVX/wBh65Lx58N/sdhLeRQN5Srv2QtXWw3LIu5W&#10;bfW3Yar51v5U7b/96s5R5y4ylCR8bzW9jC12rJJDu+68y1U03VWs5dsU/wAle8fGP4US3mk/btPi&#10;+795ErwW48JahYW6TsqzRfxulfN4mhyn0OGq80TsIfELTWvyqvm/xPVq11KLVbXyorn7Nd7fld2/&#10;irz2zv1RvvfPu2MlaV5o9tMyTruSVf7jV5UqZ6UZHo2j681tbvBcztM7L/d+datXiReV58q/e+dX&#10;f+KuFsJlRom81t/3N711SQwalbpBPO3yt8tc508xYmfZLFtiV0Zfm+atbfFc2e22l3/L/B/DWZDp&#10;UH2jbFO3lf7dCWEttYXvlbUTd8vzVBcSpJvVFSZPOVf4qKyppp45vsztviT7rUVXLEjmNv4aWeh/&#10;EvwLcaHqsS6b4wVvNs7i4b5Lpv7j1LeeBr5PBsV9PAqfYLVreeH/AJ5N5u2vN7PR9as7h9QuYmsJ&#10;VXfFNN8lex6b4tvPFXwd8S6hcy77t1it/OT/AJatvrx60owl+6PVp0JTjzTPGtS+HXir4ha9Eula&#10;Y15DEuyJ2l2Iteu6J4J0H4V6H5vjTxPHNcL866fp6/8As9eY6b451Xw34NlWz1Bvtatslhhb56wo&#10;fAF545ure+vlu99x8/ztRL2lWXvS902/d0I+6ekeM/iXL4n0aKLQIILPR3+9d3Df6quJ8N+JFsNS&#10;i/sxW1K43fNcP/7IldtpvhXw09vFbavPB/o/+q0/za2/7V0qzvIoPDnhqF7iL7rwwVtGnSpHNUqV&#10;JHGeJ/D15Dq1vqcUdy9peLv2fxrWhYaDG8P2nU4vsdin3nmbZW7/AMK0+JHi2/8AtMFzB4et2bey&#10;XbJEldNpXwN0G2T7T4l8Wf2rtb50t13Ju/ub6uVaMdjGNH7TOM8JaV8LfiLLeweKLnUrC4iVrexm&#10;t2T5f9us/Tf2YNeh1KK20prS8tGl3tq13L5SMv8AuV6Hcp4a0S8T+w/D1on2dv3VxcLvdq5/xD4z&#10;l0fVP7XvJ57y0Vf3to7fIv8AuUfvPskS9nzHS+JPhj4e0rxB9s1rXr6aKKCKJbSxg2J8qf32pk3x&#10;s8HQ6W66ZoNpfppa/Lcas32h1rmtb8T+FfiFpsUsU93o+qv8m923pRpXgOJPDV6kU+n36Mq/Ojf6&#10;2ublly/vTs92Pwm7o/xg17xDqkUH2axtrdvkieFvs+1a6Px5rGofY7SzudQ/tKKVtjW/msny/wC/&#10;Xm9t4PaGz8xrO52N96Z/4a3dEs7PSvKiuYpH+X915336cYx+yRIrpoPhzRLjz20i+h81vlS31P8A&#10;1v8A30leoeG/HOleJLeXw9Otz4e0y4i+zxTPOksv/feyudttEgvG8+5l867b7r7qx9b0f7NM6xKr&#10;7vn+7XR7PmiY+1Knjn4Vz+Er/wAi+luZtPZv9FuHn3+atc1rHhKBNNTdueX+5t+9XUalrGr39naQ&#10;T3Mk0Vuv7pHb7tQ3OiT3mjfboNXsftC/620uG2PS5JBze6c74ee28O6XuubFUuFbevyVzM1tqusa&#10;pFcyxMjyy7onRvu10fi7SryHSbTz9Mnhl+/9u/g215/rfirVby6t91zvS3+SLe1ZezmfPV8FKtKU&#10;j0PWNNuUidpbmea7WL5ndqr6DNqE1hFE0UCRRfOvnNv3VR8K+LZdYWW21CKPyli2+cn36x01pvB9&#10;/Lt8vUrTd8v+zURjLmPEp4arSql7xVreuR655GoWdtDu/wBbdws77v8Acpl5ry2ESRNE14m3Z5z/&#10;APLKreveMIvGGmpElns2/dd/vrVe2s/tkUUW3+H+Ou+MeY+qw0qso/vSW/tov7Pt2XU/OeL53SFv&#10;4f4K6X4e/Ei8m1K3i+2Tw3dqrJ9odvnZazXfTNV0uKzZfseq267Nn8E61meHtEls9ZS8vJ4LCJvk&#10;iTdvdqiXLKPvHox5uY9Iv7yx1K/uG1PSp/sTWf7q4tJWSVW/23X5aseCfE8Wm6TFeW0WzT7OJna0&#10;/wCWrN9xNlcJqutQeIdZuLHSlnh82dUbZ99tqfJXraa3pHwo0O01C+0ptYu93lXVvCm/yq4+WRz4&#10;upyxOC1JPEPj9ZZ9I0rUIddll2XSS/IjRfwPv/hrY0rR/C/gDS4p9evPtmtru3Wmgtv83/trXVax&#10;4/XxnaxMttJZ2kq/Lbs3yRf8AWuPv/CTXN+kqxW32KL5GdF2eV/wCjmPEqVOWXwm3Z+PF1Czls9K&#10;8L22g29w2zybeVPtE/8Avv8AxV0eiW2lfD2LdqF99s1i4X91YzMm9f8AYfbXMw6lY+G1lvGvIIX8&#10;3yopni37f9xKzXeDw3cPPBpn2m7ll3y3122+WX/cSsZS948GvVqe0O403W9V1jVtVnaKP+5BCn3/&#10;AP4mrXi280rTfCUs8sE/7qLfP5Kp+6/4HXnV54q159WiudK8GX15Fu/100TpWJ4h+K8Fha6hpWs6&#10;Dfaa95A0Ur28/wA+1v8Aeq6NGXxSMqGHqVZc8hqaVbarpstzF9hvIrr71xFPvRawbDwu3gO/t7zS&#10;mudVi8396kMW/wCX+5WF4MmsdEtUbQ9QkvLRk2S29xFsd67bwZ4zubC8eC7i2Wm7ZFM7VtUl9k92&#10;pWlSjzUiXwrpupeG9c1vT1lkmtJ/9Isbi4+T5W+4lath4b0zxDryNr0Vylxb7t0L/cl/3Kz9V1iz&#10;1i6dl8ua7i/1T7vnip8PxLvNN1m3s9SVrnyl+WaFa4/ZfvOY8StGpiKnPGJb+NPjbXPBLaPplj9m&#10;TT5YtjTeQ8v/AAB/kqjolzFeWEtjL5H228XfvsYNif8AfFGt/FHXNbXyLbT7RLdfnb7RF5u6i21X&#10;Qdet/Pitls9QtW+ZEV9m6umpT90xqUakI+9E8vTTV03VNV09lZPm/e3afutv/fVdRpXw90y88Ly6&#10;nquoedaRLvWZP7tdXrHgz/hJ7B2ubzfqDL+6fyvvf79Zn/Ev1vwXe+F4JZ4biwlVLpJl+dqj2hHt&#10;ub4Tb8K+IbPXvBu1Yo/7MZvKW3f+7Wfps2g+FW+3Np8mq3e7919ob5N3/AaxP7b0jwZZ29nFpF2m&#10;lL8k9xu+da6PQdHs9SsXWx1eC8tLj97bTXDf+Of71EY88jKpTlzcwz+1da8eWdwtnLbQ26/6/T7d&#10;vKf/AL7qxoKafonlbr65s5U/57N5qVzU1tffCfxDFcz7oYrj52Td/wCOU7XvEOmeJLx77T5/kZf3&#10;sP8AdraMT1MNhuf4vhPS7y8vI4kuV8u/T78V2n8Nef8AxF8SXlzFEsSq+37yf3q0PDGpanpv+k2K&#10;+dF/Ej/caqnie2sdevHvoN1hL/y1tH+43+5XZGMT6LCU/q/unCwzT6rdJKssltKq/NC6/JXYTXPn&#10;aTbxXM8Fnb7tjP5H3f8Avmsx9K+zSorKyea3yui1YmmlRpbGCffdLFvV3T5F/wBisa8Yyid1el7W&#10;kbs2vLYaXbrZrPcpdfJLcTfxVNpun/bLpJYmVNrb/vferM0qzXw3FZS32of2lbtF+6ht/nda6XwZ&#10;qVt9q1CW5VbNFb9xDMvzt/wCvNoy9keXhqnso8oa3o7Xn2SxiVrbc2/5/wCGvm/4rzXkPjKVI/Lm&#10;27U2J/spX0xDeT3mpSyys3mqu9f7irXi/jbRLO58UXDNLG/2j9796vV+M+goS+0crZ367olZZIdq&#10;/Mj0zUrlbmWKJtsL/fWok0SX+1JZYJdm371vMtM/4SSzubiWxa28m7i+7v8A4qiUTvjW55cpXm+d&#10;UVmV4v7m2uav9HvJrx2gXyZV+9trqNS1VrlYooovJliXY0yfxVRs7/8AsppfKRtlwuyXzm31dORF&#10;anKXumPpvie58Nq9nqcTXNo39yi21tprrbbLH9klb5UdfnrT2LeSozRedtXZsrYRIt32ZbHZd7v3&#10;SUSqGMaBlafps9nD57RK9xL8iu9bVtcrbRW+2Cd9v8X92qvk3n2h/PXZtbZs/u1oWFs7y/LE3y/e&#10;d6xlI6Y0DV/tKK82teRfvYl+Wuw8PeM4NK0u43fPF/DDC2+WvPbyZbC6iivImTb8676nhuYHZJVi&#10;jT+Nnf8AhrHmOyVGPKe1+EryXVbpGtmVIvvsk3yOldhpt5PZ37xN8nzb2ievBNH8W+TdPFBGybW+&#10;Wb+9XsHh7W5dS0m0+0t+93fK/wDGtbcxwSpnfedFN8zff/u7qx7nxIyX8Vj9+Jm2bmb56qPqTW3y&#10;tF8+7503VynjDx5Z+HryyX7N+9++sr/OlXymJ6XC/wDpG2Kzk+Z/lmq3c+an+qZv+B1yPh7xzFqm&#10;l/bomXf/ABf7NdHZ6lBrFrKyv+6/vpQQY/7+5l+zarAuxvnV0bejVj3+sSx6v9hiiuZrKVdi3Fv/&#10;AA/8DrTTSryz1FJWuZLz5dkUMy7Hq75zbUglsf3zN991+7UFnFQ6b4o0nVor7UJWvNPX7rbvur/t&#10;1av9HW5b7ZBtmSX/AJ7P8jV6NC7W1qn2ltkX3Ny1UvPDcF5Gnmwb/wC6+6rIOUttKtrbS3a5ZYXX&#10;5P3K70roPD2laU/lX1tOs1uv8CN/F/t0tnoN9omqRWdnPGlpL/rUmXfurpbDwHplhdS3MHmI8v8A&#10;r03fI1dMY+6c0pe8ef8AiSwl8Vaomnt+5iVvluNrfJ/wOuJ+JGif8I9L9mivFm2r88Mzferu7+a+&#10;t9eiitpZHit2/ewu33a5fx40WpazFPPBHM6r8zuu/bXMdMTze3RkV4llV4t3zJt+daims2dbhIJ5&#10;Pmb/AFqf/t1d/wCEkgv2ltrH9ztb5k/jamTTfZrfbK32bc3yojVBqPfwxFc6G+7/AI+1X5Ztz1j2&#10;FnPDprwXys8u75nRfkrbSa5mWJW27P7/AJtUUv53320v97/L1ZJ51reiS3NxLYwRM7y/OuyuCmRo&#10;WeJl2Ov3kevZdbtp9KlS8sZdksXzxPXl/iFPOl+2N/y1b5q76UjzakTn5KrunzVbb73y/cqF0+Wu&#10;k5hu/e1H+potvkl3N/DRN87fLVgS2qM8u5f4P9qu18Pa5Lpdvttov3rNvb/aWuVsLb/VSsreVu+b&#10;ZXQXN5Z22uefY/PaL91XoCJpeOdSurmKL7ZEyNt/dI/8NcvYal5du6xf63b8z1b8Q6xL4huHuZ23&#10;v9xapabqTaP5rNAr+bF5Xzr92riRL3y1bXKp+8lXen8T03XtY+0qkTKuz+HZ/DWf9v2W7r9z/brM&#10;eZ7xvl/74rp5vdMeUludqbPKatvRNEn1KJJVi2RL950rM/seW1+ztP8A6qX+41dto9sttbpAq74m&#10;b5URqulH3veIqS933T1P4b3n9g+VEq/um+8ztXv+g6rB9n+753950r5is7xbD9wyN8v3kf8Ahr1j&#10;wl4nih/cbt8X8LvX6Lk+Zey/dSPj8wwXP78T2h/KSJWWX738FVLmHd8y1labrEUypKrb/wDYrYS8&#10;319Zi8JHFwufN0a0sPIzH3feqvNMqfeb/vir14ny7lrJuUZ6+Br0pUZcsj62lKM480TF1VWmXd/B&#10;XNTboZa625/j+aufv4VeuORtEqfM/wAyvUtteNC3zN/u1SR9jfNUrzLu+7UfCUd3omvP5KozV0aT&#10;ecvy/wAVeX2F4z7Fi+f/AGK6LSdYb7rN/vVcZEyidXMzpb+U0X/A6iSbYu2oft++L+/UT7vvNWhB&#10;0tnqUVyvkXLb4q81+KngOW2sJbzSIvOib/WwpXSpc7PutWrYa3Ei+VOu+JvvVhUpRmXSlKEj4qvI&#10;WS8lWRfJ2t9ytWG6vE2qred/v17R8ZvhXBq1umoaQqwvt3vCi/frwWaz1DTd63LNCkTfx189iaEq&#10;Uj6GlXjI622uVvGiivF2bf7ldg/2PT7VJYpd7rXkT6q3yfvd9dRoPiFvK8iRv3TferypR949KMjt&#10;bPVZbZn+68Vx8jPv+7Uupa99mi8iL54v4qyrO2WZt6ts/vVLYfYftnkXP7l2Xf5z1zfCbluGCXVr&#10;KJEDSH7zBIvu0VPPf6jocJgQKU3f62Kij3izyPxD421rxbqzxXjSXjs3+phWvcPB+lTt8DNQ0r/U&#10;3ct9F8jrXA6x8bFtp3XSvBkFmm35Zni+erF/4t1fWPg75tjFPDqTXnzPDXg1ObljGMT2qPLySlKR&#10;sa38Ov7JX+15YFS9VF/0hJdiNWe/xI0Pw8v2PxHeX0MW3esOnrs3L/v15bZ+GPH+vSvPPp+rXMS/&#10;9Mn+atLW/hp4l8YRafF/Yd39ts4tk8LrsdV/grphRlGXvGP1mn7PljE7iHxJ4H+ItvcLodmuj63E&#10;ypBNffP56/8AxVaGm63falbxW0XiO2TVbD5IPsjeV/33Xn/gD9njxVqV4jRRR2e2X5fOn2PXrHhj&#10;9kvXLDXv7a1XxHpemosvm7PP37q6eWnE4/aSMWw/tfVYpZ/EN5vS3b97NDdb3/74rstKdtbiivv+&#10;PO0VdlrYv/yyX+//AL1dNrfg/wAC/wBk3djeeMYLaW4l3yzWi/PUthN8NLOzii/ty5vIov7i/O1X&#10;TjH4iJSkc+8P71F3fO39ysrxNokF5YSwTwf635Gd2r0v7T8N5m3WltqT7vvTbqxNY8Z/Dmz3wLp+&#10;oXMsTf8ALaWrqHNKnzRPn+40SWzmS22r8rbFaGui03WNV8MW/wBmigkf5fN+f50avS/+Fo/Dmztf&#10;7cg8KxukXySzPK9V7n9oTwn4ktd+leELH5f45d9Y8suUunzGJb+OfOiigZv7Kvf4f40qaaHV3uHu&#10;by+3yt8/nPF96uZfxI0N5Kq6ZHbIzfK6L86/7lTTXOq6f/p0V5v/ANjzauMTp+I6W21rULmLbug+&#10;T+NK6DTZrmz8L6rqtzc75WX7LB8v8TVwWieLdMuf+Qh5lnKv3nRfkau48SX8V/oOmQafE02lWq75&#10;Zk/56t/fq5SMOU5RLm5v7iJpZW+T5F2VLr1hA9u8UkUjyr910b5Kms7nf8zKqRL956hudSZ7XYsW&#10;x9332b7tIRV/tjVdJt4liuZ0Tb8sO7ejVxmsXjaleSy3kUboy7NkMWz5q6C5RrO4S+X54t2/5m/i&#10;/uVmbGffL5DIjN9ypjzC+0Yuj2E+n3UsCxLNFcL99Gq1qvhOezilliZf+B1raVbNbN5sqyQ/N83y&#10;1pTJFr10kVtfL975kuF2UfCRGnH4jK0fR7m5t0iaKNHiXzfORvvVp2e3duV96VUR1trqWBmZIvuK&#10;6fJWrZ6O/wBnRWZYfm2edVGhXv7Dzt8qqqRfxfJXOpomoaVqVpqMu5/Kl3qiNXa+G9z+I/7PZtkU&#10;v+jy7PuVn3Om+SssUU/72KfY2/8AhqCyXw/qUWg+Mv7TiX/S5V2Wf9xZW/jre8eJLokun6VBctNe&#10;2tqzS/N8kssv399XfBOgwTapE08TTWlgv2hnmX/W1wWvawt54tl1DyPOlllZ/nb7tTL3jzKn72ty&#10;kula9q9hssWVYXl+dYX/AIa6iGHVbnXPLs51mu1i+0Sw+f5Xy/wJ83y1max/ZV/pNvqsEU9neq2/&#10;ybht+7/bR60PCWvLYO9nqNn53m/6R9oZU82Ld/Gj1jI5qlSUvsnffD2zgh037Zrmn2lnd3m52RGT&#10;5f7n+9vrpU8Q+HPCurRStc3P2tl3yv5DvEv/AACuK+Gj6ReeMNQ0r7Cs17FB5sV9M2/durB+MHjP&#10;UPBOvW9jbeI5IZWXeyPao8SrXNTj+8PFlTjOXunrfjPxDPf2EX9n6q2my3HzwXFu263l/wBh68H1&#10;v406e94+i+P9B/tV4m2S3aRbJYv9yuc0T406vqurSwahBHeaUzfwfJu/20q98RrDSvFVh9sg8yb7&#10;Ou/5G+dlr0vh+I1pU6tKXvfCaulfDfTPEMsur+E9Q+2aU33bfdvdf9/+KsrxVpsFtYfYZbFvtcv3&#10;URfu1L8BH0xl1jT4GubCXyPN2XHybWWvRY7+DWLPbcqrvu2faN3z1j9o9inT5fdifN6w6npXiCye&#10;eXZtXyt6f+z16X4k8JXkNraavBc74ol/f722bau+M/hu0zS6rp8v2l1XZsmXftrivDHiHXLa6+x3&#10;07XmmxS/NaTfcZf7lbSiEqUlHmidxo9yt55VzEsb27N9lle3nWXyt38fy1b1jwlfWESWemafc3+p&#10;t88988uyJq6XR/Dfhq80a91DQ9P+xozfvYUXZtaql/4tufsu22VfN+43nV5Vetyy5T5vE4iVWXso&#10;mVqt5qv9lxWMEDTPbrvlmt2/8cpnh7w9fa5qVpqsE9pNN5X+mIkq+a39z5K53xV4qbSrX7Hp6/Ju&#10;33Tp89aFt4w+zLZS20sDxS/eRIk3tRhqcpR946aWCqSj8J554qs9csL/AFCLWtPubayumbb9oifZ&#10;/wB91U8N38GlW6WNiyuizq7I8u+voBNU0XWNN+zT3UmlbvvJ5SPby/79cvrfwf0WG6fU7aCSaJfn&#10;a40lt6L/AMAr0pU/d90ipCcPdkZT6lZ+MNLl0PUm2JF89rfTN/qm/wDia5/UtLg8Krb2MFzBcyy/&#10;O19C3yN/sf7NbesaDout6NqC2PiGN7r5ZVhu4nR1Za4fw6kE00rz/wCk3Fu2xfm+So5ZRPQwnwnR&#10;abqs9nL5TS/J/sVsaru1Kzlazn2fL/wOuSv3n+zyzq33f9n7tbELzp9kubZt6L/rUrb3T6Clyl7w&#10;7qt8+l3EErK7r913/iq1Z2DQtLOrbJdu9tlS2dvbXnytFs2tvi2NRqST2yu2790rfJUSOn3R73MC&#10;aXLFLK0Mqt9obZ/FVTTfD194z0u716WdbP7LP+6ZG+9WFrGlahqX2SWdv3TN82xv4at3F5faVFaW&#10;cE8n2RZflhrm9jynmyw38p6brd/bW1hFFYzrMnkbGdf4m/jrwzxJfwfbNjwMiStsbetet2dgqaS8&#10;rSslxF8y27/x15JM66lFcReV86y/c/u1tH3Dpo+57pzut2sVvdeVbTt5X3N+77tUbnzUuklWBn+X&#10;5tjfdrW1LRLlvur/AL2/+7UOi2f/ABPvKdftMS/3Kvl5zvjU5DPv3WawiaKBrbyvkXYv3qqvYbG3&#10;SxTzeV95EbZXoGsWy3lrL+6WHa29UrjId1z5qxSyPtb5960SpypHTTrxr/EUk8i8Xd5Elmn3Hfdv&#10;3VoW21bpGn8uaJvuvM291qvNu85FVv3X8TpV3ydm9Ymjm+X+99+uaXMdkYxC/wBVuZrxIolWFP4n&#10;T+GrsOpM8su2+/dSrsZ5mrN+xtN5Un8Hzbvm+9VpIfOi3Lt8pfu7/wCKokbUeWRFeee8X2ncvyt9&#10;/wC/VSa/nS4iiaBvm/vtWm95Zw3EsDSyTRN8m9P4qpQw/bJvscvnv5S72meiPwlykbWg36wrLFOr&#10;JLt/dba7vwl4nvIWigni2W+7+9XCeG5rNN6/Zt/+27V23hJF+3/bFlab/p3etDzakuY9t8Nwxa9b&#10;+VBKvmqv33pniTwHp9/b/wDEx0+N3T+4vyVwvhvWG83yGg2RLK26Hd86/wByvQLDUrzVW+xrFI+1&#10;d+9237q1j7pwcpwln4JbRLq7Xw9LbWyMu/7PcN96meGNe1WHVL2zvNsMS/umTyvutXV6ql5DpEup&#10;2Nt/pa/LKk1cFo6fbNUlntLz97u/fpM33quQfCeu2czXNn+9aNH2/K8K/JWPqXjPRdN1T+z5ZY3u&#10;5V/vfxUyF7n7B5UETXO2Xfsdq4LW9B0/W/FSteaVI97u+/C2z5aiIHV+IfiFq+j6zaaVZ6LJeWku&#10;3zZn+4teoabqUFz5US/67burzfXrltEltJZPLeJlVGSVvnWui8MXizfaJY93m/d+f5asjlOr1WFb&#10;m33LK1s6/dWuas9e1W/vJY/N/wBU3363bl1ms3iZv4K8qfxDZ+DNZuPtKzp/HvRt/m0cwRidhqv2&#10;bTYpbxn2f89XmavBNV8Z6rf6tcWdtYzzWStvaZG+SvVfHP2bXvB8LbWe3Zt+/wDu15b/AGx/Zq3c&#10;Vsy3MUS7G2N92toxjIiUpRMGOaBNSlvFgXzdv97YjVXR7mZnnvPL+ZvlRJfkiWqttNFeSvK0u992&#10;9k/u1pJc2KLKqsv3f4E+9WMvckbQ+EfbJF9sdlk/2N8P3KLxJYV82Bl3qvy/NTE8iGz3RKqP9/52&#10;qKbWIkVPNbfabfvIv3agslmSe8tdsq7JWXf/ALFeb69ZsjSwMv3v738Nd89+uqxRNbS7/Kb/AL5r&#10;B8VWy3MSTqsnm7f3u9f4q2py5TGpHmPLH3I21l+7Tf8AYrQ1i28m483d/rfvVmSV6UTypB9z5ttN&#10;++9WJvuLUMKfNtoAvWzskW1X+7Vd7n5ty/xfwUTTbPutUOxU2fN96gDTs4WmlSLbXtdt4e0XxbZ2&#10;kU9m00NrZ+U3k/wt/fry/wAK21ncxXEU8/2ZNvyvt+89db4e1iewuPscrbPNl3s6N91aJBE818Z+&#10;FdQ8JaslnfLs3Lvi+b+FqZpqRWcu3yvv/wCzXV+M9viTWYorbdc3C/J87feqfW/h/qfhvRtK1W5i&#10;VIrxflStoESiYV07TRJt2/7jtVhJlhWJVl+9/tVXuoW1K83RKsO7+BKqWFs0NxK06/7nzV2cxxHY&#10;f8JCttF/pLM8rVt6D4nvpmSBYlSLd8ry1w8KK7ferqPDGpLZ3kUs8CzRfxb676VWXMc9SJ774G8Q&#10;xIqRTy/vf9+vULO8W82bVr5a0rUltvEH2lpWttz/ACo9e0eHvEksyo0Uv3fvJX6Xk+Ze1j7KZ8Zm&#10;GE5ffieivbM/y7v+AVlXlm1s3zfcqxZ6x/EjVYuZlv4tzffrvzDA+2jzwOPCYn2UuU5K8Ssx9qfN&#10;t31u39s6VhTfJXwdWnKEuWR9VGUZx5jEv4f4lrPR23bWrWuPvVk3KfN8tcpqW7a5a1+6v/A6l+2M&#10;jbty/wC5WUky7vmq35kDt96pA6rTdbZ/l3V0EN55y7WavMkvFhb5WrdsNY31tGRMjsXRU+61M37a&#10;qW14t4tSu9aEGnbX6vF5UvzpXKeM/h1Y+JLCVmVUl2/LsWtDe6N8taFhrHky7W+dKzlHnCMpQPlX&#10;xP4P/wCEbl8rzf4qhhSWGL9186f7FfU3irwHZ+LYvP8AKjd/92vmnxbpraDqksFtuhRW+49eDicN&#10;y+8e3QxPNE0PCviRra4RZd2xfvLur0CaHT9VtfNiVvNf+Pd/DXz/AP2rKtxuVtj12HhvxbLDKiq3&#10;yfxI9eJUierGR2uoNLb2/lQJ5O1v4mopWvLa7j2s2yisveOnmMPxlpcEVhhd4/4FXoHgnS4NR+CN&#10;vG++P/TPvxNtb86KK8SsejR+CQ3xL498Q+BNN07+y9WuV8yPDec++vPvGXxW8TroF/q66nIl/IyR&#10;NKvHy7OlFFd0vhMqZ5lo3jTWpbyEtqE5Lt837xv8a73wVe3PiDxZeaZfXU81rliP3rbh+OaKKup8&#10;IUzF1hTC77XcbPu816N8NdJtrrSoZJU3NRRV0/hOap8R6dcWsVrp2Il2ivNtcjWVbvcM/eooq5En&#10;nOlxKNB1K3x+6e5+Za2ND0uC+0q4jkU7f9k4ooq5fCRA7q3meTwrYyMcyxP5ayfxBazdQhF9bzGV&#10;mzt/hOKKK5TrNHwku6+hjdmeKVfnjY5U1meLvEmo6P4nuns7lrdCVHkp/q/++aKK55fxDgp/7wet&#10;eH/D9nrGlQz3StI0oy67vlP4Vyl9NHDbXMUVtFEkf3doI/rRRXT9kn/l4UNC23Bu4ZY0kjRfNUMv&#10;8XrTI5zcahcBlVQirtCjFFFXE6JHRSxpaWA8tFG9fmrzy4hWXZuGfmoopkRJ/Dtw19eTWtwFmjiO&#10;EZxlh+NbUk1xDdT263Mgit5lAXj5v97jmiis5HZEWFjp+uaZNB8jvc5Y/wDA6bprNeapemV2ZfMY&#10;7M/L9/0ooqJfEY/ZOl8D6rct4Z1+8D7Zy6w7l4+X0rlNc2xXzbY0Gf8AZooqKfxHHT/iyIYbOOfz&#10;/M3SCNflDGsSz1y61LX5JZiu+O0cLtXFFFUdcR3gHx1quk+JrO4tpI45d7Q52dV9K6bSrOL4paxr&#10;Or68DNcWMzRxRxHZGV9x3oorkp/xT52X8U43UkWSzm2Ituke7bHCNq/lSeHdQnks4dz/AOrbav02&#10;UUV2VPhOvEfwjtNC1FtchlnuoYTLAyxbkTb5i+j/AN6vV9c8F6TZ+GhqNvAbeaNsqkbYj/75oorG&#10;j8JtQ/hFPS3MOlCReGLV4341/da0868Hf93+H8qKK7T0Oh01x4k1HTfDNnBbXLQxzSrvC967Lw/Y&#10;Q/2CpkTzyG6zfNRRXjVviPjMb8Z5t8SIU0rxBFLbDZgeXs/h2/StfQfCWk28iXQtFkk3Z2yMzL9z&#10;0zRRXZSPrMH/AAIlPxVYx6PrEVna5jtJWy0OflNa1nq13pa2os5mtgEz+74ooroMcZ8JpeLNMtNU&#10;8F33iNraO31eMZ+0W67C/wDveteSRW8TahaARqglbL7RjNFFTI83BfCaAtYy0fy9RmtLRY1CtH/D&#10;vooq/snvU/hL9rChulTHyh8VDqkzyXkVsxzCG+7RRWf2jpiJJI0gmiY5jj+6tUbiRrq80oucYDH5&#10;eKKKsk6yK4lufs7vIxZ/vc15Hq0nk6rLGgAXzfSiispFfaHW91KbeX5uqtUmnoi2tm6oqNIGDbaK&#10;KC4/EULZjuuzn/Vr8tYd5zDvHyNt/h4oorul/AOaP+8lW4lc2yR5+WSTLU/RdSk0u7EsEcQc/wB5&#10;c0UV5cT3pbFzxRM0F1fGM+Xsun27f9xKxrHXLq7026jlKtskUq+35h+NFFEgoDbd3E9qd7ZSVtvN&#10;beizNJroiY7o5F+ZTRRUSNjoJZBaahFHFGir9K63w3Esk8zsMsgUrRRW0fhPNqHSWsr2/iC2kiPl&#10;tJF822ui0nUrm1liMUrL81FFBiehSSfaLOOVlUPJB8zKMV5c9jBqGrXiNEsRjb5Xh+Vvzooq/sES&#10;Om0pTBpF5hmZ4kykjHLD8ay7yZ2muJCfmtxmP2ooqAKb20HjK0sr/U4Y5bmF8IyjGK2vBOozR6pP&#10;bZVoflwGGcUUVZH2jr9W3RrdorsCn3Xz8351494206C41i0glVpYyfMwzsfm/OiiiJcjr9amZtFg&#10;tgdsIGNq8V4p4/gFnbxahCWjnkTymCn5SvpiiitqfxGNT4ThNP8AmuWl/j9a7EWsaxwzld8h7tzR&#10;RRU+II/CVNWkYXDjPGFGKtxWsY8q32/uv7tFFYmxa0/w9Z3WoQPtaFpFw3kttrG1qJbi81C0dcx2&#10;0v7tv4h+NFFBEjzjWoUMT/L0euem++tFFelH4DzZfELN96offvRRVkEUlPT7y+1FFBEjtdEs4r28&#10;0y2kX91JKu4LxUnxAla18TXMcJ8pY3wu3iiioNvsnda9plr4X1LwlcafCsUtykRlJ53VtftB380j&#10;abb78Q+TnatFFR/y9iXH4Tw+GQ7utTbj60UV632TzpfEWtE/fXsSP8y7qt3ErQT3Ow7djfLRRXRA&#10;5ZG3pWqT6hpizzkPKP4sV6B4R167MiSbl3H/AGaKK+iy3+PE8zFfwj2LSLl5hljzW/bSNt60UV+w&#10;w+A/PJfGOvo1Za5XUh81FFfnGafxz6zCfwzFuP46x7rtRRXzx7EDK/iqxHRRUGgXXan2Nw4ON3FF&#10;FWZHRafdSD+KuogkYx9aKK2iTITdVaiitCDa0K8lEwTd8prF+IfhfTbxftElspmK/eoorCv8JtT+&#10;I+XPHVpFp+rOkC7FrOYfZYUeL5WNFFfK1PiPoaXwnYeG7uWaE723UUUVzGx//9lQSwMEFAAGAAgA&#10;AAAhAC/PUBLjAAAADAEAAA8AAABkcnMvZG93bnJldi54bWxMj8FOwzAQRO9I/IO1SNyonaQtTYhT&#10;VRVwqpBokVBvbrxNosZ2FLtJ+vcsJziu5mnmbb6eTMsG7H3jrIRoJoChLZ1ubCXh6/D2tALmg7Ja&#10;tc6ihBt6WBf3d7nKtBvtJw77UDEqsT5TEuoQuoxzX9ZolJ+5Di1lZ9cbFejsK657NVK5aXksxJIb&#10;1VhaqFWH2xrLy/5qJLyPatwk0euwu5y3t+Nh8fG9i1DKx4dp8wIs4BT+YPjVJ3UoyOnkrlZ71kqY&#10;p8uEUAlJPE+BEZGmzxGwE6FiIWLgRc7/P1H8AAAA//8DAFBLAwQUAAYACAAAACEAe8A4ksMAAACl&#10;AQAAGQAAAGRycy9fcmVscy9lMm9Eb2MueG1sLnJlbHO8kMsKwjAQRfeC/xBmb9N2ISKmbkRwK/oB&#10;QzJNo82DJIr+vQERFAR3LmeGe+5hVuubHdmVYjLeCWiqGhg56ZVxWsDxsJ0tgKWMTuHoHQm4U4J1&#10;N52s9jRiLqE0mJBYobgkYMg5LDlPciCLqfKBXLn0PlrMZYyaB5Rn1MTbup7z+M6A7oPJdkpA3KkW&#10;2OEeSvNvtu97I2nj5cWSy18quLGluwAxasoCLCmDz2VbnYIG/t2h+Y9D83LgH8/tHgAAAP//AwBQ&#10;SwECLQAUAAYACAAAACEA2vY9+w0BAAAUAgAAEwAAAAAAAAAAAAAAAAAAAAAAW0NvbnRlbnRfVHlw&#10;ZXNdLnhtbFBLAQItABQABgAIAAAAIQA4/SH/1gAAAJQBAAALAAAAAAAAAAAAAAAAAD4BAABfcmVs&#10;cy8ucmVsc1BLAQItABQABgAIAAAAIQAEIBt/sQUAAHknAAAOAAAAAAAAAAAAAAAAAD0CAABkcnMv&#10;ZTJvRG9jLnhtbFBLAQItAAoAAAAAAAAAIQBbPdAuudcCALnXAgAUAAAAAAAAAAAAAAAAABoIAABk&#10;cnMvbWVkaWEvaW1hZ2UxLmpwZ1BLAQItAAoAAAAAAAAAIQBvwU+F2KkCANipAgAUAAAAAAAAAAAA&#10;AAAAAAXgAgBkcnMvbWVkaWEvaW1hZ2UyLmpwZ1BLAQItABQABgAIAAAAIQAvz1AS4wAAAAwBAAAP&#10;AAAAAAAAAAAAAAAAAA+KBQBkcnMvZG93bnJldi54bWxQSwECLQAUAAYACAAAACEAe8A4ksMAAACl&#10;AQAAGQAAAAAAAAAAAAAAAAAfiwUAZHJzL19yZWxzL2Uyb0RvYy54bWwucmVsc1BLBQYAAAAABwAH&#10;AL4BAAAZjAUAAAA=&#10;">
                <v:rect id="Rectangle 43207" o:spid="_x0000_s1624" style="position:absolute;left:45876;top:28673;width:713;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o0zyAAAAN8AAAAPAAAAZHJzL2Rvd25yZXYueG1sRI9Ba8JA&#10;FITvBf/D8gRvdaPY4kZXEduix1YF9fbIPpNg9m3Ibk3qr3cLhR6HmfmGmS87W4kbNb50rGE0TEAQ&#10;Z86UnGs47D+epyB8QDZYOSYNP+Rhueg9zTE1ruUvuu1CLiKEfYoaihDqVEqfFWTRD11NHL2LayyG&#10;KJtcmgbbCLeVHCfJq7RYclwosKZ1Qdl19201bKb16rR19zav3s+b4+dRve1V0HrQ71YzEIG68B/+&#10;a2+NhhelJmoEv3/iF5CLBwAAAP//AwBQSwECLQAUAAYACAAAACEA2+H2y+4AAACFAQAAEwAAAAAA&#10;AAAAAAAAAAAAAAAAW0NvbnRlbnRfVHlwZXNdLnhtbFBLAQItABQABgAIAAAAIQBa9CxbvwAAABUB&#10;AAALAAAAAAAAAAAAAAAAAB8BAABfcmVscy8ucmVsc1BLAQItABQABgAIAAAAIQCVQo0zyAAAAN8A&#10;AAAPAAAAAAAAAAAAAAAAAAcCAABkcnMvZG93bnJldi54bWxQSwUGAAAAAAMAAwC3AAAA/AIAAAAA&#10;" filled="f" stroked="f">
                  <v:textbox inset="0,0,0,0">
                    <w:txbxContent>
                      <w:p w14:paraId="2B359B5D" w14:textId="77777777" w:rsidR="0089307D" w:rsidRDefault="0089307D" w:rsidP="00893070">
                        <w:pPr>
                          <w:spacing w:after="160" w:line="259" w:lineRule="auto"/>
                          <w:ind w:right="0" w:firstLine="0"/>
                          <w:jc w:val="left"/>
                        </w:pPr>
                        <w:r>
                          <w:rPr>
                            <w:sz w:val="24"/>
                          </w:rPr>
                          <w:t xml:space="preserve"> </w:t>
                        </w:r>
                      </w:p>
                    </w:txbxContent>
                  </v:textbox>
                </v:rect>
                <v:rect id="Rectangle 43208" o:spid="_x0000_s1625" style="position:absolute;left:45876;top:60419;width:713;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BNEyAAAAN8AAAAPAAAAZHJzL2Rvd25yZXYueG1sRI9Ba8JA&#10;FITvBf/D8gRvdaPY4kZXEduix1YF9fbIPpNg9m3Ibk3qr3cLhR6HmfmGmS87W4kbNb50rGE0TEAQ&#10;Z86UnGs47D+epyB8QDZYOSYNP+Rhueg9zTE1ruUvuu1CLiKEfYoaihDqVEqfFWTRD11NHL2LayyG&#10;KJtcmgbbCLeVHCfJq7RYclwosKZ1Qdl19201bKb16rR19zav3s+b4+dRve1V0HrQ71YzEIG68B/+&#10;a2+NhhelJmoMv3/iF5CLBwAAAP//AwBQSwECLQAUAAYACAAAACEA2+H2y+4AAACFAQAAEwAAAAAA&#10;AAAAAAAAAAAAAAAAW0NvbnRlbnRfVHlwZXNdLnhtbFBLAQItABQABgAIAAAAIQBa9CxbvwAAABUB&#10;AAALAAAAAAAAAAAAAAAAAB8BAABfcmVscy8ucmVsc1BLAQItABQABgAIAAAAIQBlkBNEyAAAAN8A&#10;AAAPAAAAAAAAAAAAAAAAAAcCAABkcnMvZG93bnJldi54bWxQSwUGAAAAAAMAAwC3AAAA/AIAAAAA&#10;" filled="f" stroked="f">
                  <v:textbox inset="0,0,0,0">
                    <w:txbxContent>
                      <w:p w14:paraId="0FEE69D2" w14:textId="77777777" w:rsidR="0089307D" w:rsidRDefault="0089307D" w:rsidP="00893070">
                        <w:pPr>
                          <w:spacing w:after="160" w:line="259" w:lineRule="auto"/>
                          <w:ind w:right="0" w:firstLine="0"/>
                          <w:jc w:val="left"/>
                        </w:pPr>
                        <w:r>
                          <w:rPr>
                            <w:sz w:val="24"/>
                          </w:rPr>
                          <w:t xml:space="preserve"> </w:t>
                        </w:r>
                      </w:p>
                    </w:txbxContent>
                  </v:textbox>
                </v:rect>
                <v:shape id="Shape 721918" o:spid="_x0000_s1626" style="position:absolute;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yQtyQAAAN8AAAAPAAAAZHJzL2Rvd25yZXYueG1sRI9La8Mw&#10;EITvhfwHsYHeGrmPPOxECaUQ+jg1TiA5bqytbWqtjCQnbn99VQjkOMzMN8xi1ZtGnMj52rKC+1EC&#10;griwuuZSwW67vpuB8AFZY2OZFPyQh9VycLPATNszb+iUh1JECPsMFVQhtJmUvqjIoB/Zljh6X9YZ&#10;DFG6UmqH5wg3jXxIkok0WHNcqLCll4qK77wzCpo+vNY8Pa4T332kv+790H3uD0rdDvvnOYhAfbiG&#10;L+03rWCcpk/pI/z/iV9ALv8AAAD//wMAUEsBAi0AFAAGAAgAAAAhANvh9svuAAAAhQEAABMAAAAA&#10;AAAAAAAAAAAAAAAAAFtDb250ZW50X1R5cGVzXS54bWxQSwECLQAUAAYACAAAACEAWvQsW78AAAAV&#10;AQAACwAAAAAAAAAAAAAAAAAfAQAAX3JlbHMvLnJlbHNQSwECLQAUAAYACAAAACEAUQckLckAAADf&#10;AAAADwAAAAAAAAAAAAAAAAAHAgAAZHJzL2Rvd25yZXYueG1sUEsFBgAAAAADAAMAtwAAAP0CAAAA&#10;AA==&#10;" path="m,l9525,r,9525l,9525,,e" fillcolor="#4bacc6" stroked="f" strokeweight="0">
                  <v:stroke miterlimit="83231f" joinstyle="miter"/>
                  <v:path arrowok="t" textboxrect="0,0,9525,9525"/>
                </v:shape>
                <v:shape id="Shape 721919" o:spid="_x0000_s1627" style="position:absolute;left:95;width:46732;height:95;visibility:visible;mso-wrap-style:square;v-text-anchor:top" coordsize="467321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IBuxwAAAN8AAAAPAAAAZHJzL2Rvd25yZXYueG1sRI9BS8NA&#10;FITvQv/D8gpeQrtR0mJit6UIYo4aBentkX1mQ7Nv0921jf/eFYQeh5n5htnsJjuIM/nQO1Zwt8xB&#10;ELdO99wp+Hh/XjyACBFZ4+CYFPxQgN12drPBSrsLv9G5iZ1IEA4VKjAxjpWUoTVkMSzdSJy8L+ct&#10;xiR9J7XHS4LbQd7n+Vpa7DktGBzpyVB7bL6tgiw/HXDti0wes8aURf35uqpflLqdT/tHEJGmeA3/&#10;t2utYFWWRVnA35/0BeT2FwAA//8DAFBLAQItABQABgAIAAAAIQDb4fbL7gAAAIUBAAATAAAAAAAA&#10;AAAAAAAAAAAAAABbQ29udGVudF9UeXBlc10ueG1sUEsBAi0AFAAGAAgAAAAhAFr0LFu/AAAAFQEA&#10;AAsAAAAAAAAAAAAAAAAAHwEAAF9yZWxzLy5yZWxzUEsBAi0AFAAGAAgAAAAhAAR8gG7HAAAA3wAA&#10;AA8AAAAAAAAAAAAAAAAABwIAAGRycy9kb3ducmV2LnhtbFBLBQYAAAAAAwADALcAAAD7AgAAAAA=&#10;" path="m,l4673219,r,9525l,9525,,e" fillcolor="#4bacc6" stroked="f" strokeweight="0">
                  <v:stroke miterlimit="83231f" joinstyle="miter"/>
                  <v:path arrowok="t" textboxrect="0,0,4673219,9525"/>
                </v:shape>
                <v:shape id="Shape 721920" o:spid="_x0000_s1628" style="position:absolute;left:46828;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hnCyAAAAN8AAAAPAAAAZHJzL2Rvd25yZXYueG1sRI9Ba8JA&#10;FITvQv/D8gRvdWOp1URXKQXR9tSqoMdn9pmEZt+G3Y3G/vpuoeBxmJlvmPmyM7W4kPOVZQWjYQKC&#10;OLe64kLBfrd6nILwAVljbZkU3MjDcvHQm2Om7ZW/6LINhYgQ9hkqKENoMil9XpJBP7QNcfTO1hkM&#10;UbpCaofXCDe1fEqSF2mw4rhQYkNvJeXf29YoqLuwrnhyWiW+/Uh/3Pux/TwclRr0u9cZiEBduIf/&#10;2xutYJymz+kY/v7ELyAXvwAAAP//AwBQSwECLQAUAAYACAAAACEA2+H2y+4AAACFAQAAEwAAAAAA&#10;AAAAAAAAAAAAAAAAW0NvbnRlbnRfVHlwZXNdLnhtbFBLAQItABQABgAIAAAAIQBa9CxbvwAAABUB&#10;AAALAAAAAAAAAAAAAAAAAB8BAABfcmVscy8ucmVsc1BLAQItABQABgAIAAAAIQCxohnCyAAAAN8A&#10;AAAPAAAAAAAAAAAAAAAAAAcCAABkcnMvZG93bnJldi54bWxQSwUGAAAAAAMAAwC3AAAA/AIAAAAA&#10;" path="m,l9525,r,9525l,9525,,e" fillcolor="#4bacc6" stroked="f" strokeweight="0">
                  <v:stroke miterlimit="83231f" joinstyle="miter"/>
                  <v:path arrowok="t" textboxrect="0,0,9525,9525"/>
                </v:shape>
                <v:shape id="Shape 721921" o:spid="_x0000_s1629" style="position:absolute;top:95;width:95;height:62827;visibility:visible;mso-wrap-style:square;v-text-anchor:top" coordsize="9525,6282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Dx3xwAAAN8AAAAPAAAAZHJzL2Rvd25yZXYueG1sRI9Li8JA&#10;EITvwv6HoRe86WQFg8k6ERFchD2Ij4PH3kzngZmekBlj9t87guCxqKqvqOVqMI3oqXO1ZQVf0wgE&#10;cW51zaWC82k7WYBwHlljY5kU/JODVfYxWmKq7Z0P1B99KQKEXYoKKu/bVEqXV2TQTW1LHLzCdgZ9&#10;kF0pdYf3ADeNnEVRLA3WHBYqbGlTUX493oyCKP4d4kv/82f95byti82+ubV7pcafw/obhKfBv8Ov&#10;9k4rmCfJfBbD80/4AjJ7AAAA//8DAFBLAQItABQABgAIAAAAIQDb4fbL7gAAAIUBAAATAAAAAAAA&#10;AAAAAAAAAAAAAABbQ29udGVudF9UeXBlc10ueG1sUEsBAi0AFAAGAAgAAAAhAFr0LFu/AAAAFQEA&#10;AAsAAAAAAAAAAAAAAAAAHwEAAF9yZWxzLy5yZWxzUEsBAi0AFAAGAAgAAAAhAKYIPHfHAAAA3wAA&#10;AA8AAAAAAAAAAAAAAAAABwIAAGRycy9kb3ducmV2LnhtbFBLBQYAAAAAAwADALcAAAD7AgAAAAA=&#10;" path="m,l9525,r,6282690l,6282690,,e" fillcolor="#4bacc6" stroked="f" strokeweight="0">
                  <v:stroke miterlimit="83231f" joinstyle="miter"/>
                  <v:path arrowok="t" textboxrect="0,0,9525,6282690"/>
                </v:shape>
                <v:shape id="Shape 721922" o:spid="_x0000_s1630" style="position:absolute;top:62922;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uRUyAAAAN8AAAAPAAAAZHJzL2Rvd25yZXYueG1sRI9ba8JA&#10;FITfC/6H5Qh9qxsFtYmuUgrSy5M30Mdj9pgEs2fD7kZjf323IPRxmJlvmPmyM7W4kvOVZQXDQQKC&#10;OLe64kLBfrd6eQXhA7LG2jIpuJOH5aL3NMdM2xtv6LoNhYgQ9hkqKENoMil9XpJBP7ANcfTO1hkM&#10;UbpCaoe3CDe1HCXJRBqsOC6U2NB7Sfll2xoFdRc+Kp6eVolvv9Mf93Vs14ejUs/97m0GIlAX/sOP&#10;9qdWME7T8WgKf3/iF5CLXwAAAP//AwBQSwECLQAUAAYACAAAACEA2+H2y+4AAACFAQAAEwAAAAAA&#10;AAAAAAAAAAAAAAAAW0NvbnRlbnRfVHlwZXNdLnhtbFBLAQItABQABgAIAAAAIQBa9CxbvwAAABUB&#10;AAALAAAAAAAAAAAAAAAAAB8BAABfcmVscy8ucmVsc1BLAQItABQABgAIAAAAIQD7YuRUyAAAAN8A&#10;AAAPAAAAAAAAAAAAAAAAAAcCAABkcnMvZG93bnJldi54bWxQSwUGAAAAAAMAAwC3AAAA/AIAAAAA&#10;" path="m,l9525,r,9525l,9525,,e" fillcolor="#4bacc6" stroked="f" strokeweight="0">
                  <v:stroke miterlimit="83231f" joinstyle="miter"/>
                  <v:path arrowok="t" textboxrect="0,0,9525,9525"/>
                </v:shape>
                <v:shape id="Shape 721923" o:spid="_x0000_s1631" style="position:absolute;left:95;top:62922;width:46732;height:95;visibility:visible;mso-wrap-style:square;v-text-anchor:top" coordsize="467321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trMxQAAAN8AAAAPAAAAZHJzL2Rvd25yZXYueG1sRE/PS8Mw&#10;FL4L+x/CG3gpLp2uw3bLhghij1qFsdujeTZlzUtN4lb/e3MQdvz4fm/3kx3EmXzoHStYLnIQxK3T&#10;PXcKPj9e7h5BhIiscXBMCn4pwH43u9lipd2F3+ncxE6kEA4VKjAxjpWUoTVkMSzcSJy4L+ctxgR9&#10;J7XHSwq3g7zP87W02HNqMDjSs6H21PxYBVn+fcS1X2XylDWmXNWHt6J+Vep2Pj1tQESa4lX87661&#10;gqIsi4c0OP1JX0Du/gAAAP//AwBQSwECLQAUAAYACAAAACEA2+H2y+4AAACFAQAAEwAAAAAAAAAA&#10;AAAAAAAAAAAAW0NvbnRlbnRfVHlwZXNdLnhtbFBLAQItABQABgAIAAAAIQBa9CxbvwAAABUBAAAL&#10;AAAAAAAAAAAAAAAAAB8BAABfcmVscy8ucmVsc1BLAQItABQABgAIAAAAIQDVttrMxQAAAN8AAAAP&#10;AAAAAAAAAAAAAAAAAAcCAABkcnMvZG93bnJldi54bWxQSwUGAAAAAAMAAwC3AAAA+QIAAAAA&#10;" path="m,l4673219,r,9525l,9525,,e" fillcolor="#4bacc6" stroked="f" strokeweight="0">
                  <v:stroke miterlimit="83231f" joinstyle="miter"/>
                  <v:path arrowok="t" textboxrect="0,0,4673219,9525"/>
                </v:shape>
                <v:shape id="Shape 721924" o:spid="_x0000_s1632" style="position:absolute;left:46828;top:95;width:95;height:62827;visibility:visible;mso-wrap-style:square;v-text-anchor:top" coordsize="9525,6282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j7YyAAAAN8AAAAPAAAAZHJzL2Rvd25yZXYueG1sRI9Ba8JA&#10;FITvhf6H5Qm9NRsthia6ShEiQg9SzcHja/aZBLNvQ3YT47/vFgo9DjPzDbPeTqYVI/WusaxgHsUg&#10;iEurG64UFOf89R2E88gaW8uk4EEOtpvnpzVm2t75i8aTr0SAsMtQQe19l0npypoMush2xMG72t6g&#10;D7KvpO7xHuCmlYs4TqTBhsNCjR3taipvp8EoiJPPKbmM+2/rL0XeXHfHduiOSr3Mpo8VCE+T/w//&#10;tQ9awTJNl28p/P4JX0BufgAAAP//AwBQSwECLQAUAAYACAAAACEA2+H2y+4AAACFAQAAEwAAAAAA&#10;AAAAAAAAAAAAAAAAW0NvbnRlbnRfVHlwZXNdLnhtbFBLAQItABQABgAIAAAAIQBa9CxbvwAAABUB&#10;AAALAAAAAAAAAAAAAAAAAB8BAABfcmVscy8ucmVsc1BLAQItABQABgAIAAAAIQBSTj7YyAAAAN8A&#10;AAAPAAAAAAAAAAAAAAAAAAcCAABkcnMvZG93bnJldi54bWxQSwUGAAAAAAMAAwC3AAAA/AIAAAAA&#10;" path="m,l9525,r,6282690l,6282690,,e" fillcolor="#4bacc6" stroked="f" strokeweight="0">
                  <v:stroke miterlimit="83231f" joinstyle="miter"/>
                  <v:path arrowok="t" textboxrect="0,0,9525,6282690"/>
                </v:shape>
                <v:shape id="Shape 721925" o:spid="_x0000_s1633" style="position:absolute;left:46828;top:62922;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JmAxgAAAN8AAAAPAAAAZHJzL2Rvd25yZXYueG1sRI/LasJA&#10;FIb3Qt9hOAV3dWLxltRRpCBtXXkDXZ5mjkkwcybMTDTt03cWBZc//41vvuxMLW7kfGVZwXCQgCDO&#10;ra64UHA8rF9mIHxA1lhbJgU/5GG5eOrNMdP2zju67UMh4gj7DBWUITSZlD4vyaAf2IY4ehfrDIYo&#10;XSG1w3scN7V8TZKJNFhxfCixofeS8uu+NQrqLnxUPP1eJ77dpL/u69xuT2el+s/d6g1EoC48wv/t&#10;T61gnKbjUSSIPJEF5OIPAAD//wMAUEsBAi0AFAAGAAgAAAAhANvh9svuAAAAhQEAABMAAAAAAAAA&#10;AAAAAAAAAAAAAFtDb250ZW50X1R5cGVzXS54bWxQSwECLQAUAAYACAAAACEAWvQsW78AAAAVAQAA&#10;CwAAAAAAAAAAAAAAAAAfAQAAX3JlbHMvLnJlbHNQSwECLQAUAAYACAAAACEAqVSZgMYAAADfAAAA&#10;DwAAAAAAAAAAAAAAAAAHAgAAZHJzL2Rvd25yZXYueG1sUEsFBgAAAAADAAMAtwAAAPoCAAAAAA==&#10;" path="m,l9525,r,9525l,9525,,e" fillcolor="#4bacc6" stroked="f" strokeweight="0">
                  <v:stroke miterlimit="83231f" joinstyle="miter"/>
                  <v:path arrowok="t" textboxrect="0,0,9525,9525"/>
                </v:shape>
                <v:shape id="Picture 43266" o:spid="_x0000_s1634" type="#_x0000_t75" style="position:absolute;left:891;top:3400;width:44995;height:29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709yQAAAN8AAAAPAAAAZHJzL2Rvd25yZXYueG1sRI9Ba8JA&#10;FITvBf/D8gq91Y2iRVNXkdaAB3uosYfeHtlnEpJ9m2bXJP57VxB6HGbmG2a1GUwtOmpdaVnBZByB&#10;IM6sLjlXcEqT1wUI55E11pZJwZUcbNajpxXG2vb8Td3R5yJA2MWooPC+iaV0WUEG3dg2xME729ag&#10;D7LNpW6xD3BTy2kUvUmDJYeFAhv6KCirjhejYJfP3GlXHZLsq/r7WQzT8+dvKpV6eR627yA8Df4/&#10;/GjvtYL5cjmfTeD+J3wBub4BAAD//wMAUEsBAi0AFAAGAAgAAAAhANvh9svuAAAAhQEAABMAAAAA&#10;AAAAAAAAAAAAAAAAAFtDb250ZW50X1R5cGVzXS54bWxQSwECLQAUAAYACAAAACEAWvQsW78AAAAV&#10;AQAACwAAAAAAAAAAAAAAAAAfAQAAX3JlbHMvLnJlbHNQSwECLQAUAAYACAAAACEAIcu9PckAAADf&#10;AAAADwAAAAAAAAAAAAAAAAAHAgAAZHJzL2Rvd25yZXYueG1sUEsFBgAAAAADAAMAtwAAAP0CAAAA&#10;AA==&#10;">
                  <v:imagedata r:id="rId67" o:title=""/>
                </v:shape>
                <v:shape id="Picture 43268" o:spid="_x0000_s1635" type="#_x0000_t75" style="position:absolute;left:881;top:34090;width:44995;height:30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2igyAAAAN8AAAAPAAAAZHJzL2Rvd25yZXYueG1sRI9Pa8JA&#10;FMTvBb/D8gpeSt0oWmp0leI/7NE06PWRfU2i2bdpdtX47V1B6HGYmd8w03lrKnGhxpWWFfR7EQji&#10;zOqScwXpz/r9E4TzyBory6TgRg7ms87LFGNtr7yjS+JzESDsYlRQeF/HUrqsIIOuZ2vi4P3axqAP&#10;ssmlbvAa4KaSgyj6kAZLDgsF1rQoKDslZ6MgWf0ly9vbvv+dHg/Hxc5u9mW6Uar72n5NQHhq/X/4&#10;2d5qBaPxeDQcwONP+AJydgcAAP//AwBQSwECLQAUAAYACAAAACEA2+H2y+4AAACFAQAAEwAAAAAA&#10;AAAAAAAAAAAAAAAAW0NvbnRlbnRfVHlwZXNdLnhtbFBLAQItABQABgAIAAAAIQBa9CxbvwAAABUB&#10;AAALAAAAAAAAAAAAAAAAAB8BAABfcmVscy8ucmVsc1BLAQItABQABgAIAAAAIQBZO2igyAAAAN8A&#10;AAAPAAAAAAAAAAAAAAAAAAcCAABkcnMvZG93bnJldi54bWxQSwUGAAAAAAMAAwC3AAAA/AIAAAAA&#10;">
                  <v:imagedata r:id="rId68" o:title=""/>
                </v:shape>
                <w10:wrap type="square"/>
              </v:group>
            </w:pict>
          </mc:Fallback>
        </mc:AlternateContent>
      </w:r>
      <w:r w:rsidR="006F7E4A">
        <w:t xml:space="preserve">З погіршенням технічного стану водопровідних систем помітно знижується ефективність їх роботи та зростають нераціональні втрати води, витоки. Незадовільний технічний стан системи водопостачання загалом та водопровідної мережі зокрема, негативно позначаються на якості очищеної води і є причиною вторинного її забруднення.  </w:t>
      </w:r>
    </w:p>
    <w:p w14:paraId="1878F739" w14:textId="77777777" w:rsidR="006F7E4A" w:rsidRDefault="006F7E4A" w:rsidP="006F7E4A">
      <w:pPr>
        <w:ind w:left="15" w:right="71"/>
      </w:pPr>
      <w:r>
        <w:t xml:space="preserve">Головна мета заходу – зменшення енергоспоживання, забезпечення надійності системи водопостачання міста. </w:t>
      </w:r>
    </w:p>
    <w:p w14:paraId="73B10578" w14:textId="77777777" w:rsidR="00893070" w:rsidRDefault="006F7E4A" w:rsidP="006F7E4A">
      <w:pPr>
        <w:ind w:left="15" w:right="71"/>
        <w:rPr>
          <w:rFonts w:ascii="Calibri" w:eastAsia="Calibri" w:hAnsi="Calibri" w:cs="Calibri"/>
          <w:noProof/>
          <w:sz w:val="22"/>
        </w:rPr>
      </w:pPr>
      <w:r>
        <w:t xml:space="preserve">Реконструкція водогону передбачає демонтаж стальних водопровідних труб діаметром 600 мм із заміною їх на труби поліетиленові меншого діаметру. Основні переваги поліетиленових труб: не піддаються корозії при контакті з водою, в  3-4 рази легші за металеві, </w:t>
      </w:r>
      <w:proofErr w:type="spellStart"/>
      <w:r>
        <w:t>токсилогічно</w:t>
      </w:r>
      <w:proofErr w:type="spellEnd"/>
      <w:r>
        <w:t xml:space="preserve"> і </w:t>
      </w:r>
      <w:proofErr w:type="spellStart"/>
      <w:r>
        <w:t>бактеріологічно</w:t>
      </w:r>
      <w:proofErr w:type="spellEnd"/>
      <w:r>
        <w:t xml:space="preserve"> безпечні, прості в обслуговуванні.</w:t>
      </w:r>
      <w:r w:rsidR="00893070" w:rsidRPr="00893070">
        <w:rPr>
          <w:rFonts w:ascii="Calibri" w:eastAsia="Calibri" w:hAnsi="Calibri" w:cs="Calibri"/>
          <w:noProof/>
          <w:sz w:val="22"/>
        </w:rPr>
        <w:t xml:space="preserve"> </w:t>
      </w:r>
    </w:p>
    <w:p w14:paraId="692BBC89" w14:textId="77777777" w:rsidR="006F7E4A" w:rsidRDefault="006F7E4A" w:rsidP="00893070">
      <w:pPr>
        <w:spacing w:line="300" w:lineRule="auto"/>
        <w:ind w:right="0" w:firstLine="703"/>
      </w:pPr>
      <w:r>
        <w:t xml:space="preserve"> Даним заходом передбачено реконструкцію водогону довжиною L = </w:t>
      </w:r>
      <w:r w:rsidR="00893070">
        <w:t>2,2</w:t>
      </w:r>
      <w:r>
        <w:t xml:space="preserve"> км, із заміною сталевих труб діаметром 600 мм на поліетиленові діаметром 450 мм протягом </w:t>
      </w:r>
      <w:r w:rsidR="00893070">
        <w:t>трьох</w:t>
      </w:r>
      <w:r>
        <w:t xml:space="preserve"> років.  </w:t>
      </w:r>
    </w:p>
    <w:p w14:paraId="4DECBBFF" w14:textId="77777777" w:rsidR="006F7E4A" w:rsidRDefault="006F7E4A" w:rsidP="006F7E4A">
      <w:pPr>
        <w:spacing w:after="138"/>
        <w:ind w:left="15" w:right="71"/>
      </w:pPr>
      <w:r>
        <w:t>Після виконання робіт із заміни даної ділянки водогону Ø 600 мм</w:t>
      </w:r>
      <w:r w:rsidR="00532AFC">
        <w:t xml:space="preserve">, втрати води </w:t>
      </w:r>
      <w:proofErr w:type="spellStart"/>
      <w:r w:rsidR="00532AFC">
        <w:t>зменшаться</w:t>
      </w:r>
      <w:proofErr w:type="spellEnd"/>
      <w:r w:rsidR="00532AFC">
        <w:t xml:space="preserve"> на 77</w:t>
      </w:r>
      <w:r>
        <w:t xml:space="preserve"> тис. м</w:t>
      </w:r>
      <w:r>
        <w:rPr>
          <w:sz w:val="21"/>
          <w:vertAlign w:val="superscript"/>
        </w:rPr>
        <w:t>3</w:t>
      </w:r>
      <w:r>
        <w:t xml:space="preserve">/рік. </w:t>
      </w:r>
    </w:p>
    <w:p w14:paraId="0DF4F284" w14:textId="77777777" w:rsidR="006F7E4A" w:rsidRDefault="006F7E4A" w:rsidP="006F7E4A">
      <w:pPr>
        <w:ind w:left="15" w:right="71"/>
      </w:pPr>
      <w:r>
        <w:t>На виїзд аварійної бригади із забезпеченням необхідними механізмами і матер</w:t>
      </w:r>
      <w:r w:rsidR="00CE7ED5">
        <w:t>іалами Підприємство витрачає 18-25</w:t>
      </w:r>
      <w:r>
        <w:t xml:space="preserve"> тис. грн, в залежності від складності аварії. На зазначених ділянках водогону протягом року трапляється біля 23 аварійних ситуацій. На їх ліквідацію підприємство витрачає близько </w:t>
      </w:r>
      <w:r w:rsidR="00CE7ED5">
        <w:t>575</w:t>
      </w:r>
      <w:r>
        <w:t xml:space="preserve"> тис. грн/рік. </w:t>
      </w:r>
    </w:p>
    <w:p w14:paraId="0908735F" w14:textId="77777777" w:rsidR="006F7E4A" w:rsidRDefault="006F7E4A" w:rsidP="00A046BA">
      <w:pPr>
        <w:ind w:left="15" w:right="71" w:firstLine="694"/>
      </w:pPr>
      <w:r>
        <w:t xml:space="preserve">Загальні витрати Підприємства на експлуатацію водогону після його реконструкції </w:t>
      </w:r>
      <w:proofErr w:type="spellStart"/>
      <w:r>
        <w:t>зменшаться</w:t>
      </w:r>
      <w:proofErr w:type="spellEnd"/>
      <w:r>
        <w:t xml:space="preserve"> приблизно на </w:t>
      </w:r>
      <w:r w:rsidR="00A046BA">
        <w:t>2 119</w:t>
      </w:r>
      <w:r>
        <w:t xml:space="preserve"> тис. грн. </w:t>
      </w:r>
    </w:p>
    <w:p w14:paraId="243EA695" w14:textId="77777777" w:rsidR="00A046BA" w:rsidRDefault="00A046BA" w:rsidP="00A046BA">
      <w:pPr>
        <w:ind w:left="15" w:right="71" w:firstLine="694"/>
      </w:pPr>
    </w:p>
    <w:p w14:paraId="128955E8" w14:textId="77777777" w:rsidR="009522D2" w:rsidRDefault="009522D2" w:rsidP="009522D2">
      <w:pPr>
        <w:spacing w:after="145" w:line="265" w:lineRule="auto"/>
        <w:ind w:left="700" w:right="0" w:hanging="10"/>
        <w:rPr>
          <w:b/>
          <w:color w:val="4F81BD"/>
        </w:rPr>
      </w:pPr>
      <w:r>
        <w:rPr>
          <w:b/>
          <w:color w:val="4F81BD"/>
        </w:rPr>
        <w:t xml:space="preserve">4.3.2. Реконструкція збірного водогону в с. Боратин Луцького району до </w:t>
      </w:r>
      <w:proofErr w:type="spellStart"/>
      <w:r>
        <w:rPr>
          <w:b/>
          <w:color w:val="4F81BD"/>
        </w:rPr>
        <w:t>Гнідавського</w:t>
      </w:r>
      <w:proofErr w:type="spellEnd"/>
      <w:r>
        <w:rPr>
          <w:b/>
          <w:color w:val="4F81BD"/>
        </w:rPr>
        <w:t xml:space="preserve"> майданчика </w:t>
      </w:r>
      <w:proofErr w:type="spellStart"/>
      <w:r>
        <w:rPr>
          <w:b/>
          <w:color w:val="4F81BD"/>
        </w:rPr>
        <w:t>водопідготовки</w:t>
      </w:r>
      <w:proofErr w:type="spellEnd"/>
      <w:r>
        <w:rPr>
          <w:b/>
          <w:color w:val="4F81BD"/>
        </w:rPr>
        <w:t xml:space="preserve"> в м. Луцьку. </w:t>
      </w:r>
    </w:p>
    <w:p w14:paraId="39B16C77" w14:textId="77777777" w:rsidR="009522D2" w:rsidRDefault="009522D2" w:rsidP="009522D2">
      <w:pPr>
        <w:tabs>
          <w:tab w:val="left" w:pos="0"/>
        </w:tabs>
        <w:ind w:firstLine="567"/>
        <w:rPr>
          <w:rFonts w:cs="Arial"/>
          <w:color w:val="222222"/>
          <w:bdr w:val="none" w:sz="0" w:space="0" w:color="auto" w:frame="1"/>
        </w:rPr>
      </w:pPr>
      <w:proofErr w:type="spellStart"/>
      <w:r>
        <w:rPr>
          <w:rFonts w:cs="Arial"/>
          <w:color w:val="222222"/>
          <w:bdr w:val="none" w:sz="0" w:space="0" w:color="auto" w:frame="1"/>
        </w:rPr>
        <w:t>Гнідавська</w:t>
      </w:r>
      <w:proofErr w:type="spellEnd"/>
      <w:r>
        <w:rPr>
          <w:rFonts w:cs="Arial"/>
          <w:color w:val="222222"/>
          <w:bdr w:val="none" w:sz="0" w:space="0" w:color="auto" w:frame="1"/>
        </w:rPr>
        <w:t xml:space="preserve"> насосна станція 2-го підйому м. Луцька (далі – ГНС) подає воду на господарсько-питні і виробничі потреби м. Луцька та 4-х навколишніх сіл </w:t>
      </w:r>
      <w:r>
        <w:rPr>
          <w:rFonts w:cs="Arial"/>
          <w:color w:val="222222"/>
          <w:bdr w:val="none" w:sz="0" w:space="0" w:color="auto" w:frame="1"/>
        </w:rPr>
        <w:lastRenderedPageBreak/>
        <w:t>(</w:t>
      </w:r>
      <w:proofErr w:type="spellStart"/>
      <w:r>
        <w:rPr>
          <w:rFonts w:cs="Arial"/>
          <w:color w:val="222222"/>
          <w:bdr w:val="none" w:sz="0" w:space="0" w:color="auto" w:frame="1"/>
        </w:rPr>
        <w:t>Рованці</w:t>
      </w:r>
      <w:proofErr w:type="spellEnd"/>
      <w:r>
        <w:rPr>
          <w:rFonts w:cs="Arial"/>
          <w:color w:val="222222"/>
          <w:bdr w:val="none" w:sz="0" w:space="0" w:color="auto" w:frame="1"/>
        </w:rPr>
        <w:t xml:space="preserve">, </w:t>
      </w:r>
      <w:proofErr w:type="spellStart"/>
      <w:r>
        <w:rPr>
          <w:rFonts w:cs="Arial"/>
          <w:color w:val="222222"/>
          <w:bdr w:val="none" w:sz="0" w:space="0" w:color="auto" w:frame="1"/>
        </w:rPr>
        <w:t>Голишів</w:t>
      </w:r>
      <w:proofErr w:type="spellEnd"/>
      <w:r>
        <w:rPr>
          <w:rFonts w:cs="Arial"/>
          <w:color w:val="222222"/>
          <w:bdr w:val="none" w:sz="0" w:space="0" w:color="auto" w:frame="1"/>
        </w:rPr>
        <w:t xml:space="preserve">, Новостав, Боратин). На даний час, ГНС подає </w:t>
      </w:r>
      <w:r>
        <w:rPr>
          <w:color w:val="222222"/>
          <w:bdr w:val="none" w:sz="0" w:space="0" w:color="auto" w:frame="1"/>
        </w:rPr>
        <w:t>≈ 9500 тис. м</w:t>
      </w:r>
      <w:r w:rsidRPr="00081D20">
        <w:rPr>
          <w:color w:val="222222"/>
          <w:bdr w:val="none" w:sz="0" w:space="0" w:color="auto" w:frame="1"/>
          <w:vertAlign w:val="superscript"/>
        </w:rPr>
        <w:t>3</w:t>
      </w:r>
      <w:r>
        <w:rPr>
          <w:color w:val="222222"/>
          <w:bdr w:val="none" w:sz="0" w:space="0" w:color="auto" w:frame="1"/>
        </w:rPr>
        <w:t xml:space="preserve">/добу, у тому числі </w:t>
      </w:r>
      <w:r>
        <w:rPr>
          <w:rFonts w:cs="Arial"/>
          <w:color w:val="222222"/>
          <w:bdr w:val="none" w:sz="0" w:space="0" w:color="auto" w:frame="1"/>
        </w:rPr>
        <w:t>в: м. Луцьк - 8250 тис. м</w:t>
      </w:r>
      <w:r w:rsidRPr="00081D20">
        <w:rPr>
          <w:rFonts w:cs="Arial"/>
          <w:color w:val="222222"/>
          <w:bdr w:val="none" w:sz="0" w:space="0" w:color="auto" w:frame="1"/>
          <w:vertAlign w:val="superscript"/>
        </w:rPr>
        <w:t>3</w:t>
      </w:r>
      <w:r>
        <w:rPr>
          <w:rFonts w:cs="Arial"/>
          <w:color w:val="222222"/>
          <w:bdr w:val="none" w:sz="0" w:space="0" w:color="auto" w:frame="1"/>
        </w:rPr>
        <w:t>/добу, с. Новостав – 140 м</w:t>
      </w:r>
      <w:r w:rsidRPr="00081D20">
        <w:rPr>
          <w:rFonts w:cs="Arial"/>
          <w:color w:val="222222"/>
          <w:bdr w:val="none" w:sz="0" w:space="0" w:color="auto" w:frame="1"/>
          <w:vertAlign w:val="superscript"/>
        </w:rPr>
        <w:t>3</w:t>
      </w:r>
      <w:r>
        <w:rPr>
          <w:rFonts w:cs="Arial"/>
          <w:color w:val="222222"/>
          <w:bdr w:val="none" w:sz="0" w:space="0" w:color="auto" w:frame="1"/>
        </w:rPr>
        <w:t>/добу, с. Боратин – 465 м</w:t>
      </w:r>
      <w:r w:rsidRPr="00081D20">
        <w:rPr>
          <w:rFonts w:cs="Arial"/>
          <w:color w:val="222222"/>
          <w:bdr w:val="none" w:sz="0" w:space="0" w:color="auto" w:frame="1"/>
          <w:vertAlign w:val="superscript"/>
        </w:rPr>
        <w:t>3</w:t>
      </w:r>
      <w:r>
        <w:rPr>
          <w:rFonts w:cs="Arial"/>
          <w:color w:val="222222"/>
          <w:bdr w:val="none" w:sz="0" w:space="0" w:color="auto" w:frame="1"/>
        </w:rPr>
        <w:t xml:space="preserve">/добу, с. </w:t>
      </w:r>
      <w:proofErr w:type="spellStart"/>
      <w:r>
        <w:rPr>
          <w:rFonts w:cs="Arial"/>
          <w:color w:val="222222"/>
          <w:bdr w:val="none" w:sz="0" w:space="0" w:color="auto" w:frame="1"/>
        </w:rPr>
        <w:t>Голишів</w:t>
      </w:r>
      <w:proofErr w:type="spellEnd"/>
      <w:r>
        <w:rPr>
          <w:rFonts w:cs="Arial"/>
          <w:color w:val="222222"/>
          <w:bdr w:val="none" w:sz="0" w:space="0" w:color="auto" w:frame="1"/>
        </w:rPr>
        <w:t xml:space="preserve"> – 95  м</w:t>
      </w:r>
      <w:r w:rsidRPr="00081D20">
        <w:rPr>
          <w:rFonts w:cs="Arial"/>
          <w:color w:val="222222"/>
          <w:bdr w:val="none" w:sz="0" w:space="0" w:color="auto" w:frame="1"/>
          <w:vertAlign w:val="superscript"/>
        </w:rPr>
        <w:t>3</w:t>
      </w:r>
      <w:r>
        <w:rPr>
          <w:rFonts w:cs="Arial"/>
          <w:color w:val="222222"/>
          <w:bdr w:val="none" w:sz="0" w:space="0" w:color="auto" w:frame="1"/>
        </w:rPr>
        <w:t xml:space="preserve">/добу, с. </w:t>
      </w:r>
      <w:proofErr w:type="spellStart"/>
      <w:r>
        <w:rPr>
          <w:rFonts w:cs="Arial"/>
          <w:color w:val="222222"/>
          <w:bdr w:val="none" w:sz="0" w:space="0" w:color="auto" w:frame="1"/>
        </w:rPr>
        <w:t>Рованці</w:t>
      </w:r>
      <w:proofErr w:type="spellEnd"/>
      <w:r>
        <w:rPr>
          <w:rFonts w:cs="Arial"/>
          <w:color w:val="222222"/>
          <w:bdr w:val="none" w:sz="0" w:space="0" w:color="auto" w:frame="1"/>
        </w:rPr>
        <w:t xml:space="preserve"> – 550 м</w:t>
      </w:r>
      <w:r w:rsidRPr="00081D20">
        <w:rPr>
          <w:rFonts w:cs="Arial"/>
          <w:color w:val="222222"/>
          <w:bdr w:val="none" w:sz="0" w:space="0" w:color="auto" w:frame="1"/>
          <w:vertAlign w:val="superscript"/>
        </w:rPr>
        <w:t>3</w:t>
      </w:r>
      <w:r>
        <w:rPr>
          <w:rFonts w:cs="Arial"/>
          <w:color w:val="222222"/>
          <w:bdr w:val="none" w:sz="0" w:space="0" w:color="auto" w:frame="1"/>
        </w:rPr>
        <w:t>/добу.</w:t>
      </w:r>
    </w:p>
    <w:p w14:paraId="669ADA22" w14:textId="77777777" w:rsidR="009522D2" w:rsidRDefault="009522D2" w:rsidP="009522D2">
      <w:pPr>
        <w:tabs>
          <w:tab w:val="left" w:pos="0"/>
        </w:tabs>
        <w:ind w:firstLine="567"/>
        <w:rPr>
          <w:rFonts w:cs="Arial"/>
          <w:color w:val="222222"/>
          <w:bdr w:val="none" w:sz="0" w:space="0" w:color="auto" w:frame="1"/>
        </w:rPr>
      </w:pPr>
      <w:r>
        <w:rPr>
          <w:rFonts w:cs="Arial"/>
          <w:color w:val="222222"/>
          <w:bdr w:val="none" w:sz="0" w:space="0" w:color="auto" w:frame="1"/>
        </w:rPr>
        <w:t>Проектна потужність насосної станції – 20 тис. м</w:t>
      </w:r>
      <w:r w:rsidRPr="00C4652E">
        <w:rPr>
          <w:rFonts w:cs="Arial"/>
          <w:color w:val="222222"/>
          <w:bdr w:val="none" w:sz="0" w:space="0" w:color="auto" w:frame="1"/>
          <w:vertAlign w:val="superscript"/>
        </w:rPr>
        <w:t>3</w:t>
      </w:r>
      <w:r>
        <w:rPr>
          <w:rFonts w:cs="Arial"/>
          <w:color w:val="222222"/>
          <w:bdr w:val="none" w:sz="0" w:space="0" w:color="auto" w:frame="1"/>
        </w:rPr>
        <w:t xml:space="preserve">/добу. В комплекс споруд ГНС входять водозабірні свердловини, збірні водогони від свердловин, станція </w:t>
      </w:r>
      <w:proofErr w:type="spellStart"/>
      <w:r>
        <w:rPr>
          <w:rFonts w:cs="Arial"/>
          <w:color w:val="222222"/>
          <w:bdr w:val="none" w:sz="0" w:space="0" w:color="auto" w:frame="1"/>
        </w:rPr>
        <w:t>знезалізнення</w:t>
      </w:r>
      <w:proofErr w:type="spellEnd"/>
      <w:r>
        <w:rPr>
          <w:rFonts w:cs="Arial"/>
          <w:color w:val="222222"/>
          <w:bdr w:val="none" w:sz="0" w:space="0" w:color="auto" w:frame="1"/>
        </w:rPr>
        <w:t xml:space="preserve">, </w:t>
      </w:r>
      <w:proofErr w:type="spellStart"/>
      <w:r>
        <w:rPr>
          <w:rFonts w:cs="Arial"/>
          <w:color w:val="222222"/>
          <w:bdr w:val="none" w:sz="0" w:space="0" w:color="auto" w:frame="1"/>
        </w:rPr>
        <w:t>гіпохлоридна</w:t>
      </w:r>
      <w:proofErr w:type="spellEnd"/>
      <w:r>
        <w:rPr>
          <w:rFonts w:cs="Arial"/>
          <w:color w:val="222222"/>
          <w:bdr w:val="none" w:sz="0" w:space="0" w:color="auto" w:frame="1"/>
        </w:rPr>
        <w:t xml:space="preserve"> та 2 резервуари чистої води по 6 тис. м</w:t>
      </w:r>
      <w:r w:rsidRPr="00C4652E">
        <w:rPr>
          <w:rFonts w:cs="Arial"/>
          <w:color w:val="222222"/>
          <w:bdr w:val="none" w:sz="0" w:space="0" w:color="auto" w:frame="1"/>
          <w:vertAlign w:val="superscript"/>
        </w:rPr>
        <w:t>3</w:t>
      </w:r>
      <w:r>
        <w:rPr>
          <w:rFonts w:cs="Arial"/>
          <w:color w:val="222222"/>
          <w:bdr w:val="none" w:sz="0" w:space="0" w:color="auto" w:frame="1"/>
        </w:rPr>
        <w:t>.</w:t>
      </w:r>
    </w:p>
    <w:p w14:paraId="5DAF4070" w14:textId="77777777" w:rsidR="009522D2" w:rsidRDefault="009522D2" w:rsidP="009522D2">
      <w:pPr>
        <w:tabs>
          <w:tab w:val="left" w:pos="0"/>
        </w:tabs>
        <w:ind w:firstLine="567"/>
      </w:pPr>
      <w:r>
        <w:rPr>
          <w:rFonts w:cs="Arial"/>
          <w:color w:val="222222"/>
          <w:bdr w:val="none" w:sz="0" w:space="0" w:color="auto" w:frame="1"/>
        </w:rPr>
        <w:t xml:space="preserve">Збірні водогони від свердловин були прокладені у 80-х роках </w:t>
      </w:r>
      <w:r>
        <w:rPr>
          <w:rFonts w:cs="Arial"/>
          <w:color w:val="222222"/>
          <w:bdr w:val="none" w:sz="0" w:space="0" w:color="auto" w:frame="1"/>
          <w:lang w:val="en-US"/>
        </w:rPr>
        <w:t>XX</w:t>
      </w:r>
      <w:r w:rsidRPr="00C4652E">
        <w:rPr>
          <w:rFonts w:cs="Arial"/>
          <w:color w:val="222222"/>
          <w:bdr w:val="none" w:sz="0" w:space="0" w:color="auto" w:frame="1"/>
        </w:rPr>
        <w:t xml:space="preserve">-го століття із чавунних </w:t>
      </w:r>
      <w:r>
        <w:rPr>
          <w:rFonts w:cs="Arial"/>
          <w:color w:val="222222"/>
          <w:bdr w:val="none" w:sz="0" w:space="0" w:color="auto" w:frame="1"/>
        </w:rPr>
        <w:t xml:space="preserve">і сталевих водопровідних труб </w:t>
      </w:r>
      <w:r>
        <w:t xml:space="preserve">діаметром 600 мм. </w:t>
      </w:r>
    </w:p>
    <w:p w14:paraId="2747ECB8" w14:textId="77777777" w:rsidR="009522D2" w:rsidRDefault="009522D2" w:rsidP="009522D2">
      <w:pPr>
        <w:tabs>
          <w:tab w:val="left" w:pos="0"/>
        </w:tabs>
        <w:ind w:firstLine="567"/>
      </w:pPr>
      <w:r>
        <w:t>У зв’язку із тривалим терміном експлуатації та корозії, що призвело до частих поривів (до 14 аварії в рік), виникла потреба у заміні даної ділянки збірного водогону.</w:t>
      </w:r>
      <w:r w:rsidRPr="00632FB0">
        <w:t xml:space="preserve"> </w:t>
      </w:r>
      <w:r>
        <w:rPr>
          <w:bCs/>
        </w:rPr>
        <w:t xml:space="preserve">Аварійність та зношеність трубопроводу при частих поривах </w:t>
      </w:r>
      <w:r w:rsidR="00BE3AAE">
        <w:rPr>
          <w:rFonts w:cs="Arial"/>
          <w:noProof/>
          <w:color w:val="222222"/>
        </w:rPr>
        <w:drawing>
          <wp:anchor distT="0" distB="0" distL="114300" distR="114300" simplePos="0" relativeHeight="251666432" behindDoc="1" locked="0" layoutInCell="1" allowOverlap="1" wp14:anchorId="183BFEA1" wp14:editId="50A42F05">
            <wp:simplePos x="0" y="0"/>
            <wp:positionH relativeFrom="column">
              <wp:posOffset>4037937</wp:posOffset>
            </wp:positionH>
            <wp:positionV relativeFrom="paragraph">
              <wp:posOffset>497</wp:posOffset>
            </wp:positionV>
            <wp:extent cx="2075180" cy="2004060"/>
            <wp:effectExtent l="0" t="0" r="1270" b="0"/>
            <wp:wrapTight wrapText="bothSides">
              <wp:wrapPolygon edited="0">
                <wp:start x="0" y="0"/>
                <wp:lineTo x="0" y="21354"/>
                <wp:lineTo x="21415" y="21354"/>
                <wp:lineTo x="21415" y="0"/>
                <wp:lineTo x="0" y="0"/>
              </wp:wrapPolygon>
            </wp:wrapTight>
            <wp:docPr id="19" name="Рисунок 19" descr="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5-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075180" cy="2004060"/>
                    </a:xfrm>
                    <a:prstGeom prst="rect">
                      <a:avLst/>
                    </a:prstGeom>
                    <a:noFill/>
                    <a:ln>
                      <a:noFill/>
                    </a:ln>
                  </pic:spPr>
                </pic:pic>
              </a:graphicData>
            </a:graphic>
            <wp14:sizeRelH relativeFrom="page">
              <wp14:pctWidth>0</wp14:pctWidth>
            </wp14:sizeRelH>
            <wp14:sizeRelV relativeFrom="page">
              <wp14:pctHeight>0</wp14:pctHeight>
            </wp14:sizeRelV>
          </wp:anchor>
        </w:drawing>
      </w:r>
      <w:r>
        <w:rPr>
          <w:bCs/>
        </w:rPr>
        <w:t xml:space="preserve">призводить до значних матеріальних витрат. </w:t>
      </w:r>
      <w:r w:rsidRPr="001E4356">
        <w:t>На виїзд аварійної бригади із забезпеченням необхідними механізмами і мате</w:t>
      </w:r>
      <w:r>
        <w:t>ріалами п</w:t>
      </w:r>
      <w:r w:rsidRPr="001E4356">
        <w:t>ідприємство витрачає 10-14</w:t>
      </w:r>
      <w:r>
        <w:t xml:space="preserve"> тис. </w:t>
      </w:r>
      <w:r w:rsidRPr="001E4356">
        <w:t xml:space="preserve">грн., в залежності від складності аварії. </w:t>
      </w:r>
      <w:r>
        <w:t>Орієнтовний обсяг самовільних витоків води складає близько 40 тис. м</w:t>
      </w:r>
      <w:r w:rsidRPr="00C27B70">
        <w:rPr>
          <w:vertAlign w:val="superscript"/>
        </w:rPr>
        <w:t>3</w:t>
      </w:r>
      <w:r>
        <w:rPr>
          <w:vertAlign w:val="superscript"/>
        </w:rPr>
        <w:t xml:space="preserve"> </w:t>
      </w:r>
      <w:r>
        <w:t>на рік.</w:t>
      </w:r>
    </w:p>
    <w:p w14:paraId="0D511521" w14:textId="77777777" w:rsidR="009522D2" w:rsidRDefault="009522D2" w:rsidP="009522D2">
      <w:pPr>
        <w:tabs>
          <w:tab w:val="left" w:pos="0"/>
        </w:tabs>
        <w:ind w:firstLine="567"/>
        <w:rPr>
          <w:bCs/>
        </w:rPr>
      </w:pPr>
      <w:r>
        <w:rPr>
          <w:bCs/>
        </w:rPr>
        <w:t xml:space="preserve">Крім того, вказаних водогін прокладений на великій глибині і перебуває в зоні щільної індивідуальної житлової забудови та інтенсивного земляного </w:t>
      </w:r>
      <w:proofErr w:type="spellStart"/>
      <w:r>
        <w:rPr>
          <w:bCs/>
        </w:rPr>
        <w:t>сільсько</w:t>
      </w:r>
      <w:proofErr w:type="spellEnd"/>
      <w:r>
        <w:rPr>
          <w:bCs/>
        </w:rPr>
        <w:t xml:space="preserve">-господарського обробітку. Тому є велика небезпеки виникнення небезпечної техногенної ситуації (зсув </w:t>
      </w:r>
      <w:proofErr w:type="spellStart"/>
      <w:r>
        <w:rPr>
          <w:bCs/>
        </w:rPr>
        <w:t>грунту</w:t>
      </w:r>
      <w:proofErr w:type="spellEnd"/>
      <w:r>
        <w:rPr>
          <w:bCs/>
        </w:rPr>
        <w:t>, підмив та руйнування території та споруд приватних домоволодінь).</w:t>
      </w:r>
    </w:p>
    <w:p w14:paraId="7AA454FF" w14:textId="77777777" w:rsidR="009522D2" w:rsidRPr="0068115C" w:rsidRDefault="009522D2" w:rsidP="00CE7ED5">
      <w:pPr>
        <w:tabs>
          <w:tab w:val="center" w:pos="0"/>
        </w:tabs>
        <w:ind w:firstLine="567"/>
      </w:pPr>
      <w:r>
        <w:t xml:space="preserve">Впродовж 2018-2020 років, підприємство вже провело заміну 470 м </w:t>
      </w:r>
      <w:proofErr w:type="spellStart"/>
      <w:r>
        <w:t>пог</w:t>
      </w:r>
      <w:proofErr w:type="spellEnd"/>
      <w:r>
        <w:t xml:space="preserve">. вказаного збірного водогону </w:t>
      </w:r>
      <w:r w:rsidRPr="008B1267">
        <w:t>Ø</w:t>
      </w:r>
      <w:r>
        <w:t xml:space="preserve"> 600 мм. </w:t>
      </w:r>
    </w:p>
    <w:p w14:paraId="0D5DBBD1" w14:textId="77777777" w:rsidR="009522D2" w:rsidRDefault="009522D2" w:rsidP="009522D2">
      <w:pPr>
        <w:tabs>
          <w:tab w:val="left" w:pos="0"/>
        </w:tabs>
        <w:ind w:firstLine="567"/>
      </w:pPr>
      <w:r>
        <w:t xml:space="preserve">Із впровадженням даного заходу, підприємство планує провести </w:t>
      </w:r>
      <w:r w:rsidRPr="008F3B2E">
        <w:rPr>
          <w:iCs/>
        </w:rPr>
        <w:t xml:space="preserve">реконструкцію ділянки збірного водогону шляхом демонтажу стальних водопровідних труб діаметром 600 мм із заміною їх на труби поліетиленові </w:t>
      </w:r>
      <w:r w:rsidRPr="008F3B2E">
        <w:t>ПЕ</w:t>
      </w:r>
      <w:r>
        <w:t>-560 мм</w:t>
      </w:r>
      <w:r w:rsidRPr="008F3B2E">
        <w:t xml:space="preserve"> та протяжністю </w:t>
      </w:r>
      <w:r>
        <w:t>2,0 км</w:t>
      </w:r>
      <w:r w:rsidRPr="008F3B2E">
        <w:t>.</w:t>
      </w:r>
    </w:p>
    <w:p w14:paraId="5FFAFA18" w14:textId="77777777" w:rsidR="009522D2" w:rsidRDefault="00532AFC" w:rsidP="00CE7ED5">
      <w:pPr>
        <w:tabs>
          <w:tab w:val="left" w:pos="0"/>
        </w:tabs>
        <w:ind w:firstLine="567"/>
      </w:pPr>
      <w:r>
        <w:rPr>
          <w:noProof/>
        </w:rPr>
        <w:lastRenderedPageBreak/>
        <w:drawing>
          <wp:anchor distT="0" distB="0" distL="114300" distR="114300" simplePos="0" relativeHeight="251667456" behindDoc="0" locked="0" layoutInCell="1" allowOverlap="1" wp14:anchorId="45ACA610" wp14:editId="0B6B8616">
            <wp:simplePos x="0" y="0"/>
            <wp:positionH relativeFrom="column">
              <wp:posOffset>3466465</wp:posOffset>
            </wp:positionH>
            <wp:positionV relativeFrom="paragraph">
              <wp:posOffset>2722632</wp:posOffset>
            </wp:positionV>
            <wp:extent cx="2687320" cy="1915795"/>
            <wp:effectExtent l="0" t="0" r="0" b="8255"/>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0">
                      <a:extLst>
                        <a:ext uri="{28A0092B-C50C-407E-A947-70E740481C1C}">
                          <a14:useLocalDpi xmlns:a14="http://schemas.microsoft.com/office/drawing/2010/main" val="0"/>
                        </a:ext>
                      </a:extLst>
                    </a:blip>
                    <a:srcRect l="25703" t="31693" r="15744" b="12697"/>
                    <a:stretch>
                      <a:fillRect/>
                    </a:stretch>
                  </pic:blipFill>
                  <pic:spPr bwMode="auto">
                    <a:xfrm>
                      <a:off x="0" y="0"/>
                      <a:ext cx="2687320" cy="1915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59D2">
        <w:rPr>
          <w:noProof/>
          <w:sz w:val="28"/>
          <w:szCs w:val="28"/>
        </w:rPr>
        <w:drawing>
          <wp:anchor distT="0" distB="0" distL="114300" distR="114300" simplePos="0" relativeHeight="251680768" behindDoc="0" locked="0" layoutInCell="1" allowOverlap="1" wp14:anchorId="3703BE67" wp14:editId="25AC490A">
            <wp:simplePos x="0" y="0"/>
            <wp:positionH relativeFrom="column">
              <wp:posOffset>414</wp:posOffset>
            </wp:positionH>
            <wp:positionV relativeFrom="paragraph">
              <wp:posOffset>2718794</wp:posOffset>
            </wp:positionV>
            <wp:extent cx="3371215" cy="1915795"/>
            <wp:effectExtent l="0" t="0" r="635" b="8255"/>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1">
                      <a:extLst>
                        <a:ext uri="{28A0092B-C50C-407E-A947-70E740481C1C}">
                          <a14:useLocalDpi xmlns:a14="http://schemas.microsoft.com/office/drawing/2010/main" val="0"/>
                        </a:ext>
                      </a:extLst>
                    </a:blip>
                    <a:srcRect l="32213" t="34160" r="9711" b="7162"/>
                    <a:stretch>
                      <a:fillRect/>
                    </a:stretch>
                  </pic:blipFill>
                  <pic:spPr bwMode="auto">
                    <a:xfrm>
                      <a:off x="0" y="0"/>
                      <a:ext cx="3371215" cy="19157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5D7AD362" wp14:editId="4C0C2CC5">
            <wp:simplePos x="0" y="0"/>
            <wp:positionH relativeFrom="margin">
              <wp:posOffset>-55880</wp:posOffset>
            </wp:positionH>
            <wp:positionV relativeFrom="margin">
              <wp:posOffset>2055495</wp:posOffset>
            </wp:positionV>
            <wp:extent cx="3060700" cy="2164080"/>
            <wp:effectExtent l="0" t="0" r="6350" b="7620"/>
            <wp:wrapSquare wrapText="bothSides"/>
            <wp:docPr id="20" name="Рисунок 20" descr="Схема збірного водогон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хема збірного водогону"/>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060700" cy="2164080"/>
                    </a:xfrm>
                    <a:prstGeom prst="rect">
                      <a:avLst/>
                    </a:prstGeom>
                    <a:noFill/>
                    <a:ln>
                      <a:noFill/>
                    </a:ln>
                  </pic:spPr>
                </pic:pic>
              </a:graphicData>
            </a:graphic>
            <wp14:sizeRelH relativeFrom="page">
              <wp14:pctWidth>0</wp14:pctWidth>
            </wp14:sizeRelH>
            <wp14:sizeRelV relativeFrom="page">
              <wp14:pctHeight>0</wp14:pctHeight>
            </wp14:sizeRelV>
          </wp:anchor>
        </w:drawing>
      </w:r>
      <w:r w:rsidR="009522D2" w:rsidRPr="008F3B2E">
        <w:t xml:space="preserve">При прийнятті технічного рішення щодо діаметру труб реконструйованого водогону, були враховані висновки і рекомендації Звіту до науково-дослідницької роботи: «Дослідження сумісної роботи водопровідної мережі і свердловинного водозабору, що подають воду на </w:t>
      </w:r>
      <w:proofErr w:type="spellStart"/>
      <w:r w:rsidR="009522D2" w:rsidRPr="008F3B2E">
        <w:t>Гнідавську</w:t>
      </w:r>
      <w:proofErr w:type="spellEnd"/>
      <w:r w:rsidR="009522D2" w:rsidRPr="008F3B2E">
        <w:t xml:space="preserve"> насосну станцію м. Луцька», наданим у 2010 році Полтавським національним технічним університетом ім. Юрія Кондратюка».</w:t>
      </w:r>
    </w:p>
    <w:p w14:paraId="3A595B43" w14:textId="77777777" w:rsidR="00532AFC" w:rsidRDefault="00532AFC" w:rsidP="00D07B76">
      <w:pPr>
        <w:spacing w:after="138"/>
        <w:ind w:left="15" w:right="71"/>
      </w:pPr>
    </w:p>
    <w:p w14:paraId="110EEC70" w14:textId="77777777" w:rsidR="00D07B76" w:rsidRDefault="00D07B76" w:rsidP="00D07B76">
      <w:pPr>
        <w:spacing w:after="138"/>
        <w:ind w:left="15" w:right="71"/>
      </w:pPr>
      <w:r>
        <w:t xml:space="preserve">Після виконання робіт із заміни даної ділянки водогону Ø 600 мм, втрати води </w:t>
      </w:r>
      <w:proofErr w:type="spellStart"/>
      <w:r>
        <w:t>зменшаться</w:t>
      </w:r>
      <w:proofErr w:type="spellEnd"/>
      <w:r>
        <w:t xml:space="preserve"> на </w:t>
      </w:r>
      <w:r w:rsidR="00532AFC">
        <w:t>82</w:t>
      </w:r>
      <w:r>
        <w:t xml:space="preserve"> тис. м</w:t>
      </w:r>
      <w:r>
        <w:rPr>
          <w:sz w:val="21"/>
          <w:vertAlign w:val="superscript"/>
        </w:rPr>
        <w:t>3</w:t>
      </w:r>
      <w:r>
        <w:t xml:space="preserve">/рік. </w:t>
      </w:r>
    </w:p>
    <w:p w14:paraId="04914907" w14:textId="77777777" w:rsidR="00D07B76" w:rsidRDefault="00D07B76" w:rsidP="00532AFC">
      <w:pPr>
        <w:ind w:left="15" w:right="71"/>
      </w:pPr>
      <w:r>
        <w:t>На виїзд аварійної бригади із забезпеченням необхідними механізмами і матер</w:t>
      </w:r>
      <w:r w:rsidR="00532AFC">
        <w:t>іалами, п</w:t>
      </w:r>
      <w:r>
        <w:t>ідприємство витрачає 18-25 тис. грн, в залежності від складності аварії. На зазначених ділянках водогону п</w:t>
      </w:r>
      <w:r w:rsidR="00532AFC">
        <w:t>ротягом року трапляється біля 14</w:t>
      </w:r>
      <w:r>
        <w:t xml:space="preserve"> аварійних ситуацій. </w:t>
      </w:r>
      <w:r w:rsidR="00532AFC">
        <w:t>Зважаючи на глибину залягання трубопроводу та залучення сторонньої спеціалізованої техніки,- н</w:t>
      </w:r>
      <w:r>
        <w:t>а ліквідацію</w:t>
      </w:r>
      <w:r w:rsidR="00532AFC">
        <w:t xml:space="preserve"> аварій</w:t>
      </w:r>
      <w:r>
        <w:t xml:space="preserve"> підприємство витрачає близько </w:t>
      </w:r>
      <w:r w:rsidR="00532AFC">
        <w:t>1 100</w:t>
      </w:r>
      <w:r>
        <w:t xml:space="preserve"> тис. грн/рік. </w:t>
      </w:r>
      <w:r w:rsidR="00532AFC">
        <w:t xml:space="preserve"> </w:t>
      </w:r>
      <w:r>
        <w:t xml:space="preserve">Загальні витрати Підприємства на експлуатацію водогону після його реконструкції </w:t>
      </w:r>
      <w:proofErr w:type="spellStart"/>
      <w:r>
        <w:t>зменшаться</w:t>
      </w:r>
      <w:proofErr w:type="spellEnd"/>
      <w:r>
        <w:t xml:space="preserve"> приблизно на </w:t>
      </w:r>
      <w:r w:rsidR="00532AFC">
        <w:t>3 408</w:t>
      </w:r>
      <w:r>
        <w:t xml:space="preserve"> тис. грн. </w:t>
      </w:r>
    </w:p>
    <w:p w14:paraId="54AB37D5" w14:textId="77777777" w:rsidR="004943C1" w:rsidRDefault="00BE3AAE">
      <w:pPr>
        <w:pStyle w:val="5"/>
        <w:ind w:left="700"/>
      </w:pPr>
      <w:r>
        <w:lastRenderedPageBreak/>
        <w:t>4.3.3</w:t>
      </w:r>
      <w:r w:rsidR="00A817C7">
        <w:t xml:space="preserve">. Реконструкція каналізаційних очисних споруд м. Луцьк з добудовою блоку біоенергетичної переробки та утилізації відходів, очищення стічних вод </w:t>
      </w:r>
    </w:p>
    <w:p w14:paraId="4789B940" w14:textId="77777777" w:rsidR="004943C1" w:rsidRDefault="00BE3AAE">
      <w:pPr>
        <w:ind w:left="15" w:right="71"/>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14:anchorId="0A1E5710" wp14:editId="48FEBDF4">
                <wp:simplePos x="0" y="0"/>
                <wp:positionH relativeFrom="column">
                  <wp:posOffset>87630</wp:posOffset>
                </wp:positionH>
                <wp:positionV relativeFrom="paragraph">
                  <wp:posOffset>1306830</wp:posOffset>
                </wp:positionV>
                <wp:extent cx="3221355" cy="6344920"/>
                <wp:effectExtent l="0" t="0" r="0" b="0"/>
                <wp:wrapSquare wrapText="bothSides"/>
                <wp:docPr id="561019" name="Group 561019"/>
                <wp:cNvGraphicFramePr/>
                <a:graphic xmlns:a="http://schemas.openxmlformats.org/drawingml/2006/main">
                  <a:graphicData uri="http://schemas.microsoft.com/office/word/2010/wordprocessingGroup">
                    <wpg:wgp>
                      <wpg:cNvGrpSpPr/>
                      <wpg:grpSpPr>
                        <a:xfrm>
                          <a:off x="0" y="0"/>
                          <a:ext cx="3221355" cy="6344920"/>
                          <a:chOff x="0" y="0"/>
                          <a:chExt cx="5474549" cy="9046642"/>
                        </a:xfrm>
                      </wpg:grpSpPr>
                      <wps:wsp>
                        <wps:cNvPr id="40256" name="Rectangle 40256"/>
                        <wps:cNvSpPr/>
                        <wps:spPr>
                          <a:xfrm>
                            <a:off x="4530090" y="2724458"/>
                            <a:ext cx="71348" cy="197546"/>
                          </a:xfrm>
                          <a:prstGeom prst="rect">
                            <a:avLst/>
                          </a:prstGeom>
                          <a:ln>
                            <a:noFill/>
                          </a:ln>
                        </wps:spPr>
                        <wps:txbx>
                          <w:txbxContent>
                            <w:p w14:paraId="68949B1C" w14:textId="77777777" w:rsidR="0089307D" w:rsidRDefault="0089307D" w:rsidP="00BE3AAE">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40257" name="Rectangle 40257"/>
                        <wps:cNvSpPr/>
                        <wps:spPr>
                          <a:xfrm>
                            <a:off x="4530090" y="5536873"/>
                            <a:ext cx="71348" cy="197546"/>
                          </a:xfrm>
                          <a:prstGeom prst="rect">
                            <a:avLst/>
                          </a:prstGeom>
                          <a:ln>
                            <a:noFill/>
                          </a:ln>
                        </wps:spPr>
                        <wps:txbx>
                          <w:txbxContent>
                            <w:p w14:paraId="73B56AA2" w14:textId="77777777" w:rsidR="0089307D" w:rsidRDefault="0089307D" w:rsidP="00BE3AAE">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40258" name="Rectangle 40258"/>
                        <wps:cNvSpPr/>
                        <wps:spPr>
                          <a:xfrm>
                            <a:off x="4530090" y="8425488"/>
                            <a:ext cx="71348" cy="197546"/>
                          </a:xfrm>
                          <a:prstGeom prst="rect">
                            <a:avLst/>
                          </a:prstGeom>
                          <a:ln>
                            <a:noFill/>
                          </a:ln>
                        </wps:spPr>
                        <wps:txbx>
                          <w:txbxContent>
                            <w:p w14:paraId="5DD8FB36" w14:textId="77777777" w:rsidR="0089307D" w:rsidRDefault="0089307D" w:rsidP="00BE3AAE">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721902" name="Shape 721902"/>
                        <wps:cNvSpPr/>
                        <wps:spPr>
                          <a:xfrm>
                            <a:off x="0" y="0"/>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903" name="Shape 721903"/>
                        <wps:cNvSpPr/>
                        <wps:spPr>
                          <a:xfrm>
                            <a:off x="9525" y="0"/>
                            <a:ext cx="4673219" cy="9525"/>
                          </a:xfrm>
                          <a:custGeom>
                            <a:avLst/>
                            <a:gdLst/>
                            <a:ahLst/>
                            <a:cxnLst/>
                            <a:rect l="0" t="0" r="0" b="0"/>
                            <a:pathLst>
                              <a:path w="4673219" h="9525">
                                <a:moveTo>
                                  <a:pt x="0" y="0"/>
                                </a:moveTo>
                                <a:lnTo>
                                  <a:pt x="4673219" y="0"/>
                                </a:lnTo>
                                <a:lnTo>
                                  <a:pt x="4673219"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904" name="Shape 721904"/>
                        <wps:cNvSpPr/>
                        <wps:spPr>
                          <a:xfrm>
                            <a:off x="4682871" y="0"/>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905" name="Shape 721905"/>
                        <wps:cNvSpPr/>
                        <wps:spPr>
                          <a:xfrm>
                            <a:off x="0" y="9526"/>
                            <a:ext cx="9525" cy="8665845"/>
                          </a:xfrm>
                          <a:custGeom>
                            <a:avLst/>
                            <a:gdLst/>
                            <a:ahLst/>
                            <a:cxnLst/>
                            <a:rect l="0" t="0" r="0" b="0"/>
                            <a:pathLst>
                              <a:path w="9525" h="8665845">
                                <a:moveTo>
                                  <a:pt x="0" y="0"/>
                                </a:moveTo>
                                <a:lnTo>
                                  <a:pt x="9525" y="0"/>
                                </a:lnTo>
                                <a:lnTo>
                                  <a:pt x="9525" y="8665845"/>
                                </a:lnTo>
                                <a:lnTo>
                                  <a:pt x="0" y="866584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906" name="Shape 721906"/>
                        <wps:cNvSpPr/>
                        <wps:spPr>
                          <a:xfrm>
                            <a:off x="0" y="8675370"/>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907" name="Shape 721907"/>
                        <wps:cNvSpPr/>
                        <wps:spPr>
                          <a:xfrm>
                            <a:off x="9525" y="8675370"/>
                            <a:ext cx="4673219" cy="9525"/>
                          </a:xfrm>
                          <a:custGeom>
                            <a:avLst/>
                            <a:gdLst/>
                            <a:ahLst/>
                            <a:cxnLst/>
                            <a:rect l="0" t="0" r="0" b="0"/>
                            <a:pathLst>
                              <a:path w="4673219" h="9525">
                                <a:moveTo>
                                  <a:pt x="0" y="0"/>
                                </a:moveTo>
                                <a:lnTo>
                                  <a:pt x="4673219" y="0"/>
                                </a:lnTo>
                                <a:lnTo>
                                  <a:pt x="4673219"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908" name="Shape 721908"/>
                        <wps:cNvSpPr/>
                        <wps:spPr>
                          <a:xfrm>
                            <a:off x="4682871" y="9526"/>
                            <a:ext cx="9525" cy="8665845"/>
                          </a:xfrm>
                          <a:custGeom>
                            <a:avLst/>
                            <a:gdLst/>
                            <a:ahLst/>
                            <a:cxnLst/>
                            <a:rect l="0" t="0" r="0" b="0"/>
                            <a:pathLst>
                              <a:path w="9525" h="8665845">
                                <a:moveTo>
                                  <a:pt x="0" y="0"/>
                                </a:moveTo>
                                <a:lnTo>
                                  <a:pt x="9525" y="0"/>
                                </a:lnTo>
                                <a:lnTo>
                                  <a:pt x="9525" y="8665845"/>
                                </a:lnTo>
                                <a:lnTo>
                                  <a:pt x="0" y="866584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909" name="Shape 721909"/>
                        <wps:cNvSpPr/>
                        <wps:spPr>
                          <a:xfrm>
                            <a:off x="4682871" y="8675370"/>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40271" name="Rectangle 40271"/>
                        <wps:cNvSpPr/>
                        <wps:spPr>
                          <a:xfrm>
                            <a:off x="67309" y="8718838"/>
                            <a:ext cx="4625086" cy="327804"/>
                          </a:xfrm>
                          <a:prstGeom prst="rect">
                            <a:avLst/>
                          </a:prstGeom>
                          <a:ln>
                            <a:noFill/>
                          </a:ln>
                        </wps:spPr>
                        <wps:txbx>
                          <w:txbxContent>
                            <w:p w14:paraId="36C0F0EC" w14:textId="77777777" w:rsidR="0089307D" w:rsidRDefault="0089307D" w:rsidP="00BE3AAE">
                              <w:pPr>
                                <w:spacing w:after="160" w:line="259" w:lineRule="auto"/>
                                <w:ind w:right="0" w:firstLine="0"/>
                                <w:jc w:val="left"/>
                              </w:pPr>
                              <w:r>
                                <w:rPr>
                                  <w:i/>
                                </w:rPr>
                                <w:t>Рисунок 4.6. КОС м. Луцьк</w:t>
                              </w:r>
                            </w:p>
                          </w:txbxContent>
                        </wps:txbx>
                        <wps:bodyPr horzOverflow="overflow" vert="horz" lIns="0" tIns="0" rIns="0" bIns="0" rtlCol="0">
                          <a:noAutofit/>
                        </wps:bodyPr>
                      </wps:wsp>
                      <wps:wsp>
                        <wps:cNvPr id="40272" name="Rectangle 40272"/>
                        <wps:cNvSpPr/>
                        <wps:spPr>
                          <a:xfrm>
                            <a:off x="5407660" y="8718838"/>
                            <a:ext cx="66889" cy="185199"/>
                          </a:xfrm>
                          <a:prstGeom prst="rect">
                            <a:avLst/>
                          </a:prstGeom>
                          <a:ln>
                            <a:noFill/>
                          </a:ln>
                        </wps:spPr>
                        <wps:txbx>
                          <w:txbxContent>
                            <w:p w14:paraId="20E23692" w14:textId="77777777" w:rsidR="0089307D" w:rsidRDefault="0089307D" w:rsidP="00BE3AAE">
                              <w:pPr>
                                <w:spacing w:after="160" w:line="259" w:lineRule="auto"/>
                                <w:ind w:right="0" w:firstLine="0"/>
                                <w:jc w:val="left"/>
                              </w:pPr>
                              <w:r>
                                <w:rPr>
                                  <w:i/>
                                </w:rPr>
                                <w:t xml:space="preserve"> </w:t>
                              </w:r>
                            </w:p>
                          </w:txbxContent>
                        </wps:txbx>
                        <wps:bodyPr horzOverflow="overflow" vert="horz" lIns="0" tIns="0" rIns="0" bIns="0" rtlCol="0">
                          <a:noAutofit/>
                        </wps:bodyPr>
                      </wps:wsp>
                      <pic:pic xmlns:pic="http://schemas.openxmlformats.org/drawingml/2006/picture">
                        <pic:nvPicPr>
                          <pic:cNvPr id="40276" name="Picture 40276"/>
                          <pic:cNvPicPr/>
                        </pic:nvPicPr>
                        <pic:blipFill>
                          <a:blip r:embed="rId73"/>
                          <a:stretch>
                            <a:fillRect/>
                          </a:stretch>
                        </pic:blipFill>
                        <pic:spPr>
                          <a:xfrm>
                            <a:off x="67310" y="1907"/>
                            <a:ext cx="4462780" cy="2840989"/>
                          </a:xfrm>
                          <a:prstGeom prst="rect">
                            <a:avLst/>
                          </a:prstGeom>
                        </pic:spPr>
                      </pic:pic>
                      <pic:pic xmlns:pic="http://schemas.openxmlformats.org/drawingml/2006/picture">
                        <pic:nvPicPr>
                          <pic:cNvPr id="40278" name="Picture 40278"/>
                          <pic:cNvPicPr/>
                        </pic:nvPicPr>
                        <pic:blipFill>
                          <a:blip r:embed="rId74"/>
                          <a:stretch>
                            <a:fillRect/>
                          </a:stretch>
                        </pic:blipFill>
                        <pic:spPr>
                          <a:xfrm>
                            <a:off x="67310" y="2965450"/>
                            <a:ext cx="4462780" cy="2694940"/>
                          </a:xfrm>
                          <a:prstGeom prst="rect">
                            <a:avLst/>
                          </a:prstGeom>
                        </pic:spPr>
                      </pic:pic>
                      <pic:pic xmlns:pic="http://schemas.openxmlformats.org/drawingml/2006/picture">
                        <pic:nvPicPr>
                          <pic:cNvPr id="40280" name="Picture 40280"/>
                          <pic:cNvPicPr/>
                        </pic:nvPicPr>
                        <pic:blipFill>
                          <a:blip r:embed="rId75"/>
                          <a:stretch>
                            <a:fillRect/>
                          </a:stretch>
                        </pic:blipFill>
                        <pic:spPr>
                          <a:xfrm>
                            <a:off x="67310" y="5782818"/>
                            <a:ext cx="4462780" cy="276161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0A1E5710" id="Group 561019" o:spid="_x0000_s1636" style="position:absolute;left:0;text-align:left;margin-left:6.9pt;margin-top:102.9pt;width:253.65pt;height:499.6pt;z-index:251668480;mso-position-horizontal-relative:text;mso-position-vertical-relative:text" coordsize="54745,9046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M1iE4UAYAACkvAAAOAAAAZHJzL2Uyb0RvYy54bWzsWntv2zYQ/3/A&#10;voOg/xvrQb2MOEWXrEWBYQ3a7gPIMmUL0wsUHTv79LsjRYp2vMVO1ySrFSAWRfFxPN7v7ni8y7fb&#10;qrTuKOuKpp7Z7oVjW7TOmkVRL2f2H1/fv4ltq+NpvUjLpqYz+5529turn3+63LRT6jWrplxQZsEg&#10;dTfdtDN7xXk7nUy6bEWrtLtoWlrDx7xhVcrhlS0nC5ZuYPSqnHiOE042DVu0rMlo10HtjfxoX4nx&#10;85xm/FOed5Rb5cwG2rj4ZeJ3jr+Tq8t0umRpuyqynoz0CVRUaVHDpHqom5Sn1poVD4aqiow1XZPz&#10;i6ypJk2eFxkVa4DVuM7eaj6wZt2KtSynm2Wr2QSs3ePTk4fNfr/7wNov7S0DTmzaJfBCvOFatjmr&#10;8AlUWlvBsnvNMrrlVgaVvue5fhDYVgbfQp+QxOuZmq2A8w/6Zatf+54BiUhAEtkzcUgYEg+3Y6Im&#10;nuyQs2lBQLqBB9238eDLKm2pYG03BR7cMqtYzGzieEFoW3Vagah+BuFJ62VJLVktGCRaa3Z10w44&#10;d4BXJPAdJwGBA654kUdIEEtRU3yLXJ8ANJBrbhIFJNxZejptWcc/0KaysDCzGdAi5Cu9+63jkkuq&#10;CU5f1vhbN++LspRfsQY4qCjEEt/Ot2KZvi+owbp5s7iHxa8a9tcngHFeNpuZ3fQlG5ENs+NX2yo/&#10;1sB0BJEqMFWYqwLj5XUjoCbpebfmTV4IgofZesJgN1Hknmlbo8PbGiHfkQgQgtO2NQj8MI78V7Wt&#10;iVrN2WwrYOgQWrV8n7ytMfECEr8qtBKhUQf8/OBojTw3cTy1r0JRW33dKViVyrc3RkrtJoHX2ypR&#10;kqpS2blsLXUuqi6lZ8GiL6TGhbqVKmXbWhVRM/+rc9GmHPvhoFi0QL9KKlZ9Ab9UoHK/NqIN37OZ&#10;YA+Hr2VttpLjKKMMDdVn9WzFYLqZsWbVQj1lS8mzI5sJ1upJoYDLE/ZbLxkqTaaWNa4eJslScPXy&#10;MpU2rSo4+IBlUYEt9CLHGQZ+YMI6fl9SZFNZf6Y5GDPhl2BFx5bz65JZdymaH/EnDWbZrtK+trex&#10;fVNBqhgH++dgOfWQrui6MyT55d31tbLSfWPsR4WTqXs6smfWUyM9TfDXYNHK3wSm6E5i5qbmun8N&#10;XrIgE+Her3ZAPsorvj2f6RTA8w+AURg+pOUoDatFcA+PJIx8gHvvBCI4XwiSmpBvR6Ue6lFgmi2P&#10;BN2RzQYIob4YsWkqih8Lm+QANolyA4/CJgljL45ccVbZg6eELR5SDLkbzSWYOsNKG6xR1lQ9zWYj&#10;JM/FXIKHKc8khu8qDNvR5lL7YcLhAH+hj5kMeIzDMIjJi5lLSQjYSkUH7u3gph6S++HrLjrkUI/a&#10;St1MzSgdBTWWepozH99yxOa5YFNH9wxsCpCdiM04jAI/Gs2lOszuuggKjeppolIA+XHwjpA8F0jq&#10;yKwBydPCsoZtOIBKfcp6aT9WEzKeMcf4D4QNIeiDGM9fffxHB9kNhJ4YYTfOmIDW0a1VR0hDdZkO&#10;vTKc6mka0NGthaDvGKFVd9YiQgsR1AdHTn0ZeHIUaHRuH8DzSK/1yGajc3sGzi1kjWBU9cD1NFTD&#10;AejoEyfckTgAcDhiQZg2jmXyxhAUIqEXODEcbNG/9b0odkT8F4L+KlKrMkW+TzIJ0as5l6yDSN9O&#10;7+QIQfUp2xoQJwpDGeo7uLFhGMf91ZgbB24iFPrzbatezUtva1tkU/jv09+g9CD16/E0QejF14za&#10;/SDVUWNUKftz3b6BTD240S7mRVnwe5F1CJe8SFR9d1tkmP+FL2BlhyyySMeZoAVOjDlkUAnyodpi&#10;TwyD4PvOQPOyaDGPC1UklnuS4Sp5L+nvwKplQuFNk60rWnOZIckoXLRDema3KtrOttiUVnMKyW7s&#10;40IgF+7OOaM8g7t7dQ2e9Slm+oOgciAMaf6HzDdQVq6UacjiEMd4Q1OBqgL1JDWVFxMnAflGHjxR&#10;VQmqJB2iCGRJ/kLhfyUt+oB1a0iLOGEhp1GyXoO0CIXwvaTFS8KABHsBVbIjMGFCEpkLde4CgxiS&#10;foUhMFD5ytRLnxyptch/ql6CCK6t3b1EvV2BiUI3dPfvyE5yhg5qGJGYDPnYQnH1ueOY8G2+Q9nM&#10;cL/6GwAA//8DAFBLAwQKAAAAAAAAACEAbGdBLducAQDbnAEAFAAAAGRycy9tZWRpYS9pbWFnZTEu&#10;anBn/9j/4AAQSkZJRgABAQEAlgCWAAD/2wBDAAMCAgMCAgMDAwMEAwMEBQgFBQQEBQoHBwYIDAoM&#10;DAsKCwsNDhIQDQ4RDgsLEBYQERMUFRUVDA8XGBYUGBIUFRT/2wBDAQMEBAUEBQkFBQkUDQsNFBQU&#10;FBQUFBQUFBQUFBQUFBQUFBQUFBQUFBQUFBQUFBQUFBQUFBQUFBQUFBQUFBQUFBT/wAARCAHSAtw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3&#10;DzKKKK+zPjOUfRRTKA5R9FMp9ABTqbRQA6im06gOUKKKKACiiigOUfRTKKA5R9FMooAfRTKfQAUU&#10;UUAFPplFABT6ZRQHKPoplFAD6KZRQHKPooooAKKKKACiiigAooooAKKKKAHU2iigOUKKKKACiiig&#10;B1NoooAdTaKKACiiigAooooJCiiigoKKKKACiimUAPooooJGUUUUAFFFFABRRRQAUyn0UAMooooA&#10;KKKKACiiigAptOooAbRRRQAUUUUAMop9MoAKKKKoAooooAKZT6KAGUUUUAPop9Hl1kahRRTqAG0U&#10;6igAptOooAKKKKAG06in0AMop9FADKfRRQAUUUUAFFFFABRT6ZQAUU+igBlFPooAZ5dCJT6KAGU+&#10;iigAooooAKKKKCwooooICiiigAop1FADaKdRQA2inU2gAooooAKKKKACmU+ijmICiiigBlPoooAZ&#10;T6KKOYsKZT6KOYBlFPoo5iA/hplPooAZRRRQAUUUVYBRRRQAUyn0VADKKKfVgMoooqACiiigAooo&#10;oAKKKKAG0U6irAbRRRQAUyn0UAMop9MoAKKKKACiiigCWiiisTYKKKKACiin0AMop9FABRRRQAUU&#10;UUAFFPooAZRT6KAGU+iigAooooAKZT6KACiinUANop1FADaKdRQA2inUUAFFFPoAZRT6KAGUU+ig&#10;BlPoooKCiiigAooooAZRT6ZQSFFFFABRRRQAUUUUAFFFFADfLp1FFABRRRQAU2nUUANooooICiii&#10;gsKKKKACiiigAooooAKPLoooAPLo8uineZQBF5dHl0+ijmAZ5dHl0+mUAHl0yn0UEDKKKKACiiir&#10;AbRTqKCBtFFFABRRRQAUUUUFjKKfTKAJaKKKg1CiiipAKfTKKCR9FFFABRRRQA+iiigoKKKKACii&#10;igAooooAKKKKACnUU2gB1FFFABRRRQAUUUUAPooooAKKKKACiiigsKKKKCAop9MoAKKKKACiiigA&#10;ooooAKKKKACiiigAooooAKKKKACiiigAooooAKKKKAGeXRT6KCRlFPooKGUU+igBlNqWmUEhRRRQ&#10;A2inUUANop1NoAKKKKACiiigBlFPooAZRT6ZVByjKKfRQAyin0UByjPLoo/iooDlG0U6igBtFOoo&#10;DlG0eXTqKAG06iipNQooooICiiigB9FMooAfRRRQAU+mUUAPooooAKKKKACiiigAooooAdTaKKCx&#10;1FFFBAUUUUAFFFFQWPoplFAD6KKKACiiigAp9MooAKKKKAH0yiigAooooAKKKKACiiigAooooAKK&#10;KKACiiigAooooAKKKKACiiigAooplAD6KKZQQPooooAKKZRQWPplFFBAUUUUAFFNooAKKKKACiii&#10;rAKKKKACiimUAFFFFABRRTKACiiigAooooJCiiigoKKKKAG0UUx5oklSJpVSVvupu+dqCyWim0VA&#10;DqKbQk0T/dZX2ttb5qAHUU37/wB2szWPFui+H2iXVdTtrB7j/VJcS7N9BBsUVFDMs0SSxMrxN86u&#10;j06gsfT6ZRQA+imUUAPoplG/Z/FQA+imLMrttVld1/uNRvV1+VlegB9OpvmUUAFFFFABRRRQA6im&#10;0UAOoptOoAKKKKAH0UyigB9FMooAfRTKKDQfRTKKDMfRTKKAH0UyigB9FMooAfRTKKAH0UyigB9F&#10;FFABRRTKAH0UyigB9FMooAfTKKKACiiigAooooAKKKKACiiigAptOptADqbRRQQFFFFBYUUUUEBR&#10;RRQAyiiigAooooAKKKZQAUU+mUAFFFFABRRRQAUUUUAFFFFBZ8NWfxg8UQ3jxNqE+xl+55r/AC1j&#10;6l4/1WbUItQ/tO5e7t/kimeV961xV/r09s22KXyd0X71HX71O0eH7fcI3n7JW+9/tV4316Rv9VPR&#10;tK+MfiHd5/8Aa92ksXyfPK9S6b8YPFVtK6xavdzRSy79nm/Ov9+udsNE0z7E7M1y8rM21921GrO3&#10;7NeXT1WRIlg81ZkrP69I745TWnHmidRqXxm8VTL5dtrV3sVv+evz1n2HxI8Sw3DrPfXKJLudvm/i&#10;b5Kpf8I3bPbyqrSb9u5djfxVhTarqqRSwLBJsVf7tbRxhy4jBVMLLlkei23xX8UaOqPZ61con3GR&#10;65fx54t1DxVcJc6jfNeSquzfXL/2w3mpE1tI7xfe2fc3VbhffdP9sVYdybFR12f8Dp/XIzl7xz+x&#10;O48MfEjxVp+jW9jZ6hP9kVvlTzfu1d/4WR4jtmdW1e7T97vVPN/irzya5XR7eLypVmi/huNv3a9m&#10;+CH7Nniz4weH/wDhIYtQg0TR9zJa3F9F5r3X9/5P4VraOJl9kn2E5GZZ/EvxUi+VFrVzsXc/+t/v&#10;UXPxg8UWF1bq2uT793m/I3yV5frdtBo+s+U2tfP5rRT7Iv8AVMr7Hr1vxJ8NLHwl8HU8caRrlt4k&#10;0qW6+yyzOrxfN/sJSji+YX1aRU0r42eIfnnXXJ4XlZd29t9W0+P3iyz+X+02mmiXZ8//ALPXh/nT&#10;6pcbool+Vd+yFtlWIdHvLmJJWn37l+49RKv/AHgjR5j3Cw/aN8R2du8ra4tzKzK7b1TZ/uVznjj4&#10;teIfFtvFZ3Ops9vE3mrsbZ81ebvo89tsnaeNPK+f7tex+A/GXhO80ZP7esZbPUF+SXZa/Iy/wPUS&#10;xMoe8bRw38x5joniTU9Ev3uf7VkhuG/54zvvrrvBPxL1zwx9rWx1WeG3Zt32eFt/zf367jW/HPgn&#10;Slt5dMtlmlb+N4Nm1adYePNIhilu2s7R4mbfE6N8+3/b3JXPLMvtF/Vo/wAxUs/2gfENndancz6m&#10;sySxLbqj/wDLL/bT/aqrN8fvEP2q3vJ9Tn8qJfKVE+4zbPv10H/C2tImiRf7Pttjfdfyk+b/AMcr&#10;b8K+IbbxP9rkgitprS1+eXYq/L/5CojmUv5Q+qRlLl5jnLz48eOP9I1OzgnvNKWJYvtENq/lLL/v&#10;1SvP2gvG1v8Aur6Wezu2Xf5XlJXf3nxR8K6VpsUEuuXcNpcTqjQ27I8X+3vTZVLxt420GGF38PeM&#10;d8vleaz30Cf98f7tXHMJS+ydMsvj/Mch4S+N/j3xPrkumaZPLf3dxE3ybfu/7aVu6x4n+ImiRRQX&#10;mtSfaJ5WiiT7js39yi3/AGgfB2m26NK2qfbf9Uz2mxIt2z59j7Pu1xmq/tET3l0ksDTzWkUvypcT&#10;73/+xrGWZS5vhI+qU4/aOt1Xxb8S7a1e+vJb6w+z7UlhbYm3+5VXRNb+J/i26iis577+LbcTTokX&#10;y/P87/w1g3P7TPhf+1LdtXs9Um09vnl8m83v/wADSuu8DePPD3irVrjU7HxDHC9xE3kaH9zyov8A&#10;2ZvkraOPlII4KmdFN4b+MWpS3c8uoW1tbyxN+6t9RirF8Q6V8S/Cuhy61q+tLbWluuxvJ1FH2qz/&#10;AOzWJ4Y/aZuby6vdPvNFa5t/KdJZreJ/l+f5K9D8Z+EtT+IvgtLaKVba3uFW4V9v8P8A33URx0pS&#10;N5YKny+6eY6b+0n4j8NxXcStbarul3+dcb96/wANd9o/x78UahYSy3On6fC8X3nh3ui//EV8iPc3&#10;n9rS2cTM8UEuzzt/yNtrtdE+K+p+Fb+KdlnmtFXY1vd/cbdW0sdymFPC8vxH0tD8ddamt0uYrOxm&#10;t9v8G/5qIfjr4qubjdZ+E5L+yVtktxbxO6Rf79eQ+Ev2jW/tKLTLnRbZ9PlfZE9pB88VUvFX7VHi&#10;Pwx4l1DTNFtrb+yrqD7PPaXFqmyXd9x/96l9eZ0yw2G+zzHsHjP42eM7CK3is9Dj0q4aX/XXa70l&#10;/wBisTxP+1jeW2lxW1tpi2ety/Iz+b5qLXC+DP2mbPR/DmoeHvG2hweJNKupVlWa3Xyru1+f+B//&#10;AGSvHPHPiTSLzXtY1Dw4skOmXV40trYzPveKJ3+RN9Yyx1SUTKphqcf4R9V/DT9pm5m32fiyBXuH&#10;b9xNafxf7GyvQv8Aheugou5rbUE+bYv7ivzt0rxI1teefZyyQ3cTfun3V9G/s8fEjxj4/wDFCaDP&#10;eW1/brulimvli2QN/sf3v9ytKWMlGPvBHDRme66l8e1RruLTPDWqXlxaxfaJ0mi2eVF/feuF1X9s&#10;BdB1m4tbnQVubddu14Z9m2ug8VeP9e8AeNLjQ/Eds1hqdxBKl46NvS6t/KfY6P8AxLXjj/sZ+L9b&#10;+HOoeLLllhvZ/wDSrXSUb51t/wC+/wDwH+ClUxkivqfKewaD+174M1uKJZYruzuGbY0MypsX/gda&#10;dn+0VZzNLFLot35q7tuz7n+xXw5b6PPpV1FbRQedK3yeSn391fffw3+C0F5Faa4s86RSxRRXmn6h&#10;O6PP/fR9v9xKI5hLlIp4T3vf+EwZv2gbnd/o3hO7eLb/ABt87f7fy1oeFf2gtM168i0+50++s9VZ&#10;li+yJFv+avbvH/gDTPE+m6fYwQW1gn+qW4T91LEuz+BP4v8Acr5svPAei6bcaxPqelahC9uzJLcf&#10;bvK+7/Gn8Sq9EcwlH4onZLAUpR5qcjtfG3xvsfBkVvu0rULyW4laJUWL+7/HXn/xL/aK1W2tbKLw&#10;1p8ls8q+bPcXcD71/wBhK8/+K/j/AEjwZeeHNQ8Ly3P9p+V5sV2949wibX/9CrhfE/x+8R+Lb/7T&#10;r1zNqr+VsV5vkdf9ytI5lH+U836t73xHuum/tbwaVpdxL4jsdl7t32sNouzzf++qboP7aui3+peR&#10;qGiz2Fo6/K8Mvmvur5usNN1P406zcanqGqrbS29rEkTvF8m1fk+4tYuq+G9M0G8dZ9c+2XUX8CQb&#10;EZaxljpc3MEcN7p9xa9+0n4V0H7Os63zvL/AkX3P9+sd/wBq7w5DLcK1jd7V+WB0/i/+Jr4d1vxb&#10;eardfbJJd8TfdVKxG8SXKbGtmabb88u+iWMrS+Ej2J99+Hv2otPv7xF1HT2trdt22aH59tWrP9of&#10;+0r9GsdB1C50/cqS7It7xff3v/6BXyb4A+NNzo9haWc+n2l/brL5rfa4Ed2r23wT8b/+Et1TT9M0&#10;zwdI+oXF03yW6oiRN/f31t/aHLH3om0cNGX2j2hPjHFYab/aGuaHqmj6fLPsguLizdEZax9V/ac8&#10;IaVYSzst88q/6q38rZ5v/A68X8eftA+M5tevbaPSI7/T7edol+0QO6Nt/wDHa9F0f4Lah+054It/&#10;Euprp/hW4ltZYrG3tFTYzb/klf8A2axlmBf1H+WRy6ftvR/2skUvh6NLT+JEn3y11epftjeE4fD7&#10;31jbXM13u2rbzfIn/fdfJ9t8N/7H8YXfhfxUv2OWz1hbe6uLdk+VfKf+P/viqXiFLHQW8j7HIiW7&#10;fuoX+/8A79Z/XKkSPqx9geBv2tvD3iGBF1WxudNuGZvnhXzU211Fx+0h4JtrhImubl3b7+2D7tfn&#10;z/wlX7rarSQu3yJsrq9N0Rtb8M3Gprqsf9q2cq/6I8v72Vf76f3q0jmEo/EY/VpSPth/2kPCcNm9&#10;yy6giK3zI8H3azbb9rTwFc6olm093Dbt927mg+SviTVfHN9DodvZtcts+ben30avavh14A8J634D&#10;uNai8PX1y6QL9umiun2LKvz7P9mrljpG0cJzHu2vftReF9B0OLUJ7a+3yy7Irfbs81f+eqt/dqp4&#10;Y/a08GeIbfdctc6a+7Zsdd//AAP5K8H1TxP4M8bWtv8A8JDoepXNxu+z2sP2x96xfwbPk/8AQK6u&#10;H9nLQfGGy20Wf/hDEt/3t5canO/3dnyJsb++9R9ekXHBc3wn0BbfGnwneW9xPFqe+3t13yzbfur/&#10;AH6u2fxU8Nalv+zX0lztXezwwO6L/vvX59fEXwrqvw31yLSLmeO5vVb979nbzbdov4H3rXVeA/i1&#10;4o8N/bdKgub5LTUnX/R7efY7N9z50/u1r9eMfq59p3nxj8IWKytPq8aeUvzfLXnn/DXvhX7ZtXTN&#10;S+z/APPxtT/0Gvm3xD4hXxVdStq9s0PlKvkW9j/o6fK/z7/krEubnSr+3/tCJp3lbdLPabv9V8//&#10;AKDWUsdKXwl/V4n1B4q/axtrBUbSNK86Jk3rNcN97/gFavgn9p/SvEOyDU7FrC7ZlT9y29Gr430e&#10;bT/FXiPT9Mll+webOqfa3bZFEjP/AB12HjnwlF8JfG97pmleI1v7u3XfFdw/w7v4P96sY46pGXNI&#10;j2HNE+mNb/a08J6PryaYttfXP73ypZkXYi/7f+1VtP2qPB02rRWNsupXnmts86GD/wBAT+KviLTf&#10;FV9pXiC01BVaa9in82Kab5/mr3Dxt+0Ctha2kWiwRpqduqvLfJEiJu/2K1+uVC40I/zDvFXx48R6&#10;rrl3cwanc2durMkUKfukVV/2P71cFrHx78cabcRNba5fQxfcV/P3pWfbJqvjy1vb7Vbn7G6tstd7&#10;J5TM3z7Hrn/D3h651XxdaaHqFtH5Sz7J4ZpdkXy/x7/u1lKvWlIiNCPMel+G/wBorxnqsX2P+2rl&#10;3+X99/HXuXw6/aBlewt9P1pZNS1WWfykddif+P18eo9n4Y8W3FjpDx3MXmtFuRt6f9919hfAr4C2&#10;fxd8B6frU+oR2b2/yLDb2ro+/wDvyu3+trWOKqR909jDYTL5U/3vNzHR6f8AtD6Lqus2WmQW0ls9&#10;xP5TTXbbIov99/7tS237RXhz+1LuzvFntvKl8qKZF3o3+3/u182/Gzwlrnwx8Ua3Z30sELrL+6eH&#10;f5TK3z70rznw945/4mlvbX0vnPdNsV9v3f8Abp/Xqh6NTBZbGUY+97x+i1z4ns7OJJ5Yr5Itu9pv&#10;scuxV/2/krmtH+MHh7W/tu28jtktZfK864bZu/uV83eIfE/iXxItpodnBfPpWlq1vL9nll2M/wB/&#10;zX/9B/4BWPpv9npqEWn+JdQkttPt90sVvaKjyys38G+to5hE8XE5WqUfaQkfXfjnxt/wh/lLFYya&#10;q7Lv32jb0Vf9t6xbP406L9leXU4pLB1+78u9Jf8Acevlzwl4wvtS1TUNKl0FnspUb9z5ssTs38G/&#10;567LW9egudBt9A1C8k/0CBYoPs8H3rj/AG3/ALtY1MyjE5o4aJ7jf/G/w9Z7PKaS5Tb8zov3X/uV&#10;5T4h/aK8ZpaxWei6HBNd+VvbUH+43+4lcprfx71Dw82lSxLH9kiVUuk2pvZv+BJXFa34hXVWu76C&#10;8ZN0/mrs+Tb/ALFcFbMq/L7oRw0eY63Tf2lvHvhW8i1DxDEt/pksuxoXVE/7421vab+0zrlytw0T&#10;ed5qsio6/wCq+d9n+f8AYrzewubG/tX/ALTgV7Rl3yp/8RVq2sNBtre4itlubBLhdm+Gf/WrWNDN&#10;pUpfvSKmE/lO28H/ABm8Q2fjK3n1O+vLmyaV5Zbf+9uStK8/araz8a6ncxf6TokX+jwWn3N23+Ov&#10;J9S+IU/gzTZbOzvludT3ea013Ekrquz5NlcPouvaLD/bDavF/pd1AyWd27P5UErfx7F/i/8AHa9K&#10;pmUp/wAIxjhP5j27Uv2q/EutyvBbLHpqLKrr5K/P/uV6r4e/ai8Of8I+lz4hn+wahu2eTbrv3f7f&#10;+zXxVNeS2cryxLHs3Kn2iFt8T1n39/Pfyy/LvlVvuO2zbXNHMq8fdL+rn6IXnx08HWf2XdqazfaP&#10;+ePz7fk/jrzHTf2vYrzxbFpX9kRTWTXXlLdwy/w/36+NU1W+kilill+x3ES/Lv8A/QKu6bqrQ2u6&#10;LzEm++3y/Pu/v0f2lV+0H1c+9fA/xdude8Ua7bXy/wCiRTrFZpDB/efZ9+vTtS1K20e1e5vp47O3&#10;VWdnmbZ9yviL4XftG+Ora8i0+K8bWNPVVi2XaojxL/v1614t+MdtrDW9nfN9vdV3rbtXZ/akY/FE&#10;uOE934j1DwT8ULPxb4SvdV82BLiKW4Rbfdsdtvzp/wCOV4tpn7U2uWVmkFxZ2t5LH8pmlZ9zV5nN&#10;c6L/AG5e6gv2l7iVvN+zwtsSKo5G0HUNk0Vo0aMowpaj+1qf8pj9UkcrqXxRXVLh9QudBsZrhmbc&#10;827+Km6P8QtMtot0uh2ny/ddF+daLzQdB01fKnW5vLhfnZEbei0628GaNf2/ntbXNtvb+Nvu14Uv&#10;Z8p6XL/eLE3xgiubr5bZf9n7RVK5+Jcvybba23q3zb4q0E+Hvhx2l3Sz3Py/Lslp6eCfD1z8qrJC&#10;irvl3z/PR+7NoylD/l6Fh8VLN5Ui1CxtktGX5nhX567DR/GHww1KJFudF1m5l/56+fsSuJ/4QnRb&#10;ZPPaJn/55J5vyVvap8QvCtu1pqH2WxtnWxVJbe7i2ebKqfwJ/v1x1LfYO/C0frEpc9WJuzeNvhpZ&#10;3H7jwrO8TfxpePXg/wAS/ElnrHia7l0+CSw0/dsgt3l37a2NV8fx+LNZRY9M0uwtWXZBcW8Hlfe/&#10;9CoufBOlXOxW0+d32/M/nv8ANXdhqfspc0jlqR5JcspHQfA34o6Zpsv2HxLZtqtparv06HzdiQN/&#10;G/8AtV7r/wANG2dhEkUEupWdv/yySHU3Tb/3zXy//wAINottPErWk8Mrfdd5X2V10Ph7SobPdLdb&#10;5V+7CktaVqfNLmjIjmqS92J6BeeNvh9qs0vn+GlmllbfK80+/e3+3Q/jnw5qWl/8I9Z2M6aVFLvW&#10;xS8fylb+/sry+50qK8XyImjTd87TO2/bVrStN2apaNc2f+hfxfZ5UR5V/wBiub2Lj9oyqe0+E6h/&#10;FXhCwuHgXQd+5tjOm/ZWxpet+B3leK505YUZflTdXPpYT21h589zp8O5ti2Kf61VqrDDZpa3FzLL&#10;BD/eTam9q5pRcjm5pUZfCelWF/4F1K4ezVo7P5fvzbHStC5m+HNmzrLqdpM6/wAEO991eZWejrNY&#10;JOtzHNbsvys7feqKHTZby4doII7l1/uN8lZ8sv5jsjipf8+jP8efE7SIdS8jSrOBLfb80Lrvf/fr&#10;zS58T3M1v5tnctsaXf8Avq9TvNKgsLx2udKWGWX7z7fvVDbW0Tr5H9n7NrbVRoE/74rqjKMYnHKp&#10;Lm96JxXhjxPKlxFbLFJNu+8j/wDLWvWNV8fwaP4Pe28J2Mmjy3i/6VDDO/71qpQpLbWrzrorJErb&#10;Gfaj/LTpr9vN3rZtsZfk+Ws5T973SJVKkfsnlVyniPxIsvkW0kO1vmmf5NzVSttK17TZPPlXzpl2&#10;/I7pXsE1tBfr5UtnPs279qVn3PlWdr5TaYqPL8i+c2//ANBrpjieb7JHtJHkmt+KmudUi81vJ2/e&#10;X+CqT+J4nl+VvOT+4n96vSnsPC95KkDWcFzcbfuQt92np8PfCflebBbSPu+fZ5+zdW3t4/aibRlG&#10;R5Jc3K7vmXZ/vrVjR9YbR9UstTib57WVXT5f7tenN4J0rUt7S6NPCkvyb4pd+2pbX4Y+HHV5Ylud&#10;kXyOkzVf1iPIX7SMD6V8GeNm8Q6Dp99qHiHS9He/i3tCiom3/cT+9Xd/upvs/wDxWdsiS/6pIZYt&#10;7LXyJeaVpWlWcTRW0nlK33Eb7tc7N4n0x28pYrlNrfcRtleL7GUveD61I+zbmHw9ptwkF54hjS73&#10;ffRrXfKv+xWlqVt4X/s2JW1WC8t2ZYt7tE8qt/uV8W+T4ae4SVb65d2X7m5/lrTm0HRfs+z7XJ97&#10;5vJl+9RyxD67KJ9sabo/h6wiSLTLa2uZfuK8MSb2/wBv+Cq+saP4ctt8+uf2boiL/wA9mi3sv8D7&#10;NlfG8OlWMKxMuoXfytv/ANb92q/iSw0i833NzqN9NL/c8/fvqI03zHT9fPri8v8A4U2dul42taWm&#10;+Xe2yBJU2/3NmyrU3ir4MWbpcwaZp95cRfvVeGxR33f98fer4n8nQZov9bqFs/8Ac3feq3Z2GlWd&#10;wk8WtXdtFt+VErb2aiR9cqH1hc+OfhJqUtw3/CD21zK33nexiTdVTRPi14H8PRbdP8CrYSr914Yo&#10;k/8AHtlfNs2pWLyq1trl9DEq/LsiTfQniSJGZl1W5ud8v33i2baz98w+tVj6dm/aHsdVuPPvPDS3&#10;jquzfcS73Vf++Pu1Yf4/XjxOtt4ejtom+7N5r18pTeIXSV5f7akhiXbs/uf/AGVWLbx5O/mtLfSX&#10;Plf6q38j71OVOqH1qse1alrFrqt5FP8A2fY2EsX3Xhb7rf360LC28Y3lnEtjc6u9ovzrs3rEteda&#10;D8SNQ8PWu6xkVLj7/neR89dB/wANOeL30+WJdQjh3L8uyL7v+5WMY1TSNSnV/iSPTdN8GeNtY+yT&#10;3PihoVib9w818+9W/wBj/arYv/gz4q1W1lgvPG0j2kv3oZmd0b/vqvn+bx54s168ivrnXLlEXa+9&#10;1+7/AMAqbW/G3jHxC2258SskX322NsTb/uVcYz5viLlOjCPwnoupfArQ9H2f2n440+FP4U8rf/45&#10;WYnhX4bwt5tz4su7l1+Rvs9jsSvIo7bfbuzarPebX/ev9yn3Oq7LdFilbZ/fdd71ryy/mOOWLj9m&#10;J7Bpv/CtNNlmn0y813zYvk863VE3Vj6lbfD59/laLfTS7fleaWJK8s/thrNt0VzI/wDsbfvVY/4S&#10;GV7h28pflX+NaJRl/MH1mX8ppv4Y0i8bdLY2Tv8AcVPIT5a63wZ8DZdYuElg8J20yeUyLNcReUi7&#10;v464/RPG15ol159isCXH31d4t/8A6FXcQ/tHeL4W2tcwTf3f3CVl+9/mLpyp/FM7Cw/ZgubaXzWv&#10;NNs2/hSGDftroNK+HXhrw3vafV5NSuGVv3Nj+6+WvL9V/aH8Ua3axQXKweUsu/fCuzdtrPm+LV5t&#10;3WditnKv3XRPu1nL2p6tOWEPW7bwfoOqyutn9ptoovkZ5p9+2rX/AAg0WlxJ/wATqS2t1+Vfl2f9&#10;8fPXjH/C7NctrpJVWFHVt7fuv9av9x6n1j45anrFrcRfYbaF5f49z/L/ALlZezqnZHE4blPUNS+G&#10;Phya4+2ahqdo8qtvaZ4E37v9+m23wf0/Xrp7mznkml/vzQJ/6G1eM3nxO1m80uKza2g8mJvN3ov3&#10;ttNsPih4ltrq4ngvpE+0LsbZ9xq29jV/mOOpi8N/Ke4Tfsx6ReKkuoXUENx/ft4kR2rqNE/Z10H7&#10;Qkv27ftXZvSCJ3/77r50vPiRrmqrFBfahK6Kv30b73+/TIfiXrWjxeVY69c221v4J/kro9nM5JY2&#10;hH7J9Qf8Mu+AkuHlXT/nb523/PU158EfCthG8UFmyW7fOyJO6RM39/ZXzZN8ePiNDbpFba9937s0&#10;yo+6pbz4/fEG/sPIa+tHfayS/KnzbkpyjM6KeLw0vsnlXxd8Q2dh46u4tD3Wdlby/uv3vz+av8aP&#10;WJf/ABFvtSt5Z9QluZruX701xPv82n/8K91O5+0NebYdzfceVK1dK+Dkt5Fbzy6nafM2xU3V0x+A&#10;4Ze9L3DkrbxnK8sW5/OVW2r/AB16XYeB9V1KJLlZdP3su5H2/PUOt/s03L3UUsWuWiS7meJIX/u/&#10;wVpw+EvGej+VLFc21yi7f+Wqfxf36VT+6YSpjLrwf4j87bLc2LovyMm371VU8JQWy7tQs7ZNz/Ns&#10;V9jVtf2l4zhv9tzBYonlb1hqD+2/F9zvjbTLF4m/5Y+anzVze/8AZI94u+G4dM8MS+fp+n2lzu+8&#10;kzfJXZeIfiR/wk95Fc694e8P6lKv3ftdr93/AIHXmU2j65Mu5dMgsE/v/akarv8Abcsdr5F5Y77j&#10;7i3CNv3VzS9v9k2jKUTtv7b8JeS7N8PtCe4Zvle3llT/AMc31sW3iT4U/wDL58ObaGX+L5d6V4u/&#10;iGJPNaJd+1vlT7iVkv48uXV1iW2mlVt/3/kq4065UcRLmPpvStN+EnjBvIs/D2mpcN/yxdnSrF58&#10;C/A8O+eLTJNKRPn3pO+xa+X08VSuvn/6Mkv/ADxT+H/gdaF/8XfFD2f2a21KfYq/L+9+T/crf2NX&#10;+c6o42n9qmd2nhX4KJrP2Oz1WW2u2bY0z/c/77avWvDfw0n0HTvseh+M7u20xvuwozon/jr18bpu&#10;1KXzb7SIHf77OjeVub/br07Tf2h/FGm6aljB9m0q0t4v3T+Vv+WipGrH4ZG1OvQl/EifRuseANa1&#10;vQ7vStV1WPW9Pul2yw3zO27/AOIrxz/hWPgzwNqz239kKkrf8vHnuyK39z5q5/Svj34x1K8t/P1P&#10;f9q/1W21+RqtzTam8tp9s3TXDsvz3Hz7fnrCMqsZfEaVKlOUf3R0r6xbaaup+Rcz2372VJ0t5XTd&#10;/wAArlfsei2Fwk8ugyPd26/Nv/2v/QqwfGdytnrmpz/2hIj+a3+jp/45XK6P48nRIlvGZLj/AFq+&#10;d87tU3lzSMKnxHoGsaqulfZZ7O2n3tdbG8lfnqjc+VNJ5rXM/wBoZtjQp877f4K42/8AiXfXkrqs&#10;DIm7Z5yffbdTPDF/PbXlwyusL2/72Xf89L3viMjs9V8H2N/dWVjKqzW7t/pX33e1X+//AN91nzaP&#10;4e0rVpbGVbl3274tnzxN/wACrJTxVvl1iWVpEi8r7Qz7v9tK5qHx815E7RT+cjL8kM332/uJvrpj&#10;KpylS5Tq/scW17a8ZkspW2QJC38NZOpP/Zt/Ek7SPaW7fupn/uVla3NPqUUTLeR2asv3E+fdWfqu&#10;oTyRW6rfTv5S74k/g3VfKY8xF4kv4PtEtzLBsdm+WbbXPvDZ+SkrXLJt+ZU+783+3WfqusT6lDEk&#10;s+xLf7sKN8lQ7LnTbV57ll2y/wCqTdvrsjT5Yj1OuhvIPFV1FBpVj9jdYt7Qq3yN5SfO/wDvVg3O&#10;tr58VtHBH5XzfPs/et/vv/sVt/Ciz33WsXm5ti6TdbUf/aSuStoW0qwlWVo5rhl3r833auJXL7pu&#10;23+mN5s8vkxfw7f4qsXlzA7JFA32ZJfn37vu/wC/XGPrF0ipK0rTW+7Zs3fdqxbXkupL5USrDF9x&#10;d6/J/uVfsyOU9I8PeIVtvE1xPFAr+b8jTJ/D/t/8DrQ1WaezvIrxWZJWl8rZu+8rVj6Pc6HfxJE0&#10;Em+Lb8nm/JXXWeqxf2Su3y7lGX5kSL/vj564JS5ZcxEZGPqWvNNeS6eytDe2X+vRFqNtet0kcRwP&#10;Ku774XrUjvbQ6sly0Ef2u4b975K/I39/e9Xr/V4Ip9stnbF8DmGX5TUl+6Zdt42nuWfbEtztb76R&#10;VX/4TaWzuvKngW8Rvu/LW8miaU+m+RFP5Mqt9xPkRqqW1zodtqSNLAt4its+f+H+/W37o5vdLFnq&#10;s7WaTtpX7pdu/wDg+Wnv4hl0q6dfs0c0X8SIv3a1dY1KxdYorZY0t5W+WHd8jf3KsQ3linlTqsbz&#10;fKjOn36XLADlNY+IS3MVvF9hVE/3n2f8ArHm1XT5rp0l0W0ubj/bi37a6DW7Zt32yxgjeL+Hzl/i&#10;rN0fXp4Yprm20yP7a3308r+KrjGMPhCMgtv7Kv1Rv7PjT7O2xU8r5F/3f7tD2LalFMsEDWyRfJvq&#10;V9Ya/t38+KS2uF+9FD8m7/frKsPEM7t5EU6o+75U2/PV+8HvFrTfCutQ7GWX/RG/jdt/y1ZZFttZ&#10;+xtpkiRbf9c7bKl0rUtT2y3k63NncN8kSP8APWfC/ii8WW2ZmmsmbZ5zts/74qPaS5veNOcNivdJ&#10;/pLIjbvKR/nq1CjaUvkfvLx1+eLe2zbViHwZPYeVLLfL9nX73zPvqleTRWd4/wC9+f8A3dm6r9pI&#10;Xtp8x1Hht4Ps9xJqH2aGXb+481d/zUeIXgv1+2anLBqVw3yN5PybVT7lcFrFtqvm28tjK027buTf&#10;92tCHQZfsvm6nqbJuba1vD/CtRy8vvG0uar7xsJr2lPa7fKjs7i3+8m7fuWpYfFtimyK8/5B7fet&#10;4f4v9+vPJvCuoX+qf8SNZ797ddku9fu1p6b8H/FV40u6KO2ib59/mpXX7NSiH7z+Y7O/8bWf9hxW&#10;LbkitZ2uPtC/O/zfwf7qVU0fxnbTWErQagts8Tfcmi3u1YT/AAx1OGKKzl1fT4UaXY6O2+rr/BaW&#10;wut3/CQ20NxF/s/Jto9nCRHL/eN3/hKoNN2Kl4z+b87TW6v+9qv/AMJtbXO/yp2d2/v/AMNUv+Ee&#10;0HSrO3tv7Qa8luPn3onyLRDbeF7bfBLc3OsahL86zW7eVWXs4ESkPufGWlQs9z9mlmeJfv8Am/eo&#10;tvH9jc2ss6wNs3fL+9qj/wAU5eWsSwWc7o33vm+dasW3gPwveXVvOt5eQ7V/1X+1RGnEOWMirbar&#10;bXN48sFmtm0rffStCz8W2OiSv9mlkvEZvuOvyJWnbeD9Ftm3W15c/wDA0qtD4Y0x7rdLK0z/AH2f&#10;bsRVqvYy+0Hs4GVeeJNX1L9/LctDEvz/ALn5EWpbDxJfTfaJ7lpJn/5YIi/eX/beth7Pwu9w8TTy&#10;TfNv+Sd60I9E0OFkgi8xHZvuPdS/NU8oexOa/wCEw+2X/kTrBc7fvQzfIi1LN4ks5rxFs9Pjd/ub&#10;0gqrZ+HtPtmu1vL6SFGbe3+z/uV0Gm6D4Tf5YNQubm42/wDPfyty/wByiXLEj2Rn/b5ba3f7NYwP&#10;fKuxXeJPlrMsPGGuPFcLfNBYRKu9ZngStizttPZv9Ds5Nyy7GS+ld91RX2m2k1/cWNzG15E0v+q/&#10;5ZIv9yo5g5fdKMPjbU7a3igivIPsX3/J270+amp4tVLj7ZAsb7W+5tStr/hA9B1KVIPs32CVvk/c&#10;z7/lqu/wxtrD/VXzfZ1bZLsXei0c0S/s8xlf8JnOkryr5abm3v8Aukfa3+xW7D8SFvLB92n201wu&#10;1PkgT5qa9/oPhXRrj9ws219jXG3fWTDrdnbW/wBs0qBbZG+fZt/1VRKRcZc8TrvD3irVbzzYv7K+&#10;0vu+V3g2bVrVms53ildlsbOLdvZEgrCh8c6rqtraP5sjyy/P50y/dWhLC5Rn1C5uW8pvvfLvqCKl&#10;T7MTahfSrzet5BY+bbsv+ptfvf79Z9/5FtePPbRQXMTL8vkrs2tRDDFDN8qyO8q/wL8lE1sry/d+&#10;dqxlKUQ5uaI1/Ps/s+28uf3q7Jdi/eqxNeLNEi21nbWzxfJv8rY9S2dt5yyt58aIv9+okmif5VZd&#10;/wDt1j7SRceWJn3M2oOqefeeci/J92nbP9HljlZpkdt7b61rmzltpU82JU3fMvy1F5Mu7/Vr/wB8&#10;1HtJBy0jO/dbfKi8xItv3Eb56Hmn2/LKyJtVdlac1u0L+VKsaPVdI4Jv9VIu9fk2fx1fNIjkplTz&#10;GhX91LvRf+ey76ek3y/d/wBve7P96rb6bKn3mX/vqof7KleJ5f8A0NqPaG3sYyKtz5s3kpZt5O37&#10;0333arH2nZLuVdm2n+Svlf7a/epn2m2+0eU0qpL9z56vmD2NMhmee5un/wBJ2Iv3dlRTQzzW6f6c&#10;2/79adzYMmxlZf8AaqH7Ar/LKy/7L/3qjmCMYxKW++trfyopY3Tb80zt87VYtl1V1SKCXf8A+h0+&#10;z0TzmdW+T/gVbEPlQxeRFLs3fwP/AH6JVA9nKXvRiVP9Jd3WeLftX5kSorjR7m8aLbLJNKrfKiRf&#10;ul/33qG5S5uIniibyZd/zTOvyVo232xLB5V1Bkt2X5U++7VfN/Kc0lUnLlkYj2zWF0iXk/z7vm+b&#10;/wAcq1qST20v7jdCirvl+4+6s2bSra/ll+WdJWfcz7qLPSrP7Q7xfafNVdkqO29Frb2hFShUic/e&#10;alr39vO09sz6ZF/H/eX/AGKsQ+Kvt6y3M8DWybti/wB+ul03RNM1KW7WW+ktorf5/JT5H/36t2Hg&#10;nwrqVx5EDM93Kvm7JmevSp0/axIjGJylz4tvLxt0rMn977P/ABf3K2P7SZLVIradoUWL5nT+Jm+/&#10;WnefDfQbC482K2tvtC/d3yvUr+CbPyn3WcaI3yb0neqqYeMPtG0eb7JhJr2oTNb+V8nlS7/OaX51&#10;qxf+Ib68f5dT2f7G3+L+CnJ4Mtpll8qzaaKL5G/ft8v+/VC58ExPcfJpk2/5f+Xp6n2cA5ZlqbWL&#10;x7VN0++4+VPOf+Jayo9S1O2uIolto5rRf3u/zfnq7D4PsbD9/PBdo7N9x53en3nh6KH5m3Qp/Dvl&#10;+9XHKMeYPZy5Su+q6rqTW8VzbR/Yd29oXl2VKmvXKN+6sYLP5VRvOl83ctP/AOEeW5dFWdvtf31t&#10;/P2fLUr+GPsDbbmBoZWb5N8+/dVxjzEco+bxCnmpEsCpF9/ft3pVG5mW8i3Np9t5TNv/ANHX52at&#10;P/hErx9+2DZ/e/0qon8MReV8su+X+LZdbHo5eX4g9nIzHs7aG3efavy/8sf71ZU1nK/79byWH+6i&#10;LWrD4bs7P/lznSXd/wA/W92p7+Hrb7v2adG/54+fV+zgETJmfU0iSL7GupfLvaaGX7ta3h6GfWPK&#10;iiiZ4om3y7/uRU9PDEW3bPaSWyfw7J3+atWHVYPCtr5CxMlxLulZPN3/AC1jU5Yx906fZS+I6CF2&#10;02LzFiaFFi3r/s1g/wDCVT3msoscsjyrKqK+7/bqvePc+Kliitmk81pfN3u3ybV/v1S8PeD759Ut&#10;GbVYH3SrLO8O/Y/z/IiV5sY+97xuaHiq5V/Fuqr5SzIt0ztvb565dIbP7ZcRXm5Hli81fu/3/uVY&#10;+IuvS6P461PcrQo07Or/AMDNXOW1/Lr14k8UTbNuzzn/AL1bSp+9zGcpS+E9Gd7FLXz5VV5fKWJU&#10;2/xV5pqt/qumrd3PyzWSt+92Ls/77roPO863mX5kdf8AWr8+9q5fWLmXR2/s/wAiRLSXa8r79yS1&#10;FOPvGhq+GGXVfD/ia78pZk+zKipu2I3zpVWw16fdunijRIm2RJD/AHq6KwWCbwf4ggtlWzt/ssT7&#10;/K2JF+9rknv5dNi+zWdtBeIzNuuER9i/3K7PiFL4TsNNvIk/5CEUE1xcfOkM3zvWJ4t8N6heXFxL&#10;Ysttb7d/3v8AvusXTdVudKi+031jHC6/dd/v1upc6hfyo0DN5v8ArWeb/lqtZ+9GRjKRwn9g/abe&#10;VVl3y27bG+X5P9/fVK5tvJvLdfP326/dRPnr0B/B+q6kqLp6M8UTbGhhrEv/AIdahpssU7aZJvaV&#10;Ui+b7zNXbTqcx0xoVJR5jT8AXn/I1rFuTbo8r/8AoH3K4xL+xeziaeDznX+BGr1Dwl4J1Wz0bxX9&#10;ssWhll0xoonfZ8zb689T4b695sW22ZEi/vslXHlOn6tV5fhM/StEXXppWtmkR2l+VP7q/wAe+tq8&#10;8Ny2dmjQXP2zd8sqJF92tjw34f17QbiWW2XY8vzzwq2xG/uVY02HV7DUHaTbCjbvkuG2J/f+f+9X&#10;NUqyOapTqw+Iq+CfDcGpKk9zLvS4basKS7H+X+PZXR6leXOmxSz2csCWkTfL9n2On9z/AD/v1qvq&#10;ttpun/aYorZ7hoPK3vF/qv8A4pq5yw1Lzl8q8vI/sUqtuiSLeirXmyqSqy5jlK8OvRX9vNJ8u+L7&#10;vkr97dWNdRz3kglns0MjDnNbNn9m8PXF39hlbZtV4k8hETb/AH6ku9cnW4Yy2cO9vmOFSr5v5QMC&#10;w1WfUm+ZmRIt26poblZpf3m1N38CfxVd0fTdPtmdflSWX5Pv1p62+mabFF5VmqS3DbP9iu/7QHL2&#10;14szP5srP95FT7lXYfEnkt8v93Y0NP1Wzj8qVbGVd7LsZ3X73+5VTwx4YlvNjRNGm1f3rzNV+7H3&#10;h8p0Gla9Pui8tdkX3F3/AN6t2w0++1iXzVik2L88syfJtrP8m10drhrmCSHb8i/3KsaP4nlhXyGg&#10;aHdFvX5v9bXNL+6X7PmOoSw0zSvN3RLNKy7fOf79ZV5YW32hLlbGN/K+dXRNjq1Ur/UvtmlvLFth&#10;l8reqP8A7/zpTLPVWmsJdzfOrK/z/cVafvEexNC5RXi/dMsLyr/BWUmm6reRP93yom2K/wDdWrWl&#10;eIWtbi4a50z54l8pX2/fp6eM5YVinlgjh2RNtTb/ABUGMuaPujPJvNyQMsr+bF/d/i/v1z+q+FdT&#10;muotsXnNK3yzbq2H8YTyXH7+Vk+1QfMn3NtZUPiGeGW3iWVpk2q7purWMZFe8NTwrq7yuzM32e3l&#10;VGd66ybwStyqTzqqP99od3zy1zSeNpbbTX81mSJvnVasXPxCW8i2SyrbXCxb0m2fItRKNSRp7xva&#10;rpV5pVr5tisdm8v3tjbNy1DYabPpVhunvFeWX7sKT1lTeNotrsr/AG+JYvvtWFeX8+pX8S2z7081&#10;d2ynGM4xMffOgtvDc/2pJ/tKzfNvVEarVump6bdbtq3iMrbv3tcvqV41syf6Sz7V37Eb7zb/ALlV&#10;7DUrz7VaJPLsSVW/i+7Vcsg5ZnbfYLa8t9sun7LdV+Z933v9iiHRILaw/wBBtpIbuWLZv2/Itc/o&#10;/jC5/wBNaefZFE2yLevzvXUWfiSC5+a83W0q/J5O752rGXNEj3ipeeG7G28pliu3eX/Wwps2M1V4&#10;YYE/0OC+azt1b5rdovn3Vto8FzcPuvF+X7ybvu1X+06VbN5Ut3/tqiffo5pB7v8AMXbaaz02V5Wv&#10;FvE8r/VTRfeql9ms7nfFLqEk3ms22FF2bV/uVYebTofsieesP2j53eb76/79Mh8YWdy1x9jZXtIF&#10;37/ko5qsyfdIv+Ef0WH5rH5LtV+47feWnJ5CbF8idFVf9du+9Ve/8Tqn+os4/wDamT+7USeOVS4d&#10;rm286LbsXfUctU6OYr3Ojyvebls5Nj/e3/PVt9NWzuH+x6R8n+3LUtz4ws4YvmVUeWJdyJUv/CW2&#10;32eJra2Wbd8m6Zv9ij96X7TlCzudTvIkVrOO2TdWhcvPDpf2FII/3rNud1+f/gFc7/wsKV9i+RHb&#10;Iy7Ff+7/AMDplv4zubO4/fzwX/msu10X/VNRy1JBKt/dNv7NcpaxQRW0EMsXyeci/O1S2Gl3zxfZ&#10;ovLRF+dXmb+L/brK1Lxss0rwQOyS7vv/AO3WfD4z2bdzb7hZd/z/AN2iNORHxm7c+G21Bn8+C2dF&#10;X5odvyN/t0/w/oK6bsnnW0/j8pP7tcjD4w33m5vk+X59jbKbN4mWzlu57Zv9H/h31t7OXKRGPIeg&#10;X9hqGpSo/nxoi/IqJ8iVUmmndUX7ZJbbfkXY3yVyWm+JG1i4liaJtiwb13t8jLVe81iDT2iitp5P&#10;tDbdr7v4v46j2cg5TpdbsFtvl/tzZK23d/Hu3VoWeiS3ln5sV550q/xo2zbWJ4Y8B6nrGmvfTqyW&#10;95OyQfun+b7/AP6HWjo+g60/h+4iiWT5pf4F/iV9j1tUo8sS4xj9kcnhJnXyJbmT729k82n/ANj2&#10;em70ln37f77fPUM1hrls0qwaVO9xtXbvX73z7EpsOjy6lqm3zWmuJVX/AEf7n8ezfUU6MqvwhKPL&#10;8RY/sqW5V5YrmKaJvk+992ibRLlJN0t5J8u3+L5P9yuZ8SfbPB+pPoK3Ueyzn8qV933W31VvPEM+&#10;pLdxNL5Mqy/M7t87f7lR7KREaZ3Vz9shWVlg85JV++7b6qzW1z95baP5lX+HbsrhNN8Z3mlRW+2V&#10;pvvbk/grQs/iLcpvW5i3yyy7Itjfw0ezmbRlKkdhYJc/Z3WW2k3q333+5VS8ubz7R5CwSJ838Lfd&#10;rFfxzc/Zbv7TctDcfM67P7tS6b8RVdLdrmz/AOPr51f/AJ5VHsZfEbe3lH4ol1/7ThldYG2Iq/x/&#10;fqk8Or/JKzK7bvlR/wCH/bq3N8RdM823iVd//PV/7zf/AGFaVnr2n6lcJZ2LM9x95vl+TbR+8/lD&#10;6xEx7Z9T+0JLP86Kv3Fb7zVof2rPJbqsEEjp825PubavXOq2dmzsyt+6+dti1zkPxFtvtHkbV3L9&#10;1P4GqIxlIJYo2Ib9bz/W6fOlwq/3qsPcyyXEW62b727ei1zlz8QmmaJoIFRG3bvl3vVK8+It4lm7&#10;QRbNvztv/wBmr9hIuOLl/KegX+pW32Xati01wvz/ADfcrEufEOoTRp5qrsVflRK4eHxtPNa7ryeR&#10;LiX+Pd8ldHpviTydNRrmeBIm+6j1fsZRMfrPL9k1YfE+pwxfLAqfL829apf2lfQy/aVVUeVt7KlV&#10;/wDhMIPKRms1f7qNDuqV/Emmfwoz3H3FSolzGntIzH/b7797Lt87zV+5/dqxYeJNT815YrZfm/g2&#10;/PWFN4nvplllXytirsX/AGqcnjNrawt1lZUu9rI3+zWns5mfumxdeLb65vN0tiyP9/5FqZ/EmoX8&#10;vkS23k7mXc+7ZtqjYeMLPajMvzsu+mv4htkbbeLseVfmdP4aUucOY2tNufsEV2y+f9ol+7Du+R6r&#10;3lnqFzapeRXLQ3G3Z5Lt8jVipqtju3QRN8v3X3fep3/CVNprI3lb3++ybvu1PvhzHV6VqWqo3/Ew&#10;guZtq7GTa+z5ai1aa+ubd55YPO/g8nbvrBsfH895L+/uZLNGXYr7vnrQttas/NdVvo03fx/3m/36&#10;zlzc3vGPvFK5e8RbdpdMkTyl/df/ALdbGm/ZrxklvLmRJV+dUWmQo223ga837vu/Nv3Vm3PiT+wf&#10;NisYN8u7yvu0RlI25h1z42vJtUeL7kVv915l/wBatUpvGct5cP58S23m/IqeV8+2tO/1u0eKK2vI&#10;I5rhl/gVHdaTTZrF7p/3dtbRMvy3D/f21tze6RzfZG3MypeRSaf9pfcq7keLZuql/bcFn5q/v5rj&#10;/ps/yLWxc/bL9U+zTt5UW353b+9/BWf/AMIqt5b+fLOqP8z/ACPWMSIxkdL8BEXxt8QZbbVbFdSt&#10;7e1ll8mb7jbdlfSr/CWDxbpctzbaZaWCRM0X2eaJJf8Ax+vNf2SPDdsnxEu1Vt+7TG83/vtK+2PD&#10;fhuJ7WVV2om6umNGNWPMerRl7p8vw/s6vbWEsS7Ub7m+GJPu1zmj/sltDf8A2mLULtJVbfE+5PlW&#10;vpD4tfEtfg+2mRS6LPrct+zbYbdtu1V/jrHj+PFzbeV9p8L21naeaqS3H9p27+Vu/votXHCfym1T&#10;2UPiPIvGH7MFteaNez6htvIreCW4Z5l/upvr5B028bajW1nptnF9+XZv/e/+P1+tfj9IIfhj4lnb&#10;7/8AZNw+9P8Ark9fjU+q2yfuFX59u90dfkZqiVPl92JwYv7PIaF54tubO4uIooLaFNrbXRnf/vus&#10;G21ufbdzz3MCbfnVJv4Wptzp895a7rNfJTd/drjNYmlubx9y7Nv3v96umnTjIxj7x6n4P8Q3c3gH&#10;x7LPP9s8qzt/kf7n368/fxbqD2VvbfKkUS/wfxV2Hw0hZ/hp8RWii+0y+Raoqbf+mtVNN8K32pSx&#10;NLp/zsv715vkRa2l7KHxG1SUYRKWm+NtQm+zo0Ucz/f+f5tzf367LwrrekJqm7xLpmpPFKuzfpLf&#10;PF/33Whonwl+WaX7krfdWGvQNN8ErDYJbS7bb5fvp/erzamJpxl7sTglWDwxZ/DJ9U+xweI9Z0TT&#10;5YvN+0ahbb9tx/H93+HZXbXP7OvhXxbpsUXhP4s6NcuzNvhvmeJ/mf8Ag/u1wmpaHpWg2bteTq8W&#10;3Y1wi79rVx/ifwx4cubz7dpjT2z7fvovyf8AfFbU8bQl8US44mpy8vMfQtz+zbq/gzSfsLRW1/ca&#10;yq2sCaffeb5uz/e+5Xk+vfDe58N6o8V5pms2F357RfZ9z/w/f+f+7VjwTZ69o/hLxLLbX139riWK&#10;Wx8md3lVv9j+61clqHxI1y8iuP7auZ5pbr5JXuJd9x8v8b/5+aipKnKPNSPSji60Y8xsWeiafpus&#10;y3LaheWDxN+6eafY8v8AubvvVj6xDor3krQXM9/cW8XzPNKmxv8AgFUvGHxX1fxDYW+n/ZrF7e3V&#10;YlmhtUR9q/cqvdaxp+ieC3nWJdVuL9W82a7tUdIpfufunV9y/wD2Fc0qfNL4jGpialb4omD4heWG&#10;4dolkvPtEXyQv/yyV/uPT/D6LZ3ETT7YYmX9+iffaude+vo7X+0rSBki+ZIJU+5WI9+zqk63jTXb&#10;Nv8AJ2/daun2HNHlOblPWJtYs5v3887eU3+jr50X3Vb/ANBaubkvrnRZHtLdGlhRvlbdXMQ389x/&#10;oKt5PmsqNu/ir1jT7HWJLVI49NhVIf3IaF0AfbxuPvXHKHsNBHmWj3moalZp5S733ffrVtvD2q61&#10;f+bfbobe3+7833q9Dm8Kz6Da/uNPW22/dhmi8r/0KqMM32bY093p8Mv8STXUT1380p/DEnml9kzU&#10;0pk8qBYNn8bO/wDDXRWzwWCvc7YXdW/u/I1Ur/WLGa8lnl1fT97NsZId7p/46lROkF/avbQX13cu&#10;67FSHTJax9hXn8QRjIsP4nsftEqzy/Irb/ni37a1dKv/AA5fslyqrNLEreU7tseuc034e3N5KkTa&#10;frd/cS/Ouyx8rcv/AAJ67PQf2fp7i8iWfw5rcKfL/pHnpsXd/sKnzVf1QPZ1OUx5odI1WV/sd81t&#10;E3yf7zUzTdEtvKdZbz7Zbr8nk7f3rNXqGt/CLwv4Yl26feS6le2s7RT2lxsTym2O+/f/AMBf79Vf&#10;D3w3gmW3vINMa2e627ftGrIm5ZfmR/lT5VrmrUZUvtG1OlXqx9083v4dQeXbOy2FpKypFsbe7Kv3&#10;6o3ly155VjbQM9vFuZruZf4v76V7Xc/ASW5h1C8n0/Tf7P0tf3sz3lxcP5uzeibF2fL/ALdRax8M&#10;dV03SfC8VjLpML6tE0sCJa3Ev3YvNRE3v97+GrjGXKXGhUj8R4YmgyzSyrO3+jywf8fDt87VU/se&#10;5RYolZn3T7In3f6pa9ws/gzqureD4tTuda02w1X7Y1reaY8CO8W37laGj/BOeHxlrGkav4qje0td&#10;OW4im0+1+fczumz7n+xRHmL+qVDxL/hErHy33T/bPs/9/wD5a/7FZV5oOoO0srReSjRfxrX1L4V+&#10;F3hyHwv4S1PV/FFsj39m1xdJMv3fk/ub/masTWPhv8NLawspb7xZaQu2tLEyPsl/0Xf870RlLm+I&#10;2+ryPm22s7azWVfIWbdEz/e+7T00eKbyr5p2s0uFZ1d1dEr3q20r4W+HvFHiO2tvF6zWlnEtxpOp&#10;/wBnb7e6bZ89rL/tf7dbdt4z+EWpfZL7xHqcmlaJ9ha3s4YYEldW8196eV/DTlKUZcpf1TmjKXMf&#10;Nmt+DFtpNttqH2yVf9fDcL5Wz/crKudBlhv4m+0z7Il+WvtjTbz4EeIYtT1q58QX32LdF5X2jSdj&#10;z7U/gTZ/uV6x4e+BXww1izS5ttQj8q4iW42XC2qfe/v11xjLlOP6vU/mPzU03RLnVbqKJbnyUZ96&#10;Jt31t3lzE91cXO3znb5PO/2q/Tiw/ZJ8C6rB59nEs0TfOtxDBbulMT9j/wAFXMTxRbn2t/z5xVUq&#10;cpESw0j817bTWubq4ntVZHWBfkRfkZqzJtNnvLzc0Elmn3G86v0+X9j/AMJo21k+Tb/HYxVmf8Mc&#10;+B9St5Vitl2N97ZYpU+xkR9WkfnJsgh1lILmz+0/L83k/PV6bS7O5iS2s9um2/zS/Z0+f5v771+g&#10;X/DFvg6zl89VaF4l+/8AZfvf+P0+H9kLwnrFmnlLbfN/rU+y/wD2dR7GX8xccNI/P/SvCVtZwPcz&#10;6h+6b/nj/FVF9Ks7m1eVWkhTzW810/ir9CdQ/Yq8NeakTxWzuvzxfLKm3/vl6xNb/YY8NTW7rLcr&#10;bI39yeVKj2NT+YuVKX2T8/P7NgSJImWR7rd9/wDurVibSrb+yfNl3Q7VX59396vtu5/YS0OGJIlu&#10;VmiX5l36i+//ANArHv8A9g+K5ZJYp9QRN29vJvEfb/31V+zqcxj7GqfF9t4bne1f7TfQQ7W/ganw&#10;6DLDsaCeOaJW37E+/wDLX1Brf7BmoWyyrBeao8TfO822KWsF/wBkLVbC31CW21doXVV2vcac6f76&#10;ffolGUY+8X7CpI+f7bRFkuElnvlR2bf92tC88PQXi+bBPslb5K9LT9l3xK8v+jano01w7bFimunt&#10;93+x8yVFqvwB8X6PcRaZrU8Gm3Fr88sPz7/9j+Co9nVMfZ1Dyd/CU6S/LtvNy/K/8dFt4Mn1K8SJ&#10;Z1/dN/G2xN1emp8KNXe489dQgTauyJEZ3Srv/CtNa+RbaWx3t96VVdHqP3pfs6sTzLWPDy6PbvBF&#10;LPeO0W/zkXZE3+wlfe/wZ/4JqaQugwav4x1CPXm1GxiuIIrGWWyeDcm/Yz/xffr5Yf4Y6vG3mtqc&#10;Dy7t/wB13/4BX6BeBv2zNDs9G0rTNV0G+h+y2cVu1xb/AL3cyoifcrpw0f8An6bUY1I/GcBf/sVX&#10;1nLp9n4a1O00fR7OVXWG7uZbqX/b+fZ833qsWH7A2q38qRN8QWs4kluHVIbHf/rX3/3672//AGuv&#10;CCXD+Vp2szJu37/IRf8A2es9P227GwuP9G8HaleIv3P36JurvlGnP4jaMeWXNEwYf+Ccup2MtrKv&#10;xIe72Sq0sU1j9/8Ae7/79cPrX/BNPU9BvodRtPGFpd+VP5ux4JV/j/369gm/4KFaDp8KNq/hW+0t&#10;P7730X/s1Zuq/wDBRr4RalprxT31zbSq33NqS/8AoNOnTjGPLEuXxcx5/rH7B/geZb3XvFV9fXkq&#10;+be3T2915Sf33/gr8/PHOk6Rf+MtTi8NLs0pZf3CXEu/5f8Abf8Aiavv7xz+3P4A8YeC/Eeh+Got&#10;U1LVbqxltV8mz+RdybN718X2fgaWaxt2ng1mziX5Gu/7O2Izf8CrlrR5fhMZRqS+E5G88JWcNujR&#10;avH9oX/Ww/wbv9h6pab4bnhvJby5+d2/1Sealei638PdM0GK3iludYubiVd6pNpyf/F1jzabp8Kv&#10;ugu0/gfeqferj9nXOWUahzT6JPft5888EKbf4Fqp/ZUVzK7RMtmirsVJpa7i28K2zwRStZ3MKM3z&#10;b5UR1arE3huKbZFFBHNEvzs9xfRJtq/Y1yfe5TzWHSrz+0vKtlZ/K+fei767rWPh74j8PabLfXNs&#10;tntVd3nSp5su7+5t+9XUaV4Y0jR7qJp7yxhli/e7f7RSVP8AgabK3tbsNP1u1S5vtQa/2/PEk2rJ&#10;Ei/8ArGpTxPN7ouWUjwmawuftEXmrI+1t7W70Jo639m/+h+TEq7Ed5fu17H/AGJoKXDq0+iPubZ8&#10;+p7/APvumN4b8PTW7s15pNt+92Ls1Hei1t7OoTGMjw+HR76PesUfkv8AxTPWtZ+GJ5pfNl8y53Ls&#10;2TLsRP8Adr1iHR/BltLcQf21pLptXa+643r/AN81a02w0F/3/wDaek+VFPsX9+/3f4N9EqdQ05Zn&#10;n83gbfbxL+4SJV3Lbv8A3V/vvXK6r4b1OaX/AI855olVZdifc27/AOCvprwB4e8GTatdtc65p95M&#10;0XmxQpvd2+/vT/vmuo1XR9Ph8R6hbPc2mm2Vl9ne1vvkRJfneXZvavLqYurQlycp62FwEq8eacj5&#10;d03wrLc6lp+kLZ/6RdWstwu9tnyqm/Z83+5XquvabZ638B/CU9noOn2bSy/ZZ7i3s912tx8+x2l+&#10;8yvsT7lcJrfxIihutH1BWgS70aK4iiuL6VP3q73dE+X738a/3K8tufiV4h0rxHE1tPHZy28v2hbe&#10;b7iv9/7lV7HE4jllH3TqiqGH909C+KHhi+8GXGmwWMU9tZXETPLvif72/wDgrz95pUlRW8t0X7++&#10;vRtB+LWq/EXVJZfFjWmpJFFsi+wqkXlfP/GiferpZvCvhq803z7O2jR2b5vtF5s3f99V20adaEeW&#10;oeZif4nNT+E8f0S5nmZ7yKzkmdVb5/K+RV/+Ko86e5Zmnnb7Q38cy/dr1i80rw9bLb20sE9tt+79&#10;kn3xf+O1pw/DfQbyzSVZd/m/e3XkW+teWocnvHjOsebCsUS/88vl+SqVtbT3jJ/oc80u3Yqbvkr3&#10;Ww+DLXLP9jsfOiZtizJPFL/7PUV/8Ip9EWVpblbbyv8AXzOyPt/75eo/efymPLKXwnh95ptz9vRZ&#10;12bfn2bvvNVh7D93ubzIdzfwLvr1ibwTYw+V5Wqrc3rLs8lLX5//AEOi3+Gk+js7Ku/d8ivcQPsq&#10;P3n8octQ80+xz2CpKt43y/eR2+davWFt/aVhK0rN5qt+6T/0Out/4Q++hb93Y6e8sTfx1oQ+DLx1&#10;eVYpNzf88WTZ/wB8VjKUjb2dSJ5/pW22t7uf5Xvf4apX95eW1w7TrHcorbFfd/D/AB13useEp7aJ&#10;Gi09nl275XTYj1yV54S1rWJXii0jUkt9u9fJs3d//Ha2pylIxjGRj22tyw2D7Yp4d3y/I1OufELX&#10;OxYJ2Tb8ksyVsaV4D1WHfZt4c1Z3b+N7WVPlrWtvCWpps3eHrnyl3bYXgfZRKRvyzPbf2G5mufiD&#10;qv8ApMlyi6Z/Gv8AtpX6B+G9qWsu35/mr87/ANlq/wBQ8N/FiKW50+fTdKaCWK8uJoNifc3om/8A&#10;36++PDevRXlnK0EqvF5v30rppyjCJ3YaMuX3jxz9sB/s1x4XvG2+Uq3EW/8Aj3Nsr5H02az/AOEg&#10;8QWMVnfQ3era7axf6R9yXbcbn2fJX1R+1ReRaxYeH5ba5jvNvmv+5f7tfOXxR8Trf3mlL4VgkS3s&#10;LqLUF/jR7pfvuldlOvCFGRzZn70qcT74+MF5Enwg8YRebs26LdJ8/wD1yevxps9Bn1hdtnFOnlN8&#10;zpE+/wD2K+/tS/aNbxz8MfHdtq/mW17q0Etlp2meRveLdFsd3f8Au7t9fM+lWFzZ2H2OzaREbbul&#10;3fPurx6mL5fhIxFaPLHlPLH0HV7hvIWVfskTbP3K7N1S23w0gvG/fySb92/yU+RFr0v+zW3XHm7Z&#10;k3fcf5PmrqNH8E6h9givrbT4Eil/5eLiVHRa5o4mp9k4PaSkYngDwnbaJ4N8QQWcXzyy26Ps/jrW&#10;s/DMUzbomVEt9u5d1eq+Efh7qF/4L8Qa40UepaFpLRPqLpKkW3/YrjPtiTLe/ZraGG3Zl3f393+/&#10;UVJfambS+GPMe3W3wf8AhR4MvIm8Q+Kru/RoN7WKqn+t2b9nyvuryT4hXmlf29cReHLb7HoW1fIe&#10;4375W/3Gd6ytES2trp575lhib712/wA9Q3M1nNf3Hkbry0Vflm27PmrGpU54+6HNzR90pQ6fbalE&#10;9tqcrTRbt+zaqJVfUvD+lWd15tn5lz/e/g2/7FF5ebFiW2g3/N8z1S1K8nSPbLFseVflmddnlf7d&#10;c3KTyxIde1iLTbe4iggW2+0MqSwo392mwvBf6HK15Zrv2xJ5Lt5TxK33K5+/Tff2+n6VOs0St83m&#10;rvfzWT/O3/frMkvNSks7u+1O2nuUtYNk7pE/zXH8CO9dUacpR906Ime+m2mjtcT3Kyb92+C43ebF&#10;K2/7j/7Kf+yVX1jWLN/tssTLeJ8vm2+3Zub+Pb/6FXK/8JbFNeIs8DQurb4vm3xK3+5/uVnXOq3L&#10;/ZINv2byv9VsavRjh5faEWLzWNMmWWK1W5tk8pn8m4ZPKZq5ezvGsFeddryyts/3am1hNQmupZbn&#10;dvbd95dif8BqHTdNbUvN2q2+Jd/yfxV6UYxjE393lO28H+JN/lQMscO1vlmf/vqrcuqLcTO0chKB&#10;sDzeGrO8H6Otta3crQLNcJt2vt/1H+29Zc+l3cUhWNfta/3jxt/2fwrhnTpymY+6fb6f8E4tes1v&#10;Z7zWtL8Qyrt8iFJ5U83/AH3erafsVeKNH8OJeWPhfS7nVfNZJbFpdny/wOjfxV3EPx+0q8llllg0&#10;mGV/+W0N5LF/6DW7YftP+HLaKKCe8vvl/wCffUX2N/31Xte2gd/sJHzpf/Bn4qeHrzym8BLZxbf+&#10;PiGzSWsr+zfiXZ39otzZ6tbWkq/M9vY7Nv8AwNUr6ztv2ovC+3/kNaonzffTyrj/ANCSrtz+0tou&#10;js9i3ii782L900P2NflpfW4e05Q+rS5T5cs/Ct5rd+itq93DexTrE39rNcReb5v8G/8A4BXFar4t&#10;8S/arjWra+k0Sy01mtdiSpvl2/ff5v7+yvs2/wD2kNIms3gufFFs7t86+dp2/wD9nrKs/jN4MvL/&#10;AExtTbwvf29nE2ya70n51bf/AAVxy9+tKUpe6EqcvZxjTPBPEniTTPBmjS+LLOzbxJqHipfNisUt&#10;Yong3RP/AK3a7s33/wDZrndK+N+p6lo9v4es/DHk3drZq9rcTS7381dm9H2pX2Bc/H7wLczys0/h&#10;fymbfF/oe91oT4zaHeRfaYLnwW/y7PJmbY//AKBXFHAx5eWUj0XWl/KeCW3xI8f31q/kNoVhcXlq&#10;tvdO8D/Kqps2ff8A9uvPNHh+IXjbXNK8NLrkcNv4f3XHkpF5T2a/6ren97en3f8AgdfbE3xd8JyW&#10;cSwL4Ue42/N/c3f98VbufjN4Os7eLyLbwy928qpO9vE67ov9/wAquv6v/eMvae98J8ieD/B66r8e&#10;L3w5eeLLu8iXSf7QvL5LyJP3rP8AOjpXtH/DP3wpSWWfU9cudSu5V3yvfa/s+X/b+euwufiR4CmX&#10;U5V8J+EJruX/AFVw8Hzy/P8Ax/uqiv8AxJ8MJryyni8HeELx2l/f+dZoiKuz+D91Vxw8YkSqTPnf&#10;VfDHgLxDcarpGmLomgvpd41ksyQPe+fEiI6Ojs/y14f8dbPV/DGqW+g/8JDaXmn28SPE9pp0Vq+1&#10;k/2a+/fB/j/wFpq3bX3gnwpZ7lTb9niR93/kKumh+K/w3muE+3eGPDtyi/JvmsUf/wBpVnHDSjU5&#10;uY6pV6cqfLy+8fnpo/7Meg6rbxTt42Z9y+ayTLVt/gP4F8E6tb6hc+NpHuP4UezTYtfoK/x18Coz&#10;rbeE/DKRL939xs/9pVU/4XZ4QubdG/4Rfwokv9ya23/+0qy+rVv+fh1wxeE/59HxU+n+B9qL/wAJ&#10;ZPc7V37IbOJH3f8AfFM0r7HeW8sHmyTeb8i280C/6r+++1PvV9t3Pxp8LwxbrbQfCj3Ssu2FNO2/&#10;x/P8+ypU+P2mP4itG/s/wlbWiwOrOkT/ACv/AAf8sqccFKP2hVMfQl/y6Pzf1X4ka54evJbHSr7X&#10;bC3t599q+mNKif8AA0X/ANkr7Q/4axnt9S0yXRdTvprdtOt3ntP7Cd90u9PNTf8Ae+5/6BXscP7R&#10;WlPL5FtLoXmt8i7LGX/4irFh+0nBctaWcWtaal3cfItxNbPb26/7/wA9dfs483LzHlyq/wB0868W&#10;/teqjW66RZ6zeJKuxtmgXDurf98Vz/gz9oT4s6xqWuxaV4e1TUvutp0P/CN7Pl/j37nT7n9+vcLP&#10;4keNtSispV1rw/Ml0zJE9pLv83/gG+ut0HxJ4h0TUv7Q1ezvtYTyGi2WNqiOv/fT0VIxjH3SI1Dy&#10;y8+LXxI17TUn0zwBPbbF+5qypF+9/wC+/u0eBvid4/03Rrdde8J6bbXaytFKlvfI/wAqv8j/AH/7&#10;jv8A98V9EWepQalo0tnqFnsili2eTd7PmryK5/Z18DpcSt9ptrNGbfsdk+X/AMfq40I1felIiVSU&#10;fhKWvfFfxG+qSr4V8Jr4h1Dasv2ea5S3RYt+x3d/9iuy1y/8QzWETRaHp95drFvaFLzyk3fwJvZK&#10;534G+DPB03jTxHpljqC6qmmxLbslvL8irv8Ak+7/AMDr2LUvAfh+G3fbozTbl/5+W/8Ai6xw9OXL&#10;LmkXUl/KedfaZbyzll1fQY9H+X5t19FKn/jtPufE/hqw03/Sb60tnWL5pnlRK+ef2pdE0Xw3ap9j&#10;0O+sLi4lXdMmpyy7l/3N+2vmV7PSn+ZrGSaX/p4Z3rvlGnH4jmjKUz7l8W/HLwBodhE0Xi/T7aVv&#10;4IW3v/3xXBal+0h4J1Wzu1tp59Vezga6lfyH+bbXyz5OmfaPN/s9d+37/lb66bwTcwPq1xFEvk+b&#10;Z3CbPK2fwVyYipTjRlyxNqdOXN8R2upftAz+Ifm0jwgtzcXDb4ri4VLdFb+/81c4mt6h4ka91PxR&#10;LHc67cN8v2TfsiX+5vb71cv9vbbtXzN9WIbyd12/NW7qc0OUiNPllzG3si3fNtSjfF5vy+Yn/Aqx&#10;/Oi+9Puf/gVP/tVYfu/PWRqbSOyM/wC9V/8AYdae94sP3oN/+5LWJNcy/e8tv++qa95LtT5dn+w7&#10;UDNpNStpt6/v0/4DvrvtE8N+AvG3hL/hGtf8S3vg/WLyWV4tTt28r5fk2Jv+6v8AuV5Cl/8Avd3k&#10;Lv8A97bV6HxDLHF5S+Yif3N29Gq4y5Ql7xDr3/BMTxB4kuJbzw98TdL8Q6esvyvfM3msv/j61yUP&#10;/BOL4paDqm3UPD0F/ZfKizWl9E+7/gDbK7uHUtPSWKVoo7bb/wA8t0X/AKDXVTeP9RfQ7K2s/F+r&#10;2H2OXfE9vfvv/wCB7t+6tfbwMfZyPL/+GXfF/wAPftv9leAPFDy/Mi3cKo+7/vmvH7z4X/FvTbiX&#10;d4a8Vw/vd/z2cr7q+5vBn7S2vaD5q6h4l1LVU/hSaKL/AND2VoP+1X4hhmtJYNetptv+tS707Z/3&#10;xteplyzJ5XE/O/VfDfxEtm/07TPEltu+95tnKlc//YOvfanaWDUNm75kmidK/Viz/a3vNSs0/tDU&#10;NJhuN3yokEuxv+B76qa9+1cv/CW6ZAuj+H9b0yXd598krokH+/uSjlj/ADESiflPc2t5/rd0ibf7&#10;++orbRNT1WWJoopJnl+Rv9mv1qh+Mfg7VYruW+8IeELnbdfd8+Le0X+xuiqq/wAS/ho8tw1t8N9L&#10;R1i++n2VEqOWP8wuSXL7p+WkPw91x79IPs0jv9/ZXYaD8H9c1jVHtr6CSGJYvvvX6K3PxC8C/umi&#10;+GkbytBLumt1tXTds+T51eti28c/DD+zfP1DwLc20qQK7bLXftfZv2fK9dMadD7RzypVT8x7n4La&#10;1Zq88qyJ5Xz/AHa4qTQdV+RNsn3tjPtr9cNS174N3mlxNc+F7vZK2zyfsMvy/PWFc+HvgU/h/Srm&#10;DwhcpLK2/b5Eu/8A4HUSp0vsijTqxPzs8Ma3YpZ2kV59kSXds2Xavsl/39uyutfWNFRtyweG02vu&#10;ZEluE3f3P46+87z4Xfsx3mvJplzou/U2i83yYVun+X+/8tZ+q/BD9lmZvszafOnzfcRrquaVGJ3x&#10;lKJ8K69452RW95p8tjo9xZy+bFcafeP5tYnxU+IWtfEXRrTRby+0lLRW83d9uaV/++P4K/RDRP2d&#10;f2XrbUrSez0hpriJt6JNLcOm7/bRqz/GH7OP7Mt/YXbXnhO5hiWXzWe3W4Tc3/Aaw+re9zG/tPdP&#10;gzR/ENjbaXZWN5p/h2ZIvkXZLK+6ruvar4XdnubzSNLvLh13+dCsu/8A8eevu5P2e/2Z9Hs9Muf+&#10;EXu4dsSRRPN9qf71XdS+Gv7NUNm8U/h5XS1+T99FcJt/zvrT2MuYXNE/K/xPqsepbFs1azRV+XZs&#10;+b/vmuaeG5fYzSzv8v8Aer9Vb/wf+yXc6lZW39i203m7kZ0W6+WrsPgn9kuHfFB4ejm2/J5KRXT1&#10;t7M5pH5T2aXm3ymln8rbvXYz1bhsNX3bYmnfb93ZX6h+MPB/7NXhXQf7Qi8IyTbl+W3tFuHf/vj+&#10;GuZ1LxD+zx4YsNMb/hANW/tPUoPNgt7SzuHdvn2VfszGXN9k/N+b+14W/dSzwuq/NsbZtqB9V1W2&#10;l/e3Nzv/AL++v0vv4fhF/wAJBFFB8KZLm0ZXlvLiaL7q/wDffzVz6a98FPPii/4U/fTPubdv0xPl&#10;X/gT1Eqf94jlkfnv/b2valdRL9pnudq+Ur/xr/wOt6w8beNNNVIra+1D+5s816+1YfH/AIJs79F0&#10;j4FSWyb97P8AY4ov/Z66Xw38UfDyfa55/hJbWHm3USRJd/Z0fb/G/wDu1rGlH+YJRkfHuj/Ej4l6&#10;OyLF99omTfd2aSuy/wC+yVoW3xy8WTXm6+8Pafqr/d+zppmxG/79V9sXnx+sbXS/Ns/h3oz3e1nV&#10;Xuovl/ufdSse5/aT8baxqXh/T/B3hDSdBeWfZeXHlJK7fJ8ifwfx1FSnCA40z5ksNY1zxg265+FN&#10;86bv+YZFdRP/AOPfLXqGlfA2LWLiJdMs/E2ju0G9odZVYot3++r7vv17XrfiT47w2HkLo+nvdsvz&#10;XDWcqRL8n+Vr33wz400iH4a6euqz6NqXi2106KW6t3iWJGnb76fN92o5qUo/Ea06MoyPgqb4afET&#10;wZb+GnudQj82Vdl1bpdPdPLLvf7if3dmytjVftl/La20Gg6kmprAst06WzpE27+5t3rX6BR6r4Ou&#10;tHtbmWTS7OWWJXkihdNit/crN8SeA9B8YeGbjyJbmzu1+RZrG8dNv/fNc8YxOyXNzHwClnqcMiN9&#10;hu02/wDTJ6t/8JzfaOrtLeT+UzfMiS7N1fQepfAT+zfBt3qcWs3z/ZbNrqKGa6lf+Df/AH6+HPEN&#10;zqd5qSTrZ3yW/wB9k8p9lRX5YxjKJjKtKPMdH4h17TNes7dlinTa7bYfN2JtrnJks5ry3liZt8Tf&#10;K7NsSuz+DnwovPj3rn/CJ2d9BoN20DXTPfRP91f9j+L79fV+h/8ABN/w1b2jW154p1K7m8r/AI+I&#10;lRNzf7u2vIjhqtaPNE4KntKx8YQ6VazfLLcq8rN/z1q7o/hOWbeyyr9nibe0yfw/7Fe4fFb9hPV/&#10;h1pOsa9Y+I4dR02zia4ZPKaKXav/AI7XiWia3HZt5fns+37u+vPrUalD4jjlT5Ze8ZmpeGIIdUby&#10;IGvIol+V9r7N3+3UqX9zf3SxeV9miiXe2xvvVvXN4z28v2adYUb729tlV0eK2aJpfImlb7yI9c0a&#10;0uUjlPVfhu9nY/sofGu0iuVhu7r7OkW9vnZq+f8Aw9pt4lukF3bRu6/dfdXVpDFZ2t3u8zZcfei3&#10;fJurn7y8ls4t25Ul3fL8m9K2lW9rGMS5S+yMvHZJUili3pu+WGb+FqfDZzu3kbVm/vbPkSufm8W3&#10;n2jzV0ye8SJvm+X+KtjfqEzbbazWzi/vzNWcpcgcxYmtp9Ks/K8qOb5t6zPWTqVhc3NxE1zKrq3z&#10;/e+T/vj+7WxND/o6Ree0Mv8AE7qnzU+30rfLulVppWX77/w1zxrS+0Y/Ec/qvgOC8s31eK+u7aXz&#10;VRk27/m/j2VxWsWGp6Dpct5Z/abN/miihfZKjK3yvv3fxbN9fUV5D4J8N/AW41PVWvJvErXm2zS3&#10;l+RV37N7p/d/3K+bdV8W2PiZriJoltpmdUXyZdibf79erCUo8p6X8p4P5Mt+0vlQb9rfM6LXW6D4&#10;etobW7u9V3Xlwsqbfl+T/gdMvLGx0e4t5bbdbJbr8zxRb/8Agbf3qbeK8MtvZtPI9uzM6wuuxN39&#10;/wD4HXsSlzx9w01LupaJBfy2/wDZCyOjXW/ZcNvRV/3KZZ6aug6leqy+dtbevkxbfK/4BWfc+Kme&#10;JFZV81V3+dD8n73/AIDWxZ6lK6W8sttP5qr5rP8A88FX+P8A2t9ZSjVjH3jP3jT1WbU9StZbPT2V&#10;LT7kvnL87s399/8AYrGsfhvrdxbJNGunzrJ82+dmDH86WHVpLCdZLbWd6ru2W6LseXd9ym6144XR&#10;dQezuVjnmjADebE+5ePu/hWcVUjpEz94+ytH8GfDvUrfbpnxL0SZ1laX/S4HT5f+BPUU3wKtnvJZ&#10;7HxLHqUUq/L9kiS4/wDQZa7Kzv8Awho6yy/Y9NTUJVVILeaJPm3P/e/u15b4M8N6HqXjzxXplitt&#10;bJf3lu/yRf6r9188UT/33auv2MvaSpRl8J7ntvdjI1X+Gn9lW8q339sp/em/4R26dP8AyE9P1VPC&#10;FneXbavr1zZzNtdUm0yVNvyJ9+tLTfBmn3PiHxXpGi+KNSs9Qs5V2vb6m8UUTeV/qkTf91P79adh&#10;4k8UeJ/FF3pmn/229vawKj7JbeWLcqffd5d9cVSnVjW+z7p0xqx9mcO+peA32Rf8JtA8qNv/AOPO&#10;Ws+8TQ3X/kc9ESVl3q6RXCfL/c+5Wr/wlviy5+Jep6HfeCfCk0sVmtwqXa26O0W99j/c27qm8H+D&#10;/wDhanjTU4IotGh0y1td8sOmWvlJE2/7ibk+b/fr1I4WXs/b1/diccsXH2ns6XvHOabo/hy5uLdZ&#10;fEuhfZ3l/ezefLvb/vqKul1Lwl4XdbddI8R6TM6xM7faL6KLe38H/LKtP/hSdnbXksC6faTfKz/v&#10;tm9dtRWfwx0qb7RE2kafDLbq275W/hrsjl0Zx9yRzSx8ofZK9n8H2ubiKWC88O3m6D5f+Jnbtu/8&#10;fqXxD8KNcfS90GkafC67dz288Uu1mf7nyv8ANWenw00W51S7g+wwW32eKJ1eFX3tu3/7f+xXKeJv&#10;BjXLa7bW3l2dvYLE8XnTy75f/sq2/sWpy80QlmkeblkddefC7U9KukVvD186RfJ51vE+xv8Ab+V6&#10;z9V0eewtZbldM1uzSJvuPBcb6dong9brVH09b7ULO9t4t6zJqe+KX/YSuzs7PxHpu9rHxxrcO/7y&#10;PKjp/wCPVH9k4kP7UpHn+pTNptxEsur3dtv+75zJ8v8A30lVIdYufs/mLrls/wAu/wDfKlesQ6x4&#10;ztokibXrHVYl/wCWWp6Yj/8Aj9W4dN0HxIr2uueFdG3t/wAtreD5G/8AZlqJZZiYe8bRzGhM8qs9&#10;avm8pYPsN5cNt3QozxPVpPFtzDE89zpUlsi/eeGXfWPqVt8K9e8R3un2NzrPhLULef7Os007y2jb&#10;f/HttcLc+JNVs7+XSrbULnVfssuxvs8T3UUv+58n3a86Ua8TvjKhI9SsPEltqrbbaXe/8SP8jr/w&#10;CtC58p2RZVb5v7j1yvh7Qda8Q3kV9Bpkfhi3iZX+0XDb7hP+uSf/ABddlY+IrHVVlns7mCaJZWi3&#10;o/3WX+CuiManLzTMZez+wfWFj+w3Z/Z9P1Ox8Ss9x5SXGy4i+T7n3flrkvE/7HLXipp941tbSxKr&#10;rNb3krI235/n3JXk9h4/8Q6VHtsdevrNG+VvJunp+m/EjxLpsrtbeJdQ+b+/Lv8A/Q6JU483MZnu&#10;vgn9lSx8N3H2mXU9Nv4mZpYLe707f5S/wfPv+9/t16b/AMK/nvGigl1VXRvveTa7P/Z6+Pf+Fr+N&#10;k+WDxjqibf7jK+3/AMcqpN8ZviReRPbR/EHWYV/vxRIj/wDfeyrpyjGPwmXKdR+0Z5/gnx8+laZe&#10;Nc2kUCvvhb59zffR9teNf8JVqH8Vjc3K/wAW/e6UX/hKXVW82+1rUrmVm3tvn+81aWlaDBo9v5UE&#10;TbF/vtUS9pL4S48p6B8HPjlr3w0luP8AhHNB09Jb/ak7zfxbfuV9sfDX4+eHPFXg+xufEus6XpWu&#10;t8t1aebs2vX5ta94k0rwxapLfXKpu/1UKK7yt/uJXm+vftCWdhvW2ighf+5M3mv/AN8L/wDF1cfa&#10;RCXKfpl8ZU+GHiTS7ufU/FOn6lFbr5sVvD+9lVv9na3zV8VeOZtD1LxM8vhrQZNH0yKBU+eV3+0N&#10;/G/zfdr5l1X40X2salb30UtzDcW6skTw7IkWucv/AItaveK/mz+du+RvOneWr/eS+Ij3Yn0rNqUF&#10;t/x+T21tt/6a7Km8K/EXQbbxLE0uoR+Vb7klf+D5kdP4a+WbPWNc1LZFbaVPN8330g2V0EOj+Mbx&#10;U+7Zxbfne4ulSsqlGUo8pcakYy5j3OH4haDt/wBbO7/3IbN3qKb4l6V5u2Kzvnf/AK5In/s9eMv4&#10;Sudu658Z6XC/9yGWWV61rCz0G1i+bxHqVzL/AHNP0773/A2rXkmR7WB6Q/jxpt7Rafs/67XUSVUT&#10;xhc3/wDx7R2kPzbN7z/d/wDHKpaVN4a+y7YtF8TXj7vm/cRJ/wCyVYSw0y52eV8Odbudq7F+0Xjp&#10;uX/gCJV/V6she1pDP+Em1DbLL/aECTKu/wAl4nfdTNN8Yahcyv588Fn/ALb2Mr/+z10eif2vo9q6&#10;6Z8MLG2/jX7ReSv83/fdXbOb4hTN83g7w/bJ/Du2P/6E9aRwdf8AlI+s0v5jkofGGoTXC2cU8nm7&#10;tkqf2Z86/wC58/zVq6bc6vrbSpbT3M21vK3/AGOKL5v+BV0aQ/FJbr7TFB4btpd2/wA5LOLf/wCg&#10;Vb+zfFl97rr2l2f/AFxgT/4ij6lif5Q+t0P5jkf9MS3825l1RIlX5nSCL5dn3/4KIdt/cRQWN9rE&#10;z3DKkWyL727/AIBXYf2V8Um+VvGcCJ/sRf8A2FPfQfiNN97x5JD/ALivS/s3F/yk/X6H8xn23ga8&#10;8p/Nl1aZ1+8qM/y/+OUzVfB8+iRRSS2PiK5/vfZ1ll2/f/up/sPWsnhLxm6v9p8e300rfx7n/wDi&#10;6r/8K98R7tzeNr7/AH037/8A0Oj+y8WH9o0TPh8H3z+Uv9h+IppZV+Xetwm3/f8A++KsJ4JvvKdY&#10;tD16a4/uPFcfLVhPhjq/z+b4z1R/++//AIuj/hVd9tb/AIq/VPm/2v8A7OiOU4kP7RojH+HWq/YI&#10;p20HxBc/9Mbdpf8AP8aVsaJ8K5dVv4oP7B1S2dovN33DXCxbfk/2/vfOlY8PwovoV2p4q1T/AIA1&#10;WP8AhWlz/wBDLqGz+47Up5VidzSOYUTbufhLqCWdvPpWg3N4lxaxXGz7dL+6Vn2f30qvbfD2B7p7&#10;P7ZAmoKvmtaJfXDysv8Af2b60nv7HUtN0LSoteb7bLY28USfx7on+dP96s/w9c6L8RfiNqvh6+g+&#10;wXq2q3S7Iv8AnlcP/wACX90/zJXyjqVacZSme7GMJxLcPwxuVuks5bPVEu7iLzYvs+ovKjL/AH/v&#10;7l/4GlW4fhLqaWrN9j1lLhV+ZEurj71c54q8H6n4d+LVxbQX32n7Lov22xuLhneVPub7f7Rv3ff3&#10;/wB6tvxnqV5o66e3ipvs1pcX32L+0765e3f7n8EsX3v4P9alKjifacv94ipS5Y8xLYfD3Xt0S/2V&#10;4gR/K+bfeS1SfR9X8xYoNF8SeU23/n4+Zm/g+5/t1LN4AZIpZ7PxxfW1pEqbf7Qn2xfc++kqvtao&#10;rnwT4q0/yvN8VapCjfdfzX2N/u/PXt0cPKv8J5tTERpfEWtS8JarZxIraf4mhdvk3pO7/N/3xWbe&#10;eFdctrpGln8QWFv/ANNpd+5v++KsPpXizb+78Z6gj/3/ADX+b/x+oZLb4iJLug8f3yJ/Ejyv/wDF&#10;13/2Zizm/tHDfzDXh1BZUgl1rWYUb++2/wD9krMv31OGwiuYNcubm0Zd+/8Ag2/363Uv/ifDLui8&#10;bM/+/wDPTX1v4spF5S+KrR4v7j2sT/8AslR/ZuLK+v4b+Yyf7E8QuryRanGkSxLLK9xs+Xf9z/gd&#10;Uv8AieI0qtKv7r5Hd7VkT/vvfXR/8JV8VoV2tP4fv027G+0WMXzf+OUx/HPxL8p4rnQ/DNzF/c+x&#10;xf8AstY/UcX/AHjT63hjmvtOvIr/ALqB3X72zfUKeMNehb5oG+b/AKbv/wDEV0afEXxYi7bz4c6F&#10;cpu+5Ezxf+z1Ufx/O/zXnwnjd/4vs+oypU/VsZE1+s4Yzf8AhNtXRv8Aj2k2f9d0/wDiKd/wmGp3&#10;kX72Of72z5JYnrQf4i+HPN/07wB4gs/m/wCXe883/wBCSiTxt8Prz/Wr4m0p938djE6f+O1jKGKi&#10;EZ0JmU+vTo22WK+R/u/PFUSeJLHam65nT/fget19S+H2q7V/4S+C2lVvv6hpLpu/2PletBPBmh6x&#10;a7dK8Y+Gby7/AOWSfbmt0+5/cZKiNSv9o2tSOXTXtMm+X+01R/8Afr3j4P8A7OfiXx9odj4q0jWr&#10;L7PK0qRRfadsvy70rxfUvgt4jeyfyNMgv33b1fSdTiuE/wDQ6wn0HxH4Jidp9P8AEGjyrL/BavFu&#10;/wCBxVt7Sco+/Ey5Y/YPtq4/Z18ef2Td22q6/qz2lxB9nlhsZ/N3L5Wz+/8A3/mrkof2XYLC61Bd&#10;Ms2mllgt4okuLprfymV/v/K/zb/7lfK9h+0V8QfCtuk+leOtUtvmZPs81477dv8AsS10ulftk/E/&#10;w9debc30eqvtV/8AS7WKX/0HZWMY0+X3Spcx9zX/AIP1W80u0gtYm0pPKVGe0vki2/8Ajj183/Gl&#10;/EPgzx5pWkReI9Sv/tCxStvvn/ifZ/sVn6P/AMFI9QtrNLbU/Bmm3N3t/wBcl1Lb/wDjjb//AEOu&#10;Xv8A9pmX4o+PtHlvvDi2ctxPFFE83lOirv8A4H2f+z1riakYUJcpNOnKUjH8SeKtVm17VYv7Qu9j&#10;yyxbPPf7u/7lcj4ntp9V8MvZ2M9zbSo3mqlpLs83/YrT1vxyuq3GoRXPhyx027W6Z1u7Rn3su/8A&#10;iSsR9VVPmbdsb+4tRh/foR5grwjzHpf7K8194S8eP4q1dbTTdQt9OltYku75HRmZ02fJ/uI1fafi&#10;r9rHwP4ei/4ll5/bbqu9kt6/OdNVtpn27vnqwjwSb/mZP9xq6Y80I8sTjjTjE6D48fth+JfEnijW&#10;ILa5nttHul8r+yX/AIYv9v8A2q8XTxn9vaJryJoZW+7sr0jyYn/e+az7vvNu31RudK0+5uPNlgjf&#10;/fiSuCphJTMZYfnOMTXrFP8ARmnkvJWX7++pvO+0sjRXi2z7t6r/AB10tz4V8Lv+9+zfvW+989Uv&#10;+EY0r53tmaF1X5d/zba4JYSUTj+pyIrf7Tu82S8V93z/AD1tQ3kEzJEzRzOrf88vu15/9p1XSldr&#10;6zkRN2ze/wBxqmttSvJvl09W2SrsrjlQOOpRlCR6K9z8z3KxQQ/N9xF2bKsaTqUE1vtZraaVfn+f&#10;5P8AgFcl519Da/v9s22L+D+9UNhre+wtL6fciM2xk+T5a5pU4kRlLmOzf7HqUu1VjhlZvmm3VS/t&#10;iC50m7WzvIP3W/593yfLXnnirxbFqukyyxSx2doy/uk+88tY/hXRGtvtE/zTJFFvaG4benzf+zVc&#10;cN7vMdkYljxV45XWNNh0WLU2RLWVpYNiv8zN/vfdrh5Ibya8SD7N/CqT3EMuxF/299a2t2d54516&#10;0s9Bijm1O383b8yLuVf/AGb79VLbR9c1JYrlYFSyWX7O3nfL5rb/AJ3Td/c3pXsQ5YxOynTJbzQY&#10;tYj/ALN+0z20rMyK8zb9v/fP8NVdc8H/AGPTYo/Pub/U2g2faN2xErSa21zSvtct5Zskuk/6VKm3&#10;zfNbfsTf/dWsfWPEF34kWK8ZbbStyrutEndP3v8AA+xv4f8AcpxlLm90v2fKZ+k+GF0fXPIvFgeW&#10;1bfLceastuzf3Kfrn2y/urvSrmeSG0ilV9/zuixN/sVb1rxJ5Phe6uZVV7vzUSLa+6Jtv3/u0zTd&#10;etIfDlvqXkK8rN5Usu7f5v8AsP8A3dqV0/vPiIlEseFfD9to9ujXP7m7ul2edcRPF5Cr8+//AIHW&#10;1c3mm28zCQ2+9vmLy7gz/wC1zVfzlmvHuZ5Z9S3NEkG9t+1f7myrFn4T0xfOOqS2cFy0rMsE8XzR&#10;p/CtcU5c8ryMeU+htUtrG88OW8ts0nlNKqTzJL5u5m/9Brn/AAlpWr/8JV9j0eXybWX/AF6XDI7+&#10;U333Tb/cevP/AOzdTRtPvtPWez0q4b7Otx5G9JZWT7n/AAP+Gq+lf8JHf+MIp9DudQTyl2XX2SL/&#10;AFC/x/79d9ONH+U75e0ke0W3htvBniqX+z9a+3y6tFL593cWv+qlVNifJ/droPh74q1zSrBNPlnW&#10;bULix+0LNbsksU7Kn8e3+J9leTw+KrOzuLS2lvvOu1luLdbjU/3Xy/3H2/7dcfqXja50HVEttQia&#10;aKVdkD2877Puf/Z12Srx96n8Xu8pj70eX/EbHj66vNY8fw6rqDXOnS/YUeW9tV2XFq3mvs8pG+81&#10;dt+zb8U7nXdc1j+1727kuLiRLKDzZVSXyFT5Pu/w/wDxVefQ2a3lvpV95SzPKrRRW+1HeD/vqtBN&#10;S/sfUots9zDd7vldJ0i/9Bry6nt8RQlSqfynsR9hBx5T2Dxz4/1Ow+JdxpUWlT22ntFKkWppLv3N&#10;sTfXCeHvFvii81S38++W2tL+Jna4edNirs++m371dBba9qFr4tSxTRdNv0+3eas2oQPK67tiP86/&#10;7FXtK+KOr+A/lXw9oUMVxOyfZ/PSKKBV+55W75v96u/KadaFOUZy+GJwY3l5o+79o5ewTT/+Eolb&#10;/hNtZ1L9wrxfZFeX5t/+49d7428O65fpFc232nUpfKuPNtL5UWWeKJEdNnyf7b1n3n7WN9oni176&#10;CC0vHls1i+yafeRfLteuw8MfFeD4nePLdliXTb1rpvK+0T/JKqxff/8AHPuV0Y3MK8IfuPdChhKU&#10;5fvfeOf+Fepar4w1x59P0GR7tYmSe381IkiXZ9/5q6VPBnxBe4SCXSNE0p2VX23eovK+x/8Arkle&#10;oab8BIrzXpdX0PxVfeG7uWVbiVNPVHini2fc/wB3dW3o/wCzTeW0lxeXnxB1a/u9qozvEibVrvo5&#10;pXxVONSP8vvHNLAUKUpR5ftHjk3wx8XpFLPfeJbGwiX+Cx0l3f8A77leuX8SeHtI0qKVtT8Wazc2&#10;7SrbsiXUVqjf9+k/9nr6Gvv2TrG/vLiWXxj4gf7Rt81Hn+T5a+Sfi78ELPQfiDqekSz3N/b2cu+J&#10;5m+9uSrqYuXsveIjQjze4TXN/wDB/QYkuVg0u8lVfmmuN90//j1YN58e4rrTZtK8J6Dc3/m/JFFb&#10;weUi1Y0T4e6fZxeVBosD7W/5bJv/APQq6iw0OdFeKK2gh/2E2JXH9d933YnT7D+aR5emk/ETxJa+&#10;VfarbeGNPlZnZIW824Wug8E+CbHwNptxY6Y09y9w2+e4u/4v+Afw12z2DWf/AC0tkf8Aueb89Qwp&#10;sX/W76x9pKr8RcYxj8I2zhaH+Jf++q3U+eL5ttZ8LxU97lU3szMm3/ZrQosb/wCKL/virCTb23My&#10;7F/2ayYZoJv9RPv/ANh6u/Y5KAH6lNbIv7qfe/8A1y2Vz82pO/yr9/8Ah2VsTaP9pVPm2bfvJWn4&#10;b0fSLDUopby5u0RW374VTfWEpGkYmh8Zv2K/FHjbwLb694H8u8/tLToGntIW/wBIi2pvdPm+8rvX&#10;wfr3wQ8ceEtSl0/V/Dl3ptxu2f6RFs/9Cr9VfB/xvn8H2qf2RfW1/pS/Iujah8kv+26P/D/wOvY/&#10;+GgvCt5ptuvi/TJLC0ul+Z76z+0W/wD39XetXTlEiofiZf8Aw5bwTZ2tz4olktvtitLBaW/zvKq/&#10;7f8ADXffCXwNc+PLOXU9Ps7HR9Ht7r7P5rr5szNs31+tWq/s9/Aj4uWCXUvhzRLyKVflexbyn/8A&#10;HH+9WFpv7BPgnwravB4O1fVvDdvK3mz277LqKX/gDJXfCXLLmlE5pR5o+7I+HE+D+mOu2e+vJk/2&#10;H2Vesfg54VS63S2P2l9v/Lw2+vrDW/2KvFULO2leKtLuU/uXdi8T/wDjj1yk37K/xWsGdl0/RL/a&#10;v/LvqOx//Hkr1amJw0qcoxiebHD4n2nxHh9n4D8PWH+o0ixT/tglbENnbWy7YraCH/ciSu4ufgX8&#10;UrCPfL4Cvpl/6dLq3l/9nrn7nwf4vsPmufA/iaH5v+gY7/8AoNejSxWG5fiPOnh8SZ/mUeZVe5ee&#10;z/4+dK1Sz/6+NMuE/wDZKyn8YaGjbZdVtoX/AOmzbP8A0KumOIoS+0c0qNX+U3fMo8ysdPEmkTfd&#10;1Wxf/tulW01K2m/1V5A/+5Klbe0h/MR7KZd8yjzKiT5/u7X/ANyk2yf3Gq+eBOpN5lHmVF839yin&#10;dCsyXzKPMqvRRcClea3Z2erW8F5czp5q/LDCu+hPDFjqsrxL44u9NRn+VLhdm3/vqpbm2guWRpY4&#10;3dfuu61LvZPl83fF/wA8XXfXm1sPUq/aO6jiI0jKm+AK6lfxKvxLu7z97sa33I+5f++62Lb9m+eF&#10;YlsfGc9ht/juLWJ6IYdFSXz5dFtHuN2/zvKrVe/8PPFtn8PRzJ/HsbZXmywdU9KOMj/MZ9z+x4ut&#10;6tZarL8Vl+22rb4t9nFs/wC+d9beseD9P+FGtaV4q1fxLY63e2/7priGL52XY/yP8/8AH838dUrO&#10;H4c3Nv5raHc226Bbj5JX+7/33Xi/xyufhvqXguWfQ7HVHvYv9IZHZ/lX+DelfN18JhqsbSPYpYir&#10;9k7PxI+n/F3UdP8AEug+KLaZNGa/uN/n/wAO9JbeL/ZbfvVd6Vn/ALVHiBfFq6Fod99rtpf9Dup0&#10;hX/USyp/H/e/gr5H+FflQ+MLWex1CfSrjdv+0JO8W1f+A19e6G194k01/wDhL/sOvXEsWyLU7eX9&#10;6v8Acf8Aut/47XjLJa8akalD3oxOyWY0+X2VX3eY0PEnwiez+G+j32h6rJcvcWsqX9pcRb4r/bv2&#10;b7f7rM+yq/wx8K/FK88K6hPpTLYagvlPa6NtR7RV+46Onz7f4KqeNr//AIV78PtH07Sp5NYiW+aW&#10;f908rxL5XyfJ96vXv2E/iVefFDwnrupXWnwWcUWo+Uv2GDyom+T5vkrj9q8DhJzxMeaUZGsqSxFX&#10;93L3eU8+8JNrWq6pe23iFW03ULe8t7WexhVNkTNFvf8A8erb2NCsW6Xf5qs/3dm3a9af7Wmqv8N/&#10;GWla5Y32m6b/AGkyyzvqHyJuiR0T/wAcrkdJ8c2PjO3tJbO+trz7O0qM9vOkqfwP/DX3GS5tHFUq&#10;Z8xj8BKlKRt+ZR51V/Mo8yvuND5osedR5lV/Mo+ajQ01LHmUeZUX7z+43/fNQvMqfeZU/wB9qnmg&#10;Hvlj/gNNf5v4aozaxYw/62+tk/350rPm8baDC21tc01Nv/T0lY81MqMZmnNpVjct+/sYJv8AfVKz&#10;7jwToN4v73Srb/vmok8baLN/qL5bnd937PE8u7/vlKv2d5eak22x8PeIr9/+nTRbp/8A2SueUsL9&#10;o2jGv9kwv+FaaQjI1mslm6/de3lZK3tNm8T+G1/4lnizUkiX/ljcS+an/j1bVt4M8e36/wCh/Dnx&#10;RN/12tUt/wD0J62LP4J/F7UpdsHgW2s0/v6nrUSf+g7646ksCddOOLMJPFUutrFB4v8ADWheJ4mX&#10;55ntUSWuE8c+Bvhbc6ttlXUPAF3cLvtb60l823b/AH0/hr3vTf2WviJqTPFc+IfCmjyqvzQwrcXr&#10;r/6BT7z9gvStbn8/xf8AETVNVliXZt0+1itUVf7n8deFiadDl/cHsYaVfm/fnwp8TvBOtfDrVIrl&#10;bm08W6JdKyWurQrvRv76fL91q0P2df7T174kaJbWcF3CkV0rypbq9wjfP8+/+6v+3X3B/wAKN/Z4&#10;+GNhbxa01tcxW7b1TxDqzyp/363ov/jlV9S/aT8AaPb/APCOeApbaz+b90mh2PySqqb9j/c+/sry&#10;sRT/AHMuY9CnL3vdPN9a+F2teD/ha+oeKrGPTdT+3f6Db7t8sVu38Er/AMVeWXl4v+qWLZ/Gz7a7&#10;j4nfFTxn8YNZtL7WpY/CXhmzXeumfJLcXTbPneX/AJ5VwsnlfZ0aBm/1u9nf5021C5Yx5YlSlKXv&#10;Fi2traZUb7jt8/zrUvkxebt81XrPmvPsdwnzfOzfcf8Au0yz1ie8ilufKg+zrK0Uv9+Jqv2keblM&#10;zW8lf9n/AH3pjo395XX/AHqqTXP2yJ1i++38CU2GFbCJ2lZX3fc+XY7VfMAJ5V+ztEu/5tnyVC+m&#10;sjfN5eyopnZ7zyp7FrDc3ywp8+xf4N/+/W27rNv2tv8A71YxlzjjzGPc28E1v5DXNt8zfLDcfPEr&#10;f39lYVhpV895LFBK00Vvt3P9yKWuludHV23eR/wPb89Q/v8A/j28zYkTf65F+9XHiafMRUpxqx94&#10;ihdUuP3cbPub7/8AA1VNS0eC/upVvPk2xea2xvvLv/h/2qbeaPH4ftd19qFzeRffVP41/wBys/Sp&#10;oLmwu1ilV7SVPtX2h4nil+V/ub/4a8GUeT4jzfq3JI5fwro9j4g8UXDXSrDabPluLhtn+xv2f3d9&#10;Ubm21m/1T7NYrG7tKrxLbq0r7v7+7+7XfeIUXWLBmbdDcLA0So/z/NXMyTf2bFawaf8Aa9NS3n2R&#10;TW8u6WJm/vv/ALdbQlze8bRPPdY8Ny+Fbx7mDWdmprdNaywpA6P9z53/APH9taD69c+KrW3sZ7z/&#10;AEewtdm9G/u/O+yug1Lwq014lnY7ppVbYqWjJvlb++n96tK2uf7B1S3ubGCNLhf9IgSGLf5u35Pn&#10;/wDH66ZVI8vvfEbR+Ixb7xPLNq1utj9ptvssEUU7ws8r3S/7X95f4tlUrmTQ7+11WDTIt/m6cn2z&#10;zrX54pd/z/P/AOz/AO3W/psN5ptnex7Y4btoN8U27/VK33//AByuNufDDWDWjaa0ltFKrxTzStui&#10;l2/fpwdPmL9pzyLGieHrHSrdPtNtPc6a0W+V4dj7f9v5vut/uVY1Lw3LY6XcXn2FdiwLqF5C+zeq&#10;s/yOn/jnyV0GiaJqGqxXemWMqvd28UVxP5y70n2/Psf/AGUrl/E76h9sutKto1s/KZkb5U2Nu/u1&#10;cakpVPiD3Yx94xLnxzO91p9jYtHD5UH2eW4t12PL/Hv/ANn5Nn/fFX49QhaMPc2tvNK/zF5Z/mNU&#10;P7Kjv7K30+e20/TdSif7PBcW6vF5/wDf3v8Ax12Pw38baX4B8PyaVqVjo15d/aGmZ55fmXcF+X7n&#10;auypCP2Tmkdp4Ymn0GW41CW5vnS6+SfyZUTc3+2n8NYSTLZy3cEV5PD82/8Ac/Nu/wCB/wDslRXm&#10;sLf2+oLp8GyK1l33TpL8jf3HT/Zq1eaPbPZ2l9LcwTWlw0qRWluux22/364+WcviOnmkVdQ0eKaw&#10;+1/braGy89fneJ3f/f8A++9lXX8JWOmy7v7QbVdPbyttx5uxIpW+/wDe/wCB/P8A7FP0Ga2sPE2i&#10;QXMU6afdRbJ3mTekH8fmp/6Hsr3i8/ZOtvHPjB28OahB/wAIftS3+13E+95WVN8ruq/d3/drrjTk&#10;SbXgn4V/DTR/h9ceI/F63fiHb8kFpb3Ts6MyfJv2/N/tV73+zH8DfBPiHwv/AMJLqfgzT4X1KDyo&#10;reb54lX/AJ6/N/E6V554J8N+DNH8F3fhddeudb+x3SpBfW8rxfZ7j7iPE/8Ae/8AZa+iJtK8cQ2u&#10;lNpH2Z9Pt133Vj/qnZf4Nm3+KuyMTcyvE/7JPw+mle8sYLnw9qC/vfO0+8+9/vo3y15Pr3/BOvTv&#10;FrWlzF41vrnULdmeKa4td6fN/fr6oh8PNDL80s80rfO3nN5qV1emzSvFt+x/d/ubErsjH7RMj893&#10;/wCCdGq6brO2XxVpdtFt/wBclm7vtruPCX7E8Xhu6+03nihb/avyolj/APZ19UeOfEOn+GGlvNTV&#10;bNG2pvf+JqzIdVW8iTbu+b+DbR7Gm/iI5pHn/hj4OL4euElg1zUtkTfLCjIiV6AjrCt2sqq+1V+7&#10;8+6rez7jMzfe+VNtcZ4h+Jfhrwf4ouNI1XUFhvZYFuIreZtny1tGnTox9wOaU/iOrh+8jS/fZa+P&#10;/wBpC8utN+KuoRJLHDFLBE6/L8/3K911X466LbWfm6V9mmlX+C7levnL4wa9bfE64/tNZ47DW4ov&#10;KXez/ZJV/wDQlrGpUjOPKX7OUfePOftmoX7Oqz79v8CNspqabfTN87f+RasWHhv5omnngmdvvIkX&#10;yVam8K2z/NbRSJ/t1x8ptymPsZG27o9/+7VizhlVd3y1rQ+DG+/5+x1/gq7/AGC8PytP/wB8LW0Q&#10;5SlD937tD3jQy/xPtq1/Zu1/9e3y1MmlK/8Ay1b/AL5rQzMxJmmbcsTVKju6/MuytZNK+X5mZKle&#10;zsUZPkk30GnKYWzb823f/wACommbb8sFbU1nZ7tyz/8AANtVXtlf/VRNs/v7qgRn215eeU/kTtD/&#10;AHv79bGj+M/EuiK8EWpz3MTf8sbiV3Sq/wBg/iZt/wDep32Bf9z/AIDWcqZpzHXW3xa1ObYuoaVa&#10;Xny7POSJN6/8D+9WhbfFG5037PLpmoa3pUqv+9W0vpdj/wDAG3rXA/Z5d21ai+5/rZW/4AqUe9AD&#10;0j4zftA+OtS+Gktj4Q8R6g+sXTKkqTeVE8S/x7JV2VofAH9rT4lW3hr+zfG39hI9gv2eC+1CWV7i&#10;6/22aLfXk+/eyL9sVE/29lRTXkVt/wAv1t/31RzS+Ix5Y8x2vxs/4KC+OvD3jLR7PRbPT00+1aKW&#10;6h0/fdJOu/5037K+stN/aotbyK1b/hE9U/exLLst7q1lfbs/urLXw0mpQJs/f2m/b/sVF/atikvy&#10;3Ntv/wBiiMpE8sT7w8CftaeEfiLZX1zp2ma+beyna3n86x3bWX/gVatz8VPhpeW6f2hp8exv+fvR&#10;X/8AiK/P+21uC2X91c+Sn/THfWnDr2oNYboJ9S+zxfxwrcbFq+eX2olcp95X0fwi1eJG1DQdAdLh&#10;fvXGjort/wCOVz7fDn9nuZYoP+Ed8K/P/wBOuyvjqw8W69psqfY9Q1uH5d/yRXH/AMRW9bfEXx27&#10;Iy6hrsybvu/2dK6N/wCQqv2rDkPpm8/Z7/Z0v5lkbSPD0JZf+WV80X/s9SQ/skfAqZW8jSF+Vd/7&#10;nWrj7v8A39r5a8T+IPEPirQ7vTNV0q5vLe4TZLN/YrpKv+46puVq5zxDYavqraJcxLrujy6TB9kg&#10;m0+zuIty/wDTX5Pman7Wf2ReygfYEP7HPwd1LzfsLap8v3/s+v3Hy/8Aj9Of9hv4eNv8rUPE0Py/&#10;waw7V8sWF/qsPiC91WDQZ7nULyKKKd30642NtTYnyVuv8QvEs1hFbL4eu4drL++t7W9idv8Avmq+&#10;sTI9ie93P7Cvg77sHirxbbf9vyP/AOhJWDqX7EPhq1+WL4ieKLb5tnz/AGWX/wBpV5fN8SPF8N4+&#10;3QdZhdovlhRdS2f79Z+q6x8T7/TU82fxfYWkTLL51vBK7rKr70f5kf8A3dlP61VD6tA9ef8AYSsX&#10;/wBR8UNdT/fsbV//AGSh/wBhGJIvl+Jus/8AA9Ot64+5+NPjO5aL7ToviR38rZvX7VE7f7fyptqG&#10;b4yeL0i/5B/iu2T7m92uP/Zoq1+t1f5ifq1L+U7aH9hJXi3f8LL1Lf8A9gy3pn/DBkrxbW+Juob2&#10;X/oE2/8A8XXGaV8bPFX2f7Gv/CUXNwzfK+53df8AyFViH9pDxDoMsS6hL4gfauyX7X8n/slH1ur/&#10;ADB9WpfymnN+wNqFta+VZ/EtvlgW3XztHT7q/wDA6xNH/wCCbjWF1Lct8S5HuLiD7PKn9jo6bf8A&#10;vuov+GqJ3V1i1DVPNZ/mdLpH/wDQkrVsP2orz5F/tzVpovm3bFt9/wD6BXH7p0e99k5LUv8Agkpo&#10;esXUt5P4/uba4f8A599JiRP/AEOtvwr/AME05/DcXl23xUvkiVvlT+zF2f8AAtz1a1L9p/Vdv7jW&#10;tUT5f+WzRfe/74rn9e/aW8ezaTEvhzxQyah5qvK+oRRSxMv8fyKlbRq+y/hGMqXP8R3E37BOswq7&#10;W3xWuUuFVvK/4ktvs3bP4/n+7Xm/gn9m34n/ALM8dxeaZq+l3mi38u6fT5tOSJPN/v8A7p/lau4s&#10;/wBqKXzX+06hqj/uv9dD5X3qx9S/aEn1hpba71PWZtMb7ybk+b/Y+5WNSNGvzRrx5uY0jGpD+EYV&#10;98EPFnx7/tC28VeIbRPNuopbNIdMi8mzVUf5E3b92/f/AB1t+Hv2El0RdP0Ofxjd2cTXkupLd6Za&#10;28Tr+6RHR02bf/2Kx7/40/ZtLittDbWbOVW3sn2xPKb/AMcrBvPjZ4vmlRf7e1LyvNV/nnf5V/2K&#10;KUKdGPLS92JHLOfvTPeE/YM0FP8AW/EbxXMn/bqn/tKr0P7D3glJf3/izxbc/L8qf2iif+gpXhif&#10;HLU4ZX8zU/EFzFu+ZHvvnb/YqunxvubW8luVl1mbzV+ZJtRdPmrq+sy/mI+rR/lPoiH9hv4co26f&#10;U/Fdyn+3rT/+y1LN+xV8K02brXW32/J8+u3H/wAXXyvefFeW8ldpW1TZL/y7vq1w6Ve/4WvLHE/k&#10;aHA8rLs864urh/8A2ej6zMUaCPpDSv2S/gf9ninl0P7Zu/juNaupU/8ARtXU+AnwB0r/AJlfw27/&#10;APT3deb/AOhPXzLbfG/WrbS00y20jS7ayWLZ5L2u9P8Ax565m58SahNcJL9m02FP4khsU2VjHEMv&#10;2J9dv4b/AGeNBb/kXvBKS7v+eET1pWHjP4N6asq2Nj4Zs4lXfK8OnRIir/v7K+L38Yau67fs1on+&#10;2ljEn/slRXnjbxDeWctnLeXP2SVdjQo3yNV+1YeyPsi//ar+FeiKiW2pwvt+T/QbN/l/75Sucm/b&#10;Y8HXNxKmn6Z4g1Lyv+ffTn2f9918b21n5K/urGP5V2L8tW017UE82ztmkfau+WG3/hX/AG6z9rM0&#10;9kfTupftjN9ldtM8HahM/wD02nRK4e//AGqPiRfyP5GkeHdHT+F768d3/wDHa8PttSl1i6iiVpP3&#10;rbGmeJ9i1m6x4ksdElt4rydblLj+C3ild/l/4BUe2kHLGJ6Vc/Hj4g6l4g1XyPHGm2CeRb+a9jpL&#10;v839xN3/AKHXH+JNV1rxav8AxUPj3xXfo27db2jJZRN/3zXD2HjDw99v1Ce2/tJ3+Xd/ob7FX+5/&#10;vV1e/wDtjTUl0qWT5l3qlxB5Uv8A3xWP1kJRjA5x/BnhNJUnl0r7TKv3XvpXuN3+/Wt4V16x0rVP&#10;+PGOziiilfyYYtj/ADJsStC2hWZvNliWGFlVFR5dj7v46o39g1trNpLtn3t8+9FR0l/g+/WVRxq0&#10;/eNoy+0c7qr3M11b+e0flSt80Ls/3f8AfrKtpvJ+23K/vvNfZ/wL+D/Zrp9b0qeS/wD7Pbc8sUq3&#10;Hkwtvdotm+uV1j7NrdncLosVzDp6y7Inf590v3/kevPliY83umUhzXU95YWjXKq/my/67a/y/wBy&#10;mw3M/wBlinZm/wBI+RoUV33NVS8e5ttLhZtryxRK7om1Hib+P/erT8KpLDq32mdo7n5t++4+XbLs&#10;373T/gdY+3l8Rh8Ui7DqSw+UsCs/y7PnZEfdR4wv2sNGSJ4P9IZvmf8A+Irl7+zg0G/u282W50/b&#10;vtZkX/x/Z/DWreTX3jDS9KbzYEt5W82W3eX54tqfO71tHE/u/eLJrbxDfXlxF59zBC9xBvV92/8A&#10;g+Te9dFYW19qVhcSt8nlQK7Jbtv+aufht101b2W2tp7yKzVUZ93zt/flrTjub7WNLtGlb7HL5uxb&#10;t2+6v9/5a541ZRp+6EY80jT1LVf7NtfPaXZ5Sr5r7v4mplneQPsW5+dG+f71UvEkMEPhn7TFFOlp&#10;LeL++hi+RW/4HUPnNbW+nqq6fCq3X7qFPn+2f33/ANlf9uur6zIsL+zivLrbbeXNaXEDxTo7fw/w&#10;OlD6Vp+gy3tnO09/5UETwRWjfJu+d3d3/wBj+5RpuiLrEtxPZ2dzM9xPsimdUSVtv9xP7tZqX94m&#10;rWVjFFHc6fatKktvDOiO0v8AG9eXXlHEfCHLL7Q651iLRNJtJ7aeN3niV3dF81P9zf8AdX+D5Kwr&#10;m/n8f3VvY3Uqzbp2SJNvlPFuf/P36u+ObzTLaw0+C2sWtrSziaKdIvk81m2bPk/vp/E/8Vc7Z3k/&#10;lWl9BZ/eibdqCLs2v/zy2NWNGPu8wSOtvPB/hfwfqlp5Uuparb2ayxM8M+zzbj7ibP8AZ31y+iQ3&#10;NjpOoa9KrQ3vlN5E1xK6fdf50iX+JvnroIbzwxqS2+kNeSJp9vZwJLvn/wBVeM/z+V/eTd83+1WP&#10;4z028muLfT4J5L+9t52tYt8TxSz/AD7381Gf91sp0+b4Zm3LGIzTbzUL+80/TIoFtnllVFmuG8r5&#10;mf78v/fdWdVTRdK8Tarpl9eT3jxRRJFfW8qukVx/7Ns/8eqXxBcz39rewfY20278jzYobf8Aeo0W&#10;zYm3+7/e31x+lWcF1O+mT2zJZL5SK9js81Zdn32/362jHm945pe6VLzWLy81K41O0WS2uLiVpZ3m&#10;i8rc/wDHs/u1YtoftNr59nBJvVf3u1vvL/Hs3V0GpaPFYWu7VW8nyl/dQuvzyqqff31laVrcD6on&#10;2aX97u/499uzcq/c+f8AhWujm5o+6Y8sp/Ecp4ws5fEN1p/2G2/h2NNDE8SK3/TX/ardWHTLqGFn&#10;sdIiZUC/v523P/tc+tdx/Y8mpWf9p6rL/YOj3Eq2v2hF+dW2b0f/AGvk/wDQ64vT9N8Oah9pmuJl&#10;08mdvLjvrRZZin8LM2/v/StY4i8bB7ORCk0X2pGivFTzYNjJ5qPt/gdP92tXRL+PSri3ns5d9xLB&#10;sVLiDzdq/wCx/DXNQ/Ybm8ltpJZ0laL/AF1vB87S/wAG+tK8haFrfzZ/syeai7Ef+H/croLPp7wr&#10;8ctD8MaTplnZ+Go7mK4tbj7Z/bLRbLpm2J5r7U+78nyp8tcPoPjm88K3D6fpViv2Rd23TL7e9puZ&#10;/kl8pflb7/3K83sNY0zTWinlb7faW7eU0N3F8m3+N/8AgH8NdL4e1tba6iaCffb+atx9o2p/c+5s&#10;/grOUpcxtzHvvw08Z2fhnVIr6LdcvEq7rRGe38pvk+TZs+Zfv/fr2jR/2op5tS+X5PKX/j0dvkav&#10;k2z+JEWqxOl5LHbS28qp93/SK2H1ttVi+020/kqvyK7xfe/+xrsj/iNoyifZth+1osNvK15p9olx&#10;/wAsIYbp0/8AZK7Xwx+0bod+u6+uY9Kl/jWb5k/77r899S1Ke5iililn3xNvaFIqZqWsa1fywrHL&#10;JbeVB5rIkTI+3+N/+AJV+35fhI90+3vi7458J/EJfsy+J4LaKKVZWmt13v8AL/cq7D8cvBOm26RP&#10;qEk2xf8AljBXyP4D8M6vrdhDqctiyW91Esq/a2SLcq/x/NWnrE3hrw3sbWvGPh3Tfl83Y955r7f9&#10;xa6acpT94jlifTepftOeGoYv9B0XULyVfvb9iV8//GjW2+KOuW+taVPc+FdT8pbed/3V0ksX+4yb&#10;lb/gdc5qXxC+GGj+HLjVbn4grebf9RDp9i+yVv7iO1cvo/x1+G9/F595qHiRIt2zZb6dE/8A7PW3&#10;NKQcsTYh8PS+Vtn1ee8l/id12VbTRYIV+Vm/4BXKf8NJ/C2wupWn0PxbqVvE3y+dfW9qjf8AAFTc&#10;tc/48/aB8Pa3cRf8I94OttHsliXzbi+1GW6lZv8Ac3otSXKR6a72lgvmz/Ii/ed/kqlqvjmzs1ii&#10;guYXdm+V/NR9teVJ+0VPYxPZ6fZ6FZ28sWxnTTEll3f7bvvrHtvi74ovJXngvr7zYl81Xhs4k3f7&#10;abU+XZWcpEe0PddN8Ty6lbp5EU947f8APpZyt/7JUV5r1zZ3G1tD1verbNn9mSp/6FXjM3jz4iX9&#10;xaaZZy+IL+4iaVGT7Y6ebKqb3TZv/gSrD/B/4reM2Rbbw9sfcqS3F3fO77mi81N77/7n/wATV05c&#10;0SOY9YfxFeJb7m0Oe2Td9++urW3/APQpaz9S8fy6b/rf7JT5fvzasn/sqPXnvhv9l34jarLbz3Oo&#10;aJpsSra7vtEu/as/33/4B/FXRXn7P2q/2TFBqHj3w/bSrBcS/Z0gR/3qy7UT/gafNWnJOQvawNC/&#10;8ft9l81dV0b5W2NCjXVw/wD6AlUH8frtfdqqpcf88YdFlfd/31LWlD8AfDmm3m25+KV3Nb28++Jr&#10;S1+domi+R/l/i835f92rtt8H/hvpv2RrzxZ4i1Xatv58MPybmV/9IT/df+H+7VxoVZfDEn28I/aO&#10;fs/GbXjOsup6h+6+9ss7eJP/AB53qK58VLJaytFPq0z/AMO/UbeJP/RVdba/D34KWEUsDaDrt/5s&#10;UsTTTXmz5mfelx9/7yJ8taFt/wAKw02V5bP4ZWzxNPFexW93eb9rKmx4v91/v/71a/UcT/KR9bof&#10;zHBQ+KtFs9n2y8u7zzYt/wC51/Ztb/viotH8VaHeXW5pbHY3yRJd6ncXG3/f+evRU1bwZbWvkW3w&#10;30TZ5UtrvmZ3/db/ADUf/e3/APjtacPxRis5Vls/BPhezdZ/tXyWbv8A6QybJf8AgLpV/wBnYn+U&#10;j+0KJ5f/AMJbpFncOstjo14it832eK6fd/sf8DrJv/iLZ6VrllPpHg5popVuJdlpp0twi+V9/wC9&#10;97ZXtEPxg1yzt3is7PRLNNqouzTE+Xyv+Pf73/PKpv8Ahe3jaNk26vBCitvVYbG3T73+tT7n/LX+&#10;Kr/smuR/aVI4TTfi1rn2VGi8HTTXDeVtf/hG4n8rzX/dfeT+P+H+9Vj/AITPx7qWr+RF4T1CGL/S&#10;E87/AIR2JJW8j/W/dT+Cuzm+OvjiZUX+3GhRYvK/cwRLuX+D+D+D+Gqlz8Y/HFyu1vFGofNt+4yJ&#10;9z/gH8f8X96tv7JrmP8AaVIqWd/8VrxpdumeIEi22rxQ2mmJEn73/VP/AMDrTsNK+M829pbbxf53&#10;+kfIjRW+5ovvp/8AE/3qx7n4keLLz5ZfE+rbfm+5dP8AxVSfxhrz72bxDqzu23c/2x/4fuUf2PV/&#10;mD+1KZ0s2lfG6wiS8s/D3it5dtvLKk18jptlf918n97+9/dq7c+G/jhcypbf2D4ih3T3ETf8TNE2&#10;tF87/wDAf7tcV/wk+ueb5v8Ab2qb/NaX/j+l+833/wCOn6bNrmpMttY32qTfuli2JeS/Kq/8Dq5Z&#10;TKHvTkT/AGlGXwxOgs/B/wAUvs/2y+0rxR+9it5URNa2f619iJ/vf3k/hqvN8KPibdalbxeV4oR/&#10;Puovn8RfJ5sXz/f/ALv9x/4qyfEOm+I0s3vtF1BtV1OK6WW63XkqWlru+TzXl37f++K4/WNK8WWG&#10;k26tqsly7M0WzTJdkUUX39n735m315UqFP2ns4yO6OJly83KelzfCjx/qWl/aZdI12a4Wzt73Y/i&#10;J0fbK+zZsX+L/Yqlc/Bz4u2epJZ2OmXaIt5LZfPr+9Nyxb977v4f9v8AvVx9toOvX2m/2vfS+K4d&#10;06pBCk6RJdMv9zyvvNsrMs9V0yz1xNN8R614i0qW481fJ3XDy+U/+x8+6o9nS95c/wAJp7afuvlO&#10;9h+HvxPvNLhub7QZ38rTFvYv+Jxsl+aXZs2f3t/8H92tOH4V/ES51RLGXRY01CK+ayWaHX9m2VU8&#10;3f8A7uz+OvGn8TrbXj+br2u23lMu77XZy/ei+5/B/BVfxP42i8MeU2mahpviGW4i837Q88trLF5v&#10;302b/wCOtJYOMeXmM44o+hbbQ/izYaX5v9lah9k/s5r3Z/br+aq+bs2bP73+xVi50r4xWd6mn22i&#10;3MzrfLp+99a/5a+V5v3/AO7s/jrw+z8bR3lqnny6kjrFF5qJLK6fL9z7r1qp8SI5v3TeIblN38Et&#10;1Kj/ADV1xynm+2Y/2ly/ZPQ31j402fh3z20HUkRrVtSaZNY/erEr+V/f/v8A8FdBbf8ACzYWu7Of&#10;SvECam18unq/9tI/+lMm9E/74ryeHxDK6+VBrVy+1Vi2LfP91fufx1b/ALe1V23f2rqG/wA37Rv+&#10;2P8Ae/v1X9i1P5yP7Wj/ACnoFn4i+KX9mzarc6b4oh2aZLdROmpps8pZfKd9n9/fVTVX+JEMP2aV&#10;PGkOttqK6f5KTo+6XyvN8r7/APc+auMsPEmq6b/x7arqH+q8rY907pt+/s+anv4n1ya8iuW1zUvt&#10;EU7XSv8Aan/1rJs3/wDfFT/YdX+YP7WpnR6b4/8AHVtYfbGtvF8KeR9tSbbvRbffs3/7u/5a0rb4&#10;r+Ovts0VzB4rtrtbr7E0P9nI+6VU3un+9s+auKTxV4hhs/si+IdS+z+RFa7Hl3/ulfeifN/t1pw/&#10;E7xZDefbP7euZrhrqW63uqf62WLynf8A74+Wj+x64/7UoHqqfGzULa1SWVru/smgV2i1bw3BKjKz&#10;7PNR1/hd6wrX4x69Dql3B9p8M2dvu8rZ/wAIe+/5fv8A3U/grz+z8ea5Z2cVtFfL5UUFva/PF/yy&#10;ifeif991u/8AC5tcmiuFnisZpZVvN03kfPuuv9a9H9k4kr+0sMdGnx+0+FpYLmx8Gvt/1u/QJU3f&#10;+OUlt8e/C91fXdrqHhXwHf28S/vX2ta/+z1lWfxyvobrz7nQdJvNl1b3Hzxf88rfyk/8crPh+IWk&#10;fYIrafwhps3lWMVl521N/wAtx5u/7n3n+7WP9m4sv+0MMdBb/GP4fTfbYtP8C+F3u9rSwI+ovsl/&#10;4BvrNf4qeE9ShiitvhzZ3OpytsaG01GVIl/299Uf+Ek8C6hdXct94D02H7RLfy/6PEnytOm1P+/X&#10;3lqKz0r4PvqTzy+F5LOLz9+y3ldP3SWvlbPv/wAcv72plgcTH7JccXQ/mO+/srw1eWEWoT/DvxFY&#10;f30sb5JU2/36qTQ/DJIoml0jxXbPL/Duid/++KxLbTfhh/okEF9q1mitapLMk779vlP9of8A772V&#10;j/8ACuvDmt29vPF8RNZs73yLXcry7081pXSX/viLbWEsPXj9g2jXpfzHW2Ph74W63dSquvapo6L8&#10;i/brNHdm/wCA1rWfwc8D3UTyWfxP0tP7tvcQNvX/AH68/sPg5fbn/sr4l2ly/lS3Cw31nFsZluPK&#10;iT/edPmrS1j4Y+NrCe4itr7w7reyK6eK4SDZuWKVE/8AH9/y/wC5WVqsPsFc8JHcf8M8Nc2/n6Z4&#10;28JX8X997x4tv/fVVf8Ahm/xxc2/2nT10vW7RvuzafqMT7q831LwZ4/8N3EsreENLmlt2uEaa3un&#10;TcsDokv8fz/61NtRX/jD4m+Erp1l8HaxbJb/AGhJ/Jl3pti2eb/B/BvSj2kv5Szt7/4FeP8ASvmn&#10;8L6k6f8ATGLf/wCg1yWpeG9a0fet9ouoW23/AJ7WrpRbftG+IdBuJW1Ox8SWEyy7GSbfsi/j/hdP&#10;79dan7Wmq3Nu/leNZLPfu3Q31m+z/vul7Q11PPX02W/t3llZra3aVolt4vklbb/fetrR/DekPo2o&#10;bfvrFsa3hX90u5//AB6t7/hozxHcsnm3nhfXk+/L9rgt/mX/AL4Rq6W2+MfgnWLW7s7zwLpqfdeX&#10;+zLprfzf++flrkrfvI8vMax904Lw3ommW2rxeVOruqt8qf7j1Um+G66xr3hryN0PmyyvvSVPl+T+&#10;Ou703WPhNf3l3Z32meJvCXmts3wypdJLu/2v4a1f+ES+EnyQWPxU1u2Tzdn2eaX/AMc2MlKMJSfN&#10;zEVOX4eU838VWf8Awjd/4tbUdQvrn7Ktv9ltLeJERl+5XG+FdS0HWNDeC81W7sNVt/8AR/J+x+bF&#10;t2O6P8v/AI9XsuvaJB4n8QS6fpmvSarZNE1xAn2yJJpbdU+fZ8ibWf7q768Bs/sOt2/ii8a2nsNE&#10;WBksdMuJ33tcLsT5H+Tza5px9ly8pzSlzFi50eCwe4gudTWH7OsXmzPPsRWl/uVhfEKax024i/s/&#10;xHHcxSxbJ/J814lXZ9/5kresPGelaxZ/2Hp+hwW33XvIbiDY7Srs+4/zsu/Z9z+GuM+M1teabfy6&#10;fBEyLEzbYU2OkTNs2Iif+OtXH7SXN7xfu8vunJJ4u/4kdxLYrc/a7edds0uzYyfwIn935KtWPiFp&#10;vDO2Kf8Asq0ig839yvzz3DP/AOg7P46yvGHhWz023iaCVrm6WX7Ur27fOrbE+4i/w1X1XR7y8t/7&#10;Fnl/0hmleXYqI9Ty0zm97mOtjsFtpbS2vtMgubhrXzWmmn3o39z7v/j3+5VubULbUvHUusarZ2KW&#10;UqrFeWkzb4lVk2b2Rf4UdPuVxUPiHXNS8L2i3li1taaav2WC4RF826/3/wC99zbVawTU4dWlX7dH&#10;ptwsH2hftCIyT+V9z/ef5/uVzex/mNoy5ZcpvfaWvLy0WK8kmu4p38i0TZFEy7PuIn96q+iaI1hq&#10;T3N959haXDN9qWZvur/Bvf8AvffqunjCxSKWe2gk+0Sqsqw79m6Vf4//ALCmPps/2q90/XrOTTXv&#10;GR5Udd/n/wAT/P8Aw/fquX7JcvdLc0Nj/wAJBfWen6rJcxMzS2rzNsdov40f/gFdE/jOXTZX0/T2&#10;toXi/dQJD8+1f43/APZax9B0Sx8E39lc+fp95FLFsnh1C13pE3zo6ff+b73zf7nyV6n5PhO8a0sZ&#10;fLsLK/iX5NMXzd3mps2fN821H+atqnL7P3ZcxcYyOPs7/XrzS/3/AJCaUy+VFCkuxPNXZv8A+BOj&#10;1LpXirTLbw+8DaRG+ofLt1C4i2Pt3/cd/wC7XXaDpWmXmpPpnm6XYaOsUsrTX0srpeXC/J/f+X+D&#10;5K881i8tn0vStAi8uZ9NilS6mTZ/rd/z73/u/wCxXHGPum0fd94sX/ieXTdNSxgvmS682W4ne3/u&#10;1ymq6VO9vd3Oi208yW6r5tw6/Izs/wDBuroLa5bw9qn9vLpivrFh9oeVNQX91uZPK+5/sfw1y/8A&#10;wlV59stdIlVk0q4i3+Sivsfb8/8AwH561+1+6iRKUZR94vTb/FX2K5nuYH+zs0TWky+V82//AMeZ&#10;K0LzwHP4Vure+l3Q6IzfZb6+sW+0W+1vuPvrMkeK21TTLnSLZobK6Zv33+t2y/xp/wCP1iW39rw6&#10;lcaVY3kiRXDfN9k3ujKv/jtOVOUvhI5uX3eUfDpvhywXW7OW5Z/Kul/s67hX5GX/AJ67P++Plqxb&#10;eJ5/s97rGtNPrFxdK267ml/5a/cR3/vVzWsaJeWEkraRBJqUVuv7+ab+H5//AEL56t+G/Fkv9s3E&#10;F9BOkV0vlL5MSNu2p8j/AN2ur2cZR5viMeaRpX/jbV7awtLaK5WZPIbzXdfnVf49j/3fkSsqZ5b/&#10;AESKLzYLP7PBsa4/5az/ADu/73/a/wDiKm8P6xtv7vw42oQQ6VdT/aLrUL5HT7Uq/wAG3+79/aqU&#10;njbVbG81K90qx8z+xPP82C0hXZul2fO6O3zbf9h6uNOMfd5Rc3NHmJXvLq+0f+0J9IbVNNlX7Ktw&#10;qv8AZFZf4N/97/Yqaz0GKzurJbPU/JvpYPNb5diRbfnf5/4qytBhutN0v7JPPI+m3Deb9h810RVb&#10;/lrWhD/Z9t/bbS3ltc3EX/Hnsifyp9339m7btalL3dhxj7pq3/8ApmkvdTtdzWS/6OzzL8/zJ9/+&#10;78/9+rGiXVpDpsUckFtqzJ8v2iaFy3+7nfzj1pniSw1rwfby2Oqs1n5sUUsturJs+bZ8n/fFZFp4&#10;laG3WPT5/wDRU+VPOgcN+lcqjzL3TaUTD8PWd5o7vP8AL5qtvi85d9TXNvZ6rqzrqbeS8XzwJ5ux&#10;N33q1db03+0oV1NZ2hitV3wbPuMrff8A9quUm1WWGzllijXUpZZdiv8AwMv8D/3t1enGUpHByl6G&#10;aV2uFltmmliiZ2SZd8LfP9+r9t4n2fKsTfZFl+aaFdkqr/crL8Palrmg3iajbXipesrJ5u1H+XZ8&#10;/wAjUxHvNY0513bEVt/2iFfK3f76fxVtKMftAdnC9tqTJLum8mX97Fsl3uzb/ufL/DXrWq+JPC+j&#10;+GYooLzVH8S27Nut7eBPskqt/Gj/AHq8Xs7nT9HtZV0+Bnu5YlRZbhX+WX+PZ/tVoaD4qvNSit/s&#10;0TXktruT99sR/ufJv/h/v/8AfFcco1Psm0eWJ3tz8WmS60//AIR6CDRNTaD7PeXF2zum5f4/mf8A&#10;j/uVla98WvGPi1YpdV1prbTLWffO+mRbIpZWTZ8v935Pl2VzVhDKl1erqE7PLcLsV/KR9tWLa8s4&#10;dL+xxQS3+lLPvW0iZ0SVvk3uqf8AxdXSjKcuUJSjynZaV8PV+IVrbxReL7lL2ws5XZ7u6eJP9xH/&#10;APZK0/Cv7NK2Gs27S6noU0XlK/z30Uvmqz/J8jV5uiXOmxPFbQR6bKy7/J2/P9ytjTdK1C5t7WW5&#10;n+wbW82KZ13vu3/wV6UKnspchjze6fSHhL9kKzTwXd3zLYzahZ3kssFu6/aLSdd/+q2f7Hz/AHK9&#10;T8W/s8fBvQdD/f3Ok2yXEW9dPS88r/SG+Tf8r7l+bfXyzomsX2paXFLc6heTJuaWV3n2QqzO/wA+&#10;z/gb1XfXra8WKCKBvta7nV3+43+2lerKjGnHmlI5pYvmlyxic1o/wB8E3VxdtrV5qiSxXzf6PC29&#10;Ps6o/wDy1b73z/xVLeeFfBnhvTdMnsdD+0xKsX2ya4n3vuXfv2J/df5N1dB9viuVe2ubZpomfZL8&#10;rbPKrmvJW/uriz8hnt7dXdpvKfYsS/3N38NY1qfs48xEakqpsXn/AAj2q6DLFY6HaW1wyxJ9ot/n&#10;fzYnfY//AAOuo8N+ML6zt9q2On3Pm/aNsPkJLtWX/W/+PpXCaJNFDpqXNttSVleJk8rYn+w6f7Na&#10;FheTw3kqtZqjrBvWZ2/2N7/d/wBysY8tLllL3g5pylyxJtV8Q6rbeKnuYGWzuJbpUaaG1T+5/B/d&#10;+/8AfrYfxJryRRN/bUkMUXztCk7/AL1f4K5Gwuba/vLRliWa4l3PPdzfJ838CVF/Y+pvq0UV9/od&#10;w0svkTW7bolb+PfU0cRGTlyxIqRlH4pHdabMzxTfwJu/vPVtH3/d+f8AvPXLpcsktxEupzzPFLsV&#10;HVN7f7FTaPeNM1u0sDQy7XilTz96RN/t19XhsVD3aX2jx6lOfxHReZT/ADKqeZT/ADK985Cx5lHm&#10;VX8yjzKYFjzKPMqv5lHmUAWPMo8yq/mUeZQBY8yjzKr+ZTPMoAt+ZTPMqLzKl+3ywxItnoba3es2&#10;zyUuvK/4HWdSp7KPMVGPPLlHpudkVfvv8tdxrcKvr0Xh6DU1s7Lz1tfs8Kv8rfxvL/e+euH8H38v&#10;jOK4uYPBPivTUs5dkt2kSXCNtf76fcrtYfE2kf8ACQWk999kS9adXZ77TLi1lZv++9u6vmMZjYz9&#10;6P2T26GElH3ZGF8XbyL/AIV3/ZWi213Dplrq1u907r88rb02O/8A7LXUf2V/ZXh+K81C2kv71ZWl&#10;isXXZtX+B7j+6v8AsVzni3W/D3if+1f9Djufs8sTyw6ZPLFKyxbH37PnX+Gs/wAVeLdN1L+2Lmxl&#10;vrlF1ZkbzrOVE3Mm9PnXfuX/AG6+Yjiozq03zcv8x7Sw8uWR6Rok2q/8IvrdzqE7Q3ssF08TvsRF&#10;/wBH+T/d2V5b8KE1nVfjJoUtzqC39oyxJdI/lS7l+f8AjrP8PeP9Qs7LWNI1f/hHbDTbzTLzymTV&#10;Ulu2la3dETyq8/8AgDreq+GPidommS6attLdX1r5U25Jf9h/u/7FeHiqblXrVYH0eCqOnhPYSPaN&#10;Y0rUZtU1CWC2nmi8+X54V3/xvWx8Y/Dei6r8INQbVbNbO7WxtZbW4dfu7XiR/wCCuM8D+JvFXxK1&#10;zWLG20/UIbezvJ4rrU0X7PYqu9/469A8c/EVfAfg/VZNP0zVLzULext7eK7vrN5befa6J+6i/wBz&#10;f8716WMzKVelSpR+KP8AKeHh8tlTqSl/MUtK+APhC5s7jULyKDTbKW13wTPEkUrfOnzptdP8vXi/&#10;x1udF8Hto9j4Ts7u2la6W1ZLu8+0Sz+b9x33b1T/AHK7PW/i7r2sX730qtqtpersbSUa3e48r+47&#10;tt2/8Arynx/8S1vF0qxl+EzaPFb38VxBNNPLE7S7/kTd92tMNi69WpzVCKuDjSj7p0Hj/wCCHiHw&#10;n4ITxZqtzbXlusDS+dp6fJu/uO6/db/frn/AfgPXtSi0y8ttcZLe8g81be7vHT5m+4jvsr2bR/2i&#10;tPtfAd7P4o0OfypbNv7R0OXZ5M8X9zY3/oaVv6V4b0jVfBdprnhBV/4ReKBf9BvoPNu7Bf4PN2/N&#10;t/269ylipx9ytHl/vHn1IR+KmeNX+m+M9BuntpWufNib97C7RS7f/QKqXPjnXNE2JqEEcO77rTQb&#10;N3/fL17nYXmla95Vjqtzp7wquy1u4Z3ieD/f3feX/YqXW/hTbar4Vsp7m2ab+zZ7i6i+zslwk6si&#10;J/wJa6a2Zxw8Y83xHNTwvtZf3Twp/ijPbW7yz6arov8Azxlff/48lWLD4taZeL81ndw7fvfLvr6r&#10;8JWen+P9Ju7G80+Oz8QRQRRfaJrPyre8VX/dI6f3v9uvD7zwHBo+sywanpGl3NxbttltLtUSnhM1&#10;rYitUo/aiTWwdOEYy5fiOZh8f6HN9688n/rtE6VoQ+IdMuf9RqFs/wDuSpVvXvgzpHlf2hpWnyPZ&#10;N96GGV3ltf8AYfb/AA/7deP+KtBi0rxppug2cEnm39s0q/aPuLtr2I4ypKPMcMsLT5uU9jSZX+6y&#10;v/wKneZXnXxU+EWr/DHwro+vQX0F/pmqSxRRXen/ACIkrffR3/hZP9un6J4G8Y/b/s1trXnSt/qk&#10;e52bm/ufMlaU8yjOPNyilguWXLzHoXnUedXnU1z440e4eKe2k3xNslSaJH2/981F/wAJ/rWnxO15&#10;Yxpt+87wSxV0/W4/HIx+qS+yeleZR5lef23xOif5ZbH50Xe3k3SVo23xF0yZUZoruHf/AH4KqOKp&#10;S+0RLD1f5Tr9+2rEOqXlt/qrmdP9xq5WHxppFz93UI0/3/krQh1W2uf9VcwP/uS1fNSkZctWJ1sP&#10;jnXIdn/E1uX2/wB9t/8AHv8A/Qq3bD42eLLOV5f7R+07kZGS4XfuVn+f/vuvPfMo8yolh6E/slxr&#10;VY/aPZYf2kNVmtXttT0jT7+Jt3m/LsdvNTY//jiJ/wB8VYf4r+APEPmrr3geHfcMzyzQ7H+86O//&#10;AKKRf+BvXiXmUedXPLL8NP7JtHG14/aPTdY0T4H6ravctpl9YXe5XaGFnTzV83zXT/vh9v8AwCsS&#10;2+Bvgu/1TT4NK8R3dnbtErtcW86PF9oZ5Uf+4zfcSuKmRZl2tu/4DWZ9gltliitp13xfOyTK1eHj&#10;MshTqXiejSzCf2jrr/4S+I9Na7n0jxxA8UW1/s93v/55RPsTdv8A+er/APfFc5qUPj/R7q0s7nSN&#10;P1i7vWZ7VLfZ5v33Tf8AL/uPWZr1hc6lqkVzErXP2OVd0Kz/AMWz53erelePNX8N3/8Aac8UH2hW&#10;ZIrjyk+7/wDFV85TpSqSl7P4T1ZYn7MiKz8W6rpUtx9s8IT6bd7d8U0yy/KzIj79n+4//j9aWleP&#10;9K03WbeeKLUPDEvm/aIIU2XVvE38bun+29dBD8eNV1u3ln0rSo9lv5UV1M670+z7EX+L+LYlcV4w&#10;8W6VrcVxLeaLpc17LKyN8z27xRfI/wDu+b9+uOXs5e6bc3KYT+KrzUvEFpKtnbarMsstxLMiuiS/&#10;7b/c/wB6sG5/4SG/uNPaCe5328DSrDDLvl2/f+T+L5F+bfVvQdKV/wC0NPs7z5In82K7u9/lRbf9&#10;j+Kon8VXPhi4mWC+ge4li+y/a7dvvRbPn2f7L15soy/5dhGXNL3jHvEbQbW3udTW7sLi327ZYf8A&#10;Wr/cT/Z3pWf/AMJtbW01xLYxfZt0SvFNu3uu777v/s06515tSuLu+n3Xmqys32pbiLe8u77j/wC9&#10;WhH4X8Q+IbHUNXg0hrzT7WJWupkVHeCLZs+fb823/wBColGMY/vTbl973SCbxDbalby6rLeb7vyv&#10;s8VpN9yL/pqiL8u2ru//AIRu4sdVisYHt5fKVbf7L5sW1f49n3W3v97/AHKzP+FUX32x4rO8ne0i&#10;gWWCZIHR5W/3P/Qqt6D4FuU8Rf2HqeqrDqWnRfaFS3Zrh1+TesSbf4n/AIv7tTL2fL7siIxlIu23&#10;iTRvEmpXt5c2MdtaW7eVK6QeU7bv4Pl/4HVTW7qXxbeW+oLeLbJbr9nltE3fuIk/j/2qvWN/pGj6&#10;tLqv9kW1nokXlefaQ3mzyp9m5H+++7+Dd/v1yMPiqS81aVZ1tk2xNdM9u2xNv9xaVOPNLmjE2qRO&#10;gvLb7NpcTXLwTWkXz+TM29G/4AtZ+iPqE1q+tRXLTRRfJ5L7/u/7/wDDReXmlal5upWytD+6/dIq&#10;/eb/AD/HVvw94en1rRH0/Q4Lma4upfN+0LLs2xL99JU+7/t7qvm5KZH7yJ1Hg+8n02wu5dDtfJsm&#10;WKVvtC/aJWb+N0dv/QKx/CXiFtE1zdLpjIl1/oizeV/Ezp8/+01TeIZtV8P2em2zXzJLF5UUs23e&#10;9rPv+5Ft/wBj56yfE+jwQtdQafeeTFFtlluLv5U3fd+X+Ldv/wC+a548so8v8x3Sj7p7BqX9kaxZ&#10;67fXzSak+ltL56Wku/7zoiPvb7371/mryp7ZdevP9Dl3y+atvEkKu6K2ze6f3tvyVhQ6rLf2f2HT&#10;WjsPKtfNa42vsvPn+dP+B/JWrbX95oPh+0+WOzillXdcJ/rfl++ibfm+dv4qujTlh/hOGpKJnyXM&#10;Wj6DFP5U727XWx7dGfymb+NPl+7V7/hIPCcM93c6GscOrxQSu9vrErRJKmxPki2/8td+/wC//cqF&#10;E863eDV7meG3uGVrq3tP4l3/ACP/AHd2+ufvN1zFd+RPAlk3yNbpB5qRLv2b0dv4q6VTjVIjWlE6&#10;vxt4slsdDi0poJLC7+eK8exZPll/ufL97furl7N9M8K6DF9unmTVViVIESXzUliZ/nfZ/D8ldRo+&#10;jx2Mb33hy5vJtPgi82e41aJET5fkf/e2b65TWNa0qPXEs7S5kvNMtd0VnfTQeVuXZTo8v8KJEub4&#10;ivZv9puJfsbT3Mqs3lQ7v9j5Hfd/DVS8uLaa3iZpZPNt9v7l4NnzN/BW7bQtDpsrfaZIZYotjPbr&#10;/r/7j/8Aj9a3irxIvjm4SLWvM/tuKKBGuLe1VEbyk2xI23/0Ot+aUZGUZRlE5nZP4hZ7mW5n3wf6&#10;O29mRP8AvirelWd48Uvn6eyafcS7Fmu9nyts/vt92t3+1NP1Dw/FFeMulXcTMkqPE/m/N9z/AOK2&#10;VBZ28/w7vNFupZV8X28995s9o0++3ZV/gZ/+ev8AuVEqkmuWJrH3i1eJpTaDaX099BrGtSyskCTS&#10;/wDHrt2bElVvvL8//jlYbWgtWMct5c2sw/1kcMqbQ3f+OtrxOun+MGli07QW01LDc7w+emxV/v8A&#10;+1XMXn2pfISTw3qELJEq5tE+V/8AaPuf6Vy046HTKRBrGtNZ63dXMUaww+arslvu+zru/g/2l/2k&#10;qZNYlv4nXT9Mhe4X55fm+TbSaDrGn3mjXGnweaiWrK8Dv8z/AO5Ve6S80S6lZvIuX+aKXZsTd/c/&#10;z/sV6f8AdOCXKVdSS58O2dpPY+ZsuIm3Oi/6pv40qHRNYtkuop7loH3L83y/d/3/APviq9559nPL&#10;bXksk37r7jt8i/7lUrm5ublYpFWPZtVIIdv92umMfdA66w1tbxZYFVobf7qp5uz/AIHWlo9zpl5p&#10;6WP2ZoXWXYt3afJ5v+w9cUjtqVvFE08Ft955U3bPmq1o9/PbNFu8t7Rm81YfNrKVMInodtef2Psa&#10;WCeZ7pf+Pjb88S/xo6V0dh9ms9Ff7DBPbSrBsnu5m/hrzS2udmqIy3M9zL5Dbre3b7q/7aVYTxVe&#10;Q3EUVz/pMTLs2/P93+46V105U8PLmiYy5pR5T0uzsG1VXn3XOy3+f54P73yb0pl5Z/YLeK2vLmR5&#10;YmV4khT7v+2/+zT/AAlftefvYpVS43N5HnfcWL/4qrGvI01v5sS7LvyokXc2xGVv/QlolKlGnz/a&#10;Mfe5uUn0e8uU01PtjQW1pcL+6/v/APA6Waz33Fvt8yFIm3rvXejKtVHuV0fWdP1e2gXUnib5rd/u&#10;Mqp/H/DtqWHxJLc3WoNL9mTzW/cQw/cX/wCJojXp8so1Db2UpS5omnZ3ltCtxtufutvaKb7+1vuI&#10;6fPVvWF+zW/2xrNYXum83Yn3Gi/ylZmmzXiWtpY6fa23+lMvkPtREXd8jyv/AJ+Wql54kns7+KxW&#10;+kvJbX7sVvBv/wCAJ/4/RHFSjUjL+6Hsfd5SbW7ZfscsV5PJYXF188GyL5F+58j/APxFZKXOoQ2L&#10;rP8A6TcKv2dnt22bv8psrb1KaLUtLt5Wgitr1l3s/n7PmZ/vvXOXmsf2rpsun+bsu1Vrfztv7pmX&#10;/b+9VylHl5pfEH+E2LOG2+1fNOrxRK3ybU3rL/8AsVS1LXmS6iXSrxbmK3ZnlR1dPl2b3+9UWj38&#10;d/ceQzs93dRLtdl+RW/uf7Vc58RLm202LT9P+1LNdxLsbYv7lv8AgH8LVVSPJH2kfiMY8vNyyNWb&#10;WP7Y1S3lsbad7i4iaVbe4++y7K7DTbzU4VdZ7NodsuxXRUfctee+H9e1P+1NHX/kKstqyWc0K/P5&#10;X+2n96u4s/iRYv8AZ4mgn82VvK37dieb/cr0MvrU4+9VlyyOOvTl9mJ1TzLDE8srKiL956ihv4pr&#10;ryP42XeuxfkZKwrzxDbX9rE9ttudrN5sP97/AGKZpUM/2rykuY5ty+azo2z5a9uWZRlUjTp+8cf1&#10;b3eaR1dHzVXS8imZ1WVXdfvVL51e3GUZnHykuz/bo2f7dRedT/OSnqA7Z/t0bP8Abam+dViG5VKN&#10;Q5QS23r/ABVma9qVn4YsHvNQl8mL+H+N2/3Era/tKKsXxJ9mvGsrmXTI9Ve1Z3WF/vr/ALlYVako&#10;R902p04yl7xx6fEjU9bbbofhq7uU2/LNcfxVp2KePZrq0nlgjsE81XZLfZv+/W1D8S9BttkFzLPp&#10;T/3LuB0Rf/ZafqvifUL+wlbwv4vsdKRV81riFvnVa8SrU5o6yPYpU1GXwnP6V4Y+Kz+JtQ1Pw54m&#10;1bRLS4vriWLT3V0t7fdK/wDe+X/vivSH+NPiHwrcW9t4o8VafqrxS/M6RRO8TV85aDZ+LPipfarB&#10;4o1zVtV0+KJ0g1B5Xli83+BF/wBn+9TrD4exeF9632kXd/tb5prfYif+gO1eJy+78J6H2j0bx58c&#10;vD1zFd22leGtCv5mbZ/aF3v83/viKvF5PEPiC8tfsLXNpNaM3/HvDY/Iv/fT10Ftqvhq8mdZYINN&#10;Rfuw3au7/wDof/slYPiTxgulS7NBnWF/4Zl2fL/45XByw+GR1x5o+9Ew9Y0vUbeKW6trKGxRkaFn&#10;t7ZVdt33vu1jeAZNe8K69puuaVFDC9hfxSxQ3Hz/AL1X+T5PvVq+IfGGr+JNDfT9Q1ye5iZldk21&#10;yVnpcFhdRXMEty8sTb1dF/irslGl8BEZVfikfYdh8eNe8H26Ra14A8N3iff85GurKV/9ver7a6DT&#10;f2qPA95+41Dwh4m0qVv49G1j7Un/AHxLXx5rfjzxDffup9QvtjfwPXLpc3jXG6CWRJf4dn368upl&#10;WD+zE6Y4vE/aP0Am+LXwg8Qp/wATDWtWs/4Gh8Q6A0qL/vvFXJfFDw34E8YaPpTeCvG3glNQt75b&#10;ja2oz2Xmqv8ABsl+Va+evhv8Tvifps39n6Jq6pbszO0OrKjxN/f/ANaldL4k0FNYje61mfQLO637&#10;5f7Mi8pG/wCA79tVQyifNz0qkiKmP+zKJ6brHwx8ceMvDMun6hbapqtlKvzTaHfWuqxf7ifPuWpf&#10;DHirxL8GZLS58vW9K+xxLbr/AGno8qJKv9x/7y180eIbHStEs7S50jWm+1tPsaFW2Pt/gf5fu16V&#10;4P8A2wPEPgHw7b6VY3mrS3EEWxn+2O6M3/Aq7Y4bEx5oc0SJV6cve5T6Vtrzw18ZreW+8INBZ+KI&#10;l82+8N/c83+/Lao33v8Acq9bXNtpvwnuJ9QWeGKKW4TyXZ7f5meKvBPBn7V3xf8AEHirTdT8rTUt&#10;7dv+Pu70eJnRf49suzdXtvi348W3xR0b+yvGeg6br1p8v+pnltZflff95XrlqYTNK9ONPl5oxlH/&#10;ABGPt8BSqc3wykYXhv4qS+ErhJJb67+xXX7pt+/ev9z/AMf2V3fhLxzbeM7BNG8S3kFtqv8Ay469&#10;cL5qM3/PK43fw/7deXp4b+GVz/x7L4v0FP8Anjaasl7F/wB8SpTn+G/hWZkXRfiRd6UjfeTWdF/9&#10;nif/ANkrplQq06kqtShLmkClQnGMadX3Ttr/AFvVfhp4jlttQ0O0s9QiXYzpE6JPE3+6+1levPNb&#10;17w9rHxi8Py2emakmoRaTPLK0N1vSD++mxt/y17b4P0Sx1jw4nhrxR8QfD/iHTIlb7DqaM9ve2Df&#10;3ERvvRf7FeP/ABU/Z78beFfGmn+I/CCx/EK0+xtEz6TsR4Pn/ub/AP0CqjjqXNGNWHLU/wDJZGbw&#10;tT/l1LmidBefFrT/AAkumafeXi6loWrX8VveaNqenI8U/wDuPF91k/heuu8SeC9MubWXXPDn2a/8&#10;ONLs864Z7eWBv7j/APxdfIPjnVdTm17R/wC09M1nTZdLuvtDWlxpzJ/v/Pvr0jwT+1BZ+A7175ft&#10;KWsv7q8sb6xf7POv9xq6oyp80q+Hl738v8xlKjU5Y06kT25NEbxV5VtqdtPbXarsg1OFkuEb+4ku&#10;3/0P/vurHhv4dRX+jeJtN1eK58r/AEd2SaBotrRO8v8AwL50/grjdQuPC3jjwzP4z+Hl79r0SDnU&#10;9LVv9I0lv9pfveV/t11nwr8Wy6x4I11otQ+SwVfKuNu94ovKlfZ/u152Y4mUMHKVGr/L7v8AKa4e&#10;h/tHvRMf4deEtM1bxR5d9FpupRNZy7oZovn+5/cZK5LxJ8NNMfXNQW10q28pbqVFS3l2bfn/AN+u&#10;w+F3jTVZvFVpBAzax9o/dN8vmuqs/wA71p+IP+Ea8MXGoXPihtNvLvzZfK0/TF2Onz/fllX5V/3K&#10;6aeLlSzCUpe97sTGVBywseX3fePKbP4LT63eJY6fp+qPcN/yxRnb/wBCrmvHnwfvvCWpJbWN9p+q&#10;/ut86Qsn7qX+5vX7zf7le1zfE77ZpNvYrbNomlKu9bfSZ3i83/b2feb/AIHWDNrekbbif7ZfQy+U&#10;yM93apcfLXf7fE4iXNGnyxIjGlS+OXvHg/hXSta8VaNLfWdyumut01uqee+/5f463vh3o/jzxzqW&#10;q6foK6lrd3pbbJ0t/Kfb/wB9fersPhRpWkJ4NtFs9V0vUkaWV/OuGltX+/8A9816l+xPDZ+EvGXj&#10;O81O50+zS8ll8qb7dE6N86fJWWNxbwuE9rS+IKNNVa/LL4Tw/UrzxH4SvLix8Q6fc22oW/zqlxZu&#10;m35P4ttRQ+Ob77zafHMm3e2yfY9e+/FrTbr4kfFDXW0+DeitEkU3yfZ22p9933/52VxsOleE9Ks9&#10;QW+aDxPqu7YqIzpb7v8AvjdLs/4CtclPOpRp0583vS+yTLBR9pKPL7pwMPjaKaJGlsblN39zY9Xn&#10;8Z2d/av9jg869iX5U+4//A0asSz8N6Zqus6hbXVssMu9ZV8mdEi3b/uJ/e+T5f8AZrq/B/w9s7nx&#10;NcWtrYz21xFAz7LiXZ+9V02b933k3/wVzY3NvrFOXN9kKeDjGXunL+IdeawXSr6xvI4Yrjcl0/35&#10;om/29ny/PvrS86LWLDy76JX2/Olw/wBxv9us/wAT6bbf2z5V3HBYW918m1IP72/+BfvU1/BPiFJ/&#10;t2q6hHc2kVjFceVbtvdbXfsR3T/vj/arx6WPlh4+98MjaWH9rL/CZmsX95oN+n27U45k2rFAlj8i&#10;Mq/c811/ub3Wtiwhgv5YoIoJES/aLyrv53+b/Y/vb65q88T2LxS/Y4ru8Rv3Wy7X7rf30SrENz4j&#10;k0u3b7TIkV/KzxJ5qJu2/c/+xesalWU6f8p006ceb3jlPFupfY/FF7pkUs8Mt4zeeifJEu3/AMe+&#10;Smal4P1fweuhXk8Uk1lLut18n+9vruLz/iSat/ZmofZku79f3t27PKkSsm/e7r/3zWL4bh0jWPD+&#10;of2vLfeasTXUHku7+Q0X3H2N95Xd9tXKpGNOMolxiXdBmgv7d2WX/SLidVeZItifL/z1b+GreseL&#10;PDXg+TXUsYrtLq/git7P7JeN5UG1/wB7K67/AJ/k37KsaC7fFT7bqdjqFtoOoWdt5t5D5H+j3Xlb&#10;N8uz/vj/AIFXL6X4h8NaJp93Etnp9/qt1uWWbUP9a33G+T/nl/8AE15nLKrK8v8AwE6Y+6S+JLq2&#10;S40+80OXVJrLY0V5cOu9J5fvvFF/s/drC02wvry31OJrZbCK6VbiCa4XZcMu/Ymx/wC7Us3iiXTf&#10;Ct1ZrqdtNbrdfaILexgdEg3fff8A9lqaGz/s28t9MvLlXl1G1ie1d5f3Team9PvfKv8AdrujDkiR&#10;L4iv9h8P6P4gaWBp5tHt7XdffaLXe88uz7/+yrv8tUW8ML9h0+8vLFobu82usNu2/wA+Jvufd+7X&#10;caxZ6fo9w+jWOpwI63kETW9pL5vysm//AFv3W2f3ax30G80GL7ZZ/wCt039751w2/bEr/cRP4ain&#10;Ucg5ZGf9slbVLux0+CFL3/lrbpLuRfK+/W79pg1bQ7S5s5bt9QVtmo7F328vz70f5P4f4dj1i+Nv&#10;EGoeM/ET61pmmR6PprqsUCW9rsefcnz7v4n+b+OjQba58O2d3pn9qtbafdSpFeQxbtn+2ny/M/yV&#10;bipR/vFyl7xd8SX8Hir+x9Itpf7Slinlul8ldiLu+/5v8W75Kyn8JXn2yW2s9QtIfKbzfOeffbyx&#10;N/cl/wDi60PE9n4avNSWPTdKbTdPuIF8h7e5l8pZd/z/AHt7Mrp/f/irP8N+IWsLC+8PS3LWGlMy&#10;yz3Fwv2j7v3Nn/fdEeb2fNEuXvS5To7Ow0q88L3FnZwedrtveLLsRvK22uz5/KX/AL73VyN/c/Y9&#10;LtJ7TUFhsriWWVbR233DKv8A8Xv/APHK7a48ReH9P0n7Dd+H11W3fd5F95uy4lVtm91f+H5q80ub&#10;qz0SO4X+yoIZbj5Inm/evAv/AMV/tVGH5pORFSXJE6jxh4q0XVND0LSLNtUe0s1uLhn2om24b7m7&#10;/aTb/wCgVynnNDb+RY232myi3S70V97Ns/jrY1VINH8DaVHp9pq03iWK+le8d7X9z5TbPK/4E/z1&#10;m2Gt3nja3uNI1BVSVv3rW+10fcv+zXoUY8sfdOORv6bqVm9rZW0Vte6JpksqpLLLP9oi3fcldf7t&#10;ZWveVZ6ddRSRSI63W1fm3pLF/A9YuqXlpZ2tvArtc27MvyWip8v99Hr0fwrcxarp175s9sjtdLpt&#10;tDqGxHgi2fJK+77v+/Wco+y98jmlI43RNSlsE1DU7aK2+yxfuvsNxL/x9bv49ldh4NSW20nUPEel&#10;XipcaXAt1Pbuyb23P5Xzp/EtcvqvhWKNUnljubCK3vmsmd7mKVEZfv7H/vVLfxz+CZdPl09WfT79&#10;98Fxdr/rUV/n3fwrRU5anux+0XGMjb15/wC0rfzbllf7Haru875EgX72/f8AelbfWE1ql54atLm0&#10;vo4b24n/AHWxW+6r/f8A9j7/APwKsa88Rav4n1lbmd/7VlZ98u9t/wD32/8AdrWtfN017e+vvK1K&#10;002fZ9nt22f7if7tL2fsYkc3vGr/AMI82l6lcXMU663pnm+VPqaReV5v/PXyk/8AZ9tdFq3jjWYN&#10;UuG0zS5TYSbDB8w/1YRVXr/sqKxdb8c/2rcPbWulf2VexKsux237tn8e/wDz9yo7WR9ShEkmka5d&#10;TL8kkkEWVLDrXNFTetSJcv7pkaXeWN54NSJba0e7iZUXYjo7N/Am+n3/AIt0/Snu/sNmqPcbfISZ&#10;U8pYv7n/AH3vqvrGm2PhK/l2z/J5vmwQzNvedl++n+x/9nVfVfiLF4h16WWXT1hiaDYqPEuyJv7i&#10;V6cY83vR+Ej7RUfWJ9buLWBbZv3q+Uvkrvdpf4EqvZ3ME3lWN8q23lM277Rv2f7H+61aD+RoOmyz&#10;wRL9rXb8k331b/YrIkv1S18q2sWe9lffPM7b/wDf/wCA/PVx974S+Ul1v+zIZbLT9PnkTcqpLNLF&#10;95v9hP4VotvDE6XCW0sEiS7vKXZ/e/26xLm8ns7y3aVdj7t6on8NdHc63c3iusTfI212T7+7/cet&#10;Zc0YgVEsLl9Uu1uZZUlt22RJt+81bd5bTw2MX2mznuUuPuv/ABxVmXMzWd0lzeOsO5Vi/ffO/wBz&#10;5627m5VNU0y80qefW5ZYt7I/yeUy/wACf7lYy5g5fdOl8NwytoyXiyxzPF88s3z/ALrb/Gn+1XSz&#10;eMLOa8u2iij1hNv2iBEgf90q/J/En3d9ef6V4ksb+80q21DboNvLeN5syfcVfuO77fmro4fGGm6X&#10;Z6rp+nwWyS3Sruu3XY7Rb/4P7q/cavOqRqc3vBHlLCeJL6w0N7axuZPtHyuyJs+Zf9hv+B/cqx4Z&#10;0pfE91ZT31zHDFdN5UCJdJ5u77nz/wAX3KzNK1WxSy+0wbbm7il2RQ+b/rV+f56sWEM+qrb319Pp&#10;ujyyq3kXc2yL/cR/v0vhjIuJFquiarc+KJdBaf7NFZuyT3e773+2/wDv/ItaFnr1jZ6s8Wqy+da/&#10;6qJ7SX7u3em+tC28bX2m6XrGmMyvbrKsrJcbPml2fI6Ps3Ku+sK61jTNb1zRImij0233eVPfXCPc&#10;bW3u7vs/io5pf+AhKI6a5ZNSSBbmeaK32os00v8ArV+/sf8A36bealFeeJtssX7q3+T/AFuzczfc&#10;2f7lVPEOpafp+pRW2mWcl5ZRN9o2btj/ANx3/wCB1z+tot/b+U1zs3RbIkmZ/wB0rfP8j1tTlz1P&#10;aGMv5Ts7nWLbQdNivop28r7U0st3b/PKrb/87a5TXprO/s5blvvyszxTeR887f8AAfu1malqTPZ6&#10;ZpTX0dyjK3m/Z/4m/vu/+5VRIWS3tFWdnSX5G+0b0+79xK6Ze9L2kiOXl90it9Haawt5YP3LuzJK&#10;jtsrbttKW2TyLm5ke7iZYoreH+H+N99ZVhNqcmpXDSMqSquxURd/3v4Nlauj6VPpvh+01WXy4ftD&#10;SyrM7b3bb/AlbSlyhyndprF5oksq+QrpKqy+c+xHb++lbV5fyvodktnKsMrNs+0P9/8A3Hrz3Vb+&#10;Kz+yMzNvuovN+yIu/wApdlaug6lFNYfY4LzY9uy3C+cvyM38e/fVxxfumMqZ3uj3MVtdXFms++VV&#10;V231sQu0y3DIu9Ldd7fN92uX01L62i+3Xk8bvLL5X3fvf8Dq39sgeWFpZ1R2i/dfL5Tqqv8Acf8A&#10;2q9+hmlP2PLT+I4JYaXNzSNhXZN6+bv+betP86sH7Yly0sq7vNi+RtjfJ/8AZUXmpS20tv8AL50X&#10;/LV/7te/SxceXmkcEqcuY3vOo87/AGqzPtKuqNEzPuX+Ojzq9CMuePMcxofaP9qj7R/tVmedTbm5&#10;+zROzK3y/wAC0Sqwj8Q4xZpTTQOvlSqro38LrXO694e0Wa1llaCO22xM8uxfkb5Pk3/8DrS85nt3&#10;aDb8y/Kky1V1XR7PWLd4ry286L/brgrxjX93lOyMvZe9zHzzpvjL7HcXHlStbWUW54oYWf5W/g/j&#10;rT0r4i61ulltftz7vveSzvXsem+BtDsFRbbSrZ3Vfv8Alb3roJrC2eXbBbRorLvVEVE2tXz+IwX1&#10;ePNI9enjeb3Ynzv9p17zXvv7Ik/vtM8W2tJIfFX2x7yLTPOeJtjfZ/KevWPE+lbPC939mg2Xfy7f&#10;n3v99KsWdg1tdXEU7SI6ys/yNsrljRpSqRpy+0dMq0uXmPErzxbrWm+bFc6fJbbt3yTQKiU3RPiF&#10;qt/f29jYyyW1xcMtuuxUT5mr3XWNNtrzRrjdEr/LL9/5/wDlk9eSfD2zVPGWlLL5dzL/AK1d67P4&#10;K4MRKNKvKl/Kd9GMqtKNUiuIfGd5FK8WnrqX8DPbyxSvXH382uafdS/bNKu7aX+LdA6PX0VeaDoc&#10;PmtPYwvub76Lsfd/wGotYh/4RLw5ez2N9qFm+3fB507yp8zpU1liMLy83vcxMa1GofMtxrTzLtla&#10;T/cdqrJc+Z/Cz19AaxpuoWe+5gisde2/PP8AbtOid6xdYh0pItPvm8OaBeJf3S2/m2nmxbd399N9&#10;dKeJj7vszPmoS97mPF5plfZ8v3a+gPhXNoN54cspYltP7T8ryp/O2eazVX8VfDHwdp+g3F9JpV3C&#10;9qu9vsN597/vuiH4R6VrGk29zbeIL62eWBXgS4s1+X/ga13UK1TC1PepSOOvGnXj7sj0j7Mu37tQ&#10;vZq1edab8HPFWm3X/Ev8RrrEW35be3vHt33f8Cq9/ZXjzQ9NRb6z1n7Wvyb0W3uImb/0KvYhnmG5&#10;uWXuyPKlldT4onX/ANmxbfu/98U37HLH/q55E/4FXl83xI8Z6HepBqui+TEzf624tXT/ANBrS/4X&#10;ZY2yo15bK6fxPaS//FJXfTzTDVdpHNLAV4nff6Yn/LVX/wB9adDql9bNuX5H/wCmMrpXH2Hxj8OX&#10;+9la5hSL52d4PkWtuHxnodzs26nAm7+/8lb+0w9YzlTrQNO51L7ZKkt5BO7q25Xf56E1W13fLL5P&#10;+/8AJTIdS0+8/wBVd2z/AO7KlSvbK/8ADvqvYYaf2Yi9rWidt8OviLY+CfEUWtLoOm3lwsTRSvbq&#10;lu86t/BLt+8v+/Xqum/HL4aPYahY3Pw5j0q3v12XKafsXzf4P4Nn9+vmx9Ni/hXZTf7PZPuyyf8A&#10;AGrwsRw7gMV70o/+THdTzXE0vtHrfiq307WLebT/AAB8Q9N8DaLKuxtGu9ClTzV/6a3Ss7PXn0Pw&#10;E8Y20v2nStQ8IeJ9v3YbTWvKf/vifZWFsvofuz7/APfWh7i8T5mgV/8Acrmjw9Gn/Aqcp1/21Unp&#10;VidK3gP4sw27yz/DnUti/wDLa3aK4T/x1/mrAm1LWnuLvSp/DmqWeobdi28tnKjtu+5s3JU9h4w1&#10;PSm/0a5vrP8A695XT/0Gur0f4/eL9NZPK8S3b+V91LtvN/8AQq6JYbMqMfcqRkT9awk/ipmF8NPh&#10;v4v03RrTSNQ8K6po8tqrvPcahB9nt1+f+N2+WpfBNh4Q+DOk3cWuXn/CZ6w10119n0lX+wxbv4Gl&#10;+9L/AMAr0DVP2kNa8WaS+leKtP0nxVpTfetL6D5G/wC+Xrjfsfwi1B/9K+Hlzpf/AGAdbliT/vl6&#10;8SrSzWfu1Y+7/dPQpVcuDUvjHrXjO6innlg03T7f/UW9i6J5S/c/h+7/AOhVnJ4h1X7Rd+VL9pfy&#10;t8v2uBJfNX/2fZ/E9Ns/AHw5fVpZ7HXPE3h5ZW3xRTQQXSf8DdUWtjSvBi6xstrbxnps17dS+Uun&#10;3ay28Utuvzum9fu768TEyp0vd9lyyOiMeeXuVDl7O5s7m3u7y50qCZF3SwOn7pFbY+z/AHvm+bZX&#10;V+GNVl0vXNPX7c155vmxXkKb02/JvTY/3dv8W/8A2KtN8GYvGFn/AGfY65o1tdqqyzxTTp5S3G/5&#10;Ht2+6y7PlrirDRIvAfiC7g1NdS1X7KzPPY28vlW+3e/z3Dfwq/8AcT+5XzMq1OvGR2U6MqRDr2iX&#10;3iTTdPvmuYHu7r/Xu86J5X9zY/8Ae2fwVzut+Ibn7BaWdmslhqFmu9rja7vKyu7v/wAB+5XWw+Hr&#10;W28ZahqFrdxzeGtsFxdQp+98pGf50Xd8zbKxNB8YS23iHU9ai8Of8S9rpX+yXcvzyxM/yIn/AACr&#10;jKUo/DzcpEuX4h6SWOpeENTvILxba9WLZKjqnm3S/wAEqf8Aj9ZVhrC2+m+bqFjPM7MsXnJLsdmX&#10;7j/7NWrnW7O8bUIpdI2Xctqyf6P9+Jl+Z9n/AKDWanh5ptJ1OWxnnh+zxL5uxd6RKz/xp/46tbRj&#10;H7Zco/aidLDpui+IdGiuXs40iaDzZXt7zd5TLLtlfyv4mrn7e3isLXUIp77ztPtYri006V1d3ZZf&#10;uRf7NZuleD10u+WK5aSzvZ4JXit9/wC6nX+BEf8Avf7NYj+Hr7fLF5S2GnxSrFO/n/vYGb7jv/s/&#10;7aVdOn73LGRFT4eaRd0PRPEs3ih4NGs7mw27rW8T7jquze6L/wB8Vj+Kv7a8ReKv7Te0jm82VZby&#10;Xai7duxPm/2fkrs/tmt2zy3lp4jW51VWa3+0XD7vPgVPn2P93/2aszXviXqvi3/j+traHUN0UUDw&#10;2vlJPEv39+3/AIAtdMZVIy5oxOb3Z+6cvbaOt5eXryy6fZpbxfaJ4rhtnm7pf7n/ALJUVna614h1&#10;ZNP022udeurdfKWL+7axP/Bu+6td346sbzWL3UPEvimx0+wl1aL7emnouz918io6Mtc5DeT6bcWs&#10;rfa7aW8/0KK+8/fui2fxf7n+1XVTqSlEiUeSRhaPq2oWdxcWkFtezeU7S6jC8W+KJ/uo/wDvV3ui&#10;NpX9rW8U8qvqF+v2dYbuXb5Uu9ER3T/gf3K5q68RW3grwn9m0i+1K4uNZum+3JLs/erE/wAnz/xf&#10;xt/3xWD4t8YHUr/z/PjuX89Z5XuIPKeVl+47u3zbv4f+AVUqDrlxlynqfibxZBpt1tuZYL+70uWL&#10;yLv7zz+V99Nv8X3Pv/7dcTJqVzZrb30TT38WpSrcL+6Vf3u/+BP7v8Nchc+LYH1LUJ7mDzt0u+JE&#10;+4rfwf8AAf8AYruvBeq6R4kupf8AhIbzVEtLO2VbX7Ps2RXEr/c3f8sot77v+AVHsPYR5jb2nN7p&#10;1HhvTZ/EnjBNM1mWPRNdvLye3a3eL91FuTf5Tp/v/wDfNcFZ+J5/DcsttpFis2oRM1qt8373cv8A&#10;s7vl2v8APVfxbb6fc6jqbaffXt/rUV9v/tDzd6XS7Pnf/e31zWm6rqr3/wBjtbOS51NpV2/L91V/&#10;g2f3a2p0eb3pEe2/lOw8H+PINF8R2U+qxR6laWqt5FvcJvRd33/l/i2VsfEDRNKTxHZapoK3MOmX&#10;UEVxF/acu/du+R32p833/up96uRs9YXVLi0i1q5W2tLVpdtwkH737n3K1te1SOK3tbT7XO8rRbbN&#10;7hVV0RV+RP7uz/dqJU+SpGUCJVOb4jTe01nT/EnlaVqGsPqEDtLBq3mPbzN8n/PBvuf7P8Vc/LeX&#10;2m3Gu6CtpY+Ib24f9xqcKu93FL/G8Uv3v725Pu12vw08PS6tf3F5LbQ3MrWbSxM8v+q2/wDLXev8&#10;Xy1R8O63qFhr39paLZ3L+LYH3wTJs81l/j+T+9/t1KqayFH+6cvpvw38WPY28CaRs+0L9q+0K3z/&#10;APA3/hrsLC21rwfYRaVqGntYamrPteZU81lZNjxO/wA6sv8AsPTfE/ieKHUruLUvP177Lc77yH7S&#10;6bWb/YX5W+9trGs/GdsmuXt3BZteRSxNa7NTlleaJv4JX/ut/DVS9pVj70SY/wB01o0gm0u3+12y&#10;pdXDRS2025Ps8W19j+bF/CyLVvVPEmip4j0/T9Qjk8T6Et0u7YzxXE8S70/dJ/d/u1W8N3ltr2m3&#10;rXO6bda7POsW2bZf4E/2vk/v1ySPbeGbj97fTvp8rNKqJEiSxSqn7p1/77rGlT96XMEpRM/xPpU9&#10;jdRLZqsNl5S3CzfOm3d/B/7LXceD9YtvD1vpWs2Omb5ZYvs8txdy/aov40d/Kb7v92uKXXp7yz3N&#10;PqGpa3cM3+iRL/o8S7/n+WrfhLVdV8Pa3Eup+H59S0p2Z4tMmZ/J/wBjft+8qf3a7KlOUqfLIjm5&#10;Zcx3T6V/pGt2euXMEMVhB9oW7t5fN+1Nv/dRW+3+H5/v/wCxWzonjPxpo1m0NjczWgZyZYTLna4+&#10;Uf8AjqpXAwzXd5Czabct9nv7zym0+++RItv8C/3V/wBmupbXtc+He3TJb288OrKi3kVnAylDHIoZ&#10;XGOzZzXBKFtC/iOQ17wxFpuh2/8AaF9JDrSr5v2SZf8AVRPsfej/AMX36q+IbbSvD1npk6/ZNVvX&#10;iW4aZJX3t8/zo6f3qZc6x/bGlxahL/pKW86peIzb02/8svkqXUrnw9r2vSxWemf2bL5uyWbd5v8A&#10;ubEr0oxl9ogzfCv2bxDq1ws91OlosUssFu+90Vm/gemeJ9E/4RXxVe2LT/af+eU275GVq7O623Vx&#10;aafKsFtL5DK13dr87S/c3/L8teQ6tf6nNq8sGoTyTS2rMn75/u7a1p81WRZo6lZ3UMzRyP8A6JL8&#10;rLu3bP8AerpdDTT7aw1KC5vp7CXyN9r9kXful/g3/wCzXFJefaPllbYn360ra8ghvrSW53TRRPsl&#10;hRtjyrW0oy5QLv2Zrlt19LIluy/vZnXfWnpujy/YEbarxbZZYk8/Zu/g37//AGSsS81Vr9fKba6N&#10;LvV0++taf9m/2P4ft9a1DdeRXUr26wpKu9WX+/8A7OysZcwGxYW09zpKWcstolvu81pk+e4Zv7m/&#10;/wBkqKGztk1myWxZpl3L56P9xm/jSqWiaw1nay/ZpY7aK6l/ew3ECO+1f9v+9WleJpj6h9ss9thF&#10;uVNiNv8A3v8Asf7Nc3vRkQWLy8iRkbbHNuZnZoV2PEtXYdbgmbT2Wdrx7P8Aeqk0Wzyv49mz+Kpo&#10;9SlRb22/sxryLylf7ux5fn++/wDwDfViHUl1vVpVttMttNt2g/dQ28Du6/8A2VY8/wDdLKL6xpUN&#10;hd3l1eX1zqF1L5qp9z97s+Te/wDwJ/krl4dS1B1iaJWfazbU8rfWt4k8MK0UsCanY38rbZWu7f76&#10;r/c/+Kqp4YvNQ8PSxNA0/wBkZmt/ORd77W+/sraPLy80Q+0dN4SsItH81tVnjhS6bfOjrtfb/Bs/&#10;i31gp4hls9euLO51dXS3Z/IuE+eLd/A61p+JPBkradcS/wBoWNn5W66V3n+f/c3/AN6s/wADaa01&#10;u8rWNnc/aGZInmXe/wAqb3esoxjyyqEcxDdalFZs8FtbR36Rbna48jZuZv493/slW4dVtprz7Hqc&#10;E81x9q+a+m/5ZLs+4iUzUr9n16ylWz8m0VVfZCuxN3+1/s1bttSs7bUvP1Dy7aVlZGmt237d33N9&#10;V9kj4iVLaxTUnb7GzveN+62S/wDLJf7/APe31b8T6xpiaNplnYz/AGm4li+Z3+59/wC5/wAArlft&#10;kEMVvaW1nK9xbqySujb0/wCAf3atWegwTapaMytCn/PLbsSf+592jl+1Is6vw9420i2v/Kig+wJ9&#10;jbbduv3m2fc/3Xes+81WfxbFqeoTztDbxbUWJ/k81n+/8/8ACv8AF/3xRc6VYzRW9y/2b+z5ZVii&#10;hsVX5Wbf8jf3W3LVTTdEbWL+40+xuWsPKl3+S8qbJ1VNjvv/AL26ptT5uaIEum+Kp7C4t/3qpZf7&#10;a7N23+NK6aw1u5hunVYPtN3Ou/ei/d/3/wC8tVLnwqsMstjrX2aaKJt2+Fvk3f76/drYs9vh5bT/&#10;AFD/ADL5r3Ev7rbv+RHeuunHljzQMZe9IlTzU0m68qWO5lt3aWVN2z/KpRompNefaNss81v/AMst&#10;+z5t38FGjvbaprN2rQTw2m7zZYYf9V/uJV5LCzdvPjiks/s7bPs7r8jNXVhoylV96RzVeXl900La&#10;ZprdW8pk/wBh/vrTt/y/K1VdSha8s1VW37fu/wCzVe20qWGVJ2lbe33f9qvtI4mVuXlPH9nH+Yls&#10;5r7+KJYXWX5d/wBxl/v1bmR31a3lvL5Ybi4XZFabk+b/AG6x7/XlS/SxgiZ7j5lXZ/e2Vq6XZrf/&#10;AGLz1VPs8W9pk+fa2z/x2vOrzp/8u5HpR5uX3oluZFhneJpfnVtjbf4aJr9obV1Zv9H3fNVSzhvJ&#10;rdJ57OSz81vk3tv3L/wGq/y3N1dwLK01v5Xyvu2V0+2jV5YwlzSOaNL7X2S7JqX2OJ5Ytz3Df6rZ&#10;LsqaF/JlSdf++/71UYbD7TKkCxNc/L5UVv8Afp7o8LeVtZNrbNif3q6OWXNzVSJSjy8sBni2wn1j&#10;Q7iDTIGmu2ZXWFG2P9+orXxD539qz31jJZpEreUjsj7Zfk+//s12Fnc6fomhy3NtKt5rcq7YreJf&#10;4f8Alq//AHxXFQ6q2t38Vs1nJvX5Pni+Rl/v18vKUatfmp/DE9SjUlye8Fh581+jX19bfZ2iaLyU&#10;/vMn9+sTTfDEVh40tLmJlRLWJZf/AB+uj1WG2s7WFpVjfd88H8e5qybawluYnl+0r5q7ovk/1qtv&#10;3p8//sla1KFCpUly+9KRpTxNWlGMfhiXpnvLbUriXyFuUaVtuxvnVax/FXiRprB4p7GdEaLylhdd&#10;27/cotvCX2lXuryWeHUGf5nhl+9/crQmvJbyJIIp99vaxb4k81HSeX/bWt8VT/cwhy+8c1Op+85j&#10;asPK+wW8tnKrxeVvb++tef8AxI0dYZdM1C2bZLLfRbk3fIzfwVp+G/7csLWKWzs7R5WX5t/yO/8A&#10;sPWV45m1fWNJtYNPiZIluvNlt0+fa0VU5VYx9nKJceXm5onQa9fr4k8I6xbW0bPe+QyNbp99Wrd8&#10;I20Vh4Z0z+1ZWs/KgVGh2/vflrhNS8TzvoyLAsmj6g0Wy6u3i/et/uVz+g6lfaVeRXLa5Hqu1WRb&#10;eZvn/wDHqPaYmcv5Tb2dCEf5j27+255oni0+L+zbRv8Als/+taq9z+++yRTyyXP7iVP3zb/40rh4&#10;fG19CqNc6Zv3N8vky760pvHNnDa2jXME9s8rS2+x1/u7H3/7tc2LoUoxi/tc0S6NWpzS/wAJ1EPm&#10;/JKtzMm2VdyJL8jf79RfuLn/AI/LGxv9zf8ALxao9Uodbsf+EffV5bxbbTPNX98/8X+5/epmifEL&#10;TLz9xou17v8AiuJv4ahSw8sRU93mLca3safvcpevPh34RmtZZNV0iDRIp1/5cZXieX/gFcZrfhvw&#10;9baonhzRdQ1ve1n9oXzmTZEv9z5q635nuPtM8rXNx/z2rj5k/wCLqxS/N5X9nVp/Z75va8/L/diR&#10;9atHl5eY8y1vwBqHhXWbSWJVuftEuyBZvn81qz5r/XrC82t59g6t832dnTbXrvxF/wCPjw4y/fXU&#10;UrtYfD0WpM9zJBB5S/I9xMtdcqMaXN+95TGNaU/sHh+g634zubzyLafUn/dM8SeV9od66az8Ya5a&#10;2sTX18tncbd7Q6hpzRfN/wAAr0qF9N0e8SfQbON72L/mITLsRf8Acrprbxpef2b/AKckF47S7N80&#10;X3vk315FTG5hh4+0pR5ondHD4Sr7svdkeAp8dPJuvIn0xblP+e1u2zd/31WxYfGnRbxtssFzbbf9&#10;nfXod/o9nr2xoNP0+ZPNXz7Sa1R327/n2PXOX3gHwneS/N4ftk+b5/s8rxV3UMwx85Sp8vvROSrg&#10;8JCMZc3xFe2+Ivhy8+7qcaf7D/JWnDqWlakv7q8tpt3/AE1SuN/4Vj4YfVNm7VNHvVbfA7SpcRN/&#10;31Vqz+Fy21+7Lqtjc/apfmt9QsXSJW/31+7XbHNasP4sDmlgKf8Ay6kdXNpUDrugX/gaNsRaZDZy&#10;vbwypcyfvfnXetcf4w+EXjOwZHs102wt1+79hvnTzf8AvqucttN+JulRbtt3NaL/ABOySpURzyjU&#10;lzRl7opZZUjH3j1aaHUIfurHNuXY6TM6blqpvn/tJLzbHDqHzRKkPybV/j/4C9ZVr4+Zbe9TVdM1&#10;b7XEq+U/2X5Nq/fd/wDZT562vseuIsuoLpC/2ft/0W4f9088X8Dpu+8teXmGMw2I96PuyNKWHr0i&#10;xf6VBo+k/wBn6rbRvexRLLplxb3X3d371/k/74qLQdbtrlf+Khn3y262+11XfFK2/wDjT+Jf9itB&#10;7OCa8i0+SeC5S6n8rzn2bIF/3P8A4is+2tovNt4IJ7aaWJmRpvKRPK+/8mz+Nv4V/ir5aSoez5ub&#10;3j2I8/2iXxBc3OpeCLv7YtpDdtdL5qRfJtt9jqifL/t/+yVwqQ+KvFGuTW0Uqpd2a72tPubIlT7+&#10;/wDhWuy0ryLa30+XXoI7zRNWnVG2fJcReU6JVXVvD0tha6ZZxNqCaxdS3H2y4Rfu2u9Nn/2VRGVG&#10;j7sSOWUveOSs7bT9EurRp5762vfPZ76G7g37ov4Eib+Ja6B/iRYpqWjrpWlR/wBmxWbRX928vyTs&#10;zv8A63/x35KuzXLeINEt9P8AsK77dYrWeK3i2JOsW/53dv79c1oOj6hqsUVjBfR2GpXW64it2/hT&#10;f8/z/dX7n/jlTzQqe9I2l7sY8piR3WuarO8+kbfssUrXrWifKkDb929P++flrrdNma5v3vPLmf7V&#10;B5t88LOjqrfffe3y7Uf/AOJqa5sNXsNB0yBpVe0uLxola0tdkrbfnf8A9D27qxI9B1XxJ5sE8sGm&#10;6VZ7vtP7/akW3e3z/wB5vkq+aMo+6L3jd1LwfosPh/W9T0zUbmHRdNli+x/2muyXUZWf+CL/AMer&#10;n9Bmk8WeHJZ55/7Nl05v3syNte63vvertzeXWtWsU8tyupRfKkFxC29IG+6ifN91qs20fhW58G3u&#10;p6hLdp4g8r7E0KT7t91v+/vb+FIv4Klc0Y+8Huy/unPeJNbiud8DSz3mn2ESpYwzfcbe+/Z/tfPv&#10;rm/EWq6brfixl0/Tl0Sy062VE0/c++WVE+d9v3tzv81ehXPhXRb/AOGX2u02p4jadWtbG3f/AJZb&#10;Pnf/AGaz9Vt/scMOvarqVs/ipo/sTPuaWZV+4r3H8K/J/wACauuhUpdCeWUjldb8RabD4dsr+x/s&#10;d7q8lbzdNt0f7Vavs+829Pu/7j/xVzbvBqstpLqHmQ2jN5XmoyIir/t16tb+G7m3+Hlxoeiwafr0&#10;rT/2hc3cUSfaItqf8st3zba8v1ib+0r+0j8r7Nb+V8qSsuyVlT567cPUjP3YGNSP2ixqumweVFFB&#10;L51lE32hbFJfnb/bSsqz8vV9Uig0iCdEupYtlizbv3u/bs/2q0ktv7K0uL9+32uX54khX7zU/wAP&#10;28mms2uJ5iarb3P2hdQiZl8p9/8Ad/h/3q6o/CYxOwbwxPoml6np7W1t/aE8u1tmzfE0W/f5X/xH&#10;+xWx4h8MavpWiWmoXmr2VhrEtit1Z/ZG/wBIlVvk2O6/dbb82yuHudSvprq9vtTn2WN+0rtcIu99&#10;y1maJf30lrptmt9P9k81vK+Xem6vOlRqS97mL5o8xNc/ZryO6ngWe5igtVSX7Qu/97/G/wD+3TrP&#10;WI9SiRJ4/tlpbxbIku/3qQL/AHEf/ll81dR4V1We5+1+GNMSCbduupbi7i2JLt+fe+3+H/Y+7XRp&#10;4b+zeIpYtV1CxSWWz+1MmkxI9v8Avdn39vy7vuUSrRh7si+X+YpaV4wtLP4X/Zl1DTba9tbrc2mP&#10;vR2VUf5/+B76r+G9Nl8L26+JZZ9Qs9VlsZXs3aBNjKybP+A1oar4DtrnxRcWcVtp8OlM8Vwr+V5t&#10;w25NnlM/8O/bu2PW7o+gy+A01WXRfErQxM2ye0li+0fK3yfc+7/HXnynSjHmh9o6ZS5pcp4Vr1nd&#10;SSpcvA1j8izz3Ds++WX/AGq9Q1Hw7qmj+C9Kifw/Jd2U6tLPcX0vkPK0r/JuT/YX/wBDrS03wTp+&#10;q6xd6fbXK3/lfvba4uFeKKLam/yn/vM9c94i8cWmpzQ6ZLPevZPa7UTWI2iS1Zf+WSr/AHfl+9Xc&#10;6k6/LGBEY+yJfFHgFfCd3Zah4N1NfEOiwWy3cX7/AGuu5PnTZ/sPv/74qCbTZ9eaysfK0+GW6VUn&#10;86VPnZvn37/4a53TdW0qG6t/skculO224b9/8jL/AHKtaVra3LahcxtfTfPuimsVTfFL/B/vL/s1&#10;XLKMfeOOXvSLcnw3tJtc2r4j0u/ddyXMyXT/APj+3+GuptfEdj4T17W7HXNNkuH8qJ7PTLWLZK0r&#10;bF2b/wCFUT/vquB8CRT291qF5d3ipcXU/wAkKwfJP/f/AOA10tnotzYXX9q6k0kztLs/cxJvX5/4&#10;H/vbP/QKisl8NSQfaNiHR9NsNZtdDvtFn+1ea119k8198+9PkidF+6yf30qceB9I8VQw3+veN9J8&#10;P3hQRpp9xNIzxRDhRiP5V/3R0q5DrGn33iiy/sjQW0GLf5TXdxP86t/z1eX7q1yuseHLrxJrOoX3&#10;9kQjdOw/cs+OPX3rz1CUpfynT7TlORudNttVvEn1CCTTbSKXZL9kXe7f7eyoUhsZrxLax8x5Ypf+&#10;Pt1+ef5/v/7P+5XUatDc3HhBNZbRZoUv1l23G7c67f8AY/8AZ6q/D3R2S1la8gabT5WV5f3G+4ZV&#10;+f5P++Pv173NHlI+H3TQ8Q+G9TmutPg1i5kudJVllupbFU+0RLv/AIErzTVdHX7PNKttduisyRXc&#10;y/635/469bv9Kl1u8aez1BkiumZJYXZ/3Sr9xH3fdrznxB/auj3T2Orr/qm+a3mXf96ihIJe6Y9n&#10;9mtry7laf7ZFF+6if+Nv+AVXhRfvXayJE3+q2fxU+502CwvPN8+NLeVvleH59tdLpXg++vPs9jPq&#10;FklvcRLLE7732/8AxLV0ylykGFDfwW1q8SwL83/Lb56lmhudSsNzTs7qyovnN8m3/Yput6Jc6Crw&#10;XKxTbm+V0eq9z9pv9Lln+zf6FbssTTIvyRN/cojy/FEOY0Es7m2lt91zHs279jtvqxqt5Z+fF9mW&#10;TyolXc8zf8tf49n+zWYl5F9ji89t8qfd2S/PTPJuZrhPNZkt2Vkifb8jUuX3veA25rzVfsto22T9&#10;0reVN/Gyt/e/vV6BN4htYfDsStH9r1CC22fZ7dfK3S7/APvr7lcPqviJtVTTWvPs1s+nfuv9Ei8p&#10;513797p/F/v0+z8ZtoniCXULO8tne83f66LfLBXn1KMpG0TsPsappqX1tFB/bF1Psaxh+d4l2f7X&#10;8W+nJ4kfSrN7G809Ybu3VvPh8ryvm/j3/wDxdcffwrZ293c22oXPm3Db2R4v9b/wOrEPie+v9e+2&#10;ah5iJtXzbe3n2JLEv3ET+7UexI5jQv8AQZb7TdsVtI8V43mraJLu2/79aGiaa1hcWiW19BDb267J&#10;XZd7/wC2ibf4v4asWt5bTWetzxLHD9ni+0M/mujr8+35H/2/u1i22tzvqV3Bc6f5yLF5UXzbHX+4&#10;7f7SUe9KPKB0H2GC80GLTP7VuU0q4Z5YHmiRHVvuJ/tbXqv/AMIroP2jUFs5WT7LB9q3/f27fvp/&#10;s/PVTwrDpH2W9lvrPVr/AO0WrRRTaf8AJEt1/Bv/ALy1Y0eztv7Nu7mCC51Kybak/k/N5DN/vfNW&#10;Mvd5oxL5SbVrzTNKbZBPbQ/aF+ZHi3vtZKxv7Va5WKz81ZkaXYz2n34tvz70p81nod55s7XMn2jy&#10;liV0+RGX7v3P4dlWPDuj6hf3WntpUtskrssX2ibYibWfZ87/AHf++6qPLymPLIzf7NsdQ1K6s9Pa&#10;XzZW81t++X/ffZ/e3fxVq+F/D1z4YvEW8WfZK3y74E/1X+3XpFtu1jxbcWcWi21zLay/Z2mhtdsq&#10;sv3/AOPa29K4fVfPuVt/7QlvrO91Kfyorfyt6LEr/wB/+J6PaSn/AIQjH3SjNbaDMss+pzzzRW/3&#10;djfJEzf33Wum0GG51WzlbTIvt8Vr5T+S8XyMv9+uX02FfB9xqdnrO2wltVleCG7V1e6bzU+T/ers&#10;tH165TQ7fVZNyaftZJ4fNT96v8Gz+6qf3K9KnKOHMZU+YsW3hWW5vPIVY0i3faopvP8AKfd/t1vb&#10;1RkVm37V2f73+/UPhuGLUtBvZ54p7m4laJ7NEZE+X+NNn8TV2epeG/Cdz4+uNKsfEsX9iRWf2j+0&#10;PK3+Uyp/qtn+/wDx16tPE4KEuaJzSo1jlLzXo7xriJp40it9u7ZsrNS5ifc143kxNtdfm+6v8D1q&#10;+KtB+x+C/C+p6VKuq3GrXTIyJEiJA2/YiO/3vnT/AIDXO634S8S2dn4judQ0zyYtDZUneFd8Kqz/&#10;ACfN97bWMswqX5Y/CdP1OPLzfaNC8hiufJiVY3SX5/3LJ5rf/E1d/tJdHW7sdPbZLLB9nn+XY6rs&#10;+f8Az96uZv4WvPD9vfaYralqEsTIqW8DvtVf49/93/fT71UvB731zpt3eeazpZtsZUtX81mb+89c&#10;cpRr1Oap8Jt7OUY8pNDquoJ4mexnae80dVVPtc0Wx4m/g2f7P+5XT3O1Jdu6OZ1+T7Qi/eqx4G8B&#10;698QvHWiaDpn2ZLi/iaVd90nlKu/+Pd91q3r/wADS6Vofiu8ubm02aNP9nWbzfknlV/nSL+82z5v&#10;92vVwdTDUanMcFahU5eU5yzv57C68+CeSGXbt3o38NZmveIW0RYt6NcvcbkXZ8+3bXYTeCdMfxVo&#10;+h23ijT7mK/iR2vtz28VrL/zyd2rj4fD8+mxfbrxbS5uLO8ZFt5v3tu237/z/wB3/YrpxeOoz5o0&#10;zGjQlH3pF6bWNMs9Jm1CW+jsJl2pFD5T+d9z76f3asaa8SWqaqu3UrRl/dedF/r1/wD266Dwl4bl&#10;8W/2hKs+n2EVhpjavdXdxFs/2ERP9968/wBY1X7HpNpcxPA+7UWt4tPRXSVVZN+/f/drxPrHN8Mj&#10;sjTlKXwnQJDP4ht4lluo7DU5VZPJ+TzVX/YrnNH0q50TV7vdL/okrfcdtm1vufP/AOO10uleHoPE&#10;Xii00xlZLi/i8q1mdXRGlZPk3ovzV1c3glbfwH/bVzfWz3Tax/ZX2Ha73H3N/mo/8S/frpoYunKU&#10;pEVKVTl5ThbzUrPTbeW5vJ1hiiX/AL6rOtr+z+wXuptPbfa4m2WsKLs+0RV2et/DOfWP7d0NVX5Y&#10;luLVL7ZE86/7G75vnrxW50rV9b1TT4Ga20fT7y8bTYEh+5B8+z50/h376itj5YipzRNoYXljyyO9&#10;hTZeSyr8kTfdRG3otaCTfxbVm/2H+SvUtK/ZavPCV/4g0G51+x+0aHZtcNfW9rsil/uJ/s/79P1z&#10;4Dz6J8PvDXizzftlvrLK95DYxb3s1+/v/wBr5K9Khi/Z0+WrI5q2GlKpzQieSXPkXLO3kfJ/cb59&#10;tUptB0y5/wBbYwP/ANsq9g8N/DTwdrGkeJby58Y/2b9nX/iSpcRbHvG/jR//AEGvQ7D9lrQZr/wI&#10;0viVn0zUoml1h90SfZfk3p/u7/u16kcbhJfaOT6rXPky58GaZN80SyWz/wB+Fqz7nwA1y0XlanPv&#10;X7vnfPX1H4h+BWi6ba+I4FvNl3atKmkzTX0X+mbXTZvT/cf/AMcrPh+Ce+1fUIrW2vLSKz3r9nvN&#10;8U9x/tv/AA/7lclTF4ScfhNY0cTCR846rpXiGa3S2uby01K3i+RYXi2Vi/8ACN3iPtbQ5E3fee3l&#10;2V9W/D34FWfiTwvdteXk8OoLqyvAl3FLF/oe/wDg+T+NN3/Aq9l179n7wTpWua7fS2Ny+j6lpi2u&#10;nWO24lliumR037FT/Y/9Drj9tShH3Ds9nXl8R8C3ng9tB0uLUWuby2t2/wCW0M/2hFrkX1C5s/Fs&#10;VzBqrXO21b/SJl/8cr9INB+CelaJpPw6kb4favqX9hxNLfPDpMsv2z/f3f7fzfPWu37MsPiLwX4q&#10;0W1+G01s+r332+C7uLGKJ4P4lRNz7lqPrPu+8XGjI+CNS819Gsp/9G1vVbeX7QtvDLui/wCB1lWH&#10;iTxLNcbdX0W7eK4f9xDaRPslb/2av1Pb9nd4vGWo+I7HwDpltdX2gLor2/7pU+X5f4Pl/wD2a5BP&#10;gn4z8MW/w/s7bwno3leF53eB5tWRPmb+N/krmjy83NL3pHTyy5eWJ+e9t4qgmt3lbT762iil+zyu&#10;9qyJFL/c/wB6u4s/CurzWet+bplyn9hqtxfJNAyPaqyfI7/9919seIf2cvEfjDwzrulXOr+G9Ht9&#10;b1j+1ZXt53fbLvTZ/vfcrRvvgT4o1G58THUPiF4RgTXrW3tbzy4GZ18pNiMmXratiZVKfsuUzp4a&#10;MZc3MfHelfBzxj9vu7P+zWhuotJXV1R5U+a3+R/++v8AYro9N/Z71zxJcaIt1PbabcazpkuqwTfw&#10;bV/gdP4W+7X1R/wjPhGxunfVfi7ZS6w1iun3TafZpsli/ubPnrG2/CLTYdPi1D4jeIZls4mt4JkX&#10;ynVf7ibUrF1JKt7aPxGkaMfZ+z+yfOGh/sxxeLbP4dfbNX2ReLZZd3kxfPa7d/3H/vfJV2w/Zd0+&#10;58M2kWp+Ibm8ll8TNoV86KkXlWu/Yj/73+3/ALdevab4z+D82m2Wlan4e1abT7NpXgmh1GVUg+f9&#10;0j/On710+b5K6/Svit4F0e3uIPC/w6jm2/O7X0v3v9p97fNWv1itOXM5E+xpwieBWfwl8BeBtSTQ&#10;dQ1dry0sNfaJkvrxG3aaqb/+Bff+/WFpug+E/DPhnQv+Ea8PNNFb3mqXUtxLBLKkG5/9H3ts/wC+&#10;f7teu698UNc1K41BbbQdC8MJLKqectmjuqN/H9z5V/hryq//AGote8N39xoumeIftKfNb3UO35II&#10;l+46PsT/AHa8utUhGPKVzRibd1qXiXQfhzZSr4Q1T+zIvCl1pss01jvSW6Z96fP/ABKib/nrjLz4&#10;M/EH4i2cV5oc/nWlnFZ262814iJAsqb97v8Awxf+g16R4D+K/h7Xrj7Nq/iPUJrhma3X+z2bymX/&#10;AIF/6Alem/b/AA19jvYtP8+2+2fPL/pnlSysqf3F/irP6vSqh7WUj5XvPg/q9tdarLp/iPQptVii&#10;837Pb7/Ks93yfJLs2/c/4FXlWsWdz4h1KKDXv+KYuIllTU5pm/5fNm9Pk/h37Er3vQfAdj4hvLuD&#10;Q75Xi+xqjTTSv5VxefaP+Wqf88ok3/71da/jO5h0TxBL4ji0+FJYG02eabTEfz7xX/dbNv3Ytm9q&#10;4fqkYhKpI+MtetpfK0e8aWWGJV+byVfZu/vp/wCO1u+DL+CbxRpWn6rqFylpdRS/2jNbs7yxW673&#10;f/gT7Pu10HjDSr5/EGoarqekX2mxM32WC0dXdIrdk/gf+L+/Xm+pXMXhi3lvoJZEfUon3XF3FveV&#10;f7m3+Fq5pRjL92Y6/EdB9sudYdNBtpV023urxLeJLj7m3Z+63v8A7r/N/v13Fh/wi95No/hzxPax&#10;6PqtnFdW91ryXjLFdMsW6JF2/wAW+vB7zW7O80vTJ7OC7uYrdVSW3ml+Tzf40T/4uibxPB4hltdP&#10;u4N9u07SwQwyu32VX2b93+yiJWUsFzHTHE8vunR6p8V9S8T6paNqF82lPpdr+6libZ8uzZsRP9v+&#10;J6i8bfELWrfVJYA2j22lW9rA/wBntP3sM8uzan/AmSpvEHhPwxqOrazqNmsl/oli0qadYlGW9v22&#10;oqL8v/LL+KsN/Cv9j2GlW15ZyaJFef6RdPcRPvi2/ceL/wCIrqpxwyXwlylLlO70rRfFXirRrvwn&#10;Z6rD9o1K6W6XT7dYoreK4/vu/wDD8ifdSuCsPCOuJA1zfNaP5StElo/zeev99VX73zVSkutL0rxH&#10;PB4f1y91uLz/AD11C4RotzbNv3P4q7/Q/E2g+GLi0vNes59bsoovsqw28v8Aqv77/wC9/EtRU9pS&#10;jamV7s/dkW9B02+0+1ilivra2tJYN14n7pJWVfn8rZ9776bf9qmXPiSz1Wwe5gddY1LVNO+ztvs9&#10;7rcb/ufN950+Ta/+3XO+Kv8AhDJtUsm0rUJ381Gee4u2+f7nz/8Aj+5a5Fr/AFLStOlax/495Ypf&#10;KS4dWuIP9tP+AVFOh7T3pfETKpGl7poX/iq78Jf6HpkE+m67E2yd3be+5f465/w3NLqWqW66n5kM&#10;Tf6p5ot3zN/AlM8mBGigvIGm3RK8TvLs2/7z12dnomoeJLe3udXvIdjSs6vbt5r/ACp8myvU92jE&#10;5jH1S8X+xks2gtN8W6XZdt87f7m37taum6rB/ZtxYxLGlu0G/Zb/AL3auzZs/wDs3pug+DXtNL1r&#10;xlqFyt5Y6Wq7JUZV893fYqMjfe2/3az9H1vSrW1eDaqS3i/Oz/uomX59n3aOaMvgI5ftDE0Gx+xp&#10;FdLfQuzfupredXiZtlTeD9D0jRfEdlZ61dy3NvLL+4VGdPKb++6Vv+G7PwxbS3E+r3l3ePFBs/0d&#10;k8qBW/8AZq6uPTW1LTbS5uda0u2uLdfs9nC8Cfuomf53d/4WffXNUxHJ7ptTj7p5xrHifU7O60/x&#10;HZs0Nuztb+dY7InaL+4+2naDr2n21xLFeWmpJpTTxL9kR/8ASGXfvd1/u12F5rUGm+KNEsdQ0NXs&#10;YlRlsYYv3t0qvs+T/aeuw0vxJqHhLXtbuV8IW1nqF032JYbuDemnbv8A2r/7NXN7b3fdgEafNL3j&#10;M1Dxn4asPBqWds0D6nPP9qZIVZ0Rfn/eu3977i7E/hrnZtYl8TLF5G37JceVFP8A2TAnmsv8G1v4&#10;WrO8Q6JY/arttP8AtNzb3F1En2fd+9Vf4/n+7VD+3tZ8Ex6xY6Qv2aW4giSd0X50t1fds/6Zb3qK&#10;eHjy88fiNpVOaUTp9V8Kz2d0vhzTJ9QR/ll83zU+Ztm/97/uVi+JPBms3kVouq6fJc2S7vI1C4bZ&#10;56L9/wD77r1XxN4Ju9Vs7TzfOtmuNOiuFt1/e3c903yeUv8AwP8Av/w1xWt6DfWfh27ttQvIdNls&#10;2W1lhefe7XC7P3Sfw1zYfFSl9o2rUzh7/wAO+GH0F9Xgvl0p4Ik8hGleV5W37X/3dlReG9Nl0fXn&#10;j81nu0bzWuLdt9vt/gd3Wurm8OeHNN/tq2i1OF5p4FuLOKWDzYpUZN3/AGyZGrjn8TwPE9jqe5Io&#10;l3rcW/ybtv8AsV61OpKrHlOCoet3Pi1vE9vbzyXNl/aCr9lgvvsvlW/lf7e7+J2/jqvpvhu8TQ7u&#10;xvtKj8SaVF5WpRSw3m5LNm+T53T5lb+HZXk+m+Mlu9SvkZ5LzRfvbLtvnb+58v8Aer0LR/iRaTaN&#10;Lou2Pw9aXl0txP5KJvlX7iIj/wAP3N3+9XBUw9Wl8JcZe77xn6rf6ZbS3a31jO7tu8ixSd3Rf992&#10;rKtrlY4V8mKTY3zDyrl4z/wJf73rWZ4z02fTdWRdM1P7Zp8vztcebveVf4N+2qNvNfQqyxN5Kbjh&#10;DLXowpx5SJOUtTudN8rT7fUtTg1eKa3lbyoLG4bdb7v9hN+75P8Acql4g8W3KeI7eK5uY00ppVX/&#10;AIl8Sb4FV/4EWua0OzubDS73Ulu4pnWzaKK1hVZfkbZv/wCBLUd5NeeGNNi1Czs13tFsa4+SVF3f&#10;wVfs48xtKodXqusQX7SwWdmqWjN9oleZdjszfxv/ALVcl4s8QrCrxW1jFebt0X2hVd02/wCxuqvY&#10;69qF5p0Ntq8cH2JZ2ddnySyr/Gm9f7lbbTQaLdJPFF50VrFFu2r5qfM/7pNv8VXy+yZEpRkZPg3w&#10;lZ3mpTXOoNJNpSWrSq8LInz7Pk37q6uG2+w+DbvUNP8AtNy9ltuLq4SJE27k+Tfv/hT+HZVK58Va&#10;f9jSzgW2s5bi8/ewpLvSBf7lcZ4z8SXiaxqGnxarI6TxLb3So2yJtv8AB/wCtYxlVl7wSLD+JLzy&#10;pZ7y8jm82BYlS4iR90VS6bqWiw2e2+8+5slbf/Zm3Z5vyff3r/crjLa5tkuLfdu8rcvmui1SuZv9&#10;Kb7M7eVu+X/drp9mB12lWGn38X/H5Zwru3slwrb0/wCB/wAVaU1nof8AZf72e7uYlZYont9mxpf7&#10;77vursrz37Syf7FXba8W8uvIllkS3ZvmRGq/ZkHW69oP9gtaT3Kx3iX8CvE6S1EmvafDZo0HlpcK&#10;29onX7v+49ZT3SzLaWzStsi+RXb+7XQQ39jfeHJbbzVSXf8AJvgT/vj/AHayl8PvElv+0nuPD/mQ&#10;KqXHleatx912+f8Au1j2flf2km7z/wCz/NV5/l+7u/jfbVqG/tvKtLOBYIZZYli+98jfP992rV0T&#10;xtfP4iu54rGGwS6uvtEssMSb1/g2J/s1h73L7pUYmtqvi2zms3ltNKtr+0sPkW3u9/lfZ/uJ8n3t&#10;u965LWNY1Pdo8s7Q36W8HlfZ9v3f9h/9mul8YaDLrE76rp+mXP2eJokvG3fut38D/wCyr1X16w0z&#10;StW1PT9VsVRP+WUOmT70gZv4N/8AEqVlRlHl90uX8oIltYafceVHJfxWsqvvRniRW/jdEoj0G5uZ&#10;Fvl1e7/sx/vRW675mX+5s/hb5qytYttQ+zxQT6hbXNlFF9nidGf7v3/n/wBquqh8KyXOl29pZ6nZ&#10;Jdta/aFmeXYkS7N+zf8A3v8AYolKMSDnb/VfMvIoNPVprTyoreJb778TLXe/2xrWiaDcQT6YyRX8&#10;rJsu2RIp/wD4uvObzw9LoN5erqEqu8UrJ8j/AOql30288WWx02yjuZFvLjyN67k3vbtvf5P9r+9V&#10;Sp88eWJtTlGkelaVrWoW1rZTtYwPexbriD/pr8+z5P8A0GsfwreaZpvi7SrzxLrLJaSz/wCmW6K6&#10;Srb/AHPk+Tb/APsVxUPi3fa2S3dyz7YPKiRok/cLXe2ek6R4s0Z9TlvoLaJJV8rT7u1d7u6l2fPs&#10;b7u3Z81R7KNL4g+M9e8W+JLTxyvkfbl8Z6foktxLo9jrcqSpEvyb4ndfmZvk3K29lZX21xnhfxB9&#10;js9Va2s7l4miaKV0bZEkTffTyv8A4isf/hGIIYrSx0+e2s5ZV8qJNu9JVX+OVa6Owm0xLW009vs0&#10;0St81w8X+ql+98/8Tf8Astc0qnORKJn6Pquv20WoW1nrVo8Vq32hYXi3/wDAE/2q63w94s06HXE1&#10;NYPtmoRTxRfZ7uBHln3J8+xG+X+//wB915/eWcWm6tFquntHeaZcT77qG3i2PFu+TZ9/+P8A2K6D&#10;xb4V07QbXSlgWPTZfN/dQu2/+Dc+yX7zVEpRkXI+i5vH/gDW7q91XUPCun/a2sWt7XQdqW6RK3yJ&#10;L8vzM2z/AG68Z1jxV4e1j7VpDaD/AGCl1ZxabKlur722p/rd7fdZ3+9UD+IZ7aw+aLS4b2Wz++8r&#10;7GZfubPvN89eeePNB1ew1S0b7DYvd6lE17dfYZ/9bE3/AKCqVNONX7Qe2lzHrug3PhDR/Ar6RBpW&#10;+7uFi23c0/lXEEXmp9oR0/i3pv2/7dUvGdn8OfCurfbPDjalc2n25UgfUJf3Vrb/APPV/Kf/AFqf&#10;d2V4/wCGL+2htbvU2iu/3W2Lzpt7ozN9yjXrOz8q1nsb5prdV81YZl+9L/cR/wCKuiMZfCdPtI/E&#10;e0fD3xp4F0Hx1/xMNKk1K03S3E72Mr+bfsu/yom+fbt/9BqX4reJPhr8Qp/I8J2M/hh5WidrSZml&#10;+yyt8kqI/wDzyTZv/vNvrw/RNN1rWLNLnU547aKLdcb3X98y/wAexFqJ9YvNKsNHlsYlv7dnWWBv&#10;KTf8v8G/7336v+6c1SpGXuxPQvFupeHLO11DSPDmiyabpn2aKK+uLu6eWW6uv45U/h/4BR/ZWoa1&#10;4ft5bzVVhS1Zf3NvKiearPs+dP4W/i31zUOj6vrFndt5DeV+9dnigeVIv45Xf+Jdn9+t3/hG77Sr&#10;iKDUPDWraPMrLEt3cK8STzqib/n/ANzZ8n+3WPLKXwhLm+0b1tNoO3+zJ3ZHiuvKleGdERrfen7q&#10;L+9v+f56NV8SeALO41WLw5Z3ibpWuFt9QnV3iVfk2Jt+XfvrnNY+Evii81SKDTNKkhlWBpWR9mxl&#10;X+NP+AVXm8Bsmmyyz3LQ/Z4llb7RBsRbhvnT5/4m2fNR7Mvm5To9Y1Xwrc29vqGmW2qWcsVmsWy4&#10;b7R5t0r/AL132ujfJ8m1K9isNN8ITeHPB9teaLdw/ZbqJLy4uLyWVJ7dvvvFF/D8j14b4emsbe8t&#10;LmeeO5t/I/e/f/3Pn2/33r0rwToOn+Ibh7HxHr134e0S4dfst39l37m3/wCqR1f5av3eb3QlL7Q/&#10;42XngzUvGTxeF9DawtIrVnV0ut93Lt/jfdvV2/2Eq38CrD4W6Jocur+KNK1Dxb4riZpWt7i62WN1&#10;8nyPLt/uferM8c6bpHgPx9F4Q/4SWx1LdEt1Pq1vaulvFEz/AHE+/ubZW74J+F2p+M9Nt20BZHil&#10;iuLj/RLFP3tv5roku/8A2H/grspRlzE80Tptb1LQbhdTZvDUlzp95df8eMLM/wBjt/4/nZ/3q/7D&#10;/N89d74f+K/gfwwsV9B4FtH0qC1itInuG2PLF/H5qb9v36qX/wAK/Gej6T+40i5v3ig8q6S3WLzY&#10;vk+/t/v185ax4N8Wahr13bah9ms/t+77L50r27t/Bv2f7f8A7PW04xp+8LmPcPi14/8AAXjPVvD8&#10;+meDoPCt3prNt8mBEt23Oj/w/e+5/cr08ftIaRcafFFp/gHQjcRL+686x3xJ/wAD/iZmryPXvg5P&#10;onhLT7m80Ge5uIvngeZd77lT59+3/Y/76r02z+CDX+k2l5cz2mmxKqvLb/avv/7Gxaw5ZRkHvfEY&#10;Vt8bPFmseKnax0HwpptpEyy/6PpyI7Sxfwb60vD37Qnjjxnql7pUUtpptrE3mzwwxJ83z79if7P9&#10;6sq502fUtZ1XT9P1zRIdHWJbj+00uvK82Vfv26O38W2vQPA3gzUNb0nSmi03TdHSWD/QZnV33bf4&#10;P733P4K0jVA1X+L3xGRUWLVYIUZv4LNKz/8AhaPj9JfNbV283++9qny151r3xF1iw1KKzl8vStVW&#10;8a1itL6zlTzYt6J5r/7Kfe+9/BXrfiTw3baXZ295Pqc80Uu3b5MH3mb5P79bRrRkQZ0Pxa+INxE0&#10;X9r3c0v95G2VTfxz4/TUk+069dum1k8mafYn+/Xbw/C7SJrNpbvU53uFXf5NvKibVqknhPwBo8/l&#10;Xmrqkv8ArWhuL9N+3/crp9oXys4qG58UXDf6Z4h1S8ii/wCeN9s3bv8AepzvrT3CRXNzaalaf8+9&#10;w3mvF/v122q6V4H/ALDu/wCz9QsUu2+68147pt/j2bawfB/xC8D+G7dItXW0e7SVreW4eWV/m++m&#10;xP4q46lSXMbRic/NNB4Y1m31CXU4If3T+faQrvSJf4NqV8teLfGdtNrmq/aZ282/nZ4Ps9nsSVf9&#10;td9fZfjDxP4Av9cu4J/sM0TWq/IkGyL5vk+R9/zf7VeeX+lfC2G8tGWJZri3+6lvEmzd/v1wVnKR&#10;3U+Q4f4ezeF/7Jt/K0jVLyWBd8rpeJEjN/H92q/iTxJpU10k8Xgme2tLdvmuLieV66Obxtp+leKr&#10;fUNM8zzYoLrz2RfKiiZk/wBHR/4f959lct4k/aT0/XrPT7afSN8St5U7/P8Avf4PNRG+XbVxxHLE&#10;55f3hfEn9ueG7OLVYNFW20S4i2ec8Xm2/wA3+xvrEmuvEuvNFLBpkifZW8qK7hiSL7ZKr7H37f4U&#10;rhPiV8b/AO0vBEugy6ZHpVxFPLFPvn/esyp8iIi/Kq/+O1xXgD4qReHv9Mg1WSbT7Paiw3a/J9oZ&#10;PnlT+7/9hWNSvKXwnH9o99uby8sFl1xdatHl8iV/7Pe6+82zytj7vl3I+9v9qs34OfDefxh4wuNP&#10;8htS1CXbcSpqap9nlt9/710/i3J/c+7Xg+veMLzWNUeWxnjudPtV3ts/5Zbpd7/P/E2/+OtrRNe8&#10;Y6br2n3lnqt3Z/aJ/tDagk7/ALpV+4lY/vKsoke7zcp794//AGXVs9YuP7Iu7u21tmt7pWeVLd4L&#10;dX8p3/3/AJU+SvNLnW9a8MXFppXihp/Nt1Z7pNqfKrJ8j71+82z+CrfjD4i33ie4SDV9Va/lt1aK&#10;Kbzf9U1eWJrD3kUulNfXf2i6aJore3i3+fLv+R3lb/fq60+T4S+WMfhOzm8f/wDCMa5aT+DL6ewu&#10;9NtYrKCV22PeP/G7xN8q73d/93ZXQX/7T/iPTdJu4vIttKvbqX7Reanp6+bLO2x0f737pVf/AHP4&#10;K8kuPCst5b/ZrmCPTb23aV5XSX96zf7bfxf3dtc1YXkFna/ZtTZYUVV22825ty/+zNWMa8pmJt/E&#10;j4tah8TdE0xZ55P7Ts59kUsTbfPi2bE+RfutVTVNStvGV19m8StBoMX2O102J/K37ZV+T7Q/935P&#10;465/UvDe9pZYPMtvs6q627M++L+P/O+oZvCtzZ6W2p+IbSdIrjd9hu5p9nn1vanL3vtGPNIg8ZXV&#10;j4SWbTdB1e21WyeBYp5ooHR4Nsvzojt/f/vpu+WuZ0HXrzTfEUuoaZPB9o2yxLM8Xzy7kf8Agrs/&#10;DHhjRdSW4j1OVrO7tYPNtV3bkll/5ZO+7+F6saJo9ikUtjPBcw6g0/8AovkrFsS4b++/8X+5XTGr&#10;GMeWRfN/KReDdevLa1laLbYaruXbNcb/ADZ2X53rM8TfFCWa4uILyWaaK/8A+Pp3XdLE2/78T1i+&#10;KfGGtWepWSi8DyW9sIpEuF81NytsKfN/D0qT4daJB4n1y30/UPM2SxS/O8DukX8fyItX7CnGPtZE&#10;mBZ6raebd/ZlZ0llbyoZl/h/vs396uq1jwu2leGf7V1CWBHuoluIIUl3+erP99P/AB+tDWPBNjZ3&#10;V6qtA6Sy+VZ3FvavEjJ/f+asLVdFW8gmeOPZFpzbHieX51iX+NUb+Gq5oVfhK5jj0e5S4/0bzE3f&#10;wJ83y16rbabqetaNLLrVothbtL8uoTRfIrL/AAL/ALVcr4Gs5/8ASpYLm2hW4b7Ou6XZcf8AAF/9&#10;mrY/4STV9NsbKC7ZbaG1umRneXzfmb+//s1Vbml7pHN74msaP4evNB0+LTJ9mttO26a7bZuX+Ctj&#10;wrpXirxFpNlpFnBaWyRT7IrvdFb/ADN8yea/3mreuYfDltp1pr2mTr9taVkXeiPFdLF/HLu+VW3/&#10;AHVSsnw94s1Pw/8A6ZFLGmp/62K+uPndd33Nu7+KvP8AaSlT93/yY6fcO08H+A7T/hC/Feq+LPJv&#10;7KLa0qeVKzxXH3N8WzZFu/36801jQdBufsv2RZ03QReRdzL8kX++i/xV1Xh3VtT17xBqGn33lpa3&#10;9sy6it2rpFPt+dJf9+tvUx4avrZ9Qj0ye/0q6l8qK+vl2bliT7i7flVkSueNaWHn732gl78fdPIt&#10;Pt59aa4gknXzml+xLCm/5t38fy1v694Tns7iKC5vo3u4NsqvFL8kv9+r2m/D3Zq1k2mWOpW2p6jK&#10;v9nb5fnZW/5a7/4ayfFmiN4S1SVdT+0zXatvgvkl/wCWX8Ev+0tdXto1Z8sZEezkL4et9X17WU1z&#10;z5HvbOdbqJ/vJBEv3Hd/4VR9lbGlw6n4kurq6n8RrqMsU6y3LuvlOt1/yyRH/wDZ64rT7zVLDTYk&#10;0sS2+q3k8sTXaO++eJl/499n93+Kuk0TxbpVh4cu4tVtlTUPNVbWG0XZ5DL/ABy/3t//ALJTqU5f&#10;ZL5jtofCutaDcWV82sQvcapBeeVM9q8tus/yfInyf+P1F4b1iz03wTqdzq98sMtxPKs6O32iW6Zf&#10;uJ/sf/YVwPiT4o6nq9mmkT6gz6fZbvK+yM6pKrfcRf8AZrZj1Xw5N4f0r7dffb9QWCWKfT0V/K83&#10;+B/9pq55UanL+9DmL/hXx9qGlWsuuaVqc9tKrfZYvtETujt/sf7aferb8Jak2t33/COXljHqtxeL&#10;5qRXd1s/et/H/wChfxV5Pc+Q9xvl/wBGl/ht9v3d39z+7XR6PrjaO0S2McL3FrB9n3Xcu+VZZfk/&#10;df7KLSqYaHxQDmlL4i7rXhVpLq41W5lu4bTayQRWMHm7m/8AZazNN0H+29NisbaWT+2JfkW3m+Xb&#10;L/cR/u/croJtbubxriCdd+oRNsnRJ/kZf9j+Gs+8mge1l+0wSPpVqit50M+11lf/ANCqoSqcvLIi&#10;X905jS79fKaDV9L8m3ddv2hF2fKv3Eqd7Cz8SaTLfWLeTrCt81okX+jtEv8Atf3q2NS1K21a4i+z&#10;STwzTzrFFduqeU3yfff/AGqq22j6hpesvbWL/bNQnbytlvKlv5q/wf8AAq6ua8eYzjzfZDR7xdBi&#10;e2u2W21VvlXzU+7/AAIldHbeEfDd9YWj6xey2uoBCsiyS8Nh2+Zf9k9q8813VHvN9rq6/wDEwifc&#10;vy7pWX7mz5f4qZBr+s6ZbxQx30+3buCTJ8yf7NEqMpaxkEYyO7vtW0N/Dn2OzaR3gtmulW3/AHX2&#10;Vm+R/n/i+5/HXKf8JAr6TdxSSwJaeUvlJ5W99yv/AAP/AN91L/whN9ry6hLbSqlpaytbzzInyeb9&#10;9E+X/crlEmnjs/Kg3TfMu7f/AA7f7lbU6ceU0Nn+1ItYt7j7Hu/0dmdUlZEdotn3/wDepn9sNZyx&#10;fY2V7tt3nwzLvT/vv/bqvr1nbQxXcS3kbvu/dW9uu/5tnzu1c/pd+um3SRSrHeW/3f4664048ocp&#10;2fhXQf8AhJLd7nyGSyln/f7JUiiX/cdqh8YWOlaba2mmpZsktv8AJ9rTZsn3fx7/AOKuj8TfbrDw&#10;7dWf9uTXN1LAjxW6xbEZG++i/wB7+D/vis3wbpsninQkg164jS3gnW3tluG2S/Km5U2/3KwjKXNz&#10;nTy+7ynmLwz20UqeVInzf3atPC1hE6yxN5rfwfcrv9W1aPwnNdwRRyR6fK3lS263G77zff8Auf3K&#10;4+88O6jd30kkOm6j9nk/ewPLHlvKb7jtXbGXMYmHCkszP5UHnP8A7tbz+D9TttN0zVbm2l/s28Vn&#10;WZP9l9j1tfDWbRbDWZbnU4Ll7WCLerJ/4+/+7Wb4g8d3WoSfY5Et7nT7fzYoIkT5E3vu3r/tVPNK&#10;UuWIGJsi3fM3yff2bt1WIZl+8250X+BGrM3722q33q0LO2aaK4ZVbyotvzqv/jlakHR2EMCWH9oT&#10;zwebLF+6t3XfK3+2qVL4Sv7zR9ZiuVlW2ddzo9xF95vufJWP4bvLGz1h575W2Rbli2N92rd/4qV9&#10;NdV3eb5rRKj/ADoqf7H92uaUZfCB0XiF9Qm1K7Wza581lXd+6+Rv9j/gFZfh+5gvNYvZ9Zn/ALKu&#10;FVWWLyv3Tqv3/wDgVVG+I+sfYLTSrm5uYdPtdzJDC23bu+//AOg10vhWzs0020vLyRrm6uvNlX9+&#10;uxol+/8AJ/erLllCPLIs3XudMh027gbUJ7/SmtVRbeGJEeJm+dEf/wCLrn7PWG820gvLaf8AtC3b&#10;yotjbIoov9j/AGqq6Omn3k76lvs9KlWXymt5ZZf3qqm95dv935arzeOJ9UuP7Mtp7aG0Ztqv5Wz5&#10;v79ZxpfZCPwnX6P4ee28QSz65Kt5ZXErRTw+b5rru/v/APfFY/iTw3p91qVvBt+wWjS/uE27N0X/&#10;AMV/v1jv4q1NNlizeSjfPshl2bq67TW1XVftDanbfZoolV/30W/b/B/wGo96lLmDl5znNS8Ey+Ff&#10;KiubPfLK3yv9/ctd34em1Ww8P7rOJn2skUSOqOjf30R6zPE+qxalcaVFPPJNu/1rvAj7Pn+Tb/wC&#10;ormzlttJhaL98jS+ba7JUR0X+5s/vPUSlKcS4+4dFpvi1dJurie2n3yr8n2GHZK+7ei7E3feqxof&#10;hvU/HPiO9bSLm2017eDY1vN9+WX/AHK4XR0iv9euFvvtdnFbxfalSFX/AHX9/fXe+NvEltJb2UDe&#10;XC6wK8twjv8Avfk+RPl+9XNUjyy5YmMpFi80q88NxRWaXn2a483YzwxJsl+T+N/71WPE/wBhf7Fe&#10;effebb/uld4vN3f7GyuX0vWLmTw/EujW080Sts3+a7/M39z+6tdLprs7RWersuqpFKry26K6Ju2b&#10;3dH/AL1RyyNOWJheKk3aHcRafeeTKzebL9oX7237iJWV4Jv50/4/Hj37WRX+TfEv33T/AGmqXxJc&#10;2yWt3pWnxQfa7hldZnldJdy/3Hb/AH6z/DGpT6bfpLO0cOoWUEss8NxB8+7ZsTejfe+/XZGPulcp&#10;e8fSat4n0DTPs8tz5cSokcTMn+vV9nyMv8Lf+O1z2lWd8l/d232a5v7i3X97LC3mpFL/ABum2vQL&#10;/wAYan4n8K29s1jBpVxptrFFFfQqm+Jdn3N//sn+3VDwzq+o+KfBt2NNZkW3l8qW4t4mi3Ls3fe+&#10;78/9yiPNy8sSOb+UqaD4b0y/8P2+qq0+9rryrz5tnlN/sbX3baNN8MXNz40illlV0tZVSVEbY6/3&#10;H2f3aqJYXMy/Y57NdNt1TY0Nv99natibTZdJa7/sx2SXyvlR2+Tav+xUc3L9ovlNvVbNodSu1tpf&#10;sdwsG90SX54m3/7P3v8Acr13wT8e4vFXhzxHbarKuq/bGWW8e7VHiX+5L5Tfxf7n3q8E1L7Y8r3O&#10;vTz6VLuWW6dE+f8A2P8Avv8AuVveFdU0/TbOb+zIJ5t37r7Jd7NjRVj73KHN/Ke5W1/c/Gz4q+Ct&#10;KlubHUrWwiZ5ftcHlWkVrF877/KT5V2J/f8Alau+tk8HaJ8O9Q8D6vLpfh64t2ung8Pa5dfIzfaH&#10;8p0l+9L9xPv7fldP4a8S+HXirxL8ItctNVgljSLUrZkgRLXzfvfc+78tdFDc6h8RNL1XRb7SLm21&#10;PRoJZYr5IH/dSyvsRH/iX5321006keX3S4x5jmv7K0/QYomvrbS/NuvtGoRW+nq7RLufYiSoyfd/&#10;iX/frJ1jw82vRae9zfM8V4sqS6TaKnmxeUm9N6Ns2/7X+yldtqvgOz8DaXo8vi/XJEuNNlV2tNRt&#10;bi3SWVdnlWqbv4Zfm3P/ALCfdruPA2iaD8S9Zu/D2oLBs+wrdX19aRJcItqqeV8/yP8AvUf51dP7&#10;/wA1XGnzS94x907j4T/BD4V+JPCXiCXT5/8AhKv7L0Bka4tIn/0WWVN+x0b/AFUqP93Z/DTv2Ev7&#10;F+Htvd6K1zqE17qUsqWenpPvu4rWDzX810X+KX+592sLTf7O+EdnrHgfw1PpepeCteit/tlxaT7d&#10;T/1Stsb7jReb8rb3+7Xzl4w+IWoaD4g0e+8OaHc6Je2CtZNd2907veNvfejv/F8myumVTk+ED7P+&#10;PXxD0D4G6p4iuvEGlas8/ihLV7PT7q82w3Uqp+9f5H3RS/cVnevlDxV8SNVvFSVtBbRIpZVuoL77&#10;U91cRRbPnTzf4f8AfesHW/HLePLeyn1xtSuddltdkqXcvmvFLv8Avon8PybK5f8AtWX+2U0+W+ub&#10;zdBsnSZfKTd8/wDt/wC5XHUq+1lylx92R6nJ8RfEtz4NuNP/ALT1K28qK4eKG3n/AL3z75f71ede&#10;DPiVqcMX9i6reahbaVF/x+Pbzv8AvWZN9FxeRPa28Fj5cNx8qNCi/Iq/7/8Aeesyawtpv37afJv3&#10;I/kzfIn9yseWMvdibVOaR6Qmqy/YHWLU5L+LbFdQQzRfxfwf+OPXQWfx48Y+FbxLNtVkR7eJfKea&#10;XfFF/uI38VeKX81tptn+9aeGyZvKW3fYn/A//iK2Nb0m51K4tIrlZEiuF+W7uJd8qrs/gqI+4c0p&#10;S5uU9A1Lx/feJNeee21PyZYopbW6uHZ5ZZ4m+fYjN/C9dBD8S9XRYrNdenv0s12b3b+79yvL5tPn&#10;sGt7yxlZEZVTai/eX/b/APQq0P7Ss7bVIt0C/a5fu7F/uV2Ufe/wm0fdO+fxtqs1w87anP5rJsbZ&#10;K6fL/crMudSa/uPNn3PN9ze7fPWelzBMyeV/3w9dAl/p/wDZv+h6ezy7vKZ5m3/PXZym3MZX2yW2&#10;b70if77VLNrFz9ll+Xzol+T7v71v9yrf9pXKRQ2c6wTJb7ttvNBVT+0t+9dvk7vu7KiVPniHMcf8&#10;QvEMvh61tNVafZLK3lNaO29Gi/j/APQqu+GPiRY391FFYy3afap2ed1Xekv+3sb+5s+5VjVbOLWL&#10;V4J1+7u2zIu/bXFTeCbmG80yVp102JdqLcIzb1/vun+1Xm1sP9qJzSlKMj1XW/HnhW/s4lX7dYW8&#10;sWyfzm83c3+wn913rmn8SaKlxcS3zLc6fbr5UWxdnzf31T/P364rxVeWOm2dl9juY7+0b/Xv97b8&#10;/wA6On96uc/tKK/v7RrG2ke43fvUlZk2t/A6f8ArGMub3iKlQ6D40+MF8c7J10Ox01L94r2+f+P7&#10;mxPnX7q7P4K5rStHs7/wnqFjbavBYafFdfavJuJf+Wux9iJ/F9xH/wDHKNV1jVYdWSzltrR0SXzV&#10;85X2blT+NK5/RIYrbVLj7deWLurebvRvkXc6b/8Aeb/YraUf3ZjKXvcxu6bf3Wq2t6tt9rf5YpdT&#10;2bIotqP8jv8A3fn/AO+q6Oz15U03R9BWLf8Aam2XWrXCu+3a/wA+xP7v+3WPrE39g+KLfT9Q1Xzr&#10;e4e3lvLe3VN7RL9zzW/2P7lRa94kn1i/e50XVZLO3ilZIkuJ9j/N9yJEb7q1jeX2S6co8p0usNbP&#10;o1veRXkc17LdSxND9haKWJWT5Ja5y8TV7a3eW2ia5ezlieJ4Yt+1W/8AQava3eeIfFXh+LU/EN9O&#10;jvtilu/v7mgi2Imxf4/uf+OVzNx4k1XQdJu4rG8a2t7z/QrqZG3bov499c9OnUv/ADF+6ac3iq8m&#10;v/s2prIl3bqrtvbe8v8Asf7P8FQ69bahptnZT3ln9se6ZooIv4939yL+6qb0rj9V16e5uLdtsc2n&#10;2cqouyLYn+//AHqpXnjDVZNN+xxTs6RSukD/AMaqz/PXdCh/Kc0Ts4fFXk3F2rNJYbW/fzI3m+a2&#10;yq9nrdt4hb/ia31zbW8TM8X2eDzZVb/c+RVWsnwN4en+IWuXdil9Y6bbqv2ht/yJEy/x7Kfq3hVf&#10;BsX26DXNN1u6ut0TJv8A9U39/wD+JrSUacZez+0EToNY1rQ4fC+n3lnc6hNqEsuy6eaJPs/2VfuJ&#10;F/dZP7lXfHnidZrXT7m2W0sLeX7iQ2qRfwf7P/APmrNj8ApfeFZZTBaWEtuvlLfSz/upW3/3fvfJ&#10;/wB81p+H/C90sbW51G311bexlLabL8m6Bk+Z03fe/wBha55ezj7xcfe908p/seWaW0udQlndGXf8&#10;i/dXf/A9dRf+E4LOwf8AsHVblLtV83ZcM8Uvzf8ALL5flZq7Ow0qx1Xw/caQ07eV5Spa3cMTsjN/&#10;clT/AG/76ViX/h6+tvEb21tE1/b2cG9d8u/ylX79bxxHMRL3R+i+MNQ0TwKkt3p63Nxf+ai313ve&#10;4iRfvvF/drmdVm+x6bE0U7Tfal3z/aNmxl/9Cq34nubnxJeJFEyu1vu+w2mzfLtatPw34P0+/wBP&#10;1rVLm+trZ7e2tYoLGb5Hut77Hdv7uyn7sPfD4zzq5017OL+0Fi2P5rbLhm2J8v8AcWol8RwXlqkF&#10;9ZST7Vb5vN+8/wDBXu//AAifh/R7BJ7O5Z7KzaX/AEiVv3Tsv39m7+H5686mtdK17XIoJdVjhhlZ&#10;YoERFb738fy/draniI1QlzQl7xj6RZ+d4dsld186V9kSw7Pl3fxt/FuruNV8PT6rb2kFnLc7ZWby&#10;vtCoiM0Xzv8AP/uVq/2VocPipI/szX+n+VKnmpP87T+V8n+6tZXiDUtQ8N2Gn6h5sG/z2VU+/wCV&#10;/cf5q5ZVpTl7hHxnR30d9oPw/tNevoNQv/DWpXX+k6m7Isssqp88SL/d3/x1zXhvx/4d1LWtF8Oa&#10;i0um+E/NllnuFl+eDzYvvr/wKut8N69/wk/hXzbnbf3F/dN5Fo/39y7N77furv8AkVa5eb4e+FdS&#10;utT1XdPo7wfvfs9vEssSt/cf+7XNS5fe9v8AEd/NGPuxNf8A4Tyx0q4t7zT76S8e3sfsqy3GxpZ5&#10;VTZvRv7v3Kj1r+3viRLoEE/9m6bd6TYrZWqXCu1xqKq/yRS7f9h//HK4abwrPbalKywR6bp906+V&#10;qCxO6RL/AH1rpn1uDw/qWoQW15PeXGjOtxYzW8Tp9q/23/iVq19nGHv0viMfaSOz8A+MPDmmWesW&#10;PiXRV1KWW8ZbzUPs23yook+5aq33H3f+gVyPh+z8PWegy315bz6rrF9eNcQPMu2G1i2f8tf7zPXR&#10;Lc/8Jn4tfVdQVbZNSgZ1SL50tZdnyPcO33t/3m/irkPFviDTdNtbrTI4Fe083yJbhIv4v76/3ayp&#10;p+0/vSKqS905zUk0W2sEaz23N2v+veZdm1v9hKzLOHT02SrLPDK33kRf4v8Afqw2lwapqkukWd8t&#10;/FO++K7dvuts+f8A/aretvCulXXhd555/JlsF+Xzf+W/z7f/AGevW5oxj7xzxiZltrFzps+sQT+W&#10;iX8S7vtEW+Vl/wCmT1kzXUv9sPPbRNvli+ZPK2eVXQzak2sXGlWep2MFhp8Evzb5XXyN/wDG391a&#10;vXOpeE9I8bXcUDR2cVhPKsGsWn+kJOyfdd0b7ys3/odY83L9k2px5viNzUtBe2sEudKgW822tnb3&#10;Xkz/ACLLK/ybt38T/wDjtUrbR/O1zU7a5tlSJlV12bJYoq0Lfxnpt/ommWNtBZJcefFLtt4tr+a3&#10;397t/FVL+yl0fTYtQn1y2mu7q6ltZbSH53gZZfv/AN3bXnQlOPuyNpRj9k6DxBbXd/pz6V4VRbyL&#10;yorhn2pFtbZ+9+9/wOuOm+zQ6lp63LT3Oqqqo3yr5Tf8D3/erTufjRbap4Vh8PfYbSHbKsstw0X+&#10;t2/7f+2tZVz4t0XVfD1xHHoapfW8u/7dNK/lJF/cRF+7V0Y1Y/FEj3R0Ph6Wz16W8vraezuFnaJY&#10;ZvndW/j/AOBU++g060uGj0+0f7KPum+2CY/71V7G8l1TQtQ331pcxW7+a6f8tpV/vq33v+BVb0X7&#10;BHpsX9o6ZY6jM3zJNMjlwn8Kn3FdEub7Rj7v2TjHRka4/szUN8XkM8qbvKT/AIB/e+9WxeWFnc+G&#10;bK8iXzrja37m3i+Rdv8Asf3q4q28h7fc0XnS/f37tm2vSNBs4prB/s0EiXH2Vni8mfen3Pn2J/e3&#10;13VP3RcTl9Bs13PeTxKnlL5rO8+x/wDvisTT7fT31k3P7vyVb/j083ZL/wAB3fxVYbR77WnS0nng&#10;02KL51Sbfvre0Kx0zRdYdUtV1FIl+a4uFf8Ae7v/AB1a25uVFm7Z/ELSPE1+895PNpTRRfZ7OLdv&#10;+X/bf/vusK5s1huJdVs3+2fZ4v3H2hvkZf76bq63VfDelXmkafqEU9tZ+VY+Uv2eJPvb/wCP/aq7&#10;rf8AZFnZ2W22a5u5VWVIYYni8jb/ALH/ALPXDzRj8JHNynKQ2DXC2kq+H49Vdf3X2R1+dm/j2VBf&#10;eNZ9C8Ky6Qtn9mmvZ2aWZ3b7i/wbf+BbdtX9Ve8e8t9X0/UJIYmZvKhuG+dd39+vNfE8MPySpK00&#10;zO25/wCCumlGMviNYy5SjqWpSXN55rNG+37vkrsSqSfO3/oVXtH0mXW9Ut7G22+bO2xd7baZdWct&#10;hL9maJklru/ukjrZFhjWeVd6fcrZs/EMtnpssFnFsiZtzJVBdL1S4t7Tdaypb3ErJE+37z/3f/Qa&#10;7rQ/h7BpOi3t14gs/J/cbU3z/MrN9x/lrGpKMfiDlOEj+zTaparKrQxM37/yl3Vu3mseHTp0rW2n&#10;3ltqDTsn+v328tv/AHP727f81c/f20VnqjxQeZsib/ltTJvK+y+V80237tXKJB0aX+g/8e08EibP&#10;u3ETffb+/wD7NY6aj5f21fI+0/LsWb+5/u0/RdJu7+wvZ4mjS1tV/wBJZmXft/2VqxN4Yu7G80y2&#10;3SB7pPNlRYvniVv73/Aan3Q5SX/hJLOaJ/Nsdn7jylSKX+L+D/gNW9E8NtdWEV9bSsk1wzJBbvBv&#10;/wC+Xq7D8Pbaz+1zz6hHc/Z9v7mGLf8AefYm/wDu762L6G+ttUtdclvm0qyt2WJIW3xO23+BUX7t&#10;YylH7JfKUbfwrfQ3CanqEsdmm35fm83d/sbK27y/1dorf+zL5vs9+zbrf53dm+4++rFzqsENn/Zk&#10;GlLc/bNj70XfuVv/AEGug8SapbeA9I0200zUPOnv4kulW7g+dovu/In8C/J/H81c3Nz/ABB8Jzup&#10;aJLY6bbxRaf/AKXKjSxLu/uv99639K/0zTdPntrOO5uGg/ezJ99X+5/wFf8Aarn9E03UL+8S+uYL&#10;mbzVZ1SJX835fv8Ayfxf/E1p+J7NdB/4mS7bbULfynVIbrZuX5/4KzlzG0vi90tw6q2qxbZYGtna&#10;LypZpvk3f99feWuZ8Q3jPoKWO2SFIp/vu3yf7D/3qsXniSe/islvJ96Kv9351/j/AIaz08T30LeR&#10;bW1tNE8DJAky73X/AHKI05c1zGp7xY8JeJ7yw/cLcx6b8qp9o8r59q/3P9qpfEOqyw2Fo0Fzs2yt&#10;u/e/Pu/jd9v+xVDwrqU/iHXPKngg83arvM/ybVX+D/7Oul/sdvtVvbWcC/a/KaJUSDe6r/G+/wD9&#10;Bq+WPtPeI5ftHKXOmrrCS6nZ3MdtEvyMkzfO3+5V7w94Yl8SXVpB/aF9N+4aJtn8P++7fw10Gm+F&#10;bH+3IrZn37YvmhRf3sW7+4n8VdReaJY+CdUi0bQ4J0XVF+Z929IP++quUpfDEuJzl/pt5NaxafAq&#10;/ZWn/evuRklX5Fff/uVt3Pn+H9DuLbStP2ee2yBLR0i+bZ88r7fvL9/79WL+zazivdPliaG0s1V/&#10;tEK/umaX5Pvfwt/tpUPiRNP0fwlaXkVyr3Hmrb7LSX/Vbf8A0L/gdcEpe8Ef3XvGbqthpHh/wX59&#10;zcs+q3nzsn/PBqfbalqSWNvLHbSfKv2W1l/1qRN/G+z+KsnUv7Q0GWWD5tYi8r7RdTPFveDd/Bvb&#10;/wBnpmm+IbN9l9eRSTLb/uoLe3X70uz/AGf+AUcvuhGPvcpNc+JNVv8AwXL+/jvLKKdYpVdFd9v3&#10;Pn/+zrq4fD2maVYRN57XkvkfaIJoV/0tfk+46f7m/wD74rmbPW9F1L9xFc7IWullSK3XZtXfs+ZG&#10;+9/vVu+OZtTs9SiubadbZ5dyK6MkqfP/AKr5f9yr5vsB/hPqD4IfD3U9HsNQ1DXNVkTR7/R5YrOx&#10;t1R7vc1u7vsf+Fkr1Cwv9I+IXjCLSINQj8PIugWrwXFvuuPtkvyIksu37zJs+avirwT48vNKtbKW&#10;81WN7JZZfkSJ3ffs2fI9avir4kT+G9c0y+8IL/ZU1nZq95cTXTS/ap2/6Zfd2p/D/v1dGXJ+75QP&#10;UP2gdB1PwY2u65r2mah4ksW/0drj+00urFpYn/1r7ndl+RPl+T7zvWP+zP8AHizs9ell0/SmsL21&#10;s4kl1DT4G85bVt8T/wAG3am+Jtr7vuVn6J8b7HWPDkq+J/DWl6lqsSy+Vd+R+9lWd0ffcRfd3I/8&#10;f+3Xmvg/Um8PSyy2N5ImnyxMjafbwMm5pfl/4Ev+xVyrR+Iy+2fRvxU8E6VbeIfFcHhrVbma9axW&#10;W+f+zEuLjVJZZd/lP/Cq7E3fc/grwfVNY1W5a08D21jv1BrqW1ge4lSLbKz/AMaK+1fk2LXR/Df4&#10;0z/BbXvEeuanpkfipLqzt9qJeeVulX/VP/tLsf7j1gzfG+z1LUvFd9rVzbJd3TWupWqWNqqbpYk8&#10;ryt/8Komz5Kv3Zx5jXm5fhOa8VQ3ngy6fRb6L7ZcW919ludQtJX8qXb/AM8v4vv7lrEtten0fxBZ&#10;LeRNNLBKyb5l/wBUv8G9P/i60Ne+J0s2mvPp+oX15qDNsun1ODfKu7+5/dX/AMeqLRNSsfEkTy30&#10;8f8Aasvlea92yfvWb+P/AGqj2Ye9E1dK/ty8sLiVbm2s7T7UyQJfWqSxL/8At1va34klvrO0illt&#10;PtCts+RX2Kyp9/5a5zXrPUIbh1sVje0uIG/0u4+RNq/3KqaJr1jeM8EVrst1i8qe3hV/mb/YrLl5&#10;JcxcqnNHlkV9Y1K5sLh7G8aO/t2/1SI+xP8Aff8A2q3rO5XxJby/bN00TbYmuN3lRfL/AHE/hqpa&#10;+IdI/sa71DT2n+2qreb9ogXylb+5/wB8Vn/b7N2sorOC++1+R5t1Cy/upWb7j10c0CD0Xw3czzWd&#10;xYrPHqsTS/fmlf8Adbf7/wDease2kgfzbGWKS2uJZWbY+/Z/uI/93/Yq94MsNQmuJbm5W0uXX5N8&#10;O5Nv+w+3+5XRWFnc3lr/AMTC2tLZ1l3xbPm3f7dXH+6WUtPs2hs4pVZfKi+TfD/DV3ZLDa+bBcsk&#10;TP8Ac3Vee1/dIvy/L/Gi/e/36Ylsrt91a7TUqfbJUZFl/i/j3VNvne38r5fK3b/u1d+xwSL822op&#10;rae2l3QMr/LvVN9AELw+Tausv35drr/HVK8try5a3aztlv3t/wDUJMvyLu++9W7PWILlkiZPJlaf&#10;7PsZf4qtXOtxW2m6ktj/AMfdu3lM8zIiK1csqkeUDH17w3Fc/wCk/YbT+0G2y7HXftZU2I/92vH/&#10;ABh4Yl8PataT22oSX9wsvlRQvE7+Uv8AHur1iz8bWd5Lb2epTwf2rK2xUtPufN9yuIufE+h2Fxca&#10;heagsybWeK3hV33bv4KwlUhL4TnlGMjlNN1DULzVPsKeZM8t0zxTPFsfbs+d/wD4qufm0e2hvGum&#10;aCayaX5UeXzbjdv+d/8AZWuofxVpCNpV3bafdzW/m7Jf3/yK7fwSv/wCt2203/hJPCqahFY2iahF&#10;O0U8yReV5DM77Pvff+T/ANkWuSUpUpEezieZab4J1eaW91eLTP8AiVK3msn2rbtVv42b7zKldF/w&#10;h9pbabFfQX0Lyywb5UZtm1f76f3q53WNb1PRGexuZWSVZd/3v3u7f89TabdWniTxfcX3kTTSy7XX&#10;zpdiLXTL2k4mRrv4nimsEsWk33tvKsu9G/dbf496f3ql1vwrF9qiZWuba02/cdnRFZqW6sdN0rVL&#10;jU7G2jhlnZbiK3T7n3/uJ89VPFWsLYWv7q5ZEZWTybiJPNbd9+uaPxe6LmIbm2/s+KX+0JfOspVX&#10;zYYfk3L/AH9lV9b0qDWLPbbfaZpWi82Jk2J5UX9x/wC81Ft4ntkt2sVgnmu9y7Em2SxSt/8AFVFe&#10;abr14uoRfZG82zb7VP8ALvli+fZslraPND4g5ZSOd0nRZ7fTptT8+BNNjult3t92LiX5f++q2rmz&#10;l1WSXULaztHW3+Rof725Pkd2/wBiuwmuYJNJtFs/D9jc6hFtia32v8y/7P3Pm/hrH0H/AIlWuXf2&#10;axWzil+6lw2zbF/Gj1pGpKT5gkcp/aV5YLa6LeN9miWJUl/j27n371T+9W3Z+G9Q+1efK09tb3jO&#10;8Uv35ZW/gSrz+Cl8Q+Kre9gb7Z5sXm+Tt+zptVPl2P8AxVDeX194e8rTLSC5S7lZfsf2ht6L/wAD&#10;/wC+6XtOf4Rk2sW0ulWdpI2vSJ9nVUifd+6iZn+d/wDvhq57TdYvPt9xpGlXk9zZefuW4Rdjsv3P&#10;n/2a1tHS6+1S21sttDaMm+V9Qn3Isv8Af3/7/wB2uj+EXw00zxVrMs9zc/vbVvvTMiRSy79n3f4q&#10;mUo4enKVQUfe900LX4O3kem2Dfbo0ultZbjZab3lbc+zyv8AgW2s5nlhs/KvLa2ubi3228uzfvVt&#10;/wA77/u/c/8AQK7S81bSPB/iLXdU0PXrm8e3X7FvlXbFKv8Az8I/+z83/fdYnxAS20nw7d+I9Dlk&#10;e01md4m0y3++sSojpLKn+/vry6dapVl732jo+0czr1nPut7a5kX7bF8ktv5u9Pl/j/2v7tZFncT/&#10;ANl+V/Z7Q6ws8rwahCyojLs+5t/3t1WtHmufE8Us/nxwveKyRW7xf7Hz7K2LbxOtn4LsraDSPJuP&#10;PV4tWSX5IGX5NjL/ABK9eh70PdMDY0GH+2/Bet+IL6xaG3s28qW++Z9rf3FiX5fNlfZ9/wCTbvrn&#10;Lmz0O/0uK8bU1m8+XynWb/W+b95/KT+6n9+l1LXGufhbrVnbavDZpZ6gmoS6f5/7qeVv3WyKL/x5&#10;q82ttWjs9SuLnym+1qreV9nb5Flb+P8A3aqjQlLmka+7yx5Tu98vhWC31OznjSWJWt1hSf8Ae7P4&#10;H+X+L56foOm333blNQubRok+2Mir/qvv7P8Aaf8Au1xM14z6aksCq/ms0s7Iv3FX5E+etBE8R6lY&#10;afpDK39mszXFrY7tm7/b/wBpv4a3lTMeU7Ow8bXj68mm2Nt/Ztpcf6OlpfT/ACRRfwb5W+9WxNZy&#10;6lqUtnYxW148UTJLd2m/ZPbqn/ANtc5I9nZxxXOtNJ5W3Ytv8kssDf36ZN5WsapM2nzzw2TN5rp/&#10;Ht/3K5+X+UxkaD6Dff8ACP3fiG2nXTbSzuti2ifPulb/AGGrgrm++wXC2moRz23myrLcp/B8v3P+&#10;BV6Lc+baxJPqF4sMW5fsvk/8tV++++qcej+HNV1GLULyCSFZYGiisppdsTf7e5fmWqpy5fjLjIzN&#10;K0HSpvFWlJaeIl03R7xWt5b67bYm7+Peyp9ysfUrOf7Q+lWbLqsVnPvubu3+dJV37E2f7NdRrfw+&#10;Ph/xHqFjpt032eKJkiuLf54pVb72zd91W/v1zVxbP4e1LT7y2WTRZU/0izuFZZfNlX7i/LWkZKfw&#10;m3NHm94Zr1haW2sxWNzeSXmj7pfIdJd6N/tq/wDEtc/NYQWd/wD8fKvaKy7Zbdd+1f79dhfPYv4X&#10;tZ3tlv8AU7iV1vPtC7Us13/wJ/49WZba5pC6DLpjQedFFu3TW8WyX/franKXKRL4vdOcjmivNR/f&#10;3LW3ytLv273lb+BK6vwvpup/2j4d1X+0LG2SWfZF/aDfuovn2b3Vf4P9quPutEnh0uLV13f2fPL5&#10;UTv99mWuj0fxPPomm6nBp+lLC95t3Xe396sSp9xP9l/vNWtSPu+6ae6Y+vaW2i397B/aFtcort86&#10;f6mVt/30/wBmrthqtz/ZLxbo3Tdvlhf5PNWrGr6Lfap4fiT7HEktrvnid5NsvlfxJt/irkYd0zeR&#10;LKqbmXc/91auMeeIvdkXtKtle6t51laGJpfKbZ8+2vSrTx9DpRuFawv9PEszSrbxW5kVVPA+Y9el&#10;eW3P+h36LbN89v8A8tk+StmPxArRgyXl7O/dytOpT5gkQPf2ztcefbedLLB5S+S2zym/v/7Vdx4b&#10;tv8AhGNLivpYvt8TfvYHh3/uv+ALWfomm200t7Ottp++KBlih2vKm7f8laElxbaDpdvaQSyQ6gqt&#10;5syN8m5v4E/ur96uWpLm902iWfB9zY6lYa1bXNiu+X/SGu0tfN2/7COv3a17ybSn0m3axlu9KRoG&#10;d7RpfnlXfs/752Vj6PcxPqksGqyyaClnufzol+T/AL4/vb62PAF+39uahfLqdpZpLA0st3MqOi7t&#10;/wC6RP7z7K55R5feiX8XxGfDYRTatLFpH2uzSLb+5f8A0h5d33925E+VKs6rNPZtfM0EGpIrL5s1&#10;u3lJF/BvTb/49SaDqsXiS6uN1zdwpEzfvnVHRVVPk+ffVvXtesftkWm3Mrb2g+ZIYP8A0D/ZrPml&#10;zcpEonGW1np81w6xStbPK3+uSXekv/fVdTZ2+kW+gpBPpUGpPqly16ybd7xfwp/urTprzT7PS7Vl&#10;0/T/ALX5v2eCG03xPPt/jdK0/CqRWHiO4udFljubdYN/2i4VURW/j/74/wBitJVLFcsv5Tyr/hG3&#10;1rXnvmltobTzWVrhItkUTL/fT+GvQtS8MaN9lstNWxtrmWzgiSW4hl3yyy/e3/L91K1db0TRf7S1&#10;O++0tD5u2VU270ul/wCA/driNa1LTEt7K+0rzEu5dqskMWxF2v8A+z1fNOr8JlzHdX80Vzef2ReT&#10;rcxXESxLb2+xE3bPnesLxhr15oOm/wBkfZINSiiVf9H2t+4Zvubdv3qe1zq95onm2mkb9QVvu/Iu&#10;75Pvv/tf7Fczcv4jsPED7bnzriL5754Z02eb/wDYVEaf85cpHN+E/DcXia31OOC21K/1qBftUUtu&#10;u+LYn39/8S1uax/aGsaXpUetW32a3t18pXtLXbLt+f7/AP31XpfhvWLPR/D8sS6H9gt7xkt/Nsbx&#10;0dm/20/26ls/EWpzLdzz3Md+lmuxLeb5E+//AK3/AL4olipSlpE25afLzcxyuieAIF0S3gjaO2WW&#10;DfLfPvdJfn+T/dqeHR4oW1CKCKS8+1K1vBaI2x4l/vvL/wAArW1LWNR+0Wl40Ft9ruF3wPby7E3f&#10;c2OjPtVar20cTLcLqDb7tf3rXELfJtX+D/arPml8QRjzfCY9z4N0+28ON4j0qeNLq3aJZUu5d0rN&#10;/wBMk2bf++63bxdMv4ornV18mW1lil/c/O87bPn3p/D/ALlW4ftzWsqxSxw6fLL5TI+xHban3P8A&#10;ab564eGwb7ZcSSwNDeyt5TW+59jN/G/+zWkfe+IiUiWbUtP8y4s9PttmsXE6usz7EeX/AGPl+VV/&#10;irV8GeCV8VW8rXMrf2r5vzO7fIqq/wB9H/vb6t/2bY2DWWpyxR/aImW32ebvSD5P4/77Vd/tu80G&#10;weKK5keK/bYtptR3bd/u1rzfygdHpvgyfw94f1u+XVWv3i/es7tsdZfuP/tN8lcv4e/szXpXtmiW&#10;8vpVbz5rtdiNF/B977v96pbnUtVudUt9QX/RrRpfn85fn+5s2J/eqLVXidbi5nnnvEt2VFtLiDb5&#10;qr9zft/h/wBiub3vtFfaGPc30N5tvLG01Kyt22MlvKkSS7k2ffrKTwrp8Nv9svop7a9WVUs0hXZt&#10;b+5Wx5LeG9U8qOW0+ztAyS27rv3N9/8A3f8AZrT2L48le8+xrbafKqIrv8kv7qrjLkJ+IwdBmlh0&#10;G9aVoIZbqVtyeV8+1f8Allv/AIVf/frprXW4tN0O41W+lgheXbFBDDve4iZfuPs/u1zk27W5fKiW&#10;5hfyv3CP/wAtVX+N0rVsPCUUOuRRXjQPu2xXl3D9+L+N/k/26OaPNzSI+E3dK8K23h7SU+3Laaq9&#10;5tdbi3lferNUl/oNt8PbC0uZZV/e3i+ejt5r7f8A7PfUMNhbeIfEd7BBcyWdlat5sT/cdYvuf7vz&#10;10GpaJFM13fS2K3iW/z75pfu7fuOlRzS+I6YxMLxYi3ml6hpXn3cMs+zY0KvEm1fnRN7f3K4e/0e&#10;5Tw5FA1nHDLtb+LZ5/3Pv/w10ENtpvji5/tm01C5d9Jl8q6t7hEWL/f/ANpn/wBr7tRTawui2cW1&#10;rlNQ1GKVoodQnTZt/wB//wCxrKPuyIlH+8M0G2ub+JIL6WOwS/8AkluIbrzXiiX7nmp92tC/s9B0&#10;dbSzsbmT7FYRNdQeV+6eW4+47/8AA0rlLnVdPv7/AM9tKjtrtoF82G3l+Tcv33qvoOqwalf3cUrN&#10;DbxL5SrEvyKnz797t839ytZRl8REeWQ9NSiv4LezgtpEit23t+68pG+f50d/79VNS8QzvePLbKv2&#10;S4n82BPIRHVm/v8A8TVe0eTy7xL5Z/t+lbvN8lGTY0sX/PVP7vz7q0vGGiWaS2UFj9rv7u3i+0Pq&#10;dwyr5S/7D/3avmjGRjL3TirPUtQs7rbFYz3m5v8AVPvT5v4Erukmn0TQdPvLmXzruVvlt5pfut/c&#10;/wB3/frkPEmitousQ6ho1zezaVs+bUJd2+KX/wBl/wCA12Sw654q8PxanPeQalZaay/6PD+9ln2/&#10;f/8Asq25ecun8JU8W3LXlxb2PkXMN6u2W6dIE2bvvfc/u1bv/E+q6bZ6gtj9km8qXyt/lP8Axffe&#10;JPu0/W9L1CwaK5/tOFNPul821uLf7ir/AARf7z1zPjB9X0e11Wdvtb/atv7m7+Tbu/2P71Y+z+yH&#10;xRLdvqUHlaZZ6hA1y7QNE03/AC1X5/k/2V/36Z4eRtN1m4vmtLaa4tb5Ugd/nT5v43/3K4/RJmvN&#10;c0+BpZ00/wA1UvPub9v8eyum+zfbPE0sEHn3OiSszxfPv+Vfk2O7fxVty8gRqRNDW7z7TrOp3NnL&#10;BcpdfvZ3t4nT5dn8f/2FGl22kaVssVs7bUopYIriX77orsn8H+1VjXrzRblrSzttTgmi8pfPhddm&#10;24T+CL/ZrHh8Hy2fiP7HqFzHDaM3m7/41bZ8nyVMZc0SOb3jqr65vn024sV899Qii+WF2+RVb+D/&#10;AGa5jStV2xagsCqiW8TOruuxF+dN71073LTWtxc/bPs0tx/ot5b7f7u/Z/4/WLomg/2lofnsto6X&#10;W6VvtEvz7kf5EirOn70feL+KIybWm1Kwt7a20i2s7iLdcTu/yJL/AHP+A1t6DrdtpsVlO237XLEs&#10;UqXH+qlX/nkiLVq5hn0vSb2+X+zb+9VVRk3O+7/gb/8AoCVzt5c6el1aXltthtLpVlaG3+5FKvyf&#10;J/EtY8sZe6Y80oyOy03xVPpt/d3OkW0ltpnyv5L/ACOqs/3HT+6leh3N/wDadOinguY7b5l/0h1+&#10;Rq8k1LWFS6srmC+keVlXz0eXZLt/j/2Vrq7nWLObUotP0zdqX2qJreVJm+8v3/4fvMn9+tqcjaMu&#10;X3T0OGwlmi+aRZn/ANhdtM+x71dVVkohf7Nodu0qyWz+V8tu8qb5dv8AceotNuW1Jbtbxf3u7f5K&#10;SujxL/sP91lrs5jbmGXmjzzW8v2b55f4d9RQ6J4hs1i8qL7Y7fIluiJvl3f33/h2b/8AxytB9Vto&#10;d/mzqmxtnztWPrHjZUilbT2ZPKl+z+dtb73/AMT/ALdY1Y+77oe6M17xO2j/AGiDUGjtvKfbvRf+&#10;Phl+/s/i27/++qpWGjwPoMs+ntHcy3F4qLCkTpLK333dN3/AFrkb99T0e8S+lto3iWJZV86J383c&#10;mz91/tVhfafEPi2Ky+2Qagk1vFL882zyvKb7n+79zbXlSjU5SPaR5ix4k/0O41NdPbzrSWVn+z7d&#10;iLtf++33v++v4KwppvtH2uWW2tponVd9u7OkUW37lYmn+Jrz7ZcXN9JHC9nErvYy/JK0qSptTZ/E&#10;zVNea1pn/CR3qy6hGmn7vNiTz96L/F5X3K3hSnH3ZHNL3veiWobln1mXTNMRrzzfn+zwqmxv43+T&#10;+FdlV/7VvtKt7200yW+s4Z2V/s6xP8rL/fT/ANnro9Fv/D3h7VobnTLlbmX5n86FXi2yt/elX7vy&#10;UaV4h1PwrrN35GiwXkTNsg+1tvSVfufN/e/9lo/7dMY/EeYw6a3ie6t21C8WzRdqKrxO7rWtpSN4&#10;Vit5Y4Fd7rc8V9u+8qf3a2Ly8udH0OG5glX7RLut4rGZfniX/wBmqpr0l9rFj4V0i50+Cz/suz+z&#10;rNaQMzyrvd/3v95t71180pe79kv3eX3jnLzx5fXmm29tBAtmkUsTtcKv8S/c/wDQ6m1WbVX1SW51&#10;Bo9SuItsTJ/dl/2/9qpdE8Nz+JLyW0azZ4riX97NDBsSKX+4m77rf3qeng/WrBre50pfnW62L8yO&#10;nm/30rp/dfCM09J/4SDXvD961h4fnuZdNiXz7jyvntW370fb/dpmq3Woab9k8TteXlp4qv75rie4&#10;VUSLYyfI/wDvb99dLD4/vra1vYJZZ0dv3X2dGffKv8bv/tfIjVm+Eryz8beI7RdQWS8t12vv8ryn&#10;3Kn33df4Ub/vrZXFeXvSlH3Soy/lLviHWNPtriLzbmS8mlg2SzXfyeVLsR/ufwrWDN9s1XyryWCB&#10;Nq7In8359q/xp/n+Ouf8T/Yba8mlluf7Ylllb/SIvkRq0NN+w21vF5U6zbtqM7/6rc2xnrSNPljz&#10;GMjb0HxFP4el1DT7bUme6uGXbcSr8kG3+5/6DVjxPbf23eJfXatC94rSz/LsiVm/uf3Wqvolh/at&#10;/cf2ZYyPqDT+VEnyfM7f3asXmqS291ZRW32aaXzVtV+0N/y1/jTf/D/v1jL4uaBoVLmFtKt9P8r9&#10;9aT7vKm3K7y7f7n+zRrEK3OrfaVl+36hK29nSVE+X+4iL8qt8m2rOt38lw2nwWdsv9j6NLL5t3DF&#10;88rb/v8A32+X+5WNN4gj0dYrTd9m8pWlld133G9v+etXFSn7wpe77sS9qml6nfWv9opPbQ2t4627&#10;WjS/cdk+4yf3at2GianqXiC0tbFo4ZVi+yxQw/JuVv4Pv/df56yUv21K3/0OKR5W/etNcLsSKX+/&#10;WxDquoaLHFqbS+c9rFslt7dv4m/9mo97l5SOblOY1K11WHUUggsZoXs4min++kTLWfqutarZ6ld/&#10;bNPkmivIP3qW+/ymbZ8jr/u16PbXmpzeH7u88i2hit9txKj3Xybf7m3+89UrGPUPGVx9pilgeLyG&#10;uGt/tW11b76f7uytI1OX4y4nnHiLXP8AhKtL8O20Wm2dhcaZZ/YpWRv3t429381/9r5tv/Aap6J4&#10;Ya/iinW+toUaXyvK++7f7ez+7Xodn4M1LxJ4L1Oe0gtLmK1l82VJWSK7X/bT+Jq5fVfB8ugxxfZp&#10;ZEu5Yt6pF8+7d/t10069N+7E2kbWmzafZxpbXkUd+kTN86fJu3f3609E8Q2Lyy6fZ2cf2K3n3+dt&#10;/et/sRP/AAf+zV51qHiTU0tbexu4/JSBdn+q+9u/j/2q6Dwkn/Eri1Bmje3glaVrT7nmqvz/AD/7&#10;NRUo+77xl9k7LXtei0rQXWCxime3l+b5USVmb+N/4mrn7nxhfarYW+2Jf9Hb5X2/vV/g+/VDw/4m&#10;jaW7nvJ2R5181ZmX7rU/R9Vk1i/1LzI/s1x+6i2Qp+6+/wDPK/8AuVEafKZ8pW1S5udVuvNsWuXu&#10;G+SWH7+3/bqxN9u1K3t4tQvlS3Rfs8SPFs2/7n96tjWNesda02W6aCOwu7hZYovs8Wx9q7Pv7f79&#10;UodbvobiyivLyO5tJfngt3b90v8ABvRPurT94PsnQWem6v4ZS68jVWvLJolt1+0RPs/2Nr/726rF&#10;t4HsXt7jXIrxkRZPtC26Rf6j++6p/wCzVY0ebUfGXhvVZ2aO5/saDzWtPP8A9VFv270T+8j15yni&#10;G2murj7Y0lmnlMmy3+5ub+7XLHmlzF+zOrtr7+0riVI4N8V1bfunWfzfs/8A3zXNW3gm11C4+yXW&#10;oR23zM6zROvz/wBxNv8ADT9DvrabWbWx+0tpqMrJLcWjbPm2fJXoHid59F8F2U9jp9s6Mu9dZZkZ&#10;5dvyP/l/mq5VJUpcsQjH7R5/Y+HotH1K60iS9h1JllZLZ/mit2VPm3ozf36sP4ggs7e6gvN1/Kux&#10;orhF83yl+fem+tia+/tTw5vtla5vbOfZKlwqOisvzJsf+KtjdbfYLi+tbW2tLjUZ1iWGWXakDMm/&#10;593zK277v++laSlL7Qe6czpXiHUPJlgiib+z7KJfkRv3u3+//tf7lcfeaDd2Ektz5Ft9n3797/wt&#10;/u10F59jsLiyvPtN29625LpHXf5q/wCw9cxqT215dbYJJN67YlSX7+7/ANB/2a6qYRKepXLX/wA0&#10;7M8q/J92rWn2+61RnVdzfN/rcVZ8RWc/2pZ57NtKlZdn2eH5939960dP+E+q6harPJB9kDfcWdlD&#10;MvZvxrdSjY090uTal/asV7eW3l2Gnyt/y2+dFasKz8bX1hod7pW2OayvPnbf99W/3/7tas009zpK&#10;2e62+w28W+58ldn8ezf/ALVcbc22yWVYF86JW2b0WsadOP2jXmNK8v7zVZYW2tv2/N/9nWhCmppp&#10;MTT2y/2esvmr/B57f+zVz6Xkq2+2L5P/AEOuhsYW1LT2s7meSzuom+0Klw+yJov9j/arWRBaj1tb&#10;a8itp5Y/s9xE27yV+SJm/gSt3W7yWazdZ/PRGZUg3wJ9oWJfub3/ALtc7o/htZrNLpNS0+HdO0UU&#10;NxLvlb/gFd1qthqGg2MUF9K1tb3US7ru4g/0jyl+bYn+y9cdTljIjmOX1KaKHS0jeWfydv8Aorzf&#10;f+//AAf7NXl1ttNtbe21VWeHaz2aQ/w/8D/9Cra+wafqXlKqqmsW8GzdNsdG/i+dP4aytY02e/0a&#10;KL7cz/2X/wAesL/3W+d3T+6u+suaJtGpynPv4k2K8sE9zvVflTzf9U1PudYsdYuIm1eWe28qz8qL&#10;7Ov/AC1/gd/9mjR7Nr+KVrmWO2dG/wCPj+9uqjqWj3OlXEsV8uyVV3t5zb91dajEg9O+FesQalb3&#10;sV55cMUX726u0++u37mxP9v+/XS3+q6Zo8tpeLpi38V4uzfMu95f+muxf+ALXlnge/VrPU/N8/Z5&#10;G9UhVNjMr/x1vQ38UOlvqqN/ZsVuuxUh+fd/3192uCpT/eAausaq2g3EV9Oyw3Fw3lWaWjJ+6i/j&#10;+T/2eotNuLa8t5bzUGjs5bWXyore72I+7+5XM69pt9rdhaX0VzPcpE21Zppd+1f/ANuq99qstmun&#10;y3zM93E32hf44vmq/Z+6WdRazfbLqWO50y0uZZf3sCOu9Iv9yotE1vStS83TWtf9NVf3Duuz51/2&#10;P9isdPFty8tpc3Lb5fm+SFfk+auj0fXtP8YXCWzXLaJdtF9nlu/K3+Uu/wD2fu1Eo8oRLD3Nnf2b&#10;y2cqzeV80qPL/wAtf7/+zV2HR7abRvNaC5muPsq+aif8tW/uf8Argv7EVNbvZ2nnSKz/ANbFCvlb&#10;ov7/APwOuq8Pa9BolhcSrLJDaxNvV0/e/P8A8Ceol7sfdNoyjzFXxJYfY9L0edmg+aJtyIuzarfc&#10;d/8AZrGez1rR1l/4l7fZItr/AGhIvk2/7D10Om6x/YPhe0udvk6hcTyvPv8AnRotnyJ/stUM1zqF&#10;9LZWKxNDbtF/x73H3It1dFOtKPukSOh0G2+33j+VL9ptLWJf9S29Nv8At/3WqHVdVs7zS4lsbOew&#10;1q3dvvqzxLF/fqvsg0q1lsdsnm3G1F2Sv8zL9/Z/wOqWt6JPqVhp8++ffLatEsLs/wDD/wChVzyl&#10;zS5hy+EuukWpaXby20ttN9qVop0uG2PuXZ/47vrpbZLm2a0ttXtl/syVtkU210t/l+/sf723/brk&#10;prmXTdkGlT/2rNdWvm3j7XR7X/Y+b5d3yffqpHpup6rpq332m58q3X7P87O8S7vn+5UezHy8sveO&#10;xSwtrC3f/SfOiilZ5fO3vt3fwI9Zn/ISVJVltLPdulimSf51t/ufOn96jxPqUum6bcW1tfTpb6bE&#10;txE7/curj5ElfZ/DXDzTXk15ZNLBJDFefJ+5+d1X+DZRTp83vSJOi1jXrlLq3iV/s0v2VkaW0+RG&#10;ZfuJ/wAD/v113h/x/BceC7e7l8x3v4m820T7isvyb2X/AGK5GHVbGG30+zs7GPyrfd5s27+99/f8&#10;/wB6prl5fDa3t9815FuVILFfn+X+B9q/dq+b7AU+aPxGh5Oh2FrK1jebL1f3rQvv2St/f/4HXJa9&#10;bXOpeI7e2nnb5mVGuNrsjN/vf+yV0D+J9+pRfbGgh3QebB/A/wAv8CLXPeKvE9z4e1TULazlk+23&#10;ES/vn+Tauz7myrpxlzESia154H8NabHey6hfalqV3b7laFU8qFfk+Tay/wAVYkmseGpr6yTRYrmG&#10;4lii8/fO7puX+5Vu2mvPEMUttYqthLqVj+9sXb5J5V/uJ/e+/XH6Dr0tteJBEsjo3+thT5N3z/c/&#10;2a3jEOUu6xDBZ6Td2a/J5rLLvh3/ACt9x0qroP8AaGq3T6R9mu9S3fIsMLfPt/j2Vq3PkXlw9zFZ&#10;3KIv3f3vybV/2K0IbyDR7O7ilnW81CVVfzkX/VN9/wCR6rmDllylTxJZy21naR2lzqCaV86ys8/8&#10;Tf30plhbT6DE9zpVzHsiZrdk837y7Pnf/dql4tW5muIrP7CsNxFaq0vkt5u7/bfb8tV/Deq2cLLB&#10;Poq6rEu5FluGf/0Bflq4x90IxOr1jxmv9jW+lWn2nZFEsqW80vyRN8j73p1ykWsXFkuryyTReQks&#10;8zq/m7m++n+033K2NSttM1jQ9P8A7MsbaZ2VYlTbsdt3396L/DV7VdKlvP7Suba8jfylV4ktGXfP&#10;/fd0+98myo+0Bj6b/wASHZc6RbLeS7dkrv8AvUt2b/lq/wDdasHR9YnvrjULmWdZru6n8qK0t/nS&#10;X7+/5K6PwrYT620ttLYqiNE0sGz90jOn8Dv/AHdlGl+Eru2vJdMvlsbCJlV2mRfni/uJ/s1HN/MY&#10;1JHL2fhuC8VNQvtttaK7I1j/AB/7Hz12Fnqi69bwxeRcpqqy74PJ2J5q/wAEXzf+z1Ys9N8Na3o1&#10;orT/AGC9ivGiWF2bypfnRN9dBrf2PQdS1DwBeQWn2e11b7Qup7nZ4m2bNm/+7/F8lc1Styy5S4+8&#10;c/Y6PFY+ILK8ina/vVia4vLR50d938CI/wB3/ep+i+KvJs/7KXSLGzSW881fOb54mZ//AB6malf6&#10;ZNeSwXl4vmxbYpb6GL738D/7S1haJ5/9oXd8y21skU/lQJC3zr/Amz/4urjL+YI1DsrmGC88L6hd&#10;RwapquqtK1xLNDAiW6xL993b/e+XZXl9nefY2+3LEqI279z/AHd1dm97qaeHNQ0GC5uXtLy8+0S2&#10;8Mq7JVVNnzf8CrkpoZdBtZfK1D5JVW3ureaJ/Nib+/8A8ArGjGXvcwVJRl8J0T6lpVvZ27SwMkqx&#10;bJ3dfvLv/wDHq6621jyWitIPLtrL/lhcQ796/wDs22uP1vxJ9g03T7OzuY9S0q4XzVZ4N8tnKr/O&#10;nzfMtX/E/wBm+22+n6NqbaruiV/tF9sRGl++6f8AsuynqHLze8dnqqav4e/e3l4s0sUSpFcXEux1&#10;b+5F/v13cOqo9uln5F29x9l83zni2/8Aj/3a4fSk864t9T1e1js9M0l1lbZPv+Vk2fcb7qpVK/8A&#10;E+lWFhd31i1zNafb2ig379m3/nls/uvSjU5Ze6X8Jp6x5ut6X5U8S2G3yvN3qsvm/P8A31/ipmqz&#10;QWF/9pW+8mJVVIpt3+3v2bP7tGjpovibw/qrarrk9nbr/o628Nrv3K3+23y7a4ddYgs5dupwT3+n&#10;xN9kiTd88q/wfd+Vv9yj2sanuxI97l5jpdS1pdVV57vULn+0IvvP9+KJVff8lcPr3jNrNfNiZrx2&#10;n+zqky7/AJvv70rq5vA3iXxJofiC8aztrZNJSK4nt0VIvKX/AGNn3v8A2WuKd9V8N6D9ukVkhuot&#10;k77t/wAzfcf/AMcqadaNUJRlExtV/tXUtSSfzYHS4XYruu94qxYbb7HDcSz2M73Hlf6HNt+RZd/z&#10;o6f7u+u60rxNpE2ly/2grQytEzxTWmxERv8A4l/n/wB2uS8Qw6HCu62vr65/gWG7+R4pf8/x16MT&#10;n1Og+HesWKWF3eeIp2ubRk2RPFvR1l/55f7VP0/xxpUMWoXc8siO8sqRW8Ls8q/7m+qln4PvLPTb&#10;RtQvoU0+X/j1d5diRKr/ADvv/hrnbzw9qr79S8rfKsv3N33V+/vrLlpylIrlOl0f4kRJNY/v5Ibt&#10;Z1l+1p88XzfwPu/iSrbeJoJlurm5uVvNKeXezzN+93O/zptX7zVX0H4L6r4q0ea70aNby6tYPt8t&#10;us6Kkqfx7E/ira8GeALH+29PtX1y20SJd0s/9oROyJKqb0d/4f8AZrKVTDwDllP4TQtrZoftq+IY&#10;o7O0is/tUEM29Hut33P++1rKvLmCz1aVvmtomtfNgt4d/wAsv9//AGqi8W/FfWvs+laRrUrXn2CL&#10;yoJXX7sW/wCTZ/FtrBv/ABI2seKrfU4vMmuItsWy4dNifJ9+J1/+IrOnTqS9+Qcpe8VeG/FCeGft&#10;32FprL7UqtqCRbXl3Jv2b/8A2SuGsNYn8PXEVzBuS4aCVFf/AHvk/wDQK7PWNHguW8pr6OGWefzZ&#10;Zre6+0RS73+T5P7/APerkvGS/wBiK+lN/plos/mwXG3/AL72/wC/XfRlze5IOUxNs8mk+a12qeVK&#10;qxW7ffb/AG60LPULH+yfs0s7I+7cu1f4v43rCd55rfcy/wCj/wAKVDYXi2d0s8sS3PlNv8l/uV3c&#10;pfKeg6L4qns7OJlgkSVfkS7ZvvN/fpnhnxtp+n6trt3rVm1/9otZYraL+BZ/uo9c1N4k32EunyQR&#10;+VL82/d/qn3/AH6yZlj81VR/3W75Xf8A9DrL2MftERid3f69BHa2k8F8s1v5WyW32/JE3+xWVeeJ&#10;E1K6tdQjtle4t23S+c/zSr/Alctc/I3lRM00W75X27d1PtnnTzV+5uXY3zfeqo04l8p3t542s7yz&#10;/ewMmoSxbN+35IlrQmhvLOwt7mC5/tK0vIovP2b4vKl2f6p933tleZWc33PN+fa33WrWs2ebfLBP&#10;G9wrLt8777bqxlRI5TrdR8Ya94y0TTfDywR29vFPvR0i2O21Nn/oNbc3/CI6PoNlYxNqH9t7pXvL&#10;i4+59z90if79Q6DZsmpOq2c6XF5atLEl3PsSdfvuif79Y/iS/ghupb6KDzreW18ryt29LVm/gri5&#10;YylyRDmkdx4YtpH0bVWnuY7OW3s/srXDKjyy7vn8pP8Aa/2/7tchJbN9jutDvrORNbglWLTnvmdP&#10;KX7z/J/eqHSrxdL1a0uWtWhu0lidkvmZkZvk+f8A4H/drurmbxH4w1S915rnfcRSyy/aLiDyv9a/&#10;z7N1Z/wZB9k5C3+HWpX+gxXd3dWiQy/vWVW3PFt+/vpkPg2x8Q6TLPaN/ZsUS/uneX5JW/jfZWhr&#10;Edjo9vp8tteXNtcXCs6o/wDqpV+68u+rfgGa78SXX268sdQvNPtUba9vEioq7P4/9n/0KrlWny85&#10;HLI5HXrP7HolvYwafHvi2v51ou9J2/v7/wC7XO6VoPk31vLOstzBKu9Wt/nZW/2lr3288G3l3fQ6&#10;fParZvqM/kfZIv3Uqts3/L/dba6VxkkOkeH/ALXBabZ4riX5Zre6+Rv8/wAVXRxcZl+9GJm+INSs&#10;bNvNuZV2SwebFCi/eib7iP8A98Vif6DqVhLPfLHDqd42+1RJdkUS1Na3MvifVrfSrGx0+2vZ5Vt4&#10;ERXR5fn2Im9nq/8AFrw9Z2Hi7ULHTbP+x2t9kT2LT+aiy/xojf3d1bc0Yy9mEafulXxHeT6Kyt5X&#10;2bUGbYssK7EaL7jpL/8AFVifv763uo1XfZRfedv4f9iuo8N2H/CQ6pFFeT21zcWC/Z2S4l2JKq/c&#10;qlbaHbXWq3sdpPJFom7/AFpXf5DN/dX+Jqv3YkcxyO+fen7vzt21WVFre8STS23mqlz/AKJv3wW/&#10;2pH2s33/AJV+7VKFrxby4RbaO8itZWaWJY2Rpf8A2amXFnqGvSs09tvuPI81ZYV/9DrX3TQlvLy+&#10;vLqKKz8uzdl3ts+RN1S6w+p2dhFBd6hJNFO373c29Fb+Cr3izxA8n9k2baZp+lXGnWaW8qW8Tb5f&#10;9uX+9LWPNDYvLaTx3M8zyrvZdu7ZtoiBLoNjbXH2u21C5mTb8i+U23bL/A7/AOzV2xMHhm8aW+X/&#10;AEpPkl3qku7+5Km771ZsOgz3l9LLLuht1ZfNd/vru/v118Oi/bLjz9y6kixeUv2tv9Q3++tRUkKX&#10;KZUOt/2Uz6rbRtDerLvgS4X/AFsX8f8AwGr9p4k167hD6d4Wluo/+WkoZ23Oeev0IqS88PXdne6Z&#10;u1WFNVVtkSXexYpWb76M/wDD/wADrm9Q0vUIdQuVc3YbzD/x4NmE+60R9mEY8xJbeDJ7lrKDT75r&#10;m9um2NsXZFEv++33q3dBsNI8NtrGny3jX9226KV4YPkXb/ttUXh7Vby38O/2kto0yWc//Hx5XyN/&#10;sUy41vTJrq7WC2u5kvF/1KIkTr/f+eplKUvdNDT0qx0rW7y6g/s1vtUq7Gu7iXZEv+x8vy0fY2uV&#10;tNP8i0muFlaKz+0Su/3/ALiL/uVYsLBfDfhy7n2/urdVlZJvv7pf9n+Ja5LWvF0utXWnxX0C/wBn&#10;2a7IIrf9067v9r+KsY80pe6LlidfoPgmLwr4gil1C+tk2r5rPby7PKb+4+7+KjVde1DxPeS31mtz&#10;f3CrsWa7VH+bf/frlYdY1C5un0+dvO3RMn+kL8//AH3XQPZ6reaCmjLfTvp6/vZ5Ui/c/wC5/epS&#10;5ubmmRyljVdeawsLixaWC5+ZXaa02bFauc/tXUNNb7dp6q9i37pbh1/i/uP/ALVdBHpVnbeGtQtr&#10;TSmuftG3yLvds/j+R3/2aoWOm3dnNqGmXPl69b2sX2hvsLts3f8As1OMomnulOz0ez1JreCJZ3uH&#10;XeyP/e/3/wC7XQalpto9r5crSTXHkb1dIt8W7/2Wua1XR7GGw82KKezvZV+0KkLb9sX+3WhoPjaL&#10;QXf7TctqUTWbxN5v8TN8lKXNL3ogdB8Pf9G8P6k2oafA+nrKsreVs3zt/s/7lZnjC5gubN4LP9y9&#10;5+9nhdfni21NoNzr3iTQ5bOzs28qzn+2rDb/AC+Uqp877P8AYWs/xhf6lcap/bkFtJptruVIN7b9&#10;zfx/8CrKP8T3iyL/AITa8s/BqaZBLcvoXnrcSpN/z32fwf8AAKoukF5ZxfY7P7NF/Cjys6fN/wCg&#10;tTdVhlm0uKKWdod0++JJv9UzN999/wDD/BTra6bTfD7wMqpdtu2zXEG/5f8AZeunlNZS5viLs1+2&#10;jyvYxQbLuXbtuEdEf/4mqUM09nqX2bUPMube8XzZ3t/+Wq/f2UeGPI01b3+3PDzalui/dedO8SRf&#10;7fy/epurTNpV/wDY/wB29q0W+J927/vpv4qX2uUPiO1037ssEU8f211+VJovvf8ATLf/AHax5rz/&#10;AEjbK3nbZd90m35N39xP79Z82safD/pa21y73EWxn3b923+P5qPtkb29vZxSxzXsvzt8vzq39xkr&#10;HlILEOpLcxXtss621vdbtqTQf+gf7VdRo6SaVeXFzqd4t/EsSywPbt5r+bs+T/d/365T/hGJbD7P&#10;LP5uyX/li7bH/wD2a6PwrpVjbW8t9qayQ+VtlVPN+9vqKnLyl0/iOgvHs9Sit7n7Td3Opxf6Q38C&#10;L/fRP7zb/wCP/Yqomq6VrH/Evub65uXuokia4hi8r7K2z5Nv97/aqW/0dfEmrPqrLPpsUq7IkuPk&#10;3MuzZWF/wgcEa6g140X2SLc8D27P5sTL/BXPHlkEZSiat5bWOlaPZSxarLNqt5tiunm3/Kv/ALLS&#10;21zfJqFwulaY0zLuW1d4tnm/7ez+7UOpeEtQ03wraTz6mupXd+sUq2n/ADwi/wBv/gFPW/sbC6+3&#10;aRPJbIytF88u/d/vvVS96JHLL4TVv/EGla3rdlYwI2iSr/o95aTN/r/4n2v/AA1hX+mtbX73MTsl&#10;3FKyQWlu33VV/wDWu392pbb7DDbveW1tHNLPOqNfXf3FZvv79v3qP+E2s/7Uu7PSoI3Sz+eK+eL7&#10;RcXX+xvb5VWsY80Ze4XLm5eWR2FnpS6l4cTT9MlnvPEGqXjPLaPsiiZdif8AAt2+uMuZryHxHe6e&#10;06u1vP5UqW+z7Ru+5sR/7v8AtV0em39trFrLeN9ueVYm3bJUi23Df+Pbdlc/pt5p+iao8WkQSvcL&#10;EsW9G2O0v8f/AAGop83NLmIly/ZNXXtEXwxo19Yz6Vv1W3vldb7cr+VFs/v7/wD0CseG5l8Tz3rL&#10;BPYafa2q+bcPs3y/77tW9c6lpU2kteT3Ulzd2svzWO3fFAn3N+//ANkpyWF59vlks4mSK8Xf5O3e&#10;7bk+f7v3VrSnLl+I2qRlGMeYpQ+GNKhW31PSNXltpbXb5U3m75VlVP4K4rXobO51j7ZFZyab9sgZ&#10;3eZ/n/j+df8AfdK6p7Nnv4miij3yt9nbcvySu3yfIjVNYWGn/aLeW5+3Xl6reVA9xL+6X59m/f8A&#10;3UrWNTllzEfaJdK+w22g27W2lag+6L5ZvK37vk3u+2ucs/CWq3KPqs8Ez2l1u+yo/wA8Xmt/u/dr&#10;qLzVZIdSu7bU2Z7H5rf7R5uzayv/AAVnvqXky29jE1zcvbxfaFlu/uN/012fwrRGUiPe5jHm0GJL&#10;O3lgljS4tWaK+tLRfnlXf8nyfxb6pax4Vi0rzYJZ5La9aBZWdItnlS/c2fL/ABVu6k95olr9sW++&#10;e8+dZtvzt8/3EqvNqWg2draf6y5luIvtE93cM+yCL7j7F/iZ67I1JESkc/4Yt9VS6e52R2dvb/6+&#10;4eX5N2z5NldWjS2Gh6rPPKqbtqfaJl/ey/30/wB2s/StE0yz1K0WfdD5sTXEGyX7v9zen+3XUW15&#10;bXjMq22pa9qEvlebaJF+9llb7iIlRUqEc3vHP6q99rFhb3l5ZtYJEvlL9nn2POv8abF+7Vj/AISe&#10;81Kwut1s00sTLt/db5f++/8AY+T79bGqzanqrW9j9mawt7Vfs7W7r8i7fv8A/At/3q5y51iV7e4g&#10;truSwtW3JEiRfeben/jtc3N7QJcxFNpWoabpKRear3qXW+C4T7m5vv8Azt/CmymW1zqH+kRahZq7&#10;yy/vdQRfn2onz/PXXP8AFGWz8FxaDfRafNcXF1va4f55XXZsT/gCf7FWr97ZLiVp4G+13USyvDYy&#10;p5Sy/c3y/wDTL+Kub2lT7UTaUYxjy8xwt1qVjqlrEljpnyRS+VPNtf8A0z5/krd0ez0y/urT7Wq2&#10;2nxNs2W7b5duze+z+H5K2PiVNc6b4c0/7NpX9iaVKqyy6gzb/m2fOiP/ALe/dsrhb++ttNvNPu1V&#10;U0ryov3O7ZLP/tv/ALL1vGUsRH+UOXkLEmqW2patd31nbXdn5U++C083ekUX3vm/vM9aV/46ufFr&#10;XF5qGmWyJFK0UqIu99rP/H/spWVeeM1v9Hlna2jSJlbb5OxP9xJW/irmfsH9gxeVeKv2hW++kv3f&#10;/Za6acfd94xqRjL3onQeEtYsXuJV1Oxa8i27IIYZdiebv+//ALvyU28vPt+vah5VssMX+tg09GdE&#10;Vm/uJ/ermXuZbnUre5ia2h+zys/3dm7b8/8AwKug8PeML6HVHvrny/mb5khXZNt/uI6/dqpU+X3o&#10;h73wnUaJ8Qrnw9p+oRRQSTanqUDRTu8XyRRb/uP/AMDqKHVdHvLi9vmtWufNg2RWk1yyP5qp99tv&#10;8Nc74e8YRaPqX2mSz+06fbytLEkq70i/2HRvvLvp2pX95qUV7qsFzBDZS/JPcW8Xlbf9iJa5/Ze/&#10;/KXzHYeG9KbUmsolvmSK3n/fw3DbHb5Pn/3vkro5rz+0ri32yxpb2crOvmwb4vN3/wDjteU6brEu&#10;g/Z9QtLlprtvk87b8m5vk/8AQK3k8SS6Jq1pK3z295t+1TQy/I39zYn+fv0pUveIlU/lOr8QzXPh&#10;W/TT9GnWz1W83NdfZ23xeU3zvF/drB1jW/DnlXcaxXc2ptBEltcXEuyK1lV/vv8A7OzfXQalqTa3&#10;ef8ACVWN9Do8sSpZRW7Krv5Wz76f+OV5LZ+Kons7pVg/0hZdsG/+8v8AHWVGhzFyqSIbO8ttK8Te&#10;f/aEb7Vll+0JFvil/uJsqLQdHsdY82+uZ1m1Ddvl3f3meuX1Kae51nb9mb962+KGvTX022S18++n&#10;jS7uPll+0fcVtn/j3ybPnr16numMvdKWpRxTRfZrm2mm1Bomdfs86okUS/cRt3/fVP0vxJqd/FFL&#10;c+RbRRL5UT7dsUTb/uKn8TVympa3c6bFe6MrR3lxcMvm3e1PmTZ/8TUX2z7HpOnyysyS267FRPuf&#10;fqfY+6H2TsvFuttYWEX2G8uYYmi+V7T/AFSt/c/vLWh4D8TaHpupaO3i7bNFdN5t59oZ0fZ/Bsav&#10;Mp/E2q6rZ3Deb+62LF9liXaixL/7L96s281qXVNNt4Zot88DN/pfzb9vy7U/3V/9nqvqylHlZcYn&#10;W/EDXk17xBrd5p8ks2gLc/uvtbLvZN/yJ8tO028l1tvsaxbEXbcLDbqqeUtcpZ2c9y0TSf8AHvvX&#10;c3/2NdN9hnVkW2jW2i3eaz/dll3feStOWMY8oSIbaH7HcfuLzZdtK0TfL93/AHKp+JrFryfZBFc2&#10;cUSrut5ZXlVW2fM//AqtX81nJrNxc6fEtnb+bsgRf739+syz1KeaR4PKjmdt37359+7/AGaUY+9z&#10;C5pGfM8tuv2OX5Nq/wD2dZ72zfd2tvaul8Q31s7WsUVnslT5Pm/irn5nlSVv+eu7Z/trXTE0jIiS&#10;H5X3Ovy/36EvGht5Yl+433qi2b9n3qtPCv3VZnf+L5asC9NeQXjRfN5MUSqm9qZdXi/YYraCBG+X&#10;a1xt+eX56itrbfpzt8u5n+X+/XQaPb3OlRSy2f769Zfm+z/N5S/7396ol7pHMcj50qMn3k/u1p2c&#10;K/atvkb5fl8pH/vVe8T6PHZzo/mcTxfaFV/vqtYMMzJdJL5v3WX56v4i/iN2/wBY1O8vEvHuZXlX&#10;d5Tyt93/AGKq2epXz2H2FbvZFcT72hb+Kofs1zqTM0UX7qL+N/4U/g310Nn4VvdOsdQnaSBJYoFl&#10;liaVU2L/AAo3+039yspcsYknWzTLr2ly3zRR2dlFdL5tpbyvLtVUT597f3/9uuq8SfE6x/sbTNMW&#10;eGa3i3SsjtLs83+5/u7K8r8N/EjU9H03+yoIo5rRW82JHX5Fl/v/AO1UPiB4NTZNU825vNQl+e6+&#10;1/xN/wDE15ssPzy/efCZ8vvHYa9fxeNtO+V1hlSVnsdH3fuYoFT59n++/wA1XvEmq683g+3s7Zm0&#10;fw6tsr7NsqpeSxfI8vzf+g15M+pN5CxXO7fE37p/+eVeg2vji+8SWFhpV5BceI7e3g2wJcfL5G59&#10;zt/tfNWkqPJy/wApfNKJPo/9tNFb6rLfSWcsEreRMn717qVvv/8Ajny0/WPD2jaPoMrT/wDIQt4t&#10;kSJ9xv8Abet3UtH/AOEbuLeVdXg/s+JYvIRFd3gl2bniT/gdcl4wk0iGO4S0uJb/AFeX90rfdfa3&#10;/stZ01zS90j3vtGFp9qtxbvrdz5UzGf7PHErNF839/5fvV0GqeKdNs2uLHUNKnS4ZvN/0j5H3fdR&#10;Pl/hSsHR/DaXnmqms21tD5SvKkz7d39/buqr4y0W6/tbzGnkv/lXdcKn/fP+9XdyxlIZu339jW+o&#10;fYU1KHyv9U1wkX3dyf8Aj392ut0XTZ/+EfuIGk37blfKu0i/e+Uv8H39vz/+O15LZ2djeRJ+/wBk&#10;y/MyP8qVLdak90rwRbraJd3lQpL+6i/v1MqfMB6Rea3Y21ne3K2lpeX7zrFbO8+94mX/AJ6t/Guy&#10;ugs9ag8H6etzctbPb69EtrdRI3yf3ndf7teP6Ppq3mqWSy+WlvKv79EX7u2uwh0ezuNLuLS78y52&#10;y/aGhX5JYIv/AIr/AGK5qlGPwmfwj/CvxH03R9U1Vp7HTb+3igfyv7QtvN+1fP8AJ/wL/brpbH+w&#10;5tBsr6x09X8QMrXS2O3bDB8+xN/97+9XC3PgS2+2Ws+kS+TZLLu+3ahKmyVf7+yrmparc6wt3p+2&#10;0hii+f5GeLzfn3vLRKnGUuaJciz/AMJVKmrS2jWK3mq/eluEbZ8v8e+oYfFWn3l5eraPJZ2S79ks&#10;v+1/B/tVE+peHLy3uo54LuG73L5qJ9//AG33Vy8Om2lvqyRPLP8A2ZLP/wAfG352raMYkcvMdHpW&#10;uaemsS6hLptpqtwtmytDN/qt399F/vJWxY30uv263yRJCsnOwuwrM8ReFtPt5bd/DF9cvp8vyfvf&#10;vt/f/wDQ9tYF8bnSZ/s0Not1Gg+WSZssajkjW940EsEWTUv7Ki1WSa0i3fPCr+V/+zW7YfYde1aV&#10;vsPk2iy+atxtf7q/wOv92uPsIVhZ5ZbnyZdv3P467PTfE+oJcafGvmPo6sqL/BtX+NPlraoVKJo2&#10;Piya40u9W7022i83Y7xKm6WVfuq3zP8A+O1zfifR55re0vIpf7S82LzZ4UgdHg+f7lWLbxDo1zrc&#10;Uep2Mj29vLKy/ZG2Szr/AAIzU/VdV1Nry3udQWfR4lg2WqW6/J5Xz/J/4/WMYyjL3S4yM/w3qVjo&#10;+seVLHHcxfJK1xs/eqy/wp/vV6RrF1fWFrZT6nbfYLe/tfNihSdNkv8Atv8Axbq8y8J6DB5V7qt5&#10;tfT7P71uy/PK39z/AOyrVvNYWa6sr6TTVhsoItzLL838f/oX92oqx55e6XH2fL7xu6brF9qWm+RY&#10;3K2Cbtn2TzXfzf4vk/8AiKi03WPEvhvxVFB5+yaVWiaF/wDVeVs/iqr4B8TWv/CX3U8+lXOqxXW9&#10;IobFvKlVm/2f++aRrm8sJpfNaSGK33Ivm/I7S1nyyhLlLlHljzG1pvw6lv7XUJZ9Oubz/llazPL8&#10;nm/f/wCBfJXIWGiWd5cRWf2Zra4tZWdpnXejL/tp/wCzVk6xf6lDK8TTyQvFK263WX91Fu/jSug0&#10;SwisLVGvLy7f7RF+9htPn+Vvub635ZQjzcxjLljEmhs7m28S3fkefYbl2skLOiNB/HvT722pdVvL&#10;F9J0+KCxnfVZ2aV7jz/NtJV+6iIn8PyVpvYT6lcaxBBeL/abbXXfK6y+Uv303/drl7Wxgs7OLz76&#10;RLu1nZPsMMu1/wDc3/3t9R/eCNQd4b8TX3hjxA8USr9oldUaW4/gb/drekfUHiuJ7u2kmlllaKJP&#10;k8qXa/8AAn8NcTdXlzNqUu6JklWVpVb78qt/v1saDNfWF4l5LqG+3uG+z73V9m37/wB+tpR+0XKQ&#10;XKMmqI33LSXd/qW811b/AHP4apX+q/aliinVv3X+qmm/hX+D5K0LzWIIW1CW20+CG3uPkaFXd/K/&#10;26xJvD0tzcRTz3Kw+bB5rP8Afqo/3iCbw9qXk6lE0tzJbbVZEdPnrsNBvLSaWWLT18m9uP3UVx5X&#10;+tbZ8n3vuf79cClgs0u3z2S4lbZFCi/erQms9TtonluW2bdsUUP3N3+5USjGQcxp2H9qprMU9zaX&#10;Pmr87PcfxJXcaxZul1aebrP2PSbr737r5/lT50rkvD15czXn7+xZ7hdqSvt/1S7/AL+z/crpfE7w&#10;X95LbStbXl3br5sXzbPvP8ibP4q5qnNzFx5i7eeKp7m1uNMvLlpvsu17a73fJB8n3Pl+9V6G/Z9D&#10;ltJbFU1u6+dk835LqL76f5/irzSz/wBGlS5uovJt5dyK8yf991dhdv7U0+KzuZ/vKn9/5aiVCP2S&#10;+Y9D0HW20fS9t5bNbXqwNutLiL70S/Jv/vLsrC8Wx20NhZMutf8AEwZdktvD8nlf7n/fdYUOttf3&#10;moQRK0Mqs0S/Z/3u1f4/krE8SaLPNeJPBFc3OmfL/pdwmz7v9x6mnQ94OY7W/TT/AAfptlbQXcc2&#10;rLPvl+bYm2VPuVX0dm0RZbyO+a5SJ1f7OsCK+5f79c1qu7+xrexbTF020VWlgf5HuJfk/jl/9kq1&#10;Z+LdKttJhb7MsOpwOqMiKmxov9v+81XKnLl90PhOr8beIJdY1SyWKTT7m9uovtTLp7JsRvk+Tf8A&#10;wsmz5qzH0mKbzYFvFhliVbqWFG32/wDt/P8AxVzV5YRfbNmkSz3L3D77aabYu1f9v+7Xp2i+G9M8&#10;M+C7tb6e7fWJWVFSGWKWFom/z/BUS5aEY8opS55cxjaDGv2y7bT9zp9jZ5XfY6f8DSugsIdTsNL8&#10;9radJbyBt373Y/zfxu9cU732lf8AEwtmkey8prf/AEdUt/vfwf5+9XbWdgviLQbTT2igtpYl3tcX&#10;crxIq/c2bGrCpEcf5TmbPW10q1u4mT7e1x+9/wBIX54Nv9x61tYSzvLzR4Jb6SaK4i3tMmxHiZX+&#10;T5f4q4bxDfwabbxafBLH9ridfNuNzvWhoOtQeJNU3ywKlxF/y2hb/wBk/wBtv7ldPs/tG0f5TqL9&#10;N9gkWnzzwpbt/pl9D/Eu/wC+n97+D56zfDyT6x4giiuZ44XiVkV0V289t/8AG610r+KoNEs30qBt&#10;9k277VDDFseJW+Sufh8c6VYX/wDZ9tp8UM1nKsSzJ5vmy/3/AJGrkj7Tl5YxMa0eaJn+J7mLxJcX&#10;ti0qpa2bNteFX2fL9/Z/v1dt4Yk8NWkUsC/2hZxKu9p9z/Z2+dKtrYW00qSqvkvLKtxLv+f/AH99&#10;WNNsIrDxU89z/Z9z97c8371IIv4H2f7FdEpe6ccacpGL4e1LStK8QRQXkTXOoXS/vbhl37f4/k/2&#10;krotEtrm2sL7xZZwT6VZWEqpPdpdbPstxLv2Rb/vM2z+5WtrH7OviHxB4ZsvGMV9p6aJeL9o09Li&#10;XZcbWl2b9i/3/wDvms/TfD1teW6aHP4sjttKa1XVdRmmtZUitZV+R0dGT52/20qeX2seaJf8L3ZH&#10;KJf6vfskcStDp6rv+0ee+yWVvvy/N/E9Spf3jyyzxW32yK3iXdboyOkUX+//AHq7vQbZNV0660yz&#10;8Q6bbJqlmlrePd2bo8CtLv3xf89dmyL7nzfPXM6rD/wiuuXGkahpU9hLFB9nvneB1fds+R3T+Hf9&#10;6l/26bRM3wkltqt1/aF5BssrOdN1v995Yv8Anlvb7tdbc6rZ63fSz20ttZ2lha7/ALDNsiT7/wDq&#10;om/i+/8AfqroOjWKX1vp/wDbOk3Mt5Yterb3e+LZdKmxE3/7n/Aa4Tzvtj2tnF/o0sX/AC7v89u7&#10;fxp/s1lyxq1PdCUakfiOlvHa/v7SVf8ASbTa32W0uG81FVf8vWZ4k0SPUrjU76Xd9nRVVZvK2bW+&#10;T+D7tFsjQ3SfaYl011g2faNu9Jf9x/4amhmvNVW4ivp1vHs23rCkvyRRKnybP71axjyS90j3uUyp&#10;tNg8J3Fx5rW01rKyva26rv8APb++/wDd+9WZ9jS51b7TbeRbfNsn+zq/7j5PkfZ/v1L4215Zri3t&#10;raWC5tPvLd+U6P8A7lGqaVqOj6JoUt4yw2V/F9oV933lV9n/AKGj12/4vtEU4/aMKFNPt7WWWVWu&#10;X2si/wAG5v770zSoZbyW0s4rmN083ZFC/wDBuqpN9s+xXdnBE32Lcry/3938FLDN/Y80Tae2y9tV&#10;V/tCN95v9yunlL+IluZruG6fT7GWTZL8jQ/3mWutsNN1DRFtLHbaal5TLcb9vyQf8D+7XK20LX80&#10;S3c/k3rtv+0PLsSL+Lfur0r+0rZPs+n6fPBqUVn/AKQ2xXRJ5X+TYn/A6zqSMZcxS1XQfJXVYr5Y&#10;JrhbX7VF5ybH2t9/b/t1Rh8N2Oq2EttFqC227a6p8jv9z5/u10cl4usaC9jPZ7NQun2XPnbPlZd+&#10;xIn/AIV/+IrCttKaGzee5g2JE2xZv9U7bU/j/wBmuGNSUiJRMfXrye8S3gsZZJrS3VdyJ/eX5N9Y&#10;mtvLptnu/d+bcfupdjI/y/3P9mvQNE/sHwzeXU8v75Gi3xbJdiRMyVlW2jx/ELxGjXd5puieRatL&#10;PfXHyo23+P5fvNXRCpH4pFx+LlOS8GeG4LzUpUuWkhlT7qeU3zVtax4TvriaLTZ/tcN23+ohdPkZ&#10;V/4Hu3V2Gm+DJdNl09r7V7bybxvNieGX9623+Oqlzpvk3STy6hvtLedkW+hZ3Rf7j/N81T7fml7h&#10;cjkNN8Gxw6taRbfszyqyW32tfvS/7dX4XW80lIILNtiy7Lqb78u7/Y/8fq94w1VdYt7SK5lb/R1W&#10;L7Qjf98VFZ3lton2XzbnZFFEyxfM3ky/738VXGUpR5pfERL+6YMM1jNFdrPLJpXy+V9nh/ii3/8A&#10;j1dNpvg2Pwtatrl1p862q/ume+iTYrMm5Pk/vfxUXnhXwveWtpJot3qV/q0ifaLyK7VUig+fam2X&#10;+JX/ANqk1rWLqGzfw5Pcz/ZG1H7V5Lxebul2bN6f7O35aJVJS+Ev3ftC3M1nf3Wnyy/Yprj/AFUT&#10;wt86/wDAP4qPiLqmkXnh/RLy21Bk1CVmS80lItnkbfuS7/49++uWeZtJlee8tpJm272Tb8jbqWzu&#10;La81q38jT5LaVl2LtVpf3v8ABu30ez96MgjLlMG5h+wSyqs8Fz5q/fX+7THvFhtflaR7tfk/2FWt&#10;G5s2sNRuv7QO8xReVuRvvN/9jUOj2dneRXE7NvlWJpfJ/wBr+5XeMx4b5bO6Ztqzbl2NvXd/3zRf&#10;3K3KxSxRrv8A4tq/dqK5hZ7h2iWTZu+WtvUvDMvh+aJWniubeWBXZofmq/dKMZ9u5PkZHX72ynzQ&#10;/Z7d2Vd+751f+7WrN4eneJJ4F328q/L8392qX+k394tpbLI7ru+SH7u2qJM9L+dI3VXZP9ha6Cxk&#10;vreGwj0y586VWW48lV2/vf8A2aoofCV1HB9u2r9ni/et5v8ACv8ABvp8P2Szvooorn97Oy/6Q/z+&#10;VUS974Q90l07QdV8ZeKDplvA1zqs7siWlum75v7i1mzaVqGiR3Ekto0P3rdt6/d/vV3vh/xhH4VX&#10;7Z4aaeHUIvP3Xat5TtF91P8A0P5qx9H8QabfrdRa9czvbqn+jbPubvvv/wCPVlzT5v7ofZOMs7y5&#10;sbiG5j+/E+5d33Plr0PTYdD/ALNtLptSaa42tLfW7fN5rfxf+h1zniSC2h0+Wyg1JXazn+aL+CXd&#10;/GlZOmpBbX8X27zEi+8+z7//AACrlHmiKXvHo3/CJT/b7Sz0rTYblLxliieX5flb+/u+61cz9mvv&#10;DeqSru+2WiysjfZ23pLt/wBv+Ja7NNV0h/CO6W2a5u2l3q6XTu8ETJ86PXL6xrWn7bSPT9QnTevl&#10;Mm35Ik2f+hVx05S5uUxiULOa28QRSy6v5Md1brv3/wDLW4/uptraTWNPvNBt7me8Wz1BYvkt7ddi&#10;Ltf7n/A649If9Au5Z2/0iLai/wCyv+zWfqVm9m8UTbd7Ir71bd96uz2fMbcp1D3kE11LHFqGzbE0&#10;rb5fk83/AGKynSWFrVp4v3U/zr/tf7tYjoqfxb/lrb0S2a+jRY/kuFb5N7fIy/xpVcvIHwnX3iQT&#10;aboSz2dpZo371obRH3uv993rR/4SpvDK+fY20V4rRMk8q7flb/llTL+8tvD2qW8+q2Md/wCUvlJY&#10;w3TRJErJs371Suc0fR1+1Xdtc2zTPFLsVYW+Rm/uf7tcnxGPKZsMS69r0t5deXZpdS723r8m5v8A&#10;2WtrTfDNj/pH2bU1e7VvleH5kX566iw+Hun63FLBEy2eobdixXEvyb2/9mpdL8FeH9JmitF1xbnU&#10;Nu+WxmXyklfZ93f/AHV+eiVaIc3MZhmutQ860u4LKa4Vdlh9nXyok/vSo/8A3z8tV08P3PhXVLu5&#10;1DzLxIt25UVtk7f7dbSW8WmxW+mR30EMUUrSv5y/x/312/dWq+y5S/2wXMl/5q7Jfm/1qt/Hs/u1&#10;HN7pmbHhuG28VfZNGigWZIoGvZZnZE/4B83+xWFqWj/2xZtaQX1tDcJLvR4vv+V/c+X+5VSbwTPr&#10;GqXc9ndxWFpF/wAtpvk3Mv8AsU2x8N6hD9nVov3quyMit8iN/t7v4Xo5eWRpHlKkXgeBbPzWvo7l&#10;Pv7rRv3sq/8AAqz9N8M/2pqVpAn26bT7hvl3Lt+b/P8AFXS6olnqUyRLBbaVFqO5V2ROiKy/3d33&#10;ai0/4hQ6FZ/2fFdzw+V/qnRdzJ/sf7S1tGUuUv3jj9Y+26Jf/ZZ23/Y2ZNqT7127v7y1m3HiTUGm&#10;Z/tLfP8ANXdappcGq3zx2NnHcu371nSVnefd/Bu/hrnfGVjaabq4h06HTr638lGL2bTMqMRyjEkH&#10;cDwfwq4TjLQ1j7xW+aHUov3rPu/e70+d66C20e8+ypcz3kH2dpW/c+b+9il2b/uVp22m2MOjIsVj&#10;H/ae9v3y/LtXZXH/ANlX03yxLv2t+9dG37f9t6z5ucmMuYfqWmq8T31pE37r/j62suyJv/sqtJcx&#10;PpPm3izzXcrr87y/Jt/+Kp8NnFpsTwakqvazr8k0Lf61v4Pkqva6auuPceddx2dvaruZv4K0LLGl&#10;axafaEilgZIvN374f7v/ANhWrqU1j/Zu6d9kVxLuiRvnl2K/33rHeH7TL5GlW1y7yr8rv99lqlNc&#10;ywtL9p8xLiLbF5L/AHKOWMiOUt/29JZ6jdXOkRfZom2rBN92WLb/ABoy1D9vvHvYmvPNe7X5/Omb&#10;e+7/AIFWfvl8qKVVaG1/hbd8itWzpXhm58Qfar7/AI/4onVZdr7Zfm/j/wB2iXLH3i+b3S/oNg+q&#10;Wr20sU/2iVvldIvvK333X/arq10e202C+03SFkmlgg82e4aX55dvz7/+AVLqVhbQ6bpkTaQyXdqr&#10;J9rad32qv8exaxYdupaDrGoXN9Al3bsnkW80v72f+/8AKv8AsVwSlzhTj7WXKcZ/aVzDqjyy+bco&#10;zb2/h81a6Wwv77xDayxrFAlvA32iLZs3s38CM/3mrmtY1htUt7SBraOF7XdumRdjtUNtf3lt9nWC&#10;VodrfutjbPmrulHmiM7Z3lv7y10zU2azluJd7WjwfOq/7DVb0Xw3qHieS0s2ltJrVW2R7V/1C/xu&#10;1Q6b4g+02UWg32qwXLXSs32uZfkgb+4zVY8Ju2m3Ut9qE89nDay+UrWK7ImbZ/49XJLmgVy/ynL6&#10;la/2Df3aqq3NpKzKr7v4f79Gl+IGhW4s7a2VIpYNjK7eb/wP/Zo8Va9/aV1cSypG8rL5SpD8iQN/&#10;7M1UrOG5Sz8+Jo0837s27Y+3+5XRy80feIOt/wCEkbXrdLzUvsUP2Odfs1xb2aW/mt/fd1+Zqt2G&#10;tT2a6rrKwf2lp9q/lQeVKiRea38ap/8AEVzVtoMWtW9osEElnatuia7uG/dbv7if7VS6V4bn8MeI&#10;0g17Sme0XbKyXbeUjRf36wlGPKL4pFi28TxfY4mvp5Hu9zys7/3qNB8jWNUlufKZ4ot27fL887NW&#10;hrHg2C81K6jtNUtjpLTt5DRfJvX+9833f+B155qSRW11tsZW2Rf8tv71aU+Wfwj5TQ1K5/evG22b&#10;yJdm/d93/YStvSr601C/tNKvGnh+y/de3i33Erf3N1cZ5ywt8y7/AJfm+atDw9cx2d15/kedKysq&#10;7GrplT90InXXmitqWrahPpUttpVkzL5X73Zub7uysSx8Q61ol55rTtsZv+Pd/nRv4PuVoQ6rp/8A&#10;YNpp7XMsLqzOzv8AcZmf+596mX+kx3M+pbrtbl7NV3TI3/slc8fd+Iv3hv8AwklneRS21zpv2O93&#10;f66H7ir/ANcq6hPBOlTaJ58U/wDaVvt/cPC3lS/N/Gy/+y15zbPsuvtlyrPE39/+Kt2x1yD7Vdvb&#10;bbDau9V+6ny/wLRUpy+wX8R2NnbM+jWkUWofZpWlaVUh++sS/J5r/wB3+7VTxJDPquuafPLc20O7&#10;7v2htibl/v1n6b42s7/WYmvLH/iX+UsXyS/PB/tr/e/3Xrqv7H0O5v0vGlW/iupViitH3ebt/uOv&#10;+3/sVxy9yXvkcpbSTZpNl/aEUd5Ff2qvLNbxb03K/wAn+z8m+uP1XxnqGpMmmTyrMlrPsV3+V9q/&#10;7P8Adr0O2SfwnvubNfkinZIodQX5IImT7iVw/jl9Pe8ee2ntobpYPNZ3i+82/wC4lRR5ZyI+0Yni&#10;ew0/Tb+Xas1tdttaKHbvT/vuotBv4ra6u2VY3uIlZ0mTeiK3/s1Q6r9r1LyvP+zQ3DRKjPu37V2f&#10;ceorN20ewuI4m2Sqq/Oi/wCtX/ar0fs8pfNynosMzX+pXt5sje0uIIvKbb9750R9n+/89cfNfrbX&#10;ktzF/ozy+a6ujbHXf/t1bvLm20TS7KKz8uaW4VpZZk/h/ub/APcrb0p/DlnpcrLFc3+5fv3CfJ5r&#10;J/f/APZK44+6bSlKfunYWvhXWfEng+yttBl02aWK1826mu75Lfyn/ub3+8z/AMKJXYfBn9mDwd4/&#10;0O40Wf4n/wBj+KJV+0S6fDZvcW7Sr/BLL/drx+5uvt/9mQJeT21patsnuEZPvf7FbWm6DeaJq2mN&#10;Y31zCku57W38/wAp33J8m/b/AA1tT/unHKXIdXrfgvxV5VpFOqv9nWW1sbjT9T37bVUdNiRfw733&#10;tVe216fTYvD9nF5lnrrWf2dri0i3yqq/wS/w/wDoVUrDwZ4u0Pw/q2tarPbWEVnqMV1Zw7f+P/dv&#10;3vb7f4USq/hiNvEkt3LpHipdH+SWVnu977m/2HX+L/fqPaRpSlGUeXlCpHn5ZGlN4d8T+GLiLxHc&#10;xSJFYRRXCzTbJdsW/wCT73+2n3Erb17UoH0bU77V2bxDd+ILPfc/aInuJvm2Ojpu+Xcn3Vf+Guf0&#10;2bVbnwbcaReavfO6TrdS2lw2+Jtv3Nj/AN7f/BXKt4h8Q2bahcqqw26r9nnuIfneLd991f7rS0VK&#10;kJcvKTGMvskrvElvbwTxTv8AZ5V2rbrs8ptn3Kx9V0pbDzdVZWsIZWVNkUSeVKq/wbP73/2dQzXO&#10;vaVFpUtzYyQ2l1LLLa3DxbUl/g31t+OfFV5Npfyz2L28sUVrdW67FlZl/j+X+L/bSojTlH3TX35e&#10;9IxLd5Y9E+13P2lLhf8AUIkXyLF9z5/7rPWbrF/bPeefEv2aKWX5ndnlfayVL/wk+mWenafBZ23z&#10;q3715m/ib77pV5rxfFUsunxXloi3E8W1PI/i/g/4FRy8vvBGpL4R3iTwMug63bzwSx6xaLAqy3bJ&#10;st5ZWi814k/2tlZW2XVdBstMuWW8TTt0qyw/O9rFv+dP93591a0lnqHh/wDs+xn1CO/0yK6b9zt2&#10;vBK333b/AL4rOs4ZfENxrEukRQTRWq/v7R/keeL+/VU+bl94KkveNuZND0qzeLT9t5dW/wC9idGf&#10;/gaSq3/oaVxVnptnrd/eyyrNYJFF9oldm37VrafXoJtW+wqq2en26+beXEPzyy7KsabZz6reahJa&#10;Rx21peWLL5rt975/krX3omP94r2fiTSNLsPlto7yyWdUVXi/0hvk+d629Fv7mbzfIsbuzTzfNtfO&#10;+RNrJs2bP/Ht9ReHvA89nrS3M8cGpfYLX5bdW2/7P/Atm77tWLB9Pe1+zWfmImk+a98moNv3Rfwb&#10;GrGUov4S/s8xPrF+ujtaaV586bp/+W0Gx1/29n8X36yr+/XR5ZbmC8/tt7Nvsv3X8pv9v5qxY/EP&#10;9t63o8E7NebZ/KttvyS7W+4jN/vV0Hja1sfBPjzUvDk8sCRWr75dkX2hIJdn3Pv/ADVHJyy5SIxl&#10;ykNt4nbUvDj6etjbebZytexXG1PNVW++j/3l/irQ+wXOvLo9t5Ftsuot8Twqm+Xa+9/NrmtKhsbO&#10;/uL68Zklt4PNW3h+Tczfwf8AfFGsTfaf7PttM8xLjdv2ff2//Y1Xs4xl7pfNKR0XiTSrqbwu9zGt&#10;s9os7S3M1uuzazfcRU/u/wAVc7Z+KrawsLvTJbaXyrjdtuPN+df7j1D/AGrqrxf2VPc/Iy7Iv+ff&#10;d9zfV6zTUIbW1bXljtobiJYkmdPvbP493/fC1MY+y+Iv4jPs5rZvs/27VV8q4ZmeWJfvPs//AGa5&#10;K/upd6LBK03zM6v/ALz/AMddvr2iaQkqRSyyebFuedLTZ5UTfwbP71ZWg+G/t+sosSsj2867km/1&#10;X/A67oyjy8xjEseFdN1q2W6s7bdZ3E7LL9oRtyM38CV1esXN2nhWL5o3uom2T3C/3v8A0JatQzar&#10;4e1TY0EFn5qs9i806Ikrf30f+9XkvjDxdeeINXup54IrPzfvW9v8qbv73+9WUY+3lzBy8x2Gm68t&#10;jFFbaldxwvef61/vvt+8j76r6t4gW2im/sGe5m0qW6Vm+1qkV2r7P9n/ANCrzqGZbi4X7TLJsX+7&#10;9+t1o4LG3WWS7ZJfleJfvv5Tf5/8frp9j73MXymrda3pjWrwfY2d5Zd8/mz7n/77/vViX7y2EG77&#10;H5Pm7vKmf+JKqpfs8ssuz96y/fdd9Mv7xbx0ZV2Rfwxbt+2tYx5Q5TRh8QRbFtni2RNKvmt9/wCX&#10;/Z/2qZDrvkyTeRttk3s0W9d//fTVz38W6pv4avlgXym23iCeTQ1sWXf5Um9H/gVf/smrM+2XXmPJ&#10;GzQvKvzMn8S1XhfZLsbds/uVpWuj3d5HLc2y/uYl372bbT92IfCV3vLy5aVpZ5P9Ib5v9quu8K+C&#10;49St900cN5v/AOW3mv8AuttGm+D55vD8V9HHI7yyr5Sy7lRmrV1Lxz/ZuyK5238u5klhh+S3i/2E&#10;SsJS5vdgRKX8pheJPsdtcRS6Y2y38pYpUT5H3fx1Y1BvDz6Qi2zLZ6hFF5qpt3p9/wC47fxNWVa+&#10;I4/7Win/ALPtt6bNqbfkf/Zb/erQ0ew0ZbpbnUL5ra3nn/cQ28W/b/n7tP4fiGc/Z6RLdXUKJErt&#10;csvlfPt/4DT5dumx3EV3F51zKm3Y3/LBt3/oVbFzd6NZxXts32nzYrpvIVP+eWyrfgfSV1HS2bUJ&#10;VSya53/Jt3sy/wB//ZqpS93mAxNJ1680u1ls4pNllOy+bui37v8AY/3WqGGGXUri9ubaBbeKJGlb&#10;YvyLXW+M7/8Ati6t51sbbSk2qkX7ryknVfkR6m8A6XfTaPez7YPsHzy7H+a4lbZt2f7tZc3u8xnK&#10;Ry9jps9/ZyzqslzEu15fJb51anXHhu2hn8u7uWsIpU82Devm/N/cbb92ulvHl03Q0itoltpYvnnu&#10;LFvkl2/cR/8AgdWdBv8A7Zoya9Ou+4s2aJLdP+WrN996j2kviDmkcP8A8I9Peea0E8Pyv8tuzbXa&#10;ui8K2sDpqF1qvkPcRMsUELt/rW/jf/gCVFeeKtQ1Kxli+yWibpd+zyvnXb89c5eTS6ldeasW/d91&#10;Eq/elEv/ABHqsK6atg3kNHM+sqyzwzbJX/2PKVvmV/8AbofTdT0e3t1+zN/ZjL5UsNx8lxL8lcx4&#10;Ttks2h865jTVWudkSbf4dn8VdbqviFrywvZbb/TLrTV+W4f5/NRn/j/u1xyjOMvdMf7plQ3kXg+4&#10;eK+8u53rvZ0Xf8qv8m9P73+/TodYtprPxBFYyMlxqnlJElwiOk/z/wDLLcnyt838Fca3ie6+3Jdt&#10;bfMrNFul+fcrfwf7Vbt5r0FjdfZb2KdNNWLda/JtdV/v/wDfdayplx5olfVdB1eHTpZbndcpEzJ9&#10;759v8f8AwGs+w8W31m26Ly4ZViW387yvuqtdLo8d54j063Sxs5NSiutyLboz74tqfP8A8BT5mrMv&#10;NKtvtEVtLFJZ2TM0qvN8ku3+5sq4yj8EhkU15KkD6hLFdzWnm7UuH/1W7f8AO+yrFnef6Hqtzfa5&#10;OksSt5SI3+tVvuPWVc/JDcJcyXc0yL5Utvcbfl/2lrP1C2ubbyrGe2b7Qq71d1+9F/BV8oEuvTX1&#10;xa6bPdahPf2s/wC9Xf8ANsb+OqtnpC61q32azZppX/1XnfKn/AqtW1hvi3Mu+Jfk2Qv95q7y0+FM&#10;F1qkVj4c11tYVoEdZvK8pFZk+d9zfwr92pqVoUo+8WbvhnxL/wAIh4Bu/CawR2d3dTt593DEnmy/&#10;9vH91P7tc3Z2a2URW58NfvnJdvPgYNz9a27m207wSun7L6TVdd2ypLbxRbPsUqv8nz/dl3/+O0zW&#10;NavPEWpT6jdz32qT3Db2utwO/wDOvNU+T97D7RnKXL8RQgmkj8O2pV2U+Z1BIrm7CRv7W1j5j810&#10;ueevz0UV0wKZz3ipj9vgXPHzcV3Wl20P9n2v7pPmtos/KOfneiiuj7MTSJwF1PJ/bdwfMbPzc5NZ&#10;ju3m3PzH73rRRW0fiK+ySxsfs5GePSvRfhX/AMgfUP8AfWiiscT/AAyZfCeq2s8l34yhjnkaaPY3&#10;yyMWH5GvFZok/wCEgj+Rf+P1h0/26KK4sP8ADIKHxnL3n+uva2/EcKR6DoexFXdC2doxn56KK9Qs&#10;xoflNsRwfX/gddp4cdpLrS97Fv8Aj6+8c0UVjULpnDW/7zULkt8x3Nyeal0X+H/foorX7Jid54cd&#10;rjwL5crGWP8AtvO1zkf8e79jXcXk0lx4N0jzXaX/AIlj/fOf4/eiivLq/FElfGc74pRW0XTMqDti&#10;XHHT90leQTfdoorrwXwmsviIat/3P92iiu+WwD4f9Z/wOu38ForWmokqCfIuOcf7D0UVzVvhLgcT&#10;cu3mQDccemanP/IQkoordfASMh/1cv8Av16l4QUSaf4ZkcbpBPwzckfP60UVw4n4SonVLI0lxoId&#10;iwZZchjnP72uH8YwxrrlxiNR+/7KKKK4ML8Rz/8ALyRRs4U8/TfkX5peeOtUHUedfcf3qKK9I1kd&#10;VZIsetXG1Qv+gy9Bj/lktR6D/wAgK9Hbzs4/4BRRXIXI171Fj8BxBVC7lVjtGMnenP1qO4uZv+Eu&#10;tT5r5Vlwdx4ooral/Eicsv4Z6xazySJopeRmPkPyzE/wPXluqIselnaoX/iYr90Yoorz6/8AHmaR&#10;/hROt0Rj/b0sWf3X2ZTs/h+56V2GsQx/8KR0eLy18qTxNa702ja31HeiiuDFfHS/xHXg/tHm1xdT&#10;Xfxe1Gynlkms7a4uFgt5GLRxD0VTwo+leeayirrlwAoA86XjH+29FFetS3iax+CoS+JEX7BpHyj/&#10;AFDdv9+u08A2sMnwv8YyvDG0sMO6N2UFkO+LkHsaKKrFfwzkp/Ec98P0WTxpo25Q24yk5Gc/I9cr&#10;9qmttW1PyZZIvkuPuMR/B7UUVtA5ZfHIyrf/AI8dTH95kz7/AD16L4Vhj2bfLXHy8bRRRWlb4RS2&#10;PUIv3fhmPZ8vyt93j+B68S8b/vLdS/zHz+rc/wByiivMwnxyK6xOUsflknI4KrwfT560dW/eaod/&#10;zf6NF97miivSl/EN/wDl2W9WYreWWDj5G6VUvZpI7hdrsv8Ao7dCR/BRRTiYHaaP813pkZ5j8q3+&#10;Xt+VelaHaw3fgr4g+fDHN9ltLSS38xQ3ksZfvJn7p9xRRXm4j4xx+I5jXoI/7L1aTy18xbm1w20Z&#10;H41U06COPw/PtjVf3C9FAoorpl/CMo/Ec54sYt8JdMJOT+45/wCBvXlVr81tdk8n5ef+B0UV34b4&#10;TWBB/f8A96tq4hT7PF8i/wCvft/sUUV2SLl8RhQ/x0UUUFh/DQn/ALNRRQA68/4+pa6zw3/yL+oH&#10;v5y8/wDAHoorOXwkVPhPYdYupt/w2tfOk+yrC2Idx2D5n/h6V4hq3+pvz3+2NzRRXBhdxL4jHvP+&#10;PpP+uSVuw/8AImTnus0WD6UUV3yHI5r/AJfK9C8Ewx/29d/Iv+q9B/fSiisqnwkVPhNHxl++8eQ2&#10;z/PbLK2IW5Qff7dKi8Df6i//AOusVFFc9T+Cc0vhOm1tQvh3WMDH7uf/ANDryjQZn/sXXvnb/VRd&#10;/wDboopYf4ZG0TsPhJBHdXVx50ay/vf41DfwP61oalaw/Y2/cx/LOuPlHHzpRRVP4wkR6hawyeOr&#10;wPDGw8+LhlBrktfmks9b1aOB2hj89vljO0ff9BRRT+yH2jvtYUSfDeVnG5sy8tyfv1pTItzN4UMy&#10;iUtbNkuM5+RPWiiphuSviDwFPJY6RqptpGtz9guuYiV/j9q7X4uWsMf/AAjuyGNd1spO1QM/JRRX&#10;ky/3os8tuIY5G+eNW/e/xKDWNfTSSalp+52b/Q5epJ/goor1o/EBzWnsY4PlO3lfu8V9f+BdB02T&#10;9lJbp9OtWuW1G3UzNApcje/GcZxRRXm5p/Dj/iRpT+I+ePHzGOz0Qqdp9Rx/HXWeA5H/ALB+83+v&#10;k7/7Rooq/wDl1E46m5//2VBLAwQKAAAAAAAAACEAo0JQrpDMAACQzAAAFAAAAGRycy9tZWRpYS9p&#10;bWFnZTIuanBn/9j/4AAQSkZJRgABAQEAlgCWAAD/2wBDAAMCAgMCAgMDAwMEAwMEBQgFBQQEBQoH&#10;BwYIDAoMDAsKCwsNDhIQDQ4RDgsLEBYQERMUFRUVDA8XGBYUGBIUFRT/2wBDAQMEBAUEBQkFBQkU&#10;DQsNFBQUFBQUFBQUFBQUFBQUFBQUFBQUFBQUFBQUFBQUFBQUFBQUFBQUFBQUFBQUFBQUFBT/wAAR&#10;CAG6At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86v8AljX63/8ABMKzgT4S27qqv9onleVK/JW2Tzm2/wB6v1y/4JZ2kVx8E4rlZd7rfyoy&#10;16mH/hTMZH2lqXg/S9WTbPar/vLXG6p8Hdr+ZpV28P8Asbq9Op9edGpIPZxPDLj4a3kNwj3PmP8A&#10;73z15J+xPZpoN58WLZd2y38V3H8NfZLc14B+zjpcGm/Ev45QLGo/4qZZdv8Av26NXXTr6SuY+y5Z&#10;HsMPiC2a42t8j1a1i2OpWZ8hvmpNU8O2upRfd2Ov3WWuTXxknhm//s/Ufk+b5X/hqPdl70CZc0fd&#10;kfM/7Tngxdc0m9sda0/fE3+qm2/dr8er/TfserarArMiRSun/j9f0AfFyHTvEnhmW5ikjufl+XZX&#10;4SeP7D+zfiN4ttm/5ZXlwmz/ALa1z1I+9zFUJe9ynHpDs/8Ai6Km2fNR5dQd4ymbP4Wqby6PLoII&#10;Utv7rMlTJbb/ALzM9SolW4U+ariQfTv7MH7Pfhz4qfCrxLqGp2avqFndNFFM/wDD8lavhv8AYt0j&#10;xVcPFtu7Z1/5419c/wDBJ+wtrn4G+J4p7aOX/idHf5qht37pK+zrbwXotmzvBp8ULO25ti7aUl7x&#10;Z+T03/BMe71KLzdI1W5R/wDptBXknj/9hj4ieA/EehaMqrqVxrl19lsfJbZub7/8VfurHDFCm2NV&#10;Rf8AZrwv9o3TpLjx98GLiDakkXihfvL/ANMnpxIkfktqX7CXxwsdO+3T+B7t7f8A2tm//vivKvEP&#10;wV8X+GJ3i1Xwrd2cq/8ATq9f0a1578YvhfD8QvB97ZWlpaDVXH7ieVNuyokWfz0w+Bp7mzu55Yvs&#10;aW/3t7Vx8a23m/L5nzf31r9UPjl+yfa/D74T+KtR1K0tpNVdJZUufK+ddv8Acr81LzR4La3tLmCJ&#10;vmVt1Y8v8wcxhfZ/9r/x2qiWcvm7vlrefbt+9vpkcP8Aeq+UvmMna/8AdqlMm+4+7XR/Zl+erFhY&#10;RTNtZd9SBhU62bZKjf7Vdn/wiVnMu75kqlc+D5U+aD7+75XqA5jaRN7VY/h20Q20qKm753/i21bh&#10;h+b5qsgYibFqZIaseTVd7yCFtqq1zL/chrOUi+UtJDUU2qwWzeUu6aX/AJ4w0xLO8v8A/Xt9mi/5&#10;4w/fataw02Cz+WKLZU6lGJZ69fTap9j/ALPV5VXzdnm7K5rXrmebVLhpYp4fm+59/bXW6bD/AMXE&#10;lX/phVLxOi215dsq/Iv8FGpp7pwKbaem2hEqVYV/iWuc7DqPhz/yHJv+uFekV5r4F02K51KVfNnh&#10;2xfK8Muyui0q5vP7UvbOW5kmiilVE3/freJxVviOpRPtP+5UuxUX5adCny/NT/vpW5zhHUvl0+FK&#10;l2fNQBFs3UeXVjy6PLoAi8uneXU3l07a1ADfLp3l0/yalRKAK6JU3l1L9mZPmanoi7qoCHy6f5dW&#10;/J3w/LUMdAEXl0/y6sIlHk0AQ+XRs+WrG1aP+A0EFfy6PLqbZ81S+TVgV6PLqx5KpR5dAEXl0eXU&#10;vl0/y6AK/l07y6m8uneXQBV8uneXVjy6PLoAr+XR5dWPLo8urAipnl1Y8mhEWgCv5dHl1b+X+5TK&#10;AIvJejy6l8um+XQSM2L/AL9ReXVjy6Z5dAEVMqx5dMdKAIvLpjpVjy6ikqgK/l0eXUvl010/3qCC&#10;v5dMqx5NM8ugsrulRf79W/LpjpQQVJKbjbVh0prUFnz9ZvsuEav0g/4Jg/GKLwz4Z1DRdRljTT/7&#10;R/1391mSvzc0eaKHVLdp/wDVbvmr3b4A/Ej4aeDLXXbPxZqviLRLtrrfazaTAlxEy/7fzpWlOpyx&#10;5CpH7zW1zFeW6zQSK8Tr8rrVivzr+Ef7eHwy8N2sVjL8S5/KVfl/tDSbhP8A0FHr6K0f9sj4W+Jr&#10;VPsvxK8M+a33fOvPs7/+P1n7NfzEe0PohuleEfBebyP2gPjja/Lt+2abP/31b1dsfila6xuk0jxd&#10;4ev/AOJVt9Vgfd/wHfXg/wAKfGupWf7VnxViju4vPurXTZZfm3/wOtaRh9ky9t7x9xcBa4T4k+Fb&#10;fxDp7yBlSZF21jXPiHXPM/1UiJVH/hIb7c6t/D95K1jR5TCpW5jwq5fU9H8UW9ivn7Pt0SNb7vk2&#10;1+X/AO0JCqftAfEVduz/AInF18n/AG1r9ffFVh9pv4tQgjX7Xat5u/8Avba/JX9pCFZvjt8SLnb9&#10;7WJX/wB3dWVaPKFH4zyfy6PLp1Hl1xnpDfLo8upfLplWA9Eq3CnzVDDVuH71bRIP1c/4JM3G74S+&#10;MLb/AJ46sj/99RV9318J/wDBJtl/4VT4v/7Csf8A6Kr7sqKnxFjK8g+PUefEnwpb+74rg/8ARUte&#10;xV498fvl1r4XH/qbLX/0F6UTKp8J7BS0lRyTJDt3HG6pNTxz9rrRI9Y/Z98Zsy/vLfTpZUb/AIDX&#10;4b+J7BU8JeH5dv3vNSv3j/aQ2t8BfHm77v8AZFx/6BX4U+ILlZvBeiQbv3qyytSkY/8ALw8/eH5t&#10;1M8mrzpTPLqTYpOlaGiQ/NVfy60tET97QB0dtbfLVj7L71bhh/dVL5Py1IGe8KpWZqU0/wBstLa2&#10;n8nzfnb5d9bzw1zNmjXGvJeN9xpWii/3VrORcTTTSlf/AFssk3++1aENtFD8sUSpT3eKH7zUzzp5&#10;v9RB/wADmqPdK94sIlH2+zs/9fKv+4n36r/2VLN/x83LP/sJ8laFnpttbJ+6gXf/AH6PeGc5DrHk&#10;+PPtK2dzMjQf6lF+es3xDr1tc6lcfLJbbv4JotldLDD/AMXGRf8ApzauM8VSN/wkF3tb+KiJcjmo&#10;du771W0TdTEhX5PlqwltH/drHmO+MTqPh1/yHLj/AK4Vt2Cf8VVqv/XVf/QK5nwZYedrLrFcz237&#10;r78LV0eiW0qeKNQinna5fcvzv/F8lbUzjrfEdbCjTfd+5VvyVRafCny1LJW5xhDUvl02FKseXVAM&#10;RKPLp9OoAi8upaf5dPjoAYiU/wAunbPmqZIaAD7tMRKuvbKkX+3USeUnzMyp/v0AP8ltlVLm8s7O&#10;VIp7mCF2+6jtWhNfxeV8qs/+6tcokmka9ayrdWavK3+tmmolLlCJ01s8Fyu6KVXT/YqV4awvCtn9&#10;miSKJt8X8L/7NdK6UEFJE+anPDVjZ81Hl1YFdIflp/l1Ypnl0AV5Kbtarvl0bVoAqeXRtarez/Zo&#10;8ugCJEo8urHl0eXQBX8uneXT/Lp/l0EkPl03y6seXR5dWBD5dN8urFHl0AV/Lo8upfLo8ugCKipa&#10;ZQBF5dMkqxUSQ7m3UAMo8urHl03y6AIfLqLyat+XUNUBF5dReXVimOlBBX8umeXVjy6bQWVHSmeX&#10;Vh0pvl0AV5KZ5dWHSoqCD5k8lt9Pms12/dq6iLuq3c237quc6Dn0hXd80X/A0qVNu75VatDyUoS2&#10;+agCkm6Ftys0L/7FXbbW9T0248+DU7u2l/57JK6PTJrX5f4qb5LbKYe4dxpXx4+I2kqn2Pxx4gRI&#10;m3qiajL8v/j9dXZ/tn/GfTW+Xx7qTv8A9PDJL/6EleMwwu0W779PeFk+bbR75Hs4n0rpv/BRf40x&#10;2rwXmq6TrCbdmy70yLf/AN9rsrwrxD44vPGes+INX1NY01DUp1uHSJdibv8AYrn4dqfeiqLYsKfI&#10;rb2pcwezjH3i/Dtdd1TR1Uh3pVuOgsKZUtNoAdHViF/mqvHT/OWFfmq4gfq1/wAEkrjzPh346i/u&#10;anB/6Kr7vmuPLkRVVm3NX4AfBr9p74gfs/vfv4K13+zre+dZrm3mt0likdfuffr33Qv+CrXxhtF/&#10;0xNC1Xb99ZbHZ/6A9HMRKR+xQrxz9oiRYZfhw38f/CXWG3/vpq+GNF/4K9+KljRtS8B6Tdp/F9mu&#10;pYn/APZ6qfEP/gqFY/ECXwh53gO5sG0fXbXVZdmoBvNWJ/up8lEZEOXMfqrk1BcR+cv+7Xxn4f8A&#10;+CrXwj1RP+JlZa7pEv8AcNukv/oL13ek/wDBRD4FaxHx40Sxk/u3tnMn/stEZBKpE3v2jGvb74Te&#10;Jl+077X+zp98Sf7lfidfvv8ADll/11ZK/WL4qfte/BvVvAvijTLbxnpN5cXVjL5XlSt8zMv3PmT7&#10;1fkZNqttc6DaKsvzrK1bVDnoy5pSM90qv5dWPvU2uY7iv5daWj/61KpVoaO+9t9AHYWf3KsVUt/u&#10;1bjoApaxc/Y9NuJf49uxf96sn+zfszaPbf3d27/vitDVP9M1TT7P/a+0S/7q0ar/AMhLTP8Arq//&#10;AKBWMi4l5LOOH7qLUqffpjX9tD8rS/P/AHKiS8nm/wBRbN/vzfJR7pXvFvZ8tXbea2tV3TyrD/v1&#10;lJbXM3+sn2J/chrT03SrOGXd9m851/jf56nUPdOZvNes4fHlvffM9v8AZWTekTvXNeJJtP1LWZp4&#10;LlURm37HXZXYXKN/wsSyVfk/0Vqx/ElhB/a1wrRRu/8Au0onQcOjru+Vqlh3VFDbK7fMlWks4v8A&#10;aT/caub3Tu5Tpvh6n/E+fd/zwrfsH/4rfU1/2l/9ArlfB9hLNq22C+ltnWL7+3fXQaLDOni3UIp5&#10;/Ol+XdNt2fwV00zgrfEdxvb+GrCwsy/NTIdqLtWnzXKwxOzV0nGSw1NNcxQ/62VUrEfXG2/ul2f7&#10;b1j3GpQW2yWW5j+Z/m+b56xlU/lLjE6ObXok+WJd9V01iXd/DXOf2pFNL+4gnuf9vbsSn79RZf8A&#10;VQW3/jz1jzSNoxidrDeROqM0q7/7lSzalp9mu6e8gh/32rhfszXK7p7mR/8AYT5ErS03SraH5ooF&#10;T/b2/PV+2I9idAmvNeLu0/T7m8/6bbfKT/x6i/m1yG1lnWKyhSL96ybmd2WrGj+b9ndW3VYv/nsL&#10;tf70Df8AoFbRlzRMZfEWLPbf2sU/myTbk37N1Ps/Ife0Sr975n21U8Mbv7B09v8Apgta38b1ZA7b&#10;vb5qxbbwrc27SwRLBc2jNvXzv+WVbv8AFVhPuVfKBXs7BbOLb99/4qlkqZPmpklAEVFOooAb5dHl&#10;1KiU+gCv5dO8upqKAIfLp/k0+igBnl0eXT6Kskh8un+XT6KAGeXTKmplADKKf5dHl0ARUVL5dHl0&#10;AReXTKsUzy6AIvLqVLZUi83+89Hl1LC6pbutAEHl0zy6seXTPLqgK7pTfLqx5dM8uggr0ypvLo8u&#10;gCp5dHl1L5dNkoAryVDVjYz0OlAFfy6b5dWPLqHy6sD5vT79W7lPl3VXjq7cp+6rnOgpU/8Ai3VE&#10;v+vep6AIv4aan3Kuoi1CiVAEUPyLVh4f3VCJtqV03xNQA3yaqPDsrQRPmTd/dqJ0+agCukK1LClG&#10;1qeny0AM/iplWKa+2rAho2bqfs/vU/8AhoAovZr/AHd9H2Zk3sq7KvUOny1HKBXh83Z/t0O8v3l/&#10;h+7Vry6btT+7RygZnnXj/eoR59zrt3p/t1d+zb2+81P+zf7TUcpBS+Z2RpYt6L/BVpF+TavyJ9/Z&#10;T2tv7zNRDCqNQWSwpsiptWNi7aZJVgV3RX+Wu1fwf/Y+h2V8rM8UtceifNXvfjO2trf4ZaZt/wBb&#10;tXdX0OV4SniqVecvsxPmM4xtTC1aEI/akeeW/wB2rcdZ9s/y0/Vrz7Bpd3OrbNsXy184fToh0f8A&#10;0zVNQvv4d32eL/dWotVT7Tqlkrf6pZ/KqXwr/wAi5aN9z91vZ6LmFlXSpW+/Ldb2/wCBVhL4TaPu&#10;yNaGzih+7Aqf7lS0y5vLaz+WeeNNv+1WVeeOdMs1/id/++KPdI96R0aW2+33fx7quomxdzfIleW3&#10;nxWZF2221P8AcXfXM6l45vtS37mZ9399qjmL9mel3OoWafEjT28+N0WBt3zVma28U2rSsvz/ADNX&#10;mUP76JGb56l2f3WZP+BVHMbRiaEP3ql8779ZW1k+7K3/AH1RvnT/AJa1jynZzHa+AHd9ef8A65NX&#10;QW00cPjXU2lbYiqrs9eb6V4hvNEuvPg8t227PmWtbTfEUupX2oSzxL5sq7/k/wBmuynynBX5ubmO&#10;9v8AxDfTSv8AYV8m3+5503yUJbXl/Zys19O8v8OxdiVLCi3kSM1a1tbfc2108hy3Rj23h790jTxS&#10;zfL/ABs71YSwihX5Yl3/AO7XZWFt8tWJtNguV2SxVxypm/tDh4bZnl2r/HWn/Y8t033a6i20q2tv&#10;9VFVvy6I0f5glW/lOcs/DGxv3rL/ALiVppo8G/8Ai/3K0vLo8uto04xMfaSkReXQ8O+3l/2larHl&#10;09/uP/uVZBj+D/n8P6f/ANcq6B0rB8H/APIv2v8Au10H8NWA2nfw0vmKi7m/hp3+3QA9E+aiiOig&#10;A8uiiigkKKKPLoKCnUeXRQAUUU+rJGeXR5dTUUAQ+XR5dTUeXQBDRT/Lp/l0AV6KseXTKAIvLoqX&#10;y6KAIqPLp1FADaKPmooAKZ/FQ77PvVE7rVEDqbULzL/dpr3Lf3aAJaZVf7Q9Rec9AFimbP8Abqu8&#10;1RPfxQ0AXZKa6VmN4hgtomln3bF/2axZvidpUP8AyyuX/wCA0AdPTa4eb4tWf/LKxnf/AH6qP8XI&#10;d3Gntj/rrT5hcsjzKOtCb/j3jqin3VrQm/481rE6Skif+hUfP5lSp8603/lrtoAlR/mpny/Pt+Sj&#10;+KhPuvQA1Nu3+KrCIvlVDViH7tAD0T5k/wB2qXzbnq6v+uT/AHKr/wB/+/QAeXTI6mjodNi0ARPN&#10;Ei/vW2UiOsy/um3pVXYs0vmyrsT7ivt+7UKTbLz5V+T+J0+5QBoJ/dan+XTN6zfdqagBnl0/Z8tO&#10;p9BBFs+WmbWqwiVYsNNn1K48iBfn/wDQauMZVPciKUvZ+/Ir22m3NyrtFBJMi/e2LUtto95Mu5Yt&#10;if7dejWelfZrC3gi+fav36lTStnzMtfW0sjjOMfePja+fyhKXLE4L/hHp3+80aUP4VvE+6sb/wDA&#10;q9F/s3fvXb92iHSmRvlrslw9E448Ry+0eaP4evP+eDf8AaoptHvEX/j2k/75r0ubTfm+797+4tad&#10;n4bimtfN3N/uVx/6vSnLljI7v9YoRjzTieaeCfBMvirUntmnaz2Lv3PFXtHjPwlqD+F4raCeO5RW&#10;X+HZTvCek2kOof6hf+B11epWcHlfLEtfZYLJY4Wh7KXxSPz/ADTiGWIxkakY+7H4T58/s+WzupYJ&#10;fvr96srxUn2m1isVb/W7nb/dWu28Yab5esy+V8m5d1cp9mntpfPi+SX7m/bXwOLyWUK8ox+E/R8D&#10;nka1CNWXxDPDH77wvp8H8dx8n/Af46yvidrDQ3FpYwNs2xea2yth9e1VG/1sb7f70CVRmvJLybzb&#10;vT7G5lZfvvBXHLKf7x3xzj+aP/kx5q95cuu3zWqi8PmN82569Qe30yZf3vh+x/7Zb1/9nqD+x9Bf&#10;72iyJ/tRXT1j/ZMvsyOmOdUvtRPNPJSmeT/tV6NJ4a8Pt92PVIf910aq03gzSH/1Wq3MP/Xa1/8A&#10;iXqP7LrfZN45ph5HK2flQwIvmq8v39lWE+aum03wTaw3Pm/2zaPFt+68To9a9n4Sg2/8fNtN/uS1&#10;zSy2v/KaxzOh/McDtf8AutTdr/3a9gs/D1nbRJtWN3q3DokEzfNbRv8A8BrkqYadL4onfTxUKvwn&#10;iP8ADXcfCLww3iHVtQaWJnsoIP3+z/0Cuj1XwrZ3OuWlmsEcKNEzs6rXffD3SoPB9rqdtA3/AB+R&#10;bPu/+OV6+S4enXxkY1Dxc8xVShgKlSn8RUsEiv7h7NrG2trT7kTovz/8Dq1Z6a1tLLBL9+JtlW9K&#10;tmtryJZbOSFN3zPMv3q07+8XVdSu77aqfaG37E+5Xt5hRqPCTqV48sub3T53La0FioU8NLmjy+8V&#10;IYW/hbZT03btzN/u1Ls/74o8uvjz7MERt33mqVPkWiigB9PplS1YDaSb/VS/7jU+lf8A1Mv+61AG&#10;T4S/5F6y/wByt1E+Wsfwquzw5p//AFyWt5PuUAGz5qPLojqX5ttADET5ab5dS/w0yrJCiin1BQUy&#10;n+XR5dAB5dHl0UeZVgP8uneXTfMpj3MCfelVP+BUAS0VXbWLGH5pbyBP+BVXfxVpUf3Z2m/3Fd6C&#10;TQ+aisp/FUUn+osbub/tlUX9sanN/qNFkT/rs1AG1UTzLWPv8Qu3/HnbQ/77VoWdnO8X+mOvm7v+&#10;WNAFjzl/v0b0/vLR9jWj7DHQAxJvv/P/AA03zkqx9mi+6tQvbf3aAG+dUPnVN9jahLZfNSqAh+2f&#10;7LVN53+zWTrGiS391aeXOyRRNv8Akatbyf726gCF5v8AZqu7t/dq95KVL5dBBlbJXo+y+9aVRXLr&#10;bQvK33FoApPD/s1D9neqU2q3ab5d0ez+5t+7W2ifKlTGXMVKMolF7Bai+xwf3d9afl0zy61I5jh/&#10;HO2G1iVV2bq88v7Pzvu/I9egfEWT/j1WuFm/26DQ5HXnl02wlb+Nfuu9cXHeX0i7vtMh+rV6Vrya&#10;e9r/AMTDd9n/ANisu30nwrNGG8sD6tXLUqcp1Rp8w2F/3SVoTf8AHjWfCn7pP92tN0/0BKoyKqfc&#10;pn/LR6d5dN/ioAds+ahPuvR/y2pqPQA7+9U0NV3SpYaALC/65P8Acqpv+Z6uQ/ei/wB2qb/+zUAP&#10;p6btrUeXRQAI/wAtV/szOzr5rJ/uVLTET97u3UACW2z/AJatU0dMbc7fL9xf/HqsR0AHy0+jy6PL&#10;oIJYUZ2RV++33a9Y8JeD102zTzV/et87f7VY/wAIvB/9t6lLfS/6q3+Vf9pq9jfTfJXds+dvu19V&#10;ldCMf3sj5jNq8pfuoGJDpsSfL5Spu/uUXWlJdRP+6+7/AB10H2Btu3ym/v70WpZtNZPN/wDQ6+qj&#10;VPkpU+Y4K802XT2+ba6f7FRIm6u4vLDzonWuSeFoZWVl+7XsUKvtfdPm8XT9l78SskNTW1z9jb5d&#10;r1K6bF+7VKazZ9jfcrslHkOCNfnOo8PQr9u3r9xlrb1KFkb7+9GrktD1b+y7j5l3rXR3WtWF4d0U&#10;yp8v8VejzRkfO4hVYzked+P7P/TIpP8AgNco9t8vzV33i3beeV5cqvtbdXMvZ/N8y18zjaHPU5on&#10;2OW1+ShGMjmvsn+zR9hrpfsNN/s/+8lcEaB6ssTE5x7H/Zpn2DYv3a6P7HTPsv8ADtqvqofWTmv7&#10;NV/u1E+lV1H9mrt+7R9g2fxVP1Qv69I5R9N3xbfKXf8A36i/srY33d9da9hTHs6iWCNo46RyX2Bk&#10;b5GZKsW01zbN8srf99V0D2f+zUX2T/ZrGWBidMcwmaWi6bLqksV9Lcq8sSbdm2up0rTH1LU4YftO&#10;zyn3fIlclo8kthJuWvR/BMK3OpfaVX+H5q9vB5ThFy1Yx948LMM4xvLKEqnunR+Jpp30O30xpVdL&#10;Xc6v5Cb/AJv9uvPNKRkV4m+fb8leg68jIm7b8rLXDWf3rj/rrXLxZQisHGX9414Lryni5RLdO/io&#10;jor8hP2kfRRT6oAp1N3qn3mVP99qhfVbGH715B/39oAt1FeP5dncN/dib/0Cs9vE+mJ/y873/wCm&#10;Ku9Ub/xPFeWF3Ba2d3M8sTIv7rZQBreGE2eH9M/64LW6j7P9iuC0fxbefY4ra20WTzbVVilSZtn8&#10;FaSal4jvF+W2tLb/AH/noA6b771L5dcv9g16b/W6qsP/AFxip76PLt/0nXp/+/uygOU6V/l+81VJ&#10;r+2h+9PGn/Aq5p7bw5D/AMfOqrN/v3VEN/4Q8xIoGjmlZtq/Lvqxm3/wkmmfw3Kv/ufPR/b1t/yy&#10;guZv9yKrFskEPyxWyw/8BrQSaggyf7VvJv8AVaVO/wDv/JT/ADtXf7tjBD/vy1q7mo8ygXMY/wDZ&#10;utTN81zbQ/7i76H0S8RN1zrTIn+wuytjzq8/+K9/FD/ZX2lWmt9zboUb71BZvPYaLD/x+a003+/d&#10;VUe/8GWf3ry2m/323141qt5bXmxba2WHb/321VIYVeVFl3JV8pJ7d/wnXg62+75f/AIqhf4u6DD/&#10;AKqCd/8AcirxJ3VPvNso3q/3Wo5TP3j1q/8AjrY2fzRafcv/AMCRKfZ/HXRbnZ58F5bf8B314pqv&#10;+qT/AHqzaRofUem+OdI1j/jzvFfd/fXZWvDc74q+avBN5L+9VW+61fQGio39m2+5t77fvU4gbH2r&#10;2o86q9FUQWEfdUtRQ1b8uoAZ5dM8un0UARbPlo8unUVYEXl0+nUUARVU1JN9m/8As/PVumSVAHP2&#10;GmreXHny/wCqX7qf3q26ekKou1V2JTHSnGPKKUuYZJUUlS1FVE6nn/xK/wBZa/7tcFcO33a734l/&#10;8fVuu7+GuCmoOg5zxnc7LW3Vf71cgZIj/c/Gt/xhN+9iX+7XKbP9uucs7u2+eJFqxDbS/Z33S793&#10;8H92qkO7av8AstWmj/6O9WQRJDULp8+7+Grabkaon+RPmo5SypNC3m7t2ypYamm+daYnyb6gA/h3&#10;VLDC3yNu/wDHaET5at2yVZBU/e7oqpI87ytuX5Fb+Ct1PIhlia58zYv3kT79Y73MXzr833q6vqtX&#10;l5jl+uU+blHzP5K/w/N92pUSXb8yrVibd5UUvkK8XlbGqul/Ei/xV0VsFy/Cc9HG80veH7GT5mVa&#10;YkP8XyvQ95A60/7dB92uP6vV/lOz6zSDZ/s09E/2aYl5FUrus38S/wDfVH1er/KH1mkH/AaIf3n3&#10;Ymd92zZWhDps80W6JY3/AO2qV2Hwx8Hz6r460qCeD90svmyv8n8Hz0ewqB7eke1+BvBn/CN6HZW3&#10;/LXyt8v+99966Wa2gtldpblYUT59833Frs/D3h7+2Lp1lZvs8TfNsb71RXPg++ufGXlLYwTeGli2&#10;SpMiPubZ/wB9V9DRqRXunzFenKfvfzHmNx428PQr9mW8kf7vzov/AH3W9ZzabrdmjxT79v8AcX/0&#10;Ouf+Lvwr07Tby3/sWzns724b5YYf9VL/ALH+y1eb6VeXem3Xl7pLa7iavqsJh44qnGUT5LE4qWEq&#10;SjL3j2J7Nd3/AAL7/wDdrmte0pfnliX96v3qZ4b8VNc74Lxtlxu3767D+ylmsNzbXdq3UZYSr7xn&#10;LlxtD3Dz+G2XbuamzW3y/dq61s9tcNFL99afIvmLX1y5Zx5j80qylRq8pz81mv8Adqp9l966CaGs&#10;+SOspRN6dYz/ALL71E9staXk014a5pUzsjXMx7Zf7tMe1rT8n5flpn2ZXasfZHT7cyvJpnk1sTW3&#10;8S1E9rV+wCNczHtab9jrS8mjZ/s1Xsg9uZX2Oj7L71p+T/s1Dtan7OJft5Ga1s38NQ+TWx5dReTW&#10;MqR0xrmb9l961NN1SbS5hJDJspvk/LUXl1004ygZVJxq6SOuuPGVteWu2aJopV/74rgdV8T/ANjy&#10;yzxwSXKs3y7Ku+TVK809Zoq4M2oyx+G9nI9LJqlLLcT7SJhXPxgnj+WLSG3/AO21Y1/8Y9VhV2WK&#10;2tk/v7XeprzTVRnVlrh/E9sv2V5Xb5Gb7lfi9WlKjPkkfuNCca0OeJ0H/Cy/ENz+9W8kdG/54oiV&#10;peFdb1PXtU8i8ubvytu9v3tcfYJssIv92ur+HT7PEaf9cnrA2PQLDw3BN5rtFNN/d85q6O20fTEX&#10;ctnH/wB81DpTvMvzfJt/gqazm85nWgjmLqQ20P3YI0/4DVjev92qnzU1IZ/+e9AHA/EjVb7QbyXU&#10;9MufJl8pVlTbv3Vwr/EjXpv9bfSf8AbZXZfFdWh029+ff93591eSx1jKUonfQpxnH3joJvFupzN+&#10;9lk/4HO9UZtbvJm++tUvvU9ErHmkd/sIj3v7x/8Alvs/3FrQ8JXM7+KNK3SyP+/X77VmbPlrY8DQ&#10;7/GWjr/03WiMgq04xifSUO77zU+FGVpd38TfLRHUv3PvNXcfPhT6PlopgMrzj4zf6nTP99q9Hry/&#10;42TfZv7K3K3zM33KuIHNeANEs/EPii0s7xWe3bc7IjbK7j4r+EtD0Hw5aS6ZYrbXDXW1n813fb/w&#10;KvL9K1uTQdSS5s7nybhfk+7vqxrfja81tfKvNQkmhVt6o/8ADRL4hROw+FGpeF7a3vYNagtLnULi&#10;62QJNFvlVdn9yuK8TeR/wmniD7NF5Nv9q/dIi7E27P7lZKXmmebLL5G+4Zflm+5tp639tNceVEze&#10;ay7330R+If2Svqv3IqypK09V+/FWdJRIUTqPh7Dviu22/wDLVUr6Ds02W6L/ALNeD/DqH/Rf966r&#10;32GriEiaj+KiitNSSxDVioYasVkBFRT6KACmU+mUAMptOooAbTKfJTKCNRlFPqKgNRj/AHKrv5vm&#10;oq7qsUJ/HWuoanm/xLRftlov8bL81eeXL+Sj7lZE2/fr0D4iu39sp/sxV514ks5fsr3MXz7fvJWF&#10;Q6KZw/iJ2muN1YnkvWjNM1y26meXWMYm0jtbZFRfm/vVYs9Fvte16y0/TIpZr28ZYoLeH+Jmf5Eq&#10;JP41/wBqu1+D9z9g+KXg+5+b/R9Wt3+T/rqlbRjzSMY/Eeq2H/BPv9oC5gSSLwjJCf7k15En/s9V&#10;o/2FPj2Z2jHga/3K21n82LZ/6HX7gRt5i7v4WpfJXzfM/i27axNT8R5P2GfjzD/zIeoP/uvE3/s9&#10;cP8AEH9nz4o/CyG0l8T+Eb3S0vJfs8DywI6St/c+Sv31HSvm79vItF8FLK8SNXey1+wuF3f7MtST&#10;I/Kb/hmD4yQ27zy/DnW/KVd7P/Zz1d8E/BzXLDVpZ/Fmh3OjpFFvghu4Hi81v+BV+6dpN9otYpCN&#10;u6NWr87v29fipbaT8Vgt3572mh2sUTJbxb/ml+f5q1pRl7Q5sRUjGJ8O/FjwS3h7VIpUXZb3C71/&#10;2a81eHZcI1fSvxFmsfHnw7/tXTPnt4v3u/d8/wDuPXz1dQrur7nC82Ip+99k+Mrv2VbliWrpFe1S&#10;uSmhZLqVf9quhS4lVdm75KrPDubdXTWpRq/CZUavspGVGjfxVL5P+zWh5NHk1jGgayrmf5NHk1oe&#10;TTPJo9iHtil5Ne+/sl+G/tmua3qG3e8US2sX+8714kkO9tqr89fTf7PfgmCG1tLPX765sNH1K6+V&#10;LdNn2q4/uPL/AAqlc2IofuzanW949g8VJpHwX1KXxfeaj9pTyPs8Gn26/vZ5dn9/+7XGab8ZvF/i&#10;HS01qzltLBJd8qWP2Xeiqn8DP/FXkHxCki1LxLff2bc3FvpVi7Wtm6t/rVR/vt/ert/BOg6nofhX&#10;T21Pd9n15bh7N3X7rL8n/j9erl+XxUoyxfvcx8/mGOn7OX1P3eU9w+HfirQfipq+mRa5p8Fh4otV&#10;32zJ/qp1/wCmX+1/sVwv7Q3w3i0bVE1yzXYlw2y6RP4Zf7//AAOuQ8L27ax4+8O6azz2F1HPtaaJ&#10;vnib+B1r1zx9o+p634ZitraDUrzU1la01GGFfNTcv3Hf+6r/AHq6amHjl+Pj7KXunNTrVMxy6U6k&#10;fePnqbc9rFInySxNXp/g/Vl1XSYt213VtjJ/drhRp72l5LbTJsdG8p0/2qPDk0+m6z9mRtiSttav&#10;qcbRjiKHOfK5dinh6/Idb4w01bLUvNX/AFUq/wDj1Y/ks/8AersPElh/xK4p2ZX2/PXObf4qnLKn&#10;NR5Dz88o/V8Rz/zGU8LI1VZof9qt2a2/2azJodjV3yieDTqcxS8n5qPJ3rVp0+Wmx1J08xRe1ZGp&#10;vk1oSUzZ/s1nym0ahX+y1FNbbPu1obaH+792tuXmiY+0lzGPdW7bfl/u1U23X9xq3pIQ9M8v1rGV&#10;HmO+ni+SPwmJtn/jX/x2ovMfd8y1v3EEbRuhP3l2VyHiXQ7HR7PzIGmSVvki2Sv96vKx8q2Cp+0j&#10;70T6LKKeHzKo8NP3ZS+HQ1dm2mOn91a0tNDSWcKS/wCtVfmqRoa9el++pRmeLXfsasqX8pj7Wpnl&#10;1qva0bPlrT2Zl7YyHh3/ADVC8K1sfZ1/u1E9su6olTNo1jivEmlK8fmL/DXl3jT5NNiX/ar3m8s/&#10;Ohda8O+Jds1ndRRfwbt61+Y8R4Hkl7eJ+tcK5h7aP1aX2SKwT/Qol/2a6XwGn/FQfLt3+U1c/a/J&#10;bp/u10fw0tok8VvLu+9A3yba+IPvD1iwtvJifc3zs1WPltldol+erCfcqL5nl2fc/vVJkQ2d41y2&#10;1lVKvVD9ji3K25k2/wByorm/+xr83z7qPhA81+LszPpsv+1OqfJXl0dd38Rbxry1lb7iNL9yuK5/&#10;8drmqSPaw0eWIfw/LTv+WW6nJ/qaV/8AVItYHWV/4a6D4df8jvo//XesSSuj+GMO/wAdaZ/ssz/+&#10;OVpH4iK/wn0bHVW/s/tKptbY61YokrvPnQhRo7dFZvnqWqn2+1S48hp40uG/g3fPVurAK8v+M3/H&#10;xpi/7LV6nXk/xmf/AE/TF/6ZNREDye5s7n7f5sSr5Tbd1M/s2f7R83l+VVvUrn7NbpKsvk/Mvz1D&#10;o95LeLKzMz/N8rvV/aFze6V4dKudz+bLG6eVsX5am03Spba6eeWdZmZdnyLTNYmvEaL7Mzf7Wxa1&#10;Yd21d392kMpal/rYlrKf+OtLUv8Aj4irNkqZFRO9+Gqboov+vmvdY68S+FcPyWn+1dNXtyfcq4mM&#10;ifzKET5qaifLTk+atNSdS3HUtV46mrIsKZ5lPplADPMoT79Hl0Ony/e2f7dAD3RoW2t9+mU22h8m&#10;La0rTP8AxO9OoAbTKfTK11I1CSmUU3zKNQ1GU/ev8NG/dRRqGp5T8RX369Kv91Vrkrx/9Au93/PK&#10;ur8Z7G167b/b2Vyl58lnds3/ADyas5HRE8vvLnyViVV/hqp9of8A55L/AN9Vb1H/AFn/AAGqVcZ0&#10;ylynfpu3P8tdD4Pmaz8QaZPE2x4rpXX/AL7rmd/zPXQeG0Wa6iZfvxSrXZGRzRP6GvDtx9o0PTZy&#10;27zLaNt31UGtOud8ATfaPA/h2Vl2b9Ot22/9slroq55bliHrXz7+3Um79m3xHJt3/Z5Leb/vmZa+&#10;gj1rwH9sVZte+BPj3TLOZYVs9L+1Xbbfv4+ZYv8AgW2kRPY9c0PXbL/hHbCSW5jhf7JHK0Uki7lG&#10;yvx7+IXjnSPiR8RvFfhzU51uYrjUbrbrMsuyVrj59m//AGU+6v8AuV+pN3oGhah8Ac3OlWj2snh5&#10;Xbcu3/l3/v8A3v8AgVfiXo+g/wCkeILlmX/QL6J2hdt+5fN2V34OPNL3jycfL3+Q2/hFefNqfhq5&#10;k3xXkTIuz+8tcfeQ7PkZfu/JXZal5HhL4w3EunosNot8ssCJ9xYmrF8T2bW2uahA38M7V95hoxX/&#10;AG8fHYmWsTl/Lo8urGz5qPLrp5TDmK/l0eXUvl0eXRyhzETLhPmpkZVuVqa8h861lRf7tUbBGS4f&#10;crJui+b5a5pSl7SMeU7aVOMqcpHS+E4I21Pz5V3wwRtJ/u19kWHhjT/Df7NOlanc2zXOsLEv2N9z&#10;/upZf46+NdOunt9Fuoo/9beSrb19m/Gy8Wz8K+FPDW7ZL5TSqm7+6iJ/8XXBiJc+JoUo/wAxnKUq&#10;WGr1f+3Ynz+nh6e/1TT9KVWSa6nWL5/9qvp34nabE/g3SrGCJU/stWt4v9n+5/6BXzFqk0v2WK5i&#10;kZJoG3q+6vrN3XVfg7b6qrN9nZbe42Ou9938de9mnNRxNCX2T57Lf3uCrxfxHgnhu8ab4saZd20H&#10;nM0qy7K+kNe8Z2PhX4sWtt+9eLWbVYp/l/5a7/3T/wDsteD/AA9hg0f4vy/afkt4m3r/ABfK1Xvj&#10;N4saT4r2+oWf7n7B5Xlf8B+elj6P13H+zX8pvgsR9TwEai/mLfxl8O/2H4zmdIvJS7Xzf+B/xV5p&#10;rSNazxXK/wAVe+/Gy5g8WaDpOvxMu+VUfZu/vV4jq0LS2O4/8s3r38oqSq4KMJ/Z90+TzanHDZjL&#10;2Xwy949Dtn/tXwlFPEzPui+Za5qz+eL/AG60PhjqizaDNZy/ft5fl/4FVSGH7HqV3bf88maufAR9&#10;lialI3zz97hKVcPsvvVK5tvmrooYV2/7dZt5bbGr6WUT89jL7RgvDTfJ/vVpeTUTw/LWUonZGsZ/&#10;+6vz0VY2fLTKyNoyIvLodGp//AaeI6qISlykLpUXl1a8um+XWwcxX2da5/WtHlvNWt59q/ZLdd/3&#10;vvNXTCPdTJI81zYrCxxVP2Uj08Bj6mBre1p/EZ1n/dqzJFUNsnl3FaHl1tQhaPIY4mo3V5zP8mm+&#10;VV10qJkrp5THnKnk0xk+arbpTPLo5TXmKTw15F8ZtE/0W3vFT/VS7G/3Wr2ho8muX8b6SuqaPcxM&#10;v8NeBneC+tYSUT6bIsb9VxsZHi0P3a674bp/xU25/wCGBttconyLul+St34Ual53jS7ilb90sDbU&#10;r8Ilo7H9Bbwue0JJ8v8Au1NHUMP32qvrGt22iWbzz/8AAU/vVRkaf3F3Vz95/wAfErSt93+/WJYf&#10;Ei5+1J9ptleyb+OH761j+Ide/tjUPN+4i/IsNTKPOaxlymV4ksF1v92rbIvN3s/+zTLbwlZuzp5D&#10;PtX5t7VoQ2zvv+VURV3t81Tb54VdrW52bl+bdW0acYl+1kZLaPp6Lt8hdi1Vm0ez27vsyolXd9z5&#10;vlSRfxfM9E23dul+4v8ABRyQH7Wf8xlf2VYv/wAsv/HqsaJ5Xh7UYr6z+S4i+7v+ertnD9suNrLs&#10;T+HZWr9ggtm+WLerUeyiKVWXwltPijqu7bttnf8A3a6BPEmr3Nn+9WCHcv8Ayx++tc5bWypsn8pU&#10;R/uvtrQ+ZPm31tynOVfJWa6efzW83/xyrtt4n1C2bb58n/A/mqvUWz5qYGk/jnV0iTylgm2/edlr&#10;lfFWpXnie4ilng2Pbrs/crWq6fxL8j1EkzQ/Mv8AA3zJWfKWcpbWdnC265ia5Rf+Xf7m6oryGCa4&#10;3WcC2cW3/U7t9bWvQr9q83b8kvzfJWO/+z/4+tZgVUv5dHil83R4NS3fdmeV/lrHs9Va5uGiaLyW&#10;X+DfXQSVUms4Jm3KqpLUe8X7vKZV4++4T/crPf7lXb9PJuHX+6tZ7/coEeq/C622W+lMv8bM9exw&#10;7dteWfC6FZrfTFXbvWBnr1NE+WtIkSJdy01H/wBqhEpyJWmplqTI7VL5lMRFp/l1kWHmUeZTKbWg&#10;EtFRblo85dvz09SNR1N8yofOVqPlSgsf8tMod1/u03zko1I1CmUed/s0zzKQaj3dYYnZv++KFfeu&#10;7ZVebfMu1f71S/8ALGiIankviSbfq1227/lq1c/qr7LC42r/AMsq1dSffqUv+81Y+vJ/xK5dtYyO&#10;qHxHmWqp/pjq1VNn+3VvUn/0yX/eqp5dYlVNzrVfZt/j+WtvwxN/xNEXdXOTTNtT+D5f71WNN1D7&#10;NcI391qiMveKP6Hvgtef2j8IvBlz/f0e1/8ARS12nSvnP9jfxfqXxQ/Z58K6h9rXTLazt/7P8u1K&#10;vI7RfLvZm+7/ALtbH7Q3xutv2b/A8/iW41GTVpopUiXR55Yg9wW/u8blpyl7xnUlGHvSPda+ZP2t&#10;PidL4P8ABPjPw+ngzxB4hl1jTHddQ0/T99lbrs2fvZe2zbur5Z8Xf8FcfELa1dt4Y8H2UWleTtgX&#10;VJXaXf8A3m2VxfhD/gp54us/DPizTPFekf8ACUXGsLKtpcCcRJab02bCv9zmuxYer/KeZUxdKUfd&#10;kfY3w3+Ly/Gr9i/X7/SIrnRLvTNCl02WWW381HeK3+d4v7yt/wCO59q/K74evLqVxe232aW5TUtO&#10;ltZdq79sq/Mj/wDjlfX37Jn7Ulja/s+/EL4ba7FBZ/2P4dvL+0vEdme683erJs/2N618Y+F/iRP4&#10;G8IaqlnbL/aFxKvlX0v/ACy/vp/wNK7sPGUPaHFiJRrVIy/ukWqSTvfRTzt8yxbF3r93Z8n/ALLW&#10;l4tm+069dT/89dsv/jlQeKr9NV1yWWKD7NFKvmxJ/dV031XvLxb51kX/AJ5Klfd4T3qUZHyGI92U&#10;omS6fNUW/wC5ViZPmqvN9yL/AIFWkjOI5PmoohSpvLpkSGVEqfM1WNm/5VqZdB1DyWuVsZnt0bY0&#10;u35KUhwOi8Koz6TbwfY/tKS6/YI3/fb/ACV6r8QtN1fSvE62ep6m1/LaxebE25n8pW+fZ81cb8N9&#10;Fnkt/D7LKr291rtrK0LL86sjvXoXxWuftPjzxBL/AARNs/8AHK5suh/wpcv2eUzzep/sUf5uY424&#10;8q5j3Rt8lwu//gf8de9fBDxP/avwZ1vRbm52fY1ZFR2/4GleZeGfA19r3wvmvrNN8tu73Cpt+dv4&#10;Hr3r4e2HhP4D/D601DxHeW2m6hqm2Wea4/iZv4E/3KyzrMKfsfZQ+KMi8pwNSNSUpfDKJwvwcex1&#10;74zXrJPBs+wt5Dv9x2+78lcL8ULo33xC16dv+Wc+z/vn5a7z9o3wxZ39x4c8beHNqafeKsTXFouz&#10;5v4HryXUI5dSvmig3PcXt1sXf99tz162Vyhiq315/wAp4uaRnh6ccvX8x3ul6fP4s8I2VzBLAh0/&#10;ej7/AL7L9/8A+LrLmtzNbSj+8tdjYaOvg3VP7Ij3PbywL8/+1/HXO7fmlT+6+2vcy6t7WpKEfh+K&#10;J8znVH2MaVX7XwyOX8DPKniDarbEb7yV1usQ/ZvFFx8/3lV1riNNdrDxEn+9XZa9Mr69Eytv3RLV&#10;yjy403rS9rlskbVt86/LVXUoVq7Yfco1i2/db1XZXpc3vHxnsvc5jnGSoF01tY1S3sfPa2SVZXaZ&#10;Pv8AyJuq3GPm21a8Ps0Pi7Tf9pZf/QHqMX/BlKJ05YozxUYzOY0a6a806CSX/W/dap3j+eqXh35t&#10;LT/eb/0KtWs6HvUojxPuV5cpU8un7P7tS+XRs+at+Uw5iv5dFWPLqJo6sOYZsplTVG3ytWoyhMmy&#10;4q32qK8++tTw/wCrSpp/FyndU96nGRFUUlW6R0rfU5oyKrpTGSrHl1HtNWacxX4Iqhfw77d1rT8u&#10;qU0Nc8488Dsw8+Sdzwm/03/TLuCVdkSyt87tsqLw94ei/ty4nivlSXb8qIr/AC1ofEWwiTVLqdp2&#10;hlX51R2+Rq5fT/FVz4SW7li+S7li2LuX7it/HX4BmlD6ripR5T+kctxP1rCwlzHoE27SrfzbnXmt&#10;ombZv3Vzj69Z3krwS33nJ/fdq81h8T30N1LKsnnJcf6+Kb5klq1529Uni/49Jfu/7L/3HryeXl96&#10;J6sebm5ZHpaXkX2V1tpY3RfvfN92i2e2RU/0mN0/3v464SF/m3f+OU9/Kdv9V5KUcxpKmel+dB5W&#10;5W37v9qrHktG33q8xsNVlsJXVW+Suu8PeJFvP3TfJ/v1tzEcptP5u5PKZU/vb130TQ7283b/AL1W&#10;3h86Lcv36qfcV/vP/sVpqBY0qw09/tc99fNbfZ13wIi79zVY377OVl+/5Xy1zqQtcyvuX/Y2Vq6P&#10;N51r5S/w/uqqJjI3bN2/suJW/ii30XLqlr5u75F+9VLR9rxJFKv723+T562E+zTWdxbXLMiffV0X&#10;+L+5WxJlJeQTNtWVXbbv/wCA1Km1KqPCqRbVXYn+xVhd38Xz1jEqQVSm3bvl/irQqlM6/aPK2s7q&#10;u/5KuQyjN++02Vpf+Xd//Hax3T+Ja6aF/O/0ZlX5lrHfUoH86K+0We2eJti3Fo/yS/8AAGrmqS5D&#10;WMecyfl3bWX71Ne2X7yr8+6uitvCsXifS7u50Gdrm7s182exmXZcKv8AfVP4qxUm3xI1RGXOXyyg&#10;Z+q2C3Nv8v8ArV+7XKSV3HmVy+vW2y83KvyS0SIPS/hW8T6SkrNslt/kWvSEv/JiRmnZ91eWfCKT&#10;ztDuPl3v5+yvRdjJEitEvy1xyqS5jpjGPKbFtfrN/wAtf++6s/bF3P8AvV+WqMdyrx7vKoS5Xa/7&#10;pv8Avmj2kw9nE00vP+m60b2f5vP+Ss9Lxd3yxUPc722+VsqJVJF+yiXW+T5vPamI7P8A8t2/4HVd&#10;Hbyn/dU9/K2/NHR7WRHs4EqOzs/73/x2mzbv+e//AI7VG2h2SuzKz7qmTalwjeU3+18tX7SYcsSV&#10;7mWFflZX/wCA0Jcs8W5p1T/gNVLzbN92OSiHyvK+aBv++aj2sg9nEt+d5nyefQ6NtfbLVRI4vO/1&#10;TIlD+R8nzMlX7SRHLEveS7xI3m7N1Q7GRv8AW1En2b7rM1CQ2z3D7tuzb/eq+aQcsSxsbb8stEc2&#10;y1/et975Ki8mD+Fv/Hqr3nkWel7Wl2fx73atqcpGMoxPGdYv/s2pXar9xZWRd9ZV5qrXlrLBt+T+&#10;/TL9/Ov7hm+5uas2Z9kTtWMpHTGPvHI3L/6Q/wDvVFv9/wDxynu/zfxUz5qsyqbnV38LWzIsrK/y&#10;712VRd/9HlZfv7azUvJZrNN7NM6tUv2zYu1v/QaxkUd34G/aE+JHgC1ls/C/ijUtBtGbe1vaXTxI&#10;zV0vhXWNV+NPijxBqHjHUJ9Y1NdMluoru4nd3aVa8chv4n3f7Ndx8N9ensNUeWxi+2XF1ay2/ko2&#10;z5dnz/PW9KMucwrxj7KRF9j86383zY0+b+Onx28flbWVXdl+V6u2Ft/xLUaddiSxLLFu/io+zRPF&#10;5cUuzb/6FX3kI6nxH90wLm51BIfPsb2S21CJfs/+jtsdkpmj2t9NvgvJZPKlXftf/wBDq9ND9ok3&#10;L+6ul/h/vUz7ZJDsWXcjr8u6sPqkfae1kdP1iXs+WJdtbuWzmWGRm3BfK+f+HbWxb+aq/dV/+BVm&#10;Xn+l/ZblZf8AWwLudl/iWmWsmoL8qyIy/wC7Xt0JckTy60Of3jUmmkf/AJZ/+PVA+54k2r91v71R&#10;PJcfJ80f/fNaOhWDXksTXNzGm6dYvs6r87L/AH/93/4qlVq6e8YUqVzpdW+Fvibw34X0/X9XsfsG&#10;laku+1mf593+/t+78tHhvQdIv7dfM1JodSV96+cu23Zf/Qt1e5eM/wBpCz8W+CNV8Ga94X+zana7&#10;bffaN/o8W3Zsf5q8is9KVN8bL9xqyyn22Nf7wwzaVPCvlplPUPDdldahLO1/DDub7sI+Rf8AdqdL&#10;K3h0eXT/AO0meJpd7NurQ/siOpYdFe6uIraCBppZW2RRIvzs1fTSwP2pHy8cdL4eYoeE/iBD4St7&#10;eBbSS5+x3yXEW5fkbbXaa7Jda1p2peIdsaRXU/zQ+b86syVxTaHs1GaKX5HilaKRG/hZf4a9Am02&#10;VPhvdqrfuop1/i+9XBRpSw8vbnXWrxxFqMj2j9nK5Vfhjasv8TM//j9cF4n01vjB+0jpmhzt9p0y&#10;zn+aH+DbF871xnwu/aG03wBoaeH9Zt/J8qVmivN33l3/AN2t39nj4u+B9E+LWsa94j8R2lhE1myw&#10;TTb9jM7/AD18JU/d1K+In8X2T76F6/1ajS+H7R9Z/EXwY2t+D9QsYF2fuNkCQ/wsv3NlfKfhO6gs&#10;fGGhXF1bKmyVoJUf+GX/APbr6MT9rT4Q6qssEXi+2d4m2bHil+b/AMcr5Z8c6xaX+ua3faROtzp8&#10;t59otZkrs4VnVnCrh6vwyPI4poUqNehiYS96Mj0b4l68sK2moWy+TcW+5GSua0fUv7Ys/tP8bffr&#10;E8TeLIPEMDbX3yyrvZP9qtPwvpctjp8Ssyu7fN8jbvkav0PKKP1enHmPzriCp7aUnE5XWP3OsNKv&#10;8Dbq34b9by6ib+NVrC1y3b7QzU7w87fbH/3a9eUYzqcx5sZS+rcp6Xo8y/I1dFqsPnaajN9+ua0d&#10;1+Tatepv4ea88F/bP3aIv3d61jWl7Ll5jiwtOWIjOMfsnjVwv777tWNEtt/irStysifvf/QKS5RX&#10;vHZl+f8A2KbYbv8AhI9K+f5Flb/0CrrfwJHHg/cxcTmPDUKrpSKn3VZl/wDHq0nWq/htVbS/vf8A&#10;LWX/ANCq7Mv+zV0v4UTPF83t5Ffy6ESpfLbbuorblOTmGbf4qb96nfceiSqNCvJT9m9aG2ovzUWj&#10;eataRL8ypeWzP91fu0QwskaK1aD/AC1TW4VmRf4922jljCXMbRqTnHkHOlQ1Y8uon+Ra3M4jai21&#10;JUTvsakaRixjpVd0qZ/vUx4W3fepnTHQ8i8f2avqm6eJblF2vsb+Kuf1WwttYt28zT4/NZfKSXd8&#10;6/3a7rx5bf6fFu/iiZK5qwvLbyrdblmh+bZK6Lv21+Z5lSpRxMuc/V8tq1ZYan7I8s1XwTc6bbvO&#10;v75F+8tQeG2la9eKG1+128v+vT+D/YevVbm/tnaKCL99LK2z5/krzXxbdahptxcafHFHaWqy/wDL&#10;u3ySf8Dr4zG4ajQlzUpH3GAxdbER5asTXv7XTE2bZ/Jl3bNlV5tHvEi81V86L+/DWq9nFf8AhXT5&#10;WVflRv8A0OuXtpp7C43WNzJbOv8AcavNqcv8p7FH2so+7Iiud0LfOrI/+1XQeHUa5sHZf9bbtvWo&#10;v+EwlmbbrOnx6lF/fhXY9bHh+78Pszrply0Ly/8ALvd/K1Y+zjL4RyrTh/EidnoNz9pt4m/vVdvL&#10;Z7NU/wB7ZWPoNnPYSyrKuxN29a9N8Q+FZX+G9p4jXy/s7TrEz7vn3VfLKHxGsZRn8J5lCnk3Hzfw&#10;tTktv7K1a4iV/wB1L/pC/wC7T9ST7NfOv92q/wBqVJYmb+Fvv0RCRt6rMqNFfQLsl8rbOifxf7dZ&#10;+n6xFMyKkTeb/E+75KdN937zfJ8jVXv0ieL90q/7lbEnQ+dF9nSCVfkiqs8y7d2xq4qbxDPZr5TN&#10;+6/uPWnZ+J9nzT2ywpt++8tRzFcpuvNLt/dLs/22rP1KaKz+SJt8tx/e/wA/drn9S8YNcr5WkQb/&#10;AJvmmmX5P/26wn8+4kdry8l3t95E3/8AodRKQcp1um3Pkz+VZr9vuF+f73/s9M8K/EKez1TytV0W&#10;O/0+VvNaGGXZLF/sb/u1N4b22dm88SrsisWdU2/3XrH1jR7az16KezZvs94q3ESbfuoyfcrjl78u&#10;WR0/DHmiem6bc6DrF/8A2n4ann0rVbP97F9oXY/+4+35WX/crl/HNtFDeRahBAtml5ueW0T7kUv8&#10;dc5pV+2m6pbz/wACtsl/2lb79dH42tpYbO0SW5+0yxf63/gX3KiMeSRcpc8Tknf/AGqz9Y/48938&#10;atVqqupfNYS/7tdZyHcfCJFTwz5rSbN07V6R5yvF/rf+AV5/8LraT/hErRdv3tzfPXcPbbF3eVsr&#10;zpfEd0fhHQuu3/j52U/zpUXastMhtvl3eVT/ACYtvzRNU6m437RJ/eqeG4n81PlV3psMMH3drPRH&#10;5CM/3tlZAaTTT7fm21N+/wBu5WV6zHeJ1+Xdvp/nL5W5mbfWuphyl2F5/wCFV/77odpfN+6v/fVV&#10;0hi2/LO3/fVRIzbn/e/8Dqw5S7NNPt+ZV/76p/nS7UVYl/76qp5O9kVpd9S/Z3RvlnoMx6ea7P8A&#10;ut//AAKiaZtv+qpkKSovyy/+O01/PSWJdyvu+98tAEvnNu/1DVF9pXdtaKTf/u0JNL975XT+God8&#10;ry7lquYCaa5iS3lbyJPut/DXE3OvS3N6isyzeUuxk2/drqNYuZYdNl3bfmXZs3V5VpTy2d/qDSuz&#10;yru+R/4fkraJlI5S8fzndv71UtSuWhtX2/xVbeasnXn/ANHqDpic196nOuG+7Tf4t1PmYzSFztya&#10;sxJbOaL7O/7rZ83zfNT/ALZZ2zI32Zbn+9vldKz03fZbhP8Adqv96jmIN258SQXMSL/ZEO9W+/57&#10;fd/uVb0TxhbaPfxXP9h2L7W/vS/d/wC+65fy6Jq29pIOU9t+MGtWdh4jsoNPiW2tEsYvKih+4qt8&#10;/wD7NXC/2xKzbotyf7X96sy/8W32vf6TeeW9xbxLEr7fvKtVPtlzNH8tsryy/wAG2vSp47kjynjy&#10;wXNLmN6HUPO2K275vuvVqz1Cd1fEivt/gda599Y8nSUivGuUvYn/AHULr8irV7w9C15b+es7Iy/w&#10;ba9XCYv2suU5K2EjRhzHSx3Ek2nRM21PKk2fL/tVYsX3f99VUeF4dLeX7iOy/wDjtbb2H2Dyl3L+&#10;9iSX5K+hoS97lPnq0fc5iuz/AN2uo+FN5FZ/E7wrPcrvhTU7d2/77rj5H2vVjS79rPVtPuf+fedH&#10;/wDH6WJ9+lKJGF9yrGR+kviTR/B3ifXNPudc0PT79FuvvvEvyqz/AP7FfIviCwj0fxPrFrEsj7JZ&#10;fKVF3/Kr16lN48jm0eJm8x0Zd8Sf3a4rWvFL6ldRRxWNpD58TJ9of5X+V99efw3Tq0nI04olSq8p&#10;yEc2oSXUTLZyeUzbWi8r5q2lZY2SVo7mFFZW83btq15whZ1kkhm+786vVe8mkvIJVXam5flZ6/R4&#10;wlGPxH5bKfPL4eUpMsEazXKRSQ27ysyu6/eqrH4h8S3Wkva6auNPd/3qtEj+ay/7X8Naulomq6c6&#10;n5/l+7/tVmQ3k/h+/dQm+0nb5f8AZavNrU5T92XwnZRqxjKSjH3v7xwnxC8MT3l5p8/2ZoX27GR6&#10;5T/hEp0bb5TP/wABr1zWPEC3l4yXNt51vE27YrbHWp5/Ar+Io7Vhq409JWXyktVXYn/Amr5fG5HL&#10;FYiVSlI+5y3iCOAw8adeJ5fp/gnUIbiKfyPJi+4zzfJXodsl5penWirFDNatFtnbctI2h3Vja+TF&#10;fR6zf+ezLPeR7/3S/wCzXWX3hHU9FtdNn1CWB7W8bbsT5Nv+3t2V6uAwEcL+7jzHkZlmP1qftJcp&#10;R8H+GFfTbjWp7pUTc1vFb7vnb5Pv1p+G9S1Czs307T2W31C6nXyri7X91Eq/f3Vm/wBlz2cvmyQf&#10;a7J28qLdPuZmX/Z/hrkLXUh++YhkXdxvavT+Cn7Pm948a0K1X2jjzR0906fUPEk2St/5aSruSd1+&#10;4zL/ABr/ALNaWkwy2N/aboJIUuot6vMuzd/uVi6PZ6VrDN9phWb/AIFXdPpVnrX2RbmWSb7Kv7pP&#10;Nb5a1jTxcpRlGXunNXxGApU5U5QlzHUaJ8mz5l/369as/Genp4Nl0q58tHVf9c7f3v468Z0fwrpc&#10;k0ULRyOjfL/rGr2RPgb4XvPDf26z0ySaVYP3sz3T/e/77p5jUjGMYyOLJcPOpKpKnI+dPBfjDUNe&#10;vdSg1O2Wze3b9x8jJ5v9+ursfn17SvK+eVp/uVSvvBmnw3D4ik3xszbHlb5f79VY7S1s7pJodsMq&#10;/dZX+Za1oe29jy1DzMXLD/Xfa0Y8v90Zo7w2tvcQNJGrrPL/ABVRudeZNSt5fPj/ALK837O03+1/&#10;+3Wh9h012dmjhdmb5mZaU6bpm3b9mtiv93Ytb1KdWUYxpyMKVbDRqSlVjKXMWvtVrt/4+Y/++6qy&#10;XljEvzXcPy/7dJ9msUX/AFcP/fNCLZovyxR/9811807HnRVK/wBo5PQ9enbWnku7mN9OnVvs399f&#10;n/j/AOA11f8Aamnsv+uP/fFKj2yLtVV2f7tM+0x/3W/75rnw8Z0o8spcx6GKrUsRU5o0+Uz9Y1a3&#10;ktWit2Z7hvlVvKbbTbLVFsFuLS58yaWJv9dFGzI1aX2nZ/yzkoS83/Ltaq972nNzCjVpxo8jplAa&#10;tGZYt0cj7oF/1UbfeqvdX3myN5FpcJt+dX8tvmrX+0f7LVE143/PP/x6tKlP2keXmNKOIVOpzxgV&#10;YdaaaPd9guk/4DVS91KZ43jgsJsuu3czL8tXbm8kT/lmv/fVVX1KRJfmijRf96qqS9zk5i6ajz88&#10;YEEEcmj3lxbWwudUsvlljurhlV9zJ861O9xP95bD5v8AalWnxzSP91V/76pwmk2/Ptp4en7Ony8x&#10;rXre0qOpKBz32DVf7ZS+8hflb/U+b8m2teeS/eFgttDubbt/e1ZeZv7y1B9qcsn71UpRowpRlyzl&#10;7xrUxE6rjzQj7plX1lqlxdSzxm3t38rytytu+9XnepeGF0Xymn2zS7v9cjPXpz6kvm7XvI643xzd&#10;QfZdwu4nf+H5lrxMbhMNU5q0/iPostxeLi40V8Jx8dqsOuKsTKnnq2/+PdXPfEvSX+z2W1t7tKyr&#10;8tdPYqLjXIxEy7YF3Nv+8zVg/GAs2m2HlKz7ZNzba+SxdCn9SqSPs8FUqfX6USjDItn4S0yXz12M&#10;rbkf+9vrkftMH2jduWujh0dtV0PTF/gX97TP7KV5drKvytXwNb3uU/RsJL2UpSOaubne37pt+6uw&#10;8N+G7G50P/TIFeWX5t/8a0zUreCz0N9qrvaXZW3bXMVrocUvzfLEv/AmrGJtKXORaDqtzo919jvp&#10;WudK83yorh/vxNXdPc/vZVl+f/Y/grldH01bjTpYLld/nr81aqPK+g2krbvNt2a1lf8A3a9WMvbU&#10;+WX2Tx6kfq9eMo/DIiv3866eWpfO09FRbyJtm2qU1yv/ALPR9p2XCPLEs0X9x/uN/wB8VyHplfUk&#10;0yZv3WoT+V/CjtWJ/oKNuW5k/wC+a6P7TZzNFEtnBD/z1fc71RvJlhbaq7H/AL71kUY7yWz/AHpZ&#10;3/4DUTwwTMjMt3Nt/gf7lav79/8Alqv/AHzTHS8T/lr/AOO1PMWQJfpD8sVsyf7GyoX1Wfd8ttT3&#10;89//ANlKrukv97/0CkQdL9sl/wCEL8+Bf3rbbf8A8fqr4hvJbDWdN0zyvnis181/7rffrV8Gab/b&#10;Ggy2zTr+61G3l+9/B/HTLbwlqvjDx5rFyrNDpiysvnOvyLU/DI2+yHhLR4nWXWtQX/iWWfz7H/5a&#10;t/cqLxDNLDZ3Et98mp6tL9o8n/nlEv3K6Pxb4q0rwrDb6Rp8S6ldWfyKj/6qJv77/wB5q8vm1C5v&#10;7iW8vJ2ubu4be0z1EeaUi5e7El8yiGFb9vIZW2N97ZVTzK6PwTbedfyybtm1a3qS5YnLTjzSO48N&#10;wqmm28SsyJFsT/dro0dvtSReb+6WjQbaKG3dfKV9zfNV2ZF+fbBs3PWEpUo/CaRjUlH3geFtrt5/&#10;/jtFskrxb2lWons7PbulikR/9hqNln9n2/vE/wBvdWMo0/5jaMqn8pattyL8u371V33btvy1mwwx&#10;fP5lzOnzffRqd9nimZf9Okq5U6UftERqVP5S87snzbVqXzm2/LBVL7MqMi+ez1Y2fL8tzXNym3MW&#10;IZmmi/1TUxNvmv5sX/ANtMd7z/lh5Gz/AG6bDc3j3G1oo/8AadGraMf5SJSLTvAn/LLZTfOg2/LU&#10;PnNc79u19tRJcz/9A9kT+/uq405SI9pGJYhmi2p5rfP/AL1DzL/z0b5v9qq837770Df8Aas97mBG&#10;+8yf79XGjKr8JFStGl8RtokG35W+7VeF2/vNWemsWf8AEy1L9vg/hlWo9hU/lFGvSl9ofrCLNYP5&#10;su9F/hrzG5h+zNqbfNu8pn3vXba9fbNLuG/g2/fRq5fW5t+jSyyrGkrL/e+etvZShH3jKU41ZR5T&#10;gX+7u/8AHKytbTfb72eth/N/2v8AvmsXXtyLu3VjE6zB8uiRPmqWm/jurYyKiP8ALKrf3aZ/uU3f&#10;tV/9qjf/ALVQA6Slf7lQv86/LR5lAFhPktZW/gqW2v3hXa1WNB1hdNaXz4vtNvKvz2/97+5UT6g2&#10;qXzsyqny7FT+7QHLzFKab7S3zV2fh+ZrnS/tyqqfY28qVF/ut9yuJ+4r10vgDVmsNZeDb50VwrK0&#10;LtXZhqkoVeaJzYmnz0uU7PUleFfsjKyP9m83a9bF8jJBFLHB8m2udvNSu9V8XO08DJF5HlL8v8Fd&#10;rcwtDptuqszpKqvX2GGr83vHyFejyx5Tnbewkm+aRv8AgNWlSCH5fNjhplxuSXarfPVd4f8AZ316&#10;koy+yeVGWvvHep4wlfS5bFbppniX5XRdm5V/jrS0nXEmv9LD/wCqWPa2/wD2q8r024u92795C67l&#10;+T+7XV6HqMflRbf4p1/8drfLZeyqnNmlP2sPePYP+mv36T5ai+2LMkS+Z8yrUT3Kqu5vkWvvpVIH&#10;5XyzuVpGbRtQ+0/8u0zfN/stWpfaXHqUDv8AK8Uv/jtRfub63aNlWWCSsyPULjwrJtmDS6e33ZP+&#10;ef8AvVzVIx+L7J1x5qvw/Gjn9S0KW2vHkbb93bt2fLL/APZU9tUaz0q3WBl8mdv3bXSs0UX9/wCW&#10;u9WSx1mD5XV0asC88Nrpcd0NrTaXP81zEq7ni/6axf7X+z/FXnYijKEeekevhMdGrL2Vf3ZFjSPC&#10;8enp9oS7a4vJPvXUvzbl/wBlf4Vq74kvNW1jS7SzaSzSKzX93sjZXb/ernbHULjw2yW11uls2Tdb&#10;XC/cdW/jX/ZrUvJnubfbHFJv/h+WumlKjVoc0TmqrEQxP7wZp95c29nBcyQtc/M8U6K33X/vVz1j&#10;p73UjKsSsrT7GZ22ov8Av/7NddZt9nsJbSVf3vleav8AtbaPDcdpLpd79nP7zyv33+y1ZTjL2f8A&#10;eG68aTlLlObstQtNLG67hm8r5k83yWZGb/ZaultfFWgp5Uck6w7vmVfKb5qguICvh21ilO4NKz7a&#10;wLPSbNJtywqjf7lZ0Pbypxl7pNT6tXUnLmPUdN1DQ0uIp/Kkm/vJ5bV2Wm+MNNs4tselaleW6/PL&#10;CkEuyuM0e1WO1+Wut0p2ht3VWrsrYaLj7x4mHxsqdS0Dg7/xxoOvati2ineef5li2u7t/vbqy9S1&#10;zSrCVEubaWHd91ngrs7y2ghuPlijR2+86LXP+JPDcHiG3SCWTY8T71dK4alOvGh7nLzHXTqYOrib&#10;1ebl/wART0/XLO6u/s1tp1w77dzNtXb/AN97qnm8TLayyxtp86Sxfwbfvf7tS6Doj6LatG00ly7f&#10;O0zfLWsK68NTrypx55csjhxdTCRry5Ic0f8AEUWuLt/+XRf+ByVE73v/AD7R/wDfyr9Nrv5Web7V&#10;fymVJdXnl2vlWy+bLu89H+5B/wAC/iqZoNQK/et1/wCAtV3ml2t6VFOhyfFI3qYhT+GEYmROmopt&#10;xJbv83zfL/DTY/tU09x5cyraq/7pnj+Z6tzW4uGZcMtOhXZHtx92q9l73Mbe3/d8vKVfs91/z9f+&#10;Q6z7y31Hy5FjuGdmX923yp5bf7X96tym4/2a0qUI1Y8oqOLlSlzGKmmt5KLNdzu38TbqY2ixy7v3&#10;03+y277ta/y038Kv2ES/rNTcyrbRHhllae5km3fdTdt21LNp1ts+6zv/ALTVoUx+a2jRjGPLEqWJ&#10;qSlzSMBvCtvLdRzyNIjK27asnyVLNo9uzIyxr5i1r1Bg1EcLTj8MTf61Wl8Ujh/HGlRy2aKv7l92&#10;1mi+Vq5K30GxhZStqnmf3nXe1egeKY/P8hf9quWe22fdr5XMcPH23Nyn2GAxM1Q5eYx9Rs2WT7Tb&#10;fJcL93/arj/HmsJeWtqiPsZf9av92vQ/4fmrjvFvhj7fE8sC/vf/AEKvlcfTqexlGmfU5XXp/WIy&#10;q/ZKWh3i21hZQMypui3rVjVXikieXc0Lr/GlY9/Cz6bp/wDB9lXYzp/DRbaku5baVd6ff3/3q+Ar&#10;fEfpGH1jzmfc/voreKWWS5lb71dRZ20upMnmxeTbxfdhrHvNv9vW6xL93a+yuts3VIaiJ0yNOF1s&#10;4vmq6ltv8M+JZYvn+ytBcf8AfXyViu/nferrfDyb/BHjNm3f6q1T/wAfr0cHHmqcp5GOly0+Y4ew&#10;uYEuomufufxJXV/2PpV/pr32n6qsNx91revPLyb7HcOrff8A96qiXkXmozMyf39jbK5dT0Vsddc2&#10;Mqb18+NHb+PbWf8A2b+93S3LPUM2lb/m8+d0b7vzVF/Y6v8Aeaf/AL+1kWXXtoNvzTt/39qvMlnt&#10;+aX/AMeqr/Y8D/3n/wCBUf2PB/zyoAY76Yn3pf8Ax6qU1/pSfdiWb/cqxf20Fjayy+Qr7V+5tqj4&#10;ShvE1RLmBVR4lZ1+WgDq/hj/AGrf+NIrHSLyCzSX/Xw7d/7r+OveNe1WLwfodx9hgWa7VWS1h/vS&#10;/wD2FedfAHUtF8JaT4o8VarZ/b9QbdbwJ/H5v99Kz9B8Ya14w8bw2d5eNbWtxu/0S3+TbtT5E31h&#10;UidNOUYnmk0M8LP9pikR2be29Nm6q7zVbm8Ya9YXkqtqf9pRLKyNb6gqSo1WNbtrG/8ADlv4h0+D&#10;7HE0v2e6tN29Ipf9j/ZrXmMZGT51d94SsGhsE3Qb3b564fw9pv8AaVxul3JErfNXpum7U2bZ6461&#10;Tm906aNP7R2GmoqWvzSsj7qsb3eVFWf5P9uix83yE+Vfu0938v8A5Yb65TTUY/nu23zd6LT/ACZP&#10;J27l2VC83ysnlbN39ym/utu35ketJBqQ7Jdz7fuf3Kr723P8q1bRIv8Anq1M2b/+WtZllV/NSX5V&#10;2VY85UX7vz07Ztb7y093/wB1611IJYXif+Ft9Hy7t25kqKOaVf8AllR5395aXMLlJd6oyeU33qmm&#10;3eVuWWqP2pXb/VfLT3mi2/LRzEcpbh8/7P8AL9/+5We9/efaNrW0j/7jb6lXyP4pGp+z59yz1cZk&#10;SgO2edF+9gX/AL5qL7BFt+a2jf8A4DUrvLt/1++pf3v95a29vU/mMfYU/tROV8SWcC2r7V+zfNs3&#10;pXGarMs2m3e3dsVlSKuz8bXPnWcStueKVtnyVw9z/wAgZ1X7jT/fraNapKn70jnlRpwqR5ImE/yR&#10;ba5/W0d/u11Dxt9z5a5zVX/0jbWJ6kY8xg+TJ/dpv2eT+7WhT/lo5i/YwMmS5XbtSKNP+A1XjsGm&#10;b5WomRkleJvvr8j1oaI6o1w0q/8ALJkWg5uX3Sr/AGJKnzMy/wDfVMTSt7P+/jT/AIFRtajyfmqy&#10;CVLBbW3lnaXft+Rdn96m20MULJKs7O/9zbTtVmZLW3sV/wCWXzt/v1Xs4d9xErfc/ioCPxj/ACVm&#10;utu7YjN9961dKSxh1ZPs3mu6/wAb1m3My/aHWJd6Vb8MWH2y++95PlLv+796tqPxRIrcvLI7/Tbx&#10;bxkZ2+Zl/wC+a6i/1iWZn2xfJtVF2f3VrkvDELI13ct/qootmz/aatiOZfK+9/s19thKNOvT5ah8&#10;Nia1ShV5qZu+F9Li1i11C5nbZKv+qSs+5ttjVN4V1JLb7XbN8jvTpn852r28N/IePiP5zKut1syS&#10;o2x6m0m4Z5oo2X/lru3VoQ6PLrFxFaQeX5srfL5z7EqvH4f1PTdT2T2ciSx/wVfuwxMY/aI96dA9&#10;QhvF/dbvvKtM1S8gktdu9fl+f5vuN/sVzH2vUG2qtlcf98VCr3M0vlz7bf8Ai2zfJXvVsTHl5T5G&#10;ng5QlznYaTqSrb71+TzW3si/cWr73yzRbG2ujfwVyKbI4Xf7fb7v7q1iTeJr6zvPJntpEZl3L/u1&#10;0RxtOjGMJGf9nyrSlOJ2MdnbW07y2F79ik/htWXerNWrD4rvdO2x3tqz/wDTWD5lrkLG+lvrzzd3&#10;3f79bdvqTabdJJ8tzL/F5vzpW1PlfvRMq1Hm92ouYhutY0yO+itbiTy9JvG+Xev/AB5yt/H/ANcm&#10;/ire8O6u2hRS2GrRK8UTfurj/wBlplxNbeILCVWjjlgkXbIrL9ys3wzE0f2nw/fN5piXdbSt/FH/&#10;APY1x+xeHrc0Ze7I6pVIYnDezlH3onS3OtWU10l3FEvkLEiN83/fdXLHS10ttWRNr28m1onX+Ja4&#10;6O3S1+0WB3faGX7v+7W9ptzczeCJ7ldzy2H7p/m+9E33P++WrqlUjGPtJHk1MP8Au+WAzWfk0jTv&#10;m3fK7VjWz/vUrR1yRfsNgqtv/cVk2f8ArkX/AGq6KXwxM4R9w9S0v/VI9dLZ/wCrrmtKfdbrWwj/&#10;ALqu+Xwnx79yqVLlN9x/D/31VXYr/NUs3+t+ao4Y2mdFjX52qeUjmI5KKbcBbdljZvmaofMqyuUe&#10;33aZTHem+ZT1LjElprSGofMprNQXyktM8yovMpnmVZfKP37qPMqHfsWm7/7tWbco7zKHeovMo3r/&#10;ABVRfKSp81DpUXnf7OyjzH+9Vhyg/wByoqd5lH33oNInPa1Czzwf71ZE1h96vQ9b8Nrptn5l5++u&#10;HVfK8lt1cv8AZv71eDiacatQ92hX5InH3lm0Pzbaz33/AMVdndWfy1g3ljs+6teDicIe9hMXzfEc&#10;VqulfN5sC/7yf3q5S8e2h/deQsL7vuP8j16RN+5f5qxdV0e21KJ/l+evhsdl8avvR+I/QstzKVL3&#10;ZfCcjC8d54j3QfIm35d/+5XTJcxW2xWlWuJ1Lw9Ppsu5Vbyl/uVV+xrN8vns/wDwKvlpQnS92R9n&#10;GrCrHmiekTXlrbWryyy7Nv8ABXS+DL+W8+GnxAnX5P3Vuipu/wBuvF302+ZU/f3LxRfdTd92vUPh&#10;7NPD8KPHDT/wva/e/uq9d2DU/aHm45w9mef/ANlag7fMv/A3rTTwreP4dlvGjXes6xLNuqxbeIYL&#10;n/lkqJ/fetD/AITmL7O9n9mm2K33EauB7nqR2MnR7bUNNuopWl86JfvQ7v4a650tkuLfb/qm/wBa&#10;n8dc/ba39pukWCxaGL+J5Wqxrc2p21xbwafEt48v3Nn36ImUqkYy5CWHTVsJZVWXzv499S7VrAv9&#10;SvIfvKyXa/61Nv3acmpSv/yyl/76rM2NiZIpIXVlV0ameG4bOw1LyI4lR5Ym+esrzv3qNLuSJW/v&#10;Vp2vkWepI12zQ6gs+yKH5f3qtWkfiCXwndeJ/DbeFdJ0yzVv9EliW63ouzduqLUtKtvBni23nsYF&#10;tv3qvv8A7ytXUeMI11jwDoVz5rTPEstqyP8Awr/BWP48ddS8OeH9TX53l05UZ/8Aai+T/wBkrokR&#10;E4L4r+G7OxiupbOBU+bzd6L96sf4bwrr3gjxRpjfI8UsV0v+z/BXovj+we88OWVyyKiXVrvTY1eb&#10;/Ba8WTxpd2aKyQ3VjLEyO3935krhrROmnynQWFt9gt0ig8p4l/8AHq29N3I3zQL8vz1jvbfMm6Jk&#10;/wBytLTYf9I+8yJXl8p6UvhOzR4I1+8yfLQ02yVNsv3qf+98112xvtpj/efzYPvVtqc0fiJpt3yK&#10;sq/e/u050l+fdtqpviTZ+4b5ameZf4WajUeozf8AJtaCmJ5T/ei/8dp/3v8AlvUSJKn3ZaNQ1D91&#10;u/iSneTFu+/Tf3/95Xp3zbk+VayLJvl27VlaoYYW27t1Pd1dfmipn7pF+7srXUjUHdvN3Lto/e/x&#10;L8lRPt+75rVF/sLLvrIsu/70TUv7v/nnSJ5r/wAVM/e7/k21rqQN2Qbvl3JUv7p1+81Md22tuWmu&#10;6/3Wo1Mjj/iXfy6bZ27RNv2tXM3knl2Fo275JWZlSr3xR82ZrSCJd7t8+xKxL9Fhs9MVf4YvnSuj&#10;7BlD+IUppmf5t1c5qH/Hw1dL8vzpXL3j/wClP/vVJ30/jIqKKKDYi8SWf2DWb1ZW85/N376o2E3+&#10;kP8A7tdxeTfb3/f+XNt/vrXP6lcLbNtXaj/7ta8p5UTN+VKsW37mJ7nyt/lfIv8AvUJbedKiyz/O&#10;1SwzK9x8u77Jb/Iv+9QBUh0tX3szM93/AL33aihhV5fK83Z/ed62NKRUv0iXds2s++maU6wyyy+V&#10;Hvi3ffWjl90iMirDpumQrulvGfdUsN/BZq8VnP8A6372+mf2VFsRnb73zt/s014bP/LVcSJHYabt&#10;s9DtF3b3l/0iX/2Spluoorpllb7zbq5lNSiS1SL5n2LVq/vH3RMqf62LdX1VDFxhS90+YrYSc6nv&#10;HUs/kypPF/DWxDNv+b+9Xm1t4huYZfKaJprda67RL9byLcu7Z/t17GAxtOtL3Tx8bgqlKPvHTMvm&#10;K3y1z1v4ov8Aw9q6G5X7TErfclb7q/7NdDD8y0y+sILyLbJEr17WJw/tI8542HrxpS5J/CXfGHxE&#10;1DS7VJ4NPWOFvu72/wDs6p+EPH1742mFjqEFt/oqM0cvlfPt/uVneKJV1TQdPRtzru21oeE7G20v&#10;Vt1tAqboG3V4lP2tWpzc3unoSjQpUeXk945O4+Lmo6fd3kbW1vMVZljZU27P++av+BvitKscsU8E&#10;Du6t5ny/va5z+y4Ly3uGljXf5rfNWLp9omm+IoJtm+LzdrLXn/WMTQqxlze6ez9VweIpSp8vvHrN&#10;j4nGNyqz/N/d+Wu3j8M6pN+9ZF+b5vlasbw/qNs00ttBB9miZdyp/wChV3/hq/Vof7OkZt8fzQb/&#10;AOKP+7/wGv0PB+//ABZH5zmEvZ/womPp/hvUrCbzI9jn7rR7vvVa1FD+61GBW+1WMu5lf7y/3lau&#10;sS2Z12qtYHjCJtN1b7TD/wAt4l3I38VerKnHl5YngUcTKdT3viJ9esHuJtPvrJlTzWXaz/8AjlXP&#10;DeqW9jqVlYuzQ2WqCWyl2f3m/g/76o8Kr/wknhG6sm5ls2Zf91f4a51PIh1a2t2VmVv3q/7Mq/cb&#10;/gVcMublNqfK6nspfZJ/ED/6V5X/ADyXZVLT033cVaXjC6gvNWe7tf8AVXG2X7v3Wb76/wDfVZ+h&#10;/PqEH+9Xox94x5eWmej6b+5iStPeu3+5VK2SpZvu12yPh5y98Y//AKFT/L8mCWVmX5VqKOn6o7Q6&#10;Z9373y0Dh8XKVLn99ZxSf7O6oafYp51jt3fdeq6TbF2tWPN7x1yiPf5aryO3+zQ7rUTuv96ti4xH&#10;eZTPMqLzv9qopX+X71PU35Cx5lM8yq+/b/Fspm/5fvNQaxpk3mUb/mqp5lFbF8pZ3io/O/u1VeSj&#10;zv8AaquYuNMtpM3+zTPO+aq/nfLRv+WrDlLDTVYsfvbv4VrP8yrHneTa/LW0RyiW5tS3TJ/Am77l&#10;VprXevnq1ZeT5qs38NbVm+xUVl3pXlVKfNI2/hR5TMmh+Ws+5tt9dHc239350rMkt9tY1IcxdKrK&#10;Byl/pv8AFtrCm01v7tegPZ7/AOCqv2KPz4o2/wBa1eDWy+M5H0FDMpROETw21421t1bGj/DGD/Wr&#10;bRp/01Za9CsPDbbfN+X/AGUetZ4WhZ1n2/L/ABo3yV00Mkw0f4pz1s/xMo8lKRxlh8M127tsezb9&#10;x22bqf8A2Dp/keV9mVIm+8lXde1i2jXai/aXrkptYvH37f3P+xtrWpRwuHlywgFOpjMVHmnMt6v8&#10;M/C2oW7sDDFcN/Aiba80174T6hpV19p0iX7em7YyN8rrXe/8JFqEez91HN/vLTV8YSQt+90/fXz+&#10;LweAxUfejyyPpMHjsywsvdlzRPNLhJbZUiZdjp97/bqppXiCW81aVYmVLe3X5pt38Vdt4+1uLxDo&#10;t0ltoyw6ky7I5oW2vXjkPh68tl8qWxn+X+4tfmWLy94Wv7kuaJ+k4DFLFQ56vuyO41Lc6vLFumdv&#10;465/deQ/LJudP9751rds9tt4VRfmSXzf4/leuav4Wdfus9csoyPZjIZePPc/NArXKL97Y3zr/wAA&#10;rV03VZXW3/te2aZ7f/j1u0++v+w9c0k0sP8Aql2S7t6zf3auvqUtzay+a2y7T+NPuN/9lWJsfTGi&#10;XkGpfDHULNl33FvPFcI/+z/HWPbQ/b/h9Krff02+ZNjN/DKm+tD4FX66lpep6e21/t+mMiu6/wAS&#10;pvrP8Nwq8XiOzZm3/ZVuET/aR665HNEid/7S+Hdp/G9rK0VeNeFbxtB8fPebf+POXf8AIv8ADXre&#10;gu32PVbH/trXnn9mt/wk2qqu397ars/77rCt8JtT96R3HiSza21JJ4p/9Cul822f+Blqxo95c3ks&#10;UUu10/iqv4Jv11vQdTs75fks13qn92WrGibftiNt8l/79eN9o9b7B1CPB5r7tybqHeJ2dVufu05L&#10;ZvN3ear1XRGRnVold/4q3OQfsZ2/1q/LRM8vyfdqpNtRt3lMlG+L5PmZKjU11LHzIvzRVF8u35la&#10;nu8vlfLOtMS5nSFG2xvRqGoz907feoTdu2ebR5zJ/wAsv++Go3xO3zRN/wB81kWTbJf7yvUvzN/C&#10;tRb4P4fkpz7fvLO1dBGo13+b5oqh/dK3zLsp6Qtud/N/77pnzIqRffoDUH2/8st3/fVTIi/89aHm&#10;/dJuiquk0EkW9omT/fWgyLFzuTYu7fvo/f8A91Xqv51s7fLL/wCPU7+L5WoA4X4hbZmuPl/0iLb9&#10;xv4a5y82o1uv/TJa2/Ek0kevSyyxedFL8mysfWP+Pzav8Kqlay2Mo/GUZtyK9clN/rHro7yZlt3Z&#10;q5yT/WPUnfTGU2iig2N3zm27ttY9hbPfyyuzL5rNs+da6vwfDbaref2febd91F5UUz/wtXM3FhLo&#10;mpXEUvyeU21kdq1PK+yUrl2sGlttrfa/9Vvf+FasWKW1zLbwK32aLcvmzP8A+h0eJL+LUryKWBV8&#10;1olRnT+Jqr221LpFV/3K/efbQHwxNu2sI/8ASPKZndWZF+b71Y+pPF5SbYmR922VK0LO8aGXyovn&#10;3N/GtGpXMVzF5Usq71/g+5Wv2Tm97mK9/N9p0m0ni+R/uMlYMzt91at3Pmw/uv4P7lPSZf7vz1kb&#10;ENtu+fdW3eP/AKBp8q/3WSszzv8AphWhv36HF8n+qlrvo/DKJx1pe9GRFbO3z7v4q6Pw3csku2uc&#10;S5dG3Ltq3YXm+V90ux9vy7FrbB1vq9WNQjE0frFL2Z6hZv8ALV2SRY4nlf7irurj4fFUFnDF5q/O&#10;y/3qtza3LMySreRpby/JsRt+2vvKubYeNI+BjlWIqVfhMy5vGfTYl/5ZefvWuoh1BbC+ib+9G1c1&#10;r2kwW/m3flK9vB+6T7O3yb9m/fR4qvJ00nT7xHaF2+RtlfOYTEyjRqyPfxuGjKtSiN09P9Dl/wCu&#10;jVzetp9ml3V0Hh6bztOb/ZasvxLD+73V14iPNhuY58PL2eJ5ZHbeHdSZobK7X77Lur0/TZo7qzW9&#10;huVhlibdEn+1XjXgqfy9JiP3/Ll+WuwXxAzXjTxQLCjfeiSvpsDiP9mhI+XzLCKVc9s0fUl1KzS5&#10;i+Td95P7rf3KpfEJ1ewsrn+6uyvPdE8ZT6PNKyqs0UvzPF/8TU3iDxbNrzJHt8m1X7qV9FRxcZQ/&#10;vHyMstlSr88fhO8+B+qW+k+NGh1KNjaXkbJKu2sDxJbf2bqOpMr7NrbV/wBpfvVR0TxPK/iXSpG8&#10;tGi2xfLW78VrYQ6hHIv+rkj/AIKj3ZR5iZc0cTGMvtF/TPF2k2oXT9WsVOn3SrLHdIv3Gb7/AP49&#10;Uf8AwirWy3Gp207Jbr/qN9c7Y266hpNvD821Z9v/AAFl+erv/CRS2bPptu/9o2/3VlVvlqJU2bSS&#10;fMoHpHhm+iu9Fiubn5G+4z/7S1FqGvaVbH/WyXD/AN1VrhvtU9jYxWe5kddzs3+01Z8czv8AxV6X&#10;tz52WXR55SkdifHkELfLZf8AfT1R1Lx59sjSOWL90rfwfw1hf71VvsavXNUryOijhaEfsnTab4ys&#10;YYpV3SJvX+Ja5/VfE8zag7Wc7JB/dZah/s3+7V6w8KteS7VXe/8AcWolKrVOmMaFGXMQ23iKd1/e&#10;xM/+2lW31jc3yxs7f3NtdXo/w9ghVPtj7/8ApildR/Y9jDHMsH+h+Uvyqq/erpp06/KeVWx2E9py&#10;wieYiPU5l3R6ZIEb+8NtWoNB1i4Xd9iVP+21eiW3m+V+92u6L/BQ+1G+996teWUfelIw+vc3NGED&#10;z+60TUrZd0lt8n95WrNlZ0/1kTJ/vLXq73MX2fbPbLcw7dn+61ZSQwXEbr5DbGb7kq10+9zGEcba&#10;PNOJ5u9wv96mNNXZal4RtrhWa1H2eX/xyuG1C1uNNumhuFZGX/x6tOblPVw9SliPgJPO/wBqm+cv&#10;8TVn/aP9paPMbbuZqPaHf7E1ftMSf3nqL7S396s1ZKnR62jIXszQhfc1PvJl3bV+4tV4/wByu7/v&#10;mojJ827+7XTzGXJ7xL/drVtXrHd/uVbhm2Vj9oipHmidBYTLueKX+KmXlnsbdVCOTzGrShm3/um+&#10;euOUfe5jj5vsmfMjbWbbv2/w1Noulsi/arhczyf+O1P9jWa6ig/h+81agEW52W4aJ1+VYtvy7aIx&#10;5pc8iKlWUI8kRNn7r9793+KuS1V/Ok8uNdif7NdHf3m79wsn7r+6q1RSzX73366anvGdCXsveOXf&#10;T6hfT938NdS9tuqF7OuCVCMz0o4yRy76VUS6DLeS+XEu9q7CHR5Lltqr/vNWqthFbx+Wqr/v1zSw&#10;MZ/EdP8AakqXwnGx+C4If9ftd6lfR7ZPlWBU/wByulmhqpNbVX1OlGPuwMv7QrylzSmcLrGj/f3L&#10;vi/3K888SeGGRXltl+T+5XuFxD/DXOalo+zfLGvyf3K+TzLJ41fegfd5Tn0qXuTPnW8tdny/x0Wf&#10;lI0vmsqbl2b3/hr0jxb4GXUkeW22w3H/AKFXmj2c9m13BOrQusTbkevzLF4arh5e8fq2FxlLER5o&#10;ntfwxe88NxeHL62Xel5uRUf+8vyP/wABffXUaVbS2HxG+xyr5L3S3FqyP/tJ9yuJsLxtK1zRNMil&#10;byrCzili3t97dXd/EW58nxpb6r8uxpYrj5Kzj8JvI5e2f+zfEEqt/EjJsrCv7ZYdWlZot7sv8FdV&#10;4t8qz8Wpcr/qvP3/APAWrF8Qw/8AE0iaJfklbYn/AAKirHmiVGXLIhubldHtbTT4v3Mt/wD6RO/+&#10;zWhojs91Dubzv9ior+Hfr17Ou10XZbr/ALO1KlsH/wBKRtvk7U/g/iryD0I/CdDZoqb2nikTc1S7&#10;4Hb5Z/vf7VQ27tNF8rfP/FQm5F2sqvVmY/5vN2efvo3y7vmVai3wP96DY/8Au1D/AMvHy3LIm2oA&#10;sTfd+aKm7IPK+VmShvN2/wCt3/8AAaHuZ0X5lV6AGQ/Ov+v/AO+6t7G3bllV6h/3otlNTajPu3JS&#10;5TTmJXeXb8y76i/dIv72LZQ8yv8Adbf/AMCpzw/Lu3Ux6jUeJ0+9sp3+7LUSTb1+7vo3qjfMrUBq&#10;Sujbd27fSo7fJ8tQ/uNv3tlCQ/3ZaA1JX/1u7yKa7xf3dlMmRt235X20PNLCu5l+7/coMjitbSe5&#10;kb5v3StXOal/yFLj+NFati517/THtl/56/Nv/wDZa5+5m33Urf3matZbGVOPvGfqrr5T7q5yumv7&#10;n7MrttV/l2fPXOI/ltUnfTGeXSMjVJM/zPUXmUGxqojQ/v4mZNtM1XzNVs/7Qll+fdslpbl2S1fb&#10;91V37KqeGLmC/wBS+zXkX7qX7rv9xXrWUTyoyKltbNcq6/MiKv39tCWa2cW7zWfb/fq7/wAeF/LA&#10;q+dFE2xqivHWaX+5u/uNQBYsLyW5uIv3sb/N8yeVsqLVV/0p1Vv+AbaZDtTZ/H/ep+sOq3G5V3/L&#10;9+rMvtFFIX/iZqf9mX/LUxN3/fVTeT81QUSoiv8Ae+f/AH6vWyL9guF+X5WV6op8v8NW7ab/AI+F&#10;/vLXXRl7xzVo+6EO356r/aWs2laL/cp0Loi7m++1V5v4/wDarDqax92R2OkTXElj+5jjlH8O6sXW&#10;NIlW7e5uImidv4E+Ra2vCM22ziX/AGa6qHypv9aqvt/vrX6LHC0sVhY8x8JUxk8LXlynm7+Qml/L&#10;PI9w3z7P7tbGqalbal4Xt7T5vtCL8u5azNbhZHu/3X7r7U219taesWDWNrp7Mqpui2b0r5Kn7SlT&#10;q+yPp5ezq1KTqmh4G0pfsFwt9P8AZtvzqyLvqLxRY20Nn+7uvOl/ueVtpkOpbF/4DXO3+q3N/rHl&#10;xt8ir81PD42U4eykPFYCnCp7WJ3Xwxs1vtH1ONl+586VZf8Acybv4lqt8JZv9H1KP/arb8SWfk3H&#10;mr9yWvusF/ulM+Cxsv8AbakBL3VbS4m8yJPs8W37jVLr3jCyuFh+yRKJViVW2/3qxrd1aBN1WHto&#10;PIdvKX7tdHtqnL7py+xp83vl/Q7qTekzdVbdXsnxEhfVtAsLiJfm+VV2/wC1XkNrH9xa9h1BpLn4&#10;ZiaNts8Ef3v7u2vewUf3UonyuZy5a9KUf5jlrhGsNJtbSK5+eRm89l/h+X7lUfOW2Xeqqm3+5Tvl&#10;is9IiT7y23mtu/vSNVW/dXuvK/g/io5vd5jojH95ynbJcxaxpqMyr5u2sprbZ/FWJo9/5Kpt/h/v&#10;12umwxa3vl/gVdq1z05cosTT9r8JiR1YS2Z1Rtvyfc31bm0poW+b7n/oVdHoPh5rx0X+6u9n/wCe&#10;S13x5ZniVZex+IqaD4Ylv23N8kS/emeu1s9NgsLdFgXYn8X99qPs9n5vkXPmQ2kS74ti/wDodPh2&#10;W1u7Tzq8W3f8v8NdkeWl8R8ziJVcVHmh8JY2fLu/gX+5WfearbW/+tiWb/Y/u1UvNcluVfyv3Nv/&#10;AOhVzt+/mNt+aorYn3fdNcFl3vc9UsXPi3ZvigiVIqybzW55l+7Jv/ifdQlstP8AsG/7q/8AfdeP&#10;KU5n1kYUKX2Sp/wkmoQr8s/3fu71q3Z+P51l23Nt8n8TpUT6V/0yb/fqpeaP8u5V2Vl7WvCXuyNv&#10;Z4OrHllE7PSdctNXTEUi7v4k3fdpniDw/ba9p3/H5E8v3Ut/uOteaTWDQt5q7kdf40ardh4qazlT&#10;+0Lb7Sv9/wDjWvRhj5S92oeX/ZUaUpVcNI5zX47nQb6W3ul2Sxt/31WQ2rLJ827fXovjuytfE3ht&#10;72ydXubNdxT+PZ/drwu41pbdiN9c+JxSw8viPp8uo/W6Xw+8dimsfNt+b/vqtjSrrzm+Zm2L/tV5&#10;Xa+Kraa8SHzlRv8AbavQtJ1OCW2TymrTBY6GIl8Z0Y3Azw8fhOlmulmXav3V+7UP8O2s/wA6pBM3&#10;8NfRe0PA9nymkk2yXc1S+d8tUkm/vLT/APgX8O6r5jGUTVtpq2LH549zVzNs/wDFu/irprVv9BH+&#10;7RH3zzcRHlOg0ew/4lMt2ytvupdkX+6v3/8A2StWzhWGwluWi3v9xWesiG5c2tvbefHCkC/L5v3P&#10;mq1f67HJo1hbNufYzf7lEfd908qUeeXMY81sry7v71S/Z/lqV3V23fwNT625TCUpFP7NSJZtNKkS&#10;rvdqu1t6PDBZ6dcXLfPeytsiT+7/AH3rGQRmZn2NbNfIX+H71RPDWg6VD5dXynN7T3jKe1qo8Nbb&#10;w1SuUrmlE7KdYx5rbfWe9ts+9XQeT8tVLm2rGUT0qVfllynKaloizfNEvz1wvifwlBqsTxSr5Mu3&#10;Ys38deqzQ7KzL/TVvF/uS183mGV0sVE+zyvOamFkeT+HraWaW30y+ZYdYs12Wsz/AHLqL+5/vJXf&#10;eJP+JlptpuXZKsWxv79ZOq6Or/LPF937r1YtrxodJdVvJEvYm+4/zoy/8Cr8vxeBq4SZ+wYHMKWN&#10;gVfELtqWl2k6/PL5S/c/vVa1jyNNW31O83fLFvit3++0v+5/dqlba3qc2myyrqEkMquyN5KolV/s&#10;y3/hlL5mZ7tmaKWZ23u1eTLmkex7sTzJNbZpZZWnZJWZnb5v4q0LPxzc6VL8ztcxN/f/AIa5HWLV&#10;Yb+VXZk2tVLeyLuVt6Vx8ptzHtFh48sZrd5ZW2bV+be1adn4ks7mJZYrn5P9tq8HS5Z/vfPR5391&#10;pE/4FUcocx9Cw36+b8s6vuqx9s3/AHlrwz/hM9QSw8jdB8v3X27HWr1n48vkVWnlZ3+43y/JRyl8&#10;x7Kk0Dyp8rI/8VSv5X/PVv8AvqvP7Hx4r/N9ptt/+3Wn/wAJhbXMvlbd8q/P+5apKOw/e7fvb6IZ&#10;p3Xd5SvWLbeJNPm+Xd5L7fuPV+HUFaJPKnX/AL6oAm3rudpYGT/gNOea22/e2VEt4zs6/K+2orm5&#10;Z12tFQBaRF+RopaEeX5/uvtqulzbP/sf8Bp6JF/DL/49Qa6krvK6/NFS74v4l2VC+9P+WtM86RPv&#10;LvoMiZNu7/Wt/wB9Uy/3JYTN5/ybaZDMqfeWs3xJeRR6NL5X32+SgDl5kV9U89druv8A7Klc5/vb&#10;q2LB2eK7nb5HaJqyvlqpExMTWH/h/wBqsyr2sfeSs/8AiqTsiH33plP/AIqZQXIfc3n7rZuZ6rpu&#10;/vN/s1d+zf7VWIbdfK/e/frU8opQrczM6/f3VK8NtD/rZfn/ALqVLNMtnFtX+L71VbbdM3y/JWPM&#10;d8acY/4iXfbJ91Z0/wBuorlGuYklgZXRKuvbfxebvT+L/ZrKhv7a2uPlVnf7lHMV7P8AmHf3Ny/P&#10;VjzKr6k/k3Hy/wAVRfaW2VtE4ZR5JcpoJ9yi2f8A0rb/AHlqkl5Ii/NTEuWSVGq4y5ZGMvhLqP8A&#10;NQ77qrpcruo87YvyrRygdd4Vf91trsrXvXC+En3b/wDertbfd/er9KyyX+yxPz7NY/7TI4LVHbdc&#10;fN8n2ptqbq7jUrP+1NBSL+PylZa4fUv9bcL/ANPTV6HCv+ixfe+7XkZfGP72Mj0sfKUXh+U559L+&#10;weFf7QlXeits+9/FXMeHrQ/Z5btl+aRvlrsvEjsnw+iX+9K1VdKhisbe0TYu3avyvXg5RQ56s5SP&#10;ruIavsaVKnGJo/ClfK1DUV/vJurt9Ss1v7V4v++XrB0G2gs7qVoF8mXb81bv2pf4q/QqH+z0fZSP&#10;yfF/vq/tYnHW8bQ745P9Yv3qswvvt/8AgNaOtWLzN9rgX96q/Mn96sez1LT0V57yX90q/LCn35W/&#10;uVx1KvsZHZThKtE6myuI9Is0u51866l/49rd/wCL/br1TwHOdY8D31vct5sm5vMrxiykl1A/bbnb&#10;58vKp/BEv92vVfhHcbk1K2/2d9fV5bLnqHxmeU+ShL+aJzbee1691JB5MV4vlQK38Kr8i1i3Mzfa&#10;n+XZXc+NIVt9KsNq7HiZ1X/vquMcLMrzbflb73+zV1qfJ7peGrRrR9qR2z/c+auz8MXmxXVt3lbv&#10;vpXCQv8ANtre8PebNeRQLu+ZvmrOPvGtT3fePUI4WvJU+Xft+6ifxV3FtZ/2VYJYrt83d5t0/wDt&#10;f3P+AVieGNqXST7fnt/n/wCBfwVuojO3zbv9qvVw1Pkj7x8JmmL55ckSaFF+9KvyL97/AGa5zxBq&#10;Tal+4i+S0VvlRF2Vt+JJorO3SCKTfLL87fL92uc2fL/vfeq6nvnLho8pSRGdtu1kT/bqGa23tWhs&#10;3r935/uU9If4q45RPVp1eUz0tdlWPs/+zVtIalSFax5S5Vyl9j3t827/AIHTH01fvbF/75q2+5G+&#10;ValR13fdrH3Q974omJc6KrtWFf8AhtXb/Vf8Aru3T5f4dlVLmz+X5lq5RjOJdPEyhI8sm0qfTZXa&#10;CVkTbXhfjjwDe2lzPcwTSNZM27b/ABx19X3mmr/dWuX1jw/vV9y189mGA+sU+U+2yrOPq9TmPjp9&#10;FPrsrZ8P+J7vw/MiySNLB/e/u16F8RPhdJbb9T0r51X/AFtun/steUrcP/H89fn0o18sr+6fq9Kp&#10;hszoHt2leJ4L6OJty7WWugjuFkVGrwLTZLmG4/0Jtu770X8DV12keNnhuEt51aKX+JZa/Qct4hjV&#10;j+9Ph8wyKVOX7o9c87dT45PmrlNN8QR3H3ZfnrVS/r7OljKU4+4fH1MNOn7sjejf+7XUWrf6JD/u&#10;1xMN+rtXUafdK1smx1da9KjKMzxMXTlynXQQrNJErKr/AO9U2uwxxyqqrsRfuru+7UEayoyN5fnJ&#10;975Kj1i5i8yLZ9xlrvjynzHLPmI0enq9Z6TfNVtJqRcqZbj+aRVq/wCd81ZtpNu81v7vy1ahep5T&#10;jqRNNP31Hl1XR6twv8tRynLIr7F2/dqvND8taHl1XdKJRCMjJ2MjVXmh+atZ4arvDXNynpU6hiTQ&#10;1nzQ10b2tUZrPfXNKJ6tOuc1eWa3K7W/76/u1yuq6a0LbWX/AHXrury2aqU1ssy7ZV+Rv4K8HGYO&#10;OIPq8vzCWH+E85htvsbXC7v9bRo7tNpuoWnzfLL5uyuov9B2b9rK6VzWz+yrhp/mRJV2MlfnuOym&#10;ph/fifqWX51SxHuSkeP+NrPydUuP9r51rH03Uvsdvt27/wDY213HxC0dpri3lX5PvI1cYmgy/wAT&#10;Lsr4yUfePruYvWb22pK7NbKm1v4Kc+lWzt8rNDU1jpq2av8Ax7qseTUFme+iSv8A6pldKqPpV5D/&#10;AAt/wCt3ztlPR/m+ZqCzl381PvfJ/vrTEm+bdtbf/fRq7B5lf5du+q9/4ViubCW8tv3MsS75YX/i&#10;/wBygDNs/E9zZt8su/8A67Lvqwniq++0Oy+Rsb+H+7XPulM8uoA7uw8eSxttl89P9vdvrah+Iq+a&#10;i7vO/wB9a8q+ZP71H2iT+9RyhzHtEPjaD7R+/wBsL/3HatC38VaczeV5vz/xV4P9p/vRK9XdPvIo&#10;Zd3zQ7f9qjlL5j3lL+xm/wBVOv8A31U/8Pyz/wDs9eO/8JhO6puitpk/74epbPxU1y0u3dZoq71T&#10;d96o5ZBzHrcM0v8AdWs/xPc/6HbxtFseWWuR03xPLN9nig1NZpZV/wBS/wB9avalc3lzEn2mVUli&#10;f5aI/EHN7pUeH7NZ3e/7+35fm/26xHf5q07+/wDJ024WWL52b79c79pab7q1sRGXuiX9mrqsu6sd&#10;0+f71bb/ADxbWb5Kz5rD+JWqOU6Y1Ck6t/dqGr32Bv4WqGTTnDcNmjlL9oV/tkqfw03+0pd33vkp&#10;332+7T/sDbfm21ZwD7zdNapLE3+9VezuWTYy/wDAqsJctbfN99P7lCPYzNuVmhf+5WPwnpe7V94d&#10;f3Mu14oIlTcvzVmabZy3lx/ut8z1t/uN3zbvm/gSqupXksMXlW0S20X8X9+iISjHm5pFTUplmvH2&#10;/cX5Kr+ZRs3ruWmeXWxwVJc0uYf5lPoRKd5L0EETRt95WZKi+Z/vM1bENmsMXm3Uqwo33f8AaqWF&#10;NP8A+WVtPcvVhFTNDwTtRf8AgVdyuoQRfekWuLs4dQdf9G0+O2/3/np81hOi/wCmamtt/sI2yvoc&#10;PnH1eh7KJ4mIyWpiqvtZFjVbCL7Alysu+WWVpWT+6u+tNPGFsipAsse/bt+T5659Joprd4Fbztvy&#10;K/8AeWrFn5SfdgVP+A1xwxNSMZ+zl8Rv9Wp1asIVI/CdL4nXzvDOlQf3m/8AZ6u6VDbQ/wCtbfu/&#10;8drF8W3Mttpemsq73X59lY9hr2r3LJ+4j8r+L5q58sqRpe8etxFTlVmoR+E9Ke/VF+Xb8q7Pk/iq&#10;vHqSuu7za5221KXb8yrWhDqSp/ywWvppYmVX7R8J9Wpx93lLv9qs8vyyt8tYWsaJBNI9zYsyXG7d&#10;sf7jN/7LTNS1tvN2qqw/7lV4b+Xbu3V5tSvzS5ZHqUKHL8Jp6H4o8t0tNQX7Ncf3X/ir2z4Sxx5l&#10;vfN+ZpfI2f8AAN1eETIviG3S2niWb5tiP/Gle4+BdN/sTRdOZW+/P/H/ALK7a+t4exdWtX5fsxPi&#10;+KsPSo4bm+1I0PiE/kweV/cnb/x6uSgh87Rbja38XzV1XxO+S8iX+CT5q5rT5Nuk3if3q+4r/wAQ&#10;+HwP+7Rkc8ny/K1dR4MRn1T5X+XbXPvDv/hrqfBOm3KyzyNBJs2/f21w0ox9rynoYuX7iUj1/RHX&#10;7BF5m5IrqX5nT76rW7a232C83Wc63lorfLL/AHv++qoaamyxtYm2/wCqXdV2GGKGGWVV2Oy/3K9u&#10;VM/N/be/I5e/1j+0NSuJduz5vuUedvbcrbP9is+SFfN3f3mqVH+aolE7Iy5fhNOH+PbUqJ/D/eqp&#10;bv8AcrQtk3/ermlEvmCGGpvJ/wBmpdnyutOhtti+azfe+7WMoke1IHtm/u1U8lo/4q0/JZ//AGam&#10;PbeX827/AMerGUTpp1eUqfvdvzJ8lEaLt/8AsqsfY/4tlP8AJ/ylES5SiZ81szrs3M9Y95YbPu/I&#10;9dQ8P937lVJrbf8Aw1Eol0qvJI8/1XRFmi3L9/8A8crwj4kfC5nll1DTYtkq/wCtt1/i/wB2vp+8&#10;s/v1yuvaOr7/AJa8THZfHFR5ZH22V5tUwsuaJ8g6DMyapF8v3qveLViub9ImX7q/KyV33jD4azpr&#10;H23Sot7y/et0/vf3krkda8N6hDcebeWdzD/vrX53WoVMJGVOR+s4bE0sXUjXiYVhrl7pbbW3Xduv&#10;3f7y12eh+M1u/wB35vzf3X+/XMpCsP8Ayz3/AO/TvJtrhlaSDft/ufJXRhMwr4f7ROLwVDEfZPTr&#10;PW1/vV2fhXVPOVot/wDFXg9neXaSfup12/wxXH/xVdX4d8TS6dfwtdxNbI/ybm+5/wB9V9zluf05&#10;SjGZ8TmGR1PZy5D6I05mkhiminki3L821qNUhY2cTeaz7f71Y/hPUlukaNWXbJ+9X/2at2bf9l27&#10;f3Uvy1+lUpxnDnPyerCVKryGJ9p+arcN5WJeb7Ofa3yf+zVUTVtjVMqh2/Vuf4TrbS8/cfe+81a1&#10;tc764S11RdyLuroLG83bGq4y5zhxOG5DqEeraPWVbzbquo9anz1SJppMtI8O5d1VlarNtc1MomES&#10;J4ai8mtN0V/mqs6bF+asTeJnvDUDQqv3q6LTdBudY3+Qypt+dv77f7lMudBe2Z2X98m3f51Yc8Ob&#10;kOzlq8vOclNYM+/+BKpPpSw10Vwn36zZkrSUYmtPEyOZ1KHf92uH8Q2e9Xr0a8hrlNYtt+/5a8bH&#10;UueB9PluI5JHkXiGbfFFFKvzrXPvZr/D8ldb4w013tZVX7/8Nef2d5LNdbWlbYtfh+ZYb6vX5T+g&#10;8txP1rDRkXfJZG+Vmp/2af723/x6raOjrt3VL/DXmcp6EqhiTQsiuzN/3xV7TdN8nRrjVbndsi+6&#10;m371Mm+9/sNVTTfE9y63eizzt9kZm2w/71YyLiUk8VRXKvFOrIm7erw/w1YuXvNSl8+LUFmdv7/y&#10;PT302281Ip4F2fwulS/8Iqrtu0+82fJ/qbj7lRynTGRjzXN9Zt+/X/vtai/tVf8AlrFG9SpqtzZy&#10;vE0v3W2Mj/OlPd9PvP8AX23kv/et6BDEmsZvvRSJ/uVbh8Nxal/x56hA7/3HbY9UYdKW8uHisW87&#10;arO3+yqVFpVn/aVw6tPHDt/57NQPmiWLzwxfWDfvbZv9+s97ZkbYy10sdnqulIzWN5vVf4El/wDZ&#10;Krw6214rteW0D/N8z/cerDlic+8LUJ5qfdZq25ksZpVWCXyXb/viqk2mzw/w70/vpQRylJJpV/u1&#10;p23iSeH7y7/+BVmP9+mfeoIOjfxOt1Ftn3bGp6albTfKrVy7pQm5KAOqf+8rVE7/AOzWOmpbV+ZW&#10;p/8Aaq7P4qCzSpu//arPW/XdUv2hT/FQBj/b2dvlirWsJt1nub+9VGHSlRtzS1bSFU/ioIKl43+i&#10;/L97dVL5t3+tatjyV/uUfZl3fdWgsdo7rcr8331rQubOKaJ6pW3+jSpKv8NdHrFmqWsV5ArJaS/+&#10;hVkd8fficUkLW1x5TVaubDydjfwNUupQ/aYkli/1q1e0e5gv7Xyp137a1OP2cufkKmm6VPfyosUW&#10;+th9K0zSm2319H5v9yH56pa9rbW0X2HT18nd97ZWJZ2f+kIzMzvWPvSOz93h/d5eaR0F54k0q3b9&#10;1YyXLr/z2bZVT/hLrx/+POzgtk/2F31m2217x2ZfvNsrqIba2Rfu1tGJjUxEpGDNcarf/wCtnk/7&#10;6pbawitm8283OldKltFVHWLdpok8ra+3+Cunl5TglPm+IzbaaC2unb/llu2f8BraRNku2ua/9lrd&#10;0q586127f3sVZxlze6OHuzjM6bxJCrtpkWz/AJZb6qR2ez+FUq34huYL+/tGs2+RbVf++tnz1nwp&#10;czLu+5SwVTlfKennVHnftY/CWkhaT7q7/wDcq39jlRfmiZKxJk1rd+4ltk/23ps2la9efLLqcf8A&#10;wBa9f2lTm92J8n7Ohy+9I2praC5Xay/8Dqk9nLZr/fi/v0/SvDbI267uZLn/AGPuJXSpbReVt+XZ&#10;9zbW0acqvxHN7WFL4TM8DWE9/qyLEvyK3zP/AL1fQssMUMlhbRfcghauC+GPh6C2uLi8iX5Il81k&#10;/ut/BXbpJu1bDfw2/wD6E1fo+Q4T6pQ5pfFI/LOJMb9bxPLH4YkXxEh+0WFjN/e+WuLs4ZYd8DfP&#10;FL/H/drvvEsf2nwojfeaJv8A2auRs/8Aj8i3f3lr6epGM5HgYGpyYblMexmktXuFkVk2t81el+FL&#10;ydtCn89mfcv/AHzXJ+OvDd9qhil0iSGzut37zzP4lrF0+01jQbuJtTuZLiKT5d6tviWvkI4WvSzL&#10;2n2T6OvWoY/LY04/EfQdm+61t2/vRLWg8y/Y3VV/hb50rn/DF59s0fT9u15WXyl3N/FWheTNYXHk&#10;Tr5MqtsbZ/DX3kpRifkPsJKrKBysky7m/wB6o0m+asvV5pLO/li/utUlhdNNRLlkev7GUYm9bTVt&#10;Wb1zVvIv3l//AGa27aauaUTml7huw7XX/Y21L9xtzfw/dqrbP8u2tBPkWseU5uYYkO/+GrH2NXWh&#10;E+WrGz+9Ryke1lEqPZqjfw/8Apvk/wAFaHl0eXUcpcakpyMl4VT/AG6rvD/s1rOn+zsqF4a5TvjI&#10;wrm2rEv7P5a66a2+X7tZlzbL/wB9ferKUTtoVzzfWNH3q7qux1ryrxRpviG8uHgbUN+ns+9d8Xzr&#10;Xvt/Zsi7q4rXrCK5idlXZ/eSvBzDCRxEeWR99leZVcPK0Txf/hD4n/1s61atvBlikW7czpWs2mr9&#10;sl3bvN27KupbKlulfK08L73wn2dbFS5fiOc/sGzs2f8AcLsb7rvS3ENtLatbNAvkS/eWtLUvn2LW&#10;ZtZNlRKMYS5S4Oc48xc8E6lqmgxzrdrvtYG/cSu3+tr1zR9Qi1i1iubS6Zon/h3fdrxO88QQTQ3F&#10;pd7baWzX5Vf/AJaxf31/2qx9B8feIPCt088dkstk3zta7vmVa97L8/lg6/sK/wDDPGx+RPMIyq0F&#10;y1D6Iv7Nbiz2Tfd/hf8Au1w+q6PfWf7yNvtEX+zU3hP4zaTrkL2/7iGd/vQXvy7f92ushmtpPn3q&#10;i/71foEcRh8fHmpTPh/Y4rLZclWB5muoPDMFfcjV1ula5HI3ys2z+HdVrxJoum3Fq07XVt/tfvdr&#10;r/t15NJ4ns9B1pIIr9buCX7sqfwt/davNeO+oVbVJ+6exTwf9pUvdh7x79p9/vWt63uN1eXaD4hi&#10;m+VJd9drY3+9fvV9XSqwrQ54HwmOwMqMrHTQvUqPWbDc/LuqwkjTf7C1seDKmattc7G/4DWrpVh9&#10;puot0qo/8G/7lYkO1Pu1oQ3OyVG/jX7tc9SJEJRjM+nfgn4H0PXrPbLbLc3axbP30/z/AO+tcV8Y&#10;vB/9iz3Fo0Sp9lnba8P9z+Om/CXxVHYeIkvJ4lm/vbfkfb/cSvbfip4Zi16z0q8SKO5spVbc+3Y7&#10;bq/N61ergcx974ZH7NhsNQzDKuWlH3onw/qFtsbbWPcpXa+JNK+zTutcrcw1+hUpe1hzH5LVpSw9&#10;XlkYNylYF9b7lbctdRdR1jXiVFSJ6WGqHmviSw3q/wAteKa3bNpWsu3/ACyl+7X0brdnvV/lryLx&#10;5oLTWrsv34vnWvzTiHL+aPtYn6/wzmHLL2Ujl7B5XXdt+T+GtN9+3d/wCuZ0SZnuNzfc/wBuujeZ&#10;pFRV/hr8xP06USpc7PnrmteRdyTxNslX+5XS+T53ys2//cqrMkVsu1YN/wDv0G0Sjo/iFblUgvPk&#10;f+/XR75ba33RfP8A7SVxV9bedL5qqqPTtN1u80ptv30/uvUFx5SxN/pMrsy/xVXSzZ2/dM3/AACu&#10;gtr/AErVf9av2aWn39hfQr/oyx/Z/wC/FUF8pn6bptzbXHmysttFt2M7ttfbTNKfT7C6uIp1W5ib&#10;+OnvpTTf8fN5v/2ErMhSOa43Rfuf9mrIL32aV7CWWJf+AVoPbaR/Yb+fO0NxFF+4VF+838e+sS5+&#10;SX5bnyaJrad/3qys6fw76guUojP7Hufs/nxL50X99Kihv57b7rMlWLPVZ9Nl+VmStP7fp+qxf6dF&#10;5Mv/AD2h/wDZ6sgz/wC1YLn/AI+Yvn/vpQ9grrugbzk/2KdeeH5UXz4GW5i/vw1mpcy2cu5WZHWg&#10;B33f4ab5lbCPH4h3szbL3+//AHqzJoWRnR12Ov8AA9AEVFHzJRv/ANmgBmz/AG6NrCjctHmUAbD7&#10;dv3ar/KnzUP/AL1ROm6ggsfadlS+dvqp5NTbP71AFr5f4a67wY8WpM+g3k/kpcf6iZ/4Zf4K4fzt&#10;ny7atQuyMksTfOrb6iUTppy5ZFi/sJ9NvJbOddksTbNlVdHs9mpOy/cb+D/arstS+za3pdpqe5nu&#10;vuT7/wC9WK8MSXG5VX7tc3N7p6lGnzVIzMe4tvtNxcXP91tlV/uNup2m36vdXVnL/G3y028ha383&#10;/drpj8B5lX3qvMQ2aeZb7t38VbFtNvi3f3ax7aFUiTdWhpv/AC1WrMPsl7zv4t1OSb5dtVZvkb/V&#10;LTPtOxfu108xzSiV79GSXzVX5GqXSdyM8/8AAvyNU2/7Su1l+/Us3lWFm61zVJcp3Yej7VXl8JYf&#10;dZyp/catOwvFmXb9+sewf7TZurffi/8AQaopM0NxuVtn+5W0fclzHPOUqtP2Ujvkh3tt/vVKiLD9&#10;5tlYmj6wrsis3z/3623eW52LEse3+LfXsUqkZHz1SlKMi3D93dtqxYTfb9/kLRbQtt2+aqP/ALta&#10;qQxP/DsrvicEuUu6Dr0+mrLBAyo7fxJXSJeRyanZNqE8uy5tlLOn++1cim2zVPNX7zffRa7bR5tl&#10;5pDbldXs2T/x96+7wFX6xTjHm+E+BzGh7OUqnKdIwtJ/D+qW9mzPFFu8rfXI6Fp9zeTwNJC0Xzq3&#10;nN9yuv0qSKa4uol2/MtYVprUFvCoknWPyn2tur6GUoQlGcpHyNH2r9rCnHU3bnbteRv+A1latZm8&#10;sZYF/wBZt+X/AHqo6lr32yzlXT5VS4b7sr/cWvOprrUNSZ1n1C7mTd/z12p/47XlZjm1DD/B7x6+&#10;V5LXr+9OXLynrfwp8QxapZy2Mj7ZYn3L/fVv4q9HhRlj8qSRpom+9uWvlbTZdQ+HWtQ6xArPpzy7&#10;pk/u/wC1X01outWmuaba39pIssE67l2tXTleOWNp8k/iPH4hy2eX1vrFL3oSMTxho7YW5j+d1XbL&#10;XJR3HkyV6vMjzRPEyq+7+/XmvirS101nni/4993zb/vpXsS9w8rL6n1iPIzV028WZfvVu2z7Pm3V&#10;5ppupeTcff8Au132m3KzW+5W/ipxlzk4vDeyOltn/i/jrYhff/wGufs3+5WxbPRynz0pcsjb2bLX&#10;d/Gz7KERn2fLVeN97bm+erv8PzVBEvfGVLtf+7T0TdT/AO4q7aioXT90rvDVd4a1dm6qs0PzVwS9&#10;2R6sZc0TMkT761UmhrWmhb+7Vd/uvu2/76UgOcubbfvXb8jfwbq5fWNH+XdEv8dd3cw1k3kP+juv&#10;yujfwf3WqZUz0sNiZQkeH+J9K+zS+eq7P7yVhecu3+/XqviHSt6vuX79eO+J7C50S8+9/o8v3f8A&#10;Zr5jMKUsP+9ifpGV144qPsplS8uYvN+ZlTbWZ9vgT5vN31XmRppd333ahLOeb7sUj/8AAa+PqVJS&#10;kfbUqcYRG6rdWN+0UrQec8Xzqz1k3lzPM27aqPXTW3hW5uV3eUqJ/t1ah8Hwbv3rb6j6pVxHvm31&#10;6lh/dPM7jSY7tt0i4f8Av1YtvDup3C7UuLx4l+6nmN8ter/8IfbWy7fKV938dPhtooWfdF8irWUs&#10;PPD9TaOKhiDzhfh3Lc7HnupG3fL+9l3V0svhG2vvB1vpMvyFJW2uv9+tq/mVLiy2/wB6oYf3MG/d&#10;8jSs9Y05tylzm1TmUY2OD0XxJfeD9UTTdS3fL/q5/wC8te2+H/Ei3sSNu+9Xj/jZ7PUlSBmgeL77&#10;TJ87r/uVleBvGE+j3iabd7k/us9fU5BnssPV9hV+E+fzrJY4ul7elH3j6nsbz7Qu7+H+Gugtn+Wv&#10;PPDepedapXbWM25a/ZqU+eHOfhWOoeylym4j1ZjqlC9XI2zVSifNy906bwrrDabqUUqt92vsX4Xe&#10;IYPFvhWXSl+eWL/UO7V8QW7eW+6vZ/gt4zbR9WiRm+Rvu722IrV8hnmXfWKHPD4on6Dwrm31ev7G&#10;fwyM34r+FW0rVrv/AJ4qzJv/AIN1eP3kOxnWvrX4v6b/AMJBC1zEu+Ft07Oq7fm2fwr/AHa+Xdbs&#10;/s1w6/x1rkmI9rQtMx4mwXsMTzw+E5W6irJuYa3blPmrPmSvopRPmKE+U5LUrb5a4TxJpu9X+WvU&#10;LyGuU1uz3q3y14+Ow0Z0j7HLcZyTPnq501rC/lWKDf8ANvXf9ymeTP5vmyz7N38CV2HiqwaFvNVf&#10;u1yU3ztX4VmGG+q15RP3/L8T9aoRkPS5iSHbTJplf7rq9RTQ1UdNjV5p6ZdS2+V9y76r3OmweV93&#10;ezU1LllqwmpbP4vu/wB9agDBvNK+zK8q7tlFhrd5bfNbXLbF+8j10H2yKZ3Zv4qz/Ltobj5l/dL8&#10;7bP4qC+aUS9D4ws5vl1PT1f+/Lb1oQ6b4e1X97Y6hAkv/PG4/dVxmzYz/wC192hLZZm+Z9m2gOb+&#10;Y6288Mvbf8uPnI38aNuRqmsLaVG+by7ZP4ndt71yMN5eaa37q5kq3beIdTdk+67/AHPnoD3TQ17V&#10;dK+eKCz86X+9t2VhPZ/xRNs/2K0pvFs6N5U8Ee9f9mov+EqV/vWcX/fNAcpSttSubCXcrMj/AN9K&#10;0vtltrCbbmD97/z2t6rv4hg/59l/75qL/hIZX+WKJU/3FoAsQ6VFYXXm+euxaqXMy3Nw8u371VXe&#10;e8bc1S+XQAySm/7lSv8A7VRfL/foAKZ5dWIYWmbbuXfV3+zR3loAr/79L9/7q0mzdT0Sggi+bdVt&#10;PuUn3aKAJo6l+Xc9RR1Kj/foA0NEvFtpXgl/1UtW9VhWwunVv7tYk393d8/8NayTLqVh83/Hwtc1&#10;SJ7WEqHM6lZ/cng/1q1L5y6lb7mb+CrE1tvV9v31rPRGtrjcq/I33k/u1cTnqx5ZE3yo21dz7ata&#10;a67pf79E0O/7v8S1FCjWzbvv1scRoXL/AN7+Gotu9ty/OlM87evzNT7P99LtX7jfeo5uQnl5/cLV&#10;nbbPmb/gNUrr/TLz/plFV2/uWht9q/61/kWm20KwxIu3/wCyrGPvS5j1a0fq9KNCI63T7NdRf3GX&#10;Y1VdYtvJl+X5N33auzfPbuyxfOvz/JTNS+aJP76/wV0xl7p49enyyjymfbTNDslX76/+PV02j638&#10;yLL9/wDhrl/4qdDVxlKJEoxn8R6MmtqjbV/fOq72rQ0rXmuf+WCvXD2dzsl/if5Wq7ZvLG3lRSsk&#10;sXzsm6uyOJkcf1aB7BpsNrc2abmVJWX7iNVLUrlra1RYGZJYpfK+9/wOuR0TW/J3rt/1TbN/8bVp&#10;3l+t/qUtmvzvLF5sX+8telQxUvh+0ePiMHHm5vsnW/Dq/n/t797P53mq3yVS16zitvEGoKytvaXc&#10;tZng+5a11yybcv8Ara6Dx+n2bxH5n/PWD/0Gvq41Z1cr977Mj5GpShh86937UTn32p91VR6NKuVt&#10;ligiiV/vbmeqvnfx0ywffKn737rV83GXvn1UqXuHRzak0y+Qyq8TLsZNtYfhbxVffCnUvORZbvw7&#10;O3761/itv9pas+d/HUUzrN8rfc/uV6kK0qMvawl7x5ksLQxFOVCrD3ZH0N4f8Zabq2nxajaMt3YS&#10;x/K0Tf5+eob21trt3k+WZZV+ZHWvlyzm1fwPfNf+GbvyvN/19hL/AKqSu70X9pWx2rbeJdPm0u9/&#10;idF3JX09HO8NiPcxXuyPgcRwxjMFLnwHvR/8mOg8W+Hn8Pv9us132TN83/TD/wCxq94X1pWUQP8A&#10;xNuq3b/ELwv4is/Kh1izlSX5PJkkX5q41VttF16WygvVmib97bOjbvl/jX/gNejQxlKNX3J+6c9X&#10;A1qtDlqw96J7DYTfN/6DW7bPXG6DfLcL97e6109nNX0J+cYmlyTOghetC327qx7Z604XqZHmcxoJ&#10;8/zfc/2Km2b/AOJv++aYn+qfbUqbdqf36g2iSpD9ymvH/DUqJ83y/IlW0t12o333/u1x1InpYaXN&#10;IxHh2VVmh2N8u2t14f8ALr8lUbmFtz/d+9/DWMTpqR5YmFMm9ayryH+KugmSsy5Sr5TGMuU5LUrZ&#10;XTcqfw/MleaeLdEW5+WVd6M2/wD4FXsdzbK9cZ4h03fEy1xV6XtYcsj6jLcX7KcZHlSeHorOX5lX&#10;7330WrsNtEn3Vp9y7Wsvkbd+37tVJrloW2fKj1+bTp/V6vLM/YoS+sUueA+5m/eIq/wq1Qwur3Cf&#10;x1z9z4ns/tD7Z/O/g+T+Gse58bX1m3+g2cfy/wAdxXd9dp0qRw/UKtWqeh3jvt+78n99q5rVfEOn&#10;2csqy3iu+37sXzV5zreparrCu2oX0mxvn8lPkT/vijw9H8rrEmz5fmr5Wvi/bSPr8Pl/sY+8Xb/x&#10;hLf37rBbbHX5F85qm8TvP/wiun+e2/dLv2I1Yk3/ACHovl2I1a3iTdN4c0yL7m1mrjp1PdkelUh8&#10;JmWdt/o6fKuxV3rWP4gh3szL/rYm+V66u2tovKt/N/ii2VzOsOv2yXb/AHq51KzudHJzqx6v8NfE&#10;39o6fA3V/wCKvYtJu/MVK+Vfh7qjaPrT2zf6qT5lr6K8O6h5kafNX75w9mH1rCRR+D8UZb9XrycT&#10;v7abetacL1gWM33a14X+WvsYn5VXgakbda3/AA7qX2O6iZvub65eOSrttc+W1KrHnhynPh5+xqqR&#10;9UaPrc/iTw1KrXkaJLFsaLb8/wD33/7LXiXxF0RrO/8Au/J93ft+98ldL8LteZ2+zebs835N/wDH&#10;W18UdH+2N5sX+k3EVqqNs+fbt/vvXwtH/YcXyfzH6vW5c1y/2n2onzreQ7GrMmSug1WHY1YsyV9f&#10;E/Npe5LlMm5T5a5/UoflrqJkrHv4aKkeaJ6OGqckjy/xPpXnRPXkWqvLYXTxMvyfw177rFtvV68g&#10;8eaP/wAtYl+da/LuIcDzR9rE/ZuGcw5Zeykcp9s3/eWnI6vVVIZaupDsr80P0si+WmbVqxtWmOlB&#10;ZFsVKqR7X/hrYhS2+z+bL87btmzdTZrOC23+Ru8rbQBzUz72epbP50dmVfl/2asWEKoztKuxv4d9&#10;OuUaZnlVV+b+5UFk2m6ksNu8TW0cyfwv/dom1JZl2xQKm2s/yZbaL96uzdTk+67VZBoTQxXjOzbU&#10;/wCA1XfTV27tqvT13f8AAKlSZlqAM/7GqffiWnoi/wAKrWmiLMv3l/3K0NHtoLO6hlZVd/vqj0AY&#10;iW083+qi31pv4Mvvsvnrtd/7iV6Fptzp+sN5FtB5Mq/Ps21Nc21yi/6r/wAdqC+U8ZmtpYW/exMn&#10;++tReXXpd5Czr93e/wDElY82lW0zfNbbP9uFtlWBxPltu3LVj7ZJ3Wti88PRfeglb/ces99Eut3E&#10;S/8AfVAESOu6pf4EpqQ06ggKf5yo1M/2Kf5O/wDhoAlR6fs+/tqvsb+GpfJbb8zfeqwHp9+n20z2&#10;dxub7jUzZ839yn7N8W3/AMfrGUTsoSNC/sGs2ilZ96Sru+SsSbbDL8y703V0GlTfb7JrFvvr92s+&#10;8s/voy1zRkerKnzxJdKmghd4pWXZL916lvLBbbZ5W10asVEbd5X+1WqiS3nyt99a6YyPNqUjKuU8&#10;m4df++a2La2+x2vmt99vvVFDZ77yJZfn+arXiqZraz/25WrGp8XKd+ApR5ZV5fZMeG/W5v3lb7i/&#10;ItbCJv8Al/2a5JH+zPtrbhv2/dfN8jLW0TzZVJTlKRqxp/dqvs3wOrffWtC2midU3ffeq9yn+n7f&#10;l2SrXZy+6ebKUuYzLyz8v5v4G+daiTbv2t/FXS2cKzWHkSKr7fkrIv8AS2s2+7vi/v0Sp8oRqcx1&#10;+lW0H2PzYFV6ryaV9punnXdDu/gdaxfD15c2dx+6Rnib73y10CX9z/FK2+rjyyMZc3MXbbTfs299&#10;33vvVE9t5OpRXltO2+3bfv3VUe8neL/7KrENzPDFcKv/AC8Lsb5a7IcvMc0uZxOj3xJdWt9F/wAe&#10;9w29VT76t/Gn/AHrrfiXD9ptdMuVZk+8nyV5lpVy0O+xud39n3DK6zP/AMsJf7/+7/er1jxPa/af&#10;BETS/I9uy7v9mvr8ul9Yw1eB8JnEfquLw1WX83Kebo/y7f4lohdobjdtp2yLd5qstS/Zk3bvmevl&#10;+aR9r7hejuVf+7UVzM3z/K2ymQ2zebu+VKu+Tv8AvN/3xXXzS5Tj5YxkYWyd/wC6n+2/8NE2g22p&#10;QbZdt4m7+796t1LCBPuxLVhEX7u2ub2cpfGbe2OLm+GOjzbt1vKjf3opdtUpfAreGVXUtLuZ3ntW&#10;3/Z5m+8v8VeibN1G1P7taRpxhLmiRKpKceU6PwD4mXUba1u4/kikX/x+vVbObdsavm7w3K3hbxS9&#10;lu/0K+bzbb+4sv8AEte8+HdV+32qf3/4q/W8mx31uhb7UT8L4my36rX54/Cdnbv9ytW2f+Kuftn/&#10;ANqtizdvu/3q9yR+bSibsL/Ntq8n3fu1jwyb61YX/wDQaxkbRkXbZPM/u/K3/fVXoUV2fzdyf3dl&#10;V7Pcrvtb+GtXTra2uLq3W5naGJG+Zol3PXLV0ielhY88ivMj7dv8FZlyldhc6a219u13Vvmdvkrn&#10;9Vs2RUbbXJS949XE0+SJy91H99az7mH5q2LlKz7lPlrv5T572hz9ylc/qVr/AH6666TfWJfw/K9c&#10;0onpYavyyPGvHNnPZwy3Nsq+aq/Kj14Jrmt32q3G68lab+6ifIi19W+JLBbm3bcq18y+NtHbTdWd&#10;VX90zb6/O+I8NKMo14n7pwnjoVaXsJmf80Nv5vzJ8vyolV7y8Z7V227H3fwVpPHssPmX+GsXf/or&#10;/N/t18dW92PKfcUOWrPmHecrqjVsaWiW1rcSr8ny/NWLYbdz/L/D/HWrDMvlS7vvtLsryj2jE+Z9&#10;URvm+9/HW3qUktzptov8Cy/LWfsZ7p5Yv++6t3XlfYLRW/u722VdGMuUxrSjze6Q/adkvm7t8UX8&#10;FZuxZpZZf4Gbeu+nTIqM7fwVS/3KvlL5ivqP+jTQ3MG7zYH3V7n4D15by1ibdyy7q8RmXeu1/nrv&#10;PhXI626RltnluyfNX23C+JlRxPsv5j43ibDQrYbn/lPofTbn5UroLeb5a4rR3l2p8tdLZzV+3xlz&#10;H89YujyyN1HqytZ8L1djqzwZROo8Maw1ndRNXtFj4hs9V0H9/K0zrt226f8AoFfPNs+xvl3V6B4b&#10;mvPse6CJvu/3f4f9+vn8xw0Ze+fYZLjZUv3Rzvi3Tfs11L/vt8v+zXH3Sba9Q8YJbOybvLT7Qqv9&#10;7f8A8D315peOu5/m/wB167sJLmgebmVPlr80TKmjrMuUrTubmJP4t/8AuVj3ly38K/8AfddhlRjI&#10;xL+3315V8RrmCzt3gi2u8teoalM033m/4AteIePZvO1SdVXf+8r47P5eyw0pH6Xw3T5sTE5b5d1O&#10;d6ekLSfw7KsJZ1+In7cUk3baPszv91WerV5NFbRfMy+b/ClW7O53xIrfI9RylnP22pS6PqUqNGs0&#10;TfeR1rq4fEOn39vtaLydy/3ao6lokWpLu8396lc7NZ3Nj8rfOm779UQat/4ba5ZPsk6v83y76pf8&#10;IlqaN+9/vf3qhh1KWFXXd/49U39vXyLtWffQWOudKabZ/f8A7iUf8I3c/ZXaOKqv9qypL5q7fN/3&#10;aZN4k1DbtW52f7lSBdS2gSzuPtO6G4/hSs3zJUqvDNPfXG6Vmf8AvVd+zb/4qAIkmq1DqDW0qMrb&#10;HX/ZrPmtpEem/vU/hqAOis/EjW1x5/8AH/fhfZW8njlr+JIJ7zYm/fv2/PXAp/eo3LQB7BZ+JNPv&#10;/wB1Oyo6/dfb8jVM+iW1+nnxSr5X+xXjiTf7VXbbWJ4V2rK1HKXzHYXE2mQy/LLJM/8Af20hms5P&#10;mjvBt91rlvt6u33dn+5T2mik+bzWqyDE3NTvvUeZT/u/w1AD03VoIivFWZ/FWhDt+z7mbZQAeT/d&#10;Wn7Ni7m/4DUP2lt3y0b3/vVYB5Lbvnqwnyf3qaj72+7vqWolEunLlkM3fZpUni/4FW3ND9s01LyL&#10;/gVYnyzNs2/JVvR7lrC6e2lb901cconvUKnMVLmHf+9Wm20373d/31WleW2yV1+XY1YqbrO4fd9z&#10;+5REupE6rR3W8v4lVar/ABahih8VJY2zb4rdV/8AQKb4bf7NeI27/brP1q5W88TXE8rN92iPvVDe&#10;tGNLAc0Tn3tmmXcr/Ov8FSp8io2771PmRoZfNWmffXdXSfNRNPSpvuL82/d8tbV5++W3li++rbGS&#10;sfw9pVzqV1tgX+L79eseHvBlnolqk+psqf7D/franL3TmqR945/w34bvrzeyxNsl+f8A266u28N2&#10;cKu19LGiRPsbfWfqXxFis7iW20pdlvF/r7t/kRf/ALKsLRIdZ1i/l1OeVdjfOtvMv+qX/wCKrbmM&#10;Y0zoL/xP4VsG8r7ZH/31RDNpmvROtpF5zMrPFsrkXh0G8v5fPgW2u2bYzzRb0rsPDGm/ZdixRL5S&#10;7tvk/c21HtJF+xiY/wBgiZEZd1W4YZU/u0zY32+9/f7/AN78qbv9VT/mRf7lelGnE86VSXwkqJ8z&#10;7l+9/wB8V2eiXL3Pgi4tp285Pmi3v/45XHwuz/LL/wB912fgaFfsuoWLL8kq76+myb+NyR+0fJZ9&#10;7+HU5fZkcO9y0LbfKWnJcs7f3K0H0r7dcOsSsjxNsaH+P/8AZq3pXhVpriVWikTb/G7bK8bERlSn&#10;yHuYerGrS5ilDcru2s2yrUP96ujtvBMHmo7eX8y/wLVvTdBgha43Krosvy76UqkojjGMjlPOX+FW&#10;/wC+at21tPebNsH/AAN66h7OJ2ZV2pt+9THdbZYdvyfMyMlccq8jsp04mPDo8v2pdzL975k/vVqp&#10;4YtnbdLEz/7G+rEKfvfN/g3Vofadn3VqIylL4iKn905rxh4Si1Lw+8dsqw3dr/pED/7S1o/DvxJ9&#10;usYJ/wDnr95f7rfxVpfM6yt/BtrgdKmTQfFt7p8X/Hvcf6RF/sN/GlfVZFjPq+J5P5j5LP8ABfXc&#10;JL+6fQFs/wAtb1tJvb733Vrj9BvFvLWKVW+6tdLZvX618Z/PGJpexmdBbP8AMladr3rEtm/vVpwv&#10;8tbnlc3vG7bP8yLXQaPDFNdW/nr+6Zvm31y9s9dV4f2zahawSSeTE0q7pf7q15eK+GR9Dl8vfidh&#10;c6Pp9nGk87f6U0W5dkqpt/2GX/dritYe2kbbbSLNE0vy7P4f+A1d1S2VF2vK02oSxb98v3Pv/wAN&#10;V7PwreQxXE86tC8Uqqyuv3f9uvJw3LRjzTkfQ4yUqz9nSpnMXNt99V/3qx5k+auo1uzaxunXayPt&#10;+bfWJfwqjbtvyNXu0pc58fXpShLlMK5Ssm8hrbmSs+5T5aiUSKcuU4zVbavDfivom+JJ1T/VNvav&#10;oLUoa838eaV9ssJfl/hrx8yw31jDSifoGQY/6viYngt/u+wfuv4V+Z6xPsC/Z0/erv8Av/eroNn2&#10;a6eKdm+X5GT+9UWzT4Y/NaJU/wBt6/JatHm+I/caGJ9n8Bz6bU8397/wNKEmlX5lb7tS3+q6e7bY&#10;ot/+2lZU2q722wfJ/uV5Uoxj8J7dOUpx940IU3s8qyqm7+DdTGv4oYrdJfkTb/HWI829n3fJ/tvT&#10;/lvIbdW+favzVjzHTynQfKy7l2/8AqpNZ7/urWfCkqXCLbS7N38D/cq9DqS/avs0/wC5l3bPn/8A&#10;i62jUjIiVOURj2fy/KrV13w3T/Wq3/PWsbyd9dD4DT/SJf8ArrX0+QR/22J83nUv9kkexaOqrs2s&#10;y11Ft5m1drVzWj/drpbXvX7lSj7p/P2L+M07N23f3K0IXk/vVRhq2j10Hz9QsK8n/PSrcOq6hZxN&#10;FBqFzDFL8rIrVSElBk9qfLCZjGUoSvESb5/vSyP/AL7VVZF/u1K8lV5qRtHmkUrl6x7xq1ZmrGvW&#10;+/TkepQMW8f5a8S1799q0rf7TV7Hfv8Aunrxq+ffqD1+e8US/wBmP1TheP74reTvqu9hc38bytOt&#10;hpi/I13/AByt/cSr2xXXb8ybv7lZ72cqLFErb4ol+RP7tfjkj9giQw6PYpL5sUDfL/HM292q8if3&#10;Voh+78y7P9+pURX+ZaIxCUhnzI+7dvrN17a8USrW1s+XbWVqtn5i7lVqv2ZHtDl0tmuZ321efSvl&#10;/wBV89a9npq21um777Vb+zpWPKbHJf2bLu+7TksInX+4/wDt11D2y/3aPsy7fmXfQBhWemt9n81V&#10;+Rnp/k10CIqKiwbYdtQ3nkeU8su1HX+5RygYTpTNrVb/AIaqPuT+9UAV3haqu1qtPupv3v4aAK/l&#10;0fNUu1P7tMdKsB+5afuaq+1qPLoAd8tP8ymLH/ep/wAtQAVYh+eJ1/jqv/DT1fZLQBL92n7l/wBq&#10;mP8Afp6bUqwHJN8u2n/vUb5tybqr/wAXy1KibV+agCxCnzf36mvIV8pGX761X+58qo1WEm/hbbvr&#10;mqRPSw1SPwyNKzmW/sPK/wCWq1n3NurLTYZm0+8/2GrVuUWZEni+41cp71PlmUvDyNHKy1mXLb9U&#10;u13Vu6bDtllasKaHfeXbf7VOnL3gxdP/AGaMAeFXt081lRG/uVseFfCK63cbWlkS3Zti7FqXSvD6&#10;6w0KqrbFb+CvRvs3/CK7INMXzrpl2Mifw7q7D5iUeT3S7Z6bB4P02JYIFmvZfkX+5/wOvP8AxD4/&#10;W51CW2gibWH+5Ld7tiL/ALlZvi3xlaMl7pEXn3Nw/wAsl9by7E3f3P8AcrnNN220XlL/AMCq+Y5u&#10;U2k82/VGlVUS3/1VvCuyJa7DTbr/AImVpPHcyeVdL81vu+TdsrF8MWH9sLqcSsu+3i+0fO1W7bR2&#10;sLi0b/a+bZXTH4TmlzcxpJYNMt7ui85PPb5Nv3q0/DdzFDYPuiZPK3fJup1tN5O/arTIzbvvbKyr&#10;CGX7PLuiZHZ2eiXvcoU/c5i7o/h7UNSt3uYrb7M8rb2h/wDZ99dHpvgyd7x4typKqq7O7b66XQdS&#10;i1W3iaOLyfK/dMv92r1mipr1383+tiV9n93+CumMTyqtaRRs/B8SN+/nabb/AAouxKz9B01tH8QX&#10;f71niaXYqP8AwrXZ+dF/fX/vqsK+ki/tK4lVl+6r/JX0OXy9liacj57MIyq4apGf8pUfSVvPNiVv&#10;s1xbyt5UyffX/wCxq3olzK8sttOvk3sX3v7jf7aVKnyaldr/AHlV6im/4+En3fPF/wCg105hT5a8&#10;onHltTmoRNXZslRmbftqKHd5t3/vVX+07G/4FTPtOy4uP7nyvvr56UvePpIxJZn2NuXbWLNM1z9o&#10;+b+LZWhc38TrviRptv8Ac+5WDDM1tFtl/wBazb64Kx6WGidAj7LNP92m/bIkiTzW+fdWfbbrm3Tz&#10;dyf7G6mXNss0W1v4WojUCVOJqzaxHbReU3z+b8nyfPXMeOLOV9Lt9Qtv+Puwl+0fd+dl/jSt2zRY&#10;bfav/AqdcusyvFt3o3yV1UZy5+c4qsItch0PgDVUvLdGVvklXer16LZuu5Nv3K8E+G94+lXVxpjf&#10;fs5/l+b+H+CvcNNufMiSv23LcR9Yw0ah/O/EGC+q4mUTo7Z60oXrHs3+/wD+O1rQ/wCxXuRPgqkT&#10;VsJtkvzfc3V0GlOrsqytsRvkb/drl7Z/mrbsHbdF/f8AvVzV4nfhJckjsdN0HUltvMtvL1I3S+U0&#10;U3zMq769q+Jmg2DeCbLyZfsjWssSyfZ0+833N3+7XkPhXVWtVt2VW3wfN96vTdQ1Jte0HyL658lP&#10;9b5Kfxf79fn2ZQq+3py/lP2DJ3Q+qVI/zRPHPG0P+neaq/8ALLay/wB1l+WuNvEZ4kX/AL5rvfEl&#10;nLNavd/N80u/5/71cO/75XX+DbX2ODl+6PzrNI2r/wCI5+as25T5nrVufvbaz7pP4v71enynzcZe&#10;8c/fp5i7q4zXrbzIpV213d4ny1ymsQ7/APgVc04nuYGr79z5d+J15c6JrSbVjdWX5d0W964S/udQ&#10;1hnllb5P9uvY/jTpWyz+07f9U2+vH0ud9v8Ad+d6/Ec6pyw+LlE/qDIKlLEYGNT7RDZ6UszfvWZ/&#10;9h6e6K7Mm3ZEtFtfrbXTtL8/92q8d4rs/wA3+7XzX2j6r7JYeFdu6meX+6/26mmdXt08pt7vVaZ2&#10;hXb/ALNEhxJrP/j4t6l8mL+3EilXzkZvuf8AAKq2D/c2r89S72TWU/660ED0eew+aCXem7/j3m/u&#10;/wCxXa/De5+0yvLtaHdL/HXJXkP735fnl3fLXqXh3R1t/s6J/wAsIvmr6vhzmli4nzXEPLHCSPRt&#10;K+6ldFb/AHa5jS3/AHcVdLbPX77Sl7p/POLj7xqw1YR6qwvU8dXI8GZY8yjzKbTKDHlHu9VJnqV3&#10;qq70cxtGJXuXrEvn+V61bl6wr96Kkj2MNEwNcm2WMrf7LV4/fPzvX+/XqXiqbZo9x/u15JJu3Pu/&#10;4ClfmPFFT3eU/W+F6fvcxLDMv8VW02vWZv8A9mhH2fxV+Wn6caDwo/8At1Em6FvlqL7U38VPS5V/&#10;49n+/WupBOlz/wA9aN8T1Fv+Wotn92q5jPlLD7aPuJVf5kp2/wDh2/NWMjaI9IV+9Q//AI5UW/dU&#10;LvWZZXv0/dbom+eudmWf7Qis2+uid6q+SrN9ypkWUba2ubPY3mrNaM2z5vvrV512feqWGH5tzfIl&#10;PoAqbVf+GmPCtW/LpjpQBmunzUx0qxMmxvlqKgCpJTPlqw6VX8mggfv20zc1S+S9TIlQWV9rU/8A&#10;36NnzVLsd/mWgB+/5Upn8Xy/JT12+U/zK+2mVYD9n95vvU7/AGVqvRHQBoO+xk/vqtPRF3bv46qb&#10;9/zfc3VYhoLjLkLd1D50W3+OrGj3O+J4Jar2z1FN/od15q/cauCpE+koVPtG1C8Vm7/ees2z02S8&#10;1LyovuM3zPWkjreW+7+P+5XTaVbW2iWD3k/yUUafvcxeYYuMYcsfiNCHyvDGmxRRRb72X5IkSuE8&#10;ba9JpVv/AGfaXPnardfJdOn8K/3Eq94g8TT6Dpst8/8AyFb9dlnF/HFF/frkdB0fb+/uWZ7tv79d&#10;Mpcp89RozrSG2+irZ2f/AE1+81JZou54P733XrY3tCssH8EvyNWbeWfk7Gi+5QbVIWPQPAHhKC8s&#10;H1OW+nhl3NbtCi/JXVJYaen3Z5Ztv9yud+Ht/Lc+HLhPv+VP83/fFbq7UXb/ABtXsUox5T8uzbMK&#10;9HEyhCRdh/sz7O6tFc+arfL9zZVeP7Gn/LD/AMeqPd95WjaoX/4+PlWtoxhE8iWZ4mpL4ipN4qtt&#10;Ll2qt27S/dhtN9Fn42lubrbB4c1S8lX+Da+/bWxo9yulTusS73lXf8n+/WlYPK+uWjNuT59jbK5p&#10;c0T7jCVI1aUZGVZ63riXG5fA9zMu7/lt8ldD/wAJt4nubebSv+EKt7aCX70rSJ5qr/frqvn/AO+6&#10;ovM6atF/tRV6VGtUpW5ZHHiKccRFxlEqvN+9tZf+esWyn23+kyyrKv3l2VUmfZaxN/z73VPhdkv5&#10;f9qvdzWX76E/5onzmVR/cypfyyGWbsvm2crfvYm2K/8AeWrdtMrrK2351+Ss/Un8lknX+H5Jf92p&#10;bCZXll81/navlpfFzH1kfh5Q1K8/d7F/8cqpNNvZGZf4amuUVG+9VR/9Jl3M/wAn8NebU5uY9Wh8&#10;Jes3V1pJvN/5ZN8+6sWG8ubZZYmg+9916hTVdiuk8qo7f8tauISj73MdB81nF+8nX733P46pPrDP&#10;8sEDP/tv9ysJ9etn/cRRLNu3b3++9SwvLfLErN5L/wBzd92umMZfDEx5Y/FIa9/PpXi3T7yXakV0&#10;vlMqL/F/BXuXhu686zi+avmzxUipsnbd9ot/3qvu+7Xs3w61z7ZZ27bvvLvWv0jhfE+7KhM/K+M8&#10;D7sa8T1iwf8A2q2Lab7v+zXOWE3zferas3/8er9CifhtWJsw/erYs5mRrdt2/bWDDWnZ7/nb+7UV&#10;IjoHW6VcMkvysyV22m6oz26K0v8AD8rvXmlncqlxXQW1/wDutrOqfNXj4mhzn1+X4v2Rq+IZmvN+&#10;6vP9myV1X+LdXYXk38W7+L+OuavP+Prdu/i/u1tho8keU5sw/ey5zCvIV37v9qse5Tarr/tVtXnz&#10;/wDfVZV0n96uw+blH3jEvPuvXO6qny10tx96uf1H+OiR04b3ZHkXxO01dS0a7jb+Ja+ZH2wr5Xm7&#10;NtfXHie2861lWvmLxJ4ebSr+4l2s8TS/Lsr8u4qw3vRqxP6E4MxPNSlQkc482/5Yl+erEMPkxbpZ&#10;V+b/AJYovz1Y/s1kt3lZvJRWXckP36u/Zl/sl3iVYfKbYzp99q/OuY/UeUyn81I9ybYd3/fdRb5d&#10;qbvkrYmsPOt7WCCJndt33P8AfrPuUXb8275fkV6Chli/8X+1T0ffq8TN/eWobDbt/wBinwpK+qRb&#10;Vo+wSdbo9n9s1m33L8kTea3/AAGvWdBh2WfmfxytXCeFbPZavP8AxytsWvSrNNixRN/yyXZX6Xwn&#10;hPd9rI/N+LMT73sjWtbdW2srbH/vLWtbNJF/rF3/AO0tZ1n8lacbfLX6pTPxyvI07WTzvu1dWqln&#10;t8pFarOF3fe2V2cx4tTl5iSinrNJu/5YP/vxVY86KZZmW0todq/89X/8cqOYz9mZ7vVWU/LVi8uI&#10;FVFijk37fm31n3E0n8Mf/j1XzG8KZUuXrHvNzfdWtO58x/7qf3mrMv02xN8zPXNUkexQicb4qk+1&#10;wNaRNv8A7zVw2t2fk+U237y12eoL8r7a5/WLbzrN/wC/E1fmXEMeePMfrPD0owlynKbNtM2rVuaF&#10;v9yotmxq/PJRPv8AmIZKbt3r8tSv/eqvs/u1Ei4kW9oW+VqsJefL8y1XkoR/m+ZawNi0l5/tVNv3&#10;rWU/kP8A7D/7FM3yw/dbfQBpf8Cqvcu6fw1XS/Xd825H/wBupvOZ2oArfaHqaG8X+7T/AJX/AIar&#10;vD5f3WoAu71emVSSZlp6TK/8Xz0AWKhdKbv2fepm/wD2qACRF2/NVd9tPd/4arvuqSxlNb/ep3mU&#10;zbmgATdI3+xVjyfl+an+T81P/i21fKRzEPk7P4aJvu/Nuqzs/vbkpjp8277lHKHMVETZv3Ls3UeT&#10;sb5vnp7v+9+anTfeRv71QWNf/dWoXeh9z0Qwr/FQAJ9+rHnVF5Oz+GpUtm3f6r5KAJk3f3quon2m&#10;La38VVERU/irptE01dvmy/7/AM9RKPMdlOt7INH037D9nedvk/ietW5eK8tZdV1D9zolr91P+fpv&#10;7lV/OgvLrdeS+TpUTfv5qzdS15fG14ixRfY9HtfktbeolLk+EKdOWImc9cvPr1/Lqt599v8AVQ/3&#10;Vq8jr5W5f9b/ABJVp4f4NlUv9TLuX5K4+bnPpPYfV4+6WJvnXdUXmedZvFu+RfnWhZv3v3vkb+Om&#10;XMPzfK3yN9+rp/ynHi4/8vInYfCd/LsNVgb+GVH/APHK6PUJ8ui/crzfwr4hg0G61BrlmRJf7i1o&#10;XnxItppdsEV3N/2yr26dSMKZ+RZjldXEY2VWMTrVmbc67qZv2b2b7/8AfrH03W4nXc1tI6bf+e/z&#10;1QudVvr+8iitNKVIpV/dI11v+7T9tEx/sWtE7XRH3ajF83/LJtqf3fnroPt6pfxSxS/dZq4Twwmp&#10;2eoebeW0cMSr/BLvrdmvG/deUqo/m/NWcpe6fT4ShKlCMJHpFtN9qt7dom+RlqrqT7NUsm/2WSs/&#10;w9c77VIm/hp2tvFDLbszfdl2fersjLmiYypctQfcv539oKv91ZVqvv3s/wA2x3VXX/aqXzon1Tar&#10;feiZK5qbW1huoYJYG8mL5Gmr6TEy9rhKUj5vD0/Y4upS/wC3joN/y/N8/wDBVfT7mJLdPNbZ5TeU&#10;3/sn+f8AYrnL/W53X5Zdibv/AB2qVtefZrzz5VZ4mXyp4f7y/wDxX8VfPRj73KfQyj+75jd1XXov&#10;9VFL8/8Atr8lZ/8AarO29dqfL/B/DVK/tvs1467vO2/dm/vL/A9RI393/wBBo9jyS986Y1uaPumg&#10;91Pc/Mzb3rPezidf3vz1K8ywruaVUT++7VmTeJ7OFdsW6Z/9iiXswj7WRsW0K2v+qXZU3y/eb5E/&#10;v7q4y88Z3L7FXy7NP++6xJtYlvJdqtPfvurmliaUDpjhqs/iO7vNV0+GWX5lfd/Anz103wi17fE8&#10;HzJ9llZFR68utvDer3i7maOzT+59967DwBZy+GNclgnnaZLpVdXf+9Xq5BmkYZhGH8x5XEWVyq5b&#10;KXL8J9N6bNvXctdBbTVxWiXO+3ib+7XUWE3zV+6xP5YxVLkmdLC67a0LN/v1iW03y1oWz7NjUcp5&#10;8fdkbcM3zJWxbXm3/gNc7DMrxOrff/gdKu21yz/K3yf3nWolE7KdTlkbFzf7vlRd/wDH89Z9y/zb&#10;m3UPMu35WV/9uoby8X7BdytOvmttVVZfn2/7FcfwnfKXP8RmO+/ezN96qU1WXdnXd8tVJnrY4JRM&#10;m8Tez1zt+ldLcp8u7+9XP6kny0Fwj7xwmt/devGtch2apcL/AANXtGvJ81eNeNpvs+pIzKzxN/c/&#10;hr5LPYR9hzH6vwvPkrcpy+q+FUuV82zbyX++yfwNXL3P2nTftEDKyf3keu9hud6o0TK6U+5s7bVV&#10;8qeBX/20++tfmNTCRq+9A/XaONlS92qcO95cwxWkUW3zf4dlZN47PvX5di/eroNe0G502aK5i/fW&#10;kS/M9cl5zO0rN/crx6lKVL3ZHt06kKseaJd02T/R7j5Vf5dlWNHRpNZiVl/2FqLSpvs1hcMq/ffY&#10;1bHhJFTXIpdv3t22opR558hU5ci5z03RLZUuooPvpF/7LXUW33n/ANqsLQ4f9Hllb+L5Vro7Vd1f&#10;u+UUPq9CMT8MznESxFeUjXt/u1e8uqlslXof9ZFX1cfhPhanxGkj1N5lQ/xVMm3+5Vcsjzpco7zK&#10;PMqJ9n8NPR1RvmXfU8wvZkNy/wAzVVd6lmf/AGt7fxPVR3rb7JcYleas24TerrWhM1Z8z1hI9Ogc&#10;Zfp8z1j3K7/NX+8tdBqSfvH/ANmsR0/0pP8Ae2V8JnMf3Z+lZJL94c7Ntf5vv1Rf79a15Z7Gfb/e&#10;qo0P95a/Lpn6cZ7p/e+Sq8yK67qt3KNVfZ/3xWMi4lH7tHyzfe+SrH2aJGdlX71L9m+b/b/2Kx5T&#10;bmKjwrUPl1M8Mqb6rvuT71IA2f3lpyWyx/NFKyVF5lCOv9//AIBQBL508P3l3p/fSn79/wDFTN+9&#10;Pl+5UTv8tAB838S0On/AP+A1F9s2UPcr/v1JYUb/AO6tReclO3/LQQMkqv8ANT5Kb833aCxHej/g&#10;VN+aod/+zQBtp8+zdT4X2N8qr/v1X/i/4FTk+/XaeeXmTzvvfP8A7FV5poof4fkozVS57/71Z1C6&#10;aK7zf3V2VL8zx/N/DVJ/v1dT+CuY7Rv32+Zv++Kl3xJ8u3f/ALb1XuP+Ph6E+5QQWPtLfw7UpnzO&#10;u/5qan3lqxbf8fC/71BZpaJpvnN5svyJ/Clbdy7TbLaD+L7z/wB1aq2v/H0/+7VDU3ZdJ1MhiD6g&#10;0SD7ZV8Va2t8sWi2P/Hur/vaitt+lSpF/wAsv4ayvC//AB8PXeeFYY7jVbXzY1l/31B/nXHUPbwf&#10;u++TWGj3mvSpFY2zTStWhN8OorZf+Jvr2l6bu/gSXzXX/vmtbxxPJG1rGkjLH5X3VYgflXiWvTye&#10;c/7xv++jXNH4j1K1WTp3PSrrwx4eh/dReL7aZ/8AbgdEWq9/4SuYbd2trm21KL+/aNvf/vj71eSP&#10;W3o15PHqtoVmkU7l5DkV0cp5arSkuVlt38nzYpdyS7vmrSs4VW1+b+Ktr4lov2qI7Rll5OOtYtn/&#10;AMef/Aa7Le4eRf3ze0Ha9r/urUPhKGVPEe5m+TbLt30eG/8Aj3rNjY/an5px+Ezl8R6Q+oWcKy+f&#10;PHD/AL7VmXOvWe1Win3/ADb9+6uMZQ1uMjPy960dNiTcnyL+Vbt8xilY6JPHN5bRbbOKSb5t+/7l&#10;VLzXtc1vZ9snjhiVv9TCtV6fD91K2jFHLKTNvwxqTf25aMzM/wA2z52q7re5NUuNv3H+esTS/wDk&#10;L2/+8lbvib/kKRf7tfSUXzYOx83iFy46LX8pmu33NtDzRWcX72VU/wCBVi+Ip5I3TbIy/L/CxFV9&#10;PRWZMqD8/pXkTk4ntU4qUNTpbjUlm0NLmJWme1b7O3+633P/AGeuZvNenRf9atsn+z9+tpmP9j67&#10;z/y6xf8AodcF4bUXOtQ+cPN+b+Pn+dcmLrStFnTgqUeaUS99pl1Bk8iCe8dvuv8AwVoWfhXUNS2e&#10;fPHbRf3IfneukswPtyjHG7pV/Tfv/wDAK+dliJn0scPAzLD4e6VCu5lkuXX73nNV2GzgS4/dRLDt&#10;/uVvW33nqhMo8zpXBiKkpbnfTpxp7F/TbCJ13Sr/ABb6talbQW11ZXnlbIopdjbKtWyj91xUGsf8&#10;ga4/66V2ZbL2WLpSicWZR9thKsZHofhu8WaFNv8AcX79dlZzb6858Gn/AEf/AIDXeWNf1RS96nBn&#10;8a5lTUa84o6W2mrThm+X71YVv96tKGuqJ82/dNhJqsJN81Z8P8H+7ViGiRETS875f7lQb127Wbf/&#10;ALH96mfw1E/3Kx5Tq5nzDHf5fvfw1Ud9tTTfeqpN/wCy1iMqXLL92uf1J625vvVhaj/HVGkTj9c/&#10;jrxz4i22/wApt2z5vv17Brf3Xryf4gf8etfN51Hmw0j9J4bly4mmcJD5ttIm37/9ytazvopvvLsf&#10;+Ksz/l0pk1flsJcp+yTjzHQedvlRf733vlrF1vwHBfxyy2LrbXDfwfwNWppp3aamefmqzbf6566Z&#10;U41o+8c8asqMvdPOvsE+lWDx3USwv5uzZ/eq7oO621a0+b+Kut8cwxtooJRSVfg4HFcfpv8AyF4q&#10;8ehTUMXGKPXrVpTwcrntFmi/ZbdV/g3PvrWsEl3bW21laL/x5p/vNW/Z1+7YaN43Pw3Fy5WaCfLV&#10;63/1tVE/9mq9Z/8ALSvbgfM1S0j1KjtVerKfcq5I88Sj7tFNojECu/y1UmerElUpvvVMjpiirM/z&#10;VRd6u3XasySuaXxHp00Y9/8A8fEtYF58ku6ul1b/AI+P++K5m8/4+DXyWZfaPt8tl8JFMlZ9zbfL&#10;8qrWg/8ArP8AgdV3+61fleKio1T9OwsnKOphTQ1X2Kn3quzf62qX8NeaejErzbf4ar/+OVL/AMvN&#10;Mb/XJWnMMPtLfd31Xm+f+Gh/46WT/UCpAzntmqu8LJ95q1X+/UE38FQBURXjp+/5qljplBRXeGq/&#10;l1ofw1E/3KkCuiUbG3U+nQ/doLK+/wDvVN8v3qZVeP8A1z0ASyU35f7lWKhk+8aAP//ZUEsDBAoA&#10;AAAAAAAAIQBpwEHMbykBAG8pAQAUAAAAZHJzL21lZGlhL2ltYWdlMy5qcGf/2P/gABBKRklGAAEB&#10;AQCWAJYAAP/bAEMAAwICAwICAwMDAwQDAwQFCAUFBAQFCgcHBggMCgwMCwoLCw0OEhANDhEOCwsQ&#10;FhARExQVFRUMDxcYFhQYEhQVFP/bAEMBAwQEBQQFCQUFCRQNCw0UFBQUFBQUFBQUFBQUFBQUFBQU&#10;FBQUFBQUFBQUFBQUFBQUFBQUFBQUFBQUFBQUFBQUFP/AABEIAcUC3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k9Ifmqwn36rw/aXXdKsaf7&#10;FWESf5/upVnJqS/LVjy6ihWVF+by99Sp5qf880oMiZId9OS2+Wmo8v8A0zp3nSov/LOqILCItTJH&#10;8v8AvVX86f8A6Z1Y3you793TLLCJ81Wkh+WqUNzPt3L5f/A2qwlzcor7rZXT/YakQRa3bt/Zbt/d&#10;+erXkt8jVFeX8U2m3CtFJDuVvvxUyw1uzezt/wDSYt+1d2+nyj5jYtoV8qnveWdgv72dU21Xtry2&#10;mX/Xr/wCoptN0y/l2tK3+1sWr5SOY0PD2sRa80rWcUnlL8nnOvyNXQJCyf7dYPh6zs9BZ1tornym&#10;+7vV/vVsPqTJDuW2nf8A2NtX7IiUi9DC1XURvu7ax01Kd1+WBoU/vu1a1neTzL+8gX/vqr9mYyka&#10;ttD8tasMa/drmrnxDFYS7GWPf/Enm1YtvGds7IsSq7t/tVtGnE45VJHVQov2pK2IUXzfu1ythra/&#10;ekVUf7+zdXQabrEcyq3lf+PV0xpEcxa1iHfoeoL/ANMmrF2M/h/5f7v/ALIlaupa3F9gu1aBtjRN&#10;/FXJQ+LYLbwy7NE2zau75v8AYSiVMISPn/VU/wCKNl/2bqdP/H6838PJIni+0aBmR/Pi/i2V3Gqa&#10;x52h3tt5TIn2yV1Z683+0+Tfysu5NsSv/wACrxKp9DRP1U/4J0+G7S8+H/jA3UKzS/25BLu3Nu+W&#10;3TZXcfHrwUs37KPiyztJJLZodM1R/nlbZ8txv+f/AL4r8i/DfxU8S+DL77douuahpt2zK++0upYv&#10;nX/dfbXb3P7WnxKufCd74cvPF2qXOlX8UtvPb3EqSo6S/f8AvJuqIkyjL+UwPg559t8UvDUttL5M&#10;q30Tq7rvr9Wfipqfim5+B/izUpX013e+trjZ5TptRlh/26/Ijwf4k/4RXxbpWq+Q159gnWVofueb&#10;X27rn/BRPwd4k+E3iLwtJoOrWepX6wJbNtWVF2+V99v+AURDEe97p5F8KNv/AAiuurv+fz1/9Arz&#10;Lx4m/Volb7m779eh/Cub/in9d/67q/8A45Xn/jy52X6bnVNzfxrvq5Dp/Efe/wAE/Herzfsc6fbx&#10;eFbuaysrm1RL6GeLZLtvYvup96uA/wCCo2pSaxrngJrjS73SPLgulzfbPn+ZPu7GavTv2c/EujN+&#10;xNaWr6rZefFqEW6Lz0V0/wBNi2/LXM/8FVvJeT4dSGGO4LfbEXf9EqZCp8vMebf8E3fHGjeE/iZq&#10;za5fQ2CPpeyB5X+9+9r7m+FfxC8Nya58S5otdsf+Q0zLuuEXd/o8VfEf/BMfTYrr4065I1tHH5Gn&#10;fdT5l+9X3R8PfC+mvqHxQvZbC2uJbjXJ2LPCrN8sCLS5jWXNzH43a9frc+JtTuolVPtF/K+9P9+v&#10;1K/YB2w/s3W8/wDE3nszt/F871+VWpbYdeuPl2W/2qX9z/wOv0k/Yp+Hsv8AwoJtZXxFrdp/o07L&#10;aW91+5/j/gZKiMjSXNyxPI/2ybxrnxb4Eg3fIugWvyf7zvXceM5pU023Vf8Ankqf+OV5p+1Km/4o&#10;eD7bdK6LoumpsZvu7q9G+ItyttYPt/hWtqfwnFW+M+RPFTxJ481CWVtm6Bk+dk/uf7Vfcuk/DDw/&#10;D+wxJcT6Hp/9qTaTEv2t7VfNXdKv8eN38VfCXjlF/t7VbloGm+X5XTfX3p4k+KElt+yfpkM/hHWd&#10;NtWFhb/aHiSWJv3qf3W3/wDjtRE3rS5YxPfPAPwP8H2PhDQF/sZUlis4vmS4lX5tn+/X5NfE6G2T&#10;x54rW23fLqdx5Sbt/wAqyv8AxtX61aP8cfCFvoFuj39xZtFaI+240+4i/h/2kr8iNbv1vPEmoXm5&#10;YUuJ5bjZu+eVWffv+eiXMXT5fsnOO7Pa6hu/iif5P7tfrV8HPhn8QNF8F6Jn4mSyRDT4FW0uNHgd&#10;YvkX5d3y1+VtmkX2XVftK7JZdvkbNj/edK/b3w7bCz0y3jP3YreJP++Vop+7EVTllUifNP7POh/E&#10;u50fxVqFj4r0dUuvFuovJHfaS7+btk2M+5JV27tg+WvBP2/H11/iJ4Xs/Fc+m3Qi0x5YP7MV4vvT&#10;fxq7/wCxX2J+yenmfB21u8/8fmp6jc7v7267lr4w/wCCkmtO3xy022jkx9n0WNGTb/ed2olL3TSn&#10;E+WLmG2munWBvut8/wAvyJWn8Ory5tviN4Pa2sZ9VeLXbOVbG3bY87LLv2Ju/wBysqaGX7GiwKz3&#10;H8exfk216l+zPojX37QXwyguYtm7U3lb/gET1jD4joqe7TkfpX4R+OV5qllLNqHw78XaVtPJezSd&#10;f/HHrzTR/G2mX/huG8b7TDFrPjVbhd9s/wB1X83/ACtfTUzpp+jyyr9yOJmr5t8C23nL8ILYbv8A&#10;SNYv9Sb/AIDE/wD8XW0pe8ckYyjTPAv2ofEkHiT4za1c2knnQKkUSttdfupV34A2yppeqzt9+WdY&#10;l/74rl/jpqTav8XPFtyP4tRlRP8AgHyV6H8EIfs3gV5dv+tumetTCoV/idMum6Dez/3YHevkr5b/&#10;AEuK2Vld5ZVT7vz/ADPX078bLxofCuq7W2O0Wxf+BV82ab4VuvELaJbQNPCl5qK26zIv3f8AbR64&#10;an8Q7qPuUpSP1/8AhbpqaR8P9Bs1G3yrOJf/AB2vL/Dtq16uhGUM/wDa3i261IF/7ke/b/KtHRfh&#10;34u8K+D3lsfiJqGyC0Zlg1SziuFXav8AewrVyfhuy8aq/wANo9FudPu5v7Mur+WPU4mVYt2z+Jfm&#10;+bfXWcUeblj7p9L1+bv/AAUO1Y6p8d9F0uNP+PHRVz/svLKzf0r7dtta+J0Nvm88N6Dczf3LTUnX&#10;/wBCSvzr/aI1zU/F37QHje71eBdLey+z2X2fzfNVdqf3qn7J2Rl7x4r823zYPuK2yrHnfYLhPl2R&#10;bd/z/wC1USWbPFuiaRH3fxtTJrmVIpftM7O6xfK+3f8Adrgkeny6H3V/wTt8LRDwZqev7dz3uots&#10;f/ZXfX1F8ZtX/wCEe+E/i7UAOY9Mnx/vMhUfqa8H/YL8QeH4vgf4ftYtX0/7adzS2/2pfN3f7ler&#10;/tH3CXHw1/sxJF/4nGoWdgf9pXmTf/47Xp8vLyo+dpy92UjlP2efCv8AZura1PJHj+ztK03RYv8A&#10;gFujv/481fQMSLHGir0WvN/hBCJtH1rUS+/+0NYuHRv9lX2L/wCg16VSkdFHY+I/+Cmmtr/wj/gb&#10;QcbvtF/LdSLu/gVNv/s9fCaXMTy7Yvk+bZvevp//AIKMeIH1T44aVpEUmF0vSNzJ/tSvur5eh3I3&#10;2mVmRP8AYWsK0vhiehRJXtonunnVleLb/wB9VpaDctYW+p6mttHM8UTbUmZ/4vk+Ssf7YsnyxN95&#10;vuOtegaDbLeeA5bOC8bfe6ja2q2/lf3n3v8APXJH3pHVVlyw949r+HvgnxH4gHwf8K6Ze/2Erb9V&#10;luki814lT/Yf/er7TtvBfxFsAfK8fWt8vb7Zo6D/ANBevK/hJpCx/HmCyVf+QH4dgibav3Xb7/8A&#10;7JX1DXfGXLE8CjGM/ePLtYuPiToOg6heS3Xhm6W2tpZdzxzxbdqV84/sQzfEBfDev6zYaLpOpWOp&#10;ai9w1xe3jxSyt/s/I1fSX7Smuf8ACP8AwL8ZXYbY32B4lP8Av/L/AFrJ/ZN8Pjw38C/DMG3ZLJar&#10;M/8AvP8AN/7NW3N7pUo/vIxMX41eO/GOn/DXV4tT8KQ6dFdJ9n+2Ramkqru/2Nm6vimZK+xP2ytU&#10;8nw1oWm7m/0idpWX/cSvkF0q+b3TT7RnzVzPijd5SfNvrqLlP9rZXK686/avI81f77VzSNYnm/i2&#10;8ihvEiZtm1dn3q5xLOJ/3/lK6f71busW0F/f3DTsr7f4FrNR1+zuyxMlv/DXBU+I9KnzcpmWG681&#10;y3iRV82VvK+9X0bbWey3ii/ursrw/wCGOlLqvjKKWW22fZ1aX/YX+5X0B5ddlA48R8RXS2WFPlWv&#10;RvhvpP8AxK7i8b/lq2xa4F0r2Dw2i6b4VtF2/wAO+tpHHKXunm/xg1JdKs3bd91WevjLxn5t5bxW&#10;yys8t1PsVK+k/j9rEsy+REu/zW2MlfONzpt9rfjTTNPtpfJl3K8Tp/yyrjqfFyndH3aEpH63/sZ+&#10;Abbwb4VitoF/48oIrfd/tbPn/wDHq+neDXx18GP2dvijpvheG90/4v6lp32hVdbe4sIpUr0yHwL8&#10;eNPjXy/iToWosva70XZ/6BXbZSPMw/NGJ7ua/N/493a/Fz9ubS9FjdprLQ/Kidf4F2/O9fUeu6t8&#10;e/COiXt/IvgnWIbSF52+a4gbaqE1+evwB+MF9pvxi8R+NtV8Nap4ku7yVnf+zIt/lMz100o8qkxY&#10;mp+7P1u8J2a2ejxKq7N1bZr570P9rrRPsUJvvBXjbTQV/wCWuiOy/wDjtaY/bA8AY+Ya7Gf7raLc&#10;Z/8AQa55RlzF0pxp0oo/HpPu/Nt/4BVhNtV0tottWEtl3UzHmJUdd38NHyp/Evzfx09LZf8AK1YS&#10;zX+9/wCO1fKRKUSFPI3fw/LU2+DyvvLVj7Grr95qqabpq7XVpWm2t9+kQWIdrr8zLVhPIVf9ar/3&#10;qelh/tNVpLNXb5q05ZD5okUPkbvvL/s1Yttrs8W5fl+7sanfY4v7i09NNtnl2tEvzUcouaJNviSL&#10;+H/vus/RPK+yorbU2syf+P1qx2Ft/DGtUtHtoP8ATYvKX5Z6vlINK28r+KSOraTRbv8AXrVdLOBF&#10;/wBUtS/Y7bb80S1tGJjzGnC/7p/mqVEiesW50ezubfa3yf7cLbKZpry2d19hnlab5d8Uz/xVfvB7&#10;sjoI0i3fdq6jq+xv7tY6Xn+1Ql/Lu2/wV0xOeRpzWETy7tvz7dlRJpUELfKuxl/jqFLz5vvU97yr&#10;jymZsW3lO25vn3fJ96tuzuVtovKVdlcSmof3qsf2rsi+81XzEcp1Gpawv2eVW/u7K8yuL/ztL8rd&#10;8ny/JWnqWsM67d1cTDef6LLu/hrmrVDppUjj7+b/AEPUIP8ApuzLXn/2lra8lX7/APBvrrdSuf3t&#10;7u/vVyFs6vf3rM3+qX5a8SR70IkMyb23bdlN8nfF83yVaT5/laj5XXarfdrE6R9hYS3NxtglVH+5&#10;/t1LNZ3mj3nkXkSvu+7/AB/8Dqv5LP8AvflfZ/co3/vf4tn9x6YHt3wuvHttB1WJmZ3aVa5TxzM3&#10;moy7f4qt+A9Sl+x6gqqqPuX5Hqj4smbbE3y/7SbaqREfiOFSwX7R5qtIjytvbY1bE2sahNsWfVb6&#10;/iiXZEl3O8u3d/c3VmJ/wL5au7/Ol3QKuz5fnrHmL9nH4jvfhf8AHjxn8DfEH9qeDtQhs7uWD7PL&#10;9qtvPSVN+77te3+Cv+Ci3xO8OR6uLjSfD2q/2rcy3UztHLEyM67fl2fSvluba7bZ5VR1oh3O3yst&#10;LmkEqMZS5jT+0y3+sy7mZ90rOtfdn7Mf7Z3wu8D/AAXPg7W9ck03WobSWAxTWz7Glbf/ABV8Fu7P&#10;+6lX+L5nRt9EOjxTNtiltn2t/wAtvkdqcSKlPmj7p9cftIeKtI8W/Gbw/Po19Ff2sVjp1v5sP3EZ&#10;VTcld38UX/0O4/3a+T/AbqmuaPbf3bqJ2+X/AG691+MfiG5+xyxWcux9v93fXTH4TjqfHE8H1t5b&#10;rxNdrFLJ+9ZYlTd/tpX6mePNKW3+CHg3SlH3tQsE2/7vzf8AslfkRrGsavbXl63mr9oWX5XT+Gva&#10;tD/bg+KM1pothrk+k63YaTOl1Gs0H2d3ZF27HZf9+sY8vvG1aNT7MT9cfEjLp/gfVT91YdMlP/fM&#10;Rr8Orn/SZZf3DPLu3q+77q19heJP+CnVzrXhTWNEufAwhvr+zltY7ux1EOkbMhXdtZPevj95m3J5&#10;rb3dfn/v1FQ6acuYi0rRG1K/srNmV0lvLeJtjbH+aVEr9gNF+AOh+FNB1I2es+Jrb5Wf5NcuD5W1&#10;f4dzV+Tnhm80rSvEvh++vrnydPi1azeW4uPk2osqO7v/ALlfrxffGbwR4l+H2v6ho3izR9ShXTri&#10;XNvfRP8A8sm962p83Kc9bl9p7x5j+zD8KdWf4K+D9RsvHuvaWZ4pZ2tVaKWD55X2/IyV8f8A7bGm&#10;6rpXx+1VdQ1ltauFs7VVuGiWJkXZ9zYvy1+in7NqRr8BfASRMrKNIt/ut/sV+eP7cDz/APDQXiqV&#10;ZW8p2t4v++Yk+SolzcprTpx93lPAnhsXtU3Sz2zs3zbNjpXqH7MOt6r4Y+OHhW+sdBufElxZ2t5L&#10;/ZlvOkUrbk2b/m+WvLJofO+zxQfPLL/favqP9gnRP7S+PtxLLtf+y9Alf/d3yolRTl7xeI/hyPtD&#10;UvjFqB8D6lc6p8P/ABLom6zlJDwRTKnyfxbXrz/wJ4s0zT/Enw0+3G4s47DQby53TWzj5pX27q9x&#10;+MAK/DPXdrfO1t5X/fTKK5Hwbpqad8QvMfhNJ8IWtv8A7u52dv8A0Crl8Rz8suU+DPG2pLqvjDW7&#10;xW+S4vpZVf8A3nr3j4XWf2b4d6V8v3lZ/wDx96+fNeffq16396Vn/wDH6+m/DH+geCNHg/u2q10x&#10;OWp7p4p+0Y7Q+GfKXd+9nRPkrz/9n7TW1j4seBNMWVpolvGuGTd/sV2H7RXm31vplmv+ta63/J/s&#10;1zvwB03XL/44aV/wjl4um3dnas6vfWvm/L/u1xy/jnf/AMw0j9PfHDG38Aa4Y+X+wyRr/wACXbWb&#10;4Z09LXxbZRKuxbLQ4rf/AMe/+tWBrC+OJvB66frEGjzS3UsFu91YyOiKrOuflerjeJJ/Cvi7xDc3&#10;Ok6hf2+LWNH0yDzdvyfd2fero5feMo/DE9NFfjv8V9Vl1v4keNb77T+6vNaunZ92/cqv8lfqtr3x&#10;CtNJ8P3t7NZ6jbGK2lmVZrR/4Vr8jLx1mt3lkZUuLiVpWeZf7z76mXuxOiPvSMd5pZrh4otu/b86&#10;baz7yaCHS9Q8rdvaJomTd/erST9yzqsrb2+TelaFh4eXUv7Hs2aPff6nb26/9NV835687l987py5&#10;Ycx+hP7NP7Ofg6P4T+Gf7b8MaXf3y2aO0rWqb9zfxb/vVpfFD4N+GLHxZ4Ahsre7t4f7RlupbdL6&#10;XyvKit3Y/Kz/AC/w17h4Ps4tN0OztV2qsNvFH/46K8x+MVxZ3Hjy1tJLnyZrXQ7h1T/bnlSJP/Zq&#10;9SX8p4dP+HzSMX4b/AnWrPwVoP2b4h+JdK3I0slvDNE8S733bF3JXoyfD3xLbKv2b4hap8v/AD8W&#10;dvL/AOyV3GmWq2FhbW6/dijVaXUL5LGxnuZPuQxtI3/ARmlzSOiNOJ+Rvx+mvtU/aC8dS6vqra1L&#10;bz/YvtvlJEjeUmzZsSvNXkb97uVXl3bN+6ug1W8l1i/1jxHefPFqWo3F1vRv7zv/AN81kzaVY6l9&#10;nVZ/JTcr/vlrkqfEenR+Eih+e88ryl3sv92vWPhF4envPGHgq2dW+yXV5LcKj/c+XYm+vNHs4NK3&#10;ytL9pt1VNqW7fe/3/wC7XsHwc02X/hZNp+9+Sw0f7U2yXekW7e+z/viuePLzGeJly0ZH1p+z34z8&#10;P3/xR+I19c6tZW999v8AsqQzTor7URF/9kr6Xt762vF3QTRzD1R91fOf7H/w90SX4Nw6le6RaXl3&#10;rMz3s7XFurs+/wCb+L/er1i6+Cngy8w39hRWsn8LWkjwMv4owr0Y8p5VHm5PdPKP28NWaH4OW+jR&#10;bvO1jU4Lb5P7n8Ve5+BdOTSPCWl2ce3ZFAo+Wvjf9qH4X2snxW+Gvg7TNR1TytUeV5/tF+8/lJvT&#10;5l3n5fu19LwfB/UdKs7eDSPHviKzEEaoq3UsV0v/AI+lbacvKTzS9pzHg/7X2vPqHjq001ZFaKxt&#10;l+Rf7z14A/3fvfPXVfEfUbvVPGmsTXd82oz+e0LXWzZ5uz5N2xK5iaP+Kka/GZV46wrub/vivPtS&#10;tle/luWdn/u7/wCHdXoepOyROrbdm35flrzTWnaG3uG3bPKVn31znTA86m82/vLhlnjh3fdR/vtU&#10;U3m/YPIlibZ/cqxNZ2f9pfurn7T8u9H27Kh+Xc6/8DauCXxHqnpHwcs/3d3Pt+7tiWvTtrVy/wAM&#10;dLWw8L2/3t8/73/vqut8uvSpx908SpL3h+m2bXmpW9tt/wBbLs+SvWtb/wBGsNv8CrXFfD2w+2eI&#10;0ZvuRLvrrvHM32bTZW3UGMvfkfKnxXv57zxBtRWSKJfv1j/sz+G18VfG7dKu+KKWKJf+BP8A/EJT&#10;temutSvNYnn3PEu51+b5Ntex/wDBOvwP/aviP+2pYtnm3TS/+yf/ABdcdP3pnTjpeyo8h+o2g2a6&#10;fpNrAvSOJVrS7UiYVQKWuwUY8seU8Y/a78Xp4J/Z78X3pk2SS2ptYj/tv8teEf8ABPX4erYfD+K+&#10;uY/311P9ob/aq/8A8FKvEjP4M8J+EYG/fazqO5lX+4le2/s1+Ex4X8A6dbFdnlQKm3/x7+tdy9yg&#10;jixHv1YwPYqTyY/7i/8AfNSUVwnoH4E2e1/+Wq/79W/ufdbfXC+CbmdLC4WeCRHVt6pXTw3k72rs&#10;y+TL/CjtvrsieXL+U20ersdeNQ+KvELr82oeT838ESUx/GGtfZ3ZdeXzv7nyVj7Q6fqkj26Op1eJ&#10;EVvuVzXhvWPt+h2Vy0u+Vovmf/arTmeK5i2tt2bv466Y8pwSjKBpfaov+eq/99U+HUrb5/3q/wDf&#10;VV7bRNIeFJVaN0b7v72ib+w7d5YPNtv3UW9k3fPUylOJx/WYlv8AtK23f61U/wB9qlh1K2ubjbFP&#10;G8u37iNWFbJoupW6T2zK6f73z1iJDFpvjrTGiX7yun/jlVGXvcsi4yjV+E9Ghf5nqpYP/wATbU1/&#10;vKstPSZkb7vyVRhfydeRmXZ9og2f981fNE6eWRvJ9yrCWyvDu82sz7SyN93/AMeqVLhvuqi/99Vf&#10;tImMacv5S38tY+t3i21/p87fwz7P+AtVh7m5f5ViVP8Abdq4z4kXM9tb6Yyt8/2pfuL8n3/46mpW&#10;jy+6dFPDy5veO7muf3u2mJcq/wDFVWRJXZ/u/NTPuN95a15jn5TT87Z/Er0Pcsi1n/adnyoy1DNe&#10;f3qvmDlND+0t/wAtN+3f7VZM14u7dUTzbN9Y8xcYli5vGT7z1yjaxFaxS7m+TfWnczb/AOKuH85f&#10;t9xF/d+euOpUO+nEqXN/FNcXfz7N33a4/wCVNSvV+X5tvz10bpvvJV2/8sq5q8s2/tZ4F/irj5js&#10;5S6n7z5qsfw1Us4WRkX5qmR2SGVmXf5VSA7fti/iRPuVY2LtRV+eVfvbKr/bIprfyvK2fN/eqa2d&#10;f4Vb5aos9K8NwwXMV75q/wAK/PWP4ttmhiiaK5b/AHHrb8L/AOru/wDdSsrxmm/7IrfcZfn+aiRE&#10;TkYX+VGaJXRv461kTZ8zReTL/Em2qUMKo25dv3vv10vgnwzqHjzxhpWg2bL9t1a6W3gd/ubm+5WP&#10;MbGC9sszOzN93+/R832hJfKXZt+49fXWsf8ABOf4rabYmaHT7DVX/u2t4u7/AL5fZXiHj74J+LPh&#10;qnleI9BvtElb/VfbotiN/uP91qZRwmlTWcN/bs26F4pVl+78jbfnrQ1uztEvHubO+W5iuJd/k/xr&#10;VKazfaiyyq/zff21U/eWexW2u6/6qq5if7x33hKTZq2mSrt/1q/J/wADr0jxtf8A2y6/3m2V5J4Y&#10;mns9QtJ1iaZN29oYf/ZK7XUtetry6TezQys3+pmXY9bfYObl9842/sFv9Su4vlhRp/m3tseuf+wL&#10;C21Z2m+b5d6/w1tTeU95cNLuf5221lXPlPdJErf7z1556USL+J/l/hroN8sMvnsrJ5sX3Pv1lQ2z&#10;PFu3L/wOrXyoqQQeY6ffffQMi1hJdS8qJljdNvzJ/eqv/wAI9FZ/8u3ko3yecnybquzebNdPtb52&#10;+7varH2OeNYom+438f36fMZyhGZLomsa14PWK80fxDq2mpu/5cdRlTb/AMArQvPEOoeJPtF9qeq3&#10;N/eys0rXd2zyyyt/t1mww/upV83znX+P+9Wk9nK9nE0UG+Vtu1Ei+9RzSkEadOMublK9ujPEk6qq&#10;fNvZHb569F+Af7Td9+zz421bWbXwwviOLUrNLWVUn8p4lV99ee7G8q4aeKSH/Y/26x9VhWFP3H3G&#10;b+OiMuT3h1KcaseU++dW/wCCjHhP4leGv7Fl8P6t4fvZZYnle52NEqq+9vn/AOAV7Bpnx88D3154&#10;51GLXrVFudNigs03fOyrE/8A7M9flHbXN0kqSxStDuXZ96u40TVrzUpUi2wfa/4bjyE3/wDfddMZ&#10;c8jilQlH7R6hczLcyf7bNX1M/wC50a3iX+GBU/8AHK+LLCz8RpdW/wBm238rMvlQuv3q9T1L49+P&#10;dEi8jWvhzdoi/wDLa03un/ju6uyJx1Iy5iv8cryP+17JWZfliZ9n+9XdfsM6OupfGDWbxl/48rOK&#10;KvmXxt8bNF8Q+KIrnU7O703yl2fZ5on3rXZfAP8Aa2tvg14z1nUraOy1rT9Un3NFLL5Vwi1xxj+9&#10;5jqrS/c8sT9TPHTlrvwxaI3+v1WIsP8AZVHf/wBkq94Q3T/2veP0nvpdv+6vyf8AstfL1l+3R4D8&#10;ZeJ/C925fTorOKeedbuVU2ysmxEX+9/HXrnwx/aC+H+veHbIxeJ9NtruXdLJazXKK6OzbttbcvvE&#10;e2idX8cvEH/CK/CHxbqSMEaLT5VVvRm+T+bV+RWsPF9q+8rp9/5Gr9Lf2sfG/hhvg39jvNVhm0zV&#10;tRtbKf7DKru0W/e+3b/spX5m63cq9/M3+ptN37rf8ny/wVjUOunKJUhs2Zt0W6bcv8FdN4ehvvEP&#10;jLwfplj/AMSrU5dTieK7hi3vFt+T7n3axvtnnLEttAsN1/z2SX+GvW/2ZrOXxP8AtFeGv7QbzvsE&#10;DXS7/wCGuen71UvEy5aEpH6DfDXR/iDpukv/AGv4h0vVzu/dFrFonH+9teuA8XaTr178TNT1We2t&#10;LyWK60uwi0+1l+eXbvl++33P73/AK+htOHl2US/7NeM+AdQk8QfEK+neXdFLrV/Oi/7MCJbp/wCz&#10;16nP7x50Yx9nynZWPxMuptWvbCfwjr8T2v3plgR4n/3H3/NXC/Hb496V4d+EHiudrfVrS9bTpooV&#10;utMlTLuu372zb/FXvCrivmj/AIKE68NI/Zv1K0yxbVL61stsf3iu/e3/AKBWfNE15JfzH5pWFm8P&#10;h+0VpWR2VXbf9ynXL/Z54o2b5/vrsroNSh0hPKgknuYU8r5UmX5/l/geua85t23yGRG+T5/uL/wO&#10;vOqSPVjH3TT02wnv5bSKX/lrL/A38Ne5fDWzg8JeH/ixqsTb/Ki/s+KZP7zfIn/j7vXk/gZbNPEd&#10;pFfM3lRNvZofn+Vfnr0Dwxf3Nz8LbTT9Mg8678VeJl8rzv4lSXzfnopcvMebj5S9mfpR8H9Bj8M/&#10;Dfw7p8aqghsoh8v+5XZZFed6fqXjrQtPtre58N6dqQijVWfT9RKf+OyJTpPipLpoxqnhDxFaH+J4&#10;bP7Qi/8AAo816XKY05RjHlkeIauy+Lv27raMxs8Xh7R1X/gT7f8A4tq+mvFWpRaL4Z1TUJW2pb2s&#10;kv5LXxb8B/jF4cvP2jPiX4m1a+bT4rifybX7RE+7yl3/AHvl+X/gVe6/Gv4s+H9Y+FOpLoOvWN/L&#10;dMtvst50d9u/5/lquWRlTqR5pHx/fyfabyWX+82+qklWn+/UE3yfN8yU5GsTmfEjskUrbv8Ax2vN&#10;/Ft4ttpLs7fPLtRd9egeIdz7NzfO1eX+M/30qK8XnJF86p/tNXBL4TvoR55HMWyNf3HzKqbV/wC+&#10;aRNN33lvt3P+9VFT+81aHnfabeHdbeTt/uLWt4D8Ny3/AIjtJ/3iW8Uvmsj1xx+M9Kp8B7Vptt9m&#10;tYol+TaqpV7y6EhqXy69c+fPQPhXZrDYXt8332bYlc18afEK2Gg3sv8AdirvfD0P2Dwvb7lb5l37&#10;K8H+PfiGKHSUVt372X7iLvrKpL3RUI81U+dPFtzPbeH7i5/ef6Quz5Gr69/Yp+GfxYbw9p994Y8Q&#10;6RpVlHF/qdQsfNVf+BL/ALVfJfiq2n1jWfD+hxbne9nidU/vLX7Efs0+Fl8KfCnR4fL2StArNWNC&#10;MviNsbL2laNMpQ3Hx10uMie08G637wzT27N+YxS/8LS+JOlqDqXwnurkfxNpOqQzf+Ovtr2jiql5&#10;eR6fZz3M/wAkUMbys3+yvNdnMTyn5f8Ax8+L9l8U/wBqjw8PEkFx4Q0vQf8AR3t9VZQyy/x7tv8A&#10;vV96fD34v+AbzTIoLHxdo87Y/gvEr4H+BvhKz/aK/aR8W+IdXsYL/TGvJXiS4Xen36+9F/ZZ+FTW&#10;KW8ngbR2Cj7y24Rv/Ha6ako25JHmRjKdfmj9k9Jtdf07UP8Aj2v7W4/64zo/8jV/eK8Ouf2MfhVM&#10;zNb6Ld6azdfsOo3EX/s9VP8AhjPwgvEPiHxlbR9o49dl2iubliel+8PxnTUooditL96pUvIkb/j5&#10;X7396vNLbzXuH3Mz/wC/VjZ/eo9mRzcpvQ+FVvLyW8g1dURpWdYf7tXf+FewTW7o2oLsb/pgtcv5&#10;MrxttrrdB8SW1hoyf2hOqSr93f8AfZaJUzaNaR1HhvTV0TS4rFZWmSL7rvVv7S3z7l/hrkbn4o6D&#10;Z7Vlln37fueV92uN8SeKrbxJqjS6fLJ5Kr91vkq6UeaXKY1pcseY2LCRXjuFZm83zf71WPJesfw2&#10;++W4X+6u6tHVdQexWLb/ABNtr76goRw3NI+Erxl7fliXdN3W10zM29W/h/u118Om6g+qWWoPtS3i&#10;l3s7y/w1zX2PekUv8Mq76vSapfNB5Xnt5WzbsrHG5fLEUo+yDCY2OHq80z099SghXc08f+z81Z/2&#10;mW/1K0lgi/0eJm3O/wDF/uVxOi6jctqCG5VXhjVdvmrXbalrFtptv595cx20StsZ3r5bE5fVwsea&#10;Z9ThsbTxk5Qiaz3X8O6ned8tYv2xbm1SeBvORl3q/wDernH8ZzwvEv2PZ8y7t7fPt/2P71ePKR7E&#10;Ynoa3K/JWZ4k2zabL+63o1MS8WFXZ2X5axfGF5P/AGR5sErIjN/B/FVxA6j7R/oqf3tqPVSa531h&#10;aVrE9+zwSKvm26xfPt+8rJVp32NXfGR5so+8aH2nZ826mzTb2rMeZvu093/3aOYjlLDzVXeb/aqF&#10;5qr791RI25R8z/7VcPNfxQ6zKsvybov/AGeu1/h3VxsyK9+ku37yt/6HXHUl7p00viGQzRTat8rb&#10;0aL+CsTWIZ7PUvtMSrsrQSzVLjcu5JW3bXSm6xb3M1rt3K6ff31zRkdPKMhTfsb+NlqLyf8AQ7ii&#10;wvF2orfI/wDt0b9lvLWxHKUUh3t8u75aveSyL8tFn5W5K0kj85floLNjw34kuYYrtdsb/L/dqDW9&#10;blv2t/NXZt+SqOiPs+11Yfa8VSESH7ipu+fbXQ+G7yWz1S0ubaVoZYm3rNC+x1/3Kx0T5vu1Klt5&#10;MrsvyVnKJfMfpJ8Ov2q9RsNPsobzWLiYxQImbhvN3/w7/mrlf2wviZc/Fj4b2sbNp+zTp/N82FX8&#10;3dXxRZ+JNXsYk/0lpolXYsM3zJV3VfG1zqtgkEqyW0X8SQzu6M1eX9XxMftG3NE5R32qm1t+5m+/&#10;RdQ/Kjbd/wDuUP5r/N8v+0lNfcksW5W2I3y7K9H3hHceG0bzdP8A7/y7q3fEKLM0Sy/3v41rK8Pf&#10;8fFl/wB91salte8t/wDerskcp55eWcUNxt82RJmZnXZ81Z80NzbN5v7uZ/8AbbY9bd/++uPliWF9&#10;2/ejferJmhaZtyxf7bbPv1wS+I7oxFS/lhbdLbSJ/edF3pUttqtnJvb7TGm37uxvnqxbP50W1mZH&#10;pn9jwPt+WOb5fl/2qzNC75y+T56tvT+9up8Nys0qfe+X/ZrPfw9beb8y+T8v8G9KsJpWxf3WoTwv&#10;/DvbfR7oveNO2dnZ/l+7935qdDMsKp/8TVJLbV927z4HRf8AntFTP9Oj3+bbRv8AN99H+7Umht7/&#10;ALZtWKdXdm+VN3yLVS53XO+CRfOdfkqq811uRoLZk+bZ95PmqG88VT2zRNFY/Ov/AEy+9VxiZ8wW&#10;1zPbLcLEqvCrLu3ruRmrqPDfm3N67RWy2csUX30+5/3xXP6P4k0yGK4+3afIn2j729fvV03g/UtP&#10;e/u5YvkRl2RI/wB+unl945ub3T1DwBbTprGiJPL5zrOrs9ey69re9tqtXjngy/trfWbRmuY9kW7+&#10;Ku7m1KDUJdyyq/8AwKuz4YnBy80jxL4i7tS8b6hc/ZVuUt1VPn+dPlSvP7nRLN1l8+zj3t/A8Vdx&#10;4kv5ZvEeoSqy/wCvZP8AerPudNvNH2NPEv8As/xpXjy5ubmPdjy8sYyOJtvDGlOqebZrv/2WdKr/&#10;APCHxb/3Fzd23zfNsl310zuz6ptX/gNMS/b7V8s/z7djbF+9RzTJ9lAx7nRdQs4k+za9d7FbeqP/&#10;AA1Sk0rxR9oi/wCJhBMkv3XmX5K7K5TfbxQQK29v7lW01WW2s0tooFdIm2SpN9/dV+0l9oiOGj9k&#10;5SwTxfbXD3MGmWl/9n+dnhau2+F37SGtfB/xvca8vhe2m1C4i8pkffs2/P8Ac/77qvbXlzMu2CKS&#10;H/nr5LbEZaLN/JiuF/dpcM2xUmXf/wCP1ca0omVTDxqx5ZH194c/4Kl6f9hiXWfAd7bTbfvWtz8n&#10;/jyVlfA/9uD4feE7rzPEB1GCVLNl3rb7/wB7LcPLL/6GlfNFtrFylnFBc+RNb/c+zzL92se8sNPu&#10;dkstm1tLt/10L/I3/AKv6yc31SX8x+ofhf8Aba+D3iqJGi8YW9gzf8stQjaJ68A/4KC/E7RPHmg+&#10;BdK8O6pZa9B/aLXt0tlOkqKqp8havhvUvCrJb/abG+gdGb5kmiR9tZ9h4Ynm1RItQs4PsTfdmtGd&#10;H/74q/bQF7KtD4juNSeXUpYmlgZE2/Ijr92q/wC481NzbJZf4P4Kx7zwHbQ28stjrWpWflfPsSf/&#10;AOKrFTRPFEP72z16SZGf5ftdY8sZ/aOzmqRj8J6hpVzFDpOp3kUS+bb2sqec/wDtV9O/CPwettr3&#10;wU0WWLY6JdarK/8A3wif+h18VPc/ETTdP+zS2dpeWl0yxOjqibm/gr3fwz8a/jp4R8aaVq118Nf7&#10;YutHsFsoFtoHaL7P97+B/metqFP3jx8fKUuU/V6sjxRrCaD4d1fU5G2pZ2ktwf8AgCbq+GNN/wCC&#10;nWuabL5Xij4T6pZsv3vs/mr/AOhpS+O/+Cjvgn4j/D3XfDVto2s6RrWqWbWsH2iJWiUsMffrs5WX&#10;7aB6j+wH4VVfhzrXiWdd1xreoyuxdfvKrVr/ALV2m6No+l6UbTTbK21C6nZ5biKBElZV/wBuuP8A&#10;2b/2ovhP8P8A4SaD4f1TxGNKvbVNlw9zbSqjS7v72yuZ/aM+Ovgrx/4k05tE8S2OpWVva7NyS7U3&#10;M9BNOUeXlPN3+f8AiqlfuqW8rM1Rf23Y3P8AqLmB/wDclqpqV552xVb5P4qJFROa1V2+0P8AL8m2&#10;vKdbm36pcM33N2yvS9aufs1vNKzbEVfv15fNDE8sTff2r83zVwVvhPYwnu+8Un2v8yzyQv8Aw7K9&#10;Y+GPkXl1ezrY/ZnXam95d715u+iNZxO3mr975X3fPXsHw301dN0Pdt2SytvascN70i8Xy+zOwRKs&#10;Wdm15f28Cr/rZdlQo/y10fgO2+0+I4pf4Il316sjxPsne6x/odht/gRa+cvG2my+JNe8hYlmii/g&#10;d6978baqsNnL/u18o3mvRXOpahfTzzw/M3lPD9yuDES5fdOzBRl8ZX+G/htvHP7T0VtbRfutJi+5&#10;u+79xP8A2ev2L8J2Q07w/ZW+3bsjAr8d/wBkLSvHfif4ka7deDJdNhvZfnll1BXdPlf7ny1+kFp4&#10;j/aB8P2cf9o+EfDPiMj739mX727/APj9dNL4TzpSl9ZlI+gR6V5N+1J41h8A/Afxhqck3ks1m8ER&#10;/wBt/l/rXOt+0l4l0MZ8SfCPxVp0S/emsUS7T/xyvlT9vP8Aag0H4peCdD8FeH49StLu9vklvF1C&#10;za38pPur96uqnD3uY6JVI2PRP+Cc/gH+y/Bv9tTr++vP3v8A318//sy19wjqK8N/Ze0/TtF+HWmQ&#10;W08HzRL8iSKa9y9aVTc48D8MpDqNoor5W/aS/as0n4Q/EOPw9cM3nLZRztt6fMz/AOFZxhKbsj0j&#10;8RrbWLm88qJZ/ki/2a0LOZZpX3L92ql5qVnNcJ5DLvX72xavbIIbhGWdfmWtInHKJL5Kv8qs3/fV&#10;WLZFh3rLBHco3/PZd9MT7vyrU29f+WtdRze8cp4n0SzSz+2Wy/ZpVfY0O7ejf7lYWm+bZz+b/e+W&#10;u41i5g/s27WJd7stcijxeUn3nesP4Ujsj70DWsNQ8m63fMm5a0Lh2m2N/d/2qrzQxXCpt+Tcv3qs&#10;Q/6jb999uyvp6TqTjy/ZPnKqjfmidnoU32jT4v8AvitKaRbZUZtqJurmvCupRxWLxv8AfV6f4k1L&#10;zLFI03fNL83y19T7bkw3MfMSw8p4nl6HVw7X+ZWXZWd45sLnXrfbZtG8rbd29ttQeE5optNlikb9&#10;7u+SthI1/u1jUw/9oUIxkY06zy+vzRNLw3eS2el29pO0f7qLZ96s/VblYbWKCeDzv3TIrp8/8dRT&#10;WzXC7VkaKtOW3W+8P3dj5XnXC2zPE7f3l/y1eFjOHoypc1L7J72Fz6Uan7z7Rjfb7m2sJWiZbm03&#10;fMjffVf/AGamXnja21XQ4rOzn867Xa/zr/drzW8168TS0gZV2XC7GR/9mufhvJbaXdAzI/8Afr4e&#10;nGWx91Lltc9w8PeJF+x2V5eRNZv8trLv+5/H/wCzpXWu/wDtV4ZbX763pP8ApnmJ5HyfaETei/79&#10;dx4b165v7r/WrNE38e77u1K7vegcMuWR2fnb2pn2lU/iqv53zblb71Reduf5qzDlLHnf3aem2qm/&#10;5t33Kto9QaEs21Lf5f7tcJrF+umxWly0TP8AeTYldtcv8vy/xV5z4kmnmtbdYIN7xSt9/wDirKUe&#10;Y6I+6V08SRean7pk+/8Af/2qJtea8lS28r5P79ZSXltct/pK/Znb7uxfkrQs9Nlmuop4trpu/gau&#10;aUfdL5g0rUoJl8pvkf8AuPV17NX+aJtm5f4KzYbPbqW1tyfOyU6zhltm/dM2z+5Uc38pZYhhnRfu&#10;76vWdzEqurNsbd9x6ow388MqLLErp/fSrdtfwO23cv8AwOr+0QWNHfe92v8As1bS2aGJ9zM/3aqW&#10;cOy+u/KZk/3KsXM0sPysu9G+7sqPaF8poJN/s1oWbq/3lWsy2f5d3/fNW7bY/wB7+7WxB0Fq8E0X&#10;lS7U/wBuq9zYRJF97f8ANVe2fyfutT7zdtpgVLmFvnZa5+G5nT+Jn/3mro5v9Vtb5Kwdny/7tAHW&#10;+G/FSw3UUc8DfKv30rbm8SQXMvyxSV5/pv8Ax/JXR2f/AB8fe2UuYDK2Tw3W2WVn2N83/wARVqHy&#10;kldpWk2f30rQ1BP3ssv8bNUWx4Yty1HKbRkMSFU2L5vySr8yf/EVYtraNLfytzOn3POdqr7Fdvm/&#10;4DU01tOlqiwfO7fe+asZRkbRlEcm628pV+f+Bt/92nwuyNt2rMq/wU/fvXa3zyr92iHbcyvuVvNV&#10;vlrE390lt5p3bymVkT+5u+7UU10tsrr/AHW2NQkzWzOrNI7t/B/dqp/y13bfk+4qUC5TQhmi+bd9&#10;z+Gn+dsfbLEyIy/NsX7y1mPDEku1lZJd3+4lbdtbT6rb7op408ptiw3EtXEJHP2Fh5LfulaaHc23&#10;f/DXoHgPTVmW7aWJdrMu3ev3a5SG2abzdzLC8X/j1d74G+ewlb5trS/x1tTlzSOat8J2Gg+Hra5v&#10;NzWy/Kv30+Sta8sJ7NXWKdnf53Xzl3/+P07wzuRrhv8AZ2VN4hvIrbSdQn+VHWBq6ZHHE8Jm1vUH&#10;aXz1V90vmts/vVemv7FPli8yZ2X9750WzymqX+zZf7LdlVXiVt/7lfvUzR7+CFbv7SskMsq/Ns+5&#10;Xm/aPYj8PulK5SKZPlbfcK3y/L8lV4UiS6dpVWZ2X5dlMvP+JlvuWtl+X/niuzdTYYYnuHa2WeH/&#10;AIFvqCzQhs2v5dsTN+6+9sT5KtWEMW5N0Tb4v9bUWg/bLbUnaK5jd/4d7bKu/bNVtrz7TeWLXnm/&#10;3PubaAj/ACkU1z51u88Tfd+TZt+9UUMy/Y0Vm33e75fOqwjwaksLLZrDKrb5UdtlathZwbWvmnV0&#10;2/JDMu9G/wBysZcxceUz/J+VGn+Tb91P71P/ALNlhZItux93ypu+9WlC8Fz/AMfMqwvu+V9u5Kr3&#10;kP2aV2lud6N86/LRzfZDlM25094ZdvkeTFu3s/36Yl+v29FlVvK+/L5K/wANXoUle33bl8r/AL7r&#10;PuYZXld9yukS/wB371XzByl9/FUttcSwQRRzW7N8v2hfnqvc63FudmtlT+95NZXktMqMu13b52St&#10;hH+3wfNbKjqv34armkRGJlPI2t2EttebprRW3q6M6OrVq+Hn8S+GJYv7D8Y6pYP/AAos7ulV7N7q&#10;w3+VLst2b96+2pbnbDL+4VrmJv8Alsi1pGUqUSKlGNWXLKJ6nZ/tG/GTw2sUTavpfiGKL5Nl3Eju&#10;1aHif4/ReNtD/szxf8Pm+xborhruxiSKXcn+383y14/ZzQXMqQeVsfdsR922tuF5ftSW0tyyRW6/&#10;K7/crpji6n2jzZZbR5vdOg8Vax8IvHn2JmvtS8N6hYKzxWL2KKkrfwb3X/4itKw+F+kTabbysu+W&#10;Vd+/alee2esT6r4mt4ILOxvE81YmS7i81GVv/iK91j2ww7V+4tdMZe194xlSlS93mPOr/wCDNjNc&#10;bom8n/c+Ss65+HV5pvzRancon+xLXqe9pmrnfEN5KjbfKbYrbKuQRPKde0e5htdsuuMkTN9y7i+S&#10;sL/hG7nd5sGoWlztbft82u48SJbX6/ZryfyUVvNV9v3qxHS2tryJZ/slzFFu2/L96uOUo83vHZTj&#10;Ll905/Ura53JL9jaFF+9sbejV3Hh74o6ZZ2sVs1ndw+Uuzft31m6VZ2viHxVZLZ2zWdorfvUR/kb&#10;bXqT+C9IufvWMHzfe+Wtqcf5TGtzfaMWw+KPh64/5iHk/wDXZXWvUPhj4n0WZbuddVsfNZtip56b&#10;68v1L4OeHrzftiktt3/PGWpZv2TrG50uK5ttenhuGTfsuIEdFrb3jmlE9A+KmsKmjXbLKr/Ls3o1&#10;fM/jC/isPCup3O6RHSLyl3RfI26pfGfw31zwZdW9nBrS3P2j7qQ70rlfE9/4lSK30rXJf7SiupVS&#10;K3dt+5v4E/3q45R55HXTlKlA+6f+CXvw7/szwdfeIZ41Et0+E/3fvV999BX5X/CP4v8A7QHwX8M2&#10;9no3gCe50RfupLo7t/4+j16lY/8ABSTxZojKnif4amPb9/yZZYH/APH0rvjTlynmUfd+I+/mr8v/&#10;ANtizX4u/tdad4VVc2+nWsUUmz/vtv8Ax56940P/AIKa+Brxf+Jp4b1rTj/0x8udfzytfLvwl+J3&#10;hzUv2hPEvjrxfrUdh/aV1vtXlV/kXfv/APiKuK5Yy5isRU/d+6fZPgj9hz4ewaLbTrFrGnXDqrK2&#10;n6tcRbf/AB6uqh/Zdn0df+JF8T/Gul/3Ve/+0Iv/AAFq6/wt8evhtr0EUOleNdDm+X5F+2orf+PG&#10;u+tL+11CLzbe5huYm/ihkV1qOZhRp0+U8Kk+Evxm0SRjpnxijvYl+6msaOjf+PLX5IftDfEjxB4z&#10;+MHiPUPEWsR6jqK3BtzcWw8uJkT5V2L2XAr9s/jh4uHgH4R+LdeDKjWenTOu7++V2rX4h+FdJ0zx&#10;FZ3Wo6haXNzPPdSMJIWTaVzxXTTlJR5jb2f8p8/2032Zn/cb0apft7bk+WmpcyovlbV+b+Oq77k+&#10;bfXMWdVZ22oTaTLeRTwQxW/yNvptnb6zf6fLeSy2z2i/J8j/AD7q5x79nXazb6Ibzyfmi+SrMeUs&#10;TX95DK6r8jrWZ5M/2h23feb+Cn3NzPct5rM26okdv4maolI2jEtb3+Rf46t2eoSyXCRfc3N/CtZi&#10;XHkvu+/tar1hqqwt81sr/NuV/wC7XpUK/vfEcFel/dOhsJptPjnDK3z/ADbqvrH9sVdzM+6pbiaC&#10;4i2hl2ttot9qx7Vb7tfWQpnylWX2i94Zm8m5kVv4a663ia63SRyx+V/vV5peXTW/n/3mrpfDdxLe&#10;WqeXKyMvy11UK8oz9lE8/E4aNvayOvW3+VG82PY33fmq3YKtneRSNOvyv8yf7NPs4YvsMUbMzy/x&#10;b6r+R5bba+glGtY+b9rTvynKXngH7TLK0Wrr80rOvnWu/wCWs+5+FaXEvmy6uu//AGLWu78mmfZ2&#10;9K8CWR0ebnPdhn2IhHlMDTfBun2Oky2M99O6tuTds27d33ql0v4dW3muukXzJeqv7p5fuN/v1vGx&#10;WVctWh4fjXTfN2r/AKz71dUcmp1fcqHLLPK1PmlTPNrfxnc/apbGeBbbULdmRkb7ny1X1LxnfWF1&#10;5UtnB/wBvvV6H440a2Gq2+srFGn2yLY3y/el+69cD9j+zMiwSq8TN/x7zfc/4B/dr84zDD1MvxMq&#10;Ej9Jy/EU8bho14mf/wAJzqD/AHYI/wDx+np4w1x/9VAv/fp61Yb+B7h4FbybhW2NC/8A7JVj+0lR&#10;dryqj/71ccZc0fdO+USLR7/XNV837TP9j2/d/cferPubO5a13S30nys3ybUroP7bs0X5rld/+9XP&#10;3+t2yNcbZd/zI60DDQbOK50mWCVfO2yt87Vk3Ns1heebbSyJ/e2NV7StVihtbuJf9du3/drPub9X&#10;leLd8/36OYXKdV4Y1ue5lSC80rzrG4l8pbjb91qbf6bZpfyxW1yvmxMyNDu/u175+yb+1h4R+FPh&#10;+Xwn4y8CWXijRZ53l+1bE+0R7/v/ACP8r13v7Q3gP9mr4ifDrUPGvwy1uHw54itf3r+H7hmi8/8A&#10;2Fib+P8A3Grg9n73vG3NynxW0M8LbpYpERm+V6Li23yv/Htapba51XTZJWifzom/5YuvyUJqWlXM&#10;vlXMUlncK3+tX7jVfs5RkEZRlEt2ySw3ksqy7Pl/jWrF5frC0Syr/D99PnSntZ3My+fZ7by3X5Pk&#10;f56Y8yusSv8A6M/3Nk1c3N8PMamh9pW/t4l+V0X7uypYVlT7srf7j1m/Y/8ARXWL5Pm374adZ3N0&#10;l0kTNvRv7336Psy5TT7UTZhvJUX97A3+/DVpLyKZU2stY8OqxJ8su6F2/wCe1aHkxXS/Mv8AwOtu&#10;aXumPKXXf5aynR/4ttPeGeFv3UrPF/ceq81zLt/exf8AA0+er5g5SXR0/wBM/wB1a23fy2Rvv/N9&#10;ysHRJv8AT9y/3a3t+z5vvvupkFr7St1Ft/j/ANuno67UXbWej723U9Hb+Jqssu7P9IRqt+T99lqv&#10;DNvqwk3y7aAK80exU21KkLTRP/An36if/WRVfh2fPtpcocxQms/OZJf40qG4trmZt27/AL4rbSFf&#10;k2/xUx7b5v8A2esfZxNo1JGfZ3k6ebEyqiMuzfNFvoSGJ7f5m/euvzfNWmiK/wDt1SeziSV2WLZu&#10;/jSj2ZftIkSPF5vlbf8AdfdXovgzcmiRbvvs7P8AJXnk00Fs23bs/wBuvS/CqL/Ydp/u7/kq6MeW&#10;RGIlHlO98MNss7hm/vVmeJLCK88P3e5fnlXZ97+9Wnon7nRnZ/4mrE8YeV/wj+2eXyYmlVPkq6kj&#10;mpRPP7mzl02VLZZ/s0tuvlbP/s6zZrmd4vIlbzv42qV7+BJUiaJptrN++ZvvLVu28ibzZYG3pu+5&#10;cL8+yvN+I9j4SGwRbiwlig2p8u9kRtn/AKFVKwRYW3bd+352/gf/AHK2Laz+x2f9oLErxfNF++Xe&#10;n/fFZjzLYSyqrSIjL/yxb5KuQE1mkbtFLFFI7rL8ybd/y1q6VeRPFLbT+Z8rfuvm/wC+6wvOuYZf&#10;Nilb5V2NsXZ8tdF4Sja5vLSz+x/abu4n2RQuvyMzViB2Nt4MvLlbdoLG5udsX715oN6Kv9+nJ4bs&#10;/EktxPBp8cKKq7beFvs7/wDfDV9L6d+zXqGk6bDLqvhvVLa7ji+/o919o/8AHN9U9Y8K300Xmz3N&#10;ikqxb5bS+i+zuv8A31/HWMpVKX2Qi4SPmfUtH0eGJ4radX2rvXzlddrVmfM9n5TM33fuQ7K+g9S8&#10;Ns8vlf2NfWGn3lqrq80SXXmrv/g/iWsy/wDAelXivEtnbTO0Xmq//HvcK1RGtH7Rco/ynz+lhc22&#10;qPKrT/Z2XY1uy7KisE+03ifvdm1m3faP4Vr0rWPAcum7Jf8AiYQ2VxF5tm8sG/d/frhb+wtnlt2l&#10;ijm3feRPkl/77raMohyzKl/pUWm3iRRXMc21d/nQ1XudKitleSVmh+beqOtV7+ws7a8eeBblNzfI&#10;jy/w0z7Hczb1in+0p9/yZn+dVrQOaX2jbTTbGz0mJr51uVldpf8AR59+3+5vSucmSWwb/VbP9z+K&#10;h7m+htfKltl2fwvu2U37fvXdKsif9dvnqqnvF05cvxF13+VFniV9v3v9qopnuXt9zRNsX7r077TZ&#10;3PyveRp8uz5/kounuYbfyvNWaJV2Js/u1HvBzR5jb+Glms3iO3lVl2KrO2+vZd+xa86+D9hHNdah&#10;qCquxVWLZXW/ELxI3g/wrd6rFBHM8XyL5zbE+avYoR5aZ4OJ96qbCTQeU7bvkX72xq43XtS85k2t&#10;8lcJ4D02DxJoN7eTxXNncRT/AC3FvO6RT7vn2bP9ircOj3msXT2326e2tIl3s+7zd1EviIiZ+vXP&#10;2y8dop2SX7i7F31n6r4k8mJLOe2j2ffZ0i2O1S+JIb6z1RLy2s1tov8Alk+3/W/7dMeb7T5TTxRu&#10;8q7G/wBmvKqc3P7p71KMeT3jpvg+n2+/1C5Vm8qJVRU/gr1qOuN+F1itnoLy+Vse4lrskSvVpx5Y&#10;niVpfvSa2h+03UUCr95tldrr2pLZ2flK3yKuyuS0pP8AT0b/AJ5fPVfxPqvzP/co5uQyl70jyfxt&#10;frqXi1F3K/lf3/4a8Z+LWvanc+PNPvrFleWw2vFMq/IrLXq02vSp/abNZx3MV1/G6/PXE3NtFeWq&#10;L/Z/+kN/33XlRq+9zHufVuelynpXw/8A+CiHxf8Ah/aw2d1Z6frdlCv3LiDY+3/fWvYtB/4Ku+Hd&#10;SVIPGvw7IH8TW7JKn/fL18lzeG9nleVBPCn8butZ83hKzmaVfIjd9v35q2ji5faOT+zoxj+7kfXn&#10;xi/a8/Zz8a/CnXZdD8MW0Xi+WDyrOKbTEidJW/i3J/drF/ZJ/ZX8FfF/wPFqPi7Up01Of59lveLE&#10;67vuJs/3K+Q/+Fd2bq6/Y2e4/h+ztVSHQ9Q0G9llsdT1CwlVv+WMrI616MMVzHBWwlT7Mj9M9U/4&#10;Ji+CJv3uk+JdUtZP4RcKsyVw+qf8E5viHoTNceE/iRHGy/cWR54G/wDHK+MtE+P3xk8JMn9keP8A&#10;Vvl/guJd6f8Aj1emaD/wUb+Pfha4S31FrHWCv3luLVPm/wC+K19sZctT7URn7TWjfHT4H+H7XRvi&#10;B4ruNW0HVnxFbpqL3SS7P76v81eAaf4w1nSrVLa2sJIoU+6v2Wu8+NX7SniD9qzx94fbxTFHo9tY&#10;ReVFFar8qv8Af31bjVWXH2lht+Xla5cVXjyx5Ynbh6MZL3j5bsLNbyJ9rN5q1RmsJ4ZXV1+7U1nc&#10;tbXG6L5KtXNzLM25nZ3/AInrY5zKS2b+6tW4bP5n3f8AAdlDo27+KrVrfwfYP3qs8tWBnvZ+XKyr&#10;9ymvZsnzff8A+A1ofbI9275tlWkv7N2itvKbezf65/4qokwnh2fep6fIv+tpiPs1J4pVX72ytN7a&#10;CGLzdtSURefKzpul37vu1ah1iX7Rtb/xyqiTRIyN/drU03+z3ureeSePzW+fY1e3hq8uaMYyPHr0&#10;vtSiS3wbznKuzrt3bttdN4G/c3zQM3ySLuWrM1nbeU/y/PTNJ2W+r2zLu+VtrfL/AA19PSoypV4y&#10;kfLV60a1GUD0Hbtp2zdVi5SKO4dYm3xfwvTd6f3lr7uET4DUZ5dP8uj7RH/fWm/bI6390j3idIaf&#10;8sdV/t0dZV54qtobp7aeJvvfK6NXNWxFLDx5pGtHDVMRLlia3ijQf+Eh0mwjErQta3Xmq6N/s15d&#10;4t8P/wDCHxRXLStcpLL9/wC5sr2CG6tryz+TzdrVn6t4f0/Wbf7NdLM6bt/3q+VzbDYTMISqwj7x&#10;9XlOMxeXzjTnL92eJeJNVg/tS42wLNu+dHRv79M03xa3yRXNr9sT7ivt+da9qs/Bmh2d4l4tj+9V&#10;di75f/ZKfN4V8PSXEt5Lotj5rfOz7a+EjkOJ9nyn3Es9wnMeOzPqF582nx21/wD7CRfvV/4BVGaH&#10;WtvzQRo//PH5N9ey3nw00+ZX1PSoPs0qxM7Qo3yMn99P9yvKk1uB2eK+VX3f8vcS/P8A8Drxq+Gr&#10;4Sp7OZ6uGx1DFx5qRz/nart8pm+Rv92q7w3m7dKy7/7/AJtdMnhVrqKW8a8gmsl/5bI3/odYNzDZ&#10;2107Rf6Tb7vldP4qxjUjL4Tv5SawuVs1/fyrv/h2VpWHiRk3/K1zub5USsz9wlvFOtmz7mZP92pt&#10;NvJ4Zf8ARoFSX/barI90208SMnzT6fMkL/x7ah/ti2ufNWeBXib7rvW9YaH4m1K1/wCQnBDE3yMj&#10;tXOX/hK5s7p4vPj+VvvotXzBGMTYs9EuXt0vNMvmhdfk8lqhvNekRootatmd2+RnRfu1n6beanoK&#10;vK0DTWit8zpXR23jPQ9SVIp93zfeSZfkWjljL4iP8JLZw201vu0q887d/wAsX/hohmuYbhFubNk+&#10;b722qt54eg3TNpFysKSr99Gpltr2vaI0UV8q39v9ze//AMXXHLD/ABcpftPh5jQfyv3qrtf+8lM/&#10;f21rE0DSJtZvuf8AxFTW1/4e1WV4Gn+x3ats3/3qtTaVc2dvtgl+2fNvXZ/drn/eQjGUi48spS5S&#10;K21Kd0RZYlm3Ns3p8j/98U9L+2mZ13bJf7j/ACVifap0uovNXZtei5Sd7iXequjNs+etYyjKoR9k&#10;29KtoppZd3z1dmSe2+aKXen9x/nrM0SGWFpfs0/8P3JvnSrdxftCv+mRND/02h+dKIx96QfZiW/t&#10;LIqMy/e/ufPVqGTe33vu02wuYvsdpPEyzIjfwVY1L7NqVx5uxoX2ff8A46unKUohIsQu1WE+dfmr&#10;P+zT20SeVL527+B6Ev1T5J1aH/f+5RGpGRcomls+VPu7/wC+tWEdoYnfauyqSTb/ALrfJ/sU/wA5&#10;vKTdWxBpQ3O9U/gqab5/u1St9u2k+0/vdtMC3821KY6fLT4Zotu1qi+0q7bfmR6AIZLbzmfcvyVb&#10;0fWNQsLiK2s522btiK/zpTEfZLt273as3+//AL1URI9a03xnePo0SusG9v8AZrK8Q63c6lFbrLt8&#10;qJmf5FqlYfubCJf4PKq1MipEm5v+WXzVzSLj8Zy9zeWc3/LJkf8Avv8Acqa2uYLy1doJY0fdsaHd&#10;89Y+rJEksqru+98tY6I3+t3NvZfmrjielzSO1fzdNiS2niWb5t6eS1PhmV7z96qon+2tcpYaxPps&#10;qNuj/dfd3rvrYh1v7YyLPFs3/PvokXGUTV2T/aP3EqzRS/dT+Cuw+GmpXeieI9K1prGP7XYXS3EU&#10;MzfeZa4rTbyzmaKJZdm1v4P7ldLYTfaZka22zeV8+zdWMvdKl73un6X+A/2krDxTpsM+oaZLZysP&#10;m+yyLcJ/8VXoNr4i8KeMrfymnsr5G+VobpRu+m16/N/R/iLYzWsttKrQtFt27N+xa7jQfivLbt+4&#10;i+2Wn8Tu3zttrH+0KkZcsonPLDe6fausfBvwxrEkU0dvPp1yibY5rGdk2/h92uLvPgDqWmw7dK1e&#10;21FFfzUh1eDd/wCPLXlPhP4xSLZPJp7Xtp825UWf/wBkevTPD/x61WSHZeQWV4yr/E/lO3/stdP1&#10;uhV+KJjy1YfCeCfGrwdr/wAP9F+06zpa2cXnsYNQ0+fcU/2Fr5rv9Sa5XyvN85N3y+ctfT/7Xfxg&#10;i8aaTpunQWM9vFHu81vNV03N/u18kPuRv3X8P+1RH2f/AC6+E7I88o++TTQtNbyrBB521f3qI33q&#10;z9KsILzzblm+xuq/cdvkb/Ypz3Pk27su533fwUNNK8XlK37rbvarL+yNmsIryJFll3p/cT56sIkE&#10;MaLFtmi3bP8AbplhcwJK6Sqzpt+X+CtCOG5trVPN+eL/AHfkrL7JfKUrmGD90qWy/L95NtMvvDE9&#10;tbxT6e0DpLu+RGX/ANAq38qb938S/L5VZl5bLeXHlRXy+a3yfP8AJVRCR6L8NNN87wX5v2yezu7h&#10;pd32dfu1y/jD4V+KvEMXkS6vHqsX31imZ0r1Dwf4e/4Rvw5ZWf8AGq72+b+Jq1kT5q96MfcPnJ/E&#10;eD6X4Y8Z+D4vsbQRvp6t5vkvOmynXmsXNmqNeRLbRMu79y3z7n/9Br1bxPNs83au9/uLv/hrzy/d&#10;ba3iiaKN/Nb78tc0pcsTopR5pcpz6XnnNF5srP8A7CS79laD6lbQ26W32OC5Rvvu67HqK60eW5V7&#10;y2tmtpbdv9daMlV/D1vc6lqlu14yzIzfN50X3lrzY/H7p6svg949q8N+V/Y1o0UH2ZGX5Yf7tayJ&#10;WfbalA8aLt2Iv/AkrQSRXXcrK9e0eESpN9milbbXFeJ79obC4nb/AHF/366W/mVLf5f4q4TxDNbb&#10;dtzLIifO/wAn8NcNepynRSjzSMhJrma4t52WB32qnku1M8Qv52pW6/2f9gdv+eP8TVX1KG2s5Ylt&#10;pftO7++uys+Z7yZk3tIm1t67G315XMe3ymrbareaVFLFKzJ/dS4i+Ssy5mXUpUna2j3t8n+9Vu/1&#10;WW8s0i82S5l3K6wvVS50qf7P5SxRvK38cLVIf3jHme2ttSdfN2f7ELfdrn9Q0q5e8fa3yyt/G3z1&#10;1aaIuiIlzFbbLj7rVL5Laq1uzeW8sXyfIux2rXm/lI5ZfaOV1vR282LyFX5V2NsX+79+qKaD9piT&#10;crf76N89ekQ6b5Ky/aVkf7RF+68lv/Q659LaCFpd25Nv3flo5zb3f5ThdN8MRaJrHmwRM8rNsV91&#10;dvJYaxHtzPHll3cNVDWIYra8SKKXzlZdzOn8O7+CoUaXbi383yhwPlq5Sj9ozjT5fhPlV9yVahmV&#10;4vmbZReW2xv/AIim6OkU1+kErbEb+OvbPnypNc/M/wAzUJ/svXVp4bsbm62tctCi/wB9aqfY7Ozu&#10;JdsqzIv+z96rA59Hbd975K0IbNpreLcv8W/ejfOtW/7btk+VbNUf/dpj63B/DG3/AACqAr6rbL9q&#10;81fnf79UneXbtZWerv8AbcvyLFArv9xd61LYXM8N1uni+Rv4H+5QBmus+zd5Tf8AAKdCk6f8sv8A&#10;gaV7B4Sfw9rCov8AZ8dtdt/A6b91dhDYWdsv7qCBP9yKtYR+2YyqfYPKI9SuZow8cTTMy7fkiroL&#10;jS9R2W8kVnJ5v8W1a9CR1Rfu/JR/aEX9z/x6voI5pU/lPn5ZdTlI5uGVmiXezJ/s7ak8/wD2q07x&#10;7a/+/F/wNK51bO7mdvLX5N3yvX1+W5l9a93l94+SxuV/VXzfZLnnJ/FSfaIqrLpV2/8AEv8A31R/&#10;Zh8zy5buNJf7te9zyR5XJF/aLP2pa5m8njvNQnaTd97arp/DWm8ezU3tPN37V+9STaDF5DMq/P8A&#10;erxcXUliPdiehQjTw/vSNjwZeT/aEtpZfkVtjL/e/uV2bw7WrgvDc3k6nAzfxLtavQw2771erltK&#10;MqfvHgZpVlGp7pWdKpX9nLMu3+D+5Wx5dCW1d8qETxvrMviDwfH9j0+6bbl1nV/mrxf4geGW8N+K&#10;tQtrGXZat/pEEL/c8pvmr3OK32riuV+KXgOfxZDpV7aTrbXcUTQNM38Xz/JXzudZXLEYS9KPvRPo&#10;8gzaOHxv72XuyPIbW8lsPBWlT20q20q30sTP/e+VKh/tLRtWZFvoIbC93fLcIm9G/wCAU/xJomq+&#10;FfCUtneRL+6vllW4Rt6NuSuJmfesTbd/zfcr8SjhZUpShP3Zcx+5QrxrR56XwnV69omp2y+fLtub&#10;L+G4tF/df/Y1mQv/AKQrVFo/iTUNEuPNs52RG+9C/wByuohm8PeLW2vt0HVf4XRf9Hb/AIB/8RW3&#10;N7L4ifiOl0S5863RW+5tovEWSXbu+f7i1BbabeaPsW5X5P4ZoX3o3/A6h+3q9183yfNW8Wp+9Ey+&#10;0Ur/AMJTzWuoXP25kt/K3bF/irn9H8AareWH2tZYER13xI7ferstb16Cz0G7iZvnZWRdn+1TfCut&#10;21z4ct1WX54l2NTNeY5lP7V8K71aJXi++3k/Mlb2m+J7O/2KzeS7fwPVf+1Vubjc38VMvtH0+8i8&#10;xttm/wDfV6A5uc1bzwxY3i7vKVHb+OGq8Nnq/hu1f+z2+07m+X/ZWuX/ALbvNBl8iK8W5t/9j7lb&#10;1r48ge1/exSed/0x+erlyy+IOWRdh8ZxTfuNVsf3v99Frb/sRb9Xn0+8V5v+WsLt92uEtteXWNZi&#10;gli3xSy7F31u6l4J1Cz1bz7GVk81vlmRvu1jKhGrU5g5pUommkN1bNKskXk7l+/VLfK//LVqt2ev&#10;aro7eRrlt51uvz+c6/erStofDnipfN0y8+x3D/8ALu9c3s6lKpLl94uNSM4x5jMm+TQ7SVWZJVnb&#10;54W2f3Kbba3cw/K225/3vketibQblNDdWVnlin+6n93ZWJ9g3f8AxFc2HrR96MjapE6WHW7Z7K38&#10;1vs27dt875Kt7d8X99K5e502WTQ7dIv+e7VStvtOmt+4aSH/AK4t8n/fFbYb4ZEVDtfsMT/Mv7l/&#10;76UPDc2zbty3O7/vusew1ueG13Sqty+7Z+5+R607bW7a/barbJf+eM3yPRSj8RcpfCWE1Jf9UytC&#10;/wDt1YT99+9WmQ20Ty/Mu/8A2Hpn2BdztEzQv/sURlL2nKXKMeUvQ7qJplhV5ZfuLVHfc229pVWZ&#10;P733HpuoTLNap/tfPter9tHm5ZGPs5EMOsLJdfxbNuxatw/Ou2sywtoH3/KyeVtrYtk/exf71bGJ&#10;3aIqWaL/ALNMe8tpl2RM3yrs+erEyfukVfkqvZos2yLa33a5uY2j8Rx+sWcrs8qsybv/AB6qSJKl&#10;vL935V/76r0CbRFeLazLs/77rMfw2u2Xyvu/991jynTzHJJprOrtt+992tN4Yvvf88oqtfYG+SNm&#10;bd9/5P4qr36OkVxu3bFVUqDQxfszLFF5X8VWPt99ZxbopWR92z73z1amhZPs6qv3VWn2yNcsiy/P&#10;81RzC5TV03xbqemxeV5q/vV+ZHWursPHLTbPPi2O33XhbY61yV5Cr3SLt+6uxatfYPs0qbf4VolT&#10;jMOaR6cnxFie42219/o7Ku77Qux91XZvHUtndOvmtNKy/K/391ePzQsi7vuPVR7y5026f9637r7t&#10;c3sI/ZNo1P5j07W/FX2y6SKWJkfb/wAArH03T4teZ1XUI7B1+dZpl/i/uVzT+Kta83bK0dy8vzsm&#10;2p/7VgvFRWi2eavzIn8LVtGn7Iv2kZFj9/pXzNPG+1tjTbf9ur1/prIz/Zp47yJvu/Ns+X/crPmS&#10;zezilgvo5tzbGhT+GpbmaL7OjfNvZfv1cvdjylx96XMRW2j/AGb5m/cy/wDjlaU3mwxbVbf/ABr5&#10;Lb6pWdzvieKXzH3L/wAsfnqJ925FZvnb++uysi5c0feJXufleJvLf/bf79V9K0eO/wDFGmRMrfNd&#10;LuqWGFn/AHUvyJu+86/JXQeBtK/4rK1nWWN0t1aXYjV0QjHmMalT3ZHtPy+Z/sU5PL3Ku752qkr7&#10;/mqwjqivK38K17R8+cZ4wmVGfa3zs1cVryXP+j+VAzxL/s766XXnW5vU2f8AfFc5NeTpNK26T737&#10;ryfnT/viuGtLlpno4SPvFWwuYLn7R58Cpt+95LbHra8Aaa3/AAkcs8UUn2SKL/ltXNalcz3lwjSr&#10;G7svzfLsda9I+G9m8OjPKy7Hll/vVx4aPNUOzF+7TOjfTbab70Wz/bT5Ko3miS7f9GvJIXb++u7b&#10;W9UM02xX+WvYkeDE4/Vf7Vs12q0F4n3P7j15/f63OmrPLOs9nt+TZMvyV6Nqsy/OzfcrhFvGvLfz&#10;dsiW8rNuf+9Xj1pe6erhKcZSM+81iW5t/KbyLnd8++pYUs/KSXymh+X+BqpTeGF1K8/0FvvL/wAs&#10;flpiaVqem/69vOi/h/grg5T1ZcpYuU/eoq/J8v8AHVe53IsU/kMkStsaaFvvVNN4h8tXW5g8n/fX&#10;elZ9rc/bG82BVSJvveTL96riEuWRoPrH2aWWdZ/3W37s3z1jzeJI9SllZbNd+3Z8n8NaEOlLqzfY&#10;Z5Y7a3+aVXf5Pmq7eW8FhYPpn9lWj3arvW7t5/4a6YxMfhkZlnfyzKm6eRNv3d6/ItUrW8ne4fdF&#10;s3N9/dT4Xihs/wDRpd9xu+ZJVqWG5uYbhI/NWaJfupUcv8wGr/YLW0MWoXlmr2jN/A3ztWbLDYST&#10;O1sWji3cLTprxtqK0TPF/wBMWrH/ALI025d5JAYmLfdCVUYxMPesfM9/tf7qL/wCsV/kl3V0t5Gt&#10;YVynzV7h4psTWaw2dvcxXO/zfvJ/dqp/qbj/AGGqpZv/AAtuptzu+0OqtVgQvcyw3Dqv9+j7ZKn9&#10;2h4W83dto8l6AGvcs/3m/wC+Fp1gks11Eq7n2tvo+zv/ALNPRGh+7Ls/3KoD0XQU/wBOtJ/uPbts&#10;+T+61d2/3vvV55oOpNIzsrRojRffeu4/tKBF3M3z7a6qZx1DTupme1TatV4Xb+Ksx/ENskX8Wxaq&#10;/wDCW227akXzt/frb3TE2PmRv4a4zx54iudJukto2ZIvll+Va3Zte2f3awtev5b+1RomXezbGTbW&#10;lKvOi7wkRVpxn8UeY6GPxZZyaek0L+bL5e5V21Kth/aW253qjNtauP8AOlht4l82S2uJdqL5LfJX&#10;TeH9VH9j2vmSL56yssu+vt8HjZYxfvD4jGYL6r71EijsZodZe5/h+7JurpIYf++GrN8+0dpZGdXb&#10;d8rVrw332mCJnZfu/LtWvVo0eWR4eJqTl8RgJ/ol623/AJZT16hcNF537r7m1dteX3m231FlZt8X&#10;3q7K2v5fKTbu2bflrtwkpU5SODH0/aRizokh31bSzXbu81a5f7ZO397/AL6o86XbtZl/76r1faS+&#10;yeH7A3rmRbN4maT5f4qSbUPtlu8casm351R/7tYUjSf89VrMvJtTub9LWxbfNsZ/k/u1wYvGywse&#10;aXwnoYTARxU+WJzvxguYLjwXLs/h8qXZ/wADevD7OZn+ZW2Ivztur03UrHXNYur2x/s9popdqN5M&#10;D/Mq/crn2+D/AIuS4dbbQ7mZG+66Jsr8Xxsp4jF1KkI/EftuApwwuEp0pT+E5rzraZ922Tzf4kqx&#10;Dt82L90yfNXcab8DfFjxus+nw20sv3nmnSu68DfA2ewleXXP7Pv4m+RYfNfev/fNZxwdWquXkN5Y&#10;ylSfNzHO+KvEM/h7xRLFF5f2WWCJ2t3X5PuJT7PUNI16L/iWRW1tqf8AFDds+xv9yu/8T/BbT/EO&#10;vPff2q0MPlLEkPlb/uVzWt/A2+trd7nSrlb/AMr5/JRfKl/4D/erz4ZPiaNGL5feNXmWGnU+I8k8&#10;Q2F8l5LFeLJC7N9zyqpQ6Pdou5Vn/wC+dlezX7tomk6PLPbSXlvLA3no/wB+JlfZ8lJss7+JJ9Dt&#10;ra5fb832iXc6/wDAP4q46eMco2nE75UZR+A8dheewZWlVtm75quvefbG3M2/+7V3xbZ/ZllVvkfz&#10;fuVy7+fZ3HlS7kevQkZUZGs9mky1UfTZU+aKn21//DV1JlaoO+MTPtr+WG6ibb+9Vt6ulegaV8SJ&#10;dvlXi7/mrlPJidk/vr92iazWZt0q/wC8/wDHQR/iPdvCWpaf4kt5VZVmi2/NC61ieIfhfpl4zy6e&#10;zWEv8KJ9yuC0TRNchZ7zQblpniX50Rtj10ulfFee2uPs2tWbJKv3nRdj/wDfFbRkc0qf8pLDea54&#10;G0mWKeJr+Vpdm9/nTyv9+um8H6r4a8Zy/ZtT/wCJbdt8m9/k/wDH6v2GvWOsWFxLbTxzIy/Mle//&#10;ALO/7Hvgz4+eC7u/fxBJpXiGK5eJbXy08r/Y+b726olSofa+0YylV+yeLax8H9QTSUg0pftm2Vpd&#10;/wDs15lqWiXmlXDxXltJC6/31r7E8Zfs7/FP4B+F3s9M01tYt7e8a4XUIW81Wi2fc2V5Hqvxa0jW&#10;4ntPFmg/2Ver8nneVvT/AOKWvKw+EqQ5vZy+0XUxfvR9pE8M8n/iVy/9dazHRn+SX50/h316RrGj&#10;6VNEn9kXkc0Vx87bPn2vXNXPh65tldpYGeL/AJ7J86UU606Upe0idnLGrGPKVNB1K5tr+KD7S01v&#10;/cm+f/x+ta28W2b/AOvVrP8Ag3P86f8AfdZmm2apfxf36zH01UZ62pyjVq80Ry5oRPQ0dbmLcrK6&#10;N/Gj1X8Qpss7T/rkzVwUNvPZt5tjcyWz/wB1G+T/AL4rqNY1K5TRtKaWL7TK0H714f8AfrDFx/eU&#10;/wDEOn8MixpUMv2d5fNb733K1bPzUvIt0XnIrf8ALFvnrC0HW7O5t0topdkq/eSb5HrsPCqK+uW+&#10;7+Hc9bzp8usfdOdS/mOg/tW2vJdvmskqr8yP8j06FGRk/e/eWs+/toHlu2li3/N9+mw2dzZtutrn&#10;5Nv3Jq86jWqVKcakondKnGMuU6J5l/1W1t/+3RC++L5lbf8Aw1lPqs9tt+3WbIn/AD2h+dKltr+C&#10;5X91Kr/7CV0RrRJ5ZD5oVZvmqleWKzRPEq7/AJvmR6tb/wB7t/g/uPT7OH5vm+eqNDPudEZ/urv+&#10;X5apW1gyXCbk2bVrsHtl2/L/AHfuVn/ZttxLtX7q/crLlFzGJbJLNqirt37W+5Ww6fNcSt8ibfuU&#10;zTU/0qppof3T7dybmqw5SvbWyzTRLu2fPv8An+Ss/VbNrnWU/ubtldBbWfzbP9n+D5KqWcOy/wDm&#10;+Tb8/wDc3VAzMtrbztWu5f4Iovl31ivumb5fn2/7NdRZ/wCjWF7Ky7NzbPn+R6xLCzlvJfPji3/N&#10;81XyyERJZ7Ft1Xd833kq0l/Lbb1Vv4vl/wBmr2paDqb3EUstjOkW37m2sx/kXdt37vvfx0SiEZfy&#10;mrpviGB963Nn5O1t+9P4q03msby4lRb7+H5UmXfXL6bb/wCjvuZtn36ZZp9vvHVlXft3r/BWPKbe&#10;0kdAkcqr+4lVH3/Ls+dK7v4XJfXn9oXksCw/MsS71+9Xmjpc2DIzT/Iv8G2vZvh1NbP4Xsv38f2i&#10;Xc7Ju/267KMfeObESlI6hPkXdKrJ/ufPRc3K/wBmytEyvVr7i/Kuyua16GW2aWdW2fLsbfXfL4Tz&#10;eU5LVZovtEtzK2xFX5t9cynkJYPttlfb86zQy1Y154ntZVnlb963yqn8VZsKLMrqyx/d+X5tlcGI&#10;+I9jCRjylpblXbyoryN/N/5+Fr2DQbD+zdJtLb+6teP6Ppq3muafZ/Y5XfzV83+OvcE/u1eEj9o5&#10;sf8AFGI/ZtqlqU33F/4Hvq7/AA1larNv37q7KkvdOCJxmt3izWF3Fv2bv3Xz1x9nDKkXleVOkX9x&#10;G+Sug8VIyXlou35G+dt61nzJLcs8+nwMktu3zOjfJXiVpe8e9hfdplTzonkiZ/nTdsaFPkq9bTaZ&#10;5rreLdw26/6p0+fbWC814sv79VT5vvulXpoZUaLd9xvn+R65Ts+ILxILxZfK1Dftb5UmXY7LWJqv&#10;hKdFS8aLYjfde0bY9abzROyRLOvy/dd0pl55u5P9bs/2K05g5ZGZ5Oq/ZXi+0+dF/El8v3v+B1lX&#10;l4yMizwNZun3nhbeldLMjX8X/H95PzfKjr96m3NmsK7ryJfm+66N96riRKJk2H2Z1/1u/wD20atD&#10;+zVuf3reX8vybN33qzbnQbF7jdt2Ov8AH9ynQ6azt/oc+yLb9yZvkp+7yi97mNaGFra32/MiNVR5&#10;jC22Nvl91qp/aV9YMiy2zfL/ABwtvStiHxtZmMfaPK83vlaBS5T5Vm/vNWPcotWmfzm+Zmqq6fLX&#10;0B86UfuS1b+y/b/u/wAFV5k/u1oabMttvb7+6iJEiKGw2N5W5kqx/ZSo3+tarD6kv/LKLZ/vtTra&#10;Gd/37bf+B1qR7xF/Y8W7Z5vz7aE0qJPvK3/fVW/m3PLuVH/2IqHeX7yy73/26CSpJutm/dLsT7lb&#10;F5qWobbeKC2kf90r70WsS4Sfbul+fb/tVF/b1z9nii3SOm3/AJ604yKlE6BIdVv7V1aP7M+5fv1E&#10;+mras+7Wrbzf7lc++pT/ACfd/wDQ6PtP/TXZ/uLV8wcp0F4ltNL5v9ps+7b8kK76JrmCG3SOBp32&#10;tvZ2irn08yb5V89/9yj7MyN80Tb/APptUcwcputeQb03Xi/L833q1tS1x0t4vKbyfN+f5P4qxE+z&#10;Itv+4jT+Nn21pahqttcrEsG13X5NjrXv4Op7LDy948HFU/a4iPu8xLdNcaTDY3MTfPKnmturX0XX&#10;/wC0bhLZZFi3VR/tKDUoIom/hXZtenW1mtgyS222GVf7levHMo0qkeX4TyZ4KVWnL2kPeNLWo5bP&#10;UpI5pN5ZflrsrW6xaxbWz8ledXeoXmo3lvBcqu1ZNisi13dlZzRTRLIy7ZNy/wDjtfU4CvGtKUqf&#10;wnzGPo8sYxqFn7d/tU3+0l/vVy/iWSXS7pILaT7RLt/ebm2bax4bm+mlX5o/+AfPU4jNqWHqeykO&#10;jk9SvT9rE9CjvlkZVVvmasXUNSltdQ3xN80f3X/u1Lth+x+Z5fk3C7fkdqpXVyv9rTsqr975aWJr&#10;wrUomFGh7Godb4V8TzpceXLI3zt/e+9XoUMzXMSyxN8leURwreW+6L5LuL5vk/irs/C108t1ZSLO&#10;yRT/ALqWL/aqKGGh9mJnicXOC5pSOp8l6fs21M8Oxtq7qh2v/dr2/qMInzf9qzmFZt9rTWat5S/O&#10;v3HrQeFnqlcaV5ytW31WHwkf2hP4uY53xvcSt4dl1bzdjxQbmTb95t9eJ3l+qS/bIpV02Vf+W3z/&#10;ADV9Q6Xou63gjvEV7WaJreVH/utXyf8AECM+HtW1XRpYtl1BO8TL/eX+/X51xPl9OjKMqUfdP0zh&#10;HMpYmNWlUn7xr/8ACW6R4qt0tteVUlVv3V9bt/n/AMfq3rfgaWa1eeBV1WyVf9dD99f99K8ss3V1&#10;df8AarovDHie+0S4drG82bW+WF2+Rq/OPZ1KX8M/SVKMviKt/wCG57b97Zt5yf3P46zIbxoW2t8j&#10;16nbeLPD/i6XytVi/srUG/5eIfk3f+ytVLxJ8OrnynnigW/t1+7cW/31/wB9KI4iMpcs/dkbcson&#10;GQ39aEM1YlzptzZ/Mq70X+5TYb+unlLjKMjuNE1W502482zn8l3+8ldXeaxBr0CRaroq3n+3D99f&#10;9yvMba8/2q6vRPEi2zJ5/wA6VHNKJt7OMiw/g9obf+0NDvGmiVvmt7j5JVr034P/ABOu/C2t29zp&#10;/iO58J67G3ytcf6l2qXwxeaHrcXlXkS/N/GnyvWh4n+DNzf6TLdeHvL1tFX5LSb5Jv8AvuueVaM/&#10;dl7prGnKHxR5on254B/bo8R+Gbe3j+I3hpdS0qT5P7e0P5kb/eX7v/oNanxY0b9nb47eDr/V7K4g&#10;XVVtnui+lL5Vym3/AJ6xNX5laV4q8e/B+8dbO5mtov8AlraOu+L/AHHRq6h/jT4a8VR7tV0hvD2p&#10;t/y/aN/x7t/vxf8AxFUpSic88PTq/wAM5TUvDF9p8V2ulMuxpd6urfPTdE+IuteHpfI1O1+2Rfxb&#10;12PWxD4ks3uPKW8jdN3yv/A1bH2a21Jds8cc1ejGUDy5U5wKkPiTw94h2NZr9mvV/wCWLrsq3f8A&#10;gOX5Ps22b+PY7fPWJN4Gis7h77T/AJJduzY9Yv8AaXiXwlKjK0j2/wDcm+dK4ZYKNWpKS901+sSh&#10;H+Y0rjR2s5ts8DJ/sVp3nkLZ6f8Aut/7r5d/8NGj/FfTNViS21eD7M+7Zv8AvpWhqVhbakyLZyL5&#10;Sr+6dPnSvHxdPE4epT+17x30JU6sZHPppsEzO08EcyMv8a/drV8N2cthf+bY6g0PlL/qbhfNSq82&#10;m3ln/rV3p/sURzbJVWul4ynNcs/dIVCV+Y6u81JYXuPNX+L+9Rba3ZzXnyz7P9h/krn9Ym239x8v&#10;z7qz7lPOiqcDGP1eJdaXLUkeppMrqjbv4f4KqXmm21yyM0So/wDfT5HavP8AStVvNKZ181tn+9W7&#10;Z+MIHZ1ll+989dcqEZGMapq/YLy2+aC5WZNvypcLV6z1hrNXW5tp4U/idPnSoba8guf9VKtbFtJs&#10;3/d+b7yVxzo8vvR906Yy5yK2v4Lxv3Uu9P8AYb/2SmTbt3lL8/zfco/s2CSJG8pd/wDsUJDOjbVn&#10;WZF/5YzVlTqSlTjKRcoxjImtnXzX+Vf9qi5j/wBUu7/b2f8A2FQvcqm/zIGhf/d3pVh33ruVlmT7&#10;nyfPXRzRkSTQzMiy/L/sbKhh2zb9v91/87GqJ5l+zv8A3/8AP8FRI/kwfK2+L+5QAzUoVTSYoGVt&#10;krb22fJ92t34b+ObbwBr2n6qtjbarFby+atvcPsRqx9S8p4ooGZvlX5vmql/YjIrtE3nOvz7K6ac&#10;jCUTrfE/xan8YeKNV1e+iaG7vLprjZu3ov8Asf7tcFDNO91K0+nrc2/msnnIvyJupj6bqdy0qxf8&#10;fDLv2Ov8Fb3hvTb7TfK3T7Im+eWGrlLmIjzF3+zfJtUglX91t/36z7C2WG6u2/g+58ldG6fvfN+V&#10;H/2PkqvHbRfPu+f5v41rmNzPvLaJIpdv8K/fRqPuRRKvybV2fJVrUkaHyt27/Wrt/jqq7+Z8tbRi&#10;YVDa03xnqum7FiuWdF/gm+es3xb8TtTuVeJVgTzW2fdqj/f/ANla43WIZ3bytvnIq72q5S97lMYn&#10;R6bf3OpS+XcywbImaXzv4KuzSKkTy/Y2+7sXZ89Q6DDKmnPKsG91+StDybm8a0ZlVNv3kT5Heoqc&#10;vMdNPm5Tpvhppu/VnuWZn8qL/wAeavTUT5a8l0fxU3h64dVVfs7N+985a7+bxhplm0S3MrW3m/d/&#10;jSumjyxicdaUpyNhvkXdXP6lN99a0LnW7FrB5YryB0/365W/1i23bVnj82X7qbqitIKZz82pS3mr&#10;XsX26O2tPuK7rv8Au1RmvGtllWCWObb8qzW9PmsIvsr/AGZt6bvmT73zVS/s37fvtrZZHl/iRF2P&#10;XiVPfkfQ4aMY0xk0zPFEsUvyS/xzLVh4VTyomXfu/jh+eh7yeGwTT9zJFt2bLiL7tMvHW2ii8iLy&#10;ZW/5bQtWZt8ZoRw23yWdt++Rv+fhdm2sq8tmsLzymVndfveS33aLaae/uvKlZZvKb5d7f+h0zVY/&#10;7N1RFZfs25d7Oku/dT+yHL73KE2mxfZfNgvFm3fwPVLyYEkdrlZH2r+6RPuVt6bftu8hfImhl+95&#10;y7NtZlzufUtrRLDF/sN8i1dMip/eItjXVxtX7kXzqj057bzmRvIn37vm2P8AJU1zcxeU6rtm2/de&#10;H+KqltNc2f3vMtnX51R6epf+E05rPzovKs7xZv8AYddm2ofsFv8A8vFh5k38TBs0+8tYpvJubllm&#10;RV+aHds3NVeOG42j7JDcRQ9lLVkEj5P+zLsqJ7b/AGa0JnZ1+Wqj/cr6g+YMya2+aooZFhl/3at3&#10;KNt+9We/yN/t0AWn27qsWE06Rbfv7fu1e8KvF9v2tFv3L8u9a6j9wm/5dn93ZVxIkcp5NzM3+ok/&#10;75qx/Ztzt/1Gyug+ZF3MrOn+w1Z7zb/9j/gdUY+8Y9zDPt2+bHv/AIkqlMkCRReQuz5fm/3qsTeb&#10;Z3TqsTTJK29ahm+eXa0TJL/ElBsb2j2Fm9nEywRu+35nf+9V3/Rrdv8AVRp/3xXLw6bczf6q2nf/&#10;AIC9WP8AhHtQ/itmT/foJN3+1YE/ij/76rH1jUorzZFEv8W93RafYeFdQ1K6S2gRfm/jdqZqsMGi&#10;bLHytl63/Lbd9xaCjYs/CuhvFE0upyPu/gf91WL4n0q20fUttjc/abfbv+992mabpeoa4u1Lz7vy&#10;b/462H8ErbW/lSxbN33n/vVv8cTHm5JGJYXny7tu/b95K2LaaK5/1UWz/gWymw+GIrD5vNbyl/gr&#10;V03w3YvFvbdMn+9UR5ublNqkYzp+1H23kW3/AC3j3/72+uzj1OOG1ilnnb7Qqbtif3q561s9Mtm+&#10;WzgTb/fq9/aqwt8rR/8AAVr6DBZlUwsLHzOKyuOMlflKMzxea8v2ae5lZvmfyqNk8y/uNMn/AOBt&#10;sro9K8+8XdKzbPv7Kl2QTLessG9l/j3U44Ovif3pnUx9DBr2Ri6Oltc3iQXkDJL/ALcu+uth8MQI&#10;27yF3NXMNC1jqSSLtmif522fN8temWe2a3Rt1faZXgKc6fLM+DzbH1IS54nJTWH9m3nyfc/hrd8J&#10;wxx64IWbZEzeYtWde0/daef/AHazdPm+zX1jN/dbbX0EaPsZHzXtvrFJno/33pnl1e1KzawvHibb&#10;/fqFE3V7HxRPjvejLlIk207/AIDVhLNn+6tP+xtu2tUSFHmK/wB9K+c/2rdHit/FWm6vFF8l9bIs&#10;rf8ATVf/ALHFfS/2Zdv3q8V/ag/eeEbPbG0qJc/K+37vyV8xn9KNbBS/un2nCWJlh8yiv5j5j87y&#10;ZU/j3U9F8yXcr7EqL5fNTctWnh8mV9tfix/RJM8P8Ksz1618EHlmuNQgluZ/9HtWliXd91lrx/zm&#10;T/YevUfgPum8Qarub/mHXH/oD142aQ/2WUjuwcv30TY0vxB4c8ZXG25jXS9Y/voqJv8A/ZWrM8T/&#10;AAxZIvP2/I33bu3+dP8AgdeX6bZreXW1q9F0rxhqfhVUa2uWvLX/AJ95vvr/AMCrT2dahC9P3oi5&#10;ozn73xHGaho99onzSxb4v+eyfcptvf8A+1XsuiX+lePFeDT1Wz1OWLd5Lxf+P7P7v+5Xk/jbwjrH&#10;hm6+03djHDayt8txafPbt/8AE1vGtGrv7pXNKMjQ0rW57OXdFLsr03wf8ZtQ0Rom81krweG//vV1&#10;GlTWc1vbrPLJDLcbtk235F21UqcZnZGvE+q0+KHhrx/YeRrltHDd7fluEWvLPGHw60yG4efT7ldj&#10;f8tofn/77SvN4Yby2t0uYP31p99ZovnStPTfFVzbL/raxjGUfhIlHm+Epal4elsF82dfsyf8/duu&#10;+L/gafw0Wesa14bVJ4pd9r/z2hbzYmrY/t5vvQNs/vJ/BVeH7G9w8sEraVdt/wAtof8AVN/vpXTE&#10;x977Z0Gj/Eu2vLfyr5fsz/30+5XSvr2nu1la+etz9qbYuz50rzK/0qB4vNvrNrN/4dQ0/wCeJv8A&#10;fSqKaVqelMl5Z7b+JfnW4sfm2/8AAKvmlEj2VOXwnr03wu0jxO1w237BcK37p4a5TxPo+r+FWtFW&#10;fyUt18qKaFvvVFonxanTZ56/P/z2T/2dK9A0rW9P8fxPY6iyvEqeb8jbHq+aPNExlhqnKcP4e+Jc&#10;9ndRf2vY+dEvyM6L8/8A3xXe3N/4a8SWqXdjLG8v9xPkdf8AfSrusfDTRfEPzQf6HcKuzen3G/4B&#10;Xm+sfDe+8JajFeS/vrS3l3NND/dpYmlSrUJRlE56cqlGUfeOzvPDd9eWr6hAizQszfJv+esTZ5O9&#10;WTY3916wv+FkanDcPbMq3OlebviR/kdf+B1t2/iex1verK0Lp955q8Knl1fD0YyoSPR+t061SUZR&#10;Jfsyuu7atNfTU+95VVnv7GGVXgnZ/m+ZK0LbUopvvVtSr1Ze7VibfVPd5oFWF3hf5U+Ra3dN8Tz7&#10;orb5n3Nsqv8AZorn/VOr/wCxT4bPybpGbclGIqfu5ERpThL3jS0rxzp9/LcQJcruibZs3Vt2d4t1&#10;L8rb/wDx+vMtS0GC/Z/Pto32fdfbVSzttT0fY2n6g2xf+Xe7+dP++/vVrTjH2UYmMpS5j2hH3s/z&#10;b/m/36pPbLNK7KrI6/eeFq8/sPiReWHy6rZyIi/dmT96n/ff3q7LR/Fun6xbpKtyr/7aNv8A/H6j&#10;2RcZFiS2vGlSJmiuUX51qaHd5SM0E8KbvmaZd6bv9+pUeK5bcrb02/f/ALtdr4b1uxh0uKxuZ/Ju&#10;GlfdNN9xl/365MLGVSUjatLljE4eZPtkrt99P9j56vQort5rfOir82/56seJ9Ng/4Si7bT5Vtol+&#10;66L+6as95r6G3/fwLMn/AD2hrp5uX4iPiNXeqWrrtXyt3++lS21gu3bK3+2uz50rCsL+2mh8rzV3&#10;tLv2v8j10bzNtfzf7vyu/wD8XW0ZRkRLmIYXWZni8r+L+Cn7PvqvyVXhf95ubdvX5/m/+LqWZ/vy&#10;/N86/wAfz0hmfqTr+5XaqfLv+Ss2F/mf+/VrVZvMuPmb7v3aoQ/ereJy1PiEuZmht5fK+d2+SuPu&#10;Zp7nVvKWX73yOiV1d5+7t6x/B+m/bPECS/8ALJfnao+0H2Tq9Hmb7BbwSrslb5/nXZ8tbVtuRXZt&#10;3y/J8/zJWbZ6asPmyq0k3+2jf+yVajv4ksNsTKkqf8Aeo+KR083JEz02/bIpWjV0Rt7Qv9xq1rnX&#10;vtlu6z20bvu+X5fu1jpuqX/d+/XUcH2hly/y/L/F/BVi88Ny6Jf2iyz/AOkeVvl/2d1Ur99jba07&#10;ZJ9Sie5nb/x7+GvP5veOmMSpbWfk/urOXft/jT5K03vLmHZ5q/P/AAu6/wDs9aWm6VFDE/mxfJ9z&#10;ZL/FS3kK+btVW2f7Db65/tHZze6ZjxzzWdx5TfPL/H9+sT+zWhsPKVl81f7jfxV1Dp+6/wBhv7ny&#10;Vlaxbf6P+6Zf+BrVSpxLp1pRMyHdbW7wNEty8rfNvXYlRQw2M1xF+9+df7nz7az3eeFU3Ss9Q/b/&#10;ACV27VT5vmdKiUTp9tE7C2Sd98Ft9mudzfNC3z1nzJFYW8sU8UsNxE38Hz7qi+2W39mosUUf2hV+&#10;V0+V6IZry2i83d5zsv8AG2+o5Q5xn9mxTRpeTtHMm35kh+R1ohtoPtnmtLJC/wB+LzV31NcvE8US&#10;svzt93yfv7qlmSK2s0ZpZEuF+dkejlL5v5ivqt5eaqrwMsc0v8M0K7N1SWmpWthAsMtxLHIvVd1S&#10;TbrlUuWg2Jt+byXqncNYSzMwuJov9krTMz5Qfc6/KtRfN/FUXnMlV3mr6M+fHfLuqlcr/dqXe/8A&#10;epr7qAHaPctbXSN/zy+evSJoVvIkntoG8m4Xf8n96vKt/ky16H4M8Tz2em3Fiu14m+f5137auJnU&#10;+E0LbSpX/wBaqwon8dWHsFmiTdZrD/totSw65ePE8Xmt5W37iLT/ADpZvvbvl/vtXZ7E8725Um0S&#10;D/lrFUsNsqbFVVh/4DT/AOH5mqJ7mNflVt71tGjD+YiVeX8pY3s3+tlb/cqF/wDd+Soppokbc3/o&#10;VMe/idvl3f7Oyr5aETHmrz+E29H8qFd27Y8rbFf+7XL6l4Vs01SWWeLfKv8Af/i/26sPfz2fzbvs&#10;yN/A7ferbttVs9Yt4YNQVUvf+WU0LbNy1xylTjI74068onPvZtYJ58H+qVv9cn34v/ilrShvPtKo&#10;27e7VXvNKXTVe8ilb7P9yVNux4t399Kr2Dtc2aTqvzxN5Uuz+9V08RyyIqYXm+IvTJFt2ysqf77V&#10;Rhtok+Vbxdn8OyrHkru3bVff/fp6Js/hqKkvanTh5Sw8eWIJbQbvK82d0/v7aLm2gtrd52jZ3X7u&#10;9qsQuv8AFVfVds0UUS/3qujRjOpEWIxlaFKU+Yf4P8QWelabqDS3k/8Aba3Spa2ixb0lib79dnoO&#10;tWj7FWL/AEhm2Ms3+1XFaVo9p+9laBftsfzxO1W7K48u7jkVtksbf3fu195gKEsLH3pH5zmdSnjf&#10;hidhpKXOhtdW0dlHfb2Z12t/DXSaU8kenvugXc23Z833a4638WFbhprhl+Zdv7pflrorfVdk379d&#10;haPetfX4T2XL7sj4rGwqy+KJq6lfSppdwjeXs2/w/NXNLLttV2NvdZFatpNYtplf7vy1y8F4lqzT&#10;D+Fvu104j+aMjHDQ9zllE9Vl1R5rWLz2+dolVXq3Z6rtgWFWX5Vrmre4drSKRbaP5l3LuqxDeXL/&#10;AHmVE/2a74SlL3T5udA6JNSlZflVv++dtRPfy7vmb733vmrC+0PJu82dnqu00ar/AH6cqYo0onQf&#10;2ksbPukWuf8AF3iCx0/QbprpGvInRotnlb9/+zTftyquVVa5jx5f/adJ+zKzJLK38P8ADXkZlKFL&#10;B1ZHs5RhnUx1KP8AePB9V8H/AG+3SfT4PJuG/etC7f8AoFaeg/DG516zmla5+zXfzRQW7p/rZVTc&#10;6b/71dW+jrftKqs0MsX3XT7ldx8PXWHSbi21WDfK07bZt33W2bN6f7VfiuBw08XiXGXwn7/muL/s&#10;/DKUT5iezn/u/J/fr0D4G2F5N4g1BYLxrN1sZW+7vRvkf5Hrr3/Z7ludSuIrHXIP7Pl+dXuIn316&#10;B8PfgbbeC7+4uf7Vkv5ZYmiZIYNifNWONyfG1aMqVKPvDoZ3l9Jxqyqny1ou77adv/Aq6WZPJsHl&#10;Zvkib5kevpPTf2cfBOm/vZbG5uZV/wCfu62V1dt4A8MaaqLBpWn7P9uLza9ijkGLlD3jyavFGCoT&#10;54SPn/8AZ7tVvr/UNQlaSFPKa1+Rd+7f9+u91jwN4l0H4b/YbS2XXtVW8VF/5a+bb/7e7/Yr1uG2&#10;s7OLyra2hh/64wIlWkvJY/u/JXpYrhmOKoUqUvijLmPm6fFnsMXUxMftfZPlK/8AgVfawvnt4c1D&#10;w3dr/wA8V+0Wjf8AfPzLWr4e+G+n2Ph7ytVngS7t5Wf52+SLd8lfTH2mdG3KzI/+xWF4q8H6f4zt&#10;XW+VYb3b+61CFfnX/f8A7y1zVeGqsI/u5Hfh+M6FSfLXjynzJc+Cb7RGiudHna5tIvNiWZPuS/7f&#10;+7WLqU0qWFlPcxLDdy7kl2Ls3ba9SvNS1zwHoKW15ZwWdlaz7bbUNu+33b/kf/d/36868bWGp6xp&#10;sWrr5d5tlb7V9n/vN/Hs/u18lXpToy5Jn6Pg8ZTxEfawlzRMqG5/2qtedvrl7a/b/crThv8Af/FX&#10;OezHknE6Czv7mw/49p9m77yffqul5c2dx9ps2+xy/wAT2/ybv99KihuV/hqx8tLmIlR/kLepXi6l&#10;ZvLeabA8rL8t9afJ83+3WNZ2eoIvn20qzbf4IW2PWnDcywtuib/gFHk201xuX/Q5W/jT7lEi6fux&#10;5Zm3oPxX1XRG8i5/fbfvJN8j16Rpvirw54wlinn8t9Q27GhuK8pd5bO326np8eq2jfduE++taFz8&#10;OotVt0vPDGpx36bd7Wlw371f+B1tTlKJzVqdKR6drXhvStSidrm2WHav+uh+TateIzX8SSyrAzeU&#10;rfLT7/xJ4h0Wwu9IvGuYUlXZ5Nwv/oD1z6TUVKnMGEw0eb3jqIbmtOz1V0auPhvNjVoQ3i7q4D6S&#10;MYHe2et7PutW3Z68rfK3z15vDc/7VaFteN/eqOUiVDnPSPs0F4v7ptlZ9/ZtZxbpV+X++lc/Z6wy&#10;fxV0Fn4nXbtl+eg82pgjPRFdPNirHv8AR7bzfNiVra4/hmt22PXbw21jqS/uv3Lt/cqreaJOi1rz&#10;aHlyoSgZ8PiTUPCWh6YqrJfyy7mldGRX2/wVu6V8V9I1JkiZltr3bsZJv3T/APfFY+q2HmLbq3/L&#10;KLZXP3/hKz1WLbPFvrDAxtT977Qq3xe6e12c1s9v+4uV+79xfkerqbfs/wC6/wBbt/g+R68Hh0e+&#10;0pf+JZqEkMS/8sbhvNi/+KWug0r4o3mj/uNcs5Ei/wCfhf3sX/ff3lrr9kY+0PS0sYL9U82KOb+9&#10;8ux6i+xtbbFs7mRElb/UvVTR/FWlaqqT2dyv+4jebE1bG9X1K0iVV27d/wAjb0ry8ZHkp+78R2UZ&#10;RlIpfbJ7BX+02zQ/9Nrf560La8iuW/cTrMn+w2x60Ni+Um1v/Z0rEv8ASrSbzZ/K2Ov8cLVuo1Io&#10;jmiZ9zNvuHbd/FUSTVmb50/iV0/26fbXK+aiy7k+b+OtPacvxHHyljWLmLyni3fw/crQ+G9g32W6&#10;ufubvkXe1cv4nvF3Iq/8tWr0LwlDFD4fiVlbzZW/u1tH4eYPtmnNCz2v71tkrfJ++X/2esTXrNYb&#10;iJt0nmxLsVHbem1q25tnyReV/t/uW/8AZGrH1i8+03nzKvyr/d2URNqhS/2KlhVtqS7f3W779M/h&#10;qa2+7K27/YWiUuWJzRKkyedLtX77NXRzQtbWFvAvyIq/N8v8dVPDdst5rkXm/OifPXRvbTpf/ul8&#10;5N2z5P7tcETsiWtKhZNJi3K2/b8zpWa/lQ3H3d7/APfFdBMi+Un3fu/c+5XOeZFcyvul+633Hq4m&#10;g+5Rdv8A9jWfrULfZUXc2xPn+SthGZ4pVVf3W7/frP1La8W5fnf/AKYtVyiZxOMmSBP9arO/+xWf&#10;NbM/3GXfXR3/AM/8K7/++HrPfa/7pW+9/A1ZGxj+cr3G3cu9f4Hqwvmw/MvmIn+w29KsJo9t/CrJ&#10;L/fT7lOew2fNE2/b/coGPs5pfL+8rr9/+461d+2WzxxNPLI7q3/Lb7lUpv8AVJ5v3/8AbWs+b54p&#10;YJf3KN910alylcx0fnQfaE3f6HE333haqeoaZDHcZSZpVYBt1YFtp720qfNv/jXZW3/a08Pyeehx&#10;6rUcpUakj5B/i+aonVv7tXdn92jy6+hPFKTx/wANM8utDZs+7Vd0WgDNmStXRL/7M25f9xtlUnh/&#10;2aZbf6NcfxIjfeoA7BNSltm+VW2f71ar6q32VG+VH/irmrO5aZd2751/j3VdtrnyZdrfOjfI6VsY&#10;choTXNy/3mZ0qv5zf7VTQ3GxvKZVo3/w7aBEKPv+9VtHaH5oold/9tqi+XbUqfcpC+ApfapUb/VT&#10;pt/vtvrYttNn8qKdv3O77vnL8lV/lT5mrpdN1C2SwSW5VZkiX7lZcvKd8cTzR+EzE0eeZbu2nn2W&#10;/wDC6N/rat2fhWK2tf3upwIjNvb+B6yr/Sv7V1C4vIvPtrdl+WFG/ipNN8PLMz7oN7/Lt3s/zVcY&#10;nNzGtcw6LZ/e1PfWJc+NvsrP9j0rft+Tf/ereh8Ey7nbyoET/vvbTv8AhG4LZt0t4qf7Ct8lAHKv&#10;451C5V99tGkX9zbs21oJqsF5b27Ky7933P466CGHQbPY1zPA7/3EXfXI+IfEkD3iLbWcCIrfLNs+&#10;eu3DVPZVYyOXFU/a0pRid/pjabb2N1d6k32dY493m1zN5eWl80V3aS7/ADX+9/eWqXiPWo5PCtxb&#10;t/rmVdlYPhibZpaL/Grfcf8Air6XN80lSjCNA+byLKY1ZTlXOu8QSbrVryCPZEnyyxJVTTdSu7zy&#10;oIY5dn8LS/Kq07+2GS6eJVXYy1t21t/o6bpfvLWWDzSrV96Q8wyulh5ch1Nh4Zgk0uXf5iXvlb9n&#10;mVyk9x5I8r/arSs9Qu9JuoJIJGmSJv8AVP8AxLWakMmua+/lx7PmZtjV9tDE0a1OPs/dkfCvD1MP&#10;Ul7X4T0Gx1Dy7CBf9ioJtY8lapwwXtteWss0flRNJtWs/wAQaTPGw8q73SyNu2/3Vr3a2Jlh6HNI&#10;+fo4SNatyR+0aQ11Y/vNVV9aMkn3qw/+Efn/AOWtz/3xW3oMNtpv7qdY5t33ZpV+evnI5tHEVY0v&#10;hPcqZLKlTlV5Se1vDdLcMu7fEu5a53VXle4ladWR1bZsrqNHulh8SXG1V2+V/BWf4k8PXn9rXE//&#10;ACxlbzd6Vy5xz1sH+6/mOzIeSljPfj9k5yz+fUpUi+/Lt+SuxtY1to0Vf++qwbOzVNUeTcr/ALr+&#10;D+GtC3ma5bdu2RfwpXDkdD6vT9rL4pHo8S4mWIrRpRl7sToLbW5dNuLdlb90zbGh/vV6LDftqUXm&#10;xT7IlXYyfc21wVhDbXn7qdf9162LdpNKvvm+6/3/APar7WlSlLmlI/OMTVjyxjH4jrUtv4vmfdUv&#10;kqjfL9z+GqVnHdJq1pFBcskMvzq7/wB2ujuYf9Iddv3fkrSNL3jw62J5Y+6Z8KN/dWrCWtaEMKba&#10;lSH5fu0SjynNGrKZm/Z0qpc7k3sq70X+D+9W79n/ANmh9NWkY+1lE5Lxx4Nu/H3hO60h547b7Zbb&#10;YE2/J5v303V8RWeq658P9XuILaWWwureVop7SVfk3L/AyV+iU0K/Z4lXd8tfKH7XXg9NN8TWfii2&#10;i2Qasu252/8APdf/AIta+H4ly2FSn7eJ+q8DZ3L2ksHV+18Jyln/AMIv8UbfbLEug+IP9j/VS/7l&#10;cp4k8E614PuHW8gZ4l/5bJTPBMMV+txBOqvE3zr/ALNd3Z+OZPDFuljqu3XtEZtkSTN+9g/4HX5d&#10;yyo/D70T90hU9483s9S+581atteLWn4q8DNqiy654aaO/wBPX/WwwrsuIP8AfT/2dK4m2vGRvm3U&#10;e7L4T1aVb7Mjs0m30/76Vz9vf/7VaUN5/tVJ3+7I2LDVbzR5fNtpf+AfwV0EOt6H4huvNvIpNB1X&#10;/n+sW2J/wOuSS5Wh0V/mpRqHNVwnN8J0fxIh1r+ybL+0Lm21LT4pf3V9D9//AHHrhNm9at6k86ab&#10;LAsrfZ929od3yUWz/uk3UVJHTgqf2ZGTNHLD/t1NDf8A8Lffq/NtdfurVCaFZJV+WojLmOmpTlS9&#10;6JpW1/8ALWhDf1nx6J50W6B9j/3Kpb5bOXbOux6zOnmlH4jq4bn/AGquw3mz7rVykN/WnDefLQbR&#10;jGZ1dnqTI33q6Ww8TyrsVm3p/cevPIbj+7WhDfslSYyoRkekf2hZ3+z5dj/7dRTaarr8tcVDfNur&#10;Ys9blh/iq4yPNqYKMi1NC1t8rK3zVF9/7y1oQ6qsy/N8lD2dtc/7H+5W3MeVUwkoHL3nhuBpfPg3&#10;Wd3/AM/Fu2x66Wz17VfDGjafKu7VbhmbzWdvKdkqJ9Nlh/1Xzp/sUaxt/wBHg/55RL/FXBiP3ten&#10;ExpxlCMpHUaD8WtF1JvIuWawvv8AnjcL5Tt/8VW3f6lFc2ErRSrvb/vuvH7/AEq2vF8ueJZk/wBu&#10;jQdH1WwZ10rU5ERf+Xe7/exf/FLXpSjE5uY9A/4DQn/ji1zieLbnTf8AkNaZJbJ/z92n72L/AOKW&#10;t3TdQttVtXns7mO5i/vwtvrAgyrxGmv0i/vV6RZvfaUyWLRQX6RRK67P3TrXGaJbLc+IImlb90rf&#10;NXd21z9pvLueJm+Zti7F3/LXn4n91KlCl9o76Pvc0pB/b0FzeeXcr5Py/cvl2P8A8AesT7Szs7M2&#10;9933607+5iks7tZWjuUlb7ifw/8AAK5xLbZ/qmaGuvmqQ/vGMuU1vOXy6sQ7YbdF/jaseGaXdtaL&#10;f/tw1pJcwTNtV/nX+B6xlWjL3SI05HQeFU8m4e52q6Kv8bbK6bTZpXm/i2f9Nl3/APj9UdHhlttB&#10;t2Vf+Pht/wB3dWnbeasTt9x/vts/+IqJHTT+ENSmZdir/wAC/jSqSW3k+bLt/h/gqG6vGe681v4f&#10;4E+Sj+0ovK2y/Pu/2asssfZvJi2xfPuX76N89ZVz+5v/ACmXei/Pvf5HrVe5iTZt3bP+m1Nm3XO/&#10;97vi/wBr50q+YjlOZvEXyt27ZuX5UmWs/wDs2VGSVV+T/vtK27zTdjO22RPl+R4fnSqVgjPeeVL8&#10;8O378PyPWRfKZKI3mu23/gC0/wCV5dv/AKGuytuZIHXarb/4983yPTks/l+X/gPnL8lAFJLbf975&#10;P+uy70rMmsIpm3Muz/bhroLxGS12/Mjr/wA8W+SseZPObavz7f40/iqC4maumpt3qyvt/wC+6sJZ&#10;wbf9fL/3zUr/AHfK3fP/ALa7KuQaQ0sYbEooA+Nk+ak2f71Ls+anfwfer6A8ci2fw7qY8Kvvqw+z&#10;+Kj+HatAGa8PzfLVS5hb+9Wtcp8u6qj/AO9QAaVM0Mu1v4vk+etWb73zM2+uf37Ja3Yf9JiRmb7t&#10;XEgvI++JG2tvWhLn7i0WdnLcrugib/fSrEPh68dvlXZ/H89URIZ9s2f79RJeN96thPDMrt80q7/9&#10;haup4Ytk/wBbK2//AGKCTM03WLmwuPPtmVJdrIu9d/3qqzPefZ7e5Xc7/NFOlWNVmttKl8qCDft+&#10;Rndvu1Us9Vl+2JK254vuSp/s1MjWkd7pvieLTbCKBrGF7jb991+9WnD4/vPKf7NZr/wCLZXCa3tS&#10;4Rom3ptWuj03WNPewi/0mKHb8mx22UFmffw6/rcrt5/kxN/B5tUv+ESud3728+f/AGFrdufEmlWa&#10;v/p0f/AKzJvGdnu/cRT3P/AaCCJPBKvFLtaSZ4l3u+7Yi1wV4jW1067mf5vleut1LxnK9u6xWaw/&#10;78tcVNcy3l08s8v/AHwtXEZY85n2/NV3TbmKG6TczferKheD73zfLXSv4M177HFcr4e1J7eX7s32&#10;V/mol78SqUuSRoWFtLeajbq0TPLK37r5fkavVdK+Ht9cr/pLLZ/+P1oeD9BlS10yDV7OS2uLCL/R&#10;fO+Tav8AHXcWzLcs7Ksk2z5PkiranUlCPunNXpxnLmmc1D8MYrnS5WtrzZdxNsZ3+41YmseEtV8G&#10;alb3N3bedb7d6zQ/cZa9Ohs7512xWzQpu375m2UTabqF++2WeDZt+X5Xlr1cNj6lGUZHh4vLaeIj&#10;KJ5xqNxLcRW7DbsVvN31nTefNK8svyVpeKvDHiOwluJWige3X51dG+8v+5XC3Goanefu2ik+X+/8&#10;m2vbx+eRxUeSHMeTlnDssLLnnKJ0W+L7zTr/AN9VXubzT9v72Vn3f7Oyud+x3MzIss/3v7m962/D&#10;3hrRLm423moeTu+7+6WvBp08XV96MT2qlTAUJckqglnr1nbXXn2ytvX5G/jqxqniGXVfKgtmktv7&#10;z+VW3/whksNn/oNtBMm//j4uJf8A0BP4q59IW2usqwb1b5vKWu2nLMHH6t8MZHLU/smH+0r3pRJt&#10;N8Ny2trdyxt/rW3/AD/farum6Vc/J+7+Strwrf8AzJFKu+Jm+9/drvl0SJF+VK+7y/BRhTjE/I82&#10;zTkrylKPxHH2tg0OxWrbjt/tlq0f/LVV3LW1No6ta/7a1mwD7PKrf3Wr6enHkifG1MT7V8xseB5k&#10;mdYJG+aD50rrblFf5l+euFs2/svX4pV/1Uj13j/I3y/dZdy1fN73KebiY/8AL2JEiVLv+Wja1P8A&#10;J+WolE4I1Ajqx5dMhh2NVisZRNYy5yLZ/s1wHxq8Dt4++HGpabGn+mxbbi2/3lr0fy6qXKf6PL/u&#10;1xYilHEUpUpHqYDEywOIhiI/FE/O2z01tN/dS+akq/IyI2za1WLyGW8sPInWB/m37/4/++60PjBY&#10;N4b+JGsRwMz28sv2hk/us3zPWDbX/wBpiSVZ4H+b5t6/d/4BX4TiaMsPXlA/sPA4ijisLCr/ADRL&#10;Oj3N9o915mn3c9tcL/f+4y/3Gr1vboPjnwHZa54lit9FuLqdrOK7t02puWvGdSv/ALSqKssj/wC/&#10;Xp2pWa/8Kl8Aaa0aut1fSyujfxfer5/HRl7Sny+7KUj06Eo8kv7pl698B9X0e1fULO8gv7L76zW/&#10;/s/92uFd57Bts8TJ/df+9XqFlqWr+D5fP0G+bZ9yXT7ht0Uv/wATWxDrXhD4gb7TU7P/AIRvWJfv&#10;xTL+6latfaVaXuVo+7/MXTn/ACnklteb60La5rV8c/CXUPCVu99AzTWS/wAafOlcbDfsnyt8j10e&#10;5OPNA76Vfm+I2NSuf9FdV+/Ve2f5ahR98u5mo/49mq5HZS92XMXnddtVIU33CUx7xU+8tTaU6zS+&#10;bs2VHKbSqxnLlOosE/dVn/2VBrevWVjPP9mill2NN/drQS5WG3rS+GmiWfiHxBeteQLc28UH3H/v&#10;NRSjzSKxsuSgUtY+CfiPTWeXT/L1i0/heFvnb/gFcveWep6CyRanY3Nhu/57RbK97Twlqegy+f4e&#10;1NkRf+XG7belF54zimi/s/xVpX2Pzfkbzl3xNXfKjGXwnylPHVaR4ZbX6/3q04byu98Q/BnSNVi+&#10;3eGr5bPd/wAsd2+Jv/ia831XRNX8K3HlanZtCn8MyfPE3/A645UpHu0Mypz+M2Ibz/aq7Def7Vcr&#10;Def3Wq7bXjRtXNKJ6sZQn8B1cN5/tVoWepMn8VcpDeVdhuf9qgJUuY7O21L+81S3KW2qrtnVZv8A&#10;b/jrlYbz/aq7Def7VHMcFTCRkW5tE2f8ec6/7k1UW1W501v38DWyK33/AOCtCG8XbVvfFMu35X3f&#10;wOtbcx5VXA/ykWn+KrZ9i+euz/baqmvTeFYbf7SzNZ3u3/XWLeU//wBlVS88H2dyztbN9jl/8crj&#10;fEPhLU03yz/Oi/ddPuVtHlPKlSlD4jS0f4lX1tq1vZwS/wBqxSyqizOnlSq3/s1epzfFTTNE1C70&#10;hp4HuLdvmSb7+7/YevFPh1o+/wAZWTSq2y13XDb/APZrlfEly2sa5e3bf8vE7P8APXBKPtsb/hia&#10;R9yifVX/AAkltryotmzOi/O3nbH2/wDA6mryT4Y+EtVtvDL30GpyabcSy/LDN+9ilX+D5K7D/hJ9&#10;Q0T5dc0xkiX/AJfrH97F/wB8feWuzlMObmO2sdrs7NLseL51T+9U6Q/b7hIvK/4HWP4b1Wz1u1ee&#10;xvI7lP8AYau+8G2f+n+e33IlrmqR5pcshxLFzpV9YfZ4LS+3xKvy2999z/gD06516ewVItVs5LNP&#10;4Zv9bE3/AAOr1zNv1R23M/lNv+T/AOJo1i886wuJ1VUit1/gb/2SuOceRc8T0YfyyM9LiK83ywMs&#10;0X9/79VE817j90rJt+8n30qvpujwTWsUu1obj/ntC2x60Hh1OzlRl8vUl/ufclaoo1JVacakoiqR&#10;5JcoOku5G3bP+uL7/wDxyrdmn2Z2b5Uf/p3+T/xymPC1tsn1C2ns/NX5ftHyJ/33T5obby3n83fu&#10;/gdvvV08pPMOfyJrOb5ld/8AY/dPWe9svlRfPv3f312OtXvOn8ryG+dP4UmXei1K8MsMW5d3lN8m&#10;x/nSiUeYOYz9nnRIrbdq/wDPZa27aHZEjKvkxbf99Ko21msLfNu+b+59ytO2dbaJ/Kfei/xwt/7J&#10;URiEpGPqtnBcr+6iXzd3zPC1Y72zJH/DM+7+7seugeGJ5fNb5/8AxzdQ/lJE/wC6V0b7qTVYHHzI&#10;s0v8SOvybJq3oIGtYli5+X0qe20r968rboUX7v8AGlW309WbhIZP9oNURCR8H/6z/co+VG+7Qm3/&#10;AGt9H8H3a9s8oi3slElO3+c38VN2bqsA2b9+7bVGRPmdaveT833qKgsxHRk/h31q6C63NxFEzbEb&#10;5Geon2x/LtqK2fZeIu5vmb5qsg9Q8NwwPpt3bQM00sTb1f8A2f46lZPJ+aWXZR4bmtrDQ5b7d/x7&#10;sqMn95au3MKvcbVZZk/vpREiUSv9pXbtWXfUVylynzKrIlP+xr/F8j1Y2P5Tqu1/+A1fMRynGeJN&#10;NZ2S5i3ebu+ZXqxD5SKn+jNN/t11CWbTNuW2V939+s+bR9VhuNsEsCW//TaoNjE1u8sbmX5WkrCm&#10;WD70UTP/AL7V2f8Awh/nS7pbz7339kVWIfBemKvzefcv/ttsStSDhP8AcX/vhat23hvVdSlRYNPu&#10;Zt39/wCRK7rwxc22m6km6JUtGl2Mm2vcLPw9FtRlXejfxVpGPMRKR83p8JdeS42ywW0P+35u+tuz&#10;+CFzN/x832xP7kMVfQcOjy7tvkLs/v1d/sdd33avlI9pI8f8B/AHTNN1631C8uZ797eXzYrTyk2N&#10;/v17rCk8LSyKv+tb5nmlqvbaa0PzLWfea3PDO8XkSPt/74q+WJHMbaWESbGVbaF/+mMVWP3SLt81&#10;v++q5R9al/iljT/YRt71XfUt/wAzSSP/AOOVp7hmdc9zbQ/wx76hfVVh/jX/AL6rmoXab5IIPOf+&#10;+iu71of2Pqt5Ei/Y/JRf45tiUAPv9SW8t3ilg3xN/frhPG3hKK80tJ7ZlSXds+T+L/Yrq5tBW2uN&#10;19rVtD/sf62syaazTUlWK8kubRv3UrvF8nzUo1OSXNEUqcaseWRw6I0OpfY5ZVtriJdkSXC7Im/2&#10;N/8ADWfN4inhlltLnT7Lbu/1yfva6Dx59mdrSdZ1e42+Uyf+z1zU1/p72r7oF83++lX/AGpi4S5o&#10;mdPI8FWhyyj7xdhvNTdXaBZN/wBz5G+T/vita6s7m40tF2WVt5UG2R1ibezf71T/AAZ1KLW4tSs5&#10;1V7uzn/1396JvuV6NcWem7v9JaNFVd3zfcev0fBRji6Ea8ZH4rmlWeW4uWElH4TyLTZZbHVNvmb0&#10;X5Nteyaa++wi+fft/j/2a561/wCEdtNJlVkVX2s3z/K+6tfwDeQat+48xU/cM672/iX7lfRUIxpR&#10;5j5fHc2N1jH4Tbtk3tsX+OsLxBaPp9+8bLs3fNXRJc6fbfNLeRo/9zdWf488QaZr0tpc2LK8qxbJ&#10;fl2fNXZGoeHSoy+0YV4rTWtvJ/GrbK9VjeHUvA2i3MS/6VEzW8v+1/Ej/wDj1eWxzN/Zcrbfuvur&#10;tfAOpLNYRQT/AOq835qqUb++FT+FKJsW1szr92pfJema9qTaajtA33lXb/33V651KDbuVl31PNKU&#10;uU4/YxpR5pSK/wBm2UfdqGbUlf7rVE94u3c33KOWRz80eb3C27/LVSbb5W3fWZc69bJH5vmq/wDu&#10;fPVK51uV4t0VnI+7+/8AJ/6FXNLlidkI1JP4T4m+Ny+T8Utet53ZEeXcrP8A7VcQ+mssny/61V37&#10;0b71fR37VWn2J8L2d40cb6k1yqwOn31Tb8yf7VfM1nc3MNw6xLvdvkr8Zzaj7LFyP6oyHERxWX0p&#10;RXw+6P8AtPzbW+R/79ex+LtVtIdA+HvkXK3MVnZu8vlN912rym2sFdpVaeN3/uItewfEiwgTWdH0&#10;yzgjhRbOLzXhX73yfx/3q+QxfLLEUIep9fQ5vZyML+3lmuv3Tb0lZUrefTbbUrfyLmBZl/uP/DXn&#10;+sQy+G7yKzadd/8Ax8K6fxVu6P4z/wCWV9/33XonNzMuv8QNX+GmopYwTtqujyr/AMeN9823/YVq&#10;6PRNH+HnxauG+xvJo+qsvzWLtt+b/Z/+wryz4i3n2zUrdotzrEn3/wCBqb8M7W21Lxx4dj81numv&#10;k3r9zatefiMPGnSlXp+6dNKpLm5ZHX+MPgvr3g9nltom1Ky/hdPvrXD7NQmZ92n3L7fvP5T/AC19&#10;B+LfjBd+F/Gmq2aWy6xpUUqxPCq/PE3/ALNV7TW8MfESyuINKvlhun/1un3fyPXHhsc5U4yxMeXm&#10;/wDATvqc1KXLTkfO2n+GNX8Qp5ttbbIlbazzNtq3ptn9j3wMyu6tsZ0r3DVdBufDdnLEtjIm2JnV&#10;E+fzW/3q880T4aeIbxNzWP2bd/HcNsr2OXnj+694MJXjCpKdWRzt5N8u2rHg/wAZz+EriVlWN7S4&#10;lXzd/wB//gFd7D8E7m5+a81FU/2IVrVtvg/pGmrtlikuf9uZq3o4KuRjc4wnwc3MbFt4ztry3We2&#10;l86Jvu1efXtPmVFvmWaL+JHXfWT/AMIjbWce2CJYYV+6iVX/ALN2fLtrv+qVYnzcs0ocvumLrzWM&#10;N4kvhxZrD5v3vzfI3+4lQvrmoXi7bydpovueS6psrbmsF/u1mXNvs+XbWssNUMY46kcvf+FbO5Xz&#10;bb/Rpf8AY+5WFeWF5pLfvV3xf30rvdjo3zU2a23rupxwPtQjm8sPL3Znn8N+v96tBLz+7V3UvDdt&#10;c/Mv+jTf3krnLqzvtKb5l86L/ntDXDWy2rD3uU+nwPEmGq+5VkdHDeL/AHquw3P+1XGw6qr1pW1/&#10;XhygfXwrwqfAdXDc1oQ3mz+KuXs7z5t1aCXm+oNPZxmdLDf1ehvIm/i2f79cuk1WEuqOY46mGibv&#10;2Oz3SyrAsMssXlNND/drhLn4dSwy7rbyryH/AMfrqIbz/aq8l4tbR5Yy54nm18FzGJYPqGlbFZvu&#10;/d3rs211FhrEn3W+eq7zRXK7ZVV6iewif/UStDu+8lbc0ZHjywlSB0Wq+HvDy2tpqFztsJZW/wCP&#10;60l8p1/3ttZSfFfWvDcv2OxvIPFWlRfvd+37Pcf99/xVhX+jyv8Avbndcov8FVEhttm3yt6/3NtV&#10;E5OU9I0f45aff3XkTyyWd2v/AC73y7Jf+AP/ABV3FzrcF/o1vBFLvllZd29a+f7nTbbWIvIliV4v&#10;uKjrXR+GLCfwx4c1KXT5ZXl+5aw3DM6K1eTmfLDD8sfil7p24WUvaHvFnZr5XlK3z7f4q0LaGJGt&#10;5bmVkt93zPt3fLXz/o/xj1fw8yLrmmSWyf8APxaL5qf98feWvSvDHxU0rxCqfYbyCb+95Lf+yV20&#10;qHsYcsTCdTnPdpns9YliaxZZrdvvPD86N/vpXBePNBttKvIotM/0O4275fJX903/AACs621KCa8S&#10;WCWSF1/5bW7bKsXN+1zePK0/2yVvvTbtj1pUlGUTOnGUZGL9v1DSv9bZ77eL/l4tPn/8crQ0fVYN&#10;SlTyp4/l/gRtj/8AfFTw7d3m7md2/g+49Vb+wsbyV2vIld2+7vXY/wDwB1rg5akfhOz3TY+0wJFK&#10;zMs3+39x6iufK+z/AMP+4/yPWDNol5Zr5tnfM6f8+998/wD4/Vd9eubZtuq20kMS/wDLZPnSj2n8&#10;wcprO/zbdzP/ALE1WHkaHYq/In8W/wCdKpW1/bXi+bAyun+x89S+Ys11t3Mn+5Svz/CMu2yN/tIn&#10;9+H50/74qeRiWOGtv++cVHYfeeVdr/7cLbKRViYu3nxnc2798vzVuQfAXmU+GHfUSbG/jpzf7New&#10;eYTP/wB8UTfJ9353qFHV22tT3eoAif8A2qY7090/2ahdP7zLQWD/ALz/AIFVV32f7FXURZn2s1V7&#10;mzWH96zbEq4gdHo+sReUi7vn3bGT+9XYaajQxSwSr/qv7/8AdavJ7abyZUl313vhW/Wa8iW5bYn3&#10;Gegg6tIVddzfJ/dqxbW29flaoZki83bu2JU1tNBCrru2PW0YnNKpyl2G2VP4qfsimbbK2z+822qk&#10;Nyv97ZT3fZK6y/Jt/v1fLEx9rUl9ksfY7bzX2ys8X8L7dlMeFUqlc6rBbfcZdn+7WfJrapLu+Z/7&#10;tXzRDlqSl7xX0fRLy/t9QuYlV4rNv3vzV718L7/+2/C6Kzb5bVvKb/d/gryr4e/6Yuq227yfN/e/&#10;P/F8ldh8ENVW28US6Z/BdRNt/wB5fnqI/EdMvhPXUs1p7wqi72rb+x/L8q1KthvX5lrsOIx4bb+L&#10;+9XO+IfD1jNeJeXl4tnFt2NvWu9hsFRdv92sTxhoa3mk/wDLPfEyuvnfcoLOKT/hHLb5Yvtd+/8A&#10;0xX/AOJq7DM23dY+Glh/6bXfyf8AoVadnZxLFtbV5H/6Y6ZAiJ/33Vr+ytPh+ZrHe/8Az21C631H&#10;KBhf2rqszeV/aFpbf7Fovmv/AOO09PDeoal80v8AaVyn9+Zkt0roIdV8ldsG1P8AYsYP/Z6r3mpK&#10;i/v9qf8AX3df+yVIGO/hW201d08un2e3/t4f/wAeo1Kzsbazilna+mt2ZUXYyInzf7NV7+/gvFZb&#10;OL7TK/8Az7wfJ/321V7yHWvsCfbNsNku1Nk38VBqcJ8ctKg8N3WlNAzfZ5YmTe9eSPrazXSRLthi&#10;r6G+KlhY69oNvZ3y/J5qujo2z5q8X1jw7Hp+qXUemoqNFEuxP9mvUw2VyxUfanjYjOI4Op7L7Rte&#10;D9H+x+PJYopf9EvIovNT+98letx2EVs0UUUSozL8teS+GNWX+27e781UltYkRkm/3K6288bbJJZG&#10;ZnuF+SLyV+SKvv8AKY0KNKx+RZ/HF4vF3Na/8JQ6pq0v2udnlVfv1r6Vo8WmskSrHNF/trXF6T4q&#10;OoXjefcx2LMvzXEu/wCaujW8XTtQiX7al3Ey+bvT7tfR044aXvRPlMRTxcfdlI6KPS4Ld2aG0hhZ&#10;v9ms/X4WmtomkVX/AINtNbxpaxNKrHf/AHdlZF5rzXkK/LtWu/lpRjynlUaeJ9pzTJU1CWG38hdr&#10;xN97+/XSeEb6GOzlUzrEVbd87ba5Ten9mtKy/Nv+Wuu0K++16Y7eRH/crH2coy901xfL7L3oly/v&#10;4tUgeOKVnfd99Ksfb7v/AJ9FT+68sv8A7LVd3n27VkVP9rbRvVPmZ99ONOpzc0jypVKfsuWMR++5&#10;2v514vzf88l+7VTyV27WWS5/67NUr3Kp92qs2pLH/FUSo/zSFGtU5eWJdhbyI9kUSwr/AHErN1CG&#10;C4k/f/Pt+f71VbrWlCs+6uJ8VeMJYbV7a2bZd3H/AI6teZiqtHC0uar8J7WX4HFZhXjGHxHM69ba&#10;f4hvLtdQtvtKNKyL5zfdX/Y/u15v4k+D9zptvLeaHL9v3L8sL/I6/wDxVd2ib12bmSrENzPG23dv&#10;/wCBV+K4ir7arOrI/qXC0I4TDwpR+yeBeFbNpNc+yzq0MvmxRbH+/wDM1etfEvxJptn4+vYJ90Nx&#10;YKqrNt+Rl2f/AGddL/wj+n3OqWmoXMEb3FvKrrNt/e1i+Mvg1L428Qahqtnq6rDeSrLKjxfOjf3f&#10;92vnqkf9tjL7PKe5Gp/s0jx/xDqsWq3SKvzpEuzfWYk0sOzdumh/2Pv19F+Gf2c9B01opdQnm1J/&#10;7jfIn/fC16BbeANFs1RrPTLGF1+7+4SvqKWV1qkLnzFfOqFGR8mWem33iDyrGxtrmaWX51Svffhd&#10;4Dn0rUrK8vNDttNe3/3Xdq73UvBmmeJLdIryD51+68XySxN/sPWbDD4l8JSos+7xDpS/MtxD/wAf&#10;cS/7n8Vc2aZbKlg6nP8AyiwOcxxGJjGJlTfCW2ufE17q9zcy+bLdebsh+RP9ith/h1od5eJfSWMf&#10;2pfu3CfI610Wj6xpWvWv2zTLtbyLd8399f8AfT+GrDzbPu17uBymksPCLieBjs8qyqy5pFK2udQ0&#10;eJ4J/wDia6e38D/61f8A4qrENtpmq/NplyqP/FDM33aieasm/s4LxvNbdDcL924hbY61jV4cnSl7&#10;XL5csv5fsihxFCUfZ4uPNH/yY07yzls2/eqyP/t1SmfevzVYs/HN5ptv9m1q2XVdP/5+IV+df99P&#10;/iK0H0Sz161+06DfR3KN/wAsXaihmDw9T6vmVL2cv5vsy+Yq9BYin7fL5+0j/L9o5mas25RfNrQv&#10;/NsJXgnVoZV+8rrWZNcr95mr7GGDhU9+B8dPM50/caK81sv92qU1nvapZtSVP4qyrzxDBD95lq5Y&#10;WhT+MiGMxVb3YEWpQrC23+Cqm9UtdzUx4dY16bbZ2MnlL/G67ErVt/h7eXmz7deLDb/xJb/O9eXU&#10;xeEo/Ae9SwGOxHxnG3+pRQs/zVlfabzUGdbG0muf+uS76930T4aeFbNk2232+X+/dtv2/wDAK6iH&#10;SooYvKggWGL+4i1488x5/difQU8plS96R5F8MfgzpniHQ9WvPFEbaa/mokE3m7Nv+3XmXiTRItB1&#10;S7g0+8/tKyil2RXG3ZvWvTfij5SeIEtrN2fyol81Eb5N1ef36R229ry5jtv99q+SxdT2tX3T9Oyv&#10;DywtDnnMxLa/+bbWnDef7Vei+Bv2fm8baTaau18ttp90u+J9nzsv+5R4w/Zs17w8rz6DOut2i/8A&#10;LH7kq/8AxVccsNLl5j1aWbUIy5JSONhv6uw3KvXJTPc6bdPbXkEltcL95Jl2PV2G/wD9quOUZQPo&#10;KVWlWj7p1aTVYS6/irnLe/8A9qrqXitUDlE3kuqsJct/erEhf/aqwk1Wc0qZtw3mynOkFyu1vk3f&#10;3KykerCTVcZHBUwcZFh9NlT5onWZP7j1pzO1tpdpAvyO3ztWTDctV5L/AHqiyrv/AN+salP21SMp&#10;fZPNlhJUoy5SVNv3XVfmrM1XwfpupXCT+V9muF+7cWnyPWt5cUy/K2ynIksP3mr0uY8eVKUfiM2z&#10;ufF/hhv9B1Fdesl/5Y3fyS/9911Xh74o2M1wlnrUUmiS/wAP9ofc3f8AXX7tZ/nUTQ21/bvFPFvR&#10;vvI/8VEuWREeY9mtryLyolWVdkv8c3zxN/wOrVtu835l/dL/AMDSvnqHw3qGg/P4c1WTTd33rf78&#10;Tf8AAGrq9E+MdzoOyDxLobW23/mJ6T+9i/4HF95a5pU5fZNvaR+0exIiou52+993Z86Vj63M1npt&#10;xP8AL935fJb5KpaJ4t0/xOvm6RfR36N8/m2jf+hpVfWP9Jv7SxX53Zt7J/HXlY2p7KjJnZQjzSGW&#10;GgwPZxSt+5l/vo2x6mtodVtrp/IaDUkX+B22PVqZ5drwNFvRf7/yPViweKF02/fb732hf/Z6jDYV&#10;U6cYhUqc0iKHxbZpb+RcwSW0q/wTLs/8fqzBdb4wYpW8vt82arXjxX9x9j8r91/Eky/JWdP4YtvM&#10;PlW1yE/6Yy/LXZ+8j/eMZcp8UQx/f20/ydi07f8A3aftbbv3/PXtnlEXksi7qd/t0JNv+89PT7u2&#10;gsZ/F99dlP2f3dtH2dnqVIflqQKqJ81WHRX/ANtKckPzfdp7wstAGfeWcu3csS7K2/CU3+lJ5rfI&#10;zfN/s1nukv3Wb5GpiXP2BXVV+9WvMQei3n2aa43efs/4F89c7fzf6Q6+a2z+/urJTXlhZGa23v8A&#10;7bVe022l1aV4oF+dm+WpDlJbO8ewuEkWVn3fI25q3bx53iSf+Bv9qn2fw9vptiy7d7fwJXUTeA2t&#10;tNSCP53X729qoOU4J33/AOtaoUm2t8rf991Y1K28mWWJtybWrPeHZF/fqyDe0HVZUvNqtv3RbPkr&#10;d8GarLoPjDTL6XdsWdX/AOA/ceuM02b7HeW8v91q9L8W2EX/AAj9pqEC7P8AcWrA+vf3CL/DUUl1&#10;ElcfoPiFr/QdMn3f621iZv8Avirf29d1dhxy+I2Hv1S8/wB5ao6rN9ss7iD+9EyVj3l4vmxfN89R&#10;Peb/AL33KuJmcvoN/ePF5UFnczf7CNsStv7NqCLun/s/Tf8Ablbe9ZkOqteM8Hn3bpE2zyYW2J/4&#10;7ViGFU/5YRw/9dvv1JY+byLn5Z9Xvr//AGLRPkohhs7Vt0GkLv8A+e19LverSQtN93zH/wBxamTT&#10;W/55Kn++1ADP7Sn27fP8n/Yt4ttZmpPbQ2r3l9u8qL52muGqv4q1KXTV+x207Jet/HDEmxa8f8Wp&#10;r1zeeVqN5Pcw/wAPnN8lZ83KPl5jrvFVzLqXhd9Ti3f6LdRJsb+638dcbOzN8QtUhb7j2kcq1yPi&#10;HUtTtpbSK6bfF/DDurR1zxlp9n44S9WTzoZ9P8htn8LV9HlWLp0qX72X2kfNZthKlWr+7j8UWQ6b&#10;cS2euXFnHtR7idv3z/7Pz10d/HBNIk0W7ZLF5rfNXHabHZ3N/LeXn3/KZ4tjfJu2V2tnpUuseFbK&#10;WCeOF/IVJd/yba6stxkfa1Tzs4wbhClKRzHnX0z7dsCRbvle4nRHro/D9lBK3+nXdxD/ALFvF8n/&#10;AH1WTc+CbaZvNuZ1mf8A6Y1u6VpumaVaosXmPt/g3Vz08wr0qvvFVMtw1Wh+7PTPCt1o6zLZQeS8&#10;ir8su352/wDsqwfFO/T9WmVlbYzblrjLzWIobhJYP3Mqt/BWtfeMP+EgkXzZI/NjXY2xq/QMFm1L&#10;FUtfiPzfF5LXweJ5/ijI1Wv/ADo0jX7q13GiXS2eixL/ABt81ef6PbNdN5m390v3mro5riZmiXy2&#10;ii/2lr36HNP3j5vGU4y/dm9NqgX7zYqjNr0Ua/frE8eWF3YW73dtNHCvypFF/eavNpl1O8b9/fbP&#10;9iFa8rH5tTwUuSXxHo5Zw/LMKftKcvdPT7rxVEZNqS7mpV+33y/6LbSSfSvJfsdzpV0l5FPI8sTb&#10;13tXu3hPxJF4m0S3vI/kf7sqf3XrmwGZRzCUo/Cb5vlMsopxqRXNEz9JhZ3miuFV2Zfm/wBmvFry&#10;Zob+9dZWf96yfP8Afr27Sn36xLEzbN1efeIfDEly1x+4ksLuJm++vyS14PEtOUqcYQPqODZQjXqT&#10;q/3Tmra2a5Xcv8f8e6tO2sIni+986/frB33mjs8TK0L/ANyrya8275f9b/fr83937R+uy9pP4DXR&#10;2tl89Zf++1q9bX1t5rzrL5Mrf+PVy95qzO33t71FC883y/LXNUjGZ00pSj8R6RpvjNnbyrlfu/x7&#10;fvV1VnfrMu7bs/2K8atn2SurNsdv4K6DQ9en02XyF3Pb/wAPz/drbDY7E5e/d96P8p5+LyvDZh8X&#10;uyPS/wCLcrU6G6/0j/cVv+A1j22pRXNu8qszuv8AfqzDeK+l3t5/B9xa9bMs0w2Y4FRpy96Uox5f&#10;+3j5LB5Ti8tx7lUj7sYylzfI5rXvCEFxeNqWk3LaRqn/AD1h+5L/ALy/xVTs/Hk+n3CWXiOBbK4/&#10;huk/1En/AMTV6bWP9qsfVNTtLu3aO4WOWJv4Wr9BWFjRipRPgo42rWk4VYc0TqHv1dd3m7/7r1Sm&#10;vsfNXkd9rzeDmeXTtQV7Pd81ncP93/dqBPiquqbYrOJnuG/5ZM33aw/tKhS/ie7I6/7ExeI96h70&#10;T1ObVFT+OsW61pNPuPtdjdfYbv8Avw/cb/fT+KvOL/XtTmbZLPBbf8C31z9nqv8AxU1ot5K1/aSt&#10;taF2+7Xg5hnOExFOVKcOaJ9Rl/DOMw8o1Pa8p79pvx40W8VNM8YrG6fciu4fnRP/AGZam1rwJqOq&#10;W8V94VvrbVdPl/vy/Ov+5t+9XMww6ZNpyW0VjbeUy/MnlV0XxE8JXPwxi8JT+B7mPR7uXTvNurT7&#10;8V0zP/H/ALVfEU3jsNGriMvnyxj9mXw/9u9j7SthcDUq0sPjY80pfaOftvA1y9w66rfTu6/et4V8&#10;quj0nw9pmm/6izXf9z5/nf8A8eqbw38cdD8UMmleNbFdC1X7i3f/ACyb/gX8P/A67W88DXn2f7ZY&#10;yx6raN86vC3z7f8A2avNjn86tT2eM92X97/209uOT0sPHmoQ905932L8v92nQv8A7OxKr3Mcqb4m&#10;WnwzL91X+Ra9eLuc8lY09ivLu+ZH/hdKupqU9n/rV+0p/fT79Z9h/e/jqwn+k3kUCtsdmrQnUu+I&#10;fCvhzSvDmq+IZ9Mg+0W9nLcM/wDAzbPvvXwkkMt+sUS7nlum/wDHmr7V/aT159E+DeoQRNse8aK1&#10;Svl/4P8Ah7/hIvih4a09l/dLdLLL/ur89cn2zp5/cPuPw3pS6D4f0mxiXZFa2sUXyf7lbEa/xU/Z&#10;8r7f4qNnl/7ldXMcXKYPifwHofjO18jV9Mgufk+Wb7rr/wADrwXxn+y1qem+bc+Grz7Zb/8APpcN&#10;slr6Vmm8ltq0fbP+B1EqcJnVQxNXDy5onwPf219oN59m1Ozks7hf4Zl2VLDf/wC1X2x4h8N6L4qs&#10;Hg1Oxhv4m/vr8614f4z/AGXX+e88K33/AG43bf8AoL15tTCfyn1OEzr7NU8ntr/ZWnDeK9c1rGla&#10;v4VumttXsZ7OVf760Q36/wB6vNlSnA+mp16VaPunYLN/derCTLXMw6hsrQhv6g6uU2/MqVHrKhuV&#10;/hq2lz/eoMZUjSS5arcOobKx9+9dy09JmWrjI4KmGjM3ftMUz/Mux/76VY+b+Ft6f3659JqsQ3my&#10;toyPHq4D+U2/tLQr83z/AO5VhLpXWslLz5U8350qwjxP91q25jypYaUTK1XwrBc3n2u23WF3/wA/&#10;di3lP/47XS22va1o+jWl427XtQ+WL/SJdkrRL/7NWe+7bt+be3yLWhfzfMkH/PJdlePi/wDaMRTo&#10;fy+8XT/dU5SOg0H4u6VqrJY6hPJpuobvmtNWi8p/+AP/ABV3CeU9r8rL93+P5kb/AIHXit5bQX9u&#10;8E6xzW7fehuF3pVSzh1Dw3Kn9g6rPpsW757S4/0i0b/gDfMter7P+U5vaHuFtM1mvm/ND/4+lWbe&#10;SCWIMVbd38p8LXl1n8YJbNvL17SpLOJfvX2k/wCkW/8AwNPvLXT2vi/w5qEInt9bsJom6OJkjz/w&#10;Go5ZF80ZHxq+75G3fPU2/wDdpt+d6lf5F2bfkpmxv4a7zjD5vK3baeiNu3UInyfeah/4Nrf8AoAt&#10;o/zfe/3qsJCr/dqj/dqxD/tM1SUTOmxvvf8AAad8rr96j+GonRd1AEVxCu3/AHapTJ8u3bWq6Ntq&#10;u+3b89AGP8qL83/fFdF4P1hrPVLSXyN/2eXzdqf+P1mvDE6vtWqNtePpt0kqt86t8tUSfVGkzfb4&#10;ormCVZorr7rp/DVuZ7ZLpIvN3/wNXmnwc8T/AG/7XpUrbNzebEjts2/367vUpINBlRbnULaFm+d/&#10;ObZUlyOP8f8AhX+zWll8pki3fI7/AD7lrzyZPsz7d9ezX/xL8PJay2dzPJeeauxtsW9P/Hq8v17R&#10;4oZIrm2l36fcL+4f/wBkrWJjI5d7lvNfa/3a62HxVLc+F00yVd6q3yvu+7/sVyVzZy7du3/vipbO&#10;H7B/e2N/47VkH1n4Dv1m8F6PLv8A+WGytV9VVP4q8U8N+Nl0fwzaW0sux1/2qP8AhP2v7ryomb/f&#10;3fJXZGXumPL7x6rqWtqnlfN/FWXeeKlT5Vff/uV5jf6xfTfxbP71V9Ev5dE1L7TLKz7l2So1HtA5&#10;T0C21jUPtHyyyPtbe0O3Yn/A69A8Jaq2pWsrT2cFtLE2z9z9xq80/wCEw0O2V2VrmZ2X+7sSsXUv&#10;i1PCqQaf+5i/2VqOYiR9BTXkVsu6WdYU/wBtq5rWPiL4c0T57nU4/wDch+evnK/8T6nrdx80skzt&#10;/fbfWPcw3kzP5rLbbfvfaG2Ue0LjTPoDWPiZob7J/szPL9+Lzvkrj38eaLqtvqH9p6dJ9o+5Elu2&#10;/d/wOvJLyaJLd5Pti3Myr8qIrulc1f63qH3ln2bW+4i1j7QvlNi8eea/fzZfk/heZqz9Ye2eLd5q&#10;+av3NlVLCZZpUnZmm/jWrHyusqsvyN/tVBsWIdSZNGt1Xd97ZXYeFdV/s3Q9Qilb97cLF5X/AH3X&#10;D2dzFDa+V5v73zdyv/dq6mpNul3L87f62H+Bv9tKvDVPZSMcbS+sU4ndpr0CfelXf/sUf8JDbTfu&#10;lWR9zVwi3my1+X5E/hp9nfy/xbUrv+sHh/VJHYTX6J/dTd/s1SeZZm+Zf935ar2b/aYtzVq2umrc&#10;/Kv/AHwldUHOXwHJNRj8Z638Fdp0K6RV+Tz/AOP5q6vxT8ptVrhPh1NL4YsJbaXajyy7/n/hruL9&#10;bnUvKX5XRfuuq7a/ZMpr82BjGR+B5xRlDMqlT7JxnjrVmv8AVvs33IrVdi/71c/DCz/P5bPWx480&#10;fU3luJ9P8hLiWX781c5o95rWmq661eW32fb9xG+dWr8vzavL69L2p+z5FhKf9n040jT/ALEluW+6&#10;qJWx4bhg0GWWCC5ntriX52Tb8jVyk3xC0+2l2xy+c/8AcSqU3jm8m3/ZoFh/8feuChmkcLU9pA9e&#10;vkVTHU5Up/CejRzNeLdR+Vco/wBxpYqu3+pWMNhtvp44dq/feXe9eb/8JP4ovNN+xxQSeT97znTZ&#10;WTNol5Mu2+1C2tk/25d716uK4hjWh7sfePDwPB9WjX55S5YxIra2bVb+9b7TPcxb/wB1Ncf3f7lM&#10;msGhl2t/33U0PhXT9u2W+u7/AObeqW8T7K6B90y+RFpEjoq/fmavjZVIn6NDCfZ5zlET7M3zKr0/&#10;Y33vubq0Na1K+0eL5ba0tvmVG2fO67qzEdprXzZV/wBhnT+9WHtTephuWPPzF3ztm9l/fJ/fp9tN&#10;E/8AEyP/AL1UodsLb9q/7lSvDvb7v+5WpyHUabNv8rbctC6/8tt1dnbalFbaQ6z2kjpK372a3+43&#10;+3XmNm7p8rbnroNN1VoZU8pm8r/ni7Vw4jB063vo6qdaUVyst+MPCV5eab9u0G5g3N/yxl37K+ff&#10;Emsa1Z3UsGoXMkMqfJ5SV9i/De50zxDq0q6gs72VnA1xPbw/fb/YSqXxG8Ot8Qfhbdzal4f0/wAO&#10;Sy3nlaOsqqkvy/3v4q+noU8wlhZVa1X3T4XE4vLcLjo4WlQ973eb/t4+IXtpZpUaXc/zfe+/VS5S&#10;dLp5V3J83y13HiHw3eeF2uLbUrOS2l/h/uN/wOudvLmW5lSCKNpn+4qIu968KMnW96J9hyqiQ21/&#10;K8SfaVbfu/11a2jpsuPti7UlX+Cu18E/Anxn4k2SrpDWdv8Awzah+6T/AL4r13wr+xzBDdJc61q8&#10;7y/xW9iuxP8Avt676eBxNX4YnLUzLCYePNKRF+zlbr4n8R3eoT23yWESp86/Ju/gr3Px/wDDex+J&#10;Ghppk99PYPE2+KaH7/8Auf7tWvB/wus/B+m/YdIg+x2jNvb/AGm/266uz8PeS26Vq/QcJhqdPBfV&#10;qsf8R+RZjjMTWzT+0KFXl5fhPlfWP2VNVS/8ix8t7Tb/AMfDz79zf7lVdE+Gvxi+F0sUug2v2y18&#10;3ZLZJOssTf8AAPvL/wAAr7HRIE+7t2UPNBt2/wAdfP1+GsJiPdlH3T6yHGWNhHlnLmPnKz+Kmi+I&#10;LpNK8daRc+Etd+6s12vlJL/uy/d/77rV1jwBeW1u95p7Lqtl97fb/wCtX/fSvY9VsLHxDbvZ6rYw&#10;alaN8jQ3cW9K86v/AIUX3gyX7d8O9VawT7/9h6gzvaN/1yf70VfMYnhrH5bHnwMvaR/ll/7az1sH&#10;xZgcbLkxPuy/mPP4bxrP/W/fZtiptra8N3Kvf+bKn7pV+/8A3Wqxa+PvDnifVH0HxjpkvhXxV9xX&#10;m2I7f7av92Va2IfBl5olvK0DrqVozb2mt/8A2evNo4+nUl7Gt7tT+WR9O6N4+1h70Twr9rrW2mt/&#10;C+kL9yWVrptjf8ArK/ZL0T7f4+1PVWX5LCz2K/8AtM9cp8e9VXUvidcRRf6mwgW32/7X33/9Dr13&#10;9lGw/s3wfqeoMrJ9svNivt+RlWu6PxBL4T6I2fLuqJ/uv829KZDN50XzUfw7aoxkV5vn+b+796qv&#10;nNu+VW+WrruqLNVKTd9n/wCBUDLSPvVGqwmx/wDYrPtv9pv++60U+5XQc5U1XQdP161ez1KxgvLd&#10;l+5Mu+vF/G37KltctNc+F7z7BL9/7JcfOn/AHr3VP9b81S3T+Tbu391aUoxl8R0Uq9WjLmjI+CvE&#10;PhvXPBl49tq9jJbOv8f30b/gdVLW/wB6/K1fYGvWdtqUUsV5AtzE33kmXelfMvxU8N6VoniaKz0p&#10;Wtty75V++i15VfDRh7x9fl+aVa0uWRn29/8A7VaFtfrXI7Lm2Xcy70/vpVi21Ja8rlPqo1P5jsEu&#10;t9WEum/365eG/wBn8VaEOpf3qC5U+c6BH3/dapvMrGS8V/8Abq2lz/l6DmlE0Udv4atJc/N81ZSX&#10;Sv8A7FS+ZVnNKlGRt22pMjJtb7v9+rH2lZm3bmR2rn0mqVLqrjy83MebUwnOdB/wGmff+9WUl4yf&#10;daraXm9drf8AjldMZHj1MJKBK9tF/D8m772ysqbwnp9xIZJdPt5nPVzFWwm3b8rK9HnVfMcMoyPF&#10;LPRLy/fasDJu+87rWhZ+D5Uldbm5VE2/LsrMuPGep3jbfNVP9xaz3v7y5/1s7P8A8CrYwOuh0TT7&#10;D/X3m/d/wCs/Uk0V33QTtD/sIu+uZeFkZGb56mT+9QBqwzaeivtWeb/gWyrthq1stwn/ABLrb7Or&#10;bG373rn/ALj1N9pWH5qAO6vPD0U1v+4VUfdvVK5e5822uPK27HX5K6vwxf8A2+xt23fP/crlNV3P&#10;fXfmt8/m1ES5BC7TL87LT2SLd93fRZ7vK+789WJrO509t0m5KYjMmhb7qr92sd0/evuWujmdnl3b&#10;m+as+8s2+0Jt3bKURyDwxqTaVq1vcp/yyl3/AO9/sV2vif8A0+zt9VguWmiuF+bd9+L/AGK83aFk&#10;lrvvCWj6hf2r7oGTTLj52eb5E/4BV/aI+yYKbt27bvrTsLlb9fszN5Mv31/uV0qeCbO2+SWeR/7q&#10;J8lPTR7Ow/ewRbP99t9WRzHL/Zrnd5W3e60fZpYZUaX+9sb5vnWtvxPctYaaksXybm2NXP2brfxJ&#10;83+9VkDLnTYHif7NEqS/36dYXjPs3NslWrL/AOjS7d1Ub+2aGb7TF/wKgDprDUpLln3szyq3yon3&#10;2ovLmX/W3MsFt/Bvml+f/viuUkuWtVSeKX/Yqj5m/wCZttXzBync239mXlq88ur/ACK2xk2/eo/t&#10;jRbZv3FtJf7fu+dXHwvK8XlL8ifxVas7n+x7q3vF2+bE29d9IDWvPiLfIzrY21tYJ/sLXP6rrF9r&#10;cvm3k7P/ALe2q8z+dcO237zUzyWT5t2z/foAI/kX+Gq94i/P8tWLZFSfczfJUvk71f8AgSpJMW2T&#10;yZ3aLciN97ZV2Gz+Z/NWR/7v9ynvp/2Nt22V/wDcqWz3zf62KR6g1BHW2t9rbf8Ac/gpltc2bs8U&#10;u7Z/DN/drQ/seeZfm2wp/t/JQlhp9rL806vt/wCeK0SNqcuWQ+bTWh/5a74m/j/vUx7ZU2LurQ/t&#10;hdvlQWzTRL99Hb71XkttBvIn82XUIZfuKibNlYxqTh8R1ywlDEe9RkWtKhgRU2/+P1rafuhldoFZ&#10;N3/fFZMM2n6V5TfY12N917i63u3/AABasTa9c3ny21suz+F3X/2Su+OLl/KeXVy2nH7R21nrC+V5&#10;ssqv5TffT/0Ct25+LVtD/qoG/wBqvL7bQdXvFeVpdn++2ytiw8JQQruvp2mf+4lelRzjF4eHJTke&#10;JW4ey2vKM68eaQ/xb48bW7yVraee2tG+7Ci/P/33XI7J79vlsbm8/wB9nr0C20SzSXdBp2//AG3+&#10;ethNPn83b5TQpt3Km2vNqVauInzzPaoU8NhKfsqUeWJwVn4PvP3TLBaWf+/Fvda3bPQZYW/e307/&#10;APXFUirrrPRGmbayyb9u/wDuJUv9iLG0TNt3t8mxP4qx5ZD+t0zE03w8l5/qIGuf9t33/wDoVa1n&#10;4SZG+byIdrbG2LXRWFs1nZxLu+RWps1zBbRPLPKqfNvZ6I/3jkrYuU/gMnTbbT/7QvbZm3vb7fvt&#10;/wCyVevHiSJ9q/Iv9yvIbDXmTxbLq8Ss/m3TfJCu/wCWug17xnfX9vNBbWa2yMuzfcNRzClTq80T&#10;ivHN9Lf39xcxbXi3L9z/AGf7lbuifYdSsnWKfybtm37JvuVhf2a1tZpFEyzbfnb5fvU+HynutrN5&#10;N3/fT/2euGXND3j6nDVKU6XsqpsPprWE/lS22z/0CpflhVNq0Q395ZqkV988Tfdf7yf8Aerv2Nv9&#10;bF86fxbP4a6KdeMjkxGAqUo89L3olJ0bbVi3betRXG3dXZeC/h7Pr2y5ud0Nl/4+1ezg8DVx1T2d&#10;CJ8pmGZUMso+3xMuWJ2HwTs/JbULyWJX+6i16R4h0Gx8VSxS3i/Pb7vIdG/1W6sjR9DttFt/s1nF&#10;5MP+z/FW1D5X8SV+z4fK+XAxwc4n8y4/P/aZzLMKUjj7/wCEun63F9h1CBdVt/8Anj/B/wDY10fh&#10;j4S6R4YVF0/SLSw/64xfP/33Wrbxx+d8rNC/8Lq1asdzeJLt3ed/t18/HIYYKX7umfZrjBY+H7yR&#10;YtvD2xv3vyP/ALdaf7izX5ov+B1jvfS7tqts2/dSn7J5l/e/In9966YYb+Y5amaRj8JdfUt8v7hW&#10;dKYkzO3y1V3qvyqzP/ufJUqO/wDD8n+5XZ7GJ48sdVmW5vu/N8lUdzVN96io90JVKsiGOm+XUvl0&#10;eXW0eU45Smcr47+G+g/ErRn03XrNZk/5ZXC/JLA399WryRNN8e/AdoltrlvFXh+L7vmt+92/79fQ&#10;v8XzLVTWLODUtJu7Odd8VxFs2V8rnWQYTMqdnH3z7Th/ibE5bK05e6fKWpW3wy+N+s3ep6hfXPgn&#10;Ur+JXtbhLPfEzfcf7Rt/9Dr2DwB8PdQ+GPgjTLFZbbW9PVW/4m2nS+bbys3+3/D/AMDqBfh1ocOp&#10;P4Vn0H+ynWDfp18jbkutqfc3fe3Vzfhvw9rXg/UnufC/iO70f5v3tozb4v8Agf8AC1fDVMvll8Y0&#10;/iP2XBZpQzVc0fdkel2ckVz80DbHqxM7I3zL/wADSuKufjBFpq26eL9Mjtppfv32k2zpt/23T7rf&#10;8Aeug03xhpGuL/xKtTgv0Zd67G2P/wB8VHuyO+UZUiw8m/7rfeanP9zbt2fNVK5uIPN2wff/AItl&#10;VPt6pdJE0uz+PY9YF+6bbf7NW4fnVN1UVffFViHdu+9W8ZHNKJb37G21FrFyqWG3+9R9z5t1YOva&#10;lv8AliX51phGJi6rNsXd/BXyj4k1VvEPi3UL7+Bpfl/3a92+JesNo/hXU7lp281l8qL/AHmr580q&#10;GvMxdT3eU+tyWhzS5zbtk+Wq9z4bgvJdy/uX/vpV22T5a1dN01tSv7Sxi/1txKsVePHm5j7ivywp&#10;e8crqvgzXtBsLfUJ9PnfT7hd8V2i70b/AOJrMttSV/4q+87OwgsNGisfKV7eKJYvJdfkavIfG3wB&#10;8PeJ7h5bH/iT3v8Aft/9Uzf7ler9W54nxFPOJUp+8fPUN/8A7VaFtqXy/M1WPGHwl8UeBpXae2+3&#10;2Sf8vFp86VySX9cMqEoH0tDMKGIOyhuVercM391q4+G//wBqtO31LZ96szpOlS5WpUesWG/V/wCK&#10;rCTLu+9soMpRNXc1PSZlqp53y/3/APcp+/f92gxlEupdbKt/2lL/AH6x/Mo3NW3MebLDRPHId26r&#10;Gz++v3ar72/hqV97/wAdekfJEyvBJ/C1Durt93ZVeFP4VrSs9KnvPuwSvUAV021NDDF91lrV/wCE&#10;enRd08ttCn/XWnppWn2yp595I/8A1xioKLfhKaK2uHiZWfa29azr+6W51K4aCLZul3qlW/Otrb/j&#10;zWRE2/ff77VVhT97/wDY1IE8PyL/AHP9urFy/nRfK33ai/uLt2f79SpbfK9QWRTQxIu7zW3su/56&#10;rzXiw/6pd9PvNqqisvyLVSaZkbb/AHv4KAMq/dnuPmZfm/hr6Q1i3VLO0az3PF9li+Td935K+b7m&#10;2VGT+5XrvhvxD9pt9Mn+/tgW1nTd/d+RHrUyl8JdmuW+6q/J/fot0X54m/h/8eq3Mvkt+9Vk/upU&#10;VtZy+b5sH31/26vmMTMv7CK5sJYJ2+9/BXmU3n6PfvEzbNvyf8Br128TfKm6Nd6/e+auU8Z+G2vL&#10;f7ZbL88X8H+zVgYqfd3bqsJ8/wArVn6JNvXym/hrV2fvflXYlAcpz9zD9m3wfwffV6idXddu7/dr&#10;dv8ATftlv/cdfuvUsPhJdu6e8bf/AHEoAwoU+T96zVLvg3fKrTV00Og6fZruaD7v8czVL/aun2a/&#10;K0f+ykK0Ac+mm6jcr+6sWRP77/JUv/CKt8jX18qf7MK1eufEny7lgb/ts1ZM2vXk38Swp/srsqgN&#10;NNE0y2X5lZ/9qZtiVSuXs4WdYpV2f3E+eqi2d5f/AOqinuX/AN2tO28E6rct80Hkovz75qkDP862&#10;RvliZ/8AYmaj7ZOn+rXyf91a7XTfA1tZr5t432l//HK1fs0UNu8sECpF9xX20AeW/YL6+l3eVO/y&#10;/wAdWofCtzN96VUf+5/HXoD6a0zfM0jv/DtrW0fwfczKn2azld/77rUBzHl8PhuVFdV8x93yU7+z&#10;Vtl2t5iJ/FXtdn8N2eXdc3MEKN/carem+BvDyX8sFyrXkqt/G3yUuWQe3jE8U0rTYEuP3Ft5z/7u&#10;+uw03w3q9+yNFbMiN/G/yV6mltY6PqiRWdpBbRbfm2LUqO7yp/vPUke2Oc0rwHLDF5t5ef8AAEro&#10;4fD1jbROywed8v8AHTrmb918rL96oLzW7HSrd2ubyOH/AH2raJxyqVJmrbzRIsSquz/cWopH33j/&#10;AC7P3VcfqHxFs7bYsCyXL/w+SvyVj3njPU9VuP3DR2EW3/fetOYx9jKcj0J7+C2XdPOqfL/E2yuS&#10;1L4hafDLttka/lVvuW6/+z1x95ZxXP7+WWS/u9uz983/AKBRC6ov7r/vily8x0+zjE3bzxhrFzF+&#10;48uwT+L5fNesK8T7eyS3k8l4/wD02b5P++KfNf7PlZar/Nt+63/fNdXsDP2kPsksMKw/Lu+T+4lP&#10;e23fw76ow+ajfK1azv8ALt/76qLMrmRmXOm7E+V6yrzTVm2NL8jr8+9K6Xeu3buqpc2zP/DvrCUT&#10;rjMxdK16WwuPsd5H50Tfcf76NXoGg6JK7RTxNJbRN/yxeqXg/wAKrNKlzLFv+b91vX7ten6bYLHs&#10;r6rK+Go4j9/XPic743qZb/s+E+IzbDwHp95eRM1mvmt95/8AZr0i2hW2t0iiX5FrN0eFUV5f7zfL&#10;V25vPs+xV+eVvurX6zgcDSwNP91E/nbOc3xWa1v3suYuo/8AeqxHWfCkv/LT77VoQ/ItetTlI+Xq&#10;RiTf6sKBzTraa5s7h5ftLTW/8ULr93/cqaGNW+/T5LV1AZf4KipTjV+I2wuKlhfh96MviOks7mKa&#10;x2xRx+b97zf41qu6Nu+b53rHhuWtpdyt92ujs7lL+L/brirYb7R24XMNeUo+TU3l1YdNjbfuVXvJ&#10;vsdnLPtab+6ifxNXncsD3XKQ5Ep/l0yweW8s4p2iaHd/A1WNm9q4/Y83vRO/6zye5Iio8updny0r&#10;/crGMZcwSqR5Spcp8vy/eqF32L8y70/iq26bv71Hk7/lb7ld/sueJ5X1nllzRKVzYfbPs8vn7HVv&#10;ld137a8n1K1isL+9iibeqzsi7/7te1TWzfulX7itXFeLfA2oa9riS6RbNc3Fwuxk3bNv+3XzGeYD&#10;9zGcfsn6LwXnHJiZUK/2jj301YfB761P5nzXTW6p8mzaqfO9cvYeFdP1LVImttMtpr1l/wCXFX86&#10;u98VWdzpXw7TT5Ym2Wep+Uuz59r+V8//AI/WLpuqah4es7RrOdbbUNWZovtH8cVuv+tdP9/7tfnU&#10;/chzH7rGMqkoxiZOj+ErlreW+s7r7Hb/APLKHzXf/vus+8vLyG4230TJ/dmRfkar1z/aHg+4/cM0&#10;1k33k/2f9uug0q8s9StfurNby/ehf+Gvn6OYyhM9uWAjVhy/DIx7C/W2VZbaf/eTd8lbum+J4Jv3&#10;UvyN/B/crE1vwwthva2+SJm31mwwtpsv71Wr6CjOlivh+I+frUq+Fly1InezTb183dv2rXJalrdm&#10;lxLE1yqOv8FUby5bytsU7Q7v7rVzt48SK7Kvz/xPRKjIpVo8p5/8b/E66lcafpUG7av+kS/+yVw+&#10;mp8qVDrF++t+I728/g83Yv8AurV6zSvnsTL3j9Lymjy0LmlD92vTfgnoi3/iZ7xl3xWab/8AgTV5&#10;gnyfLtr6F+EWm/2J4SinlXZLeN5v/AajDU+aQZxifZUeT+Y9DuW/u1n233nf+9Q1+szbVbftWod+&#10;xUX+9X0NP4T80qfEWE/5ar/BXmvjT4LeHPE8Us6wfYNQZvluLf5Nzf7aV6LD8kXzVUf/AI+E/uL/&#10;AAVcojjOcJe4fKvjD4M+JfB++WKL+1dPX/ltb/Pt/wB5K4lLz+FtyP8A3Hr7mrifFvwo8OeMN7T2&#10;y2123/Lxb/I9cEsNGR7uGzarS+M+Wobz/arQh1XZXS+MPgPr3hvfPp//ABOLJf8Aniv73/vivPXm&#10;lhl8qdGhdfvIy1wVKEon0lDMKVWJ2Ftqqv8ALWglyrVw9tefN96tKG/b7u6uY9WPLOJ1yTN/v1L5&#10;y/365+21Krv26giUThU0dvvM2xP9ipfscEPzfM6VLc/IqfvW+X/aqx+6eJG+X/vqvS5j86M/7SsO&#10;zyvkqwkc7/8AAv77U2ZFm+7Uq3LQt81Mof5LbkSWrCJFu2s3z/w1CiNN827fR9yXd9/5qDSJb2L/&#10;AA7n21LC6vLtX5H/ALlG/Yv+9RCjbty7U/26gQfZlmb5qifd9odf4Nvy1Ym3JF5vzUxHbb92gBsM&#10;K7ZV+++35aqeS277q1dR5fk2stNvHXzdrN/vbKAMe5tp/NdZfkf76766rw2jWC26yt+6uPu/71c7&#10;eIsLebFuTdW1oPn38SW2751fzYt/96rMj07yft9glzAu/wApdk/+zWZsV967fu1oeAH+03nl7mSK&#10;6XypUrV1u2trOV4IN00qN8z0ogc/C9tu+7/sVX2N8/8Azyb7u+r32ZYd88q7Fl+T7tV5pFeLc0vy&#10;L8ipWxkeb+JNKl0TUkliT91K3y/7NV/sOp38UqyytDcffiRG/hr0qbSotYsHiaLfEy/frKsPD2pz&#10;L9m2xw+U237Q9WUcpa6s1tapFLE01xF8jb2+Spv7VvnX7y2yf7C12tn8OoPN3XN400v8Wz5KvP4M&#10;0yz/AH/2NrlF/gdqCDzRIWvJdu6S5f8A2PnrdsPBl5cqks6rZxf7f/xNd3pvlbf9DgW2i/uItaCW&#10;ctzs2r9p2t/dqjPmOHh8E2afNeXLTOv8CfKlaVn4Y0yHZLFYq/8Add69AtvBlzebN0Swo33Xetu2&#10;8DW0K/v5Wd/9ij3jKVaMTzdE2bFVW2fwoi1q2fh7ULxvNWKRE3fx16NZ6Pp+mqjeUvy/xvTLnxDY&#10;v+4gl+0u38EK76nl/mMfrEvsxOdh+Htzct/pMsaJ9/5Kuw/DqxT5pWZ/9j+CrVt4k+2N+4g2J9xd&#10;7VeS5+V90/8AFso5oyMZSrgmg6ZprfLBGm6nTX0FtYS+Uv8AD/BWbrGt2dhsaeWNNv8AfauX1v4g&#10;QbntrOKe8f8AiSFfk/77qgjGrItJqrOu1Ytm5vlrNsJm/taVpWbfWJN4wvPkaK2tNNSL7qO3mu1c&#10;/c6r9pXbLPJc/N/H8if+O1J2RpHcax4n0+w1RPPvI9+37kLb6wpviFPNKn2TT5JkRvv3D7ErkZmV&#10;Zd3kKm7+4tWESV/4vk/26OUvlNubxPfXjfv7tYU/542i/wDs9Z/2ODd5qxb/AO9NM296rw2Oxt27&#10;elW3hiRf7lXyxD4Bjzf8D/u1Elz5O9ttWPsbbfl+5QkLIu7+GtidSG2vFm+ZWZNtaFnZtqt0ixLs&#10;lb7z/wAFV9jbt21a9D8K+HmsLXzWT/SH+9/s162X4b61XjE8bMsX9Sw0qhLpWi2OmxJtgWaX/nsy&#10;101hpraq21Yl2fxPtqG2sJbmVItv3q7axs4rO3SKL+Gv0ynl9D+U/GsZneJj8MveMyHwlpUK/NZx&#10;zP8A33Wreq/Drw14k0v91YwabfRL8zw/Ju/260NjO22L53qKaHZs3Pvdv4N33aupgaFWPLynlUc6&#10;xWHl7WczxTVfhjr1ndTeRpkl5aL924hrBksJ4bhIJ4mhl3bNjrXvd/cy+V5VtK2//ZasTW9N+2eV&#10;/aEHk7f49u//AIHXzVTIaEKvNzH3WH4sr4ih/DOf0e22W6fJXXeGHjdrtV+SVfuvWJbKqrtVt6L/&#10;AB/3qdZJf2eqLc2kDS20vyzL/d/2q+6XsqdL3D8uqyq16s5T+I677M1nHtZf9V96qGn/AL6Z7mT5&#10;93/oNMvNelmZ7GBftNwy/vX/AOeVOh8Nz3MSbp5P9xPkSt/rcTyPqUve55Ggmq2aNtedd61p2pWb&#10;7jq9Y9t4bW2/5Z1q2dn5Pzr8lbRxMjgrYSny+6XmXNWLC4nhklWVV8r+H5qckO9dy/w/wUyOvRjK&#10;NU8KXNh/dLdzbedb+fB/wJar20zWzbl+/VixuPJb/Yai+ttjebGvytUfD8RC95+4atzt1WyeeD/W&#10;r95UrF/tSdJbfYu/979x6ZpWpS6VqSN/yyb71bGpaCkOpRTwf8e8/wA618dUoyq1Zcp+h0MbGjQj&#10;zmhDqTTWcVs0XkurNKyf3afTF2/akiVVRFi/g/iqxsr1qFH2VPkkeLWxP1ir7SIzZuo8nZU1Hl1P&#10;LHmOnmlyFfZ821ac8PzVNs20SVocBD/DTUvJdNl+2QKzywfOqI33v9ipf+A1Xf51rCvCM4ckjuwt&#10;eWHrQqx+yc58V/iv4X034N3eoRS6fc/2o32e1t0lT5brZ8+//aSvB/BPi3UNetbK51VvtNpawfZb&#10;V0VE2xf+zV5b8bfAf9nfGjUtKigV7XWWW9Vfu+Vu+8//AH1XrGj6bBoOg2WmaeyvaW8SJX4DmylR&#10;qyoH9n8OyjmFKFeP8p2ds8F5au3+uib73+1WJ/Y8+lX8Tae3+js3zb/4f9+mIlzCyXNnuTb95P8A&#10;ZrqNNv4tVtfNZt+5dk6V8xL3vdl8R9jWp83xfEXXSOaziVZf9LlX/gEX9+uN1jx54T03xV/YOqy/&#10;ZrvarrcP/qv++63dKuZfNdrFvOt92z51+6tcJ8UfD2i6lf8A2a8gV90SutTHD/WpaSlGUftRPKxN&#10;Tkp+/wC8dNr3hKd7Xz9KlW/iZd+xG+evH/HOqy6Pod6zfJKq7Nn+1TtB1jXPhpa+bpFzJeafFudr&#10;G4+f5a6Oz8d/D7462n9la4jaDrTf8spW8p2b/Zf+KuyWY47AR5MXHmj/ADR/9uR49LC0MRPmp+6f&#10;O+moz7GroIfkrs/FvwN1fwZK89izarp/8Lovzr/vpXGR/KvzL89Z069LER9pTkfo+F5VC0TV0Gwb&#10;WNWtLNfvyy7K+nrbyrazigi+Tyl2rXgPwuT7NrD33lK/2f7u/wDvV7Nba3bal8u7Y/8ADvr28JS5&#10;Y8x8JnWJ9rieT+U1XRUbd9x/76VF5zJKkrbn+XYtDv8Awt89Mh+ddytXoHz+ppvMtta7mZflSqlt&#10;NviRv73z1E8KzfK1FsjWy7dvyf36UhR5S75lRUzev8NCPRzF8pLXK+Lfh1oPjCJ/7QsV83/n4h+R&#10;66XzKPMoJ+A+b/Fv7P2r6P5s+iy/2lb/APPH7kq//FV5lM1zptw8F5FJbSr/AAOuyvtr/crn/E/g&#10;/RfFsXlarYxzf9Nv41/4HXNLDRkevhsyqUj5PhvN9W49Q+Wu78Z/AG501XudBuWvIl/5d5vv15Xc&#10;w3WnzNBcQyRzL95a86phpRPp6Gb06kS81t/e+f5ab5OxflpjursnytT/APUp/c/u/NXSfIkr2bQq&#10;jNKr7v7lMez856ej74tsv3/4aldGRXZW+7S5gIpvkXdub5f4KsQvF8jLQiecu779PT9zb+Uu3d/f&#10;plliZPtMW1f++6ciSw29Nhm/0f5vnp3nb4vvfJUAGz5v3rNsod1RXqCbdD93+Gp0tmmi3N/FQBXt&#10;pNzU+4hXajfc2/3Kd9llqbZ8u1l3vQBmbGuWfyImfbU1j5ttcJKrNvVt61Y3/Zon+8m6sF7a5S63&#10;fwf36qJB6X4e1WXStciuYvnil/ers/vfx16X5cGtxyyq2x/vs6fxV4TpvmpKkSz73Vt8Sf7VerfD&#10;fWF+0J5rfJL8jUySW8RlX96rPE1ENtFu3LEqf7ldxD4D+33TxNOqRffVP7q1u3PwZnSz+02fmPbx&#10;L8zvS9pEOWXLzHmVtbfNuWJkRqtvZxWy7nb5Gr0Kz8B2drF+9lZ/l+b+5WV4n8PWLwf2eqrClwuz&#10;7Ru+7W3vHH7aPNyxOc0qwbWFf7J++RW+bZWxN4bls9jM3zuvzIi1b8DWcWj2f2ZWZ0T+NP4q3dSs&#10;2ma3uWZk+b5a0j8JzVK0uYz9E8GaVCqTy2f71v8AntWh5NrCrwRKqbW+4lTXMzNF/rfk21iXOpWd&#10;nbuvmqm75/vVUpcpzRjKqac1+sK/KrTVx/iTxPqtnvW28uFPK379u9/v0X/jCC2i2xfvn+4qf3q5&#10;/Ur9rz97P8ny7K5pSlI7KeG973jVmmi1Lwrez3Msk1wy/PvaqVn4ktrO3sli+fyl2N/BtrJS/gh3&#10;qrM+6s2a/wDJl2wQKiN8+/8A2qOWX2js5YG7Nr08Ko0UXkp99XrHudUvryXdeam3lfww29Z9zM/m&#10;fN86VXfbC3y/xUcvKWWLOaLVdZextrZvtsvyRPN8+/8A76rP1W21HT7xoLxpEdW2MlWIbxoZUZW2&#10;Sq3yv/HXrCTW3xy8M2+meVHZ+NdJgbyJvuf2jF/c/wB6iUpRkXGMZRPGt7bfmoTdu+7Tnhl82WKW&#10;Jkli3oyP/A1EKN/F8lbEEU37v/W1LZwt/E37r+5VhIVddv30anvthX+5/doIJUhV4tuz5Gqx9ji+&#10;zou3ei1EiNNs/jT761b/AH/lbfl30BId5OxUprW2/wC9uqWF2h2ebt+7UvyTfxVtExkW/C9nF9v3&#10;Sqr/AGdd6/71dbZ6k8MXzffZ99croj+TcPF/HKuyujhtvNgaNvkev07hzCR9h7c/JeK8wl7X2B0+&#10;larF9qTdXXWc29dq/PurxKbUZ9IuvLudyf3W/hr1jwfePcaXFP8Axsu//vqvsIxj8J+b4/mjD2sj&#10;Q1K+u4X+x6bAry7f3szNtT/cqtNrDOqLqEX2N/4X/wCWX/fdWPO8lvl202Z1dfm+433koqR5Dx6V&#10;f2vxRK8zNbSpLt/3ah1LXvtkWyWJfl/jpv2OWz/485VSL+K3l+eJv/iar3KWM0vzSyW0u35YX+RG&#10;b/erzalOPxSPoMNieSXLEx/t6vf29tFudGl2fd+7XW6q7Q2CRWO1H3bInf7lZVtbLbb2trbe/wDt&#10;/wDoH+9WxZ6lHfqnyq6/w1yR5/i+ydOIqwnL4feKOm6aulb1lVvN/i3/AH91bFnqD2zVZv8AQb68&#10;0t9TWCRLeKL5ptv/AHxXM2+vQWzbZ540f/br0ZY2lH4j52OW4jESlKB6HYJBqVv8tO+x7G21laPM&#10;v+ss2+f+JN33q7L7Ot/YxX0TfK3yt/stXXGcJfCePOlVh7kjISHyW3L89Om01oYvP/5ZN81a32Bv&#10;u11nhnwsviDSb1Fb/UfeXbXTLEww8eZnLTwFTFS9n9o84SFt1XbP51eCX5933alS28lntm+SVW21&#10;FMmxvl/hrvlL2iPIp0vYvmkZU1v5MjrXoPgGG28QWd7ptyv+lLA0tt833WWuTvNrojf+P0/w3qsu&#10;j6xb3MX31avMrUJTpSjD4j0aeJj7SLl8P2jd8lYW+7sf7lGz5q2NehX7Z9pi/wBVdJ5q7KzUSsqV&#10;TnhzHZKj7KXLAhp/l0/Z81S+T8tUdMSpQ/36mf5ahpcxHsxrp8tVn+61TTPVSab5du6mEj5q/ai8&#10;VSeBvFXhzUHsY7/TbqBre5TZ+9Vd/wB9XrnfDGsafr1v/aHhzVVv4l/5dP8Alqv++ta37bU23Q/D&#10;cv8AH9pl+f8A4DXyRDIq3SXMEslndr92aFtlfh/E+DjLGylE/qbgzET/ALJpc32T7Y8N+Kv7YleO&#10;WBra7+5sf7lad5DFYXCRLP5M1wu9kSvAvh18aV1VX0zxZcrbahbr5tnqCrsSfb/A/wDtVq6D8ddP&#10;8SXlwutK2j6hFueB3bekqr/7NXxPsKn2on6bHHc8eWR7L4q8YW3w98BveRWM9/K10u63hbY/zV5l&#10;Nr1z42t4tVax/s13+T7O7b3rx/8A4Wjrmttd2eoa1Jc6fLLvit3RNn+x89bem+IJ7P7s7IlelhKf&#10;spc0jysbW+sR5YHYeJNv9m3cEsvkxSxeUzpXjlnqeleIIv7P1Jf9IibZFcfxrXa+J9VvvFtra22k&#10;afPeJZqzzvCvybv77vXBal4eudBZJb6BbZ7hvl2NXfUlSqy5Dmw0pYc+nv2fZNS0vw5qq6vrbavY&#10;KyxWNuzea6/36o/GCws7yw820ttPtruWXesO3/SG/wByvGvhRrb6J450zzblobWWXZP83yMn9yrF&#10;zf8Aie+8UXVy1iqQ3E7P5z/N5S18osrVHGSnH7X/AICe9QzC3vSO18H2EumypFL99lbcifw11Cb4&#10;Ytq/Pt/uVL4P8Nroln9plna/uLr55Zn/ALta02lQTLutm2P/AHP4K+0wn7qPJI+YzCX1ir7WJU03&#10;xDOku1v3yf8AoNdLYXkVyjMrbHb+CuHud2my/Mux6P7QZNjbmSumVOMpHBGUox949A+0sn3l2VN9&#10;p3r8vzpXEp4qaa3eCVFf+DfT4dYltdnlMro38FRyyl8JfNGJ2G9X+79+mO7I3zf991n2Gq214vzN&#10;sl/uPWhvbb/fT/x+sZRNoyH+ZT/Mqv8A9cvkejzv73yf7dPUvmJaY7035qZRqMLpP9Hl2/3awbjQ&#10;rGVgzqobH9ytvf8ALVfyo5vmkX5v92rI1PkryV/ibf8A7FRXKfL8tQ20zXPzM3ybvuJV5IYE3tuX&#10;/wCKryj0CGH5F3fff+/VuGGd/wC7sahJoE/5at/uVF9ulf8Ai2JS5QLW/wAlX3S/dqKF1+9t+f8A&#10;iqrJbRI2yXc7/f8AnerUPlbdyrsdf9mmWW0f7R8v3/lpkKLCvzKz/wB2iF2XezfJT4dz/e/iqACH&#10;7vyq1Oh83d8q/JViF4oV+VW/2qsQ/P8Aws9Z8xqRI/zfN87rUrwttfbF89Nmf7PK7fLTobmWbft2&#10;/wC/T1DUz3RkXdKy7P8AZqlNuuV2/NWmiSw3G3auxv46Y6NI3y7UqoyMjPs5vscqebKqOrfLXa6J&#10;cxQ3iNBL+6uvnX/Zb+5XFX9m38S/PWn4YdZontpZ1hl3b4n/ANqtCT7w8C2Ntf8AgXSr7d/pFxF8&#10;1dRbf6TZy2MsXkp/sNurwT4G+JJZtJ8pt03lfLFD5v3W/wByutv9buUuLiXzWh3t/A/3awjT97mI&#10;qVox906jW/Da2HzefGm7+CvMtesFub3a3z7ar698RWS6SBZWuZW+9vb5FWuS1XxhZ7omuZZLl1+d&#10;kdtiN/wCumRwRpc3vROttr+2023dfNj2bv4P4az9V8bbFfbE0237r7q4fVfFTX7blSO2ib/ljD8i&#10;Vz9zfy3L7fN2J/6FVx5i/Yx+0dneeLby8ieJZfs0TLs+T79c480ELbWZrl/4vO+esL7SyL8rbP8A&#10;gVMh1KK5lfbL92g2jGMPhOgm1JfvbVT+7WZDcs8r+b5j/N/eqqky7fllZ/8Aepz36+V96gC29yu5&#10;1XaiVFc3MqVDvV1+9sTbVXYu75d3+/VgWnuZf7uympNsl3SrvSj5vus9OR/mqCyvebbn7nyUL59t&#10;cJPBO0Lr/GjbHrQhhi2+bK6wov8AfatB9b1zw9dW7WdnB4elVf8AXPB5ssv/AANvl/74qJS+ydMa&#10;fu80iLTfDeta5Fe6hY2LPFbqvnp82+Xd/c/vN/sVUms54bh4p4JLaVW+ZJotm1qrvc6q7JPba1qE&#10;NxE29X+1On/fG2ur17wrZ6l4fi8R6Hc6h5UW1NTt7i8eWW1l/wCeu9vvxPR+8iHLQ/mMJLNvk2/c&#10;WnLCv+zWbDc6ml/FbWME+q7v+WKRb3r03wr8FvFXiFfPnsV0qKX51+1tsdf+AVtHml9kxqRhGPNG&#10;Rw815BbRfM2x6Yl4rtuVlfdXuEP7OXh6HZ/b2qz3lwn3Ut9kX/2Vcbpv7Ot8ms3G3UF/s/zf3T7f&#10;nZa6Y05HBKocTC6u33t9a2m6Pc6k22CBn/29te0eHvghY6bsaWLzn+/vmr0DTfCVnZr8sS/9810x&#10;pxj8RxylKXwnhOifCvU7m6in+WHb/fWvRrf4Ry3mn3snn7Li1iV0bb97/er0qGwVPlVdn/Aa2NB+&#10;S11Kz/5/FVF+X+69exQzTE4SPs6R4mJyPCY2p7WvH3jxCb4a2KRpHrUsl/u/5d7eL/2dq39N8JWd&#10;npv2Ox09rCLbsV3ut9ekPprOzqy74qvW2iQIu6X79XLOMXUlzcxEcgwEafsvZ+6eH6poOp6V8zWs&#10;j26r/rYfnrMhvPMr6N2QIjqq15N8RvCP9nyf2tp0Cpbt/r4U/hb+9X1OW599Yl7LEn5xnnCP1OnL&#10;FYP/AMBOYhddtD7Zk2uqun916yP7Wgs4t086x1d0r+0/GDS23h5bZ737kSX10kTy/wC4jfer6DF4&#10;7C4WP7yR8PgsmzHManLhqRaf9zFtVf4fuVYvLaCztZZVVUVV3t81cKmteIdH1y40/U1ZLi3bypYb&#10;iDY8Tfx1oeJPhvrnjNkkguYN/lN+5md3Ta38f+9Xgf25QxUeShH3j6yXCeKy2pGrjakYx/mO6vNV&#10;lm8M29tp95cvb3Hzywwt+6avPfEOiWyRSy3M8UP/AF2bZXZ+CfhXqHhu1tUufE99eJa/6qxXYtun&#10;+9/eqX4l/CjTPHlnu1WJk+xqzxTQtsetquFq4ihKfLyyOLDZzhsBjo0fac1P+aJ5v4V8Wt4ev0iW&#10;Wf7Izfunm+5/wCvpnwDeRX0UtluVLfU4tqb/AOGX76V8l6Vf6U+m3ulNfNeRW6/8fD/f+WvZfhR4&#10;hnufD/kMv76La6u/302//YV5uTYqdbmw0j3eLcupUIQx1Hp8R6t5LQptZW3L8jK9bngPxDDoPiSL&#10;zmZ7W6XypFX+H/brF1K/gma3uYN3+kRbm3t/F/HWPNNsevtI0liqMoSPy+WKeDrRqm18RLNbHxBL&#10;LBIssTN97+9XKtNuWtW/umv9PRm/hrDPrXq4WnJUuSR8tjcTGeJlOPwyLVs/nWrxNWfv2NVuz+SS&#10;qlx8srV2048uh5ntOaR3um3i3+jxK334vu1YhttzP/s1zfhm42gpXVJMsMqN/frwa0fZS5Yn2GEl&#10;GvTjKY7yVTyv9qopvkb+5RJdKzbV+f5qpXl581RGMjslKEYg7/LVF5lps1z8tZ9zefN8tdUaZwVK&#10;/KWHuv71Z815/FVea5Z/9uq+xnZ/9mr9mcftuf4TzD4+fDOX4peG4oIJmW9sUeeCH/nq39yvhvVd&#10;BvtEuHingkRl+Rt6/OtfpRrGpWfh7TZbm5l+6u/Zur53+IXgyz8Qq900TO8rb2aH76//AGNfkvFk&#10;sNRrx5fikf0d4eyxlbCVKU/hifKiTL/Ftfa1aaXCzbNy79vzrW34q+HU+lN567fKb/ltD9z/AIH/&#10;AHa4x/Ns5dsu6viT9WNuazivPmiZYXb72z7jf79Fhfz20qQT7vKVvmT7/wAv+xWTDeN/eq3JN+6/&#10;3qIgfZfhLVdD8SeAbqXwTFbXlxbwfNo7slu6t/tf/F18s+NtV1e/16Vdcg+wXdu2z7J5Wzyq53w3&#10;4h1DQdei1DTLySwu7f51mhavo3w38QvCHx2t7XSPHVtHpviBW2QanbrsSf8A2P8AZr5ycauW1Pb1&#10;P3kf5vtRO+Mo4iPso+6eD29yltqVu39xt9eu6b4n0zW12wSqkrfwU/45fBeDwe1pc6Dplz9k2v8A&#10;anT50WvPNbSxfQbS+s7mOHUIovlmT/XL/v17NDFUMdTjUpSOOVKdGXJM+gLO5b7PFGsq/Kqptq8k&#10;29tu3ZXlPw0v4vEOm2+q3NzM+oL8n76X7v8AuJXpCXOyLb99P79dsTEvTIs0TxTxK6f7tUbzQf4r&#10;b7m3Zsq2lzs+dfn3U+GZVi/2/wC5W0ZcpjKPMcpNDslddvkv/coh81HT+DdXUXKQXjbJ4l/2XrPu&#10;bCVF/dfPFXZTrHHKiV0m2/K1W7PxPPbNtb99Ev8A33WfNtRWZWb5vkqvM6v/AL/9+r5eciPuHdWe&#10;qwaku+Jvn/ufxrVhN235vnrhbO2uXVZ4lZE3bN6V2SO0Kp829V/77qJR5TanLmLG/Z91qa1yqfL8&#10;1V/OV2/uVFc38Fn5UU7f635FrHlNoyLTvTPMqv8AcX5dv+5UX2n++rBqwNo8p8f20P8Ae3bK0tNv&#10;IrZt0sH2lP7jt8lZSPvX/gNTQ/eTatc5saTwrNK8q7URn+VK07xP7SWLdtRIFVN6Js+Wsd4ZZm/u&#10;J/s1dVGhi2xKzv8A33qOYvlLFzDHDK6rL53+3tqrvbb8vyJWheJ5z+bKy79qo2xarpbRbvl+f+7U&#10;lxLD2f7pG3fw1DCmyJFb7609H8n722rFt87PtXelQbj0Tzl+X5N3ztUttD+9fa33v40o8ny/m27K&#10;i+2SpL91f9nZQZFi5tmf5V+SmW1tLC3737n9+pU/fW/zbkp8Pno23b/49Uamuo+8hW2/e7f4fvVX&#10;t3gmR9y7EZf4P4au3MP2m1i3fI6t9x6lhs/3W1vv0ahqc/c2zeaksUTOn8VCWC+b5u5Ydr/xtWxc&#10;zRWzLE275l/75rPms13efEzOm37laxkc57H8L7yLStSST7YyWlwqvv8A9tX+evRdS1XSIYnlllub&#10;yVmavBfA0M95a3tszLsZd8Xz/db+/XsvhL4ReJfElhFcrPHDF/z2dvkb/cqR8hiXNnY+IbW4i0+J&#10;ba7b54t396vKtSh86V1ufMhuFbYyf3K+nbD4SwaDdJ9snkvLj+J4V2JXlXx18DLpVxFrljF/okv7&#10;qdEb7rf36qMglE8v+0tt2r8m2rENy23btWsS5uZ4fl+VNtW9K819/wDHWxiXX/jqv9mitvuL871b&#10;T958zMv/AACh4V+dl/76oArw+UkSN8vzVbh2/eZf+AVClsv3/KprzeS3/wBjQQWpkX/llEyJRvVP&#10;lVfnqukzbv4vmp/2Zppdv3KCx7/P/sf7FO+XanlL/vPUX2Nk+6y1LCjQ/wATVZI+5hVriJW+dFiX&#10;bv8A9qrdnf3lnF9mguVey3fNaXHzxf8A2P8AwCq/2mJ7dF3bJYv9n7y1nww+dL8rN/vvRGMZGspS&#10;ibum20VzePug2fNv8lJd6ba9V+Dmj6VDq13c6hAz29xE1uqO37ra330dP4q4f4e+ALzxhrNv5FnP&#10;NFbvvZ4Vr6W03QbHRLVI/KVLuKXZKiL8i1tGMuYxlUjy+78RLZ/Y9HjWz0XRVRF+75MXlJUrWGr6&#10;lv8AtNytsn9y3rprCzimt021dTTW+6q/ersOAytS8GW2j38SpB87QK+9/wDaqxbabsX7uyuoud2q&#10;rFLLEySqqp8/+zQlhsWgOUxIbD/Zq2lnWqlnVhLWgRlJYb/4auw22xaupa1MkNAGf9m3t92ia2+X&#10;5lrV8mjyd9AGJ9l96r3mmreW7xsu9GX7lbDoqq+7+GqT3kXzrF++f/Ypg48/us+VPiFoi+CdefTJ&#10;7PzrK6/e2Nx/zy/vpWPpttL9qRlVX8pt/wA/8VfQ3xR8DWPjPQ0bU1a2+wSrexPb/PKrL89eU6Vr&#10;2keNrPSp7GNba4ZniZ/ubl3/ACb/APaT564MS5/EzvwKhD3IGx8VvFWm+PvFllqun6U2mr9jgiuv&#10;Obc7TqmzfvrT0fVftMWlSx+X5u5orqFP4VX+OqmpaDovh6Lzb7UI5pf+eMPz1y7+KoJNU0+fT4PJ&#10;t7eVt2/+Jdlc2FxksPXjOJ0ZrllLMMHOlVPfbHw953zT3MdnF/tv89Zvi+bSIVXT9PkkvHbcksu7&#10;5FryL4e+IbnxguoX07TpLFO1u39xlX7n+7XZfb4IV/i/3IVr9ywmIq42l7V/Cfx1mmX0MpxH1aEe&#10;aR893Xwx03wDriLL51z9ql+1Mkrfw7/7leqeEtYsZtc3WKt5TL9zb8/+/WxrelaR4huv9JWN7hf+&#10;APRpPh2x0W43J5Ns/wDfrzMJltTD4nnpfCfV4/PKONy2NKv8XKdtoO2az8qdl/dN8r1UvLyCZnZG&#10;b5fvVFug8p9u13/vo9YWr6o2n2csixs3+yv3mr7OEJQ94/LvdrcsTa+2T/6qJfvLUX8W3+7WPZzN&#10;NE8u756tQ3m75W3b1rvjGUfeOOpCMvdNGH/j4Worz/XGpEdf3Tf67+9UV5IrS7l+etY1I8xwyoyj&#10;7xoeH5NtxXUTXOyJW3fdrktE+W4raubn+Hd93564cTH3j18FV5fdK/8AaTQ3F3/cX56ampb4t0tY&#10;95M0106/3ttWkT90jLuffRHl+0EpVfshNft5u2m/6797taia5gt4vnbf/eRKxLzxPsidYtv/AAGo&#10;lU/lNKWHnP4jYeaC1ifzWZP9hK4/xn4/g8JaNLcxRedcN8kVun/LVq5Lxb8RYtH3qzfaZf8Allbw&#10;/wAVeSa34h1PWL97m8l2SsuxYoW+RVr4zOM7jhYckJe8fqnDPCdXHVY1cRD92P8AEPjDWvGcn/E3&#10;uf8ARFbetjb/ACRL/wDFVY0TWL7R13QS/abTb81u7fdrHeaD7PtaJkl3b9+6iGZa/HcZN4589f3j&#10;+jsHQpZfH2VCPLE9CRND8YW77olR5fklh+5XnXj/AOBUVhp73OlM0yL963uPn/74erbpv2zxM1tc&#10;L/crrfDHxOltvKs9aXem75bjbXjfv8L/AHonrfu6390+Ur/RGs7j+JPn2Oj/AH1pywteNtVfkWvW&#10;P2ivsepePLSWz8lEurVXZLf7/wDwOvNZvtk1u7WcDeVF/s/Ite3TlGcOY82pHllyld7ZbP8Ae/fd&#10;a9r/AGe/hbqt98StPvNV0i5s9PsF+2t9oi+Rm/gSuE+Evhufxh4002CeBvs8Uvmzp/srX3n4fHkW&#10;bzy/Ju/9Br854t4glgaf1Oh8Uon0OX5d7Tlq1Dzr46fGaT4dyRWNppFtrErRfarlJm/1UX/2deKX&#10;HhHwR+0HaveeE7z/AIRzxE3zT6VK23e3+7/F/wAArl/if4wvvFvjnxFqqf8AHkjeUqP/AM8l+RK8&#10;3a0jlkW9sXks7qNt6srbXVq68lytYPA0uSXLUOjMPeqfzf8ApR2t54b1z4aXCWd9BPC8Tf67+Bq7&#10;Lwx8SF2+VffJ8uzelZfhL9oq9sYl0rx/Yr4k0hl8r7U675VX/wBmrqtV+D+i+M9LfXPhzq8F5F99&#10;tPdvnX/4n/gdfQxx06MuTFx5f732T5/2PP71I6L+0rF7D7c14qRL8/nbq5W8+MelJK8UFnPebf40&#10;+SvNL6HUNKuH0/V4p7N4m+a3m+TdW3earY/2bZXOn2y2eoaa+9URf9av8den9YU/gO+nhKdKMZV4&#10;/Edxpvxj0i8uEguVks/+uq12UOq232X7ZFcxva7d+/d8lea+LfGFjZ2fh/UG0+O5tLxnRn8pHdfk&#10;rEsNButV0OVov31lcNunsYW+6v8AsU/bygH1SlVjL7Mj2W5sLa8i82Jvn++rpUVnYKrSrcqv+zWf&#10;4e1i2msrdYv+PfbsX/ZrV85vkb+Cu+Nfnj7p4Nah7KXLI0LPbZr5SrviVam3rt3K3/AKz4Zv4l/4&#10;FQk3yv5v+tq+Yx5TQebzl+b5Kh+ZG/v1VeZtv3ad5zIu5W/3aeoybzN7PtbZtppbH8K/hUfnLM38&#10;SbaZukXgspo1DU+SHRUVPmqxbXPkt/ttVR/up833aYj72Rq4jrOos5In/i3t/c/u1rJNsiRWXftW&#10;uXsPvfKrb66i2m32W3av9zfWMjaIXk3nWe1YPnlddr7vkqvDJ5MPzRfdX79S2bxJao25XdapQ/bL&#10;y4dZfkTb8lMo2IUgmX7q/wBzfVqHbD8u2q9tCqW+7771NbQ+dF8yfeauWRpEZeQs/wAsX8VV4baK&#10;2b97/DWhNuSV1X76/dquiK7fN8/+5V6j1LEKb/lb/vujyVTc27fQkK/8s/kqxbW2z5azDULOHfb/&#10;ADfPup++JPus39/56ltvNh3y+V8itVTWLCWG6/dK3lf8st/92tIikV7xIn3ys3z1VX73y/fp7pLC&#10;yKzLsamP+5+Zf/H62iYGlapLDdfuJWh81t+9K+wPg54wg/s200Vt026LfE8P3F/2K+Kvt7Mybm+R&#10;f4K9Y+CfjZtE1yKJpW+zy/J/u1EomkZH13r1z8sVmsUjvL/HXA69oMWsaXd6ffQK9pdKyNv/APQ6&#10;9GsLm21iwi1WLbMyr/B/DXm/jPxPpVhqUsst5bI7fwJLvdqnU0Pk/XvDE+g6pd6fcr+9t22K7r95&#10;f4HqjCjJF5Xy/er1D4nalp/jmzS+0yCR7uz+Rn2/PLF/HXl/k71+Vq64yOWXulv5P7v8NM+ZNn+3&#10;TUm8mJF/7631Y/4+W/2KCBnnMjbd1PmRtvmr871LbQtDLFPt3w/3Ktpbb7h1tvnh+992gDBRJXb5&#10;m/i+XZWgnmwqu5fvfx1YTbuf5VSpkmWFt0vzxVZBRd12/e+emp++2fNUN4ivdPLB9x/4K3vCXg/U&#10;PGeqJp1j+5iWJpbq4/55Rf7H+1/DR/iGWvAfgO5+JeuPpWmK3+j/AD3N8/8AqrX/AIH/AHv9ive/&#10;D3wl8MeGGRfsM/iTUIvv3F98kW7/AHFrb+FEMGj/AAbuLmzVbZPty2uxP+WUWyu10eGCa1Sf5djf&#10;x1tTj9oVSpLl9mZSW2oXNv5CuthaL923tF8pK1dH8Hsi/wCq+Rvvb67XTdHW2tUnnVU3fd31beZf&#10;uqu+uo4jCttBXSrWWXzW+VvlrYhhV1Rv46sP/pNu8Ev3GqppXmw3D20v30+7/tLQBd2b/wCGnpDV&#10;tLZqsJDVEFRLWn/Zfervk/LT0SgColrT/Jq15dHl0AVfJ+ah0qx5dMkoAz7yFdu5l3p9xkqu8Py7&#10;f4P7qVoOm5XX+9Ro9n9v+83zK2xqAMSazaa3lVv7tfE/jPSrnwN4q1axtoPs1ot411A6N/e+ev0Q&#10;Sw0+zidZW+evjL9pm/sdHuNsvlwvLLvWZ/8Ac2V5uN/gS5T1sr/3uPOeOf23czM0s8/+9XZ2CRar&#10;oenwSMyIzSuzp/ufJXlkNzqFzZy3lnp7PaRKztd3HyJtrqPCXifUryJGlaO80/7M0qwv8iRNXHl9&#10;HlnGVf4TszvFc0JUsLLmkeweA7b/AIRjwekFzLGiNKzr/B/33V6/mvLO43LB51vKqus275P9+vPb&#10;HT9Lktbe+1i7n113/wBVFcP+6i/4D92rtxZ7rPyIL7UE0xPni09ZdqL/ALrfer9fpZlRhSjCHwxP&#10;5ur8PVp4mpVq+9KR2r3Kpdeb5sc0rJ8yQ/PUMn2mW+X7QwiVvn8tfmry240RUleWz1XUIbhmXb5z&#10;I/8A4/Wnpsmr3N15F9qzLdKvyssX3l/+Kr28FmlKrL2f2j5rMeGquFj7Tm909gl1eC1tMFlzWVda&#10;tDdRq0bfO38Lfw1haNCIZV+2s1238MstW9a1BLW9/ers/wBrb8tfZ83u8x8D9WjCpyx94v2kywx+&#10;Wrbv9qrUP3fmrCW6j+Rlb5WrSt7lXX5WqYyOerTkayzSwru3fLVhNs1v+72o7Pu3/wB6s97neu2m&#10;2+5W+VtjUSpxkc0ZSidFZ/uV3Sqyf3auzIrq+7c7/wAT/crK/tBre3fczIjf3KydS8Qr9n+8z/79&#10;c0uaHxHTQ5Zy92JrXOpWdn/eudq/N8v/ALPXP3/ieV4tqvsiX+BK5+51trm6SDd+9l+7Du+9Vuz0&#10;N7m6/f8A/fCVzfxvhPT9l9X/AIvuldtUnvFWNW31meLYZ9N8JahdxTslwq7Iv95q6mO1ihXMa7K5&#10;P4lv52m2ljuZPN/etsrz8yl9XwcpHt5FH65mVKhH4eY8K86W2bdc7vNb/ltN8/m077ZB/ErJup/i&#10;HRJ7NUl83fub7n92sd7zYv8AE7rX4HVc3P3z+u6KhGFoG3HZ/bP9VLv/APQ6LaHyZdq7XX+LfWPb&#10;PeJ80St5TVY+3yo3mstYG5oTTRQs0sW5P9h6z33TfMq06a8Wb5Vb+GooZmhX7y7P7lAGVf8AhWx1&#10;XUvtNz5kz/xQ+bsrY0HVLn4e2F3bLbR694Xuv+Pq3mX/AEiD/b/2qd5yu33v/savWdnLqTeVBFvu&#10;F+8/8C1hVjb3uY0id38DdD8PJealrmjXizWl1tiit3+/b/30avRvjt4tHgP4Y6hLa/LdXC/ZYP8A&#10;gX32rybwd8Fru+1K4vvD+ryaPqsUW97tF/0eVv4E2/3f9uqXjrxPJ4qmi8J+N3XR9asGZIrhW/0e&#10;fd/HX5TiMspZpnEZwq83L8UT6mli5UqH7yJ8/ar4k+VLa8in+Zfmmhb73/xVUraaLbLLFK3lbdjb&#10;1ro9V0dod+nzwfafKZ03vWFrGg3yW6NbKr26/wDLFK/VIQ93lOCpXjGpKpLlkQpcq67W+dG/gq3o&#10;eoal4V1JNT8O6hPpt0v/ADxf71cylyyN81aFtct93/vmumUYThyTPnozlH4T6H0L44+F/idZ/wBh&#10;/EnS47G9VdkWsW6fL/wP+7Wd4z+A+p6Da/2r4Yvl8SaKy718ptz7f/Zq8vsNK87ZLctHt+55L/fa&#10;t7w/4i8R/Cmf7T4Y1dprdm/e6fcfPbyr/u189UwNTDTvg5W/uy/rQ96hWlKnzTMa2814oll3f6K3&#10;y27/AN6q81+ya895pWoSaOjf61IZd/zf7lez6V4o+Hnxvb7JqS/8IV4qZdm//lkzf7Lf+yvXJ+Ov&#10;gb4j8H36Ty2cFzFu/wCP6Ff3Uq/3/wDZaqw+MSqeyre7L+8ejiKlLFU+aESH4b68v9vPBc3jXm5t&#10;6vt2bm/3K9e85nX923yf3K8EttVa21yyZlX/AEVvmdFr2DStettbXzbSX5/7n8de/Q93mPCx3vRp&#10;1Db+2Knyr8ktOe5X/lqv3qz/ALSqfupV/wCB0PuTYztvT+5XQePymmk0rruVt6Ux5ov4f4azUuV3&#10;bYm/4BQ9zEnyt8j1ZJpPM25Fb5P9uj/Wc7qpfbG2pv8A4vvUfuZOQy49mp8wHyokLebWnbbYYtu1&#10;d+7/AF38dVPmhbctTR7X/h31zHQaFtcqkv8Aqvvr9+tCzufObb9zbWTCmxk+8lacMy7ty/f/ALlR&#10;IuJqw22xU2rvotklmv8AdK/yK1PhuZdr7VXe/wDs/dqultcvLtlZk+X5qyNTdR2ddu5XqKSaWFdr&#10;/wANV7OFYflXc9W4X2b93/fFZ8ppzEv72Rt0v93/AL5p7w7Pli/1svz1X/fzSoq/IlWtiwxbl+//&#10;AH6eo9QhR93zL/DU0L7f3u3/AL7ohtv3u7d87LRNbedviZdiL8/+9WQajvt/7p1Vtm6j7St5pqLu&#10;b7RE/wAr/wCzVdbPZKixfP8A3nf+GraabLuT5tj7v4K090NTMewZ/wB7upqQ7I97LVp0azuJVliZ&#10;2Vvm302502eb97uV3/uI1XzGRC8Kuu7bUSXjWdxuilofdu2/x/3P4Kr+Sv3ZVrYyPRZvG2q3Okaf&#10;Z219Olk27dDDLsRm/j/3qyrnUtku2X53/wBuqnhuFblZbFf9av72J6a9s3mu23fEjbN23dURL5pH&#10;ReEtal03XLe5ii2IstN+IXh6DRNW8+xi/wCJZqS/arP/AGf78X/AKfpfhjU9eXytK0+5v5V+fZbx&#10;O7/+O16fo/wl8aax4P1DStV8K6tbIrfatOu5rOXZFKv30/3Xo5uUOXmieBfZt/3qsQ/Iu1fk2r81&#10;av8AY8vm+VLE0Lq3zK6/dp6eHovnaW+jT/b+/urbmiYhZzRTRJEzVoWCvD+6X5P9/wDirKhsFtne&#10;dm/1X3q2k1W2hi2tLvdv7lAGbrFgsKo0W55f7lZMzskW6Jf95HroLbW4EleKXb+9qleWCzL5sDb/&#10;APYq4kGI6bGRtv3fvV3Hwx8YJ4S177dt/wBEuF8qf/ZWuVS22S7ZWb/gFWEhZJXWNfk/2KJRjKPK&#10;XGXLLmPpj4V+JLPTZbuz1X5/D+uf61v+eTfwPXSrNc/D3xQmh322bSrr/j1uE+4rfwf8Brz/AMGW&#10;f2zwfp8rwed8q7oXX71dBZ68viTS/wDhFb5meW3l/wCJdduu94P9iuz7JjGUeb3j3uz3TKrs299t&#10;WvJrj/A2tzzW/wBjvlaHULX91Oj/APodejQ2f2m381Vq4mMjPSGqmsQtCtvfKv8Ax7t+9/3a05po&#10;Lb5Wb5/7iffo3zzRuvkLDbsuxnuKZmaVmizRbVbf/GtHl1S0F1s7qWzil3/Z9rq1bFyirL8v3G+d&#10;aoCv5dFPooIGUz+H/dp9MoAbTPvUO60x5qAHoi1n/bv7NvLtV/i2vT5rlt3zfJXOa3frDLu3feWp&#10;At3+tyzfeavlT9pl7a88VaU0sUcz28Tv8/8ADXvF/rCorturwr406DBqujJ4lluY7O4VvKiSZv8A&#10;Xr/sUe4OUpHjWteJJdSay0/d5NuzeVKkz7E21pXk1jYRJoPhxY30xV81riZt7s3/ANhWV5MV5bvE&#10;1s03mrsZ3X7tWLOztrDVNttEyIq/M1efUjH2/wAR2UYyjhOfl+E6KHd9giignk3r/fX+Kqr6rL5r&#10;+fOzp/t1n39/LcJ+6X5G+7sqo9mt/bvFct8n3f8Aer3ubk92J8xyynrI6C2v4Ej+Wffu+7sqVLm5&#10;TVPPaVk+XYqfwNWFbW1tYKiqyoif5+Suwtr+LTbVJYoIH/6eLj7i/wDAK7MNVtPnPJx1LnjycvNz&#10;HUaZrLtY/aLmOWG3VfmmmXYi1vrcR3SqpkVv7teJ+LfEkU0ST3OpreIv8CN/F/uVwP8AwtLWtHvE&#10;bTJ2hiX7to670Za+tpcVUqUuSqfC1eBK+Kj7XDS5ZH1OtvHu+VatQvHCy/LsX/Zryfwp8YH1KzSX&#10;UtMkhfb8zw/N/wCO16dod0utaWl3bK00TLu+7X2WBzKhjo81CR+aZpk2NyqXLiomp5lXLdlVtzts&#10;Vazo3n/hgZ6b9ha4bdM3y/3Vr2OaR8w6cftGT4u8bW+nx/MzeTu2/Kv3mrzfUvFur63visYJLaL+&#10;+/zy/wDfH8Ndn8RZrNLy0tmdv9Hi+W3i+/ub/b/hrnP7Slmt3iigWzt2/wCWMP32/wB96/OM4zSp&#10;GtKlGXKfuPDOSUPqlOv7LmlL+YxNKtrm21a3uYPMe7il3s8zb/8AgG+vbtL1a2vFlKt+9/uVxmj3&#10;NnCu2WBX/wCA1q3Oq2zxfupdm37v8FceWZpLBb+9zHTxBkTzSUeSHLynQq25j/vVl694bXxDb+fA&#10;3k3cS7N7/c/3KpaV4ti3S/bl8n7P/wAvCfcb+5T/ABD48i0qz3RN+9f7qP8Aw16+YZlgsVhvekfK&#10;ZJkWaYLHKVOPvHgl/bXNhqlxctLJc7tyRb/uJ/sPXNXMP73btZG/uV0usarLqWpXEv8Art0u9tn9&#10;6qltpUt5vlll2O1fjFWpHn90/p/D0qvJ75lQ3k+mxeVtrVs7Vby38/d8/wDFVtNHvpt6xQecn9/b&#10;8lSzTWOiKnmt9suNn+ph+RFrllUietRwVSUeafuxMK8h2fMqt92qibpvl/75rQudblvLh4kVUt/K&#10;3sm37rVrfD2/0+z1bdqC7/NXZE7/AMLf/FVzV8TKhRlV5fhMZYaPNGMZGh4Y+HU94v27U2+zWi/8&#10;sf42/wDia2NY1vT9Ki+x6ZFG/wDuL8i//FVY8VWeoXKvPBPJeWi/ehRfni/4BWT4M8Ny+JNUTzV8&#10;m0Vvn3/fb/crwIYiOMpPFVp+7H7JvKPsJeyjE9j+GMK6J4S+2Xm77Rdf6Q7P/d/grzzxPoOmeJ7f&#10;U59TiW883dK0z/8ALL/cr1DXrb7ZaxWNn8ifdb/ZVa+eviv4zVrj+w9BvmS3ibZfXEP/AC1f+5/u&#10;14fC1CVSrVzCX/Lw7cxlyxjQ/lPFIde+zX8sDLJ5SN8sM3+t2/7FbEMy3MXm2zb0X73+zTX02x1v&#10;fbX08UMu391M/wAnzf7/APDXLzW2q+GNS8qXzHdV3+cnz7V/9mWv0eNSMpcp4tSjKl8Rtal4bttY&#10;+b/U3H99K5V7NtKupYJGXzV/uV1eleJILmVPNePft/4A3/xNcZczTzazK8u7zZXraJzHUaJbXmpX&#10;EXlRNt+5v2/Itdxf6PY6bobtOzPK3zq6/fo8BpLo+h+bP88Ttu8l2+T/AH6z9bvP+Eh8QRLp7STI&#10;yrtR12bf79EoxmbU6kqUuaJlXHgm61i1+3Jp/nRMv+uh+/XYfD34t+N/h9HFp72sniPQv+fS9+8q&#10;/wCy38Fa9/qSabpqWMEvky/7FRXmqtNKjMq/drhrYOnXjy1PeO/67/d946mfwj4H+MUVxeeHLz+x&#10;PEH/AC10yX5X3f7n8X/AK8u17wl4j+HWpbbyCSHb92ZPuNTfFmmxssWq2crWd7E3+ti+St3wT+0D&#10;NY2/9i+OLNte0iX5FuPvyxf/ABVedGnisB8H7yP/AJMRKpHFfF7shmifEj/lhfL/AMDSuwttSgvL&#10;dJYJVdKpa98HtK8X2b6z4F1CO+t2+f7Ju+7/ALH+z/wOvLHm1XwfqTwTxyWdwv3oZq9TD4yniVZS&#10;szjqUZU/iPY3mWbZ/BLTN/zO0v3GrjNK8cwakqQXW2G4/v1vPf7GSXdvRvu13cxzcppPdM/y7t8V&#10;KbiI9Suf96sb7er/AOqaqX9rNau6SyRly2eFo5gPH9iotFteMlwiqqo/8Oyrf2aXzfK8r5qH0prP&#10;559qO/3Nn31qCxz7nl/e7t+7Y1W4UlRf3a0Q20ltbxXm3zkuG++/96tu28/7O/y7PlqJFx94ZbO/&#10;lfv/AL+3Yuyrv9pNNbxfd83+LZ/FWOnmo3zK2xVqxD88u1f++6iRtE3tNtlufmlZvl+9UreV8+35&#10;0Wiw+7t8r7y/eeq8yS23mq38X3krLU01GJf798XlbH/hq3ZvK6/dX/gdZWxnb5fkT+/WhZ/J/F/4&#10;9VmRsQvLt3bVR6If9Jf979/f/BVFHaaX91urQSb7MybV3v8AxVznQPRGeV2+4kTVYmmVJUZW+8u+&#10;ooYWuv3q7t7feT+Cnf2Jqd/cJBBG025vuItQBbvEW5a3vPm8pl+Z/wDa/jrE1V22+VGvyN8/yV77&#10;8M/2Svin8QLL7Nb+GprOyZt6X2of6OlfRnw//wCCYKRyJc+MPE+/+9aaVHgf99vW8YmUmj83kSea&#10;Xbtr0bwH+zx4/wDiWyL4c8K6lfo3/Lx5WyL/AL7b5a/XP4ffsk/Cz4a7H0zwpaXF0v8Ay9agPtD/&#10;APj1eu29vFaxLFBGsMa/dRF2rXTynPzH5z/A/wD4Jna3HeW+o+P9Xj0uJPm+w6W2+V/95/urX1V4&#10;P/Yv+E3gy6hubfwul9cRj5ZNQlaXH/Afu/pXuvFHFVYXMzH0Xwnonh3f/ZWkWWmGT7/2SBYt3/fI&#10;rW27qfRTJPin9v39n20v/BY8c+H9Pjt9Q09samtrHtM0Tfx/8BbH51+c+xkb91X7v6tpdtrOm3Nj&#10;ewrcWlxG0UsTdGVuor8df2mvg3c/Bv4marog3f2fu+0WL/3om+7/APEVl9or7J5L/C+7d81V5oVm&#10;/d/3qfNcybU3Ls2tVR5k2vv3b2+7WpIJZxp825nepYblof4tlVfOZPkXb9779O8xpt+6gDTttVi+&#10;zp5vzv8A7ddX4ShbxBqlpplsqvLdN/36WvN9jeb833K+gv2e/DcFto0uublmu7h/KVE/5ZKtXGPM&#10;RKXKe0aDYLCtpp9suyJU8pf9nbXJaxbT6bq0sETKiXU7bZvuOsqv8j769T8K2Pk2Hnsv+t+7XM/E&#10;vQVewlaJ2eX/AI+Ik/u7fvpXZKJzcxY0fUnmuNPlZl/tWL/RbqF/vyqv3Hr27wZMt5vs55ZNkq/N&#10;DaL87f8AA6+YXv4L+W0uZ5W81oPk8ltj7v8Aer2v4aa832O0l3fvYvvURNDtZtN+wXDr5Sw/+PvT&#10;UhXd/ff++9XdSvPtmyX+9Wfv/wDHa2OczNSf7HrNlc/wS/6PLW8lz50W1v4awfEkPnabLt/1q/Ot&#10;Tabf+csUq/8ALWLfQBq0x3qu81NebYu5m2JQBY8ymPN8vy1lXGsKm/yl37f79YM2t31/E7W0W+H7&#10;nnO2xKknlOmub+KFf3rf98VlTa8rr+4/8crnLm2uZlT7TOz/AOwnyJUqIqfKq7KoRK9/K7eazfda&#10;sXWr5rmVIoF86VlbalS63eLZ2DszKibq8U8Q/tA23h7VriLStPk1jVYv3S+c3lWkX++/8Tf7CVEp&#10;chpGPMekax4bj0rQ73V/EN59mtIIt7Qo33v7if8AA6+T/Ej6jeX/APat9PJqT/7f34l/uIn8KV0e&#10;veNvEPjm4S88Q6n9pSJv3Fjbr5VvF/wD+Nv9t6z/AJd/zbtlcdSpznZTo8pxWla3/aviC3toN3lM&#10;2/Y9VLPxPB/ajrO2zduiZHrq7bQYLDxNaavbMvm28qyts/iWuM+IXhJrPXpbyz/48rqXfE/93dXB&#10;8NQ9uNONXCe79k7Xw9NFqsqWdttSVn2fvvn/APHK7C+8DXOm6b8ssb3Dfx7f4a8V0HW10e+T5V+1&#10;27bGmRvklr1DTYfEOvWr3Nn4s2Rff+z3C/w19DTxMuXl5T8+xOGnGrzU5csTkdb16fSrx4IoFeVW&#10;+aab79ZV/wCIW1u6ii1CJpovubU/grpfEOiRTXSQSzrc3C/624T/ANApum2FjbL8sCpKvyMjV5tS&#10;rPm5T6DDUKc4c3L7xzieD7PWLzdB5lhaK3y+d99q9D0HwfouiLE1tZxvL/z2m+d6x7nUorNvPlVU&#10;dV+4lZ+m+KovtEqtPI77v4PuVzS989KMeSPLI7DVfs1zFtZlhi/hdF/ir2LwTZrY+HbdF/55LXz0&#10;mg6v4nntPszM8TN8u/5K+ndBSCGwWKX59vyMifw1+ncGx9jKpWmfhviZJYiNDDUviH+T+53f3qpL&#10;GWuEX/arqJlguLdIvlRF+66fw1y+sE6XZ3s7/wDLKJtr1+nzxcZUpSPwaOW1o4iFJ/aPJPFG3Vde&#10;vZ2l+9LsX/dWsrzvs29fNV9v+1TJrmV22su991Un+e427lTd97Ytfg+MxPPVnUkf1tl+D9lh4Uof&#10;ZOg025l+zvu/i+7vWqN/qS2zbbmf/gFUrzW7PTbfyImaaVl/4Gtcu9nea1cbp90MO6vGlif5T6OO&#10;B/5+nQXniqfzXtovnTarrs+dKpPZ3OpM095K3zfwJViw01bP91bLvdv9mtB4YLNt19L8/wDzxh+/&#10;Xl1q8z6bAZbSUedmZbaI/wDqol31bmhsdNX/AEpvOl/54pVS/wBed12xL9mt1/uVylzrauzLB87/&#10;AN+sJc0viO322Gwv8L3pG9qviKWZfIaXybdfuwpWOm25ieeX5LeL+/Wdsb55W/i+871Sv9V/e2ln&#10;Evybt0tRGXNLlieLiMTUr/FIfolzZ3MrwL+5lZ9i+d/FT5v9D1J4pYG8lf8Aaqpvi/tJJYtv2iL5&#10;1qLWLOXUtjNueVn+V66eSWxUqlOVL+8egeGPG0+jqm/dNbr910/1sX/xVepaJfwTfZ9VgVfKl+66&#10;fcbd/wCgtXzb9svra43Mu9Il2Nsauq8MeNp9NvPPsZ1+f5Jbdv8AVNXzGZZLGspSw3uyOnDY3l92&#10;qfQb3jzNKrboUlXZKj15F4q+DKpL5+h/8e+797bu33f9yu40HxPba3B/o0qpcN/rdPuG/wDQGroI&#10;Zke33K/+x/u12ZHiMNCl9Rr/ALuUTzcxp4mNX6zS96J8X+KrO5/tn/j0bTfKZki3/wAX+w9V9H8b&#10;XNn/AMS+e2+2RN8mz+Nf9x6+rfHnwx0z4hWbxXitZ3v34r63+/8A8D/vV4Z4n+G9z4AZGubPzrf7&#10;i6hCvyN/8TX09TCeyjFI4KOP+sSu/iPOrzTYNYukubH9zL9yX5dm1v8AbSmQ+bpV5b/2nYq6fw7v&#10;uN/wOq95b6vc6495bRMkv3F2N95a76z1iB9NSx1Wx+zXbrs/0hf3Urf+y1HNynZyxn8JFrfi22vN&#10;G8qz3JK3yNDt+7Uvw6RkaXUGZkm2/LXL6l4VnhkRtKlaaVfvWL/fX/cq7o/if7HZ/YbmLZt+86Ls&#10;df8AfSrjyyMZHW6t4nttbuHa5ttlxbrsimt/k81v9usWbxDEjff/AIau2GlK6/aYts0W376fPXJe&#10;MLZYZUbds/vbKsDQtte+32d3A33Nvy1j3Dr5Tq22qOmsz2txKq/IvyM9VZryokBvaPqGr+D75NS8&#10;OahJaXH32RH+9XrWh/GLw18TLddN8dWMem6h91dQhX5G/wDia8Jhv/mTa1WbnyNS2Ky/Ov8AHXn4&#10;jA0q/vfDL+Y6KdaUfd+yer+OfgnqGgxf2hosq6xpjfOjw/O//wBlXD2fiG50qXa275f4HrqPglrn&#10;ivRfFlhounXP2zS7yT95by/Oir/G3+zXtfxF+FeleKtisv2C7i/1UyL8kteJPNv7PxMMLi9f7x6E&#10;cJ9Yp+1oHh6eIYrxfNibyf71M/tg99pP+9Wb4w8Aa14Nn/fwM9p/DcJ9yuX/ALQlj43V9LSqwrR5&#10;onkzjOnLlkdBDDeOr/Ns3Vam0GWHZLO2/b/cbfXRw6UqVbSH+H7lXzGnKUbDTf8AQ/I2/J99a1rb&#10;TYIYv3q73/2KsSJsl3fwMv36N+/5qx5gjEqPpsCK7LFv/wB+uffd5vysv3vuV3cMO9d23Yn9965+&#10;/trNLrdFuemUVLaRkb/4ipZkl3J/01/v0+2/uxx7HX/x6u68E/B3xr8SLqJdD8OXt/u+68UDbP8A&#10;vuo1N+U4K20pvusy7N1acNhBC22WCvr/AOHv/BNjx1ryxTeI9QsvDkDfehT97LX074E/4J+fDPwl&#10;5U+pR3fiO7i73km1P++FquWUiOaMT8w/DHgzV/FV+lto2kXd/cN/BbwO1fQXw7/4J+fErxlcRXOq&#10;20Hhuyb77Xrfvtv+5X6e+H/B2h+E7NbbRtKtdOhXoltCqVt4ojTIlW/lPkLwb/wTj8EaK0Ums6pf&#10;6wyfejU+UjV9BeCfgp4I+HsajQfDdjZuo/13lb5W/wCBtXeU01soxiYyqSluJT6KKsgKKKKACiii&#10;gAooooAK+Z/24vgj/wALQ+GD63psG/xB4fV7iLavzywf8tU/9m/CvpionjWRGVl3K33lagD8Eb91&#10;eLa331aqWyLb/u19E/tpfAZ/g38ULiXT4seH9Z33Vp8v3f78X/Aa+c9jbn30RkEhjpv+bd/wCnpJ&#10;sbcqb0pjps+7/FUTrLtfd87/ANxKsgfvidd3/s1em/Arxt/Ymsvpk8v+iXTfL/stXlP2OVId0qqn&#10;/s1aNg89ncRXir91vlrTmLP0S02ZfsEUS/cVaoeJ7f8AtTSZYF/1334v96uJ+FfjZfEPhy3Zpf3q&#10;rslrrZrxFd2Zq6zjkeO3iNZ6paLEv7rzU81Pv7f79eq+D7z+zde1OxX5Iopd8X+61YV/5V/r3n2b&#10;LbSyrsnRP4lq1eTfY/Gloy/IlxZqn/fNETQ9js7zevzNT3vNlc5pt/vip815TMJGleXn7r5W+dqz&#10;dEuV+x2kv3Pl+Zf9qs+/1JUVP96qOiXOywT5lf8Aett2NQI7C4v2T7v/AAGsqbVZ7xUlb5HZfmqp&#10;cX/+1UW/5aoBl5/Bube7P9ypoZvl21RvN25G20W33v79AGhuWqrybGes+/16CFvK3edN/wA8Yfnr&#10;lJvGGp/25ZWy20cNpLLsb+N6JS5SeWUjK+P15IngiKKK5ks0uLpUleH7+2vnHUvKht0ig/cxL91K&#10;+w9Vs7bWN9teRLcxbf8AUuu/dXy58RfDCeEteexuVaG3uPns5k+4y/3K460ZfEdlCUfhOas3b5Fa&#10;tizh3/eVvKrHtrlbZk2rvq79vl2vu+RP7m6uY6R95NEiokX8LU/yVmt3inVZom/vtWeiO7Pt21oW&#10;f975flo5TaMpROH8SeDH0eL7ZB++smb77/fianaJqS+VLEssiO3/AHxXV634nZGaxa2Wa0b/AFu9&#10;Pv1hQ6JB/rbb57dvub2+7URr+9yyNv7PlWo+1iWtKuZbCWWd7ZbmJvkaF1/8fp9zqTzXXm7f9hfl&#10;+9UUO6FtsvzxNTobaKGV9qsjt/tV08spx5TzY1I05cxbubDzmiWCL/j4XfK7/wB2n2Hgm2trrz2X&#10;5PvqlWIfupuXZWrc63PZr5Syq/y/f2/drvoUIw96R5WJxNWfuxOt0SZUtUVVVE/vpXZ6Vfzuqee2&#10;yVfuzf3v9+vKrDVfl2yyq8u75nR62LbxPPtdm2woq/f3fJX0eEzL6p7x8PmWSPMY8v2j2KG//db5&#10;22Ov8Fcv4/17Sr/w/e6fPc/upYm3eS2za1eD6942nudUlis7y5v4f7jt8i1n3n2y/i/0mf8A7YpU&#10;43ijnhKlSidOU8B8k4168ublNZNViTS4oIGaa43bPO/2az/Jl+dmZv8Aa2VLYabvVIlXfu+7DDW6&#10;+jxWez+0J/JT/n0h+eWvz2pXlOXvH7nhMDCnStTj/wBvGLZ2cUzIqr50v9zbW19ggtvm1C58n/p3&#10;h+d6ie/ZIng0+BbOL+LZ/rW/4HWFc6lBZrullWH/AH/vtRHmlE56kaGHl73vSNi41jYvlWcX2aH/&#10;AGPv1g3l+sO9fvyp/BVuG/8A9A+0quxGXYu/+Jq5rVb/APs2zltl+/L8lc0qkY+7E4KmJqVfiKl/&#10;ftc3D7pG2L/BVSz2ovnt99qpPM02/wCbYn8VRSaq23aq7KIxlVlzHHzcsTQvLlfsvmy3K/K2z7P/&#10;AB/79ZL/AD3W7cv3dmxKih0q81iXdF9z/ns9dBpuiW2msiz7Zrhfn37q7I04xMTMSHZ5TL8jr916&#10;mTUv9IRZ4v3W/wDgrauU+0t/qlT+66VmzW6/OrLWhRae2W8Z5YP+A1Xf7NbSpLKv+kK330/9n/v0&#10;QwtbS/eZEZamRPO3/wCy1LlAtWF5P5ySs3+3E6ffr1jwr42gvJUg1NlR9uxbtP8A2dK8ammlhldl&#10;l2bf9mrdhfrtRt373+KvKxuX08VH3jqo15UpH0qjq6qysrxf89k+41F5ZxXlrLbXMa3NvKuxonXe&#10;jV5f4S8SS2cSNFOro33rd69Ns9Siv7dPKXf/AHof41/3K8uhmeLyWfssT+8phicuoY9c9D3ah4r4&#10;5/Z7l3S3nhK58n+NtPm/9kf/ANkrym5v7zSpf7K1q0aH+Fobhd6bv9ivsaF2m3/x/wC3XP8AjDwN&#10;pHjaweLU7ZfN/huE++tfb0Hhswp+3wkj5/21fBS9liYny5YX66O3zRQXlv5vyI/+tgb/AGP9mpZo&#10;dK8VNKzSrDeyt8u/5Hi/+KrY8W/DHU/hpJFczs1/aLL+4u0X5FT+4/8Adrn/ABbo8F5pa6rY7Ydz&#10;bZYf7rVxRjySketKpCcY8pSa21rwNKk67ktJfkZ9v7pv9+s+/mi8Ty/M0dn8u/Z/A3+5WJD4t1fS&#10;mSKK+k8pfuwzfOn/AHxWUlzPM0s6Mqf7H96tzI7XUvs2laM+lW0vnSsu9nT+Kudfw9c/ZUlVl83/&#10;AJ40mk6kk0/+kxN5q/xJ9+uhSZZl3KyulSWcP80LbWXY/wDcq1bXmxq6a/sIL9f3q/8AA6q+F/Ad&#10;34k8UWGkW3zpdS7Gl/ur/HWNSpGjD2swhDnlyH0/+yp4JaHQZfFV9Fse8/dWe/8A55L/APF1m/tZ&#10;eIljNl4f0+7aGX/j6n2t93+4lewXOsaf8N/BLy/cstLtdkSf7tfBniTxZd+JtevtVvJd8t1KztX5&#10;5kqWb46rjqsfd+yfR4rmwWGjQh8R6H4P+P2qaHGum+KYP7a0p/k81/8AWr/8VXaL4P8Ahz4vH9qW&#10;mtQWUU3WHzvK2nv8vavnj7TvXa210qo9vHu4OK+wrZZCUuahL2Z48cZy6VI8x9B3EYjb5acq7moo&#10;r0TEuyL+5iXtTW+TpxRRQBamT/QU+b+Kvor9nX9jPSvjOkNzq3iS7t7eT5mt7e3Uf+Pbs0UVJ0x2&#10;PuP4d/sVfCn4drG9v4fXVbtf+XnUm85/1r23TdLtNHtVgsrWG0hXpHDGEX8hRRWsTilJvcuU+iit&#10;TMKKKKAEqGeQxQs/UqtFFA4mfpOqHUrdpTH5fzbdoatb1oorGPwjluLRRRWxIUUUUAFFFFABRRRQ&#10;B4T+2J8K9L+JvwS1g3rNb3ekRtf2l0ihnRk6rz2bvX47zL5SpI37wbvutRRUR+Ir7It821Pl+X5d&#10;1SadGLiFI5PmLhmLUUVciS9qFjHBZyMvLxxfeb+KszTdRNrDPJ5ayMIvl3fw/PRRUERPUPgn4ouL&#10;WZool2r5m371e6azrE7QNz91KKK76fwkVCfwnbr9kWdvmlnO5mqfXox52k3P/LRTKn4UUV0xMjqd&#10;LuH+y1Fd6jKtFFETCRi3Woysyr/tU+xunjEar0Y7qKKJBEr6lq1w0zoG2jDNxXT29wzRJ/urRRVi&#10;+yR3M+yGWVl3mNd3P8Vc5b3Nxql8vnzsIJF+WGL5QPr/AHqKKJGkS0sabdqIsaf3VrH1aNY9U0th&#10;0M/zL/eoorGRodLHZxSTNJLuk8s7lUNtryX9qC9jj+H4kltY5mjlXyv4fLZurD3ooq5fDIxj8Z8z&#10;+ENTlF89u3zI53D/AGa64ruUjsaKK8c9eBrWVnEY8su6uHuPG1wutXNqttEsUbbVooqyCn9uluiT&#10;K252fduq1p8zWNwdvzqTtZW/ioorhxPwn0OU/wC8RRs3FqkMzr9761Nt/ej/AGaKK7sJJ+zPLzqK&#10;jiZWRoWnzK9I266jxK2+iivYPlJDNUmi8O2Jn8n7S8n95tu2s23urjxBaJeXcpIfGIY/lUbelFFc&#10;GNk+U+gyiKlLUyrUqbplVFjRf4VruPDuirq1xteTy0/uqtFFeDU+E+xy+KlKzEvtaaxV4LCFLJMb&#10;WaP77f8AAqwftDct/G38VFFPDfEbZvJxVomTqWvNYTyxeWzOU2rIshUrXNLC1xqVpDPK03+03Wii&#10;tcR8R8YtYnY+IJPs8cFpGuxYZNqt3rh765a8vJd/96iivNofGIzbmQozRD7q1FpcY1K8WKThW/u0&#10;UV7xznWQ/LE0Sfu1X+7VeRDK/wAzUUUFjLW4Zp/JHypurbktY7mL5looqJBEoJZp9oplxpoizIsr&#10;fN/DRRTAzwxWN5M/xbdvapLZpbNvOhlZA334/wCFqKKoC9ouoSiaONflVV3N/tfPXq2k6nLHJblP&#10;l+SiiuDERUt0dUDureFr+wnu/NaGeFdxZP4/96jSLp9RtvMl+9RRXyGFk8LmUVRfL8Ox15hFTwku&#10;bUffRq1uySqk0TDa8bL8rV5N8SPhxpWj6NqFxaK0VvcIHa1H3FdejJ/door9bxkUfDYCT5j5Mv5E&#10;t7qXdEs3zfx0/SbdbgFfuhvSiivFPoYnQ3Gh22wRqu1o/uyD71Y1neS+YYt3zp0k70UURA1ra8a4&#10;hDMOVbbXvn7M2iwTXGq6q3/HzGoiT/ZDdaKK+V4nk45XOx7GW64mJJ+1XrF1/Yen6VFJ5NtcMXl2&#10;fxFelfJ+756KKw4VilllNo2zj/eR3mH1p3ntRRX2J4J//9lQSwMEFAAGAAgAAAAhAEbICxPfAAAA&#10;CwEAAA8AAABkcnMvZG93bnJldi54bWxMj0FrwzAMhe+D/Qejwm6rnZSMkcYppWw7lcHawdjNjdUk&#10;NJZD7Cbpv5922m56eo+nT8Vmdp0YcQitJw3JUoFAqrxtqdbweXx9fAYRoiFrOk+o4YYBNuX9XWFy&#10;6yf6wPEQa8ElFHKjoYmxz6UMVYPOhKXvkdg7+8GZyHKopR3MxOWuk6lST9KZlvhCY3rcNVhdDlen&#10;4W0y03aVvIz7y3l3+z5m71/7BLV+WMzbNYiIc/wLwy8+o0PJTCd/JRtEx3rF5FFDqjIeOJClSQLi&#10;xA6vFMiykP9/KH8AAAD//wMAUEsDBBQABgAIAAAAIQDXm2POzQAAACkCAAAZAAAAZHJzL19yZWxz&#10;L2Uyb0RvYy54bWwucmVsc7yRy2rDMBBF94X8g5h9LD8ghBI5m1DItqQfMEhjWYn1QFJL8/cVlEIN&#10;Jtl5OTPccw/M4fhtJ/ZFMRnvBDRVDYyc9Mo4LeDj8rbdA0sZncLJOxJwpwTHfvNyeKcJcwml0YTE&#10;CsUlAWPO4ZXzJEeymCofyJXL4KPFXMaoeUB5Q028resdj/8Z0M+Y7KwExLPqgF3uoTQ/Z/thMJJO&#10;Xn5acnmhghtbugsQo6YswJIy+LvsqmvQwJcd2nUc2kcOzToOzZ8Dnz24/wEAAP//AwBQSwECLQAU&#10;AAYACAAAACEA2vY9+w0BAAAUAgAAEwAAAAAAAAAAAAAAAAAAAAAAW0NvbnRlbnRfVHlwZXNdLnht&#10;bFBLAQItABQABgAIAAAAIQA4/SH/1gAAAJQBAAALAAAAAAAAAAAAAAAAAD4BAABfcmVscy8ucmVs&#10;c1BLAQItABQABgAIAAAAIQBM1iE4UAYAACkvAAAOAAAAAAAAAAAAAAAAAD0CAABkcnMvZTJvRG9j&#10;LnhtbFBLAQItAAoAAAAAAAAAIQBsZ0Et25wBANucAQAUAAAAAAAAAAAAAAAAALkIAABkcnMvbWVk&#10;aWEvaW1hZ2UxLmpwZ1BLAQItAAoAAAAAAAAAIQCjQlCukMwAAJDMAAAUAAAAAAAAAAAAAAAAAMal&#10;AQBkcnMvbWVkaWEvaW1hZ2UyLmpwZ1BLAQItAAoAAAAAAAAAIQBpwEHMbykBAG8pAQAUAAAAAAAA&#10;AAAAAAAAAIhyAgBkcnMvbWVkaWEvaW1hZ2UzLmpwZ1BLAQItABQABgAIAAAAIQBGyAsT3wAAAAsB&#10;AAAPAAAAAAAAAAAAAAAAACmcAwBkcnMvZG93bnJldi54bWxQSwECLQAUAAYACAAAACEA15tjzs0A&#10;AAApAgAAGQAAAAAAAAAAAAAAAAA1nQMAZHJzL19yZWxzL2Uyb0RvYy54bWwucmVsc1BLBQYAAAAA&#10;CAAIAAACAAA5ngMAAAA=&#10;">
                <v:rect id="Rectangle 40256" o:spid="_x0000_s1637" style="position:absolute;left:45300;top:27244;width:714;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p1EyAAAAN4AAAAPAAAAZHJzL2Rvd25yZXYueG1sRI9Ba8JA&#10;FITvBf/D8oTe6qbSikZXEW1JjjUKtrdH9pmEZt+G7DZJ++tdoeBxmJlvmNVmMLXoqHWVZQXPkwgE&#10;cW51xYWC0/H9aQ7CeWSNtWVS8EsONuvRwwpjbXs+UJf5QgQIuxgVlN43sZQuL8mgm9iGOHgX2xr0&#10;QbaF1C32AW5qOY2imTRYcVgosaFdSfl39mMUJPNm+5nav76o376S88d5sT8uvFKP42G7BOFp8Pfw&#10;fzvVCl6i6esMbnfCFZDrKwAAAP//AwBQSwECLQAUAAYACAAAACEA2+H2y+4AAACFAQAAEwAAAAAA&#10;AAAAAAAAAAAAAAAAW0NvbnRlbnRfVHlwZXNdLnhtbFBLAQItABQABgAIAAAAIQBa9CxbvwAAABUB&#10;AAALAAAAAAAAAAAAAAAAAB8BAABfcmVscy8ucmVsc1BLAQItABQABgAIAAAAIQAcJp1EyAAAAN4A&#10;AAAPAAAAAAAAAAAAAAAAAAcCAABkcnMvZG93bnJldi54bWxQSwUGAAAAAAMAAwC3AAAA/AIAAAAA&#10;" filled="f" stroked="f">
                  <v:textbox inset="0,0,0,0">
                    <w:txbxContent>
                      <w:p w14:paraId="68949B1C" w14:textId="77777777" w:rsidR="0089307D" w:rsidRDefault="0089307D" w:rsidP="00BE3AAE">
                        <w:pPr>
                          <w:spacing w:after="160" w:line="259" w:lineRule="auto"/>
                          <w:ind w:right="0" w:firstLine="0"/>
                          <w:jc w:val="left"/>
                        </w:pPr>
                        <w:r>
                          <w:rPr>
                            <w:sz w:val="24"/>
                          </w:rPr>
                          <w:t xml:space="preserve"> </w:t>
                        </w:r>
                      </w:p>
                    </w:txbxContent>
                  </v:textbox>
                </v:rect>
                <v:rect id="Rectangle 40257" o:spid="_x0000_s1638" style="position:absolute;left:45300;top:55368;width:714;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jjfxwAAAN4AAAAPAAAAZHJzL2Rvd25yZXYueG1sRI9Pa8JA&#10;FMTvBb/D8gRvdaOo1dRVxD/o0caCentkX5Ng9m3Iribtp+8WhB6HmfkNM1+2phQPql1hWcGgH4Eg&#10;Tq0uOFPwedq9TkE4j6yxtEwKvsnBctF5mWOsbcMf9Eh8JgKEXYwKcu+rWEqX5mTQ9W1FHLwvWxv0&#10;QdaZ1DU2AW5KOYyiiTRYcFjIsaJ1TuktuRsF+2m1uhzsT5OV2+v+fDzPNqeZV6rXbVfvIDy1/j/8&#10;bB+0glE0HL/B351wBeTiFwAA//8DAFBLAQItABQABgAIAAAAIQDb4fbL7gAAAIUBAAATAAAAAAAA&#10;AAAAAAAAAAAAAABbQ29udGVudF9UeXBlc10ueG1sUEsBAi0AFAAGAAgAAAAhAFr0LFu/AAAAFQEA&#10;AAsAAAAAAAAAAAAAAAAAHwEAAF9yZWxzLy5yZWxzUEsBAi0AFAAGAAgAAAAhAHNqON/HAAAA3gAA&#10;AA8AAAAAAAAAAAAAAAAABwIAAGRycy9kb3ducmV2LnhtbFBLBQYAAAAAAwADALcAAAD7AgAAAAA=&#10;" filled="f" stroked="f">
                  <v:textbox inset="0,0,0,0">
                    <w:txbxContent>
                      <w:p w14:paraId="73B56AA2" w14:textId="77777777" w:rsidR="0089307D" w:rsidRDefault="0089307D" w:rsidP="00BE3AAE">
                        <w:pPr>
                          <w:spacing w:after="160" w:line="259" w:lineRule="auto"/>
                          <w:ind w:right="0" w:firstLine="0"/>
                          <w:jc w:val="left"/>
                        </w:pPr>
                        <w:r>
                          <w:rPr>
                            <w:sz w:val="24"/>
                          </w:rPr>
                          <w:t xml:space="preserve"> </w:t>
                        </w:r>
                      </w:p>
                    </w:txbxContent>
                  </v:textbox>
                </v:rect>
                <v:rect id="Rectangle 40258" o:spid="_x0000_s1639" style="position:absolute;left:45300;top:84254;width:714;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aytwwAAAN4AAAAPAAAAZHJzL2Rvd25yZXYueG1sRE9Ni8Iw&#10;EL0v+B/CCN7WVHFFu0YRddGjVsHd29DMtsVmUppoq7/eHASPj/c9W7SmFDeqXWFZwaAfgSBOrS44&#10;U3A6/nxOQDiPrLG0TAru5GAx73zMMNa24QPdEp+JEMIuRgW591UspUtzMuj6tiIO3L+tDfoA60zq&#10;GpsQbko5jKKxNFhwaMixolVO6SW5GgXbSbX83dlHk5Wbv+15f56uj1OvVK/bLr9BeGr9W/xy77SC&#10;UTT8CnvDnXAF5PwJAAD//wMAUEsBAi0AFAAGAAgAAAAhANvh9svuAAAAhQEAABMAAAAAAAAAAAAA&#10;AAAAAAAAAFtDb250ZW50X1R5cGVzXS54bWxQSwECLQAUAAYACAAAACEAWvQsW78AAAAVAQAACwAA&#10;AAAAAAAAAAAAAAAfAQAAX3JlbHMvLnJlbHNQSwECLQAUAAYACAAAACEAAvWsrcMAAADeAAAADwAA&#10;AAAAAAAAAAAAAAAHAgAAZHJzL2Rvd25yZXYueG1sUEsFBgAAAAADAAMAtwAAAPcCAAAAAA==&#10;" filled="f" stroked="f">
                  <v:textbox inset="0,0,0,0">
                    <w:txbxContent>
                      <w:p w14:paraId="5DD8FB36" w14:textId="77777777" w:rsidR="0089307D" w:rsidRDefault="0089307D" w:rsidP="00BE3AAE">
                        <w:pPr>
                          <w:spacing w:after="160" w:line="259" w:lineRule="auto"/>
                          <w:ind w:right="0" w:firstLine="0"/>
                          <w:jc w:val="left"/>
                        </w:pPr>
                        <w:r>
                          <w:rPr>
                            <w:sz w:val="24"/>
                          </w:rPr>
                          <w:t xml:space="preserve"> </w:t>
                        </w:r>
                      </w:p>
                    </w:txbxContent>
                  </v:textbox>
                </v:rect>
                <v:shape id="Shape 721902" o:spid="_x0000_s1640" style="position:absolute;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oDHxwAAAN8AAAAPAAAAZHJzL2Rvd25yZXYueG1sRI9BawIx&#10;FITvQv9DeEJvmriHqlujSEFae7JaqMfXzevu0s3LkmR17a83BcHjMDPfMItVbxtxIh9qxxomYwWC&#10;uHCm5lLD52EzmoEIEdlg45g0XCjAavkwWGBu3Jk/6LSPpUgQDjlqqGJscylDUZHFMHYtcfJ+nLcY&#10;k/SlNB7PCW4bmSn1JC3WnBYqbOmlouJ331kNTR9fa55+b1To3ud/fnvsdl9HrR+H/foZRKQ+3sO3&#10;9pvRMM0mc5XB/5/0BeTyCgAA//8DAFBLAQItABQABgAIAAAAIQDb4fbL7gAAAIUBAAATAAAAAAAA&#10;AAAAAAAAAAAAAABbQ29udGVudF9UeXBlc10ueG1sUEsBAi0AFAAGAAgAAAAhAFr0LFu/AAAAFQEA&#10;AAsAAAAAAAAAAAAAAAAAHwEAAF9yZWxzLy5yZWxzUEsBAi0AFAAGAAgAAAAhAHBGgMfHAAAA3wAA&#10;AA8AAAAAAAAAAAAAAAAABwIAAGRycy9kb3ducmV2LnhtbFBLBQYAAAAAAwADALcAAAD7AgAAAAA=&#10;" path="m,l9525,r,9525l,9525,,e" fillcolor="#4bacc6" stroked="f" strokeweight="0">
                  <v:stroke miterlimit="83231f" joinstyle="miter"/>
                  <v:path arrowok="t" textboxrect="0,0,9525,9525"/>
                </v:shape>
                <v:shape id="Shape 721903" o:spid="_x0000_s1641" style="position:absolute;left:95;width:46732;height:95;visibility:visible;mso-wrap-style:square;v-text-anchor:top" coordsize="467321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BlryAAAAN8AAAAPAAAAZHJzL2Rvd25yZXYueG1sRI9BSwMx&#10;FITvgv8hPMHLYpPWtrZr0yKCuEfdCtLbY/PcLN28rEls139vBMHjMDPfMJvd6HpxohA7zxqmEwWC&#10;uPGm41bD2/7pZgUiJmSDvWfS8E0RdtvLiw2Wxp/5lU51akWGcCxRg01pKKWMjSWHceIH4ux9+OAw&#10;ZRlaaQKeM9z1cqbUUjrsOC9YHOjRUnOsv5yGQn0ecBnmhTwWtV3Pq/eXRfWs9fXV+HAPItGY/sN/&#10;7cpouJtN1+oWfv/kLyC3PwAAAP//AwBQSwECLQAUAAYACAAAACEA2+H2y+4AAACFAQAAEwAAAAAA&#10;AAAAAAAAAAAAAAAAW0NvbnRlbnRfVHlwZXNdLnhtbFBLAQItABQABgAIAAAAIQBa9CxbvwAAABUB&#10;AAALAAAAAAAAAAAAAAAAAB8BAABfcmVscy8ucmVsc1BLAQItABQABgAIAAAAIQDFmBlryAAAAN8A&#10;AAAPAAAAAAAAAAAAAAAAAAcCAABkcnMvZG93bnJldi54bWxQSwUGAAAAAAMAAwC3AAAA/AIAAAAA&#10;" path="m,l4673219,r,9525l,9525,,e" fillcolor="#4bacc6" stroked="f" strokeweight="0">
                  <v:stroke miterlimit="83231f" joinstyle="miter"/>
                  <v:path arrowok="t" textboxrect="0,0,4673219,9525"/>
                </v:shape>
                <v:shape id="Shape 721904" o:spid="_x0000_s1642" style="position:absolute;left:46828;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70oyAAAAN8AAAAPAAAAZHJzL2Rvd25yZXYueG1sRI9PawIx&#10;FMTvBb9DeIXeaqIU/2yNIoLY9qS2UI+vm9fdpZuXJcnq2k9vBMHjMDO/YWaLztbiSD5UjjUM+goE&#10;ce5MxYWGr8/18wREiMgGa8ek4UwBFvPewwwz4068o+M+FiJBOGSooYyxyaQMeUkWQ981xMn7dd5i&#10;TNIX0ng8Jbit5VCpkbRYcVoosaFVSfnfvrUa6i5uKh7/rFVoP6b//v3Qbr8PWj89dstXEJG6eA/f&#10;2m9Gw3g4mKoXuP5JX0DOLwAAAP//AwBQSwECLQAUAAYACAAAACEA2+H2y+4AAACFAQAAEwAAAAAA&#10;AAAAAAAAAAAAAAAAW0NvbnRlbnRfVHlwZXNdLnhtbFBLAQItABQABgAIAAAAIQBa9CxbvwAAABUB&#10;AAALAAAAAAAAAAAAAAAAAB8BAABfcmVscy8ucmVsc1BLAQItABQABgAIAAAAIQCQ470oyAAAAN8A&#10;AAAPAAAAAAAAAAAAAAAAAAcCAABkcnMvZG93bnJldi54bWxQSwUGAAAAAAMAAwC3AAAA/AIAAAAA&#10;" path="m,l9525,r,9525l,9525,,e" fillcolor="#4bacc6" stroked="f" strokeweight="0">
                  <v:stroke miterlimit="83231f" joinstyle="miter"/>
                  <v:path arrowok="t" textboxrect="0,0,9525,9525"/>
                </v:shape>
                <v:shape id="Shape 721905" o:spid="_x0000_s1643" style="position:absolute;top:95;width:95;height:86658;visibility:visible;mso-wrap-style:square;v-text-anchor:top" coordsize="9525,8665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qKYyAAAAN8AAAAPAAAAZHJzL2Rvd25yZXYueG1sRI/NTsMw&#10;EITvSLyDtUjcqJOIv4a6FRQq9daSIsRxFS9x1Hid2iZN375GQuI4mplvNLPFaDsxkA+tYwX5JANB&#10;XDvdcqPgY7e6eQQRIrLGzjEpOFGAxfzyYoaldkd+p6GKjUgQDiUqMDH2pZShNmQxTFxPnLxv5y3G&#10;JH0jtcdjgttOFll2Ly22nBYM9rQ0VO+rH6vga7M/+N2rfeu2VV409WBup58vSl1fjc9PICKN8T/8&#10;115rBQ9FPs3u4PdP+gJyfgYAAP//AwBQSwECLQAUAAYACAAAACEA2+H2y+4AAACFAQAAEwAAAAAA&#10;AAAAAAAAAAAAAAAAW0NvbnRlbnRfVHlwZXNdLnhtbFBLAQItABQABgAIAAAAIQBa9CxbvwAAABUB&#10;AAALAAAAAAAAAAAAAAAAAB8BAABfcmVscy8ucmVsc1BLAQItABQABgAIAAAAIQDv2qKYyAAAAN8A&#10;AAAPAAAAAAAAAAAAAAAAAAcCAABkcnMvZG93bnJldi54bWxQSwUGAAAAAAMAAwC3AAAA/AIAAAAA&#10;" path="m,l9525,r,8665845l,8665845,,e" fillcolor="#4bacc6" stroked="f" strokeweight="0">
                  <v:stroke miterlimit="83231f" joinstyle="miter"/>
                  <v:path arrowok="t" textboxrect="0,0,9525,8665845"/>
                </v:shape>
                <v:shape id="Shape 721906" o:spid="_x0000_s1644" style="position:absolute;top:86753;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YbExwAAAN8AAAAPAAAAZHJzL2Rvd25yZXYueG1sRI9BawIx&#10;FITvQv9DeAVvmuhB69YoRRC1J7WFenzdvO4u3bwsSVbX/nojFDwOM/MNM192thZn8qFyrGE0VCCI&#10;c2cqLjR8fqwHLyBCRDZYOyYNVwqwXDz15pgZd+EDnY+xEAnCIUMNZYxNJmXIS7IYhq4hTt6P8xZj&#10;kr6QxuMlwW0tx0pNpMWK00KJDa1Kyn+PrdVQd3FT8fR7rUL7Pvvzu1O7/zpp3X/u3l5BROriI/zf&#10;3hoN0/FopiZw/5O+gFzcAAAA//8DAFBLAQItABQABgAIAAAAIQDb4fbL7gAAAIUBAAATAAAAAAAA&#10;AAAAAAAAAAAAAABbQ29udGVudF9UeXBlc10ueG1sUEsBAi0AFAAGAAgAAAAhAFr0LFu/AAAAFQEA&#10;AAsAAAAAAAAAAAAAAAAAHwEAAF9yZWxzLy5yZWxzUEsBAi0AFAAGAAgAAAAhAA99hsTHAAAA3wAA&#10;AA8AAAAAAAAAAAAAAAAABwIAAGRycy9kb3ducmV2LnhtbFBLBQYAAAAAAwADALcAAAD7AgAAAAA=&#10;" path="m,l9525,r,9525l,9525,,e" fillcolor="#4bacc6" stroked="f" strokeweight="0">
                  <v:stroke miterlimit="83231f" joinstyle="miter"/>
                  <v:path arrowok="t" textboxrect="0,0,9525,9525"/>
                </v:shape>
                <v:shape id="Shape 721907" o:spid="_x0000_s1645" style="position:absolute;left:95;top:86753;width:46732;height:95;visibility:visible;mso-wrap-style:square;v-text-anchor:top" coordsize="467321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x9oyAAAAN8AAAAPAAAAZHJzL2Rvd25yZXYueG1sRI9BSwMx&#10;FITvgv8hPMHLYpOW2tpt01IEcY+6CuLtsXndLN28bJPYrv/eCILHYWa+YTa70fXiTCF2njVMJwoE&#10;ceNNx62G97enuwcQMSEb7D2Thm+KsNteX22wNP7Cr3SuUysyhGOJGmxKQyllbCw5jBM/EGfv4IPD&#10;lGVopQl4yXDXy5lSC+mw47xgcaBHS82x/nIaCnX6xEWYF/JY1HY1rz5e7qtnrW9vxv0aRKIx/Yf/&#10;2pXRsJxNV2oJv3/yF5DbHwAAAP//AwBQSwECLQAUAAYACAAAACEA2+H2y+4AAACFAQAAEwAAAAAA&#10;AAAAAAAAAAAAAAAAW0NvbnRlbnRfVHlwZXNdLnhtbFBLAQItABQABgAIAAAAIQBa9CxbvwAAABUB&#10;AAALAAAAAAAAAAAAAAAAAB8BAABfcmVscy8ucmVsc1BLAQItABQABgAIAAAAIQC6ox9oyAAAAN8A&#10;AAAPAAAAAAAAAAAAAAAAAAcCAABkcnMvZG93bnJldi54bWxQSwUGAAAAAAMAAwC3AAAA/AIAAAAA&#10;" path="m,l4673219,r,9525l,9525,,e" fillcolor="#4bacc6" stroked="f" strokeweight="0">
                  <v:stroke miterlimit="83231f" joinstyle="miter"/>
                  <v:path arrowok="t" textboxrect="0,0,4673219,9525"/>
                </v:shape>
                <v:shape id="Shape 721908" o:spid="_x0000_s1646" style="position:absolute;left:46828;top:95;width:95;height:86658;visibility:visible;mso-wrap-style:square;v-text-anchor:top" coordsize="9525,8665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w0GxQAAAN8AAAAPAAAAZHJzL2Rvd25yZXYueG1sRE/PT8Iw&#10;FL6b+D80z8SbdFuMyKQQRUi8AcMQji/rc11YX0dbx/zv7cHE45fv93w52k4M5EPrWEE+yUAQ1063&#10;3Cj4PGwenkGEiKyxc0wKfijAcnF7M8dSuyvvaahiI1IIhxIVmBj7UspQG7IYJq4nTtyX8xZjgr6R&#10;2uM1hdtOFln2JC22nBoM9rQyVJ+rb6vgtD1f/OHdrrtdlRdNPZjH2fFNqfu78fUFRKQx/ov/3B9a&#10;wbTIZ1kanP6kLyAXvwAAAP//AwBQSwECLQAUAAYACAAAACEA2+H2y+4AAACFAQAAEwAAAAAAAAAA&#10;AAAAAAAAAAAAW0NvbnRlbnRfVHlwZXNdLnhtbFBLAQItABQABgAIAAAAIQBa9CxbvwAAABUBAAAL&#10;AAAAAAAAAAAAAAAAAB8BAABfcmVscy8ucmVsc1BLAQItABQABgAIAAAAIQAB2w0GxQAAAN8AAAAP&#10;AAAAAAAAAAAAAAAAAAcCAABkcnMvZG93bnJldi54bWxQSwUGAAAAAAMAAwC3AAAA+QIAAAAA&#10;" path="m,l9525,r,8665845l,8665845,,e" fillcolor="#4bacc6" stroked="f" strokeweight="0">
                  <v:stroke miterlimit="83231f" joinstyle="miter"/>
                  <v:path arrowok="t" textboxrect="0,0,9525,8665845"/>
                </v:shape>
                <v:shape id="Shape 721909" o:spid="_x0000_s1647" style="position:absolute;left:46828;top:86753;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K2xwAAAN8AAAAPAAAAZHJzL2Rvd25yZXYueG1sRI9PawIx&#10;FMTvQr9DeEJvmuihdlejSEH652S1UI/PzXN3cfOyJFnd9tObQsHjMDO/YRar3jbiQj7UjjVMxgoE&#10;ceFMzaWGr/1m9AwiRGSDjWPS8EMBVsuHwQJz4678SZddLEWCcMhRQxVjm0sZiooshrFriZN3ct5i&#10;TNKX0ni8Jrht5FSpJ2mx5rRQYUsvFRXnXWc1NH18rXl23KjQfWS//v3Qbb8PWj8O+/UcRKQ+3sP/&#10;7TejYTadZCqDvz/pC8jlDQAA//8DAFBLAQItABQABgAIAAAAIQDb4fbL7gAAAIUBAAATAAAAAAAA&#10;AAAAAAAAAAAAAABbQ29udGVudF9UeXBlc10ueG1sUEsBAi0AFAAGAAgAAAAhAFr0LFu/AAAAFQEA&#10;AAsAAAAAAAAAAAAAAAAAHwEAAF9yZWxzLy5yZWxzUEsBAi0AFAAGAAgAAAAhAH7iErbHAAAA3wAA&#10;AA8AAAAAAAAAAAAAAAAABwIAAGRycy9kb3ducmV2LnhtbFBLBQYAAAAAAwADALcAAAD7AgAAAAA=&#10;" path="m,l9525,r,9525l,9525,,e" fillcolor="#4bacc6" stroked="f" strokeweight="0">
                  <v:stroke miterlimit="83231f" joinstyle="miter"/>
                  <v:path arrowok="t" textboxrect="0,0,9525,9525"/>
                </v:shape>
                <v:rect id="Rectangle 40271" o:spid="_x0000_s1648" style="position:absolute;left:673;top:87188;width:46250;height:3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llQxgAAAN4AAAAPAAAAZHJzL2Rvd25yZXYueG1sRI9Pi8Iw&#10;FMTvgt8hPMGbpoq4Wo0i7i56XP+Aens0z7bYvJQma6uf3iwseBxm5jfMfNmYQtypcrllBYN+BII4&#10;sTrnVMHx8N2bgHAeWWNhmRQ8yMFy0W7NMda25h3d9z4VAcIuRgWZ92UspUsyMuj6tiQO3tVWBn2Q&#10;VSp1hXWAm0IOo2gsDeYcFjIsaZ1Rctv/GgWbSbk6b+2zTouvy+b0c5p+HqZeqW6nWc1AeGr8O/zf&#10;3moFo2j4MYC/O+EKyMULAAD//wMAUEsBAi0AFAAGAAgAAAAhANvh9svuAAAAhQEAABMAAAAAAAAA&#10;AAAAAAAAAAAAAFtDb250ZW50X1R5cGVzXS54bWxQSwECLQAUAAYACAAAACEAWvQsW78AAAAVAQAA&#10;CwAAAAAAAAAAAAAAAAAfAQAAX3JlbHMvLnJlbHNQSwECLQAUAAYACAAAACEA2HpZUMYAAADeAAAA&#10;DwAAAAAAAAAAAAAAAAAHAgAAZHJzL2Rvd25yZXYueG1sUEsFBgAAAAADAAMAtwAAAPoCAAAAAA==&#10;" filled="f" stroked="f">
                  <v:textbox inset="0,0,0,0">
                    <w:txbxContent>
                      <w:p w14:paraId="36C0F0EC" w14:textId="77777777" w:rsidR="0089307D" w:rsidRDefault="0089307D" w:rsidP="00BE3AAE">
                        <w:pPr>
                          <w:spacing w:after="160" w:line="259" w:lineRule="auto"/>
                          <w:ind w:right="0" w:firstLine="0"/>
                          <w:jc w:val="left"/>
                        </w:pPr>
                        <w:r>
                          <w:rPr>
                            <w:i/>
                          </w:rPr>
                          <w:t>Рисунок 4.6. КОС м. Луцьк</w:t>
                        </w:r>
                      </w:p>
                    </w:txbxContent>
                  </v:textbox>
                </v:rect>
                <v:rect id="Rectangle 40272" o:spid="_x0000_s1649" style="position:absolute;left:54076;top:87188;width:669;height:1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McnxwAAAN4AAAAPAAAAZHJzL2Rvd25yZXYueG1sRI9Pa8JA&#10;FMTvhX6H5Qm91Y2h+Ce6irQVPVoV1Nsj+0yC2bchu5rop3cFocdhZn7DTGatKcWValdYVtDrRiCI&#10;U6sLzhTstovPIQjnkTWWlknBjRzMpu9vE0y0bfiPrhufiQBhl6CC3PsqkdKlORl0XVsRB+9ka4M+&#10;yDqTusYmwE0p4yjqS4MFh4UcK/rOKT1vLkbBcljNDyt7b7Ly97jcr/ejn+3IK/XRaedjEJ5a/x9+&#10;tVdawVcUD2J43glXQE4fAAAA//8DAFBLAQItABQABgAIAAAAIQDb4fbL7gAAAIUBAAATAAAAAAAA&#10;AAAAAAAAAAAAAABbQ29udGVudF9UeXBlc10ueG1sUEsBAi0AFAAGAAgAAAAhAFr0LFu/AAAAFQEA&#10;AAsAAAAAAAAAAAAAAAAAHwEAAF9yZWxzLy5yZWxzUEsBAi0AFAAGAAgAAAAhACioxyfHAAAA3gAA&#10;AA8AAAAAAAAAAAAAAAAABwIAAGRycy9kb3ducmV2LnhtbFBLBQYAAAAAAwADALcAAAD7AgAAAAA=&#10;" filled="f" stroked="f">
                  <v:textbox inset="0,0,0,0">
                    <w:txbxContent>
                      <w:p w14:paraId="20E23692" w14:textId="77777777" w:rsidR="0089307D" w:rsidRDefault="0089307D" w:rsidP="00BE3AAE">
                        <w:pPr>
                          <w:spacing w:after="160" w:line="259" w:lineRule="auto"/>
                          <w:ind w:right="0" w:firstLine="0"/>
                          <w:jc w:val="left"/>
                        </w:pPr>
                        <w:r>
                          <w:rPr>
                            <w:i/>
                          </w:rPr>
                          <w:t xml:space="preserve"> </w:t>
                        </w:r>
                      </w:p>
                    </w:txbxContent>
                  </v:textbox>
                </v:rect>
                <v:shape id="Picture 40276" o:spid="_x0000_s1650" type="#_x0000_t75" style="position:absolute;left:673;top:19;width:44627;height:28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B3ZxgAAAN4AAAAPAAAAZHJzL2Rvd25yZXYueG1sRI9BawIx&#10;FITvQv9DeIXeNOtWVlmNUgqW1ptaweMjeW5WNy/LJur675tCocdhZr5hFqveNeJGXag9KxiPMhDE&#10;2puaKwXf+/VwBiJEZIONZ1LwoACr5dNggaXxd97SbRcrkSAcSlRgY2xLKYO25DCMfEucvJPvHMYk&#10;u0qaDu8J7hqZZ1khHdacFiy29G5JX3ZXp+C42fPh42gn5+3jHL/y10Lr6Uapl+f+bQ4iUh//w3/t&#10;T6NgkuXTAn7vpCsglz8AAAD//wMAUEsBAi0AFAAGAAgAAAAhANvh9svuAAAAhQEAABMAAAAAAAAA&#10;AAAAAAAAAAAAAFtDb250ZW50X1R5cGVzXS54bWxQSwECLQAUAAYACAAAACEAWvQsW78AAAAVAQAA&#10;CwAAAAAAAAAAAAAAAAAfAQAAX3JlbHMvLnJlbHNQSwECLQAUAAYACAAAACEAe8gd2cYAAADeAAAA&#10;DwAAAAAAAAAAAAAAAAAHAgAAZHJzL2Rvd25yZXYueG1sUEsFBgAAAAADAAMAtwAAAPoCAAAAAA==&#10;">
                  <v:imagedata r:id="rId76" o:title=""/>
                </v:shape>
                <v:shape id="Picture 40278" o:spid="_x0000_s1651" type="#_x0000_t75" style="position:absolute;left:673;top:29654;width:44627;height:26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RNwQAAAN4AAAAPAAAAZHJzL2Rvd25yZXYueG1sRE/LqsIw&#10;EN1f8B/CCO6uaUVUqlFEUETd+FjobmzGtthMShO1/r1ZCC4P5z2ZNaYUT6pdYVlB3I1AEKdWF5wp&#10;OB2X/yMQziNrLC2Tgjc5mE1bfxNMtH3xnp4Hn4kQwi5BBbn3VSKlS3My6Lq2Ig7czdYGfYB1JnWN&#10;rxBuStmLooE0WHBoyLGiRU7p/fAwCrbn0WrRXNxte91gtdldYu84VqrTbuZjEJ4a/xN/3WutoB/1&#10;hmFvuBOugJx+AAAA//8DAFBLAQItABQABgAIAAAAIQDb4fbL7gAAAIUBAAATAAAAAAAAAAAAAAAA&#10;AAAAAABbQ29udGVudF9UeXBlc10ueG1sUEsBAi0AFAAGAAgAAAAhAFr0LFu/AAAAFQEAAAsAAAAA&#10;AAAAAAAAAAAAHwEAAF9yZWxzLy5yZWxzUEsBAi0AFAAGAAgAAAAhAN/6lE3BAAAA3gAAAA8AAAAA&#10;AAAAAAAAAAAABwIAAGRycy9kb3ducmV2LnhtbFBLBQYAAAAAAwADALcAAAD1AgAAAAA=&#10;">
                  <v:imagedata r:id="rId77" o:title=""/>
                </v:shape>
                <v:shape id="Picture 40280" o:spid="_x0000_s1652" type="#_x0000_t75" style="position:absolute;left:673;top:57828;width:44627;height:27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zOFwwAAAN4AAAAPAAAAZHJzL2Rvd25yZXYueG1sRI/NisIw&#10;FIX3A75DuIK7MVF0RqpRZEBUcDOOG3eX5toUm5vSZGz16c1CcHk4f3yLVecqcaMmlJ41jIYKBHHu&#10;TcmFhtPf5nMGIkRkg5Vn0nCnAKtl72OBmfEt/9LtGAuRRjhkqMHGWGdShtySwzD0NXHyLr5xGJNs&#10;CmkabNO4q+RYqS/psOT0YLGmH0v59fjvNDwOJirJ270986beTb/D+dEGrQf9bj0HEamL7/CrvTMa&#10;Jmo8SwAJJ6GAXD4BAAD//wMAUEsBAi0AFAAGAAgAAAAhANvh9svuAAAAhQEAABMAAAAAAAAAAAAA&#10;AAAAAAAAAFtDb250ZW50X1R5cGVzXS54bWxQSwECLQAUAAYACAAAACEAWvQsW78AAAAVAQAACwAA&#10;AAAAAAAAAAAAAAAfAQAAX3JlbHMvLnJlbHNQSwECLQAUAAYACAAAACEApJczhcMAAADeAAAADwAA&#10;AAAAAAAAAAAAAAAHAgAAZHJzL2Rvd25yZXYueG1sUEsFBgAAAAADAAMAtwAAAPcCAAAAAA==&#10;">
                  <v:imagedata r:id="rId78" o:title=""/>
                </v:shape>
                <w10:wrap type="square"/>
              </v:group>
            </w:pict>
          </mc:Fallback>
        </mc:AlternateContent>
      </w:r>
      <w:r w:rsidR="00A817C7">
        <w:t xml:space="preserve">КОС розташовані в північно-західній околиці м. Луцьк. Потужність I-III черги КОС становить 120 тис. м³ на добу. Методи очистки – повна біологічна з доочисткою на </w:t>
      </w:r>
      <w:proofErr w:type="spellStart"/>
      <w:r w:rsidR="00A817C7">
        <w:t>біоставках</w:t>
      </w:r>
      <w:proofErr w:type="spellEnd"/>
      <w:r w:rsidR="00A817C7">
        <w:t xml:space="preserve">, загальна площа яких 5 га. Водовідведення здійснюється в р. Стир, яка у місті випуску зворотних вод є границею Луцького та Ківерцівського районів Волинської області. Перша черга КОС почала працювати з 1973 року. КОС м. Луцьк зображені на Рисунку 4.6. </w:t>
      </w:r>
    </w:p>
    <w:p w14:paraId="0994A20C" w14:textId="77777777" w:rsidR="004943C1" w:rsidRDefault="00A817C7" w:rsidP="00BE3AAE">
      <w:pPr>
        <w:spacing w:after="166" w:line="259" w:lineRule="auto"/>
        <w:ind w:right="0" w:firstLine="709"/>
        <w:jc w:val="left"/>
      </w:pPr>
      <w:r>
        <w:t xml:space="preserve"> До складу КОС входять наступні об’єкти та споруди:  </w:t>
      </w:r>
    </w:p>
    <w:p w14:paraId="26195903" w14:textId="77777777" w:rsidR="004943C1" w:rsidRDefault="00A817C7" w:rsidP="00BE3AAE">
      <w:pPr>
        <w:numPr>
          <w:ilvl w:val="0"/>
          <w:numId w:val="34"/>
        </w:numPr>
        <w:tabs>
          <w:tab w:val="left" w:pos="709"/>
          <w:tab w:val="left" w:pos="851"/>
        </w:tabs>
        <w:spacing w:after="1"/>
        <w:ind w:left="0" w:right="71" w:firstLine="567"/>
      </w:pPr>
      <w:r>
        <w:t xml:space="preserve">приймально-розподільча камера – 1 шт.; </w:t>
      </w:r>
    </w:p>
    <w:p w14:paraId="357899D6" w14:textId="77777777" w:rsidR="004943C1" w:rsidRDefault="00A817C7" w:rsidP="00BE3AAE">
      <w:pPr>
        <w:numPr>
          <w:ilvl w:val="0"/>
          <w:numId w:val="34"/>
        </w:numPr>
        <w:tabs>
          <w:tab w:val="left" w:pos="709"/>
          <w:tab w:val="left" w:pos="851"/>
        </w:tabs>
        <w:spacing w:after="1"/>
        <w:ind w:left="0" w:right="71" w:firstLine="567"/>
      </w:pPr>
      <w:r>
        <w:t xml:space="preserve">решітки – 9 шт. (6 - експлуатуються, 3 – в резерві); </w:t>
      </w:r>
    </w:p>
    <w:p w14:paraId="6EB28719" w14:textId="77777777" w:rsidR="004943C1" w:rsidRDefault="00A817C7" w:rsidP="00BE3AAE">
      <w:pPr>
        <w:numPr>
          <w:ilvl w:val="0"/>
          <w:numId w:val="34"/>
        </w:numPr>
        <w:tabs>
          <w:tab w:val="left" w:pos="709"/>
          <w:tab w:val="left" w:pos="851"/>
        </w:tabs>
        <w:spacing w:after="18"/>
        <w:ind w:left="0" w:right="71" w:firstLine="567"/>
        <w:jc w:val="left"/>
      </w:pPr>
      <w:proofErr w:type="spellStart"/>
      <w:r>
        <w:t>пісковловлювачі</w:t>
      </w:r>
      <w:proofErr w:type="spellEnd"/>
      <w:r>
        <w:t xml:space="preserve"> горизонтальні </w:t>
      </w:r>
      <w:proofErr w:type="spellStart"/>
      <w:r>
        <w:t>трьохкамерні</w:t>
      </w:r>
      <w:proofErr w:type="spellEnd"/>
      <w:r>
        <w:t xml:space="preserve"> – 5 шт. (4 – експлуатуються, 1 – в резерві); </w:t>
      </w:r>
    </w:p>
    <w:p w14:paraId="51F5BA8C" w14:textId="77777777" w:rsidR="004943C1" w:rsidRDefault="00A817C7" w:rsidP="00BE3AAE">
      <w:pPr>
        <w:numPr>
          <w:ilvl w:val="0"/>
          <w:numId w:val="34"/>
        </w:numPr>
        <w:tabs>
          <w:tab w:val="left" w:pos="709"/>
          <w:tab w:val="left" w:pos="851"/>
        </w:tabs>
        <w:spacing w:after="20"/>
        <w:ind w:left="0" w:right="71" w:firstLine="567"/>
      </w:pPr>
      <w:proofErr w:type="spellStart"/>
      <w:r>
        <w:t>преаеротенки</w:t>
      </w:r>
      <w:proofErr w:type="spellEnd"/>
      <w:r>
        <w:t xml:space="preserve"> – 4 шт. (вилучені з експлуатації). Є висновок про доцільність роботи </w:t>
      </w:r>
      <w:proofErr w:type="spellStart"/>
      <w:r>
        <w:t>преаеротенків</w:t>
      </w:r>
      <w:proofErr w:type="spellEnd"/>
      <w:r>
        <w:t xml:space="preserve"> у складі очисних споруд м. Луцька, зроблений ТОВ «</w:t>
      </w:r>
      <w:proofErr w:type="spellStart"/>
      <w:r>
        <w:t>Укркомун</w:t>
      </w:r>
      <w:proofErr w:type="spellEnd"/>
      <w:r>
        <w:t xml:space="preserve"> НДІ прогрес» в м. Харків у 2003 р., в якому вказано про можливість роботи КОС без </w:t>
      </w:r>
      <w:proofErr w:type="spellStart"/>
      <w:r>
        <w:t>преаеротенків</w:t>
      </w:r>
      <w:proofErr w:type="spellEnd"/>
      <w:r>
        <w:t xml:space="preserve">;  </w:t>
      </w:r>
    </w:p>
    <w:p w14:paraId="5B027F6C" w14:textId="77777777" w:rsidR="004943C1" w:rsidRDefault="00A817C7" w:rsidP="00BE3AAE">
      <w:pPr>
        <w:numPr>
          <w:ilvl w:val="0"/>
          <w:numId w:val="34"/>
        </w:numPr>
        <w:tabs>
          <w:tab w:val="left" w:pos="709"/>
          <w:tab w:val="left" w:pos="851"/>
        </w:tabs>
        <w:spacing w:after="1"/>
        <w:ind w:left="0" w:right="71" w:firstLine="567"/>
      </w:pPr>
      <w:r>
        <w:t xml:space="preserve">первинні радіальні відстійники – 6 шт. (5 – експлуатуються, 1 – в резерві); </w:t>
      </w:r>
    </w:p>
    <w:p w14:paraId="09DF4806" w14:textId="77777777" w:rsidR="004943C1" w:rsidRDefault="00A817C7" w:rsidP="00BE3AAE">
      <w:pPr>
        <w:numPr>
          <w:ilvl w:val="0"/>
          <w:numId w:val="34"/>
        </w:numPr>
        <w:tabs>
          <w:tab w:val="left" w:pos="709"/>
          <w:tab w:val="left" w:pos="851"/>
        </w:tabs>
        <w:spacing w:after="18"/>
        <w:ind w:left="0" w:right="71" w:firstLine="567"/>
      </w:pPr>
      <w:r>
        <w:t xml:space="preserve">насосних станцій при первинних відстійниках є дві, одна обслуговує чотири відстійники, інша – два; </w:t>
      </w:r>
    </w:p>
    <w:p w14:paraId="55DAD656" w14:textId="77777777" w:rsidR="004943C1" w:rsidRDefault="00A817C7" w:rsidP="00BE3AAE">
      <w:pPr>
        <w:numPr>
          <w:ilvl w:val="0"/>
          <w:numId w:val="34"/>
        </w:numPr>
        <w:tabs>
          <w:tab w:val="left" w:pos="709"/>
          <w:tab w:val="left" w:pos="851"/>
        </w:tabs>
        <w:spacing w:after="1"/>
        <w:ind w:left="0" w:right="71" w:firstLine="567"/>
      </w:pPr>
      <w:proofErr w:type="spellStart"/>
      <w:r>
        <w:t>жирозбірники</w:t>
      </w:r>
      <w:proofErr w:type="spellEnd"/>
      <w:r>
        <w:t xml:space="preserve"> – 3 шт.; </w:t>
      </w:r>
    </w:p>
    <w:p w14:paraId="475D7802" w14:textId="77777777" w:rsidR="004943C1" w:rsidRDefault="00A817C7" w:rsidP="00BE3AAE">
      <w:pPr>
        <w:numPr>
          <w:ilvl w:val="0"/>
          <w:numId w:val="34"/>
        </w:numPr>
        <w:tabs>
          <w:tab w:val="left" w:pos="709"/>
          <w:tab w:val="left" w:pos="851"/>
        </w:tabs>
        <w:spacing w:after="18"/>
        <w:ind w:left="0" w:right="71" w:firstLine="567"/>
        <w:jc w:val="left"/>
      </w:pPr>
      <w:r>
        <w:t xml:space="preserve">аеротенки-змішувачі </w:t>
      </w:r>
      <w:proofErr w:type="spellStart"/>
      <w:r>
        <w:t>трьохкамерні</w:t>
      </w:r>
      <w:proofErr w:type="spellEnd"/>
      <w:r>
        <w:t xml:space="preserve"> є 9 шт. (6 – експлуатуються, 3 – в резерві); </w:t>
      </w:r>
    </w:p>
    <w:p w14:paraId="67D1CB9A" w14:textId="77777777" w:rsidR="004943C1" w:rsidRDefault="00A817C7" w:rsidP="00BE3AAE">
      <w:pPr>
        <w:numPr>
          <w:ilvl w:val="0"/>
          <w:numId w:val="34"/>
        </w:numPr>
        <w:tabs>
          <w:tab w:val="left" w:pos="709"/>
          <w:tab w:val="left" w:pos="851"/>
        </w:tabs>
        <w:spacing w:after="1"/>
        <w:ind w:left="0" w:right="71" w:firstLine="567"/>
      </w:pPr>
      <w:r>
        <w:t xml:space="preserve">вторинні радіальні відстійники – 6 шт. (5 – експлуатуються, 1 – в резерві); </w:t>
      </w:r>
    </w:p>
    <w:p w14:paraId="767CBBD8" w14:textId="77777777" w:rsidR="004943C1" w:rsidRDefault="00A817C7" w:rsidP="00BE3AAE">
      <w:pPr>
        <w:numPr>
          <w:ilvl w:val="0"/>
          <w:numId w:val="34"/>
        </w:numPr>
        <w:tabs>
          <w:tab w:val="left" w:pos="709"/>
          <w:tab w:val="left" w:pos="851"/>
        </w:tabs>
        <w:spacing w:after="2"/>
        <w:ind w:left="0" w:right="71" w:firstLine="567"/>
      </w:pPr>
      <w:r>
        <w:t xml:space="preserve">розподільчі камери на вторинних відстійниках – 2 шт.; </w:t>
      </w:r>
    </w:p>
    <w:p w14:paraId="2A3F32B3" w14:textId="77777777" w:rsidR="004943C1" w:rsidRDefault="00A817C7" w:rsidP="00BE3AAE">
      <w:pPr>
        <w:numPr>
          <w:ilvl w:val="0"/>
          <w:numId w:val="34"/>
        </w:numPr>
        <w:tabs>
          <w:tab w:val="left" w:pos="709"/>
          <w:tab w:val="left" w:pos="851"/>
        </w:tabs>
        <w:spacing w:after="16"/>
        <w:ind w:left="0" w:right="71" w:firstLine="567"/>
      </w:pPr>
      <w:r>
        <w:lastRenderedPageBreak/>
        <w:t xml:space="preserve">насосна станція господарсько-фекальних і дренажних стоків; </w:t>
      </w:r>
    </w:p>
    <w:p w14:paraId="5588BFCA" w14:textId="77777777" w:rsidR="004943C1" w:rsidRDefault="00A817C7" w:rsidP="00BE3AAE">
      <w:pPr>
        <w:numPr>
          <w:ilvl w:val="0"/>
          <w:numId w:val="34"/>
        </w:numPr>
        <w:tabs>
          <w:tab w:val="left" w:pos="709"/>
          <w:tab w:val="left" w:pos="851"/>
        </w:tabs>
        <w:spacing w:after="1"/>
        <w:ind w:left="0" w:right="71" w:firstLine="567"/>
      </w:pPr>
      <w:r>
        <w:t xml:space="preserve">повітродувна станція зблокована з НС; </w:t>
      </w:r>
    </w:p>
    <w:p w14:paraId="7A327C26" w14:textId="77777777" w:rsidR="004943C1" w:rsidRDefault="00A817C7" w:rsidP="00BE3AAE">
      <w:pPr>
        <w:numPr>
          <w:ilvl w:val="0"/>
          <w:numId w:val="34"/>
        </w:numPr>
        <w:tabs>
          <w:tab w:val="left" w:pos="709"/>
          <w:tab w:val="left" w:pos="851"/>
        </w:tabs>
        <w:spacing w:after="1"/>
        <w:ind w:left="0" w:right="71" w:firstLine="567"/>
      </w:pPr>
      <w:r>
        <w:t xml:space="preserve">мулові карти площею 8,3 гектара в кількості 16 шт.; </w:t>
      </w:r>
    </w:p>
    <w:p w14:paraId="7DD1C0DA" w14:textId="77777777" w:rsidR="004943C1" w:rsidRDefault="00A817C7" w:rsidP="00BE3AAE">
      <w:pPr>
        <w:numPr>
          <w:ilvl w:val="0"/>
          <w:numId w:val="34"/>
        </w:numPr>
        <w:tabs>
          <w:tab w:val="left" w:pos="709"/>
          <w:tab w:val="left" w:pos="851"/>
        </w:tabs>
        <w:spacing w:after="16"/>
        <w:ind w:left="0" w:right="71" w:firstLine="567"/>
      </w:pPr>
      <w:r>
        <w:t xml:space="preserve">площадки підсушки осаду стічних вод; </w:t>
      </w:r>
    </w:p>
    <w:p w14:paraId="72E05F8E" w14:textId="77777777" w:rsidR="004943C1" w:rsidRDefault="00A817C7" w:rsidP="00BE3AAE">
      <w:pPr>
        <w:numPr>
          <w:ilvl w:val="0"/>
          <w:numId w:val="34"/>
        </w:numPr>
        <w:tabs>
          <w:tab w:val="left" w:pos="709"/>
          <w:tab w:val="left" w:pos="851"/>
        </w:tabs>
        <w:spacing w:after="2"/>
        <w:ind w:left="0" w:right="71" w:firstLine="567"/>
      </w:pPr>
      <w:proofErr w:type="spellStart"/>
      <w:r>
        <w:t>біоставки</w:t>
      </w:r>
      <w:proofErr w:type="spellEnd"/>
      <w:r>
        <w:t xml:space="preserve"> площею 5 га – 2 шт.; </w:t>
      </w:r>
    </w:p>
    <w:p w14:paraId="24BECE3D" w14:textId="77777777" w:rsidR="004943C1" w:rsidRDefault="00A817C7" w:rsidP="00BE3AAE">
      <w:pPr>
        <w:numPr>
          <w:ilvl w:val="0"/>
          <w:numId w:val="34"/>
        </w:numPr>
        <w:tabs>
          <w:tab w:val="left" w:pos="709"/>
          <w:tab w:val="left" w:pos="851"/>
        </w:tabs>
        <w:spacing w:after="20"/>
        <w:ind w:left="0" w:right="71" w:firstLine="567"/>
      </w:pPr>
      <w:r>
        <w:t xml:space="preserve">резервуар активного мулу ємністю 250 м³ – один, з двома виходами на насоси; </w:t>
      </w:r>
    </w:p>
    <w:p w14:paraId="46FAB32E" w14:textId="77777777" w:rsidR="00BE3AAE" w:rsidRDefault="00BE3AAE" w:rsidP="00BE3AAE">
      <w:pPr>
        <w:numPr>
          <w:ilvl w:val="0"/>
          <w:numId w:val="34"/>
        </w:numPr>
        <w:tabs>
          <w:tab w:val="left" w:pos="709"/>
          <w:tab w:val="left" w:pos="851"/>
        </w:tabs>
        <w:spacing w:after="76"/>
        <w:ind w:left="0" w:right="71" w:firstLine="567"/>
      </w:pPr>
      <w:r>
        <w:t>метантенки</w:t>
      </w:r>
      <w:r w:rsidR="00A817C7">
        <w:t xml:space="preserve"> – 2 шт. (не експлуатуються); </w:t>
      </w:r>
    </w:p>
    <w:p w14:paraId="1AB8CE52" w14:textId="77777777" w:rsidR="004943C1" w:rsidRDefault="00BE3AAE" w:rsidP="00BE3AAE">
      <w:pPr>
        <w:numPr>
          <w:ilvl w:val="0"/>
          <w:numId w:val="34"/>
        </w:numPr>
        <w:tabs>
          <w:tab w:val="left" w:pos="709"/>
          <w:tab w:val="left" w:pos="851"/>
        </w:tabs>
        <w:spacing w:after="76"/>
        <w:ind w:left="0" w:right="71" w:firstLine="567"/>
      </w:pPr>
      <w:proofErr w:type="spellStart"/>
      <w:r>
        <w:t>мулоущільнювачі</w:t>
      </w:r>
      <w:proofErr w:type="spellEnd"/>
      <w:r w:rsidR="00A817C7">
        <w:t xml:space="preserve"> – 2 шт. </w:t>
      </w:r>
    </w:p>
    <w:p w14:paraId="3ECFD4C4" w14:textId="77777777" w:rsidR="004943C1" w:rsidRDefault="00A817C7">
      <w:pPr>
        <w:ind w:left="15" w:right="71"/>
      </w:pPr>
      <w:r>
        <w:t xml:space="preserve">Лабораторією КП «Луцькводоканал», що розташована на території КОС, здійснюється контроль якості зворотних вод. Облік кількості і якості зворотних вод записується в журнал. </w:t>
      </w:r>
    </w:p>
    <w:p w14:paraId="462226CA" w14:textId="77777777" w:rsidR="004943C1" w:rsidRDefault="00A817C7">
      <w:pPr>
        <w:ind w:left="15" w:right="71"/>
      </w:pPr>
      <w:r>
        <w:t>Контроль за якістю мулу здійснюється лабораторією Луцької міськрайонної СЕС та центром «</w:t>
      </w:r>
      <w:proofErr w:type="spellStart"/>
      <w:r>
        <w:t>Облдержродючість</w:t>
      </w:r>
      <w:proofErr w:type="spellEnd"/>
      <w:r>
        <w:t xml:space="preserve">», яким було видано висновок про можливість використання мулу стічних вод очисних споруд, як органічне добриво на поля сільськогосподарських угідь на основі агрохімічної та екологічної характеристики мулу від 08.07.2004 р. № 33. Мул очисних споруд передається СГК «Надія» (Ківерцівський р-н) як органічні добрива. У 2011 р. проведено розчищення мулових карат і вивезено на поля КСП «Надія» мулу в кількості 33,8 т. </w:t>
      </w:r>
    </w:p>
    <w:p w14:paraId="2736E714" w14:textId="77777777" w:rsidR="004943C1" w:rsidRDefault="00A817C7">
      <w:pPr>
        <w:ind w:left="15" w:right="71"/>
      </w:pPr>
      <w:r>
        <w:t xml:space="preserve">Стічні води поступають на очищувальні споруди двома напірними трубопроводам діаметром 1000 мм та 1200 мм і направляються до решіток-дробарок. У решітках-дробарках затримуються крупні зважені речовини, дробляться і в подрібненому вигляді поступають далі на очищення. Потім стоки поступають у </w:t>
      </w:r>
      <w:proofErr w:type="spellStart"/>
      <w:r>
        <w:t>пісковловлювачі</w:t>
      </w:r>
      <w:proofErr w:type="spellEnd"/>
      <w:r>
        <w:t xml:space="preserve">, де звільняються від більш мілких мінеральних часток, в основному від піску, а далі – в первинні радіальні відстійники. </w:t>
      </w:r>
    </w:p>
    <w:p w14:paraId="004BBFFD" w14:textId="77777777" w:rsidR="004943C1" w:rsidRDefault="00A817C7">
      <w:pPr>
        <w:ind w:left="15" w:right="71"/>
      </w:pPr>
      <w:r>
        <w:t xml:space="preserve">Освітлені в первинних відстійниках стічні води поступають в аеротенки, де піддаються біологічній очистці, після чого направляються до вторинних відстійників. У вторинних відстійниках відбувається подальше освітлення стоків та випадання в осад активного мулу. </w:t>
      </w:r>
    </w:p>
    <w:p w14:paraId="7510F897" w14:textId="77777777" w:rsidR="004943C1" w:rsidRDefault="00A817C7">
      <w:pPr>
        <w:ind w:left="15" w:right="71"/>
      </w:pPr>
      <w:r>
        <w:t xml:space="preserve">Активний мул поступає на мулові майданчики, в яких він зневоднюється, підсушується до вологості 75-80%, після чого збирається механізмами. Підсушений на мулових майданчиках осад також використовується як добриво на сільськогосподарських полях. </w:t>
      </w:r>
    </w:p>
    <w:p w14:paraId="271DB517" w14:textId="77777777" w:rsidR="004943C1" w:rsidRDefault="00A817C7">
      <w:pPr>
        <w:ind w:left="15" w:right="71"/>
      </w:pPr>
      <w:r>
        <w:t xml:space="preserve">Очищені стічні води поступають у </w:t>
      </w:r>
      <w:proofErr w:type="spellStart"/>
      <w:r>
        <w:t>біоставки</w:t>
      </w:r>
      <w:proofErr w:type="spellEnd"/>
      <w:r>
        <w:t xml:space="preserve">, а звідти, згідно дозволу на спеціальне водокористування, скид нормативно-очищеної води після КОС проводиться через донний та аварійний випуски у р. Стир. </w:t>
      </w:r>
    </w:p>
    <w:p w14:paraId="39B8FB5D" w14:textId="77777777" w:rsidR="004943C1" w:rsidRDefault="00A817C7">
      <w:pPr>
        <w:spacing w:after="146"/>
        <w:ind w:left="705" w:right="71" w:firstLine="0"/>
      </w:pPr>
      <w:r>
        <w:t>Комплексом заходів передбачається</w:t>
      </w:r>
      <w:r w:rsidR="00D07B76">
        <w:t>:</w:t>
      </w:r>
      <w:r>
        <w:t xml:space="preserve"> </w:t>
      </w:r>
    </w:p>
    <w:p w14:paraId="088FE79F" w14:textId="77777777" w:rsidR="004943C1" w:rsidRDefault="00A817C7">
      <w:pPr>
        <w:numPr>
          <w:ilvl w:val="0"/>
          <w:numId w:val="35"/>
        </w:numPr>
        <w:spacing w:after="2"/>
        <w:ind w:left="721" w:right="71" w:hanging="360"/>
      </w:pPr>
      <w:r>
        <w:lastRenderedPageBreak/>
        <w:t xml:space="preserve">реконструкція аеротенків та повітродувної станції,  </w:t>
      </w:r>
    </w:p>
    <w:p w14:paraId="13B56128" w14:textId="77777777" w:rsidR="004943C1" w:rsidRDefault="00A817C7">
      <w:pPr>
        <w:numPr>
          <w:ilvl w:val="0"/>
          <w:numId w:val="35"/>
        </w:numPr>
        <w:spacing w:after="16"/>
        <w:ind w:left="721" w:right="71" w:hanging="360"/>
      </w:pPr>
      <w:r>
        <w:t xml:space="preserve">модернізація технології видалення відходів із стічних вод, </w:t>
      </w:r>
    </w:p>
    <w:p w14:paraId="305CFD52" w14:textId="77777777" w:rsidR="004943C1" w:rsidRDefault="00A817C7">
      <w:pPr>
        <w:numPr>
          <w:ilvl w:val="0"/>
          <w:numId w:val="35"/>
        </w:numPr>
        <w:ind w:left="721" w:right="71" w:hanging="360"/>
      </w:pPr>
      <w:r>
        <w:t xml:space="preserve">модернізація системи мулового господарства із впровадженням технології переробки мулу.  </w:t>
      </w:r>
    </w:p>
    <w:p w14:paraId="7A6EF8B2" w14:textId="77777777" w:rsidR="004943C1" w:rsidRDefault="00A817C7" w:rsidP="00DF2307">
      <w:pPr>
        <w:spacing w:after="230" w:line="259" w:lineRule="auto"/>
        <w:ind w:left="705" w:right="0" w:firstLine="0"/>
        <w:jc w:val="left"/>
      </w:pPr>
      <w:r>
        <w:t xml:space="preserve"> </w:t>
      </w:r>
      <w:r>
        <w:rPr>
          <w:b/>
        </w:rPr>
        <w:t xml:space="preserve">Реконструкція аеротенків та повітродувної станції </w:t>
      </w:r>
    </w:p>
    <w:p w14:paraId="0E47B090" w14:textId="77777777" w:rsidR="004943C1" w:rsidRDefault="00A817C7">
      <w:pPr>
        <w:ind w:left="15" w:right="71"/>
      </w:pPr>
      <w:r>
        <w:t xml:space="preserve">Аеротенк - споруда підземно-надземна з монолітного залізобетону розміром у плані 54×60 м, 6 шт. В аеротенках відбувається очищення стічних вод: осадження завислих речовин, видалення БПК, нітрифікація, денітрифікація, видалення надлишкового активного мулу, випуск очищеної стічної води. Цикл очищення стічних вод для кожної секції аеротенка має розподіл по годинах: наповнення, аерація, денітрифікація, відстоювання, випуск очищеної стічної води. Для процесу аерації в аеротенку передбачені трубчасті аератори. </w:t>
      </w:r>
    </w:p>
    <w:p w14:paraId="6F4D4D5D" w14:textId="77777777" w:rsidR="004943C1" w:rsidRDefault="00A817C7">
      <w:pPr>
        <w:ind w:left="15" w:right="71"/>
      </w:pPr>
      <w:r>
        <w:t xml:space="preserve">Передбачається використання трубчастих аераторів. Схематичне зображення аератору такого типу наведено на Рисунку 4.7. </w:t>
      </w:r>
    </w:p>
    <w:p w14:paraId="039DECD0" w14:textId="77777777" w:rsidR="004943C1" w:rsidRPr="00DF2307" w:rsidRDefault="00DF2307" w:rsidP="00DF2307">
      <w:pPr>
        <w:spacing w:after="166" w:line="259" w:lineRule="auto"/>
        <w:ind w:left="705" w:right="0" w:firstLine="0"/>
        <w:jc w:val="left"/>
      </w:pPr>
      <w:r w:rsidRPr="00DF2307">
        <w:rPr>
          <w:rFonts w:ascii="Calibri" w:eastAsia="Calibri" w:hAnsi="Calibri" w:cs="Calibri"/>
          <w:noProof/>
          <w:sz w:val="22"/>
        </w:rPr>
        <mc:AlternateContent>
          <mc:Choice Requires="wpg">
            <w:drawing>
              <wp:anchor distT="0" distB="0" distL="114300" distR="114300" simplePos="0" relativeHeight="251669504" behindDoc="0" locked="0" layoutInCell="1" allowOverlap="1" wp14:anchorId="6FCA1BDE" wp14:editId="379C18DF">
                <wp:simplePos x="0" y="0"/>
                <wp:positionH relativeFrom="column">
                  <wp:posOffset>79375</wp:posOffset>
                </wp:positionH>
                <wp:positionV relativeFrom="paragraph">
                  <wp:posOffset>23495</wp:posOffset>
                </wp:positionV>
                <wp:extent cx="3148330" cy="3856355"/>
                <wp:effectExtent l="0" t="0" r="0" b="0"/>
                <wp:wrapSquare wrapText="bothSides"/>
                <wp:docPr id="560674" name="Group 560674"/>
                <wp:cNvGraphicFramePr/>
                <a:graphic xmlns:a="http://schemas.openxmlformats.org/drawingml/2006/main">
                  <a:graphicData uri="http://schemas.microsoft.com/office/word/2010/wordprocessingGroup">
                    <wpg:wgp>
                      <wpg:cNvGrpSpPr/>
                      <wpg:grpSpPr>
                        <a:xfrm>
                          <a:off x="0" y="0"/>
                          <a:ext cx="3148330" cy="3856355"/>
                          <a:chOff x="0" y="0"/>
                          <a:chExt cx="5435981" cy="6616319"/>
                        </a:xfrm>
                      </wpg:grpSpPr>
                      <wps:wsp>
                        <wps:cNvPr id="40684" name="Rectangle 40684"/>
                        <wps:cNvSpPr/>
                        <wps:spPr>
                          <a:xfrm>
                            <a:off x="0" y="33498"/>
                            <a:ext cx="66888" cy="185199"/>
                          </a:xfrm>
                          <a:prstGeom prst="rect">
                            <a:avLst/>
                          </a:prstGeom>
                          <a:ln>
                            <a:noFill/>
                          </a:ln>
                        </wps:spPr>
                        <wps:txbx>
                          <w:txbxContent>
                            <w:p w14:paraId="38254C7A" w14:textId="77777777" w:rsidR="0089307D" w:rsidRDefault="0089307D">
                              <w:pPr>
                                <w:spacing w:after="160" w:line="259" w:lineRule="auto"/>
                                <w:ind w:right="0" w:firstLine="0"/>
                                <w:jc w:val="left"/>
                              </w:pPr>
                              <w:r>
                                <w:t xml:space="preserve"> </w:t>
                              </w:r>
                            </w:p>
                          </w:txbxContent>
                        </wps:txbx>
                        <wps:bodyPr horzOverflow="overflow" vert="horz" lIns="0" tIns="0" rIns="0" bIns="0" rtlCol="0">
                          <a:noAutofit/>
                        </wps:bodyPr>
                      </wps:wsp>
                      <wps:wsp>
                        <wps:cNvPr id="40702" name="Rectangle 40702"/>
                        <wps:cNvSpPr/>
                        <wps:spPr>
                          <a:xfrm>
                            <a:off x="5312156" y="1713664"/>
                            <a:ext cx="71348" cy="197546"/>
                          </a:xfrm>
                          <a:prstGeom prst="rect">
                            <a:avLst/>
                          </a:prstGeom>
                          <a:ln>
                            <a:noFill/>
                          </a:ln>
                        </wps:spPr>
                        <wps:txbx>
                          <w:txbxContent>
                            <w:p w14:paraId="65716C79" w14:textId="77777777" w:rsidR="0089307D" w:rsidRDefault="0089307D">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40703" name="Rectangle 40703"/>
                        <wps:cNvSpPr/>
                        <wps:spPr>
                          <a:xfrm>
                            <a:off x="5312156" y="6366055"/>
                            <a:ext cx="71348" cy="197546"/>
                          </a:xfrm>
                          <a:prstGeom prst="rect">
                            <a:avLst/>
                          </a:prstGeom>
                          <a:ln>
                            <a:noFill/>
                          </a:ln>
                        </wps:spPr>
                        <wps:txbx>
                          <w:txbxContent>
                            <w:p w14:paraId="06A07177" w14:textId="77777777" w:rsidR="0089307D" w:rsidRDefault="0089307D">
                              <w:pPr>
                                <w:spacing w:after="160" w:line="259" w:lineRule="auto"/>
                                <w:ind w:right="0" w:firstLine="0"/>
                                <w:jc w:val="left"/>
                              </w:pPr>
                              <w:r>
                                <w:rPr>
                                  <w:sz w:val="24"/>
                                </w:rPr>
                                <w:t xml:space="preserve"> </w:t>
                              </w:r>
                            </w:p>
                          </w:txbxContent>
                        </wps:txbx>
                        <wps:bodyPr horzOverflow="overflow" vert="horz" lIns="0" tIns="0" rIns="0" bIns="0" rtlCol="0">
                          <a:noAutofit/>
                        </wps:bodyPr>
                      </wps:wsp>
                      <wps:wsp>
                        <wps:cNvPr id="721910" name="Shape 721910"/>
                        <wps:cNvSpPr/>
                        <wps:spPr>
                          <a:xfrm>
                            <a:off x="686435" y="0"/>
                            <a:ext cx="9525" cy="9397"/>
                          </a:xfrm>
                          <a:custGeom>
                            <a:avLst/>
                            <a:gdLst/>
                            <a:ahLst/>
                            <a:cxnLst/>
                            <a:rect l="0" t="0" r="0" b="0"/>
                            <a:pathLst>
                              <a:path w="9525" h="9397">
                                <a:moveTo>
                                  <a:pt x="0" y="0"/>
                                </a:moveTo>
                                <a:lnTo>
                                  <a:pt x="9525" y="0"/>
                                </a:lnTo>
                                <a:lnTo>
                                  <a:pt x="9525" y="9397"/>
                                </a:lnTo>
                                <a:lnTo>
                                  <a:pt x="0" y="9397"/>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911" name="Shape 721911"/>
                        <wps:cNvSpPr/>
                        <wps:spPr>
                          <a:xfrm>
                            <a:off x="695960" y="0"/>
                            <a:ext cx="4730496" cy="9397"/>
                          </a:xfrm>
                          <a:custGeom>
                            <a:avLst/>
                            <a:gdLst/>
                            <a:ahLst/>
                            <a:cxnLst/>
                            <a:rect l="0" t="0" r="0" b="0"/>
                            <a:pathLst>
                              <a:path w="4730496" h="9397">
                                <a:moveTo>
                                  <a:pt x="0" y="0"/>
                                </a:moveTo>
                                <a:lnTo>
                                  <a:pt x="4730496" y="0"/>
                                </a:lnTo>
                                <a:lnTo>
                                  <a:pt x="4730496" y="9397"/>
                                </a:lnTo>
                                <a:lnTo>
                                  <a:pt x="0" y="9397"/>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912" name="Shape 721912"/>
                        <wps:cNvSpPr/>
                        <wps:spPr>
                          <a:xfrm>
                            <a:off x="5426456" y="0"/>
                            <a:ext cx="9525" cy="9397"/>
                          </a:xfrm>
                          <a:custGeom>
                            <a:avLst/>
                            <a:gdLst/>
                            <a:ahLst/>
                            <a:cxnLst/>
                            <a:rect l="0" t="0" r="0" b="0"/>
                            <a:pathLst>
                              <a:path w="9525" h="9397">
                                <a:moveTo>
                                  <a:pt x="0" y="0"/>
                                </a:moveTo>
                                <a:lnTo>
                                  <a:pt x="9525" y="0"/>
                                </a:lnTo>
                                <a:lnTo>
                                  <a:pt x="9525" y="9397"/>
                                </a:lnTo>
                                <a:lnTo>
                                  <a:pt x="0" y="9397"/>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913" name="Shape 721913"/>
                        <wps:cNvSpPr/>
                        <wps:spPr>
                          <a:xfrm>
                            <a:off x="686435" y="9398"/>
                            <a:ext cx="9525" cy="6597396"/>
                          </a:xfrm>
                          <a:custGeom>
                            <a:avLst/>
                            <a:gdLst/>
                            <a:ahLst/>
                            <a:cxnLst/>
                            <a:rect l="0" t="0" r="0" b="0"/>
                            <a:pathLst>
                              <a:path w="9525" h="6597396">
                                <a:moveTo>
                                  <a:pt x="0" y="0"/>
                                </a:moveTo>
                                <a:lnTo>
                                  <a:pt x="9525" y="0"/>
                                </a:lnTo>
                                <a:lnTo>
                                  <a:pt x="9525" y="6597396"/>
                                </a:lnTo>
                                <a:lnTo>
                                  <a:pt x="0" y="6597396"/>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914" name="Shape 721914"/>
                        <wps:cNvSpPr/>
                        <wps:spPr>
                          <a:xfrm>
                            <a:off x="686435" y="6606794"/>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915" name="Shape 721915"/>
                        <wps:cNvSpPr/>
                        <wps:spPr>
                          <a:xfrm>
                            <a:off x="695960" y="6606794"/>
                            <a:ext cx="4730496" cy="9525"/>
                          </a:xfrm>
                          <a:custGeom>
                            <a:avLst/>
                            <a:gdLst/>
                            <a:ahLst/>
                            <a:cxnLst/>
                            <a:rect l="0" t="0" r="0" b="0"/>
                            <a:pathLst>
                              <a:path w="4730496" h="9525">
                                <a:moveTo>
                                  <a:pt x="0" y="0"/>
                                </a:moveTo>
                                <a:lnTo>
                                  <a:pt x="4730496" y="0"/>
                                </a:lnTo>
                                <a:lnTo>
                                  <a:pt x="4730496"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916" name="Shape 721916"/>
                        <wps:cNvSpPr/>
                        <wps:spPr>
                          <a:xfrm>
                            <a:off x="5426456" y="9398"/>
                            <a:ext cx="9525" cy="6597396"/>
                          </a:xfrm>
                          <a:custGeom>
                            <a:avLst/>
                            <a:gdLst/>
                            <a:ahLst/>
                            <a:cxnLst/>
                            <a:rect l="0" t="0" r="0" b="0"/>
                            <a:pathLst>
                              <a:path w="9525" h="6597396">
                                <a:moveTo>
                                  <a:pt x="0" y="0"/>
                                </a:moveTo>
                                <a:lnTo>
                                  <a:pt x="9525" y="0"/>
                                </a:lnTo>
                                <a:lnTo>
                                  <a:pt x="9525" y="6597396"/>
                                </a:lnTo>
                                <a:lnTo>
                                  <a:pt x="0" y="6597396"/>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721917" name="Shape 721917"/>
                        <wps:cNvSpPr/>
                        <wps:spPr>
                          <a:xfrm>
                            <a:off x="5426456" y="6606794"/>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pic:pic xmlns:pic="http://schemas.openxmlformats.org/drawingml/2006/picture">
                        <pic:nvPicPr>
                          <pic:cNvPr id="40717" name="Picture 40717"/>
                          <pic:cNvPicPr/>
                        </pic:nvPicPr>
                        <pic:blipFill>
                          <a:blip r:embed="rId79"/>
                          <a:stretch>
                            <a:fillRect/>
                          </a:stretch>
                        </pic:blipFill>
                        <pic:spPr>
                          <a:xfrm>
                            <a:off x="804799" y="2412"/>
                            <a:ext cx="4498975" cy="1835150"/>
                          </a:xfrm>
                          <a:prstGeom prst="rect">
                            <a:avLst/>
                          </a:prstGeom>
                        </pic:spPr>
                      </pic:pic>
                      <pic:pic xmlns:pic="http://schemas.openxmlformats.org/drawingml/2006/picture">
                        <pic:nvPicPr>
                          <pic:cNvPr id="40719" name="Picture 40719"/>
                          <pic:cNvPicPr/>
                        </pic:nvPicPr>
                        <pic:blipFill>
                          <a:blip r:embed="rId80"/>
                          <a:stretch>
                            <a:fillRect/>
                          </a:stretch>
                        </pic:blipFill>
                        <pic:spPr>
                          <a:xfrm>
                            <a:off x="804799" y="1960117"/>
                            <a:ext cx="4498975" cy="451739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6FCA1BDE" id="Group 560674" o:spid="_x0000_s1653" style="position:absolute;left:0;text-align:left;margin-left:6.25pt;margin-top:1.85pt;width:247.9pt;height:303.65pt;z-index:251669504;mso-position-horizontal-relative:text;mso-position-vertical-relative:text" coordsize="54359,6616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JEqQiEwYAAFcpAAAOAAAAZHJzL2Uyb0RvYy54bWzsWm1v2zYQ/j5g&#10;/0HQ98aS9WLLiFN0yVoUGNqg7X6ALFOWMEkUKDp29ut3dxQp+SWNk3TJ1ihATIo8kndHPrwjeedv&#10;t2Vh3TDR5Lya2+6ZY1usSvgyr1Zz+89v799MbauRcbWMC16xuX3LGvvtxa+/nG/qGRvzjBdLJizo&#10;pGpmm3puZ1LWs9GoSTJWxs0Zr1kFlSkXZSzhU6xGSxFvoPeyGI0dJxxtuFjWgiesaaD0SlXaF9R/&#10;mrJEfk7ThkmrmNvAm6RfQb8L/B1dnMezlYjrLE9aNuJHcFHGeQWDmq6uYhlba5EfdFXmieANT+VZ&#10;wssRT9M8YSQDSOM6e9J8EHxdkyyr2WZVGzWBavf09Ohuk083H0T9tb4WoIlNvQJd0BfKsk1FiSlw&#10;aW1JZbdGZWwrrQQKPdefeh5oNoE6bxqEXhAopSYZaP6gXZL93rYMfC+Ipq5qGYZu6LkRthzpgUc7&#10;7GxqWCBNp4PmaTr4msU1I9U2M9DBtbDy5dz2nXDq21YVl7BUv8DiiatVwSxVTAoiaqOuZtaA5u7U&#10;lef50VRpQ+srDKdTgARqy50GbrQrcjyrRSM/MF5amJnbAnigdRXf/NFIpR1NgsMWFf5W/H1eFKoW&#10;S0BzmjPMye1iS+J5vofcYNmCL29B6IyLvz8DfNOCb+Y2b3M2IhpGx1rbKj5WoGwEj84InVnojJDF&#10;JSeIKX7erSVPc2K4G61lDGZR8fAM0zlxxsemE4sfMp2B547dILQtnLaJ64WhvzutUObraY0mgR9i&#10;tVnJ//q0Ejedol/BtHrHp9Wsb8D0/SjtT2sIk+rovUuj9YWnlXbSVzOtk7EbubDNqN2XNmirLXsI&#10;VsNpCJaFoNqadz2bUTCGctx6Iy+a7CE0WauNF/cvvdmCOV+qbRfKMp1LtpXO4vb8Xc+ijiW2w04x&#10;a8Emq7jIWiawpoR99xsnGrlnMGEL6WqLqk+l+gFhSEog1NU6rakzQ9aTWVPoVFGC6ndVo6t12ifb&#10;HRRGR/FoyzMiQ2FfqUWF0qOnEIOflxaxMmxlLsEBLPISdtbxxHG6jg/sWCNvC4ZqKqovLAWLRk4J&#10;FjRitbgshHUTow2iP2U1izqL29J2vltSYpX6wfYpmE/TpUtNd7r0f3t3ean39JYY2zHyME1LR7VM&#10;Wm6UmwnOGgitnU1QimlEI/NKmvYVuMjEJmK+lbaDP1oU/Ho++0noAw/tAJEucom8nLTNhlEQhWp1&#10;7SHSn3iOH4FdfWlQGkaejkvT1b3Q7FMO6CREDug8dg48flghdBr3tmcvH+jb+uPQb33bPXgOBrM1&#10;GtoC6rRvCU9EbmfX0IgPBrNvvX8ug2mOJj1IPuxc0nNhYXXt3SB0oAyDaOKB9UTHQF+a7Ppcz+PI&#10;aj7Qn+m81T5G9OLvaneRZJxUTairdao6M2R6RCW5JtJpf+TTKXeHHgD68wLU3PD1AGpuUE7zaLsz&#10;JtwahJNo7zqowyjlXhqgxMTzobMns4akTvvQPJFswOVrOWnC5czBSdNcgZ2Gy+6keRSX5sRF5028&#10;DnohaBpG8LyJfDwenaarh503O+E1NnU6YHS4DTr2OEbnTbirOcAoeaAn3wYFvfPm4N1yBP7g3cK1&#10;LyoiHu5rT4sM+M6N0OQIQumx41EIPWpGyWKpO9vOjOhogf6d//OcP59oQJU091pPQ0aZ+0+eJ5IN&#10;7u3Lurd1nszgv42tgdxBXMn9MUjQSq4Fs9tOypP6KGPx17p+A2FA8GKWL/Iil7cU0gQ7ITJV3Vzn&#10;CQaX4Ad4vyZEZeIaiAMFDgwBKlgIa1LTYktcovi909GiyGsMFkGlY75lGZ6q9iKKjkitopWueLIu&#10;WSVV+JVg8JAHsV9NlteNbYkZKxcMImnExyU9EsHbnBRMJvA2qJ/ZkjaOxVQQlx1jyPMdYTVTx59A&#10;yAy+U459l+654T2tDSjyIdgGYi90cI0XuIEGl96bdOjMSdE1xJZihLLAl1IwZP5XywUUpny2695y&#10;ocAjVDUurf/Ccmln06yKH7tcXHiBdBVG7lgxfuDCbeqPXzEUxgbRe3RJ20YaYnhg/xvy/XjIi38A&#10;AAD//wMAUEsDBAoAAAAAAAAAIQC/y+USfU0AAH1NAAAUAAAAZHJzL21lZGlhL2ltYWdlMS5qcGf/&#10;2P/gABBKRklGAAEBAQCWAJYAAP/bAEMAAwICAwICAwMDAwQDAwQFCAUFBAQFCgcHBggMCgwMCwoL&#10;Cw0OEhANDhEOCwsQFhARExQVFRUMDxcYFhQYEhQVFP/bAEMBAwQEBQQFCQUFCRQNCw0UFBQUFBQU&#10;FBQUFBQUFBQUFBQUFBQUFBQUFBQUFBQUFBQUFBQUFBQUFBQUFBQUFBQUFP/AABEIAS0C4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qV4V2/&#10;dWq7wr/dWtZ4flqo8NWWZTwr/dWq7wr/AHVrVeGonhqgMl4V/urVd4V/urWs8NV3hoAyXhX+6tRe&#10;T/s1pvDULw0AZ/kr/cpvkr/dWrvk0zyaAKvkr/dWoXhX+6tXnhpnl1IFLan92meSv91au+XTfLoA&#10;ovCv91ab5K/3Vq15dN8ugCp5K/3Vpjwr/dWrfl0x0oApPCv91aY8K/3Vq35dHl1BRn+Sv91aY8K/&#10;3V/75q86VC6UAUPJX+6tMeFf7q1oeXULpQBnvD/sr/3zUXkr/dWrvk010oAzHhX+6tMeFf7q1edK&#10;hdKCTPeFf7tRPCv91a0HSq7w0FGY8P8As1E8P+zWm8NV3SrJMzyV/uUx0X+7V50qF0oAzXT/AGah&#10;dFq86VC6UAUnT/Zqu6VoOlV3SgCk6VD5dXnSofLoAq+XTHSrHl0eXQBSdKZ5dW3SmeXQBU2rR5dW&#10;PJpvk0AQ+XR5dTeTR5dAEPl0eXVjy6b5dAEPl1N/wGneXT/LoANqf3aeiUeXTqADy6mRKPLqXy6o&#10;ARP9mpURf7q0IlTIlAAif7NSoi/3aI6lRKAHon+zVhEX+7QiVKiVIC7U/u1OkP8AsrQiVYRKABE/&#10;2atoi/3aYiVYRKABIV/urVhIV/urQiVYSGgBqQr/AHVqwkK/3VpyJUyJUAMSFf7q1YSFX/hWnpDV&#10;pEoAiSFf7q1KkK/3VqZEqVEoAiSFf7q1KkK/3VqVEp6JQA3yV/urTtqf3VqVEp/l0AReSv8Acp/k&#10;r/dWp/Lp/k1YFfyV/uVL5K/3KsJDT/JoAq+Sv91ad5K/3Vq35NO8mgCr5K/3Vp/k/wCytWvJp/k1&#10;RBU8lf7lHkr/AHVq79l96f8AZfegspfZl/urTvsy/wB1aveTTvsvvQQZ/wBmX+7T/sy/3a0PJo8m&#10;gCl9m/2VorQ8migDqntvlqq9rXQPbfLVR7Wgs597Wq7w1uva1Xe1oAwnhqJ4a2Htarva0AYjw1F5&#10;NbD2tV3hoAyfJprw1pPDUTw0AZjw03ya0nhqLyaAMx4ab5NaDw0x4aAM/wAumeXV7yaZ5NSBS8uo&#10;fLrQeGovJoApeTTPLq75dN8ugCj5dROlaHk1E8NAGe6Ux4a0HhqJ4aAMx4aY8NaDw1F5NAGY8NRP&#10;DWm8NQvDQBmulV/LrVeGq7w0AZjw1XeGtZ4arvDQBkulRPDWq8NV3hoAx3hqJ4a2Hhqu9rQBlPDV&#10;d0rVeGq7w0AZjw1F5dabw1C8NAGe8NN8mtB4aZ5NAGZ5NN8mtDyaZ5NUBn+XTPLrQ8mm+TQBR8uj&#10;y6veTR5NSBR8ujy6vfZfej7L70AVPJo8urfk07yaAKvl07y6seTT/JoArolSolWESnolAESJVhEq&#10;VIalSGgBqQ1KiVKkNTJDQBCiVbSGnolWEhoAhRKsIlTJDVhIaAIUhqwiU9Iatww0AMSGpUSpkSpU&#10;hqAGJDVtIaekNWEhoAhRKsJDUyQ1KiUARJDUqJUqQ1YSGgCukNTJDVpLWpkhqwKiQ1KkNXktalS1&#10;oIKSQ1KlrV1LWpvJoAo+TT/Jq79l96m+y+9UBn/ZfenfZfetNLWpUs6YGalrTvsvvWn9jp/2X3q+&#10;UDM+y+9P+y+9av2X3p/2X3o5QMn7L70/7L71p/ZfenfZfejlAyvsvvT/ALL71pfZfej7P/s1fKBn&#10;/Z3orT+y+9FHKB1rw/LVd7WtbyaheGuYsx3tarva1tvDUT2tXzAc+9rVd7Ouge1qu9rRzAc49rVd&#10;7Wuge1qu9nSA597Wonta3Xs6ie1oAwXhqJ7Wtt7WoXtaAMX7L70x4a1Xtaie1oAynhqF4a1ntahe&#10;GgDN8moXhrTe1pnk0AZvk1C8Na3k1C8NAGb5NM8mtDyaY8NSBn+XUTw1oeTTHhoAzXhqF4a0/Jpj&#10;pQBlPDTHhrTeGonhoAyXhqLya1Xhpvk1QGO8NV3hrYeGq72tAGS8NV3hrYe1qJ4aAMd4arvDW28N&#10;V3taAMd4arvDWw9rUL2tAGK9rUPk/wCzW29rUX2X3oAx/Jpnk1qva017WgDJ8movsvvWx9l96i8m&#10;gDJ+y+9Ne1rV+y+9M+y+9AGV5NHkvWr9l96b9l96AMzyaf5NaHk0eTUgZ/2X3o8mtLyaPJoAz/sv&#10;vT/svvWn9l96PsvvQBR+z/7NPSGrv2X3qZIaAKKQ1MkNXUhqVIaAKqQ1KkNW0hqwkNICokNWEhqw&#10;kNW0takCokNWEhqwkNWEhoArpDVhIasJDVhIaAK6Q1YSGrCQ1YSGgCukNWEhqwlrVhLWgCukNWEt&#10;atpa1YS1qwKiWtWEtaupa1MkNBBUS1qwlrVtIasJa0AUUtasJa1eSzqwlrVAZ6WtSpa1ppa1YSzo&#10;AyUs6mSzrY+x05LWrAzUs6d9jrWS1p3k1oQZv2f/AGad9l960/Jo+y+9PUDP+y+9H2X3rT+y+9Hk&#10;0agZ/wBl96PsvvWh5NO8mjUDN+y+9H2X3rS8mm+TRqBR+y+9FaHk0UagdN9jn/54Sf8Aft6b9gn/&#10;AOeEn/fpq9KoriLPLvsM/wDzwn/79PTX02f/AJ9p/wDv09ep0UAeTvptz/z7T/8Afp6hfSrn/n2n&#10;/wC/T169RQB44+j3P/PnP/36eq76Jef8+dz/AN+nr2uir5mB4e+iXn/Pjc/9+nqF9Bvv+fG5/wC/&#10;T17tRRzMDwR/D19/0D7n/vw9V38N6h/0D7n/AL8PX0HRRzMD53fwxqf/AED7n/vw9Qv4Y1P/AKBl&#10;3/34evo6ijmYHzY/hjU/+gZd/wDfh6ifwrqv/QMu/wDvw9fTFFHMwPmF/Cuq/wDQKu/+/D1F/wAI&#10;jq//AECr3/vw1fUdFHMwPll/CWr/APQKvv8Avw9M/wCER1f/AKBV7/34avqmijmYHyl/wiGtf9Ai&#10;9/78PTH8H61/0CL7/vw9fWFFHMwPkr/hENa/6BF7/wB+Hpj+D9a/6Auof+Ar19cUUczA+Qf+EM13&#10;/oDah/4CvTX8Ga5/0BdQ/wDAV6+wKKOZgfHL+Cdc/wCgLqH/AICvTX8E69/0BdQ/8BXr7Ioo5mB8&#10;Yv4J17/oB6h/4CvTX8Da9/0A9Q/8BXr7Qoo5mB8Uv4G8Q/8AQD1D/wABXqJ/A3iH/oA6l/4CvX23&#10;RRzMD4ffwH4h/wCgDqX/AICvUL+A/EP/AEAdS/8AAV6+5qKOZgfCj+APEf8A0L2pf+Ar1E/w98R/&#10;9C9qn/gK9feFFHMwPgl/h74l/wChe1T/AMA3qJ/h14l/6FzVP/AN6++6KOZgfn+/w68S/wDQuap/&#10;4BvUL/DfxR/0Lmqf+Ab1+g1FHMwPz3/4Vv4n/wChc1b/AMA3qL/hW/ij/oWtW/8AAN6/Q2ijmYH5&#10;3v8ADfxV/wBC1q3/AIBvTP8AhWfir/oWtW/8A3r9E6KOZgfnN/wrTxZ/0LWr/wDgG1L/AMK08Vf9&#10;Cvq3/gG1foxRRzMD85P+FaeKv+hX1b/wDaj/AIVj4q/6FfVv/AN6/RuijmYH5z/8K08Vf9Cvq3/g&#10;G1H/AArTxV/0K+rf+AbV+jFFQB+cn/CtPFn/AEK+rf8AgG9V9V8DeLNH0u7vv+EO8QX/ANnXzfsl&#10;pYv50v8AsJ/tV+kFFA7n5aw+PET/AFvwG+NT/wDcOiT/ANkr6A+E3wx8JfE3wwuryeH/ABp4WuN+&#10;yXTfEcH2W4X/AMc2sn+7X2Vn3panlN41VH7J8N+Kv+Fc+CfEFxpUnw9+JWvPb/eu9J0W6uLdv91/&#10;l3VSTxt8NU/5o38VX/3/AAtdf/F1940Ucpp9Y/unwj/wnnw1/wCiMfFT/wAJa6/+Lp3/AAsD4b/9&#10;EY+Kn/hLXX/xdfdn40fjRyi+sv8AlPh7S/Fvw51jVLXT/wDhU3xK037VKsX2u+8N3UUMW7+N33/K&#10;tdP8RPgpY6FpMuq6LLJ5Nv8APLbzNv8Al/vq1fVOvf8AIHus/wByvH/id/yTfXf+vOsZe7I7KPLi&#10;KcuaJ8xJDVhLWufRF2/do2rXQeQdQlrVhLWuR3tD+9iZkdfn+Rq6uz17T3tYma5+dl+b5XoLLaWt&#10;WEhqumvaV/z8/wDjr1YTxDpH/P4v/fL0AWEtasJa1UTxJov/AD/L/wB8vVhPFWh/8/y/98vQQXUt&#10;asJa1Xs/EmkXlxFBBeK8sv3E2vW8lt/s0AUUtatpDVtLOrUNnVgUktasJa1oJZ1bSz/2aAM9LOrS&#10;WdaCW3+zVhLWriBnpa1YS2/2a0EtamSGkQUUtamS1q75NSpDVgUvsvvT/Jq15NP8mgCp5NHk1b8u&#10;n+XQBU8mn+TVjy6PLrXUCv5dM8urfl0eXRqSVPLo8urfl0eXRqBU8ujy6t+XTPLo1Ar+XRVvy6KN&#10;QPUftDf88ZKPtDf88ZKyP7auf7sdH9tXP92OuI1Nf7Q3/PGSj7Q3/PGSsj+2rn+7HR/bVz/djoA1&#10;/tDf88ZKPtDf88ZKyP7auf7sdH9tXP8AdjoA1/tDf88ZKPtDf88ZKyP7auf7sdH9tXP92OgDX+0N&#10;/wA8ZKPtDf8APGSsj+2rn+7HR/bVz/djoA1/tDf88ZKPtDf88ZKyP7auf7sdH9tXP92OgDX+0N/z&#10;xko+0N/zxkrI/tq5/ux0f21c/wB2OgDX+0N/zxko+0N/zxkrI/tq5/ux0f21c/3Y6ANf7Q3/ADxk&#10;o+0N/wA8ZKyP7auf7sdH9tXP92OgDX+0N/zxko+0N/zxkrI/tq5/ux0f21c/3Y6ANf7Q3/PGSj7Q&#10;3/PGSsj+2rn+7HR/bVz/AHY6ANf7Q3/PGSj7Q3/PGSsj+2rn+7HR/bVz/djoA1/tDf8APGSj7Q3/&#10;ADxkrI/tq5/ux0f21c/3Y6ANf7Q3/PGSj7Q3/PGSsj+2rn+7HR/bVz/djoA1/tDf88ZKPtDf88ZK&#10;yP7auf7sdH9tXP8AdjoA1/tDf88ZKPtDf88ZKyP7auf7sdH9tXP92OgDX+0N/wA8ZKPtDf8APGSs&#10;j+2rn+7HR/bVz/djoA1/tDf88ZKPtDf88ZKyP7auf7sdH9tXP92OgDX+0N/zxko+0N/zxkrI/tq5&#10;/ux0f21c/wB2OgDX+0N/zxko+0N/zxkrI/tq5/ux0f21c/3Y6ANf7Q3/ADxko+0N/wA8ZKyP7auf&#10;7sdH9tXP92OgDX+0N/zxko+0N/zxkrI/tq5/ux0f21c/3Y6ANf7Q3/PGSj7Q3/PGSsj+2rn+7HR/&#10;bVz/AHY6ANf7Q3/PGSj7Q3/PGSsj+2rn+7HR/bVz/djoA1/tDf8APGSj7Q3/ADxkrI/tq5/ux0f2&#10;1c/3Y6ANf7Q3/PGSuD8c/HnwP8NdWh0zxLr1tpWoSx+atvK3zbP71dL/AG1c/wB2H86+UP2sf2Et&#10;F/a08aaZ4l1fxZfeH7iws/si29laRyo6bt2/5qAPb4f2qvhlN/qvEcT/AO6tWV/aY8ASfd1WR/8A&#10;dgavhb/hzV4Qj+78T9dT/uHQf/F1cj/4I++Hof8AVfFrxMv+7Zxf/F0Afb//AA0f4G/6CNz/AOAc&#10;v+FJ/wANIeBv+ghcf+Acv+FfFcP/AASV0y2/1fxo8Xp/uxL/APF1q2//AAS7kt/9V8efG0f/AAFf&#10;/i6APr7/AIaY8A/9BOX/AMBn/wAKP+GmPAP/AEE5f/AZ/wDCvnfw5+wzrnhmx+yRfGbWNRh3/I2q&#10;6LBcMn/A99av/DHOvf8ARVpP/Cbt/wD4ugD2XV/2kPAM2mXIfWTAoT5pZYHVE/3q8q8eftFfDLW/&#10;Bup6VpnjPTb/AFC8i+zwW9pvd5W/74rP/wCGPPEH/RVpP/Cbt/8A4un/APDH/iP/AKKzP/4Ttv8A&#10;/F1Eo8x0U60qUeU8ep+xn/havW/+GOde/wCirSf+E3b/APxdcb4n/wCCcuoeLdWfULr44+KLOZl2&#10;+Vp9nFbxJ/wBHqznOW2P/cb/AL5quln5PyrLIif3Pv1s/wDDsOb/AKL144/75X/4uu38FfsM6l4D&#10;tZoE+LGreI4WX91ba3YxPsb/AK6q+6gDzLy2/wCe7f8AfKUeW3/Pdv8AvlK9AufgJ49trh4l0qO5&#10;RW+WaGdNjf8Aj9Q/8KL8ff8AQF/8ir/8XQBwvlt/z3b/AL5Sjy2/57t/3yld1/wovx9/0Bf/ACKv&#10;/wAXR/wovx9/0Bf/ACKv/wAXQBxtjcz6bew3MEv72Jt671Su98H+OdV1jxNaWNy0DxXDfNsi2VU/&#10;4UX4+/6Av/kVf/i67n4afs/a9bapaavrV8ujvay/LYpEkrzr/tvv+WgDp0s6tpZ12H/CGf8AT3/5&#10;Cp//AAh//T3/AOQqsDl0tasJa10X/CK/9PP/AJCp/wDwi7f8/P8A5Co5iDCS1qVIa2v+Ebf/AJ+V&#10;/wC/VSf8I8//AD3X/vmgDG8mnola39gt/wA91/75p39iv/z3X/vmjmAyvJqXy6uvpU6LuVlm/wBj&#10;7lQJ/wCPr95P7tXzAQ+XT/LqXy6PLpAV/Lp/l1L5dP8ALqwK/l0eXVjy6PLoAh8um+XVjy6PLrXU&#10;kr+XR5dS+XT/AC6NQK/l0zy6t+XTPLo1Ai8uipfLoo1A8v8A+G3vgD/0Vvw3/wB/G/8AiKP+G3vg&#10;D/0Vvw3/AN/G/wDiK/BL+x/ej+x/euI1P3t/4be+AP8A0Vvw3/38b/4ij/ht74A/9Fb8N/8Afxv/&#10;AIivwS/sf3o/sf3oA/e3/ht74A/9Fb8N/wDfxv8A4ij/AIbe+AP/AEVvw3/38b/4ivwS/sf3o/sf&#10;3oA/e3/ht74A/wDRW/Df/fxv/iKP+G3vgD/0Vvw3/wB/G/8AiK/BL+x/ej+x/egD97f+G3vgD/0V&#10;vw3/AN/G/wDiKP8Aht74A/8ARW/Df/fxv/iK/BL+x/ej+x/egD97f+G3vgD/ANFb8N/9/G/+Io/4&#10;be+AP/RW/Df/AH8b/wCIr8Ev7H96P7H96AP3t/4be+AP/RW/Df8A38b/AOIo/wCG3vgD/wBFb8N/&#10;9/G/+Ir8Ev7H96P7H96AP3t/4be+AP8A0Vvw3/38b/4ij/ht74A/9Fb8N/8Afxv/AIivwS/sf3o/&#10;sf3oA/e3/ht74A/9Fb8N/wDfxv8A4ij/AIbe+AP/AEVvw3/38b/4ivwS/sf3o/sf3oA/e3/ht74A&#10;/wDRW/Df/fxv/iKP+G3vgD/0Vvw3/wB/G/8AiK/BL+x/ej+x/egD97f+G3vgD/0Vvw3/AN/G/wDi&#10;KP8Aht74A/8ARW/Df/fxv/iK/BL+x/ej+x/egD97f+G3vgD/ANFb8N/9/G/+Io/4be+AP/RW/Df/&#10;AH8b/wCIr8Ev7H96P7H96AP3t/4be+AP/RW/Df8A38b/AOIo/wCG3vgD/wBFb8N/9/G/+Ir8Ev7H&#10;96P7H96AP3t/4be+AP8A0Vvw3/38b/4ij/ht74A/9Fb8N/8Afxv/AIivwS/sf3o/sf3oA/e3/ht7&#10;4A/9Fb8N/wDfxv8A4ij/AIbe+AP/AEVvw3/38b/4ivwS/sf3o/sf3oA/e3/ht74A/wDRW/Df/fxv&#10;/iKP+G3vgD/0Vvw3/wB/G/8AiK/BL+x/ej+x/egD97f+G3vgD/0Vvw3/AN/G/wDiKP8Aht74A/8A&#10;RW/Df/fxv/iK/BL+x/ej+x/egD97f+G3vgD/ANFb8N/9/G/+Io/4be+AP/RW/Df/AH8b/wCIr8Ev&#10;7H96P7H96AP3t/4be+AP/RW/Df8A38b/AOIo/wCG3vgD/wBFb8N/9/G/+Ir8Ev7H96P7H96AP3t/&#10;4be+AP8A0Vvw3/38b/4ij/ht74A/9Fb8N/8Afxv/AIivwS/sf3o/sf3oA/e3/ht74A/9Fb8N/wDf&#10;xv8A4ij/AIbe+AP/AEVvw3/38b/4ivwS/sf3o/sf3oA/e3/ht74A/wDRW/Df/fxv/iKP+G3vgD/0&#10;Vvw3/wB/G/8AiK/BL+x/ej+x/egD97f+G3vgD/0Vvw3/AN/G/wDiKP8Aht74A/8ARW/Df/fxv/iK&#10;/BL+x/ej+x/egD97f+G3vgD/ANFb8N/9/G/+Io/4be+AP/RW/Df/AH8b/wCIr8Ev7H96P7H96AP3&#10;t/4be+AP/RW/Df8A38b/AOIo/wCG3vgD/wBFb8N/9/G/+Ir8Ev7H96P7H96AP3t/4be+AP8A0Vvw&#10;3/38b/4ij/ht74A/9Fb8N/8Afxv/AIivwS/sf3o/sf3oA/e3/ht74A/9Fb8N/wDfxv8A4ij/AIbe&#10;+AP/AEVvw3/38b/4ivwS/sf3o/sf3oA/e3/ht74A/wDRW/Df/fxv/iKP+G3vgD/0Vvw3/wB/G/8A&#10;iK/BL+x/ej+x/egD97f+G3vgD/0Vvw3/AN/G/wDiKP8Aht74A/8ARW/Df/fxv/iK/BL+x/ej+x/e&#10;gD97f+G3vgD/ANFb8N/9/G/+Io/4be+AP/RW/Df/AH8b/wCIr8Ev7H96P7H96AP3t/4be+AP/RW/&#10;Df8A38b/AOIo/wCG3vgD/wBFb8N/9/G/+Ir8Ev7H96P7H96AP3t/4be+AP8A0Vvw3/38b/4ij/ht&#10;74A/9Fb8N/8Afxv/AIivwS/sf3o/sf3oA/e3/ht74A/9Fb8N/wDfxv8A4ij/AIbe+AP/AEVvw3/3&#10;8b/4ivwS/sf3o/sf3oA/e3/ht74A/wDRW/Df/fxv/iKP+G3vgD/0Vvw3/wB/G/8AiK/BL+x/ej+x&#10;/egD97f+G3vgD/0Vvw3/AN/G/wDiKP8Aht74A/8ARW/Df/fxv/iK/BL+x/ej+x/egD97f+G3vgD/&#10;ANFb8N/9/G/+Io/4be+AP/RW/Df/AH8b/wCIr8Ev7H96P7H96AP3t/4be+AP/RW/Df8A38b/AOIo&#10;/wCG3vgD/wBFb8N/9/G/+Ir8Ev7H96P7H96AP3t/4be+AP8A0Vvw3/38b/4ij/ht74A/9Fb8N/8A&#10;fxv/AIivwS/sf3o/sf3oA/e3/ht74A/9Fb8N/wDfxv8A4ij/AIbe+AP/AEVvw3/38b/4ivwS/sf3&#10;o/sf3oA/e3/ht74A/wDRW/Df/fxv/iK7HwP8QPDfxP0y58QeEtbtPEGiyztEt7ZNuiZ1++lfzw/2&#10;XX7If8Eu7P7N+ybp6/3tYun/APQKuIH1lRT6K1IGUUUUAFFFFagNop1FGpI2inU2jUAoop1GoDaK&#10;dRRqB/Ph/Y7/AN2j+x3/ALter/8ACKp/do/4RVP7tcRqeUf2O/8Ado/sd/7ter/8Iqn92j/hFU/u&#10;0AeUf2O/92j+x3/u16v/AMIqn92j/hFU/u0AeUf2O/8Ado/sd/7ter/8Iqn92j/hFU/u0AeUf2O/&#10;92j+x3/u16v/AMIqn92j/hFU/u0AeUf2O/8Ado/sd/7ter/8Iqn92j/hFU/u0AeUf2O/92j+x3/u&#10;16v/AMIqn92j/hFU/u0AeUf2O/8Ado/sd/7ter/8Iqn92j/hFU/u0AeUf2O/92j+x3/u16v/AMIq&#10;n92j/hFU/u0AeUf2O/8Ado/sd/7ter/8Iqn92j/hFU/u0AeUf2O/92j+x3/u16v/AMIqn92j/hFU&#10;/u0AeUf2O/8Ado/sd/7ter/8Iqn92j/hFU/u0AeUf2O/92j+x3/u16v/AMIqn92j/hFU/u0AeUf2&#10;O/8Ado/sd/7ter/8Iqn92j/hFU/u0AeUf2O/92j+x3/u16v/AMIqn92j/hFU/u0AeUf2O/8Ado/s&#10;d/7ter/8Iqn92j/hFU/u0AeUf2O/92j+x3/u16v/AMIqn92j/hFU/u0AeUf2O/8Ado/sd/7ter/8&#10;Iqn92j/hFU/u0AeUf2O/92j+x3/u16v/AMIqn92j/hFU/u0AeUf2O/8Ado/sd/7ter/8Iqn92j/h&#10;FU/u0AeUf2O/92j+x3/u16v/AMIqn92j/hFU/u0AeUf2O/8Ado/sd/7ter/8Iqn92j/hFU/u0AeU&#10;f2O/92j+x3/u16v/AMIqn92j/hFU/u0AeUf2O/8Ado/sd/7ter/8Iqn92j/hFU/u0AeUf2O/92j+&#10;x3/u16v/AMIqn92j/hFU/u0AeUf2O/8Ado/sd/7ter/8Iqn92j/hFU/u0AeUf2O/92j+x3/u16v/&#10;AMIqn92j/hFU/u0AeUf2O/8Ado/sd/7ter/8Iqn92j/hFU/u0AeUf2O/92j+x3/u16v/AMIqn92j&#10;/hFU/u0AeUf2O/8Ado/sd/7ter/8Iqn92j/hFU/u0AeUf2O/92j+x3/u16v/AMIqn92j/hFU/u0A&#10;eUf2O/8Ado/sd/7ter/8Iqn92j/hFU/u0AeUf2O/92j+x3/u16v/AMIqn92j/hFU/u0AeUf2O/8A&#10;do/sd/7ter/8Iqn92j/hFU/u0AeUf2O/92j+x3/u16v/AMIqn92j/hFU/u0AeUf2O/8Ado/sd/7t&#10;er/8Iqn92j/hFU/u0AeUf2O/92j+x3/u16v/AMIqn92j/hFU/u0AeUf2O/8Ado/sd/7ter/8Iqn9&#10;2j/hFU/u0AeUf2O/92j+x3/u16v/AMIqn92j/hFU/u0AeUf2O/8Adr9cv+CbkP2b9lrTF/6iN1/7&#10;JX5yf8Iqn92v0z/YGs/sH7OtlB/dvririB9EUU+itSBlFPooAZRT6ZQAUUUVrqAUyn0UakjKfR5d&#10;Hl0agFFHl0Uagfkp/Yv+zR/Yv+zXff2P70f2P71xGpwP9i/7NH9i/wCzXff2P70f2P70AcD/AGL/&#10;ALNH9i/7Nd9/Y/vR/Y/vQBwP9i/7NH9i/wCzXff2P70f2P70AcD/AGL/ALNH9i/7Nd9/Y/vR/Y/v&#10;QBwP9i/7NH9i/wCzXff2P70f2P70AcD/AGL/ALNH9i/7Nd9/Y/vR/Y/vQBwP9i/7NH9i/wCzXff2&#10;P70f2P70AcD/AGL/ALNH9i/7Nd9/Y/vR/Y/vQBwP9i/7NH9i/wCzXff2P70f2P70AcD/AGL/ALNH&#10;9i/7Nd9/Y/vR/Y/vQBwP9i/7NH9i/wCzXff2P70f2P70AcD/AGL/ALNH9i/7Nd9/Y/vR/Y/vQBwP&#10;9i/7NH9i/wCzXff2P70f2P70AcD/AGL/ALNH9i/7Nd9/Y/vR/Y/vQBwP9i/7NH9i/wCzXff2P70f&#10;2P70AcD/AGL/ALNH9i/7Nd9/Y/vR/Y/vQBwP9i/7NH9i/wCzXff2P70f2P70AcD/AGL/ALNH9i/7&#10;Nd9/Y/vR/Y/vQBwP9i/7NH9i/wCzXff2P70f2P70AcD/AGL/ALNH9i/7Nd9/Y/vR/Y/vQBwP9i/7&#10;NH9i/wCzXff2P70f2P70AcD/AGL/ALNH9i/7Nd9/Y/vR/Y/vQBwP9i/7NH9i/wCzXff2P70f2P70&#10;AcD/AGL/ALNH9i/7Nd9/Y/vR/Y/vQBwP9i/7NH9i/wCzXff2P70f2P70AcD/AGL/ALNH9i/7Nd9/&#10;Y/vR/Y/vQBwP9i/7NH9i/wCzXff2P70f2P70AcD/AGL/ALNH9i/7Nd9/Y/vR/Y/vQBwP9i/7NH9i&#10;/wCzXff2P70f2P70AcD/AGL/ALNH9i/7Nd9/Y/vR/Y/vQBwP9i/7NH9i/wCzXff2P70f2P70AcD/&#10;AGL/ALNH9i/7Nd9/Y/vR/Y/vQBwP9i/7NH9i/wCzXff2P70f2P70AcD/AGL/ALNH9i/7Nd9/Y/vR&#10;/Y/vQBwP9i/7NH9i/wCzXff2P70f2P70AcD/AGL/ALNH9i/7Nd9/Y/vR/Y/vQBwP9i/7NH9i/wCz&#10;Xff2P70f2P70AcD/AGL/ALNH9i/7Nd9/Y/vR/Yv+zQBwP9i/7Nfff7GcP2b4I26/9P1xXyF/Yv8A&#10;s19m/sqQ/ZvhHFF/0+S1cQPY6KZRVED6KKKsAplPplABRRRWuoBRRRRqSFPplPo1AKKKKNQPg/8A&#10;sH/Z/Wj+wf8AZ/WvSP8AhHn/ALtH/CP/AOzXEanm/wDYP+z+tH9g/wCz+tekf8I//s0f2D/s/rQB&#10;5v8A2D/s/rR/YP8As/rXpH9g/wCz+tH9g/7P60Aeb/2D/s/rR/YP+z+tekf2D/s/rR/YP+z+tAHm&#10;/wDYP+z+tH9g/wCz+tekf2D/ALP60f2D/s/rQB5v/YP+z+tH9g/7P616R/YP+z+tH9g/7P60Aeb/&#10;ANg/7P60f2D/ALP616R/YP8As/rR/YP+z+tAHm/9g/7P60f2D/s/rXpH9g/7P60f2D/s/rQB5v8A&#10;2D/s/rR/YP8As/rXpH9g/wCz+tH9g/7P60Aeb/2D/s/rR/YP+z+tekf2D/s/rR/YP+z+tAHm/wDY&#10;P+z+tH9g/wCz+tekf2D/ALP60f2D/s/rQB5v/YP+z+tH9g/7P616R/YP+z+tH9g/7P60Aeb/ANg/&#10;7P60f2D/ALP616R/YP8As/rR/YP+z+tAHm/9g/7P60f2D/s/rXpH9g/7P60f2D/s/rQB5v8A2D/s&#10;/rR/YP8As/rXpH9g/wCz+tH9g/7P60Aeb/2D/s/rR/YP+z+tekf2D/s/rR/YP+z+tAHm/wDYP+z+&#10;tH9g/wCz+tekf2D/ALP60f2D/s/rQB5v/YP+z+tH9g/7P616R/YP+z+tH9g/7P60Aeb/ANg/7P60&#10;f2D/ALP616R/YP8As/rR/YP+z+tAHm/9g/7P60f2D/s/rXpH9g/7P60f2D/s/rQB5v8A2D/s/rR/&#10;YP8As/rXpH9g/wCz+tH9g/7P60Aeb/2D/s/rR/YP+z+tekf2D/s/rR/YP+z+tAHnP/CP/wCzR/wj&#10;/wDs16N/YP8As/rR/YP+z+tAHnP/AAj/APs0f8I//s16N/Yv+zR/Yv8As0Aec/8ACP8A+zR/wj/+&#10;zXo39i/7NH9i/wCzQB5z/wAI/wD7NH/CP/7Nejf2L/s0f2L/ALNAHnP/AAj/APs0f8I//s16N/Yv&#10;+zR/Yv8As0Aec/8ACP8A+zR/wj/+zXo39i/7NH9i/wCzQB5z/wAI/wD7NH/CP/7Nejf2L/s0f2L/&#10;ALNAHnP/AAj/APs0f8I//s16N/Yv+zTv7F/2aAPN/wDhH/8AZo/4R/8A2a9I/sX/AGaP7F/2aAPN&#10;/wDhH/8AZo/4R/8A2a9I/sX/AGaP7F/2aAPN/wDhH/8AZo/4R/8A2a9I/sX/AGaP7F/2aAPN/wDh&#10;H/8AZo/4R/8A2a9I/sX/AGaP7F/2aAPN/wDhH/8AZo/4R/8A2a9I/sX/AGaP7F/2aAPN/wDhH/8A&#10;Zo/4R/8A2a9I/sX/AGaP7F/2aAPN/wDhH/8AZo/4R/8A2a9I/sX/AGaP7F/2aAPN/wDhH/8AZo/4&#10;R/8A2a9I/sX/AGaP7F/2aAPN/wDhH/8AZo/4R/8A2a9I/sX/AGaP7F/2aAPOv+Ef/wBmvpv9nu2+&#10;x/DlIv8Ap6lryn+xf9mvaPhFD9m8JeV/09NVxA7iim0VRA6n0yigB9HzUyirAKfTKKAH0UUVrqAU&#10;UUUakhRRRRqB5f8A2In92j+xf9mu7+yxUn2eP+7XEanC/wBgp/do/sFP7td19nj/ALtH2eP+7QBw&#10;v9gp/do/sFP+eVd19nj/ALtH2eP+7QBwv9gp/wA8qP8AhHU/5513X2eP+7R9nj/u0AcL/wAI/F/z&#10;yo/4R+L/AJ5V3X2eP+7R9nj/ALtAHC/8I/F/zypn/CNxf886777LB/co+ywf3KAOB/4RuL+7R/wj&#10;cX92u++ywf3KPssH9ygDgf8AhG4v7tH/AAjcX92u++ywf3KPssH9ygDgf+Ebi/u0f8IzF/crvvss&#10;H9yj7LB/coA8+/4RiL/ap/8AwjEX+1XffZYP7lH2WD+5QB59/wAIxF/tUf8ACKpXoP2WD+5SfZ4/&#10;7tAHn/8AwiqUf8Iqleg/ZYqPssVAHn//AAivtR/wivtXoH2WKj7LFQB5/wD8Ir7Uf8Ir/tV6B9li&#10;o+yxUAef/wDCK/7VH/CK+1egfZYqPssVAHn/APwivtTP+EUb/Zr0P7LFR9lioA88/wCEUb/Zo/4R&#10;Rv8AZr0P7LFR9lioA88/4RV6P+EVl/urXof2WKj7LFQB51/wisv92j/hFZf7tei/ZYqPssVAHnX/&#10;AAjMv9yj/hGZf7lei/ZYqPssVAHnX/CMy/3KT/hGZf8AnlXo32WKj7LFQB5z/wAIzL/zyo/4RmX/&#10;AJ5V6N9lio+yxUAedf8ACNy/886P+Ebl/wCedei/ZYqPssVAHnX/AAjcv/POj/hG5f8AnnXov2WK&#10;j7LFQB5v/wAI2/8Azyo/4Rt/+eVekfZYqPssVAHm/wDwjb/3aP8AhG3/ALtekfZYqPssVAHm/wDw&#10;jz/3aP8AhHn/ALtekfZYqPssVAHm/wDwjz/3aP8AhHn/ALtekfZYqPssVAHm/wDwjz/3aP8AhHn/&#10;ALtekfZYqT7PH/doA84/4R5/7tH/AAjz/wB2vR/s8f8Adpv2KD+7QB51/wAI8/8Ado/4R5/7tei/&#10;YoP7tH2KD+7QB51/wjz/AN2j/hHn/u16L9ig/u0fYoP7tAHnX/CPP/do/wCEef8Au16L9ig/u0fY&#10;oP7tAHnX/CPP/do/4R5/7tei/YoP7tH2KD+7QB51/wAI8/8Ado/4R5/7tei/YoP7tH2KD+7QB51/&#10;wjz/AN2j/hHn/u16L9ig/u0fYoP7tAHnX/CPP/do/wCEef8Au16L9ig/u0fYoP7tAHnX/CPP/do/&#10;4R5/7tei/YoP7tH2KD+7QB51/wAI8/8Ado/4R5/7tei/YoP7tH2KD+7QB51/wjz/AN2uy8DQ/Y9J&#10;li/6btWn9jjqKw2wtdqv/PWriBq+ZR5lV/Mp/mVRBYoqv5lO8ygCanVF5lP8ygAp1NooAdRTaKsB&#10;1PqKitdQJaKZRQBi+dR51Q+TR5NcRZN51HnVD5NHk0ATedR51Q+TR5NAE3nUedUPk0eTQBN51HnV&#10;D5NHk0ATedR51Q+TR5NAE3nUedUPk0eTQBN51HnVD5NHk0ATedR51Q+TR5NAE3nUedUPk0eTQBN5&#10;1HnVD5NHk0ATedR51Q+TR5NAE3nUedUPk0eTQBN51HnVD5NHk0ATedR51Q+TR5NAE3nUedUPk0eT&#10;QBN51HnVD5NHk0ATedR51Q+TR5NAE3nUedUPk0eTQBN51HnVD5NHk0ATedR51Q+TR5NAE3nUedUP&#10;k0eTQBN51HnVD5NHk0ATedR51Q+TR5NAE3nUedUPk0eTQBN51HnVD5NHk0ATedR51Q+TR5NAE3nU&#10;edUPk0eTQBN51HnVD5NHk0ATedR51Q+TR5NAE3nUedUPk0eTQBN51HnVD5NHk0ATedR51Q+TR5NA&#10;E3nUedUPk0eTQBN51HnVD5NHk0ATedR51Q+TR5NAE3nUedUPk0eTQBN51HnVD5NHk0ATedR51Q+T&#10;R5NAE3nVUs5v9Iu/+utS+TWfbTeTdXa/9NaANjzKf51Z/nU/zqsDQ8yneZVLzqf51BBd8yn+ZVHz&#10;qek1UBd8yn+ZVTzKf5lAFiiovMo8ygCXzKf5lV/Mp3mVYE1FQ+ZRQBS3LRuWsH+2E/560f2wn/PW&#10;ucs3ty0blrB/thP+etH9sJ/z1oA3ty0blrB/thP+etH9sJ/z1oA3ty0blrB/thP+etH9sJ/z1oA3&#10;ty0blrB/thP+etH9sJ/z1oA3ty0blrB/thP+etH9sJ/z1oA3ty0blrB/thP+etH9sJ/z1oA3ty0b&#10;lrB/thP+etH9sJ/z1oA3ty0blrB/thP+etH9sJ/z1oA3ty0blrB/thP+etH9sJ/z1oA3ty0blrB/&#10;thP+etH9sJ/z1oA3ty0blrB/thP+etH9sJ/z1oA3ty0blrB/thP+etH9sJ/z1oA3ty0blrB/thP+&#10;etH9sJ/z1oA3ty0blrB/thP+etH9sJ/z1oA3ty0blrB/thP+etH9sJ/z1oA3ty0blrB/thP+etH9&#10;sJ/z1oA3ty0blrB/thP+etH9sJ/z1oA3ty0blrB/thP+etH9sJ/z1oA3ty0blrB/thP+etH9sJ/z&#10;1oA3ty0blrB/thP+etH9sJ/z1oA3ty0blrB/thP+etH9sJ/z1oA3ty0fLWD/AGwn/PWj+2E/vUAc&#10;L8VPGHxG0HXorbwv4ciudH8rf/aKRfaHZv7mz+Gt34aeIfFmtrL/AMJLpC2ESr+6uNvlOzf3Nlbv&#10;9sJ/z1o/thP+etAG38tHy1if2wn/AD1o/thP+etAG38tHy1if2wn/PWj+2E/560Abfy0fLWJ/bCf&#10;89aP7YT/AJ60Abfy0fLWJ/bCf89aP7YT/nrQBt7lo3LWJ/bCf89aP7YT/nrQBt7lo3LWJ/bCf89a&#10;X+1Yv79AG1uWjctYv9qxf36T+2I/71AG3uWjctYv9sRf3lo/tiL+8tAG1uWj5axf7Yi/vLR/asX9&#10;+gDa+Wj5axf7Vi/v0f2rF/foA2vlo+WsX+1Yv79H9qxf36ANr5aPlrF/tWL+/R/asX9+gDa+Wj5a&#10;xf7Vi/v0f2rF/foA2vlo+WsX+1Yv79H9qxf36ANr5aPlrF/tWL+/R/asX9+gDa+WuXublU1S9X/a&#10;q9/asX9+uWvLzfql2yt/FQBvJeVYS8rnEvKsJef7VHMWdAl1UyXVYKXlTJeVZBtfavapkmrES6qV&#10;Ln/aoA20mqVJqxUuqlS6qgNjzqf51ZiXVSpNVgXvMp3mVSSan+dQBa8yiqvnUUAcj/wrTxb/AH9N&#10;/wC/7/8AxFH/AArTxb/f03/v+/8A8RXsO9P7y0b0/vLXOB49/wAK08W/39N/7/v/APEUf8K08W/3&#10;9N/7/v8A/EV7DvT+8tG9P7y0AePf8K08W/39N/7/AL//ABFH/CtPFv8Af03/AL/v/wDEV7DvT+8t&#10;G9P7y0AePf8ACtPFv9/Tf+/7/wDxFH/CtPFv9/Tf+/7/APxFew70/vLRvT+8tAHj3/CtPFv9/Tf+&#10;/wC//wARR/wrTxb/AH9N/wC/7/8AxFew70/vLRvT+8tAHj3/AArTxb/f03/v+/8A8RR/wrTxb/f0&#10;3/v+/wD8RXsO9P7y0b0/vLQB49/wrTxb/f03/v8Av/8AEUf8K08W/wB/Tf8Av+//AMRXsO9P7y0b&#10;0/vLQB49/wAK08W/39N/7/v/APEUf8K08W/39N/7/v8A/EV7DvT+8tG9P7y0AePf8K08W/39N/7/&#10;AL//ABFH/CtPFv8Af03/AL/v/wDEV7DvT+8tG9P7y0AePf8ACtPFv9/Tf+/7/wDxFH/CtPFv9/Tf&#10;+/7/APxFew70/vLRvT+8tAHj3/CtPFv9/Tf+/wC//wARR/wrTxb/AH9N/wC/7/8AxFew70/vLRvT&#10;+8tAHj3/AArTxb/f03/v+/8A8RR/wrTxb/f03/v+/wD8RXsO9P7y0b0/vLQB49/wrTxb/f03/v8A&#10;v/8AEUf8K08W/wB/Tf8Av+//AMRXsO9P7y0b0/vLQB49/wAK08W/39N/7/v/APEUf8K08W/39N/7&#10;/v8A/EV7DvT+8tG9P7y0AePf8K08W/39N/7/AL//ABFH/CtPFv8Af03/AL/v/wDEV7DvT+8tG9P7&#10;y0AePf8ACtPFv9/Tf+/7/wDxFH/CtPFv9/Tf+/7/APxFew70/vLRvT+8tAHj3/CtPFv9/Tf+/wC/&#10;/wARR/wrTxb/AH9N/wC/7/8AxFew70/vLRvT+8tAHj3/AArTxb/f03/v+/8A8RR/wrTxb/f03/v+&#10;/wD8RXsO9P7y0b0/vLQB49/wrTxb/f03/v8Av/8AEUf8K08W/wB/Tf8Av+//AMRXsO9P7y0b0/vL&#10;QB49/wAK08W/39N/7/v/APEUf8K08W/39N/7/v8A/EV7DvT+8tG9P7y0AePf8K08W/39N/7/AL//&#10;ABFH/CtPFv8Af03/AL/v/wDEV7DvT+8tG9P7y0AePf8ACtPFv9/Tf+/7/wDxFH/CtPFv9/Tf+/7/&#10;APxFew70/vLRvT+8tAHj3/CtPFv9/Tf+/wC//wARR/wrTxb/AH9N/wC/7/8AxFew70/vLRvT+8tA&#10;Hj3/AArTxb/f03/v+/8A8RR/wrTxb/f03/v+/wD8RXsO9P7y0b0/vLQB49/wrTxb/f03/v8Av/8A&#10;EUf8K08W/wB/Tf8Av+//AMRXsO9P7y0b0/vLQB49/wAK08W/39N/7/v/APEUf8K08W/39N/7/v8A&#10;/EV69vT+8tHnRR/eljT/AH2oA8h/4Vp4t/v6b/3/AH/+Io/4Vp4t/v6b/wB/3/8AiK9e+1Qf894v&#10;+/q0faoP+e8X/f1aAPIf+FaeLf7+m/8Af9//AIij/hWni3+/pv8A3/f/AOIr177VB/z3i/7+rR9q&#10;g/57xf8Af1aAPIf+FaeLf7+m/wDf9/8A4ij/AIVp4t/v6b/3/f8A+Ir1v7RB/wA/MH/f1KPtUH/P&#10;eD/v6tAHkn/CtPFv9/Tf+/7/APxFH/CtPFv9/Tf+/wC//wARXrf2qD/nvB/39Wj7VB/z3g/7+rQB&#10;5J/wrTxb/f03/v8Av/8AEUf8K08W/wB/Tf8Av+//AMRXrf2qD/nvB/39Wj7VB/z3g/7+rQB5J/wr&#10;Txb/AH9N/wC/7/8AxFH/AArTxb/f03/v+/8A8RXr32qD/nvF/wB/Vqvc6rY2Fu09zfWltEq72ead&#10;E20AeU/8K08W/wB/Tf8Av+//AMRR/wAK08W/39N/7/v/APEVp3P7Rvge2neJby5udrbPOitd6N/u&#10;VF/w0p4J/wCe99/4C/8A2dAFH/hWni3+/pv/AH/f/wCIo/4Vp4t/v6b/AN/3/wDiKvf8NKeCf+e9&#10;9/4C/wD2dH/DSngn/nvff+Av/wBnQBR/4Vp4t/v6b/3/AH/+Io/4Vp4t/v6b/wB/3/8AiKvf8NKe&#10;Cf8Anvff+Av/ANnXW+D/AIkeHvHlrLPpV8r+U2yWG4/dSr/wCgDhP+FaeLf7+m/9/wB//iKP+Fae&#10;Lf7+m/8Af9//AIivW/tUH/PeD/v6tH2qD/nvB/39WgDyT/hWni3+/pv/AH/f/wCIo/4Vp4t/v6b/&#10;AN/3/wDiK9b+1Qf894P+/q0faoP+e8H/AH9WgDyT/hWni3+/pv8A3/f/AOIo/wCFaeLf7+m/9/3/&#10;APiK9b+1Qf8APeL/AL+rR9qg/wCe8X/f1aAPJP8AhWni3+/pv/f9/wD4ij/hWni3+/pv/f8Af/4i&#10;vXvtUH/PeL/v6tH2qD/nvF/39WgDyH/hWni3+/pv/f8Af/4iuV1KxvNB1S7s9QaP7Wrb28lt6V7x&#10;rHiTStBs/tWoX0EMX8Pzb3b/AHEr5/8AGHieDxJ4mu9Qto2hil+RUm+/USLiWEuqlS8/2q59Lz/a&#10;qVLygvlOjS8qVLyudS8qwl5/tUEHRJeVMl5XPpeVKl1VgdAl5VhLyucS8qZLyr5gOiS8qwl5/tVz&#10;SXlSpeVRB1CXlTJdVzKXlWEv6sDe+0f7VFYn26igD6Cyv/Pv/wCO0ZX/AJ9//Has0VzgVsr/AM+/&#10;/jtGV/59/wDx2rNFAFbK/wDPv/47Rlf+ff8A8dqzRQBWyv8Az7/+O0ZX/n3/APHas0UAVsr/AM+/&#10;/jtGV/59/wDx2rNFAFbK/wDPv/47Rlf+ff8A8dqzRQBWyv8Az7/+O0ZX/n3/APHas0UAVsr/AM+/&#10;/jtGV/59/wDx2rNFAFbK/wDPv/47Rlf+ff8A8dqzRQBWyv8Az7/+O0ZX/n3/APHas0UAVsr/AM+/&#10;/jtGV/59/wDx2rNFAFbK/wDPv/47Rlf+ff8A8dqzRQBWyv8Az7/+O0ZX/n3/APHas0UAVsr/AM+/&#10;/jtGV/59/wDx2rNFAFbK/wDPv/47Rlf+ff8A8dqzRQBWyv8Az7/+O0ZX/n3/APHas0UAVsr/AM+/&#10;/jtGV/59/wDx2rNFAFbK/wDPv/47Rlf+ff8A8dqzRQBWyv8Az7/+O0ZX/n3/APHas0UAVsr/AM+/&#10;/jtGV/59/wDx2rNFAFbK/wDPv/47Rlf+ff8A8dqzRQBWyv8Az7/+O0ZX/n3/APHas0UAVsr/AM+/&#10;/jtGV/59/wDx2rNFAFbK/wDPv/47Rlf+ff8A8dqzRQBWyv8Az7/+O0ZX/n3/APHas0UAVdyf8+7f&#10;98189fHX4O+MfGXxAt9c8Ow2j2i2K27LcT+U+7fX0fRQB8af8M9/E/8A58dP/wDApaZ/wzr8T2/5&#10;drH/AMCkr7OooA+L/wDhm/4m/wDPC2/8Coqj/wCGbfiV/wA8If8AwOir7UooA+G7P9knxlp89zcR&#10;6NZtcXL75Znv0Z2q5/wy348/6BNj/wCBiV9sUUAfE3/DMXjWH5rnT7G2gXlpftSNtqr4m+AOoeG9&#10;Bu9Va8sbmK1XzWRFdHZa+0fEH/IHuf8Acrx74nf8k313/rzrGUvePRw1OM6cuY+R/ssH/PJaLaFr&#10;BpWtpZYfNbeyJUv8NFbHnD/tNz/z9y/+OVk2fhuxs7+4vlg869uG3y3E3zvWjJ8iu391K5SHxtpu&#10;397BczS/xO9HMHLznVbE/uL/AN80vkp/dX/vmuX/AOE20j/n2mo/4TPSv+fWeo5ol8szqPJT+6v/&#10;AHzR5Kf3V/75rmv+Ew0r/n2no/4S7Sv+fWejmiHLM6XyU/ur/wB81R1hIkiil8pd6y/K+2uf1LxJ&#10;Z3Nm8VtFJDLuXa9Zv29v4mZ/+BVEqhcacjqEv/8Aaqwl/wD7Vcol/wD7VSpf1ynTynXJf/7VWEv/&#10;AParkUv6sJf/AO1QHKdWl/VtL+uPS/q0l/Wuocp1yXi1YS8rlIb+raX9LmIOoS8qwl/XKJf1YS/r&#10;QOU6tLyrCXn+1XKJf/7VW0v2qyOU6VLypUvK51L+rCX9AjokvKmS8rn0vKl+2VRJ0CXlWEvK5pLy&#10;rSXlWI6BLypkvK59LypUvKvmJOgS8qVLyufS8qwl1RzAbf2yisT7V7UVfMB6U/7Wemp/zLt9/wB/&#10;0pj/ALXGlL/zLt9/3/Svlia8/wBqq73lcfMbeyPqr/hsLSv+hdvv/AiKmf8ADYmlf9C1ff8AgRFX&#10;yg95Vd7z/ao5g5In1of2ytIX/mWtQ/7/AMVR/wDDZ2kf9C1qH/f+Kvkd7yq73lHMHLE+vP8AhtTS&#10;P+hY1D/wIipv/DbOi/8AQsah/wCBEVfHr3lV3vKOaQezifYv/DcGi/8AQr6l/wB/4qT/AIbi0X/o&#10;VtS/7/xV8bPeVE95RzSD2cT7K/4bm0P/AKFXUv8Av/FSf8N0aJ/0Kupf+BEVfGD3lRPef7VHNIPZ&#10;xPtH/hu7RP8AoU9S/wC/8VR/8N6aH/0Kepf9/wCKvip7yq73lHNIv2cT7c/4b20P/oU9U/7/AMVN&#10;/wCG+NE/6FHU/wDwJir4ge6pn2j/AGqOaQezifb3/Dfeg/8AQo6p/wCBMVN/4b+0H/oUdU/8CYq+&#10;IPtXtUT3VHMR7OJ9yf8ADwLQP+hR1T/wJipn/DwbQP8AoUNV/wDAiKvhl7qoftXtUc0g9nE+6v8A&#10;h4RoP/Qoap/4ExUf8PCtA/6FDVP/AAJir4T+0f7VM+1/7VHtJB7OJ93/APDwrw//ANCjqn/gTFTP&#10;+Hhugf8AQn6p/wCBMVfCf2v/AGqZ9so9pIv2UT7v/wCHhugf9Cfqn/gTFTf+HiHh/wD6E/VP/AmK&#10;vhD7V7Uz7V7Ue0kHs4n3j/w8Q8P/APQnat/4ExUf8PEPD/8A0J2rf+BMVfB32r2o+1e1HtJB7OJ9&#10;4/8ADxDw/wD9Cdq3/gTFS/8ADxDw/wD9Cfqn/gTFXwb9q9qPtLf3qPaSD2cT7x/4eIeH/wDoTtW/&#10;8CYqP+HiHh//AKE7Vv8AwJir4L+0f7VP+0PUe0kaexifeP8Aw8Q8P/8AQnat/wCBMVH/AA8Q8P8A&#10;/Qn6p/4ExV8Hfavan/bKPaSJ9lE+8P8Ah4ZoH/Qn6p/4ExUf8PDPD/8A0J+rf+BEVfB/2ynfbKPa&#10;SH7KB93/APDwzQf+hO1T/wACYqT/AIeGaB/0J+qf+BMVfB/2ynfbKPaSF7KB94f8PDdB/wChP1T/&#10;AMCYqT/h4doH/Qn6p/4ExV8HfbKPtXtR7SQ/YxPvH/h4doH/AEJ+qf8AgTFR/wAPDtA/6E/VP/Am&#10;Kvg77ZTvtXtR7SQexgfd/wDw8O0D/oT9U/8AAmKj/h4b4f8A+hP1b/wJir4Q+1e1M+0PR7SRfsIH&#10;3l/w8O8P/wDQn6p/4ExU3/h4h4f/AOhP1T/wJir4Q+1e1J9oeo9pIj2ED7v/AOHiHh//AKE7Vv8A&#10;wJio/wCHiHh//oTtW/8AAmKvg77V7UfbKv2ki/YQPvH/AIeIeH/+hO1b/wACYqP+HiHh/wD6E7Vv&#10;/AmKvg77X/tUz7X/ALVR7SRHsYn3p/w8S8P/APQnar/4ExU63/4KF6DeXUNvF4N1Z5JZFRds8VfA&#10;n2yj7S38LUe0kX7CB+tifFd3jR/+Ee1HLLu2+XUvh34ialrUNxJceG7nSESTZF9rlUvKv97av3a/&#10;JuHxJqtt/qtVvof9y6lT/wBnq9D8SPFVn/qPEusp/uX0v/xdP2sjqlDDfZpn6syfES/huJY28OXT&#10;Iv3ZYpkZWo/4WRef9C5ef9/Er8uIfjf4/s/9V4z1v/wMd604f2kviVD93xrqn/A2R/8A2Sj2shez&#10;w/8Az7P00/4WRef9C5ef9/EpP+Fk3f8A0Ll5/wB9p/jX5n/8NMfE3/odNQ/74i/+IpP+GmPif/0O&#10;uof98xf/ABFHtZD9nhv+fZ+k+qeP9Qu7VreLw3eZk+Xc00S7f9rrXnf7QHiuz8H/AAl1uS6njhuL&#10;iD7PaxN96WX/AHa+GX/aU+Jk0bK3jXUvm/ubE/8AZK4vW/Fur+Krz7ZrOq3mq3f3Fmu53ldaOaRf&#10;NThHlpxOwj+KOq7fmitP+/T07/haOq/887P/AL9N/wDFV5/9q9qPtXtS9pI4vZxO7ufiRqtzbvFv&#10;gh3feeGL565z7R/tVj/avan/AGr2o5i+WMTY+1e1P+1e1Yn2r2qX7V7VmBsfbKel5WP9q9qel1Vg&#10;bqXP+1T0vKxEuqel1QBupeVKl5/tVhfavanpdUAdAl5/tVYS8rnEuqlS6oJOmS8/2qlS/wD9qucS&#10;8qZLygDqEv8A/aq0l/8A7Vcql5/tVYS8/wBqgDqkv/8Aaqwl/wD7Vcql5VhLz/aoM+U61L+rCX/+&#10;1XJJf1aS/rXUZ1aX/wDtVYS/rlEv6sJf/wC1RqB1aX/+1VhL+uUS/qwl5VkHVpf1Kl/XLpf/AO1V&#10;hL+q5hcp1aXn+1UqXlcul/VhLz/aq+YjlOmS6qwl1XMpf1YS/qyOU3vtXtRWJ9uooA83mvP9qq73&#10;lZ81z81V3uqyN9TQe8/2qie8rMe6qu91UFmg95UT3lZ73VV3uqsDQe6qF7qs97qq73VQBoPdVE91&#10;We81RedQBoPdVC91VJ5qieagsuvdVE91VF7qonmoILr3VRPdVSeaoXuqjUDQe6qJ7qs95qZ51GpZ&#10;ofavaonuqpedTPOo1Au/avam/avaqPnU3zqNQLv2r2pn2r2ql51M86sijQ+0f7VN87/aqj51HnUA&#10;XvOo+1e1Z/nUedQBoedR51Z/nUedQBd+1e1P+1e1Z/nUedQBpfavaj7V7Vm+dR51QWaX2r2o+1e1&#10;ZvnUedQHKaX2r2o+1e1Z/nUedQBofavaj7V7Vm+dR51AGl9spv2r2rP86mfavagDV+1e1H2r2rK+&#10;1e1H2r2qSzV+1e1N+1e1Zn2r2o86qA0PtXtR9q9qz/Oo86gDQ+1e1M+0f7VZ/nU3zqANL7V7U37V&#10;7Vmfavaj7V7VIGn9q9qZ9o/2qzPOo86qINPzqZ51Z/nUedQBoedR51Z/nUedQBoedT/OrM86n/av&#10;agDQ86j7V7VmedT/ADqANDzqf51ZnnU/zqANLzqek1ZnnU/zqANPzqd9q9qzfOp3nUAa32r2p32r&#10;2rK86npNQBqpdVYS6rHSapUmoINZLqrCXVYiTVKk1AG2lz/tVKl1WKk1SpdUAbaXVSpc/wC1WIl1&#10;UyXVAG6l1UqXlYqXVSpdVYG6l5VhLyufS6qZLqgOU6BLyrCX9c4l1VhLytdSTpUvP9qrCXn+1XNJ&#10;eVYS8o1IOlS8/wBqrCXlc0l5VhLyrA6VL+rCXlc0l5VhLz/aqwOlS/q2l/XLpeVYS8pcwHR/bqK5&#10;/wC2UUcwHEzTVXeaq7zVXeamBM91ULzVXeaonmoAsPNUTzVX8yoXeoLLDzVXeaonmqv5lAFh5qi8&#10;6oXeonegCw81RPNVd5qhd6ALDzVE81V/MpjvUagTPNTPMqu81M8yjUCZ5qY81V/MpjvRqBY8ym+Z&#10;VfzKPMo1KJfMqLzKh8ym+ZWQFjzKZ5lV/Mo8ygsseZR5lV/Mo8ygCXzKPOqvR5lAFjzqPOqvRUAW&#10;POo86qvmU7zKALHnUedVXzKPMoLLXnUedVWmeZQBd86j7V7VV8ymeZQBd+1e1N86qPmUeZUgW/Oo&#10;8yqnmUeZVAW/OpnnVX3NR5lAcxY86jzqq+dTPOoA0PtXtTPtXtVLzqZ51SBee6pnnVU86jzKALfn&#10;UedVTzKPOqgLHmU/zKqb91FAFvzqPMqv5lHmUEFjzqPOqp5lHmUFlvzKf5lVPMo8ygC35lHmVU8y&#10;n+ZQBa8yn+ZVTzKPMoIL3nUedVHzKf5lBZb8ynI9VfMp3mUEF7zKcj1V8ynI9AF7zqd5lUvMp/mU&#10;AaCTU5Jqz/MqZHoA0EmqVJqzPMqbzKANDzqlSasrzKl86gOU1UuqsJdVjpNU3nU+YOU1UuqlSasp&#10;JqlSakQa3nVKl1WUk1SpNVgaqXVWEuqx/OqZJqANpLqrCXlYSXVWEmrXUk3UuqsJdVhJdVKl1Vgd&#10;Alz/ALVWEvK59LqrCXVAG39sorK86iqA593qF3od6ipkDJKi8yiSoneoLGO9ReZQ70ygBjvUTvRJ&#10;UUlBQO9Md6ZJTfMqNQ5Qd6h8yim0ahyhUNPpr/co1LGUzzKKZRqRyhTaKKyLGUyn0ygBslMp9MoA&#10;ZRT6ZQA2iiioAPMpnmUUUAP8ymeZTKKCybzKZTKKCB/mUzzKKbUgO8ym0Uygsf5lFM8yiggPMo8y&#10;mU2gCXzKZ5lNplBY/wAyjzKZTPMoAfR5lMooAPMo/ho8ym0AOo+am0UAOp9RU6gA8yn+dUVFAEvm&#10;Ub/9qoqKAJfMoqKnUAPooooAfR5lFFAEtHmUyn1QD6dTadQAVNUNTUAOooooAfUqPUVPoAl8yn+Z&#10;UNFAFjzKf5lV6f5lSBY8yneZVXzKd5lAF7zKPMquj0eZQBdSapUmrP8AMqZHoA0EmqVJqz0mqVHq&#10;iOU0EmqZJqz0epUerA0EmqVJqz/MqZJqCDSSarCTVlI9So9a6gayTVYSaslJqsJNRqHKafnf7VFU&#10;vMoo1I5SvJUMlTvGNtROtWMqyVXkqw60x1oKIJKhqfbUTrQBBJUVT7aidajUsryVFVrbTGjFGoEF&#10;RVZ21Fto1AgplT7BTdtGoEHl0yp9tM20agQU3y6n20bayAgop+wUu2gCDy6Z5dT7aNtAFby6PLqf&#10;bTNtAEHl0zy6tbaNtAFXy6b5dWdtNdaAIPLpnl1a20zbUAQeXTPLqfbRtoLIKKl20baAIvLptT7a&#10;NtBBB5dM8up9tM20AQeXRU+2m7aAIqb5dSbaNtSBBRU+2mbaoCDy6PLqXbRtoAi8uipdtG2pAi8u&#10;jy6l20baAIqKl20baAIvLo8up9tP20AVfLp/l1Pto20AQeXT/LqTbRtqgI/LoqTbTtgoAj8ujy6n&#10;20baCyPy6f5dSbaei0AReXT/AC6l2/JTttAEdFSbaNtADaf5dO20baAG0+l20baAFjop22jbUgLH&#10;RTkWjy/egBaKXbRtoASpfMpnl+9O8v3oAWn+ZTPLO771P8s/3qAHI9WEeq22pkWgCyj1L5lV0Q/3&#10;qlRaogsI9TeZVZF5z3qfaf71WBIj1bR6pIh/vVYhQ/3qCC0j1Mj1WRalRa11As+dRUe2iq5QP//Z&#10;UEsDBAoAAAAAAAAAIQDZ2InCG58AABufAAAUAAAAZHJzL21lZGlhL2ltYWdlMi5qcGf/2P/gABBK&#10;RklGAAEBAQCWAJYAAP/bAEMAAwICAwICAwMDAwQDAwQFCAUFBAQFCgcHBggMCgwMCwoLCw0OEhAN&#10;DhEOCwsQFhARExQVFRUMDxcYFhQYEhQVFP/bAEMBAwQEBQQFCQUFCRQNCw0UFBQUFBQUFBQUFBQU&#10;FBQUFBQUFBQUFBQUFBQUFBQUFBQUFBQUFBQUFBQUFBQUFBQUFP/AABEIAuUC4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pN1LVS4uorOCWeeRYoo13tK3&#10;3VWgCfcPSn8V4D/wtbxZ8ZL27svhksWm+HYk2r4zu4PNilnV/mSCJv8AWr/tVLL+zpfeJZBeeKvi&#10;L4ru9QVfmbRL5tNib/tklBl7Q954o4rwlf2dtR8LxvP4T+JPim0vf4W1u8bUol/4A9Q2XxY8X/Cu&#10;O0g+KsFtNpNxcfZY/FWmoUhDcbXuov8AlgrVfKHtD3zdS1VhkSeNJImVlb5lZPutVqoNQooooAKK&#10;KKACiiigAooooAKKKKACiiigAooooAKKKKACiiigAooooAKKKKACiiigAooooAKKKKACiiigAooo&#10;oAKKKKACiiigAooooAKKKKACiiigAooooAKKKKACiiigAooooAKKKKACiiigAooooAKKKKACiiig&#10;AooooAKKKKACiiigAooooAKKKKACiiigAooooAKKKKACiiigAooooAKKKKACiiigAooooAT+Gvnv&#10;4pXh+MHxSsfhnZ3MiaPpirqHiPyfl3p/yyt2/wBl6+hP4a+ef2YZR4g174j+JbkK+pXmsNaTN/eW&#10;D5Eq4mVQ9nltbHwv4cdbSFbGw0+2Z4oYF27VVK+KLP8A4KmaNq11dNo/w38QaraW8rRS3Fu2/btr&#10;7G+IFvqV14D12DSLb7XqU9nLFBFu2bmZK/Pz9m/9n39qX4deAbrw5pVl4d8H28V5PqDXGpqlxcX7&#10;P/yy+T7qVHKa/CfU37OP7VC/tGX2p2yeDtU8KtYfMzam33q9t1jQ7XXtJuNP1CCPUrK6Xyp4ZV3I&#10;y18c/sV/teeIfiR8TvEvws8f6NZWHjDS97Le6dEqJL5Xyur/AO3X2yifKnl/JRyh8UTxX4M3Uvwv&#10;8bah8LtRvJZrFV+36BcXknzPbt961X/rlXvFeK/FDTbGL4z/AAz1yeB3uLN7q3gdf4fNTa+6vaqq&#10;RMdgoooqSgooooAKKKKACiiigAooooAKKKKACiiigAooooAKKKKACiiigAooooAKKKKACiiigAoo&#10;ooAKKKKACiiigAooooAKKKKACiiigAooooAKKKKACiiigAooooAKKKKACiiigAooooAKKKKACiii&#10;gAooooAKKKKACiiigAooooAKKKKACiiigAooooAKKKKACiiigAooooAKKKKACiiigAooooAKKKKA&#10;CiiigAr56+Gxj+G/7QXjTwfLGLDTtdWLWNGX/nq2P9I/8fr6FrzL4xfCt/iJp+n3mnXv9j+J9HnW&#10;70zU0TdsdT9x/wC8jf3aCZG/450Wfxb4N1fRYLxtKvbq2dIriFtrxN/A618A+A/En7Xn7NF1rXh2&#10;TwLL8VNPnl32ep3F5u8pv9//ANlr7F8B/G8anqi+GPF1jJ4W8YW67pbe6Xbb3X/TW3l/iWvUUfzl&#10;dlZZn/h2Nuo5SoyPh/8AYe/ZV8deD/i14l+L3xMgTTfEGtLL5Gnq+9oN/wB/dX3Ktwy7N7fN/FTJ&#10;iFgdpiyRL13Nt/yteVeN/jUf7UHhbwJbL4m8W3MW9fJfNrYr93zZZaIkylylLXNUm8XftKeGtJ0q&#10;5jltfC9pPda1C6/L+/T/AEfY397dXu1ee/CP4V2/wv0Ge3+3T6xq9/cve6jqVwfnuJ3xuP8Asr/s&#10;16FQEdgooooKCiiigAooooAKKKKACiiigAooooAKKKKACiiigAooooAKKKKACiiigAooooAKKKKA&#10;CiiigAooooAKKKKACiiigAooooAKKKKACiiigAooooAKKKKACiiigAooooAKKKKACiiigAooooAK&#10;KKKACiiigAooooAKKKKACiiigAooooAKKKKACiiigAooooAKKKKACiiigAooooAKKKKACiiigAoo&#10;ooAKKZ5lG5aAH0zatO3D1FQy3cEC7pJVQf7TUDMHxd4F0Lx1pEul69pUGqWUqbXjm/8AivvV88/E&#10;L4M3HhfXvD+heCfiZ4o8Kalrd5vtdKW8DWYt4vnuFRGX722vo5vF2kef5f2+HevbfXjdrrFr4+/a&#10;jnSYRNY+D9JW40+8Rus10Nsq/wDfNUFSlOMfhNKb9l+z1i6h/wCEh8deMfE2mr/rNL1TU91vL/vK&#10;iLXp3hHwPoXgTRbfSdA0y30vT4E2RRW6Y2r/AL1bEN9BcNtjlV2/2am8ypEHl0+meZT6ACmU+mfN&#10;QA+iiigAooooAKKKKACiiigAooooAKKKKACiiigAooooAKKKKACiiigAooooAKKKKACiiigAoooo&#10;AKKKKACiiigAooooAKKKKACiiigAooooAKKKKACiiigAooooAKKKKACiiigAooooAKKKKACiiigA&#10;ooooAKKKKACiiigAooooAKKKKACiiigAooooAKKKKACiiigAooooAKKKKACkpahZgi/M3/j1AEmT&#10;3qGWZYY2Z2CKoyWrwH44ftceHPhSZ9Ps2XVtbVcrbQtXx341/aQ+KHxQWWCTU5vD2my/K1vaN5Ts&#10;v92spVFE9yjlFepT9tU92J9u/Ez9rL4f/DNfLutUTULv/n0svnevnbxl/wAFAda1eRovCnh3yov4&#10;Zrlq+Z7Pw3Z2zbmVpn/vzfPWsibPlVdlZy9rL4Tt9pleC+GPtJHWat+0P8XvEU299fTTTu+7biub&#10;1XXvHHiSV59T8Y6o7/8ATGfYlQpCu77tW/J+XbV+xc/ikZ1M9qyjyyoRj/KZn2PU4be7lbxLqjus&#10;Xmt+/f8Ahrl/hjZ65c6bd65ba9qVhLqV0z/6997r/BW98SNS/s3wbqDKzebKq28Wz/aeug8N6V/Y&#10;mjaZY/L/AKLaqjVP1Wn/ADHPTzmtH+9/iNXQfHHxP8LXnmaR4qbzf4/tDb67XSf2ufi/oLf6XFba&#10;8n8TImyuKTa/3l31Y8ldu1V2VnKjL7MjpjnFKXu16EZH0z4M/wCCgngzUpbex8QWN9oOofclaaL9&#10;zu/3q+hfCPxI8O+NrFLvSNVtryFvu7JPmr85LnSra/t/Kngjm3fwOtY8PhK+8MXi33hDV59BvYn3&#10;tCjfI1XzVI/EXHDZdjP4UvZ/4j9W1bjjrTixx0ya+Ffhr+2vrXgy6i0zx/pcjWn3F1ONt2a+xvCv&#10;jXSvGuk299pV7DPBMm8Kj7mraNSMjycZl1fB6y1j/MdNS0ynZqzzBaKKKACiiigAooooAKKKKACi&#10;iigAooooAKKKKACiiigAooooAKKKKACiiigAooooAKKKKACiiigAooooAKKKKACiiigAooooAKKK&#10;KACiiigAooooAKKKKACiiigAooooAKKKKACiiigAooooAKKKKACiiigAooooAKKKKACiiigAoooo&#10;AKKKKACiiigAooooAKKKKAG7qbupay9e12x8OaZcX+ozrbWkCbpHdui0FRi56RK/iLxVYeFrI3Wo&#10;3C2sQVm3NXwt8eP2vta+Il3d+GPAYa0tl/1+ou3/AKBXM/tDfH7U/jx4quND0GeSHwhat/rk+R5a&#10;89sNNgsLdIrb5Ei+9s/irn9p7WXJE+ppww2UUPb1481WX2f5TJs9BihllnvN2pXrNua7mb+KtPZ8&#10;v3vOf/b/AIatujP8yrsT+5QkP92qjh/ZfGePiMZVxn7zEe7Er/ZfehIaupC1S+TXZzHmc0Y7RIoU&#10;WpVj/vUeXVhId+/d/D89QHL/AHjgvGCf2x4y8NaHt/dLP9qn/wBpa9D+zff/AL7VwnhL/id+PvEu&#10;rt86Wf8AxL4K9D8nY0W7+H5KAGQpVtE+amIlW0SokX8QxEqx8zrt/go8urCJ81R732Q/xEVzpVtf&#10;2v2aezjvIm+9C9Ymg3Hir4Na9/a/grUJpIfvz6c7fJt/uJXV+SlSwp/z1Xydv3XT+KoqU4/Eexg8&#10;xqYOPv8AvR/lkfVf7P8A+0poPxm0xbdJGtNet1/0mzuPvpXtC45wOPWvzH17wlfWGqReJfCUrWGu&#10;2v73yU+RJ6+vv2Zf2krX4xaTLpuphbHxLZfLPbv8u6pp1eb4joxuV3o/XcL70f8A0k9/30+of9yp&#10;q6D5wKKKKACiiigAooooAKKKKACiiigAooooAKKKKACiiigAooooAKKKKACiiigAooooAKKKKACi&#10;iigAooooAKKKKACiiigAooooAKKKKACiiigAooooAKKKKACiiigAooooAKKKKACiiigAooooAKKK&#10;KACiiigAooooAKKKKACiiigAooooAKKKKACiiigApKWkoAqNKqRszNs2/eb+7XwD+138bpfiZ4tX&#10;wZ4VvmTT7ZdupzfwN/sV7/8AtifGBPh78O5dM0++8nX9TZYoFT76rn5mr4i8MeHmsNN828Zpr24b&#10;zZZn++1c9SX2In12VUoYOhLMKvxfZiGn6VFptqltZrshX7stWPJrQ8neu3+CneTXXCPJE+br15Yi&#10;ftavxGf5L0/ydlXfJbd8lROj/Pu/hqJGBEif7VS7F210Hh7w9Y6xD+/8UaJo8q7d0N3Psdf+AV6X&#10;oP7PcHiG3ivrbxRBeWkrbN9pFv20vaSNqeGqT+E8R2bP4ai1u8XR9GvtRb7lravK1fTdn+zZoaN/&#10;pOoS3MX+y2z5qr+MP2U/Cvirwy+kRXVzZ/aPknd7r7y1PtJHT/Z9SPxSPlH4V6X/AGb4LsvNXZd3&#10;TNcS/wDAvuV2yfJ97+OvpWz/AGe/Blna29t+/fylSJX8/wDupTLn4A+F7i38rT55/tDfd3tvo9pI&#10;UcJI+ckhqwiVseKvCtz4S1yWxnbf8vy1nwrvVN1HMcPLyAiVKiU9EqxDDVgPtk+WrCQ/NRDDsq6i&#10;fLQAQoyNub77fdrj/GGh3nhXWLTxx4TlaHWLBt91bp/y3Wu7RPlStBIVf7yq/wAvzpWMqftaZ6eX&#10;Y+WXVrr4Je7I+lvgl8YrD4xeCbbWbRlS5Vdt3b/xxS16SjNX53+AfFU/7PHxk0++TcnhLxA3lTw/&#10;wRS/36/Qeyv4by3SWNleJ13qyfxVjRrc3uyNM3wEcLW9rQ/hy+EuK1O3D1qNPuU6u48P7JNRUMdP&#10;8ypKH0UzzKKAH0Uyn0AFFFFABRRRQAUUUUAFFFFABRRRQAUUUUAFFFFABRRRQAUUUUAFFFFABRRR&#10;QAUUUUAFFFFABRRRQAUUUUAFFFFABRRRQAUUUUAFFFFABRRRQAUUUUAFFFFABRRRQAUUUUAFFFFA&#10;BRRRQAUUUUAFFFFABRRRQAUUUUAFJS0lACelUNW1KHSdNuLq4bZFGu5mq63avDP2wPiEfAvwb1Y2&#10;/wC81C+X7NbRL/EWqJfCdOHp+1qxgfOnhv4e3P7WXxr8Sa9fXbJo+jP9ntX/AIG/uba9fT9jO2Zd&#10;39vMn/Aa6v8AZP8AAMfgH4R6NatFsurpPtU/97e9e3L/AKp6yox/d80j0M2xPtcVGlH4Y/CfM3/D&#10;GNt/0MDf9807/hiu2/6GF/8Av1X03t+Snba6IyPG+0fMf/DFVr/0MMn/AHzR/wAMVWKN/wAh6T/v&#10;mvp3+Kj5aAPgPx//AMEpdH8f+J77Wp/Gt9Zy3Souy3Hyrtr179nX9j25/Z28O6hpGneLLnVYr992&#10;6++byv8Adr6d20uyg2jVlHY+IPFX/BPHXvFXibU9Xb4ta1ZpeTtL9nt3ZUjrN/4dpa5v3P8AGXxG&#10;/wD21avvGio5Q9tU/mPg7/h2lr+1v+Lz+Iv9n961bfgP9i7V/gv4wsfFE/xP1nXorX91/Z9w3yNu&#10;r7Saub8ef8gR/l/5arQXRrz5z5S/aHeKz1bSpWT55Ym3OleTw6xZoqfNJ/36r1j9pD/j/wBH3bU+&#10;RvuV4+nzr96ojErFfxTVttSs5vus3/fNasMP3P8Aarkvufd212thIrxRM0q/drY5B6Jv/hq2if7L&#10;UQou37y/99VahRf7y/8AfVAAls392r0MPzJ/A6/x0xNqfxL/AN9Vdtl877rf+PUfa5gqfzHP+OfC&#10;S+NvCWoaQ3yO372Cb+6y161+xj8UZfGXgL+xdVlb+2tEb7JdI/8Asfcrk4Ydiuu3fuWuP+GOpf8A&#10;Cq/2qorbfs0rxHBsVP8AprXmy/dVeY+vwMZY7AVKE/sx5on3bCyyfdqRV21BGndKm316XN7vMfGx&#10;UorlHfN/co+an0+gsh+aipqKAIfm3bafR/FSN81AcpJRTPur81CstAD6KKKACiiigAooooAKKKKA&#10;CiiigAooooAKKKKACiiigAooooAKKKKACiiigAooooAKKKKACiiigAooooAKKKKACiiigAooooAK&#10;KKKACiiigAooooAKKKKACiiigAooooAKKKKACiiigAooooAKKKKACiiigAplPplAEHnRvL5SyLvT&#10;7y18f/tiR3fiz4qfDfwxBKrr9uW6li/2a+ro9Et7bVJb6IMJ5/vNur5O8Zxv4i/br0LarPFp2nfM&#10;tcmKly0z6HI4/wC0SqS+zGR9caXYx2NrDDGuxV+7WlHWeLybHzW0mKf/AGhJ/wA+slbx92PKfPTl&#10;zy5i7T6o/b5P+fWSj7fJ/wA+slaAXqKzn1KRF/49ZKivNbjsLO4ubmNobeBd7NQBp76fXkf/AA0x&#10;4I/5/Jn+bZ8ib6X/AIac8Df8/k3/AH6oA9Yoryf/AIac8C/8/wBP/wB+qRf2nPAb/wDL/N8v/TKg&#10;D1auc8eJv0OX/rotcaP2mfArtt+3Tf8AAoqyde+PvgzxBYvbW2p+T825nuPkSoLpe7I8V/aO/wCQ&#10;loP+49eP7Plr0346eLdB8SazpkWka1aal9nibc9u2+vL/n2pt20HRiv4gTf6p1/2aLd1S3TdPsdf&#10;9qnfw/8AxdN+xxvv3QLVnICzf9Nd/wD21p/2n/pq3/f2q/2CB1+aCN/7u9aPsFt/zwj/AO+aALH2&#10;lk/5eZP++q7v4aXKutx5lz8+75d7V5//AGfB/wA8o/8AvmnQp5Kv5X7n/rjQRL4eU+g7b70W750b&#10;+NK8s/aESXQbPw14lg/4+tL1Vdsqff2769B+Hr7/AA/aNtZ9399qxvj3pqXPwq1j+P7PF9oV/wC7&#10;trHEx93mifTZDW9ljKdKXwyPsXwjqH9reHtOuw24TwK3/jtbH8NeW/sv64/iL4H+FdQl/wBY9qN1&#10;enr96nRlzRPFxkfY4icP7xZVafTN9PrU5gopjvtqH7UNyq42NjdQBZpG+6aYsu7+Fqa7fL/s0APT&#10;7lM++lN37Ivu/wDfFCfNVEh5lS/epjrvWm7GX+Kp5olE60tM8yn0AFFFFABRRRQAUUUUAFFFFABR&#10;RRQAUUUUAFFFFABRRRQAUUUUAFFFFABRRRQAUUUUAFFFFABRRRQAUUUUAFFFFABRRRQAUUUUAFFF&#10;FABRRRQAUUUUAFFFFABRRRQAUUUUAFFFFABRRRQAUUUUAFI33TS0jfdNAFaRd5NfI/hl1/4bU8Tt&#10;Ky71s0Vd38NfXLfdFfHV46aP+3BLEyru1GzVq4cV8J9Lke9eP92R9gf2la/8/MX/AH8p39pWv/Px&#10;F/38rjXhgT/lkr/vab9mXe/yrXoKOh8x1O0/tK1/5+Iv+/lH9pWv/PxF/wB/K4vyY/7q0eTH/dWn&#10;ygdk2o2rL/x8xD/trXDfHLUY2+D/AIyNvOpuF0q48vyn+fdsqf7NFt+6tE1nbXMXlSwRujfeR1+9&#10;RygfgJpXxC+IOjwJ5Wp6zbfN9x4t9dHbfHj4l2y/8flzN/12gr9wv+EJ8Nf9C1pf/A7VKf8A8Ifo&#10;Kf8AMuaN/wAAs4qOUR+LVh+1F49ttiy6VbXL/wC3A9dr4J/al1G81mLT9e0H7HFL96ZIH2LX64f8&#10;If4c/i8NaT/4AxUz/hDfDn/QvaT/AOAK0coH5yzfFrwd5vlfbG/79PVe/wDiV4J1iz+zX0/nRfc2&#10;eU61+kCeCfDX/QtaN/4Axf8AxFO/4Qnwz/0LWjf+AMX/AMRRyhzH5r6J458AeG97aQy2yfcbyYn/&#10;APZqwviR8frPw3o0U/h6D+2LiVtjwvE/y1+ov/CE+HNv/ItaPs/2LGL/AOIoTwT4X/5ZeGtJT/fs&#10;Yv8A4ijlCXNI/G//AIau8Y+VLE3hqN9v3f3T/LXufwu+JcXj/wAORajcxNYamv7qWGZdm6v0gj8G&#10;eHEZG/4RzRv/AABi/wDiK5rxz8ItB8YeH3sYtPsdKu2ffFcQwIv/AKDRIs+OfOiX5fNWmfaov+eq&#10;/wDfVe4v+ydq8Lbf7Xsdi/dfa9H/AAyfqv8A0F7L/v09QB4d9pi/56rTZryCGJ9ksX3f79e5/wDD&#10;J2r7fl1fT/8Av09WNP8A2VNTs7q3afU9Pe3WXe0KRfeoDlGfDGaKbwbZS7l+Wj4uwxP8MfEsW5X8&#10;21avoC20HTNNs7e2gsbaHauxofK+SvOf2lPs2m/BTxVcrbQpL9l2rsWsa8v3Uj1cp97H0P8AEa37&#10;F3/JvvhmNv4ImX/x417njaxNeK/seWMlh+z74VSdf3rW4Zq9qbuKyo/w6Ys05ZY6r/iJafTKZL94&#10;V1nljJm/3dleCat8eNX8Xa9feGvhPo3/AAk11atsutevn2afat/d3/8ALX/dSo/jtrupeP8Axlo3&#10;wk0G6ltn1Ifbdd1G2fa1nZL/AMsv9lpa9f8ACvg/R/APh+00TQ7ZdN063XaiRKPmb/a/2qAPI1+D&#10;fxM8RxO/ib4rX2iOzfLb+EUW3SP/AGf3u+pB8F/iXoOH0D4u6pfSR/weI40uE/4Ftriv2gf+Cg3g&#10;n4F+KP8AhE4NPvvFviVfkntNMVG8hv8AbrnvhN/wUx8A/ELxlb+Gtf0LVvBOp3D+VajUk2+azf7N&#10;AHqek/HrxB4A1BNK+LWiLovmy+Vb6/pnz2Mv+/8A88v+B17j5yyKnkTK/wAu/wCVv4azPEOg6R42&#10;0m70jVbVdS028i2SwzfcZa8V+DupX3wp+JGofCjWbx7nT/K+2eGb25+Z/s//AD67v4tlAH0av3V3&#10;daKqW7f6r5avUAQun8NH3afQaCJCLJup5qLH92nK2aAjf7RJRRRQWFFFFABRRRQAUUUUAFFFFABR&#10;RRQAUUUUAFFFFABRRRQAUUUUAFFFFABRRRQAUUUUAFFFFABRRRQAUUUUAFFFFABRRRQAUUUUAFFF&#10;FABRRRQAUUUUAFFFFABRRRQAUUUUAFFFFADV60n8NKvWo3egT2IWXOS1fG37QFqng/8Aaw8C+KWl&#10;8qG6X7Fu/wBqvsp3zkfwkV8tft0eFZLrwPp/ie2jZ7vQbtLtNtcuKj+7PfyOtCnjLVPhlE91Hys0&#10;f+1vVm/ipifvPmr80r//AIKxeI9HumtLnwHbXMsDbFbz6if/AIK9a9u+bwBaP/uT10wlzHkYqhLD&#10;1+WR+mtMr8yv+HvWuf8ARPrX/wACqP8Ah71rn/RPrX/wKrTmOX7Uj9NaK/Mr/h71rn/RPrX/AMCq&#10;P+HvWuf9E+tf/AqjmA/TX/gVG1a/Mr/h71rn/RPrX/wKo/4e9a5/0T61/wDAqjmA/TXatP8A+BV+&#10;Y/8Aw961z/on1r/4FUf8Petc/wCifWv/AIFUcwH6a/e/io2f7dfmV/w961z/AKJ9a/8AgVR/w961&#10;z/on1r/4FUcwH6a7F/vUf8CavzK/4e9a5/0T61/8CqP+HvWuf9E+tf8AwKo5iz9Ndn+3Rs+V13ff&#10;r8yv+HvWuf8ARPrX/wACqP8Ah71rn/RPrX/wKqCD9OPmRdq7vlo+b/a/76r8xv8Ah71r3/RPrb/w&#10;Ko/4e9a9/wBE+tv/AAKoA/Tz/gTUx/721Xf/AG2+evzH/wCHvWuf9E+tf/Aqnp/wV61xG3f8K+g/&#10;8CqsvmP0y+5sbym/33+fbXg37ZHiJdH+D50/ary6jcpbrs/i3vXyT/w9617a3/FAxDd/0+Vs+AP2&#10;hNZ/bO+IHhLTb7w5Hpun2d4s0qpL/crmxEo+z5T6XIqXNir/AMseY/RX4P6H/wAI18OdE0/bsaK2&#10;Tcv/AAGu0jZmqGztvIjiVPuquypkX5qcY/uz53E1PaV3U/mJf71N3/vU3fxLUrfxVF/qVStSD5++&#10;AXleIPip8WvEbruuJb+LTWb/AGYPlSveJhvi8v5k3LtVv41rwT4av/wg/wC0n488J3P7m016CLVd&#10;M/6bts/0ivc7iGW4sZkibZLLE0SP/wAB+V6APky2/ZP8F/s1+MvF/wAb9SuNQ8YX2xrr7DcWyO6N&#10;/Fs/vNXxr8TPiVpH7a/7THhD+ybKy+HEVrKqtqmrK1vcXX+x/vV3vg39r34j/sv/AB617w58cbnU&#10;tY8KyyvF9oWD7Rt+f5Hi/vV51+2X8YvDn7YHxQ8G2Pwg0HUDrFs+2W++x/Zbidm+5u/2EoA/YXSr&#10;P+zNJsLRXWZIIEiV/wC9tT71eI/tPbNC8SfDHxXEn+m6XrHkxp/syjY9eveCdNudJ8JeH7S+bfe2&#10;un28U7M33WVE314/8bLhPHHxo+G/gyzi+0pa3Muq6r5P/LrFs/dM3+81AH0Gn3vu7f7tTVWhlWZm&#10;ber/APstWaACiiigBm2mbKlPSm1ESZBHT6rP9+pq1sUPoooqQCiiigAooooAKKKKACiiigAooooA&#10;KKKKACiiigAooooAKKKKACiiigAooooAKKKKACiiigAooooAKKKKACiiigAooooAKKKKACiiigAo&#10;oooAKKKKACiiigAooooAKKKKAGtUG+p2prdKCJbEUnT/AHq5j4g+GofGHhDV9LuY1kiuLZ4v+Bba&#10;6rrTLgDHtSl70eUulKUKiqRP58/2h/AN54G8c3tvKrI0T+U3+7/DXk32byflXc+2v1P/AOCjf7Ps&#10;t9af8JXpUK7Z9qXO1fut/A9fmXc6bLbXEqzrsdW+5XJT9yXLI+pzilLFwjjqXwmJ5Lf3KPJb+5Wt&#10;9l96Z9l967OU+TMzyW/uUeS39ytP7L70fZfeoLMzyW/uUeS39ytP7L70fZfegDM8lv7lHkt/crT+&#10;y+9H2X3oAzPJb+5R5Lf3K0/svvR9l96AMzyW/uUeS39ytP7L70fZfegDM8lv7lHkt/crT+y+9Hkv&#10;VgZnkt/co8lv7lafkt/co8l6CPeMzyW/uUeS9af2d6f9mbcny7//AGSoLjH3eYzIbOW5uIolX52b&#10;ZX6v/wDBNX4Mx6Pa3Xii4i/dRR+VbP8A3v79fn78B/hXefELxpp8FnA0ySz/AGeKH/0N6/cr4ReA&#10;bb4b+CdP0GCP5bWL94yr/FXN8VQ+v/5FuWy/5+1P/STu4fkWhW+alT7lOjrsPjYx90fUM0O9vvbK&#10;s0UFnkHxw+FN746t9K1rw/LFYeM9Bl+0aZd/d3/37d2/55P/ABUz4S/Haw+Ik7aTqdu3hzxzZ/ur&#10;zQtQ+Rw38TRf31r1xo/7tcD8RPgz4T+KcES+INMEt3D/AKq+t5Hgu4v9yVfmoA3/ABB4N0Hxday2&#10;uuaRZarC/wDBcwK3/j1UvCfw38LeBYPJ8P8Ah/T9KG75fs9qiP8A99V5lH8BPHXhllj8P/GHWIdO&#10;i/1GmahZxSoq/wBzzfvV55oPhv4leOPjX4x8C+IvinqUOk6NY2txs0u2iT7SkqfOrN95aAPafi18&#10;bNG+GUf2GBH8QeLZ/lsfD9i++4lZ/uMy/wAC/wC3Wf8ABH4V6r4Tn1jxd4vnXUPHHiBt99LF9y1g&#10;/gt4v9lK3/hr8EfCHwreWbRNO36lMn7/AFK7k+0Xcv1dvmrvlh85XbzWcM3y/wCzQA+H/e/74+5V&#10;mo0XYqrUlABSN900tFADP4aZU1M8ugBlDfM1Po/hoAYj1NUP8NPX5qCR9FFFBQUUUUAFFFFABRRR&#10;QAUUUUAFFFFABRRRQAUUUUAFFFFABRRRQAUUUUAFFFFABRRRQAUUUUAFFFFABRRRQAUUUUAFFFFA&#10;BRRRQAUUUUAFFFFABRRRQAUUUUAFFFFABTKfTKAGUOm/5qfR/DQScj498FWnj/w3qGkXsSva3kTR&#10;PX4xftSfAXUPhT451CGSNti/PB8v+ti/v1+4Sj93838PzV4r+0h+z7Y/G/wu6osUOvWy77O62/8A&#10;jrf7NcmIp83vRPp8ozGNLmw1f+HI/DJ7Zk2bl2f3qZ9javVfid8MdS8B+KL3Sryzkhull/exTL/6&#10;BXEfY1T5m+5u2VrTqe1ieZjculgKl18EjB+xtR9jroPsLUfYa2PN5jn/ALHR9jroPsNH2GgDn/sd&#10;H2Oug+w0fYaAOf8AsdH2Oug+w0fYaAOf+x0fY66D7DR9hoA5/wCx0fZ/9mug+w0fY6A+0YX2f/Zo&#10;+z/7Nbv2Gj7H/FQXUlyxOf8Aszf3avabokt/eRWyq2xvnZ0/9ArYs9K+2XDxbfnX52r7X/Yr/ZJl&#10;8c3Fv4n16NofDtrL5tqm3/j6l/2v9muCpU55e4fSZXl9Fx+uZh7sY/8Akx7L+wV+zU3gvRbXxhq9&#10;n9n1C4i2WkLL9xP79faqxt5u5W2L/Ev96q9lALWKKKJVhgjXaqr92tBX8zjbXVCPunjZhjKmY15V&#10;pC7Plp4SilzxW5w/3R1FJS1IBUSxKmcbvmqWigCvMi7Np+b/AHq8G8Kq0H7Ynjr5uLjRbLd/wFa9&#10;+f7leB2H7j9sXU/+njRYv/HVoA92hjVG+7U23bRT6ACiiigAooooAKKKKACiiigCNvvU37vzVNTK&#10;OYA8yn1XT5GqxQAUUUUAFFFFABRRRQAUUUUAFFFFABRRRQAUUUUAFFFFABRRRQAUUUUAFFFFABRR&#10;RQAUUUUAFFFFABRRRQAUUUUAFFFFABRRRQAUUUUAFFFFABRRRQAUUUUAFFFFABRRRQAUyn0UAVnT&#10;5fmqJIVRvlarbLVd0aqJl8J4N+0d+zfpXxr0eV1iWz12Jd0V8q/eb+5X5cfEr4P698N/E1xpmr2L&#10;W119/ay/JL/tpX7eyL/ej31598Ufgz4a+MfhqXTNctFf/nldJ/rYv+BVw1MP9uB9Lgs2j7P6tio8&#10;1P8A9JPxO/s3+6rP/edqP7NX+JK+pPjl+x34p+F81xf6ZG2t6L99ZYl+eJf9qvBXs4t3kM2y4/iT&#10;b89THESh7tUvF5JUdP6zgfep/wDkxyv9m/7NH9m/7NdR9gVP7z7v79H9n/3kru5T5qSmvsnL/wBm&#10;/wCzR9h/2a6j7CtO+wrRymcuY5X+zf8AZo/s3/ZrqPsP+zR9h/2aAjI5f7D/ALNH2H/ZrpfsNP8A&#10;7N3/AN1KC/3cfikcv9h/2af/AGan92uiXTWkbbsXf/vU/wDs3Z/C2/8A2/uVEpxN6VKrWly0o8xy&#10;/wDZu/5W+T+OnQ6Uz/Mq7/7yba9A8G/DjXvHWsRWmjafNqk7Ns/0dfki/wB+vvH4C/sM6b4OEWte&#10;LXj1fWH+fyP+WUVckqlSfuxPp8NldDL/AN/m0tPsxPDf2Vf2MbrxneWus+K7VrfQIm822R1/e3X+&#10;/wD7NfpB4f8ADtnoGmxWNlDHbwRrtWKJfkWrWn6fBY26xQIqLt27Vq5HGqj5TmumnRjS+E8XH5jU&#10;xsuWP8MPJVVVcfxVNSbR6U7qK2PJj7ug6ikpaRQUUUUAFFFFADG/u14Hcf6L+2NZf9PWhv8A+OrX&#10;vfVv92vAfE/+i/tleB8cfatCv93+1toA9/p9Qx1NQAUUUUAFFFFABRRRQAUUUUAFMp9FAEPl0L9y&#10;j5qN9BEh/wDFT6ZT6CwooooAKKKKACiiigAooooAKKKKACiiigAooooAKKKKACiiigAooooAKKKK&#10;ACiiigAooooAKKKKACiiigAooooAKKKKACiiigAooooAKKKKACiiigAooooAKKKKACiiigAqGaHz&#10;KmooAr7G/hpnlMsXzbf+A1bplBPKUJ7NLrd5qK6Mu3bXhPxc/Y78G/EyKWe3tV0XUn+f7ZZrsdm/&#10;2/71fQmz3zS/w1Eoxl8R24fF18LLmpSPzA+IP7FPxB8FebLpVrD4gt/79r/rv++K8R1Xw9qeg3X2&#10;bV9I1DTbhfvfa1ev2hOyRdw5FY2teDNB8SRSwalpttdo/wDBNHXJ9XqR+CR7sc4o4n/eqXN/hPxp&#10;hS2m+7Kvy/7VTfY1f7u2v058TfsefDDXonT/AIR+Cxdv47H5HrgLz/gnp4Jf/jx1DVLb/eut9L9/&#10;H4ioxySfwylH/wAmPgX7N/BR9j/vbU/36+5/+HdWj/8AQwX3+9vp1p/wTz8OpJ/pOtahN/uy0/aV&#10;SvqOUS/5if8AyX/gnwm8MUP3qZ+43Iqq027/AJ4xebX6N6J+wZ8N9KmSdv7S1Jv7txdb0r1Hwj8A&#10;/AfgyTzdI8NWVncfe3JH81Vy1SZSyKj70YykflTc+BvENnoz6vPoN2miL/y9vBsSvqb4IfsPWPi7&#10;S7DW/EuvfbtPuVSeLT7VfkVf9p6+yviB4KsPGHgzVNDntYfKuoGiUbPutXgH7Fvi660mx1r4earu&#10;/tLw/dNFGj/faL+Cuf2Xve+ev/aSrYKVTA0/Zyj/AOknvngr4beHvAemrbaBpFtYwr/zxTazf7W6&#10;unVXCbUb+L+7VlGXbtp235tua9GMeWPunwE69SrU5pvmGokqt/DVhf8Aapn8VTVZmhn8VPpn8VPo&#10;KCiiigAooooAKKKKAI5vu14D4+byf2x/hU3/AD10XVF/8dSvf6+fvikdv7VnwklX/nx1JP8AvpUo&#10;A+gdy0eZXj3xb/aj+GPwTs7iTxT4rtLa4iH/AB4K2+6b/dSvkLxF/wAFlPCdjdSpofgbUtXtF+7N&#10;Ncpbs1AH6Pblo85a+BPAP/BX74Za0u3xRoOs+GHb5VVIvtSf+O19Y/DX4+eAfjBbrL4R8WabrErR&#10;b/s8c6+dH/vJQRzHpSPup9U7PcsfzKqfN/B/FVmOgsfRRRQAUUUUAFI33TS0jfdNADP4ai2tu+ap&#10;qRqIi+yNjqaoU+/U1Ao7BRRRQUFFFFABRRRQAUUUUAFFFFABRRRQAUUUUAFFFFABRRRQAUUUUAFF&#10;FFABRRRQAUUUUAFFFFABRRRQAUUUUAFFFFABRRRQAUUUUAFFFFABRRRQAUUUUAFFFFABRTKPMoAf&#10;TKh+0fL821K57xh4/wBB8C6WdQ8Qatb6TbbPleZ/mf8A3V+81AHSeZvbbUu6vBF/au03Vv8AkU/B&#10;/iLxen3FlsbXylb/AL+7ab/w1daaSufFPgjxN4ViX/WTXlr5uz/vjdQB735lH8Ncr4N+IXhz4hac&#10;l94d1e31GBh8ywv+9X/eX7y10izfJu+7uoAVPu/dpP4vlp6qv96nbR61RHvFV4V3Ubv9mrElMRN1&#10;Huhyx/lF30eZTvJVKNq0ByjU20h2v8wp+1aJKOYJR90rS7uNnevj/wCOVg3wP/aI8L/EWzXytM1a&#10;VdP1V0+5833Hr7FbYy7fmryj9of4ep8TfhbqeleV/pHlM8Dt/Cy1lUjze8e1lWI9lXjTl8Mvdkem&#10;6beR6lZxTxtvVvn3Vc/jr53/AGOviVP4s+GSaVqbt/bWhSfYbzf99tn8dfRXvU06nMcmLw/1WvKn&#10;IfT6ZRWpxh/FT6Z5dJ5nou6gCSio/MFL5lAD6Kj8zb94qKFlDfd+agBXfbTN6qu75trUTMv8VcD8&#10;WvjZ4W+CPhWbX/F2pRabZKvyxM372X/dWgDstQvLewt5bq6mW3t4Y98kszbUVf8Aar8sv28f26NM&#10;n8faLB8MtQ36rokc8D65D91Xl/hirx39rP8A4KA+LP2jLqbQdA8/w94PVtipE+2W6/22r5i03R/J&#10;bcq/MzbPn/ioApeJNe1XxbrNxrWtX0+pahcNvnu5vnrQ8MeG11WVGlX91/t1Lr2grbW7su5NvztX&#10;ofw30pZtJt2RfnatTHmNDQfA2nv8rWKvXUWfwc0/5JdIlvtBu9277Rp8/lfNXV6Do7bkVl2f8Br0&#10;DR9HVPmVVoJOk+D/AO2L8VvgK0Fj41jk+IPhBfk+2I3+l2q/7/8AHX6C/Cf41eE/jd4dj1rwhq8V&#10;/bL/AK2FG/exf7Lr/DX57W2ms6v8qpF/c2/JWZbeG9V8B+I08WfDu+bw9rq/PPDbtst7z/YlSnyl&#10;n6sb/uN9/wD26sJ9yvnP9mv9rLSPjRI+g61bN4b8eWqbLrTLjhJ/9uL+9X0NC+xdu37tYmpZoqHz&#10;vmTbt+apqACiiigAplPplABRHRR/FQSPooooKCiiigAooooAKKKKACiiigAooooAKKKKACiiigAo&#10;oooAKKKKACiiigAooooAKKKKACiiigAooooAKKKKACiiigAooooAKKKKACiiigAooooAKKKKACii&#10;igBlRTbt3y1YqGagDzD41fFyy+FPh2C5Szk1fX76f7FpGlwj97cXDf8Asv8Aerlvh/8As/8A2zVh&#10;4w+JdyvivxpP86RXEf8AomnJ/wA8reL7u5f79Z3he1j+Jv7V3iDV74/adN8F2kVrpS/wJPKv71v9&#10;6vftkfm7mZvlX5v9qgCGS5g0+13tc29pa7fl3bURais9ZsNaTda3tpd/w/uXWVq/M74u/Dr4yfte&#10;ftWXHhPXLXxF4N+F8E8qWt15DxW8tvF/7M9cD+1h8Bbr9hXW/DXij4b+PNUge/l2NDd3Tfw0Afov&#10;4/8A2d7LUr3/AISfwLcr4N8ZRv5q3dkuyK8b+5cJ/HWr8GfivL8RdPvdM1ywXR/F+iT/AGXU9MRv&#10;mR/+eq/9Mnrf+FfiqX4hfC/w1r2oWbW0t/ZxTSW9x97ds+9XmvxcgHw5+PngXxrZBbe31d30jWH/&#10;AOeqbf3P/j1AH0EibasUz+Kn0AFM8un0UAFFFFABSUtFAEbHKmqUnzg7o/NX+7V/bUOxUoE7/ZPi&#10;/UJZf2f/ANrL7W3+j+G/Fi/Nu/1UU1fZMEguI0dOh+avC/2vPha3xG+GFxeWK7NY0dvt9p/vp81b&#10;/wCzZ8UE+Knwz0vVH/4+o18idG/hlWuaPu1D6bHcuMwVLFQ+KPuyPXken7loSsvxBrGn6Dpst9qV&#10;7BYWka/NNcPtRa6T5ovM3+1/wFK8y+MH7SHgL4F2Pm+Ldeitpm+5ar88zf8AAa+TP2rv+Cnug+A7&#10;G70P4av/AG/rbK0Tagn+qgb+8tflR408daz8SPEV1rniPUrnWNTum3u9xL8q/wC7QB+tupf8Fd/h&#10;Fpt5LBbaVrN5t/jS121ueFf+Cr3wY8STJBqDatojM2N9xb/LX4vJbS3LRWyrJeOz7FhRa9Cv/hdY&#10;+GPCVxqHiPUVs9VlX/RbRPn3UAfrn8Zf+Cl3wi8AeHFvNB1WDxneyr8ljYv93/fr4X8Sf8FWPjFq&#10;Xip9T0X7DpWmfdi0x7VJU2/79fFiJs+Zvuf3afsZ/lioA++tF/4LC/EWxtHTU/C+larPs+WWJvK2&#10;tXyh8YPjZ42/aE8VS6v4s1Oa5Vpd8Fp/y7wf7lcPYaPLN823/eruNK8N7Gl+X5FXfVxIkY+j+Hme&#10;fb/d+9XS/wBjrYXGn7l+dp1rsNB8KyXNxFEsX+tXez10Gt+El01dEluU/wCYjAn/AAGr5SOY5/xV&#10;4AvtY0m7W2s2eVl+XYv3q1fg5ok76GlneQNbXFu2xt617RNc7LjyLTcm37vyVb0rR4kZ5WXfK33v&#10;kqiSLRNE2RbWX7v8ddLbWaw/w0+2tti1dRKACFNj/wCxVhEVFfau/wD2HpiJT6AOf8SeD1169t9T&#10;sb6fR/EFg3m2eoW7bHiZf9uvrT9mf9qRfiTcHwp4sij0jxxZx/LvfbFqKf30/wBqvnB9zr8rLDWF&#10;4k0H+3livLO5aw1iwZZbHUIfkdZVqZRKjI/UKHy02/JsqzXzr+y3+0M3xY0uTQfEHl6d460n5Ly3&#10;c/8AHyv/AD1T+9X0Pu+asTYfRRRQAUUUUAFM/ipzfdNNoEx9FFFAwooooAKKKKACiiigAooooAKK&#10;KKACiiigAooooAKKKKACiiigAooooAKKKKACiiigAooooAKKKKACiiigAooooAKKKKACiiigAooo&#10;oAKKKKACiiigAooooAKhbduqaoZpNlAHgHwJZtN+LHxW0GeJUu7e6gu97fxLKNyV7u+/dt3bNv3f&#10;9qvn740W938I/ino/wAWLVWm0KSL+zdftoU3fJ/Bcf8AAK9z0fVrHxFplrqGmXcd/YTr5ttcRNuR&#10;6APmH9rT9vDQv2e7q38K6Da/8JT49v12wWMLfurX+68v/wATXg3w1/Yz8dftLeMrL4kftBeJY0t5&#10;f3tr4bt5f4F+5/s7a7v4qf8ABLXT/iZ8UPEXjSf4iapZ3us3n21oYoF/dN/stWdcf8EtryRotvxv&#10;8W/uvu75/u/7NAH3lp9rBY2MFtaQqlvbxrFHtX5Nq14f+1NIdWj8DeHodr32o63FLCn8bLE2969Q&#10;8FaJF8N/AllpF9qstzb6Ta4l1K7f53Rf42avIfh28vx5+OU/xAaFz4R8MK9loDt92e4f5ZZl/wBn&#10;bQB9JfxU+mU+gAooooAKKKKACiiigBv8NQvuSKpjmoJnXy9ztsWgPMqXsK3Nu6SLuV02tXyD8Jbi&#10;T4G/tMeIvBdw3k6L4i/06x3/AHN39xa+xF3f3d26vjb9uzWvDmhyeFtXi1WG28aaTdJNZ2iv+9lX&#10;/a/2a560ftHv5JL6xUlg5fDUPo74xfGPQPgr4Rn1/wAQ3eyFV/dW6/fnb+4lfkL+1R+1h4x+LUss&#10;+oXjWGmXDtFa6fbt8nlf7dWvjX8dPFnxt1hJvEVyqJa/JBaQ/cX/AHa+bfidNKmqW8Eq7EVd9dFP&#10;lqx5jxsThq2ExcsNV+ycYn3f9vd81W7Cwl1K6S0i+/8AxPVdE3xJtbf83zVLG8qM+1mR/wCF0q4y&#10;MTu4fEmmfDe1eLSolv8AWJfkaZv4K4q/1K81jUpbnUJ2mu2+dnmb5P8AgFVP4vm+d2+89WIbPzot&#10;rNvSiUQIoUZpYvm+RmroNE0Frm4T5d77WeszwxZ/bNZigb/nrsr2Pw34beHypdv/AEy+SiMSJSMz&#10;w94eXakrL8jRfc/2q73wl4Vlubi33R/JKmyV/wC9XR+G/BPyxNc/IkXyf71dh50VgqRQRLW0TIbp&#10;uiW2j2u35Xfb9+uZ+Jby3ml6Iv3EXU7fa9dnYaVLfyu0v3Ko/FHTVh8OaUyr93Ubd6QHYabo8UNx&#10;u+++35a2IYf49n+9RZx71SXb/sVYRGoAmSH5ad5dFPoAfTqi8yjzqAD+Kno/zIqrv/iZH+5UNP8A&#10;7n+zQBk6hHqWj6xZeKvDlz9m8W2Mvm21x/BKv/PJ/wDYr7x+BPxqsPjd4Nh1e13Wd/H+61DT5P8A&#10;W2s38X/Aa+J0TzvN8ram75Nj/c207wT48vvgD4+TxdYwSP4fumSy1qx/jZf+fipkWfpQrZ/utT/+&#10;BVl6Lq1prOm2t9YzLcWt1Gs8Uq/xq1aKt95axkaxJaWmb6fQAUyn0ygB9FFFABRRRQAUUUUAFFFF&#10;ABRRRQAUUUUAFFFFABRRRQAUUUUAFFFFABRRRQAUUUUAFFFFABRRRQAUUUUAFFFFABRRRQAUUUUA&#10;FFFFABRRRQAUUUUAFFFFABRRRQAUxtu2n0UAZeoWcF1YyxXMavazL5UsMq/JtrwL/hU3jr4K3Ut9&#10;8KZ7bVPD9xL5svg7U5dkUX957eX+D/cr6RooA8Ch/aaOl3C2vij4f+KtBuVT97L9g821/wCAP/FU&#10;l5+1BZz/AC+H/AHjLxDcS/IjWOmfJ/wJ9/yrXujQrIuGVX/3loVFhT5VVP8AdoA+N/El944+JXxZ&#10;0Dwb8VF/4QzwVq1v9osdM0m53/2jcb/+Peef/d/gr600PRrHQdLstN0y2jsLCzTyorS3X5Il/uVw&#10;H7QPwyb4m+AZ10/9x4g0mX7fpNz/ABx3Cf8AxXK1c+B3xOg+Knw/0/WVia21BP8AQ9QtP47W4T76&#10;UAemUUzzKfQAUUUUAFFFFABRTKZu+b/2agBZG2LVaSfy43ZpFRFXc27+Gsvxd4w0bwXok+q63fxa&#10;dYRKzPJM1fmd+0l+3hr3xduLvwx8O2k03w7E3lT6j/HOtEY+8Z83ve8e6/tUft/aV8PY5fC/gVl1&#10;jxKy+VLcJ9y1r8/bm217xz4guPEviXU5LzU2+fzpm+T/AIBW74G+GnnS7pVa5eVt8txN99q6W803&#10;7e0ulafFst7d/mmqK0o/Ae/kmBq4mvKrzcsY/aOK+xxPEks675Vb5Xrz/wAefD2DW/EiT/2mttcN&#10;F/qWr6I03w3FbRPL8u/7nzV4l8ePCNy/iq0vIPMmt1i2fua4I0KsftH0uZ5vk8pczp80jyfXvhvr&#10;Wgxef5H2yL/ntD/DXKPu+6v+t/ir1jStSvtHZ2ilaZN3/Hu7U/xV4HttYb+1bFVtnZd88MNbe0lS&#10;+I4Z5dhMbD2uX/F/KeY2Fg15LtVa7jSvCUSRbp2q3pVhBpsUSquzd/HXZ+G/Bl54hutvleTaL8+/&#10;+9XpR+HmPiKsuR2OR034etdazaXmmK2yKVXavoPR/DEGlLul+8u1/Jqxo+j2Phu1VYFXzauw2c+q&#10;y/71XykD5rn7RKkVt8+5m+T+7Wxpvh7+KX79aGm6PBZqnlff/irYhhpAMs7ZYflVa5X4wfufCVvL&#10;/wA8ryJ67jYqr/vVS17w9beJLP7Dc/6r+GgDQsPks7dW/wCWsSt/45U6Ou1FpsMKQq8UX3IolRad&#10;8v3l/iqAHu9MptMqwH+ZTqESn+XQAVKibqESraJQBEibFfb9+pbmzgmie2l/fW7Ls3v/ALVS0r/c&#10;qAPTv2Nfitc+Htev/hHr92pFuv2jw9dO3+tg/jg/4BX2HHu+T5dq/wAW7+9X5Z/E577R7DT/ABZo&#10;qtDrfhm8W9imT77L/HF/wOv0l+Gnj20+I3gPQvEdj5TQ39rFO2xvlRyvzp/wGpkaxOwp9QrtZvlq&#10;aoLCiiigAooooAKKKKACiiigAooooAKKKKACiiigAooooAKKKKACiiigAooooAKKKKACiiigAooo&#10;oAKKKKACiiigAooooAKKKKACiiigAooooAKKKKACiiigAooooAKKZvX+9RuWgB9FFFABRSbqWgAp&#10;P4aWigCp5e3hV+ZfmWvnPUPM+Afx/W9LfZ/A/jt9s+fuWepf32/66/dr6Sm3bfl+/XC/F74b23xU&#10;8A6n4fuF2STp5trL/wA8rpfmif8A4C1AHaO/71F3qj/3anik3ivJP2efiJceO/CLWergxeKtCl/s&#10;3U4m++zp8vm/8D+9XrcO3b8vSgCSiiigAoqPcqtUU0iMrNuUKv3moAGmb+7/APZV4/8AHj9pnwn8&#10;AdBlvtavFm1Jk/caTE/zvXi/7VH7fGj/AAyll8MeBguveKGXypLiJt8Vr/vV8APpuvfE7xNLr3iP&#10;UJ9V1C4bfvmbei/7lXykm/8AGL45eOv2ovEXmarcz6boiS7oNJh+X5P9utnwT8NF81P3CwwxL9xF&#10;+9XUeD/ACwqjbfn/AL7r89eu+HvCX73btVE21tGJhKPNHlOPfQV0Hw5d338EUH/fNZ/g/wAH/YPh&#10;PLqE677i8n3s6ff217heeCf7e8M6np/lb/8ARW+RP4qr/snJpniHwLLpGtKr3um3TRS27/f/ANiv&#10;FqS/en3OD9pLJ6nsviOP+GPwE1fx/cRXN8v2DTG+7/tV7n4q/Za8IeJNGt9Pgg+zSquxrj+81eoQ&#10;/ZtHsHg2LDFbrv8AO3bEir5G/aT/AG8LHwZFL4e8GeXquu/cluEb5Fr2T4mPNCXvnzf+0n8AdK+E&#10;V5KrX0Ezyt8vktXjXg+R913Zt/EvzVp6knij4o6y95rl5JeSyy79/wDBFXYJ4Vs/DFrFYr++vW+d&#10;rj+9XnYrlPrOG5YiWN56fwGF4M+FE6ak95qE6zae3zxJXpSPBbKltbJsTdsXZTYUnmt4raBdibfm&#10;Sug03QfJiTcq766afN7M8DHSoyzCrKPwlGx0Fppd0qtXUWdmtsu2Namhh2L8taEMOyug8yIyG2/i&#10;q2iU6ig2kTfLTP4aZ5lHmUEgny0eZRT6gAp8dHl1KiNQA/y6d5dTIny07y6sAjp/nfNQ+1KqPN/H&#10;voAtvNUTzVnveL/eqjeX6ov3loAvXlzB9nlin+e3Zdkqf3lr1P8A4JyeP/sv/CYfDG7lUHRLr7Zp&#10;kTt8/wBnl+Zv5187ax4iVIn+b56r/s0+PovBP7ZnhK+Led/b0DaQ23+J2/jrKRrE/XBF/iqamfLT&#10;6gsKKKKACiiigAooooAKKKKACiiigAooooAKKKKACiiigAooooAKKKKACiiigAooooAKKKKACiii&#10;gAooooAKKKKACiiigAooooAKKKKACiiigAooooAKKKKAE/hqq03zbW+592rH+zurz74ufE7T/hL4&#10;Lm1e+Vrm4lb7PZ2affup3+5EtAHQ+IfFWleEtJl1DWtQtNK0+3+9cXDbEWvKJf2tvD95d+X4a8Ne&#10;KvG1t/0ENB0zzbdv+BttrP8ABPwFvPG2pQeOPirPJrGvy/vbbw+z79P01f4UVP4n/wBuvc7Rbezj&#10;8myihtv+mMKqlAHjjftWW2mYk1v4c+OtBtP4r270n9yn+82+vRfBfxT8LfE2z8/wxrVtrGz76W8u&#10;10/3lrUs9e0e/uptPg1K21K7i+aW181Hdf8AgNecfEj9nrRfFNw2v+HJ5fCHjKD95FrGmfujK38K&#10;yj7rrQB6+kzSS/L9ypo68h+BfxZvvGH9peHPFlt/Znj3Q9sWo2i/cnX+C4i/2Hr1uFvl2s3zL1oA&#10;mooooAY3+9TG2/3qmpjLQB83/E0P8FfjPo/xFtA48NeIHTSNfiT7qz/dt7g/7K19E283mRearK6N&#10;8ysv8S1z/jnwTY+PvCer+HdUj36dqMDQPs+8teZfs0+MdUbSdT8C+JZGbxP4Sn+xSzSt/wAfUH/L&#10;KVf+A7VoA90oqHzNq/e2q33Wb+KvJvj9+0l4S+AOiTXWvahG+oMu6z06L/WytQB6J4p8WaV4L0Wf&#10;V9ZvYrDT7ddzzStX5pftLft0658VLi68MfDmWTS9A3Mkuo2/35a8k+M3x48cftM+IPP1WeSz8P8A&#10;3INMt22Rbf8Ab/2q0/BPw0ghWJWg2Iq/Km2r5SJSOP8AA3w3a/le8ZZHmb/XvN/y1/36918H+CVs&#10;1RVgVF/hX+Ba6Dw34SXam6Jflr0vRPDH9yKiJjzGPonhj7n7qvRfD3hJrnYvlVt+HvCS/I8qbK7i&#10;GzWz2RRf61v7lWH96QzS9Eg01Yv3C79336+avjPo138BfHb/ABF0GeF9Pupdmo6YzbN3+2ld38eP&#10;2pfDHwT0mVZ549V1tl2RafC3/odfnT8Rfij4v+OviP7drlzOlorfuLFG+SJa5q1M9vLMxlg5Wn8J&#10;63+0V+1j4q+J0q6R4egbRPD6xb5bhG+eX/YrxTwl4Ab5Lm8i+dm375m+dq6jQfCv2bT0iuZWeL78&#10;SP8Aw1e/spXl8qKVq4ZSrx+E96VHIsbrOvKP93l/4Bd+2Wmh2/lW215dv3Eo0rRLnW7/AO2T7k+X&#10;5UrQ0fwrEjbpV3/79dhZ2ezZXRTo+196ZjjM1w2Co+yywqaVo/kxIzffrbhhpiQ1eRK7j4+p78ue&#10;IyFKt0xNtPd6skKKhp9AD6KI6lT/AHaACn+XTvLqZE/2aAGIlWI6PLpk0y2y/NQBYR9n8VUrzVVh&#10;V/mrn9Y8Trbb/mrhNY8bf7Va6gd9f+JFT/lrWDeeLV/hf5K8vv8Axm0z+Vu37vu7K6Dw34VvNV/f&#10;6huhtGX5aNQNa/8AGzJ937lYOpePFT+L/wAerxXxb4k17wrrmoW08DTaf5v7q4/2a5e8+IS3i/e2&#10;PWQHrWvePF2v+9/hrP8AgV4kl1v9qr4SeU3zrrUW2vDb/wASTzeb97Zt/wC+q93/AOCePgafx9+1&#10;p4PVW3/2S39qyv8A3fKrI1P3j585v7u2np9yin1BYUUUUAFFFFABRRRQAUUUUAFFFFABRRRQAUUU&#10;UAFFFFABRRRQAUUUUAFFFFABRRRQAUUUUAFFFFABRRRQAUUUUAFFFFABRRRQAUUUUAFFFFABRRRQ&#10;AUUUUAQrH/er54urX/hZ/wC1RDBd5vNH8G2PnLbn/VJfufkl/wB7ZX0V/FXz98KM6F+0x8WrGf72&#10;rPa39v8A7qxbGoA92fd97dXzr+09q3x7s/Ng+FGkaJJpH2Nnn1C8l2XETbfm2V9H28fyLu/hrK8T&#10;Ky+H9V8tWz9ll/h+98lAH5Xf8EtNY1nVv2qPGba5qM9/qH9lS+e80rPul875q/WFvkXa3775q/J7&#10;/glon/GXHxAbo32G6+X/ALeK/Wf5fvfxUAfO/wC0TaN4B+IHgD4maezQ3q6nFod9Cv3J7ef+Nv8A&#10;cr6Hh9VberfMteE/thXkX/Cu9AsW/wCPjUvENlaQf7zPXt+m27WdnbQs29o4VRqALqt8tPpifcp9&#10;ABRRTG+627pQBDJu8tvm2f7tfP3x60uf4e+K/D/xZ0gbl0zba6/CvWWyb/2bfivbvEXiXTPCuhz6&#10;pqt7Hp1jAu95pm24WvzV/ai/bk1D4tf2h4Q8AKtt4cX91dX0y/6//cqiT3f9pb/goB4e+Hdj/Yng&#10;cw+IfEtxF8kqfNDBur4DmtvE3xO8US654qvp9Y1C4bfvmbf5X+wtZnwu8GKniC40rUFb7XF+9X+/&#10;dK33HT/cr6T8JeBYrNtqrvlWtIxFI5zwZ8PYrOKL5fu17BoPhhdqfLWnoPhjZs+X71eh6J4Y+58t&#10;UZGZ4e8Ks+3bFXouj+HYrDY0u3/vmtCwsILNUWsL4hfEvw98K9GuNX1zUFtolX5bd2+dqgXKdbeX&#10;ltpVq8t5LHZ26rvZ3/u18a/tFftyRWH2vw14Cl+03H3JdQ/55f7leH/HX9qvxL8arp9I0OWTStE3&#10;bNn8bLXA+FfAapL5sq7H/id/4qsI+7LmMqw0TU/G2qS6hrUsmpSytvaZ69F0rR7PRIki279tWEmg&#10;sIvIi+T/AHKsWenteNub7jVqH2uYi/f6ldbYl/dfw10elaKsLbm+d6sWFgtmvyrW1bQqlPm5SPtc&#10;w2GH+78lXYU2UIlS+XWJcYxjL2kQjT+7U3zUxPuU+p5RhRR5lFUA6OpqZHUsdAAn+7VhEohhqx5d&#10;ABs20/5Upr3Kw/erntY8SRQ/KtAGteapFbfxVw/iHxbsZ1Vv+B1zniHxU3zfNXnmveIfm+Vm81vu&#10;olAG9rfirfv3S1y9ump+KrjytPiZ0/ietjwr8N9V8VN5+pt9mtK9Qh/sjwNpvlWe1HX+599611Ay&#10;fCvw30/w3bxXl5Kr3bfO2/8AhqLxh8Rba3X7Nbbvu7N/8Fcl4k8fy620v2WVYYl+8k3364y5vGRv&#10;mlaF2/57fOjVkBu6hqtnc2/lX0SzW7f8Drhde8DaHftuiXyXb+D7lWLm8a2l+WJUdv8AlsjfJW78&#10;KPhR4x+OXihNF8GWLXm3/W3zq728X/A/7tQVE8fv/BNtC1usE7XMssuyKFPv7q/VT/gmJ+y7P8J/&#10;Ct7468R6f9j8Qayuy1idPnggX73/AH3XoH7M/wCwf4U+CtrBqmvRweKfFUqfNNcR/uLf/rlX1TDC&#10;yOm1V8pflqTQt/fSn0UVBQUUUUAFFFFABRRRQAUUUUAFFFFABRRRQAUUUUAFFFFABRRRQAUUUUAF&#10;FFFABRRRQAUUUUAFFFFABRRRQAUUUUAFFFFABRRRQAUUUUAFFFFABRRRQAUUUUAQ7f8AZ3f3a+fP&#10;2g7G++Hvi7Qfi7o1tPeJpKf2frtlbrvd7Bn3O6f7StX0N/DVG8jSSJonjWaKX90yMu5f+BUAZ/hv&#10;xPpvirRrXVdKvY9R0+6Xclxbt8laWoW66lYz2zMyxzRsu6vBNS+DPiz4V63e638Kr6FdOup/PuvC&#10;Oot/ozt/E0Df8sqtx/tPS6BJ9n8ZfD/xTod7F986fZtf2/8A39SgDC/Z+/Yf8J/s8/FDW/Gujale&#10;XOoatE8UqTfcXc++vo7zNkTtuX7u5n/grw64/a20iZUi0bwZ401e7nbbFC2iyxJ/wJ3+7WfeeEvi&#10;j8cZvs3iph8PPBu7c+n6ZdebfXi/3XlX7i0AVdM1Jf2ifjvDqdlH9s8BeC3eJbjduiv9S/vxf9cq&#10;+kY/vOzfer5g/wCEZm/ZAvTeeGLKS/8AhNcS/wCnaPD9/RpW+9cJ/sN/FX0XpOv2PiLSbXUtKuY7&#10;zT7qLzYLuFt6NQBsp93bSP8AKv3d9RpNv+akeZv9ygBrTfN/zy/3q8t+O37RXhD4BeH3vvEd8ou3&#10;VvIso23PK3+7Xjf7U/7dmi/CdbjQfCDRa94r27fk+eK1/wB+vz6ms/EvxX8UPrniy+k1XULhvN+0&#10;TN+6i/2ESr5SOY6b4zfHvxt+0z4g83UJ5NN8Pq3+i6TD9xv9+rvgP4aRQruaBUfb/qf7rV1fg/wB&#10;FZ7GWL569Y0TwwsLJ8vz1qZHlPjbwBc6bptl4s0yLZqGhtun2ff8j+OvePBlnZ+ItDtNXsfnt7hV&#10;eJ0/2q6DRPDCvsiaDzopfklhf7kq1zvwls5fhR8TtQ+HeoL/AKFdM2paBM/3Nrf62KgD03R/DCw7&#10;GnVtn+x/DXWw23k/umi+Rfm85Kq3+q2ej6bcXk9z9jslXfKzts218WftCfttteM/hr4fbkT/AFU+&#10;pvQB7b8fv2rvDnwft3sbGddS8QMv7qGH59rf7dfn74w8YeKPjfrz6h4huZ5kZv8Aj0T7i1U0fwrf&#10;a3qUt9qc7XlxK29ppm3vXe2FtBoi7V+R6AKWg+GLbSoknliX7m1Uf+GttJmm+WKoYUkv5fm+41dB&#10;puleT/DQBX03RPm8yVfnro7a2VPl20+G2ZK0oYdla6gNhttlWo6KfWQo+6Pp1ReZRv3VAx/mU6mo&#10;lS+XVgPT5qlRKZHVuOgARPlqVEp8dNd1T71AE6fNVW8v4rPf81ZOq+IYrNH215/r3i35n2/xUAdH&#10;r3ipUV/nrzfW/FC7Xfzdlc/r3if5tu7/AOxo8N+BtQ8YXG6dWtrT++/8dAGfDNqfiS68jT4mm3Ns&#10;316X4P8AhjBoK/bNT/0m4/8AQa3bDTdI8E2e2Lb9oX+Hd96uH8VfEKe/unigb7B/ehm/ip8wHV+J&#10;PH9tpUflW3z7f44a8s1vXrnW2aWdvtn937O2x1rMubloZWl2z2bt/wA8fnRqyr+/V/m/0Z3/AL6f&#10;I9HMBYubzeu3cr/7F2u2se5v2+7ErbN33N++qV/qsUK7pWbZt+48u/5q++/+CX/wO8I+PvBE3xK1&#10;vTF1LWYNQls7Vbj54Ytn8arUcxUYnnH7NP8AwT78S/FpLLxD41WTw54ak+eJG+W7nX/2Va/TX4bf&#10;Dbw38LvDNvofhbS4NK0qBf8AUwptaRv7zV1yRLHAsW1dn3dq0+OHZ/Ez/wC9WJsNSHevzffqVE20&#10;eXT6ACiiigAooooAKKZT6ACiiigAooooAKKKKACiiigAooooAKKKKACiiigAooooAKKKKACiiigA&#10;ooooAKKKKACiiigAooooAKKKKACiiigAooooAKKKKACiiigAooooAKZJu/hp9FAFbyXp+z5drVNR&#10;QBCqsv8A7L/s0fNt21NTJKAKN3Zx31rLA8UcySpsZJl+Rl/3a+cLuzv/ANk3xN9ttI5Lv4R6jPuu&#10;bRNztoUrfxp/0yr6V87+Lb/sq1eXfHj43eC/g74QvZ/GN3bTefAyppn33vP9jZQB2V54u0HT/Dy+&#10;IrnU7SHRWi8/7d5v7pl/9mr88/2mP28tX8f6ld+E/hpK1hoS/up9W+68v+5Xy/48+KniPxbv0xZb&#10;7R/hlcXjPp2k7t6WC/3P92vRvAHw3tkt4miWO5Rvniff8n/fdXEiRyngz4dPc3H2y6aSa4lbfLcT&#10;fO7NXuvhXwTFbKn7rfu+7XQeHvCWze3lfvf4l216Ho/h5k+ztt/hrUxkZWieGFTZ+6r0DR/DcTqi&#10;7ataVoixruZa6OFFRdkG37u9nf7i0DCwtoLWL/bX7teL/tXaxovh3wRb65Lqa6V4r0O6W905Hf52&#10;b/nl/uPWP8e/2vdB+FdrLpmg+XrfiPbsZEb5FavhrVdY174qeKn1rxLcz39wzb5Yd/yRLQB2Hxa/&#10;aY8WftA3DRK0mj6OyqjWMP8AE1c/4b8Erp/lSyr86/erpbD4e6RoMWp6rp+oedafK628331qWGaW&#10;/uP3HyI1AAky237qBd9XrDSmvG3S1YsNE8n5m+eugt7Zd33a11Ar2dgqfLtrdhtk20yGFatw0agS&#10;om2rFNT+9R5lGoDqKb5lOrIAp6JTKmh+daAHJ9+rfl0yGGrCJ81AAiVYRNi7mpv3PvVmalrcUMT7&#10;mrXUC7c3i238Vcrr3ipYd6rLXP694q+Z/m+SvOtb8UN87K2xP7lGoG7r3i1v4Za4y51W81uX7NZq&#10;00rf3KsaD4V1PxVK7Rbra0/iuJq9NttN0X4b6TcX0/luluu9pv45ayAx/CXwuitki1DV2+0y/wAK&#10;fwL/AL1XvFvxOs/DyvbaYsc12q/cT7iV55r3xdl8W27vpDNbWSN88L1xk1yqNLPP/F8/ztQBX+I3&#10;iHV9eX7Y087yxfOqQts21y+m/FS+tl8jUIo7z/rt9+req+JFuV2wNs2/drHuZrG/XbeWi+b/AM9l&#10;qCzd/wCFi2M33opIXb+BW+Ss3UvHME3ywfPt/wBmucvNKs02S2d9v+b5lf8Ahplz4Y1Cz0v7dKrf&#10;Ymb5ZtvyUC5SrcXl9quyKOJpriWXfFb26u7tX7pf8E9fh7c/D39mDw5bXmnyWF7eM97LbzLsfc9f&#10;Ln/BLb9lfwrrHh5PitrMf9r6x5vlWdvKv7q3/wBuv04hT93tZdm35VrIuI+H+/8A3qmqFERKmoLC&#10;iiigAooooAKZT6ZJQAyOn/xUxPv1NQAUUUUAFFFFABRRRQAUUUUAFFFFABRRRQAUUUUAFFFFABRR&#10;RQAUUUUAFFFFABRRRQAUUUUAFFFFABRRRQAUUUUAFFFFABRRRQAUUUUAFFFFABRRRQAUUVC77F+7&#10;QAyZn3Lt/wCBU3f823/vms/Xte0/w7ptxqGp3sdhZQLua4mfYlfnf+0x+3tqfjaW78IfDDdZ2W7y&#10;rnWX++3+5VxJPev2nP24PD/wZjl8P+HGj17xhKzItvD86QP/ALdfnrfv4o+Mfihte8W6hPf3srfc&#10;dt6Rf7CU/wAGfDeW5uvtly0lzdytvluLht8rf8Dr3jwx4JW3t4VSJU21QuY5Tw98N7Z7OWCeJXiu&#10;F/eo6/er0XwH8N4PDGm/YbZmeJm3rv8A+WS112ieGGTZ8tdxo+jrCjq0Wzd956siRn6VoK238Pyf&#10;w11thpsVt+9b7lEMMSNtXb5S/wC1XGfFf40+HPgzoL6hr15H5rf6jT0/1stBJ22saxp+g6bLfarc&#10;x6bp6rv86aXZXxP8fv2z77xJFceGvArNbWn3J9Wddnm/7leT/Fr45eLPjxqLrPLJYaErfutPt/8A&#10;2es/w94VtrCKJrmJXfb/AKl6AMnRfB8tzL9uuWZ5Zfnleb53Zq7a2hg0q32xffpnnL92Jvn/AIa0&#10;LDSpblt09AFeG2n1Jn835El+9/tV0tjZ+SqRbfu/x0W1n5Py7a04YaAJbW2/2q0EhWq6Q1bh+7Wu&#10;oEqJVhEWoqPMo1AsO+z5aZUXzbvmqwkNGoD6dT/Lp6J81ZAEMNWoYaen+7UtAD0SmTXUVsvzVn3m&#10;txWavub564XXvFW/ftb/AMeoA6DWPFuzeqt/wOvPNb8W+dvZZfnWsLW/En92WsfStD1PxVdbbaJo&#10;bfd80z0+YXKMv9VudVbyrVWmdv7ldh4S+GO9Yr7V/nT/AJ4pXS6J4S0rwfZ+ezKjqu95pq8/+IXx&#10;vXynttK+T+Bno5hnoHiHx5pHhKz8iLy7l/8AllaIteK+JNevPE+qSz3Msqbv+XdPuV6l+zT+zH4z&#10;/aHuvtMsE+m6I0vz6jcRf+gVX/aE+Btn8FvFEukQT3MzxNsab+9RzAeG6rqtt4et/mj+dq4y/wBV&#10;ub+XzWb9038FdX4/037TpvyyrvX7qV5pvntvlVmTb/A9ZlRNNrxYV21XSaW5k8q2Vndqovfyv8rf&#10;xVbs9YnsItsS/wDA6ks3bfSrHQV+3aqyzS/8+6VX17x5ea3YfYdyw6Uv+qt0+5XOzTS3krszb/72&#10;+u1+Dnwo1740+MrfQfD2hya3LF/pF1b27bP3S/f+egD9oP8AgnD4ffQ/2Q/AwuIpIbm6ilnm39eX&#10;bb/47ivp+H7tePfAH4meFPEnhWz8OaEG0q/0O2W1udBvV8q7tdmE3bP7v+1Xr6zfL92oLJqKrpc+&#10;Y3yr8tS0APooooAKKKKAEb7pqKn/AMNMoIkPjp9ItLQWFFFFABRRRQAUUUUAFFFFABRRRQAUUUUA&#10;FFFFABRRRQAUUUUAFFFFABRRRQAUUUUAFFFFABRRRQAUUUUAFFFFABRRRQAUUUUAFFFFABRRRQAU&#10;UySon+992gCRv9mvMvjR8ePCvwL8Lvq3iXU1hb/lhbo372Vv7u2vJ/2n/wBt7w58EYW0jQ2XXvFb&#10;LtW2t23pF/v1+eGq3nir4zeKpde8Y6hJeahcfPAj/wDHvEv+x/tVcYkSkdV8cv2ivHH7T2uPbSeZ&#10;onhpflg0mFvkdf7703wT8NPsccSsq/L/ALPyV1HgzwBBbW8XlRN/wP79esaD4VVNny1tEkx/DHhJ&#10;YVT91XouieGPOuEVoq09E8N/c+WvQtE8PbNkv92iXumHvHH2z2dhefZZZ/Jf+HfWyjru/dS7/l3y&#10;zfwJWN8bPDzaVeWV8v8AqmXZvr5i/ai8VeJdH+Er/wBi6hJbO06rK8P39tI0Ol+P37Z+lfD2K70j&#10;wq1trfiD/VedCv7q1b++9fE95ea18QtefV/Ed9Jf30vz75m/9A/u1i+FdEZ2l81meX/W73/5atXq&#10;WieHlubVI5YvJ3L83+y9ABo/9n2tqnlSq7xVeTz7+X90v3q4zSoZbDxBLYzrs/erXrFhYLCu5aAK&#10;mm6UsLfMvz1vQwr/AAtQltv+arsMK0AFtDV1Eamxp/dqWOtdQJUeno9RUbmo1I1LFSonzVUTdVtH&#10;o1LJZKmjqHctTblo1AsQ1dRKpQzfL92mXOsR20XzMtZAaD3KrXOa34k+zK6K1c/r3irfv8ptlee6&#10;x4k3723NQB0Gt+Kmfful/wCAVwl/4ha5l2wRtM/9xKZYWGp+LbrbbRMkX3Gmr07wx4MsfCsXn3LR&#10;+b99negDmfDHwxnvNl9q7b7eX51h/u11et+KtF8Dab5Xmr5qr+6hSuK8efGy2tmlg0j98i/I026q&#10;3wX/AGafH/7UXiDNpBJbaJ5v73VLhdiJ/sJUFROV1Lxh4j+KmuJpGlWc9/ds2yK0t1319sfsu/8A&#10;BNy2torfxL8Uv9Jl+V4NJT+H/fr6j/Z9/ZP8Gfs/6PE2mWcepawn+tvn+/ur2TWvEVj4bsHub6VY&#10;U27trN87VJoGm6RYeGdJisdPgisNPtY/kSJdqKtfAX7fdhp/jTWml0G5hu76KJPkif7z123xy/ac&#10;1zxJ9o0bR4JNKsl/5eP+etfN95eL5v26d1eVl2NVxiYSPjLxVoniXRL+X+1bOSH+66L8lYP2xZl2&#10;zwK/96avr7XtVgvFeK5i86L+5Mu+vJ/EnhXRdYZ2+yKkv/TH5KOUuJ4fNb6e/wDqp5E/4DVR7ZU+&#10;ZZ96/wC3XpH/AArexuZfKtp5LmX/AJ4w/O9fTv7M/wDwTdvvihq1vqfirT7zRPCi7ZUmuG2vdL/c&#10;VaiRZ41+zH+xD48/aW1JLyztv7E8Lr/r9ZvldUZf+mX9+v2E/Zz/AGWfA/7M/h9dO8MWO+/lT/St&#10;VuB/pFx/8TXpfgnwbpXgXwrpnhzRLX7Fo+lxJb2lv/cVa3vJ+WoLPMfil8C9B+Jnk33mTaD4ltW3&#10;2evab8lxE/8Atf31/wBlq4Sy+MHif4Q6hb6J8WoFfT5W8qz8Y6eji3f/AGJk/gf/AGvu19Eoix/x&#10;VQ1jSbTWLV7LUIIbuyuE2SW9xFvST/eoAg03UoNVs4LmxuIrywZN8VxDKrpL/ustaiO275mr511D&#10;4PeLPgxeXWtfCS6+26VLJ5114L1J/wDR2/vfZ3/5ZN/s16B8Lfjh4d+KCyQQmTSPENv8l5oepr5V&#10;3A//ALN/wGgD1Kiq1tKrxbtrJ/st/DU1AD6ZT6ZQA1/uUyH71Pf7lLEuFoJJKKKSgoWiiigAoooo&#10;AKKKKACiiigAooooAKKKKACiiigAooooAKKKKACiiigAooooAKKKKACiiigAooooAKKKKACiiigA&#10;ooooAKKKKACiiigApjNTGdd22vPvi78aPC3wX8PvrPibUY7OTb+6t9255f8AdWgDs9Y1e20HTZ7/&#10;AFC5hs7SJNzTTPtRa/PX9p79v678TTXfhD4XyskK/Jc69t+9/uV418df2nPGf7TOrS2cEs+j+D0b&#10;91aQtsef/frK8DfDVIVRlijTd975fu1cYkSOf8H/AA9nv799QufPvJbr557ib5/NavavDHgmCGJI&#10;/K3xbt6o/wDDXR+HvCq2yoq/wfd2fcr0DR/D33Ni1qZGZonh75k216Honh/7jVb0fw39z91XoGj6&#10;CqKm5aCypo+grtT5a7XR9E2fw/e+9V7R9E2fNt+Suot7NI4vlWspSA83+Nng9db8C3HlR/vrX51a&#10;vjHx54eXxV4P1DSmX97LA2yb/ar9G7q1ivIJYZV3xSLtavifx/4Vl8MeKL3T2Vvs/ntLF/7JVxkL&#10;lPgLQfDb6fL5DL+9ibZur1DQdNX91/s/P89aHj/wr/Y/jS7nij2Wlx+9WrGg2y7fm/3Kok8q+LWi&#10;PoPiC31OJdkV029f96uq0G5XVdLt5Yv4lrtfG3hKLxh4ZuImX97bxfuq8a+GOsS2F5LpF5+5+b/v&#10;mtdQPTYYfl+arEdN37/l/g+/TqNQJkeneZUSfNT/ACaNSNSWOrCJVdNqUfadlGoalv7tQvM26qr3&#10;lUXvPm+WsizWS5/hah79Yfm3Vy9zryw790tcvqvjP7/72gDutS8WrCr7WrjdS8W797NLXA6r4qXf&#10;96s/SodT8Sal5GnQM/8Aef8AgoA3te8T7Iv4t7fd2VteD/AF9r0SXOqt5Nu3zqn8bV1Hhj4daf4e&#10;i+2agq3Mv32877i1hePPjNbaOr2umbXdfkWZfuLUyKidhquvaP4G03b8qSr92FPvtXiniTx/rnxC&#10;1aLTNMtp3lZtqw2i73atv4S/Ar4g/tLeKFg0q2uUtJZf3+pzLsiVf9iv1Q/Zv/Y28Gfs96WjwW0e&#10;r66y/v8AULtd/wA3+xSDlPlT9ln/AIJuS6q1p4l+JsrQozb4NMT5Hb/fr9G/DfhjSvCujRaVpVpH&#10;ptjB8qQwrso1XVdP0SzeXUp/Jt1+67tXgnxF+PV5qqy2Oi7rO3X5PtH96pLPTfH/AMXdM8GK8Ftt&#10;udQ/uL/DXzV4y8ear4supbm9nbyv4UrnbzUmdnlllaZ2+9v+/WZc3mxf9b97+CqJLF/cxTRIrKtz&#10;F/fda4zW/DGlakr/AHod39ytC81L+Fv+A1iwzahr2rJpWkQNf3crbPs9uvz1pEzkcVrHw609Wlb+&#10;0p9i10Xwu/Yn1z4xXUU6zz6boW797qdwu3cv9xK+qvg5+yGtnNaa946ka51Dd+609PnRf96vqqws&#10;YNPt0gto47e3j+VYol+Wo5i4xPIPhT+yd8NfhfpsA0/Qba+vl+9fXS73Zq9lWFQy7V2BV2rtpUX/&#10;APZWpaxNg8un0UUAFM2q9PpnzUAQzI33lfYv8VeY/Fb4H6N8UI4bq7ll0rX7P5rPxBZP5VxE393/&#10;AHa9U8uonRttAHzxY/F7xf8ABK/i0j4q2bX/AIf37Lbxjp8X7lf7qXC/wf71e8aVrVrq1hBd2d3D&#10;d2k674poW3Iy0X+mwanay215FHd2sqbHilTekn+8teF6p8FPFHwfv7jWvhBdq9lK/m3ng7UJP9El&#10;/wCvd/8Alk1AH0Luamea24rtX5a8t+GP7QXh34hR3NjOzeHvENgv/Ew0fVl8iWLb9913feT/AGq4&#10;+4+Oniz4r6lPp/wl0SG50q3fbJ4r1U/6I/8A1yT+P/eoCR9C/wAX3afXgDfAXx1r+bvxD8Y/E1nd&#10;N83k+GWS1t1/76V6fH8H/iJ4W33Phr4salrF9t+WLxWn2i3/AO+U2UEfCe95NLXiPh/44ap4Z1rT&#10;/DnxO0hfDmp3n7m11m3bfp94/wDd3/8ALJm/hR69u/ioKjIdS0UUDCiiigAooooAKKKKACiiigAo&#10;oooAKKKKACiiigAooooAKKKKACiiigAooooAKKKKACiiigAooooAKKKKACiiigAoopklAD6Z/ndV&#10;W8v4NNs5bm8njht4l3STO21Vr8/P2pf29rzVbq78HfDJt+35LrXP4P8AgFAHt/7TH7bHhr4K2sum&#10;6RJHrfit12xWyfcT/er85fEl/wCLPjf4ml1zxZPPM8rb1t3bckH+5R4Y8Bz6xePqGoSyale3Tb5b&#10;iZt7tXtvhXwZFYbGWJt/8NbcpjzHP+D/AIe/Y1T90u+vWPD3hXZ/DWnonhtVb7rV3uiaCv8Adqhm&#10;fonh7eyfLXoOj+HlTZtiq/onh5f7tdhpWjtu+7QBX03RG+T5a66w0f5U+WtDTdKVErYhhVVrLmK5&#10;RltCkK7dtWKKKgIh8teKftDeCZdY0X+17Nd9xb/eVf7te11RvLX7ZZyxSpv8/wDdN/u0Fn50eOdB&#10;XxDpLrF88tv+9if/ANkrznRNzv8AMux2/wBan92vp74qeB28D+JbiCKL/QpW3wN/A3+xXg/i3Qf7&#10;HvJbyJf9Elb5v96tjGQ7TZl27W/h/g/vLXivxp8Ey+Hr9PEOlL+6lbe2yvXbObY3m/fq3f2dtr2l&#10;3Fjcxb7eX/x2tiTyzwr4hi8Q6XbyxN+9Vfmrd+9Xk9/pV58K/FDqsUn9mSt9969Q02/g1KyS6gdX&#10;WWnqBbhSrHmVU87+H+7UTu1GpGpbe6VFqi9zv+7Vea8rHv8AW1hX79GpXKadzf8AkrXL6r4n8nft&#10;lrnNe8YbN67q861vxOyNuZvk/wB6shnUa34tbc/72uMvPEMs0vy/PWPZw6h4q1JLPT4mmeWvePh1&#10;8E7HQYorzWl+03q/OyP9xaAOV8B/CjU/FWy5vt1taN86769dmvPD3w90vbvWHyl++n32auf8efGC&#10;x8PWr2emeX5q/J/sLXFfDf4V+P8A9pbxGljottc3Nu0v72+2/uoqgrlM/wAT/E7V/Gd4ljosU9zu&#10;bYtvF99q+qP2YP8AgnFqfjBbfxL8Rt1npkrebFpiffb/AH6+qv2Zf2IfB3wHs4tTvIo9b8QMv727&#10;mXftavou/wBYtvD1r5t5PHZ2m35aBlTwl4L0bwBoNrpWh2Mem2kC7dluv/oVc58Qvi7pngm3/deX&#10;eXf/ADxRvkry34kftAy3jXGn6Gvk2v3GuP42rwy8v2vGdpZd7s2/56Bcx2fjP4i6n4yvHnuZW+z/&#10;APPvu+Ra4x7/AOV1VvkrPmvPvfNWLdawsPzSy7Pm2LsXfWkRmq+pf3dv++9c5qviFYWfcypF/G83&#10;3G/3Kq2b6h4h1lNF0qznv9Qlb5YYV3/9919RfBb9kCDS5otX8eeXf3bfNFpP3kX/AHqxFGJ4p8Lv&#10;gV4q+M11+7gn0HQt3zX12vzy/wC5X2x8K/gn4Y+EumxRaNYq91/y1vZV/evXe2dnBZW0VtBEsNvG&#10;uxYkX5Vqz5dHMXykTov3vuP/AH6lVflp9FQWFFFFABRRRQAUUUUAFFFFADGRf7tRNtTe22p/4qim&#10;+Xc/91aAPlL4zeDdK/aE+PWi+EUsPKtvD6/bdc1W3bbKy/wWrOv8P+zX01o+iWeg6Vb2OmWsNtp9&#10;qvlQWtuuxEWvFP2WYft198R/Ebf8fer660rM38O1dm3/AMdr3O61CC2tXuWlWGJV3yO/8K/3qAM/&#10;xJr9j4T0O91fV7mOw0qyia4nu3b5IlWvlL4Rf8FKPBHxl+MWm+ANG8NaxDc6hPJDbahcMn2dlX+N&#10;K80+LHjzUv27PjKvwz8HXy6b8KtBl3+IdWE/lfbWX/ll/u18+/A7w3pXgb/gplpei6VtttE0u+lt&#10;4Nzrt/1VAH64eKvCWleMfD11out2K3enTr5TxSruz1+Zf7rc/ery/wCBvibUfBfi/VvhP4nvpL69&#10;0+P7Vod9cf629sP/ALV8qV7erKU+VuH+6y14f8ZL5PCvxq+GGvQx7ru9vP7Af/rlL81WYyjyy5j3&#10;yiiioNgooooAKKKKACiiigAooooAKKKKACiiigAooooAKKKKACiiigAooooAKKKKACiiigAooooA&#10;KKKKACiiigAooooAZvrF8WeL9I8EaHcatrd7Fp1jAu55ZWwBXmP7QH7UPhH4A6Tu1O7W71qTi20y&#10;Jvndv9qvzc+Knxm8a/tJeIHn16eS20RW/caNC+1F/wB+rjEiUuU9G/ac/a61z46alN4a8Jyz6b4V&#10;37PtEX37qvLPBPw3iRkaSL566jwZ4Ais4t3lbP7z/wB3/cr1XRPDaps+Wr5SfeMrw94SWFfli2f8&#10;Br0PRPD2z+GtLR9B+T7tdto+g/c+WqIKmj6D/s13eiaCu37tXdH0NUWuw0nSlqCyvpelf7NdRZ6a&#10;sNPtrDZ92tRYwKy5jXlI4UX+GpafRQAzy6fRRQAUyn0UAcN8U/A8Xjbw5LFtX7XF89s23+OvjjxJ&#10;oLebcafeRbLiL5GT+61ffUu7dx0rxL43/CttVt31zSl2XcS750/v1ZjI+FNStp9Bv3gn+RP4alhv&#10;1RfvbH/uV6D4t8PLr1nt27LuL/x6vHLy4lsLx4rldky/ItbcxJd8W6PbeMNL+zXjfvV+69eK2F/f&#10;fD3WXs7zc9l/DXqv2/ZvZm+fbXP+JLC28SWflTr+9/v0gLcOsQX9uk8Uv3v4KJrzyf4vk/v15Zv1&#10;PwfefN89v/DTNV8bSvFt3fJQB2Gq+IVtt/zV574h8W7N+1q5rWPGG/f+9rlvtN9r10kFjE00rfJQ&#10;WW9Y8Rb2+aX733dlbvgP4Ua145lS5vIpLOy/heb/AJa13Hw6+CdtYMmoa0qzS/faF67Dxh8UdM8N&#10;2v2ax/0mVV+VPueVUAadhpvh74V6T/yzh+X5nf8A1rPXlnjD4tah4nuP7M0pZ/mbZFDD/rZab4J8&#10;AeP/ANpDxN/Z2g2k95ul/e3br8kVfpx+zL+wZ4O+C1vb6nrSr4k8Vsu9ppvuRNQUfKP7Mf8AwTr1&#10;z4kNF4j8f7tK0fdv/s+b/Wy1+m3gP4deHvhvoNvpXhzTV0e3iT/livzt/vVq6lf2eiW6S308dtbx&#10;fdd/4a8H+Jf7Q7TebY+HmaHd8jXb/wAVBHMeoePPivovglXVmjub3b/qk/vV8yeM/iRqviq/llvL&#10;xvs7fdi/gWuPv9UluZXnnnaZ2+dpn+/WbNfv97+CtOUZde8aP5Vb5KzJtSX513bKoXOpb/3Ssvm/&#10;frBtn1fxbqiaVoNtJqV6zbNlv89ZmfvF3Utb8nft3f8AA67P4UfAfxV8Y7rzVik0fw+3yy6nMvzt&#10;/uJXtnwV/YzstHW31fxyzaldt866ev8AqYm/2q+qLSyh0+1W2trdbe3jXakUf3anmLjE4f4X/BTw&#10;z8JdNittItFe42bZb6b5pZWrvEhbd83/AH1/HVjb8v3aKg2HfdpaKKACiiigAooooAKKKKACiiig&#10;ApnmU+igBnmVDM48v51+VvlapZOlRv8APLQB8+/Ai5Xwr8Xvil4IvG2M18ur6dD/ANObr/8AFV7N&#10;4w8Nr4w8I61orS/Zv7StJbX7Qv8ADvTburh/jL8K9T8UXGleJ/Cd1HpvjTRH821lf/VXafxW8v8A&#10;sGrfw2+MeneNo/sOqK3h7xVbt9nvNB1BgssTqfvr/eRuqtQTzHxvpP8AwSbn8PW8sWn/ABd1KwSX&#10;5pfs9rt81v8Aa+evjrwz+z/dap+2ifhgniDUIrhL54G8RxxNvdUTfur9zbn/AI93/g+bb81VP7Hs&#10;UuPOWxtIbr/n4WBN/wD31QUUfBGiN4T8KaVokty949japA10/wDy12/xV5d4guP+E0/ac8PaQls1&#10;zpnh3T3vrmX+G3ut/wC6/wDHa3PiF8XBoOrxeFfDts2teObyL/RrGJt6Wqf8952/gT/0KtP4NfCW&#10;L4Z6PdS3Vy2p+JdWl+16rqkw+eeX+7/ur/DVmUvekemUUUVBqFFFFABRRRQAUUUUAFFFFABRRRQA&#10;UUUUAFFFFABRRRQAUUUUAFFFFABRRRQAUUUUAFFFFABRRTKAH0VHuPH/AI9XO+NvH2h/Dvw/cax4&#10;gv4tOsYFLF5WG5v92gDduJEhjMkrKka/MzP90V8X/tO/t92fhGS98MfDtE1rxCv7p71Pmigr5/8A&#10;2gP22vFnx21K40jwc0+g+Cvmi3p8lxef7W7+CvOPA3w9ih2M0Xzt95/42raMTHmMnT9E1zxn4guN&#10;a8Q3kmpardf697v59v8AuV7H4V8DxWduir9xf43+/Wx4b8JRW2zau/8A369D0rQfnT5Vq+UZn6P4&#10;e2bPlWu40fQfmT5a0tH0H/Zrs9H0T5vu0SAqaX4e+58tdnpOg/7NXdK03e23bXV2em7P4KjmFylT&#10;TdHVG+Za6azsFRadawr/AHatqip0qOY0BE20+iioKCiiigAooooAKKKZQAVHNGs0bIy70ZdrVJUT&#10;3K0AfOnxp+FEulXD6vpEG+JvvJ/dr5q8f+CV8Q2Hm2y7L1V+/X6KajJbfZTFcBWiZfmSvm34qfDX&#10;+zbx9Q0iP/R2+eVK1Mj8/wDUkudNvHs7lWSVf46pPf7/AJVavovx58OrPxhay+X/AKNer92vmnxV&#10;4d1XwlePbahE0MS/dm21ZBXv3gv4mWVd9cPrGieT91d6N/BWxNf7Pm++lVZr/ZvVfv8A9+gDz+88&#10;BrrF+kSz+T83zJXrvhXwxpXgawR1VbZ9vzPN99m/2K4/7YtneebtX7Rt3rWh4V8K+LPjNrMWlaLZ&#10;3N5cM2zft+SKgB/jD4l3ly39maesiSs2zYib3avav2cv2BfFHxgvItc8Zq2j+H2+dYW+/LX1R+zZ&#10;+wr4a+GMMWueJf8AiofEDLv/AH33Imr6rvLyz0TTU+2bba3Rf3Wz5EqAML4Y/DTw98J9DstK8MaV&#10;BZ28S7JZkX52/wBt6h8ffFjSvA9vKvn/AGi4/hSKvLfiR+0OyRS6f4c/cvt2S3FeCalrFzeTebPP&#10;I9w/3ndt9AHW+PPijqfjO63T3LQ2n/PKuFubz+5VS5vNi/w1ialrcVsvzN96gXMa02pbF+98/wDt&#10;1zl/r0UKu3mb/wC9vbZ/3xVSwTV/FurRaLodnJf6nK2xUhXen/A6+uPgb+xnY+H2t9Z8dOuq6s3z&#10;ppr/AOpirTmCMeY8I+Ev7PHiz4x3STtFJoPhxW+bUJl2St/uf3q+6fhX8IvDHwr0tLbQrGOKV1/e&#10;3rL+9nrt7WzgtbeOGKGOKKNdqxKv3asrCq/w1jKR0i+XRT6KxAKKKKsAooooAKKKKACiiigAoooo&#10;AKKKKACiiigBGpse3+Gn0UAFcP4++EPhP4jwhNd0mO5mG3ZdRM0VwNvQeavzV3FFAHhMP7PninSL&#10;p4tC+L3iHS9L/wCWenvbQXCxf8CcbqP+Gd9f1a48vxP8U/EXiHRv+WumeVFbpL/wKL5q9049Kbto&#10;5ieWJx3gP4X+G/hvYi08P6atpu+/KzNLO3+y0rZbbXZfxU7bS0FBRRRQAUUUUAFFFFABRRRQAUUU&#10;UAFFFFABRRRQAUUUUAFFFFABRRRQAUUUUAFFFFABRRRQAUUUlADN1DbX61BNIlvC0srKsajczO3y&#10;rXxF+1H+39H4Wurjwj8MQur+IF+WfUv+WVv/ALtVGJMpRie5ftHftWeFP2e9JZbyddR8RSr/AKJp&#10;MTfO/wDvV+ZXxI+JXjX9pDxY2r+JbudLRG/caTC+2KJaytN8Pan4z1641rXLmfVb28bfPd3bb3Vv&#10;9ivYPCvglbbZ8q1py8pnLlOf8H/DqKz2fL8leu6J4XVVT91Who/hvYyblru9K0Rfk+WjmI/wmfom&#10;gr/zyrtdK0Ffk+WtDTdB+58tdhpWj7fvLQMqaVoi/wB2uw0rR/m+7VvTdNX+7XS2en7P4aRZXsNK&#10;WH5q24rfFOhhqVamRpEeq4paSlqBhRRRQAUUUUAFFMo3baAH1C7fLUT3i1mXGpbPlqokSL014qfx&#10;VmXOpRJ95qxLnWPmf5qwr/Vfm+9TDmNjUtYV2+Wuc1LUleJ1nXzkZaz77Vf9qsK51X5qok5fxb4S&#10;idvtlntT5fmSvL/EPhWx8SWr2epWy/d+V69bvNS2NXM6xDHN838dWQfHHxF+AOr+G5Zb7SG/tK02&#10;/wCp/u14Nq11PZ3H2NoJ7O4b7ybfnav0jdGTf/B8v8dY9j8NPC+t+JrS+vtKjmuIm379tAHzL8B/&#10;2S/EPxauItQ1qCfTfD/8P9+Wv0i+EXwl8PfDTRrfTNFs40lX70yL8/8AwOmaUlto9gkrMsNov3f4&#10;NtcP42+Pa2Cy2Phxle4ZdjXFAHsHjb4o6R4Hs3VmWa92/cRt9fMXjz4r6v42un8+5aG1/wCWUKVx&#10;mpaxPqV07XM/2mV/nZ91Yt5eeSu52qALVzcq6/6pt/8Afqlc6kqf8tVrEv8AW/J+VV3tL/fasrR7&#10;PV/G2spoug6Zc6xqDN8yQ/cX/foFEt6r4kWHf/c/v16B8H/2cvFHxpuvtUvmaP4fVtks03/LX/cr&#10;3z4F/sXWOgTW+ueOGj1jU1+eLT0/1MH/AMVX1LZ2sFrAsEESwwxfKsSLtSp5i+U4b4V/B/wv8KNJ&#10;S18PWPkv92W7mXfNL/wKvQNn91v++qE2/d/8cqXy6RcQRNtPooqSwooooAKKKKACiiigAooooAKK&#10;KKACiiigAooooAKKKKACiiigAooooAKKKKACiiigAooooAKKKKACiiigAooooAKKKKACiiigAooo&#10;oAKKKKACiiigAooooAKKKKACiiigAopKb5lAA0m2ub8c+PNB+G/h2617xLqUOlaZarvlmmevLf2k&#10;P2tvCH7POjyG+kXVPEDj/RdHt23O7f7X92vzN+J3xQ8dftLeKItS8S3kiWO7da6NC3+iQL/tf3mq&#10;4x5iOb+U9C/aB/bG8Z/G/WdT0Xwxqcmj+CpZdkWxdks6/wC/XnXgb4deS2/ymSX/AJa11Hg/4erC&#10;qboFSKvVtE8KrCvyxVqY8vOZnh7wrFDt/d16Ho+gqn8NWtK0FX/hrttH0fZ/DUBy8pR03RPufLXZ&#10;6Pofl/w1oaVpS7f9VXV2Gj/7NAyvpulf7FdVYaUu2prDR/lrdtrPYtZGpFZ6aqVsQw7KZDDsqx5l&#10;BYKtPoooAKKKKACmUUygB9FM37FqlNebKOUjmLE02yqVxqWxaz7zVV/vVg6lq1XGIcxp3msbJfvV&#10;iX+sN/erFvNS+bdurEutVb7u6qJNC/1X5qx7zVd8X3qx7nUvv/NWVNfr/eqyC7eal8v3qyrnUm/v&#10;VmXF/wD7VZVzfr/E1AGleX7Ov3qxZr+s+5vP7r1j3mpbKANW81Jv73yVXsPFv9lXiS/3a5q81L5a&#10;zJr/AH/NQB2Hir4i6n4kZ4ll8m0/uVxU1/8A3f4az7y/Xb826sG/15UXbu+fb9ynyi+M27zVVRf4&#10;a5fUvEPzPtnWH/YemaPYa5481aLTPD2nyalcSts/cp8it/t19mfAf9iXTfDjW+ueOdusax99NPZf&#10;3MVYykEYngHwZ/Zg8VfGm6W5uYpfD3h1G+bUG/10v+4lfe/wv+D/AIa+EujrZaDZLHJ92W7df3st&#10;dnBZxWcCQQosMSrtVIl2qi1ZSHy1qOY6YhHDtp9OpaACiiigAooooAKKKKACiiigAooooAKKKKAC&#10;iiigAooooAKKKKACiiigAooooAKKKKACiiigAooooAKKKKACiiigAooooAKKKKACiiigAooooAKK&#10;KKACiiigAooooAKKKKACiiigApKb92uc8beOtB+HHh641zxFqMOlaXbLuea4b6/KvP3qAN6aaO1g&#10;kllkWKNF3MzfwrXw1+09/wAFC7HRFuvC3wpkTV9db5JtaHzW9v8A7n99q8I/aV/bW8VftASXvhzw&#10;ks/h7wYzbGmVttxeL/t/3VryvwZ8OlVU2xLv/wB2toxMZS5jM0rw3qfjDXrjWtV1Ce/1W4bfLd3b&#10;b3r2Pwr4Dgtotu1vm+9/tVseG/B8UKovlf71ehaVoKoqfLVElLR/D3y7dvyV2uj6D/DV7R9H/wBm&#10;uw03R1/u1AFTTdB2V1um6Psb5qvaXpUVdRYabsb7y05SAr2Gmqi/KtdLYWDbfu0+2tlrYtk+X7tQ&#10;VyhDbMi/dq7Cny/NT4alqC+UKKKKCx9M3LTKbvb+7QBLR5lQ+c392oprmgCwzL/eqrNc/wB2s+51&#10;Jax7zVfm+9VxMZSNibUvJX5mrEvNYrHvNb+X5q5+/wBY+X71bcozYvNV2fxVz9/re/fWJeaw2771&#10;Y9zqX+1WYGnf6k396sKa/b+JqqXmpfL96sS8v/8AaqyDTmv/AL/zVj3GoffrPuL/AP2qx7m/X+9Q&#10;Bdm1Ks28v6zJr/5vvVlXmq/7VAGhdal8tY95f1RudS+X71Yt5qsWz71QBpTXip/FWbf6qqLuZtir&#10;XP3+txJb/NOyJVTQdH1r4ha8mleHNMk1K9ZtivD86L/v/wB2rAfqXiFbb975+zd91K9Q+C37LXi/&#10;4zalFc6nFJonhpW3fa7hfnl/65V9CfAH9h/SvCD2+veOvL1vXW+b7F963t2r6ttLeC1hEEChIo/k&#10;VFX5VqZSKjE434X/AAd8L/CTS/sPhyxS23r+9unXfNK399mruP4lXb93+Jql20tc3xG0Qp9JS1YB&#10;RRRQAUUUUAFFFFABRRRQAUUUUAFFFFABRRRQAUUUUAFFFFABRRRQAUUUUAFFFFABRRRQAUUUUAFF&#10;FFABRRRQAUUUUAFFFFABRRRQAUUUUAFFFFABRRRQAUUUUAFFFFABRRTPMoARm21XubyKzhee4kWG&#10;GNd0js3yrXP/ABE8eaN8NfCd/wCItdn+z6fZpvc/xN/srX5UftMftveLvjoyaVo/n+FfCTt8sMLf&#10;vrpf9v8A+JoI/wAJ99/G79tn4efCLwv/AGha6rB4l1Wf5LPS9Pk3vK1fmj8UPit42/aY8SDV/Fl4&#10;yaekrfY9Hi/494F/3f43rjfB/wAPYnuHuWi/eytv3p/DXuHhLwTFbWsStBs21tGJjLmkYPg/wHFC&#10;sTKuzbXr3h7w3sVPlWruj6Cu1f3Vdrpuj/7NUXzcxX0rRGrsNN0dv7tWNK0rZ/DXV6bpvzfdqCSL&#10;StKZPmZfkrsNN03ev3adYWf8O35K6Oxtv4dtADLDTdn8NdBZ2ez+Gm21s+6tW2SpKiMhh/2a0Id1&#10;EKKlTJtoNh27+7T6PMqLc1QBLRVfzKY9zsWggsPtqrNMq/xVXe/XburMvNSWgOYu3F//ALVZtzqv&#10;y/erMuNVWsS81Vfu7q1JNC81Va5+/wBY2fxVm6lrC/3q5y81X/aoINW816sW81X/AGqybzUl+/ur&#10;HvNS/wBqtIgbF1qXy1i3N/WZc6l/tVlXOpfL96kBoXl/L/erMub9tv36yry/b+F6ybzVW2/eoA0L&#10;nUqx7nVWrPudS/2qwrzUv9qgDVm1L/arKvL/APutWPNqS/P89YtzrG3eu6gDXvNV2L96uc1LW4of&#10;m3fI33Up+g6VrXxF15NI8NWM2pXr/wAEP3F/33/hr7l/Z7/Yf0fwX9l1zxm0et663zxWiL/o8H/x&#10;VQVynzl8Ef2UvFXxmuEvdQWTQfDSt813Mv76X/cr9BPhb8IfDXwn0dLHw5pscPy7Zbpl/ey/8Crt&#10;YbJILdYokWJVXaqIu1VqcK235m31PMXGIbWp/l0fNRUFhT6KKACiiigAooooAKKKKACiiigAoooo&#10;AKKKKACiiigAooooAKKKKACiiigAooooAKKKKACiiigAooooAKKKKACiiigAooooAKKKKACiiigA&#10;ooooAKKKKACiiigAooooAKKKKACiiigAqldXUVnDLNPKsUUS7pGb7qrV2vin/gpt+0RP8KfhPB4S&#10;0O48nxL4qdrVGRhuig/jP/AulBMtj52/br/a+tvjXeP4F8HSrN4S0653XV9/z/3CfwJ/spXy34S0&#10;f+1fEdpbRbn/AHu/5/4aytE01bOztIl3b1WvVfgV4b+3+N4v+neLfWovhjzRPaPD3gxbe3i3Kv8A&#10;wCvQ9H0Ff7rf8DrQ0rR66rTdHqzIpabo+z+Gut03Sv8AYqxYaPXXaPo6u1AEOm6X9z5a6Owsfm+7&#10;ViGwVP4a2LC2Xf8AdrKQD7Oz/wBmti2h+amW0P8As1pww0FRHQpV6HbTE20+oLHO60Jto/36id1S&#10;gCXzKie5Vaie5XbWdcXi7avlI5jRe8rMudSVPl/vVmTal/drKudS3/NRyjNO8v8AZ8tZN5qWxfvV&#10;j3msffrn7/W/l+9V8pBrXmq/N96ufv8AWPm+9WZear8tYV1qXzVQGhc6k0jferJvL9f71Ztzf/Nv&#10;rJvL+gDQvL9dvy1j3N/8tUrrUvlrHvNSoA07m/8AlrEvNS2Vn3mpf7VYl/qvy/erXUDWutS+WsG8&#10;1Wse51Jn/irHudSb+JqzkBrXmq/7VY9zqvy1j3Opb2+8uymeFdE1z4l6ymkeF9Plv71m2vsX5FqI&#10;i5ojLzWFT5ty+b9zyUr2P4F/sl+KvjNqMV5q6T+H/C+7e0rL88v+5X0v+zx+w/ovgNYNZ8XRR6r4&#10;gb5/Kf5kir6streK1iWOGNYol+6qrUSkEacvtHG/DH4P+GPhBoaab4c02O2H/LW4Zcyyt/edq7en&#10;0VB0jE+5T6KKACiiigAooooAKKKKACiiigAooooAKKKKACiiigAooooAKKKKACiiigAooooAKKKK&#10;ACiiigAooooAKKKKACiiigAooooAKKKKACiiigAooooAKKKKACiiigAooooAKKKKACiiigAooooA&#10;KKKKACvw7/b6+I958Rv2wddt5Y1ii8Mv/ZcCq25Pl/j/AN6v221K7Fjp91cj5vIieX/vla/nl8be&#10;LW8f/HPxb4jZf3upas0rf991cSJHcW1nv2L/ALO9v96vaP2adKZ/GVw237trXn9nYLt3ba9q/Zst&#10;lTxlKv8Az1g2L/tNWpJ9EaVpvzba6iw0r5kqzZ6PLu+6tdPYWCov3aggq2Fh823bXRWdn5NTW1mq&#10;fw1q2cO9N22pALOGti2Rqitodn8NaENAEqI22rCP8tRed81M875qALf/AAKiZ9n8VUXvP9qorm5V&#10;/wCKgrmLf2j/AGqrzXP+1WZNef7VZk2pfN96jlL5jWmv6ybnUqyrzUvmrEm1b79UZGxc6wqVz95r&#10;ez+Ksq/1X5vvVhXOpS7vvUAaGpax/tVg3Opf7VUry/b+Jqx7nUqsDTvL/wCX71Y9zf1RvL//AGqx&#10;7nUtlAF65v2rMvL/AP2qz7nVf9qsK81jZ/FQBpXmq/7VYt5rC/3qx7zWPmrBvNVoA1bzW9/y1i3l&#10;+22sqbVf/Hqx7nVf3vlRSr5ta6i5eU2Lm/VF+9XP3OuK/wB3987NsVIfv1a8JeD/ABR8VNe/sjwh&#10;pFzrGoKypO8K/uov9t3/ALtfol+zr+xFoPwpWHWfEnl+IfFH3/MdP3MDf7C1hIPePl34FfsZ+Kvi&#10;s0WoeIYpNB8Ps2751/eyrX6EfC34L+FfhHpMdl4e02K2YLhrjb8713O0L0+7/dp1Ylwp8oeXT6KK&#10;DYKKKKACiiigAooooAKKKKACiiigAooooAKKKKACiiigAooooAKKKKACiiigAooooAKKKKACiiig&#10;AooooAKKKKACiiigAooooAKKKKACiiigAooooAKKKKACiiigAooooAKKKKACiiigAooooAKKKKAC&#10;mPRvr4d/bI/b8b4R663gzwDFbax4mWJvtk8v3LRsfKP96giUuU9g/a9/ai8Mfs7/AA11iW+vIbjx&#10;Fc2jRWGkq/72Zm+X/P0r8LPDczfb3vG/1ss/mt/wJ66D4o+IdX8Z6pe+I/Eup3Osa3cNvlmuG3Ov&#10;+5XP+Hn2SxS7d+5djJWoH1rptn51hFLEv3l316h8H3XRPH2lM3yRNLXCfDR11Xwlp8v3/l2b/wDa&#10;ru9NT+zb+3n/AI4pVdXoJPtiws/mT/erVhtvm/4FWb4M1KPxD4ftL5fn3L83+9XSww7GoIJbOH+9&#10;WhD/AK35l+Sq/wDDV5H2xbNtSBLvX+GrH/LGqSTL93ZR9s+V6OUC15lRTXKpVJ7n5fvVUe8XdV8o&#10;F37evlPWfc39Zt1f7GrMm1XZ/FSA0H1T7+5qzLrUl3ferHudW+9WFear833qsDYv9Y+b71YVxrFY&#10;95qW9vvVk3Opf7VAGheaq7tWPcak2771Z9zqXzferKm1KgC7eal833qypr//AGqz7nUqyZtWXdQB&#10;o3Opf7VY95qX+1WTeaxtrnb/AFv5vvUC5javNYVG+9XL3+sb2+/Wbearvb5qybm/VKBmnNfb/vNW&#10;Pc37bvvLsrKvNb2f3v8AcStDwB8PfFnxi1z+yvC+nyX8vmqkt2q/6PF/v0ClLlMm51hfNdYvMm3N&#10;sVEX5Jf/AIqvov4A/sM+Jfi15Oq+L93hvwr8rpbp8txdf/E19Ofs+/sM+GPhU1vq/iJ18TeJV+fz&#10;Jk/0eBv9hK+oo0CKFC/Kv3amUhxjze9I5fwD8OfDnwx0ODSPDmlw6daRJtwifO3+81dbSbaWsToC&#10;iiigAooooAKKKKACiiigAooooAKKKKACiiigAooooAKKKKACiiigAooooAKKKKACiiigAooooAKK&#10;KKACiiigAooooAKKKKACiiigAooooAKKKKACiiigAooooAKKKKACiiigAooooAKKKKACiiigAooo&#10;oAKKKKAPB/2vvjZ/wpT4Q6jfWm19avla0s42b+999/8AgNfjvNYS3MtxPeTyXl3dNva4m++/+3vr&#10;7i/4KFeIJfEHxQ0fTFVpLTS4vmX+Dc1fK9zoixrFube6zr/3zW0TH4jxrx5pX/EjTb/rbdtnnVx/&#10;h6b7NIjf8tV+Svbde0dbzTbuLb/y1aWvDbbfZ3W1v4f9bSLj8B9e/s/XK3Oh3enxfOlq3mxf8C+/&#10;XsCWy/db56+T/g/4zn0HVLSdZ/8AR4m/ep/eib79fXcPkTRRT2z77dl3r/u0ESPdf2b/ABOr293p&#10;VzL86t+6r3iHbt/2q+KvDesS+G9civoGZPKb5q+vfDfiGDxPodpfQfxL81BJux0/zvm+9VL7TsqF&#10;7lf71SBe+2fM9V3v/LrMe52NVK5vN9UBpNeff+as251LyV276yXv6x7+/wD9qrA2bnVF2/erBvNV&#10;+b71Y95qX+1WPc6r81AGreap81YV5qTu1Z82pN81ZU1826gC3NeNurOub+s25v8A5qzLnUtn3qAL&#10;tzqVY82pbKzbzWF3Vg3mt0Aa15rC/wB6ufudeXd96sS/175qwptS3t92tQNi/wBb3t8rb6wrnVVd&#10;n/e7KzLm/wDm/uf7FZNzqX39qslBny8poXOpL5u1m/4HWPeax822LdM7NsVE/irY8B/DrxZ8Y9cf&#10;SPCekT6xdxf613XZFF/vvX6M/s2/sL+HPhLDb654mMfiPxay7ssv+i2rf9Mk/wDZqzkHvTPmL9n3&#10;9hHxT8WJItX8cLP4Z8L7ldbNv+Pi9/2v9la/R7wD8N/Dvwy0KDR/DemwadYwqFxGnzP7s38VdSlP&#10;rDmOmMeUZ5dEdPoqSwooooAKKKKACiiigAooooAKKKKACiiigAooooAKKKKACiiigAooooAKKKKA&#10;CiiigAooooAKKKKACiiigAooooAKKKKACiiigAooooAKKKKACiiigAooooAKKKKACiiigAooooAK&#10;KKKACiiigAooooAKKKKACiiigAooooA/Mz9rPSp5vjh4laWTEO5HWvGtS02Jfm+/ubfX07+2Foqw&#10;/F93/wCfi1V2SvCprOD/AFXlf7P/AH3XTH4TI83v9N/e+Uq/umXY1fO/jzRP7N8UXbL/AKpvnWvr&#10;C8hZF8jyvnb599eOfG/wfLc6HFfWaqk0Dfc/vL/fpGcfhPN/DGsRQ3ifL+627Jf92vrv4FeNm1LS&#10;/wCw7ydZru1+e1/2revh/TZJ7aXc33G+XZXqfw98Wz6VeWjW0uzULdt8X+0v9x6Bn26+2OL5W2O1&#10;ei/B/wCJDeG9UfTLyX/RJa8a8N+J7bxdpdvqFt/F8k6f88mq753zeaq7P7r1AH23NqSutvKrb0b7&#10;uyqlzc7G+9Xhnwr+Lq7YdI1D5JV+7M9eoX+pL8jKzbH+69AGnc3/AJav81Y9zqWxf9bWZeX6btm6&#10;se/v121YGtNqTbf9bWJeak38TVlTarWPc6lQBoXmpfNWTc3/APHWfc3/AM33qzbm8+X71AF261L5&#10;qz5tS/2qyrnUvl+9WJeaqv8AerUDVudVXd96sK/1vYr/ADViXmt/N96udv8AWP8Aao1A2L/W/wDa&#10;rmbzWG3ferNudV+asma/3/NurOUgNC81LfWbNftt+V/nrMvNVVP9/wDuVq/Df4a+MfjRry6X4T0i&#10;S+DNtluP+WMX++9IUuWJz9/rHzeVtk+0fc+T5/Nf/Yr6g/Zv/YK8QfFZYde8cfafDfhqXa6WiNtu&#10;7r/4ha+qP2dv2FvB/wAH1tdX1uKPxN4tX52vLhd0UDf7CV9PqqhdtTzfyhTjKXxHM+A/h14e+GOh&#10;W+keG9Nh02ygXbhV+Zv95q62mbKfWJ0hRRRQAUUUUAFFFFABRRRQAUUUUAFFFFABRRRQAUUUUAFF&#10;FFABRRRQAUUUUAFFFFABRRRQAUUUUAFFFFABRRRQAUUUUAFFFFABRRRQAUUUUAFFFFABRRRQAUUU&#10;UAFFFFABRRRQAUUUUAFFFFABRRRQAUUUUAFFFFABRRRQAUUUUAFFFJQB80/tleCV1LQNM8Rx+Wkt&#10;hLtlY/xJXyNc20aL8q7H++yV+kHxM8G23xA8F6ho0/Pmruj/AN/+Gvz51LTX0fUrizli2XFq3lSo&#10;/wDe/v1tGRjKPvHFX8Mtssq+VvRk37/7tcfr2lQTLdwT/vrdfvP/ANMm/gr025hndUWBV2M37jd/&#10;C39x65W/sGeL7v8AF8u/+9/GjVRjE+P/AIheFZfCXiCWLfvt5fng/wB2ufsL+W2l+RtksX3Zq+lf&#10;H/gmz8Sab9h/1MvzPBcP/C39yvmTVrOfSry4gnVoZf4t/wDdoND3b4UfEttH1RJ4mb7JKuy+t/7z&#10;f36+kLPWIL+zivIJfOt5fu1+e+m63LZyoyvs2/eT+9XuXw/+K8+mxeev+k2W5Unt/wCOL/bqCz6O&#10;ub+VNkUrbFb7rp/DXpvgP4tSvEmkamy/L92Z/wCKvD7DxJbara+bYyrNp7fOs2/55Xqu9/sZ9zNv&#10;/hdKsD6wfVd/zVlXOpNI1eKeFfilLYRpZ6g2+L+/XoH9twXlukttOr27fwUEGrNeVlXV/sb71Z82&#10;pfN96se+1X/aoFzF241L5/lrKvNY+X71Y9/rawr9+uav9eXb9+gOY2tS1vZ/FXNXmt7/AOOsq/1j&#10;5fvVz95qvmfdagZq3mq/7VYlzqT1n3N58v3qyrrUl8p13fPWuov8RoXOpMn3mrHutSaG4RYlZ5pW&#10;2LCi73b/AIBXUfCz4TeM/jj4gXSvB2iy3kqf63ULj/j0i/3m/hr9KP2Zf2GfDHwPWLW9Z2+JfGTr&#10;ukurhQ0UDf3UX/2as+aP2g+L4T5W/Zz/AOCf/ir4p3n9r+P1n8MeF9qstp/y8Xn/AMStfpL8Pfhv&#10;4f8Ahd4bt9B8MaZDpWnwKF2Rp8zf7TN/E1dYlLisJSNoxiJTqWipLCiiigAooooAKKKKACiiigAo&#10;oooAKKKKACiiigAooooAKKKKACiiigAooooAKKKKACiiigAooooAKKKKACiiigAooooAKKKKACii&#10;igAooooAKKKKACiiigAooooAKKKKACiiigAooooAKKKKACiiigAooooAKKKKACiiigAooooAKKKK&#10;ACkpaKAGV8qftPfC6XTdU/4SrTbFrm3l+W8/6Zf7dfVW31+aqGt6PbeINJu9NvE3291G0Tr/ALNB&#10;EvePzPuU3ts+bey/ND/eX/nrWJf2zP5rSt523/W/9Nf9tK9r+OXwlk+F+rW7WzSPo8/3b6b/ANFf&#10;7teP6lCqKm6Xybfdvg/vwf7/APsvWpkcPrFgt4ssX/Hz5vzts/ur/GleSfEvwYvi23SeKWCbU5fk&#10;guEXZFKq/wDs1e56rZxb5YGg37V81kt2+eJv78X95a4/UoZblpVZY5vNX9//AAW86/8ATL+7LVgf&#10;Gl/ptzpWpXEU6+S8Tf8AA2/3Km03WJ9Nv/Ng3Jcfxf3Nte8eOPBOn+JLNFvFZJV/49biFfntf9iV&#10;P4v9+vD/ABJ4TvvDdw8FzE00X/PaH50b/fasizvfA3j9rO48+xbY/wDFabv3TV7Ro/jC21uLbBOq&#10;Sr960m/1q18fo7WzIys0O37rpXV6J42ZJE+0s0Mq/dvk+/VFH07NefNv3N/uPV3TfGF9ocvmwS70&#10;/wCeNeS6J8S5fKRblfOib/l4/vV1VtqsF5F5sEqvuoA9btviRbXkX+k/6NL/ALFV7rxD9pX5ZVdK&#10;8qebYnzLUP2xv4WZKCJRid3qWqO/8VYV5qvy/ern5tVlT+Ks+bVd/wDuUEcpq3mpb1+9WTNf/LWb&#10;c37fZ3l/gX73zVlTX91NLFBErPLcf6iFF3PL/wAAp8xcTSvL+ebyooop3e4/1SIu95f9z+9X1f8A&#10;s1/8E9/EXxWt7XxD49e58MeHWbeulsm27ul/2v7q133/AAT8/Y51zRNet/iV46s1h2wMmmaZdLv2&#10;b/49v8NfomnzUcwcvtfekcv8Pfh34e+Fvh230Hw3psOm6fAu1Y4l+Zv9pq6raPSjb82aeTWJt8I2&#10;NFX7tPoooAKKKKACiiigAooooAKKKKACiiigAooooAKKKKACiiigAooooAKKKKACiiigAooooAKK&#10;KKACiiigAooooAKKKKACiiigAooooAKKKKACiiigAooooAKKKKACiiigAooooAKKKKACiiigAooo&#10;oAKKKKACiiigAooooAKKKKACiiigAooooAKKKKACiiigApklPooA5vxh4J0rx5oVxpWr2y3NpMu3&#10;/d/3a+A/i78K9V+FPiOWzk8y8tGXda6j5W/av8EUv+zX6PA1l6zo9pr2nT2N1HHNDOmzZKu6q5iJ&#10;RPynudv+rtrZUuLdfNa3RvnX/bt3/iX/AGK5+/tvOXzWuY/s9x88qTL8kv8Av/3Gr6f+O37L9/4X&#10;1SK68JWVzqWmXW55dPRP9Q3/AEyl/wCWX+7Xzxr2j3mj6o9nqsE9tqcX/LpcReVdr/vp92dasxlU&#10;jH4jgtQ01Xut3lSfaFXZEu759v8Asv8Axf8AA65K/wBN374likS3X70Lqm//AIGn3a9CvLP7Ssqq&#10;0ez/AJavCu9F/wC3f+GufubCC8dIvlmdf4P+PqX/AL4/grTlLPHdY+G+mX6Sy23+jS/3LFvk/wCB&#10;7q8/1jwjfaU3zL9s/wBxfnr6Nv8ASpfK3SxRwon3ftcu/wD8c/hrE1Kzgmtf3t5v2/fht4tif/ZV&#10;EohzHz1bXN5ZtuVmtv76PW7YePFtm2tL5Mv9/dX2L8A/2FPEv7QU4udRgfw34VjZfMvbqDbNcf8A&#10;XJa/QzwB+wv8FPAHhm30tfA+l600X3r3VoFuJnb/AHmqAjLnPxe034oRTLt+0w3P/XZvnreTxnBM&#10;u5n3/wC//DX7I+Jv2Jfgj4r017Kf4faPYI3/AC10+3W3l/76WvLG/wCCUnwCeZm/s7X8f3f7Wfb/&#10;ACpByyPy5m8W6e//AC32VUXW4tSl8qxWe/l/hS0ieV//AB2v1Y0//glj8A9Ouop4tI1h2RlbbNqb&#10;urV9A+CfgT8PvhxefafDHg/R9Hutu1riztVR6fMHLI/NX4A/8E8vGPxct/7V8UXLeCfD8qq8TJFv&#10;u5/+AP8Acr7n+B37Evw1+BsiX1npn9u67t+bVNTXe/8AwFPurX0FHS5qC4xsRrj5f4f7tPjp9FBY&#10;UUUUAFFFFABRRRQAUUUUAFFFFABRRRQAUUUUAFFFFABRRRQAUUUUAFFFFABRRRQAUUUUAFFFFABR&#10;RRQAUUUUAFFFFABRRRQAUUUUAFFFFABRRRQAUUUUAFFFFABRRRQAUUUUAFFFFABRRRQAUUUUAFFF&#10;FABRRRQAUUUUAFFFFABRRRQAUUUUAFFFFABRRRQAUUUUAFFFFABTPLp9FADNq1yPjf4V+GPiNZi3&#10;17SIL+MHduZfn/76+9XY0UAfJvjD9g7RtS+1z6HrMtndS/ct7pN9vF/u14xrH7CvxM3PbRS6fc27&#10;fxWs629fotSYFXzSMZU+Y+D/AA9/wTp1K/0uL+3PEMdtcI3+qVPN+WvY/AP7B/wv8E6p/aN5Y3Hi&#10;a6Qq0H9syeckDf7C19G7flp9LmkXyxILe1jtYUigjWGJV2qir92pfKT+7T6KksKKKKACmeXT6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P/9lQSwMEFAAGAAgAAAAhACt2md3fAAAACAEAAA8AAABk&#10;cnMvZG93bnJldi54bWxMj8FqwzAQRO+F/oPYQG+NpBinwbEcQmh7CoUmhdKbYm1sE2tlLMV2/r7q&#10;qTkOM8y8yTeTbdmAvW8cKZBzAQypdKahSsHX8e15BcwHTUa3jlDBDT1siseHXGfGjfSJwyFULJaQ&#10;z7SCOoQu49yXNVrt565Dit7Z9VaHKPuKm16Psdy2fCHEklvdUFyodYe7GsvL4WoVvI963Cbyddhf&#10;zrvbzzH9+N5LVOppNm3XwAJO4T8Mf/gRHYrIdHJXMp61US/SmFSQvACLdipWCbCTgqWUAniR8/sD&#10;xS8AAAD//wMAUEsDBBQABgAIAAAAIQB7wDiSwwAAAKUBAAAZAAAAZHJzL19yZWxzL2Uyb0RvYy54&#10;bWwucmVsc7yQywrCMBBF94L/EGZv03YhIqZuRHAr+gFDMk2jzYMkiv69AREUBHcuZ4Z77mFW65sd&#10;2ZViMt4JaKoaGDnplXFawPGwnS2ApYxO4egdCbhTgnU3naz2NGIuoTSYkFihuCRgyDksOU9yIIup&#10;8oFcufQ+WsxljJoHlGfUxNu6nvP4zoDug8l2SkDcqRbY4R5K82+273sjaePlxZLLXyq4saW7ADFq&#10;ygIsKYPPZVudggb+3aH5j0PzcuAfz+0eAAAA//8DAFBLAQItABQABgAIAAAAIQDa9j37DQEAABQC&#10;AAATAAAAAAAAAAAAAAAAAAAAAABbQ29udGVudF9UeXBlc10ueG1sUEsBAi0AFAAGAAgAAAAhADj9&#10;If/WAAAAlAEAAAsAAAAAAAAAAAAAAAAAPgEAAF9yZWxzLy5yZWxzUEsBAi0AFAAGAAgAAAAhAEkS&#10;pCITBgAAVykAAA4AAAAAAAAAAAAAAAAAPQIAAGRycy9lMm9Eb2MueG1sUEsBAi0ACgAAAAAAAAAh&#10;AL/L5RJ9TQAAfU0AABQAAAAAAAAAAAAAAAAAfAgAAGRycy9tZWRpYS9pbWFnZTEuanBnUEsBAi0A&#10;CgAAAAAAAAAhANnYicIbnwAAG58AABQAAAAAAAAAAAAAAAAAK1YAAGRycy9tZWRpYS9pbWFnZTIu&#10;anBnUEsBAi0AFAAGAAgAAAAhACt2md3fAAAACAEAAA8AAAAAAAAAAAAAAAAAePUAAGRycy9kb3du&#10;cmV2LnhtbFBLAQItABQABgAIAAAAIQB7wDiSwwAAAKUBAAAZAAAAAAAAAAAAAAAAAIT2AABkcnMv&#10;X3JlbHMvZTJvRG9jLnhtbC5yZWxzUEsFBgAAAAAHAAcAvgEAAH73AAAAAA==&#10;">
                <v:rect id="Rectangle 40684" o:spid="_x0000_s1654" style="position:absolute;top:334;width:668;height:1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yb2xwAAAN4AAAAPAAAAZHJzL2Rvd25yZXYueG1sRI9Ba8JA&#10;FITvgv9heYI33ViCxOgagq3EY6sF6+2RfU1Cs29DdmvS/vpuodDjMDPfMLtsNK24U+8aywpWywgE&#10;cWl1w5WC18txkYBwHllja5kUfJGDbD+d7DDVduAXup99JQKEXYoKau+7VEpX1mTQLW1HHLx32xv0&#10;QfaV1D0OAW5a+RBFa2mw4bBQY0eHmsqP86dRUCRd/nay30PVPt2K6/N183jZeKXmszHfgvA0+v/w&#10;X/ukFcTROonh9064AnL/AwAA//8DAFBLAQItABQABgAIAAAAIQDb4fbL7gAAAIUBAAATAAAAAAAA&#10;AAAAAAAAAAAAAABbQ29udGVudF9UeXBlc10ueG1sUEsBAi0AFAAGAAgAAAAhAFr0LFu/AAAAFQEA&#10;AAsAAAAAAAAAAAAAAAAAHwEAAF9yZWxzLy5yZWxzUEsBAi0AFAAGAAgAAAAhAOZXJvbHAAAA3gAA&#10;AA8AAAAAAAAAAAAAAAAABwIAAGRycy9kb3ducmV2LnhtbFBLBQYAAAAAAwADALcAAAD7AgAAAAA=&#10;" filled="f" stroked="f">
                  <v:textbox inset="0,0,0,0">
                    <w:txbxContent>
                      <w:p w14:paraId="38254C7A" w14:textId="77777777" w:rsidR="0089307D" w:rsidRDefault="0089307D">
                        <w:pPr>
                          <w:spacing w:after="160" w:line="259" w:lineRule="auto"/>
                          <w:ind w:right="0" w:firstLine="0"/>
                          <w:jc w:val="left"/>
                        </w:pPr>
                        <w:r>
                          <w:t xml:space="preserve"> </w:t>
                        </w:r>
                      </w:p>
                    </w:txbxContent>
                  </v:textbox>
                </v:rect>
                <v:rect id="Rectangle 40702" o:spid="_x0000_s1655" style="position:absolute;left:53121;top:17136;width:714;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BfexwAAAN4AAAAPAAAAZHJzL2Rvd25yZXYueG1sRI9Ba8JA&#10;FITvhf6H5RW81d2KtBqzilRFj1YLqbdH9pkEs29DdjVpf31XKPQ4zMw3TLrobS1u1PrKsYaXoQJB&#10;nDtTcaHh87h5noDwAdlg7Zg0fJOHxfzxIcXEuI4/6HYIhYgQ9glqKENoEil9XpJFP3QNcfTOrrUY&#10;omwLaVrsItzWcqTUq7RYcVwosaH3kvLL4Wo1bCfN8mvnfrqiXp+22T6bro7ToPXgqV/OQATqw3/4&#10;r70zGsbqTY3gfideATn/BQAA//8DAFBLAQItABQABgAIAAAAIQDb4fbL7gAAAIUBAAATAAAAAAAA&#10;AAAAAAAAAAAAAABbQ29udGVudF9UeXBlc10ueG1sUEsBAi0AFAAGAAgAAAAhAFr0LFu/AAAAFQEA&#10;AAsAAAAAAAAAAAAAAAAAHwEAAF9yZWxzLy5yZWxzUEsBAi0AFAAGAAgAAAAhAB3AF97HAAAA3gAA&#10;AA8AAAAAAAAAAAAAAAAABwIAAGRycy9kb3ducmV2LnhtbFBLBQYAAAAAAwADALcAAAD7AgAAAAA=&#10;" filled="f" stroked="f">
                  <v:textbox inset="0,0,0,0">
                    <w:txbxContent>
                      <w:p w14:paraId="65716C79" w14:textId="77777777" w:rsidR="0089307D" w:rsidRDefault="0089307D">
                        <w:pPr>
                          <w:spacing w:after="160" w:line="259" w:lineRule="auto"/>
                          <w:ind w:right="0" w:firstLine="0"/>
                          <w:jc w:val="left"/>
                        </w:pPr>
                        <w:r>
                          <w:rPr>
                            <w:sz w:val="24"/>
                          </w:rPr>
                          <w:t xml:space="preserve"> </w:t>
                        </w:r>
                      </w:p>
                    </w:txbxContent>
                  </v:textbox>
                </v:rect>
                <v:rect id="Rectangle 40703" o:spid="_x0000_s1656" style="position:absolute;left:53121;top:63660;width:714;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LJFxwAAAN4AAAAPAAAAZHJzL2Rvd25yZXYueG1sRI9Ba8JA&#10;FITvQv/D8gredLe1tJq6iqhFjzYWbG+P7GsSmn0bsquJ/npXKHgcZuYbZjrvbCVO1PjSsYanoQJB&#10;nDlTcq7ha/8xGIPwAdlg5Zg0nMnDfPbQm2JiXMufdEpDLiKEfYIaihDqREqfFWTRD11NHL1f11gM&#10;UTa5NA22EW4r+azUq7RYclwosKZlQdlferQaNuN68b11lzav1j+bw+4wWe0nQev+Y7d4BxGoC/fw&#10;f3trNLyoNzWC2514BeTsCgAA//8DAFBLAQItABQABgAIAAAAIQDb4fbL7gAAAIUBAAATAAAAAAAA&#10;AAAAAAAAAAAAAABbQ29udGVudF9UeXBlc10ueG1sUEsBAi0AFAAGAAgAAAAhAFr0LFu/AAAAFQEA&#10;AAsAAAAAAAAAAAAAAAAAHwEAAF9yZWxzLy5yZWxzUEsBAi0AFAAGAAgAAAAhAHKMskXHAAAA3gAA&#10;AA8AAAAAAAAAAAAAAAAABwIAAGRycy9kb3ducmV2LnhtbFBLBQYAAAAAAwADALcAAAD7AgAAAAA=&#10;" filled="f" stroked="f">
                  <v:textbox inset="0,0,0,0">
                    <w:txbxContent>
                      <w:p w14:paraId="06A07177" w14:textId="77777777" w:rsidR="0089307D" w:rsidRDefault="0089307D">
                        <w:pPr>
                          <w:spacing w:after="160" w:line="259" w:lineRule="auto"/>
                          <w:ind w:right="0" w:firstLine="0"/>
                          <w:jc w:val="left"/>
                        </w:pPr>
                        <w:r>
                          <w:rPr>
                            <w:sz w:val="24"/>
                          </w:rPr>
                          <w:t xml:space="preserve"> </w:t>
                        </w:r>
                      </w:p>
                    </w:txbxContent>
                  </v:textbox>
                </v:rect>
                <v:shape id="Shape 721910" o:spid="_x0000_s1657" style="position:absolute;left:6864;width:95;height:93;visibility:visible;mso-wrap-style:square;v-text-anchor:top" coordsize="9525,9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nPXxQAAAN8AAAAPAAAAZHJzL2Rvd25yZXYueG1sRI/LisIw&#10;FIb3wrxDOAOz0zQKWqtRBnEGNxa8bNwdmjNtsTkpTUbr25uF4PLnv/Et171txI06XzvWoEYJCOLC&#10;mZpLDefTzzAF4QOywcYxaXiQh/XqY7DEzLg7H+h2DKWII+wz1FCF0GZS+qIii37kWuLo/bnOYoiy&#10;K6Xp8B7HbSPHSTKVFmuODxW2tKmouB7/rYZil+dOXSc4uWD+6+R2r9J0r/XXZ/+9ABGoD+/wq70z&#10;GmZjNVeRIPJEFpCrJwAAAP//AwBQSwECLQAUAAYACAAAACEA2+H2y+4AAACFAQAAEwAAAAAAAAAA&#10;AAAAAAAAAAAAW0NvbnRlbnRfVHlwZXNdLnhtbFBLAQItABQABgAIAAAAIQBa9CxbvwAAABUBAAAL&#10;AAAAAAAAAAAAAAAAAB8BAABfcmVscy8ucmVsc1BLAQItABQABgAIAAAAIQBFgnPXxQAAAN8AAAAP&#10;AAAAAAAAAAAAAAAAAAcCAABkcnMvZG93bnJldi54bWxQSwUGAAAAAAMAAwC3AAAA+QIAAAAA&#10;" path="m,l9525,r,9397l,9397,,e" fillcolor="#4bacc6" stroked="f" strokeweight="0">
                  <v:stroke miterlimit="83231f" joinstyle="miter"/>
                  <v:path arrowok="t" textboxrect="0,0,9525,9397"/>
                </v:shape>
                <v:shape id="Shape 721911" o:spid="_x0000_s1658" style="position:absolute;left:6959;width:47305;height:93;visibility:visible;mso-wrap-style:square;v-text-anchor:top" coordsize="4730496,9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HuxwAAAN8AAAAPAAAAZHJzL2Rvd25yZXYueG1sRI9BawIx&#10;FITvhf6H8Aq91WQ9tN3VKKJUeiltreL1sXluFjcvyyau679vBMHjMDPfMNP54BrRUxdqzxqykQJB&#10;XHpTc6Vh+/fx8g4iRGSDjWfScKEA89njwxQL48/8S/0mViJBOBSowcbYFlKG0pLDMPItcfIOvnMY&#10;k+wqaTo8J7hr5FipV+mw5rRgsaWlpfK4OTkNzS7/VrsftV/3J7Qr79zlK19r/fw0LCYgIg3xHr61&#10;P42Gt3GWZxlc/6QvIGf/AAAA//8DAFBLAQItABQABgAIAAAAIQDb4fbL7gAAAIUBAAATAAAAAAAA&#10;AAAAAAAAAAAAAABbQ29udGVudF9UeXBlc10ueG1sUEsBAi0AFAAGAAgAAAAhAFr0LFu/AAAAFQEA&#10;AAsAAAAAAAAAAAAAAAAAHwEAAF9yZWxzLy5yZWxzUEsBAi0AFAAGAAgAAAAhAGH7ke7HAAAA3wAA&#10;AA8AAAAAAAAAAAAAAAAABwIAAGRycy9kb3ducmV2LnhtbFBLBQYAAAAAAwADALcAAAD7AgAAAAA=&#10;" path="m,l4730496,r,9397l,9397,,e" fillcolor="#4bacc6" stroked="f" strokeweight="0">
                  <v:stroke miterlimit="83231f" joinstyle="miter"/>
                  <v:path arrowok="t" textboxrect="0,0,4730496,9397"/>
                </v:shape>
                <v:shape id="Shape 721912" o:spid="_x0000_s1659" style="position:absolute;left:54264;width:95;height:93;visibility:visible;mso-wrap-style:square;v-text-anchor:top" coordsize="9525,9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Eg7xwAAAN8AAAAPAAAAZHJzL2Rvd25yZXYueG1sRI9Pa8JA&#10;FMTvBb/D8gRvdbMR2hhdRaQWLwb8c/H2yD6TYPZtyG41/fbdQqHHYWZ+wyzXg23Fg3rfONagpgkI&#10;4tKZhisNl/PuNQPhA7LB1jFp+CYP69XoZYm5cU8+0uMUKhEh7HPUUIfQ5VL6siaLfuo64ujdXG8x&#10;RNlX0vT4jHDbyjRJ3qTFhuNCjR1tayrvpy+rodwXhVP3Gc6uWHw6+XFQWXbQejIeNgsQgYbwH/5r&#10;742G91TNVQq/f+IXkKsfAAAA//8DAFBLAQItABQABgAIAAAAIQDb4fbL7gAAAIUBAAATAAAAAAAA&#10;AAAAAAAAAAAAAABbQ29udGVudF9UeXBlc10ueG1sUEsBAi0AFAAGAAgAAAAhAFr0LFu/AAAAFQEA&#10;AAsAAAAAAAAAAAAAAAAAHwEAAF9yZWxzLy5yZWxzUEsBAi0AFAAGAAgAAAAhANocSDvHAAAA3wAA&#10;AA8AAAAAAAAAAAAAAAAABwIAAGRycy9kb3ducmV2LnhtbFBLBQYAAAAAAwADALcAAAD7AgAAAAA=&#10;" path="m,l9525,r,9397l,9397,,e" fillcolor="#4bacc6" stroked="f" strokeweight="0">
                  <v:stroke miterlimit="83231f" joinstyle="miter"/>
                  <v:path arrowok="t" textboxrect="0,0,9525,9397"/>
                </v:shape>
                <v:shape id="Shape 721913" o:spid="_x0000_s1660" style="position:absolute;left:6864;top:93;width:95;height:65974;visibility:visible;mso-wrap-style:square;v-text-anchor:top" coordsize="9525,6597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wpJxwAAAN8AAAAPAAAAZHJzL2Rvd25yZXYueG1sRI9La8JA&#10;FIX3hf6H4Ra6EZ3Ego/oKLaS0pXgA9xeMtdJMHMnZKYx9td3CkKXh/P4OMt1b2vRUesrxwrSUQKC&#10;uHC6YqPgdMyHMxA+IGusHZOCO3lYr56flphpd+M9dYdgRBxhn6GCMoQmk9IXJVn0I9cQR+/iWosh&#10;ytZI3eItjttajpNkIi1WHAklNvRRUnE9fNsIGXRmsPPmkrv3s+k38uczt1ulXl/6zQJEoD78hx/t&#10;L61gOk7n6Rv8/YlfQK5+AQAA//8DAFBLAQItABQABgAIAAAAIQDb4fbL7gAAAIUBAAATAAAAAAAA&#10;AAAAAAAAAAAAAABbQ29udGVudF9UeXBlc10ueG1sUEsBAi0AFAAGAAgAAAAhAFr0LFu/AAAAFQEA&#10;AAsAAAAAAAAAAAAAAAAAHwEAAF9yZWxzLy5yZWxzUEsBAi0AFAAGAAgAAAAhAPcvCknHAAAA3wAA&#10;AA8AAAAAAAAAAAAAAAAABwIAAGRycy9kb3ducmV2LnhtbFBLBQYAAAAAAwADALcAAAD7AgAAAAA=&#10;" path="m,l9525,r,6597396l,6597396,,e" fillcolor="#4bacc6" stroked="f" strokeweight="0">
                  <v:stroke miterlimit="83231f" joinstyle="miter"/>
                  <v:path arrowok="t" textboxrect="0,0,9525,6597396"/>
                </v:shape>
                <v:shape id="Shape 721914" o:spid="_x0000_s1661" style="position:absolute;left:6864;top:66067;width:95;height:96;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iv1yAAAAN8AAAAPAAAAZHJzL2Rvd25yZXYueG1sRI9ba8JA&#10;FITfC/0Pyyn0rW4ixUt0lVKQtj7VC+jjMXtMQrNnw+5Go7/eFQo+DjPzDTOdd6YWJ3K+sqwg7SUg&#10;iHOrKy4UbDeLtxEIH5A11pZJwYU8zGfPT1PMtD3zik7rUIgIYZ+hgjKEJpPS5yUZ9D3bEEfvaJ3B&#10;EKUrpHZ4jnBTy36SDKTBiuNCiQ19lpT/rVujoO7CV8XDwyLx7XJ8dT/79ne3V+r1pfuYgAjUhUf4&#10;v/2tFQz76Th9h/uf+AXk7AYAAP//AwBQSwECLQAUAAYACAAAACEA2+H2y+4AAACFAQAAEwAAAAAA&#10;AAAAAAAAAAAAAAAAW0NvbnRlbnRfVHlwZXNdLnhtbFBLAQItABQABgAIAAAAIQBa9CxbvwAAABUB&#10;AAALAAAAAAAAAAAAAAAAAB8BAABfcmVscy8ucmVsc1BLAQItABQABgAIAAAAIQAVOiv1yAAAAN8A&#10;AAAPAAAAAAAAAAAAAAAAAAcCAABkcnMvZG93bnJldi54bWxQSwUGAAAAAAMAAwC3AAAA/AIAAAAA&#10;" path="m,l9525,r,9525l,9525,,e" fillcolor="#4bacc6" stroked="f" strokeweight="0">
                  <v:stroke miterlimit="83231f" joinstyle="miter"/>
                  <v:path arrowok="t" textboxrect="0,0,9525,9525"/>
                </v:shape>
                <v:shape id="Shape 721915" o:spid="_x0000_s1662" style="position:absolute;left:6959;top:66067;width:47305;height:96;visibility:visible;mso-wrap-style:square;v-text-anchor:top" coordsize="473049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bfPxwAAAN8AAAAPAAAAZHJzL2Rvd25yZXYueG1sRI9Ba8JA&#10;FITvBf/D8gq96SbSao2uIS0IOdSDib0/ss8kNPs2Zrcx/vtuodDjMDPfMLt0Mp0YaXCtZQXxIgJB&#10;XFndcq3gXB7mryCcR9bYWSYFd3KQ7mcPO0y0vfGJxsLXIkDYJaig8b5PpHRVQwbdwvbEwbvYwaAP&#10;cqilHvAW4KaTyyhaSYMth4UGe3pvqPoqvo2CC6GMj8f78+Ej+4zGa56/lWWu1NPjlG1BeJr8f/iv&#10;nWsF62W8iV/g90/4AnL/AwAA//8DAFBLAQItABQABgAIAAAAIQDb4fbL7gAAAIUBAAATAAAAAAAA&#10;AAAAAAAAAAAAAABbQ29udGVudF9UeXBlc10ueG1sUEsBAi0AFAAGAAgAAAAhAFr0LFu/AAAAFQEA&#10;AAsAAAAAAAAAAAAAAAAAHwEAAF9yZWxzLy5yZWxzUEsBAi0AFAAGAAgAAAAhAIhBt8/HAAAA3wAA&#10;AA8AAAAAAAAAAAAAAAAABwIAAGRycy9kb3ducmV2LnhtbFBLBQYAAAAAAwADALcAAAD7AgAAAAA=&#10;" path="m,l4730496,r,9525l,9525,,e" fillcolor="#4bacc6" stroked="f" strokeweight="0">
                  <v:stroke miterlimit="83231f" joinstyle="miter"/>
                  <v:path arrowok="t" textboxrect="0,0,4730496,9525"/>
                </v:shape>
                <v:shape id="Shape 721916" o:spid="_x0000_s1663" style="position:absolute;left:54264;top:93;width:95;height:65974;visibility:visible;mso-wrap-style:square;v-text-anchor:top" coordsize="9525,6597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KnRxwAAAN8AAAAPAAAAZHJzL2Rvd25yZXYueG1sRI9La8JA&#10;FIX3hf6H4Ra6EZ3EhdXoKD5IcVXwAW4vmeskmLkTMmNM++udQqHLw3l8nMWqt7XoqPWVYwXpKAFB&#10;XDhdsVFwPuXDKQgfkDXWjknBN3lYLV9fFphp9+ADdcdgRBxhn6GCMoQmk9IXJVn0I9cQR+/qWosh&#10;ytZI3eIjjttajpNkIi1WHAklNrQtqbgd7zZCBp0ZfHlzzd3mYvq1/PnM7U6p97d+PQcRqA//4b/2&#10;Xiv4GKezdAK/f+IXkMsnAAAA//8DAFBLAQItABQABgAIAAAAIQDb4fbL7gAAAIUBAAATAAAAAAAA&#10;AAAAAAAAAAAAAABbQ29udGVudF9UeXBlc10ueG1sUEsBAi0AFAAGAAgAAAAhAFr0LFu/AAAAFQEA&#10;AAsAAAAAAAAAAAAAAAAAHwEAAF9yZWxzLy5yZWxzUEsBAi0AFAAGAAgAAAAhAOdYqdHHAAAA3wAA&#10;AA8AAAAAAAAAAAAAAAAABwIAAGRycy9kb3ducmV2LnhtbFBLBQYAAAAAAwADALcAAAD7AgAAAAA=&#10;" path="m,l9525,r,6597396l,6597396,,e" fillcolor="#4bacc6" stroked="f" strokeweight="0">
                  <v:stroke miterlimit="83231f" joinstyle="miter"/>
                  <v:path arrowok="t" textboxrect="0,0,9525,6597396"/>
                </v:shape>
                <v:shape id="Shape 721917" o:spid="_x0000_s1664" style="position:absolute;left:54264;top:66067;width:95;height:96;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LWCxwAAAN8AAAAPAAAAZHJzL2Rvd25yZXYueG1sRI9Pa8JA&#10;FMTvBb/D8gRvdRMPpkZXEUH652StoMdn9pkEs2/D7kbTfnq3UOhxmJnfMItVbxpxI+drywrScQKC&#10;uLC65lLB4Wv7/ALCB2SNjWVS8E0eVsvB0wJzbe/8Sbd9KEWEsM9RQRVCm0vpi4oM+rFtiaN3sc5g&#10;iNKVUju8R7hp5CRJptJgzXGhwpY2FRXXfWcUNH14rTk7bxPffcx+3Pup2x1PSo2G/XoOIlAf/sN/&#10;7TetIJukszSD3z/xC8jlAwAA//8DAFBLAQItABQABgAIAAAAIQDb4fbL7gAAAIUBAAATAAAAAAAA&#10;AAAAAAAAAAAAAABbQ29udGVudF9UeXBlc10ueG1sUEsBAi0AFAAGAAgAAAAhAFr0LFu/AAAAFQEA&#10;AAsAAAAAAAAAAAAAAAAAHwEAAF9yZWxzLy5yZWxzUEsBAi0AFAAGAAgAAAAhAOXotYLHAAAA3wAA&#10;AA8AAAAAAAAAAAAAAAAABwIAAGRycy9kb3ducmV2LnhtbFBLBQYAAAAAAwADALcAAAD7AgAAAAA=&#10;" path="m,l9525,r,9525l,9525,,e" fillcolor="#4bacc6" stroked="f" strokeweight="0">
                  <v:stroke miterlimit="83231f" joinstyle="miter"/>
                  <v:path arrowok="t" textboxrect="0,0,9525,9525"/>
                </v:shape>
                <v:shape id="Picture 40717" o:spid="_x0000_s1665" type="#_x0000_t75" style="position:absolute;left:8047;top:24;width:44990;height:18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z2lxAAAAN4AAAAPAAAAZHJzL2Rvd25yZXYueG1sRI9BS8NA&#10;FITvQv/D8gre7KZFjMRuiwQqXlsLenxmn0lw923YfW3S/npXEDwOM/MNs95O3qkzxdQHNrBcFKCI&#10;m2B7bg0c33Z3j6CSIFt0gcnAhRJsN7ObNVY2jLyn80FalSGcKjTQiQyV1qnpyGNahIE4e18hepQs&#10;Y6ttxDHDvdOronjQHnvOCx0OVHfUfB9O3sD7y7hywp91GeuPcHWjHK+lNeZ2Pj0/gRKa5D/81361&#10;Bu6LclnC7518BfTmBwAA//8DAFBLAQItABQABgAIAAAAIQDb4fbL7gAAAIUBAAATAAAAAAAAAAAA&#10;AAAAAAAAAABbQ29udGVudF9UeXBlc10ueG1sUEsBAi0AFAAGAAgAAAAhAFr0LFu/AAAAFQEAAAsA&#10;AAAAAAAAAAAAAAAAHwEAAF9yZWxzLy5yZWxzUEsBAi0AFAAGAAgAAAAhAHk/PaXEAAAA3gAAAA8A&#10;AAAAAAAAAAAAAAAABwIAAGRycy9kb3ducmV2LnhtbFBLBQYAAAAAAwADALcAAAD4AgAAAAA=&#10;">
                  <v:imagedata r:id="rId81" o:title=""/>
                </v:shape>
                <v:shape id="Picture 40719" o:spid="_x0000_s1666" type="#_x0000_t75" style="position:absolute;left:8047;top:19601;width:44990;height:45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SNaxgAAAN4AAAAPAAAAZHJzL2Rvd25yZXYueG1sRI9Ba8JA&#10;FITvQv/D8gpeRDeKtTW6ioiK3loteH1mn0lI9m3Irib+e1co9DjMzDfMfNmaUtypdrllBcNBBII4&#10;sTrnVMHvadv/AuE8ssbSMil4kIPl4q0zx1jbhn/ofvSpCBB2MSrIvK9iKV2SkUE3sBVx8K62NuiD&#10;rFOpa2wC3JRyFEUTaTDnsJBhReuMkuJ4MwrKw+Q8Ti68uTbFarfv+abAj2+luu/tagbCU+v/w3/t&#10;vVYwjj6HU3jdCVdALp4AAAD//wMAUEsBAi0AFAAGAAgAAAAhANvh9svuAAAAhQEAABMAAAAAAAAA&#10;AAAAAAAAAAAAAFtDb250ZW50X1R5cGVzXS54bWxQSwECLQAUAAYACAAAACEAWvQsW78AAAAVAQAA&#10;CwAAAAAAAAAAAAAAAAAfAQAAX3JlbHMvLnJlbHNQSwECLQAUAAYACAAAACEA4PUjWsYAAADeAAAA&#10;DwAAAAAAAAAAAAAAAAAHAgAAZHJzL2Rvd25yZXYueG1sUEsFBgAAAAADAAMAtwAAAPoCAAAAAA==&#10;">
                  <v:imagedata r:id="rId82" o:title=""/>
                </v:shape>
                <w10:wrap type="square"/>
              </v:group>
            </w:pict>
          </mc:Fallback>
        </mc:AlternateContent>
      </w:r>
      <w:r w:rsidR="00A817C7" w:rsidRPr="00DF2307">
        <w:rPr>
          <w:i/>
        </w:rPr>
        <w:t xml:space="preserve">Рисунок 4.7. Аератор трубчастий </w:t>
      </w:r>
    </w:p>
    <w:p w14:paraId="5C929D23" w14:textId="77777777" w:rsidR="004943C1" w:rsidRDefault="00A817C7" w:rsidP="00DF2307">
      <w:pPr>
        <w:numPr>
          <w:ilvl w:val="0"/>
          <w:numId w:val="36"/>
        </w:numPr>
        <w:tabs>
          <w:tab w:val="left" w:pos="567"/>
        </w:tabs>
        <w:spacing w:after="0" w:line="259" w:lineRule="auto"/>
        <w:ind w:left="993" w:right="0" w:hanging="558"/>
        <w:jc w:val="left"/>
      </w:pPr>
      <w:proofErr w:type="spellStart"/>
      <w:r w:rsidRPr="00DF2307">
        <w:rPr>
          <w:i/>
          <w:sz w:val="20"/>
        </w:rPr>
        <w:t>Зйомний</w:t>
      </w:r>
      <w:proofErr w:type="spellEnd"/>
      <w:r w:rsidRPr="00DF2307">
        <w:rPr>
          <w:i/>
          <w:sz w:val="20"/>
        </w:rPr>
        <w:t xml:space="preserve"> </w:t>
      </w:r>
      <w:proofErr w:type="spellStart"/>
      <w:r w:rsidRPr="00DF2307">
        <w:rPr>
          <w:i/>
          <w:sz w:val="20"/>
        </w:rPr>
        <w:t>диспергуючий</w:t>
      </w:r>
      <w:proofErr w:type="spellEnd"/>
      <w:r w:rsidRPr="00DF2307">
        <w:rPr>
          <w:i/>
          <w:sz w:val="20"/>
        </w:rPr>
        <w:t xml:space="preserve"> елемент </w:t>
      </w:r>
      <w:r>
        <w:t xml:space="preserve"> </w:t>
      </w:r>
    </w:p>
    <w:p w14:paraId="7FA31CAE" w14:textId="77777777" w:rsidR="00DF2307" w:rsidRPr="00DF2307" w:rsidRDefault="00A817C7" w:rsidP="00DF2307">
      <w:pPr>
        <w:numPr>
          <w:ilvl w:val="0"/>
          <w:numId w:val="36"/>
        </w:numPr>
        <w:tabs>
          <w:tab w:val="left" w:pos="567"/>
        </w:tabs>
        <w:spacing w:after="21" w:line="259" w:lineRule="auto"/>
        <w:ind w:left="993" w:right="107" w:hanging="558"/>
        <w:jc w:val="left"/>
      </w:pPr>
      <w:r w:rsidRPr="00DF2307">
        <w:rPr>
          <w:i/>
          <w:sz w:val="20"/>
        </w:rPr>
        <w:t xml:space="preserve">Отвір </w:t>
      </w:r>
    </w:p>
    <w:p w14:paraId="2F903EAA" w14:textId="77777777" w:rsidR="004943C1" w:rsidRDefault="00A817C7" w:rsidP="00DF2307">
      <w:pPr>
        <w:numPr>
          <w:ilvl w:val="0"/>
          <w:numId w:val="36"/>
        </w:numPr>
        <w:tabs>
          <w:tab w:val="left" w:pos="567"/>
        </w:tabs>
        <w:spacing w:after="21" w:line="259" w:lineRule="auto"/>
        <w:ind w:left="993" w:right="107" w:hanging="558"/>
        <w:jc w:val="left"/>
      </w:pPr>
      <w:r w:rsidRPr="00DF2307">
        <w:rPr>
          <w:i/>
          <w:sz w:val="20"/>
        </w:rPr>
        <w:t xml:space="preserve">Опорна труба </w:t>
      </w:r>
    </w:p>
    <w:p w14:paraId="4BC0D88C" w14:textId="77777777" w:rsidR="004943C1" w:rsidRDefault="00A817C7" w:rsidP="00DF2307">
      <w:pPr>
        <w:numPr>
          <w:ilvl w:val="0"/>
          <w:numId w:val="36"/>
        </w:numPr>
        <w:tabs>
          <w:tab w:val="left" w:pos="567"/>
        </w:tabs>
        <w:spacing w:after="0" w:line="259" w:lineRule="auto"/>
        <w:ind w:left="993" w:right="0" w:hanging="558"/>
        <w:jc w:val="left"/>
      </w:pPr>
      <w:r w:rsidRPr="00DF2307">
        <w:rPr>
          <w:i/>
          <w:sz w:val="20"/>
        </w:rPr>
        <w:t xml:space="preserve">Гайка </w:t>
      </w:r>
      <w:r>
        <w:t xml:space="preserve"> </w:t>
      </w:r>
    </w:p>
    <w:p w14:paraId="40405611" w14:textId="77777777" w:rsidR="004943C1" w:rsidRDefault="00A817C7" w:rsidP="00DF2307">
      <w:pPr>
        <w:numPr>
          <w:ilvl w:val="0"/>
          <w:numId w:val="36"/>
        </w:numPr>
        <w:tabs>
          <w:tab w:val="left" w:pos="567"/>
        </w:tabs>
        <w:spacing w:after="0" w:line="259" w:lineRule="auto"/>
        <w:ind w:left="993" w:right="107" w:hanging="558"/>
        <w:jc w:val="left"/>
      </w:pPr>
      <w:r>
        <w:rPr>
          <w:i/>
          <w:sz w:val="20"/>
        </w:rPr>
        <w:t xml:space="preserve">Манжета </w:t>
      </w:r>
    </w:p>
    <w:p w14:paraId="7F329088" w14:textId="77777777" w:rsidR="004943C1" w:rsidRDefault="00A817C7">
      <w:pPr>
        <w:spacing w:after="155" w:line="259" w:lineRule="auto"/>
        <w:ind w:left="705" w:right="0" w:firstLine="0"/>
        <w:jc w:val="left"/>
      </w:pPr>
      <w:r>
        <w:t xml:space="preserve"> </w:t>
      </w:r>
    </w:p>
    <w:p w14:paraId="51DFA0C0" w14:textId="77777777" w:rsidR="004943C1" w:rsidRDefault="00A817C7">
      <w:pPr>
        <w:spacing w:after="162"/>
        <w:ind w:left="705" w:right="71" w:firstLine="0"/>
      </w:pPr>
      <w:r>
        <w:t xml:space="preserve">Переваги: </w:t>
      </w:r>
    </w:p>
    <w:p w14:paraId="0B26BC98" w14:textId="77777777" w:rsidR="004943C1" w:rsidRDefault="00A817C7">
      <w:pPr>
        <w:numPr>
          <w:ilvl w:val="0"/>
          <w:numId w:val="37"/>
        </w:numPr>
        <w:ind w:left="721" w:right="71" w:hanging="360"/>
      </w:pPr>
      <w:r>
        <w:t xml:space="preserve">висока надійність та довговічність аераційних систем за рахунок підвищеної надійності опорної труби; </w:t>
      </w:r>
    </w:p>
    <w:p w14:paraId="681DDAB3" w14:textId="77777777" w:rsidR="004943C1" w:rsidRDefault="00A817C7">
      <w:pPr>
        <w:numPr>
          <w:ilvl w:val="0"/>
          <w:numId w:val="37"/>
        </w:numPr>
        <w:spacing w:after="20"/>
        <w:ind w:left="721" w:right="71" w:hanging="360"/>
      </w:pPr>
      <w:r>
        <w:t xml:space="preserve">рівномірний розподіл повітря по довжині аератора завдяки зазору між </w:t>
      </w:r>
      <w:proofErr w:type="spellStart"/>
      <w:r>
        <w:t>диспергируючим</w:t>
      </w:r>
      <w:proofErr w:type="spellEnd"/>
      <w:r>
        <w:t xml:space="preserve"> елементом та трубою; </w:t>
      </w:r>
    </w:p>
    <w:p w14:paraId="5C5BE9CE" w14:textId="77777777" w:rsidR="004943C1" w:rsidRDefault="00A817C7">
      <w:pPr>
        <w:numPr>
          <w:ilvl w:val="0"/>
          <w:numId w:val="37"/>
        </w:numPr>
        <w:ind w:left="721" w:right="71" w:hanging="360"/>
      </w:pPr>
      <w:r>
        <w:t xml:space="preserve">високі </w:t>
      </w:r>
      <w:proofErr w:type="spellStart"/>
      <w:r>
        <w:t>масообмінні</w:t>
      </w:r>
      <w:proofErr w:type="spellEnd"/>
      <w:r>
        <w:t xml:space="preserve"> характеристики у всьому робочому діапазоні за низького гідравлічного опору. </w:t>
      </w:r>
    </w:p>
    <w:p w14:paraId="4D256970" w14:textId="77777777" w:rsidR="004943C1" w:rsidRDefault="00A817C7">
      <w:pPr>
        <w:ind w:left="15" w:right="71"/>
      </w:pPr>
      <w:r>
        <w:t xml:space="preserve">На Рисунку 4.8. наведено зображення трубчастого аератора у зібраному стані. Орієнтовні технічні характеристики аераторів наведені в Таблиці 4.3. </w:t>
      </w:r>
    </w:p>
    <w:p w14:paraId="2F4AD337" w14:textId="77777777" w:rsidR="004943C1" w:rsidRDefault="00A817C7">
      <w:pPr>
        <w:spacing w:after="0" w:line="259" w:lineRule="auto"/>
        <w:ind w:left="705" w:right="0" w:firstLine="0"/>
        <w:jc w:val="left"/>
      </w:pPr>
      <w:r>
        <w:t xml:space="preserve"> </w:t>
      </w:r>
    </w:p>
    <w:p w14:paraId="6495C38A" w14:textId="77777777" w:rsidR="004943C1" w:rsidRDefault="00A817C7">
      <w:pPr>
        <w:spacing w:after="186" w:line="259" w:lineRule="auto"/>
        <w:ind w:left="1262" w:right="0" w:firstLine="0"/>
        <w:jc w:val="left"/>
      </w:pPr>
      <w:r>
        <w:rPr>
          <w:rFonts w:ascii="Calibri" w:eastAsia="Calibri" w:hAnsi="Calibri" w:cs="Calibri"/>
          <w:noProof/>
          <w:sz w:val="22"/>
        </w:rPr>
        <w:lastRenderedPageBreak/>
        <mc:AlternateContent>
          <mc:Choice Requires="wpg">
            <w:drawing>
              <wp:inline distT="0" distB="0" distL="0" distR="0" wp14:anchorId="7A72FB59" wp14:editId="28218B75">
                <wp:extent cx="4580128" cy="2653184"/>
                <wp:effectExtent l="0" t="0" r="0" b="0"/>
                <wp:docPr id="562849" name="Group 562849"/>
                <wp:cNvGraphicFramePr/>
                <a:graphic xmlns:a="http://schemas.openxmlformats.org/drawingml/2006/main">
                  <a:graphicData uri="http://schemas.microsoft.com/office/word/2010/wordprocessingGroup">
                    <wpg:wgp>
                      <wpg:cNvGrpSpPr/>
                      <wpg:grpSpPr>
                        <a:xfrm>
                          <a:off x="0" y="0"/>
                          <a:ext cx="4580128" cy="2653184"/>
                          <a:chOff x="0" y="0"/>
                          <a:chExt cx="4580128" cy="2653184"/>
                        </a:xfrm>
                      </wpg:grpSpPr>
                      <wps:wsp>
                        <wps:cNvPr id="40791" name="Rectangle 40791"/>
                        <wps:cNvSpPr/>
                        <wps:spPr>
                          <a:xfrm>
                            <a:off x="4529836" y="2513936"/>
                            <a:ext cx="66888" cy="185199"/>
                          </a:xfrm>
                          <a:prstGeom prst="rect">
                            <a:avLst/>
                          </a:prstGeom>
                          <a:ln>
                            <a:noFill/>
                          </a:ln>
                        </wps:spPr>
                        <wps:txbx>
                          <w:txbxContent>
                            <w:p w14:paraId="7364F777" w14:textId="77777777" w:rsidR="0089307D" w:rsidRDefault="0089307D">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40890" name="Picture 40890"/>
                          <pic:cNvPicPr/>
                        </pic:nvPicPr>
                        <pic:blipFill>
                          <a:blip r:embed="rId83"/>
                          <a:stretch>
                            <a:fillRect/>
                          </a:stretch>
                        </pic:blipFill>
                        <pic:spPr>
                          <a:xfrm>
                            <a:off x="4699" y="4826"/>
                            <a:ext cx="4498975" cy="2597150"/>
                          </a:xfrm>
                          <a:prstGeom prst="rect">
                            <a:avLst/>
                          </a:prstGeom>
                        </pic:spPr>
                      </pic:pic>
                      <wps:wsp>
                        <wps:cNvPr id="40891" name="Shape 40891"/>
                        <wps:cNvSpPr/>
                        <wps:spPr>
                          <a:xfrm>
                            <a:off x="0" y="0"/>
                            <a:ext cx="4508500" cy="2606675"/>
                          </a:xfrm>
                          <a:custGeom>
                            <a:avLst/>
                            <a:gdLst/>
                            <a:ahLst/>
                            <a:cxnLst/>
                            <a:rect l="0" t="0" r="0" b="0"/>
                            <a:pathLst>
                              <a:path w="4508500" h="2606675">
                                <a:moveTo>
                                  <a:pt x="0" y="2606675"/>
                                </a:moveTo>
                                <a:lnTo>
                                  <a:pt x="4508500" y="2606675"/>
                                </a:lnTo>
                                <a:lnTo>
                                  <a:pt x="4508500" y="0"/>
                                </a:lnTo>
                                <a:lnTo>
                                  <a:pt x="0" y="0"/>
                                </a:lnTo>
                                <a:close/>
                              </a:path>
                            </a:pathLst>
                          </a:custGeom>
                          <a:ln w="9535" cap="flat">
                            <a:round/>
                          </a:ln>
                        </wps:spPr>
                        <wps:style>
                          <a:lnRef idx="1">
                            <a:srgbClr val="4BACC6"/>
                          </a:lnRef>
                          <a:fillRef idx="0">
                            <a:srgbClr val="000000">
                              <a:alpha val="0"/>
                            </a:srgbClr>
                          </a:fillRef>
                          <a:effectRef idx="0">
                            <a:scrgbClr r="0" g="0" b="0"/>
                          </a:effectRef>
                          <a:fontRef idx="none"/>
                        </wps:style>
                        <wps:bodyPr/>
                      </wps:wsp>
                    </wpg:wgp>
                  </a:graphicData>
                </a:graphic>
              </wp:inline>
            </w:drawing>
          </mc:Choice>
          <mc:Fallback>
            <w:pict>
              <v:group w14:anchorId="7A72FB59" id="Group 562849" o:spid="_x0000_s1667" style="width:360.65pt;height:208.9pt;mso-position-horizontal-relative:char;mso-position-vertical-relative:line" coordsize="45801,2653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eAVRI4wMAACEKAAAOAAAAZHJzL2Uyb0RvYy54bWy8Vm1v2zYQ/j5g&#10;/0HQ98aSbTmSELvokjUoMLRB2/0AmqIsYRRJkPRL9ut3dxRlN8mWIQMWIPKJPB6fe/jciTfvT4NM&#10;DsK6Xqt1ml9laSIU102vduv09+8f35Vp4jxTDZNaiXX6KFz6fvPzTzdHU4u57rRshE0giHL10azT&#10;zntTz2aOd2Jg7koboWCy1XZgHl7tbtZYdoTog5zNs2w1O2rbGKu5cA5G78JkuqH4bSu4/9K2TvhE&#10;rlPA5ulp6bnF52xzw+qdZabr+QiDvQHFwHoFm06h7phnyd72z0INPbfa6dZfcT3MdNv2XFAOkE2e&#10;Pcnm3uq9oVx29XFnJpqA2ic8vTks/3y4t+abebDAxNHsgAt6w1xOrR3wF1AmJ6LscaJMnHzCYXBZ&#10;lFk+h0PmMDdfFYu8XAZSeQfMP1vHu19fWTmLG89+gHM0IBB35sD9Nw6+dcwIotbVwMGDTfoGssmu&#10;qzxNFBtAql9BPEztpEjCMBFE3hNdrnbA3AtcLYt5VS5WaYKsFPmiApukFnlbrcpyZC0vi7yqcHpK&#10;ndXGOn8v9JCgsU4tYCF9scNvzgfX6ILbS4VPpT/2UoZZHAEGI0K0/Gl7ojQXS0KDY1vdPELynbZ/&#10;foEybqU+rlM9WilWNuyOs2kiPykgHYsoGjYa22hYL281lVrA82HvddsT4PNuIzA4zc2N6XkN/6O0&#10;wXp2rK+3AFjl91akY5DhX8UYmP1jb95BFRrm+20ve/9IHQVoRlDq8NBzPFt8uVRIWQEFQSHggRuD&#10;PnAQeI++uBKPAd9/CLSVvcEzQnbQHiFDQ3pS0C9kHZrFneb7QSgfup8VEtBr5breuDSxtRi2AoRs&#10;PzV5EJzzVnje4YYtbIyiDgKZJgjlGRhi/jtVr0CnKOllOX+i5+WyKqvrYuwDRXWdF8TIWyVNoAIM&#10;MgEV9qf/pQeU5x5AbYLOl+hEAKCF1+sfJPJSr8zKIoOp0Cuz1QoIC4cRWy3fh7LH44qlDh+VJhQ9&#10;jHXR4icVTWwO//h9A4XjOgyKZgIlvixGLB227QAF5weo/e+aPP25eUePAPbsI9Wl7xSTPgWX6UW/&#10;+Gso9qV/FEv0iL/B84JOEFSc41I7ESBhWtQ/p1TB75JMqTDrqligRBlcNFooHOqo8I1VTYjyQs90&#10;/lEKpEOqr6KF7gnfvJzWObvb3kqbHBj0u+UvH25vqSQIH7jimlBw46rs+aqM/micSdOxECtSMW5A&#10;aY2RMKigW80EZgzLRzThagMXBKAsXnAA0rSIYGnlp/UKrmUkQtT2mO25VSMvY9WRRfcQQjTemfCi&#10;c/lOXueb3eYvAAAA//8DAFBLAwQKAAAAAAAAACEAGdSOVyXvAAAl7wAAFAAAAGRycy9tZWRpYS9p&#10;bWFnZTEuanBn/9j/4AAQSkZJRgABAQEBLAEsAAD/2wBDAAMCAgMCAgMDAwMEAwMEBQgFBQQEBQoH&#10;BwYIDAoMDAsKCwsNDhIQDQ4RDgsLEBYQERMUFRUVDA8XGBYUGBIUFRT/2wBDAQMEBAUEBQkFBQkU&#10;DQsNFBQUFBQUFBQUFBQUFBQUFBQUFBQUFBQUFBQUFBQUFBQUFBQUFBQUFBQUFBQUFBQUFBT/wAAR&#10;CAFKAlc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40/t6zubj7H/aFs8u5vNeZdj/AC/wb/N/8crQmvt/mzrL50u5Ub7PFv2f7nz1734V/Yq+&#10;KWseGbSe88Y+C9HvYrVdujJYpKkrfc/0p/K27v7z/NXh/irwf4q+EviO38OfEHw5L4ea8bfbXcLf&#10;6DeIv/PKVflb/gH9/wCeolTO+nXlzGnpqT/Z5mW+1C8uFbYz3C+U6/7D/JVfXtelhtYra23Jdyz/&#10;AOpmV3/2/wC5/cqW/WC2XdLEtzul+Z9vz/L8++sq8mX7ZKlnE15Lu8pnRfvNXHy8x6UqnLErww31&#10;4ssv+gu7S/aNlv8AukX++9WIYb6GXbFAs0MW1P30q/Lu3/J/wD+5TNE1uebWbT/QY0iiiZJUuG+8&#10;v+Urbm16B50iZV8pm3s6Rfeo5SI1PdMyG6ubO6lilsVv9yqi+TPE/wDvpUv2yWznRf7K1J/l2M6w&#10;fe/v1Y8Q6lFYR6fOtnHN/ehuF+/VezvP9Ku2ngsYfKZnZLf5/l/2qjl+0X7Tl90f9stvtSX09tOk&#10;sTfvfNglRP8AvhUqLTXnh1u4WCVUlW2lt/OT5P7nyP8A7VdRpVzZzWaSLBGm5mt1hdkR/v8A8FVL&#10;hFS1vWZW3ru2vu+SsZRNo1TKdFZknW8tv7jI/wAn3X+5VqSzaHyotyujfe8nZ+9X7/lUQzRTXDq2&#10;62fdv2Qy7NtM0q5s7m8igaBXaVW2pMqP935P/H//AGeo5ZHT7cvL/o1x56+Y+2X5X+d6ltr/AM5f&#10;I2/ZtrbGf+NqimmXyv8AUb7tfNddkCJtXf8Ac/4BUsOmxalsaKWR5Wl+40vz/wDodY8hcakSawv4&#10;ntUVlab5t/3vN/4H/wCP1YmRU81VadN39xdn/jlQppVnbW/m2e6Hzf3UqJLLs+4/+3WVr3hu5muo&#10;pbNpHdYmeC3eXynVl3/x/wDfFHsyPaR+IlvNu2Vopf3rL8szr867qsaxcqlnErTqkXnr5szrvfbv&#10;qlptgz7LZp2fa7IzpdI/737+z5vvU99Nns4nZmneLb+/mmZP/iKxlTNvbxN2zhtrxdsE6+bFufZu&#10;+fd/GlHnfY4vNWXzrhtsqPt+dfn2VmW1hPbSRbpYIYmVk/0SdH27f+Af531FqXm7t0V5/Cr7IYkf&#10;+/8A9Nf87Kj2cuYPaQNOG8W8s/PZY0l+Z1+ff5X/AACodB8+FriC+ufO/wCeT7UT5fuf8CrPttWW&#10;8a7tmaRJYp4t001r97cmz+/TX82aKJml/i/113auu7+5UezkbRlSkdgm68VoPKbzW/db3VPvf399&#10;dVZ6VFNZ2i6qsnyurrDDEm9YlT/7D/x+uK0fzfK83dHM9wv/AC7rs+6n3K1dSh1CZpbn7HcvFK29&#10;oZpXS3VV/wB7/f8A4KiNP3jmqS5jtvtNtcxS7ZZEuNvlRQ2kXyN/v/8Aj1Y+l7byKLcrQ/vWSJN3&#10;71WrBs5lSWW2a2kfbFvguHl+T+D+D/Y+erd54wXw3pN3qq2c959nXzW2N95d+z/4j5a0lS5pHH8M&#10;ToHdoYk8ppN62rebcTN/sf6r5f4f/i6yobDybjU2gtmsEiX91NN9+X+Ouf8ACXxI0/xJFd+as+my&#10;+b9nWH7/AMv+2+yttNV0+GW9lgvLnypZd8qbH2f3HrCpGUZcpdCRWfUmh012lla8e3XyoEf7jJ/c&#10;2f8AfFb1hNP5rxP5HleVsVEl3oq7N/8AF/FXOW0NncS3G68bZEu/fM3yM1bb/wBmTRXDWd59siba&#10;6u6/dWojHkOmpKMolG/SV/GH2Gz27Pl3PtT5f9b8/wD3x8zV6h4ze5+wXE6tcuirE7Q2kqbN3+//&#10;AHfkrzJJtPsNO1O62x+bcRNFE6M+/wCb5P8A2euo1iae50vc0s01vbxfvYZldNsWz77uv3v/ALCv&#10;SonBi5c/KcfM94+raeqq3lS6i3mvdq6I27ZsqLUtVl/0f+z2uZrptss730XyL/zy2fPu21oeKteX&#10;VY7fWp7yNEVovKeZf/QP+BpWro8MviHTYoLbakvzbpnl3xfK7/x7/mrsOM4SzvNV1XUrez+3fabK&#10;6ZpZd7f6QrbH+4/+7K9Z+vX9jYWtxcq0kOn+V/qZm+8v3P8A2dG/77rbvJp/+Eo8id7a5S4W4iWG&#10;GLyki/8Asq5fxJ4bn27oFjd2aKWKF59+37nyfL/co5jY6DVfEjJYaZc+VbJu23F0jy/eZfN+4n/j&#10;1aGg68upWELRSzu3/LW3ddiL/wAD3/365S80SeF9k8v2m0Vf3VxD/d3/AH9lXvDfh6e1bVdQWD7N&#10;aeaqLb7f9Uv8Gzb/AL//AI5RzBKJuza9BZ6fFYtufU/IaW6RG+799E83+H59/wDB/cqlZ6lFbRPB&#10;c23nSytslt3aXZ/qtvz/AD/wVa03R1ubW4g1OD7Glxa7Lp7f5N33/wDY/wBujUtHg02wiu1X50Zt&#10;r3crv/wN/wDa+5RzEGfpsN8l46/NNb7mTe6v+4X5N7/K/wDv16X4Mm/tK4u/KZbZGbyoP3qJvVdm&#10;z/gVcJqTq+oxW0UrbFl/cJuR939z/wBArrtB0dba18pVhuZYp/3s3nou1vtCJ8jf7kX/AI/VxkFS&#10;J1Gtw3LtpW6CR3/5avD8rt/sf+OVk6beWbtaebcskvkfcRf9Ruf7nzU3xPrC7trQSTRM3lNv++v+&#10;2n/fG7/gFZ+m6kqebtighfanlPMu/a+z7/8A45u/4HRze8Y8vukutpLc3kUStO7rLvV9292+T79V&#10;9S+0/Ots32mKWXeuyLfsX+/9/wDzvqlZwwabcRKzTzJ9+Vrhd7r/AJ/9npl/DE8TwLcyTIq/ut7O&#10;iS/x/wDofzfw0SkHKS3Nyz2G5JWTbL5Spu+7u/j/APQKpJNE9+iwLIkq/wCq875P4Pn3/wCf46rw&#10;372MTtKzXkSweU3lL/qm+R6qJrdy+pTS7YIf4FSFfuq38H+1UcxfKXnhZLhp9u+JZWfY/wA+3bse&#10;sG809t25l3o33Xm/iVa1rDWGuPKiWD915rIzzf7Sf3/+AVmTXjTXnzbYX8rZLN/A27+5RzBGMjCf&#10;d/aXlbmtnt93+uiSpfCXz3+sNPEqbrzZv/j+VPn/APQ3pj3MD+KpW/5d7WJd3zb933/7v+5T/h7b&#10;L/YLtt+e6uriX52/23T/ANkq5fCbcvKdhDMsKvJu85GX5djf5/zvp7uyLubc/m/eT7n+VqpD/qts&#10;SsnzbG/j/wDQafDumVIl3bF+9/n+H565y+UsW0293k+Z9rff/g+//wDsVYm+T918v3vv/f3bkqjb&#10;I0kX7iLZu3bf9rc9P85U/ep86f3EbZ/n79VzCL0Ls8Uu1v3Tfx7k/ufwVDM6+duaX733fm+//BTL&#10;BN8Vv5UrPub5ZnfZ8taHkrcW6SxRbIriXYvnfxfxpVxJ5veKV5891u81tn/ji/f+T/0CorZ1mkf9&#10;15O3+BF2UTeb5srfNsib5d6793+xRD891+9XZ8397+H/AOJrpiQM85fNlb7jbvmfyvk/zvWi22vF&#10;u+Z9u3dvb5G/z/sU/Zvs9qt5O5v4/k3f3P8Adom/crNEqxzfPsVFX+L/ACldlORzVImZNN+6RWaT&#10;Y0uz512I39+npctCzwRNJ91tzvTryZZliZljSJtv3F+7u3//ABH36q/NtRt0jyxL82xtj/8AfFHM&#10;P7BaS5g+1W/m3kaIzfwL93b/ALH/AAGm6lqH7ra23zVbfvTf/wB9/wC8j1XhmVF8hd29W+ZN2zzd&#10;v3/krP37dSTa0afvflm3b0/33raNQw5Sx5O+JPmX963zIn3/ALn/AO3V1HX7btiVtitsg+b+PZVK&#10;a8+zW6LL88q/x7XTb/cqxpu6bVrSz8/55f3qui/7FXHmCQ7VUlRU3bfl3I37rftbZ9zfVW2+dZWb&#10;ck0rbPn37FVf43q7fw+dceUrfaduz50bYjbfk+es9Nr7F3R+T/rd8zJvX/OyqI+yM2SusTLE3z7f&#10;4n37fuVFvVP4v+Bq3yf5+f8A8cqwjtCv+qZNq/wfOi/5/wDZKZs2RO0qMifMjfx/7n/j/wD6BUlx&#10;kNtk+zXHmxRM8UUrbX83Y+3+Cq72+/Z+92P/ALDb0+b+CmJCv2f5p2m3Ns/gSrfy3MMrebv/AOev&#10;z70/8drYzM+ZY2hQww+ZE3+qVTu3L/u0VKbV1DoFeF1b5t2zbRTA+i/hL8ct7W8F9L/D/rnb52r6&#10;Aa68OfEjww2g+ILHT/Emi3n+v0++VZYv9/8A2XT++m1q/M/wzquuJprtfaZd6bLazrFO7r8nm/7H&#10;92vZfAHxXvvDdxEy3MtzF8qPbu3yN/8AE1xU632ZmkqP2onqvxR/Ybgv5bTVfACtf29qyyr4b1Of&#10;ZLEuz/l3uv4vufcl/wC+6+arzwjFprS6fq+n3elahbrsn0/UFlSWBv8Atr96vvP4b/FqDW7e3edv&#10;3vyvLCi/5Wu48VeDPCvxa0b7J4h0+C82xbLW+2+VcQf9crj7y/8AoNFTD88f3RpTqR+2fl/eeEra&#10;23yq1z5q/PEkMX3f++f9ipU0SdIooJWkeKWLfv2/I39yvrvx5+xzr2lXTz+Htcn8SaPt8pbd4ovt&#10;0S/+gy/c/g+f/Yryy3+GM6SvFFO1zKsH+mWiQJvib+5/4/XBL2kPiOz92eCXPh5kbyILOd9y79iL&#10;v+bf/FT38Mag++2azkS0l+5vgTZ/v/L/ALle9/8ACAS2dx81nbb9v71HiRN3yf7+75/9vbUqeBms&#10;7Xa0VkkXm7IrhIPnX/gf/wAXWMqkhe6fP83gyezuEZrNraXcu5Jl/iZNmypZrO8v7CKxn1PyXt/k&#10;lt3ZPNZv/Qq92ufBKvv+WC82/IyeVv8AvfJverEPgm81KV5YrbS9Y8rb5SXzPcbtv8ET/wAP8dR7&#10;aRcYxPB5vDeoX9v5sUsb/vdkSbt71Uj8PNYLaMsDQv5vleTt2Pu2V9Aax8K5PtHn32mSXMrTrKz2&#10;jy/Ku/5/vPt/g/8AH6z5vhEt1eWis0cP7pdz+fK6S/vfnf777qPbj92R4v8A8I8zrulgjeXd924X&#10;99F/t0+20rUYW3LLBDtXYzpLv/j/ALle0P4VvIbpLOLz0l27GeZYvl/65OzvTLzwfrVhLKsWlSTK&#10;0Hlb0nt98v3Nm/8Au/x1HtyonkTpPMrwNPbOm7zfkXe8X+fnpl5YT+ajNFc3PzfLubY616q/gPXH&#10;Xbc+GtQufKbYr2/2d/KrKttEZ79P+JLrL7fvQ/ZfK+b5/wCDf8y/J/4/Ue1iaanCXVm/2VIlWSbb&#10;+93+bs+aov7Bnfes8rJafwoiu/8AwP7n3a71/D62befc2erf2ZKu+WZ9Md/K+f8A2v8A7GtObwxp&#10;EK2jXkUmm/Lv+fTpU2/8Db+Gjm90zl/KeaJ4eWwluEg+eL7iv/n7tRWCS6VLLBLYq6Sr5qTJF/n5&#10;f/i69A/sfRXuJf8ATl+yKzJ5L2v97+Pfv3bf/i6e+j6LfxJBY3Nskqrviht4PK3fJ/H89HMHNynl&#10;N/4Sg/tR9Ss5WtpWZf3KfJ8v99K2NK0q5s7dLNttz/yyidPuMq/x16N/wh9mip9m1CTzZV2fZ1id&#10;5d3+xtrQ0Hwet/5rSwSak9uzI0yT+VFEq/7Gzczf79XzE8x5vbWy2d1EkCzwy+avyQtv3f7GytiH&#10;xVfLrWj6BomkTza7qV0uhWNpDLt+1Tv/AL+7yl3P8zf3a71PD1joLeVK1ylx5HzeTeRfNt/55eai&#10;K/8AtfPXJ6ppy+Bfib4Q8Y6S99LY+G9XlnumRdlwtvLEiyy7Nn3ov4tifdop8vN7xnUlI+wNG/YZ&#10;sP8AhGxdeJPiLd2uuxKtxc3GmQRLp9ts+d1/fo8rRJ/eZ1/4BXypb6XD8ZPidD4f+Gmm+IPjRaaT&#10;byvd6nYsui2Kz7/3W55fNXY6o/3mi37ty/7Xqv7Qf7Q0t1+zL8QIrW7jhu7+xWw/1v8Az1liWX/v&#10;tPNX/gdegfsD+MNE8G/sx+BdP0+OGJ7pJ7y/dV2+bO1xKjM3+1sRE/7ZJXfH2U/hObmqxPnDS/hz&#10;41+G2v3em+J/hP4t0e0uEZ7prS1+2xIro67oryBGgZ0R/wDYrmIbm+eW0a2ntPNXd/ojzo7r/v8A&#10;m/8As9frLpXxCs7lfmnZNjbP96k8QeE/BfxEfd4g8OaPrsq/Ist9ZxSsn/AvvVEsPCcvdLjUnE/J&#10;a2ttZS1u2u7z7Z+6aXfM2/yl++/z1k2Gpa5NdPqE8FpeWjLvVPsvlbtqb/7m5nr9MPE/7Efwu8R/&#10;NYW+oeGZWDbm0q53K271WdXryzXv2BNe0p7pPCviXR9Sspf9Vaa5Zy27xf70sW/f91P4F+5WP1aR&#10;tGvE+RdH162huH26LHcxMyyypCuyVNyb32bv4d+//wCwp8N5/Zt/+/trmwsvNi83yVT5fuPs2fwN&#10;s/753/7dfQt/+yZ4u8MalFLfeCYtS0/aiT3GmXT3qS7f+Wuz/W7v+AVxT/CK20/7XFJp99bXqy71&#10;094pbe4l3fInyS/7D/c/2K5/ZcnxB7WMzyn7ZbXLy6g0939rif8AdXcN1seJpX+RE2/K2yrPhjUp&#10;7yWWxs7y8s0VvNV0l2fd+4jxbNu3f/7PXe3PwTvEWWzg8t9P3fK8yojt/c+8ny1DbfBPVYbd5bZY&#10;0eVfmsUuki81f9uoL5onnWt6rJNqW7fHeRXC7Fu/KileX+/vdk+Zt/8A7JVSbQdMs281oNP3xQLE&#10;yXa+akvz/f2RfL8m/wC58tekf8KfvNS+ztZ2Mc0u3zWhfZE8TfwfJvqvbeD2vLC7bdbJ5UXzQ7fk&#10;+X77v/6FVhKR51eWdjMu62tm/dRb96fIm7777Pn+WtPw3pUD/wBoXLaqsyfZZbpkmWVEVlT5E/4G&#10;/wAtdbefDee2SWeBbZ/Nb7O0KS+b5Xm/c+9WfN4J8S2F/cIsEn+q8q6R181GX7/39m379Acxlal4&#10;htrCV9Ps52vLf5ZVeaV9i/8Aj/zViW3jmW8sEtry2WZJYtktu8/3fv8A/wAQlbs3g+fTb/UJWWO8&#10;t7O1i+2fukR1Vkf/AJ6v/fqroPhuWzl8y5s1S0+6vnT+U8vz/P8Adf8AuJVe6L3Tn7PWFTyls9Ma&#10;FN3lLsvFd2/76ira/wCFiz2F5EzWciRM/mrvnTf/AOgVYXR76G3u59K09ba0uJW3WlvFvRfK/e//&#10;ABf3KoXOgz2FncTwWciS28UrxQzS73aVU37Pm+amae7ymrZ+JNc8Z3VrpGmafP4h1OWKV/7J0xfN&#10;uJV2bHd4ok+78+3e6VoaxeeIPAapFr3hPWdB81dizanZvZIvybPvsifLXuH/AATL1zw54T+Bt1q/&#10;mLceKPEWqzy6tesv73bE2yKLf/dVfn/7eK9//aZ/aaf4K/AHxJ4u0plm1eJUstMVtk0X2qX7jt/s&#10;ptdv+A11+wj/ADHHGp/dPzw1X4hf2PeSwSywJLs2fZ5pYkdtyJKn+1t+5/s/cqGbxPO8u5otl2qs&#10;i/x/wV97fB/9jf4X+H/CMbeNvDmk/EDx5q4W98Q+INei+1zT3kv72Xbv/wBUu5/4P+BVv6r+w38F&#10;NSsoraz8O3eibW/df2Zqtx8v/AJXZf8AxyiWGlylU60ftRPza1LxDfb5bll+0vt+/MqJu/4B/t02&#10;TW7y2Xcys7sy+Vsii/8AQN9fc/iT/gm54Wv4d2i+NdWsJkb72qWcF7Cv/AV8r/0KvMfEX/BN34gw&#10;Xss+jeJfC9/Cq/uluPtFm/3P72yX+L/arH2FWJ1Rq0j5j/tudLB1ZmTypfuOyb92xP8AbqlNrcqN&#10;Ky2c+/bvbZ/d/v8A369e8Tfsa/F3RTKG8C3l8Fbf52j6hBOsv/kXf/45Xnfib4M+MdFtduveGPEG&#10;j2jSqjfbrG4ih2/7+zbWXI/tGt4fZOdttSazs728iVndlX5kb7/yIif52V1H9iN4e+z6ftVPscEF&#10;uz/Pslfykd/9r77u9ef3kK21vaWyrvl/0eV9ku/au/8A8er3jW9H1DXtSl1q8tI7myliW4leFn8r&#10;a2/52/ut9yql8Jl9o5lLlXVP49vyLvX5/wDY/wD2KfDD/pHkMu+Vv4Eb7lXdH0RdYvLuzs/Mhlil&#10;/dJtT978+x/+BpWt4q8MahoknkT20yeU2/Zt3/wff/8AQ6y+yX7vNynOWfzyuqtvf+Lc2z7tSujO&#10;v7pZJvlX++7/ADVt6D4VlvIpbmfakXkNL86+V/wD/eqpN4bvN0qLtmRYFlZ3XZ/cpcsiOaJSS22N&#10;ErLsRW/g/vf+y1q/bGm0202sz+VP82/+FV3/ACJ/FWU8Mu3d5HyM3yrt+99z56u2D+ZFL8zPL5X3&#10;N3ztW0f5SJFWZFSF22s8rS71T+9TIYd9xLu+fdu2ui0JbNtt1270ll3+SjL/AJ+5Vuzhaa4iXa2z&#10;a3+pl2VtTiRKXulGa5Wa/RUg2eV935dm37nz1Fc7k3ys0n3l+d1+7u/jrT+xy/OsUCpE3yed/B/3&#10;3/e/+Iqo6M7bVffN/Du/z/sPXTH3DHlM/Urbzri7bbI8MUSouxfu/P8A/t0Pt+zvK0/73++ku9Gp&#10;73+yKWJWk824/wBbs/u/53VU3yuqRM3nJt2VHMXyle8uZUaVlbf/ABs038NGq+UjRT7VTzV/1LLs&#10;2/7FW/JZJYpfP8lGb5nVdm2onSJ5XniZniXbtd/kT/braMiOUciedLtWdU+9u3/xfJ871b028Z9S&#10;uJVgl2f8sn/g/uf739z56z7N/OlRZVke3Vvv/wCz/wCy1pabCz3VxbeQyeUquqQy/Oqt86b/AOL7&#10;n+VrppmMiK/8pG3L5nzMv8XybVT7lUrmZXZFigVNy/Kn8e7+5Wlc7XZ7aVp98UX713+RN1Y9/bfY&#10;2+b99u/j3b/8/PUSl7xcYljzlhlTypY3T7/z/Pu/3KpXKTu0UUXlum35v9n53/8AiP4KEvJXuEWK&#10;dvtEXyKnz1bheK2s0ZvNRrdlf5J9m7/c/wDHP++KuJj9oo/Zt8USy/3f+WLVNDZrDvZpPJ8qJv8A&#10;U/f+X+//AHf/ANirEzyzSfxfKquz/wDoH+dlSvCs1n5+9UlX7u5f7yV1akSMq4xE8LXK7z32f3Pn&#10;/wBv+9RTkjhLTCTmFVXy23fN/wCh0U1yh7xS0q3s3XzZdsMS7tz7t/m/7FGtw6fpX2SWxuZIXZti&#10;2N3Em9vkd32bf9z+OuH0fxI1sqLK0cyfcZPN2bVrqLbxVZpr3hS7ilkTytaXckM+913W8qPs+f8A&#10;3K86VM6fbcp1Hg/xm1hsntp2dG+dnSX71fRvw6+OuxUivJJPvNufc+z/AD/8XXyl4Phtv+EX0fT9&#10;QtrnTdQs7Pymu7dPN+be/wAjpv8A/sq0IdSvNLli89d/910bejP/AL9Yxryo+6a+zjVj7p+lHhL4&#10;i2eq26TtOvzNsVFl3/79afifwf4a+IvlNqGnyPqC/JFqFo3lXa/8DX+H/YfdXwP4S+K99oM8S+a2&#10;zb99P++/++a9I034ua78UPGk/hO01m58MeEdLSJ9c1HT5/Ku9SnZdyWUUv8AyyTa3zOnzfMv3a7P&#10;bRqxOSUZUj0XxP8ABDxD4SuEisbmPxJaL99IZdl8v8fzxeb8/wDwDdXD20f29kVYPOu7efYyTN8/&#10;/j3zfwf3K9Uj+J/w8+Aej2Gl+HPCWnvrmpxM1jo+krFFcXSxK+64uLiX/VQKn3p7h/l+evlb4qft&#10;mXPiT4wWt4ttofjPT4tP+xXVnocS29pZ3Syu8T29/dJ+9l/gdvK8ravyb/v1x1KMS/aHqU1zPbN5&#10;ttYrbXbNsXzv9b/3xVmaaXUmiia5udkX3Zn/AHW3/c2/7leWf8JJ8T9F8O3Gpaz8HZNV0VpZZbm7&#10;0l2iu/3vzb/3D7P+B/ZWqx8Mfjf4Y8f6jLFpGqz211A32j+z75dlwv8Aubf9aqf8B/3K5pUjb2kT&#10;1C2SXTdNuGae7mu2aVIkeX5P7nz7v4qqalZzosS+fJD5u2VkiX51uPk/g/z9yrH9sS6q26eJpom2&#10;yzu/ybm/vp/D89Pv7jUHZ2gVXtG8rd9ol8pN33H/AP2K5pQiXzFG/s9TttWin81rzcvzbF+eK4VP&#10;kT918v8A47/BWhNYK9g/2xfk+Xf/AKVsdvk+/Tba5ubm38j7NBvil3yo7bHgb/gX8XyVa/tK+dng&#10;XRYfs6q25Hb5/wDb/g+WueVOJtGoW08MX0KxeVcyJLE33PNdNq/P/d+9/H/e+5VK2/tr7RLFBeNv&#10;i+dt7PcJ/v7Pu1pabNut5bNtP3yyq3kP877f77/N/uJ/33V77Zsb/RoLmz3Sqkv2eL/Xs39//vtq&#10;zlh4/ZLjW94z7a51ezluG+zWLvcNuidJZXiXd/G/+/XQQ6rBeXEU8sUf2S4Z/wB88uyVZfv/AHP+&#10;BVU/tKeHylttFnvN0rOzpPEiRf7/APEv8f8A3xWhDrCot2zWMkP7rZKkzI7y7X3/AN//AH/4K2jH&#10;lIlLnDZZ6lKj6qq/Mv8ABFv3fwfJ/s1LNYaClwirFJM8TMi27xbkb+De/m/NViHxDpFtb28sSyfZ&#10;LjckWxvvfxumzfVu21KC8ldWWdIll+VLuL54v4PldXraMTDmkZn/AAj3hO8aW5bRbTZKi/8AHu0S&#10;btv8ez7u3/0Knw/Drw1cy7f7B090aVfNSGKJ/m/74+Wtia8sX+Vr5vlXY0MOx/8A2f8A23qpqVs8&#10;1gl5pkWpXkqr+6tE8re399H3Oi/7VHs4j5pHFeJvAHhy8Z1+zWlndpE0Vr5KxIiqz/3K4eHwToNz&#10;4ot4Jba7S0t4FuPO22/leb8ifZ/li+b+P50dfuVt+P8AWLHyvs19Y3MMq7dyW/8Ao8sX+46vXi76&#10;lp82uWk9mzW0sS/vZpv3W7+PY6LXNKPKdMfePWvE/gbQbZfCUGleGtPm1C81+K1axu9Re1ilX7Pc&#10;O6O671/g/uVw3hn4V/FH4O6tcWPg7wvbav4Lv5XuLPQbjxNb/a7CX+NVuNqqy/d/1qf/ABbZ2qeN&#10;n0FPCGp2tzHeNZaxLdeTNZvsaVdPun3/ACv/AHdy/wDA/wDYr6S8H+J9F8Q6TaStPHZvcQLcSw+a&#10;+xdyb3i+5/tv89dVKPunNKRzXh74i+KLO1lTxB4a1vw9cWs6WTJdxL5UsrPFEnlSxOyy73dEV0r0&#10;PRfivPDcIs7Tw3H3Nlwv71WX/Yb5q8y+NnjS5/4TXwf4K0e1s7m0v7zRtVne51Fl3f8AE12RW/yp&#10;/wBMNzf7Ne2zaVot5bwxahE33m8pvKd9yf7e6q5ZfZDmidRpXxd2Rbml2JF/B/ertdN+JcEn3m2P&#10;/cda8Mm8AeHra3eeKVrZ/IXbcWi+a/3/APnku+on8H31mrtp+uQXnzfvbe4i+z7f+BrvojWrwDlj&#10;I+oLPxZBNs/efear81xY6rbtBcxx3ETfeili3rXy3Dr2taO3mzwNMiqu7ypfNRW/31/+xrotE+Kk&#10;SNtW5gf5vKZ/N+df/ia6Y4qMvjI9keuXHwf8F3zTSpokdjNL959Pka3/APQG21ympfs42zH/AIl+&#10;tyrFu3rb6hapOi/987GqfQ/iXFc7Pm3uv8CV1Fn45g/ilX/vqtv3EjPknE8h1j9nnxLZtcS2zWF8&#10;87bd1v8AL5S7v7jOq1zF58NdS0G38u5sZ4Zbf5GmazleJk+f+Pe/9/8Av19QWfiSCb+NX/4FV9NQ&#10;ikX5dtR9XpS+EOacfiPhi58B/b4riC+1XTdSl3fukfTvKdU/ufK/+3/45V6HwYqXEtt8tsjReV5M&#10;O9Nq/wC/vr7PvtG0bWm3X2n2ly/96aJHauE8ZfDPwRBo897qUk2j2sXzSzJNv/iynytv3Nu+78u6&#10;uaWE5feH7WP2j5ofw8ttb262yrDFEu9XuJdjt/30jrUMPg+LVUiX/Rt8T71+b/f+/wDJXb/D240X&#10;416lrVv4BXxHcaXpMr2DeINWht/7MupE+R4opVbzW+799Eb/AIDXR+JPgf4iTTpUjt4pnVfkltHR&#10;9v8AwBkSp9hLlLjOMj591v4Y6fCsXkWem+arb1t3WXYyr/u/Lu2VhXNgqXvlWcUabn82CF53d93/&#10;AD1+5/fr23xDoP8AZuku2uRfY3b+DUIHi/8AQvvV4F8RYdFh8QW+jRX1jba7fq0ttp80/leb5Xzu&#10;6PL8q/8AA3X7lYSjM25ibTvhfpfh++uIfDdxLoRup2nuYrKV3iaf/lqyW+z5Pm2fcf5tifcrE+O3&#10;gnxB42+GEPhy/wDEe2O/vEitpUs5WXzVSWVPNVd7bfk+/wDwVoeGPFTabeOqz21zFFtffaTpLu2/&#10;x/Lv/wBmrXxC8baR4M0/wJqtzYz/AGT7ZeO0OkskqK/lJb/cZ/790jtRDm5g934Rfh3+15reh+H9&#10;KtfH3h3xR4f1W3WK1uby40S4+yXUv3flZUf55fn/AIVr23w3+0zZ6lYblvNkSytEz+U6fMv8H+9X&#10;I+KtSsfAfhfxLrWuS3M2laXZtLeQ2O15Zdr7Pk/h+ff/AH9tZXw0v18SeGfEGp3ljfabLrOtX91A&#10;k0qeasXm+Vsd0f8Ag2bf+AV2SqSOaMT6F0f462N5L+6vI32/Izo1dXpvxatpvKWWdYZV+8lfMWq+&#10;G9P1JkVooLa73bFZLVPl+R/8/wDAKLnQWtv+Xy5sLfczskPz7f8Av67s3/AKI4moXywPrqw+IlnM&#10;3lef/D81bEPjCCbZH5672Xeuxq+KoX1x98Vnq8czxLsb7Ra+VtZf+B/+yUW3j/XtK1aKxaWOa9Vl&#10;RoUuki3bvuf63Zu/4BVxxX8wezifYuqaB4S8Wb21rQdH1jd977dYxS7v++0rhpP2XfhR9re+t/C0&#10;WlXPlbGOm3k9qiL/ALKJLtX/AL5rx7TfjNq9jsXUNP1C2iX5/Omgd0/77+799K2rD9oG2+59pV3d&#10;d67Jfvf7dbe2pfaFySO0/wCGQ/AVs7rpk+qaV590t7PD56TpK6/3vNXd/wB8tWNqn7It9qUSb/F1&#10;pfzLuTdNpKRfL/An32+5W3pvxsidpWaX+H+9XS2fxXtnXc0v3V37N1X+6mT754hrH7L/AI4sbPyN&#10;NtdHu4vsctv/AKLfOrp/wGVFrkPFvwd+IOkmW5XwLevFLFtla0VLibav8H7p3r62h+I1o/lL5v73&#10;b9zdW2niq2f/AJar/v1fs4k6n50+LfCWo3NhF5ulX1hdxN/x73emS2u3/vquC02xvptSuLOBYPN+&#10;ys7Q+b88vyfJ8lfq7b+JIJF3eZ/upurE8QeC/CHja3a21zw5pOsIzbm+12MUv+5USw32jWNQ/Mub&#10;wTrHm7YLZpoomZ/O83ftbfs/+I+5XT+D/D09tcXcUti15LLFKivC2zav+xtTd/fr74/4Un4A2+VH&#10;obaauzYsNveXFuiq3+wj7VrmX/Zp8MWFxLc6LrOraO0r7nRHilRv9j5k3L/wB6uNHlkYyqcx8R6l&#10;psENxLEzb4vK+V4W/i+4lc/f6O1nfuzNs2q+7ev3m/z/AOyV778f7P4a/s6XMc3jP4hTDUtQZriz&#10;0W10nzbryt33tqv8q7v4n/u1w3gP4I+Ivjfo7+JPCelXcPhi8l3219ra/YPtUW3dvt0bezf7/wAq&#10;v/folEIv3jxO8hn8zbt2PKzbX2/+OUxNKl/dNEzbPNV1dJXfbt/ylfQF3+yx4106+uP7Q8OXiRSp&#10;8txp8/nr8v8A1yrH17wA2g2dw15Z3dnqdu3zTXEDxJ5S/wC3URp/aNpVvePErqaJ13ebJ8u1Fd1/&#10;1q/7FO+y+Tb7mWTzVZUaLb/eroIdHbWL/bKqwpFAksr+V8m6n6r4YudNl8prSRN0u+W4eL5Ivufx&#10;rRGMi+b7JiWzRWy3Cq0dym35kf5EVfn/AM/8DqJ9tgvkbY/3q7G2ff27H/8AZKsX9mvmuy/P/fmT&#10;5Pm/2P71UraxaHUriJfMhuIvk3zLs+bZsT/2T/viriYyCGaWa/farfvW2bHbZ/wChLOW8uEWVWht&#10;5WaLen31rV03w3LqVuk7XkbyrE0ssO77v9/56Zrdyu5rlVghRfkif7m3/b/2av2f8xHtPsxMV7Bo&#10;b+KJoo0TzfKZE+f5fuO+/wC9TprlbDQ3s12zfaJ/mdInT7j7/wD0D/YroL/wrqthpcVzfLB/pUS3&#10;EG/5Jdq/+y1yXnSsrqiqkVxu+S4ZN6f/AGXyPXQTqWHk8m189Ytm1vl3/Om6qmzfbpt+RP4t7bN3&#10;zv8A8C21oJZz3nyqrbLf7qfwL/v1F9mZLryoG2J/qlhdfvf7G+tImRPDGo3RtcSL5aY8/wCSXZ83&#10;+1/3zRU9vo15cabBexWbIjr/AMtW8qit/eJ5jxy28JW1tb+UuqyfK29neD+Hf8/zrWxpXgCxuNUe&#10;+TV/3qzrKuxUlRtv3Kd9gW2WLcrTJE2zyXV/mqa21Jra4RorOd02/f8A7teB7WUT2PYRmehaJ4J0&#10;x7rb/asCRNu3P5Wx/wDf+/XoFh8LrGZXladZnZdmyZnliib+59+vHdN8Yfwquz+7stf8/wByvRfC&#10;vidZpYolVk3LsVEZE3fwf+h0c0ZfEYypygReLfghquj2f9oeHpV1i03eb/Z6f8fC/J/A/wDy1/8A&#10;Qq8v8B+IZ9H1LxBFFI0Mras0red/tJFs/wDQK+jYbPSntbRvI86X5HgfaiOvz/wfO9Y/j/4Vr8Rd&#10;St9Vg8uw8QNEsS6hC3yXi7/kSVP+Wuz+/WPL/KEanN8R8ofFD4oarrmreKNPsLiX7Xr199iunhf5&#10;5bOD91b2u7+48u9nX+LZF/dr71/Y/wDh34T+DvhmxntoI7zxnLFvvNWmi33ET/xxW/8AzyX/AHPv&#10;fx1+aM15Fo/j6yvLto91vqbPdQq2/wArbcV9i+EviRdWcqRefJ8su/fv+9XZ7Tl+I440+aUj9LtK&#10;8VSzKjefI/8AHv8APryX42fsb/D742ar/wAJNEs3gzx5bnfB4p8PfupvNT7jzxfdn/3vvfw7q8z8&#10;B/GyJIrdp2aGLzf3ro33fk/+wr3bwr4/ttSTdLcxzfwM6Nv/ANiunmjVDlOEv/hLrWg6XF/b2mwa&#10;lLFAqS6zpn/HvO2z532fei3/AO3u/wB+sr/hDNFRXs7nSNL2XTKzW7xW7pK3yfwV9NWGtwOu6KVX&#10;dvnrC1z4e6Vrf+k2LR6Vd796zJEjRM3+0n/syVjKgXGR8/w/CjQUlt7yDwrptzdtB5Ut9b2MUVwy&#10;/J/Hs+7Ve5+HWkXk0W7SJIZd3m3SJLcW/wDA/wBzynTb82z59leka94W1fw+8TXltsiZtv2u3+eJ&#10;G/3nrMttSuZokWX7T5TfdR9j/wByuaUImxyVn8LvC8LJPEurWf737RsTVpZU3f39krvWx/wgeivc&#10;Wkvn6lD5Uu5VS+fY3+//AAtW39s/evt3I+75t8XyVaS/XykWdY33S7F+b7zf5SjliHvHP6l4Gs5l&#10;/dTsm5tmxJ9m37//AMXUUPg/ULaJ1g0/S7mWJd8T3crxbvk/vxb/AJf+Af3K6v7Y3lOq7dnzbkf+&#10;Cj7YzNu2tu3P8iLv21HLEsxP+EYnSziigWd1i+RnSXf5Xyf7X3v++91WLPwe02mxLPZ3321f+WyL&#10;vSX+Peifw/NW3DfulwjN5/3mTzfK+Rf+B7/uvViHyJv9av3X+VN2yj3QMT/hD9K+0Sruu4XZflR7&#10;Wq9t4e09IkVtVn+63m74HTcv+xXZ7N6v8zQ7f40Z99CJ50SRLPI//Xb5no90g8p174aaff26K2ta&#10;6m6Vn3+R+6i+T5P4K8d8W/Aqz3Pc2evXczq29Ue1TY33P9yvsKwS5Rv+PyN4mX5di7PmqxvuZl/f&#10;ytN/ubKj2dORfNKJ+bXjDwTq+m6Xd/8AEou9VltbW4+y3dum/czW8sX3N/zfJK9dr4P+MVzbRS2e&#10;oaLqWj+VeNbxb4H+0fZfKTY+x0+99/8A8cr7rubCC5tZd0TJL/yyd2T/ANlrE1L4e2N/F5UsUifw&#10;bN29Kx9nyfCXzc3xHx74B8YW3xL+KWiax4oWfw9quk6PBcRQvay2sX2qDUNQ2J8yfNvt7iKX/eev&#10;q2ze11LfIq/aYtvmrNCyJuX/AL4/26yb/wCETWy/6Dqd9Cv8SffRa5q80fxVokvmxTyXOz7ybvKo&#10;9pKHxEez/lPRrG2vn2RTrA7r/c+f/vinWelMjtLuj/uKiL/v1xFn8QtQ03ZFdtJ97780Vdbo/wAS&#10;La52K22b5lTZt3/Nsq41IyDllE2LbQZZovNaKPf/ABTOyJu/4Ev/AAOoZvCX2yx/0yLS7yVvvTJs&#10;R/8AcR/vVt2fifT7lYmRV+Zfm+WthEs5mdl+d1+TejVrywkB5Vf+A1s9/wBmvI7a4/hR50fzW/uV&#10;K+j+IdNh/wBGaC8f/YvPKf8A8e/+Lr1X+zYn+WJlf/fWqv2Nk+7LGj7dn+q37qy9gHMebv4t1DRL&#10;dJb6C5sIv9uL5P8Avv7tbth8S/Ob5Z43dn+VUauo+xzq0XlSxv8ALs+7WfeeCdK1L/j80i03/wAT&#10;wxfZ3/77WjllD4S/dH6f8Rd6vul+fd99/wCGvhr/AIKZfFDxJ4n8RfC34faHeT2EGoq1632efyml&#10;upZfssSO/wDsK0v/AH9r7KufhjBt3WOpz2391JmWVP8A4qvmX9sv9lLx18WtJ0LXvDEEF54n8Ps3&#10;kfYbrY08W9W2pu/j3/PVxlKPxESjzRPtTwLD4f8Ahn4Z0fwjosUdjpekwJZWluq7flX5d3+833q7&#10;iHWoJl+996vjrwr4/wBevNNtNa8R6NqXhK7uov8ATNM1a1e38if/AJa7PN+Vk3/devQ9K+IUkKvu&#10;lb91t/iq44v7JHsj2T4kfErw58N/BeoeIPE95DZ6Jar+9eZd27d/Dtr86/h78J/EP/BSjxXqHjHx&#10;BNJ4F+DOj6pJFo2i6bbRI9038bp/D5v3fNnZG/uJ9163v+Cl3xOgvPgfpmkRanAmoSaj5zWKzp9o&#10;aJoniR9n3tnzS/NXvv7E+saZ4X/Zd+GWmWM6+U2jxXDN/elld5Zf/H3f/viumNSM5GMqfL7pyusf&#10;8Eu/BFrcQXvgzxn4l8L6jFt3LdzrqNtLz82+JtrfN/sutcz8QP2E/Hh0m3/sjVdH8TSWU/nLDM8t&#10;lNIu7f8AKrb03syp951T5K+2IfE8D/8ALVf+BtWlDrED7Pm+9RKjTmVGVWB+ZP7QPwv+KOl/DC60&#10;67+Hmu3mo6pIsXl6Sv8AaUUESyxM/mtAn8ap/wCOV1PhLW/DiRXGh6ffR201nPcJ/Zk14j3f726l&#10;ld/4F+/K/wAj/wCxX6LrdJIvytWdrnhrRPEkHlatpVjqSf3Ly2SX/wBCqPqwe1Z8WW1nLqF1dxWO&#10;pwXPlS+VdWiT73Vtm7Z/stsf/vl6sf8ACJak/wA3nyPabt/ybPu/9919A3/7LXgOT7bJpVtqHhq7&#10;vJ/tE02kahKm6XYE3bX3J91dv3a5ab9mDXNJaafQ/Gv2l2fctvq1nvT/AHd6v8v/AHzWPsJRCM0e&#10;KXmiXz2sTfYZLxF+75MX3Vb+58/3v/i64r4kfDRvH9xFp+q6LLqWnrEyN9uuni8r5Pk+6+7b/wAA&#10;r6JvPBfxM8NwStP4Wg1xVRn36Tfo+5v92Xym/wCA/NXLX/xLttBl2a9Z6p4bdW2S/wBp6dLbov8A&#10;wP7rL/tpU8kS4uX2TwzwH8K/FXw0v5bOxvmm0RYm/wBBuJXlig2ps3p/3x/H/crsEtrm2s9s+lW1&#10;/bs2+dHgdH3f3N7f+yV6bYePND1JVa11qCZPm3bG3p/33WnvguYv3F553yqn8D1Xsx8x45DYaVcy&#10;/utPubOVV/evY3X+3U02mom/7D4ouYX3eVsmtkl3f/Ff79em3PhWxvIvLuYrTZ/CiWuzbWP/AMIf&#10;pVmv71W8pW/gWWJN3+f/AGeo9mRzHKQ3PiN/3tjq+m39pt+bZO++tD/hYXijQ1SL+z7l3lX9x9nZ&#10;JXZV/wDHv/26sXmiaL5Es63mpbFXf8lqkr/c3/uk2bqzbCzW5s4r5r65RGi3/wCnRPbyxL/cdGT5&#10;f71acsg5jQ/4XrPbb4r6K502Xb8r3cEqf8DroLD48RTK8q3i7f4f3/z1x/8AZVzYMly1z9p2qybL&#10;uLfC27+P7m7/AOIpmpaJBcru1PSLa/lZPN/cxIn8H+181VzTH7p6rYfHKKZNqy/xbFfcj7a6vTfi&#10;pbX9/aRLcq6Sr95G/wBuvlm88H6Zf6tcLBpX9m26xbF33n3m/wBz+9Vu28JX1ncI2n+I9QeVWV90&#10;0H7pv7mzbVxqVA9w+LND1q7/AGsP2zBceIma507XdcaW8t1fbt02De/2ddv8KW8W2v120n4nWaXE&#10;UG22treKBfKht9ipFEv8GyvzTj/ZX8T+DPi8vjHwjq+i21qs8t01pdSy2/lLKrb4l2p9z5/kr1xP&#10;GHjjR9SWefRdQdLhtjJCu9G3Js+T+9WntuWJhGnzSPvCz+ItteSyy7lh2ts2O1aqeOYJovNaXeu7&#10;5V3fJXwPZ/GzULC3ltrxZ0l3blSaJ4v/AEL/AIHXQWf7QKzaak7Tx/LLsZPN+f8Av1UcREv2cj7G&#10;vNB8HeIG82+0PSb/AHNsZ5rOLezVy+q/s5/C3W23f8I1DZv/AA/2ZeS2+3/gCPtrwG2/aBg22/7+&#10;NN38Hnp8rb3/ANutuH4/Wvmp/pOxG+6jtv8A+B1tGpTkTyzK/wC0Z8Ifhb8FfhjqPi7V/EniHSLS&#10;M7Le0iuIp5tRnx8kCJKn8WxP++f7tfFvwX+AXxm/adutU8QeEobXwp4KnndoJtevpfsi7flSKJlX&#10;zZf95E2bt33fu1X/AG//AIqaj8UvjJ4f8OT3P/Eq0u1iSKHd8nmzv87/AO9s2r/wCv0P+Gnj/Q/B&#10;/hXRPC+lRR22n6XaraqiL/CiVdOMZe8YS+LlPAPBP7E/xNs7x7Px/Bpfi3T7dle1m0nX381v9jbK&#10;ifL/ABVPon7Nni+20m1i1rwPc21wsX/H27favKf7R/ci37vk/j319Z6b8UdPvIndp49+7Y3y1t23&#10;j+zm+ZmX/aetoxEfBnxC0fXE167s9V1W+sLK4n8q1S7V4omi/uPu+7XGa98N1totrXkDxW+2LfDO&#10;srq38f8Au1+maeLba5Z1eVdm77nyVlax4P8ABPi35dV8M6JfysuxXms4vN+b/b+9Ryj5j8vIfDEr&#10;3EsSz21tLEsTxfM7pLud/wCP738FdXpvgNrBvltpJrvd8s2/5Nv+2392vvp/2fvh3NZy21jpH9lR&#10;SrsaGxvHT/xxqxLn9l3Rns5otK1y5hdotkX9p2dvdRL/AN87GZa2j7gSlKR8a3GuT2cFjA4sbS0l&#10;i2RRoEO3b7t96ivpqX9mHxlo9m9vp2t+HdcDtlrq/iltZ2/8cdf/AB6iun2kTHkkfAupWDIzq1tH&#10;/fZ0Z6xP9O+0RbbZdm75U82vSNY0eK23rO3ko3+q85v/AB//AMcrndV0qBPl3K6L97+BK+PkfT05&#10;cxg215eJ922k2RfeRJfu10eg389hcJulZ5f4djOjr/4//v1z80LW3yrFJt20R6r+9+az2Isuxn8j&#10;Zt/26x94upHmPVbHxJZwxW7Srcvbrt3Qwwb0l/4A9dX4bS2aW0a0aR03bJfOs/KRVb/llXjVn4nl&#10;uYvK+XymXZ/clrsPDfiSWGW3tvtM/wAq7GSa6T97Vxl7xwSp8sTzrwj4N8IfEr4Ktod1qXhfSvEr&#10;Xl08GoX11FFd2rfaJXRH/wCWvlOlcBoPiu68M33/AAjXiZlsdQsM28V2kivFOn8Pz/8AoL/davX/&#10;AIF6Do2vfDPQpL3SPDslxdNdSyzatpVvdv8A8fD/AN797W3cfs1+GvEGmpPeLoUKNKs6XFvoktk6&#10;f7DJFL83+78tdXxnNH3Zc0TG03xPLD+6bzH8r51T/gf+zXtvgb4tKi28DStuXZtRF3/Nsrj3+AOn&#10;w6NaWehrHbalE2xZreeV7Gf5N/zpK7tF/wB9/wDxVea38Oq+D7+XT9Tgaz1W32u0O773/A1rljKV&#10;KR38sap96+Cfiut/L/rdm5tkSTK77fuV7BoPidbrb5sq+b9xt9fm14M8eXNncRfL/qm3ts+R6+gv&#10;h78WpXt4lWVt275v4676eJjM45UpQPtBL5ZoXVWV9y/NvX71YWsfDfT9VV7m0X7BKzfcRf3X/fH8&#10;NcF4Y8eLcyxbm3p95nSvTdH1t7+33fLs3fwN92u/3ZxMfePLNe8PXnhhZZ9Qn+zW6/8AL26p5Xzf&#10;9Nf/AIuq/wDa0D74Pt1o7/f2POjoqsle9q0F5BLBOsdzFKvzQuu9K5bW/hfZvbu2i+TYXG391DKm&#10;633f8B+7XNKnI2jM8zttVtrmV5YLmB9vyM8LI/8AAj/f+6v3/wDx+ruxtr+VLc74t250VPlp3iHw&#10;zJoMTrqGnxw2rLsXYr/Z2/75/iqrbQ6e0vytbfa7dfs8W9tn9zf/AL1c3vFl2881Pux732/LVeO5&#10;uXVlZo33fKu9tn/fFNvLNrZXnlgjhRtqfa7e63/L/n/0OnJeT+bKrRR3j7t/7lvkVf8AgVYyLNCG&#10;aXdt8pX/ALqfwVb877Mu7bJ8rKi+TFuTd/lqis3+3rLtZk2tsXeqJu/20+f/AIDUtnf7G8poG37t&#10;my4bZ8tUBLDc+dsnVmdN333b5G/zsq2iSp8v7zY38dPhfY33Z4Yv4fmf5asI8EPyru3t/Bu+9T5Q&#10;K7+RDEksssT7n2b3/vb6PmS48pZVR2b5Udvvf7lOS8XzdqtIiKv93fUyPbO3/LN1VvubfkpAH2aX&#10;yv4flRvnSJ6d+9mi81lbY0W9fOg2P/3xQifuk8ram1f733v/AB+rcLtu2ytsRf4P7tQQY9/4Vg1K&#10;J2li37m++8VcpqXwW0+5bzYGaF938EuzbXpGz5dytv8A7rzNvqwk3/LDavzfx05UIyL5pniF58Md&#10;c0fylsbz5G+9529//Qaop4k8S6Czrc20jp8z/uWdkbb/AMAr3t7aL91uW281W3rvb56r3OiW1zv3&#10;QL8y/NWP1f8AlD2n8x5jo/xUWGJILyCfzV+8nz121h45sZvlZY0+X5n3bKqar4Gtrxtvkb32tKr7&#10;dm2uS1X4aarbM/8AZ6z7N33N27av/fdHNVgHLE9Qh1KzuVT5lT/Y/gq0m3b8rNs/2Grwrf4j8Nyy&#10;tc2bPt/1ro3z/wAH+3tWtPTfi6tnceRP5vmy/dR2+9/n56uNaIeyPZdjTNulVk/vVXubBni+VY/N&#10;2/K8y79tcJpvxs0h2tIpYJ5vN+7NCu+Jfk+Td/6D/FXV2Hjaxv1+7P8Ae2bEi/8AZ62jKnMjkkaH&#10;9m+dbvFL5bxbfmR13o1ZV58MfD1xEiy6VBDtXb51iv2d/wDx2tq21W2m+ZZWd9u9lRamTd5vnrtf&#10;d/s1fs4Ec0j4u/bA+DvhHxtqFt4D1DxTc6Jd/wBjz61Y31xp0t0lvP8AaIordHliTcsWz7Uvz/39&#10;38FfP/7Nf7TFj8IdJl+G/wAQL5dHl0SeW10/WF3zWU8fms+zeif98P8Ad2P/AA193+Cfi94T1r9p&#10;DxrpUPiTTU1eLT9L02xsbqTyLieWI3rXCRJLtZ2XzU+5Xrl3HPcLEsl213Fu3MlwnmpUxj7o5fEe&#10;C+Evitp/ie1S+0rV7HWLTb/x8aTdJcIr/wDAa7Cw+JDbUVp68b8Taz8GfC/iXw78PPCGl+G4NYi8&#10;b2f9oWOj6K3m2eyXzbjfLt+b5k8r5P4Pl+7X0Dc/DHw9rcT7rO2tt3z+dYs8TtWHLU+yaFjS/iKr&#10;2/3l+f8A2q3bPx5F96fcn+f/ANuvOrr4R6hDFcLo+uRzeVL8sOoQOmz/AHH/AIqwrnR/F+g26Lc6&#10;Lc7Im3rcafL9qi/8d+b/AMcq/bVYE8sT6CtvFsTru3Vpp4kg2bt1fLVt4/lhungnl8mVdz7HX5/9&#10;/ZXQWfxCldv3rN/qvlraOJ5iJUj6Qj1KKZfvfeqTdFMu376/cZa8VsPH8TxfumX/AGq6Cz+IUXlf&#10;KyvXTGpCRj7Ms+IP2e/hn4qmafUPBmki7lbc13awfZZmb/rrFtauC1L9jLwxDvbw/rut6DI3yqnn&#10;rcQqn9za/wA23/gden2fjBXiRvN37vnWtiHxDFNV+zpyFapA+bdS/Zv+J+g+aujeItF1q32fLFd+&#10;fZO3/o1f/Qa5P+wviL4bl26v4D1SZ2fY13Yul6jK3/XJ3b/vtK+y01WB/ut/49VpbpP71R7H+WQc&#10;z+1E+C0+Jegwt/Zmr/6Be+artaXHm2su7+/sb+L/AOIrdttctNSXdA198q7HmeffuT+/X2Xqui6b&#10;4gt/I1KxtNSh/wCeV3Asqf8Aj1eb6x+y78NNYkaceGotJuX6y6TPLZ/+OxNtqPZ1IhzRPAYdHguZ&#10;dsDXMMXm+bEiReV97f8AP/tf/YU1/D1nbNFJLefvW3RJvidP/HFSvSdb/Y9fc7aD481bTV/546ha&#10;290n/fWxH/8AHq43WP2f/it4bZpdPl0nxVb7v9TFc/ZJv/H/AJf/AB6o977UR8v8sjF1jTZXtfN3&#10;RzbPvP5Dy7W/4Clcpc3NzMrtbaVHDaRfIrpKv71fufw/d+d/8/JW1qmoeOfBsPm634B1i08r5t8c&#10;DXabf9t4t/8AtViw/Frw5eb4NQi0/wC1xL8yOvlSr/wNkp+6VyyK8PiFYWlgka7/ANH+fejb/u/7&#10;FUHv3sNUiiuYlSKJm3QuqJ/9l/c+5XRW3iTwvrEu6Wzghl/ge7Xcjf7Hy1bmsPDmsW/kQW1t5sXz&#10;slvFsf8A33Tf92qEczNrFtf2d3bXi/abdfkV0lSVP/Hv/iKyrnRNBmVGbSrZ9zfx2cSfN/7NXUJ4&#10;bs5muJVaSaXd8rtOjov+wn/2aNTJtKntriK8glW8l+5s8iJ/K3ff/ubqOQz5uU8yvPA2gu0rQLc2&#10;cTN8q29593/c/wDH6z7z4Yq8tutjr19DLL/z/QI//APl2V6xf+fDvluWjRPK+/LpMuz/AL7Xftrk&#10;vEN/Z+CbW91lf7N8q1iluJfs6y+bv2fJvi/hi+589Hs48pXtKnN7p8P/ABU8MtJqGoeKtP13T7+9&#10;i1N4JNLhinW42xP8kqb02sv+49eleD/2lrP7FFBLfNptx5WxoZlf739z/wBAr2X4S2dn4q+FWn6f&#10;ofiOPVbuws1TU0hldHguJfvps/397b6y/H+q6Z8Lf7KufFE6vcbpbixhaza6uPl++6P/AMsqvl5Y&#10;8plze9zCaD8eGe3SX7d51vL92ZJfkb/YrptE+OU8MUv7/e7fPFv+RNv9x/71ec/C77Tf+AdMbbd/&#10;a7hZbq8dLV9jSyyyy/8AxFdBN4btkaX/AIlVtNKy/wAcX2d//HqPfibc1OR6dpv7Qk+6VmaR9rfO&#10;+75663Tf2gXezSLz/n/ur/y12v8A79fMVz4Y2akkUVtco8TbGhtP3ry/7e9ti/8AjlWLPQbZLeVJ&#10;fEM+j6gkXm/YdZsdiN/vv93/AMcq+avEOWnI+xdK+PFt9ntP9J+8vmtvX+Gut0f45WflW6teK7t9&#10;1N1fASTaqkSW1nc22pP5v/HvaMjuvyf3P4a0E17xHYWr+fY3ls6r+6/cb0/+yraNaX2iJU/5D9G7&#10;L4rWl3bAC4jZ24aJ2ROvzUV+fWj/ABfm0+z2OzIF+7s+Sit/bRI9jUMy5vFmt5WivFhiZd/kvL+9&#10;/wCB1g+Tv2RNPGjytvXzpfn+5/n5KmRLx7f5IN+35137E+X/AD/BWC95B/aUVmu2a4ZvNaFLlE2r&#10;/fRP4vn2fcrw5RPVjKJNqumxXNq8FzbK/mr5UqP8+779YMyNZ7Img2JEvlQf7W2tj958kvzfvfvJ&#10;tXe3z1lak8skT+Q3/jvm7fuVHszpjULEN5slRpVb/f8A73+xVibz9StbiztpZLCW4XYtwjfPFXH6&#10;w99c3Fu2nxSXPmxb2dGdH21n/wDCQ6hpUTLLLvuvuMm3/Vf99feo9iRKodH8IvEmteHvDfhfUP7X&#10;a80/WdTa1l0aazTyoomeXe6P/e3xf+P171pXxIttBl82KxsX81dktx5ux2/75r4/8K6xeW+k+F9M&#10;lVtkGorKsLRMz/fl/wDi69b03xbfWH2dZby5trRt3yQxPEkv/fVbSPNpn0rpXjCLUoom1XU9kXm7&#10;LVNrp83+x5Sf+h1zXxIs7nxb4s+HvhB9Zls9N8TXOpJPd3emRTvF5ESSpt/4E3zNXBab8SL7Sr9G&#10;ivp9m1U2eQ8qN/31WxqXxOg8Q/FL4OanLqdtrdvFc6kkv+i7Il3W6fx/P/t/98URjzfERKUoe8cZ&#10;4Y8H+IdV8Cv4sWxtryyt7q6tbr7C26VfIfa8vlfe21oaD4qubO4iliud7/34Wrb/AGdbrSLf4QaP&#10;L/Z9kmobp7r7RNZp5v8Ax8Ps/e7/APf/AIK6LxV4P0rxhfXE+iywWGqr96HzU2Sts3p8mxP/AByu&#10;OpT5PhO+lW5/jOo8DfFdraX9+393d+9+df8Ab/8AQ6978JfFdbnylinXZ91YXbY9fDmpWep+GNSf&#10;TNTgawuP4of4G+f7/wDtV13hXxbLpTeb58nyy7F2fJ8tXTrSpFyox+KJ+jGg+OUmZ9zQf7PzV3Vh&#10;rCzL8sq7P9hq+H/B/wAV53+a5nabb97+OvbvDfxFWb/l5875vmm2/wDjlelTrxmcEoyPopZorqJl&#10;kVXRvvK9cZqXwr0pJXn0bbpUrfeiiX/R3/4BVDSfFsF4sX71d/8Af3fdrsLbWIvKRvvp/sVtKMZC&#10;96J5Tqmi6zou/wC12jI/m/LMku+Jl/v1Vh89Gfcm+VvvbZXr3JWgvInVoFeJv4X/AIq5TXPhzBeQ&#10;ytpUxsLhv4NzbP8A4pP+A1zSo/ym0avc4P7/AMyt86/d2N8lTw3kSb1+3M8S/eRJXdN1E2g61osq&#10;R3kUj7d2243I6NTXdYV3T2a225d6u8vyNXN8Bp8RKj/aflZY5om/57K6f5/3qNmxJVXzE3Rf8932&#10;U/5Zm+X5/m+V0bfV3915UqqrP/H8nz0gIodQa2TyGgaZ/wC5Ns/9lp01+sMSbvsyI3yM3m/dam3l&#10;msyyttj81drqm6qNyk6S/NB9m3Lv860tvNdagDThvGRdyxK/zbPnX/YqxbalA8Uu6Ce2l/im21zv&#10;2Oea8ils9VtPNt2/1KbovN/v/JTv7S1Ow/dTxT+Uy/Lsn2PT+EDo5r+KZUnWeN9zeUv7rfWgk06S&#10;7UitndW2M+2uUtr9ZvKvF3P8y7keX54v9+pft+p/6PPFpUd5E0v710279v8AG7fw/wDAaOYOU6v7&#10;YrxebtW2T7+/76VLDeb/AJWVndfuunybqwnvFeztGgZYZXX5nt1T5tv/AKFT7NN95cSytJcy27Ki&#10;ok8sX/jn3avmI5ToHvGmt3Xd91tjP9//ANCpkyfaIvvSI/8ADsb7v/A6pb57jUrRfIkfd95/NT5W&#10;/wCA/NWgnyKm5fJf+L5auMiCGbRFv7XbPO39/f8AJ81c1rHw0tr/AHs0FjNLu3q72qb1auz85tv3&#10;V2fxU7eu7+HYtEoxkXGUjxLUvAOoQ3Dzq0jy+Vs+6jp9zZ89Zi6lq+gr9mnib5vk3wr8jV9APDFc&#10;/Myr/s71rNudEguWfa2zd/cf7tc31b+Uv2p5fpfxXg81ImlV3ZvuJLXW2Hj+C/VPm3pu+b5aNb8A&#10;QXKytEjfd/vVwmq+DNT02V5bNZNi/wADtUfvIF+7I+fPEVxbeNP21vAWpSWkHmxeN9Sb7QkXzssF&#10;pZW6J/33ayt/wOvvO3mimli27d7f3K/OX45Ta98K/iN4a8e6D4TudSt9Niurj7PMstwjX8txK7u+&#10;35tr/aP/AECvS9O/a41jXvh3eS+GvC/iZ/HElmvlW8OgXTxRXjKu91aVNrKn39n+xWlGpyxCpH3v&#10;dOW/Zb2eJP24vGt7tWW30469q+7b92WW98iL/wAcnuP++6++Hm3feX+L5t9fDv7Dmg694J1/4meK&#10;PGOmy2Gpa3c2sVolxFsu4ot9xPcbovl272dP++a+yLbxDBct/rf4f++a2oy92JhU+I1YYVdnZZV/&#10;2alSFvvbv+B7qitryBl/1v8A32tRfb7Z2dkl+795Eb5K6fsmZDrGg2OtxeVqtjbalEv3Uu4EeuK1&#10;j4J+Hr7Z/Z8t9o7/APTpP5qN/wAAlru/tLf62C5jmib/AGfu1DJcT+btZYJk/idGZKzlTiVzSPD9&#10;V+DnjjSZXXSNTtNStP7lx/o83zf+O/8Aj9YTp4o8PfLq+h6lCkTfPcQwO6f+OV9Ju67U2rR8yN/C&#10;n+42yuf2P8pfMfOmlePJfk3Tq7/7bf8AoddBbfEhodiszbGXf96vUNY8JaH4hi3X2lWlz82xptvl&#10;P/31XGal8DdFuVf+z76+01929YXl82Jf/Zv/AB+q5akA90m034lq8SM07fd+X5t+6ultvH6O6Rbl&#10;f5fuJXjmpfCXxLpVxus7y01X5fkSGXZL/wAARq5q5vtX8N/8hWzu9HfdsV7uLYm7+5v+7/B/f/jo&#10;jWnH4g5T6gs/Hls7Iu5d/wDsVt23iqJ13bvkb7n+1XyjZ/EWXyUZG+02+3Z5yT7/APcrYs/iksMM&#10;S+e3zP8AKm6umOJiY8h9Sr4gi3fNtqzDrEcy1842HxIWZX3S+S+7Yz7v4f8AgNb0PxIVGlaX+H/x&#10;2umNWJEonuyXUTrWP4k8F+G/GVv5GuaHpurRfe2X1qkv/oVed23j/Yv71l/uVt2fjZZmRVl+838D&#10;b6v3ZBY5rXP2QPhlq8LNZ6Nc6FN/DLpN9LFt/wCAfMn/AI7Xm3if9hm63eb4f8f6hvVt8UOrReb/&#10;AOPxbP8A0Cvoa28YQTN96tCHxDE6/eb/AGaj2MZC9pI+GNV/ZZ+M3huFBAsPiGCDe7f2fqC75d27&#10;/nrsb/x+uG1jWPGfg23uIPEvhPXdKhVtvzWcrp/39ZNtfpamqwXC7mp/2tPnXc237vz1HsJfZkX7&#10;SP2on5aW3xgs9YV2nvLn96uxtjJs2/8AAaxfjZ4n09/hP4gWznuXvbyCLT4keL+GWVE2P/wBHr9N&#10;PE/wb8B+M0l/trwfo9/LL87O9mizP/wNfmrxXxn/AME9/hh4ms7iLTJtd8Kyy/dexv8Az0T/AIBP&#10;vqOWpyh+7PjL9l1NP8PeC9TvJ5Vs7jUtWl/cvdJF8sSIif8Aob15v+1Lqq+NviraaHZ7nf7LZabF&#10;999vnvvf/wBGpX1W3/BNPxf4S+2xeGPH+iarFcNvWHXNOli2/wDfDvXjMf7Cfxy+G/jeLxH/AGN/&#10;wkl7buzLqGn6itx5u5Nu/wCd0l/8co+1HnJ5f5T1vVfEMSXCQQRW1tb2arb2s00Xm/Kv3ET+7/BW&#10;VqWsRI1xbTr8m35vKn2J+9f/AGq4S/8AHPj/AMEyxReIdBvtNeL5NmpwS7P9z5v/ALKhPjlFf3G6&#10;fT7Gb/fVE/z9/bXTGUZGPs6kTq7/AFjwdMzwT/2bZ3rRfLDMsqXG3/gTov8ABu+//BWrc+ANI1u3&#10;81LG0v8AyotkXk3W9N3/AAHf/wCzVw8PjDw9eLexQXN3YRXTfv0t7yWJG/g2In3V+49dB4dsNB1K&#10;/t57RoP7Q8r77Km+X76fw7G/j/2vuVtyxMffKk3wovLaPa1nprywN+4T508pP87Pkqv/AMITqFhB&#10;af8AEo+0y7l3PCvyf39/8H8deseCfB+va9dO1nqckOif8tZr5vNt33f88k+etXx54h8C/CW1T/hI&#10;9envNVZd/wBnRtksv/AF/wDZ3/graNIjnPGdQjs5lKanobOkZ2r5UX2hv++F+ZaKy/FX7YfhKxdI&#10;odDm+zD5o/t91Eg/4CtFa+xa3H7U5e8RZrfbF5sL/cV5m2I39/59n/slV/7EivN8/lLDcRS/L83m&#10;/wC//BurQv8ARGe8Rl0+2mR1+bZP935NlH/CMXMzSyt5ltb3Dr8nm70X/ga18/ynr8xzk1heQyO0&#10;sVj97f8AIrp/n56z9nnN+9tlml3f6lPkeuwm01fs/mwTyb//AEL/AL6rn7nSltt/lS3exm+X90n3&#10;awOmMjmtYs7ZJfNe8+wfL/edH/265fWLO2mt3gs7mW5dW/dbIvNT/gVdhDNLc397B/Z99D9nb5bi&#10;4g+SX/cemTabcp91W/v70b71TzcpfLznmlzpWqwtaNFp93f/AGe6W4lh+y7HlX/gX/xFQaImtQ6z&#10;drd6Nfb7qXfEjwI+1V/2N6ba7K50eRGlaCKe8fzf9T9q+SiwvJbOV4p9PkhlZvm3quz/AMe+ar9p&#10;7pj7Eyrm51yS3eDT9I1ZLu4XZsdYti/99P8ALWh4G8E+MbDVPDUVzpUmm2ujTyyxO91Fv/eps2Jt&#10;/wButu2e73SrGq/7LzMif+g13Wg63Ki+UstjNEq/vU3f7H+5WPtyKmGOg0SzgsNNS2sbNbOK1b5b&#10;S3XyovK/j/j3f98V12lXk72tksrR3Nl9yfeqOn+wif8APWuR0G2ge/f7ZpEf2dov3Twp86/73z11&#10;dtYWdjapeRafJbW9qu+V3VPK+5/+x/do5ucjlN19N0XW9L+zXOiyTWTS7FtHV/l+d9nzr93/AOwr&#10;zfxV8K9Q0SV7nRWbWNPb7yJF/pEH/wAV/v16xoL20K6e1tq8bxL/AKp/nt4f4/41/wB/+5XUQ3Ms&#10;1v5sr203lL5rJC2//wBk+8n+7R7IunUlA+ZdN1toUib7+1vuO33K9H8H+OZbNd0svkyrF9/f8/8A&#10;BXU+M/hppHjSX7TZsularL/rbhINiNL9/wDep/339yvH9Y0HWvA1/FbarbNbJ/yym/5ZTr/sPXH7&#10;0Dp92qfTvhL4i/uovNlk2bf7rptWvY/DfjnzvvT7/uv/AMCr4M0fW2s9irtR92xmf5HWvTfCPxC2&#10;eUss7eay/NvX+Ku+lif5jmlTPuvTfEMU0u1fvr9566W3v9/y7q+WvDfxCbbErMv8O7fXqem+Nmmi&#10;iSL5/l+/tr0o1IyOblPXd6um1l3pXOax4Jiud8mnutncM29l270b/gFRWfiSDzU82X5m/grTTVVu&#10;d7L8/wDwKrlGEw96Bw9/Z3OixbdQtpLOJfk+0I37pqZC6wt/F/favRVdrnfE0SvFt+ZH/irivEnw&#10;3jjSWfRdQXSJfv7JW32//wAUv/AK45U/5TaNT+YyvOnfzfIltrxNvzJ5v3aJrmexZNzMjtt8rYqP&#10;WTbbdHsJbnXtTsba0X52mhbZt/4HXmni39sPwB4Sa7XT2XWPKX5pkZIrf/vuX/P36iNPmCUj2v7T&#10;9paaK5+zXP8At/fT/YrKudKihtZbyC5k03av737I29Nq/wCw1fH/AIh/4KiaZpVw62en2MyI3/LF&#10;HuP/AIiuUT/grKv2h/tPgSO5T++kvlVfszL20T7zsJGm/ik81W+XfB5SMtW00ffKjRQQp8v/AANv&#10;/Za+T/A3/BTj4YeLbq3tta0jW/D0rN803kfaol/75+b/AMcr6d8H+PNA+JGm/bvCGuafr1p8vmvD&#10;LveL/fT7y/8AA0qPZmsZc5pppv2ZYlgintn2r5Tw/In+5/dqGaxvt0svm+cjbfkmi2bf8pWnHbRQ&#10;72iSPzZfvOifeoRLlPO3XjTIy/xqiVgWZ+/yf3FzB53y/fRnp73kt5b3FtZ30lndquxfsnyS/wDj&#10;29Vq095PDLu8jf8Ad3PDVvYu12ZZNjfO3nN97+CnECk9/qdrborXkd/5u799t8p1/wCAbNtH9pah&#10;CsSXirv2/fRXfdWqkMG5GgXZt+dX20fZornzYlZvl/hSWt9SCvDqX7rb9juXTd9za/8A8RVJ9bnf&#10;e32GRPvea811/wB8Vof2b5NvtiZpk2/MrqlOezuYW/1u9G+8kK7KXvAZ9t4nndvKnX7Mm790/wDr&#10;d39/73+fkq9/bFnqVw8UTQTOv/TWoUs2SLbKsm9W+V3i3u1Ez2btK0sUqP8ALuRF2PRzBylubRFm&#10;+9ud1/jdq5fW/h7bX+9vI3uv3f3tbEMLfaEnW+jtrfd+6Tz3/wDatafnT+V8rL5v3/3y/wDxFEox&#10;kHvHlNz8OmsJZZ7aPY7fed4Pnb/ff71Ut+p6UvzQN93Zv2791ewIjeV5tzBA7s2xXt/n+Wormwgm&#10;baqt838bxVj7H+UvmPMYfGawt80jQ/3fOrYs/iLAjfvVZPm+XYu/bWtrHgyze3lbbGm5ti74k+au&#10;P1LwY1sssttO0MSs3ybX2N/uVH72Ae6dlbeKrO5uHVrlvmb5U+yunlLs/v8A8dTW3ieDcm6zuURm&#10;VIHRXd2+T/x2vKnhvtHlRm/2dtx5tMs/FrWfzLLH8rfMjr92rjW/mM/ZyParbUldv7j/APTZdn/o&#10;VW/7SiS68iWKTzWXerps2NXkVt8QoklR2ggd1i37oVrds/G2lTbN1sqOrb4vOZPm/wBx62jVjIZ6&#10;B9sbbtoublnV4pV+RvveTLsdf/s64+28T/Lua5jm2s21Eg+7/sVL/wAJIztugnkeJV+ZIV3/APjm&#10;ytuYg6O5ubHdFB+/83+5t3/8DplzNZ20XlLeLbOq71hmfZu/2Nn8VYtnrf8Aav7qexuYU/6eF+9/&#10;sffqV7mCbYrQXL+U/wC6TyNibqBnOeJPAHhzxDdXEraVbf6R91LRvK+7/H+6f5nrktb+AlnqTSz6&#10;HrV5pr7l3WmpqksVewb1eKVdv+tbe3y7P8/f/wDHKLlnRdssrQpu+XY1R7OMivePnTUvg/4x03e1&#10;ssF/u/jtJ9j7v+BbP7n+1XFXmq61oP7jU9Ku9KdW/wCW0TxJ/wCPfer67d1dYt0qzbv43aqP+jTN&#10;5Ek8dzF99kfZKlY+x/lDmPl/SviLPD5LRSq/lfdd13+b/l63rP4kRJJbwNLJvavVdY+EvhDW5fNb&#10;SI7OX+Gaxb7O/wD478tef63+zZF88ug+IZLN/wCKHVrXzUb7/wDd2UfvYj5Yktn8SFeL91L91vm3&#10;/JXR2fxL+5tn+83zOi7E/wA/P/4/XiviH4M+PdBuJZ4tMg1uJVbzf7Jl83b/AMA+Rq4y58Var4bl&#10;S21OxvrO4WVn2XEDxOtbe2kZ+zPriw+Jap/rZ97/AMOxq3dN+JcU1ujK38X96vjSz+JC7dvm/wCt&#10;XYv+z/wOtjTfiXK8SNK3zsrPvRvvf7FbRxJjKnI+yIfiLAmxWb/gda1t4wif5Wb/AGNlfHmm/E79&#10;7t3fvf4kSXe+6t2w+LUcKy7Z2dNvyv8AJ/33XTGvGREoyPrNPEkDqjLt/wC+qsQ6xB95m+fdXzJb&#10;fEtvutP8i7ZWTdv3f7f/AI/W9beP96pKs6+UrM7O67P4K25oyI5j6Cmv4ryLypds0TfJsmXfXzp+&#10;058Wvgz8G9Lhs/FXhDRPE/iDUfksfD1pplu93P8A7b/J8q7qi8c/HW28B+BdY8R3P76HTbNn2bfv&#10;Srv+T/0Cvzy+EXxgvNY+MV78VvENsusa35rXECXcvmxRS/wbP7vlI/y1jUlGJcfiPqW+/Z1XxJ4R&#10;bxRqvge0+FcTQfaHsf7Ylf7LF8nz3Hmp+6b/AIFXkHwd+GXh/wCNXirUpbfUtWu/BWiXMRn1a3dr&#10;Vb+X/n3ib+L7n/7NY/xG/aVl/aV+KWg/D7xNfavpnw6NznXF8PIktxeyp9xfn/g37f8Avp22t8te&#10;i638SPCfwZ+H93Z+FbH+zdEsFlltdPSfdKzM/wDG/wDEz/J/6DRGUfi5SKkpc3LGR2vx7/aNg+GN&#10;unhrwvFA+seQqRIn3NOXZ8j/AO9Xwp48+JFzYNKzT/bNauvnluLj59u7+9VLVfG2oalqV3qs8q3m&#10;p6lKzsjfc81q4fW/D2q2Fwk99Fve6/eq6Nvdq7PrMo0/d+I46lPmkehfDX4xN4R8N+I9MXw1oeo6&#10;1qvlGPXtdhNz9kjSXeyhG+Us3yLuorzex0yO+bzJz5W3b8u373yUVzfvKnvMvlsfWdn9p+SKxb7T&#10;912fzdr/AO59z/brY2arZ+Us8U/2v5dsO1P4t7p/n/YrPttYs7aX5YN9ou7zXhX54lrP17RNK1LS&#10;bi2vLGTUrRtr/vpdvzf79cEpcx6XLynQTPvuPs0qz+areUyTL8/+3TbrTYN25rxdjL/BB89UbG2W&#10;HTdrNP8AuotjQvK7vWskyzW7+ettNb7tizQq/wDn+CuaXxHTEr3mlJDL/r5Jov4URfkrBvLFpm81&#10;fk2/JKky/Ov/AI5W3Nfwed8s+xNv8exP9is25v4LmWXbeful/wB/5f4P8/erGUTpp+6YlzCyRJL+&#10;7d0b+D+Gse//AI5d0m//AG4ketj7MqbG82T97/Ajfd/3/wDaqvc6JLuSJlkd/uf63/4msfhOmJiJ&#10;rfkxJ5U7Q7f78Xz7v7lbGm3KzeVKzRvFt3q+2s+80SL7Q7eU0L7Pmd9j7v8Avqq6WDbotsDbFbZ/&#10;rYt/+fkqfdNuU9I0fW1h2fvW81tr70X/AGPuf5/2K7PRNYV7d4pdQvoYl+69vs3rXjltuhbypYl+&#10;X91slX/2eul0fUvJ/dLOybvvQ7qXNynNKme/WHiSKwtYp2aS/h8j90j/AH0/2/l+b56v2fji5m/d&#10;WNtcwzRKu5JrWW4dv9x22fN9yvJdH8SeTEirO0Plfd3/ACf+P10tt4n0XbLLc2cE0rL80t3s/wDQ&#10;/wC7XTGocHKevaJrbTfLK128qs3yIqRP/v8A3Plqxf3mhzKlnqEH2nT522NbzL5u75//AEKuE0p7&#10;G5sIp5dX8lFX5ofP+0J/G/3K6XR9U1BIvNVo5pVb5ne1R/8A0FKog818bfBFrO4efwr5lzbq3zaf&#10;cN5rr/uP91v+B15zbX89heOreZbXcTbGSZNjxV9XWd+z3SXl9Pvmdfmd4oqwfGHw00Pxtdbrndba&#10;n/qlvrFU3/cf7397/P3a55Uf5TaNT+Y8i0Hxm1gybZdj/wC9s2V674P+ISvFF+/j+Zv3u/Z8v9+v&#10;BfGfgnXvAcv/ABM4l+z3DfuNQt23xS/7/wDdb/frP0TxDPYW8W6Vt8Tf89d6LWMakoG0qcZxPtLQ&#10;fHjzXD7t2/zdi16tonieB7fc0/8Ayy+X+CvhHw38RWtmi3f6pfn3v9+uu8H/ABavtet7ezn2wpK0&#10;srW6P8jKv3N9dlPGROaVOR9sf8JhZ/Y5by5ufs1uv3k3fPXzp8af2qG8NtuaBYdP+7a2Pm/6RdS/&#10;f3/7K1558Xfjeth4f2tfSJp9rt81If8Alu38CV8FfFr4u6rr2pS3l5eSTXtwvyo/yeQn8CV2e0lV&#10;MZcsI8x6H8df2q9X8T6lL59400u75dPhl/0eD/7KuC+DvxH0+Hxlaat4l03/AITH7HKsv9g3UqJa&#10;XUS/wfcZf8/NXh0zs7bnbe7NvZ3arGm6lc6PdRXlm2yWL7r1p9k4/ae9zHuv7UGteGPiJqEfi7w1&#10;4EsPh/EzLE+laVP5sT/7f3E2f8ASvAnSuz0q28R/Eu/SXT4Ib+Wz+drGFvK+WvRbb9mxtS0uJlvl&#10;0rVl+drG+bejf7Hy0cvKRKXNI4f4LeMJ/Bni1J4LGxvHaJvkvlr1n4nfHDxaviDT/iHYvZeD/E+m&#10;+Va2tx4etltUnVXb/Wp92X738Veb618CfHHg83GqwWyywwbrhXsp98u3/crhte1vVdU8qLU55JvK&#10;X5Uddm2lKL5i41OWPKfqd+x5+2vH8dWTwxq8FlpXjpFaWJVT/R9R2/e8pf4X/wBivqia81y2uJd2&#10;kLDp/lb/ALR5vmytLv8A40X/AJZbP9vd/sV+AWh6lqPh7VrXUtMnubDULOdJ4Lu3ZklglX7jrX7I&#10;fst/GZfjp8K9K8QST+V4isne01XYnleVcLv+fer7fn+/WMo+6dNCpznvFtfyv5XlQedE3zs8LVdS&#10;adGfzfM/6ZI0WzdXGf2VczXCXjSz3MTf8+7bHZv9v+9V3R0sdtx5T3fmq29oX/hrA6TqHvPOl2rL&#10;vdfk2P8Aw/x0PqUUMsS/vElVvuPXOzQ2ds26Jo4YpW2LDulTf/8AE1Yh1iDb9mWWOzl275ftDeb/&#10;AOhf7lacwHSveQeVtaePytv/AC2Wn2zwJsVZ49n3/k+5XM3l432WWW2/1vy7nRkem6alz/rYGjhd&#10;n2fvm2Ucwcp2CTRO25fLfb/HCtS7V+8y/wC9XNPqWr2EsTMsfleV+9S4lT/gf3atWHiGW5uEtvsM&#10;kLsm9d7b0q+YjlLD2EUKo32OTzV+dkhlqvD5+pXksS2N7Z7V/wCPhlt//ZZWaprzUvsFwm6CfY38&#10;f8FFtqVm8W5byCGJV/u7KYFqa2vIWTyJbb5W3/PFVh93+tby32r/ABwfPVL7e23czL8v9yh79fKd&#10;YlV5v4URqsPeIpvtiReUun200X/LXZLsqpc2f2y1ltoraWwdl8re/wB//gDq6VoPNLufyoPtPzfN&#10;sbZR9s3f62WSGVl2KjtQBzVz4Vgh8pVnbev+qd13pXP6l8OlRkVvLfc7fO8SPXdJC235lX+L+Gon&#10;dbWL9/bMm/8AdSokXm1nyxmWeP6l8OoraV5LZrZHlZkZIYP4v9uuUv8AR76zV5Wgk+Vfv27fI1fR&#10;fkq6p8saIq/c2VUudHivIvm8vf8A33WueWHiHMfOv9vanpreVO19vVv41/irpdN+JezYstzPNub+&#10;P7/+xXe6r8OoLxnZoI97f9MvkritV+Fa7ZVVfvNv2L/DWfLVgHunQWfxFi3bVnXey797/wD2Vbth&#10;4ta5+ZZ4/l/g+/Xh+q+CdV02XbA0aXH32+5v2/3P8/3KyoX1rRLrctzcw7vvJu3o1aRxE+b3g5T6&#10;gh1WKZtzXKv/AHti0Pcrtfaq79vy7q8C0nxzffduf4f4/v8A+f4K6W28VS/aHlln2bf4Ei2bf7/3&#10;q7IycjGR6rM8W5GZY32r8vm0fLC33IE3f88Yq4K28W21nFtluYE/u72Tf/n/AIBUv/Cf6HC+1tVt&#10;vNVfmRHb5f7la8kiPaROz3/Nu+4m3+Omeczq+7+H522VxV58TvDWjpuvNajh/gZ3V32t/crEvP2h&#10;/A6Rbv7ak837/wAsD76PZTD2sT0a8hguYnWRpNisu37PK8Tqy/7a0y/hg1K1e2vIo7+3ZvuXapKn&#10;/A93+fnryK8/ai8Ew/dW5fbu+SGL7v8A4/WDqv7XXhWFfNg0zVP73zsiJW3sKkvske3pxOw174Ce&#10;Ate+13LaKthK3/LbS5Zbf/gflfd/8crzfUv2XV8159D8VSQo33bfVrX/ANqxf/EVFcfth6Kl1t/s&#10;O5fb8677pKz9S/a3W2X/AEPw9Hsb5FeZn2f36v6lOX2SPrkYnGa38H/iD4YZ520P+0reL51m0ydJ&#10;f/sv/HK4e515rO4mivIp7ba2xoZl8p1/8cr0ab9sDWrmWGWDStPtn+4qPL/nb8iVzmvftUa5r1q9&#10;tqFnolzZfcZLux83zf8Avp6P7NqEfX6Zj2fjae2WL9/8n3Njr93bWn/wshvs7qzR+bu3rv8Ak/8A&#10;HK8x1XxbZ39x9pTSrSzf+5afuk/743/LWbc+JIvkWKKP5l+bf/DW0ctrkSxtA6X4zfEKW/8AB8um&#10;ahPYvp9xPFue43um5d/yPXgmm+LYNK0G9ns7P7M6y77X7PsRFbZ9/wCb5v8Aar0PUNba/V/tPlzR&#10;M3yo8XyLVf8AtiW3idYoo4U3b/kXZXZHK5fbkcdTGx+xEx/2Y0+x6pqury+Zvig2LNt/iq38Zry8&#10;1W40rT7bT7uaKL/SJZoYn+b+589aul+NJ9Nl3Kyv/sOv3aZeeKmudnkL9m+X+Bvnatv7N/vHN9bl&#10;GPwnjt14e8R+bbtBpl3+6+dXeL+Knf8ACK+Ib+VludKu3dnV925Er1C515rn5m/i+fejbKrtrG+Z&#10;2aX7252rpjldL7UjL63I4+18C69HtDxKgUYVvP8A/wBqiur/ALUUceZt2/xbnorp+oUF9ox+sVT1&#10;3UtSnuVi8+5k2NFvi+0fcbdv+59yprbVFW6miWdU81t291R3/wC+/wDcrMfy91wsu7zfv/d37v7l&#10;PTdNbyqt0vz/ACfIrpu/g/ufwV8Ofa8ppW1/5NmiqsflSt8szz79rfcT/dq3bX9zbb1byHZl/wCW&#10;P7rb/vo1UrmzV5PNga03suzY7b0/9A/v0797MsU6rAlxE3zeds3u1c4GtNc/fiXd/wBsYkd/8/xV&#10;U/s2Dbta2jhRf7iVbhvGRdsG6GVv47f5N3+dlQzJKkSReeroq/LvV97/APA6mRcZGe9tpSWrstyt&#10;z/eTyP4qz/JghaWVdzvt2b0l2f8AjtbD20Vzs+793f8AIuz/AD9+ornw3Z/Z/NZf3qtvWHZu2/8A&#10;odYyNoyOXvHlmXc0/wC6+5shb56zX8+Nn82D7rfLsbe+2t+bwYt59onll+SVd8qP/FVK/wDCv9lS&#10;u0Db9y/Km3Yi1Hum3tDPtrz5dsqr9oX7v7qtC21JvNdmb/x2qnk7Jdy+ZD/t/wAFRTTSovkbl/2k&#10;21HLzHTE6XTbyBJU3Kr/AMe+umsNS85UiiggSJn2b3X51rz/APtW5+RdsCP/ALtbGlX7Q+VPKquj&#10;fwbqx+AxqUz1XR9VZbr5lX7zfJDdP5qrv/h/uV2ela2140TQS30LyoqeS6/O3+/trwzR5pbC4fyr&#10;a2s/N+87/unX/gdd7oOpRXkUXm2yzPt+Wbc7vW0ahxypnoE3iSWGV4oGnvG3K3nTb3Rdzp8/lL+9&#10;X5K27a88WTW7rZ6Vpt5LLudbux1Hyn2/30il/i/3/wC/WPDc6elnEt4v2aVZfle3X733/wC7838F&#10;bGh6xY23lLBqE8Kbd/2e7+R1/wBvfXTzHMathYa5rGl+Vfae0Nuy7LqxvlidJf8AY3q9ea+PPgD8&#10;txqfhNVTarefpM0u9F/65P8A/F17BDrEF/F9ptopIdrfNvn3vWwk2y482Vf9NiX5X2/wf3HolSjM&#10;uMuU+HPtU+lal5U8UkMqy+U0M3ybW+/V3Stb+zXks/mx+b5Dbd7fO3z/AMFfXHjn4b+F/idpPkar&#10;E0Mv3LXU7eXZcQN/8T8n3Hr5X+Knw9174deVBqtzbaxZL+6s9TtGffL/AL6f3q45YaUTsjVjKJ4v&#10;8YPHTX+oW9m0++ys2+0Ton3Glb/P/jlYngb4UaR4zaLUPFnjrSfCUV/E0sV3qDPcJ8v8DItcb4kt&#10;tYv7e7l/sq+eW8l3s6QO/wAtY+m+F9euZYtuh6k+35PntXRP/Hq9ilHkieJWlzSKmt6VbabqX2aW&#10;Vf8AZu7RvNhZf79a3hvw35eqWtz9uje3X96rW6793+xUv/CJf2DFFc69pV39ib5JfldHWvpX4b/s&#10;zeF/Enhe01rT7yS80+4+dX+1eVt/366YxlI5vhkef2d49ncblWO2Rvu+SvlI1dRM99DButpftO75&#10;Gmdt7/369Y0f4FeGtN8pmtt6L8ipNef7f/2FdNbeA/Cej/v4LG0/6a/aJ3d66eWXL8JXuHn/AMPd&#10;b1zTYre2uYmmtFbfEk3zuv8ABvp3xL+EWkfEi8S5s9FtNK1tl3+dDF9n3M38FesaVpWkaVcboLax&#10;dF/jeLfu/wCANW8ut21nEiLLB9k+4yIuz+D/AOzrGUan2h80T4stvg/4z+DniPStc8WeEF17w1Bf&#10;JLdJaLvilgX76b/+WTOn8dfSX7Nfxg8FeKv2mNQ03wL4X/4QTw54g0z97o6X32hLq6g+dJf9htjb&#10;dif+zV32ieIbmG8u5YNan+ySt81o/lPuT5P9j7vz/wDjlZ9zf+HPDGpWk+mQW1nqarv2Q2qJ5W7/&#10;AG65pHTT934T6jS5aa6iRfId7f51+bY7VD/wkOnwtKuoTtDKys6zP9+vn/wTf+LPidJt0r7TeRbt&#10;jXdxP/o//wBl/wAAr3vw98DdKtokn8Q3kmqy7vN8lG2W6/5/26x9mdPMZ8Pjzwmj/ZrnXoH3S7Ik&#10;RXf/APZrdsNS8OarbxLBqED+V8+x4kdF/j/iSuosIfB2gtttrPT4U3f8sYqifxV4cRfls49i/wCy&#10;lVyxDmkVLCHT/K3RW0Dpt+9CqJuqx/bDTL+6VYbT+KGZv/HKiude8OakqKy/Zv7rwtseuN1XQfOl&#10;2+HvEqzP8220e6SJ/wDcqYxCUjqryZkXzWWxSL7nyL86/PVT9x9ldrHz4UZvuJL92vF7/WLzR5fs&#10;eoS3dndsrJseX7zfx7P9msq51u1S4uNt5J975n819ny12Rwkv5jmliD3u8up/wCy5fsuvNC/zPv3&#10;On/s9Z+rX+h6xapFrU+l6xbrt2w3a/JuX/e/268PudeihidZb6NIm/55N89Y9z4tttzrPtdN3zbP&#10;l3f3K2+pGP1s+kofiFplt5SxRQWe5m3ok+z/AMc/36beeNrN5ZZ/7QjTd8jeS2xK+cW8VWyNE0Fz&#10;bQ7m+Z3l+f8A74X/AL5rNuviFYw/vJ3j/wBl0/u/x/521t9UiZfWz6AufiFpFgqN/aFzebfkXfZo&#10;7t/HWVc/GCKZdrStebvn/fQI6V4TN4/s0t/3Xnvcf6rYkDvuaq9z4/j3Squn332fds+eL/x+r+qR&#10;M5YuR73Z/Gn7M0qta3L7V2bEaLYq/wCx/FT4fjlc2C/8eLPtbfsu5djr/wADX/fr50m+Iq2y7f7K&#10;nRFb5fO2f76fx7qzJvi7co21dMjtv+3r/wCJq44SmR9dkfSE37Ql4ksyxafaTIzfK/z1mXn7Q+tJ&#10;bv5Fnp/lL9133vXy7qXxLuUt3l8qCGXd8s0M7/LWNefEW8mv3828jTc333+f5v8AvitvqlMj63U5&#10;j6juf2h/Ev2Pd59sny/66GDZWFrf7QPiOa181dQ8mL5v+PfZ8y18yXnjyV7rzZ7xX3fJE6r8lYr+&#10;KlT5luV2K3ytC2z/AD/wCr+rUiPrNU+j9S+LWubds+vSJt/geXZ/33WBefFq8e4eBtT3xK2xf3++&#10;vBJvGDfaE2tvT+FP4F/36z7zxU01xueXejfc3/w/wf8AxdV7KkR7aqe56l8Trl5ni/tCTfu/jlf/&#10;AGP465m5+I0+52a+kT7Q2/8Acy7Pl/z8teSv4kbzd3lbNv8As/8AslVH1tvm+9/tf7VXGEIkc9WZ&#10;6nN8RVm81pZJJv4Gmdtn/ff/AH3WfN4z+VGtryR9qt8+3Y9eYvrH+98v8e3ZUT36u23c2xW+/trf&#10;90Tyz5T0XUvHkrpLLF/rWb5nmbfu+/8A/FVj3PjO5uvvKvy/wPveuHm1VUbylnV9r/K9UnvG+75q&#10;0uakXyzO4ufElzcRfvZd+7+D+CqSeIZ/72z/AHflf/x2uUm1Jo5XiVl/36Pti/OrM3+t+X5aftoB&#10;7M3X1VvN3Nu+b++tCeIpfK/4+pNj/wBxq5V7htu3zW/4G1QzTR/P86vR9bgL2J002tqjP8zfe/v0&#10;59VidU/jda5J7nZ91l3/AMNPe5XbuV1f/gVH1uAexN3+21T/AOIpj6rvb5WXZ/Fvrnft6p8zMv8A&#10;v7/kqL7f5zf635F+981Y/Xi/YnRPrDbf7lV7nVmTftl2f79c1/asX3fN3/3fmqu+pLu3fK+1dmys&#10;ZZhI09hE6j+1W+95v/j1MfUmm+8v/fC1y/2+Lb8rb33fx0Taqv8AeX/vmo+vSK9jE6X7f825WqL7&#10;f823azv/AHK5r7d8v3/nqV9S+ZPmb5V/u1j9bkHsonQf2huk2iX5/wCL5vmornDfZChtu1f7wQ/+&#10;PUVH1uRfs4n1N4Ztb/xB4X03V9PsWv7W6VUiu9mx2f8A77rrbP4Y+KLq1SdtIhhsmi+95Sfuq5z9&#10;iHW9QuJ/GHw7W82fZ/8Aia2O+X7v8D/+0mr6IufAeuW0UtnqOtR20UrM675dn/fFXHCRlHmN/rkj&#10;wK802XRLj7HLKsNwv7rYsv8AE3z1XtryJGllubxkfcz/AHdnm1b+Ovhuz8PXmn6hFc/2lLcbre6d&#10;Jfu7fuf+OOteWJqsSMjLFv2r8vzVH9myn8Jf12MY+8epvq1m8SK13PCjN9+Zfn/+J/v1LD4k0+2b&#10;dFqrO235drOiL/n568k/tWBFRVg+dfn3u2+pv7b+XcsEf9//AGKuOUyM/r8T1V/E+lXUW5p13t97&#10;5fnWon8Saelvtaf+L91tg3JXl8mts8u5Vj+9/Av3ad/b06fxqit91PK3/wDoVX/Y/MZf2lGJ6dD4&#10;q0WRZVZr55V+dYUg+9/9jUKeIdPSWXyIL77PcfIqOv3lrzr/AISq7h+bz9j7t/yKn/xFPj8W6gio&#10;rXk/y/8ATX7tH9jxF/akjqLm2ubzzfItrn5v4NtMTwxeOm1YpH3N/Gv3K5z/AISqd/ma+k/2vmof&#10;xhO8KRNeSJt/vy1f9j0w/tav8MTqLbwfeeVtiiXzd33N1a0Ph6eH97utv+BtXnn/AAlTOjtLeSTf&#10;8C+7R/wlTIqL5sj7dnlPt/ho/snDEf2piT1K28PeSqNPc6ejt/A8u+tO2s22/utVsfl27tjP92vJ&#10;YfE67n/dM6MvzJu+9/31RN4kuXh+W2n+79+q/s3DEf2hiZnuU1/cwrFB/bVpD91lRFd/9v5H/iqx&#10;baqsyywf8JCro3ztDNF8leHvr2pv/wAw+SGLau7e3yf5/jq2+oa9NL/x4/Ju81U3fIv+Up/VMMH1&#10;mue522t21g6KviGfevyLsbYlWP8AhLbGaKJW1zWdjfIqef8AJ/3xXimm2fiqa4iWCKNJdvyuzb9t&#10;W/7H8Xpa27T3MCbv43V6Pq1CIRr1T1p/ENjG277TqG/+J3upfm/4BTU17Q5pfmZtv3fOml/74rzd&#10;PCXjHcm6eNNzf65IP+B0WHgbXvtEUH9qyIir+68ldqfcqvZ0CPa1T0qbxDY2115X9n2yfN/z1q2n&#10;jmD96sFjHv2tKvyv/n+/Xllz4P1dNSuLafU2+0Wq/wCpRk3sv99KvQ+Fbaaz3T603zNvZJrr5/8A&#10;Pz/+P1P7oJe1/mPSNe8Q6b4k8P3GnXmn6a9lcL5UqPB86r/s/wB1q+Z/hXrzfCvxv4g8HT3U76f/&#10;AMfFj5So/wD+zXuHgbwl4DmvL2x17XrGGJovv3E6RIqf3K8q+PGlfDn4dfEHwPr3hXXoLmJpfK1G&#10;LT5/NdYv+Bf79YyqRhLmiEacpR9430+J1nMybf7QfauxX8r/AL4/3v46enj9pmdYNM1KbczbUSL5&#10;/wDY/wDZ63tS+PHw73RNp+mak/lLtldFRHb/AL5rOvP2n9BRpZbXRdQm+b7j3Xyf98f990SrG0aJ&#10;NZ+MNXdkVfD2qbPubEb7zf8AAqo6r8Qp4b/+z7y2ksLiJf39vMyPtpum/taWdtFFu8LwPcL8/nTX&#10;X3vk+SvH9b8cz69431XXpX2NeT+bsT59u7+CuOtUlOJ006fvHsWpfFFraz8iBlhbb5ssyN/9nXqf&#10;wH+CF58QFXWvEfmQ6Iy/uLHa6PO2/wDj/wBmvHP2dfhi3xL17+0NVZn0Szl+ZN+zz2/uf99195/2&#10;rbeG9N3RbUl27FRH+7XmyPSjL+U7VNY0jwHodvbQLHbRW+3bbwrsRa+T/jH+2V9m+IkXhpb6ewso&#10;ot91d28Xmvt/uV0fj/xzL9nuv3+yX5m+Rfu18KfEyzlufGl7qH+u+2LtZ3X/AD/crglV5pcp0048&#10;x+gXjjxTF4T8K+BvEnh7WLXWPD+uz/ZZz9uaW681/uNt+6v8XyVZh8UT/wDLR1R2+f7v/AK+XP2a&#10;fhffeKr+LUJbO2S4t9rtdov3q+y7P4S6rNFua8gRG+8m2jllL4TM8E/aO+Luq+DPCUsunz/6VKyx&#10;ecjfP/8AY1wPwH+O/hHR7e68P+LNG0t9VSJbqPxXcWbXFxBL/d+VP9qvRP2mf2e/Fuq6G/lRR6ra&#10;RLv/AHP39v8Auf79fOngD4V3mpajFFfQSW0sC/Z51eL73/2VTzOPxG8fhPvX4a+MNF/aB+GOmL4l&#10;ijmu13RNd7f3qsvyeb/e/wD268a+MHg/SvhRq0Wn61qt38ys9rcbX2Tr92ur8B2cHgzTbWx09Vtr&#10;SKLf5KN/FXcfFfwTB8e/hVd6Cyr/AG7ZL9o0mZPvrcbP9V/wP7tejQxMjgqU4yPlz/hP/B1tvnZZ&#10;PvfNDu/77qvc/FHwmlxLss1vIvmRfl+7/wB9fxV82TXkqSywTwNDcRNslhm+R1am3Oqqiuqt86t8&#10;2+vbjVOD2fKfQr/G/SPN8qLQbR/lZP79ZU3xsb7P5EUFon+3t3V4S+pLNs3Muz/baon1Jnl27/8A&#10;vhaPaEeyPaLz406q9q+2df8A4n/O+se5+LuvO0rf2nP8y/f8168nfVWdflb71H9pNt27vkb/AGav&#10;2kSPZxO7m8bXnm7WvPnb+41Uf+EqlRvkuZPvfPvauF+2S7k+Zk/u0z7T8qMvybf760e3D2cTtZvE&#10;jbX/AH7fL/Hsqq/iLev/AC0Tcu9t9cj9s++275G/2qa9+u7asv8A3xUe2CNOJ1E2txJ/t7qrvr37&#10;ra0Sp/efbXM/2ku59rVFNftt/h83/d/z/l6j6zIPZxOl/ttodnzL/wADqL+22/ur8v3321zX2/Z8&#10;zMvzNR/aXz7VaP5v77VHt5F8p0D63LMu3zf9jZUL6l/01ZE+/XNTaqvz/wB+mPqTIz7f9nZ81R7a&#10;Ycp0D36or/M2xv4v71N/tLYqfL97+/XOPqTbdvlf7lMmvGTZ8uz5aPbhynRvqX8W75PvtsqvJqWx&#10;nZfn/u/NWF9plmb5fn/u/wCzTPtM+7a3/At61HtA5Td+2ND96XY/3/uUfb967t+xN3/A2rCSaVPv&#10;Srs+f77JViG2vr9v3EUlz838C/e/zsqPalmg9+yb9y/I33vlqol/s+V2/dL/ALP3qsQ+D9cuYkZb&#10;G7dG+7+4b/2atZfg/wCMZPmXw5fb/wDbio5pgc+9+0yoq/f/ALiUPeNbL5bKyP8Axb/uV1Vt8FvG&#10;M0vlfYfJlZWdYZpdm6q//CotXh83dLGj/wBzdUc8g5Tl5r//AOx2VF/aH+z/AA/fru7b4OXM0SNL&#10;qEaSt/Ai1YufhLY20fy3dzNL5W9k2p81Rze8X7GqecveM7bfm2f7bVF5zfw/3q9L03wX4Ys2WDWZ&#10;Ly2uGnWKP97/AK1mXd/crsLP4aeDklSKWzvvN2t++SXzU3f+OVfLzkcszwHzm/3KHdnXbX03D4e8&#10;C6bdbbbSNNudq/K99E6O3/fNcJ488VaLf+Etb0rTPDWl2H2DUUtV1O3i/eyqu/8A75q5U+Ug8l/f&#10;zN8iyP8AP/AlWrbQdVmZFg0+7d2/uQPXoH7PeuanbePNPs1vpE0dd1xeW/lebviVPn/g/wBivrbQ&#10;fE+g/Z/I/tW5sP3rIsKS/JEtbRo88eYjmPia0+E/ja6jWaLwpq0kUnPmvA60V963WjHxBZwQ2GrW&#10;NxGq7lkkm8yZvov3ttFaexiWfM37Md/bW37UXgL+090On6tctpU827Z/rUdE/wDH9lfrFbeDPh3p&#10;X+vbTYUVtjedKnzV+ImveJ1820ngXyZbe6W4WZPvrtevVv8AhNr6/bzGvpJt3+1vrWVT3gpxPuf9&#10;smb4bzfBvW9P0XU9PudbWeK6s4YW3/Mrpv8An/3K/PCP7Zt+b5P+A1q3+pT/AGd5fN3/ALreybq4&#10;pfGFzu/hhT+49dNHE+y+IitGR0T/AGx9/wA2z/co+zXPz/vf++FrlX8YXM0v+v2fN8zotCeJ7z5/&#10;9JZK3+uROaVKR1v2NkiTdLIn92pYbCf5G3N/s/3K4eTXp/K+aRvvfwNUX9tz7Nu75Nv36z+vB7KR&#10;6H/Yn+j793+781S/2VYort5671/v/wCf87K80/tXyW3bv46P7bb7u/Z/d+Wo+ul+wPUIbbSod+6W&#10;P7v9371WIX0F/vT/AHl/gX7teS/2rv8Aus33tiu9M/tL+8zP/sbqj64HsD1ibW/DyS7VaR/72z56&#10;t/8ACZ+HIYtvkTu6r83zba8ZfVW+9/wOj+0pYZXXds3N8yItZ/W5FxoRPaE+JGkW33dPkeVV+V3l&#10;qJ/ij/pHmxW2x2XYiba8X/tWXd8zfxffeiO/bzfl+/u+X5U2Vl9aD2cT23/hdUqM/kafafxbd67/&#10;AP0KmzfGbU/k2xQI8Xzrsirxf+0tmzbtf5acmqruRlWj25fLA9mT48eJUXbFef8ALLYqJVF/jT4q&#10;812/tWdE3fMm6vJ/7Vbb/rf+A037Zu+bcqMtR7Us9Nf4o69N8suq3L/L8372s+bx5qcy/NfTvu+9&#10;vld688W8/vNs3L8vzU/+0n3bVb7zb/u/JR7UDu5vFtzMvzXjfK38DVC/iTzvlnl3/wB6uH+37/m3&#10;N/wJt9Rfb/n/AOBf3qj2hfMdRf8AiFXt5VWVU3fdXbsrlNev/tPlOrfMrfK6VFNeM8Trt3v/AH91&#10;Z7vurmlU5iDpU1rfvZm/h3/7tPfVf3Ttub/vr7tc15lG/wDi3fPR7SQHQX+sf8sI/n3P9/dXVeFb&#10;aXWLzT9Ki/1twyozp/4/Xmu9XuEZm+Td9+vZfghbeTrMt8yq6RfIvy/daolU93mNqXvSPub4Sw2f&#10;hXwzaQK0aWVnEqLKn8TbPnf/AL7pPFvxj0q5v/sa6vBvb90qbv4f7n/jz182fHjxzfeGPCOn6Rp8&#10;v2a71RlSV4f4a6H4A/F74c6V8P8Axbp3jyCLQdQ/s6WLTtTtNP8AtEs8uz7jvsdv7leb70zvj7h6&#10;F4kuWvNN3bv3X9+uH0r4S3Pi26S8lVXt1bf87Vm/Dfxs3ifwfpX2xmR/K2M82+voDwr4h0x1+9H5&#10;S/JsdvnX53rm9nHnNo1JRiepfBbwxbeErCKCBV2L975a970eaLyvut8rffrwTw94zs5mSJZ12W67&#10;3fdsSJf9usKx+PGtfFrxk/hP4SRWUz2v/IT8Tamv+j2vz/P5Sf8ALVv9yvYjKMImMY859R3n2a5t&#10;9zMqRf3/AO7XA+J/hj4f8VW7yy20P2v/AJZXCL86t/f31q+D/hv/AMI7a+bquq33irVW+eW7vm+R&#10;f9xPuqtVdY8deHLi6fRtDgufE+oJ8rWOgxeb5H++/wB1f++6iUozL5ZQPnT4hP8A8Koa7bU/3Npb&#10;rvWZG+8v3P8A4isL4CfEvXvipeXep6RrHh3R9P01fN8nUJX+13X8fyJvr6N8T/ATVfipo0un+JfD&#10;2mpp8q7PJuL7zZV/4GqV8zePv2BfiZ8L/FGn+JfhXfQ39vpsTeRYxXP2e9ib/Y3/ACP/AMCrH2PK&#10;HNGR8oftOQ6fbfF/U9X0iLZp/iBV1WKHbs8p2/1qOn+/vryX7evyfMu/b8u+Wvc/jl8B/iLZ6D4V&#10;n1TStZ17xlfz3suppaWLPMrb/wC6lcDpv7LXxd1iJ5YvAGuvF/feDytv/fVdNOpyROOpGXMcO95s&#10;+Ztv3fmRZUeq/wDaXy7VVvm/g/vV7Xpv7DHxiv4om/4RpYYpW2b7i+ii2/7+6u103/gmb8UtSiSW&#10;81Xw3YRbv+W148r/APjiVftSPZyPlp9YXyty7t+6oX1Jn2Mqt/t19raV/wAEu9a8p/7V8e6TbOvy&#10;bLSxll/9CdK6Cz/4JlaRDLEt546ubncv3LTTkif/ANDffUe0L9jI+B31JpNjbfk3fNvX/Ypn2+d2&#10;+X7/ANz5F+9X6N6J/wAE+vhlbK8Wq33iC53N8sz3SRIv/AFSuosP2G/g/puzdoc+sIv+qmuNRl3t&#10;R7QPYyPy5+0z7v4f9retRedvb70f+ym5K/X2z/Z4+EXh6Lavw38Pv/z1a7ieV1/4FvrbtvAfhPR4&#10;v+Jf4H8OwxLLsXydOi3r/wCOUe0D2J+N8Oj32oS7YLa5uZW/gt4Hd2/+xrdsPhd421hXax8L63cp&#10;t+//AGZLX7MaU8mlWqLaWMFtFL86paKif+OLVibW57nytyt533FfzXTdRzB7E/H+z/Zp+J9/s2+C&#10;dZ2Nt2zTQbP/AB9q7PR/2Ffi3rC7pdDtrBF+dvt2pxJ/6D/6BX6ezXP9qeaqSqkrRfLvl+T/AD97&#10;/vusqFGtrjyJYGfdt2vCyf36jmL9nE+BNK/4Jy+P79YvtOveF9Ndv4Jr6V//AEBK6PSv+CbOoO12&#10;uofETQvNt2Xdb6fE8srL/ufJX287qkUvzSO/lbNk0X3v9uoby5i+xXHlReTLFKyM6bPlWr5g9nE+&#10;P/8Ah2/Ywr+/8X3Ny+3evk2q/wD7VdHpv/BPrwTbSJ9sn1mb/Ymnii/z8lfRSXkqW8sW2Df8zq7y&#10;/Iv3/uf+OVm3OsT2f2jyoo3tG2y7Ldvn/wBv+BKjmDlPH/8AhiT4b2y7m027m2xLuhu75/8AvutL&#10;/hmn4U2Cy+R4Xjhfbvbe7y16XNeQPLDA3yfNvV2rKubDU7yz83T9TWb5fmmSD7v/AABf9yj2gcpy&#10;lt8K/Dnh6VGsfD1i77tju9n91fu/J/uf7/8ABWrc6Pst5Z7OxtrNPm813tUi+VX/AO+a6DSrnWkW&#10;KDUNPje4Vvv28u9Jf40+Srd/fwbtzKyP/Dui3p/nfsraMpESiedf2OyNtae7+yeb80MzO+2Lf/v1&#10;g39rPZ29wixT+asuxtkW/d/v122varoa3EVncq00t0u9HSJ/uq/z73/vViQ+ErO8upZ1l2bl81bi&#10;0neXcv8Ato3+fuVfNIjlOC1jQbF7eKVrbznVmibyYPs+1d/yP9x/mrn7nR/JWVltp/skvyNN/H/n&#10;569I1vRINN02VZ7m21JPvtsZIrhV/wByvP01jQ0v7TyrxbaVWa4W0uG83d87pv8Av/LVxlEOU5xN&#10;K0x7h/PWe23KvzvA/wD6GqV5l4w/tDTdWeWxtvt9k0X37eVN8Tfxo6NXuFzqS6lcfJPJbRRfJ/ol&#10;cvrEkUPm7mjf73yPB97/AIG2z+5V+zgXGpL4T501TUrvUtZtGWCNJbOf7QqTNsl/+y+5XUXPj+CG&#10;ZJZ2uXfb9zynfbXorQ2Ls6sttNu+dUddj/7f/odcrqvh+zRkWzn3ysvzPD8ibqOXlCPMcjqXj+C8&#10;il2waokrLsWZLX7v/j9c1Yaas1nd208Uj7md1aVVTyv9+u9ufCs8yyyxKs25fm3/ADvWbc6bc2y/&#10;vV2Rbvm+XfUcwcsjP8E2beG7qW8gvvsFxt/dTIyfLXqFn8Rbx7iLamn3O1fvpaon/oP8VeX3Ngqf&#10;Mqq+751SH7lMh3Q7PKiX7q/cWtqdbl90xlRPbYvHNpNbRb9GazvP47nT7h4sr2G35qK8g/tAsuXR&#10;njbqz72orp9tEPZnnN+++Lbu/h+VHr1DRNKvv+EVt9angaHTFXe139/b8leVXP3du2ug0Hx5PpXh&#10;e90G5g+36fdL8sLy7PKauCnL3veMeaR3UN5bX+/dL5KRf62Z/uba811KGTTby4glZt6t99/4l/v0&#10;WepQWG+eCxg3/wBx5XdKl8QeMLnxIsS3MFojxLsieGLY6VcpRlEuRlJM33v733qlhm2NtqpvbbQj&#10;7JU3fc3fNXOQW3ud6p/BTPO3/M3/AKDVXfsTbu/8dp3nbHRkb7v+zS5gJvtLM3zN97+/To3X+JW/&#10;76qlv+X5aP4aALu/5f8A2emvM336qPv/AIqKALe/5d22mb/lqvTKYFvztny/+PpTPO/2f++Kr0Uu&#10;YCx9p+X5V/4HR9o+aq9H8VSBbeZUVPm+f+7UXnN97d/FTo7Od/uwSv8A7i0+HSry8bbBbSO6t8yI&#10;lBfKyLzvm+WnPMvlRKrN/tb0rQTwZrj/AHdMn+7/AB1NpXgzVdYvLuztoF+0Wv8ArUmlRNtLmiX7&#10;KRj791M8yu7s/gnr1z96e0h3fwPLXQQ/s/fKjXPiOBHZfuQ2bvtqPaRL9hVPIXem+ZXsHiT9n680&#10;rTbe50q8/tXzfvfcT/vj56ytK/Z48ba9b+fbaYqRbfv3E6JV80SJU5RPNvMpte+2H7E/xEuf9e2j&#10;Wb/LtV77e77v93/dqp8Zv2V9T+CHhXT9Y1fxDp+pPeXi2qQ6fE7/AMDv9/8A4BRzEcspHiUP3q+i&#10;PghZ79HsvNi85Liffs3bN1QePP2ePDng/wCD9v468OeM18VRNcRW8vlRKkSbtv8AwLclWvg5fwPb&#10;2Vmn31iZ9lc2J+E7MNH3jS+PFg3iG38jdvlib9xt/h++/wAleZeG/A2oawu6+vpPsm7fsf8Air6F&#10;8SeHvt8u2eLf9379crrFsulabKsUv3l3/JXHTqSjE7/ZxkZ+g3PkxWltA2yJF2Ktd74emitminlb&#10;7i798zf3a8n0S/V/K27k/wCWrI7V2uieItBm03WFvNQubbWLCDzYk8r9zL9+n9s1l8JY+LvxU1DU&#10;ltPBOgztZzXi/wCmXCN92L/fr1b4IfEXTPhF4cl8iddK0q1X9/Mn/LX/AG99fH/hLUmvL+916+nk&#10;S7vZf3U23ft/2K9O+GfhWf8AaE+LWi+BWkuU8P2v+m6xNbrv3Kvz7f8AdrolTlKXKc8ZRhHmPu/4&#10;OXPjP9r2J9V1drvwf8It3+h2lpK8V3rf++33li/9Cr7C8J+HdI8H6Tb6Zoun22m6fbrtiht02otc&#10;h4SubPTdJstPsVjs7Szg+zxQwrs8pV+TYldbbX+//wBmr0o04w+ExlKU/iOjTbTqzYblXX7yvV1Z&#10;q1OblKepaDZaom2eBX3fx/xV5x4s8Bro6vc20TTWv8Wz78VerKaRlV1qZU4yKjOUTwCG8g+SJm8n&#10;d/A/3H/4BV22v7yGJ2i8vym+ddivvavSte8CWesfNGq21x/fVf8AP96vMvEng/UtBuop5FX7P/z1&#10;Rd//AOzXHKMonVGUZlK51VZllaWJv77TUecs0VuywMm372yX56yryFvs7+VeQXO5vmR7p9n/ANjT&#10;NKuYodjLcxpFK3+p3K//AKD/AOz1gBddPm+7977z0eTP5u5WVNzfwVVh1Vprh1ZY3hX5Pkapf7b2&#10;b4Fg8mVl+5M2x2WgC3Gyv83kR7/9iLZ/+1TLa2nht90qq/8Ad3rv21Sm1qC2XbK8iOy/8Ab/AGKz&#10;9V8Q2dt925WGJ2X995v3m/grTmA0typ8sUX/AG22/PFTZraB/maXyZvvt/c/z9+uU1XW5YbiXyP4&#10;V3tvWsKHxtbXL7ftnnJ/FvXftqOYD0P+zWm2RKzfN867G/26rXGlS6au5V3oqru+bfXDv4t86VIp&#10;dQjm/f8AypMvyfc/gp7+M59Kt4W3faYv+ezsjvFVc0SDdkvE2ywNKsL/AH1R2+Ssd9eitm3QKqSx&#10;N8+xt6fwf99Vx/iHx/8AuopVs1mlZvlm3bX/APQ6yn+JDOsv2yxV7tImT+48H/bVan2sQ5ZHoc3j&#10;DyWSWWfZ82xkdX2N/wDFVkv4ns5t7Nu8pm2ROitsb+/s+SvJ77WLOa1+zSz3Lysqu2+V/wDgDvWP&#10;c69PJYO0GoLCi/umh++jbv79HtA9ket6k+npb+et9d2b7WdkRd6LWTqusavpsUUqzwpL5qxLNDvT&#10;zd3+3/FXlSeIY7BvmWPes7Pv37E21FD4/X7Amn6nZ32qyr92ZJWRP+B/5/jqOYv2R6gnxXXzduoW&#10;f71V+aZItjr8lVLnUtP1Vpbm2a0mlZfKbyWdHf5K8lufFsE0UTfY1hRW2K6Ls+Wqj+bqXm7bbyUl&#10;+RXSX56vmL9nE7v/AISdtNa7il1C5tnZf3W+B33Vkv4zbytss+nu+396/wBj+dv+B1yt1/attFFB&#10;BcyPL/rV+VP4al8m8udNlXyNjxL/AK64i2f98Uc0g9nE6V/E8Fza3EUuoLNub908293/AO+K5XW9&#10;StvN2zqs0TN8yTN8/wDwD/ZrPfRIofmns2d1+RvJV02v/wCz/wDAKo3OlQTS+UzTzfN8yQ/5+ato&#10;ykR7OJ0L+LbH7O8X2G0vIlXzVhSD7rf7+ysa81vT7m38prZkZm+ffL97/YrP/dQxPBu2I235PnT5&#10;f8p/45V6whgvLeXzYI5nX7zozxOq108xHLAyf7Y0q2V1+x3KIrfK6S79q/8AfFV/+JfM33fkZvmf&#10;5600mawuIp4op3lVW2/ull+X/wBBoudN0+8uE8pm/wBf9+Vdn/2P36OYjlOa+0rptw8UEE6JK2xH&#10;dqsPtuf9bE29fv8A/s9aV5pqw3jwKyzSr8+xPnf+/vpsO2a1in8iR9z7FT+BfnoLOP1Xww9y3mrt&#10;huG+6jt8jVz7+GNVfY088G/b82xf/s69Sm0Rbm1Rm/0Z1Ztv/fH3Kxbnw35zboJ2+Vvvu2yr90x+&#10;M8zuvDWZHH2xhtb7rUV2r2Ny212itvlXH3aKOUjlPCX/AN356TZ9z/drb1vwZqeg69Fot5Av9oS7&#10;dqI33t1danwN15/llltraX+47ferHlOM83T5Zd9Nf7v/AKDW7c+G/wCyvGH9h307f62KJnt1/vbK&#10;9wf9m/QbPY099dun990+T/x3/wBDo5S4x5z5v/h/v0fxfNX0hbfBfwvDLLFJYyXkq/wJdeVXR6J8&#10;PfB2m7/P8OQpKy/LLMz0F+zkfJn8Xy/+OVYh025uf9VbTv8A3dkTvur7Im8PeGrO6itl0q0vImXZ&#10;89r/ABfwfNXR+G9N0/TdUSKKxsXlaJn2fZfkX5Kkv2Z8Qp4P1yb5l0i+fd/06vWnbfDHxVfsiwaD&#10;d/N/fXZX3XDbXP8AaXlNp/8AtxfZJUfbW1YWcFgqTxSsjxN9x/n21RHsz4d0r9nXx1qtu88Wislu&#10;v/LZm2I1dRD+yL4vdUkubzT7Pd/z2b56+wvtWy8dr5p082XzYPsi7Hb/AG3qrrCRXl4krSyW0u7z&#10;Vmf967f+P0S5S40z5H/4Zg+zNtvvFlj93/l3gd6tWf7Nli2xk1O51L73yWnlJX1Bc6Cy3Xn6g0k1&#10;vEvlK81r5qN/8RWV9gtvssu7y0f77I9qm/d9z7//AACuOUpHTGnE+f4f2e9Mtm3S6ZrNym3/AFL/&#10;AMP9/wC7Wm/wT8L2dw6/2Lc/uvkla+leL5q9Y8Q22y4SCJvkf70yNv8Al2VgpprQptWdrnd/Hu2b&#10;P/sXrGUpHZGNM42H4deE9Nb5tDtnl/uPK9VLnQdPtvNSxs7GF9vy/ut71015us/u+Z/rfuff+aqP&#10;nfafK3LJNt/jRfnWseaR0xpQOcudKtkiSWVvn2/chi2PVL+x7NryK8g09YZYvk83d+9+atu8himi&#10;dXlkRP4rfyv4qybnUmsLeZpVV/K+Te6/7FXHmkXL2UTK17xE1tcebBBJ8r/8va/PWF8PZtmva7LL&#10;PBD5s+zYjfe/3Kr+M9YlvLe1lnWN0VmRXh+SszRH1PTbe7ls4o/NluvNid2/u10xp+6ebKt+8PTY&#10;fEkCTvZxTx3N3EvmtE/zba6izudQv/8AVTyQ+V8++H5NleBaVr0tt4wfU1vo/Nlg2Lv/AIm+T5K9&#10;D8Ma9faqvlf2gtncK3yvMu//AParGVHlOmOI9qelPZ6u9nFLBqttDqCy71R9/wDD/f2/LW3oOq3M&#10;NvFef2rHDcbv9TNv/wDZa4LStNuZl3Nrn2xG+dv9F2fN/n+Oq82t6fbxIrTtZ6gv+qfdviaojTkZ&#10;+4d0/wAY57b4kW/hmez01Le4s/tDX3zu6/7H3/8AYrj/ANq7Xp38JeGtPiltntG1O4uopreLyn+W&#10;JP8A4uuI0GHXrnx1Lqvm6a/mxeV5rr5v7r+4m6ui8f8AhuLxcqNZy3MMS/dhhtd6L/t/+OV2cvKc&#10;PLzDfgno9t4k/Z98daCs8H9oXlz9qtbdpWR2aKLf8q/drG+C1z5d/p8+5vNV2R0f/gFfRP7NMNt4&#10;G8B3Gissl/d3F1LLP/oqb9uz5PvV4p468GT/AAi+KvyxNDpWrf8AEws3dk+Xd9+L+7UVPeLo+5I9&#10;d17WLTTWigf/AI+GbZs2/eauE+JFjqvh6LT59X0y+0rStUb/AEW+u4tnm/8AAN+7/vuvPfiFrd5N&#10;4w+2RXjQutrvgmT+9WZrHxL1zxzptlpGrq2pPEu+LU3l/wBV/wCyrURpm0qnLI6j4b+GF8TyyxQa&#10;hH/aEStu09E3uy10HhXwxoOpatqU99/wkFtdywfZWtIYvut/3x92vH9NubnStWivIJ5LaVfuTJ99&#10;a07z4r65eXktjBeTw3Eu5Hu4fvtW0YkSq/zHa+P/AIS3Xw38K2+pwXKvpsEXzReam9Wb50+SvWP2&#10;ALNdN0nWtcnlVNQv5/Ki2f61l/j/APZK+P8AWNV1PVoriLUNQubx4vn2TNX1L+zNra2fw00pVfZ5&#10;UtxuR6KkuT3jGPvSP0L0Txg00u2La/8Ad2N8legaP4nWZfmb/d+avkzwf42ZrO33NvuGl2bH+TdX&#10;reieKldYv3rf3Fmf7jfP/wDsVdOtzm0j6F03VflZdy7/AP0Oti2vN7fM1eP6V4n+43zI/wDEldBZ&#10;+IfO+bd8iv8AcRq6eYjlPUEuV/vVeRq4zTdYXyvvLs3Vt21/v+bd/wAAetSJRNXd833qc0azLtZV&#10;eoIZt6/NUvmUEHCeMPhLpniGGXyGawuG/jhbbXi/jDwnrPg+6llubOOHT2b/AI+LdW+b/fr6oqGa&#10;2jnjaORVdG+VlaspUYyKjUPiDTfiE1n8y21zsiX908y+ajf5+eq+q+LZ9VVN0H3lb+/vRd+/Z/45&#10;Xvvj/wDZa8P+Jmu77RVXQdSl+dvJiRopW/20r5q8bfCXxt4G/tCLUGnfT/N3rfQ75fN/uf8AoNeb&#10;KNSB1RlGZd1LVd9ukss+x2iR1hmV96t9xK5VPGf7r5vMdGb5URfutvR6qfY7yFpZVdrlGg3t5Lf3&#10;f93/AL6qlDYXM08rRXN2+oXEv7/zv7q/71Y+9L3i+WJLqXjyW8WWDyG81YtjP82/b/sfP/uf98Vh&#10;XPjOKaWKW6tvn3bP3Kun+WrqP+ESle3l82KW2e4X5fJlR0b/AL6rPfwZ9svPK+0zvby7fkdv/QKJ&#10;cwe6c/D4q1NE8+CW5fcv79Hb5GX5P8/991ofb9Q1KLbE08yN8/2iFv71as3g+DTZXltp7ZItv+p3&#10;fOy766Ww0tYbe0VWbypV3tMkWzzW2fc/9Do5QlKJ5rqWm+I7OwS5bzLbcrS77isGb7Z5SM07b2bY&#10;0P39v9//AIF8lesXMN9YWbtPPA8TS/uEREd2/wCAVnwppmq3ErXc6p83lb4Yvko5Q5jz99N+xqjf&#10;vHlZvm85dm1qmh0fU7+3lgs2jdF+6+77tdw+g6Hbb54Ly8tn27/s+50p02m6L9jRpfPm3fup/O++&#10;v9yrI5jh4fD1zMvkf2ZdwtEvzJ9zc3z/AP2H/j9CaJ+6efyvs0UsW9UZfu16W9/BYKsFtqEd5ZKu&#10;/Zu+6v8Afrl7/VbOZtzRSW1w3zqkLb0/8eo90vmMS60SfbbtB+5lllXa80W/zf7lRXOiRQ3G57Pz&#10;trb9iRb66O21zSrb9wz7Ny/aGRN/y/8A2VZ+q639m83crTW6ts2N8iVfMR75malbWNy37qJZn8pv&#10;khifZ/uf98Vj3OmzwypPbLP9nZf3SXa/dro98F+sW1W+z/Mi+dL867f9mnPqFnpVrtll0+F2/dbL&#10;hXSVmZP++qfMBz81hElvKrNPbXHlb1VF+99z5/8AarKTSpX82dvJ37d6w+Vv+b/P/odbt5Mu6KKW&#10;zXzW+Tzrf+8v+f8AxysJLaKHZB9sk+z/ADbdkXztVe094vlM/WtszIssCwpu/wBdC2x6zJktf7Ll&#10;dp40uPN37EnRK1ns5Xi8hryPYv3v3Wz+Oufms2hvJbZpY7m7VldkRv8Agf8AFVxlzF8oya5i8qJW&#10;WRPl+4jb03b6f9ps3uHb7TsT+L5fkqpf6bLbL8zbHb/VI7fPVSGGV96y7Ztv99a0L5eU07m4gmb9&#10;00c0u3Yu/wC//v76pWc09tdeQqyI237kLfxb0rPd2s2hZolmXd9zb97/AIHWlbXkX2eLyGV5fuM9&#10;wuxG/wA76qJEoxNNLpt3m3Kzwy7P4F/77rn5ntrNtzTtbSys3kI6/I1as3noyKzfutq7XRvuVV/s&#10;prm38qXbc7vn/fLv27q2pmNTliRx26SRk+YohZvlCfJt/wDZaKuw6bbrcKxiWzHl/Lt5/wDHqK6Y&#10;RlY5vaRPLvi1Ctn8TtHni+4y2ssTpLv3fPXuTwrbeVKqrNFKu9nf7m7+Dft/3P8AgFeFfHaa8/tz&#10;R7meWR9lr8ruux12v/8AZ17hDNO/2dZV85GX/li33FqInNH4j5/+MCNZ/Gl2WD7M6tav5P8Ad27P&#10;/ia+jbbXrO5W0W8intpYvkZNu9P9/b/wBK+dfjTtf4lWkqs0261t9zu3+29fRthqtmkti0t9bJuV&#10;f9c+xP4P++qguIXmpLbX7yqsbxS/wIzo6/P/AHP9v/2eraW873DrFZ3abVZN81q+xqJvIhaKdfIu&#10;bTds3p/d/vv/AJ/gq7pWsanptvb+VLJ5TSsnkzSvsaolGJfMENtE8Uu5fsz3H/Tf/R6tpDZ6U3lf&#10;ZpLm7uG++jJsl+d6owzS6bdJKq/JEu/YktCPFNcOrQSWdxu3y+Sv3l+f/wBD/wDZ6gv3jo/t8Wj/&#10;ACrYyQ3bfeeaX7q7P/Hqe+qt9o8+WW5e0iVXZ0iT/P8As/8AAKwZnnhaJryeP7JKv7rzpdlaNneR&#10;OvkLct+6X97DNL975/k2VJHum/p9/bW0sUCyyXMqq3+ub/lrT5tYtplt1W2tndl2sjsn/j9ZSWy/&#10;aNzK37pvvoqPtoheWG6RYmX7QrfvXfYjr/31QaGh9mubNnb7ctttiXykhld/7+/5P71V4dL1NGii&#10;WKN7e4+dvtEX/fdO0S60q5vJVnufsCfM8qebvdWrMfxUyXUqyo01vb/ulmuPv/7+ysOUv3ht5puy&#10;JPN+R/mffDB/Ds+SufTRGvF/6ZM3yzTNsT79aH/CYRW1xcStPH9ol+6j7Kyr99M1hpZYmu4bi4b9&#10;+zxfJLWPKa+8ZN5o++3lVZ5IYt2xn3b0aqqOsNm6rLs81f3q/wB2tB4bb5Lm883yon/dO/8An/Oy&#10;sy/1WO8vJWX98i7vKRG2blX+OoOmJjzfYUZF+zRon8X+1WVcwwTfLEsaP/02/jqxc3K/aNssSpKv&#10;3UrHudViWJGXy3/2Nuz5aIm32TB8SeHm1i3+wtF+6b+NF3/d/uVxUOla1okT2atBcxL935vu16G0&#10;095FuVf91Hb5KxNS8196yt/ql/db/wCJq6YyOOVDm944yPTZ4bjz1itoZV+66L/eqxDeXiNta8ZH&#10;/hmi+R2atCbynl2qvk/wM+2qr7tvyquxqvmOP2cokLXly8u5lublPuM/ns71rb1tl3wQRpt+RXmr&#10;K/e7flb+Ffv0x7n7MyfK3yt8rpTD4DvdKv7ZJk+0zr+9+dn3V3eg+MItNiRbZfJRW/5bL87V4jba&#10;kz/7D7a04dblTZ975v8AZrOUZSOmMo8p9Cw/Eu88vyJZ7lLT5fkh+Tdt2fx1V8c6pofjzw5/Z940&#10;8NwrebBdsvm+U3+/XjOm6xPGyIrb4lb5djV0FtqqvKnzNuZvleub2cjbljI5/VdEabzdPvNr3Vuv&#10;7h0/5ar9yoLPw81t5s8sW+Xd/wB9fOm+u3R21VkWX7+35X/jWn6rC0Nv+/T76/O6LUc0i+SPMeVa&#10;3D5O9pfvq2xq5ezuYra/e52q+2Xfs3V0HjPzYbf7rJueuPR2tfKZW+eu+n8J5Vb4jopoYL+PzYPv&#10;rE/8P8Nel/s8a8tnYahpU/yS28/2hUdf4Wrze2hi+dl27G+ddn8P+xWhpt5PompRarbM32i3+8iL&#10;95aiUYzjyl0/i5j7A8Pa9PYKnkNsRvuuleh6P4wbbEyr/vV87+FfE9nrFn58T/Iz/Mn8a12EOpMj&#10;RMq/d/gRn/4BXm80oSO/ljI+oNH8bL5W5vkTzfmd1/vPXcaJ4n8lUZn2bW2fer5k0HxIyKjJ++8p&#10;fNZHb/P+fuV3uj+Ld7IvnzvF/t/+h12RqmMon0tpXiRYYkbds/4FXUWHiFZvmZv4flr5s0rxs0O3&#10;czI7fwbq9A0TxJ5NuixPvdl+5trsp1ecxke8Wesed95v/Hq1k1JdqfNXk2m+JGmiRmZX3NXTWetr&#10;u2szV0xkHKegQzK38VWq5Wz1WJ22rW1DfK67t1UY8poVXuLOC8jdJ4lmRv4XWhLlX+789WKDM8a8&#10;c/s5aDr1vdS6VbW1heyr8rvFvT/vmvm/x58KfFng2yuPPsmvLpdvlTJ8sMv9xP8A9uvvJvlqpfab&#10;a6lbvFdwLNE3yturmqYeMvhN41eX4j8+7PwrfXlujM0iPF/rUmi/1W7/AOIerV5p8qW7tOsfyy7N&#10;8Mv3t3/7FfTfjP8AZ5s7pXudBnazuNvy27t+6/8Asa8C8VeEtQ8JXH/Ew0q5R9zfcV5Ymry6lOdI&#10;6YyjI4e80SKw8rz1kuZZV2QbE2Vn3l/qtzceRc7UtFVUaFPvy/J/8QlbWpX9s6pEitDNu/dP5rpu&#10;+f50Td83/wC3XO6lCupXW6ddjyr9yaXf/v8A/odY8xqWL+5tk8pYIoLmJfKlVIX+dWrBv9e2W7NA&#10;vk/vd8tujfeq3Ci2FwjQQTvC33X3bNlV7ma2vIpW22MKfL89w3zru/jpe9KQ+Ui0/Up7a6+ZZ4Yp&#10;fvMkXmov8fyV0ENtqtzaxSL9mm+XZvXyn/3/AP4muRtkaHzZYLlbndL/AKmHfs+58/z/AHa0LDSr&#10;7w9DFK07TJOu6B4ZWidtr1qIiv8ATV1K4+zaf59nerF5v2SaL5Nv3HrEfSrzSl/fwTzRRf8APb+G&#10;ugvNe1PW1/eoryxNvleZvKliT/YZamsL++vIt27+0omWVG85keX/AMepRHzHGXOpMkv7iBURl2b9&#10;3lfLW7/asVta7Z1+2W/lfvUhl3/3KfN9h83z/K8m4X5/Jdd6ff8A/HaqalNK7W98rWc26X/j0+yp&#10;/n/gdXGISkWNNubO/WL/AIlnnbl3/ufk3f5/26sXOmxJcRK1s1m8v71YbtfN21j/AG+5vLh4oraP&#10;Ysvmr9k+/wD7j/3qrvcs91LAsUm9Vbdv2Ju/2625TEt61pq/atsSwTbd3m+S3z7v7/8A9nTJnnsL&#10;WKL7D525f4/v7d9Pub+V2lluYlh+ber0zfeXPlbnud/mtudPn2/J/wDsVtGmHtOQ5+ZFdvPWKOFJ&#10;f9VC8X3f++awne2tpXW5toHiaX5vO/h+5/47XoF5eW2oXUqssaIy/M/95v8Af/77rEvIba5Z44lb&#10;5tu54dnzfJ/H/nfWnsSPbma8Nn9oil8hdit5rfuv4dn8H8NY95o63lx5Vsqo7N8sLy793+d9bqef&#10;bWrqqrN8/wA0KL96qk1mt5K6zwbE/wCWSf3v8pXRGmYyqSOfm0praX5lj2bfv/8AA3/u1FbaV9pt&#10;7v5YEiiXesM0v3v7myuth0pZliWJZN7P9xPk+Wnv4PgT5fKj837+92R66Y0jH2kjmobZ7ZdsTQTS&#10;t/G+/wCXa9Mms9ThulnlaTzZdr7H+4y/cro/7BvIZd3lfxbFhmgSqj20/wC6VoJ7y3Vv4In3r/G9&#10;XGmRzGda3TxKZm/dKozcNLL2b7u7/wAd/wDHKK1NJvmt7iGK3t2X52ljvZhggvv5Y/xfKm2ituUg&#10;8P8Ajfqq63/Zq/ZoLZIluPKRGf5l+T79esaV4tb/AIRzT4p1udksH+uuPk/g/wDHq8p+K6LNpOn+&#10;Vt2efL91a6bQfEjQ+HNK8/yEt1tYn2TL/sVxFfaOX+MD2z+MLFoGZ08hXZHX7rb/AP8AYr1DWLbR&#10;tSt7LT7yKK8iaBXZH+4sv+3/AOg15D8TrhrzVrR5V/5YMu/7n8dd3/aWy3Tz2jSJItn3t/y1MjSJ&#10;6Bptyum2Eqsyw2nlbF8lUd//ALKqUnidnifzZVfd910bZ81cvb6q+3dFKqJ/Dv8A46rzX7PK8u7Z&#10;u/g/+wqOU6Y8p2EN+zskq3jbmZdvzb0Zv4K0rbW1tmilVWeVV2N5zPXBJqC7tqz7JYvvfL/DR/ai&#10;wy/vZ/ORv4H/ANn/AC9Ry+6Wd7Dra3MTzystsn3G/ev9z/2erD3jPprpZy75d3zfvf8Ab/8AQq86&#10;/wCEhvH+X7TGibt/3f8A0Oqn9t/6QkTSSPLu+b+DdRyyA9Qk8eahbRSvKzfM3937q1V/4TO5sLhF&#10;2/Pu+ZPK/wB+vP5tcVP4l3t91P46rzTXn2j7TLF51v8A9Nm/77qPZgdV/wAJPpl5dfaZ5Z5r1XaK&#10;V7d3R/m+5/wGn6xrCw2qS21y15L9xftE8u9q4+z819WeX9w/+x5XyVdfUp0+aVfn+8zwr/DRygW7&#10;m5g1JXXVbNd8qqiv5/zqv8FS2d4ttbywW0/zxMm5LhX3sv8AB89VXh875mlV/lVPJdd//A6l+xqk&#10;0TOyukTfKjL92olE2iW5rldSb9+0aI39xvu1U/1NwiW0rOnybZmp72zJLuigXyvv/d37au/Zmmi2&#10;ssafN8uxaxlE6YyiZV/eXM2yKd2ud27yn/gesl/9GglVoPnVa6Z7DULOzRvI2Wjfx7d6fx//AGda&#10;H2a2vLPbLttpdvzOm3Z/3xWJv7p5/qXmp96zjRFVU+dv71VEsIprfzZ/tOxZUdURfvf5316G+jwf&#10;Z9y2fnOvztsX+H+/WZqVmvzwKrIv8Py/dao9qVywPP7nQdiy+VEzyt/D/tVmXOlS2y+asX+8+2vS&#10;JrOWH/UMqP8A3N1Yrw3NhA7T3i/89fn+T/x+jmMfZxOJ+xyuvysvzf36ifSm3bZVj+79962NSRft&#10;kvlfPF9+V3pj2yps/v8A8KbfkrX3jmlTiYq6bs+VVZ0371/z/wADq7bQy2sqearfxfw1dRP3u37+&#10;7+DdUyJF95/ubv8AU7v8/wAe+tOYj2Q+2eBIom/d71l+b5fnrpbBFe43NFslVfm3xVj21zFtiVl3&#10;y7Pl3t86/wCwldBpVxB5u1mXezfwN92olI2jE1ba23r+92ujfxff/wC+61YYWRnVVV/N+RvOXfWV&#10;GsUMSTxNvlX7qb/vVq6PNF9lRZYP3qrslR2+7XNzF+8c/wCIfhdBrdu62M/kvt3+S6/dry+z+Euq&#10;6xcXEEds1y8TfMsP36+hnmi+xysu1F8r+N/u1g/De5ltr/W5dzOkrKjI/wAn/fdXGpIxlTjP4jz+&#10;z+EXiV2fyNDuf3X3kT+Guu0f9nvxVcy7rmz+xpu++7b9teq2fie8+0I0V5cw/wAezd8/+x9160Lb&#10;xtffaPIlikm8rbtuH+Td/fSj2pHKHw7/AGdfC/hK83ah/aWsamsX/LFnit/++6PEnw6n0vZLos66&#10;laNL9x2/exf8ArpU8VPcqkVtcq7yr5S7P4WrThtvOlef+0JIfmXz0h+fcv3HolII+4eZabqUqfuG&#10;ZobuJd+x/vrXW2GsPCqNtVN3/AK6WbwTpXjBXaCeSG7idovOdfn+X/0Jq4/WPB+teFd7S2zTaesu&#10;9LhIt6f7/wD6HWRfMdX/AG0zxJtvNkqtsV0b/wAfrs9F8VeTcRbZ5Pu/88nrxf8AtVX2bpWmTd9y&#10;FkTf8lbulah5Mr/eSXb8rpsqoy5COU+kNE8T+c3z/wCt3fff91XW6b4k3q+xvu/7VfO+j+J2hl3b&#10;lf8Auojferu9E17zIN2751X7+7ZXfGoY+9E9703WNjblb/eR66C21rzm2tu+avFNN8SL8m5t+7d8&#10;n3/mrq7PxIv2eL5V+b7vzV2RkSexWGqr5fzM2/8A3a07a8875a8kh8QyzRIyt977tdXo+tfuk3Mt&#10;XGRnynerL/6DUm41iW158u5m/wCBpV+G5/vVqQaFZusaLY6xbvFeQLMjfLV1ZqPvVAHzv44/ZX0y&#10;6uJrzTFZ4m+b7DK3yf8AAa8E8YeANQ8K3/73T2sLTcqM0zbP++H/AM/cr9Bqxte8M6b4ks5YL62j&#10;mSX+8tclTDRl8JtGrI/PD+0rx227ZblF+fZDF5u5f9/+KrH2OzvNZ+za1pVz/pEXlROn31X5Pnev&#10;o3xJ+zS2g3H27wrP+6X5/sMzNs/4B/drxrWPCWoQ65Mt9Fcw3cqr5qebst93+x/3xXN7DkNuY5/W&#10;79dNli0PTlWG0WLylRIv3srf98bqzLz/AImVhaW15p/9t2Syt5Uzr+9i+/8A5/4HXV3kMVhva8W2&#10;1i7ib5Ztv+kL/wAD+7WfZ/2VZvcS2M/9m3DRN+6dauMTHmOUTRNM3W+25kh2s237On+fm/2Ksf2J&#10;Y/aPtUV5HDdouxUeLZ8taczwX8V3tZUlVfNiRG8r+5WZDDdP5u6Jd0q+UyIj/LRyjM/VbCJ7rczR&#10;vLL8izQ7PlZqenhtbbzVgaNN0W9Xm2VLNZtMqee3nS/fbbvqvc6I0N4955skP73Y0O75GZf/ANur&#10;jEXMaFz4GlfzZVaOaJW+95W/bWfc+FVhuEgby7l7hdiwoux6lTUp9Kt3VV2PK2xV3b/K+SmzX6pL&#10;FF58k25n+/Lv2/7FXy+8Y80ileaJfW0W6ez/AHTRfMifN/wD/vukfRIPsqSyt5O3d+5Zfvf7lXne&#10;+s/KWKVoXVm/cpFs/wDHKwdVuF1L7Xc/2et5Kqq6zTM6bZW/v1tGJHMUtY0GCG38+dr6FLdmSKax&#10;b5P9isx7C2h2LcrHNu+RkdkTdXXTeG768iRbOCBPKXfE8M/yVyWpaJrlnLuXSoNViibZLFt3u/8A&#10;t1vyhzENzYbPK8pY03Ls+dfNdqt2dhE/+tSTyvK+V0X71MsPEltDFKsVottcSsvlP/e+SpZv9A8q&#10;C5aPf5W+XfOn/wC1WvumY/zoEZ9qr5Xm/K7tseorma2trjdKzTbv9bt/hq75LX7eQ8v2aLarxIkW&#10;9/uffqW502B7Xbub5Zdn77+GiPMBn3M1z/ZfmQRN9oibfvml8r5f/ia04dStr+KVblvOdfklhRtm&#10;7/b/AM/36yoYYIWhaeKOaLd9nV3+dF/2/wDvitDR3gma9trxo7a4tV/e/unfb/t/+gVtGRPKN1PT&#10;bKaxEqW8hNuvlKm512/c/j7f7tFU7W3vfskQ02a4uGj4Ek67Qyv83y0VtzEcp8O6r4k1PWJd15c+&#10;d82/Z/BTEdnidWlZ/lbam75KrvZt5ifum2Stsifbs3N9ytB9KntrhIJ4NiSxffT+KvHjzFnS+J9s&#10;zaUu7f8A6L8z/wAf8Fdn9pXbb/Kqfut/3a4/XkleLT2Zd/7pk3otdFYRxfZYmVvkaJXV0WuguPxG&#10;j9siSKWVpfn8r7+7b81MsNYgv4nntl+9/rXdaf8AYVh+ZV3pu/u1KlgqfNuWHb/BM1TI6hn9sRaP&#10;sZ0bYzbF8r533VNM8r3CN5CzfM3lPu2PV22h85f9U3m/3Hf5KupprXLOzN8n35U83fUcpUZHP23n&#10;pcXH2lYIUl/54tU39lTwxReUrTN9zeldxa6DvaKBrxkRl2LsbY/3/wDx6pbnTV0eWWJZZPtG3YyI&#10;3yf991Azj0s97f6ZEybf4/uVL/ZO9Zd8rTRN95PK+6tdNbWbOzxT7ppf76fPu+SpYbaWwZ1Zmtop&#10;V+ZHX+GgDnP+EeW2lfzFk3r8i7/m+X/fq3Z2DbnlWL5F+99/5a24YVs7CVYGa5i2/vUh+f8Aj/y1&#10;Q2Fitzs23LO+7+CJ1+Ssiik9ttiibyJYdy7/AJ1+9Vh0n+zxfuPORvk/uI1XZtEihWVZ9TjTc33P&#10;n/8AH/kq9b/Znll+zf6Tu+8j7321nIPeMxLNfK81pVR/K+bZ9yoprCdNk/mr80v3Jvn/AOB1tfY4&#10;nVFtmWF4lZF/vrTUhaGXa0XnI3z/ACN8m6sDbmMy23Q26eVKqf7ez5GqxDJZ3i7rmxbzf4ntJfnb&#10;/gFSp9j+d9rJKzbNkK028tvtNvu82NPs7bGfd96sjaMii80Vhf8Am2c/3v8AVJcf/Y/LU1zqqzbP&#10;Ptle4/vo3yKtVP3ELbdrP/vt95KqXlzLMu3yv9I2797s9Ym0Ykz/ANn/AGhJVWSGVvu7FrkdSsIn&#10;luPInkeKVl3ecr/erT3tNKis0mz/AGJayntoN25d2xm+Z0b56uMS/eMS8+07HWeWP5m/dO6JsWrE&#10;1hB5TrEuyVfn+f50b+/Q0K200vlM3zf3F+f79Z6PLNFLtlZ5V3ean8FbSMY/3iv50Vsu2Jvn/iTd&#10;/wCP1SmvF+6q/e/j2/8AxNWks4n/AHssDOjfInkts21nu/y7d3+3sdaIkVOYsfb/APSPNb5/l/j+&#10;5U39rS/eVvvfe31jvMvz/PvTb92pUdYZPmZk2/PvT/2Sr5Tm9pI6u28QsjJLu85k/wCWP366XTdb&#10;3XXy3LbPuLsb71eX2z/Knzf8ArQs7ydJYmVv4tjOnz1jKJ0xqcx6w9+rROmz73+zWf4GmZItQ/e+&#10;c6zqjTJ/F+6SuXs7nUIbB/uzW6/8tv8AgdaHg+Rns5ZdjfNPv+Rqjl5Ym32j1XTXiuZYlbzN7N/B&#10;/DWmibHi+8/z/Ns+b+D/AD/33XJaVI0Mu1vv7vl3/P8A/s11Vt/pm5/9dLt2b933ayMZfEbaI3+l&#10;tZ3OzzYvmd4vN211GlWF9Z3Vos8W+0SJvPuE+V938Fc5bO1s25rlnlZt/k/3q6GaGWG1ludu+3Vv&#10;3u/78X8daxic0jr9E16CGJIPPbfE38a/O1aCeLZ7m3exltlmtG3JKz/xN/BXCpM0K7vKX5m3q7rv&#10;rQ0eZr/7XEvlp5XzxOi/6qj3gMH4teDNP+G9haau19JDaXUqpLC8XyLu/wDQq5ezv1mZJVdd7Lv8&#10;53/hrQ/ay8SXj/D7StKnuV/0jWrf/R3bft/2/wDx+uws/Adj4k8G6FLPusLhbOLynddjs336PZF+&#10;0OXttbZLpJPmTc3yv/Gtdhomts6xMrNv/wBh/wC8+6vPde8Pan4buvKlgk2bm8qZ12bqr6PrEsLP&#10;uZn3f8D3bqj4S+XnPfdN8Ts8u3dI8W35fm+9/v11uleIVTZ82/5vlfzdnzV872HirZeRbW+RVVG2&#10;fw/3667SvEMVsyKrL5u75Udt9bU6xjKmfQWm695yoqys6N8/3fkWuw0TWPs2z/e+X7ibq8C0HxIt&#10;zEjS/wAMuz71dbYa9sl2su/a33//AGf/AL7rvp1DI97sPEnzbWrbs9V3t83l/d/vV4ppviRvtCNu&#10;bZ9xd7V1Fh4kZIk+b90rfx12RkQeu22pb/4v96tBbn5d33/9yvOrDW9y/NtT+9/u10dnqv8AC33F&#10;q4kanVK/96pNprGhv1ar0NzvpBqWtm6sPxD4N03xNayxXltG+9drMy/erbVldfmo3j72aBanzh48&#10;/Z7n01GutHVryFWTbbvPsdf7/wA9eCX+gz6P9ra+iW2l+ZGR1ff9/wD76r9CN2/+H+Kua8WfDvRf&#10;GEW3ULGJ3+8r7fnrKVOIcx8H2elWz6bezxfO6xKn2d237P8AO+qkNnLeSSsu50iXfFsb/vv/AMcr&#10;3Pxn+z3qvhXUX1DQ1+32O35rS4l+Ra8X1K5i8PatcQTwfZr1vnW0SLft/v8Az1iaGPeeel5E23/R&#10;2b77xOm3/Yqx9l3t58UX7rd8zp9xf9j/AGaH0eeG4ilvL6OaK4XzVSZZUdd33Ku/2VL9oaKS8nT5&#10;d8/k3W/bURkZ8sjF8me2iu4rmztk+bbEkMvz/wC//eWqlhpTf6b5UV3vZfN2TS+btb/O+u1SwkRd&#10;08ux9sW3yfkda0Eubaz82LypH3fvWdPuMuzfv/z/AHK2Mzz2/wBHvtKupW1We5835ZdkP/j+x/8A&#10;P3KqfZrbUNNRdsiRKu/fMv8AFXUa1qV0lqiy/wCq3Nt2L8jUW1zF9o81rZZreJdmxG2f8DrUDC0r&#10;TbFLj/VfZrRfvOn977//AAL/APYp1tqXk3jxafeNDe7l+W4X55Vb5/kqvqvh6PxDLd+RqS6bdq2y&#10;K3mZ3SuVvHlhuHZrO2mvYmVJbjzdm1f9/wDvfJWkSZG7NYaRfazLqE7XN5LuV/tCKny/c/4Ez1Kl&#10;noMN1L9mtI31iJWdri+Z9+7/AGv4f9qs/TdYs9VvYvvQpawK8Vu+9EiZvuf7O2m6rfxaV5vnrG73&#10;Teb53kb93/A/7v363INh4VeJ/uv83mtMjPE8rb/krPhs4NNi3LPB5v8AywSb5EZa5+w8fxWa3E/z&#10;XL7vK8lG2bv+B1DNrFjqv2JbyL51Zd0z/Jt/2/8Ax/8A8crOUi4xLF5qFtZyxQStvllX5Xf5Nv8A&#10;t/5/2Kr77Ow1Tz1gk+aX915y/wDfH+7/APYVXv8A7D5sTNeM+7dt/wDH6fc7ZtWdZ4Pn8p/keV//&#10;AED/AL4rQRtW8Vu0xeZPMMnyMN2yRdvp/s0VXis7zc+2BnWJFSNkuNnH+7RWpkfEGpaOtnF58+3e&#10;zfK8P3K3fCtjZzRQwbZLmVn3q7/cWug0rRdMvLy9sb5WS4t23r/cli/v1oTXOleErO3ll2w7mZFd&#10;F3/8ArmjGMZcxfKZnjxG8rSpVi2fvWT513/79dRpv2abSbf/AJ6xRKi/wfwVx/ifW7PxBb2n2Z50&#10;lilZ1+X5JV/3KvWGttbaali1n9p2/eejmjzFxOtdF83ylbf8u9XX7n3PuVFeW0/3YFbzf77rvo0e&#10;5XWNLiZVZN399vu1oQ2csP8ACsz/AML7n+ambRK+lWFz9qle8n37v++1rQs/n+ZWVPKbb/HTprlX&#10;ZG8rZL83/j1D6lK9vaebK33t+x237awkHKbFtDE8XzSz/L975qb50Ei7fI+Tb839+s9LxvKeKDaj&#10;s38a7N330+//AMDoh3Qz7WaR02/un3b6xkax5jVs7lrZkZWbcsvyu/30/wBituG8iTYv2Pzrfd5u&#10;z+7/AJ+euZs5oEXcsvky7t//ANnWhpszTXDzs2y32+U3y7Pl/wBmsZcw+U1rCaK+vJXZVtom3fcV&#10;/wDP+XqWa8awZYFlV/8Abm/2vufPVXSUs9KuEubOX+H5Udf8/wDjlX7zVYr+48xoIE3RfM7t8/zV&#10;jzSNuUbearZwqjLBHNF/E7y/eWslrZJpZlWJYU83eqbvu1eTTWfyl2s7/c+XfUNsjQ3G3bHM/wBz&#10;ei/53NUS5gjykTvLbXCRM080q/Juhai2SW5dG81rlP78MXzt/n/x2i+eWHeu1od0uzfuT5alSwuf&#10;N+VmRF+Rrj7/AMtZlkU0LO0ywRb3/vzf+yVSmtvOZFlibfL/AAbtm2ugubC5Rf37K6L86un36r6l&#10;p8upfvfPjtpf7rqj0+Uvm5TnEhg83e3z/wAfyNTPs0UzeUzb2b7u/wC+3z1rQ6Pqs1xK0s63kSfx&#10;pBs2/wD2O+pbazs3uJWZWhuGl++/3P8AfqOUuNUwn8jdLtaPym/g2ulV/sdi8TrtZ33fNv8AkrYv&#10;LZYYnWD7n31+X7/8FVJtNaZYvl2MzUeyLjXiYX9gxzfegjTb95N33qrp4bsYYnib+Jt/zt96ul8l&#10;UaVWXY6t/qU/hrMSzi81Fn+5/Fsb5Nv/AOxRyzD2kTCv9KWGK4+xxfZnb5PkX71c03g+W5/exKvy&#10;/ehdq9Cv7Nf+WE7OirsX/arKm035fNtvP81V/wBSn97+D5KIhL3jzybQZUXzVVfNX72/+CoobXZ5&#10;q/f3fIz13qaUslvtZWR/4v4HaqtzYKnlS/6n5vl2VfMRGjE4l03t8qsm5fl+anwpsbd8ybv9rZXS&#10;tYQJslnWNE/uJ/D/AB/erNe2tvKdoJZJkVfm3/5/36OYPZ8g6O5ZLDbukTd/AjVreDNSaHSdsX3/&#10;ADWdtnyVyj38D2e5Z/O/32rd8H+R/ZsXmr88TM/zr8/zUcvumPNzSPRtN/0m4ilZWhRV+55tdLpu&#10;1G3bo03L99/n2/52JXn9tctCzt5X71V370bduro9K1hnleJvMTa3zIjfPXOdPxnoth5cyS/vd+5f&#10;+Wzf+ztWw7/ZtNigjaeF/wCLe1cJo9/8u5lWFN/+u3bH3f5/9Aro0vFm2XMlz9pl/i31RzSidb4e&#10;uflRblY3SXa/7n+H/bro/B9grq87X0aJ/qlR1+f/AHHry/xt8TrPwr4P1OWOxXzWtdkU0Lf8A+Su&#10;S/Z48W6veW8Vt4o1eTUvtSt5U13dP+62J8ldMYnNIP229etv+E+8FWdmsaPb2LSyqnybmfZsf/0O&#10;vWPgP8b/AA18Y/DlppGoL/ZviDTYli+w/wAErKn31f8A8er5c/aH8Q2Pi343PLY3LTWVrZrbrM/+&#10;ylbH7JGiLc/G7dL8n2WCXd/H/B/8Xsrppx90xlL3j7zv9Htr+1e2vG863ZtjIy793/fVeQ+Lvg/P&#10;DcXEukRSXMSr5ssLr89ezPM01vLu/fbm3xO6/wC3WZNc60ln5WmRW32hpdjJMrJuqJU/dCNSUD5q&#10;3y2115U+6G4X5Nk38NaEOqvCrssq7FX5vJ/u/PXus3wls/G1rcS3lnPpuqsv/H27b03V4Z4z8Dav&#10;4D1KWDU4Gf7yRXCL8n/AK82VOUfePSjUjI67SvE6ws+6Vvlb+7/t11Wj+IfsbRL5smz+/N/3xXjV&#10;tqTI3mszInybn/2a2NN1jYrsrL83z/d/hq4yIlE9403XvOuHWP8Acyovy/d+b/errdN8Qtv2RLJv&#10;X+4rvu+T53rwLStalmiill+/5TSs+75/8/JXV2evLDL91kiZfm86uynV5TmlE9103xDsZG3fP99U&#10;euw03xJ8u5X3pt/+zrwyw17fsVWX51Xajtsdq6iw1hXaL7vzN992+Su+NQy1PcLDXvO+7/wL5q6C&#10;HWF+8zbN1eL2HiRtqPuX/vrZuro7PXm2o3mqib9n/Aq6QPVYdSX+9/3xWh9pb+Fa890rXl2/ej+T&#10;/ardsdSWZdqtvdfvbGoDU6tH3r97/eqX7tZkN4tTfad/8X3vu0WAsbP71cT42+Feh+MLCaC5s403&#10;L99Pv12fnLso3L/tVHKGp8j+OPgX4l8H6T5GiztrFpbqnkQzfM6qr/8Aj1eeXOlReVNZzy+S7KqK&#10;jrs8ptn/AMXX3tMiuv3V/wC+a8/8c/BzQ/Gdu6tF9juG/jhWsZU/5Rcx8Y203k2sWnzyrN8/lLtb&#10;52Xe/wD31Wg8M9tF5EEDJdtF82z50b7nz/5/v11fjb4D694PldrZlv8AT/lTYjPviX/2f+GvN7ya&#10;5sJXtrlfnaLYrquz/b+eojHl+IJAl5qr36S7bH5VZJUSD5Jf87Kx7C8uba6ZpYIJofmlihhV/wDv&#10;tKlttVb7btudMa/SL52eL7i1Sm1WewllVoJ0t7hViunm+4zbP9r/AHK2iZl37YlyqTxRXP3tjJC3&#10;72q76b9mX9xLvi+VJfOX55apX9noF/f2UtzctbXCt+6Tzdm7/Yet2aa8trp1azk+ySr8uxtiNuT+&#10;5VxJkZ+pXNt9qt2naC5iaLyldPnf7/8An/visd7FX0nyrNWmlilX78D7P9uujmsLG2it1kVbaVot&#10;+95dibfuJs/77rHmtrazaXbue4WL91M8v+qXZv2f7v8A9nWmojn5tHW4X7N/Z9sj7f3UKRbd38Hz&#10;1hTaDc6ossEHlwozb9n97bXca3bX0zeb/oz7dz7IbpPm+R32f3t332pjpLC/nqv3v4IYvN+9RqPm&#10;904ew01ZPKjuV2Ju2Lvl/wDZKlubNra4l8iWP978mx/9+uwuofsDRfJO9pK3392x/uVizWdpeWro&#10;sUborb98y/do1CJiNql1Grw+fJDMWZGVig+7s/j/AIqKsnw5ezSRvBdbpVOyOTdu2ff3L8v+7RVc&#10;oj5x1h5bBrLVYFkSW1+eVF+/LE33/wD0CmeOfIvNJt7yD50uJVdU/gl/260Lzz/s7y7WTb97e336&#10;4+8vFWwi0qCBraJYt6pNc70lbe7b/wDZ/gXZXNKRpI0LaweG18pdyP8AN5SUzc3ztLF8m6s2HWG+&#10;1bZbxXTdv2Q/w0PrDXn7i0s55v3v+uq+YxPRfDD77F1lZU+ZkZHX7rV0dsrfIu1nRd1Wvhd8MXvP&#10;C9veSztDdyuzsjpv/wBurc1hPpV0i+bHDKsuxnRf/Q6PsnTzGekNyku5V875V++396tVNKghaJds&#10;bvL86+Svzqv+2jU2/vF27vmm+Xez7dn+fv0W15eWcsTKqwyxfe2Mmzd9/wDz/uVEoyLibVt4bimi&#10;laVo/N/i+X7tV7bRIv7S2usiP8yM/wDd/wA7KH1idLC3Xz1d2lZJU8r7q/I+/f8A7e+X5P8Apl/t&#10;0+bUvtLSsqrZu7NLsT5Ei3b/ALif3f8AYrm5ZF8xLNZ2Oms6suxF+T7r/wCfubKbc28f+tg+f5dn&#10;7n5/++6IbZb+V2s4J5pV+dt/+f8AOyrF5bTwy7bOW5/vyp/zy/3P/sKvlIjIr2cNsjfuIt/zb2d/&#10;4f8Agf8AwOrV/ptzYToywfaU27G/vsvz/wDfVTXOm3l/bxLBPGkqt/A33vn+5/wCpYYW+wbpYlml&#10;X5N6NUcpfMM+2TyTIq/ubRW3/vovnb+5/fp9/wDY7m4RZWn+VW8re1COqNLti2eVL8zvLsf7lMtn&#10;WFoml3eb8u75k2UeyI9oXra2Wa4iinZvKVmeV0+dGX7lMb9822WBfKX52qxDDcu0rRf6MjNvaZ1+&#10;9/uf98PWglhbSNbq0sU3mtsZNv3aiNIPaGOm2wt5Z2i/0fb82z79adhc6Hc3CTzwfaYtvypu2UXl&#10;mzSytA2yJpd67Pk/g/8A26qWFsztLKyyQ2ku7zdkHyLV+yI5i3czW32V20+5m8rbv+Rk/wDQ65+8&#10;sJfs8Ss0mxvnXzv/AGWuwtvD0rtb/Y5Nn73bv3On8f8AB89aF1o62bJ/ozb1+RUhX7v8FHsg9ocT&#10;DHLZxbd0j7l2ROiun9yqt/Ztcy7llaGKLbtdt6bv8/8As9dRqSM6p5TSTIy/vd/yJWJMjzL5UW5J&#10;ZV3xInz7f8/dolEObmOS3sl5cRNumfd+4m3f7/36Y+lxebu3fOy7K6jyZ5rr91P+527P/HPv/wCz&#10;9yqX+jeVunZdn8Oz5/465pHTTlE5e5tvl3bo97bvkhWoZoUS3l2qz2/8OyugvNN/0f8AcLIjt/sv&#10;8v8AcrPv7C5+0ful37V2LNu2bqOU25jlJoXm+VYFhl/hdPn3VA672Tbt3s339tdF/YK/Z3ZfMTd/&#10;wCn3OlPsfdFGm3+BKPdLjzHD3l/eWzfuIv8Ad+b7tc/NNPDFKyqvyq210bfXos2j/NtVvvfIrba5&#10;rxJ4baHS7tll3/L9zd96o5YhLm5TySGZvN3eV95vmru9N899Gt12xpLKvyvu2PXCfvbOaWCVdm1q&#10;7h9Sl0rw/aSwKzv5TfOnz7q6OU82nL3iv4S1vULnVvInlkeW1Zklf+Bq9Ltn/dS7WZHX+/Xl/gaa&#10;zs9ZedWnmll+7vWvW9KvIrz7q74l/vrUyp+6dNGpI1dNSdPvSrNu+66N8lbCTXMMqTz+XC/8CeU/&#10;y/8AfVY9tcwW0u7z49itv+b+H/gFW/8AhJLb70Sz/Ku9URfkqPZ0+UPaSPPPjH4ha/uLTT9QVvK8&#10;3e3zf3f/AB2mfDqbT9H1eKKza7mlZdipM396u41KaLW1RZ9Pjmf5tz3bb6fpWlQWGpW8/wDo1nL9&#10;+L7PF/qv+BVtGUYkSjKRyXxC+AmoW2vSzrPIkTOrs83+5/n/AL4r2L9jz4dXnh3xNquqzrG8VvB9&#10;n3u2/c3+d7VM9hBrFm/2mdbyVYv3Sefv2/wfcrtfh7rbaJfy2cVtv2/OyJVxkYyj7p77DYTzSp5E&#10;6+ay79u7727/ANmrP1K2WazlivoN6M29leLf83/stc/N4q1Dynl0y2jeXyN7faPk+Zq3tE8YNrFr&#10;FFqETQ3EsW9kT7i/7H/fdSBsaPfrptnuiikh2/8ALFJfvfJ/n+7V28ez8T6XLFc2a3L+VsZ5m/2K&#10;wkup/t+62iZ4mR0id2+8uynf2xZpdRRRSql225HR/wCL/P8AcpcpcTxLxn8H7nR7q4udKs/OsYpd&#10;+xP+WVebpc7GeJdqbtybH2V9d6x4klTyp7NldNzPKjL86ov/ALNXn/jz4e6V4wtUuYFj03WF/iT5&#10;En/zseuOVH+U6Y1P5jxfTb9obfcqfJt+bZ86VtW3iGVPNZm3yqv3K5/VdE1DwrqXlX0Gxt2/ftTY&#10;1V0ufmVWl/1UWxa5zblPUNK8SSOzy7o9kv8ArUhX71dhoni1H2bmVFi+66N/n5q8SsL9povvK6bd&#10;mx/k/wDQa6DTfE7bpWaXzkRv9/b89dcanKYyp8x7xZ+J4vJi8q5jmTaqb/4K6qz15baLdu+RZd7b&#10;G/hrwXTfEjPcbVlbzdy/f/i/j+5XTW3iRXiRdzOir/rkirvjI45R5D3XSvEP+1v3f7Xybq7LTdb2&#10;KjM33fuu9eBaPrX7513N8q/N8uxP/Hq7DTfEjQ/8tfutv+9XZEx5v5j22z1hpvmXb93+Na3ra/3x&#10;f3P9ivJNN8SLu2rKqbv9qursNbV2iZf4m3/drQv3ZHdfbNq//F1L9o+b7/8AF9/bXJ2esLNsaJt6&#10;f3Hq/Z36N8zN/F/epe8I6Dzvubf+A1E8ku7av/AqqfaVdvvVYT52pgD2y3K7ZYlf/YevOvG3wW0j&#10;xPFL/BcSr9x/uPXpG/5dv92n7/l+Zt9LlA+L/H/wKuvCd/LdxaevzL/x8WkVeX3l/baPqXlebHvX&#10;7zoqO6tX6K3ltBc/upUV4tvzfLXknjz4A6L4nle8tl8m9/2P4qj2YHyLZ3NnqtnE6QLcyrF9+aD7&#10;3+3WrqSWMNn5sVzHNcKv8Dfdrq/GHgDU/AbJFOu+0X5It8H3q5F4dTtpbiWxn86VmfZbw/8A2X/A&#10;P92tDIz9StlvLDyLxfJeX/UOjbE3f36wv7Bg+SKeVnl+ZN7s7uzLv2PUupXmq/vWuV+xu37qVN3z&#10;s2zZUX9qy/J80HleVv8AJeL7v+//ABbajUoYmm3iKjblml2tuR22bf8Ab+b/AD8lTWdzcrcfvdsL&#10;/wAKP9/bUr395bXFv5tssKM29XeL738f+f8ALVbhms/I3W3+k7YN7b4v7qf+O1Y5SDTdyS/MrJKi&#10;/c++6/8Aj9Q61pXnRSzyrJbOrN5SW67Pm+/WneOv2zzWln+b5185tnmt/c/2qelzvi3LEro0XzO8&#10;uygg8wm8P6tpcrTKu8Qt8qsrMpLfeb79FdbrVqkkyXaxrZI6/O8sv3P9n/0CirDmPmm203zmdJf4&#10;n+Z9tF54M0XVfJiubbzpYl+R92xP9utBHaaVPKXZ/vt/eqFP3yu33EX73nL/ALH+f++6w9mdRz//&#10;AAitnZyusEEbpbts3r9+tCG1WGVP4NtaEyK7bpVaZ927f5v/AI5T0TZF5qt97+/Em+un2RhE0LDW&#10;J9H82K2bfbt/rU3fJ9+nvqX2+6ll3f61mdkdvu/f/vU6Gw85op4Nu6JV3Qu33v8Ax+nvD9jXz/Pj&#10;d/vrCi/J/wAA/wA/x1HKXGRC9t/o8S3Lb3X+DdVx3jS3SLy4/lZdz7Ud/wC/R5zO26WKN4mXYqfx&#10;7v8A0L/vupURZm/dN92X5d9YyiHMS2s1nDFuXdv2/cmXem6pfJim82JfM+VvuMv3aaiT2dqjebvR&#10;lWVf3Sfdq7pVtbTbFVo/N8/a21tlXymMpEVnJK9xtZtixMy/J/8AsVauXvLxkVp5ElWJdyM3/wAT&#10;/n56sQzS+G5UVpbZ9y798LfdqK/82a3iggtpHlt1/evt8rbRykFeaG5j/wBbP88vyKkP3Gb7n+f9&#10;ynw6a1zDdxWcrTRKqoz/AHN1WLaHzonVYrRN23/lrs21Ctt9pv4rmWeOb+Dfbts2/wDxVHKXzEyW&#10;DTRO1yzP975P7q/5/uVq2GlMkaTrbfaUin3yojf+P1qp4buXbcsS+VcfP87fe+StGz26b5Leetzc&#10;SxfNCn8NRyhzEttoljc2fyqyJ5Co0Lt96seZGtl+zKypuVvnT7/8dbFzqttpu+WVoHRvuvt/i/v/&#10;ADU7Tbyz/dSxNPsZf4F2bdtEYhzFK20TZa7ml2J99USf7v8Al6u2Gmzw26TxSyTPcLsX978m6ta5&#10;uV0rylWBnl8pk8m7XZ8u/wCf/wBDrP2RWcrteLJDFcbtqIyfL8n/AHzV+zDmKOpbXt/K+Wwl27PJ&#10;3fd/2HqvbXV8i/8AH8s1k33X81Edq0Lm2lhtfI0/Sl1KL/lr9rb7vz/PT9SsFSKK2azWwT7jW8rf&#10;P/vpWPKXzGUln9s8ry7pXlVflRJfvL8lYN/NefavsP2Fob2Vv9FuH/ib+5vrs302W8mf7DosF+kq&#10;71dJfn/74o+xwOvn3OkL5X3/ADobxN//AHxsqJRkEZHFaJbaglqjX086RK3y/L935/nqG5uYIbp4&#10;lnXTX3fxr95f4H/8c/8AH67azSzeKJdt9f7Zf3UNuvz7aqf2U01nL9p0/ZcRS7PnlTZt3/8AoX++&#10;9Yyj7pfMcoiTvEjRX0c21tjQ7k+78n+dlH7177yp4FS3++z7vvff/wA/crsIfDdtNdfLBbf76N/w&#10;PZ/6HVi88NyPebZ4tiNF992/2P7lYyNonBalbJ8jWe6a0bd8n8bNVSHz03rBEu9vnZHau4h8PWe3&#10;7TctI6ea22H/AJatVfUrPSJoIm0+BvNVtjb/AOH/AD89ZanTGRwUyNbL5U677S4+8/lb0Xc9Y95p&#10;uxdu3ztv+zXZ39tbf2W7QTyebEvzI7/e2/5T/visx9E/inlaF2+T9z/tJWEpSNoxPH/HPw9TUlS5&#10;sVZL3c27+BG/z89UtNs7y205INQs9ksXyNv+dK9NudEntrrz4p5Jol/9B/8AZf8AfqpNCqRbmXfu&#10;XfVxrSiX9WjL4TjYbNoX3QQLC6t9/wAqrttYT/8ALWdn2r9yugexZFTcypuX+OWoUh/2l+X596US&#10;rlxw0RYbCPcjbV/erv8AnrQTz0XarLsb/c2VDYWbX+9YtqP/AA1b86C2aJZ93msu1kRv9iub2pt7&#10;P7JKlsrr8sSu7fP/AOz1MiNprbWtt8W75Xqpc3i20vmwfJ/B8mzY1acesX15b28Hn74mid9j/cX7&#10;/wD8XRzSMeU39NexS1t2WLydq/f/AI/9v/P+xXTW2pSvLErTt8rL8/yfL9yuXtoZYWaBrlflb5ER&#10;d9aaW29EVmgdP4dnyf8AA62jKRxyjE9NsNY/1UsVz+9liWLyf8/NurYs9Vgh8pdQb90y7NiLv+Za&#10;880GZvNaxnaNEb/Vfx1t3Oj/ACxS3WoSeavzsn/oFbcxzcsTs4bm5hukazvp5rSVmR3dd/3a0tNv&#10;LNL95ZYI/tay74pn/irz3SvEMVs235ZnX/Wv/ersJPEUv3k8xE3b2uHVH+b/AGU2VtH3yJe6dbsv&#10;Jonnaxj/AL+9G+f/AD/8XTPs2g3n7iVVdlZt29vut/f/AO+659NV+2X7s2p/Zv4FhTZvSr0NnLpu&#10;pefZ3Mc1vcLvn86L51/z8lHKPUPFXhix8QqkDLHc27Rb1m/j3f76/wC/Xh/j/wCFF94VZJbbdeWT&#10;fdmT+CvYvEN5cpavA3mQy3Db1uLf50qvpt5eWFntbVbTUkaVfl2/Pt/j2f8AoVYyjGR0U5SifOsN&#10;401x827/AKao9XYbxt33d/y/Kn3Pl37K9b8c/BmDUpUn0qBbaWWLfsf5E3V4zf2dz4V1KWz1CJoZ&#10;V+R33/w1xyjKJ2RlGRvWeqypKjTuqRfcZIYvvf5+Sui03xD+63Szyo/zJK+75Nv/AAJ/9h683SZ2&#10;l/vuy/Lsb/x//wBDrWhv2df3TMiKv33b7tbRlKJFSnzHrWg+IflRV2/L97Y3/A/nrs9N8Qxo0rM2&#10;yZ/kVF2b/wD9qvD7bW5fNdpWXY3yfe+T/P8ADXR2evMi7m/c7WX5H+fcv/xVelTqHmyge62HiFYf&#10;utvfds/crv3LXUWGsNu+aX7zfLvXZurwKw8Ty+V95fvfM7ts3bq7XSvEiusTeb86/wAG75939+uy&#10;MjH4D3Oz1tUVNsSzJ/trW7balvt9y/w/x14/Z63+9+b/AMl/uVt2ety7kbd/wCtw5j1q28SL87N9&#10;zb/sVo2esLN/d2f71eXWesSurKzf7fz1t22qqjfeV/l+VKA5j0D+2Fk+Rv4mq2lz+6/2K4ez1KJG&#10;+987NvZN33q2E1Lf93bvb5/9tKXKI6XzKlkT+9WVbXn+f7tXY5v4v/Zqf2R8xFqWjwalavbXMauj&#10;L81eKeMP2b4HiludBvpdNu/mdU8pHTdXu3nL95lpn3//ANqgR+fnifwN4q0GWW28R2zTRbdkV2i/&#10;6rf9965JLPUH2XN8sCWjL+4dP4f/ALKv0g1LRLPWLfyp4F/2nrwf4kfszW2pfaLnRZfscrRfKn30&#10;agk+T7NIrZklurOV3/5ZbG823b/gf/fFELrvfylV7vd8qPOj/L/f+b/P3K1fEPhLxV4PvLeLU7OR&#10;LSKLZ/ojP95v8/8Aj9ZVhYT70itrz7N5q74vm2O3z7KCjV02ZnuPPi8uG0lbfvRfkb5/v/3t1W23&#10;I3kNOs0v/Pu7fPWFc38Gm3W2BmmdoF23E0XyL/1y/wC+60n17etorS7HZW2zff2/7/z0uUkq649x&#10;poaPz/3uONkm1du7+/8AdH+7RRc6k8sVw4kkWObkBEXcq7+zS/w/coq/eA+Z0uW27m3fK396rum+&#10;VeN83yS/3Puf7lPexiuW+VW3rF+9dGq7o6fYLhJYlZ/m3qj/AMP+d9bcoc32iWHTZ3uooJYJIXZv&#10;3Tp/F/wNn/ub2q9c6PPbJLuiaFF+TZNKj1t21zealqj/AGO2tkRWXc829E3fP99KzL/7Zc6p5V5A&#10;v2vd82z+H+Cr5ftGPNIzP7KuUbczLs3fK7t8nzfcTZUs25NkTQSfaJV+46v8v+x81adg6wxfumVN&#10;qr5qTLvqxNH9pvJYIr6d5dzpEiRP8/z/AP7FRyl8xFo8MVtG/wBpiV32/Mm3ZtX+/wD79WrzUtPe&#10;38rz1hdmX/U/c2/wVlX83+kS+etyksXyS7m/333/AN7+5T7GwlvIkiaD7SnlfLv+5/t/5/26jl5w&#10;5oljTdYns7dFlZr+3Vvubvu/J/s/+h1FfQ/b7OKK2gkheL7zor/L89X7OG2s1+aKDzfmTfu2J/32&#10;3+fkp+paDEktpP8A2rPbTSt+4uEXejf3N9HKP2kSl5LQraNeQfvduxZtv3v9j7+2rEOpQX/mqt80&#10;PytE3k/I7f8AANn3q1bazZFia81C2vIopfluIYPni/z/ABVX/sqLTdSe5udDbWNPuoFSeGH90/3P&#10;v7P+AUGYQ6Dc6lpdvcwanpr3HypF5y/e+d3/AO+qfZw32j2/2PV9P09/l81biGfe7/8AAPn/APQK&#10;dpNt4Mv5ZZdIgu7C4Vt7W80/3f8AL1rWfhKDVdU/tK0nazliXZL5zPsao5S+YsfN9jeJdDnufNXd&#10;vT+L5/8Aa+XdTNN8Zy21+kU+g+S+3ym85f4v9+vRdKtv7StYrbzVh+XYzwt/rdv+9Vu/8AfabyK8&#10;89bz5fmt4ZU+Zf8AO+gj4jzrRJLma38qdY7bbLv/AHy/Oq/39/8A47V25S2ub3yotTV4t2/ybdfn&#10;/wCAf/Z12dz4Mih822uYpJkZN8qOyb/8/wANZltYQQrL9m0/ydq/654t7t/wP/dqSzPuXieLyrm8&#10;bytvzJcPs/2Pkp8OjrMrRQLInzfundv9v+/XVJeQTWdw07Rv5vz7nXe/y/8Asv3Kz1eK2t0iiWPy&#10;ol2K6Rfe/wA76gDPS5vm0v8Asye5WaKJt/nJ87/N/wB91No9zPqUsui32n/J80Sujb/4/wCCrFtr&#10;Fto8UUW6O2iuPkZ93z/+PVp/Y4LCzi1BdQkSLd5rIjfe/ufJ/uO9ZyLiVv8AhGPsy/afNVJYmaXy&#10;U/gq9HDYxqnyyTbl+Xev7r/vv/x6pdNm0XxDa+as/nS7/wDXOz/xfP8A/EVn6xf6fpVw6ywX15Ez&#10;K/k2m/5f9v7lcdTmkdNPlj8USpqUNi907wRbIlVtyQy/J/wCov7KgvLqKWKeN5V/57bP9z5K2NKd&#10;dSvJfs09tDaXC/K7/f2/8Cq3qVhFbaskEDbH27N8zInm/wB+j3g90wdE0Fvtkqq0+9dz/wC3/wCP&#10;PT7mzis2mW8aREi/dSpKuzb/AHE/u7v/AIuuwvNKWzV2+2N9oVv3r+b8it/frCmsLzUre782XY7R&#10;L+52/um2/wAH/odRIInGWej/AGO4uGin+0v8+10lT5f9j/aqpNC0msxfZvnuIlZ2Sb5P8/crqIbx&#10;fktp4ILa7iX5km/5b/f/APHvnrn9V0ee8/0ye5WGWL5Irh12bf8AYrHlNzmtVdb+8/0yKTTbiCLy&#10;pf3tY76kt5b3cU8TPKv8E0X8NdnquiNqrItsyvLb/e3r/n/Oys+88i2vEgl3Q7d+5HX/AD/crHlN&#10;YyOPeHyV2q2912v5Kfcase5trZ2fbuR2/wCWMy10uq2EULeft+Rv9h/l2/5/8fqlfwslw++D7Tt+&#10;Rdlc3KdkZHL/AGBNr7Zf4tjb1T/2aq/2xUuH/e7JW/jdfkrYmsFe33KrJ/d/zsqjc+VDaywbVR/v&#10;rsX56PZHT7Uq3lyyf8tWdP76U+GZYbj5oI7lG+ffup1hDviTcvnbv9r7zU97aLd93Z/sbf8A0Cjl&#10;5A5ijNNK9w7LEuxv4HbfUyebDLvb7/zfcb/0Oj5vkVrb9033XplsjO27bvib+Ogs3dN0q8Rk+zNs&#10;ddsqun8NdNoN/eQ7PtK7HVl2zI33a4+21Jrf5VZvN+/s/wBmpWv9Vmt2l+V0t9zqif3f499bROCp&#10;E7u51hZl/hSVW/dP/wA8qhSZrxknb+H/AJ4y1zsM1s8SrIypKv8Ao/yNsqxbWC2Fx5sF98irvZNt&#10;XynNGMTqIbOWwuorzzZ96/Ps2/er0jStYim2bZ1+ZfmT+9XkkOq/NbxbfkX5Gf8A2qt/23BZ3HkM&#10;zbG27kdd6f33ran7hjKJ7LDfxwypPE0f2RV2N83/AI//AJ/v1bfW57mKWVnjs9qrbzw7vneX5/8A&#10;xyvMfD1zLctFB5/k/wAavDF89dnqWm6hcxWUqywebKuxk2/7H3K2jyyOaUZROl028ls4vNvF85Fl&#10;b7ku9/m2f+z/ANyprz7HcwOtnLbfardd9rsf+L+D/wAfrnNJ1Jry1i0+8aTeq+VEky7NrfcT/vj5&#10;61ftksMUO2JYZWZUZ9ryu39+r5Qiddps08NmrXMsHm7f3r+R/wCgVz/iTw/pGsaW9tJplo/2r5Pt&#10;aNvdf9ypfDCWOpR/aYp/O2r+93y/datO2vJ5r99PliV/NbZFM6/J/v8A/odZFxkfN/xF+Fd54Gun&#10;27rm0uFZ1mT7i1xltcssm5WZNv8Acb7tfXqeG/t9ndwa1ZwXnzb2/evvVV+TYn+f7lea/EL4OaVc&#10;+Vc6R/xLbu4ZkW0dvkl+58iVhKn9o7I1vsyPHIb9tsUErM/8Gx9nyf5/76q3DfqjbWn8nd/fX/vi&#10;sS80258N3T2N9F9mlVvmSFdj/LR9olS32qy/3JX3b6iPuGsonYW2pK+z5mRIvvJ5ux2rrbPxI32d&#10;907fZ1Xez+b5X9z/AOL/ALleW21/O67mZkil+T72xGrV03VfliZfv/N99n/z/wDsV2RqHDKme16P&#10;4uVItrS70++rv9yuqtvEi7t0bq6Mq7vm+6teBWepT/OrRQTRSr8qJLs/z9yurtvEPnRRNP8AwtvZ&#10;JW3/APjld9OXOc0o8h7qmsfupdu7ev8AG61oWesNN80Tf7Cunyfx141Z+JGe1iVLrY+7/ls3/of/&#10;AOxXS6br0G559yom1nbe1bmJ7RpupK6oq/3vk+bZXSw3/wAqNFL95d+zdv8AmryXR9eXcm2f5Nvz&#10;bGrpbHxD/u/e2MiL89UHNI9Ls9VVLr5f4q0P7SleL5fv7a8/ttVR/mWXZKy7F3V0Fncx+ajNt+b7&#10;qUcocx2qXny7d1SxzK38Vc6l4u6VVZn2f3K0La88z73yfx7N1SXzG0jK6/NTX+aoYX+b/d/gqx5y&#10;/coAxde8GaZ4kt5VvLaN938e2vnz4hfss+St3eeHp40fbv8AJeBH3fx/8Br6g3LQ6b/4fvUAfmvr&#10;fgPVfD2qOuq6RPbSyytuf7+7+D+L+GqTuts21Yp/KiZtz7kT5v8AL7a/RXxF4J0rxDbyrfWcc25d&#10;jPt/9nr56+IX7K6u1xLpE/2aK4+edPv/AMD/APxdaxIPmXUI0tJBblJJ7qV/NuFj2eYjbf8A0P8A&#10;hb/corZ8WeBNS8OXyw3P7qRvuw2jf+P/ADf5+eir5Q5jwXZFZySrJbLefvVZdjf7f8H/AHwnyf7d&#10;aENzPdRxSskflKrfO7I/8Cfwf98f991naaB+947sf/H6sXwEhlDjcN0vDc1tylx94s2yQQttnnkS&#10;JfnWaFv4aY8LJKkqtc/Yrj5Yri+Xftb5PkrauoY/Pi/dr8yS5+Uc1BqXzafcg8jyun/A0okR9oe+&#10;g3lhsiufPhRW++kWx/ufIm/ZUOsWGoQ6e8lnPJ5qr+6eH7kqfc3p/Fu/h/4HV6z+XVpoxxG3Vex+&#10;dO1b9/8A8gH/AIBL/wChvRymcUed+GH+wWUsV5qcn/XFGR3X/gf93/crqtKuItsTLPJNby7XidNn&#10;y/8AxC1lapbRMYWMSErvwdo4+5XP+Eu3/XVf/Q0pQjymcmdxZ6rLc6lK0ulfbNPl+Rpt2/738dbr&#10;6bp/9pefpWnqjt96FGfevyf3Pvb/APY/2KxfCDFbi3wcfPF0/wCAVsePCf7StP8AdX+tXy+6HMaX&#10;9lLqV5cRbrmw3Rb9m50f+5s/z/7PTdY8JaLYXSSz6r+6upfKiRG2bf8A4quJ1K5m/sm3/ev/AKxP&#10;4j/frFmnk/suf943+qX+I/36xA9HmvNI8K69KsE8bou2WJ9rvuX+589W7DxpotzLexWbbHuIvuXE&#10;HyM3/stedzIv9tW/yj8q0GUbrrj+9/7SqX7xqek+GNWgubjd9pXypW+V0XYi/wCx/wCP16noPipU&#10;uHtvNab+GKZ2rh/BcMbeHzlFO58ngc/uqln/AOQskf8Ayz81vl7f61O1ZyiWevJrdneW/kTtGlx/&#10;ty/d/wB+uH8VXNnt8hVWZNuxZUZE2/c/+wrHh/4+dMHb5uP++6NV/wBTa/8AXX/2d6wLMS2meFZZ&#10;2XZF/Fvi+fbWro+lW2pX6XM940O5t+xP9n/9irOkxJJdQ70Vv3CfeGf4ErT1pRHq1oUG07X5Xj+N&#10;6UiIkevaJKmqReUljNp7fvWeZfnib/8AbqLUrW50dbJvIjm+XYyI2xJf9j/P+3TIv3l0m/5vmb73&#10;P8FRo7f2W3zH5rrJ56/frlNTqoYYnitJ4ljS7X/VTf3vubPu1mQzNpviBJZVgd2Vt3kqn9/7/wD4&#10;/TtC+WzgxxtVce3yJVfxRDHHps2yNV86eLzNqgb/AJ+/rTLF+zLD4g+0wQKnm/xu3yf5+R6d80Ms&#10;vytc2m7e2+X7v+t+5WvYgf8ACExyY/eFVy3c/J61SuZpPtkvzt+f+3VSRA3fbPZuttB+9X5GT+78&#10;n/fVaFzZxJpsrJP/ABb1RKs2ESfbpTsXO3rj/YrnNdmeMJGjssbQ4KqcA/J6VjKJUZDLyGz1i6ig&#10;ZlhuNrbXeL7zKnz/ADv/ALlcPqupXmjrLaanFJDFcL5UF2i7N/yfc+b/AD9yutvIY/7UVvLXPrtF&#10;XfHUMdx4TzLGsp82Ll1B/iT1rKXwmsTgLzw75LbtPbZNti/c/cRf87ErE1KbUJv3F4u95drq833/&#10;AOP566vw/wDvILDf826zbO7nPyUzxVBGuiJiNR+9/uj/AJ5Vnym0Tz+2tt8T/aV3o0WxU8103f8A&#10;A6x/7KZbyVdy+Srb2h/4B/frudo8u7GOPT/gBrm9Whj2n5F/IVEomlzKuJl8pFgZf99/3v8AwCsS&#10;8/0OXbPFIny/fouoY1V8Io/et2FMRR9luOP4V/8ARtW48xcZFX7Yv91vN+//AN801Lz7VsXb/D8v&#10;y1auvlaLHHyt/wCh1HaKF8rAx8i9P9yo5Tp5iheTNNF5UsTPt/vt96poXaRfll+dv79Iijz5uP4K&#10;hRQv2jAx81L2UR+1kXEs1RnZY9kq/detOzhVF2su/e3yp/Arf5SsmT78f+61a1j/AMeE3+6tZFcw&#10;XMK2crrtaHzV2bH+dP8Avj/gf+19ypXS2mlilVZIfNX5U+T5v/iahT/2b/2d6g1j/RrqXyf3Xzt9&#10;zj+VaROdx5Vc6LR9EnhuEVvuS/wfJ83zp8n/AKHWtf8AhjfFF+6k/wCB/cb/AGHo0Fitjd4OP9Hi&#10;HH/XVK6qHkXAPTfnFa2905ftGLokNzZy+VBE3+06K/y16K9/FDaxTztbJ5XyKj/IkTf52Vz95/x/&#10;I38X2br3/jqa3Y/amOeWWLJ9fklraMTCfvHVQ63BuTdPJ9nX5HSZU+Tan8f/ANhW381z9kZl+Tau&#10;6F/kdf4f++Xrn/DMSW1xqHkosX3vuDH/ACy9qlvP9Gv/ALND+6t/KX9ynCf630HFdXKc92aD/wDE&#10;nvJWaVba0Vdmz5NjfJ9//wAcq7pWpSzNFcywXNsm35U8p/m+/WQ08n2qL943/Huw6n/bret9Ls/7&#10;Ll/0SD5rjcf3a8nf16dawsaGik1zfq8/lR+Uqtvhm+R2X+//AJ/v1FrH/E+iiWdfkt2/dTf3Nv3P&#10;92oZvuRf9cq2dH/5Bs/+1arn3+R6IxNJHD+IfAfh7W9LlW8Zr+72tsu4W+f+OvnTxP4Sl8K6k8S/&#10;6faeb8syfxf7H+f7lfVXiS1gbVBmGM/u5eqj/YpnibR7CTQ591lbtt6ZiU4+T6Up0oyLpVZRfKfH&#10;aTS+b5qy7P8Acb56sfaVTY0q79sq7pk/3/40/wC+K0vG1rDa6xIIYY4h6RqF/lXJwgedEcc7m5/4&#10;HXPynYdVYaqz3CKzeTtl2bEX7y/7FatnqTQyozM2z+H5tn+3XHW00nmOd7Z81ucn+/XRWsjedENx&#10;xs6Z/wB+uqGkuUwlE6+216eb7Jbea0L7WeV4Zd/zfO//ALJW7o+pT7n8ptku5Yv3LfPurzSzUCYH&#10;HPmpzXWaRCkmm6qXRWKpFgsM4+euqMjjqLlPT9H1trxYWiik8pf/AB3+P+KuzsNbbc+6VfN+Xc6N&#10;v2/x/wDxFeI+Hf8Aj2vD3+Xn/viu70y4lZpcyufm7sf9uuiJznrdtrCps3fxL8j7UT/gH366C21h&#10;dqL9z/bRfu15fpv3bf8A65JXUw9MdvKTj/trVkHdWGpf6pV2p83zIjV1VhebGRWb52+f7tebaTPJ&#10;tceY2GRcjJ5+RK7Gw/1kX/XJaq3ujudnbXn73bt37d23+/WhDcs67t3yN/fWubtWOX5/iq/Z1jJF&#10;G753zbV/8cp/mNs3f7X96qf/AMTU38f/AHzTLLaP/e/74qJ/++/+B0fxvR/doAwdc8F6Vrez7XbK&#10;5PNFdB/FRTM7H//ZUEsDBBQABgAIAAAAIQBkCyov3QAAAAUBAAAPAAAAZHJzL2Rvd25yZXYueG1s&#10;TI9BS8NAEIXvgv9hmYI3u9lWbUmzKaWopyLYCuJtmp0modnZkN0m6b939aKXgcd7vPdNth5tI3rq&#10;fO1Yg5omIIgLZ2ouNXwcXu6XIHxANtg4Jg1X8rDOb28yTI0b+J36fShFLGGfooYqhDaV0hcVWfRT&#10;1xJH7+Q6iyHKrpSmwyGW20bOkuRJWqw5LlTY0rai4ry/WA2vAw6buXrud+fT9vp1eHz73CnS+m4y&#10;blYgAo3hLww/+BEd8sh0dBc2XjQa4iPh90ZvMVNzEEcND2qxBJln8j99/g0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BAi0AFAAGAAgAAAAhANr2PfsNAQAAFAIAABMAAAAAAAAAAAAAAAAAAAAAAFtDb250&#10;ZW50X1R5cGVzXS54bWxQSwECLQAUAAYACAAAACEAOP0h/9YAAACUAQAACwAAAAAAAAAAAAAAAAA+&#10;AQAAX3JlbHMvLnJlbHNQSwECLQAUAAYACAAAACEA3gFUSOMDAAAhCgAADgAAAAAAAAAAAAAAAAA9&#10;AgAAZHJzL2Uyb0RvYy54bWxQSwECLQAKAAAAAAAAACEAGdSOVyXvAAAl7wAAFAAAAAAAAAAAAAAA&#10;AABMBgAAZHJzL21lZGlhL2ltYWdlMS5qcGdQSwECLQAUAAYACAAAACEAZAsqL90AAAAFAQAADwAA&#10;AAAAAAAAAAAAAACj9QAAZHJzL2Rvd25yZXYueG1sUEsBAi0AFAAGAAgAAAAhADedwRi6AAAAIQEA&#10;ABkAAAAAAAAAAAAAAAAArfYAAGRycy9fcmVscy9lMm9Eb2MueG1sLnJlbHNQSwUGAAAAAAYABgB8&#10;AQAAnvcAAAAA&#10;">
                <v:rect id="Rectangle 40791" o:spid="_x0000_s1668" style="position:absolute;left:45298;top:25139;width:669;height:1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BwuyAAAAN4AAAAPAAAAZHJzL2Rvd25yZXYueG1sRI9Pa8JA&#10;FMTvhX6H5RV6qxtLsUnMKlIVPfqnkHp7ZF+T0OzbkF1N7KfvCgWPw8z8hsnmg2nEhTpXW1YwHkUg&#10;iAuray4VfB7XLzEI55E1NpZJwZUczGePDxmm2va8p8vBlyJA2KWooPK+TaV0RUUG3ci2xMH7tp1B&#10;H2RXSt1hH+Cmka9RNJEGaw4LFbb0UVHxczgbBZu4XXxt7W9fNqvTJt/lyfKYeKWen4bFFISnwd/D&#10;/+2tVvAWvSdjuN0JV0DO/gAAAP//AwBQSwECLQAUAAYACAAAACEA2+H2y+4AAACFAQAAEwAAAAAA&#10;AAAAAAAAAAAAAAAAW0NvbnRlbnRfVHlwZXNdLnhtbFBLAQItABQABgAIAAAAIQBa9CxbvwAAABUB&#10;AAALAAAAAAAAAAAAAAAAAB8BAABfcmVscy8ucmVsc1BLAQItABQABgAIAAAAIQAFGBwuyAAAAN4A&#10;AAAPAAAAAAAAAAAAAAAAAAcCAABkcnMvZG93bnJldi54bWxQSwUGAAAAAAMAAwC3AAAA/AIAAAAA&#10;" filled="f" stroked="f">
                  <v:textbox inset="0,0,0,0">
                    <w:txbxContent>
                      <w:p w14:paraId="7364F777" w14:textId="77777777" w:rsidR="0089307D" w:rsidRDefault="0089307D">
                        <w:pPr>
                          <w:spacing w:after="160" w:line="259" w:lineRule="auto"/>
                          <w:ind w:right="0" w:firstLine="0"/>
                          <w:jc w:val="left"/>
                        </w:pPr>
                        <w:r>
                          <w:t xml:space="preserve"> </w:t>
                        </w:r>
                      </w:p>
                    </w:txbxContent>
                  </v:textbox>
                </v:rect>
                <v:shape id="Picture 40890" o:spid="_x0000_s1669" type="#_x0000_t75" style="position:absolute;left:46;top:48;width:44990;height:25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EG5xwAAAN4AAAAPAAAAZHJzL2Rvd25yZXYueG1sRI/LasJA&#10;FIb3Qt9hOEJ3OkmrJaZOpEqFIgpeuujyNHNMQjNnYmaq0afvLIQuf/4b33TWmVqcqXWVZQXxMAJB&#10;nFtdcaHg87AcJCCcR9ZYWyYFV3Iwyx56U0y1vfCOzntfiDDCLkUFpfdNKqXLSzLohrYhDt7RtgZ9&#10;kG0hdYuXMG5q+RRFL9JgxeGhxIYWJeU/+1+jgJ7n6+3q/XYy5Jeb7zHW868mVuqx3729gvDU+f/w&#10;vf2hFYyiZBIAAk5AAZn9AQAA//8DAFBLAQItABQABgAIAAAAIQDb4fbL7gAAAIUBAAATAAAAAAAA&#10;AAAAAAAAAAAAAABbQ29udGVudF9UeXBlc10ueG1sUEsBAi0AFAAGAAgAAAAhAFr0LFu/AAAAFQEA&#10;AAsAAAAAAAAAAAAAAAAAHwEAAF9yZWxzLy5yZWxzUEsBAi0AFAAGAAgAAAAhAElEQbnHAAAA3gAA&#10;AA8AAAAAAAAAAAAAAAAABwIAAGRycy9kb3ducmV2LnhtbFBLBQYAAAAAAwADALcAAAD7AgAAAAA=&#10;">
                  <v:imagedata r:id="rId84" o:title=""/>
                </v:shape>
                <v:shape id="Shape 40891" o:spid="_x0000_s1670" style="position:absolute;width:45085;height:26066;visibility:visible;mso-wrap-style:square;v-text-anchor:top" coordsize="4508500,260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cFMxwAAAN4AAAAPAAAAZHJzL2Rvd25yZXYueG1sRI9Ba8JA&#10;FITvQv/D8gredJMirUldpRUED1o0lp4f2WcSmn0bdrcx9td3C4LHYWa+YRarwbSiJ+cbywrSaQKC&#10;uLS64UrB52kzmYPwAVlja5kUXMnDavkwWmCu7YWP1BehEhHCPkcFdQhdLqUvazLop7Yjjt7ZOoMh&#10;SldJ7fAS4aaVT0nyLA02HBdq7GhdU/ld/BgF++zXHj5ebOjdbp92WVacv97XSo0fh7dXEIGGcA/f&#10;2lutYJbMsxT+78QrIJd/AAAA//8DAFBLAQItABQABgAIAAAAIQDb4fbL7gAAAIUBAAATAAAAAAAA&#10;AAAAAAAAAAAAAABbQ29udGVudF9UeXBlc10ueG1sUEsBAi0AFAAGAAgAAAAhAFr0LFu/AAAAFQEA&#10;AAsAAAAAAAAAAAAAAAAAHwEAAF9yZWxzLy5yZWxzUEsBAi0AFAAGAAgAAAAhADclwUzHAAAA3gAA&#10;AA8AAAAAAAAAAAAAAAAABwIAAGRycy9kb3ducmV2LnhtbFBLBQYAAAAAAwADALcAAAD7AgAAAAA=&#10;" path="m,2606675r4508500,l4508500,,,,,2606675xe" filled="f" strokecolor="#4bacc6" strokeweight=".26486mm">
                  <v:path arrowok="t" textboxrect="0,0,4508500,2606675"/>
                </v:shape>
                <w10:anchorlock/>
              </v:group>
            </w:pict>
          </mc:Fallback>
        </mc:AlternateContent>
      </w:r>
    </w:p>
    <w:p w14:paraId="607B67D0" w14:textId="77777777" w:rsidR="004943C1" w:rsidRDefault="00A817C7">
      <w:pPr>
        <w:spacing w:after="155" w:line="259" w:lineRule="auto"/>
        <w:ind w:left="179" w:right="78" w:hanging="10"/>
        <w:jc w:val="right"/>
      </w:pPr>
      <w:r>
        <w:rPr>
          <w:i/>
        </w:rPr>
        <w:t xml:space="preserve">Рисунок 4.8. Трубчастий аератор </w:t>
      </w:r>
    </w:p>
    <w:p w14:paraId="794A78DE" w14:textId="77777777" w:rsidR="004943C1" w:rsidRDefault="00A817C7">
      <w:pPr>
        <w:spacing w:after="170" w:line="259" w:lineRule="auto"/>
        <w:ind w:left="705" w:right="0" w:firstLine="0"/>
        <w:jc w:val="left"/>
      </w:pPr>
      <w:r>
        <w:t xml:space="preserve"> </w:t>
      </w:r>
    </w:p>
    <w:p w14:paraId="390BC27A" w14:textId="77777777" w:rsidR="004943C1" w:rsidRDefault="00A817C7">
      <w:pPr>
        <w:pStyle w:val="5"/>
        <w:spacing w:after="3" w:line="259" w:lineRule="auto"/>
        <w:ind w:left="179" w:right="78"/>
        <w:jc w:val="right"/>
      </w:pPr>
      <w:r>
        <w:rPr>
          <w:b w:val="0"/>
          <w:i/>
          <w:color w:val="000000"/>
        </w:rPr>
        <w:t xml:space="preserve">Таблиця 4.3. Приблизні характеристики трубчастих аераторів </w:t>
      </w:r>
    </w:p>
    <w:tbl>
      <w:tblPr>
        <w:tblStyle w:val="TableGrid"/>
        <w:tblW w:w="9763" w:type="dxa"/>
        <w:tblInd w:w="-115" w:type="dxa"/>
        <w:tblCellMar>
          <w:top w:w="40" w:type="dxa"/>
          <w:left w:w="115" w:type="dxa"/>
          <w:right w:w="115" w:type="dxa"/>
        </w:tblCellMar>
        <w:tblLook w:val="04A0" w:firstRow="1" w:lastRow="0" w:firstColumn="1" w:lastColumn="0" w:noHBand="0" w:noVBand="1"/>
      </w:tblPr>
      <w:tblGrid>
        <w:gridCol w:w="7482"/>
        <w:gridCol w:w="2281"/>
      </w:tblGrid>
      <w:tr w:rsidR="004943C1" w14:paraId="5CF8FE60" w14:textId="77777777">
        <w:trPr>
          <w:trHeight w:val="314"/>
        </w:trPr>
        <w:tc>
          <w:tcPr>
            <w:tcW w:w="7481" w:type="dxa"/>
            <w:tcBorders>
              <w:top w:val="single" w:sz="6" w:space="0" w:color="4BACC6"/>
              <w:left w:val="single" w:sz="6" w:space="0" w:color="4BACC6"/>
              <w:bottom w:val="single" w:sz="6" w:space="0" w:color="4BACC6"/>
              <w:right w:val="single" w:sz="6" w:space="0" w:color="4BACC6"/>
            </w:tcBorders>
          </w:tcPr>
          <w:p w14:paraId="13309678" w14:textId="77777777" w:rsidR="004943C1" w:rsidRDefault="00A817C7">
            <w:pPr>
              <w:spacing w:after="0" w:line="259" w:lineRule="auto"/>
              <w:ind w:left="7" w:right="0" w:firstLine="0"/>
              <w:jc w:val="center"/>
            </w:pPr>
            <w:r>
              <w:rPr>
                <w:sz w:val="20"/>
              </w:rPr>
              <w:t>Параметри</w:t>
            </w:r>
            <w:r>
              <w:rPr>
                <w:b/>
                <w:sz w:val="20"/>
              </w:rPr>
              <w:t xml:space="preserve"> </w:t>
            </w:r>
          </w:p>
        </w:tc>
        <w:tc>
          <w:tcPr>
            <w:tcW w:w="2281" w:type="dxa"/>
            <w:tcBorders>
              <w:top w:val="single" w:sz="6" w:space="0" w:color="4BACC6"/>
              <w:left w:val="single" w:sz="6" w:space="0" w:color="4BACC6"/>
              <w:bottom w:val="single" w:sz="6" w:space="0" w:color="4BACC6"/>
              <w:right w:val="single" w:sz="6" w:space="0" w:color="4BACC6"/>
            </w:tcBorders>
          </w:tcPr>
          <w:p w14:paraId="4A092C65" w14:textId="77777777" w:rsidR="004943C1" w:rsidRDefault="00A817C7">
            <w:pPr>
              <w:spacing w:after="0" w:line="259" w:lineRule="auto"/>
              <w:ind w:right="18" w:firstLine="0"/>
              <w:jc w:val="center"/>
            </w:pPr>
            <w:r>
              <w:rPr>
                <w:sz w:val="20"/>
              </w:rPr>
              <w:t>Величина</w:t>
            </w:r>
            <w:r>
              <w:rPr>
                <w:b/>
                <w:sz w:val="20"/>
              </w:rPr>
              <w:t xml:space="preserve"> </w:t>
            </w:r>
          </w:p>
        </w:tc>
      </w:tr>
      <w:tr w:rsidR="004943C1" w14:paraId="628CC612" w14:textId="77777777">
        <w:trPr>
          <w:trHeight w:val="309"/>
        </w:trPr>
        <w:tc>
          <w:tcPr>
            <w:tcW w:w="7481" w:type="dxa"/>
            <w:tcBorders>
              <w:top w:val="single" w:sz="6" w:space="0" w:color="4BACC6"/>
              <w:left w:val="nil"/>
              <w:bottom w:val="nil"/>
              <w:right w:val="nil"/>
            </w:tcBorders>
            <w:shd w:val="clear" w:color="auto" w:fill="D2EAF1"/>
          </w:tcPr>
          <w:p w14:paraId="574380FD" w14:textId="77777777" w:rsidR="004943C1" w:rsidRDefault="00A817C7">
            <w:pPr>
              <w:spacing w:after="0" w:line="259" w:lineRule="auto"/>
              <w:ind w:right="0" w:firstLine="0"/>
              <w:jc w:val="left"/>
            </w:pPr>
            <w:r>
              <w:rPr>
                <w:sz w:val="20"/>
              </w:rPr>
              <w:t xml:space="preserve">Довжина аератора, мм </w:t>
            </w:r>
          </w:p>
        </w:tc>
        <w:tc>
          <w:tcPr>
            <w:tcW w:w="2281" w:type="dxa"/>
            <w:tcBorders>
              <w:top w:val="single" w:sz="6" w:space="0" w:color="4BACC6"/>
              <w:left w:val="nil"/>
              <w:bottom w:val="nil"/>
              <w:right w:val="nil"/>
            </w:tcBorders>
            <w:shd w:val="clear" w:color="auto" w:fill="D2EAF1"/>
          </w:tcPr>
          <w:p w14:paraId="53B85B20" w14:textId="77777777" w:rsidR="004943C1" w:rsidRDefault="00A817C7">
            <w:pPr>
              <w:spacing w:after="0" w:line="259" w:lineRule="auto"/>
              <w:ind w:left="4" w:right="0" w:firstLine="0"/>
              <w:jc w:val="center"/>
            </w:pPr>
            <w:r>
              <w:rPr>
                <w:sz w:val="20"/>
              </w:rPr>
              <w:t xml:space="preserve">1000; 2000 </w:t>
            </w:r>
          </w:p>
        </w:tc>
      </w:tr>
      <w:tr w:rsidR="004943C1" w14:paraId="090C5994" w14:textId="77777777">
        <w:trPr>
          <w:trHeight w:val="301"/>
        </w:trPr>
        <w:tc>
          <w:tcPr>
            <w:tcW w:w="7481" w:type="dxa"/>
            <w:tcBorders>
              <w:top w:val="nil"/>
              <w:left w:val="nil"/>
              <w:bottom w:val="nil"/>
              <w:right w:val="nil"/>
            </w:tcBorders>
          </w:tcPr>
          <w:p w14:paraId="4D978C83" w14:textId="77777777" w:rsidR="004943C1" w:rsidRDefault="00A817C7">
            <w:pPr>
              <w:spacing w:after="0" w:line="259" w:lineRule="auto"/>
              <w:ind w:right="0" w:firstLine="0"/>
              <w:jc w:val="left"/>
            </w:pPr>
            <w:r>
              <w:rPr>
                <w:sz w:val="20"/>
              </w:rPr>
              <w:t xml:space="preserve">Зовнішній діаметр аератора, мм </w:t>
            </w:r>
          </w:p>
        </w:tc>
        <w:tc>
          <w:tcPr>
            <w:tcW w:w="2281" w:type="dxa"/>
            <w:tcBorders>
              <w:top w:val="nil"/>
              <w:left w:val="nil"/>
              <w:bottom w:val="nil"/>
              <w:right w:val="nil"/>
            </w:tcBorders>
          </w:tcPr>
          <w:p w14:paraId="49F64D9D" w14:textId="77777777" w:rsidR="004943C1" w:rsidRDefault="00A817C7">
            <w:pPr>
              <w:spacing w:after="0" w:line="259" w:lineRule="auto"/>
              <w:ind w:right="9" w:firstLine="0"/>
              <w:jc w:val="center"/>
            </w:pPr>
            <w:r>
              <w:rPr>
                <w:sz w:val="20"/>
              </w:rPr>
              <w:t xml:space="preserve">118 </w:t>
            </w:r>
          </w:p>
        </w:tc>
      </w:tr>
      <w:tr w:rsidR="004943C1" w14:paraId="3010BC2A" w14:textId="77777777">
        <w:trPr>
          <w:trHeight w:val="300"/>
        </w:trPr>
        <w:tc>
          <w:tcPr>
            <w:tcW w:w="7481" w:type="dxa"/>
            <w:tcBorders>
              <w:top w:val="nil"/>
              <w:left w:val="nil"/>
              <w:bottom w:val="nil"/>
              <w:right w:val="nil"/>
            </w:tcBorders>
            <w:shd w:val="clear" w:color="auto" w:fill="D2EAF1"/>
          </w:tcPr>
          <w:p w14:paraId="39D53891" w14:textId="77777777" w:rsidR="004943C1" w:rsidRDefault="00A817C7">
            <w:pPr>
              <w:spacing w:after="0" w:line="259" w:lineRule="auto"/>
              <w:ind w:right="0" w:firstLine="0"/>
              <w:jc w:val="left"/>
            </w:pPr>
            <w:r>
              <w:rPr>
                <w:sz w:val="20"/>
              </w:rPr>
              <w:t xml:space="preserve">Внутрішній діаметр опорної труби, мм </w:t>
            </w:r>
          </w:p>
        </w:tc>
        <w:tc>
          <w:tcPr>
            <w:tcW w:w="2281" w:type="dxa"/>
            <w:tcBorders>
              <w:top w:val="nil"/>
              <w:left w:val="nil"/>
              <w:bottom w:val="nil"/>
              <w:right w:val="nil"/>
            </w:tcBorders>
            <w:shd w:val="clear" w:color="auto" w:fill="D2EAF1"/>
          </w:tcPr>
          <w:p w14:paraId="43E7D630" w14:textId="77777777" w:rsidR="004943C1" w:rsidRDefault="00A817C7">
            <w:pPr>
              <w:spacing w:after="0" w:line="259" w:lineRule="auto"/>
              <w:ind w:right="9" w:firstLine="0"/>
              <w:jc w:val="center"/>
            </w:pPr>
            <w:r>
              <w:rPr>
                <w:sz w:val="20"/>
              </w:rPr>
              <w:t xml:space="preserve">80 </w:t>
            </w:r>
          </w:p>
        </w:tc>
      </w:tr>
      <w:tr w:rsidR="004943C1" w14:paraId="5C1ACE80" w14:textId="77777777">
        <w:trPr>
          <w:trHeight w:val="616"/>
        </w:trPr>
        <w:tc>
          <w:tcPr>
            <w:tcW w:w="7481" w:type="dxa"/>
            <w:tcBorders>
              <w:top w:val="nil"/>
              <w:left w:val="nil"/>
              <w:bottom w:val="nil"/>
              <w:right w:val="nil"/>
            </w:tcBorders>
          </w:tcPr>
          <w:p w14:paraId="0D0F711A" w14:textId="77777777" w:rsidR="004943C1" w:rsidRDefault="00A817C7">
            <w:pPr>
              <w:spacing w:after="0" w:line="259" w:lineRule="auto"/>
              <w:ind w:right="0" w:firstLine="0"/>
              <w:jc w:val="left"/>
            </w:pPr>
            <w:r>
              <w:rPr>
                <w:sz w:val="20"/>
              </w:rPr>
              <w:t xml:space="preserve">Стандартна ефективність перенесення кисню (SOTE) при глибині занурення 4 м, % </w:t>
            </w:r>
          </w:p>
        </w:tc>
        <w:tc>
          <w:tcPr>
            <w:tcW w:w="2281" w:type="dxa"/>
            <w:tcBorders>
              <w:top w:val="nil"/>
              <w:left w:val="nil"/>
              <w:bottom w:val="nil"/>
              <w:right w:val="nil"/>
            </w:tcBorders>
            <w:vAlign w:val="center"/>
          </w:tcPr>
          <w:p w14:paraId="24729DC2" w14:textId="77777777" w:rsidR="004943C1" w:rsidRDefault="00A817C7">
            <w:pPr>
              <w:spacing w:after="0" w:line="259" w:lineRule="auto"/>
              <w:ind w:left="6" w:right="0" w:firstLine="0"/>
              <w:jc w:val="center"/>
            </w:pPr>
            <w:r>
              <w:rPr>
                <w:sz w:val="20"/>
              </w:rPr>
              <w:t xml:space="preserve">22-25 </w:t>
            </w:r>
          </w:p>
        </w:tc>
      </w:tr>
      <w:tr w:rsidR="004943C1" w14:paraId="03B40527" w14:textId="77777777">
        <w:trPr>
          <w:trHeight w:val="301"/>
        </w:trPr>
        <w:tc>
          <w:tcPr>
            <w:tcW w:w="7481" w:type="dxa"/>
            <w:tcBorders>
              <w:top w:val="nil"/>
              <w:left w:val="nil"/>
              <w:bottom w:val="nil"/>
              <w:right w:val="nil"/>
            </w:tcBorders>
            <w:shd w:val="clear" w:color="auto" w:fill="D2EAF1"/>
          </w:tcPr>
          <w:p w14:paraId="0B70F918" w14:textId="77777777" w:rsidR="004943C1" w:rsidRDefault="00A817C7">
            <w:pPr>
              <w:spacing w:after="0" w:line="259" w:lineRule="auto"/>
              <w:ind w:right="0" w:firstLine="0"/>
              <w:jc w:val="left"/>
            </w:pPr>
            <w:r>
              <w:rPr>
                <w:sz w:val="20"/>
              </w:rPr>
              <w:t>Робочий розхід повітря на аератор, м</w:t>
            </w:r>
            <w:r>
              <w:rPr>
                <w:sz w:val="20"/>
                <w:vertAlign w:val="superscript"/>
              </w:rPr>
              <w:t>3</w:t>
            </w:r>
            <w:r>
              <w:rPr>
                <w:sz w:val="20"/>
              </w:rPr>
              <w:t xml:space="preserve">/час </w:t>
            </w:r>
          </w:p>
        </w:tc>
        <w:tc>
          <w:tcPr>
            <w:tcW w:w="2281" w:type="dxa"/>
            <w:tcBorders>
              <w:top w:val="nil"/>
              <w:left w:val="nil"/>
              <w:bottom w:val="nil"/>
              <w:right w:val="nil"/>
            </w:tcBorders>
            <w:shd w:val="clear" w:color="auto" w:fill="D2EAF1"/>
          </w:tcPr>
          <w:p w14:paraId="0810B31D" w14:textId="77777777" w:rsidR="004943C1" w:rsidRDefault="00A817C7">
            <w:pPr>
              <w:spacing w:after="0" w:line="259" w:lineRule="auto"/>
              <w:ind w:left="6" w:right="0" w:firstLine="0"/>
              <w:jc w:val="center"/>
            </w:pPr>
            <w:r>
              <w:rPr>
                <w:sz w:val="20"/>
              </w:rPr>
              <w:t xml:space="preserve">5-25 </w:t>
            </w:r>
          </w:p>
        </w:tc>
      </w:tr>
      <w:tr w:rsidR="004943C1" w14:paraId="04DEFD27" w14:textId="77777777">
        <w:trPr>
          <w:trHeight w:val="323"/>
        </w:trPr>
        <w:tc>
          <w:tcPr>
            <w:tcW w:w="7481" w:type="dxa"/>
            <w:tcBorders>
              <w:top w:val="nil"/>
              <w:left w:val="nil"/>
              <w:bottom w:val="single" w:sz="6" w:space="0" w:color="4BACC6"/>
              <w:right w:val="nil"/>
            </w:tcBorders>
          </w:tcPr>
          <w:p w14:paraId="2C3663B0" w14:textId="77777777" w:rsidR="004943C1" w:rsidRDefault="00A817C7">
            <w:pPr>
              <w:spacing w:after="0" w:line="259" w:lineRule="auto"/>
              <w:ind w:right="0" w:firstLine="0"/>
              <w:jc w:val="left"/>
            </w:pPr>
            <w:r>
              <w:rPr>
                <w:sz w:val="20"/>
              </w:rPr>
              <w:t xml:space="preserve">Втрати тиску, кПа </w:t>
            </w:r>
          </w:p>
        </w:tc>
        <w:tc>
          <w:tcPr>
            <w:tcW w:w="2281" w:type="dxa"/>
            <w:tcBorders>
              <w:top w:val="nil"/>
              <w:left w:val="nil"/>
              <w:bottom w:val="single" w:sz="6" w:space="0" w:color="4BACC6"/>
              <w:right w:val="nil"/>
            </w:tcBorders>
          </w:tcPr>
          <w:p w14:paraId="3D9B2B75" w14:textId="77777777" w:rsidR="004943C1" w:rsidRDefault="00A817C7">
            <w:pPr>
              <w:spacing w:after="0" w:line="259" w:lineRule="auto"/>
              <w:ind w:left="6" w:right="0" w:firstLine="0"/>
              <w:jc w:val="center"/>
            </w:pPr>
            <w:r>
              <w:rPr>
                <w:sz w:val="20"/>
              </w:rPr>
              <w:t xml:space="preserve">1,5-2,5 </w:t>
            </w:r>
          </w:p>
        </w:tc>
      </w:tr>
    </w:tbl>
    <w:p w14:paraId="79A265E1" w14:textId="77777777" w:rsidR="004943C1" w:rsidRDefault="00A817C7">
      <w:pPr>
        <w:spacing w:after="155" w:line="259" w:lineRule="auto"/>
        <w:ind w:left="705" w:right="0" w:firstLine="0"/>
        <w:jc w:val="left"/>
      </w:pPr>
      <w:r>
        <w:t xml:space="preserve"> </w:t>
      </w:r>
    </w:p>
    <w:p w14:paraId="662B6917" w14:textId="77777777" w:rsidR="004943C1" w:rsidRDefault="00A817C7">
      <w:pPr>
        <w:ind w:left="15" w:right="71"/>
      </w:pPr>
      <w:r>
        <w:t>Для забезпечення аеротенка повітрям, проектом передбачаються встановлення 8 повітродувок (6 робочих та 2 резервні) з витратою повітря не менше 5000 м</w:t>
      </w:r>
      <w:r>
        <w:rPr>
          <w:sz w:val="21"/>
          <w:vertAlign w:val="superscript"/>
        </w:rPr>
        <w:t>3</w:t>
      </w:r>
      <w:r>
        <w:t xml:space="preserve">/годину та тиском 8 метрів. Таке обладнання здатне забезпечити нормальну роботу аеротенку. </w:t>
      </w:r>
    </w:p>
    <w:p w14:paraId="2A6B770A" w14:textId="77777777" w:rsidR="004943C1" w:rsidRDefault="00A817C7">
      <w:pPr>
        <w:ind w:left="15" w:right="71"/>
      </w:pPr>
      <w:r>
        <w:t xml:space="preserve">Режим роботи повітродувок тісно пов’язаний з режимом роботи аеротенка. Кожний аеротенк обслуговується окремою повітродувкою. Рівень кисню в аеротенку вимірюється датчиком кисню. Повітродувка вмикається автоматично, при недостатньому рівні кількості кисню для нормального протікання технологічного процесу очищення стічних вод. Кожна повітродувка працюватиме по 12 годин на добу. </w:t>
      </w:r>
    </w:p>
    <w:p w14:paraId="77C292BF" w14:textId="77777777" w:rsidR="004943C1" w:rsidRDefault="00A817C7" w:rsidP="00DF2307">
      <w:pPr>
        <w:spacing w:after="155" w:line="259" w:lineRule="auto"/>
        <w:ind w:left="705" w:right="0" w:firstLine="0"/>
        <w:jc w:val="left"/>
      </w:pPr>
      <w:r>
        <w:t xml:space="preserve"> </w:t>
      </w:r>
      <w:r>
        <w:rPr>
          <w:b/>
        </w:rPr>
        <w:t xml:space="preserve">Модернізація технології видалення відходів із стічних вод </w:t>
      </w:r>
    </w:p>
    <w:p w14:paraId="7E849A9A" w14:textId="77777777" w:rsidR="004943C1" w:rsidRDefault="00A817C7">
      <w:pPr>
        <w:ind w:left="15" w:right="71"/>
      </w:pPr>
      <w:r>
        <w:t xml:space="preserve">Технологія очищення стічних вод заснована на попередній грубій механічній та біологічній очистці стоків. Очищення стічних вод проводиться таким чином – стічні води потрапляють у приймальну камеру на грубу механічну очистку – шнекові решітки, горизонтальні </w:t>
      </w:r>
      <w:proofErr w:type="spellStart"/>
      <w:r>
        <w:t>пісковловлювачі</w:t>
      </w:r>
      <w:proofErr w:type="spellEnd"/>
      <w:r>
        <w:t xml:space="preserve"> та стрічкові фільтри.  </w:t>
      </w:r>
    </w:p>
    <w:p w14:paraId="402BF178" w14:textId="77777777" w:rsidR="004943C1" w:rsidRDefault="00A817C7">
      <w:pPr>
        <w:ind w:left="15" w:right="71"/>
      </w:pPr>
      <w:r>
        <w:lastRenderedPageBreak/>
        <w:t xml:space="preserve">Після механічного очищення осад подається на утилізацію (в контейнер), а стічні води збираються в селектор, куди з станції приготування та дозування реагентів подається коагулянт дозою 10 г/м³, здійснюється 30-хвилинне перемішування, після чого насосом подається в аеротенки, де протягом 4-ох годин відбувається заповнення одного аеротенка, в якому проходить 15-ти годинна аерація стічної води з активним мулом, під час якої проходить процес біологічної очистки стічної води і збільшується кількість активного мулу, у зв’язку з приростом біомаси і вилученням з води біологічно неактивних забруднень.  </w:t>
      </w:r>
    </w:p>
    <w:p w14:paraId="70DB553E" w14:textId="77777777" w:rsidR="004943C1" w:rsidRDefault="00A817C7">
      <w:pPr>
        <w:ind w:left="15" w:right="71"/>
      </w:pPr>
      <w:r>
        <w:t xml:space="preserve">Після біологічного очищення, а саме після аеротенку осад подається на ущільнення у фільтрпрес, в який додається флокулянт з дозою 2,5 г(ПАА)/1м³(НАМ). </w:t>
      </w:r>
    </w:p>
    <w:p w14:paraId="296224C2" w14:textId="77777777" w:rsidR="004943C1" w:rsidRDefault="00A817C7">
      <w:pPr>
        <w:ind w:left="15" w:right="71"/>
      </w:pPr>
      <w:r>
        <w:t xml:space="preserve">Приготування та дозування реагентів відбувається за допомогою автоматичної станції приготування та дозування реагентів.  </w:t>
      </w:r>
    </w:p>
    <w:p w14:paraId="3528FC6C" w14:textId="77777777" w:rsidR="004943C1" w:rsidRDefault="00A817C7">
      <w:pPr>
        <w:ind w:left="15" w:right="71"/>
      </w:pPr>
      <w:r>
        <w:t xml:space="preserve">Біологічно очищені стічні води проходять доочистку на </w:t>
      </w:r>
      <w:proofErr w:type="spellStart"/>
      <w:r>
        <w:t>мікрофільтрах</w:t>
      </w:r>
      <w:proofErr w:type="spellEnd"/>
      <w:r>
        <w:t xml:space="preserve">, де стічні води проходять через фільтруючу поверхню і поступають в нижній збірний лоток, а далі до вихідного патрубку. Завислі речовини та адсорбуючі на них органічні речовини залишаються всередині барабана, формуючи динамічний шар фільтрації.  </w:t>
      </w:r>
    </w:p>
    <w:p w14:paraId="00687BD4" w14:textId="77777777" w:rsidR="004943C1" w:rsidRDefault="00A817C7">
      <w:pPr>
        <w:ind w:left="15" w:right="71"/>
      </w:pPr>
      <w:r>
        <w:t xml:space="preserve">Очищена вода подається в біологічні ставки, після чого знезаражується ультрафіолетовими лампами та потрапляє в точку скиду. </w:t>
      </w:r>
    </w:p>
    <w:p w14:paraId="43631728" w14:textId="77777777" w:rsidR="004943C1" w:rsidRDefault="00A817C7">
      <w:pPr>
        <w:spacing w:after="150" w:line="259" w:lineRule="auto"/>
        <w:ind w:left="700" w:right="63" w:hanging="10"/>
      </w:pPr>
      <w:r>
        <w:rPr>
          <w:i/>
        </w:rPr>
        <w:t xml:space="preserve">Шнекові решітки </w:t>
      </w:r>
    </w:p>
    <w:p w14:paraId="4B7C3AA4" w14:textId="77777777" w:rsidR="004943C1" w:rsidRDefault="00A817C7">
      <w:pPr>
        <w:ind w:left="15" w:right="71"/>
      </w:pPr>
      <w:r>
        <w:t xml:space="preserve">Каналізаційні шнекові механізовані грати призначені для автоматичного видалення з виробничих і </w:t>
      </w:r>
      <w:proofErr w:type="spellStart"/>
      <w:r>
        <w:t>господарчо</w:t>
      </w:r>
      <w:proofErr w:type="spellEnd"/>
      <w:r>
        <w:t xml:space="preserve">-побутових стічних вод відходів (побутове сміття, волокнисті включення, харчові та промислові відходи). Принцип очистки стічних вод наведено на Рисунку 4.9. </w:t>
      </w:r>
    </w:p>
    <w:p w14:paraId="77E27706" w14:textId="77777777" w:rsidR="004943C1" w:rsidRDefault="00C41119">
      <w:pPr>
        <w:spacing w:after="0" w:line="259" w:lineRule="auto"/>
        <w:ind w:right="19" w:firstLine="0"/>
        <w:jc w:val="center"/>
      </w:pPr>
      <w:r>
        <w:rPr>
          <w:rFonts w:ascii="Calibri" w:eastAsia="Calibri" w:hAnsi="Calibri" w:cs="Calibri"/>
          <w:noProof/>
          <w:sz w:val="22"/>
        </w:rPr>
        <mc:AlternateContent>
          <mc:Choice Requires="wpg">
            <w:drawing>
              <wp:anchor distT="0" distB="0" distL="114300" distR="114300" simplePos="0" relativeHeight="251677696" behindDoc="0" locked="0" layoutInCell="1" allowOverlap="1" wp14:anchorId="29EFC060" wp14:editId="6DB3F78B">
                <wp:simplePos x="0" y="0"/>
                <wp:positionH relativeFrom="column">
                  <wp:posOffset>79375</wp:posOffset>
                </wp:positionH>
                <wp:positionV relativeFrom="paragraph">
                  <wp:posOffset>193040</wp:posOffset>
                </wp:positionV>
                <wp:extent cx="4738370" cy="1283970"/>
                <wp:effectExtent l="0" t="0" r="5080" b="11430"/>
                <wp:wrapSquare wrapText="bothSides"/>
                <wp:docPr id="561545" name="Group 561545"/>
                <wp:cNvGraphicFramePr/>
                <a:graphic xmlns:a="http://schemas.openxmlformats.org/drawingml/2006/main">
                  <a:graphicData uri="http://schemas.microsoft.com/office/word/2010/wordprocessingGroup">
                    <wpg:wgp>
                      <wpg:cNvGrpSpPr/>
                      <wpg:grpSpPr>
                        <a:xfrm>
                          <a:off x="0" y="0"/>
                          <a:ext cx="4738370" cy="1283970"/>
                          <a:chOff x="0" y="0"/>
                          <a:chExt cx="6016625" cy="1891563"/>
                        </a:xfrm>
                      </wpg:grpSpPr>
                      <wps:wsp>
                        <wps:cNvPr id="41027" name="Rectangle 41027"/>
                        <wps:cNvSpPr/>
                        <wps:spPr>
                          <a:xfrm>
                            <a:off x="5978525" y="1722856"/>
                            <a:ext cx="50673" cy="224380"/>
                          </a:xfrm>
                          <a:prstGeom prst="rect">
                            <a:avLst/>
                          </a:prstGeom>
                          <a:ln>
                            <a:noFill/>
                          </a:ln>
                        </wps:spPr>
                        <wps:txbx>
                          <w:txbxContent>
                            <w:p w14:paraId="77955860" w14:textId="77777777" w:rsidR="0089307D" w:rsidRDefault="0089307D">
                              <w:pPr>
                                <w:spacing w:after="160" w:line="259" w:lineRule="auto"/>
                                <w:ind w:righ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41077" name="Picture 41077"/>
                          <pic:cNvPicPr/>
                        </pic:nvPicPr>
                        <pic:blipFill>
                          <a:blip r:embed="rId85"/>
                          <a:stretch>
                            <a:fillRect/>
                          </a:stretch>
                        </pic:blipFill>
                        <pic:spPr>
                          <a:xfrm>
                            <a:off x="4763" y="4826"/>
                            <a:ext cx="5939282" cy="1824990"/>
                          </a:xfrm>
                          <a:prstGeom prst="rect">
                            <a:avLst/>
                          </a:prstGeom>
                        </pic:spPr>
                      </pic:pic>
                      <wps:wsp>
                        <wps:cNvPr id="41078" name="Shape 41078"/>
                        <wps:cNvSpPr/>
                        <wps:spPr>
                          <a:xfrm>
                            <a:off x="0" y="0"/>
                            <a:ext cx="5948807" cy="1834515"/>
                          </a:xfrm>
                          <a:custGeom>
                            <a:avLst/>
                            <a:gdLst/>
                            <a:ahLst/>
                            <a:cxnLst/>
                            <a:rect l="0" t="0" r="0" b="0"/>
                            <a:pathLst>
                              <a:path w="5948807" h="1834515">
                                <a:moveTo>
                                  <a:pt x="0" y="1834515"/>
                                </a:moveTo>
                                <a:lnTo>
                                  <a:pt x="5948807" y="1834515"/>
                                </a:lnTo>
                                <a:lnTo>
                                  <a:pt x="5948807" y="0"/>
                                </a:lnTo>
                                <a:lnTo>
                                  <a:pt x="0" y="0"/>
                                </a:lnTo>
                                <a:close/>
                              </a:path>
                            </a:pathLst>
                          </a:custGeom>
                          <a:ln w="9535" cap="flat">
                            <a:round/>
                          </a:ln>
                        </wps:spPr>
                        <wps:style>
                          <a:lnRef idx="1">
                            <a:srgbClr val="4BACC6"/>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9EFC060" id="Group 561545" o:spid="_x0000_s1671" style="position:absolute;left:0;text-align:left;margin-left:6.25pt;margin-top:15.2pt;width:373.1pt;height:101.1pt;z-index:251677696;mso-position-horizontal-relative:text;mso-position-vertical-relative:text" coordsize="60166,1891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o7jWx8AMAACEKAAAOAAAAZHJzL2Uyb0RvYy54bWy8Vm1v2zYQ/j5g&#10;/0HQ98ayZNmyEbvokjUoMKxBX34ATVGWMIokSPol+/W7O4qyE2ft0AILEPlI3h2fe3h35O3bUy+T&#10;g7Cu02qdTm+yNBGK67pTu3X69cv7N1WaOM9UzaRWYp0+CZe+3fz6y+3RrESuWy1rYRNwotzqaNZp&#10;671ZTSaOt6Jn7kYboWCx0bZnHoZ2N6ktO4L3Xk7yLJtPjtrWxmounIPZ+7CYbsh/0wjuPzaNEz6R&#10;6xSwefpa+m7xO9ncstXOMtN2fIDBfgBFzzoFm46u7plnyd52V676jlvtdONvuO4numk6LigGiGaa&#10;vYjmweq9oVh2q+POjDQBtS94+mG3/M/DgzWfzaMFJo5mB1zQCGM5NbbHX0CZnIiyp5EycfIJh8nZ&#10;oqiKBTDLYW2aV8USBkQqb4H5Kzve/j5YzrPpfJ6Xg2W1nJbzAi0ncePJMzhHAwnizhy4n+Pgc8uM&#10;IGrdCjh4tElXQzTTLF+kiWI9pOonSB6mdlIkYZoIIu2RLrdywNwrXJXLRVVicMjKIs+rch5YibyV&#10;2XxRhNjzfFZURNoYOlsZ6/yD0H2Cwjq1gIXyix3+cD6wFFVwe6nwq/T7TsqwijPAYESIkj9tTxRm&#10;MVsgGpzb6voJgm+1/fsjlHEj9XGd6kFKsbJhd1xNE/lBAelYRFGwUdhGwXp5p6nUAp53e6+bjgCf&#10;dxuAwWlubk3HV/A/pDZIV8f6/RYAVn5vRTo46f+Tj57Zv/bmDVShYb7bdrLzT9RRgGYEpQ6PHcez&#10;xcGzDFmMGQIauDHmB0wCo1EXLfEYcPzM0VZ2Bs8I2UF5gAwN6UVBvxJ1aBb3mu97oXzoflZIQK+V&#10;azvj0sSuRL8VkMj2Qz0NCee8FZ63uGEDG2NShwQZFwjlGRhi/pesni2gRDGlZ1X+Mp+XxTKv8ljN&#10;+Wy5/KmUJlABBomAKiTs/9EDFnBphR5AbYLOt4oVA7nw/fqHKrnuleVyVlUZZA/1yqqYldMSvV6U&#10;Pd+HssfjiqUOl0odih7m2ijxk4oiNodv3m+Q4WiHTlFMoMRHLC00qAEKrvdQ+180afpz844aAexZ&#10;R6pL3dEnNr1n4UW9+GvI96V+TJaoEX+D5gWdQFZc41I7ESBhWETkGCroXZIpFUa9LAu8cBg8NBoo&#10;HOqocMeqOnh5pWc6/yQF0iHVJ9FA94Q7b0p2zu62d9ImBwb9bvbbu7s7KgnCB6poEwpusMqurTL6&#10;o3kmTcuCr0jFsAGFNXhCp4JeNSOYwS0f0ISnDTwQgLL4wAFIoxHB0sqP9gqeZZSEdFeEaM+tGnnB&#10;EfVqupDhHUKIhjcTPnQux6R/ftlt/gEAAP//AwBQSwMECgAAAAAAAAAhAMGSj1dcUQAAXFEAABQA&#10;AABkcnMvbWVkaWEvaW1hZ2UxLmpwZ//Y/+AAEEpGSUYAAQEBAAAAAAAA/9sAQwADAgIDAgIDAwMD&#10;BAMDBAUIBQUEBAUKBwcGCAwKDAwLCgsLDQ4SEA0OEQ4LCxAWEBETFBUVFQwPFxgWFBgSFBUU/9sA&#10;QwEDBAQFBAUJBQUJFA0LDRQUFBQUFBQUFBQUFBQUFBQUFBQUFBQUFBQUFBQUFBQUFBQUFBQUFBQU&#10;FBQUFBQUFBQU/8AAEQgAqwIt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SgBaKKKACiivj/8AZ7+N1/4s8K/DTVNN+Mv/&#10;AAtrxrrllpkniDwPu0hv7PSeOM3tx/oVtFLZ/ZSzNm4Z0fZ9nx588LqAfYFFfP8A8Lf2zPA/xU8d&#10;6ZoWmav4fuLbxB5v/CPHTtfgvNRn8qJ5X+22KDzLLfFG8se4v8qFZ/s0xSBur+HHx0/4WB/wqz/i&#10;SfYP+E58GTeLv+PvzPsXl/2b/o/3B5mf7R+/8uPJ+783ygHqtFfP/gb46eL/AInfYr/wl4a0+6u9&#10;R8GeGvE50nXfEBs7O1TUf7RZxHLFYSyvKptolO75HXaVWIq3m1fD37Vt9Z+Bfht41+IeieF/AnhP&#10;x3NaLZak3itpVsop9Mu79Xumms4ERs28MIVXYFpz83yAOAfRVFeVTfGbVNF+Dd54/wDEvh7T/Ccc&#10;nkTWFjrmtrYeTBcGJYG1KW4ijWylVpcTRJ55TYwjNw5VGtfAf41WPxu8Paze2j6PPcaNqbaVeXHh&#10;3V11bTJZfs8FwGtrsRxmVRHcxqxMaFZFlTBCh2APS6KKKACiiigAooooAKKKKACiiigAooooAKKK&#10;KACiiigAooooAKKKKACiiigAooooAKKKKACiiigAooooAKKKKACiiigAooooAKKKKACiiigAoooo&#10;AKKKKACiiigAooooAKKKKACiiigAooooAKKKKACiiigAooooA474vfEi2+Efw71nxXdWy3senReY&#10;LVruG183kZAklZVGBlsZJIUhQzYU+AfCO71v9r7VPF3i/UfF2qaD4H0+7bQtA0/wZrckMU08IIub&#10;5p1ijeZTIU8kMNoEZJU78U79vTxteaD4TsF0ux1a8vNEmh1oS6XPZW5tLhmkgsp2kud2VE5wUSJ2&#10;O4HjHPW+JPiLpP7FvwJ8AReI/P1cyahYaJf3vnASyXVy5a6vXzkuS5llYDkknoOQxmv+zn421i51&#10;Dx38PPFOtXGv+JfBOppbnVL62W3uL+wuIhNa3DogCHrLFvUAMbdjgZxXf/CfwL/wq/4V+DfBv23+&#10;0/8AhHdGs9I+2+V5X2j7PAkXmbNzbd2zO3ccZxk9a8l+NTH4W/Hz4b/FVSkeg6lGfBXiO4KlhFDc&#10;SCTT5i2cIiXX7stwMXOWPygV9C0hHmngD4YeIvh9caTotj4ttx8OtDhFvpOhJpIF8kKxmOG2nvWl&#10;YSwRKcJthjmPlQeZNIRKZvNfBX7OPxT8B/8ACAfYPib4Pm/4QvwzL4U0/wC0+B7pvNtZPsWXmxqw&#10;3S/8S+HBXavzSfLyNv0rRQB5V8FfgX/wp/8As7/id/2v9k8GaB4R/wCPTyd/9mfbP9I++2PN+2fc&#10;/g8v7zbuKmn/ALOtjH8Ofg/4O1O/t9Z03wFDFbXUd3p6vDrMS6NdaW8bxM5CK63Zcqd4wpQ53bh7&#10;BRQB5VrPwd1y50fQorDxhv1XwtrTar4bv9cspNQ8mNrOa0Nve4njkvNsV3chJfMikOIDK0zpK8+r&#10;8JPhrqnw9l8Y3mteJf8AhKNV8T60utXNytgtmkL/AGG0tTDHGrN+6X7JlNxLhGVXeV1aV/QKKACi&#10;iigAooooAKKKKACiiigAooooAKKKKACiiigAooooAKKKKACiiigAooooAKKKKACiiigAooooAKKK&#10;KACiiigAooooAKKKKACiiigAooooAKKKKACiiigAooooAKKKKACiiigAooooAKKKKACiiigAoooo&#10;AKZNMlvE8sjBI0UszMcAAckmn143+1j8UR8Lfg7qNxDf6fp2p6pJHplpcapfR2dvE0rBXkkldWCK&#10;se9s7WIIHymgD5U8F+HZP2hP27rfWrmys1svDlxc67epcaJdebEIW+yWCw39xjzYZtpuQkSJECpO&#10;HbcR754w8G6d+0r8fvEugaxFJL4P8F+HptFuI/L3Q3l/qkQ87DElQ9vbxxYwA6m764ODx/7F9hpf&#10;gX4G+M/jXeTPDB4iia+iXUdXurtbXTLBJIreI3F0A5UkTy79oU+flQF2qPXv2T/BV94b+Een65r4&#10;nbxl4uJ8R681xkOl1dEymDbkhVhV1hUDA2xjgdAxnE+CNLuf2gf2WfEvw28U+eni/wAOmTw1qMil&#10;PO/tCyKSWt4mcL85S2uELBVbcDgKa9Z/Z/8AH118S/g74W1zU3B8QNZrba1D5PktBqUP7q8iaPJ2&#10;FZ0kXbnt6Vwi2LfC39rz7RHM6aD8TtJKNbR26lE1iwXIcuMEeZas3XOTbnJHyiq3gfUNU+HP7YHj&#10;bwhetIfDPjbSovFGhAMTHDdwFbfUIwAvys2+2kOTj5gRlmbAB9DUUUUhBRRXhWk6T4w+JXxI+Kcc&#10;fxT8UeFdN0DxBb6VYabollpDQpEdI066Zi1zYTSMxlupTkvjGAAMUAe60V81fDv45Xnhm1s/+E58&#10;R6hqVhpll48vdR1q5ht13Wuja5FaxyzQ29spaVbd+DDsU4kzHIzIY+z8QfGTxn4L+H/jfxh4j+Hl&#10;vYaZovh++1+xjttfS4mkFvEZfst6PJAt53XAHkG6iBSbMnyxmYA9ioryrSfj7pesWfi3xZb/ANny&#10;/Cfw3ZTTzeMre+a5F48MKTzPaRQxOk9tGjujTJLv8+CaLyjs3G1ofxP8RW/ibR9M8a+Erfwpb+I5&#10;pLfQZLbVhqEzTJBLcm2vY1iVbefyIZXHlSXEOYJl84HyfOAPS6K+avgD+2H/AMLs1LwnB9g8Hv8A&#10;8JFZLd/YfCfjD+29T0fNuZ86la/ZIfs0S7fIaTe22eWCPafM3Lq/8NC+OPsv9v8A/CB+H/8AhDP+&#10;Ez/4RH7Z/wAJTP8A2j/yHP7H+0fZf7P8v/W/vNnn/d43ZoA+gKK8f1r48X2nW+ueKbbw5b3Xwv8A&#10;Ds15b6z4hfUmjvozZySRXs0Fj5JEsFvJHIrlpo5W8icxRSjyfP4rxx+2H/whvxM8Y+F/sHg+b/hG&#10;72C0/su58YeR4k1fzLK2u8afpf2RvtEr/afJij85fNlTbuTOQAfStFeVeKPiZ44/4Wpqng3wb4Q8&#10;P63/AGXo1hq93e674jn03/j7nvYkjjSKxud237C5LFl++oAOCa4rQf21fCs9v4eXXoLfRNX8ReEv&#10;D3iPRtDXU4pL7VbrVZLiJLC1jkEYkZJIYlMpKoPPDSeUilqAPoqivFPFHx81z4beFfF9x418J6fp&#10;/iTR/DOpeK9P0/R9akvrPU7WyjQzoLl7WF4ZUeWBWDw7dtxGyNKRKsR8Ff2iv+FseKrrRMeD9U8u&#10;ye9/tHwD4r/4SKzttskaeVeSfZoPs8snmboVw/mrBcnK+V8wB7XRXy/Y/txaTeaV40u4LbwvrVxo&#10;3hLVPGFnY+GfGFvq032eyWMvb6gYYylnO5nhVRE9zGSs+JCI1MnuupeOv7P+Knh7wb9h8z+19G1P&#10;V/tvm48r7JPYReXs2/Nv+353bht8rGDuyoB1dFFFABRRRQAUUUUAFFFFABRRRQAUUUUAFFFFABRR&#10;RQAUUVzXxL8YN8Pvh34l8TpZNqT6Pp1xfrZo21pzHGziMHBwWxjoetAHS0V5foPxV1m8+L9p4G1L&#10;RLO1km8Pvr73FvczO0KeekKRurQqoZiz8bsjyzwa9QoAKKK+SPDP7S3xUvPCfw08a6pZ+BB4Z8Ze&#10;JbTQhY2Ul415Cs9y8O5ZMlGkUISVKgAgjPHIB9b0UV5/8W/iFrngeXwdYeG9B0/xBrXibWm0iCHV&#10;NUk063h22N3eNI8qW87fds2UKI+S45AFAHoFFeP/APC8NW8O6V8RE8Z6Fo+ga74O8Pp4mnWx1i4v&#10;tNeykW88svcfY0mVg9hcb1S2k2r5bL5jMUXV+I/7RXgf4T6rqGn+I7rWI7jTtMTWb99N8O6jqMNl&#10;ZM0yrPPLbW8iRKTbT/fYcRMegzQB6XRXKeOvidoHw6+wpq8moTXd7vNvYaPpN3ql5IibfMlFvaxS&#10;S+UheNWk27FaWNSwMiA8r4g/ac8A+HdS02zmn8QX/wDanl/2bd6N4U1bUrPUfMtzcp9luba1khuM&#10;wq8n7p2wqOTja2AD1WivKpvjSmuQXln4euNPtvEEutQaRpFnrNtfQ/apzpcWrNbXSNAj2crWpmG4&#10;iURfIzK8m62B4a+NlpZ3mv6T411fw/Y+KdKvdLgvtF8PS3F+mlf2lMttp8Mtw0SGWWaYF8+VF5aT&#10;R7l2gTSgHqtFcp41+KXhj4d/aP8AhIdT/s/7Po2oeIZf9Hll22Fl5P2ub5FOdn2iH5R8zb/lDYOL&#10;eveP/D3hnxN4Z8O6nq1vaa74lmng0jT2JM120MDzzFVAJCpGhLOcKCyKTudAwB0FFcV4f+MnhLxX&#10;ceF4NG1C41R/EmmRazYG0065kVbKWNpIZ7lhHi0WVUcR/aDH5jRuibmRlHa0AFFFFABRRRQAUUUU&#10;AFFFFABRRRQAUUUUAFfGf7bnjjxBrPiHSPh94etNUt59Ymh0CHVNMj064jaa/BSaK5iuUeURJAC7&#10;GFQDvBZ18vB+tvFniKDwn4Z1TWbhQ8VjbPOYzIkfmFVJCBnIUFjhRkgZIr4b/Y/8JWPxc/aa8SfE&#10;bVLCJNV8KWgiEzaDPY3n22/3PLBeTXGGuZbeJY1WRUjBW44ULtUAz3P9obRYddg+FnwSsrZZtN8Q&#10;ahDJqSmLaI9H0zyrib/VhFQvItrCNpXHnZVSFIH0PXzB4H+IWjSfEr4rfGnxPfpD4W024h8EeHby&#10;G0kdpoYZR9p8pY9zztLeyGMbFOfs67cgmvZvhr8ZvDXxWn1e00Z7+11XR2iGoaTrGnT2F7aiVS0L&#10;PDMisFdVYq2MHawzkEAEcx+1V4P1DxJ8H9R1PQrqTT/E/hmSPxBpd5BL5ciSW7B5Yg2QAJoRNCd2&#10;VxLkg4riP2hNVj8YfBjwH8d/CM8ltN4WNp4wt3kjdJrrSJYg15asFyR5lvITtIOWjUcfeH0syhlI&#10;IyDwQa+dv2XYLfw3cfFL4K31r51p4R1Z5bSFgr2x0jUjLcWsCjJOI182Iq2ThAc4YAMZ79o+rWmv&#10;aTZanYTC5sb2BLm3mUECSN1DKwz6gg1cr59/Y1ln8I+C9d+EupziXWPhzqLaSGZ2LTWEo8+xmAbk&#10;KYpPLHAXMDhRgCvoKkIyvEninSfB+mDUdb1CDTLEzw2ouLhtqebNKsUSZ9WkdFHuwrJ8G+Bf+ER8&#10;ReO9V+2/a/8AhKNaj1fyfK2fZtmnWVl5edx35+x792F/1m3Hy5Pg/wC318NvD3ib4YadrepWc02p&#10;QeINBso5Y764hUQy6tbK6lI5FVjh2AYglc5BBAI+kfDfh2x8J6HZaPpkckOn2cYihjlnkmZVHYvI&#10;zM31JJoA8ltP2ZdKaWWPXdS/tjRLiy8X6ff6eYGt/tFvr2qRX0ieYkm5PKWNocry+/eDGRtqxrnw&#10;h8Z+Ovh3418JeI/iJb6hpeueH77QLGW10BLeaMXMRi+13p84i4nRcEeQLWIl5sx/NGIfZKKAPP73&#10;4O6Xff8ACV6TJJv8D+K7K7g1nwyVZYnnuOJp7eRHVrfzlebzkXIeRllXy5DO09TQ/hh4iuPE2j6n&#10;418W2/iu38OTSXGgx22kjT5lmeCW2NzeyLKy3E/kTSoPKjt4czzN5JPk+T6XRQB8/wDgP9nrxx4X&#10;8N/D/RNT8eeH9UtPh9ZLH4ce08LT2r/ao9Nm0+GW8LahIJ4hDcSs0UYhZn2ESIAVbqk+BePhdYeE&#10;31vddp4mtvFd5qC2mI5rpdbTWLhI4t+Y4nmEkaAu7Roy7mlKkt6tRQB47rXwLu9Rt9c8K23ia2tf&#10;hh4hmvLnWfDr6a0l/J9rkklvYYL7zx5ME8kkjOGhklXz5xFLEPJ8jI8X/AfxL4mu/idp9v450Sy8&#10;DfEWcnV9Pk8Pyy6jFFJpttp06W14L1Y0dorbcjPbuEZ+VkAwfeaKAOJ8J+Ab7R/H3ivxdq+rW+pa&#10;lrMNrpsEVjZNaw22n2st1LbRuGlkMk4a9n3ygorgR7Yo9rFuA8I/srWOg+GbXRb/AMQXF6lr4S8M&#10;eHILq0tlt5oLrRJ7i4tr9NzSJu86aKQROroDAA/mq7LXutFAHinij4B658SfCvi+38a+LNP1DxJr&#10;HhnUvCmn6ho+iyWNnplrexoJ3Fs91M80rvFAzF5tu23jVFiJlaU1b4B658Sf7a/4WT4s0/Vvtvhn&#10;VPCkH/CK6LJpPk2uo+R9rd/PurvfKPssHlkbVX95uWTcuz2uigDyTw18NvFUPxb0fxn4z8c6brWo&#10;Wei6hotrpOj6EdOtAlxNZTmZRJczymQGz2tmQoVMe1Iyjmabwv8As2+CPh/8VNL8ZeDfDfh/wd9m&#10;0a/0i7stC0aCz+2/aJ7KVJJHiC58r7G4ClTnz2IK4Ib1WigDBm8c6Hb+OLXwdJfqviS606XVYbHy&#10;3y1rHJHE8m7G0APLGME5+bgYBrer5I8ffs/+FPEn7e3hLWbnw/p8ouvCOo319NIZllluIrq1SKVS&#10;jqFkUSgbjnKlhj7pH1vQAUUUUAFFFFABRRRQAUUUUAFFFFABRRRQAUUUUAFfMnxFt/G3xy+MXxN+&#10;FFl40i8J+E7Pw1p5mSLR4rue4F99rjm/eOw2YWAYwP4ie1fTdfLOqfEzQPgn+1h8UvEHjSTUNG0K&#10;/wDDOhrb6mNJu7i2byHv2mzLFEyrsEiE7iMBvyANiH9mf4iW/wAQLfxnF8aGTXINIGhhv+EUtDG1&#10;oJPNCEFs534OQRnArqv+FZ/F/wD6LVD/AOEjbf8Axys+b9t74LWuoW9hc+MJLS/uYvPt7S60a/im&#10;nj/vRo0AZxwfug9D6Gt+P9p74fyadJfrd64bSNtjyf8ACL6pw3HGPs2e4oGUV+GXxcLASfGpPLz8&#10;3l+E7VWx3wS5AP1BHsa83i/Yr8TW/gfwf4Ui+MmonTPCOtQ63pHnaDaO6zRSSSRiY8GQBpD02jAx&#10;jpj0a6/a9+Fthay3N1rGrWttEN0k0/hnVERBnGSxtgBz61Bpf7Zfwj1jwzo/iC18R3j6Nq94mnWF&#10;4dD1AR3N0/3YEPkfNITkbRk5BHUGgCb9nHxx4n8TXnxL0LxVqsOu33hPxM2jxalDZraefF9jtpwW&#10;iUkAgzsOvOAeOlRftO+A38cQfDp5fh//AMLN0XR/Ezahqvh3ZYyedAdL1C3R/LvZYoX2z3EDYLZG&#10;NwBK1n/srxTahq3xj8TLZ3trpPiHxpLeaa2oWc1pLNDHZWluZPLlVWCmSGTBI5AzXvdAj5V1r4Na&#10;vrXwr+KuneBfhr/wqnStZ8Garo0PgnOnQf2vqs0BWC78u0mktbbYuYfM8wPP52JgiWkBfn/HOreM&#10;Pi1pX7Q8nh/4WeKNafxPpl98P9E1K1vdIgsmisFvbUyzLPfpMrf2hdaiCwTBhS3IQNv3fZVFAHhW&#10;i+JtRv8AVdN+NHhXwnrHjDQvHfhLRol0exlsrbUrBYmu7uCRxc3EcLq6ai6OFl3RtDHtWVZGaHqv&#10;GvhvxF4m1/4NanJptvHcaL4gk1LWo7S7EsNoraJqVsdkjrG0qie5iQERhiGDFFAbb6XRQB81eKfg&#10;7471b4lXWo6PJ/YMM/xNXXV1pVguHg00+DxpslxHE74837RviQOr7XKyNFLECrVPiJ+zjfXer+I9&#10;L8O6LcQ+Gb6HwPDHNbao0FzIbPxJeX2pzG480T+eIrjz2nL+bJJIzK7y5r6gooA+VfjL+zHqH/FT&#10;f8ITB4g1v+1Phn4s8Pf8T3xXeal/p93/AGf9jhj+33UnleZ5M+WTavyLvIwld/qXwd1S18afDTxA&#10;0n/CR+ILfxM+peJddZVgxANG1W2hjhiZyY7aOa8RI4ELlfOeRzJI88z+10UAfOv7K/wb8RfAXwl4&#10;O0+80+41E6r4f0y11p77UBdXug3ttYqpt0leRhJp/mCbZDEx8iaeQxq8VwxtvoqiigAooooAKKKK&#10;ACiiigAooooA8Ej/AG5PhDJdTQHV9dj8skeY/hPVhG2Dj5W+y4b147c02b9uT4SW8gSXUfEUW9Hk&#10;iZ/CGrhZ1UlSYz9l+blSOPSu+1L9oP4XaPNdQ3/xI8I2ctrK9vPHPrlqjRSqSGjYF+GBByp5GK8W&#10;+KHx28L678aPgre+GfiB4DudHt7m6vNQku9U/fi3ltjChhKNtO4yjhwMME5GaBnR/wDDeXwh/wCf&#10;3xR/4Rusf/ItH/DeXwh/5/fFH/hG6x/8i16BeftGfCqwEZuPiR4ViV3ZA7axb7Qy5yCd+AQVI57j&#10;HXim+H/2jPhl4pknTTPG+j3JhVGkzcBAu7oMtgZ4OR1BBBwaYHzz8ev2zPh94q8Di30LXNdt3iuo&#10;pbjT77wzrNhFqUYbi3+1raFrcl9hDqOSu04DEjhfhr+094Q/Z7/ZRuIoNQ8WP8TNZtLi9huPEXhv&#10;VbgXOtzR4htzcSW6iYIwiiDFsuEz1Jr2P47ePtA/aG8QeDvg74V1e01+11jV/tfiuG1DN5OkWTCW&#10;UGQf6vzJxbxBhywZ9p4JrofiLPefFL9qTwP4Htx5nhnwbanxf4gBVWR7xmMWlxHKkgq63E4HGTEj&#10;A5TFAHz54u+KXws8K/sk+GvAcN9400jTtNu9Ju9R1/8A4RXVbGaAfb4ri7vYrhrbbDKWaWRSpGC2&#10;F7CoPgv+2R+zj8DPHXxJun8b67JZ69e2ksWr67aX97c3ckcGJVLtCZQEZujfKN/ygfNX3h448C6B&#10;8SvCt/4a8UaVb63oN+qrc2F0u6OUK6uuR7Mqn6gV5Ev7B/7PywvEfhR4ddGAHzwMxUA5wpLZUZJ6&#10;YoA49v8AgqB+zgqxsfHV0FkXchOgaiA65xkf6PyM968Y8df8FDvgLpv7Qngb4geHfFb39u9pc+Hv&#10;EscOkXcEwtnKyW9y2+IeaIZEddg+YLcORkjafpdf2D/gDHIXT4X6KjlQu5RIDtGABnf0GBx04HpV&#10;7/hif4DeWEb4TeFZB5axlpNORnIEnmZLHkkt1YnJHykkcUAfMvir9vb4G+Ff2oPC/jvTfFd5NY69&#10;oLaJryyaTeRJbWsfmXVleIpg3Ss0jtEQM/LIDwEIPss3/BSz9nq3hMsnjS8SMLu3NoOoYx8nP+o5&#10;/wBZH/32K7q1/Yx+BljefaoPhX4Yjn+0i6VhYJhHBYgIOipl2+RcKc8jgVPYfsf/AAT01rBrf4X+&#10;GQbBma2MmnpJ5e5NjD5gcgr2ORxnrzQB86ftBftmfCr46fD7/hF/Amr6p4l1+117SdQmsbLQb4yJ&#10;Baajb3Fy5zCOEiikc+y19A+Hv2vPAPi7S49T0G18Ya3pshKpeaf4M1aeFiCQQHW2IOCMV8r/ABl+&#10;Hng3wJ+358PdJ03wloOheHbnwTqwuI9OtViygsb9ZB5EaqCuzaN3PA28d/ZP+CYOmppf7IPh2EB/&#10;N/tDUBK0mN7Mt1IvzYJGQFC9eAoHBGAAerf8NLeGef8Ain/H3/hCaz/8i0f8NLeGef8Ain/H3/hC&#10;az/8i16xRQB5P/w0t4Z5/wCKf8ff+EJrP/yLR/w0t4Z5/wCKf8ff+EJrP/yLXrFFAHk//DS3hnn/&#10;AIp/x9/4Qms//ItH/DS3hnn/AIp/x9/4Qms//Itdb8P/AIkad8Rh4j/s62u7Y6DrVzodyLtEXfNB&#10;t3Om1myh3AgnB9QDxXV0AeWXH7R3hm3EZ/sPxzJvTf8Au/A+sNt5Iw2Lbg8dD6iov+GlvDPP/FP+&#10;Pv8AwhNZ/wDkWvWKKAPJ/wDhpbwzz/xT/j7/AMITWf8A5FqnN+1J4eht55R4P+JErRybBEngTVd0&#10;g/vLmADH1IPB4r2SigDwA/tjaQNNW6/4Vd8XPNaYxG0/4QO/81VAB8w/Jt2nOPvZyDx3qK6/bO0q&#10;3uJYl+FHxhnWNioli8B3uxwD94ZUHB9wK+hKKAPnb/htTTP+iRfGT/wg7z/ClH7aWl5x/wAKj+Mg&#10;9z4Dvf8ACvoiigD8/wDxV+3R8Lof2orbxrcaV4sXQPCXhu+0bUtXbw/coLS6uLyAQpIhAdFc286A&#10;yAfOAMZ5HeD/AIKvfs+4uVOr64txbQNNLbNok4kVlKhozxgMMnvt+RuemfkH4xWmn6d/w27NqUqp&#10;a3l9pM6tcM0lw+byVEB2JhMypgIQCvc4w1foF8Jf2Y/g7rXwp8F3958JPA8l3daLZXErN4ftWJdo&#10;EZjlkJPJPJJPuaAPN7f/AIKu/Au4heRG8UbopkgmjOiPuhL8IW5wAxyAM546V3kX7bmh3cST2fwt&#10;+L1/ZyKJIbu28C3rRTRnlXQ45Vhgg+hrt/8Ahk/4JnGfhD4F44H/ABTln/8AG69QtbWCwtYba2hj&#10;t7aFFjihiUKiKBgKoHAAAAAFID5ktv8AgoJ4LvfEd14etvAXxPufENpF59zo8PhGd72CP5cSSQA7&#10;0U71wzAA7hzW+n7YljIsbD4RfGDEiuy7vBNyDhQScgng8cA4J7ZryT4QWJj/AOCpHxolF3GA3hu3&#10;kMECwgn5LBf3hGZCeOM46DrX25TA+OLr/gqx8FLFYzPbeLIjIcBTo+XB3FACokypLArggHIruPA/&#10;7cnhj4maXcal4U8AfEfX9Pt3aOS5s/DjFA6qrFMmQZbDqdo5OeB1r8S/FzfY/EGt6egF3qNtqN/9&#10;oEEQSWLdIVFq8542ZUlfKJLmVlGCQa/Qr9ivx5498C/Bf4b6Z4QvvC2gWXjPxTPpKadr3h+9nube&#10;WO08yaXfFdKpB8k4BVc7wxbJbAB9if8ADV0X2xbX/hUfxY85hkH/AIROTy+oHMm/YOSOp9T0BIup&#10;+0ncs8ob4QfE1FU4VjosJDjAORi4yOeOcdPSuV+HHjD42/EHxB490tfFfgGzbwprf9iuw8L30hnP&#10;2aCfzCDfqFyJwNoLdM55wO5/4R/44/8AQ8eA/wDwkbz/AOWVIDIh/ab1CRcv8E/ilCcqMPpFqeCe&#10;T8t0fujk9z2zT1/aYvmmKH4MfFBIw+3zW0e2wRhvmwLnOOAMYz8w44ONT/hH/jj/ANDx4D/8JG8/&#10;+WVH/CP/ABx/6HjwH/4SN5/8sqYGRZ/tNajNZxyT/BT4oWs7Pte3bSbVygzjcWW5KkY54JPtTrT9&#10;pi/mijab4L/FC1kaPcyNpFs21v7mVuTk+449+1av/CP/ABx/6HjwH/4SN5/8sqP+Ef8Ajj/0PHgP&#10;/wAJG8/+WVAGE37UOrcbfgV8VD8rE50uyHIGQv8Ax9/xHj0GecDJFaP9qjX28jd+z/8AFVCzYl/0&#10;CwPljI5/4/Pm79PSum/4R/44/wDQ8eA//CRvP/llR/wj/wAcf+h48B/+Ejef/LKgDmpP2p9eVpgn&#10;wA+KrquPLb7BYDzORn/l844yefSuP+K3xy8c/En4VeMfDWkfs/fEm2v9V0m4sY5r3+zbdI/NjKF8&#10;/aySVDE7QCTjHGcj1X/hH/jj/wBDx4D/APCRvP8A5ZUjaD8b41LN468BKqjJJ8JXmB/5UqQHzvqH&#10;i3xf4i+O2m+MNW/Z8+IeseFLfwofDsdjfxac1yL77XFP9p2G7wg2KP3oYHcOOmRc0P8Aax8afCnx&#10;JceF9T+E/wATvE2nvZyXelWt/DZXOuR7Dh42MVy5uYAPuzsA+cKTKx3DttJ8XfHX4latNp/gzxf4&#10;JufD8ayw3XjL/hFLpLaOUZULZK1+wu3Vhy+BEMEbmbKilD4T+JH7OWi6bPN4z8J6xqXiDWLHSb3X&#10;bjwjczahf3dxKIYprmQ6mvyBn+6gCopwiADFMDmvAfxi8VfFb+yfHXif4P8AjfxZDJK02k6Ro9zp&#10;cmi6c6MwDfNeK09whRlMsyjY4wiRnOeD0fSfitpvwH+D/hOf4HeK11HwX41stZv2tZ9O8qeGO6mn&#10;PlA3W5iVmXLEKu/dkjFe8R/A341+HfGGoeKfDXxD8EaZdXwaS+0WHwlcxWGpTbcCSYfb2KyZ5MsY&#10;DNwG3AAA8C+PPjL4o1Q+Htb8V+BPCXjiGLzp/Dd94ZuZJXjBwZrd11LFxDkH515GQHVCdtAHQ/8A&#10;DR/i77GLn/hn74j7PnymdK8wbevyfbs89vXtTof2i/F863BX9n/4iqIGKt5j6SpYggfLm++Yc9Rw&#10;QCe1bX/CP/HH/oePAf8A4SN5/wDLKj/hH/jj/wBDx4D/APCRvP8A5ZUAVf8AheHjT7ZBbf8ACiPH&#10;G+aIyiT7bo/lqARwzfbsK3Iwp5PPoajvPjv4zs5PLb4DeO5TlRmG70d1+bdjkX3bbz6ZX1q9/wAI&#10;/wDHH/oePAf/AISN5/8ALKi68N/G6T7GYPHvgmJky1wreEbpllPzAAf8THKjBU9c5U9jigCtY/G/&#10;xpqCyMnwJ8bwiNyh+0X2jRk8DkZvuRz1qz/wuDxv/wBEO8X/APgz0X/5OpT4S+MsjWkjfEfwvEyv&#10;vuIo/CMpjcbo8Kub7cBsWTqSdz5zgBacvgX4tfboZW+Kml/ZsZlgHhNck7cfK32n5RnnBDHqM9MA&#10;DP8AhcHjf/oh3i//AMGei/8AydR/wuDxv/0Q7xf/AODPRf8A5OqnF8NfjG9vEtx8Z7NZ03Kz23hC&#10;BVcb2KkhpmwdpUHBwSucDNXdU+H/AMV764DW3xas9OhVVASHwpEzMQoDFi87dSM8AYyevGABP+Fw&#10;eN/+iHeL/wDwZ6L/APJ1H/C4PG//AEQ7xf8A+DPRf/k6qn/Csvi9/wBFqj/8JK1/+OUf8Ky+L3/R&#10;ao//AAkrX/45QBb/AOFweN/+iHeL/wDwZ6L/APJ1H/C4PG//AEQ7xf8A+DPRf/k6qn/Csvi9/wBF&#10;qj/8JK1/+OVhvpXxAj8aR+EG+P8AZ/8ACTSWJ1NdLHhS1M32UP5fnFd/Cb/lye/FAHT/APC4PG//&#10;AEQ7xf8A+DPRf/k6s1fjT8TftW1v2fvEwt9oPmjX9GLZ8zBG37X/AM88N16nb/tV1HgXwX4/0HXP&#10;tXiT4jp4p03ymT7AugwWfznGH8xHJ454xzmvQ6QHgl18cvjBHGTbfs4a9PJhSFk8U6OgJzyM/aD0&#10;GPrntSaj8cvjFCsH2H9m/XbpmUGUTeKtHi2NtUkD9+24ZLDPHCg45wPfKKBHhEPxw+LbeZ5n7Ofi&#10;BMY2bfE2jnd8ozn/AEgYw2R9BnjoK9p8dPjNJDObn9mvXIJVGYkj8WaPIHODwT542847Hr7V74s0&#10;bTNEHUyqoZkBG4A5wSPQ4P5Gn0Aee/Df4heLvF19Lb+JPhfrPgZVSR1ur7UtPu4Xw4CIPs87uGZT&#10;u5TAwRu6Z9CoooApPounyBg9hbOGbed0KnLH+Lp196njs7eLbsgjTaNq7UAwOOB+Q/IV5pH4o+L1&#10;zruoxL8P/DNrpETyJaXV14pl864AkIRzGlkwQMmG27iQeOeteZftF/Ef9pnwp4HGpfDv4c+FdQ1N&#10;dTEBsxqVxqVxLbMSquIhDAq84ZmMnyjseSGM+lW020aNka1hKMclTGME5znp68/WrCqF4AAGc8V8&#10;1fB/4hftRax9jtfHfwk8I6SVdBdamvibyQybQWMcESXJ3Z3AZkAOR0Fei/tNfEi6+FvwT8S6tpXm&#10;N4kuYP7L0KGGMSPLqdyRBaKFPX986Ej0BpAcL8C7u0+Jvxb+JXxok8xtEhH/AAifh27mDqDY2jk3&#10;0qIf4ZLxZF3DqLZOAc5479mj4tGTTPGXxJ1Twb4y1Kbxx4jmurPULPQpJ/8AiUoqx6cAEyxi8kAh&#10;kXbmRmPJY1c+KXglvhf+yf4M+CfhW6kttd8YPbeFIb1cli1xum1K6kLKCcxLdyMTtcl+MORX1Foe&#10;i2nhvRdP0nT4vIsbG3jtYIx/DGihVH4ACmB5VqH7SSaeGz8MPiVcP9puLZEt/DjPvMRA3537VR8/&#10;IzEA89MGtK4+O/2eRlX4d+PZ1EKSb49E4LMM+XgyA7gvJONo+7u3YWvUaKQjx67/AGi57ZZCnwn+&#10;JNy0dtHcFIdFiz84BMYJnALpuG4A+uCcHCXH7Q2oWljPcy/B74kjyyoEMem2kskmTj5VS6PTvnFe&#10;xUUAeRN8ftS+zwSp8H/iNIZV3GMWNkrR8kAMGuxyRg8Z6jODkBn/AA0Dqv8A0Rr4kf8AgHp//wAm&#10;V7BRQB+d/wAV9eTxr+3t8ONen8Paz4Q1CLwhrNpJZeJore1aSEWV6yzLJHJIGQMWU8kr1wAedz/g&#10;nf8AFa58FfsseH9H074a+N/Edjb6hqYh1HSoLKW3lU3sxG12uU3EdCQuMg4yOa0f2gLebV/2/vBl&#10;snlS2cXgy+hu7W7uBJHKJrTVNmLdlwF/dsHfcA2VUg7Rjsv+CX9xDN+yLoiW84u4YdV1ONbgy73l&#10;/wBLkYu42jYWLEhTztKnPNMZ6j/w0Dqv/RGviR/4B6f/APJlH/DQOq/9Ea+JH/gHp/8A8mV7BRSE&#10;eP8A/DQOq/8ARGviR/4B6f8A/JlcdYfty+GtR1DVbGPwR4vhvtLvZNOvLW8Gm20sM8YVnTZLeqSA&#10;HQ7gCpDAgmvpGufm+HvhW41O51GXwzo8moXJzPdvYRGWU+rPty34mgD5O+EvxR8N/AXX/H11Lp/j&#10;HWrrxhrUniIx3epaWUs4pVQpCqPqR5TcFLjBOUB+6K9b8N/tY2vjKLUn0L4aeO9X/s28+w3YtLew&#10;cRS+UkoG77ZtYFJUOVJHJHUGud/Zn8Gya1qnxetfF3w50jTdMtfG14ulPdWaubqMeW3mIrxgiPIR&#10;0bkEsdvCivo7T9Ls9Itxb2NpBZW4ORFbxrGufXAGKBnnKfGrVX003n/Cp/Hi4BP2doNPEvBxjb9s&#10;/H6VBp/x01XULpYP+FQ/EG33ZPmXFtp6IMAnk/bP85r1eigR5aPjZqpmt4/+FS+PR5xYb/I0/amC&#10;R8x+2cZxkexFbuk/EHVtW06C7/4V74ns/NGfIu30+OVOcYZftfB/xrtaKBnLf8Jhq3/Qja9/3/0/&#10;/wCSqP8AhMNW/wChG17/AL/6f/8AJVdTRQByEnjjVo7mKH/hAvETeYrN5iy6eUXGOCftXBOePoal&#10;PjHV8HHgbXif+u+n/wDyVXVUUAfj38WtHuZNJ/a+1y90o6fd3GraFqV7pd+Y5TEqagzvG80DyxOB&#10;sKAD58sdy4ANfpF8C/G+sXHwV8Bu3gHxBAf7Cshsaew6CBADzcg4IGeQDyMgdK/PH44iG4b9tRhb&#10;wGG31PRdRt2h1JLclhdbmVwQHVvMi3FcBjgqrAkMf07+CJ3fBfwCemfD+n/+k0dMC5/wmGrf9CNr&#10;3/f/AE//AOSqP+Ew1b/oRte/7/6f/wDJVdTRSA/Pz4J+ONS/4eT/ABomg8EeIWe402OG4sPMtQ9o&#10;6RWQM7s0vlssqLb7QkpZQRuTnI+1bnxtrEFvLIngLxBMyIWEaT6flyB0Gbrqf618keAbqSx/4Kvf&#10;EMnUma3v/CsVosMkDS/vI0tZWiVhjygFKvuYMrFioO7hfuWmB/Mh4kuZPEnjK88yC4TUodSu5p4r&#10;rysQ26HftZtrFmQLIDkMAFUKD0r9Pv2LYYX+Ev7PcWqi4vTP8Q9Rmtn1M+UYNmmXDQhEwNy8Jsz2&#10;2lQowo/NfxdZyX3iDxNpdjabjPcT3ckl/NCqxMs8jSSwlsEKUjUHHzHYc5GBX6hfsJix0/4NfBSy&#10;luoVvT41ugbG31xpQxOkyup8khhKu0LJtO3yyQy9BQB7N8K/Gvifwv8AFz4+W/hv4ear40tZPGSy&#10;TXlrqNjaLDL/AGZYgxbJ5lY4AU7gMHdjqDXqX/C2/iR/0QzXv/B9pP8A8k1hfs0f8lK/aH/7Hsf+&#10;mqwr3ygDyD/hbfxI/wCiGa9/4PtJ/wDkmj/hbfxI/wCiGa9/4PtJ/wDkmvX6KQjyD/hbfxI/6IZr&#10;3/g+0n/5Jo/4W38SP+iGa9/4PtJ/+Sa9fooA8g/4W38SP+iGa9/4PtJ/+SaP+Ft/Ej/ohmvf+D7S&#10;f/kmvX6KAPJLf4rfEaa4jjf4Ja3bozBWlk17SyqD1O24JwPYE15D8TvCnxa+NXjbS7jxN4K8Q6V8&#10;PdOTcPCWh+I7BP7Zf5XkTVS0uySBvLWNYY8gh3LuAxC/XNFAHzn48/aW1z4GeEdO1LxD8HNR0Tw5&#10;9ottLt/sesaey2hchIxKokCxRrgDcGZVUZO0CvFvj1+0R4D+PGmaNpepHSU0rR9XtNVE8fjSztmn&#10;eKcJJbmNvvKyM+GJXpuRtwUn71rwv9rbw/8AEXxF4V8FJ8OksZbu18YaPd6jHe2/mj7NHdI2/g7l&#10;VHEbuVG7YrYxyaYzirb9vzw3qf2C20rRF1vW7/UYtMtdE03WrSW7mkklMSOPmCbNykli42rhiACK&#10;6X4hQePPiZpsdhrHwZh8+KZ2sNUs/GUdtdadJ5WVuIp0iEkJLZTMe44xuUqSK+hKKQj5cm+OXxi+&#10;CvhN5PiH8N4NXsLZhBD4ms/EEJj5A8tr4CBfJXPytOiFM4JVAa9Hs/iR8TtQ0u11G0+Gmj6ja3EU&#10;c0clh4vjlWVGXIaNjbqrqcqQcgEHPoD61JGs0bI6q6MNrKwyCD1BFeMa98K/Efwz1S+8TfCiZZBc&#10;Stdal4H1K4K6dqDbAP8ARHOfsUx2jBX90xYl0zhgxk//AAn/AMaTdSxj4Q6EIlAKzN41AD5J4AFk&#10;SCMDORj5hgnnD/8AhOvjR/0Sbw9/4Wp/+Qa6r4c/FfSPiNDLBHDdaJ4htI0fUPDurKsV/Y7hx5iA&#10;kFT2dCyHBwcggdrSEeQf8J18aP8Aok3h7/wtT/8AINH/AAnXxo/6JN4e/wDC1P8A8g16/RQB5B/w&#10;nXxo/wCiTeHv/C1P/wAg0f8ACdfGj/ok3h7/AMLU/wDyDXr9FAHkH/CdfGj/AKJN4e/8LU//ACDR&#10;/wAJ18aP+iTeHv8AwtT/APINev0UAeQf8J18aP8Aok3h7/wtT/8AINeQ654q+LOn/tVeFtVm+GOg&#10;Lf6h4WvtPt7SPxfM29YrmCV3dxabABvQAMnJY/Nwor69rmLz4c6JffETTPHEsEv/AAkOn6fNpcE6&#10;zME+zyujupTO0ndGpBxmgD5s/ac/a6+Kv7NPw3XxlrPwm0D+zVvI7N/L8WvO+6QNtwgs17ryc/h6&#10;Udc/bM+LPwik0jWviv8ABJdG8A3yoZvEHhvWRqZsy4UqZIxGNoG7ksVB2ttLHAZf+Cr8lpB+yJqM&#10;t4k7wrqtqMWswiky29eGJxjDEEbWypYYH3l+r/CcYk8I6Okiq4axhDKRwf3YzxTGcPoX7Ufwe8Sa&#10;PZ6pYfFDwk9ndRiWJptZt4X2n+8juGQjnKsAQQQQDV7/AIaI+FX/AEU3wd/4P7T/AOOV0bfD/wAL&#10;sxZvDekE+psYv/iaT/hXvhb/AKFrR/8AwAi/+JpCPmrQfjzpNr+2P4svbrxh8Oo/h/e+FrGK11lf&#10;ElsbqSaGaU+SU83ghp5i3GNvlYOSwr3P/hoj4Vf9FN8Hf+D+0/8AjlZPiuFNA1+PTtM+CkniSxcI&#10;39qWI0qKBCeCGWaZJMr3wh4xjPSsqa+uor4W6/s83kqYJ+1JLonlcfW5Ddv7vce+GM9E8L/FXwV4&#10;41B7Hw54w0DxBfRxmZ7bS9TguZFQEAsVRiQoJAz0yRXU18ExftNfGDwf8WtcstJ/ZD1O4jW6Nra6&#10;haWSWMiWIwWV7tBLDMSV3AK6pkgckZr6s8E/Ezxl4m0WK61X4Ua54ZvWVWa0vNS0+TqM/K0c56dw&#10;wUj09EB6VRXzX4q/4J4/BLxrruq6vrGiazdXup3smoXR/wCEiv1R53JLMEE20dcDA4GAOBWb/wAO&#10;zfgB9oM//CL6l5hBB/4nt7t5GPu+bjp7e/WgR9TV4B8SGX4rftMeBfAsbSTaN4Ngbxlr0LwHyHuC&#10;TDpcZfOCwkFzNsIIzArZDKK5Jv8AgmT+z5DayL/wi2qmPIkIXX78tlQcYPnZ7ngdePQV4p+zv8ev&#10;Av7M/h7xbDpXwU+J0Gtapqd3cGC28MXcgEMcjx2cDyzOWB8tVZuAA0rcUxn0n4dgf4oftjeIdeeS&#10;OfQ/hvo66BZxkbgNUvRHcXUqHPBSBYIz1z5jDgqc/QlfA37OX7Xmi/CH4X22j638M/itf+Jry9vN&#10;X1q+tvB8rLcXtzcPNId5YGQLvWNXYAlY1yB0Hp3/AA8Q8Lf9Eq+L3/hGy/8AxdIR9V0V8qf8PEPC&#10;3/RKvi9/4Rsv/wAXR/w8Q8Lf9Eq+L3/hGy//ABdAH1XRXyp/w8Q8Lf8ARKvi9/4Rsv8A8XTpP+Ch&#10;nheNgD8K/i4TgN8vg+RhyM9n689O3SgD6por5WX/AIKGeF3VyPhX8XAEG458HyA9QOMvyeeg9z2N&#10;N/4eIeFv+iVfF7/wjZf/AIugDzP9pm31DSP2+fC2tope2PgHVBaRs6RrLcQ2epsyh+qvtlT0G0Mc&#10;nbivUP8Agmdamz/ZG8OwtbCzZNR1NTAFUFALyUANt43YAz75718y/G79o3SfGn7Rfhn4ix/Cz4sf&#10;2Lo/hvU9OuWuvDLQiJpra4jUqByVPnfOzOAuxCo+9n0X/gnd8ctO8D/sr+HtAh8D+O9UubS+uxIN&#10;J8Py3VuglnaYbZ1JRlVJV+8wc44UkgFjPvyiuI8UfFW38L+FdN11/DXinUo79QY7HS9FmuLyMldw&#10;WWFRuiJ6fPgA8Eim/D74qL8QL7VbT/hEvFXht9PWNvM8QaUbWO5Dgn9y+4hyuMMOCMj1pCO5oryf&#10;Sfj9NrF1HEnww+IVrGzFTPd6PHEigPIhY5m3YzGDgAkrIhAwTjqPGXxDl8IzaEkXhLxJ4gGqSFGf&#10;RrSOVbEAA7rjfIpQYJ6biSpGM4BAOworjvA/xCvPGd/fW8/grxL4YitQCt1rkVtHHcZJGIxHO7Hg&#10;Z+ZRx78Vzt/8cNSstVns0+FHj68iimaIXtvaWXkyAHG9d10G2nqMqDjtQB6Hrzaquj3J0SOzl1Xb&#10;+4W/d0gLZH3ygLAYz0FeVCb9oST5jafDSHJz5f2rUJNo9N3lrn64H0ruPHXj258F2djPa+EPEXip&#10;7okGDQoIHeAAA5k82WMDrjgk9eKreB/iRd+MmvhdeCPFHhb7LGJF/ty3t1Fx1ysfkzSZI9DjqMZ5&#10;wDOQ8z9oP/nh8NP+/wBqH/xFHmftCf8APD4Z/wDf7UP/AIira/HrVGuBGfhB8RFQvt842lhtAz97&#10;/j8zjv0z7V1fjzx/deCYbJ7Xwf4j8Vtc7sx6DBA7QAAcyebNGBnPGCTwaAPF/itP+1Yfhjrb+FLX&#10;4dxeKPsubZNPnuZJlfIyIjcIsTPjO3zAFzjNYHwl8QftmXTWR8XeGfhoNOUIJmvru4tL5wW+ZiLc&#10;zxBgoPy4AJI96+hfh58Q7jx9/aX2jwd4k8IvYuibfEVtDF9o3KWzEYpZAwHGTkYJx1zjlJPj5qyS&#10;Mv8Awpz4isAcbltNPwfcf6ZTA9T037Z9hhOoCAXhXMotixjB9FJ5IHqcZ64HSrNcN42+J9x4Pj0g&#10;2/gjxV4nk1CNpPK0Szhc2oAU4mMssaox3YAyScH0q74F8eXHjSOdrjwn4g8LNEqt5euwQxl8lhhT&#10;FLICRgE89GHfICEfkv8AHSeyt9S/bfgv4r19Oh1nQJZoWYB5ZftjfOOAArNt6fwHjnFfq98Ef+SL&#10;+AMgA/8ACP6fwOn/AB7R1+SHxk8YeIfip4q/aksPC/gfxj4jvfEmpaZZWcdppH2xdOFndOZEuthf&#10;yi2JSinJ4Bwo24+6/hf+2Vp3hj4a6FouofCb4tQX+haJaxXMbeEJfm8uNYmaP5vmG8Y9eRx1wxn1&#10;1RXzEv7dlnPMiW/wR+NE/wC88uUjwc6+V8hcZBk54Hb1p3/DcsMt0sFv8DvjJdSOomQReEyN0WBl&#10;vmlGCrnYVPIIz05pCPMvhnpuqaT/AMFVvifNd3duLXUvDsc1tbySRu5hWGyXKKCXQ71fOQAQOCeQ&#10;Puivyuvv2tfCnwj/AG8NZ+IGt+AfEejWmtWH9nXkdxpog1GCQQ26+a6SABk3xFMq+MDcCeVH0FJ/&#10;wVa+EzXS2tp4c8bX10zhUhi0uEGQbgMrmfng7gP4h0pjPiz9mP8AYTuP2pl8c6/F4ztvDU1jqc2n&#10;i2udGkvg0TPIwkDNLGozuddq5Hy5PXFfRf7LHwG8OfBDx/ovh+8bQ/EHi3QfiNd6ZBr8OjDT7hYm&#10;0Fp2i3R53ZEm4K7FeT3AA+PPD/7UnjX4b3XjHTvhV4uu/Duiahr15Ha2skETkwFg0UytIh8p1WQl&#10;zJjcEAVtw+X6d/Ys8ceIfH1xokmt3l5eeIb34kJfX/iiaW1dJ5Y9HZDbi3R2bdJbwEF+FUShgdwC&#10;KAfYH7NThPil+0RAx2zjxsk3ltw2xtLsQr49CUYA99p9K99r59/ZrvJLj4wftGRFJUii8YwBeSYi&#10;f7MtMkZGd3AyN2MbcKvJb6CoAK8+8YaX8U77xFK/hfxH4T0fQhDGI4tV0O5vrlpOd5Z0u4VC/dwA&#10;pPXJr0GikI8rTw/8avs8m/xz4I+0bl8sr4Su9mOd24f2jknpjBHf8Iv+Ef8Ajh/0PXgT/wAJG8/+&#10;WVes0UDPJv8AhH/jh/0PXgT/AMJG8/8AllXgPjrwP+2xJ8WNQm8J+O/B6eHWEMsc15aLBYsBEqtC&#10;lsVnnU797lzL8x7gACvteimB598KdO+KNjan/hY+ueFdWmMW1U8OaVcWuxw33meWd94K9QETB6ZF&#10;eg0UUhBRRRQAUUUUAFFFFAHG/ED4UaF8QpLO9ulm0zxDp4b+zvEOmMIdQsd33hHLg5RsDdGwaN8D&#10;crVyel/E/XfhnLZ6P8V/siRSFILXxtp0TRaZdyHAC3MZLGylJ6bmMTE/K4Y+WPXqgvrG21Syns7y&#10;3iu7S4jaKa3nQPHIjDDKyngggkEHrQBPRXj3/CG+JfgpmfwNFL4l8GJzL4NuJh9pslHU6bM5xtA/&#10;5dpWCdkeMYU9t4H+KXhf4ixuNC1eC4vYV3XWmSnyr6zO4qVnt3xJEwYEYdR0oA6uiiigAooooAKz&#10;/EHiDTPCmi3usa1qFtpWlWUTTXN7eSrFDCg6szMQAPrXl37SH7U3gj9mPwumpeJrqS81a7YRaZ4f&#10;08CS+v5TnaqJ2UkEFz8o6ckgHwLQf2cfiV+2Hrll4v8A2iJpPDXgeGUz6V8KNLuGWMY/1cl/KuDI&#10;/fb9PuAslAHLfHDxx4m/4KKxyfDX4U+GbRPhxb3Md3f/ABE8SW8n2YyRuMCzix87FSxw3JDYIj6n&#10;2DTvgd+07a6fbWI/aK0Oygs4o7eF4fAsEryomAHk3zcMwGCBx6YPNfTGg6DpvhbRbLSNG0+20rSr&#10;KJYLays4lihhjUYVEVQAAAAMCr9Az5kh+Df7Ths0hk/aL0aOWNmBuB4Et3aVc8EjzlCnHYA/XnAp&#10;yfAX9p6RJVH7UdmhcIAy/D+yym0YOP3v8XU5z7Yr6nooEfJ//DPP7UP/AEdbF/4b/T//AIupV+AP&#10;7T624i/4amtS2/f5p+H9jvxjG3/WYx+GfevquimM8n+EPgX4reF/Eer3fj74m2njXSpoI4rLT7bQ&#10;YrEwyA5aYujZ5yV2HcOAcjOK9YoopCCiiigAooooAKKKKACiiigAooooAKKKKACvl+6/YS0vw542&#10;v/Efwu+Ifiz4Sf2jL9ovdH8PTRPps0uThxbSoyLjJG0DbjAAFfUFFAHzNb/s1/GxdNmSf9qTxHJf&#10;kfu54/C+mJEpyeWjKEsMYGA45BPfAS6/Zr+NrqPs37UniKJthBMvhfTHG7scBF46cd/UV9NUUAfM&#10;c37NfxwZrjyv2pvECKyKIQ/hXTGKNt+YthRuBbkAbcDjJ61Npv7NfxkXzl1T9qDxRdRPGqoLPw5p&#10;lsytjDksY34J6AYK+p619LUUAfLcn7JPxRvIbSS7/ah8eNf24MayWtlZwQtHuPDRKnzvsON7End8&#10;3tWr/wAMv/Ef7dHd/wDDSvj3zkLsF+xab5fzAA5j+z7T90YBHy8kYLHP0fRQB81R/ss/EuOxm08f&#10;tM+PDYSRsgzY6ebkFixY+eYd/cYwQVxwcYAI/wBlP4hxiML+0v8AEP8AdxiJd0Fg3yhduTmDlsfx&#10;HknnOea+laKAPmu1/Zf+KUbSef8AtN+NpUZkZRHpenKQUY45MJ42hAQMBiGJzuwIF/ZU+KC6aYF/&#10;ad8dfaMvtlbT7AqAx7jytxwoA+91yRjJFfQvinxZofgfQbrW/Ems6f4f0W12+fqOqXSW1vDuYIu+&#10;RyFXLMqjJ5LAdTVvSdWsde0qz1PTLy31HTb2FLm1vLSVZYZ4nUMkiOpIZWUghgcEEEUAfNMf7JPx&#10;MU+Q/wC094/bT0dZYo1tbITh1Axum8sll65QjByM5xVi6/ZX+KFxdhl/ac8cpbNkyxjT9PDkk5+V&#10;hEAozjjaeMjgGvpmigD5bk/Y9+IKw332f9pz4kpNdBvml+yyKjHdgqvljaMt0Qr0GMYGKt9+xH4t&#10;1rzI9U/aW+Klxa3DZuYbe+htg6k5ZVKJ8gPQY6V9XUUAee/BH4C+Cv2efBy+G/BOkrp9oz+ddXMj&#10;GS5vZiMGWeU8u5/IdAAOK9CoooAKKKKAPNvjt+z74P8A2iPBtx4d8WWc2x1YQahYymC7tWKMhMcg&#10;7FXcFWyrBiGUg1+Q/wC0X+xX47/ZjbUbzU7mXUvCUs6ra+KNKnmiX7PuIMd7hv3czEwtgjy2IbEg&#10;IAr9tbrWLCxsZry4vbe3s4SVluJZVWNCG2kMxOAQeOe/FNvf7N1e1fT7v7Le295A2+1m2yJPCRhs&#10;qeGUg4PGOaAP5wNH8I3Gi6hp1lBdyaP4kaBUmhSbyWhJZw4lV0BWQLu2su7adpO3Ga++v+CdN1bT&#10;WJSJG17XNO+I9kbnVZmd5JYZdHngCJcSKvmtEUnZ0OAqg7N29N3SftZf8E2tAUX3jH4P3Onw6q1q&#10;FtvC99cwG3iUl9z2fmqy/wATERt0IJRlIUDlf+Cb15eJ4gl0ea5vI7ePxRpdxHpt0ApNyul38V1O&#10;IsFo/wDURrycFQp2rwAxn3R+zzDFD8S/j75UM0G7xlG7iZgd7HS7HLrjopwMD2Ne414b+zy274l/&#10;H04QY8ZRj926t/zC7Hk7QMH2OSO56V7lSAKKKKBBTHmjjzvkVcddxA69P5H8q+Y/23vj/rXw78O6&#10;R4B8AKt38TvGU62enW7RzlYoGJDyF4lJjZsFFYsmMu+4CMkZnhf/AIJn/BuHwhp+m+MtP1Lx3q8a&#10;Rm81bUtYvUa5lVcbtiz4VcliEyQNxx1oA+kdY+InhTw7eC01XxPo2mXRTzBBeX8ULlTwG2swOODz&#10;7Vm3Hxo+H1rDLNN468NxxRI0kjNq9uAqqCST8/QAE/hXmy/sFfs+JC0Q+FHh7YxDEGFjyM4/i9zW&#10;lof7FfwJ8N3kN1p/wp8LxXELMySSWCSkFl2n7+c8du3UUATal+2V8CtIhMtz8XPBwA6pFrMEr9M/&#10;cRi36Vzv/Dwb9nb/AKKvon/kX/4ivTdL+BPw20W4nuLD4f8AheznuAollg0e3V5Av3QxCZOM8Z6V&#10;pf8ACr/Bv/Qo6F/4LYf/AImgDwNv+CmX7OrXyWlv46uL2ZyoT7LoWoSK5I4AIgwaiuP+Cjvww85/&#10;7P0Hx9rNoDhL6x8J3Zhkx1271VuDkHIHINfUaWsMcSxJDGkajaqKoAAHQAelS0xnzTov7efhLxGj&#10;nS/AHxOvnWVIdkXhG4zvZXZRknAB8tuScDHNY/8Aw294s1T93on7MnxcuLn+7q2lRafHnt+8dyPX&#10;txgetfV1FIR8pf8ADXHxf/6NW8Z/+DW0qxN8fP2kdWt7abRP2aY7aG4gLGTWvGNpE8EmWADRBdxG&#10;AnpnJ7c19S0UAfJ9v46/bJnt45H+GXwzt3dAxhk124LISPunbkZHTgkccE1G2uftqazN9mh8M/CX&#10;w8rybhe3V7e3KRoE+4UTkkt/EOmcY719aUUAfI1x4L/bV1y8h8/4i/Czw3bIMOdH0m6uWfJHJWdD&#10;0GejD+o5aT9kH9ob/hZSfEG1+LvgrTPGjJ5F1rVj4PSK4voCiJ5NwQ2JYwI48BhwY0IIxX3FRQB8&#10;p6N+zR+0FftOfFH7UmqmG4DiS20HwxY2pUMvSOVgxXDE4IXOAMEHof8ADFPjb/o534qf+BsP/wAR&#10;X1ZRQB8qt+wfPrUaf8JL8fPi7q88RIhmtfEIsiqHBKsEjw3Pc8849Ks33/BO/wCGuuKg17xD8QfE&#10;giJMP9reL7yXyc4zswwxnAz9BX1DRQB4T8Jf2I/hB8GfFEfiXQvDUl54ihG231TWr2a/ntl9IjKz&#10;CPvyoB5PODXu1FFABRRRQAUUUUAFFFFABRRRQAUUUUAFFFFABRRRQAUUUUAFFFFABRRRQAUUUUAF&#10;FFFABRRRQAUUUUAFFFFAHims/wBh/wDDXGhf8JX/AGf9v/4Rlv8AhA/tmzzftXnTf239n7+b9n/s&#10;rO75vL83y/l+01wF94pt/BusfG/VPhrdafp3hYa1odtruqaZHC8Wm61NeCHxBfNuBVZbfTpLCeR3&#10;VoEkidpFZlulP0p4p8J6H440G60TxJo2n+INFutvn6dqlqlzbzbWDrvjcFWwyqwyOCoPUVb0nSbH&#10;QdKs9M0yyt9O02yhS2tbO0iWKGCJFCpGiKAFVVAAUDAAAFAHj/iZdL+B/hHxNZeH/EviC/1W9/s2&#10;ytNL1HxC2pXGn3moXZsLO7E18LmaKJ5nUMXE0Si1do4HfzVl8VbxV4s8K6D+0J4FXUv7K1q08M6T&#10;aaJZad43v/Elxaa9qzX9pag395HHcW0ssg07bGxEUQKTBkEsjV9VaB8J/A/hPwrqXhnRPBvh/RvD&#10;epeZ9u0fT9Lggs7rzIxHJ5sKIEfcihW3A5UAHgVyviH9lv4WeJLPw3p8/gbw/Bouh3ovYtHt9ItV&#10;srjbDexpFNCYirxI2o3UyqMbZX3g5LbgDJ+Ffh1PA/x9+IHhuw1XxBe6LH4Z8P6hFba74gvtW8me&#10;W61iOV42u5pWTctvCCFIB8teM17XXmnhP9nH4dfD3x9Z+LvCPhLR/CGpQaZd6VJFoGm21lDdRTy2&#10;0paYRxguyNaJsOcKJJODuBHpdAHjnxl13466KuozfDXwr4L8RwKqC0j1fVri3uSdo3FkEYjIDZAH&#10;mrkYOe1eK/DHxr+2jqnxQu7fxZ4E8GaZ4dNrO0TT3oitVffEY8PC1xKz7S42kBeWO7KgV9m0UAeP&#10;fbvj9/0BPhv/AODnUP8A5FruLWC/1P4fXEHjzTNNuLma1nj1PT9JEt7bSxHcDGitGHk3R4BXZkkk&#10;AHiupooA+TlsPgKphx+ztrTCFDGit8MbllCksSNpgwclmPPc1o2up/Bixg8m3+AniCKL58Kvw0uR&#10;jcyuwH7jgFkQ4/2R6V9QUUAfLOlTfBHQ5klsP2fdctpEgFsrR/DG5yIgxYIP9H6AnOKl+EHx4/Z9&#10;8RfEi08MeDfCS6P4otryXTw3/CHyWJsrpI5t8UkphHkvthmXDEE7WHNfUNfnF+zy+qt+2R8V1vBp&#10;ttCPiNGfs8ZWS8dPJ1YRl2XgKRh8HJGUHGDTGfSn7Md5A/xk/aStVlma6i8ZQSvExPlqjaZaBWUf&#10;3iUcH2Va+ia8F/Zt8h/ib+0K8UAif/hN1SRs7i5Gl2POfTnp259a96pCCud+IfxA0L4WeCdY8V+J&#10;b+LTdE0q3a4uLiZ1UYHRV3EAsxwqrnlmAHWuir4F/aGvdW/bW/adsfgj4Y1G3T4deC5I9S8XalDE&#10;7ML1Sym23fcb92xjC5BDyStyYQKAOs/Y3+Geq/FH4oeJf2kvGsckep6081j4bsWlcrbWCu0Ycoww&#10;PlXbGyEZWSViMy8fZ1UtF0ax8OaNYaTplrHY6bYW8dra2sIwkMSKFRFHYBQAPpV2gAooooAKKKKA&#10;CiiigAooooAKKKKACiiigAooooAKKKKACiiigAooooAKKKKACiiigAooooAKKKKACiiigAooooAK&#10;KKKACiiigAooooAKKKKACiiigAooooAKKKKACiiigAooooAKKKKAEaloooAKKKKACiiigAqOeRI4&#10;y0j+Wnds4xUlIQG6jNAC0UUUAFfmB8A/tPhL9ov4u6gjTQyaj8arCExi1JKpJPrER+8MFWVs7h90&#10;NnIIyP0/r8v/AIG66Lb9ob4oJd6fJPbp8a7ODzy8iszSXGsLEy4YbgjMoIyAAuCH5UsZ9sfAcx/8&#10;LN+Ovl7v+Rrh3bmc/N/ZdlnG4cD2X5fTvXtFeJfAOzFr8VPjy0bXCQy+KoHMNxtP7z+zLPc6MCTs&#10;YbQFOMbTwM17DrGsWfh/SL7VNRuFtNPsYHubm4k+7HGilnY+wAJ/CkI8N/bS/aIP7Pvwkkn0mVpP&#10;G+tzLp2gWFvGs1zNMzL5jxRMCJGjQlgpBDPsX+Kpv2Nf2abH9mb4Q2mks0t14p1YjUvEF/O+957x&#10;xllzkjCZ2AjrtLHk14T+zZaz/tq/tG6h+0Hr+kQR+BPCUk2i+AkYMrXRWRt97IjDkjJxwNrNjBMe&#10;R93UAFFFFABRRRQAUUUUAFFFFABRRRQAUUUUAFFFFABRRRQAUUUUAFFFFABRRRQAUUUUAFFFFABR&#10;RRQAUUUUAFFFFABRRRQAUUUUAFFFFABRRRQAUUUUAFFFFABRRRQAUUUUAFFFFABRRRQAUUUUAFFF&#10;FABRRRQAUUUUAFFFFABRRRQAV+fX7FngfQPiF8ff2m7bV1urp9F+ISarDGkjWy291HeamYmR42DO&#10;MOSQ2BnjBFfoLX5g+PPhfoWlftIeO4NPbV9Mh11dTutSj0/XL63W5kN9ExLCOYYGZZPlGB854pjP&#10;0g8O+CdI8K6t4h1LToJIbvX7xb+/Z5ncSTLDHCGAYkKNkSDC4HGcZJr48/bo17W/2hPiN4Y/Zd8G&#10;TXVo+tGPVfGGrJbs0VhpiN5iKXxjLNHkdAWEa5+civKW+Hdh9gk/4nHiz/iYsUvT/wAJdqublQqg&#10;LIftPzgAkAHOMmvof9h34R+FvA154w1jSNPmTVLgW9rJeXd9cXchiy77A00jkDcSTjGT1oA+kfAX&#10;gfRvhp4M0bwt4fs0sdG0m1jtLaFQMhEUKCxA5Y4yW6kkk8mt+iikIKKKKACiiigAooooAKKKKACi&#10;iigAooooAKKKKACiiigAooooAKKKKACiiigAooooAKKKKACiiigAooooA//ZUEsDBBQABgAIAAAA&#10;IQDuHPC84AAAAAkBAAAPAAAAZHJzL2Rvd25yZXYueG1sTI9Pa8JAFMTvhX6H5Qm91c2fRiVmIyJt&#10;T1KoFkpva/JMgtm3Ibsm8dv39VSPwwwzv8k2k2nFgL1rLCkI5wEIpMKWDVUKvo5vzysQzmsqdWsJ&#10;FdzQwSZ/fMh0WtqRPnE4+EpwCblUK6i971IpXVGj0W5uOyT2zrY32rPsK1n2euRy08ooCBbS6IZ4&#10;odYd7mosLoerUfA+6nEbh6/D/nLe3X6Oycf3PkSlnmbTdg3C4+T/w/CHz+iQM9PJXql0omUdJZxU&#10;EAcvINhfJqsliJOCKI4WIPNM3j/IfwE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6O41sfADAAAhCgAADgAAAAAAAAAAAAAAAAA9AgAAZHJzL2Uyb0RvYy54bWxQSwEC&#10;LQAKAAAAAAAAACEAwZKPV1xRAABcUQAAFAAAAAAAAAAAAAAAAABZBgAAZHJzL21lZGlhL2ltYWdl&#10;MS5qcGdQSwECLQAUAAYACAAAACEA7hzwvOAAAAAJAQAADwAAAAAAAAAAAAAAAADnVwAAZHJzL2Rv&#10;d25yZXYueG1sUEsBAi0AFAAGAAgAAAAhADedwRi6AAAAIQEAABkAAAAAAAAAAAAAAAAA9FgAAGRy&#10;cy9fcmVscy9lMm9Eb2MueG1sLnJlbHNQSwUGAAAAAAYABgB8AQAA5VkAAAAA&#10;">
                <v:rect id="Rectangle 41027" o:spid="_x0000_s1672" style="position:absolute;left:59785;top:1722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976xgAAAN4AAAAPAAAAZHJzL2Rvd25yZXYueG1sRI9Pi8Iw&#10;FMTvgt8hPMGbpoq4Wo0i7i56XP+Aens0z7bYvJQma6uf3iwseBxm5jfMfNmYQtypcrllBYN+BII4&#10;sTrnVMHx8N2bgHAeWWNhmRQ8yMFy0W7NMda25h3d9z4VAcIuRgWZ92UspUsyMuj6tiQO3tVWBn2Q&#10;VSp1hXWAm0IOo2gsDeYcFjIsaZ1Rctv/GgWbSbk6b+2zTouvy+b0c5p+HqZeqW6nWc1AeGr8O/zf&#10;3moFo0E0/IC/O+EKyMULAAD//wMAUEsBAi0AFAAGAAgAAAAhANvh9svuAAAAhQEAABMAAAAAAAAA&#10;AAAAAAAAAAAAAFtDb250ZW50X1R5cGVzXS54bWxQSwECLQAUAAYACAAAACEAWvQsW78AAAAVAQAA&#10;CwAAAAAAAAAAAAAAAAAfAQAAX3JlbHMvLnJlbHNQSwECLQAUAAYACAAAACEAbnPe+sYAAADeAAAA&#10;DwAAAAAAAAAAAAAAAAAHAgAAZHJzL2Rvd25yZXYueG1sUEsFBgAAAAADAAMAtwAAAPoCAAAAAA==&#10;" filled="f" stroked="f">
                  <v:textbox inset="0,0,0,0">
                    <w:txbxContent>
                      <w:p w14:paraId="77955860" w14:textId="77777777" w:rsidR="0089307D" w:rsidRDefault="0089307D">
                        <w:pPr>
                          <w:spacing w:after="160" w:line="259" w:lineRule="auto"/>
                          <w:ind w:right="0" w:firstLine="0"/>
                          <w:jc w:val="left"/>
                        </w:pPr>
                        <w:r>
                          <w:rPr>
                            <w:rFonts w:ascii="Times New Roman" w:eastAsia="Times New Roman" w:hAnsi="Times New Roman" w:cs="Times New Roman"/>
                            <w:sz w:val="24"/>
                          </w:rPr>
                          <w:t xml:space="preserve"> </w:t>
                        </w:r>
                      </w:p>
                    </w:txbxContent>
                  </v:textbox>
                </v:rect>
                <v:shape id="Picture 41077" o:spid="_x0000_s1673" type="#_x0000_t75" style="position:absolute;left:47;top:48;width:59393;height:18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oI0xQAAAN4AAAAPAAAAZHJzL2Rvd25yZXYueG1sRI9BawIx&#10;FITvBf9DeIK3mqyWWrdGEUHwUqQqFm+PzXN36eZlSaKu/94UCh6HmfmGmS0624gr+VA71pANFQji&#10;wpmaSw2H/fr1A0SIyAYbx6ThTgEW897LDHPjbvxN110sRYJwyFFDFWObSxmKiiyGoWuJk3d23mJM&#10;0pfSeLwluG3kSKl3abHmtFBhS6uKit/dxWrgE7vzwRzH23WsV+on+0K/mWo96HfLTxCRuvgM/7c3&#10;RsNbpiYT+LuTroCcPwAAAP//AwBQSwECLQAUAAYACAAAACEA2+H2y+4AAACFAQAAEwAAAAAAAAAA&#10;AAAAAAAAAAAAW0NvbnRlbnRfVHlwZXNdLnhtbFBLAQItABQABgAIAAAAIQBa9CxbvwAAABUBAAAL&#10;AAAAAAAAAAAAAAAAAB8BAABfcmVscy8ucmVsc1BLAQItABQABgAIAAAAIQDW4oI0xQAAAN4AAAAP&#10;AAAAAAAAAAAAAAAAAAcCAABkcnMvZG93bnJldi54bWxQSwUGAAAAAAMAAwC3AAAA+QIAAAAA&#10;">
                  <v:imagedata r:id="rId86" o:title=""/>
                </v:shape>
                <v:shape id="Shape 41078" o:spid="_x0000_s1674" style="position:absolute;width:59488;height:18345;visibility:visible;mso-wrap-style:square;v-text-anchor:top" coordsize="5948807,183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h4HwwAAAN4AAAAPAAAAZHJzL2Rvd25yZXYueG1sRE/dasIw&#10;FL4f+A7hCN7NxDrm6IyigrCBMFv3AGfNsS02J6GJ2r29uRjs8uP7X64H24kb9aF1rGE2VSCIK2da&#10;rjV8n/bPbyBCRDbYOSYNvxRgvRo9LTE37s4F3cpYixTCIUcNTYw+lzJUDVkMU+eJE3d2vcWYYF9L&#10;0+M9hdtOZkq9Sostp4YGPe0aqi7l1WqQX2122H6q68+2OHqfhbKYy53Wk/GweQcRaYj/4j/3h9Hw&#10;MlOLtDfdSVdArh4AAAD//wMAUEsBAi0AFAAGAAgAAAAhANvh9svuAAAAhQEAABMAAAAAAAAAAAAA&#10;AAAAAAAAAFtDb250ZW50X1R5cGVzXS54bWxQSwECLQAUAAYACAAAACEAWvQsW78AAAAVAQAACwAA&#10;AAAAAAAAAAAAAAAfAQAAX3JlbHMvLnJlbHNQSwECLQAUAAYACAAAACEAlNYeB8MAAADeAAAADwAA&#10;AAAAAAAAAAAAAAAHAgAAZHJzL2Rvd25yZXYueG1sUEsFBgAAAAADAAMAtwAAAPcCAAAAAA==&#10;" path="m,1834515r5948807,l5948807,,,,,1834515xe" filled="f" strokecolor="#4bacc6" strokeweight=".26486mm">
                  <v:path arrowok="t" textboxrect="0,0,5948807,1834515"/>
                </v:shape>
                <w10:wrap type="square"/>
              </v:group>
            </w:pict>
          </mc:Fallback>
        </mc:AlternateContent>
      </w:r>
      <w:r w:rsidR="00A817C7">
        <w:rPr>
          <w:rFonts w:ascii="Times New Roman" w:eastAsia="Times New Roman" w:hAnsi="Times New Roman" w:cs="Times New Roman"/>
          <w:sz w:val="24"/>
        </w:rPr>
        <w:t xml:space="preserve"> </w:t>
      </w:r>
    </w:p>
    <w:p w14:paraId="45FD0C07" w14:textId="77777777" w:rsidR="004943C1" w:rsidRDefault="004943C1">
      <w:pPr>
        <w:spacing w:after="2" w:line="259" w:lineRule="auto"/>
        <w:ind w:left="122" w:right="0" w:firstLine="0"/>
        <w:jc w:val="left"/>
      </w:pPr>
    </w:p>
    <w:p w14:paraId="17C34349" w14:textId="77777777" w:rsidR="004943C1" w:rsidRDefault="00A817C7">
      <w:pPr>
        <w:pStyle w:val="5"/>
        <w:spacing w:after="154" w:line="259" w:lineRule="auto"/>
        <w:ind w:left="179" w:right="78"/>
        <w:jc w:val="right"/>
      </w:pPr>
      <w:r>
        <w:rPr>
          <w:b w:val="0"/>
          <w:i/>
          <w:color w:val="000000"/>
        </w:rPr>
        <w:t xml:space="preserve">Рисунок 4.9. Принцип очистки стічних вод </w:t>
      </w:r>
    </w:p>
    <w:p w14:paraId="38F8F9B9" w14:textId="77777777" w:rsidR="004943C1" w:rsidRDefault="00A817C7">
      <w:pPr>
        <w:spacing w:after="155" w:line="259" w:lineRule="auto"/>
        <w:ind w:left="705" w:right="0" w:firstLine="0"/>
        <w:jc w:val="left"/>
      </w:pPr>
      <w:r>
        <w:t xml:space="preserve"> </w:t>
      </w:r>
    </w:p>
    <w:p w14:paraId="4290FC82" w14:textId="77777777" w:rsidR="00D07B76" w:rsidRDefault="00D07B76">
      <w:pPr>
        <w:ind w:left="15" w:right="71"/>
      </w:pPr>
    </w:p>
    <w:p w14:paraId="4F33D9F2" w14:textId="77777777" w:rsidR="004943C1" w:rsidRDefault="00A817C7">
      <w:pPr>
        <w:ind w:left="15" w:right="71"/>
      </w:pPr>
      <w:r>
        <w:t xml:space="preserve">Принцип роботи решіток полягає у фільтрації стічних вод через перфороване полотно, розташоване в нижній частині решіток. У міру накопичення сміття в зоні фільтрації збільшується опір потоку стічних вод, і </w:t>
      </w:r>
      <w:r>
        <w:lastRenderedPageBreak/>
        <w:t xml:space="preserve">досягши максимального рівня в каналі, за сигналом ультразвукового рівнеміра мотор-редуктор приводить в дію </w:t>
      </w:r>
      <w:proofErr w:type="spellStart"/>
      <w:r>
        <w:t>безосьовий</w:t>
      </w:r>
      <w:proofErr w:type="spellEnd"/>
      <w:r>
        <w:t xml:space="preserve"> шнек.  </w:t>
      </w:r>
    </w:p>
    <w:p w14:paraId="133D0723" w14:textId="77777777" w:rsidR="004943C1" w:rsidRDefault="00A817C7">
      <w:pPr>
        <w:spacing w:after="0"/>
        <w:ind w:left="15" w:right="71"/>
      </w:pPr>
      <w:r>
        <w:t xml:space="preserve">Шнек має діаметр, який змінюється по довжині решіток, що дозволяє транспортувати осад з ширшої зони фільтрування в зону віджимання і видалення відходів у контейнер. Зменшення тертя шнека об полотно, що фільтрує, досягається завдяки установці на шнеку в зоні фільтрування змінної полімерної накладки з терміном роботи до 2 років. Принцип роботи шнека відображено на Рисунку 4.10. </w:t>
      </w:r>
    </w:p>
    <w:p w14:paraId="2747849C" w14:textId="77777777" w:rsidR="004943C1" w:rsidRDefault="00A817C7">
      <w:pPr>
        <w:spacing w:after="0" w:line="259" w:lineRule="auto"/>
        <w:ind w:left="122" w:right="0" w:firstLine="0"/>
        <w:jc w:val="left"/>
      </w:pPr>
      <w:r>
        <w:rPr>
          <w:rFonts w:ascii="Calibri" w:eastAsia="Calibri" w:hAnsi="Calibri" w:cs="Calibri"/>
          <w:noProof/>
          <w:sz w:val="22"/>
        </w:rPr>
        <mc:AlternateContent>
          <mc:Choice Requires="wpg">
            <w:drawing>
              <wp:inline distT="0" distB="0" distL="0" distR="0" wp14:anchorId="2C2C7314" wp14:editId="4047892D">
                <wp:extent cx="6023848" cy="3952059"/>
                <wp:effectExtent l="0" t="0" r="0" b="0"/>
                <wp:docPr id="561546" name="Group 561546"/>
                <wp:cNvGraphicFramePr/>
                <a:graphic xmlns:a="http://schemas.openxmlformats.org/drawingml/2006/main">
                  <a:graphicData uri="http://schemas.microsoft.com/office/word/2010/wordprocessingGroup">
                    <wpg:wgp>
                      <wpg:cNvGrpSpPr/>
                      <wpg:grpSpPr>
                        <a:xfrm>
                          <a:off x="0" y="0"/>
                          <a:ext cx="6023848" cy="3952059"/>
                          <a:chOff x="0" y="0"/>
                          <a:chExt cx="6023848" cy="3952059"/>
                        </a:xfrm>
                      </wpg:grpSpPr>
                      <wps:wsp>
                        <wps:cNvPr id="41071" name="Rectangle 41071"/>
                        <wps:cNvSpPr/>
                        <wps:spPr>
                          <a:xfrm>
                            <a:off x="370459" y="0"/>
                            <a:ext cx="66888" cy="185199"/>
                          </a:xfrm>
                          <a:prstGeom prst="rect">
                            <a:avLst/>
                          </a:prstGeom>
                          <a:ln>
                            <a:noFill/>
                          </a:ln>
                        </wps:spPr>
                        <wps:txbx>
                          <w:txbxContent>
                            <w:p w14:paraId="507F1C26" w14:textId="77777777" w:rsidR="0089307D" w:rsidRDefault="0089307D">
                              <w:pPr>
                                <w:spacing w:after="160" w:line="259" w:lineRule="auto"/>
                                <w:ind w:right="0" w:firstLine="0"/>
                                <w:jc w:val="left"/>
                              </w:pPr>
                              <w:r>
                                <w:t xml:space="preserve"> </w:t>
                              </w:r>
                            </w:p>
                          </w:txbxContent>
                        </wps:txbx>
                        <wps:bodyPr horzOverflow="overflow" vert="horz" lIns="0" tIns="0" rIns="0" bIns="0" rtlCol="0">
                          <a:noAutofit/>
                        </wps:bodyPr>
                      </wps:wsp>
                      <wps:wsp>
                        <wps:cNvPr id="41072" name="Rectangle 41072"/>
                        <wps:cNvSpPr/>
                        <wps:spPr>
                          <a:xfrm>
                            <a:off x="5978525" y="3751368"/>
                            <a:ext cx="60279" cy="266919"/>
                          </a:xfrm>
                          <a:prstGeom prst="rect">
                            <a:avLst/>
                          </a:prstGeom>
                          <a:ln>
                            <a:noFill/>
                          </a:ln>
                        </wps:spPr>
                        <wps:txbx>
                          <w:txbxContent>
                            <w:p w14:paraId="24CB7AC6" w14:textId="77777777" w:rsidR="0089307D" w:rsidRDefault="0089307D">
                              <w:pPr>
                                <w:spacing w:after="160" w:line="259" w:lineRule="auto"/>
                                <w:ind w:right="0" w:firstLine="0"/>
                                <w:jc w:val="left"/>
                              </w:pPr>
                              <w:r>
                                <w:rPr>
                                  <w:rFonts w:ascii="Times New Roman" w:eastAsia="Times New Roman" w:hAnsi="Times New Roman" w:cs="Times New Roman"/>
                                  <w:sz w:val="29"/>
                                </w:rPr>
                                <w:t xml:space="preserve"> </w:t>
                              </w:r>
                            </w:p>
                          </w:txbxContent>
                        </wps:txbx>
                        <wps:bodyPr horzOverflow="overflow" vert="horz" lIns="0" tIns="0" rIns="0" bIns="0" rtlCol="0">
                          <a:noAutofit/>
                        </wps:bodyPr>
                      </wps:wsp>
                      <pic:pic xmlns:pic="http://schemas.openxmlformats.org/drawingml/2006/picture">
                        <pic:nvPicPr>
                          <pic:cNvPr id="41080" name="Picture 41080"/>
                          <pic:cNvPicPr/>
                        </pic:nvPicPr>
                        <pic:blipFill>
                          <a:blip r:embed="rId87"/>
                          <a:stretch>
                            <a:fillRect/>
                          </a:stretch>
                        </pic:blipFill>
                        <pic:spPr>
                          <a:xfrm>
                            <a:off x="4763" y="268507"/>
                            <a:ext cx="5939282" cy="3617595"/>
                          </a:xfrm>
                          <a:prstGeom prst="rect">
                            <a:avLst/>
                          </a:prstGeom>
                        </pic:spPr>
                      </pic:pic>
                      <wps:wsp>
                        <wps:cNvPr id="41081" name="Shape 41081"/>
                        <wps:cNvSpPr/>
                        <wps:spPr>
                          <a:xfrm>
                            <a:off x="0" y="263808"/>
                            <a:ext cx="5948807" cy="3627120"/>
                          </a:xfrm>
                          <a:custGeom>
                            <a:avLst/>
                            <a:gdLst/>
                            <a:ahLst/>
                            <a:cxnLst/>
                            <a:rect l="0" t="0" r="0" b="0"/>
                            <a:pathLst>
                              <a:path w="5948807" h="3627120">
                                <a:moveTo>
                                  <a:pt x="0" y="3627120"/>
                                </a:moveTo>
                                <a:lnTo>
                                  <a:pt x="5948807" y="3627120"/>
                                </a:lnTo>
                                <a:lnTo>
                                  <a:pt x="5948807" y="0"/>
                                </a:lnTo>
                                <a:lnTo>
                                  <a:pt x="0" y="0"/>
                                </a:lnTo>
                                <a:close/>
                              </a:path>
                            </a:pathLst>
                          </a:custGeom>
                          <a:ln w="9535" cap="flat">
                            <a:round/>
                          </a:ln>
                        </wps:spPr>
                        <wps:style>
                          <a:lnRef idx="1">
                            <a:srgbClr val="4BACC6"/>
                          </a:lnRef>
                          <a:fillRef idx="0">
                            <a:srgbClr val="000000">
                              <a:alpha val="0"/>
                            </a:srgbClr>
                          </a:fillRef>
                          <a:effectRef idx="0">
                            <a:scrgbClr r="0" g="0" b="0"/>
                          </a:effectRef>
                          <a:fontRef idx="none"/>
                        </wps:style>
                        <wps:bodyPr/>
                      </wps:wsp>
                    </wpg:wgp>
                  </a:graphicData>
                </a:graphic>
              </wp:inline>
            </w:drawing>
          </mc:Choice>
          <mc:Fallback>
            <w:pict>
              <v:group w14:anchorId="2C2C7314" id="Group 561546" o:spid="_x0000_s1675" style="width:474.3pt;height:311.2pt;mso-position-horizontal-relative:char;mso-position-vertical-relative:line" coordsize="60238,3952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cGwf2HgQAAPgLAAAOAAAAZHJzL2Uyb0RvYy54bWzEVm1v2zYQ/j5g&#10;/0HQ98aSbMmyEKfokrUoMKxB2/0AmqYsYRRJkHTs7Nfv7ijKzsuWIgOyAJFP4vH43HMvvMv3x0Em&#10;d8K6Xqt1ml9kaSIU19te7dbpH98/vqvTxHmmtkxqJdbpvXDp+6uff7o8mEYUutNyK2wCRpRrDmad&#10;dt6bZjZzvBMDcxfaCAWLrbYD8/Bqd7OtZQewPshZkWXV7KDt1ljNhXPw9SYspldkv20F91/a1gmf&#10;yHUK2Dw9LT03+JxdXbJmZ5npej7CYK9AMbBewaGTqRvmWbK3/RNTQ8+tdrr1F1wPM922PRfkA3iT&#10;Z4+8+WT13pAvu+awMxNNQO0jnl5tlv9+98mab+bWAhMHswMu6A19ObZ2wF9AmRyJsvuJMnH0CYeP&#10;VVbM6wUEmcPafFUWWbkKpPIOmH+yj3e/vrBzFg+ePYBzMJAg7sSB+28cfOuYEUSta4CDW5v023W6&#10;yLNlniaKDZCqXyF5mNpJkYTPRBBpT3S5xgFzz3A1X2YLICJ5hrCqrke68rrMV8TW5DNrjHX+k9BD&#10;gsI6tQCCEovd/eY8QADVqILnSoVPpT/2UoZV/ALURWgo+ePmSP7NIVKjGxu9vQevO23/+gL120p9&#10;WKd6lFIsaTgdV9NEflbANlZPFGwUNlGwXl5rqrGA58Pe67YnwIggnDYCgzBirr1RPIvn41lEIiD6&#10;L8ezXC3rsigpoPNlmc8rIpI1Z3WwhHhjFRRVtcrfOKx03Ino/y+spucN/I+tCqQnZfpyS4ddfm9F&#10;OhoZfsjGwOyfe/MOuqphvt/0svf3dENA9SAodXfbc6xVfHlQ8TVkdqh40MCDsd7hIxRK1MWdWF34&#10;/sDQRvYGSw+THuURMlwwjxr0M16H5n+j+X4QyofbzAoJ6LVyXW9cmthGDBsBjcl+3uYIiDXOW+F5&#10;h2ILB2OTQmRnC4TyBAwx/0OXWiyrOaV0UdVltgwHxIwuV/NVUUP1UGev8mW5KlHjtb2KYAUgJAKu&#10;t+sC9dTVqfFThIlQrJkf6gCQJFTb8zp7VPrlalHXwN5IVLHMC0qeM6L4PjR1jFps5DArbENLh29d&#10;lPhRRRFb/7+OLZDouA+NophAA5+wdHAbVwEKrg/Q2b9r0vSnOzlqhKiedKQ6151s4g0/2gw7ol78&#10;NWT7XD8SETXib9AMnD7W4VI7EQ5AtyjjJleB1HMypUKvV+UcWjNnMD+2UD90X8LopLYRJtjAQIfs&#10;I8nfS4F0SPVVtHA3wiiT0z5nd5traZM7BrfZ4pcP19fVmPWkintC3Y27sqe7Mvqj70yajgVb0c3x&#10;AHJrtIRGBQ2rE5jRLB/RhIkV5j6gLM6tQMW0iWBp5af9CqZtwn3mLYrhIkZe8I1uYpqzYLwkROMo&#10;jPPr+Tvpnwb2q78BAAD//wMAUEsDBAoAAAAAAAAAIQDnZbl5aM4AAGjOAAAUAAAAZHJzL21lZGlh&#10;L2ltYWdlMS5qcGf/2P/gABBKRklGAAEBAQBIAEgAAP/bAEMAAwICAwICAwMDAwQDAwQFCAUFBAQF&#10;CgcHBggMCgwMCwoLCw0OEhANDhEOCwsQFhARExQVFRUMDxcYFhQYEhQVFP/bAEMBAwQEBQQFCQUF&#10;CRQNCw0UFBQUFBQUFBQUFBQUFBQUFBQUFBQUFBQUFBQUFBQUFBQUFBQUFBQUFBQUFBQUFBQUFP/A&#10;ABEIAYcCg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ooAKKKKACiiigAooooAKKKKACiiigAooooAKKKKACiiigA&#10;ooooAKKKKACiiigAooooAKKKKACiiigAooooAKKKKACiiigAooooAKKKKACiiigAooooAKKKKACi&#10;iigAooooAKKKKACiiigAooooAKKKKACiiigAooooAKKKKACiiigAooooAKKKKACiiigAooooAKKK&#10;KACiiigAorwP456X491H4leFIPC76y/h8aBrD63aaXcvaNeqLvS9tvDc7ljgu3i+1eVI5VtonRJb&#10;dn+1Qcd8YP8AhIP3/wDwjn/CfZ/4Q2z/AOFcfYv7X/5Dv+l7v7U2/wDcJ3f2v+6/1u7/AJeqAPq2&#10;ivka+1XUdQ+PnjuDRrzxxdeMbHxxolvZRRS6s+hW+j/Y9Il1BJB/yDFb7PLfvtl/e7nVk/etFR42&#10;h8X283x3bwVc+N72GbwnrTWyyQaxA9nrCx4t1s2vHb7Q0shumibTFgijVFV1l32roAfXNFfKXjXT&#10;PjJHr3jJo9V1Aalf/wDCET2C6da3E+kaW7a/cLfwRKnlPcRJarE10zMjSozM3kRNHFEmvD4n2Pg/&#10;4maf4iur/UpbzxjawDX9D0rWIorHTv7IsJfPsrCzvftksRukMDLa3H+snnlb5ElSgD6uoryP9mG9&#10;8Q6h8HNKk8TyajPqsd5qNrHNqlhdWM8tpFfzxWcjwXTNcJutkgYeezSsDud3dmduf/Zxj1KHVvGM&#10;Mdx4ov8AwfJPBLpVx4nh1aCVHZp/Ng8rVnlvGZI1td0+9baTf+6iidLjzAD3ysptVitdVt9OkS4N&#10;xcQyTI6WsrRbY2jVt0oXarfvV2ozBm+cru2Pt+ZPEnxI8QeD/jdc2l7a+PrjRbbx+t+7ab4d1fUL&#10;NtHbwosQVHggeN4v7Rb/AFSE7Zfn2jlq5ix8UePvGPwB8Dy+Hrrxdd69P8Ktd0G7mWO8inXxSj6X&#10;YxC4ZgrR3KXS3q+fLt2bLiXeqK7UAfa9FfJHxL8K+K/hfc+Pk8EX3jZ9OSHwZfWk11c6z4k8uUa9&#10;df2iY4mneeVPsqQ+fBC67ov96tvVfFnjXxl4A0S98R2fiBPDcfiVrfWb/wAL6RqmjahqOkiwmaK4&#10;isEZtTtduovawMqMzusDSn/R5WFAH05RXw78QLPx9fWvwyjvdZ8b6Jon2fxM32mDSfEmpTNbf2ja&#10;/wBjJeRaTdW90s/2HJDXT7+JRKvnM23qPiPJ8RZdLhfULbxtaeMX8EWL+E7fR57ieKLxTtuvtS6j&#10;LpyJZuvm/wBm/NeolmwEuxVTz6APpzRvFeia7fXlppms2OpXNn/x8QWt0krwfvpoPmVT8v723ni/&#10;34JV+8jY3q86+G39t/8ACcfFf+1f7R/s/wD4SW3/ALI+27/K+y/2Npu77Pu48r7R9ozt+XzPN/i3&#10;V6LQAUUUUAFFfOHxS03xjqHxm1+V38UTfDK30DR5NS0/w9c3VrdSSfaNW82Wzlgbezxf6K89vb7J&#10;5VWDa77Ba3VTxh/wln/C4tS8n/hMP+Ek/wCEm0f/AIRz7F9v/sP/AIR/bY/2l9o2f8S7zf8AkMY+&#10;1f6R/qvK/wCXWgD6aor5F+DWralrfxLgm0e98cX+qL438T23iiTVpdVk0UaPFdapFbpbm6/0Hck6&#10;aYgW0/eqquv3RPVaxPjuy8H+Lv8AhB/+Ew1qw/4SXw3Pon/CQnW7CUqdZi+2Wsv9o+ffCJLVYvPu&#10;l/0Z45X2QI0Vx5oB9h0V8njQ/jHZeLfsdr4p1CfUP+Flbm1jU9HuJdJGnN4U3ui2sU8X+grelo41&#10;835Zwm95ZdzPleIB8Qv+FTaPpPiafX7a7fxL4invvFGmaX4gnlHl6rdLZQJY6ZeRXiW0sEryRO87&#10;wRR28K/O0sTKAfYtFeV/DvUtV1T9nPw5qHj9NYj1u78KWs+vraW9xBqS3D2atdBIrZVnin3bvkhV&#10;XVsbMNisv9mePX7fwPewazc6vf2kWpyDTb7Wob20mubbyomZ1t795b6BVna4TbdSyuxRnRlgeCNA&#10;D2iiiigAooooAKKKKACiiigAooooAKKKKACisLxR9k/4RfWf7Q/tD7B9jm8/+y/tH2zy9rb/ACPs&#10;37/zdudvlfvN2NnzYr5h0VPF1r8L9Ih1m68bX3gyPxW66ne2VvrVtq1zo/8AZ0jI8Fuzy6xAq6m0&#10;SMryyysqO+5bN1iQA+u6K+W/DVn8X73XPh7HpGs3Oi2Z03xQzz+K9KvNSiax/tSy/shLqIXNvIt3&#10;9h+61w5nwtx5q+a0u3zX4la18VbT4D/DiSAeLtK8ZaP4Bs7+1u4tK17VbvVNe+yqZbW6is50jilj&#10;ligO7Uop4pWumXZ+6nVwD7uory79oTTdT1j4cw6fpEmrxS3ev6Hb3D6HdT292tm2r2a3W2WBlkiX&#10;7P529lZdqbjXgPjTT7r4f6xDoOtan8Rl8F3HxRFtbrY6trt7qN1YHwk1xtgmgke9lgF8jsyo7KrR&#10;PnGxqAPs+ivjLxxZ/Em+8F+BI7rWfFGieFfO11pbiPSdc1HU2j+3J/YaTx6ZdW+oq39n+dued/vL&#10;/pS+eyFen1qHxRBqOgw+Nrr4i3d2vhTSho9x4Rt5YJpNf3XH9oNdRWLvYo5P9nbVv3eyX59rNH9o&#10;NAH1NRXgfhO38VN+0n4g0G9124k8KaLA3iS108XkrPjUVjgtUd8bpUjnstebyXZokW6s9i/ukW38&#10;i/ZMufid4f8AC7ahdQeLvGmtp4N+1Xuk+JItY0nOtokLRWbTaxLOsskrfal8+y8iCPY3mxt5tv5Q&#10;B9s0V8O+Ef8AhaMeg+M9I8Oa94nvrWLUvB9xpWpar4Z8Q2QiuJdaZdRDJql1LeTwLaxQNOiXCxeU&#10;zf6vfK7dp/Zvxu/4Sr7N/wAJD/xNf+Fl/wDIW/sC+/sX+y/+ET/58/tu77N9q+X/AI+Nn2r5/vfJ&#10;QB9XUV8iL4f+KuveFfCmkX41jxHqr+IPFP8AaVoNZ1TwpbmJdUn+yX32+382eKBItkUFnuk81L1H&#10;+ZLXevpfhX/hYf8Awxro32D+0f8Aha3/AAgEPkf2rt+1/wBs/wBnLs8/7T/y1+0Y3eb/ABZ396AP&#10;cKK+QtUs/FN7J4Yt/g9ffEbTrSbXtt1ceNF1P7Oh/sjVN/zakj3iLv8AsS+ZNFLZpKbV0ilkWeJ+&#10;sXTfGE/ir4b6d4LfxP4Y8OzaDr0GsXPii5ur660ub7dp23cblp0ubwf6VFA0srxBGllj8+JPKlAP&#10;pGspdViutVuNOjS4FxbwxzO72sqxbZGkVdspXazfum3IrFl+Qtt3pu+B/F3jrxD4p+FegaEJ/iqP&#10;GfhT4XNBf/2FZ+IElm8WXWnWE9mk8tmm2SeFVdpVum2r9ti+9+98v1P40eIvEnjzQfFuv+CtT8Tt&#10;4V1rQfBGoaRqOj2mpyfuJdaunvpIYLVorlm+xtC0yQskvlFFJX5TQB9dUV4Z+zre6toXw9u18S3m&#10;sXdiurmDStR1qC/t5rmFkhwwt795b6BfPa4TbdyyuxRnVlgeCNPc6ACiiigAooooAKKKKACiiigA&#10;ooooAKKKKACiiigAooooAKKKKACiiigAooooAKKKKAOW8afETwt8N9Mh1Lxb4k0fwvpss/2eG61q&#10;+is4nl2MwRXlZV3bUY7f9lq5/X/jf4I8A6nqNt4x8aeEPCwhvPs9quoeIIIZZdtvBK4lSTZ5cq/a&#10;EPlrv/dvA+797tWr8RfCfipfH3hvxr4TtNH1jUtK03UdHk0rWtRl06J4ryWzmM6zxQXDbkawVPL8&#10;r5vOZt67Nr8XY/s+63p3hjxDpEMmhW4vvGPhjxBbDTLZ7O0itdNTRFmiSD5/I/5Bdx5UW91VXiXf&#10;97aAek2PxA+Hloo1Sz8TeGII9f1O1g+1W99bj+0b+e1ia1TerfvZ5LX7PsX5meLytvy7a6CHxVol&#10;y1kYtYsJTeXlxpttsukbz7mDzfOt0/vSp9nn3J95fKl/uNXlWj/BjXPDPxm8XfEPTrmwubvW9aiV&#10;rK7kdl/sxrDTbeXa2z/RrlZbNpf3WUnRIo5fm8qW1wfC/wCzHe6L4v8ACfie9v4NQ1XSfHGv6+Wu&#10;JmZbPTL7+1ilrZr5S7XaW/t5Zd3zOyY810gt0UA+kaKKKACiiigAooooAKKKKACiiigAooooAKKK&#10;KAOC8Z/G34efDnU4tN8WePPDPhbUpoftEdprWr29nM8RZk3qsjqxXcj/ADf7LVq3nxA8LaX4wsvC&#10;d54m0e08U30H2iz0Ka/iS9uIgH+eOAtvZf3cvzKv8Df3a83+K3wb1vx43xmFjcWMP/CZ+ALfwtp/&#10;2h3XyrpP7W3PLtRtsf8AxMIfmXc3yP8AL93dga9+zhqeo/G3VfEQit7/AEPWNf03xHLNc+KNVtks&#10;5bOKzRIv7IgZbW7bdYI63Esq7GmXdFKtuqygHqPgz4gfD7UvEOpeEfCniTwvca7YXF1cajoWj31u&#10;9xbyeeftTzQRtuRvPlbezL99/m+Zq5/w/wDtIeCfEnxu1r4b2fiTQJNb0+yt5Y4odZhluZ7ppb1L&#10;q0W3B3ebbrZozryyif5lX+LgfhD8PfHGsa1pEmu6TYaB4b8L+P8AxT4hsrpryd9Q1E3F5q9vGj2r&#10;26LBEy37TLKs8u5Y4sJ+93JxngT4FfEOz8dW3gjUNN0i38KeH9A8D2ieKIb24Z7yLRdSvLqIpA1q&#10;qefN5SLLD5/+jLPE++fdtoA+p7P4geFtU8YXvhOz8TaPd+KbGD7ReaFDfxPe28RCfPJAG3qv7yL5&#10;mX+Nf71VPA/xW8FfE83o8HeMdB8WfYdn2r+wtSgvfI37tm/ymbbu2tjd12tXm/h34N+K9N8Y+HrW&#10;7bSB4W8OeK9Z8XWepw3sr315LqH9o5tZLUwqkKxf2pJ+9W4kLfZl/dr5v7rzT4X/AAJ8b/Ej4B+F&#10;NI8ZWdj4GFv8KLnwPbRwzXF7d/8AEwtbBXnuoJYLf7PLB9jT/R1eXc0rrvTy8uAfRNh8avh5qXg/&#10;UPFtn4+8MXPhWxmFtd65DrFu9lby/J8ks4fYj/vY/lZv40/vVc/4Wt4K/wCED/4Tb/hMdA/4Q3Gf&#10;+Ej/ALUg/s//AFvlf8fG7y/9b8n3vvfL1rxXx98EPHvxM0vxhquo2mg6T4k1b/hGra30bT/EV4LY&#10;QaVq8l+z/wBopaxTwSSrcTRr5cGYzEr723/Jbtfgj440z4a32n2d1b2uoX2vf2veaHD4p1FWubX7&#10;Klv9lk8QeV9vdvNiiuvPaPftRbP/AFC7qAPctN8V6Lq/9kCw1qxv/wC1bFtS0/7PcpJ9ttV8rdcR&#10;bT+8iHnw/Ovy/vU/vLWXefFXwRpx8Nfa/GGg2g8UbP7BE2qQJ/a28pt+y5b9/u82L7m7/Wp/erwz&#10;wD+yrqSr4GHiu9ubK30WHxU1xD4f8XaslwJdT1eC9t1+3p5E9yqxRSLI0rfM+xtrfeWtH+zL4303&#10;4XxeDrO40G9OvfDTSvh1r17LfTxf2X9mgu4nvLVPIb7Zu+3yN5Ttbf8AHunz/vf3YB9C+HfF48Sa&#10;rrNgthcWb6VObed5Lm1k/e732ptimdkbyfs9xtkVf3d5Afvb0TI174seF9Lu/E2kWvinwxL4q0HT&#10;JtSu9Iv9bitXto0iV/Nu/vvbwYeLdK0bbVdWw3Ap3gfwbf8AhXxR8StTu3tZYfEevRarZJGzbliT&#10;S7C02S/Lw3m2sn3d3ysnP8I8i8XfAjxxr3w88d/D21tPCE2j6j/wk99pXiDUZ55b0XWq/b2VPs/k&#10;bbXym1F4muElnZoo3Xyl88+UAept+0B8L49ev9Ef4meEU1iw+0C705tdtftFt9nR3uPNi37k8pIp&#10;Gfd93a+7G2t5vH/haPVtU0x/Eukf2lpc1rb6jaG+jMtnLdMq2iSpu3RNMzr5aty+4bc15z8Vvg3r&#10;fjxvjMLG4sYf+Ez8AW/hbT/tDuvlXSf2tueXajbY/wDiYQ/Mu5vkf5fu7qnib4Ga/c/Du/8AAWja&#10;zb2Olx69pWtaVrO7/iZWqRavFf3Sy74ZUnnXyneK4l3NO8v+kKzpJPOAezWeq2N9danDbXtvcy2E&#10;4truKGZXe3l8pJdko/gby5Ym2t/C6N/EK1a8s+DHwjj+El549jso4ItL13X01exiimlll2/2bYW8&#10;r3DSfM87z208rOzOz+bvZmdmr1OgAooooAKKKKACiiigAooooAK8h8TfHT4WxfDm6+Iw1/QPF2ge&#10;HL1Vi1TTLy1u0tr6ULboi3G/yoJX+1rHvd41VJ8uyRlmr16vm5Pgf4y1qz8X6lqSaNpOv6lqWiat&#10;aaUut3esQvNpupHUNrX89uk0EE7fult0iaK12vLEjtNIlAHe/Dz4q3/jHQfD2qXsvgkWmt6lNaWl&#10;z4d8WNqlvdRR28z/AOiy/ZYvPnEkEqtCo+VI5X3nZsrofA/xW8FfE83o8HeMdB8WfYdn2r+wtSgv&#10;fI37tm/ymbbu2tjd12tXmuhfB3xRdeM9I8W6wdHsNRk8bv4r1LTrG6luYbWP/hHpdHSKC4aGIzsz&#10;LDK26OLbvdfm2Kz4X7LPw98bJ4X+EWs+MtIsfDA8MeAk8PWunw3c893P9pTTnZ7qOS3g+ySxf2ei&#10;mJTL80rfMvlfOAet6p8Qvh94D8ZLoWo+JPC/h/xV4gnhuV0y4vre1vtUlfbbROImdXmdvKSJW+b/&#10;AFSr/DVy/wDiRo3h2x8T6n4j1zQdC0fRLyK1mv7jVVWO33xW7qLouFW3kZrhdsW5tyPC2797sXxj&#10;45fs++K/iR8Utb1fSfsA0zWvDVnoBu7nxFf2osZIp793ml0yKJrbVYwt4n+j3TrG+x42+WVqT4if&#10;DL4kzeMNbtvDuhaDrOg+IPGNn4vu7rUtcl09oE0610hbS1Gy1nbzJbqxd2bymTyIHXcryqyAHuGh&#10;fELwv4l03R9S0bxJpGraZrM72+m3llfxTQ38yLIzJA6NiRlWCYsq5wIn/uNSxfELwvJp9zqcfiTR&#10;20u20yLWZr1b6IwxWEqu0V0zbtqwOsUpWU/I3lvz8prxrwr8L/HmufB/xJ4G8T6VpHhufUPFepXj&#10;6rpuqPe+RZ3d2+pre2DGCJku4J7jyInkWPypbf7T8+1IpKfwf/Z58bfCf9nU/Dq01vT31WGzsJDr&#10;UF3PFdXsyrEt7ZS3KxeZHGYoPssF5F+9ggeJVi3WaPKAep6l+0F8MNI0HSNbvviV4Rs9F1gy/wBm&#10;6jca9apb3nlPsl8mVn2ybW+VtuduccVq2vxW8FXuvaLotr4w0G41rXLNdR0rT4tSga4v7VlZ0uII&#10;t26SLYjtvTKkIxrxnwZ+z74s0/wR4o0y/Gn2N9q3j7Q/FUVu/iS/1wxW1jLpLSo97dRLPJIy6dKU&#10;Vl2rvjXcF+7veIvg34r1Lxj4htbRtIPhbxH4r0bxdeanNeypfWcun/2di1jtRCyTLL/Zcf71riMr&#10;9pb923lfvQD1LwX4uHjbS5b6GwuNMjjm+zlLi5tpz5qqnnput5ZV3RS+bA67uJYJfvLtdqvgf4re&#10;Cvieb0eDvGOg+LPsOz7V/YWpQXvkb92zf5TNt3bWxu67Wqp8I/Bt/wCAfDN7puoSW0s9xrutaoGt&#10;mZk8u81S6u4V+ZV+dYp0Df7Qf733j88/C/8AZF8WWPwtv/BviK8sNFMngG68FC+t9ev/ABH5stxB&#10;BEbqFbyKL+z4k8jd9ltm8uXzE37fssVAH0hoPxW8FeKPC+peJ9E8YaDq/hvTfMN/q9hqcE9pbeWn&#10;mS+bMr7U2Iyu24/Kp96PDvxX8E+LtDOt6H4w0HXNIS9j05tQ07VILiBbqVkWKDzFfb5jNNEqp95v&#10;NT+8K8O+JXw1+K/jLSvGTjw34ZGq+PNMsvBmoWMHiOZ7TTtJiXUZbi8+1vZI/ny/bGgSNbZ1jcxS&#10;t5q741JPhN8UPGMHxO0vXNP0jwfca/4r8N+K7DWtD1n7esX2WXT0uIk8+zT9/FFpKSrvgaJ2ukXo&#10;j0Aey+OtSttQtfItb23uZLHWrK1u4oZVZ7eVmilVHH8L7ZYn2t/A6N/FXoFeHeC/grD8NIfG0Nit&#10;vb6XrHiyy1yxijmllm2rZ6dBK87y/M87z2s8rOzMz+ZvZ9ztXuNABRRRQAUUUUAFFFfLXgvwR4ms&#10;vGHgfxLPc+N21O8+IniSHV7e81rU5bJdJH9uCyL2by+RFB+607y38tV5i2/f+YA+paK+B/hvqni3&#10;Xv2c5tS8EXnxG1LUr34RX0+s3esSazLNP4ieztWsH05775mZmOondYfuz+63f8sK7T4u2HxaW1+J&#10;jXer+IFlvrTwdPAnhq1v57TS92uXS6hBZLZmK6uNlmsTTsjJPKrbv3CNFFEAfWF1qcdjNp1vKty8&#10;l5N5EZitZZEDCJ5D5jKu2JdsbfM+1dxRfvOqtqV8i+F/E3iXwD4Q8H63r2o+J28H6F4q1C/1DV76&#10;z1OEyaJF4ev5ZJZ7W7aW+igW8G1UvJZXaWNHiKxvbxpk/Avxzcp8cvCk+rTfEaxm8Xw+JvtGn+K7&#10;PXYrKK5lv4r/AEuzVLtBaxTwadFeIfs/yfuJVV3yjMAfaFFFFABRRRQAUUUUAFFFFABRRRQAUUUU&#10;AFFFFAHG/Ej4qeHvhTo9vqXiO5ktLSebyFaKJpfm/wCA151/w2p8LP8AoNXP/gDL/hXJf8FBLOS8&#10;+Feiom7/AJCy/c/65PXwH/wjc7/dadHrpp0oziB+nKftafDZ9Bl1ddWufsMU/wBnZvscu7f+VU0/&#10;bK+GEnTVrsf71jL/AIV8OaVokv8AwofUNyyb/wC2ok/8crh00pk+8rf8Drb2EQifo/8A8Ni/DFPv&#10;azN/4CPWjeftSfDvT7CwvJtYdLe9Vngf7M/zKvXtX5r/ANlN5X3dn/j/AP7JXofj/SpU+Gnw/ni2&#10;72tbj7/3Pv8A+5R7CIH23/w118Lv4vEWz/etZf8A4mpE/a2+Fbnb/wAJVF/34l/+Ir80N8/m7ZbZ&#10;f++qfv2LFtgj+9/fetfq0Sj9PNZ/aW+HPh+6+y6j4mhtJ9ivseJ/ut0/hql/w1p8Kv4fFUL/AO7b&#10;y/8AxNfEvx+s2tvHlvtgX5tMtX/j/uV5u7tu+aJU/wC+6j6tEfKfpNp/7U3wz1LULeytvEYlubh9&#10;ka/ZZfvf98VX1L9rT4Y6XeS21zr7JNE+x1+yy/K3/fNfAnwx3TfEvwvEzt819Emz5/79ZPxRhitv&#10;iJ4lg81U8q+lT+P+/V/VY81hH6EQ/thfC+aNnj12RlX/AKdJf8KtaD+1Z8OfFGqXGn2GsTS3cED3&#10;Do1tKvyL97tX5weFUtpFltlvF3/f2ba9L+BWiQJ8UrhfNV/N0e8/9Apyw1OJJ9i/8NlfDH5sard/&#10;L/04y/4V6J8O/idoHxR0eXUvD9zJc2kUnlM0sLRfN/wKvy5/s2DzX+dnTc1fcX7Dtutr8OdURVZP&#10;9O/i/wB0VzVKEYR5i+U+k6KKK4yDnfF/jPSvAukpqWrSyQ2rSrFuiieT5m6fdrlZP2g/A6Mv/E43&#10;ptdjKsD7V2/e3/L8tUP2ireW/wDBcFnskaG4n8pvLX7h2Ptbd/DXy/bfJZpeN86RMsvnPL8i7vkf&#10;51+b/vtK1jG5cY3Pqhf2jPA6RStJrG5kbb+5glff/u/LUP8Aw0d4JhurhZNTbylXcu21l+X5Nzbv&#10;lr5Vms1+0OrLveVdm3z/AL235Pndfl21zmq22yzsZ/3H+iy/Z1fbLsXb/wA8k+9u2fx/7FPkL5D6&#10;+vv2qfAnliK11pkupR+7aWxldFP+1tq5D+1B8PJLe4nfXAsUO1BN5L7Jmb+GJsfNXwXfp5N1cfuo&#10;3S3XzWSad/l2/wAcsq/N9z+Crum/8e7wbvJlniZLW48hEeXb+9Tyk/1W3/bfbUcpfsj7iH7VHw63&#10;QqdakSZ0Rzbtay+aiv8Ad3Ltp6/tSfDedImi11pElZFVltZf4jtH8NfCWpWcT28XlRRoiysnlbf3&#10;S7v3sXyN/rW37/8AVPVi2s1vL+WCLdvlX5di75V3JvT/AGol3p/tVt7OJgfoHbfG7wheM3lakX2r&#10;u3eS+P5VmTftJeAreR431lvNT70fkvuX9K+X/A2qxXjfafvozLvfd8m2VPn+df8AbT+NKz/iLo/2&#10;PVt0St5V5FvXfs2bv9z+L/gFR7M05T6eX9rL4as20a1N/rfKX/Q5fmbbu/u1G37Wvw3SKWU6vNsh&#10;+9/okvPybvl4+avgK8SXTdUuGXzJpZYN7Tbtj7l+dPNl/wCWS7N/yulPTb91V+RfntdkWzcv3/8A&#10;R0+79x3/AHvytRyEe6ff037WXwytptsuvsg272drWXbF/v8Ay/LUcf7Wnw2kjRjrMyM2/bE1nLv+&#10;V9u7pXwBeWavsX5XRf40V3SJl+R9n8TN9z533LVS8s5dNb/SdqJK3735t6bvuP5v8Mrb0T5E20cg&#10;cp+hn/DW3w02Kw1qZ1Zto2Wkv+Fd74H+ImhfEeznu9Bu/tlvAyqzhWX7yhhX5g2z+d821t7L8yTR&#10;bHX+NN/8S/On3E3V9rfsS3iTfDnWoF+f7PqJVXG35kZFdff+L+KolEOU+kqKSlqCAooooAKKKKAC&#10;iiigAooooAKKKKACiiigAooooAKKKKACiiigAooooA5jx3etZ6RaNF96XULWL/vqVK6euR+JP/IF&#10;0/8A7C1l/wClCV11ABRRRQAUUUmaAFrlrj4heF7OGeebxLpEVtBDeXEsr6hEqxQ2knlXjt83yrBK&#10;Qkjf8s2O1ttdTXxl40/Z2+L+r2PibRtN0zwS+m6hpnjjR7e7u/Ed5HN5Wv6kt4k7xLpzqrQKm3yw&#10;7bt3317gH1HpuqeGPDelrp1peaRpOm6PPa6MLO2lihhsJXWFbW02LhY2ZZ7cJFx/rYto+ZadZ/ED&#10;wtqnjC98J2fibR7vxTYwfaLzQob+J723iIT55IA29V/eRfMy/wAa/wB6vGPFX7L934i8Y+LPEw1O&#10;5TUtQ8b+H/Edlbrr1/FY/Y7H+yfPWezRhBJO32C52M0T/eg+ddvyN8B/s46n4Z+LSazdxQXekWev&#10;6t4jtNUn8T6rO3mX73bGKLSNy2dqyC/lj+0K0u9Ymbyke43RAHsX/C1vBX/Q5+H/APkDf8JJ/wAh&#10;KD/kF/8AP/8Af/49v+m33P8Aaraj1axuNYuNNju4JNStYIp57RJVMsUcrOkbun3lV2ik2t0YxP8A&#10;3a8j/Zn+DeufAPwXoPhae4sdQ09dFsxqEyyO9xFqkNrb28vlSsm6e1dYvk83a8AiWNN0TRRWq/sn&#10;/DU/Dj4XvCYdQtft94Wgh1JfKnFhbQQ6dprvHsV45ZLCwspZUdVZZZZfki/1SAHuFFFFABRRRQAU&#10;UUUAFFFFABRRRQAUUUUAFFFFAHzf+3JDLN8MtIWKHzm/tNOM4/gavh/+zbz/AJ9mT/gVfcn7b/8A&#10;yTPSvkV/+Jmn3n2/wPXxaiLNs3NGn+5Kj130I+6Sdd4esGm/Z41hnXY8XiKL/wBAeuE+wRJ97+H/&#10;AGq9F8GpF/woDxXFLKybfEVq+9Pn/geuXR7FPu3lz/wCL/7OuyIjHuYY0s3ZYo/u16d4tton+Bnw&#10;vnaKH5orpPn/AN+uJubmzSyl/eyO+3+Nf/s69Nv7yL/hn34aN8u/zbxPu/d+eiRcTx2bSoLyLb9m&#10;g+Wud1Wz/s1U3RR7N3y/LXq9tf2yr92H/feJ6x/G1+s3h+4VVg/g+4r/APxFUEToP2k7aL/hMtEl&#10;8r/W6FZv93/Yrxe8hX7u2T/vn/7Cvdv2lkZ9e8KbYm+fw7a/vtv+xXh9zCryvuef/gC//Z1vT+E1&#10;Nv4Swxp8UvCjOrJ/xM7f/ll/t/7lS/HKxSH4xeMFbzN/9oy/8sv9v/cqH4aJBZ/EbwyzS3KbNRt/&#10;vxJ/f/363f2ira2T43eLW825T/TG+RF+T/0Oj/l4M5LwZYQfbJfmkT5fv+VXuHwN0eJPiXZNEzO8&#10;tjeRfP8A9cq8P8JalZ6Pqyt5s7pLE0TI6p/8XX0L+zrqts/xEsoF3ea9rOivMv8AsP8A7dRUIl8R&#10;5klr99VgX5W/jfZX2N+x3bta+A9SV4lh/wBOPyq+7+EV8iab4h+zb7bbBN5U7I29X3/fr7I/ZNuf&#10;tXge/bbGm27/AIF/2RXHif4Qj3OiiivKJPJP2kEH/CArL5CzSW9ylwnmRu6rt/3Pmr5vmsN95d7d&#10;zxSsyQXHlb32ypvTY6/d+f8Av19H/tEbYfC+l3LPEiRX6KzPvU/PlfldfutXza95LbXFvKzNva1+&#10;Z5pf3zeVL/HcL8v3P4HrppfCbR+Eq/Y4k8meVWSKXa8r/IifMmx97/das/WIZ3lu7ZYrlJWVbjYk&#10;uyV/4H+T/lkv+5WheTLH50X7tNsssUT7dn/TVNifdlqvc/6ZKkW3YsvyNDt2ffTenm/8D/gStNSj&#10;gdY2zfZ7zbGkXypv3b0VvuPs/iZv9+se1drPzWbbC8XlXEv73Y7Kr7H82X7u3Z/BXTarv+x7trb1&#10;fYszrsfb/wBMv+eS/wC/WTDMv9qWkDbYYrrdFvSXykVpU/g/hnl/36yHIHhaG1+zMv3VZIESLZu8&#10;p96eVE3y/cf79FsjW07qq7/su7am132tE+9P9r7n9yrez/T3glikR7qKKWWF50SVtyeU73H/ACy2&#10;/wCxE9VLCZHW3Vtr+U8XyQxM+378T7In+aL/AH99dBEjsPB77NZu4ovn3ebF8i73X/lqnz/eX/gd&#10;egeKtKXWNL0++iXfLbtvWZFR/wDx/wDiry/w9f8Ak+Veeb/qlt5WdN8qK6u8T/vfvbv99K9g8NzR&#10;XmjW+9Gd/wCLe3zttfZ95fl/77pSCJ8++ItKW5uvPVo3ltZ9/wC+37F2vsf/AGmbY9YMPlQr+82/&#10;L/o91vl+9tfZ+9l2bfuP9yu48YWDW3iDU7NVbfu+X+PbuT/vqJf9tK4q8T/SIpVZkSXa6zI3ybmT&#10;/lk/8Xzp9+VKnUgt6Jpss115TfI1r8+x02O0TfI+xP8Alkv3PuPUPiS5/wBH2srebL93Z99WVPn+&#10;99350++9dBoMM8NhcKyx7LjdKuz5/vJv+f8Ahlben8Fcrr159pvLiXcvlW8uyXez7F+f+N1+Zfv/&#10;AOq+7WRRn6U6/avK+XymTzYFRfk3K+/5Eb733/vpX3L+xLDHD4H1/P8Ax8LqZhlV/vfKi7f/AEKv&#10;g97VY7qWLbJ8y7G87Yjt99Pn/h2/c+RNrV90fsMzJN4D1p948x7qJmRVdNv7lf4G+7Uy+Ecz6boo&#10;orExCiiigAooooAKKK84+LPxA1zwPN4OsPDuhWPiDWPEmtNpEEOp6q+n28ZWyurxpWlS3nbG2zdd&#10;oT+L2oA9Hor550f9oDxt4om8M6VofgTQX8Saj/wkn2+2v/FM8Fpa/wBkapFp8vlTrYO03mvMrLui&#10;i2qKbqf7Ugbwt/wlXhzw1/aHhqx8H2Pj7Wn1TUTZ3cGl3SXEsS2sSRSpPc7LK53RvLAm7yh5rb2Z&#10;AD6Ior568T/tWw+HPiNq/gyXwlfXOoWfiTS9DgukuohbTwXP9lLcXbE/Ov2dtYtEaLa2/wA2LY23&#10;z2t7fhv9qKy8UeMvD/h2y0C4ubm98Wax4X1C6hule20uWy/tFohI+0b7iePTvN8hR+6SZWkZd0Hn&#10;gHvVFfKPgL9ta/8AE/wv8R+MdV8Af2R/Z/g668ZafZfbrxPtsUECyvFvu7C23/62JfOtVuol3fO6&#10;b4PP9QsvjNcXngXxJ4ybTbGx8O2haLQ2vNQlF3f3KSvb/Z7i1jtne2le4RIkgQT3G6TY8Ec6+RQB&#10;69RXlvwL+MD/ABk0HV7i50O48PatoupnStQsZo7pEE3kQXCtH9qt7efb5VzEf3kEfzbtoZNsj8pr&#10;37RHiDRfB/jrxrbeCIdU8FeHYddWK6XW9l7JcaZ9pSYTwNBsigeWzljSWOWd/ngZolDS+UAe+0V4&#10;dqP7RX9ieAdQ8fajpFjp3gmPWtO0q1v7/WPs9wI5tSSwuri9ieLbZ+QzM/lPI0mFZZ1tpFdEpzft&#10;IX154R8Y6zpXgu5j1DRvFel+F7LT9fu2sGvTf/2b5NxNiKV7Vf8AiZq3lMjSqqfOiOzRIAe+0V4d&#10;4d+MFz4osfhvd6xoH9n6rq/jLWPDktvp+tSy29rcWMWrI8u7yovtUT/2e+1JEUL5qP8AeiWsr9mv&#10;9p3Ufjx/Z/8Aavg//hFRqmipren/AL+8fzYv3O7/AI/LO183b58X7y1+0xc/PLHvg88A+hqKY77a&#10;zPD+rJrmnfa0iaH/AEiaHa3/AEzlaP8A9koAx/iT/wAgXT/+wtZf+lCV11cj8Sf+QLp//YWsv/Sh&#10;K66gBKTijtXE/Ej4ueFvhPoLap4k1eGwt93lRru3Syv/AHEX+JqcYylLliRKcYR5pHXSTJBG8kjr&#10;HGo3MzH5RXzb8Tf25/BPgnWZdL0m1u/Flzb/ACyzaeyrbq393zW+9/wHNfOvxf8A2m/Evx21GXw/&#10;o32u00SVtkej6XE8txdL/wBN2X/0D7teVal4SvvDFv8A8TDQdQs3VtvkvBsda+uwOT0I+/jp8v8A&#10;dPicdnte1sBSlL+8fSF5/wAFCvEl4rf2b4KsLQfwtd3rzf8AoKLXK61+3B8S5PuT6Xpu77iWtkZn&#10;b/vuvJPDL6Nf/aJdVuZ9KsooGdZreJbh/N/gTbWJqXkabeIqs026LzZbh/vsv8Gz+7X1Mcpy6Pww&#10;PhanEOZVZ25uU9R8JftgfEbTfiDpGq+I/EU13oq3KC801Ioki8pvvfcT71fpRFq1pc2MV4s8f2SW&#10;NZI5mfapVuQa/Fb7TLeXH7xZ5ov4U3f/AGdbf2zV9SWK2eCe8hVPKT7RK77V/wBjcjV4WYZRCvKM&#10;qHun1eX568LTlHE+8fr7dePPDdi0S3PiDS4TI2xN95Gu5v7v3utbayKyhlO9W/ir8dLzxJrU1rd+&#10;EWvmtvD+7dLp8MSIn7p/k/g+Vt9faf7A/wAVLnWtH1XwNf3s14+jqlxZPcNvZbdvl8rd/sMP1rx8&#10;bktXCUPbn0OAz2jjq3sFE+v6WiivnD6cKKKKACiiigAooooAKKKKACiiigAooooA+W/+CgEzQ/Cv&#10;RW/h/tZf/RT18IQ37Ivyy7P+2/8A9nX3N/wURQSfCXRFP/QYT/0U9fn9DCu5GZZH/wC+/wD4iu+h&#10;8BJ7R4AvP+LH+O4mnb5dRs7j71cV/b0CN/x8z762PBNyqfDnxrbKsiblt5fn/wB+uMS8lRtnlSf+&#10;P12cwjefW12v+9/h/jWvSNe8QNH+z74HiXbvivrpG/df/YV5F9sl3fdkT/tk9dveXlzc/CDR4lXe&#10;9vqMv8NHMHwnPw+J54V2+ZGn/bL/AOwqlqWvT3Nm6/u5v9jyv/sKYiXO3dt/9A/+LqJ7Od/vbdjf&#10;c/zvqjY9t+OV/wD2lF4Mb92j/wBhW/368imX5vm2/L/c/wD2K7vx+k+pWHhRlgV/K0mKJvmrjLnT&#10;Z7ZfNls2RP8AYlrSMgiS+D5vs3jDRG3NsW/ib5P9+um/aEmWb4w+JZF8/Y11v+SuM0qaKHXNPba3&#10;yzr99v8AbroPjA66l8RNVn8pn3Mvzoyf3KOb3wOHSZYbhG/0n5Xr334A6xs+JeiN83zLL99f9h/9&#10;ivAns4oVfdF/33s+X/xyvRfg5rfk+MtEaJ40RZWT+H+5RIiRyVzqUtnq2ofvf+XqXbvX/br7p/Yc&#10;vGvPhzqjt/z/AH/stfn9rabNb1VVng/4/Jf7n9//AHK+8f2BP+SY6v8AMr/8TA/c/wB2uLE/AB9R&#10;UUUV5YHln7Q8234e3MSSyRTM2+LyW2NuX5vv/wANfMl5tS8Tb+5/0pv4fKTbLF/3zPX0l+0Ezf8A&#10;CNadGm8pNdNEyrKip8yN95W+/wD7tfLvyppPmosfm+VayskMW/7r7P8Aj1b7v+/XZS+E2gW97Jef&#10;ek3yrbysiKiSt/B/qvuqtZ7uqWcTblRLVl/hdolZX/gT72+pbl2jtYvK8v7JFE25EV5bddsv8f8A&#10;FuqveSNtu4mVn3faEXf99l+R/kf/AJZLT1Lkc7raRQ3V6r/J83zP5v8At/xy/wDslYMl40NxaNF5&#10;iSqyvst4k83ar/3G+VV/266jVU/0h9n7l2XfFsVH+bZv+RP+Wrf7dcvrf/HhdxSxK+5W89Jk3xf3&#10;/wB6n3mb/YSjURY+zbLX90v7q3luIvJhtf3W5Zd/yW7f61vn++lRXMMqXGqwfu3iVZXZHl83btdJ&#10;U83/AJaxf7iVLvguVl2rG8W7eybXl2q1v/F/Far/ALlPd2m1G0b78TLsgm2u6Rbrf/l3lX5l+5/y&#10;1qyfshNef6ekss+z5biKKZ2+f+CVNkq/dX/fr1PwZdS2thcRfc/fyv8AInlI25Ef/dlry+GH7T8z&#10;bUlllgffMyJu3W+z55fuz/drsvDEzWFxFArSO9wsTSp9x/mi/jT7qr/uUERK/wAVLD/T5bnzVRGZ&#10;dyeV91l+f+GvPdettktvPub7qpK8zInyrL/HL93+P7leofEVFm8Mu0qqnlMrrsleJF+T+D+JP9+v&#10;N9b8q2s4rnymS72t5TwxfO33H+R/ut/vvQEviNhP9As4otyo6wbNiKkW7a/9z7u3/wAerzm5+dXl&#10;ZvvRb4nVtu3cn8H8US/J9+Wu+e8aa1Tauz+NkRU+9vT+D+Jv9tK4Sbatxby7ldNyp5zy+b8y70/1&#10;v/LVv9h/lWucB8yJNLFL/wA9fnVEX73zo+9E+7L/ANda+0P2CrVIfhjq7Kyk/wBovEyJv+Xb/v8A&#10;zV8Uwzf6HtZd8sq/Mjrv81tn8a/dlb/rlX23+wtJ/wAW+8SQb9/la3Lx57S4+RP++f8AdqZlyPpu&#10;iiisTEKKKKACiiigArn9a8M6ZrmpaBfX9t9pu9GvXvtPk8xlME7W81sz/KRu/dXEyfNn7/8AeC10&#10;FFAHi2u/sz+HNd8XaBqUd5rWkadpcOuF7PRNYv8ATZZ7nU723vJ5Wure4jk2+bBL+6+ZP3q8L5S1&#10;0Gu/AjwP4gawS50L7NZ2NnHpi2Gl3c9haXFlH/qrO5t4HSK6tkDuqwTq8arLKoXbK4b0migDjr74&#10;X+GtQGr+dpm/+1tZs/EF4fPlBlvrT7L9nl4b5dn2C1+VflbyvmVtzbix+F/hrTxpHk6Zs/snWbzx&#10;BZnz5SYr67+1faJeW+bf9vuvlb5V835VXau3saKAPI9E/Zl+HfhnwxqHhy20i/utEv8ARpfDz22p&#10;a5f3/kadKgSW1tWnndraJlRNywbN3lRf88k29VrPww8M6/8A2+bvTdx14W76gIp5YjLNBjyLldjL&#10;5VymyLbcJtlHkQfP+4i2dlRQBxvw++F+g/DG11WDQkv86pef2he3GpardahcTz+TFBvaa5lkk/1c&#10;ES/e/grn9Z/Z18A6/c65JqOjXV7ba1DeRXOnyanefYUN1E8V1LBa+aILaaVJp908SJK32if5/wB6&#10;+71KigDi9U+GPhrWLy+u7vSy8upXmn6jdqk8sUct1YzJLa3DKrbfNVooAz/edLeJH3JEiry3jD9m&#10;3wb438W2/iG+l8QWNzHezam0Oja/e6ckt9La29n9qZreVHEiW1r5C7WVQk8/ys0havXaKAPLvAv7&#10;P/hX4f8AkxWH9sX9vZ69ceJdPj1fV7q8NheT2r285ieV2dll8+6lZZWf97dSv/d22vhv8C/B3wj8&#10;j/hGrHUk+y2iabaf2nrN5qX2G1XZ/o9r9qll8iJvLi3JFtVvKi3Z8tNvo9FAEci+am2uZ+GszT+E&#10;0kbq15et/wCTUtdVXD+AtStNH8AC8vp47O1iurxnllbai/6VLQBZ+JH/ACBdP/7Ctl/6UJXA/Fv9&#10;prQvh3fNoGlR/wDCR+L3+VdMtT8sTY/5at2/3fvV5B+2N+0Zp/gXSNDTxLdal4b8Kapfx+T/AGXA&#10;7arfxRujyurf8u0fT/bb/YrU1f4nfCj4C3HhrxBoGlRTRavoD3+nW9pFuu7xpWiZHlZvmX5f4n/2&#10;qoJHMah8RtWkjuNU+IviW5tvl3/2NFvtYlX/AGYvvvXFzWbftFXUWn+GvDVppWiWrfNqc0H73/gD&#10;15B8cPjV4u+J3iy01vXxbeTbnbbaZDF+6jj3/d3/AHm/36+mrD48eE9B+H2lReEPs1nFcQK7Q7v3&#10;sTfxo/8AtVv70PhOb3Z+7Mh1v4Yt8ItJig8GeJZ7OVmV9Th+Tzbr/cl+8v8AuVwuveNrnXmuPsLf&#10;8Se1XyryHXv3vnt/wL5krmfFvxRubyd5ZZ23t8615r4q1ufxDau0E/k3f+w2xJf9h60vOfvSM7Qh&#10;HlpEuvW2mW0T6r4eg2aY0uy8tN2/yn/+Jrn/APhIbaG3ltp9u9YNkUz/AMSq9V/D15LYRSyyr/ol&#10;5A0Wysf+zVv7W0afanlS+Vv/ALit9z/gNfX5Li6s/wBwfA8QZfhuaNf4TQ/4TyzhXbHKv/jn/sz1&#10;E/jCLckrNvf7/wA6xf8AxFVtI+Ees+IvEUGg6Dpc2o6vdNtjt4n/APH/APYT/br6u8Pf8Ew9Zms7&#10;dta8Y2drOy7pIre1aXy2/u7t67q9TEY6lhZ8lc83D5THFQ56PNI+YrPUoLnXJZ93+tZkZ3/2vnR/&#10;/Q6+rf2AdDnk+LXiLU1VvslrpoiZz/fd/wD7Cus03/gmn4ctbFI7rxlqTyqfv29nEnH93ndX0d8F&#10;vgX4b+BnhuXSPD0cjC4k825url98s7+rGvHzLOaGIw0qFI97Kcjr4TExr1PhPSaKKK+HPvwooooA&#10;KKKKACiiigAooooAKKKKACiiigD5V/4KGJI/wp0LyopJj/bCcIm7/lk9fBMOj338Nnef+AtftBTN&#10;i/3VrWNTkA/JTwrYagmjeIIHtLv/AEi1Xb+4f+//ALlZVt4Y1P8AhsdQ/wDAWX/4iv2A2L/dp20V&#10;ft2B+Stt4f1X+LT9Qf8A7c5f/iK6D7BqCeF0sW0y+d1ut6o8Eqf+yV+pW0Um0elHt2B+UM2g6ht2&#10;tot5/wADib/4isltH1DzUWXRbl0X/Zf/AOIr9c9i/wB2jy1/uir+tAfl5eWc9/puj+bpFy/lQbNm&#10;1/lpqeHmddraLP8A+P1+onkp/dX/AL5pPJT+6v8A3zT+tAfljc+FZbaWKVdMkTayv/qnpnjC2vLn&#10;XLiVbZk3bfneJ6/VHyY/7i/980eRH/cX/vmq+tMD8hLmz1Da/wC6/wDID1q/DTT9QTxRZL9mZ5Vl&#10;+XZE9frGLeL/AJ5r/wB805YY4x8sar/wGiWKCR+R+vfCvxUmqXt5/Ytz9nadnV/If+/X3D+wvps+&#10;lfDXVIp4Gtn+3fcdNv8ACK+kTGv90UqrtHArCdXnjYB9FFFYAeM/tLbv+EX0WRf4NVh/5c/tH/7H&#10;+9XzPNDc/wBl3DT2dy9utrKm+bfLEu24/juF+Zf9yvv3aKZ5a7cbVrWNTlL5j4N/srVdSiTyLG7d&#10;2+0JA7xfO3yb/wB0y/8As9NvPDGr2Er+fplyn73+OJ/4ov4/+etfe20L0FJsX+7T9oHMfnPeWF58&#10;krafcpM0C+ajwOjqv+3/AHV/3K5y5sLl1t2itp3iX7uy1f8Aufwf88v9+v072L/dWjYv91aPaBzH&#10;5hQ21z9nSd4JEiZrfynm3ypu2OnySqm5m/36ES8tr/T5ZYJ/NZrfduV0f+NPnlVNsv8AuV+nfkp/&#10;dX/vml8tfQVXtQ5j8zdNs76Fkg+w3cNxts3aH7L5Uv33T5om+Xb/ALnzV02gpPDb6Z/o07qv2f7k&#10;D7F+/wDwfeX/AH6/Q3Yv91aNi/3VqfaBzHwZrdvc39htaCTyma3Tftf/AG/46811KwnuYruze2km&#10;R52RoUgl3/c/ufxV+nuxf7q0bF/urR7Qg/MT+yrn+zdv2OfZF99Hgd9v3Pv/AMX/AABK5ebSryG4&#10;SX7Hc/e8pn8r/pq/yb1Tb/2yr9Y9i/3VpPJT+4v/AHzS5y+Y/JOHSrnyEiaxuU8pdjQvA6bV2fxL&#10;/D/uRV9sfsPRyxeC/E6SpIm3V/lV/wDrkn8P8NfSnkp/cX/vmnBFXoKnmDmFpaKKggKKKKACiiig&#10;AooooAKKKKACiiigAooooAKKKKACiiigAoorO1rUf7G0a/vtm82sLzbf721c0AZniDxZBozS21vG&#10;b/VRC06WMTfNtX+Jv7q1wXwT0mHXvBNh4g1a7j1ItcXM9tGPktbX/SJfuJ/e/wBt/m/3asXXjPwz&#10;8DfhxL4s8aaxDp0lzF9t1G6m/wBbPKy7tiL95tv3VRa/Pq6/aGvfjNDf6T4Ou7jR/DFzfSi5020k&#10;bzr+V5WdWZf4N6snyJ/wOr5QkfQX7WH7Qng7xpbv4R0Xw/pPjK9tZfn1jUYEuLSwl/i8rd95/wDx&#10;2vk28vJft7StPLqWqy7d1xN8/wDlf9iux8T/AA6vvCXw8u9X/s/ULZLNl8+b7L/oMS70TZ5v8Uv+&#10;5W74V8AaL4e1zyNQvra8dYluont2+SeJv40rb4TmlzGD4S+Et94tb7TfN+6/vvVX4i/CjT9Kt3ax&#10;2o6/x16F4s+KNtpVr5FsywxKuxUSvCvFXj+81uV181ki3Ue8R7phQzS21h5Hm7/KZk+992q/9pND&#10;8q//ALNFno8+qq8vlN5S/efbWx4V+Ht94kuvl3WenxN81xMv8NaamZ1Xwr+CGofGCw1q80/WLbTU&#10;0t7drlJond/Klfa7oi/3K+ptH/4Jy2q6b5eoeN5X3L/y6WCqv/jzVX/ZU0fSvCtn4jliiX+z5Yl0&#10;9pn/AOWrfff/ANkr6b+Dvipde8Ny6fK5a90eT7FLvPLr/wAsn/4EuK0p4uvh/wCFLlJqYKhiv48e&#10;Y+fpfGGlfsl+Om8H6D4F/tuCz0Kz1nW/E0810tw8cstzE2547KW2g2rZs2+6ubWD5vmdFV5E9J8R&#10;ftSWOg+NPEHheHQbnVNV0fxXo/h64W1uVK21tqH9nbL+4Yr+6XzNRMUcXzPK1u5X5EneDsvF3wL8&#10;IePfFT+IdasNRudQms4tOuYYtZvILO/tYnldILq1jlSC5j3XE/yTI6ssrq3yttrZvvhf4avxq/na&#10;Z5n9razZ+ILw+fKDLfWn2X7PLw3y7PsFr8q/K3lfMrbm3cMpyqS5ps7qdOFGPJBHldx8f/G6eGdZ&#10;8SW/gbQJtHj8TN4W0rzfE86T3V3/AG8ujq86fYGWCLdvl3K8rYRV2/N8u9b/AByv7TS7xtd8PWtn&#10;qWj+LNO8Ka5b6fqbXUUMl8tr9lmtZWgiadd2o2W/ekG39/t3+Unm6vj34G6P4q+HMvguwmudA0y5&#10;1+3164mtZ5xKZV1dNUuNkqyLJE8sqy4dHXyjLuT7irS658DNGv8A4TeJvAOlS3GmWXiSGW11TUb2&#10;a41G9ninVYrh2uJ5Wlln+zjyopZWfytsXyukXlGDQ5XWf2jtVsPhL4L+JVp4RguvDevwLqE6yahc&#10;LcWdjKnn28rbLV4EY2/zStczwW0D/I11sPm1raf8dL7xB8XvEHw+0fw7bTaloWpxRXt1qWptawtY&#10;fZbC4lng/cO006NqCp5CDaoRGllg8+BZOn8deB/Cvj7VNK0fxHc3U9wkFxcRaNDrV1axX9urxLcC&#10;4tYpVW8h+eFXSZJE/fbW/wBbhrdx8MfC8up3moSaaft91rMHiB7xJ5VlW+it4bZJUcNmP9xCsTKm&#10;1XiaRHVllkDAHAw/tHLJ8crTwI+im50TUryfStP8QWIvpInvIbWW4nild7NLP5Pst1EyxXUsqyRb&#10;WiX975W98RfiT4q0Hx/4a8I+E/DWkeINS1jTNR1WWbWtcl02GCK0ls4iqmK1uGZma9Xjav3Gq5F8&#10;DfB1v48s/FkNlfxaraXs+p20Caxerp8F1NFLFNcJYed9mWV1uJ9z+VuZpZXPzOzHqrrwppt14ssf&#10;EU1qX1extLqxtrnzW/dwTvbvKoXO35mtYP8Avj/aagDwGP8Aaw1y78Mx+LLXwPYSeGrDwDpXxB11&#10;5tfdLu2tbtLqR4LWIWrJcyRJZS43ywK7Oo+T7w7bW/jlf6J4x1eCPw7b3PhbRvEGneF9V1N9TdL5&#10;L+++x/Z/ItfJZJIB/aVnudp42X9/tjfYvm04f2UfB3/CVRXcp1D/AIRq08NaV4Ys/DMWpXsNp9ls&#10;XusJdIs+2+jdLpYzFcI67Uf73mtXaaj8HfCeseMl8T3em3LakJorqSFNQuksrm4i2+VcT2ay/Z55&#10;08qLZLJEzr5EG1v3Ue0A848MftWw+I/iNpHgyLwlfW2oXniTVNDnunuojbQQW39qrb3akfO32htH&#10;u0WLauzypd7bfIa4pfD/APasv/i/b+EE8FeELe9vfEHhR/ESXGpaw1rpi3MUtgtxYLcJbyvK0X2/&#10;DyrFs82Lyvv+esHsNj8L/DWnjSPJ0zZ/ZOs3niCzPnykxX139q+0S8t82/7fdfK3yr5vyqu1dqeG&#10;/hf4Z8Jf8Ir/AGXpv2T/AIRfRn8PaR+/lf7NYv8AZ90PzMd3/Hnb/M+5v3X3vmbcAeReD/2rb+/0&#10;34eXPiPwhb2F34+0G617QdK0HV21G7ugi6c0NqiyW8C+e638rt83lRJatI8nl73i3NL/AGgdW1jw&#10;V8O9etfBokl+IGj2d3odsuqLs/tGe1a6eyuHZF8qNIFebz0STctvcDyhL5EVx6D4b+F/hnwl/wAI&#10;r/Zem/ZP+EX0Z/D2kfv5X+zWL/Z90PzMd3/Hnb/M+5v3X3vmbdkQfAfwQui6fpB0QHT9N0aDQNPD&#10;Xk7PY2cDo8X2eQvvgkVooH8+NllZ7eBmctBEUAPSaKKKACiiigAooooAKKKKACiiigAooooAKKKK&#10;ACiiigAooooAKKKKACiiigAooooAKKKKACiiigAooooAKKKKACiiigAooooAKKKKACiiigAooooA&#10;KK83+Jnxs0b4VNfHWLXULlbXw1q3ihvsUSN/ounfZ/tC/O6/vG+1R7V+78r7mXjOV4q/aS8FeCNU&#10;u7XxJfjQLa18Tp4Wn1XVJoLWyiu20ldTR2leQbYmidY933vNYLt2/NQB67RXzv4m/bU+HWg+FfD3&#10;iFLtr6z1y81S20xI9T02zjvYrC7a1nuI7i8uobZot/lMm2XzHSVWVNqy7N9v2nPDGo6pY6Z4Z0/W&#10;PGGrapoOn+JdK07SoIkl1GwvHuNkqefLEsSotvukacxKvnQJuaWVI2APaaK5b4ieNrP4beAfEniz&#10;UYri40/QNNudUuobNVMzRQRNI6oGZV3bVOAWX61wLftGW0fg/wATaveeCvE9jqfh/XrHw5c+HZWs&#10;WvpL28Nl9nEbLdNBsb+0bf5mmXb8+fu0Aez0V41Z/tHW1zY36y+CfE9n4ntteHhuLwrO1gb67vP7&#10;PXUcRSpdNbBfsbtLuedP9Uy/f2q3ZfDH4gRfE/wimvW+l6hojG8vLCbT9UMPnwT211LazK3lSSx8&#10;SwP9127UAdnRRRQAUUUUAFFFYPizxho/gfQ59X1vUIdO0+BcvNM+PwX+81AG9Xzl+0V+01oHg+x1&#10;DwnpES+IvEVzE0MsNvKPKtN3/PVv73+x1rx/4sftWeJPiVa6hpvhVZfCXhVvkl1Z/kvZ0/2P+eW7&#10;/vuvnm61jTPCuy2tt2yWDzVe3bfcS7v4P9n/ANCrWMTKUi78SNe1DxYlxqXjW+k16VYvKl81f9Es&#10;Iv7mxfur/uVV/Z4034c+CdB1jU7zdbXDTrdaY8KvK8+3+4n8S/7FVPDfwi8L/Fi8S+8ceLLbwraf&#10;8uug2N5vfb/fl3fxPX1L428DfDv4o+F0s9BubZ5dLs1soptJuk82KLZ8iPt+8vyU5RFTl/McVZ+A&#10;9V+NngvU9FbXrR9PuP8ASmsbiKVLiJV+dHS3/iZ/4a4a1+O+n3Hwx0v4daRpJhuoAkOo+INWZJbp&#10;P4VVP9vd8i/SoNL1Txn8L/Glrc6bqsWra7Bt0/SrG+idYbiL+FNy/LEyferyf7SulaojLbLqXiOK&#10;VnlfdviiuN+/f8v+tZP7/wB2o5eX4S+aP2jK1u/vJLy4gud32iJtjJ/tVseHvBrXi/bNQb7Naff+&#10;etXQfCUv9oRS3KyalrF1LvS3Rd7szV9MfDf4U6foN1b6r4lVb/VbdfNWx/5dLVv4N/8AeZP++a76&#10;dOVX4TzalelS+I5/4afBb7Za2mp+I9Kvrbwvt82K3t4N8t0q/wB/+JVrhPDfhjXPipevbeH1/s3w&#10;pZy7JdQuEdEVd/yRJ/el/wDQa+uLyG58caFqTancPovg+6i8qeaFtl3qK/xrF/dT/a/75rz/AMB2&#10;3h7VfGVxoMui3em+D9LsdlqkOo3Hyy7/AJPkV6xqcsZcptR9+PMYX/CYWeg6XFpFnYtpstn+6axh&#10;+d9/+x/e31618D9B8R+DfHFvquvTrY2XiC2+yxacq7nWVfni83+62zfXn/h+48EXkng/xj4Ztm0L&#10;WVuHt7z+0JHl+yp86smx/wCFmT5X/hrqfiN8Rf7HbR/ErRSar4aVmSW706XyriwZv+XiJ1/75ZPu&#10;1gdh6B4mt/FA/aV8J6XafEDXrDw7qWjajrU2hQWumNb7rK40uJYld7NpxFKt5OX/AHu/JGxo8V5/&#10;8Afjzrvjj493eh3XiGx1PR9W0W/1xdBm1e1utY8ONBdWaRWV5bQWdu1jKFvHSSKeW6ffb7fN/dO0&#10;vqfhn47eGVvrTRdb8WaLa3upSwroNxfXsVs2trKqbfs8bPmWRXfYyp/Fs/vV2a+P/C0mraXpieJd&#10;I/tLVJrq3060F9GJbyW1Zlu0iTdulaFkbzFXlNp3YrIs86+Nfijx14b8b+FtN8MXGyy8XbdEWR44&#10;GexvFuoJZZrfeP8AWf2YNXn/AH3mRb9Ot127nMc/nvir9qew8D/Gy58L+JPiJoGgW1p8QEsLix1O&#10;9s7Z4tHbwot0jPvw6xNqLr++P8TeXu2/JXvqy+EvFmteEtYj1Cy1e/FpPqWhNFeCVJYHWJJL2CNW&#10;2SfJPGnnqrFEumVWVZ235Vp8b/BXirwt4l1fwb438I+JjoNo91dSQ6/AbS2+R2Q3U8XmeREwifMj&#10;K21UZtrbcUAfPEv7R3ivUPgT8PvEGjeKINR1zXvhHrOria0htpTd+JYv7IgtlRFTaZ/td1ND9nUY&#10;aWXy9jMFWtb4l/Ebxx8Eb3x/bP8AEO48RW+jw+DL+C+8Yf2dZQwLfa9c2d6ks9tZIsUDwQKrStE7&#10;RfO6175pPxA+HuheM28A6f4l8MWXipp5bhvDNvfW8V80su+6lf7KrB9773nZtvzbmc+td9QB8xz/&#10;ALQHi3xhpvw8u/Bun6BeX+oeMZ9DuUt9cM+haxAmjXt4XtdUSzZ3iV4olZ0t1Pn2ssH3VZm4LxV8&#10;cPicng/wtJqHibw/4E+2614rg1TXr/XLbS7S3msdZe1s7CO+udNuIpMwedtVrVJZVs/M3LslV/tm&#10;igD46+JXxw+Mmh+FfHt3o9voT3Wj/CnTvE15LcTT6adK1GVNVaW4tbWeykll5tU/cXTRbfKVW+Z5&#10;K6Dxl8WviRb+MPG9lpMlvaeH9D+IfhrR31O6iikc2d4NDWWwt0X5t269uZJLiX7iyokW9m32v1LR&#10;QB4b4Z8fanffGKbQZfFRm8MQ3l0NPv8A+zlQ6teqsv2jSPP2+U32IB3/AHSrLLt8vcW06/8AN9yo&#10;ooAKKKKACiiigAooooAKKKKACiiigAooooAKKKKACiiigAooooAKKKKACiiigAooooAKKKKACiii&#10;gAooooAKKKKACiiigAooooAKKKKACisrV7OW+028tbfULjSppoHhjvLVYmlgZ1wJU81HTeh+Yb1Z&#10;f7yt0r5Fm8feKPDPg/wtqPir446voOmax8RNZ8N32v6pBodqtjZ2J1uKAK7WKxK0r2VnvaRW+bhN&#10;m7bQB9n0V8i+MPjh4li+EPhGdvF8Pha71DU9VS28bapqthoumX9haXcsFo73VxYXkDT3kDW91GsU&#10;CLKkVxJE0cabGwdd/aQ+LmofC3xH4p8P2uggR/BvR/Gc7S3jWo0q/uoNUklntYja3H2n/j3j/dTy&#10;Ko8pPm+d2oA+2KK+eb74kXZ+Omr6PqXxE/4RbULPWbKw0LwT9it7ga/p0lrayy3nkbPtkmJZ72L7&#10;RBKsEX2PfKjLBPv828GfEj4oaB4F8H+JYfFmsfETXfE3wi1bxhFoOoaZYmFtWgi0uW3jgSztYJ2V&#10;2vJU8vezNuXo3zUAe5fGz4AWHxu8o3nijXvDI/sbVPD1z/YX2P8A0ywv/s/2iF/tFvLt/wCPWLDJ&#10;sZfm+am+Gf2f7LQtWttWvfE+veJdai8Tt4pfUdSazSSe6bSW0nY6QW8SeWtv/Cqq25d24/drxnxD&#10;8bL7TfBvjJ9B+MB8SeD7K88LIvxI36TN9he+1n7LqVv58Nutl+4tVt5fniZ4/tW5mKtFtual428Y&#10;+Ivh/dan4c+LGr3Wj6d430fw/pXirTLbSbgeILG+udJhnneT7E0EjQS3l/Aj26xqrQbZVkdHoA9a&#10;m+Aljbx2E2heJvEHhXV7S81i6i1nTxZy3Pl6pe/br232XNvLF5TT+Tt/deYogVd/zPvt6l8B9A1D&#10;VJ9US+1e21b+zNN06y1IXhmu9Oaxe8MF1FNKHd58X9wkjStIsqMUlRkeVZOX1DWviDofxp8N+AYd&#10;XuNV0LUobXVX1m6isxffZbSK4TUlUIiRBWuP7EVv3W//AIml15WxUX7L5z8E/jV4x8TfHzUdGv8A&#10;xzYeIbB/E3iDS5PDlje2d1d6Za2t1eLby3FnFZQT2cQW3gi+0y3VyrtNEvlbrlZIAD3r4z/C2++M&#10;HhW28OJ4q1Dwtpcl4suq/wBm2tvNLqFqqP8A6I3npJH5TyGJpFZHWSNHiZdsrVy/hz9m99L17Xrn&#10;W/H2veL9J1jWtM8RXFlqlvYwu2o2KoiO0trbxfu/9F05vLRUw9gNzMksqN4G/wC1H4xf/hasmmeK&#10;rCUjwD4i8V2Glz6nZX+r+F7qz+z/AGe1vLOKxg+xyp9qZZILh7tt9vt8z905l7zxp8YPi9oviDxf&#10;Z3NloGj6rZf8IOdN0nT9Va9tJf7Q1+4s7rzbqSwjkj86KNYm/dSeWqb0+diKAPXfEHwD8L+K4vEd&#10;prn2jVtJ8Sa/a+INY0i68prS9lgtbW3it3Upu8jdZW0pTd8zptZmiZom6H4ZfDfRvhJ4THhnw7bC&#10;z0WG8vL23tI0RI7f7TdS3LRRoiqqxo07qq/woqD3rwHUviv8Tn0/xjZ6hIdM1i18e2nh6PSvBk1r&#10;f6kttLo1ncrFpr31vFFPL58vnyvcxbYrb7a2790jr6p+zX4q13xZ8J7a/wDElxqF1rMes61YStq0&#10;Vst2FttVuraJZ/sv+j+ascSK3lfIzKdtAHrlFFFABTcVV1DULbS7OW7u547a1hXdJLK21VX1r48+&#10;MX7ZGo+IryTw78LP9UPkufEcsf8A6IRv/QmpkSlyntXxw/aU8P8AwehayTbrXieVcwaPbt8w/wBu&#10;Vv4Fr4r8beL/ABB8Stbt9c8a3cl5cNL5VnpNur/Z7Xf9z5f4f996ytNttF8PTPqGua9BbS3DNLda&#10;tqEvzyt/Hs3feevTvAfgbw18dfh9qH/CPeIfE0Phq3umeLVPk+zz3X3HdEZNzbK1+Ex5pSPF/FXi&#10;zWofEFpoPgfQY/Futqv73yd729huf+NP/i3r6g/4U5pl54F0/SPF/wBh17VZYt88yKkT+b/0y2/N&#10;8lfN7/D3xH8E9WuILzxRHoPhppd39vWNj9odm/6axfeVv/Ha0PE+vaH4b8Py643i/VPGfjXz4mtd&#10;W0+VIrSw2/6rejJt+5/BSLiRa98NNI+CGrbrnwgvjPSpZd9q9xEn+hov3/N/+Lrz7xt8WotY+J1v&#10;4l8L6RB4Gis4lt/s+nwJ5UH9932/eV/7+z5a7bxn+0Jc+KvDNvLeWcdnqv3GSH7jL/f/APsK8vtr&#10;afWLe3W5WOz0y33bUSLZ8v3/AL/8Vbx/vGMpc3wmhrfiHWviLebZ5d8W7fLMi7N1aXhjR1bWYtB0&#10;WJbnWJfn3u21FX+N3rCudeX7P9m0pVtreJfmuGrt/wBmvwUviL4iWsN/qjaRay29w8+oMu51VE31&#10;dLk5vfOapzckvZfEeg6VoLeA2822Zby7uNqT6hMvzq3+xt/hr0vQfCq/Z7efxLLP/ZkUu6e0t2fz&#10;byX+C3/+KRPu/wAdeI/EL4i6v8H9Su9Q0OC51vR4pfs63bxI/wC9+d9n+y2z+581cPrH7dnxPvpt&#10;Nlg0PS4f7OX/AENPsMX7hW/2K9HFY+PL7KhH3Ty8Blko1Pb4uXNI+kPiR4w1zxb4y0/7NbXLw2sq&#10;pK8Kv9ntV+5sRP4q9x+HWq6VoOl29jbaVIiL88t3NF87V+fP/Dcnxr1JXs1+yWES/P8AubG3RP8A&#10;0VVKb9qj47uvmweI50dV/wBSmxP/AGSvEPo+bkPdf7H1i/8AGniC+0/TJ7bT911cK8yOiNA0r79n&#10;+19+vQ/g5rUCWdppF9pV3CmqS3W23uINkS7dn7r5/wCLZ81fF+t/Gz4z6xZvLqHiq78ptryw+bW1&#10;N+1V8TdPvLf+2fL155Z1l86ZU3q0SfJ8+zcvyUEcx79N4H174b/FbVbLw1aaFr2meKLSDS0tPEiy&#10;+TFb7rptj26q/wBqif7ZKjRM0S/Inz/NuX6V+AHw11Dwde3/AIhsLuxvrbxJrWsXOs2twztNaLLq&#10;V9dWnkSMm5WRbrypbVsRbpHliZW837X8I+GP2yU8N3iXlzpjf2rLefaPtF2vmxRbvv7E/h/8dr6H&#10;8Gft8eCJPESXZ3aU906fb7dGTyrr+HzVT7yyL/4/sp8ptGR1/hf9nPx98EfDngbWfCNvo/i74i6J&#10;4IfwjdXGs37pE9xLPpKQFXWFP+JfZx2t1J5SKjt83ytPcSytV0v9n/4kr4X8a+CJ/D2g6Zo2s/Ci&#10;DwLpWpQeJpb/AOzT2KXUNv8Aat1hbsfNXUXffFEwX7I3/PRFr6h8F+PNC+ImgrrPh6/j1LT2dk86&#10;M/xL1WukrEs+ZNQ/Z98VX3xz8R+IV+wJoGqeJdM16O/k8R38hiitbWwR4n0TyvsU0rtZOqXDv5kX&#10;mxyp88Ea19N0UUAFFFFABRRRQAUUUUAFFFFABRRRQAUUUUAFFFFABRRRQAUUUUAFFFFABRRRQAUU&#10;UUAFFFFABRRRQAUUUUAFFFFABRRRQAUUUUAFFFFABRRRQAUUUUAFFFFABXP614Z0zXNS0C+v7b7T&#10;d6NevfafJ5jKYJ2t5rZn+Ujd+6uJk+bP3/7wWugooAwfF3i7RfAugXWt+IdZsNA0e1KedqGp3KW1&#10;vFudUTfK/wAqhnZV5/vVy3/DQnwt/wCEV/4Sj/hZXhL/AIRz7b/Z39sf29a/Y/tWzzfs/m79nm7P&#10;m2fe2816PXza/wAEfHOmfBr4TeE7C9g1L/hFvD9tpWqaXZ+KNR8OQ3V1Fb28S3SX9nE1wVj8qdBA&#10;yKkgud77WgQUAe+6tq1joOk3mpaneW+m6bZQtPc3d1KsUNvGqlmd2b5VVV6t0qrqPizRdLvZbO71&#10;qxs7yL7KZLee4RHT7TM0FruXP/LaVGiTP33XauWrB+CHg6++HPwZ8B+EtSltpNS0HQbHS7mS1dnh&#10;eSC3SJmTcqsVLJkZVeteGfDv4D65p/7OJ0nw5Z+TrMniXSdZsbTxNO9kktjpN7YRWHmlIHlgln07&#10;SbV5FaLcs8su6OP/AFSAHvuq/wDCJfESO00a81DT9W/0v7fb2dve/vGn029iZ3XY25vs90kCv/df&#10;5X+9trnpf2hfh74b0nQpPGHxC8D+GtT1TTYNSht5fElv5UsMq8S28spjaeBmVtsuxd+3oOleW/Cz&#10;4a/Fjwb8VvCWpa54b8MtocU/iuK9u9G8RTXM1qusaiuqLK0UtnBuSKS2S2+Ryzeesm1VRlo0X9mX&#10;xRZ/BDxd4UvL7SU13U/hbpnw9tBDNM9t5tpY3afaZH8pXVWnv5E2qjYSBX5aUxRgHvlppeg6l4yv&#10;NbtpLfUNf02EaNcSLcmV7BW2XDwbNxWBnWW3kfaqtIqW5bcqRbbkPirRLlrIxaxYSm8vLjTbbZdI&#10;3n3MHm+dbp/elT7PPuT7y+VL/cavDT8D/HNr8fPEvivTruDTNK1jX7HVl1SHxRqJeO2isrK3uLWX&#10;RhF9jnaUWssX2h5N0SzpIvzQItL4V/Zfu/DvjHwn4mOp3L6lp/jfxB4jvbdtev5bH7Hff2t5CwWb&#10;sYI51+3229liT7s/ztu+cA9ds/ir4I1E+JfsnjDQbseF9/8Abwh1SB/7J2F932rDfuNvlS/f2/6p&#10;/wC7WnqPizRdLvZbO71qxs7yL7KZLee4RHT7TM0FruXP/LaVGiTP33XauWr5Z8N/se+ItF+F/ifw&#10;mTYm/XwBqPgfR9YvPFOraoLnz4IohObWc+RpkTNaxM8Fuk/3lVXVYMS9R4m/ZOmutQ8VxaRq2oNp&#10;Guf8IkS+reJ9Uur+P+zNZnvbvZcySvLFugkQReXKv73c37v75APctd+IXhfw1pusalrPiTSNJ0zR&#10;p0t9SvL2/ihhsJnWNlSd3bEbMs8JVWxkSp/fWrvhHxdovjrQLXW/D2s2Gv6PdF/J1DTLlLm3l2uy&#10;PslT5WCurLx/drwyH9mfVNJm1qDQdduNKkn8bweJdM8QXWpz6pqWlwLpFvY3Df6Ysqzzyql1Aqzs&#10;yRRXSyr80KxV6L8CfAupfDbwLNoWrat/bd8utaxfvqT7d86XOpXV0jy7IokEu2dd6oiqr7tvy7aA&#10;PS68++LHxs8L/BnQ/wC0PEV/5csnFrYQjfcXLf3UT/2b7teS/HD9r6x8Nz3Xh3wKI9d8Rp+6lulO&#10;+3tW9P8AaavlC8tbvXfEFxrPie+bXvEEvzStdy/JEn+033UT/YqoxIlKxv8AxY+Nfi347zNJqry+&#10;H/B6t+40S1ZneX/rrs+aVv8AY+5WLraaR4Pt9EWx1O21K4urVriXSdPlTfF/AiXD/wALf7Ndx8Gb&#10;PSvG3ia7ttMvl1u901N91cWK77Sz/wBjf/er0vxt4J0PWNNe217Q7a/TbsW48rZKv+46/NVkcvOf&#10;LnhfR9D+Jfii31P4s31jbeHLNt8Hh6FtkUX/AF8S/wB7/Y319t+BviL8JtH8M6f4V8OXMdhplvEy&#10;WtvaWdw8Sqv/AE12bf8Ax+vk/W/CXiHwr4F1XQdKn/tvwvLulXT0byriCX+/K6/62JP7lcD4t+M3&#10;jpPCuj+EfMW20WzSLbp9jPsm/wB/zfvfO/8At/drT4yOb2XvH1X8XbzSEt7v7DcwTbV/exf3f99K&#10;+J/Ft/YzX8tnbQK8SvviSJU+99z53/2P4apWGq6q63FtZ3M80t18k8zvv/4BW3o+grZz29tFA1/q&#10;tw+yKGFd7s3+xRy8hHtPaxKNho+xUvNTdflX5Ydu1FWq+t3k9/qUVmsTQ26sqsjrs+9X3b+zz+xm&#10;unzQeJfiNBDe6gm2S00TO6K3P96X++3+z92vAv2hPD1nJ8XvF+oyyx2cS60yb3+VF27KObmkHLyR&#10;PKtV8JSw3Fwu3ZFErbET7levfBP4ef8ACSfESw8Ftc/YdTbzW1C9i2u9qqruaKL+HzXX+P8Ahrhv&#10;E9/P4tv9Vl0NlttFs4mSW727/PbZ9xK9P/Ybhb/he1kzr93Tp23/APAauUeQilLn+E9s/bI8AaL4&#10;V+AujabpFhHa2VjqkSxKq/3kfezf3mb+9XwFc6au77q/K392v0w/batxP8EZGH/LLUYH/wDQl/rX&#10;533NnsbbWMDaoYSW2z5fK2VImxP4KvPa1F9l96onUqXO17V93+zV3xho9sjPtVaiuYd8D/3Ku+Kn&#10;R/4f4aA1PJ9e0eL+Fvu1yVzpv+kea3313bXruNbfZvrkrmZX3/7K1kWfpt/wTH+I6eKPhjPpcsym&#10;5hjSYRf7v7p//QYq+2q/I7/glb4+l0X4gf2H5sf2e4nlt2V/v7ZU3p/4/F/4/X640pbm0dgoooqS&#10;gooooAKKKKACiiigAooooAKKKKACiiigAooooAKKKKACiiigAooooAKKKKACiiigAooooAKKKKAC&#10;iiigAooooAKKKKACiiigAooooAKKKKACiiigAooooAKKKKACiiigAooooAKKKKACiiigAoorw746&#10;ftTeH/hBv0q0X/hIPFjL+60m3b/V/wC1K38AoA9L8c+PtB+G+gz634i1KDS9PhHzSyv95v7qr/E1&#10;fEvxX/aO8U/HJ5tL8PR3XhPwbnbK+7Zd3i/7Tf8ALJf9muB8Ua1r3xG1xPEXj7UJLy6b/jz0y3+5&#10;B/sRRf8As9dNoPgDUPFFxbzzs2m2lqyyxQ27Om1v77v/ABNW0YmPNzHH69ptt8K7O3/tdv8AhG9P&#10;ltftH2ub/j4nX+DyovvfP/fridK8Kr+0tq2n2dzcx+Bvh/byt++ml/4mGo/7le5/Fz4B2vxIkXUN&#10;V8T6hc6lFEsUT6hsuE2r/B/eryTwT8FtGs/GUun/ABF15tK8L/ZmSK+0/eyNL/DvfZ8tX7pHwyPp&#10;v4deOfg3+z94ft/Avhy5udlv88729m9w8sv8byyom1nroE+M3w38fxOun69DbXf/AD76gr2r/wDj&#10;1fI9z45b4Y6Xp+keEmns/D/m77nXP7O8rUJ1b5fK3/3X+9/DXJeMPHmp6w1vPq8Wn69FFP5S6gkG&#10;yWfb/A6N/En/AHzRGnze8RKt7KXL9o918beJLbRIv7Xsb5X0xmbbcJ8ifL/c/vV4Pretz+PJb2x0&#10;y0j03RLiVbidPKTfLKv8e/8A9kqpsvvEmyXUJWttMibfFb7vkX/7OvWvgx8CfEHxq1BLTSIG0jw7&#10;bt/pOsSxfL/uJ/eaj4A+M5DwH4B1fxTrdv4c8J6a2o6rL991+5Ev9+V/4Vr9BfgH+zDoPwXtRfXB&#10;j1rxVKv7/U5V/wBX/sRL/Atdt8K/hH4c+D3h1dJ8P2ixBvmnum/1ty/9929a7isJSOmMeUZX5pft&#10;DeHpfE/j7xRbKyw26+Ibh53/AI9vyfdr9L/4a/PL4mQr/wALG8W/L8n9u3H/AKGlXTlysmpGM48s&#10;jjdS8K2fhXwzqtjp8Hk2iwSv97f82yu//Yuh/wCL0WTKvyLp0/zU34l2aW2g6r8v/Lq38P8AsVf/&#10;AGNUjh+L1pj+Kxn2/wDfKVpOXMYRjGEuWJ9M/tS6b/aHwN8R8f6hY7j/AL5da/Ny8hbdX6efH6H7&#10;R8GfF6f9OD1+Zd5v/wCAVEDaoY7238O35FqJ7fY33a0P9laNq1RlqZ9zDstZW2/w1U8Sbtqf7ta1&#10;+n+gXH/XJq5/W7pXt4m/6ZLQGp5z4hdkV64W5vGSSb/drtfEn3Xrgpv+PxF2/wAX3KyKidl+yF4z&#10;bwZ8YtPvFXf+9if5/wC9FKj/APslfvxbXCXUEc0Tb0kXcrV4N4D/AGRfg9D4d0DUE+H+kLetaQSt&#10;Msbbmfyh833q91tbOKwt4raBFigiVY40XoqrUG0S1RRRQWFFFFABRRRQAUUUUAFFFFABRRRQAUUU&#10;UAFFFFABRRRQAUUUUAFFFFABRXi/jD46X2jfFif4baL4bt9U8Sz6bY6hp0mp6k9hZT+c+oebFLP5&#10;Muxkj05mVEWWWXe37pYoJ5Y3a38cr/RPGOrwR+Hbe58LaN4g07wvqupvqbpfJf332P7P5Fr5LJJA&#10;P7Ss9ztPGy/v9sb7F80A9morwXw78fvFOt+MfD9tdeDNHs/Cuu+KtZ8KWepQ+IZZb5ZtP/tHMstq&#10;bNUVXOly/dnYr5q/e5rS+FPx0v8A4iat4bF94ct9I0zxdoMvijw5cW+pNdTSaej2u77ZE0US20+2&#10;/tjsiedc+b+8+RTKAe0UV8xeEf2sNc1f4W+L/GGt+B7HTBovgGx+INnZ2Gvvd/bLS5gvZYreV2tY&#10;vIlH2Flbasq/P379/ZfGa4vPAviTxk2m2Nj4dtC0WhteahKLu/uUle3+z3FrHbO9tK9wiRJAgnuN&#10;0mx4I518igD16ivLfgX8YH+Mmg6vcXOh3Hh7VtF1M6VqFjNHdIgm8iC4Vo/tVvbz7fKuYj+8gj+b&#10;dtDJtkdfCvxS1XVvizr/AIG1rQINKazhe906+tru4lW8t0eL5v8ASLWBWbbPBu+ytdJEzMkssTeV&#10;5oB6jRXzh+0x8VPFOk3sfhvwXplu2pafqPhS+1G+u9al04eVfa8lvb28XlQStIsrWtxFPv2bIpcq&#10;s+5o63bH48a14lj8Oab4Z8J2F74w1D+2Rc2era09nYQf2VepYXuy6jtZXl/0iVPK/cJvi3M/lNiJ&#10;gD3Kivm/Uv2rryTTZ/E+heEINQ8F6f4H03x9ql3qOrta6lFYXi3knlQWqW8sUs6RWTna88Sszqu8&#10;D56763+JniHVfiFrWk6J4St9U0HQdSg0nWb9tV8i+iuJbe3ud8Fq0XlywJFeW7OzXEb/ACz7InZU&#10;WUA9Sor55b9qhv8AhEPH2sxeGPMufA/hvUNZ1mzbUNqtdWt3qFp9nt5BF+8ieXSb7986xsqeQ3lM&#10;0rrEutftcaTYyeJ/snhnxBLYaD/wjZlfUdI1Gwu5f7V1SWxbyrOa1WeTyli8xfLVvNZvLXay0AfQ&#10;tFeL6h8atU0v4Rp4vn0PRzd6tcRP4c0m11e41E6nbyosqHfYWdwzT+V58jR2sd0m2FmErR7pF5a3&#10;/bEspLPwNdS+DtYdfEMOqwzRW7rHNaX9lqVrpi2/lXIgbZPeXSRI8qxMheJpool81oAD6Ror5a1L&#10;9tyysPAU2uN4SuLvVv8AhXenfEC20KxvVkmliuYryWdHdkVYoLdbVd9w33vPRFQyvFFL9S0AFFFF&#10;ABRRRQAUUUUAFFFFABRRRQAUUUUAFFFFABWdrGsWOg6bPqGpXUNjZQLuluJ5NiIvqWNed/GT9oXw&#10;p8EbFP7YuWu9WnX/AEfSbL57iX/a/wBlf9pq+MPiB498XftBanFP4nnXSvDqy/6HoNu/y7/4d/8A&#10;z1aqjEiUuU9F+L/7XetfEC6uvDfwx86x0rd5U/iPG2WT/r3X+Ff9r71eF/Z9M8C2txePKtzdr891&#10;qFxvdIm/jd3/AImrvvjF8PT8G/hbp2p6o82nHULpIo7HTjvmaJU3tvl+6n3Nu1f79eWaP4Y1z4xs&#10;kWr3P/CJeD/v/wBn2jf6ROv+29bxiYyNX4S+PLP4kfE608OeDNKn8T6m3z3ms33yW9rF/G/95v8A&#10;c+Wvt288DfY7DbZxfd/2a+bfD3xI8IfC6K40j4d2OieHtQaJYp9WmiT5lX/0a1ec+MPjTqHjbVpb&#10;PStT1nVbhm8qW7eWV/m/2IovurR8RcZcp9AeMNKvrbzV2yf8Crw/xVeS2fm/+z1zXgP4neKobN2/&#10;t6S80q1/19vd/O8X/fXzVheLfG194wuHg0+LYjfI822kRKXMM1LxPp8MtpZzwT6xaW7NLBoyT+VF&#10;FcfwO7om5l/2axLPQYLNpdQ1BY0llbzdiLsRa0NH0RbO6t7axgk1LVbhtkUMK73Zv9ivsv8AZ/8A&#10;2Mfsl3B4n+I8UV7eptltNBV90MP+1L/fb/Z+7WkpckeUj2fPLmPNv2e/2WdT+LElvr/iaKfSfCa/&#10;NBb7dst97r/dT/ar740LQdP8L6Ta6ZpVpHYafbJsit4V2oi1fjRY1Cqu1V+6tS1yykdMY8oUUUVJ&#10;YV+enxL+Tx54ob/qO3H/AKGlfoXX57/EhN/jfxR/t61cfPt/6a1cSZDPi1M39h6r8v8Aywb/ANAr&#10;R/Yy+b4x2n+zp8//AKClO+Klh/xS+sP/ABrbNTv2L4fJ+L0B2/e06X/2Stfsmf2j7N+JlmuofDvx&#10;Lbv919On/wDQGr8srzbt+Va/V/xNb/bPDOsWq9ZbOZP++kYV+S15MqN838NRAKhD5lPTa/8AwCqX&#10;nfN8tHnN/uVZlqWLn57W4/65NXLX/wDx62//AFyrqYZlb5WX5K5TVfkt02/3aA1PP/E6fK+2vPEf&#10;fqUX+9Xd+JJmdXrz+F/9PiVv+eq1BUT+iDwUu3wfoa/3bG3H/kJa26x/Cv8AyKmi/wDXnB/6AtWL&#10;rWtP0/8A4+b63t/+u0qrWR0mhRXOXHjzQo4Wk/tFZUXr5Ks//oIq3oPibT/EXnnT51mWEqrUAbFF&#10;FFABRRRQAUUUUAFFFFABRRRQAUUUUAFFFFABRRRQAUUUUAFFFeRftPfFKD4R/BHxPrKeI7Dwzrk9&#10;pLYeH7vUZ4okfVZY3S0T97+7/wBbhm3/ACKiO77URmUA6rXPhj4Z8UXmt3epaYbi51izs7C6nW4l&#10;STy7Waae1eJlYeVJFLPJKksW2RX2sG3Im2pqPwd8J6x4yXxPd6bctqQmiupIU1C6SyubiLb5VxPZ&#10;rL9nnnTyotkskTOvkQbW/dR7fnjw98btR8T+F/Hfh3wj8Yj421qDx/oWh6RruntpN3qH9nXSabLd&#10;PGkFv9nk2xf2u+/yG2razs3+obbrap428e+G9P8AGOgL4w8QeJbvT/H1r4ftru1s9K/4SGe1n0az&#10;uhDZRtbxWbypPO0sjyx7Us1unLbolZQD3zT/AIX+GdLs/DNvBpmyLw7eyalpjNPK0iXUsU8UtxK7&#10;PunlkS6uN7y72d5ndiz/ADVxWtfsr+Add8OaxoQttYsdM1aCOylitNavCLex86OWbT7UPKy2dnOs&#10;KRSwWoiVolReNkey5+zX4q13xZ8J7a/8SXGoXWsx6zrVhK2rRWy3YW21W6toln+y/wCj+ascSK3l&#10;fIzKdtfPEPxQ+Jfhr4M6R4tuPiPq+vaj4g+Cut+NDHqFhpiw2OpwW+mSwywCG1ibarXk3yytIuNv&#10;pQB73b/sueCLXVdfu2uPE9/Br2gz+GNXsdU8T6jfxX1nK2VDm5nd0aPdOsbRMm37XP3fK9trPww8&#10;M6//AG+bvTdx14W76gIp5YjLNBjyLldjL5VymyLbcJtlHkQfP+4i2eAwfGTWLfw943/4Rj4kH4ie&#10;FbH+wB/wn23T7r+zvteoS2+q/vrOFLQfYrNIrz97E3lebvn3xMqipcfGTx//AGTow8C+Ibf4jW//&#10;AAm9xpekatcLZlfFdjF4buNReD7TAsVsrG8iltVuIlVYmt18xZfLlWUA+ifh98L9B+GNrqsGhJf5&#10;1S8/tC9uNS1W61C4nn8mKDe01zLJJ/q4Il+9/BTNE+Gug+HfFeo+IrePULrWL/zFNxqeq3V/9mSR&#10;98sVss8rraxuyoWigCI3kxfL+6Tb4J4P+LHxV1XxB4O0JLyx17WdS/4Ti2vL17KO20+2fTtet7O3&#10;vHi3+b5UUDSItukrPK0saySL81zH5ZfftKfEPHgC6X4g2FldXPw28N+Jn0Sa6sIbzXtRuvthuEtb&#10;B7N5dQkl8iJfstvc2fzMqJIjSh0APqf40/s96H8ao7CS5uL/AETVLa706Z9Q0vULqzeeC1vYrryJ&#10;fs80Xm/dlWJ33G3ad5Ytr/e1L74F+DdU0PR9KGn6hp0WlCX7LeaXrN7Yah+9ffcb7yCVJ5fNlCyy&#10;75G82VFkfc6q1eb2/wARvFmofG7xVpGseILrw74H0nxZa6dZahZ21s3m3DaXpc6abdPLE3kQSyXU&#10;+2QBnlllWJZ7dlgjusrwd8XPiNrHjDwQt5JbWfhi5+IfiXw3czzQxNcatBbf229uItnywQQLY267&#10;m/eyuj52Km66AO/1D9mXwnrfj651u7W4XQhoOm+Hrfwvp13c2GmC3tJbx/KngglWG6gdbpY/IljZ&#10;FWNlwVlZa6jUfg74T1jxkvie7025bUhNFdSQpqF0llc3EW3yriezWX7PPOnlRbJZImdfIg2t+6j2&#10;+RftdfHq9+Cf2kxeKtO8MG68A+Kb/TP7QeBPtGsW39n/AGBIvN/1kv7+42xDO/d91ttZbftBeJvF&#10;/ird8Otd0DxppVx8S/8AhH7FRqEUen3NivhP7fLF9sggnYbbpXk3KjNuXy9yr90A9ms/hBp1xo/x&#10;G03xC39tW3jy9uJ9XtwGt4jBJZxWCQJsfev+i28Ss+/5pPNdfLVlRNfW/hf4Y8RaxdarqenfadRu&#10;v7LM832iVd/9nXj3ll8qvj91PK7/AO1u2tuX5a+WPFPxw+JyeD/Cr6h4m8P+BBe614rg1TXr/XLb&#10;S7S3msdZe1s7CO+udNuIpMwedtVrVJZVs/M3LslV+pv/AIp/EGbxXHY67r58K+HP+EO8O6v4h13R&#10;tNVJdEurp9U8+WOC/g3QWzPaxLLLcpI1vHEN8Sb5rm2APctS+D/hPWNJvLKawuLWC61J9ZWTTtQu&#10;rOW1vHXbLPaywSK9q8u6Xf5DJ5nnzltxnl3M8H/B3wv4AbSJtI0+4iuNKi1GC1nu9QubuUJfXUd1&#10;eF5JZGaVpZ4Y33uWbP8AvNnyXxl8Wde0v4xajpUXi1rHWrXxLpGl6L4B8q0/4nej3C2P23UvLaP7&#10;ZL5H2rUf3sEqRJ/Z/wA6t5U+/mPgn8avGPib4+ajo1/45sPENg/ibxBpcnhyxvbO6u9MtbW6vFt5&#10;bizisoJ7OILbwRfaZbq5V2miXyt1yskAB7zb/ATwPY+F7/w7HoZXRNQ8NW/g+5tjeznfpMCTpDb7&#10;t+4bUup/mB3/AD/e+Vcdh4c1STWLe7klVVMV3Pbpt/uo5X+lfGt18bvEmsfCXxPqj+K7bxRr1v8A&#10;DvU/FuuaTcWNjcL4H8S2aWtxZWflLFugZJ2uisV75su7Tlw26KXd9V/CvSrTQfCY03TrOCx0+yu7&#10;i3trS0jSKGCJZmVERE+VFVf4aAO4ooooAKKKKACiiigAooooAKKKKACiiuV+IXxG8PfC/wAOza34&#10;k1GPTrGP7pY/PI391Fz8zUAdHJIsMbSSsERV3Mzdq+UPjh+2ZHbTXHhv4YiPWtW/1U+tld1paf7n&#10;/PVv/Ha8m+LHx/8AFnx8mnsbF5PDPgX7j2+7ZcXi/wB+Vv7n+wleN+KvH+h/DGwiggikhRl+W4SD&#10;/W/9cq1jExlUOjsNBZNWuNT1qefXvEt03mytM2993993/hruNN+GkWvXVvea5tmSL/VQ7fkX/cSs&#10;T9nWz1rxzpcviG50pdN0Sdv9Dhdd9xP/ANNXevcH0G5RflVt39zbVkRic1rfwx8HeIdLisb6C7SK&#10;JvNX7PeSptbZs3on3f8AxyvJ/FXwh8R6Db/8U5qbeIdM3fvbR9lvcbf/AEFv/Ha9g1WwvId+/cm2&#10;uXv9ebR2fzW2UFyIYfBPgLxP4F1DWmtp7z7HF5suh32nJFLYMqfvXldfmb/ZrzW28c6dDYfYfA95&#10;d+CdMaD7brEzt5X3vk2bPn/8c+9W78QvG2kPod609zc2eoXkH2ffYy7JZV/uN/eirye83eJLr7de&#10;WdtpVlEqpFaW67E2/wDoX/fdb0+X3pSOar7SUoxj8JoaxrEXiqRLbSrFbDT7f5Gvpl/0if8A33/9&#10;l/hq74P8H6r4w1638MeDtNk1LUpfv7fuRf7cr/wJXT/BX4JeIPjnq32PQ4v7N8O2r7LzWJU+Vf8A&#10;YT++9fop8Kfg/wCG/g74fTSvD9mIg3Nzdy/NPcv/AHnbua5pS5TeMThP2ef2ZNF+Ddkmo3rx614s&#10;uFHn6g8fywf7EGfuL/tdWr3aiisToCiiigAooqpd6hbWS7ri4ht1/wCmsoSgC3XwD4/T/it/ECt9&#10;xtYl/wDRtfbA+IfhuRX8jWba82/eNk32jb/3xur4v8bbdS8QaheRI3lS6tK6u6uj/wDHx/tVcSJG&#10;n8WrbZ4S1tm/59Wqv+xzD/xdWyb/AKcbj/2Stv4qW2/wbrrL86fY2rzz4S/EfQ/g74ltdb1/VV0S&#10;3+yyxLM1s8+5v7m1KoiXxH6HsodSrdDxX45+J38nXtTi/wCeV1Kn/j9fX2vf8FDPANnIfsl74m1b&#10;K/ctbGC1T/vp/mr4zvL+LxJeXeq2ytDb3k8twqTNvdVZ3+//ALVOMQqSK6TNVhHb+7TYbGV/urv/&#10;ANyrX2OX+Faoy1K/nMlYF/Mv9l27f7NdE9m235VrjNSfZpcS/f2rQGpw/iF/lesLwT4bXxP4y0zT&#10;GnW2iuJfmm2/dWrutzedL5UXzv8A3ErPsNN1Wwv4rm2iaGWL51dvkqCo/CfoN8N7Px/4tv8AU4m1&#10;6+ubfSYPNnmvryXytqp8iIivtb7n368km/aW+ImpXkv/ABPls/KZ4t2mWcVruX/gKbql8GfGzxxY&#10;fDHUNB0HSJIdV1Kz+y3mpuv8P3N6f8Arl/D3wou7a1SKee2tvup87b//AEGrJ1G3/jPWtVll+3av&#10;qFz5v3vtF1K9fbn/AATlff4Z8bt83/H9B/6A9fLdh8K9MRv3+oTzf7kSJX2n+xT4e07w94d8Sxaf&#10;GyB7qJpWd92/5WqZfCVH4j6VooorE6QooooAKKKKACiiigAooooAKKKKACiiigAooooAKKKKACsq&#10;80qxvrrTJrmyt7mWwnNxaSzQq728vlPFviP8DeXLKm5f4Xdf4jWrRQBlR6TZW+sXGpR2kEeo3UEU&#10;E92kSiWWOJneNHf7zKjSybV6KZX/AL1atFFABWB4u8J6b428K6z4d1m2N5o+sWc1he2/msnmwSoy&#10;SJuUhhuVm+7W/RQAUUUUAFFFFABRRRQAVlatq1joOk3mpaneW+m6bZQtPc3d1KsUNvGqlmd2b5VV&#10;V6t0rVrgfjF4P1Dx54L/ALP0yS3TU7XU9L1i2jumZIZ5bG/gvUgd1VmjSVrfyzIFbYGLbH27WAKu&#10;pftBfDDSNB0jW774leEbPRdYMv8AZuo3GvWqW955T7JfJlZ9sm1vlbbnbnHFb0XxC8Lyafc6nH4k&#10;0dtLttMi1ma9W+iMMVhKrtFdM27asDrFKVlPyN5b8/Ka4Pwp8OfFM3xb0jx3r9h4Z0WddN1a1vrL&#10;QJZZmMty2krCz3DxRfam8vTH3SNHFtVoIlV/LMjeQ3n7Fuua78LdQ8Navqdhcy/8Ko0nwZaWH2h/&#10;7Pl1mzgv0W8nHlbmiie6jaL0bdK0XmRQMoB9J/8AC1vBX/Cef8IT/wAJjoH/AAmWM/8ACOf2pB/a&#10;H+q83/j33eZ/qvn+7935ulWbP4geFtU8YXvhOz8TaPd+KbGD7ReaFDfxPe28RCfPJAG3qv7yL5mX&#10;+Nf71eG/8K98beLPiZ8S9L/siw07wbd+P9D8QDXr68nW7k+w2Wi3Gy3tfs/lyxPLZeR5v2hdrNL8&#10;jeVsc1X4M/EdvjNovi7zNP12LRda1LV7e71DxhqUCXMcthfwWtl/ZS28lpbeV9qgia6jLSMsDysj&#10;PK60Aeht+0F4B8T6H4gPg34h+B/EWq6Xps+pPEniW3EMEUQG6W4li81oIFLLul2Nt3V1fw4O7RLt&#10;v72oXX/o1q8O8Zfsy6x/wqfRPCWlaxYXa6P8KdY8AJfXyvbia6uYdNign2Lv2xf6FKz/ADMy712h&#10;69z+Ha7NFul/u6hdf+jWoA6qiiigAooooAKKKKACiiigBoFB61S1PVrTRNPuL6/uY7SygXzJZ5W2&#10;oi+pNfEvxr/bL1bxpdS+H/hm8lhpS/Jc+IGXbLL/ANcF/hX/AG6uMeYiUrHt/wAdP2rPD/wlE+k6&#10;aq+IfFu3C6dC3yQf9dn/AIf9371fG11/wlnxm8Xxan4mnu/EOtTtts9PiX5Iv9iKL7qf7/8A33XK&#10;W8K6a00VjG2paqzbpZXbf83993/vV33gPwZPDcf2rqE92moMuz7RbzvE6r/cTb/DW3IY83Mcj8ct&#10;WX4S65pXhxZ4dY8StEz3mg2nzw2bfJ5SSv8AxN/FsSqXgD4Xf8JVqn9ufEhl1u9ZdsGnzNst7Nf9&#10;xa9T8YfDrw5rd/8A2rc3moJrCxeUt28/mv8A+PV5T4n8GeJZons9P1X7Zp//AC1S3XZcMv8AcpES&#10;ie7f8Lp0yw0aXRfB1zpthb2ESpPq1xseK1Vf4Iov4v8Af+7Xmni34i+NvEln/aeiz+ILzQll8ptZ&#10;t9+yVv49iKiLWf4P8VaLNpd7L/whN9o9xpsH2W61CxWKXb8n/LW1lT5d+z79Y83xg8WQ2FrFpnjF&#10;k0pV821t9Mi8qK1VvvvcbUT5v+AVpGMpfCFSpGl8Rq3/AI68WaDcf2npmvapqvhqW1W4abVoPNeB&#10;97rsf5Pl+dK4/wASfEW+8SS/ul2Ss38FWP8AhKr7TftelaHrVzqqXS7J7h12I25P3vyfxK/+3Wei&#10;RaD+6ija81CX5NkMW9/9xErMepVSwWwX7ZqsvnXH31R/4a9+/Z9/ZT1r4zT2+veKY7nRPBv3oov9&#10;VcXy/wCz/dT/AGv++a3vgN+y3Zaxaw+JfHMOtX1xvR7bR9Ps3VIv9qVmX5v92vrKPw3LMkUH9hap&#10;dwwL+6fUtV2r/wB8q1TKRrGJ1Wi6b4f8B6Hb6VpyWWi6baLsjt1ZYkSoG+Ifh5t3k6rDdOn3ltN0&#10;/wD6CK5u88I6pZ6bcXOn6P4a067WNm3PatdM3/oFfL3iT4s/Fr7Cjr4q0/R4pE/49bLTPsvlf997&#10;6z5bmh9kf8Jkk0irbaRq1zu/j+xvEv8A5F2VTvPGGpWcLSz6Nb6ai/xanqcUQ/8AHd9fnDrXiz4s&#10;a8u278Z6pebfuomosn/oNcLeeFfFmpNNJfLc3jt955rrzd3/AH1WnIZ+0P0X179oTQ9Kctc/EDwh&#10;p0Cj5kg82/l/8cda878RftpfDvSpLkS+NfEWrnb8qaNpUUSf8BZ03f8Aj1fCz+HtTtldf7Pufl+8&#10;iRfdrFvNNldtrRSI/wDFvidP/ZKOQPaH1trH7fHhTZ5Fj4P8R62y/wDLbWNZeH/vpFrjbz9tzWZJ&#10;ZG0vwb4V0csvyzPaPdS/99NXzX/ZUX3WZfl/v0PZyum2Lbvq+Ux5pHu4/am+MnjD/Q9M8RraeTtd&#10;l0+CC1+Xf/spXTWz+KL/AE23ivPPeXd5s935H2iWVt+/f9+vleazn3fJuT/bq3bPqtgv+jahfW27&#10;/njO6Uh6n1X4k8ea0/h/ULO5b5LiLyv9I054v/H1evEfiv8AbvFug29nFZ/Y0s5fNea4+T5dlcv/&#10;AG94sS38j+3tQeLd/qWl31Um0rxR4k/1rXd5F9zfM2xKBcx5/Cjbf4qt7G+6rNXoFh8KL7ajTywW&#10;3/At9att8OtNtlRrm5kmdfvbF2JQZnnVtDOnzKzJ/uPW3bW2oOvyz3fy/wBxmr0Cz0TRbD5orFfN&#10;X+Ob560Pt/7pF+5Qa6nnltpXii/leCCe5RG/jmbYlWLX4OTzNEuq65+6X70MK767tLxt3y/J/sUx&#10;7hmZNrKifxb1oDUx9N+EvhrTW/ewSXn915m/+JroLOw0/Tf+PPT7SHb/AB+V89Red9z/AMd/2aZ9&#10;q9qA1NNr/eq0JeNt27tm3/x2sb7Q9RPqsUMvytvl3fcRd9AanYW1402z5mR/9ivsf9jKZpvD/iTd&#10;/DdRf+gtXwxYXN5eL5sESw/7c3/xFfbP7DsMkPhrxP5s7TM15FyV/wBlqmXwlU/iPpylpKWsTpCi&#10;iigAooooAKKKKACiiigAooooAKKKKACiiigAooooAKKKKACiiigAooooAKKKKACiiigAooooAKKK&#10;KACiiigAooooATG4ciuU+G//ACL9x/1/XX/o1q6yuL+H95bWfhy4aaaOFft11/rWC/8ALVqAO0or&#10;mpviF4chHGr2025tv+jv5v8A6DUTePI5LxLa00XWrwt/y2WxaKL/AL6l2UAdVRXM/wBteILhZfJ8&#10;OiDb9z7beou7/vjfShfFMzq0kmk2kX8WxZZW/wDZaAOj2mjaa8+17xJpeiJKuu/EOy0k/eaMzW9u&#10;y/8AfXzV5h4k/aW+Cfh6xRL7xxceIJFb7tvPcXDN/wB8/LVcorn0VPeQWw/fTRxY/vttrzH4qftH&#10;eB/hTo5u9S1eC9um/wBTpunypLcTt7J/d6fNXzh46/bR8M6hZvbfDPwp9p1eX5f7W1iyVIoP9vb9&#10;52rwH+xGv9UuNc8Q3jalrFx88txcVcYmUpHR/E74teMP2htW8/WWfR/DETbrbRbeX91/vy/89Wrl&#10;7m8ttHh+x2cW+X+4lWHuZ9Vl+x6fE3zfJvRa7jRPCWmeCbdL7V9tzet86w/3f9+rMtSj8MdEvPDE&#10;X26+09bnT5fu27tslX/cf/4uvXrx/D1/pqX2n6raJbt95JpUieL/AGHSvCfGHxFn1KXarbEX5F2V&#10;w6eLZ9H1L+0IPL+0bWi+dUfcv9ygrm5T6DudHi1XzWsby2vNv/PvKj7a599BlsLjc3yOrV87zXlz&#10;Hq2n6vBfR2cVwzJdTQ3nlTRN/B8nyV6b/wALgittDilaeS/l+4sMy7JWb/4mgZ2HjabTP+EVvV1e&#10;+k01JYGt/t1u2yX/AHP9pf8AYrxW2+0635ttplt/Y+nyoqXToz77rb/f/wDiKu7L7xbf/wBp69P+&#10;6/5ZW/8ABEv+xXo/wq+EPiD4z61/Zvh2D7BokHFzqcqfuol/9mb/AGa05vd5TDkjOXMch4Z8K6l4&#10;k1i18MeEdNbUtYn/AIVX7n993f8AgT/br7x/Z4/ZR0b4OxR6zrDxa74xkX575l/dWv8AsQL2/wB7&#10;71ehfCb4OeG/g5oY07RLZfOkGbm+lX99cN6s3/std7urmlI6ox5Rc9qNtUbzXLDT/wDX3kMX++4r&#10;HuPiBpMLbVnaVv8AYWkoSHKpGPU6YVDdWcN4m2eKOVP7rpurmP8AhOlmXdFanZ/elase/wDixo+l&#10;b/7S1nT7Pb/D5qs6/wDAa09nIlVIyOi1D4d+F9X/AOP7w7pV3/tTWUTH9VrnpvgB8P7pmY+GbWBm&#10;6/Z2eL/0Fq5nVv2mvC9i0qWyahqsqL/yxi8pG/4E+2uH1j9rjU/MaPTdCtLb5vvX07St/wB8rto5&#10;ZF80Tubr9k3wNdMzRjVLVv4dl4X2/wDfe6uV1L9j/RbW1lc+KZraH+F7u3iO3/gXy15Z4k/aK8ca&#10;x8ra42mxf3LGJYv/AB/71eb6x4svNVleW+vLu/fd/wAvErvRyyI5ona+Mvgz4c0FnVvHnhu8u2+d&#10;YVtWd2/75315Ff8AhXTHlf8A4lFtcuv/AC9/IiN/45uq7c6xs2KvyJWVNqrbfm+fd959tUY8xmTe&#10;CdPeV2aCCzf+Hyd7/wD2NMh8MaRbs6tFPc/9fEu+nzal8z7m2f7FZ73jJv2/98UD1NiOaCwV1toI&#10;4U/2FSq82qt5vlf7O+sR7/ev/slRfbGdfvKn+xQGpqzar5K7pfkSqs1587/7VZnmfM7bfn/ipm/y&#10;VdaA1LFzNL8vlT+Ttbf8i/w/3Kf9p+Xa23ZVLzv73/7NQ/aVf5YlaZ/+mK0BqabzRTfL/BV2ObzP&#10;vfw/xvWOn2l2/hh/3F3vVhLBXdPN3Pu/gdvkoDUt/b97bV+f/YRd9RO9y/zKqwp/t/PV2zhlSNFZ&#10;dm3+59yrCWbfw0AZiaarrtZmf5v4/uf98VoW2m/88lVEX+BK1rOwbcny/wDjtdV4P8Aav4zvPI0X&#10;SrnUpVbY32eL5F/33+6tAanP6Vpvzbl3fe/jr7R/Y1hNv4f8RKyqjfaYv/QWrmPBH7HeozRxSeI9&#10;Tg0+L7/2XT182TPoXb5R/wABFfRXgT4d6H8ONLax0W2MKSnfNM7bpZW/vO3eolI2jE6qiiisjUKK&#10;KKACiiigAooooAKKKKACiiigAooooAKKKKACiiigAooooAKKKKACiiqN3rFjp5xc3tvbn/ptKq/z&#10;oAvUVzbePtBLOsOpRXMi/eW1Vp//AEAGrV5r62aQlLK/uzL91YLZuP8Ae3fdoA2qK5aHxJrl5cOI&#10;PC9xBAo+Wa+uoo93/AV3tUqt4suF5j0mxP8AvS3H/wARQB0lFc02j60XeW58SGGHb9y3s4k2/wDA&#10;n3VxniLW/AmjwmPxF8Q/k3fcuNaSL/x2LZQB6hcXkNsuZpo4h/tvtrFuvHnh+237tYtJCn3lilEr&#10;f98rmvILr45/AjRbczf2zpt88Pyrtt5buUf99KxrlNU/bs+Hegs0OiaHqV/sGPOhgit0/nn/AMdq&#10;+UnmifQh8cWc2z7Ja6lehv44bGXb/wCPLTY/EGs3k8iweGbmGJRhZby6ji3fgpdq+SNe/wCCiuob&#10;X/sjwbbxf3Wvrxm/9ASvOde/bw+J2pO32OTS9LiZfu29nv8A/H3quSRPtIn6BbvFlxGu1NHsW/i3&#10;NLcf/EVXvrfULVZX1LxbHp8O3/ljBFFt/wCBS76/LnxJ+0h8TfEy+VfeNdU2f3beX7On/juyuCv9&#10;Y1PWJd19eXd/LK2z/SJXldqfsyfaH6iax8RvhX4eg+z698RIr7cdzLNq7Of++YjXj+g/tX/A/wAH&#10;aXdyJatql99rn2G200yuy+b8v72T/Gvg28s59NlSKWD7M7LvVKx9NRvsr/8AXVqOUj2kj761b/gp&#10;RoFjH5Hh/wAC3bp/B9ruUt1/75RGrzjXP+CjXxBvI2TTNE0XSMfxuss7/wDjzV8qeS9Hk/cX+992&#10;r5Yke0key+IP2xvi/wCIJ2ZvGc9gn/PLTIIoEX/xzfXnWvfEvxj4n3/2r4q1nUt33kuL6V0/7431&#10;NpXw08R63EktnpnyN915pUStD/hWM+jxefrkFzDF/sJ8lIPeOE2edL91ppf++3rs/CXw0n1hvNvv&#10;9Gi+/sf5K6LRP7Itv+PO2V/9uu20fStT15NttAyRf39vyUD1M57Oz8MWqLBEu/8AvpUWn6PqHie4&#10;/uW/9/8AgrsP+ES0/RIvNvLz7Zcf88f4FrC8Q+OY4Ve2s1WGJf7i0Bqbb3+keBrDyLNfOu9vzXH/&#10;AMRXmniHxhLqsrtLLWPqusS3LP8ANXP3lzs/ioFzFu51L5nb+OsS8vGmqKa5p1hpst/L8vyJ/fet&#10;TM0PD2vNYWusae2nwalaata/Z5YbhPu/3HT/AGq27DTWhb7dqcrTXG1fnm/hosEsdHVFibzrhvk+&#10;Rd+6u98JeD5Huvtmr6ezyr88FpMypF/wOtaFCpWl7px4nGUsLHmqSNj4a/DS28bXUV94nvrnQfDS&#10;/OiW8W67vP8AYi/uJ/tvX11pPxs0fwbolro3hXw0tjptsuyJGOxB/wB8185/bNVm+9PBCm3/AJYx&#10;b9tSpYNeLtuby5mib+Dds/8AQa9v+z6MfjPlP7axFaX7r3T3HVPj9rtx97ULTTk3f8s9q/8Aodc9&#10;cfFabUW/0nUr3Uf+uO9k/wDia88traztvmW2jT/b21eS8f8Az/DWclSpfDE6Yzr1vjkdWnj+8+Ty&#10;tK2f9fc+x/8Ax2q1z4z154nX7dDZ/L/y6Qf+ztvrmprzZ83/AKHWbNf/AC7f/H64akj26NGJq6lq&#10;U94qfbry7v8Aauz/AEid3/8AHPu1iPeRw79sSw/wfIuysy51L7/8dYU2pSvK7L9yuOUj0Y+6bt5q&#10;sS/d276xbnVW/hrMubz5tzS/LWbNc+Y3yr92p1KLtzf7/vqvy/d31Re8+b71Zv2ll+X+Cqklz8rs&#10;22sjUt3N+6N935KozXm/71Ury5l2/LVJ7xpGb5WR1/vrQGpoXMyoyM331+Rflqo83y/K1V2v1RX3&#10;Muz/AG6pPefKnlRM/wDd+WtdTIuyXLfe2/8AfFQ/ukbcyr/3zVJ/tLKm3y0+b5qekP8ApG5tz/L9&#10;96NQLb38Tr+63P8A7CLTP3u7+GH/AMfp6J8tMeHf8rLQAz7HE/3l85/+mzVeh+8i/KlOhj3r/t/7&#10;taNtYf7P3v8AZrI11Ehhb/gH+xV62s23Jt2p/erd8K+A9a8YXn2PQ9Ku9VuF+dktInfb/wAD+6tf&#10;Qnw1/Yp8Raoq3PiW8j8PWrf8u8O24uP/AIhP/HqVw5ZHzxbWavsVlr1L4ffs6eMvHTRNbaU1hp7f&#10;8xDU/wB0v/AP43r7M8A/AXwb8OFWTTdISe+Vcfbrz97N+BP3f+AivRs1POaxpnz94H/Y+8M6H5Nz&#10;4huJfEd2o/49z+6t/wDvn7zf8CavdNO0mz0W0S0sLWKztY/uw28aoq/hV3JoyayNbIdRRRQMKKKK&#10;ACiiigAooooAKKKKACiiigAooooAKKKKACuZ8fXVzY+Frye0u2sLhQu24VVbb8w/vV01cp8TDs8G&#10;ag3+7/6EKAOF8P8Axg1W3bytXtYdUt0/5ftN+R2/3on/APZWr0HQPHmieJmMVjfxtdL961k/dzL/&#10;AMAavnt7lodn3fl+7VjZbal5XnxK7r91/wCNf9x6oD6e2muaudU8QyLMtloUKsr7Y5bu9VFZf73y&#10;K35V5Kvj7xB4K0W7u4NQXUrKzieVrTU/mfYv9yX73/fe6uPuP2rPFmo2u+10zSdN3fMu7zbh9v8A&#10;45RysXMfRaweLLqFd97pNi38RitpJv8A0J1p8fhvU5JHa58R3zo33Vgjii2/+OV8nX3x68dX24S+&#10;I/syN/Ba20UW3/2auT1jxn4g1Vk+2eIdUvNv3d94+ynysnmPsfU/D/hq3t/I1vV5bhV+YDUdVdP/&#10;AB3etc5P8UPhF4ZaLdqOipMvyK9tb+a3/fSrXxbeJE9xLKy75W+9M/zvWLeXLQs6/Kifw7KvkI9o&#10;fZ+qftgeA9LEyWqapftF0WGz2K3/AH3trgvEH7dXkhf7G8KeZ/efULzZ/wCOqtfK9zcs/wB6se5d&#10;fvNRyxI9pI9/1r9uTx5fLL/Z9npOnL/yz2wPK5/76euC1z9qD4matsaXxde2/wDeSyRIP/QUrzCZ&#10;2+79yqTu26r5Q5pGrrHirVdYlln1DVdQv3l+99rupZd3/fVc1M6fdWJU/u/LVib+Ld8lZ9zu/wC+&#10;asnUhe52NUX2xv71RTfe27aEh/2aepkOSZn/APZqHRnWn+SqfM3yItbth4YnuYvPud1tb/wp/G3/&#10;AMTRqBhQ2095L5UC7/7z/wAC10elabHpvzRfvrj/AJ7P/wCyVa+xrbL5USrDEv8ABXXWfhWx8Paa&#10;mteMZ203T2XfBYo2y4uv/iV/8erI05THTwBqvjPw5qt5p9tBssIHlW7u5fKiWXZ9zf8AxM/9yvOf&#10;gtqtnc6Jqdn448ITvcRT/Lfae2yX5/76fxV2fjn4hav4802ytrOD+xPCiyxW9rY267N27/2au48e&#10;fAfVfh74NtNTvI/7Hlbyma3/AOWvlM/yb/8Ab+T7n8Nb06MqsoxicdbF0qFOUv5Tkpvh74XuZ0ax&#10;8Rz6bK3+qtNcg8r/AIBvqvbfDHU9Nv0uW09b+H/ntaTpdRf+O/Mv/fFd5+15baI/iXwfp+g6bBaa&#10;fZwwS/c3NLLPFvZnZvvfI6V5hNol54e8TWVnY3NzZvLEz/6PLsq/ZyIhjKU5cp6W9+2j2u3yGTav&#10;/LH50/8AikqpZ/2rr1wixOzxN/crn9L8Z+LLnxAmiwLDrzxKssqX0SI8S/399dXZ+JP+EGivWg8N&#10;atYXdurSr/Z6vcW+7/gfzL/tVz8sjvjKJ1D/AAr0PTdN+030v2DVdvy+SvyN/vp/FXE+IfHmr6Cq&#10;W14qwxfdie3/ANU1ZsPxO1XxbZzXl4tskqP9/d99f9yuc1bXmv4nguZ99u33kSKpHqW7zx+14v3q&#10;5TVdY85t3m1lalpv2NvNibfa/wC399aqed/CvyVrqZFt9SZ1/iqi8zNTd7O1dBonh9Zl8+5+RP7l&#10;AFHStBlv23N8kVdXYWCpcRafplmtzds3y/L89XdH0e+8T3H2PSIP3UX+tmf7kVep+G/Cun+FYttt&#10;ue4b/W3D/favRwmCliP8J4WZZpTwcdPiMfwr4Gg8PbLm823mqt/H/BF/sJ/8XXVpD833diVYS2Xd&#10;u+5WlDYfL92vpPcw8eWJ8DKVfHVPaVDPRF+5/wCgVbhVk/4BV2GwXd977tWEs1T73/fdebVrn0GF&#10;whS/4DQ8zQ/d2/8AAKsbF+esq8uV3bK8eVU+koUCvc3P+7/3zWTeXjf3v+B0+5udn8NYVzcq7Sqv&#10;z7W/u1zSPVjHlGXN427bWPNNv+7t/wC+atzTfNWJeXKf3vu/dSp1KJZrnY/zfJVK5ufmTa2xP4qz&#10;LzVdnys2zd/33VJ9Slm+VYtn+3NWRoac1z/E1Z82pQQr80uz/YrPeOV13NO2z/Y+ShPKT5lVf9+t&#10;dTMHv5Zl/dRb/wDbf5Ko/Zpduxpdif3IV/8AZ6sO+z+89RP86/e/io1AZCkUMu5Yl/2nf79Tff8A&#10;lqvs+arSIu7a23dRqA10lddqt5L7vv1LvWH7235vk+dafb27QxfP8/8Adra0TRLnWL+LT7G2kv7u&#10;X/VWlvE8rt/wBKAM2G23/wAP+7Vh7PZFub5P9uvpP4efsSeMfFDw3PiEw+FtPJ3bJf3t23/AV+Vf&#10;+BV9RfDv9lnwB8OjDNHpQ1jUV5+26ofOfd/sr91fwFZylE3jTkfD/wAO/wBnXx18RfKbTNDltrJv&#10;+X7UE+z2/wD498zf8Ar6o+Hf7EfhvQY1m8T3s3iC6ZcS28P7i1z9B8zfnX0woCrtFLtrHmZtGMUZ&#10;uh+H9N8O6fHZaTp9vplnGPlt7WNYk/Ja1KKKgsKKKKACiiigAooooAKKKKACiiigAooooAKKKKAC&#10;iiigAooooAKKKKACuS+J/wDyJWof8B/9CFdbXIfFN/L8D6mzf3V/9CoA+eP9narp/Dvqazm2S/eq&#10;F3V1VtuxKZ9+X/db+D+KrAveKnd/AviBdy72sbj7n+5XhkL7LOL++sS/cWvYPFVyyeD9d2/c+wy/&#10;c/3K8ah3fZbdl/55LW0TGQO7O1M85nb5vkT+GmokqJ8zK7/7C/dqG5dvKl2rsdV++y/JSJIJplmX&#10;zV/iX+7srBv/APx+th33xJ83z7f7tY95/rX+VU20EamPNWfMi7dqps21dm+f5lXZ/v1SdPl+b5KA&#10;1KTor/e21Xmh/iq0/wDu1XmT/a/3aA1KUz/N8332qvMjP/sVbd9nzt/DUL/d20GRleTVvT7Nrm4S&#10;CCLzpW+6ifw1saJ4VudeXz1VrbT/AOK4dfvf7ldVDbafolv5EXlw7vvfN87VrqBn6P4VgsFSW523&#10;N3/D/ci/3K2IbC51K/Szs4JLm7l+7DCv+di/7dGiQy68vn2ME/8AZ9vuSfU/K2RQbf8Ae2bmrP1j&#10;4ozpZ/2D4Js202K6b7PdazcS77idv/iayH7v2jo7/W9D+GLeRFBH4h8W/wAMKrut7P8A+KauP03Q&#10;dc+ITa3r2q+ZqtxYLLLKn8ECr/f/ALtUvCPh6V/Ft3p1teb7hbXfLdov3W/j2f3q0PAfi2+0HwR8&#10;QNKWOxvPt7q8s13Bvl+/s3o9ehQw3PI8DHZlGjD3P7xa8nw7pfwd8JTxSteeJ11CV59rbkgVH+XY&#10;v/s1e0/tQeMr/wAUaL4dNvpV2llqNvBdrLcbVRtsW2vnzwnqV7qWnXFibOGaG3beiK2x13f3a9v1&#10;rxZ4e8QeF/BVpfXjWdxpMH2KeG+XZuVm++jfdb+CvpZfVsPUpcv2T8+ozzDH0a8eX4oo8I8eeJNT&#10;8UXGmRXLQQy6avlMkK7n+VERP/HErqNS02LWPir4fVp57mJoIom3ts+8n+zWl8QvAEWlePLvzdqW&#10;l1ErwTI/3tvyP/7LTdF0dft9lfeb+9tZVff/AHttKrLDDoQzKEoy5f5f/JTuP2E7yGz+O2rJJBG7&#10;6lFdW6uy/c8p0Zf/AEGvWv2gvK1T9qLwZptrcmwuH094JbiJf75ym/8AvL8teHfsz3Ft4d+KV7ql&#10;zP8AZ4tM1lxI2Mfupfuc/wAX+7XoXxQ16W8/aIi8S3GmajZ2FncQobiS2yFVf42X7y15yo05V4y6&#10;cp9B9bxVPDOP2vaf+SnIfHb4K3ug6hKkditpeqrSrDF/qp1/56wN/wCyV8wX8k9tcOsv8P8AHX6X&#10;fHL4weENQ+G+r6hcXuhXml2bKtncf2jm6af+FoFVH+bn/wCKr89L+21D4ltquvW2nx21pa7d0MP3&#10;5f8Abr5w/QXscul+23/e/geqjpsb5fuVFJUsPm3LeVEu9/4UStSDT0ew+0XCMy/Item+A/A1948u&#10;nb/jz0S3bZLcfxyt/cSuP8PaVPqtxaafZr/pd1KsS19YaD4etvDek2mmWMSpb28Wzft+838b13YS&#10;j7WXNI8jMsX9Xp8kPikZVnoNjo9qlnp9mttbr91Eq3/ZTf8A2FbSWDTL/wCg1bh01tvzPX0MqkaM&#10;eWJ8TGhOtLmmYNnpXy/MtXksf9mtr7BsX7rU3yfv15tSuexhsIYnk7P4dlRXL7F+f7lXbz9zF83/&#10;AH3XL6rqsSt/rd+3+5XmylzH0NKnGAXNyqLu21z95c7N7bapal4wgSXyom86Vv8Aljbrveufv9S1&#10;C53/ALpYf+uzb/8Axxa5uU7/AGkTQmvF/vVz9/rcEMuzzd7/AMKJ871Uubbzm/fzyTf7H3E/74qk&#10;7rCvlJEqJt/go5QjIdealczN+6g2f3WmrHuUab/Wzs+772z5Kmmmb7q/JVF32M/9yp1KBvKT7qql&#10;VZKHeq+/+9RqMc7/AC02mJu2bW+/UqJ9z5f/AB2jUoi2bG3LRsfdu/8AZK0LawlmuEgiiaaVm+WG&#10;Fd7tXuvw7/Yv+Ifjv7Pc3ltH4Y01v+Wurf63b/sRL83/AH3tpDieBJbfK/8Ac/irtfh78HPFXxIu&#10;Ei8L6Hc36fca427Il/35W+WvvD4c/sT+APBSRT6pDJ4s1Ffm87Uh+5X/AHYl+X/vrdXvVjY22mWq&#10;W1pbx29un3I4l2qv5VjKobRp/wAx8g/DL9giCEQ3XjjUzNt+b+zdNYon/A5Ov/fNfUPg34c+G/h3&#10;Ym18O6LaaVGw+ZoIhvf/AHm+83410+adWfMzaMVEKSloqSwooooAKKKKACiiigAooooAKKKKACii&#10;igAooooAKKKKACiiigAooooAKKKKACiiigArjfi1/wAiHqn/AAD/ANDWuyrjPiz/AMiHqX/Af/Qx&#10;QB86b9n3t39+pk+9u20Iny/Kux9vzVDsdF+Vf4asCv4q+Twfrbbd6LYy/wDAfkryWHc9rEqqqful&#10;r2DxIn/FH67/AHPsMv8A6BXjMP8Ax6xfwfulq4mMiZv41aq9z93btp7/ADr/APY1Wd/++Koy1M+5&#10;89JZfu+Vt+X+/WPfwtt+8ta1y9ZMz7/4aA1MiZ97fdqs/wDtVbm/1j1LbaDfXkW6Kzk8pf49uxP+&#10;+3oDUx3TYv8Asfw1lTXkHm+Vu3v/AHFXfWr4h1LSvD0TLc6vY3lx/wA+ljL9odf9/am3/wAfrmtN&#10;8W6fdWsUVtbXNzLubzd6pFFF/wAD+fdQGpK/2maWJYrOSaWX5Fh/vf8AAK77RPhLcpFFc61cx20v&#10;3/sMK+ai/wC/XOeG/H8vhKJ2gsbS5vW+9fTK+/b/AHE/urVi8+MeqzfditE/7ZVpymfNE7XVbC2t&#10;rfzbyeZ4ov78uxF/4AtV7zTdF8K2cWoeIV+xpKu+DTLdf9Iuv9/+6tea6r4/1fUpbSRZY0ltZd6/&#10;uvkaqNtqWp3+pPcssdzcL937R9yJf7if7NHs5ESrRgdd4t8Q6v4502WWfbonhq3X9xp9v8if/ZVy&#10;OvPFD4K8NSsqolxdK8sMP322v8+9/wD2Srya3K/g/UJ7lWe4dtm/b8i/7Cf3a4TVb+W/0OK2/wCf&#10;Xdt/9Dr3cNgocvPI+KzLNp+1jCl8J7LpWpLbfFrULxdsMTrLEqfwfc+Ss/wfo8v9uS206/JdRMjf&#10;LVjQUs9SsNP1Db/pDRI++uu1K6XR9GvdVtolmuLOBpYkf+Jq3liqUI8sDyaeVYnES56svtGDYeG2&#10;8Pa9cNEv7qVdlRalI7xSq33P7lZ8evXmpfZ7yfVbnzWVXZIVTyv++NlRXM19N80VzBNu/gmXZ/6D&#10;Xj1uar70j7bBUKeFjyUyjqs18+mxWK3k6Wlu3mxQ7vkVqz9K1jXP7St7Gzgkubu4byokh/iasL4k&#10;WfiG/wBJSDSrn+x7vzd7O7bElX/Ydar6bDrWm2Nl5+qq+oRL81xDF/F/v1zc0z1fZw5T2D4P+P5/&#10;D/xmis7x10e71Tbaytdweb9luon/AHTon97+GvUPjB4t8OfC3+0F8Vah/wAJtrF4nmwW/wDqrvzd&#10;/wB99vyqtfHWqzX1zqXkWl5LearLKr/uYt7q39/f/eroodB1Cz+0a1c6rHrGu7v380q+b5H+3v8A&#10;4mq41pRic0sNCUjuLybXPjB4mi8UfEGf9zEuyz0aFdiLF/Amz+Ff/HmruIdSi82JtMiXzbddiwwx&#10;fJ5X8aV4l4dm1q81RIotQ/dXDIk9xNF92vZfO/4V7pvy6vbPLt/js/8A7OuU6zy34qeFYNH1lLyx&#10;XZp9586/L91qZoltbaCvmsqvLXUarpWoeOfhjd3y3kb/AGeWV1T7L8/y/wDA6pfCL4M+I/ids1C5&#10;uVsPD9u2xrh4PnnZf4ET/wBnrWEef3SZzjR96Z6b+zj4AZLN/FWoRfPdbksU/uxb/nf/AIHXtv2D&#10;fWa9nfaPbxLL4h0+ziiVUWH7Cnyr/cRN9ZN54tvrZX+zavBN/tvYoif+h19BQpyhH3YnxOLr0q1X&#10;mlI7O2s/7q1beGK22Szsqf79eP3Pj/xHeb1tNVjfd/z6ad93/ge+sqabxVfs7T6vbQ/L/wA+vmv/&#10;AOh7aJUpSIjXpR+E9i1Lxbpmm7/KZpv/AECuFv8A4kNMzrZrv/64rv8A/H64x9E1B5fNn1Vbl/8A&#10;pta/Iv8AwDfQ9nqqLt/tCBNv3dln/wDZ1j7OMTpjiJSLt5qWq3nzO6w/77b3rHubZXX/AElpLz/r&#10;t9z/AL4plzbav/0FY/8AwD/+zrNe21Xd/wAhOP8A8Bf/ALOuaR3xlItXO1F8pVVE/uJ8lZVzM3+5&#10;tqK5s9V/6CEH/gL/APZ1n3NnqX8V9G6f9ev/ANnXNI9KAXL/ADf+z1nzSNu+Xd/v0ya21D/n+j/8&#10;BaqTWd98+6+j/wC/FZHZEbv85X2/w1Rb+P5al+x6h/z+L/34qL+zb7dt+2R72/6YVGptylfY235q&#10;PJbfXsXwy/ZN+JnxK2SQ20Wj6W/z/b9WtmiX/gCfeavp7wF+wbo/hW4hvNV1yPxDdKvEN1p4+zq3&#10;rs3/ADf8CrPnLjTkfFXgb4X+JfiLffZvDmh3eqy/xPCv7pf992+WvqP4bf8ABP26uFt7rxvrK26/&#10;fbTtM+Z/9x5f/ia+rNL8K6zotmtpp+r6bYWsX3Le30dURf8AgKy1e/sfxP8A9DFaf+Cv/wC21n7R&#10;m0acTL8AfBnwX8M4ETw74estPl/iuvK33DfWVvmruq5n+x/E/wD0Mlp/4LP/ALbTP7H8U/8AQy2n&#10;/gr/APttZGx1NFc9p2m69DeLJd61Dd26/ehSx8pm/wCBb66GgD5Z+HfjbXdf+K2n+IPFtpcmy1fx&#10;ZrnhTw9NpXim8WCH7C+oIqXGkqkVttaLTrp/PeS5l81027E2Lb73wZ/aZ1f42LcPpXgDULC0vdHb&#10;WtAvtRi1K1tbhTs8mK7uJrBIopZfOiYfZWvE2pO29lRPN9K0/wCD/hPSfGTeJ7XTbldQ8+W6ihfU&#10;bp7G2uJd3m3EFm0vkQTvvm3yxxq7efPuY+bLuraD8CPB3hk6j/ZllqFmL2zl06LbrF639nWsmN8F&#10;h+9/0CL5YvktfKX91D/zyj2gHE6H+0RqniDwvpDW/hG3h8aatr7+HINHvdRntbRLhLKXUGaeSW1W&#10;7gX7NE+1ZbNHZ9m1DBKlw1ux+PGteJY/Dmm+GfCdhe+MNQ/tkXNnq2tPZ2EH9lXqWF7suo7WV5f9&#10;IlTyv3Cb4tzP5TYibrP+FF+Df+EX/wCEf+w6l5f23+0v7U/tm9/tX7Vs8r7R/aXm/avN8n9xv83d&#10;5H7rPlfJTb74F+DdU0PR9KGn6hp0WlCX7LeaXrN7Yah+9ffcb7yCVJ5fNlCyy75G82VFkfc6q1AG&#10;D4W/aQ0jVvGmueFta0nWPCmp6fqdnpqtfWM81r5lzY2V0kU97EjWcE/mXn2dYvPbc6psLeaik0T4&#10;5X+t+MdIgk8O29t4W1nxBqPhfStTTU3e+e/sftn2jz7XyVSOA/2bebXWeRm/cbo03t5Wnpv7PHgH&#10;S/Eqa3ZaLcWT+fbXH9lwapeJpQltoIYLV/7OWX7JuiS2t9jeV8jQRMvzIrDV074O+E9H8ZN4ntNN&#10;uV1IzS3UcL6hdPZW1xLu824gs2l+zwTv5su+WOJXbz59zfvZNwB5V8AP2rj8VNHj1HxN4at/AumT&#10;6APEkF3dX10kS2qrE0ryPe2dmroizRHzrXz4F/jlj3wed1nwL+Ol58WtR8R6Jq3hm58Ma7o0NpeP&#10;CYb9IZLe5adYmX7fZWcxbfaz7v3WzG3bIzb1j1PBf7OvgLwNpsum6do899pZ0z+xUs9e1S81eKCw&#10;ZVV7SJbyWVYoHVYg8UW1X8mLcG2Jt1fAfwh8OfDnVtV1PRf7Yl1LVIbe3urzWtfv9VleKBpWiRWu&#10;55WRVa4m+VdvLtQBif8AC8T/AMLC/wCEW/sP/mcf+ER+1/a+f+Re/tn7Rs2f9sNm7/b3fwV5nqH7&#10;bunaL4Bm8R3ng/WGn/4V5p3j22tNNtry/hZryK8f7LcXEFq6WqJ9kUfaJdqt5jttHlNXo3iz9mfw&#10;F4q8WXfie+g1+LWLi9XUnl0vxTq1gq3K2q2fnpFb3KIsv2dRFvVQzJ8uauaN8G/AN34R1HQbPQLm&#10;HQb7QY/BF1a3DXcDvpdmbqCK3/esr7F8+42zL80iyq+9l2NQBy2sftIXlp8apvBOneCNY1rTtN1K&#10;z0fUtWs7O/leC4uYYJVdPKs3tPIiS7gaRpbuJ1VZW8ptsXm6nwu+Ol98UvFWq6VpXh22tLTQ9U1G&#10;w1u4vtTaKaPyL28tbeS1g8ndOsrWbMzMYok3MiSzyRTpH1Wo/B3wnrHjJfE93pty2pCaK6khTULp&#10;LK5uItvlXE9msv2eedPKi2SyRM6+RBtb91Httab8MfDGh32n3dlpn2e6sLzUL6GeO4lDLJfSvPeq&#10;zbstFLLJ5rRN+73pEwXdFFtAPI2/awvbPwJf+LNQ8HwR6beeB9Q8f+G4bbWGllvbC0iglaK83W6r&#10;azst5a/LE1yv+t+f5F83V8G/tJ3WveDvF+p694bt/Dus6DDDLBY3E2oRJdtPvS1jEdzYQX26WeMx&#10;Lss5FkZlWBp5Vlij6m1/Z18A2+m63p39jXE2m6zpk+jTWdxql5LBa2E67ZrSzRpWWxgZQg8q28pP&#10;3UPH7qPbasfgX4N0vQ9Y0o6fqGoxaqIvtV5qms3t/qH7p99vsvJ5Xni8qUtLFskXypXaRNrszUAV&#10;fgX8YH+Mmg6vcXOh3Hh7VtF1M6VqFjNHdIgm8iC4Vo/tVvbz7fKuYj+8gj+bdtDJtkf1KuN+H3wv&#10;0H4Y2uqwaEl/nVLz+0L241LVbrULiefyYoN7TXMskn+rgiX738FdlQAUUUUAFFFFABRRRQAUUUUA&#10;FFFFABRRRQAVxvxZz/wgepbfvfL/AOhiuyrjfi0+zwHqn0T/ANDWgD52h+6nmt89P2b/AJabz/49&#10;SJ/usm3++tWBX8Vf8ibru3/nxl/h/wBivFIZle1i/wBlVr2bxY8qeDdbZf4rGX5P7vyV8reKn8S6&#10;bDbzrc/abRVV18lfu/76VtExqHp1tYX2pM62NjPeP/H9nid//QaqalZro7eRqWoafpT/ANy7ukR1&#10;/wCAV474q+NnjbxPF9mvPEd5DaL8i2lj/o8S/wDAFridK+x3l4/9oboX2s6v5/yN/v7kpGWp7hbe&#10;NvB32i4XVdea2iiZkT7Javcbv9tP9muf8W/FrwhYKkXhrTNS1h/+WtxqbJbxf8ARfmrh7nSooVSW&#10;BY5kb7uxZZf9/wD2awpryztvlXb9o/uW6/Iv+/QGpuzfGnxLfW72NjBpuiJu/wBdb2qI7/8AbVt7&#10;VyupXmr6qztfT3d/u/jmZ2SnJc6faxPPP57y7vuQ/wB3/fq9oniF926e2kd4v9Q6XT71X/YRvloD&#10;Ux7O2X5GvJVhRm2LCjfO3+w/92t22drC3+y7fJdWban/AAOrs1zYw2csFjYrDFKzPLNd/vbht33/&#10;AJ/4awrZ1trNFWJUT5vuU4ikaDzeY1V3m/2l+Wqn2jfKkUStNK33URa29N0pbbZLc7XlX+D+Ba6j&#10;GUTrfhL4Gbxhf309yrJaWe1P95v7lex6l4YgsNGdYrONNq7FTyqx/wBnvVYH03xBBKqptulf/gLJ&#10;/wDYV6xqUMF/Z+UtYc3vFSj7h85a54eVNJltlXyfNl3ts+SuB/4R5rPzd375G/v/AH69z8Z2cFg2&#10;2eeC2/jXzm2V5veQq7bomWZW+7sauz284/CeL9QpTnGUonP6VqUuj2SWzf6qJtkT/wCzXW6P4qV1&#10;eCf54pV2Mn+9XNX9t/eWsd4Wtm/dN/wCubmPVjGEPdLtm8tmz20rfPby+V/8RVj+3razuPKlnVJW&#10;/g/jpvifSrGz07StTi1e21KW6i/0yxt2dJYP9h9yffrBm03ZA9za30dtp9uu9ZrtvNRv9jZ96toy&#10;IlE6uz1uC8Z4IN1zLtbdCi/dVf79Ymq20HiTUntvD262srdf9M1Cb5Ldf9yprO2bxbavcy2zeHvD&#10;S7fPeFf9Iv2X/P8AurVqHWIry3TRba2js7JvlghT+Fv77v8AxN/t1EpFxiV7O10yw0u4sdIaT7X/&#10;AMtbt1/e3S/3P9lf9in+GLNnvImuf3Npu2Sp/s0yzs18Mal9pvpY4ZbVt+x2/wA/5/76qLx5480q&#10;21GX+ym86KVVf5P4WrGMZBKrCJq+LZrbwveS2Nm29F+Zaxftl54klTz59kSqu52b5K499VvvEmpR&#10;L9zd/wADetW88Pa99oSBbGVLJW+XY2/d/vV30sJVnHm5TxsTnGGw8uXmPojwNf6Lo/w3uLZbyN3S&#10;KWWVH+Ss/wAB+M9V0rwRp+n2cs+za0uxF2fef+/XnmleFbnULdItT/c2jfeTd87f7FejWafciX+H&#10;7qfwLX0mXZbKlL2sz8/zriSOIjGhSNVJL65+aWdYUdv9960IbO2/5bxNcuv8dw2+s+F9jfLVuF2e&#10;J/8Ae/u16sqcT5ujXmzQ+2fN8vyJ/u06F/l+b/gVVU83b/E9ORNi/eavNqS5T6DDRnORbeb5fu1U&#10;eZf7tHypVV3b+JdlePUkfT0Kchk03zVSud3/AI9Uro33lqJ4WdX+bZ/wGuOUj2KUTPm3fw1nvudv&#10;ubK1ZrZvNT/a+Xyf71df4I+BvjL4gNE+l6NP9kZs/bboeRAv/Am+/wD8ArmlM9WnGUvhPM5rZv7t&#10;WNF8Jav4svvsOjabc6re7v8AVWkW7/8AYr7P8C/sU6HpypP4r1CTWrj/AJ9LX9xbr7f3m/8AHa+g&#10;dB8MaT4U09LLRtNttNtU+7FaxqgrjlUj9k76dGX2z4x+Hn7DOva15dz4s1CPQrVl/wCPO0Cy3H/f&#10;f3Vr6X+Hf7O/gX4YrE2laDDLep/zEb7/AEi4/Bm+7/wGvTqOKw5pHZGKiLRRRUlhRRRQAUUUUAFF&#10;FFAHx548/wCEq/4Rb4r/AGb/AIWd/wALW+x+J/I/sr7f/ZP2PZef2R5G7/Q/N8r+zdv2D/TPPxv/&#10;AOXutTxr4L8Z/D3xB4ytPAQ8XanasfBFxp8Wr+INUvoZZ/7fuFv1+0ztcPFF9lSDz9itti+Z0Zfv&#10;fV9FAHxh40k8S+G9YhsPiD4g8banpF/8URE8/huLU7OW8tG8JPP5VnDp37/7Il4jYSNpMGFzK8rr&#10;LI2t4wk8bXHwe8J6ZqJ8T6VYS6lq1xFr0Vjr1/qUFml1KukWtxa6ZcW9+zS2Mqu8tw/yNa7Z18+V&#10;WX6kvNKsb660ya5sre5lsJzcWks0Ku9vL5Txb4j/AAN5csqbl/hd1/iNatAHxPrHhv4jfEv4ReKf&#10;E+sz+PrTxhp/wp0s2EGmahqOjO3if7Fe3N3ssrZ4lnl3TWC/6pk3r5S/NFKi99a+PviPov7QXjPS&#10;Le3v9W0K98SWIs9LvPC+pNF9hfTbBLi4g1jf9igiib7VL9nZGaSWGVFO+4Tb9NUUAeQftHWcd58P&#10;BE9/4g0m6a8jFneeHrLW710l+Y5mh0eWG5eLYJB80ixhzGzbm2rVT4hf8JtL+yX4llS21i0+IbeB&#10;7pkgtZ0uNSi1P7A3yJJaoiPP53R4EVWb7ir8te1UUAfHY+OV6fi9YTXS+PtP8OX/AMS7dYJdS8M6&#10;zZ2P9nT+HEsIomaa3VEjbVpEXym2/vW83b/HWq3w58QeML3wHcazd+PoJLrx74ksdVSz8Q6tYKuj&#10;LLr01kzpBOipHvWw8uXHzL5CK2wqtfV9FAHzf8IdM8YJ44e+8dt4ou7STXvEMfh1orm6itrOP+0r&#10;/ZFfQK371ZLbynt55d0CokUcaW8ux7zyOTVPivdf8LSewHi2xvtW8AeItQn0OLS9e/4k+ujyPsVr&#10;Z313cSwXEqNNdLG+mrBFJ5W5UZRF5X3ZRQB8i+ItL+NXh/V/GSDVNZ8V36z+DW0jy5HtbF4k8R3S&#10;Toz29uNjy2CW0t8yxPt86T5fIEUS+ufA3TvF+m6x8T7bxbq2oa7L/wAJLC1le3Vt9ntjbtpOnO62&#10;cfRLZLhrhFXc5+Vt7yy+Y7evUUAFFFFABRRRQAUUUUAFFFFABRRRQAUUUUAFFFFABXG/Fj/kRNS/&#10;4D/6EK7KuS+KCb/BGoL/ALv/AKEKAPnH/ZX/ANBp+/5qNjbvlXZRsbdu27KsDP8AGDsng/W938Nn&#10;L/6BXiiW3nWtv/sxKm/bXtHi3b/wiGut/wBOMv8A6BXj9sn+hxfM2/avz1cTGocF4n+Hdjr2+e2R&#10;bC+/2PuNXk/iHw3qGgt5VzE1t/dm270avpLZ833f++1qreabBeW/lXMS3MTfeWZaoy1Pl+Ga8s4m&#10;givLnym+8m6q+zZvb/x+vWPFXwoVGe50X+9/x7zN/wCgV4v4n8+HzrZlaHym2S/71AaleS5a5uEb&#10;bsiX7qVpQu235W2Sr861hQo39359tPf7Y7Iv3Hb7qbvkWgNTsEm+2LEy7U3fJsdtm1qIbPSobXbL&#10;4j09Ljd80Kb32/P/ALKVx72d8l59mgWe8TyllbfFv3NXRaD8KPEut2CMscGm2TSs7PN8n8dAaj7n&#10;xnpWiRPBbQNc/wC3D/FXNQ6xc3l5K1nPfJEvzrDM29/++69Ah+Ffh7Qfm1PV7S8uP7iSoiVY+2aL&#10;YL5VtLaQon9xq11DU5nw34t8Z6a1xc+HmkhiXbb3kzqjxRf3N7tXv3wx8T6vbS+brXiOC/ll/wCX&#10;SFURF/4HXlNnrEum6TrGmaVqCw6fq0XlX1omzyp1/g3p/e/264K58N3Ng262l3ov9xvnWsg1PVfi&#10;prCzfEbW906vLLEvlJ/s1yW9n/8AsK4R5pbPXrS8l3fK2yXfXqyaPv2Mv3K05pFRpxOcv7XU9SXb&#10;Fqtyn+y/zpXL3miarYK8s6yPEv8Ay2RndFr1W202Ldt/i/2KyvEniqLS5f7K0iJb/VWXa3y70i/3&#10;6OUiXLE86h3JIkXms8rfdTdXZaPo+maJb/btXlW81CJd8Wmbt/8AwN//AIiuds9Ng01ZdrLNqf8A&#10;FNt+Rf8AcqjD5q3Hm/N8v3t9dMaZ5VfGxh8J11z8S7ya8lnWJn83903nfc2/7lYl9cXNszq0/wC6&#10;b512f3ar6lCtm6SxfclXetZl/c/bLOJfm3xfJ8tdPs40zwZYmrXlzfZH63rDXLJLtZ3ZfmfdVjSt&#10;EvNSa32xfJ99ndq2/CXw6bWGiaVmSJfvP/drvreDRNDuWtGtJP3f35ZV37q9jCZfKr+9qfCfLZln&#10;VOh+4w3vSOZh022hm3NIrzLF/AuzbXc+GbPWG/eXcq/Ztv7vev73/gVXbOx0nVJoruDyZmhXbGkT&#10;fd/4BXRQw/7tfU0qHsvhPzvF46eI92X/AJMQ2cP95a1raz+ZNtQ20P8AdVq6PT7ZUVP3Vb1KnIZ4&#10;TDc5FDZ74tq7f9qrSWbQ/wC+tW0tvJbav8VWPs2//frxKtY+yw2DMzyfmp/8PzVd+zbP+A1XmhVF&#10;rxKlU+qwuG5TPmdt21ai/i/irsvCfwn8U+PWRtG0iaa3b/l9l/dW/wD303/sle++B/2Q9Ns1iuPF&#10;eoNqkw62Vn+6t/8Avr7zf+O15VSvGJ9PhsHVkfLuj6DfeIbz7JpVjc6rd/8APG0i3un/AMTXs/gf&#10;9kXxBrXlXPiC7j0K1b5vs8P724/+JWvq3w/4V0fwnYi00fTbfTbYf8s7aNUBrZOK82VeR71PCRj8&#10;R5z4E+A3g74f7J7HSVuNQVNv268/ezfh/d/4DXou3aMCjJoya5jush1FFFAwooooAKKKKACiiigA&#10;ooooAKKKKACiiigAooooAKKKKACiiigAooooAKKKKACiiigAooooAKKKKACiiigAooooAKKKKACi&#10;iigAooooAK5L4oJv8E6gq/7P/oQrra5n4hw+d4Rv0X+IL/6EKAPnqaH7nyt/3zVV0n+dW27P4U2/&#10;drd+x7P3Xzb6qOkTs0G5XdfvVYHJeMNz+FdbX+9Zy/8AoFeT26Mlrb/x/Kv8NeweM4dnhXW/+vOX&#10;/wBAryGF9lhEv8flLVxMagOnz/8A2NV//HKt7Pl/9Crn/FWvLoOnIyr513L8kEP+1/f/AN2qMtTm&#10;viR4uXRLX7DZt/psq/M6f8sl/wDiq8s1izgv9LiWeLf8v3/46sa88rs8s8vnSytvZ/7zUy8/5BcX&#10;+7QZHJXPhi5hRGtf30X9z+Na0/Ctnva9lZfuts2f3a6DTfvRNXvfwB+D3hf4taxquiahJLpeq3Vt&#10;59jqFt/fj+8jJ/H8v/oFBvSl73LI+Zr5Lmz1p/KlaGKWBfmRvvMr1lfv5ot0srP8zffb/br3/wCP&#10;n7NPjD4PiK/v7Rr/AESKXZ/adkN0W1v7/wDcrxK2sGS1/wCBN8//AAOsuY6fZx5jnbxIrOJ55Yv3&#10;S/7NaCeCb65VG8qBN38Dt89M8QutvYPLt3+VKsv/AHy9d8l550SNAuxH+dXq48we7D4jz+58H6hb&#10;Rbmtm2L/ABw/PWJM7Qr8srf8AavYEtpJm/e1X1LwZa6qvzRLDcbflmRa25TGUo/ZPKptbnm0aXTJ&#10;ba2fdKsv2uaLfcRf7CP/AHa7jwHr0V5a2+n6hcrDcL8kTzfcZf8Af/vVzniTwfeeHpU+2Rf6O33Z&#10;k+4//wBlUWieGJ9el3Tt5Onq3zP/AHm/uVcfiOaUvdOq1jxVLqrS6f4eZUiX/X6m/wBxV/2KwrZL&#10;azt5baxZvNb52lf78tauvWf2Ozt4LaJYbRf4E/8AZ6xYbaVbjzVb7v8AHXTGPvHg4nE+77pXS3aG&#10;4RmZUf8Aho1uSK28qeL/AFUq1meNvDcWpazaanFeSQptXdEn8LUxLCXVVSJWnd93yv5tdKly+6jx&#10;3GNTlruRVvJp7+3RVZvlbYtdV4b8Kz+VDPK0cMS/P++T71dN4Y+GNpb2sU+pM0KffVGl+dq09Ytb&#10;SxjiXS5HmuFl+b+JFWvewmAl/FqnyeYZ1GUvq2GLFrJfXEPkW3mGJV2f6JFtSorbStQbWZdN+zbJ&#10;dqyu27dt/wBtq0NF1CCa6itL25vrGdm2x7J/klb/AGfkrt7bw9v+7fagn/beve5eaPunxnMoT5Zf&#10;aItE8MwaPE3lR/vW/wBZK6/O1dFbaaqKnzf991FbeEt/y/2nqHy/9N//ALCtu28Hq8W7+0dQ+X/p&#10;v/8AYUSqcnwm1HA+1lzTkEOmruSti2s1TZ8v3qrw+D2/6Cepf9//AP7Ctfw/8NdS8UXS22kza1qM&#10;v8X2eX5F/wB99m1a8bE4rl+I+twOWc0vcIvsdTJbL5sUG1nuJW/dQwrvdv8AcSvY/Cv7Id7eSRze&#10;I/EupWcI62Wn3W9m/wB+Vl/9Br1rwv8AA3QvCMJGlXurWTuPnlW73yt9XZd1fOV8wj9g++wuSy+K&#10;qeF+Gf2d/FniZYpZ4o/D9q3z7r0b5f8Av1/8XXtHg79nXwl4VeOe5tW1u/X/AJbah8yf8Bi+6K63&#10;/hBz/wBDBr3/AIGf/Y0f8IOf+hh13/wM/wDsa8adacz6ejhKWH+E6SONIY1jjVURflVVX7tTVyv/&#10;AAgp/wChi17/AMDv/saT/hAz/wBDHr//AIHf/Y1znYdXRXKf8IGf+hj1/wD8Dv8A7GuX+InxLtfg&#10;jbeD4r+11jW7bXdabSmmt7a41C7gP2K6ut629vFJLKP9F27EX5d+77qUAep0V8y6x+2FM3h/w3ea&#10;D4J1DUdV1y915bewubXVP3drpmofYnlmS1065uYpHZ4G8p7dVTc6vIrKqyafif8AaY1rSG1XUbbw&#10;EV8N6F4PsfG2vDXNSew1eztZzeO9ulmLeVXuYlsJfkeeJd7Ku9fv0AfQ9FeR678cP7C+K0HgBtF8&#10;3Wb6906Oxm+2f6O1tc29/O00rbN0ciLpGogRKrq5+zfvE82QwaWkfEvVNV+I134Nl8NfZ9R08/bL&#10;+7+2q1vFp0plSyuIvl3SSzvDIvlMieWbe63PtW3a6APSqK+b2/awvbPwJf8AizUPB8Eem3ngfUPH&#10;/huG21hpZb2wtIoJWivN1uq2s7LeWvyxNcr/AK35/kXzS4/bE0uGPxXdXXh+40bRvD0+g295f65q&#10;EFusbX2rz6Xeb9jSKi2c1rOrMzbZGifafK2TyAH0hRXyz40/aKsvElrDHfDxR8OY4fHI8N2mr28q&#10;x6l82gtqUU32B7eVZXnWVYEspYml3yxNsS4VI09V/Z38Ty+LvhbbX1zaaxaXkOp6tYXMWvX0d3fN&#10;NbajcW8ryvF+6VneJn8qL91Fu8uL92iUAeo0V8ofs6/Ee/ujoHjL4k/8SrVPGHg+bxcupR+L7y40&#10;eKwj+xPceZYyrFa2PlLeWyoUWVtiTebOzbpZ9XSf2ttV1Dw74jWTwGbTxfpN5oNpFpl9PqVhaTpq&#10;uofYbdzLeabBOu2VZWfbaum1U2uzb0jAPpqivDb74+ajo/gvxPPf6BYReNtC1qLQm0G3vry9gvbp&#10;7aC8C2skFlJcz4s7jzG22e5fKm+Xy082uB1z4ueLfjxH8PNK8JaIbO21qz1691nTrvxBf+HLgTaX&#10;e2ti8S3kVq10kXnzu23yreVxHF5nlL5sEgB9YUV8yeLP2r9K+G3wx8EeJNE0S/8AEPhufw1B4hvr&#10;eeXULzWNP0toFkhlm8q2ul8xkSf57y4gR3gf9+22V06DxF+1PY+G/GXiHwvN4c1i41LS/FmjeGYb&#10;iHT7x7GVb7+zv38l6tu1vA6f2i37p5Nz+Uv3fNWgD3uiiigAooooAKKKKACiiigAooooAKKKKACi&#10;iigAooooAKKKKACiiigAooooAKKKKACiiigAooooAK5vx2bkeGL02llJqMuF/wBHib52+Yfd966S&#10;igD58/calapPbSq6M3/A1/2H/utWf9mV1eWJlmRv7n96vUfGXw3N5dTazoPk2mst/rUYfurv/e/u&#10;t/tVxFqbe9aWMQNY39q225spflaJv/Z0/wBuqA4DxpZt/wAIzrasu/8A0GV9/wDwCvD7Z/MsLdtr&#10;J+6X79fSXjyw2eEtdbyv+XOX/wBAr518lbawilZ9iLAr/PWkTGoUdSv4NKs5bm5Zti/3Pvs1eX6x&#10;c3N5dS3N5/rW+6n/ADyX+5XcXMMuqt/aE6sluv8Ax5w/7P8Az1euH1j93cS1RlqcVrn8dRX/APyC&#10;7ena29Nv0/4ldvWupkWNNT5oq9g+F+sX3hnXNP1XTZNmoWEqywf3H/2H/wB+vIdHh3tF/cr07w8n&#10;2OLcqs+1d+xF+esjXU/Szw34g0T4v+AY7tIFuNL1OBobm0m/h/hlif8A2l5H4V+Rfjzw9F4V8eeK&#10;NBg3PDpuo3FvFv8A4lV/kr6D8C/tMa38IrrUpNE0NtStJ/lubG6l2L5q/wDLVFT+L+Fv71cHY+DV&#10;+MFxr/ijVdbtPD97ve/+yW1jLcPc7mfeqv8AMv8A31/HU8vvGvNzRPDdShWGLbLEzxS/Iz+VvRau&#10;+GLyXRJU0PV7aVLuJ9kXy/Oy/f8A/QK9Tufh7otxqVpLeand6b4auE3xXep2u+4bb/yydF+7vriv&#10;iLpWkf2TLfW2iwWcsV1+6mt1eKVov4N6fPtar94k0P7SghX5rO+hfarqj2r72V/k+T+9XReFUXXp&#10;XaKCeHym2b5otiM3+xXRppumaxFp8+i/2zYWrWaxT/2hdI7y/wCx8v8AD/wOti/hs/DejOssXkxR&#10;RfMkP93+BP8AeeumJhLl+yeVfFGFryzisfN8nT93mtD/AM99v8f+7Wf8OrD+0tD8R2kvl/YoliuG&#10;T+OBvnTzU/8AZqZ4nvJb+W4nlVUeX+BPuKv8CJ/spVv4FP5Pjy4tm/1V1YyxMn977j//ABdY8wcp&#10;Wh0dbm3l+07fl+SVP9qvONev10uWW2XdvVv7tei+OYZ/CWs3tirMiN8nz/3P4K4rTfB+oeJNZT90&#10;3lS/7NelSl7aPLE+SxFH6vUlOrL3TlEs21hYlVdm5vv7a9G0PwrY6baxefG00v8ACi7vlr0/w34P&#10;g8PWcS+Uvmquzf8A3K1nh2N8v8FfX4LLY0o80z8vzbPJV5eypfCecQ6LdXbfuNNkf/bl+T/0Kp7j&#10;wHrM1qsttJD5vmrui/2f9+vSIbX5vmXfWlbWH95dletKPung0Kk3P4TmvDfgmLTf3sq/ab3+KZ1+&#10;7/uV2dhpvzbdtaXh/wAM32u3i22m2M2oz/8APK3i3V7z4K/Zb1e4jWXXL6PR4W/5YW/724/76+6v&#10;/j1eTiMwoYf4pH1WXZFi8bLncTxGzsPJ+X7js33Hr07wb8GfE3ilsxaa2l2f/P1qSeVu/wB1PvN/&#10;45X0h4P+FfhrwTGr6dpyvdqOb26/ezt/wM/+y12fQV8lic4nW/hH6VgeGaWHj+/lzHkHhT9nXw/o&#10;ZWTV3l125znbN8kC/wDAF/8AZs16pY6fbabapbWltHbwJ92ONdqrVvFI3ua8OVSU/iZ9fSoUqMeW&#10;nEdS0UVmbhRRRQAUUUUAFc/rXhnTNc1LQL6/tvtN3o1699p8nmMpgna3mtmf5SN37q4mT5s/f/vB&#10;a6CvBP2pNTtdOl+FsGp3nim10O+8WPbahF4Rk1FL24i/sjUpUQDTv9JdPNiidlT+5ub5VNAHaat8&#10;CfB2radDafYNQ077Ne3+oRXmj6zeaddpLeXDXV2v2qCVJfKlnfzGi3+XuSL5f3SbcDUP2ZfCet+P&#10;rnW7tbhdCGg6b4et/C+nXdzYaYLe0lvH8qeCCVYbqB1ulj8iWNkVY2XBWVlrxjxxZ/Em+8F+BI7r&#10;WfFGieFfO11pbiPSdc1HU2j+3J/YaTx6ZdW+oq39n+dued/vL/pS+eyFbPjzxp8QPBupWVpqv/Cf&#10;6lqM2i+A5ZrnSvD15OjzwazO+uM66es9vBK1ts82JHbem1F81QtAH0NeeGIrj4yaN4iurq4eey0G&#10;+sdOtIbKXylWW4tXunnuPmTefIsxFF8jfLcN+9/5YWtP+F/hrTfEEeuW+mmLW0vLq/a+8+X7RLLc&#10;qqSrJLv3SxFEgXynLRqLa12qv2eLZ4d8PdP8S/EjWPD1t4g/4Ti08ManD42uZ/NuNT0adF/4SOzk&#10;0reytFPA32UP5SNtbyjKijZuWuX8K+B/iZY+D/g1DZT+NbiS/wDBF1qXjK01DWr77ddXjf2L5trH&#10;c3UrLY3bKLzyl/d7f9JSN7Vna5iAPe7X9nXwDb6brenf2NcTabrOmT6NNZ3GqXksFrYTrtmtLNGl&#10;ZbGBlCDyrbyk/dQ8fuo9vQa38L/DHiLWLrVdT077TqN1/ZZnm+0Srv8A7OvHvLL5VfH7qeV3/wBr&#10;dtbcvy188fF20+Jt9pfxJg+H2oeJtM8OL8LrG50m6db6TVpL5F1ZktbVLhC63kv+iefK/wDpKqsS&#10;7fNlSeD65oA4/wD4Vf4Z/wCEk/tz+zP+Jp/bX/CQ/aPPl/4//wCz/wCzvN279v8Ax6/utv3f4tu7&#10;5q0PDnhjTfCdjJZaTbfY7aW9vL5181mDT3NzJczt8x/jllkb/Z3YX5a6CigDzbQvgR4H8PtfpbaF&#10;9ps76zk0xrDVLue/tLeyk/1tnbW87vFa2zhEVoIFSNliiUrtiQLy3iL9lbwtqnh3VtM02/1+0utX&#10;vdEmv9T1DxDqeoXbW+nagl7HBFPPdNLB1uFV4mXY028ZZRXuVFAHnP8Awovwb/wi/wDwj/2HUvL+&#10;2/2l/an9s3v9q/atnlfaP7S837V5vk/uN/m7vI/dZ8r5Kor+z14Kh8N6bolva6xY22nXF1Pa31l4&#10;h1G31LddTtPdB7+OdbmRZZXMro8jKzIjNyibfVKKAPLPGn7OvgLxzpsWm6jo89jpY0z+xXs9B1S8&#10;0iKewVWVLSVbOWJZYEVpQkUu5U86XaF3vu6K++F/hrUBq/naZv8A7W1mz8QXh8+UGW+tPsv2eXhv&#10;l2fYLX5V+VvK+ZW3Nu7GigAooooAKKKKACiiigAooooAKKKKACiiigAooooAKKKKACiiigAooooA&#10;KKKKACiiigAooooAKKKKACiiigArk/GXge28URxzxS/YNXt+ba/iT50/2W/vL/s11lFAHz/4q8+2&#10;8M+INK1OD7HqtvY3D+T/AMsrpdn34m/iX/Y+8tfO+l+G5fElnDLLFImj2USpK+z/AI+pV/5Zf7qf&#10;xf8AfNfoHJDHN/rI1fb/AHlpn2OBU2iGPYv8O0VfMRyn5w+JN26X5W/4AteT+IUZLiX903/fNfrn&#10;/Z1p/wA+sP8A37WmNpNg33rG3b/tktHMR7M/FrWLaV13LHJ/3zRf2c/9lxfuJ/8Av09ftGukaev3&#10;bG3H/bJal/s2z/584f8Av2tVzh7M/GfRIZU8r91Kny/3a9I8Peb+6/dN8v8As1+pf9kaezbjY25/&#10;7ZLT/wCy7JelnCP+2S0+cPZn5mal4Ji1iJPIs5JpYv8AVW7yukX3/v1wmla9rnhK4vba0X7NaLO0&#10;UqWkT7/lf+D/AGa/XD+z7b/n2h/79rTf7Lsd277Hb/8AfpaOcvlPyW1KwuZmfVbZZry3l+edEV3f&#10;/fT/AGv71VdY0r+2NBu4ot2yWL5XRa/XJdLsk+7ZwJ/2yWj+yrH/AJ8rf/v0tV7Uj2Z+V/wW1L7f&#10;4Ii3QSTXFnL9l+z7fndv4Epvi3UJ9SuHii3PaW8rfPt/1sv3Hf8A3U+6tfqlHpVjF9yxt1/3YlFL&#10;/Zdj/wA+dv8A9+lolVD2Z+N2q2cu1/3Un/fNZvgPzbD4g6JLtkT/AErY/wAv8LJsr9o/7Isf+fG3&#10;/wC/S03+xLDdn7Bbf9+VqfaB7M/Jb4x6V9v8VeGm2sn2r903y/7ddXpXhVdKX5VZ5f7+2v09k0uy&#10;fG6zt229N0S0f2VZ9rSHP/XMV6mCzCOE3hzHzGcZHLNeX95yn5oppsrt86t/36pU01vveVIn++tf&#10;pd/Zdn/z5wf9+xR/Zdn/AM+cH/fta9j/AFif/Ps+VjwND/n7/wCSnwN4L+DvijxtJE+k6RL9lZt/&#10;2q6TyIF/4E33/wDgFfQfgv8AZL0fSmin8RahJqsq/N9lt18qHPv/ABNX0CqBRxxStx3xXiYjNMRi&#10;Nnyn1uA4cwWB97l5pGdofh3TfDtmtppljb2NuvSOCMKK0yKbmnCvJfmfUKKjohaKKKRQUlLRQAUU&#10;UUAFFFFABRRRQAVlXmlWN9daZNc2Vvcy2E5uLSWaFXe3l8p4t8R/gby5ZU3L/C7r/Ea1aKACiiig&#10;AooooAKKKKACiiigAooooAKKKKACiiigAooooAKKKKACiiigAooooAKKKKACiiigAooooAKKKKAC&#10;iiigAooooAKKKKACiiigAooooAKKKKACiiigAooooAKKKKACiiigAooooAKKKKACiiigAooooAKK&#10;KKACiiigAooooASiiigBaSiigApaKKACiiigAooooAKKKKACiiigAooooAKKKKACiiigAooooAKK&#10;KKACiiigAooooAKKKKACiiigAooooAKKKKACiiigAooooAKKKKACiiigAooooAKKKKACiiigAooo&#10;oAKKKKACiiigD//ZUEsDBBQABgAIAAAAIQDO67Oj3QAAAAUBAAAPAAAAZHJzL2Rvd25yZXYueG1s&#10;TI9BS8NAEIXvgv9hGcGb3STW0MZsSinqqQi2gvQ2zU6T0OxsyG6T9N+7etHLwOM93vsmX02mFQP1&#10;rrGsIJ5FIIhLqxuuFHzuXx8WIJxH1thaJgVXcrAqbm9yzLQd+YOGna9EKGGXoYLa+y6T0pU1GXQz&#10;2xEH72R7gz7IvpK6xzGUm1YmUZRKgw2HhRo72tRUnncXo+BtxHH9GL8M2/Npcz3sn96/tjEpdX83&#10;rZ9BeJr8Xxh+8AM6FIHpaC+snWgVhEf87w3ecr5IQRwVpEkyB1nk8j998Q0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BAi0AFAAGAAgAAAAhANr2PfsNAQAAFAIAABMAAAAAAAAAAAAAAAAAAAAAAFtDb250&#10;ZW50X1R5cGVzXS54bWxQSwECLQAUAAYACAAAACEAOP0h/9YAAACUAQAACwAAAAAAAAAAAAAAAAA+&#10;AQAAX3JlbHMvLnJlbHNQSwECLQAUAAYACAAAACEAXBsH9h4EAAD4CwAADgAAAAAAAAAAAAAAAAA9&#10;AgAAZHJzL2Uyb0RvYy54bWxQSwECLQAKAAAAAAAAACEA52W5eWjOAABozgAAFAAAAAAAAAAAAAAA&#10;AACHBgAAZHJzL21lZGlhL2ltYWdlMS5qcGdQSwECLQAUAAYACAAAACEAzuuzo90AAAAFAQAADwAA&#10;AAAAAAAAAAAAAAAh1QAAZHJzL2Rvd25yZXYueG1sUEsBAi0AFAAGAAgAAAAhADedwRi6AAAAIQEA&#10;ABkAAAAAAAAAAAAAAAAAK9YAAGRycy9fcmVscy9lMm9Eb2MueG1sLnJlbHNQSwUGAAAAAAYABgB8&#10;AQAAHNcAAAAA&#10;">
                <v:rect id="Rectangle 41071" o:spid="_x0000_s1676" style="position:absolute;left:3704;width:669;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cwIxwAAAN4AAAAPAAAAZHJzL2Rvd25yZXYueG1sRI9Ba8JA&#10;FITvQv/D8grezCYiNUZXEduiR6uF1Nsj+5qEZt+G7Nak/fVdQehxmJlvmNVmMI24UudqywqSKAZB&#10;XFhdc6ng/fw6SUE4j6yxsUwKfsjBZv0wWmGmbc9vdD35UgQIuwwVVN63mZSuqMigi2xLHLxP2xn0&#10;QXal1B32AW4aOY3jJ2mw5rBQYUu7ioqv07dRsE/b7cfB/vZl83LZ58d88XxeeKXGj8N2CcLT4P/D&#10;9/ZBK5gl8TyB251wBeT6DwAA//8DAFBLAQItABQABgAIAAAAIQDb4fbL7gAAAIUBAAATAAAAAAAA&#10;AAAAAAAAAAAAAABbQ29udGVudF9UeXBlc10ueG1sUEsBAi0AFAAGAAgAAAAhAFr0LFu/AAAAFQEA&#10;AAsAAAAAAAAAAAAAAAAAHwEAAF9yZWxzLy5yZWxzUEsBAi0AFAAGAAgAAAAhAJ1lzAjHAAAA3gAA&#10;AA8AAAAAAAAAAAAAAAAABwIAAGRycy9kb3ducmV2LnhtbFBLBQYAAAAAAwADALcAAAD7AgAAAAA=&#10;" filled="f" stroked="f">
                  <v:textbox inset="0,0,0,0">
                    <w:txbxContent>
                      <w:p w14:paraId="507F1C26" w14:textId="77777777" w:rsidR="0089307D" w:rsidRDefault="0089307D">
                        <w:pPr>
                          <w:spacing w:after="160" w:line="259" w:lineRule="auto"/>
                          <w:ind w:right="0" w:firstLine="0"/>
                          <w:jc w:val="left"/>
                        </w:pPr>
                        <w:r>
                          <w:t xml:space="preserve"> </w:t>
                        </w:r>
                      </w:p>
                    </w:txbxContent>
                  </v:textbox>
                </v:rect>
                <v:rect id="Rectangle 41072" o:spid="_x0000_s1677" style="position:absolute;left:59785;top:37513;width:603;height:2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1J/xgAAAN4AAAAPAAAAZHJzL2Rvd25yZXYueG1sRI9Pi8Iw&#10;FMTvgt8hPMGbpoq4Wo0i7i56XP+Aens0z7bYvJQma6uf3iwseBxm5jfMfNmYQtypcrllBYN+BII4&#10;sTrnVMHx8N2bgHAeWWNhmRQ8yMFy0W7NMda25h3d9z4VAcIuRgWZ92UspUsyMuj6tiQO3tVWBn2Q&#10;VSp1hXWAm0IOo2gsDeYcFjIsaZ1Rctv/GgWbSbk6b+2zTouvy+b0c5p+HqZeqW6nWc1AeGr8O/zf&#10;3moFo0H0MYS/O+EKyMULAAD//wMAUEsBAi0AFAAGAAgAAAAhANvh9svuAAAAhQEAABMAAAAAAAAA&#10;AAAAAAAAAAAAAFtDb250ZW50X1R5cGVzXS54bWxQSwECLQAUAAYACAAAACEAWvQsW78AAAAVAQAA&#10;CwAAAAAAAAAAAAAAAAAfAQAAX3JlbHMvLnJlbHNQSwECLQAUAAYACAAAACEAbbdSf8YAAADeAAAA&#10;DwAAAAAAAAAAAAAAAAAHAgAAZHJzL2Rvd25yZXYueG1sUEsFBgAAAAADAAMAtwAAAPoCAAAAAA==&#10;" filled="f" stroked="f">
                  <v:textbox inset="0,0,0,0">
                    <w:txbxContent>
                      <w:p w14:paraId="24CB7AC6" w14:textId="77777777" w:rsidR="0089307D" w:rsidRDefault="0089307D">
                        <w:pPr>
                          <w:spacing w:after="160" w:line="259" w:lineRule="auto"/>
                          <w:ind w:right="0" w:firstLine="0"/>
                          <w:jc w:val="left"/>
                        </w:pPr>
                        <w:r>
                          <w:rPr>
                            <w:rFonts w:ascii="Times New Roman" w:eastAsia="Times New Roman" w:hAnsi="Times New Roman" w:cs="Times New Roman"/>
                            <w:sz w:val="29"/>
                          </w:rPr>
                          <w:t xml:space="preserve"> </w:t>
                        </w:r>
                      </w:p>
                    </w:txbxContent>
                  </v:textbox>
                </v:rect>
                <v:shape id="Picture 41080" o:spid="_x0000_s1678" type="#_x0000_t75" style="position:absolute;left:47;top:2685;width:59393;height:36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ouNwwAAAN4AAAAPAAAAZHJzL2Rvd25yZXYueG1sRI/LagIx&#10;FIb3hb5DOEJ3NWNpyzAaRQRpoYvifXucHCejk5OQpDp9+2YhdPnz3/gms9524kohto4VjIYFCOLa&#10;6ZYbBdvN8rkEEROyxs4xKfilCLPp48MEK+1uvKLrOjUij3CsUIFJyVdSxtqQxTh0njh7JxcspixD&#10;I3XAWx63nXwpindpseX8YNDTwlB9Wf9YBV+0f1t8HFmey8AH+730u2S8Uk+Dfj4GkahP/+F7+1Mr&#10;eB0VZQbIOBkF5PQPAAD//wMAUEsBAi0AFAAGAAgAAAAhANvh9svuAAAAhQEAABMAAAAAAAAAAAAA&#10;AAAAAAAAAFtDb250ZW50X1R5cGVzXS54bWxQSwECLQAUAAYACAAAACEAWvQsW78AAAAVAQAACwAA&#10;AAAAAAAAAAAAAAAfAQAAX3JlbHMvLnJlbHNQSwECLQAUAAYACAAAACEAGraLjcMAAADeAAAADwAA&#10;AAAAAAAAAAAAAAAHAgAAZHJzL2Rvd25yZXYueG1sUEsFBgAAAAADAAMAtwAAAPcCAAAAAA==&#10;">
                  <v:imagedata r:id="rId88" o:title=""/>
                </v:shape>
                <v:shape id="Shape 41081" o:spid="_x0000_s1679" style="position:absolute;top:2638;width:59488;height:36271;visibility:visible;mso-wrap-style:square;v-text-anchor:top" coordsize="5948807,362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JCrxgAAAN4AAAAPAAAAZHJzL2Rvd25yZXYueG1sRI9La8JA&#10;FIX3hf6H4Ra6q5PYIjY6igiF4sL6KLi9Zq5JNHMnzowx/vtOQXB5OI+PM552phYtOV9ZVpD2EhDE&#10;udUVFwp+t19vQxA+IGusLZOCG3mYTp6fxphpe+U1tZtQiDjCPkMFZQhNJqXPSzLoe7Yhjt7BOoMh&#10;SldI7fAax00t+0kykAYrjoQSG5qXlJ82FxMh1q1vq/3ys96dL4eFPrZHfP9R6vWlm41ABOrCI3xv&#10;f2sFH2kyTOH/TrwCcvIHAAD//wMAUEsBAi0AFAAGAAgAAAAhANvh9svuAAAAhQEAABMAAAAAAAAA&#10;AAAAAAAAAAAAAFtDb250ZW50X1R5cGVzXS54bWxQSwECLQAUAAYACAAAACEAWvQsW78AAAAVAQAA&#10;CwAAAAAAAAAAAAAAAAAfAQAAX3JlbHMvLnJlbHNQSwECLQAUAAYACAAAACEA7biQq8YAAADeAAAA&#10;DwAAAAAAAAAAAAAAAAAHAgAAZHJzL2Rvd25yZXYueG1sUEsFBgAAAAADAAMAtwAAAPoCAAAAAA==&#10;" path="m,3627120r5948807,l5948807,,,,,3627120xe" filled="f" strokecolor="#4bacc6" strokeweight=".26486mm">
                  <v:path arrowok="t" textboxrect="0,0,5948807,3627120"/>
                </v:shape>
                <w10:anchorlock/>
              </v:group>
            </w:pict>
          </mc:Fallback>
        </mc:AlternateContent>
      </w:r>
    </w:p>
    <w:p w14:paraId="7DB725AA" w14:textId="77777777" w:rsidR="004943C1" w:rsidRDefault="00A817C7">
      <w:pPr>
        <w:pStyle w:val="5"/>
        <w:spacing w:after="170" w:line="259" w:lineRule="auto"/>
        <w:ind w:left="179" w:right="78"/>
        <w:jc w:val="right"/>
      </w:pPr>
      <w:r>
        <w:rPr>
          <w:b w:val="0"/>
          <w:i/>
          <w:color w:val="000000"/>
        </w:rPr>
        <w:t xml:space="preserve">Рисунок 4.10. Принцип роботи шнекової решітки </w:t>
      </w:r>
    </w:p>
    <w:p w14:paraId="762CF885" w14:textId="77777777" w:rsidR="004943C1" w:rsidRDefault="00A817C7">
      <w:pPr>
        <w:spacing w:after="0" w:line="259" w:lineRule="auto"/>
        <w:ind w:left="705" w:right="0" w:firstLine="0"/>
        <w:jc w:val="left"/>
      </w:pPr>
      <w:r>
        <w:t xml:space="preserve"> </w:t>
      </w:r>
    </w:p>
    <w:p w14:paraId="3646F9A2" w14:textId="77777777" w:rsidR="004943C1" w:rsidRDefault="00A817C7">
      <w:pPr>
        <w:ind w:left="15" w:right="71"/>
      </w:pPr>
      <w:r>
        <w:t xml:space="preserve">При включенні мотора-редуктора автоматично відкриваються клапани промивання відходів і через систему форсунок, розташованих в нижній частині решіток (зона фільтрування) і у віджимному пресі (зона віджимання), відбувається промивання осаду і зменшується вміст у ньому органічних домішок.  </w:t>
      </w:r>
    </w:p>
    <w:p w14:paraId="5BE3844E" w14:textId="77777777" w:rsidR="004943C1" w:rsidRDefault="00A817C7">
      <w:pPr>
        <w:ind w:left="15" w:right="71"/>
      </w:pPr>
      <w:r>
        <w:t xml:space="preserve">Ущільнення відходів здійснюється у віджимному пристрої, розташованому у верхній частині решіток. Шнек віджимного преса у своїй конструкції має вісь, яка з’єднана з </w:t>
      </w:r>
      <w:proofErr w:type="spellStart"/>
      <w:r>
        <w:t>безосьовим</w:t>
      </w:r>
      <w:proofErr w:type="spellEnd"/>
      <w:r>
        <w:t xml:space="preserve"> </w:t>
      </w:r>
      <w:proofErr w:type="spellStart"/>
      <w:r>
        <w:t>шнеком</w:t>
      </w:r>
      <w:proofErr w:type="spellEnd"/>
      <w:r>
        <w:t xml:space="preserve"> решіток. Таким чином, всі операції з видалення, ущільнення і </w:t>
      </w:r>
      <w:proofErr w:type="spellStart"/>
      <w:r>
        <w:t>віджиму</w:t>
      </w:r>
      <w:proofErr w:type="spellEnd"/>
      <w:r>
        <w:t xml:space="preserve"> відходів здійснюються одними мотором-редуктором.  </w:t>
      </w:r>
    </w:p>
    <w:p w14:paraId="425796FA" w14:textId="77777777" w:rsidR="004943C1" w:rsidRDefault="00A817C7">
      <w:pPr>
        <w:ind w:left="15" w:right="71"/>
      </w:pPr>
      <w:r>
        <w:t xml:space="preserve">Із зони ущільнення </w:t>
      </w:r>
      <w:proofErr w:type="spellStart"/>
      <w:r>
        <w:t>фугат</w:t>
      </w:r>
      <w:proofErr w:type="spellEnd"/>
      <w:r>
        <w:t xml:space="preserve"> відводиться в канал за решітками через пластиковий трубопровід. Ущільнені відходи віддаляються з верхньої частини решіток і поступають в </w:t>
      </w:r>
      <w:proofErr w:type="spellStart"/>
      <w:r>
        <w:t>акумулюючу</w:t>
      </w:r>
      <w:proofErr w:type="spellEnd"/>
      <w:r>
        <w:t xml:space="preserve"> ємність або приймальний бункер конвеєра. </w:t>
      </w:r>
    </w:p>
    <w:p w14:paraId="3547CB37" w14:textId="77777777" w:rsidR="004943C1" w:rsidRDefault="00A817C7">
      <w:pPr>
        <w:spacing w:after="0"/>
        <w:ind w:left="15" w:right="71"/>
      </w:pPr>
      <w:r>
        <w:lastRenderedPageBreak/>
        <w:t xml:space="preserve">Кут нахилу решіток складає 35-45 градусів залежно від геометрії каналу або 90 градусів у тому випадку, якщо потрібно піднімати відходи з КНС на висоту до 10-12 м без вживання додаткових транспортуючих механізмів або якщо видалення відходів відбувається безпосередньо в колодязі на самопливному колекторі. </w:t>
      </w:r>
    </w:p>
    <w:p w14:paraId="1E4BC105" w14:textId="77777777" w:rsidR="004943C1" w:rsidRDefault="00A817C7">
      <w:pPr>
        <w:ind w:left="15" w:right="71" w:firstLine="0"/>
      </w:pPr>
      <w:r>
        <w:t xml:space="preserve">Загальний вигляд шнекових решіток зображено на Рисунку 4.11. </w:t>
      </w:r>
    </w:p>
    <w:p w14:paraId="5B388D98" w14:textId="77777777" w:rsidR="004943C1" w:rsidRDefault="00A817C7">
      <w:pPr>
        <w:spacing w:after="0" w:line="259" w:lineRule="auto"/>
        <w:ind w:left="705" w:right="0" w:firstLine="0"/>
        <w:jc w:val="left"/>
      </w:pPr>
      <w:r>
        <w:t xml:space="preserve"> </w:t>
      </w:r>
    </w:p>
    <w:p w14:paraId="239CE393" w14:textId="77777777" w:rsidR="004943C1" w:rsidRDefault="00A817C7">
      <w:pPr>
        <w:spacing w:after="201" w:line="259" w:lineRule="auto"/>
        <w:ind w:left="1262" w:right="0" w:firstLine="0"/>
        <w:jc w:val="left"/>
      </w:pPr>
      <w:r>
        <w:rPr>
          <w:rFonts w:ascii="Calibri" w:eastAsia="Calibri" w:hAnsi="Calibri" w:cs="Calibri"/>
          <w:noProof/>
          <w:sz w:val="22"/>
        </w:rPr>
        <mc:AlternateContent>
          <mc:Choice Requires="wpg">
            <w:drawing>
              <wp:inline distT="0" distB="0" distL="0" distR="0" wp14:anchorId="1366650F" wp14:editId="5A3F9E87">
                <wp:extent cx="3912042" cy="3466769"/>
                <wp:effectExtent l="0" t="0" r="0" b="19685"/>
                <wp:docPr id="561645" name="Group 561645"/>
                <wp:cNvGraphicFramePr/>
                <a:graphic xmlns:a="http://schemas.openxmlformats.org/drawingml/2006/main">
                  <a:graphicData uri="http://schemas.microsoft.com/office/word/2010/wordprocessingGroup">
                    <wpg:wgp>
                      <wpg:cNvGrpSpPr/>
                      <wpg:grpSpPr>
                        <a:xfrm>
                          <a:off x="0" y="0"/>
                          <a:ext cx="3912042" cy="3466769"/>
                          <a:chOff x="0" y="0"/>
                          <a:chExt cx="4580128" cy="4153815"/>
                        </a:xfrm>
                      </wpg:grpSpPr>
                      <wps:wsp>
                        <wps:cNvPr id="41159" name="Rectangle 41159"/>
                        <wps:cNvSpPr/>
                        <wps:spPr>
                          <a:xfrm>
                            <a:off x="4529836" y="4014568"/>
                            <a:ext cx="66888" cy="185199"/>
                          </a:xfrm>
                          <a:prstGeom prst="rect">
                            <a:avLst/>
                          </a:prstGeom>
                          <a:ln>
                            <a:noFill/>
                          </a:ln>
                        </wps:spPr>
                        <wps:txbx>
                          <w:txbxContent>
                            <w:p w14:paraId="69B9EE8F" w14:textId="77777777" w:rsidR="0089307D" w:rsidRDefault="0089307D">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41166" name="Picture 41166"/>
                          <pic:cNvPicPr/>
                        </pic:nvPicPr>
                        <pic:blipFill>
                          <a:blip r:embed="rId89"/>
                          <a:stretch>
                            <a:fillRect/>
                          </a:stretch>
                        </pic:blipFill>
                        <pic:spPr>
                          <a:xfrm>
                            <a:off x="4699" y="4826"/>
                            <a:ext cx="4499610" cy="4090543"/>
                          </a:xfrm>
                          <a:prstGeom prst="rect">
                            <a:avLst/>
                          </a:prstGeom>
                        </pic:spPr>
                      </pic:pic>
                      <wps:wsp>
                        <wps:cNvPr id="41167" name="Shape 41167"/>
                        <wps:cNvSpPr/>
                        <wps:spPr>
                          <a:xfrm>
                            <a:off x="0" y="0"/>
                            <a:ext cx="4509135" cy="4100068"/>
                          </a:xfrm>
                          <a:custGeom>
                            <a:avLst/>
                            <a:gdLst/>
                            <a:ahLst/>
                            <a:cxnLst/>
                            <a:rect l="0" t="0" r="0" b="0"/>
                            <a:pathLst>
                              <a:path w="4509135" h="4100068">
                                <a:moveTo>
                                  <a:pt x="0" y="4100068"/>
                                </a:moveTo>
                                <a:lnTo>
                                  <a:pt x="4509135" y="4100068"/>
                                </a:lnTo>
                                <a:lnTo>
                                  <a:pt x="4509135" y="0"/>
                                </a:lnTo>
                                <a:lnTo>
                                  <a:pt x="0" y="0"/>
                                </a:lnTo>
                                <a:close/>
                              </a:path>
                            </a:pathLst>
                          </a:custGeom>
                          <a:ln w="9535" cap="flat">
                            <a:round/>
                          </a:ln>
                        </wps:spPr>
                        <wps:style>
                          <a:lnRef idx="1">
                            <a:srgbClr val="4BACC6"/>
                          </a:lnRef>
                          <a:fillRef idx="0">
                            <a:srgbClr val="000000">
                              <a:alpha val="0"/>
                            </a:srgbClr>
                          </a:fillRef>
                          <a:effectRef idx="0">
                            <a:scrgbClr r="0" g="0" b="0"/>
                          </a:effectRef>
                          <a:fontRef idx="none"/>
                        </wps:style>
                        <wps:bodyPr/>
                      </wps:wsp>
                    </wpg:wgp>
                  </a:graphicData>
                </a:graphic>
              </wp:inline>
            </w:drawing>
          </mc:Choice>
          <mc:Fallback>
            <w:pict>
              <v:group w14:anchorId="1366650F" id="Group 561645" o:spid="_x0000_s1680" style="width:308.05pt;height:272.95pt;mso-position-horizontal-relative:char;mso-position-vertical-relative:line" coordsize="45801,4153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gedJo9AMAACEKAAAOAAAAZHJzL2Uyb0RvYy54bWy8Vm1v2zYQ/j5g&#10;/0HQ98aSLSm2ELvokjUoMLRB2/0AmqYsYRRJkPTbfv3ujqLsxNk6ZMACRKbIu+NzD5878e79sZfJ&#10;XljXabVM85ssTYTietOp7TL9/fvHd/M0cZ6pDZNaiWV6Ei59v/r5p7uDqcVUt1puhE0giHL1wSzT&#10;1ntTTyaOt6Jn7kYboWCx0bZnHl7tdrKx7ADRezmZZlk1OWi7MVZz4RzMPoTFdEXxm0Zw/6VpnPCJ&#10;XKaAzdPT0nONz8nqjtVby0zb8QEGewOKnnUKNh1DPTDPkp3trkL1Hbfa6cbfcN1PdNN0XFAOkE2e&#10;vcjm0eqdoVy29WFrRpqA2hc8vTks/7x/tOabebLAxMFsgQt6w1yOje3xF1AmR6LsNFImjj7hMDlb&#10;5NOsmKYJh7VZUVW31SKQyltg/sqPt78OnkU5z/IpyAM9i7yczfMSPSdx48kzOAcDAnFnDtx/4+Bb&#10;y4wgal0NHDzZpNsgjLxcpIliPUj1K4iHqa0USZgmgsh6pMvVDph7hauinC7msypNMLcsL8pqHliJ&#10;vFXVfD7kns/LfEGkjamz2ljnH4XuExwsUwtYSF9s/5vzgaVogttLhU+lP3ZShlWcAQYjQhz54/pI&#10;ac5KEj7OrfXmBMm32v75Bcq4kfqwTPUwSrGyYXdcTRP5SQHpWERxYONgHQfWy3tNpRbwfNh53XQE&#10;+LzbAAxOc3VnOl7D/yBtGF0d649bAHj5nRXpEKT/VzF6Zv/YmXdQhYb5bt3Jzp+oowDNCErtnzqO&#10;Z4svzxRSwbEGhYAFboz6gEngPdqiJx4Dvj8LtJadwTNCdnA8QIaG9KKgX8k6NIsHzXe9UD50Pysk&#10;oNfKtZ1xaWJr0a8FCNl+2uRBcM5b4XmLGzawMYo6CGRcIJRnYIj571RdgU5J0vMp5cvqqOeiWCyq&#10;HMRB1ZwtsrKYIYC3SppABRg0BFTYn/6fHlDdxhOmNkHne4vZIADQwo/rH4i47pVFmS3yWRk7Xgaf&#10;L+oKFxzxXSh7PK5Y6vBR2YSih7k2jvhRxSE2h3/8voHC0Q+D4jCBEh+xtNj1AhRc76H2v2uy9Ofm&#10;HS3CgZ5tpLq0HWNSQ79ML9rFX0OxL+2pIQER0SL+BssLOi9suNROBEiYFoltTBXsLsmUCrNelEQ/&#10;g4tGA4VDHRW+sWoTorzSM50/SYF0SPVVNNA94ZuXk5+z2/W9tMmeQb8rfvlwf08lQfjAFH1CwQ1e&#10;2bUXUAR/NM+kaVmIFakYNqC0hkgYVNCtZgQzhOUDmnC1gQsCUBYvOABpdCJYWvnRX8G1jAoVtT1k&#10;e27VyMtQdTSiewghGu5MeNG5fCer881u9RcAAAD//wMAUEsDBAoAAAAAAAAAIQABgnq+gYQAAIGE&#10;AAAUAAAAZHJzL21lZGlhL2ltYWdlMS5qcGf/2P/gABBKRklGAAEBAQBIAEgAAP/bAEMAAwICAwIC&#10;AwMDAwQDAwQFCAUFBAQFCgcHBggMCgwMCwoLCw0OEhANDhEOCwsQFhARExQVFRUMDxcYFhQYEhQV&#10;FP/bAEMBAwQEBQQFCQUFCRQNCw0UFBQUFBQUFBQUFBQUFBQUFBQUFBQUFBQUFBQUFBQUFBQUFBQU&#10;FBQUFBQUFBQUFBQUFP/AABEIASgBR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RbNP4n8ve3/A0rTtkr8vfh7+0h4/8Ah7cRfZvEMt/ZK3/H&#10;pffvU/8AHq+tfhp+2x4M16w8jxRPJomq/wB/7K6Rbv8Avt69v63z/Ec0qcj6Vh/1tWJKwvD3iGx8&#10;T2EV9pGoW1/aSr8s1pKj1offl/1slXGXOccuaJaubyK2t7idpdiRKzs/+6lfKusfFjTPipby/btP&#10;jvLLb9nVPsv91/8Af/269t+Outr4Y+E/iW5WXZK1r5UX+8zpXyl4P0f+zfCW6DzPvfva5qkv3nKd&#10;lOn7pa8T2cH9h6JpHh7T/J09tRi/tG3SLZ/o6vvr7Q0T4i+Gr6ztFttX01P3C/JcS7H+5Xx/bO38&#10;P3P4atpt+80VbfZCUT7l0q5i1KKWWKW2vIl+99nl31br5E+FHjmXwT4ot28/ydPuH2XSv9zZ/fr6&#10;2sLyLVbf7TbTx3lpKv7qVPnqjmlEux1LUSb/ADv9VViOH+9QIKtw1C+1KPMoAt0VXS5+Wno9AEqJ&#10;VhEpiPVLSvEmn6rcXFtZ3PnXVu371E/hqZAaGzbTLy8Wzs7i5aLekS1heOfE7aD4fuL6CWNPK+87&#10;1mXPjP8A4pyKdvvyqu6H770cxvGJ0H/CRfabeyuVn8nc3+5VvVX+zW8rV86f8JPqD6Nb7YpLyWKd&#10;k2eVv2qzvXqD6xeXNnFB5v7ryIv9/wD265pSHqdXpVz9pltP3v8AEv8A6BWfqv8ArdyyfJtbd/wG&#10;uU8Max9s0P7d5u+VV+RE+/8Afqrf3/2b7Wqy/wDLeX5H/wBp6y1Nj0WHVYvsHn+f+6rVS8864uE/&#10;2v8A2SvGtKv2fw/bwN/s/wDodegaPeT/AMf95n31rTMKh0vmUeZVL7Tvio8566zAu1Suu1Du3/PW&#10;mSUAG/bVLfuoo+VKAGP/AKmqTxxfxRfPWg+2qVztpgVLm2iqpcotTXLS/wANYl5vrsjE4ZSJblFq&#10;lcpF/FRddqz/AJq6Yx5DHm5ivZ363ksv7v7v3aHfbVWzudl/LbL/ABfPVp7VvKqxGZNM32h6Klls&#10;28w0UgPyY+wS+V5/lb0X/W1UR/4Wre0FpdSv4rOOe2s/N/5bXcuyL/vqneIUg+3/AGZpLZ3X/ltb&#10;y+ajf9818hyn2B79+y98OrbxbqniJf7Q13w9daba2t1A0M/2d/n+/wDJs27Xr7n0e5i0rRtKguby&#10;5vH2/wCuuNm9vk/4BXwr+yT4t0jwv4s1j7Zq8cb3Wkou67l2fvVlb5fn/upX2Lqt/Z3Nhp9zbSx3&#10;iKy/8e8qOjV3x+A5KxxX7Wl//wASPw1pEH/L/P8AaGT/AGV+5XH+HrP7HpdurRVa+Jd//wAJb8VX&#10;/wBZ5VrBFFEj/PVtEb90q/O+7Yqfx7m+5XmKdpTcy/s8sTn9Y0f7HL56xf6JK37qb+Dd/cqo9t/D&#10;/wB9V9Q3Pwoi/wCFaXtpeSWzvFY3FwqeV8iyp/H/AL3yV8vI7fdn+/XmZTnmGzXnhQl8J0VKNSly&#10;8xFs/dbf4K9b+BXxOXwfqkWmavd+Tol0ypE/lfIsrPXl6JUr232mGWBvuMrL/wB9V9Mckon3Wl5+&#10;9+aL7v8A49UP2yWT71eZfAfxnBqXhm10G5nkm1XTUb7/APy3X/Y/3K9N2b/mraMjgH2zy0/5qE+W&#10;pfO/6ZV080RE3lp/z1pERf8AnrS+Yn/PKkR4vN/1VY8wEWq2cWpWFxaNPsS4Vot6S7Nu6vle50rx&#10;j8LpZbPT4pL/AFD7cu6ZJUf/AEff/wAAr6o1W/ttNsLi5b5EiXe1fN/jzR7y8vP7Xni2eb+9VK46&#10;1SMZRN6ceY1fEPjn/hNvDmt2dz5iSxT/AGL+5ulVK0H8Q6e9vEs/lp9qtV+58nzbK8qtv9bK0H7n&#10;d88qJ/E1dBYX1neRafZrB/F9/wDutspSLiReErnVdN8UXFj/AMsl+eL/AIEj13threzUrtZ/n+Xy&#10;m/3v4K8sS/vLnxHrCt+5fTfssUrvL/Cu/wD9Drs/Dz/bNUi1PzY7OKL5Pnl/irmNDrfB+t2drrNw&#10;s/yJFudv7iu2+n+J5Ps1hbz/APPVd+/+9uRK8v8AH+m699nln0OeTzft3720t/4l+/8A8CrYk8Qz&#10;6bo32PU4Ll4Vg3s/ybFlZPuU4/CH2jtbbz/sen2yRbJfIief/ers0v5ft8qxS/6JtXyk/wBqvPPB&#10;9zElhbz3Pz7dt7dP/s/3P+B12GlPFqWqQzrLv+zoyKifxbv/AIiumPumdQ9BtnZItv8AeWnfNTLb&#10;5LeJvvvS3N4sPy/xtXWcYj7/AOKonf8AdUP8/wDy1+5VfzKDIJKryUXNyqeVu/vUb1f7tbxlECpe&#10;XOyKqSTfaYt3/TWtC5tlfzl82szSXiSLyGl/1Tf+hPV+6IpI7PF/t/vf/HXoe2Z/vVYs1/0iVf7r&#10;N/489W/l3UcxEomJ9nZ6rvbf61V/h/jrd+WsrW0b7Hutv4f4P71XGqRGJ5/ePLbeMPIWLYm3f/45&#10;XUSJ+6i/v1zmsX/2nxho+3/ngyMn/AK6C/f7TLDawffrb25colSWRo5CtFVdQ23GtSP5v7qOMRf8&#10;CzRS9vEx5T8lbazkeTyPLw7bU+f5fm3V6RefATxBZ+FdQ8Q/2jo95Y2C75YrS63vt/74ridYee68&#10;R3DNH5Mvm/6ltj/N/wCg12zfC7xKmh6nq/8AaFjbWUStK8KS/e2/7qba+WjH3eY+tl8J9T/DTwBo&#10;OvfALSrnU9D03VbuVdm94k37fN/v/er0uz0qz0vw/wDZrOCOwtImi8pEiryf4L6PqulfDTw/Z32u&#10;STXerN/oNo8T/JEr73/2fuV7Bco9n5Vn5v8AEr7/APZrv5vsHmylLmL1t4M0zzbif+z40vbr7txX&#10;HPbNpt//AKr97F/H/u10HjC5ns7CK+tp/niul2okv3vkeptb8rxPYWmr233GXY3+9XmVVZyR0r3j&#10;1V/E6698NNYntvv/ANnXHmp/dr5av0i8rz2i2Ov3VX79damsXmiWd3bQSybLqBopUT+61YT3n9m/&#10;6TPF5yfN8n8dfKcP5LTyF11H4ZSOzFVvbyic+j/uv9irSf8AXWOuK8SeLbHRPtbWssnm7vlh+evP&#10;7P4zeIXuJVXQ76/iX/n3iR0/9Ar6+OJjI5uWZ9F6PctZ6pZXK3klhtZf3yb/AJf++a+uvD/iGx16&#10;winttRtr912xSvby/wDLXZ/wCvz18N/EttVjt91n9gd9ytbvLsf5f+AV9C/s36hr1/qktzbWezRP&#10;lS83yon3k+/W0anMY1KfLHmPptLlWqVHX/nrVS51W2tvK3RfIzKi/wC81TeYn/PKumRwRLvl0/7O&#10;lVEepftX92Wo5jblOf8AiF5SeH9rfxSrt/2q4LxJqsWpXm3+BV2KldR4htr7xVrn+jRf6FYbotnm&#10;p/rVrzq8SW283dFslZq8+rHmrXOyl8JiX/hhn83U7ODzki/1uz+HdXNeZF95oPn/AL9fVvgPR9MT&#10;RrRfKjdZf9b/ALVfM/iTR1s7iVrOL/RGZnWvlcj4io5tjK+Fpx/hnZWwUqVOM5HD+LP+JbpdwsHm&#10;bNSnt/tU3+7v+f8A4BXUf2xA/wBngWKTaq/vf9pv79RI8D2cttcxbNzfumeobezifWYmafyYm+Rv&#10;7lfY1Iy+yccTo9H8SNZ6NdtfSyI8qrcK7/8ALBV/+LrktJ0e+uYLvV7mX7YmpT+bEn3vIX+Cur8S&#10;W0+t/wBn2dn8nmqu5/722uvs0g/49fK+X7n+xWMZW+IOX3jz/StVltvlWT91L87J/B8v3K9m8H6r&#10;BqUUTQRRp8y7dn36808SeBr7TbOXV4LOT7FL/An312/7FVPC+ty+G7+K6XzHi3LuhSuilWhiI80J&#10;k1ITh8UT6L+3r5sS/wAbfdrPvNYXTbC7vrnzP9FVn+T53rzrw34zsdbi3LLcwvErJKlxE3ysz/JX&#10;W2Fyv2D7dPeR+Uq72f8AvVv7Y5eUu+D/AIi6R4t0u0nWfZdXH3UuNiO1a15eKnlbvk3fdr581i/i&#10;fVJWs9P2RRMzxTJs+Xc++u9s/ipZ6r+4ngkhfau132bPlq+Yy5TsNVvF/wBHn/gX52qa2vIvKt18&#10;3/W/d/4E9eeeIdVWHRtYT7ZvRl3/AO79ysLwf451rQbfULbxBBJNtvvKi/ep/qv4HqIyFynsVzc7&#10;4pdv8PyVyWq6q1tFLOsuzdKu3/gNW01Vfs9osH35dz7K4TxhrcVnby+f8m7dtolXCNI7VNaVLCK8&#10;X/lr8++jR/EK3lxFOsvyMteXvrezRrdfN32nkK//AALZXR+EtYgS4i2/P5UH3P8AaasfrJtKmeh3&#10;j/6PtX79Ylz4hbRIna8+5t+/VhNYi+zyztL8i/eeq9+9jeW8qz2cmxfk+aJ9i16XPHlOD3uY868T&#10;6xB/wkGlNBLvSfdt2f3tj11uiXP9lafuvv8AW7Vdn/2a8/vreK21TSvtMseyKdtv/fFdB9pgfRrj&#10;/lt9q+6/93bXNzHTynQWNpFdlovNj80s8jf99UVw2g+LrHTLf+1Zbz5LpniX738LUV0e4Ryn516x&#10;bN/wsO7Xyv8AlvXvusW19b+CNVg8jYsunS7of+AVmXnw90jUryW8vIPsGoS/emuInTa1a2t2E8fh&#10;zVrOCX7ZLLasi7f9yvLj8PKe9zEvw31XU7rXPCkH9oSfYotOV1h+/wD8sovuf8Dr2C81tn1TSrZp&#10;fkl3ea7/AN1fnr518N219pXiPw+q/udV02x/j+R1Vk/+Ir1VEg1LWbjV4Jd9oqr97/af/wCIdKRj&#10;7Pn5pRPSvELq9vLZ23zpu+atb4daxFZ3kumXnyWl193f9ysTwZus7e4a5s9m7+D771LeXMCXErN5&#10;abl+XdLs2q38dc8pfaJ5eQ0/FugtpVxKrfc/hry/4i6q1n4flWD/AFsu1K9j8N+MNM+KnhfVbO2l&#10;jfW9DZredPN3vt/gf/gfz18yfHi8a21SK2835LX55UT+98lc0pe6dcY+8dB4S8GQa3rmlXniGz+2&#10;aI21J3T5923/AHfvV9geIfAela34Iifw5FYppSwbIPskXybf+A18qfCLxPBqXheZmlkdHbZEifPt&#10;l/g/74r6j8B6J/wkmn2/9g65J4S8S/K95s3yxXT/AO5vSLa/+5RSiRU90+d3+D99ea582lec1vuf&#10;ekX8Ne4fs9+G28N+CLtW8x0v9VluIk+f5Ym2Iif8ArE+Knhjx14YuIr6DxxbOnzebDb6TEm7d/up&#10;XlXgDzbz4seD59X1W5TT9NnleWFJZYkumZ/7i7P466Tml759Z63u26ev/T1F/wCh1q5/6aVz+tyL&#10;5WnrBLvT7TF89afmV6PKcnu/CaGf+mlSo+z/AJa1n+ZQ7/uqz1F7py/iJ5/+Ec1Oezn8m9i1hnim&#10;/uslM1V18c6HFq9tBsu7f5L638r59zfc/wC+6pareRPoesKsu9/7Rl/9Desfw9rc/hLXItTg+dF+&#10;SeH+9E3364anxHTH4DpfB/jBvDHmwXMUj2n/AKC1cq/lP+4uYv4dldr4h0ex1LS/7X0Hy5tPuPn+&#10;T+Fv7ledaxfxaVb3F5P/AKq3VnavNoYGhhKssTCPvSOmVWc+WEjz/wCIuq6V4JuImudR/dN91PK3&#10;urJ/s1ymlfFTw1qlx/oeuRzP/Enlfdrtfg/8KdM/aK1ZP7f8qa3srpZYLe43t9vT/lrb/K6fM/y7&#10;a9G+Mf7Mui2fm3nhXSLGzsl+9b28TpcWv+w6fer0IylMnlj8JL8Ltb8K+JLDyFn8nXW3JBdvF+6b&#10;b/t/drYvLZtB1C3gvItjxNvnTytm7dXH+HvD154S8JW9jfQbL1bFf33+038ddro9/eeNtGi0i5nj&#10;/t2w/wCPW4f/AJeom/uf7lZ1VdWIPTrnxVYv4Lu9Tto45v8ARW+/s+Vq+T7m2bSriXdLvsml+V0+&#10;4tdrqqT2cUti3mojf62Gsq/vLOzt4rmfy/KVt/z/AHNy183w5kqyGNVqfNzS5j08ViJYjlMzR9Va&#10;zl+WXzkuF2P/AHGXfXe+GPKufAdxBfeWkSs3/LX/AG/krwXxPD46ufGF3B4X8L3z6PEq3rTPsii8&#10;pv403V2HgPW75L/z5/LdInV5bRJUfdX18sTGXwxPOlTPRdKs/s2lxKvl72+dv+BVzXifwnLptv8A&#10;2rB/yCt373Z/e/v16BqtmmpRxarZxb9Pl3OqJ/Czfwf8ArsP+Ens7rwXdQQRRo6wbJYX2V89m+Z1&#10;8uVJ0qfNzS/8BNcPQjU5ueR8/wBtra2cVwzRSO9xti3f3Vq0mlP4wvJbm8l/0S3bf53m/wDLX/xy&#10;jxJ4bls7i4ngi/0KX/x1qf4b1uBLf7JPFsdl3q/8DNX1FudXcjk5YGelzqOg6pDBP5nzfJ/f3LXO&#10;fF3VW1L+ylgk2ebOyf8Ajle7f8K3s/Engi9ubnULZJWTzVm+f5WWvDNV0WV7i3gvvkeJt8W+vGw+&#10;Ow+OnVpUZfCbezlS5ZSMz7ZeWfh+W2nl+6vy/wDAa1fB95s0u38/zIdy72f+9WL48vF/sv7NB/rd&#10;qp/wJqqW1032i3WCKRJVgZF/2tv/ANnVe9GXvGp639vlfS5lg+RGq3qtheW1xE0H+qaL5YfNffur&#10;ib/VGTQ7fb/FPEn/AI/XYJ4hWOL7TeQR+Uv/AE1T+KvVpyOSUPeOP1D7Zc+MNJs76X90vmuv8Sfc&#10;qLWNVZLz+zG1eNH2vvT+D7lV/GfiSB7zT/scUcLxNLEz+b8/3N9cP4/8QxPYfZryLyZfI3wTP/y3&#10;3Ue3j8MQ5TW3RW+g29lGBJDbuFLR/d3baKyNKu5obHR4pfM3Lav/AKr7v3loqeYOUqvftbSy22uR&#10;b0l+Tf8AfiqrbWE9nFbz6VqFs8PzbrT7iba8ve/8UabF58+uSf8AfqpdK8Q615u5dXkhf+H91S5j&#10;s5T3vWE8J6r5Vjeaf5OoRKu24e13p839x64R/g+2kxSz6ZeW15aNO0qw+a3/ANnUVm/jO8iiddXk&#10;mi2/c8qiz0fxnpcVx9h1CSzSX7uy1TZWMp/Z5QjKUZRO9+F3hKz1uK7XVbOX7Wv9/e/y11viH4Xe&#10;E7PSbu7vPD2mzRRKzyvcWu/5a8Kubr4lxyy7fEd8n7r/AJ5JFWPrT/Ea58Eaxfar4hvptPXbE2+5&#10;2fMz/wCzXNKMeX3TplKUiv8ADT4lWfw3+LGlar5FlYafcXSRXUNvsidrVn+f+D5q6Xx54P1rxb4g&#10;1XVbPSrm8ilnaWKZIt/ytXkqeA9a1KWX7TFHNv8A43+etVPDep6VcW63M9z/AMAlfZtrmlHmDm94&#10;7v4XaxrXwu8R28Gr22pWFpfzrtd7X5N1e26J8V4PG3xIisVnj+xW8+yWF9n8L/8As9fO+laJLcy2&#10;kE88j7vupcb3Su48DaJfeD/FsVtfS/OzrKs397dRhqnNzGNSJ+kdto+ma94Xlgs7OOF2Wvk/4x/D&#10;rVdN1mLT9M0+Tzb9lt1uE+4u53+f5q9g+D/j9UlS2aWT5q9A+Kngb/hMND+0wRR/3K9WXwnHGXvH&#10;yTY/F3VfElnLFpV5LqX2DUYllSxiR7SDbLsf97s2/PXsGleLV1WW4ax++067UeX7rL9+vFdV8GS+&#10;EvGEt5P+5spVWLUUTeiT2/8A7MyfeqG88PeIdNlis11y5mfc0sF2l1Lsnt2+46f7P8NEfacsfeCX&#10;LzHvesa5vt/Itotjtu3f3N1Z7vfJb2+7+Ff+ev8Aerw/7D4l8ryP7c1Lyv7n2yXZ/wCh1Kmj6995&#10;tXvvl/6epaj3v5jb2cT0vwe895eXazwSXm6+ldYfN2fKrvW14hs5/wB79h8L6leOv8CXVun/AKHL&#10;Xjuj+D/EtteRa9Z6vcv/AGXuuGt3vJURv/ZaE+PHj/Tb+4lXSPkuF3siS2/y/wDkKuaUuX4iPZHP&#10;6P8AHi++Cf7SOttq+n3yeD9W8qLVtJ+1W8qQSqmzzfld/uf8Brd/bW1WLw3of9g2Mv2x9WXzVmtP&#10;nRrf+Cvn/wAW/DrxR4n1S7vJ5ZIb24laWVn3vWj4e1vxPoNhp+mXktt4hiVlii+1+VK6r/cTzUdt&#10;tRKX7vmNoxPSv2WviWum29xYrqscN3K0UUDvLs2yqlffeiaxpnibQ9P0jxjZ/wBpeJWXZBfWkqPc&#10;bf8AYeLY1flzrHwivvEl7b6rpGnx6VdtufYnyJuV/wDZ+WvYP2bPjBeaJ48l/te8uftq7Yl+0S/d&#10;2psq6cvdjIupGJ7H8S/h14o8AeKLe5uZ77+z4tyQI908qKv9z5nesKw8JNpXheJbaXZLLdS3q3yf&#10;ws3z192umlfF3wfcW37ua42/J9o+f5q+N/ip4Dufhrq3l3emSfZFZnZ7SLfLL88Wz/a+T97/AB1t&#10;UOOJX8B+PLP436NNpWpxfYPiLpKt9st9Q2RPqMS/8vCP8it/6FXj/wARfGdjoniDStIuYt+5t91D&#10;/tL/AH65/wAf2eofDfWbTxVbfbdbsri++0aPrNjE7Paq3/Lu7/eWWuc8f2dn42uLvV/7VubPULrb&#10;K1xcWv8AF/c+/XBUqfynTGJ94fs3/EbSPEPhz/hDJ547P+KzmuIkeJV/jT/Z31F8VPBnh74by6rq&#10;d9pX2OyvIP3SJE8v71fn3oy792+vh/wD4w8bfBC/t7zVZba/i1LTvKSW0vIriJt2zZ/Bt3V+kX7N&#10;/wAS/DXj/wAEW+kanFHNqDL+9lu4kbe1dMZS5eUJRPnXwN4nls9UluYIJX0xoFe5h/5+tyfwf7Vd&#10;bqtnY3ln/aelSxzaVu2fJ9+Bm/glT+Bql+JXw01D4X+NLq8uYt+iL5strb2+7ZPuf5Iv9n+9/wAA&#10;ryXRPFsXwu8Ry65qelSTeH9eZotTu0lV083+B3T+8myq5uWXM4mZt+MPEkHhu3t/tPmebcTrFBDb&#10;/wCtZm/j/wCAVz9/+yj4s8A/2b4n17XP7S0fVp/tstxY+bKkCu+/Y33K8p+NPidn+JFv4htornUv&#10;Clr8kD2/3/m2fvdn3lr67/ZV/ae8OahpbaHquoXLzXU62SaZdxb02/3/AJv4a0jXjMmUeWPKc/eW&#10;E/g+3lW2vN+lXS/unSX7ytXFaw9m9vKt5++TcvlJ9x2b/Y/vV7v8Wvg1/wAInrUuqTyx3nhXVGSJ&#10;fskWxbWXfuT5E/g218sfFe8l8JeKP7Tg1Wxfw1ps7ebcJs2NL/B/3xWapQw8pVYR+Iv4uUxPElnr&#10;2mxXf/CQ+E77SolnbbNdxfO0W/5H/wCB1Y8Kur3+6eDZEq71T/Zr7T+HXjbwn+0P8NNKs76Wxv8A&#10;xL5HlRO+x3ndU+5/BXz58S/AeuaV48uFvPDlzo8v/LKHzfkeJf7m35a0l/MXzfZOH1u/i+z2n/Xe&#10;L/0OvFfi18Yr68lu9K0y8ksLKJtifvfvbq6Xxbrcvm26r9ptopdu390+zcv+1Xzp4n1Vk8UXc9z8&#10;8Usu+uCVSUvdiEqX947CzvJdN0u0n8/fMyyy+cnz7W+5VtfEN5rlnbtfSyTS/aliV3iqHSks38Fp&#10;KsUeyK1i/fPFv+/dPWV4esGufmg8z91uuN//AAOoiXynp91dSafqjBY/3ojCtD/d5orjJNWW71ES&#10;SkySeSMtJL83Wiuz2gcpT8YJL/Ydw8EHzxfOtcv4SvNQ1WX/AFEaeVPsb/gNFz4/ims7hf3nzf8A&#10;oVP8L63/AGb4Xu9TaL5PtX3P9+unm5DXlke4eGL/APs2KLd5nzfersEuXSzr5ptviov3Vik+b/pr&#10;W3Z/F791taKT/v7RKUv5TDlke0X9y00sTf8ATWjxbtf4LeIIP4/PilVP9x68c/4WW0kv+r/8i1oX&#10;nxF+0+D9Vs/45WVF/e/8DrnK5To7O2/dW7NLs3Lv+Srt5pX9pW/yy/Ov3a81s/GFylvEn7v+5/ra&#10;d/wk+pv9353/AOur/dpR90Jcx9N/BzwM3/CL/wBvNBHfus8tv9n+R9u1EleX/d+evPPHniGx17Wb&#10;S8gl8m001pZVf7m7c9ep/BbRNetvhBcQL/yHfEc8tvaw+a/7hVRHldv+AJXzjqviTXk+1wT+HJJk&#10;3MnyRO6blf8A3K46ceWcqQSke/eA/FsXm286y70+/X2h8IvFUHiTRvI/iX/4ivy8+HXj97bVIrbU&#10;7O5sElb9w779jNX138H/AB5/Yl/80vyN/wBNa74y+zIiUftHrHxq+Gk/2e9vIIt6S/8AjtfO9h86&#10;/wDCPXMv2N/tTS6ZcP8Ac+b/AJd3/wBn+7X3Wj23jbwvLAn/AC1Vk/v18qfFf4XT2f2hW/4C/lV2&#10;ROY83ublbOWZbzzLOX+OF/vq1aaWzebt835Nqur/APAK88+K+ia94n0a017TIPt+oabt0/UbdJdj&#10;tEz/ACXX/j+2u90fzX0a3aeLZ/oyu2/5Nq7K5pG3MdHZ6rBoNhqCt9+4gb7/ANz5a8y+2QP5u68j&#10;/u/62ul8bfB/xt8Qvsn9gxW1mkSypP8Abrp4vvOn93fXlWq/stfFaz1qKx/s+xv32xPLNaaimyDc&#10;7p/Fs/uVzS9+RtE723v4P+e8f/f2vPHs7a88b+GtK8+OH7fq0Vvvf/aeuwf9jD4iW0W5tV0Z027/&#10;AJLx9/8A6Bt/8frwLwZ4D8dfEL4kaVY6Dod693avFf7ml+VP4/n/ALtYy/hSibRPt2/+HX/CtL/x&#10;Rpi+XeQ6StvtmuJVR2V3l+5Xyr8VLZbPxhb6rpn2l5Z23zp5T7F/ylfVf7TOreIfGGjaPoelWdt/&#10;bevXVvpXnPK/lI0SfP8AN/wOvBNb/Yw+KVzZ6hPc3mjJDptrcah/yEWd2WJHl/uVGEjL2fLIJfEf&#10;QH7M37QkVtLb21zLsddqbPNevr3x54btfjZ4Pt7mxn/023Rv/Hq/Kfwl8OvFn/CHp4/0qz+2aJFO&#10;yMlvL+93K/8Ad/u19pfsk/tDWM4+yzy/wKnzytXZGUftHBKMvsnnviHw9/wr241jSNcs5P7C1JfK&#10;uvs8XzwN/wA9Yv4d3+3XD/8AChNQufBHjhrm5/4mGjQLqFrDb/Ol/F/fR/4lr9B/i/8ACuD4laH9&#10;t0r7M96q/J+7Xa618ofCvxPqfgbxH/wiuq6fJNZX6SpZ338EDOmzyn/2ajFU/a0/cLjI+dPGHw6b&#10;4e/s5+H9MttKlmvb+xivW/dJvVt/z/8AxNYXwf8AiRqvgb+yry+gubNW+Rd+/wCbbXW/tOaJ4h+J&#10;Hxw0fwZoMF99ri07yl/e+Vbz/wDLX5H+7/BXBeAPh14x8Uf234MsdIk1K90Zt95C91Fvg2v89Zo2&#10;+zI/VD4deP8Aw98fvANpY3MscN08Cps+V93yV80/Fn4I/wDCvvEdxPqkFzdaJfwfZJ/s8SbF+dGW&#10;42fxOmz/AL5rxP4V+Lde+CHi20ttcs7mwu/ldYriV0RlbY/yOvy1+hWm+JNF/aK+HyWdteRpqEX7&#10;3Z9/5lrqj75zfD8R+cnjz4Iav4P8H2+vfbI9Ssr++XT2uNMl+faz70f/AIH92ua+JFt/wh/xct/s&#10;MEl5d7d95N5WyLzVf+Cvru88N6r8NPEdxpGr2sb+H7+VfPd/uQS/f81E+7Xyz8V/CfiVPiXd6nPp&#10;Vz/Z7XUssEyfPFdRM+9Nv/AK5I0/Zc3KdPNGUj7K/ZV/aE0rx1o8vgzxB5aOyttd5d/9z+9WB8Zv&#10;2b/+EPl1BvI/tXwprP7q62RIz2/z7t6/w7v+AV8f2Hif/irfP0rT76wvbdd8sLwOny76++v2b/2m&#10;dB8caHF4V8QSxWd3t2K1xLu3f99V3Rkc0viPhVNK1f4D/F+0n0HT9SvNKtYm1KK+S1d4p4mf+/Fs&#10;+5/F/dr7y8IfEDRf2svh2mlW0keleJ7CLzV/eK/8Gz5W/wCB1zniL4b6l8HfG2oXMhkv/CusM7q3&#10;lOy2rN/47s2/eWvBdY8Man+zr43svFWgz/bPD91P+6dPkRNz/wCzWRtL4TrvGfh688MX9vpmsafb&#10;Qy2HyfZ7j/VT7v7n8NeL6P8As8aLeeI9Q1NvEOjTeUqxQafd7PN3Mn/LVP4a+9bPXfDX7V3w5Nj5&#10;ttba7HB9x4t7xN/wKvnq/wDhLpXhvxhd22r2fk66sS28q/uvmTZ9/wC589KVMOY8EvP2cp9E0aWe&#10;xl+2JcK1ktokqOm1d7p/4+9edJ8OpfBNnaNeRXKJ+9slT/bZHr7Av/Aelal+4g+02a/w7Nn/AMRW&#10;T4n+EWma3ocVi15cpFFOku/ykd65g5j4Eu1l+1uqJJIqfLuj+7RX1FP+x7pdveXV1a+J76KKeT/U&#10;/Y0+X/x+iqDmPjDxD4bW8vbi5tp/9Elga4i2fc3f3Kf9jntvhrqqy+X/AMfSbdnzV3FnpUFnqlxo&#10;euRSJFFuT5It77WT/wBkroNH0rQfDeuW623mTafuWX5ok+8tetKMftF8x4/4n8M2mg2du6yyP5rL&#10;/wAstibWiR//AGesxLazewedfM/dMv8A49X03c6J4c1WWJb6C5vNrb4t8UWz5v8Ae31ieMPBfhm8&#10;8OarY6Vp8lnqrNF9j/0VPmb/AIClbRjGUpRjIj23LE8y8Pf2RbebBc2fnfLs/g/ir1DwBYeGtNll&#10;W5ijeKWX907xI6KyoleeaV4G1fUryKBdPvk+VPn+yv8Aw/8A7Fbfg/x5pmg+IIv+Ehs7n+z7WeW3&#10;l2bN6/JF8/zVzVKfJ7wcx9K/2fpT6XL9mgttnkMm+3iRP4Kf4P8ADy6bo1pbeVbTI3+te4i+dfv/&#10;AHK5JLbT7nS5dX8K6vHf6ey7/JeVN+3+P7tei/BDxJpmt+Vqvmx/2fpf+kS/7SxfPs/4H92ubmL+&#10;M9I8B63p/hL4yafoM8Fz5txo/wBiluHiT7PBcM/m/wDfWzYv3K+XP2h7/UPA3xY1hfA9nc38txO1&#10;xdOk+yLc38Gxdlex2esPeSy6q0u+WW6a43p8371q5K5+DOtfEiLxLr2mSxwvpa+ayP8AfnZfn2V8&#10;tiZTwWPjifsyNo+/HlPDNe8Sa/rfh/R/7T0qP7bprN5SJL95mr034S+LWvNH+aLZLat5UsL/AH9y&#10;olea+JrydP7PnvoJLB7e6Xd/tKyV1uieVZt9pWXfFqnlSq6f3leVP/ZK+mlOHxmWp92/ATx/bf6J&#10;Zyy/OzbK9g+Jfgb/AISTw/ug++1fB/gDxb/Zus2k6/wv/wCg195/CLx5B4k0a3gaX566Yy5jCUT4&#10;88YaXfeD/Fv9rwQb3Xektp/Ayt8mz/4msL4lv4j8c6XcQeHNI/tuy1a1s4rW4t7qKLyPIuopZUdG&#10;fdv+T+CvqD48fDrfcfbF+eKVf4K+Z0T/AIRK81Cx1OL/AIk+qf69/K+eCVfuOn+z/eo5Y/aMftH0&#10;X/wmGlXMsqf6TD/dR4nTc3/j615/qvxL1DQ9Ui1NfCepX9rqSrZS/Z97vAyvL8/yo/yv5teU36Xl&#10;nLdrPLJZ3cS7J0835F21yWt3PxD16XUND8GQXLxab9ndrhLp0fc2/wD3P7lRT9nH7JcoylGPLI9z&#10;8SfHvXrm4Tw9ofgy+82XZFLd3cUqW8Cs/wA/8HzNsrP+G/jzw/8AD3w/p/g7TPB2s6bF/qvtzW1v&#10;vZlT78rrs/gT+5Xn+jyfHX7bZQXkGl2FluVGhuNa+dvuJsT9797ZvroH8YeM9E+Gn2y+l028eXWG&#10;eB7ed5dlm0X3H+f5W/2Kx5YhLm/mOl1j+xfEnxE8L6fbavc/2rpN9E8EKRfJPL87/wB//br2XWLj&#10;UrfS/EvnxW2z+x7yKd/n/cK1q618vzfFHxZbeKPIXSI5tEiVnW+tN/nLtT5/4/8Acr3vw3c33ifw&#10;Hd6nod5faletYyxT6Nd/JK26LZ/f215cpU8PW5pS9029nI4T9mDw9p/g+z1vwmviix1uZfnnRPN/&#10;i+/v3JXNeMPgtefD34iRa5pGq6bYaVqj+bFDq0/2X5l+d0T+Guo8B+JNIufEeof2Rp8j3vkRPdTW&#10;9r/wP5/k/wDQ66Dxmn/Cc6NaL4j8HapDZRKyQXf2P5F3Js++1eoopx0J5j2j4J/GO003Q7e21Ke2&#10;Zdv+utbn7R/6BurH+Nng/SteuJdc0W83vLKrtb/ZXXay/wDAK+Z/h1ongnQdc2aV4j1J5mna3iR7&#10;N/KaVfv7H+Ra+yPAPx6h17Rre2i0y51dduxXt/vt/wB9V0GB4F4Ms9V1KX7Dq+lbNV0lvtGlam+/&#10;9/8AJs8p3b5l+/XlN/Z+IdB+L/iXxRpmlalZvfs3np5T7PnTd87xf7lfQ3xj8G6hqt/cXmmR6hoL&#10;t/qvt0TpErsn+zWDsn8SeH7fTNV1X+wbuK1a3+3aZdO+6Vf4/wC989c/s+Wp7Uvm93lPhfxJ8UdV&#10;1K8uF8RwakksV9KlrD+9lRV3/Js3V7H+z98Y5fhp4ot57nzIUZfmR5dj/N/sV774btZfs/2PWJ/k&#10;tYFT7X9/7V/t/wB756yvH9/LbW8v9keF5NVdWX5LizdPlX/bZEq5e/LmgEpR5eU+n7z+wf2gPBaX&#10;NjJGl7t3xfcd6+e3eXw3cXHhfxD/AKGlrO32W7eL5Fb/AIF/D/uVw/g342aroOsxQN4evvDz/c85&#10;fNRP/HUSvpTWPhre/FDw/b6v/a9jqn7jekPkPu3Mn+07/NR7OUvtES/vHketvqGg3Fov2OO8+1QS&#10;7rhNmxtuz7j/AO3XE+IfFsXhuKK+ufC8iOrbP9HiieX7m/8Ahrs/D1nZ+D7OXwdcxalvWdrhftex&#10;3X/YqveeG4nlivlllf7LudrdIvnb/gFR71L4iI8sj0D4RfGnT/jNof8Awjyz+S8q7FW+l/u/991g&#10;+P8A4et8PdMfTNejkm0W/n2xSpF5qbtleBWHhizTxB/wlGg+IPscS3TbYbi1uLf5t/3PuI1fWfhn&#10;4qeH/iR4J/4RzXp5HutvyzWn+kfMv/fVbRlzl/D8J4f4e+G+n/CvXLfU7PULmz+b91+9TYy/8BSv&#10;WNY1qx/aK8P29zov2abWLPbtmsfmdl/4F81ce/h6XTYrjQbyKV9P27LW4uInR/8Avhq8q8MaV4s+&#10;CfxElvtBs5NV0rcu37PvTcv/AAHZVy90Pi+0eiyaJeeG7z7HffaYb3+GF/v1E6M8vyy/J/fr2nxN&#10;/Zvx68FxXenf8SrxVaqrrb3Eex/l++n977teFtufzba5i+x3sTbGhf8Az81H/bpH/bxa+zP/AM94&#10;6Kx5J0jba8scbf3ZfvUUf9uh/wBvHxH8S9Kkf7Lr33Htf9Huv+B/x0j+J4v+Eg0m8g0rzvs6r/on&#10;yfv9td34z8Ntefa7H+C/XZ/uMnzpXl/w6ufsfiDSvtMuyXTb5fNd/wC6r1tL3onTE9I0r406vcyy&#10;2Nj8O7b7Xb/O399Fb/gFaf8AwnnjpIpb5vCdjpqRKzq9xvVN+yvZdK8c2N1YXEDeHrHW4rhdjXCW&#10;u522f7ex1rj/AIheBtG8Sap4Ug/4mmiRPdXCMlvLFs/49ZdnyfJ/HXBzSj7pfunnSeJ/HWq2cyte&#10;aFojtBsbfq32d1/77dNtcpf3+p+D/iDp9z5GheNm8iVPJeXfFu2J99vm+aq/xX+Ha3nxSt9Ms9V+&#10;3xNorSy3FxKj7WV3++6u6rWxf6P8PtE8baTbf2vpsyW9qr3SPLFdefcN8j7Nvyrs8r+OjX+Yv3Th&#10;/wDhJ/GNzql3/ZnhfTdB/tL/AEdobTekSq3+7XrHwKtZ7X4b3dncxbLuBZYm2fcZllSugvPDfhrW&#10;JbS50ODTYfK3OqJLFb7v/HPmrQ0fSrnSrfVbaeztrN/I/wCXeVHT5nT5/lqdR6nCWfjmfwNeW+le&#10;KLzS4b6VfNgex1FLiLa3991+61ezfAf4x6fonxBl0O+l2WWvbUWb+BZWRET/AGa+X/FX9g/De/lb&#10;xD4H1bVZXVf9LuLWLym3J/A7I9Q6P+054Y03yoLXwX9j8r/UP5sW9W/74rz8bhniqEqaiaxlyyif&#10;RH7Vfwcu/B/iO01eCKSbRLq++f8AdfdZv79UvD3gGC58O77b7luqvs8r+JZbiveP2af2hPDv7SXg&#10;GXQZ/wBzrGmqv2q3uIt/ys/yP81eJfGDwlr3g/xbaaDqEUj2P9o2txFNb/xL/pH/AI78leLl2NlD&#10;/Y8TH3ol1I+9zQPLPB/iSW28UXGmanBJZut0zwTfPsZa+sPg/wCOV0TVLfd5mxttfF/j/wASLoPi&#10;CK58re8U7Oqf7teu/DTxzFqtnb30Eu+Jvvf7LV9ZGPKc3KfpnYXMHjbw5tXy/u18z/GP4b3lt9oV&#10;ovvf9Mq7X4CfEWLyvs08v+7/AN8V7H488MxeJNDluYPv7a6YmPKfBlm/9t2cVtPFG+t6Sq/f/wCX&#10;q3X+5/tJ/crkvB/xX8NeBvFusL4s8zXrS4W3TTpdJ06Xzdqvcb/tCS/MjfOlegePPCV9pWqW+p2f&#10;mQ3trP5sDp8nzLXn/wAbPB8/xd0PT59Bn/sS7W5drqHytz2srff+66/I/wDDUcpjzch2b/tIfDDX&#10;rzSrZfA99eOt8v2Wb+ybd3V2+Xf82z/xymeM7+88T/CPT7a28L3NhLaz29k0NjEkvnsif8fH7rf8&#10;r18hW3hm88MfEjwpbXPiPVHlXUbfzbTynt9zJKn3Nz/NXrvwz0rT9S+Bmlbby+v0uPFO+V7iVJU/&#10;49U+T5d9H2ZF83Nymn8UbzUNKvNE+3eHNSm0/S2upW32b7Lrzbe1+T5k2/J5VeoeG/2zF+waf/ZX&#10;ge+f7Kyp/o95siVf+/VeOeJ9V8Q+G9U8QNpmr30NppbW8vk/apUTa3+wuz+5V3Sv2k9XS4ia8/s2&#10;/RfKTybvzX89v++64nQpYilynTzSPrt/CVi+qXfjjwTc2N5Zaoq/2tDdy/voIv4Pu/8As9edar4/&#10;+MGvRXds2kaXYPbr81vbyulw23/pl9odm/74rM+EX7SH9t+L/wCwbnwvpdgjK277JLs+7Fv+5XQa&#10;34Y8Gftb3Fvc22q22g+JdN/1sP2VEuJ4m+5975pV+T+CuCn7PAR5a0vdDl5pHzZ8IvGcT/Gnw/oF&#10;9BrKPb6jcJEl3vRF3Jv37GT7vyV6H8H/AIqN4SvIrlZ/OtJdrpNbyvsroPD37P0vwz+Imn/aYtdS&#10;WKeX7LcXEUX2Sf5H/wCWqu9c5428Z+APEl5bwaRrnhnRLKJfldIpYk+//sxbfv16anSqU+alIj7R&#10;+jfw/wDHGkfFrw19iby3/dLvTzd9fN/x3+HF94ZvorLTJfmidb+CZf8Af/j2/wANcf8As8eMNQ8A&#10;65bs2oaXf2LfOr2+o79y19Vpf6H458QXE9zLbQ2lxpi26u+z72/fW1ORzVDwxPEmneOfAf2PXIpN&#10;NtLhfKutQt9n/EuuF+/v/wCmW/7r14l4n+EXxW+Glvb3Nj4oj8SaF8yxXdxdSonlM6Ojv8+1K9d1&#10;vR7z4aeNLhmijv8AR5W8qfZ86NFvpj+NtF8ARag15L/wkPgrUp2t4nt/3sVq3/PvKn8Lf8Arx69O&#10;vh5SnQOmn7P4ZHmqfGnU9K8P2lzfT6FDeyqyMlxefI21/wCD569a8AfGltVsNHW+8vRPNbymmt9+&#10;z/frn7X4aeCdV8H7vDkVjr2lWvmy/Z/ssXmwbn3v8mz5a4Xx55X/AAhejroP257JJ2lXZE6bVV/+&#10;AV2YLFxqR0MakeX3ZH1P4+8ErbeHP7eXUv7eilZV3+V+9+b/AL6rx281XRbzxBo+lNLqmm6gu5IL&#10;hNmx2X5tj/7VW/gP8Y/7S+yeHLz/AFS3VvcedcSv91ZU/wDi69d+Ovwdk1X7R4j0GfZN5G54U+TZ&#10;/wBNVr0uaNX4omMYnzv4tbRdevLfULzxHqWifv8Aypbd5XT97/H/ALvz1y/h7w9F4P1S3vLHx7bT&#10;OzbFhuLrZ/7PXoF5c6nrfh+3ubaDS5tYtVW3vobiV4vtSr8m9H2PuZ/4q838Z6PB4ts5bHVdP/sp&#10;92+K7tLy3lTd/wAC2VEadSH8OJfun0rc+PPDHjDS7ez1OW5e9ig8rzrfZdbmZ6wrW5sX0u70O8n8&#10;lNrJa3aRbH2t/wCg183+APD3/CE6Nd2za5vl8+XyLux37/m+5/tV7A/x7bxto1p4TfT5Nb1Vf9Vc&#10;PLsuNy/72+uz4jk937Jz73mr+APFsS/2RqXiTR/v+ct1vRl/3K73xz8NNK+Jfg/T9Tgi+wXv9sRe&#10;Rb2+xJf/AB5K4XWPEniHQby30i+0/wCwXq/PEl3db3b/AL5rifGHiTWv7Ul0yeC5mu/PWKJLeV9j&#10;bv40/wByj4Q1OyuPh28N1LDfRyx30EjxSLuT+9RXb+HfDMEfhfRbHRdS/tDxPBbv9vsvKbK/vX3v&#10;+DbVopBqfPnxK8MT2cUu376sr/8AfNfOnxL0T+zfEEXiFfntL9dl1/ss3yP/AOOV94fFTwZ9p0u4&#10;ufKkR/79fKni3wwt5pd3oDfclZriB/8Aa/8As6cZHXSPkrVb++8H6xd2NtPsi++reUj/ACt89dB4&#10;P1WfVfBfjtp/nf7Db/7H/LxFXrHwu8GeANe1m4g+IMUkL2q+UtwkrxJ8v9/bXtth/wAKK+Htndtp&#10;UUjyyqqMnm3TpPtf5KipGMfhidnMfNX7OXhjUGi8V64tnI9ouj3VlF9/e0rJ/crl/DP7O/xP8W2f&#10;n2fgzUvJZVRJrvZbp8v/AF1219YP+1K2iS/ZtK0OxsIm+69xLK71xnjn4x33jC4t59Vlj2Kuxfs/&#10;yfLXNyVA5jlvDvwT+O2laPB4eNnHYeHlfzWu1iivUg/3/IV5f/Ha9c8H+G7nRNJlsb7ULbVdQigb&#10;/SLGCVU+bZ/DLsauX8AfHVfhdcRXOj6VHM67vku5X2fNXe2HxLvvi1Ld69qsVtDLFA0Xk2+/Zt+/&#10;XNKMuYJSO41X4J+LPEng+WxtvEOl6lFcfe3xPEi/8DWvmr4l/s2eNvDcMrar4Hude0+Jfnu9Dut+&#10;1f8Ac+9/45Xqv/C1/hN4Pt5V8L2fivTdQ/5avaeU6NL/ANt99Yr/ALVHxZ/eweHNP/tK0ZdkD32n&#10;b5V/79bFoj7aMiInmnwL1XSvhr/ber6HBe6bq1r9n8231aJk+Xe/96v0A0fW9B/au+GlvqdtPGmq&#10;27bPJSX7twu//wAdr4kh8K/FL4kReMNT8Y6fI+q6lYxRWr+UkX3f9hdldH+zlovxG/Zvs4tV/si2&#10;e0lXyr60eVN/+tl/9k2V4maYKpV/2ih/EidlOXL7pwXx7+CfjHQdZ1WxvoLF7u6e4urVPtOx2Vn+&#10;/wD73+xXI/DS81X4e+VY3mlXL2jMvmukW/b/ALdfox4/8H+E/wBr34d+RZ3nk6xbr5tnN5vz2tx/&#10;01Svk/4kfCvU/gnYRQar4o37flZ307Yn/ju+jK8wp14+yre7MJRlE9T+F3jBbP7O3m70++v8FfbH&#10;wo8cweLbDyJ5Y021+Y/gDxnY6rLLbW2oR397F87bItm5a+o/g58SF0OWL91/sN/vV73N73KcEons&#10;vxs+FcqebeQeY+356+Z3f/hBr+7W8ik/srUlVrp0+/Ayv8j/APAN9foQlzZ+NtG/ubq+V/jf8N59&#10;Kv8A5fMeLd99K6eUx5eY8P8AHPxO1PTfih4a0PV7PT/7EuGilW7ffsupWT5JYnXZ/wB8Vnv4t+FO&#10;lfB/+07HQ759EXxEyf62VZftS26fP82/5dmytBPD1nr1no/hzV5fsd3od8t7o928uyLcr7/Kf/f2&#10;V2F54P0rxb4S/s28isb/AE+WfzYk+2On8Gz/AGG/2aA5uQ8y0r9pDwAkXkPoes2e6fzWd/n3M3yf&#10;30/uVmXl/wDDnxZLLc6DBYpds25n1aLUvvf9sN617H4X+A+gaVFK1n4ejd929nS8llT5f+B1oaP8&#10;Ol8Ny3c+lT3Oj/aG3zw+Ulwjf99b2o5Y/wAocx4J4b+Dnii2+Jdp4xvJdC+xLBdJ/oN46fM1u+z5&#10;Ja8ftvhv8TfBl5/wkMHh6+v9Vi+eK40yKK4i/wDHd6194P4PnvIriC+ntpnaBk3+b5X3krivDfw6&#10;0zwB5q6LeSeG3l+9suorq3/74l/e/wDj9ZuCe8S+aX8xU+Cf7VHj34hS/wDCK+NvA9zpWoSwN9j1&#10;ZLV4ol2/30rivG37B/h7xJYf8JD8LvFlteaVK26WG7l811b/AGH/APZK9t8PePJ9Lv5Wn1fTb/bA&#10;3lTW9rKj/N/vfLR4S8eS+G7yW8s7OS81Bvma4SJIv/HGd68iWXVKcv8AZPdD6173vHg+n/BbWvA3&#10;hfz59VtteitWVG2WrxSwf76V9C/BD4wWfhj/AIR++vPn+3rLZO/lP91ZUrn7zxgya5qGpwafbWd7&#10;qn+vmuLr723/AMdrkvEnxp0rwBYaVc6vq9tollLu+y7Infcu/wCf+/8Ax16VKjKH8WREqvPL4T7S&#10;8f2PhHXtF/tKDV7GxvXXzUdp927/AIDXzbc3MF5qn9mavPY3mhN/c37/ALR/B935ttZnhObSvijb&#10;289j4j014pfn3pvd/m/2PkrW1j4aah4biuLmCWS/2QN5U1vavs+5/c+9XZyxOaUpcx559pvvhpf2&#10;+vWfhOPVbtZ9jf2TdXDvt+f+B0eti58cwXNnb6mln/ZuoastxcWek3cuxGuG3u6b/vffrqPB+nzv&#10;Z6fY332m8u7qBX+0Na+VFat/c/3Xrz/4ia1rmg+LfA9jc+GL7UrjVNRZZZre1f7PaskqfOz/AN3Z&#10;WcqEfac0Il8xz/gbxJFoOh3eveIdI/4Q/W1gZ760uLzzdsXmp8/+79yvUPDfxd1P4l2EVnofiHS7&#10;xJf4E2b1X/c+9Xz5+0zq3/FdeO7G58v974F+a4+fyvNa9t02f+zV8y/Cv4qar8JdctLueW2e1X7r&#10;pEj/AHf79Pm5C4x55H6V+MvgtrWm2cV5/bltfvt+aG3s3R1/7+7K468+FGn3nh6W5ttQ1KHVYv8A&#10;XpcWqP8Ae/jSvcvg/wDtVRfGuLw14RsdI87W7rTllv7hpdkVrF5S/vf+Bf3KyPi14Bl+EviBGtru&#10;WbStUVpWuHi/1Fxv/j/2XojXCXN9k+SviR8HNX8SaHpWlW3j2xhu7ie4l33GnIm5f+A7v7lec6P+&#10;xV4402/luV1DRrzzYG23CXTo6/8Ajm2vrvW/EMGiRWjavZyX92u52tPN8q7t2Z/n+T7rRP8AwvXN&#10;a38SNKs7y00zTNKvpr1p5Yv9bE8W1fvur/3U+9W3NzERqSPmz4OeCfGfw3+Klv8AbNO/t6XTp/3W&#10;mWksTxJu+TzZZV+b5PvbK+mE/trXvG/9p33lw6VpOsLb2M32XZ56sm960PB+leFfDc0v9kahcw3e&#10;pXXmslx87z/+y1q2G7W4op/K+e31G4RU/wBlUq/Z8sSJS5pHjmo/tAeJ/B/jTxmJLC3itbDUltLQ&#10;SxPueKVPN3f+O0V9e/C/4J3/AMTPDg13UdabTZpXaJbKOJd0aI7qu/8A2sUVHMaHiFt8SJ9St5bO&#10;ee2v0/iTyvKevP8Axh4Pvrnyry2i/erLviT79ewJ8FtM8SW/2zSrySzu/wC4/wA9cvrfhjxL4Sl/&#10;fxRzWn3Plq/dM/ePkf4i6JeeGPGlxc3MUiWl+q7nf+Ftn/xdcPeX+uXVxcWcFnv8r+NIq+zXez8S&#10;WEttqunyPab/AN6ib1/jrkPE/wAHNF16KWfSNVk0q927Inf96n/fD/8AxddPN/KbRqHy9/Y/iPWP&#10;KaeKP5f78WyvU/B/w3nvNGt7nU/Eel2CK3+p/jrkvGf7P3xZs5Jfscll4htU+dXsdiP/AN8NXlN4&#10;/ibwlfzW2uafc2Ev9y4tdn/2NYy9pym0ZRkfVf8Awjfg7TYpYL7xZ538DJbxfe3VbsPHPw58H2dx&#10;Z22qyv8AxslxKm+vlmz8SX00qb5dm7+NIq00vLT7RNPP5kzt9564JRqcxt7p9R2fxj8HJKjaZ5fl&#10;RWsssr3F1vfzVdNmzbTE/aElTzWtoLZHb+P53r5i/tiB5Ylg/fP9zYkTvXS+G7DxDqt5FY6ZpGpX&#10;krfdRLV/4v8Aeo+rzmVzwPZdY+Pmr3lv+48vf/D+6rhfE/xI1XXLeVVlj3/xPcbNlatt8B/iReSx&#10;N/YdtZp93dd3kSf/ABdbdn+yRr15b7tc8Q6XpqfxJbxPK/8A7JV/VJRJ9pH7UjifhR8V9T+EXjC3&#10;16CX7Ym7feWnlJ+/X/vj5a++9K8Z/Df9rTwfLYwah/pbL+9sXuvs93A3+x/er5MT9kjw5cxSwXPj&#10;2SaVvvMlqiJXpHw0+Cfhr4Vyxavp8mparqtv9648rYm3/crwcfkca/72l7tQv67Tj7sjyD40/sne&#10;Nfgz4wtfEPhyL+3vD9v8/wBoSLc6r/clX73/AAOvQvB+qT38VpfW0EjpcKr+Sm933f8AfFe53nxg&#10;1zVLf9xZxw7l+zslx8m5axP+Ek1Wzt/IglsbNIv+B114LD1qceXFSOOWJjP+FE91+EXxF+x2/kX0&#10;Xkov9+Kuj+Knj/wdrdh5H9q/vf7tfKX/AAkn2yLyLzVY/NaXeyJEj12vgf4R6n4/uP8AQ5bbYv8A&#10;y2uJdn/oNe57n8xz80/5Tj/FuiaRqsss66rsRXV1dIt/zL9yurs/HmmWf2jz9Pl1JGVnaG4/dJ/t&#10;7Nvzf+P13Gsfst6noOjee+oW0395beJn/wDiK8S1hLzwlrP2lovOtFffKn95aPdF70jVsNbXS9Uu&#10;NT0HSLawlli2M/2p5U2/8Cras9b8Va9L/o0Vt5rfeS3+/Wnolhp+t2+lXnlfbLJd9xFNby7Ny/3N&#10;n95H+9/v13FzbeHry43XOlSWcv8AEySv/DSlVlH4Ym3LH+Y4RPhF4z1uXz7mKRPm3/6R5SVhP8K9&#10;T0G8l/tPw/rKRM3/AB92Nr9tRv8AgETu1exw3MFtLF9h8R+T/dhu7VHT/wBkroLa/wDEaQ/6HLpe&#10;pf7kv2f/AOLrk+t1v5Tb2cTwy28PaCkW77ZI918qNDfWstr8q/72yut0fw9pV55U9jPba8n9+0vN&#10;/wD6DXYeM/EOoXlnp66rpUkLtdJ8/wBqilRt2/5P4K4+48DfCLVdZ3T6fc6Dqv31+0Xlxby/7+yX&#10;5aPaS+Ej2MYmV48+CeleOdLltp5b7Srv76zWn7193+41eX/GD9irUPHXhfw1pVt4h8mXSbVoovtd&#10;r95Wf/Zr6Isfh08fzeHvHFylr/ElxZ2t0m3/AIB5Tf8Aj9dHfp4ls7O3/sqXS9S+T5ob7zbf+P8A&#10;2d9ZctP4g94+HPhR+zH8W/gzrMTQf2Fr0K/x295sfb/uS7K+8vAPxIvNS8IahaeIbP7Be29rKyu+&#10;zZuVP9muA1XxJ4qjvJW1XwBqibf49Mure9T/ANkb/wAcrEvPiLpVz5tncwappV3KrJFDfadcRbm2&#10;f39m3/x+tvdMf3n2omT4k0fWf+EQ1jxTpGoeT/Z3lLLb/ZVl8/cn9371ZX/CyNefVPAmlXkWmpLf&#10;2u/UU83ZLA3+x/DXoHg+8+zf2rZ+bs81ovkfZv27ErCv/CWmXl/Lqs9nI97YTskD+a6fx1183vEf&#10;ZOM8c6x4etbzW9M1eCPUrTcry2jyujsvyJ/yy2NXiviTwf8AAjxhZ2mmLpUlhqGpL/odxaXV1Kn3&#10;/wDW7N/3a911X4P2evX/AIg19Z7mw1vUl+xLM8W9FVXT+D/gFef+DP2VIvh7f6hfaVq8l/Ky+Va/&#10;a4tnkW/9z5fvf79RKMS4ylH4TY+Gnwr8E/C7WYdc0zxnc/23dPFLdPcfZ/KaVf7ifwrX1hefFHQf&#10;E/hC4s9cguZt0Do7WP3HWvh/x58NPGcdu89t4ek1K0i+79klTezV7x8FtbXUvD8XgzxVp9zprxWq&#10;/Zb64ieJGZU2bHrH3Y/ZL5jl9E8Gah4wl0q0ttPk0rVbBFsrN9T+S3+yq7/JL/uf99VyXiH4XeI/&#10;DF5NbXnh65T7OrRbLeJ5U2/O/wB/+Le71674e8PXnw31S4XxHP8AbPCjK0XnJsS4Vfn+f5a9A8Sf&#10;BP8AtWxt/EfgzXJL+WJPNgtW8p4bqL/Zl2VcST488DJq7+KNPnvtKubP7RP+6t3idHgiX+/ur0uz&#10;837Habotjs15cMlbFh8VG1W/l0q8s5IZV3JK/wDu1XvNb0y5v4ts+yJrFk+T76tXT73KYy+I9A+B&#10;3x0/4STwz/aPhZUfUf8Aj21PRJv9baSxu6b/APdZVSivnKy+GvgbSvEF1q2i+NtQh1y8gRb57a0S&#10;eNsc8Ls+X+GiuD2cyz2j4V+IVvPK3fxV6B408N/2ro3y183/AAT8T77i0/e19a6XcxaposVdNSPu&#10;+6axl/MfF/jxdQ8JX8vkfPabvmSuPv8Ax5Y6VrNpBqcEkMV188F2nzpur6A+NPhJvtFxu+dGr5X8&#10;f6PLqXhe4sf+X3S382D/AGqIBywPYPDfjmx1uWWC21DTdSeL5GRJfnX/AIBWn8Srbwqnw71jV9Xs&#10;7nUrLS7Fri5t0l2vtX+5t2f+P18XMi22oReIbTy7Nrjb5/737rJ/vV9HfBPxJL8XfDniP4fa5eRw&#10;/b7FkXU7fYkqq2xNn92uox5fePB/Afw5+HfxiuPEGp6D4e8TaDomkwfaL64e8il3f3Iovk+9/wAC&#10;r2jwZ+zZ8MrnRtP1e2g1m/eVd8UN9dbJdv8At7di16L8JfhjofwusLjwFpFn9ji1xri4upnvPtEs&#10;/kI/2d/4FXfvq9rHn6D8Qbfw9pmlfum2JBN5u9/ub6zjKPN7wSjIzNE/sXwf+40jSJbB1b+O6d//&#10;AEJ3rYuvHV8/mssUaS/3/ketj/hDLN7yVryW53s33PK2VsWfg/TLaX5bOT/gd1srH6zEPZyPP/8A&#10;Tteji/eyO6/e2RVbufD2oalFFt0+SZ1/hf5K9QtrNki+WWNEX/x2rX2ZH+WeXfXJ9dkbRp/zHnVh&#10;8OtT+9PLbWe75f43rq08GNcrFE2q70X+C3irdttqS7YIpKsJeTv92LZ/H/31Wf1uv8JtGjE8q8Z/&#10;CXxHeSxT+HtVjh2/eivrX5H/AOBrWZc+P/Fng+zuNM8Z+DvtmlSxbJ7vTJX37f7/AN+vcEvPs3/H&#10;zPGn8Hz/ACVhax8SPBmgyy/bPEOmwttbciXXmv8A98VwVk68ZUah0xjGB88/b4ND+z3NnPHeae3+&#10;quEl3ptr3v4FfFFdNv8A/Wx+V8tfL/xv1jw9/Zct54Ci1Ka03faLy3e1f7P8v/LVJZfm/j+5WL8F&#10;vjBFc3Dq3lo6su6jCe0hGMZG0uQ/YnSNStPFmifJJlJa+YPi78K5bO4l/wBZsZvv10v7P3xXgube&#10;3s55Y0Rv469z8Z+GE8WaXsWT5v4a9g4j4H8GXK+GNZuLFp/sdxu32cz/AHPNZNjo/wDvpXdW2t6r&#10;bWfnr4O13yl+RnsYor3bt/voj+b/AOOVQ+LXw6l0282tFIj/ADfPWf4b+KkGiRfbL68+wXtqqpPD&#10;5SO90q/ceJPnZvk/gSo5jLlNX/hPNP8A9Rc3kaf9f0T2r/8AfEuypX8QqkXnp8lo33Zk+dGqlYft&#10;aeDvH/w+1DWrmCPXtKtWit2t7iV7Cb5v9V8/yLteszwN/wAIrqV5df8AEoufAEtwqXtnd6Dq39qx&#10;T7nf7/nxfwfe+T5a2jIj2bOws/Gbat5rNLvi0llvVR9qO23f/wACrTs9bWz8UXeuXkHnS38CoqJK&#10;ieREv/oVGj+DNFtrfULa58Y22qvcQbIneze3dW/29r7a4LxhoetaDF/a+uaRcpo9qyotxpN1a3qT&#10;/Ps2J+9Rt3+wibqjmiYy5vsndXPi3wPr1xE08Vykv8Lp/F/7Kv8AwOqiarc63cfZtFnttetLBmRr&#10;u7ukTc3/ADytfKRFl2f33r5L8TfEif4keLb3w5o2oW2lJcb01PUG2NEtgybJYvm+X7U//jte9Wz6&#10;fpOm6fY6R5b6Va6dFbxfZ7pJdu3/AG65ox5pe6X7SUPiPcPDfibV9bi2wWem3ibd6/vXil8r/wAf&#10;Xen3WT+9VvxJ4hvLjQ5ba70O+hfayRTPs8qvCdH8Qr4YvLiC5vJIdHv52vftbxJvsLpn+d3T+KJ3&#10;+9/d/wB2u2ufHWvebd6Vqv2ZH+VJZk2fd/vp/v10+yNvalqz8PeCdVilbxR/od3E2yC4+1Om1dib&#10;/wDZ/grQ0fR4Es7i5s9Vke0Wdkit32fNFv8Akf8AvVnp4tisPD+q6RPBJMlwsqedb/7SfJT/AAlo&#10;mlaJo2ns3z6qqruf5/mWjl+0Ze6bulaJqF54cuG0y801/NnaVbe73xJu3v8Ax/PWLeJ4j0373g65&#10;vE/v6TqMVx/6FsatrRE1Vbfz9M1y2+bc/wBnu7VNnzf7a7Gq3ea34ls/mns9NvEX72y88r/0L/4u&#10;olKoV7pxVnrGlfvftkGpaI6tvZNTs5bf/f8An+7V22vNM1Tyv7P1exvHX51hSVHf/wAdrdufjBBb&#10;Wf8AyD5HvfufZ/kf/wBBrzW5s9M8f+IPtLWdjol3Fu3Nd3Uu/d/ub6uMv5ohL+6dRf6rFbxf6ZPG&#10;/mrs2J8//oNVvCPxC1rQfAf/AAi3hfT5f7H2skUtxHvdVb/aput/BO28SW8X2PxRc2F7b/8ALZLW&#10;KVKu/wDCPfEa2s/I8/wz4niib5XuPtFg/wD47vWr9pEx944LWPB94mh6hc3k/wA7QSu0KRfx7K5/&#10;RNEukt7u5vovJf8As6KKKH/er13VdK8WalodxZtpFjpt3LA26ZLzzYlZf95Eauf1awvrm3lgg8v7&#10;XKsSb/v/AHUrbmiRy+8eZaVo4sdNihgMdrbR/JmT7zNRXbR+F9Nt3afUIL2a8b5XkjHlqf8AgNFY&#10;+1OnlPnn4OeJJdN8QS6ZJL+9t59jf7PyV9sfDfxD9ss4oPNr86vE3iGzs/Glp4s8L3nnWV//AMfU&#10;KfJtZf76V9S/Bz4x2LxW63n+hu2356KfNOmXKJ9AfEvwlFqVnLP5X8NfH/jzw9FpWsyzt/qm+SVH&#10;/wBqvuVNuvaN8snnIy71r5v+NngP/R7j91s3fx1EZSgB8ReJ/DH9la5d6RP/AMg+4+eB/uba9A/Z&#10;IsJ7b4oXCtBK6LBslTzXR2XelHxF8Ntrehy3i/8AIV01fm/2lWtj9ld21X4l288E/k+bB83+8rpX&#10;Z8YfZO7/ALV1PSviRok9zqFs8s99dRQbLV08i3aL90n/AAB673ULlbj4seF7xp4/9RF8iRfel2Vw&#10;/i22az8YeGry+ijsIv7WWJZm/vN8n/j9bfjC/n0TxNp94kcb/YFilV0/vL/+xUfZkc38p9G3OiaV&#10;qX+tgjs3/wCeyVhXPgNkl8+x1CSb/pjcf+yVU8DeM5fE/h/T765ijsJbiBZfs7fw7krsLa62f/YV&#10;5vKdnwnn+q20+jyytdQeTEv+tmeX5F/9l/z/AHa4+/8AjZ4J0GWVJ9XjvJV+fZYxfaPl/wCA17te&#10;fYdSiltryCOaKVdkqPFv+WvMfGH7MfhXxJYXbeHvs3hi9lXyl1C305Lr5d+//VS1Hsy+Y8/vP2gY&#10;ki8+z8J6o6Lu8271PZZW8G3++7fd315Z4k/a6udN+ZvEfhDRNn3Ut5ZdSuG+f/pl/f8AvVgfGz9j&#10;/wDaFtrC7k0jxtJ450pl/e2NjL9guG/37f7rf99V8VeM/h34q8A33keKtB1TR7r/AKidsyf+PVpy&#10;BzH0v4k/bMtpryVp9c8TeIdrfItp5VhDt3f8DavNtV/amu7i4D2nhjTXbaqedq0st0/3X/21X+Ov&#10;CKKr2cQ5jvte+NnjTxGrxXWryQ2rLsaKxiitU2t/sRItV/APjyfw3fy/vZNkrJ9+X+7XE0fc+b+7&#10;V8ocx+kfwE+N7JFabp/nr9OPhj48tvFulxL5v75Vr8Afhd8UbnTby3g8zY6fdr9MP2cvj3slt/3/&#10;AM/8SVJEv5j6N/ac03T9K8LxavPFI8rS/Z4LS3i3y3Vw/wByJP8Af2V8cap4P1DR9Ui8Q659m/tC&#10;Jt8WmPs+yQL/AHP+mrV9zePLZ/iFoHhfUtP0/wDtiXTNYivfsjS7Eb91Knz/AO7vrxn4wfAvUJIb&#10;jUdSllm835/sNp8kUH/Av4qCD5Jv/g5oMPguK5vNVuU8Lyta3H2Tw9ttUZok2Ja3G3e3yP8A3/7+&#10;6vQPBltq6apqF5fRRw2jLFFp2mJFs8izi3/f/utK7v8A+OVzXi3xPp/g+3t/D2mahbeJLTVF/wCJ&#10;nafZX+z+H7jf+6d7j+9/sVY8Nvqt5rnivQ9V8R3N/exLavBd6Zapbpaq0su/+999P4HqoyA9DvPE&#10;lmkszLqEe+L5Jdl0ny/79eO+O/ip41+KOsXPgzwjrG9LWfffXySv/Z+jOr/31fbLdf8Ajv8AvNUf&#10;jzRP+EPv9P8A+EcgvrzxBriy/wBnWN3eXEtpOu//AI/bjdu+WLb/AMCro/DfhjSPhF4XuLPTIo7y&#10;9l/ez3Fx/rdRuG/561j8VQInffCPwn4M+F/h3+w7nwdpviF5W3XWrana+bfXU7fM+92+ZV/urXZX&#10;nhL4aalHF5EGu+FX+/v0y8fyv++G3rXOfCu2X4kXFu1tL+6+/P8A34GX/wBmqr+0leXPwQ0W01OD&#10;SNS8Q6VdN5UD2/31b7/72umXL7sYyDl/miXfFng/TdE0i4ubTxjFr1r8if2Xq2nf6RPEz/c82J/v&#10;Vp6O/wDatvbwXMX2xYP3Wnan9957df8Al3uk/wCeqfwv/drz/RNV1DxhpdpcrZ3KJcQLL9nfZ8u5&#10;PuV2HwitryzuNQufEc8iS3V0qado1pKjpaqv8bv/AHn/AIquPMRLlLDvKmqbfsepIkv3Zks5Zbdv&#10;9x0Tb8ldRpVsv9uS2zahHM9uvzQp99fufwVu3Nj4g8DeF9K1ny49V0fa3m29xEn+i7pX/wDQ6Zba&#10;r4e8W38t9baV9g1Db+/uLSLZu/3/AOGtub3jHlOPTW762+Wz+0vKn9yXYlW0/t7W4olvNQkhi/54&#10;pL89WNK8JQXNw9zofjiOGWX55bHXNOS4t/m/uOuxl/77qxc6J44s/mXSNC8Qxf8AUJ1F7eX/AL4l&#10;/wDi6Qcpt+HvDen23lN5FtNL/fu/nerV5oljeX21vD1t/fa4tIk3/wDsjV514w+Nlj4Giig1zQ9Z&#10;8PahL8nk31n8n/fcW/dXYfDr4i6L4kt/9D1yxvLuVfuLKm//AL4aspRLiS6rokWlW8tzBqGs6b5X&#10;8NvK0u7/AL682vL9V/aE1rwTqlu2p6VfTeF7p1igvr6JLWX/AG3dFr3a5uYvs/8Ap3/kxXl/ibwv&#10;ofjn/kJ2f2zSl+SK3/1SURjEuUjvX1v7Zpf2m2l32ksHmxOnz/eSuXsNv27T283+Fvv/AO5VezvP&#10;7E0aWxgi/wBEVdkX73ftWrGifY7n7P5E/nOqbKOX3THm942rqOC4Ch4baRl/i8qim/ZfeiuQ7OY+&#10;LPGHwHsdN0mXVdDlkhiVWllsfv28+3+OJ/u1S+G9t/atvstpZPte75U835/lrn9S/aQ1O3sLi11D&#10;/hHdL0+W+bbb3Go+ai2qr86eVFvlXf8A7D1zvwf+JUEPiD/Q7uOaJm+Wa3idE3O/+383yVrhqkuY&#10;2lE+1fhp+0DqHgDytI8VWcl/ZL8i3H/LVV/9mr03xo+i/ELwvLfaLeW2pJt/g++v++leX+G/DGg/&#10;EXS7f7d+5l2/8fCffqlrfg/xx8CvN1PSpf7b8NN88uz/AFW3/b/u16soxqnmx5uY8v8AEmj/ANla&#10;p/pMf+i3HyTp/vVk/s/WH/CAfGyXTGije3lgllgf/edK7DW/GHh7x/Zy+RL9g1Bvna3uP/ZayvAG&#10;lfafiDp+p3MUn2u1tZbKV/8Ae2bHrmp+7I6Tn/2n/Gcuj/2Iy/w+JrdF/uff3/8AsldX8adYvLZL&#10;hbH/AI/ZbGXyP3W/96u/ZXnn7auj/wBm6HaXMEvnJF4it/8Avr97XpHx1/4lsun3lt5b7YG3I+/f&#10;/wAtauPwyOb7MTP8JfEjxZ4S0a3/AOEh0iPXrSJVRpdB/dSwKqfx2+9GbZ/sV7B4G+NmkeJ/l0jV&#10;7HVZV/1tjd74rtf+AfI1fOnw3+MGg/EKzddMnkS9VfNurR4tr7fub/8Ad31pv4MsU1T+09M83RNY&#10;WX/j+0mX7PuZf76fdl/4HXHGJ2SPr2w8YafeS7Z4vsb/AMG+um/tjT9NsPPnniRP76S/xf7lfJ9h&#10;rfiPTbOK58Q+Iba/sVVfKuEs/s8q7X2fvdvys3+4lcf4+/aQ1Pw3rmlaRpkFzqXi262vpmj3f+q2&#10;N9x5UX/lq/8ACkvyp/HUSlGMuUiJ774w+JGva348i8OeHItSv9Qtdt7q1vpl15T6db/9PEv8Ur/w&#10;olaf/CGeB/ijeRaH428PaX4tsr+1+0aPqd9bKlxPEv8ArYnlXYyyp/vVmfs/XOkeEtDludVnkm8c&#10;az/pGsanffO91O//ACy3/wB1P7v3a0L+1/s3xNaWekTxol1O17oFw/8AqoL/AP5a6e//AEwuE+7/&#10;ALVSEjxD4r/8EvfBXiSWW88B65c+E7tvu6Zebru33f7/AMrJ/wCPV8r/ABC/4J8/GLwOsskXh+Lx&#10;Pap/y28PSfaH2/8AXJtj/wDfK1+snhjW7PxbpcV5BLLZv80UsL/62CVfvo/9166C2RLaL5Z5Jv8A&#10;beqkET+evUtJvtJuZba8tJrS6T70VxEyOtVq/cXx/wDskfCL4oy+fq/gzTUu2+9d6Zvspf8AyFsX&#10;/vuvlr4qf8EobF2lufh94x+zfe26fr0W/wD8mIv/AIipNT859LvG028inX+Gvqj4P/FSXSriKdZ/&#10;kb7v72uQ+Iv7CXxl+GtjcX154Tk1jT4vv3GiSpdIv/AV+b/x2vNvBniSXStU+yXPyIrfLv8AkfdQ&#10;aR+E/bP9mD42LrGm/ZrmXeny/fr1r48atJo3w31G90yy/tHUJTFaWf8AEkEs8qRea3+wjMrN9K/M&#10;f9nL40z6JeeRPL/Etfo74N8W6V8Y/BDaRc3OyWXam9P7yvvoI5T448efDrQfBMtxpGkafc+JPmb7&#10;Zd28Xm+fKv8AHcXDfxVz/gbWItBvPsOq6HJeSy7riK+tLyK3lniXZ+6uJW+9s3/LX3d40+BmlTaG&#10;yaNbx6efvSu8j7n/AN92+Zq+QfHPgyC21S40zQYv7Vu7Xal5cfcigRn2fI/8X3KfLIxMxUi1XXJd&#10;XvPsL6hta3gS3+eK1ib/AJd7f+6qfxbPvV554k8Wrrd//ofm+VF91PK+dtteoWfhJk+0f8Te2s0b&#10;5FRIvNeD/gdZVnZ+CtBv5bPSoLbUtQtVZ2+0S/aH3Mn3P7taRj/MHMWP2b7/AMS+EtZ1DXryz/s3&#10;w/K2yKxuPvtt/wCWv/A69+8beJ1+Luly6RZ+Do9VtG+ffcRb0X/c/u14J4tfxx9o0/SPDlnbbFgW&#10;4ukfa7qrf8svl3r89dr8LvjTffCvxhb6D4ss47CLVNqWs3yfuGb+CX+GiUY/ZD3pHOX7+KtK8Wxe&#10;F9K8JypaRbUnu0lSKJV/2Hb72yu+sPBl9pWqWl5Pc2N/aNOsrbLr51Zf9qvYPij8N217S4tV0H9z&#10;qEUG+L7PL8l0n9xv9pK8k8N6xLc+bZz/ACeV87J/dZajmkEox5T6L8MWFnrfw+0+2voI7yyuLVfN&#10;hf568ZvPDEvw91TW7byt9o6s9nMn8UXz12Hwr+Iv2b7P4X1f9y//AC43H3Eb/YrP8eeJP+Et1nUL&#10;Oz8tEtf9CW4/6a+aif8AfNdMSJe7E8CbVZbaXbBLJD/eSszxh8e774XeHJdTn1WT5fkih8197M1T&#10;eOdE1XwBf6gvij7NZvarvluE+5t/v18yXNtq/wAfvG9u08FzpvgTS23+dcfukutv8fzVRJ9C/DrW&#10;9T8T2Fv4h8fxR+Lb26/ewWmpxI8UETfOif8AAK9Av7b4c3ln566RJ4Pl+/8Aa9Bumstzf8Brzqw1&#10;X7TFFY6HZ/bIol8pbh/kiVVrbsNElf5tXl+37fup9y3qZAXb628Wal9ntvDnjHWYbFp9ks3imK3l&#10;+X/gKJLWnpfiHxDoP2ex1OLQdVsv+fuxllil/wCBxS76z9V8XKv7iD53/vp8lYiXN9cy+bLLsq+U&#10;zlE7v7Y15Lu82Pym/gSul8H2fnSXDQQfIvyf8CrzfR7m+uW2Wv8AD96a4+5Xodh48XwfZyweRbTX&#10;DfO38e6okEYnWx6bJt8t/vL/ALlFeWX/AI6t/wC1Jbsya9Csy/NDbahHHGreyv8ANRWPKdJ+PHiS&#10;z1fTdUlttcivYb1fvJd79+7/AIFW18OvFUug6tF+92J99f8Aer6+8X/CvwP+0H4Xm17RdRsU1B/9&#10;VqcXy7f9iWL5f/Hq+SvH3wf8T/Cu8VtVsZPsrN+6vrf54pauUeQKdT+Y/Rf9nL4kRarodlu+/wDx&#10;V9m+HrbT/FuhzaRfQRzafcLsZH+evyK/Zm+KLabcW9nPPsT/AG6/QvR/jBquieEop/D1nba34lv5&#10;4tP0nTLiXYk9xL/f/wBlE/et/spXT8US5R5ZHin7T/wlsfhv4tisfAUtzqviW9+dPD1p+9uLVf78&#10;r/8ALJf9/wC9Xkvwo1jxsnxct7bxRqElhdywS/8AEpt7X918qfx/7Vfol4Y+A9n4bt9Q8R69qEni&#10;3x3qX/IT8Q3EX/kK3T51giT/AGK+b/H/AMOtB0T45+H7yef+zb1/N3IkW/crRP8AO9RGXve8RM89&#10;/anij1HwnrEHkfbH895bbd91bpUfym/4DWr8arlns/DTT/Il0qpK7xb/AL6f/Z1mftM3K2dhqrLL&#10;vtIr6J2f/Z//AGK6j4l20Gt6H4fnWL91tidkf7/yxRPsrb7Mjm+zE+L/ANmNL6z+IH2O8i+wXS6d&#10;cNseLZLdRPs+T/gDpur61+0rbSytP9xfnab7iba/P/SfHmueHvHya8ksj3dm7I38CNEv30r6j8Yf&#10;GDT5PAdxqtnL/wAS+WBYpZvN2O0rRO8VvEn8Xz/ef+7XHKXLE7OU2fiV8btK8J6TE08X9q3at5Vn&#10;oPzI91L/AAS3CfeWL+6v/LWpfgv8N9VuNQm8f+PI/t/jW6/ewfaNv+gRbPk2J/C3+592uO+Ffwo1&#10;Dxzrn/Cf+PYI5ru423FnpPlbLf7nyOyf7CfdSvpC2f8AdVjTo+9zSILaPsl3eb86/Or/AO9WheXN&#10;9eWEW28kSW3nW9tZv+eFwv3HrE3/ADba1rORfs+2eL5G+9+92fLW0onOegeHviQtn9n1P+yPsFlr&#10;M7RX38EUGrL/AK2L/ZV18plr03SvFun6lLFB5vkuy79nm14F4M8SaR4tuLjwZqE8cNlrjLcadqaf&#10;cg1JPk83/gexFqGz1ufR7y4sbm88nW7Vvs91D5u9/NX/AOLqDXm5T6jtklf7v/fFOT/xz+5XkFh8&#10;bNQtreKCeKJ/+my/f212vh74l6VrfytLHZy/3Hlo5S+eJ1b20VzbywTxRzWjf623f54m/wB9P4q8&#10;K+Iv7CXwb+JHms3hOPw3qH3v7T0GX7K+7/c+eL/xyvZbnxbpGmxStc3n3fvbK4/VfjTF/qrHT5H3&#10;fdd/no5TbmPm/W/2DNV8H+Vc+DvFlteRL96HXIvs8rbf7j/davQPgnrHiX4b3Hka5F9g8r73+lI/&#10;/fP8Nd7bXPjjxzLF5EXk2i/PvuPkrYs/g4t5L5+r6hJN/fS3+5R7sTGUpfZNXUvjj4l+IRuNL8M6&#10;RLtbhmt/nb/vquSvvhB4h0XSbjV9c/4lVky/arr7J+9lZV/vbfm/ir1LwfpWmeCb77TpUHk7vvJ9&#10;7dXcX/iTStesJbPU4NkUq7GTyt6MrVfMHKflbrfxd1XXtU1BfD0V9DpXnslrCkX+lvEv9+vpv9mz&#10;9kjXvDdvb694xgj1LW79WluobvfKisyfIn/AK9E+Gv7FPg7R/iBqHiVruO/09Z3msdKT7kG7+/8A&#10;3lr6R1i++x/urZdr/wDAflqPi+I190+X/G2if8ITo1xqelQRzXfn/Z55vK/1HyP/AMCr538c6T/w&#10;n9nF9plkTVYv3trd/cdZa+3fE/h6zvLe4+0xb7S6/wBen91v+etfKvjnwlL4J1yWBvnsm+eC4T7m&#10;2ublHE9K/Z+/aMs/E/hKXwv4h1X+yvEGjf6LeXFx9/5fk81P9+sKPW9K174g6wugwSJZRWrebN/A&#10;0u9P/Q6+D/iv8ZrPSviQr+B/tM2q/MmrJabvKn2vX2x8HPGHh7Xvh3Fc6HBG+5d91dv/AMfHm/xx&#10;PXTT/vEVS3f6215YbbaXydQt1ZoLtPvwMlWvhX4zi1vwPpWr6nBc2F758Sax9o/56rLvd0/2Xrlb&#10;Pz7a4l/jSVmpnh7d/wAK21C2aWSH7VfTos38e1XetokVPhibfx4+KPhz4qX/ANh0rSJNVl/1U8yf&#10;8t4v9uvLLDwZKixWbeXYWS/ItjpkWxP+Bv8AxV2GlaPpnhu33JZ+S7feuPN+dqifVVWXbBFH/su/&#10;zvV/3jL7IWdnY6DZ7V8tH/uW9Q3msXl5b7f9TEtRJZy3Pmzz/c/id/uVb03SpNUl8ixi3xf8tbt/&#10;9Uv/AMVWPNH7Qe8Z6W0SS/v5f3v/ADxT55f++K6Cw8MNefv7yf7Gn8Nv/H/wOrth4Sg0eX7TeeY8&#10;v/PV/n/8covLlvtH9xP+uvz1HNzfCaxLFzeQabb+RBFEn+2lcfrfiSLTf9fLvl/uJ870X+sfarz7&#10;DYy/bNQ/2PuJ/wADos/DCpeefqcX2+9/vv8AKn/fFHMBj2el6nrUf2q7c2qt/qreT7yLRXfRN9nj&#10;B8mOTd/FRRzAflj8MvjN4i+FuqLLp032vTGkzc6Xcf8AHvP/AMB/hb/dr7G8JeM/BX7RnhC4iudP&#10;3par+/0+7i+eL/bSX+7/AMDr89vmrR0DXtQ8N36X2m3txYXsTbkmt5dj1cZfzEcv8x9ReMP2eNV+&#10;Festq/h6T7fo8TK727yoksCts/77r6D+DniHUPHNhp8Gmah/Zuu6XP8AbbO7/uyrE67H/wBl0+Wv&#10;Jfgb+1lZeLPsvh/xZ5ltrUv7qK7SNnium/3f4H/2q93sPDEHg/xH9u0yD7Hd2/72WFPuPurp5eb4&#10;Q5uU+iPg/wDGP4m+MItQ8Man4c0JNQiXb/a32r90u3/nrF87M3+5WJ8XfB+leBry017xDqH9q63e&#10;T+VFd3Frv2s0XyRRIn+qVN9dh4b+MGkeAfh9rHjHXJZE0rS4PtF06RPvbd8ifd/i3siVl3HwtvPi&#10;B4cuPin48sY4df8Asjy6LpkEu+LS7Pa7p8v3Wnb7zNWH2i/jjzHzN+0O/wBm8P8AihVs7a/u7iBY&#10;vslx8kTLKiRf8Bb5/letO/8An+Hfhdbn5JVgi3P99/miiqp8Udr2dxPeS/JFArzu/wA7rtTfv/3q&#10;lvNupfCPw1fLPv8Ali8p3+/PtT/7CtIykcf2T88LPSorzxtfWepzy2GmrfSpczW8W5/KV237f9qu&#10;wXxNY/Ez4neF9D0rSItO8JWt1BFFpn3fPiR/9bL/AH5XX/4mvq/xV+xn4V1r4T3f9hwSP4r1Rv7S&#10;iuLuX/lr/wA+/wDwOviPVrzWfhv8Trf7bZR6VqWg3Kf6LbyI+1Vbfs3L8rfK1cfLzVDvpy90+/7Z&#10;1hiiWD5ItuxYUi2Iq/7FaFm6+Vtrn/DetweJ9G0/U7H/AI9LqBZYt/yfLWxbOqfM33N2z/gTV1kS&#10;NBEZ7is/xb4hbSvD+5Zdksu5P+A1YTc8sSr99vuVn+IfAer63eStc3ltptlF91H+f/0GnyyCMonO&#10;eALyXUvtEEEsiXejf8TCKZJdjqu9PuP/AHt/zU+8sNV8W2+k+M7HV7lPFbaw39o6C/3Gtfu7/tH3&#10;WbZXpHg+5g+G+l3djpkX295932qa4iT5t38FGsapeaDYRJ5UdnFPFviS3iTeq/7/AN6rjyx905pS&#10;5zY/sr7N5TXkuxPkRdnz1dtrlbaLz7ODY/8AC7y7P/Qa86fxPP5twtt5af7/AM71q+G9VZ5ZYGnk&#10;d/4d9bcvukcsjq7m81DUv+Pmf/gCS11HhK80/TbiJp7P7Zt/5+Pnrl7Z98VWESuUuJ9AeG/E+n3l&#10;nttrb7H/ALn3K6O1ZX83b9yvmmzvpLP7ssiV0GleP76z+bzd6L8lc8onTzHtezZ/wL7tSvuT/wCI&#10;+SvH/Fv7Smi+BtNi/tOCSa7uF3wW9v8Ac+X+OqHhu/8AHvx4sIr6xvI/DHhr+F7f57ier9n/AHgO&#10;/wDGHxv0j4XRbbm8ufN/597SJ33f+y1V8D/GTx745vIrl9D0az0Td8j3Er/aNn/Ad9Z/hj9n7wvo&#10;Mv2m5gk1vUP+fu+l82vQP3VnFLAvyIqf+hUc0QOifVYNSi2zxbP72z7lfFv7Rvj+XxzcXfgXwv8A&#10;6He2rb11O4+R23fwf7tfVWsarBoNncXOpy+TFb/61/n+X/vmvH9Y8Zr8Wpfs3hXw5Y6ki/I2s6ns&#10;i2/8A+RnqIgfKXhL4CeHPhdF/afiiL+1ddl/17/fdWZP4P4Wr2P4JwwW2l6w1jpUej6Zt+W3SXfu&#10;l/jf/Zrvbb9mbw9okX26+1CTVdYb57q7u4t6bv8AYT+7VjStK0qzuNQgtvLSWX5Fe3i2fJW3MRUl&#10;zcpyn35f9b/qvn/76p+j+Rpvgj9/H9sT7VcbU/2vtD0++s57P7Uyz7/srK6p5X8Tf/F1a0fw9LqX&#10;gjSlX/W/M7J/d3O9RGXxBL7JyqNPrcvlN/D/AAJRc21nptvFPc/J/wA8k/vV0FhojXlxcWelfPKv&#10;zyzP8iW+2t228DWelfv76X7Zd/K7XFx86bW/2KiVQuJy+l+G59S+a7l8myb5/s9v/Ev+3XQbINEs&#10;4l02KNEVv9T/AJ+9VjUL9kit9suxJW8qL/eWuS1vxPFZ2cV5ef8AHozeVE6fxbaj4gNC/wBVvn+9&#10;Lv2/eT+CuZs7m+8bXEq2Mv2O0X71x/G1W38N3niSLz77/iVWX/Piku//AL7da6iw0qLTbeKC2s/J&#10;Rfk+SpAzLDwlY6JH/o0f71v9bcP8ztWm9hE8vzff/hq783m7Gl3/AN1Kfs+zSbfvvQBjyW8sbbU+&#10;7RVDXfHFr4fkQSp5iScq1FAH450UUVqZCrJsbcvyMv3Wr6L+CP7Vet+B7i0tPEE/9teH/uM1xHvu&#10;IPl/g/vV86Va025+zXHzVtGXIVH+U/VvSrnQfHOh6fPbeZeaPdNFcLb3G9Ip2X503p/v19L/APC+&#10;7bxP4VuPDzaRc/8ACQX8Utl9hTZ9nXdF/fr8qP2cvEl9Z3ES6HqP2NJW+bTLiLfbzt/7LX2B4A1R&#10;fGDS2dzF/ZusWs/72FJd+1dn8D/3a6/dkFT3fdiZnxjs4n8L6w15++u10lXaF4tibvKT+5TPA2jz&#10;3n7OfhxV8v8A0CD97/329eh+M9E09Nbt7bVYv+JPfwW6XSvK7uy+b8/3a5J/Elj4k+GmoX2lf6HZ&#10;fatkSJv+6srp/FWX905o/Ceu/DrSrO8s/DVtcy/vbixV4kTenyr/ALdfM/8AwUi/ZpudS02L4m6f&#10;BbQ6haqlvq1ukvyNFs/dP/vV6B8N/ijqfhLw5d6Y32aZIrpns3eLfKsTIldL/wALF8VeP7iW2Wf7&#10;Z5XlJsuNiIu5645U/tHTzcsfdPmv9lX4aePv+EN+x6tBHDozNu064+2I33v9z5tteqeJPDGgvLaQ&#10;X32m8ewulvVS3ldYmZf4Hr17Vf2e/ibrfgv+2dKurHVb1WbyNLuLx7VP/QNteL6V4D+JeiS6hY+M&#10;9ItvDeq7pZYre0vEliW32Js+dd+7e++umMo/zGPLL7Rd1XxhBpWly3M8VtZ2UX3fs8W93ryX4l/t&#10;Cf8ACN6Ncar/AGf9sl3KkSXEtdPePq/2CW2WexmlWDY2+1R03f3/AJvlrH0Tw94Auby3/wCEx0O2&#10;169t927fE6J/3wuxaJSkdMYx+0fT3wT1jQfH/wAN9H8QaZBsiuoN+y4i+7L/AB1u+M/CVn4t0aWx&#10;X57uL57Wbytm1l/grkvhX450FPK8PaVpUelaOvz2sNv9xGr2C5tt8fzffX59/wDGu2uanL7UiJcv&#10;2T4/jffF/wCzVLbXL21xEy/fru/jB4Mi0HVItTsYtmn37N+5/wCeEq/fT/drzl3VPmr0ubniZHpe&#10;lX/2y3inWtXzq8/sL+Lw9FpVzPefur/d/o6Rfd27P/i67BLn97XKWW3uflqpc6qtnbytP9xfnqJ7&#10;n5q8C/ac+K8nhjSP+Ec0r5NV1T70392L/wCzoKjHmMfwM+ofH74ly3N5LImj2v8ApDQ+b/y7/wAH&#10;/fdfavg/xneeEoorG2gj8pV8pbdPkRa8E+EXg+x+Ffg+K2uZd97Kqy3k3+9Ws/jPU9cllttBi86X&#10;5Xle4l2Iu6nL3iz6Vf436ZbW/wDp0En/AACuHtv2iNQ8f38tn4V0q2fR/sLS+drn+z9/5Frz9PhR&#10;O7Xf/CR6r9v1C3niuPsNv8kX/fddw+mwaDbxW0Ev9mvYXTbUtPkfa3+0lY80QNvRPDH/AAm15bz+&#10;NtXudVilg+0Wukp+6tF/75+Z9n+3XW3njDSPDH/Es0qz2eV/yxSLYleT/wBsS/2NpVmssk0VgrIr&#10;3Eu9/mqxZvv+b+OtTI6i/v8AUNVlla8vNiN92FK0PCVhFbX/APqt77f4/wDfSuftrzZFLu+4q7/+&#10;+a2/hvqn/CXapcNpkW+0t1Z2uH+RN29Pk2fernFE9Ffw3pF5cRefp8fm/wB/yqz9Y+Fy69pcVt9s&#10;ubOyiZkiS0l2blrYSzn8rc0v+3RbPKny/wAFZHWef3PgaDwBYXH2aCOHzW2b0/i3f364zUNbluby&#10;4tll3vE2xU/vf9Mq9zubn91tb7n9ysK/8PaVqUVw0+nx7Jf9a/8AHQZHzprfiGWzuJbbyv3rL80P&#10;+y3/ALMlauj+D5/tH2zXJY7y9X+D/lkrV3dz8K4LO4+1afeRujfLB9oi+dWrKv8AR9Q023i2y7HX&#10;5Nn34l/3KAD7H/F/BUtzYfuomb5/9v7lZSXmq2ctu3m+cn/LWb7n/jlaqarvt9rf77PQBE8O/wC7&#10;8/8A9jXH+J/GdjpUUP7qR/N+SCL+81WvFvjP7NZ/ZraDe7Nsit//AIus/RPB8ry/2nff6ZqDLs/2&#10;IF/2P9mtYgZr6OLlvtmtZmvrj5vs8H3bdP4Vorrd0UPyPD5jD+KigD8ZKKe9u9vKyt8jr96mUGQU&#10;K+yWiigD1P4ReJG0fxBabfM+b5NiS7K/QjVfFvhrwT8G5fGPiGCT+3YtsVncWP8Arfm/g/u7fn/j&#10;r85/hQ9tZ6pLqt58lpYL5rbPnevpPw3qun+NtZ8P6n4zgks9HsFXZaW8sr7ovn/8ef5KZ6Ev5j6V&#10;/aG8Qy2fgvUNVWWT/RdFllX+/wDKjuledfs8X/8Awkn7Pf8Ao3mbGa4+R4k+8r7/AP2euw/aEtoN&#10;Y+H9xOt5c+Uvh2/TYmxPPVrWXZv/ANyvL/2S0vk+Ceq2dnL8kV1dIu+X513JE9dcviPLj8Mj33w9&#10;8N4tV8Iafq8EX2/ULhdiw3EvlRbt/wAiV7x4Aez8N/Z/s1nbWcrbYrr7JF/y1X5H/wDH68Z+CFvp&#10;HjnRv+EV1XVb7zbe+W4gt7f5N3yJ/wAtf9+vcbnw3p/gn7PpVtF9j3Nvit0+f97v/v1xy5jph8Bx&#10;/wC0D8SPHXwl8B3Gr+FZ9Ns4Wuv3/wBoi82WDd/HF/D89fPOq/EufxnpdvfT6hqWtvLB8326V3fd&#10;/cr7T1jSrH4heD9Q0rU4I5opYPsU8T/c+ZP/AGSvzisPB8vwr+IniX4b3kvnS27NqFjN/et2ojL7&#10;IG79v/0j/VbP9yrD6JY+If8AXxeTL/z2T79VLm2/irQ0q8f7v92tTaJwXjzWNa8ARf2nY3nk3cX3&#10;X835G/uV9Ufs2/tIWfxs8E2l9dWclnqqzrZXn/XVf/Za8U1izg1vS7izuYvOiZfm314/8CvE3/Co&#10;fjxFZ20Uk3g/VLpUuofN+dW2fI6f8DrKJR9bfGzxJ/b0Uui20skKb/vp9/zV+5Xzzc+EvFGm39xa&#10;XmoSPLF8+/zf4Wr6W+Ffh6z17VNQvrn999lbZFv/AL1S/Gnw2r2FvrixfPa/utR2fJ8rfceumnU5&#10;TklE+X38Gam/zT3n/A/469b0e/le3iW5n3yxfIzpWJ9jleKVraLft+9v/vVlP4ks7PVNV0yx8y/1&#10;WLbEq/cT+P8AjrplLmMj0C5v9tvcMv8Ayyg83568PvPAGg6r48l1XV/tPifW5bXesNxLstIPk3ps&#10;/i+SvZU+HWp6rZ3beKLyPSkW1t3i0mx+fcrb/vy13fh7w3Y+G9Ut4NMs49KdtJ3s/wAju25P/Z65&#10;vhK5jj3+Gl3c6ldr4j1X55bBbhbex+5/wKu60fR9P03RttnBHpqXVrFu2fP8y/7f3qiudVg024in&#10;X7/2VbeWH76NWe9/LJbxQL8kS/dRKP8Ar4M0LzXoHllVYvOluINk/wBo+dKz7x57mXdPL89CWC1o&#10;XOn/ANm2/wBpvP3Novz7/v8Ay0c0QKltbL/DFs20Xl//AGVcRQN5k13L/qrdPkf/AIG/3afon2zx&#10;JZ3Fzpkf2DT7fb5+pvseVtz/APLKL5//AB+uz0fwlY6VFqr6ZFvu4ttwup3Eu+4dd/8AtVx8xryl&#10;HSvhpd69Fbz65quyK4VtumW+/Yv++/8Ay1rq9HuZdKt7fdL9jiitWsovsPyfMv8AsVX377e7aD5P&#10;KZb3/gLVlXkjPFK1j8if8hBX/j+X79ZAdV/wnmp2FhaLBef2k7N5TJcRVF/wtSzT7Qt9FJYPE2xt&#10;nz/NXFXL2aeasUsm+6/02KZ9+9W/uViXNzqupXH2aeztv7Pup9jPcfPLvqwPcEvPtUW5fn/2/wDZ&#10;qvXk9tc31h5UFtPJZy/atjI8u9Ny/wDxddNYeOZfNuFuYvtO37rp8nzLQB1SX+y/ltW/u71/4FVh&#10;9r/K3z/79YVteQalFaXP/LWX/VJ8/wAtaCO3lf8As9VygZ9/4esdS+75if7lc1rfgPU0/wCPOWO8&#10;T/ni/wAiLXa/LTEdn/8AZkf56kDxd/Bkug65cXNz/pmoMuze+x9qN/Alat5f/wBifZ1WWRHZdm/+&#10;6v8A33XqFztk+9FvRv4K5+/8JafeS+esXkyr916APPJfEKeYcmORf4mki+bdRWvf+CzDeySJEN8v&#10;zN5cnlr/AN80UAfB/wAdPgnp+veHbrxZosH2PUFXzZbe3/5br/8AFV8neVX6W2FtF9o2/wAH8VeE&#10;fHT9nmx1VdQ1zw5H5OpRf6+0SJ3Sf/c2/druqR/lOSMv5j5Gop7WzQ71b5HX7yPTK5jY7bwkkD2H&#10;2OXzP9I+86fw19O/C7wHL4nsImvpftifLEzv/Eq7K8g/ZV8L2PizxxdxahqH9mw29i8qTeUj72T5&#10;vK+Z1+/X29+z58OdQ+I2tQWFp+5tAyvPL5TMio3+7US5julL3DU8SeHpfE/h/SvCtn5aPqVtLpUU&#10;3zvt3fuk/wDQ639a/Zt0z9l7w/B4e0zUbnUpry2lvbq4uP8Anr8ifL9z5flre8W6VF4M8aaJBBLv&#10;i0vWGi/u7tsqV3v7T9+2t6pp7NFsVYLi3X/4uuzm+E877J4ro/wrl8YfCv7d4e1D+yvEtrOyfaPv&#10;7lVEf+H5t1eX+G/2jfFHg/xbFofjiK5v0inVF1C73pKrb/8Aa2fLX01+zkn/ABbu7nb+HUXT/vmK&#10;Kj4u/B/w98S9LuLbV7ON7pVdIL7yv3sDNXNUqe8dEfhPRvBni2zewtNXs5Y7+yuvn2JLv/gr5U/b&#10;w8GX1nf+H/ipo/mQy6a1vZMnlP8ANbt86b/++9tcV4Mfxn+zf4wl8ONqEl/oUrebY3HlPs2/8C+7&#10;/wB919i3l/pnxj+Bmqz30Eb2m1ree383f+62b/8A2ejl+1ED460e8g8SaHaarbfJFdQeau/5vmqp&#10;81q26uU8Deb8N/iJqvw+vJfO0/c1xpjv8nyV6Bf22+bavl1cve+EDC8ZeIf7E8P3E6/fb5Frz/wG&#10;/wDx8a40Ue6Jd67/AO9XYXPgO++KniC30yxn/wCJfYbpZ7hIndPl/g+Wrtz/AGD4S8Of2VZxf29q&#10;E8/2dbS02P8A+g72/wDHKI0zbmPUP2Z/jQr/AAzlvtT0qSz1i4nZ2t0+RG2/x/N81VfHnx1vtS/s&#10;+BYPOiuvNdrHT/n+Vfueb9+szT/Bmr+LdD8UavquryaDaW7LFFoemRbN0TffT5tm3569L8DeA9F8&#10;JTf8SjSo9Bmt9J3y7/3v2rd/vbKv3YmMpHlln4D8R+JPC9vqur6r9g0rUtR2NY2kTo+5f77/AN2v&#10;SNJ8GaboPhfxAumWds8X2pUWZ/nuN3yfx/7f8VadheKnh/T7by5IXVvtE7+b/r/nqo+qt5MsEEWz&#10;zW3s/wDtVfvGPMdBqtzAn2hW8u8SWCJN1x/rV21z95fy3NvEn3EVdi/31VaN7PLub56l2M8u3959&#10;3fuekSUrW2V5dzRb3rTs7P8Adf7tMuXtPD1n9pvp7aFF/wCfiXZ/wD/eemaPZ6r42sLi8vJb7w3o&#10;9qy7bT/VXF0rf7bfd2f8Crn9qa8pFrfiGLStSt9KsYP7b1W4+7DafOir/fl272Vf9vZXS/8ACtIn&#10;iuF8R3n9t6qq74of+XeD/gH/AMXXR+G/DemaDFdxaVBHomny2u9kT53Ztn8b/wAVattfql/p7LBH&#10;ZpdQbJX+/wDwVzSlL7JtyxIrmziTyp2l+drFYooU+5uV0qk+qt9o0q7/AILpWsmRP7q//Z1C/iH7&#10;Nb2iwffivvKab/ZbfWfeW32aw1Bf+fWfzYrhP4dtRyyI5iZ/9Gj0q5n+fduspYU/2d9c/qvieLQf&#10;Ks5/MeW3b/UpKm/YyPXOP4t1DxPqlxY6Z+5tbhl83U/vpub7+z/9ut3R9Eg0T/TG8vUtQ8/ypXuP&#10;nf5krQDCs/D+oeJ5Yv7Tn85GtftFrF9xFauz/sdk0u38+X91qSrLEj/fWVUSmJbf6PK1zL+901ld&#10;U/uq1UrzyvtF2s/mO6/6baon3PmerAY7rr0P+kxbIpf3Tf8AXwv3Kr21m76NL9jn/s2Jp/Kutn97&#10;++m6rF+kd/8A6T5dzCk8HmxQpF/y3WqW9bmKK+nikSxv/wB1LD5X3W/v0ogCX/2Pyp28yGK3n8pp&#10;k++zf3/7vz1tL4tvLa/1BfN3/wB13+5u31wniTxJ/wAI3b/aWi3/APLvLb/3tv8AH/s1V01NT164&#10;+3XMu+K3gWWBE+T90v8ABWwHsuleLftNncNeRfZpbdfmT+83+xW27r+9Zf8AvtP468qtryX/AI9r&#10;b50l+e1d/v8A/s9VNH8SSvf2lpZxXNm6/wAFxL5qfL/B/BQB67vb73mxVSe6rlLbxheLL/pMXnRf&#10;3k/hZa04dSivLOK5X7jf+hUAX2uW3UVXkT5qKAPnCG2azvvIaKtW/sNkv+tkd2XfvT5KKK7oTco6&#10;mUoI+a/2gP2eV177V4n0b5NR2757fyvkn2p/s/devkd7ZoW2t8rL95aKKVSCMIzZ7h8BYY0vdCt/&#10;3j3ep6nFDsT532N8v/oNft58L/Dfh74J+A/semQfdf8A4HPLs++1FFctT4Tv+yfLXxe1D7T4juL5&#10;opE3axK7/wDodekfHtN9vojf3mlT/wAcooo/lOP7JX/Zytt/w91X/Z1aVP8AyFFXd39vv82iisan&#10;xSOmPwnCeIdKiuYvIngjmT+4/wByovD2iQeG9L1Wexl8nR7+Bkurf+7uTZ8lFFFAD5E1X7H8XfFv&#10;hqxsftL674cvpZZ9ZSJHibTYv77rXNeM/E+p69cRaZY3kcyNP5UUNpF++b/vmiiu1K2wHrfg/wCG&#10;mq698O9VvNV1z/hGNK0tUiXQbSLypZ93zu77tjV6F4S8AeHLPxN4X0ix0qPw9Lar9obU7j55WZU3&#10;/wCxRRWHO2YyLH7q88Ly21zB/pd1fNcS3aS7H2/3KNW8Qy3lxuaWSaXaqb3/ALq0UV2OCRG5n/Ne&#10;S/NLJ/8AY1btrPZRRXFzyNC6lsv3mljRP771n2HiG88T+IItB0GLe25Ul1O7/wCPRd39x130UVlO&#10;ckB0Fh4PsbPS5bnyv7S8QW9823XNTl3PtV/n2Rfdi/4BXoGt6U1tcarPc/6ZLLFE63f93b/H/d/j&#10;oorj55HaY9zfyp/wj95P/p73UHlNb/7Wysp7n/inLS8nvI5vsF9s+z+b/Dv/APiKKK2iYc8jn/HO&#10;txaVeagvlbPtDLLBbp/EyvsrnLB9a8bRW95eXn2CJZ/KltLfeiMq/wB+iirkI9ASzs9NsL2zsYvJ&#10;S1n3q9pK6J/6HRqFtE9xLPay+d9qtVuP77qy7KKKk6eRDPtjf6JfL/pj3H+jypRqv/Ej0uK8+/d2&#10;rN+58rf+6ooqzmKVykttLLAvmfdXUIP3XyL/AH0rlPFviSDQbf7T5W9NU+7bpt+WX/coopRApeG/&#10;DF5qUUuuX0snmr8kv7r5NtdhbfY7OKX7NF5MUH72LZ99ov7lFFbATW1ytzFFAv8Ax6S/PBN9za1Y&#10;2q2y3N5LB5saJPtRnTYm2X/YeiigDCtrBtKt5YIJ5IXibZP/AKS7oyt/HVtLn+zftFisWy7Xa7TJ&#10;dO6Tr/foooAlt/iGbtvIt548xL83mbN1FFFdPIgP/9lQSwMEFAAGAAgAAAAhABsgRhPdAAAABQEA&#10;AA8AAABkcnMvZG93bnJldi54bWxMj0FLw0AQhe+C/2EZwZvdrJqgMZtSinoqgq0g3qbZaRKanQ3Z&#10;bZL+e1cvehl4vMd73xTL2XZipMG3jjWoRQKCuHKm5VrDx+7l5gGED8gGO8ek4UweluXlRYG5cRO/&#10;07gNtYgl7HPU0ITQ51L6qiGLfuF64ugd3GAxRDnU0gw4xXLbydskyaTFluNCgz2tG6qO25PV8Drh&#10;tLpTz+PmeFifv3bp2+dGkdbXV/PqCUSgOfyF4Qc/okMZmfbuxMaLTkN8JPze6GUqUyD2GtL79BFk&#10;Wcj/9OU3AA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ECLQAUAAYACAAAACEA2vY9+w0BAAAUAgAAEwAA&#10;AAAAAAAAAAAAAAAAAAAAW0NvbnRlbnRfVHlwZXNdLnhtbFBLAQItABQABgAIAAAAIQA4/SH/1gAA&#10;AJQBAAALAAAAAAAAAAAAAAAAAD4BAABfcmVscy8ucmVsc1BLAQItABQABgAIAAAAIQBgedJo9AMA&#10;ACEKAAAOAAAAAAAAAAAAAAAAAD0CAABkcnMvZTJvRG9jLnhtbFBLAQItAAoAAAAAAAAAIQABgnq+&#10;gYQAAIGEAAAUAAAAAAAAAAAAAAAAAF0GAABkcnMvbWVkaWEvaW1hZ2UxLmpwZ1BLAQItABQABgAI&#10;AAAAIQAbIEYT3QAAAAUBAAAPAAAAAAAAAAAAAAAAABCLAABkcnMvZG93bnJldi54bWxQSwECLQAU&#10;AAYACAAAACEAN53BGLoAAAAhAQAAGQAAAAAAAAAAAAAAAAAajAAAZHJzL19yZWxzL2Uyb0RvYy54&#10;bWwucmVsc1BLBQYAAAAABgAGAHwBAAALjQAAAAA=&#10;">
                <v:rect id="Rectangle 41159" o:spid="_x0000_s1681" style="position:absolute;left:45298;top:40145;width:669;height:1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5PzyAAAAN4AAAAPAAAAZHJzL2Rvd25yZXYueG1sRI9ba8JA&#10;FITfhf6H5RT6ppuUWkzMRqQX9NFLwfp2yB6TYPZsyG5N7K/vCgUfh5n5hskWg2nEhTpXW1YQTyIQ&#10;xIXVNZcKvvaf4xkI55E1NpZJwZUcLPKHUYaptj1v6bLzpQgQdikqqLxvUyldUZFBN7EtcfBOtjPo&#10;g+xKqTvsA9w08jmKXqXBmsNChS29VVScdz9GwWrWLr/X9rcvm4/j6rA5JO/7xCv19Dgs5yA8Df4e&#10;/m+vtYKXOJ4mcLsTroDM/wAAAP//AwBQSwECLQAUAAYACAAAACEA2+H2y+4AAACFAQAAEwAAAAAA&#10;AAAAAAAAAAAAAAAAW0NvbnRlbnRfVHlwZXNdLnhtbFBLAQItABQABgAIAAAAIQBa9CxbvwAAABUB&#10;AAALAAAAAAAAAAAAAAAAAB8BAABfcmVscy8ucmVsc1BLAQItABQABgAIAAAAIQBeR5PzyAAAAN4A&#10;AAAPAAAAAAAAAAAAAAAAAAcCAABkcnMvZG93bnJldi54bWxQSwUGAAAAAAMAAwC3AAAA/AIAAAAA&#10;" filled="f" stroked="f">
                  <v:textbox inset="0,0,0,0">
                    <w:txbxContent>
                      <w:p w14:paraId="69B9EE8F" w14:textId="77777777" w:rsidR="0089307D" w:rsidRDefault="0089307D">
                        <w:pPr>
                          <w:spacing w:after="160" w:line="259" w:lineRule="auto"/>
                          <w:ind w:right="0" w:firstLine="0"/>
                          <w:jc w:val="left"/>
                        </w:pPr>
                        <w:r>
                          <w:t xml:space="preserve"> </w:t>
                        </w:r>
                      </w:p>
                    </w:txbxContent>
                  </v:textbox>
                </v:rect>
                <v:shape id="Picture 41166" o:spid="_x0000_s1682" type="#_x0000_t75" style="position:absolute;left:46;top:48;width:44997;height:40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mWZxwAAAN4AAAAPAAAAZHJzL2Rvd25yZXYueG1sRI9Ba8JA&#10;FITvBf/D8gRvdROR1KauUiyCLSpUPXh8zT6TYPZtyG5i/PduodDjMDPfMPNlbyrRUeNKywricQSC&#10;OLO65FzB6bh+noFwHlljZZkU3MnBcjF4mmOq7Y2/qTv4XAQIuxQVFN7XqZQuK8igG9uaOHgX2xj0&#10;QTa51A3eAtxUchJFiTRYclgosKZVQdn10BoFr/lu331Nupdyu2r5837+aPnnqNRo2L+/gfDU+//w&#10;X3ujFUzjOEng9064AnLxAAAA//8DAFBLAQItABQABgAIAAAAIQDb4fbL7gAAAIUBAAATAAAAAAAA&#10;AAAAAAAAAAAAAABbQ29udGVudF9UeXBlc10ueG1sUEsBAi0AFAAGAAgAAAAhAFr0LFu/AAAAFQEA&#10;AAsAAAAAAAAAAAAAAAAAHwEAAF9yZWxzLy5yZWxzUEsBAi0AFAAGAAgAAAAhAKSuZZnHAAAA3gAA&#10;AA8AAAAAAAAAAAAAAAAABwIAAGRycy9kb3ducmV2LnhtbFBLBQYAAAAAAwADALcAAAD7AgAAAAA=&#10;">
                  <v:imagedata r:id="rId90" o:title=""/>
                </v:shape>
                <v:shape id="Shape 41167" o:spid="_x0000_s1683" style="position:absolute;width:45091;height:41000;visibility:visible;mso-wrap-style:square;v-text-anchor:top" coordsize="4509135,4100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fXxwAAAN4AAAAPAAAAZHJzL2Rvd25yZXYueG1sRI9RS8Mw&#10;FIXfhf2HcAVfxKUVWUu3bExhoAiOdfP90tyldc1NaeIW/70RhD0ezjnf4SxW0fbiTKPvHCvIpxkI&#10;4sbpjo2Cw37zUILwAVlj75gU/JCH1XJys8BKuwvv6FwHIxKEfYUK2hCGSkrftGTRT91AnLyjGy2G&#10;JEcj9YiXBLe9fMyymbTYcVpocaCXlppT/W0VlM/16XO3iR9f9/H9rXAHsy1Ko9TdbVzPQQSK4Rr+&#10;b79qBU95Pivg7066AnL5CwAA//8DAFBLAQItABQABgAIAAAAIQDb4fbL7gAAAIUBAAATAAAAAAAA&#10;AAAAAAAAAAAAAABbQ29udGVudF9UeXBlc10ueG1sUEsBAi0AFAAGAAgAAAAhAFr0LFu/AAAAFQEA&#10;AAsAAAAAAAAAAAAAAAAAHwEAAF9yZWxzLy5yZWxzUEsBAi0AFAAGAAgAAAAhAEL9B9fHAAAA3gAA&#10;AA8AAAAAAAAAAAAAAAAABwIAAGRycy9kb3ducmV2LnhtbFBLBQYAAAAAAwADALcAAAD7AgAAAAA=&#10;" path="m,4100068r4509135,l4509135,,,,,4100068xe" filled="f" strokecolor="#4bacc6" strokeweight=".26486mm">
                  <v:path arrowok="t" textboxrect="0,0,4509135,4100068"/>
                </v:shape>
                <w10:anchorlock/>
              </v:group>
            </w:pict>
          </mc:Fallback>
        </mc:AlternateContent>
      </w:r>
    </w:p>
    <w:p w14:paraId="54D352B2" w14:textId="77777777" w:rsidR="004943C1" w:rsidRDefault="00A817C7">
      <w:pPr>
        <w:pStyle w:val="5"/>
        <w:spacing w:after="154" w:line="259" w:lineRule="auto"/>
        <w:ind w:left="179" w:right="78"/>
        <w:jc w:val="right"/>
      </w:pPr>
      <w:r>
        <w:rPr>
          <w:b w:val="0"/>
          <w:i/>
          <w:color w:val="000000"/>
        </w:rPr>
        <w:t xml:space="preserve">Рисунок 4.11. Шнекові решітки, зовнішній вигляд </w:t>
      </w:r>
    </w:p>
    <w:p w14:paraId="4A185DC4" w14:textId="77777777" w:rsidR="004943C1" w:rsidRDefault="00A817C7" w:rsidP="00DF2307">
      <w:pPr>
        <w:spacing w:after="151" w:line="259" w:lineRule="auto"/>
        <w:ind w:right="0" w:firstLine="0"/>
      </w:pPr>
      <w:r>
        <w:t xml:space="preserve"> </w:t>
      </w:r>
      <w:r>
        <w:tab/>
        <w:t xml:space="preserve"> Переваги </w:t>
      </w:r>
    </w:p>
    <w:p w14:paraId="23D1FFA6" w14:textId="77777777" w:rsidR="004943C1" w:rsidRDefault="00A817C7">
      <w:pPr>
        <w:numPr>
          <w:ilvl w:val="0"/>
          <w:numId w:val="38"/>
        </w:numPr>
        <w:spacing w:after="1"/>
        <w:ind w:right="71" w:hanging="361"/>
      </w:pPr>
      <w:r>
        <w:t xml:space="preserve">Висока ефективність видалення крупних домішок;  </w:t>
      </w:r>
    </w:p>
    <w:p w14:paraId="4A4935CE" w14:textId="77777777" w:rsidR="004943C1" w:rsidRDefault="00A817C7">
      <w:pPr>
        <w:numPr>
          <w:ilvl w:val="0"/>
          <w:numId w:val="38"/>
        </w:numPr>
        <w:spacing w:after="1"/>
        <w:ind w:right="71" w:hanging="361"/>
      </w:pPr>
      <w:r>
        <w:t xml:space="preserve">широкий </w:t>
      </w:r>
      <w:proofErr w:type="spellStart"/>
      <w:r>
        <w:t>типорозмірний</w:t>
      </w:r>
      <w:proofErr w:type="spellEnd"/>
      <w:r>
        <w:t xml:space="preserve"> ряд;  </w:t>
      </w:r>
    </w:p>
    <w:p w14:paraId="75A20A02" w14:textId="77777777" w:rsidR="004943C1" w:rsidRDefault="00A817C7">
      <w:pPr>
        <w:numPr>
          <w:ilvl w:val="0"/>
          <w:numId w:val="38"/>
        </w:numPr>
        <w:spacing w:after="16"/>
        <w:ind w:right="71" w:hanging="361"/>
      </w:pPr>
      <w:r>
        <w:t xml:space="preserve">висота вивантаження відходів – до 10 м;  </w:t>
      </w:r>
    </w:p>
    <w:p w14:paraId="6466D753" w14:textId="77777777" w:rsidR="004943C1" w:rsidRDefault="00A817C7">
      <w:pPr>
        <w:numPr>
          <w:ilvl w:val="0"/>
          <w:numId w:val="38"/>
        </w:numPr>
        <w:spacing w:after="2"/>
        <w:ind w:right="71" w:hanging="361"/>
      </w:pPr>
      <w:r>
        <w:t xml:space="preserve">вбудована система ущільнення та промивання відходів;  </w:t>
      </w:r>
    </w:p>
    <w:p w14:paraId="585F7ADF" w14:textId="77777777" w:rsidR="004943C1" w:rsidRDefault="00A817C7">
      <w:pPr>
        <w:numPr>
          <w:ilvl w:val="0"/>
          <w:numId w:val="38"/>
        </w:numPr>
        <w:spacing w:after="1"/>
        <w:ind w:right="71" w:hanging="361"/>
      </w:pPr>
      <w:r>
        <w:t xml:space="preserve">вертикальне або похиле виконання;  </w:t>
      </w:r>
    </w:p>
    <w:p w14:paraId="61F9902E" w14:textId="77777777" w:rsidR="004943C1" w:rsidRDefault="00A817C7">
      <w:pPr>
        <w:numPr>
          <w:ilvl w:val="0"/>
          <w:numId w:val="38"/>
        </w:numPr>
        <w:ind w:right="71" w:hanging="361"/>
      </w:pPr>
      <w:r>
        <w:t xml:space="preserve">установка в канал або зовнішній металевий короб. </w:t>
      </w:r>
    </w:p>
    <w:p w14:paraId="3E1D2661" w14:textId="77777777" w:rsidR="004943C1" w:rsidRDefault="00A817C7">
      <w:pPr>
        <w:ind w:left="15" w:right="71"/>
      </w:pPr>
      <w:r>
        <w:t>На задану розрахункову витрату 100 тис. м³/</w:t>
      </w:r>
      <w:proofErr w:type="spellStart"/>
      <w:r>
        <w:t>доб</w:t>
      </w:r>
      <w:proofErr w:type="spellEnd"/>
      <w:r>
        <w:t xml:space="preserve">, або 1 215,3 л/с передбачається 9 шнекових решіток пропускною здатністю по 257 л/с (6 робочих та 3 резервні). Ефективність очистки шнекових решіток становить 10% по завислих речовинах.  </w:t>
      </w:r>
    </w:p>
    <w:p w14:paraId="7F561FC4" w14:textId="77777777" w:rsidR="004943C1" w:rsidRDefault="00A817C7" w:rsidP="008D498A">
      <w:pPr>
        <w:spacing w:after="154" w:line="259" w:lineRule="auto"/>
        <w:ind w:left="705" w:right="0" w:firstLine="0"/>
        <w:jc w:val="left"/>
      </w:pPr>
      <w:r>
        <w:t xml:space="preserve"> </w:t>
      </w:r>
      <w:r>
        <w:rPr>
          <w:b/>
        </w:rPr>
        <w:t xml:space="preserve">Модернізація системи мулового господарства із впровадженням технології переробки мулу </w:t>
      </w:r>
    </w:p>
    <w:p w14:paraId="260D9BD0" w14:textId="77777777" w:rsidR="004943C1" w:rsidRDefault="00A817C7">
      <w:pPr>
        <w:ind w:left="15" w:right="71"/>
      </w:pPr>
      <w:r>
        <w:t xml:space="preserve">Зневоднення осадів стічних вод на КОС являє собою одну з основних проблем технологічного процесу очистки стічних вод. Мулові майданчики, які </w:t>
      </w:r>
      <w:r>
        <w:lastRenderedPageBreak/>
        <w:t xml:space="preserve">застосовуються в складі КОС, мають низьку продуктивність. Процес зневоднення осаду на мулових майданчиках є періодичним, тому знижується ефективність технологічного процесу очистки стічних вод. Саме існування мулових майданчиків та карт негативно впливає на екологічний стан, призводить до забруднення підземних та поверхневих вод, погіршує умови проживання населення поблизу таких накопичувачів. Одним із передових та сучасних методів зневоднення осадів стічних вод, який широко застосовується в світовій практиці, є центрифугування з попередньою подачею флокулянту.  </w:t>
      </w:r>
    </w:p>
    <w:p w14:paraId="731F4CE8" w14:textId="77777777" w:rsidR="004943C1" w:rsidRDefault="00A817C7">
      <w:pPr>
        <w:ind w:left="15" w:right="71"/>
      </w:pPr>
      <w:r>
        <w:t xml:space="preserve">Доцільність використання флокулянту. При механічному зневодненні осадів в економічних та технічних вигідних режимах немає можливості досягнути максимального ступеня зневоднення осаду. Це обумовлено наявністю в осаді дуже малих часток механічних домішок, які неможливо відділити від водяної фази навіть застосовуючи відцентрову техніку. Із </w:t>
      </w:r>
      <w:proofErr w:type="spellStart"/>
      <w:r>
        <w:t>нефлокульованих</w:t>
      </w:r>
      <w:proofErr w:type="spellEnd"/>
      <w:r>
        <w:t xml:space="preserve"> осадів осідають механічні домішки із щільністю, яка значно відрізняється від щільності води, а частки, щільність яких практично дорівнює щільності води, виноситься з </w:t>
      </w:r>
      <w:proofErr w:type="spellStart"/>
      <w:r>
        <w:t>фугатом</w:t>
      </w:r>
      <w:proofErr w:type="spellEnd"/>
      <w:r>
        <w:t xml:space="preserve">. Флокуляція осаду сприяє руйнуванню колоїдних структур, щільність яких мало відрізняється від щільності води та приводить до створення більш щільних флокул, зменшенню гідрофільності твердої фази та переходу води з </w:t>
      </w:r>
      <w:proofErr w:type="spellStart"/>
      <w:r>
        <w:t>колоїдно</w:t>
      </w:r>
      <w:proofErr w:type="spellEnd"/>
      <w:r>
        <w:t xml:space="preserve">-зв’язаного до вільного стану. Ефективність видалення твердої фази при центрифугуванні </w:t>
      </w:r>
      <w:proofErr w:type="spellStart"/>
      <w:r>
        <w:t>флокульованого</w:t>
      </w:r>
      <w:proofErr w:type="spellEnd"/>
      <w:r>
        <w:t xml:space="preserve"> осаду зростає, а кінцева вологість зневодненого осаду зменшується. На Рисунку 4.12 зображені ємності для флокулянту. </w:t>
      </w:r>
    </w:p>
    <w:p w14:paraId="12D65207" w14:textId="77777777" w:rsidR="004943C1" w:rsidRDefault="008D498A">
      <w:pPr>
        <w:spacing w:after="0" w:line="259" w:lineRule="auto"/>
        <w:ind w:left="705" w:right="0" w:firstLine="0"/>
        <w:jc w:val="left"/>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14:anchorId="55B19614" wp14:editId="18D772D5">
                <wp:simplePos x="0" y="0"/>
                <wp:positionH relativeFrom="column">
                  <wp:posOffset>-24130</wp:posOffset>
                </wp:positionH>
                <wp:positionV relativeFrom="paragraph">
                  <wp:posOffset>101600</wp:posOffset>
                </wp:positionV>
                <wp:extent cx="4826000" cy="2726690"/>
                <wp:effectExtent l="0" t="0" r="0" b="16510"/>
                <wp:wrapSquare wrapText="bothSides"/>
                <wp:docPr id="562365" name="Group 562365"/>
                <wp:cNvGraphicFramePr/>
                <a:graphic xmlns:a="http://schemas.openxmlformats.org/drawingml/2006/main">
                  <a:graphicData uri="http://schemas.microsoft.com/office/word/2010/wordprocessingGroup">
                    <wpg:wgp>
                      <wpg:cNvGrpSpPr/>
                      <wpg:grpSpPr>
                        <a:xfrm>
                          <a:off x="0" y="0"/>
                          <a:ext cx="4826000" cy="2726690"/>
                          <a:chOff x="0" y="0"/>
                          <a:chExt cx="4580128" cy="3299741"/>
                        </a:xfrm>
                      </wpg:grpSpPr>
                      <wps:wsp>
                        <wps:cNvPr id="41319" name="Rectangle 41319"/>
                        <wps:cNvSpPr/>
                        <wps:spPr>
                          <a:xfrm>
                            <a:off x="4529836" y="3160494"/>
                            <a:ext cx="66888" cy="185199"/>
                          </a:xfrm>
                          <a:prstGeom prst="rect">
                            <a:avLst/>
                          </a:prstGeom>
                          <a:ln>
                            <a:noFill/>
                          </a:ln>
                        </wps:spPr>
                        <wps:txbx>
                          <w:txbxContent>
                            <w:p w14:paraId="69CEBE0A" w14:textId="77777777" w:rsidR="0089307D" w:rsidRDefault="0089307D">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41354" name="Picture 41354"/>
                          <pic:cNvPicPr/>
                        </pic:nvPicPr>
                        <pic:blipFill>
                          <a:blip r:embed="rId91"/>
                          <a:stretch>
                            <a:fillRect/>
                          </a:stretch>
                        </pic:blipFill>
                        <pic:spPr>
                          <a:xfrm>
                            <a:off x="4699" y="4826"/>
                            <a:ext cx="4499610" cy="3239770"/>
                          </a:xfrm>
                          <a:prstGeom prst="rect">
                            <a:avLst/>
                          </a:prstGeom>
                        </pic:spPr>
                      </pic:pic>
                      <wps:wsp>
                        <wps:cNvPr id="41355" name="Shape 41355"/>
                        <wps:cNvSpPr/>
                        <wps:spPr>
                          <a:xfrm>
                            <a:off x="0" y="0"/>
                            <a:ext cx="4509135" cy="3249296"/>
                          </a:xfrm>
                          <a:custGeom>
                            <a:avLst/>
                            <a:gdLst/>
                            <a:ahLst/>
                            <a:cxnLst/>
                            <a:rect l="0" t="0" r="0" b="0"/>
                            <a:pathLst>
                              <a:path w="4509135" h="3249296">
                                <a:moveTo>
                                  <a:pt x="0" y="3249296"/>
                                </a:moveTo>
                                <a:lnTo>
                                  <a:pt x="4509135" y="3249296"/>
                                </a:lnTo>
                                <a:lnTo>
                                  <a:pt x="4509135" y="0"/>
                                </a:lnTo>
                                <a:lnTo>
                                  <a:pt x="0" y="0"/>
                                </a:lnTo>
                                <a:close/>
                              </a:path>
                            </a:pathLst>
                          </a:custGeom>
                          <a:ln w="9535" cap="flat">
                            <a:round/>
                          </a:ln>
                        </wps:spPr>
                        <wps:style>
                          <a:lnRef idx="1">
                            <a:srgbClr val="4BACC6"/>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5B19614" id="Group 562365" o:spid="_x0000_s1684" style="position:absolute;left:0;text-align:left;margin-left:-1.9pt;margin-top:8pt;width:380pt;height:214.7pt;z-index:251670528;mso-position-horizontal-relative:text;mso-position-vertical-relative:text" coordsize="45801,3299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l78f99AMAACEKAAAOAAAAZHJzL2Uyb0RvYy54bWy8VtuO2zYQfS/Q&#10;fxD0ntXFktYS1g7S3WYRoGgWuXwATVGWUIokSPrWr+8MKcr27jZpU6APlofkzPDM4cyQd2+PI4/2&#10;TJtBilWc3aRxxASV7SC2q/jrl/dvlnFkLBEt4VKwVXxiJn67/vmnu4NqWC57yVumI3AiTHNQq7i3&#10;VjVJYmjPRmJupGICFjupR2JhqLdJq8kBvI88ydO0Sg5St0pLyoyB2Qe/GK+d/65j1H7sOsNsxFcx&#10;YLPuq913g99kfUearSaqH+gEg/wAipEMAjadXT0QS6KdHl64GgeqpZGdvaFyTGTXDZS5GCCaLH0W&#10;zaOWO+Vi2TaHrZppAmqf8fTDbunv+0etPqsnDUwc1Ba4cCOM5djpEf8BZXR0lJ1mytjRRhQmi2Ve&#10;pSkwS2Etv82rqp5IpT0w/8KO9r8Gy3KZZjmkB1ou8rq+LTI8jiRsnFzBOShIEHPmwPw3Dj73RDFH&#10;rWmAgycdDS1Eky2yOo4EGSFVP0HyELHlLPLTjiCnPdNlGgPMvcJVUeb1clHFEcaWVWlRFz7VAm9V&#10;tVxOsWfLMqvrq9BJo7Sxj0yOEQqrWAMWl19k/5uxnqWggttzgV8h3w+c+1WcAQYDQpTscXN0YS5K&#10;xzTObWR7guB7qf/8CGXccXlYxXKSYqxs2B1X44h/EEA6FlEQdBA2QdCW30tXah7Pu52V3eAAn3eb&#10;gMFpru/UQBv4TakN0otj/X4LACu70yyenIz/yMdI9B879QaqUBE7bAY+2JPrKEAzghL7p4Hi2eLg&#10;KkPKImQIaODGmB8wCbwHXbTEY8DxlaMNHxSeEbKD8gQZGtKzgn4lat8sHiTdjUxY3/0044BeCtMP&#10;ysSRbti4YZDI+kPrjpg0xmpmaY8bdrAxJrVPkHnBoTwDQ8x/l9UV5CmmNFb9dT4XRV1X2dQHFvmi&#10;vr11fWCu5n+Z0g6Uh+FEQIX96f/pAWUZTti1CXe+JcaLACAXvl//QATQNHXCUPNFmdaQKaHjFXVe&#10;OxYvOKI7X/Z4XKHU4VJpfdHDXB8kehRBxObwzfsNMhzt0CmKEZT4jKXH5uuh4PoItf9FOk17bt5B&#10;w2fOWYeLS93Zp2vol+EFvfCvnO9L/ZAsQSP8e80LOoGssEa5NMxDwrDc1TGHCnqXZHKBUdelo5/A&#10;Q6ODwnEdFe5Y0Xovr/RMY0+cIR1cfGIddE+48zJnZ/R2c891tCfQ74pf3t3fh8N0qmjjC26ySl9a&#10;wcWJdyeqEq564n0FKqYNXFiTJ9Rk7lUzg5nc0gmNf9rAAwEoCw8coGI2crCksLO9gGcZpra/K3y0&#10;51YdFlyvdhcyvEMcounNhA+dy7FzdH7Zrf8CAAD//wMAUEsDBAoAAAAAAAAAIQB2q5yArZcAAK2X&#10;AAAUAAAAZHJzL21lZGlhL2ltYWdlMS5qcGf/2P/gABBKRklGAAEBAQAAAAAAAP/bAEMAAwICAwIC&#10;AwMDAwQDAwQFCAUFBAQFCgcHBggMCgwMCwoLCw0OEhANDhEOCwsQFhARExQVFRUMDxcYFhQYEhQV&#10;FP/bAEMBAwQEBQQFCQUFCRQNCw0UFBQUFBQUFBQUFBQUFBQUFBQUFBQUFBQUFBQUFBQUFBQUFBQU&#10;FBQUFBQUFBQUFBQUFP/AABEIASwBk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zK8lXp3kxJ/DVj5dtTJDK/8PyUcxcYle2hidv3qts/2KZM&#10;nk/Iv3K0PlVnXdUqea/y2y7/AO9vrHmNvZ+6fRf7N/w68Ma38MfFGteIdKgv7e1i/eu/31/g+T+7&#10;Rpv7D+ueOfD+seI/A+v2OsaPYNulS4V0liX/AG0Xdvr0X4Q+B7H/AIYP+JerzrImobt+9Jf4t9fL&#10;uieMPEvhjTbuDRtc1LSrS8XymhtLx4kl/wBh9tYyqS9pI44xqc3unrGm/sK+ONQtd0s+lvuX90/n&#10;ypt/8hVY/wCHfXxLhZGS+0JH/wCvqX/41Xnmm/Gb4m6ba2sEHiG5S3X5FTza6NPj38UrabcviPUI&#10;dq79j7Kj2lT+UJRrnZab/wAE2fi3qVwrRS6E/wD2+P8A/Gq+rfi5+xf4D+F3wWiaPw5Zv4isNC33&#10;N8jPvlutjb3/AM/3K+WPh7+0b8UrrxBaWcvii+eWWdUZNqV+l37V7y6b8Gby8lVZrqLSv3iN/wAt&#10;W2V6UalT6uc8pS+0fjNrFnoqeI9VXw9Hcpo6y/uEu/vr8lbHhu22X+5f4VrMmuW1XVtQu5b6TUnl&#10;l3/aJl2O1dN4Vh/4mT/7KtXlUub6zzH7lg/dyiP+E+9v+CfvwUs10/WI/FnhyOb7Zuulh1C3V0li&#10;dU2P83+y7f8Afdfdmh+DdF8LeFI/D2l6fDZ6RFG0K2iL8iq38H/j1fOP7DvjLUvGOgI2seV9qsLG&#10;Kwi2/faKL5U3f8Br6rmb901e1iakpaH4pHc/Gj4b+A59e8VeLVn/ANJlt9Ra3i3zuj7fn+T5a918&#10;H6PfabrlpbW0SokUsXm28Opy71Xf9/ZvqKHwrp/hjxF4g0yDU44b1rxpdTm+/wDM3/LJHX7uyu4+&#10;FHhvTH8ZafBpiwPcN95/N3u67P8Acrwp1K9T+HH3R4iOH5vePaPFGmrDrNl8v8S/+gV8g6VNc2y3&#10;EsVtfbPtVx88LJs/1r19y/Euz+xraSr/ALNfFWj21tNYSzz/AGZP3txuea62f8tX/wBitqXw+8cE&#10;o8tMJvFuoIu1bbUP+20Fu9Z7+NrmRv8Ajzk3/wC3axf+y0PrGhvceVBqunzTbvlSG+ienp5qfuli&#10;3/7k8X/xdbcsTmOc+KPjyW/+Heq225v3sSp/qNlRfCPxyug+CLex/usz7Eil/i/3aPipufwDqG6D&#10;Z9z5/Nif+NP7r1z/AIY8QxeG/CujwLYtcy3W7bM6rsX/AH3qOX3Tb4Ynos3jbTL+XzZ4F+Vf+Wyv&#10;/wCzJXIeKviXp9yqQaZodp5rfeuHirB8WvK91tnlV9q/KifcrlLmz/ewt/t/wVtTpmPMTaDqU+q6&#10;tqcVyy+Vbv8AuoYV2IlbHk76wfCcO/WdY/6612cKfvdtbBIzJrPfEm7/AID83+xV5Lb5atXNmzsm&#10;1V37m/8AQK6DStK+WL5d9c0qkS4xNDwHprPK67f4a9AsPDy+bu2/eqr4Y0rYyMvyPt+/XoGm23nK&#10;j7d77vuba8qpX5Je6d9OgUbPQVRvu1rW2j7P4VSuo0rwTrGpJ+6s2RG/jm+SrWt+D7nw3axS3NzH&#10;M8suzYi1wSq856VPDSOfS2+atuG2XalZ6J+9StuG2ZF+9XNI76dMEtlR0pyIu5/l/hqby6ckPzVj&#10;zHTGI9Ifl+7T9i7NlWHh2S/7y1D/ALlb+6bcpXe2V5a0NNs13PtX+GiG2+augs7ZUZ2X+7/epSkR&#10;KPMW7GH/AGaqa0n+jvuj/h/u1qwr/s/xVS15f9DdmrzanxHqUY8h4f4z27ZW2/3v4a8i1KZd33a9&#10;Y8W36/vf7m6vF/EN+tssqr/4/X1WG+E+cxfxlT7eu2X5/wDvisp7yKG/inb7i/PWI/iGKGKVty1z&#10;WpeLYEl3fLsrf2EpSPNlKPKeSfELW/t/i3VbpV2I0rbfmrz+81Jnldf++a2/FV4t/qlxJEqpuZvu&#10;Vyjo252r6Ol7sTzftFu2v2sf9UzJ82/5G/ir6S0f4g+PPCvw8nOja9cvpV5bK95pl22+Jv4vu180&#10;WCQTalbxTt+6Zl3V71qVzc/2bFbfafJstyxMm3+GvYw2I9nKNzgr0+Y+VftK7t3kf7tWry5W5l3Q&#10;QLbJ/cR99V/lTZ8v3f4NtNTci/f/APHa+WPreU1dNvILC6iaWxgv02/Mk1M/tJvtDeVbKiM33E/9&#10;ArPR2T5d3/jlaCJB5W7z/n/hTyqiUdTpjGMj7z+D/wDyji+Jdzt2P/c3/wC3XwlbXk6W8q3Kq6ff&#10;VHevvL4UIr/8E1fiL5X32l+Z/wDgdfB/9mr5X72X5/7j1hU5fbSObD0+bmLya3vltF/sy2R0XZsf&#10;f83+3Us1tOnytAu9vnXZOlZ9sm+XayyOi/edF+RttWPsbJ+/WKR0X/Zo+0d/1f8Ad8x63+z3Zz23&#10;xB8Py3Nn50X9oxO00Lb3/wBalfrV+15D9q+COooo+SSz2b3/AIfkf71fkb8Cpp7bxlpU9nO1tKt0&#10;sq7/ALm7elfrf+2M7f8ACgtbiZv3v2H7v/AHr2Jf7vA+frbn4xaPbKkUq/N97+Ouu8Kp/pz7f+eT&#10;f+gVn3nh6Xw9rOp6ZOuyW1umiZN2/wD8frY8Kw/8TJ/+uUv/AKA9c1KnGVTmP2nDy/4TI/4T9RP2&#10;FNYn17wvdXNzc/aZoo/s/wA67PKRHdVSvWPi/wDEJfhrpt1eSxSTWl1FK07odrxbYv4K5T9lfQ4N&#10;D0W3ihtorXzdKspmWJNu52i+Z6539sZ3s/A+oS7WTdLcfMjfeXykoxXLc/EXzW90+cP2ftY0jUtB&#10;8V/2nPPeS3V8ztcW9qkr/Mn99v4q9o+CaaH4V1zStPttT1a/3S+VFNfWaJK27+B5Vf5qd8KNNttH&#10;8JWn9n2MFn9oVZZ98Sb5W2fff/arttK23OuaerQQv/pUXz+QifNvrOpU+zA4ZVpSkegfGNf+JRE3&#10;92vy/wDFvgDxD4qsItXup47nT7fU9i+HkV4knt/N2O7vv+9X6j/Fyx2+Ht67n2q//oNfEXjDw3pl&#10;54BtLm8gj2WUXmq7b9m7fv8AufxVz05cnvSNq/wxOV1z9nXwdeXX9n/8IrY+VFKtv9rtIpYnVv8A&#10;v7urznSptc+CfjLUNP1r7TN4Mi1FdPgmvp332qv9yXd/FF/DVfWPjBE/jDXbO50Wxeyup2+2ag/m&#10;+a39z7r/AC17d4z8MaV4h1bxLpmr2f2m0v8AbLLCkr/L8iVt7b+b7RjTjKXunKfGBIk+HeoeUy/e&#10;iT/Wu/8Ay1T/AKZf+z15/o6N/Y9pF99Psayqj/wt5qJXvGq+DLa/01NPubZprJVVNjs/3VqXQ/h7&#10;Yu0UC6fGkSr5Sp/s/fqI1IwNvZylE8X8eQt9vmZl2P5X3P7tce6NuT+/X2d/wquzv9nm2MH++0SV&#10;iar4V0zQfEemaVBpS3P2rcjTJsTa38H/ALPRGtExjhpcx8n+BrPff6ru3fNL/BXe6PokqfMsTTJu&#10;+/X09/whmp6bsXT/AA1BNNt3t8kVbVjN4ssLW3WLw9bbN33PKT/46lRUqy+xE74YSP2j5lsPCt9r&#10;V0kVjYz3Mqs3+pi317B4V+A+vXnlfbII9K/67Nveu10rxP4o8PWFvYz6B9vlX/ls8W92/wB9/Np/&#10;/C4NasLjyp/C6+b/ALEEuz/0OvKq/WfsxPVo0MND4jqPDfwQ0rSfKa5uZ7x/4k+4lehWeiafovy2&#10;NjBbJ/sLXE/DX4nQeNbrU11C2tNHtNOXdPNLP5W3+L+Ksqz/AGtPhZrzS/2ZqMmpW8UrRecnmojb&#10;X27/ALn3a+f/AH8pcp6PtsNS+E9We5b+Ja4f4l3O+LT9v8Urf+gVUX9pD4fP8v2jY7fwveIv/oVY&#10;Xin9oH4dXl1pkTvFMq3X7/deRM8UWx/nTa/9/ZXRHDV4+8EsXQlHlKkLr5q7mrWS5V2+Vqor8Wvh&#10;FNPt+3TQqv8Aflt//jtWP+Fo/Cfaixau2/8Ah2PE/wD6DLWns6v8plGvQ/mNDf5f/fNP0399L/33&#10;Xo2m/D3T9V0mK5iM8SzqrL5i7X2/+PU5PhYtrKn2a7/76rD3jojXpfzHFXnyeV/s/JULw7Nny/eW&#10;u31L4Zzyb/K1BU/i+eLdWGvgPXmiiZZ4XT+49EpcnxG3taUzK+XamxvvfwVq2G5Ld/7+2pYfAeuI&#10;v71rZ/l/gWmal4f1mxgdmgV1b5d0Wz5P/H6JSJjKPN8Res75ZpdvlSJ8u/e60zXrlYdPf5v4fu7q&#10;5W5fXLO3eX9//wB+K8x8VePL623wXjSPFKuz/VeVXP7CVWfNE7vaRh70jF8ealsZ0Vf4q8H8YX7f&#10;PtrtfEN/EksrLKz7m/jbfXlXie5V2f56+1wNH3T5PG1+eR5/4k1iX+Fv4vmrjLy/leV23NWx4kmV&#10;2+Vtnz1ylz/rd26vbPGMK8TfcbqyrlGRnbdW1cp+93VlXm779bAZU1wyXG7+61etW3jmK80N5ftM&#10;mx2V9+7f5TbER0rx+ZG83ftaq8P7uXb833vmq6fxcw6keYz3dk+RW+7/ALNTfuvN+b+Kh5PuMrfd&#10;/v1X8ne275a8U9723KWvs2xJXbb8v8FW9NhgvNkW2OGX++8v3ql0TQW1WXyFb5P4n3fdr2b4e/DT&#10;T7WWJoNM/ti9/vzLvRf+AVnL+8Y1MTyn0r8JbCW5/wCCbfxFtooGml8/90kK73b97/BXxJ/wgfiz&#10;70/h7VnRV+V3s3/+Ir7w/ZOuZdb+BnxA09tQ+zWn9u72/uRbpduz/wAfr0bw34eX7Lbq1zG/7r76&#10;NWMqkfaS5jg+sypH5fp4b1zTW/f6PqCIy/ce1dK1fDfgDxH4ql+zaVplzv3LuSZdm3/bfdX6tw/D&#10;S1udjPKv/fVec/Frwfc/DfxH+9/0nzYFli2L/F8nyUe3p83wlyzCpKJ5r+z9+ydZ6PqWn6h4quVv&#10;L1ZVdbe0XZEv/wAVX3F+2NYRzfA/xA237tm23/v1LXl/wc0OW8a0vtTbY+7eqP8AwrXsH7XSO/wP&#10;8RsrsnlWcr/737qWu+pUlKmclKUp83MfkL42hlTx14jWf/W/bm3VY8JW3nX7/N/ywl/9FPWr8ToY&#10;rn4oeK2g/wBU2py7Xqx4DsN+pXH/AF43X/pO9dND+Y/oHD4aX9kxn/dP1c/ZxtfJ0e3bO7/iVWX/&#10;AKKrnf2sNKluvAeoNF5d5L5rOsM3zJ9xF2VW/YguJ7r4dyy3M8szrtiV5X3bFX+GtL9qLVv7N8D6&#10;l9mnWzaXzVlfzfK+b91/HXm5jHTlPwr3YM6jwf8ADuz/AOES0ppV/ffYYtz/APAK2rDw9AlvE1ms&#10;e+KX5n/2t9eZaJ8coG8EaZPBOqRLaqiu/wDspsqp4X+M0F54m0yBZY/NvLqK33p/ErSolca5uY8/&#10;2lLnPYPiltTwvcMw3fun+b/gNfM/jSHw9Yfs9xNtWbUJbOL5E/hr6g+KEe/whfOv31iavy6+KPxa&#10;uYdLi8PW0vnTK2zyd39yolGc5Sid9SUYxieJfEv/AIQybxpqrLcq6NefvUe1dN3+3vr9AJptBuYt&#10;b/tDT1sLuKfZ525P3/yJ89fnz4qsPFF5qkV5F4cgudPaVvIu2g37Yt/z/wDff+381eofFr4nah4e&#10;+JHiCxnnkS3affAj/c8rZW1SlP8AdxFhqkYylI+oJtVsbNd0U9s+5v8Afqlc/FHSPDzbbm5+Rf40&#10;r4c174x6nDFLLBLJc6Y0reU7t/Ev3/n/AOBpWF4bh1X4qat9m/tryV275VRvurvq44WQ5VeU+0/E&#10;/wC2H4V8Nq7QN9pl/uO1dFc+KLHxt8MfC/j3SpZN7Sq7un97f9z/AND/AO+K+JfFnwZ0jwfq0ttL&#10;eSX/AJX3mm+TfXu/wT+J2i6P8JdY8JtBJfxW95E8CWn73bu+/wD7uz52/wCB100sNzS5Y/aPOqV4&#10;/GfX2t/GnRfAek+GbnU1kmfWbqK0X7P/AMst38b/AOzXov8Ay77oom8r+GvzY8c/E5vGei6rpGn+&#10;Y9l4fvrO1i1B/wDnqyXG+tX4l2fir4e+H9PvJfG2tzXF/eMkVol8+xbfZu37/wC99xa+/wAHw3HG&#10;UqEIy5akuYzlm0qXNLl90+9byZklfd9z/crz/wAc+LYNH067n8rftVt1fHnhjRPiR420G01CLxtr&#10;aWUsrKq/bn+VV3p/frtvHnxI/wCEJ8C6JY640l/b26xJeOjb7u8+fY/z183m2VxyyUqXNzSidNDH&#10;SxHvcp5v8RbzU9V8Of21Os+lWl1PLb3l2iu7+V/yy/4C71U/Y/1L7BcS6VLLH5V1E1xEj/7/AP8A&#10;Fo9fVfxF+Lvwm/aB+EF3baRfLYaraxebFpNxF9nmlX+OL+63975P7lfCnw9ubz4e/GT7Mrb/ALVK&#10;zxTO33t1fN4apGrH4TpqR5Ze7I+6Lx/tK7YoF3r93etY/wDY7JLuliX5fuvt/hrxp7/43a3qz3Nj&#10;eW1hafcgTyk+Vlf50f8A8fb+KvPLz9of4pQ+IH0P+1bHUr3zVi/c2qbGb+59yvvsv4erZlCU6Eo+&#10;6eVUxPJ8R9S6lbR/Z/NWOCFG/j8quS1jR768tfsejaZHc63dN+6hRU/77rnPhv4k8f6leJL4vltP&#10;7CigZ5bfyPKlaXZ8iJ/so+xv+AV7n8ELNby81XV2ff5S/Z4v9n+/XzOZQhgY/wAx2YbmrVDJ02P9&#10;o6OCJU8dTQxL8irKkT12Oj/8NBpKnm/ES2+7/wAtbGJ67hr/AGWtv8396i21VkXczfeSvhuaM5e7&#10;E+kjTpQj70jPTUvjdbL+/wDH+kv/ANwdH/8AZ6sQ+LfilYLtl8X6NNt+6v8AYv8A9tpmq6w/lbvN&#10;/wC+a5q81Vv71dMcN7b4onNKpTh8J1U3xR8e2u9pNe0abftX/kEv/wDJFc74k+M3jNIvKlvtPmh/&#10;i8m12f8AtV68f+K/xs0H4dWe7V9Qj+1tt8qxRt8sv/AK+N/iL+0t4m8easi2dzPommLL8sNpK+9v&#10;99/4q+nyzhqWPlyuPLE4KmYey+E/QC5+M3iOZXinb/vjZXCeLfGcusNF9sbZtZd2+uX0fW21vQ7S&#10;+3r/AKREsv3qpX9yr70ZVfc392n/AGfTw85Uv5TGWOq1iHWPEMDruVq4DXtSimb7zf8AfNbsyr86&#10;7V2Vzl5bRfxRKn/Aa66VPlOaVQ4XW086XcrVzlzCyb93367LWIV83dtX5W+X5ax7yFZN/wAtbcvv&#10;BzHH3Kf7X3azbzciutdbeabE/wDCv3fmrHubZUbbt/ho5Q5jl5PkXbWYj/6RWxeWez7q1hPu3fdq&#10;zfUY+5IvmgVP9t2p6WF5/FFsSX/Z31iPfyuu1pd+3+/Wno95Lu+Zmf8AgVK8flkd3NE9r+CPwu1D&#10;4keKLXSNMiZLff8Av3r7V8Z23hP9m/wLF5UUb6m8X33q3+xV8MYPCXw0t9XliVNQ1Rvld/4V2V8f&#10;/tk/E6fx/wDFjU9Pgudmn2DNbxf8BrjxEuacaUTjlzTlGMT6a/ZauoH/AGNfi3qaQK9wzS3HyL/F&#10;99K+WvAP7VGoaDodpp99czu9uvlL/u19O/sfp/xg/wDFDb/zyb/0Cvzih8rbul3b9v8AdqpRjKtK&#10;P+EuNDnPtDRP20ovNdbye52L91EX568/m/aW1fVfFF7c32q31/E0v+i+d8+2L59if+P18+QzNCvm&#10;t93+/urW03WFtvKXarpt+/tpxo0+YiWE5T7d+F37TN5eX+n2zXLbPNVK/Qr9p6H7Z8C/E3/YMlf/&#10;AMhPX5FfB/fea9plnEsby/al+Xdsf79fsB+0UvmfArxT/A39k3H/AKKeu3ERjHDx5TLC0/fkfj1Z&#10;u2pXF7eb/O82dn3V2vga236ld7fk/wBDuv8A0U9cr4bhiSwdVXYjS/Kn92vRfA0K/wBpS722brWX&#10;73+5XXDl5D+q8Phv+EKP+E/QX9i2FYfhyyr/AAPtrzr9urxB9l0OGzn3eTO10myH77f8e9eq/sgw&#10;rH8PX2ps/eV84/t1XmqyeKo9NXTJ3WWffYzLI3zP8m/b/wCOVwYiPtKsYn8vYj3Wz54v/jZ9j020&#10;0y28+Z7eLYz1L8H/AIr6nqvxk8CWy6ZJ5Uuv2ETO7fdX7Qlc1D8PdVs9W1W516z1DQUll2RQ3ED/&#10;AGieX+4m773z1t/B/wAPX1r8dvAltbaVqnlWutWf2qaaD5IP9IT7+37td0aNLm9056eGp8vNKR+s&#10;/wAS9v8AwhuoK3/PKvzC8Mfs52PxR1nxBrWmWfibUr23vpU/fWPm2Ky/3Plf/cr9OPip8vgvUG/6&#10;ZV+ePwS/aKuPgx4m8RW1xc7NNur55ZLeV1Rd277/AM1eRTxEcPXlKR9LgcmqZvDlofFEih/Yf1D7&#10;Akt9oOtzagrq6zIrJt2fwbPu7XrhfiR+xP418deKrvXG0PUNKlutvmww2csu5v79fb2j/ts+H9Vi&#10;3IFdP7ytW1/w11oH9xP++q6f7To83NI0/wBTs2j8FI/Mrxh+y74h8DeC9PttVtrv7JZ3V5LK81q8&#10;X+tii2J83/XKn+APgd4h8A6j4l8R3NjJDpTLttd8D/d83/aSvtP9o79o628d/C+60OzjjzeX2x/l&#10;/wCWSI7/APoarVP46ftGWPib4CwaDHGv22WKKKf5P7v92tPrdOfwxODF5HmGHhKNWPw+8fC+tw6r&#10;8S9WvdPtraffu/e3DsiIi7/v/wC1XY6lf6H4S+HeseF9I/fS26xJdXELbNrN/t/3vkrlrbW77RLD&#10;xNfaYyw3a2qorP8Aw7pUSsXR7GXS/BviNmvILyW8a3eV0bc6/PX1/DOGhWzKlGf8x8Vi5ShROj8K&#10;yW0PwX8QaVBt+0Raja6gv9/5t6P/AJ/269Q+IXjbwx4nt/DkFzrljN9ns23vDdJ9791/t/L/AB15&#10;j4Vs2sPC+u3P/LK40yL5E/vrcJ/8XXnWveBte0G109/sn9pfbIvNi+w75XVfk+/8n+3X7csDgvr/&#10;APF5eWUuU8GMqk4n1b4G8Z6HpXhf7NZ6raOiyyusP2pP79eGfG/Wm8W+N4rOC6861tV3ts+f5v8A&#10;P/oFcXY/DTxBqXh9NXisY0t2Vn/fS7HXa+z7tYaeG9Tdd32Zn/3K+NzLI8mrYmUq+O5ZHt4apXjH&#10;3KZ6x4F8PXP2iGeBW82J96vtqv8AFrQ20fxBaXMW2GW1lW4X5v4W/g/8frgtN+HviXUrjbZ6VP5v&#10;8NXfEPwu8Z6DaxXmp6Pcpbs2xXdt+7/Yrw48MZRKp7mYRNpYmvzfwz7L0HxnF9ninT7ksXmr/wB8&#10;V8f+D5vtnxztJ933tYZ/n/661y9hN4jubOK5s4tQmtN3yujPs/8AQ6yNN1KdNUi+x/af7SWX5fKV&#10;vN3V9/kOS4bAQrwpYmMuaJw1qlSX2T7c8Vak1hYP+6+fb8rp/E1e3fDe2i8MeDbSzZv3vkbpX/2m&#10;r85/7b8e3jPF5viB5V/e+T5Vw7r/ALdbSfFT4s6b/wAxPxF/22gl/wDZkr83zDgp4h+7jKZ6NDHu&#10;l9k/Raa/V7W0+b+Jv4ah1LXtM8PaR9s1W+g020VfmmuJUiT/AMer8+v+GhPilp8G2XXNQs0X/nrp&#10;kX/s0VcLD4V+K3xw1ZJ2t9W164Zvke7d9i/7v92vmq3CCy6UfbV48p2xxs6vwxPrf4r/ALb3hPwr&#10;by2ug20niS7+4ro3lW6/8D/ir5d179qr4heMr95f7TbR7fa3lW+n/utrf7/3mr1jwr/wT78X6lax&#10;S+KNVgsIvvtbp8714F8YPA1t8NfibrHh6zZnt7CdYld/4t0SP/7NX02Q5fl9bE+yj73KY1qlTl94&#10;6rwD8E9e+K8z694gvpHt5W+a4ml815f+BV23xu+GOi+Efhf/AMSyBYfsd5BK023+Hfs/9nruv2aU&#10;n1X4XxLBOrvFK3mpt+78/wD8Rsq38ddBubz4aeIFl/fbYPN2J/Dt+euGtUqYfN/Yr4YyFH3qRR+F&#10;d41/4D0xm/hi2VsXO7/x6uK+AM0t54F2xt9yVt1dxeWzfPulZH/65V5ecU/ZY+pH+8RRl+7OcvH2&#10;fNXO39z+9+9XQXkK7dvnyJ/d/df/AGdcpqSRbfmuV3/9cnryImxj6l8jf8CrEvH3/wDfVa1/Crr8&#10;1zH/AOP1kzW396WP73/PWr5veNSq/wBysS8hV97L/c+aujms7lLf5YvO3f8APFt9Y9/Zz20P7+zn&#10;h3L994q2JOXvH/dPWC6fNXQXkLbX+X/vuufm+SSiRqca6bPvf3a6DR9JvLzT7KW2XY8t1LEr/wB5&#10;1SL/AOLrHv8A5JU2/wDPJa9N8AW3neH/AAp/ta1fp/5Csq8qJ3H6e+APA3jqw/Z40xrbVVh1Ow8O&#10;y3GxIE3+a33P/HPlr8yPiFpWp2Guf8TGJptTuImuLzZ/DK0r/wB3/cSv2y0HTWtvgtFKsqon9j7P&#10;/HK/H/42eIf7J8aPFtnfzYG/1MrLu/0iWvFUv9qkbyjy4iPKfW37HO1P2HvixLt37VZNlfnG9nK8&#10;yKsW9Pv/AHa/S79jOw/tL9iP4oW0XyS3G7an/fdfnPf+FdV0fUpba8s7u2uIpdjI8Dp/6FW8pf7R&#10;I0p/EZiQs6v/AHP7lXks2fYsUW/fUX2ae2uJdu5Nrf3a1dN0283JOsU+zd/zy+9W8ZnZ7h6X8EEb&#10;/hNNKVpfJiadd2xq/a741XEFn8Ideurm2+2W0WnSvLbO3+tXyvu1+MfwxktrbxhpO3bN+9X54V/2&#10;6/Y39oqby/gP4oZf+gPcf+inrbEVP9lOF/xT8jfCu19Ndv8Apq22u98JTKl7KzNs2wSvvf8A3K8/&#10;0H/Rre4i/uzsn3q6vQb9YW1Bvl+Wzl/9Aq4VvdP62wtH/hAj/h/9tP0v/ZNm06b4do+mzz3Nu33m&#10;uItj7/4q8p+OfiqX/hdTWcenR3yWckTNDd3nlRS7tmz/AHfn+b/gFdj+wbeLc/B+L5v42b/x964D&#10;9pX4Sy+JPiHrlzBrmn2aX8VvuS7ZkeJkdG/u0VuX2nvH8g4uMudxPP8AxF8TrHwl4j0q28dWywy7&#10;mex1x4Pt/lMr/wADq+5Wr6H+Dnjm28Q3kV9bXNjquiLEtvFd2LeUm5n+46N/n56+b4f2QrbxJql3&#10;LeeLNN/sq/iVJ7FFf5WX+OJ9/wArV7R8Pf2VdB8Aalpk/hPWVtrfTb7+0FimaW6d/wDVeb95/wC4&#10;m1f7u9qmVSjy8vMedHmjI+iPigm/wbqH+1FX45ftmWd9f/G7Sv7PsZEhtdJsInea1T7Pv8pPnT5P&#10;mX+9v/iR/wC7X66/GzxJFong27aT+Ja/D/XvENy/xw1PUJ2ubnT21r5Yd3/TX7iVnl+HVbGWn8J6&#10;VTFTw1LnpfEdH4b+FHjbzbS8sdZ8P2bxNvV4Vli3f7D7YvmrpfFuq/ETwrYXF9LP4ZvLSL+DdKj/&#10;APslfUvw7+Fes63eSpbSyal9ll8q52xf991yvx38Aav4W+HPir7ddbPI06WWW3mg+f8A2NtfruN4&#10;fyL2Uox+OMT53AcZ5/Qq/u6suU+bPBPxm1Dx/cRaLqWkQWdxEzSrd2+9UZdn3NrPUU3xF1rW7zWN&#10;KbRm823ZktbhJXiT/W/fdG+98lcV+z3qVzf+NZYL6+uZoltWeJN2/wCb5KqTfGbx7o/ii7s7PxLq&#10;SeVdSpBCk/yRIr//AGFfkvsown7kT7fEZpi8XCU6tT4jb162VIriJlkml2qmyZfut/sUeFYZ00bV&#10;YGXZ9oaJ1Tb/AHHo8c+Ob7XtSt7m+vJ7+48hfnmb7vz/AHK0PD3+ktaSy7UillWL5G+ddrp/8XX3&#10;/CH/ACNqZ8NmHNGhI7Lw3eeT4S8QWbNv/cRbfm+9+9Su+sLyCzi8LyrL8kulN8+7/r3rz/wfo8Wq&#10;+HPEE8V5B9otbOJ2sXbY7L5qfOn96q+j+KoLyz0ezWWN5bCzlibY33fni+//AN8V+oVaPPmPL/08&#10;l+R8/wD8uf8At07jx/qq2HwqtGVv9LvLy4t12Ls3fvXrifDdtPqVxb2NjZ+dLReabffEhbS2sdT0&#10;+G30trjzYbu8ii+Z5Xf5N1a3h7UoPAfia70zU5dmn3kXlLcPs8rzV+/FvWvwnOaPtcyq/wCI+0wc&#10;vZYaJ6r4G0e50e4ia+i2bvuur70ruPiv4bl8W/CfVbZYme7t1+1QbP7y/wD2G+vPPg4iw+ONWWxu&#10;Y30zyluLryW3xbfufc/vb3T/AL4r2C/1j/hBtG0xbn7TeeayxN+6+dWavnqmFnD34kyqSmfF/wAI&#10;r9bmwuNMX53t596I/wDdauF8GW3/ABcGylZvk+3ff/4HXW3KRfDf43aqq/Jol40stm7r8m3f8lcZ&#10;4VhnvPEdksX37i62L/s7q/YeDpP6njJT/wCfZ5uM+OB9vfAfRXeLVfEPy/6VL9ngf/pkleupZs/3&#10;ljf/AH1rhPDfiHw14G03T9Bl1exs/ssXlMlxdIn8FejW1zFNb/um3p/sNvr8anKtz80meiMttHgf&#10;/W2No/zf88krQTUtK8Mxf6TLY6bF/wAASs/WNSbStJu7yKKSZ4l37Ivvt/uV5v4f03/haPje9sWa&#10;+3xRNthhlii/2/ndnreNSbjqyz2C51KDWF822nW5Rl+XY1fll+1D/wAl28YN/dvov/RSV9NeP9Vv&#10;NH1K4sdK17ULaK1lW3uovNT/AFreb86Ov3vuV8h/EyWS68Va0088lzcLdMzTTN87fcr9u4RyKpRo&#10;f2hKXxHi1MXGdWVD+U+jP2Rbz/in9bsd3zRT79iV6n4zsJdV8P6rYqy77q1liVH/ALzJXh/7KN/L&#10;Drmt2jf6poklZ/7zN/l697v3XzXX+OvluJI/V83lL/DI6cPL90fPP7M1/L/Y2oWbfJ9yX/xzZ/7J&#10;Xq1+8vzqzrvrw/4G7dF8ea3pi/IqtPbr/wAAlr225b+99+ufiKP+1Kr/ADRiOj8Jzl5u3P8ALXL6&#10;r951211epTMjVy9+++4/3lr5fU6zlNQ+dvutWVcp8u3/AL6rduX2N/vfcrNd127a1iUY8yfukrHd&#10;5VuGl3Mjr/tVsXO1Fdqx7n/lruqwK2rateTK+6dn3L/H89chcXjfxRR/7/3K6XUnV7f5f/H65Kar&#10;l8JvEZbeFW1jTbvUFuVhS3VU2bfvfJXYfDR2RvDmlTxSI9vqct78/wBxllS3RP8A0VXnX2+50283&#10;QS/d/wBmvUPA01zrF14X1edl+a8bT1RF/wCeXlPv/wDJj/xyvH97mOyHxn7ReKrm5tv2ZFudPi/0&#10;j+zFT5f7v8dfjP8AFTVYLzXrT7TEz3CrKjbf4f8ASJa/aO+uUs/2Z1lb7i6c3/oFfiV8QoftPjy9&#10;iglWFN7bpn/33rwqf+91Drf8TmPvr9ja/wD7N/Yv+Kt5bLs8qXzYk3fd+/Xzf4R/b28deC7pWn0z&#10;T9eTyPKWHU1eVP8Af+V0r3v9lG5Wz/Ye+McW7f5S7N//AH3X5721h52myzt/qovnV/461qRjLEy5&#10;v7pPLGVT3j7DsP8AgopczWKRX3gXTUu23bvsjPsb/vp6z0/bt/0iVm8D2k3/AAGvkS28+G4inRo9&#10;8W3a71qvrepyfaGVtn2pf37ov3q0jRjGXumlTDxl8R9l+G/26tM+1Reb4Asd+77+2vur4xfGLwp4&#10;m+BN2G1e2hl1bQ3mW3SVd/8AqvnT/eSvxa8PfZodUsvP/fRRSq8qQxb/AJa7DUtSXUor1rme+ubf&#10;c0v+jxO6L/wCtpU5Tp8pzL2dKfunTeFbxf7Lm8uKS2Tz2228zfOv+xWr/aX2az1Vv71q1cZ4S1Vb&#10;nSXngXZE07bUq3qupbNL1Nv+mH/xFJRkf1phMXTjktOH90/Qn/gnj8YPD1v4Jfw9falHbagsUtxt&#10;mbam1fmb5v8Ad+avAP2ofiXqfxC+L3i3UvCur21z4ft9yRXCyttdYkiR9v8AwN6+a/DGuLbaNtVv&#10;n+bd/wB8JXS+Hobl/DmtalpEVz/ZX2O6iimuFRNsqpE7/Jv/ANyuz3pVOaR/Lua4X3+b+Y2NE8c+&#10;NodPu7mK8byrVVdn/wB59ibK9g+HXxd1XVfEmlQW3iW5v4vt1hFP8rxbvNl2OnzV4F4G15W0PULy&#10;+8x9Qs7WWVm2/utv8H/Aq9f+Dni3wdqWkpfQadHDq1heab++uIPNfc1wnzo/8NVUhCrI+alR9jH3&#10;j9Bv2kLlX8Gp/GjKtfjD4khX/hZ2sK0rWFk2pq//AHy/36/XP45a59s8EQy/3VV//HK/ITxVr0+q&#10;+NJYFtvtO28ZFht13u3z115bH97E5cRKUoe6frF4BsptDe91LS7ubTvtTM8qRN8krf368w/agjvZ&#10;vgz8Qrq7nm1G6l0xh9olb5ti/wAH/j9bHhX466ReatDpGnxTTboldvk2JE2ze6Nu/uVy/wAVPHOn&#10;/E74X+LdMi8/TXuNMunieZfvtFF5v8P+41fpeKoVIRniZR+yfneEnXlio0j43+DNzpmleN9EvLHT&#10;4NKu7iDzd6NK/wDc/vO9eSXLt/wmWsTz/vrhrxn3v/tO71veBvES3Piiy8qJoUtYlRfm/wBtK4+w&#10;me51yWVm+9K26vzmMY83MfqC5re8ekeD/A2ufE7XH0/RYoHlig+0SzXE6xJEu/77u3+/XW6x8P7z&#10;4deI9PtrzUNNv93z+dp8/mxffT/YSs/4J63/AMI9q3iWVd26XRZUX5f9tH/9kroPFrrqsuiM0TJu&#10;s5Xbf8+5vv19hwjL/hbpxPIzL/dpHQfD3TbNLXxBO6x+b/Y7RRO/+1cf/YV5l4c0ddI8Qal5bK8s&#10;7Tps/u7Za07PxU8PjPStLik/deXL567vvbk/z/31WZDefZvEmsfL/wAt51+X/rq9fvmBownjas4/&#10;akfJ+/CkYn9lQPql3efZo/tsV4zrM67/AJleuw8JePPEPh7Q/wCw7aLSbnT2ZXb+0LFLh2b7m/5v&#10;9is3wf4P1rxbcXa6VYy3m6dtz/wL89ey+Ff2adV/dS6vfR2fzb/Jh+d6/mDO5cmZ1/8AFI+6wv8A&#10;Aid14D1i58MX/iX7N8mn2FnEkVjCyRI0sstvv+6n+/Wt8SLnV/idpNpFE0miPZ3S3Cvp8u92/g2f&#10;c3f+P1bv7Ox8GeFfFus/2ZJqV2qtK1ojfPLtuE2IlZ3wK+JE/wAb5dVtrbw9PoMthAsrfbpfkbc7&#10;psTan+xXjwhXq/CaSPkXxVov2/45f2PfX2oX+nxamtr5V3fSyv5W/wC5vZ6t/BnQ7Pxh8R9E03U2&#10;nmt7p98rpKyS7tm7fuplzqq638f/AO0IlZIrjWFlVH+/99KwvCd15OtJIy79ts/8Wz/llX9D4LBU&#10;8PllWVOPLzUT5+tKU6kf8R7v8Qv2dYrn4iRW2ny31/pV4tv573EstxLFtlff+9b7q19XeCfD2n+F&#10;dGi0rTJZPsluuxfOleV/++2ra/YbvG1L4M+KLvyFhT7Ls2f8Ar4/0qaWz+N3hprZpIXbU5UldJX+&#10;Zdmz/wBnr+b5/vY838p9N7L3eY+znTfa7W/4FXn/AIk+EsWsXXnxX08P+3DO8Tqv9zf8/wAv/AK9&#10;Af8AfRJ81ZniTxDY+GNNS+1OdobdZVT5Ind939zYtYUuZz90zPnT4h+Ernwkz6VYsttLLZyy+akr&#10;u8vyfxv/AHq+PfGFnPc+IdcZlZ3+1Su1fYvxO1iDxJ48u57aeO8iWJbdUdfu/J86On+/XynrP/Iz&#10;6ou372oPuRP+A1/XfDeG/wCEujH+6fC+0/2uqdp+zzcrpvxCtUVt8U9jEzfN96XYn/xb19F+JNSg&#10;0e1uLy8nWG1t13tK7fdWvmr4X6xZ6PrXhK5nP2eG1VoLqZ/ubluJX/752vFWP8evipP8RNefQ9Dk&#10;Z9Et5flZf+Xhv7/+7X5vxHlcsVjqdX7PL7x72Eqe7Iu+BvE8GpfFC91OzgaGyur5ni3/AH9sqf8A&#10;2Fe5Xj/NXzL4e02fwT4m0+GWTfK6wXGz/edv/ia+ndShnhXzZYmRP4Xda+e4joxlGhUh8PKdNH4p&#10;ROc1Lc8tYt58mz+9W1eP8vzNWLeTL92viTuOcuU/e/8AoNYk21N610F5tRv79Y9/tRv+A1rEDH1D&#10;/ZrKe22M7K9aFzN/d/hqu7/J92rKOX1V/vVzU3+3/FXVaxGr72rmpk3tUSN4nL3k3nXDtt2V6x8N&#10;Jl/4R/wkq/fXXb9/v/8ATKy/+Irz3Q/CVzr1vNLHLGnlNsbdXdeD9NufD2qaFYySq7/apbj5P9pI&#10;k/8AZK8X6zS5vZ/aO+NOXxH7MeP9Qa2/ZJt5fmTdZojV+LXjbVbm18Van5E/k+a3zV+zXxF/5M6t&#10;/wCP/QIv/Q1r8X/HU1mni3UPPiab97/C2yvJj/vdQ6ZfEfb37Jczf8MW/GOL/r3/APQHr4Mkhltr&#10;dPN2/N86bGr7V/Zm1hYf2P8A4wLF+5RmtdqP/wADr4kS5bzdsXyVt/zEy/7dLj8RNCjTbF835P7j&#10;10vhLwrc+J9S+zL+5t4l82eb+6tc1ZvbJdO1zFvTd/A9e++BdY0PQfgH478TT7vtst8um2aJE+xt&#10;6O//ALJXVKXLHmFUlL4Tl/DGt33iTxhp/gz4faVBNcStsaaZkR59vzv87fdrF8SeIdX0HxHd+Gtc&#10;tvtN3pt00UFxDP5UsX9xN6/K61k/Dvwr4qm1SLV9Dln0qVWbbfJK8Tr/AOzV7Bf6DA6pearOuva6&#10;rebLqdxF87f/ABX/AAOur4TzPd5zmrmwl0HUtV0+WfzpYrr5pn/3EesrXpm/sbU/+uXzf99pVd9Y&#10;WG91N52Z5WvJd1UdS1T7fpupqq/eg/8AZ0px5eU/eaGO/wCEyMP7pV0G4aa38rd97/4hK+hdN0Fv&#10;Cv7Od3EzT7Jdav0V/k3srWtknyf3f46+avD03zRf73/siV9VeMIV0T9nXSrOC8Wb+0vEV5umml3+&#10;U32e1+47VjWlyxPyfHc04xOV8K+DNI/sPULaC51J/wC1rNYp3dk+X7/zp8n+3Wl4G8AW3gz7XFZz&#10;6hNFdT2ssrvKmz91Kkv9z/Yr6L8H+GLa20PT2+x2ybbWL54V+T7lReJ9NWbQ9Ya2igR7eJv/AB2u&#10;b20oy90+Ul7SXxHoHxF15rn4UJOrb/l+/wD8Ar4n8DfB/SP+Eut9c8/VvtbT+b5MLIiNu/29lfTW&#10;q6lLc/BPc33N2z7v+w9cb4Y0rTNK8JeH9XvJVTc1u/3tmz5/vvXsYbnjKJzS+E+mfH3wv0z4H3Xh&#10;qfSoFv8AUNW1ZLWW+u0/ffvfvurLVz4k/sx+GV0u41VosXKaZeWUUq/JtSWJ9/3f9mvVL/4m/C34&#10;g3Gm6dPqul63cxT74IlffLFIv8X95a4n4geP/hbf+EfEVsPGOnw/6K6RtaamzyorJtf5d/3q+meM&#10;xU6cY1Yy/vHh/VqEa/tacj8ydH+A+h6PqUt5Y3OpOitsVJpYn/8AZKZpv7N+kfaklivNQeXd93zU&#10;/wDiK9L1Lw3/AMIHdfY7zz5k+/FcbvN89f76P/HVdPFUFtLu2yQ7f9qvmcRW568pUPdie/H2kY8s&#10;jn/Enwcs/hv4S1PxC0s6O0H2fY8qOnzVyV5cQarb6O1tL9s+yweUyf7W969N17x54V1XSZdP17yJ&#10;rJm3NC/z7ttcOk3hya4vbnwnZx22nxNFbyoi/wATJLX1vB3tP7WjKRwZl/ukjzKHSr7T/G9peXK7&#10;PtF4ybHb59u+tX7G39vax5G53WVmZP8AgbtX0B8NfD8WvfC/4lXzeW72MEUsW9d+3979/wD8crtd&#10;E/ZCtvjf8MtE1rQ9SttB1pVlWd/I3/am3/I7/wDAP/Q6/aoZpQynF1fb+7Hm/wDbT5+NOWKjHl/l&#10;PNfhprl94M+GOq3MWledqfkWdxo6PBLsumluLhJUeX7q7Ni/f2167pXiG+f4bReLNcittN8qDzbq&#10;3hbzXi+fZs+Wua0fw38SPgXp9x4X1rStJv0W5V4NQmunR4l3/I6vs+Zf4tn/AAGuc8UftAarDYXG&#10;h+OPhgz3d1O1xL9n1D5GVn+5s+9s/wBj/Yr+WOIq+Jjm1V0oxqQlL4on6JgqFP2EZVZcp2Vn4Y1X&#10;4i/FqKCC58nRNS0y4TVoYV3y2sv2V9n+6rxPuX/aSquvf8E/bz4e+C9Y8R+GviRrb3cVi919ksYP&#10;Ke42p9z5Za2/CvjzwhoPje7vNF0+5s/FG23srr/Svnl3bPK+fft/uV1SaV468Vf2hott4au5ri3Z&#10;kX+3NWiRIPn/AIEXfuV/u100+IMbhaPJhqXNI5/q9GrV+L3T4S8N/Di21fUvD+h3N9rej+ML7Xfs&#10;Ev2iz/dRL/fV9+7zUf8AhrF8K2+nf2pMuo3lzbWS2MrtLbxI7syxfInzP/G+1a99+KHxgi8H6pqG&#10;man4TsYfGul6jLcWd9Y3m+KzuEfbs2bF+6nzf7W//gNeFfD7WPDln4otJPG2n3useGlVvtVjYz+U&#10;7fJtT5v97ZX7rw3LNswyHE1cfS5Zcvung4yNGjXjGlLmP0J/YZvtS1L9nvxVeLqS6O9vB/qokR7d&#10;vk++y/e/8fr5Yh1hv+FieH9QiiX/AJDDOsO7/W7Xru5viR4e0/4QeLdM+G/h7VNEiWwtbiW3mvki&#10;Rree4iiTe/8AF9+vHPhX4S1Px5q1prja5bQ6hpM/mxaZDBvii/ufx1+D06dW86U4n0HLGUOaJ9dz&#10;fGOfTWdZdD3/AO356V558UPipL4nsLdmsfsz6N9o1WLfL8ktxFbv5SP/ANtXSrH/AAh/iXUm3Nqe&#10;n/N97/iXP/8AHa4L42abffDf4b6xqGq3lpcy3nlWVnFDB5W5mdHf+N/4Er2cswn+2Uo/3jzasvd9&#10;088+Eeg3fk/abnWWm3S/aJYkX7sv8b7/AO9XH36pffEO9jtN1mkuqukW75vK+da6T4X6hqf2dtgt&#10;44mXzf8AVt/fT/arlrG4/wCKrt52X55dVl3bf+uqV/XWFoww7hE+CjKUp1ZSM3XtNvrfTk09W+0X&#10;FvqEsTOn8W7ZXSaD8B/HGmzpqtjqEem3G3eqIz76j8aXD22q6u8D7IYL+CXZ/eaWJn/9pVr638S/&#10;GNzLZT2OkXP2drX5v36Pu3SyvvT+78jouz/Yr8r4sr1svVOdL4Zcx9HgP3hy/jnR/FGj+ILeXxLq&#10;v2+9a1ZLW43b9u19/wD7O9b3hX4neM5vGmmeH9e1WPUre6i81v3Cb9ux3T59lYPiHXtX1jwro/8A&#10;a9nJDLa3WyKaZt/ysm3Z/wCOU3RNz/Fzw+zN/wAuP/tJ68z2kswyaNWpH+Y7Pgqnt9+n32/u1y94&#10;7PK7V0NxN8vzNXMzTfM9fk56MSpcwtu3fc+b79YupIyQ/eZ62rl227mX7v8AcrH1Xzfs/wDqm/2d&#10;i1XNEowpl2K+2q94jQxP916lkS5f/lg3/fNNmtp3tWiZW+b7u+jmiaRiczef8ev3fvNWF9m3/dro&#10;7+wnRdu1qqWdg+7Ztag0LHgCw8mw1Vf7s+z/AMcq7NMqeMtH+bZ8i/8AslVfh7eN/Y2qzywSbLqf&#10;5JtvyMyp8/8A6GlUbmb/AIrKyVvufLXw9CN8wke9U/3aJ+zfjN1f9kHT1b+KxWvxy8VaPff8JNru&#10;q20CzWlrLslmfb8m+v1w+J1//Zv7G+iNtXe2nLL/AMBr8ofD3ibU31LXYFvN+iXU++60x/8AVTt/&#10;A7/7n3v+AV3Sp8uLqSOKUontHwH1Jof2a/i7Azf8tbP5Nuz+/Xk/h7wroepROuoQXyaf9/ekqf8A&#10;xFd34D1trz4R/Gi5WzjsPNls5fslvv2Rff8AuV558Cpl+J3xM0LwnquoSabpl+0qS3FvsR1VYnf+&#10;L/crb2NSdT3TGUjbh+Hfhe5uHitor5Im+7/pXz/+gV3D2Gn6D4SsvCv2ZX0qK6+37Lv590rJ8jv/&#10;AHvlevpjwl+yd4JhRJV8R6l+6XfsuPKfd8/+z/n560NV/ZX8HeJ9U+1f2vqXm7V/c/utn3Nlbezr&#10;c3Kccqp8rpctuitoGVEb+P8AgrT0HVYLnUpdPuYoJk83yldP9/Zvr6a/4Y28K3i/vdT1TymX5kVk&#10;/wDiKmtv2LfBe52W81L7uz/Wp/8AEU/YykEasT86dVRX1HVW27P9Ol+TdWfvX+zdQ/65P/7JX2BN&#10;+yj4JT48XvgyW+1CHT/scWoS3E10m9WZ3R/vf7lekf8ADAfwydZYIvFVyiS/K2y8irojywPvKedU&#10;fqsaR+c+iNsa33J8m7/2RK+q/iL458PQ/AfTfI0NURdavEle4b5JZVSyfzU/4BXoFn+w34J+0PFB&#10;qepbImZFfdXW3/7FvhzXvA9p4cvNevk0+1vpdQVtnz7pUiR//RSVHuzifOYjFxnGPIcV/wANP6VN&#10;odutnBHD+4VPk/3Kwdb+PGlP4fms4IGe4ulZJ3SXY+5vkru4f2DPB1qqW0HiXUti/d+VK+d/2n/g&#10;t/wpPxpomkaHPfarFcWv2qeaZf8AVfPsq5U4yPH1Poi2v2vPgVu/g81f/QHr139hf4R+Ffiz8Ebj&#10;U/Eunrqsq6m9pF5zf6pYtmzb/wB9V4R4Yv4pv2fZVZt7LPEi/wDfqWvB/hH8Xfiz8JdJu28HX2pW&#10;1peXTXCw+f8Auv403ojfL/8AsV00pS97lMOWP2j9jdL/AGefAWial/aFnoMEN983+kbm3/N/tVyH&#10;ib9lL4brYXcw0WCAsjb/AN667v8Ax6vgX4GftC/G/wAd/Ea30nxT4u1qNPsl/NEnnpEjbbV9v+q2&#10;btr7a+eL/wCOvxr8Sbmbx14mvLRZdnz6nK+7a/8Av120sZiOfllUkRLC0ZfDE+2/HlhY6feW9tpW&#10;7RNKVW3affLFf27N/f2yv8v/AAB65zRPCXhrxzZxMvh7RvvNFK+24Xc3+wnmptr4s8Q/Evx5f6o9&#10;zfanfaPFcf6q3tJ3RN3yJXqPwHtvGMNnZa5PJq2u291dRW/2FF+0JB86b5XT/gNfUSxOSUaHv0pc&#10;x5X1bH838Q9/T9lfwh4h1y0s18JwTfaIml87+1rhEVd7p/t1U8Xfs66d8P8AUYtBsYLbTft7QSql&#10;vO9wi7EuPnZm2/7FYX7Q9zffArxvo8vh7WtZhl1Kz3slvLvi/wBzYuzbXS/HLUtP0240e5g1Bv7Q&#10;uNMtbqd/t32h2byn+5/d+89acL1Y43MY1MLHliRmHNRoctWXNIwv2eHs5vhr8Xba8ZUaXRWeL/x+&#10;vrb9jPUrP/hRmlef8kqz3H8P+29fAfgqaH7L4qtpNUl05pdFuvLhSVokumVPu/7VdN8OvFV5pug3&#10;ar411DSrdpW/4llvdNEn3E2PX6ZxBkGJzCVeEJfFKMvwPEwWPjh+WUo/CfoR8TvEmkXmh3ErNbJq&#10;tqrPA9wqOkv8eyvhe8v/AAh8ZviNd614lVdKRookW02+U8G3+4/8SvVHVfEWo395ul8aveWkSru8&#10;683157r3irT7C6intFV723ZfIlRU/h/jr8/h4c5ti/djUie9HPsN9qMjptS+Jfwi0SXxBc6ZFqD6&#10;xK3leT5XyNt+5/s/frqtY/b2Zbd9S0rQ5/7bVfKimu2TY27+/t+9sr56vNYtEvrjytK0uZG/je1R&#10;3aqk2vQTL8ui6bsX+NLVK/Rcr8MMPgY88480v8R5tXOJS+A4rxBr2oeJte1DVdXuZLzULyVpZ7ib&#10;77NT9Es9PvLryNTnns7R1+aa3i811/4DXav/AGG1hFK1nZeb/EixfxVS+0aUrJOtjbI/8SbX2V+m&#10;UcDivZfV6lP3f7pwyxMfiiaGt+ObZNL1XStKZptPvNOsNPl+3RbHZYJfN/hf++iV6b4A+OXw78B6&#10;HZWcWlXfm28C28tx5Cb5f8tXjT6pZf8ALKwsn+X/AJbI/wD8XVGbVbZm+bStP+Zdv3X/APi6+Rre&#10;HeXzl7X2cub/ABHdTzSpy8p9reCfiprXxE0HUNV8B+E5PE8VndLFLYrOlvcIrJv37Pn3fx15J+1d&#10;oPiHxZ4Dt/Ees2bWFrYajbxLCk6P9nWWJ98Xyv8A61JU2v8A8Arz/wCF3x88UfCC6u5fB0lpo/27&#10;b56JFvVtv3Pvb62/2gvipqHxO0HSn1hrSa9+V5ZrVEieX5E+/tX5trb/AL39+viY+H2NwuZxq0/4&#10;Z6H9p0/Z8kviOPtviF4Ft9i2mh3em7bGK3bZL5vmzrs3S/N93d96uaupraLw7ol43mQxNc3ku+H7&#10;+3clXfCfgbT/ABB4H8ZapLEqXGjwQSxP56pu3Ps+7/F/wGuo8YeAdPXWfDXhGxn+RolllmWVJfmn&#10;it5f4f8A0Gvsq0/7PlySn8HN+RwU4xnL3Tz28vLHWLnUpLGS58lLaJ/9Lbe7Mron/oLV9BfCibSv&#10;Gfgj91A3m2C/Z59/96uU8XfAXQ/AHg3UNVi1O7udQTbt3snlMrPs+7XqH7N/hix034S3F9EzPLeS&#10;ytLv/vL8lfmfFGLo43I44ul/MevgqfLifZnk/wAZvDMFn4ITU1l/499RiT5P9pH+SuH8Af8AEy+K&#10;mlf9MrVk/wDIT19B/G/wvFN8HdSXb968WVf97568H+D9tv8AiVafL/ywf/0Bqw4br/WOHcT/AHTq&#10;xtP2NeP9491fSleL7v3qx7nSlh+Zl+61dw8KpGlZ/wBm3y/d2V+UzlK53RieeP8AYZtZtLOedYYm&#10;bezutP8AG2lT3mqeVZ3LXMSr+68nfs2qn+zR4t22fiOL+D918tfVfwoSDRPGVpd3NtBc26rLuhdf&#10;vKybK5cRWlSjzHTRoc8j4fe22K7S3myX+GHz5d7Ub4ob+3gadXeX+/O7/wDANjV9W/ELRPBKeMru&#10;XT7nZDu+WFIN+3/Y315Jpuj22pfEuya5s1RLef5U/wBn7lEahcqfIcLbeGJfEl/FBpEFteOyyyyo&#10;91FE8UUSfO+xtm7/AHE+aofD3hKC5upflXftrpptKRNSS+WL/S4l2LMn39rffrovBOj77x/kX7v8&#10;dexQjznHU+E8F+G/huLR/DmqxNfWmpSttl/0SXzUi/2K4TXptnjK02/3VrqPgzq1ppul66tz/F5W&#10;xP73365fxbeLN4yt5FXYny/JXxWGp1KWbVIzPp8TKMsJGUD9U/jxrc8f7Gnhf94vzaP9nf8Ae/xf&#10;J/BX5Y+FbhkuNT/66rX6HfFrWINS/Yy8Pv8AKjr5vybv4fkr85PDNzFbNqssrbEVl3f+P17taP7+&#10;R89L3j2D4e32z4T/ABdib/lr9j/9DeuX/Yzd0/aY8FMrbP39x/6Ty1ofDq/W/wDhf8VWVfklis3X&#10;f/11rpf2JPB/2z4g6f4g2r5um6jFEv8Auy29xv8A/QErsoR/eBL4T9O0vJUb5WbfVhJmZdrVmQvW&#10;hC9B5poQpVuH71VIXqLVdVl0q3SeCznv90qpsh/h/wBukXE+cviFt/4ab1hV/i8O2Tt/4FXH/wAR&#10;W7bP/FXP/EqTb+03qH/Ys2v/AKVXFW7e8ka48iCCS5l2722VyRw9XFVPZUI80gqVqWHp89WR3WiX&#10;+xtq/wAVdmk0T2fyNv8A9ivLLO51C2lRW02f/wAcrbTxJfQ/M2mz/L975kr26eTZhH/l0eV/bOB/&#10;5+HcQ+U8qfMtfI/7WOvT/D34tJbarqcmt/b9ClS1eaJP3C75UiT/AIB/fr228+JDWzWi20Ee+Vvm&#10;SauS+LWl6L8SNefVda0zznXR20+BJmT5Zd+9H+/u212RybMKXLKdIiOcYSX2jxrwNeM/wXlg3b5W&#10;uov4f+mUteheEf2wNB+H/wAPvDXhO5+Fet6rqGnaZFbz3C2cWyV9n99q8tm+DumXl1tls9Qs0X7r&#10;2lzPs/8AQ627b9mnQbyKK5+066+5f+gjXpRyHF0vf5o+8Zf25hjoJPj9Z/Ev4naPqCeE5/BNppen&#10;ak7tfNEnn+bbvsT5f4v/AIuvjyz1i2s7D7DPFd2crSs7PNav8u56+sn/AGb/AAv5W2W+1tH/ALjy&#10;765++/Zm8Lw72Vtdmd/+mqUU8nxcKnN7ov7dwnLynzVeeGNV1K3e50+2u9StF+9NDay7F/8AHK+n&#10;f2OfEmkWfgjxR4H1XUJNK1i/uluE+0RP80S7Pk/77/8AQ6q/8KNs7NYtt54ihi/2L5//AGWuy8Ga&#10;JbeD9Ui1BtPld/8Aj3/tC7le6u9vyP8AxP8ALXNjsqrKnz1zqoZtRrT5aR7H+2d8OvC/iH40+Erm&#10;++IOm+Eriy06zeLw9d7F/tH/AEiX7vzf8B+5XF/txeHdN0n4neDvsll9msl0yC3kSFfkbbLLVz/g&#10;od4Di8Q/Gbwpr0UtymoaXo9rLFsi3xN/pErfP/3xUP7bHxCtrfxR4SuoIrbff6Otw80y702t8yJ/&#10;33/6HXq8IU8RhcVSrcvxcwszqU6sJRPlLxI+y8+VmTc0qb0Wse/vJbPVH+yz7F2xP/wLZXV6Vqr2&#10;9xu8iOb7VEyfvl37a0PCXihdBt7uL+w9N1KVmXa93Bv/AIK/qaVetSfPTocx8TT5ftSPP3a8mWWW&#10;SVn83/Wv/equ80+1/mb7uz5P7text8V4oYk8/wAGeG9i/wAH2GpdN+Luhw3D/wBoeCdCeLym2pb2&#10;afe/4FT/ALWx8P8AmE/8mR1RpU/+fh4olyyLu2/dX5f9mmpM3leV5a/e/u17bc/GDQU+az8AeG3h&#10;X/n4s0/9lqlH8XdK+0fN8PvDPlbvufY6uOc4+X/MFL/wKIexp/8APw8fe1ZG/wBV/t/Mvz1XvLf+&#10;JV3/APAa9tm+MGgp8q/Dnw3/AL/lU+b4teE5rfc3w70KaX+JEXZWUs9zCP8AzBS/AuNGn/z8PBHR&#10;fK3MlVZoV3fdr31fiR4Om+Zvhvo3zfwVRvPiX4Qhidm+GGk+U25FfzXSiWd46X/MFL8DWMaf8x4h&#10;CnzLuX5d1buvaLLp/hu3up7RUWWVvLdo69CT4qeDkVN3ww01Nrb/AJbyWprn4teDPEM8NtfeALGG&#10;yVv4r+f91uf/AMerCvnON/6BJfgaezjzfEcj8J9PtL7wX8SZ51jL2ekRSxb1/wCnqJfl/wC+q1fi&#10;BDafDv45RKsWyyt7awuP9HibZ81lEzui/wC9vrR0v4keDLe41Cx0/wADrbW+pRLbzol5LslXej7P&#10;v/d3r/45WZ8SvEmm6xqUU99ocltqH2WKKK4tL502xKmxPvJ/dWvgcTRzLG1av7mXvRkd8JU6UviO&#10;l8SeJF+Jek3a6ZbSXj2FrLK3nRP8v99/+AV2P7P2vLD8IL2Bt37q8ZFRP+APXzzomrNZ3UrRanqC&#10;K0EqbLhkdG+T/crs/g7bXl5cagsWq3dnFEyvLYwv+6nr5iPC2PnkFXA1Y8soy5jrlj6eHxPt/snr&#10;vifW5de8CxaUsHnS3E7fPMr+S3yP8m9f4vn/APHK8E+BSed42t93z7bOX/2SvpDwbf22gy6ZK15P&#10;bPb3TPP9og81Nux0+RG/irw/wHoMngP4iRLdurxXVtLLBs/55M/yf+iq8HhvK8XhsFjsLOnL3o+6&#10;bYnMKWIlTnzfCe7eSr1DNbT7H8iNXf8A26q2/iq2uW8qJZHlq7ba9F/db/vmvhKnDuaf8+JHpRzL&#10;Cf8AP08i8eXl5oPiOK51O2imt5YGRUh/ib/frtZvivr/ANniudPWN/tUC7X2u3ytXV3nh7T/ABhZ&#10;xQX1nHcxSt/H9/8A+xrY0T4RaHpS+RYtc2cW7f5Pnvs/9Dr53Ex9jL2VWPvRPYoR5/3tKR4kniTX&#10;nleWXT/+BpFLUKar4hvPE2nzxWO/7P8A8vDxOiJ/wDf89e3ax4Ditm/dXl3/ALO+d/8A4usb+wfs&#10;bbF810/i3tv/APZ6Kfvm3szitN8Ny3OuWjausl5aW8Usq3FvP9nRZdnyb0+fd/n569D8B6Irs7Ky&#10;zVXudNb7P8tdR8N9N3y+Vs/i/jWvocJExqU/dPzf8Hs0ctx8392neIH/AOKgtG/2VrP8K3kVne3f&#10;nyqny/xVZ168gvNUt5YJVmTb/BXyUoy+vc8jp5v3HIfbXjzWJ3/Y50fa3yebKj/L/sJXwpptt9pl&#10;u2Zv3US72h/vNX2R4wv5Yf2Q9HiVfnWdn/76RK+J/tMttLL5TbN33q9KpH95I82met/C6Zpvhz8R&#10;VZt/m2dq/wD5MJ/8XXuf7B8y7bv5vn/tG33Jt/2Jf/s68H+DO6bwb8QF/wCoTF/6URV2X7Kmt6rb&#10;fEvQr6VY7PwvZzol9cPKkUSt5T7HetqUuWQVPhP04hf5q0IXrzeH4zeAt3/I7eH0/wC4nF/8XXQW&#10;fxF8MTLFLF4j0t0Zd6ul5F83/j9QecdxC9WIZq4//hYvhdFTd4j0n5l3r/pkXzKv8f36Lj4keF7b&#10;/X+KNGh+bZ++vok+b+59+go8P+Kn/JzF3/teFrX/ANKrqrfh++gsNeu55544UWCL53b/AH64z40+&#10;LbH/AIXFd65pV4t5/wASm301nT50Vllll3o/8X364+bUpdVuvPaXe7V9zw5leJp1vrPL7p8rnWLo&#10;VaPsOY9t1X4qadDNts/MvJV/ufKlZsPjzU9eukil8u2sm3bkT+7/AL9eaWHm/wDPJq1prmV4vI2y&#10;f7KV+i+yrc0T4bloRiWtY8SRNdXEkS75Wb76Ve02/ubaz3eayOz72rPs9Kb73kbH/wB2tiGzldf9&#10;U2+tsbCtio+yCjVpUveD+2J5rqJWZvvfcr3D4Sw203g3z5Y1f97L/wCh15DptmqXG+eBdn9966XQ&#10;fFt5oOm/YbOD/R1ZmXdXjxyyrH3YkYjE+1ieofZ2mlbbEuz/AHapTP8A3Yl/75rh/wDhONXf5flR&#10;Nvy/LTYfEmp7fnZfmX+7XXHBVY/Eeb7pueLSr+FNSk2LuWBvuLXyhZ/E6LXtZt7WK0nTzZ12v/At&#10;fQWq6xeXlhcWzbdk8WxtleS/8KxgTVtPnXdD9nlX59teZmmXOvQfNH4T38rxf1ery/zHp/8AwUM8&#10;Wy+G/iv4f8td6N4egeVN3/TWWvGf2xL6O88ReFbVV3pZ+HrXdN/eZlT5693/AOChHhuDVfHmj6h8&#10;3m2+gRJsT+JfNlr5M+N2sNr3iO3Xdv22Nrb/AHfu7USu3gfC1K3JUl8MeY+px9WP1iSiYtm/+j6U&#10;zef5TMyM9u2x/uPW74d0fT9V1K7iu9SubD9xE8Xkyou/53/+JSsywTZa6ZEyfel/9keiz2/2y3mr&#10;961i2/8Afb1+n5ljcThYVZQ/unlRjGXunmGsXWq/21dRRatN9lS5aKL5Vf5VfZVfw9qWpar4ki06&#10;TVJoYpZfKbZEtem6po+n37u08Wx4vnV0X568kSGfR/EF382x4mWVXRf9vej1+K180zOlTr1Z1Jf3&#10;fePs8NGhV5Yxiet/DrwfY+NrXcuuah9o2/vbfyot6t/c+5Wn/wAKguXl8qXxBd2zwSskvnWa7GX7&#10;ybPlrznR/EOppq1ounwLpu6f7Q32f/lq399938P+x92vXbPVdQ1KKKCe8a5RfvfwJ/3xXmZfmWeZ&#10;hLlpV5Bi/q2F+KJ5rHZ31tdWtjPczJK181uzvAuzyv7/AN2uh1LwzYWE7pFrFxM6/d2RL/8AE10j&#10;+bDJ80VS2EMFm277NG8rfPvf56/WspxWb4fDeynzSl/ePk62IoSlzRPOEsb77ttPN5W7/ltEv/xF&#10;WrPwfczRNLc30mz767Ilr0vfEzea1srv/FUOsX/+i+VbR/P/ABP/AHa74f2vKrfmkZfW6R57feD/&#10;ALHcW6Les7tF837pf4krHfwlFNL5X26R/wC8/lfJXcf2VPN91fn3fPvqX+wVtlfaq72+8717WI/t&#10;CvL3pGUcZGJ5Hcwtor3rQXMjS2ssXlPtX+7UOpa9fa9fRNPctN8u351X5aveJY2tbvV42ZflZfuf&#10;7tQ+ANPi1jX4o5d2xlZmrpp+1hGPve8e45R9l7U7zxp8L4vC/hOTVra7kmnjhRnSVV2/Ov8A9lU3&#10;wTvGTXLpf+esG+um+In2y88C38bsrp9m/wDQK4H4PzNLrlrtbZug2VtRrPmqwq/ynkOXtsJKR9AT&#10;fd+9/DXiGva5e6t8TGtJnX/Qf9Ftvl/5Z/O2z/vpmr2e5tvs0W35v9+vDvELrbfGD5ZV+YxN977t&#10;Y0akOaPKceB99TPTNH+0osUk8Gx1besyV1HktN+9iXfu+8n8atRDpss1vtV/lZflqwlnc2auyy/L&#10;trzKuIxH8pxc9PnOz8N7ks7Rl3b91dVbXjPL838Veb6Vf3kLxNErO+/5kru9B1Vbzzdy+TKtfzzx&#10;PkeJjiZYyUfdkfqGR5pQlSjhvtFjUvnXav8A4/TE0fzl+WL73+zVu2s5b+8ii/vV6xpvhWOzs4mZ&#10;V37a/PZSjRPvI05SPD9V0r7NFt210vwztl+0O22qXxCuYklTyPuNWh8N5lT5m/hWvqsJ/A5jmr+4&#10;fkZqS/6fL935vn+T/cplgn737v8AFVuaza5unli+RNq/fqW5RYbiFVTZXzx5v90+q/E95LN+yvpk&#10;HzfLP8tfH83/AB8S76+rdbuYv+GbbeL77q2+vlKbc9w+2rqfEY0z1P4Mv/xS/wAQF/vaKv8A6URV&#10;L4J1VtN+GPiD+5Ky/c/vfPs/9Cql8H5lh0Pxwv8Az10Vk/8AIsT1X0d/+LY6x8zf6+L/ANnpFyPP&#10;N/712rTh1W7TSX/06RPmRFh81/4d+z/visnfsam1MS+VF2bWNQdk828uX2xeUv71vu/3K674c6bJ&#10;4g8RWX9oSyTafFL5srTN8jN/drkbZFfZ5u3/AHK6vwvqsr6o21dn+43yf98V7mU0I4jGQpT+0cWM&#10;lyUJcp9RPbfMjSyrNuroNNeJGT5a8y8K38tzEitu+Va73TbiX7Rb7f4q/p3C5XTw9KMeY/FMVKU5&#10;+8dxbO03lLtX/gFdHpumruRpdr1zmm/O3zL89dhpsy1z4mhGB48uY07O2i/h+41asNsv3vlqlbJv&#10;X5mar0KK7V49Qx5S7Dpq3Py/LvrSh8Ptt/1dVdN+T7tdPZzTuq15NerOBfszFm8PtGv+q/3az3sF&#10;T5WWu7+y3MyvWTf6U27dXPTxf8xfKcklnBu27qlawgtmhZVV33fedavJZ/val+wNuT+NGZa3xFT9&#10;2zWjy+1gSftjW/2nx5B/2A4v/Q5a+A/FU32zxu8G1X3TxJv/AO+K/RH9rKFZvGxZm+7oa/8AoUtf&#10;nMn+mfEi1Zf4r6Jdv/A0r6Xgfl/s35H12I/3qodBbWcsyozbUt7CWWWV2/hX50rsPA3wxvPGWqXb&#10;W1zbJFFaxbvOb7yy/OlcBrh1S+utS8P2KskWo3ixSP8AN8iqz7v++t3/AI5W5cLqFvqn2GBYN6wN&#10;FKsrP/yy2Ilerm0sZWoVIYOPvDoxpc0fayO2uf2afEbs/karpex/u/v3/wDiKh0H9jPU7zVN3iPU&#10;9P8AsO3Y6Wk7o+7/AL4rx3WNN1ezZ5WW0mRm37E31Uh8YeI/7SsrOKVftFxOtvvSV/mVv4K/Gc0y&#10;vP5YaTr0vdPqsHPBRn+6kfTvir9k7U30O3sfCq6NZ/vVeWa4lfey/wC/s3Vm6V+yv460pf3t9pLp&#10;/sTv/wDEV4Z8S/FXjH4XS6fBPuTzYmWB/tTuisv8f/j6Vyfhj4maxYfbvNg+2LdWctu2+8lRldtn&#10;71dv8X/ju168XIKmcUYf7DDmiejjcNh60uaufV//AAzx4qdk3T6b/uJO/wD8RQ/wB8S23zN9hf8A&#10;3J//ALCvjeH/AISG5uHl/te581V2RO90/wC6WtiHQdXmkdoLyOGJv+WL3Mvy/wCf9uv0GnW4w+zS&#10;Pn6mCyuP2j6qf4M69DL5Uv2T5vu/vX/+Iof4J68j/Mttt/66/wD2FfNSeEvFk2+VNej81l2M/ny/&#10;Mv8A7LWqnhjxm9xFLBrVpDLEuyJ/PetPrnF8f+XRh9Uyn+Y+ho/gnrX8P2R/9jz6Lz4M69Dv3QQb&#10;Nu//AFteE23hLx0tn5EHiFodzM2yK+lRNzp87/co/wCFafEq5/e/8JRH5srb5X+1S/8AfH3Kz/tL&#10;iyPxUifq2U/8/S/43/Zk8dXWqalPBa2j29yytF/pSf3ar/DX4BeMfDGvedqVjHDEkbK22dG+avPP&#10;EXjXxx4F166sbrV2ubixTylfz2bZuXd8m7/eq14GvPGPxO1uWOx1LZNFB5rPd3kv3fkT+H/frm/t&#10;jiX2nvUj25UcN7D4vdPojVPBOqy6NqFs0Cv5sEsWzd97cleAfDq0uPCPjKzh1eL+z3g3eZ9o+Xb8&#10;j12X/CsfiZbJtXXYfK/iRL6X/wCJryvxPqWseNHh0+5aSa7gu2g+efd93/er28tzXOJVrYuh8R5d&#10;PDYKdKUKNTQ7v4n/AB+a5SXTfDZUbvllvf8A4ivONL0rUtL1SwvtSglRLws6tL95/u7q9u+HnwH0&#10;/wAPxJe6uy32pbd2z/llFWb8coU8zQbpV+7NLbsu3/ZFfW4WjONeNSZw08Th4f7Lhz2vR7mP7LE3&#10;8DKr7K29kc3zbVrkfBMy3+g6a2/5GgWuzhs1SJG3fJWmI92R8bOPvkSWKv8Adb/d21t6VbSwsjbW&#10;/wB+qkN5bWcv3lq3c+MIIbfbE2//AHFr5/GUvrEOVxPSwdWVGrzHS6JC0OuRfKz7Wr1i/vLxNN/4&#10;89iKn368f8N3l9Z/ZNRaL5Jf3ux/7te1+JPHNtZ+B01z7N9piiZUnt/41X+P/wAcr+Xs3p+yxXLG&#10;Pun9F5bX9rSjI+d/GF59pv4vlb5q2vAqXN/by/Y4JZvvJ8i767DxJDY6ro1prmi+Xc2Uq74pkWvD&#10;9b8VeI/h1rn/AAlnhxftmnr/AMhHTHb+H/Yr3MNWjKhaJ52OlLm5T4ChsFdZbmK5+07W2fdrK1JP&#10;Jlt/9qutuf7IsF8qx/i+9uZ65zxDcxTS2ixbfl/uNXz3N7xwRPYNe1LyfgZFbbv4q8H0p0f7Q0i7&#10;/wDfWvSNV/4SW5+HMTLBYvpSy7FdHfzWrz2ws7m1vPKli8l93zJMtbS+IIxOw+FK/u/Ece3Zu0mf&#10;/wCKqGwdofAOoRf3pUf/ANDroPh67al4o1uLasL/ANi3nyQ/7Nu71yWm6g32f7NtjdP9tajmNDiX&#10;+/WnpulNcq7fwLXRyaCs0vywR/N/cWuz0/R10fw/LcrEqXaxNt3r93+Cto8opSOUs/BOoTWG5raR&#10;H3fL+6+eiHQ9V0e4SeW2khtPNX7/APeq35Mv2d55X86Vm++70WFzPpV0ksTfefYyOu9G/wB+vcyb&#10;/kYUjz8Tzeykep+Fbn5Ym/h2/er03R7neyfL/wADryLR9SFztb7MsP8A1yb5P/Hq9C0G/wDuK25P&#10;99a/sSlT5sLA/HsVT989T025X+Cui026WuF0q5V/+Wq/drorNm/hZf8AvqvCxNM8yVM7i2vInX7v&#10;/fFbFs6/J92uNsJpNu3/ANArYtrmTd91q+bq0TH2R2FnMqN8tdLo+sRw/eVf++q4K2eX/nk1atss&#10;7/8ALNq8SvRjIOU9UtvEViy7d6pVDUta0/8Auq/+5XDp9p8r5o5P++aim8//AJ5tXkxwMOb4g96R&#10;q3N/BufbWe2pLNdRJu/iWsW5up0+4vzVXtnle8t90W/96v8A6HXozw37qRpRp+/A7j9ri8W28XP/&#10;ALWhr/7Vr84dAmb/AIWDYfMz/wCnRf8Aoa1+hP7ZUzR+Nbjb/DoC/wDtWvzv8Mvt+IFpu/5/l+Zm&#10;/wBuvqOB4xjlPMz6/ER/2ioejf2lKvijb/AuoMrL/wBtXpdSdv8AhKd0fzqyyo3/AI5VS+2w67cf&#10;N/y/J839356vTOqa3Cu5nRpW+5/uV91ywhys8vlMzWIV8p9y76811LxCvhXxBpWp/ZmvPsV0tw1u&#10;n8e2vVdYfZE7LAz/APXZv/ia8E+Jd5K/nL8qfN9xK8vP8RTjlFfX7J6eU0n9ZidH8cvjNF8WrjRf&#10;K0ptK+y7nbfLvdt2z/4iuX0RPl+Za4ffLMyb2Z/99q63RLmWFf3TMn/Aq/J+Ca0PZn2+ZxOr01Pm&#10;rqLBW+R2rmtL1Bvkb5X/AN9a62zvInbc1tH/ALqM1f0Dh61Hk3PhMTCZq2c33Ff/ANCrYhTzlTY1&#10;ZsP2TykbbJvb7yI33au2b227/lon/fFRKpT7nm8jOgs93975K6DSrz7Mu5mkrl/tMabNvmf8DWrs&#10;epRQ2/zs2/8A65PXkVXCfUxUDwP41ahHqXjjxDNGzOjSKi7v9lVSur/ZhmWz8RX80q/L9h2/+PpX&#10;n/jl2vNa16SL59tzKzf7ua7X4CzRW13qUkjbH8pVWvBtCdeMf7p9jiL/AFHlPfNS1qeaXcsrf7KV&#10;8yXFosPjHU4/MZNuoN8/+y1fQM00W7/Wxp/e+avBPFyrF481lV+dGeOX/wAcr1acYRq0zxMtjywn&#10;E9y03Up3tYv37OjRb64v4ufvvD9vLuZ/KvFZmeus0TyptMidZ4UTb8u9qxviXYxzeC9S2zxu6qsu&#10;xP8AZdK7anJE4sN7uIia/wAN79v+EftP9ldn3q722v5Xt/nX/vuvN/hXNY/2DskuW3bt6osTt8te&#10;gQvZf8spLl/9yDZXn4rklUOavHlqyJvObfuZVqwk0rt/u1D9sg/htLl3/wBtkWtDTbho2RltoLb/&#10;AG3/AHr14uI+Bm1H4zprz4tWOg6Hp8Gr6fd21vawLFFfJZyypLLv2bPuVYs/jxp+m6WksDNqWmX8&#10;DfufsL7GXZsf+P8A26+VPid4mXxJcXunwLJc3dvqcrzpN/rdv/TL/wAf/wC+64f7T/Y/giKJlgfU&#10;5Z9i280G94l/399fyhmNX/aqtL+8f0pg8P8A7HCUY/ZPrX/hqLwZ4ZsH0WxX7BaSszslvvfa/wDw&#10;KuStviX4J8Q6tFFBr1ykssuxf3rojbv9uvnKzvGms4ZZbPS5pV+RUe13v/489c5NpuoeJ9St4rOK&#10;0TzWaKJ0i8rdsrgp81KP8p5daMpyMT7Pv/26z9Vtvs3lNt2fNXUW2m7P4azfE8LQxW/+01Zxkecd&#10;VrlzL/wpn+HyvtSor/7VeYb5XvLjd8kq/L/3z8ld+n2ZPhV5Eq+dMt4t0u9n2fc+5s+7XP6Tpq6q&#10;1xfNtR7hndv9n/YrYDb+DMy23ijUN38Wk36fe/vW8tcJNNLDdS7dyfNXo3hWz/srxl5W3Y72Nx8j&#10;/wC1E/8A8XVfwzqCW2kvBLFA6ea3+uiR6r3OYUjj9N16exlSXdXpFz4wg8Q+CLtm2pcW6ruRf9+u&#10;Z16z09282LyE/vJCqJVXwxZ/bLXVWibZaeUsX/At6U4xFIqf2xF5X3qlsNS+03iLu+7Wmng+Dbu2&#10;rVdNHWwuklii2Ju2b69/I/dzGkceJl+4kegeG/vbf9jfXqGibdqba8s8Mf61N1enaI6/Juav7Nw/&#10;+6o/I8Z/FO4037qfL/33XRWfzfeVf++a5fTXaums/krxcQebI2LZF3J8q1tWaK7JWFbO3+VrYs3b&#10;/vmvBrGMjahs0/iX5/8AerWs7Bdu1vM/7+tWVZu3ybv++K3bZ/lrxKxmWI7C2T+GT/v69RTabB8/&#10;3v8Avp6uo67fmpjv8tefeXMSYtzpsG37tVrWzi/tS0/67p9xf9utO5mrNs3/AOJtaf8AXeL/ANDr&#10;oqSl7GZ1UfjgdL+2fGreN735fnXQIv8A2rX53+DJPtPxDst38V5X6GftnP8A8Vxf/wDYCT/2rX54&#10;/DhPN+I1gv8A08t/7NXtcG6ZRE+srfxq56Z9p+x+Nr2eXykt7efzX87Zs+VN/wDFU1545/sTxHLr&#10;0FnYzJLPLtR13267qo+JFVfEWoL/ANPK/wDslXdUiVfEKfKu3d/7JX0GNy2WN95T5eaPKc1HERpc&#10;vumin7S0X2j9/oehfZV+8jxfP/wD5/mpt5+0PpCfa4pfCvhK8lVvlR4kdGX/AMfrkfGEMD27L5Ue&#10;/d/drwrxhGv2pVVV/wBbX5bnfBtXBYGWJ+tSlyn1WW4+GIq8vsz6w1j46+CdBvNPaXw54JuYrqBZ&#10;ZVh07e9q39z/AGv/ALOuMk/aZ0/bEsXgnwL5u7fL/ofybf8Af/v18v3/APrYtyxp8vzbFrY01InX&#10;7i/9818Pw7kNXMo80KvKfQYupGlL4T6Wh/ae0h182XwF4N+yN8q7LXY+7/cq7D+054as4kafwT4b&#10;ubtWXzYUi2I6/wCw1eA2MMW1F8hf++a6CztoH+ZoI/8Avmv06h4f42cf98kfN1cxpR/5dHt0P7Rv&#10;g7Um8pfB3h2zluG2WrzN8n/bX5PlqveftFeGF1aWL/hF9E+yI3lNcIvybvub1/iZf9yvN7aztn+Z&#10;raP/AL5q0mm2cn/LCP8A75rp/wCIf42P/MZI4f7Wof8APo7ab9oHRf3UUGg+HZpdsUrPt2IyuiO6&#10;f76fd/3qPEP7SHh/S2i+zaLpN/8A3oUT/wBn/wBiues9Hs0/5c4P+/VbyaJY/Z/ltoPu/wDPKuWp&#10;wPjIf8xkjP8Atih/z4K9n8dfh9fr/wATDwPoX2hvnnfbE/8Ac/2Pm/jqLTf2gPDFslx/ZnhDw/pr&#10;M3y+Suzcv8D188eKI0+3X+2NcfaX2/L/ALVepfBHTbWaLUJZII3+795Frx6fCOMlV5frUj2cRjKV&#10;Khz8h295+0bp6SyrFoejPFt2K7r95v8A2WuV8SeJ/Dni1riT+xbSw1Vot7XFpdf5Vlrv5rDT13L9&#10;htvu/LviX5a8f+KdlFb+L9LeCNUWe2ZP3K7K9ilwzjsFUhVeLl8R5mGx9DEy5IU+U9O8GXME3h+1&#10;2tv+WtHxMsdx4Y1WH/npbS/+gVynw9uVbw/F/st83+9W+/8ApNrLE3/LVWTZtr9YlT5oanysvcxB&#10;gfBfVI20+ZG/urXrVteLt+8tfO3wevGh1CaH++rL/wB8tXtls7fJtauPk9rTjMWYR5K8jqHvF+6+&#10;371Wk1CJIq5K5mdPmV6etz5y/wByvPxGH/dM5KMpc8Dy/wASXkSeJtVnisYPNadtz7fn/wC+q888&#10;W3jPFbqsSo/3/kWvqOw+CcU2h2mr6nEtn9o33DO99b723f7Gx2rzH4iv4X0rUrf+0Ip4bhYmfZtR&#10;Eb/f+Sv4wxXNLMasv7x/WlHF0/7OhGMfsngWy8uZXaBZP77Ii11vh6GXStS8Ls0Tb5fNuP8Ab+5V&#10;jw9ry6h4g0m21dbSz0fUl2ReTB/qG/2/+B17H4DvPhh4P8aWWq69rTX8VgreVbovmp9zZs+5Wspe&#10;6fJyxceY8aTynX+5WD4qs4JpbSBW3y/fZE/u120Ph7Z8zSrXL6xolyn9p3NtbedK21Im81K4I+9I&#10;8rmMSa8iS3S2s1V4om/evM38VXfDd/8AYLBJ/sKzfNsaG3l+T/x2tbSvDG/RokliZH/1qbN/3qsa&#10;J4blsLiXyGn+ZvmR1+SuyVOP8we0C28SfZp4p/8AhFVdIlbbTNb16LWLCKDSvBP9m3Cr+9m83fur&#10;pf7NleLayqn/AAOpodElh+bcv/fVY2iR7Q8kbwfqG7z77bDFu/1KN87Vq+G/D08K6g7fJFcbduz/&#10;AH0r0b/hD5b+43XLN97+Ba1U8NwWyxQRfJuWtvaRiEpHmj6VPu2/NVLUkntrNFZdn73fvr1X+xPl&#10;dlVXT/bWuP8AHOiNZ6MkrKv+tX7letlWJ5cdSOWv/CkReG5tmyvTdB+dk/grx3QZmh+9XqXhu/8A&#10;+eqtvr+zcsrxq4U/LcdHlmeh6a+1vlZq6Wzfeu5a5XSrmL5Pm2V09m8T/d21z4g8aRuQ/d+WtW2k&#10;/hrEhff83y1sWfyKi/8AoFeDVMZG7YO25Pm31q2by/aJfMl3xN91UX7tZVgioyVsQp/tfPXg1TGR&#10;ejm/vUTXP3221CiN/F8/+3Q/3U/9Arj5YgUrmZtr/LVfTd39s6f/AAfv1/8AQ6uui+V96qVntTW9&#10;P/6+Yv8A0OtKn8KZ1Yf+NA6b9sz93401X/sBL/7PX53/AAr/AOSjabu/57t/6A1fod+2rMqeMtX3&#10;N/zBF/8AZ6/PT4TSfZ/iRpbf3ZJf/QGr1OEOb+x4n19b+NXPR/GCNH4j1Ntrf61W+T/cSna9dxtq&#10;3mI//LdU2bv9in+Nnlm8TXqr/FEr/P8A7lcp4Z0TVfGXi691Kx0+7v7ezfb5tvBv+avt5YiGHpUp&#10;VpHl0qTmP8VPuR2Zv4q8lv7aLUvEdpbeVJc+bL9yFtjtXtHiH4b+Nrzf5XhzVH3f9Or1y/hX4FeM&#10;7/xzpn2zw5qlnZLK3m3E1s6IvyV8lxZm+DnlkqVKrGUj38noThV5pHkXjazisdQt4orRrPav3Xn8&#10;12/8cWjSn+ava/iz+z/4t1HVLSXSPDmpXiL5sTN5X9xv/QWrmbD9nX4kJ8v/AAiGof8Ajn/xdfmH&#10;B+Ow+FX72fKfUY2XtUYlm/8AE3366GzdWb71btv8A/iEn+s8K3yf98f/ABdbEPwL8d2/zN4cuf8A&#10;gTJ/8XX71hOIMt/5/wAf/Aj46vhqs9omNbTfL/47V6FG/hroofgt44haJW0OdN3zr86VvWHwf8Xz&#10;Wvmrosjpu/vJXZU4iyr/AJ/x/wDAjzPqdf8AlOb01WT7zf8AAa3t/wDo/wDurWtZ/CLxjt2toc/y&#10;1df4XeJUi2/Yfn/22+7Xj1s/yuX/AC/j/wCBErB1+f4D448TzO91d/7Vy/8A6FXrXwU3rpt6y/xS&#10;L/6DTr79lP4jajI7xaZB807N/r1/vV6J8Of2f/GnhnTriK+sYEaWTcmyf71fOYbPctjiZSlXifT4&#10;2hVnheWMRbpi6/7VeafEy3i/tzw5MzbEeRomf/Zr3Gb4Xa991vs0O37u+euA+LHwj8R3FhYSwWa3&#10;jW0/mypbvudV/j+Su7GZ7ltajywrxPEy/CV4VffiYPgGaOSwuI1+RVlqv8R/Gy+FdN8iBt2pT/d2&#10;N9xf79Yuh+ILbwbp+qi7+S4Rv9S332b+5XD6Lp2ofETxNLc3Lblb53f+FVr0cZj5OlClhfelI6KO&#10;EiqssRV+GJ1fwks737e11Iv7pd26V/4mevaYbn7jf+OVzmm2kWlWcMEK+TFEv3K1oZtio26vWw2H&#10;lQoRjM8HHV/rFXmNiZ98W3bUsLL8n+9WLNM0ny/7VaFnDPMyRL/rZfuvtrkx0eTDzOfDx/fQPRdE&#10;0FtSs4v49q7F87/0BK4f46/Cix8SXFvGk/zrB8zwrtdWrq/CuqahZ6baQXPiqO8liXazvay/P/4/&#10;TtV0dtV/ftqt9M7Nv+Rq/iOtKX1ucpRP6MeIjLCwhGR8Ow20/hLXrdpdBuftGmzq8r7n+ZkdP4v4&#10;f/s69ifwlZx39pfX15cvaSqtw9uiojt/G6f/AGdep3/h77MyRTt9ptFbf5P3E3VEn2ZP3U8DXO35&#10;F+0bG2r/AN8VpH3uY8aPLze8ebIu7+Lfu/gq3bW8Xzr5Cov8VZttMr/wtWnDfr/FE3/fNeYcpaSw&#10;i/urVj7HF93atV/tO9dqxf8Aj1Sp8/8AF/FQBN9mVPurQifwr/45Tkdkb/Vf8Ddqtxpvb5tqf7jV&#10;IFeNJf4d1W7aGXbMzMv7qBn+enIkENaFtNB5UsbfOjLs+erjIDHhh/dfNF/47XJfFH5PDKeVFsfz&#10;1/hr0h3iT7sv/jtcf8VH3+Erja3zrLE6p/wOvQwMv9qhIyqfw5Hl+j/ZJm3NJ9ml/wBtfkavSLNJ&#10;by4luViWbzZWf9yyv96vJNHkbcnzfdrudFm2bGWv7JyScvYwPzLMI+8en6Um3725P9+ums/vbvuV&#10;ymj313t/4+W/3HVGr2bwP8ML7xZ8L/FPjL7fYW1r4fR3liuItnm7E3/e/hrbNcdSwNP2uIlyx2PE&#10;p0KuIly0onPWz7/4q2LN9+z5a5fRNesdVif7L9kvEX7z28++ursGh2r/AKNJ/f8A9ZXm1KkakOeB&#10;x1eaEuSZu2z7Nu3+Gta2dt1ZNtcwIqfu7lP++K0kuYdvzJd/98r/APFV4VQ5i8kzf5WiZ/l+aiGa&#10;Hb/qLt/+Ap/8VTXmg+6trd/98p/8VXFf3iijNNvX5aqafJ/xUWmbW/5eov8A0NKmvJo0i3fZp9/+&#10;3IlUdJvom8QaZttG/wCPyL5/P/20rpqfwJnXhv4sDqf24G8vxtq7f3dFjXd/wF6+Avhcu74gaa3/&#10;AE0b/wBBavvv9tzUoo/GWvwSWi3P/EnXa7My7dyV8D/CaTyfH2nybd6K0vy/8AevX4O5v7Fj7p9f&#10;W/iVztPinqT6LeXVz8214tiv/tbKufDj4man4B8D6fbWdzPZpK/22WX+zt/ms38G/ZVb4qeFbzxt&#10;qVpHBPGkUX72Xzm2/L/laZstrbTreKKP5FiVPnb7q7K0x+UviGP1apLljEjD4uGCpRlH3pSO2tf2&#10;mbyFXuZfEs6fL81vNpz/APxFMj/bGuU/0ZdelvJf76WL7/8AbSvGvEKf6O7fL/crzfTbyez8URSw&#10;NsdVb/vmvzHiLg+jk+G9pGrzH1eX5jLFS+E+rbz9slkXdPqt3bSyqyeV9leJIvn+/wDN975Kr2f7&#10;asVn9kb7dfX+1m+1I8Wzz/8A4n5K+XfHF414qSvJ525k2t/wB6ydN2bUr5jKOH6OOl70z1qtbkj8&#10;J9EXn7W/jaZf9D1e5tom/wBVsg83yv8AgbfM38FZ6ftFeOry6tJbnXNUuU3b508rZ5v+x/s/8Arz&#10;DTV+X73/AAGuls2+T7tfqGF8OMJiI/xZHiSzmWH+yehJ+0N4qmlvWa+1mFLiJfKeGJv9Ff8A2fn+&#10;apdN+Oni+2v4rtdV1S5+zxbIoZpX/ets+++5/wC//sf/ABNclbXmzbu+f+8la1s6zN+9X/xyvW/4&#10;hhl0fiqyPKln1b+Q9P8ABn7SfiGzvP8AidafrepWS/Or2M6RSt/8VWF8S/jT4q1vxBLeeHNM1DTd&#10;K/hhu1Teq/8AfdYVtDFt/wBVHVjWPKTTZWX5NsTfdZ65ZeHOXR+3IiGfVnPl5DirX9pzXLe/smu2&#10;u5reJpd0KS/61m+VP++Kv6L8VPGOt6XL9h+1zeazfvtyf+gfwrXhF4+54P8ArrXuHwm/5FP5WZH8&#10;1m3q1eLhOCMBVrypSlI9vG4+ph6HPEu/8JV4xtriXdZx/K33N0X3v79YXizxV4jhf+19SSRFifc0&#10;qT/P/c+T+7XfvHJIu3z2+Zvv7vnrnviJprTeC9T8yVn2Lv8A/H69qvwLllGhKcObmPEw+c1qlWEJ&#10;HlvjLT7rxF4zW3h2zSvFEw2Nu+8m/wCb/a+b/wAdr1zwn4TXQdNW2to97/xPt+81cf4Jud2pWCx/&#10;IjRLv2/xfJ/9hXf+c33WaR/+BPX1mR5THC0o1InJmmMlVl7Itvpdz5v+rbZ/FV2HTVRdklzbQ/78&#10;vz1keTB/FF/33V+HykXdEq/P/BX09Tn5T5qRb36bC6bp7m8b+7bxf+zNW7Z33zJHaWkdhb7tjNu3&#10;Ssn+9/DXKfff/Yb71a1mjQ2csv8AAsTP8n+5Xz+aw5MLOTl9k0w/8WBsbNVhlaCK2g+Vtn77+KtO&#10;2ttQ+Rmtl3r8/wAjVnw63Fu3s2+tK216CZtqs2z/AHq/jutH97M/XlU9we9neTP8zSfd/wBTtR0q&#10;Kb7Tbf63T45v9/5Kd/aVzCz7Zd/+833ar3msNt2sn+981ZSjIcakj5/h8XWc1ruitvJfb87u3yVY&#10;03W4tVb5W+7/AB7ayrbRJXaJFaN93zt+6o/sqW5uPszMz7fveT8lebyxOg6tJpfuxXi71b/nlR/b&#10;y6ayLcy/PK3y7F+euZSwazi+99m3fOz/AN6s/wDsRZmdoGV/9tE2/NR7OIHbJ4qge42+b8n8TutO&#10;1LxI1n80U8bo33dnz157qVnF9l/i3o3+5XPvpt9MyMsEn3vk+Wr9nEcT1WHxVFctuubtfk+8mytu&#10;HXopl8+KdfK/3a8v8N+G7y5ureD7NPNe3EqxRW6L95m/grutY02XwxFdwf254d/tC1VZW0+3uvNd&#10;f+B7Nu6sZcsS+WX2Te/4SqB2eJZ/nb7qzLWZrCS6kstnKy/6hpfJT/Z+dKi+F2pL4t8aaFot80EN&#10;pqUuxrtFTYq/x7P9qvdfEnwf8HeHbjUFtvGNjbfarWXc99OnytviTYn/AAB3b/gFOhXjTqxnEVaj&#10;KMOWR8dWc32W5fyvu1u6T4x3XUGj/ZYv9e3+lbF3/d3V638Wvg58OfAek6feWfjbZ5u7dM6/aPNb&#10;/Y2p8tdRr37Kei+G/gPZfEufxnG6N5UqzQ2vyLFK+xNifxtX6ouNKajQUIy/dy5pHgf2RKrH3/tH&#10;KaXcbbdFX/vuvoTwb4yutL/Zb+ImiNokupafrDPFLfJdKnkK6Ij70+9/3z/fryP4Mw/DLXtJ1WfW&#10;vFU/lW8qrA9wv2V4vv7/APer2DRPFXwm03wld+HLbxL/AGrpWpbvPmSf50+T7/8A6BX0mfcXYfO8&#10;NChhqEpe9GXwnhYXKK2BrSlKZ4V4B8FL4HRmtZ/tFvqbNPEv/PL53XZ/47XqWmzNsTcq0/wxZ+AP&#10;FrJ4a0rU9QubtbWK9WbyHiRWZESX733vnRP92vNf7X8V+GdUvYp7aHW9NtZ5Yt9p8svyu679v8Ve&#10;5lPEeFxUvqNOlKLj5Hh5lldb+PKXxHsUNyzqi/wVppeQWv72dtkS/eeuE8J+NdP8TWu60n/exfLJ&#10;bv8AK6t/tL/DXRXlz/oMv+8v/odfSOMKvwny8qU4e7I6H/hKtN/hnb/v09Qv4nsfuq0j/wC5E9VF&#10;u4t3zKv+1S+dF/CtYexiRyCXN5HfRs0Em/a2xt67Kg0eTZ4m035v+XyL/wBDSobabfJdKrr95fv/&#10;AO5TNKm8nxJp7f3byLb/AN9pVVY/uJx/unXhv4sDoP26pv8AiuPEi/8AUKi/9Ar4Z+Fe7/hOLX/Z&#10;81v/ABx6+2P25Hab4heKtq/8wyD/ANFV8T/Cbc/jS3X+6su6u/hJ8uS0j7GtH3656v4kuFTUnZlX&#10;/UL/AOhy1zny3Om27M2xGiro9Ytvt+oSxbd7+VFF8n+/LXVf8KB1OHRLVZ9RgtnWBfn8j7vyfx/P&#10;Xu182weVU4yxMuXmPKpYapiI/uj5/wBedY7Vl/8AZq8l1K8a31TzFk2N/fr611j9mPU9S2L/AMJD&#10;B833fJtXf/2eucs/2Ktae4eX+0J7lGbZv/sxtn/odfkHGfEuEx9D2WFlzH2mU4SeH96qfK95Mzy7&#10;llaZN3zJ/drQsJtmza1fXcP7E9yksS31zIkrffh+x/8A2dRQ/sHwTXErLq99DF/sRJ8lfleW5tVy&#10;+XNE+jrctU+dNKuIvs6fe83d/wAA210djN521f42/ir3iz/Yfis5ZdviO7mlib7jwJ/4989dVYfs&#10;YafD/wAzDczPt37EiSv23KfEDBYen+/PlsTl9ScvcPneG2ZF+Z/vVsWbN8it/u17xD+zNp6RbIrm&#10;+f5fmd2X/wAcq8/7Otnt/cLd/L/A8qb/AP0CvqZeJGTfzSPGllOLkeD22pKkqKzf7tS61Mn9m3bL&#10;/DE27/Zr1C/+A8VneOzLI6L939/93/xypbz4S6QiyrdXO+Lbsld59m3d/wCg1y1fETJ+X3OYcMnx&#10;MJ+8fDl1/rbavdPhmn/FI2+37zM27/vqvQL/AOBfgfRLDz77T7aabarwJ/aNx8679r/3K7fwr8N/&#10;Cdvp1lBBHDbLcK32VHvn+b5/4Nz18tgONcDQryqyjI+hxuCqYilyRPP9KjWZn83du++tch4imvtQ&#10;8M34luf3TQt8nlLXuU1h4a0qSVotQ0mHbu/5fN+7/ge//wBAqlrej+Gv7LltryC0S3libdcWjbHi&#10;r1KvH+WzUocsvePEo5PXpz5z5o8O3bLZ2NzFJ5MvlxorL/3zXo+gzSXmk+bPI0z/AGlk3N/d2JXD&#10;+J/Dln4ZNl/ZWorqWlLuSCZZd38btsrr9D2w6Du3N8srOv8A3wlff5DiaWLy6lVpSOPNKfsqnvGz&#10;Nt205JlRdv8AHWa95Fc7FiZtjLvbfUKX8Vs22dvn3fKi/fr3p1IQjzTZ4PJOZtvM21F+/wDLvauj&#10;0q5s/sflTt5MUsWyV9vz7mryy88c6fbS+VbM1zcf3IV31LYQ6/4nl+2Tr9jtIvu2+7+Gvy7ijiHB&#10;U8NKhCXNI9vL8tqyqxnL3Ynqf/CNslujQSx3Nv8A30/hoj03Zv3eZXP6Jqraa0S+ayf79dml41/E&#10;kqRb02/fRfn/AOBpX83Tp87ufoJUh0qOzWVlVXomeXytv+1v+Snv9pmi+X/vt1+7VHzrm2Z/Nb5P&#10;4XrP4Bnitt4kvNvkMiptb5Ztv3qhke+ml23N9+92/fR/u/8AfNVZvPuYkZZd8X8SJF87Vt239lfI&#10;s9nc71/77rx+Y6iXw9pttDdbWnlvH3f66ZUrV1h1sbjdLY7/AJv7yVn/APEl2fLpjP8A3X3VKiQJ&#10;/rYNiff2VHMQVfs32yLzbaCTdK//ACxWrFnZwWGxW++33ndfnrYtvENtojIu3fu/jhWsTWNYi1K4&#10;l/dbF3fNv/io94DV8N20X2/Vbxpfk03TLqXen97Z5X/s9c/baO2j+H7SBYo/KlVfPfd8/wDv1t6b&#10;NHbeBfGEsG2F7iC3sot/95notttnFFPqFzHZ2W3+Nn2S/wCxUR9+ob/ZMJ/BiwypLA3k28sXmy27&#10;r8jN/A/+zUuq6VH9llbzY4XaBnb/AGm2fcrrX17whbWFpcyzrM7fIr+em9f++nrK1XxJpWq2f2G2&#10;1XSbZJW3xO8Xzr/4/wDNXf7KMPhI5qkpe8edQ6VZ37bbxlhRf+WyL8lbD6DrVzpcWkWeuN/wj7S7&#10;4LR2d4lb+P8A3aru9zbN+41Pwqjq2/5JZfvVLN4qvLqKL7Tq/huba3zI+/5a6Y8oe8N/4RvxVojS&#10;/abaOayZXRnt5U+ZWSp7PxV/Y8US/YZ7C3X7zvE9a1n45gezdbzV/D7/ADfKlurf+zVtW3i3w5YW&#10;dusXiXTXl2/MnlV9hgOKsVlukYcx5FbLaeI+I3v2bPENnc/FWKWXVY7NvKllg85vkbcmz/4uvpK2&#10;+HvhVNUdV8UaFZy3l5vl/tC+2JFu3732b0bb/d3u336+PbzxD4XmuLiWTxDZPLK3zb9OR0X/AHEq&#10;i+t+DtstmupweVcIvmzW9n5SfK+/5/kr56tm2JxGN+vRlKP2fdOuOXU5UvZcvMfed5+zb8ItYuor&#10;2X4m6bZ6kv8Ay96ZqcSu3/fSP8tbq/C/4SW1l5Vz8UbTyv4pmvIv/iK/O17bwAn/ADNGpJ8u/ZaW&#10;2z/2lTVuvB2msjf8JZ4oR2/hRVT/ANpV7FHNH8UsTU5vkcNTLY/D7OJ+jUfgn4PpL/yUuym2/OqL&#10;LUq+Bvg6n3vH7P8A7G7/AOwr8zf7Q8NQ3/nxeJfECbm+Z9qpu/8AHK6KH4keF4VTyNe8RO+75YXZ&#10;Jd3/AI5W1HNI/wDLzE1DCWVx+zSifcutw/B3Tbd7ZfF89nd3E8W3zv3rsu/Y+zb/ALFcvput/A+w&#10;0bStQ/4WNJc6htilnR4tiLLs3/3P79fEuseIfBlzsuVn128u1+69xLvT/wBDqvbQ6Dfyp/Znh7Ur&#10;z5d+9N7/AC/8BeuCtm1efNSpVanL/iOmlldKHvSpxPpL44fH7wj4tuvGUtjK2q6neW0VvY3zy70X&#10;b8j/ACf7u7/K18x+Ab++tvFST2tnLf3G1tyRLvevonwZ+zlPrHg91n8L/wBiaxdK0v8Apd55W5f+&#10;eqfI+7/vv/gFcL+zP8Lrbxz8ZtS0O8W2/wBDtbqX5vni3K6J/F/wKv0rhzOo4fKq8acfep/M5q2E&#10;j7T3vtFi2ubnVfta6np7Wd60sT7N3z7f3v8A7P8A+gV0dh8VLmw8P2ljdeIWRIoIvKTyvn/2E+5U&#10;OsQ6VZ+Or3+w9PkTSvsy+U7wJF5u24dP4f8AvmsK/wDi7p/hvwfbxLYq8VveS2V1C90ibmV/kfZ/&#10;drzuIcTUxuU4bFVfi94jL6UaWJqUom3/AMND6mnmywXzQ+V964SB22/3N+2r+m/taa1DYJY2etN9&#10;ouG/dedYvK8Xz/fTan/Af+B15xeftJ6LeW72cWmLbRKv7rezukrfwJ8uz5a5qz+PEazXEkWkaDbO&#10;qsyzXNtK251/g+Xd8z1+Ye7P4j6fkke1J+0b4z8RSvZ/21PZ3C/K001m8W/5/v8A3P4P++qim+Nn&#10;xEe6lgl1Ce8stq/vrTYnlf8AfWxm+SvB7n9orXLlUl/sjSYYm+RdkDpu/wDH6If2h9attk8Gn6f5&#10;vzbk8p3p8tIjlqHtt/8AGP4g6Oqanuu0u4lVGfzYnSVf9zzflrV/4Xl4sv8AS5ZbGXVrlIlbzXmX&#10;/wCzfd8/y181al8eNc1KXzZLW0Td/Ai/JUr/ABd1dNJedov4vl2SxIir/GmzZu/ufx0fuiuWoe5z&#10;fF3xRc6akdzPfQytP5rbN/3f4/4Pl+5Us3x78SpqXkMt29qsWyKF/N3/AC/x/cevDU+PGyzSC5sb&#10;m8dVb50uook/74+zv/6FXH3nxa1e4llZfLh3/dRFT5aJRoDj7Q+gJvHPiXVZbj7Sqv8AaG/fpcLL&#10;sb+/99PlrE1u/wDENtpt7PBbKn2eDfF9zesSxbNn+18n/odeNf8AC2vEKbNt9s/v7Ikpbn4la1fT&#10;QwQ6nLZ2joqt5siPt+REd22p/wACo5qQcsjpLn4i6nr1vFbT21s8VurOyPLVv/hG/Fk2m/bItPne&#10;K8VXguFld32t/A3z/wDslZ/w+8Q6ZbfEmKXVILTxJpzP9lb/AEZ4klT5Pn2/e/8AZq9F+J3xWudE&#10;tfDOkaN4RttNsrPTot9xcea73Uq/39r/AC//AGdfSYinhPqka9CPKcnNL2nKcrcp4qmbbPp/95Io&#10;Ulf/AEP59/ybn+Xe+/7/APfqWz8Da5cxIy20mxfnZHZPm/75esdvG3ie8t1gn8KtNbsrRbIrWXcz&#10;Mm1H/vfx/wDoFcPD4b8QveJ/xKtSm+b7nkP83/jleVHGRpfZjI19nKX2jqraa5+x3UEsXzWd1LE3&#10;+9/nfXcW2larqTeUuoaXpVuq/wDLa8T5q4Pws882jaqtyuyVbxZZd67drNvrjn0HXpriVotPuZvN&#10;/j8r71fpGPzSvlWUYaWB93m5jyo4aliq8va/ZPaJvDM1s2258caakW75vs7p/wDFVLbaJ4M2p9s8&#10;VWzy/wAT3G+VP/HZa8df4e+KvK8+XSLnYzffdfvU628E65c/umgWF1X7k06JX53WzzHYr+LVkelH&#10;B0I/Ce9w3nhDTfK8jxnp6RL/AAW9rsrQh+Kng6zZ4G8UXLxfxP5CfN/5L14PD8Mde+RomsUlb5P+&#10;P6JP/Z6sf8K91J4Vg83S9+75m+1O7/8Ajvy14ft5vc6fZUj3N/ip4CRt3/CWak7/ANy3s4vm/wDJ&#10;eq9t8YPCFhdeU2q67bbf4/Iii3f+gV5C/wAK9VS6dvP099y/KkKyvt/8cre8K/B/U7n7RtbT5kX7&#10;32hZUT/vhtlX7SRHLE9Q0r9pDwdp9062kurTeav37iNn3f8Aj/y1pXnjnTPiFf2mmWOmNZ3t1F9z&#10;zU/h+f8A268S/wCESvLa8lgXU/sDr8jJb2Loir/v13um/DWK/liaz1xrPW7eD5bhIPK/4G/3KiUo&#10;8ocpx9zqt86pLE2xF+7Vewmub+J23rvX/a2VsaV4hs7O1+y+Ut5K33vl+RP/AByu28MQ22vabd3k&#10;VisKbv8AXPFsSvNkI4e2s76Fty7dn8W1keke8uUl/wBMVtjL8u/5q6vUrCXTZfNWCOaLb8rwrTdS&#10;toP3U9zE32j+Lf8AxUcxBzKJPqt15q/ubdW+VE31oJbS2cqRLOs27+589W0tv9Hl3RL9n/57eb95&#10;qsW1gvyN9z/cpgGm6U1/pN7pG7/iYS6ja3sUMz7HnVd6Oibv4vnrrdV+A/jH4i+HP+JRoM/3l2vN&#10;dRJt2f8AA6yrnTbO5t/KuYmmiZvm85d9aFh4ettEW4+zNJsZdkSbn2VnGnKUjTmMqH9h74g/2N5k&#10;ulRzXqvsW0eeLZt3/wB/zaz4f2GPilc+b5+kQJ83yomp2/8A3x9+vuWz/Y2i8SeH7JtV1W2s73d5&#10;u/T1++v8G/8AvfJ96vGvjH8IoPhp460/T/tK3kT2v2jfDF5X8bom9N77q7/Z1Je7zBzcp4Ja/sH/&#10;ABSmidV0fT97fxvq1v8A/F1dT9g/4opbp/xKtGSXd8yTaxb7P9j+Ou4tvBliiy/6M3y/e3yv/wDF&#10;1M/hvT9v/Hsr/wC+z1t9WqfzEe0OH1L9gn4l3/zQafolntb7j61bui/+P0yb9gz4l3jSt5XhuF2l&#10;3/Pq0Sbf/H67P/hGLHf/AMecb7v9mnf8IvYuv/IMtv8Av0lH1Sf8we0ONtv2B/iCmyWW88MwpFuf&#10;59Yi/wDi/u1d/wCGG/GN4r/Zb7wl5W75X/t+J/8A0F9v/jldR/wh+lOv7/TLH5v+mCVLN4V0N/8A&#10;mFaf8q7Pks4k/wDZKPq8v5i/amVD+wbrjxIy+JfDsPy/vf8AiZ2/3v8Avun/APDDGpwyusvirwy8&#10;rL8iPrsSOtWv+EJ0V1+XTLT/AL8JVhPB+kbkX+yrTzf4U+ypW31f+8HtDmrz9gnxD5W5fG3g1H/6&#10;baxFVvR/2Jdc0S3u4v8AhYngLyrhdkv/ABMYt+3+4j/wV0H/AAiumJ839mQI/wDtwJV2HwrpUcXy&#10;2lsn/bJKj6t/eD2hzmj/ALH99olxLOvxI+HexvnVLi6ilSJv4H/4B/3zXqfgPwf4s8ByxNc/FnwB&#10;c2SrLvTdFFu3f7cXzfJ8jVxn/CNwfP5UcOxf7kVNk0T5fltl2bvk/dfeq40ZR+0HNE+mNB8c6ZZq&#10;7+KPFngvW7tovK+0W+o+U7Lv3/c2Oq1w/hj4b+Dvg/qlp4zsfFmlw6hftdJPNNdeVE3myo6fPsf5&#10;k/3P4/uV5I2jwbUlli3pt+b5a9Q0HZ8VPhP4P8NWemL/AGhpdjvi/e7/ALU0SbNibkTaz/ervpe1&#10;jGXJI5pcp5J4ttlvPGmoX3/CY6X4wu7+BXb+zFf/AEXa8SfP/tPs3f8AA3+7XB6L+zz8N/FD3Gq6&#10;/wDENbO4vLm68/T7eV0eJvNfYj/6PL/drf8AEk0+g/EuXw9JZ/Y9VtVa3nRGRkbbL/A6/wC49d34&#10;J8AQQ6Kk6XlzC9xdXErIi/xea9fa5pR5cioRqS+0ePQqf7bI8Um/ZN+G9s3/ACVu2SL76/6DcP8A&#10;+0qu2H7PHwfsJYmvviNBqSLu/c/Y7pEb/f2pXu1/4M/tKVF2T/7TTS7P/Hf4azLb4S3lzK6wSs77&#10;vlhRk/8AiK/OfZ04/Ee97SR5E/wc+CyLLFL4zjd2XYsyaZe/L8/8G3YtWtH+BXwnv9NvVsdenv4l&#10;XZPNFot6/lfxf3/lr1Z/g/qLqm3zPNZfubfu1u+Hvhd4q8JWF3/ZVysP2+VZbrfAjuzKmxH+as5e&#10;xDmkeFXPwu+Clzp8ttBqd3Dul+/aaPeu+5f4PmlesmH4OfCJ12tqPiKbb91E0WX5v9uvo7/hTniP&#10;WInsZ9TsbPT/AD/tDbIokeWVfk3/AC/f++/8dVLn9n7V4V8r7dH/AL+75/v0e0wwc0jwRPhR8JE0&#10;3yPsfiR9zb/O/sV96/7FN/4Vd8Jrb5V0rxXNuX+PTEr225+CeoWEH7q5bzW+6lxLL/fosPg5qt/K&#10;kU/l/ZF3O2+Xe/8A3x/9nRKVEfNM8Kb4dfC1E3LoPiab5v47W3WrSeDPh3bfLB4Q8QXL/wDbrX0Q&#10;nwHieKGWJo/u/ch+R1/2P9qor74VrbL/AMtIfu7fOgRKOakT75w/wT8JafrHi118PeB9Ue4sLNbi&#10;VLue1SJYllR/7/8AfT/eql4/8Q6Vf+I9Y3eGNSuf9Kb/AI97q32N/uV2qeCbzSrrat5JbW6q3zw7&#10;9/yv/s/dp9tpsD6buXxRBv3fvf3qPt/76rf2sZRsZHjM1/Zo37rwhqzy/wB575P+AfdrFudV86VP&#10;sPgnUrn/ALidwn/j+zbXuWqeJNM0ffbLqcc0tv8Aeeb/AHP/ANj7lclf+M9n7+K8tkdfn2JKiIv/&#10;AI//AJ/4BS5i4yPmibWE1XWPErWem/Y4m8qd4fMZ9ir8j/e/22Wt/Q/G2lTWdvBP4a01/KXY01xO&#10;77mX+PZXd+M4dB8Q6TLc6Rc6f/at+v2LejInm/vYpdj/AO18n8f9+uM8B/Dq517Q0vorzZFLKyMq&#10;b96/PX3ePxsMXkVKP2qcjnpx5a8pG7Z6lot4qNFoPhvY33d8EtbGm+HmkXz7ax8Lwo38H2VqLD4U&#10;RWbI07X023+OFdtdNbeGLaFdttbXP/bavz6MondIr2dnq9svkbtCTb/Clm//AMXVh9K1O5l3S6lp&#10;cLt95/7O/wDs60Lbw9LDvbytif738VXY7O6RUX7Dvf8A661EqlOPxGZz82g6unzLr9j8v9zTkT/2&#10;eq+laPfXms2lnc61IkUsuyWa0tU+WuoS2vk3/wDEvjh2/O372otNhnttUlubadbC4bb5rp/F/wB9&#10;VEqkfsgaH/Cjb7UrzWIoNe1KZLdrf7Kn+jo8qtv3/Ps/v1sX/wAENK0rQfPn1XWX82dYov36fKuz&#10;5/4P79bXhvXJ9NZ1nvJH3Nv/AHK7607+8lv1+7P5W7fs3Vj7SJMT4i8PPY6TeRN5CzP9/wDfV1D+&#10;JJ7W3iigaTZ/Cm35FqxbKl1rklpJGhgjb5VxS6xN9nZYlRCkf3dwzXNKQEdg189wisu9Jf4HZHrp&#10;YdEn1W1/0mXft+6838NZNkpuJHnZ3Em7qprstLTFvCdzfvPvc1lKRcjJs/BkU32iK5n8mL+Hb/er&#10;otB+Gkr+Vt1COaWVdiojfdX/ANmrJtZ5HvLmB3Z40b5Q1eheC7fydQikWWQNH935qZBzet+D2035&#10;vtKzPFs3Vt6J4e0y/it1aWN3X9629tn/AH3XU+ILKCLXm2xKBKmXHrWFpd7Ja6hqFvFhUPfHP51r&#10;7TliEY+8fWPhvx/ZvYafKt9aPKsSpv8ANT5kVK8Y/aE1XT9Y8Uae0sXztEvz7f8AVRLv2P8A7Xzv&#10;XDzaNFJNNP590suMblnYf1rM16z8+ziMlxPIRF1aQ1y/X6kpnoypQic5qvjnRbPzd2ob3X+4u+jT&#10;fjB4MttL33OmalqV7u+XZ+6TbWVa+HbC6usSW6nf97/vut6w8Kab5X+o+593mvT+uTODQxrz4qWe&#10;pXksq6RPbRN92H53f/2SrFn4qW8tX3afJ5qtsb5nT/2Sukm0Cx5HkLjZz71qaX4S0xYIJTAXcd2O&#10;an65MDmrnXntliWLT/O3fe/dPv8A/HnrHfx5B5rwNYyQyr8iwvBv3V6VJaRNbxZXPOf/AB+svUtH&#10;sbrVI0a1jBEmd6rhvzqfrMiTkYfGa+b82mND8vzbKrzeKpbNklttIn82X/prXYyaTa28yIseVJx8&#10;3NZ19pdsupLbJEiQh/uqi/4UfWJFHL23xI1V7iVYtIjeL7n77e+2oZvE+vXN15cGmb/m+/DvrtAy&#10;x6SBHFHHk4+VcURwqtxgDHy0vrVQfMY1hfa5bfNc6ev+zvapf+EwnjuE22KpKv8ABC33q6y2Jj07&#10;b98bv4uazb63jh1SwRUAWT734dKxliqgRkaPgzxRc+LftGlWukb7jyPN+z/IjttryfUr/XPh1rll&#10;Lc30+lPF/pUEMzP82776f7PyfL/uvXSaX4gurPV0lhby5vPaDzUkdG2HquVYVy/xvkkiW0vElf7X&#10;5T/vpT5rfcT+/urryrETqYqNN/aNK0I+z5jXv0trzxhoktjottpW6C4uJZbdUTz/AJ4v41+99/8A&#10;8frstB8bNYeFdTbzbb+0LfVmt/8ASGf5Ym/2P++P9muC8BTG603QJHRA8ei3QUquP+XiKuH17XLm&#10;HxJqyp5ShL6Xb+6X/Cv0DGScslhzfZlI8OlL/bZR/miewf8AC47yHUvmubTyl/1X8H/ffz/drYs/&#10;2lrnTWe2gudGSVWVGe3ZH3L9zZvX7zV4wup/btBe7uLSzln3ZLNbrzXHeF/G+p3kxUmCIAMf3UCr&#10;/Svio/vNz1z6dh/aiuUvXa+1exT7RF+6+ZUeL5P7+x1/+yrPv/2k4rawu2ttVa5lVt8X2dYt8rf3&#10;PmSvn+/8Uak0sublj8tY7a3qE0QEl7NJn+81aeyiWfRF5+05p/2O0il17VLbU9q/cidE3f8AAUql&#10;qv7WWlWthp8TahqU0tuvmtsidEnbe6bP9V8vyV81axrlyreW3lScY3yRKW/PFXfDdpFdHy5Fyh/h&#10;qPZxNdT2h/2utK1Vtt5eagibZXVvN+RW2PsT/vvZXOXn7Tk+q3XlQS63Nul3f6PdeV5v3/vp9379&#10;eWeKLWz8woLG2BBUb/L+b865jWdBtrPUrMQGSLzPvbWp+zUSz3p/jl4lmvLSXT7G7+z/AHLpJrzd&#10;5rf39m/burprP40+KLBrf+0NPa5tLdVlVHnR33f7/wDwCvD9JtRbrIFeRhH90Mc1qWd5cfaLkefJ&#10;hEyozVckZGMpHp2sfHLxZM3kTwXyWnlM8UP9sfIysn3PuP8A3E+5tryLWPiXryNcM0Edsl1tRf3v&#10;mvAy/wBzd96runvL4h0+5nup5RLHbqVaJtuMdKdrUSx6DYXDjz5ZImiYzfN8u1xitsPTjKWopSNT&#10;SpvEuvTf21bagtzaXEX2eWF12Ju/vum/bV2w8DXMOm28FzrMiStLvW4SD51/j2J8/wB3/YrgPBN4&#10;+lePILKILJZyR4aCYblOevFd54inksvFE1qrs8EUmUWQ5xkZNerjcHTo8so/aOONaXNyjfE8N9oP&#10;i3RLPT7lZvtkFw8WyJE8plT5Nm2ul+BuseT4Nl/e+S63jIqbfvfIj1wniK+ktde8M3Maos0ck8St&#10;t/h8rpXTfA+RZNH1KOSKOVYblCnmLnG/G7+Qr26ODhLJKsv70TOVWXtonsVtrE9+vy3Ozb95HXZT&#10;b+ZdyNukm+b5NjbKoeILFGvYkDyIufL+VsfLV2ytVLQ/M/K4+9Xwvs+U6PaHRW1tYpFFLLL/AL2y&#10;X71S74tr/ZlWFP8AabfupLWOOKFCsSA7vSt6G48ubyvKjZNv3WXNcEhcxz8Omy3MXm+UvlL919vy&#10;NUyaJBDL5styr7f4K2XvpJLeTO3iL0qXw2ySQyu0MRb/AHaqNNBzEej3NjMyRQbvk/2avTXjW0vl&#10;Msn737r/AH9lXLO4/wBOZPLj2lM/dqxJbwiPPlLn6VMokcx//9lQSwMEFAAGAAgAAAAhAMShsOPg&#10;AAAACQEAAA8AAABkcnMvZG93bnJldi54bWxMj0FvgkAQhe9N+h8206Q3XVCghrIYY9qeTJNqk8bb&#10;CCMQ2V3CroD/vtNTPb55k/e+l60n3YqBetdYoyCcByDIFLZsTKXg+/A+W4FwHk2JrTWk4EYO1vnj&#10;Q4ZpaUfzRcPeV4JDjEtRQe19l0rpipo0urntyLB3tr1Gz7KvZNnjyOG6lYsgSKTGxnBDjR1tayou&#10;+6tW8DHiuFmGb8Puct7ejof482cXklLPT9PmFYSnyf8/wx8+o0POTCd7NaUTrYLZksk93xOexP5L&#10;nCxAnBREURyBzDN5vyD/BQ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ECLQAUAAYACAAAACEA2vY9+w0B&#10;AAAUAgAAEwAAAAAAAAAAAAAAAAAAAAAAW0NvbnRlbnRfVHlwZXNdLnhtbFBLAQItABQABgAIAAAA&#10;IQA4/SH/1gAAAJQBAAALAAAAAAAAAAAAAAAAAD4BAABfcmVscy8ucmVsc1BLAQItABQABgAIAAAA&#10;IQDl78f99AMAACEKAAAOAAAAAAAAAAAAAAAAAD0CAABkcnMvZTJvRG9jLnhtbFBLAQItAAoAAAAA&#10;AAAAIQB2q5yArZcAAK2XAAAUAAAAAAAAAAAAAAAAAF0GAABkcnMvbWVkaWEvaW1hZ2UxLmpwZ1BL&#10;AQItABQABgAIAAAAIQDEobDj4AAAAAkBAAAPAAAAAAAAAAAAAAAAADyeAABkcnMvZG93bnJldi54&#10;bWxQSwECLQAUAAYACAAAACEAN53BGLoAAAAhAQAAGQAAAAAAAAAAAAAAAABJnwAAZHJzL19yZWxz&#10;L2Uyb0RvYy54bWwucmVsc1BLBQYAAAAABgAGAHwBAAA6oAAAAAA=&#10;">
                <v:rect id="Rectangle 41319" o:spid="_x0000_s1685" style="position:absolute;left:45298;top:31604;width:669;height:1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UTSyAAAAN4AAAAPAAAAZHJzL2Rvd25yZXYueG1sRI9ba8JA&#10;FITfhf6H5RT6ppu0UkzMRqQX9NFLwfp2yB6TYPZsyG5N7K/vCgUfh5n5hskWg2nEhTpXW1YQTyIQ&#10;xIXVNZcKvvaf4xkI55E1NpZJwZUcLPKHUYaptj1v6bLzpQgQdikqqLxvUyldUZFBN7EtcfBOtjPo&#10;g+xKqTvsA9w08jmKXqXBmsNChS29VVScdz9GwWrWLr/X9rcvm4/j6rA5JO/7xCv19Dgs5yA8Df4e&#10;/m+vtYJp/BIncLsTroDM/wAAAP//AwBQSwECLQAUAAYACAAAACEA2+H2y+4AAACFAQAAEwAAAAAA&#10;AAAAAAAAAAAAAAAAW0NvbnRlbnRfVHlwZXNdLnhtbFBLAQItABQABgAIAAAAIQBa9CxbvwAAABUB&#10;AAALAAAAAAAAAAAAAAAAAB8BAABfcmVscy8ucmVsc1BLAQItABQABgAIAAAAIQBl6UTSyAAAAN4A&#10;AAAPAAAAAAAAAAAAAAAAAAcCAABkcnMvZG93bnJldi54bWxQSwUGAAAAAAMAAwC3AAAA/AIAAAAA&#10;" filled="f" stroked="f">
                  <v:textbox inset="0,0,0,0">
                    <w:txbxContent>
                      <w:p w14:paraId="69CEBE0A" w14:textId="77777777" w:rsidR="0089307D" w:rsidRDefault="0089307D">
                        <w:pPr>
                          <w:spacing w:after="160" w:line="259" w:lineRule="auto"/>
                          <w:ind w:right="0" w:firstLine="0"/>
                          <w:jc w:val="left"/>
                        </w:pPr>
                        <w:r>
                          <w:t xml:space="preserve"> </w:t>
                        </w:r>
                      </w:p>
                    </w:txbxContent>
                  </v:textbox>
                </v:rect>
                <v:shape id="Picture 41354" o:spid="_x0000_s1686" type="#_x0000_t75" style="position:absolute;left:46;top:48;width:44997;height:32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lw8xgAAAN4AAAAPAAAAZHJzL2Rvd25yZXYueG1sRI9Ba8JA&#10;FITvBf/D8gre6iaaFkmzCVIQPIlNe+ntkX1NQrNv4+5Wo7/eFQo9DjPzDVNUkxnEiZzvLStIFwkI&#10;4sbqnlsFnx/bpzUIH5A1DpZJwYU8VOXsocBc2zO/06kOrYgQ9jkq6EIYcyl905FBv7AjcfS+rTMY&#10;onSt1A7PEW4GuUySF2mw57jQ4UhvHTU/9a9RENwx4c1h/5Ut13TBA/bb1bVWav44bV5BBJrCf/iv&#10;vdMKsnT1nMH9TrwCsrwBAAD//wMAUEsBAi0AFAAGAAgAAAAhANvh9svuAAAAhQEAABMAAAAAAAAA&#10;AAAAAAAAAAAAAFtDb250ZW50X1R5cGVzXS54bWxQSwECLQAUAAYACAAAACEAWvQsW78AAAAVAQAA&#10;CwAAAAAAAAAAAAAAAAAfAQAAX3JlbHMvLnJlbHNQSwECLQAUAAYACAAAACEALqpcPMYAAADeAAAA&#10;DwAAAAAAAAAAAAAAAAAHAgAAZHJzL2Rvd25yZXYueG1sUEsFBgAAAAADAAMAtwAAAPoCAAAAAA==&#10;">
                  <v:imagedata r:id="rId92" o:title=""/>
                </v:shape>
                <v:shape id="Shape 41355" o:spid="_x0000_s1687" style="position:absolute;width:45091;height:32492;visibility:visible;mso-wrap-style:square;v-text-anchor:top" coordsize="4509135,3249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k+9yAAAAN4AAAAPAAAAZHJzL2Rvd25yZXYueG1sRI9Pa8JA&#10;FMTvQr/D8gq96Sb1L6kbaS3F9lDQKHh9ZF+T0OzbmN1q9NO7QsHjMDO/YeaLztTiSK2rLCuIBxEI&#10;4tzqigsFu+1HfwbCeWSNtWVScCYHi/ShN8dE2xNv6Jj5QgQIuwQVlN43iZQuL8mgG9iGOHg/tjXo&#10;g2wLqVs8Bbip5XMUTaTBisNCiQ0tS8p/sz8TKF29vnxvDtn7Wy6X6+3XKprKvVJPj93rCwhPnb+H&#10;/9ufWsEoHo7HcLsTroBMrwAAAP//AwBQSwECLQAUAAYACAAAACEA2+H2y+4AAACFAQAAEwAAAAAA&#10;AAAAAAAAAAAAAAAAW0NvbnRlbnRfVHlwZXNdLnhtbFBLAQItABQABgAIAAAAIQBa9CxbvwAAABUB&#10;AAALAAAAAAAAAAAAAAAAAB8BAABfcmVscy8ucmVsc1BLAQItABQABgAIAAAAIQDNCk+9yAAAAN4A&#10;AAAPAAAAAAAAAAAAAAAAAAcCAABkcnMvZG93bnJldi54bWxQSwUGAAAAAAMAAwC3AAAA/AIAAAAA&#10;" path="m,3249296r4509135,l4509135,,,,,3249296xe" filled="f" strokecolor="#4bacc6" strokeweight=".26486mm">
                  <v:path arrowok="t" textboxrect="0,0,4509135,3249296"/>
                </v:shape>
                <w10:wrap type="square"/>
              </v:group>
            </w:pict>
          </mc:Fallback>
        </mc:AlternateContent>
      </w:r>
      <w:r w:rsidR="00A817C7">
        <w:t xml:space="preserve"> </w:t>
      </w:r>
    </w:p>
    <w:p w14:paraId="43157FD4" w14:textId="77777777" w:rsidR="004943C1" w:rsidRDefault="004943C1">
      <w:pPr>
        <w:spacing w:after="186" w:line="259" w:lineRule="auto"/>
        <w:ind w:left="1262" w:right="0" w:firstLine="0"/>
        <w:jc w:val="left"/>
      </w:pPr>
    </w:p>
    <w:p w14:paraId="2AD5C514" w14:textId="77777777" w:rsidR="004943C1" w:rsidRDefault="00A817C7">
      <w:pPr>
        <w:pStyle w:val="5"/>
        <w:spacing w:after="155" w:line="259" w:lineRule="auto"/>
        <w:ind w:left="179" w:right="78"/>
        <w:jc w:val="right"/>
      </w:pPr>
      <w:r>
        <w:rPr>
          <w:b w:val="0"/>
          <w:i/>
          <w:color w:val="000000"/>
        </w:rPr>
        <w:t xml:space="preserve">Рисунок 4.12. Ємності для флокулянту </w:t>
      </w:r>
    </w:p>
    <w:p w14:paraId="65F65AAB" w14:textId="77777777" w:rsidR="004943C1" w:rsidRDefault="00A817C7">
      <w:pPr>
        <w:spacing w:after="170" w:line="259" w:lineRule="auto"/>
        <w:ind w:left="705" w:right="0" w:firstLine="0"/>
        <w:jc w:val="left"/>
      </w:pPr>
      <w:r>
        <w:t xml:space="preserve"> </w:t>
      </w:r>
    </w:p>
    <w:p w14:paraId="37013A1F" w14:textId="77777777" w:rsidR="008D498A" w:rsidRDefault="008D498A">
      <w:pPr>
        <w:ind w:left="15" w:right="71"/>
      </w:pPr>
    </w:p>
    <w:p w14:paraId="451F9599" w14:textId="77777777" w:rsidR="008D498A" w:rsidRDefault="008D498A">
      <w:pPr>
        <w:ind w:left="15" w:right="71"/>
      </w:pPr>
    </w:p>
    <w:p w14:paraId="67BADC5B" w14:textId="77777777" w:rsidR="008D498A" w:rsidRDefault="008D498A">
      <w:pPr>
        <w:ind w:left="15" w:right="71"/>
      </w:pPr>
    </w:p>
    <w:p w14:paraId="06A47DBB" w14:textId="77777777" w:rsidR="008D498A" w:rsidRDefault="008D498A">
      <w:pPr>
        <w:ind w:left="15" w:right="71"/>
      </w:pPr>
    </w:p>
    <w:p w14:paraId="6F782D45" w14:textId="77777777" w:rsidR="008D498A" w:rsidRDefault="008D498A">
      <w:pPr>
        <w:ind w:left="15" w:right="71"/>
      </w:pPr>
    </w:p>
    <w:p w14:paraId="706DB510" w14:textId="77777777" w:rsidR="00D07B76" w:rsidRDefault="00D07B76">
      <w:pPr>
        <w:ind w:left="15" w:right="71"/>
      </w:pPr>
    </w:p>
    <w:p w14:paraId="3BC81089" w14:textId="77777777" w:rsidR="004943C1" w:rsidRDefault="00A817C7">
      <w:pPr>
        <w:ind w:left="15" w:right="71"/>
      </w:pPr>
      <w:r>
        <w:t xml:space="preserve">На Рисунку 4.13 зображено загальний вигляд центрифуги для очистки стічних вод. </w:t>
      </w:r>
    </w:p>
    <w:p w14:paraId="052F3D00" w14:textId="77777777" w:rsidR="004943C1" w:rsidRDefault="008D498A">
      <w:pPr>
        <w:spacing w:after="0" w:line="259" w:lineRule="auto"/>
        <w:ind w:left="705" w:right="0" w:firstLine="0"/>
        <w:jc w:val="left"/>
      </w:pPr>
      <w:r>
        <w:rPr>
          <w:rFonts w:ascii="Calibri" w:eastAsia="Calibri" w:hAnsi="Calibri" w:cs="Calibri"/>
          <w:noProof/>
          <w:sz w:val="22"/>
        </w:rPr>
        <w:lastRenderedPageBreak/>
        <mc:AlternateContent>
          <mc:Choice Requires="wpg">
            <w:drawing>
              <wp:anchor distT="0" distB="0" distL="114300" distR="114300" simplePos="0" relativeHeight="251671552" behindDoc="0" locked="0" layoutInCell="1" allowOverlap="1" wp14:anchorId="1C5D08A2" wp14:editId="3820EB9F">
                <wp:simplePos x="0" y="0"/>
                <wp:positionH relativeFrom="column">
                  <wp:posOffset>2814955</wp:posOffset>
                </wp:positionH>
                <wp:positionV relativeFrom="paragraph">
                  <wp:posOffset>3810</wp:posOffset>
                </wp:positionV>
                <wp:extent cx="3314700" cy="2082800"/>
                <wp:effectExtent l="0" t="0" r="0" b="12700"/>
                <wp:wrapSquare wrapText="bothSides"/>
                <wp:docPr id="562366" name="Group 562366"/>
                <wp:cNvGraphicFramePr/>
                <a:graphic xmlns:a="http://schemas.openxmlformats.org/drawingml/2006/main">
                  <a:graphicData uri="http://schemas.microsoft.com/office/word/2010/wordprocessingGroup">
                    <wpg:wgp>
                      <wpg:cNvGrpSpPr/>
                      <wpg:grpSpPr>
                        <a:xfrm>
                          <a:off x="0" y="0"/>
                          <a:ext cx="3314700" cy="2082800"/>
                          <a:chOff x="0" y="0"/>
                          <a:chExt cx="4580128" cy="2590445"/>
                        </a:xfrm>
                      </wpg:grpSpPr>
                      <wps:wsp>
                        <wps:cNvPr id="41329" name="Rectangle 41329"/>
                        <wps:cNvSpPr/>
                        <wps:spPr>
                          <a:xfrm>
                            <a:off x="4529836" y="2451198"/>
                            <a:ext cx="66888" cy="185199"/>
                          </a:xfrm>
                          <a:prstGeom prst="rect">
                            <a:avLst/>
                          </a:prstGeom>
                          <a:ln>
                            <a:noFill/>
                          </a:ln>
                        </wps:spPr>
                        <wps:txbx>
                          <w:txbxContent>
                            <w:p w14:paraId="0C6025E0" w14:textId="77777777" w:rsidR="0089307D" w:rsidRDefault="0089307D">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41357" name="Picture 41357"/>
                          <pic:cNvPicPr/>
                        </pic:nvPicPr>
                        <pic:blipFill>
                          <a:blip r:embed="rId93"/>
                          <a:stretch>
                            <a:fillRect/>
                          </a:stretch>
                        </pic:blipFill>
                        <pic:spPr>
                          <a:xfrm>
                            <a:off x="4699" y="4826"/>
                            <a:ext cx="4499102" cy="2531745"/>
                          </a:xfrm>
                          <a:prstGeom prst="rect">
                            <a:avLst/>
                          </a:prstGeom>
                        </pic:spPr>
                      </pic:pic>
                      <wps:wsp>
                        <wps:cNvPr id="41358" name="Shape 41358"/>
                        <wps:cNvSpPr/>
                        <wps:spPr>
                          <a:xfrm>
                            <a:off x="0" y="0"/>
                            <a:ext cx="4508627" cy="2541270"/>
                          </a:xfrm>
                          <a:custGeom>
                            <a:avLst/>
                            <a:gdLst/>
                            <a:ahLst/>
                            <a:cxnLst/>
                            <a:rect l="0" t="0" r="0" b="0"/>
                            <a:pathLst>
                              <a:path w="4508627" h="2541270">
                                <a:moveTo>
                                  <a:pt x="0" y="2541270"/>
                                </a:moveTo>
                                <a:lnTo>
                                  <a:pt x="4508627" y="2541270"/>
                                </a:lnTo>
                                <a:lnTo>
                                  <a:pt x="4508627" y="0"/>
                                </a:lnTo>
                                <a:lnTo>
                                  <a:pt x="0" y="0"/>
                                </a:lnTo>
                                <a:close/>
                              </a:path>
                            </a:pathLst>
                          </a:custGeom>
                          <a:ln w="9535" cap="flat">
                            <a:round/>
                          </a:ln>
                        </wps:spPr>
                        <wps:style>
                          <a:lnRef idx="1">
                            <a:srgbClr val="4BACC6"/>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C5D08A2" id="Group 562366" o:spid="_x0000_s1688" style="position:absolute;left:0;text-align:left;margin-left:221.65pt;margin-top:.3pt;width:261pt;height:164pt;z-index:251671552;mso-position-horizontal-relative:text;mso-position-vertical-relative:text" coordsize="45801,2590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oqdqG/AMAACEKAAAOAAAAZHJzL2Uyb0RvYy54bWy8Vm1v2zYQ/j5g&#10;/0HQ98aSLDmyELvokjUoMKxB2/0AmqYsYRRJkPRL9ut3dxRlJ+7WrQMWIPKRvDs+9/DuyLu3p0Em&#10;B2Fdr9UqzW+yNBGK622vdqv0ty/v39Rp4jxTWya1Eqv0Wbj07frHH+6OphGF7rTcCpuAE+Wao1ml&#10;nfemmc0c78TA3I02QsFiq+3APAztbra17AjeBzkrsmwxO2q7NVZz4RzMPoTFdE3+21Zw/7FtnfCJ&#10;XKWAzdPX0neD39n6jjU7y0zX8xEG+w4UA+sVbDq5emCeJXvbX7kaem61062/4XqY6bbtuaAYIJo8&#10;exXNo9V7Q7HsmuPOTDQBta94+m63/NfDozWfzZMFJo5mB1zQCGM5tXbAX0CZnIiy54kycfIJh8n5&#10;PC9vM2CWw1qR1UUNAyKVd8D8lR3vfh4ty6rO8gLSgyyrZVaWFVrO4sazF3COBhLEnTlw/42Dzx0z&#10;gqh1DXDwZJN+u0rLfF4s00SxAVL1EyQPUzspkjBNBJH2RJdrHDD3Fa7KqljW80WaICtllefLOrAS&#10;eVss6nqMPa+rfLl8ETprjHX+UeghQWGVWsBC+cUOvzgfWIoquL1U+FX6fS9lWMUZYDAiRMmfNicK&#10;c14VuB3ObfT2GYLvtP3jI5RxK/VxlepRSrGyYXdcTRP5QQHpWERRsFHYRMF6ea+p1AKed3uv254A&#10;n3cbgcFpru9Mzxv4H1MbpKtj/XYLACu/tyIdnQz/yMfA7O978waq0DDfb3rZ+2fqKEAzglKHp57j&#10;2eLgRYZUtzFDQAM3xvyASWA06qIlHgOOXzjayN7gGSE7KI+QoSG9KuivRB2axYPm+0EoH7qfFRLQ&#10;a+W63rg0sY0YNgIS2X7Y5giINc5b4XmHYgsbY1IjsosFQnkGhpj/KqsXkKeY0mVdLIL7mM9luVzm&#10;WRGreZ7fvqrmf5nSBCrAIBFQhYT9P3pABZUZegC1CTpfql/MYciFb9c/VMl1ryyrrF4UkD2h45V5&#10;cUu9cup4rOH7UPZ4XLHU4VLZhqKHuS5K/KSiiM3hb+83yHC0Q6coJlDiE5YOGlQVoOD6ALX/RZOm&#10;PzfvqBEy56wj1aXu5BOb3ugzWES9+GvI96V+JCJqxN+geUEnkBXXuNROhA0wLMrqKVTQuyRTKox6&#10;Wc0roJ/BQ6OFwqGOCnes2kaYY2sKiYen7fyzFEiHVJ9EC90T7ryc7Jzdbe6lTQ4M+l3507v7eyoJ&#10;wgeqaBMKbrTKrq0y+qN5Jk3Hgq9IxbgBhTV6QqeCXjUTmNEtH9GEpw08EICy+MABSJMRwdLKT/YK&#10;nmVYyuGuCNGeW3VcoF5NFzK8QwjR+GbCh87lmBydX3brPwEAAP//AwBQSwMECgAAAAAAAAAhACe4&#10;2bLAnQAAwJ0AABQAAABkcnMvbWVkaWEvaW1hZ2UxLmpwZ//Y/+AAEEpGSUYAAQEBANwA3AAA/9sA&#10;QwADAgIDAgIDAwMDBAMDBAUIBQUEBAUKBwcGCAwKDAwLCgsLDQ4SEA0OEQ4LCxAWEBETFBUVFQwP&#10;FxgWFBgSFBUU/9sAQwEDBAQFBAUJBQUJFA0LDRQUFBQUFBQUFBQUFBQUFBQUFBQUFBQUFBQUFBQU&#10;FBQUFBQUFBQUFBQUFBQUFBQUFBQU/8AAEQgCGQO3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AooooAKKKKACiiigAoopnmUAPoqv9oTft3U7zl/v0ATUVXkuYkbazbKT7dB/z1T/vqgCzRVCL&#10;VrOb/VXkD7fvbZVp/wDaNqOtxF/38oAuUVU/tK2f7k8bf8CqVLhH+42+gCaimeZT6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q0yfK/wA1WaZJQB+On7TfiT4g&#10;+FvjX4l0+78UX15dWs7RRXH2x7f91/B92vKl+IvjpG3Pq93/AL6atcV9Ef8ABQjTVsP2jNQlVdn2&#10;qwt5f/HNlfNX8NBZdvPHnjHUpfNudTvrmXbs3vq0r/8AslSx/EjxjD4Zu9DSdn0+6bfLvutz/wDf&#10;ezctZtOoAyrb+0IWfyoGTc29tl86VLMmoTN81jHN/tzX0tXk21YjoAzLObV7Nt0FtBD/ALcN9LX0&#10;b+yH8RfGv/C4fCvh6DxHPpun3mo/v083zfN/vp839/ZXgtekfs5X/wDZvx28CTp/Dq0S/wDj9AH7&#10;NR1NUMdTUE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Mkrx/4j/t&#10;QeBfhxff2TPqEus+IHbYmi6JF9qu2b/cH3f+BUAewVka34q0jw3b+bquqWmnRf3ru4WKviD9oD/g&#10;op4x+Fc9pBafCu70179P9DfWJd7y/wDAIvl/8fr41+K37SHjH4/azFrnjPTLHSvssXlRQ27bNq/7&#10;afPQB9K/t/Xng7x54q0rxBoPjrw9LdW9p9lubTzZ7h3+f5P+PeKWvif+0r55ZVgs4LyJW/1ySvFu&#10;/wC/sSVFN4wsYV/dMs3+5Kuz/wBDpkPjCCb7sX/jz/8AxFBZb+2an5qf8Sr91/F/pSUzWNebR9Nl&#10;uZ7G5+78uxkf5v8AvupodbWb7sTPTLy/aaKL/RpP3Uqv95KAOH/4W75P/MIu/wDgdM/4XfAv3tKn&#10;T/flrq7zx/otn+6ufM/3NqP/AOgvWa0/gXxS7QyQ2wm/utE8T0AUbb4zW1yyLts7bc335p5fl/75&#10;ir6Y+Aug6Dc+PvDWrXPxW+HVvDa3kV1LD/bEqS7Vfe3yyxJXzfpvhvw5Z/LBoLTf3XmieWugs9Es&#10;/wDll4Vk+98vk6S7/wDslAH7z+F/HHhzxlb+foOuabrEX9+xukl/9Brod1fhF4Y03WtEukvND0HV&#10;tNuPvrNY2ctu/wD32qJX6cfsv/HWC1+AulL4qvb5/EenBop4b7f9qkXe+w7pfv8Ay0E8p9S0bq8z&#10;0r4+eE7+HdPevp5/u3C//E1cm+OngqFf+Qvv/wByCX/4ilzC5JHf7qN1ebn48eFdkTNPc/Ou9dsG&#10;6rUPxu8KTdL6dP8Aftpf8KOYrlkd/TttcdD8VPC8zbU1VM/7cTr/AOy1p2fjLRr6WKKDUoHll+4u&#10;771MOWXU36KZu/ip9BIUUUUAFFFFABRRRQAUUUUAFFFFABRRRQAUUUUAFFFFABRRRQAUUUUAFFFF&#10;ABRRRQAUUUUAFFFFABRRRQAUUUUAFFFFABRRRQAUUUUAFFFFABRRRQAUUUUAFFFFABRRRQAUUUUA&#10;FFFFABRRRQAUUUUAFFFFABRRRQAUUUUAFFFFABRRRQAUUUUAFFFFABRRRQAUUUUAFFFFABRRRQAU&#10;UUUAFFFFABRRRQAUUUUAFFFFABRRRQAUUUUAFFFFABRRRQAUySiSvMf2hviUvwo+Euu69uX7VFB5&#10;Vum770rUAfN/7YX7ZDeFNcbwL4aeQv8Ad1a+tJ9kqr/zyif+B/8Abr4S+EvxFi1j4jeMNM0pf+Jn&#10;Lpl19jeaffL5v++33mrjfHniee203VdXnn33su5/OdvvM1eX/B3XJfDfxK0TWVsl+1W8vms1w/mp&#10;L/vUF/CfQFv8XvFmg/s3+INN8dWdzqj6Xra2FncXy/6RFvTf9+vMrzXoPE3h1Lmz3eU330210H7U&#10;nxm1X4pLolnc6fBbWlqsv+iaZE2zd/fdf71eL2fjJtH0/wCwvHNBb7fuvYr83/j60BI7Kb7Do+qa&#10;e0TLDLKvzJXewwwXMSM0Ub/8Brw228T6LDcJcraWn2hf78Uqf+zvW7D8Znj+XyLTYv8Adll/+IoI&#10;PWPsdsn3YI/+/VRXmk2d/F5UsC7P9j5H/wDHa88h+Me/70Ft/wCBX/2FZviz4p3clnaSaVLHZSq3&#10;71Vlil3UAaHxC8HwaLpLahp73Msu/wCaKZvtCbf+BV9Ff8E3/DcF+vjjxDc2cbvut7KB9m/yvvu+&#10;3/xyvlP/AIWnLq2nm21mL7THv+eK3byvMr9F/wBi3w3Y6H8CtKvLG2+x/wBrTy6gyfx/f2J/46tE&#10;vhNqfxHuX2ODb/qI/wDvmnpYW38VtH/36qWOn1znUVH0S2ubi3XylhdZd67F/wBj+P8AvLXR2dnp&#10;23bLZwQyr95Nv+flrPs/+PqKujhSgCusOlJ/yytv++alR7Hb8sS/8Agq6iLVhP8AeoA4dHsdN+JG&#10;1bZkfWdO+b91/FA//wATLXZo6/8APJv+/Vcp8S7ldEt9K17yGmbTbxd3+7L8j11FnN9pt4pdrJuX&#10;5ldfu1YE32lk+7BP/wB8pTLa+l/t63iaJrbbF5sW/wDiarcdVNStpZrdJYG/0i3bfFsqCz3Xw3rC&#10;63psUu/96vyyp/tVt14/8PfE6wzxSq2y3uvvI6/dr11ZN38Wa6Innzj7xNRSUtBAUUUUAFFFFABR&#10;RRQAUUUUAFFFFABRRRQAUUUUAFFFFABRRRQAUUUUAFFFFABRRRQAUUUUAFFFFABRRRQAUUUUAFFF&#10;FABRRRQAUUUUAFFFFABRRRQAUUUUAFFFFABRRRQAUUUUAFFFFABRRRQAUUUUAFFFFABRRRQAUUUU&#10;AFFFFABRRRQAUUUUAFFFFABRRRQAUUUUAFFFFABRRRQAUUUUAFFFFABRRRQAUUUUAFFFFABRRRQA&#10;UUUUAFFFFADK/PH/AIKY+PmuPEHhrwhbXLeVbxNe3MKN/E33N1fodJX5H/t4TNN+014i8xvuQW+z&#10;/vigD5C+Mczp4ftIP+es/wDG1eW6bcyaJqkN5BaQ+dE29ds9elfGj/kF6Z93/X/x/crivBujprGq&#10;v+6Vtq791qvm/wDjrNQBa8Q+JNQ8WrF9p0q7/dfd+wt/9hWHJdSWo3LNrVr/AL9eiXPg+J4tssDf&#10;7/8AZ2z/ANB31iXnh6KH5YtTa2/2JvNT/wBkqwOJOoed8ralMw/6aw76kheL/oJWP/bWz/8AsK6q&#10;Hw8zv/x/W03/AG+f/FPWh/whl3N/qljm/wCBRP8A+yUAcrGw28y6FKP9qLb/AOy1E675tv2bR/kX&#10;+CX5G/8AH66S58JahD97TI3T++ljvqhZ+FVubrbKrWzt93/iXP8A/F0AZ9nY/b7qKBbTS081lRds&#10;rt/7PX7AfC/wrF4H+Hfh/QY1+WwsYrf/AIHsr89Pgt4VlvPiR4as4L65dGvIt0P9meV8q/P9+v0w&#10;jrGR00yZPuU6mR1NWRuWLP8A4/Ya6KFPlrn9N/4/Iv8Adro4aAJY6sR1X/3KmjoLKPifTYtY8P6h&#10;ZyrvSWJqi8JarFrfhzT7xW/1sS7v96tiOuX8GPBZ3Wt6REuz7Hdb1T/Zl+arA6unU2nR1AGfbP8A&#10;2Vq3lMzfZ7pt0X+y1e3eCdb/ALV01I5P+PiL5GrxnUrP7ZavErbH/hdP4a3vAfiZra4inbcn/LKd&#10;GWqiYVI8x7bT6rQyJNFuX7rfxVZrY4wooooAKKKKACiiigAooooAKKKKACiiigAooooAKKKKACii&#10;igAooooAKKKKACiiigAooooAKKKKACiiigAooooAKKKKACiiigAooooAKKKKACiiigAooooAKKKK&#10;ACiiigAooooAKKKKACiiigAooooAKKKKACiiigAooooAKKKKACiiigAooooAKKKKACiiigAooooA&#10;KKKKACiiigAooooAKKKKACiiigAooooAKKKKACiiigAooooAKKKKAGSV+Yn/AAUj8Gf2D8ZtM16J&#10;f3Ws2P73/eir9O5K+ef20fgg3xj+FUrWMHm+INJ/0qz/ANr++lAH4tfGCHd4cil+55U67n27ttee&#10;+FtUi0/UHC/ZLjcvyt572v8A49XtHjrSmvPDmq2jRMkqr9zb91lr5/aaRlSV55yP71xbbkoA9Kfx&#10;U237s/8A26a6j/8AoVTQ+KpU+9eeIE/2PKiuK81WaBvmMmmuf7s1sy1UkijaTckFiP8Arlc7f/Qm&#10;qwPX/wDhNk2/vdQn/wC37R3/APZXqq/iHSr/AO9L4buf+viB7d64DTXvVG6BNUCetlfbqS/1S+X5&#10;ZLzVE/6/oN1AHpVm+n7t0Wn6J/246tsrptH/ANbuWK5RP9i+SVP/AEOvCrXXmj+/Pbf9tdORq6DQ&#10;fE9rbaju/wCJJ93/AFyxS27/APfVQB9lfstaV9s+I32mVW/0WzZ13t/E1fYEdfNX7Fum/adD8R64&#10;y7PtF0tvBsl835VTfX0wn3KxkdkfhJY6fTKfUmha03d9tT/dro4653Tf+Qgv+5XRJ9+gCWnx0xNt&#10;PjoLJY65q8mi0r4g2jbf+QpatFv/ANpfnro465f4kXK6VocWteQ0z6XdLcfJ/d+4/wD45VRA62Op&#10;Y6zdJv1v7OKfypIdy/Mky7K0KkCWs9/+JbqiT/N5V03lS7f4W/getCory2ivLeWCVfkZfmoA9V8B&#10;699ssvskrfvYvu7v7tdhXgnhLW57C4Rm+SW1bypd7feWvcrG7ivLWKeJt6OvytWsTiqR5S5RTI6f&#10;VmIUUUUAFFFFABRRRQAUUUUAFFFFABRRRQAUUUUAFFFFABRRRQAUUUUAFFFFABRRRQAUUUUAFFFF&#10;ABRRRQAUUUUAFFFFABRRRQAUUUUAFFFFABRRRQAUUUUAFFFFABRRRQAUUUUAFFFFABRRRQAUUUUA&#10;FFFFABRRRQAUUUUAFFFFABRRRQAUUUUAFFFFABRRRQAUUUUAFFFFABRRRQAUUUUAFFFFABRRRQAU&#10;UUUAFFFFADHpNw9aVvuV83fth+OPF3gH4c+IdU8KapNp1/bWHnwsqI+1loBH0j5lPrivhH4ml8Z/&#10;DHwvrc8gmlv9Ot7iSX+87J81drQAVDMm9dtP8yiSgD8p/wBub4Lt8MfihNrVnaND4f1j/SFm2/Ik&#10;v8aV+fGq+G2bxFqFtYpJcw7vNX7PeJFt3f7LV/Qh8fvhp4T+K/w61LQfGDeTp8qfu7tG2SwS/wB+&#10;L/ar8pPDH7DOoeFdZ1ppdetNS0+WfZbO8HztF/A7f3GoK94+NNRs9T8PtEt9LPbJL93zVil/9nqu&#10;HiuV3LPZO3/TW22f+g19y69+yE2q6bLZtfQWe7+OGD568n8Sfsf+KPBMVxeaVqC+IbSKB9to0WyX&#10;d/uUcw+WZ80Qw2/mfNDZP/uXLRf+hVo/YWaPdHaajGn/AE63aTp+lZOpNe2F9LBfWyw3MTbXimgV&#10;WWopNSimj2tp9tG38Lx7lb/0KrILiXE9s23z9Qh/34qtvqUm6Jn1Bn+bY3m2f3aoWOn3Nxot/qCX&#10;LRRWjKuzd97dVZdb1Db5X2ufym/h30Afqv8Asf8AhJ/CvwJ0Jpdvnalu1BnSLZ977n/jiV7XHXn/&#10;AMK7/wCy/Crwlub5/wCybX/0Ulbr+J2h+7t/4HXP9o7InUR1NXM23ird96Ja1rbWIpvvL/4/UF8x&#10;u6T/AMf6/wC69bqffrzWz+Iunw/EaLwqsE/9pvpj6kr/AMHlebsrtYdY/vRfP/vUDNtHp1Y/9sN/&#10;DEv/AH1R/bE/+yn/AAGgDb8yotSsINV027sZ13xXETRNWP8A2lP/AM9aY9zO/wDy1agsl8AX8V/4&#10;S0/bL5z26/ZZX/2on2P/AOgV0fnKn3m/8eryzwToln4YuPEGn2MS21u2o/bVhT+9Km9//H66tHoA&#10;6X7fAn351/76o/ta2/56/wDjtc1T6ALt/rEFhdJfRLI//LKVE/iWvWvhT4kbVbe6tJfk+z/NEm7+&#10;GvErxHmt5VX77L8tdX8ItY8nxBp8sreT9oTymR6qJhUPoiOn0yn1scYUUUUAFFFFABRRRQAUUUUA&#10;FFFFABRRRQAUUUUAFFFFABRRRQAUUUUAFFFFABRRRQAUUUUAFFFFABRRRQAUUUUAFFFFABRRRQAU&#10;UUUAFFFFABRRRQAUUUUAFFFFABRRRQAUUUUAFFFFABRRRQAUUUUAFFFFABRRRQAUUUUAFFFFABRR&#10;RQAUUUUAFFFFABRRRQAUUUUAFFFFABRRRQAUUUUAFFFFABRRRQAUUUUAFFFFAEP+81fPn7VU0Fx4&#10;R122ngkmiXSbjzfJX59uyvUfi14X1fxp8PdZ0jQNUbR9WuoNsF6kjpsb/eWvze8a/s8/tC+AbeW0&#10;bU57+0ukbc9rqcU/m/3/APW/NRIuJ7l/wT2/a28G+JPgTp+g6zrEOiXfhqJLSWbVZ0iSRf4NnzV9&#10;Bal+138G9Lys/wARtByv/PG583/0Gvxk8PfCnxHdX+qxWaXOqvE2+e0tLH/Vf8Aipl/4P1XTW2z2&#10;c8P+xNE6f+hUCP1v1z/goR8DtHXjxg2ot/csdPuH/wDZK4LVP+Co3wutW2WGkeIr/d91/Iii3f8A&#10;j9fl6+lTuvzQb/8Ax+qiabFHdRSy23zqy/fWgfKfq34p+Lk/xQt7HUFtJ9Nsmi82KxuG3Ov+/XNP&#10;c/7NYPhi8W58OaZPEy/Nar9z/cq88zf3ayOmI68dfKrmtV2uu2ti5eXyvurXNalNP/ejSoND5g/a&#10;q+Dtt4m0e48Q2MCw6xZrvldP+W8X+1XxB/FX6XfELbNomoLPc/I0Dbnr83b5Io7qVY5GcbvvMtdE&#10;TikbEd9DbeCpbVJl+0XN1veNP7qp/wDZVjrptz9l+2eRJ9n3bPO2/Juqpu/2a1ZNYnbS7fT0nk+y&#10;bt7W+75N1WQfpxpXjzT/AAl8NPD8+q6hBYWkWnW6NNM2z/lkleU63+1jbTal5Xh7SJ9Ssl+9qNw3&#10;2eFv9z+Ksf4wTL/wgvg+D/Zi+R/+uSVN4A8K6RqvhOKe80+Ca4aWX99Mv+3UF8x6R8Mfjf8A8Jb5&#10;q3Nj9jeJtm9Jd9e4aPqsVyqMrV88+GPCumaDbytZ2aw7m+Z0r1DwZM396oNo8xNI7J+1f4fb+CXw&#10;pdJ/3zcJXusdeFXKOn7RngWf/nroupRf+gPXuv8AF/wGpLiPp1RVLUGg+On1DT6AOPmudQs/iN5U&#10;Cq9peWKu29v7r/8A2VdnHWDqrxW/iDRJ2/5as1v/AN9JW9QA6n0yigB/zVFol41nfyq3yfZ5/Nid&#10;P7tS1Sd5YdUt2X/VSr5TUAfWOm3S3ljBOjb0kXduWrq1xHwr1Jb/AMKxR7t727bGrtq6Dz5fEPoo&#10;ooAKKKKACiiigAooooAKKKKACiiigAooooAKKKKACiiigAooooAKKKKACiiigAooooAKKKKACiii&#10;gAooooAKKKKACiiigAooooAKKKKACiiigAooooAKKKKACiiigAooooAKKKKACiiigAooooAKKKKA&#10;CiiigAooooAKKKKACiiigAooooAKKKKACiiigAooooAKKKKACiiigAooooAKKKKACiiigAooooAK&#10;KKZQAVx3xI0iDUPDl1LJBvlgXej/AN2uxrD8WTQQ6DetcyKkPlbd9Egj8R8vfs6/8IZ8PfHnj1l0&#10;+0s72KVZftCL+9ZWr6FsPEHhfxlJ9jktreaWVN3lXcCfNXwF8ZtNvIfH3jCC2lZP7S0KK4XZE8u7&#10;yn/uV6F8eNN0zwz8Mfhf49sdZbw3d6MtrcRXFvE0W/7nmxMn+3WMTaR9P+IP2YPhT4qbzdQ8B6M8&#10;rfeeG2+zt/5C21554k/4J+fCLWlY2mnX2iS/9ON85X/yLvr27RfHOkXnhrT9Vn1C2s4rqBZ1+0So&#10;n3qzbv43eBLBv3/irTf91Z91bGJ4NqP7Lc/wv8LwwaDqF7rtpB8zJcKnmxrXl1zNs+Xd/vV9Rav+&#10;1d8OdN+T+15Lx/7tpbO9fPvxm+NngXxZZvP4a8Kyf20zf8fF232WJv8Af8rfurI2jI4S/wBQlRfl&#10;auM1jW9nzNW94V8PeKPFvhfUL6fSo7m781kg/sy+2Qqv+35qbq8p8K2fxPTXnvL7w14U1K0il/dQ&#10;6hfS7P8Agafxf98UF+8c78SLbxR4w0u40zw9pV8/2iL/AI+0s5XRV/2NqV4Fdfse+PLaBZxous3K&#10;bvm8rSpa+/dU/a28caDFLpmq6rp/hiKwiXcmmRIluqt9zY+xKx7n45eI9biinl8bahcxXH+qR9Rf&#10;Y3/AKrm5TE+BNK/Zz8Qapfw2cGnag9xK2xUeJYv/AEKuzuf2EPiTpXgnVvFupW+m6Vpmlq7zw3eo&#10;p9o+X/ZWvqJP9G1ZLxZfnVfuOqfLXFfGPxJrWvX+iWK/aZvD/wBs36jDDdOvnr/cejmJ+ycp8ZrO&#10;e203wpBKuzb/APEJXTfDq3b/AIQ3T2Vfvbv/AEN60P2gUgubrQViX/j3WWtD4Ywq3gHSmb+63/ob&#10;1YzVtkZLX7tdr4JX/ZrKewX+zdy1u+A0/e1BoTeIYfs3xs+FU/8Az1/tS3/8l99e0V5J8Qv9D8df&#10;Ce52/wDMflt/++rWWvWE+6tSbRLHmUVEj06oNCxRHUXmUeZQBieM7Zns7S5X/W2t5FKv/fddHv8A&#10;m21ieKt3/COagqr86wMy1Y0TUP7S0iyuf+esCtQBrUVD5lHmUFk1VNV837Lui/1sTb6seZTJvnid&#10;d33loA9W+Ceqr9vu7Nm+eVfNVK9ljr5Z+GOqSadrelSTybGjl8p2r6mjrWJwVPiH0UUVZmFFFFAB&#10;RRRQAUUUUAFFFFABRRRQAUUUUAFFFFABRRRQAUUUUAFFFFABRRRQAUUUUAFFFFABRRRQAUUUUAFF&#10;FFABRRRQAUUUUAFFFFABRRRQAUUUUAFFFFABRRRQAUUUUAFFFFABRRRQAUUUUAFFFFABRRRQAUUU&#10;UAFFFFABRRRQAUUUUAFFFFABRRRQAUUUUAFFFFABRRRQAUUUUAFFFFABRRRQAUUUUAFMkoo8ygDw&#10;74+fG7xF8KTF/Z/htryxeLdLqcwdoom/4DXzbqX7WnjPxkr2LS2ltFK2xU8hV/8AH6f+1p+0B4gu&#10;PHWt+DLWdbbQrXbbzwqv+v8A96vnez8QxWbI0VtGm196ui1EiPae8e4fGbxJB4P8f+DNXvlnf/RW&#10;ina3b71eH/tLfEhfGF54a0NZbtPDX2xXZHb56wvjBeeJfiXa6ft1qTzbNvlSZqx5tBvLzS/K1O+k&#10;vJdvyo8SKi/980cpFStzHrSXm+KLa2+Lb8vzfdpvnVy/g+5aOwigaVXdV/gaugd2T71ZHTGXuljz&#10;qh8W3kHgbw5Fr2vXK2GnysqLNt3/AHqid68v+PGm6hrHg3UIFlX7J8rxW6L89LlL92J9Z/s8eJLz&#10;VfD+qy6DBHrdpLteJ4Z9qNurzzxJ/wAJH4V17ULG+l+wS+b5qww7HRVryr9nLStT8W+BdP8ACcF9&#10;qmiPdL9nlu9Punilg/uS/L/t15ff6349+CHxI1vwdqe3xtrbSrtmmvpZXb/gdXyhze6exeM/h7L8&#10;V7qKxvNVWzluJVRrhIki3L/t/wANY/hX4FaVolh4z1dotZe40Zvs8V9DeJ83z/P/AHNv/AK8qf4i&#10;/GLVfltvD0lttbZvWw/+Kej/AIvdqX3ma2/2Jmt0/wDZKfvBzRPoW3+SziVmkf5fvzNvf/gb1lPb&#10;b5fK/vSr/DXhU1t8a7f5m1CN/wDY8+3/APiKl0Hx98UtK8Qafp+q6K1yk9zFF5z2v3dz/f3rVcpB&#10;9R/EX4Mz+KrOJtP1WOwvYlbb9oi82Jv9h68E1Cz+J/gOJNMntr62tLdf3U1jElxbsv8Av7P/AEOv&#10;pPTf7e3bbv8Av11VhZzuvzLQWeC/Cu58WeJ9NSK++1u7N9+aDZX0V4M8Hy6Uu6dvnrW0222Ki7a2&#10;oak2jE81+OT/AGCX4aXn3PI8YWaf99JKletfxV41+0y/k+EvClyv/Lv4u0l//ItewO/zfe/ioD7R&#10;L5lTVU3LR5lQaFvzKPMqv5lHnf7VAEs22aJom+4y7KyvCTqnh+0gX/l3Zov++Xq751cV4Ms7nTde&#10;8Qbr6f7P9q+W0dfk+b+OgD0LzKNy1m/bF/vUfbl/v0C5jV3LTPOrndS8T2OjxebqF9BYRf37uVYq&#10;5m/+M3hezi3LqsF5/sWn+kf+g0Ec0Ynd2by22pXa7v3TbZVr638K6imq+H9Pulbf5sCndX50Xnx4&#10;0x9UtJ7bT9WdPmib/Rdm7/vp60NN+LWtJ5t9pWp63om5t62Pn70/9D2/8AqvhOaUoyP0go8yvgTR&#10;P2nPHX2P7ZF4ga8iibY0M0CO9dxpX7YHiizX/iYWOk3P+27PFV8xB9h+ZR5lfM2lftkQb9up+HJU&#10;H96xufNrqrX9rbwK3/H097YJ/E80H/xNHMB7fT6878K/HXwL4zvorHSPEdpc3sv3bfdtevQY6sB9&#10;FFFABRRRQAUUUUAFFFFABRRRQAUUUUAFFFFABRRRQAUUUUAFFFFABRRRQAUUUUAFFFFABRRRQAUU&#10;UUAFFFFABRRRQAUUUUAFFFFABRRRQAUUUUAFFFFABRRRQAUUUUAFFFFABRRRQAUUUUAFFFFABRRR&#10;QAUUUUAFFFFABRRRQAUUUUAFFFFABRRRQAUUUUAFFFFABRRRQAUUUUAFFFFADK8E+Ni/GtNWlbwU&#10;1lNorL8qxbPtCv8A8Cr3uhvloA/G/wCNmg+Mbnx5qEuuXk9nrrNvuoZWTfu/9Brz/Z4ls/vRfaUX&#10;7z7fv17b8e/33xi8YN/1EWrz/wAn+69QcH2jjH8bT2C/6TYyI/8AsNV7TfiLp95sVp/Jlb+B62NS&#10;0S21WLbeRed/v1Fa+EtKT5VsYE3f7NBn7xdhvLa/ZGVVm/29tWHtm+9BeXdt/wBcZ67Cw+A+ofZ0&#10;lsWtHfbv8lG2Uy/+G/iXSot0ukTun9+3/e/+g1JpGNU5J5tcRf3Gqxv/AHUu4N//AKDsqvf3+r3N&#10;k8Vzp9pef9e8/lf+hVqzW0kLbZYpIf8AYmXZTaA98Z8MfiXefDfXIr7+xbu2dVZFZ4vNRf8AvmvI&#10;fi14qbxV8fYvGcX76W4ZfN2L5US/Js/3q9h2fNUM1nBc/wCtgjm/31qg9rUMWbWG1WwZbmOPZKv3&#10;IZ96NUMOpLZ2sUEC7IlX5Uq3eeBtIvPmaz+zP/ft28qsqb4etD81nq9zD/dSb97QR7aUR02vMn3m&#10;/wDHqt+G5rx9c0q8WJprdbpXZ4V/26wrjwfr0Lfupba8T/d8p6zPs3iDR5UlXTLlNv8AHby76OUn&#10;63y/EfXcfxL0Xzdss+yVW+aHb86/8ArqNN1uzvIkli+438e2vjGz8c3MMv72VrZ2+8k0Fddonj+f&#10;ZMsrQTIy/wAFHKd1PGxkfWttfxP92rqXit/FXylpvj9t8TS/a96/dfzd9d3Z/FSX+zXnWVXdW+VH&#10;i+9Ucp2e3jI6D9qJ1/4VbDP/AM+utabL/wCTCf8AxdesXN5/pEv+9Xyj8b/iXL4h+HOsafEnnOzR&#10;XECQxfxRSo33/wDgFTXn7S3iPVV3LpEHh7zf3u+aB7p//ZFo5SPb0+Y+ovti/wB6m/b1/havl+z+&#10;KN5qtntn8cTpdN/yxSCK1/8AZKqfY11KXz59Qu9Sl/vzXzy/+z0cpH1iJ9J634/0Xw3Fu1XV7HTf&#10;+vu6SKucf45eF5ldra+kvP8AbtLWV/8Avj5K8UttEs7NvPis4El/57JF89W2miT/AJarV8pH1k7v&#10;WP2hJ0bbpHhW9v8A/bvp0tU/9nb/AMcrl0+M3iy51y4WDSNN02W4gV5Xmle6RW/8crHe/ghi3f8A&#10;j9Ylzr2n2Er3Mt5B/upLRynNLEndv8QvFFy32afWvJlb+O0sUi/9C31mP/aFzL5tzrWqXj/3HvH2&#10;f98LXGXPxR0+Ffln3/7EMVZU3xOieXz4rNn+X77tsdqvlMZYyJ6Anh3TPtHntY2z3H/PaaLe9XXu&#10;YE+VpV/3K8nfx/czNu+WFP7n36mh8VTzfK07fe+XZFRykfWeY9Ke5g+0LL/d/uLVtPFUEK7Vi/77&#10;avOodSaZkbzd/wA333rQSbf/ABf8DSoNoyOq/wCEqaH/AFEUabm3/dqrea9eXlrLF58kO5fleFtm&#10;ysxIZZvmWKR/9xae9tOn3omT/fWpL94qO+r3lm8F9rU77v8Anj8lMs9Ks7NNkEHkp9/YjVp+GLaL&#10;WPGmmaRqE7abp91/rdTfZsg/391F/DFZ39xBFP8AaYopdizIv3qCDV8B3n9ieNNEvoPklivIn3p/&#10;v1+uWnzedYwSf3o1avx4hma2uIp4vvxNvX/gNfq18HPEzeMPhvoGqt9+4tl31UTamdzRTKJKs6R2&#10;Kb8tY3iHxPZeGbP7Teysifwoq/M1c7pXxa0XUpkjZprbf915k+SgfKd9RVeGZWVGRt6t/HVigQUU&#10;UUAFFFFABRRRQAUUUUAFFFFABRRRQAUUUUAFFFFABRRRQAUUUUAFFFFABRRRQAUUUUAFFFFABRRR&#10;QAUUUUAFFFFABRRRQAUUUUAFFFFABRRRQAUUUUAFFFFABRRRQAUUUUAFFFFABRRRQAUUUUAFFFFA&#10;BRRRQAUUUUAFFFFABRRRQAUUUUAFFFFABRRRQAUUUUAFMf7lHmUSUAfk18ZnWb4seK2/6iMtcTXX&#10;fFfa/wATvFbf9ROX/wBDrkf+BVkcEviDy6eifN/wKmVYtf8Aj4iX/aWgIH0n4G8KxeG7N5Yp5Jvt&#10;m2Vkm/h+SurrPtrmC2i0+2knjhmli/dQtL87fJWlHQexD4RtzZwXkW25gjuU/uTLvrmb/wCGPhe/&#10;R92kQJ/tw/I9dXWVrfiGx0FYmvrqO281ti+c2yoK5YnlT/Cjw5qviPUNI0zWrn7RZbfPTzUl8r/f&#10;qjqXwE1q2b/Q7y2vE/h3/unr0Xw34P8AC+m+Ldb8X6Yv/E11yJUvJkl3o22u2R1f5lb/AL4erMvY&#10;xmfL+pfDfxLo/wDr9FuXT+/br5qf+O1z9zbSWcm2eBrZ/wC5MuyvsKorywttSXbcwR3Kf3Jl30GM&#10;sJ/KfH/y0bf4q+i/HPg/wZYaWlzqFjbWG6VYlmi3p/6DXzpMipdXEUTb4opWSJ/9mg4KtLlIpoVm&#10;/wBYqv8A761Rm8N6Zc/es49/99FrTooOfliYj+FYNu2CeeH/AG0apo9HuYV2rc+d/wBdlrYoquYX&#10;Kc/f6Vc3lu9s0UfzL9+mW3iTT9KiSzn3ebEvzfx10E3yRO391a8fs/k+1zq372Wf5m/jarIlLkkd&#10;XqXi2C5+aLSFmfb8v2iuUm1WXzUbyLa2eX7qW6bNv9/599FzdfL/AA/N/BWPczNc39vFEvzs3y7/&#10;AOKg5pV5SJfEN/qeq/Z1/t6+hRW/1MLferTm8Z6ht2/bmT5flrP8VaJeeG/s/nywPuX7iS/Ov++l&#10;c09z/Du/h/vVZx1K8oe7I2JtVnvJP3ssk3+27VR+2I8v3vn/AL6fxVn+c38LVE9z/daqOPn5jQ+0&#10;r95m/wB1KlS8XZtVfkasXzv4vuf7FHnMlBtE6K2vG83+/wD3a6PwlpWq+IL+Kx0qxnv7t/4IV37f&#10;9/8Au1t/Bb4D6v8AE64ivp91h4fVvmu3X55f9hK+0PBngPSPAelpp+i2f2OL/lq/8cv+8/8AFWUp&#10;Ht4bCSq+9I8c8E/szS+V5/iPUJIXb71pYt/6G9e0aD8OvDmiLEttpUG9f+W0yea//j1bqQtVhIWq&#10;D6GnQjAtw20W3aiKn+wi099Ngm+9FvWnQ7kata1+781ZHT7pyl54A0HUm3T6VbP/ALflVhX3wN8L&#10;3/3YJLN/79vLsr1D7Mr077CtBHsoyPEpv2abGT/j21e5h/67Kj19L/BHxHF8NfAun+HtRb7Z9j3b&#10;biJNvy1yf2Fv7tHkt/8At1Yexie/2/xM0O6+Vrl4T/01jrah8R6XcLui1G1f/dnWvmjzpUoe/b+7&#10;/wCO0uYj2J3Hxy1KC81bT7Fp8RKu+V0rd8eSaNc+A7S8gkg82LZ9l2f+gV88eJ5tVfUvPiVfKZfl&#10;SsxNY1VPlls2dP4djUw5T7E+G+qf2r4bhZm+aL5K6v8A3q+ZfhX8StV0ewmtVtF8rd9y4r1Cz+Li&#10;7f3+mMjf7EtURKEj0vFJg1xtn8UtIuf9Z51t/vrWvb+M9GuG2pqVuX/2n21fMRyyN+iqyXMU3+rk&#10;V/8AdapvMoIH0UzzKPMoAfRRRQAUUUUAFFFFABRRRQAUUUUAFFFFABRRRQAUUUUAFFFFABRRRQAU&#10;UUUAFFFFABRRRQAUUUUAFFFFABRRRQAUUUUAFFFFABRRRQAUUUUAFFFFABRRRQAUUUUAFFFFABRR&#10;RQAUUUUAFFFFABRRRQAUUUUAFFFFABRRRQAUUUUAFFMo8ygA8yjzKZJUTvQA/wAymPN8rtUTzVRv&#10;LxUt5W/uq1AH5P8AxIvIv+E08S3MrbIv7RuHZ/8Agdc+j7/mX/gNaHjOFdV1zW1Zm2XF5L9z/frP&#10;RNiotZHmfbH1Y01PO1K0X+9KtRfw0nhW8nvPiDaaYsH7pfKlV9v3m30FR+M9W8fzSp+0F8MoIm2f&#10;uLjd/wB8V7bXlWveNoE+N3hTw9/ZVpcyy2c8q6hMv+kQf7j16HrepNYW6LAy/aG+7vX7v+3Qe1A1&#10;a8s+OWia/rdhp66LZtc+Uzebs/hruNEm1OG1la+XzkX96juyPK3/AABU2/8AfFW7nUmtrW3le2aa&#10;WX5Nm7ZQaanzV4ev9X8H3CNfaYz/ADfNs/dV9NaC/nWvm7fvP9ysrTfENt4gZ4J9Pubb5tn+lxJL&#10;E3+5LE7rW7Z2y2y7V/ibfQKJeoplP++yqn8VQaGfreg6f4gs/s2oWy3Nvu81Uf8AvV8k3iKl/d7f&#10;uee3/odfSHw9+K+kfEtfEf8AZUVzD/Yd9Lps/wBoX7zL/Gn+zXzfefPeXDbvvStVnl4sbRTKfQec&#10;OpslOooA5/xsl4/hfUFsVb7Xt/dbG2ba813223dBuSJm3qj16x4huVttD1CX/pg1eJW02ywi2t/D&#10;8qVrE4MR7o68ufl3L8n+1urEvLn5kbfs/wByrFzN/F/7LWVM/wA26tTypS94fNcyzNullkd/77tv&#10;qu8zVC7/ADVE71ZzS5pyJXmqLzqru9VJrmdG2Rwb/wDbZttQdNOnKRe86vdf2bP2frn4r6p/a+qx&#10;ND4atZfm3/8AL03/ADySvOvgz8N774r+MrLSIl2W+/feXCr8kSV+oHhLwxpnhXQbLStMtltrK1i8&#10;qKFFrKUj3sBhOaXPIqWGgwabaxW1nbLbW8S7IoYfuKtXfsdbyWy1L9nSsj6qMTCSzarCWbf3a2Ps&#10;y/3af9nSoDlM6G2q3DDVv7N/tVKkNBZXs5lmaVV3fum2N8taCJ/s0xEqaOgY7yf9mn/Z0ojq38tB&#10;RRew3/w1E2mr/drTh8/7RL5qx+Vu/dbPv1Y8lKjUDnJtHV12sv8A47WfN4bZf9Uvyf3K7PyaPsyv&#10;97bVgcjYaVLZtuVa0EeVa2/sC7vu0fYF/wBqgOUyvtDf3alS5/vLVv8As3/dpn9mv/d/74oAZDeb&#10;Pusyf7j1q2firU7P5YtQnT/Ydt9ZH2FqT7O9BnynXW/xE1eHhp4bn/rrFW3D8UJdv72xX/gEteab&#10;JU/hp/mSpS5ifZxPXLf4ladIv7+Ke2/3l3VoW/jXRrpti3yo3/TUbP8A0KvGEuWp/wBsT+7V8xHs&#10;4nvUOoW033Z43/3WqxuWvAkul+9Whb61d2/+ovrmH/dlq+Yj2J7fupa8kt/G2r27f8fizf7MsVac&#10;PxH1BG/e2cL/AO6+2jmM5UpHpGKdiuHh+JVrt/f2dyn+589aFt480a5X/j5aH/ZlXZRzRJ5ZHUYo&#10;xWZba7p958sF5DJ/uy1f8z05qyeUlopnmUUCH0UUzzKAH0UUUAFFFFABRRRQAUUUzzKAH0UzzKKA&#10;H0UUUAFFFFABRRRQAUUUUAFFFFABRRRQAUUUUAFFFFABRRRQAUUUUAFFFFABRRRQAUUUUAFFFFAB&#10;RRRQAUUUUAFFFFABRRRQAUUUygAoplNd6ACh3qF5qqzXKpQBYeaq81zs/iqjNeVlXOpL/eoA07m/&#10;+X71c/r2q+Tpd2277sDf+gVn3msKn8dcf4s8QrDo2oNu/wCWDf8AoFBHMfnff3kU2ragqt+9Wdty&#10;f3aZT5tryytt/iplZHDIK1fC8P2nXtPiWVk3S7N6fw1jzO3lStEqvLt+VHbZurb8B7n8TaP5q7Jf&#10;PXclBUPiPRdN+FE+m/FXw1qba9aXn9m2NwjW8zf6Q25/v7P7tel+Idv2hFlj3/L9/wD4HXl+pO03&#10;7V2mKu791oT/APodewalZteW+2Jtkv31dqD24mfrFtcvdQ30E8j26r81usvyf79W/sc9/F+/ijtn&#10;ib5Xhn81G+Ss/TZtQSVLO5ikSJm+/NFv/wC+HX/2etDfPDZozK3m7m+Sgeoyw8MWNjbpPY2Nj/aC&#10;/emSLZub/b21S1vW50lexuYFsH271mmnTyp//Zv/AByuis7ldu3zfn2/Mjt92s+b7H4ht5YF275V&#10;+WZ4Ebbt/j+b5aA1G+Hpok/0ZW+TyluIv3rvuVv97/b310CfeRv9qua0qzg0SW0tFZn2u1vE7P8A&#10;8Drav7n7HYXc/wDzygaX/vlKgs8K/ZZ8Mar4S8EePbrV7GfTbu8128uFhuF2Pt/v15pu3tu/vV6n&#10;8CviFrXjD9nGXXvEeoNf6hcNfotxMux2VHdErymH/VL/ALtWeTiSaiimUHAS03+KnU2SgDB8bTeT&#10;4X1Bvm+7/B/v14qj+TZ267v4f4K9d+JD7PCV38n3nWvH5vu7dv8ADWsTysR8Rn3D/wAStWe7/NVi&#10;8f5v+BVnu/zVqeV9oHeq7vT5vvVXf/e2UF8pVvLhYl4mW3f+9UVjtZ/MW4kuN396pWs5bn94qxvX&#10;efAHwG3jn4saPpE7bLeJvtV0m3/lkvz1B61CPP7h9ffswfDpvAHg+K8lgZNT1RVln3r91f4Er6Q0&#10;q5bb81ZkOlLbLabfM3y/df5Nn+59/d8n+2ldRZ2aov3KwPr6FP2UeUtw/PVhEp0NstWEtv8AaqDq&#10;K6JT6seT/s0zy6AG07y6Nn92ja1AD6fHTNn+zT/+A1GoDqej1FTqNQLCTVYSb/arP8yn1ZRppNUq&#10;TLWV5lOSZv71RqBsI6/3qf8ALWUly1WEuV/u0agaW1X/AIaPJX+5VJLz/aqwl1RqBN9nSj7B/u0i&#10;Xi/xLUyXMVGoFT7Cv92mf2b/AJ21rI6/3qsIlGoHOPpX+7UT6a392uo8lX+8tP8AsMX92jUs457B&#10;v8rTfszJ92uy/s1f4Wpr6Pv/AIY6NQOP2Sp/DR50sf8AFXSvon/TJv8AgNRPo/8Atf8AfaUakmIl&#10;5/tVKl4v8S1bfRG/hVf+AVE+lMn/ACyajURDvgf5mVatw3k8K7YLy5h/3Zaz3sGT+L/vuj7LLVhy&#10;nQWfirXLP7uoNN/syrvrQh+JGqwt+9toZv8AxyuM/ep/DT/tkqUuaRnywPQE+KkSJ+/0yf8A7ZNv&#10;rUtPiPo1196SS3/2JY8V5d9s/vLTt8T/AHkq+Yy9nE9ltvFGlXnyxX0L/wDAq0VmWT7rV4J5MD09&#10;IZYfmguZIf8AcajmI9ie+0m4eleK23iHXrNdsWpzP/sTfP8A+hVoW3xF1y2/1qwXP++uyr5iPZyP&#10;W6TdXmsPxaZW/f6U3/bKWtWH4r6LN/rFuYf9+KjmM+SR19xMttC8j/IiruZq8em8c694y8Qf2fos&#10;/wBji/h2f3f7++tr4kfETTf+ESuksbxZri6/dIq/w1578KfFtnoPiB2vH2RXC7d7/wANEjSMfdOz&#10;v/EPizwPcRNqrLf2j/8ALVK9C8MeIYPE2lpdwf8AAlauJ+KnjLRpvCstpFeQXNxKy7UhbfVD4D6r&#10;5yahZ/7sq/NRzBy+6ewU+mK1PqzEKKKKACiiigAooooAKKKKACiiigAooooAKKKKACiiigAooooA&#10;KKKKACiiigAooooAKKKKACiiigAooooAKKKKACiiigBklRO7VLJVeSgBjyf3WqJ5tlMuZtlZV5eU&#10;AWJrysy81Ks281LYv3q5zUtb2fxUEcxsXmsbP4q5+/15f79c/qWvf7dcpqGvff8AmqyTo9Q17/ar&#10;jPE/iSKHS7tp13xLE25P71Y+oa9/tVyXiHVftllcQNLs81dm+qIPnLUrxbZZZ1ildN3ypCu96d9/&#10;5q0NV0eXSrjym+dP4XT+KqVc5yBXR+AE3+MtHT/pvXP/AN6uo+GNs03jTT2Vf9U29qk0p/EfRv8A&#10;Ztn9v+3NbQfbtvlfaPK+fb/c31bjqG2mWZdytU0dB7ZLUUkKzJtliV/99alojqB6leazW5XbulT+&#10;78/3aNN01bDe27ezfefbsq3TqCznde3WepJKsE8yXHlOrwxb9sq//YVsax5D6NqC3kv2a0a1l8+b&#10;+6uz53q75dc58S5vs3w58Vy/3dKuv/RT0AeK+HvAa+FfgtpTeHPEcet+GrXTrr/S0XZ5/myu/wBz&#10;/P3K4SH5FRf9mu4+Gm62/Yv8P/8ATWxX/wAelrh0+5Vni4n4goop9ByBTpKbRJQBxnxRm2eF/m/i&#10;nWvH7yZUXb8v3vlr1D4x3OzQbSL+9df3q8fuZv8Adf8A3a6IniYmXvFeZ/l+7VKZ6lmes+Z6o44m&#10;neX2kW+jSrtnm1WWX5X+4kS1gvefL81NvJtku6s+bz5vuxtUnpRjzGxYXi7flr61/YV8N2L6j4l8&#10;Rysr3TeVZRf7K/fevkj4e6EuoeNtKS7nihtPPVpXuG+Sv0X+FFzZ/ZZWs4oEiZvle3VNlRI9jCU4&#10;xlzHuthDF95dtbyPXE6bN/dat62vGRfvVzn0MTokmqws3916xYb9v4qtJeL/AB0Ghbv79rO181Yl&#10;m+b5v3uzav8Af/2qm0q8a8s4pZYvJdl+49VN6uv3qZYapFePcLB/y7y+U3y/xVGoGx8r0PtT71VP&#10;O+X5qzL/AE2W8v0l+0tCny7k81/4f7ifdWjUDe8n+69Hkt/coR9n8VS+d/s0alFfy6PLp81ysKpv&#10;lVNzbFR/4mos7mK/t0ki/io1AZtaj5qs+SlJ5Lf3qsCKineS9N8ugA8yn+ZTKKAJfMp6TLUVMoAu&#10;pcv/AAvUyXjVmU/zKjUDYS8X+Jalhvl/hasRHb+9UvnPRqB0MOpS/wALK9Wk1Jv7tcqk1Spctu3e&#10;bRqB2EOpRbfm/wDQatpeROv3lrjEvJasR6l/eT/vijUs7VNm3dT/AC64+HVV/vMlXbbWG3fLP/33&#10;RqHMdH9jidfmjpn9mx7flVqz4dYlj+9teraa3F/Erf8AfVGoD30ff91v++6ov4eX/nhH/wAArYTU&#10;oH/5a/8AfdWIXV/utRqBy83htf7siVSm8Pf3Zf8AgDrXe0eSr/eX/wAdo1IPN38Ny/wxL/wBqqza&#10;JKn3opP++a9Q/s2B/wCGoX0df4W2UageVPZy7vllo2Tp/t16a+g7/veW/wDvrVK58Mq//Lt/3xRq&#10;HunnvnSp/C1O/tB/77V2E3hiL/ppDWe/hWX+GWN/99aXMBz/ANsVvvKtDvE6/drTufDE6f8ALL/v&#10;hqz7nRJYfvRSJ/wGjmDlOC+IthczWdvLZts8p/m+WvOXm1eFvurN/wACr3W5015oniba/wDv1z83&#10;hVraXdFF/wB8VoYyieVJ4hvIflltZP8AgFegfCnx9qGl63K1nbb3eL5vNX5KsX+iecvzWyo/+7Vj&#10;wrZ/2VdPLtX5v9mqI5T1qz+MF4rf6XpSun/TGWtqH4uaU/8ArYLu3/4BurztL9f4lWpd8D/eio5g&#10;9nE9Ws/iFoN4vy6hGn/Xb5K17PVrS+Xda3cM3+5Lvrw1NNtvn+Zvmbf8/wDDTP7Eidtyy/7uxqvm&#10;I9ifQe5aTcPSvBU/tez+a21K5T/trWhD4z8UWC/8fi3P/XaKjmI9nI9q3UteSWfxa1W3T/S9PhuP&#10;9xttasPxksA+2ewu4f8Ax6jmI5JHo1FcnZ/E3w9cr8195P8AszLtrYsfEGmal/x7XsMx/upLV8xH&#10;LI16KZ5lHmUAPoplPoAKKKKACiiigAooooAKKKKACiiigAooooAKKKKACiiigAooooAKKKKACiii&#10;gBklVJqtstVJqAMq/euX1K82fxV0epVwmtzbKCJGLqusbPl3Vx2q6w396ptbvPmf5q4fWNS/2q1J&#10;LGpa1/tf+PVympa9WZquq1yWpaxs/ioINXUte/265fUtb/2q53WPFUEP3p9/+41cZqXjNt22KL/v&#10;urI1Ot1LVVmTa1c1JeQebt81d/8Ac3Vx9/r09zv3S/8AAErEmvP9qp5eY5z1OnwzS20u6KVoX/hd&#10;G2V5pbeNr6wbazLNF/ceuz0fxDbaxb7oPv8A8Sf3axlHlA9N0H4wa9o6okrR39uvybJl/wDZ67vR&#10;/jxpVz8uoWM9g/8AfhbzUrwlHV6fWRvGvKJ9W6P4z0XXl3Wep203+w8ux/8Avitvftr46ra03xtr&#10;2lReXbarcpFt2bHbelB0xxP8x9VpIrruVqlrwjQfjreWCxQahp8dzEv3poW2P/8AE13uj/GDw1qr&#10;bWvGsH/6e12J/wB90uU7I14yO9prwrNE8Uqq6MuxkdfvVWs7+21KLz7OeO5i/vwtvSrdSbc55/8A&#10;GO2gsPhpd21tFHbW6tEkUMK7EX56+d6+iPjlMn/CByru+9PFXzv8tWeVifiCn0yig4B9FFFAHlnx&#10;vm2R6VF/tSvtrx93r1D43v8A8TLT4v8Apg715JNN81dEfhPBxPvVR7vVK8m+X5Wpj3K/3qwtU1pb&#10;f92q72qi6FCU5Fuzk/4mkXzV0SQq/wDEv/A1rirG4drpJFVq6W2uW+61TE6q0eQ9o8Pfsx+Mdc0u&#10;y1drFtN0+6i82K42+a+3/cr3P4UfDG++DlhcM182sf2oyuqRLs8rb/sVk/Bn9sPRfD3hLStI16C5&#10;s7iyiW1W4tE3oyr9yvftB+M3gDxt5Xka1o15LL92G4ZIpf8AvhvmqJcx7WEjRjH3ZGfD4qvrZYpY&#10;Iv3X/LV5ovu11tn4zVLdGli87/r3/e1LceD/AA5rFv5TRSQxNL9oaFJd8TN/f2NT7XwHZpeRTxS2&#10;1yit80My7KyPYiath4ns7xflbZ/sPWtDqUD/AHZV/wC+q4S88K+IUvJZ2/fW+790qL5qLWf9glsL&#10;zzWsZIZf4vJbZ/441A9T1VJl+9vqZJm/vV5/beJPJ+Xz2T/r4irVh8Qs/wDq9tz/ANe8u+oK5js0&#10;vG/36l+2f3l/8frj/wDhLbO2/wCPmX7N/sTfJWrZ63bXi7o5Vf8A3KA5jo0uV/vVFYalLeS3atA0&#10;KRS7Fd/+WtZ6XKv91qlR6DQ1pt1zE8TSybG+8its3U62SK1t0iiTYi/drMS5b+9UyXn95aANhJv9&#10;qnec9ZSXkX8VWEmX+FqjUo0/Oo3r/FVHznp8c396jUC3tWjyarpNT96f3qNQEeFqNn96n+ZTJplR&#10;dzM2zeqfIrv97/do1Ab8tMplhqUd/wCaq/8ALKXymq9sV6NQK9FS+TTPLo1AKbTqPLo1APMp+/8A&#10;utUVFGoFjzm/ip3nf7NVaKNQLqXWz7rMn/AqtpqU6fdl/wC+6yaKNQOgXWG/iiWrcOtxfxKyVym9&#10;/wC9U32r2o1A7K21td3yzsn++1acOsS/wsr1519sX+Jf++KlS8X+FtlGoHpqa3/ei/8AHqtrrEH8&#10;W5P+A15lDqs6f8t//Hquw+Ip0X5lV6NQ5T0uG8gf7sq/99VYTa/3a83h8SL/ABRMn+7WhD4gg3fL&#10;K0P+/S5iOU73y938VQvZxv8AejrmrbXmf7s+/wD4FvrQTXpf7q1fNEjlkaD6PA/8LVXfw+v8Mv8A&#10;30tPTXotvzRsn+7ViHVYH/i2f71Huke8Y9z4bZ/vLG//AAGsy58JRfxWzf8AAK7VJon+6yv/AMCp&#10;/FHLEv2sjzKbwfFu+WWVP99apTeEpf4Wjf8A3l2V6pcBIY3Zl+VfmasTw7fWPirTItQhsrm2jkZt&#10;sd9bNBL8v+w1HKHtInm03hudPm8jf/uNWe+lSr/Cyf7617LLoMH8O5KqTeH2/hl/77Wj3i+aJ4/5&#10;Mqfdambp69TufCrSfegjese58Kru/wBRKn+5U6l+4cP9vlRvuN/31Uyaw38VdBN4VX+GVv8Aga1n&#10;zeG5/wDZo1AqJrET/eVf+B1L9ptpvvRL/wAAaqs2iTp/ywb/AIBVF7Bk+8rJ/vLVkmm9nYzf7FRf&#10;2DbP92Vaz9kqfdlo86df9ugRpJYX1m26zvpof9yWryeKvFFn8q6hI+3/AJ7Rb6wf7Slj/hqZNbb+&#10;81WHLE6q2+K2vWy4ubS3vP8Ac+Rq0rb40L/y+aRPCP70Uu+uL/ttX+VlX/gdc/4k8f6Zomy2ig+2&#10;arL/AKq0t2/9D/urR7xHs4nt8Pxc8Pzf6yWaH/firZsvGei6hxBqlq/+y0oVq+N7y21XxJL5+tah&#10;JD/046fL5US/77/eahPDemQy+atmvm/33+/Vcxj7I+345lmXejb1/h21NXyv4J+ImoeD7qFVlabT&#10;/utbu3yV9K6FrVtr2nQ3lpKs0Ui1ZjKJrUUyn0EBRRRQAUUUUAFFFFABRRRQAUUUUAFFFFABRRRQ&#10;AUUUUAFV5KsVDJQBj6lD8tef+IYflr0u8h31x+vWG9XoIkeH+JPk3s3yf7deSeJ/FVjbNKqyrM//&#10;AExr0j4i+A9TvLiWWK+85P4YX+TbXhviTw3fabKyzwMn+3/BW0STl9e8ZzzNsgi2f7b/AD1wOsar&#10;c3LfvZWrptVtm+euUv7Zqox1OcvJqx7mZq2LyFqxbmFqDIzJpmrPmmatCZGrMmRq1MirNNTLbUp9&#10;NuknglZJV/uUTI1VHRqCD1Pwr4zttb/cT7Yb3+5/A1dR80f3a+f/AJlbcvyP/fWvQPCXxC/1Vnqr&#10;f7tx/wDF1yypl8x6Lvb+Kjzl/v1Em113Kyv/ALdP8uucoseZR/wKq/zR/do3slAzSs9SvNNl3Wdz&#10;PbP/AH4W2V2GlfGbxLpSpE08d/Ev8F3F/wCz1wHnJUqPv+61BcZSidr42+J0/jaz8iSzWzTzVfYj&#10;f7FcZTaKCJSlIloplP8A4aCAo+amU+gDwr40u1nrNwrKr/aFilidP4Vrgn8H69Nb+e1jLFEy/Kzr&#10;Xe/Eq4+2fGLw7p+3eks9qrf7u/dXuvyuvzL/AMAqjjlQ5vePkA+GZVbbOWH+zTP+Ebtt27y9/wDt&#10;PX1bqXhXStV+a5s1/wB9PkrmdS+D+mXPzWbNbP8A7bVfNE5JU68fhPnv+ylj+6v/AHzTvsK/3a9Y&#10;1L4P6nbf6ho7lP8Aerl7zwrqFg22ezkT/b21RwSlVj8Rx6W0qN8rVdtndPlZa2E0ppvurTH01o/4&#10;as1p1uQ6Hw38SPEfhtov7P1zULPb91PP+T/vivV/Df7XXjHTZU+3f2frEX8XnReU/wD32tfP8yMl&#10;V/mT/wCLqeU9WnjuQ+4PDH7Zmi3UqLqen32lf7cLealet+G/j34T8Wt5Vnrmn3Mv/Pvd/un/AO+G&#10;r8z0v2RfvVbTVf733P8AYqOU9KnmB+qGzRdS+aWz2f7cLVXv/CtnqWm/ZLTVWs03b/nX5/8Avuvz&#10;c8PfE7XvDcvm6Vrl9Zv/ALEr7P8A4mvVfDH7WPjHSm/4mDWmtxf9NovKf/vtf/iKx5Tvji4n19N4&#10;H1WFdsUv2+L+47eb/wChVR8m80pts+n7P+uO+L/7GvIvDH7Zmj3LbdX0y701/wDntb/vU/8Aiq9b&#10;8M/tEeFfE8W2z8Q2Lv8A88btvKf/AL4lpnTGrGRah17Y21pZ4U/6bLv/APQa1odbuf4VjmT+HY2x&#10;/wDx6tD7TousL5stnG+7/lrbtVfWPB+keIbyK5a+nSWJdipM25KDcrzePLawukgvFkhlb++tbttr&#10;cFyu5WrnH8B6hbfNY3KzJ/D+9/8AZGrPmttVsZf9M09X/wCA+V/4+tAHfJeLUvnJXn8OtbG2v9pt&#10;vm/661of2xPay7Xlj3/wpK3lP/3w1Z8ouY7ZJn/hapftjVwn/Cc/Y7jyJ7O5T/b8r5K6C2162uV+&#10;WX71MvmOgS8X+Jal+1x/3qx0vFf7rVN5yUuUZted/damu7Ou1JWTcvzbG2Vko9TJct/epgaFnDFY&#10;ReVEuxP9irXmVmpeN/HTvtS/xVGpRob/AJaf5lUo5lb+KpdzUagW9y0yq/nU/wAyjUB1FN8ynfNR&#10;qAU2neZTXejUAplEz/Ztiy7U3NsX5v4qPlf+GrAPMop9MqNQD5qf81FMqyR9OSZv71RUUFE32lk/&#10;iqVLxv7tVPMooAupeLVuHVZU+7O3/fVY/wDwGioA6VPEN4v3mV/99atw+Kv+esH/AHy1cfvb+Fqf&#10;9pb+9RqHMd7D4ns327mZP+A1oW/iCKT/AFd4v/fVeaJeN/dqb7YtGoHqqa9P/eV/+A1bXxB/ei/8&#10;eryRNSZPuzt/31V1NevE/wCW+/8A39lL3g5YHqya3A/3m2f8BqddQgm+7IteYJ4qlT/WxK/+5VpP&#10;E8G35lZKOaRHs4npG9Xpvy1wlt4kgf7tzs/4FsrTh16f+GdXq+Yj2Z0TwxP96Jf+BrVWbSrab/ln&#10;/wB8Vnp4hl/iVXqVNeif7yslRzF8siKbw9Bt+VmSqNz4bZ/+Wiv/AL61sJqsD/8ALVU/36m85X+6&#10;yv8A8Cp6lnGXPhiX+K2V/wDcrKm8Nqn3opEr0XzKhm+7RqXynmE2g/3Zf++1qjNokv8AdV69Tmto&#10;pvvRL/3zXGeP9VsfCWjeesDTahK3lWdujf62X/4mjUg8q8Z63Lo8qaZYxedqtwvyo/3Il/vvXP6b&#10;o8Wmq8rN513L/r7h/vtVu2tpbVpZZ5ftOoXTebdXH95v9j/Zp1bGMh9RUO9Q+ZQTqTV6f8DvGDab&#10;q39kTyf6Ldf6pP7rV5VVvR9SbStUtLlfvxSq9KIj7QT7lPrP0fUF1LTbW5X/AJax7qu/w1scY+ii&#10;igAooooAKKKKACiiigAooooAKKKKACiiigAooooAKZJT6KAK8yVialZq61uyVBMm9aAPLPEmjq+7&#10;ateU+IdB+aVWWvojVdNWZfu1wWveHt/8NWQfLnifwHZ3O9mg2P8A30+SvL9b+HUqb/Ibf/sPX1dr&#10;fhv7/wAtcJqvhtf7tUY8p8max4bubPf5sDf79c1eaa33NtfUuq+GPvqy1xWseALa5+ZoNn+2lWTq&#10;fO9zprf3azJrBq9j1X4dSo26Bv8AgD1yWpeFbmz/ANbA1BnynnM1m1Z72ddxc6U392s2bSm3fdrU&#10;jlOPe1qF4a6abTW3fdqo9hRqRyljwr4zn0FvIud01l/c/jWvVbC/gv7dJ7aVZom/jSvF3s23fdq3&#10;omsXnh643QN+6b70P8DVhKIHsdOrK0TxDba3b7om/er96H+7Wn5lcgDqbs+aneZRQA3eyfxU7zv7&#10;1FFBRMjq38VFV9n+zSfMn3XoAt/LRJVfzm/ip/nK1BJ4bqn+nftJ6Uv8EEu7/vmKveq8l0TwbfXP&#10;xcu/EcsWy0illWLf/FuT79er1QD6PlooqSB9MdFmXbIu9P7j0U/zKAMe88JaVefM1mqP/fT5Kybn&#10;4dQP/qJW2f3JlrrqP+A1XMYyoRkeWal8NJUXd5Su/wDsVzV54Gnh+6rf7m2veqa8MT/eVav2kjjl&#10;hIyPmm58Nzw/eiqk9myN8ytX0rN4esZvvRLWFf8Aw9sblU2r89XzHNLCVY/CeBbGRqEmlX+9/wB9&#10;V61qXwoZPmtvn/4FXK33gC+s/vQN/tfLV80SeavSOXh1KVG+Zv8AvtasJqXzfMrU650GeH7y1Se2&#10;ZPlZKOU2jj5w+I7DQfiRrnh5dula1fWC/wByGd0r1Dw3+1j420qJEvJ7TWIk/juINj/99rXz18yN&#10;RvZP73/fVY8p3U8wifbXhv8AbS0h1i/tXSr6zl/ie0bzUX/0CvYPDH7RXhPXkRrHxLaPu/5Y3DeU&#10;/wD3xLX5mpfsjbt3/AHWrC6qrt+9WjlPSp5gfrAupaVqqrLPZ2027/lslVL/AMH+Htbv/tzSXMNx&#10;t2b3bfX5laJ8Rdc0HZ/ZWvX1ht+dUindK9V0H9rTxtpXlLcy22sRL977RBsdv+BrUcp3xxcZn2r/&#10;AMK9vLb5tP1CP/cSXZVC50rXNN3/AGmx+0/7c0H/ALOteGeG/wBtXSnmiTV9Ku7D+9NaS+ai17B4&#10;V/aN8J+IZfKsfEds8v8AzxuN8T/+PVJ0xqxkWodY8n5ZYrmHb/zxl3/+hVppqs8NvFK06ojfdS7X&#10;yt1dAmvaZq0X7+2trxP4nRar6r4b0HxJb2kU73MKWv8AqE835FqC4mPN4znsNjNYzzJ/z2hXei/9&#10;8Vsab4ngvIkbfs+X7j1n/wDCt9nzafqMf+4jPF/6DVKbQfEOmxbpYFuYv780SS/+P/eqy+aR2SX0&#10;Tr8rfeqwky/w15umpNbfLLZyI/8A0xl/9lar1nrHnfLBct5v9yaB0qA5jukepvO/u1xn/CQ3MMTs&#10;0G/b/wA8W30/R/H9tftt2tC/8aTfJQHMdqly1SpeL/drFh1WJ/utVj7Sr/dag0NhLlX/AIqdv/2q&#10;x9y0/wAygDY8ymeZWf8AaW/vU/7Z/eqNQIptNimvPN8qO2i8/wC0MlvFs82X++9asdVPtK/7lTec&#10;v9+jUCWiovMp2/8A2aNSuYf8tFMoo1Af92mUU/zKskPLopnmU2o1AdRTfMoo1AKdTfMpnmUagPo8&#10;ymeZRRqA+jzKZTKNQJvOZf4ql+2N/FVTzKKsC39sT+7UqXnzfLLsrPptAG0mq3Kfdnb/AL6q2niS&#10;f+6r1zlHnN/eas+Uo6tPEi/xRN/wCrcOvQO3yy7P9+uJ+0t/EtH2r2p6gegJrDfw3P8A49VtNenT&#10;5W2v/wABrzr7Sv8AeqVL+VPuStRqB6A/idYYnaddiKvzPurw/W/EM/irXpdal3JEqtb2MO7/AJZf&#10;3/8AgdO+IXiqeSCLSFnX/Sl33Xy/Otv/APZ1yX9vQfdXaiL91E/hqokSkbbutV3esx9ei+8zVSm8&#10;VWKfel2f7dXymJu+ZUXmV5VrH7Tnw30HVH0+88VW32tW2NDDFLLt/wC/SPXdaP4k0/xDptvfafcr&#10;eWtwu+KVP4qOUOY2/MpnmVS+0JUqPTHqfXfwr1L+0vBGmSt99YtrV2Q6V5l8BbhpPAsQfosrba9L&#10;Vs1pE5Zbj6KKKZAUUUUAFFFFABRRRQAUUUUAFFFFABRRRQAUUUUAFFFFABULpU1MkoAz7mHfWFqW&#10;m7/4a6h0qvNDvoA8x1XQVf8AhritV8Mf3Fr22801X/hrCv8AR9/8NWRI8E1Lww3z/LXK6l4V3/w1&#10;9B3/AIbV/wCGucv/AAx9/wCWgk+eb/wr/sVzV/4V/wCmVfQt/wCGP9iufv8Awx/sVfMZ8p826r4D&#10;gm+ZoFT/AG0rjNS+HUqfNA2//fr6jv8Awr8v3a5y/wDCX+zQRynyvqXhW5tv9bBWJNo7f3a+o7/w&#10;l/s1ympeA4Jv+WCo/wDfSr5iOU+d5tKb+7VKbTW/u17LqXw6lT5oG/4A9crqXhW5tv8AWxN/v7aR&#10;HKeeQpPYXHmwM0Lr910rQ/4TbXLPzZfItr+KKLe0L/I//fdbE2jt/dqi+m/N8y/eXZUyiHwkGh/H&#10;jw1qqRR3kkmlXTfeW4T5P++672w1K21KLzbO5juYv78Lb6+N9YhWG6lXb91qzbHW9Q0G68/T765s&#10;JV/jt5WR6x5SY++fcXmU+vnfwH8YPFFxY3rTy22pRWaq+y4XZNKv++tegaP8bNGv2SK+gudNl/vy&#10;r5sX/fS1HKKXLGR6VRWbpWsWOsWv2nT7yO8i/jeJt9XfMoAlo8um06pDmBE2NuqaoY6fQBL5lFNo&#10;+aggl8yioqdQA+iiigB9FMp9ADqPMptFAEqPQ6K67WWmUeZQBVudB0+/X9/bK9c5qXwx0+6V/Ila&#10;Hd/s11v/AAKjzKrmkYyoQn8R5VqXwluU3vBtm/3GrlNS8E3ln8rQN/wNa+g/lp/yuu1lV/8AfWr9&#10;qcEsFH7J8vXGjyo23a1VWs2T7y7P+A19K3nhXSr/AO9bKn914V2Vz9/8K7G5i/cTrv8A+m1XzHNL&#10;C1Y/CeC7GT7q0JMyN8tem6r8KL6z+ZYPO/2oW31y9/4SubOba0Xz1fNEn2leiYiX8v8AeqwmpK/3&#10;lps2lSo23b/45VR7dt3/AMXRynTDH/zHVaD4/wBX8N3Xn6VrV5YSr/zxndN1eo+GP2sfG2iNtvJ7&#10;bW4d3zJdxbH/AO+1r5/2MlG+VG+9WPKd1PMIn2x4Y/bV0qaXytZ0e7sG3f663bzU/wC+PkavXfCX&#10;7SHhDxJ8un+I7bzf+eN3+6f/AMer8z4b+dPu7X/36tpqqp95dn+5RynpU8cfrRD4ns9YtUaWK2v4&#10;v7/yPTobPRXWXyFksHuIvKl8lvkZa/LXw94/1rw382ka5d6Vub5vs87pur03w3+1d470SLy57m21&#10;hP799F8//fa7KjlO+OLjL4j7dT4V20MW6x1PzpWZnb7Q21/mqC/8N+I9Ktd2yS8t1X7iKl1XgPhn&#10;9tXT7mJE1fQdQtpV/wBbNYsksK/7fzbNtewaJ+0b4Tv2tIl16C2e6XzYEu/3Xmr/AH0/hZak6Y1K&#10;ch82vRQ3n2H7Cz3Crvaa0WWJNv8AB/rU+9/sU5NSl87cuqyW3/TG4g/9nWvQIfFsGq2sTN5F/aMv&#10;yu6o6U2bTfD2qr81p9mf+/btsoLMSz1i88rcvl3Kf34Zd9PufG1tpq7rzdD838a1d1XwNBf6N9h0&#10;rVVs33bvOmg+f/vtaxJvh/4hsIkgWf7fF/cSXzUb/gD1BfvHR2HiSzv4d0UvyVofaVf+KvOpkn0p&#10;vKn0qC2df7ivbvViHXoF+VZbu2f/AKbL5qVYcx6F53+1T96f3q4q21uX/llc21z/ALCS/P8A+PVo&#10;f8JC1v8A8fMUkP8AtutQWdR5zf3qcly1c0niqx2bmnWtO21WC5XdFLvoDmNX7T/eWpvOSszzv7rU&#10;7zKBmmj0bmrP8ynec9AF7f8A7VHmVU+0PT/OqNQLFMd/7zf8DqLctH8H3qNQMy51KeG6lWWz+zbb&#10;ryoP9KSX7VF/z12fw1rI9V0tokl3LEu//dqX/cqwJfMo8yovMod6AH+ZRv8A7tY+q30ttdW+1rH+&#10;z2s2813lf7X9q3/IiJ93bsq1YTM9urMvz7fmoAvUeZTKY70AP8yiq6XKu21XqXzKAH0yim+ZQA75&#10;qNzU2igA8yobmZba3lllbYirvZ6JK4/4haxFZ2CWcqtsuPnl/wB1fv8A/wATQL4Tz3xV4klvLyWV&#10;l2S3DebL/u/wJWCuqyv/ABVn3ly15dSys3zs2/56mtvkrU4/iNCa/ZF3M3yV4pr2pa18adcl0jSJ&#10;5NN8H2suy+1CJtj3/wDfiT/ZrQ+LXiS81K/0/wAE6LLJDqurf624T/lhb/xvXovhvQbbQdLtNPtY&#10;lS3t4ti7FoEZtt4Y8NeD9J837DZabp9nF803lIm1a+ffG/7V2uvqUtp4B0qFLGJtq311EzvL/tba&#10;T48eObn4heLX8OaVP/xJLBtkuxvknlqLwl4Vg0dYmWL59vzOy1Z5lTEy5uWBu/D39qLxxYQRQeMd&#10;DvrndL8mp2lr93/fWvaP+F36hYQpLLFHeRMu9f8AarzzTbloV+7v/vJXXafr0CeU0sGzb/Gn36n3&#10;TohXl9o+kvhX+3Jofgzw5aaf4j8L6zpqL967SLejV9O/Cj45eE/jNZS3Phq+abyv9bDKmx4q+EP+&#10;Fzanf6NLpF5qcl/plxF5TW92q3Cbf+BVD8GfHNj8B/EEuq6VK1zFKuyW0ml+9SNuaMz9OEen18xa&#10;T+2xotxpKX2oeE/EFnDuVHuIbXz4lX+//e2161o/xg0HVvs/lX1s/wBo/wBVsl+9V8xcYno1FVoZ&#10;t6bt1TeZQQPooooAKKKKACiiigAooooAKKKKACiiigAooooAKKKKAGMtROlWKZQBUeGqs1nvrS8u&#10;mun+zQBz9zptZNzpSv8Aw12Dw/7NV3tlf+GgDgrzQV/u1hXnhtXr1CawX+7WfNpqv/DQRynj9/4Y&#10;/wBiucv/AAx/sV7hc6P5i/crEudBX+7VknhV54YX+7XP3nhX/Zr3u88Nr/drBvPDH+zVAeBX/hX/&#10;AGK5+/8ACv8AsV9AXnhj/Zrn7/wwv92gz5T531XwHBc/eg/74rj9V+HTI26Bv+AOtfTF54YX+7WF&#10;eeFf9mgjlPiHxh+z9BeXEs6rJZys2/5PnSvKte+CutaY26KNb+L+/D/8TX6J3nhj/Z/8drnLnwZB&#10;HdRT/ZleWJt671oMfZn5++DdOn03UdSs54mheS1fcjr/AHatXNts+Zvk/wB+vt3xh4btPElncQT+&#10;F9Ps7uX72oaY3lf+Ob9teFeMvgnLHZ3EVnFJ9o/5ZTXEXyL/ALH36kxqYfnlzHh+iQy6lr1rY6Zc&#10;tDqFxL5UTpL5Xzf79eq6Pr3izRNkV5fQ3/lfI0N3F8//AH3WFoPwx1jw81xLLpkVzd+Vsime8+SJ&#10;/wC/tWu1h0edLWJbl/Outv71/wC81HLzDjT5Yl6z+J1tu26hY3Om/wDTZP3sTf8As3/jldRpWt2O&#10;t2/m6feR3kX/AExavPLzTW/u1iXmjxvL5rR/vV+66fI60eyKPa0f5ql8yvMvCXia5sLiWDU7yS5t&#10;2+7NcN92u9tr+K5X90yun99GrGUeUg0PMo8yokm/u0/zKkCxRv8A7tQ+ZRQBNTqi8yn0AS0VFRQB&#10;LR5lMp9AB/wKn/8AAqZ8tFAD6dUVPoIHfLRRRQAU/wAymUfLQBMjt/DQ+25X95FHN/wGoaKAMy/8&#10;GaLf/N5TW039+Fq5rVfg/FN81jPG/wA33PuV3FTeZVc0jGVClM8U1T4XahYb2aBvK/2F31y9z4en&#10;hba0Tf7VfSq3Lp8qtTbyGz1Jdt5ZwTf8Bq/anBLAR+yfLU2msn3l2VC9s1fSF58PdD1L5omazfd9&#10;/bvSuX1L4MyfPLbTwXKf98VtzROb6vXpfCeJbGSmSO23a+6u71jwBfaa/wC9gkT5vm3r8i1gzaDO&#10;m/atL3QjWq0viNn/AITjTNH0fw5d6DFJpXiWzul+2XEMrf6VEv30f+HbXLXmsfb2eKX5Lfz5bhbd&#10;PuLu/g2Vbm8JXKRRStu+ZflbbWfcaO9tU8p3xxsuX3jV0fxnqHh6VJdK1q70qVfuvb3TxV634b/a&#10;x8daOsSz31tqqf8AT3B87f8AA1r56ms23bqltvMtv9UzQ/7rUcp008wPtvw/+29pkzRLq+g3dm//&#10;AC1mtJ0lRa9d8N/tLeDNYliig8QwQyt92G7/ANHf/wAer80kvpU+82/+9VqG/VP4f+AVjynpUsdI&#10;/XOz8YLcxbt0dzFt+X+NKZNbaDqrbpdPjhf+Jrf91X5VaD421DQbxJ9K1O502Xd9+3n2f+z7a9T8&#10;N/tV+OtEl3XN5BrEX9y7i/8AiaOWR3xxsT7yvPh7pV+3+h3zQ7v4LiLfUTeDdT0rSbhbGL7ZqG79&#10;08N18jL/ALjV8z+Ff22LOb91r2h3Nm//AD2sZfNT/vhq9b8JftLeDPEmxYNegs5W/wCWV83lP/49&#10;U+8dMa9ORd1Ww1D5Ita0yPf/ABb4vKf/AL7qWwvLawVIoku7P/gXmpXoOm+NvOi3QTxzRN/Gjb0q&#10;V30W/Z2udKg+b7zw/J/6DQWcjba227bFfW1z/sO3lP8A+PVp/wBtz2y754JET+/t+SrE3gPQ7/f5&#10;F5PZv/Cjr5qVmf8ACtNVs98umXkb/wDXGXY7f8AoL9407bxJBN91q0E1KNv4q5KPSdX/ALSS21WJ&#10;YUb/AJbXcH/s9YNzrdn9suLOJbmHyvkaa3bf/wCONUDPU0ud/wB1qf53+1XlOj3M9tcfJrS3Kfwp&#10;dr5T11aaxcwruaBnT+/C29KsXMdb5lHmVzUPiiJ/lb5P9h60IdWif+KoL5jW85v71VtS+03Om3EV&#10;nKttdsuyKZ/4aalyr/xU/wA5KBk9s+y3iWWXfKq/M/8Aeqbf8v3qqblo8ygCXYr/ADMtTR1U8yn+&#10;ZQBY8ymJMtrcRStF5yK29k/vVF51G5aAMe2+3P8AZ7ae+vNSeK6lla+vokifaz70i2L/AApW6j/L&#10;UVHmUAWPMplReZTvMoAHdU+Zqi+0q/3WoSZba4ilZd6L/cWsLTXvPKsYLm+n1W7t1ZJ9QmtUt/P+&#10;f+4tRqB0HmV4v8S9baa6uNkqvFK3lL/sqv8A9nXqevaqulaHd3LL86r8qf3m/gr5x8VXi/2k8Ubb&#10;4rdfKV/739//AMfrWJhUkRJN83/AqdqWqxaVptxcztsiii3s9YSarslrivjTqs9/pOn+HrNv9I1y&#10;6W1bY3z+V/HVnMbXwZ0r+2ItQ8Z3nz3uvS7oEm/5YWq/IiVp/HLx43gDwW62bMmq6l/o9q6fw/7d&#10;ar694f8Ah1o2nwanqdpo9lEq28H2iXZXg/xR8VWfxO8ebrG5+2aVpqqkHkr8jN/G9BjXlyxMXwfo&#10;8Vhp8TMzPLKu93f+9WnNo+svqlq2n32nw2X/AC8rcQebK1Z/hu+1e81S/gvtLaztYm2wXHm7/Nrt&#10;bZPl27f96iR5sY8pu6akVvFt3b3X7taaeVuTym37l+5urBhm/h3VZSb5f/iKAL9zttl+/wDP/sV9&#10;HfB/4Cano9rp/iXV7ZXu5VWWC0mXekX++jfxV5T8E/Da+J/FsWoXkX/Ev01t/wB35Glr6zTxPK67&#10;fN2bv491ZHq4ah9o05vFWqoqLeaZYzIv/TDyv/Qa5/Xr+21K42xafaQp/sLvrlPiX8YLPw9a3H2m&#10;5WGG1i82Xe2xFWvN/hp8b9Q+JCveW3hxrbR2fZZ3FxLsln/29n8K0Hpe6fVX7P8A42s4Y7vQWT7J&#10;axSt5DO33v71e8q6v8ytXwp4wRU8H3rNB5O1fN2bt+2pf2Y/jHpHgnVNVl17ULnypVVIoYd8qLWs&#10;TgqH3R5lPrifDnxc8HeK9qaf4hsppX+7E0ux/wDvlq7FHqyCxRTFan0AFFFFABRRRQAUUUUAFFFF&#10;ABRRRQAUUUUAFFFFABTPLp9FAEPl03Z/s1Ypnl0AVPJqJ4V/u1oeXUXl0AZ72y1RmsN9b3l1C8NA&#10;HLzaUv8AdrNudHX+7XavCtVHs1oA4K80Hf8Aw1hXnhv5fu16fNYfLVKbTVqyOU8fvPDH+zWFeeG/&#10;l+7Xtdzo/wDs1j3mgrQSeGX/AIbX+7WFeeGP9mvdbzw3/dWsK88Nt/dqhcp4TeeGPm+5XP3nhj/Z&#10;r3i88N/7NYV54b/2aCOU+fNV8B21zv3QbH/vpXIar8OpU+aBv++6+l7zw3/s1z9/4Y/2KCOU+V9V&#10;8K3Nn/rYG/365q80dv7tfVGpeGP4dtcZrHgeCb70H/fFWRynzfc6V5bfdrP8mezl82CVoX/vo1ez&#10;ax4AZN7RP/wB64zUvDc9t/rIm+X+OgjlOfs/G2p2Hyyqtyn+38j10dh8RbG4+WfdbP8A7a/JXOXO&#10;lN/drKudN/2afLEjlPWrPUoL9d0E6zJ/sNVtHWvDPJns23QStC/+y2ytiw8c6rYNtn23kX9x1+es&#10;fZEHsHmUeZXD6V8SLO5+W8VrN/8AbX5K6mz1W2v182CdZkb+NGrHllEg0qfVdHX+Fqd5lSBNRUO/&#10;/ap9AEtPqKigCWioqdQBNTPmoo/4FQA+nVFRQBLRUVPoAdR/uUUUAFPplFAD/Mp+/wD2qho/hoAt&#10;x38qfLu+T+49VLnTdMv/AJp7Ff8Afh+Siiq5g5ecz7zwZY3kXlQXPkoy7Nky/drjdY+FF996BVuY&#10;v78Nei+ZT0mZG3KzJ/uUcxjUoRkfP+peCbzT2dZ4Gh2t/wAtl+7WI+iTp/yyb/vmvqD7T50flSxR&#10;zJ/01Wsq88N6LqW9pLP7NK38cL/+yVftTzZYD+U+aWsGRvmWq/2dk+6tfQGpfCWxvF/0G+X7v3Jl&#10;21yupfCjULbeywNN/tp8yVfNE5vY16R5J5L0xHlhXarN8tdheeFZ4d/mxMn/AAGsebSmT+FqoI4i&#10;rD4zPS8ZG/hf/fqympfNuVGpj2bItV/svvT5TsjmB0ug+M9T8N3Ty6Rqdzpsv8T2k+zdXqfhj9qj&#10;xtoOyKe+g1iL/p+i+f8A8drwHyXp/mMn8TVHKd9PHH2b4b/bYg27de0GeF/4pdPl81G/4A1ereGP&#10;2mfBWvRJt16Cwl3f6m+/0d//AB6vzhS/lh/hV6mS/i3bmXZUcp6VPHSP1w0fxzvt/Ns7xZoWX/XQ&#10;y70arD3OkX+9rzTLabd950XY/wD47X5M6V4n1DR5d2lanPYOr7/9HndK9T8N/tReP9EuLeJtQj1V&#10;F/5Y3cH3v+B/eqOU744vmP0Dm8E+Hr9X8qe5s5f9vZKlZL/DG8h/f6ffWzv/ANMZfKevDdK/aZvI&#10;Vt11rQWs714muGsUZ1lZV/ji81Nsv/AHrsvDf7UXgLW2SJfEcFhcM2zyb7/R3Vv/AEGp946faxOw&#10;v9K8S6bD5t9ZyTRf37iDen/fdZSaku79/ZtD/t2kv/sjV3eleM1mi82zvFmib7rwvvRq0LnVbPVY&#10;/KvrG2uf9t4vnoLOEs79pvmtrxv9y4i2f+P0XPiHU7eLdBZ/b9v3vsjb67X+x9FmsLizs5bnSorr&#10;/WpDL5qf98P92uXm+EX2ZfN0/VVvP9u4bypaB6jdK8Z/aV23UTW0v9yZdldBDrET/dZa5S88PeKN&#10;Et988Fy9v/feL7Qn/fdZX9pND/r7GJ3/AL8LeVQGp6Ul+r/xU/zlb+KvPLbWLb+G8ntv9i4i3p/4&#10;7WhZ6rczf6hoLxF/54y/PS5SuY7bctHmVyn/AAknkttnWSF/9tatp4kttu5pVqRnQeZR5lZVtrEF&#10;yv7qVX/3KtJMv96gC35lHmVU87/ap/mUAWPvUVX8ymb/AO61AHKfEXXlsLe0ib7iq11L/wAB+5/4&#10;/Xz/AH9z9p3r5q769T+K+sL/AKarfcVorf8A9nr5/wDEmqwJFK3lK9axOWoGq3621x5EG65u/wDn&#10;jDWJDpt9D4otdevpfOu7WBkgt/4F3f8As1YT+G5f7Ul1DRfEOpaDcS/61NqXULf8BaovE82r6a9p&#10;PqF9HqVuy7POhXyvm/20/hb/AHKs5pS5Bvxa+Gvjj4oXWm+IP7Fa20mztd0CPu+b++7fw15zoniS&#10;XSv3UsXyL/cr6N/4aNn1vwLaeE51b+yooPsv2eaV0SVa8K1DwNeTSyyxRKkTNuXZ8+2g8XGzlKXN&#10;SOg0rxDY3PzLOsP+w/8AFXRWz71RV+7/AL1eYaP4e1d7x1lsVeJf4IZfnb/P+5X178Ov2b/A+veB&#10;dK1e81O50fVbi1Z59Me62XC7f49n9/8A2NlEuWJVD2lX4zyFPNRvmVk/3qmTc/3W+83y1k3iano+&#10;s3dnZzzzWkUuyKa7g2O3+/Wx8N7aLXviJZT30/yeasTI7bIqg6afvS5T6r+F3huLwr4StIPvyyr5&#10;sr7f4q6a8vFs7WWdvk2rUvy7flVdn+xWJ421jT9B8M6rqGpy7LS1tWuG+b+7WR9DH3Inyp8SNVl+&#10;MHxVtPBKy/8AEks5ftusfNs8/wDuW/8AtV9V+HtBi8PaH+4gX7R5Xyon8P8AsV4J8CvDcCeDU8ca&#10;rp62F1qkrXTTOv3t33Hr2DxDrd5DpMUGh6rHZvu3tfTRJcPt/uJuqyIlXR/EkWq69d6LrljcwpcW&#10;NxKyXC/utq14ZbPp/wAObOWTfJcy3Evyp/HLX0bDeav4n8K3cDWPk3EsWxX835GrzXUvhX4lsLfz&#10;59AubmJf+W1uv2hF/wC+aDmrRlI4Tw8+tXmqRa1qc89n5Tb7W0hbYi/7dffX7JPjjXvG3h3WJdb1&#10;CS/WCfZA838Py18QPDKjfvVZH/iR1r7Y/Yqttnw51CXb/rbxqoxifRFO8ym06rLHx0+mR0+gAooo&#10;oAKKKKACiiigAooooAKKKKACiiigAooooAKKKKACmU+igBnl0ypqKAK8lM8urHl0UAUnSoXtl/u1&#10;e8ujy6AMmazWqU1gv92t3yaa8P8As0AcpNpS7fu1mXOiL/drtntlqpNZ/wCzRzEcp5/c6Cv92sS8&#10;8Nr/AHa9QmsF/u1nzaUv92r5gPIrzw3/ALNYV54b/wBmvarnR1dfu1kXmgq/8NBJ4df+GP8AYrl9&#10;S8K/L92ve7/w3/s1z9/4b+/8tUB89ar4SX5/lrj9S8Jf7LV9Ial4Y/2f/Ha5TUvCv+zQYcp806r4&#10;Jgm+9BXG6l4DZP8AVP8A8Aevp3UvCv8A0yrl7/wl/wBMqsOU+Yr/AMMT233oGrEudKb+7X0hf+Ff&#10;9iuV1XwZFN9+L/vigx5TwmbTf9mqqQz2bebBI0L/AN9Gr1W/8DMnzxN/33XNXnhie337o2/360I5&#10;TJsPHOr2H+tZbyL+5NXTab8TrOZdtzG1s/8A45XMzaU392s+bTW/u1HLEjlPYLPWLO/XdBPHMn+w&#10;1aCSf3WrwX7NLbNuiZkf++lbWm+OdX01drMtzF/02rH2QHsHmU+uC034nWc2xbyJrZ/4n++ldVYa&#10;9Z6ku6CeOb/caseWRBrUVCjrT/MqQH06m0eZQBLRUVOoAfRTPMp9AB5lFFFAD6dUVFAD6d5lNooA&#10;dRTaKAHeZRR5lHmUAFHmUUUAP3/NT4byWFt0TMn92q9OoAtzTQXny3lnBebv761iX/gnQdS+7FJZ&#10;v/Bt+etCj5qrmI9lGXxHFX/wf85XaxuY5v7yfcrlNV+GOp2G92s5E/20XfXsG5qmS8lRdqytV8xx&#10;ywlOR833PhuVG+7/AMA21nzabL97bX07NDp9+u280+Cb/ptt2PWJfeANDv1/cNJbPt+4/wByj2px&#10;ywUo/AfOT2Gz+Gontm/u17Vqvwfu0i/0Py7mL/Yb5/8Ax6uSv/A19YNtls5E/wB9fu1tzRMuWvSP&#10;Onhba611Hw/8T6b4buLtdX06C/t7iLZsuIPN20y50GVPm8ptn8NV/wDhGLm5+7BJ/wB80jWniqsJ&#10;Ge/iGWG3Szilke0tZZXtUml3+UrfwJVT7fFDF83yJ/FWnN4blhi+Zax7mwdGqeU7/rv8xt6D4tvt&#10;HuEl0rU7mwlV/le3ldK9Y8N/tS+PdBliaXU49ViX70N9Bv8A/H1+avB/sexvu1Kjywr8r/8AjtHK&#10;bU8YfZHhj9t6KaTbrXh6S2T+Kaxl3/8AjjV6x4V/af8AA/iRtqa0umy/3NQX7P8A+P8A3a/ORLyV&#10;PvKr/wDAasJqUSf3kT/d31jynpUsdI/WPR/HMF/Ek+n6hHcxf89refen/jtas2twaqu2+tra8/25&#10;oq/J/SvFV9o7eZpmp3NhL/fhn2V6d4V/ac8deGFRW1BdViX/AJY6hB5v/j/3qOU7I4uP2j9Bbzw3&#10;4c1LZtgnsH/6d5d6f98NWPf/AAuieXdY6nBN/d+0L5VfMnhj9tWL7Pt17Q5Efd/rrGXen/fDV6t4&#10;Y/ai8C+IYt39tLpsv/PHUF8r/wCxqfeOmNelI9C0rwZrWm3ksF81z9i8res1p/pSM3/Aa4q/v/tN&#10;xd215pG9Im2M7/unr0PR/GcF/ElzY30dzE33ZreXelbX/CQ/bP8Aj8igvP8Ar4i30G3uzPJdK/s/&#10;Tf8AVS31n/sOvm10Ftqs7/NBeW1z/sebtf8A74rqrzQfDmqtuazaw/vfZJf/AGRq525+GLfbNQl0&#10;zV7G/iuItkVprMDokDfP86PE+7599A9SveeLZdKXdc2c6J/f8rfV3SvGFnqUW+KWsKx+HvjPR7Xb&#10;cyreS/39G/1W3/vvd/33VSa/vrBvIvLOB33bG86DynoDU9ATUonX71Spcq/8VcLrkMWhy+RdtPZ3&#10;G3fshlSWsnTZp7OV5/7atpovv7JmeKgCv4h23niqKCWJZrS4vmeVH/uqmyr2pfCjwh4h/wBbp6wv&#10;/fhbZXzz8aPi63hjxboVz/aC20Ss0srwsj/eeu78JftCaDrbI0WoR/N/AktV7xz+1hzHNfFfwBB8&#10;PdciXSmuZtPlXf8Avn3urV5vrcK+IdBvbNl/e7d6/wC9X0b8RfEOmeIfDSXlnfQTXdu3yp/G3/fV&#10;eH/ET4haLoPhy7WfTLR9Vli2RPb/ACbW/wBuric9Xl5Tw+21KXyt33Ny7Jdn8Ndho+qxJsVZ/wB1&#10;9+X5a8k02/n27ZUb/ad66Ow1ht/zt/D8zvQfN83vHscN+tzv3N523566Ww8W3zqkX2yd0/6679te&#10;P22vOjRNuX7v3Hff/wB8V1fhvWPtmpJ8yo+1tyJ/FUHZTqHVa3cyzebPKzPK3ztVLw3Ctna7m+/9&#10;+uP8bfEWz023dYP9Jl3bGRGrgvHnji+sPFmlWdtcyQ2XkI86J/tUHTSlHmPvv4P+JNavNL/ft9pt&#10;F+SLf9+vOf2vdYnm8LxaUqyebql1b2USJ/4/XnXgb4i6vpsUS6Kt9sZvl85vvVX8eeJ9V+KPxf8A&#10;Dmi3kUmlW9nfyxRXyfflZU+eX/vupPYp1PdPpjQbyXw94V0+xtlV/Kg8poZl+5XL+G9HZ9Uiub68&#10;ntkll+0Spu+T5v4F/u1d0HwBrVx4X8+21OfUpViZFe7b52rl3TVbnw7EtzY3aReVslTyNjqy/wAH&#10;zUFH0bbXkUK+VZy7Iv4Udt9WE1KVG3V8ZW3jzxDoN5tivL6z2/dhf7jf8AavQ9H+N+r+VEt5Y7/7&#10;00K+U/8A8TS5RxrRPpC61X7fb+RcrHcxfxJcKkv/AKFXlnwv/bSk0v8Aao8P/CDwtpWnv4ZuJ3hv&#10;riKJt/n7N/yfPt+Sql58ZtNtvDOoah5vky2tq0vlXcX3vk/v14D/AMEsPBN18S/2qtU8ZXkLSW2k&#10;wS3LS7fk82V/l/8AZquIVJRlE/aSOnU2nVZzD46fRRQAUUUUAFFFFABRRRQAUUUUAFFFFABRRRQA&#10;UUUUAFFFFABRRRQAUUUUAFFFFADPLo8un0UAQ03Z/eqxTPLoAi8uoXSrfl0zy6AKTw1E9mtaHl0z&#10;y6AMeaw+WqU2m/7NdE8NRPCtAHJTaV/s1k3miK6/cruJrNaqzWFBHKeaXnh5X/hrnL/wx/dWvXrn&#10;TVrMudHV/wCGr5gPD7/ww/8Azyrmr/wr/sV73eaCr/w1z1/4Y/2KCT5/v/Cv3/lrl9S8Jf8ATOvo&#10;a/8ADH+xXP3/AIY/2Koz5T55v/CX+zXNX/hVv7tfRF/4V/2K5y/8Jf7NMjlPnXUvBkU33oP++K5S&#10;/wDAzJ80Tf8AAHr6Tv8Awr/sVzl/4S/2aojlPmy88MXMP3om/wCAVjzaX/eWvoi88Kt/drmtS8Fx&#10;Tfei/wCB0Ecp4ZNprfwpVX7NLbNuiZkf++nyV6rf+BmT/VN/33XP3/hue2+9F/3xWhHKYVh421rT&#10;ditL9pi/uTLXUab8UbZ/kvImtv8Ab++lczNpTf3az5tNb+7UcsZEcp7BYeILHVV3QTxv/wACrQ8x&#10;f4WrwX7HLC26JmT/AG0rVsPGGr6a21p/tKf3JlrH2QHtHmU/zK88034owP8ALeRSQ/7afOldbYeI&#10;bHUl/cXKv/wKseWRBrUeZUKTL/C1TeZUgO8yn1FRQBL5lFRf79OoAfRTKKAH0fNR5lFABT6Z8tHy&#10;/wB+gB9FM/36KAH0UyigB9FMp9ABR/sUyigB9O8yoqKAJfOZPut/49VhL+VItjNvT+461So/4FQA&#10;Xmj6RqS/v7FfN/57QtsrP/4Qmx2v9jnaH5fuTVoUVXMZ8sDhNb+HWpvvlii86L+/C2+uF1Lwfc21&#10;w6tA0P8Av170kzJ91mqZ7/7Sm2dVuf8AfWr5jkqYSMz5km0SVW+ZapTWLQ/Ky/8Aj1fSV54V0HUl&#10;/e2fku33nSsLUvhXBN/x53kb7vuo61ftDglgqkfhPAns/wDaqH7O9erax8MdTtpf3tm2xf40WuUv&#10;PDcsLbWVv9zbVe6Y/v6Rx7wt/eohmkh+62z/AIDXQTaO6fdRv+AVnzWbbtlBtHFyh8RU+3z/AHm+&#10;f/YqzDqSv95m/wCB1C9t8v3aZ9l96fKdkcdE6DRPEOo6a3/Evvp7b/r3n8qvRtB/ac8f6CvlNrX2&#10;+JfupqECS/8Aj/3v/H68ReH/AGafvlT7srJUcp308Z/KfXvh79tVvs8X9r6Cz/8APV7GX/2Rq9W8&#10;PftReAtbaKL+2vsErfwX0Dxf+P8A3a/PH7fKi7XWpk1JXVPmZP7yVHKd8cZI/VXSvGFtqSpLY6hB&#10;c/Lv3wy763U8QtN/rfLuf+uqo9flBpWvXOmypc6ffT2dwvzxTW8u3/x+vStB/aW8e6Js3a4upRL9&#10;2G+iR93/AAP71RynZHFx+0foReaV4c1iXzb7TFSX+Ga3l2ba+bP2lviWvw0uk0Pw5F9s1CWDzWmu&#10;F/1Vc74e/bSl+7q+g702/fsZf/iq8Z+JfxFufiX4tm1yeBbDcqxRQq2/Yq1HKRWxMZR9w8/v9K1f&#10;xJqUup6zB9vuJW/56/dqL/hDdP3blefSv99P/Z1rq0uV8pGWVt/8X/7NWEvF+8rL5TfOuxf/AGSt&#10;uY8KU2Y+lWfiXTbhILHXJLm0/uO25P8Ax6rGq6VLNvafzJpW+8z1oeTZuu6eCP5vkV0b/wCJpz2a&#10;p8sFzPD/ALDtvoM5SlKJx/8AZWz+GpodNXbu27P9+utSzntovmtrS5X/AGPkpj/Y0lfzVntvl+55&#10;W9Fq+Y4405HNf2a38LMn/Aq6Dwzomq3krrbNsh27Jbjb91a6Xw94Pg1KKW8uZ1+yL/Cj/e/+xq3c&#10;+IZblYtK0Gz/ANL2/MkLb0iqDtpRl9o4rxtYWOg+HLuztmV9Ql/j/javOvs15bfEzSm1CJkiunV1&#10;hm/+Jr3+28AfYP8ASbxvtmof33+4teR/GaGfSvFGh6y6/uom2NQepSjynuWlQwalrOmRM7Ii3Ssq&#10;I3+3Wh8TkbTfjZ4Svm/cxK1wn3f4q5Tw3rcX2zTNQVv3XmxS19ceKvhp4c+IUtv5/wDx9xKt1FNC&#10;3+qqD0qPvFT4e+J5fsuj6fFeRpLdStFFbzRf63/gdd9421WDw3pd3LOyzSr8kW9fvNWJoPgPT/D3&#10;2eedI7yWzbzbW7li2PFXm/j/AMVN4k1l2WVvssXyRJ/e/wBupOmUuSJzl5/p3+vVZk/hR1+7VVNN&#10;gRtyRMn+41WKdQcHMUr/AEeLWNNu9PuWb7JdRNFLs+/81fef7Fv7OPh/9nr4TWlpo7y3V3qmLy8v&#10;LhfnlZq+HLZN9xEn95q/UzwPbfY/COjQf3bWJf8Ax2qiXGRuf7tPooqywooooAKKKKACiiigAooo&#10;oAKKKKACiiigAooooAKKKKACiiigAooooAKKKKACiiigAooooAKKKKACmU+igBnl0U+igCGm+XUt&#10;FAFfyaieGrVFAGa9sv8AdqF7NdvzLWt5dQulAHPzWC/3az7nSl/u11bw/wB6ons1b+GgDhLnRF/u&#10;1iXnh5X/AIa9GmsP9mqM2m/7NBHKeT3/AIYX+7XP3/hv/Zr2u50pX/hrHudDV/4ask8Mv/DC/wB2&#10;udvPCq/3a96v/Da/3awrzwx/s1QHz/f+Ff8AYrn7/wAK/wCxX0Bf+GP9iufvPDH+zQZ8p8+X/hX/&#10;AGK5+88Mf7NfQd/4Y/2K5+/8K/7FMjlPnfUvB8U33oP++Frl7/wMyf6pv+APX0bf+Ff9iufv/Cv/&#10;AEyqiOU+cL/w3Pbfei/4GtY02lf7NfRF54Y/2a5rUvB8U33ov++FoI5Tw+bTf9mqX2NoW3L8j/30&#10;r1W/8Esn+qb/AIBXP3/hueH70TVoRynP2Hi3V9N+7P5yf3JvnrpdN+KMX3byBof9tPnrCm02s+bT&#10;f9mo5Ykcp63YeJLHUv8AUTxv/sI1aSTL/C1eDvZtC25dyf7ladh4q1fSvlWfzk/uTfPWPsg5T2jz&#10;KfXnOm/FFd228gaH/bT566vTfE9jqS/uJ43/AOBVjyyiQbdFQ+cr/do3/wCzUgTU6m0UAOoptFAE&#10;tH+3UVFAEtFRf8Bp1AD6KZRQA+imUUAPooplAD6PMo/hplABT6ZT6AGU+mUeZQAU/wAyoqdQBYS/&#10;nh+7K1DvbXny3ljBcp/u1VooAo3/AIJ0PUlfymks3/2Grn7/AOD8szO1nPDef7DtXXU5JmT7rMn+&#10;41VzGMsNSmeP6l4AvrBpVns2h/3652bw+33lXf8A7FfRseqzo3zNv/2HqvNDpV+yNfafA/8Ae2RJ&#10;vq/anBLAR+yfNU2mtv8Au/w/x1Uez/2a+gL/AOHulXi7rOdodzbNj1zmpfCK+hl3QLHcp9z9y1Xz&#10;HNLC1YfCeNfZvm37aie2au91LwTeaU22ezZP7rv/AA1iXOjy7tqxf8DqvdMuarA5ryfloR5U+Xd8&#10;n+3Ww9gyfw1XezZH2tQaxxcoFdLyf7rPv/3Gq7Df/wALL/F83y1X+y+9HkvT5TpjizTS5+Xcv975&#10;fmq2l/v2Nu+f+LZ/FWIls392raQyp91mqOUv28Zmwt4ytu81du7/AHKsQ3/zbmbZWDvl+6y/+O09&#10;Jv73/odRyl/EdKlyyfdbfu/uVFrmpNDpd3Kzb9q/ffZvrEhvG+8rNs/h2NVjzoH2LOsfzN8qTLvR&#10;6Be8dh4PsLnxVaxafbXn2a0Vd8vzV63onhux8PWvkWcWz+/M/wB9q80+BrtNLqcvlSQxL8mx0r1u&#10;oketQ+E5zwrDeXi6s2pxfevG8h3/AIlrK8f/AA3sfGGktbMrI6/Ovk//ALFdx8qfdSig6Ynzlomj&#10;614e1H+yLPTNQ1WyVti+cux4v+B/3a+0PhX42s9H0VINaZrbUFiVGm3eakqr9yvPKfUnTGXLI9A8&#10;bfEhtbt3sdPWSG0f/WzP9+WuE3/LTKbQRKUpfES0Uyn+ZQSavhW2a88TaVB/z1uok+f/AH6/VDTY&#10;/JsbeP8Auxqtfn1+zT8NdQ8bfETT75YG/srTpftE9w6/J/uV+hsP3dtaRNYk1FFFMsKKKKACiiig&#10;AooooAKKKKACiiigAooooAKKKKACiiigAooooAKKKKACiiigAooooAKKKKACiiigAooooAKKKKAC&#10;iiigBlHl0+igBlMqaigCv5dDpUu3/ZplAFd4arvbb/4a0Ka6UAZL2f8As1VmsP8AZraeGonh/wBm&#10;gDmrnTfl+7Wfc6Uv92uwe2X+7VR7Nf7tAcpwl5oKv/D/AOO1hXnh5f7temzWC/3apTaatBB5FeeG&#10;P9mufvPDf+zXtVzo6v8Aw1kXmgq/8NWSeGXnhv8A2a5+/wDDH+xXvF54bX+7XP3nhv8A2aoDwe88&#10;Mf7NYN/4X/2f/HK94vPDf+zXP3nhtf7tBnyngt54V/2a5+88MN/dr6AvPDH+zXOXnhj/AGf/AB2m&#10;Rynz/qXg+Kb70X/A65rUPBLfeib/AIA9fRF/4Y/2K5+88Mf7NURynzpf+G54fvRf8DSsebSmT+Gv&#10;oO88Mf7Nc5f+EopvvQf8D20Ecp4lNpv+zVF7Bkbcv/jlerX/AIJ/55N/wF65y88Nz233oq0I5TnL&#10;DxJq+msm25aZF/gm+eum034nfw30DJ/tw1jzab/s1nzab8v3ajljIjlPVdN8VafqSp5E8b/7G6tN&#10;JlavDHsGRty1dsPEWq6b8q3LOn9yb56x9kHKe0eZT/MrzfTfiUyfJeWzJ/twtXV6b4t0/UvlgnXf&#10;/ceseWRB0FFV0mV/utTvMqQJqKZ5lHy0APooo/4FQAeZR5lFFADqbRRQAU6m0UAHmU6m/wDAqKAC&#10;iiigAoplPoAKKZRQA+imUUAPpnzUUygB/wA33qek0qfdlZKh+Wj/AIFQBb/tJni8uVVm/wB+ql5p&#10;Wi6k+6exjT+86UU2gOXnMG/+G9nc72gvPn3fcmWuf1j4V6nZxO7QRujfxw/Mn/fFd95lSpcyp92V&#10;k/v/AO1Vc0jmlhqcjxK88Nz2zfvYtj/7tZ/9msjfNX0A9zFcrtuYI5v9h1rJufCukX6v5UX2N/4d&#10;lbe1OCWA/lPGksKsfYf9mvSJvh18u6zvo5k272R12PWZeeEryz+aS2Z/l370o5iI4aUDh/sDff21&#10;E9n/ALNdW2m/wrtes+8hih+X78v8KJ9+o5i+WRzM1mqJub5Kq2fnzakirZ/bImb5U3fO1dVpvhi8&#10;8Q3XlLEzv/44taHjm6i+Fem2UWnqs2t3/wDy9uv+oX/YoN405SPTvA2j/wBiaGsDQNbOzea0Ltv2&#10;10SP/tVlaDcS3Oh6fPO372WBXatDf/tVB7sPdgS+ZR5lReZR5lSaaktPqvv/ALtG5aA1LfmUVX8y&#10;neZQWTV6h8FvgnffFG/SeVvs2hK/727/AL3+wtHwc+Fc/ifUrfU9Qi2afE29Uf8A5b//AGNfavgz&#10;R4NNtYoLaCO2iX7qQrsRa15SzpfBPhjTPB+h2mmaRZrZ2kS/KiV1EdUrNPl2ba0I6DUfRRRQAUUU&#10;UAFFFFABRRRQAUUUUAFFFFABRRRQAUUUUAFFFFABRRRQAUUUUAFFFFABRRRQAUUUUAFFFFABRRRQ&#10;AUUUUAFFFFABRRRQAUUUUAFFFFADKPLp9FAENN+WrFMoAidFqF4f9mrdMoApPbL/AHarvbLWn5dH&#10;l0AYj2f+zVKawX+7XQPa0x4aAOSm01f7tZlzo6/3a7V7Zf7tVJrD5aOYg87vNBV/4axLzw3/ALNe&#10;pTabWfNpX+zVgeRXnh7/AGa5+88Nr/dr2u50RXrHvPD3+zQSeI3nhtf7tc/eeG/m+7XuF54b/wBm&#10;sW88Pf7NUB4Tf+GP9iufvPDH+zXvF54e/wBmsK88Nr/doM+U8HvPDH+zXP3nhv8A2a94vPDFYV54&#10;b/2aZHKeCX/hKKb70X/fFc1f+Cfv+U3/AAB1r6CvPDf+zXP3nhv/AGaojlPnq/8ADc9t96Jv9+sq&#10;bTf9mvfbzw3/ALNc/qXhWJm+aKgjlPFJtNqk9h5dep3/AIMb/lk3/AHrBvPDdzbfei/74rQjlOXs&#10;Nb1PSvlinbZ/cf566Ow+JDJ8t5bN/tPC1Zk2mt/dqlNYN/dqOWJHKel2/iqxmaJWnjSWVd0SO2x2&#10;rVS5V/4q+b/jGjbdEVV+fyG27K4/RfiLr3hjYsWqz+Uv/Lu3zpXNyhGPMfYu/dRXz74f/aWbdt1f&#10;T9n/AE2tG/8AZGr03w/8VvDniFU+zalAkr/8sbhtj1HKHLKB2vmUVElyrr8rVLv/ANqpJH0Uzf8A&#10;3qKBD/8AfoplFAD6KZHR5lAD/wDYopnmUb/9qgB9FMo+agB9FM8yigB9FMooAfTKKKACj5aKbQA6&#10;im/NRQAUyiigAooooAKm+2P/AHv4v7tVqKAKXifVVTTdv2aN7u4byon21n2fw9VG3teb3/5a/LUW&#10;qzNN4j0+2VfliXzWdK7CwTbb7qoIx5iWzs4NNtfIgi2J/wChV5v45+Ht94t8eafeN/yCliVJX3fd&#10;r03zKb5lB08sR0O2GJIol2Iq7Vp/mVX8yjzKkoseZTPMqLzKZ5lAFvzl30edVLzqcjs7Iqrvdvuo&#10;lBqXvOX7q16h8N/hi2pSxahqa7IvvxQ7fvUz4dfDfy2ivtTX979+K3f+GvffDejs7J8taxiWdX4P&#10;0dU8rauxP7lex6DZ7Iq5Twro+xU+WvRbC12LQaxL0KbFqxTI6fQWFFFFABRRRQAUUUUAFFFFABRR&#10;RQAUUUUAFFFFABRRRQAUUUUAFFFFABRRRQAUUUUAFFFFABRRRQAUUUUAFFFFABRRRQAUUUUAFFFF&#10;ABRRRQAUUUUAFFFFABRRRQAUzy6fRQAzy6ZtapqKAIab5dS+XR5dAFfyarvDV2m+XQBn+T/s1Xez&#10;/wBmtjyaheGgDCmsKpTab/s10vk1XeH/AGaA5TkrnSl/u1k3Ohq/8Nd3NZ1Uex/2aCOU81vPD3+z&#10;WJeeG/8AZr1WbTf9ms+50pX/AIasDx+88PN/drCvPDf+zXtFzoi/3axLzQV/u0Enit54Y/2awbzw&#10;w392vbrzw8v92sS88Pf7NUB4feeGG/u1hXnhj/Zr3K58PL/drCvPDf8As0GfKeGXnhv/AGaxbzw2&#10;392vcLzw3/s1g3nhv/Zpkcp4Vf8AhKKb78Fc5f8Aglv+WX/j9e93nhv/AGaxLzw3/s1RHKfMvjz4&#10;aT+JLOJWdra4t/uzKu9GrxzW/hLrmlNuW2+2Q/37f56+47nw9/s1g3/hWKb70X/A0qZRI977J8Gz&#10;aa1s22RWR/7r1X8h/wDIr7A8L/DrQde8dS+GvH+vWOg2V5/yCdTvoPklb/nk7/w1d+Jf/BPfxV4e&#10;aW50iD+1dPVd63Gny/aEb/gH3qx5jTlqHi+m+OZfD/w3tG02XfqUT/N9rn3/APjldR8O/i5qHiSw&#10;1CfULSBPsab2eHf83/AK8y8SfC7xH4blliubGfZF97Yv3f8AgH3q2Phjby2fhnxG8sTJvi2K7UGF&#10;SXuntuj/ABF0XVdirfRpK3/LGb5Hro0uYnXcrV8sw/Y5tSt7ae8WHzW2b2/gr1bRLCXQbfbbXM/+&#10;1vbfR7PmOOn7WR6rv/2qf5lcTbeJLmH/AFqq/wDtpWxbeJLab5fN2P8A3HWo5ZHSb1OqrDeRTL8r&#10;VKj/AC1JBLRUVH+5QBLRUVP8ygB1FRU+gB1NplFAD6PMplFAD6KZRQAUUUfw0AFFFMoAfTKfTKAC&#10;mu9HmUO+2gDn7P5vFGoN/dVUT5vu12UPyRIv+zXFeD0ab7XeS/fnnb79dnv/AIao2iS+ZTPMprvT&#10;PMqSh/mUzzKY71F5lAEvmUeZVfzKsWFnc6xeJbWcXnSt91EoLCGGW8lSCBWeVvuolezeA/h0ulbL&#10;y+Xzr1vup/BFVrwL4Ag8PR+bKvnXrfef+7Xp2lab/dWtYxNIxLWg6U25Plr1bwroLfIzLWJ4Y0He&#10;yblr1vw9o6oqfLVm5saJpvkxJ8tdBCny1DbQ7F+7VuOoNQjp9FFABRRRQAUUUUAFFFFABRRRQAUU&#10;UUAFFFFABRRRQAUUUUAFFFFABRRRQAUUUUAFFFFABRRRQAUUUUAFFFFABRRRQAUUUUAFFFFABRRR&#10;QAUUUUAFFFFABRRRQAUUUUAFFFFABRRRQAUUUUAM8ujy6fRQBDRU1MoAi8umOlWPmpnl0AVfJqF4&#10;avUeXQBkzWy1Vms1raeGonhoA5+awqlNpv8As11Dw/3qhe2WgOU4q50df7tZV5oK/wB2vQJrBaoz&#10;WFBB5lc6D/s1iXnh7/Zr1ubTV/u1lXOjq/8ADVknj954e/2axLnw9/s17Lc6Iv8AdrFvNB/2aAPG&#10;bzw3/s1hXnhv/Zr2u50H/ZrBvNB/2aoDxe88N/7NYV54b/2a9tvNB/2axbnw9/s0GfKeCeJ/h7p/&#10;iSwex1OxjvLf+49afgzW/FHw00mLSvD2r3cOn2/+qt5pfNSL/c3b69QvPD3+zWJc+Hv9mp5QjKUT&#10;y/4peJPFnxFuLSfUItP1K4tU2LNcWsUT/wDfcWzdXhWt/DfxfqqyxXkS/ZGb5rexlii3f8DavrC5&#10;8Pf7NZk2g/7NXykS94+Hb74J+KrnUXlvtF8m1VdkSWN0m9f95v4q9A8GaDqum6HFBq7K9wn3fm3/&#10;AC19HzaJ/s1m3nhWCZfmgXf/AH9tIDxl7H/Zqu9j/s16heeBv4oG/wCAPWLeeGLy2+9Bv/20qyOU&#10;4lI57Zt0TMlaFtr1zD/rV31oTab/ALNV302p5SJRLEOvQP8AebZ/v1oQ3kc33Wrn302ovs0sPzKz&#10;JUeyI5TrfMo8yudTUrmH73z1ah1tX+98lY8siDY8yn1US8V/utU2/wD2qkgloqLzKKAJf+A0Uym0&#10;ASx0yim0AS0yim0AOp9Mpv8AwGgB0lNo/wDH6N/8NAB/FVTUrn7HYXE/92KrdYnip/8AiTSxf3nV&#10;KALHhi2WGwtYl/u72rd3t/FWfpSbIk/2Vq35lBtEf5lMd6PMqLzKCh3mU3zKZWx4Y8K3ni2/8q2X&#10;ZEv+tmf7iUAV9E0G88Q3/wBms4t/95/4Fr3jwZ4Js/DdrtiXfcMv72Zl+9Vvwx4Vs/D1mkFtF/vP&#10;/GzV2FhYNu+7XRGPKbxiO0rTd7fdru/D2ib2RdtUtE0feyfLXqHhvQV+T5ao3NXw3oioqfLXe2Fs&#10;qrVXSrBYVrYRNtZGo5EqaiigAooooAKKKKACiiigAooooAKKKKACiiigAooooAKKKKACiiigAooo&#10;oAKKKKACiiigAooooAKKKKACiiigAooooAKKKKACiiigAooooAKKKKACiiigAooooAKKKKACiiig&#10;AooooAKKKKACiiigAooooAKKKKACmU+igBnl0zy6mooAho8un+XRt/2aAInhWoXhqxRQBSeH+9UT&#10;wrWh8tM8lKAMd7Nf7tVJrCt54ahdKAOdmsP9ms+bTd/8Nda9stV3s1oI5Th5tHX+7WPc6D/s16LN&#10;YVnzWH+zVhynmV5oP+zWJeeHv9mvWLnSl/u1m3Oj/wCzQSeQ3mg/7NY9zoP+zXr15on+zWTc6D/s&#10;1QHj9z4e/wBmsq50GvW7nQf9msm50H/ZoM+U8nm0H/ZrNudB/wBmvVbnRP8AZrPudB/2aA5TyybR&#10;P9mqU2if7NeoTaJ/s1nzaJ/s0Ecp5VfeFYLr70C/79c/eeAP4oJf+APXtU2if7NZ82if7NA9Twq8&#10;8J3lt8zQfJ/fSsR9Kb+7X0HNoP8As1lX/hWC5/1sC/7+2rDU8Hm01v7tV303/Zr12/8Ah6v/ACwb&#10;/gD1zl/4TvLP70G//bSgXKee/Y2T5l3JQlzcw/e+eulm0rZ/DVSbTf8AZqeUy5YmfDrC/wDLVatp&#10;eLN/FVebTf8AZqo9m6N8tR7Iz9kbHmVNWDvuYf499WI9S/hkrHlkRymt5lFVEvFm/iqXfv8A4qkk&#10;moqHzKfQIfRUNPoAKKZRQAVz/iT99f6Vbf3pd7JXQ/Ls+7XPXk32rxVFEv3LeD53T/bqgOmttqLR&#10;TE+5Q71JtEf5lQ7/APZo8yu28B/DefxPKl1eK0Onq3/f2qjEoz/Bnga88W3G75obJW/ezf3q990T&#10;w9baPZxWdnF5MK/3P4qt6bpUFhbxW1tEsMSr8qItbtnYf7NbRjym8YkVnYf7NdRpWms7/dpmm6Uz&#10;sny16B4e8PeZsbbVG5b8M6D9xtlem6PpSwqj1U0HR1RU+Wuotodi/LWRUSaGH5aljoVafQWFFFFA&#10;BRRRQAUUUUAFFFFABRRRQAUUUUAFFFFABRRRQAUUUUAFFFFABRRRQAUUUUAFFFFABRRRQAUUUUAF&#10;FFFABRRRQAUUUUAFFFFABRRRQAUUUUAFFFFABRRRQAUUUUAFFFFABRRRQAUUUUAFFFFABRRRQAUU&#10;UUAFFFFABRRRQAUUUUAFM2/7NPooAZ5dMqaigCvRtWpfLplAFfyaieGrtN/36AM94VqF7Za1nhqH&#10;yaAMWazqpNYV0Dw/7NRPD/s0AcvNYf7NUbnSv9muuez/ANmq81h/s0Ecpwlzo/8As1lXOiL/AHa9&#10;CmsP9mqU2mr/AHask80udB/2ayrnRG/u16hNpS/3az5tE/2aAPL5tE/2apTaJ8v3f/Ha9Nm0T/Zq&#10;u2g/7NUB5fNon+zVKbQf9mvVX8Pf7NV38N/7NAHk82g/7NZ82g/7Net3Ph7/AGaybnQf9mgDye50&#10;H/ZrNm0T/Zr1i50Fv7tZk2if7NBnynkV/wCEoLz/AFsC/wC/trl7/wCHS/egl2f7DrXuFzon+zWf&#10;Non+zQM+edQ8H3ltvZ4N6f30rCm0r/Zr6Qm0T/ZrE1LwlbXn+tgX/f21pzEanz/Npv8As1Sm02vY&#10;7/4dK7boJWT/AGHWuZv/AAffWfzNBv8A9tKQjzd7D/Z/74pvkyp91v8Avuuwm03/AGdlUX03/Zqe&#10;WJHKc/8AaZV++rVMl4rfxVpfYW/u1XfSlf761HsjH2Q1H/2qdv203+ypf4Zdn+w9M8m5h+9Fv/3K&#10;jkkRyj/Mp1VUulf/AGKl3p/erIgfXOab++8QahOv97ZW7M+xXf8A2axfCXm/2aksv+tllaVqouJ0&#10;tMko+Z22qu92/g21698N/hR/qtT1eP8A24rR1/8AQ6PiNij4G+EsGpWdlquoTyPu/erabdiMv+3X&#10;s1hpqwqkUS7IlX5URatW2mt/dres9Lb+FK2OmMSjZ2H+zXQabprP/DWjpugs/wDDXdaH4Y+4+2qN&#10;DP0HQf4q9I0XRNi1Lo+grCu7bXR21sqfw1kVyj7a22KlXVWmIlPoLH0Uxt1PoAKKKKACiiigAooo&#10;oAKKKKACiiigAooooAKKKKACiiigAooooAKKKKACiiigAooooAKKKKACiiigAooooAKKKKACiiig&#10;AooooAKKKKACiiigAooooAKKKKACiiigAooooAKKKKACiiigAooooAKKKKACiiigAooooAKKKKAC&#10;iiigAooooAKKKKACiiigAooooAZ5dFPooAhop9Hl0AReXTHhqXy6KAKTw/NTPLrQproj0AZjw1Xe&#10;zX+7Wq8NROlAGI9n/s1Xex/2a3tqf3aZJCr0Ac49j/s03+zU/u10H2X3o+z/AOzQBzjaav8AdqJt&#10;NX+7XRPa017Zf7tHMRynKTaUrr9ys+bRF2/drtfsvvUT2dAHnVzoK/3ax7nw9/s16lNYb1rPm0ff&#10;/DVknk9zoP8As1m3OiN/dr1qbQV/u1n3Ph5fn+WgDyKbRP8AZrMudE/2a9em8N/7NZlz4b/2aAPJ&#10;JtB/2ayptB/2a9gm8Nt/drPm8Nt/dqgPFdS8JQXjfv4Ff/gNctf/AA3Vv9RKyf7D19BzeG2/u1lX&#10;Phj/AGaDPlPmm/8ABd9Z/eg3p/fSsp9NZPlZf/Ha+lZvDDfe21i3/gyC8/1tsrv/AHttAz5/+w0f&#10;Y69avPhiv3rZmT/Yf56wrnwHqFnvZoN6f30qwOCfSorn/WxK/wDwGqk3g9ZvmglaF/7j13aaI33W&#10;X/x2tC18PSTMirG3zVMjPlieP6r4V1dLOVIoPO3Ls3w/PT/D3w68R22jWTNotzs27N8MVfVXg/4V&#10;smy5vIvn/hT+7Xpum+Bm/u1HKR7E+f8A4afB/wDsdYtQ1OLztQb7sP8ABF/9lXr1h4ef+7XpVh4D&#10;b5P3VdTpvgZU/wCWVB08vKeY2HhVn/hrq9K8Hv8AxLXpFn4VWGtq20eKH+Ggs4/SvCuz+GursNHW&#10;Ffu1qpbKn3VqZIagshhhVKsIlPVafQAUUUUAFFFFABRRRQAUUUUAFFFFABRRRQAUUUUAFFFFABRR&#10;RQAUUUUAFFFFABRRRQAUUUUAFFFFABRRRQAUUUUAFFFFABRRRQAUUUUAFFFFABRRRQAUUUUAFFFF&#10;ABRRRQAUUUUAFFFFABRRRQAUUUUAFFFFABRRRQAUUUUAFFFFABRRRQAUUUUAFFFFABRRRQAUUUUA&#10;FFFFABRRRQAUUUUAFMp9FADKZU1MoAZTal8ujy6AK7w0zyasUUAVfLpnl1b8umeXQBXeGovJq75d&#10;M8ugCl5NM8n/AGaveXTPLoAz/sy/3aZ9mX+7Wn5dGz/ZoAx3s6i/s2t3yf8AZo8mgOU5p9H/ANmq&#10;j6Ir/wANdb5NNeH/AGaA5Tj38PL/AHarv4VWT/llXcfZ0qX7Mv8Ado5iOU86m8JL/wA8qz5vBf8A&#10;s16r9jV6iewX+7RzBynjN54Jb+FaxbnwS392veJNKif+Gq76DE/8NXzBynz/ADeCW/u/+O0xPAzf&#10;3f8Ax2ve38Nxf3aP+Ebi/u0cwcp4jD8NIrldstsr/wC8tb2ifB/T4ZUlWxjR/wC/tr1220SJP4a1&#10;YbCKNflWgOU4Ww8DRQ/8sq6C28MQJ/DXQIm2pdtRzF8plQ6VEn3Vq0lsqfw1b8un0AQrCtP8un0U&#10;AM8un0UUAFFFFABRRRQAUUUUAFFFFABRRRQAUUUUAFFFFABRRRQAUUUUAFFFFABRRRQAUUUUAFFF&#10;FABRRRQAUUUUAFFFFABRRRQAUUUUAFFFFABRRRQAUUUUAFFFFABRRRQAUUUUAFFFFABRRRQAUUUU&#10;AFFFFABRRRQAUUUUAFFFFABRRRQAUUUUAFFFFABRRRQAUUUUAFFFFABRRRQAUUUUAFFFFABRRRQA&#10;UUUUAFFFFABRRRQAzy6GWn0UAQ0VNTPLoAZTfLqXy6ZQA3y6Z5dS0UAV/Lo8upqPLoAhoqby6PLo&#10;Ahoqby6PLoAhp6JT9q06gBvl0eXTqKAG7Vo2rTqKAG7Vo2rTqfHQAxEp/l0+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Bnl0zy6mooAhop9FADKKKKACiiigAooooAKKKKACiiigAp&#10;9PooAKKKKACiiigAooooAKKKKACiiigAooooAKKKKACiiigAooooAKKKKACiiigAooooAKKKKACi&#10;iigD/9lQSwMEFAAGAAgAAAAhAAJ9EZffAAAACAEAAA8AAABkcnMvZG93bnJldi54bWxMj0FLw0AU&#10;hO+C/2F5gje7SdOGGvNSSlFPRbAVxNtr9jUJze6G7DZJ/73ryR6HGWa+ydeTbsXAvWusQYhnEQg2&#10;pVWNqRC+Dm9PKxDOk1HUWsMIV3awLu7vcsqUHc0nD3tfiVBiXEYItfddJqUra9bkZrZjE7yT7TX5&#10;IPtKqp7GUK5bOY+iVGpqTFioqeNtzeV5f9EI7yONmyR+HXbn0/b6c1h+fO9iRnx8mDYvIDxP/j8M&#10;f/gBHYrAdLQXo5xoERaLJAlRhBREsJ/TZZBHhGS+SkEWubw9UPwC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QItABQABgAIAAAAIQDa9j37DQEAABQCAAATAAAAAAAAAAAAAAAAAAAAAABbQ29udGVudF9U&#10;eXBlc10ueG1sUEsBAi0AFAAGAAgAAAAhADj9If/WAAAAlAEAAAsAAAAAAAAAAAAAAAAAPgEAAF9y&#10;ZWxzLy5yZWxzUEsBAi0AFAAGAAgAAAAhACip2ob8AwAAIQoAAA4AAAAAAAAAAAAAAAAAPQIAAGRy&#10;cy9lMm9Eb2MueG1sUEsBAi0ACgAAAAAAAAAhACe42bLAnQAAwJ0AABQAAAAAAAAAAAAAAAAAZQYA&#10;AGRycy9tZWRpYS9pbWFnZTEuanBnUEsBAi0AFAAGAAgAAAAhAAJ9EZffAAAACAEAAA8AAAAAAAAA&#10;AAAAAAAAV6QAAGRycy9kb3ducmV2LnhtbFBLAQItABQABgAIAAAAIQA3ncEYugAAACEBAAAZAAAA&#10;AAAAAAAAAAAAAGOlAABkcnMvX3JlbHMvZTJvRG9jLnhtbC5yZWxzUEsFBgAAAAAGAAYAfAEAAFSm&#10;AAAAAA==&#10;">
                <v:rect id="Rectangle 41329" o:spid="_x0000_s1689" style="position:absolute;left:45298;top:24511;width:669;height:1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Y5vyAAAAN4AAAAPAAAAZHJzL2Rvd25yZXYueG1sRI9Pa8JA&#10;FMTvBb/D8oTe6kZbiolugtgWPdY/oN4e2WcSzL4N2a1J/fRuoeBxmJnfMPOsN7W4UusqywrGowgE&#10;cW51xYWC/e7rZQrCeWSNtWVS8EsOsnTwNMdE2443dN36QgQIuwQVlN43iZQuL8mgG9mGOHhn2xr0&#10;QbaF1C12AW5qOYmid2mw4rBQYkPLkvLL9scoWE2bxXFtb11Rf55Wh+9D/LGLvVLPw34xA+Gp94/w&#10;f3utFbyNXycx/N0JV0CmdwAAAP//AwBQSwECLQAUAAYACAAAACEA2+H2y+4AAACFAQAAEwAAAAAA&#10;AAAAAAAAAAAAAAAAW0NvbnRlbnRfVHlwZXNdLnhtbFBLAQItABQABgAIAAAAIQBa9CxbvwAAABUB&#10;AAALAAAAAAAAAAAAAAAAAB8BAABfcmVscy8ucmVsc1BLAQItABQABgAIAAAAIQCrhY5vyAAAAN4A&#10;AAAPAAAAAAAAAAAAAAAAAAcCAABkcnMvZG93bnJldi54bWxQSwUGAAAAAAMAAwC3AAAA/AIAAAAA&#10;" filled="f" stroked="f">
                  <v:textbox inset="0,0,0,0">
                    <w:txbxContent>
                      <w:p w14:paraId="0C6025E0" w14:textId="77777777" w:rsidR="0089307D" w:rsidRDefault="0089307D">
                        <w:pPr>
                          <w:spacing w:after="160" w:line="259" w:lineRule="auto"/>
                          <w:ind w:right="0" w:firstLine="0"/>
                          <w:jc w:val="left"/>
                        </w:pPr>
                        <w:r>
                          <w:t xml:space="preserve"> </w:t>
                        </w:r>
                      </w:p>
                    </w:txbxContent>
                  </v:textbox>
                </v:rect>
                <v:shape id="Picture 41357" o:spid="_x0000_s1690" type="#_x0000_t75" style="position:absolute;left:46;top:48;width:44992;height:25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2DZxgAAAN4AAAAPAAAAZHJzL2Rvd25yZXYueG1sRI9Ba8JA&#10;FITvQv/D8gq96SaptSW6ihYFLz0YxfMz+0yC2bcxu43x37uFgsdhZr5hZove1KKj1lWWFcSjCARx&#10;bnXFhYLDfjP8AuE8ssbaMim4k4PF/GUww1TbG++oy3whAoRdigpK75tUSpeXZNCNbEMcvLNtDfog&#10;20LqFm8BbmqZRNFEGqw4LJTY0HdJ+SX7NQp+dr7LrqcVHuPj/mLPy0T360Spt9d+OQXhqffP8H97&#10;qxWM4/ePT/i7E66AnD8AAAD//wMAUEsBAi0AFAAGAAgAAAAhANvh9svuAAAAhQEAABMAAAAAAAAA&#10;AAAAAAAAAAAAAFtDb250ZW50X1R5cGVzXS54bWxQSwECLQAUAAYACAAAACEAWvQsW78AAAAVAQAA&#10;CwAAAAAAAAAAAAAAAAAfAQAAX3JlbHMvLnJlbHNQSwECLQAUAAYACAAAACEAAE9g2cYAAADeAAAA&#10;DwAAAAAAAAAAAAAAAAAHAgAAZHJzL2Rvd25yZXYueG1sUEsFBgAAAAADAAMAtwAAAPoCAAAAAA==&#10;">
                  <v:imagedata r:id="rId94" o:title=""/>
                </v:shape>
                <v:shape id="Shape 41358" o:spid="_x0000_s1691" style="position:absolute;width:45086;height:25412;visibility:visible;mso-wrap-style:square;v-text-anchor:top" coordsize="4508627,25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JF8xgAAAN4AAAAPAAAAZHJzL2Rvd25yZXYueG1sRE/LSgMx&#10;FN0L/kO4ghtpk6otMjYtpUWQLqp9UFxeJtfJdCY300mcjn/fLASXh/OezntXi47aUHrWMBoqEMS5&#10;NyUXGg77t8ELiBCRDdaeScMvBZjPbm+mmBl/4S11u1iIFMIhQw02xiaTMuSWHIahb4gT9+1bhzHB&#10;tpCmxUsKd7V8VGoiHZacGiw2tLSUV7sfp2GlNlVhfafOsdqcPr+Wx/XDx1Hr+7t+8QoiUh//xX/u&#10;d6PhefQ0TnvTnXQF5OwKAAD//wMAUEsBAi0AFAAGAAgAAAAhANvh9svuAAAAhQEAABMAAAAAAAAA&#10;AAAAAAAAAAAAAFtDb250ZW50X1R5cGVzXS54bWxQSwECLQAUAAYACAAAACEAWvQsW78AAAAVAQAA&#10;CwAAAAAAAAAAAAAAAAAfAQAAX3JlbHMvLnJlbHNQSwECLQAUAAYACAAAACEAWpSRfMYAAADeAAAA&#10;DwAAAAAAAAAAAAAAAAAHAgAAZHJzL2Rvd25yZXYueG1sUEsFBgAAAAADAAMAtwAAAPoCAAAAAA==&#10;" path="m,2541270r4508627,l4508627,,,,,2541270xe" filled="f" strokecolor="#4bacc6" strokeweight=".26486mm">
                  <v:path arrowok="t" textboxrect="0,0,4508627,2541270"/>
                </v:shape>
                <w10:wrap type="square"/>
              </v:group>
            </w:pict>
          </mc:Fallback>
        </mc:AlternateContent>
      </w:r>
      <w:r w:rsidR="00A817C7">
        <w:t xml:space="preserve"> </w:t>
      </w:r>
    </w:p>
    <w:p w14:paraId="0043EBB1" w14:textId="77777777" w:rsidR="004943C1" w:rsidRDefault="00A817C7">
      <w:pPr>
        <w:pStyle w:val="5"/>
        <w:spacing w:after="155" w:line="259" w:lineRule="auto"/>
        <w:ind w:left="179" w:right="78"/>
        <w:jc w:val="right"/>
      </w:pPr>
      <w:r>
        <w:rPr>
          <w:b w:val="0"/>
          <w:i/>
          <w:color w:val="000000"/>
        </w:rPr>
        <w:t xml:space="preserve">Рисунок 4.13. Загальний вигляд центрифуги </w:t>
      </w:r>
    </w:p>
    <w:p w14:paraId="48B58BBD" w14:textId="77777777" w:rsidR="004943C1" w:rsidRDefault="00A817C7">
      <w:pPr>
        <w:spacing w:after="155" w:line="259" w:lineRule="auto"/>
        <w:ind w:right="0" w:firstLine="0"/>
        <w:jc w:val="left"/>
      </w:pPr>
      <w:r>
        <w:t xml:space="preserve"> </w:t>
      </w:r>
    </w:p>
    <w:p w14:paraId="77BEB277" w14:textId="77777777" w:rsidR="004943C1" w:rsidRDefault="00A817C7">
      <w:pPr>
        <w:spacing w:after="138"/>
        <w:ind w:left="15" w:right="71"/>
      </w:pPr>
      <w:r>
        <w:t xml:space="preserve">Основні переваги переходу на інтенсивні методи зневоднення осадів стічних вод із використанням </w:t>
      </w:r>
      <w:proofErr w:type="spellStart"/>
      <w:r>
        <w:t>декантерів</w:t>
      </w:r>
      <w:proofErr w:type="spellEnd"/>
      <w:r>
        <w:t xml:space="preserve"> такі: </w:t>
      </w:r>
    </w:p>
    <w:p w14:paraId="69D18187" w14:textId="77777777" w:rsidR="004943C1" w:rsidRDefault="00A817C7">
      <w:pPr>
        <w:numPr>
          <w:ilvl w:val="0"/>
          <w:numId w:val="39"/>
        </w:numPr>
        <w:spacing w:after="2"/>
        <w:ind w:left="721" w:right="71" w:hanging="360"/>
      </w:pPr>
      <w:r>
        <w:t xml:space="preserve">суттєве (в 10-15 разів) зменшення об’єму осаду; </w:t>
      </w:r>
    </w:p>
    <w:p w14:paraId="25631374" w14:textId="77777777" w:rsidR="004943C1" w:rsidRDefault="00A817C7">
      <w:pPr>
        <w:numPr>
          <w:ilvl w:val="0"/>
          <w:numId w:val="39"/>
        </w:numPr>
        <w:ind w:left="721" w:right="71" w:hanging="360"/>
      </w:pPr>
      <w:r>
        <w:t xml:space="preserve">безперервність процесу зневоднення (24 год/добу), висока продуктивність та мінімальна кількість обслуговуючого персоналу; </w:t>
      </w:r>
    </w:p>
    <w:p w14:paraId="64EE02D5" w14:textId="77777777" w:rsidR="004943C1" w:rsidRDefault="00A817C7">
      <w:pPr>
        <w:numPr>
          <w:ilvl w:val="0"/>
          <w:numId w:val="39"/>
        </w:numPr>
        <w:spacing w:after="2"/>
        <w:ind w:left="721" w:right="71" w:hanging="360"/>
      </w:pPr>
      <w:r>
        <w:t xml:space="preserve">високий ступінь зневоднення (65-70% кінцева вологість); </w:t>
      </w:r>
    </w:p>
    <w:p w14:paraId="19EFA057" w14:textId="77777777" w:rsidR="004943C1" w:rsidRDefault="00A817C7">
      <w:pPr>
        <w:numPr>
          <w:ilvl w:val="0"/>
          <w:numId w:val="39"/>
        </w:numPr>
        <w:spacing w:after="1"/>
        <w:ind w:left="721" w:right="71" w:hanging="360"/>
      </w:pPr>
      <w:r>
        <w:t xml:space="preserve">зменшення території, яка зайнята під мулові майданчики; </w:t>
      </w:r>
    </w:p>
    <w:p w14:paraId="18E6DFDB" w14:textId="77777777" w:rsidR="004943C1" w:rsidRDefault="00A817C7">
      <w:pPr>
        <w:numPr>
          <w:ilvl w:val="0"/>
          <w:numId w:val="39"/>
        </w:numPr>
        <w:spacing w:after="1"/>
        <w:ind w:left="721" w:right="71" w:hanging="360"/>
      </w:pPr>
      <w:r>
        <w:t xml:space="preserve">зменшення затрат на транспортування осаду; </w:t>
      </w:r>
    </w:p>
    <w:p w14:paraId="6C269B83" w14:textId="77777777" w:rsidR="004943C1" w:rsidRDefault="00A817C7">
      <w:pPr>
        <w:numPr>
          <w:ilvl w:val="0"/>
          <w:numId w:val="39"/>
        </w:numPr>
        <w:spacing w:after="16"/>
        <w:ind w:left="721" w:right="71" w:hanging="360"/>
      </w:pPr>
      <w:r>
        <w:t xml:space="preserve">зручність зберігання та утилізації зневодненого осаду; </w:t>
      </w:r>
    </w:p>
    <w:p w14:paraId="2028F152" w14:textId="77777777" w:rsidR="004943C1" w:rsidRDefault="00A817C7">
      <w:pPr>
        <w:numPr>
          <w:ilvl w:val="0"/>
          <w:numId w:val="39"/>
        </w:numPr>
        <w:spacing w:after="21"/>
        <w:ind w:left="721" w:right="71" w:hanging="360"/>
      </w:pPr>
      <w:r>
        <w:t xml:space="preserve">можливість використання зневодненого осаду в якості сільськогосподарських добрив та сировини для виробництва біологічного палива; </w:t>
      </w:r>
    </w:p>
    <w:p w14:paraId="5DBE8CA9" w14:textId="77777777" w:rsidR="004943C1" w:rsidRDefault="00A817C7">
      <w:pPr>
        <w:numPr>
          <w:ilvl w:val="0"/>
          <w:numId w:val="39"/>
        </w:numPr>
        <w:spacing w:after="17"/>
        <w:ind w:left="721" w:right="71" w:hanging="360"/>
      </w:pPr>
      <w:r>
        <w:t xml:space="preserve">забезпечення санітарної та екологічної безпеки навколишнього середовища; </w:t>
      </w:r>
    </w:p>
    <w:p w14:paraId="7227203C" w14:textId="77777777" w:rsidR="004943C1" w:rsidRDefault="00A817C7">
      <w:pPr>
        <w:numPr>
          <w:ilvl w:val="0"/>
          <w:numId w:val="39"/>
        </w:numPr>
        <w:spacing w:after="20"/>
        <w:ind w:left="721" w:right="71" w:hanging="360"/>
      </w:pPr>
      <w:r>
        <w:t xml:space="preserve">мінімальна кількість обслуговуючого персоналу (достатньо одного оператора); </w:t>
      </w:r>
    </w:p>
    <w:p w14:paraId="620C8CC4" w14:textId="77777777" w:rsidR="004943C1" w:rsidRDefault="00A817C7">
      <w:pPr>
        <w:numPr>
          <w:ilvl w:val="0"/>
          <w:numId w:val="39"/>
        </w:numPr>
        <w:ind w:left="721" w:right="71" w:hanging="360"/>
      </w:pPr>
      <w:r>
        <w:t xml:space="preserve">за рахунок герметичної конструкції </w:t>
      </w:r>
      <w:proofErr w:type="spellStart"/>
      <w:r>
        <w:t>декантера</w:t>
      </w:r>
      <w:proofErr w:type="spellEnd"/>
      <w:r>
        <w:t xml:space="preserve">, відсутнє виділення аерозолів (сірководню, аміаку та ін.), які негативно впливають на стан здоров’я обслуговуючого персоналу. </w:t>
      </w:r>
    </w:p>
    <w:p w14:paraId="1681157F" w14:textId="77777777" w:rsidR="004943C1" w:rsidRDefault="00A817C7">
      <w:pPr>
        <w:spacing w:after="0" w:line="259" w:lineRule="auto"/>
        <w:ind w:left="705" w:right="0" w:firstLine="0"/>
        <w:jc w:val="left"/>
      </w:pPr>
      <w:r>
        <w:t xml:space="preserve"> </w:t>
      </w:r>
    </w:p>
    <w:p w14:paraId="712257E4" w14:textId="77777777" w:rsidR="004943C1" w:rsidRDefault="00A817C7">
      <w:pPr>
        <w:ind w:left="15" w:right="71"/>
      </w:pPr>
      <w:r>
        <w:t xml:space="preserve">Також, для зменшення забруднення навколишнього середовища будуть використані технології переробки активного мулу стрічковим фільтрпресом для можливості відмови від мулових майданчиків.  </w:t>
      </w:r>
    </w:p>
    <w:p w14:paraId="4D92ACDB" w14:textId="77777777" w:rsidR="004943C1" w:rsidRDefault="00A817C7">
      <w:pPr>
        <w:ind w:left="15" w:right="71"/>
      </w:pPr>
      <w:r>
        <w:t xml:space="preserve">Фільтрпреси складаються із згущувача зі стандартною довжиною гравітаційного столу і безпосередньо фільтрпреса. Завдяки двоступінчастій схемі зневоднення осаду фільтрпреси мають високу пропускну спроможність, застосовуються в очисних спорудах каналізації.  </w:t>
      </w:r>
    </w:p>
    <w:p w14:paraId="0EFE1E1C" w14:textId="77777777" w:rsidR="004943C1" w:rsidRDefault="00A817C7">
      <w:pPr>
        <w:ind w:left="15" w:right="71"/>
      </w:pPr>
      <w:r>
        <w:t xml:space="preserve">Принцип роботи фільтрпресу. Суміш осаду і флокулянта поступає в згущувач, який має велику площу фільтрації і забезпечує високу пропускну спроможність всього комплексу. У процесі руху стрічки вільна (гравітаційна) вода осаду фільтрується через стрічку і поступає в піддон згущувача, звідки відводиться гнучким шлангом у загальний колектор промивної води і фільтрату. </w:t>
      </w:r>
      <w:r>
        <w:lastRenderedPageBreak/>
        <w:t xml:space="preserve">Над гравітаційним столом встановлена система розпушувачів, за допомогою яких досягається рівномірний розподіл осаду по ширині стрічки, а також забезпечується розпушування осаду, що сприяє зневодненню.  </w:t>
      </w:r>
    </w:p>
    <w:p w14:paraId="45D5D5C3" w14:textId="77777777" w:rsidR="004943C1" w:rsidRDefault="00A817C7">
      <w:pPr>
        <w:ind w:left="15" w:right="71"/>
      </w:pPr>
      <w:r>
        <w:t xml:space="preserve">Далі згущений осад поступає на гравітаційний стіл фільтрпреса, що також обладнаний системою розпушувачів. Після згущення осад поступає в спеціальну клинову зону, в якій відбувається поступове стискання осаду між двома стрічками і видалення значної кількості пов'язаної води під дією тиску, що створюється стрічками, і сили тяжіння. Далі осад, затиснутий між двома стрічками, проходить через два перфоровані вали великого діаметру. Система з двох перфорованих валів характеризується великою пропускною спроможністю по фільтрату і невисоким тиском між стрічками. Клинова зона і перфоровані вали дозволяють різко підвищити пропускну спроможність усього комплексу. Частково зневоднений осад, затиснутий між стрічками, послідовно проходить через систему валів. У процесі руху стрічок у зоні зневоднення тиск між стрічками зростає за рахунок поступового зменшення діаметру валів, а також більшого вигину стрічки. За рахунок можливості зміни траєкторії руху стрічки між валами в процесі пусконалагоджувальних робіт досягається максимальна ефективність зневоднення конкретного типу осаду. Також передбачено періодичне промивання стрічок холодною або гарячою водою. Фільтрат і промивна вода збираються в піддони і відводяться в канал або приямок, звідки насосами подається на етап обробки фільтрату. </w:t>
      </w:r>
    </w:p>
    <w:p w14:paraId="37767F85" w14:textId="77777777" w:rsidR="004943C1" w:rsidRDefault="00A817C7">
      <w:pPr>
        <w:ind w:left="15" w:right="71"/>
      </w:pPr>
      <w:r>
        <w:t xml:space="preserve">Швидкість руху стрічок зон згущування і зневоднення плавно регулюється для досягнення максимальної ефективності. Позиціонування стрічки відносно валів, а також її натягнення, регулюється автоматично. Орієнтовні технічні характеристики є наступними: ширина стрічки – 3 100 мм, площа фільтрації – 36 м², переробка осаду – 50-100 м²/год, встановлена потужність – 2 кВт. На Рисунку 4.14 зображено зовнішній вигляд фільтрпреса. </w:t>
      </w:r>
    </w:p>
    <w:p w14:paraId="5806D773" w14:textId="77777777" w:rsidR="004943C1" w:rsidRDefault="008D498A" w:rsidP="008D498A">
      <w:pPr>
        <w:spacing w:after="0" w:line="259" w:lineRule="auto"/>
        <w:ind w:left="705" w:right="0" w:firstLine="0"/>
        <w:jc w:val="left"/>
      </w:pPr>
      <w:r>
        <w:rPr>
          <w:rFonts w:ascii="Calibri" w:eastAsia="Calibri" w:hAnsi="Calibri" w:cs="Calibri"/>
          <w:noProof/>
          <w:sz w:val="22"/>
        </w:rPr>
        <mc:AlternateContent>
          <mc:Choice Requires="wpg">
            <w:drawing>
              <wp:anchor distT="0" distB="0" distL="114300" distR="114300" simplePos="0" relativeHeight="251672576" behindDoc="0" locked="0" layoutInCell="1" allowOverlap="1" wp14:anchorId="61FBF226" wp14:editId="19858F46">
                <wp:simplePos x="0" y="0"/>
                <wp:positionH relativeFrom="column">
                  <wp:posOffset>24158</wp:posOffset>
                </wp:positionH>
                <wp:positionV relativeFrom="paragraph">
                  <wp:posOffset>122693</wp:posOffset>
                </wp:positionV>
                <wp:extent cx="2759102" cy="2186609"/>
                <wp:effectExtent l="0" t="0" r="3175" b="23495"/>
                <wp:wrapSquare wrapText="bothSides"/>
                <wp:docPr id="562080" name="Group 562080"/>
                <wp:cNvGraphicFramePr/>
                <a:graphic xmlns:a="http://schemas.openxmlformats.org/drawingml/2006/main">
                  <a:graphicData uri="http://schemas.microsoft.com/office/word/2010/wordprocessingGroup">
                    <wpg:wgp>
                      <wpg:cNvGrpSpPr/>
                      <wpg:grpSpPr>
                        <a:xfrm>
                          <a:off x="0" y="0"/>
                          <a:ext cx="2759102" cy="2186609"/>
                          <a:chOff x="0" y="0"/>
                          <a:chExt cx="4580128" cy="3203220"/>
                        </a:xfrm>
                      </wpg:grpSpPr>
                      <wps:wsp>
                        <wps:cNvPr id="41596" name="Rectangle 41596"/>
                        <wps:cNvSpPr/>
                        <wps:spPr>
                          <a:xfrm>
                            <a:off x="4529836" y="3063973"/>
                            <a:ext cx="66888" cy="185199"/>
                          </a:xfrm>
                          <a:prstGeom prst="rect">
                            <a:avLst/>
                          </a:prstGeom>
                          <a:ln>
                            <a:noFill/>
                          </a:ln>
                        </wps:spPr>
                        <wps:txbx>
                          <w:txbxContent>
                            <w:p w14:paraId="29B3BD68" w14:textId="77777777" w:rsidR="0089307D" w:rsidRDefault="0089307D">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41638" name="Picture 41638"/>
                          <pic:cNvPicPr/>
                        </pic:nvPicPr>
                        <pic:blipFill>
                          <a:blip r:embed="rId95"/>
                          <a:stretch>
                            <a:fillRect/>
                          </a:stretch>
                        </pic:blipFill>
                        <pic:spPr>
                          <a:xfrm>
                            <a:off x="4699" y="4700"/>
                            <a:ext cx="4499610" cy="3137408"/>
                          </a:xfrm>
                          <a:prstGeom prst="rect">
                            <a:avLst/>
                          </a:prstGeom>
                        </pic:spPr>
                      </pic:pic>
                      <wps:wsp>
                        <wps:cNvPr id="41639" name="Shape 41639"/>
                        <wps:cNvSpPr/>
                        <wps:spPr>
                          <a:xfrm>
                            <a:off x="0" y="0"/>
                            <a:ext cx="4509135" cy="3146934"/>
                          </a:xfrm>
                          <a:custGeom>
                            <a:avLst/>
                            <a:gdLst/>
                            <a:ahLst/>
                            <a:cxnLst/>
                            <a:rect l="0" t="0" r="0" b="0"/>
                            <a:pathLst>
                              <a:path w="4509135" h="3146934">
                                <a:moveTo>
                                  <a:pt x="0" y="3146934"/>
                                </a:moveTo>
                                <a:lnTo>
                                  <a:pt x="4509135" y="3146934"/>
                                </a:lnTo>
                                <a:lnTo>
                                  <a:pt x="4509135" y="0"/>
                                </a:lnTo>
                                <a:lnTo>
                                  <a:pt x="0" y="0"/>
                                </a:lnTo>
                                <a:close/>
                              </a:path>
                            </a:pathLst>
                          </a:custGeom>
                          <a:ln w="9535" cap="flat">
                            <a:round/>
                          </a:ln>
                        </wps:spPr>
                        <wps:style>
                          <a:lnRef idx="1">
                            <a:srgbClr val="4BACC6"/>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1FBF226" id="Group 562080" o:spid="_x0000_s1692" style="position:absolute;left:0;text-align:left;margin-left:1.9pt;margin-top:9.65pt;width:217.25pt;height:172.15pt;z-index:251672576;mso-position-horizontal-relative:text;mso-position-vertical-relative:text" coordsize="45801,3203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hbI2G+wMAACEKAAAOAAAAZHJzL2Uyb0RvYy54bWy8Vm1v2zYQ/j5g&#10;/0HQ98aSLSuWELvokjUoMLRB2/0AmqIsYRRJkPTbfv3ujqLsJt06ZMACRD6Rd8fnnnsR796eBpkc&#10;hHW9Vus0v8nSRCium17t1unvX9+/WaWJ80w1TGol1ulZuPTt5uef7o6mFnPdadkIm4AT5eqjWaed&#10;96aezRzvxMDcjTZCwWar7cA8vNrdrLHsCN4HOZtnWTk7atsYq7lwDlYfwma6If9tK7j/1LZO+ESu&#10;U8Dm6WnpucXnbHPH6p1lpuv5CIO9AsXAegWHTq4emGfJ3vYvXA09t9rp1t9wPcx02/ZcUAwQTZ49&#10;i+bR6r2hWHb1cWcmmoDaZzy92i3/eHi05ot5ssDE0eyAC3rDWE6tHfAXUCYnouw8USZOPuGwOL9d&#10;Vnk2TxMOe/N8VZZZFUjlHTD/wo53v46WxXKV5XMoD7RczLPFfE7pmMWDZ9/AORooEHfhwP03Dr50&#10;zAii1tXAwZNN+madFvmyKtNEsQFK9TMUD1M7KZKwTASR9kSXqx0w9x2uiuW8Wi3AFcaWlYvqdhFY&#10;ibyV5Wo1xp6vlnlFpE2hs9pY5x+FHhIU1qkFLFRf7PCb84AEVKMKHi8VPpV+30sZdnEFGIwIUfKn&#10;7YnCXCwJDa5tdXOG4Dtt//wEbdxKfVynepRS7Gw4HXfTRH5QQDo2URRsFLZRsF7ea2q1gOfd3uu2&#10;J8CX00ZgkM3Nnel5Df9jaYP0Iq0/HgFg5fdWpKOT4V/5GJj9Y2/eQBca5vttL3t/pokCNCModXjq&#10;OeYWX64rpFxA3kKFgAYeDPWBi8B71EVLTAO+f+NoK3uDOUJ2UB4hw0B61tDfiToMiwfN94NQPkw/&#10;KySg18p1vXFpYmsxbAUUsv3Q5KHgnLfC8w4PbOFgLOpQINMGobwAQ8x/V9Ul1CmWdHGbjaMz1nNR&#10;VFWZQ3FQN+eL2yIjRl5b0gQqwCARUOF8+l9mALRrzDCNCcovNSgCgFr4cf8DEUDTc46WWZUvlpGj&#10;oqwWBSbpiiO+D22P6YqtDh+VJjQ9rHVR4icVRRwO//h9gwpHO3SKYgItXkQsHQyoPEDB/QF6/6sm&#10;TX8Z3lEjgL3oSHWtO/nEoTf6DBZRL/4a8n2tH0d/1Ii/QfOKTiAr7nGpnQgHYFhE5BQq6F2TKRVG&#10;XS2JfgYXjRYahyYqfGNVE2GOoykUHmbb+bMUSIdUn0UL0xO+eTnZObvb3kubHBjMu+KXd/f35ZhM&#10;UkWb0HCjVfbSKqM/WmfSdCz4ilSMB1BYoyd0KuhWM4EZ3fIRTbjawAUBKIsXHKBiMiJYWvnJXsG1&#10;jHBfRYti+DAgL/hGs5o+yHAPIUTjnQkvOtfvpH+52W3+AgAA//8DAFBLAwQKAAAAAAAAACEA17e3&#10;YmSXAABklwAAFAAAAGRycy9tZWRpYS9pbWFnZTEuanBn/9j/4AAQSkZJRgABAQEAYABgAAD/2wBD&#10;AAMCAgMCAgMDAwMEAwMEBQgFBQQEBQoHBwYIDAoMDAsKCwsNDhIQDQ4RDgsLEBYQERMUFRUVDA8X&#10;GBYUGBIUFRT/2wBDAQMEBAUEBQkFBQkUDQsNFBQUFBQUFBQUFBQUFBQUFBQUFBQUFBQUFBQUFBQU&#10;FBQUFBQUFBQUFBQUFBQUFBQUFBT/wAARCAFpAh8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TaKKKACiiigAooooAKKKKACiiigAooooAKKK&#10;KACiiigAoo8yigAooqJ7yCH/AFsqp/vtQBLRWPeeMNEsF/f6rZp/23WsK8+MXhWzR/8Aiaxvt/uf&#10;NRzByna0V5Lf/tG+Hrb/AFEUly9czqX7USpu+zaeqf8AXZqjmL5ZH0BR5lfKWq/tOa5N80S21sv+&#10;zXOX/wAb/Et/v3Xk/wA3/PFXo5i/Zn2XNcxQ/wCslVP96vhT9pawttS+L+p33mq+1V2un/XJKmm8&#10;aavqUv79p3df77V5vrfieKHx1Lp+pwXLpcL+6eFWf5v9t6XNIOU+nPgn+034C03SfCXgq+1VrbxH&#10;NB5S27xfxf71fSkbrMu5W3pX5SSPF/bj3Nsq77dmSCb+Ndtd34e+NnjPStS0+KDXrnymb5kdvvVM&#10;ZBKJ+kVFfBVh+1p48s22rqGl3Kru/wCPhW/+Lrdtv21fF1sm6XTNLvP9xv8A7Or5iOWR9sUV8taP&#10;+29bNbo2p+Hp0/veS2+ul0/9szwdM3+k219bL/1yZ6OYOWR9AUV5DZ/tVfDy8X/kKtC39yZNtb2m&#10;/HrwLqX+r8Q2iN/tSrVkHoFFYVt488OXm3yNcsX3f3J1rahuIp13RSK6/wCy1AD6KKKACiiigAoo&#10;ooAKKKKACiiigAooooAKKKKACiiigAooooAKKKKACiiigAooooAKKKKACiiigAooooAKK5LSvij4&#10;a1jxbe+GrPU431iz/wBbb11tABRRR5lABRR5lNeZU+8ypQA6is288Q6Zpq7rm+gh/wB9q5nUPjZ4&#10;M01tsmuWzv8A3UajmA7iivH9S/al8E2H3Z57n/riq/8Axdcfqv7ZOkQ7/sOmSTf3Xm+So5i+WR9I&#10;UV8dar+2Zq7t/odnbQxf991zV/8AtOeL9V/1V9JCjf8APFdtHMHKfc7XEUf3pFT/AHmrPvPE+lWC&#10;7p9QhT/gVfAV58V/Fmpb/N1C+dP9uVqzbjWNXv8A/W3jOn+1K70uaRfKfc+ofG7wZpu9ZNZjd1/h&#10;RWrktS/aq8JWe5YPPuW/2Vr41trafduaf/x2h7CLd80sj/8AAqXvByn0/rH7YVtCv+g6V/3+auN1&#10;L9rrxDeS7baK2tv9z56+fEsLlPE1xOzLNpksSIqP9+Jqs/2Ov/CQWmpwT+SkUTRPbp9yWgvlPVbn&#10;9oTxZqUnzanJ/uQxbKx7zxz4l1Jv3t5dujf9Nawd+xfl/iq9btvWgQ57/U7n5ZW/77bfRDDdfeaf&#10;/e2rU3k7/u7qsJ/vLvqwIUs1kfd5sj1YSwiT+Hf/AL7U9Pv1LHSAPs0W1PlX/vmn79tEdPT52oAP&#10;MXfu2/PXI36Lf+I7iCJd9wq72RF+dVrto6888SeFdXfxv/a+mNPD8qo2yV0R/wDfoHzHn6bodQu4&#10;m+R1nlRk/wCB1dtkZL/T7n7lurfM9RXlhc2Gs3C3jK920sssuz+8z1pIivoyMy/dlesYll7Uv+Ee&#10;S1eeeWNP73y1n2GleHtb3y2N5Hcxf34ZfkrH17R4NesJbaf/AFUq7PkrP8E+CbPwTof9maf5jw+a&#10;77nb56ZmdQng+Dc7QXkif9taJvB+obH8rU2/8cpiIyL8jNQk1yn/AC3b/vqg1Iv+EV1pG+WeCZP9&#10;uKqk2iavC25rON/91tlXvtl9C26K6b/vqpYdb1Dd80+//gNAGek2tW7bktrlP+uM7/8AxdaFt488&#10;R6au1b7WbP8A3Jd9WE8QXifwq/8AwGj/AISGXcm62WgyN3Sv2h/G2jqixeKtQRF/gmi311Gl/tge&#10;P7Ftza1aXn/XxB/9hXn/APatnN/rbb5/92onfRX+9Au//doHyxPc9N/bm8Sw/wDH5pGl3ir/AM8X&#10;dXauy0r9uzT3WJdQ8MXKP/E1vOj18oPpWhzfwqn/AAGs+80rQ4fma8+zJ/f83ZVcxHKfb9n+214M&#10;mb/SbLULNP4nZN//AKDXX6H+1R8M9a/1XiaO3f8AuXcTxf8AstfnsnhLzl3QanJs/h/e76Z/wh+o&#10;J8qXiv8A7676OYOQ/T3Tfid4T1hYms/Eemzeb9zZcp81bS69psn3dRtH/wC261+VH/CParC3yfZn&#10;/wBvbsp6Jrlr8yr/AN+Z3Sr5g5T9X45lmXdGyun95Wp9flPD428WabsWLUNZhRf+eN4+z/0Oum0f&#10;9orx/o/zR+JdUT+D/SP3v/oVHMRyn6ZUV+dln+158QbV1eTXFudv8E0CV2elft2+JUl/0zStLuU/&#10;uIzpRzByn3BRXx/bft33Py/afDUez/pjLurVh/bq0zzVSfRbmFP72z/7Or5g5T2L4y/Giz+EtjaN&#10;LbNeXd037qJa6D4ceOYPiF4Xt9Wij8nd8rJ/davhj48ftPQfEX5YPC7XMumyssD+bs3V9Rfsh64P&#10;EHwhtL77N9jeWd91vu3bGqPtCPbqKKKskKKKKACiiigAooooAKKKKACiiigAooooA+B/AerWeg/t&#10;ea7fXkv2a0inlee4dvkX56+mNW/al8BabvVdT+0v/wBMfnr4l1K5ubz4ofFOK5g8l1ll8qZG+8vm&#10;1yMNhFtTdueoNuU+0NV/ba8PW+9bPSp5v7rNLsrj9V/be1CbetjpUEP++2+vmdbeLd8qrVnYv+zU&#10;l8sT1/Uv2sfHGq/LFOttu/54xVyWpfGDxnrDP5+q3ez/AK61ykKVNJQILnVdXv3/ANJvGdP9tqz9&#10;9zDrMNttk+ySxb/tCL/FWl/DT0egDMSwvP7ZXczPp/lf3v4qvf2bF/zyX/gdWk3O1TVQEMNssP3V&#10;X/cq3G6otM+4lV3uVTfQBeeZalhk31ifbN++tC2uaAL2X/vfJUMz7Fp7vsX7vyf365LxP8QvD3h9&#10;X/tDV7aF1/gSXe9MJTsdBc3iou7cqVzj/E7whZ36Wdz4j0+G4Z9io86fer5t8efFy0utWt/MnvJt&#10;MvpXWDyW2fx7a9Q/aY+A+kfD39mzwbqv9nQReItU1Vftl9C2/wD4Ald1TCctSFLmOGniuanKoe63&#10;OrWNha/aZ7mNLdV379/8NeY+J/2mfDXh5nWxtrvVZV/ursT/AL7rN0pJbPS7eDzN6rEqfP8AxVL+&#10;627WtoNn/XKvqVw9H+Y+Ynn0vsxPMvEn7V3izVXeLTFg0eL/AGPnf/vusHwN8S9e/wCE+0fULnV7&#10;m5la6VG3y/Iy1F+0D5Fnr2lLFFHD/orfcWvPdB16Gx8S6UskmxmnXbXi1sNHDylTPSoYmWIjGZ+m&#10;qPv2f7VSp81c/oniH7fFdtPbSWaWu1Feb/lquxPnSotS1JXZGlvI7ZG/1SPKiV4vJzHu8x2EMPnf&#10;dZX/ANynJC26uXs0+zM86z73Vfvo2+uw0G5/4STS/NX55Yl3rMn3JazlHkNI++Nrj/G3iHUNE1LS&#10;ora2nubS4b96luu991dg8f8ADTkT/ZoEeK+J7hZvFF233H3N8lFt8+jIu3/lq1V/E6bvFWof9dW/&#10;9DrM1vW5dB0a08pVfdK3/slbYfDVMXU9hS+ImtXjh6ftavwmm67E+Zd/92rGzbXGJ8Qvl2y22/8A&#10;3Kuw/EKzb/WwSJXqy4ezCP8Ay7PNjnGCl9o6Z0pm1qx08eaU/wArNIn/AAGnp4t0yZvln/77WuOW&#10;U42PxUpHTHMsJL4akTSo/wCA1VTW9Om+7cx1ahvLb+GeP/vquSWBrw+KEjojiqU/hmP/AOA0ySpt&#10;8Uy/LKv/AH1TH/3qj2M4dDb2y7kTpvbdUM0O90bb/vVYf5aaj71+7UagV3hWuR8c/D2LxnYfY5by&#10;ezi3f8sWrq5n+ahHX+9voAqWGmrZ29vArNsiXbT0klhm3LPJ/wB9VK/ztQ6VADX1W+huIts+9KtP&#10;r158m6qWxdyM/wDDRs3UAaf9tzu33VoXW1/5a2dZ9HmUAWpr+zml3NbbKEm0p/vQLv8A9ys/71Re&#10;TvqwNN7bSEV2b7i0zR/7D1KWVbbUI3mi+9CkvzrUVtDFNaywT/6pvvVleHvBmg+D9WvdQsVbfdfe&#10;3tQAX6f6VqHzLs81q/QX9iq28n4L2n+1OzV+fl/cxXLXEsS7N1foX+xuiJ8EdM2/323U4/ETI9yo&#10;oorQxCiiigAooooAKKKKACiiigAooooAKKKKAPzP165tv+FsfE2BpfJuFlZFhf5N3z/wVx6fItek&#10;ftOfYX+PGtxQRw213FEjNsX52rzqOoNR8dSp9+oofn31Kn36CyxHUuzdTU+5UsdADPu1NCm6mUI/&#10;zUAWI6f5lZmpaxZ6PF599dR20S/xTNXlWpftS+DrVriK0kudSuIm27Il+R6OXmJlKET2V2+/WPqt&#10;4sK7pXWFP77tsr5q8SftUa5fb4tIs4NNi/vv8715Zr3jnXvEk27U9Xu7n/Y819n/AHxXTHDSOOWL&#10;jH4T61f4o+GrPVrexl1qD7RK2xdm9/mrT+JfjaX4e+ErjU4lWa73LFBv+5ub+OviKzfybqJv+mq/&#10;+h19YfH65guvg3p8ssqpLL9ndd7feolR5eUKdeUoyPCfE/xj8X+Kt63mtSJF/ct/kT/x2uNeZpm3&#10;Ss0z/wATu296hT/xyjzK74x5TzZS5viKnjab/iQ6Rs+R4pJfm/4HXX+Jv2mvEfjj4S+Gvh3qPlvp&#10;+jXP2hL52Z5ZareHvCr+IdJ1C5k2vb26ttV68+sfA+p3c3mJZSeTV1qcoOFWQ8NUhOEqR9c2Hjaz&#10;hsNKsYJWv72VVRUt23f8Deuj1V20Gwe81G8js7f++7VY/Y0+Cq+MvDWoahGsNpdp+63v99q+ef2r&#10;tc1Kx8X/APCOteedZ2u75U+VGbfX2tTH+xwvtftHydPBe2xHsj0a803wj8TvFGnpqE7XMqrsi8mX&#10;ZvWulj+D/g6zR520hbnyGVoLhpXr4+8O6xPY3OjXEEsiXcUjfOrfw1906bqXneF1iliVEt/43X71&#10;cmX1IY7mqzideMpzwfLShI3X8Wz39r9jln/0fav3K+ZvGmm63deLtR/t3VJ7vzW2W3lO6pGv8Fe7&#10;2CRbd21f++a4H4qab5zWmpxSxptl8qdN3+xXo1MHhoy9rynm08VXl7nMcx8NfHHiHwbqf9ntqktz&#10;D/yyWVt/y19q/Bm/+zWelSxXMj6fLKsqo/8AD/sV8JaJNb3OtRRebG88bsn+1tr7V+GL+T4I0Tb/&#10;AM8q8LOMNS9hGcD6HKcTVlVlCZ7B4q0r+x9euIP4PvrWZv8AuV0fxCdbnWbSdf4rVd1c5N/BXxJ9&#10;ceJeIUV/FWof3/Nb/wBDrlPHMf8AxIbL/Zlb/wBkrrdbff4y1Bv+mrf+h1yvjz/kDWS/9N2/9kr2&#10;8j/5GFM8jOP9xkcC/wD3xQjr/Cy16H8AdEsfEnxi8OaVqdst5p91KyS27/cb5K+5/EP7PfwPtNUG&#10;lXtnZ6dqEq/LEsux6/S8bnFLL6vspRlI+DwmW1MVT9rGR+bCf7tFfQ/7Tn7LbfB9Ytd0CWS88Nzt&#10;86P8zwNXqHw3/Yr8H+NvhzomvXepX1nd3lsssvz/ACbqJZ1hI0Y1+b3ZBHK8TOpKn/KfEtO+b/ar&#10;7luv+Ceug3CP/Z/iyff/ANclf/2evk7WPh1faV8SJfB27fdrefZVm2/e/wButMNmeDxvNyy+Emtg&#10;6+H5eY4/7TKn/Ldk/wCBVL/at5D925k/76r1L46fs56p8B102XUL6K/iv3ba6L9zbWVpXwH8T6x8&#10;N7jx1FFbJoUCM7PM3z7Erd1sHUpxq80eWRHscVSqcv2jh08Q6gi/8fbf981YTxhqSf8ALf8A8crs&#10;L/8AZ78a6b4RTxPPpWzRWi83zUf+Crfw3+GOleKvCWoanqFzJDLt3wbPuLXJUWW8vtFGMjoprHc3&#10;LGUjh/8AhM77dulWN6lh8cyp962X/gFc/cwtbXEsTffVtjVXq5ZPgp6+yiRHNMdD/l4dgnj+L/lr&#10;bNVhPHNi/wB6KSuFkojrjlw5gpfZNo55jY/aPQk8VaZNs/eslWE17T/+fla83kp/mVxy4VwX2ZSO&#10;yPEOJ+1GJ6Wmq2br8s8b077ZA/8Ay1X/AL6ry9Pkb7tP37F+XclccuEaf2ah0x4kqfapnqHnR/3l&#10;pnnRf3l315f50qfdnk/76o+3z7vknk/76rmlwjU+zUNo8TR+1TPVo6hmhV127a83TXr62+7ctT/+&#10;Ew1NP+W6v/wGuaXCeL+zKJtHiPDfajI7O5h8lXVf7tfoZ+xpHt+C1j/tTvX5waPqU+q6bcT3O3f/&#10;ALFfpF+xv/yRPT/+urV8lXw0sLWlSn8UT6SnXjiKUasftHudFFFYlhRRRQAUUUUAFFFFABRRRQAU&#10;UUUAFFFFAH57/tVov/C6dQbb8/lL89eVV6x+1j8nxivf+uS15J5lQalhNqVNHVF3qwj79nzfdoAv&#10;I9O3qi7nfYn8VV4Zt++m6knnaXeqv8UDUwPGfFv7VekaPcXFto+mSalKrbPOmbYleS+JP2kPGniF&#10;nWK5g023b+C3X5/++683v/3d1Kq/ws3/AKHVRP71ejGnE8aVarI0LzWLzWLjz765nuX/AInmaqUM&#10;MVszNEuzd96hY/71O2fNW3KYcw/+Knx0xP7tSom6gkivEufs6fZtu9ZVevqP4weDLbxl8A/D+q3L&#10;Ml3pdnE67f4vk+evmeH+GvtJPD0/iH9nuLTG+S6l05du/wDvbK5q/wBmR3Yb3oyifF/zIqUV6hon&#10;7OXjrVZdsulLZp/fuJU/+LruPDH7LsGpaXLPfarJ9ridk+yIuz5quVWMSI0KkjyfwZqqr4ZvbH5d&#10;/wA1Z8PjCxttirbTv838C7K+i9S/Z10N/B/kafbf2brW3e1w7b9zV4RrXwv8V6NdTfbfDX2l1+VX&#10;hnTZ/v8A3675V6OMpxjUly8pxxoVsHUlKMebmPXfgF8ULmy0m4iW6+zS7t+zdXlX7QGly+L7+bVW&#10;lWa4Vv4P4qzNB0fxHY65azx6Qum26/LKqzo/y/8AfdelaloOyVJW23MTfPvr6mhKlj8NKlE+fqxq&#10;4KvGqeFfDvwmouV1LUJ44oLZv3dvu+eVv92vrrwfcy3nhW48/wCSbcv/AAFmrzXR9E0hL79//Z9s&#10;275Xdvu10Wia9c6JpuoNOv2lJdvlfZ2SunB4eOFp8sTjxWJli6vNI7O2v28p283Z+92ferwL40al&#10;fP8AEaLRraJpnt4vNVE/ifZvr1C2+KltD/r9Puf9/bvrxPx54qtNe+KGpXjt5MTxqvzrtdfkWjHS&#10;92MYyNsDD3pSlET4e2j/ANsRXc8ewfMrXH92vur4Yvv8F6Iqsr7lr4d8GaPqHjvWU0/SEk/s9W3z&#10;3H3E219xfDF7ObQ9His1aFLX900Lr93bXzmZ4mPsPYRPpMBhpe09vI9g1u8+06kiq3+qiVK5zXvE&#10;8GiX9pBKqu8vz/e2VYtrn7TK7bvvVFquj2Ot3FpLeWq3L2774t/8NfJH0p5PrzsnjLUGX7jMzr/3&#10;3XmHxrfXpNE0dtGX5vtj+av+z8lepa98/ii9/wCusv8A6HXL+PP+QXZfN/y1avYyWn7XGxieXm0u&#10;TCSkWP2e9VbRPi14c1BraSZ7VZZWhhXe7fuv4K9l8ceR8dPHb+LtSg+zQ2/+jwWKt867X/j/AO+K&#10;8s/ZjTf8ePCu75/3sv8A6BX0l8bvgz46T4uf2r4F0OObR7yJftSeaioz/J8+3dX3uMrUMPj4+2/l&#10;Ph6NGvVwUvY/zHqGj2SeP/2fdX0q+XeiwPbrv/u/wVlab4H1fx9+yTpWg6RKsOpXFmqxO7bK2vFt&#10;/B8EfgDqT6rLHDqDwN+6/vSt/AtYUPiTXvCf7Iukan4cWV9Yis08ryl3vXxlRylPmofDze6fWUI8&#10;tKMa/wAXL7x5B8KPh746/Zz+Knhq78VXizaVqUrWXyT703bPkrtfHnwp3ftkeGtTWP8A0G8g+1v/&#10;ALyfLXzl48+OXxG8WwaU3iqCeGLTbpbqKZ7V4vmWv0O8K3Wn+KfDeg+KWiSaddOV1m/u/J89enjv&#10;rGFca8uXmlFx905ML7CupUI/Z973jxv9vDw3/wAJB8KbS8tf30tnfL9z5qyPido7eG/gf8PfhzZr&#10;su9ZurWKVP8AZ3pvrrPgneWfxu8I+KLPU286KDWpf++d77KbeQp44/as0+0X99p/hXTt7f3Vlfev&#10;/sleVTqyjCOGn/y75pHdKMZy9rH7Xuno+vaXpeqeDdS8FLKr3S6Vs+z/AN35NlfmNYeM9X+Hv9q6&#10;DbRQOiTyxf6Qu94nX5Pkr9FtH8AeKbP9oHVfFM8sD+GrqzW1SHd8618IftUeD/8AhD/jZrtt5WyK&#10;6b7XF/wP79e3w86bqyoT97m948rOPaQpxrw93l908idt6/xb/wCJ6i8utXRNNXWNWtLFp47NLiXY&#10;1xN9xf8Abr2bUv2dbPTfD/2621OTUrudvKs4UX71fdVsbQwsowqHytHCVcR70TwHy607bwrqt5pN&#10;xqsFjO+mW/yy3e35Er2C6+DOmaJ4VeXU/k1W3iZ5d8uxGajwZ458PeG/BelRazqMdzKrM8FjaRPv&#10;X/rr/C9cksxco82GjzHTHAcsuWvLlPGrPS7y/l8q2s5rmXds/crvqvNC0O9W+8v3q9qvPjrY2em3&#10;E+i6LBbXcrJEqTL8+3+/Xi9zM01xLK335W3tXdhq1et/FjynHXp0qP8AClzFemyU6iSvQOQbJUP8&#10;VTSVD/FQQPqu6VY8ymSUAdR4VT/iUXG1q/Sr9jP/AJIzZf8AXVq/MPwT4mstS/tDT7aXfcWv+tSv&#10;1F/ZAhaH4LaYWXZuZmr8MzaXNjav+I/WMu/3Kme20UUV5R6AUUUUAFFFFABRRRQAUUUUAFFFFABR&#10;RRQB+fv7WkLf8Livf+uSvXjn3tlexftgaVFb/GyW8iaTfLaqjJu+SvHU+Rag1K9zeLCu6V9kSfed&#10;KqaJ4qs9Vv4rPTla8+bZLNu+7Xzl8TvidrmseNtTsdM1CWw0ezb7OiW7bHlb+/XK+DdevvDerJL9&#10;uuWRpfN81m/77r16OAqVYc55lTH04z5T7auYZbC6lVl2bar+MNFvNY8JanbRSyWDzxNEt2n8LVSt&#10;ten1X4d2jRbrl7j7r/fdvnr0rxY9tN4S+zXOtQaOkUsW77R/FXky0PW+NH5hXOmz6bcS208vnPEz&#10;Jv8A71V9nzba9r8f/DrTLbVHttK1xde1i4l+W0tIP3Sr/v76d4b/AGadX161luZdQgs/K+9bou99&#10;1ehCtE8WVCpzHjWzYtMs5vtl+1pArPKv8CLvr6+8K/sx+FbOzt5777Tf3DLuZJvk2t/uV3Gg/Cvw&#10;9otnti0q0S7/AIruKJEdqmWJ/lNo4SX2j5H8PfBzxZra+bbaPIkW3f503yV6FoP7Lt9c6bFqF9qC&#10;ujN/x6Wn39v/AAOvqhIdiorNv2rsqZIdi/Kuz/crmlWkdMcNTieaeG/2dfBWjr5sVjPeOy/K923z&#10;q3+5XodnpS/2HFpVy3nRRReVv+58tWk+Raej/vaxlKU/iOmMYw+ElRGjiRd7Oi/32qKaFf4fkqvp&#10;s1y63a30So6y/upkb7y1bm2utBRn3KfK9eOfHXxO3hPwXqGpxt+9X5Iv95q9luU/dV4b+0z4Yn17&#10;4X6n5Ss727LcbE/2aZMj4t07xtqun6smoNezTPuzIrP9+u6h+JS6b4gvbTUpJ30mVN6+S3zq2zcn&#10;/j1eY6bp8+qX1vZwKzSzyLEij/arsfi/4Zbwz4s+xsvzrbRbv++Frrp1J0ZfupHHWpUq38SJB/ws&#10;Sa4ul/cw26/333NtrrdC+NGpWvhvUNOWzN3qsssX2G6VfliX+NNn8W/5K8c2YevTfCDr4c8TabaX&#10;MDPcbYrhf96vQo4yrzcsp8pw1cJShHmhS5j0DSPiv4gtvtcGr6bLct9m3QTWtnuVZf8Ab+Sua0Xw&#10;/ZXOqJqniG2u7y6upfueQ+zdXtnhL42av4PX7HZ6fbPEzb9k0W+vQ5Pip428Z2dvFZ+HtPht93+u&#10;+xo//slcuLxdWpL4uaJ0YXD0qcY+7yyLHw08HpoOl2qwWcdtF99UhWvY9E03+zbfbtVJZf7n8NO8&#10;JaPeW2k2k+rxRpdqv+pRdm2tjZvuP4a4+bnO/l5D44+NH7ZFz4Y8X63oOh2m+K1Xyorvf/y1/v17&#10;b+zD8Zrn4xeAft2pqqarZS/Z53X7kv8At1+eXxQ8PalZ/ETxLBLazNNb3LtL8v3Vr7A/4J66JfQ+&#10;Fdd1CdW+xXE/lQI38T0SCJ6lrEm3xRe/9dZf/Q65Txy++wsv+urV1HiT/kar1f8Aal/9DrK8SeHp&#10;dS0u08uVU2s3369XJ61PD42NWrLliebmlCpiMJKlTOX8DeMLzwB4t0/xDYqs13ZszxJN9yvo2z/4&#10;KEeMYU/f6Lp8z/7z187p4Gvn+60dNfwTqe7/AJZvX6LXrZTjZc9WUZHxNGhmGFjyU4yOl+Lnxx8T&#10;/GjUIpdcudlpB/q7GH7i17l8N/247TwT4L0rw/c+GJ7xLOBIvNTZ8/8A4/XzK3gzU4/+WS0x/Cup&#10;/wDPs1KpHKK9ONLmjyx/vBH+0qcpVeWR9BfHr9qfw58Yvhzd6BZ+HJ9NvZZUfzXVf4HR/wCGtP4R&#10;ftcaZ4G+Eb+FtTtbibU4opYYJk+581fNCeG9TX/lzkpj6Jfbv+PaSj6plkqfsub3fi+IPbY6NT2n&#10;L73+E+gv2T/2idF+EFl4gtvEcsiJfuksTqn8Xz7/AP0Ku1+Ef7SXhHw3ceOvEeq3zJrus3ksttE6&#10;/wDLL+CvkN9NuU+9BJUL2cu35ompVspwVeUqvP8AEOnj8VTjGPJ8J774Z/bI+INv4wtH1DVVm0dr&#10;z97F5SfJFv8A9ytP9tTxR4W8c6t4d17w/qUF/cNF9nnSH76/52181bX/ALrVEkOz7vyf8BrphlmF&#10;hXhXpPl5TGeMxE6cqVVc3MG/ybhG2b9jb/nrstS+M3ii/wB6reLZp8qL5K/d2/3K4p/96meXXs1K&#10;NKt70onl061Wj8Mi3fa3qGqM7X19c3O7/ntK71S2bPu7adR96toRhD4DOc5z3H/530ySn+XR5dUQ&#10;ReXTHSpdrUOjbaNQK7p81N2fNVjy6cif7NWBVSFqd5P/AACryQ71+7Q6fL92gnlLXhjRLOzhu54I&#10;I4bi4/1rov3q/VP9mC2+y/BTw5/tQb6/MTQV32su1f4a/UX9nNNnwb8NL/07V+GZv/vtX/Efq+Xf&#10;7lTPS6KKK8o9AKKKKACiiigAooooAKKKKACiiigAooooA+BP2y/+Suf9sFrw2bc9u3+yte5/tmf8&#10;la/7YLXiX/LN/wDcqTU+HL6Zv7euJXb/AJbs7VVXUi1yzfL5e75dv3q1fipoX/CO+PNQg81vsE8u&#10;+sLSbeO+1m30+xZrl5pVSvradePJGR8tLDe/yn1P4budavPhBp66Zqd3prxfvXmt22bvnr2vxh4P&#10;8NXPhX+1W0y2v9TuIopd7v8Adrwz4neD/FXwu8EPPbavHZ2sVqtwtvb7HRq8Uh/aH8Yuu2WeB0/g&#10;Tb8lfNTj7WfNE+hhUjR92R9nar4N8PeG7+0bSraDyriJZWdPn+arCTQaVby3LfJF99nWvkHRP2hP&#10;Gepazp8EuoR+U06RbEi/hr64s7mL7Qls673uF37P+AVjKnKBcakavwmxbTRTW6TxNvSVN6vU3mVX&#10;+VFRV+RKE/vVB0FqOnzXkVsqebKsO5ti0yH7tRXmmwalFtni86LdvoAuv5qSvFKvzrUU15BbLuln&#10;jT/gVc542uW/4Ry7+x3K/a4tv3G37a5K51L+1VtWa2js5Vi/e+Sz7Gb/AIFQB6RbaxFqtxLBp6te&#10;SxLvZE/u1z954znTesUH/fdcpDCqSpOu5Lhfk3o2ypl+dtzUEGrH4qa/0tJ/Nktr3zdksLr8m3/Y&#10;r5S/aA8XeJdE+ImoafY63fW1o0CP9nR/k+avpiaFXX7lfO37SdiqfEq3nZf+PjTIq2p/EYVpe6e7&#10;fAv4G+EbPw9oPiODSt+q3ECu00zb9j/7FeP/ALYHhiCz+J25F+SWzV6+o/2dZvtnwt8NN9/bBs/8&#10;frzz9qv4Y654t8aaZc6RpjXiNa7GdP4fnq4/xBVPfp+6fBt5pTQtuWvr34XfByD4hfDnw7rK/wCn&#10;6rL/AK27Zfng2/wV5lo/wT1zRPHEs+uaAut6fbrvn0+Gf5/++PvV9L/Bn4weE9H+16RplnHonhy3&#10;fe7wxS/uJf7jo3zVFWX8pdCnL7Ujb8E/sea5qUrz3kX2aJfnR0bfur6N8H/DeDwZ4Xis/KXfE33/&#10;AL9ef+Ev2kNVm1zytIiudY0ff5WybYiMv9/+9XXQ+Km2y/NJ+9bf5P8AAtc3vSOzlpxDVU2TPWZ5&#10;dFzqrXLv8tRb/lrYwPP/ABn8EdI8bapcXjXM+m/al8q8+yfJ56/7ddr4V0HRfA2k2Wh6ZBFYWVuu&#10;yJK0EmWuf17QdQv9e0/UNMvls3t/klSZd6MlAHGa8uzxhd7v+esv/odF4i/Y4vm2fM1HieZrnxRc&#10;M38TN/6HRNJ5mlxfMqfvWrIsihRkio+amI+xXp6XK1ABs/h+an+T8tOSZXX79HnL8lABtah9yfNU&#10;38PzUzctXdmhX3s6/NT/AOD7tOod1RaPaVDD2aK72y/88l/75qKa2g+RWgj/AO+auo6vUT/Pvato&#10;4ir/ADh7GBnvpttt+a2j/wC+apXOiWLr8tsqf8BraTakVRSVccZXj8NWRj9VoS+wYX/CPaf/ABWy&#10;0SeGNMk/5YN/31W06fNT40V1rojmWLj/AMvZGUsFhv8An1E59vCun/8ATRP+BUz/AIRCx/vSV0fk&#10;7P4aftWto5tjY/8AL2RjLLcJL/l0cu/gmz+8s7VD/wAIZbP/AMt2/wC+a654d9M+zKlbRzzMI/8A&#10;Lwj+ycJ/z7OU/wCEJX/n5/8AHaE8E/3p99dd9l96lSFf4q2jn2Yf8/DH+x8F/Kcf/wAINv2f6Tsp&#10;7/D25dflvI/+B11qIqS/7FWPl21tHiPGx+0R/YeE/lOPh0dtEV4JW3sy/wAFfp1+z7D5Pwh8NL/0&#10;61+bWtf8fH/Aa/TD4KL5fwp8NL/05pXz1atLEV5VavxSPYp0YYelGlE7iiiioAKKKKACiiigAooo&#10;oAKKKKACiiigAooooA+Bf2xrm5tvjE8U9iv2eWz/AHVxu+fd8leH722167+2NqVzN8dpbOWNvs62&#10;avE//fFeRQ/d21BtE5Txt4D0rxVb/wCk2Mczr8+x1+9XOeG/hX/YNw7W0VjYRfwpDFvdf+B16sn3&#10;ttOmtvn3f7NMR5v8db+2034QXsF5efvZYvKg81vnZq+NUREr7I/aK8P2Or/CrUJ7mPfNZ/vYH/ut&#10;Xxyifukrvo/CeXifiNPwq8aeKNHX+NrqL/0Ovvt7mDTYkvrmWO2iiiX99M2z+Cvz/wBBMEOs6fdy&#10;x7/ssqy7E/j2V9EaVYXPxMtdP8VeKLzztPZv9D0FP9VtX5Pn/vNWVY2wh3usftA6ZHK8Hh7SNS8S&#10;Sr8jPbxbIv8Avtqtp428fyLE0HhOxhSVVlVLud9+1q1fA2q21/4w0rRViWz0+VW/0SFdm3/gNcpr&#10;2safN4wdpbyea4WXykh+4i7a5Ds5joH8Q/Ebai3ljo2iRS/8vaM7uqVSutN0+b5tc8Y6pqr/APPv&#10;aL5Sf+O12fxI8VafbeCEgVoLy98qJ1hf5/8Afr56/wCFl6lNK8WnweS/3P8AR1qfeCUj1/TdBtn0&#10;uWfQbG5hiib/AEp7id3fb/f+eok+/XnXh7xt4vtpUsZbaT7Jey/v5n+/tr0hEqi+YtQ/JT9m9vu0&#10;2wha5ukgiXfK33Uq7MjWbOsu1Nv9+gRXf5f4a8J/afs1/wCEm8Lz/wDPWx2f987K9p/4TnwnYf2h&#10;ba1rS2F7Eu+D5d6N/wADrxT46+M/D3ja48NRaLO2q3dks6T+SvyfwbK2p/Ec9b4T6L/ZRuVufhPo&#10;iq+/ymaJv9mvb9ST5k/3a8N/ZR0qXQfh8kVzbSWbyztKqzfxLXut46uqVFT4jal8BxmpaVY2d4+p&#10;xQKmobdnnfx7a8t1L4dWd+2sSwWKw3eqSq87p9z5P49n/A69ibSpZrh2kb5P4UqaGzijVG2LUF8p&#10;zPgnwxH4V01IFX52+89dXC6ou6pUtt6vTUh+Xb/BQIo6xqS2cUTeayPK2z/Y21ett00SN81ZPifw&#10;9eappM0Fm2y43b1d609HudVmt3i1WK281W2L9nX5NtHMPlLexv4UrE1jxUuj+INPsZd0MVwv+uVd&#10;/wA39yuoRP8AZrN1XUrPSr2L7Su+VvnVEX51plHnniryk8VXCRNvTc3/AKHVSw0S28SXlvZ3iN9n&#10;ZW3IjbK2PJiub/U2ZfvXTOv/AH3UX2OKGX5ZagCWH4daVDF5cUUiIn/Td6rv4GsUb5Fn/wC/r09E&#10;bd/r2/76rnPEnjPT9Bm23Wq7Jf7iS/PVcpPMbb+ErGH73n7P956hfwrbfwz3KVxtt8Y9I3bf7Qua&#10;2rPx5bX/APqNTko9nIPaQNabwl9z/Trmof8AhFZfn/4mFzs/3Uqv/bd5c/6rUGf/AIHTU1vUEXa1&#10;41Ryj5oj38K3n8Oq3O3/AK5JTH8N6mnyxanJ/wADiSh/EV8i/LPUP/CT6hu/1q/980ySZNB1dF/5&#10;Cq/8DiSh9K1p/u30H/fNQ/8ACSXz/Luj/wC+atw+Ib5F+7H/AN80ARf2Prif8vlo/wD33UP9m+If&#10;nbdp7/8AAnrTh165f7yx/wDfNadnczzf8so/++aAOU2a/wDPtgsX/wCBNT9muJErNZ2z/wC4z10t&#10;zefZm/1Ue/8A3apTa9Ki7fIjoAzF/tdPvWcf/fVPhm1B22NY0ybxbKjf8e0f/fdM/wCEzl/htl/7&#10;6oGW999/0D2/76qL7TeI+xtPnqo/jmVP+XNf+/tP/wCFhbF2tY/+RaALD6hcw/M1jPsqFNVZ/wDl&#10;zkqJ/iFG/wArWLf99Uz/AITmB/m+wtv/AN6gRYm1vY23yJEeopteWFUaWKf5v9mhPGFt/FZs9Sze&#10;NrF/l8iRKB8xVd2ubh9397+Kv1K+FybPh/oS7dn+irX5TprcX2p2ZWdGbfX6p/CXUotU+HPh+6g/&#10;1Utqu2qiRI62iiirICiiigAooooAKKKKACiiigAooooAKKKKAPzq/aq8TaN4k+NG6x1O2uYms98U&#10;0Mq7P4P4q8ktr/T3leL+0LberbPnlSuN/wCCiHwNg8O/Hf7L4XZtH0/7CjxW8LPt3fLXg7/DfWr/&#10;AMEaVodto8n9sfapZZdYSV3eVW+4myo5S+Y+unudMh/1up2Kf9t1ofW9FRfm1qx/7/pXxV/wpbxC&#10;kjxXN5c71b5k3P8ALVtPghqf8d5cv/wKjlkHMfTHxafSvE/w71jStP1zTftdwv7pHukr5X/4VdqC&#10;Kn+naWn/AG+JWl/wo282/NeXL/8AAqP+FG3Lr/r50/4FW0akoGNSnGr8QaD8PZ7DWdPnn1DS/Kin&#10;V2/0xPu19R2fiH4c6Pa2kUWuaSiRfPsSVPvfx18tf8KKuf8An6n/AO+6sQ/Aqf8AvNUSlKYU6cYH&#10;0R4k8beE3urfV9K8S2kOq2v+qmSVP++K850qz8IeM/EGpt4q8XtoiXETSwXGn/8APX/brz//AIUJ&#10;O/8Ay1bZU0PwEnT/AJatUe8be4dx4G0fwvDbpFqvijfErfLvavStK8SfCvRLNJf7Vtkl83ymhdf4&#10;f79eDp8Cp3X70j/7lYvjy7svDngax8IXreU8F0102yL999zZ97+7Ve8R7p9Qax8WvholhLFBrVt5&#10;u35flrw/Uv2gdQsIns7P+zdSiVm8qZ5UT5f9uuZsPAfhV/Dmn309s2y6X5Zn3/M1fU3wK/Y9+Gfj&#10;D4e2mq6vo0817LPLE3711+5sp/4gPkfWPjT458QsinUNN01FberWj7HT/wAeo0T+3vHmuWmn33ii&#10;71K9vJViihSf7zV+gUP7DHwdRv8AkWt/+/dP/wDF1t6D+x58JvD2rWmp2PhpUvbWVZYpvPf5W/77&#10;ojIix8ifEL9mC8+BWm6fqfjPT47a3vG8qKZJ/N+b/bq34e1X4d+ElivL6eN3/hhSv0L+LXwo8IfG&#10;nS9PsfF2lf2rb2fzwQ+a6fNXg3jP9jb4ZQ3EVnp/hWCFG2u2+V3/APZ6vmL5TzLR/wBpzwSvy2yX&#10;N46/88V31vf8NSeF02btM1T/AL8PXf6V+yj8KfDdx5GmWMaancLvihiZnf5fv18lfGB9c8PePNb0&#10;qxa2hsrOVUiTyv8AYqIx9r8ISl7KPNI9zf8Aau8Jpv8AN0/UP+Bq9ZSftb+HLO1t/tmmah9ouGZ4&#10;v3TojRfwbK+T9Sv/ABHcq6y3kf8AwBapalqXiXxJ/YWn315H9n03/R4HRfn2t/8AsVt9XkY/W4n1&#10;+/7Y3h6H5YPD18/++3/2FV5v2z9Mh+74anf/ALa//YVw/wDwoqLyolaX59q/PT4/gPbfxNXNynTz&#10;HWv+2xbf8svCsn/f+m/8Nqru/wCRV/8AI9co3wNsbZXbaz7f4K6PQf2Y21tfNs4N6L97e1Y16lPD&#10;x9pVlyxNqUKtaXLCJoab+2Y010nm+HFSL++ktaXjz9ofwvrEumX2g2d3/aFuv73zm2Iy/wBytPQf&#10;2KtT1hXa1sd+373zVS1X9mBdEif7TFsZfvJRTqxrR56UuaISjKEuScTjLz9pNd13ctofz/NLKkLb&#10;0Vd9Z837WOhvvZdBu3/j+Rv/ALCtPUvghZvE6RN5O5drf7tcP8RfA+leCdNt2WNftF18kVbRp85j&#10;KXIaHiT9oGfxFpKJotjJpTy/emmb59teYzTS3Mryyys8zfed6rxpvb/dqavVjTjA8uVSUh0daem6&#10;xc6bcI0Urf7tZnl1NHVmZ6VoniGfUlSWCXZN/ElWfH/xK1zwToP9qxafBf28T7J02/Pt/v155pV+&#10;2m3iSq3+9Xa63N9p0l1b99bzr9x/7tcdSmdlOoc//wANPRppOj3M+kN9nnaVFRPvt9yvWP8Ahd/w&#10;38Q+EootB8PeIpvFcqf8tt/2fd/3xXJfDT4M+Htet01Dyv8Aj3/deT/BFXsvh7wfpnhuXbbW0f8A&#10;szbaj2cTbmkVNB0pU8OWM+r2c8Oqy/PLCn3FX+Cpnv8ATIW/49p/++q4f49fGuD4R3tgtzp82pfb&#10;4vl8p9m2vHLj9rzTrn7vhq9/7+rXJKJ080T6dXW9PT7tnJ/31U3/AAmFnbL8tjJXy6v7XVr93/hG&#10;L3/v6tOT9rzT/wCLwxff9/Vpcsg5oH0hdeJ9PufvQTo9VH1XSn+8tzXzv/w1ppW7/kV9Q/7+pT/+&#10;Gt9I/i8L6h/39SjlmHNA94e50V/+flP+A1XebSv4Zbn/AL5rwz/hq7Qd3/Ivah/39Sj/AIao8Of9&#10;AHUP++ko5Jkc0T2vydKf/l5n/wC+aPs+lf8AP5J/36rxT/hqXw5J/wAwPUE/4ElRP+0/4cf/AJhG&#10;of8AfVHLMvmie2vbaV/z+Sf9+qETSk/5fJP+/VeIf8NN+Hm/5hWoUn/DTHhz+LT9QSjlmRzRPddu&#10;mbflvm/79U2bR7O5X/kJ/wDjteH/APDS3hn/AJ8b6rUP7T/hVF+azvv++aOWQvcPY08PW0bf8hP/&#10;AMdr7g+Dv7VHgLwP8N9E0XVdTne9s4NkuyBq/MT/AIaf8I/88L7/AL5qKb9pnwg//LC7/wC+avlk&#10;P3D9cP8Ahtj4Yf8AQTuf+/DVat/2zvhdMN39uSJ/vxba/ICT9pDwg3/LK7/75qlcftA+E5vufaU/&#10;7ZUe+HuH7Hv+2Z8K0/5mH/yFT1/bI+Fcn/Mwqn+9FX41Q/Hrwmi/en/79VL/AML48IP/AMtJ/wDv&#10;xR74e6fsXJ+2f8LUbauub/8AdWnf8NkfDL5Nurs+9v7qf/F1+Nv/AAvLwjuTbPP/AN+KtQ/Hvwci&#10;/NdT/wDfh6PeD3T9kP8Ahrr4af8AQdX/AMc/+Lo/4a++GX/QcX/xz/4qvxvf48eEH/5epP8Avw9N&#10;X46+E3/5em/79PR7we6fsgn7Xvw3e4eL+1/u/wAfybP/AEOu0+Hvxg8L/FCa9j8Pagt49mqNKqfw&#10;7q/Euz+Mfhe8bbBcs/8A2yevvz/gmjfpqt54yuoIJUiaC32PKm3d870C90+7qKKKskKKKKAPzi/4&#10;KC2q3nxa09Nvzpa1458Ote0zSvE2jz3N5GkUUq7n3b9tdh/wVQ8SfYfGkUGn3Wy9eJYpfJbY6/cr&#10;4b8N3lz4b8QWUsUsjxSbX2bt9d2Hwsq8JSOStio0JRgfVXiqGK48R6ncwfPbyzu8U2371Z6Q/LXZ&#10;a9tf4X+DJdq/aGibc+352rkkfe1eedpF9mV1pk1t/DtWrvy7ar3Myw28rN9xVpDMq8doViaCLzvm&#10;+ZP9mrFhc+csqyweS+75H/2a8qh+P2mQ3EsUumTvErbFdG+9WxYfHXwreN+9W5tv99a29nIx9pTP&#10;Sk2yfL9+j+Pay/Itc/o/xO8IXn3dXtkf/bauos9e0q//ANRfWk27+5LUe+bc0Ts/hW+n23iZ5b6S&#10;OG38hvnm+5Xkvxg+AWg/ELT77xOmv/Y9Qmna3tkmXZDXT6lbRXFnLBu+SVdm9GritS1LU4dS0/T7&#10;OJb9IlZ4re++eLdsry44KrLF+3pz+Ll902lWpRoy9pH4Th/jZ4qbw38JfA/hVtPtk+x3X2j+07H7&#10;ku3+5X3X+zZeReIPgPp95Zs2y8a4eJ3+/wDMiV8VfHLR5dS+CnhTVdXfT43uNTeL7Jp2390m96+1&#10;/wBnLSl0H4D2Vnpis/2XzUtd/wA7/cTZXt1PiOOOqPHf+GVPi29xK3/CcfIzM/8Ax+XFfQvwT8E6&#10;58OvAqaV4j1P+1dQWfzXuPNd/l/4FXz0/wAQv2kftEu3Q59m59v+gJX0L8E9S8X634DSfxxbNba6&#10;0+zyXi8r5f8AcrtrSqez96UThoxpxq+7GR6399Ubbv8AlWsTWEX+3tPbb/CvyVuojeUir/s1wXxR&#10;8c6H4G1bTJ9c1W20dJfkV7ttiNXlnox+I9L/AOEb0iwuvt0FtbJd7d6v/H81fmT8e9r/ABX8UMrK&#10;/wDpX8Df7CV98Wd54R1hZdT0rxtHqsrRMnk28+9F3Jsr81fG3gb/AIQ/4g+JYG1WfUv9KZ98zf3v&#10;mq8P8QYmXunL36fNWfbIqX9pu/56rWheP9+sK8s7m81bSpbaRU8qf5kf+KvSPH+2fb6bUhT5f+WS&#10;/wDoFPRN1FtDvt4dy/8ALJf/AECpbmHZpt15S/vfIl27P9yvKme0fL3xU/asv/D3i+40vw7awy29&#10;hK0U003/AC2Zfv16v8JvjF4l8X3ekXOlBllvnXdZQ/Oi/wB/dXwdryyprmrfaQyS/aJf4f4t1fSn&#10;7IepePLHR9a/4R5VtrVWR1uLi13/AN/f81ePnGCqY3CeypfF/ePpcjzSllteUqsebmjy/wCE/WLw&#10;Brc+g6Pd3n2aS52xb5UhrxfxJ8S7PxJYam0unz21w0+yLf8A3a868H+OfHWiWt0t54la5e4+R0hi&#10;2Iv+5VfTft1st7FLefabe6bfsZfnVv8AfrHJ8FLL8JGhV+I4MwxMcRiZVaRY++2/+Ovk/wCKOqtq&#10;XjK9iW5kube1Zki3/wANfUuq3i6bpt3P/wA8omevix5mvLiWdvvytvavp8PH3j57Ey90KsR1FHUv&#10;l13nAPp9MR6eibqgsljrs/Db/wBpeHriJvnezbev+7XGIldb8N3/AOKgezb7l1Ayf+z0SLienfBD&#10;VoLbxV/ZU7Klvqi+Vv8A7rfwV67f6bLYXkttKmyWJq+VNN1KXTby0nVtktvKrrX3H4wjg17wz4X8&#10;WQL8mqWa+fs/56/x1wS92R305e6fL/xv8ARfEjxboVi0W91g+X/erM039kW5T/lx2P8A7tep/wDC&#10;T2mm/HDw1ot4q7NUgbyHf+CVd7V98eD/AArY63oNveeQvm7Nkvy/xVzUcTH2kqEjath/3casT80o&#10;f2Tp3/5c/n/3aH/ZFlf/AJc//Ha/U1PAFmjJ/oy/981Y/wCEDsd3/Hsv/fNejzQODlmflE/7Jc6N&#10;/wAef/jtSp+yXPMv/Hn8/wDu1+ott4b0PVZJYrPy5pYvklRP4atp4As0b/j2X/vijmgHs5n5WP8A&#10;sfyv8y2f/jtV0/ZInT/lz/8AIVfrH/wgdju+WBf++arzeALPd8tsv/fNP2kQ9nM/KpP2RZXX/jx/&#10;8hVDN+x5OnzLY/8Ajtfq3D4Ds0bd5C/981L/AMINYv8A8uy/980c0Q5ZH5NJ+yRP/Fp3/kKrD/se&#10;SzL/AMeK/wDfqv1Tm8AWaN/x6r/3zUsPgazRdrWy/wDfNHNAPZyPyam/Y8lhb/kH7/8AtlTof2Qp&#10;Zvl/s9f+/VfrHN4Ds3X/AI9l/wC+aqJ4Dtt3/Hsv/fNHNAPZn5TzfsbSt839nrv/AOuVV/8AhkKV&#10;G2/2Yv8A36r9aP8AhCbP/n2X/vmopvAdnu3LbL/3zRzQDlkflF/wxzLN/wAw9f8Av1VSb9jOdG/5&#10;B/8A5Cr9aIfBNsn/AC7L/wB809/BNmy7Psy/98Uc0A9nI/JSH9jmV/k/sxd//XKmTfsYT7X26b/5&#10;Cr9Y/wDhBrNP+WC/981Y/wCEMs/+fZf++aXNAPZyPyFuf2LZbmLbLp7Ju/jRdleRfE79j3xb4JV7&#10;mztpb6y+8vy/PX7nzeBrP7ywLVTVPh1Y6ro1xZy20b7l3r8v8Vc9f3ofu/iOmh7sve+E/nE/s+Zb&#10;prZo2W4VtrK1dz4V+Fd5rEyK0bfN/BX0R+3P8DbH4X/FLT/EdtB9j0/WWdpdi/Ik67N//odegfDX&#10;w9pF5oNpqFmqukq796Vlh6katONQutTlCpKmcj8KPgJp+m7Jb6BXdfn2Otfor+xXZxafeeI4II1h&#10;hWCDaiL/ALb18y2FtBDs2rX1L+xztbUvETLu/wBRF/6G9VIIx90+oKKKKgAooooA/KL/AIKyabBD&#10;460y+itla48r97N/s18G6RqgbVLZp9yW6stfpr/wUX0GLxP43i0+WLzvNs/++fuV8VeD/wBnuW28&#10;R29zJef2lcRNvtbRPk3NXqYfFxpUuU86thfa1OY+jdSmsbz4Z+D2WfyYmiba9wuyuH0q/ttS1R9P&#10;i/4+Fbbs3b68i+OXirV5rrSvCuoTqkWmpv8AJT+Fm/grJ+EusXOg+KrRmeR0WVXbzW+9U08BKrT9&#10;qXUxlOlU9kfReqaPPol/LY3kfk3C/eSuf8Q+VZ6NeyyssKLE3zvXpHiS/wD+EkuodXlgjtvtm2JU&#10;Rv4q5H4tfD37T4F1CDUmWGJoGl3o392vLPQkfCUj72fb/ean7/4al/s37H8v8C0Qw/xV68djw5Aj&#10;+W1PhWSG++0xXMiJ/dRqJE/vU6NG2u1WRzuJt23ifV4f9RqtzD/uNVXV/GevSRRLPqs7xeZvb+/V&#10;Gq94jTLtqJRLjKR1cfjrwxqGjQ2OpfbH8hHeJfvosrN9+vsP9nn9sv4a+D/hZpWja5ql8mq27N5v&#10;+i7933a/PL+x5nk+7Xpvwa+H1nr66xLdr50tqqbU/wB6uCUZfFI9SMo/DE/Q2H9vb4O/xa5fJ/25&#10;1a/4bn+Db/8AMx3P/gL/APZ1+UHizTl03xNqVrGv7uKVlWsny6jlNj9fv+HhfwYRtq6vffL/ANOt&#10;eKftP/FrwL+09deErbw9cyX9vYSyvOjxbP7lfnakDOw+Wuo0fS9S00xXdjO1tdbv4Gq40jKVSMD9&#10;AvAaL4ba3gsV+xxL/AleE/FfW1f4ia783z+av/oCVxuifFTxZpSxbdVZ3X++taU3xFXVLx7zV9Fs&#10;b+4b/Wv86O1dMacoyOWVaM4mLc3m+mW03+mW/wD11Wu1sPGfgl2/0zwgyf8AXGWuz8JJ8KfFWrW9&#10;j/ZlzYXErfuvOb5N1XKXKYxp832j322hV7W3bds/dL/6BVhPK/iaoLa8gh8Pv9pVrO7s9zy7/ufZ&#10;1T79fM3ib9orxL4i1K9g8MRW1np9v8kXmpveWuOjh6uKly04npVq1PDx5qhl/GL9lXV/E/ja41nw&#10;vc21zZXku+WKV9nkV9KeBrPUPB+m/ZrO8jhtJbVbee0hX5N1Zvwl8bS+OfAdvLqEsH9q2v7qdE+T&#10;5q6XSoZUV4pYpIXWX/lsmzdWUoyh7kzaPLP3oFhEVPlVaenzrTnTZ95qE27qQHNfEK5+zeD9Vl/6&#10;YV8hQ/6tK+sPio//ABReq/8AXCvlGH/VpXZhvhODE/EPjqVPk2VFUyfeWuk4yX76P/fX7tOjpqfx&#10;05PloLJvMra8HzeT4j0+X+Pd/wCyVi+XWr4X/wCQ9Zf9daAiWL9P+Jldr/dlavr34S/EKx174BWn&#10;h6eKeHU7C8/db1+8vyV8e6q//E0vf+u7V6F4A+JEGj/a9F277uKBZV3/AO1/BXNUOyl8RZ/aGs73&#10;TfiR8O9e02Oe5uLXUF89IV37Yt/36+19B/a8ttFtb2x8NaDc+Kri32vOsLbNv9+vn2bTV1LSdbvG&#10;lZLhYFSKFGTZKzf71XfBPg9fDekxLFqFskrLvl2SonzV4NTl9v7T+U9iPN7PlPdU/wCChDWDbdV+&#10;G+s2H+583/sleb/Hv/goFqN/pOjxeB7O+0G9ln/fvfRfJtqql/Zp8099bf8AA5Uryf8AaNubG88P&#10;6JFbXltM/wBs+5Cyf7FdMa3Oc3s+U9/+Ivxp8R/DtPAl9pGrwab/AGpAt1qL3f8Ay1+f56+ifAH7&#10;VHgXx/efYbHVf9Lii3yvKuxK+If2qEjdvhUsrfItjFu3/c+/XVpq3hyFd0Wp6bD8v8EqJVyqcsgj&#10;HnPvD/hZfhr/AKDll/39SmP8TvC//QctP+/tfCX/AAkmgp/zHNP/APApKifxP4e/6D2n/wDf9Kj2&#10;xXsT7t/4Wp4VRf8AkOWn/f2mf8Ld8Ix/8xy0/wC+q+DZvGfheHfu8Q6f/wB/0qu/jzwmn/Mw2P8A&#10;39Sj2xPsT7ym+M3g5P8AmPW3/fVRf8Lv8GJ/zHrb/vqvgqbx/wCEE+9r1n/31VK5+IXhD/oOWz/7&#10;lP2wexPv3/he3gn/AKDkFV3+PHglPva1H/3zXwP/AMLF8Kp93VY/+ALUM3xF8Kv/AMxNf+ARUvbS&#10;D2J99/8ADQPgfdt/tdf++KY/7QPgn/oJ/wDjtfn/ADfFHwnZxbm1D/yE9V/+F5eC1b/j8nf/AHLV&#10;6PbSD2MT9AP+Gh/BO75dTk/79U2b9orwZ/z/AEn/AH6r8/Jvjx4M+9E15/4CvUSfHvwm/wB1rt/+&#10;2D0e2kHsT9AH/aN8Hf8AP5P/AN+qhf8AaU8HJ/y3uX/7ZV8BP8fvC8Kv+6vn/wC2D1nzftHeFUba&#10;tnfP/wBsqPbSL9nE/QN/2nPCH/T3/wB+qi/4ai8K7v8AVX3/AH6r8+X/AGlvDyfd0++/75qv/wAN&#10;OaGn/MMu/wDxyj20g9nE9Y/bGjtvj94fSx0O28m4ivPtET3C/wAP8dcZ8N/Bl94b8EaZpV8sb6nZ&#10;/uvOh+40X8Fcu/7Tmiu/y6Ld7/8ArqlCftM2KfvV0O5fb/B5qfNWVOXso8sTWpH2suaR7HYaasOz&#10;z22bv4K9i/Zz0jVfHlx4ln8NeJbnw9b2Mq2j+TAj+a3/ANhXybZ/HtvFtq9nBoc9tLP8q7GR3r71&#10;/YvvPM8C3tq9ithcWsqoyL/F8ldEZSl8RlLlidE3ws+Jflsq/FGUf7X2FK8/+MXgr4i+FfBNxqmp&#10;fEufVdPt5IvNtPsaReb+9T+Ja+pq8U/bGvmsPgLrs6/897Vf/JhKuUfdM4y948M0PVdev/jH8LdN&#10;stXmtLq606/fzZt0qfclf5k/i+WvsLw5Z67p9m8esahb6rc7vkltrbyjt/2vnr42+Gs239pb4Pxf&#10;9Qm9f/yXlr7loHI/Nr9ubxDL4b+Nzz3N8yWUtmqfZ/K3/wByvMvDd/pGla5plzc6nbJFtWXZu+fa&#10;3+xXqX7edmt/8X3gZmRGtV3bP+AV8r3XgnTH+I39tRM0z28EUUTu1WQcL+1FpU9h8RE1Xbut79f3&#10;X+1XEeBbq4k8TWizSNul3Mq19E+OPD1j4wt4oNVs2vEiVtuxtjrXC/DT4e6V4V8Rvc31jdzfNsRp&#10;f4l/2K9WjjfZUuQ8upheapzHrWk6xP8AavD9jPpEjvLKvkXyS/J9z+NN9dB8RdY0zXtJTTNQi1aw&#10;vWWWLZcRLsZf+A1y82myw64+oWN5OiRN/odu7fJFWxpusau9/aX2oX32m6t/u74vkryD1j5d8Q/C&#10;XxRYb5/7Kkmt2+eJ0ZPmWuEuNHvrb/W2c0Kf39tfcFzeNNI6r/F/ClZl1oNtf6X9hlX90rb/APx/&#10;fXXGtI4ZYaMz4q2fwsv/AH1T4/7qt/wCvsXXvh7oOt27rLplt9oZdizJFsritb/Z70O5urS+traS&#10;2f8AdRTwwy/J/tvV/WTH6ofN/l05E/2a97179ni2trW4n0/UG+X7sLrXOX/wB1yGa0S2ltrn7R8i&#10;/Nsrb28TH6vVPJ3T5q9b/Z7hj03QfErTz7HlZNr/AN3/AG6yrP4b6v4V8UWTa1obXOmRT7J0/gb+&#10;CvoX4G/stXOoat4j/wCEhln03T/3vkaYvySy27fcesakozNqNOUPekfHs3w31q/17WIp/wB9d2qN&#10;dSv/AHl/v1k2HhyO4b+/X6lv+yF4F0f4l6FtbUE0/WYPs8r+e/zbvkr4J8XeAP8AhW/xi8UeFZVb&#10;ZYX0qRb/AO7v+Srpk1n/ACnC2fhaO3+bb81Xfsez+GvQLnR027qyrnTV/u108xy8pziQ1Y8l6tvZ&#10;7KZ5NAcpFHVjR9Vl03xVokSQSTJLOv3f71bHhvwNrni37Q2lWMl4luu+Wb+BVrvfh18MdRXVLLUN&#10;TiWG3t5VfZN/FWNSUYm1KMj034zTNqvwl1DWrFZ01DyPsrIjOm1G+/8A7/yPXjXg/wAH6nc29lLF&#10;bR2cUSr++dfvV9sXNnpVz8PmlvFgR2glt1d1/wCWqpvT/wBkr4f+K/xgn8J3T6f5TJdr/wAsf8/d&#10;rGjiamH/AIZ04jDxxEvePQ9Kk0XwHdPc/aWe6uJfNnfdsTd/uV7RpXxpsfi7eeRpnlvFpMC27XCL&#10;95q+LfBMN944eHVfFWqro+hPLsiT/nrXrXgDx54c8K+JXsfDkU76VdL5V5qDxf6Ou37nzVzVObm5&#10;pHTTjGHuxPoV/nas/wAQ63Y+G9Llu767gs0Vd/8ApD7P/sq8P8Z/tXXyaWmh+GtBW/1iJmT+0Ei+&#10;Rq8ytfhp4x+LF9/aHjPVZEt/v/Z0aojEvmOw+Jn7Ulp4qt4vDuh6as0sv7q6vk3eV/wCuB+58tew&#10;eKvgzofwi+HlpqEscEP9qRf6G/8AGzV4/wDMnytXfRj7pwYn4h6bqlT+Cq9WP7tbHMTfw1LUSfdd&#10;aloLHx1seGE/4n1l/vVk+XWz4X/5GGy/36CiHUnZNZu3X7/nttr6F+C3gzw9qXw+1XxZqGnq/iKz&#10;lWKKb+Bl/wByvn25T/iaXbf9NWr6a+CztN8G/Ebf9N4q46h20Dw/4/eM9T0fUtH0qznkhiv23skN&#10;cal/cvsXyru8fb997qVNzf8Afdeu+P8AwNfeJ/FWifZraOaVV2K8zfxV6HZ/sr659niaW+tEdl+Z&#10;Nv3a4OWNWpL+6dkpSjE+Wbq2kmbd9hn/AOB3kv8A8XVWzRo/EGlRfYfsyNK3zvO77v8AvqvrJ/2Y&#10;75G+bU4P++aim/Za+0tE0+oK7RfddV+7W3sDH2pY/bGs/Jtfh5tbf/xJ1TZ/33Xy55M+51/siD/v&#10;69fYfiH4G6r4wbT21zxC159ji8qD5furVdP2Y7NPmbVWo9hzfEHtP5T5HhsJ0ZJU0qH/AL6etNH1&#10;D5NulWif8Br6wh/Zp0xNm7UJK0rf9m3Q/wCK+k/76q/qwe1Pj1/7T/6Blj/34SnJ/av/AD52Kf8A&#10;brFX2cn7N/hdF+a5kf8A7a1L/wAM7+Ef+ekn/f2j6t/dJ9ufE80Oqu3+otv/AAFio+zan/DFB/34&#10;Svt1PgD4Mj/hb/gctP8A+FIeCUb/AFH/AI9R9WF9YPhx4dX27P3e/wD2Ikpv2PWf+esf/fpK+7U+&#10;D/geH79mtP8A+FXeB0X/AI8Y6Pq4/bnwfJpWqv8AenX/AL5ShNB1JF/1/wD47X3h/wAK98Dw/wDM&#10;Ptv++al/4RLwSjf8gy2/75q/Yi9qz4H/AOEb1B/vTyf8AWmJ4Rvt3+vk/wCALX33/YPg6Fvl0y2/&#10;75oSHwhD/wAw+0/75o9iHtT8/wCbwfqH/PW5/wDH6xLzwZqrq+37Xv8A916/R77f4Vh+VbG2/wC+&#10;Kh/4STw1bf8ALtbf980exI9ofmu/gzXNu1bPUH/4C9V5vBOvWdv5k+n6hs/vur1+ldz8SPDVhE8r&#10;LbQov3n218v/ALRn7YGlQ2MuleHrT7TL/D+6+Td/faubEfu4+78R00f3sve+E+X01LStKvXgvL5Y&#10;bhfvpNv+Wuws3n1K1SDRbNry4b+NF+7/ALdcb8MfhLqvxK8QTarq6skMsvms8q/fZq+3fh34A0rw&#10;laosCx7/AO/Vxj7vvE83ve4ZPwl+Dlt4Vs9P1Wee5udVlXfK838X/wATX3h+yX8ul+IE2bNs8X/o&#10;FfHvj/4iweDL/Slitp7+J/nl+z/3a+vf2OfFVn4w8L6xfWNrPbW7Tqv73/co5iuX3T6FrmvHngjR&#10;fiR4Zn0HXrX7Zp9wyO0PmsnzK+5fmX/aWulooIPPbX4I+EdK8W6J4lttLZNX0aB7ezuPPf8Adoyb&#10;G+X+L5a9CoooA/MX9v8Aj1Ob42XaQSNDC1imx4W+fd8leA/CLWL65+ImmeHNaW0m09vKiluHg/es&#10;zf7dfT37cn/JZHX/AKdVr5i0rTVhvLi5lg2Ssy7X/j+WguJ3XiqaB9WuIIII4Uil2/JWZDD83y02&#10;P523VaT/AGaAItNvINSlliiX54n2Nv8A71W3TYz7vkeoZrBbnYy/uZVbcrpVi53PK0rffb71QUNh&#10;RU+bdVhPnleobbY9XoYfmqyQ8n7lOeH5dtWPJp7wtUFGeiKi097NbmPbLGrr9/56HtWRqlSFv71A&#10;FTWIVudNlib50+//AN819EWGsfb7rwP4gVt6atpK2U7/APTWL/8Abr59vLNnXb/s16b4Av2vPgze&#10;xL8934c1Zbpf+uTff/8AQKuJlI9y8VWbXngXStTi/wCPjSbn/wAdXY9fMv7XXwQ0rWPixF4sVJEl&#10;1mxiuleH+JvuPX1r4PSLxDoeq2P30uoFliSuN+NOg/2r8JdH1PbvuNGuvs8r/wCy3/7dbRlyEcsZ&#10;HyvN+zNBeeF01Cx1pppfK3/Z5oP4v7leT/Ej9n7x7oNrpk+lWcF59qb5kRtjxV9r+A5lmsPKevCP&#10;jr+0V4x8H+MtS0Wx+HN3f6Zatsi1BYHfzaj2kuYJUo8p81f8K98Q21rLPPp880Sts86Fd6bq3fB/&#10;wc1zxOyTywNYaf8A8/Ey/ermde+JFzrFrb6vPqdz4V1X7UqLoMMD7Jfn+/8ANX2Xpu7/AIR/TIml&#10;aZPsqvtdfu7krb20yI0InKfAGHTfAfjLWPC/n7LK4s/lmm/ib+/XlvxI8YX2j3VxEqyPtl2K/wDG&#10;3+4ldF8SPhpfaxdJLpkjIi7tyI2x/mrn/FXhuS//AOEf0+2jksLi1tfss99N+9dlX7mz/arm5jb2&#10;cTldW+LXja2s3/tCdYYWX/Q9LRt8vm/wPs/74rH8T+D4vjR8QX8Q640mlbrWJJ7dF/eysqIn/Aa9&#10;i8DfDqzTSZZbGxWzuFn2NcXfz3Df7fzV22j+DLHSpXbyvOlb+N6A/unm/h74V+HrC1t4tM8OLM8S&#10;/LcX3zvXW/8ACt/tio198+37sKL8i16RDpqpEjKuyqlnft/wlEtjc2c/2TyN8Fwn3Gb/AG6C+U4f&#10;RPhjp+jyy3XkK77d+zbVDUvi14J0fwLpNzPoOqP4gtdWa3lt0/j+/wDI/wAlehWENzpukvp8sq3M&#10;Xm+bFN/H/uV4p4z0v7Hqmuq3zvFLb6kv/jkX/s9HxB8JxXxj8Vf8LC8eRS3Njd6UlrFvtbGaXekW&#10;6uafTWk/5bx762PjZefY/G9peQL50VxAv3K5F9blmZGntpN6rsr25R9yPKeFze9LmNP+zZ/70X/f&#10;VSpps7qn3f8AvqsdNU2MjeRI+1vuPVnUfEFtYwJqF2j2lrK3lK2x9m7+7WJUeWZq/YLna37qpUsJ&#10;/wDnk1YFn410i7byodSV5W+RU/vVuR63bTS7omaH/Yo5iyb7HOn/ACyb/vmtjwlDL/wkFl8rfe/9&#10;krJTUv7s9dX4M1WJPFFlKrbIlX/ls3+xQWZVzbt9quPlb/WtX0B8FvCeta38O5dS0/V2s9N03Ubd&#10;7yx/5+l3/cevCb/Uov8ASG+0/vfNb/cr6z/ZysPJ+BniX5t/m3UT/JXHUOyl8Rz/AIk1JtH8W2+o&#10;WemSTP5X7pIV/wBVW7D8S9ceL5rGdP8AfasfW4f+Ky0xdzJF5XzV1aabZovzbq5o1OX4TplT5jKm&#10;8f6ru+aDZ/wKof8AhYV5/Eq/99Vp3mlWMy/dbetZj6PZpv8A3DPR9YkH1eIf8LIvE+8y/wDfVN/4&#10;WXcv/F/49Wfc6Vbbflgai202BP8AlhR9YkH1eJsJ4/vpm/16pUqeML7/AJ+f/HapQ2cX/PBaseSq&#10;f8sFo9vIPYRJf+EwvH/5em/75pj+J7yT/l5k/wC+aET5f9UtH3YvurR7eQewiV5vFV993zZ3pr+I&#10;b51+Vp/++qlm81IpWiVfN2141Nc/ES83/up0fd/sV14eNTEfa5TnrSp0Ps8x61Nrd4kTyyyzoirv&#10;Z3l+7WU/j+xj/wCYgv8A3/rn/s2rpa+bd+ekS2v+lb237mrj7q5sZmt2trOfyt371PIeurD0fax5&#10;pyMcRUjTlywPSE8eWdzcJAtz5zytsVPNrW868/54f+PV5ND/AKZqmnrFbXKbZ1ff5DIi1698v8Ut&#10;c2Lj7Ll5DXDS9rzc5UmS+m+6qpQkN5/Esf8A3zVt5ok+XzV/76qu95bIvzSr/wB9V5vPM7/ZxGPD&#10;ebv+Wez/AHaqPYXO1/3sdTTalZp/y3/8eqomsWP8Uv8A49RzTDlgMewlmXymaP8A3KrvokSL8zQf&#10;9+qmfXtPhb/WrVe58YaVD/rbmFP9+XZTEMfTf7tzs/3KimsG2p/pU9Z7/ELQUZ/+Jhaf9/0qvN8V&#10;PDiRP/xM7T/v+lAGleaV51hcKt1J5rL8r19Z/wDBOWGe2+H/AIiinnaZ1v8A+Ovi+T4x+GoV+bUY&#10;E/upur7Y/wCCd95BqXw+8QXdtu+z3F9vVqUfiJl8J9a0UUVsYhRRRQB+cX7byM/xsl/64LXgX2dn&#10;b5q+gP22NyfGm4bbv/cLXhibXWoLC2hqXyaen3KsQo235qAGJuSuN+J3xIg+Hum2ly1m15NcS7Fh&#10;rvUT5q+d/wBqi52XWhW3zfcZ9lXGPPIipLkid34H+OnhjxZP5P2n7Bcbf9VcV3um+IVS183UNttu&#10;n2QfN8jLXwfb28ayMyrsDfer7A+F2if8JD8LdKtr7/Sdys67/nrapT5Y8xjRrc0uU9FmdUtbi8a5&#10;V5ftSrEkPz/utlbFgi6rof25f72yvEL/AETXPDGvWkGh3jTStueWG4bfFtr1fwY+tJpLrq91G9w3&#10;z+TCuxFrmOstunzVKsf96n+SztUttC27ZQBFc238Vdh8CnW58Var4el/1Wt6dLbqn/TX+Cuam/eL&#10;8vz1X0HW28K+MNH1WJ9n2W6V2/3auJMj6d+A+ts1vpiztsdWa1lru9b0RdV0bxb4eb7lxA1xEn+0&#10;vz/+yV45/b1j8N/HXiOC8nWztJZ4rqz/ANrd/cro9S/ac8BW3jLR7xb65dLj/R50SJPvbNmz79Ev&#10;iIj8J5Z4L8QxabFK0/3Lf5Ja4J08S/ELxl41utQlubPTImitdOt93yeUu/e//oFdFpWt6fYeMvGc&#10;sUUj6fazyyrDcL8/zPvRKpeBvi1F4kuruzn0y5S4ldvKuIV3p/tpQbR94zJvgz4aeW0nvNMjv7u1&#10;bes0396t50ZG/wDHK0n1uJ797byJ0dfvb1+SrCaayRefL8kX996AOfe131Xh0eD5JWVXf++9VfG3&#10;ir/hEriyZYPtMV1XnnjP9or/AIRuw3W2gyX93u+WGFvu/wC/XXHCVpUfb/ZOOWJpxqew+0esfY4t&#10;zrtqVLONPmZtiLXivhj9oTVde8VN4f1PwrJ4e1PyPtC/a2/hrsJvHNylx80Ue3+KuqhleJxEealE&#10;5q+Y4bDy5ZnsvgxbHUND13T7ny0uF2y2ru3/AI5XOXlhL5SSru2V57N483qjeQySo330avoLw3/Z&#10;mvfA/UL62i33cW64R5vv/L9+ubEZficL71WJth8bQxX8KR87+OfjBovgC4+xyxT6lequ9re3/wCW&#10;X+/XmWvfEWDxD4qst2mT2CX9m1vsf5938af+gJXKXj2L+IL2++3SXNxfz7J3Zf4v7lZX/CRL4A8f&#10;aVq8v2m8/s2f7RLC6+b/AAf7VfRyymnHB88fiPCjmkpYr2UvhN3xb4Pl8SeFdM1yBZIbuzi8q6Sb&#10;+8vyV5/96vW/FHxK1X40ah4r8XaH/wASHwpcLsl09oE3tL/Hs/u15OjrtrxqKny+8ehiHDmD5qi+&#10;IkfnfCFt3WLUUf8A8cepUdf71N8cPu+EOof9f6/+gVdRPlJofGeNeD/+Rk0//rutfQSQxI3zKv8A&#10;3zXz14VbZ4gsP+u6V9CJ9+uaj8J01viLaQrG23auz/droPCsMT+I7FvKXZ838P8AsVhQo1dB4P8A&#10;+Q5af8C/9AroMYlS8hj+1P8AKv3q+vv2bL/7Z8EfErbVR1niTZXyJePsuJf95q+g/gV48l8MfDuX&#10;SItIub+LVNRiinvofuWvz/feuCp8J30fiNjxJc+T480xpdqJ5VdK/iTT0X/Wr/31XhX7WM2o6b4y&#10;8Lrp88iRf8t/Jb7y1r+G/g/rWsWcVz587pKqur7nrgpx9rKUInbUl7KJ6Tc+LLGGb/Wr/wB9Uybx&#10;1pm3/WrWJbfAHU3+9uer1t+zxqEn3omrp+ryMPrBXufHFju+V1qn/wALCs66+w/ZyvJl+aD5/wDd&#10;rVh/ZpvHX/j2/wDHaPq5H1g88T4i20f8NMm+Iqv92Jq9Qtv2Y7z/AJ9q3rP9mO5dfmgWr+rxD6xI&#10;8Jf4hSp92Bqrv48vJm+WJq+kE/ZaZ1/1UdW7b9lpv4ljo9jEPbzPmL/hLdT/AIYmpk3irV3b/VNX&#10;13bfsxwfxLH/AN81dT9mCz/iVf8Avmr9nTM/bVD4vm1XWrldu1n3fwUxP7c/hgX/AL9V9x237NNj&#10;D/yzX/vmti2/Z10xP+WH/jtP2dMPaVD4E269N/eT/gNTf2J4hufutJX37/wz3piN/wAey/8AfNad&#10;n8DdKh/5do6XLTHzVD87H8H69/03qWHwDrlw3zLJX6PJ8GdKRdv2OP8A75p1t8JdMhb/AI9o/wDv&#10;mj92H7w/OqP4S65MvzLPT4fg5rz/APLKSv0oT4b6en/LtH/3zTn8Aaejf6iP/vmj3SfePznh+AOr&#10;3P8Aywkrjfip+x5rXiHQ5Z7NblLhV/hav1Vh8H2KfdiX/vmpv+EVsfKdWiXZUVOWUeU1hzRlzH83&#10;XiTwrq/gPxfcaDryz200Uux97fw/3q9f8E/BltVuIlWBnRv43r6Y/wCCpPwZsdH1TQfE1nAqMzS2&#10;U+xfvfc2f+z1F8B9Hi8T+CNE1PdsliXZKif3q58PU9rT5pF1qfLU5SHwZ+z2uj3Wn6hbWmn3Nxbt&#10;8y3y70r9Gv2XtB/svwLLP9mtrNZ5f9VaJtT5a+YNJTyf3TV9e/s//wDJObf/AK7y1RfL7p6RRRRQ&#10;QFFFFAH51ftpfP8AGm42/wDPBa8Etk+bbXvH7Z8y/wDC7Ljb9/yFrwqF/ldqgst7E+7TodQs0ba1&#10;ytcb8RPiFaeAdJt7u73OtxLs2J9+uX0H4x6Hr2pJBLbS2fzf8tq6adGpV+GJEq1Ol8R7b5LQru++&#10;jfd218uftRXm/wAa6fArf6q1r6b8JX8XiGwuILZt6Rfdr5K/aHvPtnxOuP8AplAqVFH4yMR/CPN2&#10;+7/t7K+8PhdprWHgXRIv+mC18I2yeddRRf3mVK/QDw9qtjpum2VjLPGlxb2q/uX+T+Cumt8JzYX4&#10;jHs4Vm8ZXDf3In/9Drq02O3y/fWua8JwvqurarcsrIkrfuq637Mtt/vfxVwHole5v4tNtfPn+RFb&#10;Zvq7DeW0N48DXMTy7d6pu+9VeZN8XzKro38Fcx4n8Ey6xdPdwXMls/lbNiUAVtK1jUH8Qah5sTQ2&#10;i7vk/g+/XV3+myvZvLL5bpKvy7K8as/iF4z0rVn0NrGDxDFa/uoHRdkvzfP89e0aDeX02gxf2nBB&#10;bXC/O1vD9xaiPMHunzZ8ffjc8ni7QtQvr6fVdYs7VYp7RW2fZ5Ub5a6D/hZEvifRbSf93bJPtuld&#10;Pvq1eFfFz4fXFr8WNbiZm+zyy+cjv/davQPhp4M1XVlsoLGJvs9r8n777n/A67I+78Rz83NLlifQ&#10;Hwr8YRePNW8QWep6hBbahdWqur7tvn+Umz/vqvVfhLo+i2PhJPtN9Im2eXb+9R/lr5X+MX/CT/B3&#10;R9M8Q+Gp137miupvKRtrNXkel/tIfEO4WLSLnX2s9Pll/f3CQJvVW+/XNKMpS5onZGpThT5ZfEfr&#10;Z4PfwK9reyrIvzRbJ938S1leJNN0p9J+zWP77w/L/qtn34q8E+GmlWdzE+uW2ryaxaXD77Wb7iMu&#10;z+5Xsuiaqs1q8TKuzbU8sohzcxwXxI8PWaeBX3f6Zb2q74Lib53+WvlD9nfVIPix8ZrHRdRuLPR/&#10;7MvPt0TN9+8ZX/1VfY/jmH+3vDl7p8EsflNEyL/cVq/KnXodZ+H/AI/ubmCWSzvrO8ZoLuH+8r/e&#10;WvUjVcsN7P8AvHmygo4n2n90+8fj8lpbftma60rRpJLo8XlL/wADasG5XfK+6vmr4ZfFW81v4nHx&#10;D4w1ObULqSPY9zKu5v8Ax2ve4dV1PxCz3OlLbQ6V/DNcK+96+/yWpH6sfD5tGX1mRq/8Br1v9kXx&#10;Dqut+JtV0q+ubb+wrdmt2t3++ytXjNtpWtO/mzzxvb/7C1b+Btt4h+Hvi3WNauWjeK4l+WFGqc4o&#10;yxVHlhH3h5TWjha3NKXunn/jnwxfaD8TvEug/wBnzzfZbrzYGhT+Fqbb+Fdc1KV/7esbmz3NvimW&#10;Lf8A7Hz/APAa+gNY1pYdcuNR1KBX1W6+dt67Nq180fFD9qi5s/EEum6JZW1zaWrbWluN/wAzf7Pz&#10;05VI4ShD61IIxni68/YRPZtK0fRdB8M29jZxNM7fPLCi7E3VoJ4D0rUtP89rNURfvV80+Gv2oNQu&#10;NWg/tKytls2+VmhR96/+P19eeA7mLW7XyFlV7e4/1T/3t9dmGrYXFR5qRx4mjiMPL96cynw08PQq&#10;jT2KujfOu9am8TfC/wAD6poNjpqaaqRSvvuVhf8Ajrpde3W1qkTM0P2f5PkrnLm/a5uHlWBv+ALX&#10;T9XpS+OJy+1nH4JHzv8AG/4H6R4RbSPEHh1ZYrJZ1iubeT59n916r2z/AL1N1e5+LdB/4SbQ7jT5&#10;4p0iuPuvt/irw+Gznht90v31bymr5LNMHHD1Oal8Mj6TAYqdaPLP7Juo6uvy1p+GE2a5b/8AAv8A&#10;0CsfTUZ1roPDe5NetK8KR7sSk8LTXTrEu+Vmb5Er61/Zbhb/AIUz4tVlX5Z1r5KvPkupdrbHVmr6&#10;1/ZU/wCSO+LVV2/18W7fXBUO+j8R5F8ctah0j48fDqC+C/2fqKNayq3+39yv0N+CPg2xbw59hlij&#10;32v3G/2a/LX9vC8bSfFvgK+RtjwMsq/8Aev0/wD2cPEbatpOjz/8/mmQS/8AAti189Xn9XxdOrH7&#10;Xunt017bDSpS+z7x63D4G09F/wBQv/fNWE8H2Kf8slrY85V+8y1WfWLGH713Cn+9LXr/AFjzPK9k&#10;VU8N2aN/qlqwmiWqf8slqtc+MNEtv9bqtmn/AG3Sse5+Lfha2/1usWn/AH3WUsTTj8UjWNGpL4Yn&#10;Q/2VbK3+rWnrYQJ/yzWvPrz4/eCrNtra3E/+4tZt5+1D4EtP+Ykz/wC7E9YyxlP/AJ+RLjha38p6&#10;39lh/wCea/lR5Mf91a8MvP2vfBkP+r+0zf7iVi3n7Zmhov7jSrl/9+p+uU/5jb6pW/lPo3y4/wC7&#10;Tv3dfKlz+2V8v+jaIf8Ats3/ANlWPcftl643+o0ayX/f3f8AxVL67H+WX3B9Sl/NH/wI+wN8dJ5y&#10;V8R337YXi+b/AFUGnw/7qv8A/F1gXn7Uvj+/b5b6CH/cWl9b/wCnch/VP+nsT73a43/dqL7Qy1+d&#10;958fvHt421tckT/cWse6+KPi28/1uvXb/wDA6n61V+zS/wDJg+rUvtVf/JT9I5tYih+9LGn++1Zl&#10;z4q0yFv3uq2kP+/Olfmvc+KtcvP9bqt2/wD21rPmv766+9fXL/78tHtsT9mMf/Ag9jhv5pf+An6U&#10;XPxO8NWf+t8Qaan/AG9JWFefHLwXbbvN8R2P/AJUr84nSd9+6WR/+BU5LNX+8nz/AO3T9pif7ocu&#10;G/vH39c/tM+Arb/mOK/+4tY9z+1p4Fhb5bm5m/3Iq+JHsFT7q0fYHhp/7T/N+A/9m/l/E9D/AGvP&#10;FWlftG+Ef7F0PzLO789ZVuLhPu15/wDCXwNrXwc+Gl3Bt/th1laWLyV+9/wCnWyM/wAy123h7W9l&#10;q9ru3/N9ypo06lKXxFVJU6v2TsNHuYNS0HTJ1tp7a7lXfP8AaF2P/wB8V9afAVNnw7t9v/PxLXzb&#10;4Y8H6rrdu8sUHyKu/wCevp34L2clj4Ft4p12P5sld/Mcco+6d3RRRVmIUUUUAfm7+2l8/wAbrv8A&#10;65LXh/8ADXsX7XV+s37Qmq208UibYF2vt+RvuV46n8dQWeH/AB7mV/EGleZ++SKLdsb7lcJNb+Td&#10;W8isr7l3/JXYfHqZf+Emslb/AJ4V5xbauZr63hjkXZH8rV9nl8oxoxPlsbGc6kj7J/Z1v4IV0Se+&#10;2pbszJL/ALvz18h/FfWrbxD8SNdurPd9n89oot/39q19S/B+ZbPwvpUsq79s7PXyp8SJotS+IniW&#10;6gVYUl1GV9if79eNWj/tcj0oy/2SJn+E7b7Z4o0eL+9dRf8AodfZHjDwfF4qt7ePc0MsSrtmT5HW&#10;vkf4YwyTfEjQl2/ull3s3+7Xs2vftGalHrV1baDoyPpsD7Gurj+L/drnlTlWlyRNaMo0Y80j0Lwx&#10;/wAJn4VvEtla0vLLcu15vvqv/fFeu37r9ni2r87LvavGPhT8UF8cala2N5EttcXEuyJ93ybq9q8W&#10;6a2j6zcWLMrvF8nyN8lc1bDSw8uWR2Ua8cRHmiZT/covJmS3dl/u1Xd2qXzlSwuGlb/lk1Ymxw/g&#10;mzge41C+lbZL9s/dTI38Wyul8W+JG8K2H2pbOfUriVtiww/3v9us3wTokWpaCjN8n+mNcLs/4HXW&#10;3M37p6APHNB8AX3j/WH8Q+I4vJ3fIsP8e2vW7HSrbRLdLa2gWGL+4lS2G2a3llbcm1tir/eq8ibf&#10;magOU5H4l+Hv7b+HPiixnbfutftEX+yy18kJ4L8v4d2/jO0bzrKW8aylRV/1TV9z7Fm/dSrvilVk&#10;dP8AZ2V8r+CbBU0H4wfDaX79mzahZwv/AHot/wD8XW1KXKc1SnGR7B+yp4kW/wDh5d6Y0vz6bK33&#10;/wCGKtvUP2otF0rXP7K0zT7vVdu5PtCbEiZl+/8Ax18y/Av4iQaTZ+KNPjnlR7+x2fJ99f79T2f2&#10;aHRrizVGfbFvV/uOvz172BwUcRzSkePjMfPDxjCJ9MQ/Fex1vwldy6LA0Nwsu+6tJvv7W/jSvmX4&#10;u+G28Qa5p9sq/IqszU/wrrU+n+KNKaDzIYrjdp8qt/df7n/oNT+PLi8TUt0EbfbbDdFPD/dr1I4a&#10;lh41KETzqmJq1ZU68jmNH8Gw6WvmWjrub+J1r1/4LzX2pXV79suf9EtYm2o615LbeNp4beLdbRp/&#10;AqpL8613fwu8SSveXVszfvXXe3zb60yn20JctQwzT2M/fpnuWgwrcadcMzfIkTS1Y8B2a6x4q0/T&#10;JFVEuLqKJv8AdZ/nql4b2vpd3F/0wasTQdYbQfFtpcszfupVevqp/CfNnvX7bWg6Vo+m2Gp6RbK8&#10;S6c8TPC3z7lR6/Ii+Zmvp2Y/eZjX6W/F3xU2vWFvBPcts+bbvr89/iF4Vm8OeIbpU/fQM26OVa+P&#10;zjDVY0af2uU+rybEQlUl9nmI9E1rTbLRYlubRbi6t7xXVW/ii/jr7a+CPjCLVPhzptzFZrbOj7F+&#10;b7tfCvhrwnqXifUobKytmmlkavtzwfosXgrQtF0RZN7xqu7Z/F/t0ZBSq80pfZDPZUuSMftHq2va&#10;lPeWr3K+WlxcNsbetc8n2mzllia5jtnVV+etu/uYvsG5ommT+FE/vVhQp5y7v7I852+8719vqfIG&#10;frF/PCqP/au9Fb7m379eGXl4s15qu3/VNdO61698TdUl8P8AgnUrttNgh2x/Jt+/Xz9pVz51vEzN&#10;87fO3+9Xy+cSj7sT3crj8Ujq9N+6ldH4e/5C1v8A8CrB037ldBo7+TdPO33IlavlZH1MTKuf+PiV&#10;v9qvsP8AZmuYJvhj4o+zQfZomaLYm/8Air4sfUldfvfer7A/Zy3W3wn1Bvl/0i62fJ/F9yvNqHpU&#10;fiPP/j7oOg+LPiR4V0XWbRbl3tWli3P9379ekaD4t1zw3Z29tY6m1tFbxLFEkP8ACq/wV5F8Y9H8&#10;R63+0d4XvtM0+S50rS7XbdTJ9xd9ei3PyXCKq/efZXzlfC061TmqnvU8RUpR5Ym3c/EjxDN/rdav&#10;n/7avWY/irU7n/W31y/+/O9Zk0P391NRP3X3l+99yj6rR/lF9YrfzF19Snm+9LI//AqqP+++8tH9&#10;zbVtIfm+X7tVHD0Y/ZMpVqkvtFRLBX+bbTf7NWtW2hZIn3L/AMDpk0P3G3Km1t/ztXRGlCJHPMz0&#10;s6m+y+9Oe/s4X+a5jT/gVV/+Eh0izXb/AGhBsrSw7h5K7ttNmttq7tvyLVd/FWkPLuiuWd/+mK0x&#10;/FVs7bbaxvpv+2VPU5x81t/eXZUKW33/APZqrN4kZF/48Wh/67S7KyX8bRfOrS6fbP8A33n/APsK&#10;sDo0hXzUX+9Us2mttfbXGv4/gtm/darYu/8AsfPTJviXOy/uLmR/+uNn/wDZ0Adqlhs/hqJLN/nV&#10;l/irgv8AhKtXuW+RdUf/AID5VVJpvEN5922vv9+a+dKXIB6R9gX7R8zR/wDA2pjw2yMjNPB8rf3q&#10;83TTdcf71tB/vzT76ivNPns7d5bm+0uzRfvO8CPVknqFzf6VtdZb6Oov+Eq0Gzt9rX2/auz7r14T&#10;r3jOz0rwvca5ban9s0+KXyvtFvBsTzf7leNW3xa8WeLdS/0bVVsLXd/qd3z1MY8wSlyn2WnjbQ7P&#10;esUVzN82/wCRaYnxIsYZd0FjOjs333ZP/i6+Z9K03xLrcu2TU7t0b/pq9eh+G/hdeW1/ZX135rpF&#10;dRfJN8+75619nIj2p9+/AH4r6Zr3k6Y1yr3G3YyItfXum2q2djFAq7Nq15T+z/8ADHw14V+H+iXN&#10;noNnbXzK0r3HkJ5rMzv/ABV69RGnyhKpzBRRRVkBRRRQB+bX7Yaf8Xz1D/rkv/oFeJPH/DXtH7W9&#10;5FefHrWIIp1SWKJNyN99q8fR/lqCzx/46eE7nWNLtL6zgaa4gb5kT+7XjFnY3l1eW9nptlK+oN8r&#10;fuvu19cunnb1ZfkasV9KttHv0VbNftFx914a9KjjZUI8pw1sLGrLmKPw0maz8OfY2nZ5bPd5u/8A&#10;v7K+Wry5a/1K7n/56ys9fYF/bf2b4f1i88pUl8hvuV8b2yf6Ojf3qilKU5SnIzrx5IRhE7X4RJs8&#10;aRSt/wAu9rcS/wDjlR2aR3V5cHb+9lZm31f+ENhLc3+ttAu+VdOl2/8AfD1zf9sR2MKSM22Vfl2V&#10;9Bl8oxlKUjyMVGUoxjE7Dwzqq+G9TSfa21mVl2fwtX2Jput6frfgu0uV3TXbz/8AHw67Ny/3NlfF&#10;Hg2aTV9StPMj+TzPlr680r9z4c0+L/ll99axziXN7M6cpjy+05jTd9//AAGvN9e0fxHo+pPd6K3n&#10;WW5ZZdOmXejV6BNcxWcEtzPKsNvEu9pnb7q15ldftJeGJryWDT/Pm8r5Gm2vsevnI0J1fdie7KpC&#10;lHmkdV4S8bReIdZt4J9FvtH1OWVt2yJ/KWvRtY037PviaXe6p8z1g/DfW7HxnqVo2n/vn3fMiL89&#10;dHrb79Su1b+99yiVKdGXLMuNSM480TM0dG2vFu+RWq86K7fLXPw6xbWfiO30yWdUuLxW2Q/xttro&#10;ndYflX79QUPd9kSNXy54/wBYX4aftQaZr08W/TNWiVLpP7yt9+vp7ez27qtfLv7XmgyXmhaTrkf3&#10;7Od7dnX/AD/s1cSZHh+paXL8Pfilcac78JceVu/2X/8A2q7uW4vfNlto4Ghn/wCfhl+VlrP/AGjI&#10;V1q48K+N7NNkWvacrysv/Pwnyv8A+y16ponw0n8f+A9H1+z1OOzTyP36TfcVl+TfXt4DF/V/dl8J&#10;4WPwkq/vR+I5LwrCuseMtE0+1WR7jzfNn/2dte1fE7wl4e1i6SS+uVsNYuG2QeTKiPLXif8Awllr&#10;8H9aW28MKuvardLsudVuF+WL/YSue1LXtTudct9XvLmS8vopVl3u1GJryxFTmh7oqFKOHp+yn7x6&#10;brfgafR4nZdQaZ1X7k0W+uXs7C8e4fy1tE8r52dYtj/+h113jb4kQPLbxaZZtfvLFvb5diVx/hjW&#10;NQv7hLmW2WziZm/c1wxzLFw+0dksBhJ/ZPUvDfxRazaWzntltpfK8rznb5K4PxP8U7n+0/7PXS2/&#10;tCJ/vWnz7lqfxI/2DS/P3QQ7/k3zNsrxfxhbahbX9lfPcrNFK2/faN/DXqriGtKny8vvHlf2HS9p&#10;zc3un1rba22saJZSz7Xdov464jxZ4Eg8TKnyqj/7FT/BxLnUvAdusv8Ax8WrMjb3/wCB11bo0P73&#10;a1fdUpRxVCMp/aPkKsZYarKMDjfC3gqfwCst1p8X2yaVdjW7V3th4e1DR9Smudanjm1CVf3SQ/ci&#10;Wq76kvmoqq29n/u1sarf+TKksqtsZflrenShT+AxlKc/jOqd2fQ7dW27P4nesd3ttz/8TCTZ/CiV&#10;oQ6lF/wj8UqxRzI3ybHbZWU+vWdnsVpbGF/4t8qVsZnJfFh1T4Z60yNLvaP7svzfLXhmlfJZ267f&#10;4a9s+Lnjixuvh/q9qmoWTvLBs2f3q8W0RG+y2+7+7Xx+cfxYn0uV/wAKR2WlQ74t22resX66bocv&#10;8EsrbKpWDs6oq1yPjDxCtzqXkK29Lf5P+BV83UkfRwiWJr+W2sLi5gtmvHt13+Tt+9X2H+zx4gvN&#10;S8LvFPY/Y9Pt4ll85InRGb+OvAvgD4Yl1hbuW5iX7JKy/fX71fSXjbxbF8PfCtlp9jbLNd3sq262&#10;8P8ACrffevKqSPVoRNPwk6tqWoareLsS6b5f92uX1XXmfUrjyrONIt3yvNdIlcVpvg+e/V577U7u&#10;Z5W37EbYiVsQ/DfSn+aXzH/35XrjjTlM6ZVIlq58SLCr+beaTD/v3iPWU/jNXb5dX01P+uK7/wD2&#10;ethPA3hy2+ZrOP8A4G1S+ToNn92C2T/gNX7Ej2hzX/CYeZ/zE5H/AOvezeov+Ennm/1X9t3P+4uz&#10;/wBkron17Sofu+X/AN81VufG2mW3/LVa29gZ+3Mx9Svrn7ui6k//AF8XX/2FMSHWpvu6DbJ/18S7&#10;6Lz4qaZb7/3q1i3nxvsYfustHsCfrBuppXiN/uwaTbf7fkO//s9S/wDCPa867W1eCFP+mMFeW+If&#10;2gWSJ/s0qo/8T7d9eeal8b9XvG3Nqdylv/wBK2+rGX1mMT6Tk8MT/dufENzs/wBhkSsybQfD0Lbb&#10;nWpJpf7r3SV8y6p8dyYfLSeV/wDZ3Vys3xeuPN82KLY/97dS9jEPbTPrybTfCFv95Vm/35arvrfh&#10;Ow/1VtbV8dXHxW1K6/jlb/gVNTxZq983y2l3c/7itWns4ke0qfyn2E/xI0i2+WBYErPvPjHplsvz&#10;Txp/wKvlpbXxnqXy22h6hsb/AKYPV6H4L/ErXfmTQ7v/AIG6L/7NRy0g5qkj3HVf2jdKs/lWVX/3&#10;a5DWP2pCu5YIt/8Au1zGm/sk/EXUPmuLCOzX/prOjf8As1b9n+xR4omVWn1Wxtv+AM1RzRL5ZHG6&#10;x+0N4o1h2S022qf99NXKXi694pbdqV9Pc/7LtX0l4f8A2KJbeNPP1pXf+Lyoq73R/wBlHT9NZGlu&#10;Z5ttVGVL7REo1pfAfPXhN9avPCWmeDryKBNP+1NKqNFveX5K9o8Dfsfz+M/D/wDaHhzRZ7y7s5fK&#10;nS3iZ6725+C3h6wlt52ike4t/nifdX1H+w34ttvDHiPWPDVzu36ptlgm/wBpf4P/AB+suaP2TXll&#10;9o8Z+Gn7CvxB3RTtp66VF/z2eXY//fDV7Lefse+OvNsrb+07G5sknild2Ta/yt/v19t0UFmb4Z0p&#10;9E0GysZX3vbxbN9aVFFQAUUUUAFFFFAH5q/teWFt/wAL61O58pftDRKm+vIflSvY/wBsCaJ/jdqa&#10;qy71iV2rxR7nzlddv/A6k1HzfJb7lqvYW2+682X55a0HTfbpVeF1T5t1IDE+JEzWfgHXWX/nhXx7&#10;bJ/o6f3NtfbF/bR6rZ3FnOu+3lXYyV8+eKPgJrVhrkv9h/6To6xb1V/v/wC5XTQqRicOJpyn8Jt/&#10;s2WP2m812Vl+TyFSud+IPw7uvC+tXEotvN0+Vt6ui7ttej/s96DeaDZ6x9us5LN2l2L5y7K9YvLm&#10;22+VdQb0/vuvyV0xxMqFTmiR9XjVp8sj5l+GXh/V59et7qexks9KgbzXlZPnavprTbyK/tbRYFZI&#10;lX+P79aGm3Nmq3ECtBvaL7n+zVWwtvJuHf7n+xWNbEyxEveN6NGNCPLE5T43zLD8Pb2JvuSsqV85&#10;Wemq+neXtj2bv4YlXbXuv7Rt59j8K6fF/wA9bqvCrPUF02G6aRtkTLX1OTxh7LmkfMZrKftOSB67&#10;+z/4vn8F+LbGWO8+zXqs8W/7/wDBX0r4hs/J0uLV7m8juZbr97LsXZt/36+OPh9bR+I/GWniOVtm&#10;7/Wxf7lfXmpWCw6TpljKzXKNAvmvM292rhzrk9rHl/lPSyfm9hLm/mPmLxVr0tn8c7fVZZZEe1nW&#10;38n+BImr6bT99FuZf9rfXy/+0Bp8ui+MPPigaa3uot67V+6y19B/DTW21vwDpVy0u/zYlXZ/d2/J&#10;Xn4qMfYU5ROzCyn7epTmdLbwqi1w/wAYvAcHir4f+ILaKNXuGgaWL/fruk3pso1V4Ft9k/yRS/um&#10;f+7XlnpnwnouoWfiT9nHU9N1Bo/tvhrUVu7VJm+dkl2I6J/3xXa/CnV38U/BfxNo8EjJNaus8SK3&#10;8PyV4/8AGL7Zb+OL3TLmCG2+wN5S+Sm3cv8Aeauw/Zb15bHxsdNnb/R9Qie3b/viumBxS96RLbW2&#10;+JW2/JtqjqttXV6rpraPrN7p7fJ9nnZKyr+1rsPP5TuvCusaRD8OYp75Ve9t22bEX5221Q8Kv9v1&#10;L7N9j+xorffm/i3fP8tavwE02z1XVNT0q+VZkaLzVR67JfCs9trMUCxLNKu6L5/uL/GlebUjyyPV&#10;o+9E+Y/2ifEkuoeN30qKRTZacqoiJ93ft+asf4Y3M+q3FxozfvopYv3SP/C3+zW7+0l4Hbwl43+0&#10;rC32fUV+0ed/Az/x1F+zn4VufEnxBSSKJvJtYmdpdv3f7tH2Sz0Dw78UNE8P3D2M2qy2Lsu9vJT5&#10;Fau6v/ipbalpKXOjahp9xF9yX7XvT/2Svl/xt4eudP8AEmpRXn/H2s7bti7a52Sa6ht3gSeRLdvv&#10;Rbvlr6HDZpXwtL2XKfP4nL6GKqc3MfXWm+P9SfY39n6fN/t2lyn/ALNXoUPieXUtPSC8sYE2/dTz&#10;Ud2r89xcTJ912WvRPAOqaxHe2Gq6ek99d2Fysvk/fRtnz/N/s16uGzqc/iiefXydQ97mPpTXvEMG&#10;t/6DFouoJbxfwJOifN/33WPDoMt/L5Vn4anubhV3/vp9/wAv/fdcR8RLPxZ8RNeuvEd1EulXt+qe&#10;VDYr5UVUtF+GfxF8D6pFqemeIo7PULiDazJdN/qn/gerxeaVaUeaVMxw2WwxEuWNUpeNvEVtrtx/&#10;YFjptkCr7pLq3/h/2a3NKttiojfcWovDPwpvPD32iTUdatEuJW3N5S73atDVfD0Tqit4hWGLd82y&#10;L/7Ovl62ZRrS5pH0VHASox5YFHXvE/2OJ7bT/nl/impvhL4dXOvatEs+14m/es6VsWfgDTNKv72d&#10;ryTUrVX/AHCQr88vyfcT/gdatn4+8caPF9m8L/Dmez/u3d8u/wD8c2V50qkpnoxpxge62dzpXwi8&#10;MxX2pqqLt/cW6N87N/crj7b4kX3jnWbK7n0yW2e4niT+DZEu+vEtY+F/xT+JGqf2l4luGeb+FZn+&#10;WL/dSu48H/s8eIY12y+KJLNG+RkhWr5Y/wAxHtJc3uxOg1X4xwaJqFxZrLveJmT5KxLn49yuv7jd&#10;Xd6D+yFpD7GvNVu7l2+9si/+zrtbD9kvwYmzzYLu5T+55uytuajAxlGvI+cr/wCN94/3p9n/AAKs&#10;eb4r3lz92dq+yLP9mP4fWbbl8LwTP/02+aulsPg/4Y03Z9m8Oabbbf8ApglL28P5Q+rVZfaPg1PF&#10;utal8sH2l/8AcierEPhvxjrH+q0zVJv9xa/Qi28MW1n8sUEFt/uRbKtfY1T5fNap+s/3S/qn80j4&#10;Cs/gb4/1Jk8rw9d/N/HcS7P/AGetD/hlT4l3/wB2LSdNT/ptO7v/AOgV96ppW/8AhZ6H02KH5nVU&#10;/wB+o+sSNI4KmfDVn+xJ4sul/wCJh4s0+H+99ni/+wrWs/2A9MZkbUvFV9c/3khir7CvNc0PTV/0&#10;nU7G2/35a5y/+MHgXTf9b4lsfl/uS76xlVkdEaEYnhGm/sLeA7ZP366heN/tPsrqtK/ZD+G+m/d8&#10;NLM/964ld66i/wD2mfAFmzvFfT3L/wDTFa5y/wD2uvDkK/6HpF3c/wB3e2yo9qX7OJ0dh8B/Bmm7&#10;Ps3hfSU/37VH/wDZK6Cz8AaRZ/LBpmmw/wDXGzRP/ZK8av8A9sOf7tn4XjT/AK7XX/2Fc5f/ALV3&#10;i+53/ZrOxs/+A76j2hfLE+lf+ESg3bli/wC+F2VbTw3bIvzf+PtXx5f/ALQnj+//AOYutt/1xi2V&#10;z958SPFl/wD6/wAQ3z7v7kuyo5g5T7gfTdMs/mla2T/flSs288SeF9HXdc6rp8P/AAKvizQdK8S+&#10;P9Zi0rTP7Q1jULh9iwozvX3f+zn/AME37Oza1174lv8AbLv76aMqfIv++1X8QfAN8H+R45V5dBVr&#10;+Jfk85In2V6BY/A3xRrESeXZrCjfxvX1RoPhXR/DGmxWOlabbWFpF8qQwxbVWtir5SPaHzpbfsga&#10;beWcTahq8/2hl+ZEX5Faug8Dfsr+GPA3iHT9cgububULNt6u7/JXtdFWYhRRRQAUUUUAFFFFABRR&#10;RQB+Uv7fmpf8Ib8XNd1OCVkuLpViXf8AOi/7dfJ+g/EjxDZ3m6+uVuUX513ps3LX1B/wU1Rv+E+v&#10;W+/+9X/0CviJ9XN9+5X52ji2b6+gwFCnOl7x4WMrVYz90+ura8iudJt54P8AVSrvWqnmVlfDR5X+&#10;H2hebu3/AGX5q2/s2/71fOz92Z9BD3oAkyv96se/tp9Vv0i/tq50q3ZvvQrurY+x/LVTydn3aRRz&#10;/wBm8Uaaz+Vrkd4it/y2iqV9e8UWGzzdPtL9G/595a3vs3y7dv36ZZ2y2y7Yl2JRzE8pzieP7mwu&#10;nZvD13C/8Tou+tbRPi7oepXXlfafJuFfa0Lr92tqwjlTUkZZ22Mux4f4Gr4t8YXEth8UtaWCfZ/x&#10;M2X5P9+rj75EvdPsP4xeGX8WeCWjgXfcRfvYq+Um0uTUmX7TcSIsX/LKvuLREW8sLRG+d/KX/wBA&#10;rj9e/Z70HXtUe+XdCrfeRG+9XsYTGxw8eWR5uKwkqsuan8R5b8BbRb7xM5slab7PF87qvyffr6s1&#10;7/j8t1/gWBUrmvDfwx03w3o23TF+wLF/zx/irb8nfKit/CuyuPF4v61U5jqwmH+q0+U4H4r+D7bx&#10;DofntfLpsturbbjdWL+zZqSpoN7pE9ys32O6/dO/ybqu/HqF/wCxtMXd96Vty/8AfFcF8E/ITx4l&#10;jO3y3S/L/vL89RzS9nymsuX2nMfTGz5vmWnPtmXay/JRN92orZ2/irjOg+Ov2ufh7ff8LBXV9PsZ&#10;7m3urXzZ/JXdt2/xV4r8PtUbRPFVjdL8nlSq1fan7V1tqEPw0l1XSp2tpbdvKndP4om+R0r4Qhm+&#10;zTRSLXZS+E4qnuyPrL4qWCv4mt9TgXfFqlrFcL/3x89cfc229fu/drs0uV8T/BbQtSX55dNn+zt/&#10;utXA69qF5bS2ltY2Ml/cXXyIkK7/AJq6vsmEviMbwX8btP8ABms3d8un3Ny/yqvz/wC3XqXw3+L8&#10;eveKll1PUo5rjVn82xtLdN7xfwbH/wCA1b8Hfs239x4a1hfEunx6f9taBvKT767W3V6p4M+APg7w&#10;Zr0Or6fY+TcIvyo/zorbPv159SXvHbTjLlOg8Z/DrRfG2k/2frWnrf2m7en99WrK8K/DfRvA1m9n&#10;oditnbt95/42r0tIV+7/AANVdLBvustYnRynw5+1RZ6fpXxLiji3farqzSWVdv8AFvevEry1f+7X&#10;318evhdp/i3wre6gtir63Zxb4rj+Pavz7K+MrzSleL7telT96J4+IjyVNDzeaHY1dl8N/FieH7yW&#10;2nW5eC62qfsn360dE+G+p+ML9LPTLbzn/im/gWvoLwT8BNK8H2aTyqt5qf8AFcP/AA/7lRzfV5c0&#10;Dfl+sR5JmLf+J9Tmii8q2+zWkUSpFv8Av1j69r2p2dm903mTbfkVEr03VfD63OjPcwLvi3ff2/3a&#10;ih0qxtrVJbnbsb7qf3qjEYutiv4kjXD4Slhf4cTgdK0HU9Yt4mnVody72R/4aq3nglU1RG89pokr&#10;vdQ1Lzv3UC+TFWY+1K82UYnf7xVhm+wXVlcr/wAubK6pX214b0fT/EOg6fqcUSzJdQLL/wCOV8Pz&#10;fPvWum034weMdB0O30jT9altrK3+6iKlaCPs/wD4Qy227Psy7Kqvo+lab809zaQ7f78qJXxJf/EL&#10;xVqv/Hzr18//AAPZWFNeXlw37++uZv8AflelzD90+67nxn4T0f8A1+vafD/23Ssm8/aB+H2lfe1r&#10;zv8AYt4t9fD7w/7z/wC+1Hkru/hqQ5j7A1L9rTwTZ/8AHtBfXn/bLZXL3/7Zlmn/AB4+HJ3/ANua&#10;WvmXy6KsOY911L9sDxDN/wAeei2Nt/12+euav/2n/H9/8qXlpbJ/0xi/+zryyigOY62/+M3jjUv9&#10;f4huf+ANsrn7zxJrWpN/pOq3cz/7ctUqZS5Q5hrw+c371md/9tqZ5KVLRRyhzDfJSjy6d92n0coh&#10;nk0eXT9/8NdL8Pfhp4l+KmuRaV4X0qfUrhm2M6fcX/fapA5fatfRf7P/AOxP4x+NktvfXkDeHvDm&#10;5Xa7uF2PKv8AsJX1r+zh/wAE+9B8AfZNc8arFr2u7d62+79zA3/s1fX9vbwWFukEESwwp8qoi7VW&#10;qjEnmPOvg1+z54O+B+kraeH9PXz2/wBbfTfNLK1eneXRRWxiFFFFABTfMp1FABHRRRQAUUUUAFHm&#10;UUUAN8yiiigD8p/2tEf4kfEDxHcz6VfWdldReVBNcL86stfH+i/CjWn1RLZ/LtrLzdkt3X9BWsaD&#10;p+vW7QahaQXkLfwTJuryfxV+yX8O/E+m3FmukLpvmy+bvtPk+auijialD3YmNSjTq/EfnFolnbab&#10;psVsv+qiXataH2aKZflr6g8TfsFahb728Pa+tzF/DDdxbP8Ax6vN9Y/Za+Inhjf/AMSj7ei/x2jb&#10;65JHZGR4/Nb7E+WsfzPm/wBuu11jwxrWgs66npF9Ybf+e0Vedal4hg0HVka5tvtluzfNCjbNtSI1&#10;dnzf36Ni7tlcp/wsvw095LB/attbSr/y7zN89dDZ6lZ6laxT2Nytyjf3GoAuv+5V2/uq1eZfAfwf&#10;4a1jwz4w8S69YwXlxLqLJavcbHdW316lbQtcK6/wbfmr5Ls9a0/wl4g+Idld3dzbSyrPFYrD9xpd&#10;9VEnl5vdPrzTfE89syNbf2fMirsVHbZW94evLzW9Wt7aKJrO4uJdip99Gr5f8E2djcrbxNr1zpt2&#10;yr/o+ofJur2j4deJLzwPK8upwfb7e3VpVu7dvu7k2UfCEeY9VvNY0zRL+90++1VkuFl2bHi+Rf8A&#10;vmmzeJNBtmRftm9/7714YnxdZ9WeCfzPs8sv+uf7lS+LdYsbOztLz5b+xlb5vs7fOzVcfeDmOl+P&#10;Drc6JpUsTK8Xny/On/AK8X0S+/4R7xRo+pr/AMsrpd3/AAL5K7iGHXPGegxLbaY0Nl5/7iF2+dv9&#10;utD/AIVovhKzu9V1VVv/ALPatL5P8Cy1tH4eU5pRlKXMe/TPFNF5q/cb51qFIf4qwvhp4kTxn4D0&#10;rVVXZ9oi2Mn91lrdhTYu2seXl92R2Rlze8ZvjnQV8VeC9Y0qVd/2q1lRf97Z8lfnR44+Hur+A7q3&#10;s9VgWN5U3xbG37l3V+mL7ke3ZfuK29k/vV8j/Gz4XRaV8X9VvJWa5t7jbcWqv9xVZPn/APH91bUZ&#10;fZOatH3eY0P2VbZPFmg6n4V1LdDFeRb1f+7tr6z8AfC7w94GiT7HZrNdr967mXe9fKXwl1VfD3j7&#10;Sp2dURm8pq+zUv4Ebb5q76KgUImf4h8rUtcfSF3Je3Cq8W/7ktMh8Jaql59m+wyPcL8uytO2toL7&#10;x14XuZ9V+zaesvlNCn3Jd3yV9ITQ+BdB2Nq9429W3xb5d7/LXm+197lPSlSlCPNI8H8N/D3VdS17&#10;+zLmzazl8j7R+9X/AD/frd1vwT/Zq/Kv3Vr6A174i2Om2+n3mnwR6rb3W350b51WuS8Va3Z6xYPL&#10;AqojL86f3aJS5Qpx5j5n8Q6avzxMv7qVdjf7tfKkP7NmoX/jLUIrlvsehLLvWb+Nlb+BK+xtY8p5&#10;n21iXNmr7K7I1OU5qlKMviPN9K8B6f4V01LPTLNYYlX7+352/wB+rCaJ5yurRfIy/NXQTQr4e1a9&#10;1PVb6NNKli2Kjt86t/sV5V4z+KLalvttMXybT+//ABtUhyBqt5png+wl0y0na5+Zn+f7i/7lecu6&#10;7vl3feps0zTMzN9+oZKgQ93qKZ/lokqGSqGRTVXd1qV3qu/zUCIpKZT5Kiko5QGO9Mp9Mo5SeYbT&#10;JKfTvJkm+7Ez/wDAaOUOYipnmVeh0S+m+7bSVdh8H6hN/wAslSgDE8ym11UPgO5/inVKvQ+AIP4p&#10;ZH/4DQUcPv206vRrfwHZo3zRs/8Av1pW3hWzh+5bL/3zQB5UkLP/AHv++asJpVzN92Bq9dh0SJPu&#10;xL/3zVtNK/2akDpf2Uf2N7v48Xlxqer3jab4fsJ/KlRP9bK339lfp58NfhF4Y+EuiRab4c0uGwhV&#10;fmlVf3sv+81eK/sFWf2b4a6u2352v/8A2Ra+nqqJMgoooqyAooooAKKKKACiiigAooooAKKKKACi&#10;iigAooooAKKKKACiiigCleaTY36slzaQzI39+KvPPGH7NPw38bRMup+FbF3b/lskW169QooA+H/i&#10;L/wSb+E3jCZ7nTJdQ0S4b/njL8lfPni3/gkN448Nl5/A/jj7T/dhmbyv/Z6/WOigD8Q/EX7Kn7UH&#10;wrvPtTaQ2vQQL8rQypcf+OrXnOh/CvUf+Egu9V8deE76wvZZ2lZJoH2bq/oCf5qydR8JaLrEbLfa&#10;VaXKt/z1gU0cwH42zaVovirTvse2D/cmXZXP638K9MvIngga503d/BYz/JX61eJP2Vfhp4k3tP4c&#10;htnb+K3dkryPxh/wTx8PX7PLoev32mv/AHJvnSoLjI/OSz8H+I9KiuIILy01KFdvkJqEXzt/wOq+&#10;pa3qFhb6Pbah4F+0pZyyvL9hukdG3bK+w/E37A3xE0VnbSNVtNVhX+D7j15T4h+BXxI8K3H/ABM/&#10;Cd3Mi/8ALa3Xf/6DQXGRxXh748eHIZbe2l0zUtHf7iJNavsX/gddXreqQeM/hz4g1PTN01paq0Ur&#10;7dlYL2cFs23VdFu4X/6eIHrqLC8s/wDhHLvSLTbDp91963T+9WkJe/zGc4ynE4r9lrxbF/wjlxos&#10;+5Et5d6v/d3V7mm11eVmVIv4nevlTw7c33wW+IOp319p9zqumXUGyJLRfvf3KzNe8c/ET4u6k9tL&#10;E3h7RN37q0T5N3+/Xbio81T2kfhkcuFly0/Zy+KJ7X8Qv2h9G8KwzW2kbdV1D/nt/wAsov8Agf8A&#10;FXglzN4v+MeufbJZZ7l2+RZvuRRL/cSu78H/ALPcCSpc6refbP41h/gWvbdB8K2elRIsESoq/wAC&#10;LXJGR18spnC/Df4LaZ4VVL6+X7fqf/Pab7i/7lesW02zY339v9+nJa/w0JZ1EpFxiY/ifxnpnh5d&#10;PgiltkuN32q2t5m+dpV+fZs/4BT9a+M3jH4l/ZIrll0e0t/vfZPk3VyXxa+FzeLbW0vrGVbbW9Nb&#10;7RZ3H8G7+4/+zXGW3xg1fQbf+z9e8HXMNwvyNd2jb4mrHljzcxtKpLl5ZHuuj6hc22muttcyPcKv&#10;yu7V0em63qL6XEtzO3msvzbGrxz4b/Ei28Sa5cWMsUltb/ZWlWbb/wAtfk+Su4h1uK88M2moNK1t&#10;LuZJ4XXZtq5RIjI2Ne1DV4YrSXTLb7Ynn7J0/j21S8efEjT/AAnavtVbnUNvy2iN93/frivEPxan&#10;+yvZ6RFIjt8rTV5pNpWq6rcPI0E8zt/G6vQHMVPFviHVfG115+q3jbP4bdPuLWUkKwxbVXYldXbe&#10;BtXm+7Zsn+/WlD8LtTf7zRw0GZwvl0yvS4fhK/8Ay1vP++Fq0nwrsU2bmZ6APInembWf7q769rTw&#10;HpUP3bNX/wB+rH/CP2cP+qto0/4DQB4b/ZtzN9yCR/8AgNOXwxqc33bZv+B17h/Zq/3F/wC+aY+m&#10;0D5TxpPBOpv95FSrCeAJX/1s616x/ZtMewWgR5kngCD+KVnq7D4J09P+WG//AH675LBZPufP/uVd&#10;tvCuoah/x7aZdzf7kD0D5TgofDFnH921X/vmrSaUqfdiVP8AgFesaX8EPGesbPs3hy+dG/vxbP8A&#10;0Ku40n9j3x/qSo0tpBZ7v+ezUCPnX+zf9mrCabX11o/7B+tXOx9Q162h/wBiFXruND/YT8OW7I+o&#10;areXO3+BduygfMfCX9m/JUsOm+Y37pWf/cWv0l0P9k/4d6L/AMwf7S/96Z2rttL+EvhHRG/0PQLK&#10;L/tluoI5j8v9N8B65rH/AB56RfTbv+eMD12uj/s3+P8AWFTyvD06I3/Px8lfpbbaRY2X+ps4Yf8A&#10;ciVat0cocx8BaP8AsVeOr7Z9p+zWaf7UqPXcaP8AsHz7lbU9ej2/3IUr7Foo5Q5jh/hH8J9P+Efh&#10;+XStPnkuUll81nl/vV3FFFWQFFFFABRRRQAUUUUAFFFFABRRRQAUUUUAFFFFABRRRQAUUUUAFFFF&#10;ABRRRQAUUUUAFFFFABRRRQAU10V/lanUUAc/rHgPw5ryMl9otjc/70CV514i/ZP+HfiBX26V9glb&#10;+O3bbXstFAHxv42/4J7waksv9h+Kp7bcvypcQK+2vErn9gf4m+CbiWW2ubbxJEzfLt+/X6a0UAfl&#10;fqXw38Z+FV26r4X1CFP4nRd9VbDXlsP3U8E8L/8ATZXSv1YeGKZdrKrpXN658NfCviRWXUNDsrnd&#10;/eiWgvmPzls9VimbcrVppcxPvVa+vda/ZD8C6gr/AGOCfTZW/wCeMvy1yV/+xvFZ6DcQaVqu++af&#10;zVmuF/8AHagvmPnz7H5y/Ovyba53WPD2n/8ALz91m2Kn+1XsWt/Afx/4eR9unx36L/Hbtvrz/WLe&#10;+0pvK1XSp7Z1/wCe0VSUcanhuKwVIooFRN277tbtvYRaldaVFIu+3llbcn8DVb8yC8t5VZtm5dla&#10;Xwi8JNc6tZaZc3klzFarLLE7/wANAFKz0HT0iRksYEf/AHal/sqJPuqtdAnhXXLmJ/sOkXMyfNtd&#10;IvvV02j/AAN8barEjf2Z9m3f89vkquUDzF7Dy6rvZ/NX0Bpv7K/iO5+a8vLa2/3G3101h+yLbbk+&#10;3aqz/wB7YtA+aJ8qPCtV3SvtrTf2W/B1n/r4p7n/AH5a6nTfgn4M03Z5Wh2z7f8Anqu+jlI5j8+f&#10;7KuptnlWs7/7kVadn8MfFGq/JbaHdvu/2a/Riz8K6RYf6jTbaH/dirSWFY12qqpRyhzHwBo/7Mfj&#10;3Utjf2V9mRv+ezV2Wm/sVeIbxU+3arbW3+589faFFXykcx8v6X+w/pUf/IQ1yef/AHIq7PR/2RfA&#10;ulNuktpLz/rs1e20UEcxwul/BPwTo/8Ax7eHrT/gcW6uns/Dmlaem220y2h/3IlWtOigAVdi7Voo&#10;ooAKKKKACiiigAooooAKKKKACiiigAooooAKKKKACiiigAooooAKKKKACiiigAooooAKKKKACiii&#10;gAooooAKKKKACiiigAooooAKKKKACiiigAooooAKKKKACiiigAooooAKzNV8PaZrETxX1jDcp/tr&#10;WnRQBwSfA3wOkssv/CPWnzf7NO8O/B3wr4Z1mXU7HTFS4b7v9xP92u5/ip1BZXhs4IV2rBGif7CV&#10;YoooICiiigAooooAKKKKACiiigAooooAKKKKACiiigAooooAKKKKACiiigAooooAKKKKACiiigAo&#10;oooAKKKKACiiigAooooAKKKKACiiigAooooA/9lQSwMEFAAGAAgAAAAhALDj8kTeAAAACAEAAA8A&#10;AABkcnMvZG93bnJldi54bWxMj0FPwzAMhe9I/IfISNxYWgLVKE2naQJOExIbEuLmNV5brUmqJmu7&#10;f485wc1+z3r+XrGabSdGGkLrnYZ0kYAgV3nTulrD5/71bgkiRHQGO+9Iw4UCrMrrqwJz4yf3QeMu&#10;1oJDXMhRQxNjn0sZqoYshoXvybF39IPFyOtQSzPgxOG2k/dJkkmLreMPDfa0aag67c5Ww9uE01ql&#10;L+P2dNxcvveP71/blLS+vZnXzyAizfHvGH7xGR1KZjr4szNBdBoUg0eWnxQIth/UkocD65nKQJaF&#10;/F+g/AE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BAi0AFAAGAAgAAAAhANr2PfsNAQAAFAIAABMAAAAA&#10;AAAAAAAAAAAAAAAAAFtDb250ZW50X1R5cGVzXS54bWxQSwECLQAUAAYACAAAACEAOP0h/9YAAACU&#10;AQAACwAAAAAAAAAAAAAAAAA+AQAAX3JlbHMvLnJlbHNQSwECLQAUAAYACAAAACEAYWyNhvsDAAAh&#10;CgAADgAAAAAAAAAAAAAAAAA9AgAAZHJzL2Uyb0RvYy54bWxQSwECLQAKAAAAAAAAACEA17e3YmSX&#10;AABklwAAFAAAAAAAAAAAAAAAAABkBgAAZHJzL21lZGlhL2ltYWdlMS5qcGdQSwECLQAUAAYACAAA&#10;ACEAsOPyRN4AAAAIAQAADwAAAAAAAAAAAAAAAAD6nQAAZHJzL2Rvd25yZXYueG1sUEsBAi0AFAAG&#10;AAgAAAAhADedwRi6AAAAIQEAABkAAAAAAAAAAAAAAAAABZ8AAGRycy9fcmVscy9lMm9Eb2MueG1s&#10;LnJlbHNQSwUGAAAAAAYABgB8AQAA9p8AAAAA&#10;">
                <v:rect id="Rectangle 41596" o:spid="_x0000_s1693" style="position:absolute;left:45298;top:30639;width:669;height:1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hECyAAAAN4AAAAPAAAAZHJzL2Rvd25yZXYueG1sRI9Pa8JA&#10;FMTvBb/D8oTe6sbSiolugtgWPdY/oN4e2WcSzL4N2a1J++ldoeBxmJnfMPOsN7W4UusqywrGowgE&#10;cW51xYWC/e7rZQrCeWSNtWVS8EsOsnTwNMdE2443dN36QgQIuwQVlN43iZQuL8mgG9mGOHhn2xr0&#10;QbaF1C12AW5q+RpFE2mw4rBQYkPLkvLL9scoWE2bxXFt/7qi/jytDt+H+GMXe6Weh/1iBsJT7x/h&#10;//ZaK3gbv8cTuN8JV0CmNwAAAP//AwBQSwECLQAUAAYACAAAACEA2+H2y+4AAACFAQAAEwAAAAAA&#10;AAAAAAAAAAAAAAAAW0NvbnRlbnRfVHlwZXNdLnhtbFBLAQItABQABgAIAAAAIQBa9CxbvwAAABUB&#10;AAALAAAAAAAAAAAAAAAAAB8BAABfcmVscy8ucmVsc1BLAQItABQABgAIAAAAIQDP7hECyAAAAN4A&#10;AAAPAAAAAAAAAAAAAAAAAAcCAABkcnMvZG93bnJldi54bWxQSwUGAAAAAAMAAwC3AAAA/AIAAAAA&#10;" filled="f" stroked="f">
                  <v:textbox inset="0,0,0,0">
                    <w:txbxContent>
                      <w:p w14:paraId="29B3BD68" w14:textId="77777777" w:rsidR="0089307D" w:rsidRDefault="0089307D">
                        <w:pPr>
                          <w:spacing w:after="160" w:line="259" w:lineRule="auto"/>
                          <w:ind w:right="0" w:firstLine="0"/>
                          <w:jc w:val="left"/>
                        </w:pPr>
                        <w:r>
                          <w:t xml:space="preserve"> </w:t>
                        </w:r>
                      </w:p>
                    </w:txbxContent>
                  </v:textbox>
                </v:rect>
                <v:shape id="Picture 41638" o:spid="_x0000_s1694" type="#_x0000_t75" style="position:absolute;left:46;top:47;width:44997;height:31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SswgAAAN4AAAAPAAAAZHJzL2Rvd25yZXYueG1sRE/LisIw&#10;FN0L/kO4wuw0dZQy1qYyDAyILsQHs740tw/a3JQm1s7fm4Xg8nDe6W40rRiod7VlBctFBII4t7rm&#10;UsHt+jv/AuE8ssbWMin4Jwe7bDpJMdH2wWcaLr4UIYRdggoq77tESpdXZNAtbEccuML2Bn2AfSl1&#10;j48Qblr5GUWxNFhzaKiwo5+K8uZyNwqaQ3McYrLdab85Fre/pli5+0mpj9n4vQXhafRv8cu91wrW&#10;y3gV9oY74QrI7AkAAP//AwBQSwECLQAUAAYACAAAACEA2+H2y+4AAACFAQAAEwAAAAAAAAAAAAAA&#10;AAAAAAAAW0NvbnRlbnRfVHlwZXNdLnhtbFBLAQItABQABgAIAAAAIQBa9CxbvwAAABUBAAALAAAA&#10;AAAAAAAAAAAAAB8BAABfcmVscy8ucmVsc1BLAQItABQABgAIAAAAIQBPw+SswgAAAN4AAAAPAAAA&#10;AAAAAAAAAAAAAAcCAABkcnMvZG93bnJldi54bWxQSwUGAAAAAAMAAwC3AAAA9gIAAAAA&#10;">
                  <v:imagedata r:id="rId96" o:title=""/>
                </v:shape>
                <v:shape id="Shape 41639" o:spid="_x0000_s1695" style="position:absolute;width:45091;height:31469;visibility:visible;mso-wrap-style:square;v-text-anchor:top" coordsize="4509135,3146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gXBxwAAAN4AAAAPAAAAZHJzL2Rvd25yZXYueG1sRI9Ba8JA&#10;FITvQv/D8gredBMN0qZupAhKQShoe+ntkX3Nps2+jdk1pv76riB4HGbmG2a5Gmwjeup87VhBOk1A&#10;EJdO11wp+PzYTJ5A+ICssXFMCv7Iw6p4GC0x1+7Me+oPoRIRwj5HBSaENpfSl4Ys+qlriaP37TqL&#10;IcqukrrDc4TbRs6SZCEt1hwXDLa0NlT+Hk5WwWnXbHXvZLL/qs1xoOySbd9/lBo/Dq8vIAIN4R6+&#10;td+0gixdzJ/heideAVn8AwAA//8DAFBLAQItABQABgAIAAAAIQDb4fbL7gAAAIUBAAATAAAAAAAA&#10;AAAAAAAAAAAAAABbQ29udGVudF9UeXBlc10ueG1sUEsBAi0AFAAGAAgAAAAhAFr0LFu/AAAAFQEA&#10;AAsAAAAAAAAAAAAAAAAAHwEAAF9yZWxzLy5yZWxzUEsBAi0AFAAGAAgAAAAhAEmKBcHHAAAA3gAA&#10;AA8AAAAAAAAAAAAAAAAABwIAAGRycy9kb3ducmV2LnhtbFBLBQYAAAAAAwADALcAAAD7AgAAAAA=&#10;" path="m,3146934r4509135,l4509135,,,,,3146934xe" filled="f" strokecolor="#4bacc6" strokeweight=".26486mm">
                  <v:path arrowok="t" textboxrect="0,0,4509135,3146934"/>
                </v:shape>
                <w10:wrap type="square"/>
              </v:group>
            </w:pict>
          </mc:Fallback>
        </mc:AlternateContent>
      </w:r>
      <w:r w:rsidR="00A817C7">
        <w:t xml:space="preserve"> </w:t>
      </w:r>
    </w:p>
    <w:p w14:paraId="19843138" w14:textId="77777777" w:rsidR="004943C1" w:rsidRDefault="00A817C7">
      <w:pPr>
        <w:pStyle w:val="5"/>
        <w:spacing w:after="170" w:line="259" w:lineRule="auto"/>
        <w:ind w:left="179" w:right="78"/>
        <w:jc w:val="right"/>
      </w:pPr>
      <w:r>
        <w:rPr>
          <w:b w:val="0"/>
          <w:i/>
          <w:color w:val="000000"/>
        </w:rPr>
        <w:t xml:space="preserve">Рисунок 4.14. Фільтрпрес </w:t>
      </w:r>
    </w:p>
    <w:p w14:paraId="7F60EE08" w14:textId="77777777" w:rsidR="004943C1" w:rsidRDefault="00A817C7">
      <w:pPr>
        <w:spacing w:after="155" w:line="259" w:lineRule="auto"/>
        <w:ind w:left="705" w:right="0" w:firstLine="0"/>
        <w:jc w:val="left"/>
      </w:pPr>
      <w:r>
        <w:t xml:space="preserve"> </w:t>
      </w:r>
    </w:p>
    <w:p w14:paraId="4498AE0E" w14:textId="77777777" w:rsidR="004943C1" w:rsidRDefault="00A817C7">
      <w:pPr>
        <w:ind w:left="15" w:right="71"/>
      </w:pPr>
      <w:r>
        <w:t xml:space="preserve">Завдяки реалізації даного заходу зменшиться вартість очистки стоків, заощаджується електроенергія а також зменшується вміст шкідливих речовин, які потрапляють у р. Стир. Крім того застосування фільтрпреса дасть можливість відмовитись від використання мулових майданчиків, які займають площу в 10 гектарів орних родючих земель, та транспортування мулу, а також зняти загрозу просочування активного мулу в р. Стир у випадку аварійного руйнування мулових карт. </w:t>
      </w:r>
    </w:p>
    <w:p w14:paraId="305A2062" w14:textId="77777777" w:rsidR="004943C1" w:rsidRDefault="008D498A">
      <w:pPr>
        <w:spacing w:after="147"/>
        <w:ind w:left="705" w:right="71" w:firstLine="0"/>
      </w:pPr>
      <w:r>
        <w:lastRenderedPageBreak/>
        <w:t xml:space="preserve">Опис комплексу заходів за </w:t>
      </w:r>
      <w:proofErr w:type="spellStart"/>
      <w:r>
        <w:t>Проє</w:t>
      </w:r>
      <w:r w:rsidR="00A817C7">
        <w:t>ктом</w:t>
      </w:r>
      <w:proofErr w:type="spellEnd"/>
      <w:r w:rsidR="00A817C7">
        <w:t xml:space="preserve"> </w:t>
      </w:r>
    </w:p>
    <w:p w14:paraId="0C992C84" w14:textId="77777777" w:rsidR="004943C1" w:rsidRDefault="00A817C7">
      <w:pPr>
        <w:numPr>
          <w:ilvl w:val="0"/>
          <w:numId w:val="40"/>
        </w:numPr>
        <w:spacing w:after="17"/>
        <w:ind w:left="721" w:right="71" w:hanging="360"/>
      </w:pPr>
      <w:r>
        <w:t xml:space="preserve">Не передбачається зміна потужності об'єкту. </w:t>
      </w:r>
    </w:p>
    <w:p w14:paraId="6B4D806B" w14:textId="77777777" w:rsidR="004943C1" w:rsidRDefault="00A817C7">
      <w:pPr>
        <w:numPr>
          <w:ilvl w:val="0"/>
          <w:numId w:val="40"/>
        </w:numPr>
        <w:spacing w:after="1"/>
        <w:ind w:left="721" w:right="71" w:hanging="360"/>
      </w:pPr>
      <w:r>
        <w:t xml:space="preserve">Зміна чисельності робочих місць не передбачається. </w:t>
      </w:r>
    </w:p>
    <w:p w14:paraId="1744791E" w14:textId="77777777" w:rsidR="004943C1" w:rsidRDefault="00A817C7">
      <w:pPr>
        <w:numPr>
          <w:ilvl w:val="0"/>
          <w:numId w:val="40"/>
        </w:numPr>
        <w:ind w:left="721" w:right="71" w:hanging="360"/>
      </w:pPr>
      <w:r>
        <w:t xml:space="preserve">Негативний вплив на навколишнє середовище не очікується.  </w:t>
      </w:r>
    </w:p>
    <w:p w14:paraId="38E72B45" w14:textId="77777777" w:rsidR="004943C1" w:rsidRDefault="00A817C7">
      <w:pPr>
        <w:numPr>
          <w:ilvl w:val="0"/>
          <w:numId w:val="40"/>
        </w:numPr>
        <w:spacing w:after="36"/>
        <w:ind w:left="721" w:right="71" w:hanging="360"/>
      </w:pPr>
      <w:r>
        <w:t>Передбачена заміна нинішніх труб в системі аерації очисних споруд м. Луцьк на нові. Планується використати трубні полімерні аератори діаметром 160</w:t>
      </w:r>
      <w:r w:rsidR="008D498A">
        <w:t>-</w:t>
      </w:r>
      <w:r>
        <w:t xml:space="preserve">180 мм – стійкі до гідродинамічних ударів, мають високі </w:t>
      </w:r>
      <w:proofErr w:type="spellStart"/>
      <w:r>
        <w:t>масообмінні</w:t>
      </w:r>
      <w:proofErr w:type="spellEnd"/>
      <w:r>
        <w:t xml:space="preserve"> характеристики та не піддаються обростанню живими організмами.  </w:t>
      </w:r>
    </w:p>
    <w:p w14:paraId="1773D8D3" w14:textId="77777777" w:rsidR="004943C1" w:rsidRDefault="00A817C7">
      <w:pPr>
        <w:numPr>
          <w:ilvl w:val="0"/>
          <w:numId w:val="40"/>
        </w:numPr>
        <w:spacing w:after="1"/>
        <w:ind w:left="721" w:right="71" w:hanging="360"/>
      </w:pPr>
      <w:r>
        <w:t>Очікувана екон</w:t>
      </w:r>
      <w:r w:rsidR="00BA3669">
        <w:t>омія електроенергії складе 547</w:t>
      </w:r>
      <w:r>
        <w:t xml:space="preserve"> тис. кВт*год/рік.  </w:t>
      </w:r>
    </w:p>
    <w:p w14:paraId="5251D990" w14:textId="77777777" w:rsidR="004943C1" w:rsidRDefault="00A817C7">
      <w:pPr>
        <w:numPr>
          <w:ilvl w:val="0"/>
          <w:numId w:val="40"/>
        </w:numPr>
        <w:ind w:left="721" w:right="71" w:hanging="360"/>
      </w:pPr>
      <w:r>
        <w:t>Загальна схема організації будівництва містить у собі наступні періоди: організаційно-технічної підготовки, підготовчий період будівництва, основний період і введення об'єкта в експлуатацію. Роботи із заміни полімерних аераторів виконуються силами працівників підприємства. Виконання комплексу ро</w:t>
      </w:r>
      <w:r w:rsidR="008D498A">
        <w:t>біт передбачається протягом 5 (п</w:t>
      </w:r>
      <w:r w:rsidR="008D498A" w:rsidRPr="00DD373D">
        <w:t>’</w:t>
      </w:r>
      <w:r w:rsidR="008D498A">
        <w:t>яти)</w:t>
      </w:r>
      <w:r>
        <w:t xml:space="preserve"> років. </w:t>
      </w:r>
    </w:p>
    <w:p w14:paraId="29144B05" w14:textId="77777777" w:rsidR="004943C1" w:rsidRDefault="00A817C7">
      <w:pPr>
        <w:spacing w:after="169" w:line="259" w:lineRule="auto"/>
        <w:ind w:left="705" w:right="0" w:firstLine="0"/>
        <w:jc w:val="left"/>
      </w:pPr>
      <w:r>
        <w:t xml:space="preserve"> </w:t>
      </w:r>
    </w:p>
    <w:p w14:paraId="0A8ED344" w14:textId="77777777" w:rsidR="004943C1" w:rsidRDefault="008D498A">
      <w:pPr>
        <w:pStyle w:val="6"/>
        <w:ind w:left="700"/>
      </w:pPr>
      <w:r>
        <w:t>4.3.4</w:t>
      </w:r>
      <w:r w:rsidR="00A817C7">
        <w:t xml:space="preserve">. </w:t>
      </w:r>
      <w:r>
        <w:t>Закупівля лабораторного обладнання в лабораторію очисних споруд каналізації м. Луцька</w:t>
      </w:r>
      <w:r w:rsidR="00A817C7">
        <w:t xml:space="preserve"> </w:t>
      </w:r>
    </w:p>
    <w:p w14:paraId="244B8004" w14:textId="77777777" w:rsidR="00C41119" w:rsidRPr="00C41119" w:rsidRDefault="00C41119" w:rsidP="00C41119">
      <w:pPr>
        <w:pStyle w:val="a7"/>
        <w:shd w:val="clear" w:color="auto" w:fill="FFFFFF"/>
        <w:spacing w:before="0" w:beforeAutospacing="0" w:after="111" w:afterAutospacing="0" w:line="300" w:lineRule="auto"/>
        <w:ind w:firstLine="567"/>
        <w:jc w:val="both"/>
        <w:rPr>
          <w:rFonts w:ascii="Verdana" w:hAnsi="Verdana"/>
          <w:bCs/>
          <w:color w:val="000000"/>
          <w:sz w:val="23"/>
          <w:szCs w:val="23"/>
          <w:shd w:val="clear" w:color="auto" w:fill="FFFFFF"/>
          <w:lang w:val="uk-UA"/>
        </w:rPr>
      </w:pPr>
      <w:r w:rsidRPr="00C41119">
        <w:rPr>
          <w:rFonts w:ascii="Verdana" w:hAnsi="Verdana"/>
          <w:bCs/>
          <w:sz w:val="23"/>
          <w:szCs w:val="23"/>
          <w:lang w:val="uk-UA"/>
        </w:rPr>
        <w:t xml:space="preserve">До складу ОСК м. Луцька входить хіміко-бактеріологічна лабораторія, яка проводить відбір та аналіз якості стічних вод на всіх ланках технологічного процесу їх очистки із наступним випуском в р. Стир. </w:t>
      </w:r>
    </w:p>
    <w:p w14:paraId="7F7AE8A6" w14:textId="77777777" w:rsidR="00C41119" w:rsidRPr="007D45C4" w:rsidRDefault="00C41119" w:rsidP="00C41119">
      <w:pPr>
        <w:ind w:firstLine="567"/>
      </w:pPr>
      <w:r w:rsidRPr="007D45C4">
        <w:t xml:space="preserve">Вимоги до якості стічних вод, що скидаються </w:t>
      </w:r>
      <w:r>
        <w:t>споживачами</w:t>
      </w:r>
      <w:r w:rsidRPr="007D45C4">
        <w:t xml:space="preserve"> в міську каналізацію, регламентується загальними Правилами приймання стічних вод до систем централізованого водовідведення та нормативами максимально-допустимих концентрацій забруднюючих речовин (ГДК) в промислових стоках.</w:t>
      </w:r>
    </w:p>
    <w:p w14:paraId="293C2849" w14:textId="77777777" w:rsidR="00C41119" w:rsidRPr="007D45C4" w:rsidRDefault="00C41119" w:rsidP="00C41119">
      <w:pPr>
        <w:ind w:firstLine="567"/>
      </w:pPr>
      <w:r w:rsidRPr="007D45C4">
        <w:t>Вимоги до якості стічних вод, що надходять на ОСК і очищених стічних вод, що надходять у водойму, регламентуються нормативами гранично допустимих концентрацій речовин для біологічного очищення на спорудах подібного типу, нормативами гранично допустимих скидів (ГДС) забруднюючих речовин в очищених стічних водах після очисних споруд та даними по нормативної і фактичної ефективності роботи ОСК.</w:t>
      </w:r>
    </w:p>
    <w:p w14:paraId="03E2354A" w14:textId="77777777" w:rsidR="00C41119" w:rsidRDefault="00C41119" w:rsidP="00C41119">
      <w:pPr>
        <w:ind w:firstLine="567"/>
      </w:pPr>
      <w:r w:rsidRPr="007D45C4">
        <w:t xml:space="preserve">Правила приймання стічних вод до систем централізованого водовідведення міста Луцька, розроблені КП «Луцькводоканал» на підставі Правил приймання стічних вод до систем централізованого водовідведення, затверджених Наказом Міністерства регіонального розвитку, будівництва та житлово-комунального господарства України від 01.12.2017р. № 316 та зареєстрованих в Міністерстві юстиції України 15.01.2018р. № 56/31508; </w:t>
      </w:r>
      <w:r w:rsidRPr="007D45C4">
        <w:lastRenderedPageBreak/>
        <w:t>затвердженні рішенням виконавчого комітету Луцької міської ради від 19.09.2018р. № 595-1 та діють протягом 2018-2022 років.</w:t>
      </w:r>
    </w:p>
    <w:p w14:paraId="18231746" w14:textId="77777777" w:rsidR="00C41119" w:rsidRPr="007D45C4" w:rsidRDefault="00C41119" w:rsidP="00C41119">
      <w:pPr>
        <w:ind w:firstLine="567"/>
      </w:pPr>
      <w:r>
        <w:t>Зважаючи на вищевикладене та, у відповідності до вимог п. 10 Технологічного регламенту ОСК із насосними станціями м. Луцька,- на об</w:t>
      </w:r>
      <w:r w:rsidRPr="007D45C4">
        <w:t>’</w:t>
      </w:r>
      <w:r>
        <w:t>єктах і спорудах ОСК регулярно проводиться л</w:t>
      </w:r>
      <w:r w:rsidRPr="007D45C4">
        <w:t>абораторно-виробничий контроль роботи ОСК.</w:t>
      </w:r>
    </w:p>
    <w:p w14:paraId="1540A589" w14:textId="77777777" w:rsidR="00C41119" w:rsidRPr="007D45C4" w:rsidRDefault="00C41119" w:rsidP="00C41119">
      <w:pPr>
        <w:ind w:firstLine="567"/>
      </w:pPr>
      <w:r w:rsidRPr="007D45C4">
        <w:t>Під технологічним контролем мається на увазі вся діяльність обслуговуючого споруди персоналу, спрямована на забезпечення оптимальних режимів роботи споруд, встановлених технологом.</w:t>
      </w:r>
    </w:p>
    <w:p w14:paraId="6C1B28B9" w14:textId="77777777" w:rsidR="00C41119" w:rsidRDefault="00D07B76" w:rsidP="00C41119">
      <w:pPr>
        <w:ind w:firstLine="567"/>
      </w:pPr>
      <w:r>
        <w:rPr>
          <w:noProof/>
        </w:rPr>
        <w:drawing>
          <wp:anchor distT="0" distB="0" distL="114300" distR="114300" simplePos="0" relativeHeight="251675648" behindDoc="0" locked="0" layoutInCell="1" allowOverlap="1" wp14:anchorId="33D62063" wp14:editId="38A53308">
            <wp:simplePos x="0" y="0"/>
            <wp:positionH relativeFrom="column">
              <wp:posOffset>3016250</wp:posOffset>
            </wp:positionH>
            <wp:positionV relativeFrom="paragraph">
              <wp:posOffset>919480</wp:posOffset>
            </wp:positionV>
            <wp:extent cx="3220720" cy="2152650"/>
            <wp:effectExtent l="0" t="0" r="0" b="0"/>
            <wp:wrapSquare wrapText="bothSides"/>
            <wp:docPr id="23" name="Рисунок 23" descr="DSC_4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SC_433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220720" cy="2152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4624" behindDoc="0" locked="0" layoutInCell="1" allowOverlap="1" wp14:anchorId="34A3952C" wp14:editId="029E759B">
            <wp:simplePos x="0" y="0"/>
            <wp:positionH relativeFrom="column">
              <wp:posOffset>0</wp:posOffset>
            </wp:positionH>
            <wp:positionV relativeFrom="paragraph">
              <wp:posOffset>917243</wp:posOffset>
            </wp:positionV>
            <wp:extent cx="2879725" cy="2155190"/>
            <wp:effectExtent l="0" t="0" r="0" b="0"/>
            <wp:wrapSquare wrapText="bothSides"/>
            <wp:docPr id="22" name="Рисунок 22" descr="Кількісний аналіз води (стічних в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Кількісний аналіз води (стічних вод)"/>
                    <pic:cNvPicPr>
                      <a:picLocks noChangeAspect="1" noChangeArrowheads="1"/>
                    </pic:cNvPicPr>
                  </pic:nvPicPr>
                  <pic:blipFill>
                    <a:blip r:embed="rId98" r:link="rId99" cstate="print">
                      <a:extLst>
                        <a:ext uri="{28A0092B-C50C-407E-A947-70E740481C1C}">
                          <a14:useLocalDpi xmlns:a14="http://schemas.microsoft.com/office/drawing/2010/main" val="0"/>
                        </a:ext>
                      </a:extLst>
                    </a:blip>
                    <a:srcRect/>
                    <a:stretch>
                      <a:fillRect/>
                    </a:stretch>
                  </pic:blipFill>
                  <pic:spPr bwMode="auto">
                    <a:xfrm>
                      <a:off x="0" y="0"/>
                      <a:ext cx="2879725" cy="2155190"/>
                    </a:xfrm>
                    <a:prstGeom prst="rect">
                      <a:avLst/>
                    </a:prstGeom>
                    <a:noFill/>
                    <a:ln>
                      <a:noFill/>
                    </a:ln>
                  </pic:spPr>
                </pic:pic>
              </a:graphicData>
            </a:graphic>
            <wp14:sizeRelH relativeFrom="page">
              <wp14:pctWidth>0</wp14:pctWidth>
            </wp14:sizeRelH>
            <wp14:sizeRelV relativeFrom="page">
              <wp14:pctHeight>0</wp14:pctHeight>
            </wp14:sizeRelV>
          </wp:anchor>
        </w:drawing>
      </w:r>
      <w:r w:rsidR="00C41119" w:rsidRPr="007D45C4">
        <w:t>Основне завдання технологічного контролю - всебічна оцінка технологічної ефективності роботи очисних споруд для вчасного застосування заходів, що забезпечують їх безперебійну роботу із заданою продуктивністю, необхідної ступенем очищення води і обробки осаду.</w:t>
      </w:r>
    </w:p>
    <w:p w14:paraId="68F624A2" w14:textId="77777777" w:rsidR="00C41119" w:rsidRDefault="00C41119" w:rsidP="00C41119">
      <w:pPr>
        <w:ind w:firstLine="567"/>
      </w:pPr>
      <w:r w:rsidRPr="007D45C4">
        <w:t>Зібрані під час контролю дані</w:t>
      </w:r>
      <w:r>
        <w:t xml:space="preserve"> (у тому числі, аналіз стічної води)</w:t>
      </w:r>
      <w:r w:rsidRPr="007D45C4">
        <w:t xml:space="preserve"> використовуються для забезпечення заданого технологічного процесу очищення стічної води і обробки осаду, вдосконалення прийомів технологічного контролю і розробки технічних рішень по реконструкції існуючих очисних споруд.</w:t>
      </w:r>
    </w:p>
    <w:p w14:paraId="45E85C8D" w14:textId="77777777" w:rsidR="00D07B76" w:rsidRDefault="00D07B76" w:rsidP="00C4111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color w:val="202124"/>
          <w:u w:val="single"/>
        </w:rPr>
      </w:pPr>
    </w:p>
    <w:p w14:paraId="7E33772B" w14:textId="77777777" w:rsidR="00D07B76" w:rsidRDefault="00D07B76" w:rsidP="00C4111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color w:val="202124"/>
          <w:u w:val="single"/>
        </w:rPr>
      </w:pPr>
    </w:p>
    <w:p w14:paraId="176FA6AF" w14:textId="77777777" w:rsidR="00D07B76" w:rsidRDefault="00D07B76" w:rsidP="00C4111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color w:val="202124"/>
          <w:u w:val="single"/>
        </w:rPr>
      </w:pPr>
    </w:p>
    <w:p w14:paraId="315A3701" w14:textId="77777777" w:rsidR="00D07B76" w:rsidRDefault="00D07B76" w:rsidP="00C4111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color w:val="202124"/>
          <w:u w:val="single"/>
        </w:rPr>
      </w:pPr>
    </w:p>
    <w:p w14:paraId="6CFCFA60" w14:textId="77777777" w:rsidR="00D07B76" w:rsidRDefault="00D07B76" w:rsidP="00C4111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color w:val="202124"/>
          <w:u w:val="single"/>
        </w:rPr>
      </w:pPr>
    </w:p>
    <w:p w14:paraId="401E2CFC" w14:textId="77777777" w:rsidR="00D07B76" w:rsidRDefault="00D07B76" w:rsidP="00C4111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color w:val="202124"/>
          <w:u w:val="single"/>
        </w:rPr>
      </w:pPr>
    </w:p>
    <w:p w14:paraId="60B09FFA" w14:textId="77777777" w:rsidR="00C41119" w:rsidRPr="007D45C4" w:rsidRDefault="00C41119" w:rsidP="00C4111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color w:val="202124"/>
          <w:u w:val="single"/>
        </w:rPr>
      </w:pPr>
      <w:r w:rsidRPr="007D45C4">
        <w:rPr>
          <w:color w:val="202124"/>
          <w:u w:val="single"/>
        </w:rPr>
        <w:lastRenderedPageBreak/>
        <w:t>Основні біохімічні процеси при очищенні стічних вод.</w:t>
      </w:r>
    </w:p>
    <w:p w14:paraId="72F63141" w14:textId="77777777" w:rsidR="00C41119" w:rsidRDefault="00C41119" w:rsidP="00C41119">
      <w:pPr>
        <w:pStyle w:val="HTML"/>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tbl>
      <w:tblPr>
        <w:tblW w:w="9853" w:type="dxa"/>
        <w:tblLayout w:type="fixed"/>
        <w:tblLook w:val="0000" w:firstRow="0" w:lastRow="0" w:firstColumn="0" w:lastColumn="0" w:noHBand="0" w:noVBand="0"/>
      </w:tblPr>
      <w:tblGrid>
        <w:gridCol w:w="1129"/>
        <w:gridCol w:w="5075"/>
        <w:gridCol w:w="3649"/>
      </w:tblGrid>
      <w:tr w:rsidR="00C41119" w:rsidRPr="00190571" w14:paraId="008FD0B6" w14:textId="77777777" w:rsidTr="00C41119">
        <w:tc>
          <w:tcPr>
            <w:tcW w:w="1129" w:type="dxa"/>
            <w:tcBorders>
              <w:top w:val="single" w:sz="4" w:space="0" w:color="auto"/>
              <w:left w:val="single" w:sz="4" w:space="0" w:color="auto"/>
              <w:bottom w:val="single" w:sz="4" w:space="0" w:color="auto"/>
              <w:right w:val="single" w:sz="4" w:space="0" w:color="auto"/>
            </w:tcBorders>
            <w:shd w:val="clear" w:color="auto" w:fill="D9D9D9"/>
            <w:vAlign w:val="center"/>
          </w:tcPr>
          <w:p w14:paraId="69CC78FB" w14:textId="77777777" w:rsidR="00C41119" w:rsidRPr="00C41119" w:rsidRDefault="00C41119" w:rsidP="00C060AE">
            <w:pPr>
              <w:pStyle w:val="HTML"/>
              <w:tabs>
                <w:tab w:val="clear" w:pos="2748"/>
                <w:tab w:val="left" w:pos="2977"/>
              </w:tabs>
              <w:ind w:right="139"/>
              <w:jc w:val="center"/>
              <w:rPr>
                <w:rFonts w:ascii="Verdana" w:hAnsi="Verdana"/>
                <w:b/>
                <w:lang w:val="ru-RU" w:eastAsia="ru-RU"/>
              </w:rPr>
            </w:pPr>
            <w:proofErr w:type="spellStart"/>
            <w:r w:rsidRPr="00C41119">
              <w:rPr>
                <w:rFonts w:ascii="Verdana" w:hAnsi="Verdana"/>
                <w:b/>
                <w:lang w:val="ru-RU" w:eastAsia="ru-RU"/>
              </w:rPr>
              <w:t>Назва</w:t>
            </w:r>
            <w:proofErr w:type="spellEnd"/>
          </w:p>
        </w:tc>
        <w:tc>
          <w:tcPr>
            <w:tcW w:w="5075" w:type="dxa"/>
            <w:tcBorders>
              <w:top w:val="single" w:sz="4" w:space="0" w:color="auto"/>
              <w:left w:val="single" w:sz="4" w:space="0" w:color="auto"/>
              <w:bottom w:val="single" w:sz="4" w:space="0" w:color="auto"/>
              <w:right w:val="single" w:sz="4" w:space="0" w:color="auto"/>
            </w:tcBorders>
            <w:shd w:val="clear" w:color="auto" w:fill="D9D9D9"/>
            <w:vAlign w:val="center"/>
          </w:tcPr>
          <w:p w14:paraId="644A2473" w14:textId="77777777" w:rsidR="00C41119" w:rsidRPr="00C41119" w:rsidRDefault="00C41119" w:rsidP="00C060AE">
            <w:pPr>
              <w:pStyle w:val="HTML"/>
              <w:tabs>
                <w:tab w:val="clear" w:pos="2748"/>
                <w:tab w:val="left" w:pos="2977"/>
              </w:tabs>
              <w:ind w:right="139"/>
              <w:jc w:val="center"/>
              <w:rPr>
                <w:rFonts w:ascii="Verdana" w:hAnsi="Verdana"/>
                <w:b/>
                <w:lang w:val="ru-RU" w:eastAsia="ru-RU"/>
              </w:rPr>
            </w:pPr>
            <w:proofErr w:type="spellStart"/>
            <w:r w:rsidRPr="00C41119">
              <w:rPr>
                <w:rFonts w:ascii="Verdana" w:hAnsi="Verdana"/>
                <w:b/>
                <w:lang w:val="ru-RU" w:eastAsia="ru-RU"/>
              </w:rPr>
              <w:t>Процес</w:t>
            </w:r>
            <w:proofErr w:type="spellEnd"/>
          </w:p>
        </w:tc>
        <w:tc>
          <w:tcPr>
            <w:tcW w:w="3649" w:type="dxa"/>
            <w:tcBorders>
              <w:top w:val="single" w:sz="4" w:space="0" w:color="auto"/>
              <w:left w:val="single" w:sz="4" w:space="0" w:color="auto"/>
              <w:bottom w:val="single" w:sz="4" w:space="0" w:color="auto"/>
              <w:right w:val="single" w:sz="4" w:space="0" w:color="auto"/>
            </w:tcBorders>
            <w:shd w:val="clear" w:color="auto" w:fill="D9D9D9"/>
            <w:vAlign w:val="center"/>
          </w:tcPr>
          <w:p w14:paraId="0B6545DE" w14:textId="77777777" w:rsidR="00C41119" w:rsidRPr="00C41119" w:rsidRDefault="00C41119" w:rsidP="00C060AE">
            <w:pPr>
              <w:pStyle w:val="HTML"/>
              <w:tabs>
                <w:tab w:val="clear" w:pos="2748"/>
                <w:tab w:val="left" w:pos="2977"/>
              </w:tabs>
              <w:ind w:right="139"/>
              <w:jc w:val="center"/>
              <w:rPr>
                <w:rFonts w:ascii="Verdana" w:hAnsi="Verdana"/>
                <w:b/>
                <w:lang w:val="ru-RU" w:eastAsia="ru-RU"/>
              </w:rPr>
            </w:pPr>
            <w:proofErr w:type="spellStart"/>
            <w:r w:rsidRPr="00C41119">
              <w:rPr>
                <w:rFonts w:ascii="Verdana" w:hAnsi="Verdana"/>
                <w:b/>
                <w:lang w:val="ru-RU" w:eastAsia="ru-RU"/>
              </w:rPr>
              <w:t>Умови</w:t>
            </w:r>
            <w:proofErr w:type="spellEnd"/>
            <w:r w:rsidRPr="00C41119">
              <w:rPr>
                <w:rFonts w:ascii="Verdana" w:hAnsi="Verdana"/>
                <w:b/>
                <w:lang w:val="ru-RU" w:eastAsia="ru-RU"/>
              </w:rPr>
              <w:t xml:space="preserve"> </w:t>
            </w:r>
            <w:proofErr w:type="spellStart"/>
            <w:r w:rsidRPr="00C41119">
              <w:rPr>
                <w:rFonts w:ascii="Verdana" w:hAnsi="Verdana"/>
                <w:b/>
                <w:lang w:val="ru-RU" w:eastAsia="ru-RU"/>
              </w:rPr>
              <w:t>проходження</w:t>
            </w:r>
            <w:proofErr w:type="spellEnd"/>
            <w:r w:rsidRPr="00C41119">
              <w:rPr>
                <w:rFonts w:ascii="Verdana" w:hAnsi="Verdana"/>
                <w:b/>
                <w:lang w:val="ru-RU" w:eastAsia="ru-RU"/>
              </w:rPr>
              <w:t>.</w:t>
            </w:r>
          </w:p>
          <w:p w14:paraId="47361350" w14:textId="77777777" w:rsidR="00C41119" w:rsidRPr="00C41119" w:rsidRDefault="00C41119" w:rsidP="00C060AE">
            <w:pPr>
              <w:pStyle w:val="HTML"/>
              <w:tabs>
                <w:tab w:val="clear" w:pos="2748"/>
                <w:tab w:val="left" w:pos="2977"/>
              </w:tabs>
              <w:ind w:right="139"/>
              <w:jc w:val="center"/>
              <w:rPr>
                <w:rFonts w:ascii="Verdana" w:hAnsi="Verdana"/>
                <w:b/>
                <w:lang w:val="ru-RU" w:eastAsia="ru-RU"/>
              </w:rPr>
            </w:pPr>
            <w:proofErr w:type="spellStart"/>
            <w:r w:rsidRPr="00C41119">
              <w:rPr>
                <w:rFonts w:ascii="Verdana" w:hAnsi="Verdana"/>
                <w:b/>
                <w:lang w:val="ru-RU" w:eastAsia="ru-RU"/>
              </w:rPr>
              <w:t>Впливаючі</w:t>
            </w:r>
            <w:proofErr w:type="spellEnd"/>
            <w:r w:rsidRPr="00C41119">
              <w:rPr>
                <w:rFonts w:ascii="Verdana" w:hAnsi="Verdana"/>
                <w:b/>
                <w:lang w:val="ru-RU" w:eastAsia="ru-RU"/>
              </w:rPr>
              <w:t xml:space="preserve"> </w:t>
            </w:r>
            <w:proofErr w:type="spellStart"/>
            <w:r w:rsidRPr="00C41119">
              <w:rPr>
                <w:rFonts w:ascii="Verdana" w:hAnsi="Verdana"/>
                <w:b/>
                <w:lang w:val="ru-RU" w:eastAsia="ru-RU"/>
              </w:rPr>
              <w:t>фактори</w:t>
            </w:r>
            <w:proofErr w:type="spellEnd"/>
            <w:r w:rsidRPr="00C41119">
              <w:rPr>
                <w:rFonts w:ascii="Verdana" w:hAnsi="Verdana"/>
                <w:b/>
                <w:lang w:val="ru-RU" w:eastAsia="ru-RU"/>
              </w:rPr>
              <w:t>.</w:t>
            </w:r>
          </w:p>
        </w:tc>
      </w:tr>
      <w:tr w:rsidR="00C41119" w:rsidRPr="00190571" w14:paraId="5FE8F6A4" w14:textId="77777777" w:rsidTr="00C41119">
        <w:trPr>
          <w:cantSplit/>
          <w:trHeight w:val="2107"/>
        </w:trPr>
        <w:tc>
          <w:tcPr>
            <w:tcW w:w="1129" w:type="dxa"/>
            <w:tcBorders>
              <w:top w:val="single" w:sz="4" w:space="0" w:color="auto"/>
              <w:left w:val="single" w:sz="4" w:space="0" w:color="auto"/>
              <w:bottom w:val="single" w:sz="4" w:space="0" w:color="auto"/>
              <w:right w:val="single" w:sz="4" w:space="0" w:color="auto"/>
            </w:tcBorders>
            <w:textDirection w:val="btLr"/>
            <w:vAlign w:val="center"/>
          </w:tcPr>
          <w:p w14:paraId="28469821" w14:textId="77777777" w:rsidR="00C41119" w:rsidRPr="00166FEB" w:rsidRDefault="00C41119" w:rsidP="00C060AE">
            <w:pPr>
              <w:ind w:left="113" w:right="113"/>
              <w:jc w:val="center"/>
              <w:rPr>
                <w:sz w:val="20"/>
                <w:szCs w:val="20"/>
              </w:rPr>
            </w:pPr>
            <w:r w:rsidRPr="00166FEB">
              <w:rPr>
                <w:sz w:val="20"/>
                <w:szCs w:val="20"/>
              </w:rPr>
              <w:t>Амоніфікація</w:t>
            </w:r>
          </w:p>
        </w:tc>
        <w:tc>
          <w:tcPr>
            <w:tcW w:w="5075" w:type="dxa"/>
            <w:tcBorders>
              <w:top w:val="single" w:sz="4" w:space="0" w:color="auto"/>
              <w:left w:val="single" w:sz="4" w:space="0" w:color="auto"/>
              <w:bottom w:val="single" w:sz="4" w:space="0" w:color="auto"/>
              <w:right w:val="single" w:sz="4" w:space="0" w:color="auto"/>
            </w:tcBorders>
            <w:vAlign w:val="center"/>
          </w:tcPr>
          <w:p w14:paraId="374704CE" w14:textId="77777777" w:rsidR="00C41119" w:rsidRPr="00166FEB" w:rsidRDefault="00C41119" w:rsidP="00C41119">
            <w:pPr>
              <w:ind w:firstLine="487"/>
              <w:rPr>
                <w:color w:val="202124"/>
                <w:sz w:val="20"/>
                <w:szCs w:val="20"/>
              </w:rPr>
            </w:pPr>
            <w:r w:rsidRPr="00166FEB">
              <w:rPr>
                <w:bCs/>
                <w:sz w:val="20"/>
                <w:szCs w:val="20"/>
                <w:u w:val="single"/>
              </w:rPr>
              <w:t>Амоніфік</w:t>
            </w:r>
            <w:r w:rsidRPr="00166FEB">
              <w:rPr>
                <w:rStyle w:val="accented"/>
                <w:bCs/>
                <w:sz w:val="20"/>
                <w:szCs w:val="20"/>
                <w:u w:val="single"/>
              </w:rPr>
              <w:t>а</w:t>
            </w:r>
            <w:r w:rsidRPr="00166FEB">
              <w:rPr>
                <w:bCs/>
                <w:sz w:val="20"/>
                <w:szCs w:val="20"/>
                <w:u w:val="single"/>
              </w:rPr>
              <w:t>ція</w:t>
            </w:r>
            <w:r w:rsidRPr="00166FEB">
              <w:rPr>
                <w:sz w:val="20"/>
                <w:szCs w:val="20"/>
              </w:rPr>
              <w:t xml:space="preserve"> - </w:t>
            </w:r>
            <w:r w:rsidRPr="00166FEB">
              <w:rPr>
                <w:color w:val="202124"/>
                <w:sz w:val="20"/>
                <w:szCs w:val="20"/>
              </w:rPr>
              <w:t>процес розкладання містять азот органічних речовин з виділенням аміаку.</w:t>
            </w:r>
          </w:p>
          <w:p w14:paraId="3A901782" w14:textId="77777777" w:rsidR="00C41119" w:rsidRPr="00166FEB" w:rsidRDefault="00C41119" w:rsidP="00C41119">
            <w:pPr>
              <w:ind w:firstLine="487"/>
              <w:rPr>
                <w:sz w:val="20"/>
                <w:szCs w:val="20"/>
              </w:rPr>
            </w:pPr>
            <w:r w:rsidRPr="00166FEB">
              <w:rPr>
                <w:color w:val="202124"/>
                <w:sz w:val="20"/>
                <w:szCs w:val="20"/>
              </w:rPr>
              <w:t xml:space="preserve">При амоніфікації з'єднання спочатку гідролізуються за участю відповідних ферментів до більш простих </w:t>
            </w:r>
            <w:proofErr w:type="spellStart"/>
            <w:r w:rsidRPr="00166FEB">
              <w:rPr>
                <w:color w:val="202124"/>
                <w:sz w:val="20"/>
                <w:szCs w:val="20"/>
              </w:rPr>
              <w:t>сполук</w:t>
            </w:r>
            <w:proofErr w:type="spellEnd"/>
            <w:r w:rsidRPr="00166FEB">
              <w:rPr>
                <w:color w:val="202124"/>
                <w:sz w:val="20"/>
                <w:szCs w:val="20"/>
              </w:rPr>
              <w:t>, що використовуються клітиною в процесах метаболізму. Мікроорганізми, які беруть участь в амоніфікації білків, називають гнильними, сечовини - уробактерій. Деякі бактерії в процесі нітратного дихання відновлюють до аміаку нітрати.</w:t>
            </w:r>
          </w:p>
        </w:tc>
        <w:tc>
          <w:tcPr>
            <w:tcW w:w="3649" w:type="dxa"/>
            <w:tcBorders>
              <w:top w:val="single" w:sz="4" w:space="0" w:color="auto"/>
              <w:left w:val="single" w:sz="4" w:space="0" w:color="auto"/>
              <w:bottom w:val="single" w:sz="4" w:space="0" w:color="auto"/>
              <w:right w:val="single" w:sz="4" w:space="0" w:color="auto"/>
            </w:tcBorders>
            <w:vAlign w:val="center"/>
          </w:tcPr>
          <w:p w14:paraId="44E2AF17" w14:textId="77777777" w:rsidR="00C41119" w:rsidRPr="00166FEB" w:rsidRDefault="00C41119" w:rsidP="00C41119">
            <w:pPr>
              <w:ind w:firstLine="487"/>
              <w:rPr>
                <w:color w:val="202124"/>
                <w:sz w:val="20"/>
                <w:szCs w:val="20"/>
              </w:rPr>
            </w:pPr>
            <w:r w:rsidRPr="00166FEB">
              <w:rPr>
                <w:color w:val="202124"/>
                <w:sz w:val="20"/>
                <w:szCs w:val="20"/>
              </w:rPr>
              <w:t xml:space="preserve">В анаеробних умовах аміак нейтралізується органічного. і мінер. кислотами з утворенням амонійних солей, а в аеробних - може окислюватися до </w:t>
            </w:r>
            <w:proofErr w:type="spellStart"/>
            <w:r w:rsidRPr="00166FEB">
              <w:rPr>
                <w:color w:val="202124"/>
                <w:sz w:val="20"/>
                <w:szCs w:val="20"/>
              </w:rPr>
              <w:t>нітритних</w:t>
            </w:r>
            <w:proofErr w:type="spellEnd"/>
            <w:r w:rsidRPr="00166FEB">
              <w:rPr>
                <w:color w:val="202124"/>
                <w:sz w:val="20"/>
                <w:szCs w:val="20"/>
              </w:rPr>
              <w:t xml:space="preserve"> або нітратних іонів в залежності від кількості кисню.</w:t>
            </w:r>
          </w:p>
          <w:p w14:paraId="4763EF87" w14:textId="77777777" w:rsidR="00C41119" w:rsidRPr="00166FEB" w:rsidRDefault="00C41119" w:rsidP="00C41119">
            <w:pPr>
              <w:ind w:firstLine="487"/>
              <w:rPr>
                <w:sz w:val="20"/>
                <w:szCs w:val="20"/>
              </w:rPr>
            </w:pPr>
          </w:p>
        </w:tc>
      </w:tr>
      <w:tr w:rsidR="00C41119" w:rsidRPr="00190571" w14:paraId="755E29EF" w14:textId="77777777" w:rsidTr="00C41119">
        <w:trPr>
          <w:cantSplit/>
          <w:trHeight w:val="1134"/>
        </w:trPr>
        <w:tc>
          <w:tcPr>
            <w:tcW w:w="1129" w:type="dxa"/>
            <w:tcBorders>
              <w:top w:val="single" w:sz="4" w:space="0" w:color="auto"/>
              <w:left w:val="single" w:sz="4" w:space="0" w:color="auto"/>
              <w:bottom w:val="single" w:sz="4" w:space="0" w:color="auto"/>
              <w:right w:val="single" w:sz="4" w:space="0" w:color="auto"/>
            </w:tcBorders>
            <w:textDirection w:val="btLr"/>
            <w:vAlign w:val="center"/>
          </w:tcPr>
          <w:p w14:paraId="074AE14D" w14:textId="77777777" w:rsidR="00C41119" w:rsidRPr="00166FEB" w:rsidRDefault="00C41119" w:rsidP="00C060AE">
            <w:pPr>
              <w:ind w:left="113" w:right="113"/>
              <w:jc w:val="center"/>
              <w:rPr>
                <w:sz w:val="20"/>
                <w:szCs w:val="20"/>
              </w:rPr>
            </w:pPr>
            <w:r w:rsidRPr="00166FEB">
              <w:rPr>
                <w:sz w:val="20"/>
                <w:szCs w:val="20"/>
              </w:rPr>
              <w:t>Нітрифікація</w:t>
            </w:r>
          </w:p>
        </w:tc>
        <w:tc>
          <w:tcPr>
            <w:tcW w:w="5075" w:type="dxa"/>
            <w:tcBorders>
              <w:top w:val="single" w:sz="4" w:space="0" w:color="auto"/>
              <w:left w:val="single" w:sz="4" w:space="0" w:color="auto"/>
              <w:bottom w:val="single" w:sz="4" w:space="0" w:color="auto"/>
              <w:right w:val="single" w:sz="4" w:space="0" w:color="auto"/>
            </w:tcBorders>
            <w:vAlign w:val="center"/>
          </w:tcPr>
          <w:p w14:paraId="5EB1F3C7" w14:textId="77777777" w:rsidR="00C41119" w:rsidRPr="00166FEB" w:rsidRDefault="00C41119" w:rsidP="00C41119">
            <w:pPr>
              <w:ind w:firstLine="487"/>
              <w:rPr>
                <w:color w:val="202124"/>
                <w:sz w:val="20"/>
                <w:szCs w:val="20"/>
              </w:rPr>
            </w:pPr>
            <w:r w:rsidRPr="00166FEB">
              <w:rPr>
                <w:bCs/>
                <w:sz w:val="20"/>
                <w:szCs w:val="20"/>
                <w:u w:val="single"/>
              </w:rPr>
              <w:t>Нітрифікація</w:t>
            </w:r>
            <w:r w:rsidRPr="00166FEB">
              <w:rPr>
                <w:sz w:val="20"/>
                <w:szCs w:val="20"/>
              </w:rPr>
              <w:t xml:space="preserve"> — </w:t>
            </w:r>
            <w:r w:rsidRPr="00166FEB">
              <w:rPr>
                <w:color w:val="202124"/>
                <w:sz w:val="20"/>
                <w:szCs w:val="20"/>
              </w:rPr>
              <w:t>мікробіологічний процес окислення аміаку до азотистої кислоти або її самої далі до азотної кислоти. Нітрифікація проходить в дві стадії, які здійснюються різними мікроорганізмами.</w:t>
            </w:r>
          </w:p>
          <w:p w14:paraId="6BE20AF5" w14:textId="77777777" w:rsidR="00C41119" w:rsidRPr="00166FEB" w:rsidRDefault="00C41119" w:rsidP="00C41119">
            <w:pPr>
              <w:ind w:firstLine="487"/>
              <w:rPr>
                <w:sz w:val="20"/>
                <w:szCs w:val="20"/>
              </w:rPr>
            </w:pPr>
            <w:proofErr w:type="spellStart"/>
            <w:r w:rsidRPr="00166FEB">
              <w:rPr>
                <w:sz w:val="20"/>
                <w:szCs w:val="20"/>
              </w:rPr>
              <w:t>Первая</w:t>
            </w:r>
            <w:proofErr w:type="spellEnd"/>
            <w:r w:rsidRPr="00166FEB">
              <w:rPr>
                <w:sz w:val="20"/>
                <w:szCs w:val="20"/>
              </w:rPr>
              <w:t xml:space="preserve"> </w:t>
            </w:r>
            <w:proofErr w:type="spellStart"/>
            <w:r w:rsidRPr="00166FEB">
              <w:rPr>
                <w:sz w:val="20"/>
                <w:szCs w:val="20"/>
              </w:rPr>
              <w:t>стадия</w:t>
            </w:r>
            <w:proofErr w:type="spellEnd"/>
            <w:r w:rsidRPr="00166FEB">
              <w:rPr>
                <w:sz w:val="20"/>
                <w:szCs w:val="20"/>
              </w:rPr>
              <w:t xml:space="preserve"> — </w:t>
            </w:r>
            <w:proofErr w:type="spellStart"/>
            <w:r w:rsidRPr="00166FEB">
              <w:rPr>
                <w:sz w:val="20"/>
                <w:szCs w:val="20"/>
              </w:rPr>
              <w:t>окисление</w:t>
            </w:r>
            <w:proofErr w:type="spellEnd"/>
            <w:r w:rsidRPr="00166FEB">
              <w:rPr>
                <w:sz w:val="20"/>
                <w:szCs w:val="20"/>
              </w:rPr>
              <w:t xml:space="preserve"> </w:t>
            </w:r>
            <w:proofErr w:type="spellStart"/>
            <w:r w:rsidRPr="00166FEB">
              <w:rPr>
                <w:sz w:val="20"/>
                <w:szCs w:val="20"/>
              </w:rPr>
              <w:t>аммиака</w:t>
            </w:r>
            <w:proofErr w:type="spellEnd"/>
            <w:r w:rsidRPr="00166FEB">
              <w:rPr>
                <w:sz w:val="20"/>
                <w:szCs w:val="20"/>
              </w:rPr>
              <w:t xml:space="preserve"> до </w:t>
            </w:r>
            <w:proofErr w:type="spellStart"/>
            <w:r w:rsidRPr="00166FEB">
              <w:rPr>
                <w:sz w:val="20"/>
                <w:szCs w:val="20"/>
              </w:rPr>
              <w:t>азотистой</w:t>
            </w:r>
            <w:proofErr w:type="spellEnd"/>
            <w:r w:rsidRPr="00166FEB">
              <w:rPr>
                <w:sz w:val="20"/>
                <w:szCs w:val="20"/>
              </w:rPr>
              <w:t xml:space="preserve"> </w:t>
            </w:r>
            <w:proofErr w:type="spellStart"/>
            <w:r w:rsidRPr="00166FEB">
              <w:rPr>
                <w:sz w:val="20"/>
                <w:szCs w:val="20"/>
              </w:rPr>
              <w:t>кислоты</w:t>
            </w:r>
            <w:proofErr w:type="spellEnd"/>
            <w:r w:rsidRPr="00166FEB">
              <w:rPr>
                <w:sz w:val="20"/>
                <w:szCs w:val="20"/>
              </w:rPr>
              <w:t xml:space="preserve"> (</w:t>
            </w:r>
            <w:proofErr w:type="spellStart"/>
            <w:r w:rsidRPr="00166FEB">
              <w:rPr>
                <w:sz w:val="20"/>
                <w:szCs w:val="20"/>
              </w:rPr>
              <w:t>вернее</w:t>
            </w:r>
            <w:proofErr w:type="spellEnd"/>
            <w:r w:rsidRPr="00166FEB">
              <w:rPr>
                <w:sz w:val="20"/>
                <w:szCs w:val="20"/>
              </w:rPr>
              <w:t xml:space="preserve">, </w:t>
            </w:r>
            <w:proofErr w:type="spellStart"/>
            <w:r w:rsidRPr="00166FEB">
              <w:rPr>
                <w:sz w:val="20"/>
                <w:szCs w:val="20"/>
              </w:rPr>
              <w:t>её</w:t>
            </w:r>
            <w:proofErr w:type="spellEnd"/>
            <w:r w:rsidRPr="00166FEB">
              <w:rPr>
                <w:sz w:val="20"/>
                <w:szCs w:val="20"/>
              </w:rPr>
              <w:t xml:space="preserve"> </w:t>
            </w:r>
            <w:proofErr w:type="spellStart"/>
            <w:r w:rsidRPr="00166FEB">
              <w:rPr>
                <w:sz w:val="20"/>
                <w:szCs w:val="20"/>
                <w:u w:val="single"/>
              </w:rPr>
              <w:t>аниона</w:t>
            </w:r>
            <w:proofErr w:type="spellEnd"/>
            <w:r w:rsidRPr="00166FEB">
              <w:rPr>
                <w:sz w:val="20"/>
                <w:szCs w:val="20"/>
              </w:rPr>
              <w:t xml:space="preserve">), </w:t>
            </w:r>
            <w:proofErr w:type="spellStart"/>
            <w:r w:rsidRPr="00166FEB">
              <w:rPr>
                <w:sz w:val="20"/>
                <w:szCs w:val="20"/>
              </w:rPr>
              <w:t>которое</w:t>
            </w:r>
            <w:proofErr w:type="spellEnd"/>
            <w:r w:rsidRPr="00166FEB">
              <w:rPr>
                <w:sz w:val="20"/>
                <w:szCs w:val="20"/>
              </w:rPr>
              <w:t xml:space="preserve"> </w:t>
            </w:r>
            <w:proofErr w:type="spellStart"/>
            <w:r w:rsidRPr="00166FEB">
              <w:rPr>
                <w:sz w:val="20"/>
                <w:szCs w:val="20"/>
              </w:rPr>
              <w:t>осуществляют</w:t>
            </w:r>
            <w:proofErr w:type="spellEnd"/>
            <w:r w:rsidRPr="00166FEB">
              <w:rPr>
                <w:sz w:val="20"/>
                <w:szCs w:val="20"/>
              </w:rPr>
              <w:t xml:space="preserve"> </w:t>
            </w:r>
            <w:proofErr w:type="spellStart"/>
            <w:r w:rsidRPr="00166FEB">
              <w:rPr>
                <w:i/>
                <w:iCs/>
                <w:sz w:val="20"/>
                <w:szCs w:val="20"/>
              </w:rPr>
              <w:t>нитрозные</w:t>
            </w:r>
            <w:proofErr w:type="spellEnd"/>
            <w:r w:rsidRPr="00166FEB">
              <w:rPr>
                <w:sz w:val="20"/>
                <w:szCs w:val="20"/>
              </w:rPr>
              <w:t xml:space="preserve"> </w:t>
            </w:r>
            <w:proofErr w:type="spellStart"/>
            <w:r w:rsidRPr="00166FEB">
              <w:rPr>
                <w:sz w:val="20"/>
                <w:szCs w:val="20"/>
              </w:rPr>
              <w:t>бактерии</w:t>
            </w:r>
            <w:proofErr w:type="spellEnd"/>
            <w:r w:rsidRPr="00166FEB">
              <w:rPr>
                <w:sz w:val="20"/>
                <w:szCs w:val="20"/>
              </w:rPr>
              <w:t xml:space="preserve"> (род </w:t>
            </w:r>
            <w:proofErr w:type="spellStart"/>
            <w:r w:rsidRPr="00166FEB">
              <w:rPr>
                <w:i/>
                <w:iCs/>
                <w:sz w:val="20"/>
                <w:szCs w:val="20"/>
              </w:rPr>
              <w:t>Nitrosomonas</w:t>
            </w:r>
            <w:proofErr w:type="spellEnd"/>
            <w:r w:rsidRPr="00166FEB">
              <w:rPr>
                <w:sz w:val="20"/>
                <w:szCs w:val="20"/>
              </w:rPr>
              <w:t xml:space="preserve">, </w:t>
            </w:r>
            <w:proofErr w:type="spellStart"/>
            <w:r w:rsidRPr="00166FEB">
              <w:rPr>
                <w:i/>
                <w:iCs/>
                <w:sz w:val="20"/>
                <w:szCs w:val="20"/>
              </w:rPr>
              <w:t>Nitrosococcus</w:t>
            </w:r>
            <w:proofErr w:type="spellEnd"/>
            <w:r w:rsidRPr="00166FEB">
              <w:rPr>
                <w:sz w:val="20"/>
                <w:szCs w:val="20"/>
              </w:rPr>
              <w:t xml:space="preserve">, </w:t>
            </w:r>
            <w:proofErr w:type="spellStart"/>
            <w:r w:rsidRPr="00166FEB">
              <w:rPr>
                <w:i/>
                <w:iCs/>
                <w:sz w:val="20"/>
                <w:szCs w:val="20"/>
              </w:rPr>
              <w:t>Nitrosospira</w:t>
            </w:r>
            <w:proofErr w:type="spellEnd"/>
            <w:r w:rsidRPr="00166FEB">
              <w:rPr>
                <w:sz w:val="20"/>
                <w:szCs w:val="20"/>
              </w:rPr>
              <w:t xml:space="preserve">, </w:t>
            </w:r>
            <w:proofErr w:type="spellStart"/>
            <w:r w:rsidRPr="00166FEB">
              <w:rPr>
                <w:i/>
                <w:iCs/>
                <w:sz w:val="20"/>
                <w:szCs w:val="20"/>
              </w:rPr>
              <w:t>Nitrosolobus</w:t>
            </w:r>
            <w:proofErr w:type="spellEnd"/>
            <w:r w:rsidRPr="00166FEB">
              <w:rPr>
                <w:sz w:val="20"/>
                <w:szCs w:val="20"/>
              </w:rPr>
              <w:t xml:space="preserve">, </w:t>
            </w:r>
            <w:proofErr w:type="spellStart"/>
            <w:r w:rsidRPr="00166FEB">
              <w:rPr>
                <w:i/>
                <w:iCs/>
                <w:sz w:val="20"/>
                <w:szCs w:val="20"/>
              </w:rPr>
              <w:t>Nitrosovibrio</w:t>
            </w:r>
            <w:proofErr w:type="spellEnd"/>
            <w:r w:rsidRPr="00166FEB">
              <w:rPr>
                <w:sz w:val="20"/>
                <w:szCs w:val="20"/>
              </w:rPr>
              <w:t xml:space="preserve">) по </w:t>
            </w:r>
            <w:proofErr w:type="spellStart"/>
            <w:r w:rsidRPr="00166FEB">
              <w:rPr>
                <w:sz w:val="20"/>
                <w:szCs w:val="20"/>
              </w:rPr>
              <w:t>следующему</w:t>
            </w:r>
            <w:proofErr w:type="spellEnd"/>
            <w:r w:rsidRPr="00166FEB">
              <w:rPr>
                <w:sz w:val="20"/>
                <w:szCs w:val="20"/>
              </w:rPr>
              <w:t xml:space="preserve"> </w:t>
            </w:r>
            <w:proofErr w:type="spellStart"/>
            <w:r w:rsidRPr="00166FEB">
              <w:rPr>
                <w:sz w:val="20"/>
                <w:szCs w:val="20"/>
              </w:rPr>
              <w:t>механизму</w:t>
            </w:r>
            <w:proofErr w:type="spellEnd"/>
            <w:r w:rsidRPr="00166FEB">
              <w:rPr>
                <w:sz w:val="20"/>
                <w:szCs w:val="20"/>
              </w:rPr>
              <w:t>:</w:t>
            </w:r>
          </w:p>
          <w:p w14:paraId="59CB47E6" w14:textId="77777777" w:rsidR="00C41119" w:rsidRPr="00166FEB" w:rsidRDefault="00C41119" w:rsidP="00C41119">
            <w:pPr>
              <w:ind w:firstLine="487"/>
              <w:rPr>
                <w:sz w:val="20"/>
                <w:szCs w:val="20"/>
              </w:rPr>
            </w:pPr>
            <w:r w:rsidRPr="00166FEB">
              <w:rPr>
                <w:sz w:val="20"/>
                <w:szCs w:val="20"/>
              </w:rPr>
              <w:t>NH</w:t>
            </w:r>
            <w:r w:rsidRPr="00166FEB">
              <w:rPr>
                <w:sz w:val="20"/>
                <w:szCs w:val="20"/>
                <w:vertAlign w:val="subscript"/>
              </w:rPr>
              <w:t>3</w:t>
            </w:r>
            <w:r w:rsidRPr="00166FEB">
              <w:rPr>
                <w:sz w:val="20"/>
                <w:szCs w:val="20"/>
              </w:rPr>
              <w:t xml:space="preserve"> + O</w:t>
            </w:r>
            <w:r w:rsidRPr="00166FEB">
              <w:rPr>
                <w:sz w:val="20"/>
                <w:szCs w:val="20"/>
                <w:vertAlign w:val="subscript"/>
              </w:rPr>
              <w:t>2</w:t>
            </w:r>
            <w:r w:rsidRPr="00166FEB">
              <w:rPr>
                <w:sz w:val="20"/>
                <w:szCs w:val="20"/>
              </w:rPr>
              <w:t xml:space="preserve"> + НАДH</w:t>
            </w:r>
            <w:r w:rsidRPr="00166FEB">
              <w:rPr>
                <w:sz w:val="20"/>
                <w:szCs w:val="20"/>
                <w:vertAlign w:val="subscript"/>
              </w:rPr>
              <w:t>2</w:t>
            </w:r>
            <w:r w:rsidRPr="00166FEB">
              <w:rPr>
                <w:sz w:val="20"/>
                <w:szCs w:val="20"/>
              </w:rPr>
              <w:t xml:space="preserve"> = NH</w:t>
            </w:r>
            <w:r w:rsidRPr="00166FEB">
              <w:rPr>
                <w:sz w:val="20"/>
                <w:szCs w:val="20"/>
                <w:vertAlign w:val="subscript"/>
              </w:rPr>
              <w:t>2</w:t>
            </w:r>
            <w:r w:rsidRPr="00166FEB">
              <w:rPr>
                <w:sz w:val="20"/>
                <w:szCs w:val="20"/>
              </w:rPr>
              <w:t>OH + H</w:t>
            </w:r>
            <w:r w:rsidRPr="00166FEB">
              <w:rPr>
                <w:sz w:val="20"/>
                <w:szCs w:val="20"/>
                <w:vertAlign w:val="subscript"/>
              </w:rPr>
              <w:t>2</w:t>
            </w:r>
            <w:r w:rsidRPr="00166FEB">
              <w:rPr>
                <w:sz w:val="20"/>
                <w:szCs w:val="20"/>
              </w:rPr>
              <w:t>OOH + НАД</w:t>
            </w:r>
            <w:r w:rsidRPr="00166FEB">
              <w:rPr>
                <w:sz w:val="20"/>
                <w:szCs w:val="20"/>
                <w:vertAlign w:val="superscript"/>
              </w:rPr>
              <w:t>+</w:t>
            </w:r>
          </w:p>
          <w:p w14:paraId="669215CC" w14:textId="77777777" w:rsidR="00C41119" w:rsidRPr="00166FEB" w:rsidRDefault="00C41119" w:rsidP="00C41119">
            <w:pPr>
              <w:ind w:firstLine="487"/>
              <w:rPr>
                <w:sz w:val="20"/>
                <w:szCs w:val="20"/>
              </w:rPr>
            </w:pPr>
            <w:r w:rsidRPr="00166FEB">
              <w:rPr>
                <w:sz w:val="20"/>
                <w:szCs w:val="20"/>
                <w:lang w:val="en-US"/>
              </w:rPr>
              <w:t>NH</w:t>
            </w:r>
            <w:r w:rsidRPr="00166FEB">
              <w:rPr>
                <w:sz w:val="20"/>
                <w:szCs w:val="20"/>
                <w:vertAlign w:val="subscript"/>
              </w:rPr>
              <w:t>2</w:t>
            </w:r>
            <w:r w:rsidRPr="00166FEB">
              <w:rPr>
                <w:sz w:val="20"/>
                <w:szCs w:val="20"/>
                <w:lang w:val="en-US"/>
              </w:rPr>
              <w:t>OH</w:t>
            </w:r>
            <w:r w:rsidRPr="00166FEB">
              <w:rPr>
                <w:sz w:val="20"/>
                <w:szCs w:val="20"/>
              </w:rPr>
              <w:t xml:space="preserve"> = (</w:t>
            </w:r>
            <w:r w:rsidRPr="00166FEB">
              <w:rPr>
                <w:sz w:val="20"/>
                <w:szCs w:val="20"/>
                <w:lang w:val="en-US"/>
              </w:rPr>
              <w:t>HNO</w:t>
            </w:r>
            <w:r w:rsidRPr="00166FEB">
              <w:rPr>
                <w:sz w:val="20"/>
                <w:szCs w:val="20"/>
              </w:rPr>
              <w:t>) + 2</w:t>
            </w:r>
            <w:r w:rsidRPr="00166FEB">
              <w:rPr>
                <w:sz w:val="20"/>
                <w:szCs w:val="20"/>
                <w:lang w:val="en-US"/>
              </w:rPr>
              <w:t>e</w:t>
            </w:r>
            <w:r w:rsidRPr="00166FEB">
              <w:rPr>
                <w:sz w:val="20"/>
                <w:szCs w:val="20"/>
              </w:rPr>
              <w:t xml:space="preserve"> + 2</w:t>
            </w:r>
            <w:r w:rsidRPr="00166FEB">
              <w:rPr>
                <w:sz w:val="20"/>
                <w:szCs w:val="20"/>
                <w:lang w:val="en-US"/>
              </w:rPr>
              <w:t>H</w:t>
            </w:r>
            <w:r w:rsidRPr="00166FEB">
              <w:rPr>
                <w:sz w:val="20"/>
                <w:szCs w:val="20"/>
                <w:vertAlign w:val="superscript"/>
              </w:rPr>
              <w:t>+</w:t>
            </w:r>
          </w:p>
          <w:p w14:paraId="0D5B2BBF" w14:textId="77777777" w:rsidR="00C41119" w:rsidRPr="00166FEB" w:rsidRDefault="00C41119" w:rsidP="00C41119">
            <w:pPr>
              <w:ind w:firstLine="487"/>
              <w:rPr>
                <w:sz w:val="20"/>
                <w:szCs w:val="20"/>
              </w:rPr>
            </w:pPr>
            <w:r w:rsidRPr="00166FEB">
              <w:rPr>
                <w:sz w:val="20"/>
                <w:szCs w:val="20"/>
              </w:rPr>
              <w:t>(</w:t>
            </w:r>
            <w:r w:rsidRPr="00166FEB">
              <w:rPr>
                <w:sz w:val="20"/>
                <w:szCs w:val="20"/>
                <w:lang w:val="en-US"/>
              </w:rPr>
              <w:t>HNO</w:t>
            </w:r>
            <w:r w:rsidRPr="00166FEB">
              <w:rPr>
                <w:sz w:val="20"/>
                <w:szCs w:val="20"/>
              </w:rPr>
              <w:t xml:space="preserve">) = </w:t>
            </w:r>
            <w:r w:rsidRPr="00166FEB">
              <w:rPr>
                <w:sz w:val="20"/>
                <w:szCs w:val="20"/>
                <w:lang w:val="en-US"/>
              </w:rPr>
              <w:t>N</w:t>
            </w:r>
            <w:r w:rsidRPr="00166FEB">
              <w:rPr>
                <w:sz w:val="20"/>
                <w:szCs w:val="20"/>
                <w:vertAlign w:val="subscript"/>
              </w:rPr>
              <w:t>2</w:t>
            </w:r>
            <w:r w:rsidRPr="00166FEB">
              <w:rPr>
                <w:sz w:val="20"/>
                <w:szCs w:val="20"/>
                <w:lang w:val="en-US"/>
              </w:rPr>
              <w:t>O</w:t>
            </w:r>
          </w:p>
          <w:p w14:paraId="7DAA02CB" w14:textId="77777777" w:rsidR="00C41119" w:rsidRPr="00166FEB" w:rsidRDefault="00C41119" w:rsidP="00C41119">
            <w:pPr>
              <w:ind w:firstLine="487"/>
              <w:rPr>
                <w:sz w:val="20"/>
                <w:szCs w:val="20"/>
                <w:lang w:val="en-US"/>
              </w:rPr>
            </w:pPr>
            <w:r w:rsidRPr="00166FEB">
              <w:rPr>
                <w:sz w:val="20"/>
                <w:szCs w:val="20"/>
                <w:lang w:val="en-US"/>
              </w:rPr>
              <w:t>NH</w:t>
            </w:r>
            <w:r w:rsidRPr="00166FEB">
              <w:rPr>
                <w:sz w:val="20"/>
                <w:szCs w:val="20"/>
                <w:vertAlign w:val="subscript"/>
                <w:lang w:val="en-US"/>
              </w:rPr>
              <w:t>2</w:t>
            </w:r>
            <w:r w:rsidRPr="00166FEB">
              <w:rPr>
                <w:sz w:val="20"/>
                <w:szCs w:val="20"/>
                <w:lang w:val="en-US"/>
              </w:rPr>
              <w:t>OH + O</w:t>
            </w:r>
            <w:r w:rsidRPr="00166FEB">
              <w:rPr>
                <w:sz w:val="20"/>
                <w:szCs w:val="20"/>
                <w:vertAlign w:val="subscript"/>
                <w:lang w:val="en-US"/>
              </w:rPr>
              <w:t>2</w:t>
            </w:r>
            <w:r w:rsidRPr="00166FEB">
              <w:rPr>
                <w:sz w:val="20"/>
                <w:szCs w:val="20"/>
                <w:lang w:val="en-US"/>
              </w:rPr>
              <w:t xml:space="preserve"> = NO</w:t>
            </w:r>
            <w:r w:rsidRPr="00166FEB">
              <w:rPr>
                <w:sz w:val="20"/>
                <w:szCs w:val="20"/>
                <w:vertAlign w:val="subscript"/>
                <w:lang w:val="en-US"/>
              </w:rPr>
              <w:t>2</w:t>
            </w:r>
            <w:r w:rsidRPr="00166FEB">
              <w:rPr>
                <w:sz w:val="20"/>
                <w:szCs w:val="20"/>
                <w:vertAlign w:val="superscript"/>
                <w:lang w:val="en-US"/>
              </w:rPr>
              <w:t>-</w:t>
            </w:r>
            <w:r w:rsidRPr="00166FEB">
              <w:rPr>
                <w:sz w:val="20"/>
                <w:szCs w:val="20"/>
                <w:lang w:val="en-US"/>
              </w:rPr>
              <w:t xml:space="preserve"> + H</w:t>
            </w:r>
            <w:r w:rsidRPr="00166FEB">
              <w:rPr>
                <w:sz w:val="20"/>
                <w:szCs w:val="20"/>
                <w:vertAlign w:val="subscript"/>
                <w:lang w:val="en-US"/>
              </w:rPr>
              <w:t>2</w:t>
            </w:r>
            <w:r w:rsidRPr="00166FEB">
              <w:rPr>
                <w:sz w:val="20"/>
                <w:szCs w:val="20"/>
                <w:lang w:val="en-US"/>
              </w:rPr>
              <w:t>O + H</w:t>
            </w:r>
            <w:r w:rsidRPr="00166FEB">
              <w:rPr>
                <w:sz w:val="20"/>
                <w:szCs w:val="20"/>
                <w:vertAlign w:val="superscript"/>
                <w:lang w:val="en-US"/>
              </w:rPr>
              <w:t>+</w:t>
            </w:r>
          </w:p>
          <w:p w14:paraId="7E3A1FBA" w14:textId="77777777" w:rsidR="00C41119" w:rsidRPr="00166FEB" w:rsidRDefault="00C41119" w:rsidP="00C41119">
            <w:pPr>
              <w:ind w:firstLine="487"/>
              <w:rPr>
                <w:color w:val="202124"/>
                <w:sz w:val="20"/>
                <w:szCs w:val="20"/>
                <w:lang w:val="en-US"/>
              </w:rPr>
            </w:pPr>
            <w:r w:rsidRPr="00166FEB">
              <w:rPr>
                <w:color w:val="202124"/>
                <w:sz w:val="20"/>
                <w:szCs w:val="20"/>
              </w:rPr>
              <w:t xml:space="preserve">Друга стадія - окиснення аніона азотної кислоти до аніону азотної, вироблене нітратними бактеріями (рід </w:t>
            </w:r>
            <w:proofErr w:type="spellStart"/>
            <w:r w:rsidRPr="00166FEB">
              <w:rPr>
                <w:color w:val="202124"/>
                <w:sz w:val="20"/>
                <w:szCs w:val="20"/>
              </w:rPr>
              <w:t>Nitrobacter</w:t>
            </w:r>
            <w:proofErr w:type="spellEnd"/>
            <w:r w:rsidRPr="00166FEB">
              <w:rPr>
                <w:color w:val="202124"/>
                <w:sz w:val="20"/>
                <w:szCs w:val="20"/>
              </w:rPr>
              <w:t xml:space="preserve">, </w:t>
            </w:r>
            <w:proofErr w:type="spellStart"/>
            <w:r w:rsidRPr="00166FEB">
              <w:rPr>
                <w:color w:val="202124"/>
                <w:sz w:val="20"/>
                <w:szCs w:val="20"/>
              </w:rPr>
              <w:t>Nitrospira</w:t>
            </w:r>
            <w:proofErr w:type="spellEnd"/>
            <w:r w:rsidRPr="00166FEB">
              <w:rPr>
                <w:color w:val="202124"/>
                <w:sz w:val="20"/>
                <w:szCs w:val="20"/>
              </w:rPr>
              <w:t xml:space="preserve">, </w:t>
            </w:r>
            <w:proofErr w:type="spellStart"/>
            <w:r w:rsidRPr="00166FEB">
              <w:rPr>
                <w:color w:val="202124"/>
                <w:sz w:val="20"/>
                <w:szCs w:val="20"/>
              </w:rPr>
              <w:t>Nitrococcus</w:t>
            </w:r>
            <w:proofErr w:type="spellEnd"/>
            <w:r w:rsidRPr="00166FEB">
              <w:rPr>
                <w:color w:val="202124"/>
                <w:sz w:val="20"/>
                <w:szCs w:val="20"/>
              </w:rPr>
              <w:t>).</w:t>
            </w:r>
          </w:p>
        </w:tc>
        <w:tc>
          <w:tcPr>
            <w:tcW w:w="3649" w:type="dxa"/>
            <w:tcBorders>
              <w:top w:val="single" w:sz="4" w:space="0" w:color="auto"/>
              <w:left w:val="single" w:sz="4" w:space="0" w:color="auto"/>
              <w:bottom w:val="single" w:sz="4" w:space="0" w:color="auto"/>
              <w:right w:val="single" w:sz="4" w:space="0" w:color="auto"/>
            </w:tcBorders>
            <w:vAlign w:val="center"/>
          </w:tcPr>
          <w:p w14:paraId="16E017B0" w14:textId="77777777" w:rsidR="00C41119" w:rsidRPr="00166FEB" w:rsidRDefault="00C41119" w:rsidP="00C41119">
            <w:pPr>
              <w:ind w:firstLine="487"/>
              <w:rPr>
                <w:color w:val="202124"/>
                <w:sz w:val="20"/>
                <w:szCs w:val="20"/>
              </w:rPr>
            </w:pPr>
            <w:r w:rsidRPr="00166FEB">
              <w:rPr>
                <w:color w:val="202124"/>
                <w:sz w:val="20"/>
                <w:szCs w:val="20"/>
              </w:rPr>
              <w:t>Відбувається в аеробних умовах.</w:t>
            </w:r>
          </w:p>
          <w:p w14:paraId="2DF96AD1" w14:textId="77777777" w:rsidR="00C41119" w:rsidRPr="00166FEB" w:rsidRDefault="00C41119" w:rsidP="00C41119">
            <w:pPr>
              <w:ind w:firstLine="487"/>
              <w:rPr>
                <w:color w:val="202124"/>
                <w:sz w:val="20"/>
                <w:szCs w:val="20"/>
              </w:rPr>
            </w:pPr>
            <w:r w:rsidRPr="00166FEB">
              <w:rPr>
                <w:color w:val="202124"/>
                <w:sz w:val="20"/>
                <w:szCs w:val="20"/>
              </w:rPr>
              <w:t xml:space="preserve">Для </w:t>
            </w:r>
            <w:proofErr w:type="spellStart"/>
            <w:r w:rsidRPr="00166FEB">
              <w:rPr>
                <w:color w:val="202124"/>
                <w:sz w:val="20"/>
                <w:szCs w:val="20"/>
              </w:rPr>
              <w:t>нітрифікуючих</w:t>
            </w:r>
            <w:proofErr w:type="spellEnd"/>
            <w:r w:rsidRPr="00166FEB">
              <w:rPr>
                <w:color w:val="202124"/>
                <w:sz w:val="20"/>
                <w:szCs w:val="20"/>
              </w:rPr>
              <w:t xml:space="preserve"> бактерій характерні низькі швидкості росту.</w:t>
            </w:r>
          </w:p>
          <w:p w14:paraId="5483B063" w14:textId="77777777" w:rsidR="00C41119" w:rsidRPr="00166FEB" w:rsidRDefault="00C41119" w:rsidP="00C41119">
            <w:pPr>
              <w:ind w:firstLine="487"/>
              <w:rPr>
                <w:color w:val="202124"/>
                <w:sz w:val="20"/>
                <w:szCs w:val="20"/>
              </w:rPr>
            </w:pPr>
            <w:r w:rsidRPr="00166FEB">
              <w:rPr>
                <w:color w:val="202124"/>
                <w:sz w:val="20"/>
                <w:szCs w:val="20"/>
              </w:rPr>
              <w:t xml:space="preserve">Фактори що впливають на нітрифікацію: концентрація субстрату, температура, концентрація кисню, </w:t>
            </w:r>
            <w:proofErr w:type="spellStart"/>
            <w:r w:rsidRPr="00166FEB">
              <w:rPr>
                <w:color w:val="202124"/>
                <w:sz w:val="20"/>
                <w:szCs w:val="20"/>
              </w:rPr>
              <w:t>рН</w:t>
            </w:r>
            <w:proofErr w:type="spellEnd"/>
            <w:r w:rsidRPr="00166FEB">
              <w:rPr>
                <w:color w:val="202124"/>
                <w:sz w:val="20"/>
                <w:szCs w:val="20"/>
              </w:rPr>
              <w:t xml:space="preserve"> (оптимум 8-9), концентрація і природа токсичних речовин.</w:t>
            </w:r>
          </w:p>
          <w:p w14:paraId="5B12A559" w14:textId="77777777" w:rsidR="00C41119" w:rsidRPr="00166FEB" w:rsidRDefault="00C41119" w:rsidP="00C41119">
            <w:pPr>
              <w:ind w:firstLine="487"/>
              <w:rPr>
                <w:color w:val="202124"/>
                <w:sz w:val="20"/>
                <w:szCs w:val="20"/>
              </w:rPr>
            </w:pPr>
            <w:r w:rsidRPr="00166FEB">
              <w:rPr>
                <w:color w:val="202124"/>
                <w:sz w:val="20"/>
                <w:szCs w:val="20"/>
              </w:rPr>
              <w:t xml:space="preserve">Як правило, </w:t>
            </w:r>
            <w:proofErr w:type="spellStart"/>
            <w:r w:rsidRPr="00166FEB">
              <w:rPr>
                <w:color w:val="202124"/>
                <w:sz w:val="20"/>
                <w:szCs w:val="20"/>
              </w:rPr>
              <w:t>нітрифікуючі</w:t>
            </w:r>
            <w:proofErr w:type="spellEnd"/>
            <w:r w:rsidRPr="00166FEB">
              <w:rPr>
                <w:color w:val="202124"/>
                <w:sz w:val="20"/>
                <w:szCs w:val="20"/>
              </w:rPr>
              <w:t xml:space="preserve"> бактерії не більше чутливі до дії токсичних речовин.</w:t>
            </w:r>
          </w:p>
        </w:tc>
      </w:tr>
      <w:tr w:rsidR="00C41119" w:rsidRPr="00190571" w14:paraId="460E6568" w14:textId="77777777" w:rsidTr="00C41119">
        <w:trPr>
          <w:cantSplit/>
          <w:trHeight w:val="4091"/>
        </w:trPr>
        <w:tc>
          <w:tcPr>
            <w:tcW w:w="1129" w:type="dxa"/>
            <w:tcBorders>
              <w:top w:val="single" w:sz="4" w:space="0" w:color="auto"/>
              <w:left w:val="single" w:sz="4" w:space="0" w:color="auto"/>
              <w:bottom w:val="single" w:sz="4" w:space="0" w:color="auto"/>
              <w:right w:val="single" w:sz="4" w:space="0" w:color="auto"/>
            </w:tcBorders>
            <w:textDirection w:val="btLr"/>
            <w:vAlign w:val="center"/>
          </w:tcPr>
          <w:p w14:paraId="387BB787" w14:textId="77777777" w:rsidR="00C41119" w:rsidRPr="00166FEB" w:rsidRDefault="00C41119" w:rsidP="00C060AE">
            <w:pPr>
              <w:ind w:left="113" w:right="113"/>
              <w:jc w:val="center"/>
              <w:rPr>
                <w:sz w:val="20"/>
                <w:szCs w:val="20"/>
              </w:rPr>
            </w:pPr>
            <w:r w:rsidRPr="00166FEB">
              <w:rPr>
                <w:sz w:val="20"/>
                <w:szCs w:val="20"/>
              </w:rPr>
              <w:lastRenderedPageBreak/>
              <w:t>Флокуляція</w:t>
            </w:r>
          </w:p>
        </w:tc>
        <w:tc>
          <w:tcPr>
            <w:tcW w:w="5075" w:type="dxa"/>
            <w:tcBorders>
              <w:top w:val="single" w:sz="4" w:space="0" w:color="auto"/>
              <w:left w:val="single" w:sz="4" w:space="0" w:color="auto"/>
              <w:bottom w:val="single" w:sz="4" w:space="0" w:color="auto"/>
              <w:right w:val="single" w:sz="4" w:space="0" w:color="auto"/>
            </w:tcBorders>
            <w:vAlign w:val="center"/>
          </w:tcPr>
          <w:p w14:paraId="7D3C79B3" w14:textId="77777777" w:rsidR="00C41119" w:rsidRPr="00166FEB" w:rsidRDefault="00C41119" w:rsidP="00C41119">
            <w:pPr>
              <w:ind w:firstLine="487"/>
              <w:rPr>
                <w:color w:val="202124"/>
                <w:sz w:val="20"/>
                <w:szCs w:val="20"/>
              </w:rPr>
            </w:pPr>
            <w:r w:rsidRPr="00166FEB">
              <w:rPr>
                <w:color w:val="202124"/>
                <w:sz w:val="20"/>
                <w:szCs w:val="20"/>
              </w:rPr>
              <w:t xml:space="preserve">Процес, при якому окремі частинки у суспензії у воді або інших </w:t>
            </w:r>
            <w:proofErr w:type="spellStart"/>
            <w:r w:rsidRPr="00166FEB">
              <w:rPr>
                <w:color w:val="202124"/>
                <w:sz w:val="20"/>
                <w:szCs w:val="20"/>
              </w:rPr>
              <w:t>водоподібних</w:t>
            </w:r>
            <w:proofErr w:type="spellEnd"/>
            <w:r w:rsidRPr="00166FEB">
              <w:rPr>
                <w:color w:val="202124"/>
                <w:sz w:val="20"/>
                <w:szCs w:val="20"/>
              </w:rPr>
              <w:t xml:space="preserve"> речовинах збираються в формі пластівців, або утворюють хмароподібну масу. Більші пластівці потім осідають або плавають, залишаючи рідину чистою.</w:t>
            </w:r>
          </w:p>
          <w:p w14:paraId="1415C90F" w14:textId="77777777" w:rsidR="00C41119" w:rsidRPr="00166FEB" w:rsidRDefault="00C41119" w:rsidP="00C41119">
            <w:pPr>
              <w:ind w:firstLine="487"/>
              <w:rPr>
                <w:color w:val="202124"/>
                <w:sz w:val="20"/>
                <w:szCs w:val="20"/>
              </w:rPr>
            </w:pPr>
            <w:r w:rsidRPr="00166FEB">
              <w:rPr>
                <w:color w:val="202124"/>
                <w:sz w:val="20"/>
                <w:szCs w:val="20"/>
              </w:rPr>
              <w:t>При нормально протіканні процесу очищення маса активного мулу представлена ​​пластівцями з щільністю в середньому 1.1-1.37 г/см</w:t>
            </w:r>
            <w:r w:rsidRPr="00166FEB">
              <w:rPr>
                <w:color w:val="202124"/>
                <w:sz w:val="20"/>
                <w:szCs w:val="20"/>
                <w:vertAlign w:val="superscript"/>
              </w:rPr>
              <w:t>3</w:t>
            </w:r>
            <w:r w:rsidRPr="00166FEB">
              <w:rPr>
                <w:color w:val="202124"/>
                <w:sz w:val="20"/>
                <w:szCs w:val="20"/>
              </w:rPr>
              <w:t xml:space="preserve"> і розміром від 53 до 212 </w:t>
            </w:r>
            <w:proofErr w:type="spellStart"/>
            <w:r w:rsidRPr="00166FEB">
              <w:rPr>
                <w:color w:val="202124"/>
                <w:sz w:val="20"/>
                <w:szCs w:val="20"/>
              </w:rPr>
              <w:t>мкм</w:t>
            </w:r>
            <w:proofErr w:type="spellEnd"/>
            <w:r w:rsidRPr="00166FEB">
              <w:rPr>
                <w:color w:val="202124"/>
                <w:sz w:val="20"/>
                <w:szCs w:val="20"/>
              </w:rPr>
              <w:t>.</w:t>
            </w:r>
          </w:p>
          <w:p w14:paraId="22CEEFD6" w14:textId="77777777" w:rsidR="00C41119" w:rsidRPr="00166FEB" w:rsidRDefault="00C41119" w:rsidP="00C41119">
            <w:pPr>
              <w:ind w:firstLine="487"/>
              <w:rPr>
                <w:sz w:val="20"/>
                <w:szCs w:val="20"/>
              </w:rPr>
            </w:pPr>
            <w:r w:rsidRPr="00166FEB">
              <w:rPr>
                <w:color w:val="202124"/>
                <w:sz w:val="20"/>
                <w:szCs w:val="20"/>
              </w:rPr>
              <w:t xml:space="preserve">Бактеріальні клітини розташовані всередині, на поверхні пластівців, можуть бути представлені незначною кількістю не пов'язаних з пластівцями одинокими бактеріями: паличками, коками, спірохетами і </w:t>
            </w:r>
            <w:proofErr w:type="spellStart"/>
            <w:r w:rsidRPr="00166FEB">
              <w:rPr>
                <w:color w:val="202124"/>
                <w:sz w:val="20"/>
                <w:szCs w:val="20"/>
              </w:rPr>
              <w:t>мікроколонії</w:t>
            </w:r>
            <w:proofErr w:type="spellEnd"/>
            <w:r w:rsidRPr="00166FEB">
              <w:rPr>
                <w:color w:val="202124"/>
                <w:sz w:val="20"/>
                <w:szCs w:val="20"/>
              </w:rPr>
              <w:t xml:space="preserve"> з паличок. Бактерії активного мулу синтезують і </w:t>
            </w:r>
            <w:proofErr w:type="spellStart"/>
            <w:r w:rsidRPr="00166FEB">
              <w:rPr>
                <w:color w:val="202124"/>
                <w:sz w:val="20"/>
                <w:szCs w:val="20"/>
              </w:rPr>
              <w:t>секретезують</w:t>
            </w:r>
            <w:proofErr w:type="spellEnd"/>
            <w:r w:rsidRPr="00166FEB">
              <w:rPr>
                <w:color w:val="202124"/>
                <w:sz w:val="20"/>
                <w:szCs w:val="20"/>
              </w:rPr>
              <w:t xml:space="preserve"> в середу позаклітинний біополімер - полісахаридних гель. Саме наявність гелю зумовлює агрегацію мікроорганізмів і утворення </w:t>
            </w:r>
            <w:proofErr w:type="spellStart"/>
            <w:r w:rsidRPr="00166FEB">
              <w:rPr>
                <w:color w:val="202124"/>
                <w:sz w:val="20"/>
                <w:szCs w:val="20"/>
              </w:rPr>
              <w:t>пластівцевоподібних</w:t>
            </w:r>
            <w:proofErr w:type="spellEnd"/>
            <w:r w:rsidRPr="00166FEB">
              <w:rPr>
                <w:color w:val="202124"/>
                <w:sz w:val="20"/>
                <w:szCs w:val="20"/>
              </w:rPr>
              <w:t xml:space="preserve"> скупчень - флокул.</w:t>
            </w:r>
          </w:p>
        </w:tc>
        <w:tc>
          <w:tcPr>
            <w:tcW w:w="3649" w:type="dxa"/>
            <w:tcBorders>
              <w:top w:val="single" w:sz="4" w:space="0" w:color="auto"/>
              <w:left w:val="single" w:sz="4" w:space="0" w:color="auto"/>
              <w:bottom w:val="single" w:sz="4" w:space="0" w:color="auto"/>
              <w:right w:val="single" w:sz="4" w:space="0" w:color="auto"/>
            </w:tcBorders>
            <w:vAlign w:val="center"/>
          </w:tcPr>
          <w:p w14:paraId="77D39EBC" w14:textId="77777777" w:rsidR="00C41119" w:rsidRPr="00166FEB" w:rsidRDefault="00C41119" w:rsidP="00C41119">
            <w:pPr>
              <w:ind w:firstLine="487"/>
              <w:rPr>
                <w:color w:val="202124"/>
                <w:sz w:val="20"/>
                <w:szCs w:val="20"/>
              </w:rPr>
            </w:pPr>
            <w:r w:rsidRPr="00166FEB">
              <w:rPr>
                <w:color w:val="202124"/>
                <w:sz w:val="20"/>
                <w:szCs w:val="20"/>
              </w:rPr>
              <w:t xml:space="preserve">Структура і біологічні властивості пластівців мулу визначають ефективність і якість біологічної очистки. Активний мул тільки в </w:t>
            </w:r>
            <w:proofErr w:type="spellStart"/>
            <w:r w:rsidRPr="00166FEB">
              <w:rPr>
                <w:color w:val="202124"/>
                <w:sz w:val="20"/>
                <w:szCs w:val="20"/>
              </w:rPr>
              <w:t>флокуляційному</w:t>
            </w:r>
            <w:proofErr w:type="spellEnd"/>
            <w:r w:rsidRPr="00166FEB">
              <w:rPr>
                <w:color w:val="202124"/>
                <w:sz w:val="20"/>
                <w:szCs w:val="20"/>
              </w:rPr>
              <w:t xml:space="preserve"> стані може забезпечувати високі швидкості окислення забруднюючих речовин, і, по суті, якість очищеної води визначається його здатністю до флокуляції.</w:t>
            </w:r>
          </w:p>
          <w:p w14:paraId="0C7D82C5" w14:textId="77777777" w:rsidR="00C41119" w:rsidRPr="00166FEB" w:rsidRDefault="00C41119" w:rsidP="00C41119">
            <w:pPr>
              <w:ind w:firstLine="487"/>
              <w:rPr>
                <w:sz w:val="20"/>
                <w:szCs w:val="20"/>
              </w:rPr>
            </w:pPr>
          </w:p>
        </w:tc>
      </w:tr>
      <w:tr w:rsidR="00C41119" w:rsidRPr="00190571" w14:paraId="5EC5C23D" w14:textId="77777777" w:rsidTr="00C41119">
        <w:trPr>
          <w:cantSplit/>
          <w:trHeight w:val="1134"/>
        </w:trPr>
        <w:tc>
          <w:tcPr>
            <w:tcW w:w="1129" w:type="dxa"/>
            <w:tcBorders>
              <w:top w:val="single" w:sz="4" w:space="0" w:color="auto"/>
              <w:left w:val="single" w:sz="4" w:space="0" w:color="auto"/>
              <w:bottom w:val="single" w:sz="4" w:space="0" w:color="auto"/>
              <w:right w:val="single" w:sz="4" w:space="0" w:color="auto"/>
            </w:tcBorders>
            <w:textDirection w:val="btLr"/>
            <w:vAlign w:val="center"/>
          </w:tcPr>
          <w:p w14:paraId="31551635" w14:textId="77777777" w:rsidR="00C41119" w:rsidRPr="00166FEB" w:rsidRDefault="00C41119" w:rsidP="00C060AE">
            <w:pPr>
              <w:ind w:left="113" w:right="113"/>
              <w:jc w:val="center"/>
              <w:rPr>
                <w:sz w:val="20"/>
                <w:szCs w:val="20"/>
              </w:rPr>
            </w:pPr>
            <w:r w:rsidRPr="00166FEB">
              <w:rPr>
                <w:sz w:val="20"/>
                <w:szCs w:val="20"/>
              </w:rPr>
              <w:t>Анаеробне бродіння</w:t>
            </w:r>
          </w:p>
        </w:tc>
        <w:tc>
          <w:tcPr>
            <w:tcW w:w="5075" w:type="dxa"/>
            <w:tcBorders>
              <w:top w:val="single" w:sz="4" w:space="0" w:color="auto"/>
              <w:left w:val="single" w:sz="4" w:space="0" w:color="auto"/>
              <w:bottom w:val="single" w:sz="4" w:space="0" w:color="auto"/>
              <w:right w:val="single" w:sz="4" w:space="0" w:color="auto"/>
            </w:tcBorders>
            <w:vAlign w:val="center"/>
          </w:tcPr>
          <w:p w14:paraId="2841B769" w14:textId="77777777" w:rsidR="00C41119" w:rsidRPr="00166FEB" w:rsidRDefault="00C41119" w:rsidP="00C41119">
            <w:pPr>
              <w:ind w:firstLine="487"/>
              <w:rPr>
                <w:color w:val="202124"/>
                <w:sz w:val="20"/>
                <w:szCs w:val="20"/>
              </w:rPr>
            </w:pPr>
            <w:r w:rsidRPr="00166FEB">
              <w:rPr>
                <w:color w:val="202124"/>
                <w:sz w:val="20"/>
                <w:szCs w:val="20"/>
              </w:rPr>
              <w:t>Процес проходить у відсутності кисню. При анаеробному перетворенні органічних субстратів в метан під впливом мікроорганізмів (бактерії, анаеробний мул) повинні бути послідовно реалізовані 4 стадії розкладання.</w:t>
            </w:r>
          </w:p>
          <w:p w14:paraId="7C260DE8" w14:textId="77777777" w:rsidR="00C41119" w:rsidRPr="00166FEB" w:rsidRDefault="00C41119" w:rsidP="00C41119">
            <w:pPr>
              <w:ind w:firstLine="487"/>
              <w:rPr>
                <w:color w:val="202124"/>
                <w:sz w:val="20"/>
                <w:szCs w:val="20"/>
              </w:rPr>
            </w:pPr>
            <w:r w:rsidRPr="00166FEB">
              <w:rPr>
                <w:color w:val="202124"/>
                <w:sz w:val="20"/>
                <w:szCs w:val="20"/>
              </w:rPr>
              <w:t>(Протеїни, вуглеводи, ліпіди)</w:t>
            </w:r>
          </w:p>
          <w:p w14:paraId="5AF08A85" w14:textId="77777777" w:rsidR="00C41119" w:rsidRPr="00166FEB" w:rsidRDefault="00C41119" w:rsidP="00C41119">
            <w:pPr>
              <w:ind w:firstLine="487"/>
              <w:rPr>
                <w:color w:val="202124"/>
                <w:sz w:val="20"/>
                <w:szCs w:val="20"/>
              </w:rPr>
            </w:pPr>
            <w:r w:rsidRPr="00166FEB">
              <w:rPr>
                <w:color w:val="202124"/>
                <w:sz w:val="20"/>
                <w:szCs w:val="20"/>
              </w:rPr>
              <w:t>Гідроліз-&gt;</w:t>
            </w:r>
          </w:p>
          <w:p w14:paraId="58FEF94A" w14:textId="77777777" w:rsidR="00C41119" w:rsidRPr="00166FEB" w:rsidRDefault="00C41119" w:rsidP="00C41119">
            <w:pPr>
              <w:ind w:firstLine="487"/>
              <w:rPr>
                <w:color w:val="202124"/>
                <w:sz w:val="20"/>
                <w:szCs w:val="20"/>
              </w:rPr>
            </w:pPr>
            <w:r w:rsidRPr="00166FEB">
              <w:rPr>
                <w:color w:val="202124"/>
                <w:sz w:val="20"/>
                <w:szCs w:val="20"/>
              </w:rPr>
              <w:t>(Амінокислоти, цукру, жирні кислоти)</w:t>
            </w:r>
          </w:p>
          <w:p w14:paraId="48AE7814" w14:textId="77777777" w:rsidR="00C41119" w:rsidRPr="00166FEB" w:rsidRDefault="00C41119" w:rsidP="00C41119">
            <w:pPr>
              <w:ind w:firstLine="487"/>
              <w:rPr>
                <w:color w:val="202124"/>
                <w:sz w:val="20"/>
                <w:szCs w:val="20"/>
              </w:rPr>
            </w:pPr>
            <w:proofErr w:type="spellStart"/>
            <w:r w:rsidRPr="00166FEB">
              <w:rPr>
                <w:color w:val="202124"/>
                <w:sz w:val="20"/>
                <w:szCs w:val="20"/>
              </w:rPr>
              <w:t>Ацідогенез</w:t>
            </w:r>
            <w:proofErr w:type="spellEnd"/>
            <w:r w:rsidRPr="00166FEB">
              <w:rPr>
                <w:color w:val="202124"/>
                <w:sz w:val="20"/>
                <w:szCs w:val="20"/>
              </w:rPr>
              <w:t>-&gt;</w:t>
            </w:r>
          </w:p>
          <w:p w14:paraId="68417C31" w14:textId="77777777" w:rsidR="00C41119" w:rsidRPr="00166FEB" w:rsidRDefault="00C41119" w:rsidP="00C41119">
            <w:pPr>
              <w:ind w:firstLine="487"/>
              <w:rPr>
                <w:color w:val="202124"/>
                <w:sz w:val="20"/>
                <w:szCs w:val="20"/>
              </w:rPr>
            </w:pPr>
            <w:r w:rsidRPr="00166FEB">
              <w:rPr>
                <w:color w:val="202124"/>
                <w:sz w:val="20"/>
                <w:szCs w:val="20"/>
              </w:rPr>
              <w:t xml:space="preserve">(Проміжні продукти, </w:t>
            </w:r>
            <w:proofErr w:type="spellStart"/>
            <w:r w:rsidRPr="00166FEB">
              <w:rPr>
                <w:color w:val="202124"/>
                <w:sz w:val="20"/>
                <w:szCs w:val="20"/>
              </w:rPr>
              <w:t>орг</w:t>
            </w:r>
            <w:proofErr w:type="spellEnd"/>
            <w:r w:rsidRPr="00166FEB">
              <w:rPr>
                <w:color w:val="202124"/>
                <w:sz w:val="20"/>
                <w:szCs w:val="20"/>
              </w:rPr>
              <w:t>. Кислоти, жири)</w:t>
            </w:r>
          </w:p>
          <w:p w14:paraId="33465757" w14:textId="77777777" w:rsidR="00C41119" w:rsidRPr="00166FEB" w:rsidRDefault="00C41119" w:rsidP="00C41119">
            <w:pPr>
              <w:ind w:firstLine="487"/>
              <w:rPr>
                <w:color w:val="202124"/>
                <w:sz w:val="20"/>
                <w:szCs w:val="20"/>
              </w:rPr>
            </w:pPr>
            <w:proofErr w:type="spellStart"/>
            <w:r w:rsidRPr="00166FEB">
              <w:rPr>
                <w:color w:val="202124"/>
                <w:sz w:val="20"/>
                <w:szCs w:val="20"/>
              </w:rPr>
              <w:t>Ацетогенез</w:t>
            </w:r>
            <w:proofErr w:type="spellEnd"/>
            <w:r w:rsidRPr="00166FEB">
              <w:rPr>
                <w:color w:val="202124"/>
                <w:sz w:val="20"/>
                <w:szCs w:val="20"/>
              </w:rPr>
              <w:t xml:space="preserve"> -&gt;</w:t>
            </w:r>
          </w:p>
          <w:p w14:paraId="2C9181E5" w14:textId="77777777" w:rsidR="00C41119" w:rsidRPr="00166FEB" w:rsidRDefault="00C41119" w:rsidP="00C41119">
            <w:pPr>
              <w:ind w:firstLine="487"/>
              <w:rPr>
                <w:rStyle w:val="a8"/>
                <w:b w:val="0"/>
                <w:bCs w:val="0"/>
                <w:sz w:val="20"/>
                <w:szCs w:val="20"/>
              </w:rPr>
            </w:pPr>
            <w:r w:rsidRPr="00166FEB">
              <w:rPr>
                <w:rStyle w:val="a8"/>
                <w:b w:val="0"/>
                <w:bCs w:val="0"/>
                <w:sz w:val="20"/>
                <w:szCs w:val="20"/>
              </w:rPr>
              <w:t>(</w:t>
            </w:r>
            <w:proofErr w:type="spellStart"/>
            <w:r w:rsidRPr="00166FEB">
              <w:rPr>
                <w:rStyle w:val="a8"/>
                <w:b w:val="0"/>
                <w:bCs w:val="0"/>
                <w:sz w:val="20"/>
                <w:szCs w:val="20"/>
              </w:rPr>
              <w:t>уксусная</w:t>
            </w:r>
            <w:proofErr w:type="spellEnd"/>
            <w:r w:rsidRPr="00166FEB">
              <w:rPr>
                <w:rStyle w:val="a8"/>
                <w:b w:val="0"/>
                <w:bCs w:val="0"/>
                <w:sz w:val="20"/>
                <w:szCs w:val="20"/>
              </w:rPr>
              <w:t xml:space="preserve"> кислота, водень)</w:t>
            </w:r>
          </w:p>
          <w:p w14:paraId="6530E723" w14:textId="77777777" w:rsidR="00C41119" w:rsidRPr="00166FEB" w:rsidRDefault="00C41119" w:rsidP="00C41119">
            <w:pPr>
              <w:ind w:firstLine="487"/>
              <w:rPr>
                <w:rStyle w:val="a8"/>
                <w:b w:val="0"/>
                <w:bCs w:val="0"/>
                <w:sz w:val="20"/>
                <w:szCs w:val="20"/>
              </w:rPr>
            </w:pPr>
            <w:proofErr w:type="spellStart"/>
            <w:r w:rsidRPr="00166FEB">
              <w:rPr>
                <w:rStyle w:val="a8"/>
                <w:b w:val="0"/>
                <w:bCs w:val="0"/>
                <w:sz w:val="20"/>
                <w:szCs w:val="20"/>
              </w:rPr>
              <w:t>Метеногенез</w:t>
            </w:r>
            <w:proofErr w:type="spellEnd"/>
            <w:r w:rsidRPr="00166FEB">
              <w:rPr>
                <w:rStyle w:val="a8"/>
                <w:b w:val="0"/>
                <w:bCs w:val="0"/>
                <w:sz w:val="20"/>
                <w:szCs w:val="20"/>
              </w:rPr>
              <w:t xml:space="preserve"> -&gt;</w:t>
            </w:r>
          </w:p>
          <w:p w14:paraId="2020055B" w14:textId="77777777" w:rsidR="00C41119" w:rsidRPr="00166FEB" w:rsidRDefault="00C41119" w:rsidP="00C41119">
            <w:pPr>
              <w:ind w:firstLine="487"/>
              <w:rPr>
                <w:sz w:val="20"/>
                <w:szCs w:val="20"/>
              </w:rPr>
            </w:pPr>
            <w:r w:rsidRPr="00166FEB">
              <w:rPr>
                <w:rStyle w:val="a8"/>
                <w:b w:val="0"/>
                <w:bCs w:val="0"/>
                <w:sz w:val="20"/>
                <w:szCs w:val="20"/>
              </w:rPr>
              <w:t>(Метан)</w:t>
            </w:r>
          </w:p>
        </w:tc>
        <w:tc>
          <w:tcPr>
            <w:tcW w:w="3649" w:type="dxa"/>
            <w:tcBorders>
              <w:top w:val="single" w:sz="4" w:space="0" w:color="auto"/>
              <w:left w:val="single" w:sz="4" w:space="0" w:color="auto"/>
              <w:bottom w:val="single" w:sz="4" w:space="0" w:color="auto"/>
              <w:right w:val="single" w:sz="4" w:space="0" w:color="auto"/>
            </w:tcBorders>
            <w:vAlign w:val="center"/>
          </w:tcPr>
          <w:p w14:paraId="077A2D28" w14:textId="77777777" w:rsidR="00C41119" w:rsidRPr="00166FEB" w:rsidRDefault="00C41119" w:rsidP="00C41119">
            <w:pPr>
              <w:ind w:firstLine="487"/>
              <w:rPr>
                <w:color w:val="202124"/>
                <w:sz w:val="20"/>
                <w:szCs w:val="20"/>
              </w:rPr>
            </w:pPr>
            <w:r w:rsidRPr="00166FEB">
              <w:rPr>
                <w:color w:val="202124"/>
                <w:sz w:val="20"/>
                <w:szCs w:val="20"/>
              </w:rPr>
              <w:t>В якості побічного продукту поряд з метаном утворюється також і вуглекислий газ (CO2).</w:t>
            </w:r>
          </w:p>
          <w:p w14:paraId="75231ABD" w14:textId="77777777" w:rsidR="00C41119" w:rsidRPr="00166FEB" w:rsidRDefault="00C41119" w:rsidP="00C41119">
            <w:pPr>
              <w:ind w:firstLine="487"/>
              <w:rPr>
                <w:sz w:val="20"/>
                <w:szCs w:val="20"/>
              </w:rPr>
            </w:pPr>
            <w:r w:rsidRPr="00166FEB">
              <w:rPr>
                <w:color w:val="202124"/>
                <w:sz w:val="20"/>
                <w:szCs w:val="20"/>
              </w:rPr>
              <w:t>Процес зброджування контролюється і оцінюється по муловій рідині, в якій визначають кількість жирних кислот, лужність і азот амонійних солей.</w:t>
            </w:r>
          </w:p>
        </w:tc>
      </w:tr>
    </w:tbl>
    <w:p w14:paraId="63B9887B" w14:textId="77777777" w:rsidR="00C41119" w:rsidRPr="00190571" w:rsidRDefault="00C41119" w:rsidP="00C41119">
      <w:pPr>
        <w:rPr>
          <w:b/>
          <w:bCs/>
          <w:color w:val="FF0000"/>
          <w:u w:val="single"/>
        </w:rPr>
      </w:pPr>
    </w:p>
    <w:p w14:paraId="5FB5CD38" w14:textId="77777777" w:rsidR="00C41119" w:rsidRDefault="00C41119" w:rsidP="00C41119">
      <w:pPr>
        <w:jc w:val="center"/>
        <w:rPr>
          <w:bCs/>
          <w:sz w:val="28"/>
          <w:szCs w:val="28"/>
          <w:u w:val="single"/>
        </w:rPr>
      </w:pPr>
    </w:p>
    <w:p w14:paraId="5C8EC4D1" w14:textId="77777777" w:rsidR="00C41119" w:rsidRDefault="00C41119" w:rsidP="00C41119">
      <w:pPr>
        <w:jc w:val="center"/>
        <w:rPr>
          <w:bCs/>
          <w:u w:val="single"/>
        </w:rPr>
      </w:pPr>
    </w:p>
    <w:p w14:paraId="6C218035" w14:textId="77777777" w:rsidR="00C41119" w:rsidRDefault="00C41119" w:rsidP="00C41119">
      <w:pPr>
        <w:jc w:val="center"/>
        <w:rPr>
          <w:bCs/>
          <w:u w:val="single"/>
        </w:rPr>
      </w:pPr>
    </w:p>
    <w:p w14:paraId="5C405BE0" w14:textId="77777777" w:rsidR="00C41119" w:rsidRPr="00166FEB" w:rsidRDefault="00C41119" w:rsidP="00C41119">
      <w:pPr>
        <w:jc w:val="center"/>
        <w:rPr>
          <w:bCs/>
          <w:u w:val="single"/>
        </w:rPr>
      </w:pPr>
      <w:r w:rsidRPr="00166FEB">
        <w:rPr>
          <w:bCs/>
          <w:u w:val="single"/>
        </w:rPr>
        <w:lastRenderedPageBreak/>
        <w:t>Основні показники</w:t>
      </w:r>
    </w:p>
    <w:p w14:paraId="2C118C80" w14:textId="77777777" w:rsidR="00C41119" w:rsidRPr="00190571" w:rsidRDefault="00C41119" w:rsidP="00C41119">
      <w:r w:rsidRPr="00190571">
        <w:t xml:space="preserve">                                                                                                                 </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93"/>
        <w:gridCol w:w="7760"/>
      </w:tblGrid>
      <w:tr w:rsidR="00C41119" w:rsidRPr="00190571" w14:paraId="4E110826" w14:textId="77777777" w:rsidTr="00C060AE">
        <w:trPr>
          <w:trHeight w:val="109"/>
        </w:trPr>
        <w:tc>
          <w:tcPr>
            <w:tcW w:w="2093" w:type="dxa"/>
            <w:tcBorders>
              <w:top w:val="single" w:sz="4" w:space="0" w:color="auto"/>
              <w:left w:val="single" w:sz="4" w:space="0" w:color="auto"/>
              <w:bottom w:val="single" w:sz="4" w:space="0" w:color="auto"/>
              <w:right w:val="single" w:sz="4" w:space="0" w:color="auto"/>
            </w:tcBorders>
            <w:shd w:val="clear" w:color="auto" w:fill="D9D9D9"/>
          </w:tcPr>
          <w:p w14:paraId="3847C219" w14:textId="77777777" w:rsidR="00C41119" w:rsidRPr="00C41119" w:rsidRDefault="00C41119" w:rsidP="00C41119">
            <w:pPr>
              <w:ind w:firstLine="0"/>
              <w:jc w:val="center"/>
              <w:rPr>
                <w:b/>
                <w:sz w:val="20"/>
                <w:szCs w:val="20"/>
              </w:rPr>
            </w:pPr>
            <w:r w:rsidRPr="00C41119">
              <w:rPr>
                <w:b/>
                <w:sz w:val="20"/>
                <w:szCs w:val="20"/>
              </w:rPr>
              <w:t>Показники</w:t>
            </w:r>
          </w:p>
        </w:tc>
        <w:tc>
          <w:tcPr>
            <w:tcW w:w="7760" w:type="dxa"/>
            <w:tcBorders>
              <w:top w:val="single" w:sz="4" w:space="0" w:color="auto"/>
              <w:left w:val="single" w:sz="4" w:space="0" w:color="auto"/>
              <w:bottom w:val="single" w:sz="4" w:space="0" w:color="auto"/>
              <w:right w:val="single" w:sz="4" w:space="0" w:color="auto"/>
            </w:tcBorders>
            <w:shd w:val="clear" w:color="auto" w:fill="D9D9D9"/>
          </w:tcPr>
          <w:p w14:paraId="33EE0A61" w14:textId="77777777" w:rsidR="00C41119" w:rsidRPr="00C41119" w:rsidRDefault="00C41119" w:rsidP="00C41119">
            <w:pPr>
              <w:ind w:firstLine="0"/>
              <w:jc w:val="center"/>
              <w:rPr>
                <w:b/>
                <w:sz w:val="20"/>
                <w:szCs w:val="20"/>
              </w:rPr>
            </w:pPr>
            <w:r w:rsidRPr="00C41119">
              <w:rPr>
                <w:b/>
                <w:sz w:val="20"/>
                <w:szCs w:val="20"/>
              </w:rPr>
              <w:t>Характеристики</w:t>
            </w:r>
          </w:p>
        </w:tc>
      </w:tr>
      <w:tr w:rsidR="00C41119" w:rsidRPr="00190571" w14:paraId="518CBDE5" w14:textId="77777777" w:rsidTr="00C060AE">
        <w:tc>
          <w:tcPr>
            <w:tcW w:w="2093" w:type="dxa"/>
            <w:tcBorders>
              <w:top w:val="single" w:sz="4" w:space="0" w:color="auto"/>
              <w:left w:val="single" w:sz="4" w:space="0" w:color="auto"/>
              <w:bottom w:val="single" w:sz="4" w:space="0" w:color="auto"/>
              <w:right w:val="single" w:sz="4" w:space="0" w:color="auto"/>
            </w:tcBorders>
            <w:vAlign w:val="center"/>
          </w:tcPr>
          <w:p w14:paraId="7E727CA2" w14:textId="77777777" w:rsidR="00C41119" w:rsidRPr="00C41119" w:rsidRDefault="00C41119" w:rsidP="00C41119">
            <w:pPr>
              <w:ind w:firstLine="0"/>
              <w:rPr>
                <w:sz w:val="20"/>
                <w:szCs w:val="20"/>
              </w:rPr>
            </w:pPr>
            <w:r w:rsidRPr="00C41119">
              <w:rPr>
                <w:sz w:val="20"/>
                <w:szCs w:val="20"/>
              </w:rPr>
              <w:t>Температура</w:t>
            </w:r>
          </w:p>
        </w:tc>
        <w:tc>
          <w:tcPr>
            <w:tcW w:w="7760" w:type="dxa"/>
            <w:tcBorders>
              <w:top w:val="single" w:sz="4" w:space="0" w:color="auto"/>
              <w:left w:val="single" w:sz="4" w:space="0" w:color="auto"/>
              <w:bottom w:val="single" w:sz="4" w:space="0" w:color="auto"/>
              <w:right w:val="single" w:sz="4" w:space="0" w:color="auto"/>
            </w:tcBorders>
            <w:vAlign w:val="center"/>
          </w:tcPr>
          <w:p w14:paraId="09244319" w14:textId="77777777" w:rsidR="00C41119" w:rsidRPr="00C41119" w:rsidRDefault="00C41119" w:rsidP="00C41119">
            <w:pPr>
              <w:ind w:firstLine="0"/>
              <w:rPr>
                <w:color w:val="202124"/>
                <w:sz w:val="20"/>
                <w:szCs w:val="20"/>
              </w:rPr>
            </w:pPr>
            <w:r w:rsidRPr="00C41119">
              <w:rPr>
                <w:color w:val="202124"/>
                <w:sz w:val="20"/>
                <w:szCs w:val="20"/>
              </w:rPr>
              <w:t>- Температура стічної води, що надходить на очисні споруди, коливається від 12 до 25 град. C, в середньому 17-18 град. C.</w:t>
            </w:r>
          </w:p>
          <w:p w14:paraId="4F2ECD74" w14:textId="77777777" w:rsidR="00C41119" w:rsidRPr="00C41119" w:rsidRDefault="00C41119" w:rsidP="00C41119">
            <w:pPr>
              <w:ind w:firstLine="0"/>
              <w:rPr>
                <w:sz w:val="20"/>
                <w:szCs w:val="20"/>
              </w:rPr>
            </w:pPr>
            <w:r w:rsidRPr="00C41119">
              <w:rPr>
                <w:color w:val="202124"/>
                <w:sz w:val="20"/>
                <w:szCs w:val="20"/>
              </w:rPr>
              <w:t>- Вплив температури на роботу аеротенків позначається незначно: при зниженні температури швидкість біохімічних процесів сповільнюється, але збільшується розчинність кисню. Ефект очищення у вторинних відстійниках з підвищенням температури збільшується на 20-25%.</w:t>
            </w:r>
          </w:p>
        </w:tc>
      </w:tr>
      <w:tr w:rsidR="00C41119" w:rsidRPr="00190571" w14:paraId="52AB24A2" w14:textId="77777777" w:rsidTr="00C060AE">
        <w:tc>
          <w:tcPr>
            <w:tcW w:w="2093" w:type="dxa"/>
            <w:tcBorders>
              <w:top w:val="single" w:sz="4" w:space="0" w:color="auto"/>
              <w:left w:val="single" w:sz="4" w:space="0" w:color="auto"/>
              <w:bottom w:val="single" w:sz="4" w:space="0" w:color="auto"/>
              <w:right w:val="single" w:sz="4" w:space="0" w:color="auto"/>
            </w:tcBorders>
            <w:vAlign w:val="center"/>
          </w:tcPr>
          <w:p w14:paraId="1F5DE378" w14:textId="77777777" w:rsidR="00C41119" w:rsidRPr="00C41119" w:rsidRDefault="00C41119" w:rsidP="00C41119">
            <w:pPr>
              <w:ind w:firstLine="0"/>
              <w:rPr>
                <w:sz w:val="20"/>
                <w:szCs w:val="20"/>
              </w:rPr>
            </w:pPr>
            <w:r w:rsidRPr="00C41119">
              <w:rPr>
                <w:sz w:val="20"/>
                <w:szCs w:val="20"/>
              </w:rPr>
              <w:t>Реакція середовища (</w:t>
            </w:r>
            <w:proofErr w:type="spellStart"/>
            <w:r w:rsidRPr="00C41119">
              <w:rPr>
                <w:sz w:val="20"/>
                <w:szCs w:val="20"/>
              </w:rPr>
              <w:t>рН</w:t>
            </w:r>
            <w:proofErr w:type="spellEnd"/>
            <w:r w:rsidRPr="00C41119">
              <w:rPr>
                <w:sz w:val="20"/>
                <w:szCs w:val="20"/>
              </w:rPr>
              <w:t>)</w:t>
            </w:r>
          </w:p>
        </w:tc>
        <w:tc>
          <w:tcPr>
            <w:tcW w:w="7760" w:type="dxa"/>
            <w:tcBorders>
              <w:top w:val="single" w:sz="4" w:space="0" w:color="auto"/>
              <w:left w:val="single" w:sz="4" w:space="0" w:color="auto"/>
              <w:bottom w:val="single" w:sz="4" w:space="0" w:color="auto"/>
              <w:right w:val="single" w:sz="4" w:space="0" w:color="auto"/>
            </w:tcBorders>
            <w:vAlign w:val="center"/>
          </w:tcPr>
          <w:p w14:paraId="6FEC2DEF" w14:textId="77777777" w:rsidR="00C41119" w:rsidRPr="00C41119" w:rsidRDefault="00C41119" w:rsidP="00C41119">
            <w:pPr>
              <w:ind w:firstLine="0"/>
              <w:rPr>
                <w:color w:val="202124"/>
                <w:sz w:val="20"/>
                <w:szCs w:val="20"/>
              </w:rPr>
            </w:pPr>
            <w:r w:rsidRPr="00C41119">
              <w:rPr>
                <w:color w:val="202124"/>
                <w:sz w:val="20"/>
                <w:szCs w:val="20"/>
              </w:rPr>
              <w:t xml:space="preserve">- Відповідно до загальних вимог до складу і властивостей води водойм пунктів санітарно-побутового водокористування реакція </w:t>
            </w:r>
            <w:proofErr w:type="spellStart"/>
            <w:r w:rsidRPr="00C41119">
              <w:rPr>
                <w:color w:val="202124"/>
                <w:sz w:val="20"/>
                <w:szCs w:val="20"/>
              </w:rPr>
              <w:t>pH</w:t>
            </w:r>
            <w:proofErr w:type="spellEnd"/>
            <w:r w:rsidRPr="00C41119">
              <w:rPr>
                <w:color w:val="202124"/>
                <w:sz w:val="20"/>
                <w:szCs w:val="20"/>
              </w:rPr>
              <w:t xml:space="preserve"> не повинна виходити за межі 6,5-8,5.</w:t>
            </w:r>
          </w:p>
        </w:tc>
      </w:tr>
      <w:tr w:rsidR="00C41119" w:rsidRPr="00190571" w14:paraId="1A4F0798" w14:textId="77777777" w:rsidTr="00C060AE">
        <w:trPr>
          <w:trHeight w:val="1493"/>
        </w:trPr>
        <w:tc>
          <w:tcPr>
            <w:tcW w:w="2093" w:type="dxa"/>
            <w:tcBorders>
              <w:top w:val="single" w:sz="4" w:space="0" w:color="auto"/>
              <w:left w:val="single" w:sz="4" w:space="0" w:color="auto"/>
              <w:bottom w:val="single" w:sz="4" w:space="0" w:color="auto"/>
              <w:right w:val="single" w:sz="4" w:space="0" w:color="auto"/>
            </w:tcBorders>
            <w:vAlign w:val="center"/>
          </w:tcPr>
          <w:p w14:paraId="0AA9299B" w14:textId="77777777" w:rsidR="00C41119" w:rsidRPr="00C41119" w:rsidRDefault="00C41119" w:rsidP="00C41119">
            <w:pPr>
              <w:ind w:firstLine="0"/>
              <w:rPr>
                <w:sz w:val="20"/>
                <w:szCs w:val="20"/>
              </w:rPr>
            </w:pPr>
            <w:proofErr w:type="spellStart"/>
            <w:r w:rsidRPr="00C41119">
              <w:rPr>
                <w:sz w:val="20"/>
                <w:szCs w:val="20"/>
              </w:rPr>
              <w:t>Сухой</w:t>
            </w:r>
            <w:proofErr w:type="spellEnd"/>
            <w:r w:rsidRPr="00C41119">
              <w:rPr>
                <w:sz w:val="20"/>
                <w:szCs w:val="20"/>
              </w:rPr>
              <w:t xml:space="preserve"> залишок</w:t>
            </w:r>
          </w:p>
        </w:tc>
        <w:tc>
          <w:tcPr>
            <w:tcW w:w="7760" w:type="dxa"/>
            <w:tcBorders>
              <w:top w:val="single" w:sz="4" w:space="0" w:color="auto"/>
              <w:left w:val="single" w:sz="4" w:space="0" w:color="auto"/>
              <w:bottom w:val="single" w:sz="4" w:space="0" w:color="auto"/>
              <w:right w:val="single" w:sz="4" w:space="0" w:color="auto"/>
            </w:tcBorders>
            <w:vAlign w:val="center"/>
          </w:tcPr>
          <w:p w14:paraId="16ADCF1E" w14:textId="77777777" w:rsidR="00C41119" w:rsidRPr="00C41119" w:rsidRDefault="00C41119" w:rsidP="00C41119">
            <w:pPr>
              <w:ind w:firstLine="0"/>
              <w:rPr>
                <w:color w:val="202124"/>
                <w:sz w:val="20"/>
                <w:szCs w:val="20"/>
              </w:rPr>
            </w:pPr>
            <w:r w:rsidRPr="00C41119">
              <w:rPr>
                <w:color w:val="202124"/>
                <w:sz w:val="20"/>
                <w:szCs w:val="20"/>
              </w:rPr>
              <w:t>- Сухий залишок дає уявлення про загальну кількість забруднюючих речовин, що знаходяться в досліджуваному об'ємі води, за винятком тих речовин, які випаровуються при випаровуванні і сушінні.</w:t>
            </w:r>
          </w:p>
          <w:p w14:paraId="24EF6108" w14:textId="77777777" w:rsidR="00C41119" w:rsidRPr="00C41119" w:rsidRDefault="00C41119" w:rsidP="00C41119">
            <w:pPr>
              <w:ind w:firstLine="0"/>
              <w:rPr>
                <w:color w:val="202124"/>
                <w:sz w:val="20"/>
                <w:szCs w:val="20"/>
              </w:rPr>
            </w:pPr>
            <w:r w:rsidRPr="00C41119">
              <w:rPr>
                <w:color w:val="202124"/>
                <w:sz w:val="20"/>
                <w:szCs w:val="20"/>
              </w:rPr>
              <w:t>- Прожарювання сухого залишку дозволяє визначити зразкове співвідношення мінеральної та органічної частин забруднюючих речовин.</w:t>
            </w:r>
          </w:p>
          <w:p w14:paraId="0E6A2D0D" w14:textId="77777777" w:rsidR="00C41119" w:rsidRPr="00C41119" w:rsidRDefault="00C41119" w:rsidP="00C41119">
            <w:pPr>
              <w:ind w:firstLine="0"/>
              <w:rPr>
                <w:sz w:val="20"/>
                <w:szCs w:val="20"/>
              </w:rPr>
            </w:pPr>
            <w:r w:rsidRPr="00C41119">
              <w:rPr>
                <w:color w:val="202124"/>
                <w:sz w:val="20"/>
                <w:szCs w:val="20"/>
              </w:rPr>
              <w:t>- Щільний залишок визначають в фільтрованій пробі для характеристики розчиненої фракції стічних вод.</w:t>
            </w:r>
          </w:p>
        </w:tc>
      </w:tr>
      <w:tr w:rsidR="00C41119" w:rsidRPr="00190571" w14:paraId="7E8780F9" w14:textId="77777777" w:rsidTr="00C060AE">
        <w:tc>
          <w:tcPr>
            <w:tcW w:w="2093" w:type="dxa"/>
            <w:tcBorders>
              <w:top w:val="single" w:sz="4" w:space="0" w:color="auto"/>
              <w:left w:val="single" w:sz="4" w:space="0" w:color="auto"/>
              <w:bottom w:val="single" w:sz="4" w:space="0" w:color="auto"/>
              <w:right w:val="single" w:sz="4" w:space="0" w:color="auto"/>
            </w:tcBorders>
            <w:vAlign w:val="center"/>
          </w:tcPr>
          <w:p w14:paraId="64E30AB6" w14:textId="77777777" w:rsidR="00C41119" w:rsidRPr="00C41119" w:rsidRDefault="00C41119" w:rsidP="00C41119">
            <w:pPr>
              <w:ind w:firstLine="0"/>
              <w:rPr>
                <w:sz w:val="20"/>
                <w:szCs w:val="20"/>
              </w:rPr>
            </w:pPr>
            <w:r w:rsidRPr="00C41119">
              <w:rPr>
                <w:sz w:val="20"/>
                <w:szCs w:val="20"/>
              </w:rPr>
              <w:t>Завислі речовини</w:t>
            </w:r>
          </w:p>
          <w:p w14:paraId="751EE6AB" w14:textId="77777777" w:rsidR="00C41119" w:rsidRPr="00C41119" w:rsidRDefault="00C41119" w:rsidP="00C41119">
            <w:pPr>
              <w:ind w:firstLine="0"/>
              <w:rPr>
                <w:sz w:val="20"/>
                <w:szCs w:val="20"/>
              </w:rPr>
            </w:pPr>
          </w:p>
          <w:p w14:paraId="3D84264E" w14:textId="77777777" w:rsidR="00C41119" w:rsidRPr="00C41119" w:rsidRDefault="00C41119" w:rsidP="00C41119">
            <w:pPr>
              <w:ind w:firstLine="0"/>
              <w:rPr>
                <w:sz w:val="20"/>
                <w:szCs w:val="20"/>
              </w:rPr>
            </w:pPr>
          </w:p>
        </w:tc>
        <w:tc>
          <w:tcPr>
            <w:tcW w:w="7760" w:type="dxa"/>
            <w:tcBorders>
              <w:top w:val="single" w:sz="4" w:space="0" w:color="auto"/>
              <w:left w:val="single" w:sz="4" w:space="0" w:color="auto"/>
              <w:bottom w:val="single" w:sz="4" w:space="0" w:color="auto"/>
              <w:right w:val="single" w:sz="4" w:space="0" w:color="auto"/>
            </w:tcBorders>
            <w:vAlign w:val="center"/>
          </w:tcPr>
          <w:p w14:paraId="11BE65AA" w14:textId="77777777" w:rsidR="00C41119" w:rsidRPr="00C41119" w:rsidRDefault="00C41119" w:rsidP="00C41119">
            <w:pPr>
              <w:ind w:firstLine="0"/>
              <w:rPr>
                <w:color w:val="202124"/>
                <w:sz w:val="20"/>
                <w:szCs w:val="20"/>
              </w:rPr>
            </w:pPr>
            <w:r w:rsidRPr="00C41119">
              <w:rPr>
                <w:color w:val="202124"/>
                <w:sz w:val="20"/>
                <w:szCs w:val="20"/>
              </w:rPr>
              <w:t>Чинними правилами з охорони водойм від забруднення передбачається, що при скиданні стічних вод вміст завислих речовин не повинно збільшуватися більш, ніж на 0,25 мг/л у водоймах, що використовуються для питного водопостачання, і на 0,75 мг/л для водойм, використовуваних для купання, спорту і відпочинку населення.</w:t>
            </w:r>
          </w:p>
          <w:p w14:paraId="504EF0BD" w14:textId="77777777" w:rsidR="00C41119" w:rsidRPr="00C41119" w:rsidRDefault="00C41119" w:rsidP="00C41119">
            <w:pPr>
              <w:ind w:firstLine="0"/>
              <w:rPr>
                <w:color w:val="202124"/>
                <w:sz w:val="20"/>
                <w:szCs w:val="20"/>
              </w:rPr>
            </w:pPr>
            <w:r w:rsidRPr="00C41119">
              <w:rPr>
                <w:color w:val="202124"/>
                <w:sz w:val="20"/>
                <w:szCs w:val="20"/>
              </w:rPr>
              <w:t>- Після споруд біологічного очищення концентрація зважених речовин не повинна перевищувати 15 мг/л.</w:t>
            </w:r>
          </w:p>
          <w:p w14:paraId="7F767586" w14:textId="77777777" w:rsidR="00C41119" w:rsidRPr="00C41119" w:rsidRDefault="00C41119" w:rsidP="00C41119">
            <w:pPr>
              <w:ind w:firstLine="0"/>
              <w:rPr>
                <w:sz w:val="20"/>
                <w:szCs w:val="20"/>
              </w:rPr>
            </w:pPr>
            <w:r w:rsidRPr="00C41119">
              <w:rPr>
                <w:color w:val="202124"/>
                <w:sz w:val="20"/>
                <w:szCs w:val="20"/>
              </w:rPr>
              <w:t>- Осідаючі речовини - частина зважених речовин, які осідають на дно відстійного циліндра за 2 год відстоювання в спокої. У міських стічних водах на осідаючі речовини припадає 65-75% зважених речовин. Кількість осідаючих речовин в натуральній пробі стічної води зазвичай не перевищує 6-7 мг/л. Кількість осідаючих речовин вказує на здатність суспензії до осадження у відстійниках.</w:t>
            </w:r>
          </w:p>
        </w:tc>
      </w:tr>
      <w:tr w:rsidR="00C41119" w:rsidRPr="00190571" w14:paraId="0A45B798" w14:textId="77777777" w:rsidTr="00C060AE">
        <w:tc>
          <w:tcPr>
            <w:tcW w:w="2093" w:type="dxa"/>
            <w:tcBorders>
              <w:top w:val="single" w:sz="4" w:space="0" w:color="auto"/>
              <w:left w:val="single" w:sz="4" w:space="0" w:color="auto"/>
              <w:bottom w:val="single" w:sz="4" w:space="0" w:color="auto"/>
              <w:right w:val="single" w:sz="4" w:space="0" w:color="auto"/>
            </w:tcBorders>
            <w:vAlign w:val="center"/>
          </w:tcPr>
          <w:p w14:paraId="2F6BD4DB" w14:textId="77777777" w:rsidR="00C41119" w:rsidRPr="00C41119" w:rsidRDefault="00C41119" w:rsidP="00C41119">
            <w:pPr>
              <w:ind w:firstLine="0"/>
              <w:rPr>
                <w:sz w:val="20"/>
                <w:szCs w:val="20"/>
              </w:rPr>
            </w:pPr>
            <w:r w:rsidRPr="00C41119">
              <w:rPr>
                <w:sz w:val="20"/>
                <w:szCs w:val="20"/>
              </w:rPr>
              <w:t>Біохімічна необхідність</w:t>
            </w:r>
          </w:p>
          <w:p w14:paraId="56D1ADE6" w14:textId="77777777" w:rsidR="00C41119" w:rsidRPr="00C41119" w:rsidRDefault="00C41119" w:rsidP="00C41119">
            <w:pPr>
              <w:ind w:firstLine="0"/>
              <w:rPr>
                <w:sz w:val="20"/>
                <w:szCs w:val="20"/>
              </w:rPr>
            </w:pPr>
            <w:r w:rsidRPr="00C41119">
              <w:rPr>
                <w:sz w:val="20"/>
                <w:szCs w:val="20"/>
              </w:rPr>
              <w:t>в кисні (БСК)</w:t>
            </w:r>
          </w:p>
        </w:tc>
        <w:tc>
          <w:tcPr>
            <w:tcW w:w="7760" w:type="dxa"/>
            <w:tcBorders>
              <w:top w:val="single" w:sz="4" w:space="0" w:color="auto"/>
              <w:left w:val="single" w:sz="4" w:space="0" w:color="auto"/>
              <w:bottom w:val="single" w:sz="4" w:space="0" w:color="auto"/>
              <w:right w:val="single" w:sz="4" w:space="0" w:color="auto"/>
            </w:tcBorders>
            <w:vAlign w:val="center"/>
          </w:tcPr>
          <w:p w14:paraId="45093050" w14:textId="77777777" w:rsidR="00C41119" w:rsidRPr="00C41119" w:rsidRDefault="00C41119" w:rsidP="00C41119">
            <w:pPr>
              <w:ind w:firstLine="0"/>
              <w:rPr>
                <w:color w:val="202124"/>
                <w:sz w:val="20"/>
                <w:szCs w:val="20"/>
              </w:rPr>
            </w:pPr>
            <w:r w:rsidRPr="00C41119">
              <w:rPr>
                <w:color w:val="202124"/>
                <w:sz w:val="20"/>
                <w:szCs w:val="20"/>
              </w:rPr>
              <w:t>Біохімічна потреба в кисні (</w:t>
            </w:r>
            <w:proofErr w:type="spellStart"/>
            <w:r w:rsidRPr="00C41119">
              <w:rPr>
                <w:color w:val="202124"/>
                <w:sz w:val="20"/>
                <w:szCs w:val="20"/>
              </w:rPr>
              <w:t>БСК</w:t>
            </w:r>
            <w:r w:rsidRPr="00C41119">
              <w:rPr>
                <w:color w:val="202124"/>
                <w:sz w:val="20"/>
                <w:szCs w:val="20"/>
                <w:vertAlign w:val="subscript"/>
              </w:rPr>
              <w:t>пов</w:t>
            </w:r>
            <w:proofErr w:type="spellEnd"/>
            <w:r w:rsidRPr="00C41119">
              <w:rPr>
                <w:color w:val="202124"/>
                <w:sz w:val="20"/>
                <w:szCs w:val="20"/>
                <w:vertAlign w:val="subscript"/>
              </w:rPr>
              <w:t>.</w:t>
            </w:r>
            <w:r w:rsidRPr="00C41119">
              <w:rPr>
                <w:color w:val="202124"/>
                <w:sz w:val="20"/>
                <w:szCs w:val="20"/>
              </w:rPr>
              <w:t xml:space="preserve"> І БСК</w:t>
            </w:r>
            <w:r w:rsidRPr="00C41119">
              <w:rPr>
                <w:color w:val="202124"/>
                <w:sz w:val="20"/>
                <w:szCs w:val="20"/>
                <w:vertAlign w:val="subscript"/>
              </w:rPr>
              <w:t>5</w:t>
            </w:r>
            <w:r w:rsidRPr="00C41119">
              <w:rPr>
                <w:color w:val="202124"/>
                <w:sz w:val="20"/>
                <w:szCs w:val="20"/>
              </w:rPr>
              <w:t>) - кількість кисню, необхідного для повного біохімічного окислення органічних забруднень стічної води або часткове споживання за 5 діб.</w:t>
            </w:r>
          </w:p>
          <w:p w14:paraId="0C8F4C26" w14:textId="77777777" w:rsidR="00C41119" w:rsidRPr="00C41119" w:rsidRDefault="00C41119" w:rsidP="00C41119">
            <w:pPr>
              <w:ind w:firstLine="0"/>
              <w:rPr>
                <w:color w:val="202124"/>
                <w:sz w:val="20"/>
                <w:szCs w:val="20"/>
              </w:rPr>
            </w:pPr>
            <w:r w:rsidRPr="00C41119">
              <w:rPr>
                <w:color w:val="202124"/>
                <w:sz w:val="20"/>
                <w:szCs w:val="20"/>
              </w:rPr>
              <w:t xml:space="preserve">Для міських стічних вод БСК5 становить 70-80% повної потреби, під якою умовно приймають біохімічну потребу в кисні стічної води, доведену (скільки б днів на це не було потрібно) до початку </w:t>
            </w:r>
            <w:r w:rsidRPr="00C41119">
              <w:rPr>
                <w:color w:val="202124"/>
                <w:sz w:val="20"/>
                <w:szCs w:val="20"/>
              </w:rPr>
              <w:lastRenderedPageBreak/>
              <w:t>нітрифікації, тобто до появи у воді невеликих кількостей (0,1 мг/л) нітритів.</w:t>
            </w:r>
          </w:p>
          <w:p w14:paraId="70691489" w14:textId="77777777" w:rsidR="00C41119" w:rsidRPr="00C41119" w:rsidRDefault="00C41119" w:rsidP="00C41119">
            <w:pPr>
              <w:ind w:firstLine="0"/>
              <w:rPr>
                <w:sz w:val="20"/>
                <w:szCs w:val="20"/>
              </w:rPr>
            </w:pPr>
            <w:r w:rsidRPr="00C41119">
              <w:rPr>
                <w:color w:val="202124"/>
                <w:sz w:val="20"/>
                <w:szCs w:val="20"/>
              </w:rPr>
              <w:t>Величина БСК</w:t>
            </w:r>
            <w:r w:rsidRPr="00C41119">
              <w:rPr>
                <w:color w:val="202124"/>
                <w:sz w:val="20"/>
                <w:szCs w:val="20"/>
                <w:vertAlign w:val="subscript"/>
              </w:rPr>
              <w:t>5</w:t>
            </w:r>
            <w:r w:rsidRPr="00C41119">
              <w:rPr>
                <w:color w:val="202124"/>
                <w:sz w:val="20"/>
                <w:szCs w:val="20"/>
              </w:rPr>
              <w:t xml:space="preserve"> для міських стічних вод коливається від 100 до 350 мг/л і змінюється як за часом року, так і по годинах доби. Залежно від ефективності роботи споруд очищена стічна вода має БСК</w:t>
            </w:r>
            <w:r w:rsidRPr="00C41119">
              <w:rPr>
                <w:color w:val="202124"/>
                <w:sz w:val="20"/>
                <w:szCs w:val="20"/>
                <w:vertAlign w:val="subscript"/>
              </w:rPr>
              <w:t>5</w:t>
            </w:r>
            <w:r w:rsidRPr="00C41119">
              <w:rPr>
                <w:color w:val="202124"/>
                <w:sz w:val="20"/>
                <w:szCs w:val="20"/>
              </w:rPr>
              <w:t xml:space="preserve"> від 5 до 25 мг/л після вторинних відстійників і до 1-2 мг/л.</w:t>
            </w:r>
          </w:p>
        </w:tc>
      </w:tr>
      <w:tr w:rsidR="00C41119" w:rsidRPr="00190571" w14:paraId="519569BE" w14:textId="77777777" w:rsidTr="00C060AE">
        <w:tc>
          <w:tcPr>
            <w:tcW w:w="2093" w:type="dxa"/>
            <w:tcBorders>
              <w:top w:val="single" w:sz="4" w:space="0" w:color="auto"/>
              <w:left w:val="single" w:sz="4" w:space="0" w:color="auto"/>
              <w:bottom w:val="single" w:sz="4" w:space="0" w:color="auto"/>
              <w:right w:val="single" w:sz="4" w:space="0" w:color="auto"/>
            </w:tcBorders>
            <w:vAlign w:val="center"/>
          </w:tcPr>
          <w:p w14:paraId="2FA10462" w14:textId="77777777" w:rsidR="00C41119" w:rsidRPr="00C41119" w:rsidRDefault="00C41119" w:rsidP="00C41119">
            <w:pPr>
              <w:ind w:firstLine="0"/>
              <w:rPr>
                <w:sz w:val="20"/>
                <w:szCs w:val="20"/>
              </w:rPr>
            </w:pPr>
            <w:proofErr w:type="spellStart"/>
            <w:r w:rsidRPr="00C41119">
              <w:rPr>
                <w:sz w:val="20"/>
                <w:szCs w:val="20"/>
              </w:rPr>
              <w:lastRenderedPageBreak/>
              <w:t>Окислюваність</w:t>
            </w:r>
            <w:proofErr w:type="spellEnd"/>
          </w:p>
        </w:tc>
        <w:tc>
          <w:tcPr>
            <w:tcW w:w="7760" w:type="dxa"/>
            <w:tcBorders>
              <w:top w:val="single" w:sz="4" w:space="0" w:color="auto"/>
              <w:left w:val="single" w:sz="4" w:space="0" w:color="auto"/>
              <w:bottom w:val="single" w:sz="4" w:space="0" w:color="auto"/>
              <w:right w:val="single" w:sz="4" w:space="0" w:color="auto"/>
            </w:tcBorders>
            <w:vAlign w:val="center"/>
          </w:tcPr>
          <w:p w14:paraId="4F31E5FD" w14:textId="77777777" w:rsidR="00C41119" w:rsidRPr="00C41119" w:rsidRDefault="00C41119" w:rsidP="00C41119">
            <w:pPr>
              <w:ind w:firstLine="0"/>
              <w:rPr>
                <w:color w:val="202124"/>
                <w:sz w:val="20"/>
                <w:szCs w:val="20"/>
              </w:rPr>
            </w:pPr>
            <w:proofErr w:type="spellStart"/>
            <w:r w:rsidRPr="00C41119">
              <w:rPr>
                <w:color w:val="202124"/>
                <w:sz w:val="20"/>
                <w:szCs w:val="20"/>
              </w:rPr>
              <w:t>Окислюваність</w:t>
            </w:r>
            <w:proofErr w:type="spellEnd"/>
            <w:r w:rsidRPr="00C41119">
              <w:rPr>
                <w:color w:val="202124"/>
                <w:sz w:val="20"/>
                <w:szCs w:val="20"/>
              </w:rPr>
              <w:t xml:space="preserve"> </w:t>
            </w:r>
            <w:proofErr w:type="spellStart"/>
            <w:r w:rsidRPr="00C41119">
              <w:rPr>
                <w:color w:val="202124"/>
                <w:sz w:val="20"/>
                <w:szCs w:val="20"/>
              </w:rPr>
              <w:t>перманганатна</w:t>
            </w:r>
            <w:proofErr w:type="spellEnd"/>
            <w:r w:rsidRPr="00C41119">
              <w:rPr>
                <w:color w:val="202124"/>
                <w:sz w:val="20"/>
                <w:szCs w:val="20"/>
              </w:rPr>
              <w:t xml:space="preserve"> - умовний показник, що характеризує вміст у стічній воді </w:t>
            </w:r>
            <w:proofErr w:type="spellStart"/>
            <w:r w:rsidRPr="00C41119">
              <w:rPr>
                <w:color w:val="202124"/>
                <w:sz w:val="20"/>
                <w:szCs w:val="20"/>
              </w:rPr>
              <w:t>легкоокислюваних</w:t>
            </w:r>
            <w:proofErr w:type="spellEnd"/>
            <w:r w:rsidRPr="00C41119">
              <w:rPr>
                <w:color w:val="202124"/>
                <w:sz w:val="20"/>
                <w:szCs w:val="20"/>
              </w:rPr>
              <w:t xml:space="preserve"> неорганічних і органічних речовин.</w:t>
            </w:r>
          </w:p>
          <w:p w14:paraId="4850F234" w14:textId="77777777" w:rsidR="00C41119" w:rsidRPr="00C41119" w:rsidRDefault="00C41119" w:rsidP="00C41119">
            <w:pPr>
              <w:ind w:firstLine="0"/>
              <w:rPr>
                <w:color w:val="202124"/>
                <w:sz w:val="20"/>
                <w:szCs w:val="20"/>
              </w:rPr>
            </w:pPr>
            <w:r w:rsidRPr="00C41119">
              <w:rPr>
                <w:color w:val="202124"/>
                <w:sz w:val="20"/>
                <w:szCs w:val="20"/>
              </w:rPr>
              <w:t xml:space="preserve">При порівнянні </w:t>
            </w:r>
            <w:proofErr w:type="spellStart"/>
            <w:r w:rsidRPr="00C41119">
              <w:rPr>
                <w:color w:val="202124"/>
                <w:sz w:val="20"/>
                <w:szCs w:val="20"/>
              </w:rPr>
              <w:t>перманганатна</w:t>
            </w:r>
            <w:proofErr w:type="spellEnd"/>
            <w:r w:rsidRPr="00C41119">
              <w:rPr>
                <w:color w:val="202124"/>
                <w:sz w:val="20"/>
                <w:szCs w:val="20"/>
              </w:rPr>
              <w:t xml:space="preserve"> </w:t>
            </w:r>
            <w:proofErr w:type="spellStart"/>
            <w:r w:rsidRPr="00C41119">
              <w:rPr>
                <w:color w:val="202124"/>
                <w:sz w:val="20"/>
                <w:szCs w:val="20"/>
              </w:rPr>
              <w:t>окислюваність</w:t>
            </w:r>
            <w:proofErr w:type="spellEnd"/>
            <w:r w:rsidRPr="00C41119">
              <w:rPr>
                <w:color w:val="202124"/>
                <w:sz w:val="20"/>
                <w:szCs w:val="20"/>
              </w:rPr>
              <w:t xml:space="preserve"> зі значенням ХСК виявляється, що на окислення перманганатом витрачається лише 25% кисню, необхідного для повного окислення органічних речовин в пробі до вуглекислого газу і води.</w:t>
            </w:r>
          </w:p>
          <w:p w14:paraId="64687FD1" w14:textId="77777777" w:rsidR="00C41119" w:rsidRPr="00C41119" w:rsidRDefault="00C41119" w:rsidP="00C41119">
            <w:pPr>
              <w:ind w:firstLine="0"/>
              <w:rPr>
                <w:color w:val="202124"/>
                <w:sz w:val="20"/>
                <w:szCs w:val="20"/>
              </w:rPr>
            </w:pPr>
            <w:r w:rsidRPr="00C41119">
              <w:rPr>
                <w:color w:val="202124"/>
                <w:sz w:val="20"/>
                <w:szCs w:val="20"/>
              </w:rPr>
              <w:t xml:space="preserve">Величина </w:t>
            </w:r>
            <w:proofErr w:type="spellStart"/>
            <w:r w:rsidRPr="00C41119">
              <w:rPr>
                <w:color w:val="202124"/>
                <w:sz w:val="20"/>
                <w:szCs w:val="20"/>
              </w:rPr>
              <w:t>окислюваність</w:t>
            </w:r>
            <w:proofErr w:type="spellEnd"/>
            <w:r w:rsidRPr="00C41119">
              <w:rPr>
                <w:color w:val="202124"/>
                <w:sz w:val="20"/>
                <w:szCs w:val="20"/>
              </w:rPr>
              <w:t xml:space="preserve"> для неочищених стічних вод не перевищує 80, для очищених - 30 і для споруд доочистки - 8 мг/л.</w:t>
            </w:r>
          </w:p>
          <w:p w14:paraId="17FC6758" w14:textId="77777777" w:rsidR="00C41119" w:rsidRPr="00C41119" w:rsidRDefault="00C41119" w:rsidP="00C41119">
            <w:pPr>
              <w:ind w:firstLine="0"/>
              <w:rPr>
                <w:sz w:val="20"/>
                <w:szCs w:val="20"/>
              </w:rPr>
            </w:pPr>
            <w:r w:rsidRPr="00C41119">
              <w:rPr>
                <w:color w:val="202124"/>
                <w:sz w:val="20"/>
                <w:szCs w:val="20"/>
              </w:rPr>
              <w:t xml:space="preserve">У звичайних умовах біхроматом окислюються майже всі органічні </w:t>
            </w:r>
            <w:r w:rsidRPr="00C41119">
              <w:rPr>
                <w:sz w:val="20"/>
                <w:szCs w:val="20"/>
              </w:rPr>
              <w:t>речовини на 95-98%.</w:t>
            </w:r>
          </w:p>
          <w:p w14:paraId="49155C75" w14:textId="77777777" w:rsidR="00C41119" w:rsidRPr="00C41119" w:rsidRDefault="00C41119" w:rsidP="00C41119">
            <w:pPr>
              <w:ind w:firstLine="0"/>
              <w:rPr>
                <w:color w:val="202124"/>
                <w:sz w:val="20"/>
                <w:szCs w:val="20"/>
              </w:rPr>
            </w:pPr>
            <w:r w:rsidRPr="00C41119">
              <w:rPr>
                <w:color w:val="202124"/>
                <w:sz w:val="20"/>
                <w:szCs w:val="20"/>
              </w:rPr>
              <w:t xml:space="preserve">Різниця між ХСК і </w:t>
            </w:r>
            <w:proofErr w:type="spellStart"/>
            <w:r w:rsidRPr="00C41119">
              <w:rPr>
                <w:color w:val="202124"/>
                <w:sz w:val="20"/>
                <w:szCs w:val="20"/>
              </w:rPr>
              <w:t>БСК</w:t>
            </w:r>
            <w:r w:rsidRPr="00C41119">
              <w:rPr>
                <w:color w:val="202124"/>
                <w:sz w:val="20"/>
                <w:szCs w:val="20"/>
                <w:vertAlign w:val="subscript"/>
              </w:rPr>
              <w:t>пов</w:t>
            </w:r>
            <w:proofErr w:type="spellEnd"/>
            <w:r w:rsidRPr="00C41119">
              <w:rPr>
                <w:color w:val="202124"/>
                <w:sz w:val="20"/>
                <w:szCs w:val="20"/>
                <w:vertAlign w:val="subscript"/>
              </w:rPr>
              <w:t>.</w:t>
            </w:r>
            <w:r w:rsidRPr="00C41119">
              <w:rPr>
                <w:color w:val="202124"/>
                <w:sz w:val="20"/>
                <w:szCs w:val="20"/>
              </w:rPr>
              <w:t xml:space="preserve"> дозволяє отримати уявлення про реальний вміст в пробі </w:t>
            </w:r>
            <w:proofErr w:type="spellStart"/>
            <w:r w:rsidRPr="00C41119">
              <w:rPr>
                <w:color w:val="202124"/>
                <w:sz w:val="20"/>
                <w:szCs w:val="20"/>
              </w:rPr>
              <w:t>важкоокислювальних</w:t>
            </w:r>
            <w:proofErr w:type="spellEnd"/>
            <w:r w:rsidRPr="00C41119">
              <w:rPr>
                <w:color w:val="202124"/>
                <w:sz w:val="20"/>
                <w:szCs w:val="20"/>
              </w:rPr>
              <w:t xml:space="preserve"> речовин.</w:t>
            </w:r>
          </w:p>
          <w:p w14:paraId="5388C4E7" w14:textId="77777777" w:rsidR="00C41119" w:rsidRPr="00C41119" w:rsidRDefault="00C41119" w:rsidP="00C41119">
            <w:pPr>
              <w:ind w:firstLine="0"/>
              <w:rPr>
                <w:color w:val="202124"/>
                <w:sz w:val="20"/>
                <w:szCs w:val="20"/>
              </w:rPr>
            </w:pPr>
            <w:r w:rsidRPr="00C41119">
              <w:rPr>
                <w:color w:val="202124"/>
                <w:sz w:val="20"/>
                <w:szCs w:val="20"/>
              </w:rPr>
              <w:t xml:space="preserve">Значення ХСК для міських стічних вод коливається в межах 200-700 мг/л для неочищених і 50-250 мг/л для очищених вод, після доочистки і хлорування - 20-40 мг/л. Зазвичай для міських стічних вод </w:t>
            </w:r>
            <w:proofErr w:type="spellStart"/>
            <w:r w:rsidRPr="00C41119">
              <w:rPr>
                <w:color w:val="202124"/>
                <w:sz w:val="20"/>
                <w:szCs w:val="20"/>
              </w:rPr>
              <w:t>БПК</w:t>
            </w:r>
            <w:r w:rsidRPr="00C41119">
              <w:rPr>
                <w:color w:val="202124"/>
                <w:sz w:val="20"/>
                <w:szCs w:val="20"/>
                <w:vertAlign w:val="subscript"/>
              </w:rPr>
              <w:t>пов</w:t>
            </w:r>
            <w:proofErr w:type="spellEnd"/>
            <w:r w:rsidRPr="00C41119">
              <w:rPr>
                <w:color w:val="202124"/>
                <w:sz w:val="20"/>
                <w:szCs w:val="20"/>
                <w:vertAlign w:val="subscript"/>
              </w:rPr>
              <w:t>.</w:t>
            </w:r>
            <w:r w:rsidRPr="00C41119">
              <w:rPr>
                <w:color w:val="202124"/>
                <w:sz w:val="20"/>
                <w:szCs w:val="20"/>
              </w:rPr>
              <w:t xml:space="preserve"> дорівнює 80%</w:t>
            </w:r>
          </w:p>
          <w:p w14:paraId="40F6A7F0" w14:textId="77777777" w:rsidR="00C41119" w:rsidRPr="00C41119" w:rsidRDefault="00C41119" w:rsidP="00C41119">
            <w:pPr>
              <w:ind w:firstLine="0"/>
              <w:rPr>
                <w:sz w:val="20"/>
                <w:szCs w:val="20"/>
              </w:rPr>
            </w:pPr>
            <w:r w:rsidRPr="00C41119">
              <w:rPr>
                <w:color w:val="202124"/>
                <w:sz w:val="20"/>
                <w:szCs w:val="20"/>
              </w:rPr>
              <w:t>ХСК. Ступінь видалення на очисних станціях без доочистки в залежності від вихідної концентрації змінюється від 65 до 80%. Значення ХСК для незабруднених водойм коливається від 2 до 4 мг/л і сильно забруднених - від 20 до 65 мг/л.</w:t>
            </w:r>
          </w:p>
        </w:tc>
      </w:tr>
      <w:tr w:rsidR="00C41119" w:rsidRPr="00190571" w14:paraId="2006AE57" w14:textId="77777777" w:rsidTr="00C060AE">
        <w:tc>
          <w:tcPr>
            <w:tcW w:w="2093" w:type="dxa"/>
            <w:tcBorders>
              <w:top w:val="single" w:sz="4" w:space="0" w:color="auto"/>
              <w:left w:val="single" w:sz="4" w:space="0" w:color="auto"/>
              <w:bottom w:val="single" w:sz="4" w:space="0" w:color="auto"/>
              <w:right w:val="single" w:sz="4" w:space="0" w:color="auto"/>
            </w:tcBorders>
            <w:vAlign w:val="center"/>
          </w:tcPr>
          <w:p w14:paraId="6C0689C5" w14:textId="77777777" w:rsidR="00C41119" w:rsidRPr="00C41119" w:rsidRDefault="00C41119" w:rsidP="00C41119">
            <w:pPr>
              <w:ind w:firstLine="0"/>
              <w:rPr>
                <w:sz w:val="20"/>
                <w:szCs w:val="20"/>
              </w:rPr>
            </w:pPr>
            <w:proofErr w:type="spellStart"/>
            <w:r w:rsidRPr="00C41119">
              <w:rPr>
                <w:sz w:val="20"/>
                <w:szCs w:val="20"/>
              </w:rPr>
              <w:t>Эфіровилучні</w:t>
            </w:r>
            <w:proofErr w:type="spellEnd"/>
            <w:r w:rsidRPr="00C41119">
              <w:rPr>
                <w:sz w:val="20"/>
                <w:szCs w:val="20"/>
              </w:rPr>
              <w:t xml:space="preserve"> речовини</w:t>
            </w:r>
          </w:p>
        </w:tc>
        <w:tc>
          <w:tcPr>
            <w:tcW w:w="7760" w:type="dxa"/>
            <w:tcBorders>
              <w:top w:val="single" w:sz="4" w:space="0" w:color="auto"/>
              <w:left w:val="single" w:sz="4" w:space="0" w:color="auto"/>
              <w:bottom w:val="single" w:sz="4" w:space="0" w:color="auto"/>
              <w:right w:val="single" w:sz="4" w:space="0" w:color="auto"/>
            </w:tcBorders>
            <w:vAlign w:val="center"/>
          </w:tcPr>
          <w:p w14:paraId="51E02C0C" w14:textId="77777777" w:rsidR="00C41119" w:rsidRPr="00C41119" w:rsidRDefault="00C41119" w:rsidP="00C41119">
            <w:pPr>
              <w:ind w:firstLine="0"/>
              <w:rPr>
                <w:sz w:val="20"/>
                <w:szCs w:val="20"/>
              </w:rPr>
            </w:pPr>
            <w:proofErr w:type="spellStart"/>
            <w:r w:rsidRPr="00C41119">
              <w:rPr>
                <w:color w:val="202124"/>
                <w:sz w:val="20"/>
                <w:szCs w:val="20"/>
              </w:rPr>
              <w:t>Ефіровилучні</w:t>
            </w:r>
            <w:proofErr w:type="spellEnd"/>
            <w:r w:rsidRPr="00C41119">
              <w:rPr>
                <w:color w:val="202124"/>
                <w:sz w:val="20"/>
                <w:szCs w:val="20"/>
              </w:rPr>
              <w:t xml:space="preserve"> речовини дають загальне уявлення про сумарному вмісті в пробі групи речовин, що розчиняються в діетиловому ефірі. До цієї групи належать оливи (мінеральні, розчинні і тварини), жири, смоли, жирні кислоти, нафтенові кислоти, нафтопродукти, СПАР, феноли та ін. Слід пам'ятати, що потрапляння </w:t>
            </w:r>
            <w:proofErr w:type="spellStart"/>
            <w:r w:rsidRPr="00C41119">
              <w:rPr>
                <w:color w:val="202124"/>
                <w:sz w:val="20"/>
                <w:szCs w:val="20"/>
              </w:rPr>
              <w:t>ефіровилучних</w:t>
            </w:r>
            <w:proofErr w:type="spellEnd"/>
            <w:r w:rsidRPr="00C41119">
              <w:rPr>
                <w:color w:val="202124"/>
                <w:sz w:val="20"/>
                <w:szCs w:val="20"/>
              </w:rPr>
              <w:t xml:space="preserve"> речовин на станцію, особливо на аераційні споруди, дуже небажано. Вони осідають на стінках і обладнанні цих споруд, </w:t>
            </w:r>
            <w:proofErr w:type="spellStart"/>
            <w:r w:rsidRPr="00C41119">
              <w:rPr>
                <w:color w:val="202124"/>
                <w:sz w:val="20"/>
                <w:szCs w:val="20"/>
              </w:rPr>
              <w:t>сорбруються</w:t>
            </w:r>
            <w:proofErr w:type="spellEnd"/>
            <w:r w:rsidRPr="00C41119">
              <w:rPr>
                <w:color w:val="202124"/>
                <w:sz w:val="20"/>
                <w:szCs w:val="20"/>
              </w:rPr>
              <w:t xml:space="preserve"> активним мулом і тільки незначна частина піддається розпаду. Вміст </w:t>
            </w:r>
            <w:proofErr w:type="spellStart"/>
            <w:r w:rsidRPr="00C41119">
              <w:rPr>
                <w:color w:val="202124"/>
                <w:sz w:val="20"/>
                <w:szCs w:val="20"/>
              </w:rPr>
              <w:t>ефіровилучних</w:t>
            </w:r>
            <w:proofErr w:type="spellEnd"/>
            <w:r w:rsidRPr="00C41119">
              <w:rPr>
                <w:color w:val="202124"/>
                <w:sz w:val="20"/>
                <w:szCs w:val="20"/>
              </w:rPr>
              <w:t xml:space="preserve"> речовин в стічній воді коливається в межах 20-100 мг/л, в очищеній - 5-15 мг/л. Ефективність очищення - 60-90%.</w:t>
            </w:r>
          </w:p>
        </w:tc>
      </w:tr>
      <w:tr w:rsidR="00C41119" w:rsidRPr="00190571" w14:paraId="64FDE910" w14:textId="77777777" w:rsidTr="00C060AE">
        <w:tc>
          <w:tcPr>
            <w:tcW w:w="2093" w:type="dxa"/>
            <w:tcBorders>
              <w:top w:val="single" w:sz="4" w:space="0" w:color="auto"/>
              <w:left w:val="single" w:sz="4" w:space="0" w:color="auto"/>
              <w:bottom w:val="single" w:sz="4" w:space="0" w:color="auto"/>
              <w:right w:val="single" w:sz="4" w:space="0" w:color="auto"/>
            </w:tcBorders>
            <w:vAlign w:val="center"/>
          </w:tcPr>
          <w:p w14:paraId="3B5AFB40" w14:textId="77777777" w:rsidR="00C41119" w:rsidRPr="00C41119" w:rsidRDefault="00C41119" w:rsidP="00C41119">
            <w:pPr>
              <w:ind w:firstLine="0"/>
              <w:rPr>
                <w:sz w:val="20"/>
                <w:szCs w:val="20"/>
              </w:rPr>
            </w:pPr>
            <w:r w:rsidRPr="00C41119">
              <w:rPr>
                <w:sz w:val="20"/>
                <w:szCs w:val="20"/>
              </w:rPr>
              <w:t>Нафтопродукти</w:t>
            </w:r>
          </w:p>
        </w:tc>
        <w:tc>
          <w:tcPr>
            <w:tcW w:w="7760" w:type="dxa"/>
            <w:tcBorders>
              <w:top w:val="single" w:sz="4" w:space="0" w:color="auto"/>
              <w:left w:val="single" w:sz="4" w:space="0" w:color="auto"/>
              <w:bottom w:val="single" w:sz="4" w:space="0" w:color="auto"/>
              <w:right w:val="single" w:sz="4" w:space="0" w:color="auto"/>
            </w:tcBorders>
            <w:vAlign w:val="center"/>
          </w:tcPr>
          <w:p w14:paraId="2C659035" w14:textId="77777777" w:rsidR="00C41119" w:rsidRPr="00C41119" w:rsidRDefault="00C41119" w:rsidP="00C41119">
            <w:pPr>
              <w:ind w:firstLine="0"/>
              <w:rPr>
                <w:color w:val="202124"/>
                <w:sz w:val="20"/>
                <w:szCs w:val="20"/>
              </w:rPr>
            </w:pPr>
            <w:r w:rsidRPr="00C41119">
              <w:rPr>
                <w:color w:val="202124"/>
                <w:sz w:val="20"/>
                <w:szCs w:val="20"/>
              </w:rPr>
              <w:t xml:space="preserve">Нафтопродукти - це неполярні і </w:t>
            </w:r>
            <w:proofErr w:type="spellStart"/>
            <w:r w:rsidRPr="00C41119">
              <w:rPr>
                <w:color w:val="202124"/>
                <w:sz w:val="20"/>
                <w:szCs w:val="20"/>
              </w:rPr>
              <w:t>малополярні</w:t>
            </w:r>
            <w:proofErr w:type="spellEnd"/>
            <w:r w:rsidRPr="00C41119">
              <w:rPr>
                <w:color w:val="202124"/>
                <w:sz w:val="20"/>
                <w:szCs w:val="20"/>
              </w:rPr>
              <w:t xml:space="preserve"> вуглеводні, розчинні в H-гексані.</w:t>
            </w:r>
          </w:p>
          <w:p w14:paraId="4F59FF72" w14:textId="77777777" w:rsidR="00C41119" w:rsidRPr="00C41119" w:rsidRDefault="00C41119" w:rsidP="00C41119">
            <w:pPr>
              <w:ind w:firstLine="0"/>
              <w:rPr>
                <w:color w:val="202124"/>
                <w:sz w:val="20"/>
                <w:szCs w:val="20"/>
              </w:rPr>
            </w:pPr>
            <w:r w:rsidRPr="00C41119">
              <w:rPr>
                <w:color w:val="202124"/>
                <w:sz w:val="20"/>
                <w:szCs w:val="20"/>
              </w:rPr>
              <w:t xml:space="preserve">В основі більшості методів їх визначення лежить екстрагування проби органічним розчинником, потім - видалення з екстракту полярних компонентів </w:t>
            </w:r>
            <w:proofErr w:type="spellStart"/>
            <w:r w:rsidRPr="00C41119">
              <w:rPr>
                <w:color w:val="202124"/>
                <w:sz w:val="20"/>
                <w:szCs w:val="20"/>
              </w:rPr>
              <w:t>адсорбціюванням</w:t>
            </w:r>
            <w:proofErr w:type="spellEnd"/>
            <w:r w:rsidRPr="00C41119">
              <w:rPr>
                <w:color w:val="202124"/>
                <w:sz w:val="20"/>
                <w:szCs w:val="20"/>
              </w:rPr>
              <w:t xml:space="preserve"> на глиноземі і визначення вуглеводнів </w:t>
            </w:r>
            <w:r w:rsidRPr="00C41119">
              <w:rPr>
                <w:color w:val="202124"/>
                <w:sz w:val="20"/>
                <w:szCs w:val="20"/>
              </w:rPr>
              <w:lastRenderedPageBreak/>
              <w:t>ваговим або фізико-хімічним методом (за інтенсивністю каламутності або люмінесценції).</w:t>
            </w:r>
          </w:p>
          <w:p w14:paraId="4AA9891D" w14:textId="77777777" w:rsidR="00C41119" w:rsidRPr="00C41119" w:rsidRDefault="00C41119" w:rsidP="00C41119">
            <w:pPr>
              <w:ind w:firstLine="0"/>
              <w:rPr>
                <w:sz w:val="20"/>
                <w:szCs w:val="20"/>
              </w:rPr>
            </w:pPr>
            <w:r w:rsidRPr="00C41119">
              <w:rPr>
                <w:color w:val="202124"/>
                <w:sz w:val="20"/>
                <w:szCs w:val="20"/>
              </w:rPr>
              <w:t>Вміст нафтопродуктів в стічній воді - 5-15 мг/л, в очищеної - 0,5-1,0 мг/л. Ефективність очищення - 80-90%.</w:t>
            </w:r>
          </w:p>
        </w:tc>
      </w:tr>
      <w:tr w:rsidR="00C41119" w:rsidRPr="00190571" w14:paraId="6C37F455" w14:textId="77777777" w:rsidTr="00C060AE">
        <w:tc>
          <w:tcPr>
            <w:tcW w:w="2093" w:type="dxa"/>
            <w:tcBorders>
              <w:top w:val="single" w:sz="4" w:space="0" w:color="auto"/>
              <w:left w:val="single" w:sz="4" w:space="0" w:color="auto"/>
              <w:bottom w:val="single" w:sz="4" w:space="0" w:color="auto"/>
              <w:right w:val="single" w:sz="4" w:space="0" w:color="auto"/>
            </w:tcBorders>
            <w:vAlign w:val="center"/>
          </w:tcPr>
          <w:p w14:paraId="7BE2E83F" w14:textId="77777777" w:rsidR="00C41119" w:rsidRPr="00C41119" w:rsidRDefault="00C41119" w:rsidP="00C41119">
            <w:pPr>
              <w:ind w:firstLine="0"/>
              <w:rPr>
                <w:sz w:val="20"/>
                <w:szCs w:val="20"/>
              </w:rPr>
            </w:pPr>
            <w:r w:rsidRPr="00C41119">
              <w:rPr>
                <w:sz w:val="20"/>
                <w:szCs w:val="20"/>
              </w:rPr>
              <w:lastRenderedPageBreak/>
              <w:t>Феноли</w:t>
            </w:r>
          </w:p>
        </w:tc>
        <w:tc>
          <w:tcPr>
            <w:tcW w:w="7760" w:type="dxa"/>
            <w:tcBorders>
              <w:top w:val="single" w:sz="4" w:space="0" w:color="auto"/>
              <w:left w:val="single" w:sz="4" w:space="0" w:color="auto"/>
              <w:bottom w:val="single" w:sz="4" w:space="0" w:color="auto"/>
              <w:right w:val="single" w:sz="4" w:space="0" w:color="auto"/>
            </w:tcBorders>
            <w:vAlign w:val="center"/>
          </w:tcPr>
          <w:p w14:paraId="4AF4A622" w14:textId="77777777" w:rsidR="00C41119" w:rsidRPr="00C41119" w:rsidRDefault="00C41119" w:rsidP="00C41119">
            <w:pPr>
              <w:ind w:firstLine="0"/>
              <w:rPr>
                <w:color w:val="202124"/>
                <w:sz w:val="20"/>
                <w:szCs w:val="20"/>
              </w:rPr>
            </w:pPr>
            <w:r w:rsidRPr="00C41119">
              <w:rPr>
                <w:color w:val="202124"/>
                <w:sz w:val="20"/>
                <w:szCs w:val="20"/>
              </w:rPr>
              <w:t xml:space="preserve">Феноли. Летючі феноли є одним з небажаних компонентів стічних вод, так як в концентраціях порядку декількох мікрограмів на 1 л є причиною хлорфенольного запаху і присмаку, з'являються під час </w:t>
            </w:r>
            <w:proofErr w:type="spellStart"/>
            <w:r w:rsidRPr="00C41119">
              <w:rPr>
                <w:color w:val="202124"/>
                <w:sz w:val="20"/>
                <w:szCs w:val="20"/>
              </w:rPr>
              <w:t>хлоруванняповерхневих</w:t>
            </w:r>
            <w:proofErr w:type="spellEnd"/>
            <w:r w:rsidRPr="00C41119">
              <w:rPr>
                <w:color w:val="202124"/>
                <w:sz w:val="20"/>
                <w:szCs w:val="20"/>
              </w:rPr>
              <w:t xml:space="preserve"> вод в процесі </w:t>
            </w:r>
            <w:proofErr w:type="spellStart"/>
            <w:r w:rsidRPr="00C41119">
              <w:rPr>
                <w:color w:val="202124"/>
                <w:sz w:val="20"/>
                <w:szCs w:val="20"/>
              </w:rPr>
              <w:t>водопідготовки</w:t>
            </w:r>
            <w:proofErr w:type="spellEnd"/>
            <w:r w:rsidRPr="00C41119">
              <w:rPr>
                <w:color w:val="202124"/>
                <w:sz w:val="20"/>
                <w:szCs w:val="20"/>
              </w:rPr>
              <w:t>.</w:t>
            </w:r>
          </w:p>
          <w:p w14:paraId="269639E6" w14:textId="77777777" w:rsidR="00C41119" w:rsidRPr="00C41119" w:rsidRDefault="00C41119" w:rsidP="00C41119">
            <w:pPr>
              <w:ind w:firstLine="0"/>
              <w:rPr>
                <w:color w:val="202124"/>
                <w:sz w:val="20"/>
                <w:szCs w:val="20"/>
              </w:rPr>
            </w:pPr>
            <w:r w:rsidRPr="00C41119">
              <w:rPr>
                <w:color w:val="202124"/>
                <w:sz w:val="20"/>
                <w:szCs w:val="20"/>
              </w:rPr>
              <w:t>У міській стічній воді вміст фенолів коливається в широких межах. Ступінь їх біохімічного розпаду на стадіях в залежності від вихідної концентрації досягає 95%, але маленька величина ГДК (0,001 мг/л) для водойм змушує строго контролювати їх зміст в промислових стічних водах, що скидаються в міську каналізацію.</w:t>
            </w:r>
          </w:p>
        </w:tc>
      </w:tr>
      <w:tr w:rsidR="00C41119" w:rsidRPr="00190571" w14:paraId="0A996043" w14:textId="77777777" w:rsidTr="00C060AE">
        <w:tc>
          <w:tcPr>
            <w:tcW w:w="2093" w:type="dxa"/>
            <w:tcBorders>
              <w:top w:val="single" w:sz="4" w:space="0" w:color="auto"/>
              <w:left w:val="single" w:sz="4" w:space="0" w:color="auto"/>
              <w:bottom w:val="single" w:sz="4" w:space="0" w:color="auto"/>
              <w:right w:val="single" w:sz="4" w:space="0" w:color="auto"/>
            </w:tcBorders>
            <w:vAlign w:val="center"/>
          </w:tcPr>
          <w:p w14:paraId="39A56188" w14:textId="77777777" w:rsidR="00C41119" w:rsidRPr="00C41119" w:rsidRDefault="00C41119" w:rsidP="00C41119">
            <w:pPr>
              <w:ind w:firstLine="0"/>
              <w:rPr>
                <w:sz w:val="20"/>
                <w:szCs w:val="20"/>
              </w:rPr>
            </w:pPr>
            <w:r w:rsidRPr="00C41119">
              <w:rPr>
                <w:sz w:val="20"/>
                <w:szCs w:val="20"/>
              </w:rPr>
              <w:t>СПАР</w:t>
            </w:r>
          </w:p>
        </w:tc>
        <w:tc>
          <w:tcPr>
            <w:tcW w:w="7760" w:type="dxa"/>
            <w:tcBorders>
              <w:top w:val="single" w:sz="4" w:space="0" w:color="auto"/>
              <w:left w:val="single" w:sz="4" w:space="0" w:color="auto"/>
              <w:bottom w:val="single" w:sz="4" w:space="0" w:color="auto"/>
              <w:right w:val="single" w:sz="4" w:space="0" w:color="auto"/>
            </w:tcBorders>
            <w:vAlign w:val="center"/>
          </w:tcPr>
          <w:p w14:paraId="189B739A" w14:textId="77777777" w:rsidR="00C41119" w:rsidRPr="00C41119" w:rsidRDefault="00C41119" w:rsidP="00C41119">
            <w:pPr>
              <w:ind w:firstLine="0"/>
              <w:rPr>
                <w:color w:val="202124"/>
                <w:sz w:val="20"/>
                <w:szCs w:val="20"/>
              </w:rPr>
            </w:pPr>
            <w:r w:rsidRPr="00C41119">
              <w:rPr>
                <w:color w:val="202124"/>
                <w:sz w:val="20"/>
                <w:szCs w:val="20"/>
              </w:rPr>
              <w:t xml:space="preserve">СПАР (синтетичні поверхнево-активні Речовини) потрапляють в міську каналізацію з побутовими стічними водами і стоками </w:t>
            </w:r>
            <w:proofErr w:type="spellStart"/>
            <w:r w:rsidRPr="00C41119">
              <w:rPr>
                <w:color w:val="202124"/>
                <w:sz w:val="20"/>
                <w:szCs w:val="20"/>
              </w:rPr>
              <w:t>пралень</w:t>
            </w:r>
            <w:proofErr w:type="spellEnd"/>
            <w:r w:rsidRPr="00C41119">
              <w:rPr>
                <w:color w:val="202124"/>
                <w:sz w:val="20"/>
                <w:szCs w:val="20"/>
              </w:rPr>
              <w:t xml:space="preserve">, текстильних </w:t>
            </w:r>
            <w:proofErr w:type="spellStart"/>
            <w:r w:rsidRPr="00C41119">
              <w:rPr>
                <w:color w:val="202124"/>
                <w:sz w:val="20"/>
                <w:szCs w:val="20"/>
              </w:rPr>
              <w:t>фабрик</w:t>
            </w:r>
            <w:proofErr w:type="spellEnd"/>
            <w:r w:rsidRPr="00C41119">
              <w:rPr>
                <w:color w:val="202124"/>
                <w:sz w:val="20"/>
                <w:szCs w:val="20"/>
              </w:rPr>
              <w:t xml:space="preserve"> та інших виробництв, де застосовуються синтетичні миючі засоби (СМС).</w:t>
            </w:r>
          </w:p>
          <w:p w14:paraId="1EAEA294" w14:textId="77777777" w:rsidR="00C41119" w:rsidRPr="00C41119" w:rsidRDefault="00C41119" w:rsidP="00C41119">
            <w:pPr>
              <w:ind w:firstLine="0"/>
              <w:rPr>
                <w:color w:val="202124"/>
                <w:sz w:val="20"/>
                <w:szCs w:val="20"/>
              </w:rPr>
            </w:pPr>
            <w:r w:rsidRPr="00C41119">
              <w:rPr>
                <w:color w:val="202124"/>
                <w:sz w:val="20"/>
                <w:szCs w:val="20"/>
              </w:rPr>
              <w:t xml:space="preserve">Процеси біологічного очищення допускають скидання в каналізацію СПАР в концентраціях 20 мг/л аніонних і 50 мг/л </w:t>
            </w:r>
            <w:proofErr w:type="spellStart"/>
            <w:r w:rsidRPr="00C41119">
              <w:rPr>
                <w:color w:val="202124"/>
                <w:sz w:val="20"/>
                <w:szCs w:val="20"/>
              </w:rPr>
              <w:t>неіоногенних</w:t>
            </w:r>
            <w:proofErr w:type="spellEnd"/>
            <w:r w:rsidRPr="00C41119">
              <w:rPr>
                <w:color w:val="202124"/>
                <w:sz w:val="20"/>
                <w:szCs w:val="20"/>
              </w:rPr>
              <w:t>.</w:t>
            </w:r>
          </w:p>
          <w:p w14:paraId="2C9FD41E" w14:textId="77777777" w:rsidR="00C41119" w:rsidRPr="00C41119" w:rsidRDefault="00C41119" w:rsidP="00C41119">
            <w:pPr>
              <w:ind w:firstLine="0"/>
              <w:rPr>
                <w:sz w:val="20"/>
                <w:szCs w:val="20"/>
              </w:rPr>
            </w:pPr>
            <w:r w:rsidRPr="00C41119">
              <w:rPr>
                <w:color w:val="202124"/>
                <w:sz w:val="20"/>
                <w:szCs w:val="20"/>
              </w:rPr>
              <w:t>Однак жорсткі ГДК на ці речовини (0,5 мг/л для водойм санітарно-побутового водокористування і 0,1 мг/л для рибогосподарських) змушують знижувати ці концентрації в умовах незначного розведення очищених стічних вод у водному об'єкті.</w:t>
            </w:r>
          </w:p>
        </w:tc>
      </w:tr>
      <w:tr w:rsidR="00C41119" w:rsidRPr="00190571" w14:paraId="42696CD2" w14:textId="77777777" w:rsidTr="00C060AE">
        <w:tc>
          <w:tcPr>
            <w:tcW w:w="2093" w:type="dxa"/>
            <w:tcBorders>
              <w:top w:val="single" w:sz="4" w:space="0" w:color="auto"/>
              <w:left w:val="single" w:sz="4" w:space="0" w:color="auto"/>
              <w:bottom w:val="single" w:sz="4" w:space="0" w:color="auto"/>
              <w:right w:val="single" w:sz="4" w:space="0" w:color="auto"/>
            </w:tcBorders>
            <w:vAlign w:val="center"/>
          </w:tcPr>
          <w:p w14:paraId="390EAA41" w14:textId="77777777" w:rsidR="00C41119" w:rsidRPr="00C41119" w:rsidRDefault="00C41119" w:rsidP="00C41119">
            <w:pPr>
              <w:ind w:firstLine="0"/>
              <w:rPr>
                <w:sz w:val="20"/>
                <w:szCs w:val="20"/>
              </w:rPr>
            </w:pPr>
            <w:r w:rsidRPr="00C41119">
              <w:rPr>
                <w:sz w:val="20"/>
                <w:szCs w:val="20"/>
              </w:rPr>
              <w:t>Важкі метали</w:t>
            </w:r>
          </w:p>
        </w:tc>
        <w:tc>
          <w:tcPr>
            <w:tcW w:w="7760" w:type="dxa"/>
            <w:tcBorders>
              <w:top w:val="single" w:sz="4" w:space="0" w:color="auto"/>
              <w:left w:val="single" w:sz="4" w:space="0" w:color="auto"/>
              <w:bottom w:val="single" w:sz="4" w:space="0" w:color="auto"/>
              <w:right w:val="single" w:sz="4" w:space="0" w:color="auto"/>
            </w:tcBorders>
            <w:vAlign w:val="center"/>
          </w:tcPr>
          <w:p w14:paraId="02A65722" w14:textId="77777777" w:rsidR="00C41119" w:rsidRPr="00C41119" w:rsidRDefault="00C41119" w:rsidP="00C41119">
            <w:pPr>
              <w:ind w:firstLine="0"/>
              <w:rPr>
                <w:sz w:val="20"/>
                <w:szCs w:val="20"/>
              </w:rPr>
            </w:pPr>
            <w:r w:rsidRPr="00C41119">
              <w:rPr>
                <w:color w:val="202124"/>
                <w:sz w:val="20"/>
                <w:szCs w:val="20"/>
              </w:rPr>
              <w:t>Важкі метали - з'єднання хрому, міді, цинку, нікелю, кадмію, кобальту, свинцю і ін. - потрапляють в каналізацію зі стоками підприємств металообробної, шкіряної, текстильної, хімічної та інших галузей промисловості. Всі вони навіть в малих концентраціях токсичні для риб і водних організмів. Ступінь видалення металів на спорудах біологічної очистки становить: хрому, заліза, міді - 80%, нікелю, свинцю, кобальту або миш'яку - 50%.</w:t>
            </w:r>
          </w:p>
        </w:tc>
      </w:tr>
      <w:tr w:rsidR="00C41119" w:rsidRPr="00190571" w14:paraId="36996643" w14:textId="77777777" w:rsidTr="00C060AE">
        <w:tc>
          <w:tcPr>
            <w:tcW w:w="2093" w:type="dxa"/>
            <w:tcBorders>
              <w:top w:val="single" w:sz="4" w:space="0" w:color="auto"/>
              <w:left w:val="single" w:sz="4" w:space="0" w:color="auto"/>
              <w:bottom w:val="single" w:sz="4" w:space="0" w:color="auto"/>
              <w:right w:val="single" w:sz="4" w:space="0" w:color="auto"/>
            </w:tcBorders>
            <w:vAlign w:val="center"/>
          </w:tcPr>
          <w:p w14:paraId="61809A58" w14:textId="77777777" w:rsidR="00C41119" w:rsidRPr="00C41119" w:rsidRDefault="00C41119" w:rsidP="00C41119">
            <w:pPr>
              <w:ind w:firstLine="0"/>
              <w:rPr>
                <w:sz w:val="20"/>
                <w:szCs w:val="20"/>
              </w:rPr>
            </w:pPr>
            <w:r w:rsidRPr="00C41119">
              <w:rPr>
                <w:sz w:val="20"/>
                <w:szCs w:val="20"/>
              </w:rPr>
              <w:t>Розчинений кисень</w:t>
            </w:r>
          </w:p>
        </w:tc>
        <w:tc>
          <w:tcPr>
            <w:tcW w:w="7760" w:type="dxa"/>
            <w:tcBorders>
              <w:top w:val="single" w:sz="4" w:space="0" w:color="auto"/>
              <w:left w:val="single" w:sz="4" w:space="0" w:color="auto"/>
              <w:bottom w:val="single" w:sz="4" w:space="0" w:color="auto"/>
              <w:right w:val="single" w:sz="4" w:space="0" w:color="auto"/>
            </w:tcBorders>
            <w:vAlign w:val="center"/>
          </w:tcPr>
          <w:p w14:paraId="1DADFB96" w14:textId="77777777" w:rsidR="00C41119" w:rsidRPr="00C41119" w:rsidRDefault="00C41119" w:rsidP="00C41119">
            <w:pPr>
              <w:ind w:firstLine="0"/>
              <w:rPr>
                <w:color w:val="202124"/>
                <w:sz w:val="20"/>
                <w:szCs w:val="20"/>
              </w:rPr>
            </w:pPr>
            <w:r w:rsidRPr="00C41119">
              <w:rPr>
                <w:color w:val="202124"/>
                <w:sz w:val="20"/>
                <w:szCs w:val="20"/>
              </w:rPr>
              <w:t>Розчинений кисень - один з нормованих показників якості очищеної води, зміст його залежить від ступеня очищення стічних вод. Відповідно до правил спуску стічних вод у воді водойми після змішування її зі стічною водою вміст розчиненого кисню має бути не нижче 4 мг/л, а для рибогосподарських водойм - 6 мг/л. В аеротенках рівень кисню повинен бути не менше 2 мг/л.</w:t>
            </w:r>
          </w:p>
        </w:tc>
      </w:tr>
      <w:tr w:rsidR="00C41119" w:rsidRPr="00190571" w14:paraId="37D2D7F5" w14:textId="77777777" w:rsidTr="00C060AE">
        <w:tc>
          <w:tcPr>
            <w:tcW w:w="2093" w:type="dxa"/>
            <w:tcBorders>
              <w:top w:val="single" w:sz="4" w:space="0" w:color="auto"/>
              <w:left w:val="single" w:sz="4" w:space="0" w:color="auto"/>
              <w:bottom w:val="single" w:sz="4" w:space="0" w:color="auto"/>
              <w:right w:val="single" w:sz="4" w:space="0" w:color="auto"/>
            </w:tcBorders>
            <w:vAlign w:val="center"/>
          </w:tcPr>
          <w:p w14:paraId="35F4D7BB" w14:textId="77777777" w:rsidR="00C41119" w:rsidRPr="00C41119" w:rsidRDefault="00C41119" w:rsidP="00C41119">
            <w:pPr>
              <w:ind w:firstLine="0"/>
              <w:rPr>
                <w:sz w:val="20"/>
                <w:szCs w:val="20"/>
              </w:rPr>
            </w:pPr>
            <w:r w:rsidRPr="00C41119">
              <w:rPr>
                <w:sz w:val="20"/>
                <w:szCs w:val="20"/>
              </w:rPr>
              <w:t>Форми азоту</w:t>
            </w:r>
          </w:p>
          <w:p w14:paraId="0D04EE0A" w14:textId="77777777" w:rsidR="00C41119" w:rsidRPr="00C41119" w:rsidRDefault="00C41119" w:rsidP="00C41119">
            <w:pPr>
              <w:ind w:firstLine="0"/>
              <w:rPr>
                <w:sz w:val="20"/>
                <w:szCs w:val="20"/>
              </w:rPr>
            </w:pPr>
          </w:p>
          <w:p w14:paraId="112CA597" w14:textId="77777777" w:rsidR="00C41119" w:rsidRPr="00C41119" w:rsidRDefault="00C41119" w:rsidP="00C41119">
            <w:pPr>
              <w:ind w:firstLine="0"/>
              <w:rPr>
                <w:sz w:val="20"/>
                <w:szCs w:val="20"/>
              </w:rPr>
            </w:pPr>
          </w:p>
        </w:tc>
        <w:tc>
          <w:tcPr>
            <w:tcW w:w="7760" w:type="dxa"/>
            <w:tcBorders>
              <w:top w:val="single" w:sz="4" w:space="0" w:color="auto"/>
              <w:left w:val="single" w:sz="4" w:space="0" w:color="auto"/>
              <w:bottom w:val="single" w:sz="4" w:space="0" w:color="auto"/>
              <w:right w:val="single" w:sz="4" w:space="0" w:color="auto"/>
            </w:tcBorders>
            <w:vAlign w:val="center"/>
          </w:tcPr>
          <w:p w14:paraId="78D94EEB" w14:textId="77777777" w:rsidR="00C41119" w:rsidRPr="00C41119" w:rsidRDefault="00C41119" w:rsidP="00C41119">
            <w:pPr>
              <w:ind w:firstLine="0"/>
              <w:rPr>
                <w:color w:val="202124"/>
                <w:sz w:val="20"/>
                <w:szCs w:val="20"/>
              </w:rPr>
            </w:pPr>
            <w:r w:rsidRPr="00C41119">
              <w:rPr>
                <w:color w:val="202124"/>
                <w:sz w:val="20"/>
                <w:szCs w:val="20"/>
              </w:rPr>
              <w:t>Загальний азот визначають для отримання уявлення про баланс азотистих речовин. Наявність амонійного азоту вказує на забрудненість стічної води фекальними водами.</w:t>
            </w:r>
          </w:p>
          <w:p w14:paraId="43B58EFF" w14:textId="77777777" w:rsidR="00C41119" w:rsidRPr="00C41119" w:rsidRDefault="00C41119" w:rsidP="00C41119">
            <w:pPr>
              <w:ind w:firstLine="0"/>
              <w:rPr>
                <w:color w:val="202124"/>
                <w:sz w:val="20"/>
                <w:szCs w:val="20"/>
              </w:rPr>
            </w:pPr>
            <w:r w:rsidRPr="00C41119">
              <w:rPr>
                <w:color w:val="202124"/>
                <w:sz w:val="20"/>
                <w:szCs w:val="20"/>
              </w:rPr>
              <w:t xml:space="preserve">Виявлення окислених форм азоту і зіставлення загальної кількості азоту в очищених водах з його кількістю в стічній воді вказують на глибину окислювального процесу. Зазвичай при навантаженні на </w:t>
            </w:r>
            <w:r w:rsidRPr="00C41119">
              <w:rPr>
                <w:color w:val="202124"/>
                <w:sz w:val="20"/>
                <w:szCs w:val="20"/>
              </w:rPr>
              <w:lastRenderedPageBreak/>
              <w:t>активний мул близько 400–500 мг/л нітрифікація не йде навіть у літній період.</w:t>
            </w:r>
          </w:p>
          <w:p w14:paraId="273BAFC5" w14:textId="77777777" w:rsidR="00C41119" w:rsidRPr="00C41119" w:rsidRDefault="00C41119" w:rsidP="00C41119">
            <w:pPr>
              <w:ind w:firstLine="0"/>
              <w:rPr>
                <w:sz w:val="20"/>
                <w:szCs w:val="20"/>
              </w:rPr>
            </w:pPr>
            <w:r w:rsidRPr="00C41119">
              <w:rPr>
                <w:color w:val="202124"/>
                <w:sz w:val="20"/>
                <w:szCs w:val="20"/>
              </w:rPr>
              <w:t>При навантаженнях на мул близько 200-250 мг/л нітрати з'являються, особливо влітку. При навантаженнях 100-150 мг БСК</w:t>
            </w:r>
            <w:r w:rsidRPr="00C41119">
              <w:rPr>
                <w:color w:val="202124"/>
                <w:sz w:val="20"/>
                <w:szCs w:val="20"/>
                <w:vertAlign w:val="subscript"/>
              </w:rPr>
              <w:t>5</w:t>
            </w:r>
            <w:r w:rsidRPr="00C41119">
              <w:rPr>
                <w:color w:val="202124"/>
                <w:sz w:val="20"/>
                <w:szCs w:val="20"/>
              </w:rPr>
              <w:t xml:space="preserve"> на 1 г мулу велика частина азоту переходить в нітрати.</w:t>
            </w:r>
          </w:p>
        </w:tc>
      </w:tr>
      <w:tr w:rsidR="00C41119" w:rsidRPr="00190571" w14:paraId="1CCC3DE2" w14:textId="77777777" w:rsidTr="00C060AE">
        <w:tc>
          <w:tcPr>
            <w:tcW w:w="2093" w:type="dxa"/>
            <w:tcBorders>
              <w:top w:val="single" w:sz="4" w:space="0" w:color="auto"/>
              <w:left w:val="single" w:sz="4" w:space="0" w:color="auto"/>
              <w:bottom w:val="single" w:sz="4" w:space="0" w:color="auto"/>
              <w:right w:val="single" w:sz="4" w:space="0" w:color="auto"/>
            </w:tcBorders>
            <w:vAlign w:val="center"/>
          </w:tcPr>
          <w:p w14:paraId="2EB39F1B" w14:textId="77777777" w:rsidR="00C41119" w:rsidRPr="00C41119" w:rsidRDefault="00C41119" w:rsidP="00C41119">
            <w:pPr>
              <w:ind w:firstLine="0"/>
              <w:rPr>
                <w:sz w:val="20"/>
                <w:szCs w:val="20"/>
              </w:rPr>
            </w:pPr>
            <w:r w:rsidRPr="00C41119">
              <w:rPr>
                <w:sz w:val="20"/>
                <w:szCs w:val="20"/>
              </w:rPr>
              <w:lastRenderedPageBreak/>
              <w:t>Фосфати</w:t>
            </w:r>
          </w:p>
        </w:tc>
        <w:tc>
          <w:tcPr>
            <w:tcW w:w="7760" w:type="dxa"/>
            <w:tcBorders>
              <w:top w:val="single" w:sz="4" w:space="0" w:color="auto"/>
              <w:left w:val="single" w:sz="4" w:space="0" w:color="auto"/>
              <w:bottom w:val="single" w:sz="4" w:space="0" w:color="auto"/>
              <w:right w:val="single" w:sz="4" w:space="0" w:color="auto"/>
            </w:tcBorders>
            <w:vAlign w:val="center"/>
          </w:tcPr>
          <w:p w14:paraId="3BEBA520" w14:textId="77777777" w:rsidR="00C41119" w:rsidRPr="00C41119" w:rsidRDefault="00C41119" w:rsidP="00C41119">
            <w:pPr>
              <w:ind w:firstLine="0"/>
              <w:rPr>
                <w:color w:val="202124"/>
                <w:sz w:val="20"/>
                <w:szCs w:val="20"/>
              </w:rPr>
            </w:pPr>
            <w:r w:rsidRPr="00C41119">
              <w:rPr>
                <w:color w:val="202124"/>
                <w:sz w:val="20"/>
                <w:szCs w:val="20"/>
              </w:rPr>
              <w:t>Характеризують присутність одного з біогенних елементів, необхідних для процесу біологічного очищення. Чим вище БСК стічної води, тим більше потрібно біогенних елементів. Для успішного протікання біохімічних процесів склад стічних вод повинен задовольняти пропорції</w:t>
            </w:r>
          </w:p>
          <w:p w14:paraId="5A2AA00E" w14:textId="77777777" w:rsidR="00C41119" w:rsidRPr="00C41119" w:rsidRDefault="00C41119" w:rsidP="00C41119">
            <w:pPr>
              <w:ind w:firstLine="0"/>
              <w:rPr>
                <w:color w:val="202124"/>
                <w:sz w:val="20"/>
                <w:szCs w:val="20"/>
              </w:rPr>
            </w:pPr>
            <w:proofErr w:type="spellStart"/>
            <w:r w:rsidRPr="00C41119">
              <w:rPr>
                <w:color w:val="202124"/>
                <w:sz w:val="20"/>
                <w:szCs w:val="20"/>
              </w:rPr>
              <w:t>БСК</w:t>
            </w:r>
            <w:r w:rsidRPr="00C41119">
              <w:rPr>
                <w:color w:val="202124"/>
                <w:sz w:val="20"/>
                <w:szCs w:val="20"/>
                <w:vertAlign w:val="subscript"/>
              </w:rPr>
              <w:t>пов</w:t>
            </w:r>
            <w:proofErr w:type="spellEnd"/>
            <w:r w:rsidRPr="00C41119">
              <w:rPr>
                <w:color w:val="202124"/>
                <w:sz w:val="20"/>
                <w:szCs w:val="20"/>
                <w:vertAlign w:val="subscript"/>
              </w:rPr>
              <w:t>.</w:t>
            </w:r>
            <w:r w:rsidRPr="00C41119">
              <w:rPr>
                <w:color w:val="202124"/>
                <w:sz w:val="20"/>
                <w:szCs w:val="20"/>
              </w:rPr>
              <w:t xml:space="preserve"> : N : Р = 100:5:1</w:t>
            </w:r>
          </w:p>
          <w:p w14:paraId="304B145A" w14:textId="77777777" w:rsidR="00C41119" w:rsidRPr="00C41119" w:rsidRDefault="00C41119" w:rsidP="00C41119">
            <w:pPr>
              <w:ind w:firstLine="0"/>
              <w:rPr>
                <w:color w:val="202124"/>
                <w:sz w:val="20"/>
                <w:szCs w:val="20"/>
              </w:rPr>
            </w:pPr>
            <w:r w:rsidRPr="00C41119">
              <w:rPr>
                <w:color w:val="202124"/>
                <w:sz w:val="20"/>
                <w:szCs w:val="20"/>
              </w:rPr>
              <w:t>при цьому відношення БСК : ГСК = 0,6.</w:t>
            </w:r>
          </w:p>
          <w:p w14:paraId="4B587D50" w14:textId="77777777" w:rsidR="00C41119" w:rsidRPr="00C41119" w:rsidRDefault="00C41119" w:rsidP="00C41119">
            <w:pPr>
              <w:ind w:firstLine="0"/>
              <w:rPr>
                <w:color w:val="202124"/>
                <w:sz w:val="20"/>
                <w:szCs w:val="20"/>
              </w:rPr>
            </w:pPr>
            <w:r w:rsidRPr="00C41119">
              <w:rPr>
                <w:color w:val="202124"/>
                <w:sz w:val="20"/>
                <w:szCs w:val="20"/>
              </w:rPr>
              <w:t>В надходить стічної воді вміст фосфатів змінюється від 5 до 10 мг/л, в очищеної - від 1,5 до 5 мг/л.</w:t>
            </w:r>
          </w:p>
        </w:tc>
      </w:tr>
      <w:tr w:rsidR="00C41119" w:rsidRPr="00190571" w14:paraId="1E6F7DA4" w14:textId="77777777" w:rsidTr="00C060AE">
        <w:tc>
          <w:tcPr>
            <w:tcW w:w="2093" w:type="dxa"/>
            <w:tcBorders>
              <w:top w:val="single" w:sz="4" w:space="0" w:color="auto"/>
              <w:left w:val="single" w:sz="4" w:space="0" w:color="auto"/>
              <w:bottom w:val="single" w:sz="4" w:space="0" w:color="auto"/>
              <w:right w:val="single" w:sz="4" w:space="0" w:color="auto"/>
            </w:tcBorders>
            <w:vAlign w:val="center"/>
          </w:tcPr>
          <w:p w14:paraId="626EB614" w14:textId="77777777" w:rsidR="00C41119" w:rsidRPr="00C41119" w:rsidRDefault="00C41119" w:rsidP="00C41119">
            <w:pPr>
              <w:ind w:firstLine="0"/>
              <w:rPr>
                <w:sz w:val="20"/>
                <w:szCs w:val="20"/>
              </w:rPr>
            </w:pPr>
            <w:r w:rsidRPr="00C41119">
              <w:rPr>
                <w:sz w:val="20"/>
                <w:szCs w:val="20"/>
              </w:rPr>
              <w:t>Сульфати</w:t>
            </w:r>
          </w:p>
        </w:tc>
        <w:tc>
          <w:tcPr>
            <w:tcW w:w="7760" w:type="dxa"/>
            <w:tcBorders>
              <w:top w:val="single" w:sz="4" w:space="0" w:color="auto"/>
              <w:left w:val="single" w:sz="4" w:space="0" w:color="auto"/>
              <w:bottom w:val="single" w:sz="4" w:space="0" w:color="auto"/>
              <w:right w:val="single" w:sz="4" w:space="0" w:color="auto"/>
            </w:tcBorders>
            <w:vAlign w:val="center"/>
          </w:tcPr>
          <w:p w14:paraId="4C4C1932" w14:textId="77777777" w:rsidR="00C41119" w:rsidRPr="00C41119" w:rsidRDefault="00C41119" w:rsidP="00C41119">
            <w:pPr>
              <w:ind w:firstLine="0"/>
              <w:rPr>
                <w:color w:val="202124"/>
                <w:sz w:val="20"/>
                <w:szCs w:val="20"/>
              </w:rPr>
            </w:pPr>
            <w:r w:rsidRPr="00C41119">
              <w:rPr>
                <w:color w:val="202124"/>
                <w:sz w:val="20"/>
                <w:szCs w:val="20"/>
              </w:rPr>
              <w:t>Вміст сульфатів в умовах аеробного очищення стічних вод знижується на 25-30%. У воді, що надходить, вміст сульфатів коливається від 80 до 160 мг/л, в очищеної - від 60 до 120 мг/л.</w:t>
            </w:r>
          </w:p>
        </w:tc>
      </w:tr>
      <w:tr w:rsidR="00C41119" w:rsidRPr="00190571" w14:paraId="3B83B1A2" w14:textId="77777777" w:rsidTr="00C060AE">
        <w:tc>
          <w:tcPr>
            <w:tcW w:w="2093" w:type="dxa"/>
            <w:tcBorders>
              <w:top w:val="single" w:sz="4" w:space="0" w:color="auto"/>
              <w:left w:val="single" w:sz="4" w:space="0" w:color="auto"/>
              <w:bottom w:val="single" w:sz="4" w:space="0" w:color="auto"/>
              <w:right w:val="single" w:sz="4" w:space="0" w:color="auto"/>
            </w:tcBorders>
            <w:vAlign w:val="center"/>
          </w:tcPr>
          <w:p w14:paraId="3633B453" w14:textId="77777777" w:rsidR="00C41119" w:rsidRPr="00C41119" w:rsidRDefault="00C41119" w:rsidP="00C41119">
            <w:pPr>
              <w:ind w:firstLine="0"/>
              <w:rPr>
                <w:sz w:val="20"/>
                <w:szCs w:val="20"/>
              </w:rPr>
            </w:pPr>
            <w:r w:rsidRPr="00C41119">
              <w:rPr>
                <w:sz w:val="20"/>
                <w:szCs w:val="20"/>
              </w:rPr>
              <w:t>Хлориди</w:t>
            </w:r>
          </w:p>
        </w:tc>
        <w:tc>
          <w:tcPr>
            <w:tcW w:w="7760" w:type="dxa"/>
            <w:tcBorders>
              <w:top w:val="single" w:sz="4" w:space="0" w:color="auto"/>
              <w:left w:val="single" w:sz="4" w:space="0" w:color="auto"/>
              <w:bottom w:val="single" w:sz="4" w:space="0" w:color="auto"/>
              <w:right w:val="single" w:sz="4" w:space="0" w:color="auto"/>
            </w:tcBorders>
            <w:vAlign w:val="center"/>
          </w:tcPr>
          <w:p w14:paraId="7899B362" w14:textId="77777777" w:rsidR="00C41119" w:rsidRPr="00C41119" w:rsidRDefault="00C41119" w:rsidP="00C41119">
            <w:pPr>
              <w:ind w:firstLine="0"/>
              <w:rPr>
                <w:sz w:val="20"/>
                <w:szCs w:val="20"/>
              </w:rPr>
            </w:pPr>
            <w:r w:rsidRPr="00C41119">
              <w:rPr>
                <w:color w:val="202124"/>
                <w:sz w:val="20"/>
                <w:szCs w:val="20"/>
              </w:rPr>
              <w:t>Визначення хлоридів служить контролем сталості сольового фону стічної води. Вміст хлоридів коливається від 180 до 300 мг/л.</w:t>
            </w:r>
          </w:p>
        </w:tc>
      </w:tr>
      <w:tr w:rsidR="00C41119" w:rsidRPr="00190571" w14:paraId="0463F320" w14:textId="77777777" w:rsidTr="00C060AE">
        <w:tc>
          <w:tcPr>
            <w:tcW w:w="2093" w:type="dxa"/>
            <w:tcBorders>
              <w:top w:val="single" w:sz="4" w:space="0" w:color="auto"/>
              <w:left w:val="single" w:sz="4" w:space="0" w:color="auto"/>
              <w:bottom w:val="single" w:sz="4" w:space="0" w:color="auto"/>
              <w:right w:val="single" w:sz="4" w:space="0" w:color="auto"/>
            </w:tcBorders>
            <w:vAlign w:val="center"/>
          </w:tcPr>
          <w:p w14:paraId="46427795" w14:textId="77777777" w:rsidR="00C41119" w:rsidRPr="00C41119" w:rsidRDefault="00C41119" w:rsidP="00C41119">
            <w:pPr>
              <w:ind w:firstLine="0"/>
              <w:rPr>
                <w:sz w:val="20"/>
                <w:szCs w:val="20"/>
              </w:rPr>
            </w:pPr>
            <w:r w:rsidRPr="00C41119">
              <w:rPr>
                <w:sz w:val="20"/>
                <w:szCs w:val="20"/>
              </w:rPr>
              <w:t>Бактеріальний аналіз</w:t>
            </w:r>
          </w:p>
          <w:p w14:paraId="7EF25FE6" w14:textId="77777777" w:rsidR="00C41119" w:rsidRPr="00C41119" w:rsidRDefault="00C41119" w:rsidP="00C41119">
            <w:pPr>
              <w:ind w:firstLine="0"/>
              <w:rPr>
                <w:sz w:val="20"/>
                <w:szCs w:val="20"/>
              </w:rPr>
            </w:pPr>
          </w:p>
          <w:p w14:paraId="3355F36A" w14:textId="77777777" w:rsidR="00C41119" w:rsidRPr="00C41119" w:rsidRDefault="00C41119" w:rsidP="00C41119">
            <w:pPr>
              <w:ind w:firstLine="0"/>
              <w:rPr>
                <w:sz w:val="20"/>
                <w:szCs w:val="20"/>
              </w:rPr>
            </w:pPr>
          </w:p>
        </w:tc>
        <w:tc>
          <w:tcPr>
            <w:tcW w:w="7760" w:type="dxa"/>
            <w:tcBorders>
              <w:top w:val="single" w:sz="4" w:space="0" w:color="auto"/>
              <w:left w:val="single" w:sz="4" w:space="0" w:color="auto"/>
              <w:bottom w:val="single" w:sz="4" w:space="0" w:color="auto"/>
              <w:right w:val="single" w:sz="4" w:space="0" w:color="auto"/>
            </w:tcBorders>
            <w:vAlign w:val="center"/>
          </w:tcPr>
          <w:p w14:paraId="036802E7" w14:textId="77777777" w:rsidR="00C41119" w:rsidRPr="00C41119" w:rsidRDefault="00C41119" w:rsidP="00C41119">
            <w:pPr>
              <w:ind w:firstLine="0"/>
              <w:rPr>
                <w:color w:val="202124"/>
                <w:sz w:val="20"/>
                <w:szCs w:val="20"/>
              </w:rPr>
            </w:pPr>
            <w:r w:rsidRPr="00C41119">
              <w:rPr>
                <w:color w:val="202124"/>
                <w:sz w:val="20"/>
                <w:szCs w:val="20"/>
              </w:rPr>
              <w:t xml:space="preserve">Кількість бактерій по "загальному рахунку" </w:t>
            </w:r>
            <w:proofErr w:type="spellStart"/>
            <w:r w:rsidRPr="00C41119">
              <w:rPr>
                <w:color w:val="202124"/>
                <w:sz w:val="20"/>
                <w:szCs w:val="20"/>
              </w:rPr>
              <w:t>Coli</w:t>
            </w:r>
            <w:proofErr w:type="spellEnd"/>
            <w:r w:rsidRPr="00C41119">
              <w:rPr>
                <w:color w:val="202124"/>
                <w:sz w:val="20"/>
                <w:szCs w:val="20"/>
              </w:rPr>
              <w:t xml:space="preserve"> в стічній воді знаходиться в прямій залежності від температури води і ступеня забруднення. Кількість бактерій в стічній воді, що надходить на станцію, коливається від 500 тис. до 4 млн. В 1 мл за загальним рахунком і від 100 тис. до 400 тис. </w:t>
            </w:r>
            <w:proofErr w:type="spellStart"/>
            <w:r w:rsidRPr="00C41119">
              <w:rPr>
                <w:color w:val="202124"/>
                <w:sz w:val="20"/>
                <w:szCs w:val="20"/>
              </w:rPr>
              <w:t>Coli</w:t>
            </w:r>
            <w:proofErr w:type="spellEnd"/>
            <w:r w:rsidRPr="00C41119">
              <w:rPr>
                <w:color w:val="202124"/>
                <w:sz w:val="20"/>
                <w:szCs w:val="20"/>
              </w:rPr>
              <w:t>.</w:t>
            </w:r>
          </w:p>
          <w:p w14:paraId="4843FFC8" w14:textId="77777777" w:rsidR="00C41119" w:rsidRPr="00C41119" w:rsidRDefault="00C41119" w:rsidP="00C41119">
            <w:pPr>
              <w:ind w:firstLine="0"/>
              <w:rPr>
                <w:color w:val="202124"/>
                <w:sz w:val="20"/>
                <w:szCs w:val="20"/>
              </w:rPr>
            </w:pPr>
            <w:r w:rsidRPr="00C41119">
              <w:rPr>
                <w:color w:val="202124"/>
                <w:sz w:val="20"/>
                <w:szCs w:val="20"/>
              </w:rPr>
              <w:t>У процесі біологічного очищення кількість бактерій знижується на 90-95%, причому в первинних відстійниках приблизно на 50%. Хлорування підвищує ефективність зниження бактерій по станції до 99,9%.</w:t>
            </w:r>
          </w:p>
          <w:p w14:paraId="73B86768" w14:textId="77777777" w:rsidR="00C41119" w:rsidRPr="00C41119" w:rsidRDefault="00C41119" w:rsidP="00C41119">
            <w:pPr>
              <w:ind w:firstLine="0"/>
              <w:rPr>
                <w:sz w:val="20"/>
                <w:szCs w:val="20"/>
              </w:rPr>
            </w:pPr>
            <w:r w:rsidRPr="00C41119">
              <w:rPr>
                <w:color w:val="202124"/>
                <w:sz w:val="20"/>
                <w:szCs w:val="20"/>
              </w:rPr>
              <w:t>Крім санітарної характеристики бактеріологічний аналіз дає іноді цінні відомості про наявність в стічних водах токсичних домішок.</w:t>
            </w:r>
          </w:p>
        </w:tc>
      </w:tr>
      <w:tr w:rsidR="00C41119" w:rsidRPr="00190571" w14:paraId="4C1D8A2B" w14:textId="77777777" w:rsidTr="00C060AE">
        <w:tc>
          <w:tcPr>
            <w:tcW w:w="2093" w:type="dxa"/>
            <w:tcBorders>
              <w:top w:val="single" w:sz="4" w:space="0" w:color="auto"/>
              <w:left w:val="single" w:sz="4" w:space="0" w:color="auto"/>
              <w:bottom w:val="single" w:sz="4" w:space="0" w:color="auto"/>
              <w:right w:val="single" w:sz="4" w:space="0" w:color="auto"/>
            </w:tcBorders>
            <w:vAlign w:val="center"/>
          </w:tcPr>
          <w:p w14:paraId="0972CD4C" w14:textId="77777777" w:rsidR="00C41119" w:rsidRPr="00C41119" w:rsidRDefault="00C41119" w:rsidP="00C41119">
            <w:pPr>
              <w:ind w:firstLine="0"/>
              <w:rPr>
                <w:color w:val="202124"/>
                <w:sz w:val="20"/>
                <w:szCs w:val="20"/>
              </w:rPr>
            </w:pPr>
            <w:r w:rsidRPr="00C41119">
              <w:rPr>
                <w:color w:val="202124"/>
                <w:sz w:val="20"/>
                <w:szCs w:val="20"/>
              </w:rPr>
              <w:t>Гельмінтологічний аналіз</w:t>
            </w:r>
          </w:p>
          <w:p w14:paraId="143A98B4" w14:textId="77777777" w:rsidR="00C41119" w:rsidRPr="00C41119" w:rsidRDefault="00C41119" w:rsidP="00C41119">
            <w:pPr>
              <w:ind w:firstLine="0"/>
              <w:rPr>
                <w:sz w:val="20"/>
                <w:szCs w:val="20"/>
              </w:rPr>
            </w:pPr>
          </w:p>
          <w:p w14:paraId="2700FECB" w14:textId="77777777" w:rsidR="00C41119" w:rsidRPr="00C41119" w:rsidRDefault="00C41119" w:rsidP="00C41119">
            <w:pPr>
              <w:ind w:firstLine="0"/>
              <w:rPr>
                <w:sz w:val="20"/>
                <w:szCs w:val="20"/>
              </w:rPr>
            </w:pPr>
          </w:p>
        </w:tc>
        <w:tc>
          <w:tcPr>
            <w:tcW w:w="7760" w:type="dxa"/>
            <w:tcBorders>
              <w:top w:val="single" w:sz="4" w:space="0" w:color="auto"/>
              <w:left w:val="single" w:sz="4" w:space="0" w:color="auto"/>
              <w:bottom w:val="single" w:sz="4" w:space="0" w:color="auto"/>
              <w:right w:val="single" w:sz="4" w:space="0" w:color="auto"/>
            </w:tcBorders>
            <w:vAlign w:val="center"/>
          </w:tcPr>
          <w:p w14:paraId="6C3B7D92" w14:textId="77777777" w:rsidR="00C41119" w:rsidRPr="00C41119" w:rsidRDefault="00C41119" w:rsidP="00C41119">
            <w:pPr>
              <w:ind w:firstLine="0"/>
              <w:rPr>
                <w:color w:val="202124"/>
                <w:sz w:val="20"/>
                <w:szCs w:val="20"/>
              </w:rPr>
            </w:pPr>
            <w:r w:rsidRPr="00C41119">
              <w:rPr>
                <w:color w:val="202124"/>
                <w:sz w:val="20"/>
                <w:szCs w:val="20"/>
              </w:rPr>
              <w:t xml:space="preserve">Гельмінтологічний аналіз стічної води та опадів дає уявлення про кількісний і якісний вміст яєць гельмінтів в стічній воді, про ступінь затримання їх на окремих щаблях очищення і про потрапляння у водойму. З численних видів гельмінтів найбільш часто зустрічаються яйця аскарид (до 90%), рідше - яйця </w:t>
            </w:r>
            <w:proofErr w:type="spellStart"/>
            <w:r w:rsidRPr="00C41119">
              <w:rPr>
                <w:color w:val="202124"/>
                <w:sz w:val="20"/>
                <w:szCs w:val="20"/>
              </w:rPr>
              <w:t>власоглава</w:t>
            </w:r>
            <w:proofErr w:type="spellEnd"/>
            <w:r w:rsidRPr="00C41119">
              <w:rPr>
                <w:color w:val="202124"/>
                <w:sz w:val="20"/>
                <w:szCs w:val="20"/>
              </w:rPr>
              <w:t xml:space="preserve">, широкого </w:t>
            </w:r>
            <w:proofErr w:type="spellStart"/>
            <w:r w:rsidRPr="00C41119">
              <w:rPr>
                <w:color w:val="202124"/>
                <w:sz w:val="20"/>
                <w:szCs w:val="20"/>
              </w:rPr>
              <w:t>лентеца</w:t>
            </w:r>
            <w:proofErr w:type="spellEnd"/>
            <w:r w:rsidRPr="00C41119">
              <w:rPr>
                <w:color w:val="202124"/>
                <w:sz w:val="20"/>
                <w:szCs w:val="20"/>
              </w:rPr>
              <w:t xml:space="preserve">, гостриків. Ефективність дегельмінтизації на спорудах механічного очищення 40-50%, біологічної - 80-100%. Доочищення на </w:t>
            </w:r>
            <w:proofErr w:type="spellStart"/>
            <w:r w:rsidRPr="00C41119">
              <w:rPr>
                <w:color w:val="202124"/>
                <w:sz w:val="20"/>
                <w:szCs w:val="20"/>
              </w:rPr>
              <w:t>антрацітово</w:t>
            </w:r>
            <w:proofErr w:type="spellEnd"/>
            <w:r w:rsidRPr="00C41119">
              <w:rPr>
                <w:color w:val="202124"/>
                <w:sz w:val="20"/>
                <w:szCs w:val="20"/>
              </w:rPr>
              <w:t xml:space="preserve">- піщаних фільтрах дає стійкий 100% ефект. Аналіз осаду дозволяє судити про поведінку гельмінтів при </w:t>
            </w:r>
            <w:proofErr w:type="spellStart"/>
            <w:r w:rsidRPr="00C41119">
              <w:rPr>
                <w:color w:val="202124"/>
                <w:sz w:val="20"/>
                <w:szCs w:val="20"/>
              </w:rPr>
              <w:t>мезофільному</w:t>
            </w:r>
            <w:proofErr w:type="spellEnd"/>
            <w:r w:rsidRPr="00C41119">
              <w:rPr>
                <w:color w:val="202124"/>
                <w:sz w:val="20"/>
                <w:szCs w:val="20"/>
              </w:rPr>
              <w:t xml:space="preserve"> і </w:t>
            </w:r>
            <w:proofErr w:type="spellStart"/>
            <w:r w:rsidRPr="00C41119">
              <w:rPr>
                <w:color w:val="202124"/>
                <w:sz w:val="20"/>
                <w:szCs w:val="20"/>
              </w:rPr>
              <w:t>термофильном</w:t>
            </w:r>
            <w:proofErr w:type="spellEnd"/>
            <w:r w:rsidRPr="00C41119">
              <w:rPr>
                <w:color w:val="202124"/>
                <w:sz w:val="20"/>
                <w:szCs w:val="20"/>
              </w:rPr>
              <w:t xml:space="preserve"> </w:t>
            </w:r>
            <w:proofErr w:type="spellStart"/>
            <w:r w:rsidRPr="00C41119">
              <w:rPr>
                <w:color w:val="202124"/>
                <w:sz w:val="20"/>
                <w:szCs w:val="20"/>
              </w:rPr>
              <w:t>сбраживании</w:t>
            </w:r>
            <w:proofErr w:type="spellEnd"/>
            <w:r w:rsidRPr="00C41119">
              <w:rPr>
                <w:color w:val="202124"/>
                <w:sz w:val="20"/>
                <w:szCs w:val="20"/>
              </w:rPr>
              <w:t xml:space="preserve"> в метантенках. У </w:t>
            </w:r>
            <w:proofErr w:type="spellStart"/>
            <w:r w:rsidRPr="00C41119">
              <w:rPr>
                <w:color w:val="202124"/>
                <w:sz w:val="20"/>
                <w:szCs w:val="20"/>
              </w:rPr>
              <w:t>мезофільних</w:t>
            </w:r>
            <w:proofErr w:type="spellEnd"/>
            <w:r w:rsidRPr="00C41119">
              <w:rPr>
                <w:color w:val="202124"/>
                <w:sz w:val="20"/>
                <w:szCs w:val="20"/>
              </w:rPr>
              <w:t xml:space="preserve"> умовах зброджування осаду близько 30% яєць залишаються життєздатними. На мулових майданчиках в осаді після </w:t>
            </w:r>
            <w:proofErr w:type="spellStart"/>
            <w:r w:rsidRPr="00C41119">
              <w:rPr>
                <w:color w:val="202124"/>
                <w:sz w:val="20"/>
                <w:szCs w:val="20"/>
              </w:rPr>
              <w:t>мезофильного</w:t>
            </w:r>
            <w:proofErr w:type="spellEnd"/>
            <w:r w:rsidRPr="00C41119">
              <w:rPr>
                <w:color w:val="202124"/>
                <w:sz w:val="20"/>
                <w:szCs w:val="20"/>
              </w:rPr>
              <w:t xml:space="preserve"> зброджування життєздатність яєць гельмінтів зберігається протягом 4-5 років (до 4%).</w:t>
            </w:r>
          </w:p>
          <w:p w14:paraId="414D4359" w14:textId="77777777" w:rsidR="00C41119" w:rsidRPr="00C41119" w:rsidRDefault="00C41119" w:rsidP="00C41119">
            <w:pPr>
              <w:ind w:firstLine="0"/>
              <w:rPr>
                <w:sz w:val="20"/>
                <w:szCs w:val="20"/>
              </w:rPr>
            </w:pPr>
            <w:r w:rsidRPr="00C41119">
              <w:rPr>
                <w:color w:val="202124"/>
                <w:sz w:val="20"/>
                <w:szCs w:val="20"/>
              </w:rPr>
              <w:lastRenderedPageBreak/>
              <w:t>Осад після термофільного зброджування життєздатних яєць гельмінтів практично не містить. Останнє особливо важливо в зв'язку з сільськогосподарським використанням осадів стічних вод.</w:t>
            </w:r>
          </w:p>
        </w:tc>
      </w:tr>
      <w:tr w:rsidR="00C41119" w:rsidRPr="00190571" w14:paraId="4A740461" w14:textId="77777777" w:rsidTr="00C060AE">
        <w:trPr>
          <w:trHeight w:val="3546"/>
        </w:trPr>
        <w:tc>
          <w:tcPr>
            <w:tcW w:w="2093" w:type="dxa"/>
            <w:tcBorders>
              <w:top w:val="single" w:sz="4" w:space="0" w:color="auto"/>
              <w:left w:val="single" w:sz="4" w:space="0" w:color="auto"/>
              <w:bottom w:val="single" w:sz="4" w:space="0" w:color="auto"/>
              <w:right w:val="single" w:sz="4" w:space="0" w:color="auto"/>
            </w:tcBorders>
            <w:vAlign w:val="center"/>
          </w:tcPr>
          <w:p w14:paraId="244A6F7C" w14:textId="77777777" w:rsidR="00C41119" w:rsidRPr="00C41119" w:rsidRDefault="00C41119" w:rsidP="00C41119">
            <w:pPr>
              <w:ind w:firstLine="0"/>
              <w:rPr>
                <w:sz w:val="20"/>
                <w:szCs w:val="20"/>
              </w:rPr>
            </w:pPr>
            <w:r w:rsidRPr="00C41119">
              <w:rPr>
                <w:sz w:val="20"/>
                <w:szCs w:val="20"/>
              </w:rPr>
              <w:lastRenderedPageBreak/>
              <w:t>Гідробіологічний  аналіз</w:t>
            </w:r>
          </w:p>
        </w:tc>
        <w:tc>
          <w:tcPr>
            <w:tcW w:w="7760" w:type="dxa"/>
            <w:tcBorders>
              <w:top w:val="single" w:sz="4" w:space="0" w:color="auto"/>
              <w:left w:val="single" w:sz="4" w:space="0" w:color="auto"/>
              <w:bottom w:val="single" w:sz="4" w:space="0" w:color="auto"/>
              <w:right w:val="single" w:sz="4" w:space="0" w:color="auto"/>
            </w:tcBorders>
            <w:vAlign w:val="center"/>
          </w:tcPr>
          <w:p w14:paraId="56A3B60C" w14:textId="77777777" w:rsidR="00C41119" w:rsidRPr="00C41119" w:rsidRDefault="00C41119" w:rsidP="00C41119">
            <w:pPr>
              <w:ind w:firstLine="0"/>
              <w:rPr>
                <w:color w:val="202124"/>
                <w:sz w:val="20"/>
                <w:szCs w:val="20"/>
              </w:rPr>
            </w:pPr>
            <w:r w:rsidRPr="00C41119">
              <w:rPr>
                <w:color w:val="202124"/>
                <w:sz w:val="20"/>
                <w:szCs w:val="20"/>
              </w:rPr>
              <w:t>Гідробіологічний аналіз активного мулу має велике значення для оперативного контролю стану процесу біологічної очистки. Найпростіші індикаторні організми добре реагують на зміну умов існування:</w:t>
            </w:r>
          </w:p>
          <w:p w14:paraId="618BC792" w14:textId="77777777" w:rsidR="00C41119" w:rsidRPr="00C41119" w:rsidRDefault="00C41119" w:rsidP="00C41119">
            <w:pPr>
              <w:ind w:firstLine="0"/>
              <w:rPr>
                <w:sz w:val="20"/>
                <w:szCs w:val="20"/>
              </w:rPr>
            </w:pPr>
            <w:r w:rsidRPr="00C41119">
              <w:rPr>
                <w:color w:val="202124"/>
                <w:sz w:val="20"/>
                <w:szCs w:val="20"/>
              </w:rPr>
              <w:t xml:space="preserve">навантаження на мул, забезпеченість киснем, наявність токсичності, ступінь регенерації активного мулу і </w:t>
            </w:r>
            <w:proofErr w:type="spellStart"/>
            <w:r w:rsidRPr="00C41119">
              <w:rPr>
                <w:color w:val="202124"/>
                <w:sz w:val="20"/>
                <w:szCs w:val="20"/>
              </w:rPr>
              <w:t>т.п</w:t>
            </w:r>
            <w:proofErr w:type="spellEnd"/>
            <w:r w:rsidRPr="00C41119">
              <w:rPr>
                <w:color w:val="202124"/>
                <w:sz w:val="20"/>
                <w:szCs w:val="20"/>
              </w:rPr>
              <w:t>. Загальна кількість простих і різноманітність видів змінюються, крім того, за минулими сезонами року. У зимовий період (температура води 12-13 град. C) спостерігається найбільша кількість найпростіших при порівняно невеликому їх різноманітності (9-11 видів). Влітку (температура води 23-25 град. C) спостерігається найбільша різноманітність видів (понад 15) при невеликому загальній кількості простих.</w:t>
            </w:r>
          </w:p>
        </w:tc>
      </w:tr>
      <w:tr w:rsidR="00C41119" w:rsidRPr="00190571" w14:paraId="1185DCF1" w14:textId="77777777" w:rsidTr="00C060AE">
        <w:tc>
          <w:tcPr>
            <w:tcW w:w="2093" w:type="dxa"/>
            <w:tcBorders>
              <w:top w:val="single" w:sz="4" w:space="0" w:color="auto"/>
              <w:left w:val="single" w:sz="4" w:space="0" w:color="auto"/>
              <w:bottom w:val="single" w:sz="4" w:space="0" w:color="auto"/>
              <w:right w:val="single" w:sz="4" w:space="0" w:color="auto"/>
            </w:tcBorders>
            <w:vAlign w:val="center"/>
          </w:tcPr>
          <w:p w14:paraId="5FD8DCFF" w14:textId="77777777" w:rsidR="00C41119" w:rsidRPr="00C41119" w:rsidRDefault="00C41119" w:rsidP="00C41119">
            <w:pPr>
              <w:ind w:firstLine="0"/>
              <w:rPr>
                <w:sz w:val="20"/>
                <w:szCs w:val="20"/>
              </w:rPr>
            </w:pPr>
            <w:r w:rsidRPr="00C41119">
              <w:rPr>
                <w:color w:val="202124"/>
                <w:sz w:val="20"/>
                <w:szCs w:val="20"/>
              </w:rPr>
              <w:t>Потреба активного мулу в кисні</w:t>
            </w:r>
          </w:p>
        </w:tc>
        <w:tc>
          <w:tcPr>
            <w:tcW w:w="7760" w:type="dxa"/>
            <w:tcBorders>
              <w:top w:val="single" w:sz="4" w:space="0" w:color="auto"/>
              <w:left w:val="single" w:sz="4" w:space="0" w:color="auto"/>
              <w:bottom w:val="single" w:sz="4" w:space="0" w:color="auto"/>
              <w:right w:val="single" w:sz="4" w:space="0" w:color="auto"/>
            </w:tcBorders>
            <w:vAlign w:val="center"/>
          </w:tcPr>
          <w:p w14:paraId="1DA301B9" w14:textId="77777777" w:rsidR="00C41119" w:rsidRPr="00C41119" w:rsidRDefault="00C41119" w:rsidP="00C41119">
            <w:pPr>
              <w:ind w:firstLine="0"/>
              <w:rPr>
                <w:sz w:val="20"/>
                <w:szCs w:val="20"/>
              </w:rPr>
            </w:pPr>
            <w:r w:rsidRPr="00C41119">
              <w:rPr>
                <w:sz w:val="20"/>
                <w:szCs w:val="20"/>
              </w:rPr>
              <w:t>Потреба активного мулу в кисні дає уявлення про ступінь регенерації активного мулу, яка залежить від часу обміну мулу в аераційних спорудах. Добре регенерований активний мул має потребу в кисні близько 50 мг/л в 1 год.</w:t>
            </w:r>
          </w:p>
        </w:tc>
      </w:tr>
    </w:tbl>
    <w:p w14:paraId="5779CF02" w14:textId="77777777" w:rsidR="00C41119" w:rsidRPr="007D45C4" w:rsidRDefault="00C41119" w:rsidP="00C41119">
      <w:pPr>
        <w:ind w:firstLine="720"/>
        <w:rPr>
          <w:sz w:val="28"/>
          <w:szCs w:val="28"/>
        </w:rPr>
      </w:pPr>
    </w:p>
    <w:p w14:paraId="7707682C" w14:textId="77777777" w:rsidR="00C41119" w:rsidRPr="00C41119" w:rsidRDefault="006F7E4A" w:rsidP="00C41119">
      <w:pPr>
        <w:pStyle w:val="a7"/>
        <w:shd w:val="clear" w:color="auto" w:fill="FFFFFF"/>
        <w:spacing w:before="0" w:beforeAutospacing="0" w:afterLines="111" w:after="266" w:afterAutospacing="0" w:line="300" w:lineRule="auto"/>
        <w:ind w:firstLine="567"/>
        <w:jc w:val="both"/>
        <w:rPr>
          <w:rFonts w:ascii="Verdana" w:hAnsi="Verdana"/>
          <w:bCs/>
          <w:sz w:val="23"/>
          <w:szCs w:val="23"/>
          <w:lang w:val="uk-UA"/>
        </w:rPr>
      </w:pPr>
      <w:r>
        <w:rPr>
          <w:noProof/>
          <w:lang w:val="uk-UA" w:eastAsia="uk-UA"/>
        </w:rPr>
        <w:drawing>
          <wp:anchor distT="0" distB="0" distL="114300" distR="114300" simplePos="0" relativeHeight="251676672" behindDoc="0" locked="0" layoutInCell="1" allowOverlap="1" wp14:anchorId="14126CC4" wp14:editId="21E34A30">
            <wp:simplePos x="0" y="0"/>
            <wp:positionH relativeFrom="column">
              <wp:posOffset>2838450</wp:posOffset>
            </wp:positionH>
            <wp:positionV relativeFrom="paragraph">
              <wp:posOffset>1015365</wp:posOffset>
            </wp:positionV>
            <wp:extent cx="3349625" cy="2527935"/>
            <wp:effectExtent l="0" t="0" r="3175" b="5715"/>
            <wp:wrapSquare wrapText="bothSides"/>
            <wp:docPr id="21" name="Рисунок 21" descr="מעבדות להשכר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מעבדות להשכרה"/>
                    <pic:cNvPicPr>
                      <a:picLocks noChangeAspect="1" noChangeArrowheads="1"/>
                    </pic:cNvPicPr>
                  </pic:nvPicPr>
                  <pic:blipFill>
                    <a:blip r:embed="rId100" r:link="rId101" cstate="print">
                      <a:extLst>
                        <a:ext uri="{28A0092B-C50C-407E-A947-70E740481C1C}">
                          <a14:useLocalDpi xmlns:a14="http://schemas.microsoft.com/office/drawing/2010/main" val="0"/>
                        </a:ext>
                      </a:extLst>
                    </a:blip>
                    <a:srcRect/>
                    <a:stretch>
                      <a:fillRect/>
                    </a:stretch>
                  </pic:blipFill>
                  <pic:spPr bwMode="auto">
                    <a:xfrm>
                      <a:off x="0" y="0"/>
                      <a:ext cx="3349625" cy="2527935"/>
                    </a:xfrm>
                    <a:prstGeom prst="rect">
                      <a:avLst/>
                    </a:prstGeom>
                    <a:noFill/>
                    <a:ln>
                      <a:noFill/>
                    </a:ln>
                  </pic:spPr>
                </pic:pic>
              </a:graphicData>
            </a:graphic>
            <wp14:sizeRelH relativeFrom="page">
              <wp14:pctWidth>0</wp14:pctWidth>
            </wp14:sizeRelH>
            <wp14:sizeRelV relativeFrom="page">
              <wp14:pctHeight>0</wp14:pctHeight>
            </wp14:sizeRelV>
          </wp:anchor>
        </w:drawing>
      </w:r>
      <w:r w:rsidR="00C41119" w:rsidRPr="00C41119">
        <w:rPr>
          <w:rFonts w:ascii="Verdana" w:hAnsi="Verdana"/>
          <w:bCs/>
          <w:sz w:val="23"/>
          <w:szCs w:val="23"/>
          <w:lang w:val="uk-UA"/>
        </w:rPr>
        <w:t xml:space="preserve">В рамках </w:t>
      </w:r>
      <w:r>
        <w:rPr>
          <w:rFonts w:ascii="Verdana" w:hAnsi="Verdana"/>
          <w:bCs/>
          <w:sz w:val="23"/>
          <w:szCs w:val="23"/>
          <w:lang w:val="uk-UA"/>
        </w:rPr>
        <w:t>реалізації заходу, необхідно</w:t>
      </w:r>
      <w:r w:rsidR="00C41119" w:rsidRPr="00C41119">
        <w:rPr>
          <w:rFonts w:ascii="Verdana" w:hAnsi="Verdana"/>
          <w:bCs/>
          <w:sz w:val="23"/>
          <w:szCs w:val="23"/>
          <w:lang w:val="uk-UA"/>
        </w:rPr>
        <w:t xml:space="preserve"> оновити наявне лабораторне обладнання, яке разом із запровадженими новими технологіями з очищення стічних вод, їх зневоднення тощо,- дозволить забезпечити необхідну якість стічних вод на </w:t>
      </w:r>
      <w:proofErr w:type="spellStart"/>
      <w:r w:rsidR="00C41119" w:rsidRPr="00C41119">
        <w:rPr>
          <w:rFonts w:ascii="Verdana" w:hAnsi="Verdana"/>
          <w:bCs/>
          <w:sz w:val="23"/>
          <w:szCs w:val="23"/>
          <w:lang w:val="uk-UA"/>
        </w:rPr>
        <w:t>випускув</w:t>
      </w:r>
      <w:proofErr w:type="spellEnd"/>
      <w:r w:rsidR="00C41119" w:rsidRPr="00C41119">
        <w:rPr>
          <w:rFonts w:ascii="Verdana" w:hAnsi="Verdana"/>
          <w:bCs/>
          <w:sz w:val="23"/>
          <w:szCs w:val="23"/>
          <w:lang w:val="uk-UA"/>
        </w:rPr>
        <w:t xml:space="preserve"> річку та </w:t>
      </w:r>
      <w:proofErr w:type="spellStart"/>
      <w:r w:rsidR="00C41119" w:rsidRPr="00C41119">
        <w:rPr>
          <w:rFonts w:ascii="Verdana" w:hAnsi="Verdana"/>
          <w:bCs/>
          <w:sz w:val="23"/>
          <w:szCs w:val="23"/>
          <w:lang w:val="uk-UA"/>
        </w:rPr>
        <w:t>зневоденого</w:t>
      </w:r>
      <w:proofErr w:type="spellEnd"/>
      <w:r w:rsidR="00C41119" w:rsidRPr="00C41119">
        <w:rPr>
          <w:rFonts w:ascii="Verdana" w:hAnsi="Verdana"/>
          <w:bCs/>
          <w:sz w:val="23"/>
          <w:szCs w:val="23"/>
          <w:lang w:val="uk-UA"/>
        </w:rPr>
        <w:t xml:space="preserve"> мулу, зокрема:</w:t>
      </w:r>
    </w:p>
    <w:p w14:paraId="72346820" w14:textId="77777777" w:rsidR="00C41119" w:rsidRPr="00C41119" w:rsidRDefault="00C41119" w:rsidP="00C41119">
      <w:pPr>
        <w:pStyle w:val="a5"/>
        <w:numPr>
          <w:ilvl w:val="0"/>
          <w:numId w:val="55"/>
        </w:numPr>
        <w:tabs>
          <w:tab w:val="left" w:pos="851"/>
          <w:tab w:val="right" w:pos="7254"/>
        </w:tabs>
        <w:spacing w:after="0" w:line="240" w:lineRule="auto"/>
        <w:ind w:left="0" w:right="0" w:firstLine="567"/>
        <w:contextualSpacing w:val="0"/>
        <w:rPr>
          <w:szCs w:val="23"/>
        </w:rPr>
      </w:pPr>
      <w:r w:rsidRPr="00C41119">
        <w:rPr>
          <w:szCs w:val="23"/>
          <w:lang w:val="uk"/>
        </w:rPr>
        <w:t>Аналітичні лабораторні ваги</w:t>
      </w:r>
    </w:p>
    <w:p w14:paraId="5F8B9579" w14:textId="77777777" w:rsidR="00C41119" w:rsidRPr="00C41119" w:rsidRDefault="00C41119" w:rsidP="00C41119">
      <w:pPr>
        <w:pStyle w:val="a5"/>
        <w:numPr>
          <w:ilvl w:val="0"/>
          <w:numId w:val="55"/>
        </w:numPr>
        <w:tabs>
          <w:tab w:val="left" w:pos="851"/>
          <w:tab w:val="right" w:pos="7254"/>
        </w:tabs>
        <w:spacing w:after="0" w:line="240" w:lineRule="auto"/>
        <w:ind w:left="0" w:right="0" w:firstLine="567"/>
        <w:contextualSpacing w:val="0"/>
        <w:rPr>
          <w:szCs w:val="23"/>
        </w:rPr>
      </w:pPr>
      <w:r w:rsidRPr="00C41119">
        <w:rPr>
          <w:szCs w:val="23"/>
          <w:lang w:val="uk"/>
        </w:rPr>
        <w:t>Електрична піщана ванна</w:t>
      </w:r>
    </w:p>
    <w:p w14:paraId="08F23AEC" w14:textId="77777777" w:rsidR="00C41119" w:rsidRPr="00C41119" w:rsidRDefault="00C41119" w:rsidP="00C41119">
      <w:pPr>
        <w:pStyle w:val="a5"/>
        <w:numPr>
          <w:ilvl w:val="0"/>
          <w:numId w:val="55"/>
        </w:numPr>
        <w:tabs>
          <w:tab w:val="left" w:pos="851"/>
          <w:tab w:val="right" w:pos="7254"/>
        </w:tabs>
        <w:spacing w:after="0" w:line="240" w:lineRule="auto"/>
        <w:ind w:left="0" w:right="0" w:firstLine="567"/>
        <w:contextualSpacing w:val="0"/>
        <w:rPr>
          <w:szCs w:val="23"/>
        </w:rPr>
      </w:pPr>
      <w:r w:rsidRPr="00C41119">
        <w:rPr>
          <w:szCs w:val="23"/>
          <w:lang w:val="uk"/>
        </w:rPr>
        <w:t xml:space="preserve">Дистилятор води </w:t>
      </w:r>
    </w:p>
    <w:p w14:paraId="4FCB1BCB" w14:textId="77777777" w:rsidR="00C41119" w:rsidRPr="00C41119" w:rsidRDefault="00C41119" w:rsidP="00C41119">
      <w:pPr>
        <w:pStyle w:val="a5"/>
        <w:numPr>
          <w:ilvl w:val="0"/>
          <w:numId w:val="55"/>
        </w:numPr>
        <w:tabs>
          <w:tab w:val="left" w:pos="851"/>
          <w:tab w:val="right" w:pos="7254"/>
        </w:tabs>
        <w:spacing w:after="0" w:line="240" w:lineRule="auto"/>
        <w:ind w:left="0" w:right="0" w:firstLine="567"/>
        <w:contextualSpacing w:val="0"/>
        <w:rPr>
          <w:szCs w:val="23"/>
          <w:lang w:val="en-GB"/>
        </w:rPr>
      </w:pPr>
      <w:r w:rsidRPr="00C41119">
        <w:rPr>
          <w:szCs w:val="23"/>
          <w:lang w:val="uk"/>
        </w:rPr>
        <w:t xml:space="preserve">Спектрофотометр з сухим термостатом для аналізу хімічного споживання кисню (ХСК) </w:t>
      </w:r>
    </w:p>
    <w:p w14:paraId="3DF60D18" w14:textId="77777777" w:rsidR="00C41119" w:rsidRPr="00C41119" w:rsidRDefault="00C41119" w:rsidP="00C41119">
      <w:pPr>
        <w:pStyle w:val="a5"/>
        <w:numPr>
          <w:ilvl w:val="0"/>
          <w:numId w:val="55"/>
        </w:numPr>
        <w:tabs>
          <w:tab w:val="left" w:pos="851"/>
          <w:tab w:val="right" w:pos="7254"/>
        </w:tabs>
        <w:spacing w:after="0" w:line="240" w:lineRule="auto"/>
        <w:ind w:left="0" w:right="0" w:firstLine="567"/>
        <w:contextualSpacing w:val="0"/>
        <w:rPr>
          <w:szCs w:val="23"/>
          <w:lang w:val="ru-RU"/>
        </w:rPr>
      </w:pPr>
      <w:r w:rsidRPr="00C41119">
        <w:rPr>
          <w:szCs w:val="23"/>
          <w:lang w:val="uk"/>
        </w:rPr>
        <w:t>Спектрофотометр з наборами кювет.</w:t>
      </w:r>
    </w:p>
    <w:p w14:paraId="23611D19" w14:textId="77777777" w:rsidR="00C41119" w:rsidRPr="00C41119" w:rsidRDefault="00C41119" w:rsidP="00C41119">
      <w:pPr>
        <w:pStyle w:val="a5"/>
        <w:numPr>
          <w:ilvl w:val="0"/>
          <w:numId w:val="55"/>
        </w:numPr>
        <w:tabs>
          <w:tab w:val="left" w:pos="851"/>
          <w:tab w:val="right" w:pos="7254"/>
        </w:tabs>
        <w:spacing w:after="0" w:line="240" w:lineRule="auto"/>
        <w:ind w:left="0" w:right="0" w:firstLine="567"/>
        <w:contextualSpacing w:val="0"/>
        <w:rPr>
          <w:szCs w:val="23"/>
          <w:lang w:val="en-GB"/>
        </w:rPr>
      </w:pPr>
      <w:r w:rsidRPr="00C41119">
        <w:rPr>
          <w:szCs w:val="23"/>
          <w:lang w:val="uk"/>
        </w:rPr>
        <w:t xml:space="preserve">Кондиціонер </w:t>
      </w:r>
    </w:p>
    <w:p w14:paraId="5FA61794" w14:textId="77777777" w:rsidR="00C41119" w:rsidRPr="00C41119" w:rsidRDefault="00C41119" w:rsidP="00C41119">
      <w:pPr>
        <w:pStyle w:val="a5"/>
        <w:numPr>
          <w:ilvl w:val="0"/>
          <w:numId w:val="55"/>
        </w:numPr>
        <w:tabs>
          <w:tab w:val="left" w:pos="851"/>
          <w:tab w:val="right" w:pos="7254"/>
        </w:tabs>
        <w:spacing w:after="0" w:line="240" w:lineRule="auto"/>
        <w:ind w:left="0" w:right="0" w:firstLine="567"/>
        <w:contextualSpacing w:val="0"/>
        <w:rPr>
          <w:szCs w:val="23"/>
          <w:lang w:val="en-GB"/>
        </w:rPr>
      </w:pPr>
      <w:r w:rsidRPr="00C41119">
        <w:rPr>
          <w:szCs w:val="23"/>
          <w:lang w:val="uk"/>
        </w:rPr>
        <w:t xml:space="preserve">Сушильна камера </w:t>
      </w:r>
    </w:p>
    <w:p w14:paraId="01E37E42" w14:textId="77777777" w:rsidR="00C41119" w:rsidRPr="00C41119" w:rsidRDefault="00C41119" w:rsidP="00C41119">
      <w:pPr>
        <w:pStyle w:val="a5"/>
        <w:numPr>
          <w:ilvl w:val="0"/>
          <w:numId w:val="55"/>
        </w:numPr>
        <w:tabs>
          <w:tab w:val="left" w:pos="851"/>
          <w:tab w:val="right" w:pos="7254"/>
        </w:tabs>
        <w:spacing w:after="0" w:line="240" w:lineRule="auto"/>
        <w:ind w:left="0" w:right="0" w:firstLine="567"/>
        <w:contextualSpacing w:val="0"/>
        <w:rPr>
          <w:szCs w:val="23"/>
          <w:lang w:val="en-GB"/>
        </w:rPr>
      </w:pPr>
      <w:r w:rsidRPr="00C41119">
        <w:rPr>
          <w:szCs w:val="23"/>
          <w:lang w:val="uk"/>
        </w:rPr>
        <w:t xml:space="preserve">Термостат </w:t>
      </w:r>
    </w:p>
    <w:p w14:paraId="0F6F5643" w14:textId="77777777" w:rsidR="00C41119" w:rsidRPr="00C41119" w:rsidRDefault="00C41119" w:rsidP="00C41119">
      <w:pPr>
        <w:pStyle w:val="a5"/>
        <w:numPr>
          <w:ilvl w:val="0"/>
          <w:numId w:val="55"/>
        </w:numPr>
        <w:tabs>
          <w:tab w:val="left" w:pos="851"/>
          <w:tab w:val="right" w:pos="7254"/>
        </w:tabs>
        <w:spacing w:after="0" w:line="240" w:lineRule="auto"/>
        <w:ind w:left="0" w:right="0" w:firstLine="567"/>
        <w:contextualSpacing w:val="0"/>
        <w:rPr>
          <w:szCs w:val="23"/>
          <w:lang w:val="en-GB"/>
        </w:rPr>
      </w:pPr>
      <w:r w:rsidRPr="00C41119">
        <w:rPr>
          <w:szCs w:val="23"/>
          <w:lang w:val="uk"/>
        </w:rPr>
        <w:t xml:space="preserve">УФ-лампа </w:t>
      </w:r>
    </w:p>
    <w:p w14:paraId="3D4D093B" w14:textId="77777777" w:rsidR="00C41119" w:rsidRPr="00C41119" w:rsidRDefault="00C41119" w:rsidP="00C41119">
      <w:pPr>
        <w:pStyle w:val="a5"/>
        <w:numPr>
          <w:ilvl w:val="0"/>
          <w:numId w:val="55"/>
        </w:numPr>
        <w:tabs>
          <w:tab w:val="left" w:pos="851"/>
          <w:tab w:val="right" w:pos="7254"/>
        </w:tabs>
        <w:spacing w:after="0" w:line="240" w:lineRule="auto"/>
        <w:ind w:left="0" w:right="0" w:firstLine="567"/>
        <w:contextualSpacing w:val="0"/>
        <w:rPr>
          <w:szCs w:val="23"/>
          <w:lang w:val="en-GB"/>
        </w:rPr>
      </w:pPr>
      <w:r w:rsidRPr="00C41119">
        <w:rPr>
          <w:szCs w:val="23"/>
          <w:lang w:val="uk"/>
        </w:rPr>
        <w:t xml:space="preserve">Водяний термостат </w:t>
      </w:r>
    </w:p>
    <w:p w14:paraId="4F67F273" w14:textId="77777777" w:rsidR="00C41119" w:rsidRPr="00C41119" w:rsidRDefault="00C41119" w:rsidP="00C41119">
      <w:pPr>
        <w:pStyle w:val="a5"/>
        <w:numPr>
          <w:ilvl w:val="0"/>
          <w:numId w:val="55"/>
        </w:numPr>
        <w:tabs>
          <w:tab w:val="left" w:pos="851"/>
          <w:tab w:val="right" w:pos="7254"/>
        </w:tabs>
        <w:spacing w:after="0" w:line="240" w:lineRule="auto"/>
        <w:ind w:left="0" w:right="0" w:firstLine="567"/>
        <w:contextualSpacing w:val="0"/>
        <w:rPr>
          <w:szCs w:val="23"/>
          <w:lang w:val="en-GB"/>
        </w:rPr>
      </w:pPr>
      <w:r w:rsidRPr="00C41119">
        <w:rPr>
          <w:szCs w:val="23"/>
          <w:lang w:val="uk"/>
        </w:rPr>
        <w:t xml:space="preserve">Електричне кільце </w:t>
      </w:r>
    </w:p>
    <w:p w14:paraId="61CD13B2" w14:textId="77777777" w:rsidR="00C41119" w:rsidRPr="00C41119" w:rsidRDefault="00C41119" w:rsidP="00C41119">
      <w:pPr>
        <w:pStyle w:val="a5"/>
        <w:numPr>
          <w:ilvl w:val="0"/>
          <w:numId w:val="55"/>
        </w:numPr>
        <w:tabs>
          <w:tab w:val="left" w:pos="851"/>
          <w:tab w:val="right" w:pos="7254"/>
        </w:tabs>
        <w:spacing w:after="0" w:line="240" w:lineRule="auto"/>
        <w:ind w:left="0" w:right="0" w:firstLine="567"/>
        <w:contextualSpacing w:val="0"/>
        <w:rPr>
          <w:szCs w:val="23"/>
          <w:lang w:val="en-GB"/>
        </w:rPr>
      </w:pPr>
      <w:r w:rsidRPr="00C41119">
        <w:rPr>
          <w:szCs w:val="23"/>
          <w:lang w:val="uk"/>
        </w:rPr>
        <w:t xml:space="preserve">Лабораторна морозильна камера </w:t>
      </w:r>
    </w:p>
    <w:p w14:paraId="13797F6A" w14:textId="77777777" w:rsidR="00C41119" w:rsidRPr="00C41119" w:rsidRDefault="00C41119" w:rsidP="00C41119">
      <w:pPr>
        <w:pStyle w:val="a5"/>
        <w:numPr>
          <w:ilvl w:val="0"/>
          <w:numId w:val="55"/>
        </w:numPr>
        <w:tabs>
          <w:tab w:val="left" w:pos="851"/>
          <w:tab w:val="right" w:pos="7254"/>
        </w:tabs>
        <w:spacing w:after="0" w:line="240" w:lineRule="auto"/>
        <w:ind w:left="0" w:right="0" w:firstLine="567"/>
        <w:contextualSpacing w:val="0"/>
        <w:rPr>
          <w:szCs w:val="23"/>
          <w:lang w:val="en-GB"/>
        </w:rPr>
      </w:pPr>
      <w:r w:rsidRPr="00C41119">
        <w:rPr>
          <w:szCs w:val="23"/>
          <w:lang w:val="uk"/>
        </w:rPr>
        <w:t xml:space="preserve">Портативний термометр </w:t>
      </w:r>
    </w:p>
    <w:p w14:paraId="3719C0A1" w14:textId="77777777" w:rsidR="00C41119" w:rsidRPr="00C41119" w:rsidRDefault="00C41119" w:rsidP="00C41119">
      <w:pPr>
        <w:pStyle w:val="a5"/>
        <w:numPr>
          <w:ilvl w:val="0"/>
          <w:numId w:val="55"/>
        </w:numPr>
        <w:tabs>
          <w:tab w:val="left" w:pos="851"/>
          <w:tab w:val="right" w:pos="7254"/>
        </w:tabs>
        <w:spacing w:after="0" w:line="240" w:lineRule="auto"/>
        <w:ind w:left="0" w:right="0" w:firstLine="567"/>
        <w:contextualSpacing w:val="0"/>
        <w:rPr>
          <w:szCs w:val="23"/>
          <w:lang w:val="en-GB"/>
        </w:rPr>
      </w:pPr>
      <w:r w:rsidRPr="00C41119">
        <w:rPr>
          <w:szCs w:val="23"/>
          <w:lang w:val="uk"/>
        </w:rPr>
        <w:t xml:space="preserve">Термометр </w:t>
      </w:r>
    </w:p>
    <w:p w14:paraId="71FFA006" w14:textId="77777777" w:rsidR="00C41119" w:rsidRPr="00C41119" w:rsidRDefault="00C41119" w:rsidP="00C41119">
      <w:pPr>
        <w:pStyle w:val="a5"/>
        <w:numPr>
          <w:ilvl w:val="0"/>
          <w:numId w:val="55"/>
        </w:numPr>
        <w:tabs>
          <w:tab w:val="left" w:pos="851"/>
          <w:tab w:val="right" w:pos="7254"/>
        </w:tabs>
        <w:spacing w:after="0" w:line="240" w:lineRule="auto"/>
        <w:ind w:left="0" w:right="0" w:firstLine="567"/>
        <w:contextualSpacing w:val="0"/>
        <w:rPr>
          <w:szCs w:val="23"/>
          <w:lang w:val="en-GB"/>
        </w:rPr>
      </w:pPr>
      <w:r w:rsidRPr="00C41119">
        <w:rPr>
          <w:szCs w:val="23"/>
          <w:lang w:val="uk"/>
        </w:rPr>
        <w:t xml:space="preserve">Електронний термометр </w:t>
      </w:r>
    </w:p>
    <w:p w14:paraId="76AB0794" w14:textId="77777777" w:rsidR="00C41119" w:rsidRPr="00C41119" w:rsidRDefault="00C41119" w:rsidP="00C41119">
      <w:pPr>
        <w:pStyle w:val="a5"/>
        <w:numPr>
          <w:ilvl w:val="0"/>
          <w:numId w:val="55"/>
        </w:numPr>
        <w:tabs>
          <w:tab w:val="left" w:pos="851"/>
          <w:tab w:val="right" w:pos="7254"/>
        </w:tabs>
        <w:spacing w:after="0" w:line="240" w:lineRule="auto"/>
        <w:ind w:left="0" w:right="0" w:firstLine="567"/>
        <w:contextualSpacing w:val="0"/>
        <w:rPr>
          <w:szCs w:val="23"/>
          <w:lang w:val="en-GB"/>
        </w:rPr>
      </w:pPr>
      <w:proofErr w:type="spellStart"/>
      <w:r w:rsidRPr="00C41119">
        <w:rPr>
          <w:szCs w:val="23"/>
          <w:lang w:val="uk"/>
        </w:rPr>
        <w:t>рН</w:t>
      </w:r>
      <w:proofErr w:type="spellEnd"/>
      <w:r w:rsidRPr="00C41119">
        <w:rPr>
          <w:szCs w:val="23"/>
          <w:lang w:val="uk"/>
        </w:rPr>
        <w:t xml:space="preserve">-метр </w:t>
      </w:r>
    </w:p>
    <w:p w14:paraId="1A4EAD48" w14:textId="77777777" w:rsidR="00C41119" w:rsidRPr="00C41119" w:rsidRDefault="00C41119" w:rsidP="00C41119">
      <w:pPr>
        <w:pStyle w:val="a5"/>
        <w:numPr>
          <w:ilvl w:val="0"/>
          <w:numId w:val="55"/>
        </w:numPr>
        <w:tabs>
          <w:tab w:val="left" w:pos="851"/>
          <w:tab w:val="right" w:pos="7254"/>
        </w:tabs>
        <w:spacing w:after="0" w:line="240" w:lineRule="auto"/>
        <w:ind w:left="0" w:right="0" w:firstLine="567"/>
        <w:contextualSpacing w:val="0"/>
        <w:rPr>
          <w:szCs w:val="23"/>
          <w:lang w:val="en-GB"/>
        </w:rPr>
      </w:pPr>
      <w:r w:rsidRPr="00C41119">
        <w:rPr>
          <w:szCs w:val="23"/>
          <w:lang w:val="uk"/>
        </w:rPr>
        <w:t xml:space="preserve">Портативний </w:t>
      </w:r>
      <w:proofErr w:type="spellStart"/>
      <w:r w:rsidRPr="00C41119">
        <w:rPr>
          <w:szCs w:val="23"/>
          <w:lang w:val="uk"/>
        </w:rPr>
        <w:t>оксиметр</w:t>
      </w:r>
      <w:proofErr w:type="spellEnd"/>
      <w:r w:rsidRPr="00C41119">
        <w:rPr>
          <w:szCs w:val="23"/>
          <w:lang w:val="uk"/>
        </w:rPr>
        <w:t>.</w:t>
      </w:r>
    </w:p>
    <w:p w14:paraId="575A6804" w14:textId="77777777" w:rsidR="00C41119" w:rsidRPr="00C41119" w:rsidRDefault="00C41119" w:rsidP="00C41119">
      <w:pPr>
        <w:pStyle w:val="a5"/>
        <w:numPr>
          <w:ilvl w:val="0"/>
          <w:numId w:val="55"/>
        </w:numPr>
        <w:tabs>
          <w:tab w:val="left" w:pos="851"/>
          <w:tab w:val="right" w:pos="7254"/>
        </w:tabs>
        <w:spacing w:after="0" w:line="240" w:lineRule="auto"/>
        <w:ind w:left="0" w:right="0" w:firstLine="567"/>
        <w:contextualSpacing w:val="0"/>
        <w:rPr>
          <w:szCs w:val="23"/>
          <w:lang w:val="en-GB"/>
        </w:rPr>
      </w:pPr>
      <w:r w:rsidRPr="00C41119">
        <w:rPr>
          <w:szCs w:val="23"/>
          <w:lang w:val="uk"/>
        </w:rPr>
        <w:t xml:space="preserve">Атомно-абсорбційний спектрофотометр </w:t>
      </w:r>
    </w:p>
    <w:p w14:paraId="42553885" w14:textId="77777777" w:rsidR="00C41119" w:rsidRPr="00C41119" w:rsidRDefault="00C41119" w:rsidP="00C41119">
      <w:pPr>
        <w:pStyle w:val="a5"/>
        <w:numPr>
          <w:ilvl w:val="0"/>
          <w:numId w:val="55"/>
        </w:numPr>
        <w:tabs>
          <w:tab w:val="left" w:pos="851"/>
          <w:tab w:val="right" w:pos="7254"/>
        </w:tabs>
        <w:spacing w:after="0" w:line="240" w:lineRule="auto"/>
        <w:ind w:left="0" w:right="0" w:firstLine="567"/>
        <w:contextualSpacing w:val="0"/>
        <w:rPr>
          <w:szCs w:val="23"/>
          <w:lang w:val="en-GB"/>
        </w:rPr>
      </w:pPr>
      <w:r w:rsidRPr="00C41119">
        <w:rPr>
          <w:szCs w:val="23"/>
          <w:lang w:val="uk"/>
        </w:rPr>
        <w:t xml:space="preserve">Аналізатор </w:t>
      </w:r>
    </w:p>
    <w:p w14:paraId="5A6622B4" w14:textId="77777777" w:rsidR="00C41119" w:rsidRPr="00C41119" w:rsidRDefault="00C41119" w:rsidP="00C41119">
      <w:pPr>
        <w:pStyle w:val="a5"/>
        <w:numPr>
          <w:ilvl w:val="0"/>
          <w:numId w:val="55"/>
        </w:numPr>
        <w:tabs>
          <w:tab w:val="left" w:pos="851"/>
          <w:tab w:val="right" w:pos="7254"/>
        </w:tabs>
        <w:spacing w:after="0" w:line="240" w:lineRule="auto"/>
        <w:ind w:left="0" w:right="0" w:firstLine="567"/>
        <w:contextualSpacing w:val="0"/>
        <w:rPr>
          <w:szCs w:val="23"/>
          <w:lang w:val="en-GB"/>
        </w:rPr>
      </w:pPr>
      <w:r w:rsidRPr="00C41119">
        <w:rPr>
          <w:szCs w:val="23"/>
          <w:lang w:val="uk"/>
        </w:rPr>
        <w:t xml:space="preserve">Портативний комп'ютер </w:t>
      </w:r>
    </w:p>
    <w:p w14:paraId="1B4E2BCF" w14:textId="77777777" w:rsidR="00C41119" w:rsidRPr="00C41119" w:rsidRDefault="00C41119" w:rsidP="00C41119">
      <w:pPr>
        <w:pStyle w:val="a5"/>
        <w:numPr>
          <w:ilvl w:val="0"/>
          <w:numId w:val="55"/>
        </w:numPr>
        <w:tabs>
          <w:tab w:val="left" w:pos="851"/>
          <w:tab w:val="right" w:pos="7254"/>
        </w:tabs>
        <w:spacing w:after="0" w:line="240" w:lineRule="auto"/>
        <w:ind w:left="0" w:right="0" w:firstLine="567"/>
        <w:contextualSpacing w:val="0"/>
        <w:rPr>
          <w:szCs w:val="23"/>
          <w:lang w:val="en-GB"/>
        </w:rPr>
      </w:pPr>
      <w:r w:rsidRPr="00C41119">
        <w:rPr>
          <w:szCs w:val="23"/>
          <w:lang w:val="uk"/>
        </w:rPr>
        <w:t xml:space="preserve">Портативний спектрофотометр </w:t>
      </w:r>
    </w:p>
    <w:p w14:paraId="20F36491" w14:textId="77777777" w:rsidR="00C41119" w:rsidRPr="00C41119" w:rsidRDefault="00C41119" w:rsidP="00C41119">
      <w:pPr>
        <w:pStyle w:val="a5"/>
        <w:numPr>
          <w:ilvl w:val="0"/>
          <w:numId w:val="55"/>
        </w:numPr>
        <w:tabs>
          <w:tab w:val="left" w:pos="851"/>
          <w:tab w:val="right" w:pos="7254"/>
        </w:tabs>
        <w:spacing w:after="0" w:line="240" w:lineRule="auto"/>
        <w:ind w:left="0" w:right="0" w:firstLine="567"/>
        <w:contextualSpacing w:val="0"/>
        <w:rPr>
          <w:szCs w:val="23"/>
          <w:lang w:val="en-GB"/>
        </w:rPr>
      </w:pPr>
      <w:r w:rsidRPr="00C41119">
        <w:rPr>
          <w:szCs w:val="23"/>
          <w:lang w:val="uk"/>
        </w:rPr>
        <w:t xml:space="preserve">Хімічне споживання кисню </w:t>
      </w:r>
    </w:p>
    <w:p w14:paraId="3465C347" w14:textId="77777777" w:rsidR="00C41119" w:rsidRPr="00C41119" w:rsidRDefault="00C41119" w:rsidP="00C41119">
      <w:pPr>
        <w:pStyle w:val="a5"/>
        <w:numPr>
          <w:ilvl w:val="0"/>
          <w:numId w:val="55"/>
        </w:numPr>
        <w:tabs>
          <w:tab w:val="left" w:pos="851"/>
          <w:tab w:val="right" w:pos="7254"/>
        </w:tabs>
        <w:spacing w:after="0" w:line="240" w:lineRule="auto"/>
        <w:ind w:left="0" w:right="0" w:firstLine="567"/>
        <w:contextualSpacing w:val="0"/>
        <w:rPr>
          <w:szCs w:val="23"/>
          <w:lang w:val="en-GB"/>
        </w:rPr>
      </w:pPr>
      <w:r w:rsidRPr="00C41119">
        <w:rPr>
          <w:szCs w:val="23"/>
          <w:lang w:val="uk"/>
        </w:rPr>
        <w:t xml:space="preserve">Лабораторні меблі </w:t>
      </w:r>
    </w:p>
    <w:p w14:paraId="3F0141E6" w14:textId="77777777" w:rsidR="00C41119" w:rsidRPr="00C41119" w:rsidRDefault="00C41119" w:rsidP="00C41119">
      <w:pPr>
        <w:pStyle w:val="a5"/>
        <w:numPr>
          <w:ilvl w:val="0"/>
          <w:numId w:val="55"/>
        </w:numPr>
        <w:tabs>
          <w:tab w:val="left" w:pos="851"/>
          <w:tab w:val="right" w:pos="7254"/>
        </w:tabs>
        <w:spacing w:after="0" w:line="240" w:lineRule="auto"/>
        <w:ind w:left="0" w:right="0" w:firstLine="567"/>
        <w:contextualSpacing w:val="0"/>
        <w:rPr>
          <w:szCs w:val="23"/>
          <w:lang w:val="en-GB"/>
        </w:rPr>
      </w:pPr>
      <w:r w:rsidRPr="00C41119">
        <w:rPr>
          <w:szCs w:val="23"/>
          <w:lang w:val="uk"/>
        </w:rPr>
        <w:t xml:space="preserve">Лабораторний посуд </w:t>
      </w:r>
    </w:p>
    <w:p w14:paraId="2E49FCDB" w14:textId="77777777" w:rsidR="00C41119" w:rsidRPr="00C41119" w:rsidRDefault="00C41119" w:rsidP="00C41119">
      <w:pPr>
        <w:pStyle w:val="a5"/>
        <w:numPr>
          <w:ilvl w:val="0"/>
          <w:numId w:val="55"/>
        </w:numPr>
        <w:tabs>
          <w:tab w:val="left" w:pos="851"/>
          <w:tab w:val="right" w:pos="7254"/>
        </w:tabs>
        <w:spacing w:after="0" w:line="240" w:lineRule="auto"/>
        <w:ind w:left="0" w:right="0" w:firstLine="567"/>
        <w:contextualSpacing w:val="0"/>
        <w:rPr>
          <w:szCs w:val="23"/>
          <w:lang w:val="en-GB"/>
        </w:rPr>
      </w:pPr>
      <w:proofErr w:type="spellStart"/>
      <w:r w:rsidRPr="00C41119">
        <w:rPr>
          <w:szCs w:val="23"/>
          <w:lang w:val="uk"/>
        </w:rPr>
        <w:t>Автолабораторія</w:t>
      </w:r>
      <w:proofErr w:type="spellEnd"/>
      <w:r w:rsidRPr="00C41119">
        <w:rPr>
          <w:szCs w:val="23"/>
          <w:lang w:val="uk"/>
        </w:rPr>
        <w:t xml:space="preserve"> </w:t>
      </w:r>
    </w:p>
    <w:p w14:paraId="67763167" w14:textId="77777777" w:rsidR="00C41119" w:rsidRDefault="00C41119" w:rsidP="00C41119">
      <w:pPr>
        <w:tabs>
          <w:tab w:val="left" w:pos="990"/>
        </w:tabs>
        <w:ind w:firstLine="567"/>
      </w:pPr>
    </w:p>
    <w:p w14:paraId="3C522013" w14:textId="77777777" w:rsidR="00C41119" w:rsidRPr="002A70BF" w:rsidRDefault="00C41119" w:rsidP="00C41119">
      <w:pPr>
        <w:ind w:firstLine="567"/>
        <w:rPr>
          <w:rFonts w:eastAsia="Calibri"/>
        </w:rPr>
      </w:pPr>
      <w:r w:rsidRPr="009372AE">
        <w:rPr>
          <w:shd w:val="clear" w:color="auto" w:fill="FFFFFF"/>
        </w:rPr>
        <w:t xml:space="preserve">Захід не є </w:t>
      </w:r>
      <w:proofErr w:type="spellStart"/>
      <w:r w:rsidRPr="009372AE">
        <w:rPr>
          <w:shd w:val="clear" w:color="auto" w:fill="FFFFFF"/>
        </w:rPr>
        <w:t>окупним</w:t>
      </w:r>
      <w:proofErr w:type="spellEnd"/>
      <w:r w:rsidRPr="009372AE">
        <w:rPr>
          <w:shd w:val="clear" w:color="auto" w:fill="FFFFFF"/>
        </w:rPr>
        <w:t xml:space="preserve"> та спрямований на підвищення екологічної безпеки</w:t>
      </w:r>
      <w:r>
        <w:rPr>
          <w:shd w:val="clear" w:color="auto" w:fill="FFFFFF"/>
        </w:rPr>
        <w:t xml:space="preserve"> та охорони навколишнього природного середовища</w:t>
      </w:r>
      <w:r w:rsidRPr="009372AE">
        <w:rPr>
          <w:shd w:val="clear" w:color="auto" w:fill="FFFFFF"/>
        </w:rPr>
        <w:t xml:space="preserve">. </w:t>
      </w:r>
      <w:r>
        <w:rPr>
          <w:rFonts w:eastAsia="Calibri"/>
        </w:rPr>
        <w:t>Р</w:t>
      </w:r>
      <w:r w:rsidRPr="008D0109">
        <w:rPr>
          <w:rFonts w:eastAsia="Calibri"/>
        </w:rPr>
        <w:t xml:space="preserve">еалізації даного </w:t>
      </w:r>
      <w:r>
        <w:rPr>
          <w:rFonts w:eastAsia="Calibri"/>
        </w:rPr>
        <w:t>заходу</w:t>
      </w:r>
      <w:r w:rsidRPr="008D0109">
        <w:rPr>
          <w:rFonts w:eastAsia="Calibri"/>
        </w:rPr>
        <w:t xml:space="preserve"> </w:t>
      </w:r>
      <w:r>
        <w:rPr>
          <w:rFonts w:eastAsia="Calibri"/>
        </w:rPr>
        <w:t>забезпечить проведення достатньої кількості та якісних аналіз стічних вод, які у комплексі із реконструкцію ОСК         м. Луцька</w:t>
      </w:r>
      <w:r w:rsidRPr="002A70BF">
        <w:rPr>
          <w:bCs/>
        </w:rPr>
        <w:t xml:space="preserve"> </w:t>
      </w:r>
      <w:r>
        <w:rPr>
          <w:bCs/>
        </w:rPr>
        <w:t xml:space="preserve">дозволить забезпечити необхідну якість стічних вод на </w:t>
      </w:r>
      <w:proofErr w:type="spellStart"/>
      <w:r>
        <w:rPr>
          <w:bCs/>
        </w:rPr>
        <w:t>випускув</w:t>
      </w:r>
      <w:proofErr w:type="spellEnd"/>
      <w:r>
        <w:rPr>
          <w:bCs/>
        </w:rPr>
        <w:t xml:space="preserve"> річку,  </w:t>
      </w:r>
      <w:proofErr w:type="spellStart"/>
      <w:r>
        <w:rPr>
          <w:bCs/>
        </w:rPr>
        <w:t>зневоденого</w:t>
      </w:r>
      <w:proofErr w:type="spellEnd"/>
      <w:r>
        <w:rPr>
          <w:bCs/>
        </w:rPr>
        <w:t xml:space="preserve"> мулу.</w:t>
      </w:r>
      <w:r>
        <w:rPr>
          <w:rFonts w:eastAsia="Calibri"/>
        </w:rPr>
        <w:t xml:space="preserve"> </w:t>
      </w:r>
    </w:p>
    <w:p w14:paraId="35A542B5" w14:textId="77777777" w:rsidR="004943C1" w:rsidRDefault="00A817C7">
      <w:pPr>
        <w:ind w:left="15" w:right="71"/>
      </w:pPr>
      <w:r>
        <w:t xml:space="preserve"> </w:t>
      </w:r>
    </w:p>
    <w:p w14:paraId="1FFCF060" w14:textId="77777777" w:rsidR="004943C1" w:rsidRDefault="00A817C7" w:rsidP="00CE7ED5">
      <w:pPr>
        <w:spacing w:after="155" w:line="259" w:lineRule="auto"/>
        <w:ind w:left="705" w:right="0" w:firstLine="0"/>
        <w:jc w:val="left"/>
      </w:pPr>
      <w:r>
        <w:t xml:space="preserve"> </w:t>
      </w:r>
      <w:r>
        <w:rPr>
          <w:b/>
          <w:color w:val="4F81BD"/>
        </w:rPr>
        <w:t xml:space="preserve">4.3.5. </w:t>
      </w:r>
      <w:r w:rsidR="00D07B76">
        <w:rPr>
          <w:b/>
          <w:color w:val="4F81BD"/>
        </w:rPr>
        <w:t>Придбання с</w:t>
      </w:r>
      <w:r w:rsidR="00DD373D">
        <w:rPr>
          <w:b/>
          <w:color w:val="4F81BD"/>
        </w:rPr>
        <w:t>пеціалізованих транспортних зас</w:t>
      </w:r>
      <w:r w:rsidR="00D07B76">
        <w:rPr>
          <w:b/>
          <w:color w:val="4F81BD"/>
        </w:rPr>
        <w:t>обів</w:t>
      </w:r>
      <w:r>
        <w:rPr>
          <w:b/>
          <w:color w:val="4F81BD"/>
        </w:rPr>
        <w:t xml:space="preserve">. </w:t>
      </w:r>
    </w:p>
    <w:p w14:paraId="459E4574" w14:textId="77777777" w:rsidR="00DD373D" w:rsidRDefault="00DD373D" w:rsidP="00DD373D">
      <w:pPr>
        <w:ind w:firstLine="567"/>
      </w:pPr>
      <w:r w:rsidRPr="009F1991">
        <w:t xml:space="preserve">Нормативний термін експлуатації </w:t>
      </w:r>
      <w:r>
        <w:t>більшості транспортних засобів підприємства</w:t>
      </w:r>
      <w:r w:rsidRPr="009F1991">
        <w:t xml:space="preserve"> перевищений (згідно „Норм амортизаційних відрахувань на повне відновлення основних фондів” по коду 50401 складає 14,3 років), кузов пошкоджений, основні агрегати вичерпали свій ресурс, потребують частого і довготривалого ремонту, багато запасних частин, які сьогодні на ринку мають вкрай низьку якість і високу ціну, споживає на 9% більше палива і на 20% більше олив та мастил, ніж новий (п. 1.10, 3.1.10 „Норм витрат палива і мастильних матеріалів на автомобільному транспорті”, затверджених наказом Мінтрансу України № 43 від 10.02.1998).</w:t>
      </w:r>
    </w:p>
    <w:p w14:paraId="63DB3DEB" w14:textId="77777777" w:rsidR="00DD373D" w:rsidRDefault="00DD373D" w:rsidP="00DD373D">
      <w:pPr>
        <w:ind w:firstLine="567"/>
      </w:pPr>
      <w:r>
        <w:t>Транспортні засоби, які</w:t>
      </w:r>
      <w:r w:rsidRPr="0074331C">
        <w:t xml:space="preserve"> </w:t>
      </w:r>
      <w:r>
        <w:t>пропонуються замінити, вичерпали</w:t>
      </w:r>
      <w:r w:rsidRPr="0074331C">
        <w:t xml:space="preserve"> свій нормативний термін служби</w:t>
      </w:r>
      <w:r w:rsidRPr="00DD373D">
        <w:t xml:space="preserve"> </w:t>
      </w:r>
      <w:r>
        <w:t>(</w:t>
      </w:r>
      <w:r w:rsidRPr="009F1991">
        <w:t>перебувають в експлуатації понад 34 роки</w:t>
      </w:r>
      <w:r>
        <w:t>)</w:t>
      </w:r>
      <w:r w:rsidRPr="0074331C">
        <w:t>, гра</w:t>
      </w:r>
      <w:r>
        <w:t>нично морально і фізично зношені</w:t>
      </w:r>
      <w:r w:rsidRPr="0074331C">
        <w:t xml:space="preserve">, часто  знаходяться в ремонті, </w:t>
      </w:r>
      <w:r>
        <w:t>давно зняті</w:t>
      </w:r>
      <w:r w:rsidRPr="0074331C">
        <w:t xml:space="preserve"> з</w:t>
      </w:r>
      <w:r>
        <w:t xml:space="preserve"> виробництва і запчастини до нього відсутні. К</w:t>
      </w:r>
      <w:r w:rsidRPr="0074331C">
        <w:t>рім того</w:t>
      </w:r>
      <w:r>
        <w:t>, через зношеність,</w:t>
      </w:r>
      <w:r w:rsidRPr="0074331C">
        <w:t xml:space="preserve"> </w:t>
      </w:r>
      <w:r>
        <w:t>відбувається понаднормове споживання паливно-мастильних матеріалів, а тому його</w:t>
      </w:r>
      <w:r w:rsidRPr="0074331C">
        <w:t xml:space="preserve"> подальша експлуатація недоцільна. </w:t>
      </w:r>
    </w:p>
    <w:p w14:paraId="6CE344D9" w14:textId="77777777" w:rsidR="00DD373D" w:rsidRPr="00ED11C6" w:rsidRDefault="00DD373D" w:rsidP="00DD373D">
      <w:pPr>
        <w:ind w:firstLine="567"/>
      </w:pPr>
      <w:r>
        <w:t>Придбання інших транспортних засобів першочергово спрямовано</w:t>
      </w:r>
      <w:r w:rsidRPr="00ED11C6">
        <w:t xml:space="preserve">  на покращення мобільності роботи підрозділів підприємства у зв’язку із розширенням зони обслуговування/відповідальності,</w:t>
      </w:r>
      <w:r>
        <w:t xml:space="preserve"> у тому числі,</w:t>
      </w:r>
      <w:r w:rsidRPr="00ED11C6">
        <w:t xml:space="preserve"> пов’язаної із утворенням Луцької ОТГ у складі 37 населених пунктів з великою географічною розкиданістю</w:t>
      </w:r>
      <w:r>
        <w:t xml:space="preserve"> тощо</w:t>
      </w:r>
      <w:r w:rsidRPr="00ED11C6">
        <w:t>.</w:t>
      </w:r>
    </w:p>
    <w:p w14:paraId="65D528EC" w14:textId="77777777" w:rsidR="00DD373D" w:rsidRDefault="00DD373D" w:rsidP="00DD373D">
      <w:pPr>
        <w:tabs>
          <w:tab w:val="left" w:pos="990"/>
        </w:tabs>
        <w:ind w:firstLine="567"/>
      </w:pPr>
      <w:r>
        <w:rPr>
          <w:iCs/>
        </w:rPr>
        <w:t xml:space="preserve">Всього протягом 2022-2023 років планується придбати 11 одиниць спеціальних транспортних засобів </w:t>
      </w:r>
      <w:r w:rsidRPr="00797C6D">
        <w:rPr>
          <w:i/>
          <w:iCs/>
        </w:rPr>
        <w:t>(див. нижче)</w:t>
      </w:r>
      <w:r>
        <w:rPr>
          <w:iCs/>
        </w:rPr>
        <w:t>. Загальний обсяг фінансування заходу складає</w:t>
      </w:r>
      <w:r>
        <w:t>:</w:t>
      </w:r>
    </w:p>
    <w:p w14:paraId="3D8FDBBF" w14:textId="77777777" w:rsidR="00DD373D" w:rsidRPr="00C676AF" w:rsidRDefault="00DD373D" w:rsidP="00DD373D">
      <w:pPr>
        <w:tabs>
          <w:tab w:val="left" w:pos="990"/>
        </w:tabs>
        <w:ind w:firstLine="567"/>
        <w:rPr>
          <w:sz w:val="6"/>
          <w:szCs w:val="6"/>
        </w:rPr>
      </w:pPr>
    </w:p>
    <w:tbl>
      <w:tblPr>
        <w:tblW w:w="96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8080"/>
        <w:gridCol w:w="1559"/>
      </w:tblGrid>
      <w:tr w:rsidR="00DD373D" w:rsidRPr="000703AF" w14:paraId="44A88650" w14:textId="77777777" w:rsidTr="00C060AE">
        <w:trPr>
          <w:cantSplit/>
          <w:trHeight w:val="1527"/>
        </w:trPr>
        <w:tc>
          <w:tcPr>
            <w:tcW w:w="8080" w:type="dxa"/>
          </w:tcPr>
          <w:p w14:paraId="52EE0B72" w14:textId="77777777" w:rsidR="00DD373D" w:rsidRPr="00DD373D" w:rsidRDefault="00DD373D" w:rsidP="00C060AE">
            <w:pPr>
              <w:pStyle w:val="a9"/>
              <w:rPr>
                <w:rFonts w:ascii="Verdana" w:hAnsi="Verdana"/>
                <w:sz w:val="18"/>
                <w:szCs w:val="18"/>
              </w:rPr>
            </w:pPr>
            <w:r w:rsidRPr="00DD373D">
              <w:rPr>
                <w:rFonts w:ascii="Verdana" w:hAnsi="Verdana"/>
                <w:b/>
                <w:sz w:val="18"/>
                <w:szCs w:val="18"/>
              </w:rPr>
              <w:t>Невеликий вантажний автомобіль (пік-</w:t>
            </w:r>
            <w:proofErr w:type="spellStart"/>
            <w:r w:rsidRPr="00DD373D">
              <w:rPr>
                <w:rFonts w:ascii="Verdana" w:hAnsi="Verdana"/>
                <w:b/>
                <w:sz w:val="18"/>
                <w:szCs w:val="18"/>
              </w:rPr>
              <w:t>ап</w:t>
            </w:r>
            <w:proofErr w:type="spellEnd"/>
            <w:r w:rsidRPr="00DD373D">
              <w:rPr>
                <w:rFonts w:ascii="Verdana" w:hAnsi="Verdana"/>
                <w:b/>
                <w:sz w:val="18"/>
                <w:szCs w:val="18"/>
              </w:rPr>
              <w:t>)</w:t>
            </w:r>
            <w:r w:rsidRPr="00DD373D">
              <w:rPr>
                <w:rFonts w:ascii="Verdana" w:hAnsi="Verdana"/>
                <w:sz w:val="18"/>
                <w:szCs w:val="18"/>
              </w:rPr>
              <w:t>, що включає в себе наступне обладнання:</w:t>
            </w:r>
          </w:p>
          <w:p w14:paraId="113A052F" w14:textId="77777777" w:rsidR="00DD373D" w:rsidRPr="00DD373D" w:rsidRDefault="00DD373D" w:rsidP="00C060AE">
            <w:pPr>
              <w:pStyle w:val="a9"/>
              <w:ind w:firstLine="495"/>
              <w:rPr>
                <w:rFonts w:ascii="Verdana" w:hAnsi="Verdana"/>
                <w:sz w:val="18"/>
                <w:szCs w:val="18"/>
              </w:rPr>
            </w:pPr>
            <w:r w:rsidRPr="00DD373D">
              <w:rPr>
                <w:rFonts w:ascii="Verdana" w:hAnsi="Verdana"/>
                <w:sz w:val="18"/>
                <w:szCs w:val="18"/>
              </w:rPr>
              <w:t>- набір інструментів для транспортного засобу</w:t>
            </w:r>
          </w:p>
          <w:p w14:paraId="79E59DB5" w14:textId="77777777" w:rsidR="00DD373D" w:rsidRPr="00DD373D" w:rsidRDefault="00DD373D" w:rsidP="00C060AE">
            <w:pPr>
              <w:pStyle w:val="a9"/>
              <w:ind w:firstLine="495"/>
              <w:rPr>
                <w:rFonts w:ascii="Verdana" w:hAnsi="Verdana"/>
                <w:sz w:val="18"/>
                <w:szCs w:val="18"/>
              </w:rPr>
            </w:pPr>
            <w:r w:rsidRPr="00DD373D">
              <w:rPr>
                <w:rFonts w:ascii="Verdana" w:hAnsi="Verdana"/>
                <w:sz w:val="18"/>
                <w:szCs w:val="18"/>
              </w:rPr>
              <w:t>- вогнегасник (від'єднаний від транспортного засобу в опорі)</w:t>
            </w:r>
          </w:p>
          <w:p w14:paraId="78E02D73" w14:textId="77777777" w:rsidR="00DD373D" w:rsidRPr="00DD373D" w:rsidRDefault="00DD373D" w:rsidP="00C060AE">
            <w:pPr>
              <w:pStyle w:val="a9"/>
              <w:ind w:firstLine="495"/>
              <w:rPr>
                <w:rFonts w:ascii="Verdana" w:hAnsi="Verdana"/>
                <w:sz w:val="18"/>
                <w:szCs w:val="18"/>
              </w:rPr>
            </w:pPr>
            <w:r w:rsidRPr="00DD373D">
              <w:rPr>
                <w:rFonts w:ascii="Verdana" w:hAnsi="Verdana"/>
                <w:sz w:val="18"/>
                <w:szCs w:val="18"/>
              </w:rPr>
              <w:t>- знак аварійної зупинки</w:t>
            </w:r>
          </w:p>
          <w:p w14:paraId="4B3C88FE" w14:textId="77777777" w:rsidR="00DD373D" w:rsidRPr="00DD373D" w:rsidRDefault="00DD373D" w:rsidP="00C060AE">
            <w:pPr>
              <w:pStyle w:val="a9"/>
              <w:ind w:firstLine="495"/>
              <w:rPr>
                <w:rFonts w:ascii="Verdana" w:hAnsi="Verdana"/>
                <w:sz w:val="18"/>
                <w:szCs w:val="18"/>
              </w:rPr>
            </w:pPr>
            <w:r w:rsidRPr="00DD373D">
              <w:rPr>
                <w:rFonts w:ascii="Verdana" w:hAnsi="Verdana"/>
                <w:sz w:val="18"/>
                <w:szCs w:val="18"/>
              </w:rPr>
              <w:t>- аварійні жилети для пасажирів і запасні частини</w:t>
            </w:r>
          </w:p>
        </w:tc>
        <w:tc>
          <w:tcPr>
            <w:tcW w:w="1559" w:type="dxa"/>
          </w:tcPr>
          <w:p w14:paraId="6C60479F" w14:textId="77777777" w:rsidR="00DD373D" w:rsidRPr="00DD373D" w:rsidRDefault="00DD373D" w:rsidP="00C060AE">
            <w:pPr>
              <w:pStyle w:val="a9"/>
              <w:jc w:val="center"/>
              <w:rPr>
                <w:rFonts w:ascii="Verdana" w:hAnsi="Verdana"/>
                <w:sz w:val="18"/>
                <w:szCs w:val="18"/>
              </w:rPr>
            </w:pPr>
            <w:r w:rsidRPr="00DD373D">
              <w:rPr>
                <w:rFonts w:ascii="Verdana" w:hAnsi="Verdana"/>
                <w:sz w:val="18"/>
                <w:szCs w:val="18"/>
              </w:rPr>
              <w:t>3 комплекти</w:t>
            </w:r>
          </w:p>
        </w:tc>
      </w:tr>
      <w:tr w:rsidR="00DD373D" w:rsidRPr="000703AF" w14:paraId="11A4057B" w14:textId="77777777" w:rsidTr="00C060AE">
        <w:trPr>
          <w:cantSplit/>
          <w:trHeight w:val="1153"/>
        </w:trPr>
        <w:tc>
          <w:tcPr>
            <w:tcW w:w="8080" w:type="dxa"/>
          </w:tcPr>
          <w:p w14:paraId="1035861B" w14:textId="77777777" w:rsidR="00DD373D" w:rsidRPr="00DD373D" w:rsidRDefault="00DD373D" w:rsidP="00C060AE">
            <w:pPr>
              <w:pStyle w:val="a9"/>
              <w:rPr>
                <w:rFonts w:ascii="Verdana" w:hAnsi="Verdana"/>
                <w:color w:val="000000"/>
                <w:sz w:val="18"/>
                <w:szCs w:val="18"/>
              </w:rPr>
            </w:pPr>
            <w:r w:rsidRPr="00DD373D">
              <w:rPr>
                <w:rFonts w:ascii="Verdana" w:hAnsi="Verdana"/>
                <w:b/>
                <w:color w:val="000000"/>
                <w:sz w:val="18"/>
                <w:szCs w:val="18"/>
              </w:rPr>
              <w:t>Екскаватор-навантажувач</w:t>
            </w:r>
            <w:r w:rsidRPr="00DD373D">
              <w:rPr>
                <w:rFonts w:ascii="Verdana" w:hAnsi="Verdana"/>
                <w:color w:val="000000"/>
                <w:sz w:val="18"/>
                <w:szCs w:val="18"/>
              </w:rPr>
              <w:t>, що включає в себе наступне обладнання:</w:t>
            </w:r>
          </w:p>
          <w:p w14:paraId="70666185" w14:textId="77777777" w:rsidR="00DD373D" w:rsidRPr="00DD373D" w:rsidRDefault="00DD373D" w:rsidP="00C060AE">
            <w:pPr>
              <w:pStyle w:val="a9"/>
              <w:ind w:firstLine="495"/>
              <w:rPr>
                <w:rFonts w:ascii="Verdana" w:hAnsi="Verdana"/>
                <w:color w:val="000000"/>
                <w:sz w:val="18"/>
                <w:szCs w:val="18"/>
              </w:rPr>
            </w:pPr>
            <w:r w:rsidRPr="00DD373D">
              <w:rPr>
                <w:rFonts w:ascii="Verdana" w:hAnsi="Verdana"/>
                <w:color w:val="000000"/>
                <w:sz w:val="18"/>
                <w:szCs w:val="18"/>
              </w:rPr>
              <w:t>- набір інструментів для транспортного засобу</w:t>
            </w:r>
          </w:p>
          <w:p w14:paraId="22B80F7F" w14:textId="77777777" w:rsidR="00DD373D" w:rsidRPr="00DD373D" w:rsidRDefault="00DD373D" w:rsidP="00C060AE">
            <w:pPr>
              <w:pStyle w:val="a9"/>
              <w:ind w:firstLine="495"/>
              <w:rPr>
                <w:rFonts w:ascii="Verdana" w:hAnsi="Verdana"/>
                <w:color w:val="000000"/>
                <w:sz w:val="18"/>
                <w:szCs w:val="18"/>
              </w:rPr>
            </w:pPr>
            <w:r w:rsidRPr="00DD373D">
              <w:rPr>
                <w:rFonts w:ascii="Verdana" w:hAnsi="Verdana"/>
                <w:color w:val="000000"/>
                <w:sz w:val="18"/>
                <w:szCs w:val="18"/>
              </w:rPr>
              <w:t>- вогнегасник (від'єднаний від транспортного засобу в опорі)</w:t>
            </w:r>
          </w:p>
          <w:p w14:paraId="0A374F6F" w14:textId="77777777" w:rsidR="00DD373D" w:rsidRPr="00DD373D" w:rsidRDefault="00DD373D" w:rsidP="00C060AE">
            <w:pPr>
              <w:pStyle w:val="a9"/>
              <w:ind w:firstLine="495"/>
              <w:rPr>
                <w:rFonts w:ascii="Verdana" w:hAnsi="Verdana"/>
                <w:color w:val="000000"/>
                <w:sz w:val="18"/>
                <w:szCs w:val="18"/>
              </w:rPr>
            </w:pPr>
            <w:r w:rsidRPr="00DD373D">
              <w:rPr>
                <w:rFonts w:ascii="Verdana" w:hAnsi="Verdana"/>
                <w:color w:val="000000"/>
                <w:sz w:val="18"/>
                <w:szCs w:val="18"/>
              </w:rPr>
              <w:t>- знак аварійної зупинки</w:t>
            </w:r>
          </w:p>
          <w:p w14:paraId="06EF1611" w14:textId="77777777" w:rsidR="00DD373D" w:rsidRPr="00DD373D" w:rsidRDefault="00DD373D" w:rsidP="00C060AE">
            <w:pPr>
              <w:pStyle w:val="a9"/>
              <w:ind w:firstLine="495"/>
              <w:rPr>
                <w:rFonts w:ascii="Verdana" w:hAnsi="Verdana"/>
                <w:color w:val="000000"/>
                <w:sz w:val="18"/>
                <w:szCs w:val="18"/>
              </w:rPr>
            </w:pPr>
            <w:r w:rsidRPr="00DD373D">
              <w:rPr>
                <w:rFonts w:ascii="Verdana" w:hAnsi="Verdana"/>
                <w:color w:val="000000"/>
                <w:sz w:val="18"/>
                <w:szCs w:val="18"/>
              </w:rPr>
              <w:t>- аварійні жилети для пасажирів і запасні частини</w:t>
            </w:r>
          </w:p>
        </w:tc>
        <w:tc>
          <w:tcPr>
            <w:tcW w:w="1559" w:type="dxa"/>
          </w:tcPr>
          <w:p w14:paraId="1D2E3B42" w14:textId="77777777" w:rsidR="00DD373D" w:rsidRPr="00DD373D" w:rsidRDefault="00DD373D" w:rsidP="00C060AE">
            <w:pPr>
              <w:pStyle w:val="a9"/>
              <w:jc w:val="center"/>
              <w:rPr>
                <w:rFonts w:ascii="Verdana" w:hAnsi="Verdana"/>
                <w:sz w:val="18"/>
                <w:szCs w:val="18"/>
              </w:rPr>
            </w:pPr>
            <w:r w:rsidRPr="00DD373D">
              <w:rPr>
                <w:rFonts w:ascii="Verdana" w:hAnsi="Verdana"/>
                <w:sz w:val="18"/>
                <w:szCs w:val="18"/>
              </w:rPr>
              <w:t>1 комплект</w:t>
            </w:r>
          </w:p>
        </w:tc>
      </w:tr>
      <w:tr w:rsidR="00DD373D" w:rsidRPr="000703AF" w14:paraId="6896B8EB" w14:textId="77777777" w:rsidTr="00DD373D">
        <w:trPr>
          <w:cantSplit/>
          <w:trHeight w:val="977"/>
        </w:trPr>
        <w:tc>
          <w:tcPr>
            <w:tcW w:w="8080" w:type="dxa"/>
          </w:tcPr>
          <w:p w14:paraId="5C73037E" w14:textId="77777777" w:rsidR="00DD373D" w:rsidRPr="00DD373D" w:rsidRDefault="00DD373D" w:rsidP="00C060AE">
            <w:pPr>
              <w:pStyle w:val="a9"/>
              <w:rPr>
                <w:rFonts w:ascii="Verdana" w:hAnsi="Verdana"/>
                <w:color w:val="000000"/>
                <w:sz w:val="18"/>
                <w:szCs w:val="18"/>
              </w:rPr>
            </w:pPr>
            <w:r w:rsidRPr="00DD373D">
              <w:rPr>
                <w:rFonts w:ascii="Verdana" w:hAnsi="Verdana"/>
                <w:b/>
                <w:color w:val="000000"/>
                <w:sz w:val="18"/>
                <w:szCs w:val="18"/>
              </w:rPr>
              <w:t>Колісний екскаватор</w:t>
            </w:r>
            <w:r w:rsidRPr="00DD373D">
              <w:rPr>
                <w:rFonts w:ascii="Verdana" w:hAnsi="Verdana"/>
                <w:color w:val="000000"/>
                <w:sz w:val="18"/>
                <w:szCs w:val="18"/>
              </w:rPr>
              <w:t>, що включає в себе наступне обладнання:</w:t>
            </w:r>
          </w:p>
          <w:p w14:paraId="4359E160" w14:textId="77777777" w:rsidR="00DD373D" w:rsidRPr="00DD373D" w:rsidRDefault="00DD373D" w:rsidP="00C060AE">
            <w:pPr>
              <w:pStyle w:val="a9"/>
              <w:ind w:firstLine="495"/>
              <w:rPr>
                <w:rFonts w:ascii="Verdana" w:hAnsi="Verdana"/>
                <w:color w:val="000000"/>
                <w:sz w:val="18"/>
                <w:szCs w:val="18"/>
              </w:rPr>
            </w:pPr>
            <w:r w:rsidRPr="00DD373D">
              <w:rPr>
                <w:rFonts w:ascii="Verdana" w:hAnsi="Verdana"/>
                <w:color w:val="000000"/>
                <w:sz w:val="18"/>
                <w:szCs w:val="18"/>
              </w:rPr>
              <w:t>- набір інструментів для транспортного засобу</w:t>
            </w:r>
          </w:p>
          <w:p w14:paraId="6A27E93A" w14:textId="77777777" w:rsidR="00DD373D" w:rsidRPr="00DD373D" w:rsidRDefault="00DD373D" w:rsidP="00C060AE">
            <w:pPr>
              <w:pStyle w:val="a9"/>
              <w:ind w:firstLine="495"/>
              <w:rPr>
                <w:rFonts w:ascii="Verdana" w:hAnsi="Verdana"/>
                <w:color w:val="000000"/>
                <w:sz w:val="18"/>
                <w:szCs w:val="18"/>
              </w:rPr>
            </w:pPr>
            <w:r w:rsidRPr="00DD373D">
              <w:rPr>
                <w:rFonts w:ascii="Verdana" w:hAnsi="Verdana"/>
                <w:color w:val="000000"/>
                <w:sz w:val="18"/>
                <w:szCs w:val="18"/>
              </w:rPr>
              <w:t>- вогнегасник (від'єднаний від транспортного засобу в опорі)</w:t>
            </w:r>
          </w:p>
          <w:p w14:paraId="182B4F9B" w14:textId="77777777" w:rsidR="00DD373D" w:rsidRPr="00DD373D" w:rsidRDefault="00DD373D" w:rsidP="00C060AE">
            <w:pPr>
              <w:pStyle w:val="a9"/>
              <w:ind w:firstLine="495"/>
              <w:rPr>
                <w:rFonts w:ascii="Verdana" w:hAnsi="Verdana"/>
                <w:color w:val="000000"/>
                <w:sz w:val="18"/>
                <w:szCs w:val="18"/>
              </w:rPr>
            </w:pPr>
            <w:r w:rsidRPr="00DD373D">
              <w:rPr>
                <w:rFonts w:ascii="Verdana" w:hAnsi="Verdana"/>
                <w:color w:val="000000"/>
                <w:sz w:val="18"/>
                <w:szCs w:val="18"/>
              </w:rPr>
              <w:t>- знак аварійної зупинки</w:t>
            </w:r>
          </w:p>
          <w:p w14:paraId="5099B89C" w14:textId="77777777" w:rsidR="00DD373D" w:rsidRPr="00DD373D" w:rsidRDefault="00DD373D" w:rsidP="00C060AE">
            <w:pPr>
              <w:pStyle w:val="a9"/>
              <w:ind w:firstLine="495"/>
              <w:rPr>
                <w:rFonts w:ascii="Verdana" w:hAnsi="Verdana"/>
                <w:color w:val="000000"/>
                <w:sz w:val="18"/>
                <w:szCs w:val="18"/>
              </w:rPr>
            </w:pPr>
            <w:r w:rsidRPr="00DD373D">
              <w:rPr>
                <w:rFonts w:ascii="Verdana" w:hAnsi="Verdana"/>
                <w:color w:val="000000"/>
                <w:sz w:val="18"/>
                <w:szCs w:val="18"/>
              </w:rPr>
              <w:t>- аварійні жилети для пасажирів і запасні частини</w:t>
            </w:r>
          </w:p>
        </w:tc>
        <w:tc>
          <w:tcPr>
            <w:tcW w:w="1559" w:type="dxa"/>
          </w:tcPr>
          <w:p w14:paraId="344C2791" w14:textId="77777777" w:rsidR="00DD373D" w:rsidRPr="00DD373D" w:rsidRDefault="00DD373D" w:rsidP="00C060AE">
            <w:pPr>
              <w:pStyle w:val="a9"/>
              <w:jc w:val="center"/>
              <w:rPr>
                <w:rFonts w:ascii="Verdana" w:hAnsi="Verdana"/>
                <w:sz w:val="18"/>
                <w:szCs w:val="18"/>
              </w:rPr>
            </w:pPr>
            <w:r w:rsidRPr="00DD373D">
              <w:rPr>
                <w:rFonts w:ascii="Verdana" w:hAnsi="Verdana"/>
                <w:sz w:val="18"/>
                <w:szCs w:val="18"/>
              </w:rPr>
              <w:t>1 комплект</w:t>
            </w:r>
          </w:p>
        </w:tc>
      </w:tr>
      <w:tr w:rsidR="00DD373D" w:rsidRPr="000703AF" w14:paraId="12A7E53E" w14:textId="77777777" w:rsidTr="00DD373D">
        <w:trPr>
          <w:cantSplit/>
          <w:trHeight w:val="1149"/>
        </w:trPr>
        <w:tc>
          <w:tcPr>
            <w:tcW w:w="8080" w:type="dxa"/>
          </w:tcPr>
          <w:p w14:paraId="79410801" w14:textId="77777777" w:rsidR="00DD373D" w:rsidRPr="00DD373D" w:rsidRDefault="00DD373D" w:rsidP="00C060AE">
            <w:pPr>
              <w:pStyle w:val="a9"/>
              <w:rPr>
                <w:rFonts w:ascii="Verdana" w:hAnsi="Verdana"/>
                <w:color w:val="000000"/>
                <w:sz w:val="18"/>
                <w:szCs w:val="18"/>
              </w:rPr>
            </w:pPr>
            <w:r w:rsidRPr="00DD373D">
              <w:rPr>
                <w:rFonts w:ascii="Verdana" w:hAnsi="Verdana"/>
                <w:b/>
                <w:color w:val="000000"/>
                <w:sz w:val="18"/>
                <w:szCs w:val="18"/>
              </w:rPr>
              <w:t>Пересувна ремонтна майстерня-фургон</w:t>
            </w:r>
            <w:r w:rsidRPr="00DD373D">
              <w:rPr>
                <w:rFonts w:ascii="Verdana" w:hAnsi="Verdana"/>
                <w:color w:val="000000"/>
                <w:sz w:val="18"/>
                <w:szCs w:val="18"/>
              </w:rPr>
              <w:t>, що включає в себе наступне обладнання:</w:t>
            </w:r>
          </w:p>
          <w:p w14:paraId="4EDCF923" w14:textId="77777777" w:rsidR="00DD373D" w:rsidRPr="00DD373D" w:rsidRDefault="00DD373D" w:rsidP="00C060AE">
            <w:pPr>
              <w:pStyle w:val="a9"/>
              <w:ind w:firstLine="495"/>
              <w:rPr>
                <w:rFonts w:ascii="Verdana" w:hAnsi="Verdana"/>
                <w:color w:val="000000"/>
                <w:sz w:val="18"/>
                <w:szCs w:val="18"/>
              </w:rPr>
            </w:pPr>
            <w:r w:rsidRPr="00DD373D">
              <w:rPr>
                <w:rFonts w:ascii="Verdana" w:hAnsi="Verdana"/>
                <w:color w:val="000000"/>
                <w:sz w:val="18"/>
                <w:szCs w:val="18"/>
              </w:rPr>
              <w:t>- набір інструментів для транспортного засобу</w:t>
            </w:r>
          </w:p>
          <w:p w14:paraId="0E4E876A" w14:textId="77777777" w:rsidR="00DD373D" w:rsidRPr="00DD373D" w:rsidRDefault="00DD373D" w:rsidP="00C060AE">
            <w:pPr>
              <w:pStyle w:val="a9"/>
              <w:ind w:firstLine="495"/>
              <w:rPr>
                <w:rFonts w:ascii="Verdana" w:hAnsi="Verdana"/>
                <w:color w:val="000000"/>
                <w:sz w:val="18"/>
                <w:szCs w:val="18"/>
              </w:rPr>
            </w:pPr>
            <w:r w:rsidRPr="00DD373D">
              <w:rPr>
                <w:rFonts w:ascii="Verdana" w:hAnsi="Verdana"/>
                <w:color w:val="000000"/>
                <w:sz w:val="18"/>
                <w:szCs w:val="18"/>
              </w:rPr>
              <w:t>- вогнегасник (від'єднаний від транспортного засобу в опорі)</w:t>
            </w:r>
          </w:p>
          <w:p w14:paraId="75AD9CDC" w14:textId="77777777" w:rsidR="00DD373D" w:rsidRPr="00DD373D" w:rsidRDefault="00DD373D" w:rsidP="00C060AE">
            <w:pPr>
              <w:pStyle w:val="a9"/>
              <w:ind w:firstLine="495"/>
              <w:rPr>
                <w:rFonts w:ascii="Verdana" w:hAnsi="Verdana"/>
                <w:color w:val="000000"/>
                <w:sz w:val="18"/>
                <w:szCs w:val="18"/>
              </w:rPr>
            </w:pPr>
            <w:r w:rsidRPr="00DD373D">
              <w:rPr>
                <w:rFonts w:ascii="Verdana" w:hAnsi="Verdana"/>
                <w:color w:val="000000"/>
                <w:sz w:val="18"/>
                <w:szCs w:val="18"/>
              </w:rPr>
              <w:t>- знак аварійної зупинки</w:t>
            </w:r>
          </w:p>
          <w:p w14:paraId="20679C55" w14:textId="77777777" w:rsidR="00DD373D" w:rsidRPr="00DD373D" w:rsidRDefault="00DD373D" w:rsidP="00C060AE">
            <w:pPr>
              <w:pStyle w:val="a9"/>
              <w:ind w:firstLine="495"/>
              <w:rPr>
                <w:rFonts w:ascii="Verdana" w:hAnsi="Verdana"/>
                <w:color w:val="000000"/>
                <w:sz w:val="18"/>
                <w:szCs w:val="18"/>
              </w:rPr>
            </w:pPr>
            <w:r w:rsidRPr="00DD373D">
              <w:rPr>
                <w:rFonts w:ascii="Verdana" w:hAnsi="Verdana"/>
                <w:color w:val="000000"/>
                <w:sz w:val="18"/>
                <w:szCs w:val="18"/>
              </w:rPr>
              <w:t>- аварійні жилети для пасажирів і запасні частини</w:t>
            </w:r>
          </w:p>
        </w:tc>
        <w:tc>
          <w:tcPr>
            <w:tcW w:w="1559" w:type="dxa"/>
          </w:tcPr>
          <w:p w14:paraId="41E53ED2" w14:textId="77777777" w:rsidR="00DD373D" w:rsidRPr="00DD373D" w:rsidRDefault="00DD373D" w:rsidP="00C060AE">
            <w:pPr>
              <w:pStyle w:val="a9"/>
              <w:jc w:val="center"/>
              <w:rPr>
                <w:rFonts w:ascii="Verdana" w:hAnsi="Verdana"/>
                <w:sz w:val="18"/>
                <w:szCs w:val="18"/>
              </w:rPr>
            </w:pPr>
            <w:r w:rsidRPr="00DD373D">
              <w:rPr>
                <w:rFonts w:ascii="Verdana" w:hAnsi="Verdana"/>
                <w:sz w:val="18"/>
                <w:szCs w:val="18"/>
              </w:rPr>
              <w:t>4 комплекти</w:t>
            </w:r>
          </w:p>
        </w:tc>
      </w:tr>
      <w:tr w:rsidR="00DD373D" w:rsidRPr="000703AF" w14:paraId="569E4CA8" w14:textId="77777777" w:rsidTr="00C060AE">
        <w:trPr>
          <w:cantSplit/>
          <w:trHeight w:val="1126"/>
        </w:trPr>
        <w:tc>
          <w:tcPr>
            <w:tcW w:w="8080" w:type="dxa"/>
          </w:tcPr>
          <w:p w14:paraId="4E124507" w14:textId="77777777" w:rsidR="00DD373D" w:rsidRPr="00DD373D" w:rsidRDefault="00DD373D" w:rsidP="00C060AE">
            <w:pPr>
              <w:pStyle w:val="a9"/>
              <w:rPr>
                <w:rFonts w:ascii="Verdana" w:hAnsi="Verdana"/>
                <w:color w:val="000000"/>
                <w:sz w:val="18"/>
                <w:szCs w:val="18"/>
              </w:rPr>
            </w:pPr>
            <w:r w:rsidRPr="00DD373D">
              <w:rPr>
                <w:rFonts w:ascii="Verdana" w:hAnsi="Verdana"/>
                <w:b/>
                <w:color w:val="000000"/>
                <w:sz w:val="18"/>
                <w:szCs w:val="18"/>
              </w:rPr>
              <w:t>Самоскид</w:t>
            </w:r>
            <w:r w:rsidRPr="00DD373D">
              <w:rPr>
                <w:rFonts w:ascii="Verdana" w:hAnsi="Verdana"/>
                <w:color w:val="000000"/>
                <w:sz w:val="18"/>
                <w:szCs w:val="18"/>
              </w:rPr>
              <w:t>, що включає в себе наступне обладнання:</w:t>
            </w:r>
          </w:p>
          <w:p w14:paraId="2DEEFEA7" w14:textId="77777777" w:rsidR="00DD373D" w:rsidRPr="00DD373D" w:rsidRDefault="00DD373D" w:rsidP="00C060AE">
            <w:pPr>
              <w:pStyle w:val="a9"/>
              <w:ind w:firstLine="495"/>
              <w:rPr>
                <w:rFonts w:ascii="Verdana" w:hAnsi="Verdana"/>
                <w:color w:val="000000"/>
                <w:sz w:val="18"/>
                <w:szCs w:val="18"/>
              </w:rPr>
            </w:pPr>
            <w:r w:rsidRPr="00DD373D">
              <w:rPr>
                <w:rFonts w:ascii="Verdana" w:hAnsi="Verdana"/>
                <w:color w:val="000000"/>
                <w:sz w:val="18"/>
                <w:szCs w:val="18"/>
              </w:rPr>
              <w:t>- набір інструментів для транспортного засобу</w:t>
            </w:r>
          </w:p>
          <w:p w14:paraId="44AC0FBB" w14:textId="77777777" w:rsidR="00DD373D" w:rsidRPr="00DD373D" w:rsidRDefault="00DD373D" w:rsidP="00C060AE">
            <w:pPr>
              <w:pStyle w:val="a9"/>
              <w:ind w:firstLine="495"/>
              <w:rPr>
                <w:rFonts w:ascii="Verdana" w:hAnsi="Verdana"/>
                <w:color w:val="000000"/>
                <w:sz w:val="18"/>
                <w:szCs w:val="18"/>
              </w:rPr>
            </w:pPr>
            <w:r w:rsidRPr="00DD373D">
              <w:rPr>
                <w:rFonts w:ascii="Verdana" w:hAnsi="Verdana"/>
                <w:color w:val="000000"/>
                <w:sz w:val="18"/>
                <w:szCs w:val="18"/>
              </w:rPr>
              <w:t>- вогнегасник (від'єднаний від транспортного засобу в опорі)</w:t>
            </w:r>
          </w:p>
          <w:p w14:paraId="17E44237" w14:textId="77777777" w:rsidR="00DD373D" w:rsidRPr="00DD373D" w:rsidRDefault="00DD373D" w:rsidP="00C060AE">
            <w:pPr>
              <w:pStyle w:val="a9"/>
              <w:ind w:firstLine="495"/>
              <w:rPr>
                <w:rFonts w:ascii="Verdana" w:hAnsi="Verdana"/>
                <w:color w:val="000000"/>
                <w:sz w:val="18"/>
                <w:szCs w:val="18"/>
              </w:rPr>
            </w:pPr>
            <w:r w:rsidRPr="00DD373D">
              <w:rPr>
                <w:rFonts w:ascii="Verdana" w:hAnsi="Verdana"/>
                <w:color w:val="000000"/>
                <w:sz w:val="18"/>
                <w:szCs w:val="18"/>
              </w:rPr>
              <w:t>- знак аварійної зупинки</w:t>
            </w:r>
          </w:p>
          <w:p w14:paraId="2ACD042F" w14:textId="77777777" w:rsidR="00DD373D" w:rsidRPr="00DD373D" w:rsidRDefault="00DD373D" w:rsidP="00C060AE">
            <w:pPr>
              <w:pStyle w:val="a9"/>
              <w:ind w:firstLine="495"/>
              <w:rPr>
                <w:rFonts w:ascii="Verdana" w:hAnsi="Verdana"/>
                <w:color w:val="000000"/>
                <w:sz w:val="18"/>
                <w:szCs w:val="18"/>
              </w:rPr>
            </w:pPr>
            <w:r w:rsidRPr="00DD373D">
              <w:rPr>
                <w:rFonts w:ascii="Verdana" w:hAnsi="Verdana"/>
                <w:color w:val="000000"/>
                <w:sz w:val="18"/>
                <w:szCs w:val="18"/>
              </w:rPr>
              <w:t>- аварійні жилети для пасажирів і запасні частини</w:t>
            </w:r>
          </w:p>
        </w:tc>
        <w:tc>
          <w:tcPr>
            <w:tcW w:w="1559" w:type="dxa"/>
          </w:tcPr>
          <w:p w14:paraId="16264E80" w14:textId="77777777" w:rsidR="00DD373D" w:rsidRPr="00DD373D" w:rsidRDefault="00DD373D" w:rsidP="00C060AE">
            <w:pPr>
              <w:pStyle w:val="a9"/>
              <w:jc w:val="center"/>
              <w:rPr>
                <w:rFonts w:ascii="Verdana" w:hAnsi="Verdana"/>
                <w:sz w:val="18"/>
                <w:szCs w:val="18"/>
              </w:rPr>
            </w:pPr>
            <w:r w:rsidRPr="00DD373D">
              <w:rPr>
                <w:rFonts w:ascii="Verdana" w:hAnsi="Verdana"/>
                <w:sz w:val="18"/>
                <w:szCs w:val="18"/>
              </w:rPr>
              <w:t>1 комплект</w:t>
            </w:r>
          </w:p>
        </w:tc>
      </w:tr>
      <w:tr w:rsidR="00DD373D" w:rsidRPr="000703AF" w14:paraId="3C1759B1" w14:textId="77777777" w:rsidTr="00DD373D">
        <w:trPr>
          <w:cantSplit/>
          <w:trHeight w:val="958"/>
        </w:trPr>
        <w:tc>
          <w:tcPr>
            <w:tcW w:w="8080" w:type="dxa"/>
            <w:tcBorders>
              <w:bottom w:val="single" w:sz="4" w:space="0" w:color="auto"/>
            </w:tcBorders>
          </w:tcPr>
          <w:p w14:paraId="11EF9FCD" w14:textId="77777777" w:rsidR="00DD373D" w:rsidRPr="00DD373D" w:rsidRDefault="00DD373D" w:rsidP="00C060AE">
            <w:pPr>
              <w:pStyle w:val="a9"/>
              <w:rPr>
                <w:rFonts w:ascii="Verdana" w:hAnsi="Verdana"/>
                <w:color w:val="000000"/>
                <w:sz w:val="18"/>
                <w:szCs w:val="18"/>
              </w:rPr>
            </w:pPr>
            <w:r w:rsidRPr="00DD373D">
              <w:rPr>
                <w:rFonts w:ascii="Verdana" w:hAnsi="Verdana"/>
                <w:b/>
                <w:color w:val="000000"/>
                <w:sz w:val="18"/>
                <w:szCs w:val="18"/>
              </w:rPr>
              <w:t>Автокран</w:t>
            </w:r>
            <w:r w:rsidRPr="00DD373D">
              <w:rPr>
                <w:rFonts w:ascii="Verdana" w:hAnsi="Verdana"/>
                <w:color w:val="000000"/>
                <w:sz w:val="18"/>
                <w:szCs w:val="18"/>
              </w:rPr>
              <w:t>, що включає в себе наступне обладнання:</w:t>
            </w:r>
          </w:p>
          <w:p w14:paraId="30D23BFD" w14:textId="77777777" w:rsidR="00DD373D" w:rsidRPr="00DD373D" w:rsidRDefault="00DD373D" w:rsidP="00C060AE">
            <w:pPr>
              <w:pStyle w:val="a9"/>
              <w:ind w:firstLine="495"/>
              <w:rPr>
                <w:rFonts w:ascii="Verdana" w:hAnsi="Verdana"/>
                <w:color w:val="000000"/>
                <w:sz w:val="18"/>
                <w:szCs w:val="18"/>
              </w:rPr>
            </w:pPr>
            <w:r w:rsidRPr="00DD373D">
              <w:rPr>
                <w:rFonts w:ascii="Verdana" w:hAnsi="Verdana"/>
                <w:color w:val="000000"/>
                <w:sz w:val="18"/>
                <w:szCs w:val="18"/>
              </w:rPr>
              <w:t>- набір інструментів для транспортного засобу</w:t>
            </w:r>
          </w:p>
          <w:p w14:paraId="0C541B73" w14:textId="77777777" w:rsidR="00DD373D" w:rsidRPr="00DD373D" w:rsidRDefault="00DD373D" w:rsidP="00C060AE">
            <w:pPr>
              <w:pStyle w:val="a9"/>
              <w:ind w:firstLine="495"/>
              <w:rPr>
                <w:rFonts w:ascii="Verdana" w:hAnsi="Verdana"/>
                <w:color w:val="000000"/>
                <w:sz w:val="18"/>
                <w:szCs w:val="18"/>
              </w:rPr>
            </w:pPr>
            <w:r w:rsidRPr="00DD373D">
              <w:rPr>
                <w:rFonts w:ascii="Verdana" w:hAnsi="Verdana"/>
                <w:color w:val="000000"/>
                <w:sz w:val="18"/>
                <w:szCs w:val="18"/>
              </w:rPr>
              <w:t>- вогнегасник (від'єднаний від транспортного засобу в опорі)</w:t>
            </w:r>
          </w:p>
          <w:p w14:paraId="11ADC9A5" w14:textId="77777777" w:rsidR="00DD373D" w:rsidRPr="00DD373D" w:rsidRDefault="00DD373D" w:rsidP="00C060AE">
            <w:pPr>
              <w:pStyle w:val="a9"/>
              <w:ind w:firstLine="495"/>
              <w:rPr>
                <w:rFonts w:ascii="Verdana" w:hAnsi="Verdana"/>
                <w:color w:val="000000"/>
                <w:sz w:val="18"/>
                <w:szCs w:val="18"/>
              </w:rPr>
            </w:pPr>
            <w:r w:rsidRPr="00DD373D">
              <w:rPr>
                <w:rFonts w:ascii="Verdana" w:hAnsi="Verdana"/>
                <w:color w:val="000000"/>
                <w:sz w:val="18"/>
                <w:szCs w:val="18"/>
              </w:rPr>
              <w:t>- знак аварійної зупинки</w:t>
            </w:r>
          </w:p>
          <w:p w14:paraId="531D81A0" w14:textId="77777777" w:rsidR="00DD373D" w:rsidRPr="00DD373D" w:rsidRDefault="00DD373D" w:rsidP="00C060AE">
            <w:pPr>
              <w:pStyle w:val="a9"/>
              <w:ind w:firstLine="495"/>
              <w:rPr>
                <w:rFonts w:ascii="Verdana" w:hAnsi="Verdana"/>
                <w:color w:val="000000"/>
                <w:sz w:val="18"/>
                <w:szCs w:val="18"/>
              </w:rPr>
            </w:pPr>
            <w:r w:rsidRPr="00DD373D">
              <w:rPr>
                <w:rFonts w:ascii="Verdana" w:hAnsi="Verdana"/>
                <w:color w:val="000000"/>
                <w:sz w:val="18"/>
                <w:szCs w:val="18"/>
              </w:rPr>
              <w:t>- аварійні жилети для пасажирів і запасні частини</w:t>
            </w:r>
          </w:p>
        </w:tc>
        <w:tc>
          <w:tcPr>
            <w:tcW w:w="1559" w:type="dxa"/>
            <w:tcBorders>
              <w:bottom w:val="single" w:sz="4" w:space="0" w:color="auto"/>
            </w:tcBorders>
          </w:tcPr>
          <w:p w14:paraId="2E02CA4B" w14:textId="77777777" w:rsidR="00DD373D" w:rsidRPr="00DD373D" w:rsidRDefault="00DD373D" w:rsidP="00C060AE">
            <w:pPr>
              <w:pStyle w:val="a9"/>
              <w:jc w:val="center"/>
              <w:rPr>
                <w:rFonts w:ascii="Verdana" w:hAnsi="Verdana"/>
                <w:sz w:val="18"/>
                <w:szCs w:val="18"/>
              </w:rPr>
            </w:pPr>
            <w:r w:rsidRPr="00DD373D">
              <w:rPr>
                <w:rFonts w:ascii="Verdana" w:hAnsi="Verdana"/>
                <w:sz w:val="18"/>
                <w:szCs w:val="18"/>
              </w:rPr>
              <w:t>1 комплект</w:t>
            </w:r>
          </w:p>
        </w:tc>
      </w:tr>
    </w:tbl>
    <w:p w14:paraId="66D8A8D9" w14:textId="77777777" w:rsidR="00DD373D" w:rsidRPr="00330A79" w:rsidRDefault="00DD373D" w:rsidP="00DD373D">
      <w:pPr>
        <w:tabs>
          <w:tab w:val="left" w:pos="990"/>
        </w:tabs>
        <w:ind w:firstLine="567"/>
        <w:rPr>
          <w:iCs/>
          <w:sz w:val="12"/>
          <w:szCs w:val="12"/>
        </w:rPr>
      </w:pPr>
      <w:r>
        <w:rPr>
          <w:noProof/>
        </w:rPr>
        <w:drawing>
          <wp:anchor distT="0" distB="0" distL="114300" distR="114300" simplePos="0" relativeHeight="251684864" behindDoc="0" locked="0" layoutInCell="1" allowOverlap="1" wp14:anchorId="27A1D9A6" wp14:editId="0727705A">
            <wp:simplePos x="0" y="0"/>
            <wp:positionH relativeFrom="column">
              <wp:posOffset>4280618</wp:posOffset>
            </wp:positionH>
            <wp:positionV relativeFrom="paragraph">
              <wp:posOffset>140528</wp:posOffset>
            </wp:positionV>
            <wp:extent cx="2052320" cy="1434465"/>
            <wp:effectExtent l="0" t="0" r="5080" b="0"/>
            <wp:wrapSquare wrapText="bothSides"/>
            <wp:docPr id="599546" name="Рисунок 599546" descr="Колесный экскаватор JCB 160. Характеристики, цены и анало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Колесный экскаватор JCB 160. Характеристики, цены и аналоги"/>
                    <pic:cNvPicPr>
                      <a:picLocks noChangeAspect="1" noChangeArrowheads="1"/>
                    </pic:cNvPicPr>
                  </pic:nvPicPr>
                  <pic:blipFill>
                    <a:blip r:embed="rId102" r:link="rId103" cstate="print">
                      <a:extLst>
                        <a:ext uri="{28A0092B-C50C-407E-A947-70E740481C1C}">
                          <a14:useLocalDpi xmlns:a14="http://schemas.microsoft.com/office/drawing/2010/main" val="0"/>
                        </a:ext>
                      </a:extLst>
                    </a:blip>
                    <a:srcRect/>
                    <a:stretch>
                      <a:fillRect/>
                    </a:stretch>
                  </pic:blipFill>
                  <pic:spPr bwMode="auto">
                    <a:xfrm>
                      <a:off x="0" y="0"/>
                      <a:ext cx="2052320" cy="1434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3840" behindDoc="0" locked="0" layoutInCell="1" allowOverlap="1" wp14:anchorId="0F0DE545" wp14:editId="232140DD">
            <wp:simplePos x="0" y="0"/>
            <wp:positionH relativeFrom="column">
              <wp:posOffset>2166841</wp:posOffset>
            </wp:positionH>
            <wp:positionV relativeFrom="paragraph">
              <wp:posOffset>135725</wp:posOffset>
            </wp:positionV>
            <wp:extent cx="2066290" cy="1415415"/>
            <wp:effectExtent l="0" t="0" r="0" b="0"/>
            <wp:wrapSquare wrapText="bothSides"/>
            <wp:docPr id="599544" name="Рисунок 599544" descr="Самосвал Iveco Eurocargo ML180E28 Euro 5 4X2 tipper / NEW/UNUSED, год -  990D4202, Нидерланды в продаже на Masc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Самосвал Iveco Eurocargo ML180E28 Euro 5 4X2 tipper / NEW/UNUSED, год -  990D4202, Нидерланды в продаже на Mascus"/>
                    <pic:cNvPicPr>
                      <a:picLocks noChangeAspect="1" noChangeArrowheads="1"/>
                    </pic:cNvPicPr>
                  </pic:nvPicPr>
                  <pic:blipFill>
                    <a:blip r:embed="rId104" r:link="rId105" cstate="print">
                      <a:extLst>
                        <a:ext uri="{28A0092B-C50C-407E-A947-70E740481C1C}">
                          <a14:useLocalDpi xmlns:a14="http://schemas.microsoft.com/office/drawing/2010/main" val="0"/>
                        </a:ext>
                      </a:extLst>
                    </a:blip>
                    <a:srcRect/>
                    <a:stretch>
                      <a:fillRect/>
                    </a:stretch>
                  </pic:blipFill>
                  <pic:spPr bwMode="auto">
                    <a:xfrm>
                      <a:off x="0" y="0"/>
                      <a:ext cx="2066290" cy="1415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2816" behindDoc="0" locked="0" layoutInCell="1" allowOverlap="1" wp14:anchorId="4DC22BFC" wp14:editId="2D1E4A40">
            <wp:simplePos x="0" y="0"/>
            <wp:positionH relativeFrom="column">
              <wp:posOffset>41413</wp:posOffset>
            </wp:positionH>
            <wp:positionV relativeFrom="paragraph">
              <wp:posOffset>122390</wp:posOffset>
            </wp:positionV>
            <wp:extent cx="2049780" cy="1428750"/>
            <wp:effectExtent l="0" t="0" r="7620" b="0"/>
            <wp:wrapSquare wrapText="bothSides"/>
            <wp:docPr id="599545" name="Рисунок 599545" descr="Аварійно-ремонтна машина на базі шасі IVECO Daily — Купить в Черкассах на  Flagma.ua #4433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Аварійно-ремонтна машина на базі шасі IVECO Daily — Купить в Черкассах на  Flagma.ua #4433562"/>
                    <pic:cNvPicPr>
                      <a:picLocks noChangeAspect="1" noChangeArrowheads="1"/>
                    </pic:cNvPicPr>
                  </pic:nvPicPr>
                  <pic:blipFill>
                    <a:blip r:embed="rId106" r:link="rId107" cstate="print">
                      <a:extLst>
                        <a:ext uri="{28A0092B-C50C-407E-A947-70E740481C1C}">
                          <a14:useLocalDpi xmlns:a14="http://schemas.microsoft.com/office/drawing/2010/main" val="0"/>
                        </a:ext>
                      </a:extLst>
                    </a:blip>
                    <a:srcRect/>
                    <a:stretch>
                      <a:fillRect/>
                    </a:stretch>
                  </pic:blipFill>
                  <pic:spPr bwMode="auto">
                    <a:xfrm>
                      <a:off x="0" y="0"/>
                      <a:ext cx="204978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D28CF6" w14:textId="77777777" w:rsidR="00DD373D" w:rsidRDefault="00DD373D" w:rsidP="00DD373D">
      <w:pPr>
        <w:tabs>
          <w:tab w:val="left" w:pos="990"/>
        </w:tabs>
        <w:ind w:firstLine="567"/>
        <w:rPr>
          <w:b/>
          <w:iCs/>
        </w:rPr>
      </w:pPr>
      <w:r>
        <w:rPr>
          <w:noProof/>
        </w:rPr>
        <w:drawing>
          <wp:anchor distT="0" distB="0" distL="114300" distR="114300" simplePos="0" relativeHeight="251685888" behindDoc="0" locked="0" layoutInCell="1" allowOverlap="1" wp14:anchorId="7E133BB5" wp14:editId="42E69361">
            <wp:simplePos x="0" y="0"/>
            <wp:positionH relativeFrom="column">
              <wp:posOffset>42490</wp:posOffset>
            </wp:positionH>
            <wp:positionV relativeFrom="paragraph">
              <wp:posOffset>1454150</wp:posOffset>
            </wp:positionV>
            <wp:extent cx="2813685" cy="1875790"/>
            <wp:effectExtent l="0" t="0" r="5715" b="0"/>
            <wp:wrapSquare wrapText="bothSides"/>
            <wp:docPr id="599543" name="Рисунок 599543" descr="Кран-маніпулятор Fassi F215A | Каталог | МПП «Мод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Кран-маніпулятор Fassi F215A | Каталог | МПП «Модус»"/>
                    <pic:cNvPicPr>
                      <a:picLocks noChangeAspect="1" noChangeArrowheads="1"/>
                    </pic:cNvPicPr>
                  </pic:nvPicPr>
                  <pic:blipFill>
                    <a:blip r:embed="rId108" r:link="rId109" cstate="print">
                      <a:extLst>
                        <a:ext uri="{28A0092B-C50C-407E-A947-70E740481C1C}">
                          <a14:useLocalDpi xmlns:a14="http://schemas.microsoft.com/office/drawing/2010/main" val="0"/>
                        </a:ext>
                      </a:extLst>
                    </a:blip>
                    <a:srcRect/>
                    <a:stretch>
                      <a:fillRect/>
                    </a:stretch>
                  </pic:blipFill>
                  <pic:spPr bwMode="auto">
                    <a:xfrm>
                      <a:off x="0" y="0"/>
                      <a:ext cx="2813685" cy="1875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7C6D">
        <w:t xml:space="preserve"> </w:t>
      </w:r>
    </w:p>
    <w:p w14:paraId="48768412" w14:textId="77777777" w:rsidR="00DD373D" w:rsidRPr="009F6601" w:rsidRDefault="00DD373D" w:rsidP="00DD373D">
      <w:pPr>
        <w:ind w:firstLine="567"/>
        <w:rPr>
          <w:b/>
        </w:rPr>
      </w:pPr>
      <w:r>
        <w:t>Економічний ефект від заміни зношених, закупівлі нових на заміну та додаткових транспортних засобів складе 990 тис. грн. на рік.</w:t>
      </w:r>
    </w:p>
    <w:p w14:paraId="05B5840E" w14:textId="77777777" w:rsidR="00DD373D" w:rsidRPr="00ED11C6" w:rsidRDefault="00DD373D" w:rsidP="00DD373D">
      <w:pPr>
        <w:ind w:firstLine="567"/>
      </w:pPr>
      <w:r w:rsidRPr="00ED11C6">
        <w:t xml:space="preserve">Зважаючи на великий термін окупності, захід першочергово спрямований  на покращення мобільності роботи підрозділів підприємства у зв’язку із розширенням зони обслуговування/відповідальності, </w:t>
      </w:r>
      <w:r>
        <w:t xml:space="preserve">у тому числі, </w:t>
      </w:r>
      <w:r w:rsidRPr="00ED11C6">
        <w:t>пов’язаної із утворенням Луцької ОТГ у складі 37 населених пунктів з великою географічною розкиданістю</w:t>
      </w:r>
      <w:r>
        <w:t xml:space="preserve"> об</w:t>
      </w:r>
      <w:r w:rsidRPr="00196DF4">
        <w:t>’</w:t>
      </w:r>
      <w:r>
        <w:t>єктів/спору водопостачання та водовідведення</w:t>
      </w:r>
      <w:r w:rsidRPr="00ED11C6">
        <w:t>.</w:t>
      </w:r>
    </w:p>
    <w:p w14:paraId="1F97B493" w14:textId="77777777" w:rsidR="00EF2BA9" w:rsidRDefault="00A817C7" w:rsidP="00EF2BA9">
      <w:pPr>
        <w:spacing w:after="155" w:line="259" w:lineRule="auto"/>
        <w:ind w:left="705" w:right="0" w:firstLine="0"/>
        <w:jc w:val="left"/>
      </w:pPr>
      <w:r>
        <w:t xml:space="preserve"> </w:t>
      </w:r>
      <w:r w:rsidR="00EF2BA9">
        <w:t xml:space="preserve"> </w:t>
      </w:r>
      <w:r w:rsidR="00EF2BA9">
        <w:rPr>
          <w:b/>
          <w:color w:val="4F81BD"/>
        </w:rPr>
        <w:t xml:space="preserve">4.3.6. Проведення технічного нагляду за веденням робіт по реконструкції очисних споруд каналізації м. Луцька та водогонів. </w:t>
      </w:r>
    </w:p>
    <w:p w14:paraId="19F73AAE" w14:textId="77777777" w:rsidR="00EF2BA9" w:rsidRPr="00EF2BA9" w:rsidRDefault="00EF2BA9" w:rsidP="00EF2BA9">
      <w:pPr>
        <w:pStyle w:val="a7"/>
        <w:shd w:val="clear" w:color="auto" w:fill="FFFFFF"/>
        <w:spacing w:before="0" w:beforeAutospacing="0" w:afterLines="111" w:after="266" w:afterAutospacing="0" w:line="300" w:lineRule="auto"/>
        <w:ind w:firstLine="567"/>
        <w:jc w:val="both"/>
        <w:rPr>
          <w:rFonts w:ascii="Verdana" w:hAnsi="Verdana"/>
          <w:bCs/>
          <w:sz w:val="23"/>
          <w:szCs w:val="23"/>
          <w:lang w:val="uk-UA"/>
        </w:rPr>
      </w:pPr>
      <w:r w:rsidRPr="00EF2BA9">
        <w:rPr>
          <w:rFonts w:ascii="Verdana" w:hAnsi="Verdana"/>
          <w:color w:val="000000"/>
          <w:sz w:val="23"/>
          <w:szCs w:val="23"/>
          <w:lang w:val="uk-UA"/>
        </w:rPr>
        <w:t xml:space="preserve">В рамках </w:t>
      </w:r>
      <w:r w:rsidRPr="00EF2BA9">
        <w:rPr>
          <w:rFonts w:ascii="Verdana" w:hAnsi="Verdana"/>
          <w:sz w:val="23"/>
          <w:szCs w:val="23"/>
          <w:lang w:val="uk-UA"/>
        </w:rPr>
        <w:t xml:space="preserve">реалізації </w:t>
      </w:r>
      <w:proofErr w:type="spellStart"/>
      <w:r w:rsidRPr="00EF2BA9">
        <w:rPr>
          <w:rFonts w:ascii="Verdana" w:hAnsi="Verdana"/>
          <w:sz w:val="23"/>
          <w:szCs w:val="23"/>
          <w:lang w:val="uk-UA"/>
        </w:rPr>
        <w:t>проєкту</w:t>
      </w:r>
      <w:proofErr w:type="spellEnd"/>
      <w:r w:rsidRPr="00EF2BA9">
        <w:rPr>
          <w:rFonts w:ascii="Verdana" w:hAnsi="Verdana"/>
          <w:sz w:val="23"/>
          <w:szCs w:val="23"/>
          <w:lang w:val="uk-UA"/>
        </w:rPr>
        <w:t xml:space="preserve"> «Комплексна модернізація системи водопостачання і водовідведення міста Луцьк», КП «Луцькводоканал» протягом 2022-2026 років пл</w:t>
      </w:r>
      <w:r>
        <w:rPr>
          <w:rFonts w:ascii="Verdana" w:hAnsi="Verdana"/>
          <w:sz w:val="23"/>
          <w:szCs w:val="23"/>
          <w:lang w:val="uk-UA"/>
        </w:rPr>
        <w:t>анує здійснити заходи</w:t>
      </w:r>
      <w:r w:rsidRPr="00EF2BA9">
        <w:rPr>
          <w:rFonts w:ascii="Verdana" w:hAnsi="Verdana"/>
          <w:sz w:val="23"/>
          <w:szCs w:val="23"/>
          <w:lang w:val="uk-UA"/>
        </w:rPr>
        <w:t xml:space="preserve"> </w:t>
      </w:r>
      <w:r w:rsidRPr="00EF2BA9">
        <w:rPr>
          <w:rFonts w:ascii="Verdana" w:hAnsi="Verdana"/>
          <w:bCs/>
          <w:sz w:val="23"/>
          <w:szCs w:val="23"/>
          <w:lang w:val="uk-UA"/>
        </w:rPr>
        <w:t>по реконструкції сталевих водогонів діаметром 600 мм;</w:t>
      </w:r>
    </w:p>
    <w:p w14:paraId="3C92DF6E" w14:textId="77777777" w:rsidR="00EF2BA9" w:rsidRPr="00EF2BA9" w:rsidRDefault="00EF2BA9" w:rsidP="00EF2BA9">
      <w:pPr>
        <w:pStyle w:val="a7"/>
        <w:shd w:val="clear" w:color="auto" w:fill="FFFFFF"/>
        <w:spacing w:before="0" w:beforeAutospacing="0" w:afterLines="111" w:after="266" w:afterAutospacing="0" w:line="300" w:lineRule="auto"/>
        <w:ind w:firstLine="567"/>
        <w:jc w:val="both"/>
        <w:rPr>
          <w:rFonts w:ascii="Verdana" w:hAnsi="Verdana"/>
          <w:bCs/>
          <w:sz w:val="23"/>
          <w:szCs w:val="23"/>
          <w:lang w:val="uk-UA"/>
        </w:rPr>
      </w:pPr>
      <w:r w:rsidRPr="00EF2BA9">
        <w:rPr>
          <w:rFonts w:ascii="Verdana" w:hAnsi="Verdana"/>
          <w:bCs/>
          <w:sz w:val="23"/>
          <w:szCs w:val="23"/>
          <w:lang w:val="uk-UA"/>
        </w:rPr>
        <w:t xml:space="preserve">- в с. Боратин Луцького району до </w:t>
      </w:r>
      <w:proofErr w:type="spellStart"/>
      <w:r w:rsidRPr="00EF2BA9">
        <w:rPr>
          <w:rFonts w:ascii="Verdana" w:hAnsi="Verdana"/>
          <w:bCs/>
          <w:sz w:val="23"/>
          <w:szCs w:val="23"/>
          <w:lang w:val="uk-UA"/>
        </w:rPr>
        <w:t>Гнідавського</w:t>
      </w:r>
      <w:proofErr w:type="spellEnd"/>
      <w:r w:rsidRPr="00EF2BA9">
        <w:rPr>
          <w:rFonts w:ascii="Verdana" w:hAnsi="Verdana"/>
          <w:bCs/>
          <w:sz w:val="23"/>
          <w:szCs w:val="23"/>
          <w:lang w:val="uk-UA"/>
        </w:rPr>
        <w:t xml:space="preserve"> майданчика </w:t>
      </w:r>
      <w:proofErr w:type="spellStart"/>
      <w:r w:rsidRPr="00EF2BA9">
        <w:rPr>
          <w:rFonts w:ascii="Verdana" w:hAnsi="Verdana"/>
          <w:bCs/>
          <w:sz w:val="23"/>
          <w:szCs w:val="23"/>
          <w:lang w:val="uk-UA"/>
        </w:rPr>
        <w:t>водопідготовки</w:t>
      </w:r>
      <w:proofErr w:type="spellEnd"/>
      <w:r>
        <w:rPr>
          <w:rFonts w:ascii="Verdana" w:hAnsi="Verdana"/>
          <w:bCs/>
          <w:sz w:val="23"/>
          <w:szCs w:val="23"/>
          <w:lang w:val="uk-UA"/>
        </w:rPr>
        <w:t xml:space="preserve"> в м. луцьку</w:t>
      </w:r>
      <w:r w:rsidRPr="00EF2BA9">
        <w:rPr>
          <w:rFonts w:ascii="Verdana" w:hAnsi="Verdana"/>
          <w:bCs/>
          <w:sz w:val="23"/>
          <w:szCs w:val="23"/>
          <w:lang w:val="uk-UA"/>
        </w:rPr>
        <w:t xml:space="preserve">, загальною протяжністю 4000 </w:t>
      </w:r>
      <w:proofErr w:type="spellStart"/>
      <w:r w:rsidRPr="00EF2BA9">
        <w:rPr>
          <w:rFonts w:ascii="Verdana" w:hAnsi="Verdana"/>
          <w:bCs/>
          <w:sz w:val="23"/>
          <w:szCs w:val="23"/>
          <w:lang w:val="uk-UA"/>
        </w:rPr>
        <w:t>пог</w:t>
      </w:r>
      <w:proofErr w:type="spellEnd"/>
      <w:r w:rsidRPr="00EF2BA9">
        <w:rPr>
          <w:rFonts w:ascii="Verdana" w:hAnsi="Verdana"/>
          <w:bCs/>
          <w:sz w:val="23"/>
          <w:szCs w:val="23"/>
          <w:lang w:val="uk-UA"/>
        </w:rPr>
        <w:t>. м;</w:t>
      </w:r>
    </w:p>
    <w:p w14:paraId="69925DF8" w14:textId="77777777" w:rsidR="00EF2BA9" w:rsidRDefault="00EF2BA9" w:rsidP="00EF2BA9">
      <w:pPr>
        <w:pStyle w:val="a7"/>
        <w:shd w:val="clear" w:color="auto" w:fill="FFFFFF"/>
        <w:spacing w:before="0" w:beforeAutospacing="0" w:afterLines="111" w:after="266" w:afterAutospacing="0" w:line="300" w:lineRule="auto"/>
        <w:ind w:firstLine="567"/>
        <w:jc w:val="both"/>
        <w:rPr>
          <w:rFonts w:ascii="Verdana" w:hAnsi="Verdana"/>
          <w:bCs/>
          <w:sz w:val="23"/>
          <w:szCs w:val="23"/>
          <w:lang w:val="uk-UA"/>
        </w:rPr>
      </w:pPr>
      <w:r w:rsidRPr="00EF2BA9">
        <w:rPr>
          <w:rFonts w:ascii="Verdana" w:hAnsi="Verdana"/>
          <w:bCs/>
          <w:sz w:val="23"/>
          <w:szCs w:val="23"/>
          <w:lang w:val="uk-UA"/>
        </w:rPr>
        <w:t xml:space="preserve">- від вул. </w:t>
      </w:r>
      <w:proofErr w:type="spellStart"/>
      <w:r w:rsidRPr="00EF2BA9">
        <w:rPr>
          <w:rFonts w:ascii="Verdana" w:hAnsi="Verdana"/>
          <w:bCs/>
          <w:sz w:val="23"/>
          <w:szCs w:val="23"/>
          <w:lang w:val="uk-UA"/>
        </w:rPr>
        <w:t>Дубнівської</w:t>
      </w:r>
      <w:proofErr w:type="spellEnd"/>
      <w:r w:rsidRPr="00EF2BA9">
        <w:rPr>
          <w:rFonts w:ascii="Verdana" w:hAnsi="Verdana"/>
          <w:bCs/>
          <w:sz w:val="23"/>
          <w:szCs w:val="23"/>
          <w:lang w:val="uk-UA"/>
        </w:rPr>
        <w:t xml:space="preserve"> до вул. Сухомлинського в м. Луцьку, загальною протяжністю 2200 </w:t>
      </w:r>
      <w:proofErr w:type="spellStart"/>
      <w:r w:rsidRPr="00EF2BA9">
        <w:rPr>
          <w:rFonts w:ascii="Verdana" w:hAnsi="Verdana"/>
          <w:bCs/>
          <w:sz w:val="23"/>
          <w:szCs w:val="23"/>
          <w:lang w:val="uk-UA"/>
        </w:rPr>
        <w:t>пог</w:t>
      </w:r>
      <w:proofErr w:type="spellEnd"/>
      <w:r w:rsidRPr="00EF2BA9">
        <w:rPr>
          <w:rFonts w:ascii="Verdana" w:hAnsi="Verdana"/>
          <w:bCs/>
          <w:sz w:val="23"/>
          <w:szCs w:val="23"/>
          <w:lang w:val="uk-UA"/>
        </w:rPr>
        <w:t xml:space="preserve">. м. </w:t>
      </w:r>
    </w:p>
    <w:p w14:paraId="2F2BD939" w14:textId="77777777" w:rsidR="00EF2BA9" w:rsidRPr="00EF2BA9" w:rsidRDefault="00EF2BA9" w:rsidP="00EF2BA9">
      <w:pPr>
        <w:pStyle w:val="a7"/>
        <w:shd w:val="clear" w:color="auto" w:fill="FFFFFF"/>
        <w:spacing w:before="0" w:beforeAutospacing="0" w:afterLines="111" w:after="266" w:afterAutospacing="0" w:line="300" w:lineRule="auto"/>
        <w:ind w:firstLine="567"/>
        <w:jc w:val="both"/>
        <w:rPr>
          <w:rFonts w:ascii="Verdana" w:hAnsi="Verdana"/>
          <w:bCs/>
          <w:color w:val="000000"/>
          <w:sz w:val="23"/>
          <w:szCs w:val="23"/>
          <w:shd w:val="clear" w:color="auto" w:fill="FFFFFF"/>
          <w:lang w:val="uk-UA"/>
        </w:rPr>
      </w:pPr>
      <w:r>
        <w:rPr>
          <w:rFonts w:ascii="Verdana" w:hAnsi="Verdana"/>
          <w:bCs/>
          <w:sz w:val="23"/>
          <w:szCs w:val="23"/>
          <w:lang w:val="uk-UA"/>
        </w:rPr>
        <w:t>та очисних споруд каналізації м. Луцька.</w:t>
      </w:r>
    </w:p>
    <w:p w14:paraId="40392949" w14:textId="77777777" w:rsidR="00EF2BA9" w:rsidRPr="00EF2BA9" w:rsidRDefault="00EF2BA9" w:rsidP="00EF2BA9">
      <w:pPr>
        <w:pStyle w:val="a7"/>
        <w:shd w:val="clear" w:color="auto" w:fill="FFFFFF"/>
        <w:spacing w:before="0" w:beforeAutospacing="0" w:afterLines="111" w:after="266" w:afterAutospacing="0" w:line="300" w:lineRule="auto"/>
        <w:ind w:firstLine="567"/>
        <w:jc w:val="both"/>
        <w:rPr>
          <w:rFonts w:ascii="Verdana" w:hAnsi="Verdana"/>
          <w:bCs/>
          <w:color w:val="000000"/>
          <w:sz w:val="23"/>
          <w:szCs w:val="23"/>
          <w:shd w:val="clear" w:color="auto" w:fill="FFFFFF"/>
          <w:lang w:val="uk-UA"/>
        </w:rPr>
      </w:pPr>
      <w:r w:rsidRPr="00EF2BA9">
        <w:rPr>
          <w:rFonts w:ascii="Verdana" w:hAnsi="Verdana"/>
          <w:bCs/>
          <w:color w:val="000000"/>
          <w:sz w:val="23"/>
          <w:szCs w:val="23"/>
          <w:shd w:val="clear" w:color="auto" w:fill="FFFFFF"/>
          <w:lang w:val="uk-UA"/>
        </w:rPr>
        <w:t>Законодавство України  та директиви Євросоюзу чітко передбачають ведення технічного нагляду за виконанням такого виду робіт.</w:t>
      </w:r>
    </w:p>
    <w:p w14:paraId="6BF1BD98" w14:textId="77777777" w:rsidR="00EF2BA9" w:rsidRPr="00EF2BA9" w:rsidRDefault="00EF2BA9" w:rsidP="00EF2BA9">
      <w:pPr>
        <w:pStyle w:val="a7"/>
        <w:spacing w:before="0" w:beforeAutospacing="0" w:afterLines="111" w:after="266" w:afterAutospacing="0" w:line="300" w:lineRule="auto"/>
        <w:ind w:firstLine="567"/>
        <w:jc w:val="both"/>
        <w:rPr>
          <w:rFonts w:ascii="Verdana" w:hAnsi="Verdana"/>
          <w:color w:val="000000"/>
          <w:sz w:val="23"/>
          <w:szCs w:val="23"/>
          <w:lang w:val="uk-UA" w:eastAsia="uk-UA"/>
        </w:rPr>
      </w:pPr>
      <w:r w:rsidRPr="00EF2BA9">
        <w:rPr>
          <w:rFonts w:ascii="Verdana" w:hAnsi="Verdana"/>
          <w:noProof/>
          <w:sz w:val="23"/>
          <w:szCs w:val="23"/>
          <w:lang w:val="uk-UA" w:eastAsia="uk-UA"/>
        </w:rPr>
        <w:drawing>
          <wp:anchor distT="0" distB="0" distL="114300" distR="114300" simplePos="0" relativeHeight="251688960" behindDoc="0" locked="0" layoutInCell="1" allowOverlap="1" wp14:anchorId="22B0B733" wp14:editId="7070D386">
            <wp:simplePos x="0" y="0"/>
            <wp:positionH relativeFrom="column">
              <wp:posOffset>2550160</wp:posOffset>
            </wp:positionH>
            <wp:positionV relativeFrom="paragraph">
              <wp:posOffset>1221740</wp:posOffset>
            </wp:positionV>
            <wp:extent cx="3587750" cy="1907540"/>
            <wp:effectExtent l="0" t="0" r="0" b="0"/>
            <wp:wrapSquare wrapText="bothSides"/>
            <wp:docPr id="599548" name="Рисунок 599548" descr="Житомир.info | ​Тиск води в центральній частині Житомира та на Польовій  підвищиться на місяць, а потім знову впа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Житомир.info | ​Тиск води в центральній частині Житомира та на Польовій  підвищиться на місяць, а потім знову впаде"/>
                    <pic:cNvPicPr>
                      <a:picLocks noChangeAspect="1" noChangeArrowheads="1"/>
                    </pic:cNvPicPr>
                  </pic:nvPicPr>
                  <pic:blipFill>
                    <a:blip r:embed="rId110" r:link="rId111" cstate="print">
                      <a:extLst>
                        <a:ext uri="{28A0092B-C50C-407E-A947-70E740481C1C}">
                          <a14:useLocalDpi xmlns:a14="http://schemas.microsoft.com/office/drawing/2010/main" val="0"/>
                        </a:ext>
                      </a:extLst>
                    </a:blip>
                    <a:srcRect b="5534"/>
                    <a:stretch>
                      <a:fillRect/>
                    </a:stretch>
                  </pic:blipFill>
                  <pic:spPr bwMode="auto">
                    <a:xfrm>
                      <a:off x="0" y="0"/>
                      <a:ext cx="3587750" cy="1907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2BA9">
        <w:rPr>
          <w:rFonts w:ascii="Verdana" w:hAnsi="Verdana"/>
          <w:color w:val="000000"/>
          <w:sz w:val="23"/>
          <w:szCs w:val="23"/>
          <w:lang w:val="uk-UA"/>
        </w:rPr>
        <w:t xml:space="preserve">Згідно до Закону України «Про архітектурну діяльність», ст. 11, …Технічний нагляд за будівництвом об'єкта архітектури - це здійснення замовником (забудовником) контролю за дотриманням проектних рішень та вимог державних стандартів, будівельних норм і правил, а також контролю за якістю виконаних робіт та їх обсягами при будівництві або зміну (у тому числі шляхом знесення) об'єкта містобудування. </w:t>
      </w:r>
      <w:proofErr w:type="spellStart"/>
      <w:r w:rsidRPr="00EF2BA9">
        <w:rPr>
          <w:rFonts w:ascii="Verdana" w:hAnsi="Verdana"/>
          <w:bCs/>
          <w:color w:val="000000"/>
          <w:sz w:val="23"/>
          <w:szCs w:val="23"/>
          <w:shd w:val="clear" w:color="auto" w:fill="FFFFFF"/>
        </w:rPr>
        <w:t>Технічний</w:t>
      </w:r>
      <w:proofErr w:type="spellEnd"/>
      <w:r w:rsidRPr="00EF2BA9">
        <w:rPr>
          <w:rFonts w:ascii="Verdana" w:hAnsi="Verdana"/>
          <w:bCs/>
          <w:color w:val="000000"/>
          <w:sz w:val="23"/>
          <w:szCs w:val="23"/>
          <w:shd w:val="clear" w:color="auto" w:fill="FFFFFF"/>
        </w:rPr>
        <w:t xml:space="preserve"> </w:t>
      </w:r>
      <w:proofErr w:type="spellStart"/>
      <w:r w:rsidRPr="00EF2BA9">
        <w:rPr>
          <w:rFonts w:ascii="Verdana" w:hAnsi="Verdana"/>
          <w:bCs/>
          <w:color w:val="000000"/>
          <w:sz w:val="23"/>
          <w:szCs w:val="23"/>
          <w:shd w:val="clear" w:color="auto" w:fill="FFFFFF"/>
        </w:rPr>
        <w:t>нагляд</w:t>
      </w:r>
      <w:proofErr w:type="spellEnd"/>
      <w:r w:rsidRPr="00EF2BA9">
        <w:rPr>
          <w:rFonts w:ascii="Verdana" w:hAnsi="Verdana"/>
          <w:color w:val="000000"/>
          <w:sz w:val="23"/>
          <w:szCs w:val="23"/>
          <w:shd w:val="clear" w:color="auto" w:fill="FFFFFF"/>
        </w:rPr>
        <w:t> </w:t>
      </w:r>
      <w:r w:rsidRPr="00EF2BA9">
        <w:rPr>
          <w:rFonts w:ascii="Verdana" w:hAnsi="Verdana"/>
          <w:color w:val="3C4043"/>
          <w:sz w:val="23"/>
          <w:szCs w:val="23"/>
          <w:shd w:val="clear" w:color="auto" w:fill="FFFFFF"/>
          <w:lang w:val="uk-UA"/>
        </w:rPr>
        <w:t>-</w:t>
      </w:r>
      <w:r>
        <w:rPr>
          <w:rFonts w:ascii="Verdana" w:hAnsi="Verdana"/>
          <w:color w:val="3C4043"/>
          <w:sz w:val="23"/>
          <w:szCs w:val="23"/>
          <w:shd w:val="clear" w:color="auto" w:fill="FFFFFF"/>
          <w:lang w:val="uk-UA"/>
        </w:rPr>
        <w:t xml:space="preserve"> </w:t>
      </w:r>
      <w:proofErr w:type="spellStart"/>
      <w:r w:rsidRPr="00EF2BA9">
        <w:rPr>
          <w:rFonts w:ascii="Verdana" w:hAnsi="Verdana"/>
          <w:color w:val="000000"/>
          <w:sz w:val="23"/>
          <w:szCs w:val="23"/>
          <w:shd w:val="clear" w:color="auto" w:fill="FFFFFF"/>
        </w:rPr>
        <w:t>це</w:t>
      </w:r>
      <w:proofErr w:type="spellEnd"/>
      <w:r w:rsidRPr="00EF2BA9">
        <w:rPr>
          <w:rFonts w:ascii="Verdana" w:hAnsi="Verdana"/>
          <w:color w:val="000000"/>
          <w:sz w:val="23"/>
          <w:szCs w:val="23"/>
          <w:shd w:val="clear" w:color="auto" w:fill="FFFFFF"/>
        </w:rPr>
        <w:t xml:space="preserve"> контроль за </w:t>
      </w:r>
      <w:proofErr w:type="spellStart"/>
      <w:r w:rsidRPr="00EF2BA9">
        <w:rPr>
          <w:rFonts w:ascii="Verdana" w:hAnsi="Verdana"/>
          <w:color w:val="000000"/>
          <w:sz w:val="23"/>
          <w:szCs w:val="23"/>
          <w:shd w:val="clear" w:color="auto" w:fill="FFFFFF"/>
        </w:rPr>
        <w:t>виконанням</w:t>
      </w:r>
      <w:proofErr w:type="spellEnd"/>
      <w:r w:rsidRPr="00EF2BA9">
        <w:rPr>
          <w:rFonts w:ascii="Verdana" w:hAnsi="Verdana"/>
          <w:color w:val="000000"/>
          <w:sz w:val="23"/>
          <w:szCs w:val="23"/>
          <w:shd w:val="clear" w:color="auto" w:fill="FFFFFF"/>
        </w:rPr>
        <w:t xml:space="preserve"> </w:t>
      </w:r>
      <w:proofErr w:type="spellStart"/>
      <w:r w:rsidRPr="00EF2BA9">
        <w:rPr>
          <w:rFonts w:ascii="Verdana" w:hAnsi="Verdana"/>
          <w:color w:val="000000"/>
          <w:sz w:val="23"/>
          <w:szCs w:val="23"/>
          <w:shd w:val="clear" w:color="auto" w:fill="FFFFFF"/>
        </w:rPr>
        <w:t>робіт</w:t>
      </w:r>
      <w:proofErr w:type="spellEnd"/>
      <w:r w:rsidRPr="00EF2BA9">
        <w:rPr>
          <w:rFonts w:ascii="Verdana" w:hAnsi="Verdana"/>
          <w:color w:val="000000"/>
          <w:sz w:val="23"/>
          <w:szCs w:val="23"/>
          <w:shd w:val="clear" w:color="auto" w:fill="FFFFFF"/>
        </w:rPr>
        <w:t xml:space="preserve"> та </w:t>
      </w:r>
      <w:proofErr w:type="spellStart"/>
      <w:r w:rsidRPr="00EF2BA9">
        <w:rPr>
          <w:rFonts w:ascii="Verdana" w:hAnsi="Verdana"/>
          <w:color w:val="000000"/>
          <w:sz w:val="23"/>
          <w:szCs w:val="23"/>
          <w:shd w:val="clear" w:color="auto" w:fill="FFFFFF"/>
        </w:rPr>
        <w:t>використанням</w:t>
      </w:r>
      <w:proofErr w:type="spellEnd"/>
      <w:r w:rsidRPr="00EF2BA9">
        <w:rPr>
          <w:rFonts w:ascii="Verdana" w:hAnsi="Verdana"/>
          <w:color w:val="000000"/>
          <w:sz w:val="23"/>
          <w:szCs w:val="23"/>
          <w:shd w:val="clear" w:color="auto" w:fill="FFFFFF"/>
        </w:rPr>
        <w:t xml:space="preserve"> </w:t>
      </w:r>
      <w:proofErr w:type="spellStart"/>
      <w:r w:rsidRPr="00EF2BA9">
        <w:rPr>
          <w:rFonts w:ascii="Verdana" w:hAnsi="Verdana"/>
          <w:color w:val="000000"/>
          <w:sz w:val="23"/>
          <w:szCs w:val="23"/>
          <w:shd w:val="clear" w:color="auto" w:fill="FFFFFF"/>
        </w:rPr>
        <w:t>матеріальних</w:t>
      </w:r>
      <w:proofErr w:type="spellEnd"/>
      <w:r w:rsidRPr="00EF2BA9">
        <w:rPr>
          <w:rFonts w:ascii="Verdana" w:hAnsi="Verdana"/>
          <w:color w:val="000000"/>
          <w:sz w:val="23"/>
          <w:szCs w:val="23"/>
          <w:shd w:val="clear" w:color="auto" w:fill="FFFFFF"/>
        </w:rPr>
        <w:t xml:space="preserve"> </w:t>
      </w:r>
      <w:proofErr w:type="spellStart"/>
      <w:r w:rsidRPr="00EF2BA9">
        <w:rPr>
          <w:rFonts w:ascii="Verdana" w:hAnsi="Verdana"/>
          <w:color w:val="000000"/>
          <w:sz w:val="23"/>
          <w:szCs w:val="23"/>
          <w:shd w:val="clear" w:color="auto" w:fill="FFFFFF"/>
        </w:rPr>
        <w:t>ресурсів</w:t>
      </w:r>
      <w:proofErr w:type="spellEnd"/>
      <w:r w:rsidRPr="00EF2BA9">
        <w:rPr>
          <w:rFonts w:ascii="Verdana" w:hAnsi="Verdana"/>
          <w:color w:val="000000"/>
          <w:sz w:val="23"/>
          <w:szCs w:val="23"/>
          <w:shd w:val="clear" w:color="auto" w:fill="FFFFFF"/>
        </w:rPr>
        <w:t xml:space="preserve"> </w:t>
      </w:r>
      <w:proofErr w:type="spellStart"/>
      <w:r w:rsidRPr="00EF2BA9">
        <w:rPr>
          <w:rFonts w:ascii="Verdana" w:hAnsi="Verdana"/>
          <w:color w:val="000000"/>
          <w:sz w:val="23"/>
          <w:szCs w:val="23"/>
          <w:shd w:val="clear" w:color="auto" w:fill="FFFFFF"/>
        </w:rPr>
        <w:t>відповідно</w:t>
      </w:r>
      <w:proofErr w:type="spellEnd"/>
      <w:r w:rsidRPr="00EF2BA9">
        <w:rPr>
          <w:rFonts w:ascii="Verdana" w:hAnsi="Verdana"/>
          <w:color w:val="000000"/>
          <w:sz w:val="23"/>
          <w:szCs w:val="23"/>
          <w:shd w:val="clear" w:color="auto" w:fill="FFFFFF"/>
        </w:rPr>
        <w:t xml:space="preserve"> до </w:t>
      </w:r>
      <w:proofErr w:type="spellStart"/>
      <w:r w:rsidRPr="00EF2BA9">
        <w:rPr>
          <w:rFonts w:ascii="Verdana" w:hAnsi="Verdana"/>
          <w:color w:val="000000"/>
          <w:sz w:val="23"/>
          <w:szCs w:val="23"/>
          <w:shd w:val="clear" w:color="auto" w:fill="FFFFFF"/>
        </w:rPr>
        <w:t>встановлених</w:t>
      </w:r>
      <w:proofErr w:type="spellEnd"/>
      <w:r w:rsidRPr="00EF2BA9">
        <w:rPr>
          <w:rFonts w:ascii="Verdana" w:hAnsi="Verdana"/>
          <w:color w:val="000000"/>
          <w:sz w:val="23"/>
          <w:szCs w:val="23"/>
          <w:shd w:val="clear" w:color="auto" w:fill="FFFFFF"/>
        </w:rPr>
        <w:t xml:space="preserve"> </w:t>
      </w:r>
      <w:proofErr w:type="spellStart"/>
      <w:r w:rsidRPr="00EF2BA9">
        <w:rPr>
          <w:rFonts w:ascii="Verdana" w:hAnsi="Verdana"/>
          <w:color w:val="000000"/>
          <w:sz w:val="23"/>
          <w:szCs w:val="23"/>
          <w:shd w:val="clear" w:color="auto" w:fill="FFFFFF"/>
        </w:rPr>
        <w:t>вимог</w:t>
      </w:r>
      <w:proofErr w:type="spellEnd"/>
      <w:r w:rsidRPr="00EF2BA9">
        <w:rPr>
          <w:rFonts w:ascii="Verdana" w:hAnsi="Verdana"/>
          <w:color w:val="000000"/>
          <w:sz w:val="23"/>
          <w:szCs w:val="23"/>
          <w:shd w:val="clear" w:color="auto" w:fill="FFFFFF"/>
        </w:rPr>
        <w:t xml:space="preserve">, </w:t>
      </w:r>
      <w:proofErr w:type="spellStart"/>
      <w:r w:rsidRPr="00EF2BA9">
        <w:rPr>
          <w:rFonts w:ascii="Verdana" w:hAnsi="Verdana"/>
          <w:color w:val="000000"/>
          <w:sz w:val="23"/>
          <w:szCs w:val="23"/>
          <w:shd w:val="clear" w:color="auto" w:fill="FFFFFF"/>
        </w:rPr>
        <w:t>здійснюється</w:t>
      </w:r>
      <w:proofErr w:type="spellEnd"/>
      <w:r w:rsidRPr="00EF2BA9">
        <w:rPr>
          <w:rFonts w:ascii="Verdana" w:hAnsi="Verdana"/>
          <w:color w:val="000000"/>
          <w:sz w:val="23"/>
          <w:szCs w:val="23"/>
          <w:shd w:val="clear" w:color="auto" w:fill="FFFFFF"/>
        </w:rPr>
        <w:t xml:space="preserve"> </w:t>
      </w:r>
      <w:proofErr w:type="spellStart"/>
      <w:r w:rsidRPr="00EF2BA9">
        <w:rPr>
          <w:rFonts w:ascii="Verdana" w:hAnsi="Verdana"/>
          <w:color w:val="000000"/>
          <w:sz w:val="23"/>
          <w:szCs w:val="23"/>
          <w:shd w:val="clear" w:color="auto" w:fill="FFFFFF"/>
        </w:rPr>
        <w:t>протягом</w:t>
      </w:r>
      <w:proofErr w:type="spellEnd"/>
      <w:r w:rsidRPr="00EF2BA9">
        <w:rPr>
          <w:rFonts w:ascii="Verdana" w:hAnsi="Verdana"/>
          <w:color w:val="000000"/>
          <w:sz w:val="23"/>
          <w:szCs w:val="23"/>
          <w:shd w:val="clear" w:color="auto" w:fill="FFFFFF"/>
        </w:rPr>
        <w:t xml:space="preserve"> </w:t>
      </w:r>
      <w:proofErr w:type="spellStart"/>
      <w:r w:rsidRPr="00EF2BA9">
        <w:rPr>
          <w:rFonts w:ascii="Verdana" w:hAnsi="Verdana"/>
          <w:color w:val="000000"/>
          <w:sz w:val="23"/>
          <w:szCs w:val="23"/>
          <w:shd w:val="clear" w:color="auto" w:fill="FFFFFF"/>
        </w:rPr>
        <w:t>усього</w:t>
      </w:r>
      <w:proofErr w:type="spellEnd"/>
      <w:r w:rsidRPr="00EF2BA9">
        <w:rPr>
          <w:rFonts w:ascii="Verdana" w:hAnsi="Verdana"/>
          <w:color w:val="000000"/>
          <w:sz w:val="23"/>
          <w:szCs w:val="23"/>
          <w:shd w:val="clear" w:color="auto" w:fill="FFFFFF"/>
        </w:rPr>
        <w:t xml:space="preserve"> </w:t>
      </w:r>
      <w:proofErr w:type="spellStart"/>
      <w:r w:rsidRPr="00EF2BA9">
        <w:rPr>
          <w:rFonts w:ascii="Verdana" w:hAnsi="Verdana"/>
          <w:color w:val="000000"/>
          <w:sz w:val="23"/>
          <w:szCs w:val="23"/>
          <w:shd w:val="clear" w:color="auto" w:fill="FFFFFF"/>
        </w:rPr>
        <w:t>періоду</w:t>
      </w:r>
      <w:proofErr w:type="spellEnd"/>
      <w:r w:rsidRPr="00EF2BA9">
        <w:rPr>
          <w:rFonts w:ascii="Verdana" w:hAnsi="Verdana"/>
          <w:color w:val="000000"/>
          <w:sz w:val="23"/>
          <w:szCs w:val="23"/>
          <w:shd w:val="clear" w:color="auto" w:fill="FFFFFF"/>
        </w:rPr>
        <w:t xml:space="preserve"> </w:t>
      </w:r>
      <w:proofErr w:type="spellStart"/>
      <w:r w:rsidRPr="00EF2BA9">
        <w:rPr>
          <w:rFonts w:ascii="Verdana" w:hAnsi="Verdana"/>
          <w:color w:val="000000"/>
          <w:sz w:val="23"/>
          <w:szCs w:val="23"/>
          <w:shd w:val="clear" w:color="auto" w:fill="FFFFFF"/>
        </w:rPr>
        <w:t>будівництва</w:t>
      </w:r>
      <w:proofErr w:type="spellEnd"/>
      <w:r w:rsidRPr="00EF2BA9">
        <w:rPr>
          <w:rFonts w:ascii="Verdana" w:hAnsi="Verdana"/>
          <w:color w:val="000000"/>
          <w:sz w:val="23"/>
          <w:szCs w:val="23"/>
          <w:shd w:val="clear" w:color="auto" w:fill="FFFFFF"/>
        </w:rPr>
        <w:t>.</w:t>
      </w:r>
    </w:p>
    <w:p w14:paraId="34035586" w14:textId="77777777" w:rsidR="00EF2BA9" w:rsidRPr="00EF2BA9" w:rsidRDefault="00EF2BA9" w:rsidP="00EF2BA9">
      <w:pPr>
        <w:pStyle w:val="a7"/>
        <w:shd w:val="clear" w:color="auto" w:fill="FFFFFF"/>
        <w:spacing w:before="0" w:beforeAutospacing="0" w:afterLines="111" w:after="266" w:afterAutospacing="0" w:line="300" w:lineRule="auto"/>
        <w:jc w:val="both"/>
        <w:rPr>
          <w:rFonts w:ascii="Verdana" w:hAnsi="Verdana"/>
          <w:sz w:val="23"/>
          <w:szCs w:val="23"/>
          <w:shd w:val="clear" w:color="auto" w:fill="FFFFFF"/>
          <w:lang w:val="uk-UA"/>
        </w:rPr>
      </w:pPr>
      <w:r w:rsidRPr="00EF2BA9">
        <w:rPr>
          <w:rFonts w:ascii="Verdana" w:hAnsi="Verdana"/>
          <w:color w:val="000000"/>
          <w:sz w:val="23"/>
          <w:szCs w:val="23"/>
          <w:shd w:val="clear" w:color="auto" w:fill="FFFFFF"/>
          <w:lang w:val="uk-UA"/>
        </w:rPr>
        <w:t xml:space="preserve"> Діяльність технічного та авторського нагляду регламентує постанова Кабінету Міністрів від 11.07.2007 № 903 </w:t>
      </w:r>
      <w:r w:rsidR="00087495">
        <w:fldChar w:fldCharType="begin"/>
      </w:r>
      <w:r w:rsidR="00087495" w:rsidRPr="0024149C">
        <w:rPr>
          <w:lang w:val="uk-UA"/>
        </w:rPr>
        <w:instrText xml:space="preserve"> </w:instrText>
      </w:r>
      <w:r w:rsidR="00087495">
        <w:instrText>HYPERLINK</w:instrText>
      </w:r>
      <w:r w:rsidR="00087495" w:rsidRPr="0024149C">
        <w:rPr>
          <w:lang w:val="uk-UA"/>
        </w:rPr>
        <w:instrText xml:space="preserve"> "</w:instrText>
      </w:r>
      <w:r w:rsidR="00087495">
        <w:instrText>https</w:instrText>
      </w:r>
      <w:r w:rsidR="00087495" w:rsidRPr="0024149C">
        <w:rPr>
          <w:lang w:val="uk-UA"/>
        </w:rPr>
        <w:instrText>://</w:instrText>
      </w:r>
      <w:r w:rsidR="00087495">
        <w:instrText>zakon</w:instrText>
      </w:r>
      <w:r w:rsidR="00087495" w:rsidRPr="0024149C">
        <w:rPr>
          <w:lang w:val="uk-UA"/>
        </w:rPr>
        <w:instrText>.</w:instrText>
      </w:r>
      <w:r w:rsidR="00087495">
        <w:instrText>rada</w:instrText>
      </w:r>
      <w:r w:rsidR="00087495" w:rsidRPr="0024149C">
        <w:rPr>
          <w:lang w:val="uk-UA"/>
        </w:rPr>
        <w:instrText>.</w:instrText>
      </w:r>
      <w:r w:rsidR="00087495">
        <w:instrText>gov</w:instrText>
      </w:r>
      <w:r w:rsidR="00087495" w:rsidRPr="0024149C">
        <w:rPr>
          <w:lang w:val="uk-UA"/>
        </w:rPr>
        <w:instrText>.</w:instrText>
      </w:r>
      <w:r w:rsidR="00087495">
        <w:instrText>ua</w:instrText>
      </w:r>
      <w:r w:rsidR="00087495" w:rsidRPr="0024149C">
        <w:rPr>
          <w:lang w:val="uk-UA"/>
        </w:rPr>
        <w:instrText>/</w:instrText>
      </w:r>
      <w:r w:rsidR="00087495">
        <w:instrText>laws</w:instrText>
      </w:r>
      <w:r w:rsidR="00087495" w:rsidRPr="0024149C">
        <w:rPr>
          <w:lang w:val="uk-UA"/>
        </w:rPr>
        <w:instrText>/</w:instrText>
      </w:r>
      <w:r w:rsidR="00087495">
        <w:instrText>show</w:instrText>
      </w:r>
      <w:r w:rsidR="00087495" w:rsidRPr="0024149C">
        <w:rPr>
          <w:lang w:val="uk-UA"/>
        </w:rPr>
        <w:instrText>/903-2007-%</w:instrText>
      </w:r>
      <w:r w:rsidR="00087495">
        <w:instrText>D</w:instrText>
      </w:r>
      <w:r w:rsidR="00087495" w:rsidRPr="0024149C">
        <w:rPr>
          <w:lang w:val="uk-UA"/>
        </w:rPr>
        <w:instrText>0%</w:instrText>
      </w:r>
      <w:r w:rsidR="00087495">
        <w:instrText>BF</w:instrText>
      </w:r>
      <w:r w:rsidR="00087495" w:rsidRPr="0024149C">
        <w:rPr>
          <w:lang w:val="uk-UA"/>
        </w:rPr>
        <w:instrText>" \</w:instrText>
      </w:r>
      <w:r w:rsidR="00087495">
        <w:instrText>t</w:instrText>
      </w:r>
      <w:r w:rsidR="00087495" w:rsidRPr="0024149C">
        <w:rPr>
          <w:lang w:val="uk-UA"/>
        </w:rPr>
        <w:instrText xml:space="preserve"> "_</w:instrText>
      </w:r>
      <w:r w:rsidR="00087495">
        <w:instrText>blank</w:instrText>
      </w:r>
      <w:r w:rsidR="00087495" w:rsidRPr="0024149C">
        <w:rPr>
          <w:lang w:val="uk-UA"/>
        </w:rPr>
        <w:instrText xml:space="preserve">" </w:instrText>
      </w:r>
      <w:r w:rsidR="00087495">
        <w:fldChar w:fldCharType="separate"/>
      </w:r>
      <w:r w:rsidRPr="00EF2BA9">
        <w:rPr>
          <w:rStyle w:val="ab"/>
          <w:rFonts w:ascii="Verdana" w:eastAsia="Arial" w:hAnsi="Verdana"/>
          <w:color w:val="auto"/>
          <w:sz w:val="23"/>
          <w:szCs w:val="23"/>
          <w:u w:val="none"/>
          <w:lang w:val="uk-UA"/>
        </w:rPr>
        <w:t>«Про авторський та технічний нагляд під час будівництва об'єкта архітектури»</w:t>
      </w:r>
      <w:r w:rsidR="00087495">
        <w:rPr>
          <w:rStyle w:val="ab"/>
          <w:rFonts w:ascii="Verdana" w:eastAsia="Arial" w:hAnsi="Verdana"/>
          <w:color w:val="auto"/>
          <w:sz w:val="23"/>
          <w:szCs w:val="23"/>
          <w:u w:val="none"/>
          <w:lang w:val="uk-UA"/>
        </w:rPr>
        <w:fldChar w:fldCharType="end"/>
      </w:r>
      <w:r w:rsidRPr="00EF2BA9">
        <w:rPr>
          <w:rFonts w:ascii="Verdana" w:hAnsi="Verdana"/>
          <w:sz w:val="23"/>
          <w:szCs w:val="23"/>
          <w:shd w:val="clear" w:color="auto" w:fill="FFFFFF"/>
          <w:lang w:val="uk-UA"/>
        </w:rPr>
        <w:t>.</w:t>
      </w:r>
    </w:p>
    <w:p w14:paraId="7EF4BF55" w14:textId="77777777" w:rsidR="00EF2BA9" w:rsidRPr="00EF2BA9" w:rsidRDefault="00EF2BA9" w:rsidP="00EF2BA9">
      <w:pPr>
        <w:pStyle w:val="a7"/>
        <w:shd w:val="clear" w:color="auto" w:fill="FFFFFF"/>
        <w:spacing w:before="0" w:beforeAutospacing="0" w:afterLines="111" w:after="266" w:afterAutospacing="0" w:line="300" w:lineRule="auto"/>
        <w:ind w:firstLine="567"/>
        <w:jc w:val="both"/>
        <w:rPr>
          <w:rFonts w:ascii="Verdana" w:hAnsi="Verdana"/>
          <w:color w:val="000000"/>
          <w:sz w:val="23"/>
          <w:szCs w:val="23"/>
          <w:lang w:val="uk-UA"/>
        </w:rPr>
      </w:pPr>
      <w:r w:rsidRPr="00EF2BA9">
        <w:rPr>
          <w:rFonts w:ascii="Verdana" w:hAnsi="Verdana"/>
          <w:bCs/>
          <w:color w:val="000000"/>
          <w:sz w:val="23"/>
          <w:szCs w:val="23"/>
          <w:shd w:val="clear" w:color="auto" w:fill="FFFFFF"/>
          <w:lang w:val="uk-UA"/>
        </w:rPr>
        <w:t xml:space="preserve"> Технічний нагляд можуть здійснювати особи,</w:t>
      </w:r>
      <w:r w:rsidRPr="00EF2BA9">
        <w:rPr>
          <w:rFonts w:ascii="Verdana" w:hAnsi="Verdana"/>
          <w:color w:val="000000"/>
          <w:sz w:val="23"/>
          <w:szCs w:val="23"/>
          <w:shd w:val="clear" w:color="auto" w:fill="FFFFFF"/>
          <w:lang w:val="uk-UA"/>
        </w:rPr>
        <w:t xml:space="preserve"> які отримали відповідний кваліфікаційний сертифікат за рішенням архітектурно-будівельної атестаційної комісії.</w:t>
      </w:r>
      <w:r w:rsidRPr="00EF2BA9">
        <w:rPr>
          <w:rFonts w:ascii="Verdana" w:hAnsi="Verdana"/>
          <w:color w:val="000000"/>
          <w:sz w:val="23"/>
          <w:szCs w:val="23"/>
          <w:shd w:val="clear" w:color="auto" w:fill="FFFFFF"/>
        </w:rPr>
        <w:t> </w:t>
      </w:r>
    </w:p>
    <w:p w14:paraId="0E5D0EED" w14:textId="77777777" w:rsidR="00EF2BA9" w:rsidRPr="00EF2BA9" w:rsidRDefault="00EF2BA9" w:rsidP="00EF2BA9">
      <w:pPr>
        <w:pStyle w:val="a7"/>
        <w:shd w:val="clear" w:color="auto" w:fill="FFFFFF"/>
        <w:spacing w:before="0" w:beforeAutospacing="0" w:afterLines="111" w:after="266" w:afterAutospacing="0" w:line="300" w:lineRule="auto"/>
        <w:ind w:firstLine="567"/>
        <w:jc w:val="both"/>
        <w:rPr>
          <w:rFonts w:ascii="Verdana" w:hAnsi="Verdana"/>
          <w:sz w:val="23"/>
          <w:szCs w:val="23"/>
          <w:shd w:val="clear" w:color="auto" w:fill="FFFFFF"/>
          <w:lang w:val="uk-UA"/>
        </w:rPr>
      </w:pPr>
    </w:p>
    <w:p w14:paraId="23125511" w14:textId="77777777" w:rsidR="00EF2BA9" w:rsidRPr="00EF2BA9" w:rsidRDefault="00EF2BA9" w:rsidP="00EF2BA9">
      <w:pPr>
        <w:pStyle w:val="a7"/>
        <w:shd w:val="clear" w:color="auto" w:fill="FFFFFF"/>
        <w:spacing w:before="0" w:beforeAutospacing="0" w:afterLines="111" w:after="266" w:afterAutospacing="0" w:line="300" w:lineRule="auto"/>
        <w:ind w:firstLine="567"/>
        <w:jc w:val="both"/>
        <w:rPr>
          <w:rFonts w:ascii="Verdana" w:hAnsi="Verdana"/>
          <w:sz w:val="23"/>
          <w:szCs w:val="23"/>
        </w:rPr>
      </w:pPr>
      <w:r w:rsidRPr="00EF2BA9">
        <w:rPr>
          <w:rFonts w:ascii="Verdana" w:hAnsi="Verdana"/>
          <w:sz w:val="23"/>
          <w:szCs w:val="23"/>
          <w:shd w:val="clear" w:color="auto" w:fill="FFFFFF"/>
        </w:rPr>
        <w:t xml:space="preserve">До </w:t>
      </w:r>
      <w:proofErr w:type="spellStart"/>
      <w:r w:rsidRPr="00EF2BA9">
        <w:rPr>
          <w:rFonts w:ascii="Verdana" w:hAnsi="Verdana"/>
          <w:bCs/>
          <w:sz w:val="23"/>
          <w:szCs w:val="23"/>
          <w:shd w:val="clear" w:color="auto" w:fill="FFFFFF"/>
        </w:rPr>
        <w:t>обов’язків</w:t>
      </w:r>
      <w:proofErr w:type="spellEnd"/>
      <w:r w:rsidRPr="00EF2BA9">
        <w:rPr>
          <w:rFonts w:ascii="Verdana" w:hAnsi="Verdana"/>
          <w:bCs/>
          <w:sz w:val="23"/>
          <w:szCs w:val="23"/>
          <w:shd w:val="clear" w:color="auto" w:fill="FFFFFF"/>
        </w:rPr>
        <w:t xml:space="preserve"> </w:t>
      </w:r>
      <w:proofErr w:type="spellStart"/>
      <w:r w:rsidRPr="00EF2BA9">
        <w:rPr>
          <w:rFonts w:ascii="Verdana" w:hAnsi="Verdana"/>
          <w:bCs/>
          <w:sz w:val="23"/>
          <w:szCs w:val="23"/>
          <w:shd w:val="clear" w:color="auto" w:fill="FFFFFF"/>
        </w:rPr>
        <w:t>виконавця</w:t>
      </w:r>
      <w:proofErr w:type="spellEnd"/>
      <w:r w:rsidRPr="00EF2BA9">
        <w:rPr>
          <w:rFonts w:ascii="Verdana" w:hAnsi="Verdana"/>
          <w:bCs/>
          <w:sz w:val="23"/>
          <w:szCs w:val="23"/>
          <w:shd w:val="clear" w:color="auto" w:fill="FFFFFF"/>
        </w:rPr>
        <w:t xml:space="preserve"> </w:t>
      </w:r>
      <w:proofErr w:type="spellStart"/>
      <w:r w:rsidRPr="00EF2BA9">
        <w:rPr>
          <w:rFonts w:ascii="Verdana" w:hAnsi="Verdana"/>
          <w:bCs/>
          <w:sz w:val="23"/>
          <w:szCs w:val="23"/>
          <w:shd w:val="clear" w:color="auto" w:fill="FFFFFF"/>
        </w:rPr>
        <w:t>технічного</w:t>
      </w:r>
      <w:proofErr w:type="spellEnd"/>
      <w:r w:rsidRPr="00EF2BA9">
        <w:rPr>
          <w:rFonts w:ascii="Verdana" w:hAnsi="Verdana"/>
          <w:bCs/>
          <w:sz w:val="23"/>
          <w:szCs w:val="23"/>
          <w:shd w:val="clear" w:color="auto" w:fill="FFFFFF"/>
        </w:rPr>
        <w:t xml:space="preserve"> </w:t>
      </w:r>
      <w:proofErr w:type="spellStart"/>
      <w:r w:rsidRPr="00EF2BA9">
        <w:rPr>
          <w:rFonts w:ascii="Verdana" w:hAnsi="Verdana"/>
          <w:bCs/>
          <w:sz w:val="23"/>
          <w:szCs w:val="23"/>
          <w:shd w:val="clear" w:color="auto" w:fill="FFFFFF"/>
        </w:rPr>
        <w:t>нагляду</w:t>
      </w:r>
      <w:proofErr w:type="spellEnd"/>
      <w:r w:rsidRPr="00EF2BA9">
        <w:rPr>
          <w:rFonts w:ascii="Verdana" w:hAnsi="Verdana"/>
          <w:bCs/>
          <w:sz w:val="23"/>
          <w:szCs w:val="23"/>
          <w:shd w:val="clear" w:color="auto" w:fill="FFFFFF"/>
        </w:rPr>
        <w:t xml:space="preserve"> </w:t>
      </w:r>
      <w:proofErr w:type="spellStart"/>
      <w:r w:rsidRPr="00EF2BA9">
        <w:rPr>
          <w:rFonts w:ascii="Verdana" w:hAnsi="Verdana"/>
          <w:bCs/>
          <w:sz w:val="23"/>
          <w:szCs w:val="23"/>
          <w:shd w:val="clear" w:color="auto" w:fill="FFFFFF"/>
        </w:rPr>
        <w:t>відноситься</w:t>
      </w:r>
      <w:proofErr w:type="spellEnd"/>
      <w:r w:rsidRPr="00EF2BA9">
        <w:rPr>
          <w:rFonts w:ascii="Verdana" w:hAnsi="Verdana"/>
          <w:bCs/>
          <w:sz w:val="23"/>
          <w:szCs w:val="23"/>
          <w:shd w:val="clear" w:color="auto" w:fill="FFFFFF"/>
        </w:rPr>
        <w:t>,</w:t>
      </w:r>
      <w:r w:rsidRPr="00EF2BA9">
        <w:rPr>
          <w:rFonts w:ascii="Verdana" w:hAnsi="Verdana"/>
          <w:sz w:val="23"/>
          <w:szCs w:val="23"/>
          <w:shd w:val="clear" w:color="auto" w:fill="FFFFFF"/>
        </w:rPr>
        <w:t xml:space="preserve"> </w:t>
      </w:r>
      <w:proofErr w:type="spellStart"/>
      <w:r w:rsidRPr="00EF2BA9">
        <w:rPr>
          <w:rFonts w:ascii="Verdana" w:hAnsi="Verdana"/>
          <w:sz w:val="23"/>
          <w:szCs w:val="23"/>
          <w:shd w:val="clear" w:color="auto" w:fill="FFFFFF"/>
        </w:rPr>
        <w:t>зокрема</w:t>
      </w:r>
      <w:proofErr w:type="spellEnd"/>
      <w:r w:rsidRPr="00EF2BA9">
        <w:rPr>
          <w:rFonts w:ascii="Verdana" w:hAnsi="Verdana"/>
          <w:sz w:val="23"/>
          <w:szCs w:val="23"/>
          <w:shd w:val="clear" w:color="auto" w:fill="FFFFFF"/>
        </w:rPr>
        <w:t>:</w:t>
      </w:r>
    </w:p>
    <w:p w14:paraId="11564525" w14:textId="77777777" w:rsidR="00EF2BA9" w:rsidRPr="00EF2BA9" w:rsidRDefault="00EF2BA9" w:rsidP="00EF2BA9">
      <w:pPr>
        <w:numPr>
          <w:ilvl w:val="0"/>
          <w:numId w:val="56"/>
        </w:numPr>
        <w:shd w:val="clear" w:color="auto" w:fill="FFFFFF"/>
        <w:tabs>
          <w:tab w:val="left" w:pos="993"/>
        </w:tabs>
        <w:spacing w:afterLines="111" w:after="266" w:line="300" w:lineRule="auto"/>
        <w:ind w:left="0" w:right="0" w:firstLine="567"/>
        <w:textAlignment w:val="baseline"/>
        <w:rPr>
          <w:bCs/>
          <w:szCs w:val="23"/>
        </w:rPr>
      </w:pPr>
      <w:r w:rsidRPr="00EF2BA9">
        <w:rPr>
          <w:bCs/>
          <w:szCs w:val="23"/>
          <w:shd w:val="clear" w:color="auto" w:fill="FFFFFF"/>
        </w:rPr>
        <w:t>проведення перевірки: </w:t>
      </w:r>
    </w:p>
    <w:p w14:paraId="35A7595C" w14:textId="77777777" w:rsidR="00EF2BA9" w:rsidRPr="00EF2BA9" w:rsidRDefault="00EF2BA9" w:rsidP="00EF2BA9">
      <w:pPr>
        <w:numPr>
          <w:ilvl w:val="0"/>
          <w:numId w:val="56"/>
        </w:numPr>
        <w:shd w:val="clear" w:color="auto" w:fill="FFFFFF"/>
        <w:tabs>
          <w:tab w:val="left" w:pos="993"/>
        </w:tabs>
        <w:spacing w:afterLines="111" w:after="266" w:line="300" w:lineRule="auto"/>
        <w:ind w:left="0" w:right="0" w:firstLine="567"/>
        <w:textAlignment w:val="baseline"/>
        <w:rPr>
          <w:szCs w:val="23"/>
        </w:rPr>
      </w:pPr>
      <w:r w:rsidRPr="00EF2BA9">
        <w:rPr>
          <w:szCs w:val="23"/>
          <w:shd w:val="clear" w:color="auto" w:fill="FFFFFF"/>
        </w:rPr>
        <w:t>наявності документів, які підтверджують якісні характеристики конструкцій, виробів, матеріалів та обладнання, що використовуються під час будівництва об'єкта, технічного паспорта, сертифіката, документів, що відображають результати лабораторних випробувань тощо; </w:t>
      </w:r>
    </w:p>
    <w:p w14:paraId="701BEBBF" w14:textId="77777777" w:rsidR="00EF2BA9" w:rsidRPr="00EF2BA9" w:rsidRDefault="00EF2BA9" w:rsidP="00EF2BA9">
      <w:pPr>
        <w:numPr>
          <w:ilvl w:val="0"/>
          <w:numId w:val="56"/>
        </w:numPr>
        <w:shd w:val="clear" w:color="auto" w:fill="FFFFFF"/>
        <w:tabs>
          <w:tab w:val="left" w:pos="993"/>
        </w:tabs>
        <w:spacing w:afterLines="111" w:after="266" w:line="300" w:lineRule="auto"/>
        <w:ind w:left="0" w:right="0" w:firstLine="567"/>
        <w:textAlignment w:val="baseline"/>
        <w:rPr>
          <w:szCs w:val="23"/>
        </w:rPr>
      </w:pPr>
      <w:r w:rsidRPr="00EF2BA9">
        <w:rPr>
          <w:szCs w:val="23"/>
          <w:shd w:val="clear" w:color="auto" w:fill="FFFFFF"/>
        </w:rPr>
        <w:t>відповідності виконаних будівельно-монтажних робіт, конструкцій, виробів, матеріалів та обладнання проектним рішенням, вимогам державних стандартів, будівельних норм і правил, технічних умов та інших нормативних документів; </w:t>
      </w:r>
    </w:p>
    <w:p w14:paraId="7A2FE99B" w14:textId="77777777" w:rsidR="00EF2BA9" w:rsidRPr="00EF2BA9" w:rsidRDefault="00EF2BA9" w:rsidP="00EF2BA9">
      <w:pPr>
        <w:numPr>
          <w:ilvl w:val="0"/>
          <w:numId w:val="56"/>
        </w:numPr>
        <w:shd w:val="clear" w:color="auto" w:fill="FFFFFF"/>
        <w:tabs>
          <w:tab w:val="left" w:pos="993"/>
        </w:tabs>
        <w:spacing w:afterLines="111" w:after="266" w:line="300" w:lineRule="auto"/>
        <w:ind w:left="0" w:right="0" w:firstLine="567"/>
        <w:textAlignment w:val="baseline"/>
        <w:rPr>
          <w:szCs w:val="23"/>
        </w:rPr>
      </w:pPr>
      <w:r w:rsidRPr="00EF2BA9">
        <w:rPr>
          <w:szCs w:val="23"/>
          <w:shd w:val="clear" w:color="auto" w:fill="FFFFFF"/>
        </w:rPr>
        <w:t>відповідності обсягів та якості виконаних будівельно-монтажних робіт проектно-кошторисній документації; </w:t>
      </w:r>
    </w:p>
    <w:p w14:paraId="1B21DCD1" w14:textId="77777777" w:rsidR="00EF2BA9" w:rsidRPr="00EF2BA9" w:rsidRDefault="00EF2BA9" w:rsidP="00EF2BA9">
      <w:pPr>
        <w:numPr>
          <w:ilvl w:val="0"/>
          <w:numId w:val="56"/>
        </w:numPr>
        <w:shd w:val="clear" w:color="auto" w:fill="FFFFFF"/>
        <w:tabs>
          <w:tab w:val="left" w:pos="993"/>
        </w:tabs>
        <w:spacing w:afterLines="111" w:after="266" w:line="300" w:lineRule="auto"/>
        <w:ind w:left="0" w:right="0" w:firstLine="567"/>
        <w:textAlignment w:val="baseline"/>
        <w:rPr>
          <w:szCs w:val="23"/>
        </w:rPr>
      </w:pPr>
      <w:r w:rsidRPr="00EF2BA9">
        <w:rPr>
          <w:szCs w:val="23"/>
          <w:shd w:val="clear" w:color="auto" w:fill="FFFFFF"/>
        </w:rPr>
        <w:t>виконання підрядником вказівок і приписів, виданих за результатами технічного нагляду, державного архітектурно-будівельного контролю та державного нагляду; </w:t>
      </w:r>
    </w:p>
    <w:p w14:paraId="7D20FAFD" w14:textId="77777777" w:rsidR="00EF2BA9" w:rsidRPr="00EF2BA9" w:rsidRDefault="00EF2BA9" w:rsidP="00EF2BA9">
      <w:pPr>
        <w:numPr>
          <w:ilvl w:val="0"/>
          <w:numId w:val="56"/>
        </w:numPr>
        <w:shd w:val="clear" w:color="auto" w:fill="FFFFFF"/>
        <w:tabs>
          <w:tab w:val="left" w:pos="993"/>
        </w:tabs>
        <w:spacing w:afterLines="111" w:after="266" w:line="300" w:lineRule="auto"/>
        <w:ind w:left="0" w:right="0" w:firstLine="567"/>
        <w:textAlignment w:val="baseline"/>
        <w:rPr>
          <w:szCs w:val="23"/>
        </w:rPr>
      </w:pPr>
      <w:r w:rsidRPr="00EF2BA9">
        <w:rPr>
          <w:bCs/>
          <w:szCs w:val="23"/>
          <w:shd w:val="clear" w:color="auto" w:fill="FFFFFF"/>
        </w:rPr>
        <w:t xml:space="preserve">ведення обліку </w:t>
      </w:r>
      <w:r w:rsidRPr="00EF2BA9">
        <w:rPr>
          <w:szCs w:val="23"/>
          <w:shd w:val="clear" w:color="auto" w:fill="FFFFFF"/>
        </w:rPr>
        <w:t>обсягів прийнятих і оплачених будівельно-монтажних робіт, а також будівельно-монтажних робіт, виконаних з недоліками; </w:t>
      </w:r>
    </w:p>
    <w:p w14:paraId="7549BD88" w14:textId="77777777" w:rsidR="00EF2BA9" w:rsidRPr="00EF2BA9" w:rsidRDefault="00EF2BA9" w:rsidP="00EF2BA9">
      <w:pPr>
        <w:numPr>
          <w:ilvl w:val="0"/>
          <w:numId w:val="56"/>
        </w:numPr>
        <w:shd w:val="clear" w:color="auto" w:fill="FFFFFF"/>
        <w:tabs>
          <w:tab w:val="left" w:pos="993"/>
        </w:tabs>
        <w:spacing w:afterLines="111" w:after="266" w:line="300" w:lineRule="auto"/>
        <w:ind w:left="0" w:right="0" w:firstLine="567"/>
        <w:textAlignment w:val="baseline"/>
        <w:rPr>
          <w:szCs w:val="23"/>
        </w:rPr>
      </w:pPr>
      <w:r w:rsidRPr="00EF2BA9">
        <w:rPr>
          <w:szCs w:val="23"/>
          <w:shd w:val="clear" w:color="auto" w:fill="FFFFFF"/>
        </w:rPr>
        <w:t xml:space="preserve">проведення разом з підрядником </w:t>
      </w:r>
      <w:r w:rsidRPr="00EF2BA9">
        <w:rPr>
          <w:bCs/>
          <w:szCs w:val="23"/>
          <w:shd w:val="clear" w:color="auto" w:fill="FFFFFF"/>
        </w:rPr>
        <w:t xml:space="preserve">огляду та оцінки результатів </w:t>
      </w:r>
      <w:r w:rsidRPr="00EF2BA9">
        <w:rPr>
          <w:szCs w:val="23"/>
          <w:shd w:val="clear" w:color="auto" w:fill="FFFFFF"/>
        </w:rPr>
        <w:t>виконаних робіт, у тому числі прихованих, і конструктивних елементів; </w:t>
      </w:r>
    </w:p>
    <w:p w14:paraId="28F913E7" w14:textId="77777777" w:rsidR="00EF2BA9" w:rsidRPr="00EF2BA9" w:rsidRDefault="00EF2BA9" w:rsidP="00EF2BA9">
      <w:pPr>
        <w:numPr>
          <w:ilvl w:val="0"/>
          <w:numId w:val="56"/>
        </w:numPr>
        <w:shd w:val="clear" w:color="auto" w:fill="FFFFFF"/>
        <w:tabs>
          <w:tab w:val="left" w:pos="993"/>
        </w:tabs>
        <w:spacing w:afterLines="111" w:after="266" w:line="300" w:lineRule="auto"/>
        <w:ind w:left="0" w:right="0" w:firstLine="567"/>
        <w:textAlignment w:val="baseline"/>
        <w:rPr>
          <w:szCs w:val="23"/>
        </w:rPr>
      </w:pPr>
      <w:r w:rsidRPr="00EF2BA9">
        <w:rPr>
          <w:szCs w:val="23"/>
          <w:shd w:val="clear" w:color="auto" w:fill="FFFFFF"/>
        </w:rPr>
        <w:t xml:space="preserve">повідомлення підряднику про </w:t>
      </w:r>
      <w:r w:rsidRPr="00EF2BA9">
        <w:rPr>
          <w:bCs/>
          <w:szCs w:val="23"/>
          <w:shd w:val="clear" w:color="auto" w:fill="FFFFFF"/>
        </w:rPr>
        <w:t>невідповідність виробів,</w:t>
      </w:r>
      <w:r w:rsidRPr="00EF2BA9">
        <w:rPr>
          <w:szCs w:val="23"/>
          <w:shd w:val="clear" w:color="auto" w:fill="FFFFFF"/>
        </w:rPr>
        <w:t xml:space="preserve"> матеріалів та обладнання вимогам нормативних документів тощо. </w:t>
      </w:r>
    </w:p>
    <w:p w14:paraId="767D4461" w14:textId="77777777" w:rsidR="00EF2BA9" w:rsidRPr="00EF2BA9" w:rsidRDefault="00EF2BA9" w:rsidP="00EF2BA9">
      <w:pPr>
        <w:spacing w:afterLines="111" w:after="266" w:line="300" w:lineRule="auto"/>
        <w:ind w:firstLine="567"/>
        <w:rPr>
          <w:iCs/>
          <w:szCs w:val="23"/>
        </w:rPr>
      </w:pPr>
      <w:r w:rsidRPr="00EF2BA9">
        <w:rPr>
          <w:szCs w:val="23"/>
        </w:rPr>
        <w:t xml:space="preserve">Розрахунок вартості здійснення </w:t>
      </w:r>
      <w:r w:rsidRPr="00EF2BA9">
        <w:rPr>
          <w:bCs/>
          <w:szCs w:val="23"/>
        </w:rPr>
        <w:t>технічного нагляду</w:t>
      </w:r>
      <w:r w:rsidRPr="00EF2BA9">
        <w:rPr>
          <w:szCs w:val="23"/>
        </w:rPr>
        <w:t xml:space="preserve"> визначається за кошторисним розрахунком  (</w:t>
      </w:r>
      <w:hyperlink r:id="rId112" w:tgtFrame="_blank" w:history="1">
        <w:r w:rsidRPr="00EF2BA9">
          <w:rPr>
            <w:rStyle w:val="ab"/>
            <w:color w:val="auto"/>
            <w:szCs w:val="23"/>
          </w:rPr>
          <w:t>ДСТУ Б Д.1.1-1:2013</w:t>
        </w:r>
      </w:hyperlink>
      <w:r w:rsidRPr="00EF2BA9">
        <w:rPr>
          <w:szCs w:val="23"/>
        </w:rPr>
        <w:t xml:space="preserve"> Правила визначення вартості проектних робіт та експертизи проектів будівництва). Зазвичай,</w:t>
      </w:r>
      <w:r w:rsidRPr="00EF2BA9">
        <w:rPr>
          <w:bCs/>
          <w:szCs w:val="23"/>
        </w:rPr>
        <w:t xml:space="preserve"> вартість технічного нагляду</w:t>
      </w:r>
      <w:r w:rsidRPr="00EF2BA9">
        <w:rPr>
          <w:szCs w:val="23"/>
        </w:rPr>
        <w:t> </w:t>
      </w:r>
      <w:r w:rsidRPr="00EF2BA9">
        <w:rPr>
          <w:bCs/>
          <w:szCs w:val="23"/>
        </w:rPr>
        <w:t>по відношенню до вартості будівельних робіт складає до 1,5%.</w:t>
      </w:r>
      <w:r w:rsidRPr="00EF2BA9">
        <w:rPr>
          <w:szCs w:val="23"/>
        </w:rPr>
        <w:t> </w:t>
      </w:r>
    </w:p>
    <w:p w14:paraId="3EB537AC" w14:textId="77777777" w:rsidR="00EF2BA9" w:rsidRDefault="00EF2BA9" w:rsidP="00EF2BA9">
      <w:pPr>
        <w:pStyle w:val="a7"/>
        <w:spacing w:before="0" w:beforeAutospacing="0" w:afterLines="111" w:after="266" w:afterAutospacing="0" w:line="300" w:lineRule="auto"/>
        <w:ind w:firstLine="567"/>
        <w:jc w:val="both"/>
        <w:rPr>
          <w:rFonts w:ascii="Verdana" w:hAnsi="Verdana"/>
          <w:color w:val="000000"/>
          <w:sz w:val="23"/>
          <w:szCs w:val="23"/>
        </w:rPr>
      </w:pPr>
      <w:r>
        <w:rPr>
          <w:rFonts w:ascii="Verdana" w:hAnsi="Verdana"/>
          <w:color w:val="000000"/>
          <w:sz w:val="23"/>
          <w:szCs w:val="23"/>
          <w:lang w:val="uk-UA"/>
        </w:rPr>
        <w:t>В</w:t>
      </w:r>
      <w:r w:rsidRPr="00EF2BA9">
        <w:rPr>
          <w:rFonts w:ascii="Verdana" w:hAnsi="Verdana"/>
          <w:color w:val="000000"/>
          <w:sz w:val="23"/>
          <w:szCs w:val="23"/>
          <w:lang w:val="uk-UA"/>
        </w:rPr>
        <w:t xml:space="preserve"> обов'язки технагляду на </w:t>
      </w:r>
      <w:proofErr w:type="spellStart"/>
      <w:r w:rsidRPr="00EF2BA9">
        <w:rPr>
          <w:rFonts w:ascii="Verdana" w:hAnsi="Verdana"/>
          <w:color w:val="000000"/>
          <w:sz w:val="23"/>
          <w:szCs w:val="23"/>
          <w:lang w:val="uk-UA"/>
        </w:rPr>
        <w:t>будмайданчику</w:t>
      </w:r>
      <w:proofErr w:type="spellEnd"/>
      <w:r w:rsidRPr="00EF2BA9">
        <w:rPr>
          <w:rFonts w:ascii="Verdana" w:hAnsi="Verdana"/>
          <w:color w:val="000000"/>
          <w:sz w:val="23"/>
          <w:szCs w:val="23"/>
          <w:lang w:val="uk-UA"/>
        </w:rPr>
        <w:t xml:space="preserve"> входить весь процес будівництва, починаючи з перевірки якості матеріалів і комплектуючих, послідовності та якості виконання всього комплексу будівельно-монтажних робіт і закінчуючи відповідністю виконаних обсягів проектно-кошторисної документації, наявністю і правильністю складання актів прихованих робіт та інших документів. При виявленні використання неякісних матеріалів, порушення технології виробництва робіт, відхилень від проектних рішень, небезпечних деформацій, </w:t>
      </w:r>
      <w:r w:rsidRPr="00EF2BA9">
        <w:rPr>
          <w:rFonts w:ascii="Verdana" w:hAnsi="Verdana"/>
          <w:noProof/>
          <w:sz w:val="23"/>
          <w:szCs w:val="23"/>
          <w:lang w:val="uk-UA" w:eastAsia="uk-UA"/>
        </w:rPr>
        <w:drawing>
          <wp:anchor distT="0" distB="0" distL="114300" distR="114300" simplePos="0" relativeHeight="251687936" behindDoc="0" locked="0" layoutInCell="1" allowOverlap="1" wp14:anchorId="336FBE22" wp14:editId="60DDDAF8">
            <wp:simplePos x="0" y="0"/>
            <wp:positionH relativeFrom="column">
              <wp:posOffset>-31750</wp:posOffset>
            </wp:positionH>
            <wp:positionV relativeFrom="paragraph">
              <wp:posOffset>27940</wp:posOffset>
            </wp:positionV>
            <wp:extent cx="3643630" cy="1899920"/>
            <wp:effectExtent l="0" t="0" r="0" b="5080"/>
            <wp:wrapSquare wrapText="bothSides"/>
            <wp:docPr id="599547" name="Рисунок 599547" descr="Технагляд у будівництві | Контроль якості будівельних робі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Технагляд у будівництві | Контроль якості будівельних робіт"/>
                    <pic:cNvPicPr>
                      <a:picLocks noChangeAspect="1" noChangeArrowheads="1"/>
                    </pic:cNvPicPr>
                  </pic:nvPicPr>
                  <pic:blipFill>
                    <a:blip r:embed="rId113" r:link="rId114" cstate="print">
                      <a:extLst>
                        <a:ext uri="{28A0092B-C50C-407E-A947-70E740481C1C}">
                          <a14:useLocalDpi xmlns:a14="http://schemas.microsoft.com/office/drawing/2010/main" val="0"/>
                        </a:ext>
                      </a:extLst>
                    </a:blip>
                    <a:srcRect/>
                    <a:stretch>
                      <a:fillRect/>
                    </a:stretch>
                  </pic:blipFill>
                  <pic:spPr bwMode="auto">
                    <a:xfrm>
                      <a:off x="0" y="0"/>
                      <a:ext cx="3643630" cy="1899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2BA9">
        <w:rPr>
          <w:rFonts w:ascii="Verdana" w:hAnsi="Verdana"/>
          <w:color w:val="000000"/>
          <w:sz w:val="23"/>
          <w:szCs w:val="23"/>
          <w:lang w:val="uk-UA"/>
        </w:rPr>
        <w:t xml:space="preserve">що можуть викликати руйнування об'єкта, інженер технагляду вправі призупинити виконання робіт, вимагати проведення експертиз матеріалів, конструкцій, усунення відхилень від проекту, заміни негідних матеріалів тощо. </w:t>
      </w:r>
      <w:proofErr w:type="spellStart"/>
      <w:r w:rsidRPr="00EF2BA9">
        <w:rPr>
          <w:rFonts w:ascii="Verdana" w:hAnsi="Verdana"/>
          <w:color w:val="000000"/>
          <w:sz w:val="23"/>
          <w:szCs w:val="23"/>
        </w:rPr>
        <w:t>Якщо</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підрядник</w:t>
      </w:r>
      <w:proofErr w:type="spellEnd"/>
      <w:r w:rsidRPr="00EF2BA9">
        <w:rPr>
          <w:rFonts w:ascii="Verdana" w:hAnsi="Verdana"/>
          <w:color w:val="000000"/>
          <w:sz w:val="23"/>
          <w:szCs w:val="23"/>
        </w:rPr>
        <w:t xml:space="preserve"> не </w:t>
      </w:r>
      <w:proofErr w:type="spellStart"/>
      <w:r w:rsidRPr="00EF2BA9">
        <w:rPr>
          <w:rFonts w:ascii="Verdana" w:hAnsi="Verdana"/>
          <w:color w:val="000000"/>
          <w:sz w:val="23"/>
          <w:szCs w:val="23"/>
        </w:rPr>
        <w:t>виконує</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приписів</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технагляд</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може</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залучити</w:t>
      </w:r>
      <w:proofErr w:type="spellEnd"/>
      <w:r w:rsidRPr="00EF2BA9">
        <w:rPr>
          <w:rFonts w:ascii="Verdana" w:hAnsi="Verdana"/>
          <w:color w:val="000000"/>
          <w:sz w:val="23"/>
          <w:szCs w:val="23"/>
        </w:rPr>
        <w:t xml:space="preserve"> в союзники </w:t>
      </w:r>
      <w:proofErr w:type="spellStart"/>
      <w:r w:rsidRPr="00EF2BA9">
        <w:rPr>
          <w:rFonts w:ascii="Verdana" w:hAnsi="Verdana"/>
          <w:color w:val="000000"/>
          <w:sz w:val="23"/>
          <w:szCs w:val="23"/>
        </w:rPr>
        <w:t>державну</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архітектурно-будівельну</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інспекцію</w:t>
      </w:r>
      <w:proofErr w:type="spellEnd"/>
      <w:r w:rsidRPr="00EF2BA9">
        <w:rPr>
          <w:rFonts w:ascii="Verdana" w:hAnsi="Verdana"/>
          <w:color w:val="000000"/>
          <w:sz w:val="23"/>
          <w:szCs w:val="23"/>
        </w:rPr>
        <w:t xml:space="preserve">. </w:t>
      </w:r>
    </w:p>
    <w:p w14:paraId="492593D5" w14:textId="77777777" w:rsidR="00EF2BA9" w:rsidRPr="00EF2BA9" w:rsidRDefault="00EF2BA9" w:rsidP="00EF2BA9">
      <w:pPr>
        <w:pStyle w:val="a7"/>
        <w:spacing w:before="0" w:beforeAutospacing="0" w:afterLines="111" w:after="266" w:afterAutospacing="0" w:line="300" w:lineRule="auto"/>
        <w:ind w:firstLine="567"/>
        <w:jc w:val="both"/>
        <w:rPr>
          <w:rFonts w:ascii="Verdana" w:hAnsi="Verdana"/>
          <w:color w:val="000000"/>
          <w:sz w:val="23"/>
          <w:szCs w:val="23"/>
        </w:rPr>
      </w:pPr>
      <w:r w:rsidRPr="00EF2BA9">
        <w:rPr>
          <w:rFonts w:ascii="Verdana" w:hAnsi="Verdana"/>
          <w:color w:val="000000"/>
          <w:sz w:val="23"/>
          <w:szCs w:val="23"/>
          <w:lang w:val="uk-UA"/>
        </w:rPr>
        <w:t>КП «Луцькводоканал», як</w:t>
      </w:r>
      <w:r w:rsidRPr="00EF2BA9">
        <w:rPr>
          <w:rFonts w:ascii="Verdana" w:hAnsi="Verdana"/>
          <w:color w:val="000000"/>
          <w:sz w:val="23"/>
          <w:szCs w:val="23"/>
        </w:rPr>
        <w:t xml:space="preserve"> </w:t>
      </w:r>
      <w:proofErr w:type="spellStart"/>
      <w:r w:rsidRPr="00EF2BA9">
        <w:rPr>
          <w:rFonts w:ascii="Verdana" w:hAnsi="Verdana"/>
          <w:color w:val="000000"/>
          <w:sz w:val="23"/>
          <w:szCs w:val="23"/>
        </w:rPr>
        <w:t>Замовник</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будівництва</w:t>
      </w:r>
      <w:proofErr w:type="spellEnd"/>
      <w:r w:rsidRPr="00EF2BA9">
        <w:rPr>
          <w:rFonts w:ascii="Verdana" w:hAnsi="Verdana"/>
          <w:color w:val="000000"/>
          <w:sz w:val="23"/>
          <w:szCs w:val="23"/>
          <w:lang w:val="uk-UA"/>
        </w:rPr>
        <w:t>,-</w:t>
      </w:r>
      <w:r w:rsidRPr="00EF2BA9">
        <w:rPr>
          <w:rFonts w:ascii="Verdana" w:hAnsi="Verdana"/>
          <w:color w:val="000000"/>
          <w:sz w:val="23"/>
          <w:szCs w:val="23"/>
        </w:rPr>
        <w:t xml:space="preserve"> не </w:t>
      </w:r>
      <w:proofErr w:type="spellStart"/>
      <w:r w:rsidRPr="00EF2BA9">
        <w:rPr>
          <w:rFonts w:ascii="Verdana" w:hAnsi="Verdana"/>
          <w:color w:val="000000"/>
          <w:sz w:val="23"/>
          <w:szCs w:val="23"/>
        </w:rPr>
        <w:t>має</w:t>
      </w:r>
      <w:proofErr w:type="spellEnd"/>
      <w:r w:rsidRPr="00EF2BA9">
        <w:rPr>
          <w:rFonts w:ascii="Verdana" w:hAnsi="Verdana"/>
          <w:color w:val="000000"/>
          <w:sz w:val="23"/>
          <w:szCs w:val="23"/>
        </w:rPr>
        <w:t xml:space="preserve"> у </w:t>
      </w:r>
      <w:proofErr w:type="spellStart"/>
      <w:r w:rsidRPr="00EF2BA9">
        <w:rPr>
          <w:rFonts w:ascii="Verdana" w:hAnsi="Verdana"/>
          <w:color w:val="000000"/>
          <w:sz w:val="23"/>
          <w:szCs w:val="23"/>
        </w:rPr>
        <w:t>своїй</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структурі</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сформованої</w:t>
      </w:r>
      <w:proofErr w:type="spellEnd"/>
      <w:r w:rsidRPr="00EF2BA9">
        <w:rPr>
          <w:rFonts w:ascii="Verdana" w:hAnsi="Verdana"/>
          <w:color w:val="000000"/>
          <w:sz w:val="23"/>
          <w:szCs w:val="23"/>
        </w:rPr>
        <w:t xml:space="preserve"> </w:t>
      </w:r>
      <w:r w:rsidRPr="00EF2BA9">
        <w:rPr>
          <w:rFonts w:ascii="Verdana" w:hAnsi="Verdana"/>
          <w:color w:val="000000"/>
          <w:sz w:val="23"/>
          <w:szCs w:val="23"/>
          <w:lang w:val="uk-UA"/>
        </w:rPr>
        <w:t xml:space="preserve">відповідної </w:t>
      </w:r>
      <w:proofErr w:type="spellStart"/>
      <w:r w:rsidRPr="00EF2BA9">
        <w:rPr>
          <w:rFonts w:ascii="Verdana" w:hAnsi="Verdana"/>
          <w:color w:val="000000"/>
          <w:sz w:val="23"/>
          <w:szCs w:val="23"/>
        </w:rPr>
        <w:t>служби</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оскільки</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будівництво</w:t>
      </w:r>
      <w:proofErr w:type="spellEnd"/>
      <w:r w:rsidRPr="00EF2BA9">
        <w:rPr>
          <w:rFonts w:ascii="Verdana" w:hAnsi="Verdana"/>
          <w:color w:val="000000"/>
          <w:sz w:val="23"/>
          <w:szCs w:val="23"/>
        </w:rPr>
        <w:t xml:space="preserve"> не є </w:t>
      </w:r>
      <w:r w:rsidRPr="00EF2BA9">
        <w:rPr>
          <w:rFonts w:ascii="Verdana" w:hAnsi="Verdana"/>
          <w:color w:val="000000"/>
          <w:sz w:val="23"/>
          <w:szCs w:val="23"/>
          <w:lang w:val="uk-UA"/>
        </w:rPr>
        <w:t>його</w:t>
      </w:r>
      <w:r w:rsidRPr="00EF2BA9">
        <w:rPr>
          <w:rFonts w:ascii="Verdana" w:hAnsi="Verdana"/>
          <w:color w:val="000000"/>
          <w:sz w:val="23"/>
          <w:szCs w:val="23"/>
        </w:rPr>
        <w:t xml:space="preserve"> </w:t>
      </w:r>
      <w:proofErr w:type="spellStart"/>
      <w:r w:rsidRPr="00EF2BA9">
        <w:rPr>
          <w:rFonts w:ascii="Verdana" w:hAnsi="Verdana"/>
          <w:color w:val="000000"/>
          <w:sz w:val="23"/>
          <w:szCs w:val="23"/>
        </w:rPr>
        <w:t>профільною</w:t>
      </w:r>
      <w:proofErr w:type="spellEnd"/>
      <w:r w:rsidRPr="00EF2BA9">
        <w:rPr>
          <w:rFonts w:ascii="Verdana" w:hAnsi="Verdana"/>
          <w:color w:val="000000"/>
          <w:sz w:val="23"/>
          <w:szCs w:val="23"/>
        </w:rPr>
        <w:t xml:space="preserve"> </w:t>
      </w:r>
      <w:r w:rsidRPr="00EF2BA9">
        <w:rPr>
          <w:rFonts w:ascii="Verdana" w:hAnsi="Verdana"/>
          <w:color w:val="000000"/>
          <w:sz w:val="23"/>
          <w:szCs w:val="23"/>
          <w:lang w:val="uk-UA"/>
        </w:rPr>
        <w:t>діяльністю</w:t>
      </w:r>
      <w:r w:rsidRPr="00EF2BA9">
        <w:rPr>
          <w:rFonts w:ascii="Verdana" w:hAnsi="Verdana"/>
          <w:color w:val="000000"/>
          <w:sz w:val="23"/>
          <w:szCs w:val="23"/>
        </w:rPr>
        <w:t xml:space="preserve">. </w:t>
      </w:r>
      <w:proofErr w:type="spellStart"/>
      <w:r w:rsidRPr="00EF2BA9">
        <w:rPr>
          <w:rFonts w:ascii="Verdana" w:hAnsi="Verdana"/>
          <w:color w:val="000000"/>
          <w:sz w:val="23"/>
          <w:szCs w:val="23"/>
        </w:rPr>
        <w:t>Однак</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незалежно</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від</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обсягу</w:t>
      </w:r>
      <w:proofErr w:type="spellEnd"/>
      <w:r w:rsidRPr="00EF2BA9">
        <w:rPr>
          <w:rFonts w:ascii="Verdana" w:hAnsi="Verdana"/>
          <w:color w:val="000000"/>
          <w:sz w:val="23"/>
          <w:szCs w:val="23"/>
        </w:rPr>
        <w:t xml:space="preserve"> та </w:t>
      </w:r>
      <w:proofErr w:type="spellStart"/>
      <w:r w:rsidRPr="00EF2BA9">
        <w:rPr>
          <w:rFonts w:ascii="Verdana" w:hAnsi="Verdana"/>
          <w:color w:val="000000"/>
          <w:sz w:val="23"/>
          <w:szCs w:val="23"/>
        </w:rPr>
        <w:t>грандіозності</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майбутнього</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будівельного</w:t>
      </w:r>
      <w:proofErr w:type="spellEnd"/>
      <w:r w:rsidRPr="00EF2BA9">
        <w:rPr>
          <w:rFonts w:ascii="Verdana" w:hAnsi="Verdana"/>
          <w:color w:val="000000"/>
          <w:sz w:val="23"/>
          <w:szCs w:val="23"/>
        </w:rPr>
        <w:t xml:space="preserve"> проекту, </w:t>
      </w:r>
      <w:proofErr w:type="spellStart"/>
      <w:r w:rsidRPr="00EF2BA9">
        <w:rPr>
          <w:rFonts w:ascii="Verdana" w:hAnsi="Verdana"/>
          <w:color w:val="000000"/>
          <w:sz w:val="23"/>
          <w:szCs w:val="23"/>
        </w:rPr>
        <w:t>Замовнику</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доведеться</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приймати</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рішення</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здійснювати</w:t>
      </w:r>
      <w:proofErr w:type="spellEnd"/>
      <w:r w:rsidRPr="00EF2BA9">
        <w:rPr>
          <w:rFonts w:ascii="Verdana" w:hAnsi="Verdana"/>
          <w:color w:val="000000"/>
          <w:sz w:val="23"/>
          <w:szCs w:val="23"/>
        </w:rPr>
        <w:t xml:space="preserve"> контроль на </w:t>
      </w:r>
      <w:proofErr w:type="spellStart"/>
      <w:r w:rsidRPr="00EF2BA9">
        <w:rPr>
          <w:rFonts w:ascii="Verdana" w:hAnsi="Verdana"/>
          <w:color w:val="000000"/>
          <w:sz w:val="23"/>
          <w:szCs w:val="23"/>
        </w:rPr>
        <w:t>всіх</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етапах</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реалізації</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будівельного</w:t>
      </w:r>
      <w:proofErr w:type="spellEnd"/>
      <w:r w:rsidRPr="00EF2BA9">
        <w:rPr>
          <w:rFonts w:ascii="Verdana" w:hAnsi="Verdana"/>
          <w:color w:val="000000"/>
          <w:sz w:val="23"/>
          <w:szCs w:val="23"/>
        </w:rPr>
        <w:t xml:space="preserve"> проекту </w:t>
      </w:r>
      <w:proofErr w:type="spellStart"/>
      <w:r w:rsidRPr="00EF2BA9">
        <w:rPr>
          <w:rFonts w:ascii="Verdana" w:hAnsi="Verdana"/>
          <w:color w:val="000000"/>
          <w:sz w:val="23"/>
          <w:szCs w:val="23"/>
        </w:rPr>
        <w:t>від</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етапу</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підготовки</w:t>
      </w:r>
      <w:proofErr w:type="spellEnd"/>
      <w:r w:rsidRPr="00EF2BA9">
        <w:rPr>
          <w:rFonts w:ascii="Verdana" w:hAnsi="Verdana"/>
          <w:color w:val="000000"/>
          <w:sz w:val="23"/>
          <w:szCs w:val="23"/>
        </w:rPr>
        <w:t xml:space="preserve"> до </w:t>
      </w:r>
      <w:proofErr w:type="spellStart"/>
      <w:r w:rsidRPr="00EF2BA9">
        <w:rPr>
          <w:rFonts w:ascii="Verdana" w:hAnsi="Verdana"/>
          <w:color w:val="000000"/>
          <w:sz w:val="23"/>
          <w:szCs w:val="23"/>
        </w:rPr>
        <w:t>проектування</w:t>
      </w:r>
      <w:proofErr w:type="spellEnd"/>
      <w:r w:rsidRPr="00EF2BA9">
        <w:rPr>
          <w:rFonts w:ascii="Verdana" w:hAnsi="Verdana"/>
          <w:color w:val="000000"/>
          <w:sz w:val="23"/>
          <w:szCs w:val="23"/>
        </w:rPr>
        <w:t xml:space="preserve"> до </w:t>
      </w:r>
      <w:proofErr w:type="spellStart"/>
      <w:r w:rsidRPr="00EF2BA9">
        <w:rPr>
          <w:rFonts w:ascii="Verdana" w:hAnsi="Verdana"/>
          <w:color w:val="000000"/>
          <w:sz w:val="23"/>
          <w:szCs w:val="23"/>
        </w:rPr>
        <w:t>введення</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об'єкта</w:t>
      </w:r>
      <w:proofErr w:type="spellEnd"/>
      <w:r w:rsidRPr="00EF2BA9">
        <w:rPr>
          <w:rFonts w:ascii="Verdana" w:hAnsi="Verdana"/>
          <w:color w:val="000000"/>
          <w:sz w:val="23"/>
          <w:szCs w:val="23"/>
        </w:rPr>
        <w:t xml:space="preserve"> в </w:t>
      </w:r>
      <w:proofErr w:type="spellStart"/>
      <w:r w:rsidRPr="00EF2BA9">
        <w:rPr>
          <w:rFonts w:ascii="Verdana" w:hAnsi="Verdana"/>
          <w:color w:val="000000"/>
          <w:sz w:val="23"/>
          <w:szCs w:val="23"/>
        </w:rPr>
        <w:t>експлуатацію</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від</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правильності</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яких</w:t>
      </w:r>
      <w:proofErr w:type="spellEnd"/>
      <w:r w:rsidRPr="00EF2BA9">
        <w:rPr>
          <w:rFonts w:ascii="Verdana" w:hAnsi="Verdana"/>
          <w:color w:val="000000"/>
          <w:sz w:val="23"/>
          <w:szCs w:val="23"/>
        </w:rPr>
        <w:t xml:space="preserve"> буде прямо </w:t>
      </w:r>
      <w:proofErr w:type="spellStart"/>
      <w:r w:rsidRPr="00EF2BA9">
        <w:rPr>
          <w:rFonts w:ascii="Verdana" w:hAnsi="Verdana"/>
          <w:color w:val="000000"/>
          <w:sz w:val="23"/>
          <w:szCs w:val="23"/>
        </w:rPr>
        <w:t>залежати</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підсумкова</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вартість</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об'єкта</w:t>
      </w:r>
      <w:proofErr w:type="spellEnd"/>
      <w:r w:rsidRPr="00EF2BA9">
        <w:rPr>
          <w:rFonts w:ascii="Verdana" w:hAnsi="Verdana"/>
          <w:color w:val="000000"/>
          <w:sz w:val="23"/>
          <w:szCs w:val="23"/>
        </w:rPr>
        <w:t xml:space="preserve"> й </w:t>
      </w:r>
      <w:proofErr w:type="spellStart"/>
      <w:r w:rsidRPr="00EF2BA9">
        <w:rPr>
          <w:rFonts w:ascii="Verdana" w:hAnsi="Verdana"/>
          <w:color w:val="000000"/>
          <w:sz w:val="23"/>
          <w:szCs w:val="23"/>
        </w:rPr>
        <w:t>успіх</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реалізації</w:t>
      </w:r>
      <w:proofErr w:type="spellEnd"/>
      <w:r w:rsidRPr="00EF2BA9">
        <w:rPr>
          <w:rFonts w:ascii="Verdana" w:hAnsi="Verdana"/>
          <w:color w:val="000000"/>
          <w:sz w:val="23"/>
          <w:szCs w:val="23"/>
        </w:rPr>
        <w:t xml:space="preserve"> проекту в </w:t>
      </w:r>
      <w:proofErr w:type="spellStart"/>
      <w:r w:rsidRPr="00EF2BA9">
        <w:rPr>
          <w:rFonts w:ascii="Verdana" w:hAnsi="Verdana"/>
          <w:color w:val="000000"/>
          <w:sz w:val="23"/>
          <w:szCs w:val="23"/>
        </w:rPr>
        <w:t>цілому</w:t>
      </w:r>
      <w:proofErr w:type="spellEnd"/>
      <w:r w:rsidRPr="00EF2BA9">
        <w:rPr>
          <w:rFonts w:ascii="Verdana" w:hAnsi="Verdana"/>
          <w:color w:val="000000"/>
          <w:sz w:val="23"/>
          <w:szCs w:val="23"/>
        </w:rPr>
        <w:t>.</w:t>
      </w:r>
    </w:p>
    <w:p w14:paraId="41A51DC2" w14:textId="77777777" w:rsidR="00EF2BA9" w:rsidRPr="00EF2BA9" w:rsidRDefault="00EF2BA9" w:rsidP="00EF2BA9">
      <w:pPr>
        <w:pStyle w:val="a7"/>
        <w:spacing w:before="0" w:beforeAutospacing="0" w:afterLines="111" w:after="266" w:afterAutospacing="0" w:line="300" w:lineRule="auto"/>
        <w:ind w:firstLine="567"/>
        <w:jc w:val="both"/>
        <w:rPr>
          <w:rFonts w:ascii="Verdana" w:hAnsi="Verdana"/>
          <w:color w:val="000000"/>
          <w:sz w:val="23"/>
          <w:szCs w:val="23"/>
        </w:rPr>
      </w:pPr>
      <w:proofErr w:type="spellStart"/>
      <w:r w:rsidRPr="00EF2BA9">
        <w:rPr>
          <w:rFonts w:ascii="Verdana" w:hAnsi="Verdana"/>
          <w:color w:val="000000"/>
          <w:sz w:val="23"/>
          <w:szCs w:val="23"/>
        </w:rPr>
        <w:t>Замовник</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який</w:t>
      </w:r>
      <w:proofErr w:type="spellEnd"/>
      <w:r w:rsidRPr="00EF2BA9">
        <w:rPr>
          <w:rFonts w:ascii="Verdana" w:hAnsi="Verdana"/>
          <w:color w:val="000000"/>
          <w:sz w:val="23"/>
          <w:szCs w:val="23"/>
        </w:rPr>
        <w:t xml:space="preserve"> не </w:t>
      </w:r>
      <w:proofErr w:type="spellStart"/>
      <w:r w:rsidRPr="00EF2BA9">
        <w:rPr>
          <w:rFonts w:ascii="Verdana" w:hAnsi="Verdana"/>
          <w:color w:val="000000"/>
          <w:sz w:val="23"/>
          <w:szCs w:val="23"/>
        </w:rPr>
        <w:t>має</w:t>
      </w:r>
      <w:proofErr w:type="spellEnd"/>
      <w:r w:rsidRPr="00EF2BA9">
        <w:rPr>
          <w:rFonts w:ascii="Verdana" w:hAnsi="Verdana"/>
          <w:color w:val="000000"/>
          <w:sz w:val="23"/>
          <w:szCs w:val="23"/>
        </w:rPr>
        <w:t xml:space="preserve"> до моменту початку </w:t>
      </w:r>
      <w:proofErr w:type="spellStart"/>
      <w:r w:rsidRPr="00EF2BA9">
        <w:rPr>
          <w:rFonts w:ascii="Verdana" w:hAnsi="Verdana"/>
          <w:color w:val="000000"/>
          <w:sz w:val="23"/>
          <w:szCs w:val="23"/>
        </w:rPr>
        <w:t>реалізації</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будівельного</w:t>
      </w:r>
      <w:proofErr w:type="spellEnd"/>
      <w:r w:rsidRPr="00EF2BA9">
        <w:rPr>
          <w:rFonts w:ascii="Verdana" w:hAnsi="Verdana"/>
          <w:color w:val="000000"/>
          <w:sz w:val="23"/>
          <w:szCs w:val="23"/>
        </w:rPr>
        <w:t xml:space="preserve"> проекту в </w:t>
      </w:r>
      <w:proofErr w:type="spellStart"/>
      <w:r w:rsidRPr="00EF2BA9">
        <w:rPr>
          <w:rFonts w:ascii="Verdana" w:hAnsi="Verdana"/>
          <w:color w:val="000000"/>
          <w:sz w:val="23"/>
          <w:szCs w:val="23"/>
        </w:rPr>
        <w:t>своєму</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активі</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підготовленої</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інженерної</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служби</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спроможної</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приймати</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кваліфіковані</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рішення</w:t>
      </w:r>
      <w:proofErr w:type="spellEnd"/>
      <w:r w:rsidRPr="00EF2BA9">
        <w:rPr>
          <w:rFonts w:ascii="Verdana" w:hAnsi="Verdana"/>
          <w:color w:val="000000"/>
          <w:sz w:val="23"/>
          <w:szCs w:val="23"/>
        </w:rPr>
        <w:t xml:space="preserve">, а </w:t>
      </w:r>
      <w:proofErr w:type="spellStart"/>
      <w:r w:rsidRPr="00EF2BA9">
        <w:rPr>
          <w:rFonts w:ascii="Verdana" w:hAnsi="Verdana"/>
          <w:color w:val="000000"/>
          <w:sz w:val="23"/>
          <w:szCs w:val="23"/>
        </w:rPr>
        <w:t>покладається</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лише</w:t>
      </w:r>
      <w:proofErr w:type="spellEnd"/>
      <w:r w:rsidRPr="00EF2BA9">
        <w:rPr>
          <w:rFonts w:ascii="Verdana" w:hAnsi="Verdana"/>
          <w:color w:val="000000"/>
          <w:sz w:val="23"/>
          <w:szCs w:val="23"/>
        </w:rPr>
        <w:t xml:space="preserve"> на </w:t>
      </w:r>
      <w:proofErr w:type="spellStart"/>
      <w:r w:rsidRPr="00EF2BA9">
        <w:rPr>
          <w:rFonts w:ascii="Verdana" w:hAnsi="Verdana"/>
          <w:color w:val="000000"/>
          <w:sz w:val="23"/>
          <w:szCs w:val="23"/>
        </w:rPr>
        <w:t>свій</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життєвий</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досвід</w:t>
      </w:r>
      <w:proofErr w:type="spellEnd"/>
      <w:r w:rsidRPr="00EF2BA9">
        <w:rPr>
          <w:rFonts w:ascii="Verdana" w:hAnsi="Verdana"/>
          <w:color w:val="000000"/>
          <w:sz w:val="23"/>
          <w:szCs w:val="23"/>
        </w:rPr>
        <w:t>, "</w:t>
      </w:r>
      <w:proofErr w:type="spellStart"/>
      <w:r w:rsidRPr="00EF2BA9">
        <w:rPr>
          <w:rFonts w:ascii="Verdana" w:hAnsi="Verdana"/>
          <w:color w:val="000000"/>
          <w:sz w:val="23"/>
          <w:szCs w:val="23"/>
        </w:rPr>
        <w:t>поради</w:t>
      </w:r>
      <w:proofErr w:type="spellEnd"/>
      <w:r w:rsidRPr="00EF2BA9">
        <w:rPr>
          <w:rFonts w:ascii="Verdana" w:hAnsi="Verdana"/>
          <w:color w:val="000000"/>
          <w:sz w:val="23"/>
          <w:szCs w:val="23"/>
        </w:rPr>
        <w:t xml:space="preserve">" і </w:t>
      </w:r>
      <w:proofErr w:type="spellStart"/>
      <w:r w:rsidRPr="00EF2BA9">
        <w:rPr>
          <w:rFonts w:ascii="Verdana" w:hAnsi="Verdana"/>
          <w:color w:val="000000"/>
          <w:sz w:val="23"/>
          <w:szCs w:val="23"/>
        </w:rPr>
        <w:t>запевнення</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Підрядника</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що</w:t>
      </w:r>
      <w:proofErr w:type="spellEnd"/>
      <w:r w:rsidRPr="00EF2BA9">
        <w:rPr>
          <w:rFonts w:ascii="Verdana" w:hAnsi="Verdana"/>
          <w:color w:val="000000"/>
          <w:sz w:val="23"/>
          <w:szCs w:val="23"/>
        </w:rPr>
        <w:t xml:space="preserve"> "все буде як треба", на жаль, </w:t>
      </w:r>
      <w:proofErr w:type="spellStart"/>
      <w:r w:rsidRPr="00EF2BA9">
        <w:rPr>
          <w:rFonts w:ascii="Verdana" w:hAnsi="Verdana"/>
          <w:color w:val="000000"/>
          <w:sz w:val="23"/>
          <w:szCs w:val="23"/>
        </w:rPr>
        <w:t>приречений</w:t>
      </w:r>
      <w:proofErr w:type="spellEnd"/>
      <w:r w:rsidRPr="00EF2BA9">
        <w:rPr>
          <w:rFonts w:ascii="Verdana" w:hAnsi="Verdana"/>
          <w:color w:val="000000"/>
          <w:sz w:val="23"/>
          <w:szCs w:val="23"/>
        </w:rPr>
        <w:t xml:space="preserve"> на </w:t>
      </w:r>
      <w:proofErr w:type="spellStart"/>
      <w:r w:rsidRPr="00EF2BA9">
        <w:rPr>
          <w:rFonts w:ascii="Verdana" w:hAnsi="Verdana"/>
          <w:color w:val="000000"/>
          <w:sz w:val="23"/>
          <w:szCs w:val="23"/>
        </w:rPr>
        <w:t>помилки</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Помилки</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які</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дуже</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швидко</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обертаються</w:t>
      </w:r>
      <w:proofErr w:type="spellEnd"/>
      <w:r w:rsidRPr="00EF2BA9">
        <w:rPr>
          <w:rFonts w:ascii="Verdana" w:hAnsi="Verdana"/>
          <w:color w:val="000000"/>
          <w:sz w:val="23"/>
          <w:szCs w:val="23"/>
        </w:rPr>
        <w:t xml:space="preserve"> для </w:t>
      </w:r>
      <w:proofErr w:type="spellStart"/>
      <w:r w:rsidRPr="00EF2BA9">
        <w:rPr>
          <w:rFonts w:ascii="Verdana" w:hAnsi="Verdana"/>
          <w:color w:val="000000"/>
          <w:sz w:val="23"/>
          <w:szCs w:val="23"/>
        </w:rPr>
        <w:t>нього</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довгобудом</w:t>
      </w:r>
      <w:proofErr w:type="spellEnd"/>
      <w:r w:rsidRPr="00EF2BA9">
        <w:rPr>
          <w:rFonts w:ascii="Verdana" w:hAnsi="Verdana"/>
          <w:color w:val="000000"/>
          <w:sz w:val="23"/>
          <w:szCs w:val="23"/>
        </w:rPr>
        <w:t xml:space="preserve"> з </w:t>
      </w:r>
      <w:proofErr w:type="spellStart"/>
      <w:r w:rsidRPr="00EF2BA9">
        <w:rPr>
          <w:rFonts w:ascii="Verdana" w:hAnsi="Verdana"/>
          <w:color w:val="000000"/>
          <w:sz w:val="23"/>
          <w:szCs w:val="23"/>
        </w:rPr>
        <w:t>невизначеними</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термінами</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введення</w:t>
      </w:r>
      <w:proofErr w:type="spellEnd"/>
      <w:r w:rsidRPr="00EF2BA9">
        <w:rPr>
          <w:rFonts w:ascii="Verdana" w:hAnsi="Verdana"/>
          <w:color w:val="000000"/>
          <w:sz w:val="23"/>
          <w:szCs w:val="23"/>
        </w:rPr>
        <w:t xml:space="preserve"> в </w:t>
      </w:r>
      <w:proofErr w:type="spellStart"/>
      <w:r w:rsidRPr="00EF2BA9">
        <w:rPr>
          <w:rFonts w:ascii="Verdana" w:hAnsi="Verdana"/>
          <w:color w:val="000000"/>
          <w:sz w:val="23"/>
          <w:szCs w:val="23"/>
        </w:rPr>
        <w:t>експлуатацію</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неконтрольованою</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якістю</w:t>
      </w:r>
      <w:proofErr w:type="spellEnd"/>
      <w:r w:rsidRPr="00EF2BA9">
        <w:rPr>
          <w:rFonts w:ascii="Verdana" w:hAnsi="Verdana"/>
          <w:color w:val="000000"/>
          <w:sz w:val="23"/>
          <w:szCs w:val="23"/>
        </w:rPr>
        <w:t xml:space="preserve"> і </w:t>
      </w:r>
      <w:proofErr w:type="spellStart"/>
      <w:r w:rsidRPr="00EF2BA9">
        <w:rPr>
          <w:rFonts w:ascii="Verdana" w:hAnsi="Verdana"/>
          <w:color w:val="000000"/>
          <w:sz w:val="23"/>
          <w:szCs w:val="23"/>
        </w:rPr>
        <w:t>непомірно</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роздутим</w:t>
      </w:r>
      <w:proofErr w:type="spellEnd"/>
      <w:r w:rsidRPr="00EF2BA9">
        <w:rPr>
          <w:rFonts w:ascii="Verdana" w:hAnsi="Verdana"/>
          <w:color w:val="000000"/>
          <w:sz w:val="23"/>
          <w:szCs w:val="23"/>
        </w:rPr>
        <w:t xml:space="preserve"> бюджетом…</w:t>
      </w:r>
    </w:p>
    <w:p w14:paraId="76736AF9" w14:textId="77777777" w:rsidR="00EF2BA9" w:rsidRPr="00EF2BA9" w:rsidRDefault="00EF2BA9" w:rsidP="00EF2BA9">
      <w:pPr>
        <w:pStyle w:val="a7"/>
        <w:spacing w:before="0" w:beforeAutospacing="0" w:afterLines="111" w:after="266" w:afterAutospacing="0" w:line="300" w:lineRule="auto"/>
        <w:ind w:firstLine="567"/>
        <w:jc w:val="both"/>
        <w:rPr>
          <w:rFonts w:ascii="Verdana" w:hAnsi="Verdana"/>
          <w:color w:val="000000"/>
          <w:sz w:val="23"/>
          <w:szCs w:val="23"/>
        </w:rPr>
      </w:pPr>
      <w:r w:rsidRPr="00EF2BA9">
        <w:rPr>
          <w:rFonts w:ascii="Verdana" w:hAnsi="Verdana"/>
          <w:color w:val="000000"/>
          <w:sz w:val="23"/>
          <w:szCs w:val="23"/>
          <w:lang w:val="uk-UA"/>
        </w:rPr>
        <w:t xml:space="preserve">Тому </w:t>
      </w:r>
      <w:proofErr w:type="spellStart"/>
      <w:r w:rsidRPr="00EF2BA9">
        <w:rPr>
          <w:rFonts w:ascii="Verdana" w:hAnsi="Verdana"/>
          <w:color w:val="000000"/>
          <w:sz w:val="23"/>
          <w:szCs w:val="23"/>
        </w:rPr>
        <w:t>єдиний</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вихід</w:t>
      </w:r>
      <w:proofErr w:type="spellEnd"/>
      <w:r w:rsidRPr="00EF2BA9">
        <w:rPr>
          <w:rFonts w:ascii="Verdana" w:hAnsi="Verdana"/>
          <w:color w:val="000000"/>
          <w:sz w:val="23"/>
          <w:szCs w:val="23"/>
        </w:rPr>
        <w:t xml:space="preserve"> у </w:t>
      </w:r>
      <w:proofErr w:type="spellStart"/>
      <w:r w:rsidRPr="00EF2BA9">
        <w:rPr>
          <w:rFonts w:ascii="Verdana" w:hAnsi="Verdana"/>
          <w:color w:val="000000"/>
          <w:sz w:val="23"/>
          <w:szCs w:val="23"/>
        </w:rPr>
        <w:t>цьому</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випадку</w:t>
      </w:r>
      <w:proofErr w:type="spellEnd"/>
      <w:r w:rsidRPr="00EF2BA9">
        <w:rPr>
          <w:rFonts w:ascii="Verdana" w:hAnsi="Verdana"/>
          <w:color w:val="000000"/>
          <w:sz w:val="23"/>
          <w:szCs w:val="23"/>
        </w:rPr>
        <w:t xml:space="preserve"> – </w:t>
      </w:r>
      <w:proofErr w:type="spellStart"/>
      <w:r w:rsidRPr="00EF2BA9">
        <w:rPr>
          <w:rFonts w:ascii="Verdana" w:hAnsi="Verdana"/>
          <w:color w:val="000000"/>
          <w:sz w:val="23"/>
          <w:szCs w:val="23"/>
        </w:rPr>
        <w:t>залучення</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сторонньої</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профільної</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фірми</w:t>
      </w:r>
      <w:proofErr w:type="spellEnd"/>
      <w:r w:rsidRPr="00EF2BA9">
        <w:rPr>
          <w:rFonts w:ascii="Verdana" w:hAnsi="Verdana"/>
          <w:color w:val="000000"/>
          <w:sz w:val="23"/>
          <w:szCs w:val="23"/>
        </w:rPr>
        <w:t xml:space="preserve">, яка </w:t>
      </w:r>
      <w:proofErr w:type="spellStart"/>
      <w:r w:rsidRPr="00EF2BA9">
        <w:rPr>
          <w:rFonts w:ascii="Verdana" w:hAnsi="Verdana"/>
          <w:color w:val="000000"/>
          <w:sz w:val="23"/>
          <w:szCs w:val="23"/>
        </w:rPr>
        <w:t>має</w:t>
      </w:r>
      <w:proofErr w:type="spellEnd"/>
      <w:r w:rsidRPr="00EF2BA9">
        <w:rPr>
          <w:rFonts w:ascii="Verdana" w:hAnsi="Verdana"/>
          <w:color w:val="000000"/>
          <w:sz w:val="23"/>
          <w:szCs w:val="23"/>
        </w:rPr>
        <w:t xml:space="preserve"> в </w:t>
      </w:r>
      <w:proofErr w:type="spellStart"/>
      <w:r w:rsidRPr="00EF2BA9">
        <w:rPr>
          <w:rFonts w:ascii="Verdana" w:hAnsi="Verdana"/>
          <w:color w:val="000000"/>
          <w:sz w:val="23"/>
          <w:szCs w:val="23"/>
        </w:rPr>
        <w:t>своєму</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складі</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кваліфікованих</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спеціалістів</w:t>
      </w:r>
      <w:proofErr w:type="spellEnd"/>
      <w:r w:rsidRPr="00EF2BA9">
        <w:rPr>
          <w:rFonts w:ascii="Verdana" w:hAnsi="Verdana"/>
          <w:color w:val="000000"/>
          <w:sz w:val="23"/>
          <w:szCs w:val="23"/>
        </w:rPr>
        <w:t xml:space="preserve"> для </w:t>
      </w:r>
      <w:proofErr w:type="spellStart"/>
      <w:r w:rsidRPr="00EF2BA9">
        <w:rPr>
          <w:rFonts w:ascii="Verdana" w:hAnsi="Verdana"/>
          <w:color w:val="000000"/>
          <w:sz w:val="23"/>
          <w:szCs w:val="23"/>
        </w:rPr>
        <w:t>забезпечення</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супроводу</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будівництва</w:t>
      </w:r>
      <w:proofErr w:type="spellEnd"/>
      <w:r w:rsidRPr="00EF2BA9">
        <w:rPr>
          <w:rFonts w:ascii="Verdana" w:hAnsi="Verdana"/>
          <w:color w:val="000000"/>
          <w:sz w:val="23"/>
          <w:szCs w:val="23"/>
        </w:rPr>
        <w:t xml:space="preserve">, в тому </w:t>
      </w:r>
      <w:proofErr w:type="spellStart"/>
      <w:r w:rsidRPr="00EF2BA9">
        <w:rPr>
          <w:rFonts w:ascii="Verdana" w:hAnsi="Verdana"/>
          <w:color w:val="000000"/>
          <w:sz w:val="23"/>
          <w:szCs w:val="23"/>
        </w:rPr>
        <w:t>числі</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технічного</w:t>
      </w:r>
      <w:proofErr w:type="spellEnd"/>
      <w:r w:rsidRPr="00EF2BA9">
        <w:rPr>
          <w:rFonts w:ascii="Verdana" w:hAnsi="Verdana"/>
          <w:color w:val="000000"/>
          <w:sz w:val="23"/>
          <w:szCs w:val="23"/>
        </w:rPr>
        <w:t xml:space="preserve"> </w:t>
      </w:r>
      <w:proofErr w:type="spellStart"/>
      <w:r w:rsidRPr="00EF2BA9">
        <w:rPr>
          <w:rFonts w:ascii="Verdana" w:hAnsi="Verdana"/>
          <w:color w:val="000000"/>
          <w:sz w:val="23"/>
          <w:szCs w:val="23"/>
        </w:rPr>
        <w:t>нагляду</w:t>
      </w:r>
      <w:proofErr w:type="spellEnd"/>
      <w:r w:rsidRPr="00EF2BA9">
        <w:rPr>
          <w:rFonts w:ascii="Verdana" w:hAnsi="Verdana"/>
          <w:color w:val="000000"/>
          <w:sz w:val="23"/>
          <w:szCs w:val="23"/>
        </w:rPr>
        <w:t>.</w:t>
      </w:r>
    </w:p>
    <w:p w14:paraId="44DBC7F2" w14:textId="77777777" w:rsidR="00EF2BA9" w:rsidRPr="00EF2BA9" w:rsidRDefault="00EF2BA9" w:rsidP="00EF2BA9">
      <w:pPr>
        <w:tabs>
          <w:tab w:val="left" w:pos="990"/>
        </w:tabs>
        <w:spacing w:afterLines="111" w:after="266" w:line="300" w:lineRule="auto"/>
        <w:ind w:firstLine="567"/>
        <w:rPr>
          <w:iCs/>
          <w:szCs w:val="23"/>
        </w:rPr>
      </w:pPr>
      <w:r w:rsidRPr="00EF2BA9">
        <w:rPr>
          <w:iCs/>
          <w:szCs w:val="23"/>
        </w:rPr>
        <w:t>Виконання заходів розраховане на 5 років</w:t>
      </w:r>
      <w:r>
        <w:rPr>
          <w:iCs/>
          <w:szCs w:val="23"/>
        </w:rPr>
        <w:t xml:space="preserve">. </w:t>
      </w:r>
    </w:p>
    <w:p w14:paraId="3E92618F" w14:textId="77777777" w:rsidR="009256A5" w:rsidRDefault="009256A5">
      <w:pPr>
        <w:pStyle w:val="3"/>
        <w:ind w:left="700" w:right="62"/>
      </w:pPr>
    </w:p>
    <w:p w14:paraId="10B59234" w14:textId="77777777" w:rsidR="004943C1" w:rsidRDefault="00A817C7">
      <w:pPr>
        <w:pStyle w:val="3"/>
        <w:ind w:left="700" w:right="62"/>
      </w:pPr>
      <w:r>
        <w:t xml:space="preserve">4.4. Очікуваний ефект від впровадження окремих заходів </w:t>
      </w:r>
    </w:p>
    <w:p w14:paraId="20B693E8" w14:textId="77777777" w:rsidR="004943C1" w:rsidRDefault="00A817C7">
      <w:pPr>
        <w:ind w:left="15" w:right="71"/>
      </w:pPr>
      <w:r>
        <w:t xml:space="preserve">Комплексний сумарний ефект від реалізації комплексу заходів, передбачених пріоритетною інвестиційною програмою, наведено в Таблиці 4.4. </w:t>
      </w:r>
    </w:p>
    <w:p w14:paraId="1754FBE8" w14:textId="77777777" w:rsidR="004943C1" w:rsidRDefault="00A817C7">
      <w:pPr>
        <w:spacing w:after="155" w:line="259" w:lineRule="auto"/>
        <w:ind w:left="705" w:right="0" w:firstLine="0"/>
        <w:jc w:val="left"/>
      </w:pPr>
      <w:r>
        <w:t xml:space="preserve"> </w:t>
      </w:r>
    </w:p>
    <w:p w14:paraId="3250B7D8" w14:textId="77777777" w:rsidR="004943C1" w:rsidRDefault="00A817C7">
      <w:pPr>
        <w:pStyle w:val="4"/>
        <w:ind w:left="179" w:right="78"/>
      </w:pPr>
      <w:r>
        <w:t xml:space="preserve">Таблиця 4.4. Очікуваний щорічний ефект від реалізації Проекту </w:t>
      </w:r>
    </w:p>
    <w:tbl>
      <w:tblPr>
        <w:tblStyle w:val="TableGrid"/>
        <w:tblW w:w="9868" w:type="dxa"/>
        <w:tblInd w:w="-115" w:type="dxa"/>
        <w:tblCellMar>
          <w:right w:w="12" w:type="dxa"/>
        </w:tblCellMar>
        <w:tblLook w:val="04A0" w:firstRow="1" w:lastRow="0" w:firstColumn="1" w:lastColumn="0" w:noHBand="0" w:noVBand="1"/>
      </w:tblPr>
      <w:tblGrid>
        <w:gridCol w:w="3802"/>
        <w:gridCol w:w="338"/>
        <w:gridCol w:w="923"/>
        <w:gridCol w:w="1090"/>
        <w:gridCol w:w="577"/>
        <w:gridCol w:w="955"/>
        <w:gridCol w:w="712"/>
        <w:gridCol w:w="1015"/>
        <w:gridCol w:w="456"/>
      </w:tblGrid>
      <w:tr w:rsidR="004943C1" w14:paraId="42B5C5F2" w14:textId="77777777" w:rsidTr="00950CC8">
        <w:trPr>
          <w:trHeight w:val="1233"/>
        </w:trPr>
        <w:tc>
          <w:tcPr>
            <w:tcW w:w="3802" w:type="dxa"/>
            <w:tcBorders>
              <w:top w:val="single" w:sz="6" w:space="0" w:color="4BACC6"/>
              <w:left w:val="single" w:sz="6" w:space="0" w:color="4BACC6"/>
              <w:bottom w:val="single" w:sz="6" w:space="0" w:color="4BACC6"/>
              <w:right w:val="single" w:sz="6" w:space="0" w:color="4BACC6"/>
            </w:tcBorders>
            <w:vAlign w:val="center"/>
          </w:tcPr>
          <w:p w14:paraId="5DA994A9" w14:textId="77777777" w:rsidR="004943C1" w:rsidRDefault="00A817C7" w:rsidP="00950CC8">
            <w:pPr>
              <w:spacing w:after="0" w:line="259" w:lineRule="auto"/>
              <w:ind w:right="110" w:firstLine="0"/>
              <w:jc w:val="center"/>
            </w:pPr>
            <w:r>
              <w:rPr>
                <w:sz w:val="20"/>
              </w:rPr>
              <w:t>Стаття витрат (заходи)</w:t>
            </w:r>
          </w:p>
        </w:tc>
        <w:tc>
          <w:tcPr>
            <w:tcW w:w="1261" w:type="dxa"/>
            <w:gridSpan w:val="2"/>
            <w:tcBorders>
              <w:top w:val="single" w:sz="6" w:space="0" w:color="4BACC6"/>
              <w:left w:val="single" w:sz="6" w:space="0" w:color="4BACC6"/>
              <w:bottom w:val="single" w:sz="6" w:space="0" w:color="4BACC6"/>
              <w:right w:val="single" w:sz="6" w:space="0" w:color="4BACC6"/>
            </w:tcBorders>
            <w:vAlign w:val="center"/>
          </w:tcPr>
          <w:p w14:paraId="4DB90444" w14:textId="77777777" w:rsidR="004943C1" w:rsidRDefault="00A817C7" w:rsidP="00950CC8">
            <w:pPr>
              <w:spacing w:after="16" w:line="303" w:lineRule="auto"/>
              <w:ind w:right="0" w:firstLine="0"/>
              <w:jc w:val="center"/>
            </w:pPr>
            <w:r>
              <w:rPr>
                <w:sz w:val="20"/>
              </w:rPr>
              <w:t xml:space="preserve">Економія </w:t>
            </w:r>
            <w:proofErr w:type="spellStart"/>
            <w:r>
              <w:rPr>
                <w:sz w:val="20"/>
              </w:rPr>
              <w:t>електро</w:t>
            </w:r>
            <w:proofErr w:type="spellEnd"/>
            <w:r>
              <w:rPr>
                <w:sz w:val="20"/>
              </w:rPr>
              <w:t>-</w:t>
            </w:r>
          </w:p>
          <w:p w14:paraId="4DE57B9F" w14:textId="77777777" w:rsidR="004943C1" w:rsidRDefault="00A817C7" w:rsidP="00950CC8">
            <w:pPr>
              <w:spacing w:after="44" w:line="259" w:lineRule="auto"/>
              <w:ind w:right="0" w:firstLine="0"/>
              <w:jc w:val="center"/>
            </w:pPr>
            <w:r>
              <w:rPr>
                <w:sz w:val="20"/>
              </w:rPr>
              <w:t>енергії,</w:t>
            </w:r>
          </w:p>
          <w:p w14:paraId="77C45135" w14:textId="77777777" w:rsidR="004943C1" w:rsidRDefault="00950CC8" w:rsidP="00950CC8">
            <w:pPr>
              <w:spacing w:after="0" w:line="259" w:lineRule="auto"/>
              <w:ind w:right="0" w:firstLine="0"/>
              <w:jc w:val="center"/>
            </w:pPr>
            <w:r>
              <w:rPr>
                <w:sz w:val="20"/>
              </w:rPr>
              <w:t>тис. к</w:t>
            </w:r>
            <w:r w:rsidR="00A817C7">
              <w:rPr>
                <w:sz w:val="20"/>
              </w:rPr>
              <w:t>Вт*год</w:t>
            </w:r>
          </w:p>
        </w:tc>
        <w:tc>
          <w:tcPr>
            <w:tcW w:w="1667" w:type="dxa"/>
            <w:gridSpan w:val="2"/>
            <w:tcBorders>
              <w:top w:val="single" w:sz="6" w:space="0" w:color="4BACC6"/>
              <w:left w:val="single" w:sz="6" w:space="0" w:color="4BACC6"/>
              <w:bottom w:val="single" w:sz="6" w:space="0" w:color="4BACC6"/>
              <w:right w:val="single" w:sz="6" w:space="0" w:color="4BACC6"/>
            </w:tcBorders>
            <w:vAlign w:val="center"/>
          </w:tcPr>
          <w:p w14:paraId="416C6546" w14:textId="77777777" w:rsidR="004943C1" w:rsidRDefault="00A817C7" w:rsidP="00950CC8">
            <w:pPr>
              <w:spacing w:after="16" w:line="303" w:lineRule="auto"/>
              <w:ind w:right="0" w:firstLine="0"/>
              <w:jc w:val="center"/>
            </w:pPr>
            <w:r>
              <w:rPr>
                <w:sz w:val="20"/>
              </w:rPr>
              <w:t>Зниження втрат у</w:t>
            </w:r>
          </w:p>
          <w:p w14:paraId="7676148E" w14:textId="77777777" w:rsidR="004943C1" w:rsidRDefault="00A817C7" w:rsidP="00950CC8">
            <w:pPr>
              <w:spacing w:after="0" w:line="259" w:lineRule="auto"/>
              <w:ind w:right="0" w:firstLine="0"/>
              <w:jc w:val="center"/>
            </w:pPr>
            <w:r>
              <w:rPr>
                <w:sz w:val="20"/>
              </w:rPr>
              <w:t>мережах, тис.м</w:t>
            </w:r>
            <w:r>
              <w:rPr>
                <w:sz w:val="20"/>
                <w:vertAlign w:val="superscript"/>
              </w:rPr>
              <w:t>3</w:t>
            </w:r>
          </w:p>
        </w:tc>
        <w:tc>
          <w:tcPr>
            <w:tcW w:w="1667" w:type="dxa"/>
            <w:gridSpan w:val="2"/>
            <w:tcBorders>
              <w:top w:val="single" w:sz="6" w:space="0" w:color="4BACC6"/>
              <w:left w:val="single" w:sz="6" w:space="0" w:color="4BACC6"/>
              <w:bottom w:val="single" w:sz="6" w:space="0" w:color="4BACC6"/>
              <w:right w:val="single" w:sz="6" w:space="0" w:color="4BACC6"/>
            </w:tcBorders>
            <w:vAlign w:val="center"/>
          </w:tcPr>
          <w:p w14:paraId="2AFF7B88" w14:textId="77777777" w:rsidR="004943C1" w:rsidRDefault="00A817C7" w:rsidP="00950CC8">
            <w:pPr>
              <w:spacing w:after="16" w:line="303" w:lineRule="auto"/>
              <w:ind w:right="0" w:firstLine="0"/>
              <w:jc w:val="center"/>
            </w:pPr>
            <w:r>
              <w:rPr>
                <w:sz w:val="20"/>
              </w:rPr>
              <w:t>Зниження витрат на</w:t>
            </w:r>
          </w:p>
          <w:p w14:paraId="2632D245" w14:textId="77777777" w:rsidR="004943C1" w:rsidRDefault="00A817C7" w:rsidP="00950CC8">
            <w:pPr>
              <w:spacing w:after="0" w:line="259" w:lineRule="auto"/>
              <w:ind w:right="0" w:firstLine="0"/>
              <w:jc w:val="center"/>
            </w:pPr>
            <w:r>
              <w:rPr>
                <w:sz w:val="20"/>
              </w:rPr>
              <w:t>ремонт та ін., тис. грн</w:t>
            </w:r>
          </w:p>
        </w:tc>
        <w:tc>
          <w:tcPr>
            <w:tcW w:w="1470" w:type="dxa"/>
            <w:gridSpan w:val="2"/>
            <w:tcBorders>
              <w:top w:val="single" w:sz="6" w:space="0" w:color="4BACC6"/>
              <w:left w:val="single" w:sz="6" w:space="0" w:color="4BACC6"/>
              <w:bottom w:val="single" w:sz="6" w:space="0" w:color="4BACC6"/>
              <w:right w:val="single" w:sz="6" w:space="0" w:color="4BACC6"/>
            </w:tcBorders>
            <w:vAlign w:val="center"/>
          </w:tcPr>
          <w:p w14:paraId="06B96DF2" w14:textId="77777777" w:rsidR="004943C1" w:rsidRDefault="00A817C7" w:rsidP="00950CC8">
            <w:pPr>
              <w:spacing w:after="0" w:line="311" w:lineRule="auto"/>
              <w:ind w:right="0" w:firstLine="0"/>
              <w:jc w:val="center"/>
            </w:pPr>
            <w:r>
              <w:rPr>
                <w:sz w:val="20"/>
              </w:rPr>
              <w:t>Зміна чисельності персоналу,</w:t>
            </w:r>
          </w:p>
          <w:p w14:paraId="12BB9E54" w14:textId="77777777" w:rsidR="004943C1" w:rsidRDefault="00A817C7" w:rsidP="00950CC8">
            <w:pPr>
              <w:spacing w:after="0" w:line="259" w:lineRule="auto"/>
              <w:ind w:right="0" w:firstLine="0"/>
              <w:jc w:val="center"/>
            </w:pPr>
            <w:r>
              <w:rPr>
                <w:sz w:val="20"/>
              </w:rPr>
              <w:t>осіб (+/-)</w:t>
            </w:r>
          </w:p>
        </w:tc>
      </w:tr>
      <w:tr w:rsidR="004943C1" w14:paraId="0445854F" w14:textId="77777777">
        <w:trPr>
          <w:trHeight w:val="922"/>
        </w:trPr>
        <w:tc>
          <w:tcPr>
            <w:tcW w:w="3802" w:type="dxa"/>
            <w:tcBorders>
              <w:top w:val="single" w:sz="6" w:space="0" w:color="4BACC6"/>
              <w:left w:val="nil"/>
              <w:bottom w:val="nil"/>
              <w:right w:val="nil"/>
            </w:tcBorders>
            <w:shd w:val="clear" w:color="auto" w:fill="D2EAF1"/>
          </w:tcPr>
          <w:p w14:paraId="5277AF0D" w14:textId="77777777" w:rsidR="004943C1" w:rsidRDefault="00950CC8" w:rsidP="00950CC8">
            <w:pPr>
              <w:spacing w:after="0" w:line="259" w:lineRule="auto"/>
              <w:ind w:left="115" w:right="0" w:firstLine="0"/>
              <w:jc w:val="left"/>
            </w:pPr>
            <w:r>
              <w:rPr>
                <w:sz w:val="20"/>
              </w:rPr>
              <w:t xml:space="preserve">Реконструкція напірного водогону від вул. </w:t>
            </w:r>
            <w:proofErr w:type="spellStart"/>
            <w:r>
              <w:rPr>
                <w:sz w:val="20"/>
              </w:rPr>
              <w:t>Дубнівської</w:t>
            </w:r>
            <w:proofErr w:type="spellEnd"/>
            <w:r>
              <w:rPr>
                <w:sz w:val="20"/>
              </w:rPr>
              <w:t xml:space="preserve"> до вул. Сухомлинського в м. Луцьку</w:t>
            </w:r>
            <w:r w:rsidR="00A817C7">
              <w:rPr>
                <w:sz w:val="20"/>
              </w:rPr>
              <w:t xml:space="preserve"> </w:t>
            </w:r>
          </w:p>
        </w:tc>
        <w:tc>
          <w:tcPr>
            <w:tcW w:w="1261" w:type="dxa"/>
            <w:gridSpan w:val="2"/>
            <w:tcBorders>
              <w:top w:val="single" w:sz="6" w:space="0" w:color="4BACC6"/>
              <w:left w:val="nil"/>
              <w:bottom w:val="nil"/>
              <w:right w:val="nil"/>
            </w:tcBorders>
            <w:shd w:val="clear" w:color="auto" w:fill="D2EAF1"/>
          </w:tcPr>
          <w:p w14:paraId="54837344" w14:textId="77777777" w:rsidR="004943C1" w:rsidRDefault="00A817C7">
            <w:pPr>
              <w:spacing w:after="0" w:line="259" w:lineRule="auto"/>
              <w:ind w:right="82" w:firstLine="0"/>
              <w:jc w:val="right"/>
            </w:pPr>
            <w:r>
              <w:rPr>
                <w:sz w:val="20"/>
              </w:rPr>
              <w:t xml:space="preserve">0,0 </w:t>
            </w:r>
          </w:p>
        </w:tc>
        <w:tc>
          <w:tcPr>
            <w:tcW w:w="1667" w:type="dxa"/>
            <w:gridSpan w:val="2"/>
            <w:tcBorders>
              <w:top w:val="single" w:sz="6" w:space="0" w:color="4BACC6"/>
              <w:left w:val="nil"/>
              <w:bottom w:val="nil"/>
              <w:right w:val="nil"/>
            </w:tcBorders>
            <w:shd w:val="clear" w:color="auto" w:fill="D2EAF1"/>
          </w:tcPr>
          <w:p w14:paraId="51E9E6F9" w14:textId="77777777" w:rsidR="004943C1" w:rsidRDefault="00950CC8" w:rsidP="00950CC8">
            <w:pPr>
              <w:spacing w:after="0" w:line="259" w:lineRule="auto"/>
              <w:ind w:right="82" w:firstLine="0"/>
              <w:jc w:val="center"/>
            </w:pPr>
            <w:r>
              <w:rPr>
                <w:sz w:val="20"/>
              </w:rPr>
              <w:t xml:space="preserve">               77,0</w:t>
            </w:r>
            <w:r w:rsidR="00A817C7">
              <w:rPr>
                <w:color w:val="31849B"/>
                <w:sz w:val="20"/>
              </w:rPr>
              <w:t xml:space="preserve"> </w:t>
            </w:r>
          </w:p>
        </w:tc>
        <w:tc>
          <w:tcPr>
            <w:tcW w:w="1667" w:type="dxa"/>
            <w:gridSpan w:val="2"/>
            <w:tcBorders>
              <w:top w:val="single" w:sz="6" w:space="0" w:color="4BACC6"/>
              <w:left w:val="nil"/>
              <w:bottom w:val="nil"/>
              <w:right w:val="nil"/>
            </w:tcBorders>
            <w:shd w:val="clear" w:color="auto" w:fill="D2EAF1"/>
          </w:tcPr>
          <w:p w14:paraId="154EAE2F" w14:textId="77777777" w:rsidR="004943C1" w:rsidRDefault="00950CC8">
            <w:pPr>
              <w:spacing w:after="0" w:line="259" w:lineRule="auto"/>
              <w:ind w:right="82" w:firstLine="0"/>
              <w:jc w:val="right"/>
            </w:pPr>
            <w:r>
              <w:rPr>
                <w:sz w:val="20"/>
              </w:rPr>
              <w:t>2 119</w:t>
            </w:r>
            <w:r w:rsidR="00A817C7">
              <w:rPr>
                <w:sz w:val="20"/>
              </w:rPr>
              <w:t>,0</w:t>
            </w:r>
            <w:r w:rsidR="00A817C7">
              <w:rPr>
                <w:color w:val="31849B"/>
                <w:sz w:val="20"/>
              </w:rPr>
              <w:t xml:space="preserve"> </w:t>
            </w:r>
          </w:p>
        </w:tc>
        <w:tc>
          <w:tcPr>
            <w:tcW w:w="1470" w:type="dxa"/>
            <w:gridSpan w:val="2"/>
            <w:tcBorders>
              <w:top w:val="single" w:sz="6" w:space="0" w:color="4BACC6"/>
              <w:left w:val="nil"/>
              <w:bottom w:val="nil"/>
              <w:right w:val="nil"/>
            </w:tcBorders>
            <w:shd w:val="clear" w:color="auto" w:fill="D2EAF1"/>
          </w:tcPr>
          <w:p w14:paraId="067CFEBE" w14:textId="77777777" w:rsidR="004943C1" w:rsidRDefault="00A817C7">
            <w:pPr>
              <w:spacing w:after="0" w:line="259" w:lineRule="auto"/>
              <w:ind w:right="95" w:firstLine="0"/>
              <w:jc w:val="right"/>
            </w:pPr>
            <w:r>
              <w:rPr>
                <w:sz w:val="20"/>
              </w:rPr>
              <w:t xml:space="preserve">0,0 </w:t>
            </w:r>
          </w:p>
        </w:tc>
      </w:tr>
      <w:tr w:rsidR="004943C1" w14:paraId="30EE15D0" w14:textId="77777777" w:rsidTr="00950CC8">
        <w:trPr>
          <w:trHeight w:val="1243"/>
        </w:trPr>
        <w:tc>
          <w:tcPr>
            <w:tcW w:w="4140" w:type="dxa"/>
            <w:gridSpan w:val="2"/>
            <w:tcBorders>
              <w:top w:val="nil"/>
              <w:left w:val="nil"/>
              <w:bottom w:val="nil"/>
              <w:right w:val="nil"/>
            </w:tcBorders>
          </w:tcPr>
          <w:p w14:paraId="7A17E9B5" w14:textId="77777777" w:rsidR="004943C1" w:rsidRDefault="00950CC8" w:rsidP="00950CC8">
            <w:pPr>
              <w:spacing w:after="0" w:line="259" w:lineRule="auto"/>
              <w:ind w:left="121" w:right="30" w:firstLine="0"/>
              <w:jc w:val="left"/>
            </w:pPr>
            <w:r>
              <w:rPr>
                <w:sz w:val="20"/>
              </w:rPr>
              <w:t xml:space="preserve">Реконструкція збірного водогону            в с. Боратин Луцького району до </w:t>
            </w:r>
            <w:proofErr w:type="spellStart"/>
            <w:r>
              <w:rPr>
                <w:sz w:val="20"/>
              </w:rPr>
              <w:t>Гнідавського</w:t>
            </w:r>
            <w:proofErr w:type="spellEnd"/>
            <w:r>
              <w:rPr>
                <w:sz w:val="20"/>
              </w:rPr>
              <w:t xml:space="preserve"> майданчика </w:t>
            </w:r>
            <w:proofErr w:type="spellStart"/>
            <w:r>
              <w:rPr>
                <w:sz w:val="20"/>
              </w:rPr>
              <w:t>водопідготовки</w:t>
            </w:r>
            <w:proofErr w:type="spellEnd"/>
            <w:r>
              <w:rPr>
                <w:sz w:val="20"/>
              </w:rPr>
              <w:t xml:space="preserve"> в м. Луцьку</w:t>
            </w:r>
            <w:r w:rsidR="00A817C7">
              <w:rPr>
                <w:sz w:val="20"/>
              </w:rPr>
              <w:t xml:space="preserve">  </w:t>
            </w:r>
          </w:p>
        </w:tc>
        <w:tc>
          <w:tcPr>
            <w:tcW w:w="2013" w:type="dxa"/>
            <w:gridSpan w:val="2"/>
            <w:tcBorders>
              <w:top w:val="nil"/>
              <w:left w:val="nil"/>
              <w:bottom w:val="nil"/>
              <w:right w:val="nil"/>
            </w:tcBorders>
          </w:tcPr>
          <w:p w14:paraId="026DC5EF" w14:textId="77777777" w:rsidR="004943C1" w:rsidRDefault="00950CC8">
            <w:pPr>
              <w:spacing w:after="0" w:line="259" w:lineRule="auto"/>
              <w:ind w:left="270" w:right="0" w:firstLine="0"/>
              <w:jc w:val="left"/>
            </w:pPr>
            <w:r>
              <w:rPr>
                <w:sz w:val="20"/>
              </w:rPr>
              <w:t xml:space="preserve">   0,0</w:t>
            </w:r>
            <w:r w:rsidR="00A817C7">
              <w:rPr>
                <w:sz w:val="20"/>
              </w:rPr>
              <w:t xml:space="preserve"> </w:t>
            </w:r>
          </w:p>
        </w:tc>
        <w:tc>
          <w:tcPr>
            <w:tcW w:w="1532" w:type="dxa"/>
            <w:gridSpan w:val="2"/>
            <w:tcBorders>
              <w:top w:val="nil"/>
              <w:left w:val="nil"/>
              <w:bottom w:val="nil"/>
              <w:right w:val="nil"/>
            </w:tcBorders>
          </w:tcPr>
          <w:p w14:paraId="484F1AFF" w14:textId="77777777" w:rsidR="004943C1" w:rsidRDefault="00950CC8" w:rsidP="00950CC8">
            <w:pPr>
              <w:spacing w:after="0" w:line="259" w:lineRule="auto"/>
              <w:ind w:right="0" w:firstLine="0"/>
              <w:jc w:val="left"/>
            </w:pPr>
            <w:r>
              <w:rPr>
                <w:sz w:val="20"/>
              </w:rPr>
              <w:t>82,0</w:t>
            </w:r>
            <w:r w:rsidR="00A817C7">
              <w:rPr>
                <w:color w:val="31849B"/>
                <w:sz w:val="20"/>
              </w:rPr>
              <w:t xml:space="preserve"> </w:t>
            </w:r>
          </w:p>
        </w:tc>
        <w:tc>
          <w:tcPr>
            <w:tcW w:w="1727" w:type="dxa"/>
            <w:gridSpan w:val="2"/>
            <w:tcBorders>
              <w:top w:val="nil"/>
              <w:left w:val="nil"/>
              <w:bottom w:val="nil"/>
              <w:right w:val="nil"/>
            </w:tcBorders>
          </w:tcPr>
          <w:p w14:paraId="1DCB72D2" w14:textId="77777777" w:rsidR="004943C1" w:rsidRDefault="00950CC8" w:rsidP="00950CC8">
            <w:pPr>
              <w:spacing w:after="0" w:line="259" w:lineRule="auto"/>
              <w:ind w:left="-1333" w:right="0" w:firstLine="1333"/>
            </w:pPr>
            <w:r>
              <w:rPr>
                <w:sz w:val="20"/>
              </w:rPr>
              <w:t>3 408,0</w:t>
            </w:r>
          </w:p>
        </w:tc>
        <w:tc>
          <w:tcPr>
            <w:tcW w:w="456" w:type="dxa"/>
            <w:tcBorders>
              <w:top w:val="nil"/>
              <w:left w:val="nil"/>
              <w:bottom w:val="nil"/>
              <w:right w:val="nil"/>
            </w:tcBorders>
          </w:tcPr>
          <w:p w14:paraId="2100A607" w14:textId="77777777" w:rsidR="004943C1" w:rsidRDefault="00A817C7">
            <w:pPr>
              <w:spacing w:after="0" w:line="259" w:lineRule="auto"/>
              <w:ind w:left="30" w:right="0" w:firstLine="0"/>
            </w:pPr>
            <w:r>
              <w:rPr>
                <w:sz w:val="20"/>
              </w:rPr>
              <w:t xml:space="preserve">0,0 </w:t>
            </w:r>
          </w:p>
        </w:tc>
      </w:tr>
      <w:tr w:rsidR="004943C1" w14:paraId="237D86CD" w14:textId="77777777">
        <w:trPr>
          <w:trHeight w:val="615"/>
        </w:trPr>
        <w:tc>
          <w:tcPr>
            <w:tcW w:w="4140" w:type="dxa"/>
            <w:gridSpan w:val="2"/>
            <w:tcBorders>
              <w:top w:val="nil"/>
              <w:left w:val="nil"/>
              <w:bottom w:val="nil"/>
              <w:right w:val="nil"/>
            </w:tcBorders>
            <w:shd w:val="clear" w:color="auto" w:fill="D2EAF1"/>
          </w:tcPr>
          <w:p w14:paraId="38C79A0A" w14:textId="77777777" w:rsidR="004943C1" w:rsidRDefault="00950CC8" w:rsidP="00950CC8">
            <w:pPr>
              <w:spacing w:after="0" w:line="259" w:lineRule="auto"/>
              <w:ind w:left="121" w:right="238" w:firstLine="0"/>
              <w:jc w:val="left"/>
            </w:pPr>
            <w:r>
              <w:rPr>
                <w:sz w:val="20"/>
              </w:rPr>
              <w:t>Реконструкція каналізаційних очисних споруд м. Луцьк</w:t>
            </w:r>
          </w:p>
        </w:tc>
        <w:tc>
          <w:tcPr>
            <w:tcW w:w="2013" w:type="dxa"/>
            <w:gridSpan w:val="2"/>
            <w:tcBorders>
              <w:top w:val="nil"/>
              <w:left w:val="nil"/>
              <w:bottom w:val="nil"/>
              <w:right w:val="nil"/>
            </w:tcBorders>
            <w:shd w:val="clear" w:color="auto" w:fill="D2EAF1"/>
          </w:tcPr>
          <w:p w14:paraId="5C6D446D" w14:textId="77777777" w:rsidR="004943C1" w:rsidRDefault="00950CC8">
            <w:pPr>
              <w:spacing w:after="0" w:line="259" w:lineRule="auto"/>
              <w:ind w:left="75" w:right="0" w:firstLine="0"/>
              <w:jc w:val="left"/>
            </w:pPr>
            <w:r>
              <w:rPr>
                <w:sz w:val="20"/>
              </w:rPr>
              <w:t xml:space="preserve">   547,0</w:t>
            </w:r>
            <w:r w:rsidR="00A817C7">
              <w:rPr>
                <w:sz w:val="20"/>
              </w:rPr>
              <w:t xml:space="preserve"> </w:t>
            </w:r>
          </w:p>
        </w:tc>
        <w:tc>
          <w:tcPr>
            <w:tcW w:w="1532" w:type="dxa"/>
            <w:gridSpan w:val="2"/>
            <w:tcBorders>
              <w:top w:val="nil"/>
              <w:left w:val="nil"/>
              <w:bottom w:val="nil"/>
              <w:right w:val="nil"/>
            </w:tcBorders>
            <w:shd w:val="clear" w:color="auto" w:fill="D2EAF1"/>
          </w:tcPr>
          <w:p w14:paraId="66E6FEC9" w14:textId="77777777" w:rsidR="004943C1" w:rsidRDefault="00A817C7">
            <w:pPr>
              <w:spacing w:after="0" w:line="259" w:lineRule="auto"/>
              <w:ind w:left="165" w:right="0" w:firstLine="0"/>
              <w:jc w:val="left"/>
            </w:pPr>
            <w:r>
              <w:rPr>
                <w:sz w:val="20"/>
              </w:rPr>
              <w:t>0,0</w:t>
            </w:r>
            <w:r>
              <w:rPr>
                <w:color w:val="31849B"/>
                <w:sz w:val="20"/>
              </w:rPr>
              <w:t xml:space="preserve"> </w:t>
            </w:r>
          </w:p>
        </w:tc>
        <w:tc>
          <w:tcPr>
            <w:tcW w:w="1727" w:type="dxa"/>
            <w:gridSpan w:val="2"/>
            <w:tcBorders>
              <w:top w:val="nil"/>
              <w:left w:val="nil"/>
              <w:bottom w:val="nil"/>
              <w:right w:val="nil"/>
            </w:tcBorders>
            <w:shd w:val="clear" w:color="auto" w:fill="D2EAF1"/>
          </w:tcPr>
          <w:p w14:paraId="46C94228" w14:textId="77777777" w:rsidR="004943C1" w:rsidRDefault="00A817C7">
            <w:pPr>
              <w:spacing w:after="0" w:line="259" w:lineRule="auto"/>
              <w:ind w:left="300" w:right="0" w:firstLine="0"/>
              <w:jc w:val="left"/>
            </w:pPr>
            <w:r>
              <w:rPr>
                <w:sz w:val="20"/>
              </w:rPr>
              <w:t xml:space="preserve">0,0 </w:t>
            </w:r>
          </w:p>
        </w:tc>
        <w:tc>
          <w:tcPr>
            <w:tcW w:w="456" w:type="dxa"/>
            <w:tcBorders>
              <w:top w:val="nil"/>
              <w:left w:val="nil"/>
              <w:bottom w:val="nil"/>
              <w:right w:val="nil"/>
            </w:tcBorders>
            <w:shd w:val="clear" w:color="auto" w:fill="D2EAF1"/>
          </w:tcPr>
          <w:p w14:paraId="31FBC9E8" w14:textId="77777777" w:rsidR="004943C1" w:rsidRDefault="00A817C7">
            <w:pPr>
              <w:spacing w:after="0" w:line="259" w:lineRule="auto"/>
              <w:ind w:left="30" w:right="0" w:firstLine="0"/>
            </w:pPr>
            <w:r>
              <w:rPr>
                <w:sz w:val="20"/>
              </w:rPr>
              <w:t xml:space="preserve">0,0 </w:t>
            </w:r>
          </w:p>
        </w:tc>
      </w:tr>
      <w:tr w:rsidR="004943C1" w14:paraId="40886B6C" w14:textId="77777777" w:rsidTr="00950CC8">
        <w:trPr>
          <w:trHeight w:val="958"/>
        </w:trPr>
        <w:tc>
          <w:tcPr>
            <w:tcW w:w="4140" w:type="dxa"/>
            <w:gridSpan w:val="2"/>
            <w:tcBorders>
              <w:top w:val="nil"/>
              <w:left w:val="nil"/>
              <w:bottom w:val="nil"/>
              <w:right w:val="nil"/>
            </w:tcBorders>
          </w:tcPr>
          <w:p w14:paraId="21A91ED2" w14:textId="77777777" w:rsidR="00950CC8" w:rsidRDefault="00950CC8" w:rsidP="00950CC8">
            <w:pPr>
              <w:spacing w:after="0" w:line="259" w:lineRule="auto"/>
              <w:ind w:left="121" w:right="0" w:firstLine="0"/>
              <w:jc w:val="left"/>
              <w:rPr>
                <w:sz w:val="20"/>
              </w:rPr>
            </w:pPr>
            <w:r>
              <w:rPr>
                <w:sz w:val="20"/>
              </w:rPr>
              <w:t xml:space="preserve">Закупівля лабораторного </w:t>
            </w:r>
          </w:p>
          <w:p w14:paraId="7010288A" w14:textId="77777777" w:rsidR="004943C1" w:rsidRDefault="00950CC8" w:rsidP="00950CC8">
            <w:pPr>
              <w:spacing w:after="0" w:line="259" w:lineRule="auto"/>
              <w:ind w:left="121" w:right="0" w:firstLine="0"/>
              <w:jc w:val="left"/>
            </w:pPr>
            <w:r>
              <w:rPr>
                <w:sz w:val="20"/>
              </w:rPr>
              <w:t>обладнання в лабораторію очисних споруд каналізації м. Луцька</w:t>
            </w:r>
          </w:p>
        </w:tc>
        <w:tc>
          <w:tcPr>
            <w:tcW w:w="2013" w:type="dxa"/>
            <w:gridSpan w:val="2"/>
            <w:tcBorders>
              <w:top w:val="nil"/>
              <w:left w:val="nil"/>
              <w:bottom w:val="nil"/>
              <w:right w:val="nil"/>
            </w:tcBorders>
          </w:tcPr>
          <w:p w14:paraId="36F03690" w14:textId="77777777" w:rsidR="004943C1" w:rsidRDefault="00A817C7">
            <w:pPr>
              <w:spacing w:after="0" w:line="259" w:lineRule="auto"/>
              <w:ind w:left="511" w:right="0" w:firstLine="0"/>
              <w:jc w:val="left"/>
            </w:pPr>
            <w:r>
              <w:rPr>
                <w:sz w:val="20"/>
              </w:rPr>
              <w:t xml:space="preserve">0,0 </w:t>
            </w:r>
          </w:p>
        </w:tc>
        <w:tc>
          <w:tcPr>
            <w:tcW w:w="1532" w:type="dxa"/>
            <w:gridSpan w:val="2"/>
            <w:tcBorders>
              <w:top w:val="nil"/>
              <w:left w:val="nil"/>
              <w:bottom w:val="nil"/>
              <w:right w:val="nil"/>
            </w:tcBorders>
          </w:tcPr>
          <w:p w14:paraId="3869F2AD" w14:textId="77777777" w:rsidR="004943C1" w:rsidRDefault="00950CC8">
            <w:pPr>
              <w:spacing w:after="0" w:line="259" w:lineRule="auto"/>
              <w:ind w:left="45" w:right="0" w:firstLine="0"/>
              <w:jc w:val="left"/>
            </w:pPr>
            <w:r>
              <w:rPr>
                <w:sz w:val="20"/>
              </w:rPr>
              <w:t xml:space="preserve">  0,0</w:t>
            </w:r>
            <w:r w:rsidR="00A817C7">
              <w:rPr>
                <w:sz w:val="20"/>
              </w:rPr>
              <w:t xml:space="preserve"> </w:t>
            </w:r>
          </w:p>
        </w:tc>
        <w:tc>
          <w:tcPr>
            <w:tcW w:w="1727" w:type="dxa"/>
            <w:gridSpan w:val="2"/>
            <w:tcBorders>
              <w:top w:val="nil"/>
              <w:left w:val="nil"/>
              <w:bottom w:val="nil"/>
              <w:right w:val="nil"/>
            </w:tcBorders>
          </w:tcPr>
          <w:p w14:paraId="538FB1CF" w14:textId="77777777" w:rsidR="004943C1" w:rsidRDefault="00950CC8">
            <w:pPr>
              <w:spacing w:after="0" w:line="259" w:lineRule="auto"/>
              <w:ind w:left="60" w:right="0" w:firstLine="0"/>
              <w:jc w:val="left"/>
            </w:pPr>
            <w:r>
              <w:rPr>
                <w:sz w:val="20"/>
              </w:rPr>
              <w:t xml:space="preserve">   0</w:t>
            </w:r>
            <w:r w:rsidR="00A817C7">
              <w:rPr>
                <w:sz w:val="20"/>
              </w:rPr>
              <w:t xml:space="preserve">,0 </w:t>
            </w:r>
          </w:p>
        </w:tc>
        <w:tc>
          <w:tcPr>
            <w:tcW w:w="456" w:type="dxa"/>
            <w:tcBorders>
              <w:top w:val="nil"/>
              <w:left w:val="nil"/>
              <w:bottom w:val="nil"/>
              <w:right w:val="nil"/>
            </w:tcBorders>
          </w:tcPr>
          <w:p w14:paraId="4AA53FAB" w14:textId="77777777" w:rsidR="004943C1" w:rsidRDefault="00A817C7">
            <w:pPr>
              <w:spacing w:after="0" w:line="259" w:lineRule="auto"/>
              <w:ind w:left="30" w:right="0" w:firstLine="0"/>
            </w:pPr>
            <w:r>
              <w:rPr>
                <w:sz w:val="20"/>
              </w:rPr>
              <w:t xml:space="preserve">0,0 </w:t>
            </w:r>
          </w:p>
        </w:tc>
      </w:tr>
      <w:tr w:rsidR="004943C1" w14:paraId="34ED6606" w14:textId="77777777">
        <w:trPr>
          <w:trHeight w:val="621"/>
        </w:trPr>
        <w:tc>
          <w:tcPr>
            <w:tcW w:w="4140" w:type="dxa"/>
            <w:gridSpan w:val="2"/>
            <w:tcBorders>
              <w:top w:val="nil"/>
              <w:left w:val="nil"/>
              <w:bottom w:val="single" w:sz="6" w:space="0" w:color="4BACC6"/>
              <w:right w:val="nil"/>
            </w:tcBorders>
            <w:shd w:val="clear" w:color="auto" w:fill="D2EAF1"/>
          </w:tcPr>
          <w:p w14:paraId="4C8DE214" w14:textId="77777777" w:rsidR="004943C1" w:rsidRDefault="00A817C7" w:rsidP="00950CC8">
            <w:pPr>
              <w:spacing w:after="44" w:line="259" w:lineRule="auto"/>
              <w:ind w:left="121" w:right="0" w:firstLine="0"/>
              <w:jc w:val="left"/>
            </w:pPr>
            <w:r>
              <w:rPr>
                <w:sz w:val="20"/>
              </w:rPr>
              <w:t xml:space="preserve">Заміна автотранспортного парку </w:t>
            </w:r>
          </w:p>
          <w:p w14:paraId="7A26FCEB" w14:textId="77777777" w:rsidR="004943C1" w:rsidRDefault="00A817C7" w:rsidP="00950CC8">
            <w:pPr>
              <w:spacing w:after="0" w:line="259" w:lineRule="auto"/>
              <w:ind w:left="121" w:right="0" w:firstLine="0"/>
              <w:jc w:val="left"/>
            </w:pPr>
            <w:r>
              <w:rPr>
                <w:sz w:val="20"/>
              </w:rPr>
              <w:t xml:space="preserve">Підприємства </w:t>
            </w:r>
          </w:p>
        </w:tc>
        <w:tc>
          <w:tcPr>
            <w:tcW w:w="2013" w:type="dxa"/>
            <w:gridSpan w:val="2"/>
            <w:tcBorders>
              <w:top w:val="nil"/>
              <w:left w:val="nil"/>
              <w:bottom w:val="single" w:sz="6" w:space="0" w:color="4BACC6"/>
              <w:right w:val="nil"/>
            </w:tcBorders>
            <w:shd w:val="clear" w:color="auto" w:fill="D2EAF1"/>
          </w:tcPr>
          <w:p w14:paraId="44C1B38A" w14:textId="77777777" w:rsidR="004943C1" w:rsidRDefault="00A817C7">
            <w:pPr>
              <w:spacing w:after="0" w:line="259" w:lineRule="auto"/>
              <w:ind w:left="511" w:right="0" w:firstLine="0"/>
              <w:jc w:val="left"/>
            </w:pPr>
            <w:r>
              <w:rPr>
                <w:sz w:val="20"/>
              </w:rPr>
              <w:t xml:space="preserve">0,0 </w:t>
            </w:r>
          </w:p>
        </w:tc>
        <w:tc>
          <w:tcPr>
            <w:tcW w:w="1532" w:type="dxa"/>
            <w:gridSpan w:val="2"/>
            <w:tcBorders>
              <w:top w:val="nil"/>
              <w:left w:val="nil"/>
              <w:bottom w:val="single" w:sz="6" w:space="0" w:color="4BACC6"/>
              <w:right w:val="nil"/>
            </w:tcBorders>
            <w:shd w:val="clear" w:color="auto" w:fill="D2EAF1"/>
          </w:tcPr>
          <w:p w14:paraId="56118BD3" w14:textId="77777777" w:rsidR="004943C1" w:rsidRDefault="00A817C7">
            <w:pPr>
              <w:spacing w:after="0" w:line="259" w:lineRule="auto"/>
              <w:ind w:left="165" w:right="0" w:firstLine="0"/>
              <w:jc w:val="left"/>
            </w:pPr>
            <w:r>
              <w:rPr>
                <w:sz w:val="20"/>
              </w:rPr>
              <w:t xml:space="preserve">0,0 </w:t>
            </w:r>
          </w:p>
        </w:tc>
        <w:tc>
          <w:tcPr>
            <w:tcW w:w="1727" w:type="dxa"/>
            <w:gridSpan w:val="2"/>
            <w:tcBorders>
              <w:top w:val="nil"/>
              <w:left w:val="nil"/>
              <w:bottom w:val="single" w:sz="6" w:space="0" w:color="4BACC6"/>
              <w:right w:val="nil"/>
            </w:tcBorders>
            <w:shd w:val="clear" w:color="auto" w:fill="D2EAF1"/>
          </w:tcPr>
          <w:p w14:paraId="7A2DFD8F" w14:textId="77777777" w:rsidR="004943C1" w:rsidRDefault="00950CC8">
            <w:pPr>
              <w:spacing w:after="0" w:line="259" w:lineRule="auto"/>
              <w:ind w:left="60" w:right="0" w:firstLine="0"/>
              <w:jc w:val="left"/>
            </w:pPr>
            <w:r>
              <w:rPr>
                <w:sz w:val="20"/>
              </w:rPr>
              <w:t>990,0</w:t>
            </w:r>
            <w:r w:rsidR="00A817C7">
              <w:rPr>
                <w:sz w:val="20"/>
              </w:rPr>
              <w:t xml:space="preserve"> </w:t>
            </w:r>
          </w:p>
        </w:tc>
        <w:tc>
          <w:tcPr>
            <w:tcW w:w="456" w:type="dxa"/>
            <w:tcBorders>
              <w:top w:val="nil"/>
              <w:left w:val="nil"/>
              <w:bottom w:val="single" w:sz="6" w:space="0" w:color="4BACC6"/>
              <w:right w:val="nil"/>
            </w:tcBorders>
            <w:shd w:val="clear" w:color="auto" w:fill="D2EAF1"/>
          </w:tcPr>
          <w:p w14:paraId="516543F8" w14:textId="77777777" w:rsidR="004943C1" w:rsidRDefault="00A817C7">
            <w:pPr>
              <w:spacing w:after="0" w:line="259" w:lineRule="auto"/>
              <w:ind w:left="30" w:right="0" w:firstLine="0"/>
            </w:pPr>
            <w:r>
              <w:rPr>
                <w:sz w:val="20"/>
              </w:rPr>
              <w:t xml:space="preserve">0,0 </w:t>
            </w:r>
          </w:p>
        </w:tc>
      </w:tr>
      <w:tr w:rsidR="00EF2BA9" w14:paraId="0B0D3073" w14:textId="77777777" w:rsidTr="00EF2BA9">
        <w:trPr>
          <w:trHeight w:val="621"/>
        </w:trPr>
        <w:tc>
          <w:tcPr>
            <w:tcW w:w="4140" w:type="dxa"/>
            <w:gridSpan w:val="2"/>
            <w:tcBorders>
              <w:top w:val="nil"/>
              <w:left w:val="nil"/>
              <w:bottom w:val="single" w:sz="6" w:space="0" w:color="4BACC6"/>
              <w:right w:val="nil"/>
            </w:tcBorders>
            <w:shd w:val="clear" w:color="auto" w:fill="auto"/>
          </w:tcPr>
          <w:p w14:paraId="126FC15C" w14:textId="77777777" w:rsidR="00EF2BA9" w:rsidRDefault="00950CC8">
            <w:pPr>
              <w:spacing w:after="44" w:line="259" w:lineRule="auto"/>
              <w:ind w:left="121" w:right="0" w:firstLine="0"/>
              <w:jc w:val="left"/>
              <w:rPr>
                <w:sz w:val="20"/>
              </w:rPr>
            </w:pPr>
            <w:r>
              <w:rPr>
                <w:sz w:val="20"/>
              </w:rPr>
              <w:t>Проведення технічного нагляду за веденням робіт по реконструкції очисних споруд каналізації та водогонів</w:t>
            </w:r>
          </w:p>
        </w:tc>
        <w:tc>
          <w:tcPr>
            <w:tcW w:w="2013" w:type="dxa"/>
            <w:gridSpan w:val="2"/>
            <w:tcBorders>
              <w:top w:val="nil"/>
              <w:left w:val="nil"/>
              <w:bottom w:val="single" w:sz="6" w:space="0" w:color="4BACC6"/>
              <w:right w:val="nil"/>
            </w:tcBorders>
            <w:shd w:val="clear" w:color="auto" w:fill="auto"/>
          </w:tcPr>
          <w:p w14:paraId="64599D58" w14:textId="77777777" w:rsidR="00EF2BA9" w:rsidRDefault="00EF2BA9">
            <w:pPr>
              <w:spacing w:after="0" w:line="259" w:lineRule="auto"/>
              <w:ind w:left="511" w:right="0" w:firstLine="0"/>
              <w:jc w:val="left"/>
              <w:rPr>
                <w:sz w:val="20"/>
              </w:rPr>
            </w:pPr>
          </w:p>
        </w:tc>
        <w:tc>
          <w:tcPr>
            <w:tcW w:w="1532" w:type="dxa"/>
            <w:gridSpan w:val="2"/>
            <w:tcBorders>
              <w:top w:val="nil"/>
              <w:left w:val="nil"/>
              <w:bottom w:val="single" w:sz="6" w:space="0" w:color="4BACC6"/>
              <w:right w:val="nil"/>
            </w:tcBorders>
            <w:shd w:val="clear" w:color="auto" w:fill="auto"/>
          </w:tcPr>
          <w:p w14:paraId="5CF61847" w14:textId="77777777" w:rsidR="00EF2BA9" w:rsidRDefault="00EF2BA9">
            <w:pPr>
              <w:spacing w:after="0" w:line="259" w:lineRule="auto"/>
              <w:ind w:left="165" w:right="0" w:firstLine="0"/>
              <w:jc w:val="left"/>
              <w:rPr>
                <w:sz w:val="20"/>
              </w:rPr>
            </w:pPr>
          </w:p>
        </w:tc>
        <w:tc>
          <w:tcPr>
            <w:tcW w:w="1727" w:type="dxa"/>
            <w:gridSpan w:val="2"/>
            <w:tcBorders>
              <w:top w:val="nil"/>
              <w:left w:val="nil"/>
              <w:bottom w:val="single" w:sz="6" w:space="0" w:color="4BACC6"/>
              <w:right w:val="nil"/>
            </w:tcBorders>
            <w:shd w:val="clear" w:color="auto" w:fill="auto"/>
          </w:tcPr>
          <w:p w14:paraId="680E376E" w14:textId="77777777" w:rsidR="00EF2BA9" w:rsidRDefault="00EF2BA9">
            <w:pPr>
              <w:spacing w:after="0" w:line="259" w:lineRule="auto"/>
              <w:ind w:left="60" w:right="0" w:firstLine="0"/>
              <w:jc w:val="left"/>
              <w:rPr>
                <w:sz w:val="20"/>
              </w:rPr>
            </w:pPr>
          </w:p>
        </w:tc>
        <w:tc>
          <w:tcPr>
            <w:tcW w:w="456" w:type="dxa"/>
            <w:tcBorders>
              <w:top w:val="nil"/>
              <w:left w:val="nil"/>
              <w:bottom w:val="single" w:sz="6" w:space="0" w:color="4BACC6"/>
              <w:right w:val="nil"/>
            </w:tcBorders>
            <w:shd w:val="clear" w:color="auto" w:fill="auto"/>
          </w:tcPr>
          <w:p w14:paraId="0471566C" w14:textId="77777777" w:rsidR="00EF2BA9" w:rsidRDefault="00EF2BA9">
            <w:pPr>
              <w:spacing w:after="0" w:line="259" w:lineRule="auto"/>
              <w:ind w:left="30" w:right="0" w:firstLine="0"/>
              <w:rPr>
                <w:sz w:val="20"/>
              </w:rPr>
            </w:pPr>
          </w:p>
        </w:tc>
      </w:tr>
      <w:tr w:rsidR="004943C1" w14:paraId="6842C5EB" w14:textId="77777777">
        <w:trPr>
          <w:trHeight w:val="317"/>
        </w:trPr>
        <w:tc>
          <w:tcPr>
            <w:tcW w:w="4140" w:type="dxa"/>
            <w:gridSpan w:val="2"/>
            <w:tcBorders>
              <w:top w:val="single" w:sz="6" w:space="0" w:color="4BACC6"/>
              <w:left w:val="nil"/>
              <w:bottom w:val="single" w:sz="6" w:space="0" w:color="4BACC6"/>
              <w:right w:val="nil"/>
            </w:tcBorders>
          </w:tcPr>
          <w:p w14:paraId="14085CA2" w14:textId="77777777" w:rsidR="004943C1" w:rsidRDefault="00A817C7">
            <w:pPr>
              <w:spacing w:after="0" w:line="259" w:lineRule="auto"/>
              <w:ind w:left="121" w:right="0" w:firstLine="0"/>
              <w:jc w:val="left"/>
            </w:pPr>
            <w:r>
              <w:rPr>
                <w:b/>
                <w:sz w:val="20"/>
              </w:rPr>
              <w:t xml:space="preserve">Разом </w:t>
            </w:r>
          </w:p>
        </w:tc>
        <w:tc>
          <w:tcPr>
            <w:tcW w:w="2013" w:type="dxa"/>
            <w:gridSpan w:val="2"/>
            <w:tcBorders>
              <w:top w:val="single" w:sz="6" w:space="0" w:color="4BACC6"/>
              <w:left w:val="nil"/>
              <w:bottom w:val="single" w:sz="6" w:space="0" w:color="4BACC6"/>
              <w:right w:val="nil"/>
            </w:tcBorders>
          </w:tcPr>
          <w:p w14:paraId="1FD676D0" w14:textId="77777777" w:rsidR="004943C1" w:rsidRDefault="009256A5">
            <w:pPr>
              <w:spacing w:after="0" w:line="259" w:lineRule="auto"/>
              <w:ind w:right="0" w:firstLine="0"/>
              <w:jc w:val="left"/>
            </w:pPr>
            <w:r>
              <w:rPr>
                <w:b/>
                <w:sz w:val="20"/>
              </w:rPr>
              <w:t>547,0</w:t>
            </w:r>
            <w:r w:rsidR="00A817C7">
              <w:rPr>
                <w:b/>
                <w:sz w:val="20"/>
              </w:rPr>
              <w:t xml:space="preserve"> </w:t>
            </w:r>
          </w:p>
        </w:tc>
        <w:tc>
          <w:tcPr>
            <w:tcW w:w="1532" w:type="dxa"/>
            <w:gridSpan w:val="2"/>
            <w:tcBorders>
              <w:top w:val="single" w:sz="6" w:space="0" w:color="4BACC6"/>
              <w:left w:val="nil"/>
              <w:bottom w:val="single" w:sz="6" w:space="0" w:color="4BACC6"/>
              <w:right w:val="nil"/>
            </w:tcBorders>
          </w:tcPr>
          <w:p w14:paraId="0198D9BD" w14:textId="77777777" w:rsidR="004943C1" w:rsidRDefault="009256A5">
            <w:pPr>
              <w:spacing w:after="0" w:line="259" w:lineRule="auto"/>
              <w:ind w:right="0" w:firstLine="0"/>
              <w:jc w:val="left"/>
            </w:pPr>
            <w:r>
              <w:rPr>
                <w:b/>
                <w:sz w:val="20"/>
              </w:rPr>
              <w:t>159,0</w:t>
            </w:r>
            <w:r w:rsidR="00A817C7">
              <w:rPr>
                <w:b/>
                <w:sz w:val="20"/>
              </w:rPr>
              <w:t xml:space="preserve"> </w:t>
            </w:r>
          </w:p>
        </w:tc>
        <w:tc>
          <w:tcPr>
            <w:tcW w:w="1727" w:type="dxa"/>
            <w:gridSpan w:val="2"/>
            <w:tcBorders>
              <w:top w:val="single" w:sz="6" w:space="0" w:color="4BACC6"/>
              <w:left w:val="nil"/>
              <w:bottom w:val="single" w:sz="6" w:space="0" w:color="4BACC6"/>
              <w:right w:val="nil"/>
            </w:tcBorders>
          </w:tcPr>
          <w:p w14:paraId="5FE5E8C5" w14:textId="77777777" w:rsidR="004943C1" w:rsidRDefault="009256A5">
            <w:pPr>
              <w:spacing w:after="0" w:line="259" w:lineRule="auto"/>
              <w:ind w:right="0" w:firstLine="0"/>
              <w:jc w:val="left"/>
            </w:pPr>
            <w:r>
              <w:rPr>
                <w:b/>
                <w:sz w:val="20"/>
              </w:rPr>
              <w:t>5527,0</w:t>
            </w:r>
            <w:r w:rsidR="00A817C7">
              <w:rPr>
                <w:b/>
                <w:sz w:val="20"/>
              </w:rPr>
              <w:t xml:space="preserve"> </w:t>
            </w:r>
          </w:p>
        </w:tc>
        <w:tc>
          <w:tcPr>
            <w:tcW w:w="456" w:type="dxa"/>
            <w:tcBorders>
              <w:top w:val="single" w:sz="6" w:space="0" w:color="4BACC6"/>
              <w:left w:val="nil"/>
              <w:bottom w:val="single" w:sz="6" w:space="0" w:color="4BACC6"/>
              <w:right w:val="nil"/>
            </w:tcBorders>
          </w:tcPr>
          <w:p w14:paraId="121FC7DB" w14:textId="77777777" w:rsidR="004943C1" w:rsidRDefault="00A817C7">
            <w:pPr>
              <w:spacing w:after="0" w:line="259" w:lineRule="auto"/>
              <w:ind w:right="0" w:firstLine="0"/>
            </w:pPr>
            <w:r>
              <w:rPr>
                <w:b/>
                <w:sz w:val="20"/>
              </w:rPr>
              <w:t xml:space="preserve">0,0 </w:t>
            </w:r>
          </w:p>
        </w:tc>
      </w:tr>
    </w:tbl>
    <w:p w14:paraId="64AFAC66" w14:textId="77777777" w:rsidR="004943C1" w:rsidRDefault="00A817C7">
      <w:pPr>
        <w:spacing w:after="219" w:line="259" w:lineRule="auto"/>
        <w:ind w:left="705" w:right="0" w:firstLine="0"/>
        <w:jc w:val="left"/>
      </w:pPr>
      <w:r>
        <w:rPr>
          <w:i/>
          <w:sz w:val="17"/>
        </w:rPr>
        <w:t xml:space="preserve">* не враховано зниження споживання електроенергії через зменшення втрат води в мережах </w:t>
      </w:r>
    </w:p>
    <w:p w14:paraId="4275B1B3" w14:textId="77777777" w:rsidR="004943C1" w:rsidRDefault="00A817C7">
      <w:pPr>
        <w:spacing w:after="0" w:line="259" w:lineRule="auto"/>
        <w:ind w:left="705" w:right="0" w:firstLine="0"/>
        <w:jc w:val="left"/>
      </w:pPr>
      <w:r>
        <w:t xml:space="preserve"> </w:t>
      </w:r>
    </w:p>
    <w:p w14:paraId="382F0867" w14:textId="77777777" w:rsidR="004943C1" w:rsidRDefault="002A7D7E">
      <w:pPr>
        <w:pStyle w:val="3"/>
        <w:ind w:left="700" w:right="62"/>
      </w:pPr>
      <w:r>
        <w:t xml:space="preserve">4.5. Юридичний план </w:t>
      </w:r>
      <w:proofErr w:type="spellStart"/>
      <w:r>
        <w:t>Проє</w:t>
      </w:r>
      <w:r w:rsidR="00A817C7">
        <w:t>кту</w:t>
      </w:r>
      <w:proofErr w:type="spellEnd"/>
      <w:r w:rsidR="00A817C7">
        <w:t xml:space="preserve"> </w:t>
      </w:r>
    </w:p>
    <w:p w14:paraId="7F62323A" w14:textId="77777777" w:rsidR="004943C1" w:rsidRDefault="00A817C7">
      <w:pPr>
        <w:ind w:left="15" w:right="71"/>
      </w:pPr>
      <w:r>
        <w:t>Основним джерелом фінансу</w:t>
      </w:r>
      <w:r w:rsidR="002A7D7E">
        <w:t xml:space="preserve">вання реалізації заходів за </w:t>
      </w:r>
      <w:proofErr w:type="spellStart"/>
      <w:r w:rsidR="002A7D7E">
        <w:t>Проє</w:t>
      </w:r>
      <w:r>
        <w:t>ктом</w:t>
      </w:r>
      <w:proofErr w:type="spellEnd"/>
      <w:r>
        <w:t xml:space="preserve"> планується залучення довгострокових кредитних коштів міжнародних фінансових організацій (МФО: МБРР, ЄІБ, ЄБРР тощо) або іноземних фінансових установ (</w:t>
      </w:r>
      <w:proofErr w:type="spellStart"/>
      <w:r>
        <w:t>KfW</w:t>
      </w:r>
      <w:proofErr w:type="spellEnd"/>
      <w:r>
        <w:t xml:space="preserve"> та інші). </w:t>
      </w:r>
    </w:p>
    <w:p w14:paraId="752DE0F7" w14:textId="77777777" w:rsidR="004943C1" w:rsidRDefault="00A817C7">
      <w:pPr>
        <w:ind w:left="15" w:right="71"/>
      </w:pPr>
      <w:r>
        <w:t>Позичальником є КП «Луцькводоканал» за підтримки Луцької міської ради. Крім позичальника-Підприємства та кредитора-МФО сторонами</w:t>
      </w:r>
      <w:r w:rsidR="002A7D7E">
        <w:t xml:space="preserve"> відносин щодо фінансування </w:t>
      </w:r>
      <w:proofErr w:type="spellStart"/>
      <w:r w:rsidR="002A7D7E">
        <w:t>Проє</w:t>
      </w:r>
      <w:r>
        <w:t>кту</w:t>
      </w:r>
      <w:proofErr w:type="spellEnd"/>
      <w:r>
        <w:t xml:space="preserve"> можуть бути також Центральні органи виконавчої влади – Кабінет Міністрів України (Міністерство Фінансів України), у разі надання державної гарантії, згідно постанови Кабінету Міністрів України від 27.01.2016 р. №  70, та Міністерство регіонального розвитку, будівництва та житлово-комунального господарства у разі, якщо воно виступає координатором Проекту.  </w:t>
      </w:r>
    </w:p>
    <w:p w14:paraId="7C1C5458" w14:textId="77777777" w:rsidR="004943C1" w:rsidRDefault="00A817C7">
      <w:pPr>
        <w:ind w:left="15" w:right="71"/>
      </w:pPr>
      <w:r>
        <w:t>Загальна можлива схема взаємо</w:t>
      </w:r>
      <w:r w:rsidR="002A7D7E">
        <w:t xml:space="preserve">дії учасників </w:t>
      </w:r>
      <w:proofErr w:type="spellStart"/>
      <w:r w:rsidR="002A7D7E">
        <w:t>Проє</w:t>
      </w:r>
      <w:r>
        <w:t>кту</w:t>
      </w:r>
      <w:proofErr w:type="spellEnd"/>
      <w:r>
        <w:t xml:space="preserve"> за умови залучення кредитних коштів під державні гарантії за участі </w:t>
      </w:r>
      <w:proofErr w:type="spellStart"/>
      <w:r>
        <w:t>Мінрегіону</w:t>
      </w:r>
      <w:proofErr w:type="spellEnd"/>
      <w:r>
        <w:t xml:space="preserve"> України та державного регулятора (НКРЕКП) зображена Рисунку 4.21. </w:t>
      </w:r>
    </w:p>
    <w:p w14:paraId="65DCB478" w14:textId="77777777" w:rsidR="004943C1" w:rsidRDefault="00A817C7">
      <w:pPr>
        <w:spacing w:after="0" w:line="259" w:lineRule="auto"/>
        <w:ind w:left="705" w:right="0" w:firstLine="0"/>
        <w:jc w:val="left"/>
      </w:pPr>
      <w:r>
        <w:t xml:space="preserve"> </w:t>
      </w:r>
    </w:p>
    <w:p w14:paraId="5F044D36" w14:textId="77777777" w:rsidR="004943C1" w:rsidRDefault="00A817C7">
      <w:pPr>
        <w:spacing w:after="0" w:line="259" w:lineRule="auto"/>
        <w:ind w:left="1440" w:right="0" w:firstLine="0"/>
        <w:jc w:val="left"/>
      </w:pPr>
      <w:r>
        <w:rPr>
          <w:rFonts w:ascii="Calibri" w:eastAsia="Calibri" w:hAnsi="Calibri" w:cs="Calibri"/>
          <w:noProof/>
          <w:sz w:val="22"/>
        </w:rPr>
        <mc:AlternateContent>
          <mc:Choice Requires="wpg">
            <w:drawing>
              <wp:inline distT="0" distB="0" distL="0" distR="0" wp14:anchorId="3A2633E9" wp14:editId="66A246FC">
                <wp:extent cx="4381141" cy="1441011"/>
                <wp:effectExtent l="0" t="0" r="0" b="0"/>
                <wp:docPr id="565086" name="Group 565086"/>
                <wp:cNvGraphicFramePr/>
                <a:graphic xmlns:a="http://schemas.openxmlformats.org/drawingml/2006/main">
                  <a:graphicData uri="http://schemas.microsoft.com/office/word/2010/wordprocessingGroup">
                    <wpg:wgp>
                      <wpg:cNvGrpSpPr/>
                      <wpg:grpSpPr>
                        <a:xfrm>
                          <a:off x="0" y="0"/>
                          <a:ext cx="4381141" cy="1441011"/>
                          <a:chOff x="0" y="0"/>
                          <a:chExt cx="4381141" cy="1441011"/>
                        </a:xfrm>
                      </wpg:grpSpPr>
                      <wps:wsp>
                        <wps:cNvPr id="721926" name="Shape 721926"/>
                        <wps:cNvSpPr/>
                        <wps:spPr>
                          <a:xfrm>
                            <a:off x="321395" y="16882"/>
                            <a:ext cx="1860716" cy="506419"/>
                          </a:xfrm>
                          <a:custGeom>
                            <a:avLst/>
                            <a:gdLst/>
                            <a:ahLst/>
                            <a:cxnLst/>
                            <a:rect l="0" t="0" r="0" b="0"/>
                            <a:pathLst>
                              <a:path w="1860716" h="506419">
                                <a:moveTo>
                                  <a:pt x="0" y="0"/>
                                </a:moveTo>
                                <a:lnTo>
                                  <a:pt x="1860716" y="0"/>
                                </a:lnTo>
                                <a:lnTo>
                                  <a:pt x="1860716" y="506419"/>
                                </a:lnTo>
                                <a:lnTo>
                                  <a:pt x="0" y="506419"/>
                                </a:lnTo>
                                <a:lnTo>
                                  <a:pt x="0" y="0"/>
                                </a:lnTo>
                              </a:path>
                            </a:pathLst>
                          </a:custGeom>
                          <a:ln w="0" cap="flat">
                            <a:miter lim="127000"/>
                          </a:ln>
                        </wps:spPr>
                        <wps:style>
                          <a:lnRef idx="0">
                            <a:srgbClr val="000000">
                              <a:alpha val="0"/>
                            </a:srgbClr>
                          </a:lnRef>
                          <a:fillRef idx="1">
                            <a:srgbClr val="BEBEBE">
                              <a:alpha val="50196"/>
                            </a:srgbClr>
                          </a:fillRef>
                          <a:effectRef idx="0">
                            <a:scrgbClr r="0" g="0" b="0"/>
                          </a:effectRef>
                          <a:fontRef idx="none"/>
                        </wps:style>
                        <wps:bodyPr/>
                      </wps:wsp>
                      <wps:wsp>
                        <wps:cNvPr id="721927" name="Shape 721927"/>
                        <wps:cNvSpPr/>
                        <wps:spPr>
                          <a:xfrm>
                            <a:off x="304480" y="1"/>
                            <a:ext cx="1860717" cy="506419"/>
                          </a:xfrm>
                          <a:custGeom>
                            <a:avLst/>
                            <a:gdLst/>
                            <a:ahLst/>
                            <a:cxnLst/>
                            <a:rect l="0" t="0" r="0" b="0"/>
                            <a:pathLst>
                              <a:path w="1860717" h="506419">
                                <a:moveTo>
                                  <a:pt x="0" y="0"/>
                                </a:moveTo>
                                <a:lnTo>
                                  <a:pt x="1860717" y="0"/>
                                </a:lnTo>
                                <a:lnTo>
                                  <a:pt x="1860717" y="506419"/>
                                </a:lnTo>
                                <a:lnTo>
                                  <a:pt x="0" y="506419"/>
                                </a:lnTo>
                                <a:lnTo>
                                  <a:pt x="0" y="0"/>
                                </a:lnTo>
                              </a:path>
                            </a:pathLst>
                          </a:custGeom>
                          <a:ln w="0" cap="flat">
                            <a:miter lim="127000"/>
                          </a:ln>
                        </wps:spPr>
                        <wps:style>
                          <a:lnRef idx="0">
                            <a:srgbClr val="000000">
                              <a:alpha val="0"/>
                            </a:srgbClr>
                          </a:lnRef>
                          <a:fillRef idx="1">
                            <a:srgbClr val="006FBD"/>
                          </a:fillRef>
                          <a:effectRef idx="0">
                            <a:scrgbClr r="0" g="0" b="0"/>
                          </a:effectRef>
                          <a:fontRef idx="none"/>
                        </wps:style>
                        <wps:bodyPr/>
                      </wps:wsp>
                      <wps:wsp>
                        <wps:cNvPr id="43866" name="Shape 43866"/>
                        <wps:cNvSpPr/>
                        <wps:spPr>
                          <a:xfrm>
                            <a:off x="304480" y="0"/>
                            <a:ext cx="1860717" cy="506419"/>
                          </a:xfrm>
                          <a:custGeom>
                            <a:avLst/>
                            <a:gdLst/>
                            <a:ahLst/>
                            <a:cxnLst/>
                            <a:rect l="0" t="0" r="0" b="0"/>
                            <a:pathLst>
                              <a:path w="1860717" h="506419">
                                <a:moveTo>
                                  <a:pt x="0" y="506419"/>
                                </a:moveTo>
                                <a:lnTo>
                                  <a:pt x="1860717" y="506419"/>
                                </a:lnTo>
                                <a:lnTo>
                                  <a:pt x="1860717" y="0"/>
                                </a:lnTo>
                                <a:lnTo>
                                  <a:pt x="0" y="0"/>
                                </a:lnTo>
                                <a:close/>
                              </a:path>
                            </a:pathLst>
                          </a:custGeom>
                          <a:ln w="8440" cap="flat">
                            <a:bevel/>
                          </a:ln>
                        </wps:spPr>
                        <wps:style>
                          <a:lnRef idx="1">
                            <a:srgbClr val="545454"/>
                          </a:lnRef>
                          <a:fillRef idx="0">
                            <a:srgbClr val="000000">
                              <a:alpha val="0"/>
                            </a:srgbClr>
                          </a:fillRef>
                          <a:effectRef idx="0">
                            <a:scrgbClr r="0" g="0" b="0"/>
                          </a:effectRef>
                          <a:fontRef idx="none"/>
                        </wps:style>
                        <wps:bodyPr/>
                      </wps:wsp>
                      <wps:wsp>
                        <wps:cNvPr id="43867" name="Rectangle 43867"/>
                        <wps:cNvSpPr/>
                        <wps:spPr>
                          <a:xfrm>
                            <a:off x="1023397" y="179356"/>
                            <a:ext cx="530905" cy="240108"/>
                          </a:xfrm>
                          <a:prstGeom prst="rect">
                            <a:avLst/>
                          </a:prstGeom>
                          <a:ln>
                            <a:noFill/>
                          </a:ln>
                        </wps:spPr>
                        <wps:txbx>
                          <w:txbxContent>
                            <w:p w14:paraId="20C0BBC1" w14:textId="77777777" w:rsidR="0089307D" w:rsidRDefault="0089307D">
                              <w:pPr>
                                <w:spacing w:after="160" w:line="259" w:lineRule="auto"/>
                                <w:ind w:right="0" w:firstLine="0"/>
                                <w:jc w:val="left"/>
                              </w:pPr>
                              <w:r>
                                <w:rPr>
                                  <w:rFonts w:ascii="Calibri" w:eastAsia="Calibri" w:hAnsi="Calibri" w:cs="Calibri"/>
                                  <w:b/>
                                  <w:color w:val="FFFFFF"/>
                                  <w:w w:val="103"/>
                                  <w:sz w:val="28"/>
                                </w:rPr>
                                <w:t>МФО</w:t>
                              </w:r>
                            </w:p>
                          </w:txbxContent>
                        </wps:txbx>
                        <wps:bodyPr horzOverflow="overflow" vert="horz" lIns="0" tIns="0" rIns="0" bIns="0" rtlCol="0">
                          <a:noAutofit/>
                        </wps:bodyPr>
                      </wps:wsp>
                      <wps:wsp>
                        <wps:cNvPr id="721930" name="Shape 721930"/>
                        <wps:cNvSpPr/>
                        <wps:spPr>
                          <a:xfrm>
                            <a:off x="321395" y="860913"/>
                            <a:ext cx="1860717" cy="506419"/>
                          </a:xfrm>
                          <a:custGeom>
                            <a:avLst/>
                            <a:gdLst/>
                            <a:ahLst/>
                            <a:cxnLst/>
                            <a:rect l="0" t="0" r="0" b="0"/>
                            <a:pathLst>
                              <a:path w="1860717" h="506419">
                                <a:moveTo>
                                  <a:pt x="0" y="0"/>
                                </a:moveTo>
                                <a:lnTo>
                                  <a:pt x="1860717" y="0"/>
                                </a:lnTo>
                                <a:lnTo>
                                  <a:pt x="1860717" y="506419"/>
                                </a:lnTo>
                                <a:lnTo>
                                  <a:pt x="0" y="506419"/>
                                </a:lnTo>
                                <a:lnTo>
                                  <a:pt x="0" y="0"/>
                                </a:lnTo>
                              </a:path>
                            </a:pathLst>
                          </a:custGeom>
                          <a:ln w="0" cap="flat">
                            <a:bevel/>
                          </a:ln>
                        </wps:spPr>
                        <wps:style>
                          <a:lnRef idx="0">
                            <a:srgbClr val="000000">
                              <a:alpha val="0"/>
                            </a:srgbClr>
                          </a:lnRef>
                          <a:fillRef idx="1">
                            <a:srgbClr val="BEBEBE">
                              <a:alpha val="50196"/>
                            </a:srgbClr>
                          </a:fillRef>
                          <a:effectRef idx="0">
                            <a:scrgbClr r="0" g="0" b="0"/>
                          </a:effectRef>
                          <a:fontRef idx="none"/>
                        </wps:style>
                        <wps:bodyPr/>
                      </wps:wsp>
                      <wps:wsp>
                        <wps:cNvPr id="721931" name="Shape 721931"/>
                        <wps:cNvSpPr/>
                        <wps:spPr>
                          <a:xfrm>
                            <a:off x="304480" y="844032"/>
                            <a:ext cx="1860717" cy="506419"/>
                          </a:xfrm>
                          <a:custGeom>
                            <a:avLst/>
                            <a:gdLst/>
                            <a:ahLst/>
                            <a:cxnLst/>
                            <a:rect l="0" t="0" r="0" b="0"/>
                            <a:pathLst>
                              <a:path w="1860717" h="506419">
                                <a:moveTo>
                                  <a:pt x="0" y="0"/>
                                </a:moveTo>
                                <a:lnTo>
                                  <a:pt x="1860717" y="0"/>
                                </a:lnTo>
                                <a:lnTo>
                                  <a:pt x="1860717" y="506419"/>
                                </a:lnTo>
                                <a:lnTo>
                                  <a:pt x="0" y="506419"/>
                                </a:lnTo>
                                <a:lnTo>
                                  <a:pt x="0" y="0"/>
                                </a:lnTo>
                              </a:path>
                            </a:pathLst>
                          </a:custGeom>
                          <a:ln w="0" cap="flat">
                            <a:bevel/>
                          </a:ln>
                        </wps:spPr>
                        <wps:style>
                          <a:lnRef idx="0">
                            <a:srgbClr val="000000">
                              <a:alpha val="0"/>
                            </a:srgbClr>
                          </a:lnRef>
                          <a:fillRef idx="1">
                            <a:srgbClr val="87CEEB"/>
                          </a:fillRef>
                          <a:effectRef idx="0">
                            <a:scrgbClr r="0" g="0" b="0"/>
                          </a:effectRef>
                          <a:fontRef idx="none"/>
                        </wps:style>
                        <wps:bodyPr/>
                      </wps:wsp>
                      <wps:wsp>
                        <wps:cNvPr id="43870" name="Shape 43870"/>
                        <wps:cNvSpPr/>
                        <wps:spPr>
                          <a:xfrm>
                            <a:off x="304480" y="844032"/>
                            <a:ext cx="1860717" cy="506419"/>
                          </a:xfrm>
                          <a:custGeom>
                            <a:avLst/>
                            <a:gdLst/>
                            <a:ahLst/>
                            <a:cxnLst/>
                            <a:rect l="0" t="0" r="0" b="0"/>
                            <a:pathLst>
                              <a:path w="1860717" h="506419">
                                <a:moveTo>
                                  <a:pt x="0" y="506419"/>
                                </a:moveTo>
                                <a:lnTo>
                                  <a:pt x="1860717" y="506419"/>
                                </a:lnTo>
                                <a:lnTo>
                                  <a:pt x="1860717" y="0"/>
                                </a:lnTo>
                                <a:lnTo>
                                  <a:pt x="0" y="0"/>
                                </a:lnTo>
                                <a:close/>
                              </a:path>
                            </a:pathLst>
                          </a:custGeom>
                          <a:ln w="8440" cap="flat">
                            <a:bevel/>
                          </a:ln>
                        </wps:spPr>
                        <wps:style>
                          <a:lnRef idx="1">
                            <a:srgbClr val="545454"/>
                          </a:lnRef>
                          <a:fillRef idx="0">
                            <a:srgbClr val="000000">
                              <a:alpha val="0"/>
                            </a:srgbClr>
                          </a:fillRef>
                          <a:effectRef idx="0">
                            <a:scrgbClr r="0" g="0" b="0"/>
                          </a:effectRef>
                          <a:fontRef idx="none"/>
                        </wps:style>
                        <wps:bodyPr/>
                      </wps:wsp>
                      <wps:wsp>
                        <wps:cNvPr id="43871" name="Rectangle 43871"/>
                        <wps:cNvSpPr/>
                        <wps:spPr>
                          <a:xfrm>
                            <a:off x="1040313" y="913651"/>
                            <a:ext cx="466685" cy="240120"/>
                          </a:xfrm>
                          <a:prstGeom prst="rect">
                            <a:avLst/>
                          </a:prstGeom>
                          <a:ln>
                            <a:noFill/>
                          </a:ln>
                        </wps:spPr>
                        <wps:txbx>
                          <w:txbxContent>
                            <w:p w14:paraId="30A7E137" w14:textId="77777777" w:rsidR="0089307D" w:rsidRDefault="0089307D">
                              <w:pPr>
                                <w:spacing w:after="160" w:line="259" w:lineRule="auto"/>
                                <w:ind w:right="0" w:firstLine="0"/>
                                <w:jc w:val="left"/>
                              </w:pPr>
                              <w:r>
                                <w:rPr>
                                  <w:rFonts w:ascii="Calibri" w:eastAsia="Calibri" w:hAnsi="Calibri" w:cs="Calibri"/>
                                  <w:b/>
                                  <w:color w:val="FFFFFF"/>
                                  <w:w w:val="104"/>
                                  <w:sz w:val="28"/>
                                </w:rPr>
                                <w:t>КМУ</w:t>
                              </w:r>
                            </w:p>
                          </w:txbxContent>
                        </wps:txbx>
                        <wps:bodyPr horzOverflow="overflow" vert="horz" lIns="0" tIns="0" rIns="0" bIns="0" rtlCol="0">
                          <a:noAutofit/>
                        </wps:bodyPr>
                      </wps:wsp>
                      <wps:wsp>
                        <wps:cNvPr id="565081" name="Rectangle 565081"/>
                        <wps:cNvSpPr/>
                        <wps:spPr>
                          <a:xfrm>
                            <a:off x="482095" y="1133107"/>
                            <a:ext cx="71577" cy="240119"/>
                          </a:xfrm>
                          <a:prstGeom prst="rect">
                            <a:avLst/>
                          </a:prstGeom>
                          <a:ln>
                            <a:noFill/>
                          </a:ln>
                        </wps:spPr>
                        <wps:txbx>
                          <w:txbxContent>
                            <w:p w14:paraId="13553A32" w14:textId="77777777" w:rsidR="0089307D" w:rsidRDefault="0089307D">
                              <w:pPr>
                                <w:spacing w:after="160" w:line="259" w:lineRule="auto"/>
                                <w:ind w:right="0" w:firstLine="0"/>
                                <w:jc w:val="left"/>
                              </w:pPr>
                              <w:r>
                                <w:rPr>
                                  <w:rFonts w:ascii="Calibri" w:eastAsia="Calibri" w:hAnsi="Calibri" w:cs="Calibri"/>
                                  <w:color w:val="FFFFFF"/>
                                  <w:sz w:val="28"/>
                                </w:rPr>
                                <w:t>(</w:t>
                              </w:r>
                            </w:p>
                          </w:txbxContent>
                        </wps:txbx>
                        <wps:bodyPr horzOverflow="overflow" vert="horz" lIns="0" tIns="0" rIns="0" bIns="0" rtlCol="0">
                          <a:noAutofit/>
                        </wps:bodyPr>
                      </wps:wsp>
                      <wps:wsp>
                        <wps:cNvPr id="565083" name="Rectangle 565083"/>
                        <wps:cNvSpPr/>
                        <wps:spPr>
                          <a:xfrm>
                            <a:off x="532842" y="1133107"/>
                            <a:ext cx="1824974" cy="240119"/>
                          </a:xfrm>
                          <a:prstGeom prst="rect">
                            <a:avLst/>
                          </a:prstGeom>
                          <a:ln>
                            <a:noFill/>
                          </a:ln>
                        </wps:spPr>
                        <wps:txbx>
                          <w:txbxContent>
                            <w:p w14:paraId="4EEB4E5B" w14:textId="77777777" w:rsidR="0089307D" w:rsidRDefault="0089307D">
                              <w:pPr>
                                <w:spacing w:after="160" w:line="259" w:lineRule="auto"/>
                                <w:ind w:right="0" w:firstLine="0"/>
                                <w:jc w:val="left"/>
                              </w:pPr>
                              <w:r>
                                <w:rPr>
                                  <w:rFonts w:ascii="Calibri" w:eastAsia="Calibri" w:hAnsi="Calibri" w:cs="Calibri"/>
                                  <w:color w:val="FFFFFF"/>
                                  <w:sz w:val="28"/>
                                </w:rPr>
                                <w:t>Мінфін, Мінрегіон</w:t>
                              </w:r>
                            </w:p>
                          </w:txbxContent>
                        </wps:txbx>
                        <wps:bodyPr horzOverflow="overflow" vert="horz" lIns="0" tIns="0" rIns="0" bIns="0" rtlCol="0">
                          <a:noAutofit/>
                        </wps:bodyPr>
                      </wps:wsp>
                      <wps:wsp>
                        <wps:cNvPr id="565082" name="Rectangle 565082"/>
                        <wps:cNvSpPr/>
                        <wps:spPr>
                          <a:xfrm>
                            <a:off x="1903014" y="1133107"/>
                            <a:ext cx="71577" cy="240119"/>
                          </a:xfrm>
                          <a:prstGeom prst="rect">
                            <a:avLst/>
                          </a:prstGeom>
                          <a:ln>
                            <a:noFill/>
                          </a:ln>
                        </wps:spPr>
                        <wps:txbx>
                          <w:txbxContent>
                            <w:p w14:paraId="43B4D16B" w14:textId="77777777" w:rsidR="0089307D" w:rsidRDefault="0089307D">
                              <w:pPr>
                                <w:spacing w:after="160" w:line="259" w:lineRule="auto"/>
                                <w:ind w:right="0" w:firstLine="0"/>
                                <w:jc w:val="left"/>
                              </w:pPr>
                              <w:r>
                                <w:rPr>
                                  <w:rFonts w:ascii="Calibri" w:eastAsia="Calibri" w:hAnsi="Calibri" w:cs="Calibri"/>
                                  <w:color w:val="FFFFFF"/>
                                  <w:sz w:val="28"/>
                                </w:rPr>
                                <w:t>)</w:t>
                              </w:r>
                            </w:p>
                          </w:txbxContent>
                        </wps:txbx>
                        <wps:bodyPr horzOverflow="overflow" vert="horz" lIns="0" tIns="0" rIns="0" bIns="0" rtlCol="0">
                          <a:noAutofit/>
                        </wps:bodyPr>
                      </wps:wsp>
                      <wps:wsp>
                        <wps:cNvPr id="721934" name="Shape 721934"/>
                        <wps:cNvSpPr/>
                        <wps:spPr>
                          <a:xfrm>
                            <a:off x="2520424" y="16881"/>
                            <a:ext cx="1860717" cy="506419"/>
                          </a:xfrm>
                          <a:custGeom>
                            <a:avLst/>
                            <a:gdLst/>
                            <a:ahLst/>
                            <a:cxnLst/>
                            <a:rect l="0" t="0" r="0" b="0"/>
                            <a:pathLst>
                              <a:path w="1860717" h="506419">
                                <a:moveTo>
                                  <a:pt x="0" y="0"/>
                                </a:moveTo>
                                <a:lnTo>
                                  <a:pt x="1860717" y="0"/>
                                </a:lnTo>
                                <a:lnTo>
                                  <a:pt x="1860717" y="506419"/>
                                </a:lnTo>
                                <a:lnTo>
                                  <a:pt x="0" y="506419"/>
                                </a:lnTo>
                                <a:lnTo>
                                  <a:pt x="0" y="0"/>
                                </a:lnTo>
                              </a:path>
                            </a:pathLst>
                          </a:custGeom>
                          <a:ln w="0" cap="flat">
                            <a:bevel/>
                          </a:ln>
                        </wps:spPr>
                        <wps:style>
                          <a:lnRef idx="0">
                            <a:srgbClr val="000000">
                              <a:alpha val="0"/>
                            </a:srgbClr>
                          </a:lnRef>
                          <a:fillRef idx="1">
                            <a:srgbClr val="BEBEBE">
                              <a:alpha val="50196"/>
                            </a:srgbClr>
                          </a:fillRef>
                          <a:effectRef idx="0">
                            <a:scrgbClr r="0" g="0" b="0"/>
                          </a:effectRef>
                          <a:fontRef idx="none"/>
                        </wps:style>
                        <wps:bodyPr/>
                      </wps:wsp>
                      <wps:wsp>
                        <wps:cNvPr id="721935" name="Shape 721935"/>
                        <wps:cNvSpPr/>
                        <wps:spPr>
                          <a:xfrm>
                            <a:off x="2503509" y="0"/>
                            <a:ext cx="1860717" cy="506419"/>
                          </a:xfrm>
                          <a:custGeom>
                            <a:avLst/>
                            <a:gdLst/>
                            <a:ahLst/>
                            <a:cxnLst/>
                            <a:rect l="0" t="0" r="0" b="0"/>
                            <a:pathLst>
                              <a:path w="1860717" h="506419">
                                <a:moveTo>
                                  <a:pt x="0" y="0"/>
                                </a:moveTo>
                                <a:lnTo>
                                  <a:pt x="1860717" y="0"/>
                                </a:lnTo>
                                <a:lnTo>
                                  <a:pt x="1860717" y="506419"/>
                                </a:lnTo>
                                <a:lnTo>
                                  <a:pt x="0" y="506419"/>
                                </a:lnTo>
                                <a:lnTo>
                                  <a:pt x="0" y="0"/>
                                </a:lnTo>
                              </a:path>
                            </a:pathLst>
                          </a:custGeom>
                          <a:ln w="0" cap="flat">
                            <a:bevel/>
                          </a:ln>
                        </wps:spPr>
                        <wps:style>
                          <a:lnRef idx="0">
                            <a:srgbClr val="000000">
                              <a:alpha val="0"/>
                            </a:srgbClr>
                          </a:lnRef>
                          <a:fillRef idx="1">
                            <a:srgbClr val="4BACC6"/>
                          </a:fillRef>
                          <a:effectRef idx="0">
                            <a:scrgbClr r="0" g="0" b="0"/>
                          </a:effectRef>
                          <a:fontRef idx="none"/>
                        </wps:style>
                        <wps:bodyPr/>
                      </wps:wsp>
                      <wps:wsp>
                        <wps:cNvPr id="43875" name="Shape 43875"/>
                        <wps:cNvSpPr/>
                        <wps:spPr>
                          <a:xfrm>
                            <a:off x="2503509" y="0"/>
                            <a:ext cx="1860717" cy="506419"/>
                          </a:xfrm>
                          <a:custGeom>
                            <a:avLst/>
                            <a:gdLst/>
                            <a:ahLst/>
                            <a:cxnLst/>
                            <a:rect l="0" t="0" r="0" b="0"/>
                            <a:pathLst>
                              <a:path w="1860717" h="506419">
                                <a:moveTo>
                                  <a:pt x="0" y="506419"/>
                                </a:moveTo>
                                <a:lnTo>
                                  <a:pt x="1860717" y="506419"/>
                                </a:lnTo>
                                <a:lnTo>
                                  <a:pt x="1860717" y="0"/>
                                </a:lnTo>
                                <a:lnTo>
                                  <a:pt x="0" y="0"/>
                                </a:lnTo>
                                <a:close/>
                              </a:path>
                            </a:pathLst>
                          </a:custGeom>
                          <a:ln w="8440" cap="flat">
                            <a:bevel/>
                          </a:ln>
                        </wps:spPr>
                        <wps:style>
                          <a:lnRef idx="1">
                            <a:srgbClr val="545454"/>
                          </a:lnRef>
                          <a:fillRef idx="0">
                            <a:srgbClr val="000000">
                              <a:alpha val="0"/>
                            </a:srgbClr>
                          </a:fillRef>
                          <a:effectRef idx="0">
                            <a:scrgbClr r="0" g="0" b="0"/>
                          </a:effectRef>
                          <a:fontRef idx="none"/>
                        </wps:style>
                        <wps:bodyPr/>
                      </wps:wsp>
                      <wps:wsp>
                        <wps:cNvPr id="43876" name="Rectangle 43876"/>
                        <wps:cNvSpPr/>
                        <wps:spPr>
                          <a:xfrm>
                            <a:off x="3129390" y="179356"/>
                            <a:ext cx="776875" cy="240108"/>
                          </a:xfrm>
                          <a:prstGeom prst="rect">
                            <a:avLst/>
                          </a:prstGeom>
                          <a:ln>
                            <a:noFill/>
                          </a:ln>
                        </wps:spPr>
                        <wps:txbx>
                          <w:txbxContent>
                            <w:p w14:paraId="51806CEE" w14:textId="77777777" w:rsidR="0089307D" w:rsidRDefault="0089307D">
                              <w:pPr>
                                <w:spacing w:after="160" w:line="259" w:lineRule="auto"/>
                                <w:ind w:right="0" w:firstLine="0"/>
                                <w:jc w:val="left"/>
                              </w:pPr>
                              <w:r>
                                <w:rPr>
                                  <w:rFonts w:ascii="Calibri" w:eastAsia="Calibri" w:hAnsi="Calibri" w:cs="Calibri"/>
                                  <w:color w:val="FFFFFF"/>
                                  <w:sz w:val="28"/>
                                </w:rPr>
                                <w:t>НКРЕКП</w:t>
                              </w:r>
                            </w:p>
                          </w:txbxContent>
                        </wps:txbx>
                        <wps:bodyPr horzOverflow="overflow" vert="horz" lIns="0" tIns="0" rIns="0" bIns="0" rtlCol="0">
                          <a:noAutofit/>
                        </wps:bodyPr>
                      </wps:wsp>
                      <wps:wsp>
                        <wps:cNvPr id="721936" name="Shape 721936"/>
                        <wps:cNvSpPr/>
                        <wps:spPr>
                          <a:xfrm>
                            <a:off x="2520424" y="852472"/>
                            <a:ext cx="1860717" cy="523300"/>
                          </a:xfrm>
                          <a:custGeom>
                            <a:avLst/>
                            <a:gdLst/>
                            <a:ahLst/>
                            <a:cxnLst/>
                            <a:rect l="0" t="0" r="0" b="0"/>
                            <a:pathLst>
                              <a:path w="1860717" h="523300">
                                <a:moveTo>
                                  <a:pt x="0" y="0"/>
                                </a:moveTo>
                                <a:lnTo>
                                  <a:pt x="1860717" y="0"/>
                                </a:lnTo>
                                <a:lnTo>
                                  <a:pt x="1860717" y="523300"/>
                                </a:lnTo>
                                <a:lnTo>
                                  <a:pt x="0" y="523300"/>
                                </a:lnTo>
                                <a:lnTo>
                                  <a:pt x="0" y="0"/>
                                </a:lnTo>
                              </a:path>
                            </a:pathLst>
                          </a:custGeom>
                          <a:ln w="0" cap="flat">
                            <a:bevel/>
                          </a:ln>
                        </wps:spPr>
                        <wps:style>
                          <a:lnRef idx="0">
                            <a:srgbClr val="000000">
                              <a:alpha val="0"/>
                            </a:srgbClr>
                          </a:lnRef>
                          <a:fillRef idx="1">
                            <a:srgbClr val="BEBEBE">
                              <a:alpha val="50196"/>
                            </a:srgbClr>
                          </a:fillRef>
                          <a:effectRef idx="0">
                            <a:scrgbClr r="0" g="0" b="0"/>
                          </a:effectRef>
                          <a:fontRef idx="none"/>
                        </wps:style>
                        <wps:bodyPr/>
                      </wps:wsp>
                      <wps:wsp>
                        <wps:cNvPr id="721937" name="Shape 721937"/>
                        <wps:cNvSpPr/>
                        <wps:spPr>
                          <a:xfrm>
                            <a:off x="2503509" y="835592"/>
                            <a:ext cx="1860717" cy="523299"/>
                          </a:xfrm>
                          <a:custGeom>
                            <a:avLst/>
                            <a:gdLst/>
                            <a:ahLst/>
                            <a:cxnLst/>
                            <a:rect l="0" t="0" r="0" b="0"/>
                            <a:pathLst>
                              <a:path w="1860717" h="523299">
                                <a:moveTo>
                                  <a:pt x="0" y="0"/>
                                </a:moveTo>
                                <a:lnTo>
                                  <a:pt x="1860717" y="0"/>
                                </a:lnTo>
                                <a:lnTo>
                                  <a:pt x="1860717" y="523299"/>
                                </a:lnTo>
                                <a:lnTo>
                                  <a:pt x="0" y="523299"/>
                                </a:lnTo>
                                <a:lnTo>
                                  <a:pt x="0" y="0"/>
                                </a:lnTo>
                              </a:path>
                            </a:pathLst>
                          </a:custGeom>
                          <a:ln w="0" cap="flat">
                            <a:bevel/>
                          </a:ln>
                        </wps:spPr>
                        <wps:style>
                          <a:lnRef idx="0">
                            <a:srgbClr val="000000">
                              <a:alpha val="0"/>
                            </a:srgbClr>
                          </a:lnRef>
                          <a:fillRef idx="1">
                            <a:srgbClr val="1E90FF"/>
                          </a:fillRef>
                          <a:effectRef idx="0">
                            <a:scrgbClr r="0" g="0" b="0"/>
                          </a:effectRef>
                          <a:fontRef idx="none"/>
                        </wps:style>
                        <wps:bodyPr/>
                      </wps:wsp>
                      <wps:wsp>
                        <wps:cNvPr id="43879" name="Shape 43879"/>
                        <wps:cNvSpPr/>
                        <wps:spPr>
                          <a:xfrm>
                            <a:off x="2503509" y="835592"/>
                            <a:ext cx="1860717" cy="523299"/>
                          </a:xfrm>
                          <a:custGeom>
                            <a:avLst/>
                            <a:gdLst/>
                            <a:ahLst/>
                            <a:cxnLst/>
                            <a:rect l="0" t="0" r="0" b="0"/>
                            <a:pathLst>
                              <a:path w="1860717" h="523299">
                                <a:moveTo>
                                  <a:pt x="0" y="523299"/>
                                </a:moveTo>
                                <a:lnTo>
                                  <a:pt x="1860717" y="523299"/>
                                </a:lnTo>
                                <a:lnTo>
                                  <a:pt x="1860717" y="0"/>
                                </a:lnTo>
                                <a:lnTo>
                                  <a:pt x="0" y="0"/>
                                </a:lnTo>
                                <a:close/>
                              </a:path>
                            </a:pathLst>
                          </a:custGeom>
                          <a:ln w="8440" cap="flat">
                            <a:bevel/>
                          </a:ln>
                        </wps:spPr>
                        <wps:style>
                          <a:lnRef idx="1">
                            <a:srgbClr val="545454"/>
                          </a:lnRef>
                          <a:fillRef idx="0">
                            <a:srgbClr val="000000">
                              <a:alpha val="0"/>
                            </a:srgbClr>
                          </a:fillRef>
                          <a:effectRef idx="0">
                            <a:scrgbClr r="0" g="0" b="0"/>
                          </a:effectRef>
                          <a:fontRef idx="none"/>
                        </wps:style>
                        <wps:bodyPr/>
                      </wps:wsp>
                      <wps:wsp>
                        <wps:cNvPr id="43880" name="Rectangle 43880"/>
                        <wps:cNvSpPr/>
                        <wps:spPr>
                          <a:xfrm>
                            <a:off x="2917944" y="913651"/>
                            <a:ext cx="1343068" cy="240120"/>
                          </a:xfrm>
                          <a:prstGeom prst="rect">
                            <a:avLst/>
                          </a:prstGeom>
                          <a:ln>
                            <a:noFill/>
                          </a:ln>
                        </wps:spPr>
                        <wps:txbx>
                          <w:txbxContent>
                            <w:p w14:paraId="12E0C4A1" w14:textId="77777777" w:rsidR="0089307D" w:rsidRDefault="0089307D">
                              <w:pPr>
                                <w:spacing w:after="160" w:line="259" w:lineRule="auto"/>
                                <w:ind w:right="0" w:firstLine="0"/>
                                <w:jc w:val="left"/>
                              </w:pPr>
                              <w:r>
                                <w:rPr>
                                  <w:rFonts w:ascii="Calibri" w:eastAsia="Calibri" w:hAnsi="Calibri" w:cs="Calibri"/>
                                  <w:b/>
                                  <w:color w:val="FFFFFF"/>
                                  <w:w w:val="103"/>
                                  <w:sz w:val="28"/>
                                </w:rPr>
                                <w:t>Позичальник</w:t>
                              </w:r>
                            </w:p>
                          </w:txbxContent>
                        </wps:txbx>
                        <wps:bodyPr horzOverflow="overflow" vert="horz" lIns="0" tIns="0" rIns="0" bIns="0" rtlCol="0">
                          <a:noAutofit/>
                        </wps:bodyPr>
                      </wps:wsp>
                      <wps:wsp>
                        <wps:cNvPr id="43881" name="Rectangle 43881"/>
                        <wps:cNvSpPr/>
                        <wps:spPr>
                          <a:xfrm>
                            <a:off x="2960233" y="1133107"/>
                            <a:ext cx="71577" cy="240119"/>
                          </a:xfrm>
                          <a:prstGeom prst="rect">
                            <a:avLst/>
                          </a:prstGeom>
                          <a:ln>
                            <a:noFill/>
                          </a:ln>
                        </wps:spPr>
                        <wps:txbx>
                          <w:txbxContent>
                            <w:p w14:paraId="6D4EE932" w14:textId="77777777" w:rsidR="0089307D" w:rsidRDefault="0089307D">
                              <w:pPr>
                                <w:spacing w:after="160" w:line="259" w:lineRule="auto"/>
                                <w:ind w:right="0" w:firstLine="0"/>
                                <w:jc w:val="left"/>
                              </w:pPr>
                              <w:r>
                                <w:rPr>
                                  <w:rFonts w:ascii="Calibri" w:eastAsia="Calibri" w:hAnsi="Calibri" w:cs="Calibri"/>
                                  <w:color w:val="FFFFFF"/>
                                  <w:sz w:val="28"/>
                                </w:rPr>
                                <w:t>(</w:t>
                              </w:r>
                            </w:p>
                          </w:txbxContent>
                        </wps:txbx>
                        <wps:bodyPr horzOverflow="overflow" vert="horz" lIns="0" tIns="0" rIns="0" bIns="0" rtlCol="0">
                          <a:noAutofit/>
                        </wps:bodyPr>
                      </wps:wsp>
                      <wps:wsp>
                        <wps:cNvPr id="43882" name="Rectangle 43882"/>
                        <wps:cNvSpPr/>
                        <wps:spPr>
                          <a:xfrm>
                            <a:off x="3010980" y="1133107"/>
                            <a:ext cx="1162725" cy="240119"/>
                          </a:xfrm>
                          <a:prstGeom prst="rect">
                            <a:avLst/>
                          </a:prstGeom>
                          <a:ln>
                            <a:noFill/>
                          </a:ln>
                        </wps:spPr>
                        <wps:txbx>
                          <w:txbxContent>
                            <w:p w14:paraId="642A0DB6" w14:textId="77777777" w:rsidR="0089307D" w:rsidRDefault="0089307D">
                              <w:pPr>
                                <w:spacing w:after="160" w:line="259" w:lineRule="auto"/>
                                <w:ind w:right="0" w:firstLine="0"/>
                                <w:jc w:val="left"/>
                              </w:pPr>
                              <w:r>
                                <w:rPr>
                                  <w:rFonts w:ascii="Calibri" w:eastAsia="Calibri" w:hAnsi="Calibri" w:cs="Calibri"/>
                                  <w:color w:val="FFFFFF"/>
                                  <w:sz w:val="28"/>
                                </w:rPr>
                                <w:t>Водоканал)</w:t>
                              </w:r>
                            </w:p>
                          </w:txbxContent>
                        </wps:txbx>
                        <wps:bodyPr horzOverflow="overflow" vert="horz" lIns="0" tIns="0" rIns="0" bIns="0" rtlCol="0">
                          <a:noAutofit/>
                        </wps:bodyPr>
                      </wps:wsp>
                      <wps:wsp>
                        <wps:cNvPr id="43883" name="Shape 43883"/>
                        <wps:cNvSpPr/>
                        <wps:spPr>
                          <a:xfrm>
                            <a:off x="25372" y="219437"/>
                            <a:ext cx="279108" cy="886245"/>
                          </a:xfrm>
                          <a:custGeom>
                            <a:avLst/>
                            <a:gdLst/>
                            <a:ahLst/>
                            <a:cxnLst/>
                            <a:rect l="0" t="0" r="0" b="0"/>
                            <a:pathLst>
                              <a:path w="279108" h="886245">
                                <a:moveTo>
                                  <a:pt x="211445" y="0"/>
                                </a:moveTo>
                                <a:lnTo>
                                  <a:pt x="279108" y="33762"/>
                                </a:lnTo>
                                <a:lnTo>
                                  <a:pt x="211445" y="67523"/>
                                </a:lnTo>
                                <a:lnTo>
                                  <a:pt x="211445" y="42202"/>
                                </a:lnTo>
                                <a:lnTo>
                                  <a:pt x="16916" y="42202"/>
                                </a:lnTo>
                                <a:lnTo>
                                  <a:pt x="16916" y="869364"/>
                                </a:lnTo>
                                <a:lnTo>
                                  <a:pt x="279108" y="869364"/>
                                </a:lnTo>
                                <a:lnTo>
                                  <a:pt x="279108" y="886245"/>
                                </a:lnTo>
                                <a:lnTo>
                                  <a:pt x="8458" y="886245"/>
                                </a:lnTo>
                                <a:lnTo>
                                  <a:pt x="0" y="877805"/>
                                </a:lnTo>
                                <a:lnTo>
                                  <a:pt x="0" y="33762"/>
                                </a:lnTo>
                                <a:lnTo>
                                  <a:pt x="8458" y="25321"/>
                                </a:lnTo>
                                <a:lnTo>
                                  <a:pt x="211445" y="25321"/>
                                </a:lnTo>
                                <a:lnTo>
                                  <a:pt x="211445" y="0"/>
                                </a:lnTo>
                                <a:close/>
                              </a:path>
                            </a:pathLst>
                          </a:custGeom>
                          <a:ln w="0" cap="flat">
                            <a:bevel/>
                          </a:ln>
                        </wps:spPr>
                        <wps:style>
                          <a:lnRef idx="0">
                            <a:srgbClr val="000000">
                              <a:alpha val="0"/>
                            </a:srgbClr>
                          </a:lnRef>
                          <a:fillRef idx="1">
                            <a:srgbClr val="545454"/>
                          </a:fillRef>
                          <a:effectRef idx="0">
                            <a:scrgbClr r="0" g="0" b="0"/>
                          </a:effectRef>
                          <a:fontRef idx="none"/>
                        </wps:style>
                        <wps:bodyPr/>
                      </wps:wsp>
                      <wps:wsp>
                        <wps:cNvPr id="43885" name="Rectangle 43885"/>
                        <wps:cNvSpPr/>
                        <wps:spPr>
                          <a:xfrm>
                            <a:off x="0" y="622491"/>
                            <a:ext cx="85549" cy="171627"/>
                          </a:xfrm>
                          <a:prstGeom prst="rect">
                            <a:avLst/>
                          </a:prstGeom>
                          <a:ln>
                            <a:noFill/>
                          </a:ln>
                        </wps:spPr>
                        <wps:txbx>
                          <w:txbxContent>
                            <w:p w14:paraId="514F5CED" w14:textId="77777777" w:rsidR="0089307D" w:rsidRDefault="0089307D">
                              <w:pPr>
                                <w:spacing w:after="160" w:line="259" w:lineRule="auto"/>
                                <w:ind w:right="0" w:firstLine="0"/>
                                <w:jc w:val="left"/>
                              </w:pPr>
                              <w:r>
                                <w:rPr>
                                  <w:rFonts w:ascii="Calibri" w:eastAsia="Calibri" w:hAnsi="Calibri" w:cs="Calibri"/>
                                  <w:sz w:val="20"/>
                                  <w:shd w:val="clear" w:color="auto" w:fill="FEFEFE"/>
                                </w:rPr>
                                <w:t>2</w:t>
                              </w:r>
                            </w:p>
                          </w:txbxContent>
                        </wps:txbx>
                        <wps:bodyPr horzOverflow="overflow" vert="horz" lIns="0" tIns="0" rIns="0" bIns="0" rtlCol="0">
                          <a:noAutofit/>
                        </wps:bodyPr>
                      </wps:wsp>
                      <wps:wsp>
                        <wps:cNvPr id="43886" name="Shape 43886"/>
                        <wps:cNvSpPr/>
                        <wps:spPr>
                          <a:xfrm>
                            <a:off x="2313828" y="919995"/>
                            <a:ext cx="189681" cy="50642"/>
                          </a:xfrm>
                          <a:custGeom>
                            <a:avLst/>
                            <a:gdLst/>
                            <a:ahLst/>
                            <a:cxnLst/>
                            <a:rect l="0" t="0" r="0" b="0"/>
                            <a:pathLst>
                              <a:path w="189681" h="50642">
                                <a:moveTo>
                                  <a:pt x="3258" y="0"/>
                                </a:moveTo>
                                <a:lnTo>
                                  <a:pt x="189681" y="0"/>
                                </a:lnTo>
                                <a:lnTo>
                                  <a:pt x="189681" y="50642"/>
                                </a:lnTo>
                                <a:lnTo>
                                  <a:pt x="3259" y="50642"/>
                                </a:lnTo>
                                <a:lnTo>
                                  <a:pt x="0" y="25746"/>
                                </a:lnTo>
                                <a:lnTo>
                                  <a:pt x="0" y="24888"/>
                                </a:lnTo>
                                <a:lnTo>
                                  <a:pt x="3258" y="0"/>
                                </a:lnTo>
                                <a:close/>
                              </a:path>
                            </a:pathLst>
                          </a:custGeom>
                          <a:ln w="0" cap="flat">
                            <a:bevel/>
                          </a:ln>
                        </wps:spPr>
                        <wps:style>
                          <a:lnRef idx="0">
                            <a:srgbClr val="000000">
                              <a:alpha val="0"/>
                            </a:srgbClr>
                          </a:lnRef>
                          <a:fillRef idx="1">
                            <a:srgbClr val="545454"/>
                          </a:fillRef>
                          <a:effectRef idx="0">
                            <a:scrgbClr r="0" g="0" b="0"/>
                          </a:effectRef>
                          <a:fontRef idx="none"/>
                        </wps:style>
                        <wps:bodyPr/>
                      </wps:wsp>
                      <wps:wsp>
                        <wps:cNvPr id="43887" name="Shape 43887"/>
                        <wps:cNvSpPr/>
                        <wps:spPr>
                          <a:xfrm>
                            <a:off x="2165197" y="844032"/>
                            <a:ext cx="175809" cy="202568"/>
                          </a:xfrm>
                          <a:custGeom>
                            <a:avLst/>
                            <a:gdLst/>
                            <a:ahLst/>
                            <a:cxnLst/>
                            <a:rect l="0" t="0" r="0" b="0"/>
                            <a:pathLst>
                              <a:path w="175809" h="202568">
                                <a:moveTo>
                                  <a:pt x="175809" y="0"/>
                                </a:moveTo>
                                <a:cubicBezTo>
                                  <a:pt x="166731" y="15668"/>
                                  <a:pt x="159923" y="32245"/>
                                  <a:pt x="155384" y="49276"/>
                                </a:cubicBezTo>
                                <a:lnTo>
                                  <a:pt x="151890" y="75963"/>
                                </a:lnTo>
                                <a:lnTo>
                                  <a:pt x="148631" y="75963"/>
                                </a:lnTo>
                                <a:lnTo>
                                  <a:pt x="148631" y="100850"/>
                                </a:lnTo>
                                <a:lnTo>
                                  <a:pt x="148575" y="101279"/>
                                </a:lnTo>
                                <a:lnTo>
                                  <a:pt x="148631" y="101709"/>
                                </a:lnTo>
                                <a:lnTo>
                                  <a:pt x="148631" y="126605"/>
                                </a:lnTo>
                                <a:lnTo>
                                  <a:pt x="151891" y="126605"/>
                                </a:lnTo>
                                <a:lnTo>
                                  <a:pt x="155384" y="153285"/>
                                </a:lnTo>
                                <a:cubicBezTo>
                                  <a:pt x="159923" y="170318"/>
                                  <a:pt x="166731" y="186897"/>
                                  <a:pt x="175809" y="202568"/>
                                </a:cubicBezTo>
                                <a:lnTo>
                                  <a:pt x="0" y="101284"/>
                                </a:lnTo>
                                <a:lnTo>
                                  <a:pt x="175809" y="0"/>
                                </a:lnTo>
                                <a:close/>
                              </a:path>
                            </a:pathLst>
                          </a:custGeom>
                          <a:ln w="0" cap="flat">
                            <a:bevel/>
                          </a:ln>
                        </wps:spPr>
                        <wps:style>
                          <a:lnRef idx="0">
                            <a:srgbClr val="000000">
                              <a:alpha val="0"/>
                            </a:srgbClr>
                          </a:lnRef>
                          <a:fillRef idx="1">
                            <a:srgbClr val="545454"/>
                          </a:fillRef>
                          <a:effectRef idx="0">
                            <a:scrgbClr r="0" g="0" b="0"/>
                          </a:effectRef>
                          <a:fontRef idx="none"/>
                        </wps:style>
                        <wps:bodyPr/>
                      </wps:wsp>
                      <wps:wsp>
                        <wps:cNvPr id="43888" name="Shape 43888"/>
                        <wps:cNvSpPr/>
                        <wps:spPr>
                          <a:xfrm>
                            <a:off x="1387079" y="681828"/>
                            <a:ext cx="9" cy="15"/>
                          </a:xfrm>
                          <a:custGeom>
                            <a:avLst/>
                            <a:gdLst/>
                            <a:ahLst/>
                            <a:cxnLst/>
                            <a:rect l="0" t="0" r="0" b="0"/>
                            <a:pathLst>
                              <a:path w="9" h="15">
                                <a:moveTo>
                                  <a:pt x="9" y="0"/>
                                </a:moveTo>
                                <a:lnTo>
                                  <a:pt x="0" y="15"/>
                                </a:lnTo>
                                <a:lnTo>
                                  <a:pt x="0" y="3"/>
                                </a:lnTo>
                                <a:lnTo>
                                  <a:pt x="9" y="0"/>
                                </a:lnTo>
                                <a:close/>
                              </a:path>
                            </a:pathLst>
                          </a:custGeom>
                          <a:ln w="0" cap="flat">
                            <a:bevel/>
                          </a:ln>
                        </wps:spPr>
                        <wps:style>
                          <a:lnRef idx="0">
                            <a:srgbClr val="000000">
                              <a:alpha val="0"/>
                            </a:srgbClr>
                          </a:lnRef>
                          <a:fillRef idx="1">
                            <a:srgbClr val="545454"/>
                          </a:fillRef>
                          <a:effectRef idx="0">
                            <a:scrgbClr r="0" g="0" b="0"/>
                          </a:effectRef>
                          <a:fontRef idx="none"/>
                        </wps:style>
                        <wps:bodyPr/>
                      </wps:wsp>
                      <wps:wsp>
                        <wps:cNvPr id="43889" name="Shape 43889"/>
                        <wps:cNvSpPr/>
                        <wps:spPr>
                          <a:xfrm>
                            <a:off x="1463199" y="654699"/>
                            <a:ext cx="50747" cy="189333"/>
                          </a:xfrm>
                          <a:custGeom>
                            <a:avLst/>
                            <a:gdLst/>
                            <a:ahLst/>
                            <a:cxnLst/>
                            <a:rect l="0" t="0" r="0" b="0"/>
                            <a:pathLst>
                              <a:path w="50747" h="189333">
                                <a:moveTo>
                                  <a:pt x="25350" y="0"/>
                                </a:moveTo>
                                <a:lnTo>
                                  <a:pt x="25397" y="0"/>
                                </a:lnTo>
                                <a:lnTo>
                                  <a:pt x="50747" y="3300"/>
                                </a:lnTo>
                                <a:lnTo>
                                  <a:pt x="50747" y="189333"/>
                                </a:lnTo>
                                <a:lnTo>
                                  <a:pt x="0" y="189333"/>
                                </a:lnTo>
                                <a:lnTo>
                                  <a:pt x="0" y="3300"/>
                                </a:lnTo>
                                <a:lnTo>
                                  <a:pt x="25350" y="0"/>
                                </a:lnTo>
                                <a:close/>
                              </a:path>
                            </a:pathLst>
                          </a:custGeom>
                          <a:ln w="0" cap="flat">
                            <a:bevel/>
                          </a:ln>
                        </wps:spPr>
                        <wps:style>
                          <a:lnRef idx="0">
                            <a:srgbClr val="000000">
                              <a:alpha val="0"/>
                            </a:srgbClr>
                          </a:lnRef>
                          <a:fillRef idx="1">
                            <a:srgbClr val="545454"/>
                          </a:fillRef>
                          <a:effectRef idx="0">
                            <a:scrgbClr r="0" g="0" b="0"/>
                          </a:effectRef>
                          <a:fontRef idx="none"/>
                        </wps:style>
                        <wps:bodyPr/>
                      </wps:wsp>
                      <wps:wsp>
                        <wps:cNvPr id="43890" name="Shape 43890"/>
                        <wps:cNvSpPr/>
                        <wps:spPr>
                          <a:xfrm>
                            <a:off x="1387087" y="506419"/>
                            <a:ext cx="202979" cy="175413"/>
                          </a:xfrm>
                          <a:custGeom>
                            <a:avLst/>
                            <a:gdLst/>
                            <a:ahLst/>
                            <a:cxnLst/>
                            <a:rect l="0" t="0" r="0" b="0"/>
                            <a:pathLst>
                              <a:path w="202979" h="175413">
                                <a:moveTo>
                                  <a:pt x="101485" y="0"/>
                                </a:moveTo>
                                <a:lnTo>
                                  <a:pt x="202979" y="175413"/>
                                </a:lnTo>
                                <a:cubicBezTo>
                                  <a:pt x="187276" y="166367"/>
                                  <a:pt x="170663" y="159583"/>
                                  <a:pt x="153596" y="155061"/>
                                </a:cubicBezTo>
                                <a:lnTo>
                                  <a:pt x="126859" y="151580"/>
                                </a:lnTo>
                                <a:lnTo>
                                  <a:pt x="126859" y="148280"/>
                                </a:lnTo>
                                <a:lnTo>
                                  <a:pt x="101508" y="148280"/>
                                </a:lnTo>
                                <a:lnTo>
                                  <a:pt x="101485" y="148277"/>
                                </a:lnTo>
                                <a:lnTo>
                                  <a:pt x="101462" y="148280"/>
                                </a:lnTo>
                                <a:lnTo>
                                  <a:pt x="76112" y="148280"/>
                                </a:lnTo>
                                <a:lnTo>
                                  <a:pt x="76112" y="151580"/>
                                </a:lnTo>
                                <a:lnTo>
                                  <a:pt x="49374" y="155061"/>
                                </a:lnTo>
                                <a:lnTo>
                                  <a:pt x="0" y="175409"/>
                                </a:lnTo>
                                <a:lnTo>
                                  <a:pt x="101485" y="0"/>
                                </a:lnTo>
                                <a:close/>
                              </a:path>
                            </a:pathLst>
                          </a:custGeom>
                          <a:ln w="0" cap="flat">
                            <a:bevel/>
                          </a:ln>
                        </wps:spPr>
                        <wps:style>
                          <a:lnRef idx="0">
                            <a:srgbClr val="000000">
                              <a:alpha val="0"/>
                            </a:srgbClr>
                          </a:lnRef>
                          <a:fillRef idx="1">
                            <a:srgbClr val="545454"/>
                          </a:fillRef>
                          <a:effectRef idx="0">
                            <a:scrgbClr r="0" g="0" b="0"/>
                          </a:effectRef>
                          <a:fontRef idx="none"/>
                        </wps:style>
                        <wps:bodyPr/>
                      </wps:wsp>
                      <wps:wsp>
                        <wps:cNvPr id="43891" name="Shape 43891"/>
                        <wps:cNvSpPr/>
                        <wps:spPr>
                          <a:xfrm>
                            <a:off x="879610" y="668608"/>
                            <a:ext cx="202987" cy="175423"/>
                          </a:xfrm>
                          <a:custGeom>
                            <a:avLst/>
                            <a:gdLst/>
                            <a:ahLst/>
                            <a:cxnLst/>
                            <a:rect l="0" t="0" r="0" b="0"/>
                            <a:pathLst>
                              <a:path w="202987" h="175423">
                                <a:moveTo>
                                  <a:pt x="0" y="0"/>
                                </a:moveTo>
                                <a:cubicBezTo>
                                  <a:pt x="15700" y="9045"/>
                                  <a:pt x="32312" y="15829"/>
                                  <a:pt x="49378" y="20352"/>
                                </a:cubicBezTo>
                                <a:lnTo>
                                  <a:pt x="76120" y="23833"/>
                                </a:lnTo>
                                <a:lnTo>
                                  <a:pt x="76120" y="27144"/>
                                </a:lnTo>
                                <a:lnTo>
                                  <a:pt x="126867" y="27144"/>
                                </a:lnTo>
                                <a:lnTo>
                                  <a:pt x="126867" y="23832"/>
                                </a:lnTo>
                                <a:lnTo>
                                  <a:pt x="153603" y="20352"/>
                                </a:lnTo>
                                <a:cubicBezTo>
                                  <a:pt x="170671" y="15829"/>
                                  <a:pt x="187284" y="9045"/>
                                  <a:pt x="202987" y="0"/>
                                </a:cubicBezTo>
                                <a:lnTo>
                                  <a:pt x="101494" y="175423"/>
                                </a:lnTo>
                                <a:lnTo>
                                  <a:pt x="0" y="0"/>
                                </a:lnTo>
                                <a:close/>
                              </a:path>
                            </a:pathLst>
                          </a:custGeom>
                          <a:ln w="0" cap="flat">
                            <a:bevel/>
                          </a:ln>
                        </wps:spPr>
                        <wps:style>
                          <a:lnRef idx="0">
                            <a:srgbClr val="000000">
                              <a:alpha val="0"/>
                            </a:srgbClr>
                          </a:lnRef>
                          <a:fillRef idx="1">
                            <a:srgbClr val="545454"/>
                          </a:fillRef>
                          <a:effectRef idx="0">
                            <a:scrgbClr r="0" g="0" b="0"/>
                          </a:effectRef>
                          <a:fontRef idx="none"/>
                        </wps:style>
                        <wps:bodyPr/>
                      </wps:wsp>
                      <wps:wsp>
                        <wps:cNvPr id="43892" name="Shape 43892"/>
                        <wps:cNvSpPr/>
                        <wps:spPr>
                          <a:xfrm>
                            <a:off x="955731" y="506419"/>
                            <a:ext cx="50747" cy="189325"/>
                          </a:xfrm>
                          <a:custGeom>
                            <a:avLst/>
                            <a:gdLst/>
                            <a:ahLst/>
                            <a:cxnLst/>
                            <a:rect l="0" t="0" r="0" b="0"/>
                            <a:pathLst>
                              <a:path w="50747" h="189325">
                                <a:moveTo>
                                  <a:pt x="0" y="0"/>
                                </a:moveTo>
                                <a:lnTo>
                                  <a:pt x="50747" y="0"/>
                                </a:lnTo>
                                <a:lnTo>
                                  <a:pt x="50747" y="186021"/>
                                </a:lnTo>
                                <a:lnTo>
                                  <a:pt x="25369" y="189325"/>
                                </a:lnTo>
                                <a:lnTo>
                                  <a:pt x="0" y="186022"/>
                                </a:lnTo>
                                <a:lnTo>
                                  <a:pt x="0" y="0"/>
                                </a:lnTo>
                                <a:close/>
                              </a:path>
                            </a:pathLst>
                          </a:custGeom>
                          <a:ln w="0" cap="flat">
                            <a:bevel/>
                          </a:ln>
                        </wps:spPr>
                        <wps:style>
                          <a:lnRef idx="0">
                            <a:srgbClr val="000000">
                              <a:alpha val="0"/>
                            </a:srgbClr>
                          </a:lnRef>
                          <a:fillRef idx="1">
                            <a:srgbClr val="545454"/>
                          </a:fillRef>
                          <a:effectRef idx="0">
                            <a:scrgbClr r="0" g="0" b="0"/>
                          </a:effectRef>
                          <a:fontRef idx="none"/>
                        </wps:style>
                        <wps:bodyPr/>
                      </wps:wsp>
                      <wps:wsp>
                        <wps:cNvPr id="43893" name="Shape 43893"/>
                        <wps:cNvSpPr/>
                        <wps:spPr>
                          <a:xfrm>
                            <a:off x="2165197" y="1232286"/>
                            <a:ext cx="189680" cy="50642"/>
                          </a:xfrm>
                          <a:custGeom>
                            <a:avLst/>
                            <a:gdLst/>
                            <a:ahLst/>
                            <a:cxnLst/>
                            <a:rect l="0" t="0" r="0" b="0"/>
                            <a:pathLst>
                              <a:path w="189680" h="50642">
                                <a:moveTo>
                                  <a:pt x="0" y="0"/>
                                </a:moveTo>
                                <a:lnTo>
                                  <a:pt x="186422" y="0"/>
                                </a:lnTo>
                                <a:lnTo>
                                  <a:pt x="189680" y="24884"/>
                                </a:lnTo>
                                <a:lnTo>
                                  <a:pt x="189680" y="25750"/>
                                </a:lnTo>
                                <a:lnTo>
                                  <a:pt x="186421" y="50642"/>
                                </a:lnTo>
                                <a:lnTo>
                                  <a:pt x="0" y="50642"/>
                                </a:lnTo>
                                <a:lnTo>
                                  <a:pt x="0" y="0"/>
                                </a:lnTo>
                                <a:close/>
                              </a:path>
                            </a:pathLst>
                          </a:custGeom>
                          <a:ln w="0" cap="flat">
                            <a:bevel/>
                          </a:ln>
                        </wps:spPr>
                        <wps:style>
                          <a:lnRef idx="0">
                            <a:srgbClr val="000000">
                              <a:alpha val="0"/>
                            </a:srgbClr>
                          </a:lnRef>
                          <a:fillRef idx="1">
                            <a:srgbClr val="545454"/>
                          </a:fillRef>
                          <a:effectRef idx="0">
                            <a:scrgbClr r="0" g="0" b="0"/>
                          </a:effectRef>
                          <a:fontRef idx="none"/>
                        </wps:style>
                        <wps:bodyPr/>
                      </wps:wsp>
                      <wps:wsp>
                        <wps:cNvPr id="43894" name="Shape 43894"/>
                        <wps:cNvSpPr/>
                        <wps:spPr>
                          <a:xfrm>
                            <a:off x="2327699" y="1156324"/>
                            <a:ext cx="175809" cy="202567"/>
                          </a:xfrm>
                          <a:custGeom>
                            <a:avLst/>
                            <a:gdLst/>
                            <a:ahLst/>
                            <a:cxnLst/>
                            <a:rect l="0" t="0" r="0" b="0"/>
                            <a:pathLst>
                              <a:path w="175809" h="202567">
                                <a:moveTo>
                                  <a:pt x="0" y="0"/>
                                </a:moveTo>
                                <a:lnTo>
                                  <a:pt x="175809" y="101284"/>
                                </a:lnTo>
                                <a:lnTo>
                                  <a:pt x="0" y="202567"/>
                                </a:lnTo>
                                <a:cubicBezTo>
                                  <a:pt x="9078" y="186897"/>
                                  <a:pt x="15887" y="170318"/>
                                  <a:pt x="20425" y="153285"/>
                                </a:cubicBezTo>
                                <a:lnTo>
                                  <a:pt x="23919" y="126605"/>
                                </a:lnTo>
                                <a:lnTo>
                                  <a:pt x="27177" y="126605"/>
                                </a:lnTo>
                                <a:lnTo>
                                  <a:pt x="27177" y="101712"/>
                                </a:lnTo>
                                <a:lnTo>
                                  <a:pt x="27234" y="101279"/>
                                </a:lnTo>
                                <a:lnTo>
                                  <a:pt x="27177" y="100847"/>
                                </a:lnTo>
                                <a:lnTo>
                                  <a:pt x="27177" y="75963"/>
                                </a:lnTo>
                                <a:lnTo>
                                  <a:pt x="23919" y="75963"/>
                                </a:lnTo>
                                <a:lnTo>
                                  <a:pt x="20425" y="49276"/>
                                </a:lnTo>
                                <a:cubicBezTo>
                                  <a:pt x="15887" y="32245"/>
                                  <a:pt x="9078" y="15668"/>
                                  <a:pt x="0" y="0"/>
                                </a:cubicBezTo>
                                <a:close/>
                              </a:path>
                            </a:pathLst>
                          </a:custGeom>
                          <a:ln w="0" cap="flat">
                            <a:bevel/>
                          </a:ln>
                        </wps:spPr>
                        <wps:style>
                          <a:lnRef idx="0">
                            <a:srgbClr val="000000">
                              <a:alpha val="0"/>
                            </a:srgbClr>
                          </a:lnRef>
                          <a:fillRef idx="1">
                            <a:srgbClr val="545454"/>
                          </a:fillRef>
                          <a:effectRef idx="0">
                            <a:scrgbClr r="0" g="0" b="0"/>
                          </a:effectRef>
                          <a:fontRef idx="none"/>
                        </wps:style>
                        <wps:bodyPr/>
                      </wps:wsp>
                      <wps:wsp>
                        <wps:cNvPr id="43895" name="Rectangle 43895"/>
                        <wps:cNvSpPr/>
                        <wps:spPr>
                          <a:xfrm>
                            <a:off x="854238" y="550602"/>
                            <a:ext cx="81331" cy="162719"/>
                          </a:xfrm>
                          <a:prstGeom prst="rect">
                            <a:avLst/>
                          </a:prstGeom>
                          <a:ln>
                            <a:noFill/>
                          </a:ln>
                        </wps:spPr>
                        <wps:txbx>
                          <w:txbxContent>
                            <w:p w14:paraId="3B10F644" w14:textId="77777777" w:rsidR="0089307D" w:rsidRDefault="0089307D">
                              <w:pPr>
                                <w:spacing w:after="160" w:line="259" w:lineRule="auto"/>
                                <w:ind w:right="0" w:firstLine="0"/>
                                <w:jc w:val="left"/>
                              </w:pPr>
                              <w:r>
                                <w:rPr>
                                  <w:rFonts w:ascii="Arial" w:eastAsia="Arial" w:hAnsi="Arial" w:cs="Arial"/>
                                  <w:sz w:val="17"/>
                                </w:rPr>
                                <w:t>1</w:t>
                              </w:r>
                            </w:p>
                          </w:txbxContent>
                        </wps:txbx>
                        <wps:bodyPr horzOverflow="overflow" vert="horz" lIns="0" tIns="0" rIns="0" bIns="0" rtlCol="0">
                          <a:noAutofit/>
                        </wps:bodyPr>
                      </wps:wsp>
                      <wps:wsp>
                        <wps:cNvPr id="43896" name="Rectangle 43896"/>
                        <wps:cNvSpPr/>
                        <wps:spPr>
                          <a:xfrm>
                            <a:off x="1547776" y="694087"/>
                            <a:ext cx="81328" cy="162719"/>
                          </a:xfrm>
                          <a:prstGeom prst="rect">
                            <a:avLst/>
                          </a:prstGeom>
                          <a:ln>
                            <a:noFill/>
                          </a:ln>
                        </wps:spPr>
                        <wps:txbx>
                          <w:txbxContent>
                            <w:p w14:paraId="4DC32FFA" w14:textId="77777777" w:rsidR="0089307D" w:rsidRDefault="0089307D">
                              <w:pPr>
                                <w:spacing w:after="160" w:line="259" w:lineRule="auto"/>
                                <w:ind w:right="0" w:firstLine="0"/>
                                <w:jc w:val="left"/>
                              </w:pPr>
                              <w:r>
                                <w:rPr>
                                  <w:rFonts w:ascii="Arial" w:eastAsia="Arial" w:hAnsi="Arial" w:cs="Arial"/>
                                  <w:sz w:val="17"/>
                                </w:rPr>
                                <w:t>5</w:t>
                              </w:r>
                            </w:p>
                          </w:txbxContent>
                        </wps:txbx>
                        <wps:bodyPr horzOverflow="overflow" vert="horz" lIns="0" tIns="0" rIns="0" bIns="0" rtlCol="0">
                          <a:noAutofit/>
                        </wps:bodyPr>
                      </wps:wsp>
                      <wps:wsp>
                        <wps:cNvPr id="43897" name="Rectangle 43897"/>
                        <wps:cNvSpPr/>
                        <wps:spPr>
                          <a:xfrm>
                            <a:off x="2241317" y="1318666"/>
                            <a:ext cx="81330" cy="162719"/>
                          </a:xfrm>
                          <a:prstGeom prst="rect">
                            <a:avLst/>
                          </a:prstGeom>
                          <a:ln>
                            <a:noFill/>
                          </a:ln>
                        </wps:spPr>
                        <wps:txbx>
                          <w:txbxContent>
                            <w:p w14:paraId="30147B7A" w14:textId="77777777" w:rsidR="0089307D" w:rsidRDefault="0089307D">
                              <w:pPr>
                                <w:spacing w:after="160" w:line="259" w:lineRule="auto"/>
                                <w:ind w:right="0" w:firstLine="0"/>
                                <w:jc w:val="left"/>
                              </w:pPr>
                              <w:r>
                                <w:rPr>
                                  <w:rFonts w:ascii="Arial" w:eastAsia="Arial" w:hAnsi="Arial" w:cs="Arial"/>
                                  <w:sz w:val="17"/>
                                </w:rPr>
                                <w:t>3</w:t>
                              </w:r>
                            </w:p>
                          </w:txbxContent>
                        </wps:txbx>
                        <wps:bodyPr horzOverflow="overflow" vert="horz" lIns="0" tIns="0" rIns="0" bIns="0" rtlCol="0">
                          <a:noAutofit/>
                        </wps:bodyPr>
                      </wps:wsp>
                      <wps:wsp>
                        <wps:cNvPr id="43898" name="Rectangle 43898"/>
                        <wps:cNvSpPr/>
                        <wps:spPr>
                          <a:xfrm>
                            <a:off x="2351268" y="786930"/>
                            <a:ext cx="81328" cy="162719"/>
                          </a:xfrm>
                          <a:prstGeom prst="rect">
                            <a:avLst/>
                          </a:prstGeom>
                          <a:ln>
                            <a:noFill/>
                          </a:ln>
                        </wps:spPr>
                        <wps:txbx>
                          <w:txbxContent>
                            <w:p w14:paraId="37D92900" w14:textId="77777777" w:rsidR="0089307D" w:rsidRDefault="0089307D">
                              <w:pPr>
                                <w:spacing w:after="160" w:line="259" w:lineRule="auto"/>
                                <w:ind w:right="0" w:firstLine="0"/>
                                <w:jc w:val="left"/>
                              </w:pPr>
                              <w:r>
                                <w:rPr>
                                  <w:rFonts w:ascii="Arial" w:eastAsia="Arial" w:hAnsi="Arial" w:cs="Arial"/>
                                  <w:sz w:val="17"/>
                                </w:rPr>
                                <w:t>4</w:t>
                              </w:r>
                            </w:p>
                          </w:txbxContent>
                        </wps:txbx>
                        <wps:bodyPr horzOverflow="overflow" vert="horz" lIns="0" tIns="0" rIns="0" bIns="0" rtlCol="0">
                          <a:noAutofit/>
                        </wps:bodyPr>
                      </wps:wsp>
                      <wps:wsp>
                        <wps:cNvPr id="43899" name="Shape 43899"/>
                        <wps:cNvSpPr/>
                        <wps:spPr>
                          <a:xfrm>
                            <a:off x="3406802" y="506419"/>
                            <a:ext cx="54130" cy="329173"/>
                          </a:xfrm>
                          <a:custGeom>
                            <a:avLst/>
                            <a:gdLst/>
                            <a:ahLst/>
                            <a:cxnLst/>
                            <a:rect l="0" t="0" r="0" b="0"/>
                            <a:pathLst>
                              <a:path w="54130" h="329173">
                                <a:moveTo>
                                  <a:pt x="27065" y="0"/>
                                </a:moveTo>
                                <a:lnTo>
                                  <a:pt x="54130" y="54018"/>
                                </a:lnTo>
                                <a:lnTo>
                                  <a:pt x="35523" y="54018"/>
                                </a:lnTo>
                                <a:lnTo>
                                  <a:pt x="35523" y="275155"/>
                                </a:lnTo>
                                <a:lnTo>
                                  <a:pt x="54130" y="275155"/>
                                </a:lnTo>
                                <a:lnTo>
                                  <a:pt x="27065" y="329173"/>
                                </a:lnTo>
                                <a:lnTo>
                                  <a:pt x="0" y="275155"/>
                                </a:lnTo>
                                <a:lnTo>
                                  <a:pt x="18607" y="275155"/>
                                </a:lnTo>
                                <a:lnTo>
                                  <a:pt x="18607" y="54018"/>
                                </a:lnTo>
                                <a:lnTo>
                                  <a:pt x="0" y="54018"/>
                                </a:lnTo>
                                <a:lnTo>
                                  <a:pt x="27065" y="0"/>
                                </a:lnTo>
                                <a:close/>
                              </a:path>
                            </a:pathLst>
                          </a:custGeom>
                          <a:ln w="0" cap="flat">
                            <a:bevel/>
                          </a:ln>
                        </wps:spPr>
                        <wps:style>
                          <a:lnRef idx="0">
                            <a:srgbClr val="000000">
                              <a:alpha val="0"/>
                            </a:srgbClr>
                          </a:lnRef>
                          <a:fillRef idx="1">
                            <a:srgbClr val="545454"/>
                          </a:fillRef>
                          <a:effectRef idx="0">
                            <a:scrgbClr r="0" g="0" b="0"/>
                          </a:effectRef>
                          <a:fontRef idx="none"/>
                        </wps:style>
                        <wps:bodyPr/>
                      </wps:wsp>
                      <wps:wsp>
                        <wps:cNvPr id="43900" name="Rectangle 43900"/>
                        <wps:cNvSpPr/>
                        <wps:spPr>
                          <a:xfrm>
                            <a:off x="3493072" y="626564"/>
                            <a:ext cx="81330" cy="162719"/>
                          </a:xfrm>
                          <a:prstGeom prst="rect">
                            <a:avLst/>
                          </a:prstGeom>
                          <a:ln>
                            <a:noFill/>
                          </a:ln>
                        </wps:spPr>
                        <wps:txbx>
                          <w:txbxContent>
                            <w:p w14:paraId="17F430E3" w14:textId="77777777" w:rsidR="0089307D" w:rsidRDefault="0089307D">
                              <w:pPr>
                                <w:spacing w:after="160" w:line="259" w:lineRule="auto"/>
                                <w:ind w:right="0" w:firstLine="0"/>
                                <w:jc w:val="left"/>
                              </w:pPr>
                              <w:r>
                                <w:rPr>
                                  <w:rFonts w:ascii="Arial" w:eastAsia="Arial" w:hAnsi="Arial" w:cs="Arial"/>
                                  <w:sz w:val="17"/>
                                </w:rPr>
                                <w:t>6</w:t>
                              </w:r>
                            </w:p>
                          </w:txbxContent>
                        </wps:txbx>
                        <wps:bodyPr horzOverflow="overflow" vert="horz" lIns="0" tIns="0" rIns="0" bIns="0" rtlCol="0">
                          <a:noAutofit/>
                        </wps:bodyPr>
                      </wps:wsp>
                    </wpg:wgp>
                  </a:graphicData>
                </a:graphic>
              </wp:inline>
            </w:drawing>
          </mc:Choice>
          <mc:Fallback>
            <w:pict>
              <v:group w14:anchorId="3A2633E9" id="Group 565086" o:spid="_x0000_s1696" style="width:344.95pt;height:113.45pt;mso-position-horizontal-relative:char;mso-position-vertical-relative:line" coordsize="43811,14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gSgAA4AAGt8AAAOAAAAZHJzL2Uyb0RvYy54bWzsXetu20YW/r/AvoOg/xtzhncjTtFcscBi&#10;W7TdB6BlyRYgi4KkxE6ffr8zZ86QQ9ES6TRyI7EFQpkczeWc+c59qNc/Pd4vRl+m6828XF6N1atg&#10;PJouJ+XNfHl7Nf7fHx//lY1Hm22xvCkW5XJ6Nf463Yx/evPPf7x+WF1OdXlXLm6m6xE6WW4uH1ZX&#10;47vtdnV5cbGZ3E3vi82rcjVd4uGsXN8XW/y5vr24WRcP6P1+caGDILl4KNc3q3U5mW42uPueH47f&#10;mP5ns+lk+8tstpluR4urMea2Nf+uzb/X9O/Fm9fF5e26WN3NJ3YaxTNmcV/MlxjUdfW+2Bajz+v5&#10;Tlf388m63JSz7atJeX9RzmbzydSsAatRQWM1n9bl55VZy+3lw+3KkQmkbdDp2d1O/vvl03r1++rX&#10;NSjxsLoFLcxftJbH2fqerpjl6NGQ7Ksj2fRxO5rgZhRmSkVqPJrgmYoiFSjFRJ3cgfI735vcfTjw&#10;zQsZ+MKbzsMKG2RT0WDzbTT4/a5YTQ1pN5egwa/r0fzmapxqletkPFoW99irps3I3jPkMW0dsTaX&#10;G9CthVKhVmEej0dEkiTLNBNESKayJEgVRiGSxUESqZwauHUXl5PPm+2naWmIX3z5z2bLu/RGPhV3&#10;8mnyuJSPa+z1vbt8VWzpezRf+jh6wOxkKnduJvT4vvwy/aM0DbcNDmKW1dPFst7KdSa7BG2lhVxX&#10;pr96S48A0kyu3By4bVJKGsi13tCA2o2ND7RaQ19HAdys03ixJGJgmEkBETRbFFuD5fv5FrJpMb8H&#10;oXQaBFXH6I32I7PffNp+XUyJYIvlb9MZ9pLBC93YrG+v3y3Woy8FSSDzn+m8WKzuCnvXst82NVM1&#10;/dD3Z/PFwnWpzFe9Lt9+oP+bXcaBypOWbm1v1PHUSEfXdcBdT+x0WURC0IAqIihBNfclM7VyuXXf&#10;X0K8mwFr5KCP1+XNVyNcDMWAYBIzx4Jy2gLllGZJUwDsO0A5iKKMN6CVaz6MMcLfBcaYyl8HY3TW&#10;EcbccoAxGxPAyLNgDFPm49v3FrHng1KYD0lD3/KtZ2LUGnQ/OkY9NO3Xt53hx0q3C65Z3FXajpX8&#10;ZFFupmBLd4WaRdGOTr2efpkuuJfFspMabdF5cUT/W7C0a0qrzp6nfM8Lf9gSbO/+BguyWN4upiPC&#10;YD89qQIdhjnvLpXmYWysDxgM1tqPwyAPYBKTstQRXJ3Msk+cjNWabd4RfbgakzXLRo21f2nb2SZk&#10;e9DmKS6X5UeYR09up+3j9aOx60PeLZU9Mror13/+Ar91tihh+sHeNZ/G5MpidHo6Hi3+vYSXgS28&#10;lQ9r+XAtH9bbxbvS+JY8n58/b8vZnAx2Y++w9WP/OK7xE2LiTT8G9zCz7sZP5cfAUchVSN+ueOok&#10;ymAB9fFPPOEuDoxcv4sj01/ofpP4bJfILXJ88F2eDkOEiKnswNe4IN3hW/kupIrD1jgERPYA3wG+&#10;bCgZ664zfLP03YcPb60ePyubKW3oVthLuNVLtZ4mNj3dNjguMJa8YN3guJisTq9sRbuKJMQ5Dek5&#10;LrjdB4gqgGaEZUvhLli4SdwI80VJkmQ1x0WLX3wkxyWW1bArceKOS5zEQdbCV3u/D2OjTAeShFFh&#10;qALj0FbeS6ri1Bo/5JDuJGHE2/xODqnxj8/GITX8A8iagQZ7vw9f41BnkebkWhtfVaajPI2qUMOx&#10;OesCJ+eDWLCjlbPG4+jsr6g8CAMFzkEUqzbWvjBkTcjqbCBLee8QzNhxQk3gtTNTdayDSFumIhne&#10;UK9DDMlRYHBCn+OEDjGkdgPZwBd26w58nUHZKf+t4yCMg7zKBlcGlNu4Q/xogO5zoBu9/fndO6lS&#10;Oa/4UQOY5M2ePS6H2FFVO9aSLBliR39l7MgVnfixI+eVd1KOodJ5mCMWTA5LS9I7TRPC9YslvU1d&#10;6Xk5LI6vVfFu2I+pdYcli3WU7k2boerB1YVKRLBeWnqE8l0Esajuj2dC+fkq7t6WTa6e+jlnZ85h&#10;M0uMU1rIlfurt7TDIoCDAg1pJtf68J0b+mN3rzYCDP3y3SHrTTz5sSp2Q2zmHY/FBdQ6CeW6x5KF&#10;cZwfwK/OX7j83uGXZvIC+K0IILiVawO/3RqePH7Vhzz4+PEs096IA9TRSW6LszHOGpzQbhU6umhY&#10;7wuCN7nuqlkfVJWmrSO02WYo2K0O4ZzMsRZAjo6jMAo93wW3+6TRdA6PJeK4fFveW4VRGCQ4vSkV&#10;u0dOfCduOWeRRiO+tuS9+XY/viZUiv13TaIlrjrjbNjakhwltvbLjSIxGuRyEK0tN6pUolNdCzYc&#10;Oe2duPWcDWNdPQPHGoippkL+oevhQh2HiC5Q9Ai51gi+D4Be5Vd0mtMxCSOAsyzRkYkQw6U7epxB&#10;ZoIwg51Im5uicRAcc6TliCnylCUkHaJpGKa8dZ6MH9T6TVLYTdbyFmNJrmwK1RpHWgdmUz7Zs0py&#10;OoeNWfRpmyV5mFSnj/h0VGMWlnXouWfrOp+lT7nyCrMoxqagng+35dBklqYZzt4cjtEc5oUbHFtX&#10;G1H+JHFrnOjVWPaOrLq/GfvDRIK8kP5ZJcCoorLNhu2XBOPtnWgUfDXKSrI4juCsku2q8K4FbURr&#10;TXR+3+K+xKmBs9GFjbg76cKeYXcU4WaaJVuu8hylm542VFmekIUsxQYi2Y+uDGUi9qy9bg3ZhdoK&#10;aZFmT2lC6Q0bVZqK4JOrRAN4/WhIiVJZvjSSKzfG8FyycbgpY0jHaWT49aQ4t+2iLJOTmzKkXN3Q&#10;zMTmcgY5fmqv2CCQN+L1fKuXv6pQcm8PDreeUkvjjOqPTBgi0DFCEmzIHB/4diYAPgxLmkibFaxs&#10;qxqgK+xPPl/PJ2+nf3qvzUmSlA77kaqKcdaAxZ4FfZznMHjpWQgtZ0WiPIvDjOM3Ua5TQa8/hI9N&#10;FUPcMJDTOGct9STgVZQldl69GqsgyOIm+BvziLKY8uK05ACv1pEEjLSSq11oNRG0TrEZ9lmytWkr&#10;nSQH7F5DEUv8Lq0dyRWVoTdtap/2wibHQsw9VD5/a7zPkgwwMDrPfrPaSXa/8br9UXxaMXOJqNga&#10;e8lUdd7k1SCoT1FQQyk3UjesyDsHK2CepQGgSqiFJUa2mtms8oYHMbcFFEeXz5gARLOKW8Uyz1u2&#10;eiWRW+EjS5CHcmVcMsb2hyH84eT7A7JOEVngdRNZ/ZKiKoKiRe7fICuOEi5IqAKBcZBGsLOMM5vl&#10;IYL7LNmPjjA7EUIZz6PNAEKwB+qf1nIIbWhpDT9pKUCRKwPODktGUFVsJU3k2mxqZ7hPB1plWSep&#10;9CZXD/GHBt9duXQzAP8EgU+WdAP4uIUN10+lkguFrV1VP1fAh9mXk8blMFYc8Qt4amGso1UaykwI&#10;+qmZSBv0YXfCsu+Gfbs0rNx26CPVN3IZhipLyc8haqkkCfkNVXgtFL9TNA1wjx/GecyZGPcQMgnv&#10;wzTfjEFpiVz7owhabYca575ZKMNLgBO6356utcbJ40OtA4VzzjyfTq2FrKCvxqlln1aNeYMJyKiY&#10;tR7uO02Uek7jwxSJ8pBO4RKz6iSXycq1LmFpJxxy73a3mPQ0CNlTFLKuKMIlWTnW31nIokQtUazq&#10;EV1J+MVzvowlESwy1uUXj25dkYylmVgZi4m0ydinTCtflFkRFuOtxQaCeeAHj0KNswsWnJk25qrI&#10;SsItiyaNo38SZ/a7F8jxMJAhKA4ipOswc9aptJHrTtsU6eL9kgwyFULedNyrMWYh85bR5SqECZOA&#10;lUV9kdLIX6z9CvQLvXHEyLMGyUgx2VBck9DCVHxNFIjfu4xpR4F4y63UhDB0m1FayZVb+3tBng1y&#10;8BTlINDaNDbNHu8sB/M4ljhzm63ZcDJRScRGxtHFoO9kYh59pKBggPFROY6CPXku12Y7OtpyqK4h&#10;DhNrFsJzdHSSHuVaR6jpdb9EGqCMN8kTp915Fe8l+qdUv5vv1o3hVh+/UddyZgqV55pz7ZVRY7LK&#10;2FJk1NRTwEcHs0wENg3P4/lgBohQpWUU8H40y5hkjyBdfcDGoLICa7wgJ3WoZ0yBbYA6VQXycq1D&#10;v2u75sCDEj9FJQ7LrqnEzfbsrMQB9pTiw8YMRbo4xJt1IDlqyLd5PUI+bM+YgyQvETKSRDigbyfy&#10;DdivspUdcpsWzvXVCzR925uBmgfW34GEaaZgY1PhAFru5m7ptUY2h13PBfsjyLg8kg5R2cS8O5xs&#10;1qmi99PR2L0aI0UO125fhAh14vRiJ+r5cPa9Ng0k9pGH2N+zzPlwyUBFjA5tHa3rpQ5CXJ/kTGoE&#10;7GxgdadwouJ3s9zCN8L8bgeBfIoCub0MlWsPOwvljBx1DplQpJOLziuRnNFxDRtgQiXqsc9lOAVz&#10;LrWoFOhnLeudj+Pfw+rMVBVHKd7fYcRkkkcBpImnaMFVqlY1YcMX4Kpxz2kxZ8NV6MI2rhq2dOYq&#10;iuhUqKxaRTEWXu67w1b64YyXYqurmT4btgJDbWw1xUXd2RrGMJJYBKd04sa4U54Ifkmwuj16NlyF&#10;ldt0dPrVxIQRDh9Dk5KVSj40a82Ko5SDtjjFyXuVvlxNDE8EXo6dR5uXg1+PTLrlxe26aNV4KbVB&#10;wZMVuni5iS0O7tNWp8jdSnRXTGi5svFcTaJD42ptHiOkR7lyz9Y1OzwFCplK6ufgfKvGhwnBMzjc&#10;rlrWEJo5/aBsTnnSXT1Et2H1ddZDIZKngT3Sm+gk5mOildQiV8BKLTqUdmxXwCnVl9ZD5qed8YvW&#10;5q1h9te36Sez63/jc/03wt/8HwAA//8DAFBLAwQUAAYACAAAACEAqY8Iet0AAAAFAQAADwAAAGRy&#10;cy9kb3ducmV2LnhtbEyPQUvDQBCF74L/YRnBm90kYmhiNqUU9VQEW0G8TbPTJDQ7G7LbJP33rl7q&#10;ZeDxHu99U6xm04mRBtdaVhAvIhDEldUt1wo+968PSxDOI2vsLJOCCzlYlbc3BebaTvxB487XIpSw&#10;y1FB432fS+mqhgy6he2Jg3e0g0Ef5FBLPeAUyk0nkyhKpcGWw0KDPW0aqk67s1HwNuG0foxfxu3p&#10;uLl875/ev7YxKXV/N6+fQXia/TUMv/gBHcrAdLBn1k50CsIj/u8GL11mGYiDgiRJM5BlIf/Tlz8A&#10;AAD//wMAUEsBAi0AFAAGAAgAAAAhALaDOJL+AAAA4QEAABMAAAAAAAAAAAAAAAAAAAAAAFtDb250&#10;ZW50X1R5cGVzXS54bWxQSwECLQAUAAYACAAAACEAOP0h/9YAAACUAQAACwAAAAAAAAAAAAAAAAAv&#10;AQAAX3JlbHMvLnJlbHNQSwECLQAUAAYACAAAACEABM4EoAAOAABrfAAADgAAAAAAAAAAAAAAAAAu&#10;AgAAZHJzL2Uyb0RvYy54bWxQSwECLQAUAAYACAAAACEAqY8Iet0AAAAFAQAADwAAAAAAAAAAAAAA&#10;AABaEAAAZHJzL2Rvd25yZXYueG1sUEsFBgAAAAAEAAQA8wAAAGQRAAAAAA==&#10;">
                <v:shape id="Shape 721926" o:spid="_x0000_s1697" style="position:absolute;left:3213;top:168;width:18608;height:5065;visibility:visible;mso-wrap-style:square;v-text-anchor:top" coordsize="1860716,506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WLbygAAAN8AAAAPAAAAZHJzL2Rvd25yZXYueG1sRI9La8Mw&#10;EITvhfwHsYHeGjlOmocTJZSUlKaFQh6HHrfWxja1VkZSHPffR4VCj8PMfMMs152pRUvOV5YVDAcJ&#10;COLc6ooLBafj9mEGwgdkjbVlUvBDHtar3t0SM22vvKf2EAoRIewzVFCG0GRS+rwkg35gG+Lona0z&#10;GKJ0hdQOrxFuapkmyUQarDgulNjQpqT8+3AxCkaVe3n0n7vnt9PX+/bo5GXs2w+l7vvd0wJEoC78&#10;h//ar1rBNB3O0wn8/olfQK5uAAAA//8DAFBLAQItABQABgAIAAAAIQDb4fbL7gAAAIUBAAATAAAA&#10;AAAAAAAAAAAAAAAAAABbQ29udGVudF9UeXBlc10ueG1sUEsBAi0AFAAGAAgAAAAhAFr0LFu/AAAA&#10;FQEAAAsAAAAAAAAAAAAAAAAAHwEAAF9yZWxzLy5yZWxzUEsBAi0AFAAGAAgAAAAhADRtYtvKAAAA&#10;3wAAAA8AAAAAAAAAAAAAAAAABwIAAGRycy9kb3ducmV2LnhtbFBLBQYAAAAAAwADALcAAAD+AgAA&#10;AAA=&#10;" path="m,l1860716,r,506419l,506419,,e" fillcolor="#bebebe" stroked="f" strokeweight="0">
                  <v:fill opacity="32896f"/>
                  <v:stroke miterlimit="83231f" joinstyle="miter"/>
                  <v:path arrowok="t" textboxrect="0,0,1860716,506419"/>
                </v:shape>
                <v:shape id="Shape 721927" o:spid="_x0000_s1698" style="position:absolute;left:3044;width:18607;height:5064;visibility:visible;mso-wrap-style:square;v-text-anchor:top" coordsize="1860717,506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0oDyAAAAN8AAAAPAAAAZHJzL2Rvd25yZXYueG1sRI9Lb8Iw&#10;EITvlfofrK3ErThELYEUgyokHgcupTn0uIq3eTReR7aB9N9jJCSOo5n5RrNYDaYTZ3K+saxgMk5A&#10;EJdWN1wpKL43rzMQPiBr7CyTgn/ysFo+Py0w1/bCX3Q+hkpECPscFdQh9LmUvqzJoB/bnjh6v9YZ&#10;DFG6SmqHlwg3nUyTZCoNNhwXauxpXVP5dzwZBe26OGznP+WpctnsbYfv7a7YtEqNXobPDxCBhvAI&#10;39t7rSBLJ/M0g9uf+AXk8goAAP//AwBQSwECLQAUAAYACAAAACEA2+H2y+4AAACFAQAAEwAAAAAA&#10;AAAAAAAAAAAAAAAAW0NvbnRlbnRfVHlwZXNdLnhtbFBLAQItABQABgAIAAAAIQBa9CxbvwAAABUB&#10;AAALAAAAAAAAAAAAAAAAAB8BAABfcmVscy8ucmVsc1BLAQItABQABgAIAAAAIQCyJ0oDyAAAAN8A&#10;AAAPAAAAAAAAAAAAAAAAAAcCAABkcnMvZG93bnJldi54bWxQSwUGAAAAAAMAAwC3AAAA/AIAAAAA&#10;" path="m,l1860717,r,506419l,506419,,e" fillcolor="#006fbd" stroked="f" strokeweight="0">
                  <v:stroke miterlimit="83231f" joinstyle="miter"/>
                  <v:path arrowok="t" textboxrect="0,0,1860717,506419"/>
                </v:shape>
                <v:shape id="Shape 43866" o:spid="_x0000_s1699" style="position:absolute;left:3044;width:18607;height:5064;visibility:visible;mso-wrap-style:square;v-text-anchor:top" coordsize="1860717,506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DfBxgAAAN4AAAAPAAAAZHJzL2Rvd25yZXYueG1sRI9Ba8JA&#10;FITvQv/D8gredFMNqURXCdJCxZO2FHp77D6T0OzbkF1N6q93BaHHYWa+YVabwTbiQp2vHSt4mSYg&#10;iLUzNZcKvj7fJwsQPiAbbByTgj/ysFk/jVaYG9fzgS7HUIoIYZ+jgiqENpfS64os+qlriaN3cp3F&#10;EGVXStNhH+G2kbMkyaTFmuNChS1tK9K/x7NV8KZf0+SnKYrz7lvve8m7a+pbpcbPQ7EEEWgI/+FH&#10;+8MoSOeLLIP7nXgF5PoGAAD//wMAUEsBAi0AFAAGAAgAAAAhANvh9svuAAAAhQEAABMAAAAAAAAA&#10;AAAAAAAAAAAAAFtDb250ZW50X1R5cGVzXS54bWxQSwECLQAUAAYACAAAACEAWvQsW78AAAAVAQAA&#10;CwAAAAAAAAAAAAAAAAAfAQAAX3JlbHMvLnJlbHNQSwECLQAUAAYACAAAACEATcg3wcYAAADeAAAA&#10;DwAAAAAAAAAAAAAAAAAHAgAAZHJzL2Rvd25yZXYueG1sUEsFBgAAAAADAAMAtwAAAPoCAAAAAA==&#10;" path="m,506419r1860717,l1860717,,,,,506419xe" filled="f" strokecolor="#545454" strokeweight=".23444mm">
                  <v:stroke joinstyle="bevel"/>
                  <v:path arrowok="t" textboxrect="0,0,1860717,506419"/>
                </v:shape>
                <v:rect id="Rectangle 43867" o:spid="_x0000_s1700" style="position:absolute;left:10233;top:1793;width:5310;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rihxwAAAN4AAAAPAAAAZHJzL2Rvd25yZXYueG1sRI9Ba8JA&#10;FITvQv/D8gredFMrGlNXEavo0aqg3h7Z1yQ0+zZkVxP99V2h0OMwM98w03lrSnGj2hWWFbz1IxDE&#10;qdUFZwqOh3UvBuE8ssbSMim4k4P57KUzxUTbhr/otveZCBB2CSrIva8SKV2ak0HXtxVx8L5tbdAH&#10;WWdS19gEuCnlIIpG0mDBYSHHipY5pT/7q1GwiavFeWsfTVauLpvT7jT5PEy8Ut3XdvEBwlPr/8N/&#10;7a1WMHyPR2N43glXQM5+AQAA//8DAFBLAQItABQABgAIAAAAIQDb4fbL7gAAAIUBAAATAAAAAAAA&#10;AAAAAAAAAAAAAABbQ29udGVudF9UeXBlc10ueG1sUEsBAi0AFAAGAAgAAAAhAFr0LFu/AAAAFQEA&#10;AAsAAAAAAAAAAAAAAAAAHwEAAF9yZWxzLy5yZWxzUEsBAi0AFAAGAAgAAAAhAF+2uKHHAAAA3gAA&#10;AA8AAAAAAAAAAAAAAAAABwIAAGRycy9kb3ducmV2LnhtbFBLBQYAAAAAAwADALcAAAD7AgAAAAA=&#10;" filled="f" stroked="f">
                  <v:textbox inset="0,0,0,0">
                    <w:txbxContent>
                      <w:p w14:paraId="20C0BBC1" w14:textId="77777777" w:rsidR="0089307D" w:rsidRDefault="0089307D">
                        <w:pPr>
                          <w:spacing w:after="160" w:line="259" w:lineRule="auto"/>
                          <w:ind w:right="0" w:firstLine="0"/>
                          <w:jc w:val="left"/>
                        </w:pPr>
                        <w:r>
                          <w:rPr>
                            <w:rFonts w:ascii="Calibri" w:eastAsia="Calibri" w:hAnsi="Calibri" w:cs="Calibri"/>
                            <w:b/>
                            <w:color w:val="FFFFFF"/>
                            <w:w w:val="103"/>
                            <w:sz w:val="28"/>
                          </w:rPr>
                          <w:t>МФО</w:t>
                        </w:r>
                      </w:p>
                    </w:txbxContent>
                  </v:textbox>
                </v:rect>
                <v:shape id="Shape 721930" o:spid="_x0000_s1701" style="position:absolute;left:3213;top:8609;width:18608;height:5064;visibility:visible;mso-wrap-style:square;v-text-anchor:top" coordsize="1860717,506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id4yQAAAN8AAAAPAAAAZHJzL2Rvd25yZXYueG1sRI/LasJA&#10;FIb3gu8wHKGbUidasRodRWwrIljqjXZ5zJwmoZkzITOa9O2dRcHlz3/jm84bU4grVS63rKDXjUAQ&#10;J1bnnCo4Ht6fRiCcR9ZYWCYFf+RgPmu3phhrW/OOrnufijDCLkYFmfdlLKVLMjLourYkDt6PrQz6&#10;IKtU6grrMG4K2Y+ioTSYc3jIsKRlRsnv/mIUfGyGdLLn18fV17b5jj7fBqmvB0o9dJrFBISnxt/D&#10;/+21VvDS742fA0HgCSwgZzcAAAD//wMAUEsBAi0AFAAGAAgAAAAhANvh9svuAAAAhQEAABMAAAAA&#10;AAAAAAAAAAAAAAAAAFtDb250ZW50X1R5cGVzXS54bWxQSwECLQAUAAYACAAAACEAWvQsW78AAAAV&#10;AQAACwAAAAAAAAAAAAAAAAAfAQAAX3JlbHMvLnJlbHNQSwECLQAUAAYACAAAACEA+qIneMkAAADf&#10;AAAADwAAAAAAAAAAAAAAAAAHAgAAZHJzL2Rvd25yZXYueG1sUEsFBgAAAAADAAMAtwAAAP0CAAAA&#10;AA==&#10;" path="m,l1860717,r,506419l,506419,,e" fillcolor="#bebebe" stroked="f" strokeweight="0">
                  <v:fill opacity="32896f"/>
                  <v:stroke joinstyle="bevel"/>
                  <v:path arrowok="t" textboxrect="0,0,1860717,506419"/>
                </v:shape>
                <v:shape id="Shape 721931" o:spid="_x0000_s1702" style="position:absolute;left:3044;top:8440;width:18607;height:5064;visibility:visible;mso-wrap-style:square;v-text-anchor:top" coordsize="1860717,506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p03xwAAAN8AAAAPAAAAZHJzL2Rvd25yZXYueG1sRI9BSwMx&#10;FITvQv9DeII3m90VbV2blqKIxZvbHurtdfNMFpOX7Sa26783guBxmJlvmMVq9E6caIhdYAXltABB&#10;3AbdsVGw2z5fz0HEhKzRBSYF3xRhtZxcLLDW4cxvdGqSERnCsUYFNqW+ljK2ljzGaeiJs/cRBo8p&#10;y8FIPeA5w72TVVHcSY8d5wWLPT1aaj+bL6/AVM1+427t+gnN+8G8yJk7vh6Uuroc1w8gEo3pP/zX&#10;3mgFs6q8vynh90/+AnL5AwAA//8DAFBLAQItABQABgAIAAAAIQDb4fbL7gAAAIUBAAATAAAAAAAA&#10;AAAAAAAAAAAAAABbQ29udGVudF9UeXBlc10ueG1sUEsBAi0AFAAGAAgAAAAhAFr0LFu/AAAAFQEA&#10;AAsAAAAAAAAAAAAAAAAAHwEAAF9yZWxzLy5yZWxzUEsBAi0AFAAGAAgAAAAhAClGnTfHAAAA3wAA&#10;AA8AAAAAAAAAAAAAAAAABwIAAGRycy9kb3ducmV2LnhtbFBLBQYAAAAAAwADALcAAAD7AgAAAAA=&#10;" path="m,l1860717,r,506419l,506419,,e" fillcolor="#87ceeb" stroked="f" strokeweight="0">
                  <v:stroke joinstyle="bevel"/>
                  <v:path arrowok="t" textboxrect="0,0,1860717,506419"/>
                </v:shape>
                <v:shape id="Shape 43870" o:spid="_x0000_s1703" style="position:absolute;left:3044;top:8440;width:18607;height:5064;visibility:visible;mso-wrap-style:square;v-text-anchor:top" coordsize="1860717,506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JzzxQAAAN4AAAAPAAAAZHJzL2Rvd25yZXYueG1sRI/NasJA&#10;FIX3gu8w3EJ3OqkNKqmjBLFQcWUUobvLzG0SmrkTMqNJ+/TOQnB5OH98q81gG3GjzteOFbxNExDE&#10;2pmaSwXn0+dkCcIHZIONY1LwRx426/FohZlxPR/pVoRSxBH2GSqoQmgzKb2uyKKfupY4ej+usxii&#10;7EppOuzjuG3kLEnm0mLN8aHClrYV6d/iahXs9CJNvps8v+4v+tBL3v+nvlXq9WXIP0AEGsIz/Gh/&#10;GQXp+3IRASJORAG5vgMAAP//AwBQSwECLQAUAAYACAAAACEA2+H2y+4AAACFAQAAEwAAAAAAAAAA&#10;AAAAAAAAAAAAW0NvbnRlbnRfVHlwZXNdLnhtbFBLAQItABQABgAIAAAAIQBa9CxbvwAAABUBAAAL&#10;AAAAAAAAAAAAAAAAAB8BAABfcmVscy8ucmVsc1BLAQItABQABgAIAAAAIQAotJzzxQAAAN4AAAAP&#10;AAAAAAAAAAAAAAAAAAcCAABkcnMvZG93bnJldi54bWxQSwUGAAAAAAMAAwC3AAAA+QIAAAAA&#10;" path="m,506419r1860717,l1860717,,,,,506419xe" filled="f" strokecolor="#545454" strokeweight=".23444mm">
                  <v:stroke joinstyle="bevel"/>
                  <v:path arrowok="t" textboxrect="0,0,1860717,506419"/>
                </v:shape>
                <v:rect id="Rectangle 43871" o:spid="_x0000_s1704" style="position:absolute;left:10403;top:9136;width:4666;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hOTyAAAAN4AAAAPAAAAZHJzL2Rvd25yZXYueG1sRI9Pa8JA&#10;FMTvQr/D8gredJNa2phmFVGLHv1TsL09sq9JaPZtyK4m+um7hYLHYWZ+w2Tz3tTiQq2rLCuIxxEI&#10;4tzqigsFH8f3UQLCeWSNtWVScCUH89nDIMNU2473dDn4QgQIuxQVlN43qZQuL8mgG9uGOHjftjXo&#10;g2wLqVvsAtzU8imKXqTBisNCiQ0tS8p/DmejYJM0i8+tvXVFvf7anHan6eo49UoNH/vFGwhPvb+H&#10;/9tbreB5krzG8HcnXAE5+wUAAP//AwBQSwECLQAUAAYACAAAACEA2+H2y+4AAACFAQAAEwAAAAAA&#10;AAAAAAAAAAAAAAAAW0NvbnRlbnRfVHlwZXNdLnhtbFBLAQItABQABgAIAAAAIQBa9CxbvwAAABUB&#10;AAALAAAAAAAAAAAAAAAAAB8BAABfcmVscy8ucmVsc1BLAQItABQABgAIAAAAIQA6yhOTyAAAAN4A&#10;AAAPAAAAAAAAAAAAAAAAAAcCAABkcnMvZG93bnJldi54bWxQSwUGAAAAAAMAAwC3AAAA/AIAAAAA&#10;" filled="f" stroked="f">
                  <v:textbox inset="0,0,0,0">
                    <w:txbxContent>
                      <w:p w14:paraId="30A7E137" w14:textId="77777777" w:rsidR="0089307D" w:rsidRDefault="0089307D">
                        <w:pPr>
                          <w:spacing w:after="160" w:line="259" w:lineRule="auto"/>
                          <w:ind w:right="0" w:firstLine="0"/>
                          <w:jc w:val="left"/>
                        </w:pPr>
                        <w:r>
                          <w:rPr>
                            <w:rFonts w:ascii="Calibri" w:eastAsia="Calibri" w:hAnsi="Calibri" w:cs="Calibri"/>
                            <w:b/>
                            <w:color w:val="FFFFFF"/>
                            <w:w w:val="104"/>
                            <w:sz w:val="28"/>
                          </w:rPr>
                          <w:t>КМУ</w:t>
                        </w:r>
                      </w:p>
                    </w:txbxContent>
                  </v:textbox>
                </v:rect>
                <v:rect id="Rectangle 565081" o:spid="_x0000_s1705" style="position:absolute;left:4820;top:11331;width:716;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qg8xwAAAN8AAAAPAAAAZHJzL2Rvd25yZXYueG1sRI9Pi8Iw&#10;FMTvC/sdwlvwtqYKSq1GkVXRo38W1NujebZlm5fSRFv99EYQ9jjMzG+Yyaw1pbhR7QrLCnrdCARx&#10;anXBmYLfw+o7BuE8ssbSMim4k4PZ9PNjgom2De/otveZCBB2CSrIva8SKV2ak0HXtRVx8C62NuiD&#10;rDOpa2wC3JSyH0VDabDgsJBjRT85pX/7q1Gwjqv5aWMfTVYuz+vj9jhaHEZeqc5XOx+D8NT6//C7&#10;vdEKBsNBFPfg9Sd8ATl9AgAA//8DAFBLAQItABQABgAIAAAAIQDb4fbL7gAAAIUBAAATAAAAAAAA&#10;AAAAAAAAAAAAAABbQ29udGVudF9UeXBlc10ueG1sUEsBAi0AFAAGAAgAAAAhAFr0LFu/AAAAFQEA&#10;AAsAAAAAAAAAAAAAAAAAHwEAAF9yZWxzLy5yZWxzUEsBAi0AFAAGAAgAAAAhANXaqDzHAAAA3wAA&#10;AA8AAAAAAAAAAAAAAAAABwIAAGRycy9kb3ducmV2LnhtbFBLBQYAAAAAAwADALcAAAD7AgAAAAA=&#10;" filled="f" stroked="f">
                  <v:textbox inset="0,0,0,0">
                    <w:txbxContent>
                      <w:p w14:paraId="13553A32" w14:textId="77777777" w:rsidR="0089307D" w:rsidRDefault="0089307D">
                        <w:pPr>
                          <w:spacing w:after="160" w:line="259" w:lineRule="auto"/>
                          <w:ind w:right="0" w:firstLine="0"/>
                          <w:jc w:val="left"/>
                        </w:pPr>
                        <w:r>
                          <w:rPr>
                            <w:rFonts w:ascii="Calibri" w:eastAsia="Calibri" w:hAnsi="Calibri" w:cs="Calibri"/>
                            <w:color w:val="FFFFFF"/>
                            <w:sz w:val="28"/>
                          </w:rPr>
                          <w:t>(</w:t>
                        </w:r>
                      </w:p>
                    </w:txbxContent>
                  </v:textbox>
                </v:rect>
                <v:rect id="Rectangle 565083" o:spid="_x0000_s1706" style="position:absolute;left:5328;top:11331;width:18250;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JPQyAAAAN8AAAAPAAAAZHJzL2Rvd25yZXYueG1sRI9Pi8Iw&#10;FMTvwn6H8Ba8aborSq1Gkf2DHrUK6u3RPNuyzUtpsrb66TcLgsdhZn7DzJedqcSVGldaVvA2jEAQ&#10;Z1aXnCs47L8HMQjnkTVWlknBjRwsFy+9OSbatryja+pzESDsElRQeF8nUrqsIINuaGvi4F1sY9AH&#10;2eRSN9gGuKnkexRNpMGSw0KBNX0UlP2kv0bBOq5Xp429t3n1dV4ft8fp537qleq/dqsZCE+df4Yf&#10;7Y1WMJ6Mo3gE/3/CF5CLPwAAAP//AwBQSwECLQAUAAYACAAAACEA2+H2y+4AAACFAQAAEwAAAAAA&#10;AAAAAAAAAAAAAAAAW0NvbnRlbnRfVHlwZXNdLnhtbFBLAQItABQABgAIAAAAIQBa9CxbvwAAABUB&#10;AAALAAAAAAAAAAAAAAAAAB8BAABfcmVscy8ucmVsc1BLAQItABQABgAIAAAAIQBKRJPQyAAAAN8A&#10;AAAPAAAAAAAAAAAAAAAAAAcCAABkcnMvZG93bnJldi54bWxQSwUGAAAAAAMAAwC3AAAA/AIAAAAA&#10;" filled="f" stroked="f">
                  <v:textbox inset="0,0,0,0">
                    <w:txbxContent>
                      <w:p w14:paraId="4EEB4E5B" w14:textId="77777777" w:rsidR="0089307D" w:rsidRDefault="0089307D">
                        <w:pPr>
                          <w:spacing w:after="160" w:line="259" w:lineRule="auto"/>
                          <w:ind w:right="0" w:firstLine="0"/>
                          <w:jc w:val="left"/>
                        </w:pPr>
                        <w:r>
                          <w:rPr>
                            <w:rFonts w:ascii="Calibri" w:eastAsia="Calibri" w:hAnsi="Calibri" w:cs="Calibri"/>
                            <w:color w:val="FFFFFF"/>
                            <w:sz w:val="28"/>
                          </w:rPr>
                          <w:t>Мінфін, Мінрегіон</w:t>
                        </w:r>
                      </w:p>
                    </w:txbxContent>
                  </v:textbox>
                </v:rect>
                <v:rect id="Rectangle 565082" o:spid="_x0000_s1707" style="position:absolute;left:19030;top:11331;width:715;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DZLxwAAAN8AAAAPAAAAZHJzL2Rvd25yZXYueG1sRI9Pi8Iw&#10;FMTvgt8hPMGbpgpK7RpF/IMeXRXcvT2at22xeSlNtN399GZB8DjMzG+Y+bI1pXhQ7QrLCkbDCARx&#10;anXBmYLLeTeIQTiPrLG0TAp+ycFy0e3MMdG24U96nHwmAoRdggpy76tESpfmZNANbUUcvB9bG/RB&#10;1pnUNTYBbko5jqKpNFhwWMixonVO6e10Nwr2cbX6Oti/Jiu33/vr8TrbnGdeqX6vXX2A8NT6d/jV&#10;PmgFk+kkisfw/yd8Abl4AgAA//8DAFBLAQItABQABgAIAAAAIQDb4fbL7gAAAIUBAAATAAAAAAAA&#10;AAAAAAAAAAAAAABbQ29udGVudF9UeXBlc10ueG1sUEsBAi0AFAAGAAgAAAAhAFr0LFu/AAAAFQEA&#10;AAsAAAAAAAAAAAAAAAAAHwEAAF9yZWxzLy5yZWxzUEsBAi0AFAAGAAgAAAAhACUINkvHAAAA3wAA&#10;AA8AAAAAAAAAAAAAAAAABwIAAGRycy9kb3ducmV2LnhtbFBLBQYAAAAAAwADALcAAAD7AgAAAAA=&#10;" filled="f" stroked="f">
                  <v:textbox inset="0,0,0,0">
                    <w:txbxContent>
                      <w:p w14:paraId="43B4D16B" w14:textId="77777777" w:rsidR="0089307D" w:rsidRDefault="0089307D">
                        <w:pPr>
                          <w:spacing w:after="160" w:line="259" w:lineRule="auto"/>
                          <w:ind w:right="0" w:firstLine="0"/>
                          <w:jc w:val="left"/>
                        </w:pPr>
                        <w:r>
                          <w:rPr>
                            <w:rFonts w:ascii="Calibri" w:eastAsia="Calibri" w:hAnsi="Calibri" w:cs="Calibri"/>
                            <w:color w:val="FFFFFF"/>
                            <w:sz w:val="28"/>
                          </w:rPr>
                          <w:t>)</w:t>
                        </w:r>
                      </w:p>
                    </w:txbxContent>
                  </v:textbox>
                </v:rect>
                <v:shape id="Shape 721934" o:spid="_x0000_s1708" style="position:absolute;left:25204;top:168;width:18607;height:5065;visibility:visible;mso-wrap-style:square;v-text-anchor:top" coordsize="1860717,506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SF7ywAAAN8AAAAPAAAAZHJzL2Rvd25yZXYueG1sRI/dasJA&#10;FITvC32H5RS8KbpRg9roKsXaIoLiT0u9PM2eJqHZsyG7Nenbu4VCL4eZ+YaZLVpTigvVrrCsoN+L&#10;QBCnVhecKXg9PXcnIJxH1lhaJgU/5GAxv72ZYaJtwwe6HH0mAoRdggpy76tESpfmZND1bEUcvE9b&#10;G/RB1pnUNTYBbko5iKKRNFhwWMixomVO6dfx2yjYbUb0Zj+e7l/et+052q/izDexUp279nEKwlPr&#10;/8N/7bVWMB70H4Yx/P4JX0DOrwAAAP//AwBQSwECLQAUAAYACAAAACEA2+H2y+4AAACFAQAAEwAA&#10;AAAAAAAAAAAAAAAAAAAAW0NvbnRlbnRfVHlwZXNdLnhtbFBLAQItABQABgAIAAAAIQBa9CxbvwAA&#10;ABUBAAALAAAAAAAAAAAAAAAAAB8BAABfcmVscy8ucmVsc1BLAQItABQABgAIAAAAIQCFmSF7ywAA&#10;AN8AAAAPAAAAAAAAAAAAAAAAAAcCAABkcnMvZG93bnJldi54bWxQSwUGAAAAAAMAAwC3AAAA/wIA&#10;AAAA&#10;" path="m,l1860717,r,506419l,506419,,e" fillcolor="#bebebe" stroked="f" strokeweight="0">
                  <v:fill opacity="32896f"/>
                  <v:stroke joinstyle="bevel"/>
                  <v:path arrowok="t" textboxrect="0,0,1860717,506419"/>
                </v:shape>
                <v:shape id="Shape 721935" o:spid="_x0000_s1709" style="position:absolute;left:25035;width:18607;height:5064;visibility:visible;mso-wrap-style:square;v-text-anchor:top" coordsize="1860717,506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3Q3xwAAAN8AAAAPAAAAZHJzL2Rvd25yZXYueG1sRI9RS8NA&#10;EITfBf/DsYJv7aVXrG3stYSKIFJB29LnJbcmwdxeyK1t/PdeoeDjMDPfMMv14Ft1oj42gS1Mxhko&#10;4jK4hisLh/3LaA4qCrLDNjBZ+KUI69XtzRJzF878SaedVCpBOOZooRbpcq1jWZPHOA4dcfK+Qu9R&#10;kuwr7Xo8J7hvtcmymfbYcFqosaNNTeX37sdbKESat9nULET89mNjCvP+XB2tvb8biidQQoP8h6/t&#10;V2fh0UwW0we4/ElfQK/+AAAA//8DAFBLAQItABQABgAIAAAAIQDb4fbL7gAAAIUBAAATAAAAAAAA&#10;AAAAAAAAAAAAAABbQ29udGVudF9UeXBlc10ueG1sUEsBAi0AFAAGAAgAAAAhAFr0LFu/AAAAFQEA&#10;AAsAAAAAAAAAAAAAAAAAHwEAAF9yZWxzLy5yZWxzUEsBAi0AFAAGAAgAAAAhALZTdDfHAAAA3wAA&#10;AA8AAAAAAAAAAAAAAAAABwIAAGRycy9kb3ducmV2LnhtbFBLBQYAAAAAAwADALcAAAD7AgAAAAA=&#10;" path="m,l1860717,r,506419l,506419,,e" fillcolor="#4bacc6" stroked="f" strokeweight="0">
                  <v:stroke joinstyle="bevel"/>
                  <v:path arrowok="t" textboxrect="0,0,1860717,506419"/>
                </v:shape>
                <v:shape id="Shape 43875" o:spid="_x0000_s1710" style="position:absolute;left:25035;width:18607;height:5064;visibility:visible;mso-wrap-style:square;v-text-anchor:top" coordsize="1860717,506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z9rxwAAAN4AAAAPAAAAZHJzL2Rvd25yZXYueG1sRI9Pa8JA&#10;FMTvBb/D8gRvdaOmKtFVQmmh0pN/ELw9dp9JMPs2ZFeT9tN3C4Ueh5n5DbPe9rYWD2p95VjBZJyA&#10;INbOVFwoOB3fn5cgfEA2WDsmBV/kYbsZPK0xM67jPT0OoRARwj5DBWUITSal1yVZ9GPXEEfv6lqL&#10;Icq2kKbFLsJtLadJMpcWK44LJTb0WpK+He5WwZtepMmlzvP77qw/O8m779Q3So2Gfb4CEagP/+G/&#10;9odRkM6Wixf4vROvgNz8AAAA//8DAFBLAQItABQABgAIAAAAIQDb4fbL7gAAAIUBAAATAAAAAAAA&#10;AAAAAAAAAAAAAABbQ29udGVudF9UeXBlc10ueG1sUEsBAi0AFAAGAAgAAAAhAFr0LFu/AAAAFQEA&#10;AAsAAAAAAAAAAAAAAAAAHwEAAF9yZWxzLy5yZWxzUEsBAi0AFAAGAAgAAAAhADjDP2vHAAAA3gAA&#10;AA8AAAAAAAAAAAAAAAAABwIAAGRycy9kb3ducmV2LnhtbFBLBQYAAAAAAwADALcAAAD7AgAAAAA=&#10;" path="m,506419r1860717,l1860717,,,,,506419xe" filled="f" strokecolor="#545454" strokeweight=".23444mm">
                  <v:stroke joinstyle="bevel"/>
                  <v:path arrowok="t" textboxrect="0,0,1860717,506419"/>
                </v:shape>
                <v:rect id="Rectangle 43876" o:spid="_x0000_s1711" style="position:absolute;left:31293;top:1793;width:7769;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4vnxwAAAN4AAAAPAAAAZHJzL2Rvd25yZXYueG1sRI9Ba8JA&#10;FITvQv/D8gredFMrGlNXEavo0aqg3h7Z1yQ0+zZkVxP99V2h0OMwM98w03lrSnGj2hWWFbz1IxDE&#10;qdUFZwqOh3UvBuE8ssbSMim4k4P57KUzxUTbhr/otveZCBB2CSrIva8SKV2ak0HXtxVx8L5tbdAH&#10;WWdS19gEuCnlIIpG0mDBYSHHipY5pT/7q1GwiavFeWsfTVauLpvT7jT5PEy8Ut3XdvEBwlPr/8N/&#10;7a1WMHyPxyN43glXQM5+AQAA//8DAFBLAQItABQABgAIAAAAIQDb4fbL7gAAAIUBAAATAAAAAAAA&#10;AAAAAAAAAAAAAABbQ29udGVudF9UeXBlc10ueG1sUEsBAi0AFAAGAAgAAAAhAFr0LFu/AAAAFQEA&#10;AAsAAAAAAAAAAAAAAAAAHwEAAF9yZWxzLy5yZWxzUEsBAi0AFAAGAAgAAAAhALUji+fHAAAA3gAA&#10;AA8AAAAAAAAAAAAAAAAABwIAAGRycy9kb3ducmV2LnhtbFBLBQYAAAAAAwADALcAAAD7AgAAAAA=&#10;" filled="f" stroked="f">
                  <v:textbox inset="0,0,0,0">
                    <w:txbxContent>
                      <w:p w14:paraId="51806CEE" w14:textId="77777777" w:rsidR="0089307D" w:rsidRDefault="0089307D">
                        <w:pPr>
                          <w:spacing w:after="160" w:line="259" w:lineRule="auto"/>
                          <w:ind w:right="0" w:firstLine="0"/>
                          <w:jc w:val="left"/>
                        </w:pPr>
                        <w:r>
                          <w:rPr>
                            <w:rFonts w:ascii="Calibri" w:eastAsia="Calibri" w:hAnsi="Calibri" w:cs="Calibri"/>
                            <w:color w:val="FFFFFF"/>
                            <w:sz w:val="28"/>
                          </w:rPr>
                          <w:t>НКРЕКП</w:t>
                        </w:r>
                      </w:p>
                    </w:txbxContent>
                  </v:textbox>
                </v:rect>
                <v:shape id="Shape 721936" o:spid="_x0000_s1712" style="position:absolute;left:25204;top:8524;width:18607;height:5233;visibility:visible;mso-wrap-style:square;v-text-anchor:top" coordsize="1860717,52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Z+byAAAAN8AAAAPAAAAZHJzL2Rvd25yZXYueG1sRI9Pa8JA&#10;FMTvBb/D8oTe6iYKUaOrSKGlaEX8d/D2yD6TYPZtyG41fnu3IHgcZuY3zHTemkpcqXGlZQVxLwJB&#10;nFldcq7gsP/6GIFwHlljZZkU3MnBfNZ5m2Kq7Y23dN35XAQIuxQVFN7XqZQuK8ig69maOHhn2xj0&#10;QTa51A3eAtxUsh9FiTRYclgosKbPgrLL7s8oWPH9e3U8ngbmEm14vP1dnuJ1otR7t11MQHhq/Sv8&#10;bP9oBcN+PB4k8P8nfAE5ewAAAP//AwBQSwECLQAUAAYACAAAACEA2+H2y+4AAACFAQAAEwAAAAAA&#10;AAAAAAAAAAAAAAAAW0NvbnRlbnRfVHlwZXNdLnhtbFBLAQItABQABgAIAAAAIQBa9CxbvwAAABUB&#10;AAALAAAAAAAAAAAAAAAAAB8BAABfcmVscy8ucmVsc1BLAQItABQABgAIAAAAIQAtPZ+byAAAAN8A&#10;AAAPAAAAAAAAAAAAAAAAAAcCAABkcnMvZG93bnJldi54bWxQSwUGAAAAAAMAAwC3AAAA/AIAAAAA&#10;" path="m,l1860717,r,523300l,523300,,e" fillcolor="#bebebe" stroked="f" strokeweight="0">
                  <v:fill opacity="32896f"/>
                  <v:stroke joinstyle="bevel"/>
                  <v:path arrowok="t" textboxrect="0,0,1860717,523300"/>
                </v:shape>
                <v:shape id="Shape 721937" o:spid="_x0000_s1713" style="position:absolute;left:25035;top:8355;width:18607;height:5233;visibility:visible;mso-wrap-style:square;v-text-anchor:top" coordsize="1860717,523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gGeyQAAAN8AAAAPAAAAZHJzL2Rvd25yZXYueG1sRI9BS8NA&#10;FITvQv/D8gRvdpMqTRq7LSII1V7aKqK3R/aZpGbfht01Xf+9Kwg9DjPzDbNcR9OLkZzvLCvIpxkI&#10;4trqjhsFry+P1yUIH5A19pZJwQ95WK8mF0ustD3xnsZDaESCsK9QQRvCUEnp65YM+qkdiJP3aZ3B&#10;kKRrpHZ4SnDTy1mWzaXBjtNCiwM9tFR/Hb6Ngo9debt9z+P4tCjro3sr5ttNfFbq6jLe34EIFMM5&#10;/N/eaAXFLF/cFPD3J30BufoFAAD//wMAUEsBAi0AFAAGAAgAAAAhANvh9svuAAAAhQEAABMAAAAA&#10;AAAAAAAAAAAAAAAAAFtDb250ZW50X1R5cGVzXS54bWxQSwECLQAUAAYACAAAACEAWvQsW78AAAAV&#10;AQAACwAAAAAAAAAAAAAAAAAfAQAAX3JlbHMvLnJlbHNQSwECLQAUAAYACAAAACEA0rIBnskAAADf&#10;AAAADwAAAAAAAAAAAAAAAAAHAgAAZHJzL2Rvd25yZXYueG1sUEsFBgAAAAADAAMAtwAAAP0CAAAA&#10;AA==&#10;" path="m,l1860717,r,523299l,523299,,e" fillcolor="#1e90ff" stroked="f" strokeweight="0">
                  <v:stroke joinstyle="bevel"/>
                  <v:path arrowok="t" textboxrect="0,0,1860717,523299"/>
                </v:shape>
                <v:shape id="Shape 43879" o:spid="_x0000_s1714" style="position:absolute;left:25035;top:8355;width:18607;height:5233;visibility:visible;mso-wrap-style:square;v-text-anchor:top" coordsize="1860717,523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UU+xgAAAN4AAAAPAAAAZHJzL2Rvd25yZXYueG1sRI9Ba8JA&#10;FITvBf/D8oTe6sa0tTa6CRKR9iZawetr9plEs29DdtXk33cLhR6HmfmGWWa9acSNOldbVjCdRCCI&#10;C6trLhUcvjZPcxDOI2tsLJOCgRxk6ehhiYm2d97Rbe9LESDsElRQed8mUrqiIoNuYlvi4J1sZ9AH&#10;2ZVSd3gPcNPIOIpm0mDNYaHClvKKisv+ahSsj2UTX1+lc+dB57j9PvbD4UOpx3G/WoDw1Pv/8F/7&#10;Uyt4eZ6/vcPvnXAFZPoDAAD//wMAUEsBAi0AFAAGAAgAAAAhANvh9svuAAAAhQEAABMAAAAAAAAA&#10;AAAAAAAAAAAAAFtDb250ZW50X1R5cGVzXS54bWxQSwECLQAUAAYACAAAACEAWvQsW78AAAAVAQAA&#10;CwAAAAAAAAAAAAAAAAAfAQAAX3JlbHMvLnJlbHNQSwECLQAUAAYACAAAACEA60FFPsYAAADeAAAA&#10;DwAAAAAAAAAAAAAAAAAHAgAAZHJzL2Rvd25yZXYueG1sUEsFBgAAAAADAAMAtwAAAPoCAAAAAA==&#10;" path="m,523299r1860717,l1860717,,,,,523299xe" filled="f" strokecolor="#545454" strokeweight=".23444mm">
                  <v:stroke joinstyle="bevel"/>
                  <v:path arrowok="t" textboxrect="0,0,1860717,523299"/>
                </v:shape>
                <v:rect id="Rectangle 43880" o:spid="_x0000_s1715" style="position:absolute;left:29179;top:9136;width:13431;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8YvxQAAAN4AAAAPAAAAZHJzL2Rvd25yZXYueG1sRI/LisIw&#10;FIb3A75DOIK7MfXCUDtGES/o0hvo7A7NmbZMc1KaaKtPbxYDLn/+G9903ppS3Kl2hWUFg34Egji1&#10;uuBMwfm0+YxBOI+ssbRMCh7kYD7rfEwx0bbhA92PPhNhhF2CCnLvq0RKl+Zk0PVtRRy8X1sb9EHW&#10;mdQ1NmHclHIYRV/SYMHhIceKljmlf8ebUbCNq8V1Z59NVq5/tpf9ZbI6TbxSvW67+AbhqfXv8H97&#10;pxWMR3EcAAJOQAE5ewEAAP//AwBQSwECLQAUAAYACAAAACEA2+H2y+4AAACFAQAAEwAAAAAAAAAA&#10;AAAAAAAAAAAAW0NvbnRlbnRfVHlwZXNdLnhtbFBLAQItABQABgAIAAAAIQBa9CxbvwAAABUBAAAL&#10;AAAAAAAAAAAAAAAAAB8BAABfcmVscy8ucmVsc1BLAQItABQABgAIAAAAIQBgU8YvxQAAAN4AAAAP&#10;AAAAAAAAAAAAAAAAAAcCAABkcnMvZG93bnJldi54bWxQSwUGAAAAAAMAAwC3AAAA+QIAAAAA&#10;" filled="f" stroked="f">
                  <v:textbox inset="0,0,0,0">
                    <w:txbxContent>
                      <w:p w14:paraId="12E0C4A1" w14:textId="77777777" w:rsidR="0089307D" w:rsidRDefault="0089307D">
                        <w:pPr>
                          <w:spacing w:after="160" w:line="259" w:lineRule="auto"/>
                          <w:ind w:right="0" w:firstLine="0"/>
                          <w:jc w:val="left"/>
                        </w:pPr>
                        <w:r>
                          <w:rPr>
                            <w:rFonts w:ascii="Calibri" w:eastAsia="Calibri" w:hAnsi="Calibri" w:cs="Calibri"/>
                            <w:b/>
                            <w:color w:val="FFFFFF"/>
                            <w:w w:val="103"/>
                            <w:sz w:val="28"/>
                          </w:rPr>
                          <w:t>Позичальник</w:t>
                        </w:r>
                      </w:p>
                    </w:txbxContent>
                  </v:textbox>
                </v:rect>
                <v:rect id="Rectangle 43881" o:spid="_x0000_s1716" style="position:absolute;left:29602;top:11331;width:716;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2O0xwAAAN4AAAAPAAAAZHJzL2Rvd25yZXYueG1sRI9Pa8JA&#10;FMTvQr/D8gredGMtEqOrSFX06J+C9fbIviah2bchu5rUT+8KgsdhZn7DTOetKcWValdYVjDoRyCI&#10;U6sLzhR8H9e9GITzyBpLy6TgnxzMZ2+dKSbaNryn68FnIkDYJagg975KpHRpTgZd31bEwfu1tUEf&#10;ZJ1JXWMT4KaUH1E0kgYLDgs5VvSVU/p3uBgFm7ha/GztrcnK1Xlz2p3Gy+PYK9V9bxcTEJ5a/wo/&#10;21ut4HMYxwN43AlXQM7uAAAA//8DAFBLAQItABQABgAIAAAAIQDb4fbL7gAAAIUBAAATAAAAAAAA&#10;AAAAAAAAAAAAAABbQ29udGVudF9UeXBlc10ueG1sUEsBAi0AFAAGAAgAAAAhAFr0LFu/AAAAFQEA&#10;AAsAAAAAAAAAAAAAAAAAHwEAAF9yZWxzLy5yZWxzUEsBAi0AFAAGAAgAAAAhAA8fY7THAAAA3gAA&#10;AA8AAAAAAAAAAAAAAAAABwIAAGRycy9kb3ducmV2LnhtbFBLBQYAAAAAAwADALcAAAD7AgAAAAA=&#10;" filled="f" stroked="f">
                  <v:textbox inset="0,0,0,0">
                    <w:txbxContent>
                      <w:p w14:paraId="6D4EE932" w14:textId="77777777" w:rsidR="0089307D" w:rsidRDefault="0089307D">
                        <w:pPr>
                          <w:spacing w:after="160" w:line="259" w:lineRule="auto"/>
                          <w:ind w:right="0" w:firstLine="0"/>
                          <w:jc w:val="left"/>
                        </w:pPr>
                        <w:r>
                          <w:rPr>
                            <w:rFonts w:ascii="Calibri" w:eastAsia="Calibri" w:hAnsi="Calibri" w:cs="Calibri"/>
                            <w:color w:val="FFFFFF"/>
                            <w:sz w:val="28"/>
                          </w:rPr>
                          <w:t>(</w:t>
                        </w:r>
                      </w:p>
                    </w:txbxContent>
                  </v:textbox>
                </v:rect>
                <v:rect id="Rectangle 43882" o:spid="_x0000_s1717" style="position:absolute;left:30109;top:11331;width:11628;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3DxgAAAN4AAAAPAAAAZHJzL2Rvd25yZXYueG1sRI9Ba8JA&#10;FITvgv9heYI33ailxOgqohY9tiqot0f2mQSzb0N2a1J/vVso9DjMzDfMfNmaUjyodoVlBaNhBII4&#10;tbrgTMHp+DGIQTiPrLG0TAp+yMFy0e3MMdG24S96HHwmAoRdggpy76tESpfmZNANbUUcvJutDfog&#10;60zqGpsAN6UcR9G7NFhwWMixonVO6f3wbRTs4mp12dtnk5Xb6+78eZ5ujlOvVL/XrmYgPLX+P/zX&#10;3msFb5M4HsPvnXAF5OIFAAD//wMAUEsBAi0AFAAGAAgAAAAhANvh9svuAAAAhQEAABMAAAAAAAAA&#10;AAAAAAAAAAAAAFtDb250ZW50X1R5cGVzXS54bWxQSwECLQAUAAYACAAAACEAWvQsW78AAAAVAQAA&#10;CwAAAAAAAAAAAAAAAAAfAQAAX3JlbHMvLnJlbHNQSwECLQAUAAYACAAAACEA/839w8YAAADeAAAA&#10;DwAAAAAAAAAAAAAAAAAHAgAAZHJzL2Rvd25yZXYueG1sUEsFBgAAAAADAAMAtwAAAPoCAAAAAA==&#10;" filled="f" stroked="f">
                  <v:textbox inset="0,0,0,0">
                    <w:txbxContent>
                      <w:p w14:paraId="642A0DB6" w14:textId="77777777" w:rsidR="0089307D" w:rsidRDefault="0089307D">
                        <w:pPr>
                          <w:spacing w:after="160" w:line="259" w:lineRule="auto"/>
                          <w:ind w:right="0" w:firstLine="0"/>
                          <w:jc w:val="left"/>
                        </w:pPr>
                        <w:r>
                          <w:rPr>
                            <w:rFonts w:ascii="Calibri" w:eastAsia="Calibri" w:hAnsi="Calibri" w:cs="Calibri"/>
                            <w:color w:val="FFFFFF"/>
                            <w:sz w:val="28"/>
                          </w:rPr>
                          <w:t>Водоканал)</w:t>
                        </w:r>
                      </w:p>
                    </w:txbxContent>
                  </v:textbox>
                </v:rect>
                <v:shape id="Shape 43883" o:spid="_x0000_s1718" style="position:absolute;left:253;top:2194;width:2791;height:8862;visibility:visible;mso-wrap-style:square;v-text-anchor:top" coordsize="279108,88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K8+ygAAAN4AAAAPAAAAZHJzL2Rvd25yZXYueG1sRI9BS8NA&#10;FITvhf6H5RW8iN3YVg2x2yKi1IMiJoL09pp9boLZtyG7baK/vlsQehxm5htmuR5sIw7U+dqxgutp&#10;AoK4dLpmo+CzeL5KQfiArLFxTAp+ycN6NR4tMdOu5w865MGICGGfoYIqhDaT0pcVWfRT1xJH79t1&#10;FkOUnZG6wz7CbSNnSXIrLdYcFyps6bGi8iffWwWv+93N7Onv8m54N2S3X6bo3zaFUheT4eEeRKAh&#10;nMP/7RetYDFP0zmc7sQrIFdHAAAA//8DAFBLAQItABQABgAIAAAAIQDb4fbL7gAAAIUBAAATAAAA&#10;AAAAAAAAAAAAAAAAAABbQ29udGVudF9UeXBlc10ueG1sUEsBAi0AFAAGAAgAAAAhAFr0LFu/AAAA&#10;FQEAAAsAAAAAAAAAAAAAAAAAHwEAAF9yZWxzLy5yZWxzUEsBAi0AFAAGAAgAAAAhADRUrz7KAAAA&#10;3gAAAA8AAAAAAAAAAAAAAAAABwIAAGRycy9kb3ducmV2LnhtbFBLBQYAAAAAAwADALcAAAD+AgAA&#10;AAA=&#10;" path="m211445,r67663,33762l211445,67523r,-25321l16916,42202r,827162l279108,869364r,16881l8458,886245,,877805,,33762,8458,25321r202987,l211445,xe" fillcolor="#545454" stroked="f" strokeweight="0">
                  <v:stroke joinstyle="bevel"/>
                  <v:path arrowok="t" textboxrect="0,0,279108,886245"/>
                </v:shape>
                <v:rect id="Rectangle 43885" o:spid="_x0000_s1719" style="position:absolute;top:6224;width:855;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GW3xwAAAN4AAAAPAAAAZHJzL2Rvd25yZXYueG1sRI9Pa8JA&#10;FMTvBb/D8gRvdaO2EqOriLbosf4B9fbIPpNg9m3Ibk3aT+8KhR6HmfkNM1u0phR3ql1hWcGgH4Eg&#10;Tq0uOFNwPHy+xiCcR9ZYWiYFP+RgMe+8zDDRtuEd3fc+EwHCLkEFufdVIqVLczLo+rYiDt7V1gZ9&#10;kHUmdY1NgJtSDqNoLA0WHBZyrGiVU3rbfxsFm7hanrf2t8nKj8vm9HWarA8Tr1Sv2y6nIDy1/j/8&#10;195qBW+jOH6H551wBeT8AQAA//8DAFBLAQItABQABgAIAAAAIQDb4fbL7gAAAIUBAAATAAAAAAAA&#10;AAAAAAAAAAAAAABbQ29udGVudF9UeXBlc10ueG1sUEsBAi0AFAAGAAgAAAAhAFr0LFu/AAAAFQEA&#10;AAsAAAAAAAAAAAAAAAAAHwEAAF9yZWxzLy5yZWxzUEsBAi0AFAAGAAgAAAAhAHAkZbfHAAAA3gAA&#10;AA8AAAAAAAAAAAAAAAAABwIAAGRycy9kb3ducmV2LnhtbFBLBQYAAAAAAwADALcAAAD7AgAAAAA=&#10;" filled="f" stroked="f">
                  <v:textbox inset="0,0,0,0">
                    <w:txbxContent>
                      <w:p w14:paraId="514F5CED" w14:textId="77777777" w:rsidR="0089307D" w:rsidRDefault="0089307D">
                        <w:pPr>
                          <w:spacing w:after="160" w:line="259" w:lineRule="auto"/>
                          <w:ind w:right="0" w:firstLine="0"/>
                          <w:jc w:val="left"/>
                        </w:pPr>
                        <w:r>
                          <w:rPr>
                            <w:rFonts w:ascii="Calibri" w:eastAsia="Calibri" w:hAnsi="Calibri" w:cs="Calibri"/>
                            <w:sz w:val="20"/>
                            <w:shd w:val="clear" w:color="auto" w:fill="FEFEFE"/>
                          </w:rPr>
                          <w:t>2</w:t>
                        </w:r>
                      </w:p>
                    </w:txbxContent>
                  </v:textbox>
                </v:rect>
                <v:shape id="Shape 43886" o:spid="_x0000_s1720" style="position:absolute;left:23138;top:9199;width:1897;height:507;visibility:visible;mso-wrap-style:square;v-text-anchor:top" coordsize="189681,50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JG2yAAAAN4AAAAPAAAAZHJzL2Rvd25yZXYueG1sRI/NasMw&#10;EITvgb6D2EJviZwfjHGjhFISCCQ51C6E3LbW1jK1VsaSE/ftq0Khx2FmvmHW29G24ka9bxwrmM8S&#10;EMSV0w3XCt7L/TQD4QOyxtYxKfgmD9vNw2SNuXZ3fqNbEWoRIexzVGBC6HIpfWXIop+5jjh6n663&#10;GKLsa6l7vEe4beUiSVJpseG4YLCjV0PVVzFYBdnHfBiMvByvXZ2k+2N53hWns1JPj+PLM4hAY/gP&#10;/7UPWsFqmWUp/N6JV0BufgAAAP//AwBQSwECLQAUAAYACAAAACEA2+H2y+4AAACFAQAAEwAAAAAA&#10;AAAAAAAAAAAAAAAAW0NvbnRlbnRfVHlwZXNdLnhtbFBLAQItABQABgAIAAAAIQBa9CxbvwAAABUB&#10;AAALAAAAAAAAAAAAAAAAAB8BAABfcmVscy8ucmVsc1BLAQItABQABgAIAAAAIQBdtJG2yAAAAN4A&#10;AAAPAAAAAAAAAAAAAAAAAAcCAABkcnMvZG93bnJldi54bWxQSwUGAAAAAAMAAwC3AAAA/AIAAAAA&#10;" path="m3258,l189681,r,50642l3259,50642,,25746r,-858l3258,xe" fillcolor="#545454" stroked="f" strokeweight="0">
                  <v:stroke joinstyle="bevel"/>
                  <v:path arrowok="t" textboxrect="0,0,189681,50642"/>
                </v:shape>
                <v:shape id="Shape 43887" o:spid="_x0000_s1721" style="position:absolute;left:21651;top:8440;width:1759;height:2026;visibility:visible;mso-wrap-style:square;v-text-anchor:top" coordsize="175809,20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ICYxwAAAN4AAAAPAAAAZHJzL2Rvd25yZXYueG1sRI9La8JA&#10;FIX3Qv/DcAvuzKRWapo6SrH4KOKi1u4vmWsSmrkTMmMS/fWOUOjycB4fZ7boTSVaalxpWcFTFIMg&#10;zqwuOVdw/F6NEhDOI2usLJOCCzlYzB8GM0y17fiL2oPPRRhhl6KCwvs6ldJlBRl0ka2Jg3eyjUEf&#10;ZJNL3WAXxk0lx3H8Ig2WHAgF1rQsKPs9nE3gnvZ227U/dv25Ofe76yp+nX4clRo+9u9vIDz1/j/8&#10;195qBZPnJJnC/U64AnJ+AwAA//8DAFBLAQItABQABgAIAAAAIQDb4fbL7gAAAIUBAAATAAAAAAAA&#10;AAAAAAAAAAAAAABbQ29udGVudF9UeXBlc10ueG1sUEsBAi0AFAAGAAgAAAAhAFr0LFu/AAAAFQEA&#10;AAsAAAAAAAAAAAAAAAAAHwEAAF9yZWxzLy5yZWxzUEsBAi0AFAAGAAgAAAAhAHEsgJjHAAAA3gAA&#10;AA8AAAAAAAAAAAAAAAAABwIAAGRycy9kb3ducmV2LnhtbFBLBQYAAAAAAwADALcAAAD7AgAAAAA=&#10;" path="m175809,v-9078,15668,-15886,32245,-20425,49276l151890,75963r-3259,l148631,100850r-56,429l148631,101709r,24896l151891,126605r3493,26680c159923,170318,166731,186897,175809,202568l,101284,175809,xe" fillcolor="#545454" stroked="f" strokeweight="0">
                  <v:stroke joinstyle="bevel"/>
                  <v:path arrowok="t" textboxrect="0,0,175809,202568"/>
                </v:shape>
                <v:shape id="Shape 43888" o:spid="_x0000_s1722" style="position:absolute;left:13870;top:6818;width:0;height:0;visibility:visible;mso-wrap-style:square;v-text-anchor:top" coordsize="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avNwgAAAN4AAAAPAAAAZHJzL2Rvd25yZXYueG1sRE89T8Mw&#10;EN0r8R+sQ+rWOBAIUVq3qpAqdW3ahe2IjyQlPgfbJOm/rwckxqf3vdnNphcjOd9ZVvCUpCCIa6s7&#10;bhRczodVAcIHZI29ZVJwIw+77cNig6W2E59orEIjYgj7EhW0IQyllL5uyaBP7EAcuS/rDIYIXSO1&#10;wymGm14+p2kuDXYcG1oc6L2l+rv6NQqyOttbd76Ohj69HrrXfPx4+1Fq+Tjv1yACzeFf/Oc+agUv&#10;WVHEvfFOvAJyewcAAP//AwBQSwECLQAUAAYACAAAACEA2+H2y+4AAACFAQAAEwAAAAAAAAAAAAAA&#10;AAAAAAAAW0NvbnRlbnRfVHlwZXNdLnhtbFBLAQItABQABgAIAAAAIQBa9CxbvwAAABUBAAALAAAA&#10;AAAAAAAAAAAAAB8BAABfcmVscy8ucmVsc1BLAQItABQABgAIAAAAIQAA0avNwgAAAN4AAAAPAAAA&#10;AAAAAAAAAAAAAAcCAABkcnMvZG93bnJldi54bWxQSwUGAAAAAAMAAwC3AAAA9gIAAAAA&#10;" path="m9,l,15,,3,9,xe" fillcolor="#545454" stroked="f" strokeweight="0">
                  <v:stroke joinstyle="bevel"/>
                  <v:path arrowok="t" textboxrect="0,0,9,15"/>
                </v:shape>
                <v:shape id="Shape 43889" o:spid="_x0000_s1723" style="position:absolute;left:14631;top:6546;width:508;height:1894;visibility:visible;mso-wrap-style:square;v-text-anchor:top" coordsize="50747,18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0QxgAAAN4AAAAPAAAAZHJzL2Rvd25yZXYueG1sRI9BT8JA&#10;FITvJvyHzSPhJltAsVYWoiZKEy+AcH/pPtqGvrdNdy3137smJh4nM/NNZrUZuFE9db52YmA2TUCR&#10;FM7WUho4fr7dpqB8QLHYOCED3+Rhsx7drDCz7ip76g+hVBEiPkMDVQhtprUvKmL0U9eSRO/sOsYQ&#10;ZVdq2+E1wrnR8yRZasZa4kKFLb1WVFwOX2xg+4H5Q5+/bAu+3+3nfHonPWNjJuPh+QlUoCH8h//a&#10;uTVwt0jTR/i9E6+AXv8AAAD//wMAUEsBAi0AFAAGAAgAAAAhANvh9svuAAAAhQEAABMAAAAAAAAA&#10;AAAAAAAAAAAAAFtDb250ZW50X1R5cGVzXS54bWxQSwECLQAUAAYACAAAACEAWvQsW78AAAAVAQAA&#10;CwAAAAAAAAAAAAAAAAAfAQAAX3JlbHMvLnJlbHNQSwECLQAUAAYACAAAACEAQaPtEMYAAADeAAAA&#10;DwAAAAAAAAAAAAAAAAAHAgAAZHJzL2Rvd25yZXYueG1sUEsFBgAAAAADAAMAtwAAAPoCAAAAAA==&#10;" path="m25350,r47,l50747,3300r,186033l,189333,,3300,25350,xe" fillcolor="#545454" stroked="f" strokeweight="0">
                  <v:stroke joinstyle="bevel"/>
                  <v:path arrowok="t" textboxrect="0,0,50747,189333"/>
                </v:shape>
                <v:shape id="Shape 43890" o:spid="_x0000_s1724" style="position:absolute;left:13870;top:5064;width:2030;height:1754;visibility:visible;mso-wrap-style:square;v-text-anchor:top" coordsize="202979,175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ElIxgAAAN4AAAAPAAAAZHJzL2Rvd25yZXYueG1sRI/NagIx&#10;FIX3Bd8hXMFN0Uy1iJ0aRapCV4I6Ct1dJrczwcnNkEQd375ZCF0ezh/ffNnZRtzIB+NYwdsoA0Fc&#10;Om24UlAct8MZiBCRNTaOScGDAiwXvZc55trdeU+3Q6xEGuGQo4I6xjaXMpQ1WQwj1xIn79d5izFJ&#10;X0nt8Z7GbSPHWTaVFg2nhxpb+qqpvByuVsF5/VO8lsXGH3dX48eT06M6n4xSg363+gQRqYv/4Wf7&#10;Wyt4n8w+EkDCSSggF38AAAD//wMAUEsBAi0AFAAGAAgAAAAhANvh9svuAAAAhQEAABMAAAAAAAAA&#10;AAAAAAAAAAAAAFtDb250ZW50X1R5cGVzXS54bWxQSwECLQAUAAYACAAAACEAWvQsW78AAAAVAQAA&#10;CwAAAAAAAAAAAAAAAAAfAQAAX3JlbHMvLnJlbHNQSwECLQAUAAYACAAAACEAdsBJSMYAAADeAAAA&#10;DwAAAAAAAAAAAAAAAAAHAgAAZHJzL2Rvd25yZXYueG1sUEsFBgAAAAADAAMAtwAAAPoCAAAAAA==&#10;" path="m101485,l202979,175413v-15703,-9046,-32316,-15830,-49383,-20352l126859,151580r,-3300l101508,148280r-23,-3l101462,148280r-25350,l76112,151580r-26738,3481l,175409,101485,xe" fillcolor="#545454" stroked="f" strokeweight="0">
                  <v:stroke joinstyle="bevel"/>
                  <v:path arrowok="t" textboxrect="0,0,202979,175413"/>
                </v:shape>
                <v:shape id="Shape 43891" o:spid="_x0000_s1725" style="position:absolute;left:8796;top:6686;width:2029;height:1754;visibility:visible;mso-wrap-style:square;v-text-anchor:top" coordsize="202987,175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VDfxwAAAN4AAAAPAAAAZHJzL2Rvd25yZXYueG1sRI9Ba8JA&#10;EIXvgv9hGcGbbmylJKmrSEvBi7RJe+hxyI5JNDsbdrcx/vtuoeDx8eZ9b95mN5pODOR8a1nBapmA&#10;IK6sbrlW8PX5tkhB+ICssbNMCm7kYbedTjaYa3vlgoYy1CJC2OeooAmhz6X0VUMG/dL2xNE7WWcw&#10;ROlqqR1eI9x08iFJnqTBlmNDgz29NFRdyh8T30hLOmr3fk7d97D+eC10NnSZUvPZuH8GEWgM9+P/&#10;9EErWD+m2Qr+5kQGyO0vAAAA//8DAFBLAQItABQABgAIAAAAIQDb4fbL7gAAAIUBAAATAAAAAAAA&#10;AAAAAAAAAAAAAABbQ29udGVudF9UeXBlc10ueG1sUEsBAi0AFAAGAAgAAAAhAFr0LFu/AAAAFQEA&#10;AAsAAAAAAAAAAAAAAAAAHwEAAF9yZWxzLy5yZWxzUEsBAi0AFAAGAAgAAAAhAOYFUN/HAAAA3gAA&#10;AA8AAAAAAAAAAAAAAAAABwIAAGRycy9kb3ducmV2LnhtbFBLBQYAAAAAAwADALcAAAD7AgAAAAA=&#10;" path="m,c15700,9045,32312,15829,49378,20352r26742,3481l76120,27144r50747,l126867,23832r26736,-3480c170671,15829,187284,9045,202987,l101494,175423,,xe" fillcolor="#545454" stroked="f" strokeweight="0">
                  <v:stroke joinstyle="bevel"/>
                  <v:path arrowok="t" textboxrect="0,0,202987,175423"/>
                </v:shape>
                <v:shape id="Shape 43892" o:spid="_x0000_s1726" style="position:absolute;left:9557;top:5064;width:507;height:1893;visibility:visible;mso-wrap-style:square;v-text-anchor:top" coordsize="50747,189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QepxwAAAN4AAAAPAAAAZHJzL2Rvd25yZXYueG1sRI/RasJA&#10;FETfC/7DcoW+FN00FrGpq1hppeiTsR9wyV6T1OzdsLs1yd+7QqGPw8ycYZbr3jTiSs7XlhU8TxMQ&#10;xIXVNZcKvk+fkwUIH5A1NpZJwUAe1qvRwxIzbTs+0jUPpYgQ9hkqqEJoMyl9UZFBP7UtcfTO1hkM&#10;UbpSaoddhJtGpkkylwZrjgsVtrStqLjkv0bB+ad70u9Ffsp3fTrs2+HwEbZOqcdxv3kDEagP/+G/&#10;9pdW8DJbvKZwvxOvgFzdAAAA//8DAFBLAQItABQABgAIAAAAIQDb4fbL7gAAAIUBAAATAAAAAAAA&#10;AAAAAAAAAAAAAABbQ29udGVudF9UeXBlc10ueG1sUEsBAi0AFAAGAAgAAAAhAFr0LFu/AAAAFQEA&#10;AAsAAAAAAAAAAAAAAAAAHwEAAF9yZWxzLy5yZWxzUEsBAi0AFAAGAAgAAAAhAJK9B6nHAAAA3gAA&#10;AA8AAAAAAAAAAAAAAAAABwIAAGRycy9kb3ducmV2LnhtbFBLBQYAAAAAAwADALcAAAD7AgAAAAA=&#10;" path="m,l50747,r,186021l25369,189325,,186022,,xe" fillcolor="#545454" stroked="f" strokeweight="0">
                  <v:stroke joinstyle="bevel"/>
                  <v:path arrowok="t" textboxrect="0,0,50747,189325"/>
                </v:shape>
                <v:shape id="Shape 43893" o:spid="_x0000_s1727" style="position:absolute;left:21651;top:12322;width:1897;height:507;visibility:visible;mso-wrap-style:square;v-text-anchor:top" coordsize="189680,50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EzJyAAAAN4AAAAPAAAAZHJzL2Rvd25yZXYueG1sRI9Ba8JA&#10;FITvhf6H5RV6KbppUyRGVykFQWgvUYPXZ/aZxGbfht1V47/vFgoeh5n5hpkvB9OJCznfWlbwOk5A&#10;EFdWt1wr2G1XowyED8gaO8uk4EYelovHhznm2l65oMsm1CJC2OeooAmhz6X0VUMG/dj2xNE7Wmcw&#10;ROlqqR1eI9x08i1JJtJgy3GhwZ4+G6p+NmejYF9tX5LSld/FbbovV6fsYNLiS6nnp+FjBiLQEO7h&#10;//ZaK3hPs2kKf3fiFZCLXwAAAP//AwBQSwECLQAUAAYACAAAACEA2+H2y+4AAACFAQAAEwAAAAAA&#10;AAAAAAAAAAAAAAAAW0NvbnRlbnRfVHlwZXNdLnhtbFBLAQItABQABgAIAAAAIQBa9CxbvwAAABUB&#10;AAALAAAAAAAAAAAAAAAAAB8BAABfcmVscy8ucmVsc1BLAQItABQABgAIAAAAIQB9JEzJyAAAAN4A&#10;AAAPAAAAAAAAAAAAAAAAAAcCAABkcnMvZG93bnJldi54bWxQSwUGAAAAAAMAAwC3AAAA/AIAAAAA&#10;" path="m,l186422,r3258,24884l189680,25750r-3259,24892l,50642,,xe" fillcolor="#545454" stroked="f" strokeweight="0">
                  <v:stroke joinstyle="bevel"/>
                  <v:path arrowok="t" textboxrect="0,0,189680,50642"/>
                </v:shape>
                <v:shape id="Shape 43894" o:spid="_x0000_s1728" style="position:absolute;left:23276;top:11563;width:1759;height:2025;visibility:visible;mso-wrap-style:square;v-text-anchor:top" coordsize="175809,202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UZcxgAAAN4AAAAPAAAAZHJzL2Rvd25yZXYueG1sRI9Ba8JA&#10;FITvBf/D8gRvdVNNU01dRYSC3jS2Pb9mn0lo9m3Y3Wr8965Q8DjMzDfMYtWbVpzJ+caygpdxAoK4&#10;tLrhSsHn8eN5BsIHZI2tZVJwJQ+r5eBpgbm2Fz7QuQiViBD2OSqoQ+hyKX1Zk0E/th1x9E7WGQxR&#10;ukpqh5cIN62cJEkmDTYcF2rsaFNT+Vv8GQWvb1lTZt+7n/XJdl+7/X7uijQoNRr263cQgfrwCP+3&#10;t1pBOp3NU7jfiVdALm8AAAD//wMAUEsBAi0AFAAGAAgAAAAhANvh9svuAAAAhQEAABMAAAAAAAAA&#10;AAAAAAAAAAAAAFtDb250ZW50X1R5cGVzXS54bWxQSwECLQAUAAYACAAAACEAWvQsW78AAAAVAQAA&#10;CwAAAAAAAAAAAAAAAAAfAQAAX3JlbHMvLnJlbHNQSwECLQAUAAYACAAAACEAWwVGXMYAAADeAAAA&#10;DwAAAAAAAAAAAAAAAAAHAgAAZHJzL2Rvd25yZXYueG1sUEsFBgAAAAADAAMAtwAAAPoCAAAAAA==&#10;" path="m,l175809,101284,,202567c9078,186897,15887,170318,20425,153285r3494,-26680l27177,126605r,-24893l27234,101279r-57,-432l27177,75963r-3258,l20425,49276c15887,32245,9078,15668,,xe" fillcolor="#545454" stroked="f" strokeweight="0">
                  <v:stroke joinstyle="bevel"/>
                  <v:path arrowok="t" textboxrect="0,0,175809,202567"/>
                </v:shape>
                <v:rect id="Rectangle 43895" o:spid="_x0000_s1729" style="position:absolute;left:8542;top:5506;width:813;height:1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qyAAAAN4AAAAPAAAAZHJzL2Rvd25yZXYueG1sRI9Pa8JA&#10;FMTvBb/D8oTe6karkkRXkbaix/oH1Nsj+0yC2bchuzVpP323IPQ4zMxvmPmyM5W4U+NKywqGgwgE&#10;cWZ1ybmC42H9EoNwHlljZZkUfJOD5aL3NMdU25Z3dN/7XAQIuxQVFN7XqZQuK8igG9iaOHhX2xj0&#10;QTa51A22AW4qOYqiqTRYclgosKa3grLb/sso2MT16ry1P21efVw2p89T8n5IvFLP/W41A+Gp8//h&#10;R3urFYxf42QCf3fCFZCLXwAAAP//AwBQSwECLQAUAAYACAAAACEA2+H2y+4AAACFAQAAEwAAAAAA&#10;AAAAAAAAAAAAAAAAW0NvbnRlbnRfVHlwZXNdLnhtbFBLAQItABQABgAIAAAAIQBa9CxbvwAAABUB&#10;AAALAAAAAAAAAAAAAAAAAB8BAABfcmVscy8ucmVsc1BLAQItABQABgAIAAAAIQD1/fNqyAAAAN4A&#10;AAAPAAAAAAAAAAAAAAAAAAcCAABkcnMvZG93bnJldi54bWxQSwUGAAAAAAMAAwC3AAAA/AIAAAAA&#10;" filled="f" stroked="f">
                  <v:textbox inset="0,0,0,0">
                    <w:txbxContent>
                      <w:p w14:paraId="3B10F644" w14:textId="77777777" w:rsidR="0089307D" w:rsidRDefault="0089307D">
                        <w:pPr>
                          <w:spacing w:after="160" w:line="259" w:lineRule="auto"/>
                          <w:ind w:right="0" w:firstLine="0"/>
                          <w:jc w:val="left"/>
                        </w:pPr>
                        <w:r>
                          <w:rPr>
                            <w:rFonts w:ascii="Arial" w:eastAsia="Arial" w:hAnsi="Arial" w:cs="Arial"/>
                            <w:sz w:val="17"/>
                          </w:rPr>
                          <w:t>1</w:t>
                        </w:r>
                      </w:p>
                    </w:txbxContent>
                  </v:textbox>
                </v:rect>
                <v:rect id="Rectangle 43896" o:spid="_x0000_s1730" style="position:absolute;left:15477;top:6940;width:814;height:1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20dxwAAAN4AAAAPAAAAZHJzL2Rvd25yZXYueG1sRI9Ba8JA&#10;FITvgv9heYI33dgWSaKriG3RY9WC9fbIviah2bchu5ror3eFgsdhZr5h5svOVOJCjSstK5iMIxDE&#10;mdUl5wq+D5+jGITzyBory6TgSg6Wi35vjqm2Le/osve5CBB2KSoovK9TKV1WkEE3tjVx8H5tY9AH&#10;2eRSN9gGuKnkSxRNpcGSw0KBNa0Lyv72Z6NgE9ern629tXn1cdocv47J+yHxSg0H3WoGwlPnn+H/&#10;9lYreHuNkyk87oQrIBd3AAAA//8DAFBLAQItABQABgAIAAAAIQDb4fbL7gAAAIUBAAATAAAAAAAA&#10;AAAAAAAAAAAAAABbQ29udGVudF9UeXBlc10ueG1sUEsBAi0AFAAGAAgAAAAhAFr0LFu/AAAAFQEA&#10;AAsAAAAAAAAAAAAAAAAAHwEAAF9yZWxzLy5yZWxzUEsBAi0AFAAGAAgAAAAhAAUvbR3HAAAA3gAA&#10;AA8AAAAAAAAAAAAAAAAABwIAAGRycy9kb3ducmV2LnhtbFBLBQYAAAAAAwADALcAAAD7AgAAAAA=&#10;" filled="f" stroked="f">
                  <v:textbox inset="0,0,0,0">
                    <w:txbxContent>
                      <w:p w14:paraId="4DC32FFA" w14:textId="77777777" w:rsidR="0089307D" w:rsidRDefault="0089307D">
                        <w:pPr>
                          <w:spacing w:after="160" w:line="259" w:lineRule="auto"/>
                          <w:ind w:right="0" w:firstLine="0"/>
                          <w:jc w:val="left"/>
                        </w:pPr>
                        <w:r>
                          <w:rPr>
                            <w:rFonts w:ascii="Arial" w:eastAsia="Arial" w:hAnsi="Arial" w:cs="Arial"/>
                            <w:sz w:val="17"/>
                          </w:rPr>
                          <w:t>5</w:t>
                        </w:r>
                      </w:p>
                    </w:txbxContent>
                  </v:textbox>
                </v:rect>
                <v:rect id="Rectangle 43897" o:spid="_x0000_s1731" style="position:absolute;left:22413;top:13186;width:813;height:1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8iGyAAAAN4AAAAPAAAAZHJzL2Rvd25yZXYueG1sRI9Pa8JA&#10;FMTvBb/D8oTe6kYrmkRXkbaix/oH1Nsj+0yC2bchuzVpP323IPQ4zMxvmPmyM5W4U+NKywqGgwgE&#10;cWZ1ybmC42H9EoNwHlljZZkUfJOD5aL3NMdU25Z3dN/7XAQIuxQVFN7XqZQuK8igG9iaOHhX2xj0&#10;QTa51A22AW4qOYqiiTRYclgosKa3grLb/sso2MT16ry1P21efVw2p89T8n5IvFLP/W41A+Gp8//h&#10;R3urFYxf42QKf3fCFZCLXwAAAP//AwBQSwECLQAUAAYACAAAACEA2+H2y+4AAACFAQAAEwAAAAAA&#10;AAAAAAAAAAAAAAAAW0NvbnRlbnRfVHlwZXNdLnhtbFBLAQItABQABgAIAAAAIQBa9CxbvwAAABUB&#10;AAALAAAAAAAAAAAAAAAAAB8BAABfcmVscy8ucmVsc1BLAQItABQABgAIAAAAIQBqY8iGyAAAAN4A&#10;AAAPAAAAAAAAAAAAAAAAAAcCAABkcnMvZG93bnJldi54bWxQSwUGAAAAAAMAAwC3AAAA/AIAAAAA&#10;" filled="f" stroked="f">
                  <v:textbox inset="0,0,0,0">
                    <w:txbxContent>
                      <w:p w14:paraId="30147B7A" w14:textId="77777777" w:rsidR="0089307D" w:rsidRDefault="0089307D">
                        <w:pPr>
                          <w:spacing w:after="160" w:line="259" w:lineRule="auto"/>
                          <w:ind w:right="0" w:firstLine="0"/>
                          <w:jc w:val="left"/>
                        </w:pPr>
                        <w:r>
                          <w:rPr>
                            <w:rFonts w:ascii="Arial" w:eastAsia="Arial" w:hAnsi="Arial" w:cs="Arial"/>
                            <w:sz w:val="17"/>
                          </w:rPr>
                          <w:t>3</w:t>
                        </w:r>
                      </w:p>
                    </w:txbxContent>
                  </v:textbox>
                </v:rect>
                <v:rect id="Rectangle 43898" o:spid="_x0000_s1732" style="position:absolute;left:23512;top:7869;width:813;height:1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z0xAAAAN4AAAAPAAAAZHJzL2Rvd25yZXYueG1sRE9Na8JA&#10;EL0L/odlCr3pplpKErOKqEWPVQuptyE7TUKzsyG7NdFf3z0UPD7ed7YaTCOu1LnasoKXaQSCuLC6&#10;5lLB5/l9EoNwHlljY5kU3MjBajkeZZhq2/ORridfihDCLkUFlfdtKqUrKjLoprYlDty37Qz6ALtS&#10;6g77EG4aOYuiN2mw5tBQYUubioqf069RsI/b9dfB3vuy2V32+UeebM+JV+r5aVgvQHga/EP87z5o&#10;Ba/zOAl7w51wBeTyDwAA//8DAFBLAQItABQABgAIAAAAIQDb4fbL7gAAAIUBAAATAAAAAAAAAAAA&#10;AAAAAAAAAABbQ29udGVudF9UeXBlc10ueG1sUEsBAi0AFAAGAAgAAAAhAFr0LFu/AAAAFQEAAAsA&#10;AAAAAAAAAAAAAAAAHwEAAF9yZWxzLy5yZWxzUEsBAi0AFAAGAAgAAAAhABv8XPTEAAAA3gAAAA8A&#10;AAAAAAAAAAAAAAAABwIAAGRycy9kb3ducmV2LnhtbFBLBQYAAAAAAwADALcAAAD4AgAAAAA=&#10;" filled="f" stroked="f">
                  <v:textbox inset="0,0,0,0">
                    <w:txbxContent>
                      <w:p w14:paraId="37D92900" w14:textId="77777777" w:rsidR="0089307D" w:rsidRDefault="0089307D">
                        <w:pPr>
                          <w:spacing w:after="160" w:line="259" w:lineRule="auto"/>
                          <w:ind w:right="0" w:firstLine="0"/>
                          <w:jc w:val="left"/>
                        </w:pPr>
                        <w:r>
                          <w:rPr>
                            <w:rFonts w:ascii="Arial" w:eastAsia="Arial" w:hAnsi="Arial" w:cs="Arial"/>
                            <w:sz w:val="17"/>
                          </w:rPr>
                          <w:t>4</w:t>
                        </w:r>
                      </w:p>
                    </w:txbxContent>
                  </v:textbox>
                </v:rect>
                <v:shape id="Shape 43899" o:spid="_x0000_s1733" style="position:absolute;left:34068;top:5064;width:541;height:3291;visibility:visible;mso-wrap-style:square;v-text-anchor:top" coordsize="54130,329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mqVxAAAAN4AAAAPAAAAZHJzL2Rvd25yZXYueG1sRI/NasMw&#10;EITvhbyD2EBvjRy3hMSNEkJLIDeTH98Xa2ObeldGUhPn7atCocdhZr5h1tuRe3UjHzonBuazDBRJ&#10;7WwnjYHLef+yBBUiisXeCRl4UIDtZvK0xsK6uxzpdoqNShAJBRpoYxwKrUPdEmOYuYEkeVfnGWOS&#10;vtHW4z3Budd5li00YydpocWBPlqqv07fbKDkXJjHz/Kyz+lQUdWXD18Z8zwdd++gIo3xP/zXPlgD&#10;b6/L1Qp+76QroDc/AAAA//8DAFBLAQItABQABgAIAAAAIQDb4fbL7gAAAIUBAAATAAAAAAAAAAAA&#10;AAAAAAAAAABbQ29udGVudF9UeXBlc10ueG1sUEsBAi0AFAAGAAgAAAAhAFr0LFu/AAAAFQEAAAsA&#10;AAAAAAAAAAAAAAAAHwEAAF9yZWxzLy5yZWxzUEsBAi0AFAAGAAgAAAAhAA0CapXEAAAA3gAAAA8A&#10;AAAAAAAAAAAAAAAABwIAAGRycy9kb3ducmV2LnhtbFBLBQYAAAAAAwADALcAAAD4AgAAAAA=&#10;" path="m27065,l54130,54018r-18607,l35523,275155r18607,l27065,329173,,275155r18607,l18607,54018,,54018,27065,xe" fillcolor="#545454" stroked="f" strokeweight="0">
                  <v:stroke joinstyle="bevel"/>
                  <v:path arrowok="t" textboxrect="0,0,54130,329173"/>
                </v:shape>
                <v:rect id="Rectangle 43900" o:spid="_x0000_s1734" style="position:absolute;left:34930;top:6265;width:814;height:1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croxQAAAN4AAAAPAAAAZHJzL2Rvd25yZXYueG1sRI/NisIw&#10;FIX3A75DuIK7MdURsdUooiO6HHXAcXdprm2xuSlNtNWnnywEl4fzxzdbtKYUd6pdYVnBoB+BIE6t&#10;LjhT8HvcfE5AOI+ssbRMCh7kYDHvfMww0bbhPd0PPhNhhF2CCnLvq0RKl+Zk0PVtRRy8i60N+iDr&#10;TOoamzBuSjmMorE0WHB4yLGiVU7p9XAzCraTavm3s88mK7/P29PPKV4fY69Ur9supyA8tf4dfrV3&#10;WsHoK44CQMAJKCDn/wAAAP//AwBQSwECLQAUAAYACAAAACEA2+H2y+4AAACFAQAAEwAAAAAAAAAA&#10;AAAAAAAAAAAAW0NvbnRlbnRfVHlwZXNdLnhtbFBLAQItABQABgAIAAAAIQBa9CxbvwAAABUBAAAL&#10;AAAAAAAAAAAAAAAAAB8BAABfcmVscy8ucmVsc1BLAQItABQABgAIAAAAIQB7YcroxQAAAN4AAAAP&#10;AAAAAAAAAAAAAAAAAAcCAABkcnMvZG93bnJldi54bWxQSwUGAAAAAAMAAwC3AAAA+QIAAAAA&#10;" filled="f" stroked="f">
                  <v:textbox inset="0,0,0,0">
                    <w:txbxContent>
                      <w:p w14:paraId="17F430E3" w14:textId="77777777" w:rsidR="0089307D" w:rsidRDefault="0089307D">
                        <w:pPr>
                          <w:spacing w:after="160" w:line="259" w:lineRule="auto"/>
                          <w:ind w:right="0" w:firstLine="0"/>
                          <w:jc w:val="left"/>
                        </w:pPr>
                        <w:r>
                          <w:rPr>
                            <w:rFonts w:ascii="Arial" w:eastAsia="Arial" w:hAnsi="Arial" w:cs="Arial"/>
                            <w:sz w:val="17"/>
                          </w:rPr>
                          <w:t>6</w:t>
                        </w:r>
                      </w:p>
                    </w:txbxContent>
                  </v:textbox>
                </v:rect>
                <w10:anchorlock/>
              </v:group>
            </w:pict>
          </mc:Fallback>
        </mc:AlternateContent>
      </w:r>
    </w:p>
    <w:p w14:paraId="431306DB" w14:textId="77777777" w:rsidR="004943C1" w:rsidRDefault="00A817C7">
      <w:pPr>
        <w:spacing w:after="125" w:line="259" w:lineRule="auto"/>
        <w:ind w:left="1440" w:right="1276" w:firstLine="0"/>
        <w:jc w:val="right"/>
      </w:pPr>
      <w:r>
        <w:t xml:space="preserve"> </w:t>
      </w:r>
    </w:p>
    <w:p w14:paraId="4BFACB29" w14:textId="77777777" w:rsidR="004943C1" w:rsidRDefault="00A817C7">
      <w:pPr>
        <w:pStyle w:val="4"/>
        <w:spacing w:after="275"/>
        <w:ind w:left="179" w:right="78"/>
      </w:pPr>
      <w:r>
        <w:t>Рисунок 4.21</w:t>
      </w:r>
      <w:r w:rsidR="002A7D7E">
        <w:t xml:space="preserve">. Схема взаємодії учасників </w:t>
      </w:r>
      <w:proofErr w:type="spellStart"/>
      <w:r w:rsidR="002A7D7E">
        <w:t>Проє</w:t>
      </w:r>
      <w:r>
        <w:t>кту</w:t>
      </w:r>
      <w:proofErr w:type="spellEnd"/>
      <w:r>
        <w:t xml:space="preserve"> </w:t>
      </w:r>
    </w:p>
    <w:p w14:paraId="6F50C84C" w14:textId="77777777" w:rsidR="004943C1" w:rsidRDefault="00A817C7">
      <w:pPr>
        <w:spacing w:after="170" w:line="259" w:lineRule="auto"/>
        <w:ind w:left="705" w:right="0" w:firstLine="0"/>
        <w:jc w:val="left"/>
      </w:pPr>
      <w:r>
        <w:t xml:space="preserve"> </w:t>
      </w:r>
    </w:p>
    <w:p w14:paraId="0920F4BD" w14:textId="77777777" w:rsidR="004943C1" w:rsidRDefault="00A817C7">
      <w:pPr>
        <w:ind w:left="15" w:right="71"/>
      </w:pPr>
      <w:r>
        <w:t xml:space="preserve">МФО надає кошти (1) Міністерству Фінансів України під отриману від Кабінету Міністрів України державну гарантію (2). Позичальник, на підставі підписаної </w:t>
      </w:r>
      <w:proofErr w:type="spellStart"/>
      <w:r>
        <w:t>субкредитної</w:t>
      </w:r>
      <w:proofErr w:type="spellEnd"/>
      <w:r>
        <w:t xml:space="preserve"> угоди з Мінфіном, отримує фінансування (3</w:t>
      </w:r>
      <w:r w:rsidR="002A7D7E">
        <w:t xml:space="preserve">) на виконання передбачених </w:t>
      </w:r>
      <w:proofErr w:type="spellStart"/>
      <w:r w:rsidR="002A7D7E">
        <w:t>Проє</w:t>
      </w:r>
      <w:r>
        <w:t>ктом</w:t>
      </w:r>
      <w:proofErr w:type="spellEnd"/>
      <w:r>
        <w:t xml:space="preserve"> заходів (проектні роботи, закупівля обладнання, виконання будівельно-монтажних робіт тощо). Повернення коштів (4, 5) відбувається згідно умов Договору за рахунок зниження собівартості послуг, реалізації енергоефективних заходів, що передбачені в інвестиційній програмі та закладені в інвестиційну складову тарифу (6), що затверджується НКРЕКП або за рахунок часткової компенсації витрат із міського бюджету, що має бути затверджено міською радою. </w:t>
      </w:r>
    </w:p>
    <w:p w14:paraId="5059A424" w14:textId="77777777" w:rsidR="004943C1" w:rsidRDefault="00A817C7">
      <w:pPr>
        <w:ind w:left="15" w:right="71"/>
      </w:pPr>
      <w:r>
        <w:t xml:space="preserve">Гарант повернення кредиту – Кабінет Міністрів України. Позичальник та Мінфін мають підписати </w:t>
      </w:r>
      <w:proofErr w:type="spellStart"/>
      <w:r>
        <w:t>субкредитну</w:t>
      </w:r>
      <w:proofErr w:type="spellEnd"/>
      <w:r>
        <w:t xml:space="preserve"> угоду про співробітництво в рамках Проекту, якою чітко буде встановлено розподіл відповідальності.  </w:t>
      </w:r>
    </w:p>
    <w:p w14:paraId="19FADCBC" w14:textId="77777777" w:rsidR="004943C1" w:rsidRDefault="00A817C7">
      <w:pPr>
        <w:ind w:left="15" w:right="71"/>
      </w:pPr>
      <w:r>
        <w:t xml:space="preserve">Проведення переговорів щодо отримання Підприємством позики за рахунок коштів МФО та підписання договорів покладається на керівника Позичальника. Всі питання, пов’язані з підготовкою </w:t>
      </w:r>
      <w:proofErr w:type="spellStart"/>
      <w:r>
        <w:t>закупівель</w:t>
      </w:r>
      <w:proofErr w:type="spellEnd"/>
      <w:r>
        <w:t xml:space="preserve"> та виконанням робіт, відносяться до компетенції Позичальника за </w:t>
      </w:r>
      <w:r w:rsidR="002A7D7E">
        <w:t xml:space="preserve">погодженням з Координатором </w:t>
      </w:r>
      <w:proofErr w:type="spellStart"/>
      <w:r w:rsidR="002A7D7E">
        <w:t>Проє</w:t>
      </w:r>
      <w:r>
        <w:t>кту</w:t>
      </w:r>
      <w:proofErr w:type="spellEnd"/>
      <w:r>
        <w:t xml:space="preserve"> (</w:t>
      </w:r>
      <w:proofErr w:type="spellStart"/>
      <w:r>
        <w:t>Мінрегіоном</w:t>
      </w:r>
      <w:proofErr w:type="spellEnd"/>
      <w:r>
        <w:t xml:space="preserve">) та на умовах МФО. </w:t>
      </w:r>
    </w:p>
    <w:p w14:paraId="47F2E21A" w14:textId="77777777" w:rsidR="004943C1" w:rsidRDefault="00A817C7">
      <w:pPr>
        <w:ind w:left="15" w:right="71"/>
      </w:pPr>
      <w:r>
        <w:t xml:space="preserve">Для здійснення на регіональному рівні поточної діяльності з управління та впровадження </w:t>
      </w:r>
      <w:proofErr w:type="spellStart"/>
      <w:r w:rsidR="002A7D7E">
        <w:t>Проє</w:t>
      </w:r>
      <w:r>
        <w:t>кту</w:t>
      </w:r>
      <w:proofErr w:type="spellEnd"/>
      <w:r>
        <w:t xml:space="preserve"> рекомендован</w:t>
      </w:r>
      <w:r w:rsidR="002A7D7E">
        <w:t xml:space="preserve">о створити групу управління </w:t>
      </w:r>
      <w:proofErr w:type="spellStart"/>
      <w:r w:rsidR="002A7D7E">
        <w:t>Проє</w:t>
      </w:r>
      <w:r>
        <w:t>ктом</w:t>
      </w:r>
      <w:proofErr w:type="spellEnd"/>
      <w:r>
        <w:t xml:space="preserve"> (ГУП). До групи повинен увійти спеціаліст з організації й проведення тендерів і </w:t>
      </w:r>
      <w:proofErr w:type="spellStart"/>
      <w:r>
        <w:t>закупівель</w:t>
      </w:r>
      <w:proofErr w:type="spellEnd"/>
      <w:r>
        <w:t xml:space="preserve"> та спеціаліст з господарського права. Очолити групу може керівник Підприємства-позичальника. </w:t>
      </w:r>
    </w:p>
    <w:p w14:paraId="4BD8D610" w14:textId="77777777" w:rsidR="004943C1" w:rsidRDefault="00A817C7">
      <w:pPr>
        <w:spacing w:after="215" w:line="259" w:lineRule="auto"/>
        <w:ind w:left="705" w:right="0" w:firstLine="0"/>
        <w:jc w:val="left"/>
      </w:pPr>
      <w:r>
        <w:t xml:space="preserve"> </w:t>
      </w:r>
    </w:p>
    <w:p w14:paraId="5898FCC0" w14:textId="77777777" w:rsidR="004943C1" w:rsidRDefault="00A817C7">
      <w:pPr>
        <w:pStyle w:val="3"/>
        <w:ind w:left="700" w:right="62"/>
      </w:pPr>
      <w:r>
        <w:t>4.6. SWOT ан</w:t>
      </w:r>
      <w:r w:rsidR="002A7D7E">
        <w:t xml:space="preserve">аліз </w:t>
      </w:r>
      <w:proofErr w:type="spellStart"/>
      <w:r w:rsidR="002A7D7E">
        <w:t>Проє</w:t>
      </w:r>
      <w:r>
        <w:t>кту</w:t>
      </w:r>
      <w:proofErr w:type="spellEnd"/>
      <w:r>
        <w:t xml:space="preserve"> </w:t>
      </w:r>
    </w:p>
    <w:p w14:paraId="002542E5" w14:textId="77777777" w:rsidR="004943C1" w:rsidRDefault="00A817C7">
      <w:pPr>
        <w:ind w:left="15" w:right="71"/>
      </w:pPr>
      <w:r>
        <w:t xml:space="preserve">SWOT аналіз сильних і слабких сторін Проекту, можливостей та загроз зовнішнього середовища наведено в Таблиці 4.5. </w:t>
      </w:r>
    </w:p>
    <w:p w14:paraId="3084094F" w14:textId="77777777" w:rsidR="004943C1" w:rsidRDefault="00A817C7">
      <w:pPr>
        <w:spacing w:after="166" w:line="259" w:lineRule="auto"/>
        <w:ind w:left="705" w:right="0" w:firstLine="0"/>
        <w:jc w:val="left"/>
      </w:pPr>
      <w:r>
        <w:t xml:space="preserve"> </w:t>
      </w:r>
    </w:p>
    <w:p w14:paraId="5465E56E" w14:textId="77777777" w:rsidR="004943C1" w:rsidRDefault="00A817C7" w:rsidP="002A7D7E">
      <w:pPr>
        <w:spacing w:after="159" w:line="259" w:lineRule="auto"/>
        <w:ind w:left="705" w:right="0" w:firstLine="0"/>
        <w:jc w:val="left"/>
      </w:pPr>
      <w:r>
        <w:rPr>
          <w:i/>
        </w:rPr>
        <w:t xml:space="preserve"> </w:t>
      </w:r>
      <w:r>
        <w:rPr>
          <w:i/>
        </w:rPr>
        <w:tab/>
        <w:t xml:space="preserve"> </w:t>
      </w:r>
      <w:r>
        <w:rPr>
          <w:rFonts w:ascii="Calibri" w:eastAsia="Calibri" w:hAnsi="Calibri" w:cs="Calibri"/>
          <w:i/>
          <w:sz w:val="22"/>
        </w:rPr>
        <w:tab/>
      </w:r>
      <w:r>
        <w:t xml:space="preserve"> </w:t>
      </w:r>
      <w:r>
        <w:tab/>
        <w:t xml:space="preserve">Таблиця 4.5. SWOT аналіз ризиків і можливостей </w:t>
      </w:r>
    </w:p>
    <w:tbl>
      <w:tblPr>
        <w:tblStyle w:val="TableGrid"/>
        <w:tblW w:w="9759" w:type="dxa"/>
        <w:tblInd w:w="-66" w:type="dxa"/>
        <w:tblCellMar>
          <w:top w:w="40" w:type="dxa"/>
          <w:left w:w="98" w:type="dxa"/>
          <w:right w:w="44" w:type="dxa"/>
        </w:tblCellMar>
        <w:tblLook w:val="04A0" w:firstRow="1" w:lastRow="0" w:firstColumn="1" w:lastColumn="0" w:noHBand="0" w:noVBand="1"/>
      </w:tblPr>
      <w:tblGrid>
        <w:gridCol w:w="4940"/>
        <w:gridCol w:w="4819"/>
      </w:tblGrid>
      <w:tr w:rsidR="004943C1" w14:paraId="6C74E6B5" w14:textId="77777777">
        <w:trPr>
          <w:trHeight w:val="311"/>
        </w:trPr>
        <w:tc>
          <w:tcPr>
            <w:tcW w:w="4940" w:type="dxa"/>
            <w:tcBorders>
              <w:top w:val="single" w:sz="6" w:space="0" w:color="4BACC6"/>
              <w:left w:val="single" w:sz="6" w:space="0" w:color="4BACC6"/>
              <w:bottom w:val="single" w:sz="6" w:space="0" w:color="4BACC6"/>
              <w:right w:val="single" w:sz="6" w:space="0" w:color="4BACC6"/>
            </w:tcBorders>
            <w:shd w:val="clear" w:color="auto" w:fill="B6DDE8"/>
          </w:tcPr>
          <w:p w14:paraId="641F8AFE" w14:textId="77777777" w:rsidR="004943C1" w:rsidRDefault="00A817C7">
            <w:pPr>
              <w:spacing w:after="0" w:line="259" w:lineRule="auto"/>
              <w:ind w:right="81" w:firstLine="0"/>
              <w:jc w:val="center"/>
            </w:pPr>
            <w:r>
              <w:rPr>
                <w:b/>
                <w:sz w:val="20"/>
              </w:rPr>
              <w:t xml:space="preserve">Сильні сторони / </w:t>
            </w:r>
            <w:proofErr w:type="spellStart"/>
            <w:r>
              <w:rPr>
                <w:b/>
                <w:sz w:val="20"/>
              </w:rPr>
              <w:t>Strengths</w:t>
            </w:r>
            <w:proofErr w:type="spellEnd"/>
            <w:r>
              <w:rPr>
                <w:sz w:val="20"/>
              </w:rPr>
              <w:t xml:space="preserve"> </w:t>
            </w:r>
          </w:p>
        </w:tc>
        <w:tc>
          <w:tcPr>
            <w:tcW w:w="4819" w:type="dxa"/>
            <w:tcBorders>
              <w:top w:val="single" w:sz="6" w:space="0" w:color="4BACC6"/>
              <w:left w:val="single" w:sz="6" w:space="0" w:color="4BACC6"/>
              <w:bottom w:val="single" w:sz="6" w:space="0" w:color="4BACC6"/>
              <w:right w:val="single" w:sz="6" w:space="0" w:color="4BACC6"/>
            </w:tcBorders>
            <w:shd w:val="clear" w:color="auto" w:fill="B6DDE8"/>
          </w:tcPr>
          <w:p w14:paraId="292430E7" w14:textId="77777777" w:rsidR="004943C1" w:rsidRDefault="00A817C7">
            <w:pPr>
              <w:spacing w:after="0" w:line="259" w:lineRule="auto"/>
              <w:ind w:right="79" w:firstLine="0"/>
              <w:jc w:val="center"/>
            </w:pPr>
            <w:r>
              <w:rPr>
                <w:b/>
                <w:sz w:val="20"/>
              </w:rPr>
              <w:t xml:space="preserve">Слабкі сторони / </w:t>
            </w:r>
            <w:proofErr w:type="spellStart"/>
            <w:r>
              <w:rPr>
                <w:b/>
                <w:sz w:val="20"/>
              </w:rPr>
              <w:t>Weaknesses</w:t>
            </w:r>
            <w:proofErr w:type="spellEnd"/>
            <w:r>
              <w:rPr>
                <w:b/>
                <w:sz w:val="20"/>
              </w:rPr>
              <w:t xml:space="preserve"> </w:t>
            </w:r>
          </w:p>
        </w:tc>
      </w:tr>
      <w:tr w:rsidR="004943C1" w14:paraId="0EB26F74" w14:textId="77777777">
        <w:trPr>
          <w:trHeight w:val="6700"/>
        </w:trPr>
        <w:tc>
          <w:tcPr>
            <w:tcW w:w="4940" w:type="dxa"/>
            <w:tcBorders>
              <w:top w:val="single" w:sz="6" w:space="0" w:color="4BACC6"/>
              <w:left w:val="single" w:sz="6" w:space="0" w:color="4BACC6"/>
              <w:bottom w:val="single" w:sz="6" w:space="0" w:color="4BACC6"/>
              <w:right w:val="single" w:sz="6" w:space="0" w:color="4BACC6"/>
            </w:tcBorders>
          </w:tcPr>
          <w:p w14:paraId="5BC390F5" w14:textId="77777777" w:rsidR="004943C1" w:rsidRDefault="00A817C7">
            <w:pPr>
              <w:numPr>
                <w:ilvl w:val="0"/>
                <w:numId w:val="48"/>
              </w:numPr>
              <w:spacing w:after="21" w:line="310" w:lineRule="auto"/>
              <w:ind w:right="68" w:firstLine="0"/>
            </w:pPr>
            <w:r>
              <w:rPr>
                <w:sz w:val="20"/>
              </w:rPr>
              <w:t xml:space="preserve">Реалізація Пріоритетної інвестиційної програми приведе до суттєвої економії енергетичних ресурсів, зменшення втрат води в мережах, зменшення викидів недоочищених стоків, що матиме позитивний соціальний вплив та вплив на стан довкілля в місті </w:t>
            </w:r>
          </w:p>
          <w:p w14:paraId="789CF3B9" w14:textId="77777777" w:rsidR="004943C1" w:rsidRDefault="00A817C7">
            <w:pPr>
              <w:numPr>
                <w:ilvl w:val="0"/>
                <w:numId w:val="48"/>
              </w:numPr>
              <w:spacing w:after="19" w:line="311" w:lineRule="auto"/>
              <w:ind w:right="68" w:firstLine="0"/>
            </w:pPr>
            <w:r>
              <w:rPr>
                <w:sz w:val="20"/>
              </w:rPr>
              <w:t xml:space="preserve">Позичальник забезпечений кваліфікованими кадрами і має у своєму розпорядженні необхідні технічні потужності </w:t>
            </w:r>
          </w:p>
          <w:p w14:paraId="383EEF8D" w14:textId="77777777" w:rsidR="004943C1" w:rsidRDefault="00A817C7">
            <w:pPr>
              <w:numPr>
                <w:ilvl w:val="0"/>
                <w:numId w:val="48"/>
              </w:numPr>
              <w:spacing w:after="42" w:line="304" w:lineRule="auto"/>
              <w:ind w:right="68" w:firstLine="0"/>
            </w:pPr>
            <w:r>
              <w:rPr>
                <w:sz w:val="20"/>
              </w:rPr>
              <w:t xml:space="preserve">Підприємство забезпечує споживачів централізованим водопостачанням та водовідведенням </w:t>
            </w:r>
          </w:p>
          <w:p w14:paraId="6178CB10" w14:textId="77777777" w:rsidR="004943C1" w:rsidRDefault="00A817C7">
            <w:pPr>
              <w:numPr>
                <w:ilvl w:val="0"/>
                <w:numId w:val="48"/>
              </w:numPr>
              <w:spacing w:after="26" w:line="304" w:lineRule="auto"/>
              <w:ind w:right="68" w:firstLine="0"/>
            </w:pPr>
            <w:r>
              <w:rPr>
                <w:sz w:val="20"/>
              </w:rPr>
              <w:t xml:space="preserve">Домінуюче становище на територіях надання послуг </w:t>
            </w:r>
          </w:p>
          <w:p w14:paraId="721312A8" w14:textId="77777777" w:rsidR="004943C1" w:rsidRDefault="002A7D7E">
            <w:pPr>
              <w:numPr>
                <w:ilvl w:val="0"/>
                <w:numId w:val="48"/>
              </w:numPr>
              <w:spacing w:after="0" w:line="259" w:lineRule="auto"/>
              <w:ind w:right="68" w:firstLine="0"/>
            </w:pPr>
            <w:r>
              <w:rPr>
                <w:sz w:val="20"/>
              </w:rPr>
              <w:t xml:space="preserve">Фінансування </w:t>
            </w:r>
            <w:proofErr w:type="spellStart"/>
            <w:r>
              <w:rPr>
                <w:sz w:val="20"/>
              </w:rPr>
              <w:t>Проє</w:t>
            </w:r>
            <w:r w:rsidR="00A817C7">
              <w:rPr>
                <w:sz w:val="20"/>
              </w:rPr>
              <w:t>кту</w:t>
            </w:r>
            <w:proofErr w:type="spellEnd"/>
            <w:r w:rsidR="00A817C7">
              <w:rPr>
                <w:sz w:val="20"/>
              </w:rPr>
              <w:t xml:space="preserve"> може бути частково або повністю забезпечене державними гарантіями; повернення позикових коштів може бути гарантоване включенням інвестиційної складової до т</w:t>
            </w:r>
            <w:r>
              <w:rPr>
                <w:sz w:val="20"/>
              </w:rPr>
              <w:t xml:space="preserve">арифів на період реалізації </w:t>
            </w:r>
            <w:proofErr w:type="spellStart"/>
            <w:r>
              <w:rPr>
                <w:sz w:val="20"/>
              </w:rPr>
              <w:t>Проє</w:t>
            </w:r>
            <w:r w:rsidR="00A817C7">
              <w:rPr>
                <w:sz w:val="20"/>
              </w:rPr>
              <w:t>кту</w:t>
            </w:r>
            <w:proofErr w:type="spellEnd"/>
            <w:r w:rsidR="00A817C7">
              <w:rPr>
                <w:sz w:val="20"/>
              </w:rPr>
              <w:t xml:space="preserve"> та повернення кредиту </w:t>
            </w:r>
            <w:r w:rsidR="00A817C7">
              <w:rPr>
                <w:rFonts w:ascii="Wingdings" w:eastAsia="Wingdings" w:hAnsi="Wingdings" w:cs="Wingdings"/>
                <w:sz w:val="20"/>
              </w:rPr>
              <w:t></w:t>
            </w:r>
            <w:r w:rsidR="00A817C7">
              <w:rPr>
                <w:rFonts w:ascii="Arial" w:eastAsia="Arial" w:hAnsi="Arial" w:cs="Arial"/>
                <w:sz w:val="20"/>
              </w:rPr>
              <w:t xml:space="preserve"> </w:t>
            </w:r>
            <w:r w:rsidR="00A817C7">
              <w:rPr>
                <w:sz w:val="20"/>
              </w:rPr>
              <w:t xml:space="preserve">Передбачається комплексна модернізація систем водопостачання та водовідведення </w:t>
            </w:r>
          </w:p>
        </w:tc>
        <w:tc>
          <w:tcPr>
            <w:tcW w:w="4819" w:type="dxa"/>
            <w:tcBorders>
              <w:top w:val="single" w:sz="6" w:space="0" w:color="4BACC6"/>
              <w:left w:val="single" w:sz="6" w:space="0" w:color="4BACC6"/>
              <w:bottom w:val="single" w:sz="6" w:space="0" w:color="4BACC6"/>
              <w:right w:val="single" w:sz="6" w:space="0" w:color="4BACC6"/>
            </w:tcBorders>
          </w:tcPr>
          <w:p w14:paraId="60BF9BCF" w14:textId="77777777" w:rsidR="002A7D7E" w:rsidRPr="002A7D7E" w:rsidRDefault="002A7D7E">
            <w:pPr>
              <w:numPr>
                <w:ilvl w:val="0"/>
                <w:numId w:val="49"/>
              </w:numPr>
              <w:spacing w:after="19" w:line="312" w:lineRule="auto"/>
              <w:ind w:right="81" w:firstLine="0"/>
            </w:pPr>
            <w:r>
              <w:rPr>
                <w:sz w:val="20"/>
              </w:rPr>
              <w:t xml:space="preserve">Залежність реалізації </w:t>
            </w:r>
            <w:proofErr w:type="spellStart"/>
            <w:r>
              <w:rPr>
                <w:sz w:val="20"/>
              </w:rPr>
              <w:t>Проє</w:t>
            </w:r>
            <w:r w:rsidR="00A817C7">
              <w:rPr>
                <w:sz w:val="20"/>
              </w:rPr>
              <w:t>кту</w:t>
            </w:r>
            <w:proofErr w:type="spellEnd"/>
            <w:r w:rsidR="00A817C7">
              <w:rPr>
                <w:sz w:val="20"/>
              </w:rPr>
              <w:t xml:space="preserve"> від залученого зовнішнього фінансування через брак фінансування з бюджетів різних рівнів </w:t>
            </w:r>
          </w:p>
          <w:p w14:paraId="31C939E1" w14:textId="77777777" w:rsidR="004943C1" w:rsidRDefault="00A817C7" w:rsidP="002A7D7E">
            <w:pPr>
              <w:spacing w:after="19" w:line="312" w:lineRule="auto"/>
              <w:ind w:right="81" w:firstLine="0"/>
            </w:pPr>
            <w:r>
              <w:rPr>
                <w:rFonts w:ascii="Wingdings" w:eastAsia="Wingdings" w:hAnsi="Wingdings" w:cs="Wingdings"/>
                <w:sz w:val="20"/>
              </w:rPr>
              <w:t></w:t>
            </w:r>
            <w:r>
              <w:rPr>
                <w:rFonts w:ascii="Arial" w:eastAsia="Arial" w:hAnsi="Arial" w:cs="Arial"/>
                <w:sz w:val="20"/>
              </w:rPr>
              <w:t xml:space="preserve"> </w:t>
            </w:r>
            <w:r>
              <w:rPr>
                <w:sz w:val="20"/>
              </w:rPr>
              <w:t xml:space="preserve">Ризик недоотримання Позичальником доходів до передбаченого рівня через несплату або несвоєчасну сплату споживачами за спожиті послуги або через відмову споживачів від послуг Позичальника при підвищенні тарифів на централізоване водопостачання та водовідведення </w:t>
            </w:r>
          </w:p>
          <w:p w14:paraId="0FBE32E0" w14:textId="77777777" w:rsidR="004943C1" w:rsidRDefault="00A817C7">
            <w:pPr>
              <w:numPr>
                <w:ilvl w:val="0"/>
                <w:numId w:val="49"/>
              </w:numPr>
              <w:spacing w:after="0" w:line="259" w:lineRule="auto"/>
              <w:ind w:right="81" w:firstLine="0"/>
            </w:pPr>
            <w:r>
              <w:rPr>
                <w:sz w:val="20"/>
              </w:rPr>
              <w:t>Кошти залучатимуться в іноземній валюті,</w:t>
            </w:r>
            <w:r w:rsidR="002A7D7E">
              <w:rPr>
                <w:sz w:val="20"/>
              </w:rPr>
              <w:t xml:space="preserve"> що підсилює валютні ризики </w:t>
            </w:r>
            <w:proofErr w:type="spellStart"/>
            <w:r w:rsidR="002A7D7E">
              <w:rPr>
                <w:sz w:val="20"/>
              </w:rPr>
              <w:t>Проє</w:t>
            </w:r>
            <w:r>
              <w:rPr>
                <w:sz w:val="20"/>
              </w:rPr>
              <w:t>кту</w:t>
            </w:r>
            <w:proofErr w:type="spellEnd"/>
            <w:r>
              <w:rPr>
                <w:sz w:val="20"/>
              </w:rPr>
              <w:t xml:space="preserve"> в довготерміновій перспективі </w:t>
            </w:r>
          </w:p>
        </w:tc>
      </w:tr>
      <w:tr w:rsidR="004943C1" w14:paraId="3654378E" w14:textId="77777777">
        <w:trPr>
          <w:trHeight w:val="312"/>
        </w:trPr>
        <w:tc>
          <w:tcPr>
            <w:tcW w:w="4940" w:type="dxa"/>
            <w:tcBorders>
              <w:top w:val="single" w:sz="6" w:space="0" w:color="4BACC6"/>
              <w:left w:val="single" w:sz="6" w:space="0" w:color="4BACC6"/>
              <w:bottom w:val="single" w:sz="6" w:space="0" w:color="4BACC6"/>
              <w:right w:val="single" w:sz="6" w:space="0" w:color="4BACC6"/>
            </w:tcBorders>
            <w:shd w:val="clear" w:color="auto" w:fill="B6DDE8"/>
          </w:tcPr>
          <w:p w14:paraId="6E6A71D4" w14:textId="77777777" w:rsidR="004943C1" w:rsidRDefault="00A817C7">
            <w:pPr>
              <w:spacing w:after="0" w:line="259" w:lineRule="auto"/>
              <w:ind w:right="78" w:firstLine="0"/>
              <w:jc w:val="center"/>
            </w:pPr>
            <w:r>
              <w:rPr>
                <w:b/>
                <w:sz w:val="20"/>
              </w:rPr>
              <w:t xml:space="preserve">Можливості / </w:t>
            </w:r>
            <w:proofErr w:type="spellStart"/>
            <w:r>
              <w:rPr>
                <w:b/>
                <w:sz w:val="20"/>
              </w:rPr>
              <w:t>Opportunities</w:t>
            </w:r>
            <w:proofErr w:type="spellEnd"/>
            <w:r>
              <w:rPr>
                <w:sz w:val="20"/>
              </w:rPr>
              <w:t xml:space="preserve"> </w:t>
            </w:r>
          </w:p>
        </w:tc>
        <w:tc>
          <w:tcPr>
            <w:tcW w:w="4819" w:type="dxa"/>
            <w:tcBorders>
              <w:top w:val="single" w:sz="6" w:space="0" w:color="4BACC6"/>
              <w:left w:val="single" w:sz="6" w:space="0" w:color="4BACC6"/>
              <w:bottom w:val="single" w:sz="6" w:space="0" w:color="4BACC6"/>
              <w:right w:val="single" w:sz="6" w:space="0" w:color="4BACC6"/>
            </w:tcBorders>
            <w:shd w:val="clear" w:color="auto" w:fill="B6DDE8"/>
          </w:tcPr>
          <w:p w14:paraId="049DD72B" w14:textId="77777777" w:rsidR="004943C1" w:rsidRDefault="00A817C7">
            <w:pPr>
              <w:spacing w:after="0" w:line="259" w:lineRule="auto"/>
              <w:ind w:right="77" w:firstLine="0"/>
              <w:jc w:val="center"/>
            </w:pPr>
            <w:r>
              <w:rPr>
                <w:b/>
                <w:sz w:val="20"/>
              </w:rPr>
              <w:t xml:space="preserve">Загрози / </w:t>
            </w:r>
            <w:proofErr w:type="spellStart"/>
            <w:r>
              <w:rPr>
                <w:b/>
                <w:sz w:val="20"/>
              </w:rPr>
              <w:t>Threats</w:t>
            </w:r>
            <w:proofErr w:type="spellEnd"/>
            <w:r>
              <w:rPr>
                <w:b/>
                <w:sz w:val="20"/>
              </w:rPr>
              <w:t xml:space="preserve"> </w:t>
            </w:r>
          </w:p>
        </w:tc>
      </w:tr>
      <w:tr w:rsidR="004943C1" w14:paraId="256ED732" w14:textId="77777777">
        <w:trPr>
          <w:trHeight w:val="5782"/>
        </w:trPr>
        <w:tc>
          <w:tcPr>
            <w:tcW w:w="4940" w:type="dxa"/>
            <w:tcBorders>
              <w:top w:val="single" w:sz="6" w:space="0" w:color="4BACC6"/>
              <w:left w:val="single" w:sz="6" w:space="0" w:color="4BACC6"/>
              <w:bottom w:val="single" w:sz="6" w:space="0" w:color="4BACC6"/>
              <w:right w:val="single" w:sz="6" w:space="0" w:color="4BACC6"/>
            </w:tcBorders>
          </w:tcPr>
          <w:p w14:paraId="57E41F7F" w14:textId="77777777" w:rsidR="004943C1" w:rsidRDefault="00A817C7">
            <w:pPr>
              <w:numPr>
                <w:ilvl w:val="0"/>
                <w:numId w:val="50"/>
              </w:numPr>
              <w:spacing w:after="42" w:line="304" w:lineRule="auto"/>
              <w:ind w:right="82" w:firstLine="0"/>
            </w:pPr>
            <w:r>
              <w:rPr>
                <w:sz w:val="20"/>
              </w:rPr>
              <w:t xml:space="preserve">Зацікавленість громадськості у підвищенні якості водопостачання та водовідведення (зниженні втрат води в мережах та у підвищенні енергоефективності) </w:t>
            </w:r>
          </w:p>
          <w:p w14:paraId="65992DF7" w14:textId="77777777" w:rsidR="004943C1" w:rsidRDefault="00A817C7">
            <w:pPr>
              <w:numPr>
                <w:ilvl w:val="0"/>
                <w:numId w:val="50"/>
              </w:numPr>
              <w:spacing w:after="27" w:line="304" w:lineRule="auto"/>
              <w:ind w:right="82" w:firstLine="0"/>
            </w:pPr>
            <w:r>
              <w:rPr>
                <w:sz w:val="20"/>
              </w:rPr>
              <w:t xml:space="preserve">Державна підтримка енергоефективних проектів модернізації інфраструктури ЖКГ за рахунок державних гарантій </w:t>
            </w:r>
          </w:p>
          <w:p w14:paraId="40854CF9" w14:textId="77777777" w:rsidR="004943C1" w:rsidRDefault="00A817C7">
            <w:pPr>
              <w:numPr>
                <w:ilvl w:val="0"/>
                <w:numId w:val="50"/>
              </w:numPr>
              <w:spacing w:after="0" w:line="259" w:lineRule="auto"/>
              <w:ind w:right="82" w:firstLine="0"/>
            </w:pPr>
            <w:r>
              <w:rPr>
                <w:sz w:val="20"/>
              </w:rPr>
              <w:t>Можливість залучення довгострокового фінансування від МФО на реалізацію заходів, які мають позитивний вплив на стан довкілля та соціальний ефект</w:t>
            </w:r>
            <w:r>
              <w:rPr>
                <w:b/>
                <w:sz w:val="20"/>
              </w:rPr>
              <w:t xml:space="preserve"> </w:t>
            </w:r>
          </w:p>
        </w:tc>
        <w:tc>
          <w:tcPr>
            <w:tcW w:w="4819" w:type="dxa"/>
            <w:tcBorders>
              <w:top w:val="single" w:sz="6" w:space="0" w:color="4BACC6"/>
              <w:left w:val="single" w:sz="6" w:space="0" w:color="4BACC6"/>
              <w:bottom w:val="single" w:sz="6" w:space="0" w:color="4BACC6"/>
              <w:right w:val="single" w:sz="6" w:space="0" w:color="4BACC6"/>
            </w:tcBorders>
          </w:tcPr>
          <w:p w14:paraId="54E6CA0B" w14:textId="77777777" w:rsidR="004943C1" w:rsidRDefault="00A817C7">
            <w:pPr>
              <w:numPr>
                <w:ilvl w:val="0"/>
                <w:numId w:val="51"/>
              </w:numPr>
              <w:spacing w:after="24" w:line="307" w:lineRule="auto"/>
              <w:ind w:right="72" w:firstLine="0"/>
            </w:pPr>
            <w:r>
              <w:rPr>
                <w:sz w:val="20"/>
              </w:rPr>
              <w:t xml:space="preserve">Політичні та макроекономічні ризики (в </w:t>
            </w:r>
            <w:proofErr w:type="spellStart"/>
            <w:r>
              <w:rPr>
                <w:sz w:val="20"/>
              </w:rPr>
              <w:t>т.ч</w:t>
            </w:r>
            <w:proofErr w:type="spellEnd"/>
            <w:r>
              <w:rPr>
                <w:sz w:val="20"/>
              </w:rPr>
              <w:t xml:space="preserve">. високий рівень інфляції; високий рівень </w:t>
            </w:r>
            <w:proofErr w:type="spellStart"/>
            <w:r>
              <w:rPr>
                <w:sz w:val="20"/>
              </w:rPr>
              <w:t>волатильності</w:t>
            </w:r>
            <w:proofErr w:type="spellEnd"/>
            <w:r>
              <w:rPr>
                <w:sz w:val="20"/>
              </w:rPr>
              <w:t xml:space="preserve"> валютних курсів, що впливає на вартість електроенергії, палива, падіння купівельної спроможності серед населення; затримка із запровадженням реформ з децентралізації державної влади та соціальної підтримки населення та, як наслідок, підвищення соціальної напруги в суспільстві; уповільнення ділової активності в країні в цілому) </w:t>
            </w:r>
          </w:p>
          <w:p w14:paraId="34E1DCD1" w14:textId="77777777" w:rsidR="004943C1" w:rsidRDefault="00A817C7">
            <w:pPr>
              <w:numPr>
                <w:ilvl w:val="0"/>
                <w:numId w:val="51"/>
              </w:numPr>
              <w:spacing w:after="20" w:line="311" w:lineRule="auto"/>
              <w:ind w:right="72" w:firstLine="0"/>
            </w:pPr>
            <w:r>
              <w:rPr>
                <w:sz w:val="20"/>
              </w:rPr>
              <w:t xml:space="preserve">Недосконалість законодавства щодо ефективного функціонування </w:t>
            </w:r>
            <w:proofErr w:type="spellStart"/>
            <w:r>
              <w:rPr>
                <w:sz w:val="20"/>
              </w:rPr>
              <w:t>житловокомунальної</w:t>
            </w:r>
            <w:proofErr w:type="spellEnd"/>
            <w:r>
              <w:rPr>
                <w:sz w:val="20"/>
              </w:rPr>
              <w:t xml:space="preserve"> сфери </w:t>
            </w:r>
          </w:p>
          <w:p w14:paraId="57E10914" w14:textId="77777777" w:rsidR="004943C1" w:rsidRDefault="00A817C7">
            <w:pPr>
              <w:numPr>
                <w:ilvl w:val="0"/>
                <w:numId w:val="51"/>
              </w:numPr>
              <w:spacing w:after="19" w:line="311" w:lineRule="auto"/>
              <w:ind w:right="72" w:firstLine="0"/>
            </w:pPr>
            <w:r>
              <w:rPr>
                <w:sz w:val="20"/>
              </w:rPr>
              <w:t xml:space="preserve">Тенденція щодо старіння та скорочення чисельності населення в довгостроковій перспективі </w:t>
            </w:r>
          </w:p>
          <w:p w14:paraId="6F262538" w14:textId="77777777" w:rsidR="004943C1" w:rsidRDefault="00A817C7">
            <w:pPr>
              <w:numPr>
                <w:ilvl w:val="0"/>
                <w:numId w:val="51"/>
              </w:numPr>
              <w:spacing w:after="0" w:line="259" w:lineRule="auto"/>
              <w:ind w:right="72" w:firstLine="0"/>
            </w:pPr>
            <w:r>
              <w:rPr>
                <w:sz w:val="20"/>
              </w:rPr>
              <w:t xml:space="preserve">Низька купівельна спроможність населення </w:t>
            </w:r>
          </w:p>
        </w:tc>
      </w:tr>
    </w:tbl>
    <w:p w14:paraId="28426AC3" w14:textId="77777777" w:rsidR="004943C1" w:rsidRDefault="00A817C7">
      <w:pPr>
        <w:spacing w:after="0" w:line="259" w:lineRule="auto"/>
        <w:ind w:right="0" w:firstLine="0"/>
        <w:jc w:val="left"/>
      </w:pPr>
      <w:r>
        <w:t xml:space="preserve"> </w:t>
      </w:r>
      <w:r>
        <w:tab/>
        <w:t xml:space="preserve"> </w:t>
      </w:r>
    </w:p>
    <w:p w14:paraId="17068D44" w14:textId="77777777" w:rsidR="004943C1" w:rsidRDefault="00A817C7">
      <w:pPr>
        <w:pStyle w:val="1"/>
        <w:spacing w:after="165"/>
        <w:ind w:left="641" w:right="8"/>
      </w:pPr>
      <w:r>
        <w:t xml:space="preserve">5. ФІНАНСОВИЙ ПЛАН </w:t>
      </w:r>
    </w:p>
    <w:p w14:paraId="716615AF" w14:textId="77777777" w:rsidR="004943C1" w:rsidRDefault="00A817C7">
      <w:pPr>
        <w:pStyle w:val="3"/>
        <w:ind w:left="700" w:right="62"/>
      </w:pPr>
      <w:r>
        <w:t xml:space="preserve">5.1. Параметри та припущення прийняті в розрахунках </w:t>
      </w:r>
    </w:p>
    <w:p w14:paraId="745ACC50" w14:textId="77777777" w:rsidR="004943C1" w:rsidRDefault="00A817C7">
      <w:pPr>
        <w:ind w:left="15" w:right="71"/>
      </w:pPr>
      <w:r>
        <w:t xml:space="preserve">У розрахунках враховано централізоване водопостачання та водовідведення. Економічний ефект від впровадження заходів базується на технічних оцінках та розрахунках. </w:t>
      </w:r>
    </w:p>
    <w:p w14:paraId="5A5D0F13" w14:textId="77777777" w:rsidR="004943C1" w:rsidRDefault="00A817C7">
      <w:pPr>
        <w:spacing w:after="147"/>
        <w:ind w:left="705" w:right="71" w:firstLine="0"/>
      </w:pPr>
      <w:r>
        <w:t xml:space="preserve">Податки – незмінні протягом періоду Проекту: </w:t>
      </w:r>
    </w:p>
    <w:p w14:paraId="3F18290A" w14:textId="77777777" w:rsidR="004943C1" w:rsidRDefault="00A817C7">
      <w:pPr>
        <w:numPr>
          <w:ilvl w:val="0"/>
          <w:numId w:val="46"/>
        </w:numPr>
        <w:spacing w:after="1"/>
        <w:ind w:left="721" w:right="71" w:hanging="360"/>
      </w:pPr>
      <w:r>
        <w:t xml:space="preserve">ставка податку на прибуток – 18%; </w:t>
      </w:r>
    </w:p>
    <w:p w14:paraId="1CEB3602" w14:textId="77777777" w:rsidR="004943C1" w:rsidRDefault="00A817C7">
      <w:pPr>
        <w:numPr>
          <w:ilvl w:val="0"/>
          <w:numId w:val="46"/>
        </w:numPr>
        <w:spacing w:after="1"/>
        <w:ind w:left="721" w:right="71" w:hanging="360"/>
      </w:pPr>
      <w:r>
        <w:t xml:space="preserve">ставка ПДВ – 20%; </w:t>
      </w:r>
    </w:p>
    <w:p w14:paraId="0683A83F" w14:textId="77777777" w:rsidR="004943C1" w:rsidRDefault="00A817C7">
      <w:pPr>
        <w:numPr>
          <w:ilvl w:val="0"/>
          <w:numId w:val="46"/>
        </w:numPr>
        <w:ind w:left="721" w:right="71" w:hanging="360"/>
      </w:pPr>
      <w:r>
        <w:t xml:space="preserve">ставка ЄСВ – 22%. </w:t>
      </w:r>
    </w:p>
    <w:p w14:paraId="03DA313D" w14:textId="77777777" w:rsidR="004943C1" w:rsidRDefault="00A817C7">
      <w:pPr>
        <w:ind w:left="705" w:right="71" w:firstLine="0"/>
      </w:pPr>
      <w:r>
        <w:t xml:space="preserve">Фінансування за рахунок валютного кредиту МФО. </w:t>
      </w:r>
    </w:p>
    <w:p w14:paraId="649F950D" w14:textId="77777777" w:rsidR="004943C1" w:rsidRDefault="00A817C7">
      <w:pPr>
        <w:ind w:left="15" w:right="71"/>
      </w:pPr>
      <w:r>
        <w:t xml:space="preserve">Термін кредитування – </w:t>
      </w:r>
      <w:r w:rsidR="00B253E2">
        <w:t>30</w:t>
      </w:r>
      <w:r>
        <w:t xml:space="preserve"> років, в </w:t>
      </w:r>
      <w:proofErr w:type="spellStart"/>
      <w:r>
        <w:t>т.ч</w:t>
      </w:r>
      <w:proofErr w:type="spellEnd"/>
      <w:r>
        <w:t xml:space="preserve">. пільговий період – </w:t>
      </w:r>
      <w:r w:rsidR="00B253E2">
        <w:t>8</w:t>
      </w:r>
      <w:r>
        <w:t xml:space="preserve"> роки (період виконання робіт</w:t>
      </w:r>
      <w:r w:rsidR="00B253E2">
        <w:t xml:space="preserve"> 5 років</w:t>
      </w:r>
      <w:r>
        <w:t xml:space="preserve">). </w:t>
      </w:r>
    </w:p>
    <w:p w14:paraId="5925EDC9" w14:textId="77777777" w:rsidR="004943C1" w:rsidRDefault="00A817C7">
      <w:pPr>
        <w:ind w:left="705" w:right="71" w:firstLine="0"/>
      </w:pPr>
      <w:r>
        <w:t xml:space="preserve">Разова комісія, пов’язана з оформленням кредиту – 0,25%. </w:t>
      </w:r>
    </w:p>
    <w:p w14:paraId="1F201E99" w14:textId="77777777" w:rsidR="004943C1" w:rsidRDefault="00A817C7">
      <w:pPr>
        <w:ind w:left="705" w:right="71" w:firstLine="0"/>
      </w:pPr>
      <w:r>
        <w:t>Отримання першого траншу за кредитом – 01.0</w:t>
      </w:r>
      <w:r w:rsidR="00B253E2">
        <w:t>3</w:t>
      </w:r>
      <w:r>
        <w:t>.20</w:t>
      </w:r>
      <w:r w:rsidR="00B253E2">
        <w:t>22</w:t>
      </w:r>
      <w:r>
        <w:t xml:space="preserve"> року. </w:t>
      </w:r>
    </w:p>
    <w:p w14:paraId="2E42A09C" w14:textId="77777777" w:rsidR="004943C1" w:rsidRDefault="00A817C7">
      <w:pPr>
        <w:ind w:left="705" w:right="71" w:firstLine="0"/>
      </w:pPr>
      <w:r>
        <w:t>Отримання другого траншу за кредитом – 01.01.20</w:t>
      </w:r>
      <w:r w:rsidR="00B253E2">
        <w:t>23</w:t>
      </w:r>
      <w:r>
        <w:t xml:space="preserve"> року. </w:t>
      </w:r>
    </w:p>
    <w:p w14:paraId="4D185005" w14:textId="77777777" w:rsidR="004943C1" w:rsidRDefault="00A817C7">
      <w:pPr>
        <w:ind w:left="705" w:right="71" w:firstLine="0"/>
      </w:pPr>
      <w:r>
        <w:t>Отримання третього траншу за кредитом – 01.01.20</w:t>
      </w:r>
      <w:r w:rsidR="00B253E2">
        <w:t>24</w:t>
      </w:r>
      <w:r>
        <w:t xml:space="preserve"> року. </w:t>
      </w:r>
    </w:p>
    <w:p w14:paraId="38C2B75E" w14:textId="77777777" w:rsidR="004943C1" w:rsidRDefault="00A817C7">
      <w:pPr>
        <w:ind w:left="705" w:right="71" w:firstLine="0"/>
      </w:pPr>
      <w:r>
        <w:t>Отримання четвертого траншу за кредитом – 01.01.20</w:t>
      </w:r>
      <w:r w:rsidR="00B253E2">
        <w:t>25</w:t>
      </w:r>
      <w:r>
        <w:t xml:space="preserve"> року. </w:t>
      </w:r>
    </w:p>
    <w:p w14:paraId="21016C0A" w14:textId="77777777" w:rsidR="004943C1" w:rsidRDefault="00A817C7">
      <w:pPr>
        <w:ind w:left="705" w:right="71" w:firstLine="0"/>
      </w:pPr>
      <w:r>
        <w:t>Отримання п’ятого траншу за кредитом – 01.01.202</w:t>
      </w:r>
      <w:r w:rsidR="00B253E2">
        <w:t>6</w:t>
      </w:r>
      <w:r>
        <w:t xml:space="preserve"> року. </w:t>
      </w:r>
    </w:p>
    <w:p w14:paraId="4E9A7BC5" w14:textId="77777777" w:rsidR="004943C1" w:rsidRDefault="00A817C7">
      <w:pPr>
        <w:ind w:left="705" w:right="71" w:firstLine="0"/>
      </w:pPr>
      <w:r>
        <w:t xml:space="preserve">Відсоткова ставка – </w:t>
      </w:r>
      <w:r w:rsidR="00B253E2">
        <w:t>1,5</w:t>
      </w:r>
      <w:r>
        <w:t xml:space="preserve">% річних. </w:t>
      </w:r>
    </w:p>
    <w:p w14:paraId="178B20FE" w14:textId="77777777" w:rsidR="004943C1" w:rsidRPr="00D850C9" w:rsidRDefault="00A817C7">
      <w:pPr>
        <w:ind w:left="705" w:right="71" w:firstLine="0"/>
      </w:pPr>
      <w:r w:rsidRPr="00D850C9">
        <w:t xml:space="preserve">Нарахування та сплата відсотків – 2 рази на рік на залишок тіла кредиту. </w:t>
      </w:r>
    </w:p>
    <w:p w14:paraId="4F7D5D61" w14:textId="77777777" w:rsidR="004943C1" w:rsidRPr="00D850C9" w:rsidRDefault="00A817C7">
      <w:pPr>
        <w:ind w:left="705" w:right="71" w:firstLine="0"/>
      </w:pPr>
      <w:r w:rsidRPr="00D850C9">
        <w:t xml:space="preserve">Повернення тіла кредиту – рівними </w:t>
      </w:r>
      <w:proofErr w:type="spellStart"/>
      <w:r w:rsidRPr="00D850C9">
        <w:t>платежами</w:t>
      </w:r>
      <w:proofErr w:type="spellEnd"/>
      <w:r w:rsidRPr="00D850C9">
        <w:t xml:space="preserve"> 2 рази на рік. </w:t>
      </w:r>
    </w:p>
    <w:p w14:paraId="1774396B" w14:textId="77777777" w:rsidR="004943C1" w:rsidRDefault="00A817C7">
      <w:pPr>
        <w:ind w:left="705" w:right="71" w:firstLine="0"/>
      </w:pPr>
      <w:r w:rsidRPr="00D850C9">
        <w:t>Враховано індексацію всіх витрат і зміну валютного курсу</w:t>
      </w:r>
      <w:r>
        <w:t xml:space="preserve">. </w:t>
      </w:r>
    </w:p>
    <w:p w14:paraId="60CB75EA" w14:textId="77777777" w:rsidR="004943C1" w:rsidRDefault="00A817C7">
      <w:pPr>
        <w:ind w:left="705" w:right="71" w:firstLine="0"/>
      </w:pPr>
      <w:r>
        <w:t xml:space="preserve">Враховано індексацію тарифів. </w:t>
      </w:r>
    </w:p>
    <w:p w14:paraId="78778D1D" w14:textId="77777777" w:rsidR="004943C1" w:rsidRDefault="00A817C7">
      <w:pPr>
        <w:ind w:left="705" w:right="71" w:firstLine="0"/>
      </w:pPr>
      <w:r>
        <w:t xml:space="preserve">Амортизація – прямолінійна, 20 років (5% на рік). </w:t>
      </w:r>
    </w:p>
    <w:p w14:paraId="1D6D7C16" w14:textId="77777777" w:rsidR="004943C1" w:rsidRDefault="00A817C7">
      <w:pPr>
        <w:ind w:left="15" w:right="71"/>
      </w:pPr>
      <w:r>
        <w:t xml:space="preserve">Амортизаційні відрахування враховуються у розрахунку вільного грошового потоку. </w:t>
      </w:r>
    </w:p>
    <w:p w14:paraId="0C3E16DC" w14:textId="77777777" w:rsidR="004943C1" w:rsidRDefault="00A817C7">
      <w:pPr>
        <w:ind w:left="705" w:right="71" w:firstLine="0"/>
      </w:pPr>
      <w:r>
        <w:t xml:space="preserve">Роки реалізації Проекту в розрахунку відповідають календарним рокам. </w:t>
      </w:r>
    </w:p>
    <w:p w14:paraId="44FFB89C" w14:textId="77777777" w:rsidR="004943C1" w:rsidRPr="00D850C9" w:rsidRDefault="00A817C7">
      <w:pPr>
        <w:ind w:left="705" w:right="71" w:firstLine="0"/>
      </w:pPr>
      <w:r w:rsidRPr="00D850C9">
        <w:t>За базові значення показників прийняті середні значення за 20</w:t>
      </w:r>
      <w:r w:rsidR="00B253E2" w:rsidRPr="00D850C9">
        <w:t>20</w:t>
      </w:r>
      <w:r w:rsidRPr="00D850C9">
        <w:t xml:space="preserve"> рік. </w:t>
      </w:r>
    </w:p>
    <w:p w14:paraId="215A057A" w14:textId="77777777" w:rsidR="004943C1" w:rsidRPr="00D850C9" w:rsidRDefault="00A817C7">
      <w:pPr>
        <w:ind w:left="15" w:right="71"/>
      </w:pPr>
      <w:r w:rsidRPr="00D850C9">
        <w:t>Оцінка базового рівня витрат базується на структурі фактичних витрат в 20</w:t>
      </w:r>
      <w:r w:rsidR="00B253E2" w:rsidRPr="00D850C9">
        <w:t>19</w:t>
      </w:r>
      <w:r w:rsidRPr="00D850C9">
        <w:t xml:space="preserve"> – 20</w:t>
      </w:r>
      <w:r w:rsidR="00B253E2" w:rsidRPr="00D850C9">
        <w:t>21</w:t>
      </w:r>
      <w:r w:rsidRPr="00D850C9">
        <w:t xml:space="preserve"> рр. та планових витрат на 20</w:t>
      </w:r>
      <w:r w:rsidR="00B253E2" w:rsidRPr="00D850C9">
        <w:t>22</w:t>
      </w:r>
      <w:r w:rsidRPr="00D850C9">
        <w:t xml:space="preserve"> рік. </w:t>
      </w:r>
    </w:p>
    <w:p w14:paraId="1590D3C4" w14:textId="77777777" w:rsidR="004943C1" w:rsidRPr="00D850C9" w:rsidRDefault="00A817C7">
      <w:pPr>
        <w:ind w:left="705" w:right="71" w:firstLine="0"/>
      </w:pPr>
      <w:r w:rsidRPr="00D850C9">
        <w:t xml:space="preserve">Ставка дисконтування при розрахунку показників ефективності – 5%. </w:t>
      </w:r>
    </w:p>
    <w:p w14:paraId="7018D3C0" w14:textId="77777777" w:rsidR="004943C1" w:rsidRPr="00D850C9" w:rsidRDefault="00A817C7">
      <w:pPr>
        <w:ind w:left="15" w:right="71"/>
      </w:pPr>
      <w:r w:rsidRPr="00D850C9">
        <w:t>Фінансові показники, що розраховуються шляхом дисконтування, розраховані на 01.01.20</w:t>
      </w:r>
      <w:r w:rsidR="00B253E2" w:rsidRPr="00D850C9">
        <w:t>21</w:t>
      </w:r>
      <w:r w:rsidRPr="00D850C9">
        <w:t xml:space="preserve"> року. </w:t>
      </w:r>
    </w:p>
    <w:p w14:paraId="03806CE2" w14:textId="77777777" w:rsidR="004943C1" w:rsidRDefault="00A817C7">
      <w:pPr>
        <w:ind w:left="15" w:right="71"/>
      </w:pPr>
      <w:r w:rsidRPr="00D850C9">
        <w:t>У прогнозі доходів враховується виручка від реалізації послуги централізованого водопостачання</w:t>
      </w:r>
      <w:r>
        <w:t xml:space="preserve"> та водовідведення. </w:t>
      </w:r>
    </w:p>
    <w:p w14:paraId="70DDBE97" w14:textId="77777777" w:rsidR="004943C1" w:rsidRDefault="00A817C7">
      <w:pPr>
        <w:spacing w:after="155" w:line="259" w:lineRule="auto"/>
        <w:ind w:right="0" w:firstLine="0"/>
        <w:jc w:val="left"/>
      </w:pPr>
      <w:r>
        <w:t xml:space="preserve"> </w:t>
      </w:r>
    </w:p>
    <w:p w14:paraId="05E5924E" w14:textId="77777777" w:rsidR="004943C1" w:rsidRDefault="00A817C7">
      <w:pPr>
        <w:ind w:left="15" w:right="71"/>
      </w:pPr>
      <w:r>
        <w:t xml:space="preserve">Прогнозні значення макроекономічних показників, які були використані при розрахунку, наведені в Таблиці 5.1. </w:t>
      </w:r>
    </w:p>
    <w:p w14:paraId="532A8018" w14:textId="77777777" w:rsidR="004943C1" w:rsidRDefault="00A817C7">
      <w:pPr>
        <w:spacing w:after="155" w:line="259" w:lineRule="auto"/>
        <w:ind w:left="705" w:right="0" w:firstLine="0"/>
        <w:jc w:val="left"/>
      </w:pPr>
      <w:r>
        <w:t xml:space="preserve"> </w:t>
      </w:r>
    </w:p>
    <w:p w14:paraId="2080F6AE" w14:textId="77777777" w:rsidR="00FB558F" w:rsidRDefault="00A817C7" w:rsidP="00FB558F">
      <w:pPr>
        <w:pStyle w:val="4"/>
        <w:ind w:left="179" w:right="78"/>
        <w:jc w:val="left"/>
      </w:pPr>
      <w:r>
        <w:t>Таблиця 5.1. Прогнозні значення макроекономічних показників</w:t>
      </w:r>
    </w:p>
    <w:p w14:paraId="0E844283" w14:textId="77777777" w:rsidR="004943C1" w:rsidRDefault="00A817C7">
      <w:pPr>
        <w:pStyle w:val="4"/>
        <w:ind w:left="179" w:right="78"/>
      </w:pPr>
      <w:r>
        <w:t xml:space="preserve"> </w:t>
      </w:r>
    </w:p>
    <w:p w14:paraId="02F85224" w14:textId="77777777" w:rsidR="00FB558F" w:rsidRDefault="00A817C7">
      <w:pPr>
        <w:spacing w:after="155" w:line="259" w:lineRule="auto"/>
        <w:ind w:left="705" w:right="0" w:firstLine="0"/>
        <w:jc w:val="left"/>
      </w:pPr>
      <w:r>
        <w:t xml:space="preserve"> </w:t>
      </w:r>
    </w:p>
    <w:tbl>
      <w:tblPr>
        <w:tblW w:w="651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1922"/>
        <w:gridCol w:w="1248"/>
        <w:gridCol w:w="1659"/>
        <w:gridCol w:w="960"/>
      </w:tblGrid>
      <w:tr w:rsidR="00FB558F" w:rsidRPr="00FB558F" w14:paraId="4EE935E5" w14:textId="77777777" w:rsidTr="00FB558F">
        <w:trPr>
          <w:trHeight w:val="1716"/>
        </w:trPr>
        <w:tc>
          <w:tcPr>
            <w:tcW w:w="725" w:type="dxa"/>
            <w:vMerge w:val="restart"/>
            <w:shd w:val="clear" w:color="auto" w:fill="auto"/>
            <w:vAlign w:val="center"/>
            <w:hideMark/>
          </w:tcPr>
          <w:p w14:paraId="0B73EB8C" w14:textId="77777777" w:rsidR="00FB558F" w:rsidRPr="00FB558F" w:rsidRDefault="00FB558F" w:rsidP="00FB558F">
            <w:pPr>
              <w:spacing w:after="0" w:line="240" w:lineRule="auto"/>
              <w:ind w:right="0" w:firstLine="0"/>
              <w:jc w:val="center"/>
              <w:rPr>
                <w:rFonts w:eastAsia="Times New Roman" w:cs="Calibri"/>
                <w:sz w:val="20"/>
                <w:szCs w:val="20"/>
              </w:rPr>
            </w:pPr>
            <w:r w:rsidRPr="00FB558F">
              <w:rPr>
                <w:rFonts w:eastAsia="Times New Roman" w:cs="Calibri"/>
                <w:sz w:val="20"/>
              </w:rPr>
              <w:t xml:space="preserve">Рік </w:t>
            </w:r>
          </w:p>
        </w:tc>
        <w:tc>
          <w:tcPr>
            <w:tcW w:w="1922" w:type="dxa"/>
            <w:vMerge w:val="restart"/>
            <w:shd w:val="clear" w:color="auto" w:fill="auto"/>
            <w:vAlign w:val="center"/>
            <w:hideMark/>
          </w:tcPr>
          <w:p w14:paraId="792023BD" w14:textId="77777777" w:rsidR="00FB558F" w:rsidRPr="00FB558F" w:rsidRDefault="00FB558F" w:rsidP="00FB558F">
            <w:pPr>
              <w:spacing w:after="0" w:line="240" w:lineRule="auto"/>
              <w:ind w:right="0" w:firstLine="0"/>
              <w:rPr>
                <w:rFonts w:eastAsia="Times New Roman" w:cs="Calibri"/>
                <w:sz w:val="20"/>
                <w:szCs w:val="20"/>
              </w:rPr>
            </w:pPr>
            <w:r w:rsidRPr="00FB558F">
              <w:rPr>
                <w:rFonts w:eastAsia="Times New Roman" w:cs="Calibri"/>
                <w:sz w:val="20"/>
              </w:rPr>
              <w:t xml:space="preserve">Тариф на електроенергію,  грн/кВт*год без ПДВ </w:t>
            </w:r>
          </w:p>
        </w:tc>
        <w:tc>
          <w:tcPr>
            <w:tcW w:w="1248" w:type="dxa"/>
            <w:shd w:val="clear" w:color="auto" w:fill="auto"/>
            <w:vAlign w:val="center"/>
            <w:hideMark/>
          </w:tcPr>
          <w:p w14:paraId="6107FE3D"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 xml:space="preserve">Валютний курс, </w:t>
            </w:r>
          </w:p>
        </w:tc>
        <w:tc>
          <w:tcPr>
            <w:tcW w:w="2619" w:type="dxa"/>
            <w:gridSpan w:val="2"/>
            <w:shd w:val="clear" w:color="auto" w:fill="auto"/>
            <w:vAlign w:val="center"/>
            <w:hideMark/>
          </w:tcPr>
          <w:p w14:paraId="0AB14D25" w14:textId="77777777" w:rsidR="00FB558F" w:rsidRPr="00FB558F" w:rsidRDefault="00FB558F" w:rsidP="00FB558F">
            <w:pPr>
              <w:spacing w:after="0" w:line="240" w:lineRule="auto"/>
              <w:ind w:right="0" w:firstLine="0"/>
              <w:jc w:val="center"/>
              <w:rPr>
                <w:rFonts w:eastAsia="Times New Roman" w:cs="Calibri"/>
                <w:sz w:val="20"/>
                <w:szCs w:val="20"/>
              </w:rPr>
            </w:pPr>
            <w:r w:rsidRPr="00FB558F">
              <w:rPr>
                <w:rFonts w:eastAsia="Times New Roman" w:cs="Calibri"/>
                <w:sz w:val="20"/>
              </w:rPr>
              <w:t xml:space="preserve">Індекс цін до </w:t>
            </w:r>
          </w:p>
        </w:tc>
      </w:tr>
      <w:tr w:rsidR="00FB558F" w:rsidRPr="00FB558F" w14:paraId="33EF2A07" w14:textId="77777777" w:rsidTr="00FB558F">
        <w:trPr>
          <w:trHeight w:val="504"/>
        </w:trPr>
        <w:tc>
          <w:tcPr>
            <w:tcW w:w="725" w:type="dxa"/>
            <w:vMerge/>
            <w:vAlign w:val="center"/>
            <w:hideMark/>
          </w:tcPr>
          <w:p w14:paraId="63C56788" w14:textId="77777777" w:rsidR="00FB558F" w:rsidRPr="00FB558F" w:rsidRDefault="00FB558F" w:rsidP="00FB558F">
            <w:pPr>
              <w:spacing w:after="0" w:line="240" w:lineRule="auto"/>
              <w:ind w:right="0" w:firstLine="0"/>
              <w:jc w:val="left"/>
              <w:rPr>
                <w:rFonts w:eastAsia="Times New Roman" w:cs="Calibri"/>
                <w:sz w:val="20"/>
                <w:szCs w:val="20"/>
              </w:rPr>
            </w:pPr>
          </w:p>
        </w:tc>
        <w:tc>
          <w:tcPr>
            <w:tcW w:w="1922" w:type="dxa"/>
            <w:vMerge/>
            <w:vAlign w:val="center"/>
            <w:hideMark/>
          </w:tcPr>
          <w:p w14:paraId="2721C857" w14:textId="77777777" w:rsidR="00FB558F" w:rsidRPr="00FB558F" w:rsidRDefault="00FB558F" w:rsidP="00FB558F">
            <w:pPr>
              <w:spacing w:after="0" w:line="240" w:lineRule="auto"/>
              <w:ind w:right="0" w:firstLine="0"/>
              <w:jc w:val="left"/>
              <w:rPr>
                <w:rFonts w:eastAsia="Times New Roman" w:cs="Calibri"/>
                <w:sz w:val="20"/>
                <w:szCs w:val="20"/>
              </w:rPr>
            </w:pPr>
          </w:p>
        </w:tc>
        <w:tc>
          <w:tcPr>
            <w:tcW w:w="1248" w:type="dxa"/>
            <w:shd w:val="clear" w:color="auto" w:fill="auto"/>
            <w:vAlign w:val="center"/>
            <w:hideMark/>
          </w:tcPr>
          <w:p w14:paraId="560F75B7" w14:textId="77777777" w:rsidR="00FB558F" w:rsidRPr="00FB558F" w:rsidRDefault="00FB558F" w:rsidP="00FB558F">
            <w:pPr>
              <w:spacing w:after="0" w:line="240" w:lineRule="auto"/>
              <w:ind w:right="0" w:firstLine="0"/>
              <w:jc w:val="center"/>
              <w:rPr>
                <w:rFonts w:eastAsia="Times New Roman" w:cs="Calibri"/>
                <w:sz w:val="20"/>
                <w:szCs w:val="20"/>
              </w:rPr>
            </w:pPr>
            <w:r w:rsidRPr="00FB558F">
              <w:rPr>
                <w:rFonts w:eastAsia="Times New Roman" w:cs="Calibri"/>
                <w:sz w:val="20"/>
              </w:rPr>
              <w:t xml:space="preserve">UAH/EUR </w:t>
            </w:r>
          </w:p>
        </w:tc>
        <w:tc>
          <w:tcPr>
            <w:tcW w:w="1659" w:type="dxa"/>
            <w:shd w:val="clear" w:color="auto" w:fill="auto"/>
            <w:vAlign w:val="center"/>
            <w:hideMark/>
          </w:tcPr>
          <w:p w14:paraId="2A23CB98"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 xml:space="preserve">попереднього року </w:t>
            </w:r>
          </w:p>
        </w:tc>
        <w:tc>
          <w:tcPr>
            <w:tcW w:w="960" w:type="dxa"/>
            <w:shd w:val="clear" w:color="auto" w:fill="auto"/>
            <w:vAlign w:val="center"/>
            <w:hideMark/>
          </w:tcPr>
          <w:p w14:paraId="3A463F17"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 xml:space="preserve">рівня 2019 р. </w:t>
            </w:r>
          </w:p>
        </w:tc>
      </w:tr>
      <w:tr w:rsidR="00FB558F" w:rsidRPr="00FB558F" w14:paraId="44E97979" w14:textId="77777777" w:rsidTr="00FB558F">
        <w:trPr>
          <w:trHeight w:val="288"/>
        </w:trPr>
        <w:tc>
          <w:tcPr>
            <w:tcW w:w="725" w:type="dxa"/>
            <w:shd w:val="clear" w:color="auto" w:fill="auto"/>
            <w:vAlign w:val="center"/>
            <w:hideMark/>
          </w:tcPr>
          <w:p w14:paraId="792C0BC2"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2020</w:t>
            </w:r>
          </w:p>
        </w:tc>
        <w:tc>
          <w:tcPr>
            <w:tcW w:w="1922" w:type="dxa"/>
            <w:shd w:val="clear" w:color="auto" w:fill="auto"/>
            <w:vAlign w:val="center"/>
            <w:hideMark/>
          </w:tcPr>
          <w:p w14:paraId="29CBFAAD"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szCs w:val="20"/>
              </w:rPr>
              <w:t>2,369</w:t>
            </w:r>
          </w:p>
        </w:tc>
        <w:tc>
          <w:tcPr>
            <w:tcW w:w="1248" w:type="dxa"/>
            <w:shd w:val="clear" w:color="auto" w:fill="auto"/>
            <w:vAlign w:val="center"/>
            <w:hideMark/>
          </w:tcPr>
          <w:p w14:paraId="115C9997"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32,4</w:t>
            </w:r>
          </w:p>
        </w:tc>
        <w:tc>
          <w:tcPr>
            <w:tcW w:w="1659" w:type="dxa"/>
            <w:shd w:val="clear" w:color="auto" w:fill="auto"/>
            <w:vAlign w:val="center"/>
            <w:hideMark/>
          </w:tcPr>
          <w:p w14:paraId="287CE80F"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1,35</w:t>
            </w:r>
          </w:p>
        </w:tc>
        <w:tc>
          <w:tcPr>
            <w:tcW w:w="960" w:type="dxa"/>
            <w:shd w:val="clear" w:color="auto" w:fill="auto"/>
            <w:vAlign w:val="center"/>
            <w:hideMark/>
          </w:tcPr>
          <w:p w14:paraId="5ADF55BF"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1,21</w:t>
            </w:r>
          </w:p>
        </w:tc>
      </w:tr>
      <w:tr w:rsidR="00FB558F" w:rsidRPr="00FB558F" w14:paraId="14DAF852" w14:textId="77777777" w:rsidTr="00FB558F">
        <w:trPr>
          <w:trHeight w:val="288"/>
        </w:trPr>
        <w:tc>
          <w:tcPr>
            <w:tcW w:w="725" w:type="dxa"/>
            <w:shd w:val="clear" w:color="000000" w:fill="D2EAF1"/>
            <w:vAlign w:val="center"/>
            <w:hideMark/>
          </w:tcPr>
          <w:p w14:paraId="4BE5DED0"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2021</w:t>
            </w:r>
          </w:p>
        </w:tc>
        <w:tc>
          <w:tcPr>
            <w:tcW w:w="1922" w:type="dxa"/>
            <w:shd w:val="clear" w:color="000000" w:fill="D2EAF1"/>
            <w:vAlign w:val="center"/>
            <w:hideMark/>
          </w:tcPr>
          <w:p w14:paraId="4CA1B2D2"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szCs w:val="20"/>
              </w:rPr>
              <w:t>3,209</w:t>
            </w:r>
          </w:p>
        </w:tc>
        <w:tc>
          <w:tcPr>
            <w:tcW w:w="1248" w:type="dxa"/>
            <w:shd w:val="clear" w:color="000000" w:fill="D2EAF1"/>
            <w:vAlign w:val="center"/>
            <w:hideMark/>
          </w:tcPr>
          <w:p w14:paraId="7255F349"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34,34</w:t>
            </w:r>
          </w:p>
        </w:tc>
        <w:tc>
          <w:tcPr>
            <w:tcW w:w="1659" w:type="dxa"/>
            <w:shd w:val="clear" w:color="000000" w:fill="D2EAF1"/>
            <w:vAlign w:val="center"/>
            <w:hideMark/>
          </w:tcPr>
          <w:p w14:paraId="66631EEB"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1,06</w:t>
            </w:r>
          </w:p>
        </w:tc>
        <w:tc>
          <w:tcPr>
            <w:tcW w:w="960" w:type="dxa"/>
            <w:shd w:val="clear" w:color="000000" w:fill="D2EAF1"/>
            <w:vAlign w:val="center"/>
            <w:hideMark/>
          </w:tcPr>
          <w:p w14:paraId="03A610B1"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1,28</w:t>
            </w:r>
          </w:p>
        </w:tc>
      </w:tr>
      <w:tr w:rsidR="00FB558F" w:rsidRPr="00FB558F" w14:paraId="4FA8C8B1" w14:textId="77777777" w:rsidTr="00FB558F">
        <w:trPr>
          <w:trHeight w:val="288"/>
        </w:trPr>
        <w:tc>
          <w:tcPr>
            <w:tcW w:w="725" w:type="dxa"/>
            <w:shd w:val="clear" w:color="auto" w:fill="auto"/>
            <w:vAlign w:val="center"/>
            <w:hideMark/>
          </w:tcPr>
          <w:p w14:paraId="2F752719"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2022</w:t>
            </w:r>
          </w:p>
        </w:tc>
        <w:tc>
          <w:tcPr>
            <w:tcW w:w="1922" w:type="dxa"/>
            <w:shd w:val="clear" w:color="auto" w:fill="auto"/>
            <w:vAlign w:val="center"/>
            <w:hideMark/>
          </w:tcPr>
          <w:p w14:paraId="3C69C499"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szCs w:val="20"/>
              </w:rPr>
              <w:t>3,369</w:t>
            </w:r>
          </w:p>
        </w:tc>
        <w:tc>
          <w:tcPr>
            <w:tcW w:w="1248" w:type="dxa"/>
            <w:shd w:val="clear" w:color="000000" w:fill="D2EAF1"/>
            <w:vAlign w:val="center"/>
            <w:hideMark/>
          </w:tcPr>
          <w:p w14:paraId="40A7E53E"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36,06</w:t>
            </w:r>
          </w:p>
        </w:tc>
        <w:tc>
          <w:tcPr>
            <w:tcW w:w="1659" w:type="dxa"/>
            <w:shd w:val="clear" w:color="auto" w:fill="auto"/>
            <w:vAlign w:val="center"/>
            <w:hideMark/>
          </w:tcPr>
          <w:p w14:paraId="04125631"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1,05</w:t>
            </w:r>
          </w:p>
        </w:tc>
        <w:tc>
          <w:tcPr>
            <w:tcW w:w="960" w:type="dxa"/>
            <w:shd w:val="clear" w:color="auto" w:fill="auto"/>
            <w:vAlign w:val="center"/>
            <w:hideMark/>
          </w:tcPr>
          <w:p w14:paraId="4E814109"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1,35</w:t>
            </w:r>
          </w:p>
        </w:tc>
      </w:tr>
      <w:tr w:rsidR="00FB558F" w:rsidRPr="00FB558F" w14:paraId="71EBCBB0" w14:textId="77777777" w:rsidTr="00FB558F">
        <w:trPr>
          <w:trHeight w:val="288"/>
        </w:trPr>
        <w:tc>
          <w:tcPr>
            <w:tcW w:w="725" w:type="dxa"/>
            <w:shd w:val="clear" w:color="000000" w:fill="D2EAF1"/>
            <w:vAlign w:val="center"/>
            <w:hideMark/>
          </w:tcPr>
          <w:p w14:paraId="192800A6"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2023</w:t>
            </w:r>
          </w:p>
        </w:tc>
        <w:tc>
          <w:tcPr>
            <w:tcW w:w="1922" w:type="dxa"/>
            <w:shd w:val="clear" w:color="auto" w:fill="auto"/>
            <w:vAlign w:val="center"/>
            <w:hideMark/>
          </w:tcPr>
          <w:p w14:paraId="2EADABAF"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szCs w:val="20"/>
              </w:rPr>
              <w:t>3,538</w:t>
            </w:r>
          </w:p>
        </w:tc>
        <w:tc>
          <w:tcPr>
            <w:tcW w:w="1248" w:type="dxa"/>
            <w:shd w:val="clear" w:color="000000" w:fill="D2EAF1"/>
            <w:vAlign w:val="center"/>
            <w:hideMark/>
          </w:tcPr>
          <w:p w14:paraId="57A02812"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37,86</w:t>
            </w:r>
          </w:p>
        </w:tc>
        <w:tc>
          <w:tcPr>
            <w:tcW w:w="1659" w:type="dxa"/>
            <w:shd w:val="clear" w:color="000000" w:fill="D2EAF1"/>
            <w:vAlign w:val="center"/>
            <w:hideMark/>
          </w:tcPr>
          <w:p w14:paraId="362E3007"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1,05</w:t>
            </w:r>
          </w:p>
        </w:tc>
        <w:tc>
          <w:tcPr>
            <w:tcW w:w="960" w:type="dxa"/>
            <w:shd w:val="clear" w:color="000000" w:fill="D2EAF1"/>
            <w:vAlign w:val="center"/>
            <w:hideMark/>
          </w:tcPr>
          <w:p w14:paraId="24F54F31"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1,41</w:t>
            </w:r>
          </w:p>
        </w:tc>
      </w:tr>
      <w:tr w:rsidR="00FB558F" w:rsidRPr="00FB558F" w14:paraId="5EC4D066" w14:textId="77777777" w:rsidTr="00FB558F">
        <w:trPr>
          <w:trHeight w:val="288"/>
        </w:trPr>
        <w:tc>
          <w:tcPr>
            <w:tcW w:w="725" w:type="dxa"/>
            <w:shd w:val="clear" w:color="000000" w:fill="D2EAF1"/>
            <w:vAlign w:val="center"/>
            <w:hideMark/>
          </w:tcPr>
          <w:p w14:paraId="7DF20450"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2024</w:t>
            </w:r>
          </w:p>
        </w:tc>
        <w:tc>
          <w:tcPr>
            <w:tcW w:w="1922" w:type="dxa"/>
            <w:shd w:val="clear" w:color="auto" w:fill="auto"/>
            <w:vAlign w:val="center"/>
            <w:hideMark/>
          </w:tcPr>
          <w:p w14:paraId="489C6820"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szCs w:val="20"/>
              </w:rPr>
              <w:t>3,697</w:t>
            </w:r>
          </w:p>
        </w:tc>
        <w:tc>
          <w:tcPr>
            <w:tcW w:w="1248" w:type="dxa"/>
            <w:shd w:val="clear" w:color="000000" w:fill="D2EAF1"/>
            <w:vAlign w:val="center"/>
            <w:hideMark/>
          </w:tcPr>
          <w:p w14:paraId="33535F3B"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39,57</w:t>
            </w:r>
          </w:p>
        </w:tc>
        <w:tc>
          <w:tcPr>
            <w:tcW w:w="1659" w:type="dxa"/>
            <w:shd w:val="clear" w:color="auto" w:fill="auto"/>
            <w:vAlign w:val="center"/>
            <w:hideMark/>
          </w:tcPr>
          <w:p w14:paraId="2079187A"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1,045</w:t>
            </w:r>
          </w:p>
        </w:tc>
        <w:tc>
          <w:tcPr>
            <w:tcW w:w="960" w:type="dxa"/>
            <w:shd w:val="clear" w:color="auto" w:fill="auto"/>
            <w:vAlign w:val="center"/>
            <w:hideMark/>
          </w:tcPr>
          <w:p w14:paraId="60ACC314"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1,48</w:t>
            </w:r>
          </w:p>
        </w:tc>
      </w:tr>
      <w:tr w:rsidR="00FB558F" w:rsidRPr="00FB558F" w14:paraId="7614AD73" w14:textId="77777777" w:rsidTr="00FB558F">
        <w:trPr>
          <w:trHeight w:val="288"/>
        </w:trPr>
        <w:tc>
          <w:tcPr>
            <w:tcW w:w="725" w:type="dxa"/>
            <w:shd w:val="clear" w:color="000000" w:fill="D2EAF1"/>
            <w:vAlign w:val="center"/>
            <w:hideMark/>
          </w:tcPr>
          <w:p w14:paraId="3F7BB5BE"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2025</w:t>
            </w:r>
          </w:p>
        </w:tc>
        <w:tc>
          <w:tcPr>
            <w:tcW w:w="1922" w:type="dxa"/>
            <w:shd w:val="clear" w:color="auto" w:fill="auto"/>
            <w:vAlign w:val="center"/>
            <w:hideMark/>
          </w:tcPr>
          <w:p w14:paraId="07F807F4"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szCs w:val="20"/>
              </w:rPr>
              <w:t>3,845</w:t>
            </w:r>
          </w:p>
        </w:tc>
        <w:tc>
          <w:tcPr>
            <w:tcW w:w="1248" w:type="dxa"/>
            <w:shd w:val="clear" w:color="000000" w:fill="D2EAF1"/>
            <w:vAlign w:val="center"/>
            <w:hideMark/>
          </w:tcPr>
          <w:p w14:paraId="5155CB85"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41,15</w:t>
            </w:r>
          </w:p>
        </w:tc>
        <w:tc>
          <w:tcPr>
            <w:tcW w:w="1659" w:type="dxa"/>
            <w:shd w:val="clear" w:color="000000" w:fill="D2EAF1"/>
            <w:vAlign w:val="center"/>
            <w:hideMark/>
          </w:tcPr>
          <w:p w14:paraId="636D89C7"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1,04</w:t>
            </w:r>
          </w:p>
        </w:tc>
        <w:tc>
          <w:tcPr>
            <w:tcW w:w="960" w:type="dxa"/>
            <w:shd w:val="clear" w:color="000000" w:fill="D2EAF1"/>
            <w:vAlign w:val="center"/>
            <w:hideMark/>
          </w:tcPr>
          <w:p w14:paraId="7C4B76AC"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1,54</w:t>
            </w:r>
          </w:p>
        </w:tc>
      </w:tr>
      <w:tr w:rsidR="00FB558F" w:rsidRPr="00FB558F" w14:paraId="6CBF9AA7" w14:textId="77777777" w:rsidTr="00FB558F">
        <w:trPr>
          <w:trHeight w:val="288"/>
        </w:trPr>
        <w:tc>
          <w:tcPr>
            <w:tcW w:w="725" w:type="dxa"/>
            <w:shd w:val="clear" w:color="auto" w:fill="auto"/>
            <w:vAlign w:val="center"/>
            <w:hideMark/>
          </w:tcPr>
          <w:p w14:paraId="124F167B"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2026</w:t>
            </w:r>
          </w:p>
        </w:tc>
        <w:tc>
          <w:tcPr>
            <w:tcW w:w="1922" w:type="dxa"/>
            <w:shd w:val="clear" w:color="auto" w:fill="auto"/>
            <w:vAlign w:val="center"/>
            <w:hideMark/>
          </w:tcPr>
          <w:p w14:paraId="7F1E3057"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szCs w:val="20"/>
              </w:rPr>
              <w:t>3,980</w:t>
            </w:r>
          </w:p>
        </w:tc>
        <w:tc>
          <w:tcPr>
            <w:tcW w:w="1248" w:type="dxa"/>
            <w:shd w:val="clear" w:color="000000" w:fill="D2EAF1"/>
            <w:vAlign w:val="center"/>
            <w:hideMark/>
          </w:tcPr>
          <w:p w14:paraId="44317AA2"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42,59</w:t>
            </w:r>
          </w:p>
        </w:tc>
        <w:tc>
          <w:tcPr>
            <w:tcW w:w="1659" w:type="dxa"/>
            <w:shd w:val="clear" w:color="auto" w:fill="auto"/>
            <w:vAlign w:val="center"/>
            <w:hideMark/>
          </w:tcPr>
          <w:p w14:paraId="393A6A99"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1,035</w:t>
            </w:r>
          </w:p>
        </w:tc>
        <w:tc>
          <w:tcPr>
            <w:tcW w:w="960" w:type="dxa"/>
            <w:shd w:val="clear" w:color="auto" w:fill="auto"/>
            <w:vAlign w:val="center"/>
            <w:hideMark/>
          </w:tcPr>
          <w:p w14:paraId="11184FF1"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1,59</w:t>
            </w:r>
          </w:p>
        </w:tc>
      </w:tr>
      <w:tr w:rsidR="00FB558F" w:rsidRPr="00FB558F" w14:paraId="43EA4B93" w14:textId="77777777" w:rsidTr="00FB558F">
        <w:trPr>
          <w:trHeight w:val="288"/>
        </w:trPr>
        <w:tc>
          <w:tcPr>
            <w:tcW w:w="725" w:type="dxa"/>
            <w:shd w:val="clear" w:color="000000" w:fill="D2EAF1"/>
            <w:vAlign w:val="center"/>
            <w:hideMark/>
          </w:tcPr>
          <w:p w14:paraId="0D9CEB29"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2027</w:t>
            </w:r>
          </w:p>
        </w:tc>
        <w:tc>
          <w:tcPr>
            <w:tcW w:w="1922" w:type="dxa"/>
            <w:shd w:val="clear" w:color="auto" w:fill="auto"/>
            <w:vAlign w:val="center"/>
            <w:hideMark/>
          </w:tcPr>
          <w:p w14:paraId="57F64C59"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szCs w:val="20"/>
              </w:rPr>
              <w:t>4,099</w:t>
            </w:r>
          </w:p>
        </w:tc>
        <w:tc>
          <w:tcPr>
            <w:tcW w:w="1248" w:type="dxa"/>
            <w:shd w:val="clear" w:color="000000" w:fill="D2EAF1"/>
            <w:vAlign w:val="center"/>
            <w:hideMark/>
          </w:tcPr>
          <w:p w14:paraId="1EDBE4FA"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43,87</w:t>
            </w:r>
          </w:p>
        </w:tc>
        <w:tc>
          <w:tcPr>
            <w:tcW w:w="1659" w:type="dxa"/>
            <w:shd w:val="clear" w:color="000000" w:fill="D2EAF1"/>
            <w:vAlign w:val="center"/>
            <w:hideMark/>
          </w:tcPr>
          <w:p w14:paraId="74EBFAD9"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1,03</w:t>
            </w:r>
          </w:p>
        </w:tc>
        <w:tc>
          <w:tcPr>
            <w:tcW w:w="960" w:type="dxa"/>
            <w:shd w:val="clear" w:color="000000" w:fill="D2EAF1"/>
            <w:vAlign w:val="center"/>
            <w:hideMark/>
          </w:tcPr>
          <w:p w14:paraId="1C03413C"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1,64</w:t>
            </w:r>
          </w:p>
        </w:tc>
      </w:tr>
      <w:tr w:rsidR="00FB558F" w:rsidRPr="00FB558F" w14:paraId="50C08785" w14:textId="77777777" w:rsidTr="00FB558F">
        <w:trPr>
          <w:trHeight w:val="288"/>
        </w:trPr>
        <w:tc>
          <w:tcPr>
            <w:tcW w:w="725" w:type="dxa"/>
            <w:shd w:val="clear" w:color="auto" w:fill="auto"/>
            <w:vAlign w:val="center"/>
            <w:hideMark/>
          </w:tcPr>
          <w:p w14:paraId="0E6229C3"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2028</w:t>
            </w:r>
          </w:p>
        </w:tc>
        <w:tc>
          <w:tcPr>
            <w:tcW w:w="1922" w:type="dxa"/>
            <w:shd w:val="clear" w:color="auto" w:fill="auto"/>
            <w:vAlign w:val="center"/>
            <w:hideMark/>
          </w:tcPr>
          <w:p w14:paraId="66E8CBC5"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szCs w:val="20"/>
              </w:rPr>
              <w:t>4,181</w:t>
            </w:r>
          </w:p>
        </w:tc>
        <w:tc>
          <w:tcPr>
            <w:tcW w:w="1248" w:type="dxa"/>
            <w:shd w:val="clear" w:color="000000" w:fill="D2EAF1"/>
            <w:vAlign w:val="center"/>
            <w:hideMark/>
          </w:tcPr>
          <w:p w14:paraId="0BDE2BAC"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44,75</w:t>
            </w:r>
          </w:p>
        </w:tc>
        <w:tc>
          <w:tcPr>
            <w:tcW w:w="1659" w:type="dxa"/>
            <w:shd w:val="clear" w:color="auto" w:fill="auto"/>
            <w:vAlign w:val="center"/>
            <w:hideMark/>
          </w:tcPr>
          <w:p w14:paraId="653E168F"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1,02</w:t>
            </w:r>
          </w:p>
        </w:tc>
        <w:tc>
          <w:tcPr>
            <w:tcW w:w="960" w:type="dxa"/>
            <w:shd w:val="clear" w:color="auto" w:fill="auto"/>
            <w:vAlign w:val="center"/>
            <w:hideMark/>
          </w:tcPr>
          <w:p w14:paraId="19F46B2E"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1,67</w:t>
            </w:r>
          </w:p>
        </w:tc>
      </w:tr>
      <w:tr w:rsidR="00FB558F" w:rsidRPr="00FB558F" w14:paraId="6B114D9A" w14:textId="77777777" w:rsidTr="00FB558F">
        <w:trPr>
          <w:trHeight w:val="288"/>
        </w:trPr>
        <w:tc>
          <w:tcPr>
            <w:tcW w:w="725" w:type="dxa"/>
            <w:shd w:val="clear" w:color="000000" w:fill="D2EAF1"/>
            <w:vAlign w:val="center"/>
            <w:hideMark/>
          </w:tcPr>
          <w:p w14:paraId="051BE1EC"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2029</w:t>
            </w:r>
          </w:p>
        </w:tc>
        <w:tc>
          <w:tcPr>
            <w:tcW w:w="1922" w:type="dxa"/>
            <w:shd w:val="clear" w:color="auto" w:fill="auto"/>
            <w:vAlign w:val="center"/>
            <w:hideMark/>
          </w:tcPr>
          <w:p w14:paraId="19B6BDBB"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szCs w:val="20"/>
              </w:rPr>
              <w:t>4,223</w:t>
            </w:r>
          </w:p>
        </w:tc>
        <w:tc>
          <w:tcPr>
            <w:tcW w:w="1248" w:type="dxa"/>
            <w:shd w:val="clear" w:color="000000" w:fill="D2EAF1"/>
            <w:vAlign w:val="center"/>
            <w:hideMark/>
          </w:tcPr>
          <w:p w14:paraId="12995BBE"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45,19</w:t>
            </w:r>
          </w:p>
        </w:tc>
        <w:tc>
          <w:tcPr>
            <w:tcW w:w="1659" w:type="dxa"/>
            <w:shd w:val="clear" w:color="000000" w:fill="D2EAF1"/>
            <w:vAlign w:val="center"/>
            <w:hideMark/>
          </w:tcPr>
          <w:p w14:paraId="20615354"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1,01</w:t>
            </w:r>
          </w:p>
        </w:tc>
        <w:tc>
          <w:tcPr>
            <w:tcW w:w="960" w:type="dxa"/>
            <w:shd w:val="clear" w:color="000000" w:fill="D2EAF1"/>
            <w:vAlign w:val="center"/>
            <w:hideMark/>
          </w:tcPr>
          <w:p w14:paraId="50C6860C"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1,69</w:t>
            </w:r>
          </w:p>
        </w:tc>
      </w:tr>
      <w:tr w:rsidR="00FB558F" w:rsidRPr="00FB558F" w14:paraId="558C525F" w14:textId="77777777" w:rsidTr="00FB558F">
        <w:trPr>
          <w:trHeight w:val="288"/>
        </w:trPr>
        <w:tc>
          <w:tcPr>
            <w:tcW w:w="725" w:type="dxa"/>
            <w:shd w:val="clear" w:color="auto" w:fill="auto"/>
            <w:vAlign w:val="center"/>
            <w:hideMark/>
          </w:tcPr>
          <w:p w14:paraId="11DB0595"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2030</w:t>
            </w:r>
          </w:p>
        </w:tc>
        <w:tc>
          <w:tcPr>
            <w:tcW w:w="1922" w:type="dxa"/>
            <w:shd w:val="clear" w:color="auto" w:fill="auto"/>
            <w:vAlign w:val="center"/>
            <w:hideMark/>
          </w:tcPr>
          <w:p w14:paraId="1A71E9B1"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szCs w:val="20"/>
              </w:rPr>
              <w:t>4,265</w:t>
            </w:r>
          </w:p>
        </w:tc>
        <w:tc>
          <w:tcPr>
            <w:tcW w:w="1248" w:type="dxa"/>
            <w:shd w:val="clear" w:color="000000" w:fill="D2EAF1"/>
            <w:vAlign w:val="center"/>
            <w:hideMark/>
          </w:tcPr>
          <w:p w14:paraId="1F1EE67F"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45,65</w:t>
            </w:r>
          </w:p>
        </w:tc>
        <w:tc>
          <w:tcPr>
            <w:tcW w:w="1659" w:type="dxa"/>
            <w:shd w:val="clear" w:color="auto" w:fill="auto"/>
            <w:vAlign w:val="center"/>
            <w:hideMark/>
          </w:tcPr>
          <w:p w14:paraId="7F7D5CA4"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1,01</w:t>
            </w:r>
          </w:p>
        </w:tc>
        <w:tc>
          <w:tcPr>
            <w:tcW w:w="960" w:type="dxa"/>
            <w:shd w:val="clear" w:color="auto" w:fill="auto"/>
            <w:vAlign w:val="center"/>
            <w:hideMark/>
          </w:tcPr>
          <w:p w14:paraId="0757FCDD"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1,7</w:t>
            </w:r>
          </w:p>
        </w:tc>
      </w:tr>
      <w:tr w:rsidR="00FB558F" w:rsidRPr="00FB558F" w14:paraId="456AEF23" w14:textId="77777777" w:rsidTr="00FB558F">
        <w:trPr>
          <w:trHeight w:val="288"/>
        </w:trPr>
        <w:tc>
          <w:tcPr>
            <w:tcW w:w="725" w:type="dxa"/>
            <w:shd w:val="clear" w:color="000000" w:fill="D2EAF1"/>
            <w:vAlign w:val="center"/>
            <w:hideMark/>
          </w:tcPr>
          <w:p w14:paraId="0340E72C"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2031</w:t>
            </w:r>
          </w:p>
        </w:tc>
        <w:tc>
          <w:tcPr>
            <w:tcW w:w="1922" w:type="dxa"/>
            <w:shd w:val="clear" w:color="auto" w:fill="auto"/>
            <w:vAlign w:val="center"/>
            <w:hideMark/>
          </w:tcPr>
          <w:p w14:paraId="6BF14299"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szCs w:val="20"/>
              </w:rPr>
              <w:t>4,308</w:t>
            </w:r>
          </w:p>
        </w:tc>
        <w:tc>
          <w:tcPr>
            <w:tcW w:w="1248" w:type="dxa"/>
            <w:shd w:val="clear" w:color="000000" w:fill="D2EAF1"/>
            <w:vAlign w:val="center"/>
            <w:hideMark/>
          </w:tcPr>
          <w:p w14:paraId="2194C998"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46,10</w:t>
            </w:r>
          </w:p>
        </w:tc>
        <w:tc>
          <w:tcPr>
            <w:tcW w:w="1659" w:type="dxa"/>
            <w:shd w:val="clear" w:color="000000" w:fill="D2EAF1"/>
            <w:vAlign w:val="center"/>
            <w:hideMark/>
          </w:tcPr>
          <w:p w14:paraId="640686E3"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1,01</w:t>
            </w:r>
          </w:p>
        </w:tc>
        <w:tc>
          <w:tcPr>
            <w:tcW w:w="960" w:type="dxa"/>
            <w:shd w:val="clear" w:color="000000" w:fill="D2EAF1"/>
            <w:vAlign w:val="center"/>
            <w:hideMark/>
          </w:tcPr>
          <w:p w14:paraId="697194EB"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1,72</w:t>
            </w:r>
          </w:p>
        </w:tc>
      </w:tr>
      <w:tr w:rsidR="00FB558F" w:rsidRPr="00FB558F" w14:paraId="67976FF6" w14:textId="77777777" w:rsidTr="00FB558F">
        <w:trPr>
          <w:trHeight w:val="288"/>
        </w:trPr>
        <w:tc>
          <w:tcPr>
            <w:tcW w:w="725" w:type="dxa"/>
            <w:shd w:val="clear" w:color="auto" w:fill="auto"/>
            <w:vAlign w:val="center"/>
            <w:hideMark/>
          </w:tcPr>
          <w:p w14:paraId="3264DD8B"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2032</w:t>
            </w:r>
          </w:p>
        </w:tc>
        <w:tc>
          <w:tcPr>
            <w:tcW w:w="1922" w:type="dxa"/>
            <w:shd w:val="clear" w:color="auto" w:fill="auto"/>
            <w:vAlign w:val="center"/>
            <w:hideMark/>
          </w:tcPr>
          <w:p w14:paraId="6293F071"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szCs w:val="20"/>
              </w:rPr>
              <w:t>4,351</w:t>
            </w:r>
          </w:p>
        </w:tc>
        <w:tc>
          <w:tcPr>
            <w:tcW w:w="1248" w:type="dxa"/>
            <w:shd w:val="clear" w:color="000000" w:fill="D2EAF1"/>
            <w:vAlign w:val="center"/>
            <w:hideMark/>
          </w:tcPr>
          <w:p w14:paraId="607BFBCF"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46,56</w:t>
            </w:r>
          </w:p>
        </w:tc>
        <w:tc>
          <w:tcPr>
            <w:tcW w:w="1659" w:type="dxa"/>
            <w:shd w:val="clear" w:color="auto" w:fill="auto"/>
            <w:vAlign w:val="center"/>
            <w:hideMark/>
          </w:tcPr>
          <w:p w14:paraId="0F782F76"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1,01</w:t>
            </w:r>
          </w:p>
        </w:tc>
        <w:tc>
          <w:tcPr>
            <w:tcW w:w="960" w:type="dxa"/>
            <w:shd w:val="clear" w:color="auto" w:fill="auto"/>
            <w:vAlign w:val="center"/>
            <w:hideMark/>
          </w:tcPr>
          <w:p w14:paraId="10C16DA1"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1,74</w:t>
            </w:r>
          </w:p>
        </w:tc>
      </w:tr>
      <w:tr w:rsidR="00FB558F" w:rsidRPr="00FB558F" w14:paraId="7DB662B1" w14:textId="77777777" w:rsidTr="00FB558F">
        <w:trPr>
          <w:trHeight w:val="288"/>
        </w:trPr>
        <w:tc>
          <w:tcPr>
            <w:tcW w:w="725" w:type="dxa"/>
            <w:shd w:val="clear" w:color="000000" w:fill="D2EAF1"/>
            <w:vAlign w:val="center"/>
            <w:hideMark/>
          </w:tcPr>
          <w:p w14:paraId="37AF0C3B"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2033</w:t>
            </w:r>
          </w:p>
        </w:tc>
        <w:tc>
          <w:tcPr>
            <w:tcW w:w="1922" w:type="dxa"/>
            <w:shd w:val="clear" w:color="auto" w:fill="auto"/>
            <w:vAlign w:val="center"/>
            <w:hideMark/>
          </w:tcPr>
          <w:p w14:paraId="5175016F"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szCs w:val="20"/>
              </w:rPr>
              <w:t>4,394</w:t>
            </w:r>
          </w:p>
        </w:tc>
        <w:tc>
          <w:tcPr>
            <w:tcW w:w="1248" w:type="dxa"/>
            <w:shd w:val="clear" w:color="000000" w:fill="D2EAF1"/>
            <w:vAlign w:val="center"/>
            <w:hideMark/>
          </w:tcPr>
          <w:p w14:paraId="10C4DC8A"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47,03</w:t>
            </w:r>
          </w:p>
        </w:tc>
        <w:tc>
          <w:tcPr>
            <w:tcW w:w="1659" w:type="dxa"/>
            <w:shd w:val="clear" w:color="000000" w:fill="D2EAF1"/>
            <w:vAlign w:val="center"/>
            <w:hideMark/>
          </w:tcPr>
          <w:p w14:paraId="6B4D4C1C"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1,01</w:t>
            </w:r>
          </w:p>
        </w:tc>
        <w:tc>
          <w:tcPr>
            <w:tcW w:w="960" w:type="dxa"/>
            <w:shd w:val="clear" w:color="000000" w:fill="D2EAF1"/>
            <w:vAlign w:val="center"/>
            <w:hideMark/>
          </w:tcPr>
          <w:p w14:paraId="0F6DADEF"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1,76</w:t>
            </w:r>
          </w:p>
        </w:tc>
      </w:tr>
      <w:tr w:rsidR="00FB558F" w:rsidRPr="00FB558F" w14:paraId="1E896EA0" w14:textId="77777777" w:rsidTr="00FB558F">
        <w:trPr>
          <w:trHeight w:val="288"/>
        </w:trPr>
        <w:tc>
          <w:tcPr>
            <w:tcW w:w="725" w:type="dxa"/>
            <w:shd w:val="clear" w:color="auto" w:fill="auto"/>
            <w:vAlign w:val="center"/>
            <w:hideMark/>
          </w:tcPr>
          <w:p w14:paraId="58F51B55"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2034</w:t>
            </w:r>
          </w:p>
        </w:tc>
        <w:tc>
          <w:tcPr>
            <w:tcW w:w="1922" w:type="dxa"/>
            <w:shd w:val="clear" w:color="auto" w:fill="auto"/>
            <w:vAlign w:val="center"/>
            <w:hideMark/>
          </w:tcPr>
          <w:p w14:paraId="4E266F9C"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szCs w:val="20"/>
              </w:rPr>
              <w:t>4,438</w:t>
            </w:r>
          </w:p>
        </w:tc>
        <w:tc>
          <w:tcPr>
            <w:tcW w:w="1248" w:type="dxa"/>
            <w:shd w:val="clear" w:color="000000" w:fill="D2EAF1"/>
            <w:vAlign w:val="center"/>
            <w:hideMark/>
          </w:tcPr>
          <w:p w14:paraId="33948472"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47,50</w:t>
            </w:r>
          </w:p>
        </w:tc>
        <w:tc>
          <w:tcPr>
            <w:tcW w:w="1659" w:type="dxa"/>
            <w:shd w:val="clear" w:color="auto" w:fill="auto"/>
            <w:vAlign w:val="center"/>
            <w:hideMark/>
          </w:tcPr>
          <w:p w14:paraId="63A9DBE9"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1,01</w:t>
            </w:r>
          </w:p>
        </w:tc>
        <w:tc>
          <w:tcPr>
            <w:tcW w:w="960" w:type="dxa"/>
            <w:shd w:val="clear" w:color="auto" w:fill="auto"/>
            <w:vAlign w:val="center"/>
            <w:hideMark/>
          </w:tcPr>
          <w:p w14:paraId="066652F7"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1,77</w:t>
            </w:r>
          </w:p>
        </w:tc>
      </w:tr>
      <w:tr w:rsidR="00FB558F" w:rsidRPr="00FB558F" w14:paraId="00AA901F" w14:textId="77777777" w:rsidTr="00FB558F">
        <w:trPr>
          <w:trHeight w:val="288"/>
        </w:trPr>
        <w:tc>
          <w:tcPr>
            <w:tcW w:w="725" w:type="dxa"/>
            <w:shd w:val="clear" w:color="auto" w:fill="auto"/>
            <w:vAlign w:val="center"/>
            <w:hideMark/>
          </w:tcPr>
          <w:p w14:paraId="1965C000"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2035</w:t>
            </w:r>
          </w:p>
        </w:tc>
        <w:tc>
          <w:tcPr>
            <w:tcW w:w="1922" w:type="dxa"/>
            <w:shd w:val="clear" w:color="auto" w:fill="auto"/>
            <w:vAlign w:val="center"/>
            <w:hideMark/>
          </w:tcPr>
          <w:p w14:paraId="6F838B9A"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szCs w:val="20"/>
              </w:rPr>
              <w:t>4,483</w:t>
            </w:r>
          </w:p>
        </w:tc>
        <w:tc>
          <w:tcPr>
            <w:tcW w:w="1248" w:type="dxa"/>
            <w:shd w:val="clear" w:color="000000" w:fill="D2EAF1"/>
            <w:vAlign w:val="center"/>
            <w:hideMark/>
          </w:tcPr>
          <w:p w14:paraId="248F775A"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47,97</w:t>
            </w:r>
          </w:p>
        </w:tc>
        <w:tc>
          <w:tcPr>
            <w:tcW w:w="1659" w:type="dxa"/>
            <w:shd w:val="clear" w:color="000000" w:fill="D2EAF1"/>
            <w:vAlign w:val="center"/>
            <w:hideMark/>
          </w:tcPr>
          <w:p w14:paraId="2EE27A75"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1,01</w:t>
            </w:r>
          </w:p>
        </w:tc>
        <w:tc>
          <w:tcPr>
            <w:tcW w:w="960" w:type="dxa"/>
            <w:shd w:val="clear" w:color="000000" w:fill="D2EAF1"/>
            <w:vAlign w:val="center"/>
            <w:hideMark/>
          </w:tcPr>
          <w:p w14:paraId="4180AE46"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1,79</w:t>
            </w:r>
          </w:p>
        </w:tc>
      </w:tr>
      <w:tr w:rsidR="00FB558F" w:rsidRPr="00FB558F" w14:paraId="784F4C08" w14:textId="77777777" w:rsidTr="00FB558F">
        <w:trPr>
          <w:trHeight w:val="288"/>
        </w:trPr>
        <w:tc>
          <w:tcPr>
            <w:tcW w:w="725" w:type="dxa"/>
            <w:shd w:val="clear" w:color="000000" w:fill="D2EAF1"/>
            <w:vAlign w:val="center"/>
            <w:hideMark/>
          </w:tcPr>
          <w:p w14:paraId="2A679CD3"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2036</w:t>
            </w:r>
          </w:p>
        </w:tc>
        <w:tc>
          <w:tcPr>
            <w:tcW w:w="1922" w:type="dxa"/>
            <w:shd w:val="clear" w:color="auto" w:fill="auto"/>
            <w:vAlign w:val="center"/>
            <w:hideMark/>
          </w:tcPr>
          <w:p w14:paraId="63F820E5"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szCs w:val="20"/>
              </w:rPr>
              <w:t>4,527</w:t>
            </w:r>
          </w:p>
        </w:tc>
        <w:tc>
          <w:tcPr>
            <w:tcW w:w="1248" w:type="dxa"/>
            <w:shd w:val="clear" w:color="000000" w:fill="D2EAF1"/>
            <w:vAlign w:val="center"/>
            <w:hideMark/>
          </w:tcPr>
          <w:p w14:paraId="4112D928"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48,45</w:t>
            </w:r>
          </w:p>
        </w:tc>
        <w:tc>
          <w:tcPr>
            <w:tcW w:w="1659" w:type="dxa"/>
            <w:shd w:val="clear" w:color="auto" w:fill="auto"/>
            <w:vAlign w:val="center"/>
            <w:hideMark/>
          </w:tcPr>
          <w:p w14:paraId="0B219B2B"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1,01</w:t>
            </w:r>
          </w:p>
        </w:tc>
        <w:tc>
          <w:tcPr>
            <w:tcW w:w="960" w:type="dxa"/>
            <w:shd w:val="clear" w:color="auto" w:fill="auto"/>
            <w:vAlign w:val="center"/>
            <w:hideMark/>
          </w:tcPr>
          <w:p w14:paraId="234A669D"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1,81</w:t>
            </w:r>
          </w:p>
        </w:tc>
      </w:tr>
      <w:tr w:rsidR="00FB558F" w:rsidRPr="00FB558F" w14:paraId="05FAABD2" w14:textId="77777777" w:rsidTr="00FB558F">
        <w:trPr>
          <w:trHeight w:val="288"/>
        </w:trPr>
        <w:tc>
          <w:tcPr>
            <w:tcW w:w="725" w:type="dxa"/>
            <w:shd w:val="clear" w:color="auto" w:fill="auto"/>
            <w:vAlign w:val="center"/>
            <w:hideMark/>
          </w:tcPr>
          <w:p w14:paraId="1524B530"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2037</w:t>
            </w:r>
          </w:p>
        </w:tc>
        <w:tc>
          <w:tcPr>
            <w:tcW w:w="1922" w:type="dxa"/>
            <w:shd w:val="clear" w:color="auto" w:fill="auto"/>
            <w:vAlign w:val="center"/>
            <w:hideMark/>
          </w:tcPr>
          <w:p w14:paraId="3C47A3AA"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szCs w:val="20"/>
              </w:rPr>
              <w:t>4,573</w:t>
            </w:r>
          </w:p>
        </w:tc>
        <w:tc>
          <w:tcPr>
            <w:tcW w:w="1248" w:type="dxa"/>
            <w:shd w:val="clear" w:color="000000" w:fill="D2EAF1"/>
            <w:vAlign w:val="center"/>
            <w:hideMark/>
          </w:tcPr>
          <w:p w14:paraId="235E9790"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48,94</w:t>
            </w:r>
          </w:p>
        </w:tc>
        <w:tc>
          <w:tcPr>
            <w:tcW w:w="1659" w:type="dxa"/>
            <w:shd w:val="clear" w:color="000000" w:fill="D2EAF1"/>
            <w:vAlign w:val="center"/>
            <w:hideMark/>
          </w:tcPr>
          <w:p w14:paraId="7EE92AE1"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1,01</w:t>
            </w:r>
          </w:p>
        </w:tc>
        <w:tc>
          <w:tcPr>
            <w:tcW w:w="960" w:type="dxa"/>
            <w:shd w:val="clear" w:color="000000" w:fill="D2EAF1"/>
            <w:vAlign w:val="center"/>
            <w:hideMark/>
          </w:tcPr>
          <w:p w14:paraId="521EE316"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1,83</w:t>
            </w:r>
          </w:p>
        </w:tc>
      </w:tr>
      <w:tr w:rsidR="00FB558F" w:rsidRPr="00FB558F" w14:paraId="42E4D825" w14:textId="77777777" w:rsidTr="00FB558F">
        <w:trPr>
          <w:trHeight w:val="288"/>
        </w:trPr>
        <w:tc>
          <w:tcPr>
            <w:tcW w:w="725" w:type="dxa"/>
            <w:shd w:val="clear" w:color="000000" w:fill="D2EAF1"/>
            <w:vAlign w:val="center"/>
            <w:hideMark/>
          </w:tcPr>
          <w:p w14:paraId="7C9E4F2F"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2038</w:t>
            </w:r>
          </w:p>
        </w:tc>
        <w:tc>
          <w:tcPr>
            <w:tcW w:w="1922" w:type="dxa"/>
            <w:shd w:val="clear" w:color="auto" w:fill="auto"/>
            <w:vAlign w:val="center"/>
            <w:hideMark/>
          </w:tcPr>
          <w:p w14:paraId="6050AB3E"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szCs w:val="20"/>
              </w:rPr>
              <w:t>4,618</w:t>
            </w:r>
          </w:p>
        </w:tc>
        <w:tc>
          <w:tcPr>
            <w:tcW w:w="1248" w:type="dxa"/>
            <w:shd w:val="clear" w:color="000000" w:fill="D2EAF1"/>
            <w:vAlign w:val="center"/>
            <w:hideMark/>
          </w:tcPr>
          <w:p w14:paraId="11C65C64"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49,43</w:t>
            </w:r>
          </w:p>
        </w:tc>
        <w:tc>
          <w:tcPr>
            <w:tcW w:w="1659" w:type="dxa"/>
            <w:shd w:val="clear" w:color="auto" w:fill="auto"/>
            <w:vAlign w:val="center"/>
            <w:hideMark/>
          </w:tcPr>
          <w:p w14:paraId="01D32D44"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1,01</w:t>
            </w:r>
          </w:p>
        </w:tc>
        <w:tc>
          <w:tcPr>
            <w:tcW w:w="960" w:type="dxa"/>
            <w:shd w:val="clear" w:color="auto" w:fill="auto"/>
            <w:vAlign w:val="center"/>
            <w:hideMark/>
          </w:tcPr>
          <w:p w14:paraId="1D7C4161"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1,85</w:t>
            </w:r>
          </w:p>
        </w:tc>
      </w:tr>
      <w:tr w:rsidR="00FB558F" w:rsidRPr="00FB558F" w14:paraId="4F155418" w14:textId="77777777" w:rsidTr="00FB558F">
        <w:trPr>
          <w:trHeight w:val="288"/>
        </w:trPr>
        <w:tc>
          <w:tcPr>
            <w:tcW w:w="725" w:type="dxa"/>
            <w:shd w:val="clear" w:color="000000" w:fill="D2EAF1"/>
            <w:vAlign w:val="center"/>
            <w:hideMark/>
          </w:tcPr>
          <w:p w14:paraId="6044CCDF"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2039</w:t>
            </w:r>
          </w:p>
        </w:tc>
        <w:tc>
          <w:tcPr>
            <w:tcW w:w="1922" w:type="dxa"/>
            <w:shd w:val="clear" w:color="auto" w:fill="auto"/>
            <w:vAlign w:val="center"/>
            <w:hideMark/>
          </w:tcPr>
          <w:p w14:paraId="4A746126"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szCs w:val="20"/>
              </w:rPr>
              <w:t>4,665</w:t>
            </w:r>
          </w:p>
        </w:tc>
        <w:tc>
          <w:tcPr>
            <w:tcW w:w="1248" w:type="dxa"/>
            <w:shd w:val="clear" w:color="000000" w:fill="D2EAF1"/>
            <w:vAlign w:val="center"/>
            <w:hideMark/>
          </w:tcPr>
          <w:p w14:paraId="6DBFDC59"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49,92</w:t>
            </w:r>
          </w:p>
        </w:tc>
        <w:tc>
          <w:tcPr>
            <w:tcW w:w="1659" w:type="dxa"/>
            <w:shd w:val="clear" w:color="000000" w:fill="D2EAF1"/>
            <w:vAlign w:val="center"/>
            <w:hideMark/>
          </w:tcPr>
          <w:p w14:paraId="74753199"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1,01</w:t>
            </w:r>
          </w:p>
        </w:tc>
        <w:tc>
          <w:tcPr>
            <w:tcW w:w="960" w:type="dxa"/>
            <w:shd w:val="clear" w:color="000000" w:fill="D2EAF1"/>
            <w:vAlign w:val="center"/>
            <w:hideMark/>
          </w:tcPr>
          <w:p w14:paraId="4EFCB0BE"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1,86</w:t>
            </w:r>
          </w:p>
        </w:tc>
      </w:tr>
      <w:tr w:rsidR="00FB558F" w:rsidRPr="00FB558F" w14:paraId="4D820E3B" w14:textId="77777777" w:rsidTr="00FB558F">
        <w:trPr>
          <w:trHeight w:val="288"/>
        </w:trPr>
        <w:tc>
          <w:tcPr>
            <w:tcW w:w="725" w:type="dxa"/>
            <w:shd w:val="clear" w:color="000000" w:fill="D2EAF1"/>
            <w:vAlign w:val="center"/>
            <w:hideMark/>
          </w:tcPr>
          <w:p w14:paraId="00480C37"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2040</w:t>
            </w:r>
          </w:p>
        </w:tc>
        <w:tc>
          <w:tcPr>
            <w:tcW w:w="1922" w:type="dxa"/>
            <w:shd w:val="clear" w:color="auto" w:fill="auto"/>
            <w:vAlign w:val="center"/>
            <w:hideMark/>
          </w:tcPr>
          <w:p w14:paraId="6709583E"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szCs w:val="20"/>
              </w:rPr>
              <w:t>4,711</w:t>
            </w:r>
          </w:p>
        </w:tc>
        <w:tc>
          <w:tcPr>
            <w:tcW w:w="1248" w:type="dxa"/>
            <w:shd w:val="clear" w:color="000000" w:fill="D2EAF1"/>
            <w:vAlign w:val="center"/>
            <w:hideMark/>
          </w:tcPr>
          <w:p w14:paraId="6C8B408D"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50,42</w:t>
            </w:r>
          </w:p>
        </w:tc>
        <w:tc>
          <w:tcPr>
            <w:tcW w:w="1659" w:type="dxa"/>
            <w:shd w:val="clear" w:color="auto" w:fill="auto"/>
            <w:vAlign w:val="center"/>
            <w:hideMark/>
          </w:tcPr>
          <w:p w14:paraId="35385D61"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1,01</w:t>
            </w:r>
          </w:p>
        </w:tc>
        <w:tc>
          <w:tcPr>
            <w:tcW w:w="960" w:type="dxa"/>
            <w:shd w:val="clear" w:color="auto" w:fill="auto"/>
            <w:vAlign w:val="center"/>
            <w:hideMark/>
          </w:tcPr>
          <w:p w14:paraId="4E632B54"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1,88</w:t>
            </w:r>
          </w:p>
        </w:tc>
      </w:tr>
      <w:tr w:rsidR="00FB558F" w:rsidRPr="00FB558F" w14:paraId="20569FB5" w14:textId="77777777" w:rsidTr="00FB558F">
        <w:trPr>
          <w:trHeight w:val="288"/>
        </w:trPr>
        <w:tc>
          <w:tcPr>
            <w:tcW w:w="725" w:type="dxa"/>
            <w:shd w:val="clear" w:color="auto" w:fill="auto"/>
            <w:vAlign w:val="center"/>
            <w:hideMark/>
          </w:tcPr>
          <w:p w14:paraId="1168C9AC"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2041</w:t>
            </w:r>
          </w:p>
        </w:tc>
        <w:tc>
          <w:tcPr>
            <w:tcW w:w="1922" w:type="dxa"/>
            <w:shd w:val="clear" w:color="auto" w:fill="auto"/>
            <w:vAlign w:val="center"/>
            <w:hideMark/>
          </w:tcPr>
          <w:p w14:paraId="7C0D95F6"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szCs w:val="20"/>
              </w:rPr>
              <w:t>4,758</w:t>
            </w:r>
          </w:p>
        </w:tc>
        <w:tc>
          <w:tcPr>
            <w:tcW w:w="1248" w:type="dxa"/>
            <w:shd w:val="clear" w:color="000000" w:fill="D2EAF1"/>
            <w:vAlign w:val="center"/>
            <w:hideMark/>
          </w:tcPr>
          <w:p w14:paraId="303EED56"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50,93</w:t>
            </w:r>
          </w:p>
        </w:tc>
        <w:tc>
          <w:tcPr>
            <w:tcW w:w="1659" w:type="dxa"/>
            <w:shd w:val="clear" w:color="000000" w:fill="D2EAF1"/>
            <w:vAlign w:val="center"/>
            <w:hideMark/>
          </w:tcPr>
          <w:p w14:paraId="7923D687"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1,01</w:t>
            </w:r>
          </w:p>
        </w:tc>
        <w:tc>
          <w:tcPr>
            <w:tcW w:w="960" w:type="dxa"/>
            <w:shd w:val="clear" w:color="000000" w:fill="D2EAF1"/>
            <w:vAlign w:val="center"/>
            <w:hideMark/>
          </w:tcPr>
          <w:p w14:paraId="6EE9F486"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1,9</w:t>
            </w:r>
          </w:p>
        </w:tc>
      </w:tr>
      <w:tr w:rsidR="00FB558F" w:rsidRPr="00FB558F" w14:paraId="2D16C567" w14:textId="77777777" w:rsidTr="00FB558F">
        <w:trPr>
          <w:trHeight w:val="288"/>
        </w:trPr>
        <w:tc>
          <w:tcPr>
            <w:tcW w:w="725" w:type="dxa"/>
            <w:shd w:val="clear" w:color="000000" w:fill="D2EAF1"/>
            <w:vAlign w:val="center"/>
            <w:hideMark/>
          </w:tcPr>
          <w:p w14:paraId="3639B34E"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2042</w:t>
            </w:r>
          </w:p>
        </w:tc>
        <w:tc>
          <w:tcPr>
            <w:tcW w:w="1922" w:type="dxa"/>
            <w:shd w:val="clear" w:color="auto" w:fill="auto"/>
            <w:vAlign w:val="center"/>
            <w:hideMark/>
          </w:tcPr>
          <w:p w14:paraId="5EA074ED"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szCs w:val="20"/>
              </w:rPr>
              <w:t>4,806</w:t>
            </w:r>
          </w:p>
        </w:tc>
        <w:tc>
          <w:tcPr>
            <w:tcW w:w="1248" w:type="dxa"/>
            <w:shd w:val="clear" w:color="000000" w:fill="D2EAF1"/>
            <w:vAlign w:val="center"/>
            <w:hideMark/>
          </w:tcPr>
          <w:p w14:paraId="4CB28DC6"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51,43</w:t>
            </w:r>
          </w:p>
        </w:tc>
        <w:tc>
          <w:tcPr>
            <w:tcW w:w="1659" w:type="dxa"/>
            <w:shd w:val="clear" w:color="auto" w:fill="auto"/>
            <w:vAlign w:val="center"/>
            <w:hideMark/>
          </w:tcPr>
          <w:p w14:paraId="78F5D16C"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1,01</w:t>
            </w:r>
          </w:p>
        </w:tc>
        <w:tc>
          <w:tcPr>
            <w:tcW w:w="960" w:type="dxa"/>
            <w:shd w:val="clear" w:color="auto" w:fill="auto"/>
            <w:vAlign w:val="center"/>
            <w:hideMark/>
          </w:tcPr>
          <w:p w14:paraId="09701D0A"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1,92</w:t>
            </w:r>
          </w:p>
        </w:tc>
      </w:tr>
      <w:tr w:rsidR="00FB558F" w:rsidRPr="00FB558F" w14:paraId="347E1A14" w14:textId="77777777" w:rsidTr="00FB558F">
        <w:trPr>
          <w:trHeight w:val="288"/>
        </w:trPr>
        <w:tc>
          <w:tcPr>
            <w:tcW w:w="725" w:type="dxa"/>
            <w:shd w:val="clear" w:color="auto" w:fill="auto"/>
            <w:vAlign w:val="center"/>
            <w:hideMark/>
          </w:tcPr>
          <w:p w14:paraId="5D9FBFCE"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2043</w:t>
            </w:r>
          </w:p>
        </w:tc>
        <w:tc>
          <w:tcPr>
            <w:tcW w:w="1922" w:type="dxa"/>
            <w:shd w:val="clear" w:color="auto" w:fill="auto"/>
            <w:vAlign w:val="center"/>
            <w:hideMark/>
          </w:tcPr>
          <w:p w14:paraId="548E354D"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szCs w:val="20"/>
              </w:rPr>
              <w:t>4,854</w:t>
            </w:r>
          </w:p>
        </w:tc>
        <w:tc>
          <w:tcPr>
            <w:tcW w:w="1248" w:type="dxa"/>
            <w:shd w:val="clear" w:color="000000" w:fill="D2EAF1"/>
            <w:vAlign w:val="center"/>
            <w:hideMark/>
          </w:tcPr>
          <w:p w14:paraId="6E9FA14A"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51,95</w:t>
            </w:r>
          </w:p>
        </w:tc>
        <w:tc>
          <w:tcPr>
            <w:tcW w:w="1659" w:type="dxa"/>
            <w:shd w:val="clear" w:color="000000" w:fill="D2EAF1"/>
            <w:vAlign w:val="center"/>
            <w:hideMark/>
          </w:tcPr>
          <w:p w14:paraId="7CFB774F"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1,01</w:t>
            </w:r>
          </w:p>
        </w:tc>
        <w:tc>
          <w:tcPr>
            <w:tcW w:w="960" w:type="dxa"/>
            <w:shd w:val="clear" w:color="000000" w:fill="D2EAF1"/>
            <w:vAlign w:val="center"/>
            <w:hideMark/>
          </w:tcPr>
          <w:p w14:paraId="561D1366"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1,94</w:t>
            </w:r>
          </w:p>
        </w:tc>
      </w:tr>
      <w:tr w:rsidR="00FB558F" w:rsidRPr="00FB558F" w14:paraId="2FCE99D0" w14:textId="77777777" w:rsidTr="00FB558F">
        <w:trPr>
          <w:trHeight w:val="300"/>
        </w:trPr>
        <w:tc>
          <w:tcPr>
            <w:tcW w:w="725" w:type="dxa"/>
            <w:shd w:val="clear" w:color="000000" w:fill="D2EAF1"/>
            <w:vAlign w:val="center"/>
            <w:hideMark/>
          </w:tcPr>
          <w:p w14:paraId="64BB4BED"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2044</w:t>
            </w:r>
          </w:p>
        </w:tc>
        <w:tc>
          <w:tcPr>
            <w:tcW w:w="1922" w:type="dxa"/>
            <w:shd w:val="clear" w:color="auto" w:fill="auto"/>
            <w:vAlign w:val="center"/>
            <w:hideMark/>
          </w:tcPr>
          <w:p w14:paraId="005CBB10"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szCs w:val="20"/>
              </w:rPr>
              <w:t>4,903</w:t>
            </w:r>
          </w:p>
        </w:tc>
        <w:tc>
          <w:tcPr>
            <w:tcW w:w="1248" w:type="dxa"/>
            <w:shd w:val="clear" w:color="000000" w:fill="D2EAF1"/>
            <w:vAlign w:val="center"/>
            <w:hideMark/>
          </w:tcPr>
          <w:p w14:paraId="008100E0"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52,47</w:t>
            </w:r>
          </w:p>
        </w:tc>
        <w:tc>
          <w:tcPr>
            <w:tcW w:w="1659" w:type="dxa"/>
            <w:shd w:val="clear" w:color="auto" w:fill="auto"/>
            <w:vAlign w:val="center"/>
            <w:hideMark/>
          </w:tcPr>
          <w:p w14:paraId="700B3D5B"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1,01</w:t>
            </w:r>
          </w:p>
        </w:tc>
        <w:tc>
          <w:tcPr>
            <w:tcW w:w="960" w:type="dxa"/>
            <w:shd w:val="clear" w:color="auto" w:fill="auto"/>
            <w:vAlign w:val="center"/>
            <w:hideMark/>
          </w:tcPr>
          <w:p w14:paraId="7A3DCC2B"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rPr>
              <w:t>1,96</w:t>
            </w:r>
          </w:p>
        </w:tc>
      </w:tr>
      <w:tr w:rsidR="00FB558F" w:rsidRPr="00FB558F" w14:paraId="3237AD79" w14:textId="77777777" w:rsidTr="00FB558F">
        <w:trPr>
          <w:trHeight w:val="300"/>
        </w:trPr>
        <w:tc>
          <w:tcPr>
            <w:tcW w:w="725" w:type="dxa"/>
            <w:shd w:val="clear" w:color="000000" w:fill="D2EAF1"/>
            <w:vAlign w:val="center"/>
            <w:hideMark/>
          </w:tcPr>
          <w:p w14:paraId="23EF94B6"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szCs w:val="20"/>
              </w:rPr>
              <w:t>2045</w:t>
            </w:r>
          </w:p>
        </w:tc>
        <w:tc>
          <w:tcPr>
            <w:tcW w:w="1922" w:type="dxa"/>
            <w:shd w:val="clear" w:color="auto" w:fill="auto"/>
            <w:vAlign w:val="center"/>
            <w:hideMark/>
          </w:tcPr>
          <w:p w14:paraId="3928BCEB"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szCs w:val="20"/>
              </w:rPr>
              <w:t>4,952</w:t>
            </w:r>
          </w:p>
        </w:tc>
        <w:tc>
          <w:tcPr>
            <w:tcW w:w="1248" w:type="dxa"/>
            <w:shd w:val="clear" w:color="000000" w:fill="D2EAF1"/>
            <w:vAlign w:val="center"/>
            <w:hideMark/>
          </w:tcPr>
          <w:p w14:paraId="6AE4630D"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szCs w:val="20"/>
              </w:rPr>
              <w:t>52,99</w:t>
            </w:r>
          </w:p>
        </w:tc>
        <w:tc>
          <w:tcPr>
            <w:tcW w:w="1659" w:type="dxa"/>
            <w:shd w:val="clear" w:color="auto" w:fill="auto"/>
            <w:vAlign w:val="center"/>
            <w:hideMark/>
          </w:tcPr>
          <w:p w14:paraId="56B8E833"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szCs w:val="20"/>
              </w:rPr>
              <w:t>1,01</w:t>
            </w:r>
          </w:p>
        </w:tc>
        <w:tc>
          <w:tcPr>
            <w:tcW w:w="960" w:type="dxa"/>
            <w:shd w:val="clear" w:color="auto" w:fill="auto"/>
            <w:noWrap/>
            <w:vAlign w:val="bottom"/>
            <w:hideMark/>
          </w:tcPr>
          <w:p w14:paraId="0EB0DDBF" w14:textId="77777777" w:rsidR="00FB558F" w:rsidRPr="00FB558F" w:rsidRDefault="00FB558F" w:rsidP="00FB558F">
            <w:pPr>
              <w:spacing w:after="0" w:line="240" w:lineRule="auto"/>
              <w:ind w:right="0" w:firstLine="0"/>
              <w:jc w:val="center"/>
              <w:rPr>
                <w:rFonts w:eastAsia="Times New Roman" w:cs="Calibri"/>
                <w:sz w:val="20"/>
                <w:szCs w:val="20"/>
              </w:rPr>
            </w:pPr>
            <w:r w:rsidRPr="00FB558F">
              <w:rPr>
                <w:rFonts w:eastAsia="Times New Roman" w:cs="Calibri"/>
                <w:sz w:val="20"/>
                <w:szCs w:val="20"/>
              </w:rPr>
              <w:t>1,98</w:t>
            </w:r>
          </w:p>
        </w:tc>
      </w:tr>
      <w:tr w:rsidR="00FB558F" w:rsidRPr="00FB558F" w14:paraId="53C23520" w14:textId="77777777" w:rsidTr="00FB558F">
        <w:trPr>
          <w:trHeight w:val="300"/>
        </w:trPr>
        <w:tc>
          <w:tcPr>
            <w:tcW w:w="725" w:type="dxa"/>
            <w:shd w:val="clear" w:color="auto" w:fill="auto"/>
            <w:vAlign w:val="center"/>
            <w:hideMark/>
          </w:tcPr>
          <w:p w14:paraId="1D06C091"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szCs w:val="20"/>
              </w:rPr>
              <w:t>2046</w:t>
            </w:r>
          </w:p>
        </w:tc>
        <w:tc>
          <w:tcPr>
            <w:tcW w:w="1922" w:type="dxa"/>
            <w:shd w:val="clear" w:color="auto" w:fill="auto"/>
            <w:vAlign w:val="center"/>
            <w:hideMark/>
          </w:tcPr>
          <w:p w14:paraId="27164AB3"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szCs w:val="20"/>
              </w:rPr>
              <w:t>5,001</w:t>
            </w:r>
          </w:p>
        </w:tc>
        <w:tc>
          <w:tcPr>
            <w:tcW w:w="1248" w:type="dxa"/>
            <w:shd w:val="clear" w:color="000000" w:fill="D2EAF1"/>
            <w:vAlign w:val="center"/>
            <w:hideMark/>
          </w:tcPr>
          <w:p w14:paraId="1D3C8E92"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szCs w:val="20"/>
              </w:rPr>
              <w:t>53,52</w:t>
            </w:r>
          </w:p>
        </w:tc>
        <w:tc>
          <w:tcPr>
            <w:tcW w:w="1659" w:type="dxa"/>
            <w:shd w:val="clear" w:color="auto" w:fill="auto"/>
            <w:vAlign w:val="center"/>
            <w:hideMark/>
          </w:tcPr>
          <w:p w14:paraId="37362CD7" w14:textId="77777777" w:rsidR="00FB558F" w:rsidRPr="00FB558F" w:rsidRDefault="00FB558F" w:rsidP="00FB558F">
            <w:pPr>
              <w:spacing w:after="0" w:line="240" w:lineRule="auto"/>
              <w:ind w:right="0" w:firstLine="0"/>
              <w:jc w:val="left"/>
              <w:rPr>
                <w:rFonts w:eastAsia="Times New Roman" w:cs="Calibri"/>
                <w:sz w:val="20"/>
                <w:szCs w:val="20"/>
              </w:rPr>
            </w:pPr>
            <w:r w:rsidRPr="00FB558F">
              <w:rPr>
                <w:rFonts w:eastAsia="Times New Roman" w:cs="Calibri"/>
                <w:sz w:val="20"/>
                <w:szCs w:val="20"/>
              </w:rPr>
              <w:t>1,01</w:t>
            </w:r>
          </w:p>
        </w:tc>
        <w:tc>
          <w:tcPr>
            <w:tcW w:w="960" w:type="dxa"/>
            <w:shd w:val="clear" w:color="auto" w:fill="auto"/>
            <w:noWrap/>
            <w:vAlign w:val="bottom"/>
            <w:hideMark/>
          </w:tcPr>
          <w:p w14:paraId="3462F79E" w14:textId="77777777" w:rsidR="00FB558F" w:rsidRPr="00FB558F" w:rsidRDefault="00FB558F" w:rsidP="00FB558F">
            <w:pPr>
              <w:spacing w:after="0" w:line="240" w:lineRule="auto"/>
              <w:ind w:right="0" w:firstLine="0"/>
              <w:jc w:val="center"/>
              <w:rPr>
                <w:rFonts w:eastAsia="Times New Roman" w:cs="Calibri"/>
                <w:sz w:val="20"/>
                <w:szCs w:val="20"/>
              </w:rPr>
            </w:pPr>
            <w:r w:rsidRPr="00FB558F">
              <w:rPr>
                <w:rFonts w:eastAsia="Times New Roman" w:cs="Calibri"/>
                <w:sz w:val="20"/>
                <w:szCs w:val="20"/>
              </w:rPr>
              <w:t>2,00</w:t>
            </w:r>
          </w:p>
        </w:tc>
      </w:tr>
    </w:tbl>
    <w:p w14:paraId="5C7CE676" w14:textId="77777777" w:rsidR="004943C1" w:rsidRDefault="004943C1">
      <w:pPr>
        <w:spacing w:after="155" w:line="259" w:lineRule="auto"/>
        <w:ind w:left="705" w:right="0" w:firstLine="0"/>
        <w:jc w:val="left"/>
      </w:pPr>
    </w:p>
    <w:p w14:paraId="3EA234E7" w14:textId="77777777" w:rsidR="004943C1" w:rsidRDefault="004943C1">
      <w:pPr>
        <w:spacing w:after="277" w:line="259" w:lineRule="auto"/>
        <w:ind w:left="-29" w:right="-18" w:firstLine="0"/>
        <w:jc w:val="left"/>
      </w:pPr>
    </w:p>
    <w:p w14:paraId="6FD45B4E" w14:textId="77777777" w:rsidR="004943C1" w:rsidRDefault="004943C1">
      <w:pPr>
        <w:spacing w:after="154" w:line="259" w:lineRule="auto"/>
        <w:ind w:left="705" w:right="0" w:firstLine="0"/>
        <w:jc w:val="left"/>
      </w:pPr>
    </w:p>
    <w:p w14:paraId="40BFB3ED" w14:textId="77777777" w:rsidR="004943C1" w:rsidRDefault="00A817C7">
      <w:pPr>
        <w:ind w:left="15" w:right="71"/>
      </w:pPr>
      <w:r>
        <w:t xml:space="preserve">На Рисунку 5.2 представлений прогнозний обмінний курс EUR / гривня, що прийнятий у розрахунках. </w:t>
      </w:r>
    </w:p>
    <w:p w14:paraId="156656DA" w14:textId="77777777" w:rsidR="004943C1" w:rsidRDefault="0099256F">
      <w:pPr>
        <w:spacing w:after="0" w:line="259" w:lineRule="auto"/>
        <w:ind w:left="705" w:right="0" w:firstLine="0"/>
        <w:jc w:val="left"/>
      </w:pPr>
      <w:r>
        <w:rPr>
          <w:noProof/>
        </w:rPr>
        <w:drawing>
          <wp:inline distT="0" distB="0" distL="0" distR="0" wp14:anchorId="7A8A2D7A" wp14:editId="21FF8BCC">
            <wp:extent cx="4526280" cy="5044440"/>
            <wp:effectExtent l="0" t="0" r="7620" b="3810"/>
            <wp:docPr id="7" name="Диаграмма 7">
              <a:extLst xmlns:a="http://schemas.openxmlformats.org/drawingml/2006/main">
                <a:ext uri="{FF2B5EF4-FFF2-40B4-BE49-F238E27FC236}">
                  <a16:creationId xmlns:a16="http://schemas.microsoft.com/office/drawing/2014/main" id="{F3E4D5AD-4B31-4726-8784-631AF2A7C8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r w:rsidR="00A817C7">
        <w:t xml:space="preserve"> </w:t>
      </w:r>
    </w:p>
    <w:p w14:paraId="121EB52D" w14:textId="77777777" w:rsidR="004943C1" w:rsidRDefault="004943C1">
      <w:pPr>
        <w:spacing w:after="278" w:line="259" w:lineRule="auto"/>
        <w:ind w:left="-29" w:right="-18" w:firstLine="0"/>
        <w:jc w:val="left"/>
      </w:pPr>
    </w:p>
    <w:p w14:paraId="3F1939DE" w14:textId="77777777" w:rsidR="004943C1" w:rsidRDefault="00A817C7">
      <w:pPr>
        <w:pStyle w:val="4"/>
        <w:spacing w:after="275"/>
        <w:ind w:left="179" w:right="78"/>
      </w:pPr>
      <w:r>
        <w:t xml:space="preserve">Рисунок 5.2. Прогнозний обмінний курс, грн/EUR </w:t>
      </w:r>
    </w:p>
    <w:p w14:paraId="45CDCE2B" w14:textId="77777777" w:rsidR="004943C1" w:rsidRDefault="00A817C7">
      <w:pPr>
        <w:spacing w:after="0" w:line="259" w:lineRule="auto"/>
        <w:ind w:left="705" w:right="0" w:firstLine="0"/>
        <w:jc w:val="left"/>
      </w:pPr>
      <w:r>
        <w:t xml:space="preserve"> </w:t>
      </w:r>
    </w:p>
    <w:p w14:paraId="036B1D45" w14:textId="77777777" w:rsidR="004943C1" w:rsidRDefault="00A817C7">
      <w:pPr>
        <w:ind w:left="15" w:right="71"/>
      </w:pPr>
      <w:r>
        <w:t xml:space="preserve">У розрахунку враховано відносну сталість середніх обсягів реалізації послуг з централізованого водопостачання та водовідведення протягом періоду, що розглядається. Також враховано зниження втрат води в мережах через здійснення передбачених заходів. </w:t>
      </w:r>
    </w:p>
    <w:p w14:paraId="3F4E84C8" w14:textId="77777777" w:rsidR="004943C1" w:rsidRDefault="00A817C7">
      <w:pPr>
        <w:spacing w:after="0" w:line="259" w:lineRule="auto"/>
        <w:ind w:left="705" w:right="0" w:firstLine="0"/>
        <w:jc w:val="left"/>
      </w:pPr>
      <w:r>
        <w:t xml:space="preserve"> </w:t>
      </w:r>
    </w:p>
    <w:p w14:paraId="4248C6A5" w14:textId="77777777" w:rsidR="004943C1" w:rsidRDefault="004943C1">
      <w:pPr>
        <w:spacing w:after="280" w:line="259" w:lineRule="auto"/>
        <w:ind w:left="-29" w:right="0" w:firstLine="0"/>
        <w:jc w:val="left"/>
      </w:pPr>
    </w:p>
    <w:p w14:paraId="7CF9878C" w14:textId="77777777" w:rsidR="004943C1" w:rsidRDefault="004943C1">
      <w:pPr>
        <w:spacing w:after="200" w:line="259" w:lineRule="auto"/>
        <w:ind w:left="705" w:right="0" w:firstLine="0"/>
        <w:jc w:val="left"/>
      </w:pPr>
    </w:p>
    <w:p w14:paraId="0BD1FD60" w14:textId="77777777" w:rsidR="004943C1" w:rsidRDefault="00A817C7">
      <w:pPr>
        <w:spacing w:after="120" w:line="259" w:lineRule="auto"/>
        <w:ind w:left="10" w:right="61" w:hanging="10"/>
        <w:jc w:val="center"/>
      </w:pPr>
      <w:r>
        <w:rPr>
          <w:b/>
          <w:color w:val="4F81BD"/>
          <w:sz w:val="29"/>
        </w:rPr>
        <w:t xml:space="preserve">5.2. Прогноз показників економії енергоресурсів </w:t>
      </w:r>
    </w:p>
    <w:p w14:paraId="11F1F490" w14:textId="77777777" w:rsidR="004943C1" w:rsidRDefault="00A817C7">
      <w:pPr>
        <w:ind w:left="15" w:right="71"/>
      </w:pPr>
      <w:r>
        <w:t xml:space="preserve">Прогноз фінансових показників базується на плані капітальних інвестицій, графіку впровадження заходів, очікуваному економічному ефекті від впровадження кожного із заходів. Очікувані обсяги споживання та економії енергоресурсів протягом періоду Проекту наведені в Таблиці 5.2. </w:t>
      </w:r>
    </w:p>
    <w:p w14:paraId="0A4003FE" w14:textId="77777777" w:rsidR="004943C1" w:rsidRDefault="00A817C7">
      <w:pPr>
        <w:pStyle w:val="4"/>
        <w:ind w:left="179" w:right="78"/>
      </w:pPr>
      <w:r>
        <w:t xml:space="preserve">Таблиця 5.2. Прогноз обсягів економії та споживання ресурсів за Проектом </w:t>
      </w:r>
    </w:p>
    <w:tbl>
      <w:tblPr>
        <w:tblStyle w:val="TableGrid"/>
        <w:tblW w:w="9868" w:type="dxa"/>
        <w:tblInd w:w="-115" w:type="dxa"/>
        <w:tblCellMar>
          <w:right w:w="79" w:type="dxa"/>
        </w:tblCellMar>
        <w:tblLook w:val="04A0" w:firstRow="1" w:lastRow="0" w:firstColumn="1" w:lastColumn="0" w:noHBand="0" w:noVBand="1"/>
      </w:tblPr>
      <w:tblGrid>
        <w:gridCol w:w="963"/>
        <w:gridCol w:w="2133"/>
        <w:gridCol w:w="623"/>
        <w:gridCol w:w="1209"/>
        <w:gridCol w:w="991"/>
        <w:gridCol w:w="773"/>
        <w:gridCol w:w="1225"/>
        <w:gridCol w:w="683"/>
        <w:gridCol w:w="1268"/>
      </w:tblGrid>
      <w:tr w:rsidR="004943C1" w14:paraId="1F150C83" w14:textId="77777777">
        <w:trPr>
          <w:trHeight w:val="1233"/>
        </w:trPr>
        <w:tc>
          <w:tcPr>
            <w:tcW w:w="963" w:type="dxa"/>
            <w:tcBorders>
              <w:top w:val="single" w:sz="6" w:space="0" w:color="4BACC6"/>
              <w:left w:val="single" w:sz="6" w:space="0" w:color="4BACC6"/>
              <w:bottom w:val="single" w:sz="6" w:space="0" w:color="4BACC6"/>
              <w:right w:val="single" w:sz="6" w:space="0" w:color="4BACC6"/>
            </w:tcBorders>
            <w:vAlign w:val="center"/>
          </w:tcPr>
          <w:p w14:paraId="54E5EC48" w14:textId="77777777" w:rsidR="004943C1" w:rsidRDefault="00A817C7">
            <w:pPr>
              <w:spacing w:after="0" w:line="259" w:lineRule="auto"/>
              <w:ind w:right="52" w:firstLine="0"/>
              <w:jc w:val="center"/>
            </w:pPr>
            <w:r>
              <w:rPr>
                <w:sz w:val="20"/>
              </w:rPr>
              <w:t xml:space="preserve">Рік </w:t>
            </w:r>
          </w:p>
        </w:tc>
        <w:tc>
          <w:tcPr>
            <w:tcW w:w="2133" w:type="dxa"/>
            <w:tcBorders>
              <w:top w:val="single" w:sz="6" w:space="0" w:color="4BACC6"/>
              <w:left w:val="single" w:sz="6" w:space="0" w:color="4BACC6"/>
              <w:bottom w:val="single" w:sz="6" w:space="0" w:color="4BACC6"/>
              <w:right w:val="single" w:sz="6" w:space="0" w:color="4BACC6"/>
            </w:tcBorders>
          </w:tcPr>
          <w:p w14:paraId="13A66B2A" w14:textId="77777777" w:rsidR="004943C1" w:rsidRDefault="00A817C7">
            <w:pPr>
              <w:spacing w:after="0" w:line="304" w:lineRule="auto"/>
              <w:ind w:right="0" w:firstLine="0"/>
              <w:jc w:val="center"/>
            </w:pPr>
            <w:r>
              <w:rPr>
                <w:sz w:val="20"/>
              </w:rPr>
              <w:t xml:space="preserve">Економія електроенергії </w:t>
            </w:r>
          </w:p>
          <w:p w14:paraId="7269D809" w14:textId="77777777" w:rsidR="004943C1" w:rsidRDefault="00A817C7">
            <w:pPr>
              <w:spacing w:after="0" w:line="259" w:lineRule="auto"/>
              <w:ind w:left="105" w:right="0" w:firstLine="136"/>
            </w:pPr>
            <w:r>
              <w:rPr>
                <w:sz w:val="20"/>
              </w:rPr>
              <w:t xml:space="preserve">(від базового року*), </w:t>
            </w:r>
            <w:proofErr w:type="spellStart"/>
            <w:r>
              <w:rPr>
                <w:sz w:val="20"/>
              </w:rPr>
              <w:t>ГВт</w:t>
            </w:r>
            <w:proofErr w:type="spellEnd"/>
            <w:r>
              <w:rPr>
                <w:sz w:val="20"/>
              </w:rPr>
              <w:t xml:space="preserve">*год </w:t>
            </w:r>
          </w:p>
        </w:tc>
        <w:tc>
          <w:tcPr>
            <w:tcW w:w="1832" w:type="dxa"/>
            <w:gridSpan w:val="2"/>
            <w:tcBorders>
              <w:top w:val="single" w:sz="6" w:space="0" w:color="4BACC6"/>
              <w:left w:val="single" w:sz="6" w:space="0" w:color="4BACC6"/>
              <w:bottom w:val="single" w:sz="6" w:space="0" w:color="4BACC6"/>
              <w:right w:val="single" w:sz="6" w:space="0" w:color="4BACC6"/>
            </w:tcBorders>
          </w:tcPr>
          <w:p w14:paraId="6191D0CC" w14:textId="77777777" w:rsidR="004943C1" w:rsidRDefault="00A817C7">
            <w:pPr>
              <w:spacing w:after="0" w:line="304" w:lineRule="auto"/>
              <w:ind w:left="151" w:right="0" w:firstLine="361"/>
              <w:jc w:val="left"/>
            </w:pPr>
            <w:r>
              <w:rPr>
                <w:sz w:val="20"/>
              </w:rPr>
              <w:t xml:space="preserve">Річне споживання </w:t>
            </w:r>
          </w:p>
          <w:p w14:paraId="320401F2" w14:textId="77777777" w:rsidR="004943C1" w:rsidRDefault="00A817C7">
            <w:pPr>
              <w:spacing w:after="44" w:line="259" w:lineRule="auto"/>
              <w:ind w:right="0" w:firstLine="0"/>
              <w:jc w:val="left"/>
            </w:pPr>
            <w:r>
              <w:rPr>
                <w:sz w:val="20"/>
              </w:rPr>
              <w:t xml:space="preserve">електроенергії, </w:t>
            </w:r>
          </w:p>
          <w:p w14:paraId="5ECB609A" w14:textId="77777777" w:rsidR="004943C1" w:rsidRDefault="00A817C7">
            <w:pPr>
              <w:spacing w:after="0" w:line="259" w:lineRule="auto"/>
              <w:ind w:right="80" w:firstLine="0"/>
              <w:jc w:val="center"/>
            </w:pPr>
            <w:proofErr w:type="spellStart"/>
            <w:r>
              <w:rPr>
                <w:sz w:val="20"/>
              </w:rPr>
              <w:t>ГВт</w:t>
            </w:r>
            <w:proofErr w:type="spellEnd"/>
            <w:r>
              <w:rPr>
                <w:sz w:val="20"/>
              </w:rPr>
              <w:t xml:space="preserve">*год </w:t>
            </w:r>
          </w:p>
        </w:tc>
        <w:tc>
          <w:tcPr>
            <w:tcW w:w="991" w:type="dxa"/>
            <w:tcBorders>
              <w:top w:val="single" w:sz="6" w:space="0" w:color="4BACC6"/>
              <w:left w:val="single" w:sz="6" w:space="0" w:color="4BACC6"/>
              <w:bottom w:val="single" w:sz="6" w:space="0" w:color="4BACC6"/>
              <w:right w:val="single" w:sz="6" w:space="0" w:color="4BACC6"/>
            </w:tcBorders>
            <w:vAlign w:val="center"/>
          </w:tcPr>
          <w:p w14:paraId="3B45DCEC" w14:textId="77777777" w:rsidR="004943C1" w:rsidRDefault="00A817C7">
            <w:pPr>
              <w:spacing w:after="0" w:line="259" w:lineRule="auto"/>
              <w:ind w:right="54" w:firstLine="0"/>
              <w:jc w:val="center"/>
            </w:pPr>
            <w:r>
              <w:rPr>
                <w:sz w:val="20"/>
              </w:rPr>
              <w:t xml:space="preserve">Рік </w:t>
            </w:r>
          </w:p>
        </w:tc>
        <w:tc>
          <w:tcPr>
            <w:tcW w:w="1998" w:type="dxa"/>
            <w:gridSpan w:val="2"/>
            <w:tcBorders>
              <w:top w:val="single" w:sz="6" w:space="0" w:color="4BACC6"/>
              <w:left w:val="single" w:sz="6" w:space="0" w:color="4BACC6"/>
              <w:bottom w:val="single" w:sz="6" w:space="0" w:color="4BACC6"/>
              <w:right w:val="single" w:sz="6" w:space="0" w:color="4BACC6"/>
            </w:tcBorders>
          </w:tcPr>
          <w:p w14:paraId="02390F92" w14:textId="77777777" w:rsidR="004943C1" w:rsidRDefault="00A817C7">
            <w:pPr>
              <w:spacing w:after="0" w:line="304" w:lineRule="auto"/>
              <w:ind w:right="0" w:firstLine="0"/>
              <w:jc w:val="center"/>
            </w:pPr>
            <w:r>
              <w:rPr>
                <w:sz w:val="20"/>
              </w:rPr>
              <w:t xml:space="preserve">Економія електроенергії </w:t>
            </w:r>
          </w:p>
          <w:p w14:paraId="6217129A" w14:textId="77777777" w:rsidR="004943C1" w:rsidRDefault="00A817C7">
            <w:pPr>
              <w:spacing w:after="0" w:line="259" w:lineRule="auto"/>
              <w:ind w:left="46" w:right="0" w:firstLine="135"/>
            </w:pPr>
            <w:r>
              <w:rPr>
                <w:sz w:val="20"/>
              </w:rPr>
              <w:t xml:space="preserve">(від базового року*), </w:t>
            </w:r>
            <w:proofErr w:type="spellStart"/>
            <w:r>
              <w:rPr>
                <w:sz w:val="20"/>
              </w:rPr>
              <w:t>ГВт</w:t>
            </w:r>
            <w:proofErr w:type="spellEnd"/>
            <w:r>
              <w:rPr>
                <w:sz w:val="20"/>
              </w:rPr>
              <w:t xml:space="preserve">*год </w:t>
            </w:r>
          </w:p>
        </w:tc>
        <w:tc>
          <w:tcPr>
            <w:tcW w:w="1951" w:type="dxa"/>
            <w:gridSpan w:val="2"/>
            <w:tcBorders>
              <w:top w:val="single" w:sz="6" w:space="0" w:color="4BACC6"/>
              <w:left w:val="single" w:sz="6" w:space="0" w:color="4BACC6"/>
              <w:bottom w:val="single" w:sz="6" w:space="0" w:color="4BACC6"/>
              <w:right w:val="single" w:sz="6" w:space="0" w:color="4BACC6"/>
            </w:tcBorders>
          </w:tcPr>
          <w:p w14:paraId="2A31917D" w14:textId="77777777" w:rsidR="004943C1" w:rsidRDefault="00A817C7">
            <w:pPr>
              <w:spacing w:after="0" w:line="304" w:lineRule="auto"/>
              <w:ind w:left="211" w:right="0" w:firstLine="361"/>
              <w:jc w:val="left"/>
            </w:pPr>
            <w:r>
              <w:rPr>
                <w:sz w:val="20"/>
              </w:rPr>
              <w:t xml:space="preserve">Річне споживання </w:t>
            </w:r>
          </w:p>
          <w:p w14:paraId="4AA73656" w14:textId="77777777" w:rsidR="004943C1" w:rsidRDefault="00A817C7">
            <w:pPr>
              <w:spacing w:after="44" w:line="259" w:lineRule="auto"/>
              <w:ind w:left="61" w:right="0" w:firstLine="0"/>
              <w:jc w:val="left"/>
            </w:pPr>
            <w:r>
              <w:rPr>
                <w:sz w:val="20"/>
              </w:rPr>
              <w:t xml:space="preserve">електроенергії, </w:t>
            </w:r>
          </w:p>
          <w:p w14:paraId="0BDC577D" w14:textId="77777777" w:rsidR="004943C1" w:rsidRDefault="00A817C7">
            <w:pPr>
              <w:spacing w:after="0" w:line="259" w:lineRule="auto"/>
              <w:ind w:right="77" w:firstLine="0"/>
              <w:jc w:val="center"/>
            </w:pPr>
            <w:r>
              <w:rPr>
                <w:sz w:val="20"/>
              </w:rPr>
              <w:t xml:space="preserve">МВт*год </w:t>
            </w:r>
          </w:p>
        </w:tc>
      </w:tr>
      <w:tr w:rsidR="004943C1" w14:paraId="745BAE55" w14:textId="77777777">
        <w:trPr>
          <w:trHeight w:val="306"/>
        </w:trPr>
        <w:tc>
          <w:tcPr>
            <w:tcW w:w="963" w:type="dxa"/>
            <w:tcBorders>
              <w:top w:val="single" w:sz="6" w:space="0" w:color="4BACC6"/>
              <w:left w:val="nil"/>
              <w:bottom w:val="nil"/>
              <w:right w:val="nil"/>
            </w:tcBorders>
            <w:shd w:val="clear" w:color="auto" w:fill="D2EAF1"/>
          </w:tcPr>
          <w:p w14:paraId="058DB69D" w14:textId="77777777" w:rsidR="004943C1" w:rsidRDefault="00A817C7">
            <w:pPr>
              <w:spacing w:after="0" w:line="259" w:lineRule="auto"/>
              <w:ind w:left="48" w:right="0" w:firstLine="0"/>
              <w:jc w:val="left"/>
            </w:pPr>
            <w:r>
              <w:rPr>
                <w:sz w:val="20"/>
              </w:rPr>
              <w:t xml:space="preserve">2016* </w:t>
            </w:r>
          </w:p>
        </w:tc>
        <w:tc>
          <w:tcPr>
            <w:tcW w:w="2133" w:type="dxa"/>
            <w:tcBorders>
              <w:top w:val="single" w:sz="6" w:space="0" w:color="4BACC6"/>
              <w:left w:val="nil"/>
              <w:bottom w:val="nil"/>
              <w:right w:val="nil"/>
            </w:tcBorders>
            <w:shd w:val="clear" w:color="auto" w:fill="D2EAF1"/>
          </w:tcPr>
          <w:p w14:paraId="28A36147" w14:textId="77777777" w:rsidR="004943C1" w:rsidRDefault="00A817C7">
            <w:pPr>
              <w:spacing w:after="0" w:line="259" w:lineRule="auto"/>
              <w:ind w:right="46" w:firstLine="0"/>
              <w:jc w:val="center"/>
            </w:pPr>
            <w:r>
              <w:rPr>
                <w:sz w:val="20"/>
              </w:rPr>
              <w:t xml:space="preserve">0,00 </w:t>
            </w:r>
          </w:p>
        </w:tc>
        <w:tc>
          <w:tcPr>
            <w:tcW w:w="1832" w:type="dxa"/>
            <w:gridSpan w:val="2"/>
            <w:tcBorders>
              <w:top w:val="single" w:sz="6" w:space="0" w:color="4BACC6"/>
              <w:left w:val="nil"/>
              <w:bottom w:val="nil"/>
              <w:right w:val="nil"/>
            </w:tcBorders>
            <w:shd w:val="clear" w:color="auto" w:fill="D2EAF1"/>
          </w:tcPr>
          <w:p w14:paraId="1ED7BC22" w14:textId="77777777" w:rsidR="004943C1" w:rsidRDefault="00A817C7">
            <w:pPr>
              <w:spacing w:after="0" w:line="259" w:lineRule="auto"/>
              <w:ind w:right="75" w:firstLine="0"/>
              <w:jc w:val="center"/>
            </w:pPr>
            <w:r>
              <w:rPr>
                <w:sz w:val="20"/>
              </w:rPr>
              <w:t xml:space="preserve">19,03 </w:t>
            </w:r>
          </w:p>
        </w:tc>
        <w:tc>
          <w:tcPr>
            <w:tcW w:w="991" w:type="dxa"/>
            <w:tcBorders>
              <w:top w:val="single" w:sz="6" w:space="0" w:color="4BACC6"/>
              <w:left w:val="nil"/>
              <w:bottom w:val="nil"/>
              <w:right w:val="nil"/>
            </w:tcBorders>
            <w:shd w:val="clear" w:color="auto" w:fill="D2EAF1"/>
          </w:tcPr>
          <w:p w14:paraId="555927F0" w14:textId="77777777" w:rsidR="004943C1" w:rsidRDefault="00A817C7">
            <w:pPr>
              <w:spacing w:after="0" w:line="259" w:lineRule="auto"/>
              <w:ind w:right="31" w:firstLine="0"/>
              <w:jc w:val="center"/>
            </w:pPr>
            <w:r>
              <w:rPr>
                <w:sz w:val="20"/>
              </w:rPr>
              <w:t xml:space="preserve">2029 </w:t>
            </w:r>
          </w:p>
        </w:tc>
        <w:tc>
          <w:tcPr>
            <w:tcW w:w="1998" w:type="dxa"/>
            <w:gridSpan w:val="2"/>
            <w:tcBorders>
              <w:top w:val="single" w:sz="6" w:space="0" w:color="4BACC6"/>
              <w:left w:val="nil"/>
              <w:bottom w:val="nil"/>
              <w:right w:val="nil"/>
            </w:tcBorders>
            <w:shd w:val="clear" w:color="auto" w:fill="D2EAF1"/>
          </w:tcPr>
          <w:p w14:paraId="585DF5E2" w14:textId="77777777" w:rsidR="004943C1" w:rsidRDefault="00A817C7">
            <w:pPr>
              <w:spacing w:after="0" w:line="259" w:lineRule="auto"/>
              <w:ind w:right="61" w:firstLine="0"/>
              <w:jc w:val="center"/>
            </w:pPr>
            <w:r>
              <w:rPr>
                <w:sz w:val="20"/>
              </w:rPr>
              <w:t xml:space="preserve">2,61 </w:t>
            </w:r>
          </w:p>
        </w:tc>
        <w:tc>
          <w:tcPr>
            <w:tcW w:w="1951" w:type="dxa"/>
            <w:gridSpan w:val="2"/>
            <w:tcBorders>
              <w:top w:val="single" w:sz="6" w:space="0" w:color="4BACC6"/>
              <w:left w:val="nil"/>
              <w:bottom w:val="nil"/>
              <w:right w:val="nil"/>
            </w:tcBorders>
            <w:shd w:val="clear" w:color="auto" w:fill="D2EAF1"/>
          </w:tcPr>
          <w:p w14:paraId="27AEB4D2" w14:textId="77777777" w:rsidR="004943C1" w:rsidRDefault="00A817C7">
            <w:pPr>
              <w:spacing w:after="0" w:line="259" w:lineRule="auto"/>
              <w:ind w:right="74" w:firstLine="0"/>
              <w:jc w:val="center"/>
            </w:pPr>
            <w:r>
              <w:rPr>
                <w:sz w:val="20"/>
              </w:rPr>
              <w:t xml:space="preserve">16,33 </w:t>
            </w:r>
          </w:p>
        </w:tc>
      </w:tr>
      <w:tr w:rsidR="004943C1" w14:paraId="26C5A995" w14:textId="77777777">
        <w:trPr>
          <w:trHeight w:val="254"/>
        </w:trPr>
        <w:tc>
          <w:tcPr>
            <w:tcW w:w="3719" w:type="dxa"/>
            <w:gridSpan w:val="3"/>
            <w:tcBorders>
              <w:top w:val="nil"/>
              <w:left w:val="nil"/>
              <w:bottom w:val="nil"/>
              <w:right w:val="nil"/>
            </w:tcBorders>
          </w:tcPr>
          <w:p w14:paraId="7C3BEF1B" w14:textId="77777777" w:rsidR="004943C1" w:rsidRDefault="00A817C7">
            <w:pPr>
              <w:tabs>
                <w:tab w:val="center" w:pos="492"/>
                <w:tab w:val="center" w:pos="2031"/>
              </w:tabs>
              <w:spacing w:after="0" w:line="259" w:lineRule="auto"/>
              <w:ind w:right="0" w:firstLine="0"/>
              <w:jc w:val="left"/>
            </w:pPr>
            <w:r>
              <w:rPr>
                <w:rFonts w:ascii="Calibri" w:eastAsia="Calibri" w:hAnsi="Calibri" w:cs="Calibri"/>
                <w:sz w:val="22"/>
              </w:rPr>
              <w:tab/>
            </w:r>
            <w:r>
              <w:rPr>
                <w:sz w:val="20"/>
              </w:rPr>
              <w:t xml:space="preserve">2017 </w:t>
            </w:r>
            <w:r>
              <w:rPr>
                <w:sz w:val="20"/>
              </w:rPr>
              <w:tab/>
              <w:t xml:space="preserve">0,00 </w:t>
            </w:r>
          </w:p>
        </w:tc>
        <w:tc>
          <w:tcPr>
            <w:tcW w:w="2973" w:type="dxa"/>
            <w:gridSpan w:val="3"/>
            <w:tcBorders>
              <w:top w:val="nil"/>
              <w:left w:val="nil"/>
              <w:bottom w:val="nil"/>
              <w:right w:val="nil"/>
            </w:tcBorders>
          </w:tcPr>
          <w:p w14:paraId="2250E54F" w14:textId="77777777" w:rsidR="004943C1" w:rsidRDefault="00A817C7">
            <w:pPr>
              <w:tabs>
                <w:tab w:val="center" w:pos="1713"/>
              </w:tabs>
              <w:spacing w:after="0" w:line="259" w:lineRule="auto"/>
              <w:ind w:right="0" w:firstLine="0"/>
              <w:jc w:val="left"/>
            </w:pPr>
            <w:r>
              <w:rPr>
                <w:sz w:val="20"/>
              </w:rPr>
              <w:t xml:space="preserve">19,03 </w:t>
            </w:r>
            <w:r>
              <w:rPr>
                <w:sz w:val="20"/>
              </w:rPr>
              <w:tab/>
              <w:t xml:space="preserve">2030 </w:t>
            </w:r>
          </w:p>
        </w:tc>
        <w:tc>
          <w:tcPr>
            <w:tcW w:w="1908" w:type="dxa"/>
            <w:gridSpan w:val="2"/>
            <w:tcBorders>
              <w:top w:val="nil"/>
              <w:left w:val="nil"/>
              <w:bottom w:val="nil"/>
              <w:right w:val="nil"/>
            </w:tcBorders>
          </w:tcPr>
          <w:p w14:paraId="1479BCFA" w14:textId="77777777" w:rsidR="004943C1" w:rsidRDefault="00A817C7">
            <w:pPr>
              <w:spacing w:after="0" w:line="259" w:lineRule="auto"/>
              <w:ind w:right="0" w:firstLine="0"/>
              <w:jc w:val="left"/>
            </w:pPr>
            <w:r>
              <w:rPr>
                <w:sz w:val="20"/>
              </w:rPr>
              <w:t xml:space="preserve">2,61 </w:t>
            </w:r>
          </w:p>
        </w:tc>
        <w:tc>
          <w:tcPr>
            <w:tcW w:w="1267" w:type="dxa"/>
            <w:tcBorders>
              <w:top w:val="nil"/>
              <w:left w:val="nil"/>
              <w:bottom w:val="nil"/>
              <w:right w:val="nil"/>
            </w:tcBorders>
          </w:tcPr>
          <w:p w14:paraId="1D537BEB" w14:textId="77777777" w:rsidR="004943C1" w:rsidRDefault="00A817C7">
            <w:pPr>
              <w:spacing w:after="0" w:line="259" w:lineRule="auto"/>
              <w:ind w:right="0" w:firstLine="0"/>
              <w:jc w:val="left"/>
            </w:pPr>
            <w:r>
              <w:rPr>
                <w:sz w:val="20"/>
              </w:rPr>
              <w:t xml:space="preserve">16,33 </w:t>
            </w:r>
          </w:p>
        </w:tc>
      </w:tr>
      <w:tr w:rsidR="004943C1" w14:paraId="6DA7A140" w14:textId="77777777">
        <w:trPr>
          <w:trHeight w:val="316"/>
        </w:trPr>
        <w:tc>
          <w:tcPr>
            <w:tcW w:w="3719" w:type="dxa"/>
            <w:gridSpan w:val="3"/>
            <w:tcBorders>
              <w:top w:val="nil"/>
              <w:left w:val="nil"/>
              <w:bottom w:val="nil"/>
              <w:right w:val="nil"/>
            </w:tcBorders>
            <w:shd w:val="clear" w:color="auto" w:fill="D2EAF1"/>
          </w:tcPr>
          <w:p w14:paraId="08079059" w14:textId="77777777" w:rsidR="004943C1" w:rsidRDefault="00A817C7">
            <w:pPr>
              <w:tabs>
                <w:tab w:val="center" w:pos="492"/>
                <w:tab w:val="center" w:pos="2031"/>
              </w:tabs>
              <w:spacing w:after="0" w:line="259" w:lineRule="auto"/>
              <w:ind w:right="0" w:firstLine="0"/>
              <w:jc w:val="left"/>
            </w:pPr>
            <w:r>
              <w:rPr>
                <w:rFonts w:ascii="Calibri" w:eastAsia="Calibri" w:hAnsi="Calibri" w:cs="Calibri"/>
                <w:sz w:val="22"/>
              </w:rPr>
              <w:tab/>
            </w:r>
            <w:r>
              <w:rPr>
                <w:sz w:val="20"/>
              </w:rPr>
              <w:t xml:space="preserve">2018 </w:t>
            </w:r>
            <w:r>
              <w:rPr>
                <w:sz w:val="20"/>
              </w:rPr>
              <w:tab/>
              <w:t xml:space="preserve">1,14 </w:t>
            </w:r>
          </w:p>
        </w:tc>
        <w:tc>
          <w:tcPr>
            <w:tcW w:w="2973" w:type="dxa"/>
            <w:gridSpan w:val="3"/>
            <w:tcBorders>
              <w:top w:val="nil"/>
              <w:left w:val="nil"/>
              <w:bottom w:val="nil"/>
              <w:right w:val="nil"/>
            </w:tcBorders>
            <w:shd w:val="clear" w:color="auto" w:fill="D2EAF1"/>
          </w:tcPr>
          <w:p w14:paraId="25396A4B" w14:textId="77777777" w:rsidR="004943C1" w:rsidRDefault="00A817C7">
            <w:pPr>
              <w:tabs>
                <w:tab w:val="center" w:pos="1713"/>
              </w:tabs>
              <w:spacing w:after="0" w:line="259" w:lineRule="auto"/>
              <w:ind w:right="0" w:firstLine="0"/>
              <w:jc w:val="left"/>
            </w:pPr>
            <w:r>
              <w:rPr>
                <w:sz w:val="20"/>
              </w:rPr>
              <w:t xml:space="preserve">17,87 </w:t>
            </w:r>
            <w:r>
              <w:rPr>
                <w:sz w:val="20"/>
              </w:rPr>
              <w:tab/>
              <w:t xml:space="preserve">2031 </w:t>
            </w:r>
          </w:p>
        </w:tc>
        <w:tc>
          <w:tcPr>
            <w:tcW w:w="1908" w:type="dxa"/>
            <w:gridSpan w:val="2"/>
            <w:tcBorders>
              <w:top w:val="nil"/>
              <w:left w:val="nil"/>
              <w:bottom w:val="nil"/>
              <w:right w:val="nil"/>
            </w:tcBorders>
            <w:shd w:val="clear" w:color="auto" w:fill="D2EAF1"/>
          </w:tcPr>
          <w:p w14:paraId="26AF8F6C" w14:textId="77777777" w:rsidR="004943C1" w:rsidRDefault="00A817C7">
            <w:pPr>
              <w:spacing w:after="0" w:line="259" w:lineRule="auto"/>
              <w:ind w:right="0" w:firstLine="0"/>
              <w:jc w:val="left"/>
            </w:pPr>
            <w:r>
              <w:rPr>
                <w:sz w:val="20"/>
              </w:rPr>
              <w:t xml:space="preserve">2,61 </w:t>
            </w:r>
          </w:p>
        </w:tc>
        <w:tc>
          <w:tcPr>
            <w:tcW w:w="1267" w:type="dxa"/>
            <w:tcBorders>
              <w:top w:val="nil"/>
              <w:left w:val="nil"/>
              <w:bottom w:val="nil"/>
              <w:right w:val="nil"/>
            </w:tcBorders>
            <w:shd w:val="clear" w:color="auto" w:fill="D2EAF1"/>
          </w:tcPr>
          <w:p w14:paraId="381DE359" w14:textId="77777777" w:rsidR="004943C1" w:rsidRDefault="00A817C7">
            <w:pPr>
              <w:spacing w:after="0" w:line="259" w:lineRule="auto"/>
              <w:ind w:right="0" w:firstLine="0"/>
              <w:jc w:val="left"/>
            </w:pPr>
            <w:r>
              <w:rPr>
                <w:sz w:val="20"/>
              </w:rPr>
              <w:t xml:space="preserve">16,33 </w:t>
            </w:r>
          </w:p>
        </w:tc>
      </w:tr>
      <w:tr w:rsidR="004943C1" w14:paraId="77FBB354" w14:textId="77777777">
        <w:trPr>
          <w:trHeight w:val="300"/>
        </w:trPr>
        <w:tc>
          <w:tcPr>
            <w:tcW w:w="3719" w:type="dxa"/>
            <w:gridSpan w:val="3"/>
            <w:tcBorders>
              <w:top w:val="nil"/>
              <w:left w:val="nil"/>
              <w:bottom w:val="nil"/>
              <w:right w:val="nil"/>
            </w:tcBorders>
          </w:tcPr>
          <w:p w14:paraId="52E1FEDF" w14:textId="77777777" w:rsidR="004943C1" w:rsidRDefault="00A817C7">
            <w:pPr>
              <w:tabs>
                <w:tab w:val="center" w:pos="492"/>
                <w:tab w:val="center" w:pos="2031"/>
              </w:tabs>
              <w:spacing w:after="0" w:line="259" w:lineRule="auto"/>
              <w:ind w:right="0" w:firstLine="0"/>
              <w:jc w:val="left"/>
            </w:pPr>
            <w:r>
              <w:rPr>
                <w:rFonts w:ascii="Calibri" w:eastAsia="Calibri" w:hAnsi="Calibri" w:cs="Calibri"/>
                <w:sz w:val="22"/>
              </w:rPr>
              <w:tab/>
            </w:r>
            <w:r>
              <w:rPr>
                <w:sz w:val="20"/>
              </w:rPr>
              <w:t xml:space="preserve">2019 </w:t>
            </w:r>
            <w:r>
              <w:rPr>
                <w:sz w:val="20"/>
              </w:rPr>
              <w:tab/>
              <w:t xml:space="preserve">2,29 </w:t>
            </w:r>
          </w:p>
        </w:tc>
        <w:tc>
          <w:tcPr>
            <w:tcW w:w="2973" w:type="dxa"/>
            <w:gridSpan w:val="3"/>
            <w:tcBorders>
              <w:top w:val="nil"/>
              <w:left w:val="nil"/>
              <w:bottom w:val="nil"/>
              <w:right w:val="nil"/>
            </w:tcBorders>
          </w:tcPr>
          <w:p w14:paraId="42FB9D22" w14:textId="77777777" w:rsidR="004943C1" w:rsidRDefault="00A817C7">
            <w:pPr>
              <w:tabs>
                <w:tab w:val="center" w:pos="1713"/>
              </w:tabs>
              <w:spacing w:after="0" w:line="259" w:lineRule="auto"/>
              <w:ind w:right="0" w:firstLine="0"/>
              <w:jc w:val="left"/>
            </w:pPr>
            <w:r>
              <w:rPr>
                <w:sz w:val="20"/>
              </w:rPr>
              <w:t xml:space="preserve">16,71 </w:t>
            </w:r>
            <w:r>
              <w:rPr>
                <w:sz w:val="20"/>
              </w:rPr>
              <w:tab/>
              <w:t xml:space="preserve">2032 </w:t>
            </w:r>
          </w:p>
        </w:tc>
        <w:tc>
          <w:tcPr>
            <w:tcW w:w="1908" w:type="dxa"/>
            <w:gridSpan w:val="2"/>
            <w:tcBorders>
              <w:top w:val="nil"/>
              <w:left w:val="nil"/>
              <w:bottom w:val="nil"/>
              <w:right w:val="nil"/>
            </w:tcBorders>
          </w:tcPr>
          <w:p w14:paraId="49C7FF50" w14:textId="77777777" w:rsidR="004943C1" w:rsidRDefault="00A817C7">
            <w:pPr>
              <w:spacing w:after="0" w:line="259" w:lineRule="auto"/>
              <w:ind w:right="0" w:firstLine="0"/>
              <w:jc w:val="left"/>
            </w:pPr>
            <w:r>
              <w:rPr>
                <w:sz w:val="20"/>
              </w:rPr>
              <w:t xml:space="preserve">2,61 </w:t>
            </w:r>
          </w:p>
        </w:tc>
        <w:tc>
          <w:tcPr>
            <w:tcW w:w="1267" w:type="dxa"/>
            <w:tcBorders>
              <w:top w:val="nil"/>
              <w:left w:val="nil"/>
              <w:bottom w:val="nil"/>
              <w:right w:val="nil"/>
            </w:tcBorders>
          </w:tcPr>
          <w:p w14:paraId="189A715D" w14:textId="77777777" w:rsidR="004943C1" w:rsidRDefault="00A817C7">
            <w:pPr>
              <w:spacing w:after="0" w:line="259" w:lineRule="auto"/>
              <w:ind w:right="0" w:firstLine="0"/>
              <w:jc w:val="left"/>
            </w:pPr>
            <w:r>
              <w:rPr>
                <w:sz w:val="20"/>
              </w:rPr>
              <w:t xml:space="preserve">16,33 </w:t>
            </w:r>
          </w:p>
        </w:tc>
      </w:tr>
      <w:tr w:rsidR="004943C1" w14:paraId="33065E66" w14:textId="77777777">
        <w:trPr>
          <w:trHeight w:val="301"/>
        </w:trPr>
        <w:tc>
          <w:tcPr>
            <w:tcW w:w="3719" w:type="dxa"/>
            <w:gridSpan w:val="3"/>
            <w:tcBorders>
              <w:top w:val="nil"/>
              <w:left w:val="nil"/>
              <w:bottom w:val="nil"/>
              <w:right w:val="nil"/>
            </w:tcBorders>
            <w:shd w:val="clear" w:color="auto" w:fill="D2EAF1"/>
          </w:tcPr>
          <w:p w14:paraId="0E1BA6B6" w14:textId="77777777" w:rsidR="004943C1" w:rsidRDefault="00A817C7">
            <w:pPr>
              <w:tabs>
                <w:tab w:val="center" w:pos="492"/>
                <w:tab w:val="center" w:pos="2031"/>
              </w:tabs>
              <w:spacing w:after="0" w:line="259" w:lineRule="auto"/>
              <w:ind w:right="0" w:firstLine="0"/>
              <w:jc w:val="left"/>
            </w:pPr>
            <w:r>
              <w:rPr>
                <w:rFonts w:ascii="Calibri" w:eastAsia="Calibri" w:hAnsi="Calibri" w:cs="Calibri"/>
                <w:sz w:val="22"/>
              </w:rPr>
              <w:tab/>
            </w:r>
            <w:r>
              <w:rPr>
                <w:sz w:val="20"/>
              </w:rPr>
              <w:t xml:space="preserve">2020 </w:t>
            </w:r>
            <w:r>
              <w:rPr>
                <w:sz w:val="20"/>
              </w:rPr>
              <w:tab/>
              <w:t xml:space="preserve">2,39 </w:t>
            </w:r>
          </w:p>
        </w:tc>
        <w:tc>
          <w:tcPr>
            <w:tcW w:w="2973" w:type="dxa"/>
            <w:gridSpan w:val="3"/>
            <w:tcBorders>
              <w:top w:val="nil"/>
              <w:left w:val="nil"/>
              <w:bottom w:val="nil"/>
              <w:right w:val="nil"/>
            </w:tcBorders>
            <w:shd w:val="clear" w:color="auto" w:fill="D2EAF1"/>
          </w:tcPr>
          <w:p w14:paraId="55D75E12" w14:textId="77777777" w:rsidR="004943C1" w:rsidRDefault="00A817C7">
            <w:pPr>
              <w:tabs>
                <w:tab w:val="center" w:pos="1713"/>
              </w:tabs>
              <w:spacing w:after="0" w:line="259" w:lineRule="auto"/>
              <w:ind w:right="0" w:firstLine="0"/>
              <w:jc w:val="left"/>
            </w:pPr>
            <w:r>
              <w:rPr>
                <w:sz w:val="20"/>
              </w:rPr>
              <w:t xml:space="preserve">16,58 </w:t>
            </w:r>
            <w:r>
              <w:rPr>
                <w:sz w:val="20"/>
              </w:rPr>
              <w:tab/>
              <w:t xml:space="preserve">2033 </w:t>
            </w:r>
          </w:p>
        </w:tc>
        <w:tc>
          <w:tcPr>
            <w:tcW w:w="1908" w:type="dxa"/>
            <w:gridSpan w:val="2"/>
            <w:tcBorders>
              <w:top w:val="nil"/>
              <w:left w:val="nil"/>
              <w:bottom w:val="nil"/>
              <w:right w:val="nil"/>
            </w:tcBorders>
            <w:shd w:val="clear" w:color="auto" w:fill="D2EAF1"/>
          </w:tcPr>
          <w:p w14:paraId="4240BD18" w14:textId="77777777" w:rsidR="004943C1" w:rsidRDefault="00A817C7">
            <w:pPr>
              <w:spacing w:after="0" w:line="259" w:lineRule="auto"/>
              <w:ind w:right="0" w:firstLine="0"/>
              <w:jc w:val="left"/>
            </w:pPr>
            <w:r>
              <w:rPr>
                <w:sz w:val="20"/>
              </w:rPr>
              <w:t xml:space="preserve">2,61 </w:t>
            </w:r>
          </w:p>
        </w:tc>
        <w:tc>
          <w:tcPr>
            <w:tcW w:w="1267" w:type="dxa"/>
            <w:tcBorders>
              <w:top w:val="nil"/>
              <w:left w:val="nil"/>
              <w:bottom w:val="nil"/>
              <w:right w:val="nil"/>
            </w:tcBorders>
            <w:shd w:val="clear" w:color="auto" w:fill="D2EAF1"/>
          </w:tcPr>
          <w:p w14:paraId="48A3126B" w14:textId="77777777" w:rsidR="004943C1" w:rsidRDefault="00A817C7">
            <w:pPr>
              <w:spacing w:after="0" w:line="259" w:lineRule="auto"/>
              <w:ind w:right="0" w:firstLine="0"/>
              <w:jc w:val="left"/>
            </w:pPr>
            <w:r>
              <w:rPr>
                <w:sz w:val="20"/>
              </w:rPr>
              <w:t xml:space="preserve">16,33 </w:t>
            </w:r>
          </w:p>
        </w:tc>
      </w:tr>
      <w:tr w:rsidR="004943C1" w14:paraId="678C565D" w14:textId="77777777">
        <w:trPr>
          <w:trHeight w:val="300"/>
        </w:trPr>
        <w:tc>
          <w:tcPr>
            <w:tcW w:w="3719" w:type="dxa"/>
            <w:gridSpan w:val="3"/>
            <w:tcBorders>
              <w:top w:val="nil"/>
              <w:left w:val="nil"/>
              <w:bottom w:val="nil"/>
              <w:right w:val="nil"/>
            </w:tcBorders>
          </w:tcPr>
          <w:p w14:paraId="16604C7E" w14:textId="77777777" w:rsidR="004943C1" w:rsidRDefault="00A817C7">
            <w:pPr>
              <w:tabs>
                <w:tab w:val="center" w:pos="492"/>
                <w:tab w:val="center" w:pos="2031"/>
              </w:tabs>
              <w:spacing w:after="0" w:line="259" w:lineRule="auto"/>
              <w:ind w:right="0" w:firstLine="0"/>
              <w:jc w:val="left"/>
            </w:pPr>
            <w:r>
              <w:rPr>
                <w:rFonts w:ascii="Calibri" w:eastAsia="Calibri" w:hAnsi="Calibri" w:cs="Calibri"/>
                <w:sz w:val="22"/>
              </w:rPr>
              <w:tab/>
            </w:r>
            <w:r>
              <w:rPr>
                <w:sz w:val="20"/>
              </w:rPr>
              <w:t xml:space="preserve">2021 </w:t>
            </w:r>
            <w:r>
              <w:rPr>
                <w:sz w:val="20"/>
              </w:rPr>
              <w:tab/>
              <w:t xml:space="preserve">2,50 </w:t>
            </w:r>
          </w:p>
        </w:tc>
        <w:tc>
          <w:tcPr>
            <w:tcW w:w="2973" w:type="dxa"/>
            <w:gridSpan w:val="3"/>
            <w:tcBorders>
              <w:top w:val="nil"/>
              <w:left w:val="nil"/>
              <w:bottom w:val="nil"/>
              <w:right w:val="nil"/>
            </w:tcBorders>
          </w:tcPr>
          <w:p w14:paraId="076344A9" w14:textId="77777777" w:rsidR="004943C1" w:rsidRDefault="00A817C7">
            <w:pPr>
              <w:tabs>
                <w:tab w:val="center" w:pos="1713"/>
              </w:tabs>
              <w:spacing w:after="0" w:line="259" w:lineRule="auto"/>
              <w:ind w:right="0" w:firstLine="0"/>
              <w:jc w:val="left"/>
            </w:pPr>
            <w:r>
              <w:rPr>
                <w:sz w:val="20"/>
              </w:rPr>
              <w:t xml:space="preserve">16,46 </w:t>
            </w:r>
            <w:r>
              <w:rPr>
                <w:sz w:val="20"/>
              </w:rPr>
              <w:tab/>
              <w:t xml:space="preserve">2034 </w:t>
            </w:r>
          </w:p>
        </w:tc>
        <w:tc>
          <w:tcPr>
            <w:tcW w:w="1908" w:type="dxa"/>
            <w:gridSpan w:val="2"/>
            <w:tcBorders>
              <w:top w:val="nil"/>
              <w:left w:val="nil"/>
              <w:bottom w:val="nil"/>
              <w:right w:val="nil"/>
            </w:tcBorders>
          </w:tcPr>
          <w:p w14:paraId="064DB46E" w14:textId="77777777" w:rsidR="004943C1" w:rsidRDefault="00A817C7">
            <w:pPr>
              <w:spacing w:after="0" w:line="259" w:lineRule="auto"/>
              <w:ind w:right="0" w:firstLine="0"/>
              <w:jc w:val="left"/>
            </w:pPr>
            <w:r>
              <w:rPr>
                <w:sz w:val="20"/>
              </w:rPr>
              <w:t xml:space="preserve">2,61 </w:t>
            </w:r>
          </w:p>
        </w:tc>
        <w:tc>
          <w:tcPr>
            <w:tcW w:w="1267" w:type="dxa"/>
            <w:tcBorders>
              <w:top w:val="nil"/>
              <w:left w:val="nil"/>
              <w:bottom w:val="nil"/>
              <w:right w:val="nil"/>
            </w:tcBorders>
          </w:tcPr>
          <w:p w14:paraId="6E0F99CE" w14:textId="77777777" w:rsidR="004943C1" w:rsidRDefault="00A817C7">
            <w:pPr>
              <w:spacing w:after="0" w:line="259" w:lineRule="auto"/>
              <w:ind w:right="0" w:firstLine="0"/>
              <w:jc w:val="left"/>
            </w:pPr>
            <w:r>
              <w:rPr>
                <w:sz w:val="20"/>
              </w:rPr>
              <w:t xml:space="preserve">16,33 </w:t>
            </w:r>
          </w:p>
        </w:tc>
      </w:tr>
      <w:tr w:rsidR="004943C1" w14:paraId="50D812AE" w14:textId="77777777">
        <w:trPr>
          <w:trHeight w:val="316"/>
        </w:trPr>
        <w:tc>
          <w:tcPr>
            <w:tcW w:w="3719" w:type="dxa"/>
            <w:gridSpan w:val="3"/>
            <w:tcBorders>
              <w:top w:val="nil"/>
              <w:left w:val="nil"/>
              <w:bottom w:val="nil"/>
              <w:right w:val="nil"/>
            </w:tcBorders>
            <w:shd w:val="clear" w:color="auto" w:fill="D2EAF1"/>
          </w:tcPr>
          <w:p w14:paraId="0DDA2899" w14:textId="77777777" w:rsidR="004943C1" w:rsidRDefault="00A817C7">
            <w:pPr>
              <w:tabs>
                <w:tab w:val="center" w:pos="492"/>
                <w:tab w:val="center" w:pos="2031"/>
              </w:tabs>
              <w:spacing w:after="0" w:line="259" w:lineRule="auto"/>
              <w:ind w:right="0" w:firstLine="0"/>
              <w:jc w:val="left"/>
            </w:pPr>
            <w:r>
              <w:rPr>
                <w:rFonts w:ascii="Calibri" w:eastAsia="Calibri" w:hAnsi="Calibri" w:cs="Calibri"/>
                <w:sz w:val="22"/>
              </w:rPr>
              <w:tab/>
            </w:r>
            <w:r>
              <w:rPr>
                <w:sz w:val="20"/>
              </w:rPr>
              <w:t xml:space="preserve">2022 </w:t>
            </w:r>
            <w:r>
              <w:rPr>
                <w:sz w:val="20"/>
              </w:rPr>
              <w:tab/>
              <w:t xml:space="preserve">2,61 </w:t>
            </w:r>
          </w:p>
        </w:tc>
        <w:tc>
          <w:tcPr>
            <w:tcW w:w="2973" w:type="dxa"/>
            <w:gridSpan w:val="3"/>
            <w:tcBorders>
              <w:top w:val="nil"/>
              <w:left w:val="nil"/>
              <w:bottom w:val="nil"/>
              <w:right w:val="nil"/>
            </w:tcBorders>
            <w:shd w:val="clear" w:color="auto" w:fill="D2EAF1"/>
          </w:tcPr>
          <w:p w14:paraId="05541DE6" w14:textId="77777777" w:rsidR="004943C1" w:rsidRDefault="00A817C7">
            <w:pPr>
              <w:tabs>
                <w:tab w:val="center" w:pos="1713"/>
              </w:tabs>
              <w:spacing w:after="0" w:line="259" w:lineRule="auto"/>
              <w:ind w:right="0" w:firstLine="0"/>
              <w:jc w:val="left"/>
            </w:pPr>
            <w:r>
              <w:rPr>
                <w:sz w:val="20"/>
              </w:rPr>
              <w:t xml:space="preserve">16,33 </w:t>
            </w:r>
            <w:r>
              <w:rPr>
                <w:sz w:val="20"/>
              </w:rPr>
              <w:tab/>
              <w:t xml:space="preserve">2035 </w:t>
            </w:r>
          </w:p>
        </w:tc>
        <w:tc>
          <w:tcPr>
            <w:tcW w:w="1908" w:type="dxa"/>
            <w:gridSpan w:val="2"/>
            <w:tcBorders>
              <w:top w:val="nil"/>
              <w:left w:val="nil"/>
              <w:bottom w:val="nil"/>
              <w:right w:val="nil"/>
            </w:tcBorders>
            <w:shd w:val="clear" w:color="auto" w:fill="D2EAF1"/>
          </w:tcPr>
          <w:p w14:paraId="070BA965" w14:textId="77777777" w:rsidR="004943C1" w:rsidRDefault="00A817C7">
            <w:pPr>
              <w:spacing w:after="0" w:line="259" w:lineRule="auto"/>
              <w:ind w:right="0" w:firstLine="0"/>
              <w:jc w:val="left"/>
            </w:pPr>
            <w:r>
              <w:rPr>
                <w:sz w:val="20"/>
              </w:rPr>
              <w:t xml:space="preserve">2,61 </w:t>
            </w:r>
          </w:p>
        </w:tc>
        <w:tc>
          <w:tcPr>
            <w:tcW w:w="1267" w:type="dxa"/>
            <w:tcBorders>
              <w:top w:val="nil"/>
              <w:left w:val="nil"/>
              <w:bottom w:val="nil"/>
              <w:right w:val="nil"/>
            </w:tcBorders>
            <w:shd w:val="clear" w:color="auto" w:fill="D2EAF1"/>
          </w:tcPr>
          <w:p w14:paraId="656E3AF1" w14:textId="77777777" w:rsidR="004943C1" w:rsidRDefault="00A817C7">
            <w:pPr>
              <w:spacing w:after="0" w:line="259" w:lineRule="auto"/>
              <w:ind w:right="0" w:firstLine="0"/>
              <w:jc w:val="left"/>
            </w:pPr>
            <w:r>
              <w:rPr>
                <w:sz w:val="20"/>
              </w:rPr>
              <w:t xml:space="preserve">16,33 </w:t>
            </w:r>
          </w:p>
        </w:tc>
      </w:tr>
      <w:tr w:rsidR="004943C1" w14:paraId="33C27EFC" w14:textId="77777777">
        <w:trPr>
          <w:trHeight w:val="300"/>
        </w:trPr>
        <w:tc>
          <w:tcPr>
            <w:tcW w:w="3719" w:type="dxa"/>
            <w:gridSpan w:val="3"/>
            <w:tcBorders>
              <w:top w:val="nil"/>
              <w:left w:val="nil"/>
              <w:bottom w:val="nil"/>
              <w:right w:val="nil"/>
            </w:tcBorders>
          </w:tcPr>
          <w:p w14:paraId="0C5182F8" w14:textId="77777777" w:rsidR="004943C1" w:rsidRDefault="00A817C7">
            <w:pPr>
              <w:tabs>
                <w:tab w:val="center" w:pos="492"/>
                <w:tab w:val="center" w:pos="2031"/>
              </w:tabs>
              <w:spacing w:after="0" w:line="259" w:lineRule="auto"/>
              <w:ind w:right="0" w:firstLine="0"/>
              <w:jc w:val="left"/>
            </w:pPr>
            <w:r>
              <w:rPr>
                <w:rFonts w:ascii="Calibri" w:eastAsia="Calibri" w:hAnsi="Calibri" w:cs="Calibri"/>
                <w:sz w:val="22"/>
              </w:rPr>
              <w:tab/>
            </w:r>
            <w:r>
              <w:rPr>
                <w:sz w:val="20"/>
              </w:rPr>
              <w:t xml:space="preserve">2023 </w:t>
            </w:r>
            <w:r>
              <w:rPr>
                <w:sz w:val="20"/>
              </w:rPr>
              <w:tab/>
              <w:t xml:space="preserve">2,61 </w:t>
            </w:r>
          </w:p>
        </w:tc>
        <w:tc>
          <w:tcPr>
            <w:tcW w:w="2973" w:type="dxa"/>
            <w:gridSpan w:val="3"/>
            <w:tcBorders>
              <w:top w:val="nil"/>
              <w:left w:val="nil"/>
              <w:bottom w:val="nil"/>
              <w:right w:val="nil"/>
            </w:tcBorders>
          </w:tcPr>
          <w:p w14:paraId="2E1A0AD5" w14:textId="77777777" w:rsidR="004943C1" w:rsidRDefault="00A817C7">
            <w:pPr>
              <w:tabs>
                <w:tab w:val="center" w:pos="1713"/>
              </w:tabs>
              <w:spacing w:after="0" w:line="259" w:lineRule="auto"/>
              <w:ind w:right="0" w:firstLine="0"/>
              <w:jc w:val="left"/>
            </w:pPr>
            <w:r>
              <w:rPr>
                <w:sz w:val="20"/>
              </w:rPr>
              <w:t xml:space="preserve">16,33 </w:t>
            </w:r>
            <w:r>
              <w:rPr>
                <w:sz w:val="20"/>
              </w:rPr>
              <w:tab/>
              <w:t xml:space="preserve">2036 </w:t>
            </w:r>
          </w:p>
        </w:tc>
        <w:tc>
          <w:tcPr>
            <w:tcW w:w="1908" w:type="dxa"/>
            <w:gridSpan w:val="2"/>
            <w:tcBorders>
              <w:top w:val="nil"/>
              <w:left w:val="nil"/>
              <w:bottom w:val="nil"/>
              <w:right w:val="nil"/>
            </w:tcBorders>
          </w:tcPr>
          <w:p w14:paraId="381E63B2" w14:textId="77777777" w:rsidR="004943C1" w:rsidRDefault="00A817C7">
            <w:pPr>
              <w:spacing w:after="0" w:line="259" w:lineRule="auto"/>
              <w:ind w:right="0" w:firstLine="0"/>
              <w:jc w:val="left"/>
            </w:pPr>
            <w:r>
              <w:rPr>
                <w:sz w:val="20"/>
              </w:rPr>
              <w:t xml:space="preserve">2,61 </w:t>
            </w:r>
          </w:p>
        </w:tc>
        <w:tc>
          <w:tcPr>
            <w:tcW w:w="1267" w:type="dxa"/>
            <w:tcBorders>
              <w:top w:val="nil"/>
              <w:left w:val="nil"/>
              <w:bottom w:val="nil"/>
              <w:right w:val="nil"/>
            </w:tcBorders>
          </w:tcPr>
          <w:p w14:paraId="00E38719" w14:textId="77777777" w:rsidR="004943C1" w:rsidRDefault="00A817C7">
            <w:pPr>
              <w:spacing w:after="0" w:line="259" w:lineRule="auto"/>
              <w:ind w:right="0" w:firstLine="0"/>
              <w:jc w:val="left"/>
            </w:pPr>
            <w:r>
              <w:rPr>
                <w:sz w:val="20"/>
              </w:rPr>
              <w:t xml:space="preserve">16,33 </w:t>
            </w:r>
          </w:p>
        </w:tc>
      </w:tr>
      <w:tr w:rsidR="004943C1" w14:paraId="25870FCC" w14:textId="77777777">
        <w:trPr>
          <w:trHeight w:val="301"/>
        </w:trPr>
        <w:tc>
          <w:tcPr>
            <w:tcW w:w="3719" w:type="dxa"/>
            <w:gridSpan w:val="3"/>
            <w:tcBorders>
              <w:top w:val="nil"/>
              <w:left w:val="nil"/>
              <w:bottom w:val="nil"/>
              <w:right w:val="nil"/>
            </w:tcBorders>
            <w:shd w:val="clear" w:color="auto" w:fill="D2EAF1"/>
          </w:tcPr>
          <w:p w14:paraId="478E462A" w14:textId="77777777" w:rsidR="004943C1" w:rsidRDefault="00A817C7">
            <w:pPr>
              <w:tabs>
                <w:tab w:val="center" w:pos="492"/>
                <w:tab w:val="center" w:pos="2031"/>
              </w:tabs>
              <w:spacing w:after="0" w:line="259" w:lineRule="auto"/>
              <w:ind w:right="0" w:firstLine="0"/>
              <w:jc w:val="left"/>
            </w:pPr>
            <w:r>
              <w:rPr>
                <w:rFonts w:ascii="Calibri" w:eastAsia="Calibri" w:hAnsi="Calibri" w:cs="Calibri"/>
                <w:sz w:val="22"/>
              </w:rPr>
              <w:tab/>
            </w:r>
            <w:r>
              <w:rPr>
                <w:sz w:val="20"/>
              </w:rPr>
              <w:t xml:space="preserve">2024 </w:t>
            </w:r>
            <w:r>
              <w:rPr>
                <w:sz w:val="20"/>
              </w:rPr>
              <w:tab/>
              <w:t xml:space="preserve">2,61 </w:t>
            </w:r>
          </w:p>
        </w:tc>
        <w:tc>
          <w:tcPr>
            <w:tcW w:w="2973" w:type="dxa"/>
            <w:gridSpan w:val="3"/>
            <w:tcBorders>
              <w:top w:val="nil"/>
              <w:left w:val="nil"/>
              <w:bottom w:val="nil"/>
              <w:right w:val="nil"/>
            </w:tcBorders>
            <w:shd w:val="clear" w:color="auto" w:fill="D2EAF1"/>
          </w:tcPr>
          <w:p w14:paraId="38269C93" w14:textId="77777777" w:rsidR="004943C1" w:rsidRDefault="00A817C7">
            <w:pPr>
              <w:tabs>
                <w:tab w:val="center" w:pos="1713"/>
              </w:tabs>
              <w:spacing w:after="0" w:line="259" w:lineRule="auto"/>
              <w:ind w:right="0" w:firstLine="0"/>
              <w:jc w:val="left"/>
            </w:pPr>
            <w:r>
              <w:rPr>
                <w:sz w:val="20"/>
              </w:rPr>
              <w:t xml:space="preserve">16,33 </w:t>
            </w:r>
            <w:r>
              <w:rPr>
                <w:sz w:val="20"/>
              </w:rPr>
              <w:tab/>
              <w:t xml:space="preserve">2037 </w:t>
            </w:r>
          </w:p>
        </w:tc>
        <w:tc>
          <w:tcPr>
            <w:tcW w:w="1908" w:type="dxa"/>
            <w:gridSpan w:val="2"/>
            <w:tcBorders>
              <w:top w:val="nil"/>
              <w:left w:val="nil"/>
              <w:bottom w:val="nil"/>
              <w:right w:val="nil"/>
            </w:tcBorders>
            <w:shd w:val="clear" w:color="auto" w:fill="D2EAF1"/>
          </w:tcPr>
          <w:p w14:paraId="3C51975B" w14:textId="77777777" w:rsidR="004943C1" w:rsidRDefault="00A817C7">
            <w:pPr>
              <w:spacing w:after="0" w:line="259" w:lineRule="auto"/>
              <w:ind w:right="0" w:firstLine="0"/>
              <w:jc w:val="left"/>
            </w:pPr>
            <w:r>
              <w:rPr>
                <w:sz w:val="20"/>
              </w:rPr>
              <w:t xml:space="preserve">2,61 </w:t>
            </w:r>
          </w:p>
        </w:tc>
        <w:tc>
          <w:tcPr>
            <w:tcW w:w="1267" w:type="dxa"/>
            <w:tcBorders>
              <w:top w:val="nil"/>
              <w:left w:val="nil"/>
              <w:bottom w:val="nil"/>
              <w:right w:val="nil"/>
            </w:tcBorders>
            <w:shd w:val="clear" w:color="auto" w:fill="D2EAF1"/>
          </w:tcPr>
          <w:p w14:paraId="212863BD" w14:textId="77777777" w:rsidR="004943C1" w:rsidRDefault="00A817C7">
            <w:pPr>
              <w:spacing w:after="0" w:line="259" w:lineRule="auto"/>
              <w:ind w:right="0" w:firstLine="0"/>
              <w:jc w:val="left"/>
            </w:pPr>
            <w:r>
              <w:rPr>
                <w:sz w:val="20"/>
              </w:rPr>
              <w:t xml:space="preserve">16,33 </w:t>
            </w:r>
          </w:p>
        </w:tc>
      </w:tr>
      <w:tr w:rsidR="004943C1" w14:paraId="197B161D" w14:textId="77777777">
        <w:trPr>
          <w:trHeight w:val="300"/>
        </w:trPr>
        <w:tc>
          <w:tcPr>
            <w:tcW w:w="3719" w:type="dxa"/>
            <w:gridSpan w:val="3"/>
            <w:tcBorders>
              <w:top w:val="nil"/>
              <w:left w:val="nil"/>
              <w:bottom w:val="nil"/>
              <w:right w:val="nil"/>
            </w:tcBorders>
          </w:tcPr>
          <w:p w14:paraId="4975B92F" w14:textId="77777777" w:rsidR="004943C1" w:rsidRDefault="00A817C7">
            <w:pPr>
              <w:tabs>
                <w:tab w:val="center" w:pos="492"/>
                <w:tab w:val="center" w:pos="2031"/>
              </w:tabs>
              <w:spacing w:after="0" w:line="259" w:lineRule="auto"/>
              <w:ind w:right="0" w:firstLine="0"/>
              <w:jc w:val="left"/>
            </w:pPr>
            <w:r>
              <w:rPr>
                <w:rFonts w:ascii="Calibri" w:eastAsia="Calibri" w:hAnsi="Calibri" w:cs="Calibri"/>
                <w:sz w:val="22"/>
              </w:rPr>
              <w:tab/>
            </w:r>
            <w:r>
              <w:rPr>
                <w:sz w:val="20"/>
              </w:rPr>
              <w:t xml:space="preserve">2025 </w:t>
            </w:r>
            <w:r>
              <w:rPr>
                <w:sz w:val="20"/>
              </w:rPr>
              <w:tab/>
              <w:t xml:space="preserve">2,61 </w:t>
            </w:r>
          </w:p>
        </w:tc>
        <w:tc>
          <w:tcPr>
            <w:tcW w:w="2973" w:type="dxa"/>
            <w:gridSpan w:val="3"/>
            <w:tcBorders>
              <w:top w:val="nil"/>
              <w:left w:val="nil"/>
              <w:bottom w:val="nil"/>
              <w:right w:val="nil"/>
            </w:tcBorders>
          </w:tcPr>
          <w:p w14:paraId="444E2321" w14:textId="77777777" w:rsidR="004943C1" w:rsidRDefault="00A817C7">
            <w:pPr>
              <w:tabs>
                <w:tab w:val="center" w:pos="1713"/>
              </w:tabs>
              <w:spacing w:after="0" w:line="259" w:lineRule="auto"/>
              <w:ind w:right="0" w:firstLine="0"/>
              <w:jc w:val="left"/>
            </w:pPr>
            <w:r>
              <w:rPr>
                <w:sz w:val="20"/>
              </w:rPr>
              <w:t xml:space="preserve">16,33 </w:t>
            </w:r>
            <w:r>
              <w:rPr>
                <w:sz w:val="20"/>
              </w:rPr>
              <w:tab/>
              <w:t xml:space="preserve">2038 </w:t>
            </w:r>
          </w:p>
        </w:tc>
        <w:tc>
          <w:tcPr>
            <w:tcW w:w="1908" w:type="dxa"/>
            <w:gridSpan w:val="2"/>
            <w:tcBorders>
              <w:top w:val="nil"/>
              <w:left w:val="nil"/>
              <w:bottom w:val="nil"/>
              <w:right w:val="nil"/>
            </w:tcBorders>
          </w:tcPr>
          <w:p w14:paraId="04A687C7" w14:textId="77777777" w:rsidR="004943C1" w:rsidRDefault="00A817C7">
            <w:pPr>
              <w:spacing w:after="0" w:line="259" w:lineRule="auto"/>
              <w:ind w:right="0" w:firstLine="0"/>
              <w:jc w:val="left"/>
            </w:pPr>
            <w:r>
              <w:rPr>
                <w:sz w:val="20"/>
              </w:rPr>
              <w:t xml:space="preserve">2,61 </w:t>
            </w:r>
          </w:p>
        </w:tc>
        <w:tc>
          <w:tcPr>
            <w:tcW w:w="1267" w:type="dxa"/>
            <w:tcBorders>
              <w:top w:val="nil"/>
              <w:left w:val="nil"/>
              <w:bottom w:val="nil"/>
              <w:right w:val="nil"/>
            </w:tcBorders>
          </w:tcPr>
          <w:p w14:paraId="03B38828" w14:textId="77777777" w:rsidR="004943C1" w:rsidRDefault="00A817C7">
            <w:pPr>
              <w:spacing w:after="0" w:line="259" w:lineRule="auto"/>
              <w:ind w:right="0" w:firstLine="0"/>
              <w:jc w:val="left"/>
            </w:pPr>
            <w:r>
              <w:rPr>
                <w:sz w:val="20"/>
              </w:rPr>
              <w:t xml:space="preserve">16,33 </w:t>
            </w:r>
          </w:p>
        </w:tc>
      </w:tr>
      <w:tr w:rsidR="004943C1" w14:paraId="5602E9B8" w14:textId="77777777">
        <w:trPr>
          <w:trHeight w:val="316"/>
        </w:trPr>
        <w:tc>
          <w:tcPr>
            <w:tcW w:w="3719" w:type="dxa"/>
            <w:gridSpan w:val="3"/>
            <w:tcBorders>
              <w:top w:val="nil"/>
              <w:left w:val="nil"/>
              <w:bottom w:val="nil"/>
              <w:right w:val="nil"/>
            </w:tcBorders>
            <w:shd w:val="clear" w:color="auto" w:fill="D2EAF1"/>
          </w:tcPr>
          <w:p w14:paraId="220C1720" w14:textId="77777777" w:rsidR="004943C1" w:rsidRDefault="00A817C7">
            <w:pPr>
              <w:tabs>
                <w:tab w:val="center" w:pos="492"/>
                <w:tab w:val="center" w:pos="2031"/>
              </w:tabs>
              <w:spacing w:after="0" w:line="259" w:lineRule="auto"/>
              <w:ind w:right="0" w:firstLine="0"/>
              <w:jc w:val="left"/>
            </w:pPr>
            <w:r>
              <w:rPr>
                <w:rFonts w:ascii="Calibri" w:eastAsia="Calibri" w:hAnsi="Calibri" w:cs="Calibri"/>
                <w:sz w:val="22"/>
              </w:rPr>
              <w:tab/>
            </w:r>
            <w:r>
              <w:rPr>
                <w:sz w:val="20"/>
              </w:rPr>
              <w:t xml:space="preserve">2026 </w:t>
            </w:r>
            <w:r>
              <w:rPr>
                <w:sz w:val="20"/>
              </w:rPr>
              <w:tab/>
              <w:t xml:space="preserve">2,61 </w:t>
            </w:r>
          </w:p>
        </w:tc>
        <w:tc>
          <w:tcPr>
            <w:tcW w:w="2973" w:type="dxa"/>
            <w:gridSpan w:val="3"/>
            <w:tcBorders>
              <w:top w:val="nil"/>
              <w:left w:val="nil"/>
              <w:bottom w:val="nil"/>
              <w:right w:val="nil"/>
            </w:tcBorders>
            <w:shd w:val="clear" w:color="auto" w:fill="D2EAF1"/>
          </w:tcPr>
          <w:p w14:paraId="44DFF021" w14:textId="77777777" w:rsidR="004943C1" w:rsidRDefault="00A817C7">
            <w:pPr>
              <w:tabs>
                <w:tab w:val="center" w:pos="1713"/>
              </w:tabs>
              <w:spacing w:after="0" w:line="259" w:lineRule="auto"/>
              <w:ind w:right="0" w:firstLine="0"/>
              <w:jc w:val="left"/>
            </w:pPr>
            <w:r>
              <w:rPr>
                <w:sz w:val="20"/>
              </w:rPr>
              <w:t xml:space="preserve">16,33 </w:t>
            </w:r>
            <w:r>
              <w:rPr>
                <w:sz w:val="20"/>
              </w:rPr>
              <w:tab/>
              <w:t xml:space="preserve">2039 </w:t>
            </w:r>
          </w:p>
        </w:tc>
        <w:tc>
          <w:tcPr>
            <w:tcW w:w="1908" w:type="dxa"/>
            <w:gridSpan w:val="2"/>
            <w:tcBorders>
              <w:top w:val="nil"/>
              <w:left w:val="nil"/>
              <w:bottom w:val="nil"/>
              <w:right w:val="nil"/>
            </w:tcBorders>
            <w:shd w:val="clear" w:color="auto" w:fill="D2EAF1"/>
          </w:tcPr>
          <w:p w14:paraId="5E0C0318" w14:textId="77777777" w:rsidR="004943C1" w:rsidRDefault="00A817C7">
            <w:pPr>
              <w:spacing w:after="0" w:line="259" w:lineRule="auto"/>
              <w:ind w:right="0" w:firstLine="0"/>
              <w:jc w:val="left"/>
            </w:pPr>
            <w:r>
              <w:rPr>
                <w:sz w:val="20"/>
              </w:rPr>
              <w:t xml:space="preserve">2,61 </w:t>
            </w:r>
          </w:p>
        </w:tc>
        <w:tc>
          <w:tcPr>
            <w:tcW w:w="1267" w:type="dxa"/>
            <w:tcBorders>
              <w:top w:val="nil"/>
              <w:left w:val="nil"/>
              <w:bottom w:val="nil"/>
              <w:right w:val="nil"/>
            </w:tcBorders>
            <w:shd w:val="clear" w:color="auto" w:fill="D2EAF1"/>
          </w:tcPr>
          <w:p w14:paraId="0DDF9925" w14:textId="77777777" w:rsidR="004943C1" w:rsidRDefault="00A817C7">
            <w:pPr>
              <w:spacing w:after="0" w:line="259" w:lineRule="auto"/>
              <w:ind w:right="0" w:firstLine="0"/>
              <w:jc w:val="left"/>
            </w:pPr>
            <w:r>
              <w:rPr>
                <w:sz w:val="20"/>
              </w:rPr>
              <w:t xml:space="preserve">16,33 </w:t>
            </w:r>
          </w:p>
        </w:tc>
      </w:tr>
      <w:tr w:rsidR="004943C1" w14:paraId="1292DE58" w14:textId="77777777">
        <w:trPr>
          <w:trHeight w:val="300"/>
        </w:trPr>
        <w:tc>
          <w:tcPr>
            <w:tcW w:w="3719" w:type="dxa"/>
            <w:gridSpan w:val="3"/>
            <w:tcBorders>
              <w:top w:val="nil"/>
              <w:left w:val="nil"/>
              <w:bottom w:val="nil"/>
              <w:right w:val="nil"/>
            </w:tcBorders>
          </w:tcPr>
          <w:p w14:paraId="48CD2A69" w14:textId="77777777" w:rsidR="004943C1" w:rsidRDefault="00A817C7">
            <w:pPr>
              <w:tabs>
                <w:tab w:val="center" w:pos="492"/>
                <w:tab w:val="center" w:pos="2031"/>
              </w:tabs>
              <w:spacing w:after="0" w:line="259" w:lineRule="auto"/>
              <w:ind w:right="0" w:firstLine="0"/>
              <w:jc w:val="left"/>
            </w:pPr>
            <w:r>
              <w:rPr>
                <w:rFonts w:ascii="Calibri" w:eastAsia="Calibri" w:hAnsi="Calibri" w:cs="Calibri"/>
                <w:sz w:val="22"/>
              </w:rPr>
              <w:tab/>
            </w:r>
            <w:r>
              <w:rPr>
                <w:sz w:val="20"/>
              </w:rPr>
              <w:t xml:space="preserve">2027 </w:t>
            </w:r>
            <w:r>
              <w:rPr>
                <w:sz w:val="20"/>
              </w:rPr>
              <w:tab/>
              <w:t xml:space="preserve">2,61 </w:t>
            </w:r>
          </w:p>
        </w:tc>
        <w:tc>
          <w:tcPr>
            <w:tcW w:w="2973" w:type="dxa"/>
            <w:gridSpan w:val="3"/>
            <w:tcBorders>
              <w:top w:val="nil"/>
              <w:left w:val="nil"/>
              <w:bottom w:val="nil"/>
              <w:right w:val="nil"/>
            </w:tcBorders>
          </w:tcPr>
          <w:p w14:paraId="01E0CD93" w14:textId="77777777" w:rsidR="004943C1" w:rsidRDefault="00A817C7">
            <w:pPr>
              <w:tabs>
                <w:tab w:val="center" w:pos="1713"/>
              </w:tabs>
              <w:spacing w:after="0" w:line="259" w:lineRule="auto"/>
              <w:ind w:right="0" w:firstLine="0"/>
              <w:jc w:val="left"/>
            </w:pPr>
            <w:r>
              <w:rPr>
                <w:sz w:val="20"/>
              </w:rPr>
              <w:t xml:space="preserve">16,33 </w:t>
            </w:r>
            <w:r>
              <w:rPr>
                <w:sz w:val="20"/>
              </w:rPr>
              <w:tab/>
              <w:t xml:space="preserve">2040 </w:t>
            </w:r>
          </w:p>
        </w:tc>
        <w:tc>
          <w:tcPr>
            <w:tcW w:w="1908" w:type="dxa"/>
            <w:gridSpan w:val="2"/>
            <w:tcBorders>
              <w:top w:val="nil"/>
              <w:left w:val="nil"/>
              <w:bottom w:val="nil"/>
              <w:right w:val="nil"/>
            </w:tcBorders>
          </w:tcPr>
          <w:p w14:paraId="283B2232" w14:textId="77777777" w:rsidR="004943C1" w:rsidRDefault="00A817C7">
            <w:pPr>
              <w:spacing w:after="0" w:line="259" w:lineRule="auto"/>
              <w:ind w:right="0" w:firstLine="0"/>
              <w:jc w:val="left"/>
            </w:pPr>
            <w:r>
              <w:rPr>
                <w:sz w:val="20"/>
              </w:rPr>
              <w:t xml:space="preserve">2,61 </w:t>
            </w:r>
          </w:p>
        </w:tc>
        <w:tc>
          <w:tcPr>
            <w:tcW w:w="1267" w:type="dxa"/>
            <w:tcBorders>
              <w:top w:val="nil"/>
              <w:left w:val="nil"/>
              <w:bottom w:val="nil"/>
              <w:right w:val="nil"/>
            </w:tcBorders>
          </w:tcPr>
          <w:p w14:paraId="7F9BAEEE" w14:textId="77777777" w:rsidR="004943C1" w:rsidRDefault="00A817C7">
            <w:pPr>
              <w:spacing w:after="0" w:line="259" w:lineRule="auto"/>
              <w:ind w:right="0" w:firstLine="0"/>
              <w:jc w:val="left"/>
            </w:pPr>
            <w:r>
              <w:rPr>
                <w:sz w:val="20"/>
              </w:rPr>
              <w:t xml:space="preserve">16,33 </w:t>
            </w:r>
          </w:p>
        </w:tc>
      </w:tr>
      <w:tr w:rsidR="004943C1" w14:paraId="057F902A" w14:textId="77777777">
        <w:trPr>
          <w:trHeight w:val="313"/>
        </w:trPr>
        <w:tc>
          <w:tcPr>
            <w:tcW w:w="3719" w:type="dxa"/>
            <w:gridSpan w:val="3"/>
            <w:tcBorders>
              <w:top w:val="nil"/>
              <w:left w:val="nil"/>
              <w:bottom w:val="single" w:sz="6" w:space="0" w:color="4BACC6"/>
              <w:right w:val="nil"/>
            </w:tcBorders>
            <w:shd w:val="clear" w:color="auto" w:fill="D2EAF1"/>
          </w:tcPr>
          <w:p w14:paraId="27688F71" w14:textId="77777777" w:rsidR="004943C1" w:rsidRDefault="00A817C7">
            <w:pPr>
              <w:tabs>
                <w:tab w:val="center" w:pos="492"/>
                <w:tab w:val="center" w:pos="2031"/>
              </w:tabs>
              <w:spacing w:after="0" w:line="259" w:lineRule="auto"/>
              <w:ind w:right="0" w:firstLine="0"/>
              <w:jc w:val="left"/>
            </w:pPr>
            <w:r>
              <w:rPr>
                <w:rFonts w:ascii="Calibri" w:eastAsia="Calibri" w:hAnsi="Calibri" w:cs="Calibri"/>
                <w:sz w:val="22"/>
              </w:rPr>
              <w:tab/>
            </w:r>
            <w:r>
              <w:rPr>
                <w:sz w:val="20"/>
              </w:rPr>
              <w:t xml:space="preserve">2028 </w:t>
            </w:r>
            <w:r>
              <w:rPr>
                <w:sz w:val="20"/>
              </w:rPr>
              <w:tab/>
              <w:t xml:space="preserve">2,61 </w:t>
            </w:r>
          </w:p>
        </w:tc>
        <w:tc>
          <w:tcPr>
            <w:tcW w:w="2973" w:type="dxa"/>
            <w:gridSpan w:val="3"/>
            <w:tcBorders>
              <w:top w:val="nil"/>
              <w:left w:val="nil"/>
              <w:bottom w:val="single" w:sz="6" w:space="0" w:color="4BACC6"/>
              <w:right w:val="nil"/>
            </w:tcBorders>
            <w:shd w:val="clear" w:color="auto" w:fill="D2EAF1"/>
          </w:tcPr>
          <w:p w14:paraId="7153A1BD" w14:textId="77777777" w:rsidR="004943C1" w:rsidRDefault="00A817C7">
            <w:pPr>
              <w:tabs>
                <w:tab w:val="center" w:pos="1713"/>
              </w:tabs>
              <w:spacing w:after="0" w:line="259" w:lineRule="auto"/>
              <w:ind w:right="0" w:firstLine="0"/>
              <w:jc w:val="left"/>
            </w:pPr>
            <w:r>
              <w:rPr>
                <w:sz w:val="20"/>
              </w:rPr>
              <w:t xml:space="preserve">16,33 </w:t>
            </w:r>
            <w:r>
              <w:rPr>
                <w:sz w:val="20"/>
              </w:rPr>
              <w:tab/>
              <w:t xml:space="preserve">2041 </w:t>
            </w:r>
          </w:p>
        </w:tc>
        <w:tc>
          <w:tcPr>
            <w:tcW w:w="1908" w:type="dxa"/>
            <w:gridSpan w:val="2"/>
            <w:tcBorders>
              <w:top w:val="nil"/>
              <w:left w:val="nil"/>
              <w:bottom w:val="single" w:sz="6" w:space="0" w:color="4BACC6"/>
              <w:right w:val="nil"/>
            </w:tcBorders>
            <w:shd w:val="clear" w:color="auto" w:fill="D2EAF1"/>
          </w:tcPr>
          <w:p w14:paraId="3070B8A3" w14:textId="77777777" w:rsidR="004943C1" w:rsidRDefault="00A817C7">
            <w:pPr>
              <w:spacing w:after="0" w:line="259" w:lineRule="auto"/>
              <w:ind w:right="0" w:firstLine="0"/>
              <w:jc w:val="left"/>
            </w:pPr>
            <w:r>
              <w:rPr>
                <w:sz w:val="20"/>
              </w:rPr>
              <w:t xml:space="preserve">2,61 </w:t>
            </w:r>
          </w:p>
        </w:tc>
        <w:tc>
          <w:tcPr>
            <w:tcW w:w="1267" w:type="dxa"/>
            <w:tcBorders>
              <w:top w:val="nil"/>
              <w:left w:val="nil"/>
              <w:bottom w:val="single" w:sz="6" w:space="0" w:color="4BACC6"/>
              <w:right w:val="nil"/>
            </w:tcBorders>
            <w:shd w:val="clear" w:color="auto" w:fill="D2EAF1"/>
          </w:tcPr>
          <w:p w14:paraId="6F680B1F" w14:textId="77777777" w:rsidR="004943C1" w:rsidRDefault="00A817C7">
            <w:pPr>
              <w:spacing w:after="0" w:line="259" w:lineRule="auto"/>
              <w:ind w:right="0" w:firstLine="0"/>
              <w:jc w:val="left"/>
            </w:pPr>
            <w:r>
              <w:rPr>
                <w:sz w:val="20"/>
              </w:rPr>
              <w:t xml:space="preserve">16,33 </w:t>
            </w:r>
          </w:p>
        </w:tc>
      </w:tr>
    </w:tbl>
    <w:p w14:paraId="09CA3DF4" w14:textId="77777777" w:rsidR="004943C1" w:rsidRDefault="00A817C7">
      <w:pPr>
        <w:spacing w:after="204" w:line="259" w:lineRule="auto"/>
        <w:ind w:left="715" w:right="0" w:hanging="10"/>
        <w:jc w:val="left"/>
      </w:pPr>
      <w:r>
        <w:rPr>
          <w:sz w:val="17"/>
        </w:rPr>
        <w:t xml:space="preserve">* за базовий рік приймається 2016 р. </w:t>
      </w:r>
    </w:p>
    <w:p w14:paraId="2EB770F0" w14:textId="77777777" w:rsidR="004943C1" w:rsidRDefault="00A817C7">
      <w:pPr>
        <w:spacing w:after="200" w:line="259" w:lineRule="auto"/>
        <w:ind w:left="705" w:right="0" w:firstLine="0"/>
        <w:jc w:val="left"/>
      </w:pPr>
      <w:r>
        <w:t xml:space="preserve"> </w:t>
      </w:r>
    </w:p>
    <w:p w14:paraId="4E7482F9" w14:textId="77777777" w:rsidR="004943C1" w:rsidRDefault="00A817C7">
      <w:pPr>
        <w:pStyle w:val="3"/>
        <w:spacing w:after="120"/>
        <w:ind w:left="10" w:right="247"/>
        <w:jc w:val="right"/>
      </w:pPr>
      <w:r>
        <w:t xml:space="preserve">5.3. Графік погашення кредиту та виплати відсотків </w:t>
      </w:r>
    </w:p>
    <w:p w14:paraId="66D177DA" w14:textId="77777777" w:rsidR="004943C1" w:rsidRDefault="00A817C7">
      <w:pPr>
        <w:ind w:left="15" w:right="71"/>
      </w:pPr>
      <w:r>
        <w:t xml:space="preserve">Вибірка кредиту здійснюється п’ятьма траншами відповідно до плану капітальних інвестицій на початку відповідного періоду. Сплата відсотків за користування кредитними коштами відбувається двічі на рік. Сума відсотків до сплати розраховується відповідно до залишку заборгованості за тілом кредиту. Повернення тіла кредиту відбувається рівними </w:t>
      </w:r>
      <w:proofErr w:type="spellStart"/>
      <w:r>
        <w:t>платежами</w:t>
      </w:r>
      <w:proofErr w:type="spellEnd"/>
      <w:r>
        <w:t xml:space="preserve"> двічі на рік, починаючи з шостого року від початку реалізації Проекту. Графік платежів за кредитом відображено в Таблиці 5.3. </w:t>
      </w:r>
    </w:p>
    <w:p w14:paraId="0CEFC788" w14:textId="77777777" w:rsidR="004943C1" w:rsidRDefault="00A817C7">
      <w:pPr>
        <w:spacing w:after="170" w:line="259" w:lineRule="auto"/>
        <w:ind w:left="705" w:right="0" w:firstLine="0"/>
        <w:jc w:val="left"/>
        <w:rPr>
          <w:i/>
        </w:rPr>
      </w:pPr>
      <w:r>
        <w:rPr>
          <w:i/>
        </w:rPr>
        <w:t xml:space="preserve"> </w:t>
      </w:r>
    </w:p>
    <w:p w14:paraId="65C65E02" w14:textId="77777777" w:rsidR="00587680" w:rsidRDefault="00587680">
      <w:pPr>
        <w:spacing w:after="170" w:line="259" w:lineRule="auto"/>
        <w:ind w:left="705" w:right="0" w:firstLine="0"/>
        <w:jc w:val="left"/>
      </w:pPr>
    </w:p>
    <w:p w14:paraId="06115603" w14:textId="77777777" w:rsidR="00587680" w:rsidRDefault="00587680">
      <w:pPr>
        <w:spacing w:after="170" w:line="259" w:lineRule="auto"/>
        <w:ind w:left="705" w:right="0" w:firstLine="0"/>
        <w:jc w:val="left"/>
      </w:pPr>
    </w:p>
    <w:p w14:paraId="621D580D" w14:textId="77777777" w:rsidR="00587680" w:rsidRDefault="00587680">
      <w:pPr>
        <w:spacing w:after="170" w:line="259" w:lineRule="auto"/>
        <w:ind w:left="705" w:right="0" w:firstLine="0"/>
        <w:jc w:val="left"/>
      </w:pPr>
    </w:p>
    <w:p w14:paraId="1AC7D5F3" w14:textId="77777777" w:rsidR="004943C1" w:rsidRDefault="00A817C7">
      <w:pPr>
        <w:pStyle w:val="4"/>
        <w:ind w:left="179" w:right="78"/>
      </w:pPr>
      <w:r>
        <w:t xml:space="preserve">Таблиця 5.3. Прогноз руху грошових коштів за кредитом </w:t>
      </w:r>
    </w:p>
    <w:p w14:paraId="7F677BFA" w14:textId="77777777" w:rsidR="00587680" w:rsidRDefault="00A817C7">
      <w:pPr>
        <w:spacing w:after="154" w:line="259" w:lineRule="auto"/>
        <w:ind w:left="705" w:right="0" w:firstLine="0"/>
        <w:jc w:val="left"/>
      </w:pPr>
      <w:r>
        <w:t xml:space="preserve"> </w:t>
      </w:r>
    </w:p>
    <w:tbl>
      <w:tblPr>
        <w:tblW w:w="9959" w:type="dxa"/>
        <w:tblInd w:w="-5" w:type="dxa"/>
        <w:tblLook w:val="04A0" w:firstRow="1" w:lastRow="0" w:firstColumn="1" w:lastColumn="0" w:noHBand="0" w:noVBand="1"/>
      </w:tblPr>
      <w:tblGrid>
        <w:gridCol w:w="827"/>
        <w:gridCol w:w="1004"/>
        <w:gridCol w:w="1163"/>
        <w:gridCol w:w="216"/>
        <w:gridCol w:w="1284"/>
        <w:gridCol w:w="204"/>
        <w:gridCol w:w="1037"/>
        <w:gridCol w:w="223"/>
        <w:gridCol w:w="1045"/>
        <w:gridCol w:w="221"/>
        <w:gridCol w:w="1460"/>
        <w:gridCol w:w="1275"/>
      </w:tblGrid>
      <w:tr w:rsidR="002208F0" w:rsidRPr="00587680" w14:paraId="762D66FD" w14:textId="77777777" w:rsidTr="0089307D">
        <w:trPr>
          <w:trHeight w:val="576"/>
        </w:trPr>
        <w:tc>
          <w:tcPr>
            <w:tcW w:w="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0C2892" w14:textId="77777777" w:rsidR="00587680" w:rsidRPr="00587680" w:rsidRDefault="00587680" w:rsidP="00587680">
            <w:pPr>
              <w:spacing w:after="0" w:line="240" w:lineRule="auto"/>
              <w:ind w:right="0" w:firstLine="0"/>
              <w:jc w:val="center"/>
              <w:rPr>
                <w:rFonts w:eastAsia="Times New Roman" w:cs="Calibri"/>
                <w:sz w:val="20"/>
                <w:szCs w:val="20"/>
              </w:rPr>
            </w:pPr>
            <w:r w:rsidRPr="00587680">
              <w:rPr>
                <w:rFonts w:eastAsia="Times New Roman" w:cs="Calibri"/>
                <w:sz w:val="20"/>
              </w:rPr>
              <w:t xml:space="preserve">Рік </w:t>
            </w:r>
          </w:p>
        </w:tc>
        <w:tc>
          <w:tcPr>
            <w:tcW w:w="2383" w:type="dxa"/>
            <w:gridSpan w:val="3"/>
            <w:tcBorders>
              <w:top w:val="single" w:sz="4" w:space="0" w:color="auto"/>
              <w:left w:val="nil"/>
              <w:bottom w:val="single" w:sz="4" w:space="0" w:color="auto"/>
              <w:right w:val="single" w:sz="4" w:space="0" w:color="auto"/>
            </w:tcBorders>
            <w:shd w:val="clear" w:color="auto" w:fill="auto"/>
            <w:noWrap/>
            <w:vAlign w:val="bottom"/>
            <w:hideMark/>
          </w:tcPr>
          <w:p w14:paraId="2D7D4188" w14:textId="77777777" w:rsidR="00587680" w:rsidRPr="00587680" w:rsidRDefault="00587680" w:rsidP="00587680">
            <w:pPr>
              <w:spacing w:after="0" w:line="240" w:lineRule="auto"/>
              <w:ind w:right="0" w:firstLine="0"/>
              <w:jc w:val="left"/>
              <w:rPr>
                <w:rFonts w:ascii="Calibri" w:eastAsia="Times New Roman" w:hAnsi="Calibri" w:cs="Calibri"/>
                <w:sz w:val="22"/>
              </w:rPr>
            </w:pPr>
            <w:r w:rsidRPr="00587680">
              <w:rPr>
                <w:rFonts w:ascii="Calibri" w:eastAsia="Times New Roman" w:hAnsi="Calibri" w:cs="Calibri"/>
                <w:sz w:val="22"/>
              </w:rPr>
              <w:t>Вибірка кредиту</w:t>
            </w:r>
          </w:p>
        </w:tc>
        <w:tc>
          <w:tcPr>
            <w:tcW w:w="1488" w:type="dxa"/>
            <w:gridSpan w:val="2"/>
            <w:tcBorders>
              <w:top w:val="single" w:sz="4" w:space="0" w:color="auto"/>
              <w:left w:val="nil"/>
              <w:bottom w:val="single" w:sz="4" w:space="0" w:color="auto"/>
              <w:right w:val="single" w:sz="4" w:space="0" w:color="auto"/>
            </w:tcBorders>
            <w:shd w:val="clear" w:color="auto" w:fill="auto"/>
            <w:vAlign w:val="bottom"/>
            <w:hideMark/>
          </w:tcPr>
          <w:p w14:paraId="3947C5BD" w14:textId="77777777" w:rsidR="00587680" w:rsidRPr="00587680" w:rsidRDefault="00587680" w:rsidP="0089307D">
            <w:pPr>
              <w:spacing w:after="0" w:line="240" w:lineRule="auto"/>
              <w:ind w:left="220" w:right="0" w:firstLine="0"/>
              <w:jc w:val="left"/>
              <w:rPr>
                <w:rFonts w:ascii="Calibri" w:eastAsia="Times New Roman" w:hAnsi="Calibri" w:cs="Calibri"/>
                <w:sz w:val="22"/>
              </w:rPr>
            </w:pPr>
            <w:r w:rsidRPr="00587680">
              <w:rPr>
                <w:rFonts w:ascii="Calibri" w:eastAsia="Times New Roman" w:hAnsi="Calibri" w:cs="Calibri"/>
                <w:sz w:val="22"/>
              </w:rPr>
              <w:t>Залишок боргу на початок періоду</w:t>
            </w:r>
          </w:p>
        </w:tc>
        <w:tc>
          <w:tcPr>
            <w:tcW w:w="12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179BA81" w14:textId="77777777" w:rsidR="00587680" w:rsidRPr="00587680" w:rsidRDefault="00587680" w:rsidP="00587680">
            <w:pPr>
              <w:spacing w:after="0" w:line="240" w:lineRule="auto"/>
              <w:ind w:right="0" w:firstLine="0"/>
              <w:jc w:val="left"/>
              <w:rPr>
                <w:rFonts w:ascii="Calibri" w:eastAsia="Times New Roman" w:hAnsi="Calibri" w:cs="Calibri"/>
                <w:sz w:val="22"/>
              </w:rPr>
            </w:pPr>
            <w:r w:rsidRPr="00587680">
              <w:rPr>
                <w:rFonts w:ascii="Calibri" w:eastAsia="Times New Roman" w:hAnsi="Calibri" w:cs="Calibri"/>
                <w:sz w:val="22"/>
              </w:rPr>
              <w:t>Погашення кредиту</w:t>
            </w:r>
          </w:p>
        </w:tc>
        <w:tc>
          <w:tcPr>
            <w:tcW w:w="126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5F4AE59" w14:textId="77777777" w:rsidR="00587680" w:rsidRPr="00587680" w:rsidRDefault="00587680" w:rsidP="00587680">
            <w:pPr>
              <w:spacing w:after="0" w:line="240" w:lineRule="auto"/>
              <w:ind w:right="0" w:firstLine="0"/>
              <w:jc w:val="left"/>
              <w:rPr>
                <w:rFonts w:ascii="Calibri" w:eastAsia="Times New Roman" w:hAnsi="Calibri" w:cs="Calibri"/>
                <w:sz w:val="22"/>
              </w:rPr>
            </w:pPr>
            <w:r w:rsidRPr="00587680">
              <w:rPr>
                <w:rFonts w:ascii="Calibri" w:eastAsia="Times New Roman" w:hAnsi="Calibri" w:cs="Calibri"/>
                <w:sz w:val="22"/>
              </w:rPr>
              <w:t> </w:t>
            </w:r>
          </w:p>
        </w:tc>
        <w:tc>
          <w:tcPr>
            <w:tcW w:w="2735" w:type="dxa"/>
            <w:gridSpan w:val="2"/>
            <w:tcBorders>
              <w:top w:val="single" w:sz="4" w:space="0" w:color="auto"/>
              <w:left w:val="nil"/>
              <w:bottom w:val="single" w:sz="4" w:space="0" w:color="auto"/>
              <w:right w:val="single" w:sz="4" w:space="0" w:color="auto"/>
            </w:tcBorders>
            <w:shd w:val="clear" w:color="auto" w:fill="auto"/>
            <w:vAlign w:val="bottom"/>
            <w:hideMark/>
          </w:tcPr>
          <w:p w14:paraId="16D14AC0" w14:textId="77777777" w:rsidR="00587680" w:rsidRPr="00587680" w:rsidRDefault="00587680" w:rsidP="00587680">
            <w:pPr>
              <w:spacing w:after="0" w:line="240" w:lineRule="auto"/>
              <w:ind w:right="0" w:firstLine="0"/>
              <w:jc w:val="left"/>
              <w:rPr>
                <w:rFonts w:ascii="Calibri" w:eastAsia="Times New Roman" w:hAnsi="Calibri" w:cs="Calibri"/>
                <w:sz w:val="22"/>
              </w:rPr>
            </w:pPr>
            <w:r w:rsidRPr="00587680">
              <w:rPr>
                <w:rFonts w:ascii="Calibri" w:eastAsia="Times New Roman" w:hAnsi="Calibri" w:cs="Calibri"/>
                <w:sz w:val="22"/>
              </w:rPr>
              <w:t>Нараховані відсотки за період</w:t>
            </w:r>
          </w:p>
        </w:tc>
      </w:tr>
      <w:tr w:rsidR="007869EE" w:rsidRPr="00587680" w14:paraId="5F99179F" w14:textId="77777777" w:rsidTr="0089307D">
        <w:trPr>
          <w:trHeight w:val="288"/>
        </w:trPr>
        <w:tc>
          <w:tcPr>
            <w:tcW w:w="827" w:type="dxa"/>
            <w:vMerge/>
            <w:tcBorders>
              <w:top w:val="single" w:sz="4" w:space="0" w:color="auto"/>
              <w:left w:val="single" w:sz="4" w:space="0" w:color="auto"/>
              <w:bottom w:val="single" w:sz="4" w:space="0" w:color="auto"/>
              <w:right w:val="single" w:sz="4" w:space="0" w:color="auto"/>
            </w:tcBorders>
            <w:vAlign w:val="center"/>
            <w:hideMark/>
          </w:tcPr>
          <w:p w14:paraId="46D4DD70" w14:textId="77777777" w:rsidR="00587680" w:rsidRPr="00587680" w:rsidRDefault="00587680" w:rsidP="00587680">
            <w:pPr>
              <w:spacing w:after="0" w:line="240" w:lineRule="auto"/>
              <w:ind w:right="0" w:firstLine="0"/>
              <w:jc w:val="left"/>
              <w:rPr>
                <w:rFonts w:eastAsia="Times New Roman" w:cs="Calibri"/>
                <w:sz w:val="20"/>
                <w:szCs w:val="20"/>
              </w:rPr>
            </w:pPr>
          </w:p>
        </w:tc>
        <w:tc>
          <w:tcPr>
            <w:tcW w:w="1004" w:type="dxa"/>
            <w:tcBorders>
              <w:top w:val="nil"/>
              <w:left w:val="nil"/>
              <w:bottom w:val="single" w:sz="4" w:space="0" w:color="auto"/>
              <w:right w:val="single" w:sz="4" w:space="0" w:color="auto"/>
            </w:tcBorders>
            <w:shd w:val="clear" w:color="auto" w:fill="auto"/>
            <w:noWrap/>
            <w:vAlign w:val="bottom"/>
            <w:hideMark/>
          </w:tcPr>
          <w:p w14:paraId="6F3FF052" w14:textId="77777777" w:rsidR="00587680" w:rsidRPr="00587680" w:rsidRDefault="00587680" w:rsidP="00587680">
            <w:pPr>
              <w:spacing w:after="0" w:line="240" w:lineRule="auto"/>
              <w:ind w:right="0" w:firstLine="0"/>
              <w:jc w:val="left"/>
              <w:rPr>
                <w:rFonts w:ascii="Calibri" w:eastAsia="Times New Roman" w:hAnsi="Calibri" w:cs="Calibri"/>
                <w:sz w:val="22"/>
              </w:rPr>
            </w:pPr>
            <w:proofErr w:type="spellStart"/>
            <w:r w:rsidRPr="00587680">
              <w:rPr>
                <w:rFonts w:ascii="Calibri" w:eastAsia="Times New Roman" w:hAnsi="Calibri" w:cs="Calibri"/>
                <w:sz w:val="22"/>
              </w:rPr>
              <w:t>тис.євро</w:t>
            </w:r>
            <w:proofErr w:type="spellEnd"/>
          </w:p>
        </w:tc>
        <w:tc>
          <w:tcPr>
            <w:tcW w:w="1163" w:type="dxa"/>
            <w:tcBorders>
              <w:top w:val="nil"/>
              <w:left w:val="nil"/>
              <w:bottom w:val="single" w:sz="4" w:space="0" w:color="auto"/>
              <w:right w:val="single" w:sz="4" w:space="0" w:color="auto"/>
            </w:tcBorders>
            <w:shd w:val="clear" w:color="auto" w:fill="auto"/>
            <w:noWrap/>
            <w:vAlign w:val="bottom"/>
            <w:hideMark/>
          </w:tcPr>
          <w:p w14:paraId="02F36371" w14:textId="77777777" w:rsidR="00587680" w:rsidRPr="00587680" w:rsidRDefault="00587680" w:rsidP="00587680">
            <w:pPr>
              <w:spacing w:after="0" w:line="240" w:lineRule="auto"/>
              <w:ind w:right="0" w:firstLine="0"/>
              <w:jc w:val="left"/>
              <w:rPr>
                <w:rFonts w:ascii="Calibri" w:eastAsia="Times New Roman" w:hAnsi="Calibri" w:cs="Calibri"/>
                <w:sz w:val="22"/>
              </w:rPr>
            </w:pPr>
            <w:proofErr w:type="spellStart"/>
            <w:r w:rsidRPr="00587680">
              <w:rPr>
                <w:rFonts w:ascii="Calibri" w:eastAsia="Times New Roman" w:hAnsi="Calibri" w:cs="Calibri"/>
                <w:sz w:val="22"/>
              </w:rPr>
              <w:t>тис.грн</w:t>
            </w:r>
            <w:proofErr w:type="spellEnd"/>
          </w:p>
        </w:tc>
        <w:tc>
          <w:tcPr>
            <w:tcW w:w="1500" w:type="dxa"/>
            <w:gridSpan w:val="2"/>
            <w:tcBorders>
              <w:top w:val="nil"/>
              <w:left w:val="nil"/>
              <w:bottom w:val="single" w:sz="4" w:space="0" w:color="auto"/>
              <w:right w:val="single" w:sz="4" w:space="0" w:color="auto"/>
            </w:tcBorders>
            <w:shd w:val="clear" w:color="auto" w:fill="auto"/>
            <w:noWrap/>
            <w:vAlign w:val="bottom"/>
            <w:hideMark/>
          </w:tcPr>
          <w:p w14:paraId="4E3A9E06" w14:textId="77777777" w:rsidR="00587680" w:rsidRPr="00587680" w:rsidRDefault="00587680" w:rsidP="00587680">
            <w:pPr>
              <w:spacing w:after="0" w:line="240" w:lineRule="auto"/>
              <w:ind w:right="0" w:firstLine="0"/>
              <w:jc w:val="left"/>
              <w:rPr>
                <w:rFonts w:ascii="Calibri" w:eastAsia="Times New Roman" w:hAnsi="Calibri" w:cs="Calibri"/>
                <w:sz w:val="22"/>
              </w:rPr>
            </w:pPr>
            <w:proofErr w:type="spellStart"/>
            <w:r w:rsidRPr="00587680">
              <w:rPr>
                <w:rFonts w:ascii="Calibri" w:eastAsia="Times New Roman" w:hAnsi="Calibri" w:cs="Calibri"/>
                <w:sz w:val="22"/>
              </w:rPr>
              <w:t>тис.євро</w:t>
            </w:r>
            <w:proofErr w:type="spellEnd"/>
          </w:p>
        </w:tc>
        <w:tc>
          <w:tcPr>
            <w:tcW w:w="1241" w:type="dxa"/>
            <w:gridSpan w:val="2"/>
            <w:tcBorders>
              <w:top w:val="nil"/>
              <w:left w:val="nil"/>
              <w:bottom w:val="single" w:sz="4" w:space="0" w:color="auto"/>
              <w:right w:val="single" w:sz="4" w:space="0" w:color="auto"/>
            </w:tcBorders>
            <w:shd w:val="clear" w:color="auto" w:fill="auto"/>
            <w:noWrap/>
            <w:vAlign w:val="bottom"/>
            <w:hideMark/>
          </w:tcPr>
          <w:p w14:paraId="39CD19F5" w14:textId="77777777" w:rsidR="00587680" w:rsidRPr="00587680" w:rsidRDefault="00587680" w:rsidP="00587680">
            <w:pPr>
              <w:spacing w:after="0" w:line="240" w:lineRule="auto"/>
              <w:ind w:right="0" w:firstLine="0"/>
              <w:jc w:val="left"/>
              <w:rPr>
                <w:rFonts w:ascii="Calibri" w:eastAsia="Times New Roman" w:hAnsi="Calibri" w:cs="Calibri"/>
                <w:sz w:val="22"/>
              </w:rPr>
            </w:pPr>
            <w:proofErr w:type="spellStart"/>
            <w:r w:rsidRPr="00587680">
              <w:rPr>
                <w:rFonts w:ascii="Calibri" w:eastAsia="Times New Roman" w:hAnsi="Calibri" w:cs="Calibri"/>
                <w:sz w:val="22"/>
              </w:rPr>
              <w:t>тис.євро</w:t>
            </w:r>
            <w:proofErr w:type="spellEnd"/>
          </w:p>
        </w:tc>
        <w:tc>
          <w:tcPr>
            <w:tcW w:w="1268" w:type="dxa"/>
            <w:gridSpan w:val="2"/>
            <w:tcBorders>
              <w:top w:val="nil"/>
              <w:left w:val="nil"/>
              <w:bottom w:val="single" w:sz="4" w:space="0" w:color="auto"/>
              <w:right w:val="single" w:sz="4" w:space="0" w:color="auto"/>
            </w:tcBorders>
            <w:shd w:val="clear" w:color="auto" w:fill="auto"/>
            <w:noWrap/>
            <w:vAlign w:val="bottom"/>
            <w:hideMark/>
          </w:tcPr>
          <w:p w14:paraId="0C69AB51" w14:textId="77777777" w:rsidR="00587680" w:rsidRPr="00587680" w:rsidRDefault="00587680" w:rsidP="00587680">
            <w:pPr>
              <w:spacing w:after="0" w:line="240" w:lineRule="auto"/>
              <w:ind w:right="0" w:firstLine="0"/>
              <w:jc w:val="left"/>
              <w:rPr>
                <w:rFonts w:ascii="Calibri" w:eastAsia="Times New Roman" w:hAnsi="Calibri" w:cs="Calibri"/>
                <w:sz w:val="22"/>
              </w:rPr>
            </w:pPr>
            <w:proofErr w:type="spellStart"/>
            <w:r w:rsidRPr="00587680">
              <w:rPr>
                <w:rFonts w:ascii="Calibri" w:eastAsia="Times New Roman" w:hAnsi="Calibri" w:cs="Calibri"/>
                <w:sz w:val="22"/>
              </w:rPr>
              <w:t>тис.грн</w:t>
            </w:r>
            <w:proofErr w:type="spellEnd"/>
          </w:p>
        </w:tc>
        <w:tc>
          <w:tcPr>
            <w:tcW w:w="1681" w:type="dxa"/>
            <w:gridSpan w:val="2"/>
            <w:tcBorders>
              <w:top w:val="nil"/>
              <w:left w:val="nil"/>
              <w:bottom w:val="single" w:sz="4" w:space="0" w:color="auto"/>
              <w:right w:val="single" w:sz="4" w:space="0" w:color="auto"/>
            </w:tcBorders>
            <w:shd w:val="clear" w:color="auto" w:fill="auto"/>
            <w:noWrap/>
            <w:vAlign w:val="bottom"/>
            <w:hideMark/>
          </w:tcPr>
          <w:p w14:paraId="4CDDF7B3" w14:textId="77777777" w:rsidR="00587680" w:rsidRPr="00587680" w:rsidRDefault="00587680" w:rsidP="00587680">
            <w:pPr>
              <w:spacing w:after="0" w:line="240" w:lineRule="auto"/>
              <w:ind w:right="0" w:firstLine="0"/>
              <w:jc w:val="left"/>
              <w:rPr>
                <w:rFonts w:ascii="Calibri" w:eastAsia="Times New Roman" w:hAnsi="Calibri" w:cs="Calibri"/>
                <w:sz w:val="22"/>
              </w:rPr>
            </w:pPr>
            <w:proofErr w:type="spellStart"/>
            <w:r w:rsidRPr="00587680">
              <w:rPr>
                <w:rFonts w:ascii="Calibri" w:eastAsia="Times New Roman" w:hAnsi="Calibri" w:cs="Calibri"/>
                <w:sz w:val="22"/>
              </w:rPr>
              <w:t>тис.євро</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14:paraId="7A746D7C" w14:textId="77777777" w:rsidR="00587680" w:rsidRPr="00587680" w:rsidRDefault="00587680" w:rsidP="00587680">
            <w:pPr>
              <w:spacing w:after="0" w:line="240" w:lineRule="auto"/>
              <w:ind w:right="0" w:firstLine="0"/>
              <w:jc w:val="left"/>
              <w:rPr>
                <w:rFonts w:ascii="Calibri" w:eastAsia="Times New Roman" w:hAnsi="Calibri" w:cs="Calibri"/>
                <w:sz w:val="22"/>
              </w:rPr>
            </w:pPr>
            <w:proofErr w:type="spellStart"/>
            <w:r w:rsidRPr="00587680">
              <w:rPr>
                <w:rFonts w:ascii="Calibri" w:eastAsia="Times New Roman" w:hAnsi="Calibri" w:cs="Calibri"/>
                <w:sz w:val="22"/>
              </w:rPr>
              <w:t>тис.грн</w:t>
            </w:r>
            <w:proofErr w:type="spellEnd"/>
          </w:p>
        </w:tc>
      </w:tr>
      <w:tr w:rsidR="007869EE" w:rsidRPr="00587680" w14:paraId="07319827" w14:textId="77777777" w:rsidTr="0089307D">
        <w:trPr>
          <w:trHeight w:val="288"/>
        </w:trPr>
        <w:tc>
          <w:tcPr>
            <w:tcW w:w="827" w:type="dxa"/>
            <w:tcBorders>
              <w:top w:val="nil"/>
              <w:left w:val="single" w:sz="4" w:space="0" w:color="auto"/>
              <w:bottom w:val="single" w:sz="4" w:space="0" w:color="auto"/>
              <w:right w:val="single" w:sz="4" w:space="0" w:color="auto"/>
            </w:tcBorders>
            <w:shd w:val="clear" w:color="000000" w:fill="D2EAF1"/>
            <w:vAlign w:val="center"/>
            <w:hideMark/>
          </w:tcPr>
          <w:p w14:paraId="0F2C060E" w14:textId="77777777" w:rsidR="00587680" w:rsidRPr="00587680" w:rsidRDefault="00587680" w:rsidP="00587680">
            <w:pPr>
              <w:spacing w:after="0" w:line="240" w:lineRule="auto"/>
              <w:ind w:right="0" w:firstLine="0"/>
              <w:jc w:val="left"/>
              <w:rPr>
                <w:rFonts w:eastAsia="Times New Roman" w:cs="Calibri"/>
                <w:sz w:val="20"/>
                <w:szCs w:val="20"/>
              </w:rPr>
            </w:pPr>
            <w:r w:rsidRPr="00587680">
              <w:rPr>
                <w:rFonts w:eastAsia="Times New Roman" w:cs="Calibri"/>
                <w:sz w:val="20"/>
              </w:rPr>
              <w:t>2021</w:t>
            </w:r>
          </w:p>
        </w:tc>
        <w:tc>
          <w:tcPr>
            <w:tcW w:w="1004" w:type="dxa"/>
            <w:tcBorders>
              <w:top w:val="nil"/>
              <w:left w:val="nil"/>
              <w:bottom w:val="single" w:sz="4" w:space="0" w:color="auto"/>
              <w:right w:val="single" w:sz="4" w:space="0" w:color="auto"/>
            </w:tcBorders>
            <w:shd w:val="clear" w:color="auto" w:fill="auto"/>
            <w:noWrap/>
            <w:vAlign w:val="bottom"/>
            <w:hideMark/>
          </w:tcPr>
          <w:p w14:paraId="26F11204"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0</w:t>
            </w:r>
          </w:p>
        </w:tc>
        <w:tc>
          <w:tcPr>
            <w:tcW w:w="1163" w:type="dxa"/>
            <w:tcBorders>
              <w:top w:val="nil"/>
              <w:left w:val="nil"/>
              <w:bottom w:val="single" w:sz="4" w:space="0" w:color="auto"/>
              <w:right w:val="single" w:sz="4" w:space="0" w:color="auto"/>
            </w:tcBorders>
            <w:shd w:val="clear" w:color="auto" w:fill="auto"/>
            <w:noWrap/>
            <w:vAlign w:val="bottom"/>
            <w:hideMark/>
          </w:tcPr>
          <w:p w14:paraId="094CEF82"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0</w:t>
            </w:r>
          </w:p>
        </w:tc>
        <w:tc>
          <w:tcPr>
            <w:tcW w:w="1500" w:type="dxa"/>
            <w:gridSpan w:val="2"/>
            <w:tcBorders>
              <w:top w:val="nil"/>
              <w:left w:val="nil"/>
              <w:bottom w:val="single" w:sz="4" w:space="0" w:color="auto"/>
              <w:right w:val="single" w:sz="4" w:space="0" w:color="auto"/>
            </w:tcBorders>
            <w:shd w:val="clear" w:color="auto" w:fill="auto"/>
            <w:noWrap/>
            <w:vAlign w:val="bottom"/>
            <w:hideMark/>
          </w:tcPr>
          <w:p w14:paraId="678D0FB6"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0</w:t>
            </w:r>
          </w:p>
        </w:tc>
        <w:tc>
          <w:tcPr>
            <w:tcW w:w="1241" w:type="dxa"/>
            <w:gridSpan w:val="2"/>
            <w:tcBorders>
              <w:top w:val="nil"/>
              <w:left w:val="nil"/>
              <w:bottom w:val="single" w:sz="4" w:space="0" w:color="auto"/>
              <w:right w:val="single" w:sz="4" w:space="0" w:color="auto"/>
            </w:tcBorders>
            <w:shd w:val="clear" w:color="auto" w:fill="auto"/>
            <w:noWrap/>
            <w:vAlign w:val="bottom"/>
            <w:hideMark/>
          </w:tcPr>
          <w:p w14:paraId="29A0AFE1"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0</w:t>
            </w:r>
          </w:p>
        </w:tc>
        <w:tc>
          <w:tcPr>
            <w:tcW w:w="1268" w:type="dxa"/>
            <w:gridSpan w:val="2"/>
            <w:tcBorders>
              <w:top w:val="nil"/>
              <w:left w:val="nil"/>
              <w:bottom w:val="single" w:sz="4" w:space="0" w:color="auto"/>
              <w:right w:val="single" w:sz="4" w:space="0" w:color="auto"/>
            </w:tcBorders>
            <w:shd w:val="clear" w:color="auto" w:fill="auto"/>
            <w:noWrap/>
            <w:vAlign w:val="bottom"/>
            <w:hideMark/>
          </w:tcPr>
          <w:p w14:paraId="148820C2"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0</w:t>
            </w:r>
          </w:p>
        </w:tc>
        <w:tc>
          <w:tcPr>
            <w:tcW w:w="1681" w:type="dxa"/>
            <w:gridSpan w:val="2"/>
            <w:tcBorders>
              <w:top w:val="nil"/>
              <w:left w:val="nil"/>
              <w:bottom w:val="single" w:sz="4" w:space="0" w:color="auto"/>
              <w:right w:val="single" w:sz="4" w:space="0" w:color="auto"/>
            </w:tcBorders>
            <w:shd w:val="clear" w:color="auto" w:fill="auto"/>
            <w:noWrap/>
            <w:vAlign w:val="bottom"/>
            <w:hideMark/>
          </w:tcPr>
          <w:p w14:paraId="455D7A08"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0</w:t>
            </w:r>
          </w:p>
        </w:tc>
        <w:tc>
          <w:tcPr>
            <w:tcW w:w="1275" w:type="dxa"/>
            <w:tcBorders>
              <w:top w:val="nil"/>
              <w:left w:val="nil"/>
              <w:bottom w:val="single" w:sz="4" w:space="0" w:color="auto"/>
              <w:right w:val="single" w:sz="4" w:space="0" w:color="auto"/>
            </w:tcBorders>
            <w:shd w:val="clear" w:color="auto" w:fill="auto"/>
            <w:noWrap/>
            <w:vAlign w:val="bottom"/>
            <w:hideMark/>
          </w:tcPr>
          <w:p w14:paraId="2E1F70A8"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0</w:t>
            </w:r>
          </w:p>
        </w:tc>
      </w:tr>
      <w:tr w:rsidR="007869EE" w:rsidRPr="00587680" w14:paraId="600EF689" w14:textId="77777777" w:rsidTr="0089307D">
        <w:trPr>
          <w:trHeight w:val="288"/>
        </w:trPr>
        <w:tc>
          <w:tcPr>
            <w:tcW w:w="827" w:type="dxa"/>
            <w:tcBorders>
              <w:top w:val="nil"/>
              <w:left w:val="single" w:sz="4" w:space="0" w:color="auto"/>
              <w:bottom w:val="single" w:sz="4" w:space="0" w:color="auto"/>
              <w:right w:val="single" w:sz="4" w:space="0" w:color="auto"/>
            </w:tcBorders>
            <w:shd w:val="clear" w:color="auto" w:fill="auto"/>
            <w:vAlign w:val="center"/>
            <w:hideMark/>
          </w:tcPr>
          <w:p w14:paraId="14A6CFB6" w14:textId="77777777" w:rsidR="00587680" w:rsidRPr="00587680" w:rsidRDefault="00587680" w:rsidP="00587680">
            <w:pPr>
              <w:spacing w:after="0" w:line="240" w:lineRule="auto"/>
              <w:ind w:right="0" w:firstLine="0"/>
              <w:jc w:val="left"/>
              <w:rPr>
                <w:rFonts w:eastAsia="Times New Roman" w:cs="Calibri"/>
                <w:sz w:val="20"/>
                <w:szCs w:val="20"/>
              </w:rPr>
            </w:pPr>
            <w:r w:rsidRPr="00587680">
              <w:rPr>
                <w:rFonts w:eastAsia="Times New Roman" w:cs="Calibri"/>
                <w:sz w:val="20"/>
              </w:rPr>
              <w:t>2022</w:t>
            </w:r>
          </w:p>
        </w:tc>
        <w:tc>
          <w:tcPr>
            <w:tcW w:w="1004" w:type="dxa"/>
            <w:tcBorders>
              <w:top w:val="nil"/>
              <w:left w:val="nil"/>
              <w:bottom w:val="single" w:sz="4" w:space="0" w:color="auto"/>
              <w:right w:val="single" w:sz="4" w:space="0" w:color="auto"/>
            </w:tcBorders>
            <w:shd w:val="clear" w:color="auto" w:fill="auto"/>
            <w:noWrap/>
            <w:vAlign w:val="bottom"/>
            <w:hideMark/>
          </w:tcPr>
          <w:p w14:paraId="5E7B2DCA"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2487</w:t>
            </w:r>
          </w:p>
        </w:tc>
        <w:tc>
          <w:tcPr>
            <w:tcW w:w="1163" w:type="dxa"/>
            <w:tcBorders>
              <w:top w:val="nil"/>
              <w:left w:val="nil"/>
              <w:bottom w:val="single" w:sz="4" w:space="0" w:color="auto"/>
              <w:right w:val="single" w:sz="4" w:space="0" w:color="auto"/>
            </w:tcBorders>
            <w:shd w:val="clear" w:color="auto" w:fill="auto"/>
            <w:noWrap/>
            <w:vAlign w:val="bottom"/>
            <w:hideMark/>
          </w:tcPr>
          <w:p w14:paraId="369892D3"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89684,20</w:t>
            </w:r>
          </w:p>
        </w:tc>
        <w:tc>
          <w:tcPr>
            <w:tcW w:w="1500" w:type="dxa"/>
            <w:gridSpan w:val="2"/>
            <w:tcBorders>
              <w:top w:val="nil"/>
              <w:left w:val="nil"/>
              <w:bottom w:val="single" w:sz="4" w:space="0" w:color="auto"/>
              <w:right w:val="single" w:sz="4" w:space="0" w:color="auto"/>
            </w:tcBorders>
            <w:shd w:val="clear" w:color="auto" w:fill="auto"/>
            <w:noWrap/>
            <w:vAlign w:val="bottom"/>
            <w:hideMark/>
          </w:tcPr>
          <w:p w14:paraId="16456679"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2487,000</w:t>
            </w:r>
          </w:p>
        </w:tc>
        <w:tc>
          <w:tcPr>
            <w:tcW w:w="1241" w:type="dxa"/>
            <w:gridSpan w:val="2"/>
            <w:tcBorders>
              <w:top w:val="nil"/>
              <w:left w:val="nil"/>
              <w:bottom w:val="single" w:sz="4" w:space="0" w:color="auto"/>
              <w:right w:val="single" w:sz="4" w:space="0" w:color="auto"/>
            </w:tcBorders>
            <w:shd w:val="clear" w:color="auto" w:fill="auto"/>
            <w:noWrap/>
            <w:vAlign w:val="bottom"/>
            <w:hideMark/>
          </w:tcPr>
          <w:p w14:paraId="7F78DDCF"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0</w:t>
            </w:r>
          </w:p>
        </w:tc>
        <w:tc>
          <w:tcPr>
            <w:tcW w:w="1268" w:type="dxa"/>
            <w:gridSpan w:val="2"/>
            <w:tcBorders>
              <w:top w:val="nil"/>
              <w:left w:val="nil"/>
              <w:bottom w:val="single" w:sz="4" w:space="0" w:color="auto"/>
              <w:right w:val="single" w:sz="4" w:space="0" w:color="auto"/>
            </w:tcBorders>
            <w:shd w:val="clear" w:color="auto" w:fill="auto"/>
            <w:noWrap/>
            <w:vAlign w:val="bottom"/>
            <w:hideMark/>
          </w:tcPr>
          <w:p w14:paraId="5AE254B2"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0</w:t>
            </w:r>
          </w:p>
        </w:tc>
        <w:tc>
          <w:tcPr>
            <w:tcW w:w="1681" w:type="dxa"/>
            <w:gridSpan w:val="2"/>
            <w:tcBorders>
              <w:top w:val="nil"/>
              <w:left w:val="nil"/>
              <w:bottom w:val="single" w:sz="4" w:space="0" w:color="auto"/>
              <w:right w:val="single" w:sz="4" w:space="0" w:color="auto"/>
            </w:tcBorders>
            <w:shd w:val="clear" w:color="auto" w:fill="auto"/>
            <w:noWrap/>
            <w:vAlign w:val="bottom"/>
            <w:hideMark/>
          </w:tcPr>
          <w:p w14:paraId="37D80C4D"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37,305</w:t>
            </w:r>
          </w:p>
        </w:tc>
        <w:tc>
          <w:tcPr>
            <w:tcW w:w="1275" w:type="dxa"/>
            <w:tcBorders>
              <w:top w:val="nil"/>
              <w:left w:val="nil"/>
              <w:bottom w:val="single" w:sz="4" w:space="0" w:color="auto"/>
              <w:right w:val="single" w:sz="4" w:space="0" w:color="auto"/>
            </w:tcBorders>
            <w:shd w:val="clear" w:color="auto" w:fill="auto"/>
            <w:noWrap/>
            <w:vAlign w:val="bottom"/>
            <w:hideMark/>
          </w:tcPr>
          <w:p w14:paraId="765CC56E"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1345,263</w:t>
            </w:r>
          </w:p>
        </w:tc>
      </w:tr>
      <w:tr w:rsidR="007869EE" w:rsidRPr="00587680" w14:paraId="69A743B8" w14:textId="77777777" w:rsidTr="0089307D">
        <w:trPr>
          <w:trHeight w:val="288"/>
        </w:trPr>
        <w:tc>
          <w:tcPr>
            <w:tcW w:w="827" w:type="dxa"/>
            <w:tcBorders>
              <w:top w:val="nil"/>
              <w:left w:val="single" w:sz="4" w:space="0" w:color="auto"/>
              <w:bottom w:val="single" w:sz="4" w:space="0" w:color="auto"/>
              <w:right w:val="single" w:sz="4" w:space="0" w:color="auto"/>
            </w:tcBorders>
            <w:shd w:val="clear" w:color="000000" w:fill="D2EAF1"/>
            <w:vAlign w:val="center"/>
            <w:hideMark/>
          </w:tcPr>
          <w:p w14:paraId="3914BD10" w14:textId="77777777" w:rsidR="00587680" w:rsidRPr="00587680" w:rsidRDefault="00587680" w:rsidP="00587680">
            <w:pPr>
              <w:spacing w:after="0" w:line="240" w:lineRule="auto"/>
              <w:ind w:right="0" w:firstLine="0"/>
              <w:jc w:val="left"/>
              <w:rPr>
                <w:rFonts w:eastAsia="Times New Roman" w:cs="Calibri"/>
                <w:sz w:val="20"/>
                <w:szCs w:val="20"/>
              </w:rPr>
            </w:pPr>
            <w:r w:rsidRPr="00587680">
              <w:rPr>
                <w:rFonts w:eastAsia="Times New Roman" w:cs="Calibri"/>
                <w:sz w:val="20"/>
              </w:rPr>
              <w:t>2023</w:t>
            </w:r>
          </w:p>
        </w:tc>
        <w:tc>
          <w:tcPr>
            <w:tcW w:w="1004" w:type="dxa"/>
            <w:tcBorders>
              <w:top w:val="nil"/>
              <w:left w:val="nil"/>
              <w:bottom w:val="single" w:sz="4" w:space="0" w:color="auto"/>
              <w:right w:val="single" w:sz="4" w:space="0" w:color="auto"/>
            </w:tcBorders>
            <w:shd w:val="clear" w:color="auto" w:fill="auto"/>
            <w:noWrap/>
            <w:vAlign w:val="bottom"/>
            <w:hideMark/>
          </w:tcPr>
          <w:p w14:paraId="6BA5D9BD"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2785</w:t>
            </w:r>
          </w:p>
        </w:tc>
        <w:tc>
          <w:tcPr>
            <w:tcW w:w="1163" w:type="dxa"/>
            <w:tcBorders>
              <w:top w:val="nil"/>
              <w:left w:val="nil"/>
              <w:bottom w:val="single" w:sz="4" w:space="0" w:color="auto"/>
              <w:right w:val="single" w:sz="4" w:space="0" w:color="auto"/>
            </w:tcBorders>
            <w:shd w:val="clear" w:color="auto" w:fill="auto"/>
            <w:noWrap/>
            <w:vAlign w:val="bottom"/>
            <w:hideMark/>
          </w:tcPr>
          <w:p w14:paraId="549F1A13"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105451,96</w:t>
            </w:r>
          </w:p>
        </w:tc>
        <w:tc>
          <w:tcPr>
            <w:tcW w:w="1500" w:type="dxa"/>
            <w:gridSpan w:val="2"/>
            <w:tcBorders>
              <w:top w:val="nil"/>
              <w:left w:val="nil"/>
              <w:bottom w:val="single" w:sz="4" w:space="0" w:color="auto"/>
              <w:right w:val="single" w:sz="4" w:space="0" w:color="auto"/>
            </w:tcBorders>
            <w:shd w:val="clear" w:color="auto" w:fill="auto"/>
            <w:noWrap/>
            <w:vAlign w:val="bottom"/>
            <w:hideMark/>
          </w:tcPr>
          <w:p w14:paraId="76B832D3"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5272,000</w:t>
            </w:r>
          </w:p>
        </w:tc>
        <w:tc>
          <w:tcPr>
            <w:tcW w:w="1241" w:type="dxa"/>
            <w:gridSpan w:val="2"/>
            <w:tcBorders>
              <w:top w:val="nil"/>
              <w:left w:val="nil"/>
              <w:bottom w:val="single" w:sz="4" w:space="0" w:color="auto"/>
              <w:right w:val="single" w:sz="4" w:space="0" w:color="auto"/>
            </w:tcBorders>
            <w:shd w:val="clear" w:color="auto" w:fill="auto"/>
            <w:noWrap/>
            <w:vAlign w:val="bottom"/>
            <w:hideMark/>
          </w:tcPr>
          <w:p w14:paraId="1382C663"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0</w:t>
            </w:r>
          </w:p>
        </w:tc>
        <w:tc>
          <w:tcPr>
            <w:tcW w:w="1268" w:type="dxa"/>
            <w:gridSpan w:val="2"/>
            <w:tcBorders>
              <w:top w:val="nil"/>
              <w:left w:val="nil"/>
              <w:bottom w:val="single" w:sz="4" w:space="0" w:color="auto"/>
              <w:right w:val="single" w:sz="4" w:space="0" w:color="auto"/>
            </w:tcBorders>
            <w:shd w:val="clear" w:color="auto" w:fill="auto"/>
            <w:noWrap/>
            <w:vAlign w:val="bottom"/>
            <w:hideMark/>
          </w:tcPr>
          <w:p w14:paraId="1B016FA7"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0</w:t>
            </w:r>
          </w:p>
        </w:tc>
        <w:tc>
          <w:tcPr>
            <w:tcW w:w="1681" w:type="dxa"/>
            <w:gridSpan w:val="2"/>
            <w:tcBorders>
              <w:top w:val="nil"/>
              <w:left w:val="nil"/>
              <w:bottom w:val="single" w:sz="4" w:space="0" w:color="auto"/>
              <w:right w:val="single" w:sz="4" w:space="0" w:color="auto"/>
            </w:tcBorders>
            <w:shd w:val="clear" w:color="auto" w:fill="auto"/>
            <w:noWrap/>
            <w:vAlign w:val="bottom"/>
            <w:hideMark/>
          </w:tcPr>
          <w:p w14:paraId="2125092D"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79,080</w:t>
            </w:r>
          </w:p>
        </w:tc>
        <w:tc>
          <w:tcPr>
            <w:tcW w:w="1275" w:type="dxa"/>
            <w:tcBorders>
              <w:top w:val="nil"/>
              <w:left w:val="nil"/>
              <w:bottom w:val="single" w:sz="4" w:space="0" w:color="auto"/>
              <w:right w:val="single" w:sz="4" w:space="0" w:color="auto"/>
            </w:tcBorders>
            <w:shd w:val="clear" w:color="auto" w:fill="auto"/>
            <w:noWrap/>
            <w:vAlign w:val="bottom"/>
            <w:hideMark/>
          </w:tcPr>
          <w:p w14:paraId="24DDBCF8"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2994,306</w:t>
            </w:r>
          </w:p>
        </w:tc>
      </w:tr>
      <w:tr w:rsidR="007869EE" w:rsidRPr="00587680" w14:paraId="3D64E6AA" w14:textId="77777777" w:rsidTr="0089307D">
        <w:trPr>
          <w:trHeight w:val="288"/>
        </w:trPr>
        <w:tc>
          <w:tcPr>
            <w:tcW w:w="827" w:type="dxa"/>
            <w:tcBorders>
              <w:top w:val="nil"/>
              <w:left w:val="single" w:sz="4" w:space="0" w:color="auto"/>
              <w:bottom w:val="single" w:sz="4" w:space="0" w:color="auto"/>
              <w:right w:val="single" w:sz="4" w:space="0" w:color="auto"/>
            </w:tcBorders>
            <w:shd w:val="clear" w:color="000000" w:fill="D2EAF1"/>
            <w:vAlign w:val="center"/>
            <w:hideMark/>
          </w:tcPr>
          <w:p w14:paraId="50DDCA93" w14:textId="77777777" w:rsidR="00587680" w:rsidRPr="00587680" w:rsidRDefault="00587680" w:rsidP="00587680">
            <w:pPr>
              <w:spacing w:after="0" w:line="240" w:lineRule="auto"/>
              <w:ind w:right="0" w:firstLine="0"/>
              <w:jc w:val="left"/>
              <w:rPr>
                <w:rFonts w:eastAsia="Times New Roman" w:cs="Calibri"/>
                <w:sz w:val="20"/>
                <w:szCs w:val="20"/>
              </w:rPr>
            </w:pPr>
            <w:r w:rsidRPr="00587680">
              <w:rPr>
                <w:rFonts w:eastAsia="Times New Roman" w:cs="Calibri"/>
                <w:sz w:val="20"/>
              </w:rPr>
              <w:t>2024</w:t>
            </w:r>
          </w:p>
        </w:tc>
        <w:tc>
          <w:tcPr>
            <w:tcW w:w="1004" w:type="dxa"/>
            <w:tcBorders>
              <w:top w:val="nil"/>
              <w:left w:val="nil"/>
              <w:bottom w:val="single" w:sz="4" w:space="0" w:color="auto"/>
              <w:right w:val="single" w:sz="4" w:space="0" w:color="auto"/>
            </w:tcBorders>
            <w:shd w:val="clear" w:color="auto" w:fill="auto"/>
            <w:noWrap/>
            <w:vAlign w:val="bottom"/>
            <w:hideMark/>
          </w:tcPr>
          <w:p w14:paraId="67B15659"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2381</w:t>
            </w:r>
          </w:p>
        </w:tc>
        <w:tc>
          <w:tcPr>
            <w:tcW w:w="1163" w:type="dxa"/>
            <w:tcBorders>
              <w:top w:val="nil"/>
              <w:left w:val="nil"/>
              <w:bottom w:val="single" w:sz="4" w:space="0" w:color="auto"/>
              <w:right w:val="single" w:sz="4" w:space="0" w:color="auto"/>
            </w:tcBorders>
            <w:shd w:val="clear" w:color="auto" w:fill="auto"/>
            <w:noWrap/>
            <w:vAlign w:val="bottom"/>
            <w:hideMark/>
          </w:tcPr>
          <w:p w14:paraId="194A7238"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94211,77</w:t>
            </w:r>
          </w:p>
        </w:tc>
        <w:tc>
          <w:tcPr>
            <w:tcW w:w="1500" w:type="dxa"/>
            <w:gridSpan w:val="2"/>
            <w:tcBorders>
              <w:top w:val="nil"/>
              <w:left w:val="nil"/>
              <w:bottom w:val="single" w:sz="4" w:space="0" w:color="auto"/>
              <w:right w:val="single" w:sz="4" w:space="0" w:color="auto"/>
            </w:tcBorders>
            <w:shd w:val="clear" w:color="auto" w:fill="auto"/>
            <w:noWrap/>
            <w:vAlign w:val="bottom"/>
            <w:hideMark/>
          </w:tcPr>
          <w:p w14:paraId="580C98AC"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7653,000</w:t>
            </w:r>
          </w:p>
        </w:tc>
        <w:tc>
          <w:tcPr>
            <w:tcW w:w="1241" w:type="dxa"/>
            <w:gridSpan w:val="2"/>
            <w:tcBorders>
              <w:top w:val="nil"/>
              <w:left w:val="nil"/>
              <w:bottom w:val="single" w:sz="4" w:space="0" w:color="auto"/>
              <w:right w:val="single" w:sz="4" w:space="0" w:color="auto"/>
            </w:tcBorders>
            <w:shd w:val="clear" w:color="auto" w:fill="auto"/>
            <w:noWrap/>
            <w:vAlign w:val="bottom"/>
            <w:hideMark/>
          </w:tcPr>
          <w:p w14:paraId="7649DF83"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0</w:t>
            </w:r>
          </w:p>
        </w:tc>
        <w:tc>
          <w:tcPr>
            <w:tcW w:w="1268" w:type="dxa"/>
            <w:gridSpan w:val="2"/>
            <w:tcBorders>
              <w:top w:val="nil"/>
              <w:left w:val="nil"/>
              <w:bottom w:val="single" w:sz="4" w:space="0" w:color="auto"/>
              <w:right w:val="single" w:sz="4" w:space="0" w:color="auto"/>
            </w:tcBorders>
            <w:shd w:val="clear" w:color="auto" w:fill="auto"/>
            <w:noWrap/>
            <w:vAlign w:val="bottom"/>
            <w:hideMark/>
          </w:tcPr>
          <w:p w14:paraId="0B10AD6A"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0</w:t>
            </w:r>
          </w:p>
        </w:tc>
        <w:tc>
          <w:tcPr>
            <w:tcW w:w="1681" w:type="dxa"/>
            <w:gridSpan w:val="2"/>
            <w:tcBorders>
              <w:top w:val="nil"/>
              <w:left w:val="nil"/>
              <w:bottom w:val="single" w:sz="4" w:space="0" w:color="auto"/>
              <w:right w:val="single" w:sz="4" w:space="0" w:color="auto"/>
            </w:tcBorders>
            <w:shd w:val="clear" w:color="auto" w:fill="auto"/>
            <w:noWrap/>
            <w:vAlign w:val="bottom"/>
            <w:hideMark/>
          </w:tcPr>
          <w:p w14:paraId="19D962B3"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114,795</w:t>
            </w:r>
          </w:p>
        </w:tc>
        <w:tc>
          <w:tcPr>
            <w:tcW w:w="1275" w:type="dxa"/>
            <w:tcBorders>
              <w:top w:val="nil"/>
              <w:left w:val="nil"/>
              <w:bottom w:val="single" w:sz="4" w:space="0" w:color="auto"/>
              <w:right w:val="single" w:sz="4" w:space="0" w:color="auto"/>
            </w:tcBorders>
            <w:shd w:val="clear" w:color="auto" w:fill="auto"/>
            <w:noWrap/>
            <w:vAlign w:val="bottom"/>
            <w:hideMark/>
          </w:tcPr>
          <w:p w14:paraId="43AC206E"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4542,226</w:t>
            </w:r>
          </w:p>
        </w:tc>
      </w:tr>
      <w:tr w:rsidR="007869EE" w:rsidRPr="00587680" w14:paraId="6618CBA9" w14:textId="77777777" w:rsidTr="0089307D">
        <w:trPr>
          <w:trHeight w:val="288"/>
        </w:trPr>
        <w:tc>
          <w:tcPr>
            <w:tcW w:w="827" w:type="dxa"/>
            <w:tcBorders>
              <w:top w:val="nil"/>
              <w:left w:val="single" w:sz="4" w:space="0" w:color="auto"/>
              <w:bottom w:val="single" w:sz="4" w:space="0" w:color="auto"/>
              <w:right w:val="single" w:sz="4" w:space="0" w:color="auto"/>
            </w:tcBorders>
            <w:shd w:val="clear" w:color="000000" w:fill="D2EAF1"/>
            <w:vAlign w:val="center"/>
            <w:hideMark/>
          </w:tcPr>
          <w:p w14:paraId="62F1E544" w14:textId="77777777" w:rsidR="00587680" w:rsidRPr="00587680" w:rsidRDefault="00587680" w:rsidP="00587680">
            <w:pPr>
              <w:spacing w:after="0" w:line="240" w:lineRule="auto"/>
              <w:ind w:right="0" w:firstLine="0"/>
              <w:jc w:val="left"/>
              <w:rPr>
                <w:rFonts w:eastAsia="Times New Roman" w:cs="Calibri"/>
                <w:sz w:val="20"/>
                <w:szCs w:val="20"/>
              </w:rPr>
            </w:pPr>
            <w:r w:rsidRPr="00587680">
              <w:rPr>
                <w:rFonts w:eastAsia="Times New Roman" w:cs="Calibri"/>
                <w:sz w:val="20"/>
              </w:rPr>
              <w:t>2025</w:t>
            </w:r>
          </w:p>
        </w:tc>
        <w:tc>
          <w:tcPr>
            <w:tcW w:w="1004" w:type="dxa"/>
            <w:tcBorders>
              <w:top w:val="nil"/>
              <w:left w:val="nil"/>
              <w:bottom w:val="single" w:sz="4" w:space="0" w:color="auto"/>
              <w:right w:val="single" w:sz="4" w:space="0" w:color="auto"/>
            </w:tcBorders>
            <w:shd w:val="clear" w:color="auto" w:fill="auto"/>
            <w:noWrap/>
            <w:vAlign w:val="bottom"/>
            <w:hideMark/>
          </w:tcPr>
          <w:p w14:paraId="74F555EA"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1983</w:t>
            </w:r>
          </w:p>
        </w:tc>
        <w:tc>
          <w:tcPr>
            <w:tcW w:w="1163" w:type="dxa"/>
            <w:tcBorders>
              <w:top w:val="nil"/>
              <w:left w:val="nil"/>
              <w:bottom w:val="single" w:sz="4" w:space="0" w:color="auto"/>
              <w:right w:val="single" w:sz="4" w:space="0" w:color="auto"/>
            </w:tcBorders>
            <w:shd w:val="clear" w:color="auto" w:fill="auto"/>
            <w:noWrap/>
            <w:vAlign w:val="bottom"/>
            <w:hideMark/>
          </w:tcPr>
          <w:p w14:paraId="02EDE7A6"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81602,19</w:t>
            </w:r>
          </w:p>
        </w:tc>
        <w:tc>
          <w:tcPr>
            <w:tcW w:w="1500" w:type="dxa"/>
            <w:gridSpan w:val="2"/>
            <w:tcBorders>
              <w:top w:val="nil"/>
              <w:left w:val="nil"/>
              <w:bottom w:val="single" w:sz="4" w:space="0" w:color="auto"/>
              <w:right w:val="single" w:sz="4" w:space="0" w:color="auto"/>
            </w:tcBorders>
            <w:shd w:val="clear" w:color="auto" w:fill="auto"/>
            <w:noWrap/>
            <w:vAlign w:val="bottom"/>
            <w:hideMark/>
          </w:tcPr>
          <w:p w14:paraId="7BDC85AC"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9636,000</w:t>
            </w:r>
          </w:p>
        </w:tc>
        <w:tc>
          <w:tcPr>
            <w:tcW w:w="1241" w:type="dxa"/>
            <w:gridSpan w:val="2"/>
            <w:tcBorders>
              <w:top w:val="nil"/>
              <w:left w:val="nil"/>
              <w:bottom w:val="single" w:sz="4" w:space="0" w:color="auto"/>
              <w:right w:val="single" w:sz="4" w:space="0" w:color="auto"/>
            </w:tcBorders>
            <w:shd w:val="clear" w:color="auto" w:fill="auto"/>
            <w:noWrap/>
            <w:vAlign w:val="bottom"/>
            <w:hideMark/>
          </w:tcPr>
          <w:p w14:paraId="5601046E"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0</w:t>
            </w:r>
          </w:p>
        </w:tc>
        <w:tc>
          <w:tcPr>
            <w:tcW w:w="1268" w:type="dxa"/>
            <w:gridSpan w:val="2"/>
            <w:tcBorders>
              <w:top w:val="nil"/>
              <w:left w:val="nil"/>
              <w:bottom w:val="single" w:sz="4" w:space="0" w:color="auto"/>
              <w:right w:val="single" w:sz="4" w:space="0" w:color="auto"/>
            </w:tcBorders>
            <w:shd w:val="clear" w:color="auto" w:fill="auto"/>
            <w:noWrap/>
            <w:vAlign w:val="bottom"/>
            <w:hideMark/>
          </w:tcPr>
          <w:p w14:paraId="0013E4EE"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0</w:t>
            </w:r>
          </w:p>
        </w:tc>
        <w:tc>
          <w:tcPr>
            <w:tcW w:w="1681" w:type="dxa"/>
            <w:gridSpan w:val="2"/>
            <w:tcBorders>
              <w:top w:val="nil"/>
              <w:left w:val="nil"/>
              <w:bottom w:val="single" w:sz="4" w:space="0" w:color="auto"/>
              <w:right w:val="single" w:sz="4" w:space="0" w:color="auto"/>
            </w:tcBorders>
            <w:shd w:val="clear" w:color="auto" w:fill="auto"/>
            <w:noWrap/>
            <w:vAlign w:val="bottom"/>
            <w:hideMark/>
          </w:tcPr>
          <w:p w14:paraId="16422055"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144,540</w:t>
            </w:r>
          </w:p>
        </w:tc>
        <w:tc>
          <w:tcPr>
            <w:tcW w:w="1275" w:type="dxa"/>
            <w:tcBorders>
              <w:top w:val="nil"/>
              <w:left w:val="nil"/>
              <w:bottom w:val="single" w:sz="4" w:space="0" w:color="auto"/>
              <w:right w:val="single" w:sz="4" w:space="0" w:color="auto"/>
            </w:tcBorders>
            <w:shd w:val="clear" w:color="auto" w:fill="auto"/>
            <w:noWrap/>
            <w:vAlign w:val="bottom"/>
            <w:hideMark/>
          </w:tcPr>
          <w:p w14:paraId="01DF1442"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5947,948</w:t>
            </w:r>
          </w:p>
        </w:tc>
      </w:tr>
      <w:tr w:rsidR="007869EE" w:rsidRPr="00587680" w14:paraId="194D62DC" w14:textId="77777777" w:rsidTr="0089307D">
        <w:trPr>
          <w:trHeight w:val="288"/>
        </w:trPr>
        <w:tc>
          <w:tcPr>
            <w:tcW w:w="827" w:type="dxa"/>
            <w:tcBorders>
              <w:top w:val="nil"/>
              <w:left w:val="single" w:sz="4" w:space="0" w:color="auto"/>
              <w:bottom w:val="single" w:sz="4" w:space="0" w:color="auto"/>
              <w:right w:val="single" w:sz="4" w:space="0" w:color="auto"/>
            </w:tcBorders>
            <w:shd w:val="clear" w:color="auto" w:fill="auto"/>
            <w:vAlign w:val="center"/>
            <w:hideMark/>
          </w:tcPr>
          <w:p w14:paraId="6049F612" w14:textId="77777777" w:rsidR="00587680" w:rsidRPr="00587680" w:rsidRDefault="00587680" w:rsidP="00587680">
            <w:pPr>
              <w:spacing w:after="0" w:line="240" w:lineRule="auto"/>
              <w:ind w:right="0" w:firstLine="0"/>
              <w:jc w:val="left"/>
              <w:rPr>
                <w:rFonts w:eastAsia="Times New Roman" w:cs="Calibri"/>
                <w:sz w:val="20"/>
                <w:szCs w:val="20"/>
              </w:rPr>
            </w:pPr>
            <w:r w:rsidRPr="00587680">
              <w:rPr>
                <w:rFonts w:eastAsia="Times New Roman" w:cs="Calibri"/>
                <w:sz w:val="20"/>
              </w:rPr>
              <w:t>2026</w:t>
            </w:r>
          </w:p>
        </w:tc>
        <w:tc>
          <w:tcPr>
            <w:tcW w:w="1004" w:type="dxa"/>
            <w:tcBorders>
              <w:top w:val="nil"/>
              <w:left w:val="nil"/>
              <w:bottom w:val="single" w:sz="4" w:space="0" w:color="auto"/>
              <w:right w:val="single" w:sz="4" w:space="0" w:color="auto"/>
            </w:tcBorders>
            <w:shd w:val="clear" w:color="auto" w:fill="auto"/>
            <w:noWrap/>
            <w:vAlign w:val="bottom"/>
            <w:hideMark/>
          </w:tcPr>
          <w:p w14:paraId="1071E97B"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1971,5</w:t>
            </w:r>
          </w:p>
        </w:tc>
        <w:tc>
          <w:tcPr>
            <w:tcW w:w="1163" w:type="dxa"/>
            <w:tcBorders>
              <w:top w:val="nil"/>
              <w:left w:val="nil"/>
              <w:bottom w:val="single" w:sz="4" w:space="0" w:color="auto"/>
              <w:right w:val="single" w:sz="4" w:space="0" w:color="auto"/>
            </w:tcBorders>
            <w:shd w:val="clear" w:color="auto" w:fill="auto"/>
            <w:noWrap/>
            <w:vAlign w:val="bottom"/>
            <w:hideMark/>
          </w:tcPr>
          <w:p w14:paraId="7D16DE75"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83968,47</w:t>
            </w:r>
          </w:p>
        </w:tc>
        <w:tc>
          <w:tcPr>
            <w:tcW w:w="1500" w:type="dxa"/>
            <w:gridSpan w:val="2"/>
            <w:tcBorders>
              <w:top w:val="nil"/>
              <w:left w:val="nil"/>
              <w:bottom w:val="single" w:sz="4" w:space="0" w:color="auto"/>
              <w:right w:val="single" w:sz="4" w:space="0" w:color="auto"/>
            </w:tcBorders>
            <w:shd w:val="clear" w:color="auto" w:fill="auto"/>
            <w:noWrap/>
            <w:vAlign w:val="bottom"/>
            <w:hideMark/>
          </w:tcPr>
          <w:p w14:paraId="71613958"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11607,500</w:t>
            </w:r>
          </w:p>
        </w:tc>
        <w:tc>
          <w:tcPr>
            <w:tcW w:w="1241" w:type="dxa"/>
            <w:gridSpan w:val="2"/>
            <w:tcBorders>
              <w:top w:val="nil"/>
              <w:left w:val="nil"/>
              <w:bottom w:val="single" w:sz="4" w:space="0" w:color="auto"/>
              <w:right w:val="single" w:sz="4" w:space="0" w:color="auto"/>
            </w:tcBorders>
            <w:shd w:val="clear" w:color="auto" w:fill="auto"/>
            <w:noWrap/>
            <w:vAlign w:val="bottom"/>
            <w:hideMark/>
          </w:tcPr>
          <w:p w14:paraId="39E1D523"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0</w:t>
            </w:r>
          </w:p>
        </w:tc>
        <w:tc>
          <w:tcPr>
            <w:tcW w:w="1268" w:type="dxa"/>
            <w:gridSpan w:val="2"/>
            <w:tcBorders>
              <w:top w:val="nil"/>
              <w:left w:val="nil"/>
              <w:bottom w:val="single" w:sz="4" w:space="0" w:color="auto"/>
              <w:right w:val="single" w:sz="4" w:space="0" w:color="auto"/>
            </w:tcBorders>
            <w:shd w:val="clear" w:color="auto" w:fill="auto"/>
            <w:noWrap/>
            <w:vAlign w:val="bottom"/>
            <w:hideMark/>
          </w:tcPr>
          <w:p w14:paraId="27BA7669"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0</w:t>
            </w:r>
          </w:p>
        </w:tc>
        <w:tc>
          <w:tcPr>
            <w:tcW w:w="1681" w:type="dxa"/>
            <w:gridSpan w:val="2"/>
            <w:tcBorders>
              <w:top w:val="nil"/>
              <w:left w:val="nil"/>
              <w:bottom w:val="single" w:sz="4" w:space="0" w:color="auto"/>
              <w:right w:val="single" w:sz="4" w:space="0" w:color="auto"/>
            </w:tcBorders>
            <w:shd w:val="clear" w:color="auto" w:fill="auto"/>
            <w:noWrap/>
            <w:vAlign w:val="bottom"/>
            <w:hideMark/>
          </w:tcPr>
          <w:p w14:paraId="375D53B1"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174,113</w:t>
            </w:r>
          </w:p>
        </w:tc>
        <w:tc>
          <w:tcPr>
            <w:tcW w:w="1275" w:type="dxa"/>
            <w:tcBorders>
              <w:top w:val="nil"/>
              <w:left w:val="nil"/>
              <w:bottom w:val="single" w:sz="4" w:space="0" w:color="auto"/>
              <w:right w:val="single" w:sz="4" w:space="0" w:color="auto"/>
            </w:tcBorders>
            <w:shd w:val="clear" w:color="auto" w:fill="auto"/>
            <w:noWrap/>
            <w:vAlign w:val="bottom"/>
            <w:hideMark/>
          </w:tcPr>
          <w:p w14:paraId="126073F6"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7415,653</w:t>
            </w:r>
          </w:p>
        </w:tc>
      </w:tr>
      <w:tr w:rsidR="007869EE" w:rsidRPr="00587680" w14:paraId="4C8BC2E6" w14:textId="77777777" w:rsidTr="0089307D">
        <w:trPr>
          <w:trHeight w:val="288"/>
        </w:trPr>
        <w:tc>
          <w:tcPr>
            <w:tcW w:w="827" w:type="dxa"/>
            <w:tcBorders>
              <w:top w:val="nil"/>
              <w:left w:val="single" w:sz="4" w:space="0" w:color="auto"/>
              <w:bottom w:val="single" w:sz="4" w:space="0" w:color="auto"/>
              <w:right w:val="single" w:sz="4" w:space="0" w:color="auto"/>
            </w:tcBorders>
            <w:shd w:val="clear" w:color="000000" w:fill="D2EAF1"/>
            <w:vAlign w:val="center"/>
            <w:hideMark/>
          </w:tcPr>
          <w:p w14:paraId="48D65821" w14:textId="77777777" w:rsidR="00587680" w:rsidRPr="00587680" w:rsidRDefault="00587680" w:rsidP="00587680">
            <w:pPr>
              <w:spacing w:after="0" w:line="240" w:lineRule="auto"/>
              <w:ind w:right="0" w:firstLine="0"/>
              <w:jc w:val="left"/>
              <w:rPr>
                <w:rFonts w:eastAsia="Times New Roman" w:cs="Calibri"/>
                <w:sz w:val="20"/>
                <w:szCs w:val="20"/>
              </w:rPr>
            </w:pPr>
            <w:r w:rsidRPr="00587680">
              <w:rPr>
                <w:rFonts w:eastAsia="Times New Roman" w:cs="Calibri"/>
                <w:sz w:val="20"/>
              </w:rPr>
              <w:t>2027</w:t>
            </w:r>
          </w:p>
        </w:tc>
        <w:tc>
          <w:tcPr>
            <w:tcW w:w="1004" w:type="dxa"/>
            <w:tcBorders>
              <w:top w:val="nil"/>
              <w:left w:val="nil"/>
              <w:bottom w:val="single" w:sz="4" w:space="0" w:color="auto"/>
              <w:right w:val="single" w:sz="4" w:space="0" w:color="auto"/>
            </w:tcBorders>
            <w:shd w:val="clear" w:color="auto" w:fill="auto"/>
            <w:noWrap/>
            <w:vAlign w:val="bottom"/>
            <w:hideMark/>
          </w:tcPr>
          <w:p w14:paraId="61FFCB65" w14:textId="77777777" w:rsidR="00587680" w:rsidRPr="00587680" w:rsidRDefault="00587680" w:rsidP="00587680">
            <w:pPr>
              <w:spacing w:after="0" w:line="240" w:lineRule="auto"/>
              <w:ind w:right="0" w:firstLine="0"/>
              <w:jc w:val="left"/>
              <w:rPr>
                <w:rFonts w:ascii="Calibri" w:eastAsia="Times New Roman" w:hAnsi="Calibri" w:cs="Calibri"/>
                <w:sz w:val="22"/>
              </w:rPr>
            </w:pPr>
            <w:r w:rsidRPr="00587680">
              <w:rPr>
                <w:rFonts w:ascii="Calibri" w:eastAsia="Times New Roman" w:hAnsi="Calibri" w:cs="Calibri"/>
                <w:sz w:val="22"/>
              </w:rPr>
              <w:t> </w:t>
            </w:r>
          </w:p>
        </w:tc>
        <w:tc>
          <w:tcPr>
            <w:tcW w:w="1163" w:type="dxa"/>
            <w:tcBorders>
              <w:top w:val="nil"/>
              <w:left w:val="nil"/>
              <w:bottom w:val="single" w:sz="4" w:space="0" w:color="auto"/>
              <w:right w:val="single" w:sz="4" w:space="0" w:color="auto"/>
            </w:tcBorders>
            <w:shd w:val="clear" w:color="auto" w:fill="auto"/>
            <w:noWrap/>
            <w:vAlign w:val="bottom"/>
          </w:tcPr>
          <w:p w14:paraId="2D2AC0A1" w14:textId="77777777" w:rsidR="00587680" w:rsidRPr="00587680" w:rsidRDefault="00587680" w:rsidP="00587680">
            <w:pPr>
              <w:spacing w:after="0" w:line="240" w:lineRule="auto"/>
              <w:ind w:right="0" w:firstLine="0"/>
              <w:jc w:val="right"/>
              <w:rPr>
                <w:rFonts w:ascii="Calibri" w:eastAsia="Times New Roman" w:hAnsi="Calibri" w:cs="Calibri"/>
                <w:sz w:val="22"/>
              </w:rPr>
            </w:pPr>
          </w:p>
        </w:tc>
        <w:tc>
          <w:tcPr>
            <w:tcW w:w="1500" w:type="dxa"/>
            <w:gridSpan w:val="2"/>
            <w:tcBorders>
              <w:top w:val="nil"/>
              <w:left w:val="nil"/>
              <w:bottom w:val="single" w:sz="4" w:space="0" w:color="auto"/>
              <w:right w:val="single" w:sz="4" w:space="0" w:color="auto"/>
            </w:tcBorders>
            <w:shd w:val="clear" w:color="auto" w:fill="auto"/>
            <w:noWrap/>
            <w:vAlign w:val="bottom"/>
            <w:hideMark/>
          </w:tcPr>
          <w:p w14:paraId="5C2C9948"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11607,500</w:t>
            </w:r>
          </w:p>
        </w:tc>
        <w:tc>
          <w:tcPr>
            <w:tcW w:w="1241" w:type="dxa"/>
            <w:gridSpan w:val="2"/>
            <w:tcBorders>
              <w:top w:val="nil"/>
              <w:left w:val="nil"/>
              <w:bottom w:val="single" w:sz="4" w:space="0" w:color="auto"/>
              <w:right w:val="single" w:sz="4" w:space="0" w:color="auto"/>
            </w:tcBorders>
            <w:shd w:val="clear" w:color="auto" w:fill="auto"/>
            <w:noWrap/>
            <w:vAlign w:val="bottom"/>
            <w:hideMark/>
          </w:tcPr>
          <w:p w14:paraId="36015339"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580,375</w:t>
            </w:r>
          </w:p>
        </w:tc>
        <w:tc>
          <w:tcPr>
            <w:tcW w:w="1268" w:type="dxa"/>
            <w:gridSpan w:val="2"/>
            <w:tcBorders>
              <w:top w:val="nil"/>
              <w:left w:val="nil"/>
              <w:bottom w:val="single" w:sz="4" w:space="0" w:color="auto"/>
              <w:right w:val="single" w:sz="4" w:space="0" w:color="auto"/>
            </w:tcBorders>
            <w:shd w:val="clear" w:color="auto" w:fill="auto"/>
            <w:noWrap/>
            <w:vAlign w:val="bottom"/>
            <w:hideMark/>
          </w:tcPr>
          <w:p w14:paraId="6BE2730B"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25460,41</w:t>
            </w:r>
          </w:p>
        </w:tc>
        <w:tc>
          <w:tcPr>
            <w:tcW w:w="1681" w:type="dxa"/>
            <w:gridSpan w:val="2"/>
            <w:tcBorders>
              <w:top w:val="nil"/>
              <w:left w:val="nil"/>
              <w:bottom w:val="single" w:sz="4" w:space="0" w:color="auto"/>
              <w:right w:val="single" w:sz="4" w:space="0" w:color="auto"/>
            </w:tcBorders>
            <w:shd w:val="clear" w:color="auto" w:fill="auto"/>
            <w:noWrap/>
            <w:vAlign w:val="bottom"/>
            <w:hideMark/>
          </w:tcPr>
          <w:p w14:paraId="696455D2"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174,113</w:t>
            </w:r>
          </w:p>
        </w:tc>
        <w:tc>
          <w:tcPr>
            <w:tcW w:w="1275" w:type="dxa"/>
            <w:tcBorders>
              <w:top w:val="nil"/>
              <w:left w:val="nil"/>
              <w:bottom w:val="single" w:sz="4" w:space="0" w:color="auto"/>
              <w:right w:val="single" w:sz="4" w:space="0" w:color="auto"/>
            </w:tcBorders>
            <w:shd w:val="clear" w:color="auto" w:fill="auto"/>
            <w:noWrap/>
            <w:vAlign w:val="bottom"/>
            <w:hideMark/>
          </w:tcPr>
          <w:p w14:paraId="493D37A0"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7638,123</w:t>
            </w:r>
          </w:p>
        </w:tc>
      </w:tr>
      <w:tr w:rsidR="007869EE" w:rsidRPr="00587680" w14:paraId="20E672BE" w14:textId="77777777" w:rsidTr="0089307D">
        <w:trPr>
          <w:trHeight w:val="288"/>
        </w:trPr>
        <w:tc>
          <w:tcPr>
            <w:tcW w:w="827" w:type="dxa"/>
            <w:tcBorders>
              <w:top w:val="nil"/>
              <w:left w:val="single" w:sz="4" w:space="0" w:color="auto"/>
              <w:bottom w:val="single" w:sz="4" w:space="0" w:color="auto"/>
              <w:right w:val="single" w:sz="4" w:space="0" w:color="auto"/>
            </w:tcBorders>
            <w:shd w:val="clear" w:color="auto" w:fill="auto"/>
            <w:vAlign w:val="center"/>
            <w:hideMark/>
          </w:tcPr>
          <w:p w14:paraId="28C0E03A" w14:textId="77777777" w:rsidR="00587680" w:rsidRPr="00587680" w:rsidRDefault="00587680" w:rsidP="00587680">
            <w:pPr>
              <w:spacing w:after="0" w:line="240" w:lineRule="auto"/>
              <w:ind w:right="0" w:firstLine="0"/>
              <w:jc w:val="left"/>
              <w:rPr>
                <w:rFonts w:eastAsia="Times New Roman" w:cs="Calibri"/>
                <w:sz w:val="20"/>
                <w:szCs w:val="20"/>
              </w:rPr>
            </w:pPr>
            <w:r w:rsidRPr="00587680">
              <w:rPr>
                <w:rFonts w:eastAsia="Times New Roman" w:cs="Calibri"/>
                <w:sz w:val="20"/>
              </w:rPr>
              <w:t>2028</w:t>
            </w:r>
          </w:p>
        </w:tc>
        <w:tc>
          <w:tcPr>
            <w:tcW w:w="1004" w:type="dxa"/>
            <w:tcBorders>
              <w:top w:val="nil"/>
              <w:left w:val="nil"/>
              <w:bottom w:val="single" w:sz="4" w:space="0" w:color="auto"/>
              <w:right w:val="single" w:sz="4" w:space="0" w:color="auto"/>
            </w:tcBorders>
            <w:shd w:val="clear" w:color="auto" w:fill="auto"/>
            <w:noWrap/>
            <w:vAlign w:val="bottom"/>
            <w:hideMark/>
          </w:tcPr>
          <w:p w14:paraId="0A66CF6A" w14:textId="77777777" w:rsidR="00587680" w:rsidRPr="00587680" w:rsidRDefault="00587680" w:rsidP="00587680">
            <w:pPr>
              <w:spacing w:after="0" w:line="240" w:lineRule="auto"/>
              <w:ind w:right="0" w:firstLine="0"/>
              <w:jc w:val="left"/>
              <w:rPr>
                <w:rFonts w:ascii="Calibri" w:eastAsia="Times New Roman" w:hAnsi="Calibri" w:cs="Calibri"/>
                <w:sz w:val="22"/>
              </w:rPr>
            </w:pPr>
            <w:r w:rsidRPr="00587680">
              <w:rPr>
                <w:rFonts w:ascii="Calibri" w:eastAsia="Times New Roman" w:hAnsi="Calibri" w:cs="Calibri"/>
                <w:sz w:val="22"/>
              </w:rPr>
              <w:t> </w:t>
            </w:r>
          </w:p>
        </w:tc>
        <w:tc>
          <w:tcPr>
            <w:tcW w:w="1163" w:type="dxa"/>
            <w:tcBorders>
              <w:top w:val="nil"/>
              <w:left w:val="nil"/>
              <w:bottom w:val="single" w:sz="4" w:space="0" w:color="auto"/>
              <w:right w:val="single" w:sz="4" w:space="0" w:color="auto"/>
            </w:tcBorders>
            <w:shd w:val="clear" w:color="auto" w:fill="auto"/>
            <w:noWrap/>
            <w:vAlign w:val="bottom"/>
          </w:tcPr>
          <w:p w14:paraId="252FCDC8" w14:textId="77777777" w:rsidR="00587680" w:rsidRPr="00587680" w:rsidRDefault="00587680" w:rsidP="00587680">
            <w:pPr>
              <w:spacing w:after="0" w:line="240" w:lineRule="auto"/>
              <w:ind w:right="0" w:firstLine="0"/>
              <w:jc w:val="right"/>
              <w:rPr>
                <w:rFonts w:ascii="Calibri" w:eastAsia="Times New Roman" w:hAnsi="Calibri" w:cs="Calibri"/>
                <w:sz w:val="22"/>
              </w:rPr>
            </w:pPr>
          </w:p>
        </w:tc>
        <w:tc>
          <w:tcPr>
            <w:tcW w:w="1500" w:type="dxa"/>
            <w:gridSpan w:val="2"/>
            <w:tcBorders>
              <w:top w:val="nil"/>
              <w:left w:val="nil"/>
              <w:bottom w:val="single" w:sz="4" w:space="0" w:color="auto"/>
              <w:right w:val="single" w:sz="4" w:space="0" w:color="auto"/>
            </w:tcBorders>
            <w:shd w:val="clear" w:color="auto" w:fill="auto"/>
            <w:noWrap/>
            <w:vAlign w:val="bottom"/>
            <w:hideMark/>
          </w:tcPr>
          <w:p w14:paraId="35F634F1"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11027,125</w:t>
            </w:r>
          </w:p>
        </w:tc>
        <w:tc>
          <w:tcPr>
            <w:tcW w:w="1241" w:type="dxa"/>
            <w:gridSpan w:val="2"/>
            <w:tcBorders>
              <w:top w:val="nil"/>
              <w:left w:val="nil"/>
              <w:bottom w:val="single" w:sz="4" w:space="0" w:color="auto"/>
              <w:right w:val="single" w:sz="4" w:space="0" w:color="auto"/>
            </w:tcBorders>
            <w:shd w:val="clear" w:color="auto" w:fill="auto"/>
            <w:noWrap/>
            <w:vAlign w:val="bottom"/>
            <w:hideMark/>
          </w:tcPr>
          <w:p w14:paraId="4159DFBC"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580,375</w:t>
            </w:r>
          </w:p>
        </w:tc>
        <w:tc>
          <w:tcPr>
            <w:tcW w:w="1268" w:type="dxa"/>
            <w:gridSpan w:val="2"/>
            <w:tcBorders>
              <w:top w:val="nil"/>
              <w:left w:val="nil"/>
              <w:bottom w:val="single" w:sz="4" w:space="0" w:color="auto"/>
              <w:right w:val="single" w:sz="4" w:space="0" w:color="auto"/>
            </w:tcBorders>
            <w:shd w:val="clear" w:color="auto" w:fill="auto"/>
            <w:noWrap/>
            <w:vAlign w:val="bottom"/>
            <w:hideMark/>
          </w:tcPr>
          <w:p w14:paraId="2FE91580"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25969,62</w:t>
            </w:r>
          </w:p>
        </w:tc>
        <w:tc>
          <w:tcPr>
            <w:tcW w:w="1681" w:type="dxa"/>
            <w:gridSpan w:val="2"/>
            <w:tcBorders>
              <w:top w:val="nil"/>
              <w:left w:val="nil"/>
              <w:bottom w:val="single" w:sz="4" w:space="0" w:color="auto"/>
              <w:right w:val="single" w:sz="4" w:space="0" w:color="auto"/>
            </w:tcBorders>
            <w:shd w:val="clear" w:color="auto" w:fill="auto"/>
            <w:noWrap/>
            <w:vAlign w:val="bottom"/>
            <w:hideMark/>
          </w:tcPr>
          <w:p w14:paraId="1BEAA00D"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165,407</w:t>
            </w:r>
          </w:p>
        </w:tc>
        <w:tc>
          <w:tcPr>
            <w:tcW w:w="1275" w:type="dxa"/>
            <w:tcBorders>
              <w:top w:val="nil"/>
              <w:left w:val="nil"/>
              <w:bottom w:val="single" w:sz="4" w:space="0" w:color="auto"/>
              <w:right w:val="single" w:sz="4" w:space="0" w:color="auto"/>
            </w:tcBorders>
            <w:shd w:val="clear" w:color="auto" w:fill="auto"/>
            <w:noWrap/>
            <w:vAlign w:val="bottom"/>
            <w:hideMark/>
          </w:tcPr>
          <w:p w14:paraId="130AD051"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7401,341</w:t>
            </w:r>
          </w:p>
        </w:tc>
      </w:tr>
      <w:tr w:rsidR="007869EE" w:rsidRPr="00587680" w14:paraId="358CEEA9" w14:textId="77777777" w:rsidTr="0089307D">
        <w:trPr>
          <w:trHeight w:val="288"/>
        </w:trPr>
        <w:tc>
          <w:tcPr>
            <w:tcW w:w="827" w:type="dxa"/>
            <w:tcBorders>
              <w:top w:val="nil"/>
              <w:left w:val="single" w:sz="4" w:space="0" w:color="auto"/>
              <w:bottom w:val="single" w:sz="4" w:space="0" w:color="auto"/>
              <w:right w:val="single" w:sz="4" w:space="0" w:color="auto"/>
            </w:tcBorders>
            <w:shd w:val="clear" w:color="000000" w:fill="D2EAF1"/>
            <w:vAlign w:val="center"/>
            <w:hideMark/>
          </w:tcPr>
          <w:p w14:paraId="43CCA928" w14:textId="77777777" w:rsidR="00587680" w:rsidRPr="00587680" w:rsidRDefault="00587680" w:rsidP="00587680">
            <w:pPr>
              <w:spacing w:after="0" w:line="240" w:lineRule="auto"/>
              <w:ind w:right="0" w:firstLine="0"/>
              <w:jc w:val="left"/>
              <w:rPr>
                <w:rFonts w:eastAsia="Times New Roman" w:cs="Calibri"/>
                <w:sz w:val="20"/>
                <w:szCs w:val="20"/>
              </w:rPr>
            </w:pPr>
            <w:r w:rsidRPr="00587680">
              <w:rPr>
                <w:rFonts w:eastAsia="Times New Roman" w:cs="Calibri"/>
                <w:sz w:val="20"/>
              </w:rPr>
              <w:t>2029</w:t>
            </w:r>
          </w:p>
        </w:tc>
        <w:tc>
          <w:tcPr>
            <w:tcW w:w="1004" w:type="dxa"/>
            <w:tcBorders>
              <w:top w:val="nil"/>
              <w:left w:val="nil"/>
              <w:bottom w:val="single" w:sz="4" w:space="0" w:color="auto"/>
              <w:right w:val="single" w:sz="4" w:space="0" w:color="auto"/>
            </w:tcBorders>
            <w:shd w:val="clear" w:color="auto" w:fill="auto"/>
            <w:noWrap/>
            <w:vAlign w:val="bottom"/>
            <w:hideMark/>
          </w:tcPr>
          <w:p w14:paraId="1D823DF9" w14:textId="77777777" w:rsidR="00587680" w:rsidRPr="00587680" w:rsidRDefault="00587680" w:rsidP="00587680">
            <w:pPr>
              <w:spacing w:after="0" w:line="240" w:lineRule="auto"/>
              <w:ind w:right="0" w:firstLine="0"/>
              <w:jc w:val="left"/>
              <w:rPr>
                <w:rFonts w:ascii="Calibri" w:eastAsia="Times New Roman" w:hAnsi="Calibri" w:cs="Calibri"/>
                <w:sz w:val="22"/>
              </w:rPr>
            </w:pPr>
            <w:r w:rsidRPr="00587680">
              <w:rPr>
                <w:rFonts w:ascii="Calibri" w:eastAsia="Times New Roman" w:hAnsi="Calibri" w:cs="Calibri"/>
                <w:sz w:val="22"/>
              </w:rPr>
              <w:t> </w:t>
            </w:r>
          </w:p>
        </w:tc>
        <w:tc>
          <w:tcPr>
            <w:tcW w:w="1163" w:type="dxa"/>
            <w:tcBorders>
              <w:top w:val="nil"/>
              <w:left w:val="nil"/>
              <w:bottom w:val="single" w:sz="4" w:space="0" w:color="auto"/>
              <w:right w:val="single" w:sz="4" w:space="0" w:color="auto"/>
            </w:tcBorders>
            <w:shd w:val="clear" w:color="auto" w:fill="auto"/>
            <w:noWrap/>
            <w:vAlign w:val="bottom"/>
          </w:tcPr>
          <w:p w14:paraId="28903627" w14:textId="77777777" w:rsidR="00587680" w:rsidRPr="00587680" w:rsidRDefault="00587680" w:rsidP="00587680">
            <w:pPr>
              <w:spacing w:after="0" w:line="240" w:lineRule="auto"/>
              <w:ind w:right="0" w:firstLine="0"/>
              <w:jc w:val="right"/>
              <w:rPr>
                <w:rFonts w:ascii="Calibri" w:eastAsia="Times New Roman" w:hAnsi="Calibri" w:cs="Calibri"/>
                <w:sz w:val="22"/>
              </w:rPr>
            </w:pPr>
          </w:p>
        </w:tc>
        <w:tc>
          <w:tcPr>
            <w:tcW w:w="1500" w:type="dxa"/>
            <w:gridSpan w:val="2"/>
            <w:tcBorders>
              <w:top w:val="nil"/>
              <w:left w:val="nil"/>
              <w:bottom w:val="single" w:sz="4" w:space="0" w:color="auto"/>
              <w:right w:val="single" w:sz="4" w:space="0" w:color="auto"/>
            </w:tcBorders>
            <w:shd w:val="clear" w:color="auto" w:fill="auto"/>
            <w:noWrap/>
            <w:vAlign w:val="bottom"/>
            <w:hideMark/>
          </w:tcPr>
          <w:p w14:paraId="3F7A2E97"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10446,750</w:t>
            </w:r>
          </w:p>
        </w:tc>
        <w:tc>
          <w:tcPr>
            <w:tcW w:w="1241" w:type="dxa"/>
            <w:gridSpan w:val="2"/>
            <w:tcBorders>
              <w:top w:val="nil"/>
              <w:left w:val="nil"/>
              <w:bottom w:val="single" w:sz="4" w:space="0" w:color="auto"/>
              <w:right w:val="single" w:sz="4" w:space="0" w:color="auto"/>
            </w:tcBorders>
            <w:shd w:val="clear" w:color="auto" w:fill="auto"/>
            <w:noWrap/>
            <w:vAlign w:val="bottom"/>
            <w:hideMark/>
          </w:tcPr>
          <w:p w14:paraId="4D5A2814"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580,375</w:t>
            </w:r>
          </w:p>
        </w:tc>
        <w:tc>
          <w:tcPr>
            <w:tcW w:w="1268" w:type="dxa"/>
            <w:gridSpan w:val="2"/>
            <w:tcBorders>
              <w:top w:val="nil"/>
              <w:left w:val="nil"/>
              <w:bottom w:val="single" w:sz="4" w:space="0" w:color="auto"/>
              <w:right w:val="single" w:sz="4" w:space="0" w:color="auto"/>
            </w:tcBorders>
            <w:shd w:val="clear" w:color="auto" w:fill="auto"/>
            <w:noWrap/>
            <w:vAlign w:val="bottom"/>
            <w:hideMark/>
          </w:tcPr>
          <w:p w14:paraId="16C05D36"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26229,31</w:t>
            </w:r>
          </w:p>
        </w:tc>
        <w:tc>
          <w:tcPr>
            <w:tcW w:w="1681" w:type="dxa"/>
            <w:gridSpan w:val="2"/>
            <w:tcBorders>
              <w:top w:val="nil"/>
              <w:left w:val="nil"/>
              <w:bottom w:val="single" w:sz="4" w:space="0" w:color="auto"/>
              <w:right w:val="single" w:sz="4" w:space="0" w:color="auto"/>
            </w:tcBorders>
            <w:shd w:val="clear" w:color="auto" w:fill="auto"/>
            <w:noWrap/>
            <w:vAlign w:val="bottom"/>
            <w:hideMark/>
          </w:tcPr>
          <w:p w14:paraId="6CC4A134"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156,701</w:t>
            </w:r>
          </w:p>
        </w:tc>
        <w:tc>
          <w:tcPr>
            <w:tcW w:w="1275" w:type="dxa"/>
            <w:tcBorders>
              <w:top w:val="nil"/>
              <w:left w:val="nil"/>
              <w:bottom w:val="single" w:sz="4" w:space="0" w:color="auto"/>
              <w:right w:val="single" w:sz="4" w:space="0" w:color="auto"/>
            </w:tcBorders>
            <w:shd w:val="clear" w:color="auto" w:fill="auto"/>
            <w:noWrap/>
            <w:vAlign w:val="bottom"/>
            <w:hideMark/>
          </w:tcPr>
          <w:p w14:paraId="4E6937C2"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7081,915</w:t>
            </w:r>
          </w:p>
        </w:tc>
      </w:tr>
      <w:tr w:rsidR="007869EE" w:rsidRPr="00587680" w14:paraId="28B765F9" w14:textId="77777777" w:rsidTr="0089307D">
        <w:trPr>
          <w:trHeight w:val="288"/>
        </w:trPr>
        <w:tc>
          <w:tcPr>
            <w:tcW w:w="827" w:type="dxa"/>
            <w:tcBorders>
              <w:top w:val="nil"/>
              <w:left w:val="single" w:sz="4" w:space="0" w:color="auto"/>
              <w:bottom w:val="single" w:sz="4" w:space="0" w:color="auto"/>
              <w:right w:val="single" w:sz="4" w:space="0" w:color="auto"/>
            </w:tcBorders>
            <w:shd w:val="clear" w:color="auto" w:fill="auto"/>
            <w:vAlign w:val="center"/>
            <w:hideMark/>
          </w:tcPr>
          <w:p w14:paraId="7AAC936C" w14:textId="77777777" w:rsidR="00587680" w:rsidRPr="00587680" w:rsidRDefault="00587680" w:rsidP="00587680">
            <w:pPr>
              <w:spacing w:after="0" w:line="240" w:lineRule="auto"/>
              <w:ind w:right="0" w:firstLine="0"/>
              <w:jc w:val="left"/>
              <w:rPr>
                <w:rFonts w:eastAsia="Times New Roman" w:cs="Calibri"/>
                <w:sz w:val="20"/>
                <w:szCs w:val="20"/>
              </w:rPr>
            </w:pPr>
            <w:r w:rsidRPr="00587680">
              <w:rPr>
                <w:rFonts w:eastAsia="Times New Roman" w:cs="Calibri"/>
                <w:sz w:val="20"/>
              </w:rPr>
              <w:t>2030</w:t>
            </w:r>
          </w:p>
        </w:tc>
        <w:tc>
          <w:tcPr>
            <w:tcW w:w="1004" w:type="dxa"/>
            <w:tcBorders>
              <w:top w:val="nil"/>
              <w:left w:val="nil"/>
              <w:bottom w:val="single" w:sz="4" w:space="0" w:color="auto"/>
              <w:right w:val="single" w:sz="4" w:space="0" w:color="auto"/>
            </w:tcBorders>
            <w:shd w:val="clear" w:color="auto" w:fill="auto"/>
            <w:noWrap/>
            <w:vAlign w:val="bottom"/>
            <w:hideMark/>
          </w:tcPr>
          <w:p w14:paraId="49A081C2" w14:textId="77777777" w:rsidR="00587680" w:rsidRPr="00587680" w:rsidRDefault="00587680" w:rsidP="00587680">
            <w:pPr>
              <w:spacing w:after="0" w:line="240" w:lineRule="auto"/>
              <w:ind w:right="0" w:firstLine="0"/>
              <w:jc w:val="left"/>
              <w:rPr>
                <w:rFonts w:ascii="Calibri" w:eastAsia="Times New Roman" w:hAnsi="Calibri" w:cs="Calibri"/>
                <w:sz w:val="22"/>
              </w:rPr>
            </w:pPr>
            <w:r w:rsidRPr="00587680">
              <w:rPr>
                <w:rFonts w:ascii="Calibri" w:eastAsia="Times New Roman" w:hAnsi="Calibri" w:cs="Calibri"/>
                <w:sz w:val="22"/>
              </w:rPr>
              <w:t> </w:t>
            </w:r>
          </w:p>
        </w:tc>
        <w:tc>
          <w:tcPr>
            <w:tcW w:w="1163" w:type="dxa"/>
            <w:tcBorders>
              <w:top w:val="nil"/>
              <w:left w:val="nil"/>
              <w:bottom w:val="single" w:sz="4" w:space="0" w:color="auto"/>
              <w:right w:val="single" w:sz="4" w:space="0" w:color="auto"/>
            </w:tcBorders>
            <w:shd w:val="clear" w:color="auto" w:fill="auto"/>
            <w:noWrap/>
            <w:vAlign w:val="bottom"/>
          </w:tcPr>
          <w:p w14:paraId="2D9EBC21" w14:textId="77777777" w:rsidR="00587680" w:rsidRPr="00587680" w:rsidRDefault="00587680" w:rsidP="00587680">
            <w:pPr>
              <w:spacing w:after="0" w:line="240" w:lineRule="auto"/>
              <w:ind w:right="0" w:firstLine="0"/>
              <w:jc w:val="right"/>
              <w:rPr>
                <w:rFonts w:ascii="Calibri" w:eastAsia="Times New Roman" w:hAnsi="Calibri" w:cs="Calibri"/>
                <w:sz w:val="22"/>
              </w:rPr>
            </w:pPr>
          </w:p>
        </w:tc>
        <w:tc>
          <w:tcPr>
            <w:tcW w:w="1500" w:type="dxa"/>
            <w:gridSpan w:val="2"/>
            <w:tcBorders>
              <w:top w:val="nil"/>
              <w:left w:val="nil"/>
              <w:bottom w:val="single" w:sz="4" w:space="0" w:color="auto"/>
              <w:right w:val="single" w:sz="4" w:space="0" w:color="auto"/>
            </w:tcBorders>
            <w:shd w:val="clear" w:color="auto" w:fill="auto"/>
            <w:noWrap/>
            <w:vAlign w:val="bottom"/>
            <w:hideMark/>
          </w:tcPr>
          <w:p w14:paraId="3DA410DC"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9866,375</w:t>
            </w:r>
          </w:p>
        </w:tc>
        <w:tc>
          <w:tcPr>
            <w:tcW w:w="1241" w:type="dxa"/>
            <w:gridSpan w:val="2"/>
            <w:tcBorders>
              <w:top w:val="nil"/>
              <w:left w:val="nil"/>
              <w:bottom w:val="single" w:sz="4" w:space="0" w:color="auto"/>
              <w:right w:val="single" w:sz="4" w:space="0" w:color="auto"/>
            </w:tcBorders>
            <w:shd w:val="clear" w:color="auto" w:fill="auto"/>
            <w:noWrap/>
            <w:vAlign w:val="bottom"/>
            <w:hideMark/>
          </w:tcPr>
          <w:p w14:paraId="5A279DB7"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580,375</w:t>
            </w:r>
          </w:p>
        </w:tc>
        <w:tc>
          <w:tcPr>
            <w:tcW w:w="1268" w:type="dxa"/>
            <w:gridSpan w:val="2"/>
            <w:tcBorders>
              <w:top w:val="nil"/>
              <w:left w:val="nil"/>
              <w:bottom w:val="single" w:sz="4" w:space="0" w:color="auto"/>
              <w:right w:val="single" w:sz="4" w:space="0" w:color="auto"/>
            </w:tcBorders>
            <w:shd w:val="clear" w:color="auto" w:fill="auto"/>
            <w:noWrap/>
            <w:vAlign w:val="bottom"/>
            <w:hideMark/>
          </w:tcPr>
          <w:p w14:paraId="3CDA4E7F"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26491,61</w:t>
            </w:r>
          </w:p>
        </w:tc>
        <w:tc>
          <w:tcPr>
            <w:tcW w:w="1681" w:type="dxa"/>
            <w:gridSpan w:val="2"/>
            <w:tcBorders>
              <w:top w:val="nil"/>
              <w:left w:val="nil"/>
              <w:bottom w:val="single" w:sz="4" w:space="0" w:color="auto"/>
              <w:right w:val="single" w:sz="4" w:space="0" w:color="auto"/>
            </w:tcBorders>
            <w:shd w:val="clear" w:color="auto" w:fill="auto"/>
            <w:noWrap/>
            <w:vAlign w:val="bottom"/>
            <w:hideMark/>
          </w:tcPr>
          <w:p w14:paraId="1E022FE3"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147,996</w:t>
            </w:r>
          </w:p>
        </w:tc>
        <w:tc>
          <w:tcPr>
            <w:tcW w:w="1275" w:type="dxa"/>
            <w:tcBorders>
              <w:top w:val="nil"/>
              <w:left w:val="nil"/>
              <w:bottom w:val="single" w:sz="4" w:space="0" w:color="auto"/>
              <w:right w:val="single" w:sz="4" w:space="0" w:color="auto"/>
            </w:tcBorders>
            <w:shd w:val="clear" w:color="auto" w:fill="auto"/>
            <w:noWrap/>
            <w:vAlign w:val="bottom"/>
            <w:hideMark/>
          </w:tcPr>
          <w:p w14:paraId="54F3D175"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6755,360</w:t>
            </w:r>
          </w:p>
        </w:tc>
      </w:tr>
      <w:tr w:rsidR="007869EE" w:rsidRPr="00587680" w14:paraId="36CF8A38" w14:textId="77777777" w:rsidTr="0089307D">
        <w:trPr>
          <w:trHeight w:val="288"/>
        </w:trPr>
        <w:tc>
          <w:tcPr>
            <w:tcW w:w="827" w:type="dxa"/>
            <w:tcBorders>
              <w:top w:val="nil"/>
              <w:left w:val="single" w:sz="4" w:space="0" w:color="auto"/>
              <w:bottom w:val="single" w:sz="4" w:space="0" w:color="auto"/>
              <w:right w:val="single" w:sz="4" w:space="0" w:color="auto"/>
            </w:tcBorders>
            <w:shd w:val="clear" w:color="000000" w:fill="D2EAF1"/>
            <w:vAlign w:val="center"/>
            <w:hideMark/>
          </w:tcPr>
          <w:p w14:paraId="1ECFCD96" w14:textId="77777777" w:rsidR="00587680" w:rsidRPr="00587680" w:rsidRDefault="00587680" w:rsidP="00587680">
            <w:pPr>
              <w:spacing w:after="0" w:line="240" w:lineRule="auto"/>
              <w:ind w:right="0" w:firstLine="0"/>
              <w:jc w:val="left"/>
              <w:rPr>
                <w:rFonts w:eastAsia="Times New Roman" w:cs="Calibri"/>
                <w:sz w:val="20"/>
                <w:szCs w:val="20"/>
              </w:rPr>
            </w:pPr>
            <w:r w:rsidRPr="00587680">
              <w:rPr>
                <w:rFonts w:eastAsia="Times New Roman" w:cs="Calibri"/>
                <w:sz w:val="20"/>
              </w:rPr>
              <w:t>2031</w:t>
            </w:r>
          </w:p>
        </w:tc>
        <w:tc>
          <w:tcPr>
            <w:tcW w:w="1004" w:type="dxa"/>
            <w:tcBorders>
              <w:top w:val="nil"/>
              <w:left w:val="nil"/>
              <w:bottom w:val="single" w:sz="4" w:space="0" w:color="auto"/>
              <w:right w:val="single" w:sz="4" w:space="0" w:color="auto"/>
            </w:tcBorders>
            <w:shd w:val="clear" w:color="auto" w:fill="auto"/>
            <w:noWrap/>
            <w:vAlign w:val="bottom"/>
            <w:hideMark/>
          </w:tcPr>
          <w:p w14:paraId="250EBBF3" w14:textId="77777777" w:rsidR="00587680" w:rsidRPr="00587680" w:rsidRDefault="00587680" w:rsidP="00587680">
            <w:pPr>
              <w:spacing w:after="0" w:line="240" w:lineRule="auto"/>
              <w:ind w:right="0" w:firstLine="0"/>
              <w:jc w:val="left"/>
              <w:rPr>
                <w:rFonts w:ascii="Calibri" w:eastAsia="Times New Roman" w:hAnsi="Calibri" w:cs="Calibri"/>
                <w:sz w:val="22"/>
              </w:rPr>
            </w:pPr>
            <w:r w:rsidRPr="00587680">
              <w:rPr>
                <w:rFonts w:ascii="Calibri" w:eastAsia="Times New Roman" w:hAnsi="Calibri" w:cs="Calibri"/>
                <w:sz w:val="22"/>
              </w:rPr>
              <w:t> </w:t>
            </w:r>
          </w:p>
        </w:tc>
        <w:tc>
          <w:tcPr>
            <w:tcW w:w="1163" w:type="dxa"/>
            <w:tcBorders>
              <w:top w:val="nil"/>
              <w:left w:val="nil"/>
              <w:bottom w:val="single" w:sz="4" w:space="0" w:color="auto"/>
              <w:right w:val="single" w:sz="4" w:space="0" w:color="auto"/>
            </w:tcBorders>
            <w:shd w:val="clear" w:color="auto" w:fill="auto"/>
            <w:noWrap/>
            <w:vAlign w:val="bottom"/>
          </w:tcPr>
          <w:p w14:paraId="414D258E" w14:textId="77777777" w:rsidR="00587680" w:rsidRPr="00587680" w:rsidRDefault="00587680" w:rsidP="00587680">
            <w:pPr>
              <w:spacing w:after="0" w:line="240" w:lineRule="auto"/>
              <w:ind w:right="0" w:firstLine="0"/>
              <w:jc w:val="right"/>
              <w:rPr>
                <w:rFonts w:ascii="Calibri" w:eastAsia="Times New Roman" w:hAnsi="Calibri" w:cs="Calibri"/>
                <w:sz w:val="22"/>
              </w:rPr>
            </w:pPr>
          </w:p>
        </w:tc>
        <w:tc>
          <w:tcPr>
            <w:tcW w:w="1500" w:type="dxa"/>
            <w:gridSpan w:val="2"/>
            <w:tcBorders>
              <w:top w:val="nil"/>
              <w:left w:val="nil"/>
              <w:bottom w:val="single" w:sz="4" w:space="0" w:color="auto"/>
              <w:right w:val="single" w:sz="4" w:space="0" w:color="auto"/>
            </w:tcBorders>
            <w:shd w:val="clear" w:color="auto" w:fill="auto"/>
            <w:noWrap/>
            <w:vAlign w:val="bottom"/>
            <w:hideMark/>
          </w:tcPr>
          <w:p w14:paraId="47A68EFA"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9286,000</w:t>
            </w:r>
          </w:p>
        </w:tc>
        <w:tc>
          <w:tcPr>
            <w:tcW w:w="1241" w:type="dxa"/>
            <w:gridSpan w:val="2"/>
            <w:tcBorders>
              <w:top w:val="nil"/>
              <w:left w:val="nil"/>
              <w:bottom w:val="single" w:sz="4" w:space="0" w:color="auto"/>
              <w:right w:val="single" w:sz="4" w:space="0" w:color="auto"/>
            </w:tcBorders>
            <w:shd w:val="clear" w:color="auto" w:fill="auto"/>
            <w:noWrap/>
            <w:vAlign w:val="bottom"/>
            <w:hideMark/>
          </w:tcPr>
          <w:p w14:paraId="5BC7F738"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580,375</w:t>
            </w:r>
          </w:p>
        </w:tc>
        <w:tc>
          <w:tcPr>
            <w:tcW w:w="1268" w:type="dxa"/>
            <w:gridSpan w:val="2"/>
            <w:tcBorders>
              <w:top w:val="nil"/>
              <w:left w:val="nil"/>
              <w:bottom w:val="single" w:sz="4" w:space="0" w:color="auto"/>
              <w:right w:val="single" w:sz="4" w:space="0" w:color="auto"/>
            </w:tcBorders>
            <w:shd w:val="clear" w:color="auto" w:fill="auto"/>
            <w:noWrap/>
            <w:vAlign w:val="bottom"/>
            <w:hideMark/>
          </w:tcPr>
          <w:p w14:paraId="2163F67D"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26756,52</w:t>
            </w:r>
          </w:p>
        </w:tc>
        <w:tc>
          <w:tcPr>
            <w:tcW w:w="1681" w:type="dxa"/>
            <w:gridSpan w:val="2"/>
            <w:tcBorders>
              <w:top w:val="nil"/>
              <w:left w:val="nil"/>
              <w:bottom w:val="single" w:sz="4" w:space="0" w:color="auto"/>
              <w:right w:val="single" w:sz="4" w:space="0" w:color="auto"/>
            </w:tcBorders>
            <w:shd w:val="clear" w:color="auto" w:fill="auto"/>
            <w:noWrap/>
            <w:vAlign w:val="bottom"/>
            <w:hideMark/>
          </w:tcPr>
          <w:p w14:paraId="12F3D668"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139,290</w:t>
            </w:r>
          </w:p>
        </w:tc>
        <w:tc>
          <w:tcPr>
            <w:tcW w:w="1275" w:type="dxa"/>
            <w:tcBorders>
              <w:top w:val="nil"/>
              <w:left w:val="nil"/>
              <w:bottom w:val="single" w:sz="4" w:space="0" w:color="auto"/>
              <w:right w:val="single" w:sz="4" w:space="0" w:color="auto"/>
            </w:tcBorders>
            <w:shd w:val="clear" w:color="auto" w:fill="auto"/>
            <w:noWrap/>
            <w:vAlign w:val="bottom"/>
            <w:hideMark/>
          </w:tcPr>
          <w:p w14:paraId="2F7501B7"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6421,565</w:t>
            </w:r>
          </w:p>
        </w:tc>
      </w:tr>
      <w:tr w:rsidR="007869EE" w:rsidRPr="00587680" w14:paraId="31191E9B" w14:textId="77777777" w:rsidTr="0089307D">
        <w:trPr>
          <w:trHeight w:val="288"/>
        </w:trPr>
        <w:tc>
          <w:tcPr>
            <w:tcW w:w="827" w:type="dxa"/>
            <w:tcBorders>
              <w:top w:val="nil"/>
              <w:left w:val="single" w:sz="4" w:space="0" w:color="auto"/>
              <w:bottom w:val="single" w:sz="4" w:space="0" w:color="auto"/>
              <w:right w:val="single" w:sz="4" w:space="0" w:color="auto"/>
            </w:tcBorders>
            <w:shd w:val="clear" w:color="auto" w:fill="auto"/>
            <w:vAlign w:val="center"/>
            <w:hideMark/>
          </w:tcPr>
          <w:p w14:paraId="52F65DC9" w14:textId="77777777" w:rsidR="00587680" w:rsidRPr="00587680" w:rsidRDefault="00587680" w:rsidP="00587680">
            <w:pPr>
              <w:spacing w:after="0" w:line="240" w:lineRule="auto"/>
              <w:ind w:right="0" w:firstLine="0"/>
              <w:jc w:val="left"/>
              <w:rPr>
                <w:rFonts w:eastAsia="Times New Roman" w:cs="Calibri"/>
                <w:sz w:val="20"/>
                <w:szCs w:val="20"/>
              </w:rPr>
            </w:pPr>
            <w:r w:rsidRPr="00587680">
              <w:rPr>
                <w:rFonts w:eastAsia="Times New Roman" w:cs="Calibri"/>
                <w:sz w:val="20"/>
              </w:rPr>
              <w:t>2032</w:t>
            </w:r>
          </w:p>
        </w:tc>
        <w:tc>
          <w:tcPr>
            <w:tcW w:w="1004" w:type="dxa"/>
            <w:tcBorders>
              <w:top w:val="nil"/>
              <w:left w:val="nil"/>
              <w:bottom w:val="single" w:sz="4" w:space="0" w:color="auto"/>
              <w:right w:val="single" w:sz="4" w:space="0" w:color="auto"/>
            </w:tcBorders>
            <w:shd w:val="clear" w:color="auto" w:fill="auto"/>
            <w:noWrap/>
            <w:vAlign w:val="bottom"/>
            <w:hideMark/>
          </w:tcPr>
          <w:p w14:paraId="5078C0E2" w14:textId="77777777" w:rsidR="00587680" w:rsidRPr="00587680" w:rsidRDefault="00587680" w:rsidP="00587680">
            <w:pPr>
              <w:spacing w:after="0" w:line="240" w:lineRule="auto"/>
              <w:ind w:right="0" w:firstLine="0"/>
              <w:jc w:val="left"/>
              <w:rPr>
                <w:rFonts w:ascii="Calibri" w:eastAsia="Times New Roman" w:hAnsi="Calibri" w:cs="Calibri"/>
                <w:sz w:val="22"/>
              </w:rPr>
            </w:pPr>
            <w:r w:rsidRPr="00587680">
              <w:rPr>
                <w:rFonts w:ascii="Calibri" w:eastAsia="Times New Roman" w:hAnsi="Calibri" w:cs="Calibri"/>
                <w:sz w:val="22"/>
              </w:rPr>
              <w:t> </w:t>
            </w:r>
          </w:p>
        </w:tc>
        <w:tc>
          <w:tcPr>
            <w:tcW w:w="1163" w:type="dxa"/>
            <w:tcBorders>
              <w:top w:val="nil"/>
              <w:left w:val="nil"/>
              <w:bottom w:val="single" w:sz="4" w:space="0" w:color="auto"/>
              <w:right w:val="single" w:sz="4" w:space="0" w:color="auto"/>
            </w:tcBorders>
            <w:shd w:val="clear" w:color="auto" w:fill="auto"/>
            <w:noWrap/>
            <w:vAlign w:val="bottom"/>
          </w:tcPr>
          <w:p w14:paraId="438C8846" w14:textId="77777777" w:rsidR="00587680" w:rsidRPr="00587680" w:rsidRDefault="00587680" w:rsidP="00587680">
            <w:pPr>
              <w:spacing w:after="0" w:line="240" w:lineRule="auto"/>
              <w:ind w:right="0" w:firstLine="0"/>
              <w:jc w:val="right"/>
              <w:rPr>
                <w:rFonts w:ascii="Calibri" w:eastAsia="Times New Roman" w:hAnsi="Calibri" w:cs="Calibri"/>
                <w:sz w:val="22"/>
              </w:rPr>
            </w:pPr>
          </w:p>
        </w:tc>
        <w:tc>
          <w:tcPr>
            <w:tcW w:w="1500" w:type="dxa"/>
            <w:gridSpan w:val="2"/>
            <w:tcBorders>
              <w:top w:val="nil"/>
              <w:left w:val="nil"/>
              <w:bottom w:val="single" w:sz="4" w:space="0" w:color="auto"/>
              <w:right w:val="single" w:sz="4" w:space="0" w:color="auto"/>
            </w:tcBorders>
            <w:shd w:val="clear" w:color="auto" w:fill="auto"/>
            <w:noWrap/>
            <w:vAlign w:val="bottom"/>
            <w:hideMark/>
          </w:tcPr>
          <w:p w14:paraId="0154CE09"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8705,625</w:t>
            </w:r>
          </w:p>
        </w:tc>
        <w:tc>
          <w:tcPr>
            <w:tcW w:w="1241" w:type="dxa"/>
            <w:gridSpan w:val="2"/>
            <w:tcBorders>
              <w:top w:val="nil"/>
              <w:left w:val="nil"/>
              <w:bottom w:val="single" w:sz="4" w:space="0" w:color="auto"/>
              <w:right w:val="single" w:sz="4" w:space="0" w:color="auto"/>
            </w:tcBorders>
            <w:shd w:val="clear" w:color="auto" w:fill="auto"/>
            <w:noWrap/>
            <w:vAlign w:val="bottom"/>
            <w:hideMark/>
          </w:tcPr>
          <w:p w14:paraId="2D70D243"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580,375</w:t>
            </w:r>
          </w:p>
        </w:tc>
        <w:tc>
          <w:tcPr>
            <w:tcW w:w="1268" w:type="dxa"/>
            <w:gridSpan w:val="2"/>
            <w:tcBorders>
              <w:top w:val="nil"/>
              <w:left w:val="nil"/>
              <w:bottom w:val="single" w:sz="4" w:space="0" w:color="auto"/>
              <w:right w:val="single" w:sz="4" w:space="0" w:color="auto"/>
            </w:tcBorders>
            <w:shd w:val="clear" w:color="auto" w:fill="auto"/>
            <w:noWrap/>
            <w:vAlign w:val="bottom"/>
            <w:hideMark/>
          </w:tcPr>
          <w:p w14:paraId="5C3F2783"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27024,09</w:t>
            </w:r>
          </w:p>
        </w:tc>
        <w:tc>
          <w:tcPr>
            <w:tcW w:w="1681" w:type="dxa"/>
            <w:gridSpan w:val="2"/>
            <w:tcBorders>
              <w:top w:val="nil"/>
              <w:left w:val="nil"/>
              <w:bottom w:val="single" w:sz="4" w:space="0" w:color="auto"/>
              <w:right w:val="single" w:sz="4" w:space="0" w:color="auto"/>
            </w:tcBorders>
            <w:shd w:val="clear" w:color="auto" w:fill="auto"/>
            <w:noWrap/>
            <w:vAlign w:val="bottom"/>
            <w:hideMark/>
          </w:tcPr>
          <w:p w14:paraId="7DDBA364"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130,584</w:t>
            </w:r>
          </w:p>
        </w:tc>
        <w:tc>
          <w:tcPr>
            <w:tcW w:w="1275" w:type="dxa"/>
            <w:tcBorders>
              <w:top w:val="nil"/>
              <w:left w:val="nil"/>
              <w:bottom w:val="single" w:sz="4" w:space="0" w:color="auto"/>
              <w:right w:val="single" w:sz="4" w:space="0" w:color="auto"/>
            </w:tcBorders>
            <w:shd w:val="clear" w:color="auto" w:fill="auto"/>
            <w:noWrap/>
            <w:vAlign w:val="bottom"/>
            <w:hideMark/>
          </w:tcPr>
          <w:p w14:paraId="6E1830E8"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6080,420</w:t>
            </w:r>
          </w:p>
        </w:tc>
      </w:tr>
      <w:tr w:rsidR="007869EE" w:rsidRPr="00587680" w14:paraId="6721F3DA" w14:textId="77777777" w:rsidTr="0089307D">
        <w:trPr>
          <w:trHeight w:val="288"/>
        </w:trPr>
        <w:tc>
          <w:tcPr>
            <w:tcW w:w="827" w:type="dxa"/>
            <w:tcBorders>
              <w:top w:val="nil"/>
              <w:left w:val="single" w:sz="4" w:space="0" w:color="auto"/>
              <w:bottom w:val="single" w:sz="4" w:space="0" w:color="auto"/>
              <w:right w:val="single" w:sz="4" w:space="0" w:color="auto"/>
            </w:tcBorders>
            <w:shd w:val="clear" w:color="000000" w:fill="D2EAF1"/>
            <w:vAlign w:val="center"/>
            <w:hideMark/>
          </w:tcPr>
          <w:p w14:paraId="2BB7F08F" w14:textId="77777777" w:rsidR="00587680" w:rsidRPr="00587680" w:rsidRDefault="00587680" w:rsidP="00587680">
            <w:pPr>
              <w:spacing w:after="0" w:line="240" w:lineRule="auto"/>
              <w:ind w:right="0" w:firstLine="0"/>
              <w:jc w:val="left"/>
              <w:rPr>
                <w:rFonts w:eastAsia="Times New Roman" w:cs="Calibri"/>
                <w:sz w:val="20"/>
                <w:szCs w:val="20"/>
              </w:rPr>
            </w:pPr>
            <w:r w:rsidRPr="00587680">
              <w:rPr>
                <w:rFonts w:eastAsia="Times New Roman" w:cs="Calibri"/>
                <w:sz w:val="20"/>
              </w:rPr>
              <w:t>2033</w:t>
            </w:r>
          </w:p>
        </w:tc>
        <w:tc>
          <w:tcPr>
            <w:tcW w:w="1004" w:type="dxa"/>
            <w:tcBorders>
              <w:top w:val="nil"/>
              <w:left w:val="nil"/>
              <w:bottom w:val="single" w:sz="4" w:space="0" w:color="auto"/>
              <w:right w:val="single" w:sz="4" w:space="0" w:color="auto"/>
            </w:tcBorders>
            <w:shd w:val="clear" w:color="auto" w:fill="auto"/>
            <w:noWrap/>
            <w:vAlign w:val="bottom"/>
            <w:hideMark/>
          </w:tcPr>
          <w:p w14:paraId="4A946608" w14:textId="77777777" w:rsidR="00587680" w:rsidRPr="00587680" w:rsidRDefault="00587680" w:rsidP="00587680">
            <w:pPr>
              <w:spacing w:after="0" w:line="240" w:lineRule="auto"/>
              <w:ind w:right="0" w:firstLine="0"/>
              <w:jc w:val="left"/>
              <w:rPr>
                <w:rFonts w:ascii="Calibri" w:eastAsia="Times New Roman" w:hAnsi="Calibri" w:cs="Calibri"/>
                <w:sz w:val="22"/>
              </w:rPr>
            </w:pPr>
            <w:r w:rsidRPr="00587680">
              <w:rPr>
                <w:rFonts w:ascii="Calibri" w:eastAsia="Times New Roman" w:hAnsi="Calibri" w:cs="Calibri"/>
                <w:sz w:val="22"/>
              </w:rPr>
              <w:t> </w:t>
            </w:r>
          </w:p>
        </w:tc>
        <w:tc>
          <w:tcPr>
            <w:tcW w:w="1163" w:type="dxa"/>
            <w:tcBorders>
              <w:top w:val="nil"/>
              <w:left w:val="nil"/>
              <w:bottom w:val="single" w:sz="4" w:space="0" w:color="auto"/>
              <w:right w:val="single" w:sz="4" w:space="0" w:color="auto"/>
            </w:tcBorders>
            <w:shd w:val="clear" w:color="auto" w:fill="auto"/>
            <w:noWrap/>
            <w:vAlign w:val="bottom"/>
          </w:tcPr>
          <w:p w14:paraId="3A1B10B5" w14:textId="77777777" w:rsidR="00587680" w:rsidRPr="00587680" w:rsidRDefault="00587680" w:rsidP="00587680">
            <w:pPr>
              <w:spacing w:after="0" w:line="240" w:lineRule="auto"/>
              <w:ind w:right="0" w:firstLine="0"/>
              <w:jc w:val="right"/>
              <w:rPr>
                <w:rFonts w:ascii="Calibri" w:eastAsia="Times New Roman" w:hAnsi="Calibri" w:cs="Calibri"/>
                <w:sz w:val="22"/>
              </w:rPr>
            </w:pPr>
          </w:p>
        </w:tc>
        <w:tc>
          <w:tcPr>
            <w:tcW w:w="1500" w:type="dxa"/>
            <w:gridSpan w:val="2"/>
            <w:tcBorders>
              <w:top w:val="nil"/>
              <w:left w:val="nil"/>
              <w:bottom w:val="single" w:sz="4" w:space="0" w:color="auto"/>
              <w:right w:val="single" w:sz="4" w:space="0" w:color="auto"/>
            </w:tcBorders>
            <w:shd w:val="clear" w:color="auto" w:fill="auto"/>
            <w:noWrap/>
            <w:vAlign w:val="bottom"/>
            <w:hideMark/>
          </w:tcPr>
          <w:p w14:paraId="3B5CB464"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8125,250</w:t>
            </w:r>
          </w:p>
        </w:tc>
        <w:tc>
          <w:tcPr>
            <w:tcW w:w="1241" w:type="dxa"/>
            <w:gridSpan w:val="2"/>
            <w:tcBorders>
              <w:top w:val="nil"/>
              <w:left w:val="nil"/>
              <w:bottom w:val="single" w:sz="4" w:space="0" w:color="auto"/>
              <w:right w:val="single" w:sz="4" w:space="0" w:color="auto"/>
            </w:tcBorders>
            <w:shd w:val="clear" w:color="auto" w:fill="auto"/>
            <w:noWrap/>
            <w:vAlign w:val="bottom"/>
            <w:hideMark/>
          </w:tcPr>
          <w:p w14:paraId="6E81227D"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580,375</w:t>
            </w:r>
          </w:p>
        </w:tc>
        <w:tc>
          <w:tcPr>
            <w:tcW w:w="1268" w:type="dxa"/>
            <w:gridSpan w:val="2"/>
            <w:tcBorders>
              <w:top w:val="nil"/>
              <w:left w:val="nil"/>
              <w:bottom w:val="single" w:sz="4" w:space="0" w:color="auto"/>
              <w:right w:val="single" w:sz="4" w:space="0" w:color="auto"/>
            </w:tcBorders>
            <w:shd w:val="clear" w:color="auto" w:fill="auto"/>
            <w:noWrap/>
            <w:vAlign w:val="bottom"/>
            <w:hideMark/>
          </w:tcPr>
          <w:p w14:paraId="6B14FE28"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27294,33</w:t>
            </w:r>
          </w:p>
        </w:tc>
        <w:tc>
          <w:tcPr>
            <w:tcW w:w="1681" w:type="dxa"/>
            <w:gridSpan w:val="2"/>
            <w:tcBorders>
              <w:top w:val="nil"/>
              <w:left w:val="nil"/>
              <w:bottom w:val="single" w:sz="4" w:space="0" w:color="auto"/>
              <w:right w:val="single" w:sz="4" w:space="0" w:color="auto"/>
            </w:tcBorders>
            <w:shd w:val="clear" w:color="auto" w:fill="auto"/>
            <w:noWrap/>
            <w:vAlign w:val="bottom"/>
            <w:hideMark/>
          </w:tcPr>
          <w:p w14:paraId="1F674257"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121,879</w:t>
            </w:r>
          </w:p>
        </w:tc>
        <w:tc>
          <w:tcPr>
            <w:tcW w:w="1275" w:type="dxa"/>
            <w:tcBorders>
              <w:top w:val="nil"/>
              <w:left w:val="nil"/>
              <w:bottom w:val="single" w:sz="4" w:space="0" w:color="auto"/>
              <w:right w:val="single" w:sz="4" w:space="0" w:color="auto"/>
            </w:tcBorders>
            <w:shd w:val="clear" w:color="auto" w:fill="auto"/>
            <w:noWrap/>
            <w:vAlign w:val="bottom"/>
            <w:hideMark/>
          </w:tcPr>
          <w:p w14:paraId="5768B62E"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5731,809</w:t>
            </w:r>
          </w:p>
        </w:tc>
      </w:tr>
      <w:tr w:rsidR="007869EE" w:rsidRPr="00587680" w14:paraId="7D6F255F" w14:textId="77777777" w:rsidTr="0089307D">
        <w:trPr>
          <w:trHeight w:val="288"/>
        </w:trPr>
        <w:tc>
          <w:tcPr>
            <w:tcW w:w="827" w:type="dxa"/>
            <w:tcBorders>
              <w:top w:val="nil"/>
              <w:left w:val="single" w:sz="4" w:space="0" w:color="auto"/>
              <w:bottom w:val="single" w:sz="4" w:space="0" w:color="auto"/>
              <w:right w:val="single" w:sz="4" w:space="0" w:color="auto"/>
            </w:tcBorders>
            <w:shd w:val="clear" w:color="auto" w:fill="auto"/>
            <w:vAlign w:val="center"/>
            <w:hideMark/>
          </w:tcPr>
          <w:p w14:paraId="1C94D6AD" w14:textId="77777777" w:rsidR="00587680" w:rsidRPr="00587680" w:rsidRDefault="00587680" w:rsidP="00587680">
            <w:pPr>
              <w:spacing w:after="0" w:line="240" w:lineRule="auto"/>
              <w:ind w:right="0" w:firstLine="0"/>
              <w:jc w:val="left"/>
              <w:rPr>
                <w:rFonts w:eastAsia="Times New Roman" w:cs="Calibri"/>
                <w:sz w:val="20"/>
                <w:szCs w:val="20"/>
              </w:rPr>
            </w:pPr>
            <w:r w:rsidRPr="00587680">
              <w:rPr>
                <w:rFonts w:eastAsia="Times New Roman" w:cs="Calibri"/>
                <w:sz w:val="20"/>
              </w:rPr>
              <w:t>2034</w:t>
            </w:r>
          </w:p>
        </w:tc>
        <w:tc>
          <w:tcPr>
            <w:tcW w:w="1004" w:type="dxa"/>
            <w:tcBorders>
              <w:top w:val="nil"/>
              <w:left w:val="nil"/>
              <w:bottom w:val="single" w:sz="4" w:space="0" w:color="auto"/>
              <w:right w:val="single" w:sz="4" w:space="0" w:color="auto"/>
            </w:tcBorders>
            <w:shd w:val="clear" w:color="auto" w:fill="auto"/>
            <w:noWrap/>
            <w:vAlign w:val="bottom"/>
            <w:hideMark/>
          </w:tcPr>
          <w:p w14:paraId="14FC7494" w14:textId="77777777" w:rsidR="00587680" w:rsidRPr="00587680" w:rsidRDefault="00587680" w:rsidP="00587680">
            <w:pPr>
              <w:spacing w:after="0" w:line="240" w:lineRule="auto"/>
              <w:ind w:right="0" w:firstLine="0"/>
              <w:jc w:val="left"/>
              <w:rPr>
                <w:rFonts w:ascii="Calibri" w:eastAsia="Times New Roman" w:hAnsi="Calibri" w:cs="Calibri"/>
                <w:sz w:val="22"/>
              </w:rPr>
            </w:pPr>
            <w:r w:rsidRPr="00587680">
              <w:rPr>
                <w:rFonts w:ascii="Calibri" w:eastAsia="Times New Roman" w:hAnsi="Calibri" w:cs="Calibri"/>
                <w:sz w:val="22"/>
              </w:rPr>
              <w:t> </w:t>
            </w:r>
          </w:p>
        </w:tc>
        <w:tc>
          <w:tcPr>
            <w:tcW w:w="1163" w:type="dxa"/>
            <w:tcBorders>
              <w:top w:val="nil"/>
              <w:left w:val="nil"/>
              <w:bottom w:val="single" w:sz="4" w:space="0" w:color="auto"/>
              <w:right w:val="single" w:sz="4" w:space="0" w:color="auto"/>
            </w:tcBorders>
            <w:shd w:val="clear" w:color="auto" w:fill="auto"/>
            <w:noWrap/>
            <w:vAlign w:val="bottom"/>
          </w:tcPr>
          <w:p w14:paraId="3411216A" w14:textId="77777777" w:rsidR="00587680" w:rsidRPr="00587680" w:rsidRDefault="00587680" w:rsidP="00587680">
            <w:pPr>
              <w:spacing w:after="0" w:line="240" w:lineRule="auto"/>
              <w:ind w:right="0" w:firstLine="0"/>
              <w:jc w:val="right"/>
              <w:rPr>
                <w:rFonts w:ascii="Calibri" w:eastAsia="Times New Roman" w:hAnsi="Calibri" w:cs="Calibri"/>
                <w:sz w:val="22"/>
              </w:rPr>
            </w:pPr>
          </w:p>
        </w:tc>
        <w:tc>
          <w:tcPr>
            <w:tcW w:w="1500" w:type="dxa"/>
            <w:gridSpan w:val="2"/>
            <w:tcBorders>
              <w:top w:val="nil"/>
              <w:left w:val="nil"/>
              <w:bottom w:val="single" w:sz="4" w:space="0" w:color="auto"/>
              <w:right w:val="single" w:sz="4" w:space="0" w:color="auto"/>
            </w:tcBorders>
            <w:shd w:val="clear" w:color="auto" w:fill="auto"/>
            <w:noWrap/>
            <w:vAlign w:val="bottom"/>
            <w:hideMark/>
          </w:tcPr>
          <w:p w14:paraId="103BBC92"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7544,875</w:t>
            </w:r>
          </w:p>
        </w:tc>
        <w:tc>
          <w:tcPr>
            <w:tcW w:w="1241" w:type="dxa"/>
            <w:gridSpan w:val="2"/>
            <w:tcBorders>
              <w:top w:val="nil"/>
              <w:left w:val="nil"/>
              <w:bottom w:val="single" w:sz="4" w:space="0" w:color="auto"/>
              <w:right w:val="single" w:sz="4" w:space="0" w:color="auto"/>
            </w:tcBorders>
            <w:shd w:val="clear" w:color="auto" w:fill="auto"/>
            <w:noWrap/>
            <w:vAlign w:val="bottom"/>
            <w:hideMark/>
          </w:tcPr>
          <w:p w14:paraId="5EBDF771"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580,375</w:t>
            </w:r>
          </w:p>
        </w:tc>
        <w:tc>
          <w:tcPr>
            <w:tcW w:w="1268" w:type="dxa"/>
            <w:gridSpan w:val="2"/>
            <w:tcBorders>
              <w:top w:val="nil"/>
              <w:left w:val="nil"/>
              <w:bottom w:val="single" w:sz="4" w:space="0" w:color="auto"/>
              <w:right w:val="single" w:sz="4" w:space="0" w:color="auto"/>
            </w:tcBorders>
            <w:shd w:val="clear" w:color="auto" w:fill="auto"/>
            <w:noWrap/>
            <w:vAlign w:val="bottom"/>
            <w:hideMark/>
          </w:tcPr>
          <w:p w14:paraId="38CA920D"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27567,27</w:t>
            </w:r>
          </w:p>
        </w:tc>
        <w:tc>
          <w:tcPr>
            <w:tcW w:w="1681" w:type="dxa"/>
            <w:gridSpan w:val="2"/>
            <w:tcBorders>
              <w:top w:val="nil"/>
              <w:left w:val="nil"/>
              <w:bottom w:val="single" w:sz="4" w:space="0" w:color="auto"/>
              <w:right w:val="single" w:sz="4" w:space="0" w:color="auto"/>
            </w:tcBorders>
            <w:shd w:val="clear" w:color="auto" w:fill="auto"/>
            <w:noWrap/>
            <w:vAlign w:val="bottom"/>
            <w:hideMark/>
          </w:tcPr>
          <w:p w14:paraId="4E51DB0F"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113,173</w:t>
            </w:r>
          </w:p>
        </w:tc>
        <w:tc>
          <w:tcPr>
            <w:tcW w:w="1275" w:type="dxa"/>
            <w:tcBorders>
              <w:top w:val="nil"/>
              <w:left w:val="nil"/>
              <w:bottom w:val="single" w:sz="4" w:space="0" w:color="auto"/>
              <w:right w:val="single" w:sz="4" w:space="0" w:color="auto"/>
            </w:tcBorders>
            <w:shd w:val="clear" w:color="auto" w:fill="auto"/>
            <w:noWrap/>
            <w:vAlign w:val="bottom"/>
            <w:hideMark/>
          </w:tcPr>
          <w:p w14:paraId="354D9C3A"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5375,618</w:t>
            </w:r>
          </w:p>
        </w:tc>
      </w:tr>
      <w:tr w:rsidR="007869EE" w:rsidRPr="00587680" w14:paraId="0929DEF7" w14:textId="77777777" w:rsidTr="0089307D">
        <w:trPr>
          <w:trHeight w:val="288"/>
        </w:trPr>
        <w:tc>
          <w:tcPr>
            <w:tcW w:w="827" w:type="dxa"/>
            <w:tcBorders>
              <w:top w:val="nil"/>
              <w:left w:val="single" w:sz="4" w:space="0" w:color="auto"/>
              <w:bottom w:val="single" w:sz="4" w:space="0" w:color="auto"/>
              <w:right w:val="single" w:sz="4" w:space="0" w:color="auto"/>
            </w:tcBorders>
            <w:shd w:val="clear" w:color="auto" w:fill="auto"/>
            <w:vAlign w:val="center"/>
            <w:hideMark/>
          </w:tcPr>
          <w:p w14:paraId="2BF9B895" w14:textId="77777777" w:rsidR="00587680" w:rsidRPr="00587680" w:rsidRDefault="00587680" w:rsidP="00587680">
            <w:pPr>
              <w:spacing w:after="0" w:line="240" w:lineRule="auto"/>
              <w:ind w:right="0" w:firstLine="0"/>
              <w:jc w:val="left"/>
              <w:rPr>
                <w:rFonts w:eastAsia="Times New Roman" w:cs="Calibri"/>
                <w:sz w:val="20"/>
                <w:szCs w:val="20"/>
              </w:rPr>
            </w:pPr>
            <w:r w:rsidRPr="00587680">
              <w:rPr>
                <w:rFonts w:eastAsia="Times New Roman" w:cs="Calibri"/>
                <w:sz w:val="20"/>
              </w:rPr>
              <w:t>2035</w:t>
            </w:r>
          </w:p>
        </w:tc>
        <w:tc>
          <w:tcPr>
            <w:tcW w:w="1004" w:type="dxa"/>
            <w:tcBorders>
              <w:top w:val="nil"/>
              <w:left w:val="nil"/>
              <w:bottom w:val="single" w:sz="4" w:space="0" w:color="auto"/>
              <w:right w:val="single" w:sz="4" w:space="0" w:color="auto"/>
            </w:tcBorders>
            <w:shd w:val="clear" w:color="auto" w:fill="auto"/>
            <w:noWrap/>
            <w:vAlign w:val="bottom"/>
            <w:hideMark/>
          </w:tcPr>
          <w:p w14:paraId="262AE467" w14:textId="77777777" w:rsidR="00587680" w:rsidRPr="00587680" w:rsidRDefault="00587680" w:rsidP="00587680">
            <w:pPr>
              <w:spacing w:after="0" w:line="240" w:lineRule="auto"/>
              <w:ind w:right="0" w:firstLine="0"/>
              <w:jc w:val="left"/>
              <w:rPr>
                <w:rFonts w:ascii="Calibri" w:eastAsia="Times New Roman" w:hAnsi="Calibri" w:cs="Calibri"/>
                <w:sz w:val="22"/>
              </w:rPr>
            </w:pPr>
            <w:r w:rsidRPr="00587680">
              <w:rPr>
                <w:rFonts w:ascii="Calibri" w:eastAsia="Times New Roman" w:hAnsi="Calibri" w:cs="Calibri"/>
                <w:sz w:val="22"/>
              </w:rPr>
              <w:t> </w:t>
            </w:r>
          </w:p>
        </w:tc>
        <w:tc>
          <w:tcPr>
            <w:tcW w:w="1163" w:type="dxa"/>
            <w:tcBorders>
              <w:top w:val="nil"/>
              <w:left w:val="nil"/>
              <w:bottom w:val="single" w:sz="4" w:space="0" w:color="auto"/>
              <w:right w:val="single" w:sz="4" w:space="0" w:color="auto"/>
            </w:tcBorders>
            <w:shd w:val="clear" w:color="auto" w:fill="auto"/>
            <w:noWrap/>
            <w:vAlign w:val="bottom"/>
          </w:tcPr>
          <w:p w14:paraId="568906B4" w14:textId="77777777" w:rsidR="00587680" w:rsidRPr="00587680" w:rsidRDefault="00587680" w:rsidP="00587680">
            <w:pPr>
              <w:spacing w:after="0" w:line="240" w:lineRule="auto"/>
              <w:ind w:right="0" w:firstLine="0"/>
              <w:jc w:val="right"/>
              <w:rPr>
                <w:rFonts w:ascii="Calibri" w:eastAsia="Times New Roman" w:hAnsi="Calibri" w:cs="Calibri"/>
                <w:sz w:val="22"/>
              </w:rPr>
            </w:pPr>
          </w:p>
        </w:tc>
        <w:tc>
          <w:tcPr>
            <w:tcW w:w="1500" w:type="dxa"/>
            <w:gridSpan w:val="2"/>
            <w:tcBorders>
              <w:top w:val="nil"/>
              <w:left w:val="nil"/>
              <w:bottom w:val="single" w:sz="4" w:space="0" w:color="auto"/>
              <w:right w:val="single" w:sz="4" w:space="0" w:color="auto"/>
            </w:tcBorders>
            <w:shd w:val="clear" w:color="auto" w:fill="auto"/>
            <w:noWrap/>
            <w:vAlign w:val="bottom"/>
            <w:hideMark/>
          </w:tcPr>
          <w:p w14:paraId="61D30593"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6964,500</w:t>
            </w:r>
          </w:p>
        </w:tc>
        <w:tc>
          <w:tcPr>
            <w:tcW w:w="1241" w:type="dxa"/>
            <w:gridSpan w:val="2"/>
            <w:tcBorders>
              <w:top w:val="nil"/>
              <w:left w:val="nil"/>
              <w:bottom w:val="single" w:sz="4" w:space="0" w:color="auto"/>
              <w:right w:val="single" w:sz="4" w:space="0" w:color="auto"/>
            </w:tcBorders>
            <w:shd w:val="clear" w:color="auto" w:fill="auto"/>
            <w:noWrap/>
            <w:vAlign w:val="bottom"/>
            <w:hideMark/>
          </w:tcPr>
          <w:p w14:paraId="7789BE9A"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580,375</w:t>
            </w:r>
          </w:p>
        </w:tc>
        <w:tc>
          <w:tcPr>
            <w:tcW w:w="1268" w:type="dxa"/>
            <w:gridSpan w:val="2"/>
            <w:tcBorders>
              <w:top w:val="nil"/>
              <w:left w:val="nil"/>
              <w:bottom w:val="single" w:sz="4" w:space="0" w:color="auto"/>
              <w:right w:val="single" w:sz="4" w:space="0" w:color="auto"/>
            </w:tcBorders>
            <w:shd w:val="clear" w:color="auto" w:fill="auto"/>
            <w:noWrap/>
            <w:vAlign w:val="bottom"/>
            <w:hideMark/>
          </w:tcPr>
          <w:p w14:paraId="7A6210DA"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27842,94</w:t>
            </w:r>
          </w:p>
        </w:tc>
        <w:tc>
          <w:tcPr>
            <w:tcW w:w="1681" w:type="dxa"/>
            <w:gridSpan w:val="2"/>
            <w:tcBorders>
              <w:top w:val="nil"/>
              <w:left w:val="nil"/>
              <w:bottom w:val="single" w:sz="4" w:space="0" w:color="auto"/>
              <w:right w:val="single" w:sz="4" w:space="0" w:color="auto"/>
            </w:tcBorders>
            <w:shd w:val="clear" w:color="auto" w:fill="auto"/>
            <w:noWrap/>
            <w:vAlign w:val="bottom"/>
            <w:hideMark/>
          </w:tcPr>
          <w:p w14:paraId="1F2D8597"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104,468</w:t>
            </w:r>
          </w:p>
        </w:tc>
        <w:tc>
          <w:tcPr>
            <w:tcW w:w="1275" w:type="dxa"/>
            <w:tcBorders>
              <w:top w:val="nil"/>
              <w:left w:val="nil"/>
              <w:bottom w:val="single" w:sz="4" w:space="0" w:color="auto"/>
              <w:right w:val="single" w:sz="4" w:space="0" w:color="auto"/>
            </w:tcBorders>
            <w:shd w:val="clear" w:color="auto" w:fill="auto"/>
            <w:noWrap/>
            <w:vAlign w:val="bottom"/>
            <w:hideMark/>
          </w:tcPr>
          <w:p w14:paraId="306AB837"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5011,730</w:t>
            </w:r>
          </w:p>
        </w:tc>
      </w:tr>
      <w:tr w:rsidR="007869EE" w:rsidRPr="00587680" w14:paraId="7754673F" w14:textId="77777777" w:rsidTr="0089307D">
        <w:trPr>
          <w:trHeight w:val="288"/>
        </w:trPr>
        <w:tc>
          <w:tcPr>
            <w:tcW w:w="827" w:type="dxa"/>
            <w:tcBorders>
              <w:top w:val="nil"/>
              <w:left w:val="single" w:sz="4" w:space="0" w:color="auto"/>
              <w:bottom w:val="single" w:sz="4" w:space="0" w:color="auto"/>
              <w:right w:val="single" w:sz="4" w:space="0" w:color="auto"/>
            </w:tcBorders>
            <w:shd w:val="clear" w:color="000000" w:fill="D2EAF1"/>
            <w:vAlign w:val="center"/>
            <w:hideMark/>
          </w:tcPr>
          <w:p w14:paraId="265B5A10" w14:textId="77777777" w:rsidR="00587680" w:rsidRPr="00587680" w:rsidRDefault="00587680" w:rsidP="00587680">
            <w:pPr>
              <w:spacing w:after="0" w:line="240" w:lineRule="auto"/>
              <w:ind w:right="0" w:firstLine="0"/>
              <w:jc w:val="left"/>
              <w:rPr>
                <w:rFonts w:eastAsia="Times New Roman" w:cs="Calibri"/>
                <w:sz w:val="20"/>
                <w:szCs w:val="20"/>
              </w:rPr>
            </w:pPr>
            <w:r w:rsidRPr="00587680">
              <w:rPr>
                <w:rFonts w:eastAsia="Times New Roman" w:cs="Calibri"/>
                <w:sz w:val="20"/>
              </w:rPr>
              <w:t>2036</w:t>
            </w:r>
          </w:p>
        </w:tc>
        <w:tc>
          <w:tcPr>
            <w:tcW w:w="1004" w:type="dxa"/>
            <w:tcBorders>
              <w:top w:val="nil"/>
              <w:left w:val="nil"/>
              <w:bottom w:val="single" w:sz="4" w:space="0" w:color="auto"/>
              <w:right w:val="single" w:sz="4" w:space="0" w:color="auto"/>
            </w:tcBorders>
            <w:shd w:val="clear" w:color="auto" w:fill="auto"/>
            <w:noWrap/>
            <w:vAlign w:val="bottom"/>
            <w:hideMark/>
          </w:tcPr>
          <w:p w14:paraId="199AD15C" w14:textId="77777777" w:rsidR="00587680" w:rsidRPr="00587680" w:rsidRDefault="00587680" w:rsidP="00587680">
            <w:pPr>
              <w:spacing w:after="0" w:line="240" w:lineRule="auto"/>
              <w:ind w:right="0" w:firstLine="0"/>
              <w:jc w:val="left"/>
              <w:rPr>
                <w:rFonts w:ascii="Calibri" w:eastAsia="Times New Roman" w:hAnsi="Calibri" w:cs="Calibri"/>
                <w:sz w:val="22"/>
              </w:rPr>
            </w:pPr>
            <w:r w:rsidRPr="00587680">
              <w:rPr>
                <w:rFonts w:ascii="Calibri" w:eastAsia="Times New Roman" w:hAnsi="Calibri" w:cs="Calibri"/>
                <w:sz w:val="22"/>
              </w:rPr>
              <w:t> </w:t>
            </w:r>
          </w:p>
        </w:tc>
        <w:tc>
          <w:tcPr>
            <w:tcW w:w="1163" w:type="dxa"/>
            <w:tcBorders>
              <w:top w:val="nil"/>
              <w:left w:val="nil"/>
              <w:bottom w:val="single" w:sz="4" w:space="0" w:color="auto"/>
              <w:right w:val="single" w:sz="4" w:space="0" w:color="auto"/>
            </w:tcBorders>
            <w:shd w:val="clear" w:color="auto" w:fill="auto"/>
            <w:noWrap/>
            <w:vAlign w:val="bottom"/>
          </w:tcPr>
          <w:p w14:paraId="635E7D14" w14:textId="77777777" w:rsidR="00587680" w:rsidRPr="00587680" w:rsidRDefault="00587680" w:rsidP="00587680">
            <w:pPr>
              <w:spacing w:after="0" w:line="240" w:lineRule="auto"/>
              <w:ind w:right="0" w:firstLine="0"/>
              <w:jc w:val="right"/>
              <w:rPr>
                <w:rFonts w:ascii="Calibri" w:eastAsia="Times New Roman" w:hAnsi="Calibri" w:cs="Calibri"/>
                <w:sz w:val="22"/>
              </w:rPr>
            </w:pPr>
          </w:p>
        </w:tc>
        <w:tc>
          <w:tcPr>
            <w:tcW w:w="1500" w:type="dxa"/>
            <w:gridSpan w:val="2"/>
            <w:tcBorders>
              <w:top w:val="nil"/>
              <w:left w:val="nil"/>
              <w:bottom w:val="single" w:sz="4" w:space="0" w:color="auto"/>
              <w:right w:val="single" w:sz="4" w:space="0" w:color="auto"/>
            </w:tcBorders>
            <w:shd w:val="clear" w:color="auto" w:fill="auto"/>
            <w:noWrap/>
            <w:vAlign w:val="bottom"/>
            <w:hideMark/>
          </w:tcPr>
          <w:p w14:paraId="3AF14D1F"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6384,125</w:t>
            </w:r>
          </w:p>
        </w:tc>
        <w:tc>
          <w:tcPr>
            <w:tcW w:w="1241" w:type="dxa"/>
            <w:gridSpan w:val="2"/>
            <w:tcBorders>
              <w:top w:val="nil"/>
              <w:left w:val="nil"/>
              <w:bottom w:val="single" w:sz="4" w:space="0" w:color="auto"/>
              <w:right w:val="single" w:sz="4" w:space="0" w:color="auto"/>
            </w:tcBorders>
            <w:shd w:val="clear" w:color="auto" w:fill="auto"/>
            <w:noWrap/>
            <w:vAlign w:val="bottom"/>
            <w:hideMark/>
          </w:tcPr>
          <w:p w14:paraId="56286478"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580,375</w:t>
            </w:r>
          </w:p>
        </w:tc>
        <w:tc>
          <w:tcPr>
            <w:tcW w:w="1268" w:type="dxa"/>
            <w:gridSpan w:val="2"/>
            <w:tcBorders>
              <w:top w:val="nil"/>
              <w:left w:val="nil"/>
              <w:bottom w:val="single" w:sz="4" w:space="0" w:color="auto"/>
              <w:right w:val="single" w:sz="4" w:space="0" w:color="auto"/>
            </w:tcBorders>
            <w:shd w:val="clear" w:color="auto" w:fill="auto"/>
            <w:noWrap/>
            <w:vAlign w:val="bottom"/>
            <w:hideMark/>
          </w:tcPr>
          <w:p w14:paraId="66A33100"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28121,37</w:t>
            </w:r>
          </w:p>
        </w:tc>
        <w:tc>
          <w:tcPr>
            <w:tcW w:w="1681" w:type="dxa"/>
            <w:gridSpan w:val="2"/>
            <w:tcBorders>
              <w:top w:val="nil"/>
              <w:left w:val="nil"/>
              <w:bottom w:val="single" w:sz="4" w:space="0" w:color="auto"/>
              <w:right w:val="single" w:sz="4" w:space="0" w:color="auto"/>
            </w:tcBorders>
            <w:shd w:val="clear" w:color="auto" w:fill="auto"/>
            <w:noWrap/>
            <w:vAlign w:val="bottom"/>
            <w:hideMark/>
          </w:tcPr>
          <w:p w14:paraId="1D9BABF0"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95,762</w:t>
            </w:r>
          </w:p>
        </w:tc>
        <w:tc>
          <w:tcPr>
            <w:tcW w:w="1275" w:type="dxa"/>
            <w:tcBorders>
              <w:top w:val="nil"/>
              <w:left w:val="nil"/>
              <w:bottom w:val="single" w:sz="4" w:space="0" w:color="auto"/>
              <w:right w:val="single" w:sz="4" w:space="0" w:color="auto"/>
            </w:tcBorders>
            <w:shd w:val="clear" w:color="auto" w:fill="auto"/>
            <w:noWrap/>
            <w:vAlign w:val="bottom"/>
            <w:hideMark/>
          </w:tcPr>
          <w:p w14:paraId="781FCEFB"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4640,027</w:t>
            </w:r>
          </w:p>
        </w:tc>
      </w:tr>
      <w:tr w:rsidR="007869EE" w:rsidRPr="00587680" w14:paraId="4EC861E0" w14:textId="77777777" w:rsidTr="0089307D">
        <w:trPr>
          <w:trHeight w:val="288"/>
        </w:trPr>
        <w:tc>
          <w:tcPr>
            <w:tcW w:w="827" w:type="dxa"/>
            <w:tcBorders>
              <w:top w:val="nil"/>
              <w:left w:val="single" w:sz="4" w:space="0" w:color="auto"/>
              <w:bottom w:val="single" w:sz="4" w:space="0" w:color="auto"/>
              <w:right w:val="single" w:sz="4" w:space="0" w:color="auto"/>
            </w:tcBorders>
            <w:shd w:val="clear" w:color="auto" w:fill="auto"/>
            <w:vAlign w:val="center"/>
            <w:hideMark/>
          </w:tcPr>
          <w:p w14:paraId="7C09C3A9" w14:textId="77777777" w:rsidR="00587680" w:rsidRPr="00587680" w:rsidRDefault="00587680" w:rsidP="00587680">
            <w:pPr>
              <w:spacing w:after="0" w:line="240" w:lineRule="auto"/>
              <w:ind w:right="0" w:firstLine="0"/>
              <w:jc w:val="left"/>
              <w:rPr>
                <w:rFonts w:eastAsia="Times New Roman" w:cs="Calibri"/>
                <w:sz w:val="20"/>
                <w:szCs w:val="20"/>
              </w:rPr>
            </w:pPr>
            <w:r w:rsidRPr="00587680">
              <w:rPr>
                <w:rFonts w:eastAsia="Times New Roman" w:cs="Calibri"/>
                <w:sz w:val="20"/>
              </w:rPr>
              <w:t>2037</w:t>
            </w:r>
          </w:p>
        </w:tc>
        <w:tc>
          <w:tcPr>
            <w:tcW w:w="1004" w:type="dxa"/>
            <w:tcBorders>
              <w:top w:val="nil"/>
              <w:left w:val="nil"/>
              <w:bottom w:val="single" w:sz="4" w:space="0" w:color="auto"/>
              <w:right w:val="single" w:sz="4" w:space="0" w:color="auto"/>
            </w:tcBorders>
            <w:shd w:val="clear" w:color="auto" w:fill="auto"/>
            <w:noWrap/>
            <w:vAlign w:val="bottom"/>
            <w:hideMark/>
          </w:tcPr>
          <w:p w14:paraId="1DA41A44" w14:textId="77777777" w:rsidR="00587680" w:rsidRPr="00587680" w:rsidRDefault="00587680" w:rsidP="00587680">
            <w:pPr>
              <w:spacing w:after="0" w:line="240" w:lineRule="auto"/>
              <w:ind w:right="0" w:firstLine="0"/>
              <w:jc w:val="left"/>
              <w:rPr>
                <w:rFonts w:ascii="Calibri" w:eastAsia="Times New Roman" w:hAnsi="Calibri" w:cs="Calibri"/>
                <w:sz w:val="22"/>
              </w:rPr>
            </w:pPr>
            <w:r w:rsidRPr="00587680">
              <w:rPr>
                <w:rFonts w:ascii="Calibri" w:eastAsia="Times New Roman" w:hAnsi="Calibri" w:cs="Calibri"/>
                <w:sz w:val="22"/>
              </w:rPr>
              <w:t> </w:t>
            </w:r>
          </w:p>
        </w:tc>
        <w:tc>
          <w:tcPr>
            <w:tcW w:w="1163" w:type="dxa"/>
            <w:tcBorders>
              <w:top w:val="nil"/>
              <w:left w:val="nil"/>
              <w:bottom w:val="single" w:sz="4" w:space="0" w:color="auto"/>
              <w:right w:val="single" w:sz="4" w:space="0" w:color="auto"/>
            </w:tcBorders>
            <w:shd w:val="clear" w:color="auto" w:fill="auto"/>
            <w:noWrap/>
            <w:vAlign w:val="bottom"/>
          </w:tcPr>
          <w:p w14:paraId="3B905D86" w14:textId="77777777" w:rsidR="00587680" w:rsidRPr="00587680" w:rsidRDefault="00587680" w:rsidP="00587680">
            <w:pPr>
              <w:spacing w:after="0" w:line="240" w:lineRule="auto"/>
              <w:ind w:right="0" w:firstLine="0"/>
              <w:jc w:val="right"/>
              <w:rPr>
                <w:rFonts w:ascii="Calibri" w:eastAsia="Times New Roman" w:hAnsi="Calibri" w:cs="Calibri"/>
                <w:sz w:val="22"/>
              </w:rPr>
            </w:pPr>
          </w:p>
        </w:tc>
        <w:tc>
          <w:tcPr>
            <w:tcW w:w="1500" w:type="dxa"/>
            <w:gridSpan w:val="2"/>
            <w:tcBorders>
              <w:top w:val="nil"/>
              <w:left w:val="nil"/>
              <w:bottom w:val="single" w:sz="4" w:space="0" w:color="auto"/>
              <w:right w:val="single" w:sz="4" w:space="0" w:color="auto"/>
            </w:tcBorders>
            <w:shd w:val="clear" w:color="auto" w:fill="auto"/>
            <w:noWrap/>
            <w:vAlign w:val="bottom"/>
            <w:hideMark/>
          </w:tcPr>
          <w:p w14:paraId="2C60A7B6"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5803,750</w:t>
            </w:r>
          </w:p>
        </w:tc>
        <w:tc>
          <w:tcPr>
            <w:tcW w:w="1241" w:type="dxa"/>
            <w:gridSpan w:val="2"/>
            <w:tcBorders>
              <w:top w:val="nil"/>
              <w:left w:val="nil"/>
              <w:bottom w:val="single" w:sz="4" w:space="0" w:color="auto"/>
              <w:right w:val="single" w:sz="4" w:space="0" w:color="auto"/>
            </w:tcBorders>
            <w:shd w:val="clear" w:color="auto" w:fill="auto"/>
            <w:noWrap/>
            <w:vAlign w:val="bottom"/>
            <w:hideMark/>
          </w:tcPr>
          <w:p w14:paraId="130EB647"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580,375</w:t>
            </w:r>
          </w:p>
        </w:tc>
        <w:tc>
          <w:tcPr>
            <w:tcW w:w="1268" w:type="dxa"/>
            <w:gridSpan w:val="2"/>
            <w:tcBorders>
              <w:top w:val="nil"/>
              <w:left w:val="nil"/>
              <w:bottom w:val="single" w:sz="4" w:space="0" w:color="auto"/>
              <w:right w:val="single" w:sz="4" w:space="0" w:color="auto"/>
            </w:tcBorders>
            <w:shd w:val="clear" w:color="auto" w:fill="auto"/>
            <w:noWrap/>
            <w:vAlign w:val="bottom"/>
            <w:hideMark/>
          </w:tcPr>
          <w:p w14:paraId="36738E5F"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28402,59</w:t>
            </w:r>
          </w:p>
        </w:tc>
        <w:tc>
          <w:tcPr>
            <w:tcW w:w="1681" w:type="dxa"/>
            <w:gridSpan w:val="2"/>
            <w:tcBorders>
              <w:top w:val="nil"/>
              <w:left w:val="nil"/>
              <w:bottom w:val="single" w:sz="4" w:space="0" w:color="auto"/>
              <w:right w:val="single" w:sz="4" w:space="0" w:color="auto"/>
            </w:tcBorders>
            <w:shd w:val="clear" w:color="auto" w:fill="auto"/>
            <w:noWrap/>
            <w:vAlign w:val="bottom"/>
            <w:hideMark/>
          </w:tcPr>
          <w:p w14:paraId="0A299E6B"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87,056</w:t>
            </w:r>
          </w:p>
        </w:tc>
        <w:tc>
          <w:tcPr>
            <w:tcW w:w="1275" w:type="dxa"/>
            <w:tcBorders>
              <w:top w:val="nil"/>
              <w:left w:val="nil"/>
              <w:bottom w:val="single" w:sz="4" w:space="0" w:color="auto"/>
              <w:right w:val="single" w:sz="4" w:space="0" w:color="auto"/>
            </w:tcBorders>
            <w:shd w:val="clear" w:color="auto" w:fill="auto"/>
            <w:noWrap/>
            <w:vAlign w:val="bottom"/>
            <w:hideMark/>
          </w:tcPr>
          <w:p w14:paraId="79AF226B"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4260,388</w:t>
            </w:r>
          </w:p>
        </w:tc>
      </w:tr>
      <w:tr w:rsidR="007869EE" w:rsidRPr="00587680" w14:paraId="3CA49B74" w14:textId="77777777" w:rsidTr="0089307D">
        <w:trPr>
          <w:trHeight w:val="288"/>
        </w:trPr>
        <w:tc>
          <w:tcPr>
            <w:tcW w:w="827" w:type="dxa"/>
            <w:tcBorders>
              <w:top w:val="nil"/>
              <w:left w:val="single" w:sz="4" w:space="0" w:color="auto"/>
              <w:bottom w:val="single" w:sz="4" w:space="0" w:color="auto"/>
              <w:right w:val="single" w:sz="4" w:space="0" w:color="auto"/>
            </w:tcBorders>
            <w:shd w:val="clear" w:color="000000" w:fill="D2EAF1"/>
            <w:vAlign w:val="center"/>
            <w:hideMark/>
          </w:tcPr>
          <w:p w14:paraId="785FA3B7" w14:textId="77777777" w:rsidR="00587680" w:rsidRPr="00587680" w:rsidRDefault="00587680" w:rsidP="00587680">
            <w:pPr>
              <w:spacing w:after="0" w:line="240" w:lineRule="auto"/>
              <w:ind w:right="0" w:firstLine="0"/>
              <w:jc w:val="left"/>
              <w:rPr>
                <w:rFonts w:eastAsia="Times New Roman" w:cs="Calibri"/>
                <w:sz w:val="20"/>
                <w:szCs w:val="20"/>
              </w:rPr>
            </w:pPr>
            <w:r w:rsidRPr="00587680">
              <w:rPr>
                <w:rFonts w:eastAsia="Times New Roman" w:cs="Calibri"/>
                <w:sz w:val="20"/>
              </w:rPr>
              <w:t>2038</w:t>
            </w:r>
          </w:p>
        </w:tc>
        <w:tc>
          <w:tcPr>
            <w:tcW w:w="1004" w:type="dxa"/>
            <w:tcBorders>
              <w:top w:val="nil"/>
              <w:left w:val="nil"/>
              <w:bottom w:val="single" w:sz="4" w:space="0" w:color="auto"/>
              <w:right w:val="single" w:sz="4" w:space="0" w:color="auto"/>
            </w:tcBorders>
            <w:shd w:val="clear" w:color="auto" w:fill="auto"/>
            <w:noWrap/>
            <w:vAlign w:val="bottom"/>
            <w:hideMark/>
          </w:tcPr>
          <w:p w14:paraId="08189F6A" w14:textId="77777777" w:rsidR="00587680" w:rsidRPr="00587680" w:rsidRDefault="00587680" w:rsidP="00587680">
            <w:pPr>
              <w:spacing w:after="0" w:line="240" w:lineRule="auto"/>
              <w:ind w:right="0" w:firstLine="0"/>
              <w:jc w:val="left"/>
              <w:rPr>
                <w:rFonts w:ascii="Calibri" w:eastAsia="Times New Roman" w:hAnsi="Calibri" w:cs="Calibri"/>
                <w:sz w:val="22"/>
              </w:rPr>
            </w:pPr>
            <w:r w:rsidRPr="00587680">
              <w:rPr>
                <w:rFonts w:ascii="Calibri" w:eastAsia="Times New Roman" w:hAnsi="Calibri" w:cs="Calibri"/>
                <w:sz w:val="22"/>
              </w:rPr>
              <w:t> </w:t>
            </w:r>
          </w:p>
        </w:tc>
        <w:tc>
          <w:tcPr>
            <w:tcW w:w="1163" w:type="dxa"/>
            <w:tcBorders>
              <w:top w:val="nil"/>
              <w:left w:val="nil"/>
              <w:bottom w:val="single" w:sz="4" w:space="0" w:color="auto"/>
              <w:right w:val="single" w:sz="4" w:space="0" w:color="auto"/>
            </w:tcBorders>
            <w:shd w:val="clear" w:color="auto" w:fill="auto"/>
            <w:noWrap/>
            <w:vAlign w:val="bottom"/>
          </w:tcPr>
          <w:p w14:paraId="33A869C5" w14:textId="77777777" w:rsidR="00587680" w:rsidRPr="00587680" w:rsidRDefault="00587680" w:rsidP="00587680">
            <w:pPr>
              <w:spacing w:after="0" w:line="240" w:lineRule="auto"/>
              <w:ind w:right="0" w:firstLine="0"/>
              <w:jc w:val="right"/>
              <w:rPr>
                <w:rFonts w:ascii="Calibri" w:eastAsia="Times New Roman" w:hAnsi="Calibri" w:cs="Calibri"/>
                <w:sz w:val="22"/>
              </w:rPr>
            </w:pPr>
          </w:p>
        </w:tc>
        <w:tc>
          <w:tcPr>
            <w:tcW w:w="1500" w:type="dxa"/>
            <w:gridSpan w:val="2"/>
            <w:tcBorders>
              <w:top w:val="nil"/>
              <w:left w:val="nil"/>
              <w:bottom w:val="single" w:sz="4" w:space="0" w:color="auto"/>
              <w:right w:val="single" w:sz="4" w:space="0" w:color="auto"/>
            </w:tcBorders>
            <w:shd w:val="clear" w:color="auto" w:fill="auto"/>
            <w:noWrap/>
            <w:vAlign w:val="bottom"/>
            <w:hideMark/>
          </w:tcPr>
          <w:p w14:paraId="5EEE7040"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5223,375</w:t>
            </w:r>
          </w:p>
        </w:tc>
        <w:tc>
          <w:tcPr>
            <w:tcW w:w="1241" w:type="dxa"/>
            <w:gridSpan w:val="2"/>
            <w:tcBorders>
              <w:top w:val="nil"/>
              <w:left w:val="nil"/>
              <w:bottom w:val="single" w:sz="4" w:space="0" w:color="auto"/>
              <w:right w:val="single" w:sz="4" w:space="0" w:color="auto"/>
            </w:tcBorders>
            <w:shd w:val="clear" w:color="auto" w:fill="auto"/>
            <w:noWrap/>
            <w:vAlign w:val="bottom"/>
            <w:hideMark/>
          </w:tcPr>
          <w:p w14:paraId="7C551E3D"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580,375</w:t>
            </w:r>
          </w:p>
        </w:tc>
        <w:tc>
          <w:tcPr>
            <w:tcW w:w="1268" w:type="dxa"/>
            <w:gridSpan w:val="2"/>
            <w:tcBorders>
              <w:top w:val="nil"/>
              <w:left w:val="nil"/>
              <w:bottom w:val="single" w:sz="4" w:space="0" w:color="auto"/>
              <w:right w:val="single" w:sz="4" w:space="0" w:color="auto"/>
            </w:tcBorders>
            <w:shd w:val="clear" w:color="auto" w:fill="auto"/>
            <w:noWrap/>
            <w:vAlign w:val="bottom"/>
            <w:hideMark/>
          </w:tcPr>
          <w:p w14:paraId="687605F1"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28686,61</w:t>
            </w:r>
          </w:p>
        </w:tc>
        <w:tc>
          <w:tcPr>
            <w:tcW w:w="1681" w:type="dxa"/>
            <w:gridSpan w:val="2"/>
            <w:tcBorders>
              <w:top w:val="nil"/>
              <w:left w:val="nil"/>
              <w:bottom w:val="single" w:sz="4" w:space="0" w:color="auto"/>
              <w:right w:val="single" w:sz="4" w:space="0" w:color="auto"/>
            </w:tcBorders>
            <w:shd w:val="clear" w:color="auto" w:fill="auto"/>
            <w:noWrap/>
            <w:vAlign w:val="bottom"/>
            <w:hideMark/>
          </w:tcPr>
          <w:p w14:paraId="12CECB17"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78,351</w:t>
            </w:r>
          </w:p>
        </w:tc>
        <w:tc>
          <w:tcPr>
            <w:tcW w:w="1275" w:type="dxa"/>
            <w:tcBorders>
              <w:top w:val="nil"/>
              <w:left w:val="nil"/>
              <w:bottom w:val="single" w:sz="4" w:space="0" w:color="auto"/>
              <w:right w:val="single" w:sz="4" w:space="0" w:color="auto"/>
            </w:tcBorders>
            <w:shd w:val="clear" w:color="auto" w:fill="auto"/>
            <w:noWrap/>
            <w:vAlign w:val="bottom"/>
            <w:hideMark/>
          </w:tcPr>
          <w:p w14:paraId="2251F159"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3872,693</w:t>
            </w:r>
          </w:p>
        </w:tc>
      </w:tr>
      <w:tr w:rsidR="007869EE" w:rsidRPr="00587680" w14:paraId="4EB0AEFC" w14:textId="77777777" w:rsidTr="0089307D">
        <w:trPr>
          <w:trHeight w:val="288"/>
        </w:trPr>
        <w:tc>
          <w:tcPr>
            <w:tcW w:w="827" w:type="dxa"/>
            <w:tcBorders>
              <w:top w:val="nil"/>
              <w:left w:val="single" w:sz="4" w:space="0" w:color="auto"/>
              <w:bottom w:val="single" w:sz="4" w:space="0" w:color="auto"/>
              <w:right w:val="single" w:sz="4" w:space="0" w:color="auto"/>
            </w:tcBorders>
            <w:shd w:val="clear" w:color="000000" w:fill="D2EAF1"/>
            <w:vAlign w:val="center"/>
            <w:hideMark/>
          </w:tcPr>
          <w:p w14:paraId="11EC8CDB" w14:textId="77777777" w:rsidR="00587680" w:rsidRPr="00587680" w:rsidRDefault="00587680" w:rsidP="00587680">
            <w:pPr>
              <w:spacing w:after="0" w:line="240" w:lineRule="auto"/>
              <w:ind w:right="0" w:firstLine="0"/>
              <w:jc w:val="left"/>
              <w:rPr>
                <w:rFonts w:eastAsia="Times New Roman" w:cs="Calibri"/>
                <w:sz w:val="20"/>
                <w:szCs w:val="20"/>
              </w:rPr>
            </w:pPr>
            <w:r w:rsidRPr="00587680">
              <w:rPr>
                <w:rFonts w:eastAsia="Times New Roman" w:cs="Calibri"/>
                <w:sz w:val="20"/>
              </w:rPr>
              <w:t>2039</w:t>
            </w:r>
          </w:p>
        </w:tc>
        <w:tc>
          <w:tcPr>
            <w:tcW w:w="1004" w:type="dxa"/>
            <w:tcBorders>
              <w:top w:val="nil"/>
              <w:left w:val="nil"/>
              <w:bottom w:val="single" w:sz="4" w:space="0" w:color="auto"/>
              <w:right w:val="single" w:sz="4" w:space="0" w:color="auto"/>
            </w:tcBorders>
            <w:shd w:val="clear" w:color="auto" w:fill="auto"/>
            <w:noWrap/>
            <w:vAlign w:val="bottom"/>
            <w:hideMark/>
          </w:tcPr>
          <w:p w14:paraId="3AE46D9F" w14:textId="77777777" w:rsidR="00587680" w:rsidRPr="00587680" w:rsidRDefault="00587680" w:rsidP="00587680">
            <w:pPr>
              <w:spacing w:after="0" w:line="240" w:lineRule="auto"/>
              <w:ind w:right="0" w:firstLine="0"/>
              <w:jc w:val="left"/>
              <w:rPr>
                <w:rFonts w:ascii="Calibri" w:eastAsia="Times New Roman" w:hAnsi="Calibri" w:cs="Calibri"/>
                <w:sz w:val="22"/>
              </w:rPr>
            </w:pPr>
            <w:r w:rsidRPr="00587680">
              <w:rPr>
                <w:rFonts w:ascii="Calibri" w:eastAsia="Times New Roman" w:hAnsi="Calibri" w:cs="Calibri"/>
                <w:sz w:val="22"/>
              </w:rPr>
              <w:t> </w:t>
            </w:r>
          </w:p>
        </w:tc>
        <w:tc>
          <w:tcPr>
            <w:tcW w:w="1163" w:type="dxa"/>
            <w:tcBorders>
              <w:top w:val="nil"/>
              <w:left w:val="nil"/>
              <w:bottom w:val="single" w:sz="4" w:space="0" w:color="auto"/>
              <w:right w:val="single" w:sz="4" w:space="0" w:color="auto"/>
            </w:tcBorders>
            <w:shd w:val="clear" w:color="auto" w:fill="auto"/>
            <w:noWrap/>
            <w:vAlign w:val="bottom"/>
          </w:tcPr>
          <w:p w14:paraId="684E5236" w14:textId="77777777" w:rsidR="00587680" w:rsidRPr="00587680" w:rsidRDefault="00587680" w:rsidP="00587680">
            <w:pPr>
              <w:spacing w:after="0" w:line="240" w:lineRule="auto"/>
              <w:ind w:right="0" w:firstLine="0"/>
              <w:jc w:val="right"/>
              <w:rPr>
                <w:rFonts w:ascii="Calibri" w:eastAsia="Times New Roman" w:hAnsi="Calibri" w:cs="Calibri"/>
                <w:sz w:val="22"/>
              </w:rPr>
            </w:pPr>
          </w:p>
        </w:tc>
        <w:tc>
          <w:tcPr>
            <w:tcW w:w="1500" w:type="dxa"/>
            <w:gridSpan w:val="2"/>
            <w:tcBorders>
              <w:top w:val="nil"/>
              <w:left w:val="nil"/>
              <w:bottom w:val="single" w:sz="4" w:space="0" w:color="auto"/>
              <w:right w:val="single" w:sz="4" w:space="0" w:color="auto"/>
            </w:tcBorders>
            <w:shd w:val="clear" w:color="auto" w:fill="auto"/>
            <w:noWrap/>
            <w:vAlign w:val="bottom"/>
            <w:hideMark/>
          </w:tcPr>
          <w:p w14:paraId="1FB4DF93"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4643,000</w:t>
            </w:r>
          </w:p>
        </w:tc>
        <w:tc>
          <w:tcPr>
            <w:tcW w:w="1241" w:type="dxa"/>
            <w:gridSpan w:val="2"/>
            <w:tcBorders>
              <w:top w:val="nil"/>
              <w:left w:val="nil"/>
              <w:bottom w:val="single" w:sz="4" w:space="0" w:color="auto"/>
              <w:right w:val="single" w:sz="4" w:space="0" w:color="auto"/>
            </w:tcBorders>
            <w:shd w:val="clear" w:color="auto" w:fill="auto"/>
            <w:noWrap/>
            <w:vAlign w:val="bottom"/>
            <w:hideMark/>
          </w:tcPr>
          <w:p w14:paraId="78F1CAD6"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580,375</w:t>
            </w:r>
          </w:p>
        </w:tc>
        <w:tc>
          <w:tcPr>
            <w:tcW w:w="1268" w:type="dxa"/>
            <w:gridSpan w:val="2"/>
            <w:tcBorders>
              <w:top w:val="nil"/>
              <w:left w:val="nil"/>
              <w:bottom w:val="single" w:sz="4" w:space="0" w:color="auto"/>
              <w:right w:val="single" w:sz="4" w:space="0" w:color="auto"/>
            </w:tcBorders>
            <w:shd w:val="clear" w:color="auto" w:fill="auto"/>
            <w:noWrap/>
            <w:vAlign w:val="bottom"/>
            <w:hideMark/>
          </w:tcPr>
          <w:p w14:paraId="6EFF7C09"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28973,48</w:t>
            </w:r>
          </w:p>
        </w:tc>
        <w:tc>
          <w:tcPr>
            <w:tcW w:w="1681" w:type="dxa"/>
            <w:gridSpan w:val="2"/>
            <w:tcBorders>
              <w:top w:val="nil"/>
              <w:left w:val="nil"/>
              <w:bottom w:val="single" w:sz="4" w:space="0" w:color="auto"/>
              <w:right w:val="single" w:sz="4" w:space="0" w:color="auto"/>
            </w:tcBorders>
            <w:shd w:val="clear" w:color="auto" w:fill="auto"/>
            <w:noWrap/>
            <w:vAlign w:val="bottom"/>
            <w:hideMark/>
          </w:tcPr>
          <w:p w14:paraId="5A464EB1"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69,645</w:t>
            </w:r>
          </w:p>
        </w:tc>
        <w:tc>
          <w:tcPr>
            <w:tcW w:w="1275" w:type="dxa"/>
            <w:tcBorders>
              <w:top w:val="nil"/>
              <w:left w:val="nil"/>
              <w:bottom w:val="single" w:sz="4" w:space="0" w:color="auto"/>
              <w:right w:val="single" w:sz="4" w:space="0" w:color="auto"/>
            </w:tcBorders>
            <w:shd w:val="clear" w:color="auto" w:fill="auto"/>
            <w:noWrap/>
            <w:vAlign w:val="bottom"/>
            <w:hideMark/>
          </w:tcPr>
          <w:p w14:paraId="5645CC05"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3476,818</w:t>
            </w:r>
          </w:p>
        </w:tc>
      </w:tr>
      <w:tr w:rsidR="007869EE" w:rsidRPr="00587680" w14:paraId="74A36B7C" w14:textId="77777777" w:rsidTr="0089307D">
        <w:trPr>
          <w:trHeight w:val="288"/>
        </w:trPr>
        <w:tc>
          <w:tcPr>
            <w:tcW w:w="827" w:type="dxa"/>
            <w:tcBorders>
              <w:top w:val="nil"/>
              <w:left w:val="single" w:sz="4" w:space="0" w:color="auto"/>
              <w:bottom w:val="single" w:sz="4" w:space="0" w:color="auto"/>
              <w:right w:val="single" w:sz="4" w:space="0" w:color="auto"/>
            </w:tcBorders>
            <w:shd w:val="clear" w:color="000000" w:fill="D2EAF1"/>
            <w:vAlign w:val="center"/>
            <w:hideMark/>
          </w:tcPr>
          <w:p w14:paraId="6B35EB36" w14:textId="77777777" w:rsidR="00587680" w:rsidRPr="00587680" w:rsidRDefault="00587680" w:rsidP="00587680">
            <w:pPr>
              <w:spacing w:after="0" w:line="240" w:lineRule="auto"/>
              <w:ind w:right="0" w:firstLine="0"/>
              <w:jc w:val="left"/>
              <w:rPr>
                <w:rFonts w:eastAsia="Times New Roman" w:cs="Calibri"/>
                <w:sz w:val="20"/>
                <w:szCs w:val="20"/>
              </w:rPr>
            </w:pPr>
            <w:r w:rsidRPr="00587680">
              <w:rPr>
                <w:rFonts w:eastAsia="Times New Roman" w:cs="Calibri"/>
                <w:sz w:val="20"/>
              </w:rPr>
              <w:t>2040</w:t>
            </w:r>
          </w:p>
        </w:tc>
        <w:tc>
          <w:tcPr>
            <w:tcW w:w="1004" w:type="dxa"/>
            <w:tcBorders>
              <w:top w:val="nil"/>
              <w:left w:val="nil"/>
              <w:bottom w:val="single" w:sz="4" w:space="0" w:color="auto"/>
              <w:right w:val="single" w:sz="4" w:space="0" w:color="auto"/>
            </w:tcBorders>
            <w:shd w:val="clear" w:color="auto" w:fill="auto"/>
            <w:noWrap/>
            <w:vAlign w:val="bottom"/>
            <w:hideMark/>
          </w:tcPr>
          <w:p w14:paraId="0E8D6584" w14:textId="77777777" w:rsidR="00587680" w:rsidRPr="00587680" w:rsidRDefault="00587680" w:rsidP="00587680">
            <w:pPr>
              <w:spacing w:after="0" w:line="240" w:lineRule="auto"/>
              <w:ind w:right="0" w:firstLine="0"/>
              <w:jc w:val="left"/>
              <w:rPr>
                <w:rFonts w:ascii="Calibri" w:eastAsia="Times New Roman" w:hAnsi="Calibri" w:cs="Calibri"/>
                <w:sz w:val="22"/>
              </w:rPr>
            </w:pPr>
            <w:r w:rsidRPr="00587680">
              <w:rPr>
                <w:rFonts w:ascii="Calibri" w:eastAsia="Times New Roman" w:hAnsi="Calibri" w:cs="Calibri"/>
                <w:sz w:val="22"/>
              </w:rPr>
              <w:t> </w:t>
            </w:r>
          </w:p>
        </w:tc>
        <w:tc>
          <w:tcPr>
            <w:tcW w:w="1163" w:type="dxa"/>
            <w:tcBorders>
              <w:top w:val="nil"/>
              <w:left w:val="nil"/>
              <w:bottom w:val="single" w:sz="4" w:space="0" w:color="auto"/>
              <w:right w:val="single" w:sz="4" w:space="0" w:color="auto"/>
            </w:tcBorders>
            <w:shd w:val="clear" w:color="auto" w:fill="auto"/>
            <w:noWrap/>
            <w:vAlign w:val="bottom"/>
          </w:tcPr>
          <w:p w14:paraId="617C25D5" w14:textId="77777777" w:rsidR="00587680" w:rsidRPr="00587680" w:rsidRDefault="00587680" w:rsidP="00587680">
            <w:pPr>
              <w:spacing w:after="0" w:line="240" w:lineRule="auto"/>
              <w:ind w:right="0" w:firstLine="0"/>
              <w:jc w:val="right"/>
              <w:rPr>
                <w:rFonts w:ascii="Calibri" w:eastAsia="Times New Roman" w:hAnsi="Calibri" w:cs="Calibri"/>
                <w:sz w:val="22"/>
              </w:rPr>
            </w:pPr>
          </w:p>
        </w:tc>
        <w:tc>
          <w:tcPr>
            <w:tcW w:w="1500" w:type="dxa"/>
            <w:gridSpan w:val="2"/>
            <w:tcBorders>
              <w:top w:val="nil"/>
              <w:left w:val="nil"/>
              <w:bottom w:val="single" w:sz="4" w:space="0" w:color="auto"/>
              <w:right w:val="single" w:sz="4" w:space="0" w:color="auto"/>
            </w:tcBorders>
            <w:shd w:val="clear" w:color="auto" w:fill="auto"/>
            <w:noWrap/>
            <w:vAlign w:val="bottom"/>
            <w:hideMark/>
          </w:tcPr>
          <w:p w14:paraId="72C45503"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4062,625</w:t>
            </w:r>
          </w:p>
        </w:tc>
        <w:tc>
          <w:tcPr>
            <w:tcW w:w="1241" w:type="dxa"/>
            <w:gridSpan w:val="2"/>
            <w:tcBorders>
              <w:top w:val="nil"/>
              <w:left w:val="nil"/>
              <w:bottom w:val="single" w:sz="4" w:space="0" w:color="auto"/>
              <w:right w:val="single" w:sz="4" w:space="0" w:color="auto"/>
            </w:tcBorders>
            <w:shd w:val="clear" w:color="auto" w:fill="auto"/>
            <w:noWrap/>
            <w:vAlign w:val="bottom"/>
            <w:hideMark/>
          </w:tcPr>
          <w:p w14:paraId="70FE3EDC"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580,375</w:t>
            </w:r>
          </w:p>
        </w:tc>
        <w:tc>
          <w:tcPr>
            <w:tcW w:w="1268" w:type="dxa"/>
            <w:gridSpan w:val="2"/>
            <w:tcBorders>
              <w:top w:val="nil"/>
              <w:left w:val="nil"/>
              <w:bottom w:val="single" w:sz="4" w:space="0" w:color="auto"/>
              <w:right w:val="single" w:sz="4" w:space="0" w:color="auto"/>
            </w:tcBorders>
            <w:shd w:val="clear" w:color="auto" w:fill="auto"/>
            <w:noWrap/>
            <w:vAlign w:val="bottom"/>
            <w:hideMark/>
          </w:tcPr>
          <w:p w14:paraId="64BE77FA"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29263,21</w:t>
            </w:r>
          </w:p>
        </w:tc>
        <w:tc>
          <w:tcPr>
            <w:tcW w:w="1681" w:type="dxa"/>
            <w:gridSpan w:val="2"/>
            <w:tcBorders>
              <w:top w:val="nil"/>
              <w:left w:val="nil"/>
              <w:bottom w:val="single" w:sz="4" w:space="0" w:color="auto"/>
              <w:right w:val="single" w:sz="4" w:space="0" w:color="auto"/>
            </w:tcBorders>
            <w:shd w:val="clear" w:color="auto" w:fill="auto"/>
            <w:noWrap/>
            <w:vAlign w:val="bottom"/>
            <w:hideMark/>
          </w:tcPr>
          <w:p w14:paraId="7A0DADF9"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60,939</w:t>
            </w:r>
          </w:p>
        </w:tc>
        <w:tc>
          <w:tcPr>
            <w:tcW w:w="1275" w:type="dxa"/>
            <w:tcBorders>
              <w:top w:val="nil"/>
              <w:left w:val="nil"/>
              <w:bottom w:val="single" w:sz="4" w:space="0" w:color="auto"/>
              <w:right w:val="single" w:sz="4" w:space="0" w:color="auto"/>
            </w:tcBorders>
            <w:shd w:val="clear" w:color="auto" w:fill="auto"/>
            <w:noWrap/>
            <w:vAlign w:val="bottom"/>
            <w:hideMark/>
          </w:tcPr>
          <w:p w14:paraId="79D828D5"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3072,638</w:t>
            </w:r>
          </w:p>
        </w:tc>
      </w:tr>
      <w:tr w:rsidR="007869EE" w:rsidRPr="00587680" w14:paraId="45678BCE" w14:textId="77777777" w:rsidTr="0089307D">
        <w:trPr>
          <w:trHeight w:val="288"/>
        </w:trPr>
        <w:tc>
          <w:tcPr>
            <w:tcW w:w="827" w:type="dxa"/>
            <w:tcBorders>
              <w:top w:val="nil"/>
              <w:left w:val="single" w:sz="4" w:space="0" w:color="auto"/>
              <w:bottom w:val="single" w:sz="4" w:space="0" w:color="auto"/>
              <w:right w:val="single" w:sz="4" w:space="0" w:color="auto"/>
            </w:tcBorders>
            <w:shd w:val="clear" w:color="auto" w:fill="auto"/>
            <w:vAlign w:val="center"/>
            <w:hideMark/>
          </w:tcPr>
          <w:p w14:paraId="3C5F7AD8" w14:textId="77777777" w:rsidR="00587680" w:rsidRPr="00587680" w:rsidRDefault="00587680" w:rsidP="00587680">
            <w:pPr>
              <w:spacing w:after="0" w:line="240" w:lineRule="auto"/>
              <w:ind w:right="0" w:firstLine="0"/>
              <w:jc w:val="left"/>
              <w:rPr>
                <w:rFonts w:eastAsia="Times New Roman" w:cs="Calibri"/>
                <w:sz w:val="20"/>
                <w:szCs w:val="20"/>
              </w:rPr>
            </w:pPr>
            <w:r w:rsidRPr="00587680">
              <w:rPr>
                <w:rFonts w:eastAsia="Times New Roman" w:cs="Calibri"/>
                <w:sz w:val="20"/>
              </w:rPr>
              <w:t>2041</w:t>
            </w:r>
          </w:p>
        </w:tc>
        <w:tc>
          <w:tcPr>
            <w:tcW w:w="1004" w:type="dxa"/>
            <w:tcBorders>
              <w:top w:val="nil"/>
              <w:left w:val="nil"/>
              <w:bottom w:val="single" w:sz="4" w:space="0" w:color="auto"/>
              <w:right w:val="single" w:sz="4" w:space="0" w:color="auto"/>
            </w:tcBorders>
            <w:shd w:val="clear" w:color="auto" w:fill="auto"/>
            <w:noWrap/>
            <w:vAlign w:val="bottom"/>
            <w:hideMark/>
          </w:tcPr>
          <w:p w14:paraId="35F8819E" w14:textId="77777777" w:rsidR="00587680" w:rsidRPr="00587680" w:rsidRDefault="00587680" w:rsidP="00587680">
            <w:pPr>
              <w:spacing w:after="0" w:line="240" w:lineRule="auto"/>
              <w:ind w:right="0" w:firstLine="0"/>
              <w:jc w:val="left"/>
              <w:rPr>
                <w:rFonts w:ascii="Calibri" w:eastAsia="Times New Roman" w:hAnsi="Calibri" w:cs="Calibri"/>
                <w:sz w:val="22"/>
              </w:rPr>
            </w:pPr>
            <w:r w:rsidRPr="00587680">
              <w:rPr>
                <w:rFonts w:ascii="Calibri" w:eastAsia="Times New Roman" w:hAnsi="Calibri" w:cs="Calibri"/>
                <w:sz w:val="22"/>
              </w:rPr>
              <w:t> </w:t>
            </w:r>
          </w:p>
        </w:tc>
        <w:tc>
          <w:tcPr>
            <w:tcW w:w="1163" w:type="dxa"/>
            <w:tcBorders>
              <w:top w:val="nil"/>
              <w:left w:val="nil"/>
              <w:bottom w:val="single" w:sz="4" w:space="0" w:color="auto"/>
              <w:right w:val="single" w:sz="4" w:space="0" w:color="auto"/>
            </w:tcBorders>
            <w:shd w:val="clear" w:color="auto" w:fill="auto"/>
            <w:noWrap/>
            <w:vAlign w:val="bottom"/>
          </w:tcPr>
          <w:p w14:paraId="19915960" w14:textId="77777777" w:rsidR="00587680" w:rsidRPr="00587680" w:rsidRDefault="00587680" w:rsidP="00587680">
            <w:pPr>
              <w:spacing w:after="0" w:line="240" w:lineRule="auto"/>
              <w:ind w:right="0" w:firstLine="0"/>
              <w:jc w:val="right"/>
              <w:rPr>
                <w:rFonts w:ascii="Calibri" w:eastAsia="Times New Roman" w:hAnsi="Calibri" w:cs="Calibri"/>
                <w:sz w:val="22"/>
              </w:rPr>
            </w:pPr>
          </w:p>
        </w:tc>
        <w:tc>
          <w:tcPr>
            <w:tcW w:w="1500" w:type="dxa"/>
            <w:gridSpan w:val="2"/>
            <w:tcBorders>
              <w:top w:val="nil"/>
              <w:left w:val="nil"/>
              <w:bottom w:val="single" w:sz="4" w:space="0" w:color="auto"/>
              <w:right w:val="single" w:sz="4" w:space="0" w:color="auto"/>
            </w:tcBorders>
            <w:shd w:val="clear" w:color="auto" w:fill="auto"/>
            <w:noWrap/>
            <w:vAlign w:val="bottom"/>
            <w:hideMark/>
          </w:tcPr>
          <w:p w14:paraId="781E7C95"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3482,250</w:t>
            </w:r>
          </w:p>
        </w:tc>
        <w:tc>
          <w:tcPr>
            <w:tcW w:w="1241" w:type="dxa"/>
            <w:gridSpan w:val="2"/>
            <w:tcBorders>
              <w:top w:val="nil"/>
              <w:left w:val="nil"/>
              <w:bottom w:val="single" w:sz="4" w:space="0" w:color="auto"/>
              <w:right w:val="single" w:sz="4" w:space="0" w:color="auto"/>
            </w:tcBorders>
            <w:shd w:val="clear" w:color="auto" w:fill="auto"/>
            <w:noWrap/>
            <w:vAlign w:val="bottom"/>
            <w:hideMark/>
          </w:tcPr>
          <w:p w14:paraId="449E4F9F"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580,375</w:t>
            </w:r>
          </w:p>
        </w:tc>
        <w:tc>
          <w:tcPr>
            <w:tcW w:w="1268" w:type="dxa"/>
            <w:gridSpan w:val="2"/>
            <w:tcBorders>
              <w:top w:val="nil"/>
              <w:left w:val="nil"/>
              <w:bottom w:val="single" w:sz="4" w:space="0" w:color="auto"/>
              <w:right w:val="single" w:sz="4" w:space="0" w:color="auto"/>
            </w:tcBorders>
            <w:shd w:val="clear" w:color="auto" w:fill="auto"/>
            <w:noWrap/>
            <w:vAlign w:val="bottom"/>
            <w:hideMark/>
          </w:tcPr>
          <w:p w14:paraId="08616B65"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29555,85</w:t>
            </w:r>
          </w:p>
        </w:tc>
        <w:tc>
          <w:tcPr>
            <w:tcW w:w="1681" w:type="dxa"/>
            <w:gridSpan w:val="2"/>
            <w:tcBorders>
              <w:top w:val="nil"/>
              <w:left w:val="nil"/>
              <w:bottom w:val="single" w:sz="4" w:space="0" w:color="auto"/>
              <w:right w:val="single" w:sz="4" w:space="0" w:color="auto"/>
            </w:tcBorders>
            <w:shd w:val="clear" w:color="auto" w:fill="auto"/>
            <w:noWrap/>
            <w:vAlign w:val="bottom"/>
            <w:hideMark/>
          </w:tcPr>
          <w:p w14:paraId="1C61B2FF"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52,234</w:t>
            </w:r>
          </w:p>
        </w:tc>
        <w:tc>
          <w:tcPr>
            <w:tcW w:w="1275" w:type="dxa"/>
            <w:tcBorders>
              <w:top w:val="nil"/>
              <w:left w:val="nil"/>
              <w:bottom w:val="single" w:sz="4" w:space="0" w:color="auto"/>
              <w:right w:val="single" w:sz="4" w:space="0" w:color="auto"/>
            </w:tcBorders>
            <w:shd w:val="clear" w:color="auto" w:fill="auto"/>
            <w:noWrap/>
            <w:vAlign w:val="bottom"/>
            <w:hideMark/>
          </w:tcPr>
          <w:p w14:paraId="6B1CA80B"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2660,026</w:t>
            </w:r>
          </w:p>
        </w:tc>
      </w:tr>
      <w:tr w:rsidR="007869EE" w:rsidRPr="00587680" w14:paraId="53860D5D" w14:textId="77777777" w:rsidTr="0089307D">
        <w:trPr>
          <w:trHeight w:val="288"/>
        </w:trPr>
        <w:tc>
          <w:tcPr>
            <w:tcW w:w="827" w:type="dxa"/>
            <w:tcBorders>
              <w:top w:val="nil"/>
              <w:left w:val="single" w:sz="4" w:space="0" w:color="auto"/>
              <w:bottom w:val="single" w:sz="4" w:space="0" w:color="auto"/>
              <w:right w:val="single" w:sz="4" w:space="0" w:color="auto"/>
            </w:tcBorders>
            <w:shd w:val="clear" w:color="000000" w:fill="D2EAF1"/>
            <w:vAlign w:val="center"/>
            <w:hideMark/>
          </w:tcPr>
          <w:p w14:paraId="306B4790" w14:textId="77777777" w:rsidR="00587680" w:rsidRPr="00587680" w:rsidRDefault="00587680" w:rsidP="00587680">
            <w:pPr>
              <w:spacing w:after="0" w:line="240" w:lineRule="auto"/>
              <w:ind w:right="0" w:firstLine="0"/>
              <w:jc w:val="left"/>
              <w:rPr>
                <w:rFonts w:eastAsia="Times New Roman" w:cs="Calibri"/>
                <w:sz w:val="20"/>
                <w:szCs w:val="20"/>
              </w:rPr>
            </w:pPr>
            <w:r w:rsidRPr="00587680">
              <w:rPr>
                <w:rFonts w:eastAsia="Times New Roman" w:cs="Calibri"/>
                <w:sz w:val="20"/>
              </w:rPr>
              <w:t>2042</w:t>
            </w:r>
          </w:p>
        </w:tc>
        <w:tc>
          <w:tcPr>
            <w:tcW w:w="1004" w:type="dxa"/>
            <w:tcBorders>
              <w:top w:val="nil"/>
              <w:left w:val="nil"/>
              <w:bottom w:val="single" w:sz="4" w:space="0" w:color="auto"/>
              <w:right w:val="single" w:sz="4" w:space="0" w:color="auto"/>
            </w:tcBorders>
            <w:shd w:val="clear" w:color="auto" w:fill="auto"/>
            <w:noWrap/>
            <w:vAlign w:val="bottom"/>
            <w:hideMark/>
          </w:tcPr>
          <w:p w14:paraId="1EA51E1B" w14:textId="77777777" w:rsidR="00587680" w:rsidRPr="00587680" w:rsidRDefault="00587680" w:rsidP="00587680">
            <w:pPr>
              <w:spacing w:after="0" w:line="240" w:lineRule="auto"/>
              <w:ind w:right="0" w:firstLine="0"/>
              <w:jc w:val="left"/>
              <w:rPr>
                <w:rFonts w:ascii="Calibri" w:eastAsia="Times New Roman" w:hAnsi="Calibri" w:cs="Calibri"/>
                <w:sz w:val="22"/>
              </w:rPr>
            </w:pPr>
            <w:r w:rsidRPr="00587680">
              <w:rPr>
                <w:rFonts w:ascii="Calibri" w:eastAsia="Times New Roman" w:hAnsi="Calibri" w:cs="Calibri"/>
                <w:sz w:val="22"/>
              </w:rPr>
              <w:t> </w:t>
            </w:r>
          </w:p>
        </w:tc>
        <w:tc>
          <w:tcPr>
            <w:tcW w:w="1163" w:type="dxa"/>
            <w:tcBorders>
              <w:top w:val="nil"/>
              <w:left w:val="nil"/>
              <w:bottom w:val="single" w:sz="4" w:space="0" w:color="auto"/>
              <w:right w:val="single" w:sz="4" w:space="0" w:color="auto"/>
            </w:tcBorders>
            <w:shd w:val="clear" w:color="auto" w:fill="auto"/>
            <w:noWrap/>
            <w:vAlign w:val="bottom"/>
          </w:tcPr>
          <w:p w14:paraId="3F80AD87" w14:textId="77777777" w:rsidR="00587680" w:rsidRPr="00587680" w:rsidRDefault="00587680" w:rsidP="00587680">
            <w:pPr>
              <w:spacing w:after="0" w:line="240" w:lineRule="auto"/>
              <w:ind w:right="0" w:firstLine="0"/>
              <w:jc w:val="right"/>
              <w:rPr>
                <w:rFonts w:ascii="Calibri" w:eastAsia="Times New Roman" w:hAnsi="Calibri" w:cs="Calibri"/>
                <w:sz w:val="22"/>
              </w:rPr>
            </w:pPr>
          </w:p>
        </w:tc>
        <w:tc>
          <w:tcPr>
            <w:tcW w:w="1500" w:type="dxa"/>
            <w:gridSpan w:val="2"/>
            <w:tcBorders>
              <w:top w:val="nil"/>
              <w:left w:val="nil"/>
              <w:bottom w:val="single" w:sz="4" w:space="0" w:color="auto"/>
              <w:right w:val="single" w:sz="4" w:space="0" w:color="auto"/>
            </w:tcBorders>
            <w:shd w:val="clear" w:color="auto" w:fill="auto"/>
            <w:noWrap/>
            <w:vAlign w:val="bottom"/>
            <w:hideMark/>
          </w:tcPr>
          <w:p w14:paraId="468DE4F7"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2901,875</w:t>
            </w:r>
          </w:p>
        </w:tc>
        <w:tc>
          <w:tcPr>
            <w:tcW w:w="1241" w:type="dxa"/>
            <w:gridSpan w:val="2"/>
            <w:tcBorders>
              <w:top w:val="nil"/>
              <w:left w:val="nil"/>
              <w:bottom w:val="single" w:sz="4" w:space="0" w:color="auto"/>
              <w:right w:val="single" w:sz="4" w:space="0" w:color="auto"/>
            </w:tcBorders>
            <w:shd w:val="clear" w:color="auto" w:fill="auto"/>
            <w:noWrap/>
            <w:vAlign w:val="bottom"/>
            <w:hideMark/>
          </w:tcPr>
          <w:p w14:paraId="4C95B82A"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580,375</w:t>
            </w:r>
          </w:p>
        </w:tc>
        <w:tc>
          <w:tcPr>
            <w:tcW w:w="1268" w:type="dxa"/>
            <w:gridSpan w:val="2"/>
            <w:tcBorders>
              <w:top w:val="nil"/>
              <w:left w:val="nil"/>
              <w:bottom w:val="single" w:sz="4" w:space="0" w:color="auto"/>
              <w:right w:val="single" w:sz="4" w:space="0" w:color="auto"/>
            </w:tcBorders>
            <w:shd w:val="clear" w:color="auto" w:fill="auto"/>
            <w:noWrap/>
            <w:vAlign w:val="bottom"/>
            <w:hideMark/>
          </w:tcPr>
          <w:p w14:paraId="26C6F455"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29851,41</w:t>
            </w:r>
          </w:p>
        </w:tc>
        <w:tc>
          <w:tcPr>
            <w:tcW w:w="1681" w:type="dxa"/>
            <w:gridSpan w:val="2"/>
            <w:tcBorders>
              <w:top w:val="nil"/>
              <w:left w:val="nil"/>
              <w:bottom w:val="single" w:sz="4" w:space="0" w:color="auto"/>
              <w:right w:val="single" w:sz="4" w:space="0" w:color="auto"/>
            </w:tcBorders>
            <w:shd w:val="clear" w:color="auto" w:fill="auto"/>
            <w:noWrap/>
            <w:vAlign w:val="bottom"/>
            <w:hideMark/>
          </w:tcPr>
          <w:p w14:paraId="399828E3"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43,528</w:t>
            </w:r>
          </w:p>
        </w:tc>
        <w:tc>
          <w:tcPr>
            <w:tcW w:w="1275" w:type="dxa"/>
            <w:tcBorders>
              <w:top w:val="nil"/>
              <w:left w:val="nil"/>
              <w:bottom w:val="single" w:sz="4" w:space="0" w:color="auto"/>
              <w:right w:val="single" w:sz="4" w:space="0" w:color="auto"/>
            </w:tcBorders>
            <w:shd w:val="clear" w:color="auto" w:fill="auto"/>
            <w:noWrap/>
            <w:vAlign w:val="bottom"/>
            <w:hideMark/>
          </w:tcPr>
          <w:p w14:paraId="1D65554C"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2238,855</w:t>
            </w:r>
          </w:p>
        </w:tc>
      </w:tr>
      <w:tr w:rsidR="007869EE" w:rsidRPr="00587680" w14:paraId="691E5E6F" w14:textId="77777777" w:rsidTr="0089307D">
        <w:trPr>
          <w:trHeight w:val="288"/>
        </w:trPr>
        <w:tc>
          <w:tcPr>
            <w:tcW w:w="827" w:type="dxa"/>
            <w:tcBorders>
              <w:top w:val="nil"/>
              <w:left w:val="single" w:sz="4" w:space="0" w:color="auto"/>
              <w:bottom w:val="single" w:sz="4" w:space="0" w:color="auto"/>
              <w:right w:val="single" w:sz="4" w:space="0" w:color="auto"/>
            </w:tcBorders>
            <w:shd w:val="clear" w:color="auto" w:fill="auto"/>
            <w:vAlign w:val="center"/>
            <w:hideMark/>
          </w:tcPr>
          <w:p w14:paraId="58BB90EF" w14:textId="77777777" w:rsidR="00587680" w:rsidRPr="00587680" w:rsidRDefault="00587680" w:rsidP="00587680">
            <w:pPr>
              <w:spacing w:after="0" w:line="240" w:lineRule="auto"/>
              <w:ind w:right="0" w:firstLine="0"/>
              <w:jc w:val="left"/>
              <w:rPr>
                <w:rFonts w:eastAsia="Times New Roman" w:cs="Calibri"/>
                <w:sz w:val="20"/>
                <w:szCs w:val="20"/>
              </w:rPr>
            </w:pPr>
            <w:r w:rsidRPr="00587680">
              <w:rPr>
                <w:rFonts w:eastAsia="Times New Roman" w:cs="Calibri"/>
                <w:sz w:val="20"/>
              </w:rPr>
              <w:t>2043</w:t>
            </w:r>
          </w:p>
        </w:tc>
        <w:tc>
          <w:tcPr>
            <w:tcW w:w="1004" w:type="dxa"/>
            <w:tcBorders>
              <w:top w:val="nil"/>
              <w:left w:val="nil"/>
              <w:bottom w:val="single" w:sz="4" w:space="0" w:color="auto"/>
              <w:right w:val="single" w:sz="4" w:space="0" w:color="auto"/>
            </w:tcBorders>
            <w:shd w:val="clear" w:color="auto" w:fill="auto"/>
            <w:noWrap/>
            <w:vAlign w:val="bottom"/>
            <w:hideMark/>
          </w:tcPr>
          <w:p w14:paraId="2EB40D19" w14:textId="77777777" w:rsidR="00587680" w:rsidRPr="00587680" w:rsidRDefault="00587680" w:rsidP="00587680">
            <w:pPr>
              <w:spacing w:after="0" w:line="240" w:lineRule="auto"/>
              <w:ind w:right="0" w:firstLine="0"/>
              <w:jc w:val="left"/>
              <w:rPr>
                <w:rFonts w:ascii="Calibri" w:eastAsia="Times New Roman" w:hAnsi="Calibri" w:cs="Calibri"/>
                <w:sz w:val="22"/>
              </w:rPr>
            </w:pPr>
            <w:r w:rsidRPr="00587680">
              <w:rPr>
                <w:rFonts w:ascii="Calibri" w:eastAsia="Times New Roman" w:hAnsi="Calibri" w:cs="Calibri"/>
                <w:sz w:val="22"/>
              </w:rPr>
              <w:t> </w:t>
            </w:r>
          </w:p>
        </w:tc>
        <w:tc>
          <w:tcPr>
            <w:tcW w:w="1163" w:type="dxa"/>
            <w:tcBorders>
              <w:top w:val="nil"/>
              <w:left w:val="nil"/>
              <w:bottom w:val="single" w:sz="4" w:space="0" w:color="auto"/>
              <w:right w:val="single" w:sz="4" w:space="0" w:color="auto"/>
            </w:tcBorders>
            <w:shd w:val="clear" w:color="auto" w:fill="auto"/>
            <w:noWrap/>
            <w:vAlign w:val="bottom"/>
          </w:tcPr>
          <w:p w14:paraId="4C673D9D" w14:textId="77777777" w:rsidR="00587680" w:rsidRPr="00587680" w:rsidRDefault="00587680" w:rsidP="00587680">
            <w:pPr>
              <w:spacing w:after="0" w:line="240" w:lineRule="auto"/>
              <w:ind w:right="0" w:firstLine="0"/>
              <w:jc w:val="right"/>
              <w:rPr>
                <w:rFonts w:ascii="Calibri" w:eastAsia="Times New Roman" w:hAnsi="Calibri" w:cs="Calibri"/>
                <w:sz w:val="22"/>
              </w:rPr>
            </w:pPr>
          </w:p>
        </w:tc>
        <w:tc>
          <w:tcPr>
            <w:tcW w:w="1500" w:type="dxa"/>
            <w:gridSpan w:val="2"/>
            <w:tcBorders>
              <w:top w:val="nil"/>
              <w:left w:val="nil"/>
              <w:bottom w:val="single" w:sz="4" w:space="0" w:color="auto"/>
              <w:right w:val="single" w:sz="4" w:space="0" w:color="auto"/>
            </w:tcBorders>
            <w:shd w:val="clear" w:color="auto" w:fill="auto"/>
            <w:noWrap/>
            <w:vAlign w:val="bottom"/>
            <w:hideMark/>
          </w:tcPr>
          <w:p w14:paraId="2FB39F74"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2321,500</w:t>
            </w:r>
          </w:p>
        </w:tc>
        <w:tc>
          <w:tcPr>
            <w:tcW w:w="1241" w:type="dxa"/>
            <w:gridSpan w:val="2"/>
            <w:tcBorders>
              <w:top w:val="nil"/>
              <w:left w:val="nil"/>
              <w:bottom w:val="single" w:sz="4" w:space="0" w:color="auto"/>
              <w:right w:val="single" w:sz="4" w:space="0" w:color="auto"/>
            </w:tcBorders>
            <w:shd w:val="clear" w:color="auto" w:fill="auto"/>
            <w:noWrap/>
            <w:vAlign w:val="bottom"/>
            <w:hideMark/>
          </w:tcPr>
          <w:p w14:paraId="18F902CE"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580,375</w:t>
            </w:r>
          </w:p>
        </w:tc>
        <w:tc>
          <w:tcPr>
            <w:tcW w:w="1268" w:type="dxa"/>
            <w:gridSpan w:val="2"/>
            <w:tcBorders>
              <w:top w:val="nil"/>
              <w:left w:val="nil"/>
              <w:bottom w:val="single" w:sz="4" w:space="0" w:color="auto"/>
              <w:right w:val="single" w:sz="4" w:space="0" w:color="auto"/>
            </w:tcBorders>
            <w:shd w:val="clear" w:color="auto" w:fill="auto"/>
            <w:noWrap/>
            <w:vAlign w:val="bottom"/>
            <w:hideMark/>
          </w:tcPr>
          <w:p w14:paraId="23ED4E43"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30149,92</w:t>
            </w:r>
          </w:p>
        </w:tc>
        <w:tc>
          <w:tcPr>
            <w:tcW w:w="1681" w:type="dxa"/>
            <w:gridSpan w:val="2"/>
            <w:tcBorders>
              <w:top w:val="nil"/>
              <w:left w:val="nil"/>
              <w:bottom w:val="single" w:sz="4" w:space="0" w:color="auto"/>
              <w:right w:val="single" w:sz="4" w:space="0" w:color="auto"/>
            </w:tcBorders>
            <w:shd w:val="clear" w:color="auto" w:fill="auto"/>
            <w:noWrap/>
            <w:vAlign w:val="bottom"/>
            <w:hideMark/>
          </w:tcPr>
          <w:p w14:paraId="61E0275F"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34,823</w:t>
            </w:r>
          </w:p>
        </w:tc>
        <w:tc>
          <w:tcPr>
            <w:tcW w:w="1275" w:type="dxa"/>
            <w:tcBorders>
              <w:top w:val="nil"/>
              <w:left w:val="nil"/>
              <w:bottom w:val="single" w:sz="4" w:space="0" w:color="auto"/>
              <w:right w:val="single" w:sz="4" w:space="0" w:color="auto"/>
            </w:tcBorders>
            <w:shd w:val="clear" w:color="auto" w:fill="auto"/>
            <w:noWrap/>
            <w:vAlign w:val="bottom"/>
            <w:hideMark/>
          </w:tcPr>
          <w:p w14:paraId="6F5348D7"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1808,995</w:t>
            </w:r>
          </w:p>
        </w:tc>
      </w:tr>
      <w:tr w:rsidR="007869EE" w:rsidRPr="00587680" w14:paraId="67B6C3C1" w14:textId="77777777" w:rsidTr="0089307D">
        <w:trPr>
          <w:trHeight w:val="288"/>
        </w:trPr>
        <w:tc>
          <w:tcPr>
            <w:tcW w:w="827" w:type="dxa"/>
            <w:tcBorders>
              <w:top w:val="nil"/>
              <w:left w:val="single" w:sz="4" w:space="0" w:color="auto"/>
              <w:bottom w:val="single" w:sz="4" w:space="0" w:color="auto"/>
              <w:right w:val="single" w:sz="4" w:space="0" w:color="auto"/>
            </w:tcBorders>
            <w:shd w:val="clear" w:color="000000" w:fill="D2EAF1"/>
            <w:vAlign w:val="center"/>
            <w:hideMark/>
          </w:tcPr>
          <w:p w14:paraId="4D19ABC1" w14:textId="77777777" w:rsidR="00587680" w:rsidRPr="00587680" w:rsidRDefault="00587680" w:rsidP="00587680">
            <w:pPr>
              <w:spacing w:after="0" w:line="240" w:lineRule="auto"/>
              <w:ind w:right="0" w:firstLine="0"/>
              <w:jc w:val="left"/>
              <w:rPr>
                <w:rFonts w:eastAsia="Times New Roman" w:cs="Calibri"/>
                <w:sz w:val="20"/>
                <w:szCs w:val="20"/>
              </w:rPr>
            </w:pPr>
            <w:r w:rsidRPr="00587680">
              <w:rPr>
                <w:rFonts w:eastAsia="Times New Roman" w:cs="Calibri"/>
                <w:sz w:val="20"/>
              </w:rPr>
              <w:t>2044</w:t>
            </w:r>
          </w:p>
        </w:tc>
        <w:tc>
          <w:tcPr>
            <w:tcW w:w="1004" w:type="dxa"/>
            <w:tcBorders>
              <w:top w:val="nil"/>
              <w:left w:val="nil"/>
              <w:bottom w:val="single" w:sz="4" w:space="0" w:color="auto"/>
              <w:right w:val="single" w:sz="4" w:space="0" w:color="auto"/>
            </w:tcBorders>
            <w:shd w:val="clear" w:color="auto" w:fill="auto"/>
            <w:noWrap/>
            <w:vAlign w:val="bottom"/>
            <w:hideMark/>
          </w:tcPr>
          <w:p w14:paraId="6CDEE660" w14:textId="77777777" w:rsidR="00587680" w:rsidRPr="00587680" w:rsidRDefault="00587680" w:rsidP="00587680">
            <w:pPr>
              <w:spacing w:after="0" w:line="240" w:lineRule="auto"/>
              <w:ind w:right="0" w:firstLine="0"/>
              <w:jc w:val="left"/>
              <w:rPr>
                <w:rFonts w:ascii="Calibri" w:eastAsia="Times New Roman" w:hAnsi="Calibri" w:cs="Calibri"/>
                <w:sz w:val="22"/>
              </w:rPr>
            </w:pPr>
            <w:r w:rsidRPr="00587680">
              <w:rPr>
                <w:rFonts w:ascii="Calibri" w:eastAsia="Times New Roman" w:hAnsi="Calibri" w:cs="Calibri"/>
                <w:sz w:val="22"/>
              </w:rPr>
              <w:t> </w:t>
            </w:r>
          </w:p>
        </w:tc>
        <w:tc>
          <w:tcPr>
            <w:tcW w:w="1163" w:type="dxa"/>
            <w:tcBorders>
              <w:top w:val="nil"/>
              <w:left w:val="nil"/>
              <w:bottom w:val="single" w:sz="4" w:space="0" w:color="auto"/>
              <w:right w:val="single" w:sz="4" w:space="0" w:color="auto"/>
            </w:tcBorders>
            <w:shd w:val="clear" w:color="auto" w:fill="auto"/>
            <w:noWrap/>
            <w:vAlign w:val="bottom"/>
          </w:tcPr>
          <w:p w14:paraId="3E38D3DB" w14:textId="77777777" w:rsidR="00587680" w:rsidRPr="00587680" w:rsidRDefault="00587680" w:rsidP="00587680">
            <w:pPr>
              <w:spacing w:after="0" w:line="240" w:lineRule="auto"/>
              <w:ind w:right="0" w:firstLine="0"/>
              <w:jc w:val="right"/>
              <w:rPr>
                <w:rFonts w:ascii="Calibri" w:eastAsia="Times New Roman" w:hAnsi="Calibri" w:cs="Calibri"/>
                <w:sz w:val="22"/>
              </w:rPr>
            </w:pPr>
          </w:p>
        </w:tc>
        <w:tc>
          <w:tcPr>
            <w:tcW w:w="1500" w:type="dxa"/>
            <w:gridSpan w:val="2"/>
            <w:tcBorders>
              <w:top w:val="nil"/>
              <w:left w:val="nil"/>
              <w:bottom w:val="single" w:sz="4" w:space="0" w:color="auto"/>
              <w:right w:val="single" w:sz="4" w:space="0" w:color="auto"/>
            </w:tcBorders>
            <w:shd w:val="clear" w:color="auto" w:fill="auto"/>
            <w:noWrap/>
            <w:vAlign w:val="bottom"/>
            <w:hideMark/>
          </w:tcPr>
          <w:p w14:paraId="25245074"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1741,125</w:t>
            </w:r>
          </w:p>
        </w:tc>
        <w:tc>
          <w:tcPr>
            <w:tcW w:w="1241" w:type="dxa"/>
            <w:gridSpan w:val="2"/>
            <w:tcBorders>
              <w:top w:val="nil"/>
              <w:left w:val="nil"/>
              <w:bottom w:val="single" w:sz="4" w:space="0" w:color="auto"/>
              <w:right w:val="single" w:sz="4" w:space="0" w:color="auto"/>
            </w:tcBorders>
            <w:shd w:val="clear" w:color="auto" w:fill="auto"/>
            <w:noWrap/>
            <w:vAlign w:val="bottom"/>
            <w:hideMark/>
          </w:tcPr>
          <w:p w14:paraId="7D2F2816"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580,375</w:t>
            </w:r>
          </w:p>
        </w:tc>
        <w:tc>
          <w:tcPr>
            <w:tcW w:w="1268" w:type="dxa"/>
            <w:gridSpan w:val="2"/>
            <w:tcBorders>
              <w:top w:val="nil"/>
              <w:left w:val="nil"/>
              <w:bottom w:val="single" w:sz="4" w:space="0" w:color="auto"/>
              <w:right w:val="single" w:sz="4" w:space="0" w:color="auto"/>
            </w:tcBorders>
            <w:shd w:val="clear" w:color="auto" w:fill="auto"/>
            <w:noWrap/>
            <w:vAlign w:val="bottom"/>
            <w:hideMark/>
          </w:tcPr>
          <w:p w14:paraId="1521CBCE"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30451,42</w:t>
            </w:r>
          </w:p>
        </w:tc>
        <w:tc>
          <w:tcPr>
            <w:tcW w:w="1681" w:type="dxa"/>
            <w:gridSpan w:val="2"/>
            <w:tcBorders>
              <w:top w:val="nil"/>
              <w:left w:val="nil"/>
              <w:bottom w:val="single" w:sz="4" w:space="0" w:color="auto"/>
              <w:right w:val="single" w:sz="4" w:space="0" w:color="auto"/>
            </w:tcBorders>
            <w:shd w:val="clear" w:color="auto" w:fill="auto"/>
            <w:noWrap/>
            <w:vAlign w:val="bottom"/>
            <w:hideMark/>
          </w:tcPr>
          <w:p w14:paraId="4C946265"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26,117</w:t>
            </w:r>
          </w:p>
        </w:tc>
        <w:tc>
          <w:tcPr>
            <w:tcW w:w="1275" w:type="dxa"/>
            <w:tcBorders>
              <w:top w:val="nil"/>
              <w:left w:val="nil"/>
              <w:bottom w:val="single" w:sz="4" w:space="0" w:color="auto"/>
              <w:right w:val="single" w:sz="4" w:space="0" w:color="auto"/>
            </w:tcBorders>
            <w:shd w:val="clear" w:color="auto" w:fill="auto"/>
            <w:noWrap/>
            <w:vAlign w:val="bottom"/>
            <w:hideMark/>
          </w:tcPr>
          <w:p w14:paraId="738F9E3F"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1370,314</w:t>
            </w:r>
          </w:p>
        </w:tc>
      </w:tr>
      <w:tr w:rsidR="007869EE" w:rsidRPr="00587680" w14:paraId="0530D60D" w14:textId="77777777" w:rsidTr="0089307D">
        <w:trPr>
          <w:trHeight w:val="288"/>
        </w:trPr>
        <w:tc>
          <w:tcPr>
            <w:tcW w:w="827" w:type="dxa"/>
            <w:tcBorders>
              <w:top w:val="nil"/>
              <w:left w:val="single" w:sz="4" w:space="0" w:color="auto"/>
              <w:bottom w:val="single" w:sz="4" w:space="0" w:color="auto"/>
              <w:right w:val="single" w:sz="4" w:space="0" w:color="auto"/>
            </w:tcBorders>
            <w:shd w:val="clear" w:color="000000" w:fill="D2EAF1"/>
            <w:vAlign w:val="center"/>
            <w:hideMark/>
          </w:tcPr>
          <w:p w14:paraId="6980C077" w14:textId="77777777" w:rsidR="00587680" w:rsidRPr="00587680" w:rsidRDefault="00587680" w:rsidP="00587680">
            <w:pPr>
              <w:spacing w:after="0" w:line="240" w:lineRule="auto"/>
              <w:ind w:right="0" w:firstLine="0"/>
              <w:jc w:val="left"/>
              <w:rPr>
                <w:rFonts w:eastAsia="Times New Roman" w:cs="Calibri"/>
                <w:sz w:val="20"/>
                <w:szCs w:val="20"/>
              </w:rPr>
            </w:pPr>
            <w:r w:rsidRPr="00587680">
              <w:rPr>
                <w:rFonts w:eastAsia="Times New Roman" w:cs="Calibri"/>
                <w:sz w:val="20"/>
                <w:szCs w:val="20"/>
              </w:rPr>
              <w:t>2045</w:t>
            </w:r>
          </w:p>
        </w:tc>
        <w:tc>
          <w:tcPr>
            <w:tcW w:w="1004" w:type="dxa"/>
            <w:tcBorders>
              <w:top w:val="nil"/>
              <w:left w:val="nil"/>
              <w:bottom w:val="single" w:sz="4" w:space="0" w:color="auto"/>
              <w:right w:val="single" w:sz="4" w:space="0" w:color="auto"/>
            </w:tcBorders>
            <w:shd w:val="clear" w:color="auto" w:fill="auto"/>
            <w:noWrap/>
            <w:vAlign w:val="bottom"/>
            <w:hideMark/>
          </w:tcPr>
          <w:p w14:paraId="0B649104" w14:textId="77777777" w:rsidR="00587680" w:rsidRPr="00587680" w:rsidRDefault="00587680" w:rsidP="00587680">
            <w:pPr>
              <w:spacing w:after="0" w:line="240" w:lineRule="auto"/>
              <w:ind w:right="0" w:firstLine="0"/>
              <w:jc w:val="left"/>
              <w:rPr>
                <w:rFonts w:ascii="Calibri" w:eastAsia="Times New Roman" w:hAnsi="Calibri" w:cs="Calibri"/>
                <w:sz w:val="22"/>
              </w:rPr>
            </w:pPr>
            <w:r w:rsidRPr="00587680">
              <w:rPr>
                <w:rFonts w:ascii="Calibri" w:eastAsia="Times New Roman" w:hAnsi="Calibri" w:cs="Calibri"/>
                <w:sz w:val="22"/>
              </w:rPr>
              <w:t> </w:t>
            </w:r>
          </w:p>
        </w:tc>
        <w:tc>
          <w:tcPr>
            <w:tcW w:w="1163" w:type="dxa"/>
            <w:tcBorders>
              <w:top w:val="nil"/>
              <w:left w:val="nil"/>
              <w:bottom w:val="single" w:sz="4" w:space="0" w:color="auto"/>
              <w:right w:val="single" w:sz="4" w:space="0" w:color="auto"/>
            </w:tcBorders>
            <w:shd w:val="clear" w:color="auto" w:fill="auto"/>
            <w:noWrap/>
            <w:vAlign w:val="bottom"/>
          </w:tcPr>
          <w:p w14:paraId="2C1BFCA1" w14:textId="77777777" w:rsidR="00587680" w:rsidRPr="00587680" w:rsidRDefault="00587680" w:rsidP="00587680">
            <w:pPr>
              <w:spacing w:after="0" w:line="240" w:lineRule="auto"/>
              <w:ind w:right="0" w:firstLine="0"/>
              <w:jc w:val="right"/>
              <w:rPr>
                <w:rFonts w:ascii="Calibri" w:eastAsia="Times New Roman" w:hAnsi="Calibri" w:cs="Calibri"/>
                <w:sz w:val="22"/>
              </w:rPr>
            </w:pPr>
          </w:p>
        </w:tc>
        <w:tc>
          <w:tcPr>
            <w:tcW w:w="1500" w:type="dxa"/>
            <w:gridSpan w:val="2"/>
            <w:tcBorders>
              <w:top w:val="nil"/>
              <w:left w:val="nil"/>
              <w:bottom w:val="single" w:sz="4" w:space="0" w:color="auto"/>
              <w:right w:val="single" w:sz="4" w:space="0" w:color="auto"/>
            </w:tcBorders>
            <w:shd w:val="clear" w:color="auto" w:fill="auto"/>
            <w:noWrap/>
            <w:vAlign w:val="bottom"/>
            <w:hideMark/>
          </w:tcPr>
          <w:p w14:paraId="48B76C7A"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1160,750</w:t>
            </w:r>
          </w:p>
        </w:tc>
        <w:tc>
          <w:tcPr>
            <w:tcW w:w="1241" w:type="dxa"/>
            <w:gridSpan w:val="2"/>
            <w:tcBorders>
              <w:top w:val="nil"/>
              <w:left w:val="nil"/>
              <w:bottom w:val="single" w:sz="4" w:space="0" w:color="auto"/>
              <w:right w:val="single" w:sz="4" w:space="0" w:color="auto"/>
            </w:tcBorders>
            <w:shd w:val="clear" w:color="auto" w:fill="auto"/>
            <w:noWrap/>
            <w:vAlign w:val="bottom"/>
            <w:hideMark/>
          </w:tcPr>
          <w:p w14:paraId="3FC962CE"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580,375</w:t>
            </w:r>
          </w:p>
        </w:tc>
        <w:tc>
          <w:tcPr>
            <w:tcW w:w="1268" w:type="dxa"/>
            <w:gridSpan w:val="2"/>
            <w:tcBorders>
              <w:top w:val="nil"/>
              <w:left w:val="nil"/>
              <w:bottom w:val="single" w:sz="4" w:space="0" w:color="auto"/>
              <w:right w:val="single" w:sz="4" w:space="0" w:color="auto"/>
            </w:tcBorders>
            <w:shd w:val="clear" w:color="auto" w:fill="auto"/>
            <w:noWrap/>
            <w:vAlign w:val="bottom"/>
            <w:hideMark/>
          </w:tcPr>
          <w:p w14:paraId="2BE0548D"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30755,93</w:t>
            </w:r>
          </w:p>
        </w:tc>
        <w:tc>
          <w:tcPr>
            <w:tcW w:w="1681" w:type="dxa"/>
            <w:gridSpan w:val="2"/>
            <w:tcBorders>
              <w:top w:val="nil"/>
              <w:left w:val="nil"/>
              <w:bottom w:val="single" w:sz="4" w:space="0" w:color="auto"/>
              <w:right w:val="single" w:sz="4" w:space="0" w:color="auto"/>
            </w:tcBorders>
            <w:shd w:val="clear" w:color="auto" w:fill="auto"/>
            <w:noWrap/>
            <w:vAlign w:val="bottom"/>
            <w:hideMark/>
          </w:tcPr>
          <w:p w14:paraId="58186549"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17,411</w:t>
            </w:r>
          </w:p>
        </w:tc>
        <w:tc>
          <w:tcPr>
            <w:tcW w:w="1275" w:type="dxa"/>
            <w:tcBorders>
              <w:top w:val="nil"/>
              <w:left w:val="nil"/>
              <w:bottom w:val="single" w:sz="4" w:space="0" w:color="auto"/>
              <w:right w:val="single" w:sz="4" w:space="0" w:color="auto"/>
            </w:tcBorders>
            <w:shd w:val="clear" w:color="auto" w:fill="auto"/>
            <w:noWrap/>
            <w:vAlign w:val="bottom"/>
            <w:hideMark/>
          </w:tcPr>
          <w:p w14:paraId="3AF286F9"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922,678</w:t>
            </w:r>
          </w:p>
        </w:tc>
      </w:tr>
      <w:tr w:rsidR="007869EE" w:rsidRPr="00587680" w14:paraId="73E71B85" w14:textId="77777777" w:rsidTr="0089307D">
        <w:trPr>
          <w:trHeight w:val="288"/>
        </w:trPr>
        <w:tc>
          <w:tcPr>
            <w:tcW w:w="827" w:type="dxa"/>
            <w:tcBorders>
              <w:top w:val="nil"/>
              <w:left w:val="single" w:sz="4" w:space="0" w:color="auto"/>
              <w:bottom w:val="single" w:sz="4" w:space="0" w:color="auto"/>
              <w:right w:val="single" w:sz="4" w:space="0" w:color="auto"/>
            </w:tcBorders>
            <w:shd w:val="clear" w:color="auto" w:fill="auto"/>
            <w:vAlign w:val="center"/>
            <w:hideMark/>
          </w:tcPr>
          <w:p w14:paraId="3D907129" w14:textId="77777777" w:rsidR="00587680" w:rsidRPr="00587680" w:rsidRDefault="00587680" w:rsidP="00587680">
            <w:pPr>
              <w:spacing w:after="0" w:line="240" w:lineRule="auto"/>
              <w:ind w:right="0" w:firstLine="0"/>
              <w:jc w:val="left"/>
              <w:rPr>
                <w:rFonts w:eastAsia="Times New Roman" w:cs="Calibri"/>
                <w:sz w:val="20"/>
                <w:szCs w:val="20"/>
              </w:rPr>
            </w:pPr>
            <w:r w:rsidRPr="00587680">
              <w:rPr>
                <w:rFonts w:eastAsia="Times New Roman" w:cs="Calibri"/>
                <w:sz w:val="20"/>
                <w:szCs w:val="20"/>
              </w:rPr>
              <w:t>2046</w:t>
            </w:r>
          </w:p>
        </w:tc>
        <w:tc>
          <w:tcPr>
            <w:tcW w:w="1004" w:type="dxa"/>
            <w:tcBorders>
              <w:top w:val="nil"/>
              <w:left w:val="nil"/>
              <w:bottom w:val="single" w:sz="4" w:space="0" w:color="auto"/>
              <w:right w:val="single" w:sz="4" w:space="0" w:color="auto"/>
            </w:tcBorders>
            <w:shd w:val="clear" w:color="auto" w:fill="auto"/>
            <w:noWrap/>
            <w:vAlign w:val="bottom"/>
            <w:hideMark/>
          </w:tcPr>
          <w:p w14:paraId="695213D3" w14:textId="77777777" w:rsidR="00587680" w:rsidRPr="00587680" w:rsidRDefault="00587680" w:rsidP="00587680">
            <w:pPr>
              <w:spacing w:after="0" w:line="240" w:lineRule="auto"/>
              <w:ind w:right="0" w:firstLine="0"/>
              <w:jc w:val="left"/>
              <w:rPr>
                <w:rFonts w:ascii="Calibri" w:eastAsia="Times New Roman" w:hAnsi="Calibri" w:cs="Calibri"/>
                <w:sz w:val="22"/>
              </w:rPr>
            </w:pPr>
            <w:r w:rsidRPr="00587680">
              <w:rPr>
                <w:rFonts w:ascii="Calibri" w:eastAsia="Times New Roman" w:hAnsi="Calibri" w:cs="Calibri"/>
                <w:sz w:val="22"/>
              </w:rPr>
              <w:t> </w:t>
            </w:r>
          </w:p>
        </w:tc>
        <w:tc>
          <w:tcPr>
            <w:tcW w:w="1163" w:type="dxa"/>
            <w:tcBorders>
              <w:top w:val="nil"/>
              <w:left w:val="nil"/>
              <w:bottom w:val="single" w:sz="4" w:space="0" w:color="auto"/>
              <w:right w:val="single" w:sz="4" w:space="0" w:color="auto"/>
            </w:tcBorders>
            <w:shd w:val="clear" w:color="auto" w:fill="auto"/>
            <w:noWrap/>
            <w:vAlign w:val="bottom"/>
          </w:tcPr>
          <w:p w14:paraId="0CCF6F01" w14:textId="77777777" w:rsidR="00587680" w:rsidRPr="00587680" w:rsidRDefault="00587680" w:rsidP="00587680">
            <w:pPr>
              <w:spacing w:after="0" w:line="240" w:lineRule="auto"/>
              <w:ind w:right="0" w:firstLine="0"/>
              <w:jc w:val="right"/>
              <w:rPr>
                <w:rFonts w:ascii="Calibri" w:eastAsia="Times New Roman" w:hAnsi="Calibri" w:cs="Calibri"/>
                <w:sz w:val="22"/>
              </w:rPr>
            </w:pPr>
          </w:p>
        </w:tc>
        <w:tc>
          <w:tcPr>
            <w:tcW w:w="1500" w:type="dxa"/>
            <w:gridSpan w:val="2"/>
            <w:tcBorders>
              <w:top w:val="nil"/>
              <w:left w:val="nil"/>
              <w:bottom w:val="single" w:sz="4" w:space="0" w:color="auto"/>
              <w:right w:val="single" w:sz="4" w:space="0" w:color="auto"/>
            </w:tcBorders>
            <w:shd w:val="clear" w:color="auto" w:fill="auto"/>
            <w:noWrap/>
            <w:vAlign w:val="bottom"/>
            <w:hideMark/>
          </w:tcPr>
          <w:p w14:paraId="0CE23BAE"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580,375</w:t>
            </w:r>
          </w:p>
        </w:tc>
        <w:tc>
          <w:tcPr>
            <w:tcW w:w="1241" w:type="dxa"/>
            <w:gridSpan w:val="2"/>
            <w:tcBorders>
              <w:top w:val="nil"/>
              <w:left w:val="nil"/>
              <w:bottom w:val="single" w:sz="4" w:space="0" w:color="auto"/>
              <w:right w:val="single" w:sz="4" w:space="0" w:color="auto"/>
            </w:tcBorders>
            <w:shd w:val="clear" w:color="auto" w:fill="auto"/>
            <w:noWrap/>
            <w:vAlign w:val="bottom"/>
            <w:hideMark/>
          </w:tcPr>
          <w:p w14:paraId="5E182C2B"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580,375</w:t>
            </w:r>
          </w:p>
        </w:tc>
        <w:tc>
          <w:tcPr>
            <w:tcW w:w="1268" w:type="dxa"/>
            <w:gridSpan w:val="2"/>
            <w:tcBorders>
              <w:top w:val="nil"/>
              <w:left w:val="nil"/>
              <w:bottom w:val="single" w:sz="4" w:space="0" w:color="auto"/>
              <w:right w:val="single" w:sz="4" w:space="0" w:color="auto"/>
            </w:tcBorders>
            <w:shd w:val="clear" w:color="auto" w:fill="auto"/>
            <w:noWrap/>
            <w:vAlign w:val="bottom"/>
            <w:hideMark/>
          </w:tcPr>
          <w:p w14:paraId="60636308"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31063,49</w:t>
            </w:r>
          </w:p>
        </w:tc>
        <w:tc>
          <w:tcPr>
            <w:tcW w:w="1681" w:type="dxa"/>
            <w:gridSpan w:val="2"/>
            <w:tcBorders>
              <w:top w:val="nil"/>
              <w:left w:val="nil"/>
              <w:bottom w:val="single" w:sz="4" w:space="0" w:color="auto"/>
              <w:right w:val="single" w:sz="4" w:space="0" w:color="auto"/>
            </w:tcBorders>
            <w:shd w:val="clear" w:color="auto" w:fill="auto"/>
            <w:noWrap/>
            <w:vAlign w:val="bottom"/>
            <w:hideMark/>
          </w:tcPr>
          <w:p w14:paraId="5FDB1BF2"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8,706</w:t>
            </w:r>
          </w:p>
        </w:tc>
        <w:tc>
          <w:tcPr>
            <w:tcW w:w="1275" w:type="dxa"/>
            <w:tcBorders>
              <w:top w:val="nil"/>
              <w:left w:val="nil"/>
              <w:bottom w:val="single" w:sz="4" w:space="0" w:color="auto"/>
              <w:right w:val="single" w:sz="4" w:space="0" w:color="auto"/>
            </w:tcBorders>
            <w:shd w:val="clear" w:color="auto" w:fill="auto"/>
            <w:noWrap/>
            <w:vAlign w:val="bottom"/>
            <w:hideMark/>
          </w:tcPr>
          <w:p w14:paraId="73CBFE49"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465,952</w:t>
            </w:r>
          </w:p>
        </w:tc>
      </w:tr>
      <w:tr w:rsidR="007869EE" w:rsidRPr="00587680" w14:paraId="221C587D" w14:textId="77777777" w:rsidTr="0089307D">
        <w:trPr>
          <w:trHeight w:val="288"/>
        </w:trPr>
        <w:tc>
          <w:tcPr>
            <w:tcW w:w="827" w:type="dxa"/>
            <w:tcBorders>
              <w:top w:val="nil"/>
              <w:left w:val="single" w:sz="4" w:space="0" w:color="auto"/>
              <w:bottom w:val="single" w:sz="4" w:space="0" w:color="auto"/>
              <w:right w:val="single" w:sz="4" w:space="0" w:color="auto"/>
            </w:tcBorders>
            <w:shd w:val="clear" w:color="auto" w:fill="auto"/>
            <w:noWrap/>
            <w:vAlign w:val="bottom"/>
            <w:hideMark/>
          </w:tcPr>
          <w:p w14:paraId="0417B7D4" w14:textId="77777777" w:rsidR="00587680" w:rsidRPr="00587680" w:rsidRDefault="00587680" w:rsidP="00587680">
            <w:pPr>
              <w:spacing w:after="0" w:line="240" w:lineRule="auto"/>
              <w:ind w:right="0" w:firstLine="0"/>
              <w:jc w:val="left"/>
              <w:rPr>
                <w:rFonts w:ascii="Calibri" w:eastAsia="Times New Roman" w:hAnsi="Calibri" w:cs="Calibri"/>
                <w:sz w:val="22"/>
              </w:rPr>
            </w:pPr>
            <w:r w:rsidRPr="00587680">
              <w:rPr>
                <w:rFonts w:ascii="Calibri" w:eastAsia="Times New Roman" w:hAnsi="Calibri" w:cs="Calibri"/>
                <w:sz w:val="22"/>
              </w:rPr>
              <w:t>всього</w:t>
            </w:r>
          </w:p>
        </w:tc>
        <w:tc>
          <w:tcPr>
            <w:tcW w:w="1004" w:type="dxa"/>
            <w:tcBorders>
              <w:top w:val="nil"/>
              <w:left w:val="nil"/>
              <w:bottom w:val="single" w:sz="4" w:space="0" w:color="auto"/>
              <w:right w:val="single" w:sz="4" w:space="0" w:color="auto"/>
            </w:tcBorders>
            <w:shd w:val="clear" w:color="auto" w:fill="auto"/>
            <w:noWrap/>
            <w:vAlign w:val="bottom"/>
            <w:hideMark/>
          </w:tcPr>
          <w:p w14:paraId="1CF3F2E5"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11607,5</w:t>
            </w:r>
          </w:p>
        </w:tc>
        <w:tc>
          <w:tcPr>
            <w:tcW w:w="1163" w:type="dxa"/>
            <w:tcBorders>
              <w:top w:val="nil"/>
              <w:left w:val="nil"/>
              <w:bottom w:val="single" w:sz="4" w:space="0" w:color="auto"/>
              <w:right w:val="single" w:sz="4" w:space="0" w:color="auto"/>
            </w:tcBorders>
            <w:shd w:val="clear" w:color="auto" w:fill="auto"/>
            <w:noWrap/>
            <w:vAlign w:val="bottom"/>
            <w:hideMark/>
          </w:tcPr>
          <w:p w14:paraId="55B9FB7B"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454918,6</w:t>
            </w:r>
          </w:p>
        </w:tc>
        <w:tc>
          <w:tcPr>
            <w:tcW w:w="1500" w:type="dxa"/>
            <w:gridSpan w:val="2"/>
            <w:tcBorders>
              <w:top w:val="nil"/>
              <w:left w:val="nil"/>
              <w:bottom w:val="single" w:sz="4" w:space="0" w:color="auto"/>
              <w:right w:val="single" w:sz="4" w:space="0" w:color="auto"/>
            </w:tcBorders>
            <w:shd w:val="clear" w:color="auto" w:fill="auto"/>
            <w:noWrap/>
            <w:vAlign w:val="bottom"/>
            <w:hideMark/>
          </w:tcPr>
          <w:p w14:paraId="5AF171AD" w14:textId="77777777" w:rsidR="00587680" w:rsidRPr="00587680" w:rsidRDefault="00587680" w:rsidP="00587680">
            <w:pPr>
              <w:spacing w:after="0" w:line="240" w:lineRule="auto"/>
              <w:ind w:right="0" w:firstLine="0"/>
              <w:jc w:val="left"/>
              <w:rPr>
                <w:rFonts w:ascii="Calibri" w:eastAsia="Times New Roman" w:hAnsi="Calibri" w:cs="Calibri"/>
                <w:sz w:val="22"/>
              </w:rPr>
            </w:pPr>
            <w:r w:rsidRPr="00587680">
              <w:rPr>
                <w:rFonts w:ascii="Calibri" w:eastAsia="Times New Roman" w:hAnsi="Calibri" w:cs="Calibri"/>
                <w:sz w:val="22"/>
              </w:rPr>
              <w:t> </w:t>
            </w:r>
          </w:p>
        </w:tc>
        <w:tc>
          <w:tcPr>
            <w:tcW w:w="1241" w:type="dxa"/>
            <w:gridSpan w:val="2"/>
            <w:tcBorders>
              <w:top w:val="nil"/>
              <w:left w:val="nil"/>
              <w:bottom w:val="single" w:sz="4" w:space="0" w:color="auto"/>
              <w:right w:val="single" w:sz="4" w:space="0" w:color="auto"/>
            </w:tcBorders>
            <w:shd w:val="clear" w:color="auto" w:fill="auto"/>
            <w:noWrap/>
            <w:vAlign w:val="bottom"/>
            <w:hideMark/>
          </w:tcPr>
          <w:p w14:paraId="7BA2EB70"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11607,5</w:t>
            </w:r>
          </w:p>
        </w:tc>
        <w:tc>
          <w:tcPr>
            <w:tcW w:w="1268" w:type="dxa"/>
            <w:gridSpan w:val="2"/>
            <w:tcBorders>
              <w:top w:val="nil"/>
              <w:left w:val="nil"/>
              <w:bottom w:val="single" w:sz="4" w:space="0" w:color="auto"/>
              <w:right w:val="single" w:sz="4" w:space="0" w:color="auto"/>
            </w:tcBorders>
            <w:shd w:val="clear" w:color="auto" w:fill="auto"/>
            <w:noWrap/>
            <w:vAlign w:val="bottom"/>
            <w:hideMark/>
          </w:tcPr>
          <w:p w14:paraId="342F0F9D"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565911,4</w:t>
            </w:r>
          </w:p>
        </w:tc>
        <w:tc>
          <w:tcPr>
            <w:tcW w:w="1681" w:type="dxa"/>
            <w:gridSpan w:val="2"/>
            <w:tcBorders>
              <w:top w:val="nil"/>
              <w:left w:val="nil"/>
              <w:bottom w:val="single" w:sz="4" w:space="0" w:color="auto"/>
              <w:right w:val="single" w:sz="4" w:space="0" w:color="auto"/>
            </w:tcBorders>
            <w:shd w:val="clear" w:color="auto" w:fill="auto"/>
            <w:noWrap/>
            <w:vAlign w:val="bottom"/>
            <w:hideMark/>
          </w:tcPr>
          <w:p w14:paraId="0C76D17B" w14:textId="77777777" w:rsidR="00587680" w:rsidRPr="00587680" w:rsidRDefault="00587680" w:rsidP="00587680">
            <w:pPr>
              <w:spacing w:after="0" w:line="240" w:lineRule="auto"/>
              <w:ind w:right="0" w:firstLine="0"/>
              <w:jc w:val="right"/>
              <w:rPr>
                <w:rFonts w:ascii="Calibri" w:eastAsia="Times New Roman" w:hAnsi="Calibri" w:cs="Calibri"/>
                <w:sz w:val="22"/>
              </w:rPr>
            </w:pPr>
            <w:r w:rsidRPr="00587680">
              <w:rPr>
                <w:rFonts w:ascii="Calibri" w:eastAsia="Times New Roman" w:hAnsi="Calibri" w:cs="Calibri"/>
                <w:sz w:val="22"/>
              </w:rPr>
              <w:t>1828,181</w:t>
            </w:r>
          </w:p>
        </w:tc>
        <w:tc>
          <w:tcPr>
            <w:tcW w:w="1275" w:type="dxa"/>
            <w:tcBorders>
              <w:top w:val="nil"/>
              <w:left w:val="nil"/>
              <w:bottom w:val="single" w:sz="4" w:space="0" w:color="auto"/>
              <w:right w:val="single" w:sz="4" w:space="0" w:color="auto"/>
            </w:tcBorders>
            <w:shd w:val="clear" w:color="auto" w:fill="auto"/>
            <w:noWrap/>
            <w:vAlign w:val="bottom"/>
            <w:hideMark/>
          </w:tcPr>
          <w:p w14:paraId="454F0E2F" w14:textId="77777777" w:rsidR="007869EE" w:rsidRDefault="007869EE" w:rsidP="007869EE">
            <w:pPr>
              <w:spacing w:after="0" w:line="240" w:lineRule="auto"/>
              <w:ind w:right="0" w:firstLine="0"/>
              <w:jc w:val="right"/>
              <w:rPr>
                <w:rFonts w:ascii="Calibri" w:eastAsia="Times New Roman" w:hAnsi="Calibri" w:cs="Calibri"/>
                <w:sz w:val="22"/>
              </w:rPr>
            </w:pPr>
            <w:r>
              <w:rPr>
                <w:rFonts w:ascii="Calibri" w:hAnsi="Calibri" w:cs="Calibri"/>
                <w:sz w:val="22"/>
              </w:rPr>
              <w:t>108532,659</w:t>
            </w:r>
          </w:p>
          <w:p w14:paraId="04E00B40" w14:textId="77777777" w:rsidR="00587680" w:rsidRPr="00587680" w:rsidRDefault="00587680" w:rsidP="00587680">
            <w:pPr>
              <w:spacing w:after="0" w:line="240" w:lineRule="auto"/>
              <w:ind w:right="0" w:firstLine="0"/>
              <w:jc w:val="right"/>
              <w:rPr>
                <w:rFonts w:ascii="Calibri" w:eastAsia="Times New Roman" w:hAnsi="Calibri" w:cs="Calibri"/>
                <w:sz w:val="22"/>
              </w:rPr>
            </w:pPr>
          </w:p>
        </w:tc>
      </w:tr>
    </w:tbl>
    <w:p w14:paraId="347B7CC4" w14:textId="77777777" w:rsidR="004943C1" w:rsidRDefault="004943C1" w:rsidP="00E809BF">
      <w:pPr>
        <w:spacing w:after="254" w:line="259" w:lineRule="auto"/>
        <w:ind w:right="-9" w:firstLine="0"/>
        <w:jc w:val="left"/>
      </w:pPr>
    </w:p>
    <w:p w14:paraId="006E3E61" w14:textId="77777777" w:rsidR="004943C1" w:rsidRDefault="00A817C7">
      <w:pPr>
        <w:pStyle w:val="3"/>
        <w:ind w:left="700" w:right="62"/>
      </w:pPr>
      <w:r>
        <w:t>5.</w:t>
      </w:r>
      <w:r w:rsidR="00E809BF">
        <w:t>4</w:t>
      </w:r>
      <w:r>
        <w:t xml:space="preserve">. Підсумок </w:t>
      </w:r>
    </w:p>
    <w:p w14:paraId="205BB42E" w14:textId="77777777" w:rsidR="004943C1" w:rsidRDefault="00A817C7">
      <w:pPr>
        <w:ind w:left="15" w:right="71"/>
      </w:pPr>
      <w:r>
        <w:t xml:space="preserve">Запропонований комплекс заходів Пріоритетної інвестиційної програми має хороші показники ефективності, що свідчить про позитивний економічний ефект від його впровадження. Основним макроекономічним ризиком є можлива висока </w:t>
      </w:r>
      <w:proofErr w:type="spellStart"/>
      <w:r>
        <w:t>волатильність</w:t>
      </w:r>
      <w:proofErr w:type="spellEnd"/>
      <w:r>
        <w:t xml:space="preserve"> обмінного курсу гривні до іноземних валют. Основним внутрішнім ризиком Проекту є його чутливість до зменшення обсягів реалізації послуг КП «Луцькводоканал» та ймовірність накопичення дебіторської заборгованості споживачів, що може бути спричинено підвищенням вартості послуг Підприємства. Це потребуватиме більш активної роботи зі споживачами, та, можливо, більш активної позивної роботи. </w:t>
      </w:r>
    </w:p>
    <w:p w14:paraId="791C113D" w14:textId="77777777" w:rsidR="004943C1" w:rsidRDefault="00A817C7">
      <w:pPr>
        <w:pStyle w:val="1"/>
        <w:ind w:left="641" w:right="4"/>
      </w:pPr>
      <w:r>
        <w:t xml:space="preserve">6. ВИСНОВКИ </w:t>
      </w:r>
    </w:p>
    <w:p w14:paraId="44CE5645" w14:textId="77777777" w:rsidR="004943C1" w:rsidRDefault="00AB68F0">
      <w:pPr>
        <w:spacing w:after="156"/>
        <w:ind w:left="15" w:right="71"/>
      </w:pPr>
      <w:r>
        <w:t xml:space="preserve">У результаті реалізації </w:t>
      </w:r>
      <w:proofErr w:type="spellStart"/>
      <w:r>
        <w:t>Проє</w:t>
      </w:r>
      <w:r w:rsidR="00A817C7">
        <w:t>кту</w:t>
      </w:r>
      <w:proofErr w:type="spellEnd"/>
      <w:r w:rsidR="00A817C7">
        <w:t xml:space="preserve"> буде здійснено реконструкцію систем водопостачання та водовідведення м. Луцьк, а саме: </w:t>
      </w:r>
    </w:p>
    <w:p w14:paraId="3AD07619" w14:textId="77777777" w:rsidR="00AB68F0" w:rsidRDefault="00AB68F0" w:rsidP="00AB68F0">
      <w:pPr>
        <w:numPr>
          <w:ilvl w:val="0"/>
          <w:numId w:val="47"/>
        </w:numPr>
        <w:spacing w:after="18"/>
        <w:ind w:right="71" w:hanging="360"/>
      </w:pPr>
      <w:r>
        <w:t>реконструйовано напірний водогін</w:t>
      </w:r>
      <w:r w:rsidRPr="00015322">
        <w:t xml:space="preserve"> </w:t>
      </w:r>
      <w:r>
        <w:t xml:space="preserve">діаметром 600 мм та протяжністю 2 200 м </w:t>
      </w:r>
      <w:proofErr w:type="spellStart"/>
      <w:r>
        <w:t>пог</w:t>
      </w:r>
      <w:proofErr w:type="spellEnd"/>
      <w:r>
        <w:t xml:space="preserve">. </w:t>
      </w:r>
      <w:r w:rsidRPr="00015322">
        <w:t xml:space="preserve">від вул. </w:t>
      </w:r>
      <w:proofErr w:type="spellStart"/>
      <w:r w:rsidRPr="00015322">
        <w:t>Дубнівської</w:t>
      </w:r>
      <w:proofErr w:type="spellEnd"/>
      <w:r w:rsidRPr="00015322">
        <w:t xml:space="preserve"> до вул. Сухомлинського в м. Луцьку</w:t>
      </w:r>
      <w:r>
        <w:t>;</w:t>
      </w:r>
    </w:p>
    <w:p w14:paraId="6A4F7F89" w14:textId="77777777" w:rsidR="00AB68F0" w:rsidRDefault="00AB68F0" w:rsidP="00AB68F0">
      <w:pPr>
        <w:numPr>
          <w:ilvl w:val="0"/>
          <w:numId w:val="47"/>
        </w:numPr>
        <w:spacing w:after="18"/>
        <w:ind w:right="71" w:hanging="360"/>
      </w:pPr>
      <w:r>
        <w:t>реконструйовано збірний водогін</w:t>
      </w:r>
      <w:r w:rsidRPr="00015322">
        <w:t xml:space="preserve"> </w:t>
      </w:r>
      <w:r>
        <w:t xml:space="preserve">діаметром 600 мм та протяжністю 4 000 м </w:t>
      </w:r>
      <w:proofErr w:type="spellStart"/>
      <w:r>
        <w:t>пог</w:t>
      </w:r>
      <w:proofErr w:type="spellEnd"/>
      <w:r>
        <w:t xml:space="preserve">. </w:t>
      </w:r>
      <w:r w:rsidRPr="00015322">
        <w:t xml:space="preserve">в с. Боратин Луцького району до </w:t>
      </w:r>
      <w:proofErr w:type="spellStart"/>
      <w:r w:rsidRPr="00015322">
        <w:t>Гнідавського</w:t>
      </w:r>
      <w:proofErr w:type="spellEnd"/>
      <w:r w:rsidRPr="00015322">
        <w:t xml:space="preserve"> майданчика </w:t>
      </w:r>
      <w:proofErr w:type="spellStart"/>
      <w:r w:rsidRPr="00015322">
        <w:t>водопідготовки</w:t>
      </w:r>
      <w:proofErr w:type="spellEnd"/>
      <w:r w:rsidRPr="00015322">
        <w:t xml:space="preserve"> в м. Луцьку</w:t>
      </w:r>
      <w:r>
        <w:t>;</w:t>
      </w:r>
    </w:p>
    <w:p w14:paraId="06DC9E8A" w14:textId="77777777" w:rsidR="00AB68F0" w:rsidRDefault="00AB68F0" w:rsidP="00AB68F0">
      <w:pPr>
        <w:numPr>
          <w:ilvl w:val="0"/>
          <w:numId w:val="47"/>
        </w:numPr>
        <w:spacing w:after="18"/>
        <w:ind w:right="71" w:hanging="360"/>
      </w:pPr>
      <w:r>
        <w:t>реконструйовано очисні</w:t>
      </w:r>
      <w:r w:rsidRPr="00015322">
        <w:t xml:space="preserve"> споруд</w:t>
      </w:r>
      <w:r>
        <w:t>и</w:t>
      </w:r>
      <w:r w:rsidRPr="00015322">
        <w:t xml:space="preserve"> каналізації міста Луцька</w:t>
      </w:r>
      <w:r>
        <w:t>;</w:t>
      </w:r>
    </w:p>
    <w:p w14:paraId="58BAB999" w14:textId="77777777" w:rsidR="00AB68F0" w:rsidRDefault="00AB68F0" w:rsidP="00AB68F0">
      <w:pPr>
        <w:numPr>
          <w:ilvl w:val="0"/>
          <w:numId w:val="47"/>
        </w:numPr>
        <w:spacing w:after="18"/>
        <w:ind w:right="71" w:hanging="360"/>
      </w:pPr>
      <w:r>
        <w:t>закуплено лабораторне</w:t>
      </w:r>
      <w:r w:rsidRPr="00015322">
        <w:t xml:space="preserve"> обладнання в лабораторію очисних споруд каналізації м. Луцька</w:t>
      </w:r>
      <w:r>
        <w:t>;</w:t>
      </w:r>
    </w:p>
    <w:p w14:paraId="0E6EF588" w14:textId="77777777" w:rsidR="00AB68F0" w:rsidRDefault="00AB68F0" w:rsidP="00AB68F0">
      <w:pPr>
        <w:numPr>
          <w:ilvl w:val="0"/>
          <w:numId w:val="47"/>
        </w:numPr>
        <w:spacing w:after="18"/>
        <w:ind w:right="71" w:hanging="360"/>
      </w:pPr>
      <w:r>
        <w:t>п</w:t>
      </w:r>
      <w:r w:rsidRPr="00015322">
        <w:t xml:space="preserve">ридбання </w:t>
      </w:r>
      <w:r>
        <w:t xml:space="preserve">11 одиниць </w:t>
      </w:r>
      <w:r w:rsidRPr="00015322">
        <w:t>спеціалізованих транспортних засобів</w:t>
      </w:r>
      <w:r>
        <w:t xml:space="preserve">. </w:t>
      </w:r>
    </w:p>
    <w:p w14:paraId="51CE18CE" w14:textId="77777777" w:rsidR="00AB68F0" w:rsidRDefault="00AB68F0">
      <w:pPr>
        <w:spacing w:after="155" w:line="259" w:lineRule="auto"/>
        <w:ind w:left="705" w:right="0" w:firstLine="0"/>
        <w:jc w:val="left"/>
      </w:pPr>
    </w:p>
    <w:p w14:paraId="6A9A6BBA" w14:textId="77777777" w:rsidR="004943C1" w:rsidRDefault="00A817C7">
      <w:pPr>
        <w:spacing w:after="147"/>
        <w:ind w:left="705" w:right="71" w:firstLine="0"/>
      </w:pPr>
      <w:r>
        <w:t>У результаті реалізац</w:t>
      </w:r>
      <w:r w:rsidR="00AB68F0">
        <w:t xml:space="preserve">ії </w:t>
      </w:r>
      <w:proofErr w:type="spellStart"/>
      <w:r w:rsidR="00AB68F0">
        <w:t>Проє</w:t>
      </w:r>
      <w:r>
        <w:t>кту</w:t>
      </w:r>
      <w:proofErr w:type="spellEnd"/>
      <w:r>
        <w:t xml:space="preserve"> буде </w:t>
      </w:r>
    </w:p>
    <w:p w14:paraId="4123B70E" w14:textId="77777777" w:rsidR="004943C1" w:rsidRDefault="00AB68F0">
      <w:pPr>
        <w:numPr>
          <w:ilvl w:val="0"/>
          <w:numId w:val="47"/>
        </w:numPr>
        <w:spacing w:after="35"/>
        <w:ind w:left="721" w:right="71" w:hanging="360"/>
      </w:pPr>
      <w:r>
        <w:t xml:space="preserve">частково </w:t>
      </w:r>
      <w:r w:rsidR="00A817C7">
        <w:t xml:space="preserve">реконструйовано системи централізованого водопостачання та водовідведення в м. Луцьк; </w:t>
      </w:r>
    </w:p>
    <w:p w14:paraId="123270ED" w14:textId="77777777" w:rsidR="004943C1" w:rsidRDefault="00A817C7">
      <w:pPr>
        <w:numPr>
          <w:ilvl w:val="0"/>
          <w:numId w:val="47"/>
        </w:numPr>
        <w:spacing w:after="1"/>
        <w:ind w:left="721" w:right="71" w:hanging="360"/>
      </w:pPr>
      <w:r>
        <w:t xml:space="preserve">підвищено якість послуг для споживачів; </w:t>
      </w:r>
    </w:p>
    <w:p w14:paraId="3422E999" w14:textId="77777777" w:rsidR="004943C1" w:rsidRDefault="00A817C7">
      <w:pPr>
        <w:numPr>
          <w:ilvl w:val="0"/>
          <w:numId w:val="47"/>
        </w:numPr>
        <w:spacing w:after="28"/>
        <w:ind w:left="721" w:right="71" w:hanging="360"/>
      </w:pPr>
      <w:r>
        <w:t xml:space="preserve">знижено середньорічне споживання електричної енергії на </w:t>
      </w:r>
      <w:r w:rsidR="00AB68F0">
        <w:t xml:space="preserve">547 </w:t>
      </w:r>
      <w:proofErr w:type="spellStart"/>
      <w:r w:rsidR="00AB68F0">
        <w:t>тис.к</w:t>
      </w:r>
      <w:r>
        <w:t>Вт</w:t>
      </w:r>
      <w:proofErr w:type="spellEnd"/>
      <w:r>
        <w:t>*год (</w:t>
      </w:r>
      <w:r w:rsidR="00AB68F0">
        <w:t>3</w:t>
      </w:r>
      <w:r>
        <w:t xml:space="preserve">%); </w:t>
      </w:r>
    </w:p>
    <w:p w14:paraId="3A686095" w14:textId="77777777" w:rsidR="004943C1" w:rsidRDefault="00A817C7">
      <w:pPr>
        <w:numPr>
          <w:ilvl w:val="0"/>
          <w:numId w:val="47"/>
        </w:numPr>
        <w:spacing w:after="15"/>
        <w:ind w:left="721" w:right="71" w:hanging="360"/>
      </w:pPr>
      <w:r>
        <w:t xml:space="preserve">скорочено втрати води в мережах на </w:t>
      </w:r>
      <w:r w:rsidR="00AB68F0">
        <w:t>159</w:t>
      </w:r>
      <w:r>
        <w:t xml:space="preserve"> тис. м</w:t>
      </w:r>
      <w:r>
        <w:rPr>
          <w:sz w:val="21"/>
          <w:vertAlign w:val="superscript"/>
        </w:rPr>
        <w:t>3</w:t>
      </w:r>
      <w:r>
        <w:t xml:space="preserve"> (</w:t>
      </w:r>
      <w:r w:rsidR="00AB68F0">
        <w:t>3,8</w:t>
      </w:r>
      <w:r>
        <w:t xml:space="preserve">%); </w:t>
      </w:r>
    </w:p>
    <w:p w14:paraId="514E1157" w14:textId="77777777" w:rsidR="004943C1" w:rsidRDefault="00A817C7">
      <w:pPr>
        <w:numPr>
          <w:ilvl w:val="0"/>
          <w:numId w:val="47"/>
        </w:numPr>
        <w:ind w:left="721" w:right="71" w:hanging="360"/>
      </w:pPr>
      <w:r>
        <w:t xml:space="preserve">знижено середньорічні матеріальні витрати, в т. ч. на ліквідацію наслідків аварій на понад </w:t>
      </w:r>
      <w:r w:rsidR="00AB68F0">
        <w:t>5,2</w:t>
      </w:r>
      <w:r>
        <w:t xml:space="preserve"> млн грн щороку</w:t>
      </w:r>
      <w:r w:rsidR="00AB68F0">
        <w:t xml:space="preserve"> та 1,0 млн грн на технічне обслуговування та ремонт транспортних засобів підприємства</w:t>
      </w:r>
      <w:r>
        <w:t xml:space="preserve"> (в цінах на початок </w:t>
      </w:r>
      <w:r w:rsidR="00AB68F0">
        <w:t>2021</w:t>
      </w:r>
      <w:r>
        <w:t xml:space="preserve"> р.). </w:t>
      </w:r>
    </w:p>
    <w:p w14:paraId="3AFC0EF2" w14:textId="77777777" w:rsidR="004943C1" w:rsidRDefault="00A817C7">
      <w:pPr>
        <w:ind w:left="15" w:right="71"/>
      </w:pPr>
      <w:r>
        <w:t>Запропонована Пріоритетна інвестиційна програма забезпечує досягнення високих економічних показників діяльності КП «Луцькводоканал» й повернення кредитних коштів за рахунок використання сучасних технологічн</w:t>
      </w:r>
      <w:r w:rsidR="00AB68F0">
        <w:t xml:space="preserve">их рішень. Реалізація цього </w:t>
      </w:r>
      <w:proofErr w:type="spellStart"/>
      <w:r w:rsidR="00AB68F0">
        <w:t>Проє</w:t>
      </w:r>
      <w:r>
        <w:t>кту</w:t>
      </w:r>
      <w:proofErr w:type="spellEnd"/>
      <w:r>
        <w:t xml:space="preserve"> дозволить скоротити собівартість та підвищити якість надання послуг з централізованого водопостачання і водовідведення споживачам.  </w:t>
      </w:r>
      <w:proofErr w:type="spellStart"/>
      <w:r w:rsidR="00AB68F0">
        <w:t>Проє</w:t>
      </w:r>
      <w:r>
        <w:t>кт</w:t>
      </w:r>
      <w:proofErr w:type="spellEnd"/>
      <w:r>
        <w:t xml:space="preserve"> відповідає технологічним, організаційно-правовим, екологічним, маркетинговим і фінансовим вимогам, що</w:t>
      </w:r>
      <w:r w:rsidR="00AB68F0">
        <w:t xml:space="preserve"> виставляються до Проектів. </w:t>
      </w:r>
      <w:proofErr w:type="spellStart"/>
      <w:r w:rsidR="00AB68F0">
        <w:t>Проє</w:t>
      </w:r>
      <w:r>
        <w:t>кт</w:t>
      </w:r>
      <w:proofErr w:type="spellEnd"/>
      <w:r>
        <w:t xml:space="preserve"> відповідає державним пріоритетам щодо підвищення енергоефективності, якості послуг у сфері житлово-комунального господарства, поліпшенню екологічного стану та підвище</w:t>
      </w:r>
      <w:r w:rsidR="00AB68F0">
        <w:t xml:space="preserve">ння рівня життя. Реалізація </w:t>
      </w:r>
      <w:proofErr w:type="spellStart"/>
      <w:r w:rsidR="00AB68F0">
        <w:t>Проє</w:t>
      </w:r>
      <w:r>
        <w:t>кту</w:t>
      </w:r>
      <w:proofErr w:type="spellEnd"/>
      <w:r>
        <w:t xml:space="preserve"> сприяє досягненню мети Стратегії сталого розвитку «Україна-2020» у частині програми енергонезалежності, схваленої Указом Президента України від 12 січня 201</w:t>
      </w:r>
      <w:r w:rsidR="00AB68F0">
        <w:t xml:space="preserve">5 р. № 5/2015. Впровадження </w:t>
      </w:r>
      <w:proofErr w:type="spellStart"/>
      <w:r w:rsidR="00AB68F0">
        <w:t>Проє</w:t>
      </w:r>
      <w:r>
        <w:t>кту</w:t>
      </w:r>
      <w:proofErr w:type="spellEnd"/>
      <w:r>
        <w:t xml:space="preserve"> стане значним прогресивним кроком для підтримки житлово-комунального господарства міста, сприятиме покращенню соціальної та екологічної ситуації в регіоні. </w:t>
      </w:r>
    </w:p>
    <w:p w14:paraId="72D639AB" w14:textId="77777777" w:rsidR="004943C1" w:rsidRDefault="004943C1">
      <w:pPr>
        <w:sectPr w:rsidR="004943C1">
          <w:headerReference w:type="even" r:id="rId116"/>
          <w:headerReference w:type="default" r:id="rId117"/>
          <w:footerReference w:type="even" r:id="rId118"/>
          <w:footerReference w:type="default" r:id="rId119"/>
          <w:headerReference w:type="first" r:id="rId120"/>
          <w:footerReference w:type="first" r:id="rId121"/>
          <w:pgSz w:w="11910" w:h="16845"/>
          <w:pgMar w:top="1133" w:right="762" w:bottom="1184" w:left="1427" w:header="744" w:footer="710" w:gutter="0"/>
          <w:cols w:space="720"/>
        </w:sectPr>
      </w:pPr>
    </w:p>
    <w:p w14:paraId="1F6F5A92" w14:textId="77777777" w:rsidR="004943C1" w:rsidRDefault="00A817C7">
      <w:pPr>
        <w:spacing w:after="154" w:line="259" w:lineRule="auto"/>
        <w:ind w:right="0" w:firstLine="0"/>
      </w:pPr>
      <w:r>
        <w:t xml:space="preserve"> </w:t>
      </w:r>
    </w:p>
    <w:p w14:paraId="0DF259DA" w14:textId="77777777" w:rsidR="004943C1" w:rsidRDefault="00A817C7">
      <w:pPr>
        <w:spacing w:after="0" w:line="259" w:lineRule="auto"/>
        <w:ind w:right="0" w:firstLine="0"/>
      </w:pPr>
      <w:r>
        <w:t xml:space="preserve"> </w:t>
      </w:r>
    </w:p>
    <w:sectPr w:rsidR="004943C1">
      <w:headerReference w:type="even" r:id="rId122"/>
      <w:headerReference w:type="default" r:id="rId123"/>
      <w:footerReference w:type="even" r:id="rId124"/>
      <w:footerReference w:type="default" r:id="rId125"/>
      <w:headerReference w:type="first" r:id="rId126"/>
      <w:footerReference w:type="first" r:id="rId127"/>
      <w:pgSz w:w="16845" w:h="11910" w:orient="landscape"/>
      <w:pgMar w:top="1149" w:right="982" w:bottom="1249" w:left="1141" w:header="744" w:footer="7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6CF58" w14:textId="77777777" w:rsidR="00087495" w:rsidRDefault="00087495">
      <w:pPr>
        <w:spacing w:after="0" w:line="240" w:lineRule="auto"/>
      </w:pPr>
      <w:r>
        <w:separator/>
      </w:r>
    </w:p>
  </w:endnote>
  <w:endnote w:type="continuationSeparator" w:id="0">
    <w:p w14:paraId="2D837A99" w14:textId="77777777" w:rsidR="00087495" w:rsidRDefault="00087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5719560"/>
      <w:docPartObj>
        <w:docPartGallery w:val="Page Numbers (Bottom of Page)"/>
        <w:docPartUnique/>
      </w:docPartObj>
    </w:sdtPr>
    <w:sdtEndPr/>
    <w:sdtContent>
      <w:p w14:paraId="36A9974E" w14:textId="77777777" w:rsidR="0089307D" w:rsidRDefault="0089307D">
        <w:pPr>
          <w:pStyle w:val="a3"/>
          <w:jc w:val="center"/>
        </w:pPr>
        <w:r>
          <w:fldChar w:fldCharType="begin"/>
        </w:r>
        <w:r>
          <w:instrText>PAGE   \* MERGEFORMAT</w:instrText>
        </w:r>
        <w:r>
          <w:fldChar w:fldCharType="separate"/>
        </w:r>
        <w:r w:rsidRPr="00A5353F">
          <w:rPr>
            <w:noProof/>
            <w:lang w:val="ru-RU"/>
          </w:rPr>
          <w:t>154</w:t>
        </w:r>
        <w:r>
          <w:fldChar w:fldCharType="end"/>
        </w:r>
      </w:p>
    </w:sdtContent>
  </w:sdt>
  <w:p w14:paraId="231E6122" w14:textId="77777777" w:rsidR="0089307D" w:rsidRPr="0028056C" w:rsidRDefault="0089307D" w:rsidP="0028056C">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CE01B" w14:textId="77777777" w:rsidR="0089307D" w:rsidRPr="0028056C" w:rsidRDefault="0089307D" w:rsidP="0028056C">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CC515" w14:textId="77777777" w:rsidR="0089307D" w:rsidRDefault="0089307D">
    <w:pPr>
      <w:spacing w:after="0" w:line="243" w:lineRule="auto"/>
      <w:ind w:left="3484" w:right="0" w:firstLine="6023"/>
      <w:jc w:val="left"/>
    </w:pPr>
    <w:r>
      <w:fldChar w:fldCharType="begin"/>
    </w:r>
    <w:r>
      <w:instrText xml:space="preserve"> PAGE   \* MERGEFORMAT </w:instrText>
    </w:r>
    <w:r>
      <w:fldChar w:fldCharType="separate"/>
    </w:r>
    <w:r>
      <w:rPr>
        <w:b/>
        <w:color w:val="4F81BD"/>
        <w:sz w:val="20"/>
      </w:rPr>
      <w:t>1</w:t>
    </w:r>
    <w:r>
      <w:rPr>
        <w:b/>
        <w:color w:val="4F81BD"/>
        <w:sz w:val="20"/>
      </w:rPr>
      <w:fldChar w:fldCharType="end"/>
    </w:r>
    <w:r>
      <w:rPr>
        <w:b/>
        <w:color w:val="4F81BD"/>
        <w:sz w:val="20"/>
      </w:rPr>
      <w:t xml:space="preserve"> </w:t>
    </w:r>
    <w:r>
      <w:rPr>
        <w:color w:val="4F81BD"/>
        <w:sz w:val="20"/>
      </w:rPr>
      <w:t xml:space="preserve">Розробник: Центр розвитку ДПП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82319" w14:textId="77777777" w:rsidR="0089307D" w:rsidRDefault="0089307D">
    <w:pPr>
      <w:spacing w:after="0" w:line="243" w:lineRule="auto"/>
      <w:ind w:left="5946" w:right="0" w:firstLine="8227"/>
      <w:jc w:val="left"/>
    </w:pPr>
    <w:r>
      <w:fldChar w:fldCharType="begin"/>
    </w:r>
    <w:r>
      <w:instrText xml:space="preserve"> PAGE   \* MERGEFORMAT </w:instrText>
    </w:r>
    <w:r>
      <w:fldChar w:fldCharType="separate"/>
    </w:r>
    <w:r w:rsidRPr="00A5353F">
      <w:rPr>
        <w:b/>
        <w:noProof/>
        <w:color w:val="4F81BD"/>
        <w:sz w:val="20"/>
      </w:rPr>
      <w:t>186</w:t>
    </w:r>
    <w:r>
      <w:rPr>
        <w:b/>
        <w:color w:val="4F81BD"/>
        <w:sz w:val="20"/>
      </w:rPr>
      <w:fldChar w:fldCharType="end"/>
    </w:r>
    <w:r>
      <w:rPr>
        <w:b/>
        <w:color w:val="4F81BD"/>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D8D66" w14:textId="77777777" w:rsidR="0089307D" w:rsidRDefault="0089307D">
    <w:pPr>
      <w:spacing w:after="0" w:line="243" w:lineRule="auto"/>
      <w:ind w:left="5946" w:right="0" w:firstLine="8227"/>
      <w:jc w:val="left"/>
    </w:pPr>
    <w:r>
      <w:fldChar w:fldCharType="begin"/>
    </w:r>
    <w:r>
      <w:instrText xml:space="preserve"> PAGE   \* MERGEFORMAT </w:instrText>
    </w:r>
    <w:r>
      <w:fldChar w:fldCharType="separate"/>
    </w:r>
    <w:r w:rsidRPr="00A5353F">
      <w:rPr>
        <w:b/>
        <w:noProof/>
        <w:color w:val="4F81BD"/>
        <w:sz w:val="20"/>
      </w:rPr>
      <w:t>185</w:t>
    </w:r>
    <w:r>
      <w:rPr>
        <w:b/>
        <w:color w:val="4F81BD"/>
        <w:sz w:val="20"/>
      </w:rPr>
      <w:fldChar w:fldCharType="end"/>
    </w:r>
    <w:r>
      <w:rPr>
        <w:b/>
        <w:color w:val="4F81BD"/>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60B71" w14:textId="77777777" w:rsidR="0089307D" w:rsidRDefault="0089307D">
    <w:pPr>
      <w:spacing w:after="0" w:line="243" w:lineRule="auto"/>
      <w:ind w:left="5946" w:right="0" w:firstLine="8227"/>
      <w:jc w:val="left"/>
    </w:pPr>
    <w:r>
      <w:fldChar w:fldCharType="begin"/>
    </w:r>
    <w:r>
      <w:instrText xml:space="preserve"> PAGE   \* MERGEFORMAT </w:instrText>
    </w:r>
    <w:r>
      <w:fldChar w:fldCharType="separate"/>
    </w:r>
    <w:r>
      <w:rPr>
        <w:b/>
        <w:color w:val="4F81BD"/>
        <w:sz w:val="20"/>
      </w:rPr>
      <w:t>104</w:t>
    </w:r>
    <w:r>
      <w:rPr>
        <w:b/>
        <w:color w:val="4F81BD"/>
        <w:sz w:val="20"/>
      </w:rPr>
      <w:fldChar w:fldCharType="end"/>
    </w:r>
    <w:r>
      <w:rPr>
        <w:b/>
        <w:color w:val="4F81BD"/>
        <w:sz w:val="20"/>
      </w:rPr>
      <w:t xml:space="preserve"> </w:t>
    </w:r>
    <w:r>
      <w:rPr>
        <w:color w:val="4F81BD"/>
        <w:sz w:val="20"/>
      </w:rPr>
      <w:t xml:space="preserve">Розробник: Центр розвитку ДПП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98CE5" w14:textId="77777777" w:rsidR="00087495" w:rsidRDefault="00087495">
      <w:pPr>
        <w:spacing w:after="0" w:line="259" w:lineRule="auto"/>
        <w:ind w:left="705" w:right="0" w:firstLine="0"/>
        <w:jc w:val="left"/>
      </w:pPr>
      <w:r>
        <w:separator/>
      </w:r>
    </w:p>
  </w:footnote>
  <w:footnote w:type="continuationSeparator" w:id="0">
    <w:p w14:paraId="42B31968" w14:textId="77777777" w:rsidR="00087495" w:rsidRDefault="00087495">
      <w:pPr>
        <w:spacing w:after="0" w:line="259" w:lineRule="auto"/>
        <w:ind w:left="705" w:right="0" w:firstLine="0"/>
        <w:jc w:val="left"/>
      </w:pPr>
      <w:r>
        <w:continuationSeparator/>
      </w:r>
    </w:p>
  </w:footnote>
  <w:footnote w:id="1">
    <w:p w14:paraId="2F4D44EC" w14:textId="77777777" w:rsidR="0089307D" w:rsidRDefault="0089307D">
      <w:pPr>
        <w:pStyle w:val="footnotedescription"/>
      </w:pPr>
      <w:r>
        <w:rPr>
          <w:rStyle w:val="footnotemark"/>
        </w:rPr>
        <w:footnoteRef/>
      </w:r>
      <w:r>
        <w:t xml:space="preserve"> Дані за січень-листопад 2020 р. </w:t>
      </w:r>
    </w:p>
  </w:footnote>
  <w:footnote w:id="2">
    <w:p w14:paraId="4259E6C7" w14:textId="77777777" w:rsidR="0089307D" w:rsidRDefault="0089307D">
      <w:pPr>
        <w:pStyle w:val="footnotedescription"/>
      </w:pPr>
      <w:r>
        <w:rPr>
          <w:rStyle w:val="footnotemark"/>
        </w:rPr>
        <w:footnoteRef/>
      </w:r>
      <w:r>
        <w:t xml:space="preserve"> Дані за січень-листопад 2020 р.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F49F1" w14:textId="77777777" w:rsidR="0089307D" w:rsidRDefault="0089307D">
    <w:pPr>
      <w:spacing w:after="0" w:line="259" w:lineRule="auto"/>
      <w:ind w:right="69" w:firstLine="0"/>
      <w:jc w:val="right"/>
    </w:pPr>
    <w:r>
      <w:rPr>
        <w:b/>
        <w:color w:val="4F81BD"/>
      </w:rPr>
      <w:t xml:space="preserve">КП «Луцькводоканал»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225A3" w14:textId="77777777" w:rsidR="0089307D" w:rsidRDefault="0089307D">
    <w:pPr>
      <w:spacing w:after="0" w:line="259" w:lineRule="auto"/>
      <w:ind w:right="69" w:firstLine="0"/>
      <w:jc w:val="right"/>
    </w:pPr>
    <w:r>
      <w:rPr>
        <w:b/>
        <w:color w:val="4F81BD"/>
      </w:rPr>
      <w:t xml:space="preserve">КП «Луцькводоканал»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C95AA" w14:textId="77777777" w:rsidR="0089307D" w:rsidRDefault="0089307D">
    <w:pPr>
      <w:spacing w:after="0" w:line="259" w:lineRule="auto"/>
      <w:ind w:right="69" w:firstLine="0"/>
      <w:jc w:val="right"/>
    </w:pPr>
    <w:r>
      <w:rPr>
        <w:b/>
        <w:color w:val="4F81BD"/>
      </w:rPr>
      <w:t xml:space="preserve">КП «Луцькводоканал»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49362" w14:textId="77777777" w:rsidR="0089307D" w:rsidRDefault="0089307D">
    <w:pPr>
      <w:spacing w:after="0" w:line="259" w:lineRule="auto"/>
      <w:ind w:right="132" w:firstLine="0"/>
      <w:jc w:val="right"/>
    </w:pPr>
    <w:r>
      <w:rPr>
        <w:b/>
        <w:color w:val="4F81BD"/>
      </w:rPr>
      <w:t xml:space="preserve">КП «Луцькводоканал»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13B46" w14:textId="77777777" w:rsidR="0089307D" w:rsidRDefault="0089307D">
    <w:pPr>
      <w:spacing w:after="0" w:line="259" w:lineRule="auto"/>
      <w:ind w:right="132" w:firstLine="0"/>
      <w:jc w:val="right"/>
    </w:pPr>
    <w:r>
      <w:rPr>
        <w:b/>
        <w:color w:val="4F81BD"/>
      </w:rPr>
      <w:t xml:space="preserve">КП «Луцькводоканал»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F89F9" w14:textId="77777777" w:rsidR="0089307D" w:rsidRDefault="0089307D">
    <w:pPr>
      <w:spacing w:after="0" w:line="259" w:lineRule="auto"/>
      <w:ind w:right="132" w:firstLine="0"/>
      <w:jc w:val="right"/>
    </w:pPr>
    <w:r>
      <w:rPr>
        <w:b/>
        <w:color w:val="4F81BD"/>
      </w:rPr>
      <w:t xml:space="preserve">КП «Луцькводоканал»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B6F85"/>
    <w:multiLevelType w:val="hybridMultilevel"/>
    <w:tmpl w:val="22B8324A"/>
    <w:lvl w:ilvl="0" w:tplc="8D3E1A14">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DDA212F8">
      <w:start w:val="1"/>
      <w:numFmt w:val="bullet"/>
      <w:lvlText w:val="o"/>
      <w:lvlJc w:val="left"/>
      <w:pPr>
        <w:ind w:left="14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0FEE726E">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8478975C">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08E6B750">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EF2C228C">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D3562B14">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01B85950">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C5E0B306">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04862A49"/>
    <w:multiLevelType w:val="hybridMultilevel"/>
    <w:tmpl w:val="EB8289E6"/>
    <w:lvl w:ilvl="0" w:tplc="CDE2E16A">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4A4EE3FC">
      <w:start w:val="1"/>
      <w:numFmt w:val="bullet"/>
      <w:lvlText w:val="o"/>
      <w:lvlJc w:val="left"/>
      <w:pPr>
        <w:ind w:left="14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FAD671A8">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D84C64C2">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C6B240D2">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4E629234">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60563A62">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3AFAD6F6">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59BE2D24">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07464188"/>
    <w:multiLevelType w:val="hybridMultilevel"/>
    <w:tmpl w:val="6428EC36"/>
    <w:lvl w:ilvl="0" w:tplc="76FAEA54">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288E513C">
      <w:start w:val="1"/>
      <w:numFmt w:val="bullet"/>
      <w:lvlText w:val="o"/>
      <w:lvlJc w:val="left"/>
      <w:pPr>
        <w:ind w:left="14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F79A67D4">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ACAA8EEC">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6E9E3EC2">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0226C49C">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2D824F08">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41163BEE">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9D74EB08">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0E5A523B"/>
    <w:multiLevelType w:val="hybridMultilevel"/>
    <w:tmpl w:val="89A400FA"/>
    <w:lvl w:ilvl="0" w:tplc="998C34E4">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7690D594">
      <w:start w:val="1"/>
      <w:numFmt w:val="bullet"/>
      <w:lvlText w:val="o"/>
      <w:lvlJc w:val="left"/>
      <w:pPr>
        <w:ind w:left="14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35EAA242">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2D6A9192">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328C9AD0">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8FEE2F6C">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92B0EE10">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5AD4D032">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C95C6FE8">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0EAB76B1"/>
    <w:multiLevelType w:val="hybridMultilevel"/>
    <w:tmpl w:val="57BAD148"/>
    <w:lvl w:ilvl="0" w:tplc="76701436">
      <w:start w:val="1"/>
      <w:numFmt w:val="bullet"/>
      <w:lvlText w:val="•"/>
      <w:lvlJc w:val="left"/>
      <w:pPr>
        <w:ind w:left="106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CA6E7DA4">
      <w:start w:val="1"/>
      <w:numFmt w:val="bullet"/>
      <w:lvlText w:val="o"/>
      <w:lvlJc w:val="left"/>
      <w:pPr>
        <w:ind w:left="1785"/>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880C97DA">
      <w:start w:val="1"/>
      <w:numFmt w:val="bullet"/>
      <w:lvlText w:val="▪"/>
      <w:lvlJc w:val="left"/>
      <w:pPr>
        <w:ind w:left="2505"/>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1D6AACC2">
      <w:start w:val="1"/>
      <w:numFmt w:val="bullet"/>
      <w:lvlText w:val="•"/>
      <w:lvlJc w:val="left"/>
      <w:pPr>
        <w:ind w:left="322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08CCDCEC">
      <w:start w:val="1"/>
      <w:numFmt w:val="bullet"/>
      <w:lvlText w:val="o"/>
      <w:lvlJc w:val="left"/>
      <w:pPr>
        <w:ind w:left="3945"/>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E6B2F178">
      <w:start w:val="1"/>
      <w:numFmt w:val="bullet"/>
      <w:lvlText w:val="▪"/>
      <w:lvlJc w:val="left"/>
      <w:pPr>
        <w:ind w:left="4665"/>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1604FBBA">
      <w:start w:val="1"/>
      <w:numFmt w:val="bullet"/>
      <w:lvlText w:val="•"/>
      <w:lvlJc w:val="left"/>
      <w:pPr>
        <w:ind w:left="538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C150AA6E">
      <w:start w:val="1"/>
      <w:numFmt w:val="bullet"/>
      <w:lvlText w:val="o"/>
      <w:lvlJc w:val="left"/>
      <w:pPr>
        <w:ind w:left="6105"/>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A81EF9C0">
      <w:start w:val="1"/>
      <w:numFmt w:val="bullet"/>
      <w:lvlText w:val="▪"/>
      <w:lvlJc w:val="left"/>
      <w:pPr>
        <w:ind w:left="6825"/>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10327BC2"/>
    <w:multiLevelType w:val="hybridMultilevel"/>
    <w:tmpl w:val="2550C124"/>
    <w:lvl w:ilvl="0" w:tplc="028E48CE">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59E2BA34">
      <w:start w:val="1"/>
      <w:numFmt w:val="bullet"/>
      <w:lvlText w:val="o"/>
      <w:lvlJc w:val="left"/>
      <w:pPr>
        <w:ind w:left="1442"/>
      </w:pPr>
      <w:rPr>
        <w:rFonts w:ascii="Courier New" w:eastAsia="Courier New" w:hAnsi="Courier New" w:cs="Courier New"/>
        <w:b w:val="0"/>
        <w:i w:val="0"/>
        <w:strike w:val="0"/>
        <w:dstrike w:val="0"/>
        <w:color w:val="000000"/>
        <w:sz w:val="23"/>
        <w:szCs w:val="23"/>
        <w:u w:val="none" w:color="000000"/>
        <w:bdr w:val="none" w:sz="0" w:space="0" w:color="auto"/>
        <w:shd w:val="clear" w:color="auto" w:fill="auto"/>
        <w:vertAlign w:val="baseline"/>
      </w:rPr>
    </w:lvl>
    <w:lvl w:ilvl="2" w:tplc="FE3ABE6E">
      <w:start w:val="1"/>
      <w:numFmt w:val="bullet"/>
      <w:lvlText w:val="▪"/>
      <w:lvlJc w:val="left"/>
      <w:pPr>
        <w:ind w:left="2161"/>
      </w:pPr>
      <w:rPr>
        <w:rFonts w:ascii="Courier New" w:eastAsia="Courier New" w:hAnsi="Courier New" w:cs="Courier New"/>
        <w:b w:val="0"/>
        <w:i w:val="0"/>
        <w:strike w:val="0"/>
        <w:dstrike w:val="0"/>
        <w:color w:val="000000"/>
        <w:sz w:val="23"/>
        <w:szCs w:val="23"/>
        <w:u w:val="none" w:color="000000"/>
        <w:bdr w:val="none" w:sz="0" w:space="0" w:color="auto"/>
        <w:shd w:val="clear" w:color="auto" w:fill="auto"/>
        <w:vertAlign w:val="baseline"/>
      </w:rPr>
    </w:lvl>
    <w:lvl w:ilvl="3" w:tplc="2CBC6C6E">
      <w:start w:val="1"/>
      <w:numFmt w:val="bullet"/>
      <w:lvlText w:val="•"/>
      <w:lvlJc w:val="left"/>
      <w:pPr>
        <w:ind w:left="2881"/>
      </w:pPr>
      <w:rPr>
        <w:rFonts w:ascii="Courier New" w:eastAsia="Courier New" w:hAnsi="Courier New" w:cs="Courier New"/>
        <w:b w:val="0"/>
        <w:i w:val="0"/>
        <w:strike w:val="0"/>
        <w:dstrike w:val="0"/>
        <w:color w:val="000000"/>
        <w:sz w:val="23"/>
        <w:szCs w:val="23"/>
        <w:u w:val="none" w:color="000000"/>
        <w:bdr w:val="none" w:sz="0" w:space="0" w:color="auto"/>
        <w:shd w:val="clear" w:color="auto" w:fill="auto"/>
        <w:vertAlign w:val="baseline"/>
      </w:rPr>
    </w:lvl>
    <w:lvl w:ilvl="4" w:tplc="2A240372">
      <w:start w:val="1"/>
      <w:numFmt w:val="bullet"/>
      <w:lvlText w:val="o"/>
      <w:lvlJc w:val="left"/>
      <w:pPr>
        <w:ind w:left="3601"/>
      </w:pPr>
      <w:rPr>
        <w:rFonts w:ascii="Courier New" w:eastAsia="Courier New" w:hAnsi="Courier New" w:cs="Courier New"/>
        <w:b w:val="0"/>
        <w:i w:val="0"/>
        <w:strike w:val="0"/>
        <w:dstrike w:val="0"/>
        <w:color w:val="000000"/>
        <w:sz w:val="23"/>
        <w:szCs w:val="23"/>
        <w:u w:val="none" w:color="000000"/>
        <w:bdr w:val="none" w:sz="0" w:space="0" w:color="auto"/>
        <w:shd w:val="clear" w:color="auto" w:fill="auto"/>
        <w:vertAlign w:val="baseline"/>
      </w:rPr>
    </w:lvl>
    <w:lvl w:ilvl="5" w:tplc="6A0855EC">
      <w:start w:val="1"/>
      <w:numFmt w:val="bullet"/>
      <w:lvlText w:val="▪"/>
      <w:lvlJc w:val="left"/>
      <w:pPr>
        <w:ind w:left="4321"/>
      </w:pPr>
      <w:rPr>
        <w:rFonts w:ascii="Courier New" w:eastAsia="Courier New" w:hAnsi="Courier New" w:cs="Courier New"/>
        <w:b w:val="0"/>
        <w:i w:val="0"/>
        <w:strike w:val="0"/>
        <w:dstrike w:val="0"/>
        <w:color w:val="000000"/>
        <w:sz w:val="23"/>
        <w:szCs w:val="23"/>
        <w:u w:val="none" w:color="000000"/>
        <w:bdr w:val="none" w:sz="0" w:space="0" w:color="auto"/>
        <w:shd w:val="clear" w:color="auto" w:fill="auto"/>
        <w:vertAlign w:val="baseline"/>
      </w:rPr>
    </w:lvl>
    <w:lvl w:ilvl="6" w:tplc="B23AC6EE">
      <w:start w:val="1"/>
      <w:numFmt w:val="bullet"/>
      <w:lvlText w:val="•"/>
      <w:lvlJc w:val="left"/>
      <w:pPr>
        <w:ind w:left="5041"/>
      </w:pPr>
      <w:rPr>
        <w:rFonts w:ascii="Courier New" w:eastAsia="Courier New" w:hAnsi="Courier New" w:cs="Courier New"/>
        <w:b w:val="0"/>
        <w:i w:val="0"/>
        <w:strike w:val="0"/>
        <w:dstrike w:val="0"/>
        <w:color w:val="000000"/>
        <w:sz w:val="23"/>
        <w:szCs w:val="23"/>
        <w:u w:val="none" w:color="000000"/>
        <w:bdr w:val="none" w:sz="0" w:space="0" w:color="auto"/>
        <w:shd w:val="clear" w:color="auto" w:fill="auto"/>
        <w:vertAlign w:val="baseline"/>
      </w:rPr>
    </w:lvl>
    <w:lvl w:ilvl="7" w:tplc="142A1008">
      <w:start w:val="1"/>
      <w:numFmt w:val="bullet"/>
      <w:lvlText w:val="o"/>
      <w:lvlJc w:val="left"/>
      <w:pPr>
        <w:ind w:left="5761"/>
      </w:pPr>
      <w:rPr>
        <w:rFonts w:ascii="Courier New" w:eastAsia="Courier New" w:hAnsi="Courier New" w:cs="Courier New"/>
        <w:b w:val="0"/>
        <w:i w:val="0"/>
        <w:strike w:val="0"/>
        <w:dstrike w:val="0"/>
        <w:color w:val="000000"/>
        <w:sz w:val="23"/>
        <w:szCs w:val="23"/>
        <w:u w:val="none" w:color="000000"/>
        <w:bdr w:val="none" w:sz="0" w:space="0" w:color="auto"/>
        <w:shd w:val="clear" w:color="auto" w:fill="auto"/>
        <w:vertAlign w:val="baseline"/>
      </w:rPr>
    </w:lvl>
    <w:lvl w:ilvl="8" w:tplc="45BA4E10">
      <w:start w:val="1"/>
      <w:numFmt w:val="bullet"/>
      <w:lvlText w:val="▪"/>
      <w:lvlJc w:val="left"/>
      <w:pPr>
        <w:ind w:left="6481"/>
      </w:pPr>
      <w:rPr>
        <w:rFonts w:ascii="Courier New" w:eastAsia="Courier New" w:hAnsi="Courier New" w:cs="Courier New"/>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104A2BEB"/>
    <w:multiLevelType w:val="multilevel"/>
    <w:tmpl w:val="4204EDEE"/>
    <w:lvl w:ilvl="0">
      <w:start w:val="3"/>
      <w:numFmt w:val="decimal"/>
      <w:lvlText w:val="%1."/>
      <w:lvlJc w:val="left"/>
      <w:pPr>
        <w:ind w:left="1006"/>
      </w:pPr>
      <w:rPr>
        <w:rFonts w:ascii="Verdana" w:eastAsia="Verdana" w:hAnsi="Verdana" w:cs="Verdana"/>
        <w:b/>
        <w:bCs/>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1442"/>
      </w:pPr>
      <w:rPr>
        <w:rFonts w:ascii="Verdana" w:eastAsia="Verdana" w:hAnsi="Verdana" w:cs="Verdana"/>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2011"/>
      </w:pPr>
      <w:rPr>
        <w:rFonts w:ascii="Verdana" w:eastAsia="Verdana" w:hAnsi="Verdana" w:cs="Verdana"/>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731"/>
      </w:pPr>
      <w:rPr>
        <w:rFonts w:ascii="Verdana" w:eastAsia="Verdana" w:hAnsi="Verdana" w:cs="Verdana"/>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451"/>
      </w:pPr>
      <w:rPr>
        <w:rFonts w:ascii="Verdana" w:eastAsia="Verdana" w:hAnsi="Verdana" w:cs="Verdana"/>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4171"/>
      </w:pPr>
      <w:rPr>
        <w:rFonts w:ascii="Verdana" w:eastAsia="Verdana" w:hAnsi="Verdana" w:cs="Verdana"/>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891"/>
      </w:pPr>
      <w:rPr>
        <w:rFonts w:ascii="Verdana" w:eastAsia="Verdana" w:hAnsi="Verdana" w:cs="Verdana"/>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611"/>
      </w:pPr>
      <w:rPr>
        <w:rFonts w:ascii="Verdana" w:eastAsia="Verdana" w:hAnsi="Verdana" w:cs="Verdana"/>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331"/>
      </w:pPr>
      <w:rPr>
        <w:rFonts w:ascii="Verdana" w:eastAsia="Verdana" w:hAnsi="Verdana" w:cs="Verdana"/>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13171990"/>
    <w:multiLevelType w:val="hybridMultilevel"/>
    <w:tmpl w:val="BB289B60"/>
    <w:lvl w:ilvl="0" w:tplc="34424FE6">
      <w:start w:val="1"/>
      <w:numFmt w:val="bullet"/>
      <w:lvlText w:val=""/>
      <w:lvlJc w:val="left"/>
      <w:pPr>
        <w:ind w:left="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2C4738E">
      <w:start w:val="1"/>
      <w:numFmt w:val="bullet"/>
      <w:lvlText w:val="o"/>
      <w:lvlJc w:val="left"/>
      <w:pPr>
        <w:ind w:left="119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F786F56">
      <w:start w:val="1"/>
      <w:numFmt w:val="bullet"/>
      <w:lvlText w:val="▪"/>
      <w:lvlJc w:val="left"/>
      <w:pPr>
        <w:ind w:left="191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8C46D26">
      <w:start w:val="1"/>
      <w:numFmt w:val="bullet"/>
      <w:lvlText w:val="•"/>
      <w:lvlJc w:val="left"/>
      <w:pPr>
        <w:ind w:left="263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A4DE4BA2">
      <w:start w:val="1"/>
      <w:numFmt w:val="bullet"/>
      <w:lvlText w:val="o"/>
      <w:lvlJc w:val="left"/>
      <w:pPr>
        <w:ind w:left="335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E14A8DA8">
      <w:start w:val="1"/>
      <w:numFmt w:val="bullet"/>
      <w:lvlText w:val="▪"/>
      <w:lvlJc w:val="left"/>
      <w:pPr>
        <w:ind w:left="407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ECE32D6">
      <w:start w:val="1"/>
      <w:numFmt w:val="bullet"/>
      <w:lvlText w:val="•"/>
      <w:lvlJc w:val="left"/>
      <w:pPr>
        <w:ind w:left="479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AD08B970">
      <w:start w:val="1"/>
      <w:numFmt w:val="bullet"/>
      <w:lvlText w:val="o"/>
      <w:lvlJc w:val="left"/>
      <w:pPr>
        <w:ind w:left="551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7010794A">
      <w:start w:val="1"/>
      <w:numFmt w:val="bullet"/>
      <w:lvlText w:val="▪"/>
      <w:lvlJc w:val="left"/>
      <w:pPr>
        <w:ind w:left="623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3986B86"/>
    <w:multiLevelType w:val="hybridMultilevel"/>
    <w:tmpl w:val="8E3C2F64"/>
    <w:lvl w:ilvl="0" w:tplc="7C1E0BFC">
      <w:start w:val="1"/>
      <w:numFmt w:val="bullet"/>
      <w:lvlText w:val=""/>
      <w:lvlJc w:val="left"/>
      <w:pPr>
        <w:ind w:left="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25708322">
      <w:start w:val="1"/>
      <w:numFmt w:val="bullet"/>
      <w:lvlText w:val="o"/>
      <w:lvlJc w:val="left"/>
      <w:pPr>
        <w:ind w:left="119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528082A0">
      <w:start w:val="1"/>
      <w:numFmt w:val="bullet"/>
      <w:lvlText w:val="▪"/>
      <w:lvlJc w:val="left"/>
      <w:pPr>
        <w:ind w:left="191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602A90C">
      <w:start w:val="1"/>
      <w:numFmt w:val="bullet"/>
      <w:lvlText w:val="•"/>
      <w:lvlJc w:val="left"/>
      <w:pPr>
        <w:ind w:left="263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C1AB01C">
      <w:start w:val="1"/>
      <w:numFmt w:val="bullet"/>
      <w:lvlText w:val="o"/>
      <w:lvlJc w:val="left"/>
      <w:pPr>
        <w:ind w:left="335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AEE2A88A">
      <w:start w:val="1"/>
      <w:numFmt w:val="bullet"/>
      <w:lvlText w:val="▪"/>
      <w:lvlJc w:val="left"/>
      <w:pPr>
        <w:ind w:left="407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44EA438">
      <w:start w:val="1"/>
      <w:numFmt w:val="bullet"/>
      <w:lvlText w:val="•"/>
      <w:lvlJc w:val="left"/>
      <w:pPr>
        <w:ind w:left="479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46C9B0E">
      <w:start w:val="1"/>
      <w:numFmt w:val="bullet"/>
      <w:lvlText w:val="o"/>
      <w:lvlJc w:val="left"/>
      <w:pPr>
        <w:ind w:left="551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08A64B82">
      <w:start w:val="1"/>
      <w:numFmt w:val="bullet"/>
      <w:lvlText w:val="▪"/>
      <w:lvlJc w:val="left"/>
      <w:pPr>
        <w:ind w:left="623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799739E"/>
    <w:multiLevelType w:val="hybridMultilevel"/>
    <w:tmpl w:val="8D0A60D4"/>
    <w:lvl w:ilvl="0" w:tplc="384AE4C0">
      <w:start w:val="1"/>
      <w:numFmt w:val="bullet"/>
      <w:lvlText w:val="•"/>
      <w:lvlJc w:val="left"/>
      <w:pPr>
        <w:ind w:left="72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3622FEB8">
      <w:start w:val="1"/>
      <w:numFmt w:val="bullet"/>
      <w:lvlText w:val="o"/>
      <w:lvlJc w:val="left"/>
      <w:pPr>
        <w:ind w:left="15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89703558">
      <w:start w:val="1"/>
      <w:numFmt w:val="bullet"/>
      <w:lvlText w:val="▪"/>
      <w:lvlJc w:val="left"/>
      <w:pPr>
        <w:ind w:left="225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E4B220FC">
      <w:start w:val="1"/>
      <w:numFmt w:val="bullet"/>
      <w:lvlText w:val="•"/>
      <w:lvlJc w:val="left"/>
      <w:pPr>
        <w:ind w:left="297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CF241D00">
      <w:start w:val="1"/>
      <w:numFmt w:val="bullet"/>
      <w:lvlText w:val="o"/>
      <w:lvlJc w:val="left"/>
      <w:pPr>
        <w:ind w:left="36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F4C82FDA">
      <w:start w:val="1"/>
      <w:numFmt w:val="bullet"/>
      <w:lvlText w:val="▪"/>
      <w:lvlJc w:val="left"/>
      <w:pPr>
        <w:ind w:left="441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2A5EB95A">
      <w:start w:val="1"/>
      <w:numFmt w:val="bullet"/>
      <w:lvlText w:val="•"/>
      <w:lvlJc w:val="left"/>
      <w:pPr>
        <w:ind w:left="513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36C82496">
      <w:start w:val="1"/>
      <w:numFmt w:val="bullet"/>
      <w:lvlText w:val="o"/>
      <w:lvlJc w:val="left"/>
      <w:pPr>
        <w:ind w:left="585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F0A8FB40">
      <w:start w:val="1"/>
      <w:numFmt w:val="bullet"/>
      <w:lvlText w:val="▪"/>
      <w:lvlJc w:val="left"/>
      <w:pPr>
        <w:ind w:left="657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0" w15:restartNumberingAfterBreak="0">
    <w:nsid w:val="192D1268"/>
    <w:multiLevelType w:val="hybridMultilevel"/>
    <w:tmpl w:val="87C62514"/>
    <w:lvl w:ilvl="0" w:tplc="E918D92E">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74A8C562">
      <w:start w:val="1"/>
      <w:numFmt w:val="bullet"/>
      <w:lvlText w:val="o"/>
      <w:lvlJc w:val="left"/>
      <w:pPr>
        <w:ind w:left="14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CE089894">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FF60C8FA">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A68486AC">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0A6AC920">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64E8ABF6">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9CA83F40">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C786D406">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1F646635"/>
    <w:multiLevelType w:val="hybridMultilevel"/>
    <w:tmpl w:val="90B26A92"/>
    <w:lvl w:ilvl="0" w:tplc="F3546420">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9216CF1A">
      <w:start w:val="1"/>
      <w:numFmt w:val="bullet"/>
      <w:lvlText w:val="o"/>
      <w:lvlJc w:val="left"/>
      <w:pPr>
        <w:ind w:left="14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C6A65E7C">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4656C834">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EE18B59A">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763A1A34">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87BA49F8">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3CD2BFD8">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5A4C922C">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20C854D2"/>
    <w:multiLevelType w:val="hybridMultilevel"/>
    <w:tmpl w:val="78583CDA"/>
    <w:lvl w:ilvl="0" w:tplc="FD2064FC">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7EEEF580">
      <w:start w:val="1"/>
      <w:numFmt w:val="bullet"/>
      <w:lvlText w:val="o"/>
      <w:lvlJc w:val="left"/>
      <w:pPr>
        <w:ind w:left="144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EC82CCF0">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A746D2FE">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04EE775E">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BD6211F6">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467C882C">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A4D64974">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5B927294">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3" w15:restartNumberingAfterBreak="0">
    <w:nsid w:val="265C4B3D"/>
    <w:multiLevelType w:val="hybridMultilevel"/>
    <w:tmpl w:val="42E6CB7C"/>
    <w:lvl w:ilvl="0" w:tplc="FB8844E8">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FCF62334">
      <w:start w:val="1"/>
      <w:numFmt w:val="bullet"/>
      <w:lvlText w:val="o"/>
      <w:lvlJc w:val="left"/>
      <w:pPr>
        <w:ind w:left="14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F850AF7E">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09BA9DA0">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9CC47872">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1A7417D4">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5E6A6872">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33547F22">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B5089738">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4" w15:restartNumberingAfterBreak="0">
    <w:nsid w:val="27231A5B"/>
    <w:multiLevelType w:val="hybridMultilevel"/>
    <w:tmpl w:val="AB1E1EF0"/>
    <w:lvl w:ilvl="0" w:tplc="3E406864">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6528441C">
      <w:start w:val="1"/>
      <w:numFmt w:val="bullet"/>
      <w:lvlText w:val="o"/>
      <w:lvlJc w:val="left"/>
      <w:pPr>
        <w:ind w:left="14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62826D94">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54AA5A2A">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6E1A66CE">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4464425C">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4C98D928">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89A2A1E4">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50D20F64">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5" w15:restartNumberingAfterBreak="0">
    <w:nsid w:val="27BC0F1C"/>
    <w:multiLevelType w:val="hybridMultilevel"/>
    <w:tmpl w:val="9EF6DD06"/>
    <w:lvl w:ilvl="0" w:tplc="E2C066F0">
      <w:start w:val="1"/>
      <w:numFmt w:val="bullet"/>
      <w:lvlText w:val=""/>
      <w:lvlJc w:val="left"/>
      <w:pPr>
        <w:ind w:left="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C2AA558">
      <w:start w:val="1"/>
      <w:numFmt w:val="bullet"/>
      <w:lvlText w:val="o"/>
      <w:lvlJc w:val="left"/>
      <w:pPr>
        <w:ind w:left="117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B630FAB2">
      <w:start w:val="1"/>
      <w:numFmt w:val="bullet"/>
      <w:lvlText w:val="▪"/>
      <w:lvlJc w:val="left"/>
      <w:pPr>
        <w:ind w:left="189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26A2A336">
      <w:start w:val="1"/>
      <w:numFmt w:val="bullet"/>
      <w:lvlText w:val="•"/>
      <w:lvlJc w:val="left"/>
      <w:pPr>
        <w:ind w:left="261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F77A966A">
      <w:start w:val="1"/>
      <w:numFmt w:val="bullet"/>
      <w:lvlText w:val="o"/>
      <w:lvlJc w:val="left"/>
      <w:pPr>
        <w:ind w:left="333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D032A7A4">
      <w:start w:val="1"/>
      <w:numFmt w:val="bullet"/>
      <w:lvlText w:val="▪"/>
      <w:lvlJc w:val="left"/>
      <w:pPr>
        <w:ind w:left="405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C6707222">
      <w:start w:val="1"/>
      <w:numFmt w:val="bullet"/>
      <w:lvlText w:val="•"/>
      <w:lvlJc w:val="left"/>
      <w:pPr>
        <w:ind w:left="477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F786680C">
      <w:start w:val="1"/>
      <w:numFmt w:val="bullet"/>
      <w:lvlText w:val="o"/>
      <w:lvlJc w:val="left"/>
      <w:pPr>
        <w:ind w:left="549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12BC1618">
      <w:start w:val="1"/>
      <w:numFmt w:val="bullet"/>
      <w:lvlText w:val="▪"/>
      <w:lvlJc w:val="left"/>
      <w:pPr>
        <w:ind w:left="621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296F4116"/>
    <w:multiLevelType w:val="hybridMultilevel"/>
    <w:tmpl w:val="65BE9830"/>
    <w:lvl w:ilvl="0" w:tplc="D8ACDB02">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835E1D96">
      <w:start w:val="1"/>
      <w:numFmt w:val="bullet"/>
      <w:lvlText w:val="o"/>
      <w:lvlJc w:val="left"/>
      <w:pPr>
        <w:ind w:left="14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591E286E">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6CDCB44E">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B578614A">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B918593A">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A10846E8">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B1E8C8F2">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807A2B0A">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7" w15:restartNumberingAfterBreak="0">
    <w:nsid w:val="2A8F5A6B"/>
    <w:multiLevelType w:val="hybridMultilevel"/>
    <w:tmpl w:val="04E2B6B6"/>
    <w:lvl w:ilvl="0" w:tplc="0F0EDFAC">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7E809BDE">
      <w:start w:val="1"/>
      <w:numFmt w:val="bullet"/>
      <w:lvlText w:val="o"/>
      <w:lvlJc w:val="left"/>
      <w:pPr>
        <w:ind w:left="14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1818B668">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410E1B52">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76EC9AB0">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DA08EAB2">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61601B9E">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BFA23022">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D46494BC">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8" w15:restartNumberingAfterBreak="0">
    <w:nsid w:val="30014AD9"/>
    <w:multiLevelType w:val="hybridMultilevel"/>
    <w:tmpl w:val="7A7682B2"/>
    <w:lvl w:ilvl="0" w:tplc="8EE094F6">
      <w:start w:val="1"/>
      <w:numFmt w:val="bullet"/>
      <w:lvlText w:val="•"/>
      <w:lvlJc w:val="left"/>
      <w:pPr>
        <w:ind w:left="36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18D62FB0">
      <w:start w:val="1"/>
      <w:numFmt w:val="bullet"/>
      <w:lvlText w:val="o"/>
      <w:lvlJc w:val="left"/>
      <w:pPr>
        <w:ind w:left="14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BCE2CD38">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60B80F6E">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2DB60050">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4D5E8CD6">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7B3C1562">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A2F8B492">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BB1C9EDC">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9" w15:restartNumberingAfterBreak="0">
    <w:nsid w:val="305B4D1C"/>
    <w:multiLevelType w:val="hybridMultilevel"/>
    <w:tmpl w:val="EE66615C"/>
    <w:lvl w:ilvl="0" w:tplc="77F08DFC">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97F290FA">
      <w:start w:val="1"/>
      <w:numFmt w:val="bullet"/>
      <w:lvlText w:val="o"/>
      <w:lvlJc w:val="left"/>
      <w:pPr>
        <w:ind w:left="14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70A86912">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5D0AB884">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2480C638">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CD502CAC">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24901FBE">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2CDC483A">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5442E9B2">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20" w15:restartNumberingAfterBreak="0">
    <w:nsid w:val="32A775A4"/>
    <w:multiLevelType w:val="hybridMultilevel"/>
    <w:tmpl w:val="CB0AB29A"/>
    <w:lvl w:ilvl="0" w:tplc="41EED9EA">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792AB21C">
      <w:start w:val="1"/>
      <w:numFmt w:val="bullet"/>
      <w:lvlText w:val="o"/>
      <w:lvlJc w:val="left"/>
      <w:pPr>
        <w:ind w:left="144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50AE9670">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ABC070B2">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E710D216">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4390532C">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5A96A30E">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FBACBDEC">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8DA4535E">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21" w15:restartNumberingAfterBreak="0">
    <w:nsid w:val="32FD4E3F"/>
    <w:multiLevelType w:val="hybridMultilevel"/>
    <w:tmpl w:val="28440A46"/>
    <w:lvl w:ilvl="0" w:tplc="5BAC61E6">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30C417AC">
      <w:start w:val="1"/>
      <w:numFmt w:val="bullet"/>
      <w:lvlText w:val="o"/>
      <w:lvlJc w:val="left"/>
      <w:pPr>
        <w:ind w:left="14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908E2ED4">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F1EA511C">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FD38D32E">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391C5A56">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08006A5A">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5CAEF888">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40DA4800">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22" w15:restartNumberingAfterBreak="0">
    <w:nsid w:val="3416653C"/>
    <w:multiLevelType w:val="hybridMultilevel"/>
    <w:tmpl w:val="2C566C64"/>
    <w:lvl w:ilvl="0" w:tplc="7430DE7E">
      <w:numFmt w:val="bullet"/>
      <w:lvlText w:val="-"/>
      <w:lvlJc w:val="left"/>
      <w:pPr>
        <w:tabs>
          <w:tab w:val="num" w:pos="75"/>
        </w:tabs>
        <w:ind w:left="75" w:hanging="435"/>
      </w:pPr>
      <w:rPr>
        <w:rFonts w:ascii="Times New Roman" w:eastAsia="Calibri" w:hAnsi="Times New Roman" w:cs="Times New Roman"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23" w15:restartNumberingAfterBreak="0">
    <w:nsid w:val="3C3F6EB1"/>
    <w:multiLevelType w:val="hybridMultilevel"/>
    <w:tmpl w:val="BC64CB5A"/>
    <w:lvl w:ilvl="0" w:tplc="D9E48BF2">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50903558">
      <w:start w:val="1"/>
      <w:numFmt w:val="bullet"/>
      <w:lvlText w:val="o"/>
      <w:lvlJc w:val="left"/>
      <w:pPr>
        <w:ind w:left="1442"/>
      </w:pPr>
      <w:rPr>
        <w:rFonts w:ascii="Courier New" w:eastAsia="Courier New" w:hAnsi="Courier New" w:cs="Courier New"/>
        <w:b w:val="0"/>
        <w:i w:val="0"/>
        <w:strike w:val="0"/>
        <w:dstrike w:val="0"/>
        <w:color w:val="000000"/>
        <w:sz w:val="23"/>
        <w:szCs w:val="23"/>
        <w:u w:val="none" w:color="000000"/>
        <w:bdr w:val="none" w:sz="0" w:space="0" w:color="auto"/>
        <w:shd w:val="clear" w:color="auto" w:fill="auto"/>
        <w:vertAlign w:val="baseline"/>
      </w:rPr>
    </w:lvl>
    <w:lvl w:ilvl="2" w:tplc="BF24518E">
      <w:start w:val="1"/>
      <w:numFmt w:val="bullet"/>
      <w:lvlText w:val="▪"/>
      <w:lvlJc w:val="left"/>
      <w:pPr>
        <w:ind w:left="2161"/>
      </w:pPr>
      <w:rPr>
        <w:rFonts w:ascii="Courier New" w:eastAsia="Courier New" w:hAnsi="Courier New" w:cs="Courier New"/>
        <w:b w:val="0"/>
        <w:i w:val="0"/>
        <w:strike w:val="0"/>
        <w:dstrike w:val="0"/>
        <w:color w:val="000000"/>
        <w:sz w:val="23"/>
        <w:szCs w:val="23"/>
        <w:u w:val="none" w:color="000000"/>
        <w:bdr w:val="none" w:sz="0" w:space="0" w:color="auto"/>
        <w:shd w:val="clear" w:color="auto" w:fill="auto"/>
        <w:vertAlign w:val="baseline"/>
      </w:rPr>
    </w:lvl>
    <w:lvl w:ilvl="3" w:tplc="333CF706">
      <w:start w:val="1"/>
      <w:numFmt w:val="bullet"/>
      <w:lvlText w:val="•"/>
      <w:lvlJc w:val="left"/>
      <w:pPr>
        <w:ind w:left="2881"/>
      </w:pPr>
      <w:rPr>
        <w:rFonts w:ascii="Courier New" w:eastAsia="Courier New" w:hAnsi="Courier New" w:cs="Courier New"/>
        <w:b w:val="0"/>
        <w:i w:val="0"/>
        <w:strike w:val="0"/>
        <w:dstrike w:val="0"/>
        <w:color w:val="000000"/>
        <w:sz w:val="23"/>
        <w:szCs w:val="23"/>
        <w:u w:val="none" w:color="000000"/>
        <w:bdr w:val="none" w:sz="0" w:space="0" w:color="auto"/>
        <w:shd w:val="clear" w:color="auto" w:fill="auto"/>
        <w:vertAlign w:val="baseline"/>
      </w:rPr>
    </w:lvl>
    <w:lvl w:ilvl="4" w:tplc="440CCC06">
      <w:start w:val="1"/>
      <w:numFmt w:val="bullet"/>
      <w:lvlText w:val="o"/>
      <w:lvlJc w:val="left"/>
      <w:pPr>
        <w:ind w:left="3601"/>
      </w:pPr>
      <w:rPr>
        <w:rFonts w:ascii="Courier New" w:eastAsia="Courier New" w:hAnsi="Courier New" w:cs="Courier New"/>
        <w:b w:val="0"/>
        <w:i w:val="0"/>
        <w:strike w:val="0"/>
        <w:dstrike w:val="0"/>
        <w:color w:val="000000"/>
        <w:sz w:val="23"/>
        <w:szCs w:val="23"/>
        <w:u w:val="none" w:color="000000"/>
        <w:bdr w:val="none" w:sz="0" w:space="0" w:color="auto"/>
        <w:shd w:val="clear" w:color="auto" w:fill="auto"/>
        <w:vertAlign w:val="baseline"/>
      </w:rPr>
    </w:lvl>
    <w:lvl w:ilvl="5" w:tplc="9DA2FF9A">
      <w:start w:val="1"/>
      <w:numFmt w:val="bullet"/>
      <w:lvlText w:val="▪"/>
      <w:lvlJc w:val="left"/>
      <w:pPr>
        <w:ind w:left="4321"/>
      </w:pPr>
      <w:rPr>
        <w:rFonts w:ascii="Courier New" w:eastAsia="Courier New" w:hAnsi="Courier New" w:cs="Courier New"/>
        <w:b w:val="0"/>
        <w:i w:val="0"/>
        <w:strike w:val="0"/>
        <w:dstrike w:val="0"/>
        <w:color w:val="000000"/>
        <w:sz w:val="23"/>
        <w:szCs w:val="23"/>
        <w:u w:val="none" w:color="000000"/>
        <w:bdr w:val="none" w:sz="0" w:space="0" w:color="auto"/>
        <w:shd w:val="clear" w:color="auto" w:fill="auto"/>
        <w:vertAlign w:val="baseline"/>
      </w:rPr>
    </w:lvl>
    <w:lvl w:ilvl="6" w:tplc="465817A8">
      <w:start w:val="1"/>
      <w:numFmt w:val="bullet"/>
      <w:lvlText w:val="•"/>
      <w:lvlJc w:val="left"/>
      <w:pPr>
        <w:ind w:left="5041"/>
      </w:pPr>
      <w:rPr>
        <w:rFonts w:ascii="Courier New" w:eastAsia="Courier New" w:hAnsi="Courier New" w:cs="Courier New"/>
        <w:b w:val="0"/>
        <w:i w:val="0"/>
        <w:strike w:val="0"/>
        <w:dstrike w:val="0"/>
        <w:color w:val="000000"/>
        <w:sz w:val="23"/>
        <w:szCs w:val="23"/>
        <w:u w:val="none" w:color="000000"/>
        <w:bdr w:val="none" w:sz="0" w:space="0" w:color="auto"/>
        <w:shd w:val="clear" w:color="auto" w:fill="auto"/>
        <w:vertAlign w:val="baseline"/>
      </w:rPr>
    </w:lvl>
    <w:lvl w:ilvl="7" w:tplc="D84A0D04">
      <w:start w:val="1"/>
      <w:numFmt w:val="bullet"/>
      <w:lvlText w:val="o"/>
      <w:lvlJc w:val="left"/>
      <w:pPr>
        <w:ind w:left="5761"/>
      </w:pPr>
      <w:rPr>
        <w:rFonts w:ascii="Courier New" w:eastAsia="Courier New" w:hAnsi="Courier New" w:cs="Courier New"/>
        <w:b w:val="0"/>
        <w:i w:val="0"/>
        <w:strike w:val="0"/>
        <w:dstrike w:val="0"/>
        <w:color w:val="000000"/>
        <w:sz w:val="23"/>
        <w:szCs w:val="23"/>
        <w:u w:val="none" w:color="000000"/>
        <w:bdr w:val="none" w:sz="0" w:space="0" w:color="auto"/>
        <w:shd w:val="clear" w:color="auto" w:fill="auto"/>
        <w:vertAlign w:val="baseline"/>
      </w:rPr>
    </w:lvl>
    <w:lvl w:ilvl="8" w:tplc="ADC4D5CE">
      <w:start w:val="1"/>
      <w:numFmt w:val="bullet"/>
      <w:lvlText w:val="▪"/>
      <w:lvlJc w:val="left"/>
      <w:pPr>
        <w:ind w:left="6481"/>
      </w:pPr>
      <w:rPr>
        <w:rFonts w:ascii="Courier New" w:eastAsia="Courier New" w:hAnsi="Courier New" w:cs="Courier New"/>
        <w:b w:val="0"/>
        <w:i w:val="0"/>
        <w:strike w:val="0"/>
        <w:dstrike w:val="0"/>
        <w:color w:val="000000"/>
        <w:sz w:val="23"/>
        <w:szCs w:val="23"/>
        <w:u w:val="none" w:color="000000"/>
        <w:bdr w:val="none" w:sz="0" w:space="0" w:color="auto"/>
        <w:shd w:val="clear" w:color="auto" w:fill="auto"/>
        <w:vertAlign w:val="baseline"/>
      </w:rPr>
    </w:lvl>
  </w:abstractNum>
  <w:abstractNum w:abstractNumId="24" w15:restartNumberingAfterBreak="0">
    <w:nsid w:val="3CA82682"/>
    <w:multiLevelType w:val="hybridMultilevel"/>
    <w:tmpl w:val="E2BA864A"/>
    <w:lvl w:ilvl="0" w:tplc="6104393E">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64522028">
      <w:start w:val="1"/>
      <w:numFmt w:val="bullet"/>
      <w:lvlText w:val="o"/>
      <w:lvlJc w:val="left"/>
      <w:pPr>
        <w:ind w:left="144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179E7D00">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C7384EC2">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EBE2FFBC">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63981436">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BD74BD38">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82E616E4">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A34E53AC">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25" w15:restartNumberingAfterBreak="0">
    <w:nsid w:val="42877914"/>
    <w:multiLevelType w:val="hybridMultilevel"/>
    <w:tmpl w:val="A5568262"/>
    <w:lvl w:ilvl="0" w:tplc="04220001">
      <w:start w:val="1"/>
      <w:numFmt w:val="bullet"/>
      <w:lvlText w:val=""/>
      <w:lvlJc w:val="left"/>
      <w:pPr>
        <w:ind w:left="2700" w:hanging="360"/>
      </w:pPr>
      <w:rPr>
        <w:rFonts w:ascii="Symbol" w:hAnsi="Symbol"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42B60C7C"/>
    <w:multiLevelType w:val="hybridMultilevel"/>
    <w:tmpl w:val="3DC4FDBA"/>
    <w:lvl w:ilvl="0" w:tplc="5E882344">
      <w:start w:val="1"/>
      <w:numFmt w:val="decimal"/>
      <w:lvlText w:val="%1."/>
      <w:lvlJc w:val="left"/>
      <w:pPr>
        <w:ind w:left="142"/>
      </w:pPr>
      <w:rPr>
        <w:rFonts w:ascii="Verdana" w:eastAsia="Verdana" w:hAnsi="Verdana" w:cs="Verdana"/>
        <w:b w:val="0"/>
        <w:i/>
        <w:iCs/>
        <w:strike w:val="0"/>
        <w:dstrike w:val="0"/>
        <w:color w:val="000000"/>
        <w:sz w:val="20"/>
        <w:szCs w:val="20"/>
        <w:u w:val="none" w:color="000000"/>
        <w:bdr w:val="none" w:sz="0" w:space="0" w:color="auto"/>
        <w:shd w:val="clear" w:color="auto" w:fill="auto"/>
        <w:vertAlign w:val="baseline"/>
      </w:rPr>
    </w:lvl>
    <w:lvl w:ilvl="1" w:tplc="4326735C">
      <w:start w:val="1"/>
      <w:numFmt w:val="lowerLetter"/>
      <w:lvlText w:val="%2"/>
      <w:lvlJc w:val="left"/>
      <w:pPr>
        <w:ind w:left="3515"/>
      </w:pPr>
      <w:rPr>
        <w:rFonts w:ascii="Verdana" w:eastAsia="Verdana" w:hAnsi="Verdana" w:cs="Verdana"/>
        <w:b w:val="0"/>
        <w:i/>
        <w:iCs/>
        <w:strike w:val="0"/>
        <w:dstrike w:val="0"/>
        <w:color w:val="000000"/>
        <w:sz w:val="20"/>
        <w:szCs w:val="20"/>
        <w:u w:val="none" w:color="000000"/>
        <w:bdr w:val="none" w:sz="0" w:space="0" w:color="auto"/>
        <w:shd w:val="clear" w:color="auto" w:fill="auto"/>
        <w:vertAlign w:val="baseline"/>
      </w:rPr>
    </w:lvl>
    <w:lvl w:ilvl="2" w:tplc="03EA8FEA">
      <w:start w:val="1"/>
      <w:numFmt w:val="lowerRoman"/>
      <w:lvlText w:val="%3"/>
      <w:lvlJc w:val="left"/>
      <w:pPr>
        <w:ind w:left="4235"/>
      </w:pPr>
      <w:rPr>
        <w:rFonts w:ascii="Verdana" w:eastAsia="Verdana" w:hAnsi="Verdana" w:cs="Verdana"/>
        <w:b w:val="0"/>
        <w:i/>
        <w:iCs/>
        <w:strike w:val="0"/>
        <w:dstrike w:val="0"/>
        <w:color w:val="000000"/>
        <w:sz w:val="20"/>
        <w:szCs w:val="20"/>
        <w:u w:val="none" w:color="000000"/>
        <w:bdr w:val="none" w:sz="0" w:space="0" w:color="auto"/>
        <w:shd w:val="clear" w:color="auto" w:fill="auto"/>
        <w:vertAlign w:val="baseline"/>
      </w:rPr>
    </w:lvl>
    <w:lvl w:ilvl="3" w:tplc="86889F88">
      <w:start w:val="1"/>
      <w:numFmt w:val="decimal"/>
      <w:lvlText w:val="%4"/>
      <w:lvlJc w:val="left"/>
      <w:pPr>
        <w:ind w:left="4955"/>
      </w:pPr>
      <w:rPr>
        <w:rFonts w:ascii="Verdana" w:eastAsia="Verdana" w:hAnsi="Verdana" w:cs="Verdana"/>
        <w:b w:val="0"/>
        <w:i/>
        <w:iCs/>
        <w:strike w:val="0"/>
        <w:dstrike w:val="0"/>
        <w:color w:val="000000"/>
        <w:sz w:val="20"/>
        <w:szCs w:val="20"/>
        <w:u w:val="none" w:color="000000"/>
        <w:bdr w:val="none" w:sz="0" w:space="0" w:color="auto"/>
        <w:shd w:val="clear" w:color="auto" w:fill="auto"/>
        <w:vertAlign w:val="baseline"/>
      </w:rPr>
    </w:lvl>
    <w:lvl w:ilvl="4" w:tplc="B0261E46">
      <w:start w:val="1"/>
      <w:numFmt w:val="lowerLetter"/>
      <w:lvlText w:val="%5"/>
      <w:lvlJc w:val="left"/>
      <w:pPr>
        <w:ind w:left="5675"/>
      </w:pPr>
      <w:rPr>
        <w:rFonts w:ascii="Verdana" w:eastAsia="Verdana" w:hAnsi="Verdana" w:cs="Verdana"/>
        <w:b w:val="0"/>
        <w:i/>
        <w:iCs/>
        <w:strike w:val="0"/>
        <w:dstrike w:val="0"/>
        <w:color w:val="000000"/>
        <w:sz w:val="20"/>
        <w:szCs w:val="20"/>
        <w:u w:val="none" w:color="000000"/>
        <w:bdr w:val="none" w:sz="0" w:space="0" w:color="auto"/>
        <w:shd w:val="clear" w:color="auto" w:fill="auto"/>
        <w:vertAlign w:val="baseline"/>
      </w:rPr>
    </w:lvl>
    <w:lvl w:ilvl="5" w:tplc="CCDEE6C6">
      <w:start w:val="1"/>
      <w:numFmt w:val="lowerRoman"/>
      <w:lvlText w:val="%6"/>
      <w:lvlJc w:val="left"/>
      <w:pPr>
        <w:ind w:left="6395"/>
      </w:pPr>
      <w:rPr>
        <w:rFonts w:ascii="Verdana" w:eastAsia="Verdana" w:hAnsi="Verdana" w:cs="Verdana"/>
        <w:b w:val="0"/>
        <w:i/>
        <w:iCs/>
        <w:strike w:val="0"/>
        <w:dstrike w:val="0"/>
        <w:color w:val="000000"/>
        <w:sz w:val="20"/>
        <w:szCs w:val="20"/>
        <w:u w:val="none" w:color="000000"/>
        <w:bdr w:val="none" w:sz="0" w:space="0" w:color="auto"/>
        <w:shd w:val="clear" w:color="auto" w:fill="auto"/>
        <w:vertAlign w:val="baseline"/>
      </w:rPr>
    </w:lvl>
    <w:lvl w:ilvl="6" w:tplc="C062E3DA">
      <w:start w:val="1"/>
      <w:numFmt w:val="decimal"/>
      <w:lvlText w:val="%7"/>
      <w:lvlJc w:val="left"/>
      <w:pPr>
        <w:ind w:left="7115"/>
      </w:pPr>
      <w:rPr>
        <w:rFonts w:ascii="Verdana" w:eastAsia="Verdana" w:hAnsi="Verdana" w:cs="Verdana"/>
        <w:b w:val="0"/>
        <w:i/>
        <w:iCs/>
        <w:strike w:val="0"/>
        <w:dstrike w:val="0"/>
        <w:color w:val="000000"/>
        <w:sz w:val="20"/>
        <w:szCs w:val="20"/>
        <w:u w:val="none" w:color="000000"/>
        <w:bdr w:val="none" w:sz="0" w:space="0" w:color="auto"/>
        <w:shd w:val="clear" w:color="auto" w:fill="auto"/>
        <w:vertAlign w:val="baseline"/>
      </w:rPr>
    </w:lvl>
    <w:lvl w:ilvl="7" w:tplc="E676C90A">
      <w:start w:val="1"/>
      <w:numFmt w:val="lowerLetter"/>
      <w:lvlText w:val="%8"/>
      <w:lvlJc w:val="left"/>
      <w:pPr>
        <w:ind w:left="7835"/>
      </w:pPr>
      <w:rPr>
        <w:rFonts w:ascii="Verdana" w:eastAsia="Verdana" w:hAnsi="Verdana" w:cs="Verdana"/>
        <w:b w:val="0"/>
        <w:i/>
        <w:iCs/>
        <w:strike w:val="0"/>
        <w:dstrike w:val="0"/>
        <w:color w:val="000000"/>
        <w:sz w:val="20"/>
        <w:szCs w:val="20"/>
        <w:u w:val="none" w:color="000000"/>
        <w:bdr w:val="none" w:sz="0" w:space="0" w:color="auto"/>
        <w:shd w:val="clear" w:color="auto" w:fill="auto"/>
        <w:vertAlign w:val="baseline"/>
      </w:rPr>
    </w:lvl>
    <w:lvl w:ilvl="8" w:tplc="237CA5EC">
      <w:start w:val="1"/>
      <w:numFmt w:val="lowerRoman"/>
      <w:lvlText w:val="%9"/>
      <w:lvlJc w:val="left"/>
      <w:pPr>
        <w:ind w:left="8555"/>
      </w:pPr>
      <w:rPr>
        <w:rFonts w:ascii="Verdana" w:eastAsia="Verdana" w:hAnsi="Verdana" w:cs="Verdana"/>
        <w:b w:val="0"/>
        <w:i/>
        <w:iCs/>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46F31795"/>
    <w:multiLevelType w:val="hybridMultilevel"/>
    <w:tmpl w:val="A580D362"/>
    <w:lvl w:ilvl="0" w:tplc="FBE65FFA">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6EA06548">
      <w:start w:val="1"/>
      <w:numFmt w:val="bullet"/>
      <w:lvlText w:val="o"/>
      <w:lvlJc w:val="left"/>
      <w:pPr>
        <w:ind w:left="14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19483324">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73B8EDA4">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6C266004">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F46423A2">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5ACCC35C">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3BAEDC38">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EF5E685C">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28" w15:restartNumberingAfterBreak="0">
    <w:nsid w:val="4980794A"/>
    <w:multiLevelType w:val="hybridMultilevel"/>
    <w:tmpl w:val="BB8C5BDC"/>
    <w:lvl w:ilvl="0" w:tplc="5B1A88E8">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D7FEDF9E">
      <w:start w:val="1"/>
      <w:numFmt w:val="bullet"/>
      <w:lvlText w:val="o"/>
      <w:lvlJc w:val="left"/>
      <w:pPr>
        <w:ind w:left="14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5AAE2C82">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E55484AC">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51A6C856">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37FAC3B8">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2616A6B2">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833C3C04">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E5521BB2">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29" w15:restartNumberingAfterBreak="0">
    <w:nsid w:val="49D36EB6"/>
    <w:multiLevelType w:val="hybridMultilevel"/>
    <w:tmpl w:val="F9F842D2"/>
    <w:lvl w:ilvl="0" w:tplc="C7F80A0C">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F1A26572">
      <w:start w:val="1"/>
      <w:numFmt w:val="bullet"/>
      <w:lvlText w:val="o"/>
      <w:lvlJc w:val="left"/>
      <w:pPr>
        <w:ind w:left="14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4352EB22">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F73E8A2E">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8EEA0DB2">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B1A2190C">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52BC7394">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5B96270C">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523093DC">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30" w15:restartNumberingAfterBreak="0">
    <w:nsid w:val="4A8E72CF"/>
    <w:multiLevelType w:val="hybridMultilevel"/>
    <w:tmpl w:val="93BE881A"/>
    <w:lvl w:ilvl="0" w:tplc="EE14052E">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EF4858F6">
      <w:start w:val="1"/>
      <w:numFmt w:val="bullet"/>
      <w:lvlText w:val="o"/>
      <w:lvlJc w:val="left"/>
      <w:pPr>
        <w:ind w:left="14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59323ACC">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0608B8E4">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AB74F24C">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F774E9A4">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BA2828C8">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E20ED928">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901CFB40">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31" w15:restartNumberingAfterBreak="0">
    <w:nsid w:val="4D8F31DC"/>
    <w:multiLevelType w:val="hybridMultilevel"/>
    <w:tmpl w:val="E394478A"/>
    <w:lvl w:ilvl="0" w:tplc="FE220704">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A41EAF9E">
      <w:start w:val="1"/>
      <w:numFmt w:val="bullet"/>
      <w:lvlText w:val="o"/>
      <w:lvlJc w:val="left"/>
      <w:pPr>
        <w:ind w:left="144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B65C854C">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4A0AE06C">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2F6C86FC">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E0A829DE">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8CEEF6BC">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29C00F66">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2D2A04F6">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32" w15:restartNumberingAfterBreak="0">
    <w:nsid w:val="526701E2"/>
    <w:multiLevelType w:val="hybridMultilevel"/>
    <w:tmpl w:val="F58CB1F8"/>
    <w:lvl w:ilvl="0" w:tplc="E8CEE74E">
      <w:start w:val="1"/>
      <w:numFmt w:val="bullet"/>
      <w:lvlText w:val=""/>
      <w:lvlJc w:val="left"/>
      <w:pPr>
        <w:ind w:left="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0787D5C">
      <w:start w:val="1"/>
      <w:numFmt w:val="bullet"/>
      <w:lvlText w:val="o"/>
      <w:lvlJc w:val="left"/>
      <w:pPr>
        <w:ind w:left="117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5901F14">
      <w:start w:val="1"/>
      <w:numFmt w:val="bullet"/>
      <w:lvlText w:val="▪"/>
      <w:lvlJc w:val="left"/>
      <w:pPr>
        <w:ind w:left="189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8ACD6CE">
      <w:start w:val="1"/>
      <w:numFmt w:val="bullet"/>
      <w:lvlText w:val="•"/>
      <w:lvlJc w:val="left"/>
      <w:pPr>
        <w:ind w:left="261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5A6E8B70">
      <w:start w:val="1"/>
      <w:numFmt w:val="bullet"/>
      <w:lvlText w:val="o"/>
      <w:lvlJc w:val="left"/>
      <w:pPr>
        <w:ind w:left="333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EA66FFFA">
      <w:start w:val="1"/>
      <w:numFmt w:val="bullet"/>
      <w:lvlText w:val="▪"/>
      <w:lvlJc w:val="left"/>
      <w:pPr>
        <w:ind w:left="405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A4280CA0">
      <w:start w:val="1"/>
      <w:numFmt w:val="bullet"/>
      <w:lvlText w:val="•"/>
      <w:lvlJc w:val="left"/>
      <w:pPr>
        <w:ind w:left="477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7E49CD4">
      <w:start w:val="1"/>
      <w:numFmt w:val="bullet"/>
      <w:lvlText w:val="o"/>
      <w:lvlJc w:val="left"/>
      <w:pPr>
        <w:ind w:left="549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124A0B4E">
      <w:start w:val="1"/>
      <w:numFmt w:val="bullet"/>
      <w:lvlText w:val="▪"/>
      <w:lvlJc w:val="left"/>
      <w:pPr>
        <w:ind w:left="621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57406EC4"/>
    <w:multiLevelType w:val="hybridMultilevel"/>
    <w:tmpl w:val="3788E34E"/>
    <w:lvl w:ilvl="0" w:tplc="D5082474">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B9162854">
      <w:start w:val="1"/>
      <w:numFmt w:val="bullet"/>
      <w:lvlText w:val="o"/>
      <w:lvlJc w:val="left"/>
      <w:pPr>
        <w:ind w:left="14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AD2A9754">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028E565A">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14486D24">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8BD01F9C">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F80C9DD6">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84AC3C20">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0068EE54">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34" w15:restartNumberingAfterBreak="0">
    <w:nsid w:val="584E7A14"/>
    <w:multiLevelType w:val="hybridMultilevel"/>
    <w:tmpl w:val="62001240"/>
    <w:lvl w:ilvl="0" w:tplc="8370EB9C">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43B03DB6">
      <w:start w:val="1"/>
      <w:numFmt w:val="bullet"/>
      <w:lvlText w:val="o"/>
      <w:lvlJc w:val="left"/>
      <w:pPr>
        <w:ind w:left="14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BDE6C45A">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4E706E30">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C61000E0">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11ECE3EC">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8C6A582C">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0F28B1F8">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FB86E208">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35" w15:restartNumberingAfterBreak="0">
    <w:nsid w:val="59640858"/>
    <w:multiLevelType w:val="hybridMultilevel"/>
    <w:tmpl w:val="7DE0811C"/>
    <w:lvl w:ilvl="0" w:tplc="A8044C14">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EF08B6C6">
      <w:start w:val="1"/>
      <w:numFmt w:val="bullet"/>
      <w:lvlText w:val="o"/>
      <w:lvlJc w:val="left"/>
      <w:pPr>
        <w:ind w:left="14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5FB0561E">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250815EC">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4754B75A">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9E6AB530">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6E8C55BC">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635C1BB8">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E3107946">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36" w15:restartNumberingAfterBreak="0">
    <w:nsid w:val="599031D4"/>
    <w:multiLevelType w:val="hybridMultilevel"/>
    <w:tmpl w:val="82380298"/>
    <w:lvl w:ilvl="0" w:tplc="F9E2E246">
      <w:start w:val="1"/>
      <w:numFmt w:val="decimal"/>
      <w:lvlText w:val="%1."/>
      <w:lvlJc w:val="left"/>
      <w:pPr>
        <w:ind w:left="720"/>
      </w:pPr>
      <w:rPr>
        <w:rFonts w:ascii="Verdana" w:eastAsia="Verdana" w:hAnsi="Verdana" w:cs="Verdana"/>
        <w:b w:val="0"/>
        <w:i w:val="0"/>
        <w:strike w:val="0"/>
        <w:dstrike w:val="0"/>
        <w:color w:val="000000"/>
        <w:sz w:val="23"/>
        <w:szCs w:val="23"/>
        <w:u w:val="none" w:color="000000"/>
        <w:bdr w:val="none" w:sz="0" w:space="0" w:color="auto"/>
        <w:shd w:val="clear" w:color="auto" w:fill="auto"/>
        <w:vertAlign w:val="baseline"/>
      </w:rPr>
    </w:lvl>
    <w:lvl w:ilvl="1" w:tplc="2DBCEEE8">
      <w:start w:val="1"/>
      <w:numFmt w:val="lowerLetter"/>
      <w:lvlText w:val="%2"/>
      <w:lvlJc w:val="left"/>
      <w:pPr>
        <w:ind w:left="1441"/>
      </w:pPr>
      <w:rPr>
        <w:rFonts w:ascii="Verdana" w:eastAsia="Verdana" w:hAnsi="Verdana" w:cs="Verdana"/>
        <w:b w:val="0"/>
        <w:i w:val="0"/>
        <w:strike w:val="0"/>
        <w:dstrike w:val="0"/>
        <w:color w:val="000000"/>
        <w:sz w:val="23"/>
        <w:szCs w:val="23"/>
        <w:u w:val="none" w:color="000000"/>
        <w:bdr w:val="none" w:sz="0" w:space="0" w:color="auto"/>
        <w:shd w:val="clear" w:color="auto" w:fill="auto"/>
        <w:vertAlign w:val="baseline"/>
      </w:rPr>
    </w:lvl>
    <w:lvl w:ilvl="2" w:tplc="C0C853CC">
      <w:start w:val="1"/>
      <w:numFmt w:val="lowerRoman"/>
      <w:lvlText w:val="%3"/>
      <w:lvlJc w:val="left"/>
      <w:pPr>
        <w:ind w:left="2161"/>
      </w:pPr>
      <w:rPr>
        <w:rFonts w:ascii="Verdana" w:eastAsia="Verdana" w:hAnsi="Verdana" w:cs="Verdana"/>
        <w:b w:val="0"/>
        <w:i w:val="0"/>
        <w:strike w:val="0"/>
        <w:dstrike w:val="0"/>
        <w:color w:val="000000"/>
        <w:sz w:val="23"/>
        <w:szCs w:val="23"/>
        <w:u w:val="none" w:color="000000"/>
        <w:bdr w:val="none" w:sz="0" w:space="0" w:color="auto"/>
        <w:shd w:val="clear" w:color="auto" w:fill="auto"/>
        <w:vertAlign w:val="baseline"/>
      </w:rPr>
    </w:lvl>
    <w:lvl w:ilvl="3" w:tplc="2892C76A">
      <w:start w:val="1"/>
      <w:numFmt w:val="decimal"/>
      <w:lvlText w:val="%4"/>
      <w:lvlJc w:val="left"/>
      <w:pPr>
        <w:ind w:left="2881"/>
      </w:pPr>
      <w:rPr>
        <w:rFonts w:ascii="Verdana" w:eastAsia="Verdana" w:hAnsi="Verdana" w:cs="Verdana"/>
        <w:b w:val="0"/>
        <w:i w:val="0"/>
        <w:strike w:val="0"/>
        <w:dstrike w:val="0"/>
        <w:color w:val="000000"/>
        <w:sz w:val="23"/>
        <w:szCs w:val="23"/>
        <w:u w:val="none" w:color="000000"/>
        <w:bdr w:val="none" w:sz="0" w:space="0" w:color="auto"/>
        <w:shd w:val="clear" w:color="auto" w:fill="auto"/>
        <w:vertAlign w:val="baseline"/>
      </w:rPr>
    </w:lvl>
    <w:lvl w:ilvl="4" w:tplc="DC5EB618">
      <w:start w:val="1"/>
      <w:numFmt w:val="lowerLetter"/>
      <w:lvlText w:val="%5"/>
      <w:lvlJc w:val="left"/>
      <w:pPr>
        <w:ind w:left="3601"/>
      </w:pPr>
      <w:rPr>
        <w:rFonts w:ascii="Verdana" w:eastAsia="Verdana" w:hAnsi="Verdana" w:cs="Verdana"/>
        <w:b w:val="0"/>
        <w:i w:val="0"/>
        <w:strike w:val="0"/>
        <w:dstrike w:val="0"/>
        <w:color w:val="000000"/>
        <w:sz w:val="23"/>
        <w:szCs w:val="23"/>
        <w:u w:val="none" w:color="000000"/>
        <w:bdr w:val="none" w:sz="0" w:space="0" w:color="auto"/>
        <w:shd w:val="clear" w:color="auto" w:fill="auto"/>
        <w:vertAlign w:val="baseline"/>
      </w:rPr>
    </w:lvl>
    <w:lvl w:ilvl="5" w:tplc="357E8A6A">
      <w:start w:val="1"/>
      <w:numFmt w:val="lowerRoman"/>
      <w:lvlText w:val="%6"/>
      <w:lvlJc w:val="left"/>
      <w:pPr>
        <w:ind w:left="4321"/>
      </w:pPr>
      <w:rPr>
        <w:rFonts w:ascii="Verdana" w:eastAsia="Verdana" w:hAnsi="Verdana" w:cs="Verdana"/>
        <w:b w:val="0"/>
        <w:i w:val="0"/>
        <w:strike w:val="0"/>
        <w:dstrike w:val="0"/>
        <w:color w:val="000000"/>
        <w:sz w:val="23"/>
        <w:szCs w:val="23"/>
        <w:u w:val="none" w:color="000000"/>
        <w:bdr w:val="none" w:sz="0" w:space="0" w:color="auto"/>
        <w:shd w:val="clear" w:color="auto" w:fill="auto"/>
        <w:vertAlign w:val="baseline"/>
      </w:rPr>
    </w:lvl>
    <w:lvl w:ilvl="6" w:tplc="7736C906">
      <w:start w:val="1"/>
      <w:numFmt w:val="decimal"/>
      <w:lvlText w:val="%7"/>
      <w:lvlJc w:val="left"/>
      <w:pPr>
        <w:ind w:left="5041"/>
      </w:pPr>
      <w:rPr>
        <w:rFonts w:ascii="Verdana" w:eastAsia="Verdana" w:hAnsi="Verdana" w:cs="Verdana"/>
        <w:b w:val="0"/>
        <w:i w:val="0"/>
        <w:strike w:val="0"/>
        <w:dstrike w:val="0"/>
        <w:color w:val="000000"/>
        <w:sz w:val="23"/>
        <w:szCs w:val="23"/>
        <w:u w:val="none" w:color="000000"/>
        <w:bdr w:val="none" w:sz="0" w:space="0" w:color="auto"/>
        <w:shd w:val="clear" w:color="auto" w:fill="auto"/>
        <w:vertAlign w:val="baseline"/>
      </w:rPr>
    </w:lvl>
    <w:lvl w:ilvl="7" w:tplc="64105508">
      <w:start w:val="1"/>
      <w:numFmt w:val="lowerLetter"/>
      <w:lvlText w:val="%8"/>
      <w:lvlJc w:val="left"/>
      <w:pPr>
        <w:ind w:left="5761"/>
      </w:pPr>
      <w:rPr>
        <w:rFonts w:ascii="Verdana" w:eastAsia="Verdana" w:hAnsi="Verdana" w:cs="Verdana"/>
        <w:b w:val="0"/>
        <w:i w:val="0"/>
        <w:strike w:val="0"/>
        <w:dstrike w:val="0"/>
        <w:color w:val="000000"/>
        <w:sz w:val="23"/>
        <w:szCs w:val="23"/>
        <w:u w:val="none" w:color="000000"/>
        <w:bdr w:val="none" w:sz="0" w:space="0" w:color="auto"/>
        <w:shd w:val="clear" w:color="auto" w:fill="auto"/>
        <w:vertAlign w:val="baseline"/>
      </w:rPr>
    </w:lvl>
    <w:lvl w:ilvl="8" w:tplc="72AEEE08">
      <w:start w:val="1"/>
      <w:numFmt w:val="lowerRoman"/>
      <w:lvlText w:val="%9"/>
      <w:lvlJc w:val="left"/>
      <w:pPr>
        <w:ind w:left="6481"/>
      </w:pPr>
      <w:rPr>
        <w:rFonts w:ascii="Verdana" w:eastAsia="Verdana" w:hAnsi="Verdana" w:cs="Verdana"/>
        <w:b w:val="0"/>
        <w:i w:val="0"/>
        <w:strike w:val="0"/>
        <w:dstrike w:val="0"/>
        <w:color w:val="000000"/>
        <w:sz w:val="23"/>
        <w:szCs w:val="23"/>
        <w:u w:val="none" w:color="000000"/>
        <w:bdr w:val="none" w:sz="0" w:space="0" w:color="auto"/>
        <w:shd w:val="clear" w:color="auto" w:fill="auto"/>
        <w:vertAlign w:val="baseline"/>
      </w:rPr>
    </w:lvl>
  </w:abstractNum>
  <w:abstractNum w:abstractNumId="37" w15:restartNumberingAfterBreak="0">
    <w:nsid w:val="5A3E476E"/>
    <w:multiLevelType w:val="hybridMultilevel"/>
    <w:tmpl w:val="2F68FB24"/>
    <w:lvl w:ilvl="0" w:tplc="4A68F516">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F62EC98E">
      <w:start w:val="1"/>
      <w:numFmt w:val="bullet"/>
      <w:lvlText w:val="o"/>
      <w:lvlJc w:val="left"/>
      <w:pPr>
        <w:ind w:left="14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F866FB26">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A0600FD0">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FE8E223E">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F378CBC4">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BA40E0B6">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3780B820">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1A5C7D7C">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38" w15:restartNumberingAfterBreak="0">
    <w:nsid w:val="5B9A70F1"/>
    <w:multiLevelType w:val="hybridMultilevel"/>
    <w:tmpl w:val="49E69000"/>
    <w:lvl w:ilvl="0" w:tplc="D1C4DFCA">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E7984752">
      <w:start w:val="1"/>
      <w:numFmt w:val="bullet"/>
      <w:lvlText w:val="o"/>
      <w:lvlJc w:val="left"/>
      <w:pPr>
        <w:ind w:left="1081"/>
      </w:pPr>
      <w:rPr>
        <w:rFonts w:ascii="Courier New" w:eastAsia="Courier New" w:hAnsi="Courier New" w:cs="Courier New"/>
        <w:b w:val="0"/>
        <w:i w:val="0"/>
        <w:strike w:val="0"/>
        <w:dstrike w:val="0"/>
        <w:color w:val="000000"/>
        <w:sz w:val="23"/>
        <w:szCs w:val="23"/>
        <w:u w:val="none" w:color="000000"/>
        <w:bdr w:val="none" w:sz="0" w:space="0" w:color="auto"/>
        <w:shd w:val="clear" w:color="auto" w:fill="auto"/>
        <w:vertAlign w:val="baseline"/>
      </w:rPr>
    </w:lvl>
    <w:lvl w:ilvl="2" w:tplc="89029D30">
      <w:start w:val="1"/>
      <w:numFmt w:val="bullet"/>
      <w:lvlText w:val="▪"/>
      <w:lvlJc w:val="left"/>
      <w:pPr>
        <w:ind w:left="2161"/>
      </w:pPr>
      <w:rPr>
        <w:rFonts w:ascii="Courier New" w:eastAsia="Courier New" w:hAnsi="Courier New" w:cs="Courier New"/>
        <w:b w:val="0"/>
        <w:i w:val="0"/>
        <w:strike w:val="0"/>
        <w:dstrike w:val="0"/>
        <w:color w:val="000000"/>
        <w:sz w:val="23"/>
        <w:szCs w:val="23"/>
        <w:u w:val="none" w:color="000000"/>
        <w:bdr w:val="none" w:sz="0" w:space="0" w:color="auto"/>
        <w:shd w:val="clear" w:color="auto" w:fill="auto"/>
        <w:vertAlign w:val="baseline"/>
      </w:rPr>
    </w:lvl>
    <w:lvl w:ilvl="3" w:tplc="AE348D5C">
      <w:start w:val="1"/>
      <w:numFmt w:val="bullet"/>
      <w:lvlText w:val="•"/>
      <w:lvlJc w:val="left"/>
      <w:pPr>
        <w:ind w:left="2881"/>
      </w:pPr>
      <w:rPr>
        <w:rFonts w:ascii="Courier New" w:eastAsia="Courier New" w:hAnsi="Courier New" w:cs="Courier New"/>
        <w:b w:val="0"/>
        <w:i w:val="0"/>
        <w:strike w:val="0"/>
        <w:dstrike w:val="0"/>
        <w:color w:val="000000"/>
        <w:sz w:val="23"/>
        <w:szCs w:val="23"/>
        <w:u w:val="none" w:color="000000"/>
        <w:bdr w:val="none" w:sz="0" w:space="0" w:color="auto"/>
        <w:shd w:val="clear" w:color="auto" w:fill="auto"/>
        <w:vertAlign w:val="baseline"/>
      </w:rPr>
    </w:lvl>
    <w:lvl w:ilvl="4" w:tplc="698A3020">
      <w:start w:val="1"/>
      <w:numFmt w:val="bullet"/>
      <w:lvlText w:val="o"/>
      <w:lvlJc w:val="left"/>
      <w:pPr>
        <w:ind w:left="3601"/>
      </w:pPr>
      <w:rPr>
        <w:rFonts w:ascii="Courier New" w:eastAsia="Courier New" w:hAnsi="Courier New" w:cs="Courier New"/>
        <w:b w:val="0"/>
        <w:i w:val="0"/>
        <w:strike w:val="0"/>
        <w:dstrike w:val="0"/>
        <w:color w:val="000000"/>
        <w:sz w:val="23"/>
        <w:szCs w:val="23"/>
        <w:u w:val="none" w:color="000000"/>
        <w:bdr w:val="none" w:sz="0" w:space="0" w:color="auto"/>
        <w:shd w:val="clear" w:color="auto" w:fill="auto"/>
        <w:vertAlign w:val="baseline"/>
      </w:rPr>
    </w:lvl>
    <w:lvl w:ilvl="5" w:tplc="B26C4B00">
      <w:start w:val="1"/>
      <w:numFmt w:val="bullet"/>
      <w:lvlText w:val="▪"/>
      <w:lvlJc w:val="left"/>
      <w:pPr>
        <w:ind w:left="4321"/>
      </w:pPr>
      <w:rPr>
        <w:rFonts w:ascii="Courier New" w:eastAsia="Courier New" w:hAnsi="Courier New" w:cs="Courier New"/>
        <w:b w:val="0"/>
        <w:i w:val="0"/>
        <w:strike w:val="0"/>
        <w:dstrike w:val="0"/>
        <w:color w:val="000000"/>
        <w:sz w:val="23"/>
        <w:szCs w:val="23"/>
        <w:u w:val="none" w:color="000000"/>
        <w:bdr w:val="none" w:sz="0" w:space="0" w:color="auto"/>
        <w:shd w:val="clear" w:color="auto" w:fill="auto"/>
        <w:vertAlign w:val="baseline"/>
      </w:rPr>
    </w:lvl>
    <w:lvl w:ilvl="6" w:tplc="C5E8112A">
      <w:start w:val="1"/>
      <w:numFmt w:val="bullet"/>
      <w:lvlText w:val="•"/>
      <w:lvlJc w:val="left"/>
      <w:pPr>
        <w:ind w:left="5041"/>
      </w:pPr>
      <w:rPr>
        <w:rFonts w:ascii="Courier New" w:eastAsia="Courier New" w:hAnsi="Courier New" w:cs="Courier New"/>
        <w:b w:val="0"/>
        <w:i w:val="0"/>
        <w:strike w:val="0"/>
        <w:dstrike w:val="0"/>
        <w:color w:val="000000"/>
        <w:sz w:val="23"/>
        <w:szCs w:val="23"/>
        <w:u w:val="none" w:color="000000"/>
        <w:bdr w:val="none" w:sz="0" w:space="0" w:color="auto"/>
        <w:shd w:val="clear" w:color="auto" w:fill="auto"/>
        <w:vertAlign w:val="baseline"/>
      </w:rPr>
    </w:lvl>
    <w:lvl w:ilvl="7" w:tplc="B89E336C">
      <w:start w:val="1"/>
      <w:numFmt w:val="bullet"/>
      <w:lvlText w:val="o"/>
      <w:lvlJc w:val="left"/>
      <w:pPr>
        <w:ind w:left="5761"/>
      </w:pPr>
      <w:rPr>
        <w:rFonts w:ascii="Courier New" w:eastAsia="Courier New" w:hAnsi="Courier New" w:cs="Courier New"/>
        <w:b w:val="0"/>
        <w:i w:val="0"/>
        <w:strike w:val="0"/>
        <w:dstrike w:val="0"/>
        <w:color w:val="000000"/>
        <w:sz w:val="23"/>
        <w:szCs w:val="23"/>
        <w:u w:val="none" w:color="000000"/>
        <w:bdr w:val="none" w:sz="0" w:space="0" w:color="auto"/>
        <w:shd w:val="clear" w:color="auto" w:fill="auto"/>
        <w:vertAlign w:val="baseline"/>
      </w:rPr>
    </w:lvl>
    <w:lvl w:ilvl="8" w:tplc="33EEA8B4">
      <w:start w:val="1"/>
      <w:numFmt w:val="bullet"/>
      <w:lvlText w:val="▪"/>
      <w:lvlJc w:val="left"/>
      <w:pPr>
        <w:ind w:left="6481"/>
      </w:pPr>
      <w:rPr>
        <w:rFonts w:ascii="Courier New" w:eastAsia="Courier New" w:hAnsi="Courier New" w:cs="Courier New"/>
        <w:b w:val="0"/>
        <w:i w:val="0"/>
        <w:strike w:val="0"/>
        <w:dstrike w:val="0"/>
        <w:color w:val="000000"/>
        <w:sz w:val="23"/>
        <w:szCs w:val="23"/>
        <w:u w:val="none" w:color="000000"/>
        <w:bdr w:val="none" w:sz="0" w:space="0" w:color="auto"/>
        <w:shd w:val="clear" w:color="auto" w:fill="auto"/>
        <w:vertAlign w:val="baseline"/>
      </w:rPr>
    </w:lvl>
  </w:abstractNum>
  <w:abstractNum w:abstractNumId="39" w15:restartNumberingAfterBreak="0">
    <w:nsid w:val="5BD825B9"/>
    <w:multiLevelType w:val="hybridMultilevel"/>
    <w:tmpl w:val="B45A8A4E"/>
    <w:lvl w:ilvl="0" w:tplc="468A7898">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E6E0A36E">
      <w:start w:val="1"/>
      <w:numFmt w:val="bullet"/>
      <w:lvlText w:val="o"/>
      <w:lvlJc w:val="left"/>
      <w:pPr>
        <w:ind w:left="14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44AABFA6">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B32ABF8E">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47504C96">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A6AC7E04">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07161CF4">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202A69E4">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E93AE198">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40" w15:restartNumberingAfterBreak="0">
    <w:nsid w:val="61402FFD"/>
    <w:multiLevelType w:val="hybridMultilevel"/>
    <w:tmpl w:val="8C02B00E"/>
    <w:lvl w:ilvl="0" w:tplc="93DCF794">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8CD68086">
      <w:start w:val="1"/>
      <w:numFmt w:val="bullet"/>
      <w:lvlText w:val="o"/>
      <w:lvlJc w:val="left"/>
      <w:pPr>
        <w:ind w:left="14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F4783130">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4926A7D8">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A8009C74">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9976EB24">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7986A7BA">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1150813C">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4BFC7D58">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41" w15:restartNumberingAfterBreak="0">
    <w:nsid w:val="62E12AB0"/>
    <w:multiLevelType w:val="hybridMultilevel"/>
    <w:tmpl w:val="16841DF4"/>
    <w:lvl w:ilvl="0" w:tplc="6A4C8718">
      <w:start w:val="1"/>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5E2533C"/>
    <w:multiLevelType w:val="hybridMultilevel"/>
    <w:tmpl w:val="F13E9514"/>
    <w:lvl w:ilvl="0" w:tplc="CF2C67CA">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BD67D8C">
      <w:start w:val="1"/>
      <w:numFmt w:val="bullet"/>
      <w:lvlText w:val="o"/>
      <w:lvlJc w:val="left"/>
      <w:pPr>
        <w:ind w:left="14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05420A24">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7DF47A68">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814A97AC">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4746D4EA">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BB88F9DA">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BB984B64">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8BDACA44">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43" w15:restartNumberingAfterBreak="0">
    <w:nsid w:val="66260A47"/>
    <w:multiLevelType w:val="hybridMultilevel"/>
    <w:tmpl w:val="075A87A2"/>
    <w:lvl w:ilvl="0" w:tplc="F18E5F7E">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FEB4F700">
      <w:start w:val="1"/>
      <w:numFmt w:val="bullet"/>
      <w:lvlText w:val="o"/>
      <w:lvlJc w:val="left"/>
      <w:pPr>
        <w:ind w:left="14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5EE84270">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44305926">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780E4D76">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11E01644">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AED21F50">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A2DE86A6">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3530C6BC">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44" w15:restartNumberingAfterBreak="0">
    <w:nsid w:val="672A0CAC"/>
    <w:multiLevelType w:val="hybridMultilevel"/>
    <w:tmpl w:val="B5DC3904"/>
    <w:lvl w:ilvl="0" w:tplc="B1521FAE">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A31E2D66">
      <w:start w:val="1"/>
      <w:numFmt w:val="bullet"/>
      <w:lvlText w:val="o"/>
      <w:lvlJc w:val="left"/>
      <w:pPr>
        <w:ind w:left="14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E85CD2DE">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4C129EDC">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0B8EAB60">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0B2838E6">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44BC3C9A">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54BE5670">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994ED440">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45" w15:restartNumberingAfterBreak="0">
    <w:nsid w:val="6A4D477A"/>
    <w:multiLevelType w:val="multilevel"/>
    <w:tmpl w:val="B1BCF30A"/>
    <w:lvl w:ilvl="0">
      <w:start w:val="1"/>
      <w:numFmt w:val="decimal"/>
      <w:lvlText w:val="%1."/>
      <w:lvlJc w:val="left"/>
      <w:pPr>
        <w:ind w:left="15"/>
      </w:pPr>
      <w:rPr>
        <w:rFonts w:ascii="Verdana" w:eastAsia="Verdana" w:hAnsi="Verdana" w:cs="Verdana"/>
        <w:b w:val="0"/>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15"/>
      </w:pPr>
      <w:rPr>
        <w:rFonts w:ascii="Verdana" w:eastAsia="Verdana" w:hAnsi="Verdana" w:cs="Verdana"/>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785"/>
      </w:pPr>
      <w:rPr>
        <w:rFonts w:ascii="Verdana" w:eastAsia="Verdana" w:hAnsi="Verdana" w:cs="Verdana"/>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05"/>
      </w:pPr>
      <w:rPr>
        <w:rFonts w:ascii="Verdana" w:eastAsia="Verdana" w:hAnsi="Verdana" w:cs="Verdana"/>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25"/>
      </w:pPr>
      <w:rPr>
        <w:rFonts w:ascii="Verdana" w:eastAsia="Verdana" w:hAnsi="Verdana" w:cs="Verdana"/>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45"/>
      </w:pPr>
      <w:rPr>
        <w:rFonts w:ascii="Verdana" w:eastAsia="Verdana" w:hAnsi="Verdana" w:cs="Verdana"/>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65"/>
      </w:pPr>
      <w:rPr>
        <w:rFonts w:ascii="Verdana" w:eastAsia="Verdana" w:hAnsi="Verdana" w:cs="Verdana"/>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85"/>
      </w:pPr>
      <w:rPr>
        <w:rFonts w:ascii="Verdana" w:eastAsia="Verdana" w:hAnsi="Verdana" w:cs="Verdana"/>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05"/>
      </w:pPr>
      <w:rPr>
        <w:rFonts w:ascii="Verdana" w:eastAsia="Verdana" w:hAnsi="Verdana" w:cs="Verdana"/>
        <w:b w:val="0"/>
        <w:i w:val="0"/>
        <w:strike w:val="0"/>
        <w:dstrike w:val="0"/>
        <w:color w:val="000000"/>
        <w:sz w:val="23"/>
        <w:szCs w:val="23"/>
        <w:u w:val="none" w:color="000000"/>
        <w:bdr w:val="none" w:sz="0" w:space="0" w:color="auto"/>
        <w:shd w:val="clear" w:color="auto" w:fill="auto"/>
        <w:vertAlign w:val="baseline"/>
      </w:rPr>
    </w:lvl>
  </w:abstractNum>
  <w:abstractNum w:abstractNumId="46" w15:restartNumberingAfterBreak="0">
    <w:nsid w:val="6C1B05C3"/>
    <w:multiLevelType w:val="multilevel"/>
    <w:tmpl w:val="0832A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D65067F"/>
    <w:multiLevelType w:val="hybridMultilevel"/>
    <w:tmpl w:val="DBDE4EEE"/>
    <w:lvl w:ilvl="0" w:tplc="59A0BF9C">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6F56A45C">
      <w:start w:val="1"/>
      <w:numFmt w:val="bullet"/>
      <w:lvlText w:val="o"/>
      <w:lvlJc w:val="left"/>
      <w:pPr>
        <w:ind w:left="14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D2D27914">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605E4D1A">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3E4A31FE">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5EC07EEA">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75F000A4">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E4ECAD84">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36EC6A3C">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48" w15:restartNumberingAfterBreak="0">
    <w:nsid w:val="6D99504D"/>
    <w:multiLevelType w:val="hybridMultilevel"/>
    <w:tmpl w:val="A9047FC6"/>
    <w:lvl w:ilvl="0" w:tplc="5D226D9A">
      <w:start w:val="1"/>
      <w:numFmt w:val="bullet"/>
      <w:lvlText w:val="•"/>
      <w:lvlJc w:val="left"/>
      <w:pPr>
        <w:ind w:left="36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396893A8">
      <w:start w:val="1"/>
      <w:numFmt w:val="bullet"/>
      <w:lvlText w:val="o"/>
      <w:lvlJc w:val="left"/>
      <w:pPr>
        <w:ind w:left="108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2CF64502">
      <w:start w:val="1"/>
      <w:numFmt w:val="bullet"/>
      <w:lvlText w:val="▪"/>
      <w:lvlJc w:val="left"/>
      <w:pPr>
        <w:ind w:left="180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BF6049A2">
      <w:start w:val="1"/>
      <w:numFmt w:val="bullet"/>
      <w:lvlText w:val="•"/>
      <w:lvlJc w:val="left"/>
      <w:pPr>
        <w:ind w:left="25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48600E7A">
      <w:start w:val="1"/>
      <w:numFmt w:val="bullet"/>
      <w:lvlText w:val="o"/>
      <w:lvlJc w:val="left"/>
      <w:pPr>
        <w:ind w:left="324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A76A31DA">
      <w:start w:val="1"/>
      <w:numFmt w:val="bullet"/>
      <w:lvlText w:val="▪"/>
      <w:lvlJc w:val="left"/>
      <w:pPr>
        <w:ind w:left="39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D3C0F92E">
      <w:start w:val="1"/>
      <w:numFmt w:val="bullet"/>
      <w:lvlText w:val="•"/>
      <w:lvlJc w:val="left"/>
      <w:pPr>
        <w:ind w:left="46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EFA4295C">
      <w:start w:val="1"/>
      <w:numFmt w:val="bullet"/>
      <w:lvlText w:val="o"/>
      <w:lvlJc w:val="left"/>
      <w:pPr>
        <w:ind w:left="540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3BF8141C">
      <w:start w:val="1"/>
      <w:numFmt w:val="bullet"/>
      <w:lvlText w:val="▪"/>
      <w:lvlJc w:val="left"/>
      <w:pPr>
        <w:ind w:left="612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49" w15:restartNumberingAfterBreak="0">
    <w:nsid w:val="6E8E79F5"/>
    <w:multiLevelType w:val="hybridMultilevel"/>
    <w:tmpl w:val="F60CB976"/>
    <w:lvl w:ilvl="0" w:tplc="8AAEE15E">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7E108F8C">
      <w:start w:val="1"/>
      <w:numFmt w:val="bullet"/>
      <w:lvlText w:val="o"/>
      <w:lvlJc w:val="left"/>
      <w:pPr>
        <w:ind w:left="14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5DDAD254">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86C6BD46">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C2A842E6">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F36E4CEE">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C3564D44">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AB0EAC12">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D2A21F86">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50" w15:restartNumberingAfterBreak="0">
    <w:nsid w:val="705F3B4F"/>
    <w:multiLevelType w:val="hybridMultilevel"/>
    <w:tmpl w:val="049E7B72"/>
    <w:lvl w:ilvl="0" w:tplc="5C967ABC">
      <w:start w:val="1"/>
      <w:numFmt w:val="upperRoman"/>
      <w:lvlText w:val="%1."/>
      <w:lvlJc w:val="left"/>
      <w:pPr>
        <w:ind w:left="810"/>
      </w:pPr>
      <w:rPr>
        <w:rFonts w:ascii="Verdana" w:eastAsia="Verdana" w:hAnsi="Verdana" w:cs="Verdana"/>
        <w:b w:val="0"/>
        <w:i w:val="0"/>
        <w:strike w:val="0"/>
        <w:dstrike w:val="0"/>
        <w:color w:val="000000"/>
        <w:sz w:val="23"/>
        <w:szCs w:val="23"/>
        <w:u w:val="none" w:color="000000"/>
        <w:bdr w:val="none" w:sz="0" w:space="0" w:color="auto"/>
        <w:shd w:val="clear" w:color="auto" w:fill="auto"/>
        <w:vertAlign w:val="baseline"/>
      </w:rPr>
    </w:lvl>
    <w:lvl w:ilvl="1" w:tplc="2102A082">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2E98FA60">
      <w:start w:val="1"/>
      <w:numFmt w:val="bullet"/>
      <w:lvlText w:val="▪"/>
      <w:lvlJc w:val="left"/>
      <w:pPr>
        <w:ind w:left="14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0122C30C">
      <w:start w:val="1"/>
      <w:numFmt w:val="bullet"/>
      <w:lvlText w:val="•"/>
      <w:lvlJc w:val="left"/>
      <w:pPr>
        <w:ind w:left="216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2C2283C6">
      <w:start w:val="1"/>
      <w:numFmt w:val="bullet"/>
      <w:lvlText w:val="o"/>
      <w:lvlJc w:val="left"/>
      <w:pPr>
        <w:ind w:left="28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C6902136">
      <w:start w:val="1"/>
      <w:numFmt w:val="bullet"/>
      <w:lvlText w:val="▪"/>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828EEFBA">
      <w:start w:val="1"/>
      <w:numFmt w:val="bullet"/>
      <w:lvlText w:val="•"/>
      <w:lvlJc w:val="left"/>
      <w:pPr>
        <w:ind w:left="432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684C9F44">
      <w:start w:val="1"/>
      <w:numFmt w:val="bullet"/>
      <w:lvlText w:val="o"/>
      <w:lvlJc w:val="left"/>
      <w:pPr>
        <w:ind w:left="50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7FA42B30">
      <w:start w:val="1"/>
      <w:numFmt w:val="bullet"/>
      <w:lvlText w:val="▪"/>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51" w15:restartNumberingAfterBreak="0">
    <w:nsid w:val="7067746F"/>
    <w:multiLevelType w:val="hybridMultilevel"/>
    <w:tmpl w:val="2A86A85A"/>
    <w:lvl w:ilvl="0" w:tplc="3552D95E">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8CDA0242">
      <w:start w:val="1"/>
      <w:numFmt w:val="bullet"/>
      <w:lvlText w:val="o"/>
      <w:lvlJc w:val="left"/>
      <w:pPr>
        <w:ind w:left="14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11AEB8C6">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1B70DB2A">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734C8F5E">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7D4C6834">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0A3268BE">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D084D106">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60F612D0">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52" w15:restartNumberingAfterBreak="0">
    <w:nsid w:val="72C9650D"/>
    <w:multiLevelType w:val="hybridMultilevel"/>
    <w:tmpl w:val="03008ACC"/>
    <w:lvl w:ilvl="0" w:tplc="2582597A">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1598CA4C">
      <w:start w:val="1"/>
      <w:numFmt w:val="bullet"/>
      <w:lvlText w:val="o"/>
      <w:lvlJc w:val="left"/>
      <w:pPr>
        <w:ind w:left="14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60D65E56">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773CD1B8">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023AB6CE">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B0342B98">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CAC23102">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64BE2E8A">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DF067278">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53" w15:restartNumberingAfterBreak="0">
    <w:nsid w:val="75731B23"/>
    <w:multiLevelType w:val="hybridMultilevel"/>
    <w:tmpl w:val="8B663C66"/>
    <w:lvl w:ilvl="0" w:tplc="85DE11BE">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23BE744C">
      <w:start w:val="1"/>
      <w:numFmt w:val="bullet"/>
      <w:lvlText w:val="o"/>
      <w:lvlJc w:val="left"/>
      <w:pPr>
        <w:ind w:left="14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EB584BC2">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EADED0C0">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DC4CFADA">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455A073C">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EDF8DA08">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094C1220">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A516E77A">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54" w15:restartNumberingAfterBreak="0">
    <w:nsid w:val="760B4A68"/>
    <w:multiLevelType w:val="hybridMultilevel"/>
    <w:tmpl w:val="5B261C48"/>
    <w:lvl w:ilvl="0" w:tplc="814476BC">
      <w:start w:val="1"/>
      <w:numFmt w:val="bullet"/>
      <w:lvlText w:val="•"/>
      <w:lvlJc w:val="left"/>
      <w:pPr>
        <w:ind w:left="36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998CFD1C">
      <w:start w:val="1"/>
      <w:numFmt w:val="bullet"/>
      <w:lvlText w:val="o"/>
      <w:lvlJc w:val="left"/>
      <w:pPr>
        <w:ind w:left="144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A1081750">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B9B8545E">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262839E0">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C5666CF2">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D9508876">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8AB6F8AA">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50F67478">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55" w15:restartNumberingAfterBreak="0">
    <w:nsid w:val="7CA52576"/>
    <w:multiLevelType w:val="hybridMultilevel"/>
    <w:tmpl w:val="802476F4"/>
    <w:lvl w:ilvl="0" w:tplc="ACAA62EC">
      <w:start w:val="3"/>
      <w:numFmt w:val="bullet"/>
      <w:lvlText w:val="-"/>
      <w:lvlJc w:val="left"/>
      <w:pPr>
        <w:ind w:left="1211" w:hanging="360"/>
      </w:pPr>
      <w:rPr>
        <w:rFonts w:ascii="Times New Roman" w:eastAsia="Times New Roman"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num w:numId="1" w16cid:durableId="1406997626">
    <w:abstractNumId w:val="47"/>
  </w:num>
  <w:num w:numId="2" w16cid:durableId="132062925">
    <w:abstractNumId w:val="2"/>
  </w:num>
  <w:num w:numId="3" w16cid:durableId="921334845">
    <w:abstractNumId w:val="6"/>
  </w:num>
  <w:num w:numId="4" w16cid:durableId="775830621">
    <w:abstractNumId w:val="19"/>
  </w:num>
  <w:num w:numId="5" w16cid:durableId="629946497">
    <w:abstractNumId w:val="1"/>
  </w:num>
  <w:num w:numId="6" w16cid:durableId="1477144621">
    <w:abstractNumId w:val="13"/>
  </w:num>
  <w:num w:numId="7" w16cid:durableId="1548446006">
    <w:abstractNumId w:val="54"/>
  </w:num>
  <w:num w:numId="8" w16cid:durableId="40718480">
    <w:abstractNumId w:val="28"/>
  </w:num>
  <w:num w:numId="9" w16cid:durableId="218787383">
    <w:abstractNumId w:val="50"/>
  </w:num>
  <w:num w:numId="10" w16cid:durableId="1711876633">
    <w:abstractNumId w:val="10"/>
  </w:num>
  <w:num w:numId="11" w16cid:durableId="1175605450">
    <w:abstractNumId w:val="24"/>
  </w:num>
  <w:num w:numId="12" w16cid:durableId="214969736">
    <w:abstractNumId w:val="23"/>
  </w:num>
  <w:num w:numId="13" w16cid:durableId="1087918778">
    <w:abstractNumId w:val="42"/>
  </w:num>
  <w:num w:numId="14" w16cid:durableId="709843462">
    <w:abstractNumId w:val="11"/>
  </w:num>
  <w:num w:numId="15" w16cid:durableId="102069997">
    <w:abstractNumId w:val="12"/>
  </w:num>
  <w:num w:numId="16" w16cid:durableId="704599513">
    <w:abstractNumId w:val="3"/>
  </w:num>
  <w:num w:numId="17" w16cid:durableId="2039769417">
    <w:abstractNumId w:val="33"/>
  </w:num>
  <w:num w:numId="18" w16cid:durableId="1761101470">
    <w:abstractNumId w:val="29"/>
  </w:num>
  <w:num w:numId="19" w16cid:durableId="1990592738">
    <w:abstractNumId w:val="44"/>
  </w:num>
  <w:num w:numId="20" w16cid:durableId="97331108">
    <w:abstractNumId w:val="14"/>
  </w:num>
  <w:num w:numId="21" w16cid:durableId="1711370258">
    <w:abstractNumId w:val="36"/>
  </w:num>
  <w:num w:numId="22" w16cid:durableId="1105341820">
    <w:abstractNumId w:val="16"/>
  </w:num>
  <w:num w:numId="23" w16cid:durableId="958342606">
    <w:abstractNumId w:val="21"/>
  </w:num>
  <w:num w:numId="24" w16cid:durableId="37750307">
    <w:abstractNumId w:val="34"/>
  </w:num>
  <w:num w:numId="25" w16cid:durableId="185759078">
    <w:abstractNumId w:val="45"/>
  </w:num>
  <w:num w:numId="26" w16cid:durableId="134034177">
    <w:abstractNumId w:val="20"/>
  </w:num>
  <w:num w:numId="27" w16cid:durableId="1684355762">
    <w:abstractNumId w:val="35"/>
  </w:num>
  <w:num w:numId="28" w16cid:durableId="1769230168">
    <w:abstractNumId w:val="53"/>
  </w:num>
  <w:num w:numId="29" w16cid:durableId="1977366643">
    <w:abstractNumId w:val="43"/>
  </w:num>
  <w:num w:numId="30" w16cid:durableId="1748960636">
    <w:abstractNumId w:val="38"/>
  </w:num>
  <w:num w:numId="31" w16cid:durableId="1207572542">
    <w:abstractNumId w:val="27"/>
  </w:num>
  <w:num w:numId="32" w16cid:durableId="1806897241">
    <w:abstractNumId w:val="9"/>
  </w:num>
  <w:num w:numId="33" w16cid:durableId="1299384316">
    <w:abstractNumId w:val="17"/>
  </w:num>
  <w:num w:numId="34" w16cid:durableId="1979236">
    <w:abstractNumId w:val="31"/>
  </w:num>
  <w:num w:numId="35" w16cid:durableId="1020012919">
    <w:abstractNumId w:val="37"/>
  </w:num>
  <w:num w:numId="36" w16cid:durableId="632977201">
    <w:abstractNumId w:val="26"/>
  </w:num>
  <w:num w:numId="37" w16cid:durableId="1245644957">
    <w:abstractNumId w:val="39"/>
  </w:num>
  <w:num w:numId="38" w16cid:durableId="28259671">
    <w:abstractNumId w:val="4"/>
  </w:num>
  <w:num w:numId="39" w16cid:durableId="11343085">
    <w:abstractNumId w:val="40"/>
  </w:num>
  <w:num w:numId="40" w16cid:durableId="1756390341">
    <w:abstractNumId w:val="0"/>
  </w:num>
  <w:num w:numId="41" w16cid:durableId="630600875">
    <w:abstractNumId w:val="30"/>
  </w:num>
  <w:num w:numId="42" w16cid:durableId="2049212049">
    <w:abstractNumId w:val="18"/>
  </w:num>
  <w:num w:numId="43" w16cid:durableId="611329371">
    <w:abstractNumId w:val="48"/>
  </w:num>
  <w:num w:numId="44" w16cid:durableId="2046756793">
    <w:abstractNumId w:val="52"/>
  </w:num>
  <w:num w:numId="45" w16cid:durableId="1239292957">
    <w:abstractNumId w:val="49"/>
  </w:num>
  <w:num w:numId="46" w16cid:durableId="429855322">
    <w:abstractNumId w:val="51"/>
  </w:num>
  <w:num w:numId="47" w16cid:durableId="766922717">
    <w:abstractNumId w:val="5"/>
  </w:num>
  <w:num w:numId="48" w16cid:durableId="188103323">
    <w:abstractNumId w:val="7"/>
  </w:num>
  <w:num w:numId="49" w16cid:durableId="1241284176">
    <w:abstractNumId w:val="32"/>
  </w:num>
  <w:num w:numId="50" w16cid:durableId="915363779">
    <w:abstractNumId w:val="8"/>
  </w:num>
  <w:num w:numId="51" w16cid:durableId="1523590194">
    <w:abstractNumId w:val="15"/>
  </w:num>
  <w:num w:numId="52" w16cid:durableId="1853255473">
    <w:abstractNumId w:val="22"/>
  </w:num>
  <w:num w:numId="53" w16cid:durableId="1640262611">
    <w:abstractNumId w:val="55"/>
  </w:num>
  <w:num w:numId="54" w16cid:durableId="1790397033">
    <w:abstractNumId w:val="41"/>
  </w:num>
  <w:num w:numId="55" w16cid:durableId="2074162148">
    <w:abstractNumId w:val="25"/>
  </w:num>
  <w:num w:numId="56" w16cid:durableId="1036583116">
    <w:abstractNumId w:val="4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3C1"/>
    <w:rsid w:val="00005693"/>
    <w:rsid w:val="00015322"/>
    <w:rsid w:val="0003316D"/>
    <w:rsid w:val="0003696A"/>
    <w:rsid w:val="00050967"/>
    <w:rsid w:val="0006358B"/>
    <w:rsid w:val="00077E52"/>
    <w:rsid w:val="00087495"/>
    <w:rsid w:val="000A0ADD"/>
    <w:rsid w:val="000B4CC0"/>
    <w:rsid w:val="000B7E9D"/>
    <w:rsid w:val="000C0D38"/>
    <w:rsid w:val="000C44A7"/>
    <w:rsid w:val="00115A48"/>
    <w:rsid w:val="00125E01"/>
    <w:rsid w:val="00143C37"/>
    <w:rsid w:val="001516CB"/>
    <w:rsid w:val="00157A15"/>
    <w:rsid w:val="0017188C"/>
    <w:rsid w:val="00193678"/>
    <w:rsid w:val="001B67CA"/>
    <w:rsid w:val="001D7D01"/>
    <w:rsid w:val="0021656A"/>
    <w:rsid w:val="002208F0"/>
    <w:rsid w:val="0023732F"/>
    <w:rsid w:val="0024149C"/>
    <w:rsid w:val="002458BB"/>
    <w:rsid w:val="002530E4"/>
    <w:rsid w:val="0028056C"/>
    <w:rsid w:val="0028394B"/>
    <w:rsid w:val="002A2201"/>
    <w:rsid w:val="002A7D7E"/>
    <w:rsid w:val="002C177F"/>
    <w:rsid w:val="003006E2"/>
    <w:rsid w:val="00311F82"/>
    <w:rsid w:val="00317A58"/>
    <w:rsid w:val="00367A6F"/>
    <w:rsid w:val="003718CE"/>
    <w:rsid w:val="00371B27"/>
    <w:rsid w:val="00371CCF"/>
    <w:rsid w:val="00381FA4"/>
    <w:rsid w:val="003D1F98"/>
    <w:rsid w:val="003D6698"/>
    <w:rsid w:val="003E1CD2"/>
    <w:rsid w:val="003E3C8A"/>
    <w:rsid w:val="003E6700"/>
    <w:rsid w:val="00414957"/>
    <w:rsid w:val="004424A7"/>
    <w:rsid w:val="00492AB7"/>
    <w:rsid w:val="004943C1"/>
    <w:rsid w:val="004E105C"/>
    <w:rsid w:val="004F60E1"/>
    <w:rsid w:val="0052799B"/>
    <w:rsid w:val="00532AFC"/>
    <w:rsid w:val="00587680"/>
    <w:rsid w:val="005A3F11"/>
    <w:rsid w:val="005D3F2D"/>
    <w:rsid w:val="00681636"/>
    <w:rsid w:val="006A4EF1"/>
    <w:rsid w:val="006B39A1"/>
    <w:rsid w:val="006C515F"/>
    <w:rsid w:val="006C5D99"/>
    <w:rsid w:val="006C652D"/>
    <w:rsid w:val="006E6F91"/>
    <w:rsid w:val="006F151C"/>
    <w:rsid w:val="006F7E4A"/>
    <w:rsid w:val="00700F11"/>
    <w:rsid w:val="0070706A"/>
    <w:rsid w:val="00710BDF"/>
    <w:rsid w:val="00740655"/>
    <w:rsid w:val="00744553"/>
    <w:rsid w:val="00745E84"/>
    <w:rsid w:val="00763069"/>
    <w:rsid w:val="00765666"/>
    <w:rsid w:val="0077708F"/>
    <w:rsid w:val="007825E9"/>
    <w:rsid w:val="007869EE"/>
    <w:rsid w:val="007D0FC3"/>
    <w:rsid w:val="00806EF9"/>
    <w:rsid w:val="00811769"/>
    <w:rsid w:val="00817A65"/>
    <w:rsid w:val="008314B9"/>
    <w:rsid w:val="00861088"/>
    <w:rsid w:val="0086418D"/>
    <w:rsid w:val="00871F43"/>
    <w:rsid w:val="00877A97"/>
    <w:rsid w:val="00893070"/>
    <w:rsid w:val="0089307D"/>
    <w:rsid w:val="00893CD6"/>
    <w:rsid w:val="008A36F1"/>
    <w:rsid w:val="008D498A"/>
    <w:rsid w:val="00904489"/>
    <w:rsid w:val="009256A5"/>
    <w:rsid w:val="00933ED6"/>
    <w:rsid w:val="00941D7A"/>
    <w:rsid w:val="00950CC8"/>
    <w:rsid w:val="00951618"/>
    <w:rsid w:val="009522D2"/>
    <w:rsid w:val="00991FA5"/>
    <w:rsid w:val="0099256F"/>
    <w:rsid w:val="009E535F"/>
    <w:rsid w:val="009F2183"/>
    <w:rsid w:val="009F3096"/>
    <w:rsid w:val="00A046BA"/>
    <w:rsid w:val="00A10768"/>
    <w:rsid w:val="00A13C9C"/>
    <w:rsid w:val="00A5353F"/>
    <w:rsid w:val="00A817C7"/>
    <w:rsid w:val="00A93A87"/>
    <w:rsid w:val="00AA2959"/>
    <w:rsid w:val="00AA542E"/>
    <w:rsid w:val="00AA5C30"/>
    <w:rsid w:val="00AB68F0"/>
    <w:rsid w:val="00AC2C78"/>
    <w:rsid w:val="00AD1F6C"/>
    <w:rsid w:val="00B06FAC"/>
    <w:rsid w:val="00B253E2"/>
    <w:rsid w:val="00B421F5"/>
    <w:rsid w:val="00BA3669"/>
    <w:rsid w:val="00BC0469"/>
    <w:rsid w:val="00BD14B1"/>
    <w:rsid w:val="00BD2AEB"/>
    <w:rsid w:val="00BD659A"/>
    <w:rsid w:val="00BE3AAE"/>
    <w:rsid w:val="00BE456A"/>
    <w:rsid w:val="00C060AE"/>
    <w:rsid w:val="00C217E4"/>
    <w:rsid w:val="00C25B25"/>
    <w:rsid w:val="00C303CF"/>
    <w:rsid w:val="00C41119"/>
    <w:rsid w:val="00C46EA7"/>
    <w:rsid w:val="00C634E9"/>
    <w:rsid w:val="00C71EAC"/>
    <w:rsid w:val="00C76E72"/>
    <w:rsid w:val="00C86E99"/>
    <w:rsid w:val="00C91329"/>
    <w:rsid w:val="00CA461C"/>
    <w:rsid w:val="00CA515B"/>
    <w:rsid w:val="00CB5758"/>
    <w:rsid w:val="00CB639B"/>
    <w:rsid w:val="00CE7ED5"/>
    <w:rsid w:val="00D0670A"/>
    <w:rsid w:val="00D07B76"/>
    <w:rsid w:val="00D26394"/>
    <w:rsid w:val="00D26809"/>
    <w:rsid w:val="00D341E3"/>
    <w:rsid w:val="00D71F08"/>
    <w:rsid w:val="00D73017"/>
    <w:rsid w:val="00D74DBA"/>
    <w:rsid w:val="00D850C9"/>
    <w:rsid w:val="00D85D8A"/>
    <w:rsid w:val="00DA3E97"/>
    <w:rsid w:val="00DC2A28"/>
    <w:rsid w:val="00DC48A4"/>
    <w:rsid w:val="00DC60DC"/>
    <w:rsid w:val="00DD373D"/>
    <w:rsid w:val="00DE5DBE"/>
    <w:rsid w:val="00DF2307"/>
    <w:rsid w:val="00DF6BF5"/>
    <w:rsid w:val="00DF7618"/>
    <w:rsid w:val="00E03D48"/>
    <w:rsid w:val="00E1051F"/>
    <w:rsid w:val="00E12C15"/>
    <w:rsid w:val="00E435AB"/>
    <w:rsid w:val="00E638A0"/>
    <w:rsid w:val="00E809BF"/>
    <w:rsid w:val="00E97B70"/>
    <w:rsid w:val="00EA7A92"/>
    <w:rsid w:val="00EF2BA9"/>
    <w:rsid w:val="00F11B1E"/>
    <w:rsid w:val="00F1377A"/>
    <w:rsid w:val="00F653BD"/>
    <w:rsid w:val="00F8356C"/>
    <w:rsid w:val="00F92B26"/>
    <w:rsid w:val="00FA26D8"/>
    <w:rsid w:val="00FA3EDC"/>
    <w:rsid w:val="00FB558F"/>
    <w:rsid w:val="00FC6FDE"/>
    <w:rsid w:val="00FD4BF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9B207"/>
  <w15:docId w15:val="{9E8FC381-13EF-473D-8DF9-EA16E2265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1" w:line="301" w:lineRule="auto"/>
      <w:ind w:right="84" w:firstLine="711"/>
      <w:jc w:val="both"/>
    </w:pPr>
    <w:rPr>
      <w:rFonts w:ascii="Verdana" w:eastAsia="Verdana" w:hAnsi="Verdana" w:cs="Verdana"/>
      <w:color w:val="000000"/>
      <w:sz w:val="23"/>
    </w:rPr>
  </w:style>
  <w:style w:type="paragraph" w:styleId="1">
    <w:name w:val="heading 1"/>
    <w:next w:val="a"/>
    <w:link w:val="10"/>
    <w:uiPriority w:val="9"/>
    <w:unhideWhenUsed/>
    <w:qFormat/>
    <w:pPr>
      <w:keepNext/>
      <w:keepLines/>
      <w:shd w:val="clear" w:color="auto" w:fill="4F81BD"/>
      <w:spacing w:after="120"/>
      <w:ind w:left="635" w:hanging="10"/>
      <w:jc w:val="center"/>
      <w:outlineLvl w:val="0"/>
    </w:pPr>
    <w:rPr>
      <w:rFonts w:ascii="Verdana" w:eastAsia="Verdana" w:hAnsi="Verdana" w:cs="Verdana"/>
      <w:b/>
      <w:color w:val="FFFFFF"/>
      <w:sz w:val="29"/>
    </w:rPr>
  </w:style>
  <w:style w:type="paragraph" w:styleId="2">
    <w:name w:val="heading 2"/>
    <w:next w:val="a"/>
    <w:link w:val="20"/>
    <w:uiPriority w:val="9"/>
    <w:unhideWhenUsed/>
    <w:qFormat/>
    <w:pPr>
      <w:keepNext/>
      <w:keepLines/>
      <w:shd w:val="clear" w:color="auto" w:fill="4F81BD"/>
      <w:spacing w:after="120"/>
      <w:ind w:left="635" w:hanging="10"/>
      <w:jc w:val="center"/>
      <w:outlineLvl w:val="1"/>
    </w:pPr>
    <w:rPr>
      <w:rFonts w:ascii="Verdana" w:eastAsia="Verdana" w:hAnsi="Verdana" w:cs="Verdana"/>
      <w:b/>
      <w:color w:val="FFFFFF"/>
      <w:sz w:val="29"/>
    </w:rPr>
  </w:style>
  <w:style w:type="paragraph" w:styleId="3">
    <w:name w:val="heading 3"/>
    <w:next w:val="a"/>
    <w:link w:val="30"/>
    <w:uiPriority w:val="9"/>
    <w:unhideWhenUsed/>
    <w:qFormat/>
    <w:pPr>
      <w:keepNext/>
      <w:keepLines/>
      <w:spacing w:after="116"/>
      <w:ind w:left="715" w:right="77" w:hanging="10"/>
      <w:jc w:val="both"/>
      <w:outlineLvl w:val="2"/>
    </w:pPr>
    <w:rPr>
      <w:rFonts w:ascii="Verdana" w:eastAsia="Verdana" w:hAnsi="Verdana" w:cs="Verdana"/>
      <w:b/>
      <w:color w:val="4F81BD"/>
      <w:sz w:val="29"/>
    </w:rPr>
  </w:style>
  <w:style w:type="paragraph" w:styleId="4">
    <w:name w:val="heading 4"/>
    <w:next w:val="a"/>
    <w:link w:val="40"/>
    <w:uiPriority w:val="9"/>
    <w:unhideWhenUsed/>
    <w:qFormat/>
    <w:pPr>
      <w:keepNext/>
      <w:keepLines/>
      <w:spacing w:after="3"/>
      <w:ind w:left="10" w:right="83" w:hanging="10"/>
      <w:jc w:val="right"/>
      <w:outlineLvl w:val="3"/>
    </w:pPr>
    <w:rPr>
      <w:rFonts w:ascii="Verdana" w:eastAsia="Verdana" w:hAnsi="Verdana" w:cs="Verdana"/>
      <w:i/>
      <w:color w:val="000000"/>
      <w:sz w:val="23"/>
    </w:rPr>
  </w:style>
  <w:style w:type="paragraph" w:styleId="5">
    <w:name w:val="heading 5"/>
    <w:next w:val="a"/>
    <w:link w:val="50"/>
    <w:uiPriority w:val="9"/>
    <w:unhideWhenUsed/>
    <w:qFormat/>
    <w:pPr>
      <w:keepNext/>
      <w:keepLines/>
      <w:spacing w:after="145" w:line="265" w:lineRule="auto"/>
      <w:ind w:left="715" w:hanging="10"/>
      <w:jc w:val="both"/>
      <w:outlineLvl w:val="4"/>
    </w:pPr>
    <w:rPr>
      <w:rFonts w:ascii="Verdana" w:eastAsia="Verdana" w:hAnsi="Verdana" w:cs="Verdana"/>
      <w:b/>
      <w:color w:val="4F81BD"/>
      <w:sz w:val="23"/>
    </w:rPr>
  </w:style>
  <w:style w:type="paragraph" w:styleId="6">
    <w:name w:val="heading 6"/>
    <w:next w:val="a"/>
    <w:link w:val="60"/>
    <w:uiPriority w:val="9"/>
    <w:unhideWhenUsed/>
    <w:qFormat/>
    <w:pPr>
      <w:keepNext/>
      <w:keepLines/>
      <w:spacing w:after="145" w:line="265" w:lineRule="auto"/>
      <w:ind w:left="715" w:hanging="10"/>
      <w:jc w:val="both"/>
      <w:outlineLvl w:val="5"/>
    </w:pPr>
    <w:rPr>
      <w:rFonts w:ascii="Verdana" w:eastAsia="Verdana" w:hAnsi="Verdana" w:cs="Verdana"/>
      <w:b/>
      <w:color w:val="4F81BD"/>
      <w:sz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Verdana" w:eastAsia="Verdana" w:hAnsi="Verdana" w:cs="Verdana"/>
      <w:b/>
      <w:color w:val="FFFFFF"/>
      <w:sz w:val="29"/>
    </w:rPr>
  </w:style>
  <w:style w:type="paragraph" w:customStyle="1" w:styleId="footnotedescription">
    <w:name w:val="footnote description"/>
    <w:next w:val="a"/>
    <w:link w:val="footnotedescriptionChar"/>
    <w:hidden/>
    <w:pPr>
      <w:spacing w:after="0"/>
      <w:ind w:left="705"/>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30">
    <w:name w:val="Заголовок 3 Знак"/>
    <w:link w:val="3"/>
    <w:rPr>
      <w:rFonts w:ascii="Verdana" w:eastAsia="Verdana" w:hAnsi="Verdana" w:cs="Verdana"/>
      <w:b/>
      <w:color w:val="4F81BD"/>
      <w:sz w:val="29"/>
    </w:rPr>
  </w:style>
  <w:style w:type="character" w:customStyle="1" w:styleId="40">
    <w:name w:val="Заголовок 4 Знак"/>
    <w:link w:val="4"/>
    <w:rPr>
      <w:rFonts w:ascii="Verdana" w:eastAsia="Verdana" w:hAnsi="Verdana" w:cs="Verdana"/>
      <w:i/>
      <w:color w:val="000000"/>
      <w:sz w:val="23"/>
    </w:rPr>
  </w:style>
  <w:style w:type="character" w:customStyle="1" w:styleId="50">
    <w:name w:val="Заголовок 5 Знак"/>
    <w:link w:val="5"/>
    <w:rPr>
      <w:rFonts w:ascii="Verdana" w:eastAsia="Verdana" w:hAnsi="Verdana" w:cs="Verdana"/>
      <w:b/>
      <w:color w:val="4F81BD"/>
      <w:sz w:val="23"/>
    </w:rPr>
  </w:style>
  <w:style w:type="character" w:customStyle="1" w:styleId="60">
    <w:name w:val="Заголовок 6 Знак"/>
    <w:link w:val="6"/>
    <w:rPr>
      <w:rFonts w:ascii="Verdana" w:eastAsia="Verdana" w:hAnsi="Verdana" w:cs="Verdana"/>
      <w:b/>
      <w:color w:val="4F81BD"/>
      <w:sz w:val="23"/>
    </w:rPr>
  </w:style>
  <w:style w:type="character" w:customStyle="1" w:styleId="10">
    <w:name w:val="Заголовок 1 Знак"/>
    <w:link w:val="1"/>
    <w:rPr>
      <w:rFonts w:ascii="Verdana" w:eastAsia="Verdana" w:hAnsi="Verdana" w:cs="Verdana"/>
      <w:b/>
      <w:color w:val="FFFFFF"/>
      <w:sz w:val="29"/>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footer"/>
    <w:basedOn w:val="a"/>
    <w:link w:val="a4"/>
    <w:uiPriority w:val="99"/>
    <w:unhideWhenUsed/>
    <w:rsid w:val="00D26394"/>
    <w:pPr>
      <w:tabs>
        <w:tab w:val="center" w:pos="4819"/>
        <w:tab w:val="right" w:pos="9639"/>
      </w:tabs>
      <w:spacing w:after="0" w:line="240" w:lineRule="auto"/>
    </w:pPr>
  </w:style>
  <w:style w:type="character" w:customStyle="1" w:styleId="a4">
    <w:name w:val="Нижній колонтитул Знак"/>
    <w:basedOn w:val="a0"/>
    <w:link w:val="a3"/>
    <w:uiPriority w:val="99"/>
    <w:rsid w:val="00D26394"/>
    <w:rPr>
      <w:rFonts w:ascii="Verdana" w:eastAsia="Verdana" w:hAnsi="Verdana" w:cs="Verdana"/>
      <w:color w:val="000000"/>
      <w:sz w:val="23"/>
    </w:rPr>
  </w:style>
  <w:style w:type="paragraph" w:styleId="a5">
    <w:name w:val="List Paragraph"/>
    <w:basedOn w:val="a"/>
    <w:link w:val="a6"/>
    <w:uiPriority w:val="34"/>
    <w:qFormat/>
    <w:rsid w:val="00C303CF"/>
    <w:pPr>
      <w:ind w:left="720"/>
      <w:contextualSpacing/>
    </w:pPr>
  </w:style>
  <w:style w:type="paragraph" w:styleId="a7">
    <w:name w:val="Normal (Web)"/>
    <w:basedOn w:val="a"/>
    <w:uiPriority w:val="99"/>
    <w:rsid w:val="00C41119"/>
    <w:pPr>
      <w:spacing w:before="100" w:beforeAutospacing="1" w:after="100" w:afterAutospacing="1" w:line="240" w:lineRule="auto"/>
      <w:ind w:right="0" w:firstLine="0"/>
      <w:jc w:val="left"/>
    </w:pPr>
    <w:rPr>
      <w:rFonts w:ascii="Times New Roman" w:eastAsia="Times New Roman" w:hAnsi="Times New Roman" w:cs="Times New Roman"/>
      <w:color w:val="auto"/>
      <w:sz w:val="24"/>
      <w:szCs w:val="24"/>
      <w:lang w:val="ru-RU" w:eastAsia="ru-RU"/>
    </w:rPr>
  </w:style>
  <w:style w:type="character" w:customStyle="1" w:styleId="a6">
    <w:name w:val="Абзац списку Знак"/>
    <w:link w:val="a5"/>
    <w:uiPriority w:val="34"/>
    <w:locked/>
    <w:rsid w:val="00C41119"/>
    <w:rPr>
      <w:rFonts w:ascii="Verdana" w:eastAsia="Verdana" w:hAnsi="Verdana" w:cs="Verdana"/>
      <w:color w:val="000000"/>
      <w:sz w:val="23"/>
    </w:rPr>
  </w:style>
  <w:style w:type="character" w:styleId="a8">
    <w:name w:val="Strong"/>
    <w:qFormat/>
    <w:rsid w:val="00C41119"/>
    <w:rPr>
      <w:b/>
      <w:bCs/>
    </w:rPr>
  </w:style>
  <w:style w:type="paragraph" w:customStyle="1" w:styleId="11">
    <w:name w:val="Текст1"/>
    <w:basedOn w:val="a"/>
    <w:rsid w:val="00C41119"/>
    <w:pPr>
      <w:spacing w:after="0" w:line="240" w:lineRule="auto"/>
      <w:ind w:right="0" w:firstLine="0"/>
      <w:jc w:val="left"/>
    </w:pPr>
    <w:rPr>
      <w:rFonts w:ascii="Courier New" w:eastAsia="Times New Roman" w:hAnsi="Courier New" w:cs="Times New Roman"/>
      <w:color w:val="auto"/>
      <w:sz w:val="20"/>
      <w:szCs w:val="20"/>
      <w:lang w:val="ru-RU" w:eastAsia="ru-RU"/>
    </w:rPr>
  </w:style>
  <w:style w:type="paragraph" w:styleId="HTML">
    <w:name w:val="HTML Preformatted"/>
    <w:basedOn w:val="a"/>
    <w:link w:val="HTML0"/>
    <w:uiPriority w:val="99"/>
    <w:unhideWhenUsed/>
    <w:rsid w:val="00C411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0" w:firstLine="0"/>
      <w:jc w:val="left"/>
    </w:pPr>
    <w:rPr>
      <w:rFonts w:ascii="Courier New" w:eastAsia="Times New Roman" w:hAnsi="Courier New" w:cs="Times New Roman"/>
      <w:color w:val="auto"/>
      <w:sz w:val="20"/>
      <w:szCs w:val="20"/>
      <w:lang w:val="x-none" w:eastAsia="x-none"/>
    </w:rPr>
  </w:style>
  <w:style w:type="character" w:customStyle="1" w:styleId="HTML0">
    <w:name w:val="Стандартний HTML Знак"/>
    <w:basedOn w:val="a0"/>
    <w:link w:val="HTML"/>
    <w:uiPriority w:val="99"/>
    <w:rsid w:val="00C41119"/>
    <w:rPr>
      <w:rFonts w:ascii="Courier New" w:eastAsia="Times New Roman" w:hAnsi="Courier New" w:cs="Times New Roman"/>
      <w:sz w:val="20"/>
      <w:szCs w:val="20"/>
      <w:lang w:val="x-none" w:eastAsia="x-none"/>
    </w:rPr>
  </w:style>
  <w:style w:type="character" w:customStyle="1" w:styleId="accented">
    <w:name w:val="accented"/>
    <w:rsid w:val="00C41119"/>
  </w:style>
  <w:style w:type="paragraph" w:styleId="a9">
    <w:name w:val="No Spacing"/>
    <w:link w:val="aa"/>
    <w:qFormat/>
    <w:rsid w:val="00DD373D"/>
    <w:pPr>
      <w:spacing w:after="0" w:line="240" w:lineRule="auto"/>
    </w:pPr>
    <w:rPr>
      <w:rFonts w:ascii="Calibri" w:eastAsia="Times New Roman" w:hAnsi="Calibri" w:cs="Times New Roman"/>
    </w:rPr>
  </w:style>
  <w:style w:type="character" w:customStyle="1" w:styleId="aa">
    <w:name w:val="Без інтервалів Знак"/>
    <w:link w:val="a9"/>
    <w:rsid w:val="00DD373D"/>
    <w:rPr>
      <w:rFonts w:ascii="Calibri" w:eastAsia="Times New Roman" w:hAnsi="Calibri" w:cs="Times New Roman"/>
    </w:rPr>
  </w:style>
  <w:style w:type="character" w:styleId="ab">
    <w:name w:val="Hyperlink"/>
    <w:uiPriority w:val="99"/>
    <w:rsid w:val="00EF2BA9"/>
    <w:rPr>
      <w:color w:val="0000FF"/>
      <w:u w:val="single"/>
    </w:rPr>
  </w:style>
  <w:style w:type="table" w:styleId="ac">
    <w:name w:val="Table Grid"/>
    <w:basedOn w:val="a1"/>
    <w:uiPriority w:val="39"/>
    <w:rsid w:val="000C0D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869620">
      <w:bodyDiv w:val="1"/>
      <w:marLeft w:val="0"/>
      <w:marRight w:val="0"/>
      <w:marTop w:val="0"/>
      <w:marBottom w:val="0"/>
      <w:divBdr>
        <w:top w:val="none" w:sz="0" w:space="0" w:color="auto"/>
        <w:left w:val="none" w:sz="0" w:space="0" w:color="auto"/>
        <w:bottom w:val="none" w:sz="0" w:space="0" w:color="auto"/>
        <w:right w:val="none" w:sz="0" w:space="0" w:color="auto"/>
      </w:divBdr>
    </w:div>
    <w:div w:id="637421865">
      <w:bodyDiv w:val="1"/>
      <w:marLeft w:val="0"/>
      <w:marRight w:val="0"/>
      <w:marTop w:val="0"/>
      <w:marBottom w:val="0"/>
      <w:divBdr>
        <w:top w:val="none" w:sz="0" w:space="0" w:color="auto"/>
        <w:left w:val="none" w:sz="0" w:space="0" w:color="auto"/>
        <w:bottom w:val="none" w:sz="0" w:space="0" w:color="auto"/>
        <w:right w:val="none" w:sz="0" w:space="0" w:color="auto"/>
      </w:divBdr>
    </w:div>
    <w:div w:id="1665931838">
      <w:bodyDiv w:val="1"/>
      <w:marLeft w:val="0"/>
      <w:marRight w:val="0"/>
      <w:marTop w:val="0"/>
      <w:marBottom w:val="0"/>
      <w:divBdr>
        <w:top w:val="none" w:sz="0" w:space="0" w:color="auto"/>
        <w:left w:val="none" w:sz="0" w:space="0" w:color="auto"/>
        <w:bottom w:val="none" w:sz="0" w:space="0" w:color="auto"/>
        <w:right w:val="none" w:sz="0" w:space="0" w:color="auto"/>
      </w:divBdr>
    </w:div>
    <w:div w:id="1748919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2.xml"/><Relationship Id="rId21" Type="http://schemas.openxmlformats.org/officeDocument/2006/relationships/image" Target="media/image6.jpg"/><Relationship Id="rId42" Type="http://schemas.openxmlformats.org/officeDocument/2006/relationships/hyperlink" Target="http://ua-referat.com/%D0%97%D0%B0%D0%B1%D1%80%D1%83%D0%B4%D0%BD%D0%B5%D0%BD%D0%BD%D1%8F" TargetMode="External"/><Relationship Id="rId47" Type="http://schemas.openxmlformats.org/officeDocument/2006/relationships/image" Target="media/image14.jpg"/><Relationship Id="rId63" Type="http://schemas.openxmlformats.org/officeDocument/2006/relationships/image" Target="media/image23.jpg"/><Relationship Id="rId68" Type="http://schemas.openxmlformats.org/officeDocument/2006/relationships/image" Target="media/image28.jpeg"/><Relationship Id="rId84" Type="http://schemas.openxmlformats.org/officeDocument/2006/relationships/image" Target="media/image44.jpeg"/><Relationship Id="rId89" Type="http://schemas.openxmlformats.org/officeDocument/2006/relationships/image" Target="media/image49.jpg"/><Relationship Id="rId112" Type="http://schemas.openxmlformats.org/officeDocument/2006/relationships/hyperlink" Target="http://dbn.co.ua/load/normativy/dstu/dstu_b_d_1_1_1_2013/5-1-0-1113" TargetMode="External"/><Relationship Id="rId16" Type="http://schemas.openxmlformats.org/officeDocument/2006/relationships/image" Target="media/image5.jpeg"/><Relationship Id="rId107" Type="http://schemas.openxmlformats.org/officeDocument/2006/relationships/image" Target="https://img01.flagma.ua/photo/avariyno-remontna-mashina-na-bazi-shasi-iveco-5917345_big.jpg" TargetMode="External"/><Relationship Id="rId11" Type="http://schemas.openxmlformats.org/officeDocument/2006/relationships/hyperlink" Target="http://ua-referat.com/%D0%9D%D0%B0%D1%81%D0%B5%D0%BB%D0%B5%D0%BD%D0%BD%D1%8F_%D0%A3%D0%BA%D1%80%D0%B0%D1%97%D0%BD%D0%B8" TargetMode="External"/><Relationship Id="rId32" Type="http://schemas.openxmlformats.org/officeDocument/2006/relationships/hyperlink" Target="http://ua-referat.com/%D0%97%D0%B5%D0%BC%D0%BB%D1%8F" TargetMode="External"/><Relationship Id="rId37" Type="http://schemas.openxmlformats.org/officeDocument/2006/relationships/hyperlink" Target="http://ua-referat.com/%D0%A0%D0%B8%D0%B1%D0%B8" TargetMode="External"/><Relationship Id="rId53" Type="http://schemas.openxmlformats.org/officeDocument/2006/relationships/image" Target="media/image16.jpg"/><Relationship Id="rId58" Type="http://schemas.openxmlformats.org/officeDocument/2006/relationships/image" Target="media/image21.jpeg"/><Relationship Id="rId74" Type="http://schemas.openxmlformats.org/officeDocument/2006/relationships/image" Target="media/image34.jpg"/><Relationship Id="rId79" Type="http://schemas.openxmlformats.org/officeDocument/2006/relationships/image" Target="media/image39.jpg"/><Relationship Id="rId102" Type="http://schemas.openxmlformats.org/officeDocument/2006/relationships/image" Target="media/image60.jpeg"/><Relationship Id="rId123" Type="http://schemas.openxmlformats.org/officeDocument/2006/relationships/header" Target="header5.xml"/><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50.jpeg"/><Relationship Id="rId95" Type="http://schemas.openxmlformats.org/officeDocument/2006/relationships/image" Target="media/image55.jpg"/><Relationship Id="rId22" Type="http://schemas.openxmlformats.org/officeDocument/2006/relationships/image" Target="media/image7.jpeg"/><Relationship Id="rId27" Type="http://schemas.openxmlformats.org/officeDocument/2006/relationships/image" Target="media/image12.jpg"/><Relationship Id="rId43" Type="http://schemas.openxmlformats.org/officeDocument/2006/relationships/hyperlink" Target="http://ua-referat.com/%D0%97%D0%B0%D0%B1%D1%80%D1%83%D0%B4%D0%BD%D0%B5%D0%BD%D0%BD%D1%8F" TargetMode="External"/><Relationship Id="rId48" Type="http://schemas.openxmlformats.org/officeDocument/2006/relationships/image" Target="media/image15.jpeg"/><Relationship Id="rId64" Type="http://schemas.openxmlformats.org/officeDocument/2006/relationships/image" Target="media/image24.jpeg"/><Relationship Id="rId69" Type="http://schemas.openxmlformats.org/officeDocument/2006/relationships/image" Target="media/image29.jpeg"/><Relationship Id="rId113" Type="http://schemas.openxmlformats.org/officeDocument/2006/relationships/image" Target="media/image65.jpeg"/><Relationship Id="rId118" Type="http://schemas.openxmlformats.org/officeDocument/2006/relationships/footer" Target="footer1.xml"/><Relationship Id="rId80" Type="http://schemas.openxmlformats.org/officeDocument/2006/relationships/image" Target="media/image40.jpg"/><Relationship Id="rId85" Type="http://schemas.openxmlformats.org/officeDocument/2006/relationships/image" Target="media/image45.jpg"/><Relationship Id="rId12" Type="http://schemas.openxmlformats.org/officeDocument/2006/relationships/hyperlink" Target="http://ua-referat.com/%D0%9D%D0%B0%D1%81%D0%B5%D0%BB%D0%B5%D0%BD%D0%BD%D1%8F_%D0%A3%D0%BA%D1%80%D0%B0%D1%97%D0%BD%D0%B8" TargetMode="External"/><Relationship Id="rId17" Type="http://schemas.openxmlformats.org/officeDocument/2006/relationships/hyperlink" Target="http://ua-referat.com/%D0%93%D0%BE%D1%81%D0%BF%D0%BE%D0%B4%D0%B0%D1%80" TargetMode="External"/><Relationship Id="rId33" Type="http://schemas.openxmlformats.org/officeDocument/2006/relationships/hyperlink" Target="http://ua-referat.com/%D0%9C%D0%B0%D0%BB%D1%96" TargetMode="External"/><Relationship Id="rId38" Type="http://schemas.openxmlformats.org/officeDocument/2006/relationships/hyperlink" Target="http://ua-referat.com/%D0%91%D1%96%D0%BE%D0%BB%D0%BE%D0%B3%D1%96%D1%8F" TargetMode="External"/><Relationship Id="rId59" Type="http://schemas.openxmlformats.org/officeDocument/2006/relationships/image" Target="media/image22.jpeg"/><Relationship Id="rId103" Type="http://schemas.openxmlformats.org/officeDocument/2006/relationships/image" Target="https://lh3.googleusercontent.com/proxy/qslmQvsFHDcAuoRq1uPUWVno8PVPcVbhHDG57KKISBr1jYCb1FwbjpbmFt8017Daf8CesLs0-x0nYJ7EwIWqkZUwWHapaj-qwd-a28P5Nad1aCkapGCWNbI" TargetMode="External"/><Relationship Id="rId108" Type="http://schemas.openxmlformats.org/officeDocument/2006/relationships/image" Target="media/image63.jpeg"/><Relationship Id="rId124" Type="http://schemas.openxmlformats.org/officeDocument/2006/relationships/footer" Target="footer4.xml"/><Relationship Id="rId129" Type="http://schemas.openxmlformats.org/officeDocument/2006/relationships/theme" Target="theme/theme1.xml"/><Relationship Id="rId54" Type="http://schemas.openxmlformats.org/officeDocument/2006/relationships/image" Target="media/image17.jpeg"/><Relationship Id="rId70" Type="http://schemas.openxmlformats.org/officeDocument/2006/relationships/image" Target="media/image30.png"/><Relationship Id="rId75" Type="http://schemas.openxmlformats.org/officeDocument/2006/relationships/image" Target="media/image35.jpg"/><Relationship Id="rId91" Type="http://schemas.openxmlformats.org/officeDocument/2006/relationships/image" Target="media/image51.jpg"/><Relationship Id="rId96" Type="http://schemas.openxmlformats.org/officeDocument/2006/relationships/image" Target="media/image56.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jpg"/><Relationship Id="rId28" Type="http://schemas.openxmlformats.org/officeDocument/2006/relationships/image" Target="media/image13.jpeg"/><Relationship Id="rId49" Type="http://schemas.openxmlformats.org/officeDocument/2006/relationships/hyperlink" Target="http://ua-referat.com/%D0%92%D0%B8%D1%82%D1%80%D0%B0%D1%82%D0%B8" TargetMode="External"/><Relationship Id="rId114" Type="http://schemas.openxmlformats.org/officeDocument/2006/relationships/image" Target="https://ibud.center/wp-content/uploads/2018/08/tehnagljad-u-budivnyctv-1.jpg" TargetMode="External"/><Relationship Id="rId119" Type="http://schemas.openxmlformats.org/officeDocument/2006/relationships/footer" Target="footer2.xml"/><Relationship Id="rId44" Type="http://schemas.openxmlformats.org/officeDocument/2006/relationships/hyperlink" Target="http://ua-referat.com/%D0%95%D0%BA%D0%BE%D0%BB%D0%BE%D0%B3%D1%96%D1%8F" TargetMode="External"/><Relationship Id="rId60" Type="http://schemas.openxmlformats.org/officeDocument/2006/relationships/chart" Target="charts/chart1.xml"/><Relationship Id="rId65" Type="http://schemas.openxmlformats.org/officeDocument/2006/relationships/image" Target="media/image25.jpg"/><Relationship Id="rId81" Type="http://schemas.openxmlformats.org/officeDocument/2006/relationships/image" Target="media/image41.jpeg"/><Relationship Id="rId86" Type="http://schemas.openxmlformats.org/officeDocument/2006/relationships/image" Target="media/image46.jpeg"/><Relationship Id="rId13" Type="http://schemas.openxmlformats.org/officeDocument/2006/relationships/hyperlink" Target="http://ua-referat.com/%D0%92%D1%96%D0%B4%D0%BF%D0%BE%D0%B2%D1%96%D0%B4%D1%8C" TargetMode="External"/><Relationship Id="rId18" Type="http://schemas.openxmlformats.org/officeDocument/2006/relationships/hyperlink" Target="http://ua-referat.com/%D0%93%D0%BE%D1%81%D0%BF%D0%BE%D0%B4%D0%B0%D1%80" TargetMode="External"/><Relationship Id="rId39" Type="http://schemas.openxmlformats.org/officeDocument/2006/relationships/hyperlink" Target="http://ua-referat.com/%D0%91%D1%96%D0%BE%D0%BB%D0%BE%D0%B3%D1%96%D1%8F" TargetMode="External"/><Relationship Id="rId109" Type="http://schemas.openxmlformats.org/officeDocument/2006/relationships/image" Target="https://modus.kiev.ua/pub/catalog/aa632680ad6150b1.jpg" TargetMode="External"/><Relationship Id="rId34" Type="http://schemas.openxmlformats.org/officeDocument/2006/relationships/hyperlink" Target="http://ua-referat.com/%D0%9C%D0%B0%D0%BB%D1%96" TargetMode="External"/><Relationship Id="rId50" Type="http://schemas.openxmlformats.org/officeDocument/2006/relationships/hyperlink" Target="http://ua-referat.com/%D0%92%D0%B8%D1%82%D1%80%D0%B0%D1%82%D0%B8" TargetMode="External"/><Relationship Id="rId55" Type="http://schemas.openxmlformats.org/officeDocument/2006/relationships/image" Target="media/image18.png"/><Relationship Id="rId76" Type="http://schemas.openxmlformats.org/officeDocument/2006/relationships/image" Target="media/image36.jpeg"/><Relationship Id="rId97" Type="http://schemas.openxmlformats.org/officeDocument/2006/relationships/image" Target="media/image57.jpeg"/><Relationship Id="rId104" Type="http://schemas.openxmlformats.org/officeDocument/2006/relationships/image" Target="media/image61.jpeg"/><Relationship Id="rId120" Type="http://schemas.openxmlformats.org/officeDocument/2006/relationships/header" Target="header3.xml"/><Relationship Id="rId125"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image" Target="media/image31.png"/><Relationship Id="rId92" Type="http://schemas.openxmlformats.org/officeDocument/2006/relationships/image" Target="media/image52.jpeg"/><Relationship Id="rId2" Type="http://schemas.openxmlformats.org/officeDocument/2006/relationships/numbering" Target="numbering.xml"/><Relationship Id="rId29" Type="http://schemas.openxmlformats.org/officeDocument/2006/relationships/hyperlink" Target="http://ua-referat.com/%D0%86%D1%81%D0%BD%D1%83%D0%B2%D0%B0%D0%BD%D0%BD%D1%8F" TargetMode="External"/><Relationship Id="rId24" Type="http://schemas.openxmlformats.org/officeDocument/2006/relationships/image" Target="media/image9.jpeg"/><Relationship Id="rId40" Type="http://schemas.openxmlformats.org/officeDocument/2006/relationships/hyperlink" Target="http://ua-referat.com/%D0%91%D1%96%D0%BE%D0%BB%D0%BE%D0%B3%D1%96%D1%8F" TargetMode="External"/><Relationship Id="rId45" Type="http://schemas.openxmlformats.org/officeDocument/2006/relationships/hyperlink" Target="http://ua-referat.com/%D0%95%D0%BA%D0%BE%D0%BB%D0%BE%D0%B3%D1%96%D1%8F" TargetMode="External"/><Relationship Id="rId66" Type="http://schemas.openxmlformats.org/officeDocument/2006/relationships/image" Target="media/image26.jpg"/><Relationship Id="rId87" Type="http://schemas.openxmlformats.org/officeDocument/2006/relationships/image" Target="media/image47.jpg"/><Relationship Id="rId110" Type="http://schemas.openxmlformats.org/officeDocument/2006/relationships/image" Target="media/image64.jpeg"/><Relationship Id="rId115" Type="http://schemas.openxmlformats.org/officeDocument/2006/relationships/chart" Target="charts/chart4.xml"/><Relationship Id="rId61" Type="http://schemas.openxmlformats.org/officeDocument/2006/relationships/chart" Target="charts/chart2.xml"/><Relationship Id="rId82" Type="http://schemas.openxmlformats.org/officeDocument/2006/relationships/image" Target="media/image42.jpeg"/><Relationship Id="rId19" Type="http://schemas.openxmlformats.org/officeDocument/2006/relationships/hyperlink" Target="http://ua-referat.com/%D0%92%D0%BE%D0%B4%D0%B0" TargetMode="External"/><Relationship Id="rId14" Type="http://schemas.openxmlformats.org/officeDocument/2006/relationships/hyperlink" Target="http://ua-referat.com/%D0%92%D1%96%D0%B4%D0%BF%D0%BE%D0%B2%D1%96%D0%B4%D1%8C" TargetMode="External"/><Relationship Id="rId30" Type="http://schemas.openxmlformats.org/officeDocument/2006/relationships/hyperlink" Target="http://ua-referat.com/%D0%A1%D0%B8%D1%82%D1%83%D0%B0%D1%86%D1%96%D1%8F" TargetMode="External"/><Relationship Id="rId35" Type="http://schemas.openxmlformats.org/officeDocument/2006/relationships/hyperlink" Target="http://ua-referat.com/%D0%9F%D1%80%D0%B8%D1%80%D0%BE%D0%B4%D0%B0" TargetMode="External"/><Relationship Id="rId56" Type="http://schemas.openxmlformats.org/officeDocument/2006/relationships/image" Target="media/image19.jpg"/><Relationship Id="rId77" Type="http://schemas.openxmlformats.org/officeDocument/2006/relationships/image" Target="media/image37.jpeg"/><Relationship Id="rId100" Type="http://schemas.openxmlformats.org/officeDocument/2006/relationships/image" Target="media/image59.jpeg"/><Relationship Id="rId105" Type="http://schemas.openxmlformats.org/officeDocument/2006/relationships/image" Target="https://st.mascus.com/imagetilewm/product/990d4202/iveco-eurocargo-ml180e28-eur,1f98c027-2.jpg" TargetMode="External"/><Relationship Id="rId126" Type="http://schemas.openxmlformats.org/officeDocument/2006/relationships/header" Target="header6.xml"/><Relationship Id="rId8" Type="http://schemas.openxmlformats.org/officeDocument/2006/relationships/image" Target="media/image1.jpeg"/><Relationship Id="rId51" Type="http://schemas.openxmlformats.org/officeDocument/2006/relationships/hyperlink" Target="http://ua-referat.com/%D0%9A%D1%80%D0%B0%D1%97%D0%BD%D0%B0" TargetMode="External"/><Relationship Id="rId72" Type="http://schemas.openxmlformats.org/officeDocument/2006/relationships/image" Target="media/image32.jpeg"/><Relationship Id="rId93" Type="http://schemas.openxmlformats.org/officeDocument/2006/relationships/image" Target="media/image53.jpg"/><Relationship Id="rId98" Type="http://schemas.openxmlformats.org/officeDocument/2006/relationships/image" Target="media/image58.jpeg"/><Relationship Id="rId121" Type="http://schemas.openxmlformats.org/officeDocument/2006/relationships/footer" Target="footer3.xml"/><Relationship Id="rId3" Type="http://schemas.openxmlformats.org/officeDocument/2006/relationships/styles" Target="styles.xml"/><Relationship Id="rId25" Type="http://schemas.openxmlformats.org/officeDocument/2006/relationships/image" Target="media/image10.jpg"/><Relationship Id="rId46" Type="http://schemas.openxmlformats.org/officeDocument/2006/relationships/hyperlink" Target="http://ua-referat.com/%D0%A3%D0%BA%D1%80%D0%B0%D1%97%D0%BD%D0%B8" TargetMode="External"/><Relationship Id="rId67" Type="http://schemas.openxmlformats.org/officeDocument/2006/relationships/image" Target="media/image27.jpeg"/><Relationship Id="rId116" Type="http://schemas.openxmlformats.org/officeDocument/2006/relationships/header" Target="header1.xml"/><Relationship Id="rId20" Type="http://schemas.openxmlformats.org/officeDocument/2006/relationships/hyperlink" Target="http://ua-referat.com/%D0%92%D0%BE%D0%B4%D0%B0" TargetMode="External"/><Relationship Id="rId41" Type="http://schemas.openxmlformats.org/officeDocument/2006/relationships/hyperlink" Target="http://ua-referat.com/%D0%91%D1%96%D0%BE%D0%BB%D0%BE%D0%B3%D1%96%D1%8F" TargetMode="External"/><Relationship Id="rId62" Type="http://schemas.openxmlformats.org/officeDocument/2006/relationships/chart" Target="charts/chart3.xml"/><Relationship Id="rId83" Type="http://schemas.openxmlformats.org/officeDocument/2006/relationships/image" Target="media/image43.jpg"/><Relationship Id="rId88" Type="http://schemas.openxmlformats.org/officeDocument/2006/relationships/image" Target="media/image48.jpeg"/><Relationship Id="rId111" Type="http://schemas.openxmlformats.org/officeDocument/2006/relationships/image" Target="https://www.zhitomir.info/f/images/2020/02/24/190318/13a67d0b55457e2ed6a97eae516cd9b4_w859_h569.jpg" TargetMode="External"/><Relationship Id="rId15" Type="http://schemas.openxmlformats.org/officeDocument/2006/relationships/image" Target="media/image4.jpg"/><Relationship Id="rId36" Type="http://schemas.openxmlformats.org/officeDocument/2006/relationships/hyperlink" Target="http://ua-referat.com/%D0%9F%D1%80%D0%B8%D1%80%D0%BE%D0%B4%D0%B0" TargetMode="External"/><Relationship Id="rId57" Type="http://schemas.openxmlformats.org/officeDocument/2006/relationships/image" Target="media/image20.jpg"/><Relationship Id="rId106" Type="http://schemas.openxmlformats.org/officeDocument/2006/relationships/image" Target="media/image62.jpeg"/><Relationship Id="rId127" Type="http://schemas.openxmlformats.org/officeDocument/2006/relationships/footer" Target="footer6.xml"/><Relationship Id="rId10" Type="http://schemas.openxmlformats.org/officeDocument/2006/relationships/image" Target="media/image3.jpeg"/><Relationship Id="rId31" Type="http://schemas.openxmlformats.org/officeDocument/2006/relationships/hyperlink" Target="http://ua-referat.com/%D0%97%D0%B5%D0%BC%D0%BB%D1%8F" TargetMode="External"/><Relationship Id="rId52" Type="http://schemas.openxmlformats.org/officeDocument/2006/relationships/hyperlink" Target="http://ua-referat.com/%D0%9A%D1%80%D0%B0%D1%97%D0%BD%D0%B0" TargetMode="External"/><Relationship Id="rId73" Type="http://schemas.openxmlformats.org/officeDocument/2006/relationships/image" Target="media/image33.jpg"/><Relationship Id="rId78" Type="http://schemas.openxmlformats.org/officeDocument/2006/relationships/image" Target="media/image38.jpeg"/><Relationship Id="rId94" Type="http://schemas.openxmlformats.org/officeDocument/2006/relationships/image" Target="media/image54.jpeg"/><Relationship Id="rId99" Type="http://schemas.openxmlformats.org/officeDocument/2006/relationships/image" Target="https://encrypted-tbn0.gstatic.com/images?q=tbn:ANd9GcQzFcsvVhGvNTJYxrOPTXt2UKLuuZavQDWVww&amp;usqp=CAU" TargetMode="External"/><Relationship Id="rId101" Type="http://schemas.openxmlformats.org/officeDocument/2006/relationships/image" Target="https://xn--5dbed1bu.com/wp-content/uploads/2019/03/%D7%9E%D7%A2%D7%91%D7%93%D7%95%D7%AA-%D7%9C%D7%94%D7%A9%D7%9B%D7%A8%D7%94.jpg" TargetMode="External"/><Relationship Id="rId122"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Активи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stacked"/>
        <c:varyColors val="0"/>
        <c:ser>
          <c:idx val="0"/>
          <c:order val="0"/>
          <c:tx>
            <c:strRef>
              <c:f>Лист1!#REF!</c:f>
              <c:strCache>
                <c:ptCount val="1"/>
                <c:pt idx="0">
                  <c:v>#REF!</c:v>
                </c:pt>
              </c:strCache>
            </c:strRef>
          </c:tx>
          <c:spPr>
            <a:solidFill>
              <a:schemeClr val="accent1"/>
            </a:solidFill>
            <a:ln>
              <a:noFill/>
            </a:ln>
            <a:effectLst/>
          </c:spPr>
          <c:invertIfNegative val="0"/>
          <c:cat>
            <c:numRef>
              <c:f>Лист1!$A$2:$A$5</c:f>
              <c:numCache>
                <c:formatCode>General</c:formatCode>
                <c:ptCount val="4"/>
                <c:pt idx="0">
                  <c:v>2017</c:v>
                </c:pt>
                <c:pt idx="1">
                  <c:v>2018</c:v>
                </c:pt>
                <c:pt idx="2">
                  <c:v>2019</c:v>
                </c:pt>
                <c:pt idx="3">
                  <c:v>2020</c:v>
                </c:pt>
              </c:numCache>
            </c:numRef>
          </c:cat>
          <c:val>
            <c:numRef>
              <c:f>Лист1!#REF!</c:f>
              <c:numCache>
                <c:formatCode>General</c:formatCode>
                <c:ptCount val="1"/>
                <c:pt idx="0">
                  <c:v>1</c:v>
                </c:pt>
              </c:numCache>
            </c:numRef>
          </c:val>
          <c:extLst>
            <c:ext xmlns:c16="http://schemas.microsoft.com/office/drawing/2014/chart" uri="{C3380CC4-5D6E-409C-BE32-E72D297353CC}">
              <c16:uniqueId val="{00000000-5BCA-488B-82CD-157CF52AC056}"/>
            </c:ext>
          </c:extLst>
        </c:ser>
        <c:ser>
          <c:idx val="1"/>
          <c:order val="1"/>
          <c:tx>
            <c:strRef>
              <c:f>Лист1!$B$1</c:f>
              <c:strCache>
                <c:ptCount val="1"/>
                <c:pt idx="0">
                  <c:v>Необоротні активи2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Лист1!$A$2:$A$5</c:f>
              <c:numCache>
                <c:formatCode>General</c:formatCode>
                <c:ptCount val="4"/>
                <c:pt idx="0">
                  <c:v>2017</c:v>
                </c:pt>
                <c:pt idx="1">
                  <c:v>2018</c:v>
                </c:pt>
                <c:pt idx="2">
                  <c:v>2019</c:v>
                </c:pt>
                <c:pt idx="3">
                  <c:v>2020</c:v>
                </c:pt>
              </c:numCache>
            </c:numRef>
          </c:cat>
          <c:val>
            <c:numRef>
              <c:f>Лист1!$B$2:$B$5</c:f>
              <c:numCache>
                <c:formatCode>General</c:formatCode>
                <c:ptCount val="4"/>
                <c:pt idx="0">
                  <c:v>81947</c:v>
                </c:pt>
                <c:pt idx="1">
                  <c:v>83494</c:v>
                </c:pt>
                <c:pt idx="2">
                  <c:v>278424</c:v>
                </c:pt>
                <c:pt idx="3">
                  <c:v>261371</c:v>
                </c:pt>
              </c:numCache>
            </c:numRef>
          </c:val>
          <c:extLst>
            <c:ext xmlns:c16="http://schemas.microsoft.com/office/drawing/2014/chart" uri="{C3380CC4-5D6E-409C-BE32-E72D297353CC}">
              <c16:uniqueId val="{00000001-5BCA-488B-82CD-157CF52AC056}"/>
            </c:ext>
          </c:extLst>
        </c:ser>
        <c:ser>
          <c:idx val="2"/>
          <c:order val="2"/>
          <c:tx>
            <c:strRef>
              <c:f>Лист1!$C$1</c:f>
              <c:strCache>
                <c:ptCount val="1"/>
                <c:pt idx="0">
                  <c:v>Оборотні активи</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Лист1!$A$2:$A$5</c:f>
              <c:numCache>
                <c:formatCode>General</c:formatCode>
                <c:ptCount val="4"/>
                <c:pt idx="0">
                  <c:v>2017</c:v>
                </c:pt>
                <c:pt idx="1">
                  <c:v>2018</c:v>
                </c:pt>
                <c:pt idx="2">
                  <c:v>2019</c:v>
                </c:pt>
                <c:pt idx="3">
                  <c:v>2020</c:v>
                </c:pt>
              </c:numCache>
            </c:numRef>
          </c:cat>
          <c:val>
            <c:numRef>
              <c:f>Лист1!$C$2:$C$5</c:f>
              <c:numCache>
                <c:formatCode>General</c:formatCode>
                <c:ptCount val="4"/>
                <c:pt idx="0">
                  <c:v>25406</c:v>
                </c:pt>
                <c:pt idx="1">
                  <c:v>34140</c:v>
                </c:pt>
                <c:pt idx="2">
                  <c:v>92858</c:v>
                </c:pt>
                <c:pt idx="3">
                  <c:v>76392</c:v>
                </c:pt>
              </c:numCache>
            </c:numRef>
          </c:val>
          <c:extLst>
            <c:ext xmlns:c16="http://schemas.microsoft.com/office/drawing/2014/chart" uri="{C3380CC4-5D6E-409C-BE32-E72D297353CC}">
              <c16:uniqueId val="{00000002-5BCA-488B-82CD-157CF52AC056}"/>
            </c:ext>
          </c:extLst>
        </c:ser>
        <c:dLbls>
          <c:showLegendKey val="0"/>
          <c:showVal val="0"/>
          <c:showCatName val="0"/>
          <c:showSerName val="0"/>
          <c:showPercent val="0"/>
          <c:showBubbleSize val="0"/>
        </c:dLbls>
        <c:gapWidth val="150"/>
        <c:overlap val="100"/>
        <c:axId val="406550952"/>
        <c:axId val="406552592"/>
      </c:barChart>
      <c:catAx>
        <c:axId val="406550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06552592"/>
        <c:crosses val="autoZero"/>
        <c:auto val="1"/>
        <c:lblAlgn val="ctr"/>
        <c:lblOffset val="100"/>
        <c:noMultiLvlLbl val="0"/>
      </c:catAx>
      <c:valAx>
        <c:axId val="406552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06550952"/>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Пасив</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stacked"/>
        <c:varyColors val="0"/>
        <c:ser>
          <c:idx val="0"/>
          <c:order val="0"/>
          <c:tx>
            <c:strRef>
              <c:f>Лист1!$B$1</c:f>
              <c:strCache>
                <c:ptCount val="1"/>
                <c:pt idx="0">
                  <c:v>Поточні зобовязання і забезпечення</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Лист1!$A$2:$A$5</c:f>
              <c:numCache>
                <c:formatCode>General</c:formatCode>
                <c:ptCount val="4"/>
                <c:pt idx="0">
                  <c:v>2017</c:v>
                </c:pt>
                <c:pt idx="1">
                  <c:v>2018</c:v>
                </c:pt>
                <c:pt idx="2">
                  <c:v>2019</c:v>
                </c:pt>
                <c:pt idx="3">
                  <c:v>2020</c:v>
                </c:pt>
              </c:numCache>
            </c:numRef>
          </c:cat>
          <c:val>
            <c:numRef>
              <c:f>Лист1!$B$2:$B$5</c:f>
              <c:numCache>
                <c:formatCode>General</c:formatCode>
                <c:ptCount val="4"/>
                <c:pt idx="0">
                  <c:v>32914</c:v>
                </c:pt>
                <c:pt idx="1">
                  <c:v>42147</c:v>
                </c:pt>
                <c:pt idx="2">
                  <c:v>61774</c:v>
                </c:pt>
                <c:pt idx="3">
                  <c:v>60417</c:v>
                </c:pt>
              </c:numCache>
            </c:numRef>
          </c:val>
          <c:extLst>
            <c:ext xmlns:c16="http://schemas.microsoft.com/office/drawing/2014/chart" uri="{C3380CC4-5D6E-409C-BE32-E72D297353CC}">
              <c16:uniqueId val="{00000000-EBF3-4E96-A6B0-763E695217A1}"/>
            </c:ext>
          </c:extLst>
        </c:ser>
        <c:ser>
          <c:idx val="1"/>
          <c:order val="1"/>
          <c:tx>
            <c:strRef>
              <c:f>Лист1!$C$1</c:f>
              <c:strCache>
                <c:ptCount val="1"/>
                <c:pt idx="0">
                  <c:v>Довгострокові зобовязання і забезпечення</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Лист1!$A$2:$A$5</c:f>
              <c:numCache>
                <c:formatCode>General</c:formatCode>
                <c:ptCount val="4"/>
                <c:pt idx="0">
                  <c:v>2017</c:v>
                </c:pt>
                <c:pt idx="1">
                  <c:v>2018</c:v>
                </c:pt>
                <c:pt idx="2">
                  <c:v>2019</c:v>
                </c:pt>
                <c:pt idx="3">
                  <c:v>2020</c:v>
                </c:pt>
              </c:numCache>
            </c:numRef>
          </c:cat>
          <c:val>
            <c:numRef>
              <c:f>Лист1!$C$2:$C$5</c:f>
              <c:numCache>
                <c:formatCode>General</c:formatCode>
                <c:ptCount val="4"/>
                <c:pt idx="0">
                  <c:v>7711</c:v>
                </c:pt>
                <c:pt idx="1">
                  <c:v>3129</c:v>
                </c:pt>
                <c:pt idx="2">
                  <c:v>18924</c:v>
                </c:pt>
                <c:pt idx="3">
                  <c:v>12927</c:v>
                </c:pt>
              </c:numCache>
            </c:numRef>
          </c:val>
          <c:extLst>
            <c:ext xmlns:c16="http://schemas.microsoft.com/office/drawing/2014/chart" uri="{C3380CC4-5D6E-409C-BE32-E72D297353CC}">
              <c16:uniqueId val="{00000001-EBF3-4E96-A6B0-763E695217A1}"/>
            </c:ext>
          </c:extLst>
        </c:ser>
        <c:ser>
          <c:idx val="2"/>
          <c:order val="2"/>
          <c:tx>
            <c:strRef>
              <c:f>Лист1!$D$1</c:f>
              <c:strCache>
                <c:ptCount val="1"/>
                <c:pt idx="0">
                  <c:v>Власний капітал</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Лист1!$A$2:$A$5</c:f>
              <c:numCache>
                <c:formatCode>General</c:formatCode>
                <c:ptCount val="4"/>
                <c:pt idx="0">
                  <c:v>2017</c:v>
                </c:pt>
                <c:pt idx="1">
                  <c:v>2018</c:v>
                </c:pt>
                <c:pt idx="2">
                  <c:v>2019</c:v>
                </c:pt>
                <c:pt idx="3">
                  <c:v>2020</c:v>
                </c:pt>
              </c:numCache>
            </c:numRef>
          </c:cat>
          <c:val>
            <c:numRef>
              <c:f>Лист1!$D$2:$D$5</c:f>
              <c:numCache>
                <c:formatCode>General</c:formatCode>
                <c:ptCount val="4"/>
                <c:pt idx="0">
                  <c:v>66728</c:v>
                </c:pt>
                <c:pt idx="1">
                  <c:v>72358</c:v>
                </c:pt>
                <c:pt idx="2">
                  <c:v>290584</c:v>
                </c:pt>
                <c:pt idx="3">
                  <c:v>264419</c:v>
                </c:pt>
              </c:numCache>
            </c:numRef>
          </c:val>
          <c:extLst>
            <c:ext xmlns:c16="http://schemas.microsoft.com/office/drawing/2014/chart" uri="{C3380CC4-5D6E-409C-BE32-E72D297353CC}">
              <c16:uniqueId val="{00000002-EBF3-4E96-A6B0-763E695217A1}"/>
            </c:ext>
          </c:extLst>
        </c:ser>
        <c:dLbls>
          <c:showLegendKey val="0"/>
          <c:showVal val="0"/>
          <c:showCatName val="0"/>
          <c:showSerName val="0"/>
          <c:showPercent val="0"/>
          <c:showBubbleSize val="0"/>
        </c:dLbls>
        <c:gapWidth val="150"/>
        <c:overlap val="100"/>
        <c:axId val="419506496"/>
        <c:axId val="331374416"/>
      </c:barChart>
      <c:catAx>
        <c:axId val="419506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31374416"/>
        <c:crosses val="autoZero"/>
        <c:auto val="1"/>
        <c:lblAlgn val="ctr"/>
        <c:lblOffset val="100"/>
        <c:noMultiLvlLbl val="0"/>
      </c:catAx>
      <c:valAx>
        <c:axId val="331374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19506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tx1">
                        <a:lumMod val="65000"/>
                        <a:lumOff val="3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Дохід 2018</c:v>
                </c:pt>
                <c:pt idx="1">
                  <c:v>Витрати 2018</c:v>
                </c:pt>
                <c:pt idx="2">
                  <c:v>Дохід 2019</c:v>
                </c:pt>
                <c:pt idx="3">
                  <c:v>Витрати 2019</c:v>
                </c:pt>
                <c:pt idx="4">
                  <c:v>Доходи 2020</c:v>
                </c:pt>
                <c:pt idx="5">
                  <c:v>Витрати 2020</c:v>
                </c:pt>
                <c:pt idx="6">
                  <c:v>Доходи 2021</c:v>
                </c:pt>
                <c:pt idx="7">
                  <c:v>Витрати 2021</c:v>
                </c:pt>
              </c:strCache>
            </c:strRef>
          </c:cat>
          <c:val>
            <c:numRef>
              <c:f>Лист1!$B$2:$B$9</c:f>
              <c:numCache>
                <c:formatCode>General</c:formatCode>
                <c:ptCount val="8"/>
                <c:pt idx="0">
                  <c:v>117.8</c:v>
                </c:pt>
                <c:pt idx="1">
                  <c:v>-128.6</c:v>
                </c:pt>
                <c:pt idx="2">
                  <c:v>145.4</c:v>
                </c:pt>
                <c:pt idx="3">
                  <c:v>-156.6</c:v>
                </c:pt>
                <c:pt idx="4">
                  <c:v>196</c:v>
                </c:pt>
                <c:pt idx="5">
                  <c:v>-195.1</c:v>
                </c:pt>
                <c:pt idx="6">
                  <c:v>177.5</c:v>
                </c:pt>
                <c:pt idx="7">
                  <c:v>-177.5</c:v>
                </c:pt>
              </c:numCache>
            </c:numRef>
          </c:val>
          <c:extLst>
            <c:ext xmlns:c16="http://schemas.microsoft.com/office/drawing/2014/chart" uri="{C3380CC4-5D6E-409C-BE32-E72D297353CC}">
              <c16:uniqueId val="{00000000-FFE8-43F4-81F1-BE09E405111A}"/>
            </c:ext>
          </c:extLst>
        </c:ser>
        <c:dLbls>
          <c:showLegendKey val="0"/>
          <c:showVal val="1"/>
          <c:showCatName val="0"/>
          <c:showSerName val="0"/>
          <c:showPercent val="0"/>
          <c:showBubbleSize val="0"/>
        </c:dLbls>
        <c:gapWidth val="50"/>
        <c:axId val="353481152"/>
        <c:axId val="353479184"/>
      </c:barChart>
      <c:catAx>
        <c:axId val="353481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uk-UA"/>
          </a:p>
        </c:txPr>
        <c:crossAx val="353479184"/>
        <c:crosses val="autoZero"/>
        <c:auto val="1"/>
        <c:lblAlgn val="ctr"/>
        <c:lblOffset val="100"/>
        <c:noMultiLvlLbl val="0"/>
      </c:catAx>
      <c:valAx>
        <c:axId val="353479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uk-UA"/>
          </a:p>
        </c:txPr>
        <c:crossAx val="3534811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Sheet1!$B$3:$B$29</c:f>
              <c:numCache>
                <c:formatCode>General</c:formatCode>
                <c:ptCount val="27"/>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pt idx="21">
                  <c:v>2041</c:v>
                </c:pt>
                <c:pt idx="22">
                  <c:v>2042</c:v>
                </c:pt>
                <c:pt idx="23">
                  <c:v>2043</c:v>
                </c:pt>
                <c:pt idx="24">
                  <c:v>2044</c:v>
                </c:pt>
                <c:pt idx="25">
                  <c:v>2045</c:v>
                </c:pt>
                <c:pt idx="26">
                  <c:v>2046</c:v>
                </c:pt>
              </c:numCache>
            </c:numRef>
          </c:cat>
          <c:val>
            <c:numRef>
              <c:f>Sheet1!$D$3:$D$29</c:f>
              <c:numCache>
                <c:formatCode>0.00</c:formatCode>
                <c:ptCount val="27"/>
                <c:pt idx="0" formatCode="General">
                  <c:v>32.4</c:v>
                </c:pt>
                <c:pt idx="1">
                  <c:v>34.344000000000001</c:v>
                </c:pt>
                <c:pt idx="2">
                  <c:v>36.061199999999999</c:v>
                </c:pt>
                <c:pt idx="3">
                  <c:v>37.864260000000002</c:v>
                </c:pt>
                <c:pt idx="4">
                  <c:v>39.568151700000001</c:v>
                </c:pt>
                <c:pt idx="5">
                  <c:v>41.150877768000001</c:v>
                </c:pt>
                <c:pt idx="6">
                  <c:v>42.591158489879994</c:v>
                </c:pt>
                <c:pt idx="7">
                  <c:v>43.868893244576398</c:v>
                </c:pt>
                <c:pt idx="8">
                  <c:v>44.746271109467926</c:v>
                </c:pt>
                <c:pt idx="9">
                  <c:v>45.193733820562606</c:v>
                </c:pt>
                <c:pt idx="10">
                  <c:v>45.645671158768231</c:v>
                </c:pt>
                <c:pt idx="11">
                  <c:v>46.102127870355915</c:v>
                </c:pt>
                <c:pt idx="12">
                  <c:v>46.563149149059477</c:v>
                </c:pt>
                <c:pt idx="13">
                  <c:v>47.028780640550075</c:v>
                </c:pt>
                <c:pt idx="14">
                  <c:v>47.499068446955576</c:v>
                </c:pt>
                <c:pt idx="15">
                  <c:v>47.974059131425129</c:v>
                </c:pt>
                <c:pt idx="16">
                  <c:v>48.453799722739383</c:v>
                </c:pt>
                <c:pt idx="17">
                  <c:v>48.938337719966775</c:v>
                </c:pt>
                <c:pt idx="18">
                  <c:v>49.42772109716644</c:v>
                </c:pt>
                <c:pt idx="19">
                  <c:v>49.921998308138107</c:v>
                </c:pt>
                <c:pt idx="20">
                  <c:v>50.421218291219489</c:v>
                </c:pt>
                <c:pt idx="21">
                  <c:v>50.925430474131687</c:v>
                </c:pt>
                <c:pt idx="22">
                  <c:v>51.434684778873006</c:v>
                </c:pt>
                <c:pt idx="23">
                  <c:v>51.949031626661736</c:v>
                </c:pt>
                <c:pt idx="24">
                  <c:v>52.468521942928355</c:v>
                </c:pt>
                <c:pt idx="25">
                  <c:v>52.993207162357642</c:v>
                </c:pt>
                <c:pt idx="26">
                  <c:v>53.523139233981219</c:v>
                </c:pt>
              </c:numCache>
            </c:numRef>
          </c:val>
          <c:extLst>
            <c:ext xmlns:c16="http://schemas.microsoft.com/office/drawing/2014/chart" uri="{C3380CC4-5D6E-409C-BE32-E72D297353CC}">
              <c16:uniqueId val="{00000000-44C7-4E97-AFFB-05FC108FCC45}"/>
            </c:ext>
          </c:extLst>
        </c:ser>
        <c:dLbls>
          <c:dLblPos val="inEnd"/>
          <c:showLegendKey val="0"/>
          <c:showVal val="1"/>
          <c:showCatName val="0"/>
          <c:showSerName val="0"/>
          <c:showPercent val="0"/>
          <c:showBubbleSize val="0"/>
        </c:dLbls>
        <c:gapWidth val="65"/>
        <c:axId val="397122832"/>
        <c:axId val="397123160"/>
      </c:barChart>
      <c:catAx>
        <c:axId val="397122832"/>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uk-UA"/>
          </a:p>
        </c:txPr>
        <c:crossAx val="397123160"/>
        <c:crosses val="autoZero"/>
        <c:auto val="1"/>
        <c:lblAlgn val="ctr"/>
        <c:lblOffset val="100"/>
        <c:noMultiLvlLbl val="0"/>
      </c:catAx>
      <c:valAx>
        <c:axId val="397123160"/>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crossAx val="3971228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95">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C4F3F-8E3F-45C3-BAC6-FFC0DE5CA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140733</Words>
  <Characters>80219</Characters>
  <Application>Microsoft Office Word</Application>
  <DocSecurity>0</DocSecurity>
  <Lines>668</Lines>
  <Paragraphs>441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Цвяк_В_М</dc:creator>
  <cp:keywords/>
  <cp:lastModifiedBy>Луцьк Водоканал</cp:lastModifiedBy>
  <cp:revision>3</cp:revision>
  <dcterms:created xsi:type="dcterms:W3CDTF">2022-05-20T05:29:00Z</dcterms:created>
  <dcterms:modified xsi:type="dcterms:W3CDTF">2022-05-20T05:29:00Z</dcterms:modified>
</cp:coreProperties>
</file>