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229" w:rsidRDefault="005E4229" w:rsidP="005E4229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" name="Прямоугольник 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" filled="f" stroked="f">
                <o:lock v:ext="edit" aspectratio="t" selection="t"/>
              </v:rect>
            </w:pict>
          </mc:Fallback>
        </mc:AlternateContent>
      </w:r>
      <w:r w:rsidR="004702EC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31" type="#_x0000_t75" style="position:absolute;margin-left:203.6pt;margin-top:-9pt;width:57.4pt;height:59.2pt;z-index:251662336;visibility:visible;mso-wrap-distance-right:0;mso-position-horizontal-relative:text;mso-position-vertical-relative:text">
            <v:imagedata r:id="rId5" o:title=""/>
            <w10:wrap type="square" side="left"/>
          </v:shape>
          <o:OLEObject Type="Embed" ProgID="PBrush" ShapeID="ole_rId2" DrawAspect="Content" ObjectID="_1713765412" r:id="rId6"/>
        </w:pict>
      </w:r>
    </w:p>
    <w:p w:rsidR="005E4229" w:rsidRDefault="005E4229" w:rsidP="005E4229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5E4229" w:rsidRDefault="005E4229" w:rsidP="005E422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5E4229" w:rsidRPr="005A2888" w:rsidRDefault="005E4229" w:rsidP="005E422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E4229" w:rsidRPr="005A2888" w:rsidRDefault="005E4229" w:rsidP="005E422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5E4229" w:rsidRPr="005A2888" w:rsidRDefault="005E4229" w:rsidP="005E422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E4229" w:rsidRDefault="005E4229" w:rsidP="005E4229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5E4229" w:rsidRDefault="005E42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4B9F" w:rsidRDefault="005E4229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внесення відомостей </w:t>
      </w:r>
    </w:p>
    <w:p w:rsidR="006C4B9F" w:rsidRDefault="005E4229">
      <w:r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до</w:t>
      </w:r>
      <w:r>
        <w:rPr>
          <w:rStyle w:val="a5"/>
          <w:rFonts w:ascii="Times New Roman" w:eastAsia="Times New Roman" w:hAnsi="Times New Roman" w:cs="Times New Roman"/>
          <w:bCs/>
          <w:color w:val="000000"/>
          <w:sz w:val="28"/>
          <w:szCs w:val="28"/>
          <w:u w:val="none"/>
          <w:lang w:bidi="ar-SA"/>
        </w:rPr>
        <w:t xml:space="preserve"> Єдиного державного реєстру</w:t>
      </w:r>
    </w:p>
    <w:p w:rsidR="005E4229" w:rsidRDefault="005E4229">
      <w:pPr>
        <w:rPr>
          <w:rStyle w:val="a5"/>
          <w:rFonts w:ascii="Times New Roman" w:eastAsia="Times New Roman" w:hAnsi="Times New Roman" w:cs="Times New Roman"/>
          <w:bCs/>
          <w:color w:val="000000"/>
          <w:sz w:val="28"/>
          <w:szCs w:val="28"/>
          <w:u w:val="none"/>
          <w:lang w:bidi="ar-SA"/>
        </w:rPr>
      </w:pPr>
      <w:r>
        <w:rPr>
          <w:rStyle w:val="a5"/>
          <w:rFonts w:ascii="Times New Roman" w:eastAsia="Times New Roman" w:hAnsi="Times New Roman" w:cs="Times New Roman"/>
          <w:bCs/>
          <w:color w:val="000000"/>
          <w:sz w:val="28"/>
          <w:szCs w:val="28"/>
          <w:u w:val="none"/>
          <w:lang w:bidi="ar-SA"/>
        </w:rPr>
        <w:t>юридичних осіб, фізичних</w:t>
      </w:r>
    </w:p>
    <w:p w:rsidR="005E4229" w:rsidRDefault="005E4229">
      <w:pPr>
        <w:rPr>
          <w:rStyle w:val="a5"/>
          <w:rFonts w:ascii="Times New Roman" w:eastAsia="Times New Roman" w:hAnsi="Times New Roman" w:cs="Times New Roman"/>
          <w:bCs/>
          <w:color w:val="000000"/>
          <w:sz w:val="28"/>
          <w:szCs w:val="28"/>
          <w:u w:val="none"/>
          <w:lang w:bidi="ar-SA"/>
        </w:rPr>
      </w:pPr>
      <w:r>
        <w:rPr>
          <w:rStyle w:val="a5"/>
          <w:rFonts w:ascii="Times New Roman" w:eastAsia="Times New Roman" w:hAnsi="Times New Roman" w:cs="Times New Roman"/>
          <w:bCs/>
          <w:color w:val="000000"/>
          <w:sz w:val="28"/>
          <w:szCs w:val="28"/>
          <w:u w:val="none"/>
          <w:lang w:bidi="ar-SA"/>
        </w:rPr>
        <w:t xml:space="preserve">осіб-підприємців та </w:t>
      </w:r>
    </w:p>
    <w:p w:rsidR="006C4B9F" w:rsidRDefault="005E4229">
      <w:r>
        <w:rPr>
          <w:rStyle w:val="a5"/>
          <w:rFonts w:ascii="Times New Roman" w:eastAsia="Times New Roman" w:hAnsi="Times New Roman" w:cs="Times New Roman"/>
          <w:bCs/>
          <w:color w:val="000000"/>
          <w:sz w:val="28"/>
          <w:szCs w:val="28"/>
          <w:u w:val="none"/>
          <w:lang w:bidi="ar-SA"/>
        </w:rPr>
        <w:t>громадських формувань</w:t>
      </w:r>
    </w:p>
    <w:p w:rsidR="006C4B9F" w:rsidRDefault="006C4B9F">
      <w:pPr>
        <w:ind w:left="360" w:hanging="360"/>
        <w:rPr>
          <w:rFonts w:ascii="Times New Roman" w:hAnsi="Times New Roman"/>
          <w:sz w:val="28"/>
          <w:szCs w:val="28"/>
        </w:rPr>
      </w:pPr>
    </w:p>
    <w:p w:rsidR="005E4229" w:rsidRDefault="005E4229">
      <w:pPr>
        <w:ind w:left="360" w:hanging="360"/>
        <w:rPr>
          <w:rFonts w:ascii="Times New Roman" w:hAnsi="Times New Roman"/>
          <w:sz w:val="28"/>
          <w:szCs w:val="28"/>
        </w:rPr>
      </w:pPr>
    </w:p>
    <w:p w:rsidR="006C4B9F" w:rsidRDefault="005E4229" w:rsidP="005E4229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ст. 42 Закону України “Про місцеве самоврядування в Україні”:</w:t>
      </w:r>
    </w:p>
    <w:p w:rsidR="006C4B9F" w:rsidRDefault="006C4B9F">
      <w:pPr>
        <w:jc w:val="both"/>
        <w:rPr>
          <w:rFonts w:ascii="Times New Roman" w:hAnsi="Times New Roman"/>
          <w:sz w:val="28"/>
          <w:szCs w:val="28"/>
        </w:rPr>
      </w:pPr>
    </w:p>
    <w:p w:rsidR="00654968" w:rsidRDefault="005E4229" w:rsidP="005E4229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proofErr w:type="spellStart"/>
      <w:r>
        <w:rPr>
          <w:rFonts w:ascii="Times New Roman" w:hAnsi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/>
          <w:sz w:val="28"/>
          <w:szCs w:val="28"/>
        </w:rPr>
        <w:t xml:space="preserve"> до</w:t>
      </w:r>
      <w:bookmarkStart w:id="0" w:name="__DdeLink__109_468932558"/>
      <w:r>
        <w:rPr>
          <w:rFonts w:ascii="Times New Roman" w:hAnsi="Times New Roman"/>
          <w:sz w:val="28"/>
          <w:szCs w:val="28"/>
        </w:rPr>
        <w:t xml:space="preserve"> Єдиного державного реєстру юридичних осіб, фізичних осіб-підприємців та громадських формувань</w:t>
      </w:r>
      <w:bookmarkEnd w:id="0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54968">
        <w:rPr>
          <w:rFonts w:ascii="Times New Roman" w:hAnsi="Times New Roman"/>
          <w:sz w:val="28"/>
          <w:szCs w:val="28"/>
        </w:rPr>
        <w:t>Чебелюк</w:t>
      </w:r>
      <w:proofErr w:type="spellEnd"/>
      <w:r w:rsidR="00654968">
        <w:rPr>
          <w:rFonts w:ascii="Times New Roman" w:hAnsi="Times New Roman"/>
          <w:sz w:val="28"/>
          <w:szCs w:val="28"/>
        </w:rPr>
        <w:t xml:space="preserve"> Ірину Іванівну – заступника міського голови, </w:t>
      </w:r>
      <w:r w:rsidR="00307148">
        <w:rPr>
          <w:rFonts w:ascii="Times New Roman" w:hAnsi="Times New Roman"/>
          <w:sz w:val="28"/>
          <w:szCs w:val="28"/>
        </w:rPr>
        <w:t>в</w:t>
      </w:r>
      <w:r w:rsidR="00654968">
        <w:rPr>
          <w:rFonts w:ascii="Times New Roman" w:hAnsi="Times New Roman"/>
          <w:sz w:val="28"/>
          <w:szCs w:val="28"/>
        </w:rPr>
        <w:t xml:space="preserve"> перелік</w:t>
      </w:r>
      <w:r>
        <w:rPr>
          <w:rFonts w:ascii="Times New Roman" w:hAnsi="Times New Roman"/>
          <w:sz w:val="28"/>
          <w:szCs w:val="28"/>
        </w:rPr>
        <w:t xml:space="preserve"> осіб, які мають право вчиняти юридичні дії від імені Луцької міської ради (34745204) та виконавчого комітету </w:t>
      </w:r>
      <w:r w:rsidR="00654968">
        <w:rPr>
          <w:rFonts w:ascii="Times New Roman" w:hAnsi="Times New Roman"/>
          <w:sz w:val="28"/>
          <w:szCs w:val="28"/>
        </w:rPr>
        <w:t>Луцької міської рад</w:t>
      </w:r>
      <w:r w:rsidR="004702EC">
        <w:rPr>
          <w:rFonts w:ascii="Times New Roman" w:hAnsi="Times New Roman"/>
          <w:sz w:val="28"/>
          <w:szCs w:val="28"/>
        </w:rPr>
        <w:t>и (04051327)</w:t>
      </w:r>
      <w:r w:rsidR="004702EC">
        <w:rPr>
          <w:rFonts w:ascii="Times New Roman" w:hAnsi="Times New Roman"/>
          <w:sz w:val="28"/>
          <w:szCs w:val="28"/>
        </w:rPr>
        <w:t xml:space="preserve"> без довіреності, у тому числі підписувати договори</w:t>
      </w:r>
      <w:r w:rsidR="004702EC">
        <w:rPr>
          <w:rFonts w:ascii="Times New Roman" w:hAnsi="Times New Roman"/>
          <w:sz w:val="28"/>
          <w:szCs w:val="28"/>
        </w:rPr>
        <w:t>.</w:t>
      </w:r>
      <w:bookmarkStart w:id="1" w:name="_GoBack"/>
      <w:bookmarkEnd w:id="1"/>
    </w:p>
    <w:p w:rsidR="006C4B9F" w:rsidRDefault="005E4229" w:rsidP="005E4229">
      <w:pPr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2. Юридичному департаменту вжити заходів щодо внесення відповідних </w:t>
      </w:r>
      <w:r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змін </w:t>
      </w:r>
      <w:r>
        <w:rPr>
          <w:rFonts w:ascii="Times New Roman" w:hAnsi="Times New Roman"/>
          <w:sz w:val="28"/>
          <w:szCs w:val="28"/>
        </w:rPr>
        <w:t>до Єдиного державного реєстру юридичних осіб, фізичних осіб-підприємців та громадських формувань.</w:t>
      </w:r>
    </w:p>
    <w:p w:rsidR="006C4B9F" w:rsidRDefault="005E4229" w:rsidP="005E4229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Контроль за виконанням розпорядження залишаю за собою.</w:t>
      </w:r>
    </w:p>
    <w:p w:rsidR="006C4B9F" w:rsidRDefault="006C4B9F">
      <w:pPr>
        <w:jc w:val="both"/>
        <w:rPr>
          <w:rFonts w:ascii="Times New Roman" w:hAnsi="Times New Roman"/>
          <w:sz w:val="28"/>
          <w:szCs w:val="28"/>
        </w:rPr>
      </w:pPr>
    </w:p>
    <w:p w:rsidR="006C4B9F" w:rsidRDefault="006C4B9F">
      <w:pPr>
        <w:jc w:val="both"/>
        <w:rPr>
          <w:rFonts w:ascii="Times New Roman" w:hAnsi="Times New Roman"/>
          <w:sz w:val="28"/>
          <w:szCs w:val="28"/>
        </w:rPr>
      </w:pPr>
    </w:p>
    <w:p w:rsidR="006C4B9F" w:rsidRDefault="006C4B9F">
      <w:pPr>
        <w:jc w:val="both"/>
        <w:rPr>
          <w:rFonts w:ascii="Times New Roman" w:hAnsi="Times New Roman"/>
          <w:sz w:val="28"/>
          <w:szCs w:val="28"/>
        </w:rPr>
      </w:pPr>
    </w:p>
    <w:p w:rsidR="006C4B9F" w:rsidRDefault="005E422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Ігор ПОЛІЩУК</w:t>
      </w:r>
    </w:p>
    <w:p w:rsidR="006C4B9F" w:rsidRDefault="006C4B9F">
      <w:pPr>
        <w:jc w:val="both"/>
        <w:rPr>
          <w:rFonts w:ascii="Times New Roman" w:hAnsi="Times New Roman"/>
          <w:sz w:val="28"/>
          <w:szCs w:val="28"/>
        </w:rPr>
      </w:pPr>
    </w:p>
    <w:p w:rsidR="006C4B9F" w:rsidRDefault="006C4B9F">
      <w:pPr>
        <w:jc w:val="both"/>
        <w:rPr>
          <w:rFonts w:ascii="Times New Roman" w:hAnsi="Times New Roman"/>
          <w:sz w:val="28"/>
          <w:szCs w:val="28"/>
        </w:rPr>
      </w:pPr>
    </w:p>
    <w:p w:rsidR="006C4B9F" w:rsidRDefault="005E4229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Юрченко 777 987</w:t>
      </w:r>
    </w:p>
    <w:p w:rsidR="006C4B9F" w:rsidRDefault="006C4B9F">
      <w:pPr>
        <w:jc w:val="both"/>
      </w:pPr>
    </w:p>
    <w:sectPr w:rsidR="006C4B9F">
      <w:pgSz w:w="11906" w:h="16838"/>
      <w:pgMar w:top="567" w:right="567" w:bottom="1134" w:left="1985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6C4B9F"/>
    <w:rsid w:val="00307148"/>
    <w:rsid w:val="004702EC"/>
    <w:rsid w:val="005E4229"/>
    <w:rsid w:val="00654968"/>
    <w:rsid w:val="006C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Гіперпосилання"/>
    <w:rPr>
      <w:color w:val="000080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Верхній і нижній колонтитули"/>
    <w:basedOn w:val="a"/>
    <w:qFormat/>
  </w:style>
  <w:style w:type="paragraph" w:styleId="ac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d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Гіперпосилання"/>
    <w:rPr>
      <w:color w:val="000080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Верхній і нижній колонтитули"/>
    <w:basedOn w:val="a"/>
    <w:qFormat/>
  </w:style>
  <w:style w:type="paragraph" w:styleId="ac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d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644</Words>
  <Characters>368</Characters>
  <Application>Microsoft Office Word</Application>
  <DocSecurity>0</DocSecurity>
  <Lines>3</Lines>
  <Paragraphs>2</Paragraphs>
  <ScaleCrop>false</ScaleCrop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11</cp:revision>
  <cp:lastPrinted>2022-05-10T12:39:00Z</cp:lastPrinted>
  <dcterms:created xsi:type="dcterms:W3CDTF">2022-02-22T15:56:00Z</dcterms:created>
  <dcterms:modified xsi:type="dcterms:W3CDTF">2022-05-11T06:10:00Z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