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Brush" ShapeID="_x0000_i1025" DrawAspect="Content" ObjectID="_1716020654" r:id="rId8"/>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rsidR="009761AB" w:rsidRPr="001335EA" w:rsidRDefault="00014F09" w:rsidP="00CF0A95">
      <w:pPr>
        <w:tabs>
          <w:tab w:val="left" w:pos="7088"/>
        </w:tabs>
        <w:spacing w:line="480" w:lineRule="auto"/>
        <w:rPr>
          <w:sz w:val="28"/>
          <w:szCs w:val="28"/>
        </w:rPr>
      </w:pPr>
    </w:p>
    <w:p w:rsidR="00724D66" w:rsidRPr="00724D66" w:rsidRDefault="00724D66" w:rsidP="00724D66">
      <w:pPr>
        <w:ind w:right="4959"/>
        <w:jc w:val="both"/>
        <w:rPr>
          <w:sz w:val="28"/>
          <w:szCs w:val="28"/>
        </w:rPr>
      </w:pPr>
      <w:r w:rsidRPr="00724D66">
        <w:rPr>
          <w:sz w:val="28"/>
          <w:szCs w:val="28"/>
        </w:rPr>
        <w:t>Про втрату чинності рішення виконавчого комітету міської ради від 18.09.2019 № 563-1 «Про комісію з питань призначення (відновлення) соціальних виплат внутрішньо переміщеним особам»</w:t>
      </w:r>
    </w:p>
    <w:p w:rsidR="00724D66" w:rsidRPr="00724D66" w:rsidRDefault="00724D66" w:rsidP="00724D66">
      <w:pPr>
        <w:rPr>
          <w:sz w:val="28"/>
          <w:szCs w:val="28"/>
        </w:rPr>
      </w:pPr>
    </w:p>
    <w:p w:rsidR="00724D66" w:rsidRPr="00724D66" w:rsidRDefault="00724D66" w:rsidP="00724D66">
      <w:pPr>
        <w:rPr>
          <w:sz w:val="28"/>
          <w:szCs w:val="28"/>
        </w:rPr>
      </w:pPr>
    </w:p>
    <w:p w:rsidR="00724D66" w:rsidRPr="00724D66" w:rsidRDefault="00724D66" w:rsidP="00724D66">
      <w:pPr>
        <w:pStyle w:val="Style5"/>
        <w:widowControl/>
        <w:ind w:firstLine="567"/>
        <w:rPr>
          <w:sz w:val="28"/>
          <w:szCs w:val="28"/>
        </w:rPr>
      </w:pPr>
      <w:r w:rsidRPr="00724D66">
        <w:rPr>
          <w:rStyle w:val="FontStyle13"/>
          <w:sz w:val="28"/>
          <w:szCs w:val="28"/>
          <w:lang w:val="uk-UA"/>
        </w:rPr>
        <w:t>Керуючись Законом України «Про місцеве самоврядування в Україні», відповідно до постанови Кабінету Міністрів України від 25.03.2022 № 363 «Про внесення змін до деяких постанов Кабінету Міністрів України щодо виплат пенсії та грошової допомоги внутрішньо переміщеним особам та визнання такими, що втратили чинність, деяких постанов Кабінету Міністрів України», виконавчий комітет міської ради</w:t>
      </w:r>
    </w:p>
    <w:p w:rsidR="00724D66" w:rsidRPr="00724D66" w:rsidRDefault="00724D66" w:rsidP="00724D66">
      <w:pPr>
        <w:pStyle w:val="Style5"/>
        <w:widowControl/>
        <w:ind w:firstLine="709"/>
        <w:rPr>
          <w:sz w:val="28"/>
          <w:szCs w:val="28"/>
        </w:rPr>
      </w:pPr>
    </w:p>
    <w:p w:rsidR="00724D66" w:rsidRPr="00724D66" w:rsidRDefault="00724D66" w:rsidP="00724D66">
      <w:pPr>
        <w:pStyle w:val="Style5"/>
        <w:widowControl/>
        <w:ind w:firstLine="0"/>
        <w:rPr>
          <w:sz w:val="28"/>
          <w:szCs w:val="28"/>
        </w:rPr>
      </w:pPr>
      <w:r w:rsidRPr="00724D66">
        <w:rPr>
          <w:rStyle w:val="FontStyle13"/>
          <w:sz w:val="28"/>
          <w:szCs w:val="28"/>
          <w:lang w:val="uk-UA"/>
        </w:rPr>
        <w:t>ВИРІШИВ:</w:t>
      </w:r>
    </w:p>
    <w:p w:rsidR="00724D66" w:rsidRPr="00724D66" w:rsidRDefault="00724D66" w:rsidP="00724D66">
      <w:pPr>
        <w:pStyle w:val="Style5"/>
        <w:widowControl/>
        <w:ind w:firstLine="0"/>
        <w:rPr>
          <w:sz w:val="28"/>
          <w:szCs w:val="28"/>
        </w:rPr>
      </w:pPr>
    </w:p>
    <w:p w:rsidR="00724D66" w:rsidRPr="00724D66" w:rsidRDefault="00724D66" w:rsidP="00724D66">
      <w:pPr>
        <w:pStyle w:val="Style5"/>
        <w:widowControl/>
        <w:tabs>
          <w:tab w:val="left" w:pos="7088"/>
        </w:tabs>
        <w:spacing w:line="240" w:lineRule="auto"/>
        <w:ind w:firstLine="567"/>
        <w:rPr>
          <w:sz w:val="28"/>
          <w:szCs w:val="28"/>
          <w:lang w:val="uk-UA"/>
        </w:rPr>
      </w:pPr>
      <w:r w:rsidRPr="00724D66">
        <w:rPr>
          <w:sz w:val="28"/>
          <w:szCs w:val="28"/>
          <w:shd w:val="clear" w:color="auto" w:fill="FFFFFF"/>
          <w:lang w:val="uk-UA"/>
        </w:rPr>
        <w:t>1.</w:t>
      </w:r>
      <w:r w:rsidRPr="00724D66">
        <w:rPr>
          <w:rStyle w:val="WW8Num2z4"/>
          <w:sz w:val="28"/>
          <w:szCs w:val="28"/>
          <w:lang w:val="uk-UA"/>
        </w:rPr>
        <w:t xml:space="preserve"> Визнати таким, що втратило чинність, рішення виконавчого комітету міської ради від 18.09.2019 № 563-1 «Про </w:t>
      </w:r>
      <w:r w:rsidRPr="00724D66">
        <w:rPr>
          <w:sz w:val="28"/>
          <w:szCs w:val="28"/>
          <w:lang w:val="uk-UA"/>
        </w:rPr>
        <w:t xml:space="preserve">комісію з питань призначення (відновлення) соціальних виплат </w:t>
      </w:r>
      <w:r w:rsidRPr="00724D66">
        <w:rPr>
          <w:rStyle w:val="WW8Num2z4"/>
          <w:sz w:val="28"/>
          <w:szCs w:val="28"/>
          <w:lang w:val="uk-UA"/>
        </w:rPr>
        <w:t>внутрішньо переміщеним особам» зі змінами від 15.09.2021 № 738-1 та від 28.12.2021 № 1082-1.</w:t>
      </w:r>
    </w:p>
    <w:p w:rsidR="00724D66" w:rsidRPr="00724D66" w:rsidRDefault="00724D66" w:rsidP="00724D66">
      <w:pPr>
        <w:ind w:firstLine="567"/>
        <w:jc w:val="both"/>
        <w:rPr>
          <w:sz w:val="28"/>
          <w:szCs w:val="28"/>
        </w:rPr>
      </w:pPr>
      <w:r w:rsidRPr="00724D66">
        <w:rPr>
          <w:sz w:val="28"/>
          <w:szCs w:val="28"/>
          <w:shd w:val="clear" w:color="auto" w:fill="FFFFFF"/>
        </w:rPr>
        <w:t xml:space="preserve">2. Контроль за виконанням рішення покласти на заступника міського голови Ірину </w:t>
      </w:r>
      <w:proofErr w:type="spellStart"/>
      <w:r w:rsidRPr="00724D66">
        <w:rPr>
          <w:sz w:val="28"/>
          <w:szCs w:val="28"/>
          <w:shd w:val="clear" w:color="auto" w:fill="FFFFFF"/>
        </w:rPr>
        <w:t>Чебелюк</w:t>
      </w:r>
      <w:proofErr w:type="spellEnd"/>
      <w:r w:rsidRPr="00724D66">
        <w:rPr>
          <w:sz w:val="28"/>
          <w:szCs w:val="28"/>
          <w:shd w:val="clear" w:color="auto" w:fill="FFFFFF"/>
        </w:rPr>
        <w:t>.</w:t>
      </w:r>
    </w:p>
    <w:p w:rsidR="00724D66" w:rsidRPr="00724D66" w:rsidRDefault="00724D66" w:rsidP="00724D66">
      <w:pPr>
        <w:ind w:firstLine="708"/>
        <w:jc w:val="both"/>
        <w:rPr>
          <w:sz w:val="28"/>
          <w:szCs w:val="28"/>
          <w:shd w:val="clear" w:color="auto" w:fill="FFFFFF"/>
        </w:rPr>
      </w:pPr>
    </w:p>
    <w:p w:rsidR="00724D66" w:rsidRPr="00724D66" w:rsidRDefault="00724D66" w:rsidP="00724D66">
      <w:pPr>
        <w:ind w:firstLine="708"/>
        <w:jc w:val="both"/>
        <w:rPr>
          <w:sz w:val="28"/>
          <w:szCs w:val="28"/>
          <w:shd w:val="clear" w:color="auto" w:fill="FFFFFF"/>
        </w:rPr>
      </w:pPr>
    </w:p>
    <w:p w:rsidR="00724D66" w:rsidRPr="00724D66" w:rsidRDefault="00724D66" w:rsidP="00724D66">
      <w:pPr>
        <w:ind w:firstLine="708"/>
        <w:jc w:val="both"/>
        <w:rPr>
          <w:sz w:val="28"/>
          <w:szCs w:val="28"/>
          <w:shd w:val="clear" w:color="auto" w:fill="FFFFFF"/>
        </w:rPr>
      </w:pPr>
    </w:p>
    <w:p w:rsidR="00724D66" w:rsidRPr="00724D66" w:rsidRDefault="00724D66" w:rsidP="00724D66">
      <w:pPr>
        <w:pStyle w:val="ListParagraph"/>
        <w:spacing w:after="0"/>
        <w:ind w:left="0"/>
        <w:rPr>
          <w:szCs w:val="28"/>
        </w:rPr>
      </w:pPr>
      <w:r w:rsidRPr="00724D66">
        <w:rPr>
          <w:szCs w:val="28"/>
        </w:rPr>
        <w:t xml:space="preserve">Міський голова </w:t>
      </w:r>
      <w:r w:rsidRPr="00724D66">
        <w:rPr>
          <w:szCs w:val="28"/>
        </w:rPr>
        <w:tab/>
      </w:r>
      <w:r w:rsidRPr="00724D66">
        <w:rPr>
          <w:szCs w:val="28"/>
        </w:rPr>
        <w:tab/>
      </w:r>
      <w:r w:rsidRPr="00724D66">
        <w:rPr>
          <w:szCs w:val="28"/>
        </w:rPr>
        <w:tab/>
      </w:r>
      <w:r w:rsidRPr="00724D66">
        <w:rPr>
          <w:szCs w:val="28"/>
        </w:rPr>
        <w:tab/>
      </w:r>
      <w:r w:rsidRPr="00724D66">
        <w:rPr>
          <w:szCs w:val="28"/>
        </w:rPr>
        <w:tab/>
      </w:r>
      <w:r w:rsidRPr="00724D66">
        <w:rPr>
          <w:szCs w:val="28"/>
        </w:rPr>
        <w:tab/>
      </w:r>
      <w:r w:rsidRPr="00724D66">
        <w:rPr>
          <w:szCs w:val="28"/>
        </w:rPr>
        <w:tab/>
      </w:r>
      <w:r w:rsidRPr="00724D66">
        <w:rPr>
          <w:szCs w:val="28"/>
        </w:rPr>
        <w:tab/>
        <w:t>Ігор ПОЛІЩУК</w:t>
      </w:r>
    </w:p>
    <w:p w:rsidR="00724D66" w:rsidRPr="00724D66" w:rsidRDefault="00724D66" w:rsidP="00724D66">
      <w:pPr>
        <w:pStyle w:val="ListParagraph"/>
        <w:spacing w:after="0"/>
        <w:ind w:left="0"/>
        <w:jc w:val="both"/>
        <w:rPr>
          <w:szCs w:val="28"/>
        </w:rPr>
      </w:pPr>
    </w:p>
    <w:p w:rsidR="00724D66" w:rsidRPr="00724D66" w:rsidRDefault="00724D66" w:rsidP="00724D66">
      <w:pPr>
        <w:pStyle w:val="ListParagraph"/>
        <w:spacing w:after="0"/>
        <w:ind w:left="0"/>
        <w:jc w:val="both"/>
        <w:rPr>
          <w:szCs w:val="28"/>
        </w:rPr>
      </w:pPr>
    </w:p>
    <w:p w:rsidR="00724D66" w:rsidRPr="00724D66" w:rsidRDefault="00724D66" w:rsidP="00724D66">
      <w:pPr>
        <w:pStyle w:val="ListParagraph"/>
        <w:spacing w:after="0"/>
        <w:ind w:left="0"/>
        <w:jc w:val="both"/>
        <w:rPr>
          <w:szCs w:val="28"/>
        </w:rPr>
      </w:pPr>
      <w:r w:rsidRPr="00724D66">
        <w:rPr>
          <w:szCs w:val="28"/>
        </w:rPr>
        <w:t>Заступник міського голови,</w:t>
      </w:r>
    </w:p>
    <w:p w:rsidR="00724D66" w:rsidRPr="00724D66" w:rsidRDefault="00724D66" w:rsidP="00724D66">
      <w:pPr>
        <w:pStyle w:val="ListParagraph"/>
        <w:tabs>
          <w:tab w:val="left" w:pos="6810"/>
        </w:tabs>
        <w:spacing w:after="0"/>
        <w:ind w:left="0"/>
        <w:jc w:val="both"/>
        <w:rPr>
          <w:szCs w:val="28"/>
        </w:rPr>
      </w:pPr>
      <w:r w:rsidRPr="00724D66">
        <w:rPr>
          <w:szCs w:val="28"/>
        </w:rPr>
        <w:t xml:space="preserve">керуючий справами виконкому </w:t>
      </w:r>
      <w:r w:rsidRPr="00724D66">
        <w:rPr>
          <w:szCs w:val="28"/>
        </w:rPr>
        <w:tab/>
      </w:r>
      <w:r w:rsidRPr="00724D66">
        <w:rPr>
          <w:szCs w:val="28"/>
        </w:rPr>
        <w:tab/>
        <w:t>Юрій ВЕРБИЧ</w:t>
      </w:r>
    </w:p>
    <w:p w:rsidR="00724D66" w:rsidRPr="00724D66" w:rsidRDefault="00724D66" w:rsidP="00724D66">
      <w:pPr>
        <w:pStyle w:val="ListParagraph"/>
        <w:tabs>
          <w:tab w:val="left" w:pos="6810"/>
        </w:tabs>
        <w:spacing w:after="0"/>
        <w:ind w:left="0"/>
        <w:jc w:val="both"/>
        <w:rPr>
          <w:szCs w:val="28"/>
        </w:rPr>
      </w:pPr>
    </w:p>
    <w:p w:rsidR="00724D66" w:rsidRPr="00724D66" w:rsidRDefault="00724D66" w:rsidP="00724D66">
      <w:pPr>
        <w:pStyle w:val="ListParagraph"/>
        <w:tabs>
          <w:tab w:val="left" w:pos="6810"/>
        </w:tabs>
        <w:spacing w:after="0"/>
        <w:ind w:left="0"/>
        <w:jc w:val="both"/>
        <w:rPr>
          <w:szCs w:val="28"/>
        </w:rPr>
      </w:pPr>
    </w:p>
    <w:p w:rsidR="001335EA" w:rsidRDefault="00724D66" w:rsidP="00724D66">
      <w:pPr>
        <w:pStyle w:val="ListParagraph"/>
        <w:spacing w:after="0"/>
        <w:ind w:left="0"/>
        <w:jc w:val="both"/>
      </w:pPr>
      <w:r>
        <w:rPr>
          <w:rStyle w:val="FontStyle13"/>
          <w:color w:val="000000"/>
          <w:sz w:val="24"/>
          <w:szCs w:val="28"/>
          <w:shd w:val="clear" w:color="auto" w:fill="FFFFFF"/>
        </w:rPr>
        <w:t xml:space="preserve">Майборода </w:t>
      </w:r>
      <w:r>
        <w:rPr>
          <w:rStyle w:val="FontStyle13"/>
          <w:sz w:val="24"/>
          <w:szCs w:val="28"/>
          <w:shd w:val="clear" w:color="auto" w:fill="FFFFFF"/>
        </w:rPr>
        <w:t>284 177</w:t>
      </w:r>
      <w:bookmarkStart w:id="0" w:name="_GoBack"/>
      <w:bookmarkEnd w:id="0"/>
    </w:p>
    <w:sectPr w:rsidR="001335EA" w:rsidSect="00724D66">
      <w:headerReference w:type="default" r:id="rId9"/>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95" w:rsidRDefault="00CF0A95" w:rsidP="00CF0A95">
      <w:r>
        <w:separator/>
      </w:r>
    </w:p>
  </w:endnote>
  <w:endnote w:type="continuationSeparator" w:id="0">
    <w:p w:rsidR="00CF0A95" w:rsidRDefault="00CF0A9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95" w:rsidRDefault="00CF0A95" w:rsidP="00CF0A95">
      <w:r>
        <w:separator/>
      </w:r>
    </w:p>
  </w:footnote>
  <w:footnote w:type="continuationSeparator" w:id="0">
    <w:p w:rsidR="00CF0A95" w:rsidRDefault="00CF0A95" w:rsidP="00CF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16075"/>
      <w:docPartObj>
        <w:docPartGallery w:val="Page Numbers (Top of Page)"/>
        <w:docPartUnique/>
      </w:docPartObj>
    </w:sdtPr>
    <w:sdtEndPr>
      <w:rPr>
        <w:sz w:val="28"/>
        <w:szCs w:val="28"/>
      </w:rPr>
    </w:sdtEndPr>
    <w:sdtContent>
      <w:p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724D66" w:rsidRPr="00724D66">
          <w:rPr>
            <w:noProof/>
            <w:sz w:val="28"/>
            <w:szCs w:val="28"/>
            <w:lang w:val="ru-RU"/>
          </w:rPr>
          <w:t>2</w:t>
        </w:r>
        <w:r w:rsidRPr="00CF0A95">
          <w:rPr>
            <w:sz w:val="28"/>
            <w:szCs w:val="28"/>
          </w:rPr>
          <w:fldChar w:fldCharType="end"/>
        </w:r>
      </w:p>
    </w:sdtContent>
  </w:sdt>
  <w:p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1F"/>
    <w:rsid w:val="000A4AAA"/>
    <w:rsid w:val="001335EA"/>
    <w:rsid w:val="002765D7"/>
    <w:rsid w:val="0046275A"/>
    <w:rsid w:val="006353DF"/>
    <w:rsid w:val="00724D66"/>
    <w:rsid w:val="0079221F"/>
    <w:rsid w:val="00803E4C"/>
    <w:rsid w:val="0097095B"/>
    <w:rsid w:val="00B97E4D"/>
    <w:rsid w:val="00BA2938"/>
    <w:rsid w:val="00CF0A95"/>
    <w:rsid w:val="00D76B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ListParagraph">
    <w:name w:val="List Paragraph"/>
    <w:basedOn w:val="a"/>
    <w:rsid w:val="00724D66"/>
    <w:pPr>
      <w:suppressAutoHyphens/>
      <w:spacing w:after="200"/>
      <w:ind w:left="720"/>
    </w:pPr>
    <w:rPr>
      <w:bCs/>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ListParagraph">
    <w:name w:val="List Paragraph"/>
    <w:basedOn w:val="a"/>
    <w:rsid w:val="00724D66"/>
    <w:pPr>
      <w:suppressAutoHyphens/>
      <w:spacing w:after="200"/>
      <w:ind w:left="720"/>
    </w:pPr>
    <w:rPr>
      <w:bCs/>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Поліщук Оксана Анатоліївна</cp:lastModifiedBy>
  <cp:revision>2</cp:revision>
  <cp:lastPrinted>2022-05-30T14:19:00Z</cp:lastPrinted>
  <dcterms:created xsi:type="dcterms:W3CDTF">2022-06-06T08:38:00Z</dcterms:created>
  <dcterms:modified xsi:type="dcterms:W3CDTF">2022-06-06T08:38:00Z</dcterms:modified>
</cp:coreProperties>
</file>