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6298589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6343A9" w:rsidP="00B76DD6">
      <w:pPr>
        <w:tabs>
          <w:tab w:val="left" w:pos="7088"/>
        </w:tabs>
        <w:rPr>
          <w:sz w:val="28"/>
          <w:szCs w:val="28"/>
        </w:rPr>
      </w:pPr>
    </w:p>
    <w:p w:rsidR="00B76DD6" w:rsidRDefault="00B76DD6" w:rsidP="00B76DD6">
      <w:pPr>
        <w:jc w:val="both"/>
      </w:pPr>
      <w:r>
        <w:rPr>
          <w:color w:val="000000"/>
          <w:sz w:val="28"/>
          <w:szCs w:val="28"/>
        </w:rPr>
        <w:t xml:space="preserve">Про </w:t>
      </w:r>
      <w:r>
        <w:rPr>
          <w:rFonts w:eastAsia="Andale Sans UI"/>
          <w:color w:val="000000"/>
          <w:kern w:val="2"/>
          <w:sz w:val="28"/>
          <w:szCs w:val="28"/>
          <w:lang w:eastAsia="zh-CN"/>
        </w:rPr>
        <w:t>внесення змін до мережі</w:t>
      </w:r>
    </w:p>
    <w:p w:rsidR="00B76DD6" w:rsidRDefault="00B76DD6" w:rsidP="00B76DD6">
      <w:pPr>
        <w:jc w:val="both"/>
      </w:pPr>
      <w:r>
        <w:rPr>
          <w:rFonts w:eastAsia="Andale Sans UI"/>
          <w:color w:val="000000"/>
          <w:kern w:val="2"/>
          <w:sz w:val="28"/>
          <w:szCs w:val="28"/>
          <w:lang w:eastAsia="zh-CN"/>
        </w:rPr>
        <w:t>автобусних маршрутів загального</w:t>
      </w:r>
    </w:p>
    <w:p w:rsidR="00B76DD6" w:rsidRPr="0009267B" w:rsidRDefault="00B76DD6" w:rsidP="00B76DD6">
      <w:pPr>
        <w:jc w:val="both"/>
      </w:pPr>
      <w:r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користування </w:t>
      </w:r>
      <w:bookmarkStart w:id="0" w:name="_GoBack"/>
      <w:bookmarkEnd w:id="0"/>
    </w:p>
    <w:p w:rsidR="00B76DD6" w:rsidRDefault="00B76DD6" w:rsidP="00B76DD6">
      <w:pPr>
        <w:snapToGrid w:val="0"/>
        <w:rPr>
          <w:sz w:val="28"/>
          <w:szCs w:val="28"/>
        </w:rPr>
      </w:pPr>
    </w:p>
    <w:p w:rsidR="00B76DD6" w:rsidRDefault="00B76DD6" w:rsidP="00B76DD6">
      <w:pPr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користування”, у зв’язку із </w:t>
      </w:r>
      <w:r>
        <w:rPr>
          <w:rFonts w:eastAsia="Andale Sans UI"/>
          <w:color w:val="000000"/>
          <w:kern w:val="2"/>
          <w:sz w:val="28"/>
          <w:szCs w:val="28"/>
          <w:lang w:eastAsia="zh-CN"/>
        </w:rPr>
        <w:t>зверненням мешканців міста та погодженням перевізника,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:rsidR="00B76DD6" w:rsidRDefault="00B76DD6" w:rsidP="00B76DD6">
      <w:pPr>
        <w:rPr>
          <w:color w:val="000000"/>
          <w:sz w:val="28"/>
          <w:szCs w:val="28"/>
        </w:rPr>
      </w:pPr>
    </w:p>
    <w:p w:rsidR="00B76DD6" w:rsidRDefault="00B76DD6" w:rsidP="00B76DD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:rsidR="00B76DD6" w:rsidRDefault="00B76DD6" w:rsidP="00B76DD6"/>
    <w:p w:rsidR="00B76DD6" w:rsidRDefault="00B76DD6" w:rsidP="00B7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в додаток до рішення виконавчого комітету від 06.12.2017 № 740-1 “Про затвердження мережі автобусних маршрутів загального користування в місті Луцьку у новій редакції” та вказати для автобусного маршруту № 26 “</w:t>
      </w:r>
      <w:proofErr w:type="spellStart"/>
      <w:r>
        <w:rPr>
          <w:color w:val="000000"/>
          <w:sz w:val="28"/>
          <w:szCs w:val="28"/>
        </w:rPr>
        <w:t>Вишків</w:t>
      </w:r>
      <w:proofErr w:type="spellEnd"/>
      <w:r>
        <w:rPr>
          <w:color w:val="000000"/>
          <w:sz w:val="28"/>
          <w:szCs w:val="28"/>
        </w:rPr>
        <w:t xml:space="preserve"> – Окружна”:</w:t>
      </w:r>
    </w:p>
    <w:p w:rsidR="00B76DD6" w:rsidRDefault="00B76DD6" w:rsidP="00B7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кількість автобусів на маршруті – 6;</w:t>
      </w:r>
    </w:p>
    <w:p w:rsidR="00B76DD6" w:rsidRDefault="00B76DD6" w:rsidP="00B7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кількість автобусів на маршруті у вихідні та святкові дні – 6;</w:t>
      </w:r>
    </w:p>
    <w:p w:rsidR="00B76DD6" w:rsidRDefault="00B76DD6" w:rsidP="00B7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шлях за маршрутом у прямому та зворотному напрямках: Селищна, Героїв УПА, Стрілецька, Василя Мойсея, Перемоги, Соборності, Молоді, Відродження, Рівненська, Окружна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(місця міжзмінного </w:t>
      </w:r>
      <w:proofErr w:type="spellStart"/>
      <w:r>
        <w:rPr>
          <w:color w:val="000000"/>
          <w:sz w:val="28"/>
          <w:szCs w:val="28"/>
        </w:rPr>
        <w:t>відстою</w:t>
      </w:r>
      <w:proofErr w:type="spellEnd"/>
      <w:r>
        <w:rPr>
          <w:color w:val="000000"/>
          <w:sz w:val="28"/>
          <w:szCs w:val="28"/>
        </w:rPr>
        <w:t xml:space="preserve"> на вул. Окружній біля ТЦ “</w:t>
      </w:r>
      <w:proofErr w:type="spellStart"/>
      <w:r>
        <w:rPr>
          <w:color w:val="000000"/>
          <w:sz w:val="28"/>
          <w:szCs w:val="28"/>
          <w:lang w:val="ru-RU"/>
        </w:rPr>
        <w:t>Епіцентр</w:t>
      </w:r>
      <w:proofErr w:type="spellEnd"/>
      <w:r w:rsidR="0009267B">
        <w:rPr>
          <w:color w:val="000000"/>
          <w:sz w:val="28"/>
          <w:szCs w:val="28"/>
        </w:rPr>
        <w:t>”, вул. Селищній та вул. Вахтангова (біля </w:t>
      </w:r>
      <w:proofErr w:type="spellStart"/>
      <w:r>
        <w:rPr>
          <w:color w:val="000000"/>
          <w:sz w:val="28"/>
          <w:szCs w:val="28"/>
        </w:rPr>
        <w:t>Міжрайбази</w:t>
      </w:r>
      <w:proofErr w:type="spellEnd"/>
      <w:r>
        <w:rPr>
          <w:color w:val="000000"/>
          <w:sz w:val="28"/>
          <w:szCs w:val="28"/>
        </w:rPr>
        <w:t>)</w:t>
      </w:r>
      <w:r w:rsidR="0009267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B76DD6" w:rsidRDefault="00B76DD6" w:rsidP="00B7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:rsidR="00B76DD6" w:rsidRDefault="00B76DD6" w:rsidP="00B7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 Контроль за виконанням </w:t>
      </w:r>
      <w:r>
        <w:rPr>
          <w:rFonts w:eastAsia="Andale Sans UI"/>
          <w:color w:val="000000"/>
          <w:kern w:val="2"/>
          <w:sz w:val="28"/>
          <w:szCs w:val="28"/>
          <w:lang w:eastAsia="zh-CN"/>
        </w:rPr>
        <w:t>рішення</w:t>
      </w:r>
      <w:r>
        <w:rPr>
          <w:color w:val="000000"/>
          <w:sz w:val="28"/>
          <w:szCs w:val="28"/>
        </w:rPr>
        <w:t xml:space="preserve"> покласти на заступника міського голови </w:t>
      </w:r>
      <w:r>
        <w:rPr>
          <w:rFonts w:eastAsia="Andale Sans UI"/>
          <w:color w:val="000000"/>
          <w:spacing w:val="-1"/>
          <w:kern w:val="2"/>
          <w:sz w:val="28"/>
          <w:szCs w:val="28"/>
          <w:lang w:eastAsia="zh-CN"/>
        </w:rPr>
        <w:t xml:space="preserve">Ірину </w:t>
      </w:r>
      <w:proofErr w:type="spellStart"/>
      <w:r>
        <w:rPr>
          <w:rFonts w:eastAsia="Andale Sans UI"/>
          <w:color w:val="000000"/>
          <w:spacing w:val="-1"/>
          <w:kern w:val="2"/>
          <w:sz w:val="28"/>
          <w:szCs w:val="28"/>
          <w:lang w:eastAsia="zh-CN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:rsidR="00B76DD6" w:rsidRPr="00B76DD6" w:rsidRDefault="00B76DD6" w:rsidP="00B7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14"/>
          <w:szCs w:val="14"/>
        </w:rPr>
      </w:pPr>
    </w:p>
    <w:p w:rsidR="00B76DD6" w:rsidRDefault="00B76DD6" w:rsidP="00B7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76DD6" w:rsidRDefault="00B76DD6" w:rsidP="00B7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B76DD6" w:rsidRDefault="00B76DD6" w:rsidP="00B76DD6">
      <w:pPr>
        <w:jc w:val="both"/>
        <w:rPr>
          <w:sz w:val="28"/>
          <w:szCs w:val="28"/>
        </w:rPr>
      </w:pPr>
    </w:p>
    <w:p w:rsidR="00B76DD6" w:rsidRDefault="00B76DD6" w:rsidP="00B76DD6">
      <w:pPr>
        <w:jc w:val="both"/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 голови,</w:t>
      </w:r>
    </w:p>
    <w:p w:rsidR="00B76DD6" w:rsidRDefault="00B76DD6" w:rsidP="00B76DD6">
      <w:pPr>
        <w:tabs>
          <w:tab w:val="left" w:pos="7371"/>
        </w:tabs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:rsidR="00B76DD6" w:rsidRDefault="00B76DD6" w:rsidP="00B76DD6">
      <w:pPr>
        <w:jc w:val="both"/>
        <w:rPr>
          <w:sz w:val="20"/>
          <w:szCs w:val="20"/>
        </w:rPr>
      </w:pPr>
    </w:p>
    <w:p w:rsidR="001335EA" w:rsidRDefault="00B76DD6" w:rsidP="00B76DD6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1335EA" w:rsidSect="0019272B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A9" w:rsidRDefault="006343A9" w:rsidP="00CF0A95">
      <w:r>
        <w:separator/>
      </w:r>
    </w:p>
  </w:endnote>
  <w:endnote w:type="continuationSeparator" w:id="0">
    <w:p w:rsidR="006343A9" w:rsidRDefault="006343A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A9" w:rsidRDefault="006343A9" w:rsidP="00CF0A95">
      <w:r>
        <w:separator/>
      </w:r>
    </w:p>
  </w:footnote>
  <w:footnote w:type="continuationSeparator" w:id="0">
    <w:p w:rsidR="006343A9" w:rsidRDefault="006343A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76DD6" w:rsidRPr="00B76DD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9267B"/>
    <w:rsid w:val="000A4AAA"/>
    <w:rsid w:val="001335EA"/>
    <w:rsid w:val="0019272B"/>
    <w:rsid w:val="002765D7"/>
    <w:rsid w:val="0029180F"/>
    <w:rsid w:val="003E03E7"/>
    <w:rsid w:val="0046275A"/>
    <w:rsid w:val="006343A9"/>
    <w:rsid w:val="006353DF"/>
    <w:rsid w:val="00724D66"/>
    <w:rsid w:val="0079221F"/>
    <w:rsid w:val="00803E4C"/>
    <w:rsid w:val="0097095B"/>
    <w:rsid w:val="00B76DD6"/>
    <w:rsid w:val="00B97E4D"/>
    <w:rsid w:val="00BA2938"/>
    <w:rsid w:val="00CF0A95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982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7</cp:revision>
  <cp:lastPrinted>2022-05-30T14:19:00Z</cp:lastPrinted>
  <dcterms:created xsi:type="dcterms:W3CDTF">2022-06-06T08:38:00Z</dcterms:created>
  <dcterms:modified xsi:type="dcterms:W3CDTF">2022-06-09T13:50:00Z</dcterms:modified>
</cp:coreProperties>
</file>