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73" w:rsidRDefault="00C64A15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6358326" r:id="rId9"/>
        </w:object>
      </w:r>
    </w:p>
    <w:p w:rsidR="00E97473" w:rsidRDefault="00E97473">
      <w:pPr>
        <w:jc w:val="center"/>
        <w:rPr>
          <w:sz w:val="16"/>
          <w:szCs w:val="16"/>
        </w:rPr>
      </w:pPr>
    </w:p>
    <w:p w:rsidR="00E97473" w:rsidRDefault="00C64A1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97473" w:rsidRDefault="00E97473">
      <w:pPr>
        <w:rPr>
          <w:sz w:val="10"/>
          <w:szCs w:val="10"/>
        </w:rPr>
      </w:pPr>
    </w:p>
    <w:p w:rsidR="00E97473" w:rsidRDefault="00C64A1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97473" w:rsidRDefault="00E97473">
      <w:pPr>
        <w:jc w:val="center"/>
        <w:rPr>
          <w:b/>
          <w:bCs w:val="0"/>
          <w:sz w:val="20"/>
          <w:szCs w:val="20"/>
        </w:rPr>
      </w:pPr>
    </w:p>
    <w:p w:rsidR="00E97473" w:rsidRDefault="00C64A1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97473" w:rsidRDefault="00E97473">
      <w:pPr>
        <w:jc w:val="center"/>
        <w:rPr>
          <w:bCs w:val="0"/>
          <w:i/>
          <w:sz w:val="40"/>
          <w:szCs w:val="40"/>
        </w:rPr>
      </w:pPr>
    </w:p>
    <w:p w:rsidR="00E97473" w:rsidRDefault="00C64A1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E97473" w:rsidRDefault="00E97473">
      <w:pPr>
        <w:spacing w:line="360" w:lineRule="auto"/>
        <w:rPr>
          <w:szCs w:val="28"/>
          <w:u w:val="single"/>
        </w:rPr>
      </w:pPr>
    </w:p>
    <w:p w:rsidR="00E97473" w:rsidRDefault="00C64A15">
      <w:pPr>
        <w:tabs>
          <w:tab w:val="left" w:pos="540"/>
        </w:tabs>
        <w:ind w:right="4959"/>
        <w:jc w:val="both"/>
      </w:pPr>
      <w:r>
        <w:rPr>
          <w:szCs w:val="28"/>
        </w:rPr>
        <w:t>Про оцінку екологічного стану</w:t>
      </w:r>
    </w:p>
    <w:p w:rsidR="00E97473" w:rsidRDefault="00C64A15">
      <w:pPr>
        <w:tabs>
          <w:tab w:val="left" w:pos="540"/>
        </w:tabs>
        <w:ind w:right="4959"/>
        <w:jc w:val="both"/>
      </w:pPr>
      <w:r>
        <w:rPr>
          <w:szCs w:val="28"/>
        </w:rPr>
        <w:t>водойм та заходи щодо його</w:t>
      </w:r>
    </w:p>
    <w:p w:rsidR="00E97473" w:rsidRDefault="00C64A15">
      <w:pPr>
        <w:tabs>
          <w:tab w:val="left" w:pos="540"/>
        </w:tabs>
        <w:ind w:right="4959"/>
        <w:jc w:val="both"/>
      </w:pPr>
      <w:r>
        <w:rPr>
          <w:szCs w:val="28"/>
        </w:rPr>
        <w:t xml:space="preserve">покращення </w:t>
      </w:r>
    </w:p>
    <w:p w:rsidR="00E97473" w:rsidRDefault="00E97473">
      <w:pPr>
        <w:tabs>
          <w:tab w:val="left" w:pos="540"/>
        </w:tabs>
        <w:spacing w:line="360" w:lineRule="auto"/>
        <w:ind w:right="282"/>
        <w:rPr>
          <w:szCs w:val="28"/>
          <w:lang w:val="en-US"/>
        </w:rPr>
      </w:pPr>
    </w:p>
    <w:p w:rsidR="00E97473" w:rsidRDefault="00C64A15">
      <w:pPr>
        <w:ind w:firstLine="567"/>
        <w:jc w:val="both"/>
      </w:pPr>
      <w:r>
        <w:rPr>
          <w:szCs w:val="28"/>
        </w:rPr>
        <w:t>Відповідно до Закону України «Про місцеве самоврядування в Україні», Во</w:t>
      </w:r>
      <w:r w:rsidR="00880F77">
        <w:rPr>
          <w:szCs w:val="28"/>
        </w:rPr>
        <w:t>дного кодексу України, постанов</w:t>
      </w:r>
      <w:r>
        <w:rPr>
          <w:szCs w:val="28"/>
        </w:rPr>
        <w:t xml:space="preserve"> Кабінету Міністрів України від </w:t>
      </w:r>
      <w:r w:rsidR="00880F77">
        <w:rPr>
          <w:rFonts w:cs="Verdana"/>
          <w:bCs w:val="0"/>
          <w:szCs w:val="28"/>
        </w:rPr>
        <w:t>13.05.1996 № </w:t>
      </w:r>
      <w:r>
        <w:rPr>
          <w:rFonts w:cs="Verdana"/>
          <w:bCs w:val="0"/>
          <w:szCs w:val="28"/>
        </w:rPr>
        <w:t>502</w:t>
      </w:r>
      <w:r w:rsidR="00880F77">
        <w:rPr>
          <w:rFonts w:cs="Verdana"/>
          <w:bCs w:val="0"/>
          <w:szCs w:val="28"/>
        </w:rPr>
        <w:t xml:space="preserve"> «</w:t>
      </w:r>
      <w:r w:rsidR="00880F77" w:rsidRPr="00880F77">
        <w:t>Про затв</w:t>
      </w:r>
      <w:r w:rsidR="00880F77">
        <w:t xml:space="preserve">ердження Порядку користування </w:t>
      </w:r>
      <w:r w:rsidR="00880F77" w:rsidRPr="00880F77">
        <w:t>землями водного фонду»</w:t>
      </w:r>
      <w:r w:rsidRPr="00880F77">
        <w:t xml:space="preserve">, від </w:t>
      </w:r>
      <w:r w:rsidR="00880F77" w:rsidRPr="00880F77">
        <w:t>08.05.1996 № </w:t>
      </w:r>
      <w:r w:rsidRPr="00880F77">
        <w:t>486</w:t>
      </w:r>
      <w:r w:rsidR="00880F77">
        <w:t xml:space="preserve"> «</w:t>
      </w:r>
      <w:r w:rsidR="00880F77" w:rsidRPr="00880F77">
        <w:t>Про затвердження Порядку визначення розмірів і меж водоохоронних зон та режиму ведення господарської діяльності в них</w:t>
      </w:r>
      <w:r w:rsidR="00880F77">
        <w:t>»</w:t>
      </w:r>
      <w:r w:rsidRPr="00880F77">
        <w:t xml:space="preserve">, </w:t>
      </w:r>
      <w:r w:rsidR="00880F77">
        <w:t xml:space="preserve">рішення виконавчого комітету міської ради від 28.12.2021 № 1094-1 «Про план роботи виконавчого комітету та виконавчих органів Луцької міської ради на 2022 рік», </w:t>
      </w:r>
      <w:r w:rsidRPr="00880F77">
        <w:t>розглянувши</w:t>
      </w:r>
      <w:r>
        <w:rPr>
          <w:szCs w:val="28"/>
        </w:rPr>
        <w:t xml:space="preserve"> інформацію відділу екології про оцінку екологічного стану водойм на території Луцької міської територіальної громади виконавчий комітет міської ради </w:t>
      </w:r>
    </w:p>
    <w:p w:rsidR="00E97473" w:rsidRDefault="00E97473">
      <w:pPr>
        <w:tabs>
          <w:tab w:val="left" w:pos="540"/>
        </w:tabs>
        <w:rPr>
          <w:sz w:val="24"/>
        </w:rPr>
      </w:pPr>
    </w:p>
    <w:p w:rsidR="00E97473" w:rsidRDefault="00C64A15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:rsidR="00E97473" w:rsidRDefault="00E97473">
      <w:pPr>
        <w:tabs>
          <w:tab w:val="left" w:pos="540"/>
        </w:tabs>
        <w:jc w:val="both"/>
        <w:rPr>
          <w:sz w:val="24"/>
        </w:rPr>
      </w:pPr>
    </w:p>
    <w:p w:rsidR="00E97473" w:rsidRPr="00FD65C5" w:rsidRDefault="00880F77">
      <w:pPr>
        <w:tabs>
          <w:tab w:val="left" w:pos="720"/>
        </w:tabs>
        <w:ind w:firstLine="567"/>
        <w:jc w:val="both"/>
      </w:pPr>
      <w:r>
        <w:rPr>
          <w:szCs w:val="28"/>
        </w:rPr>
        <w:t>1. </w:t>
      </w:r>
      <w:r w:rsidR="00C64A15">
        <w:rPr>
          <w:szCs w:val="28"/>
        </w:rPr>
        <w:t xml:space="preserve">Інформацію про </w:t>
      </w:r>
      <w:r w:rsidR="00FD65C5">
        <w:rPr>
          <w:szCs w:val="28"/>
        </w:rPr>
        <w:t xml:space="preserve">загальну </w:t>
      </w:r>
      <w:r w:rsidR="00C64A15">
        <w:rPr>
          <w:szCs w:val="28"/>
        </w:rPr>
        <w:t>оцінку екологічного стану водойм на території Луцької міської терито</w:t>
      </w:r>
      <w:r>
        <w:rPr>
          <w:szCs w:val="28"/>
        </w:rPr>
        <w:t>ріальної громади</w:t>
      </w:r>
      <w:r w:rsidR="00FD65C5">
        <w:rPr>
          <w:szCs w:val="28"/>
        </w:rPr>
        <w:t>, викладену у додатку 1</w:t>
      </w:r>
      <w:r>
        <w:rPr>
          <w:szCs w:val="28"/>
        </w:rPr>
        <w:t xml:space="preserve"> </w:t>
      </w:r>
      <w:r w:rsidRPr="00FD65C5">
        <w:rPr>
          <w:szCs w:val="28"/>
        </w:rPr>
        <w:t>взяти до уваги</w:t>
      </w:r>
      <w:r w:rsidR="00C64A15" w:rsidRPr="00FD65C5">
        <w:rPr>
          <w:szCs w:val="28"/>
        </w:rPr>
        <w:t xml:space="preserve">. 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>
        <w:rPr>
          <w:szCs w:val="28"/>
        </w:rPr>
        <w:t>2. </w:t>
      </w:r>
      <w:r w:rsidR="00C64A15">
        <w:rPr>
          <w:szCs w:val="28"/>
        </w:rPr>
        <w:t>Затвердити результати інвентаризації шт</w:t>
      </w:r>
      <w:bookmarkStart w:id="0" w:name="_GoBack"/>
      <w:bookmarkEnd w:id="0"/>
      <w:r w:rsidR="00C64A15">
        <w:rPr>
          <w:szCs w:val="28"/>
        </w:rPr>
        <w:t>учних водних об’єктів, проведеної відповідно до рішення виконавчого комітету</w:t>
      </w:r>
      <w:r>
        <w:rPr>
          <w:szCs w:val="28"/>
        </w:rPr>
        <w:t xml:space="preserve"> міської ради</w:t>
      </w:r>
      <w:r w:rsidR="00C64A15">
        <w:rPr>
          <w:szCs w:val="28"/>
        </w:rPr>
        <w:t xml:space="preserve"> від</w:t>
      </w:r>
      <w:r>
        <w:rPr>
          <w:szCs w:val="28"/>
        </w:rPr>
        <w:t xml:space="preserve"> 18.08.2021 № </w:t>
      </w:r>
      <w:r w:rsidR="00C64A15">
        <w:rPr>
          <w:szCs w:val="28"/>
        </w:rPr>
        <w:t xml:space="preserve">657-1, згідно </w:t>
      </w:r>
      <w:r w:rsidR="00C64A15" w:rsidRPr="00FD65C5">
        <w:rPr>
          <w:szCs w:val="28"/>
        </w:rPr>
        <w:t>з додатком 2.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 w:rsidRPr="00FD65C5">
        <w:rPr>
          <w:szCs w:val="28"/>
        </w:rPr>
        <w:t>3. </w:t>
      </w:r>
      <w:r w:rsidR="00C64A15" w:rsidRPr="00FD65C5">
        <w:rPr>
          <w:szCs w:val="28"/>
        </w:rPr>
        <w:t>Затвердити перелік заходів щодо покращення екологічного стану водойм та дотримання вимог природоохоронного законодавства при користуванні землями водного фонду на території Луцької міської територіальної громади згідно з додатком 3.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 w:rsidRPr="00FD65C5">
        <w:rPr>
          <w:szCs w:val="28"/>
        </w:rPr>
        <w:t>4. </w:t>
      </w:r>
      <w:r w:rsidR="00C64A15" w:rsidRPr="00FD65C5">
        <w:rPr>
          <w:szCs w:val="28"/>
        </w:rPr>
        <w:t>З метою здійснення моніторингу стану поверхневих вод на території Луцької міської територіальної громади, комунальному підприємству «Луцькводоканал» організувати проведення дослідження якості поверхневих вод малих річок лабораторією підприємства у пунктах спостереження відповідно до переліку, наведеного у додатку 4.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 w:rsidRPr="00FD65C5">
        <w:rPr>
          <w:szCs w:val="28"/>
        </w:rPr>
        <w:lastRenderedPageBreak/>
        <w:t>5. </w:t>
      </w:r>
      <w:r w:rsidR="00C64A15" w:rsidRPr="00FD65C5">
        <w:rPr>
          <w:szCs w:val="28"/>
        </w:rPr>
        <w:t>Відділу управління майном міської ко</w:t>
      </w:r>
      <w:r w:rsidRPr="00FD65C5">
        <w:rPr>
          <w:szCs w:val="28"/>
        </w:rPr>
        <w:t>мунальної власності вжити заходів</w:t>
      </w:r>
      <w:r w:rsidR="00C64A15" w:rsidRPr="00FD65C5">
        <w:rPr>
          <w:szCs w:val="28"/>
        </w:rPr>
        <w:t xml:space="preserve"> щодо визнання майна (гідротехнічних споруд на водних об’єктах), зазначених у додатку 2 безхазяйним, забезпечити взяття на облік безхазяйного нерухомого майна та державну реєстрацію права на вказані об’єкти нерухомості у Державному реєстрі речових прав на нерухоме майно та їх обтяжень.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 w:rsidRPr="00FD65C5">
        <w:rPr>
          <w:szCs w:val="28"/>
        </w:rPr>
        <w:t>6. </w:t>
      </w:r>
      <w:r w:rsidR="00C64A15" w:rsidRPr="00FD65C5">
        <w:rPr>
          <w:szCs w:val="28"/>
        </w:rPr>
        <w:t>Департаменту муніципальної варти посилити контроль за додержанням режиму використання водоохоронних зон і прибережних захисних смуг водних об’єктів, за забезпеченням безперешкодного і безоплатного доступу громадян до узбережжя водних об’єктів для загального водокористування.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 w:rsidRPr="00FD65C5">
        <w:rPr>
          <w:szCs w:val="28"/>
        </w:rPr>
        <w:t>7. </w:t>
      </w:r>
      <w:r w:rsidR="00C64A15" w:rsidRPr="00FD65C5">
        <w:rPr>
          <w:szCs w:val="28"/>
        </w:rPr>
        <w:t xml:space="preserve">Відділу екології забезпечити </w:t>
      </w:r>
      <w:r w:rsidR="00C64A15" w:rsidRPr="00FD65C5">
        <w:rPr>
          <w:rFonts w:cs="Courier New"/>
          <w:bCs w:val="0"/>
          <w:szCs w:val="28"/>
        </w:rPr>
        <w:t xml:space="preserve">інформування </w:t>
      </w:r>
      <w:r w:rsidRPr="00FD65C5">
        <w:rPr>
          <w:rFonts w:cs="Courier New"/>
          <w:bCs w:val="0"/>
          <w:szCs w:val="28"/>
        </w:rPr>
        <w:t xml:space="preserve">населення про стан </w:t>
      </w:r>
      <w:r w:rsidR="00C64A15" w:rsidRPr="00FD65C5">
        <w:rPr>
          <w:rFonts w:cs="Courier New"/>
          <w:bCs w:val="0"/>
          <w:szCs w:val="28"/>
        </w:rPr>
        <w:t>водних об'єктів та про заходи, що вживаються для поліпшення стану вод.</w:t>
      </w:r>
    </w:p>
    <w:p w:rsidR="00E97473" w:rsidRPr="00FD65C5" w:rsidRDefault="00880F77">
      <w:pPr>
        <w:tabs>
          <w:tab w:val="left" w:pos="720"/>
        </w:tabs>
        <w:ind w:firstLine="567"/>
        <w:jc w:val="both"/>
      </w:pPr>
      <w:r w:rsidRPr="00FD65C5">
        <w:rPr>
          <w:szCs w:val="28"/>
        </w:rPr>
        <w:t>8. </w:t>
      </w:r>
      <w:r w:rsidR="00C64A15" w:rsidRPr="00FD65C5">
        <w:rPr>
          <w:szCs w:val="28"/>
        </w:rPr>
        <w:t>Контроль за виконанням рішення покласти на секретаря міської ради Юрія Безпятка.</w:t>
      </w:r>
    </w:p>
    <w:p w:rsidR="00E97473" w:rsidRPr="00FD65C5" w:rsidRDefault="00E97473">
      <w:pPr>
        <w:tabs>
          <w:tab w:val="left" w:pos="540"/>
        </w:tabs>
        <w:jc w:val="both"/>
        <w:rPr>
          <w:szCs w:val="28"/>
        </w:rPr>
      </w:pPr>
    </w:p>
    <w:p w:rsidR="00E97473" w:rsidRPr="00FD65C5" w:rsidRDefault="00E97473">
      <w:pPr>
        <w:tabs>
          <w:tab w:val="left" w:pos="540"/>
        </w:tabs>
        <w:jc w:val="both"/>
        <w:rPr>
          <w:szCs w:val="28"/>
        </w:rPr>
      </w:pPr>
    </w:p>
    <w:p w:rsidR="00E97473" w:rsidRPr="00FD65C5" w:rsidRDefault="00E97473">
      <w:pPr>
        <w:tabs>
          <w:tab w:val="left" w:pos="540"/>
        </w:tabs>
        <w:jc w:val="both"/>
        <w:rPr>
          <w:szCs w:val="28"/>
        </w:rPr>
      </w:pPr>
    </w:p>
    <w:p w:rsidR="00E97473" w:rsidRPr="00FD65C5" w:rsidRDefault="00C64A15">
      <w:pPr>
        <w:tabs>
          <w:tab w:val="left" w:pos="540"/>
        </w:tabs>
        <w:jc w:val="both"/>
        <w:rPr>
          <w:szCs w:val="28"/>
        </w:rPr>
      </w:pPr>
      <w:r w:rsidRPr="00FD65C5">
        <w:rPr>
          <w:szCs w:val="28"/>
        </w:rPr>
        <w:t xml:space="preserve">Міський голова </w:t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  <w:t>Ігор ПОЛІЩУК</w:t>
      </w:r>
    </w:p>
    <w:p w:rsidR="00E97473" w:rsidRPr="00FD65C5" w:rsidRDefault="00E97473">
      <w:pPr>
        <w:tabs>
          <w:tab w:val="left" w:pos="540"/>
        </w:tabs>
        <w:jc w:val="both"/>
        <w:rPr>
          <w:sz w:val="16"/>
          <w:szCs w:val="16"/>
        </w:rPr>
      </w:pPr>
    </w:p>
    <w:p w:rsidR="00E97473" w:rsidRPr="00FD65C5" w:rsidRDefault="00E97473">
      <w:pPr>
        <w:tabs>
          <w:tab w:val="left" w:pos="540"/>
        </w:tabs>
        <w:jc w:val="both"/>
        <w:rPr>
          <w:szCs w:val="28"/>
        </w:rPr>
      </w:pPr>
    </w:p>
    <w:p w:rsidR="00E97473" w:rsidRPr="00FD65C5" w:rsidRDefault="00C64A15">
      <w:pPr>
        <w:tabs>
          <w:tab w:val="left" w:pos="540"/>
        </w:tabs>
        <w:jc w:val="both"/>
        <w:rPr>
          <w:szCs w:val="28"/>
        </w:rPr>
      </w:pPr>
      <w:r w:rsidRPr="00FD65C5">
        <w:rPr>
          <w:szCs w:val="28"/>
        </w:rPr>
        <w:t xml:space="preserve">Заступник міського голови, </w:t>
      </w:r>
    </w:p>
    <w:p w:rsidR="00E97473" w:rsidRPr="00FD65C5" w:rsidRDefault="00C64A15">
      <w:pPr>
        <w:tabs>
          <w:tab w:val="left" w:pos="540"/>
        </w:tabs>
        <w:jc w:val="both"/>
        <w:rPr>
          <w:szCs w:val="28"/>
        </w:rPr>
      </w:pPr>
      <w:r w:rsidRPr="00FD65C5">
        <w:rPr>
          <w:szCs w:val="28"/>
        </w:rPr>
        <w:t>керуючий справами виконкому</w:t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</w:r>
      <w:r w:rsidRPr="00FD65C5">
        <w:rPr>
          <w:szCs w:val="28"/>
        </w:rPr>
        <w:tab/>
        <w:t>Юрій ВЕРБИЧ</w:t>
      </w:r>
    </w:p>
    <w:p w:rsidR="00E97473" w:rsidRPr="00FD65C5" w:rsidRDefault="00E97473">
      <w:pPr>
        <w:tabs>
          <w:tab w:val="left" w:pos="540"/>
        </w:tabs>
        <w:jc w:val="both"/>
        <w:rPr>
          <w:sz w:val="16"/>
          <w:szCs w:val="16"/>
        </w:rPr>
      </w:pPr>
    </w:p>
    <w:p w:rsidR="00E97473" w:rsidRPr="00FD65C5" w:rsidRDefault="00E97473">
      <w:pPr>
        <w:tabs>
          <w:tab w:val="left" w:pos="540"/>
        </w:tabs>
        <w:jc w:val="both"/>
        <w:rPr>
          <w:sz w:val="16"/>
          <w:szCs w:val="16"/>
        </w:rPr>
      </w:pPr>
    </w:p>
    <w:p w:rsidR="00E97473" w:rsidRPr="00FD65C5" w:rsidRDefault="00C64A15">
      <w:pPr>
        <w:tabs>
          <w:tab w:val="left" w:pos="540"/>
        </w:tabs>
        <w:jc w:val="both"/>
      </w:pPr>
      <w:r w:rsidRPr="00FD65C5">
        <w:rPr>
          <w:sz w:val="24"/>
        </w:rPr>
        <w:t>Лисак 724 608</w:t>
      </w:r>
    </w:p>
    <w:p w:rsidR="00E97473" w:rsidRDefault="00E97473">
      <w:pPr>
        <w:tabs>
          <w:tab w:val="left" w:pos="540"/>
        </w:tabs>
        <w:jc w:val="both"/>
      </w:pPr>
    </w:p>
    <w:sectPr w:rsidR="00E97473" w:rsidSect="00880F77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79" w:rsidRDefault="007E0579" w:rsidP="00880F77">
      <w:r>
        <w:separator/>
      </w:r>
    </w:p>
  </w:endnote>
  <w:endnote w:type="continuationSeparator" w:id="0">
    <w:p w:rsidR="007E0579" w:rsidRDefault="007E0579" w:rsidP="0088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79" w:rsidRDefault="007E0579" w:rsidP="00880F77">
      <w:r>
        <w:separator/>
      </w:r>
    </w:p>
  </w:footnote>
  <w:footnote w:type="continuationSeparator" w:id="0">
    <w:p w:rsidR="007E0579" w:rsidRDefault="007E0579" w:rsidP="0088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982103"/>
      <w:docPartObj>
        <w:docPartGallery w:val="Page Numbers (Top of Page)"/>
        <w:docPartUnique/>
      </w:docPartObj>
    </w:sdtPr>
    <w:sdtEndPr/>
    <w:sdtContent>
      <w:p w:rsidR="00880F77" w:rsidRDefault="00880F7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5C5" w:rsidRPr="00FD65C5">
          <w:rPr>
            <w:noProof/>
            <w:lang w:val="ru-RU"/>
          </w:rPr>
          <w:t>2</w:t>
        </w:r>
        <w:r>
          <w:fldChar w:fldCharType="end"/>
        </w:r>
      </w:p>
    </w:sdtContent>
  </w:sdt>
  <w:p w:rsidR="00880F77" w:rsidRDefault="00880F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167AE"/>
    <w:multiLevelType w:val="multilevel"/>
    <w:tmpl w:val="A33229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BF4FC0"/>
    <w:multiLevelType w:val="multilevel"/>
    <w:tmpl w:val="8EFE4D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473"/>
    <w:rsid w:val="007E0579"/>
    <w:rsid w:val="00880F77"/>
    <w:rsid w:val="00C64A15"/>
    <w:rsid w:val="00E97473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a6">
    <w:name w:val="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WW-">
    <w:name w:val="WW- Знак"/>
    <w:basedOn w:val="a0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0"/>
    <w:qFormat/>
    <w:rPr>
      <w:sz w:val="16"/>
      <w:szCs w:val="16"/>
    </w:rPr>
  </w:style>
  <w:style w:type="character" w:customStyle="1" w:styleId="rvts44">
    <w:name w:val="rvts44"/>
    <w:basedOn w:val="a0"/>
    <w:qFormat/>
    <w:rPr>
      <w:rFonts w:cs="Times New Roman"/>
    </w:rPr>
  </w:style>
  <w:style w:type="character" w:customStyle="1" w:styleId="a7">
    <w:name w:val="Гіперпосилання"/>
    <w:rPr>
      <w:rFonts w:cs="Times New Roman"/>
      <w:color w:val="0000FF"/>
      <w:u w:val="singl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ий колонтитул Знак"/>
    <w:basedOn w:val="a0"/>
    <w:link w:val="af0"/>
    <w:uiPriority w:val="99"/>
    <w:rsid w:val="00880F77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1800</Words>
  <Characters>1026</Characters>
  <Application>Microsoft Office Word</Application>
  <DocSecurity>0</DocSecurity>
  <Lines>8</Lines>
  <Paragraphs>5</Paragraphs>
  <ScaleCrop>false</ScaleCrop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27</cp:revision>
  <cp:lastPrinted>2022-06-09T10:10:00Z</cp:lastPrinted>
  <dcterms:created xsi:type="dcterms:W3CDTF">2018-12-03T10:15:00Z</dcterms:created>
  <dcterms:modified xsi:type="dcterms:W3CDTF">2022-06-10T06:26:00Z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