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572665065" r:id="rId2"/>
        </w:object>
      </w:r>
    </w:p>
    <w:p>
      <w:pPr>
        <w:pStyle w:val="Normal"/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  <w:lang w:val="en-US"/>
        </w:rPr>
        <w:t>ЛУЦЬКА  МІСЬКА  РАДА</w:t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  <w:lang w:val="en-US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>Р І Ш Е Н Н Я</w:t>
      </w:r>
    </w:p>
    <w:p>
      <w:pPr>
        <w:pStyle w:val="Normal"/>
        <w:jc w:val="center"/>
        <w:rPr>
          <w:b/>
          <w:b/>
          <w:sz w:val="24"/>
          <w:szCs w:val="21"/>
          <w:lang w:val="en-US"/>
        </w:rPr>
      </w:pPr>
      <w:r>
        <w:rPr>
          <w:b/>
          <w:sz w:val="24"/>
          <w:szCs w:val="21"/>
          <w:lang w:val="en-US"/>
        </w:rPr>
      </w:r>
    </w:p>
    <w:p>
      <w:pPr>
        <w:pStyle w:val="Normal"/>
        <w:jc w:val="center"/>
        <w:rPr>
          <w:b/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</w:r>
    </w:p>
    <w:p>
      <w:pPr>
        <w:pStyle w:val="Normal"/>
        <w:tabs>
          <w:tab w:val="left" w:pos="4687" w:leader="none"/>
        </w:tabs>
        <w:jc w:val="both"/>
        <w:rPr>
          <w:sz w:val="24"/>
          <w:lang w:val="en-US"/>
        </w:rPr>
      </w:pPr>
      <w:r>
        <w:rPr>
          <w:sz w:val="24"/>
          <w:lang w:val="en-US"/>
        </w:rPr>
        <w:t>________________                                        Луцьк                                         №______________</w:t>
      </w:r>
    </w:p>
    <w:p>
      <w:pPr>
        <w:pStyle w:val="Normal"/>
        <w:rPr>
          <w:rFonts w:eastAsia="Times New Roman" w:cs="Times New Roman"/>
          <w:sz w:val="24"/>
          <w:lang w:val="en-US"/>
        </w:rPr>
      </w:pPr>
      <w:r>
        <w:rPr>
          <w:rFonts w:eastAsia="Times New Roman" w:cs="Times New Roman"/>
          <w:sz w:val="24"/>
          <w:lang w:val="en-US"/>
        </w:rPr>
        <w:t xml:space="preserve">                      </w:t>
      </w:r>
    </w:p>
    <w:p>
      <w:pPr>
        <w:sectPr>
          <w:type w:val="nextPage"/>
          <w:pgSz w:w="11906" w:h="16838"/>
          <w:pgMar w:left="1701" w:right="567" w:header="0" w:top="1134" w:footer="0" w:bottom="1701" w:gutter="0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Про внесення змін в рішення </w:t>
      </w:r>
      <w:r>
        <w:rPr>
          <w:sz w:val="28"/>
          <w:szCs w:val="28"/>
          <w:lang w:val="uk-UA"/>
        </w:rPr>
        <w:t xml:space="preserve">міської ради 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від    26.04.2017    </w:t>
      </w:r>
      <w:r>
        <w:rPr>
          <w:spacing w:val="2"/>
          <w:sz w:val="28"/>
          <w:szCs w:val="28"/>
          <w:lang w:val="uk-UA"/>
        </w:rPr>
        <w:t xml:space="preserve">№ 23/29  «Про надання 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ОБ’ЄДНАННЮ         СПІВВЛАСНИКІВ 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БАГАТОКВАРТИРНОГО       БУДИНКУ 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>«</w:t>
      </w:r>
      <w:r>
        <w:rPr>
          <w:color w:val="000000"/>
          <w:spacing w:val="-4"/>
          <w:sz w:val="28"/>
          <w:szCs w:val="28"/>
          <w:lang w:val="uk-UA"/>
        </w:rPr>
        <w:t>СОНЯЧНЕ-ЛУЦЬК</w:t>
      </w:r>
      <w:r>
        <w:rPr>
          <w:spacing w:val="2"/>
          <w:sz w:val="28"/>
          <w:szCs w:val="28"/>
          <w:lang w:val="uk-UA"/>
        </w:rPr>
        <w:t>» дозволу  на розроб-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>лення проекту землеустрою  щодо відве-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 xml:space="preserve">дення  у власність земельної ділянки для 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>будівництва  та  обслуговування  багато-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>квартирного будинку, господарських буді-</w:t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</w:rPr>
      </w:pPr>
      <w:r>
        <w:rPr>
          <w:spacing w:val="2"/>
          <w:sz w:val="28"/>
          <w:szCs w:val="28"/>
          <w:lang w:val="uk-UA"/>
        </w:rPr>
        <w:t>вель і споруд на вул. Івана Огієнка, 3</w:t>
      </w:r>
      <w:r>
        <w:rPr>
          <w:rFonts w:cs="Times New Roman"/>
          <w:spacing w:val="2"/>
          <w:sz w:val="28"/>
          <w:szCs w:val="28"/>
          <w:lang w:val="uk-UA"/>
        </w:rPr>
        <w:t>»</w:t>
      </w:r>
    </w:p>
    <w:p>
      <w:pPr>
        <w:pStyle w:val="Normal"/>
        <w:widowControl w:val="false"/>
        <w:rPr>
          <w:rFonts w:ascii="Times New Roman" w:hAnsi="Times New Roman"/>
          <w:spacing w:val="2"/>
          <w:sz w:val="28"/>
          <w:szCs w:val="28"/>
          <w:lang w:val="uk-UA"/>
        </w:rPr>
      </w:pPr>
      <w:r>
        <w:rPr>
          <w:spacing w:val="2"/>
          <w:sz w:val="28"/>
          <w:szCs w:val="28"/>
          <w:lang w:val="uk-UA"/>
        </w:rPr>
        <w:t xml:space="preserve">                      </w:t>
      </w:r>
    </w:p>
    <w:p>
      <w:pPr>
        <w:pStyle w:val="Normal"/>
        <w:widowControl w:val="false"/>
        <w:ind w:left="0" w:right="0" w:firstLine="720"/>
        <w:jc w:val="both"/>
        <w:rPr/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spacing w:val="2"/>
          <w:sz w:val="28"/>
          <w:szCs w:val="28"/>
          <w:lang w:val="uk-UA"/>
        </w:rPr>
        <w:t>ОБ’ЄДНАННЯ СПІВВЛАСНИКІВ БАГАТОКВАР-ТИРНОГО БУДИНКУ «</w:t>
      </w:r>
      <w:r>
        <w:rPr>
          <w:color w:val="000000"/>
          <w:spacing w:val="-4"/>
          <w:sz w:val="28"/>
          <w:szCs w:val="28"/>
          <w:lang w:val="uk-UA"/>
        </w:rPr>
        <w:t>СОНЯЧНЕ-ЛУЦЬК</w:t>
      </w:r>
      <w:r>
        <w:rPr>
          <w:spacing w:val="2"/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 щодо внесення змін в рішення Луцької міської ради від </w:t>
      </w:r>
      <w:r>
        <w:rPr>
          <w:spacing w:val="2"/>
          <w:sz w:val="28"/>
          <w:szCs w:val="28"/>
          <w:lang w:val="uk-UA"/>
        </w:rPr>
        <w:t>26.04.2017 № 23/29</w:t>
      </w:r>
      <w:r>
        <w:rPr>
          <w:sz w:val="28"/>
          <w:szCs w:val="28"/>
          <w:lang w:val="uk-UA"/>
        </w:rPr>
        <w:t xml:space="preserve"> «</w:t>
      </w:r>
      <w:r>
        <w:rPr>
          <w:rFonts w:cs="Times New Roman"/>
          <w:spacing w:val="-4"/>
          <w:sz w:val="28"/>
          <w:szCs w:val="28"/>
          <w:lang w:val="uk-UA" w:eastAsia="zh-CN" w:bidi="ar-SA"/>
        </w:rPr>
        <w:t>Про надання ОБ’ЄДНАННЮ СПІВВЛАСНИКІВ  БАГАТОКВАРТИРНОГО БУДИНКУ “</w:t>
      </w:r>
      <w:r>
        <w:rPr>
          <w:rFonts w:cs="Times New Roman"/>
          <w:color w:val="000000"/>
          <w:spacing w:val="-4"/>
          <w:sz w:val="28"/>
          <w:szCs w:val="28"/>
          <w:lang w:val="uk-UA" w:eastAsia="zh-CN" w:bidi="ar-SA"/>
        </w:rPr>
        <w:t>СОНЯЧНЕ-ЛУЦЬК</w:t>
      </w:r>
      <w:r>
        <w:rPr>
          <w:rFonts w:cs="Times New Roman"/>
          <w:spacing w:val="-4"/>
          <w:sz w:val="28"/>
          <w:szCs w:val="28"/>
          <w:lang w:val="uk-UA" w:eastAsia="zh-CN" w:bidi="ar-SA"/>
        </w:rPr>
        <w:t>” дозволу на розроблення проекту землеустрою щодо відведення у власність земельної ділянки для будівництва та обслуговування багатоквартирного будинку, господарських будівель і споруд на вул. Івана Огієнка, 3</w:t>
      </w:r>
      <w:r>
        <w:rPr>
          <w:rFonts w:eastAsia="Times New Roman" w:cs="Times New Roman"/>
          <w:color w:val="00000A"/>
          <w:spacing w:val="-6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  <w:lang w:val="uk-UA"/>
        </w:rPr>
        <w:t xml:space="preserve">, </w:t>
      </w:r>
      <w:r>
        <w:rPr>
          <w:rFonts w:cs="Times New Roman"/>
          <w:sz w:val="28"/>
          <w:szCs w:val="28"/>
          <w:lang w:val="uk-UA"/>
        </w:rPr>
        <w:t>у зв’язку з внесенням змін до Класифікатору видів цільового призначення земельних ділянок, керуючись статтями 12, 42 Земельного кодексу України, ст. 26 Закону України “Про місцеве самоврядування в Україні”, додатком 59 Порядку ведення Державного земельного кадастру, затвердженим постановою Кабінету Міністрів України від 17.10.2012 №</w:t>
      </w:r>
      <w:r>
        <w:rPr>
          <w:rFonts w:cs="Times New Roman"/>
          <w:b w:val="false"/>
          <w:bCs w:val="false"/>
          <w:sz w:val="28"/>
          <w:szCs w:val="28"/>
          <w:lang w:val="uk-UA"/>
        </w:rPr>
        <w:t> 1051 “</w:t>
      </w:r>
      <w:r>
        <w:rPr>
          <w:rFonts w:cs="Times New Roman"/>
          <w:b w:val="false"/>
          <w:bCs w:val="false"/>
          <w:i w:val="false"/>
          <w:caps w:val="false"/>
          <w:smallCaps w:val="false"/>
          <w:color w:val="293237"/>
          <w:spacing w:val="0"/>
          <w:sz w:val="28"/>
          <w:szCs w:val="28"/>
          <w:lang w:val="uk-UA"/>
        </w:rPr>
        <w:t>Про затвердження Порядку ведення Державного земельного кадастру”,</w:t>
      </w:r>
      <w:r>
        <w:rPr>
          <w:rFonts w:cs="Times New Roman"/>
          <w:b w:val="false"/>
          <w:bCs w:val="false"/>
          <w:sz w:val="28"/>
          <w:szCs w:val="28"/>
          <w:lang w:val="uk-UA"/>
        </w:rPr>
        <w:t xml:space="preserve"> міська рада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 w:val="false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tabs>
          <w:tab w:val="left" w:pos="720" w:leader="none"/>
        </w:tabs>
        <w:ind w:left="0" w:right="0" w:firstLine="763"/>
        <w:jc w:val="both"/>
        <w:rPr/>
      </w:pPr>
      <w:r>
        <w:rPr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 w:eastAsia="zh-CN" w:bidi="ar-SA"/>
        </w:rPr>
        <w:t xml:space="preserve">Внести зміни в рішення Луцької міської ради від </w:t>
      </w:r>
      <w:r>
        <w:rPr>
          <w:spacing w:val="2"/>
          <w:sz w:val="28"/>
          <w:szCs w:val="28"/>
          <w:lang w:val="uk-UA" w:eastAsia="zh-CN" w:bidi="ar-SA"/>
        </w:rPr>
        <w:t>26.04.2017 № 23/29</w:t>
      </w:r>
      <w:r>
        <w:rPr>
          <w:sz w:val="28"/>
          <w:szCs w:val="28"/>
          <w:lang w:val="uk-UA" w:eastAsia="zh-CN" w:bidi="ar-SA"/>
        </w:rPr>
        <w:t xml:space="preserve"> «</w:t>
      </w:r>
      <w:r>
        <w:rPr>
          <w:rFonts w:cs="Times New Roman"/>
          <w:sz w:val="28"/>
          <w:szCs w:val="28"/>
          <w:lang w:val="uk-UA" w:eastAsia="zh-CN" w:bidi="ar-SA"/>
        </w:rPr>
        <w:t>Про надання ОБ’ЄДНАННЮ СПІВВЛАСНИКІВ  БАГАТОКВАРТИРНОГО БУДИНКУ “</w:t>
      </w:r>
      <w:r>
        <w:rPr>
          <w:rFonts w:cs="Times New Roman"/>
          <w:color w:val="000000"/>
          <w:spacing w:val="-4"/>
          <w:sz w:val="28"/>
          <w:szCs w:val="28"/>
          <w:lang w:val="uk-UA" w:eastAsia="zh-CN" w:bidi="ar-SA"/>
        </w:rPr>
        <w:t>СОНЯЧНЕ-ЛУЦЬК</w:t>
      </w:r>
      <w:r>
        <w:rPr>
          <w:rFonts w:cs="Times New Roman"/>
          <w:sz w:val="28"/>
          <w:szCs w:val="28"/>
          <w:lang w:val="uk-UA" w:eastAsia="zh-CN" w:bidi="ar-SA"/>
        </w:rPr>
        <w:t>” дозволу на розроблення проекту землеустрою щодо відведення у власність земельної ділянки для будівництва та обслуговування багатоквартирного будинку, господарських будівель і споруд на вул. Івана Огієнка, 3</w:t>
      </w:r>
      <w:r>
        <w:rPr>
          <w:rFonts w:eastAsia="Times New Roman" w:cs="Times New Roman"/>
          <w:color w:val="00000A"/>
          <w:spacing w:val="-6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  <w:lang w:val="uk-UA" w:eastAsia="zh-CN" w:bidi="ar-SA"/>
        </w:rPr>
        <w:t xml:space="preserve">, </w:t>
      </w:r>
      <w:r>
        <w:rPr>
          <w:rFonts w:cs="Times New Roman"/>
          <w:sz w:val="28"/>
          <w:szCs w:val="28"/>
          <w:lang w:val="uk-UA" w:eastAsia="zh-CN" w:bidi="ar-SA"/>
        </w:rPr>
        <w:t xml:space="preserve">замінивши в тексті рішення </w:t>
      </w:r>
      <w:bookmarkStart w:id="0" w:name="__DdeLink__695_1129973817"/>
      <w:r>
        <w:rPr>
          <w:rFonts w:cs="Times New Roman"/>
          <w:sz w:val="28"/>
          <w:szCs w:val="28"/>
          <w:lang w:val="uk-UA" w:eastAsia="zh-CN" w:bidi="ar-SA"/>
        </w:rPr>
        <w:t>словосполучення</w:t>
      </w:r>
      <w:bookmarkEnd w:id="0"/>
      <w:r>
        <w:rPr>
          <w:rFonts w:cs="Times New Roman"/>
          <w:sz w:val="28"/>
          <w:szCs w:val="28"/>
          <w:lang w:val="uk-UA" w:eastAsia="zh-CN" w:bidi="ar-SA"/>
        </w:rPr>
        <w:t>: «для будівництва та обслуговування багатоквартирного будинку, господарських будівель і споруд</w:t>
      </w:r>
      <w:r>
        <w:rPr>
          <w:rFonts w:eastAsia="Times New Roman" w:cs="Times New Roman"/>
          <w:color w:val="00000A"/>
          <w:spacing w:val="-6"/>
          <w:sz w:val="28"/>
          <w:szCs w:val="28"/>
          <w:lang w:val="uk-UA" w:eastAsia="zh-CN" w:bidi="ar-SA"/>
        </w:rPr>
        <w:t>»</w:t>
      </w:r>
      <w:r>
        <w:rPr>
          <w:rFonts w:cs="Times New Roman"/>
          <w:sz w:val="28"/>
          <w:szCs w:val="28"/>
          <w:lang w:val="uk-UA" w:eastAsia="zh-CN" w:bidi="ar-SA"/>
        </w:rPr>
        <w:t xml:space="preserve"> на словосполучення: «для будівництва і обслуговування багатоквартирного житлового будинку</w:t>
      </w:r>
      <w:r>
        <w:rPr>
          <w:rFonts w:eastAsia="Times New Roman" w:cs="Times New Roman"/>
          <w:color w:val="00000A"/>
          <w:spacing w:val="-6"/>
          <w:sz w:val="28"/>
          <w:szCs w:val="28"/>
          <w:lang w:val="uk-UA" w:eastAsia="zh-CN" w:bidi="ar-SA"/>
        </w:rPr>
        <w:t>»</w:t>
      </w:r>
      <w:r>
        <w:rPr>
          <w:rFonts w:cs="Times New Roman"/>
          <w:sz w:val="28"/>
          <w:szCs w:val="28"/>
          <w:lang w:val="uk-UA" w:eastAsia="zh-CN" w:bidi="ar-SA"/>
        </w:rPr>
        <w:t>.</w:t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  <w:lang w:val="uk-UA"/>
        </w:rPr>
        <w:t>2</w:t>
      </w:r>
      <w:r>
        <w:rPr>
          <w:sz w:val="28"/>
          <w:szCs w:val="28"/>
        </w:rPr>
        <w:t xml:space="preserve">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7513" w:leader="none"/>
        </w:tabs>
        <w:rPr/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Туз 777 863</w:t>
      </w:r>
    </w:p>
    <w:sectPr>
      <w:type w:val="continuous"/>
      <w:pgSz w:w="11906" w:h="16838"/>
      <w:pgMar w:left="1701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bidi w:val="0"/>
      <w:jc w:val="left"/>
    </w:pPr>
    <w:rPr>
      <w:rFonts w:ascii="Times New Roman" w:hAnsi="Times New Roman" w:eastAsia="Lucida Sans Unicode" w:cs="Mangal"/>
      <w:color w:val="00000A"/>
      <w:kern w:val="2"/>
      <w:sz w:val="28"/>
      <w:szCs w:val="24"/>
      <w:lang w:val="ru-RU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>
      <w:sz w:val="24"/>
      <w:szCs w:val="21"/>
      <w:lang w:val="en-US"/>
    </w:rPr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Arial Unicode MS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1684</TotalTime>
  <Application>LibreOffice/5.4.2.2$Windows_x86 LibreOffice_project/22b09f6418e8c2d508a9eaf86b2399209b0990f4</Application>
  <Pages>2</Pages>
  <Words>267</Words>
  <Characters>1844</Characters>
  <CharactersWithSpaces>2333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2018-02-09T20:19:00Z</dcterms:created>
  <dc:creator>natasha_18</dc:creator>
  <dc:description/>
  <dc:language>uk-UA</dc:language>
  <cp:lastModifiedBy/>
  <dcterms:modified xsi:type="dcterms:W3CDTF">2022-06-09T17:04:57Z</dcterms:modified>
  <cp:revision>92</cp:revision>
  <dc:subject/>
  <dc:title> </dc:title>
</cp:coreProperties>
</file>