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4E2F8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6961106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580099" w:rsidRDefault="00580099" w:rsidP="00580099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B59" w:rsidRPr="00265B59" w:rsidRDefault="00265B59" w:rsidP="00265B59">
      <w:pPr>
        <w:jc w:val="both"/>
        <w:rPr>
          <w:rFonts w:ascii="Times New Roman" w:hAnsi="Times New Roman" w:cs="Times New Roman"/>
        </w:rPr>
      </w:pPr>
      <w:r w:rsidRPr="00265B59">
        <w:rPr>
          <w:rFonts w:ascii="Times New Roman" w:hAnsi="Times New Roman" w:cs="Times New Roman"/>
          <w:sz w:val="28"/>
          <w:szCs w:val="28"/>
        </w:rPr>
        <w:t xml:space="preserve">Про </w:t>
      </w:r>
      <w:r w:rsidRPr="00265B59">
        <w:rPr>
          <w:rFonts w:ascii="Times New Roman" w:eastAsia="Times New Roman" w:hAnsi="Times New Roman" w:cs="Times New Roman"/>
          <w:sz w:val="28"/>
          <w:szCs w:val="28"/>
          <w:lang w:bidi="ar-SA"/>
        </w:rPr>
        <w:t>оплату</w:t>
      </w:r>
      <w:r w:rsidRPr="00265B59">
        <w:rPr>
          <w:rFonts w:ascii="Times New Roman" w:hAnsi="Times New Roman" w:cs="Times New Roman"/>
          <w:sz w:val="28"/>
          <w:szCs w:val="28"/>
        </w:rPr>
        <w:t xml:space="preserve"> </w:t>
      </w:r>
      <w:r w:rsidRPr="00265B59">
        <w:rPr>
          <w:rFonts w:ascii="Times New Roman" w:eastAsia="Times New Roman" w:hAnsi="Times New Roman" w:cs="Times New Roman"/>
          <w:sz w:val="28"/>
          <w:szCs w:val="28"/>
          <w:lang w:bidi="ar-SA"/>
        </w:rPr>
        <w:t>транспортних послуг</w:t>
      </w:r>
    </w:p>
    <w:p w:rsidR="00265B59" w:rsidRDefault="00265B59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B59" w:rsidRPr="00265B59" w:rsidRDefault="00265B59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B59" w:rsidRPr="00265B59" w:rsidRDefault="00265B59" w:rsidP="00265B59">
      <w:pPr>
        <w:ind w:firstLine="567"/>
        <w:jc w:val="both"/>
        <w:rPr>
          <w:rFonts w:ascii="Times New Roman" w:hAnsi="Times New Roman" w:cs="Times New Roman"/>
        </w:rPr>
      </w:pPr>
      <w:r w:rsidRPr="00265B59"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рішення Луцької міської ради від 22.12.2021 № 24/119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65B59">
        <w:rPr>
          <w:rFonts w:ascii="Times New Roman" w:hAnsi="Times New Roman" w:cs="Times New Roman"/>
          <w:sz w:val="28"/>
          <w:szCs w:val="28"/>
        </w:rPr>
        <w:t>Про затвердження Програм</w:t>
      </w:r>
      <w:r>
        <w:rPr>
          <w:rFonts w:ascii="Times New Roman" w:hAnsi="Times New Roman" w:cs="Times New Roman"/>
          <w:sz w:val="28"/>
          <w:szCs w:val="28"/>
        </w:rPr>
        <w:t xml:space="preserve">и розвитку культури </w:t>
      </w:r>
      <w:r w:rsidRPr="00265B59">
        <w:rPr>
          <w:rFonts w:ascii="Times New Roman" w:hAnsi="Times New Roman" w:cs="Times New Roman"/>
          <w:sz w:val="28"/>
          <w:szCs w:val="28"/>
        </w:rPr>
        <w:t>Луцької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 на 2022–</w:t>
      </w:r>
      <w:r w:rsidRPr="00265B59">
        <w:rPr>
          <w:rFonts w:ascii="Times New Roman" w:hAnsi="Times New Roman" w:cs="Times New Roman"/>
          <w:sz w:val="28"/>
          <w:szCs w:val="28"/>
        </w:rPr>
        <w:t>2025 роки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5B59">
        <w:rPr>
          <w:rFonts w:ascii="Times New Roman" w:hAnsi="Times New Roman" w:cs="Times New Roman"/>
          <w:sz w:val="28"/>
          <w:szCs w:val="28"/>
        </w:rPr>
        <w:t>, з метою сприяння у проведенні</w:t>
      </w:r>
      <w:r>
        <w:rPr>
          <w:rFonts w:ascii="Times New Roman" w:hAnsi="Times New Roman" w:cs="Times New Roman"/>
          <w:sz w:val="28"/>
          <w:szCs w:val="28"/>
        </w:rPr>
        <w:t xml:space="preserve"> Благодійного сімейного заходу «</w:t>
      </w:r>
      <w:r w:rsidRPr="00265B59">
        <w:rPr>
          <w:rFonts w:ascii="Times New Roman" w:hAnsi="Times New Roman" w:cs="Times New Roman"/>
          <w:sz w:val="28"/>
          <w:szCs w:val="28"/>
        </w:rPr>
        <w:t>ГОНЧАР-</w:t>
      </w:r>
      <w:r w:rsidRPr="00265B59">
        <w:rPr>
          <w:rFonts w:ascii="Times New Roman" w:hAnsi="Times New Roman" w:cs="Times New Roman"/>
          <w:sz w:val="28"/>
          <w:szCs w:val="28"/>
          <w:lang w:val="en-US"/>
        </w:rPr>
        <w:t>party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5B59">
        <w:rPr>
          <w:rFonts w:ascii="Times New Roman" w:hAnsi="Times New Roman" w:cs="Times New Roman"/>
          <w:sz w:val="28"/>
          <w:szCs w:val="28"/>
        </w:rPr>
        <w:t>:</w:t>
      </w:r>
    </w:p>
    <w:p w:rsidR="00265B59" w:rsidRPr="00265B59" w:rsidRDefault="00265B59" w:rsidP="00265B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5B59" w:rsidRPr="00265B59" w:rsidRDefault="00265B59" w:rsidP="00265B59">
      <w:pPr>
        <w:ind w:firstLine="567"/>
        <w:jc w:val="both"/>
        <w:rPr>
          <w:rFonts w:ascii="Times New Roman" w:hAnsi="Times New Roman" w:cs="Times New Roman"/>
        </w:rPr>
      </w:pPr>
      <w:r w:rsidRPr="00265B59">
        <w:rPr>
          <w:rFonts w:ascii="Times New Roman" w:hAnsi="Times New Roman" w:cs="Times New Roman"/>
          <w:sz w:val="28"/>
          <w:szCs w:val="28"/>
        </w:rPr>
        <w:t>1. Ві</w:t>
      </w:r>
      <w:r>
        <w:rPr>
          <w:rFonts w:ascii="Times New Roman" w:hAnsi="Times New Roman" w:cs="Times New Roman"/>
          <w:sz w:val="28"/>
          <w:szCs w:val="28"/>
        </w:rPr>
        <w:t xml:space="preserve">дділу транспорту міської ради </w:t>
      </w:r>
      <w:r w:rsidRPr="00265B59">
        <w:rPr>
          <w:rFonts w:ascii="Times New Roman" w:hAnsi="Times New Roman" w:cs="Times New Roman"/>
          <w:sz w:val="28"/>
          <w:szCs w:val="28"/>
        </w:rPr>
        <w:t xml:space="preserve">забезпечити 19 червня 2022 року </w:t>
      </w:r>
      <w:r w:rsidR="00331C8B" w:rsidRPr="00265B59">
        <w:rPr>
          <w:rFonts w:ascii="Times New Roman" w:hAnsi="Times New Roman" w:cs="Times New Roman"/>
          <w:sz w:val="28"/>
          <w:szCs w:val="28"/>
        </w:rPr>
        <w:t>з 10.00 до 18.00</w:t>
      </w:r>
      <w:r w:rsidR="00331C8B">
        <w:rPr>
          <w:rFonts w:ascii="Times New Roman" w:hAnsi="Times New Roman" w:cs="Times New Roman"/>
          <w:sz w:val="28"/>
          <w:szCs w:val="28"/>
        </w:rPr>
        <w:t xml:space="preserve"> </w:t>
      </w:r>
      <w:r w:rsidRPr="00265B59">
        <w:rPr>
          <w:rFonts w:ascii="Times New Roman" w:hAnsi="Times New Roman" w:cs="Times New Roman"/>
          <w:sz w:val="28"/>
          <w:szCs w:val="28"/>
        </w:rPr>
        <w:t xml:space="preserve">перевезення </w:t>
      </w:r>
      <w:r w:rsidR="00331C8B" w:rsidRPr="00265B59">
        <w:rPr>
          <w:rFonts w:ascii="Times New Roman" w:hAnsi="Times New Roman" w:cs="Times New Roman"/>
          <w:sz w:val="28"/>
          <w:szCs w:val="28"/>
        </w:rPr>
        <w:t>трьома автобусами</w:t>
      </w:r>
      <w:r w:rsidR="00331C8B" w:rsidRPr="00265B59">
        <w:rPr>
          <w:rFonts w:ascii="Times New Roman" w:hAnsi="Times New Roman" w:cs="Times New Roman"/>
          <w:sz w:val="28"/>
          <w:szCs w:val="28"/>
        </w:rPr>
        <w:t xml:space="preserve"> </w:t>
      </w:r>
      <w:r w:rsidRPr="00265B59">
        <w:rPr>
          <w:rFonts w:ascii="Times New Roman" w:hAnsi="Times New Roman" w:cs="Times New Roman"/>
          <w:sz w:val="28"/>
          <w:szCs w:val="28"/>
        </w:rPr>
        <w:t xml:space="preserve">учасників та організаторів </w:t>
      </w:r>
      <w:r>
        <w:rPr>
          <w:rFonts w:ascii="Times New Roman" w:hAnsi="Times New Roman" w:cs="Times New Roman"/>
          <w:sz w:val="28"/>
          <w:szCs w:val="28"/>
        </w:rPr>
        <w:t>Благодійного сімейного заходу «</w:t>
      </w:r>
      <w:r w:rsidRPr="00265B59">
        <w:rPr>
          <w:rFonts w:ascii="Times New Roman" w:hAnsi="Times New Roman" w:cs="Times New Roman"/>
          <w:sz w:val="28"/>
          <w:szCs w:val="28"/>
        </w:rPr>
        <w:t>ГОНЧАР-</w:t>
      </w:r>
      <w:r w:rsidRPr="00265B59">
        <w:rPr>
          <w:rFonts w:ascii="Times New Roman" w:hAnsi="Times New Roman" w:cs="Times New Roman"/>
          <w:sz w:val="28"/>
          <w:szCs w:val="28"/>
          <w:lang w:val="en-US"/>
        </w:rPr>
        <w:t>party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5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м. </w:t>
      </w:r>
      <w:r w:rsidRPr="00265B59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>а до смт </w:t>
      </w:r>
      <w:proofErr w:type="spellStart"/>
      <w:r w:rsidRPr="00265B59">
        <w:rPr>
          <w:rFonts w:ascii="Times New Roman" w:hAnsi="Times New Roman" w:cs="Times New Roman"/>
          <w:sz w:val="28"/>
          <w:szCs w:val="28"/>
        </w:rPr>
        <w:t>Рокині</w:t>
      </w:r>
      <w:proofErr w:type="spellEnd"/>
      <w:r w:rsidRPr="00265B59">
        <w:rPr>
          <w:rFonts w:ascii="Times New Roman" w:hAnsi="Times New Roman" w:cs="Times New Roman"/>
          <w:sz w:val="28"/>
          <w:szCs w:val="28"/>
        </w:rPr>
        <w:t>.</w:t>
      </w:r>
    </w:p>
    <w:p w:rsidR="00265B59" w:rsidRPr="00265B59" w:rsidRDefault="00265B59" w:rsidP="00265B59">
      <w:pPr>
        <w:ind w:firstLine="567"/>
        <w:jc w:val="both"/>
        <w:rPr>
          <w:rFonts w:ascii="Times New Roman" w:hAnsi="Times New Roman" w:cs="Times New Roman"/>
        </w:rPr>
      </w:pPr>
      <w:r w:rsidRPr="00265B59">
        <w:rPr>
          <w:rFonts w:ascii="Times New Roman" w:hAnsi="Times New Roman" w:cs="Times New Roman"/>
          <w:sz w:val="28"/>
          <w:szCs w:val="28"/>
        </w:rPr>
        <w:t>2. </w:t>
      </w:r>
      <w:r w:rsidRPr="00265B59">
        <w:rPr>
          <w:rFonts w:ascii="Times New Roman" w:hAnsi="Times New Roman" w:cs="Times New Roman"/>
          <w:sz w:val="28"/>
          <w:szCs w:val="28"/>
          <w:lang w:eastAsia="uk-UA"/>
        </w:rPr>
        <w:t xml:space="preserve">Відділу обліку та звітності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міської ради </w:t>
      </w:r>
      <w:r w:rsidRPr="00265B59">
        <w:rPr>
          <w:rFonts w:ascii="Times New Roman" w:hAnsi="Times New Roman" w:cs="Times New Roman"/>
          <w:sz w:val="28"/>
          <w:szCs w:val="28"/>
        </w:rPr>
        <w:t>оплатити видатки на перевезення згідно з договором та актом наданих послуг в сумі 80</w:t>
      </w:r>
      <w:r w:rsidRPr="00265B59">
        <w:rPr>
          <w:rFonts w:ascii="Times New Roman" w:eastAsia="Times New Roman" w:hAnsi="Times New Roman" w:cs="Times New Roman"/>
          <w:sz w:val="28"/>
          <w:szCs w:val="28"/>
          <w:lang w:bidi="ar-SA"/>
        </w:rPr>
        <w:t>40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  <w:r w:rsidRPr="00265B5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вісім </w:t>
      </w:r>
      <w:r w:rsidRPr="00265B59">
        <w:rPr>
          <w:rFonts w:ascii="Times New Roman" w:hAnsi="Times New Roman" w:cs="Times New Roman"/>
          <w:sz w:val="28"/>
          <w:szCs w:val="28"/>
        </w:rPr>
        <w:t>тисяч сорок)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B59">
        <w:rPr>
          <w:rFonts w:ascii="Times New Roman" w:hAnsi="Times New Roman" w:cs="Times New Roman"/>
          <w:sz w:val="28"/>
          <w:szCs w:val="28"/>
        </w:rPr>
        <w:t>гривень.</w:t>
      </w:r>
    </w:p>
    <w:p w:rsidR="00265B59" w:rsidRPr="00265B59" w:rsidRDefault="00265B59" w:rsidP="00265B59">
      <w:pPr>
        <w:ind w:firstLine="567"/>
        <w:jc w:val="both"/>
        <w:rPr>
          <w:rFonts w:ascii="Times New Roman" w:hAnsi="Times New Roman" w:cs="Times New Roman"/>
        </w:rPr>
      </w:pPr>
      <w:r w:rsidRPr="00265B59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</w:t>
      </w:r>
      <w:r>
        <w:rPr>
          <w:rFonts w:ascii="Times New Roman" w:hAnsi="Times New Roman" w:cs="Times New Roman"/>
          <w:sz w:val="28"/>
          <w:szCs w:val="28"/>
        </w:rPr>
        <w:t xml:space="preserve">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265B59">
        <w:rPr>
          <w:rFonts w:ascii="Times New Roman" w:hAnsi="Times New Roman" w:cs="Times New Roman"/>
          <w:sz w:val="28"/>
          <w:szCs w:val="28"/>
        </w:rPr>
        <w:t>.</w:t>
      </w:r>
    </w:p>
    <w:p w:rsidR="00265B59" w:rsidRPr="00265B59" w:rsidRDefault="00265B59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B59" w:rsidRPr="00265B59" w:rsidRDefault="00265B59" w:rsidP="00265B5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5B59" w:rsidRPr="00265B59" w:rsidRDefault="00265B59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B59" w:rsidRPr="00265B59" w:rsidRDefault="00265B59" w:rsidP="00265B59">
      <w:pPr>
        <w:jc w:val="both"/>
        <w:rPr>
          <w:rFonts w:ascii="Times New Roman" w:hAnsi="Times New Roman" w:cs="Times New Roman"/>
        </w:rPr>
      </w:pPr>
      <w:r w:rsidRPr="00265B59">
        <w:rPr>
          <w:rFonts w:ascii="Times New Roman" w:hAnsi="Times New Roman" w:cs="Times New Roman"/>
          <w:sz w:val="28"/>
          <w:szCs w:val="28"/>
        </w:rPr>
        <w:t>Міський голова</w:t>
      </w:r>
      <w:r w:rsidRPr="00265B59">
        <w:rPr>
          <w:rFonts w:ascii="Times New Roman" w:hAnsi="Times New Roman" w:cs="Times New Roman"/>
          <w:sz w:val="28"/>
          <w:szCs w:val="28"/>
        </w:rPr>
        <w:tab/>
      </w:r>
      <w:r w:rsidRPr="00265B59">
        <w:rPr>
          <w:rFonts w:ascii="Times New Roman" w:hAnsi="Times New Roman" w:cs="Times New Roman"/>
          <w:sz w:val="28"/>
          <w:szCs w:val="28"/>
        </w:rPr>
        <w:tab/>
      </w:r>
      <w:r w:rsidRPr="00265B59">
        <w:rPr>
          <w:rFonts w:ascii="Times New Roman" w:hAnsi="Times New Roman" w:cs="Times New Roman"/>
          <w:sz w:val="28"/>
          <w:szCs w:val="28"/>
        </w:rPr>
        <w:tab/>
      </w:r>
      <w:r w:rsidRPr="00265B59">
        <w:rPr>
          <w:rFonts w:ascii="Times New Roman" w:hAnsi="Times New Roman" w:cs="Times New Roman"/>
          <w:sz w:val="28"/>
          <w:szCs w:val="28"/>
        </w:rPr>
        <w:tab/>
      </w:r>
      <w:r w:rsidRPr="00265B59">
        <w:rPr>
          <w:rFonts w:ascii="Times New Roman" w:hAnsi="Times New Roman" w:cs="Times New Roman"/>
          <w:sz w:val="28"/>
          <w:szCs w:val="28"/>
        </w:rPr>
        <w:tab/>
      </w:r>
      <w:r w:rsidRPr="00265B59">
        <w:rPr>
          <w:rFonts w:ascii="Times New Roman" w:hAnsi="Times New Roman" w:cs="Times New Roman"/>
          <w:sz w:val="28"/>
          <w:szCs w:val="28"/>
        </w:rPr>
        <w:tab/>
      </w:r>
      <w:r w:rsidRPr="00265B59">
        <w:rPr>
          <w:rFonts w:ascii="Times New Roman" w:hAnsi="Times New Roman" w:cs="Times New Roman"/>
          <w:sz w:val="28"/>
          <w:szCs w:val="28"/>
        </w:rPr>
        <w:tab/>
      </w:r>
      <w:r w:rsidRPr="00265B59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265B59" w:rsidRPr="00265B59" w:rsidRDefault="00265B59" w:rsidP="00265B59">
      <w:pPr>
        <w:rPr>
          <w:rFonts w:ascii="Times New Roman" w:hAnsi="Times New Roman" w:cs="Times New Roman"/>
          <w:szCs w:val="28"/>
          <w:lang w:val="ru-RU"/>
        </w:rPr>
      </w:pPr>
    </w:p>
    <w:p w:rsidR="00265B59" w:rsidRPr="00265B59" w:rsidRDefault="00265B59" w:rsidP="00265B59">
      <w:pPr>
        <w:rPr>
          <w:rFonts w:ascii="Times New Roman" w:hAnsi="Times New Roman" w:cs="Times New Roman"/>
          <w:szCs w:val="28"/>
          <w:lang w:val="ru-RU"/>
        </w:rPr>
      </w:pPr>
    </w:p>
    <w:p w:rsidR="00265B59" w:rsidRPr="00265B59" w:rsidRDefault="00265B59" w:rsidP="00265B59">
      <w:pPr>
        <w:jc w:val="both"/>
        <w:rPr>
          <w:rFonts w:ascii="Times New Roman" w:hAnsi="Times New Roman" w:cs="Times New Roman"/>
        </w:rPr>
      </w:pPr>
      <w:proofErr w:type="spellStart"/>
      <w:r w:rsidRPr="00265B59">
        <w:rPr>
          <w:rFonts w:ascii="Times New Roman" w:hAnsi="Times New Roman" w:cs="Times New Roman"/>
          <w:szCs w:val="22"/>
        </w:rPr>
        <w:t>Горай</w:t>
      </w:r>
      <w:proofErr w:type="spellEnd"/>
      <w:r w:rsidRPr="00265B59">
        <w:rPr>
          <w:rFonts w:ascii="Times New Roman" w:hAnsi="Times New Roman" w:cs="Times New Roman"/>
          <w:szCs w:val="22"/>
        </w:rPr>
        <w:t xml:space="preserve"> 777</w:t>
      </w:r>
      <w:r>
        <w:rPr>
          <w:rFonts w:ascii="Times New Roman" w:hAnsi="Times New Roman" w:cs="Times New Roman"/>
          <w:szCs w:val="22"/>
        </w:rPr>
        <w:t> </w:t>
      </w:r>
      <w:r w:rsidRPr="00265B59">
        <w:rPr>
          <w:rFonts w:ascii="Times New Roman" w:hAnsi="Times New Roman" w:cs="Times New Roman"/>
          <w:szCs w:val="22"/>
        </w:rPr>
        <w:t>944</w:t>
      </w:r>
    </w:p>
    <w:p w:rsidR="00580099" w:rsidRPr="00570B0C" w:rsidRDefault="00580099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0099" w:rsidRPr="00570B0C" w:rsidSect="00580099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87" w:rsidRDefault="004E2F87" w:rsidP="00580099">
      <w:r>
        <w:separator/>
      </w:r>
    </w:p>
  </w:endnote>
  <w:endnote w:type="continuationSeparator" w:id="0">
    <w:p w:rsidR="004E2F87" w:rsidRDefault="004E2F87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87" w:rsidRDefault="004E2F87" w:rsidP="00580099">
      <w:r>
        <w:separator/>
      </w:r>
    </w:p>
  </w:footnote>
  <w:footnote w:type="continuationSeparator" w:id="0">
    <w:p w:rsidR="004E2F87" w:rsidRDefault="004E2F87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FB0719" w:rsidRPr="00FB0719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265B59"/>
    <w:rsid w:val="00331C8B"/>
    <w:rsid w:val="00333E75"/>
    <w:rsid w:val="004E2F87"/>
    <w:rsid w:val="00542694"/>
    <w:rsid w:val="00570B0C"/>
    <w:rsid w:val="00580099"/>
    <w:rsid w:val="005A2888"/>
    <w:rsid w:val="00D07A1B"/>
    <w:rsid w:val="00F55462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</cp:revision>
  <dcterms:created xsi:type="dcterms:W3CDTF">2022-06-16T14:48:00Z</dcterms:created>
  <dcterms:modified xsi:type="dcterms:W3CDTF">2022-06-17T05:52:00Z</dcterms:modified>
  <dc:language>uk-UA</dc:language>
</cp:coreProperties>
</file>