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2EF3" w:rsidRDefault="007F2835">
      <w:pPr>
        <w:jc w:val="center"/>
        <w:rPr>
          <w:sz w:val="16"/>
          <w:szCs w:val="16"/>
        </w:rPr>
      </w:pPr>
      <w:r>
        <w:object w:dxaOrig="3098" w:dyaOrig="32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18800998" r:id="rId9"/>
        </w:object>
      </w:r>
    </w:p>
    <w:p w:rsidR="004C2EF3" w:rsidRDefault="004C2EF3">
      <w:pPr>
        <w:jc w:val="center"/>
        <w:rPr>
          <w:sz w:val="16"/>
          <w:szCs w:val="16"/>
        </w:rPr>
      </w:pPr>
    </w:p>
    <w:p w:rsidR="004C2EF3" w:rsidRDefault="007F2835">
      <w:pPr>
        <w:pStyle w:val="1"/>
      </w:pPr>
      <w:r>
        <w:rPr>
          <w:sz w:val="28"/>
          <w:szCs w:val="28"/>
        </w:rPr>
        <w:t>ЛУЦЬКА  МІСЬКА  РАДА</w:t>
      </w:r>
    </w:p>
    <w:p w:rsidR="004C2EF3" w:rsidRDefault="004C2EF3">
      <w:pPr>
        <w:rPr>
          <w:sz w:val="10"/>
          <w:szCs w:val="10"/>
        </w:rPr>
      </w:pPr>
    </w:p>
    <w:p w:rsidR="004C2EF3" w:rsidRDefault="007F2835">
      <w:pPr>
        <w:pStyle w:val="1"/>
      </w:pPr>
      <w:r>
        <w:rPr>
          <w:sz w:val="28"/>
          <w:szCs w:val="28"/>
        </w:rPr>
        <w:t>ВИКОНАВЧИЙ КОМІТЕТ</w:t>
      </w:r>
    </w:p>
    <w:p w:rsidR="004C2EF3" w:rsidRDefault="004C2EF3">
      <w:pPr>
        <w:jc w:val="center"/>
        <w:rPr>
          <w:b/>
          <w:bCs/>
          <w:sz w:val="20"/>
          <w:szCs w:val="20"/>
        </w:rPr>
      </w:pPr>
    </w:p>
    <w:p w:rsidR="004C2EF3" w:rsidRDefault="007F2835">
      <w:pPr>
        <w:pStyle w:val="2"/>
      </w:pPr>
      <w:r>
        <w:rPr>
          <w:sz w:val="32"/>
          <w:szCs w:val="32"/>
        </w:rPr>
        <w:t>Р І Ш Е Н Н Я</w:t>
      </w:r>
    </w:p>
    <w:p w:rsidR="004C2EF3" w:rsidRDefault="004C2EF3">
      <w:pPr>
        <w:jc w:val="center"/>
        <w:rPr>
          <w:b/>
          <w:bCs/>
          <w:sz w:val="40"/>
          <w:szCs w:val="40"/>
        </w:rPr>
      </w:pPr>
    </w:p>
    <w:p w:rsidR="004C2EF3" w:rsidRDefault="007F2835">
      <w:pPr>
        <w:jc w:val="both"/>
      </w:pPr>
      <w:r>
        <w:t>_________________                                      Луцьк                                      № ____________</w:t>
      </w:r>
    </w:p>
    <w:p w:rsidR="004C2EF3" w:rsidRPr="00D5722C" w:rsidRDefault="004C2EF3" w:rsidP="00D5722C">
      <w:pPr>
        <w:spacing w:line="360" w:lineRule="auto"/>
        <w:rPr>
          <w:sz w:val="28"/>
          <w:szCs w:val="28"/>
        </w:rPr>
      </w:pPr>
    </w:p>
    <w:p w:rsidR="004C2EF3" w:rsidRDefault="007F2835" w:rsidP="00D5722C">
      <w:pPr>
        <w:ind w:right="5243"/>
        <w:jc w:val="both"/>
      </w:pPr>
      <w:r>
        <w:rPr>
          <w:color w:val="000000"/>
          <w:sz w:val="28"/>
          <w:szCs w:val="28"/>
        </w:rPr>
        <w:t>Про проведення конкурсу на</w:t>
      </w:r>
      <w:r w:rsidR="00D572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перевезення пасажирів на міському</w:t>
      </w:r>
      <w:r w:rsidR="00D572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автобусному маршруті загального користування № 24 “Вересневе </w:t>
      </w:r>
      <w:r>
        <w:rPr>
          <w:rFonts w:eastAsia="Times New Roman"/>
          <w:color w:val="000000"/>
          <w:sz w:val="28"/>
          <w:szCs w:val="28"/>
        </w:rPr>
        <w:t>– Єршова</w:t>
      </w:r>
      <w:r>
        <w:rPr>
          <w:color w:val="000000"/>
          <w:sz w:val="28"/>
          <w:szCs w:val="28"/>
        </w:rPr>
        <w:t>”</w:t>
      </w:r>
    </w:p>
    <w:p w:rsidR="004C2EF3" w:rsidRDefault="004C2EF3"/>
    <w:p w:rsidR="004C2EF3" w:rsidRDefault="004C2EF3">
      <w:pPr>
        <w:snapToGrid w:val="0"/>
        <w:rPr>
          <w:sz w:val="28"/>
          <w:szCs w:val="28"/>
        </w:rPr>
      </w:pPr>
    </w:p>
    <w:p w:rsidR="004C2EF3" w:rsidRDefault="007F2835" w:rsidP="00D5722C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користування”,  у зв’язку із </w:t>
      </w:r>
      <w:r>
        <w:rPr>
          <w:rFonts w:eastAsia="Times New Roman"/>
          <w:color w:val="000000"/>
          <w:sz w:val="28"/>
          <w:szCs w:val="28"/>
        </w:rPr>
        <w:t xml:space="preserve">наближенням </w:t>
      </w:r>
      <w:r>
        <w:rPr>
          <w:color w:val="000000"/>
          <w:sz w:val="28"/>
          <w:szCs w:val="28"/>
        </w:rPr>
        <w:t>закінчення терміну дії договору на перевезення пасажирів на маршруті №</w:t>
      </w:r>
      <w:r w:rsidR="00D5722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24, виконавчий комітет міської ради</w:t>
      </w:r>
    </w:p>
    <w:p w:rsidR="004C2EF3" w:rsidRPr="00D5722C" w:rsidRDefault="004C2EF3">
      <w:pPr>
        <w:rPr>
          <w:color w:val="000000"/>
          <w:sz w:val="28"/>
          <w:szCs w:val="28"/>
        </w:rPr>
      </w:pPr>
    </w:p>
    <w:p w:rsidR="004C2EF3" w:rsidRPr="00D5722C" w:rsidRDefault="007F2835">
      <w:r w:rsidRPr="00D5722C">
        <w:rPr>
          <w:color w:val="000000"/>
          <w:sz w:val="28"/>
          <w:szCs w:val="28"/>
        </w:rPr>
        <w:t>ВИРІШИВ:</w:t>
      </w:r>
    </w:p>
    <w:p w:rsidR="004C2EF3" w:rsidRPr="00D5722C" w:rsidRDefault="004C2E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4C2EF3" w:rsidRPr="00D5722C" w:rsidRDefault="007F2835" w:rsidP="00D572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5722C">
        <w:rPr>
          <w:sz w:val="28"/>
          <w:szCs w:val="28"/>
        </w:rPr>
        <w:t>1.</w:t>
      </w:r>
      <w:r w:rsidRPr="00D5722C">
        <w:rPr>
          <w:color w:val="000000"/>
          <w:sz w:val="28"/>
          <w:szCs w:val="28"/>
        </w:rPr>
        <w:t> Затвердити об’єкт конкурсу на перевезення пасажирів № 103 згідно з додатком 1 та оголосити конкурс за цим об’єктом.</w:t>
      </w:r>
    </w:p>
    <w:p w:rsidR="004C2EF3" w:rsidRPr="00D5722C" w:rsidRDefault="007F2835" w:rsidP="00D572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5722C">
        <w:rPr>
          <w:color w:val="000000"/>
          <w:sz w:val="28"/>
          <w:szCs w:val="28"/>
        </w:rPr>
        <w:t>2</w:t>
      </w:r>
      <w:r w:rsidR="00D5722C">
        <w:rPr>
          <w:color w:val="000000"/>
          <w:sz w:val="28"/>
          <w:szCs w:val="28"/>
        </w:rPr>
        <w:t>. </w:t>
      </w:r>
      <w:r w:rsidRPr="00D5722C">
        <w:rPr>
          <w:color w:val="000000"/>
          <w:sz w:val="28"/>
          <w:szCs w:val="28"/>
        </w:rPr>
        <w:t>Затвердити:</w:t>
      </w:r>
    </w:p>
    <w:p w:rsidR="004C2EF3" w:rsidRPr="00D5722C" w:rsidRDefault="007F2835" w:rsidP="00D5722C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5722C">
        <w:rPr>
          <w:color w:val="000000"/>
          <w:sz w:val="28"/>
          <w:szCs w:val="28"/>
        </w:rPr>
        <w:t>2.1. Умови конкурсу, до яких належать:</w:t>
      </w:r>
    </w:p>
    <w:p w:rsidR="004C2EF3" w:rsidRPr="00D5722C" w:rsidRDefault="007F2835" w:rsidP="00D572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5722C">
        <w:rPr>
          <w:color w:val="000000"/>
          <w:sz w:val="28"/>
          <w:szCs w:val="28"/>
        </w:rPr>
        <w:t>2.1.1. Участь у конкурсі можуть брати міські автобуси категорії М3 класу I з екологічними показниками не нижче Євро-5.</w:t>
      </w:r>
    </w:p>
    <w:p w:rsidR="004C2EF3" w:rsidRPr="00D5722C" w:rsidRDefault="007F2835" w:rsidP="00D572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5722C">
        <w:rPr>
          <w:color w:val="000000"/>
          <w:sz w:val="28"/>
          <w:szCs w:val="28"/>
        </w:rPr>
        <w:t>2.1.2.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:rsidR="004C2EF3" w:rsidRPr="00D5722C" w:rsidRDefault="007F2835" w:rsidP="00D572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5722C">
        <w:rPr>
          <w:color w:val="000000"/>
          <w:sz w:val="28"/>
          <w:szCs w:val="28"/>
        </w:rPr>
        <w:t>Після затвердження результатів конкурсу</w:t>
      </w:r>
      <w:r w:rsidR="00D5722C">
        <w:rPr>
          <w:color w:val="000000"/>
          <w:sz w:val="28"/>
          <w:szCs w:val="28"/>
        </w:rPr>
        <w:t xml:space="preserve"> </w:t>
      </w:r>
      <w:r w:rsidR="00D5722C" w:rsidRPr="00440929">
        <w:rPr>
          <w:sz w:val="28"/>
          <w:szCs w:val="28"/>
        </w:rPr>
        <w:t xml:space="preserve">перевізник </w:t>
      </w:r>
      <w:r w:rsidRPr="00440929">
        <w:rPr>
          <w:sz w:val="28"/>
          <w:szCs w:val="28"/>
        </w:rPr>
        <w:t xml:space="preserve">укладає </w:t>
      </w:r>
      <w:r w:rsidRPr="00D5722C">
        <w:rPr>
          <w:color w:val="000000"/>
          <w:sz w:val="28"/>
          <w:szCs w:val="28"/>
        </w:rPr>
        <w:t>з організатором перевезень та оператором тристоронній договір про організацію та обслуговування електронних систем в громадському транспорті міста Луцька на маршруті.</w:t>
      </w:r>
    </w:p>
    <w:p w:rsidR="004C2EF3" w:rsidRPr="00D5722C" w:rsidRDefault="007F2835" w:rsidP="00D572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5722C">
        <w:rPr>
          <w:sz w:val="28"/>
          <w:szCs w:val="28"/>
        </w:rPr>
        <w:lastRenderedPageBreak/>
        <w:t>2.1.3. </w:t>
      </w:r>
      <w:r w:rsidRPr="00D5722C">
        <w:rPr>
          <w:color w:val="000000"/>
          <w:sz w:val="28"/>
          <w:szCs w:val="28"/>
        </w:rPr>
        <w:t>На об’єкті конкурсу передбачається робота до 50 % транспортних засобів, але не менше одного автобуса, пристосованого для перевезення осіб з обмеженими фізичними можливостями</w:t>
      </w:r>
      <w:r w:rsidRPr="00D5722C">
        <w:rPr>
          <w:sz w:val="28"/>
          <w:szCs w:val="28"/>
        </w:rPr>
        <w:t>.</w:t>
      </w:r>
    </w:p>
    <w:p w:rsidR="004C2EF3" w:rsidRPr="00D5722C" w:rsidRDefault="007F2835" w:rsidP="00D572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5722C">
        <w:rPr>
          <w:sz w:val="28"/>
          <w:szCs w:val="28"/>
        </w:rPr>
        <w:t>2.1.4.</w:t>
      </w:r>
      <w:r w:rsidRPr="00D5722C">
        <w:rPr>
          <w:color w:val="000000"/>
          <w:sz w:val="28"/>
          <w:szCs w:val="28"/>
        </w:rPr>
        <w:t xml:space="preserve"> Інші умови передбачені </w:t>
      </w:r>
      <w:proofErr w:type="spellStart"/>
      <w:r w:rsidRPr="00D5722C">
        <w:rPr>
          <w:color w:val="000000"/>
          <w:sz w:val="28"/>
          <w:szCs w:val="28"/>
        </w:rPr>
        <w:t>проєктом</w:t>
      </w:r>
      <w:proofErr w:type="spellEnd"/>
      <w:r w:rsidRPr="00D5722C">
        <w:rPr>
          <w:color w:val="000000"/>
          <w:sz w:val="28"/>
          <w:szCs w:val="28"/>
        </w:rPr>
        <w:t xml:space="preserve"> договору на перевезення пасажирів автомобільним транспортом у м. Луцьку, умови якого обов’язкові для виконання згідно з додатком 2.</w:t>
      </w:r>
    </w:p>
    <w:p w:rsidR="004C2EF3" w:rsidRPr="00D5722C" w:rsidRDefault="007F2835" w:rsidP="00D572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5722C">
        <w:rPr>
          <w:color w:val="000000"/>
          <w:sz w:val="28"/>
          <w:szCs w:val="28"/>
        </w:rPr>
        <w:t xml:space="preserve">2.1.5. Термін дії договору на перевезення пасажирів автомобільним </w:t>
      </w:r>
      <w:r w:rsidRPr="00440929">
        <w:rPr>
          <w:sz w:val="28"/>
          <w:szCs w:val="28"/>
        </w:rPr>
        <w:t xml:space="preserve">транспортом </w:t>
      </w:r>
      <w:r w:rsidR="00D5722C" w:rsidRPr="00440929">
        <w:rPr>
          <w:sz w:val="28"/>
          <w:szCs w:val="28"/>
        </w:rPr>
        <w:t xml:space="preserve">становить </w:t>
      </w:r>
      <w:r w:rsidRPr="00D5722C">
        <w:rPr>
          <w:color w:val="000000"/>
          <w:sz w:val="28"/>
          <w:szCs w:val="28"/>
        </w:rPr>
        <w:t>п’ять років.</w:t>
      </w:r>
    </w:p>
    <w:p w:rsidR="004C2EF3" w:rsidRPr="00D5722C" w:rsidRDefault="007F2835" w:rsidP="00D572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5722C">
        <w:rPr>
          <w:color w:val="000000"/>
          <w:sz w:val="28"/>
          <w:szCs w:val="28"/>
        </w:rPr>
        <w:t xml:space="preserve">2.1.6. Розмір плати за участь у конкурсі на перевезення пасажирів автомобільним транспортом </w:t>
      </w:r>
      <w:r w:rsidR="00D5722C" w:rsidRPr="00440929">
        <w:rPr>
          <w:sz w:val="28"/>
          <w:szCs w:val="28"/>
        </w:rPr>
        <w:t>встановлюється</w:t>
      </w:r>
      <w:r w:rsidR="00D5722C">
        <w:rPr>
          <w:color w:val="000000"/>
          <w:sz w:val="28"/>
          <w:szCs w:val="28"/>
        </w:rPr>
        <w:t xml:space="preserve"> </w:t>
      </w:r>
      <w:r w:rsidRPr="00D5722C">
        <w:rPr>
          <w:color w:val="000000"/>
          <w:sz w:val="28"/>
          <w:szCs w:val="28"/>
        </w:rPr>
        <w:t>відповідно до рішення виконавчого комітету міської ради від 17.11.2021 № 930-1 “Про розмір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:rsidR="004C2EF3" w:rsidRPr="00D5722C" w:rsidRDefault="007F2835" w:rsidP="00D572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5722C">
        <w:rPr>
          <w:color w:val="000000"/>
          <w:sz w:val="28"/>
          <w:szCs w:val="28"/>
        </w:rPr>
        <w:t>2.1.7. </w:t>
      </w:r>
      <w:bookmarkStart w:id="0" w:name="_GoBack"/>
      <w:r w:rsidR="00D5722C" w:rsidRPr="00440929">
        <w:rPr>
          <w:sz w:val="28"/>
          <w:szCs w:val="28"/>
        </w:rPr>
        <w:t>Перевізник б</w:t>
      </w:r>
      <w:bookmarkEnd w:id="0"/>
      <w:r w:rsidRPr="00D5722C">
        <w:rPr>
          <w:color w:val="000000"/>
          <w:sz w:val="28"/>
          <w:szCs w:val="28"/>
        </w:rPr>
        <w:t xml:space="preserve">езкоштовно та бездотаційно перевозить пасажирів пільгових категорій згідно з переліком, встановленим рішенням виконавчого комітету на відповідний рік, не більше семи пасажирів одночасно в салоні автобусу під час руху на маршруті. Цей перелік вивішує в салоні автобуса. </w:t>
      </w:r>
    </w:p>
    <w:p w:rsidR="004C2EF3" w:rsidRPr="00D5722C" w:rsidRDefault="007F2835" w:rsidP="00D572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5722C">
        <w:rPr>
          <w:sz w:val="28"/>
          <w:szCs w:val="28"/>
        </w:rPr>
        <w:t>2.2.</w:t>
      </w:r>
      <w:r w:rsidRPr="00D5722C">
        <w:rPr>
          <w:color w:val="000000"/>
          <w:sz w:val="28"/>
          <w:szCs w:val="28"/>
        </w:rPr>
        <w:t> </w:t>
      </w:r>
      <w:r w:rsidRPr="00D5722C">
        <w:rPr>
          <w:sz w:val="28"/>
          <w:szCs w:val="28"/>
        </w:rPr>
        <w:t xml:space="preserve">Графік проведення конкурсу на перевезення пасажирів на автобусному маршруті загального користування </w:t>
      </w:r>
      <w:r w:rsidRPr="00D5722C">
        <w:rPr>
          <w:color w:val="000000"/>
          <w:sz w:val="28"/>
          <w:szCs w:val="28"/>
        </w:rPr>
        <w:t xml:space="preserve">№ 24 “Вересневе </w:t>
      </w:r>
      <w:r w:rsidRPr="00D5722C">
        <w:rPr>
          <w:rFonts w:eastAsia="Times New Roman"/>
          <w:color w:val="000000"/>
          <w:sz w:val="28"/>
          <w:szCs w:val="28"/>
        </w:rPr>
        <w:t>– Єршова</w:t>
      </w:r>
      <w:r w:rsidRPr="00D5722C">
        <w:rPr>
          <w:color w:val="000000"/>
          <w:sz w:val="28"/>
          <w:szCs w:val="28"/>
        </w:rPr>
        <w:t xml:space="preserve">” </w:t>
      </w:r>
      <w:r w:rsidRPr="00D5722C">
        <w:rPr>
          <w:sz w:val="28"/>
          <w:szCs w:val="28"/>
        </w:rPr>
        <w:t>згідно з додатком 3.</w:t>
      </w:r>
    </w:p>
    <w:p w:rsidR="004C2EF3" w:rsidRPr="00D5722C" w:rsidRDefault="007F2835" w:rsidP="00D572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5722C">
        <w:rPr>
          <w:color w:val="000000"/>
          <w:sz w:val="28"/>
          <w:szCs w:val="28"/>
        </w:rPr>
        <w:t xml:space="preserve">3. Доручити робочому органу </w:t>
      </w:r>
      <w:r w:rsidRPr="00D5722C">
        <w:rPr>
          <w:sz w:val="28"/>
          <w:szCs w:val="28"/>
        </w:rPr>
        <w:t>для виконання функцій з підготовки матеріалів для проведення конкурсу, їх аналізу та оцінки відповідності конкурсних пропозицій перевізника-претендента умовам конкурсу, та матеріалів для подальшого встановлення відносин між організатором та автомобільним перевізником-переможцем конкурсу опублікувати у друкованих засобах масової інформації оголошення про</w:t>
      </w:r>
      <w:r w:rsidRPr="00D5722C">
        <w:rPr>
          <w:color w:val="000000"/>
          <w:sz w:val="28"/>
          <w:szCs w:val="28"/>
        </w:rPr>
        <w:t xml:space="preserve"> конкурс на перевезення пасажирів згідно з г</w:t>
      </w:r>
      <w:r w:rsidRPr="00D5722C">
        <w:rPr>
          <w:sz w:val="28"/>
          <w:szCs w:val="28"/>
        </w:rPr>
        <w:t>рафіком проведення.</w:t>
      </w:r>
    </w:p>
    <w:p w:rsidR="004C2EF3" w:rsidRPr="00D5722C" w:rsidRDefault="007F2835" w:rsidP="00D572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5722C">
        <w:rPr>
          <w:sz w:val="28"/>
          <w:szCs w:val="28"/>
        </w:rPr>
        <w:t>4.</w:t>
      </w:r>
      <w:r w:rsidRPr="00D5722C">
        <w:rPr>
          <w:color w:val="000000"/>
          <w:sz w:val="28"/>
          <w:szCs w:val="28"/>
        </w:rPr>
        <w:t> </w:t>
      </w:r>
      <w:r w:rsidRPr="00D5722C">
        <w:rPr>
          <w:sz w:val="28"/>
          <w:szCs w:val="28"/>
        </w:rPr>
        <w:t>Доручити управлінню інформаційної</w:t>
      </w:r>
      <w:r w:rsidRPr="00D5722C">
        <w:rPr>
          <w:bCs/>
          <w:sz w:val="28"/>
          <w:szCs w:val="28"/>
        </w:rPr>
        <w:t xml:space="preserve"> роботи</w:t>
      </w:r>
      <w:r w:rsidRPr="00D5722C">
        <w:rPr>
          <w:sz w:val="28"/>
          <w:szCs w:val="28"/>
        </w:rPr>
        <w:t xml:space="preserve"> довести рішення до відома мешканців через засоби масової</w:t>
      </w:r>
      <w:r w:rsidRPr="00D5722C">
        <w:rPr>
          <w:color w:val="000000"/>
          <w:sz w:val="28"/>
          <w:szCs w:val="28"/>
        </w:rPr>
        <w:t xml:space="preserve"> інформації</w:t>
      </w:r>
      <w:r w:rsidRPr="00D5722C">
        <w:rPr>
          <w:sz w:val="28"/>
          <w:szCs w:val="28"/>
        </w:rPr>
        <w:t>.</w:t>
      </w:r>
    </w:p>
    <w:p w:rsidR="004C2EF3" w:rsidRPr="00D5722C" w:rsidRDefault="007F2835" w:rsidP="00D5722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5722C">
        <w:rPr>
          <w:rFonts w:eastAsia="Times New Roman"/>
          <w:sz w:val="28"/>
          <w:szCs w:val="28"/>
        </w:rPr>
        <w:t>5</w:t>
      </w:r>
      <w:r w:rsidRPr="00D5722C">
        <w:rPr>
          <w:sz w:val="28"/>
          <w:szCs w:val="28"/>
        </w:rPr>
        <w:t>.</w:t>
      </w:r>
      <w:r w:rsidRPr="00D5722C">
        <w:rPr>
          <w:color w:val="000000"/>
          <w:sz w:val="28"/>
          <w:szCs w:val="28"/>
        </w:rPr>
        <w:t> </w:t>
      </w:r>
      <w:r w:rsidRPr="00D5722C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D5722C" w:rsidRPr="00D5722C">
        <w:rPr>
          <w:sz w:val="28"/>
          <w:szCs w:val="28"/>
        </w:rPr>
        <w:t xml:space="preserve">Ірину </w:t>
      </w:r>
      <w:proofErr w:type="spellStart"/>
      <w:r w:rsidR="00D5722C" w:rsidRPr="00D5722C">
        <w:rPr>
          <w:sz w:val="28"/>
          <w:szCs w:val="28"/>
        </w:rPr>
        <w:t>Чебелюк</w:t>
      </w:r>
      <w:proofErr w:type="spellEnd"/>
      <w:r w:rsidRPr="00D5722C">
        <w:rPr>
          <w:sz w:val="28"/>
          <w:szCs w:val="28"/>
        </w:rPr>
        <w:t>.</w:t>
      </w:r>
    </w:p>
    <w:p w:rsidR="004C2EF3" w:rsidRPr="00237E6E" w:rsidRDefault="004C2EF3" w:rsidP="00237E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37E6E" w:rsidRPr="00237E6E" w:rsidRDefault="00237E6E" w:rsidP="00237E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37E6E" w:rsidRPr="00237E6E" w:rsidRDefault="00237E6E" w:rsidP="00237E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C2EF3" w:rsidRDefault="007F2835" w:rsidP="00237E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5722C"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4C2EF3" w:rsidRDefault="004C2EF3">
      <w:pPr>
        <w:jc w:val="both"/>
        <w:rPr>
          <w:sz w:val="28"/>
          <w:szCs w:val="28"/>
        </w:rPr>
      </w:pPr>
    </w:p>
    <w:p w:rsidR="004C2EF3" w:rsidRDefault="004C2EF3">
      <w:pPr>
        <w:jc w:val="both"/>
        <w:rPr>
          <w:sz w:val="28"/>
          <w:szCs w:val="28"/>
        </w:rPr>
      </w:pPr>
    </w:p>
    <w:p w:rsidR="004C2EF3" w:rsidRDefault="007F2835">
      <w:pPr>
        <w:jc w:val="both"/>
      </w:pPr>
      <w:r>
        <w:rPr>
          <w:sz w:val="28"/>
          <w:szCs w:val="28"/>
          <w:lang w:val="ru-RU"/>
        </w:rPr>
        <w:t>З</w:t>
      </w:r>
      <w:r>
        <w:rPr>
          <w:sz w:val="28"/>
          <w:szCs w:val="28"/>
        </w:rPr>
        <w:t xml:space="preserve">аступник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 голови,</w:t>
      </w:r>
    </w:p>
    <w:p w:rsidR="004C2EF3" w:rsidRDefault="007F2835" w:rsidP="00237E6E">
      <w:pPr>
        <w:tabs>
          <w:tab w:val="left" w:pos="7088"/>
        </w:tabs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:rsidR="004C2EF3" w:rsidRDefault="004C2EF3">
      <w:pPr>
        <w:jc w:val="both"/>
        <w:rPr>
          <w:sz w:val="20"/>
          <w:szCs w:val="20"/>
        </w:rPr>
      </w:pPr>
    </w:p>
    <w:p w:rsidR="004C2EF3" w:rsidRDefault="004C2EF3">
      <w:pPr>
        <w:jc w:val="both"/>
        <w:rPr>
          <w:sz w:val="20"/>
          <w:szCs w:val="20"/>
        </w:rPr>
      </w:pPr>
    </w:p>
    <w:p w:rsidR="004C2EF3" w:rsidRDefault="007F2835">
      <w:pPr>
        <w:jc w:val="both"/>
      </w:pPr>
      <w:proofErr w:type="spellStart"/>
      <w:r>
        <w:t>Главічка</w:t>
      </w:r>
      <w:proofErr w:type="spellEnd"/>
      <w:r>
        <w:t xml:space="preserve"> 777</w:t>
      </w:r>
      <w:r w:rsidR="00237E6E">
        <w:t> 986</w:t>
      </w:r>
    </w:p>
    <w:p w:rsidR="00237E6E" w:rsidRPr="00237E6E" w:rsidRDefault="00237E6E">
      <w:pPr>
        <w:jc w:val="both"/>
      </w:pPr>
    </w:p>
    <w:sectPr w:rsidR="00237E6E" w:rsidRPr="00237E6E" w:rsidSect="00D5722C">
      <w:headerReference w:type="default" r:id="rId10"/>
      <w:pgSz w:w="11906" w:h="16838"/>
      <w:pgMar w:top="567" w:right="567" w:bottom="1134" w:left="1985" w:header="709" w:footer="709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8D" w:rsidRDefault="0076258D">
      <w:r>
        <w:separator/>
      </w:r>
    </w:p>
  </w:endnote>
  <w:endnote w:type="continuationSeparator" w:id="0">
    <w:p w:rsidR="0076258D" w:rsidRDefault="0076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8D" w:rsidRDefault="0076258D">
      <w:r>
        <w:separator/>
      </w:r>
    </w:p>
  </w:footnote>
  <w:footnote w:type="continuationSeparator" w:id="0">
    <w:p w:rsidR="0076258D" w:rsidRDefault="00762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EF3" w:rsidRPr="00D5722C" w:rsidRDefault="007F2835">
    <w:pPr>
      <w:pStyle w:val="ab"/>
      <w:jc w:val="center"/>
      <w:rPr>
        <w:sz w:val="28"/>
        <w:szCs w:val="28"/>
      </w:rPr>
    </w:pPr>
    <w:r w:rsidRPr="00D5722C">
      <w:rPr>
        <w:sz w:val="28"/>
        <w:szCs w:val="28"/>
      </w:rPr>
      <w:fldChar w:fldCharType="begin"/>
    </w:r>
    <w:r w:rsidRPr="00D5722C">
      <w:rPr>
        <w:sz w:val="28"/>
        <w:szCs w:val="28"/>
      </w:rPr>
      <w:instrText xml:space="preserve"> PAGE </w:instrText>
    </w:r>
    <w:r w:rsidRPr="00D5722C">
      <w:rPr>
        <w:sz w:val="28"/>
        <w:szCs w:val="28"/>
      </w:rPr>
      <w:fldChar w:fldCharType="separate"/>
    </w:r>
    <w:r w:rsidR="00440929">
      <w:rPr>
        <w:noProof/>
        <w:sz w:val="28"/>
        <w:szCs w:val="28"/>
      </w:rPr>
      <w:t>2</w:t>
    </w:r>
    <w:r w:rsidRPr="00D5722C">
      <w:rPr>
        <w:sz w:val="28"/>
        <w:szCs w:val="28"/>
      </w:rPr>
      <w:fldChar w:fldCharType="end"/>
    </w:r>
  </w:p>
  <w:p w:rsidR="004C2EF3" w:rsidRDefault="004C2EF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2C"/>
    <w:rsid w:val="00237E6E"/>
    <w:rsid w:val="00440929"/>
    <w:rsid w:val="004C2EF3"/>
    <w:rsid w:val="0076258D"/>
    <w:rsid w:val="007F2835"/>
    <w:rsid w:val="00D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Tahoma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Tahoma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2382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4</cp:revision>
  <cp:lastPrinted>2021-09-06T06:31:00Z</cp:lastPrinted>
  <dcterms:created xsi:type="dcterms:W3CDTF">2022-07-06T14:56:00Z</dcterms:created>
  <dcterms:modified xsi:type="dcterms:W3CDTF">2022-07-08T12:57:00Z</dcterms:modified>
</cp:coreProperties>
</file>