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56" w:rsidRDefault="000F5756" w:rsidP="000F5756">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0F5756" w:rsidRPr="00424FF1" w:rsidRDefault="000F5756" w:rsidP="000F5756">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 міської ради</w:t>
      </w:r>
    </w:p>
    <w:p w:rsidR="000F5756" w:rsidRPr="00424FF1" w:rsidRDefault="000F5756" w:rsidP="000F5756">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Pr="00025C30">
        <w:rPr>
          <w:rFonts w:ascii="Times New Roman" w:eastAsia="Times New Roman" w:hAnsi="Times New Roman" w:cs="Times New Roman"/>
          <w:bCs/>
          <w:sz w:val="28"/>
          <w:szCs w:val="28"/>
        </w:rPr>
        <w:t xml:space="preserve">___№ </w:t>
      </w:r>
      <w:r>
        <w:rPr>
          <w:rFonts w:ascii="Times New Roman" w:eastAsia="Times New Roman" w:hAnsi="Times New Roman" w:cs="Times New Roman"/>
          <w:bCs/>
          <w:sz w:val="28"/>
          <w:szCs w:val="28"/>
        </w:rPr>
        <w:t>______</w:t>
      </w:r>
    </w:p>
    <w:p w:rsidR="000F5756" w:rsidRDefault="000F5756" w:rsidP="000F5756">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3103CD" w:rsidRDefault="0075403E" w:rsidP="003103CD">
      <w:pPr>
        <w:pStyle w:val="30"/>
        <w:shd w:val="clear" w:color="auto" w:fill="auto"/>
        <w:spacing w:before="0" w:after="144" w:line="240" w:lineRule="auto"/>
        <w:rPr>
          <w:sz w:val="40"/>
          <w:szCs w:val="36"/>
        </w:rPr>
      </w:pPr>
      <w:r w:rsidRPr="003103CD">
        <w:rPr>
          <w:sz w:val="40"/>
          <w:szCs w:val="36"/>
        </w:rPr>
        <w:t>СТАТУТ</w:t>
      </w:r>
    </w:p>
    <w:p w:rsidR="001B130C" w:rsidRPr="003103CD" w:rsidRDefault="00943D60" w:rsidP="003103CD">
      <w:pPr>
        <w:pStyle w:val="30"/>
        <w:shd w:val="clear" w:color="auto" w:fill="auto"/>
        <w:spacing w:before="0" w:after="19" w:line="240" w:lineRule="auto"/>
        <w:rPr>
          <w:sz w:val="36"/>
          <w:szCs w:val="36"/>
        </w:rPr>
      </w:pPr>
      <w:r w:rsidRPr="003103CD">
        <w:rPr>
          <w:sz w:val="36"/>
          <w:szCs w:val="36"/>
        </w:rPr>
        <w:t>к</w:t>
      </w:r>
      <w:r w:rsidR="001A2F7B" w:rsidRPr="003103CD">
        <w:rPr>
          <w:sz w:val="36"/>
          <w:szCs w:val="36"/>
        </w:rPr>
        <w:t xml:space="preserve">омунального </w:t>
      </w:r>
      <w:r w:rsidR="0088182B" w:rsidRPr="003103CD">
        <w:rPr>
          <w:sz w:val="36"/>
          <w:szCs w:val="36"/>
        </w:rPr>
        <w:t>закладу загальної середньої освіти</w:t>
      </w:r>
    </w:p>
    <w:p w:rsidR="002A7588" w:rsidRPr="003103CD" w:rsidRDefault="004117C0" w:rsidP="003103CD">
      <w:pPr>
        <w:pStyle w:val="30"/>
        <w:shd w:val="clear" w:color="auto" w:fill="auto"/>
        <w:spacing w:before="0" w:after="19" w:line="240" w:lineRule="auto"/>
        <w:rPr>
          <w:sz w:val="36"/>
          <w:szCs w:val="36"/>
        </w:rPr>
      </w:pPr>
      <w:r w:rsidRPr="003103CD">
        <w:rPr>
          <w:sz w:val="36"/>
          <w:szCs w:val="36"/>
        </w:rPr>
        <w:t>«</w:t>
      </w:r>
      <w:r w:rsidR="00E41E9F" w:rsidRPr="003103CD">
        <w:rPr>
          <w:sz w:val="36"/>
          <w:szCs w:val="36"/>
        </w:rPr>
        <w:t>Луцький</w:t>
      </w:r>
      <w:r w:rsidR="00167177" w:rsidRPr="003103CD">
        <w:rPr>
          <w:sz w:val="36"/>
          <w:szCs w:val="36"/>
        </w:rPr>
        <w:t xml:space="preserve"> </w:t>
      </w:r>
      <w:r w:rsidRPr="003103CD">
        <w:rPr>
          <w:sz w:val="36"/>
          <w:szCs w:val="36"/>
        </w:rPr>
        <w:t xml:space="preserve">ліцей № </w:t>
      </w:r>
      <w:r w:rsidR="00C34306" w:rsidRPr="003103CD">
        <w:rPr>
          <w:sz w:val="36"/>
          <w:szCs w:val="36"/>
        </w:rPr>
        <w:t xml:space="preserve">22 </w:t>
      </w:r>
      <w:r w:rsidR="00110C7D" w:rsidRPr="003103CD">
        <w:rPr>
          <w:sz w:val="36"/>
          <w:szCs w:val="36"/>
        </w:rPr>
        <w:t>Луцької міської ради</w:t>
      </w:r>
      <w:r w:rsidR="009159B4" w:rsidRPr="003103CD">
        <w:rPr>
          <w:sz w:val="36"/>
          <w:szCs w:val="36"/>
        </w:rPr>
        <w:t>»</w:t>
      </w:r>
    </w:p>
    <w:p w:rsidR="0075403E" w:rsidRPr="003103CD" w:rsidRDefault="0075403E" w:rsidP="003103CD">
      <w:pPr>
        <w:pStyle w:val="30"/>
        <w:shd w:val="clear" w:color="auto" w:fill="auto"/>
        <w:spacing w:before="0" w:after="19" w:line="240" w:lineRule="auto"/>
        <w:rPr>
          <w:sz w:val="36"/>
          <w:szCs w:val="36"/>
        </w:rPr>
      </w:pPr>
      <w:r w:rsidRPr="003103CD">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110C7D" w:rsidP="00110C7D">
      <w:pPr>
        <w:pStyle w:val="22"/>
        <w:shd w:val="clear" w:color="auto" w:fill="auto"/>
        <w:spacing w:after="0" w:line="240" w:lineRule="auto"/>
        <w:ind w:left="500"/>
        <w:jc w:val="center"/>
        <w:rPr>
          <w:sz w:val="28"/>
          <w:szCs w:val="28"/>
        </w:rPr>
      </w:pPr>
    </w:p>
    <w:p w:rsidR="003103CD" w:rsidRDefault="003103CD" w:rsidP="00110C7D">
      <w:pPr>
        <w:pStyle w:val="22"/>
        <w:shd w:val="clear" w:color="auto" w:fill="auto"/>
        <w:spacing w:after="0" w:line="240" w:lineRule="auto"/>
        <w:ind w:left="500"/>
        <w:jc w:val="center"/>
        <w:rPr>
          <w:sz w:val="28"/>
          <w:szCs w:val="28"/>
        </w:rPr>
      </w:pPr>
    </w:p>
    <w:p w:rsidR="00131545" w:rsidRPr="00110C7D" w:rsidRDefault="00131545" w:rsidP="00110C7D">
      <w:pPr>
        <w:pStyle w:val="22"/>
        <w:shd w:val="clear" w:color="auto" w:fill="auto"/>
        <w:spacing w:after="0" w:line="240" w:lineRule="auto"/>
        <w:ind w:left="500"/>
        <w:jc w:val="center"/>
        <w:rPr>
          <w:sz w:val="28"/>
          <w:szCs w:val="28"/>
        </w:rPr>
      </w:pPr>
    </w:p>
    <w:p w:rsidR="00131545" w:rsidRPr="00131545" w:rsidRDefault="00621AF8" w:rsidP="00131545">
      <w:pPr>
        <w:pStyle w:val="22"/>
        <w:shd w:val="clear" w:color="auto" w:fill="auto"/>
        <w:spacing w:after="0" w:line="240" w:lineRule="auto"/>
        <w:jc w:val="center"/>
        <w:rPr>
          <w:b/>
          <w:sz w:val="32"/>
          <w:szCs w:val="32"/>
        </w:rPr>
      </w:pPr>
      <w:r w:rsidRPr="00066DC7">
        <w:rPr>
          <w:b/>
          <w:sz w:val="28"/>
          <w:szCs w:val="28"/>
        </w:rPr>
        <w:t xml:space="preserve"> </w:t>
      </w:r>
      <w:r w:rsidR="001F03C1" w:rsidRPr="00066DC7">
        <w:rPr>
          <w:b/>
          <w:sz w:val="28"/>
          <w:szCs w:val="28"/>
        </w:rPr>
        <w:t xml:space="preserve">Луцьк </w:t>
      </w:r>
      <w:r w:rsidR="00277227" w:rsidRPr="00066DC7">
        <w:rPr>
          <w:b/>
          <w:sz w:val="28"/>
          <w:szCs w:val="28"/>
        </w:rPr>
        <w:t xml:space="preserve">– </w:t>
      </w:r>
      <w:r w:rsidR="001F03C1" w:rsidRPr="00066DC7">
        <w:rPr>
          <w:b/>
          <w:sz w:val="28"/>
          <w:szCs w:val="28"/>
        </w:rPr>
        <w:t>2022</w:t>
      </w:r>
      <w:bookmarkStart w:id="0" w:name="bookmark2"/>
    </w:p>
    <w:p w:rsidR="00FC0742" w:rsidRDefault="008D4EEC" w:rsidP="00131545">
      <w:pPr>
        <w:pStyle w:val="22"/>
        <w:shd w:val="clear" w:color="auto" w:fill="auto"/>
        <w:spacing w:after="0" w:line="240" w:lineRule="auto"/>
        <w:jc w:val="center"/>
        <w:rPr>
          <w:b/>
          <w:sz w:val="28"/>
          <w:szCs w:val="28"/>
        </w:rPr>
      </w:pPr>
      <w:r w:rsidRPr="004A5EBC">
        <w:rPr>
          <w:b/>
          <w:sz w:val="28"/>
          <w:szCs w:val="28"/>
        </w:rPr>
        <w:lastRenderedPageBreak/>
        <w:t>І</w:t>
      </w:r>
      <w:r w:rsidR="00572FD7" w:rsidRPr="004A5EBC">
        <w:rPr>
          <w:b/>
          <w:sz w:val="28"/>
          <w:szCs w:val="28"/>
        </w:rPr>
        <w:t>.</w:t>
      </w:r>
      <w:r w:rsidRPr="004A5EBC">
        <w:rPr>
          <w:b/>
          <w:sz w:val="28"/>
          <w:szCs w:val="28"/>
        </w:rPr>
        <w:t xml:space="preserve"> </w:t>
      </w:r>
      <w:bookmarkEnd w:id="0"/>
      <w:r w:rsidRPr="004A5EBC">
        <w:rPr>
          <w:b/>
          <w:sz w:val="28"/>
          <w:szCs w:val="28"/>
        </w:rPr>
        <w:t>ЗАГАЛЬНІ ПОЛОЖЕННЯ</w:t>
      </w:r>
    </w:p>
    <w:p w:rsidR="004A5EBC" w:rsidRPr="004A5EBC" w:rsidRDefault="004A5EBC" w:rsidP="004A5EBC">
      <w:pPr>
        <w:jc w:val="center"/>
        <w:rPr>
          <w:rFonts w:ascii="Times New Roman" w:hAnsi="Times New Roman" w:cs="Times New Roman"/>
          <w:b/>
          <w:sz w:val="28"/>
          <w:szCs w:val="28"/>
        </w:rPr>
      </w:pPr>
    </w:p>
    <w:p w:rsidR="00E41E9F" w:rsidRPr="003103CD" w:rsidRDefault="00E41E9F" w:rsidP="00277227">
      <w:pPr>
        <w:pStyle w:val="af2"/>
        <w:tabs>
          <w:tab w:val="left" w:pos="0"/>
        </w:tabs>
        <w:ind w:firstLine="567"/>
        <w:rPr>
          <w:bCs/>
          <w:szCs w:val="28"/>
        </w:rPr>
      </w:pPr>
      <w:r w:rsidRPr="003103CD">
        <w:rPr>
          <w:bCs/>
          <w:szCs w:val="28"/>
        </w:rPr>
        <w:t>1.1.</w:t>
      </w:r>
      <w:r w:rsidR="002E642D">
        <w:rPr>
          <w:bCs/>
          <w:szCs w:val="28"/>
        </w:rPr>
        <w:t> </w:t>
      </w:r>
      <w:r w:rsidRPr="003103CD">
        <w:rPr>
          <w:bCs/>
          <w:szCs w:val="28"/>
        </w:rPr>
        <w:t>Комунальний заклад загальної середньої освіти «</w:t>
      </w:r>
      <w:r w:rsidR="001F03C1" w:rsidRPr="003103CD">
        <w:rPr>
          <w:bCs/>
          <w:szCs w:val="28"/>
        </w:rPr>
        <w:t xml:space="preserve">Луцький ліцей </w:t>
      </w:r>
      <w:r w:rsidR="00277227">
        <w:rPr>
          <w:bCs/>
          <w:szCs w:val="28"/>
        </w:rPr>
        <w:t xml:space="preserve">     </w:t>
      </w:r>
      <w:r w:rsidR="001F03C1" w:rsidRPr="003103CD">
        <w:rPr>
          <w:bCs/>
          <w:szCs w:val="28"/>
        </w:rPr>
        <w:t>№</w:t>
      </w:r>
      <w:r w:rsidR="00277227">
        <w:rPr>
          <w:bCs/>
          <w:szCs w:val="28"/>
        </w:rPr>
        <w:t xml:space="preserve"> </w:t>
      </w:r>
      <w:r w:rsidR="001F03C1" w:rsidRPr="003103CD">
        <w:rPr>
          <w:bCs/>
          <w:szCs w:val="28"/>
        </w:rPr>
        <w:t>22</w:t>
      </w:r>
      <w:r w:rsidRPr="003103CD">
        <w:rPr>
          <w:bCs/>
          <w:szCs w:val="28"/>
        </w:rPr>
        <w:t xml:space="preserve"> Луцької міської ради»</w:t>
      </w:r>
      <w:r w:rsidR="00395614">
        <w:rPr>
          <w:bCs/>
          <w:szCs w:val="28"/>
        </w:rPr>
        <w:t xml:space="preserve"> (далі – Ліцей)</w:t>
      </w:r>
      <w:r w:rsidRPr="003103CD">
        <w:rPr>
          <w:bCs/>
          <w:szCs w:val="28"/>
        </w:rPr>
        <w:t xml:space="preserve"> є </w:t>
      </w:r>
      <w:r w:rsidR="002E642D">
        <w:rPr>
          <w:bCs/>
          <w:szCs w:val="28"/>
        </w:rPr>
        <w:t>новою назвою</w:t>
      </w:r>
      <w:r w:rsidRPr="003103CD">
        <w:rPr>
          <w:bCs/>
          <w:szCs w:val="28"/>
        </w:rPr>
        <w:t xml:space="preserve"> комунального закладу «Луцький навчально-виховний комплекс</w:t>
      </w:r>
      <w:r w:rsidR="001F03C1" w:rsidRPr="003103CD">
        <w:rPr>
          <w:bCs/>
          <w:szCs w:val="28"/>
        </w:rPr>
        <w:t xml:space="preserve"> загальноосвітня школа І-ІІІ ступенів №</w:t>
      </w:r>
      <w:r w:rsidR="00277227">
        <w:rPr>
          <w:bCs/>
          <w:szCs w:val="28"/>
        </w:rPr>
        <w:t xml:space="preserve"> </w:t>
      </w:r>
      <w:r w:rsidR="001F03C1" w:rsidRPr="003103CD">
        <w:rPr>
          <w:bCs/>
          <w:szCs w:val="28"/>
        </w:rPr>
        <w:t xml:space="preserve">22 – ліцей </w:t>
      </w:r>
      <w:r w:rsidRPr="003103CD">
        <w:rPr>
          <w:bCs/>
          <w:szCs w:val="28"/>
        </w:rPr>
        <w:t>Луцької міської ради Волинської області».</w:t>
      </w:r>
    </w:p>
    <w:p w:rsidR="002E642D" w:rsidRDefault="00AC6403" w:rsidP="00277227">
      <w:pPr>
        <w:pStyle w:val="af2"/>
        <w:tabs>
          <w:tab w:val="left" w:pos="0"/>
        </w:tabs>
        <w:ind w:firstLine="567"/>
        <w:rPr>
          <w:bCs/>
          <w:szCs w:val="28"/>
        </w:rPr>
      </w:pPr>
      <w:r w:rsidRPr="003103CD">
        <w:rPr>
          <w:bCs/>
          <w:szCs w:val="28"/>
        </w:rPr>
        <w:t>1.</w:t>
      </w:r>
      <w:r w:rsidR="002E642D">
        <w:rPr>
          <w:bCs/>
          <w:szCs w:val="28"/>
        </w:rPr>
        <w:t>2</w:t>
      </w:r>
      <w:r w:rsidRPr="003103CD">
        <w:rPr>
          <w:bCs/>
          <w:szCs w:val="28"/>
        </w:rPr>
        <w:t>. </w:t>
      </w:r>
      <w:r w:rsidR="0088182B" w:rsidRPr="003103CD">
        <w:rPr>
          <w:bCs/>
          <w:szCs w:val="28"/>
        </w:rPr>
        <w:t xml:space="preserve">Засновником </w:t>
      </w:r>
      <w:r w:rsidR="00F76A74" w:rsidRPr="003103CD">
        <w:rPr>
          <w:bCs/>
          <w:szCs w:val="28"/>
        </w:rPr>
        <w:t>Ліцею</w:t>
      </w:r>
      <w:r w:rsidR="0088182B" w:rsidRPr="003103CD">
        <w:rPr>
          <w:bCs/>
          <w:szCs w:val="28"/>
        </w:rPr>
        <w:t xml:space="preserve"> є </w:t>
      </w:r>
      <w:r w:rsidR="00F77DE2" w:rsidRPr="003103CD">
        <w:rPr>
          <w:bCs/>
          <w:szCs w:val="28"/>
        </w:rPr>
        <w:t xml:space="preserve">Луцька міська </w:t>
      </w:r>
      <w:r w:rsidR="00D36AB1" w:rsidRPr="003103CD">
        <w:rPr>
          <w:bCs/>
          <w:szCs w:val="28"/>
        </w:rPr>
        <w:t>рада.</w:t>
      </w:r>
      <w:r w:rsidR="00966C4D" w:rsidRPr="003103CD">
        <w:rPr>
          <w:bCs/>
          <w:szCs w:val="28"/>
        </w:rPr>
        <w:t xml:space="preserve"> </w:t>
      </w:r>
    </w:p>
    <w:p w:rsidR="001B130C" w:rsidRPr="003103CD" w:rsidRDefault="0069306D" w:rsidP="00277227">
      <w:pPr>
        <w:pStyle w:val="af2"/>
        <w:tabs>
          <w:tab w:val="left" w:pos="0"/>
        </w:tabs>
        <w:ind w:firstLine="567"/>
        <w:rPr>
          <w:bCs/>
          <w:szCs w:val="28"/>
        </w:rPr>
      </w:pPr>
      <w:bookmarkStart w:id="1" w:name="_GoBack"/>
      <w:bookmarkEnd w:id="1"/>
      <w:r w:rsidRPr="003103CD">
        <w:rPr>
          <w:bCs/>
          <w:szCs w:val="28"/>
        </w:rPr>
        <w:t>Уповноваженим органом засновника у сфері освіти</w:t>
      </w:r>
      <w:r w:rsidR="0088182B" w:rsidRPr="003103CD">
        <w:rPr>
          <w:bCs/>
          <w:szCs w:val="28"/>
        </w:rPr>
        <w:t xml:space="preserve"> є </w:t>
      </w:r>
      <w:r w:rsidR="006C2E6C" w:rsidRPr="003103CD">
        <w:rPr>
          <w:bCs/>
          <w:szCs w:val="28"/>
        </w:rPr>
        <w:t>департамент</w:t>
      </w:r>
      <w:r w:rsidR="0088182B" w:rsidRPr="003103CD">
        <w:rPr>
          <w:bCs/>
          <w:szCs w:val="28"/>
        </w:rPr>
        <w:t xml:space="preserve"> освіти </w:t>
      </w:r>
      <w:r w:rsidR="00110C7D" w:rsidRPr="003103CD">
        <w:rPr>
          <w:bCs/>
          <w:szCs w:val="28"/>
        </w:rPr>
        <w:t>Луцької</w:t>
      </w:r>
      <w:r w:rsidR="0088182B" w:rsidRPr="003103CD">
        <w:rPr>
          <w:bCs/>
          <w:szCs w:val="28"/>
        </w:rPr>
        <w:t xml:space="preserve"> міської ради.</w:t>
      </w:r>
    </w:p>
    <w:p w:rsidR="001B130C" w:rsidRPr="003103CD" w:rsidRDefault="00F76A74" w:rsidP="00277227">
      <w:pPr>
        <w:pStyle w:val="af2"/>
        <w:tabs>
          <w:tab w:val="left" w:pos="0"/>
        </w:tabs>
        <w:ind w:firstLine="567"/>
        <w:rPr>
          <w:bCs/>
          <w:szCs w:val="28"/>
        </w:rPr>
      </w:pPr>
      <w:r w:rsidRPr="003103CD">
        <w:rPr>
          <w:bCs/>
          <w:szCs w:val="28"/>
        </w:rPr>
        <w:t>Ліцей</w:t>
      </w:r>
      <w:r w:rsidR="00034960" w:rsidRPr="003103CD">
        <w:rPr>
          <w:bCs/>
          <w:szCs w:val="28"/>
        </w:rPr>
        <w:t xml:space="preserve"> знаходиться </w:t>
      </w:r>
      <w:r w:rsidR="00EA4E57">
        <w:rPr>
          <w:bCs/>
          <w:szCs w:val="28"/>
        </w:rPr>
        <w:t>у</w:t>
      </w:r>
      <w:r w:rsidR="00034960" w:rsidRPr="003103CD">
        <w:rPr>
          <w:bCs/>
          <w:szCs w:val="28"/>
        </w:rPr>
        <w:t xml:space="preserve"> комунальній власності Луцької міської територіальної громади. </w:t>
      </w:r>
      <w:r w:rsidR="002333C0" w:rsidRPr="003103CD">
        <w:rPr>
          <w:bCs/>
          <w:szCs w:val="28"/>
        </w:rPr>
        <w:t>Майно Ліцею перебуває в його оперативному управлінні</w:t>
      </w:r>
      <w:r w:rsidR="00110C7D" w:rsidRPr="003103CD">
        <w:rPr>
          <w:bCs/>
          <w:szCs w:val="28"/>
        </w:rPr>
        <w:t>.</w:t>
      </w:r>
    </w:p>
    <w:p w:rsidR="00821F97" w:rsidRPr="003103CD" w:rsidRDefault="00BF37C9" w:rsidP="00277227">
      <w:pPr>
        <w:pStyle w:val="af2"/>
        <w:tabs>
          <w:tab w:val="left" w:pos="0"/>
        </w:tabs>
        <w:ind w:firstLine="567"/>
        <w:rPr>
          <w:bCs/>
          <w:szCs w:val="28"/>
        </w:rPr>
      </w:pPr>
      <w:r w:rsidRPr="003103CD">
        <w:rPr>
          <w:bCs/>
          <w:szCs w:val="28"/>
        </w:rPr>
        <w:t>1.</w:t>
      </w:r>
      <w:r w:rsidR="002E642D">
        <w:rPr>
          <w:bCs/>
          <w:szCs w:val="28"/>
        </w:rPr>
        <w:t>3</w:t>
      </w:r>
      <w:r w:rsidR="00821F97" w:rsidRPr="003103CD">
        <w:rPr>
          <w:bCs/>
          <w:szCs w:val="28"/>
        </w:rPr>
        <w:t>.</w:t>
      </w:r>
      <w:r w:rsidR="00AC6403" w:rsidRPr="003103CD">
        <w:rPr>
          <w:bCs/>
          <w:szCs w:val="28"/>
        </w:rPr>
        <w:t> </w:t>
      </w:r>
      <w:r w:rsidR="00821F97" w:rsidRPr="003103CD">
        <w:rPr>
          <w:bCs/>
          <w:szCs w:val="28"/>
        </w:rPr>
        <w:t xml:space="preserve">За своїм правовим статусом </w:t>
      </w:r>
      <w:r w:rsidR="00F76A74" w:rsidRPr="003103CD">
        <w:rPr>
          <w:bCs/>
          <w:szCs w:val="28"/>
        </w:rPr>
        <w:t xml:space="preserve">Ліцей </w:t>
      </w:r>
      <w:r w:rsidR="00821F97" w:rsidRPr="003103CD">
        <w:rPr>
          <w:bCs/>
          <w:szCs w:val="28"/>
        </w:rPr>
        <w:t>є комунальним закладом, що утримується за рахунок кошті</w:t>
      </w:r>
      <w:r w:rsidR="00F838CC" w:rsidRPr="003103CD">
        <w:rPr>
          <w:bCs/>
          <w:szCs w:val="28"/>
        </w:rPr>
        <w:t>в освітньої субвенції та коштів</w:t>
      </w:r>
      <w:r w:rsidR="00821F97" w:rsidRPr="003103CD">
        <w:rPr>
          <w:bCs/>
          <w:szCs w:val="28"/>
        </w:rPr>
        <w:t xml:space="preserve"> </w:t>
      </w:r>
      <w:r w:rsidR="00E941EB" w:rsidRPr="003103CD">
        <w:rPr>
          <w:bCs/>
          <w:szCs w:val="28"/>
        </w:rPr>
        <w:t>бюджету Луцької міської територіальної громади.</w:t>
      </w:r>
    </w:p>
    <w:p w:rsidR="00821F97" w:rsidRDefault="00BF37C9" w:rsidP="00277227">
      <w:pPr>
        <w:pStyle w:val="af2"/>
        <w:tabs>
          <w:tab w:val="left" w:pos="0"/>
        </w:tabs>
        <w:ind w:firstLine="567"/>
        <w:rPr>
          <w:bCs/>
          <w:szCs w:val="28"/>
        </w:rPr>
      </w:pPr>
      <w:r w:rsidRPr="003103CD">
        <w:rPr>
          <w:bCs/>
          <w:szCs w:val="28"/>
        </w:rPr>
        <w:t>1.</w:t>
      </w:r>
      <w:r w:rsidR="002E642D">
        <w:rPr>
          <w:bCs/>
          <w:szCs w:val="28"/>
        </w:rPr>
        <w:t>4</w:t>
      </w:r>
      <w:r w:rsidR="00821F97" w:rsidRPr="003103CD">
        <w:rPr>
          <w:bCs/>
          <w:szCs w:val="28"/>
        </w:rPr>
        <w:t>.</w:t>
      </w:r>
      <w:r w:rsidR="00AC6403" w:rsidRPr="003103CD">
        <w:rPr>
          <w:bCs/>
          <w:szCs w:val="28"/>
        </w:rPr>
        <w:t> </w:t>
      </w:r>
      <w:r w:rsidR="00821F97" w:rsidRPr="003103CD">
        <w:rPr>
          <w:bCs/>
          <w:szCs w:val="28"/>
        </w:rPr>
        <w:t xml:space="preserve">Засновник здійснює фінансування </w:t>
      </w:r>
      <w:r w:rsidR="00635290" w:rsidRPr="003103CD">
        <w:rPr>
          <w:bCs/>
          <w:szCs w:val="28"/>
        </w:rPr>
        <w:t>закладу освіти</w:t>
      </w:r>
      <w:r w:rsidR="00821F97" w:rsidRPr="003103CD">
        <w:rPr>
          <w:bCs/>
          <w:szCs w:val="28"/>
        </w:rPr>
        <w:t xml:space="preserve">, його матеріально-технічного забезпечення, </w:t>
      </w:r>
      <w:r w:rsidR="00EC5FFB" w:rsidRPr="003103CD">
        <w:rPr>
          <w:bCs/>
          <w:szCs w:val="28"/>
        </w:rPr>
        <w:t xml:space="preserve">ремонту будівлі й приміщень, господарського обслуговування, </w:t>
      </w:r>
      <w:r w:rsidR="00821F97" w:rsidRPr="003103CD">
        <w:rPr>
          <w:bCs/>
          <w:szCs w:val="28"/>
        </w:rPr>
        <w:t xml:space="preserve">надає інженерні </w:t>
      </w:r>
      <w:r w:rsidR="00EC5FFB" w:rsidRPr="003103CD">
        <w:rPr>
          <w:bCs/>
          <w:szCs w:val="28"/>
        </w:rPr>
        <w:t>комунікації й</w:t>
      </w:r>
      <w:r w:rsidR="00821F97" w:rsidRPr="003103CD">
        <w:rPr>
          <w:bCs/>
          <w:szCs w:val="28"/>
        </w:rPr>
        <w:t xml:space="preserve"> обладнання.</w:t>
      </w:r>
    </w:p>
    <w:p w:rsidR="00FF7A43" w:rsidRPr="00FF7A43" w:rsidRDefault="002E642D" w:rsidP="00FF7A43">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FF7A43"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FF7A43" w:rsidRPr="00177393">
        <w:rPr>
          <w:rFonts w:ascii="Times New Roman" w:hAnsi="Times New Roman"/>
          <w:color w:val="auto"/>
          <w:sz w:val="28"/>
          <w:szCs w:val="28"/>
        </w:rPr>
        <w:t>.</w:t>
      </w:r>
    </w:p>
    <w:p w:rsidR="00AC6403" w:rsidRPr="003103CD" w:rsidRDefault="00BF37C9" w:rsidP="00277227">
      <w:pPr>
        <w:pStyle w:val="af2"/>
        <w:tabs>
          <w:tab w:val="left" w:pos="0"/>
        </w:tabs>
        <w:ind w:firstLine="567"/>
        <w:rPr>
          <w:bCs/>
          <w:szCs w:val="28"/>
        </w:rPr>
      </w:pPr>
      <w:r w:rsidRPr="003103CD">
        <w:rPr>
          <w:bCs/>
          <w:szCs w:val="28"/>
        </w:rPr>
        <w:t>1.</w:t>
      </w:r>
      <w:r w:rsidR="00AC6403" w:rsidRPr="003103CD">
        <w:rPr>
          <w:bCs/>
          <w:szCs w:val="28"/>
        </w:rPr>
        <w:t>6</w:t>
      </w:r>
      <w:r w:rsidR="00EC5FFB" w:rsidRPr="003103CD">
        <w:rPr>
          <w:bCs/>
          <w:szCs w:val="28"/>
        </w:rPr>
        <w:t>.</w:t>
      </w:r>
      <w:r w:rsidR="00AC6403" w:rsidRPr="003103CD">
        <w:rPr>
          <w:bCs/>
          <w:szCs w:val="28"/>
        </w:rPr>
        <w:t> </w:t>
      </w:r>
      <w:r w:rsidR="00D978B5" w:rsidRPr="003103CD">
        <w:rPr>
          <w:bCs/>
          <w:szCs w:val="28"/>
        </w:rPr>
        <w:t>Повна назва закладу –</w:t>
      </w:r>
      <w:r w:rsidR="00EC5FFB" w:rsidRPr="003103CD">
        <w:rPr>
          <w:bCs/>
          <w:szCs w:val="28"/>
        </w:rPr>
        <w:t xml:space="preserve"> </w:t>
      </w:r>
      <w:bookmarkStart w:id="2" w:name="_Hlk89616970"/>
      <w:r w:rsidR="00AC6403" w:rsidRPr="003103CD">
        <w:rPr>
          <w:bCs/>
          <w:szCs w:val="28"/>
        </w:rPr>
        <w:t>комунальний заклад  загальної середньої освіти «</w:t>
      </w:r>
      <w:r w:rsidR="001F03C1" w:rsidRPr="003103CD">
        <w:rPr>
          <w:bCs/>
          <w:szCs w:val="28"/>
        </w:rPr>
        <w:t>Луцький ліцей №</w:t>
      </w:r>
      <w:r w:rsidR="00174B82">
        <w:rPr>
          <w:bCs/>
          <w:szCs w:val="28"/>
        </w:rPr>
        <w:t> </w:t>
      </w:r>
      <w:r w:rsidR="001F03C1" w:rsidRPr="003103CD">
        <w:rPr>
          <w:bCs/>
          <w:szCs w:val="28"/>
        </w:rPr>
        <w:t>22</w:t>
      </w:r>
      <w:r w:rsidR="00AC6403" w:rsidRPr="003103CD">
        <w:rPr>
          <w:bCs/>
          <w:szCs w:val="28"/>
        </w:rPr>
        <w:t xml:space="preserve"> Луцької міської ради</w:t>
      </w:r>
      <w:bookmarkEnd w:id="2"/>
      <w:r w:rsidR="006F3046" w:rsidRPr="003103CD">
        <w:rPr>
          <w:bCs/>
          <w:szCs w:val="28"/>
        </w:rPr>
        <w:t>»</w:t>
      </w:r>
      <w:r w:rsidR="00AC6403" w:rsidRPr="003103CD">
        <w:rPr>
          <w:bCs/>
          <w:szCs w:val="28"/>
        </w:rPr>
        <w:t xml:space="preserve">. Скорочене найменування: </w:t>
      </w:r>
      <w:r w:rsidR="00277227">
        <w:rPr>
          <w:bCs/>
          <w:szCs w:val="28"/>
        </w:rPr>
        <w:t>Луцький ліцей</w:t>
      </w:r>
      <w:r w:rsidR="00AC6403" w:rsidRPr="003103CD">
        <w:rPr>
          <w:bCs/>
          <w:szCs w:val="28"/>
        </w:rPr>
        <w:t xml:space="preserve"> </w:t>
      </w:r>
      <w:r w:rsidR="001F03C1" w:rsidRPr="003103CD">
        <w:rPr>
          <w:bCs/>
          <w:szCs w:val="28"/>
        </w:rPr>
        <w:t>№</w:t>
      </w:r>
      <w:r w:rsidR="00174B82">
        <w:rPr>
          <w:bCs/>
          <w:szCs w:val="28"/>
        </w:rPr>
        <w:t> </w:t>
      </w:r>
      <w:r w:rsidR="001F03C1" w:rsidRPr="003103CD">
        <w:rPr>
          <w:bCs/>
          <w:szCs w:val="28"/>
        </w:rPr>
        <w:t>22</w:t>
      </w:r>
      <w:r w:rsidR="00AC6403" w:rsidRPr="003103CD">
        <w:rPr>
          <w:bCs/>
          <w:szCs w:val="28"/>
        </w:rPr>
        <w:t>.</w:t>
      </w:r>
    </w:p>
    <w:p w:rsidR="00277227" w:rsidRPr="00EC5FFB" w:rsidRDefault="00277227" w:rsidP="00277227">
      <w:pPr>
        <w:pStyle w:val="af2"/>
        <w:tabs>
          <w:tab w:val="left" w:pos="0"/>
        </w:tabs>
        <w:ind w:firstLine="567"/>
        <w:rPr>
          <w:szCs w:val="28"/>
        </w:rPr>
      </w:pPr>
      <w:bookmarkStart w:id="3" w:name="bookmark4"/>
      <w:r>
        <w:rPr>
          <w:szCs w:val="28"/>
        </w:rPr>
        <w:t>1.7.</w:t>
      </w:r>
      <w:r w:rsidR="00627616">
        <w:rPr>
          <w:szCs w:val="28"/>
        </w:rPr>
        <w:t> </w:t>
      </w:r>
      <w:r>
        <w:rPr>
          <w:szCs w:val="28"/>
        </w:rPr>
        <w:t>Ліцей</w:t>
      </w:r>
      <w:r>
        <w:rPr>
          <w:bCs/>
          <w:color w:val="000000"/>
          <w:szCs w:val="28"/>
        </w:rPr>
        <w:t xml:space="preserve"> </w:t>
      </w:r>
      <w:r w:rsidRPr="003417D4">
        <w:rPr>
          <w:szCs w:val="28"/>
        </w:rPr>
        <w:t xml:space="preserve">є юридичною особою, </w:t>
      </w:r>
      <w:r w:rsidRPr="00AC6403">
        <w:t xml:space="preserve">має печатку, штамп, ідентифікаційний номер, </w:t>
      </w:r>
      <w:r>
        <w:t>може мати</w:t>
      </w:r>
      <w:r w:rsidRPr="00AC6403">
        <w:t xml:space="preserve"> самостійний баланс, рахунки </w:t>
      </w:r>
      <w:r w:rsidRPr="00AC6403">
        <w:rPr>
          <w:szCs w:val="28"/>
        </w:rPr>
        <w:t>в Головному управлінні Державної казначейської служби України</w:t>
      </w:r>
      <w:r w:rsidRPr="003417D4">
        <w:rPr>
          <w:szCs w:val="28"/>
        </w:rPr>
        <w:t>.</w:t>
      </w:r>
    </w:p>
    <w:p w:rsidR="0050345F" w:rsidRPr="003103CD" w:rsidRDefault="00BF37C9" w:rsidP="00E35C4E">
      <w:pPr>
        <w:pStyle w:val="af2"/>
        <w:tabs>
          <w:tab w:val="left" w:pos="0"/>
        </w:tabs>
        <w:ind w:firstLine="567"/>
        <w:rPr>
          <w:bCs/>
          <w:szCs w:val="28"/>
        </w:rPr>
      </w:pPr>
      <w:r w:rsidRPr="003103CD">
        <w:rPr>
          <w:bCs/>
          <w:szCs w:val="28"/>
        </w:rPr>
        <w:t>1.</w:t>
      </w:r>
      <w:r w:rsidR="00AC6403" w:rsidRPr="003103CD">
        <w:rPr>
          <w:bCs/>
          <w:szCs w:val="28"/>
        </w:rPr>
        <w:t>8. Юридична адреса Ліцею:</w:t>
      </w:r>
      <w:r w:rsidR="008239D3" w:rsidRPr="003103CD">
        <w:rPr>
          <w:bCs/>
          <w:szCs w:val="28"/>
        </w:rPr>
        <w:t xml:space="preserve"> проспект Відродження, </w:t>
      </w:r>
      <w:r w:rsidR="00D87830">
        <w:rPr>
          <w:bCs/>
          <w:szCs w:val="28"/>
        </w:rPr>
        <w:t xml:space="preserve">будинок </w:t>
      </w:r>
      <w:r w:rsidR="008239D3" w:rsidRPr="003103CD">
        <w:rPr>
          <w:bCs/>
          <w:szCs w:val="28"/>
        </w:rPr>
        <w:t xml:space="preserve">32, </w:t>
      </w:r>
      <w:r w:rsidR="00AC6403" w:rsidRPr="003103CD">
        <w:rPr>
          <w:bCs/>
          <w:szCs w:val="28"/>
        </w:rPr>
        <w:t xml:space="preserve"> місто</w:t>
      </w:r>
      <w:r w:rsidR="008239D3" w:rsidRPr="003103CD">
        <w:rPr>
          <w:bCs/>
          <w:szCs w:val="28"/>
        </w:rPr>
        <w:t xml:space="preserve"> Луцьк, Волинська область, 43024</w:t>
      </w:r>
      <w:r w:rsidR="00AC6403" w:rsidRPr="003103CD">
        <w:rPr>
          <w:bCs/>
          <w:szCs w:val="28"/>
        </w:rPr>
        <w:t>, телефон (0332)</w:t>
      </w:r>
      <w:r w:rsidR="00E35C4E">
        <w:rPr>
          <w:bCs/>
          <w:szCs w:val="28"/>
        </w:rPr>
        <w:t xml:space="preserve"> </w:t>
      </w:r>
      <w:r w:rsidR="008239D3" w:rsidRPr="003103CD">
        <w:rPr>
          <w:bCs/>
          <w:szCs w:val="28"/>
        </w:rPr>
        <w:t>25-41-91</w:t>
      </w:r>
      <w:r w:rsidR="00AC6403" w:rsidRPr="003103CD">
        <w:rPr>
          <w:bCs/>
          <w:szCs w:val="28"/>
        </w:rPr>
        <w:t>.</w:t>
      </w:r>
    </w:p>
    <w:p w:rsidR="0050345F" w:rsidRPr="003103CD" w:rsidRDefault="00792749" w:rsidP="002D68E2">
      <w:pPr>
        <w:pStyle w:val="af2"/>
        <w:tabs>
          <w:tab w:val="left" w:pos="0"/>
        </w:tabs>
        <w:ind w:firstLine="567"/>
        <w:rPr>
          <w:bCs/>
          <w:szCs w:val="28"/>
        </w:rPr>
      </w:pPr>
      <w:r w:rsidRPr="003103CD">
        <w:rPr>
          <w:bCs/>
          <w:szCs w:val="28"/>
        </w:rPr>
        <w:t>1.</w:t>
      </w:r>
      <w:r w:rsidR="00AC6403" w:rsidRPr="003103CD">
        <w:rPr>
          <w:bCs/>
          <w:szCs w:val="28"/>
        </w:rPr>
        <w:t>9</w:t>
      </w:r>
      <w:r w:rsidRPr="003103CD">
        <w:rPr>
          <w:bCs/>
          <w:szCs w:val="28"/>
        </w:rPr>
        <w:t>. </w:t>
      </w:r>
      <w:bookmarkStart w:id="4" w:name="_Hlk89606770"/>
      <w:r w:rsidR="00E666C0" w:rsidRPr="003103CD">
        <w:rPr>
          <w:bCs/>
          <w:szCs w:val="28"/>
        </w:rPr>
        <w:t>Ліцей</w:t>
      </w:r>
      <w:bookmarkEnd w:id="4"/>
      <w:r w:rsidR="0050345F" w:rsidRPr="003103CD">
        <w:rPr>
          <w:bCs/>
          <w:szCs w:val="28"/>
        </w:rPr>
        <w:t xml:space="preserve"> є закл</w:t>
      </w:r>
      <w:r w:rsidR="00E35C4E">
        <w:rPr>
          <w:bCs/>
          <w:szCs w:val="28"/>
        </w:rPr>
        <w:t>адом загальної середньої освіти, що</w:t>
      </w:r>
      <w:r w:rsidR="0050345F" w:rsidRPr="003103CD">
        <w:rPr>
          <w:bCs/>
          <w:szCs w:val="28"/>
        </w:rPr>
        <w:t xml:space="preserve"> провадить</w:t>
      </w:r>
      <w:r w:rsidRPr="003103CD">
        <w:rPr>
          <w:bCs/>
          <w:szCs w:val="28"/>
        </w:rPr>
        <w:t xml:space="preserve"> </w:t>
      </w:r>
      <w:r w:rsidR="0050345F" w:rsidRPr="003103CD">
        <w:rPr>
          <w:bCs/>
          <w:szCs w:val="28"/>
        </w:rPr>
        <w:t>освітню діяльність відповідно</w:t>
      </w:r>
      <w:r w:rsidR="003879A3" w:rsidRPr="003103CD">
        <w:rPr>
          <w:bCs/>
          <w:szCs w:val="28"/>
        </w:rPr>
        <w:t xml:space="preserve"> </w:t>
      </w:r>
      <w:r w:rsidR="0050345F" w:rsidRPr="003103CD">
        <w:rPr>
          <w:bCs/>
          <w:szCs w:val="28"/>
        </w:rPr>
        <w:t>до ліцензії (ліцензій).</w:t>
      </w:r>
    </w:p>
    <w:p w:rsidR="0050345F" w:rsidRPr="003103CD" w:rsidRDefault="00792749" w:rsidP="002D68E2">
      <w:pPr>
        <w:pStyle w:val="af2"/>
        <w:tabs>
          <w:tab w:val="left" w:pos="0"/>
        </w:tabs>
        <w:ind w:firstLine="567"/>
        <w:rPr>
          <w:bCs/>
          <w:szCs w:val="28"/>
        </w:rPr>
      </w:pPr>
      <w:r w:rsidRPr="003103CD">
        <w:rPr>
          <w:bCs/>
          <w:szCs w:val="28"/>
        </w:rPr>
        <w:t>1.</w:t>
      </w:r>
      <w:r w:rsidR="00AC6403" w:rsidRPr="003103CD">
        <w:rPr>
          <w:bCs/>
          <w:szCs w:val="28"/>
        </w:rPr>
        <w:t>10</w:t>
      </w:r>
      <w:r w:rsidRPr="003103CD">
        <w:rPr>
          <w:bCs/>
          <w:szCs w:val="28"/>
        </w:rPr>
        <w:t>. </w:t>
      </w:r>
      <w:r w:rsidR="00E666C0" w:rsidRPr="003103CD">
        <w:rPr>
          <w:bCs/>
          <w:szCs w:val="28"/>
        </w:rPr>
        <w:t xml:space="preserve">Ліцей </w:t>
      </w:r>
      <w:r w:rsidR="0050345F" w:rsidRPr="003103CD">
        <w:rPr>
          <w:bCs/>
          <w:szCs w:val="28"/>
        </w:rPr>
        <w:t>забезпечує здобуття початкової, базової та профільної середньої освіти.</w:t>
      </w:r>
    </w:p>
    <w:p w:rsidR="002D68E2" w:rsidRPr="0050345F" w:rsidRDefault="002D68E2" w:rsidP="002D68E2">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1.11. Ліцей</w:t>
      </w:r>
      <w:r w:rsidRPr="0050345F">
        <w:rPr>
          <w:rFonts w:ascii="Times New Roman" w:hAnsi="Times New Roman"/>
          <w:color w:val="auto"/>
          <w:sz w:val="28"/>
          <w:szCs w:val="28"/>
        </w:rPr>
        <w:t xml:space="preserve">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2D68E2" w:rsidRPr="00AC6403" w:rsidRDefault="002D68E2" w:rsidP="002D68E2">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1.12. Ліцей</w:t>
      </w:r>
      <w:r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Pr="0050345F">
        <w:rPr>
          <w:rFonts w:ascii="Times New Roman" w:hAnsi="Times New Roman"/>
          <w:color w:val="auto"/>
          <w:sz w:val="28"/>
          <w:szCs w:val="28"/>
        </w:rPr>
        <w:t>освітньо</w:t>
      </w:r>
      <w:proofErr w:type="spellEnd"/>
      <w:r w:rsidRPr="0050345F">
        <w:rPr>
          <w:rFonts w:ascii="Times New Roman" w:hAnsi="Times New Roman"/>
          <w:color w:val="auto"/>
          <w:sz w:val="28"/>
          <w:szCs w:val="28"/>
        </w:rPr>
        <w:t xml:space="preserve">-наукові, наукові, </w:t>
      </w:r>
      <w:proofErr w:type="spellStart"/>
      <w:r w:rsidRPr="0050345F">
        <w:rPr>
          <w:rFonts w:ascii="Times New Roman" w:hAnsi="Times New Roman"/>
          <w:color w:val="auto"/>
          <w:sz w:val="28"/>
          <w:szCs w:val="28"/>
        </w:rPr>
        <w:t>освітньо</w:t>
      </w:r>
      <w:proofErr w:type="spellEnd"/>
      <w:r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3103CD" w:rsidRDefault="00792749" w:rsidP="002D68E2">
      <w:pPr>
        <w:pStyle w:val="af2"/>
        <w:tabs>
          <w:tab w:val="left" w:pos="0"/>
        </w:tabs>
        <w:ind w:firstLine="567"/>
        <w:rPr>
          <w:bCs/>
          <w:szCs w:val="28"/>
        </w:rPr>
      </w:pPr>
      <w:r w:rsidRPr="003103CD">
        <w:rPr>
          <w:bCs/>
          <w:szCs w:val="28"/>
        </w:rPr>
        <w:t>1.</w:t>
      </w:r>
      <w:r w:rsidR="00BF37C9" w:rsidRPr="003103CD">
        <w:rPr>
          <w:bCs/>
          <w:szCs w:val="28"/>
        </w:rPr>
        <w:t>1</w:t>
      </w:r>
      <w:r w:rsidR="00170A7F" w:rsidRPr="003103CD">
        <w:rPr>
          <w:bCs/>
          <w:szCs w:val="28"/>
        </w:rPr>
        <w:t>3</w:t>
      </w:r>
      <w:r w:rsidRPr="003103CD">
        <w:rPr>
          <w:bCs/>
          <w:szCs w:val="28"/>
        </w:rPr>
        <w:t>. </w:t>
      </w:r>
      <w:r w:rsidR="0050345F" w:rsidRPr="003103CD">
        <w:rPr>
          <w:bCs/>
          <w:szCs w:val="28"/>
        </w:rPr>
        <w:t xml:space="preserve">Зміни до Статуту розробляються </w:t>
      </w:r>
      <w:r w:rsidR="00722EDE" w:rsidRPr="003103CD">
        <w:rPr>
          <w:bCs/>
          <w:szCs w:val="28"/>
        </w:rPr>
        <w:t>департаменто</w:t>
      </w:r>
      <w:r w:rsidR="00635290" w:rsidRPr="003103CD">
        <w:rPr>
          <w:bCs/>
          <w:szCs w:val="28"/>
        </w:rPr>
        <w:t>м освіти Луцької міської ради</w:t>
      </w:r>
      <w:r w:rsidR="00DE5EBE" w:rsidRPr="003103CD">
        <w:rPr>
          <w:bCs/>
          <w:szCs w:val="28"/>
        </w:rPr>
        <w:t>, погоджуються з</w:t>
      </w:r>
      <w:r w:rsidR="0050345F" w:rsidRPr="003103CD">
        <w:rPr>
          <w:bCs/>
          <w:szCs w:val="28"/>
        </w:rPr>
        <w:t xml:space="preserve"> </w:t>
      </w:r>
      <w:r w:rsidR="00DE5EBE" w:rsidRPr="003103CD">
        <w:rPr>
          <w:bCs/>
          <w:szCs w:val="28"/>
        </w:rPr>
        <w:t xml:space="preserve">керівником </w:t>
      </w:r>
      <w:r w:rsidR="000271D0" w:rsidRPr="003103CD">
        <w:rPr>
          <w:bCs/>
          <w:szCs w:val="28"/>
        </w:rPr>
        <w:t>Ліцею</w:t>
      </w:r>
      <w:r w:rsidR="00DE5EBE" w:rsidRPr="003103CD">
        <w:rPr>
          <w:bCs/>
          <w:szCs w:val="28"/>
        </w:rPr>
        <w:t xml:space="preserve"> </w:t>
      </w:r>
      <w:r w:rsidR="0050345F" w:rsidRPr="003103CD">
        <w:rPr>
          <w:bCs/>
          <w:szCs w:val="28"/>
        </w:rPr>
        <w:t>та подаються на затвердження</w:t>
      </w:r>
      <w:r w:rsidRPr="003103CD">
        <w:rPr>
          <w:bCs/>
          <w:szCs w:val="28"/>
        </w:rPr>
        <w:t xml:space="preserve"> </w:t>
      </w:r>
      <w:r w:rsidR="0050345F" w:rsidRPr="003103CD">
        <w:rPr>
          <w:bCs/>
          <w:szCs w:val="28"/>
        </w:rPr>
        <w:t>Луцькій міській раді.</w:t>
      </w:r>
    </w:p>
    <w:p w:rsidR="0050345F" w:rsidRPr="003103CD" w:rsidRDefault="00792749" w:rsidP="00FF7A4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w:t>
      </w:r>
      <w:r w:rsidR="00BF37C9" w:rsidRPr="003103CD">
        <w:rPr>
          <w:rFonts w:ascii="Times New Roman" w:eastAsia="Calibri" w:hAnsi="Times New Roman" w:cs="Times New Roman"/>
          <w:bCs/>
          <w:color w:val="auto"/>
          <w:sz w:val="28"/>
          <w:szCs w:val="28"/>
          <w:lang w:eastAsia="en-US"/>
        </w:rPr>
        <w:t>1</w:t>
      </w:r>
      <w:r w:rsidR="002D68E2">
        <w:rPr>
          <w:rFonts w:ascii="Times New Roman" w:eastAsia="Calibri" w:hAnsi="Times New Roman" w:cs="Times New Roman"/>
          <w:bCs/>
          <w:color w:val="auto"/>
          <w:sz w:val="28"/>
          <w:szCs w:val="28"/>
          <w:lang w:eastAsia="en-US"/>
        </w:rPr>
        <w:t>4</w:t>
      </w:r>
      <w:r w:rsidR="0050345F" w:rsidRPr="003103CD">
        <w:rPr>
          <w:rFonts w:ascii="Times New Roman" w:eastAsia="Calibri" w:hAnsi="Times New Roman" w:cs="Times New Roman"/>
          <w:bCs/>
          <w:color w:val="auto"/>
          <w:sz w:val="28"/>
          <w:szCs w:val="28"/>
          <w:lang w:eastAsia="en-US"/>
        </w:rPr>
        <w:t xml:space="preserve">. Головною метою </w:t>
      </w:r>
      <w:r w:rsidR="002D68E2">
        <w:rPr>
          <w:rFonts w:ascii="Times New Roman" w:eastAsia="Calibri" w:hAnsi="Times New Roman" w:cs="Times New Roman"/>
          <w:bCs/>
          <w:color w:val="auto"/>
          <w:sz w:val="28"/>
          <w:szCs w:val="28"/>
          <w:lang w:eastAsia="en-US"/>
        </w:rPr>
        <w:t xml:space="preserve">діяльності </w:t>
      </w:r>
      <w:r w:rsidR="0018325E" w:rsidRPr="003103CD">
        <w:rPr>
          <w:rFonts w:ascii="Times New Roman" w:eastAsia="Calibri" w:hAnsi="Times New Roman" w:cs="Times New Roman"/>
          <w:bCs/>
          <w:color w:val="auto"/>
          <w:sz w:val="28"/>
          <w:szCs w:val="28"/>
          <w:lang w:eastAsia="en-US"/>
        </w:rPr>
        <w:t>Ліцею</w:t>
      </w:r>
      <w:r w:rsidR="0050345F" w:rsidRPr="003103CD">
        <w:rPr>
          <w:rFonts w:ascii="Times New Roman" w:eastAsia="Calibri" w:hAnsi="Times New Roman" w:cs="Times New Roman"/>
          <w:bCs/>
          <w:color w:val="auto"/>
          <w:sz w:val="28"/>
          <w:szCs w:val="28"/>
          <w:lang w:eastAsia="en-US"/>
        </w:rPr>
        <w:t xml:space="preserve"> є</w:t>
      </w:r>
      <w:r w:rsidRPr="003103CD">
        <w:rPr>
          <w:rFonts w:ascii="Times New Roman" w:eastAsia="Calibri" w:hAnsi="Times New Roman" w:cs="Times New Roman"/>
          <w:bCs/>
          <w:color w:val="auto"/>
          <w:sz w:val="28"/>
          <w:szCs w:val="28"/>
          <w:lang w:eastAsia="en-US"/>
        </w:rPr>
        <w:t xml:space="preserve"> </w:t>
      </w:r>
      <w:r w:rsidR="0050345F" w:rsidRPr="003103CD">
        <w:rPr>
          <w:rFonts w:ascii="Times New Roman" w:eastAsia="Calibri" w:hAnsi="Times New Roman" w:cs="Times New Roman"/>
          <w:bCs/>
          <w:color w:val="auto"/>
          <w:sz w:val="28"/>
          <w:szCs w:val="28"/>
          <w:lang w:eastAsia="en-US"/>
        </w:rPr>
        <w:t>забезпечення реалізації права громадян на здобуття повної загальної середньої освіти.</w:t>
      </w:r>
    </w:p>
    <w:p w:rsidR="0050345F" w:rsidRPr="003103CD" w:rsidRDefault="00792749" w:rsidP="00FF7A4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w:t>
      </w:r>
      <w:r w:rsidR="00BF37C9" w:rsidRPr="003103CD">
        <w:rPr>
          <w:rFonts w:ascii="Times New Roman" w:eastAsia="Calibri" w:hAnsi="Times New Roman" w:cs="Times New Roman"/>
          <w:bCs/>
          <w:color w:val="auto"/>
          <w:sz w:val="28"/>
          <w:szCs w:val="28"/>
          <w:lang w:eastAsia="en-US"/>
        </w:rPr>
        <w:t>1</w:t>
      </w:r>
      <w:r w:rsidR="002D68E2">
        <w:rPr>
          <w:rFonts w:ascii="Times New Roman" w:eastAsia="Calibri" w:hAnsi="Times New Roman" w:cs="Times New Roman"/>
          <w:bCs/>
          <w:color w:val="auto"/>
          <w:sz w:val="28"/>
          <w:szCs w:val="28"/>
          <w:lang w:eastAsia="en-US"/>
        </w:rPr>
        <w:t>5</w:t>
      </w:r>
      <w:r w:rsidR="0050345F" w:rsidRPr="003103CD">
        <w:rPr>
          <w:rFonts w:ascii="Times New Roman" w:eastAsia="Calibri" w:hAnsi="Times New Roman" w:cs="Times New Roman"/>
          <w:bCs/>
          <w:color w:val="auto"/>
          <w:sz w:val="28"/>
          <w:szCs w:val="28"/>
          <w:lang w:eastAsia="en-US"/>
        </w:rPr>
        <w:t xml:space="preserve">. Головними завданнями </w:t>
      </w:r>
      <w:r w:rsidR="0018325E" w:rsidRPr="003103CD">
        <w:rPr>
          <w:rFonts w:ascii="Times New Roman" w:eastAsia="Calibri" w:hAnsi="Times New Roman" w:cs="Times New Roman"/>
          <w:bCs/>
          <w:color w:val="auto"/>
          <w:sz w:val="28"/>
          <w:szCs w:val="28"/>
          <w:lang w:eastAsia="en-US"/>
        </w:rPr>
        <w:t xml:space="preserve">Ліцею </w:t>
      </w:r>
      <w:r w:rsidR="0050345F" w:rsidRPr="003103CD">
        <w:rPr>
          <w:rFonts w:ascii="Times New Roman" w:eastAsia="Calibri" w:hAnsi="Times New Roman" w:cs="Times New Roman"/>
          <w:bCs/>
          <w:color w:val="auto"/>
          <w:sz w:val="28"/>
          <w:szCs w:val="28"/>
          <w:lang w:eastAsia="en-US"/>
        </w:rPr>
        <w:t>є:</w:t>
      </w:r>
    </w:p>
    <w:p w:rsidR="002D68E2" w:rsidRPr="00164E73" w:rsidRDefault="002D68E2" w:rsidP="002D68E2">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2D68E2" w:rsidRPr="00164E73" w:rsidRDefault="002D68E2" w:rsidP="002D68E2">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2D68E2" w:rsidRPr="00164E73" w:rsidRDefault="002D68E2" w:rsidP="002D68E2">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2D68E2" w:rsidRPr="00164E73" w:rsidRDefault="002D68E2" w:rsidP="002D68E2">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2D68E2" w:rsidRPr="00CF37F5" w:rsidRDefault="002D68E2" w:rsidP="002D68E2">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50345F" w:rsidRPr="003103CD" w:rsidRDefault="00792749" w:rsidP="002D68E2">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w:t>
      </w:r>
      <w:r w:rsidR="00BF37C9" w:rsidRPr="003103CD">
        <w:rPr>
          <w:rFonts w:ascii="Times New Roman" w:eastAsia="Calibri" w:hAnsi="Times New Roman" w:cs="Times New Roman"/>
          <w:bCs/>
          <w:color w:val="auto"/>
          <w:sz w:val="28"/>
          <w:szCs w:val="28"/>
          <w:lang w:eastAsia="en-US"/>
        </w:rPr>
        <w:t>1</w:t>
      </w:r>
      <w:r w:rsidR="002D68E2">
        <w:rPr>
          <w:rFonts w:ascii="Times New Roman" w:eastAsia="Calibri" w:hAnsi="Times New Roman" w:cs="Times New Roman"/>
          <w:bCs/>
          <w:color w:val="auto"/>
          <w:sz w:val="28"/>
          <w:szCs w:val="28"/>
          <w:lang w:eastAsia="en-US"/>
        </w:rPr>
        <w:t>6</w:t>
      </w:r>
      <w:r w:rsidR="0050345F" w:rsidRPr="003103CD">
        <w:rPr>
          <w:rFonts w:ascii="Times New Roman" w:eastAsia="Calibri" w:hAnsi="Times New Roman" w:cs="Times New Roman"/>
          <w:bCs/>
          <w:color w:val="auto"/>
          <w:sz w:val="28"/>
          <w:szCs w:val="28"/>
          <w:lang w:eastAsia="en-US"/>
        </w:rPr>
        <w:t>.</w:t>
      </w:r>
      <w:r w:rsidR="005F61DE">
        <w:rPr>
          <w:rFonts w:ascii="Times New Roman" w:eastAsia="Calibri" w:hAnsi="Times New Roman" w:cs="Times New Roman"/>
          <w:bCs/>
          <w:color w:val="auto"/>
          <w:sz w:val="28"/>
          <w:szCs w:val="28"/>
          <w:lang w:eastAsia="en-US"/>
        </w:rPr>
        <w:t> </w:t>
      </w:r>
      <w:r w:rsidR="0018325E" w:rsidRPr="003103CD">
        <w:rPr>
          <w:rFonts w:ascii="Times New Roman" w:eastAsia="Calibri" w:hAnsi="Times New Roman" w:cs="Times New Roman"/>
          <w:bCs/>
          <w:color w:val="auto"/>
          <w:sz w:val="28"/>
          <w:szCs w:val="28"/>
          <w:lang w:eastAsia="en-US"/>
        </w:rPr>
        <w:t xml:space="preserve">Ліцей </w:t>
      </w:r>
      <w:r w:rsidR="0050345F" w:rsidRPr="003103CD">
        <w:rPr>
          <w:rFonts w:ascii="Times New Roman" w:eastAsia="Calibri" w:hAnsi="Times New Roman" w:cs="Times New Roman"/>
          <w:bCs/>
          <w:color w:val="auto"/>
          <w:sz w:val="28"/>
          <w:szCs w:val="28"/>
          <w:lang w:eastAsia="en-US"/>
        </w:rPr>
        <w:t xml:space="preserve">у своїй діяльності керується Конституцією України, законами України «Про освіту», «Про </w:t>
      </w:r>
      <w:r w:rsidR="00524A1A" w:rsidRPr="003103CD">
        <w:rPr>
          <w:rFonts w:ascii="Times New Roman" w:eastAsia="Calibri" w:hAnsi="Times New Roman" w:cs="Times New Roman"/>
          <w:bCs/>
          <w:color w:val="auto"/>
          <w:sz w:val="28"/>
          <w:szCs w:val="28"/>
          <w:lang w:eastAsia="en-US"/>
        </w:rPr>
        <w:t xml:space="preserve">повну </w:t>
      </w:r>
      <w:r w:rsidR="0050345F" w:rsidRPr="003103CD">
        <w:rPr>
          <w:rFonts w:ascii="Times New Roman" w:eastAsia="Calibri" w:hAnsi="Times New Roman" w:cs="Times New Roman"/>
          <w:bCs/>
          <w:color w:val="auto"/>
          <w:sz w:val="28"/>
          <w:szCs w:val="28"/>
          <w:lang w:eastAsia="en-US"/>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w:t>
      </w:r>
      <w:r w:rsidR="002D68E2" w:rsidRPr="006C7BCD">
        <w:rPr>
          <w:rFonts w:ascii="Times New Roman" w:hAnsi="Times New Roman"/>
          <w:color w:val="000000" w:themeColor="text1"/>
          <w:sz w:val="28"/>
          <w:szCs w:val="28"/>
        </w:rPr>
        <w:t xml:space="preserve">розпорядженнями міського голови, </w:t>
      </w:r>
      <w:r w:rsidR="002D68E2">
        <w:rPr>
          <w:rFonts w:ascii="Times New Roman" w:hAnsi="Times New Roman"/>
          <w:color w:val="000000" w:themeColor="text1"/>
          <w:sz w:val="28"/>
          <w:szCs w:val="28"/>
        </w:rPr>
        <w:t xml:space="preserve">наказами </w:t>
      </w:r>
      <w:r w:rsidR="002D68E2" w:rsidRPr="006C7BCD">
        <w:rPr>
          <w:rFonts w:ascii="Times New Roman" w:hAnsi="Times New Roman"/>
          <w:color w:val="000000" w:themeColor="text1"/>
          <w:sz w:val="28"/>
          <w:szCs w:val="28"/>
        </w:rPr>
        <w:t>директора департаменту освіти, цим Статутом</w:t>
      </w:r>
      <w:r w:rsidR="0050345F" w:rsidRPr="003103CD">
        <w:rPr>
          <w:rFonts w:ascii="Times New Roman" w:eastAsia="Calibri" w:hAnsi="Times New Roman" w:cs="Times New Roman"/>
          <w:bCs/>
          <w:color w:val="auto"/>
          <w:sz w:val="28"/>
          <w:szCs w:val="28"/>
          <w:lang w:eastAsia="en-US"/>
        </w:rPr>
        <w:t>.</w:t>
      </w:r>
    </w:p>
    <w:p w:rsidR="0050345F" w:rsidRPr="003103CD" w:rsidRDefault="0050345F" w:rsidP="002D68E2">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w:t>
      </w:r>
      <w:r w:rsidR="00BF37C9" w:rsidRPr="003103CD">
        <w:rPr>
          <w:rFonts w:ascii="Times New Roman" w:eastAsia="Calibri" w:hAnsi="Times New Roman" w:cs="Times New Roman"/>
          <w:bCs/>
          <w:color w:val="auto"/>
          <w:sz w:val="28"/>
          <w:szCs w:val="28"/>
          <w:lang w:eastAsia="en-US"/>
        </w:rPr>
        <w:t>1</w:t>
      </w:r>
      <w:r w:rsidR="002D68E2">
        <w:rPr>
          <w:rFonts w:ascii="Times New Roman" w:eastAsia="Calibri" w:hAnsi="Times New Roman" w:cs="Times New Roman"/>
          <w:bCs/>
          <w:color w:val="auto"/>
          <w:sz w:val="28"/>
          <w:szCs w:val="28"/>
          <w:lang w:eastAsia="en-US"/>
        </w:rPr>
        <w:t>7</w:t>
      </w:r>
      <w:r w:rsidRPr="003103CD">
        <w:rPr>
          <w:rFonts w:ascii="Times New Roman" w:eastAsia="Calibri" w:hAnsi="Times New Roman" w:cs="Times New Roman"/>
          <w:bCs/>
          <w:color w:val="auto"/>
          <w:sz w:val="28"/>
          <w:szCs w:val="28"/>
          <w:lang w:eastAsia="en-US"/>
        </w:rPr>
        <w:t xml:space="preserve">. </w:t>
      </w:r>
      <w:bookmarkStart w:id="5" w:name="_Hlk89607238"/>
      <w:r w:rsidR="0018325E" w:rsidRPr="003103CD">
        <w:rPr>
          <w:rFonts w:ascii="Times New Roman" w:eastAsia="Calibri" w:hAnsi="Times New Roman" w:cs="Times New Roman"/>
          <w:bCs/>
          <w:color w:val="auto"/>
          <w:sz w:val="28"/>
          <w:szCs w:val="28"/>
          <w:lang w:eastAsia="en-US"/>
        </w:rPr>
        <w:t>Ліцей</w:t>
      </w:r>
      <w:bookmarkEnd w:id="5"/>
      <w:r w:rsidR="0018325E" w:rsidRPr="003103CD">
        <w:rPr>
          <w:rFonts w:ascii="Times New Roman" w:eastAsia="Calibri" w:hAnsi="Times New Roman" w:cs="Times New Roman"/>
          <w:bCs/>
          <w:color w:val="auto"/>
          <w:sz w:val="28"/>
          <w:szCs w:val="28"/>
          <w:lang w:eastAsia="en-US"/>
        </w:rPr>
        <w:t xml:space="preserve"> </w:t>
      </w:r>
      <w:r w:rsidRPr="003103CD">
        <w:rPr>
          <w:rFonts w:ascii="Times New Roman" w:eastAsia="Calibri" w:hAnsi="Times New Roman" w:cs="Times New Roman"/>
          <w:bCs/>
          <w:color w:val="auto"/>
          <w:sz w:val="28"/>
          <w:szCs w:val="28"/>
          <w:lang w:eastAsia="en-US"/>
        </w:rPr>
        <w:t xml:space="preserve">самостійно приймає рішення </w:t>
      </w:r>
      <w:r w:rsidR="00FA2A3F" w:rsidRPr="003103CD">
        <w:rPr>
          <w:rFonts w:ascii="Times New Roman" w:eastAsia="Calibri" w:hAnsi="Times New Roman" w:cs="Times New Roman"/>
          <w:bCs/>
          <w:color w:val="auto"/>
          <w:sz w:val="28"/>
          <w:szCs w:val="28"/>
          <w:lang w:eastAsia="en-US"/>
        </w:rPr>
        <w:t>та здійснює освітню діяльність у</w:t>
      </w:r>
      <w:r w:rsidRPr="003103CD">
        <w:rPr>
          <w:rFonts w:ascii="Times New Roman" w:eastAsia="Calibri" w:hAnsi="Times New Roman" w:cs="Times New Roman"/>
          <w:bCs/>
          <w:color w:val="auto"/>
          <w:sz w:val="28"/>
          <w:szCs w:val="28"/>
          <w:lang w:eastAsia="en-US"/>
        </w:rPr>
        <w:t xml:space="preserve"> межах наданої автономії, обсяг якої визначається </w:t>
      </w:r>
      <w:r w:rsidR="00722EDE" w:rsidRPr="003103CD">
        <w:rPr>
          <w:rFonts w:ascii="Times New Roman" w:eastAsia="Calibri" w:hAnsi="Times New Roman" w:cs="Times New Roman"/>
          <w:bCs/>
          <w:color w:val="auto"/>
          <w:sz w:val="28"/>
          <w:szCs w:val="28"/>
          <w:lang w:eastAsia="en-US"/>
        </w:rPr>
        <w:t>з</w:t>
      </w:r>
      <w:r w:rsidRPr="003103CD">
        <w:rPr>
          <w:rFonts w:ascii="Times New Roman" w:eastAsia="Calibri" w:hAnsi="Times New Roman" w:cs="Times New Roman"/>
          <w:bCs/>
          <w:color w:val="auto"/>
          <w:sz w:val="28"/>
          <w:szCs w:val="28"/>
          <w:lang w:eastAsia="en-US"/>
        </w:rPr>
        <w:t>акон</w:t>
      </w:r>
      <w:r w:rsidR="00722EDE" w:rsidRPr="003103CD">
        <w:rPr>
          <w:rFonts w:ascii="Times New Roman" w:eastAsia="Calibri" w:hAnsi="Times New Roman" w:cs="Times New Roman"/>
          <w:bCs/>
          <w:color w:val="auto"/>
          <w:sz w:val="28"/>
          <w:szCs w:val="28"/>
          <w:lang w:eastAsia="en-US"/>
        </w:rPr>
        <w:t>а</w:t>
      </w:r>
      <w:r w:rsidRPr="003103CD">
        <w:rPr>
          <w:rFonts w:ascii="Times New Roman" w:eastAsia="Calibri" w:hAnsi="Times New Roman" w:cs="Times New Roman"/>
          <w:bCs/>
          <w:color w:val="auto"/>
          <w:sz w:val="28"/>
          <w:szCs w:val="28"/>
          <w:lang w:eastAsia="en-US"/>
        </w:rPr>
        <w:t>м</w:t>
      </w:r>
      <w:r w:rsidR="00722EDE" w:rsidRPr="003103CD">
        <w:rPr>
          <w:rFonts w:ascii="Times New Roman" w:eastAsia="Calibri" w:hAnsi="Times New Roman" w:cs="Times New Roman"/>
          <w:bCs/>
          <w:color w:val="auto"/>
          <w:sz w:val="28"/>
          <w:szCs w:val="28"/>
          <w:lang w:eastAsia="en-US"/>
        </w:rPr>
        <w:t>и</w:t>
      </w:r>
      <w:r w:rsidRPr="003103CD">
        <w:rPr>
          <w:rFonts w:ascii="Times New Roman" w:eastAsia="Calibri" w:hAnsi="Times New Roman" w:cs="Times New Roman"/>
          <w:bCs/>
          <w:color w:val="auto"/>
          <w:sz w:val="28"/>
          <w:szCs w:val="28"/>
          <w:lang w:eastAsia="en-US"/>
        </w:rPr>
        <w:t xml:space="preserve"> України «Про освіту»,</w:t>
      </w:r>
      <w:r w:rsidR="00722EDE" w:rsidRPr="003103CD">
        <w:rPr>
          <w:rFonts w:ascii="Times New Roman" w:eastAsia="Calibri" w:hAnsi="Times New Roman" w:cs="Times New Roman"/>
          <w:bCs/>
          <w:color w:val="auto"/>
          <w:sz w:val="28"/>
          <w:szCs w:val="28"/>
          <w:lang w:eastAsia="en-US"/>
        </w:rPr>
        <w:t xml:space="preserve"> «Про повну загальну середню освіту»,</w:t>
      </w:r>
      <w:r w:rsidRPr="003103CD">
        <w:rPr>
          <w:rFonts w:ascii="Times New Roman" w:eastAsia="Calibri" w:hAnsi="Times New Roman" w:cs="Times New Roman"/>
          <w:bCs/>
          <w:color w:val="auto"/>
          <w:sz w:val="28"/>
          <w:szCs w:val="28"/>
          <w:lang w:eastAsia="en-US"/>
        </w:rPr>
        <w:t xml:space="preserve"> спеціальними законами та цим Статутом.</w:t>
      </w:r>
    </w:p>
    <w:p w:rsidR="0050345F" w:rsidRPr="003103CD" w:rsidRDefault="0050345F" w:rsidP="002D68E2">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w:t>
      </w:r>
      <w:r w:rsidR="00BF37C9" w:rsidRPr="003103CD">
        <w:rPr>
          <w:rFonts w:ascii="Times New Roman" w:eastAsia="Calibri" w:hAnsi="Times New Roman" w:cs="Times New Roman"/>
          <w:bCs/>
          <w:color w:val="auto"/>
          <w:sz w:val="28"/>
          <w:szCs w:val="28"/>
          <w:lang w:eastAsia="en-US"/>
        </w:rPr>
        <w:t>1</w:t>
      </w:r>
      <w:r w:rsidR="002D68E2">
        <w:rPr>
          <w:rFonts w:ascii="Times New Roman" w:eastAsia="Calibri" w:hAnsi="Times New Roman" w:cs="Times New Roman"/>
          <w:bCs/>
          <w:color w:val="auto"/>
          <w:sz w:val="28"/>
          <w:szCs w:val="28"/>
          <w:lang w:eastAsia="en-US"/>
        </w:rPr>
        <w:t>8</w:t>
      </w:r>
      <w:r w:rsidRPr="003103CD">
        <w:rPr>
          <w:rFonts w:ascii="Times New Roman" w:eastAsia="Calibri" w:hAnsi="Times New Roman" w:cs="Times New Roman"/>
          <w:bCs/>
          <w:color w:val="auto"/>
          <w:sz w:val="28"/>
          <w:szCs w:val="28"/>
          <w:lang w:eastAsia="en-US"/>
        </w:rPr>
        <w:t xml:space="preserve">. </w:t>
      </w:r>
      <w:r w:rsidR="0018325E" w:rsidRPr="003103CD">
        <w:rPr>
          <w:rFonts w:ascii="Times New Roman" w:eastAsia="Calibri" w:hAnsi="Times New Roman" w:cs="Times New Roman"/>
          <w:bCs/>
          <w:color w:val="auto"/>
          <w:sz w:val="28"/>
          <w:szCs w:val="28"/>
          <w:lang w:eastAsia="en-US"/>
        </w:rPr>
        <w:t xml:space="preserve">Ліцей </w:t>
      </w:r>
      <w:r w:rsidRPr="003103CD">
        <w:rPr>
          <w:rFonts w:ascii="Times New Roman" w:eastAsia="Calibri" w:hAnsi="Times New Roman" w:cs="Times New Roman"/>
          <w:bCs/>
          <w:color w:val="auto"/>
          <w:sz w:val="28"/>
          <w:szCs w:val="28"/>
          <w:lang w:eastAsia="en-US"/>
        </w:rPr>
        <w:t xml:space="preserve">несе відповідальність перед здобувачами освіти, </w:t>
      </w:r>
      <w:r w:rsidR="00722EDE" w:rsidRPr="003103CD">
        <w:rPr>
          <w:rFonts w:ascii="Times New Roman" w:eastAsia="Calibri" w:hAnsi="Times New Roman" w:cs="Times New Roman"/>
          <w:bCs/>
          <w:color w:val="auto"/>
          <w:sz w:val="28"/>
          <w:szCs w:val="28"/>
          <w:lang w:eastAsia="en-US"/>
        </w:rPr>
        <w:t>Луцькою міською територіальною громадою</w:t>
      </w:r>
      <w:r w:rsidRPr="003103CD">
        <w:rPr>
          <w:rFonts w:ascii="Times New Roman" w:eastAsia="Calibri" w:hAnsi="Times New Roman" w:cs="Times New Roman"/>
          <w:bCs/>
          <w:color w:val="auto"/>
          <w:sz w:val="28"/>
          <w:szCs w:val="28"/>
          <w:lang w:eastAsia="en-US"/>
        </w:rPr>
        <w:t>, суспільством і державою за:</w:t>
      </w:r>
    </w:p>
    <w:p w:rsidR="0050345F" w:rsidRPr="003103CD" w:rsidRDefault="0050345F" w:rsidP="006B6DC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безпечні умови освітньої діяльності;</w:t>
      </w:r>
    </w:p>
    <w:p w:rsidR="0050345F" w:rsidRPr="003103CD" w:rsidRDefault="0050345F" w:rsidP="006B6DC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дотримання Державних стандартів освіти;</w:t>
      </w:r>
    </w:p>
    <w:p w:rsidR="0050345F" w:rsidRPr="003103CD" w:rsidRDefault="0050345F" w:rsidP="006B6DC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дотримання договірних зобов</w:t>
      </w:r>
      <w:r w:rsidR="006B6DC6">
        <w:rPr>
          <w:rFonts w:ascii="Times New Roman" w:eastAsia="Calibri" w:hAnsi="Times New Roman" w:cs="Times New Roman"/>
          <w:bCs/>
          <w:color w:val="auto"/>
          <w:sz w:val="28"/>
          <w:szCs w:val="28"/>
          <w:lang w:eastAsia="en-US"/>
        </w:rPr>
        <w:t>’</w:t>
      </w:r>
      <w:r w:rsidRPr="003103CD">
        <w:rPr>
          <w:rFonts w:ascii="Times New Roman" w:eastAsia="Calibri" w:hAnsi="Times New Roman" w:cs="Times New Roman"/>
          <w:bCs/>
          <w:color w:val="auto"/>
          <w:sz w:val="28"/>
          <w:szCs w:val="28"/>
          <w:lang w:eastAsia="en-US"/>
        </w:rPr>
        <w:t>язань з іншими суб</w:t>
      </w:r>
      <w:r w:rsidR="006B6DC6">
        <w:rPr>
          <w:rFonts w:ascii="Times New Roman" w:eastAsia="Calibri" w:hAnsi="Times New Roman" w:cs="Times New Roman"/>
          <w:bCs/>
          <w:color w:val="auto"/>
          <w:sz w:val="28"/>
          <w:szCs w:val="28"/>
          <w:lang w:eastAsia="en-US"/>
        </w:rPr>
        <w:t>’</w:t>
      </w:r>
      <w:r w:rsidRPr="003103CD">
        <w:rPr>
          <w:rFonts w:ascii="Times New Roman" w:eastAsia="Calibri" w:hAnsi="Times New Roman" w:cs="Times New Roman"/>
          <w:bCs/>
          <w:color w:val="auto"/>
          <w:sz w:val="28"/>
          <w:szCs w:val="28"/>
          <w:lang w:eastAsia="en-US"/>
        </w:rPr>
        <w:t>єктами освітньої, виробничої, наукової діяльності, у тому числі зобов'язань за міжнародними угодами;</w:t>
      </w:r>
    </w:p>
    <w:p w:rsidR="0050345F" w:rsidRPr="003103CD" w:rsidRDefault="0050345F" w:rsidP="006B6DC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дотримання фінансової дисципліни;</w:t>
      </w:r>
    </w:p>
    <w:p w:rsidR="0050345F" w:rsidRPr="003103CD" w:rsidRDefault="0050345F" w:rsidP="006B6DC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прозорість, інформаційну відкритість закладу освіти.</w:t>
      </w:r>
    </w:p>
    <w:p w:rsidR="0050345F" w:rsidRDefault="0050345F" w:rsidP="006B6DC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w:t>
      </w:r>
      <w:r w:rsidR="006B6DC6">
        <w:rPr>
          <w:rFonts w:ascii="Times New Roman" w:eastAsia="Calibri" w:hAnsi="Times New Roman" w:cs="Times New Roman"/>
          <w:bCs/>
          <w:color w:val="auto"/>
          <w:sz w:val="28"/>
          <w:szCs w:val="28"/>
          <w:lang w:eastAsia="en-US"/>
        </w:rPr>
        <w:t>19</w:t>
      </w:r>
      <w:r w:rsidRPr="003103CD">
        <w:rPr>
          <w:rFonts w:ascii="Times New Roman" w:eastAsia="Calibri" w:hAnsi="Times New Roman" w:cs="Times New Roman"/>
          <w:bCs/>
          <w:color w:val="auto"/>
          <w:sz w:val="28"/>
          <w:szCs w:val="28"/>
          <w:lang w:eastAsia="en-US"/>
        </w:rPr>
        <w:t xml:space="preserve">. </w:t>
      </w:r>
      <w:r w:rsidR="006B6DC6" w:rsidRPr="00E73A13">
        <w:rPr>
          <w:rFonts w:ascii="Times New Roman" w:hAnsi="Times New Roman"/>
          <w:color w:val="auto"/>
          <w:sz w:val="28"/>
          <w:szCs w:val="28"/>
        </w:rPr>
        <w:t>Мовою освітнього процесу в Ліцеї є державна мова</w:t>
      </w:r>
      <w:r w:rsidRPr="003103CD">
        <w:rPr>
          <w:rFonts w:ascii="Times New Roman" w:eastAsia="Calibri" w:hAnsi="Times New Roman" w:cs="Times New Roman"/>
          <w:bCs/>
          <w:color w:val="auto"/>
          <w:sz w:val="28"/>
          <w:szCs w:val="28"/>
          <w:lang w:eastAsia="en-US"/>
        </w:rPr>
        <w:t>.</w:t>
      </w:r>
    </w:p>
    <w:p w:rsidR="006B6DC6" w:rsidRPr="00374FAE" w:rsidRDefault="006B6DC6" w:rsidP="006B6DC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6B6DC6" w:rsidRPr="009E5F07" w:rsidRDefault="006B6DC6" w:rsidP="006B6DC6">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6B6DC6" w:rsidRPr="009E5F07" w:rsidRDefault="006B6DC6" w:rsidP="006B6DC6">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6B6DC6" w:rsidRPr="009E5F07" w:rsidRDefault="006B6DC6" w:rsidP="006B6DC6">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6B6DC6" w:rsidRDefault="006B6DC6" w:rsidP="006B6DC6">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6B6DC6" w:rsidRPr="0061749F" w:rsidRDefault="006B6DC6" w:rsidP="006B6DC6">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50345F" w:rsidRPr="003103CD" w:rsidRDefault="00BF37C9"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1.2</w:t>
      </w:r>
      <w:r w:rsidR="006B6DC6">
        <w:rPr>
          <w:rFonts w:ascii="Times New Roman" w:eastAsia="Calibri" w:hAnsi="Times New Roman" w:cs="Times New Roman"/>
          <w:bCs/>
          <w:color w:val="auto"/>
          <w:sz w:val="28"/>
          <w:szCs w:val="28"/>
          <w:lang w:eastAsia="en-US"/>
        </w:rPr>
        <w:t>1</w:t>
      </w:r>
      <w:r w:rsidR="0050345F" w:rsidRPr="003103CD">
        <w:rPr>
          <w:rFonts w:ascii="Times New Roman" w:eastAsia="Calibri" w:hAnsi="Times New Roman" w:cs="Times New Roman"/>
          <w:bCs/>
          <w:color w:val="auto"/>
          <w:sz w:val="28"/>
          <w:szCs w:val="28"/>
          <w:lang w:eastAsia="en-US"/>
        </w:rPr>
        <w:t xml:space="preserve">. </w:t>
      </w:r>
      <w:r w:rsidR="0018325E" w:rsidRPr="003103CD">
        <w:rPr>
          <w:rFonts w:ascii="Times New Roman" w:eastAsia="Calibri" w:hAnsi="Times New Roman" w:cs="Times New Roman"/>
          <w:bCs/>
          <w:color w:val="auto"/>
          <w:sz w:val="28"/>
          <w:szCs w:val="28"/>
          <w:lang w:eastAsia="en-US"/>
        </w:rPr>
        <w:t>Ліцей</w:t>
      </w:r>
      <w:r w:rsidR="0050345F" w:rsidRPr="003103CD">
        <w:rPr>
          <w:rFonts w:ascii="Times New Roman" w:eastAsia="Calibri" w:hAnsi="Times New Roman" w:cs="Times New Roman"/>
          <w:bCs/>
          <w:color w:val="auto"/>
          <w:sz w:val="28"/>
          <w:szCs w:val="28"/>
          <w:lang w:eastAsia="en-US"/>
        </w:rPr>
        <w:t xml:space="preserve"> зобов’язаний:</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 xml:space="preserve">реалізовувати положення Конституції України, законів України «Про освіту», «Про </w:t>
      </w:r>
      <w:r w:rsidR="00524A1A" w:rsidRPr="003103CD">
        <w:rPr>
          <w:rFonts w:ascii="Times New Roman" w:eastAsia="Calibri" w:hAnsi="Times New Roman" w:cs="Times New Roman"/>
          <w:bCs/>
          <w:color w:val="auto"/>
          <w:sz w:val="28"/>
          <w:szCs w:val="28"/>
          <w:lang w:eastAsia="en-US"/>
        </w:rPr>
        <w:t xml:space="preserve">повну </w:t>
      </w:r>
      <w:r w:rsidRPr="003103CD">
        <w:rPr>
          <w:rFonts w:ascii="Times New Roman" w:eastAsia="Calibri" w:hAnsi="Times New Roman" w:cs="Times New Roman"/>
          <w:bCs/>
          <w:color w:val="auto"/>
          <w:sz w:val="28"/>
          <w:szCs w:val="28"/>
          <w:lang w:eastAsia="en-US"/>
        </w:rPr>
        <w:t>загальну середню освіту», інших нормативно-правових актів у галузі освіти;</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здійснювати освітню діяльність на підставі ліцензії, отриманої у встановленому законодавством порядку;</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задов</w:t>
      </w:r>
      <w:r w:rsidR="00E838A5">
        <w:rPr>
          <w:rFonts w:ascii="Times New Roman" w:eastAsia="Calibri" w:hAnsi="Times New Roman" w:cs="Times New Roman"/>
          <w:bCs/>
          <w:color w:val="auto"/>
          <w:sz w:val="28"/>
          <w:szCs w:val="28"/>
          <w:lang w:eastAsia="en-US"/>
        </w:rPr>
        <w:t>о</w:t>
      </w:r>
      <w:r w:rsidRPr="003103CD">
        <w:rPr>
          <w:rFonts w:ascii="Times New Roman" w:eastAsia="Calibri" w:hAnsi="Times New Roman" w:cs="Times New Roman"/>
          <w:bCs/>
          <w:color w:val="auto"/>
          <w:sz w:val="28"/>
          <w:szCs w:val="28"/>
          <w:lang w:eastAsia="en-US"/>
        </w:rPr>
        <w:t>льняти потреби громадян, що проживають на території обслуговування закладу освіти, в здобутті повної загальної середньої освіти;</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за потреби створювати інклю</w:t>
      </w:r>
      <w:r w:rsidR="00FA2A3F" w:rsidRPr="003103CD">
        <w:rPr>
          <w:rFonts w:ascii="Times New Roman" w:eastAsia="Calibri" w:hAnsi="Times New Roman" w:cs="Times New Roman"/>
          <w:bCs/>
          <w:color w:val="auto"/>
          <w:sz w:val="28"/>
          <w:szCs w:val="28"/>
          <w:lang w:eastAsia="en-US"/>
        </w:rPr>
        <w:t>зивні та/або спеціальні групи і</w:t>
      </w:r>
      <w:r w:rsidRPr="003103CD">
        <w:rPr>
          <w:rFonts w:ascii="Times New Roman" w:eastAsia="Calibri" w:hAnsi="Times New Roman" w:cs="Times New Roman"/>
          <w:bCs/>
          <w:color w:val="auto"/>
          <w:sz w:val="28"/>
          <w:szCs w:val="28"/>
          <w:lang w:eastAsia="en-US"/>
        </w:rPr>
        <w:t xml:space="preserve"> класи для навчання осіб з особливими освітніми потребами;</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забезпечувати єдність навчання та виховання;</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створювати власну науково-методичну і матеріально-технічну базу;</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проходити плановий інституційний аудит у терміни та в порядку, визначеним</w:t>
      </w:r>
      <w:r w:rsidR="00C97507" w:rsidRPr="003103CD">
        <w:rPr>
          <w:rFonts w:ascii="Times New Roman" w:eastAsia="Calibri" w:hAnsi="Times New Roman" w:cs="Times New Roman"/>
          <w:bCs/>
          <w:color w:val="auto"/>
          <w:sz w:val="28"/>
          <w:szCs w:val="28"/>
          <w:lang w:eastAsia="en-US"/>
        </w:rPr>
        <w:t>и</w:t>
      </w:r>
      <w:r w:rsidRPr="003103CD">
        <w:rPr>
          <w:rFonts w:ascii="Times New Roman" w:eastAsia="Calibri" w:hAnsi="Times New Roman" w:cs="Times New Roman"/>
          <w:bCs/>
          <w:color w:val="auto"/>
          <w:sz w:val="28"/>
          <w:szCs w:val="28"/>
          <w:lang w:eastAsia="en-US"/>
        </w:rPr>
        <w:t xml:space="preserve"> спеціальним законодавством;</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забезпечувати відповідність рівня загальної середньої освіти Державним стандартам загальної середньої освіти;</w:t>
      </w:r>
    </w:p>
    <w:p w:rsidR="00E838A5" w:rsidRPr="006C7BCD"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50345F" w:rsidRPr="003103CD" w:rsidRDefault="000A1520"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додержуватися</w:t>
      </w:r>
      <w:r w:rsidR="0050345F" w:rsidRPr="003103CD">
        <w:rPr>
          <w:rFonts w:ascii="Times New Roman" w:eastAsia="Calibri" w:hAnsi="Times New Roman" w:cs="Times New Roman"/>
          <w:bCs/>
          <w:color w:val="auto"/>
          <w:sz w:val="28"/>
          <w:szCs w:val="28"/>
          <w:lang w:eastAsia="en-US"/>
        </w:rPr>
        <w:t xml:space="preserve"> фінансової дисципліни, зберігати матеріальну базу;</w:t>
      </w:r>
    </w:p>
    <w:p w:rsidR="0050345F" w:rsidRPr="003103CD"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забезпечувати видачу здобувачам освіти документів про освіту встановленого зразка;</w:t>
      </w:r>
    </w:p>
    <w:p w:rsidR="0050345F" w:rsidRDefault="0050345F" w:rsidP="00E838A5">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здійснювати інші повноваження, делеговані засновником або уповноваженим ним органом управління освітою.</w:t>
      </w:r>
    </w:p>
    <w:p w:rsidR="00E838A5" w:rsidRPr="006C7BCD"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E838A5" w:rsidRPr="00E70B51"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E838A5" w:rsidRPr="00E70B51"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E838A5" w:rsidRPr="00E70B51"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E838A5"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E838A5"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E838A5" w:rsidRPr="00E70B51"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E838A5" w:rsidRPr="00E70B51" w:rsidRDefault="00E838A5" w:rsidP="00E838A5">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50345F" w:rsidRPr="003103CD" w:rsidRDefault="00BF37C9" w:rsidP="003436A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1.2</w:t>
      </w:r>
      <w:r w:rsidR="00517104" w:rsidRPr="003103CD">
        <w:rPr>
          <w:rFonts w:ascii="Times New Roman" w:eastAsia="Calibri" w:hAnsi="Times New Roman" w:cs="Times New Roman"/>
          <w:bCs/>
          <w:color w:val="auto"/>
          <w:sz w:val="28"/>
          <w:szCs w:val="28"/>
          <w:lang w:eastAsia="en-US"/>
        </w:rPr>
        <w:t>3</w:t>
      </w:r>
      <w:r w:rsidR="0050345F" w:rsidRPr="003103CD">
        <w:rPr>
          <w:rFonts w:ascii="Times New Roman" w:eastAsia="Calibri" w:hAnsi="Times New Roman" w:cs="Times New Roman"/>
          <w:bCs/>
          <w:color w:val="auto"/>
          <w:sz w:val="28"/>
          <w:szCs w:val="28"/>
          <w:lang w:eastAsia="en-US"/>
        </w:rPr>
        <w:t xml:space="preserve">. Медичне обслуговування здобувачів освіти здійснюється медичними працівниками, які входять до штату </w:t>
      </w:r>
      <w:r w:rsidR="0018325E" w:rsidRPr="003103CD">
        <w:rPr>
          <w:rFonts w:ascii="Times New Roman" w:eastAsia="Calibri" w:hAnsi="Times New Roman" w:cs="Times New Roman"/>
          <w:bCs/>
          <w:color w:val="auto"/>
          <w:sz w:val="28"/>
          <w:szCs w:val="28"/>
          <w:lang w:eastAsia="en-US"/>
        </w:rPr>
        <w:t>Ліцею</w:t>
      </w:r>
      <w:r w:rsidR="0050345F" w:rsidRPr="003103CD">
        <w:rPr>
          <w:rFonts w:ascii="Times New Roman" w:eastAsia="Calibri" w:hAnsi="Times New Roman" w:cs="Times New Roman"/>
          <w:bCs/>
          <w:color w:val="auto"/>
          <w:sz w:val="28"/>
          <w:szCs w:val="28"/>
          <w:lang w:eastAsia="en-US"/>
        </w:rPr>
        <w:t xml:space="preserve"> у порядку, встановленому Кабінетом Міністрів України.</w:t>
      </w:r>
    </w:p>
    <w:p w:rsidR="0050345F" w:rsidRDefault="00BF37C9" w:rsidP="003436A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3103CD">
        <w:rPr>
          <w:rFonts w:ascii="Times New Roman" w:eastAsia="Calibri" w:hAnsi="Times New Roman" w:cs="Times New Roman"/>
          <w:bCs/>
          <w:color w:val="auto"/>
          <w:sz w:val="28"/>
          <w:szCs w:val="28"/>
          <w:lang w:eastAsia="en-US"/>
        </w:rPr>
        <w:t>1.2</w:t>
      </w:r>
      <w:r w:rsidR="003436A6">
        <w:rPr>
          <w:rFonts w:ascii="Times New Roman" w:eastAsia="Calibri" w:hAnsi="Times New Roman" w:cs="Times New Roman"/>
          <w:bCs/>
          <w:color w:val="auto"/>
          <w:sz w:val="28"/>
          <w:szCs w:val="28"/>
          <w:lang w:eastAsia="en-US"/>
        </w:rPr>
        <w:t>4</w:t>
      </w:r>
      <w:r w:rsidR="0050345F" w:rsidRPr="003103CD">
        <w:rPr>
          <w:rFonts w:ascii="Times New Roman" w:eastAsia="Calibri" w:hAnsi="Times New Roman" w:cs="Times New Roman"/>
          <w:bCs/>
          <w:color w:val="auto"/>
          <w:sz w:val="28"/>
          <w:szCs w:val="28"/>
          <w:lang w:eastAsia="en-US"/>
        </w:rPr>
        <w:t xml:space="preserve">. Взаємовідносини </w:t>
      </w:r>
      <w:r w:rsidR="0018325E" w:rsidRPr="003103CD">
        <w:rPr>
          <w:rFonts w:ascii="Times New Roman" w:eastAsia="Calibri" w:hAnsi="Times New Roman" w:cs="Times New Roman"/>
          <w:bCs/>
          <w:color w:val="auto"/>
          <w:sz w:val="28"/>
          <w:szCs w:val="28"/>
          <w:lang w:eastAsia="en-US"/>
        </w:rPr>
        <w:t xml:space="preserve">Ліцею </w:t>
      </w:r>
      <w:r w:rsidR="0050345F" w:rsidRPr="003103CD">
        <w:rPr>
          <w:rFonts w:ascii="Times New Roman" w:eastAsia="Calibri" w:hAnsi="Times New Roman" w:cs="Times New Roman"/>
          <w:bCs/>
          <w:color w:val="auto"/>
          <w:sz w:val="28"/>
          <w:szCs w:val="28"/>
          <w:lang w:eastAsia="en-US"/>
        </w:rPr>
        <w:t xml:space="preserve">з юридичними і фізичними особами визначаються угодами, </w:t>
      </w:r>
      <w:r w:rsidR="003436A6">
        <w:rPr>
          <w:rFonts w:ascii="Times New Roman" w:eastAsia="Calibri" w:hAnsi="Times New Roman" w:cs="Times New Roman"/>
          <w:bCs/>
          <w:color w:val="auto"/>
          <w:sz w:val="28"/>
          <w:szCs w:val="28"/>
          <w:lang w:eastAsia="en-US"/>
        </w:rPr>
        <w:t>які</w:t>
      </w:r>
      <w:r w:rsidR="0050345F" w:rsidRPr="003103CD">
        <w:rPr>
          <w:rFonts w:ascii="Times New Roman" w:eastAsia="Calibri" w:hAnsi="Times New Roman" w:cs="Times New Roman"/>
          <w:bCs/>
          <w:color w:val="auto"/>
          <w:sz w:val="28"/>
          <w:szCs w:val="28"/>
          <w:lang w:eastAsia="en-US"/>
        </w:rPr>
        <w:t xml:space="preserve"> уклад</w:t>
      </w:r>
      <w:r w:rsidR="003436A6">
        <w:rPr>
          <w:rFonts w:ascii="Times New Roman" w:eastAsia="Calibri" w:hAnsi="Times New Roman" w:cs="Times New Roman"/>
          <w:bCs/>
          <w:color w:val="auto"/>
          <w:sz w:val="28"/>
          <w:szCs w:val="28"/>
          <w:lang w:eastAsia="en-US"/>
        </w:rPr>
        <w:t>аються</w:t>
      </w:r>
      <w:r w:rsidR="0050345F" w:rsidRPr="003103CD">
        <w:rPr>
          <w:rFonts w:ascii="Times New Roman" w:eastAsia="Calibri" w:hAnsi="Times New Roman" w:cs="Times New Roman"/>
          <w:bCs/>
          <w:color w:val="auto"/>
          <w:sz w:val="28"/>
          <w:szCs w:val="28"/>
          <w:lang w:eastAsia="en-US"/>
        </w:rPr>
        <w:t xml:space="preserve"> між ними.</w:t>
      </w:r>
    </w:p>
    <w:p w:rsidR="003436A6" w:rsidRPr="006C7BCD" w:rsidRDefault="003436A6" w:rsidP="003436A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3436A6" w:rsidRDefault="003436A6" w:rsidP="001C50A9">
      <w:pPr>
        <w:widowControl/>
        <w:numPr>
          <w:ilvl w:val="12"/>
          <w:numId w:val="0"/>
        </w:numPr>
        <w:tabs>
          <w:tab w:val="left" w:pos="1418"/>
        </w:tabs>
        <w:ind w:firstLine="689"/>
        <w:jc w:val="center"/>
        <w:rPr>
          <w:rFonts w:ascii="Times New Roman" w:hAnsi="Times New Roman" w:cs="Times New Roman"/>
          <w:b/>
          <w:color w:val="auto"/>
          <w:sz w:val="28"/>
          <w:szCs w:val="28"/>
        </w:rPr>
      </w:pPr>
    </w:p>
    <w:p w:rsidR="001C50A9" w:rsidRDefault="001C50A9" w:rsidP="001C50A9">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rPr>
        <w:t>ІІ. ОРГАНІЗАЦІЯ ОСВІТНЬОГО ПРОЦЕСУ</w:t>
      </w:r>
    </w:p>
    <w:p w:rsidR="00957AF8" w:rsidRDefault="00957AF8" w:rsidP="001C50A9">
      <w:pPr>
        <w:widowControl/>
        <w:numPr>
          <w:ilvl w:val="12"/>
          <w:numId w:val="0"/>
        </w:numPr>
        <w:tabs>
          <w:tab w:val="left" w:pos="1418"/>
        </w:tabs>
        <w:ind w:firstLine="689"/>
        <w:jc w:val="center"/>
        <w:rPr>
          <w:rFonts w:ascii="Times New Roman" w:hAnsi="Times New Roman" w:cs="Times New Roman"/>
          <w:b/>
          <w:color w:val="auto"/>
          <w:sz w:val="28"/>
          <w:szCs w:val="28"/>
        </w:rPr>
      </w:pPr>
    </w:p>
    <w:p w:rsidR="003436A6" w:rsidRDefault="0050345F" w:rsidP="003436A6">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2.1. </w:t>
      </w:r>
      <w:bookmarkStart w:id="7" w:name="_Hlk89607503"/>
      <w:r w:rsidR="0018325E" w:rsidRPr="00542D8A">
        <w:rPr>
          <w:rFonts w:ascii="Times New Roman" w:eastAsia="Calibri" w:hAnsi="Times New Roman" w:cs="Times New Roman"/>
          <w:bCs/>
          <w:color w:val="auto"/>
          <w:sz w:val="28"/>
          <w:szCs w:val="28"/>
          <w:lang w:eastAsia="en-US"/>
        </w:rPr>
        <w:t>Ліцей</w:t>
      </w:r>
      <w:bookmarkEnd w:id="7"/>
      <w:r w:rsidRPr="00542D8A">
        <w:rPr>
          <w:rFonts w:ascii="Times New Roman" w:eastAsia="Calibri" w:hAnsi="Times New Roman" w:cs="Times New Roman"/>
          <w:bCs/>
          <w:color w:val="auto"/>
          <w:sz w:val="28"/>
          <w:szCs w:val="28"/>
          <w:lang w:eastAsia="en-US"/>
        </w:rPr>
        <w:t xml:space="preserve"> здійснює свою діяльність на рівні </w:t>
      </w:r>
      <w:r w:rsidR="00B7378C" w:rsidRPr="00542D8A">
        <w:rPr>
          <w:rFonts w:ascii="Times New Roman" w:eastAsia="Calibri" w:hAnsi="Times New Roman" w:cs="Times New Roman"/>
          <w:bCs/>
          <w:color w:val="auto"/>
          <w:sz w:val="28"/>
          <w:szCs w:val="28"/>
          <w:lang w:eastAsia="en-US"/>
        </w:rPr>
        <w:t xml:space="preserve">повної </w:t>
      </w:r>
      <w:r w:rsidRPr="00542D8A">
        <w:rPr>
          <w:rFonts w:ascii="Times New Roman" w:eastAsia="Calibri" w:hAnsi="Times New Roman" w:cs="Times New Roman"/>
          <w:bCs/>
          <w:color w:val="auto"/>
          <w:sz w:val="28"/>
          <w:szCs w:val="28"/>
          <w:lang w:eastAsia="en-US"/>
        </w:rPr>
        <w:t>загальної середньої освіти за умови наявності відповідної ліцензії, виданої в установленому порядку</w:t>
      </w:r>
      <w:r w:rsidR="003436A6">
        <w:rPr>
          <w:rFonts w:ascii="Times New Roman" w:eastAsia="Calibri" w:hAnsi="Times New Roman" w:cs="Times New Roman"/>
          <w:bCs/>
          <w:color w:val="auto"/>
          <w:sz w:val="28"/>
          <w:szCs w:val="28"/>
          <w:lang w:eastAsia="en-US"/>
        </w:rPr>
        <w:t>, що забезпечує:</w:t>
      </w:r>
    </w:p>
    <w:p w:rsidR="003436A6" w:rsidRPr="00A1438C" w:rsidRDefault="003436A6" w:rsidP="003436A6">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3436A6" w:rsidRPr="00A1438C" w:rsidRDefault="003436A6" w:rsidP="003436A6">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3436A6" w:rsidRDefault="003436A6" w:rsidP="003436A6">
      <w:pPr>
        <w:widowControl/>
        <w:numPr>
          <w:ilvl w:val="12"/>
          <w:numId w:val="0"/>
        </w:numPr>
        <w:tabs>
          <w:tab w:val="left" w:pos="1418"/>
        </w:tabs>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П</w:t>
      </w:r>
      <w:r>
        <w:rPr>
          <w:rFonts w:ascii="Times New Roman" w:hAnsi="Times New Roman"/>
          <w:color w:val="auto"/>
          <w:sz w:val="28"/>
          <w:szCs w:val="28"/>
        </w:rPr>
        <w:t>рофілі навчання:</w:t>
      </w:r>
      <w:r>
        <w:rPr>
          <w:rFonts w:ascii="Times New Roman" w:hAnsi="Times New Roman"/>
          <w:sz w:val="28"/>
          <w:szCs w:val="28"/>
        </w:rPr>
        <w:t xml:space="preserve"> </w:t>
      </w:r>
      <w:r>
        <w:rPr>
          <w:rFonts w:ascii="Times New Roman" w:hAnsi="Times New Roman"/>
          <w:color w:val="auto"/>
          <w:sz w:val="28"/>
          <w:szCs w:val="28"/>
        </w:rPr>
        <w:t>українська філологія; інформаційні технології (інформатика); географічний.</w:t>
      </w:r>
    </w:p>
    <w:p w:rsidR="003436A6" w:rsidRPr="000A1D93" w:rsidRDefault="003436A6" w:rsidP="003436A6">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3436A6" w:rsidRPr="000D6454" w:rsidRDefault="003436A6" w:rsidP="003436A6">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3436A6" w:rsidRPr="000D6454" w:rsidRDefault="003436A6" w:rsidP="003436A6">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3436A6" w:rsidRPr="000D6454" w:rsidRDefault="003436A6" w:rsidP="003436A6">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3436A6" w:rsidRPr="000D6454" w:rsidRDefault="003436A6" w:rsidP="003436A6">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50345F" w:rsidRPr="00542D8A" w:rsidRDefault="0050345F" w:rsidP="00542D8A">
      <w:pPr>
        <w:widowControl/>
        <w:numPr>
          <w:ilvl w:val="12"/>
          <w:numId w:val="0"/>
        </w:numPr>
        <w:tabs>
          <w:tab w:val="left" w:pos="1418"/>
        </w:tabs>
        <w:ind w:firstLine="709"/>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2.4. </w:t>
      </w:r>
      <w:r w:rsidR="00423373" w:rsidRPr="00542D8A">
        <w:rPr>
          <w:rFonts w:ascii="Times New Roman" w:eastAsia="Calibri" w:hAnsi="Times New Roman" w:cs="Times New Roman"/>
          <w:bCs/>
          <w:color w:val="auto"/>
          <w:sz w:val="28"/>
          <w:szCs w:val="28"/>
          <w:lang w:eastAsia="en-US"/>
        </w:rPr>
        <w:t xml:space="preserve">Ліцей </w:t>
      </w:r>
      <w:r w:rsidRPr="00542D8A">
        <w:rPr>
          <w:rFonts w:ascii="Times New Roman" w:eastAsia="Calibri" w:hAnsi="Times New Roman" w:cs="Times New Roman"/>
          <w:bCs/>
          <w:color w:val="auto"/>
          <w:sz w:val="28"/>
          <w:szCs w:val="28"/>
          <w:lang w:eastAsia="en-US"/>
        </w:rPr>
        <w:t>забезпечує відповідність рівня загальної середньої освіти Державним стандартам освіти, єдність навчання і виховання.</w:t>
      </w:r>
    </w:p>
    <w:p w:rsidR="0050345F" w:rsidRPr="00542D8A" w:rsidRDefault="0050345F" w:rsidP="00542D8A">
      <w:pPr>
        <w:widowControl/>
        <w:numPr>
          <w:ilvl w:val="12"/>
          <w:numId w:val="0"/>
        </w:numPr>
        <w:tabs>
          <w:tab w:val="left" w:pos="1418"/>
        </w:tabs>
        <w:ind w:firstLine="709"/>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2.5. </w:t>
      </w:r>
      <w:r w:rsidR="00423373" w:rsidRPr="00542D8A">
        <w:rPr>
          <w:rFonts w:ascii="Times New Roman" w:eastAsia="Calibri" w:hAnsi="Times New Roman" w:cs="Times New Roman"/>
          <w:bCs/>
          <w:color w:val="auto"/>
          <w:sz w:val="28"/>
          <w:szCs w:val="28"/>
          <w:lang w:eastAsia="en-US"/>
        </w:rPr>
        <w:t xml:space="preserve">Ліцей </w:t>
      </w:r>
      <w:r w:rsidRPr="00542D8A">
        <w:rPr>
          <w:rFonts w:ascii="Times New Roman" w:eastAsia="Calibri" w:hAnsi="Times New Roman" w:cs="Times New Roman"/>
          <w:bCs/>
          <w:color w:val="auto"/>
          <w:sz w:val="28"/>
          <w:szCs w:val="28"/>
          <w:lang w:eastAsia="en-US"/>
        </w:rPr>
        <w:t>працює за навчальними програмами, підручниками, посібниками, що мають відповідний гриф Міністерств</w:t>
      </w:r>
      <w:r w:rsidR="001D2F1D" w:rsidRPr="00542D8A">
        <w:rPr>
          <w:rFonts w:ascii="Times New Roman" w:eastAsia="Calibri" w:hAnsi="Times New Roman" w:cs="Times New Roman"/>
          <w:bCs/>
          <w:color w:val="auto"/>
          <w:sz w:val="28"/>
          <w:szCs w:val="28"/>
          <w:lang w:eastAsia="en-US"/>
        </w:rPr>
        <w:t>а освіти і науки України (далі –</w:t>
      </w:r>
      <w:r w:rsidRPr="00542D8A">
        <w:rPr>
          <w:rFonts w:ascii="Times New Roman" w:eastAsia="Calibri" w:hAnsi="Times New Roman" w:cs="Times New Roman"/>
          <w:bCs/>
          <w:color w:val="auto"/>
          <w:sz w:val="28"/>
          <w:szCs w:val="28"/>
          <w:lang w:eastAsia="en-US"/>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42D8A" w:rsidRDefault="0050345F" w:rsidP="00542D8A">
      <w:pPr>
        <w:widowControl/>
        <w:numPr>
          <w:ilvl w:val="12"/>
          <w:numId w:val="0"/>
        </w:numPr>
        <w:tabs>
          <w:tab w:val="left" w:pos="1418"/>
        </w:tabs>
        <w:ind w:firstLine="709"/>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2.6. </w:t>
      </w:r>
      <w:r w:rsidR="00423373" w:rsidRPr="00542D8A">
        <w:rPr>
          <w:rFonts w:ascii="Times New Roman" w:eastAsia="Calibri" w:hAnsi="Times New Roman" w:cs="Times New Roman"/>
          <w:bCs/>
          <w:color w:val="auto"/>
          <w:sz w:val="28"/>
          <w:szCs w:val="28"/>
          <w:lang w:eastAsia="en-US"/>
        </w:rPr>
        <w:t xml:space="preserve">Ліцей </w:t>
      </w:r>
      <w:r w:rsidRPr="00542D8A">
        <w:rPr>
          <w:rFonts w:ascii="Times New Roman" w:eastAsia="Calibri" w:hAnsi="Times New Roman" w:cs="Times New Roman"/>
          <w:bCs/>
          <w:color w:val="auto"/>
          <w:sz w:val="28"/>
          <w:szCs w:val="28"/>
          <w:lang w:eastAsia="en-US"/>
        </w:rPr>
        <w:t>обирає форми, засоби і методи навчання та виховання відповідно до Закону України «Про</w:t>
      </w:r>
      <w:r w:rsidR="00524A1A" w:rsidRPr="00542D8A">
        <w:rPr>
          <w:rFonts w:ascii="Times New Roman" w:eastAsia="Calibri" w:hAnsi="Times New Roman" w:cs="Times New Roman"/>
          <w:bCs/>
          <w:color w:val="auto"/>
          <w:sz w:val="28"/>
          <w:szCs w:val="28"/>
          <w:lang w:eastAsia="en-US"/>
        </w:rPr>
        <w:t xml:space="preserve"> повну </w:t>
      </w:r>
      <w:r w:rsidRPr="00542D8A">
        <w:rPr>
          <w:rFonts w:ascii="Times New Roman" w:eastAsia="Calibri" w:hAnsi="Times New Roman" w:cs="Times New Roman"/>
          <w:bCs/>
          <w:color w:val="auto"/>
          <w:sz w:val="28"/>
          <w:szCs w:val="28"/>
          <w:lang w:eastAsia="en-US"/>
        </w:rPr>
        <w:t>загальну середню освіту» та цього Статуту з урахуванням специфіки, профілю та інших особливостей організації освітнього процесу.</w:t>
      </w:r>
    </w:p>
    <w:p w:rsidR="003436A6" w:rsidRPr="00A67B8C" w:rsidRDefault="003436A6" w:rsidP="003436A6">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3436A6" w:rsidRDefault="003436A6" w:rsidP="003436A6">
      <w:pPr>
        <w:widowControl/>
        <w:numPr>
          <w:ilvl w:val="12"/>
          <w:numId w:val="0"/>
        </w:numPr>
        <w:tabs>
          <w:tab w:val="left" w:pos="1418"/>
        </w:tabs>
        <w:ind w:firstLine="709"/>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3436A6"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2.9</w:t>
      </w:r>
      <w:r w:rsidR="0050345F" w:rsidRPr="00542D8A">
        <w:rPr>
          <w:rFonts w:ascii="Times New Roman" w:eastAsia="Calibri" w:hAnsi="Times New Roman" w:cs="Times New Roman"/>
          <w:bCs/>
          <w:color w:val="auto"/>
          <w:sz w:val="28"/>
          <w:szCs w:val="28"/>
          <w:lang w:eastAsia="en-US"/>
        </w:rPr>
        <w:t xml:space="preserve">. </w:t>
      </w:r>
      <w:r w:rsidR="003436A6" w:rsidRPr="00A67B8C">
        <w:rPr>
          <w:rFonts w:ascii="Times New Roman" w:hAnsi="Times New Roman"/>
          <w:color w:val="000000" w:themeColor="text1"/>
          <w:sz w:val="28"/>
          <w:szCs w:val="28"/>
        </w:rPr>
        <w:t>Поділ класів на групи для вивчення окремих предметів у Ліцеї здійснюється згідно з нормативами, встановленими МОН України.</w:t>
      </w:r>
    </w:p>
    <w:p w:rsidR="0050345F" w:rsidRPr="00542D8A" w:rsidRDefault="003436A6"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50345F" w:rsidRPr="00542D8A">
        <w:rPr>
          <w:rFonts w:ascii="Times New Roman" w:eastAsia="Calibri" w:hAnsi="Times New Roman" w:cs="Times New Roman"/>
          <w:bCs/>
          <w:color w:val="auto"/>
          <w:sz w:val="28"/>
          <w:szCs w:val="28"/>
          <w:lang w:eastAsia="en-US"/>
        </w:rPr>
        <w:t xml:space="preserve">У </w:t>
      </w:r>
      <w:r w:rsidR="00423373" w:rsidRPr="00542D8A">
        <w:rPr>
          <w:rFonts w:ascii="Times New Roman" w:eastAsia="Calibri" w:hAnsi="Times New Roman" w:cs="Times New Roman"/>
          <w:bCs/>
          <w:color w:val="auto"/>
          <w:sz w:val="28"/>
          <w:szCs w:val="28"/>
          <w:lang w:eastAsia="en-US"/>
        </w:rPr>
        <w:t xml:space="preserve">Ліцеї </w:t>
      </w:r>
      <w:r w:rsidR="0050345F" w:rsidRPr="00542D8A">
        <w:rPr>
          <w:rFonts w:ascii="Times New Roman" w:eastAsia="Calibri" w:hAnsi="Times New Roman" w:cs="Times New Roman"/>
          <w:bCs/>
          <w:color w:val="auto"/>
          <w:sz w:val="28"/>
          <w:szCs w:val="28"/>
          <w:lang w:eastAsia="en-US"/>
        </w:rPr>
        <w:t>для здобувачів освіти 1-4 класів за бажанням їх батьків або осіб, які їх замінюють, при наявності відповідного фі</w:t>
      </w:r>
      <w:r w:rsidR="000A1520" w:rsidRPr="00542D8A">
        <w:rPr>
          <w:rFonts w:ascii="Times New Roman" w:eastAsia="Calibri" w:hAnsi="Times New Roman" w:cs="Times New Roman"/>
          <w:bCs/>
          <w:color w:val="auto"/>
          <w:sz w:val="28"/>
          <w:szCs w:val="28"/>
          <w:lang w:eastAsia="en-US"/>
        </w:rPr>
        <w:t>нансування, створюються групи п</w:t>
      </w:r>
      <w:r w:rsidR="0050345F" w:rsidRPr="00542D8A">
        <w:rPr>
          <w:rFonts w:ascii="Times New Roman" w:eastAsia="Calibri" w:hAnsi="Times New Roman" w:cs="Times New Roman"/>
          <w:bCs/>
          <w:color w:val="auto"/>
          <w:sz w:val="28"/>
          <w:szCs w:val="28"/>
          <w:lang w:eastAsia="en-US"/>
        </w:rPr>
        <w:t>одовже</w:t>
      </w:r>
      <w:r w:rsidR="000A1520" w:rsidRPr="00542D8A">
        <w:rPr>
          <w:rFonts w:ascii="Times New Roman" w:eastAsia="Calibri" w:hAnsi="Times New Roman" w:cs="Times New Roman"/>
          <w:bCs/>
          <w:color w:val="auto"/>
          <w:sz w:val="28"/>
          <w:szCs w:val="28"/>
          <w:lang w:eastAsia="en-US"/>
        </w:rPr>
        <w:t>ного дня. Зарахування до груп п</w:t>
      </w:r>
      <w:r w:rsidR="0050345F" w:rsidRPr="00542D8A">
        <w:rPr>
          <w:rFonts w:ascii="Times New Roman" w:eastAsia="Calibri" w:hAnsi="Times New Roman" w:cs="Times New Roman"/>
          <w:bCs/>
          <w:color w:val="auto"/>
          <w:sz w:val="28"/>
          <w:szCs w:val="28"/>
          <w:lang w:eastAsia="en-US"/>
        </w:rPr>
        <w:t xml:space="preserve">одовженого дня і відрахування здобувачів освіти із них здійснюється наказом директора </w:t>
      </w:r>
      <w:r w:rsidR="00423373" w:rsidRPr="00542D8A">
        <w:rPr>
          <w:rFonts w:ascii="Times New Roman" w:eastAsia="Calibri" w:hAnsi="Times New Roman" w:cs="Times New Roman"/>
          <w:bCs/>
          <w:color w:val="auto"/>
          <w:sz w:val="28"/>
          <w:szCs w:val="28"/>
          <w:lang w:eastAsia="en-US"/>
        </w:rPr>
        <w:t xml:space="preserve">Ліцею </w:t>
      </w:r>
      <w:r w:rsidR="0050345F" w:rsidRPr="00542D8A">
        <w:rPr>
          <w:rFonts w:ascii="Times New Roman" w:eastAsia="Calibri" w:hAnsi="Times New Roman" w:cs="Times New Roman"/>
          <w:bCs/>
          <w:color w:val="auto"/>
          <w:sz w:val="28"/>
          <w:szCs w:val="28"/>
          <w:lang w:eastAsia="en-US"/>
        </w:rPr>
        <w:t>на підставі заяв батьків та осіб, які їх замінюють.</w:t>
      </w:r>
    </w:p>
    <w:p w:rsidR="00DC37D2"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0A1520" w:rsidRPr="00542D8A">
        <w:rPr>
          <w:rFonts w:ascii="Times New Roman" w:eastAsia="Calibri" w:hAnsi="Times New Roman" w:cs="Times New Roman"/>
          <w:bCs/>
          <w:color w:val="auto"/>
          <w:sz w:val="28"/>
          <w:szCs w:val="28"/>
          <w:lang w:eastAsia="en-US"/>
        </w:rPr>
        <w:t xml:space="preserve">1. </w:t>
      </w:r>
      <w:r w:rsidR="00DC37D2" w:rsidRPr="00542D8A">
        <w:rPr>
          <w:rFonts w:ascii="Times New Roman" w:eastAsia="Calibri" w:hAnsi="Times New Roman" w:cs="Times New Roman"/>
          <w:bCs/>
          <w:color w:val="auto"/>
          <w:sz w:val="28"/>
          <w:szCs w:val="28"/>
          <w:lang w:eastAsia="en-US"/>
        </w:rPr>
        <w:t>Функціонування г</w:t>
      </w:r>
      <w:r w:rsidR="000A1520" w:rsidRPr="00542D8A">
        <w:rPr>
          <w:rFonts w:ascii="Times New Roman" w:eastAsia="Calibri" w:hAnsi="Times New Roman" w:cs="Times New Roman"/>
          <w:bCs/>
          <w:color w:val="auto"/>
          <w:sz w:val="28"/>
          <w:szCs w:val="28"/>
          <w:lang w:eastAsia="en-US"/>
        </w:rPr>
        <w:t>руп п</w:t>
      </w:r>
      <w:r w:rsidR="0050345F" w:rsidRPr="00542D8A">
        <w:rPr>
          <w:rFonts w:ascii="Times New Roman" w:eastAsia="Calibri" w:hAnsi="Times New Roman" w:cs="Times New Roman"/>
          <w:bCs/>
          <w:color w:val="auto"/>
          <w:sz w:val="28"/>
          <w:szCs w:val="28"/>
          <w:lang w:eastAsia="en-US"/>
        </w:rPr>
        <w:t>одовж</w:t>
      </w:r>
      <w:r w:rsidR="00FA2A3F" w:rsidRPr="00542D8A">
        <w:rPr>
          <w:rFonts w:ascii="Times New Roman" w:eastAsia="Calibri" w:hAnsi="Times New Roman" w:cs="Times New Roman"/>
          <w:bCs/>
          <w:color w:val="auto"/>
          <w:sz w:val="28"/>
          <w:szCs w:val="28"/>
          <w:lang w:eastAsia="en-US"/>
        </w:rPr>
        <w:t xml:space="preserve">еного дня </w:t>
      </w:r>
      <w:r w:rsidR="00DC37D2" w:rsidRPr="00542D8A">
        <w:rPr>
          <w:rFonts w:ascii="Times New Roman" w:eastAsia="Calibri" w:hAnsi="Times New Roman" w:cs="Times New Roman"/>
          <w:bCs/>
          <w:color w:val="auto"/>
          <w:sz w:val="28"/>
          <w:szCs w:val="28"/>
          <w:lang w:eastAsia="en-US"/>
        </w:rPr>
        <w:t>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EF0A7E"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3436A6">
        <w:rPr>
          <w:rFonts w:ascii="Times New Roman" w:eastAsia="Calibri" w:hAnsi="Times New Roman" w:cs="Times New Roman"/>
          <w:bCs/>
          <w:color w:val="auto"/>
          <w:sz w:val="28"/>
          <w:szCs w:val="28"/>
          <w:lang w:eastAsia="en-US"/>
        </w:rPr>
        <w:t>2</w:t>
      </w:r>
      <w:r w:rsidR="0050345F" w:rsidRPr="00542D8A">
        <w:rPr>
          <w:rFonts w:ascii="Times New Roman" w:eastAsia="Calibri" w:hAnsi="Times New Roman" w:cs="Times New Roman"/>
          <w:bCs/>
          <w:color w:val="auto"/>
          <w:sz w:val="28"/>
          <w:szCs w:val="28"/>
          <w:lang w:eastAsia="en-US"/>
        </w:rPr>
        <w:t xml:space="preserve">. </w:t>
      </w:r>
      <w:r w:rsidR="003436A6" w:rsidRPr="00A67B8C">
        <w:rPr>
          <w:rFonts w:ascii="Times New Roman" w:hAnsi="Times New Roman"/>
          <w:color w:val="000000" w:themeColor="text1"/>
          <w:sz w:val="28"/>
          <w:szCs w:val="28"/>
        </w:rPr>
        <w:t>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3436A6" w:rsidRPr="00542D8A" w:rsidRDefault="003436A6"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EF0A7E" w:rsidRPr="00542D8A" w:rsidRDefault="00EF0A7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Зарахування дітей для здобуття профільної середньої освіти (до </w:t>
      </w:r>
      <w:r w:rsidR="00423373" w:rsidRPr="00542D8A">
        <w:rPr>
          <w:rFonts w:ascii="Times New Roman" w:eastAsia="Calibri" w:hAnsi="Times New Roman" w:cs="Times New Roman"/>
          <w:bCs/>
          <w:color w:val="auto"/>
          <w:sz w:val="28"/>
          <w:szCs w:val="28"/>
          <w:lang w:eastAsia="en-US"/>
        </w:rPr>
        <w:t>10</w:t>
      </w:r>
      <w:r w:rsidRPr="00542D8A">
        <w:rPr>
          <w:rFonts w:ascii="Times New Roman" w:eastAsia="Calibri" w:hAnsi="Times New Roman" w:cs="Times New Roman"/>
          <w:bCs/>
          <w:color w:val="auto"/>
          <w:sz w:val="28"/>
          <w:szCs w:val="28"/>
          <w:lang w:eastAsia="en-US"/>
        </w:rPr>
        <w:t>-11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F0A7E" w:rsidRPr="00542D8A" w:rsidRDefault="00EF0A7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bookmarkStart w:id="8" w:name="n32"/>
      <w:bookmarkEnd w:id="8"/>
      <w:r w:rsidRPr="00542D8A">
        <w:rPr>
          <w:rFonts w:ascii="Times New Roman" w:eastAsia="Calibri" w:hAnsi="Times New Roman" w:cs="Times New Roman"/>
          <w:bCs/>
          <w:color w:val="auto"/>
          <w:sz w:val="28"/>
          <w:szCs w:val="28"/>
          <w:lang w:eastAsia="en-US"/>
        </w:rPr>
        <w:t xml:space="preserve">Положення про умови конкурсу для зарахування дітей для здобуття базової та профільної середньої освіти затверджується наказом директора </w:t>
      </w:r>
      <w:r w:rsidR="00423373" w:rsidRPr="00542D8A">
        <w:rPr>
          <w:rFonts w:ascii="Times New Roman" w:eastAsia="Calibri" w:hAnsi="Times New Roman" w:cs="Times New Roman"/>
          <w:bCs/>
          <w:color w:val="auto"/>
          <w:sz w:val="28"/>
          <w:szCs w:val="28"/>
          <w:lang w:eastAsia="en-US"/>
        </w:rPr>
        <w:t>Ліцею</w:t>
      </w:r>
      <w:r w:rsidRPr="00542D8A">
        <w:rPr>
          <w:rFonts w:ascii="Times New Roman" w:eastAsia="Calibri" w:hAnsi="Times New Roman" w:cs="Times New Roman"/>
          <w:bCs/>
          <w:color w:val="auto"/>
          <w:sz w:val="28"/>
          <w:szCs w:val="28"/>
          <w:lang w:eastAsia="en-US"/>
        </w:rPr>
        <w:t>.</w:t>
      </w:r>
    </w:p>
    <w:p w:rsidR="0050345F" w:rsidRPr="00542D8A" w:rsidRDefault="0050345F"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Зарахування здобувачів освіти до </w:t>
      </w:r>
      <w:r w:rsidR="00423373" w:rsidRPr="00542D8A">
        <w:rPr>
          <w:rFonts w:ascii="Times New Roman" w:eastAsia="Calibri" w:hAnsi="Times New Roman" w:cs="Times New Roman"/>
          <w:bCs/>
          <w:color w:val="auto"/>
          <w:sz w:val="28"/>
          <w:szCs w:val="28"/>
          <w:lang w:eastAsia="en-US"/>
        </w:rPr>
        <w:t xml:space="preserve">Ліцею </w:t>
      </w:r>
      <w:r w:rsidRPr="00542D8A">
        <w:rPr>
          <w:rFonts w:ascii="Times New Roman" w:eastAsia="Calibri" w:hAnsi="Times New Roman" w:cs="Times New Roman"/>
          <w:bCs/>
          <w:color w:val="auto"/>
          <w:sz w:val="28"/>
          <w:szCs w:val="28"/>
          <w:lang w:eastAsia="en-US"/>
        </w:rPr>
        <w:t>проводиться наказом директора</w:t>
      </w:r>
      <w:r w:rsidR="00801E8A" w:rsidRPr="00542D8A">
        <w:rPr>
          <w:rFonts w:ascii="Times New Roman" w:eastAsia="Calibri" w:hAnsi="Times New Roman" w:cs="Times New Roman"/>
          <w:bCs/>
          <w:color w:val="auto"/>
          <w:sz w:val="28"/>
          <w:szCs w:val="28"/>
          <w:lang w:eastAsia="en-US"/>
        </w:rPr>
        <w:t xml:space="preserve"> </w:t>
      </w:r>
      <w:r w:rsidRPr="00542D8A">
        <w:rPr>
          <w:rFonts w:ascii="Times New Roman" w:eastAsia="Calibri" w:hAnsi="Times New Roman" w:cs="Times New Roman"/>
          <w:bCs/>
          <w:color w:val="auto"/>
          <w:sz w:val="28"/>
          <w:szCs w:val="28"/>
          <w:lang w:eastAsia="en-US"/>
        </w:rPr>
        <w:t>закладу освіти.</w:t>
      </w:r>
    </w:p>
    <w:p w:rsidR="00477173" w:rsidRPr="00A67B8C" w:rsidRDefault="00477173" w:rsidP="004771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50345F" w:rsidRPr="00542D8A" w:rsidRDefault="0050345F"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До першого класу зараховуються, як правило, діти </w:t>
      </w:r>
      <w:r w:rsidR="009977EF" w:rsidRPr="00542D8A">
        <w:rPr>
          <w:rFonts w:ascii="Times New Roman" w:eastAsia="Calibri" w:hAnsi="Times New Roman" w:cs="Times New Roman"/>
          <w:bCs/>
          <w:color w:val="auto"/>
          <w:sz w:val="28"/>
          <w:szCs w:val="28"/>
          <w:lang w:eastAsia="en-US"/>
        </w:rPr>
        <w:t>віком і</w:t>
      </w:r>
      <w:r w:rsidRPr="00542D8A">
        <w:rPr>
          <w:rFonts w:ascii="Times New Roman" w:eastAsia="Calibri" w:hAnsi="Times New Roman" w:cs="Times New Roman"/>
          <w:bCs/>
          <w:color w:val="auto"/>
          <w:sz w:val="28"/>
          <w:szCs w:val="28"/>
          <w:lang w:eastAsia="en-US"/>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42D8A" w:rsidRDefault="0050345F"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42D8A">
        <w:rPr>
          <w:rFonts w:ascii="Times New Roman" w:eastAsia="Calibri" w:hAnsi="Times New Roman" w:cs="Times New Roman"/>
          <w:bCs/>
          <w:color w:val="auto"/>
          <w:sz w:val="28"/>
          <w:szCs w:val="28"/>
          <w:lang w:eastAsia="en-US"/>
        </w:rPr>
        <w:t>розвитковим</w:t>
      </w:r>
      <w:proofErr w:type="spellEnd"/>
      <w:r w:rsidRPr="00542D8A">
        <w:rPr>
          <w:rFonts w:ascii="Times New Roman" w:eastAsia="Calibri" w:hAnsi="Times New Roman" w:cs="Times New Roman"/>
          <w:bCs/>
          <w:color w:val="auto"/>
          <w:sz w:val="28"/>
          <w:szCs w:val="28"/>
          <w:lang w:eastAsia="en-US"/>
        </w:rPr>
        <w:t xml:space="preserve"> складником.</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3</w:t>
      </w:r>
      <w:r w:rsidR="0050345F" w:rsidRPr="00542D8A">
        <w:rPr>
          <w:rFonts w:ascii="Times New Roman" w:eastAsia="Calibri" w:hAnsi="Times New Roman" w:cs="Times New Roman"/>
          <w:bCs/>
          <w:color w:val="auto"/>
          <w:sz w:val="28"/>
          <w:szCs w:val="28"/>
          <w:lang w:eastAsia="en-US"/>
        </w:rPr>
        <w:t xml:space="preserve">. Переведення здобувачів освіти </w:t>
      </w:r>
      <w:r w:rsidR="00477173">
        <w:rPr>
          <w:rFonts w:ascii="Times New Roman" w:eastAsia="Calibri" w:hAnsi="Times New Roman" w:cs="Times New Roman"/>
          <w:bCs/>
          <w:color w:val="auto"/>
          <w:sz w:val="28"/>
          <w:szCs w:val="28"/>
          <w:lang w:eastAsia="en-US"/>
        </w:rPr>
        <w:t>на наступний рік</w:t>
      </w:r>
      <w:r w:rsidR="0050345F" w:rsidRPr="00542D8A">
        <w:rPr>
          <w:rFonts w:ascii="Times New Roman" w:eastAsia="Calibri" w:hAnsi="Times New Roman" w:cs="Times New Roman"/>
          <w:bCs/>
          <w:color w:val="auto"/>
          <w:sz w:val="28"/>
          <w:szCs w:val="28"/>
          <w:lang w:eastAsia="en-US"/>
        </w:rPr>
        <w:t xml:space="preserve"> здійснюється у порядку, встановленому МОН України.</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4</w:t>
      </w:r>
      <w:r w:rsidR="0050345F" w:rsidRPr="00542D8A">
        <w:rPr>
          <w:rFonts w:ascii="Times New Roman" w:eastAsia="Calibri" w:hAnsi="Times New Roman" w:cs="Times New Roman"/>
          <w:bCs/>
          <w:color w:val="auto"/>
          <w:sz w:val="28"/>
          <w:szCs w:val="28"/>
          <w:lang w:eastAsia="en-US"/>
        </w:rPr>
        <w:t>. У разі переходу здобувача освіти до іншого закладу освіти для здобуття загальної серед</w:t>
      </w:r>
      <w:r w:rsidR="003C7E73" w:rsidRPr="00542D8A">
        <w:rPr>
          <w:rFonts w:ascii="Times New Roman" w:eastAsia="Calibri" w:hAnsi="Times New Roman" w:cs="Times New Roman"/>
          <w:bCs/>
          <w:color w:val="auto"/>
          <w:sz w:val="28"/>
          <w:szCs w:val="28"/>
          <w:lang w:eastAsia="en-US"/>
        </w:rPr>
        <w:t>ньої освіти батьки або особи, які</w:t>
      </w:r>
      <w:r w:rsidR="0050345F" w:rsidRPr="00542D8A">
        <w:rPr>
          <w:rFonts w:ascii="Times New Roman" w:eastAsia="Calibri" w:hAnsi="Times New Roman" w:cs="Times New Roman"/>
          <w:bCs/>
          <w:color w:val="auto"/>
          <w:sz w:val="28"/>
          <w:szCs w:val="28"/>
          <w:lang w:eastAsia="en-US"/>
        </w:rPr>
        <w:t xml:space="preserve">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5</w:t>
      </w:r>
      <w:r w:rsidR="0050345F" w:rsidRPr="00542D8A">
        <w:rPr>
          <w:rFonts w:ascii="Times New Roman" w:eastAsia="Calibri" w:hAnsi="Times New Roman" w:cs="Times New Roman"/>
          <w:bCs/>
          <w:color w:val="auto"/>
          <w:sz w:val="28"/>
          <w:szCs w:val="28"/>
          <w:lang w:eastAsia="en-US"/>
        </w:rPr>
        <w:t xml:space="preserve">. У разі вибуття здобувача освіти на постійне місце проживання за межі України батьки або особи, які їх замінюють, подають до </w:t>
      </w:r>
      <w:r w:rsidR="00423373" w:rsidRPr="00542D8A">
        <w:rPr>
          <w:rFonts w:ascii="Times New Roman" w:eastAsia="Calibri" w:hAnsi="Times New Roman" w:cs="Times New Roman"/>
          <w:bCs/>
          <w:color w:val="auto"/>
          <w:sz w:val="28"/>
          <w:szCs w:val="28"/>
          <w:lang w:eastAsia="en-US"/>
        </w:rPr>
        <w:t xml:space="preserve">Ліцею </w:t>
      </w:r>
      <w:r w:rsidR="0050345F" w:rsidRPr="00542D8A">
        <w:rPr>
          <w:rFonts w:ascii="Times New Roman" w:eastAsia="Calibri" w:hAnsi="Times New Roman" w:cs="Times New Roman"/>
          <w:bCs/>
          <w:color w:val="auto"/>
          <w:sz w:val="28"/>
          <w:szCs w:val="28"/>
          <w:lang w:eastAsia="en-US"/>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6</w:t>
      </w:r>
      <w:r w:rsidR="0050345F" w:rsidRPr="00542D8A">
        <w:rPr>
          <w:rFonts w:ascii="Times New Roman" w:eastAsia="Calibri" w:hAnsi="Times New Roman" w:cs="Times New Roman"/>
          <w:bCs/>
          <w:color w:val="auto"/>
          <w:sz w:val="28"/>
          <w:szCs w:val="28"/>
          <w:lang w:eastAsia="en-US"/>
        </w:rPr>
        <w:t xml:space="preserve">. </w:t>
      </w:r>
      <w:r w:rsidR="00477173" w:rsidRPr="007D5D32">
        <w:rPr>
          <w:rFonts w:ascii="Times New Roman" w:hAnsi="Times New Roman"/>
          <w:color w:val="000000" w:themeColor="text1"/>
          <w:sz w:val="28"/>
          <w:szCs w:val="28"/>
        </w:rPr>
        <w:t>Навчальний рік у Ліцеї розпочинається 01 вересня і закінчується не пізніше 01 липня наступного року</w:t>
      </w:r>
      <w:r w:rsidR="00B040F3" w:rsidRPr="00542D8A">
        <w:rPr>
          <w:rFonts w:ascii="Times New Roman" w:eastAsia="Calibri" w:hAnsi="Times New Roman" w:cs="Times New Roman"/>
          <w:bCs/>
          <w:color w:val="auto"/>
          <w:sz w:val="28"/>
          <w:szCs w:val="28"/>
          <w:lang w:eastAsia="en-US"/>
        </w:rPr>
        <w:t>.</w:t>
      </w:r>
    </w:p>
    <w:p w:rsidR="0050345F" w:rsidRPr="00542D8A" w:rsidRDefault="0050345F"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w:t>
      </w:r>
      <w:r w:rsidR="00477173">
        <w:rPr>
          <w:rFonts w:ascii="Times New Roman" w:eastAsia="Calibri" w:hAnsi="Times New Roman" w:cs="Times New Roman"/>
          <w:bCs/>
          <w:color w:val="auto"/>
          <w:sz w:val="28"/>
          <w:szCs w:val="28"/>
          <w:lang w:eastAsia="en-US"/>
        </w:rPr>
        <w:t xml:space="preserve">режим роботи встановлення </w:t>
      </w:r>
      <w:r w:rsidR="006644AC" w:rsidRPr="00542D8A">
        <w:rPr>
          <w:rFonts w:ascii="Times New Roman" w:eastAsia="Calibri" w:hAnsi="Times New Roman" w:cs="Times New Roman"/>
          <w:bCs/>
          <w:color w:val="auto"/>
          <w:sz w:val="28"/>
          <w:szCs w:val="28"/>
          <w:lang w:eastAsia="en-US"/>
        </w:rPr>
        <w:t>встановлю</w:t>
      </w:r>
      <w:r w:rsidR="00477173">
        <w:rPr>
          <w:rFonts w:ascii="Times New Roman" w:eastAsia="Calibri" w:hAnsi="Times New Roman" w:cs="Times New Roman"/>
          <w:bCs/>
          <w:color w:val="auto"/>
          <w:sz w:val="28"/>
          <w:szCs w:val="28"/>
          <w:lang w:eastAsia="en-US"/>
        </w:rPr>
        <w:t>є</w:t>
      </w:r>
      <w:r w:rsidRPr="00542D8A">
        <w:rPr>
          <w:rFonts w:ascii="Times New Roman" w:eastAsia="Calibri" w:hAnsi="Times New Roman" w:cs="Times New Roman"/>
          <w:bCs/>
          <w:color w:val="auto"/>
          <w:sz w:val="28"/>
          <w:szCs w:val="28"/>
          <w:lang w:eastAsia="en-US"/>
        </w:rPr>
        <w:t xml:space="preserve">ться </w:t>
      </w:r>
      <w:r w:rsidR="00423373" w:rsidRPr="00542D8A">
        <w:rPr>
          <w:rFonts w:ascii="Times New Roman" w:eastAsia="Calibri" w:hAnsi="Times New Roman" w:cs="Times New Roman"/>
          <w:bCs/>
          <w:color w:val="auto"/>
          <w:sz w:val="28"/>
          <w:szCs w:val="28"/>
          <w:lang w:eastAsia="en-US"/>
        </w:rPr>
        <w:t>Ліцеєм</w:t>
      </w:r>
      <w:r w:rsidRPr="00542D8A">
        <w:rPr>
          <w:rFonts w:ascii="Times New Roman" w:eastAsia="Calibri" w:hAnsi="Times New Roman" w:cs="Times New Roman"/>
          <w:bCs/>
          <w:color w:val="auto"/>
          <w:sz w:val="28"/>
          <w:szCs w:val="28"/>
          <w:lang w:eastAsia="en-US"/>
        </w:rPr>
        <w:t xml:space="preserve"> у межах часу, що передбачений освітньою програмою.</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7</w:t>
      </w:r>
      <w:r w:rsidR="0050345F" w:rsidRPr="00542D8A">
        <w:rPr>
          <w:rFonts w:ascii="Times New Roman" w:eastAsia="Calibri" w:hAnsi="Times New Roman" w:cs="Times New Roman"/>
          <w:bCs/>
          <w:color w:val="auto"/>
          <w:sz w:val="28"/>
          <w:szCs w:val="28"/>
          <w:lang w:eastAsia="en-US"/>
        </w:rPr>
        <w:t>. Тривалість канікул протягом навчального року повинна становити не менше як 30 календарних днів.</w:t>
      </w:r>
    </w:p>
    <w:p w:rsidR="00161170"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8</w:t>
      </w:r>
      <w:r w:rsidR="0050345F" w:rsidRPr="00542D8A">
        <w:rPr>
          <w:rFonts w:ascii="Times New Roman" w:eastAsia="Calibri" w:hAnsi="Times New Roman" w:cs="Times New Roman"/>
          <w:bCs/>
          <w:color w:val="auto"/>
          <w:sz w:val="28"/>
          <w:szCs w:val="28"/>
          <w:lang w:eastAsia="en-US"/>
        </w:rPr>
        <w:t xml:space="preserve">. </w:t>
      </w:r>
      <w:r w:rsidR="00477173" w:rsidRPr="00FA583F">
        <w:rPr>
          <w:rFonts w:ascii="Times New Roman" w:hAnsi="Times New Roman"/>
          <w:color w:val="auto"/>
          <w:sz w:val="28"/>
          <w:szCs w:val="28"/>
        </w:rPr>
        <w:t>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r w:rsidR="00161170" w:rsidRPr="00542D8A">
        <w:rPr>
          <w:rFonts w:ascii="Times New Roman" w:eastAsia="Calibri" w:hAnsi="Times New Roman" w:cs="Times New Roman"/>
          <w:bCs/>
          <w:color w:val="auto"/>
          <w:sz w:val="28"/>
          <w:szCs w:val="28"/>
          <w:lang w:eastAsia="en-US"/>
        </w:rPr>
        <w:t>.</w:t>
      </w:r>
      <w:r w:rsidR="0050345F" w:rsidRPr="00542D8A">
        <w:rPr>
          <w:rFonts w:ascii="Times New Roman" w:eastAsia="Calibri" w:hAnsi="Times New Roman" w:cs="Times New Roman"/>
          <w:bCs/>
          <w:color w:val="auto"/>
          <w:sz w:val="28"/>
          <w:szCs w:val="28"/>
          <w:lang w:eastAsia="en-US"/>
        </w:rPr>
        <w:t xml:space="preserve"> </w:t>
      </w:r>
    </w:p>
    <w:p w:rsidR="0050345F" w:rsidRDefault="0050345F"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42D8A">
        <w:rPr>
          <w:rFonts w:ascii="Times New Roman" w:eastAsia="Calibri" w:hAnsi="Times New Roman" w:cs="Times New Roman"/>
          <w:bCs/>
          <w:color w:val="auto"/>
          <w:sz w:val="28"/>
          <w:szCs w:val="28"/>
          <w:lang w:eastAsia="en-US"/>
        </w:rPr>
        <w:t>Держпродспоживслужби</w:t>
      </w:r>
      <w:proofErr w:type="spellEnd"/>
      <w:r w:rsidRPr="00542D8A">
        <w:rPr>
          <w:rFonts w:ascii="Times New Roman" w:eastAsia="Calibri" w:hAnsi="Times New Roman" w:cs="Times New Roman"/>
          <w:bCs/>
          <w:color w:val="auto"/>
          <w:sz w:val="28"/>
          <w:szCs w:val="28"/>
          <w:lang w:eastAsia="en-US"/>
        </w:rPr>
        <w:t xml:space="preserve"> України.</w:t>
      </w:r>
    </w:p>
    <w:p w:rsidR="00477173" w:rsidRPr="00FA583F" w:rsidRDefault="00477173" w:rsidP="004771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2.1</w:t>
      </w:r>
      <w:r w:rsidR="00477173">
        <w:rPr>
          <w:rFonts w:ascii="Times New Roman" w:eastAsia="Calibri" w:hAnsi="Times New Roman" w:cs="Times New Roman"/>
          <w:bCs/>
          <w:color w:val="auto"/>
          <w:sz w:val="28"/>
          <w:szCs w:val="28"/>
          <w:lang w:eastAsia="en-US"/>
        </w:rPr>
        <w:t>9</w:t>
      </w:r>
      <w:r w:rsidR="0050345F" w:rsidRPr="00542D8A">
        <w:rPr>
          <w:rFonts w:ascii="Times New Roman" w:eastAsia="Calibri" w:hAnsi="Times New Roman" w:cs="Times New Roman"/>
          <w:bCs/>
          <w:color w:val="auto"/>
          <w:sz w:val="28"/>
          <w:szCs w:val="28"/>
          <w:lang w:eastAsia="en-US"/>
        </w:rPr>
        <w:t xml:space="preserve">. </w:t>
      </w:r>
      <w:r w:rsidR="00477173" w:rsidRPr="00E70B51">
        <w:rPr>
          <w:rFonts w:ascii="Times New Roman" w:hAnsi="Times New Roman"/>
          <w:color w:val="000000" w:themeColor="text1"/>
          <w:sz w:val="28"/>
          <w:szCs w:val="28"/>
        </w:rPr>
        <w:t xml:space="preserve">Розклад уроків складається відповідно до навчального плану закладу з дотриманням </w:t>
      </w:r>
      <w:r w:rsidR="00477173">
        <w:rPr>
          <w:rFonts w:ascii="Times New Roman" w:hAnsi="Times New Roman"/>
          <w:color w:val="000000" w:themeColor="text1"/>
          <w:sz w:val="28"/>
          <w:szCs w:val="28"/>
        </w:rPr>
        <w:t>санітарного регламенту</w:t>
      </w:r>
      <w:r w:rsidR="00477173" w:rsidRPr="00E70B51">
        <w:rPr>
          <w:rFonts w:ascii="Times New Roman" w:hAnsi="Times New Roman"/>
          <w:color w:val="000000" w:themeColor="text1"/>
          <w:sz w:val="28"/>
          <w:szCs w:val="28"/>
        </w:rPr>
        <w:t xml:space="preserve"> і затверджується директором закладу освіти</w:t>
      </w:r>
      <w:r w:rsidR="0050345F" w:rsidRPr="00542D8A">
        <w:rPr>
          <w:rFonts w:ascii="Times New Roman" w:eastAsia="Calibri" w:hAnsi="Times New Roman" w:cs="Times New Roman"/>
          <w:bCs/>
          <w:color w:val="auto"/>
          <w:sz w:val="28"/>
          <w:szCs w:val="28"/>
          <w:lang w:eastAsia="en-US"/>
        </w:rPr>
        <w:t>.</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w:t>
      </w:r>
      <w:r w:rsidR="00477173">
        <w:rPr>
          <w:rFonts w:ascii="Times New Roman" w:eastAsia="Calibri" w:hAnsi="Times New Roman" w:cs="Times New Roman"/>
          <w:bCs/>
          <w:color w:val="auto"/>
          <w:sz w:val="28"/>
          <w:szCs w:val="28"/>
          <w:lang w:eastAsia="en-US"/>
        </w:rPr>
        <w:t>20</w:t>
      </w:r>
      <w:r w:rsidR="0050345F" w:rsidRPr="00542D8A">
        <w:rPr>
          <w:rFonts w:ascii="Times New Roman" w:eastAsia="Calibri" w:hAnsi="Times New Roman" w:cs="Times New Roman"/>
          <w:bCs/>
          <w:color w:val="auto"/>
          <w:sz w:val="28"/>
          <w:szCs w:val="28"/>
          <w:lang w:eastAsia="en-US"/>
        </w:rPr>
        <w:t>. Зміст, обсяг і характер домашніх завдань визначаються вчителем відповідно до педагогічних і санітарно-г</w:t>
      </w:r>
      <w:r w:rsidR="00AF30F5" w:rsidRPr="00542D8A">
        <w:rPr>
          <w:rFonts w:ascii="Times New Roman" w:eastAsia="Calibri" w:hAnsi="Times New Roman" w:cs="Times New Roman"/>
          <w:bCs/>
          <w:color w:val="auto"/>
          <w:sz w:val="28"/>
          <w:szCs w:val="28"/>
          <w:lang w:eastAsia="en-US"/>
        </w:rPr>
        <w:t xml:space="preserve">ігієнічних вимог з урахуванням </w:t>
      </w:r>
      <w:r w:rsidR="0050345F" w:rsidRPr="00542D8A">
        <w:rPr>
          <w:rFonts w:ascii="Times New Roman" w:eastAsia="Calibri" w:hAnsi="Times New Roman" w:cs="Times New Roman"/>
          <w:bCs/>
          <w:color w:val="auto"/>
          <w:sz w:val="28"/>
          <w:szCs w:val="28"/>
          <w:lang w:eastAsia="en-US"/>
        </w:rPr>
        <w:t xml:space="preserve"> навчальних програм та індивідуальних особливостей здобувачів освіти.</w:t>
      </w:r>
    </w:p>
    <w:p w:rsidR="0050345F" w:rsidRPr="00542D8A" w:rsidRDefault="0050345F"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477173">
        <w:rPr>
          <w:rFonts w:ascii="Times New Roman" w:eastAsia="Calibri" w:hAnsi="Times New Roman" w:cs="Times New Roman"/>
          <w:bCs/>
          <w:color w:val="auto"/>
          <w:sz w:val="28"/>
          <w:szCs w:val="28"/>
          <w:lang w:eastAsia="en-US"/>
        </w:rPr>
        <w:t>1</w:t>
      </w:r>
      <w:r w:rsidRPr="00542D8A">
        <w:rPr>
          <w:rFonts w:ascii="Times New Roman" w:eastAsia="Calibri" w:hAnsi="Times New Roman" w:cs="Times New Roman"/>
          <w:bCs/>
          <w:color w:val="auto"/>
          <w:sz w:val="28"/>
          <w:szCs w:val="28"/>
          <w:lang w:eastAsia="en-US"/>
        </w:rPr>
        <w:t>. Крім різних форм</w:t>
      </w:r>
      <w:r w:rsidR="00AF30F5" w:rsidRPr="00542D8A">
        <w:rPr>
          <w:rFonts w:ascii="Times New Roman" w:eastAsia="Calibri" w:hAnsi="Times New Roman" w:cs="Times New Roman"/>
          <w:bCs/>
          <w:color w:val="auto"/>
          <w:sz w:val="28"/>
          <w:szCs w:val="28"/>
          <w:lang w:eastAsia="en-US"/>
        </w:rPr>
        <w:t xml:space="preserve"> обов</w:t>
      </w:r>
      <w:r w:rsidR="00423373" w:rsidRPr="00542D8A">
        <w:rPr>
          <w:rFonts w:ascii="Times New Roman" w:eastAsia="Calibri" w:hAnsi="Times New Roman" w:cs="Times New Roman"/>
          <w:bCs/>
          <w:color w:val="auto"/>
          <w:sz w:val="28"/>
          <w:szCs w:val="28"/>
          <w:lang w:eastAsia="en-US"/>
        </w:rPr>
        <w:t>’</w:t>
      </w:r>
      <w:r w:rsidR="00AF30F5" w:rsidRPr="00542D8A">
        <w:rPr>
          <w:rFonts w:ascii="Times New Roman" w:eastAsia="Calibri" w:hAnsi="Times New Roman" w:cs="Times New Roman"/>
          <w:bCs/>
          <w:color w:val="auto"/>
          <w:sz w:val="28"/>
          <w:szCs w:val="28"/>
          <w:lang w:eastAsia="en-US"/>
        </w:rPr>
        <w:t>язкових навчальних занять</w:t>
      </w:r>
      <w:r w:rsidRPr="00542D8A">
        <w:rPr>
          <w:rFonts w:ascii="Times New Roman" w:eastAsia="Calibri" w:hAnsi="Times New Roman" w:cs="Times New Roman"/>
          <w:bCs/>
          <w:color w:val="auto"/>
          <w:sz w:val="28"/>
          <w:szCs w:val="28"/>
          <w:lang w:eastAsia="en-US"/>
        </w:rPr>
        <w:t xml:space="preserve"> у </w:t>
      </w:r>
      <w:r w:rsidR="00423373" w:rsidRPr="00542D8A">
        <w:rPr>
          <w:rFonts w:ascii="Times New Roman" w:eastAsia="Calibri" w:hAnsi="Times New Roman" w:cs="Times New Roman"/>
          <w:bCs/>
          <w:color w:val="auto"/>
          <w:sz w:val="28"/>
          <w:szCs w:val="28"/>
          <w:lang w:eastAsia="en-US"/>
        </w:rPr>
        <w:t xml:space="preserve">Ліцеї </w:t>
      </w:r>
      <w:r w:rsidR="00477173">
        <w:rPr>
          <w:rFonts w:ascii="Times New Roman" w:eastAsia="Calibri" w:hAnsi="Times New Roman" w:cs="Times New Roman"/>
          <w:bCs/>
          <w:color w:val="auto"/>
          <w:sz w:val="28"/>
          <w:szCs w:val="28"/>
          <w:lang w:eastAsia="en-US"/>
        </w:rPr>
        <w:t xml:space="preserve">можуть </w:t>
      </w:r>
      <w:r w:rsidRPr="00542D8A">
        <w:rPr>
          <w:rFonts w:ascii="Times New Roman" w:eastAsia="Calibri" w:hAnsi="Times New Roman" w:cs="Times New Roman"/>
          <w:bCs/>
          <w:color w:val="auto"/>
          <w:sz w:val="28"/>
          <w:szCs w:val="28"/>
          <w:lang w:eastAsia="en-US"/>
        </w:rPr>
        <w:t>провод</w:t>
      </w:r>
      <w:r w:rsidR="00477173">
        <w:rPr>
          <w:rFonts w:ascii="Times New Roman" w:eastAsia="Calibri" w:hAnsi="Times New Roman" w:cs="Times New Roman"/>
          <w:bCs/>
          <w:color w:val="auto"/>
          <w:sz w:val="28"/>
          <w:szCs w:val="28"/>
          <w:lang w:eastAsia="en-US"/>
        </w:rPr>
        <w:t>и</w:t>
      </w:r>
      <w:r w:rsidRPr="00542D8A">
        <w:rPr>
          <w:rFonts w:ascii="Times New Roman" w:eastAsia="Calibri" w:hAnsi="Times New Roman" w:cs="Times New Roman"/>
          <w:bCs/>
          <w:color w:val="auto"/>
          <w:sz w:val="28"/>
          <w:szCs w:val="28"/>
          <w:lang w:eastAsia="en-US"/>
        </w:rPr>
        <w:t>т</w:t>
      </w:r>
      <w:r w:rsidR="00477173">
        <w:rPr>
          <w:rFonts w:ascii="Times New Roman" w:eastAsia="Calibri" w:hAnsi="Times New Roman" w:cs="Times New Roman"/>
          <w:bCs/>
          <w:color w:val="auto"/>
          <w:sz w:val="28"/>
          <w:szCs w:val="28"/>
          <w:lang w:eastAsia="en-US"/>
        </w:rPr>
        <w:t>и</w:t>
      </w:r>
      <w:r w:rsidRPr="00542D8A">
        <w:rPr>
          <w:rFonts w:ascii="Times New Roman" w:eastAsia="Calibri" w:hAnsi="Times New Roman" w:cs="Times New Roman"/>
          <w:bCs/>
          <w:color w:val="auto"/>
          <w:sz w:val="28"/>
          <w:szCs w:val="28"/>
          <w:lang w:eastAsia="en-US"/>
        </w:rPr>
        <w:t>ся індивіду</w:t>
      </w:r>
      <w:r w:rsidR="00AF30F5" w:rsidRPr="00542D8A">
        <w:rPr>
          <w:rFonts w:ascii="Times New Roman" w:eastAsia="Calibri" w:hAnsi="Times New Roman" w:cs="Times New Roman"/>
          <w:bCs/>
          <w:color w:val="auto"/>
          <w:sz w:val="28"/>
          <w:szCs w:val="28"/>
          <w:lang w:eastAsia="en-US"/>
        </w:rPr>
        <w:t>альні, групові, факультативні,</w:t>
      </w:r>
      <w:r w:rsidRPr="00542D8A">
        <w:rPr>
          <w:rFonts w:ascii="Times New Roman" w:eastAsia="Calibri" w:hAnsi="Times New Roman" w:cs="Times New Roman"/>
          <w:bCs/>
          <w:color w:val="auto"/>
          <w:sz w:val="28"/>
          <w:szCs w:val="28"/>
          <w:lang w:eastAsia="en-US"/>
        </w:rPr>
        <w:t xml:space="preserve"> позакласні зан</w:t>
      </w:r>
      <w:r w:rsidR="00AF30F5" w:rsidRPr="00542D8A">
        <w:rPr>
          <w:rFonts w:ascii="Times New Roman" w:eastAsia="Calibri" w:hAnsi="Times New Roman" w:cs="Times New Roman"/>
          <w:bCs/>
          <w:color w:val="auto"/>
          <w:sz w:val="28"/>
          <w:szCs w:val="28"/>
          <w:lang w:eastAsia="en-US"/>
        </w:rPr>
        <w:t>яття й</w:t>
      </w:r>
      <w:r w:rsidRPr="00542D8A">
        <w:rPr>
          <w:rFonts w:ascii="Times New Roman" w:eastAsia="Calibri" w:hAnsi="Times New Roman" w:cs="Times New Roman"/>
          <w:bCs/>
          <w:color w:val="auto"/>
          <w:sz w:val="28"/>
          <w:szCs w:val="28"/>
          <w:lang w:eastAsia="en-US"/>
        </w:rPr>
        <w:t xml:space="preserve"> заходи, щ</w:t>
      </w:r>
      <w:r w:rsidR="00AF30F5" w:rsidRPr="00542D8A">
        <w:rPr>
          <w:rFonts w:ascii="Times New Roman" w:eastAsia="Calibri" w:hAnsi="Times New Roman" w:cs="Times New Roman"/>
          <w:bCs/>
          <w:color w:val="auto"/>
          <w:sz w:val="28"/>
          <w:szCs w:val="28"/>
          <w:lang w:eastAsia="en-US"/>
        </w:rPr>
        <w:t>о передбачені окремим розкладом,</w:t>
      </w:r>
      <w:r w:rsidRPr="00542D8A">
        <w:rPr>
          <w:rFonts w:ascii="Times New Roman" w:eastAsia="Calibri" w:hAnsi="Times New Roman" w:cs="Times New Roman"/>
          <w:bCs/>
          <w:color w:val="auto"/>
          <w:sz w:val="28"/>
          <w:szCs w:val="28"/>
          <w:lang w:eastAsia="en-US"/>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42D8A" w:rsidRDefault="001A1BAE" w:rsidP="00477173">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477173">
        <w:rPr>
          <w:rFonts w:ascii="Times New Roman" w:eastAsia="Calibri" w:hAnsi="Times New Roman" w:cs="Times New Roman"/>
          <w:bCs/>
          <w:color w:val="auto"/>
          <w:sz w:val="28"/>
          <w:szCs w:val="28"/>
          <w:lang w:eastAsia="en-US"/>
        </w:rPr>
        <w:t>2</w:t>
      </w:r>
      <w:r w:rsidR="0050345F" w:rsidRPr="00542D8A">
        <w:rPr>
          <w:rFonts w:ascii="Times New Roman" w:eastAsia="Calibri" w:hAnsi="Times New Roman" w:cs="Times New Roman"/>
          <w:bCs/>
          <w:color w:val="auto"/>
          <w:sz w:val="28"/>
          <w:szCs w:val="28"/>
          <w:lang w:eastAsia="en-US"/>
        </w:rPr>
        <w:t>.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42D8A" w:rsidRDefault="0050345F"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B47878">
        <w:rPr>
          <w:rFonts w:ascii="Times New Roman" w:eastAsia="Calibri" w:hAnsi="Times New Roman" w:cs="Times New Roman"/>
          <w:bCs/>
          <w:color w:val="auto"/>
          <w:sz w:val="28"/>
          <w:szCs w:val="28"/>
          <w:lang w:eastAsia="en-US"/>
        </w:rPr>
        <w:t>3</w:t>
      </w:r>
      <w:r w:rsidRPr="00542D8A">
        <w:rPr>
          <w:rFonts w:ascii="Times New Roman" w:eastAsia="Calibri" w:hAnsi="Times New Roman" w:cs="Times New Roman"/>
          <w:bCs/>
          <w:color w:val="auto"/>
          <w:sz w:val="28"/>
          <w:szCs w:val="28"/>
          <w:lang w:eastAsia="en-US"/>
        </w:rPr>
        <w:t>.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B47878">
        <w:rPr>
          <w:rFonts w:ascii="Times New Roman" w:eastAsia="Calibri" w:hAnsi="Times New Roman" w:cs="Times New Roman"/>
          <w:bCs/>
          <w:color w:val="auto"/>
          <w:sz w:val="28"/>
          <w:szCs w:val="28"/>
          <w:lang w:eastAsia="en-US"/>
        </w:rPr>
        <w:t>4</w:t>
      </w:r>
      <w:r w:rsidR="0050345F" w:rsidRPr="00542D8A">
        <w:rPr>
          <w:rFonts w:ascii="Times New Roman" w:eastAsia="Calibri" w:hAnsi="Times New Roman" w:cs="Times New Roman"/>
          <w:bCs/>
          <w:color w:val="auto"/>
          <w:sz w:val="28"/>
          <w:szCs w:val="28"/>
          <w:lang w:eastAsia="en-US"/>
        </w:rPr>
        <w:t>. Критерії оцінювання навчальних досягнень здобувачів освіти закладу освіти визначаються МОН України.</w:t>
      </w:r>
    </w:p>
    <w:p w:rsidR="0050345F"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B47878">
        <w:rPr>
          <w:rFonts w:ascii="Times New Roman" w:eastAsia="Calibri" w:hAnsi="Times New Roman" w:cs="Times New Roman"/>
          <w:bCs/>
          <w:color w:val="auto"/>
          <w:sz w:val="28"/>
          <w:szCs w:val="28"/>
          <w:lang w:eastAsia="en-US"/>
        </w:rPr>
        <w:t>5</w:t>
      </w:r>
      <w:r w:rsidR="0050345F" w:rsidRPr="00542D8A">
        <w:rPr>
          <w:rFonts w:ascii="Times New Roman" w:eastAsia="Calibri" w:hAnsi="Times New Roman" w:cs="Times New Roman"/>
          <w:bCs/>
          <w:color w:val="auto"/>
          <w:sz w:val="28"/>
          <w:szCs w:val="28"/>
          <w:lang w:eastAsia="en-US"/>
        </w:rPr>
        <w:t>.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50345F"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B47878">
        <w:rPr>
          <w:rFonts w:ascii="Times New Roman" w:eastAsia="Calibri" w:hAnsi="Times New Roman" w:cs="Times New Roman"/>
          <w:bCs/>
          <w:color w:val="auto"/>
          <w:sz w:val="28"/>
          <w:szCs w:val="28"/>
          <w:lang w:eastAsia="en-US"/>
        </w:rPr>
        <w:t>7</w:t>
      </w:r>
      <w:r w:rsidR="0050345F" w:rsidRPr="00542D8A">
        <w:rPr>
          <w:rFonts w:ascii="Times New Roman" w:eastAsia="Calibri" w:hAnsi="Times New Roman" w:cs="Times New Roman"/>
          <w:bCs/>
          <w:color w:val="auto"/>
          <w:sz w:val="28"/>
          <w:szCs w:val="28"/>
          <w:lang w:eastAsia="en-US"/>
        </w:rPr>
        <w:t>.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E50560" w:rsidRDefault="0050345F"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E50560">
        <w:rPr>
          <w:rFonts w:ascii="Times New Roman" w:eastAsia="Calibri" w:hAnsi="Times New Roman" w:cs="Times New Roman"/>
          <w:bCs/>
          <w:color w:val="auto"/>
          <w:sz w:val="28"/>
          <w:szCs w:val="28"/>
          <w:lang w:eastAsia="en-US"/>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42D8A" w:rsidRDefault="0050345F"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E50560">
        <w:rPr>
          <w:rFonts w:ascii="Times New Roman" w:eastAsia="Calibri" w:hAnsi="Times New Roman" w:cs="Times New Roman"/>
          <w:bCs/>
          <w:color w:val="auto"/>
          <w:sz w:val="28"/>
          <w:szCs w:val="28"/>
          <w:lang w:eastAsia="en-US"/>
        </w:rPr>
        <w:t>Порядок, форми проведення і перелік навчальних предметів, з яких проводиться державна</w:t>
      </w:r>
      <w:r w:rsidRPr="00542D8A">
        <w:rPr>
          <w:rFonts w:ascii="Times New Roman" w:eastAsia="Calibri" w:hAnsi="Times New Roman" w:cs="Times New Roman"/>
          <w:bCs/>
          <w:color w:val="auto"/>
          <w:sz w:val="28"/>
          <w:szCs w:val="28"/>
          <w:lang w:eastAsia="en-US"/>
        </w:rPr>
        <w:t xml:space="preserve"> підсумкова атестація, визначає центральний орган виконавчої влади у сфері освіти і науки.</w:t>
      </w:r>
    </w:p>
    <w:p w:rsidR="0050345F" w:rsidRPr="00542D8A" w:rsidRDefault="0050345F"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B47878">
        <w:rPr>
          <w:rFonts w:ascii="Times New Roman" w:eastAsia="Calibri" w:hAnsi="Times New Roman" w:cs="Times New Roman"/>
          <w:bCs/>
          <w:color w:val="auto"/>
          <w:sz w:val="28"/>
          <w:szCs w:val="28"/>
          <w:lang w:eastAsia="en-US"/>
        </w:rPr>
        <w:t>8</w:t>
      </w:r>
      <w:r w:rsidR="0050345F" w:rsidRPr="00542D8A">
        <w:rPr>
          <w:rFonts w:ascii="Times New Roman" w:eastAsia="Calibri" w:hAnsi="Times New Roman" w:cs="Times New Roman"/>
          <w:bCs/>
          <w:color w:val="auto"/>
          <w:sz w:val="28"/>
          <w:szCs w:val="28"/>
          <w:lang w:eastAsia="en-US"/>
        </w:rPr>
        <w:t>. Здобувачі початкової освіти, які протягом одного року навчання не засвоїли</w:t>
      </w:r>
      <w:r w:rsidR="00801E8A" w:rsidRPr="00542D8A">
        <w:rPr>
          <w:rFonts w:ascii="Times New Roman" w:eastAsia="Calibri" w:hAnsi="Times New Roman" w:cs="Times New Roman"/>
          <w:bCs/>
          <w:color w:val="auto"/>
          <w:sz w:val="28"/>
          <w:szCs w:val="28"/>
          <w:lang w:eastAsia="en-US"/>
        </w:rPr>
        <w:t xml:space="preserve"> </w:t>
      </w:r>
      <w:r w:rsidR="0050345F" w:rsidRPr="00542D8A">
        <w:rPr>
          <w:rFonts w:ascii="Times New Roman" w:eastAsia="Calibri" w:hAnsi="Times New Roman" w:cs="Times New Roman"/>
          <w:bCs/>
          <w:color w:val="auto"/>
          <w:sz w:val="28"/>
          <w:szCs w:val="28"/>
          <w:lang w:eastAsia="en-US"/>
        </w:rPr>
        <w:t>програмний матеріал, за поданням педагогічної ради та згодою батьків (осіб, які їх замінюють) направляються для об</w:t>
      </w:r>
      <w:r w:rsidR="00801E8A" w:rsidRPr="00542D8A">
        <w:rPr>
          <w:rFonts w:ascii="Times New Roman" w:eastAsia="Calibri" w:hAnsi="Times New Roman" w:cs="Times New Roman"/>
          <w:bCs/>
          <w:color w:val="auto"/>
          <w:sz w:val="28"/>
          <w:szCs w:val="28"/>
          <w:lang w:eastAsia="en-US"/>
        </w:rPr>
        <w:t xml:space="preserve">стеження фахівцями відповідного </w:t>
      </w:r>
      <w:r w:rsidR="0050345F" w:rsidRPr="00542D8A">
        <w:rPr>
          <w:rFonts w:ascii="Times New Roman" w:eastAsia="Calibri" w:hAnsi="Times New Roman" w:cs="Times New Roman"/>
          <w:bCs/>
          <w:color w:val="auto"/>
          <w:sz w:val="28"/>
          <w:szCs w:val="28"/>
          <w:lang w:eastAsia="en-US"/>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2.2</w:t>
      </w:r>
      <w:r w:rsidR="00B47878">
        <w:rPr>
          <w:rFonts w:ascii="Times New Roman" w:eastAsia="Calibri" w:hAnsi="Times New Roman" w:cs="Times New Roman"/>
          <w:bCs/>
          <w:color w:val="auto"/>
          <w:sz w:val="28"/>
          <w:szCs w:val="28"/>
          <w:lang w:eastAsia="en-US"/>
        </w:rPr>
        <w:t>9</w:t>
      </w:r>
      <w:r w:rsidR="0050345F" w:rsidRPr="00542D8A">
        <w:rPr>
          <w:rFonts w:ascii="Times New Roman" w:eastAsia="Calibri" w:hAnsi="Times New Roman" w:cs="Times New Roman"/>
          <w:bCs/>
          <w:color w:val="auto"/>
          <w:sz w:val="28"/>
          <w:szCs w:val="28"/>
          <w:lang w:eastAsia="en-US"/>
        </w:rPr>
        <w:t xml:space="preserve">. </w:t>
      </w:r>
      <w:r w:rsidR="00B47878"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r w:rsidR="0050345F" w:rsidRPr="00542D8A">
        <w:rPr>
          <w:rFonts w:ascii="Times New Roman" w:eastAsia="Calibri" w:hAnsi="Times New Roman" w:cs="Times New Roman"/>
          <w:bCs/>
          <w:color w:val="auto"/>
          <w:sz w:val="28"/>
          <w:szCs w:val="28"/>
          <w:lang w:eastAsia="en-US"/>
        </w:rPr>
        <w:t>.</w:t>
      </w:r>
    </w:p>
    <w:p w:rsidR="0050345F"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w:t>
      </w:r>
      <w:r w:rsidR="00B47878">
        <w:rPr>
          <w:rFonts w:ascii="Times New Roman" w:eastAsia="Calibri" w:hAnsi="Times New Roman" w:cs="Times New Roman"/>
          <w:bCs/>
          <w:color w:val="auto"/>
          <w:sz w:val="28"/>
          <w:szCs w:val="28"/>
          <w:lang w:eastAsia="en-US"/>
        </w:rPr>
        <w:t>30</w:t>
      </w:r>
      <w:r w:rsidR="0050345F" w:rsidRPr="00542D8A">
        <w:rPr>
          <w:rFonts w:ascii="Times New Roman" w:eastAsia="Calibri" w:hAnsi="Times New Roman" w:cs="Times New Roman"/>
          <w:bCs/>
          <w:color w:val="auto"/>
          <w:sz w:val="28"/>
          <w:szCs w:val="28"/>
          <w:lang w:eastAsia="en-US"/>
        </w:rPr>
        <w:t>.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3C1D75" w:rsidRPr="00542D8A" w:rsidRDefault="001A1BAE" w:rsidP="00B47878">
      <w:pPr>
        <w:widowControl/>
        <w:numPr>
          <w:ilvl w:val="12"/>
          <w:numId w:val="0"/>
        </w:numPr>
        <w:tabs>
          <w:tab w:val="left" w:pos="1418"/>
        </w:tabs>
        <w:ind w:firstLine="567"/>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2.3</w:t>
      </w:r>
      <w:r w:rsidR="00B47878">
        <w:rPr>
          <w:rFonts w:ascii="Times New Roman" w:eastAsia="Calibri" w:hAnsi="Times New Roman" w:cs="Times New Roman"/>
          <w:bCs/>
          <w:color w:val="auto"/>
          <w:sz w:val="28"/>
          <w:szCs w:val="28"/>
          <w:lang w:eastAsia="en-US"/>
        </w:rPr>
        <w:t>1</w:t>
      </w:r>
      <w:r w:rsidR="0050345F" w:rsidRPr="00542D8A">
        <w:rPr>
          <w:rFonts w:ascii="Times New Roman" w:eastAsia="Calibri" w:hAnsi="Times New Roman" w:cs="Times New Roman"/>
          <w:bCs/>
          <w:color w:val="auto"/>
          <w:sz w:val="28"/>
          <w:szCs w:val="28"/>
          <w:lang w:eastAsia="en-US"/>
        </w:rPr>
        <w:t xml:space="preserve">. </w:t>
      </w:r>
      <w:r w:rsidR="00B47878" w:rsidRPr="002E1898">
        <w:rPr>
          <w:rFonts w:ascii="Times New Roman" w:hAnsi="Times New Roman"/>
          <w:color w:val="auto"/>
          <w:sz w:val="28"/>
          <w:szCs w:val="28"/>
        </w:rPr>
        <w:t>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r w:rsidR="003C1D75" w:rsidRPr="00542D8A">
        <w:rPr>
          <w:rFonts w:ascii="Times New Roman" w:eastAsia="Calibri" w:hAnsi="Times New Roman" w:cs="Times New Roman"/>
          <w:bCs/>
          <w:color w:val="auto"/>
          <w:sz w:val="28"/>
          <w:szCs w:val="28"/>
          <w:lang w:eastAsia="en-US"/>
        </w:rPr>
        <w:t>.</w:t>
      </w:r>
    </w:p>
    <w:p w:rsidR="00A40954" w:rsidRPr="00542D8A" w:rsidRDefault="001A1BAE" w:rsidP="00542D8A">
      <w:pPr>
        <w:widowControl/>
        <w:numPr>
          <w:ilvl w:val="12"/>
          <w:numId w:val="0"/>
        </w:numPr>
        <w:tabs>
          <w:tab w:val="left" w:pos="1418"/>
        </w:tabs>
        <w:ind w:firstLine="709"/>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2.3</w:t>
      </w:r>
      <w:r w:rsidR="00B47878">
        <w:rPr>
          <w:rFonts w:ascii="Times New Roman" w:eastAsia="Calibri" w:hAnsi="Times New Roman" w:cs="Times New Roman"/>
          <w:bCs/>
          <w:color w:val="auto"/>
          <w:sz w:val="28"/>
          <w:szCs w:val="28"/>
          <w:lang w:eastAsia="en-US"/>
        </w:rPr>
        <w:t>2</w:t>
      </w:r>
      <w:r w:rsidR="0050345F" w:rsidRPr="00542D8A">
        <w:rPr>
          <w:rFonts w:ascii="Times New Roman" w:eastAsia="Calibri" w:hAnsi="Times New Roman" w:cs="Times New Roman"/>
          <w:bCs/>
          <w:color w:val="auto"/>
          <w:sz w:val="28"/>
          <w:szCs w:val="28"/>
          <w:lang w:eastAsia="en-US"/>
        </w:rPr>
        <w:t xml:space="preserve">. </w:t>
      </w:r>
      <w:r w:rsidR="00B47878" w:rsidRPr="002E1898">
        <w:rPr>
          <w:rFonts w:ascii="Times New Roman" w:hAnsi="Times New Roman"/>
          <w:color w:val="auto"/>
          <w:sz w:val="28"/>
          <w:szCs w:val="28"/>
        </w:rPr>
        <w:t>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r w:rsidR="00A40954" w:rsidRPr="00542D8A">
        <w:rPr>
          <w:rFonts w:ascii="Times New Roman" w:eastAsia="Calibri" w:hAnsi="Times New Roman" w:cs="Times New Roman"/>
          <w:bCs/>
          <w:color w:val="auto"/>
          <w:sz w:val="28"/>
          <w:szCs w:val="28"/>
          <w:lang w:eastAsia="en-US"/>
        </w:rPr>
        <w:t xml:space="preserve">.  </w:t>
      </w:r>
      <w:bookmarkStart w:id="9" w:name="n62"/>
      <w:bookmarkEnd w:id="9"/>
    </w:p>
    <w:p w:rsidR="00A40954" w:rsidRPr="00542D8A" w:rsidRDefault="00A40954" w:rsidP="00542D8A">
      <w:pPr>
        <w:widowControl/>
        <w:numPr>
          <w:ilvl w:val="12"/>
          <w:numId w:val="0"/>
        </w:numPr>
        <w:tabs>
          <w:tab w:val="left" w:pos="1418"/>
        </w:tabs>
        <w:ind w:firstLine="709"/>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У такому разі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закладу загальної середньої освіти. У разі продовження здобуття загальної середньої освіти у закладі освіти, який не забезпечує здобуття базової середньої освіти, такі учні для отримання документа про відповідний рівень освіти проходять річне оцінювання у </w:t>
      </w:r>
      <w:proofErr w:type="spellStart"/>
      <w:r w:rsidRPr="00542D8A">
        <w:rPr>
          <w:rFonts w:ascii="Times New Roman" w:eastAsia="Calibri" w:hAnsi="Times New Roman" w:cs="Times New Roman"/>
          <w:bCs/>
          <w:color w:val="auto"/>
          <w:sz w:val="28"/>
          <w:szCs w:val="28"/>
          <w:lang w:eastAsia="en-US"/>
        </w:rPr>
        <w:t>екстернатній</w:t>
      </w:r>
      <w:proofErr w:type="spellEnd"/>
      <w:r w:rsidRPr="00542D8A">
        <w:rPr>
          <w:rFonts w:ascii="Times New Roman" w:eastAsia="Calibri" w:hAnsi="Times New Roman" w:cs="Times New Roman"/>
          <w:bCs/>
          <w:color w:val="auto"/>
          <w:sz w:val="28"/>
          <w:szCs w:val="28"/>
          <w:lang w:eastAsia="en-US"/>
        </w:rPr>
        <w:t xml:space="preserve"> формі.</w:t>
      </w:r>
    </w:p>
    <w:p w:rsidR="00542D8A" w:rsidRDefault="00A40954" w:rsidP="00542D8A">
      <w:pPr>
        <w:widowControl/>
        <w:numPr>
          <w:ilvl w:val="12"/>
          <w:numId w:val="0"/>
        </w:numPr>
        <w:tabs>
          <w:tab w:val="left" w:pos="1418"/>
        </w:tabs>
        <w:ind w:firstLine="709"/>
        <w:jc w:val="both"/>
        <w:rPr>
          <w:rFonts w:ascii="Times New Roman" w:eastAsia="Calibri" w:hAnsi="Times New Roman" w:cs="Times New Roman"/>
          <w:bCs/>
          <w:color w:val="auto"/>
          <w:sz w:val="28"/>
          <w:szCs w:val="28"/>
          <w:lang w:eastAsia="en-US"/>
        </w:rPr>
      </w:pPr>
      <w:r w:rsidRPr="00542D8A">
        <w:rPr>
          <w:rFonts w:ascii="Times New Roman" w:eastAsia="Calibri" w:hAnsi="Times New Roman" w:cs="Times New Roman"/>
          <w:bCs/>
          <w:color w:val="auto"/>
          <w:sz w:val="28"/>
          <w:szCs w:val="28"/>
          <w:lang w:eastAsia="en-US"/>
        </w:rPr>
        <w:t xml:space="preserve">2.32. </w:t>
      </w:r>
      <w:r w:rsidR="001B4641" w:rsidRPr="00542D8A">
        <w:rPr>
          <w:rFonts w:ascii="Times New Roman" w:eastAsia="Calibri" w:hAnsi="Times New Roman" w:cs="Times New Roman"/>
          <w:bCs/>
          <w:color w:val="auto"/>
          <w:sz w:val="28"/>
          <w:szCs w:val="28"/>
          <w:lang w:eastAsia="en-US"/>
        </w:rPr>
        <w:t>Учні 11 (12</w:t>
      </w:r>
      <w:r w:rsidRPr="00542D8A">
        <w:rPr>
          <w:rFonts w:ascii="Times New Roman" w:eastAsia="Calibri" w:hAnsi="Times New Roman" w:cs="Times New Roman"/>
          <w:bCs/>
          <w:color w:val="auto"/>
          <w:sz w:val="28"/>
          <w:szCs w:val="28"/>
          <w:lang w:eastAsia="en-US"/>
        </w:rPr>
        <w:t xml:space="preserve">) класів, які не мають результатів річного оцінювання з будь-яких предметів та (або) державної підсумкової атестації, можуть пройти таке оцінювання та (або) атестацію за </w:t>
      </w:r>
      <w:proofErr w:type="spellStart"/>
      <w:r w:rsidRPr="00542D8A">
        <w:rPr>
          <w:rFonts w:ascii="Times New Roman" w:eastAsia="Calibri" w:hAnsi="Times New Roman" w:cs="Times New Roman"/>
          <w:bCs/>
          <w:color w:val="auto"/>
          <w:sz w:val="28"/>
          <w:szCs w:val="28"/>
          <w:lang w:eastAsia="en-US"/>
        </w:rPr>
        <w:t>екстернатною</w:t>
      </w:r>
      <w:proofErr w:type="spellEnd"/>
      <w:r w:rsidRPr="00542D8A">
        <w:rPr>
          <w:rFonts w:ascii="Times New Roman" w:eastAsia="Calibri" w:hAnsi="Times New Roman" w:cs="Times New Roman"/>
          <w:bCs/>
          <w:color w:val="auto"/>
          <w:sz w:val="28"/>
          <w:szCs w:val="28"/>
          <w:lang w:eastAsia="en-US"/>
        </w:rPr>
        <w:t xml:space="preserve"> формою здобуття освіти.</w:t>
      </w:r>
    </w:p>
    <w:p w:rsidR="00B47878" w:rsidRPr="004C1CD6" w:rsidRDefault="00B47878" w:rsidP="00B47878">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B47878" w:rsidRDefault="00B47878" w:rsidP="00B47878">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Застосування методів фізичного та психічного насильства до учасників освітнього процесу та працівників закладу забороняється.</w:t>
      </w:r>
    </w:p>
    <w:p w:rsidR="001C50A9" w:rsidRPr="003103CD" w:rsidRDefault="001C50A9"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1C50A9" w:rsidRDefault="001C50A9" w:rsidP="001C50A9">
      <w:pPr>
        <w:widowControl/>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rPr>
        <w:t>ІІІ. УЧАСНИКИ ОСВІТНЬОГО ПРОЦЕСУ</w:t>
      </w:r>
    </w:p>
    <w:p w:rsidR="003F22A1" w:rsidRDefault="003F22A1" w:rsidP="001C50A9">
      <w:pPr>
        <w:widowControl/>
        <w:tabs>
          <w:tab w:val="left" w:pos="1418"/>
        </w:tabs>
        <w:ind w:firstLine="689"/>
        <w:jc w:val="center"/>
        <w:rPr>
          <w:rFonts w:ascii="Times New Roman" w:hAnsi="Times New Roman" w:cs="Times New Roman"/>
          <w:b/>
          <w:color w:val="auto"/>
          <w:sz w:val="28"/>
          <w:szCs w:val="28"/>
        </w:rPr>
      </w:pP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B47878" w:rsidRPr="00E70B5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отримання додаткових, у тому числі платних, навчальних послуг;</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відповідально та дбайливо ставитися до власного здоров’я, здоров’я оточуючих, довкілля;</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B47878" w:rsidRPr="00E24087" w:rsidRDefault="00B47878" w:rsidP="00B47878">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B47878" w:rsidRPr="00226F4D" w:rsidRDefault="00B47878" w:rsidP="00B47878">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10"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0"/>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B47878" w:rsidRPr="002154E0" w:rsidRDefault="00B47878" w:rsidP="00B47878">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методик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B47878" w:rsidRPr="002154E0"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w:t>
      </w:r>
      <w:r>
        <w:rPr>
          <w:rFonts w:ascii="Times New Roman" w:hAnsi="Times New Roman"/>
          <w:color w:val="000000" w:themeColor="text1"/>
          <w:sz w:val="28"/>
          <w:szCs w:val="28"/>
        </w:rPr>
        <w:t>’</w:t>
      </w:r>
      <w:r w:rsidRPr="000C6642">
        <w:rPr>
          <w:rFonts w:ascii="Times New Roman" w:hAnsi="Times New Roman"/>
          <w:color w:val="000000" w:themeColor="text1"/>
          <w:sz w:val="28"/>
          <w:szCs w:val="28"/>
        </w:rPr>
        <w:t>язані:</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47878" w:rsidRPr="000C664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47878" w:rsidRPr="00FF16A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BF37C9" w:rsidRPr="003103CD" w:rsidRDefault="00BF37C9"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156882" w:rsidRDefault="00156882" w:rsidP="00156882">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lang w:val="en-US"/>
        </w:rPr>
        <w:t>IV</w:t>
      </w:r>
      <w:r w:rsidRPr="003103CD">
        <w:rPr>
          <w:rFonts w:ascii="Times New Roman" w:hAnsi="Times New Roman" w:cs="Times New Roman"/>
          <w:b/>
          <w:color w:val="auto"/>
          <w:sz w:val="28"/>
          <w:szCs w:val="28"/>
        </w:rPr>
        <w:t xml:space="preserve">. УПРАВЛІННЯ ТА ГРОМАДСЬКЕ САМОВРЯДУВАННЯ </w:t>
      </w:r>
      <w:r w:rsidR="000415B1" w:rsidRPr="003103CD">
        <w:rPr>
          <w:rFonts w:ascii="Times New Roman" w:hAnsi="Times New Roman" w:cs="Times New Roman"/>
          <w:b/>
          <w:color w:val="auto"/>
          <w:sz w:val="28"/>
          <w:szCs w:val="28"/>
        </w:rPr>
        <w:t>ЛІЦЕЮ</w:t>
      </w:r>
      <w:r w:rsidRPr="003103CD">
        <w:rPr>
          <w:rFonts w:ascii="Times New Roman" w:hAnsi="Times New Roman" w:cs="Times New Roman"/>
          <w:b/>
          <w:color w:val="auto"/>
          <w:sz w:val="28"/>
          <w:szCs w:val="28"/>
        </w:rPr>
        <w:t xml:space="preserve"> </w:t>
      </w:r>
    </w:p>
    <w:p w:rsidR="005C7A21" w:rsidRPr="003103CD" w:rsidRDefault="005C7A21" w:rsidP="00156882">
      <w:pPr>
        <w:widowControl/>
        <w:numPr>
          <w:ilvl w:val="12"/>
          <w:numId w:val="0"/>
        </w:numPr>
        <w:tabs>
          <w:tab w:val="left" w:pos="1418"/>
        </w:tabs>
        <w:ind w:firstLine="689"/>
        <w:jc w:val="center"/>
        <w:rPr>
          <w:rFonts w:ascii="Times New Roman" w:hAnsi="Times New Roman" w:cs="Times New Roman"/>
          <w:b/>
          <w:color w:val="auto"/>
          <w:sz w:val="28"/>
          <w:szCs w:val="28"/>
        </w:rPr>
      </w:pP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B47878" w:rsidRPr="00574231"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47878" w:rsidRPr="00C952E6"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1"/>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Делегати загальних зборів із правом вирішального голосу обираються пропорційно від таких трьох категорій:</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_Hlk108015948"/>
      <w:r w:rsidRPr="00D93CCE">
        <w:rPr>
          <w:rFonts w:ascii="Times New Roman" w:hAnsi="Times New Roman"/>
          <w:color w:val="000000" w:themeColor="text1"/>
          <w:sz w:val="28"/>
          <w:szCs w:val="28"/>
        </w:rPr>
        <w:t>працівників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2"/>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2"/>
      <w:bookmarkEnd w:id="13"/>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3"/>
      <w:bookmarkEnd w:id="14"/>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4"/>
      <w:bookmarkEnd w:id="15"/>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5"/>
      <w:bookmarkEnd w:id="16"/>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6"/>
      <w:bookmarkEnd w:id="17"/>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7"/>
      <w:bookmarkEnd w:id="18"/>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8"/>
      <w:bookmarkEnd w:id="19"/>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9"/>
      <w:bookmarkEnd w:id="20"/>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0"/>
      <w:bookmarkEnd w:id="21"/>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1"/>
      <w:bookmarkEnd w:id="22"/>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2"/>
      <w:bookmarkEnd w:id="23"/>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3"/>
      <w:bookmarkEnd w:id="24"/>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B47878" w:rsidRPr="0090443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4"/>
      <w:bookmarkEnd w:id="25"/>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5"/>
      <w:bookmarkEnd w:id="26"/>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B118D5" w:rsidRPr="003103CD" w:rsidRDefault="00B118D5"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FE25A1" w:rsidRDefault="00FE25A1" w:rsidP="00FE25A1">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lang w:val="en-US"/>
        </w:rPr>
        <w:t>V</w:t>
      </w:r>
      <w:r w:rsidRPr="003103CD">
        <w:rPr>
          <w:rFonts w:ascii="Times New Roman" w:hAnsi="Times New Roman" w:cs="Times New Roman"/>
          <w:b/>
          <w:color w:val="auto"/>
          <w:sz w:val="28"/>
          <w:szCs w:val="28"/>
        </w:rPr>
        <w:t xml:space="preserve">. ПРОЗОРІСТЬ ТА ІНФОРМАЦІЙНА ВІДКРИТІСТЬ </w:t>
      </w:r>
      <w:r w:rsidR="00C90F49" w:rsidRPr="003103CD">
        <w:rPr>
          <w:rFonts w:ascii="Times New Roman" w:hAnsi="Times New Roman" w:cs="Times New Roman"/>
          <w:b/>
          <w:color w:val="auto"/>
          <w:sz w:val="28"/>
          <w:szCs w:val="28"/>
        </w:rPr>
        <w:t>ЛІЦЕЮ</w:t>
      </w:r>
    </w:p>
    <w:p w:rsidR="003F22A1" w:rsidRPr="003103CD" w:rsidRDefault="003F22A1" w:rsidP="00FE25A1">
      <w:pPr>
        <w:widowControl/>
        <w:numPr>
          <w:ilvl w:val="12"/>
          <w:numId w:val="0"/>
        </w:numPr>
        <w:tabs>
          <w:tab w:val="left" w:pos="1418"/>
        </w:tabs>
        <w:ind w:firstLine="689"/>
        <w:jc w:val="center"/>
        <w:rPr>
          <w:rFonts w:ascii="Times New Roman" w:hAnsi="Times New Roman" w:cs="Times New Roman"/>
          <w:b/>
          <w:color w:val="auto"/>
          <w:sz w:val="28"/>
          <w:szCs w:val="28"/>
        </w:rPr>
      </w:pP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B47878" w:rsidRPr="00D93CCE"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3103CD" w:rsidRDefault="00B118D5"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B118D5" w:rsidRDefault="005F5520" w:rsidP="00B118D5">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lang w:val="en-US"/>
        </w:rPr>
        <w:t>V</w:t>
      </w:r>
      <w:r w:rsidRPr="003103CD">
        <w:rPr>
          <w:rFonts w:ascii="Times New Roman" w:hAnsi="Times New Roman" w:cs="Times New Roman"/>
          <w:b/>
          <w:color w:val="auto"/>
          <w:sz w:val="28"/>
          <w:szCs w:val="28"/>
        </w:rPr>
        <w:t xml:space="preserve">І. МАТЕРІАЛЬНО-ТЕХНІЧНА БАЗА ТА ФІНАНСОВО-ГОСПОДАРСЬКА ДІЯЛЬНІСТЬ </w:t>
      </w:r>
      <w:r w:rsidR="000415B1" w:rsidRPr="003103CD">
        <w:rPr>
          <w:rFonts w:ascii="Times New Roman" w:hAnsi="Times New Roman" w:cs="Times New Roman"/>
          <w:b/>
          <w:color w:val="auto"/>
          <w:sz w:val="28"/>
          <w:szCs w:val="28"/>
        </w:rPr>
        <w:t>ЛІЦЕЮ</w:t>
      </w:r>
    </w:p>
    <w:p w:rsidR="003F22A1" w:rsidRPr="003103CD" w:rsidRDefault="003F22A1" w:rsidP="00B118D5">
      <w:pPr>
        <w:widowControl/>
        <w:numPr>
          <w:ilvl w:val="12"/>
          <w:numId w:val="0"/>
        </w:numPr>
        <w:tabs>
          <w:tab w:val="left" w:pos="1418"/>
        </w:tabs>
        <w:ind w:firstLine="689"/>
        <w:jc w:val="center"/>
        <w:rPr>
          <w:rFonts w:ascii="Times New Roman" w:hAnsi="Times New Roman" w:cs="Times New Roman"/>
          <w:b/>
          <w:color w:val="auto"/>
          <w:sz w:val="28"/>
          <w:szCs w:val="28"/>
        </w:rPr>
      </w:pP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B47878" w:rsidRPr="00117400" w:rsidRDefault="00B47878" w:rsidP="00B47878">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B118D5" w:rsidRPr="003103CD" w:rsidRDefault="00B118D5"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42112F" w:rsidRDefault="0042112F" w:rsidP="0042112F">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lang w:val="en-US"/>
        </w:rPr>
        <w:t>V</w:t>
      </w:r>
      <w:r w:rsidRPr="003103CD">
        <w:rPr>
          <w:rFonts w:ascii="Times New Roman" w:hAnsi="Times New Roman" w:cs="Times New Roman"/>
          <w:b/>
          <w:color w:val="auto"/>
          <w:sz w:val="28"/>
          <w:szCs w:val="28"/>
        </w:rPr>
        <w:t>ІІ. МІЖНАРОДНЕ СПІВРОБІТНИЦТВО</w:t>
      </w:r>
    </w:p>
    <w:p w:rsidR="003F22A1" w:rsidRDefault="003F22A1" w:rsidP="0042112F">
      <w:pPr>
        <w:widowControl/>
        <w:numPr>
          <w:ilvl w:val="12"/>
          <w:numId w:val="0"/>
        </w:numPr>
        <w:tabs>
          <w:tab w:val="left" w:pos="1418"/>
        </w:tabs>
        <w:ind w:firstLine="689"/>
        <w:jc w:val="center"/>
        <w:rPr>
          <w:rFonts w:ascii="Times New Roman" w:hAnsi="Times New Roman" w:cs="Times New Roman"/>
          <w:b/>
          <w:color w:val="auto"/>
          <w:sz w:val="28"/>
          <w:szCs w:val="28"/>
        </w:rPr>
      </w:pP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B118D5" w:rsidRPr="003103CD" w:rsidRDefault="00B118D5"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B118D5" w:rsidRDefault="0042112F" w:rsidP="000415B1">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lang w:val="en-US"/>
        </w:rPr>
        <w:t>V</w:t>
      </w:r>
      <w:r w:rsidRPr="003103CD">
        <w:rPr>
          <w:rFonts w:ascii="Times New Roman" w:hAnsi="Times New Roman" w:cs="Times New Roman"/>
          <w:b/>
          <w:color w:val="auto"/>
          <w:sz w:val="28"/>
          <w:szCs w:val="28"/>
        </w:rPr>
        <w:t xml:space="preserve">ІІІ. КОНТРОЛЬ ЗА ДІЯЛЬНІСТЮ </w:t>
      </w:r>
      <w:r w:rsidR="000415B1" w:rsidRPr="003103CD">
        <w:rPr>
          <w:rFonts w:ascii="Times New Roman" w:hAnsi="Times New Roman" w:cs="Times New Roman"/>
          <w:b/>
          <w:color w:val="auto"/>
          <w:sz w:val="28"/>
          <w:szCs w:val="28"/>
        </w:rPr>
        <w:t>ЛІЦЕЮ</w:t>
      </w:r>
    </w:p>
    <w:p w:rsidR="003F22A1" w:rsidRDefault="003F22A1" w:rsidP="000415B1">
      <w:pPr>
        <w:widowControl/>
        <w:numPr>
          <w:ilvl w:val="12"/>
          <w:numId w:val="0"/>
        </w:numPr>
        <w:tabs>
          <w:tab w:val="left" w:pos="1418"/>
        </w:tabs>
        <w:ind w:firstLine="689"/>
        <w:jc w:val="center"/>
        <w:rPr>
          <w:rFonts w:ascii="Times New Roman" w:hAnsi="Times New Roman" w:cs="Times New Roman"/>
          <w:b/>
          <w:color w:val="auto"/>
          <w:sz w:val="28"/>
          <w:szCs w:val="28"/>
        </w:rPr>
      </w:pP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3208D" w:rsidRPr="003103CD" w:rsidRDefault="00E3208D" w:rsidP="0050345F">
      <w:pPr>
        <w:widowControl/>
        <w:numPr>
          <w:ilvl w:val="12"/>
          <w:numId w:val="0"/>
        </w:numPr>
        <w:tabs>
          <w:tab w:val="left" w:pos="1418"/>
        </w:tabs>
        <w:ind w:firstLine="689"/>
        <w:jc w:val="both"/>
        <w:rPr>
          <w:rFonts w:ascii="Times New Roman" w:hAnsi="Times New Roman" w:cs="Times New Roman"/>
          <w:color w:val="auto"/>
          <w:sz w:val="28"/>
          <w:szCs w:val="28"/>
        </w:rPr>
      </w:pPr>
    </w:p>
    <w:p w:rsidR="00590E29" w:rsidRDefault="00590E29" w:rsidP="00590E29">
      <w:pPr>
        <w:widowControl/>
        <w:numPr>
          <w:ilvl w:val="12"/>
          <w:numId w:val="0"/>
        </w:numPr>
        <w:tabs>
          <w:tab w:val="left" w:pos="1418"/>
        </w:tabs>
        <w:ind w:firstLine="689"/>
        <w:jc w:val="center"/>
        <w:rPr>
          <w:rFonts w:ascii="Times New Roman" w:hAnsi="Times New Roman" w:cs="Times New Roman"/>
          <w:b/>
          <w:color w:val="auto"/>
          <w:sz w:val="28"/>
          <w:szCs w:val="28"/>
        </w:rPr>
      </w:pPr>
      <w:r w:rsidRPr="003103CD">
        <w:rPr>
          <w:rFonts w:ascii="Times New Roman" w:hAnsi="Times New Roman" w:cs="Times New Roman"/>
          <w:b/>
          <w:color w:val="auto"/>
          <w:sz w:val="28"/>
          <w:szCs w:val="28"/>
        </w:rPr>
        <w:t xml:space="preserve">ІХ. РЕОРГАНІЗАЦІЯ, ЛІКВІДАЦІЯ ЧИ ПЕРЕПРОФІЛЮВАННЯ (зміна типу) </w:t>
      </w:r>
      <w:r w:rsidR="008325E5" w:rsidRPr="003103CD">
        <w:rPr>
          <w:rFonts w:ascii="Times New Roman" w:hAnsi="Times New Roman" w:cs="Times New Roman"/>
          <w:b/>
          <w:color w:val="auto"/>
          <w:sz w:val="28"/>
          <w:szCs w:val="28"/>
        </w:rPr>
        <w:t>ЛІЦЕЮ</w:t>
      </w:r>
    </w:p>
    <w:p w:rsidR="003F22A1" w:rsidRPr="003103CD" w:rsidRDefault="003F22A1" w:rsidP="00590E29">
      <w:pPr>
        <w:widowControl/>
        <w:numPr>
          <w:ilvl w:val="12"/>
          <w:numId w:val="0"/>
        </w:numPr>
        <w:tabs>
          <w:tab w:val="left" w:pos="1418"/>
        </w:tabs>
        <w:ind w:firstLine="689"/>
        <w:jc w:val="center"/>
        <w:rPr>
          <w:rFonts w:ascii="Times New Roman" w:hAnsi="Times New Roman" w:cs="Times New Roman"/>
          <w:b/>
          <w:color w:val="auto"/>
          <w:sz w:val="28"/>
          <w:szCs w:val="28"/>
        </w:rPr>
      </w:pP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B47878"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B47878" w:rsidRPr="000F5ED2"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034960" w:rsidRDefault="00590E29" w:rsidP="00034960">
      <w:pPr>
        <w:widowControl/>
        <w:ind w:firstLine="708"/>
        <w:jc w:val="center"/>
        <w:rPr>
          <w:rFonts w:ascii="Times New Roman" w:hAnsi="Times New Roman" w:cs="Times New Roman"/>
          <w:b/>
          <w:sz w:val="28"/>
          <w:szCs w:val="28"/>
        </w:rPr>
      </w:pPr>
      <w:r w:rsidRPr="003103CD">
        <w:rPr>
          <w:rFonts w:ascii="Times New Roman" w:hAnsi="Times New Roman" w:cs="Times New Roman"/>
          <w:b/>
          <w:sz w:val="28"/>
          <w:szCs w:val="28"/>
        </w:rPr>
        <w:t>Х. ПРИКІНЦЕВІ ПОЛОЖЕННЯ</w:t>
      </w:r>
    </w:p>
    <w:p w:rsidR="003F22A1" w:rsidRDefault="003F22A1" w:rsidP="00034960">
      <w:pPr>
        <w:widowControl/>
        <w:ind w:firstLine="708"/>
        <w:jc w:val="center"/>
        <w:rPr>
          <w:rFonts w:ascii="Times New Roman" w:hAnsi="Times New Roman" w:cs="Times New Roman"/>
          <w:b/>
          <w:sz w:val="28"/>
          <w:szCs w:val="28"/>
        </w:rPr>
      </w:pPr>
    </w:p>
    <w:bookmarkEnd w:id="3"/>
    <w:p w:rsidR="00B47878" w:rsidRPr="00545437" w:rsidRDefault="00B47878" w:rsidP="00B47878">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B47878" w:rsidRPr="00545437" w:rsidRDefault="00B47878" w:rsidP="00B47878">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B47878" w:rsidRPr="00545437" w:rsidRDefault="00B47878" w:rsidP="00B47878">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614F71" w:rsidRDefault="00614F71" w:rsidP="00614F71">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614F71" w:rsidRPr="00545437" w:rsidRDefault="00614F71" w:rsidP="00614F71">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015EA3" w:rsidRPr="003103CD" w:rsidRDefault="00015EA3" w:rsidP="00971C92">
      <w:pPr>
        <w:widowControl/>
        <w:numPr>
          <w:ilvl w:val="12"/>
          <w:numId w:val="0"/>
        </w:numPr>
        <w:tabs>
          <w:tab w:val="left" w:pos="1418"/>
        </w:tabs>
        <w:ind w:firstLine="689"/>
        <w:jc w:val="both"/>
        <w:rPr>
          <w:rFonts w:ascii="Times New Roman" w:hAnsi="Times New Roman" w:cs="Times New Roman"/>
          <w:sz w:val="28"/>
          <w:szCs w:val="28"/>
        </w:rPr>
      </w:pPr>
    </w:p>
    <w:p w:rsidR="00E15705" w:rsidRPr="003103CD" w:rsidRDefault="00E15705" w:rsidP="00F0096A">
      <w:pPr>
        <w:widowControl/>
        <w:autoSpaceDE w:val="0"/>
        <w:autoSpaceDN w:val="0"/>
        <w:adjustRightInd w:val="0"/>
        <w:rPr>
          <w:rFonts w:ascii="Times New Roman" w:eastAsia="Times New Roman" w:hAnsi="Times New Roman" w:cs="Times New Roman"/>
          <w:color w:val="auto"/>
          <w:sz w:val="28"/>
          <w:szCs w:val="28"/>
        </w:rPr>
      </w:pPr>
    </w:p>
    <w:p w:rsidR="000B76FE" w:rsidRPr="003103CD" w:rsidRDefault="00FF0493" w:rsidP="00F0096A">
      <w:pPr>
        <w:widowControl/>
        <w:autoSpaceDE w:val="0"/>
        <w:autoSpaceDN w:val="0"/>
        <w:adjustRightInd w:val="0"/>
        <w:rPr>
          <w:rFonts w:ascii="Times New Roman" w:eastAsia="Times New Roman" w:hAnsi="Times New Roman" w:cs="Times New Roman"/>
          <w:sz w:val="28"/>
          <w:szCs w:val="28"/>
        </w:rPr>
      </w:pPr>
      <w:r w:rsidRPr="003103CD">
        <w:rPr>
          <w:rFonts w:ascii="Times New Roman" w:eastAsia="Times New Roman" w:hAnsi="Times New Roman" w:cs="Times New Roman"/>
          <w:color w:val="auto"/>
          <w:sz w:val="28"/>
          <w:szCs w:val="28"/>
        </w:rPr>
        <w:t>Секретар міської ради</w:t>
      </w:r>
      <w:r w:rsidRPr="003103CD">
        <w:rPr>
          <w:rFonts w:ascii="Times New Roman" w:eastAsia="Times New Roman" w:hAnsi="Times New Roman" w:cs="Times New Roman"/>
          <w:color w:val="auto"/>
          <w:sz w:val="28"/>
          <w:szCs w:val="28"/>
        </w:rPr>
        <w:tab/>
      </w:r>
      <w:r w:rsidRPr="003103CD">
        <w:rPr>
          <w:rFonts w:ascii="Times New Roman" w:eastAsia="Times New Roman" w:hAnsi="Times New Roman" w:cs="Times New Roman"/>
          <w:color w:val="auto"/>
          <w:sz w:val="28"/>
          <w:szCs w:val="28"/>
        </w:rPr>
        <w:tab/>
      </w:r>
      <w:r w:rsidRPr="003103CD">
        <w:rPr>
          <w:rFonts w:ascii="Times New Roman" w:eastAsia="Times New Roman" w:hAnsi="Times New Roman" w:cs="Times New Roman"/>
          <w:color w:val="auto"/>
          <w:sz w:val="28"/>
          <w:szCs w:val="28"/>
        </w:rPr>
        <w:tab/>
      </w:r>
      <w:r w:rsidRPr="003103CD">
        <w:rPr>
          <w:rFonts w:ascii="Times New Roman" w:eastAsia="Times New Roman" w:hAnsi="Times New Roman" w:cs="Times New Roman"/>
          <w:color w:val="auto"/>
          <w:sz w:val="28"/>
          <w:szCs w:val="28"/>
        </w:rPr>
        <w:tab/>
      </w:r>
      <w:r w:rsidRPr="003103CD">
        <w:rPr>
          <w:rFonts w:ascii="Times New Roman" w:eastAsia="Times New Roman" w:hAnsi="Times New Roman" w:cs="Times New Roman"/>
          <w:color w:val="auto"/>
          <w:sz w:val="28"/>
          <w:szCs w:val="28"/>
        </w:rPr>
        <w:tab/>
      </w:r>
      <w:r w:rsidRPr="003103CD">
        <w:rPr>
          <w:rFonts w:ascii="Times New Roman" w:eastAsia="Times New Roman" w:hAnsi="Times New Roman" w:cs="Times New Roman"/>
          <w:color w:val="auto"/>
          <w:sz w:val="28"/>
          <w:szCs w:val="28"/>
        </w:rPr>
        <w:tab/>
      </w:r>
      <w:r w:rsidR="00B47878">
        <w:rPr>
          <w:rFonts w:ascii="Times New Roman" w:eastAsia="Times New Roman" w:hAnsi="Times New Roman" w:cs="Times New Roman"/>
          <w:color w:val="auto"/>
          <w:sz w:val="28"/>
          <w:szCs w:val="28"/>
        </w:rPr>
        <w:t xml:space="preserve">          </w:t>
      </w:r>
      <w:r w:rsidR="007012B8" w:rsidRPr="003103CD">
        <w:rPr>
          <w:rFonts w:ascii="Times New Roman" w:eastAsia="Times New Roman" w:hAnsi="Times New Roman" w:cs="Times New Roman"/>
          <w:color w:val="auto"/>
          <w:sz w:val="28"/>
          <w:szCs w:val="28"/>
        </w:rPr>
        <w:t>Юрій БЕЗПЯТКО</w:t>
      </w:r>
    </w:p>
    <w:sectPr w:rsidR="000B76FE" w:rsidRPr="003103CD" w:rsidSect="004A5EBC">
      <w:headerReference w:type="default" r:id="rId8"/>
      <w:headerReference w:type="first" r:id="rId9"/>
      <w:pgSz w:w="11906" w:h="16838" w:code="9"/>
      <w:pgMar w:top="1134" w:right="567" w:bottom="1701"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B63" w:rsidRDefault="001D7B63">
      <w:r>
        <w:separator/>
      </w:r>
    </w:p>
  </w:endnote>
  <w:endnote w:type="continuationSeparator" w:id="0">
    <w:p w:rsidR="001D7B63" w:rsidRDefault="001D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B63" w:rsidRDefault="001D7B63"/>
  </w:footnote>
  <w:footnote w:type="continuationSeparator" w:id="0">
    <w:p w:rsidR="001D7B63" w:rsidRDefault="001D7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945799"/>
      <w:docPartObj>
        <w:docPartGallery w:val="Page Numbers (Top of Page)"/>
        <w:docPartUnique/>
      </w:docPartObj>
    </w:sdtPr>
    <w:sdtEndPr>
      <w:rPr>
        <w:sz w:val="28"/>
      </w:rPr>
    </w:sdtEndPr>
    <w:sdtContent>
      <w:p w:rsidR="00477173" w:rsidRPr="004A5EBC" w:rsidRDefault="004A5EBC" w:rsidP="004A5EBC">
        <w:pPr>
          <w:pStyle w:val="a8"/>
          <w:jc w:val="right"/>
          <w:rPr>
            <w:sz w:val="28"/>
            <w:szCs w:val="28"/>
          </w:rPr>
        </w:pPr>
        <w:r w:rsidRPr="004A5EBC">
          <w:rPr>
            <w:sz w:val="28"/>
            <w:szCs w:val="28"/>
          </w:rPr>
          <w:t>Продовження додатка</w:t>
        </w:r>
      </w:p>
      <w:p w:rsidR="00477173" w:rsidRPr="00542D8A" w:rsidRDefault="00477173">
        <w:pPr>
          <w:pStyle w:val="a8"/>
          <w:jc w:val="center"/>
          <w:rPr>
            <w:sz w:val="28"/>
          </w:rPr>
        </w:pPr>
        <w:r w:rsidRPr="00542D8A">
          <w:rPr>
            <w:sz w:val="24"/>
          </w:rPr>
          <w:fldChar w:fldCharType="begin"/>
        </w:r>
        <w:r w:rsidRPr="00542D8A">
          <w:rPr>
            <w:sz w:val="24"/>
          </w:rPr>
          <w:instrText>PAGE   \* MERGEFORMAT</w:instrText>
        </w:r>
        <w:r w:rsidRPr="00542D8A">
          <w:rPr>
            <w:sz w:val="24"/>
          </w:rPr>
          <w:fldChar w:fldCharType="separate"/>
        </w:r>
        <w:r w:rsidR="00B47878">
          <w:rPr>
            <w:noProof/>
            <w:sz w:val="24"/>
          </w:rPr>
          <w:t>14</w:t>
        </w:r>
        <w:r w:rsidRPr="00542D8A">
          <w:rPr>
            <w:sz w:val="24"/>
          </w:rPr>
          <w:fldChar w:fldCharType="end"/>
        </w:r>
      </w:p>
    </w:sdtContent>
  </w:sdt>
  <w:p w:rsidR="00477173" w:rsidRDefault="0047717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173" w:rsidRDefault="00477173">
    <w:pPr>
      <w:pStyle w:val="a8"/>
      <w:jc w:val="center"/>
    </w:pPr>
  </w:p>
  <w:p w:rsidR="00477173" w:rsidRDefault="0047717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0F6829BE"/>
    <w:multiLevelType w:val="hybridMultilevel"/>
    <w:tmpl w:val="03FC41C4"/>
    <w:lvl w:ilvl="0" w:tplc="9E3294DA">
      <w:start w:val="3"/>
      <w:numFmt w:val="bullet"/>
      <w:lvlText w:val="–"/>
      <w:lvlJc w:val="left"/>
      <w:pPr>
        <w:ind w:left="435" w:hanging="360"/>
      </w:pPr>
      <w:rPr>
        <w:rFonts w:ascii="Times New Roman" w:eastAsia="Courier New" w:hAnsi="Times New Roman" w:cs="Times New Roman" w:hint="default"/>
        <w:color w:val="auto"/>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1646BF"/>
    <w:multiLevelType w:val="hybridMultilevel"/>
    <w:tmpl w:val="B1905088"/>
    <w:lvl w:ilvl="0" w:tplc="D834F3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11"/>
  </w:num>
  <w:num w:numId="6">
    <w:abstractNumId w:val="15"/>
  </w:num>
  <w:num w:numId="7">
    <w:abstractNumId w:val="0"/>
  </w:num>
  <w:num w:numId="8">
    <w:abstractNumId w:val="5"/>
  </w:num>
  <w:num w:numId="9">
    <w:abstractNumId w:val="13"/>
  </w:num>
  <w:num w:numId="10">
    <w:abstractNumId w:val="16"/>
  </w:num>
  <w:num w:numId="11">
    <w:abstractNumId w:val="14"/>
  </w:num>
  <w:num w:numId="12">
    <w:abstractNumId w:val="2"/>
  </w:num>
  <w:num w:numId="13">
    <w:abstractNumId w:val="4"/>
  </w:num>
  <w:num w:numId="14">
    <w:abstractNumId w:val="7"/>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30C"/>
    <w:rsid w:val="00015EA3"/>
    <w:rsid w:val="00017454"/>
    <w:rsid w:val="00020C9A"/>
    <w:rsid w:val="00020DCE"/>
    <w:rsid w:val="00022229"/>
    <w:rsid w:val="000231E3"/>
    <w:rsid w:val="000248E7"/>
    <w:rsid w:val="00025C30"/>
    <w:rsid w:val="000271D0"/>
    <w:rsid w:val="00034960"/>
    <w:rsid w:val="000415B1"/>
    <w:rsid w:val="00042F76"/>
    <w:rsid w:val="000448D2"/>
    <w:rsid w:val="0005677A"/>
    <w:rsid w:val="000629BF"/>
    <w:rsid w:val="00063EBA"/>
    <w:rsid w:val="00063EFD"/>
    <w:rsid w:val="0006662C"/>
    <w:rsid w:val="00066DC7"/>
    <w:rsid w:val="00067E9A"/>
    <w:rsid w:val="00070025"/>
    <w:rsid w:val="0007207B"/>
    <w:rsid w:val="00073DC5"/>
    <w:rsid w:val="0008517A"/>
    <w:rsid w:val="00090245"/>
    <w:rsid w:val="0009545C"/>
    <w:rsid w:val="000A1520"/>
    <w:rsid w:val="000A3C88"/>
    <w:rsid w:val="000A5ABB"/>
    <w:rsid w:val="000A6ECD"/>
    <w:rsid w:val="000B0872"/>
    <w:rsid w:val="000B528F"/>
    <w:rsid w:val="000B76FE"/>
    <w:rsid w:val="000C145F"/>
    <w:rsid w:val="000C74C1"/>
    <w:rsid w:val="000D3A46"/>
    <w:rsid w:val="000D5077"/>
    <w:rsid w:val="000D510C"/>
    <w:rsid w:val="000E4E24"/>
    <w:rsid w:val="000E58E1"/>
    <w:rsid w:val="000E764D"/>
    <w:rsid w:val="000F05AF"/>
    <w:rsid w:val="000F3E87"/>
    <w:rsid w:val="000F5756"/>
    <w:rsid w:val="000F7259"/>
    <w:rsid w:val="00102D27"/>
    <w:rsid w:val="00104346"/>
    <w:rsid w:val="001050DD"/>
    <w:rsid w:val="00106C1E"/>
    <w:rsid w:val="00107D3A"/>
    <w:rsid w:val="001104DA"/>
    <w:rsid w:val="00110C7D"/>
    <w:rsid w:val="00112C39"/>
    <w:rsid w:val="00116645"/>
    <w:rsid w:val="001209FC"/>
    <w:rsid w:val="00121F44"/>
    <w:rsid w:val="0012768A"/>
    <w:rsid w:val="00131545"/>
    <w:rsid w:val="00131EB6"/>
    <w:rsid w:val="0014378E"/>
    <w:rsid w:val="00146153"/>
    <w:rsid w:val="00156882"/>
    <w:rsid w:val="00157535"/>
    <w:rsid w:val="00161170"/>
    <w:rsid w:val="00167177"/>
    <w:rsid w:val="00170A7F"/>
    <w:rsid w:val="00174B82"/>
    <w:rsid w:val="00174CC9"/>
    <w:rsid w:val="0018325E"/>
    <w:rsid w:val="00183AA8"/>
    <w:rsid w:val="00183D3F"/>
    <w:rsid w:val="001845D8"/>
    <w:rsid w:val="00187799"/>
    <w:rsid w:val="00190D6F"/>
    <w:rsid w:val="001916B1"/>
    <w:rsid w:val="001A10D1"/>
    <w:rsid w:val="001A1BAE"/>
    <w:rsid w:val="001A2F7B"/>
    <w:rsid w:val="001B130C"/>
    <w:rsid w:val="001B1A06"/>
    <w:rsid w:val="001B3175"/>
    <w:rsid w:val="001B4641"/>
    <w:rsid w:val="001B4991"/>
    <w:rsid w:val="001C3839"/>
    <w:rsid w:val="001C50A9"/>
    <w:rsid w:val="001C528B"/>
    <w:rsid w:val="001C6D9E"/>
    <w:rsid w:val="001D25D0"/>
    <w:rsid w:val="001D2F1D"/>
    <w:rsid w:val="001D30F6"/>
    <w:rsid w:val="001D67BC"/>
    <w:rsid w:val="001D7B63"/>
    <w:rsid w:val="001E46BE"/>
    <w:rsid w:val="001E4D69"/>
    <w:rsid w:val="001F03C1"/>
    <w:rsid w:val="001F353A"/>
    <w:rsid w:val="001F38B6"/>
    <w:rsid w:val="001F4645"/>
    <w:rsid w:val="001F4AF2"/>
    <w:rsid w:val="001F5077"/>
    <w:rsid w:val="002031C7"/>
    <w:rsid w:val="00203C7E"/>
    <w:rsid w:val="00203C8A"/>
    <w:rsid w:val="00203D4D"/>
    <w:rsid w:val="002040B5"/>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7722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D68E2"/>
    <w:rsid w:val="002E567A"/>
    <w:rsid w:val="002E5FD9"/>
    <w:rsid w:val="002E642D"/>
    <w:rsid w:val="002F1D82"/>
    <w:rsid w:val="002F3D24"/>
    <w:rsid w:val="002F5413"/>
    <w:rsid w:val="00300215"/>
    <w:rsid w:val="0030256C"/>
    <w:rsid w:val="00303730"/>
    <w:rsid w:val="003103CD"/>
    <w:rsid w:val="0031319A"/>
    <w:rsid w:val="003142EE"/>
    <w:rsid w:val="003149B5"/>
    <w:rsid w:val="0031592F"/>
    <w:rsid w:val="00316E93"/>
    <w:rsid w:val="00320AB0"/>
    <w:rsid w:val="003246BA"/>
    <w:rsid w:val="003256A1"/>
    <w:rsid w:val="00326E1B"/>
    <w:rsid w:val="0033513F"/>
    <w:rsid w:val="00341A77"/>
    <w:rsid w:val="003436A6"/>
    <w:rsid w:val="00344A15"/>
    <w:rsid w:val="00346D89"/>
    <w:rsid w:val="00352054"/>
    <w:rsid w:val="00353081"/>
    <w:rsid w:val="00353D5C"/>
    <w:rsid w:val="00356CBB"/>
    <w:rsid w:val="00356FBD"/>
    <w:rsid w:val="0036298B"/>
    <w:rsid w:val="00374596"/>
    <w:rsid w:val="00381B6B"/>
    <w:rsid w:val="00384038"/>
    <w:rsid w:val="00384589"/>
    <w:rsid w:val="0038467A"/>
    <w:rsid w:val="003860F8"/>
    <w:rsid w:val="003879A3"/>
    <w:rsid w:val="00392C79"/>
    <w:rsid w:val="00392F27"/>
    <w:rsid w:val="003937AF"/>
    <w:rsid w:val="00395614"/>
    <w:rsid w:val="003A37C5"/>
    <w:rsid w:val="003A3E31"/>
    <w:rsid w:val="003A6999"/>
    <w:rsid w:val="003B083D"/>
    <w:rsid w:val="003B389C"/>
    <w:rsid w:val="003B454C"/>
    <w:rsid w:val="003B5A69"/>
    <w:rsid w:val="003B6EC8"/>
    <w:rsid w:val="003B6F12"/>
    <w:rsid w:val="003C05AD"/>
    <w:rsid w:val="003C1943"/>
    <w:rsid w:val="003C1D75"/>
    <w:rsid w:val="003C7E73"/>
    <w:rsid w:val="003D061E"/>
    <w:rsid w:val="003D1DAD"/>
    <w:rsid w:val="003D7944"/>
    <w:rsid w:val="003E1684"/>
    <w:rsid w:val="003E34C2"/>
    <w:rsid w:val="003E7409"/>
    <w:rsid w:val="003F03D4"/>
    <w:rsid w:val="003F0AC4"/>
    <w:rsid w:val="003F22A1"/>
    <w:rsid w:val="003F3568"/>
    <w:rsid w:val="0040125C"/>
    <w:rsid w:val="004037DA"/>
    <w:rsid w:val="00404676"/>
    <w:rsid w:val="004056DC"/>
    <w:rsid w:val="004068A5"/>
    <w:rsid w:val="004108FE"/>
    <w:rsid w:val="004117C0"/>
    <w:rsid w:val="00416D63"/>
    <w:rsid w:val="0042112F"/>
    <w:rsid w:val="00421779"/>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77173"/>
    <w:rsid w:val="00480FFE"/>
    <w:rsid w:val="00486DA1"/>
    <w:rsid w:val="00486F98"/>
    <w:rsid w:val="00493295"/>
    <w:rsid w:val="00493EDE"/>
    <w:rsid w:val="004A07DC"/>
    <w:rsid w:val="004A4E31"/>
    <w:rsid w:val="004A5EBC"/>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4FC"/>
    <w:rsid w:val="00507F9F"/>
    <w:rsid w:val="00512ED2"/>
    <w:rsid w:val="00513C96"/>
    <w:rsid w:val="005145A1"/>
    <w:rsid w:val="00517104"/>
    <w:rsid w:val="00524A1A"/>
    <w:rsid w:val="00524EE9"/>
    <w:rsid w:val="00526D79"/>
    <w:rsid w:val="00527CD7"/>
    <w:rsid w:val="005369E3"/>
    <w:rsid w:val="0054176D"/>
    <w:rsid w:val="00541D56"/>
    <w:rsid w:val="00542C2C"/>
    <w:rsid w:val="00542D8A"/>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B5C63"/>
    <w:rsid w:val="005C56BD"/>
    <w:rsid w:val="005C5923"/>
    <w:rsid w:val="005C59C8"/>
    <w:rsid w:val="005C7A21"/>
    <w:rsid w:val="005D5839"/>
    <w:rsid w:val="005E3948"/>
    <w:rsid w:val="005F17FA"/>
    <w:rsid w:val="005F48B7"/>
    <w:rsid w:val="005F5520"/>
    <w:rsid w:val="005F61DE"/>
    <w:rsid w:val="005F7CA5"/>
    <w:rsid w:val="00603970"/>
    <w:rsid w:val="0060625D"/>
    <w:rsid w:val="006134DC"/>
    <w:rsid w:val="0061387D"/>
    <w:rsid w:val="00614F71"/>
    <w:rsid w:val="006162B9"/>
    <w:rsid w:val="00616B83"/>
    <w:rsid w:val="00617BDA"/>
    <w:rsid w:val="00620FBE"/>
    <w:rsid w:val="00621AF8"/>
    <w:rsid w:val="00623BA3"/>
    <w:rsid w:val="00623C10"/>
    <w:rsid w:val="00624D9B"/>
    <w:rsid w:val="00627616"/>
    <w:rsid w:val="00630FD6"/>
    <w:rsid w:val="00632575"/>
    <w:rsid w:val="00633A13"/>
    <w:rsid w:val="00634DA6"/>
    <w:rsid w:val="00635290"/>
    <w:rsid w:val="00640E73"/>
    <w:rsid w:val="00645C2B"/>
    <w:rsid w:val="00645EF4"/>
    <w:rsid w:val="0065103A"/>
    <w:rsid w:val="006534CD"/>
    <w:rsid w:val="00655BB4"/>
    <w:rsid w:val="00661A91"/>
    <w:rsid w:val="00662FD6"/>
    <w:rsid w:val="00664475"/>
    <w:rsid w:val="006644AC"/>
    <w:rsid w:val="00665E66"/>
    <w:rsid w:val="00666EE8"/>
    <w:rsid w:val="0067680C"/>
    <w:rsid w:val="00683CFD"/>
    <w:rsid w:val="0069306D"/>
    <w:rsid w:val="00693F7E"/>
    <w:rsid w:val="00696373"/>
    <w:rsid w:val="006A0CFD"/>
    <w:rsid w:val="006A1743"/>
    <w:rsid w:val="006B00A5"/>
    <w:rsid w:val="006B269C"/>
    <w:rsid w:val="006B3CEF"/>
    <w:rsid w:val="006B6DC6"/>
    <w:rsid w:val="006C2E6C"/>
    <w:rsid w:val="006C3C50"/>
    <w:rsid w:val="006C7A55"/>
    <w:rsid w:val="006D3F8F"/>
    <w:rsid w:val="006D405A"/>
    <w:rsid w:val="006D4F4B"/>
    <w:rsid w:val="006D7BA2"/>
    <w:rsid w:val="006E3BED"/>
    <w:rsid w:val="006F0471"/>
    <w:rsid w:val="006F2797"/>
    <w:rsid w:val="006F3046"/>
    <w:rsid w:val="006F60D9"/>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5403E"/>
    <w:rsid w:val="007603A0"/>
    <w:rsid w:val="0076418A"/>
    <w:rsid w:val="007746C9"/>
    <w:rsid w:val="007750EF"/>
    <w:rsid w:val="0078010A"/>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15CB"/>
    <w:rsid w:val="007B49AD"/>
    <w:rsid w:val="007B6591"/>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03AE"/>
    <w:rsid w:val="00821F97"/>
    <w:rsid w:val="008239D3"/>
    <w:rsid w:val="00824C8A"/>
    <w:rsid w:val="0082614F"/>
    <w:rsid w:val="00827E08"/>
    <w:rsid w:val="008325E5"/>
    <w:rsid w:val="00834277"/>
    <w:rsid w:val="00835346"/>
    <w:rsid w:val="00837880"/>
    <w:rsid w:val="00843BD9"/>
    <w:rsid w:val="008443C3"/>
    <w:rsid w:val="00857A89"/>
    <w:rsid w:val="00864A61"/>
    <w:rsid w:val="00867C8D"/>
    <w:rsid w:val="008733A6"/>
    <w:rsid w:val="008749C3"/>
    <w:rsid w:val="00876BFD"/>
    <w:rsid w:val="0088182B"/>
    <w:rsid w:val="00893B6C"/>
    <w:rsid w:val="008945B9"/>
    <w:rsid w:val="00897D26"/>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36DAF"/>
    <w:rsid w:val="00940139"/>
    <w:rsid w:val="00943D60"/>
    <w:rsid w:val="0094478B"/>
    <w:rsid w:val="00944F43"/>
    <w:rsid w:val="00944FD4"/>
    <w:rsid w:val="00950903"/>
    <w:rsid w:val="0095229D"/>
    <w:rsid w:val="00952B81"/>
    <w:rsid w:val="00957AF8"/>
    <w:rsid w:val="00962BD8"/>
    <w:rsid w:val="00963561"/>
    <w:rsid w:val="009659AB"/>
    <w:rsid w:val="00966C4D"/>
    <w:rsid w:val="00971C92"/>
    <w:rsid w:val="00975E5D"/>
    <w:rsid w:val="00976D39"/>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0954"/>
    <w:rsid w:val="00A4516C"/>
    <w:rsid w:val="00A46469"/>
    <w:rsid w:val="00A51D09"/>
    <w:rsid w:val="00A524AB"/>
    <w:rsid w:val="00A52ADC"/>
    <w:rsid w:val="00A560A2"/>
    <w:rsid w:val="00A62FBD"/>
    <w:rsid w:val="00A66F80"/>
    <w:rsid w:val="00A67995"/>
    <w:rsid w:val="00A67DCE"/>
    <w:rsid w:val="00A703CE"/>
    <w:rsid w:val="00A71E37"/>
    <w:rsid w:val="00A7743F"/>
    <w:rsid w:val="00A77849"/>
    <w:rsid w:val="00A82961"/>
    <w:rsid w:val="00A839AC"/>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40F3"/>
    <w:rsid w:val="00B06BC6"/>
    <w:rsid w:val="00B118D5"/>
    <w:rsid w:val="00B177A6"/>
    <w:rsid w:val="00B178A3"/>
    <w:rsid w:val="00B21803"/>
    <w:rsid w:val="00B23591"/>
    <w:rsid w:val="00B24029"/>
    <w:rsid w:val="00B256AA"/>
    <w:rsid w:val="00B27393"/>
    <w:rsid w:val="00B372C4"/>
    <w:rsid w:val="00B37B66"/>
    <w:rsid w:val="00B47878"/>
    <w:rsid w:val="00B61F00"/>
    <w:rsid w:val="00B625EC"/>
    <w:rsid w:val="00B63552"/>
    <w:rsid w:val="00B63E17"/>
    <w:rsid w:val="00B7378C"/>
    <w:rsid w:val="00B7388D"/>
    <w:rsid w:val="00B73977"/>
    <w:rsid w:val="00B9779A"/>
    <w:rsid w:val="00B97EF5"/>
    <w:rsid w:val="00BA0D80"/>
    <w:rsid w:val="00BA256B"/>
    <w:rsid w:val="00BB2B00"/>
    <w:rsid w:val="00BB3B97"/>
    <w:rsid w:val="00BB4671"/>
    <w:rsid w:val="00BC0D28"/>
    <w:rsid w:val="00BD0207"/>
    <w:rsid w:val="00BD5865"/>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4306"/>
    <w:rsid w:val="00C35888"/>
    <w:rsid w:val="00C41EA3"/>
    <w:rsid w:val="00C42F04"/>
    <w:rsid w:val="00C51BFA"/>
    <w:rsid w:val="00C54C92"/>
    <w:rsid w:val="00C644B2"/>
    <w:rsid w:val="00C6691E"/>
    <w:rsid w:val="00C72CC4"/>
    <w:rsid w:val="00C83B07"/>
    <w:rsid w:val="00C90F49"/>
    <w:rsid w:val="00C94250"/>
    <w:rsid w:val="00C95FED"/>
    <w:rsid w:val="00C97507"/>
    <w:rsid w:val="00CB0C14"/>
    <w:rsid w:val="00CB2BD5"/>
    <w:rsid w:val="00CB380A"/>
    <w:rsid w:val="00CB53FE"/>
    <w:rsid w:val="00CB59D2"/>
    <w:rsid w:val="00CB6195"/>
    <w:rsid w:val="00CB6C0B"/>
    <w:rsid w:val="00CC1199"/>
    <w:rsid w:val="00CC1E27"/>
    <w:rsid w:val="00CC2E42"/>
    <w:rsid w:val="00CC3557"/>
    <w:rsid w:val="00CC5767"/>
    <w:rsid w:val="00CC5F31"/>
    <w:rsid w:val="00CC7958"/>
    <w:rsid w:val="00CD13A9"/>
    <w:rsid w:val="00CD1771"/>
    <w:rsid w:val="00CD4527"/>
    <w:rsid w:val="00CD47DD"/>
    <w:rsid w:val="00CE3F2B"/>
    <w:rsid w:val="00CF7573"/>
    <w:rsid w:val="00D012A0"/>
    <w:rsid w:val="00D01500"/>
    <w:rsid w:val="00D01B35"/>
    <w:rsid w:val="00D01DEF"/>
    <w:rsid w:val="00D021CD"/>
    <w:rsid w:val="00D12043"/>
    <w:rsid w:val="00D125A3"/>
    <w:rsid w:val="00D16547"/>
    <w:rsid w:val="00D16D4D"/>
    <w:rsid w:val="00D20806"/>
    <w:rsid w:val="00D20861"/>
    <w:rsid w:val="00D22924"/>
    <w:rsid w:val="00D23C9D"/>
    <w:rsid w:val="00D247E3"/>
    <w:rsid w:val="00D248F7"/>
    <w:rsid w:val="00D24E0A"/>
    <w:rsid w:val="00D270EC"/>
    <w:rsid w:val="00D343AC"/>
    <w:rsid w:val="00D36AB1"/>
    <w:rsid w:val="00D37F96"/>
    <w:rsid w:val="00D40922"/>
    <w:rsid w:val="00D42B64"/>
    <w:rsid w:val="00D43B32"/>
    <w:rsid w:val="00D468BC"/>
    <w:rsid w:val="00D521EA"/>
    <w:rsid w:val="00D5285E"/>
    <w:rsid w:val="00D54513"/>
    <w:rsid w:val="00D6004C"/>
    <w:rsid w:val="00D60FE1"/>
    <w:rsid w:val="00D652A7"/>
    <w:rsid w:val="00D714B9"/>
    <w:rsid w:val="00D7483B"/>
    <w:rsid w:val="00D8237C"/>
    <w:rsid w:val="00D87830"/>
    <w:rsid w:val="00D87A01"/>
    <w:rsid w:val="00D911B6"/>
    <w:rsid w:val="00D958DC"/>
    <w:rsid w:val="00D95DCB"/>
    <w:rsid w:val="00D978B5"/>
    <w:rsid w:val="00DA0060"/>
    <w:rsid w:val="00DA1C8E"/>
    <w:rsid w:val="00DA6FED"/>
    <w:rsid w:val="00DA7EFE"/>
    <w:rsid w:val="00DB25CE"/>
    <w:rsid w:val="00DB26E8"/>
    <w:rsid w:val="00DB33BC"/>
    <w:rsid w:val="00DB55A6"/>
    <w:rsid w:val="00DB6581"/>
    <w:rsid w:val="00DB68D0"/>
    <w:rsid w:val="00DB6EC2"/>
    <w:rsid w:val="00DC37D2"/>
    <w:rsid w:val="00DC56AD"/>
    <w:rsid w:val="00DC6B23"/>
    <w:rsid w:val="00DD31C1"/>
    <w:rsid w:val="00DD5E01"/>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35C4E"/>
    <w:rsid w:val="00E41E9F"/>
    <w:rsid w:val="00E43BB8"/>
    <w:rsid w:val="00E44E18"/>
    <w:rsid w:val="00E50560"/>
    <w:rsid w:val="00E54496"/>
    <w:rsid w:val="00E546E0"/>
    <w:rsid w:val="00E600CE"/>
    <w:rsid w:val="00E64A9C"/>
    <w:rsid w:val="00E65D56"/>
    <w:rsid w:val="00E666C0"/>
    <w:rsid w:val="00E67379"/>
    <w:rsid w:val="00E838A5"/>
    <w:rsid w:val="00E87754"/>
    <w:rsid w:val="00E92578"/>
    <w:rsid w:val="00E93AF6"/>
    <w:rsid w:val="00E941EB"/>
    <w:rsid w:val="00E957E5"/>
    <w:rsid w:val="00EA4E57"/>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E002C"/>
    <w:rsid w:val="00EF0A7E"/>
    <w:rsid w:val="00EF1B1B"/>
    <w:rsid w:val="00EF1C39"/>
    <w:rsid w:val="00EF2964"/>
    <w:rsid w:val="00EF2A3D"/>
    <w:rsid w:val="00EF6EAE"/>
    <w:rsid w:val="00EF7198"/>
    <w:rsid w:val="00EF750B"/>
    <w:rsid w:val="00F0027A"/>
    <w:rsid w:val="00F0096A"/>
    <w:rsid w:val="00F016A1"/>
    <w:rsid w:val="00F171D3"/>
    <w:rsid w:val="00F24BD9"/>
    <w:rsid w:val="00F25DD7"/>
    <w:rsid w:val="00F2655F"/>
    <w:rsid w:val="00F3177E"/>
    <w:rsid w:val="00F32A11"/>
    <w:rsid w:val="00F34CF5"/>
    <w:rsid w:val="00F3769F"/>
    <w:rsid w:val="00F37B80"/>
    <w:rsid w:val="00F41250"/>
    <w:rsid w:val="00F50DBA"/>
    <w:rsid w:val="00F515C3"/>
    <w:rsid w:val="00F52C82"/>
    <w:rsid w:val="00F532FE"/>
    <w:rsid w:val="00F5344A"/>
    <w:rsid w:val="00F604DC"/>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A43"/>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56E88"/>
  <w15:docId w15:val="{6025990D-2F2E-454F-B4B3-C7B750A8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1687902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F4415-07F7-4ACA-A496-E30C8A88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7913</Words>
  <Characters>45106</Characters>
  <Application>Microsoft Office Word</Application>
  <DocSecurity>0</DocSecurity>
  <Lines>375</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23</cp:revision>
  <cp:lastPrinted>2022-07-05T12:25:00Z</cp:lastPrinted>
  <dcterms:created xsi:type="dcterms:W3CDTF">2022-07-08T05:45:00Z</dcterms:created>
  <dcterms:modified xsi:type="dcterms:W3CDTF">2022-07-11T14:01:00Z</dcterms:modified>
</cp:coreProperties>
</file>