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8"/>
          <w:szCs w:val="28"/>
          <w:lang w:val="ru-RU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220719422" r:id="rId2"/>
        </w:object>
      </w:r>
    </w:p>
    <w:p>
      <w:pPr>
        <w:pStyle w:val="1"/>
        <w:widowControl w:val="false"/>
        <w:rPr/>
      </w:pP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ЛУЦЬКА  МІСЬКА  РАДА</w:t>
      </w:r>
    </w:p>
    <w:p>
      <w:pPr>
        <w:pStyle w:val="2"/>
        <w:widowControl w:val="false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  <w:lang w:val="en-US"/>
        </w:rPr>
        <w:t xml:space="preserve"> </w:t>
      </w: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rPr>
          <w:i/>
          <w:i/>
          <w:sz w:val="12"/>
          <w:szCs w:val="12"/>
        </w:rPr>
      </w:pPr>
      <w:r>
        <w:rPr>
          <w:i/>
          <w:sz w:val="12"/>
          <w:szCs w:val="12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 Луцьк                                        №______________</w:t>
      </w:r>
    </w:p>
    <w:p>
      <w:pPr>
        <w:pStyle w:val="Normal"/>
        <w:widowControl w:val="false"/>
        <w:jc w:val="both"/>
        <w:rPr/>
      </w:pPr>
      <w:r>
        <w:rPr>
          <w:sz w:val="22"/>
          <w:szCs w:val="22"/>
        </w:rPr>
        <w:t xml:space="preserve">             </w:t>
      </w:r>
      <w:r>
        <w:rPr>
          <w:sz w:val="16"/>
          <w:szCs w:val="16"/>
        </w:rPr>
        <w:t xml:space="preserve">                                    </w:t>
      </w:r>
    </w:p>
    <w:p>
      <w:pPr>
        <w:pStyle w:val="Normal"/>
        <w:overflowPunct w:val="false"/>
        <w:ind w:left="0" w:right="-868" w:hanging="0"/>
        <w:jc w:val="both"/>
        <w:rPr/>
      </w:pPr>
      <w:r>
        <w:rPr>
          <w:szCs w:val="28"/>
        </w:rPr>
        <w:t xml:space="preserve">Про повторний 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розгляд заяви</w:t>
      </w:r>
      <w:r>
        <w:rPr>
          <w:szCs w:val="28"/>
        </w:rPr>
        <w:t xml:space="preserve"> громадянин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а</w:t>
      </w:r>
    </w:p>
    <w:p>
      <w:pPr>
        <w:pStyle w:val="Normal"/>
        <w:overflowPunct w:val="false"/>
        <w:ind w:left="0" w:right="-868" w:hanging="0"/>
        <w:jc w:val="both"/>
        <w:rPr/>
      </w:pP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Кравчика Р.С.  від 03.01.2022  про</w:t>
      </w:r>
      <w:r>
        <w:rPr>
          <w:sz w:val="36"/>
          <w:szCs w:val="36"/>
        </w:rPr>
        <w:t xml:space="preserve"> </w:t>
      </w:r>
      <w:r>
        <w:rPr>
          <w:szCs w:val="28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надання</w:t>
      </w:r>
    </w:p>
    <w:p>
      <w:pPr>
        <w:pStyle w:val="Normal"/>
        <w:overflowPunct w:val="false"/>
        <w:ind w:left="0" w:right="-868" w:hanging="0"/>
        <w:jc w:val="both"/>
        <w:rPr/>
      </w:pPr>
      <w:r>
        <w:rPr>
          <w:szCs w:val="28"/>
        </w:rPr>
        <w:t>дозволу</w:t>
      </w:r>
      <w:r>
        <w:rPr>
          <w:sz w:val="40"/>
          <w:szCs w:val="40"/>
        </w:rPr>
        <w:t xml:space="preserve"> </w:t>
      </w:r>
      <w:r>
        <w:rPr>
          <w:szCs w:val="28"/>
        </w:rPr>
        <w:t>на  розроблення  детального плану</w:t>
      </w:r>
    </w:p>
    <w:p>
      <w:pPr>
        <w:pStyle w:val="Normal"/>
        <w:overflowPunct w:val="false"/>
        <w:ind w:left="0" w:right="-868" w:hanging="0"/>
        <w:jc w:val="both"/>
        <w:rPr/>
      </w:pPr>
      <w:r>
        <w:rPr>
          <w:szCs w:val="28"/>
        </w:rPr>
        <w:t>території,</w:t>
      </w:r>
      <w:r>
        <w:rPr>
          <w:sz w:val="14"/>
          <w:szCs w:val="14"/>
        </w:rPr>
        <w:t xml:space="preserve"> </w:t>
      </w:r>
      <w:r>
        <w:rPr>
          <w:szCs w:val="28"/>
        </w:rPr>
        <w:t>проекту</w:t>
      </w:r>
      <w:r>
        <w:rPr>
          <w:sz w:val="14"/>
          <w:szCs w:val="14"/>
        </w:rPr>
        <w:t xml:space="preserve">  </w:t>
      </w:r>
      <w:r>
        <w:rPr>
          <w:szCs w:val="28"/>
        </w:rPr>
        <w:t>землеустрою</w:t>
      </w:r>
      <w:r>
        <w:rPr>
          <w:sz w:val="14"/>
          <w:szCs w:val="14"/>
        </w:rPr>
        <w:t xml:space="preserve">  </w:t>
      </w:r>
      <w:r>
        <w:rPr>
          <w:szCs w:val="28"/>
        </w:rPr>
        <w:t>щодо</w:t>
      </w:r>
      <w:r>
        <w:rPr>
          <w:sz w:val="14"/>
          <w:szCs w:val="14"/>
        </w:rPr>
        <w:t xml:space="preserve"> </w:t>
      </w:r>
      <w:r>
        <w:rPr>
          <w:szCs w:val="28"/>
        </w:rPr>
        <w:t>відве-</w:t>
      </w:r>
    </w:p>
    <w:p>
      <w:pPr>
        <w:pStyle w:val="Normal"/>
        <w:overflowPunct w:val="false"/>
        <w:ind w:left="0" w:right="-868" w:hanging="0"/>
        <w:jc w:val="both"/>
        <w:rPr/>
      </w:pPr>
      <w:r>
        <w:rPr>
          <w:szCs w:val="28"/>
        </w:rPr>
        <w:t>дення   земельної  ділянки  для</w:t>
      </w:r>
      <w:r>
        <w:rPr>
          <w:sz w:val="12"/>
          <w:szCs w:val="12"/>
        </w:rPr>
        <w:t xml:space="preserve">  </w:t>
      </w:r>
      <w:r>
        <w:rPr>
          <w:szCs w:val="28"/>
        </w:rPr>
        <w:t>будівництва</w:t>
      </w:r>
    </w:p>
    <w:p>
      <w:pPr>
        <w:pStyle w:val="Normal"/>
        <w:overflowPunct w:val="false"/>
        <w:ind w:left="0" w:right="-868" w:hanging="0"/>
        <w:jc w:val="both"/>
        <w:rPr/>
      </w:pPr>
      <w:r>
        <w:rPr>
          <w:szCs w:val="28"/>
        </w:rPr>
        <w:t>і</w:t>
      </w:r>
      <w:r>
        <w:rPr>
          <w:sz w:val="12"/>
          <w:szCs w:val="12"/>
        </w:rPr>
        <w:t xml:space="preserve"> </w:t>
      </w:r>
      <w:r>
        <w:rPr>
          <w:szCs w:val="28"/>
        </w:rPr>
        <w:t>обслуговування</w:t>
      </w:r>
      <w:r>
        <w:rPr>
          <w:sz w:val="12"/>
          <w:szCs w:val="12"/>
        </w:rPr>
        <w:t xml:space="preserve"> </w:t>
      </w:r>
      <w:r>
        <w:rPr>
          <w:szCs w:val="28"/>
        </w:rPr>
        <w:t>житлового будинку, госпо-</w:t>
      </w:r>
    </w:p>
    <w:p>
      <w:pPr>
        <w:pStyle w:val="Normal"/>
        <w:overflowPunct w:val="false"/>
        <w:ind w:left="0" w:right="-868" w:hanging="0"/>
        <w:jc w:val="both"/>
        <w:rPr/>
      </w:pPr>
      <w:r>
        <w:rPr>
          <w:szCs w:val="28"/>
        </w:rPr>
        <w:t>дарських</w:t>
      </w:r>
      <w:r>
        <w:rPr>
          <w:sz w:val="32"/>
          <w:szCs w:val="32"/>
        </w:rPr>
        <w:t xml:space="preserve">  </w:t>
      </w:r>
      <w:r>
        <w:rPr>
          <w:szCs w:val="28"/>
        </w:rPr>
        <w:t>буді</w:t>
      </w:r>
      <w:r>
        <w:rPr>
          <w:color w:val="000000"/>
          <w:szCs w:val="28"/>
        </w:rPr>
        <w:t>вель</w:t>
      </w:r>
      <w:r>
        <w:rPr>
          <w:color w:val="000000"/>
          <w:sz w:val="36"/>
          <w:szCs w:val="36"/>
        </w:rPr>
        <w:t xml:space="preserve">  </w:t>
      </w:r>
      <w:r>
        <w:rPr>
          <w:color w:val="000000"/>
          <w:spacing w:val="4"/>
          <w:szCs w:val="28"/>
        </w:rPr>
        <w:t>і  споруд</w:t>
      </w:r>
      <w:r>
        <w:rPr>
          <w:color w:val="000000"/>
          <w:spacing w:val="4"/>
          <w:sz w:val="32"/>
          <w:szCs w:val="32"/>
        </w:rPr>
        <w:t xml:space="preserve">  </w:t>
      </w:r>
      <w:r>
        <w:rPr>
          <w:color w:val="000000"/>
          <w:spacing w:val="4"/>
          <w:szCs w:val="28"/>
        </w:rPr>
        <w:t>(присадибна</w:t>
      </w:r>
    </w:p>
    <w:p>
      <w:pPr>
        <w:pStyle w:val="Normal"/>
        <w:overflowPunct w:val="false"/>
        <w:ind w:left="0" w:right="-868" w:hanging="0"/>
        <w:jc w:val="both"/>
        <w:rPr/>
      </w:pPr>
      <w:r>
        <w:rPr>
          <w:color w:val="000000"/>
          <w:spacing w:val="4"/>
          <w:szCs w:val="28"/>
        </w:rPr>
        <w:t>ділянка)</w:t>
      </w:r>
      <w:r>
        <w:rPr>
          <w:color w:val="000000"/>
          <w:spacing w:val="4"/>
          <w:sz w:val="32"/>
          <w:szCs w:val="32"/>
        </w:rPr>
        <w:t xml:space="preserve">  </w:t>
      </w:r>
      <w:r>
        <w:rPr>
          <w:rFonts w:eastAsia="Times New Roman" w:cs="Times New Roman"/>
          <w:color w:val="000000"/>
          <w:spacing w:val="4"/>
          <w:sz w:val="28"/>
          <w:szCs w:val="28"/>
          <w:lang w:val="uk-UA" w:eastAsia="zh-CN" w:bidi="ar-SA"/>
        </w:rPr>
        <w:t>у</w:t>
      </w:r>
      <w:r>
        <w:rPr>
          <w:rFonts w:eastAsia="Times New Roman" w:cs="Times New Roman"/>
          <w:color w:val="000000"/>
          <w:spacing w:val="4"/>
          <w:sz w:val="30"/>
          <w:szCs w:val="30"/>
          <w:lang w:val="uk-UA" w:eastAsia="zh-CN" w:bidi="ar-SA"/>
        </w:rPr>
        <w:t xml:space="preserve">  </w:t>
      </w:r>
      <w:r>
        <w:rPr>
          <w:rFonts w:eastAsia="Times New Roman" w:cs="Times New Roman"/>
          <w:color w:val="000000"/>
          <w:spacing w:val="4"/>
          <w:sz w:val="28"/>
          <w:szCs w:val="28"/>
          <w:lang w:val="uk-UA" w:eastAsia="zh-CN" w:bidi="ar-SA"/>
        </w:rPr>
        <w:t xml:space="preserve">с. Зміїнець   </w:t>
      </w:r>
      <w:r>
        <w:rPr>
          <w:rFonts w:eastAsia="Times New Roman" w:cs="Times New Roman"/>
          <w:color w:val="000000"/>
          <w:spacing w:val="2"/>
          <w:sz w:val="28"/>
          <w:szCs w:val="28"/>
          <w:lang w:val="uk-UA" w:eastAsia="zh-CN" w:bidi="ar-SA"/>
        </w:rPr>
        <w:t>Луцького</w:t>
      </w:r>
      <w:r>
        <w:rPr>
          <w:rFonts w:eastAsia="Times New Roman" w:cs="Times New Roman"/>
          <w:color w:val="000000"/>
          <w:spacing w:val="2"/>
          <w:sz w:val="32"/>
          <w:szCs w:val="32"/>
          <w:lang w:val="uk-UA" w:eastAsia="zh-CN" w:bidi="ar-SA"/>
        </w:rPr>
        <w:t xml:space="preserve">  </w:t>
      </w:r>
      <w:r>
        <w:rPr>
          <w:rFonts w:eastAsia="Times New Roman" w:cs="Times New Roman"/>
          <w:color w:val="000000"/>
          <w:spacing w:val="2"/>
          <w:sz w:val="28"/>
          <w:szCs w:val="28"/>
          <w:lang w:val="uk-UA" w:eastAsia="zh-CN" w:bidi="ar-SA"/>
        </w:rPr>
        <w:t>району</w:t>
      </w:r>
    </w:p>
    <w:p>
      <w:pPr>
        <w:pStyle w:val="Normal"/>
        <w:overflowPunct w:val="false"/>
        <w:ind w:left="0" w:right="-868" w:hanging="0"/>
        <w:jc w:val="both"/>
        <w:rPr/>
      </w:pPr>
      <w:r>
        <w:rPr>
          <w:rFonts w:eastAsia="Times New Roman" w:cs="Times New Roman"/>
          <w:color w:val="000000"/>
          <w:spacing w:val="2"/>
          <w:sz w:val="28"/>
          <w:szCs w:val="28"/>
          <w:lang w:val="uk-UA" w:eastAsia="zh-CN" w:bidi="ar-SA"/>
        </w:rPr>
        <w:t>Волинської області</w:t>
      </w:r>
    </w:p>
    <w:p>
      <w:pPr>
        <w:pStyle w:val="Normal"/>
        <w:overflowPunct w:val="false"/>
        <w:ind w:left="0" w:right="-868" w:hanging="0"/>
        <w:jc w:val="both"/>
        <w:rPr>
          <w:color w:val="000000"/>
          <w:szCs w:val="28"/>
        </w:rPr>
      </w:pPr>
      <w:r>
        <w:rPr>
          <w:color w:val="000000"/>
          <w:szCs w:val="28"/>
        </w:rPr>
      </w:r>
    </w:p>
    <w:p>
      <w:pPr>
        <w:pStyle w:val="Normal"/>
        <w:ind w:left="0" w:right="0" w:firstLine="709"/>
        <w:jc w:val="both"/>
        <w:rPr/>
      </w:pP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На виконання </w:t>
      </w:r>
      <w:r>
        <w:rPr>
          <w:szCs w:val="28"/>
        </w:rPr>
        <w:t xml:space="preserve">рішення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В</w:t>
      </w:r>
      <w:r>
        <w:rPr>
          <w:szCs w:val="28"/>
        </w:rPr>
        <w:t xml:space="preserve">олинського окружного адміністративного суду від 14.06.2022, справа №140/3747/22 про повторний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розгляд заяви</w:t>
      </w:r>
      <w:r>
        <w:rPr>
          <w:szCs w:val="28"/>
        </w:rPr>
        <w:t xml:space="preserve"> громадянин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а Кравчика Романа Сергійовича</w:t>
      </w:r>
      <w:r>
        <w:rPr>
          <w:szCs w:val="28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від 03.01.2022 «</w:t>
      </w:r>
      <w:r>
        <w:rPr>
          <w:szCs w:val="28"/>
        </w:rPr>
        <w:t>про надання дозволу на розробку детального плану території, документації із землеустрою щодо відведення мені земельної ділянки у власність із цільовим призначенням для будівництва і обслуговування житлового будинку, господарських будівель і споруд (присадибна ділянка), орієнтовною площею 0,12 га, яка розташована в с. Зміїнець Луцької міської об’єднаної територіальної громади», викопіювання з Публічної кадастрової карти України, на як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ому</w:t>
      </w:r>
      <w:r>
        <w:rPr>
          <w:szCs w:val="28"/>
        </w:rPr>
        <w:t xml:space="preserve"> зазначено бажане місце розташування земельної ділянки,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та зобов’язання Луцької міської ради прийняти рішення,</w:t>
      </w:r>
      <w:r>
        <w:rPr>
          <w:sz w:val="28"/>
          <w:szCs w:val="28"/>
        </w:rPr>
        <w:t xml:space="preserve"> </w:t>
      </w:r>
      <w:r>
        <w:rPr>
          <w:szCs w:val="28"/>
        </w:rPr>
        <w:t>керуючись статтями 12, 81, 116, 118, 121, 122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2"/>
          <w:kern w:val="2"/>
          <w:sz w:val="28"/>
          <w:szCs w:val="28"/>
          <w:highlight w:val="white"/>
          <w:u w:val="none"/>
          <w:shd w:fill="FFFFFF" w:val="clear"/>
          <w:lang w:val="uk-UA" w:eastAsia="uk-UA" w:bidi="ar-SA"/>
        </w:rPr>
        <w:t xml:space="preserve"> </w:t>
      </w:r>
      <w:r>
        <w:rPr>
          <w:szCs w:val="28"/>
        </w:rPr>
        <w:t xml:space="preserve">Земельного кодексу України, Законом України «Про землеустрій», Законом України «Про Державний земельний кадастр», Законом України «Про державну реєстрацію речових прав на нерухоме майно та їх обтяжень»,  </w:t>
      </w:r>
      <w:r>
        <w:rPr>
          <w:color w:val="000000"/>
          <w:szCs w:val="28"/>
        </w:rPr>
        <w:t xml:space="preserve">постановою Кабінету Міністрів України від 17.10.2012 № 1051 «Про затвердження Порядку ведення Державного земельного кадастру», </w:t>
      </w:r>
      <w:r>
        <w:rPr>
          <w:b w:val="false"/>
          <w:bCs w:val="false"/>
          <w:color w:val="000000"/>
          <w:spacing w:val="-2"/>
          <w:kern w:val="2"/>
          <w:sz w:val="28"/>
          <w:szCs w:val="28"/>
          <w:shd w:fill="FFFFFF" w:val="clear"/>
        </w:rPr>
        <w:t>п</w:t>
      </w:r>
      <w:r>
        <w:rPr>
          <w:color w:val="000000"/>
          <w:szCs w:val="28"/>
          <w:lang w:eastAsia="uk-UA"/>
        </w:rPr>
        <w:t xml:space="preserve">остановою Верховної Ради України від 17.07.2020 № 807-ІХ «Про утворення та ліквідацію районів», </w:t>
      </w:r>
      <w:r>
        <w:rPr>
          <w:color w:val="000000"/>
          <w:spacing w:val="-2"/>
          <w:kern w:val="2"/>
          <w:szCs w:val="28"/>
          <w:shd w:fill="FFFFFF" w:val="clear"/>
        </w:rPr>
        <w:t xml:space="preserve">розпорядженням Кабінету Міністрів України від                        12 червня 2020 р. № 708-р </w:t>
      </w:r>
      <w:r>
        <w:rPr>
          <w:color w:val="000000"/>
          <w:spacing w:val="-2"/>
          <w:kern w:val="2"/>
          <w:szCs w:val="28"/>
          <w:highlight w:val="white"/>
          <w:shd w:fill="FFFFFF" w:val="clear"/>
        </w:rPr>
        <w:t>«</w:t>
      </w:r>
      <w:r>
        <w:rPr>
          <w:szCs w:val="28"/>
        </w:rPr>
        <w:t>Про визначення адміністративних центрів та затвердження територій територіальних громад Волинської області</w:t>
      </w:r>
      <w:r>
        <w:rPr>
          <w:color w:val="000000"/>
          <w:spacing w:val="-2"/>
          <w:kern w:val="2"/>
          <w:szCs w:val="28"/>
          <w:highlight w:val="white"/>
          <w:shd w:fill="FFFFFF" w:val="clear"/>
        </w:rPr>
        <w:t>»</w:t>
      </w:r>
      <w:r>
        <w:rPr>
          <w:color w:val="000000"/>
          <w:spacing w:val="-2"/>
          <w:kern w:val="2"/>
          <w:szCs w:val="28"/>
          <w:shd w:fill="FFFFFF" w:val="clear"/>
        </w:rPr>
        <w:t xml:space="preserve">, рішенням Луцької міської ради від 17.12.2020 № 1/20 </w:t>
      </w:r>
      <w:r>
        <w:rPr>
          <w:color w:val="000000"/>
          <w:spacing w:val="-2"/>
          <w:kern w:val="2"/>
          <w:szCs w:val="28"/>
          <w:highlight w:val="white"/>
          <w:shd w:fill="FFFFFF" w:val="clear"/>
        </w:rPr>
        <w:t>«</w:t>
      </w:r>
      <w:r>
        <w:rPr>
          <w:color w:val="000000"/>
          <w:spacing w:val="-2"/>
          <w:kern w:val="2"/>
          <w:szCs w:val="28"/>
          <w:shd w:fill="FFFFFF" w:val="clear"/>
        </w:rPr>
        <w:t>Про реорганізацію сільських рад шляхом приєднання до Луцької міської ради</w:t>
      </w:r>
      <w:r>
        <w:rPr>
          <w:color w:val="000000"/>
          <w:spacing w:val="-2"/>
          <w:kern w:val="2"/>
          <w:szCs w:val="28"/>
          <w:highlight w:val="white"/>
          <w:shd w:fill="FFFFFF" w:val="clear"/>
        </w:rPr>
        <w:t>»</w:t>
      </w:r>
      <w:r>
        <w:rPr>
          <w:color w:val="000000"/>
          <w:spacing w:val="-2"/>
          <w:kern w:val="2"/>
          <w:szCs w:val="28"/>
          <w:shd w:fill="FFFFFF" w:val="clear"/>
          <w:lang w:eastAsia="uk-UA"/>
        </w:rPr>
        <w:t>, статтями 26, 59 та пунктом 6</w:t>
      </w:r>
      <w:r>
        <w:rPr>
          <w:color w:val="000000"/>
          <w:spacing w:val="-2"/>
          <w:kern w:val="2"/>
          <w:szCs w:val="28"/>
          <w:shd w:fill="FFFFFF" w:val="clear"/>
          <w:vertAlign w:val="superscript"/>
          <w:lang w:eastAsia="uk-UA"/>
        </w:rPr>
        <w:t>-1</w:t>
      </w:r>
      <w:r>
        <w:rPr>
          <w:color w:val="000000"/>
          <w:spacing w:val="-2"/>
          <w:kern w:val="2"/>
          <w:szCs w:val="28"/>
          <w:shd w:fill="FFFFFF" w:val="clear"/>
          <w:lang w:eastAsia="uk-UA"/>
        </w:rPr>
        <w:t xml:space="preserve"> розділу 5 Прикінцевих та перехідних положень Закону України </w:t>
      </w:r>
      <w:r>
        <w:rPr>
          <w:color w:val="000000"/>
          <w:spacing w:val="-2"/>
          <w:kern w:val="2"/>
          <w:szCs w:val="28"/>
          <w:highlight w:val="white"/>
          <w:shd w:fill="FFFFFF" w:val="clear"/>
          <w:lang w:eastAsia="uk-UA"/>
        </w:rPr>
        <w:t>«</w:t>
      </w:r>
      <w:r>
        <w:rPr>
          <w:color w:val="000000"/>
          <w:spacing w:val="-2"/>
          <w:kern w:val="2"/>
          <w:szCs w:val="28"/>
          <w:shd w:fill="FFFFFF" w:val="clear"/>
          <w:lang w:eastAsia="uk-UA"/>
        </w:rPr>
        <w:t>Про місцеве самоврядування в Україні</w:t>
      </w:r>
      <w:r>
        <w:rPr>
          <w:color w:val="000000"/>
          <w:spacing w:val="-2"/>
          <w:kern w:val="2"/>
          <w:szCs w:val="28"/>
          <w:highlight w:val="white"/>
          <w:shd w:fill="FFFFFF" w:val="clear"/>
          <w:lang w:eastAsia="uk-UA"/>
        </w:rPr>
        <w:t>»</w:t>
      </w:r>
      <w:r>
        <w:rPr>
          <w:color w:val="000000"/>
          <w:spacing w:val="-2"/>
          <w:kern w:val="2"/>
          <w:szCs w:val="28"/>
          <w:shd w:fill="FFFFFF" w:val="clear"/>
        </w:rPr>
        <w:t>, міська рада</w:t>
      </w:r>
    </w:p>
    <w:p>
      <w:pPr>
        <w:pStyle w:val="Normal"/>
        <w:ind w:left="0" w:right="0" w:hanging="0"/>
        <w:jc w:val="both"/>
        <w:rPr/>
      </w:pPr>
      <w:r>
        <w:rPr/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>ВИРІШИЛА:</w:t>
      </w:r>
    </w:p>
    <w:p>
      <w:pPr>
        <w:pStyle w:val="Normal"/>
        <w:tabs>
          <w:tab w:val="clear" w:pos="708"/>
          <w:tab w:val="left" w:pos="1035" w:leader="none"/>
        </w:tabs>
        <w:ind w:left="0" w:right="43" w:hanging="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855" w:leader="none"/>
        </w:tabs>
        <w:ind w:left="0" w:right="43" w:firstLine="709"/>
        <w:jc w:val="both"/>
        <w:rPr/>
      </w:pPr>
      <w:r>
        <w:rPr>
          <w:szCs w:val="28"/>
        </w:rPr>
        <w:t>1. Надати громадян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ину Кравчику Роману Сергійовичу</w:t>
      </w:r>
      <w:r>
        <w:rPr>
          <w:szCs w:val="28"/>
        </w:rPr>
        <w:t xml:space="preserve"> дозвіл на розроблення  проекту землеустрою щодо відведення земельної  ділянки у власність для будівництва і обслуговування житло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в</w:t>
      </w:r>
      <w:r>
        <w:rPr>
          <w:szCs w:val="28"/>
        </w:rPr>
        <w:t xml:space="preserve">ого будинку, господарських будівель і споруд </w:t>
      </w:r>
      <w:r>
        <w:rPr>
          <w:rFonts w:eastAsia="Times New Roman" w:cs="Times New Roman"/>
          <w:color w:val="000000"/>
          <w:sz w:val="28"/>
          <w:szCs w:val="28"/>
          <w:lang w:val="uk-UA" w:eastAsia="zh-CN" w:bidi="ar-SA"/>
        </w:rPr>
        <w:t>у с. Зміїн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ець Луцького району Волинської області,</w:t>
      </w:r>
      <w:r>
        <w:rPr>
          <w:szCs w:val="28"/>
        </w:rPr>
        <w:t xml:space="preserve"> орієнтовною площею 0,12</w:t>
      </w:r>
      <w:r>
        <w:rPr>
          <w:szCs w:val="28"/>
          <w:highlight w:val="white"/>
        </w:rPr>
        <w:t> </w:t>
      </w:r>
      <w:r>
        <w:rPr>
          <w:szCs w:val="28"/>
        </w:rPr>
        <w:t xml:space="preserve">га, згідно з заявою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від 03.01.2022</w:t>
      </w:r>
      <w:r>
        <w:rPr>
          <w:szCs w:val="28"/>
        </w:rPr>
        <w:t>.</w:t>
      </w:r>
    </w:p>
    <w:p>
      <w:pPr>
        <w:pStyle w:val="Normal"/>
        <w:tabs>
          <w:tab w:val="clear" w:pos="708"/>
          <w:tab w:val="left" w:pos="855" w:leader="none"/>
        </w:tabs>
        <w:ind w:left="0" w:right="-30" w:firstLine="709"/>
        <w:jc w:val="both"/>
        <w:rPr/>
      </w:pPr>
      <w:r>
        <w:rPr>
          <w:szCs w:val="28"/>
        </w:rPr>
        <w:t>2. Контроль за виконанням даного рішення покласти на заступника міського голови Ірину Чебелюк,</w:t>
      </w:r>
      <w:r>
        <w:rPr>
          <w:szCs w:val="28"/>
          <w:lang w:val="en-US"/>
        </w:rPr>
        <w:t xml:space="preserve"> </w:t>
      </w:r>
      <w:r>
        <w:rPr>
          <w:szCs w:val="28"/>
        </w:rPr>
        <w:t>постійну комісію міської ради з питань земельних відносин та земельного кадастру.</w:t>
      </w:r>
    </w:p>
    <w:p>
      <w:pPr>
        <w:pStyle w:val="Normal"/>
        <w:ind w:left="0" w:right="0" w:hanging="0"/>
        <w:jc w:val="both"/>
        <w:rPr>
          <w:szCs w:val="28"/>
          <w:lang w:val="ru-RU"/>
        </w:rPr>
      </w:pPr>
      <w:r>
        <w:rPr>
          <w:szCs w:val="28"/>
          <w:lang w:val="ru-RU"/>
        </w:rPr>
      </w:r>
    </w:p>
    <w:p>
      <w:pPr>
        <w:pStyle w:val="Normal"/>
        <w:ind w:left="0" w:right="0" w:hanging="0"/>
        <w:jc w:val="both"/>
        <w:rPr>
          <w:szCs w:val="28"/>
          <w:lang w:val="ru-RU"/>
        </w:rPr>
      </w:pPr>
      <w:r>
        <w:rPr>
          <w:szCs w:val="28"/>
          <w:lang w:val="ru-RU"/>
        </w:rPr>
      </w:r>
    </w:p>
    <w:p>
      <w:pPr>
        <w:pStyle w:val="Normal"/>
        <w:widowControl w:val="false"/>
        <w:overflowPunct w:val="false"/>
        <w:ind w:left="0" w:right="-868" w:hanging="0"/>
        <w:jc w:val="both"/>
        <w:rPr/>
      </w:pPr>
      <w:r>
        <w:rPr>
          <w:szCs w:val="28"/>
        </w:rPr>
        <w:t xml:space="preserve">Міський голова                                                  </w:t>
      </w:r>
      <w:r>
        <w:rPr>
          <w:szCs w:val="28"/>
          <w:lang w:val="uk-UA"/>
        </w:rPr>
        <w:t xml:space="preserve">   </w:t>
      </w:r>
      <w:r>
        <w:rPr>
          <w:szCs w:val="28"/>
        </w:rPr>
        <w:t xml:space="preserve">                      Ігор ПОЛІЩУК</w:t>
      </w:r>
    </w:p>
    <w:p>
      <w:pPr>
        <w:pStyle w:val="Normal"/>
        <w:widowControl w:val="false"/>
        <w:overflowPunct w:val="false"/>
        <w:ind w:left="0" w:right="-868" w:hanging="0"/>
        <w:jc w:val="both"/>
        <w:rPr/>
      </w:pPr>
      <w:r>
        <w:rPr/>
      </w:r>
    </w:p>
    <w:p>
      <w:pPr>
        <w:pStyle w:val="Normal"/>
        <w:widowControl w:val="false"/>
        <w:overflowPunct w:val="false"/>
        <w:ind w:left="0" w:right="-868" w:hanging="0"/>
        <w:jc w:val="both"/>
        <w:rPr/>
      </w:pPr>
      <w:r>
        <w:rPr/>
      </w:r>
    </w:p>
    <w:p>
      <w:pPr>
        <w:pStyle w:val="Normal"/>
        <w:widowControl w:val="false"/>
        <w:overflowPunct w:val="false"/>
        <w:ind w:left="0" w:right="-868" w:hanging="0"/>
        <w:jc w:val="both"/>
        <w:rPr>
          <w:rFonts w:eastAsia="Times New Roman" w:cs="Times New Roman"/>
          <w:color w:val="auto"/>
          <w:sz w:val="24"/>
          <w:szCs w:val="24"/>
          <w:lang w:val="uk-UA" w:eastAsia="zh-CN" w:bidi="ar-SA"/>
        </w:rPr>
      </w:pPr>
      <w:r>
        <w:rPr>
          <w:rFonts w:eastAsia="Times New Roman" w:cs="Times New Roman"/>
          <w:color w:val="auto"/>
          <w:sz w:val="24"/>
          <w:szCs w:val="24"/>
          <w:lang w:val="uk-UA" w:eastAsia="zh-CN" w:bidi="ar-SA"/>
        </w:rPr>
        <w:t>Туз 777 863</w:t>
      </w:r>
    </w:p>
    <w:sectPr>
      <w:type w:val="nextPage"/>
      <w:pgSz w:w="11906" w:h="16838"/>
      <w:pgMar w:left="1985" w:right="567" w:header="0" w:top="567" w:footer="0" w:bottom="1418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21">
    <w:name w:val="Основной шрифт абзаца2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WWWW8Num1ztrue7">
    <w:name w:val="WW-WW8Num1ztrue7"/>
    <w:qFormat/>
    <w:rPr/>
  </w:style>
  <w:style w:type="character" w:styleId="WWWW8Num1ztrue11">
    <w:name w:val="WW-WW8Num1ztrue11"/>
    <w:qFormat/>
    <w:rPr/>
  </w:style>
  <w:style w:type="character" w:styleId="WWWW8Num1ztrue21">
    <w:name w:val="WW-WW8Num1ztrue21"/>
    <w:qFormat/>
    <w:rPr/>
  </w:style>
  <w:style w:type="character" w:styleId="WWWW8Num1ztrue31">
    <w:name w:val="WW-WW8Num1ztrue31"/>
    <w:qFormat/>
    <w:rPr/>
  </w:style>
  <w:style w:type="character" w:styleId="WWWW8Num1ztrue41">
    <w:name w:val="WW-WW8Num1ztrue41"/>
    <w:qFormat/>
    <w:rPr/>
  </w:style>
  <w:style w:type="character" w:styleId="WWWW8Num1ztrue51">
    <w:name w:val="WW-WW8Num1ztrue51"/>
    <w:qFormat/>
    <w:rPr/>
  </w:style>
  <w:style w:type="character" w:styleId="WWWW8Num1ztrue61">
    <w:name w:val="WW-WW8Num1ztrue61"/>
    <w:qFormat/>
    <w:rPr/>
  </w:style>
  <w:style w:type="character" w:styleId="WWWW8Num1ztrue71">
    <w:name w:val="WW-WW8Num1ztrue71"/>
    <w:qFormat/>
    <w:rPr/>
  </w:style>
  <w:style w:type="character" w:styleId="WWWW8Num1ztrue111">
    <w:name w:val="WW-WW8Num1ztrue111"/>
    <w:qFormat/>
    <w:rPr/>
  </w:style>
  <w:style w:type="character" w:styleId="WWWW8Num1ztrue211">
    <w:name w:val="WW-WW8Num1ztrue211"/>
    <w:qFormat/>
    <w:rPr/>
  </w:style>
  <w:style w:type="character" w:styleId="WWWW8Num1ztrue311">
    <w:name w:val="WW-WW8Num1ztrue311"/>
    <w:qFormat/>
    <w:rPr/>
  </w:style>
  <w:style w:type="character" w:styleId="WWWW8Num1ztrue411">
    <w:name w:val="WW-WW8Num1ztrue411"/>
    <w:qFormat/>
    <w:rPr/>
  </w:style>
  <w:style w:type="character" w:styleId="WWWW8Num1ztrue511">
    <w:name w:val="WW-WW8Num1ztrue511"/>
    <w:qFormat/>
    <w:rPr/>
  </w:style>
  <w:style w:type="character" w:styleId="WWWW8Num1ztrue611">
    <w:name w:val="WW-WW8Num1ztrue611"/>
    <w:qFormat/>
    <w:rPr/>
  </w:style>
  <w:style w:type="character" w:styleId="WWWW8Num1ztrue711">
    <w:name w:val="WW-WW8Num1ztrue711"/>
    <w:qFormat/>
    <w:rPr/>
  </w:style>
  <w:style w:type="character" w:styleId="WWWW8Num1ztrue1111">
    <w:name w:val="WW-WW8Num1ztrue1111"/>
    <w:qFormat/>
    <w:rPr/>
  </w:style>
  <w:style w:type="character" w:styleId="WWWW8Num1ztrue2111">
    <w:name w:val="WW-WW8Num1ztrue2111"/>
    <w:qFormat/>
    <w:rPr/>
  </w:style>
  <w:style w:type="character" w:styleId="WWWW8Num1ztrue3111">
    <w:name w:val="WW-WW8Num1ztrue3111"/>
    <w:qFormat/>
    <w:rPr/>
  </w:style>
  <w:style w:type="character" w:styleId="WWWW8Num1ztrue4111">
    <w:name w:val="WW-WW8Num1ztrue4111"/>
    <w:qFormat/>
    <w:rPr/>
  </w:style>
  <w:style w:type="character" w:styleId="WWWW8Num1ztrue5111">
    <w:name w:val="WW-WW8Num1ztrue5111"/>
    <w:qFormat/>
    <w:rPr/>
  </w:style>
  <w:style w:type="character" w:styleId="WWWW8Num1ztrue6111">
    <w:name w:val="WW-WW8Num1ztrue6111"/>
    <w:qFormat/>
    <w:rPr/>
  </w:style>
  <w:style w:type="character" w:styleId="WWWW8Num1ztrue7111">
    <w:name w:val="WW-WW8Num1ztrue7111"/>
    <w:qFormat/>
    <w:rPr/>
  </w:style>
  <w:style w:type="character" w:styleId="WWWW8Num1ztrue11111">
    <w:name w:val="WW-WW8Num1ztrue11111"/>
    <w:qFormat/>
    <w:rPr/>
  </w:style>
  <w:style w:type="character" w:styleId="WWWW8Num1ztrue21111">
    <w:name w:val="WW-WW8Num1ztrue21111"/>
    <w:qFormat/>
    <w:rPr/>
  </w:style>
  <w:style w:type="character" w:styleId="WWWW8Num1ztrue31111">
    <w:name w:val="WW-WW8Num1ztrue31111"/>
    <w:qFormat/>
    <w:rPr/>
  </w:style>
  <w:style w:type="character" w:styleId="WWWW8Num1ztrue41111">
    <w:name w:val="WW-WW8Num1ztrue41111"/>
    <w:qFormat/>
    <w:rPr/>
  </w:style>
  <w:style w:type="character" w:styleId="WWWW8Num1ztrue51111">
    <w:name w:val="WW-WW8Num1ztrue51111"/>
    <w:qFormat/>
    <w:rPr/>
  </w:style>
  <w:style w:type="character" w:styleId="WWWW8Num1ztrue61111">
    <w:name w:val="WW-WW8Num1ztrue61111"/>
    <w:qFormat/>
    <w:rPr/>
  </w:style>
  <w:style w:type="character" w:styleId="WWWW8Num1ztrue71111">
    <w:name w:val="WW-WW8Num1ztrue71111"/>
    <w:qFormat/>
    <w:rPr/>
  </w:style>
  <w:style w:type="character" w:styleId="WWWW8Num1ztrue111111">
    <w:name w:val="WW-WW8Num1ztrue111111"/>
    <w:qFormat/>
    <w:rPr/>
  </w:style>
  <w:style w:type="character" w:styleId="WWWW8Num1ztrue211111">
    <w:name w:val="WW-WW8Num1ztrue211111"/>
    <w:qFormat/>
    <w:rPr/>
  </w:style>
  <w:style w:type="character" w:styleId="WWWW8Num1ztrue311111">
    <w:name w:val="WW-WW8Num1ztrue311111"/>
    <w:qFormat/>
    <w:rPr/>
  </w:style>
  <w:style w:type="character" w:styleId="WWWW8Num1ztrue411111">
    <w:name w:val="WW-WW8Num1ztrue411111"/>
    <w:qFormat/>
    <w:rPr/>
  </w:style>
  <w:style w:type="character" w:styleId="WWWW8Num1ztrue511111">
    <w:name w:val="WW-WW8Num1ztrue511111"/>
    <w:qFormat/>
    <w:rPr/>
  </w:style>
  <w:style w:type="character" w:styleId="WWWW8Num1ztrue611111">
    <w:name w:val="WW-WW8Num1ztrue611111"/>
    <w:qFormat/>
    <w:rPr/>
  </w:style>
  <w:style w:type="character" w:styleId="WWWW8Num1ztrue711111">
    <w:name w:val="WW-WW8Num1ztrue711111"/>
    <w:qFormat/>
    <w:rPr/>
  </w:style>
  <w:style w:type="character" w:styleId="WWWW8Num1ztrue1111111">
    <w:name w:val="WW-WW8Num1ztrue1111111"/>
    <w:qFormat/>
    <w:rPr/>
  </w:style>
  <w:style w:type="character" w:styleId="WWWW8Num1ztrue2111111">
    <w:name w:val="WW-WW8Num1ztrue2111111"/>
    <w:qFormat/>
    <w:rPr/>
  </w:style>
  <w:style w:type="character" w:styleId="WWWW8Num1ztrue3111111">
    <w:name w:val="WW-WW8Num1ztrue3111111"/>
    <w:qFormat/>
    <w:rPr/>
  </w:style>
  <w:style w:type="character" w:styleId="WWWW8Num1ztrue4111111">
    <w:name w:val="WW-WW8Num1ztrue4111111"/>
    <w:qFormat/>
    <w:rPr/>
  </w:style>
  <w:style w:type="character" w:styleId="WWWW8Num1ztrue5111111">
    <w:name w:val="WW-WW8Num1ztrue5111111"/>
    <w:qFormat/>
    <w:rPr/>
  </w:style>
  <w:style w:type="character" w:styleId="WWWW8Num1ztrue6111111">
    <w:name w:val="WW-WW8Num1ztrue6111111"/>
    <w:qFormat/>
    <w:rPr/>
  </w:style>
  <w:style w:type="character" w:styleId="WWWW8Num1ztrue7111111">
    <w:name w:val="WW-WW8Num1ztrue7111111"/>
    <w:qFormat/>
    <w:rPr/>
  </w:style>
  <w:style w:type="character" w:styleId="WWWW8Num1ztrue11111111">
    <w:name w:val="WW-WW8Num1ztrue11111111"/>
    <w:qFormat/>
    <w:rPr/>
  </w:style>
  <w:style w:type="character" w:styleId="WWWW8Num1ztrue21111111">
    <w:name w:val="WW-WW8Num1ztrue21111111"/>
    <w:qFormat/>
    <w:rPr/>
  </w:style>
  <w:style w:type="character" w:styleId="WWWW8Num1ztrue31111111">
    <w:name w:val="WW-WW8Num1ztrue31111111"/>
    <w:qFormat/>
    <w:rPr/>
  </w:style>
  <w:style w:type="character" w:styleId="WWWW8Num1ztrue41111111">
    <w:name w:val="WW-WW8Num1ztrue41111111"/>
    <w:qFormat/>
    <w:rPr/>
  </w:style>
  <w:style w:type="character" w:styleId="WWWW8Num1ztrue51111111">
    <w:name w:val="WW-WW8Num1ztrue51111111"/>
    <w:qFormat/>
    <w:rPr/>
  </w:style>
  <w:style w:type="character" w:styleId="WWWW8Num1ztrue61111111">
    <w:name w:val="WW-WW8Num1ztrue61111111"/>
    <w:qFormat/>
    <w:rPr/>
  </w:style>
  <w:style w:type="character" w:styleId="WWWW8Num1ztrue71111111">
    <w:name w:val="WW-WW8Num1ztrue71111111"/>
    <w:qFormat/>
    <w:rPr/>
  </w:style>
  <w:style w:type="character" w:styleId="WWWW8Num1ztrue111111111">
    <w:name w:val="WW-WW8Num1ztrue111111111"/>
    <w:qFormat/>
    <w:rPr/>
  </w:style>
  <w:style w:type="character" w:styleId="WWWW8Num1ztrue211111111">
    <w:name w:val="WW-WW8Num1ztrue211111111"/>
    <w:qFormat/>
    <w:rPr/>
  </w:style>
  <w:style w:type="character" w:styleId="WWWW8Num1ztrue311111111">
    <w:name w:val="WW-WW8Num1ztrue311111111"/>
    <w:qFormat/>
    <w:rPr/>
  </w:style>
  <w:style w:type="character" w:styleId="WWWW8Num1ztrue411111111">
    <w:name w:val="WW-WW8Num1ztrue411111111"/>
    <w:qFormat/>
    <w:rPr/>
  </w:style>
  <w:style w:type="character" w:styleId="WWWW8Num1ztrue511111111">
    <w:name w:val="WW-WW8Num1ztrue511111111"/>
    <w:qFormat/>
    <w:rPr/>
  </w:style>
  <w:style w:type="character" w:styleId="WWWW8Num1ztrue611111111">
    <w:name w:val="WW-WW8Num1ztrue611111111"/>
    <w:qFormat/>
    <w:rPr/>
  </w:style>
  <w:style w:type="character" w:styleId="WWWW8Num1ztrue711111111">
    <w:name w:val="WW-WW8Num1ztrue711111111"/>
    <w:qFormat/>
    <w:rPr/>
  </w:style>
  <w:style w:type="character" w:styleId="WWWW8Num1ztrue1111111111">
    <w:name w:val="WW-WW8Num1ztrue1111111111"/>
    <w:qFormat/>
    <w:rPr/>
  </w:style>
  <w:style w:type="character" w:styleId="WWWW8Num1ztrue2111111111">
    <w:name w:val="WW-WW8Num1ztrue2111111111"/>
    <w:qFormat/>
    <w:rPr/>
  </w:style>
  <w:style w:type="character" w:styleId="WWWW8Num1ztrue3111111111">
    <w:name w:val="WW-WW8Num1ztrue3111111111"/>
    <w:qFormat/>
    <w:rPr/>
  </w:style>
  <w:style w:type="character" w:styleId="WWWW8Num1ztrue4111111111">
    <w:name w:val="WW-WW8Num1ztrue4111111111"/>
    <w:qFormat/>
    <w:rPr/>
  </w:style>
  <w:style w:type="character" w:styleId="WWWW8Num1ztrue5111111111">
    <w:name w:val="WW-WW8Num1ztrue5111111111"/>
    <w:qFormat/>
    <w:rPr/>
  </w:style>
  <w:style w:type="character" w:styleId="WWWW8Num1ztrue6111111111">
    <w:name w:val="WW-WW8Num1ztrue6111111111"/>
    <w:qFormat/>
    <w:rPr/>
  </w:style>
  <w:style w:type="character" w:styleId="WWWW8Num1ztrue7111111111">
    <w:name w:val="WW-WW8Num1ztrue7111111111"/>
    <w:qFormat/>
    <w:rPr/>
  </w:style>
  <w:style w:type="character" w:styleId="WWWW8Num1ztrue11111111111">
    <w:name w:val="WW-WW8Num1ztrue11111111111"/>
    <w:qFormat/>
    <w:rPr/>
  </w:style>
  <w:style w:type="character" w:styleId="WWWW8Num1ztrue21111111111">
    <w:name w:val="WW-WW8Num1ztrue21111111111"/>
    <w:qFormat/>
    <w:rPr/>
  </w:style>
  <w:style w:type="character" w:styleId="WWWW8Num1ztrue31111111111">
    <w:name w:val="WW-WW8Num1ztrue31111111111"/>
    <w:qFormat/>
    <w:rPr/>
  </w:style>
  <w:style w:type="character" w:styleId="WWWW8Num1ztrue41111111111">
    <w:name w:val="WW-WW8Num1ztrue41111111111"/>
    <w:qFormat/>
    <w:rPr/>
  </w:style>
  <w:style w:type="character" w:styleId="WWWW8Num1ztrue51111111111">
    <w:name w:val="WW-WW8Num1ztrue51111111111"/>
    <w:qFormat/>
    <w:rPr/>
  </w:style>
  <w:style w:type="character" w:styleId="WWWW8Num1ztrue61111111111">
    <w:name w:val="WW-WW8Num1ztrue61111111111"/>
    <w:qFormat/>
    <w:rPr/>
  </w:style>
  <w:style w:type="character" w:styleId="WWWW8Num1ztrue71111111111">
    <w:name w:val="WW-WW8Num1ztrue71111111111"/>
    <w:qFormat/>
    <w:rPr/>
  </w:style>
  <w:style w:type="character" w:styleId="WWWW8Num1ztrue111111111111">
    <w:name w:val="WW-WW8Num1ztrue111111111111"/>
    <w:qFormat/>
    <w:rPr/>
  </w:style>
  <w:style w:type="character" w:styleId="WWWW8Num1ztrue211111111111">
    <w:name w:val="WW-WW8Num1ztrue211111111111"/>
    <w:qFormat/>
    <w:rPr/>
  </w:style>
  <w:style w:type="character" w:styleId="WWWW8Num1ztrue311111111111">
    <w:name w:val="WW-WW8Num1ztrue311111111111"/>
    <w:qFormat/>
    <w:rPr/>
  </w:style>
  <w:style w:type="character" w:styleId="WWWW8Num1ztrue411111111111">
    <w:name w:val="WW-WW8Num1ztrue411111111111"/>
    <w:qFormat/>
    <w:rPr/>
  </w:style>
  <w:style w:type="character" w:styleId="WWWW8Num1ztrue511111111111">
    <w:name w:val="WW-WW8Num1ztrue511111111111"/>
    <w:qFormat/>
    <w:rPr/>
  </w:style>
  <w:style w:type="character" w:styleId="WWWW8Num1ztrue611111111111">
    <w:name w:val="WW-WW8Num1ztrue611111111111"/>
    <w:qFormat/>
    <w:rPr/>
  </w:style>
  <w:style w:type="character" w:styleId="WWWW8Num1ztrue711111111111">
    <w:name w:val="WW-WW8Num1ztrue711111111111"/>
    <w:qFormat/>
    <w:rPr/>
  </w:style>
  <w:style w:type="character" w:styleId="WWWW8Num1ztrue1111111111111">
    <w:name w:val="WW-WW8Num1ztrue1111111111111"/>
    <w:qFormat/>
    <w:rPr/>
  </w:style>
  <w:style w:type="character" w:styleId="WWWW8Num1ztrue2111111111111">
    <w:name w:val="WW-WW8Num1ztrue2111111111111"/>
    <w:qFormat/>
    <w:rPr/>
  </w:style>
  <w:style w:type="character" w:styleId="WWWW8Num1ztrue3111111111111">
    <w:name w:val="WW-WW8Num1ztrue3111111111111"/>
    <w:qFormat/>
    <w:rPr/>
  </w:style>
  <w:style w:type="character" w:styleId="WWWW8Num1ztrue4111111111111">
    <w:name w:val="WW-WW8Num1ztrue4111111111111"/>
    <w:qFormat/>
    <w:rPr/>
  </w:style>
  <w:style w:type="character" w:styleId="WWWW8Num1ztrue5111111111111">
    <w:name w:val="WW-WW8Num1ztrue5111111111111"/>
    <w:qFormat/>
    <w:rPr/>
  </w:style>
  <w:style w:type="character" w:styleId="WWWW8Num1ztrue6111111111111">
    <w:name w:val="WW-WW8Num1ztrue6111111111111"/>
    <w:qFormat/>
    <w:rPr/>
  </w:style>
  <w:style w:type="character" w:styleId="WWWW8Num1ztrue7111111111111">
    <w:name w:val="WW-WW8Num1ztrue7111111111111"/>
    <w:qFormat/>
    <w:rPr/>
  </w:style>
  <w:style w:type="character" w:styleId="WWWW8Num1ztrue11111111111111">
    <w:name w:val="WW-WW8Num1ztrue11111111111111"/>
    <w:qFormat/>
    <w:rPr/>
  </w:style>
  <w:style w:type="character" w:styleId="WWWW8Num1ztrue21111111111111">
    <w:name w:val="WW-WW8Num1ztrue21111111111111"/>
    <w:qFormat/>
    <w:rPr/>
  </w:style>
  <w:style w:type="character" w:styleId="WWWW8Num1ztrue31111111111111">
    <w:name w:val="WW-WW8Num1ztrue31111111111111"/>
    <w:qFormat/>
    <w:rPr/>
  </w:style>
  <w:style w:type="character" w:styleId="WWWW8Num1ztrue41111111111111">
    <w:name w:val="WW-WW8Num1ztrue41111111111111"/>
    <w:qFormat/>
    <w:rPr/>
  </w:style>
  <w:style w:type="character" w:styleId="WWWW8Num1ztrue51111111111111">
    <w:name w:val="WW-WW8Num1ztrue51111111111111"/>
    <w:qFormat/>
    <w:rPr/>
  </w:style>
  <w:style w:type="character" w:styleId="WWWW8Num1ztrue61111111111111">
    <w:name w:val="WW-WW8Num1ztrue61111111111111"/>
    <w:qFormat/>
    <w:rPr/>
  </w:style>
  <w:style w:type="character" w:styleId="WWWW8Num1ztrue71111111111111">
    <w:name w:val="WW-WW8Num1ztrue71111111111111"/>
    <w:qFormat/>
    <w:rPr/>
  </w:style>
  <w:style w:type="character" w:styleId="WWWW8Num1ztrue111111111111111">
    <w:name w:val="WW-WW8Num1ztrue111111111111111"/>
    <w:qFormat/>
    <w:rPr/>
  </w:style>
  <w:style w:type="character" w:styleId="WWWW8Num1ztrue211111111111111">
    <w:name w:val="WW-WW8Num1ztrue211111111111111"/>
    <w:qFormat/>
    <w:rPr/>
  </w:style>
  <w:style w:type="character" w:styleId="WWWW8Num1ztrue311111111111111">
    <w:name w:val="WW-WW8Num1ztrue311111111111111"/>
    <w:qFormat/>
    <w:rPr/>
  </w:style>
  <w:style w:type="character" w:styleId="WWWW8Num1ztrue411111111111111">
    <w:name w:val="WW-WW8Num1ztrue411111111111111"/>
    <w:qFormat/>
    <w:rPr/>
  </w:style>
  <w:style w:type="character" w:styleId="WWWW8Num1ztrue511111111111111">
    <w:name w:val="WW-WW8Num1ztrue511111111111111"/>
    <w:qFormat/>
    <w:rPr/>
  </w:style>
  <w:style w:type="character" w:styleId="WWWW8Num1ztrue611111111111111">
    <w:name w:val="WW-WW8Num1ztrue611111111111111"/>
    <w:qFormat/>
    <w:rPr/>
  </w:style>
  <w:style w:type="character" w:styleId="WWWW8Num1ztrue711111111111111">
    <w:name w:val="WW-WW8Num1ztrue711111111111111"/>
    <w:qFormat/>
    <w:rPr/>
  </w:style>
  <w:style w:type="character" w:styleId="WWWW8Num1ztrue1111111111111111">
    <w:name w:val="WW-WW8Num1ztrue1111111111111111"/>
    <w:qFormat/>
    <w:rPr/>
  </w:style>
  <w:style w:type="character" w:styleId="WWWW8Num1ztrue2111111111111111">
    <w:name w:val="WW-WW8Num1ztrue2111111111111111"/>
    <w:qFormat/>
    <w:rPr/>
  </w:style>
  <w:style w:type="character" w:styleId="WWWW8Num1ztrue3111111111111111">
    <w:name w:val="WW-WW8Num1ztrue3111111111111111"/>
    <w:qFormat/>
    <w:rPr/>
  </w:style>
  <w:style w:type="character" w:styleId="WWWW8Num1ztrue4111111111111111">
    <w:name w:val="WW-WW8Num1ztrue4111111111111111"/>
    <w:qFormat/>
    <w:rPr/>
  </w:style>
  <w:style w:type="character" w:styleId="WWWW8Num1ztrue5111111111111111">
    <w:name w:val="WW-WW8Num1ztrue5111111111111111"/>
    <w:qFormat/>
    <w:rPr/>
  </w:style>
  <w:style w:type="character" w:styleId="WWWW8Num1ztrue6111111111111111">
    <w:name w:val="WW-WW8Num1ztrue6111111111111111"/>
    <w:qFormat/>
    <w:rPr/>
  </w:style>
  <w:style w:type="character" w:styleId="WWWW8Num1ztrue7111111111111111">
    <w:name w:val="WW-WW8Num1ztrue7111111111111111"/>
    <w:qFormat/>
    <w:rPr/>
  </w:style>
  <w:style w:type="character" w:styleId="WWWW8Num1ztrue11111111111111111">
    <w:name w:val="WW-WW8Num1ztrue11111111111111111"/>
    <w:qFormat/>
    <w:rPr/>
  </w:style>
  <w:style w:type="character" w:styleId="WWWW8Num1ztrue21111111111111111">
    <w:name w:val="WW-WW8Num1ztrue21111111111111111"/>
    <w:qFormat/>
    <w:rPr/>
  </w:style>
  <w:style w:type="character" w:styleId="WWWW8Num1ztrue31111111111111111">
    <w:name w:val="WW-WW8Num1ztrue31111111111111111"/>
    <w:qFormat/>
    <w:rPr/>
  </w:style>
  <w:style w:type="character" w:styleId="WWWW8Num1ztrue41111111111111111">
    <w:name w:val="WW-WW8Num1ztrue41111111111111111"/>
    <w:qFormat/>
    <w:rPr/>
  </w:style>
  <w:style w:type="character" w:styleId="WWWW8Num1ztrue51111111111111111">
    <w:name w:val="WW-WW8Num1ztrue51111111111111111"/>
    <w:qFormat/>
    <w:rPr/>
  </w:style>
  <w:style w:type="character" w:styleId="WWWW8Num1ztrue61111111111111111">
    <w:name w:val="WW-WW8Num1ztrue61111111111111111"/>
    <w:qFormat/>
    <w:rPr/>
  </w:style>
  <w:style w:type="character" w:styleId="WWWW8Num1ztrue71111111111111111">
    <w:name w:val="WW-WW8Num1ztrue71111111111111111"/>
    <w:qFormat/>
    <w:rPr/>
  </w:style>
  <w:style w:type="character" w:styleId="WWWW8Num1ztrue111111111111111111">
    <w:name w:val="WW-WW8Num1ztrue111111111111111111"/>
    <w:qFormat/>
    <w:rPr/>
  </w:style>
  <w:style w:type="character" w:styleId="WWWW8Num1ztrue211111111111111111">
    <w:name w:val="WW-WW8Num1ztrue211111111111111111"/>
    <w:qFormat/>
    <w:rPr/>
  </w:style>
  <w:style w:type="character" w:styleId="WWWW8Num1ztrue311111111111111111">
    <w:name w:val="WW-WW8Num1ztrue311111111111111111"/>
    <w:qFormat/>
    <w:rPr/>
  </w:style>
  <w:style w:type="character" w:styleId="WWWW8Num1ztrue411111111111111111">
    <w:name w:val="WW-WW8Num1ztrue411111111111111111"/>
    <w:qFormat/>
    <w:rPr/>
  </w:style>
  <w:style w:type="character" w:styleId="WWWW8Num1ztrue511111111111111111">
    <w:name w:val="WW-WW8Num1ztrue511111111111111111"/>
    <w:qFormat/>
    <w:rPr/>
  </w:style>
  <w:style w:type="character" w:styleId="WWWW8Num1ztrue611111111111111111">
    <w:name w:val="WW-WW8Num1ztrue611111111111111111"/>
    <w:qFormat/>
    <w:rPr/>
  </w:style>
  <w:style w:type="character" w:styleId="WWWW8Num1ztrue711111111111111111">
    <w:name w:val="WW-WW8Num1ztrue711111111111111111"/>
    <w:qFormat/>
    <w:rPr/>
  </w:style>
  <w:style w:type="character" w:styleId="WWWW8Num1ztrue1111111111111111111">
    <w:name w:val="WW-WW8Num1ztrue1111111111111111111"/>
    <w:qFormat/>
    <w:rPr/>
  </w:style>
  <w:style w:type="character" w:styleId="WWWW8Num1ztrue2111111111111111111">
    <w:name w:val="WW-WW8Num1ztrue2111111111111111111"/>
    <w:qFormat/>
    <w:rPr/>
  </w:style>
  <w:style w:type="character" w:styleId="WWWW8Num1ztrue3111111111111111111">
    <w:name w:val="WW-WW8Num1ztrue3111111111111111111"/>
    <w:qFormat/>
    <w:rPr/>
  </w:style>
  <w:style w:type="character" w:styleId="WWWW8Num1ztrue4111111111111111111">
    <w:name w:val="WW-WW8Num1ztrue4111111111111111111"/>
    <w:qFormat/>
    <w:rPr/>
  </w:style>
  <w:style w:type="character" w:styleId="WWWW8Num1ztrue5111111111111111111">
    <w:name w:val="WW-WW8Num1ztrue5111111111111111111"/>
    <w:qFormat/>
    <w:rPr/>
  </w:style>
  <w:style w:type="character" w:styleId="WWWW8Num1ztrue6111111111111111111">
    <w:name w:val="WW-WW8Num1ztrue6111111111111111111"/>
    <w:qFormat/>
    <w:rPr/>
  </w:style>
  <w:style w:type="character" w:styleId="WWWW8Num1ztrue7111111111111111111">
    <w:name w:val="WW-WW8Num1ztrue7111111111111111111"/>
    <w:qFormat/>
    <w:rPr/>
  </w:style>
  <w:style w:type="character" w:styleId="WWWW8Num1ztrue11111111111111111111">
    <w:name w:val="WW-WW8Num1ztrue11111111111111111111"/>
    <w:qFormat/>
    <w:rPr/>
  </w:style>
  <w:style w:type="character" w:styleId="WWWW8Num1ztrue21111111111111111111">
    <w:name w:val="WW-WW8Num1ztrue21111111111111111111"/>
    <w:qFormat/>
    <w:rPr/>
  </w:style>
  <w:style w:type="character" w:styleId="WWWW8Num1ztrue31111111111111111111">
    <w:name w:val="WW-WW8Num1ztrue31111111111111111111"/>
    <w:qFormat/>
    <w:rPr/>
  </w:style>
  <w:style w:type="character" w:styleId="WWWW8Num1ztrue41111111111111111111">
    <w:name w:val="WW-WW8Num1ztrue41111111111111111111"/>
    <w:qFormat/>
    <w:rPr/>
  </w:style>
  <w:style w:type="character" w:styleId="WWWW8Num1ztrue51111111111111111111">
    <w:name w:val="WW-WW8Num1ztrue51111111111111111111"/>
    <w:qFormat/>
    <w:rPr/>
  </w:style>
  <w:style w:type="character" w:styleId="WWWW8Num1ztrue61111111111111111111">
    <w:name w:val="WW-WW8Num1ztrue61111111111111111111"/>
    <w:qFormat/>
    <w:rPr/>
  </w:style>
  <w:style w:type="character" w:styleId="WWWW8Num1ztrue71111111111111111111">
    <w:name w:val="WW-WW8Num1ztrue71111111111111111111"/>
    <w:qFormat/>
    <w:rPr/>
  </w:style>
  <w:style w:type="character" w:styleId="WWWW8Num1ztrue111111111111111111111">
    <w:name w:val="WW-WW8Num1ztrue111111111111111111111"/>
    <w:qFormat/>
    <w:rPr/>
  </w:style>
  <w:style w:type="character" w:styleId="WWWW8Num1ztrue211111111111111111111">
    <w:name w:val="WW-WW8Num1ztrue211111111111111111111"/>
    <w:qFormat/>
    <w:rPr/>
  </w:style>
  <w:style w:type="character" w:styleId="WWWW8Num1ztrue311111111111111111111">
    <w:name w:val="WW-WW8Num1ztrue311111111111111111111"/>
    <w:qFormat/>
    <w:rPr/>
  </w:style>
  <w:style w:type="character" w:styleId="WWWW8Num1ztrue411111111111111111111">
    <w:name w:val="WW-WW8Num1ztrue411111111111111111111"/>
    <w:qFormat/>
    <w:rPr/>
  </w:style>
  <w:style w:type="character" w:styleId="WWWW8Num1ztrue511111111111111111111">
    <w:name w:val="WW-WW8Num1ztrue511111111111111111111"/>
    <w:qFormat/>
    <w:rPr/>
  </w:style>
  <w:style w:type="character" w:styleId="WWWW8Num1ztrue611111111111111111111">
    <w:name w:val="WW-WW8Num1ztrue611111111111111111111"/>
    <w:qFormat/>
    <w:rPr/>
  </w:style>
  <w:style w:type="character" w:styleId="WWWW8Num1ztrue711111111111111111111">
    <w:name w:val="WW-WW8Num1ztrue711111111111111111111"/>
    <w:qFormat/>
    <w:rPr/>
  </w:style>
  <w:style w:type="character" w:styleId="WWWW8Num1ztrue1111111111111111111111">
    <w:name w:val="WW-WW8Num1ztrue1111111111111111111111"/>
    <w:qFormat/>
    <w:rPr/>
  </w:style>
  <w:style w:type="character" w:styleId="WWWW8Num1ztrue2111111111111111111111">
    <w:name w:val="WW-WW8Num1ztrue2111111111111111111111"/>
    <w:qFormat/>
    <w:rPr/>
  </w:style>
  <w:style w:type="character" w:styleId="WWWW8Num1ztrue3111111111111111111111">
    <w:name w:val="WW-WW8Num1ztrue3111111111111111111111"/>
    <w:qFormat/>
    <w:rPr/>
  </w:style>
  <w:style w:type="character" w:styleId="WWWW8Num1ztrue4111111111111111111111">
    <w:name w:val="WW-WW8Num1ztrue4111111111111111111111"/>
    <w:qFormat/>
    <w:rPr/>
  </w:style>
  <w:style w:type="character" w:styleId="WWWW8Num1ztrue5111111111111111111111">
    <w:name w:val="WW-WW8Num1ztrue5111111111111111111111"/>
    <w:qFormat/>
    <w:rPr/>
  </w:style>
  <w:style w:type="character" w:styleId="WWWW8Num1ztrue6111111111111111111111">
    <w:name w:val="WW-WW8Num1ztrue6111111111111111111111"/>
    <w:qFormat/>
    <w:rPr/>
  </w:style>
  <w:style w:type="character" w:styleId="WWWW8Num1ztrue7111111111111111111111">
    <w:name w:val="WW-WW8Num1ztrue7111111111111111111111"/>
    <w:qFormat/>
    <w:rPr/>
  </w:style>
  <w:style w:type="character" w:styleId="WWWW8Num1ztrue11111111111111111111111">
    <w:name w:val="WW-WW8Num1ztrue11111111111111111111111"/>
    <w:qFormat/>
    <w:rPr/>
  </w:style>
  <w:style w:type="character" w:styleId="WWWW8Num1ztrue21111111111111111111111">
    <w:name w:val="WW-WW8Num1ztrue21111111111111111111111"/>
    <w:qFormat/>
    <w:rPr/>
  </w:style>
  <w:style w:type="character" w:styleId="WWWW8Num1ztrue31111111111111111111111">
    <w:name w:val="WW-WW8Num1ztrue31111111111111111111111"/>
    <w:qFormat/>
    <w:rPr/>
  </w:style>
  <w:style w:type="character" w:styleId="WWWW8Num1ztrue41111111111111111111111">
    <w:name w:val="WW-WW8Num1ztrue41111111111111111111111"/>
    <w:qFormat/>
    <w:rPr/>
  </w:style>
  <w:style w:type="character" w:styleId="WWWW8Num1ztrue51111111111111111111111">
    <w:name w:val="WW-WW8Num1ztrue51111111111111111111111"/>
    <w:qFormat/>
    <w:rPr/>
  </w:style>
  <w:style w:type="character" w:styleId="WWWW8Num1ztrue61111111111111111111111">
    <w:name w:val="WW-WW8Num1ztrue61111111111111111111111"/>
    <w:qFormat/>
    <w:rPr/>
  </w:style>
  <w:style w:type="character" w:styleId="WWWW8Num1ztrue71111111111111111111111">
    <w:name w:val="WW-WW8Num1ztrue71111111111111111111111"/>
    <w:qFormat/>
    <w:rPr/>
  </w:style>
  <w:style w:type="character" w:styleId="WWWW8Num1ztrue111111111111111111111111">
    <w:name w:val="WW-WW8Num1ztrue111111111111111111111111"/>
    <w:qFormat/>
    <w:rPr/>
  </w:style>
  <w:style w:type="character" w:styleId="WWWW8Num1ztrue211111111111111111111111">
    <w:name w:val="WW-WW8Num1ztrue211111111111111111111111"/>
    <w:qFormat/>
    <w:rPr/>
  </w:style>
  <w:style w:type="character" w:styleId="WWWW8Num1ztrue311111111111111111111111">
    <w:name w:val="WW-WW8Num1ztrue311111111111111111111111"/>
    <w:qFormat/>
    <w:rPr/>
  </w:style>
  <w:style w:type="character" w:styleId="WWWW8Num1ztrue411111111111111111111111">
    <w:name w:val="WW-WW8Num1ztrue411111111111111111111111"/>
    <w:qFormat/>
    <w:rPr/>
  </w:style>
  <w:style w:type="character" w:styleId="WWWW8Num1ztrue511111111111111111111111">
    <w:name w:val="WW-WW8Num1ztrue511111111111111111111111"/>
    <w:qFormat/>
    <w:rPr/>
  </w:style>
  <w:style w:type="character" w:styleId="WWWW8Num1ztrue611111111111111111111111">
    <w:name w:val="WW-WW8Num1ztrue611111111111111111111111"/>
    <w:qFormat/>
    <w:rPr/>
  </w:style>
  <w:style w:type="character" w:styleId="WWWW8Num1ztrue711111111111111111111111">
    <w:name w:val="WW-WW8Num1ztrue711111111111111111111111"/>
    <w:qFormat/>
    <w:rPr/>
  </w:style>
  <w:style w:type="character" w:styleId="WWWW8Num1ztrue1111111111111111111111111">
    <w:name w:val="WW-WW8Num1ztrue1111111111111111111111111"/>
    <w:qFormat/>
    <w:rPr/>
  </w:style>
  <w:style w:type="character" w:styleId="WWWW8Num1ztrue2111111111111111111111111">
    <w:name w:val="WW-WW8Num1ztrue2111111111111111111111111"/>
    <w:qFormat/>
    <w:rPr/>
  </w:style>
  <w:style w:type="character" w:styleId="WWWW8Num1ztrue3111111111111111111111111">
    <w:name w:val="WW-WW8Num1ztrue3111111111111111111111111"/>
    <w:qFormat/>
    <w:rPr/>
  </w:style>
  <w:style w:type="character" w:styleId="WWWW8Num1ztrue4111111111111111111111111">
    <w:name w:val="WW-WW8Num1ztrue4111111111111111111111111"/>
    <w:qFormat/>
    <w:rPr/>
  </w:style>
  <w:style w:type="character" w:styleId="WWWW8Num1ztrue5111111111111111111111111">
    <w:name w:val="WW-WW8Num1ztrue5111111111111111111111111"/>
    <w:qFormat/>
    <w:rPr/>
  </w:style>
  <w:style w:type="character" w:styleId="WWWW8Num1ztrue6111111111111111111111111">
    <w:name w:val="WW-WW8Num1ztrue6111111111111111111111111"/>
    <w:qFormat/>
    <w:rPr/>
  </w:style>
  <w:style w:type="character" w:styleId="WWWW8Num1ztrue7111111111111111111111111">
    <w:name w:val="WW-WW8Num1ztrue7111111111111111111111111"/>
    <w:qFormat/>
    <w:rPr/>
  </w:style>
  <w:style w:type="character" w:styleId="WWWW8Num1ztrue11111111111111111111111111">
    <w:name w:val="WW-WW8Num1ztrue11111111111111111111111111"/>
    <w:qFormat/>
    <w:rPr/>
  </w:style>
  <w:style w:type="character" w:styleId="WWWW8Num1ztrue21111111111111111111111111">
    <w:name w:val="WW-WW8Num1ztrue21111111111111111111111111"/>
    <w:qFormat/>
    <w:rPr/>
  </w:style>
  <w:style w:type="character" w:styleId="WWWW8Num1ztrue31111111111111111111111111">
    <w:name w:val="WW-WW8Num1ztrue31111111111111111111111111"/>
    <w:qFormat/>
    <w:rPr/>
  </w:style>
  <w:style w:type="character" w:styleId="WWWW8Num1ztrue41111111111111111111111111">
    <w:name w:val="WW-WW8Num1ztrue41111111111111111111111111"/>
    <w:qFormat/>
    <w:rPr/>
  </w:style>
  <w:style w:type="character" w:styleId="WWWW8Num1ztrue51111111111111111111111111">
    <w:name w:val="WW-WW8Num1ztrue51111111111111111111111111"/>
    <w:qFormat/>
    <w:rPr/>
  </w:style>
  <w:style w:type="character" w:styleId="WWWW8Num1ztrue61111111111111111111111111">
    <w:name w:val="WW-WW8Num1ztrue61111111111111111111111111"/>
    <w:qFormat/>
    <w:rPr/>
  </w:style>
  <w:style w:type="character" w:styleId="WWWW8Num1ztrue71111111111111111111111111">
    <w:name w:val="WW-WW8Num1ztrue71111111111111111111111111"/>
    <w:qFormat/>
    <w:rPr/>
  </w:style>
  <w:style w:type="character" w:styleId="WWWW8Num1ztrue111111111111111111111111111">
    <w:name w:val="WW-WW8Num1ztrue111111111111111111111111111"/>
    <w:qFormat/>
    <w:rPr/>
  </w:style>
  <w:style w:type="character" w:styleId="WWWW8Num1ztrue211111111111111111111111111">
    <w:name w:val="WW-WW8Num1ztrue211111111111111111111111111"/>
    <w:qFormat/>
    <w:rPr/>
  </w:style>
  <w:style w:type="character" w:styleId="WWWW8Num1ztrue311111111111111111111111111">
    <w:name w:val="WW-WW8Num1ztrue311111111111111111111111111"/>
    <w:qFormat/>
    <w:rPr/>
  </w:style>
  <w:style w:type="character" w:styleId="WWWW8Num1ztrue411111111111111111111111111">
    <w:name w:val="WW-WW8Num1ztrue411111111111111111111111111"/>
    <w:qFormat/>
    <w:rPr/>
  </w:style>
  <w:style w:type="character" w:styleId="WWWW8Num1ztrue511111111111111111111111111">
    <w:name w:val="WW-WW8Num1ztrue511111111111111111111111111"/>
    <w:qFormat/>
    <w:rPr/>
  </w:style>
  <w:style w:type="character" w:styleId="WWWW8Num1ztrue611111111111111111111111111">
    <w:name w:val="WW-WW8Num1ztrue611111111111111111111111111"/>
    <w:qFormat/>
    <w:rPr/>
  </w:style>
  <w:style w:type="character" w:styleId="WWWW8Num1ztrue711111111111111111111111111">
    <w:name w:val="WW-WW8Num1ztrue711111111111111111111111111"/>
    <w:qFormat/>
    <w:rPr/>
  </w:style>
  <w:style w:type="character" w:styleId="WWWW8Num1ztrue1111111111111111111111111111">
    <w:name w:val="WW-WW8Num1ztrue1111111111111111111111111111"/>
    <w:qFormat/>
    <w:rPr/>
  </w:style>
  <w:style w:type="character" w:styleId="WWWW8Num1ztrue2111111111111111111111111111">
    <w:name w:val="WW-WW8Num1ztrue2111111111111111111111111111"/>
    <w:qFormat/>
    <w:rPr/>
  </w:style>
  <w:style w:type="character" w:styleId="WWWW8Num1ztrue3111111111111111111111111111">
    <w:name w:val="WW-WW8Num1ztrue3111111111111111111111111111"/>
    <w:qFormat/>
    <w:rPr/>
  </w:style>
  <w:style w:type="character" w:styleId="WWWW8Num1ztrue4111111111111111111111111111">
    <w:name w:val="WW-WW8Num1ztrue4111111111111111111111111111"/>
    <w:qFormat/>
    <w:rPr/>
  </w:style>
  <w:style w:type="character" w:styleId="WWWW8Num1ztrue5111111111111111111111111111">
    <w:name w:val="WW-WW8Num1ztrue5111111111111111111111111111"/>
    <w:qFormat/>
    <w:rPr/>
  </w:style>
  <w:style w:type="character" w:styleId="WWWW8Num1ztrue6111111111111111111111111111">
    <w:name w:val="WW-WW8Num1ztrue6111111111111111111111111111"/>
    <w:qFormat/>
    <w:rPr/>
  </w:style>
  <w:style w:type="character" w:styleId="WWWW8Num1ztrue7111111111111111111111111111">
    <w:name w:val="WW-WW8Num1ztrue7111111111111111111111111111"/>
    <w:qFormat/>
    <w:rPr/>
  </w:style>
  <w:style w:type="character" w:styleId="WWWW8Num1ztrue11111111111111111111111111111">
    <w:name w:val="WW-WW8Num1ztrue11111111111111111111111111111"/>
    <w:qFormat/>
    <w:rPr/>
  </w:style>
  <w:style w:type="character" w:styleId="WWWW8Num1ztrue21111111111111111111111111111">
    <w:name w:val="WW-WW8Num1ztrue21111111111111111111111111111"/>
    <w:qFormat/>
    <w:rPr/>
  </w:style>
  <w:style w:type="character" w:styleId="WWWW8Num1ztrue31111111111111111111111111111">
    <w:name w:val="WW-WW8Num1ztrue31111111111111111111111111111"/>
    <w:qFormat/>
    <w:rPr/>
  </w:style>
  <w:style w:type="character" w:styleId="WWWW8Num1ztrue41111111111111111111111111111">
    <w:name w:val="WW-WW8Num1ztrue41111111111111111111111111111"/>
    <w:qFormat/>
    <w:rPr/>
  </w:style>
  <w:style w:type="character" w:styleId="WWWW8Num1ztrue51111111111111111111111111111">
    <w:name w:val="WW-WW8Num1ztrue51111111111111111111111111111"/>
    <w:qFormat/>
    <w:rPr/>
  </w:style>
  <w:style w:type="character" w:styleId="WWWW8Num1ztrue61111111111111111111111111111">
    <w:name w:val="WW-WW8Num1ztrue61111111111111111111111111111"/>
    <w:qFormat/>
    <w:rPr/>
  </w:style>
  <w:style w:type="character" w:styleId="WWWW8Num1ztrue71111111111111111111111111111">
    <w:name w:val="WW-WW8Num1ztrue71111111111111111111111111111"/>
    <w:qFormat/>
    <w:rPr/>
  </w:style>
  <w:style w:type="character" w:styleId="WWWW8Num1ztrue111111111111111111111111111111">
    <w:name w:val="WW-WW8Num1ztrue111111111111111111111111111111"/>
    <w:qFormat/>
    <w:rPr/>
  </w:style>
  <w:style w:type="character" w:styleId="WWWW8Num1ztrue211111111111111111111111111111">
    <w:name w:val="WW-WW8Num1ztrue211111111111111111111111111111"/>
    <w:qFormat/>
    <w:rPr/>
  </w:style>
  <w:style w:type="character" w:styleId="WWWW8Num1ztrue311111111111111111111111111111">
    <w:name w:val="WW-WW8Num1ztrue311111111111111111111111111111"/>
    <w:qFormat/>
    <w:rPr/>
  </w:style>
  <w:style w:type="character" w:styleId="WWWW8Num1ztrue411111111111111111111111111111">
    <w:name w:val="WW-WW8Num1ztrue411111111111111111111111111111"/>
    <w:qFormat/>
    <w:rPr/>
  </w:style>
  <w:style w:type="character" w:styleId="WWWW8Num1ztrue511111111111111111111111111111">
    <w:name w:val="WW-WW8Num1ztrue511111111111111111111111111111"/>
    <w:qFormat/>
    <w:rPr/>
  </w:style>
  <w:style w:type="character" w:styleId="WWWW8Num1ztrue611111111111111111111111111111">
    <w:name w:val="WW-WW8Num1ztrue611111111111111111111111111111"/>
    <w:qFormat/>
    <w:rPr/>
  </w:style>
  <w:style w:type="character" w:styleId="WWWW8Num1ztrue711111111111111111111111111111">
    <w:name w:val="WW-WW8Num1ztrue711111111111111111111111111111"/>
    <w:qFormat/>
    <w:rPr/>
  </w:style>
  <w:style w:type="character" w:styleId="WWWW8Num1ztrue1111111111111111111111111111111">
    <w:name w:val="WW-WW8Num1ztrue1111111111111111111111111111111"/>
    <w:qFormat/>
    <w:rPr/>
  </w:style>
  <w:style w:type="character" w:styleId="WWWW8Num1ztrue2111111111111111111111111111111">
    <w:name w:val="WW-WW8Num1ztrue2111111111111111111111111111111"/>
    <w:qFormat/>
    <w:rPr/>
  </w:style>
  <w:style w:type="character" w:styleId="WWWW8Num1ztrue3111111111111111111111111111111">
    <w:name w:val="WW-WW8Num1ztrue3111111111111111111111111111111"/>
    <w:qFormat/>
    <w:rPr/>
  </w:style>
  <w:style w:type="character" w:styleId="WWWW8Num1ztrue4111111111111111111111111111111">
    <w:name w:val="WW-WW8Num1ztrue4111111111111111111111111111111"/>
    <w:qFormat/>
    <w:rPr/>
  </w:style>
  <w:style w:type="character" w:styleId="WWWW8Num1ztrue5111111111111111111111111111111">
    <w:name w:val="WW-WW8Num1ztrue5111111111111111111111111111111"/>
    <w:qFormat/>
    <w:rPr/>
  </w:style>
  <w:style w:type="character" w:styleId="WWWW8Num1ztrue6111111111111111111111111111111">
    <w:name w:val="WW-WW8Num1ztrue6111111111111111111111111111111"/>
    <w:qFormat/>
    <w:rPr/>
  </w:style>
  <w:style w:type="character" w:styleId="WWWW8Num1ztrue7111111111111111111111111111111">
    <w:name w:val="WW-WW8Num1ztrue7111111111111111111111111111111"/>
    <w:qFormat/>
    <w:rPr/>
  </w:style>
  <w:style w:type="character" w:styleId="WWWW8Num1ztrue11111111111111111111111111111111">
    <w:name w:val="WW-WW8Num1ztrue11111111111111111111111111111111"/>
    <w:qFormat/>
    <w:rPr/>
  </w:style>
  <w:style w:type="character" w:styleId="WWWW8Num1ztrue21111111111111111111111111111111">
    <w:name w:val="WW-WW8Num1ztrue21111111111111111111111111111111"/>
    <w:qFormat/>
    <w:rPr/>
  </w:style>
  <w:style w:type="character" w:styleId="WWWW8Num1ztrue31111111111111111111111111111111">
    <w:name w:val="WW-WW8Num1ztrue31111111111111111111111111111111"/>
    <w:qFormat/>
    <w:rPr/>
  </w:style>
  <w:style w:type="character" w:styleId="WWWW8Num1ztrue41111111111111111111111111111111">
    <w:name w:val="WW-WW8Num1ztrue41111111111111111111111111111111"/>
    <w:qFormat/>
    <w:rPr/>
  </w:style>
  <w:style w:type="character" w:styleId="WWWW8Num1ztrue51111111111111111111111111111111">
    <w:name w:val="WW-WW8Num1ztrue51111111111111111111111111111111"/>
    <w:qFormat/>
    <w:rPr/>
  </w:style>
  <w:style w:type="character" w:styleId="WWWW8Num1ztrue61111111111111111111111111111111">
    <w:name w:val="WW-WW8Num1ztrue61111111111111111111111111111111"/>
    <w:qFormat/>
    <w:rPr/>
  </w:style>
  <w:style w:type="character" w:styleId="WWWW8Num1ztrue71111111111111111111111111111111">
    <w:name w:val="WW-WW8Num1ztrue71111111111111111111111111111111"/>
    <w:qFormat/>
    <w:rPr/>
  </w:style>
  <w:style w:type="character" w:styleId="WWWW8Num1ztrue111111111111111111111111111111111">
    <w:name w:val="WW-WW8Num1ztrue111111111111111111111111111111111"/>
    <w:qFormat/>
    <w:rPr/>
  </w:style>
  <w:style w:type="character" w:styleId="WWWW8Num1ztrue211111111111111111111111111111111">
    <w:name w:val="WW-WW8Num1ztrue211111111111111111111111111111111"/>
    <w:qFormat/>
    <w:rPr/>
  </w:style>
  <w:style w:type="character" w:styleId="WWWW8Num1ztrue311111111111111111111111111111111">
    <w:name w:val="WW-WW8Num1ztrue311111111111111111111111111111111"/>
    <w:qFormat/>
    <w:rPr/>
  </w:style>
  <w:style w:type="character" w:styleId="WWWW8Num1ztrue411111111111111111111111111111111">
    <w:name w:val="WW-WW8Num1ztrue411111111111111111111111111111111"/>
    <w:qFormat/>
    <w:rPr/>
  </w:style>
  <w:style w:type="character" w:styleId="WWWW8Num1ztrue511111111111111111111111111111111">
    <w:name w:val="WW-WW8Num1ztrue511111111111111111111111111111111"/>
    <w:qFormat/>
    <w:rPr/>
  </w:style>
  <w:style w:type="character" w:styleId="WWWW8Num1ztrue611111111111111111111111111111111">
    <w:name w:val="WW-WW8Num1ztrue611111111111111111111111111111111"/>
    <w:qFormat/>
    <w:rPr/>
  </w:style>
  <w:style w:type="character" w:styleId="WWWW8Num1ztrue711111111111111111111111111111111">
    <w:name w:val="WW-WW8Num1ztrue711111111111111111111111111111111"/>
    <w:qFormat/>
    <w:rPr/>
  </w:style>
  <w:style w:type="character" w:styleId="WWWW8Num1ztrue1111111111111111111111111111111111">
    <w:name w:val="WW-WW8Num1ztrue1111111111111111111111111111111111"/>
    <w:qFormat/>
    <w:rPr/>
  </w:style>
  <w:style w:type="character" w:styleId="WWWW8Num1ztrue2111111111111111111111111111111111">
    <w:name w:val="WW-WW8Num1ztrue2111111111111111111111111111111111"/>
    <w:qFormat/>
    <w:rPr/>
  </w:style>
  <w:style w:type="character" w:styleId="WWWW8Num1ztrue3111111111111111111111111111111111">
    <w:name w:val="WW-WW8Num1ztrue3111111111111111111111111111111111"/>
    <w:qFormat/>
    <w:rPr/>
  </w:style>
  <w:style w:type="character" w:styleId="WWWW8Num1ztrue4111111111111111111111111111111111">
    <w:name w:val="WW-WW8Num1ztrue4111111111111111111111111111111111"/>
    <w:qFormat/>
    <w:rPr/>
  </w:style>
  <w:style w:type="character" w:styleId="WWWW8Num1ztrue5111111111111111111111111111111111">
    <w:name w:val="WW-WW8Num1ztrue5111111111111111111111111111111111"/>
    <w:qFormat/>
    <w:rPr/>
  </w:style>
  <w:style w:type="character" w:styleId="WWWW8Num1ztrue6111111111111111111111111111111111">
    <w:name w:val="WW-WW8Num1ztrue6111111111111111111111111111111111"/>
    <w:qFormat/>
    <w:rPr/>
  </w:style>
  <w:style w:type="character" w:styleId="WWWW8Num1ztrue7111111111111111111111111111111111">
    <w:name w:val="WW-WW8Num1ztrue7111111111111111111111111111111111"/>
    <w:qFormat/>
    <w:rPr/>
  </w:style>
  <w:style w:type="character" w:styleId="WWWW8Num1ztrue11111111111111111111111111111111111">
    <w:name w:val="WW-WW8Num1ztrue11111111111111111111111111111111111"/>
    <w:qFormat/>
    <w:rPr/>
  </w:style>
  <w:style w:type="character" w:styleId="WWWW8Num1ztrue21111111111111111111111111111111111">
    <w:name w:val="WW-WW8Num1ztrue21111111111111111111111111111111111"/>
    <w:qFormat/>
    <w:rPr/>
  </w:style>
  <w:style w:type="character" w:styleId="WWWW8Num1ztrue31111111111111111111111111111111111">
    <w:name w:val="WW-WW8Num1ztrue31111111111111111111111111111111111"/>
    <w:qFormat/>
    <w:rPr/>
  </w:style>
  <w:style w:type="character" w:styleId="WWWW8Num1ztrue41111111111111111111111111111111111">
    <w:name w:val="WW-WW8Num1ztrue41111111111111111111111111111111111"/>
    <w:qFormat/>
    <w:rPr/>
  </w:style>
  <w:style w:type="character" w:styleId="WWWW8Num1ztrue51111111111111111111111111111111111">
    <w:name w:val="WW-WW8Num1ztrue51111111111111111111111111111111111"/>
    <w:qFormat/>
    <w:rPr/>
  </w:style>
  <w:style w:type="character" w:styleId="WWWW8Num1ztrue61111111111111111111111111111111111">
    <w:name w:val="WW-WW8Num1ztrue61111111111111111111111111111111111"/>
    <w:qFormat/>
    <w:rPr/>
  </w:style>
  <w:style w:type="character" w:styleId="WWWW8Num1ztrue71111111111111111111111111111111111">
    <w:name w:val="WW-WW8Num1ztrue71111111111111111111111111111111111"/>
    <w:qFormat/>
    <w:rPr/>
  </w:style>
  <w:style w:type="character" w:styleId="WWWW8Num1ztrue111111111111111111111111111111111111">
    <w:name w:val="WW-WW8Num1ztrue111111111111111111111111111111111111"/>
    <w:qFormat/>
    <w:rPr/>
  </w:style>
  <w:style w:type="character" w:styleId="WWWW8Num1ztrue211111111111111111111111111111111111">
    <w:name w:val="WW-WW8Num1ztrue211111111111111111111111111111111111"/>
    <w:qFormat/>
    <w:rPr/>
  </w:style>
  <w:style w:type="character" w:styleId="WWWW8Num1ztrue311111111111111111111111111111111111">
    <w:name w:val="WW-WW8Num1ztrue311111111111111111111111111111111111"/>
    <w:qFormat/>
    <w:rPr/>
  </w:style>
  <w:style w:type="character" w:styleId="WWWW8Num1ztrue411111111111111111111111111111111111">
    <w:name w:val="WW-WW8Num1ztrue411111111111111111111111111111111111"/>
    <w:qFormat/>
    <w:rPr/>
  </w:style>
  <w:style w:type="character" w:styleId="WWWW8Num1ztrue511111111111111111111111111111111111">
    <w:name w:val="WW-WW8Num1ztrue511111111111111111111111111111111111"/>
    <w:qFormat/>
    <w:rPr/>
  </w:style>
  <w:style w:type="character" w:styleId="WWWW8Num1ztrue611111111111111111111111111111111111">
    <w:name w:val="WW-WW8Num1ztrue611111111111111111111111111111111111"/>
    <w:qFormat/>
    <w:rPr/>
  </w:style>
  <w:style w:type="character" w:styleId="WWWW8Num1ztrue711111111111111111111111111111111111">
    <w:name w:val="WW-WW8Num1ztrue711111111111111111111111111111111111"/>
    <w:qFormat/>
    <w:rPr/>
  </w:style>
  <w:style w:type="character" w:styleId="WWWW8Num1ztrue1111111111111111111111111111111111111">
    <w:name w:val="WW-WW8Num1ztrue1111111111111111111111111111111111111"/>
    <w:qFormat/>
    <w:rPr/>
  </w:style>
  <w:style w:type="character" w:styleId="WWWW8Num1ztrue2111111111111111111111111111111111111">
    <w:name w:val="WW-WW8Num1ztrue2111111111111111111111111111111111111"/>
    <w:qFormat/>
    <w:rPr/>
  </w:style>
  <w:style w:type="character" w:styleId="WWWW8Num1ztrue3111111111111111111111111111111111111">
    <w:name w:val="WW-WW8Num1ztrue3111111111111111111111111111111111111"/>
    <w:qFormat/>
    <w:rPr/>
  </w:style>
  <w:style w:type="character" w:styleId="WWWW8Num1ztrue4111111111111111111111111111111111111">
    <w:name w:val="WW-WW8Num1ztrue4111111111111111111111111111111111111"/>
    <w:qFormat/>
    <w:rPr/>
  </w:style>
  <w:style w:type="character" w:styleId="WWWW8Num1ztrue5111111111111111111111111111111111111">
    <w:name w:val="WW-WW8Num1ztrue5111111111111111111111111111111111111"/>
    <w:qFormat/>
    <w:rPr/>
  </w:style>
  <w:style w:type="character" w:styleId="WWWW8Num1ztrue6111111111111111111111111111111111111">
    <w:name w:val="WW-WW8Num1ztrue6111111111111111111111111111111111111"/>
    <w:qFormat/>
    <w:rPr/>
  </w:style>
  <w:style w:type="character" w:styleId="WWWW8Num1ztrue7111111111111111111111111111111111111">
    <w:name w:val="WW-WW8Num1ztrue7111111111111111111111111111111111111"/>
    <w:qFormat/>
    <w:rPr/>
  </w:style>
  <w:style w:type="character" w:styleId="WWWW8Num1ztrue11111111111111111111111111111111111111">
    <w:name w:val="WW-WW8Num1ztrue11111111111111111111111111111111111111"/>
    <w:qFormat/>
    <w:rPr/>
  </w:style>
  <w:style w:type="character" w:styleId="WWWW8Num1ztrue21111111111111111111111111111111111111">
    <w:name w:val="WW-WW8Num1ztrue21111111111111111111111111111111111111"/>
    <w:qFormat/>
    <w:rPr/>
  </w:style>
  <w:style w:type="character" w:styleId="WWWW8Num1ztrue31111111111111111111111111111111111111">
    <w:name w:val="WW-WW8Num1ztrue31111111111111111111111111111111111111"/>
    <w:qFormat/>
    <w:rPr/>
  </w:style>
  <w:style w:type="character" w:styleId="WWWW8Num1ztrue41111111111111111111111111111111111111">
    <w:name w:val="WW-WW8Num1ztrue41111111111111111111111111111111111111"/>
    <w:qFormat/>
    <w:rPr/>
  </w:style>
  <w:style w:type="character" w:styleId="WWWW8Num1ztrue51111111111111111111111111111111111111">
    <w:name w:val="WW-WW8Num1ztrue51111111111111111111111111111111111111"/>
    <w:qFormat/>
    <w:rPr/>
  </w:style>
  <w:style w:type="character" w:styleId="WWWW8Num1ztrue61111111111111111111111111111111111111">
    <w:name w:val="WW-WW8Num1ztrue61111111111111111111111111111111111111"/>
    <w:qFormat/>
    <w:rPr/>
  </w:style>
  <w:style w:type="character" w:styleId="WWWW8Num1ztrue71111111111111111111111111111111111111">
    <w:name w:val="WW-WW8Num1ztrue71111111111111111111111111111111111111"/>
    <w:qFormat/>
    <w:rPr/>
  </w:style>
  <w:style w:type="character" w:styleId="WWWW8Num1ztrue111111111111111111111111111111111111111">
    <w:name w:val="WW-WW8Num1ztrue111111111111111111111111111111111111111"/>
    <w:qFormat/>
    <w:rPr/>
  </w:style>
  <w:style w:type="character" w:styleId="WWWW8Num1ztrue211111111111111111111111111111111111111">
    <w:name w:val="WW-WW8Num1ztrue211111111111111111111111111111111111111"/>
    <w:qFormat/>
    <w:rPr/>
  </w:style>
  <w:style w:type="character" w:styleId="WWWW8Num1ztrue311111111111111111111111111111111111111">
    <w:name w:val="WW-WW8Num1ztrue311111111111111111111111111111111111111"/>
    <w:qFormat/>
    <w:rPr/>
  </w:style>
  <w:style w:type="character" w:styleId="WWWW8Num1ztrue411111111111111111111111111111111111111">
    <w:name w:val="WW-WW8Num1ztrue411111111111111111111111111111111111111"/>
    <w:qFormat/>
    <w:rPr/>
  </w:style>
  <w:style w:type="character" w:styleId="WWWW8Num1ztrue511111111111111111111111111111111111111">
    <w:name w:val="WW-WW8Num1ztrue511111111111111111111111111111111111111"/>
    <w:qFormat/>
    <w:rPr/>
  </w:style>
  <w:style w:type="character" w:styleId="WWWW8Num1ztrue611111111111111111111111111111111111111">
    <w:name w:val="WW-WW8Num1ztrue611111111111111111111111111111111111111"/>
    <w:qFormat/>
    <w:rPr/>
  </w:style>
  <w:style w:type="character" w:styleId="WWWW8Num1ztrue711111111111111111111111111111111111111">
    <w:name w:val="WW-WW8Num1ztrue711111111111111111111111111111111111111"/>
    <w:qFormat/>
    <w:rPr/>
  </w:style>
  <w:style w:type="character" w:styleId="WWWW8Num1ztrue1111111111111111111111111111111111111111">
    <w:name w:val="WW-WW8Num1ztrue1111111111111111111111111111111111111111"/>
    <w:qFormat/>
    <w:rPr/>
  </w:style>
  <w:style w:type="character" w:styleId="WWWW8Num1ztrue2111111111111111111111111111111111111111">
    <w:name w:val="WW-WW8Num1ztrue2111111111111111111111111111111111111111"/>
    <w:qFormat/>
    <w:rPr/>
  </w:style>
  <w:style w:type="character" w:styleId="WWWW8Num1ztrue3111111111111111111111111111111111111111">
    <w:name w:val="WW-WW8Num1ztrue3111111111111111111111111111111111111111"/>
    <w:qFormat/>
    <w:rPr/>
  </w:style>
  <w:style w:type="character" w:styleId="WWWW8Num1ztrue4111111111111111111111111111111111111111">
    <w:name w:val="WW-WW8Num1ztrue4111111111111111111111111111111111111111"/>
    <w:qFormat/>
    <w:rPr/>
  </w:style>
  <w:style w:type="character" w:styleId="WWWW8Num1ztrue5111111111111111111111111111111111111111">
    <w:name w:val="WW-WW8Num1ztrue5111111111111111111111111111111111111111"/>
    <w:qFormat/>
    <w:rPr/>
  </w:style>
  <w:style w:type="character" w:styleId="WWWW8Num1ztrue6111111111111111111111111111111111111111">
    <w:name w:val="WW-WW8Num1ztrue6111111111111111111111111111111111111111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4">
    <w:name w:val="Body Text"/>
    <w:basedOn w:val="Normal"/>
    <w:pPr>
      <w:spacing w:before="0" w:after="12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22">
    <w:name w:val="Указатель2"/>
    <w:basedOn w:val="Normal"/>
    <w:qFormat/>
    <w:pPr>
      <w:suppressLineNumbers/>
    </w:pPr>
    <w:rPr>
      <w:rFonts w:cs="Mangal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3">
    <w:name w:val="Указатель1"/>
    <w:basedOn w:val="Normal"/>
    <w:qFormat/>
    <w:pPr>
      <w:suppressLineNumbers/>
    </w:pPr>
    <w:rPr>
      <w:rFonts w:cs="Mangal"/>
    </w:rPr>
  </w:style>
  <w:style w:type="paragraph" w:styleId="Style19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14">
    <w:name w:val="Цитата1"/>
    <w:basedOn w:val="Normal"/>
    <w:qFormat/>
    <w:pPr>
      <w:tabs>
        <w:tab w:val="clear" w:pos="708"/>
        <w:tab w:val="left" w:pos="616" w:leader="none"/>
        <w:tab w:val="left" w:pos="5954" w:leader="none"/>
        <w:tab w:val="left" w:pos="6096" w:leader="none"/>
      </w:tabs>
      <w:overflowPunct w:val="false"/>
      <w:ind w:left="284" w:right="-426" w:hanging="284"/>
      <w:jc w:val="both"/>
    </w:pPr>
    <w:rPr>
      <w:sz w:val="22"/>
    </w:rPr>
  </w:style>
  <w:style w:type="paragraph" w:styleId="Style20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1">
    <w:name w:val="Footer"/>
    <w:basedOn w:val="Normal"/>
    <w:pPr>
      <w:suppressLineNumbers/>
      <w:tabs>
        <w:tab w:val="clear" w:pos="708"/>
        <w:tab w:val="center" w:pos="4677" w:leader="none"/>
        <w:tab w:val="right" w:pos="9354" w:leader="none"/>
      </w:tabs>
    </w:pPr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272</TotalTime>
  <Application>LibreOffice/7.1.2.2$Windows_X86_64 LibreOffice_project/8a45595d069ef5570103caea1b71cc9d82b2aae4</Application>
  <AppVersion>15.0000</AppVersion>
  <Pages>2</Pages>
  <Words>344</Words>
  <Characters>2295</Characters>
  <CharactersWithSpaces>2877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2020-05-28T11:40:00Z</dcterms:created>
  <dc:creator>burko</dc:creator>
  <dc:description/>
  <dc:language>uk-UA</dc:language>
  <cp:lastModifiedBy/>
  <cp:lastPrinted>2022-07-12T11:42:54Z</cp:lastPrinted>
  <dcterms:modified xsi:type="dcterms:W3CDTF">2022-07-12T11:58:15Z</dcterms:modified>
  <cp:revision>54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