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1E" w:rsidRDefault="009142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41141">
        <w:object w:dxaOrig="3105" w:dyaOrig="3300">
          <v:shape id="ole_rId2" o:spid="_x0000_i1025" type="#_x0000_t75" style="width:57.75pt;height:59.25pt;visibility:visible;mso-wrap-distance-right:0;mso-wrap-distance-bottom:3pt" o:ole="" filled="t">
            <v:imagedata r:id="rId7" o:title=""/>
          </v:shape>
          <o:OLEObject Type="Embed" ProgID="PBrush" ShapeID="ole_rId2" DrawAspect="Content" ObjectID="_1720871619" r:id="rId8"/>
        </w:object>
      </w:r>
    </w:p>
    <w:p w:rsidR="0036361E" w:rsidRDefault="00A4114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6361E" w:rsidRDefault="003636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361E" w:rsidRDefault="00A411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6361E" w:rsidRDefault="003636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6361E" w:rsidRDefault="00A4114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6361E" w:rsidRDefault="0036361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1E" w:rsidRDefault="00A1707C" w:rsidP="00A1707C">
      <w:pPr>
        <w:pStyle w:val="Style4"/>
        <w:widowControl/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Pr="00A1707C">
        <w:rPr>
          <w:sz w:val="28"/>
          <w:szCs w:val="28"/>
          <w:lang w:val="uk-UA"/>
        </w:rPr>
        <w:t xml:space="preserve">втрату чинності </w:t>
      </w:r>
      <w:r w:rsidRPr="00A1707C">
        <w:rPr>
          <w:kern w:val="2"/>
          <w:sz w:val="28"/>
          <w:szCs w:val="28"/>
          <w:lang w:val="uk-UA" w:eastAsia="zh-CN" w:bidi="hi-IN"/>
        </w:rPr>
        <w:t>розпорядження міського голови від</w:t>
      </w:r>
      <w:r>
        <w:rPr>
          <w:kern w:val="2"/>
          <w:sz w:val="28"/>
          <w:szCs w:val="28"/>
          <w:lang w:val="uk-UA" w:eastAsia="zh-CN" w:bidi="hi-IN"/>
        </w:rPr>
        <w:t xml:space="preserve"> 04.07.2022 № 187 </w:t>
      </w:r>
      <w:r>
        <w:rPr>
          <w:rFonts w:eastAsia="NSimSun"/>
          <w:kern w:val="2"/>
          <w:sz w:val="28"/>
          <w:szCs w:val="28"/>
          <w:lang w:val="uk-UA" w:eastAsia="zh-CN" w:bidi="hi-IN"/>
        </w:rPr>
        <w:t xml:space="preserve">«Про розподіл продовольчої допомоги, наданої Всесвітньою Продовольчою Програмою виконавчому комітету Луцької міської </w:t>
      </w:r>
      <w:proofErr w:type="gramStart"/>
      <w:r>
        <w:rPr>
          <w:rFonts w:eastAsia="NSimSun"/>
          <w:kern w:val="2"/>
          <w:sz w:val="28"/>
          <w:szCs w:val="28"/>
          <w:lang w:val="uk-UA" w:eastAsia="zh-CN" w:bidi="hi-IN"/>
        </w:rPr>
        <w:t>ради</w:t>
      </w:r>
      <w:proofErr w:type="gramEnd"/>
      <w:r>
        <w:rPr>
          <w:rFonts w:eastAsia="NSimSun"/>
          <w:kern w:val="2"/>
          <w:sz w:val="28"/>
          <w:szCs w:val="28"/>
          <w:lang w:val="uk-UA" w:eastAsia="zh-CN" w:bidi="hi-IN"/>
        </w:rPr>
        <w:t>»</w:t>
      </w:r>
    </w:p>
    <w:p w:rsidR="0036361E" w:rsidRDefault="0036361E">
      <w:pPr>
        <w:pStyle w:val="ae"/>
        <w:spacing w:after="0"/>
        <w:ind w:left="0" w:right="5101"/>
        <w:rPr>
          <w:lang w:val="en-US" w:eastAsia="uk-UA"/>
        </w:rPr>
      </w:pPr>
      <w:bookmarkStart w:id="0" w:name="_GoBack"/>
    </w:p>
    <w:bookmarkEnd w:id="0"/>
    <w:p w:rsidR="00A1707C" w:rsidRDefault="00A1707C">
      <w:pPr>
        <w:pStyle w:val="ae"/>
        <w:spacing w:after="0"/>
        <w:ind w:left="0" w:right="5101"/>
        <w:rPr>
          <w:lang w:val="en-US" w:eastAsia="uk-UA"/>
        </w:rPr>
      </w:pPr>
    </w:p>
    <w:p w:rsidR="00A1707C" w:rsidRPr="00A1707C" w:rsidRDefault="00A1707C">
      <w:pPr>
        <w:pStyle w:val="ae"/>
        <w:spacing w:after="0"/>
        <w:ind w:left="0" w:right="5101"/>
        <w:rPr>
          <w:lang w:val="en-US" w:eastAsia="uk-UA"/>
        </w:rPr>
      </w:pPr>
    </w:p>
    <w:p w:rsidR="0036361E" w:rsidRDefault="00A41141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/>
          <w:sz w:val="28"/>
          <w:szCs w:val="28"/>
          <w:lang w:val="ru-RU"/>
        </w:rPr>
        <w:t>т. 42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</w:rPr>
        <w:t>«Про місцеве самоврядування в Україні»,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зв'язку з прийняттям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 xml:space="preserve"> Луцької міської ради від 26.07.2022 № 392-1 «Про розподіл продовольчої допомоги, наданої Всесвітньою продовольчою програмою ООН виконавчому комітету Луцької міської ради»:</w:t>
      </w:r>
    </w:p>
    <w:p w:rsidR="0036361E" w:rsidRPr="00A1707C" w:rsidRDefault="0036361E" w:rsidP="00A170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61E" w:rsidRPr="00A1707C" w:rsidRDefault="00A41141" w:rsidP="00A1707C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</w:t>
      </w:r>
      <w:r w:rsidR="00A17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04.07.2022 № 187 «Про розподіл продовольчої допомоги, наданої Всесвітньою Продовольчою Програмою виконавчому комітету Луцької міської ради».</w:t>
      </w:r>
    </w:p>
    <w:p w:rsidR="0036361E" w:rsidRDefault="00A4114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61E" w:rsidRDefault="0036361E">
      <w:pPr>
        <w:pStyle w:val="af"/>
        <w:widowControl/>
        <w:spacing w:after="0"/>
        <w:jc w:val="both"/>
      </w:pPr>
    </w:p>
    <w:p w:rsidR="0036361E" w:rsidRDefault="0036361E">
      <w:pPr>
        <w:pStyle w:val="af"/>
        <w:widowControl/>
        <w:spacing w:after="0"/>
        <w:jc w:val="both"/>
        <w:rPr>
          <w:lang w:val="en-US"/>
        </w:rPr>
      </w:pPr>
    </w:p>
    <w:p w:rsidR="00A1707C" w:rsidRPr="00A1707C" w:rsidRDefault="00A1707C">
      <w:pPr>
        <w:pStyle w:val="af"/>
        <w:widowControl/>
        <w:spacing w:after="0"/>
        <w:jc w:val="both"/>
        <w:rPr>
          <w:lang w:val="en-US"/>
        </w:rPr>
      </w:pPr>
    </w:p>
    <w:p w:rsidR="0036361E" w:rsidRDefault="00A41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6361E" w:rsidRDefault="0036361E">
      <w:pPr>
        <w:pStyle w:val="af"/>
        <w:widowControl/>
        <w:jc w:val="both"/>
        <w:rPr>
          <w:sz w:val="24"/>
          <w:szCs w:val="24"/>
        </w:rPr>
      </w:pPr>
    </w:p>
    <w:p w:rsidR="0036361E" w:rsidRDefault="00A41141">
      <w:pPr>
        <w:pStyle w:val="af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Смаль</w:t>
      </w:r>
      <w:proofErr w:type="spellEnd"/>
      <w:r>
        <w:rPr>
          <w:sz w:val="24"/>
          <w:szCs w:val="24"/>
        </w:rPr>
        <w:t xml:space="preserve"> 777</w:t>
      </w:r>
      <w:r w:rsidR="00A1707C">
        <w:rPr>
          <w:sz w:val="24"/>
          <w:szCs w:val="24"/>
        </w:rPr>
        <w:t> </w:t>
      </w:r>
      <w:r>
        <w:rPr>
          <w:sz w:val="24"/>
          <w:szCs w:val="24"/>
        </w:rPr>
        <w:t>955</w:t>
      </w:r>
    </w:p>
    <w:p w:rsidR="00A1707C" w:rsidRDefault="00A1707C">
      <w:pPr>
        <w:pStyle w:val="af"/>
        <w:widowControl/>
        <w:jc w:val="both"/>
        <w:rPr>
          <w:sz w:val="24"/>
          <w:szCs w:val="24"/>
        </w:rPr>
      </w:pPr>
    </w:p>
    <w:sectPr w:rsidR="00A1707C" w:rsidSect="009E5C5E">
      <w:pgSz w:w="11906" w:h="16838"/>
      <w:pgMar w:top="426" w:right="567" w:bottom="1701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E8" w:rsidRDefault="009142E8" w:rsidP="009E5C5E">
      <w:r>
        <w:separator/>
      </w:r>
    </w:p>
  </w:endnote>
  <w:endnote w:type="continuationSeparator" w:id="0">
    <w:p w:rsidR="009142E8" w:rsidRDefault="009142E8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E8" w:rsidRDefault="009142E8" w:rsidP="009E5C5E">
      <w:r>
        <w:separator/>
      </w:r>
    </w:p>
  </w:footnote>
  <w:footnote w:type="continuationSeparator" w:id="0">
    <w:p w:rsidR="009142E8" w:rsidRDefault="009142E8" w:rsidP="009E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361E"/>
    <w:rsid w:val="0036361E"/>
    <w:rsid w:val="009142E8"/>
    <w:rsid w:val="009E5C5E"/>
    <w:rsid w:val="00A1707C"/>
    <w:rsid w:val="00A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e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f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e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f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28</cp:revision>
  <cp:lastPrinted>2022-07-28T10:50:00Z</cp:lastPrinted>
  <dcterms:created xsi:type="dcterms:W3CDTF">2022-02-22T15:56:00Z</dcterms:created>
  <dcterms:modified xsi:type="dcterms:W3CDTF">2022-08-01T12:07:00Z</dcterms:modified>
  <dc:language>uk-UA</dc:language>
</cp:coreProperties>
</file>