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D0" w:rsidRDefault="00E52F14">
      <w:pPr>
        <w:tabs>
          <w:tab w:val="left" w:pos="432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F75221">
        <w:object w:dxaOrig="3105" w:dyaOrig="3300"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720616638" r:id="rId8"/>
        </w:object>
      </w:r>
    </w:p>
    <w:p w:rsidR="00170DD0" w:rsidRDefault="00170DD0">
      <w:pPr>
        <w:jc w:val="center"/>
        <w:rPr>
          <w:sz w:val="16"/>
          <w:szCs w:val="16"/>
        </w:rPr>
      </w:pPr>
    </w:p>
    <w:p w:rsidR="00170DD0" w:rsidRDefault="00F7522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170DD0" w:rsidRDefault="00170DD0">
      <w:pPr>
        <w:rPr>
          <w:color w:val="FF0000"/>
          <w:sz w:val="10"/>
          <w:szCs w:val="10"/>
        </w:rPr>
      </w:pPr>
    </w:p>
    <w:p w:rsidR="00170DD0" w:rsidRDefault="00F7522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170DD0" w:rsidRDefault="00170DD0">
      <w:pPr>
        <w:jc w:val="center"/>
        <w:rPr>
          <w:b/>
          <w:bCs/>
          <w:sz w:val="20"/>
          <w:szCs w:val="20"/>
        </w:rPr>
      </w:pPr>
    </w:p>
    <w:p w:rsidR="00170DD0" w:rsidRDefault="00F7522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170DD0" w:rsidRDefault="00170DD0">
      <w:pPr>
        <w:jc w:val="center"/>
        <w:rPr>
          <w:bCs/>
          <w:sz w:val="40"/>
          <w:szCs w:val="40"/>
        </w:rPr>
      </w:pPr>
    </w:p>
    <w:p w:rsidR="00170DD0" w:rsidRDefault="00F7522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170DD0" w:rsidRDefault="00170DD0">
      <w:pPr>
        <w:tabs>
          <w:tab w:val="left" w:pos="7088"/>
        </w:tabs>
        <w:spacing w:line="360" w:lineRule="auto"/>
        <w:rPr>
          <w:sz w:val="28"/>
          <w:szCs w:val="28"/>
        </w:rPr>
      </w:pPr>
    </w:p>
    <w:p w:rsidR="00170DD0" w:rsidRDefault="00F75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рух транспортних засобів </w:t>
      </w:r>
    </w:p>
    <w:p w:rsidR="00170DD0" w:rsidRDefault="00F75221">
      <w:pPr>
        <w:jc w:val="both"/>
        <w:rPr>
          <w:sz w:val="28"/>
          <w:szCs w:val="28"/>
        </w:rPr>
      </w:pPr>
      <w:r>
        <w:rPr>
          <w:sz w:val="28"/>
          <w:szCs w:val="28"/>
        </w:rPr>
        <w:t>вулицею Лесі Українки</w:t>
      </w:r>
    </w:p>
    <w:p w:rsidR="00170DD0" w:rsidRDefault="00170DD0">
      <w:pPr>
        <w:spacing w:line="360" w:lineRule="auto"/>
        <w:jc w:val="both"/>
        <w:rPr>
          <w:sz w:val="28"/>
          <w:szCs w:val="28"/>
        </w:rPr>
      </w:pPr>
    </w:p>
    <w:p w:rsidR="00170DD0" w:rsidRDefault="00F75221">
      <w:pPr>
        <w:tabs>
          <w:tab w:val="left" w:pos="5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законами України «Про місцеве самоврядування в Україні», «</w:t>
      </w:r>
      <w:r>
        <w:rPr>
          <w:sz w:val="28"/>
          <w:szCs w:val="28"/>
          <w:shd w:val="clear" w:color="auto" w:fill="FFFFFF"/>
        </w:rPr>
        <w:t>Про благоустрій населених пунктів</w:t>
      </w:r>
      <w:r>
        <w:rPr>
          <w:sz w:val="28"/>
          <w:szCs w:val="28"/>
        </w:rPr>
        <w:t>»</w:t>
      </w:r>
      <w:r>
        <w:rPr>
          <w:sz w:val="28"/>
          <w:szCs w:val="28"/>
          <w:shd w:val="clear" w:color="auto" w:fill="FFFFFF"/>
        </w:rPr>
        <w:t xml:space="preserve">, враховуючи пункт 26.3 Правил дорожнього руху України, з метою гарантування безпеки пішоходам, </w:t>
      </w:r>
      <w:r>
        <w:rPr>
          <w:color w:val="000000"/>
          <w:sz w:val="28"/>
          <w:szCs w:val="28"/>
          <w:shd w:val="clear" w:color="auto" w:fill="FFFFFF"/>
        </w:rPr>
        <w:t xml:space="preserve">запобіганню утворення деформацій і руйнувань дорожнього покриття, </w:t>
      </w:r>
      <w:r>
        <w:rPr>
          <w:sz w:val="28"/>
          <w:szCs w:val="28"/>
          <w:shd w:val="clear" w:color="auto" w:fill="FFFFFF"/>
        </w:rPr>
        <w:t>виконавчий комітет міської ради</w:t>
      </w:r>
      <w:r>
        <w:rPr>
          <w:sz w:val="28"/>
          <w:szCs w:val="28"/>
        </w:rPr>
        <w:t xml:space="preserve"> </w:t>
      </w:r>
    </w:p>
    <w:p w:rsidR="00170DD0" w:rsidRDefault="00170DD0">
      <w:pPr>
        <w:jc w:val="both"/>
        <w:rPr>
          <w:sz w:val="28"/>
          <w:szCs w:val="28"/>
        </w:rPr>
      </w:pPr>
    </w:p>
    <w:p w:rsidR="00170DD0" w:rsidRDefault="00F75221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70DD0" w:rsidRDefault="00170DD0">
      <w:pPr>
        <w:jc w:val="both"/>
        <w:rPr>
          <w:sz w:val="28"/>
          <w:szCs w:val="28"/>
        </w:rPr>
      </w:pPr>
    </w:p>
    <w:p w:rsidR="00170DD0" w:rsidRDefault="00F75221">
      <w:pPr>
        <w:tabs>
          <w:tab w:val="left" w:pos="34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Обмежити рух транспортних засобів вулицею Лесі Українки, </w:t>
      </w:r>
      <w:r w:rsidR="00E52F14">
        <w:rPr>
          <w:sz w:val="28"/>
          <w:szCs w:val="28"/>
        </w:rPr>
        <w:t>о</w:t>
      </w:r>
      <w:r>
        <w:rPr>
          <w:sz w:val="28"/>
          <w:szCs w:val="28"/>
        </w:rPr>
        <w:t>крім:</w:t>
      </w:r>
    </w:p>
    <w:p w:rsidR="00170DD0" w:rsidRDefault="00476EB8">
      <w:pPr>
        <w:tabs>
          <w:tab w:val="left" w:pos="2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автомобілів вантажопідйо</w:t>
      </w:r>
      <w:r w:rsidR="00F75221">
        <w:rPr>
          <w:sz w:val="28"/>
          <w:szCs w:val="28"/>
        </w:rPr>
        <w:t xml:space="preserve">мністю до 3,5 тон, що обслуговують установи, організації, торговельні заклади, заклади громадського харчування </w:t>
      </w:r>
      <w:r>
        <w:rPr>
          <w:sz w:val="28"/>
          <w:szCs w:val="28"/>
        </w:rPr>
        <w:t>тощо щодня</w:t>
      </w:r>
      <w:r w:rsidR="00F75221">
        <w:rPr>
          <w:sz w:val="28"/>
          <w:szCs w:val="28"/>
        </w:rPr>
        <w:t xml:space="preserve"> з 08.00 до 11.00 та з 21.00 до 23.00</w:t>
      </w:r>
      <w:r w:rsidR="00F75221">
        <w:rPr>
          <w:color w:val="000000"/>
          <w:sz w:val="28"/>
          <w:szCs w:val="28"/>
        </w:rPr>
        <w:t>;</w:t>
      </w:r>
    </w:p>
    <w:p w:rsidR="00170DD0" w:rsidRDefault="00F75221">
      <w:pPr>
        <w:tabs>
          <w:tab w:val="left" w:pos="2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спеціалізованого транспорту, автомобілів служб оперативного реагування (з надзвичайних ситуацій, </w:t>
      </w:r>
      <w:r>
        <w:rPr>
          <w:color w:val="000000"/>
          <w:sz w:val="28"/>
          <w:szCs w:val="28"/>
        </w:rPr>
        <w:t xml:space="preserve">поліції, екстреної медичної допомоги, зв'язку, енергопостачання, </w:t>
      </w:r>
      <w:r>
        <w:rPr>
          <w:sz w:val="28"/>
          <w:szCs w:val="28"/>
        </w:rPr>
        <w:t>аварійно-рятувальних тощо);</w:t>
      </w:r>
    </w:p>
    <w:p w:rsidR="00170DD0" w:rsidRDefault="00F75221">
      <w:pPr>
        <w:tabs>
          <w:tab w:val="left" w:pos="2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велосипедів та </w:t>
      </w:r>
      <w:proofErr w:type="spellStart"/>
      <w:r>
        <w:rPr>
          <w:sz w:val="28"/>
          <w:szCs w:val="28"/>
        </w:rPr>
        <w:t>електросамокатів</w:t>
      </w:r>
      <w:proofErr w:type="spellEnd"/>
      <w:r>
        <w:rPr>
          <w:sz w:val="28"/>
          <w:szCs w:val="28"/>
        </w:rPr>
        <w:t>.</w:t>
      </w:r>
    </w:p>
    <w:p w:rsidR="0075110D" w:rsidRPr="0075110D" w:rsidRDefault="0075110D">
      <w:pPr>
        <w:tabs>
          <w:tab w:val="left" w:pos="285"/>
        </w:tabs>
        <w:ind w:firstLine="567"/>
        <w:jc w:val="both"/>
        <w:rPr>
          <w:sz w:val="28"/>
          <w:szCs w:val="28"/>
        </w:rPr>
      </w:pPr>
      <w:r w:rsidRPr="0075110D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75110D">
        <w:rPr>
          <w:sz w:val="28"/>
          <w:szCs w:val="28"/>
        </w:rPr>
        <w:t xml:space="preserve">Доручити департаменту житлово-комунального господарства забезпечити відкривання </w:t>
      </w:r>
      <w:proofErr w:type="spellStart"/>
      <w:r w:rsidRPr="0075110D">
        <w:rPr>
          <w:sz w:val="28"/>
          <w:szCs w:val="28"/>
        </w:rPr>
        <w:t>боларду</w:t>
      </w:r>
      <w:proofErr w:type="spellEnd"/>
      <w:r w:rsidRPr="0075110D">
        <w:rPr>
          <w:sz w:val="28"/>
          <w:szCs w:val="28"/>
        </w:rPr>
        <w:t xml:space="preserve"> на перехресті вулиць Лесі Українки та Сенаторки </w:t>
      </w:r>
      <w:proofErr w:type="spellStart"/>
      <w:r w:rsidRPr="0075110D">
        <w:rPr>
          <w:sz w:val="28"/>
          <w:szCs w:val="28"/>
        </w:rPr>
        <w:t>Левчанівської</w:t>
      </w:r>
      <w:proofErr w:type="spellEnd"/>
      <w:r w:rsidRPr="0075110D">
        <w:rPr>
          <w:sz w:val="28"/>
          <w:szCs w:val="28"/>
        </w:rPr>
        <w:t xml:space="preserve">, а саме </w:t>
      </w:r>
      <w:proofErr w:type="spellStart"/>
      <w:r w:rsidRPr="0075110D">
        <w:rPr>
          <w:sz w:val="28"/>
          <w:szCs w:val="28"/>
        </w:rPr>
        <w:t>внести</w:t>
      </w:r>
      <w:proofErr w:type="spellEnd"/>
      <w:r w:rsidRPr="0075110D">
        <w:rPr>
          <w:sz w:val="28"/>
          <w:szCs w:val="28"/>
        </w:rPr>
        <w:t xml:space="preserve"> до бази даних номери телефонів осіб, відповідальних за рух транспортних засобів, вказаних у пункті 1</w:t>
      </w:r>
      <w:r w:rsidR="00E52F14">
        <w:rPr>
          <w:sz w:val="28"/>
          <w:szCs w:val="28"/>
        </w:rPr>
        <w:t xml:space="preserve"> (окрім</w:t>
      </w:r>
      <w:r w:rsidR="00E52F14" w:rsidRPr="00E52F14">
        <w:rPr>
          <w:sz w:val="28"/>
          <w:szCs w:val="28"/>
        </w:rPr>
        <w:t xml:space="preserve"> </w:t>
      </w:r>
      <w:r w:rsidR="00E52F14">
        <w:rPr>
          <w:sz w:val="28"/>
          <w:szCs w:val="28"/>
        </w:rPr>
        <w:t xml:space="preserve">велосипедів та </w:t>
      </w:r>
      <w:proofErr w:type="spellStart"/>
      <w:r w:rsidR="00E52F14">
        <w:rPr>
          <w:sz w:val="28"/>
          <w:szCs w:val="28"/>
        </w:rPr>
        <w:t>електросамокатів</w:t>
      </w:r>
      <w:proofErr w:type="spellEnd"/>
      <w:r w:rsidR="00E52F14">
        <w:rPr>
          <w:sz w:val="28"/>
          <w:szCs w:val="28"/>
        </w:rPr>
        <w:t>)</w:t>
      </w:r>
      <w:r w:rsidRPr="0075110D">
        <w:rPr>
          <w:sz w:val="28"/>
          <w:szCs w:val="28"/>
        </w:rPr>
        <w:t>.</w:t>
      </w:r>
    </w:p>
    <w:p w:rsidR="00170DD0" w:rsidRPr="0075110D" w:rsidRDefault="00F75221">
      <w:pPr>
        <w:tabs>
          <w:tab w:val="left" w:pos="285"/>
        </w:tabs>
        <w:ind w:firstLine="567"/>
        <w:jc w:val="both"/>
        <w:rPr>
          <w:sz w:val="28"/>
        </w:rPr>
      </w:pPr>
      <w:r w:rsidRPr="0075110D">
        <w:rPr>
          <w:sz w:val="28"/>
        </w:rPr>
        <w:t xml:space="preserve">3. Контроль за виконанням рішення покласти на </w:t>
      </w:r>
      <w:r w:rsidR="0075110D" w:rsidRPr="0075110D">
        <w:rPr>
          <w:sz w:val="28"/>
        </w:rPr>
        <w:t xml:space="preserve">секретаря міської ради Юрія </w:t>
      </w:r>
      <w:proofErr w:type="spellStart"/>
      <w:r w:rsidR="0075110D" w:rsidRPr="0075110D">
        <w:rPr>
          <w:sz w:val="28"/>
        </w:rPr>
        <w:t>Безпятка</w:t>
      </w:r>
      <w:proofErr w:type="spellEnd"/>
      <w:r w:rsidR="0075110D" w:rsidRPr="0075110D">
        <w:rPr>
          <w:sz w:val="28"/>
        </w:rPr>
        <w:t>.</w:t>
      </w:r>
    </w:p>
    <w:p w:rsidR="00170DD0" w:rsidRDefault="00170DD0">
      <w:pPr>
        <w:jc w:val="both"/>
        <w:rPr>
          <w:sz w:val="28"/>
          <w:szCs w:val="28"/>
        </w:rPr>
      </w:pPr>
    </w:p>
    <w:p w:rsidR="00170DD0" w:rsidRDefault="00170DD0">
      <w:pPr>
        <w:jc w:val="both"/>
        <w:rPr>
          <w:sz w:val="28"/>
          <w:szCs w:val="28"/>
        </w:rPr>
      </w:pPr>
    </w:p>
    <w:p w:rsidR="00170DD0" w:rsidRDefault="00F75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170DD0" w:rsidRDefault="00170DD0">
      <w:pPr>
        <w:rPr>
          <w:sz w:val="28"/>
          <w:szCs w:val="28"/>
        </w:rPr>
      </w:pPr>
      <w:bookmarkStart w:id="0" w:name="_GoBack"/>
      <w:bookmarkEnd w:id="0"/>
    </w:p>
    <w:p w:rsidR="00170DD0" w:rsidRDefault="00F75221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170DD0" w:rsidRDefault="00F75221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170DD0" w:rsidRDefault="00170DD0">
      <w:pPr>
        <w:rPr>
          <w:sz w:val="28"/>
          <w:szCs w:val="28"/>
        </w:rPr>
      </w:pPr>
    </w:p>
    <w:p w:rsidR="00170DD0" w:rsidRDefault="00F75221">
      <w:pPr>
        <w:jc w:val="both"/>
      </w:pPr>
      <w:proofErr w:type="spellStart"/>
      <w:r>
        <w:t>Осіюк</w:t>
      </w:r>
      <w:proofErr w:type="spellEnd"/>
      <w:r>
        <w:t xml:space="preserve"> 773 150</w:t>
      </w:r>
    </w:p>
    <w:sectPr w:rsidR="00170DD0" w:rsidSect="00476EB8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AF1" w:rsidRDefault="00F75221">
      <w:r>
        <w:separator/>
      </w:r>
    </w:p>
  </w:endnote>
  <w:endnote w:type="continuationSeparator" w:id="0">
    <w:p w:rsidR="00E72AF1" w:rsidRDefault="00F7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AF1" w:rsidRDefault="00F75221">
      <w:r>
        <w:separator/>
      </w:r>
    </w:p>
  </w:footnote>
  <w:footnote w:type="continuationSeparator" w:id="0">
    <w:p w:rsidR="00E72AF1" w:rsidRDefault="00F75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5162"/>
      <w:docPartObj>
        <w:docPartGallery w:val="Page Numbers (Top of Page)"/>
        <w:docPartUnique/>
      </w:docPartObj>
    </w:sdtPr>
    <w:sdtEndPr/>
    <w:sdtContent>
      <w:p w:rsidR="00170DD0" w:rsidRDefault="00F75221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E52F14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170DD0" w:rsidRDefault="00170DD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D0"/>
    <w:rsid w:val="00170DD0"/>
    <w:rsid w:val="00476EB8"/>
    <w:rsid w:val="0075110D"/>
    <w:rsid w:val="00E52F14"/>
    <w:rsid w:val="00E72AF1"/>
    <w:rsid w:val="00F7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a5">
    <w:name w:val="Гіперпосилання"/>
    <w:rsid w:val="00403E6F"/>
    <w:rPr>
      <w:color w:val="000080"/>
      <w:u w:val="single"/>
    </w:rPr>
  </w:style>
  <w:style w:type="character" w:customStyle="1" w:styleId="a6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a5">
    <w:name w:val="Гіперпосилання"/>
    <w:rsid w:val="00403E6F"/>
    <w:rPr>
      <w:color w:val="000080"/>
      <w:u w:val="single"/>
    </w:rPr>
  </w:style>
  <w:style w:type="character" w:customStyle="1" w:styleId="a6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17</cp:revision>
  <cp:lastPrinted>2022-07-28T15:19:00Z</cp:lastPrinted>
  <dcterms:created xsi:type="dcterms:W3CDTF">2022-06-06T08:38:00Z</dcterms:created>
  <dcterms:modified xsi:type="dcterms:W3CDTF">2022-07-29T13:18:00Z</dcterms:modified>
  <dc:language>uk-UA</dc:language>
</cp:coreProperties>
</file>