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7978291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громадянам Баховській Г.Г., </w:t>
      </w:r>
    </w:p>
    <w:p>
      <w:pPr>
        <w:pStyle w:val="Normal"/>
        <w:rPr>
          <w:sz w:val="27"/>
          <w:szCs w:val="27"/>
        </w:rPr>
      </w:pPr>
      <w:r>
        <w:rPr>
          <w:sz w:val="27"/>
          <w:szCs w:val="27"/>
          <w:lang w:val="uk-UA" w:eastAsia="zh-CN" w:bidi="ar-SA"/>
        </w:rPr>
        <w:t xml:space="preserve">Назарук Ф.Є. </w:t>
      </w:r>
      <w:r>
        <w:rPr>
          <w:sz w:val="27"/>
          <w:szCs w:val="27"/>
          <w:lang w:val="uk-UA"/>
        </w:rPr>
        <w:t>на умовах оренди земельної</w:t>
      </w:r>
    </w:p>
    <w:p>
      <w:pPr>
        <w:pStyle w:val="Normal"/>
        <w:rPr>
          <w:sz w:val="27"/>
          <w:szCs w:val="27"/>
        </w:rPr>
      </w:pPr>
      <w:r>
        <w:rPr>
          <w:sz w:val="27"/>
          <w:szCs w:val="27"/>
          <w:lang w:val="uk-UA"/>
        </w:rPr>
        <w:t xml:space="preserve">ділянки в  межах “червоних  ліній” </w:t>
      </w:r>
      <w:r>
        <w:rPr>
          <w:sz w:val="27"/>
          <w:szCs w:val="27"/>
          <w:lang w:val="uk-UA" w:eastAsia="zh-CN" w:bidi="ar-SA"/>
        </w:rPr>
        <w:t>для о</w:t>
      </w:r>
      <w:r>
        <w:rPr>
          <w:sz w:val="27"/>
          <w:szCs w:val="27"/>
          <w:lang w:val="uk-UA"/>
        </w:rPr>
        <w:t>б-</w:t>
      </w:r>
    </w:p>
    <w:p>
      <w:pPr>
        <w:pStyle w:val="Normal"/>
        <w:rPr>
          <w:sz w:val="27"/>
          <w:szCs w:val="27"/>
        </w:rPr>
      </w:pPr>
      <w:r>
        <w:rPr>
          <w:sz w:val="27"/>
          <w:szCs w:val="27"/>
          <w:lang w:val="uk-UA"/>
        </w:rPr>
        <w:t>слуговування жилого будинку, господарсь-</w:t>
      </w:r>
    </w:p>
    <w:p>
      <w:pPr>
        <w:pStyle w:val="Normal"/>
        <w:rPr>
          <w:sz w:val="27"/>
          <w:szCs w:val="27"/>
        </w:rPr>
      </w:pPr>
      <w:r>
        <w:rPr>
          <w:sz w:val="27"/>
          <w:szCs w:val="27"/>
          <w:lang w:val="uk-UA"/>
        </w:rPr>
        <w:t xml:space="preserve">ких  будівель і споруд на </w:t>
      </w:r>
      <w:r>
        <w:rPr>
          <w:sz w:val="27"/>
          <w:szCs w:val="27"/>
          <w:lang w:val="uk-UA" w:eastAsia="zh-CN" w:bidi="ar-SA"/>
        </w:rPr>
        <w:t>вул. Чернишевсь-</w:t>
      </w:r>
    </w:p>
    <w:p>
      <w:pPr>
        <w:pStyle w:val="Normal"/>
        <w:rPr>
          <w:sz w:val="27"/>
          <w:szCs w:val="27"/>
        </w:rPr>
      </w:pPr>
      <w:r>
        <w:rPr>
          <w:sz w:val="27"/>
          <w:szCs w:val="27"/>
          <w:lang w:val="uk-UA" w:eastAsia="zh-CN" w:bidi="ar-SA"/>
        </w:rPr>
        <w:t>кого, 23</w:t>
      </w:r>
      <w:r>
        <w:rPr>
          <w:sz w:val="27"/>
          <w:szCs w:val="27"/>
          <w:lang w:val="uk-UA" w:eastAsia="ar-SA" w:bidi="ar-SA"/>
        </w:rPr>
        <w:t xml:space="preserve"> у </w:t>
      </w:r>
      <w:r>
        <w:rPr>
          <w:sz w:val="27"/>
          <w:szCs w:val="27"/>
          <w:lang w:val="uk-UA" w:eastAsia="zh-CN" w:bidi="ar-SA"/>
        </w:rPr>
        <w:t>м. Луцьку</w:t>
      </w:r>
    </w:p>
    <w:p>
      <w:pPr>
        <w:pStyle w:val="Normal"/>
        <w:rPr>
          <w:sz w:val="27"/>
          <w:szCs w:val="27"/>
          <w:lang w:val="uk-UA" w:eastAsia="zh-CN" w:bidi="ar-SA"/>
        </w:rPr>
      </w:pPr>
      <w:r>
        <w:rPr>
          <w:sz w:val="27"/>
          <w:szCs w:val="27"/>
          <w:lang w:val="uk-UA" w:eastAsia="zh-CN" w:bidi="ar-SA"/>
        </w:rPr>
      </w:r>
    </w:p>
    <w:p>
      <w:pPr>
        <w:pStyle w:val="Normal"/>
        <w:widowControl w:val="false"/>
        <w:ind w:left="0" w:right="0" w:firstLine="763"/>
        <w:jc w:val="both"/>
        <w:rPr>
          <w:sz w:val="27"/>
          <w:szCs w:val="27"/>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A"/>
          <w:spacing w:val="2"/>
          <w:sz w:val="27"/>
          <w:szCs w:val="27"/>
          <w:lang w:val="uk-UA" w:eastAsia="zh-CN" w:bidi="ar-SA"/>
        </w:rPr>
        <w:t>громадян Баховської Ганни Григорівни, Назарук Флавіани Єгорівни</w:t>
      </w:r>
      <w:r>
        <w:rPr>
          <w:sz w:val="27"/>
          <w:szCs w:val="27"/>
          <w:lang w:val="uk-UA" w:eastAsia="zh-CN" w:bidi="ar-SA"/>
        </w:rPr>
        <w:t xml:space="preserve"> щодо надання на умовах оренди земельної ділянки на вул. Чернишевського, 23 у м. Луцьку в межах “червоних ліній” для обслуговування жилого будинку,</w:t>
      </w:r>
      <w:r>
        <w:rPr>
          <w:rFonts w:eastAsia="Times New Roman" w:cs="Times New Roman"/>
          <w:color w:val="000000"/>
          <w:spacing w:val="2"/>
          <w:sz w:val="27"/>
          <w:szCs w:val="27"/>
          <w:lang w:val="uk-UA" w:eastAsia="zh-CN" w:bidi="ar-SA"/>
        </w:rPr>
        <w:t xml:space="preserve">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0"/>
          <w:spacing w:val="2"/>
          <w:sz w:val="27"/>
          <w:szCs w:val="27"/>
          <w:lang w:val="uk-UA" w:eastAsia="zh-CN" w:bidi="ar-SA"/>
        </w:rPr>
        <w:t>,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7"/>
          <w:szCs w:val="27"/>
          <w:u w:val="none"/>
          <w:lang w:val="uk-UA" w:eastAsia="zh-CN" w:bidi="ar-SA"/>
        </w:rPr>
        <w:t>громадян</w:t>
      </w:r>
      <w:r>
        <w:rPr>
          <w:rFonts w:eastAsia="Times New Roman" w:cs="Times New Roman"/>
          <w:b w:val="false"/>
          <w:bCs w:val="false"/>
          <w:color w:val="00000A"/>
          <w:spacing w:val="2"/>
          <w:kern w:val="0"/>
          <w:sz w:val="27"/>
          <w:szCs w:val="27"/>
          <w:u w:val="none"/>
          <w:lang w:val="uk-UA" w:eastAsia="zh-CN" w:bidi="ar-SA"/>
        </w:rPr>
        <w:t>ам</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b w:val="false"/>
          <w:bCs/>
          <w:color w:val="00000A"/>
          <w:spacing w:val="4"/>
          <w:kern w:val="0"/>
          <w:sz w:val="27"/>
          <w:szCs w:val="27"/>
          <w:u w:val="none"/>
          <w:lang w:val="uk-UA" w:eastAsia="zh-CN" w:bidi="ar-SA"/>
        </w:rPr>
        <w:t>Баховській Ганні Григорівні, Назарук Флавіані Єгорівні</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7"/>
          <w:szCs w:val="27"/>
          <w:lang w:val="uk-UA" w:eastAsia="zh-CN" w:bidi="ar-SA"/>
        </w:rPr>
        <w:t>13.07.2022</w:t>
      </w:r>
      <w:r>
        <w:rPr>
          <w:rFonts w:cs="Times New Roman"/>
          <w:b w:val="false"/>
          <w:bCs w:val="false"/>
          <w:spacing w:val="2"/>
          <w:sz w:val="27"/>
          <w:szCs w:val="27"/>
          <w:lang w:val="uk-UA"/>
        </w:rPr>
        <w:t xml:space="preserve"> № НВ-</w:t>
      </w:r>
      <w:r>
        <w:rPr>
          <w:rFonts w:eastAsia="Times New Roman" w:cs="Times New Roman"/>
          <w:b w:val="false"/>
          <w:bCs w:val="false"/>
          <w:color w:val="00000A"/>
          <w:spacing w:val="2"/>
          <w:kern w:val="0"/>
          <w:sz w:val="27"/>
          <w:szCs w:val="27"/>
          <w:lang w:val="uk-UA" w:eastAsia="zh-CN" w:bidi="ar-SA"/>
        </w:rPr>
        <w:t>0700472052022</w:t>
      </w:r>
      <w:r>
        <w:rPr>
          <w:rFonts w:cs="Times New Roman"/>
          <w:b w:val="false"/>
          <w:bCs w:val="false"/>
          <w:spacing w:val="2"/>
          <w:sz w:val="27"/>
          <w:szCs w:val="27"/>
          <w:lang w:val="uk-UA"/>
        </w:rPr>
        <w:t xml:space="preserve">, </w:t>
      </w:r>
      <w:r>
        <w:rPr>
          <w:rFonts w:eastAsia="Times New Roman" w:cs="Times New Roman"/>
          <w:b w:val="false"/>
          <w:bCs w:val="false"/>
          <w:color w:val="000000"/>
          <w:spacing w:val="2"/>
          <w:sz w:val="27"/>
          <w:szCs w:val="27"/>
          <w:lang w:val="uk-UA" w:eastAsia="zh-CN" w:bidi="ar-SA"/>
        </w:rPr>
        <w:t xml:space="preserve">керуючись статтями 12, 79-1, 93, 96, 116, 120, 122, 123-126, </w:t>
      </w:r>
      <w:r>
        <w:rPr>
          <w:rFonts w:eastAsia="Times New Roman" w:cs="Times New Roman"/>
          <w:b w:val="false"/>
          <w:bCs w:val="false"/>
          <w:color w:val="000000"/>
          <w:spacing w:val="2"/>
          <w:kern w:val="0"/>
          <w:sz w:val="27"/>
          <w:szCs w:val="27"/>
          <w:lang w:val="uk-UA" w:eastAsia="zh-CN" w:bidi="ar-SA"/>
        </w:rPr>
        <w:t>частиною</w:t>
      </w:r>
      <w:r>
        <w:rPr>
          <w:rFonts w:eastAsia="Times New Roman" w:cs="Times New Roman"/>
          <w:b w:val="false"/>
          <w:bCs w:val="false"/>
          <w:color w:val="000000"/>
          <w:spacing w:val="2"/>
          <w:sz w:val="27"/>
          <w:szCs w:val="27"/>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7"/>
          <w:szCs w:val="27"/>
          <w:lang w:val="uk-UA" w:eastAsia="zh-CN" w:bidi="ar-SA"/>
        </w:rPr>
        <w:t>ями 29,</w:t>
      </w:r>
      <w:r>
        <w:rPr>
          <w:rFonts w:eastAsia="Times New Roman" w:cs="Times New Roman"/>
          <w:b w:val="false"/>
          <w:bCs w:val="false"/>
          <w:color w:val="000000"/>
          <w:spacing w:val="2"/>
          <w:sz w:val="27"/>
          <w:szCs w:val="27"/>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7"/>
          <w:szCs w:val="27"/>
          <w:lang w:val="uk-UA" w:eastAsia="zh-CN" w:bidi="ar-SA"/>
        </w:rPr>
        <w:t>7</w:t>
      </w:r>
      <w:r>
        <w:rPr>
          <w:rFonts w:eastAsia="Times New Roman" w:cs="Times New Roman"/>
          <w:b w:val="false"/>
          <w:bCs w:val="false"/>
          <w:color w:val="000000"/>
          <w:spacing w:val="2"/>
          <w:sz w:val="27"/>
          <w:szCs w:val="27"/>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7"/>
          <w:szCs w:val="27"/>
          <w:lang w:val="uk-UA" w:eastAsia="zh-CN" w:bidi="ar-SA"/>
        </w:rPr>
        <w:t>ями</w:t>
      </w:r>
      <w:r>
        <w:rPr>
          <w:rFonts w:eastAsia="Times New Roman" w:cs="Times New Roman"/>
          <w:b w:val="false"/>
          <w:bCs w:val="false"/>
          <w:color w:val="000000"/>
          <w:spacing w:val="2"/>
          <w:sz w:val="27"/>
          <w:szCs w:val="27"/>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7"/>
          <w:szCs w:val="27"/>
          <w:lang w:val="uk-UA" w:eastAsia="zh-CN" w:bidi="ar-SA"/>
        </w:rPr>
        <w:t>66-67</w:t>
      </w:r>
      <w:r>
        <w:rPr>
          <w:rFonts w:eastAsia="Times New Roman" w:cs="Times New Roman"/>
          <w:b w:val="false"/>
          <w:bCs w:val="false"/>
          <w:color w:val="000000"/>
          <w:spacing w:val="2"/>
          <w:sz w:val="27"/>
          <w:szCs w:val="27"/>
          <w:lang w:val="uk-UA" w:eastAsia="zh-CN" w:bidi="ar-SA"/>
        </w:rPr>
        <w:t xml:space="preserve">, 75, </w:t>
      </w:r>
      <w:r>
        <w:rPr>
          <w:rFonts w:eastAsia="Times New Roman" w:cs="Times New Roman"/>
          <w:b w:val="false"/>
          <w:bCs w:val="false"/>
          <w:color w:val="000000"/>
          <w:spacing w:val="2"/>
          <w:kern w:val="0"/>
          <w:sz w:val="27"/>
          <w:szCs w:val="27"/>
          <w:lang w:val="uk-UA" w:eastAsia="zh-CN" w:bidi="ar-SA"/>
        </w:rPr>
        <w:t xml:space="preserve">101-102 </w:t>
      </w:r>
      <w:r>
        <w:rPr>
          <w:rFonts w:eastAsia="Times New Roman" w:cs="Times New Roman"/>
          <w:b w:val="false"/>
          <w:bCs w:val="false"/>
          <w:color w:val="000000"/>
          <w:spacing w:val="2"/>
          <w:sz w:val="27"/>
          <w:szCs w:val="27"/>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7"/>
          <w:szCs w:val="27"/>
          <w:u w:val="none"/>
          <w:em w:val="none"/>
          <w:lang w:val="uk-UA" w:eastAsia="zh-CN" w:bidi="ar-SA"/>
        </w:rPr>
        <w:t xml:space="preserve"> </w:t>
      </w:r>
      <w:r>
        <w:rPr>
          <w:rFonts w:eastAsia="Times New Roman" w:cs="Times New Roman"/>
          <w:b w:val="false"/>
          <w:bCs w:val="false"/>
          <w:color w:val="000000"/>
          <w:spacing w:val="2"/>
          <w:sz w:val="27"/>
          <w:szCs w:val="27"/>
          <w:lang w:val="uk-UA" w:eastAsia="zh-CN" w:bidi="ar-SA"/>
        </w:rPr>
        <w:t>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sz w:val="27"/>
          <w:szCs w:val="27"/>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технічну документацію із землеустрою щодо в</w:t>
      </w:r>
      <w:r>
        <w:rPr>
          <w:sz w:val="27"/>
          <w:szCs w:val="27"/>
          <w:lang w:val="uk-UA" w:eastAsia="zh-CN" w:bidi="ar-SA"/>
        </w:rPr>
        <w:t>становлення (відновлення) меж земельної ділянки в натурі (на місцевості) на</w:t>
      </w:r>
      <w:r>
        <w:rPr>
          <w:sz w:val="27"/>
          <w:szCs w:val="27"/>
          <w:lang w:val="uk-UA" w:eastAsia="ar-SA" w:bidi="ar-SA"/>
        </w:rPr>
        <w:t xml:space="preserve"> </w:t>
      </w:r>
      <w:r>
        <w:rPr>
          <w:sz w:val="27"/>
          <w:szCs w:val="27"/>
          <w:lang w:val="uk-UA" w:eastAsia="zh-CN" w:bidi="ar-SA"/>
        </w:rPr>
        <w:t>вул. Чернишевського, 23 у м.</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 Луцьку</w:t>
      </w:r>
      <w:r>
        <w:rPr>
          <w:rFonts w:eastAsia="Times New Roman" w:cs="Times New Roman"/>
          <w:color w:val="00000A"/>
          <w:spacing w:val="2"/>
          <w:sz w:val="27"/>
          <w:szCs w:val="27"/>
          <w:lang w:val="uk-UA" w:eastAsia="zh-CN" w:bidi="ar-SA"/>
        </w:rPr>
        <w:t>, площею 0,0</w:t>
      </w:r>
      <w:r>
        <w:rPr>
          <w:rFonts w:eastAsia="Times New Roman" w:cs="Times New Roman"/>
          <w:color w:val="00000A"/>
          <w:spacing w:val="2"/>
          <w:kern w:val="0"/>
          <w:sz w:val="27"/>
          <w:szCs w:val="27"/>
          <w:lang w:val="uk-UA" w:eastAsia="zh-CN" w:bidi="ar-SA"/>
        </w:rPr>
        <w:t>105 </w:t>
      </w:r>
      <w:r>
        <w:rPr>
          <w:rFonts w:eastAsia="Times New Roman" w:cs="Times New Roman"/>
          <w:color w:val="00000A"/>
          <w:spacing w:val="2"/>
          <w:sz w:val="27"/>
          <w:szCs w:val="27"/>
          <w:lang w:val="uk-UA" w:eastAsia="zh-CN" w:bidi="ar-SA"/>
        </w:rPr>
        <w:t>га з кадастровим номером 0710100000:</w:t>
      </w:r>
      <w:r>
        <w:rPr>
          <w:rFonts w:eastAsia="Times New Roman" w:cs="Times New Roman"/>
          <w:color w:val="00000A"/>
          <w:spacing w:val="2"/>
          <w:kern w:val="0"/>
          <w:sz w:val="27"/>
          <w:szCs w:val="27"/>
          <w:lang w:val="uk-UA" w:eastAsia="zh-CN" w:bidi="ar-SA"/>
        </w:rPr>
        <w:t>21</w:t>
      </w:r>
      <w:r>
        <w:rPr>
          <w:rFonts w:eastAsia="Times New Roman" w:cs="Times New Roman"/>
          <w:color w:val="00000A"/>
          <w:spacing w:val="2"/>
          <w:sz w:val="27"/>
          <w:szCs w:val="27"/>
          <w:lang w:val="uk-UA" w:eastAsia="zh-CN" w:bidi="ar-SA"/>
        </w:rPr>
        <w:t>:</w:t>
      </w:r>
      <w:r>
        <w:rPr>
          <w:rFonts w:eastAsia="Times New Roman" w:cs="Times New Roman"/>
          <w:color w:val="00000A"/>
          <w:spacing w:val="2"/>
          <w:kern w:val="0"/>
          <w:sz w:val="27"/>
          <w:szCs w:val="27"/>
          <w:lang w:val="uk-UA" w:eastAsia="zh-CN" w:bidi="ar-SA"/>
        </w:rPr>
        <w:t>002</w:t>
      </w:r>
      <w:r>
        <w:rPr>
          <w:rFonts w:eastAsia="Times New Roman" w:cs="Times New Roman"/>
          <w:color w:val="00000A"/>
          <w:spacing w:val="2"/>
          <w:sz w:val="27"/>
          <w:szCs w:val="27"/>
          <w:lang w:val="uk-UA" w:eastAsia="zh-CN" w:bidi="ar-SA"/>
        </w:rPr>
        <w:t>:00</w:t>
      </w:r>
      <w:r>
        <w:rPr>
          <w:rFonts w:eastAsia="Times New Roman" w:cs="Times New Roman"/>
          <w:color w:val="00000A"/>
          <w:spacing w:val="2"/>
          <w:kern w:val="0"/>
          <w:sz w:val="27"/>
          <w:szCs w:val="27"/>
          <w:lang w:val="uk-UA" w:eastAsia="zh-CN" w:bidi="ar-SA"/>
        </w:rPr>
        <w:t>56</w:t>
      </w:r>
      <w:r>
        <w:rPr>
          <w:rFonts w:eastAsia="Times New Roman" w:cs="Times New Roman"/>
          <w:color w:val="00000A"/>
          <w:spacing w:val="2"/>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7"/>
          <w:szCs w:val="27"/>
          <w:u w:val="none"/>
          <w:shd w:fill="FFFFFF" w:val="clear"/>
          <w:em w:val="none"/>
          <w:lang w:val="uk-UA" w:eastAsia="zh-CN" w:bidi="ar-SA"/>
        </w:rPr>
        <w:t xml:space="preserve">в межах “червоних ліній” </w:t>
      </w:r>
      <w:r>
        <w:rPr>
          <w:rFonts w:eastAsia="Times New Roman" w:cs="Times New Roman"/>
          <w:color w:val="00000A"/>
          <w:spacing w:val="2"/>
          <w:sz w:val="27"/>
          <w:szCs w:val="27"/>
          <w:lang w:val="uk-UA" w:eastAsia="zh-CN" w:bidi="ar-SA"/>
        </w:rPr>
        <w:t xml:space="preserve">для обслуговування жилого будинку,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w:t>
      </w:r>
    </w:p>
    <w:p>
      <w:pPr>
        <w:pStyle w:val="Normal"/>
        <w:widowControl w:val="false"/>
        <w:ind w:left="0" w:right="0" w:firstLine="654"/>
        <w:jc w:val="both"/>
        <w:rPr>
          <w:sz w:val="27"/>
          <w:szCs w:val="27"/>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00000A"/>
          <w:spacing w:val="2"/>
          <w:kern w:val="0"/>
          <w:sz w:val="27"/>
          <w:szCs w:val="27"/>
          <w:u w:val="none"/>
          <w:lang w:val="uk-UA" w:eastAsia="zh-CN" w:bidi="ar-SA"/>
        </w:rPr>
        <w:t xml:space="preserve">громадянам </w:t>
      </w:r>
      <w:r>
        <w:rPr>
          <w:rFonts w:eastAsia="Times New Roman" w:cs="Times New Roman"/>
          <w:b w:val="false"/>
          <w:bCs/>
          <w:color w:val="00000A"/>
          <w:spacing w:val="4"/>
          <w:kern w:val="0"/>
          <w:sz w:val="27"/>
          <w:szCs w:val="27"/>
          <w:u w:val="none"/>
          <w:lang w:val="uk-UA" w:eastAsia="zh-CN" w:bidi="ar-SA"/>
        </w:rPr>
        <w:t>Баховській Ганні Григорівні, Назарук Флавіані Єгорівні</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7"/>
          <w:szCs w:val="27"/>
          <w:u w:val="none"/>
          <w:shd w:fill="FFFFFF" w:val="clear"/>
          <w:em w:val="none"/>
          <w:lang w:val="uk-UA" w:eastAsia="zh-CN" w:bidi="ar-SA"/>
        </w:rPr>
        <w:t>вул. Чернишевського, 23</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olor w:val="00000A"/>
          <w:spacing w:val="2"/>
          <w:kern w:val="0"/>
          <w:sz w:val="27"/>
          <w:szCs w:val="27"/>
          <w:highlight w:val="white"/>
          <w:lang w:val="uk-UA" w:eastAsia="zh-CN" w:bidi="ar-SA"/>
        </w:rPr>
        <w:t xml:space="preserve">0,0105 га з кадастровим номером 0710100000:21:002:0056, </w:t>
      </w:r>
      <w:r>
        <w:rPr>
          <w:rFonts w:eastAsia="Times New Roman" w:cs="Times New Roman"/>
          <w:b w:val="false"/>
          <w:bCs/>
          <w:i w:val="false"/>
          <w:iCs w:val="false"/>
          <w:strike w:val="false"/>
          <w:dstrike w:val="false"/>
          <w:outline w:val="false"/>
          <w:shadow w:val="false"/>
          <w:color w:val="000000"/>
          <w:spacing w:val="2"/>
          <w:kern w:val="0"/>
          <w:sz w:val="27"/>
          <w:szCs w:val="27"/>
          <w:highlight w:val="white"/>
          <w:u w:val="none"/>
          <w:shd w:fill="FFFFFF" w:val="clear"/>
          <w:em w:val="none"/>
          <w:lang w:val="uk-UA" w:eastAsia="zh-CN" w:bidi="ar-SA"/>
        </w:rPr>
        <w:t xml:space="preserve">в межах “червоних ліній” </w:t>
      </w:r>
      <w:r>
        <w:rPr>
          <w:rFonts w:eastAsia="Times New Roman" w:cs="Times New Roman"/>
          <w:b w:val="false"/>
          <w:bCs w:val="false"/>
          <w:i w:val="false"/>
          <w:iCs w:val="false"/>
          <w:color w:val="00000A"/>
          <w:spacing w:val="2"/>
          <w:kern w:val="0"/>
          <w:sz w:val="27"/>
          <w:szCs w:val="27"/>
          <w:highlight w:val="white"/>
          <w:lang w:val="uk-UA" w:eastAsia="zh-CN" w:bidi="ar-SA"/>
        </w:rPr>
        <w:t xml:space="preserve">для обслуговування жилого будинку, господарських будівель і споруд </w:t>
      </w:r>
      <w:r>
        <w:rPr>
          <w:rFonts w:eastAsia="Times New Roman" w:cs="Times New Roman"/>
          <w:b w:val="false"/>
          <w:bCs w:val="false"/>
          <w:i w:val="false"/>
          <w:iCs w:val="false"/>
          <w:color w:val="auto"/>
          <w:spacing w:val="2"/>
          <w:kern w:val="0"/>
          <w:sz w:val="27"/>
          <w:szCs w:val="27"/>
          <w:highlight w:val="white"/>
          <w:lang w:val="en-US" w:eastAsia="zh-CN" w:bidi="ar-SA"/>
        </w:rPr>
        <w:t>[</w:t>
      </w:r>
      <w:r>
        <w:rPr>
          <w:rFonts w:eastAsia="Times New Roman" w:cs="Times New Roman"/>
          <w:b w:val="false"/>
          <w:bCs w:val="false"/>
          <w:i w:val="false"/>
          <w:iCs w:val="false"/>
          <w:color w:val="auto"/>
          <w:spacing w:val="2"/>
          <w:kern w:val="0"/>
          <w:sz w:val="27"/>
          <w:szCs w:val="27"/>
          <w:highlight w:val="white"/>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 з земель комунальної власності, згідно з додатком.</w:t>
      </w:r>
    </w:p>
    <w:p>
      <w:pPr>
        <w:pStyle w:val="Normal"/>
        <w:widowControl w:val="false"/>
        <w:ind w:left="0" w:right="0" w:firstLine="654"/>
        <w:jc w:val="both"/>
        <w:rPr>
          <w:sz w:val="27"/>
          <w:szCs w:val="27"/>
        </w:rPr>
      </w:pPr>
      <w:r>
        <w:rPr>
          <w:spacing w:val="2"/>
          <w:sz w:val="27"/>
          <w:szCs w:val="27"/>
          <w:lang w:val="uk-UA"/>
        </w:rPr>
        <w:t xml:space="preserve">3. Укласти з </w:t>
      </w:r>
      <w:r>
        <w:rPr>
          <w:rFonts w:eastAsia="Times New Roman" w:cs="Times New Roman"/>
          <w:b w:val="false"/>
          <w:bCs w:val="false"/>
          <w:color w:val="00000A"/>
          <w:spacing w:val="2"/>
          <w:kern w:val="0"/>
          <w:sz w:val="27"/>
          <w:szCs w:val="27"/>
          <w:u w:val="none"/>
          <w:lang w:val="uk-UA" w:eastAsia="zh-CN" w:bidi="ar-SA"/>
        </w:rPr>
        <w:t xml:space="preserve">громадянами </w:t>
      </w:r>
      <w:r>
        <w:rPr>
          <w:rFonts w:eastAsia="Times New Roman" w:cs="Times New Roman"/>
          <w:b w:val="false"/>
          <w:bCs/>
          <w:color w:val="00000A"/>
          <w:spacing w:val="4"/>
          <w:kern w:val="0"/>
          <w:sz w:val="27"/>
          <w:szCs w:val="27"/>
          <w:u w:val="none"/>
          <w:lang w:val="uk-UA" w:eastAsia="zh-CN" w:bidi="ar-SA"/>
        </w:rPr>
        <w:t>Баховською Ганною Григорівною, Назарук Флавіаною Єгорівною</w:t>
      </w:r>
      <w:r>
        <w:rPr>
          <w:spacing w:val="2"/>
          <w:sz w:val="27"/>
          <w:szCs w:val="27"/>
          <w:lang w:val="uk-U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0710100000:21:002:0056</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г</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ромадян Баховську Ганну Григорівну, Назарук Флавіану Єгорівну</w:t>
      </w:r>
      <w:r>
        <w:rPr>
          <w:spacing w:val="2"/>
          <w:sz w:val="27"/>
          <w:szCs w:val="27"/>
          <w:lang w:val="uk-UA"/>
        </w:rPr>
        <w:t>:</w:t>
      </w:r>
    </w:p>
    <w:p>
      <w:pPr>
        <w:pStyle w:val="Normal"/>
        <w:widowControl w:val="false"/>
        <w:ind w:left="0" w:right="0" w:firstLine="654"/>
        <w:jc w:val="both"/>
        <w:rPr>
          <w:sz w:val="27"/>
          <w:szCs w:val="27"/>
        </w:rPr>
      </w:pPr>
      <w:r>
        <w:rPr>
          <w:spacing w:val="2"/>
          <w:sz w:val="27"/>
          <w:szCs w:val="27"/>
          <w:lang w:val="uk-UA"/>
        </w:rPr>
        <w:t>4.1. Укласти з міською радою договір оренди землі.</w:t>
      </w:r>
    </w:p>
    <w:p>
      <w:pPr>
        <w:pStyle w:val="Normal"/>
        <w:widowControl w:val="false"/>
        <w:ind w:left="0" w:right="0" w:firstLine="654"/>
        <w:jc w:val="both"/>
        <w:rPr>
          <w:sz w:val="27"/>
          <w:szCs w:val="27"/>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cs="Times New Roman"/>
          <w:b w:val="false"/>
          <w:bCs w:val="false"/>
          <w:i w:val="false"/>
          <w:iCs w:val="false"/>
          <w:color w:val="000000"/>
          <w:spacing w:val="-4"/>
          <w:sz w:val="27"/>
          <w:szCs w:val="27"/>
          <w:highlight w:val="white"/>
          <w:lang w:val="uk-UA"/>
        </w:rPr>
        <w:t xml:space="preserve">6. </w:t>
      </w:r>
      <w:r>
        <w:rPr>
          <w:rFonts w:eastAsia="Times New Roman" w:cs="Times New Roman"/>
          <w:b w:val="false"/>
          <w:bCs w:val="false"/>
          <w:i w:val="false"/>
          <w:iCs w:val="false"/>
          <w:color w:val="00000A"/>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7"/>
          <w:szCs w:val="27"/>
          <w:highlight w:val="white"/>
          <w:lang w:val="uk-UA" w:eastAsia="zh-CN" w:bidi="ar-S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450" w:footer="0" w:bottom="22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492</TotalTime>
  <Application>LibreOffice/7.1.5.2$Windows_X86_64 LibreOffice_project/85f04e9f809797b8199d13c421bd8a2b025d52b5</Application>
  <AppVersion>15.0000</AppVersion>
  <Pages>2</Pages>
  <Words>525</Words>
  <Characters>3398</Characters>
  <CharactersWithSpaces>4074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2022-08-01T14:24:26Z</dcterms:modified>
  <cp:revision>125</cp:revision>
  <dc:subject/>
  <dc:title> </dc:title>
</cp:coreProperties>
</file>

<file path=docProps/custom.xml><?xml version="1.0" encoding="utf-8"?>
<Properties xmlns="http://schemas.openxmlformats.org/officeDocument/2006/custom-properties" xmlns:vt="http://schemas.openxmlformats.org/officeDocument/2006/docPropsVTypes"/>
</file>