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CBE" w:rsidRPr="002C47A7" w:rsidRDefault="00722CBE" w:rsidP="00722CBE">
      <w:pPr>
        <w:ind w:left="13467" w:firstLine="14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2CBE" w:rsidRPr="00F226CD" w:rsidRDefault="00722CBE" w:rsidP="00722CBE">
      <w:pPr>
        <w:ind w:left="13467" w:firstLine="141"/>
        <w:jc w:val="right"/>
        <w:rPr>
          <w:rFonts w:ascii="Times New Roman" w:hAnsi="Times New Roman" w:cs="Times New Roman"/>
        </w:rPr>
      </w:pPr>
      <w:r w:rsidRPr="00F226CD">
        <w:rPr>
          <w:rFonts w:ascii="Times New Roman" w:hAnsi="Times New Roman" w:cs="Times New Roman"/>
        </w:rPr>
        <w:t>Додаток 2</w:t>
      </w:r>
    </w:p>
    <w:p w:rsidR="00722CBE" w:rsidRDefault="00722CBE" w:rsidP="00722CBE">
      <w:pPr>
        <w:ind w:left="11057"/>
        <w:jc w:val="right"/>
        <w:rPr>
          <w:rFonts w:ascii="Times New Roman" w:hAnsi="Times New Roman" w:cs="Times New Roman"/>
          <w:sz w:val="26"/>
          <w:szCs w:val="26"/>
        </w:rPr>
      </w:pPr>
      <w:r w:rsidRPr="002C47A7">
        <w:rPr>
          <w:rFonts w:ascii="Times New Roman" w:hAnsi="Times New Roman" w:cs="Times New Roman"/>
          <w:sz w:val="26"/>
          <w:szCs w:val="26"/>
        </w:rPr>
        <w:t xml:space="preserve"> </w:t>
      </w:r>
      <w:r w:rsidR="00E06B86">
        <w:rPr>
          <w:rFonts w:ascii="Times New Roman" w:hAnsi="Times New Roman" w:cs="Times New Roman"/>
          <w:sz w:val="26"/>
          <w:szCs w:val="26"/>
        </w:rPr>
        <w:t>до рішення Луцької міської ради</w:t>
      </w:r>
    </w:p>
    <w:p w:rsidR="00722CBE" w:rsidRPr="002C47A7" w:rsidRDefault="00722CBE" w:rsidP="00722CBE">
      <w:pPr>
        <w:jc w:val="right"/>
        <w:rPr>
          <w:rFonts w:ascii="Times New Roman" w:hAnsi="Times New Roman" w:cs="Times New Roman"/>
          <w:sz w:val="26"/>
          <w:szCs w:val="26"/>
        </w:rPr>
      </w:pPr>
      <w:r>
        <w:t>від ______________ № ____________</w:t>
      </w:r>
    </w:p>
    <w:p w:rsidR="00722CBE" w:rsidRPr="002C47A7" w:rsidRDefault="00722CBE" w:rsidP="00722CB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22CBE" w:rsidRPr="008F7045" w:rsidRDefault="00722CBE" w:rsidP="00722CB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F704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722CBE" w:rsidRPr="008F7045" w:rsidRDefault="00722CBE" w:rsidP="00722CB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70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Будівля до</w:t>
      </w:r>
      <w:r w:rsidR="00E06B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шкільного навчального закладу № </w:t>
      </w:r>
      <w:r w:rsidRPr="008F70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29 компенсуючого типу за адресою: </w:t>
      </w:r>
    </w:p>
    <w:p w:rsidR="00722CBE" w:rsidRDefault="00E06B86" w:rsidP="00722CB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43005, Волинська обл., м. </w:t>
      </w:r>
      <w:r w:rsidR="00722CBE" w:rsidRPr="008F70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Луцьк, вул. Привокзальн</w:t>
      </w:r>
      <w:r w:rsidR="00722C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="00722C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6а</w:t>
      </w:r>
    </w:p>
    <w:p w:rsidR="00722CBE" w:rsidRPr="008F7045" w:rsidRDefault="00722CBE" w:rsidP="00722C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2CBE" w:rsidRPr="00EA0CAA" w:rsidRDefault="00E06B86" w:rsidP="00E06B86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EA0CAA">
        <w:rPr>
          <w:rFonts w:ascii="Times New Roman" w:hAnsi="Times New Roman" w:cs="Times New Roman"/>
          <w:lang w:eastAsia="ru-RU"/>
        </w:rPr>
        <w:t xml:space="preserve">1. </w:t>
      </w:r>
      <w:r w:rsidR="00722CBE" w:rsidRPr="00EA0CAA">
        <w:rPr>
          <w:rFonts w:ascii="Times New Roman" w:hAnsi="Times New Roman" w:cs="Times New Roman"/>
          <w:lang w:eastAsia="ru-RU"/>
        </w:rPr>
        <w:t>Ціна енергосервіс</w:t>
      </w:r>
      <w:r w:rsidRPr="00EA0CAA">
        <w:rPr>
          <w:rFonts w:ascii="Times New Roman" w:hAnsi="Times New Roman" w:cs="Times New Roman"/>
          <w:lang w:eastAsia="ru-RU"/>
        </w:rPr>
        <w:t>ного договору: 3 919 </w:t>
      </w:r>
      <w:r w:rsidR="00722CBE" w:rsidRPr="00EA0CAA">
        <w:rPr>
          <w:rFonts w:ascii="Times New Roman" w:hAnsi="Times New Roman" w:cs="Times New Roman"/>
          <w:lang w:eastAsia="ru-RU"/>
        </w:rPr>
        <w:t xml:space="preserve">812,30 грн (три мiльйони дев`ятсот дев`ятнадцять тисяч </w:t>
      </w:r>
      <w:proofErr w:type="spellStart"/>
      <w:r w:rsidR="00722CBE" w:rsidRPr="00EA0CAA">
        <w:rPr>
          <w:rFonts w:ascii="Times New Roman" w:hAnsi="Times New Roman" w:cs="Times New Roman"/>
          <w:lang w:eastAsia="ru-RU"/>
        </w:rPr>
        <w:t>вiсiмсот</w:t>
      </w:r>
      <w:proofErr w:type="spellEnd"/>
      <w:r w:rsidR="00722CBE" w:rsidRPr="00EA0CAA">
        <w:rPr>
          <w:rFonts w:ascii="Times New Roman" w:hAnsi="Times New Roman" w:cs="Times New Roman"/>
          <w:lang w:eastAsia="ru-RU"/>
        </w:rPr>
        <w:t xml:space="preserve"> дванадцять гривень 30 </w:t>
      </w:r>
      <w:proofErr w:type="spellStart"/>
      <w:r w:rsidR="00722CBE" w:rsidRPr="00EA0CAA">
        <w:rPr>
          <w:rFonts w:ascii="Times New Roman" w:hAnsi="Times New Roman" w:cs="Times New Roman"/>
          <w:lang w:eastAsia="ru-RU"/>
        </w:rPr>
        <w:t>копiйок</w:t>
      </w:r>
      <w:proofErr w:type="spellEnd"/>
      <w:r w:rsidR="00722CBE" w:rsidRPr="00EA0CAA">
        <w:rPr>
          <w:rFonts w:ascii="Times New Roman" w:hAnsi="Times New Roman" w:cs="Times New Roman"/>
          <w:lang w:eastAsia="ru-RU"/>
        </w:rPr>
        <w:t>) в тому числі податок на додану в</w:t>
      </w:r>
      <w:r w:rsidRPr="00EA0CAA">
        <w:rPr>
          <w:rFonts w:ascii="Times New Roman" w:hAnsi="Times New Roman" w:cs="Times New Roman"/>
          <w:lang w:eastAsia="ru-RU"/>
        </w:rPr>
        <w:t>артість становить 653 </w:t>
      </w:r>
      <w:r w:rsidR="00722CBE" w:rsidRPr="00EA0CAA">
        <w:rPr>
          <w:rFonts w:ascii="Times New Roman" w:hAnsi="Times New Roman" w:cs="Times New Roman"/>
          <w:lang w:eastAsia="ru-RU"/>
        </w:rPr>
        <w:t>302,05грн (</w:t>
      </w:r>
      <w:proofErr w:type="spellStart"/>
      <w:r w:rsidR="00722CBE" w:rsidRPr="00EA0CAA">
        <w:rPr>
          <w:rFonts w:ascii="Times New Roman" w:hAnsi="Times New Roman" w:cs="Times New Roman"/>
          <w:lang w:eastAsia="ru-RU"/>
        </w:rPr>
        <w:t>шiстсот</w:t>
      </w:r>
      <w:proofErr w:type="spellEnd"/>
      <w:r w:rsidR="00722CBE" w:rsidRPr="00EA0CAA">
        <w:rPr>
          <w:rFonts w:ascii="Times New Roman" w:hAnsi="Times New Roman" w:cs="Times New Roman"/>
          <w:lang w:eastAsia="ru-RU"/>
        </w:rPr>
        <w:t xml:space="preserve"> п`ятдесят три </w:t>
      </w:r>
      <w:proofErr w:type="spellStart"/>
      <w:r w:rsidR="00722CBE" w:rsidRPr="00EA0CAA">
        <w:rPr>
          <w:rFonts w:ascii="Times New Roman" w:hAnsi="Times New Roman" w:cs="Times New Roman"/>
          <w:lang w:eastAsia="ru-RU"/>
        </w:rPr>
        <w:t>тисячi</w:t>
      </w:r>
      <w:proofErr w:type="spellEnd"/>
      <w:r w:rsidR="00722CBE" w:rsidRPr="00EA0CAA">
        <w:rPr>
          <w:rFonts w:ascii="Times New Roman" w:hAnsi="Times New Roman" w:cs="Times New Roman"/>
          <w:lang w:eastAsia="ru-RU"/>
        </w:rPr>
        <w:t xml:space="preserve"> триста </w:t>
      </w:r>
      <w:proofErr w:type="spellStart"/>
      <w:r w:rsidR="00722CBE" w:rsidRPr="00EA0CAA">
        <w:rPr>
          <w:rFonts w:ascii="Times New Roman" w:hAnsi="Times New Roman" w:cs="Times New Roman"/>
          <w:lang w:eastAsia="ru-RU"/>
        </w:rPr>
        <w:t>двi</w:t>
      </w:r>
      <w:proofErr w:type="spellEnd"/>
      <w:r w:rsidR="00722CBE" w:rsidRPr="00EA0CA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722CBE" w:rsidRPr="00EA0CAA">
        <w:rPr>
          <w:rFonts w:ascii="Times New Roman" w:hAnsi="Times New Roman" w:cs="Times New Roman"/>
          <w:lang w:eastAsia="ru-RU"/>
        </w:rPr>
        <w:t>гривнi</w:t>
      </w:r>
      <w:proofErr w:type="spellEnd"/>
      <w:r w:rsidR="00722CBE" w:rsidRPr="00EA0CAA">
        <w:rPr>
          <w:rFonts w:ascii="Times New Roman" w:hAnsi="Times New Roman" w:cs="Times New Roman"/>
          <w:lang w:eastAsia="ru-RU"/>
        </w:rPr>
        <w:t xml:space="preserve"> 05 </w:t>
      </w:r>
      <w:proofErr w:type="spellStart"/>
      <w:r w:rsidR="00722CBE" w:rsidRPr="00EA0CAA">
        <w:rPr>
          <w:rFonts w:ascii="Times New Roman" w:hAnsi="Times New Roman" w:cs="Times New Roman"/>
          <w:lang w:eastAsia="ru-RU"/>
        </w:rPr>
        <w:t>копiйок</w:t>
      </w:r>
      <w:proofErr w:type="spellEnd"/>
      <w:r w:rsidR="00722CBE" w:rsidRPr="00EA0CAA">
        <w:rPr>
          <w:rFonts w:ascii="Times New Roman" w:hAnsi="Times New Roman" w:cs="Times New Roman"/>
          <w:lang w:eastAsia="ru-RU"/>
        </w:rPr>
        <w:t>).</w:t>
      </w:r>
    </w:p>
    <w:p w:rsidR="00722CBE" w:rsidRPr="00EA0CAA" w:rsidRDefault="00E06B86" w:rsidP="00E06B86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EA0CAA">
        <w:rPr>
          <w:rFonts w:ascii="Times New Roman" w:hAnsi="Times New Roman" w:cs="Times New Roman"/>
          <w:lang w:eastAsia="ru-RU"/>
        </w:rPr>
        <w:t xml:space="preserve">2. </w:t>
      </w:r>
      <w:r w:rsidR="00722CBE" w:rsidRPr="00EA0CAA">
        <w:rPr>
          <w:rFonts w:ascii="Times New Roman" w:hAnsi="Times New Roman" w:cs="Times New Roman"/>
          <w:lang w:eastAsia="ru-RU"/>
        </w:rPr>
        <w:t>Рівень скорочення споживання та витрат на оплату електроенергії та теплової енергії, якого має бути досягнуто в результаті виконання енергосервісу, за кожний рік дії енергосервісного договору:</w:t>
      </w:r>
      <w:r w:rsidR="00722CBE" w:rsidRPr="00EA0CAA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tbl>
      <w:tblPr>
        <w:tblW w:w="15382" w:type="dxa"/>
        <w:jc w:val="center"/>
        <w:tblLayout w:type="fixed"/>
        <w:tblLook w:val="04A0" w:firstRow="1" w:lastRow="0" w:firstColumn="1" w:lastColumn="0" w:noHBand="0" w:noVBand="1"/>
      </w:tblPr>
      <w:tblGrid>
        <w:gridCol w:w="1905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568"/>
      </w:tblGrid>
      <w:tr w:rsidR="00722CBE" w:rsidRPr="00100AA4" w:rsidTr="00E06B86">
        <w:trPr>
          <w:trHeight w:val="429"/>
          <w:jc w:val="center"/>
        </w:trPr>
        <w:tc>
          <w:tcPr>
            <w:tcW w:w="37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CBE" w:rsidRPr="004E5325" w:rsidRDefault="00722CB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Вид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паливно-енергетичних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ресурсів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>та/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або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житлово-комунальних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послуг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Розмір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скорочення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виразі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/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CBE" w:rsidRPr="004E5325" w:rsidRDefault="00722CB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0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Рік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дії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договору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CBE" w:rsidRPr="004E5325" w:rsidRDefault="00722CB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4E532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Усього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*</w:t>
            </w:r>
          </w:p>
        </w:tc>
      </w:tr>
      <w:tr w:rsidR="00722CBE" w:rsidRPr="00100AA4" w:rsidTr="00E06B86">
        <w:trPr>
          <w:cantSplit/>
          <w:trHeight w:val="691"/>
          <w:jc w:val="center"/>
        </w:trPr>
        <w:tc>
          <w:tcPr>
            <w:tcW w:w="37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CBE" w:rsidRPr="004E5325" w:rsidRDefault="00722CBE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</w:t>
            </w: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1534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</w:t>
            </w: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7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CBE" w:rsidRPr="004E5325" w:rsidRDefault="00722CBE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722CBE" w:rsidRPr="00100AA4" w:rsidTr="00E06B86">
        <w:trPr>
          <w:cantSplit/>
          <w:trHeight w:val="700"/>
          <w:jc w:val="center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Теплова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(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теплопостачання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27,1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17,8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722CBE" w:rsidRPr="00100AA4" w:rsidTr="00E06B86">
        <w:trPr>
          <w:cantSplit/>
          <w:trHeight w:val="718"/>
          <w:jc w:val="center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33,73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77,13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77,13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77,13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77,13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77,13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77,13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77,13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77,13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77,13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77,13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77,13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77,13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77,13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77,13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22,11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  <w:r w:rsidR="00EA0C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  <w:bookmarkStart w:id="0" w:name="_GoBack"/>
            <w:bookmarkEnd w:id="0"/>
            <w:r w:rsidRPr="004E53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135,66</w:t>
            </w:r>
          </w:p>
        </w:tc>
      </w:tr>
      <w:tr w:rsidR="00722CBE" w:rsidRPr="00100AA4" w:rsidTr="00E06B86">
        <w:trPr>
          <w:cantSplit/>
          <w:trHeight w:val="833"/>
          <w:jc w:val="center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Електрична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722CBE" w:rsidRPr="004E5325" w:rsidRDefault="00722CBE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електропостачання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gram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% ,</w:t>
            </w:r>
            <w:proofErr w:type="gram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 базового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722CBE" w:rsidRPr="004E5325" w:rsidRDefault="00722CB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3,0 %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3,1 %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722CBE" w:rsidRPr="00100AA4" w:rsidTr="00E06B86">
        <w:trPr>
          <w:cantSplit/>
          <w:trHeight w:val="986"/>
          <w:jc w:val="center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791,20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2 605,20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2 605,20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2 605,20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2 605,20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2 605,20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2 605,20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2 605,20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2 605,20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2 605,20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2 605,20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2 605,20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2 605,20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2 605,20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2 605,20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797,95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CBE" w:rsidRPr="004E5325" w:rsidRDefault="00722CB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38 061,95</w:t>
            </w:r>
          </w:p>
        </w:tc>
      </w:tr>
    </w:tbl>
    <w:p w:rsidR="00722CBE" w:rsidRPr="00EA0CAA" w:rsidRDefault="00E06B86" w:rsidP="00E06B86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EA0CAA">
        <w:rPr>
          <w:rFonts w:ascii="Times New Roman" w:hAnsi="Times New Roman" w:cs="Times New Roman"/>
          <w:szCs w:val="24"/>
        </w:rPr>
        <w:t xml:space="preserve">3. </w:t>
      </w:r>
      <w:r w:rsidR="00722CBE" w:rsidRPr="00EA0CAA">
        <w:rPr>
          <w:rFonts w:ascii="Times New Roman" w:hAnsi="Times New Roman" w:cs="Times New Roman"/>
          <w:szCs w:val="24"/>
        </w:rPr>
        <w:t>Строк дії енергосервісного договору: 14 років 310 днів.</w:t>
      </w:r>
      <w:r w:rsidR="00722CBE" w:rsidRPr="00EA0CAA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</w:p>
    <w:p w:rsidR="00722CBE" w:rsidRPr="00EA0CAA" w:rsidRDefault="00E06B86" w:rsidP="00E06B86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EA0CAA"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722CBE" w:rsidRPr="00EA0CAA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електроенергії та теплової енергії, що підлягає до с</w:t>
      </w:r>
      <w:r w:rsidRPr="00EA0CAA">
        <w:rPr>
          <w:rFonts w:ascii="Times New Roman" w:hAnsi="Times New Roman" w:cs="Times New Roman"/>
          <w:szCs w:val="24"/>
          <w:lang w:eastAsia="ru-RU"/>
        </w:rPr>
        <w:t xml:space="preserve">плати Виконавцю енергосервісу: </w:t>
      </w:r>
      <w:r w:rsidR="00722CBE" w:rsidRPr="00EA0CAA">
        <w:rPr>
          <w:rFonts w:ascii="Times New Roman" w:hAnsi="Times New Roman" w:cs="Times New Roman"/>
          <w:szCs w:val="24"/>
          <w:lang w:eastAsia="ru-RU"/>
        </w:rPr>
        <w:t>89%.</w:t>
      </w:r>
    </w:p>
    <w:p w:rsidR="00062C0F" w:rsidRPr="00EA0CAA" w:rsidRDefault="00EA0CAA"/>
    <w:p w:rsidR="00B72CAC" w:rsidRPr="00EA0CAA" w:rsidRDefault="00B72CAC" w:rsidP="00B72CAC">
      <w:r w:rsidRPr="00EA0CAA">
        <w:t xml:space="preserve">Секретар міської ради </w:t>
      </w:r>
      <w:r w:rsidRPr="00EA0CAA">
        <w:tab/>
      </w:r>
      <w:r w:rsidRPr="00EA0CAA">
        <w:tab/>
      </w:r>
      <w:r w:rsidRPr="00EA0CAA">
        <w:tab/>
      </w:r>
      <w:r w:rsidRPr="00EA0CAA">
        <w:tab/>
      </w:r>
      <w:r w:rsidRPr="00EA0CAA">
        <w:tab/>
      </w:r>
      <w:r w:rsidRPr="00EA0CAA">
        <w:tab/>
      </w:r>
      <w:r w:rsidRPr="00EA0CAA">
        <w:tab/>
      </w:r>
      <w:r w:rsidRPr="00EA0CAA">
        <w:tab/>
      </w:r>
      <w:r w:rsidRPr="00EA0CAA">
        <w:tab/>
      </w:r>
      <w:r w:rsidRPr="00EA0CAA">
        <w:tab/>
      </w:r>
      <w:r w:rsidRPr="00EA0CAA">
        <w:tab/>
      </w:r>
      <w:r w:rsidRPr="00EA0CAA">
        <w:tab/>
      </w:r>
      <w:r w:rsidRPr="00EA0CAA">
        <w:tab/>
      </w:r>
      <w:r w:rsidRPr="00EA0CAA">
        <w:tab/>
      </w:r>
      <w:r w:rsidRPr="00EA0CAA">
        <w:tab/>
        <w:t>Юрій БЕЗПЯТКО</w:t>
      </w:r>
    </w:p>
    <w:p w:rsidR="00B72CAC" w:rsidRDefault="00B72CAC"/>
    <w:sectPr w:rsidR="00B72CAC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123A4C"/>
    <w:rsid w:val="00277EF0"/>
    <w:rsid w:val="00722CBE"/>
    <w:rsid w:val="00980C8B"/>
    <w:rsid w:val="00B72CAC"/>
    <w:rsid w:val="00E06B86"/>
    <w:rsid w:val="00EA0CAA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4E66"/>
  <w15:docId w15:val="{41EADC15-F92C-4AC2-9947-0B6A99E3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1200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7</cp:revision>
  <dcterms:created xsi:type="dcterms:W3CDTF">2022-08-16T07:45:00Z</dcterms:created>
  <dcterms:modified xsi:type="dcterms:W3CDTF">2022-08-22T08:47:00Z</dcterms:modified>
</cp:coreProperties>
</file>