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3B" w:rsidRDefault="009B643B" w:rsidP="009B643B">
      <w:pPr>
        <w:pStyle w:val="a3"/>
        <w:widowControl/>
        <w:suppressAutoHyphens w:val="0"/>
        <w:autoSpaceDN/>
        <w:ind w:left="567"/>
        <w:jc w:val="both"/>
        <w:textAlignment w:val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06694" w:rsidRPr="00164586" w:rsidRDefault="00806694" w:rsidP="00806694">
      <w:pPr>
        <w:pStyle w:val="a3"/>
        <w:widowControl/>
        <w:tabs>
          <w:tab w:val="left" w:pos="12760"/>
        </w:tabs>
        <w:suppressAutoHyphens w:val="0"/>
        <w:autoSpaceDN/>
        <w:ind w:left="567"/>
        <w:jc w:val="right"/>
        <w:textAlignment w:val="auto"/>
        <w:rPr>
          <w:rFonts w:ascii="Times New Roman" w:hAnsi="Times New Roman" w:cs="Times New Roman"/>
          <w:szCs w:val="24"/>
        </w:rPr>
      </w:pPr>
      <w:r w:rsidRPr="00164586">
        <w:rPr>
          <w:rFonts w:ascii="Times New Roman" w:hAnsi="Times New Roman" w:cs="Times New Roman"/>
          <w:szCs w:val="24"/>
        </w:rPr>
        <w:t>Додаток 29</w:t>
      </w:r>
    </w:p>
    <w:p w:rsidR="00806694" w:rsidRDefault="00806694" w:rsidP="00806694">
      <w:pPr>
        <w:ind w:left="11057"/>
        <w:jc w:val="right"/>
        <w:rPr>
          <w:rFonts w:ascii="Times New Roman" w:hAnsi="Times New Roman" w:cs="Times New Roman"/>
        </w:rPr>
      </w:pPr>
      <w:r w:rsidRPr="00386C6E">
        <w:rPr>
          <w:rFonts w:ascii="Times New Roman" w:hAnsi="Times New Roman" w:cs="Times New Roman"/>
        </w:rPr>
        <w:t xml:space="preserve"> </w:t>
      </w:r>
      <w:r w:rsidR="00C024C1">
        <w:rPr>
          <w:rFonts w:ascii="Times New Roman" w:hAnsi="Times New Roman" w:cs="Times New Roman"/>
        </w:rPr>
        <w:t>до рішення Луцької міської ради</w:t>
      </w:r>
    </w:p>
    <w:p w:rsidR="00806694" w:rsidRPr="00386C6E" w:rsidRDefault="00806694" w:rsidP="00806694">
      <w:pPr>
        <w:ind w:left="11057"/>
        <w:jc w:val="right"/>
        <w:rPr>
          <w:rFonts w:ascii="Times New Roman" w:hAnsi="Times New Roman" w:cs="Times New Roman"/>
        </w:rPr>
      </w:pPr>
    </w:p>
    <w:p w:rsidR="00806694" w:rsidRPr="00386C6E" w:rsidRDefault="00806694" w:rsidP="00806694">
      <w:pPr>
        <w:ind w:left="11057"/>
        <w:jc w:val="right"/>
        <w:rPr>
          <w:rFonts w:ascii="Times New Roman" w:hAnsi="Times New Roman" w:cs="Times New Roman"/>
        </w:rPr>
      </w:pPr>
      <w:r w:rsidRPr="00386C6E">
        <w:rPr>
          <w:rFonts w:ascii="Times New Roman" w:hAnsi="Times New Roman" w:cs="Times New Roman"/>
        </w:rPr>
        <w:t xml:space="preserve"> від ______________ № ____________</w:t>
      </w:r>
    </w:p>
    <w:p w:rsidR="00806694" w:rsidRPr="00E461C1" w:rsidRDefault="00806694" w:rsidP="00806694">
      <w:pPr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61C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Істотні умови енергосервісного договору за об’єктом енергосервісу </w:t>
      </w:r>
    </w:p>
    <w:p w:rsidR="00806694" w:rsidRPr="00C024C1" w:rsidRDefault="00806694" w:rsidP="00806694">
      <w:pPr>
        <w:widowControl/>
        <w:suppressAutoHyphens w:val="0"/>
        <w:autoSpaceDN/>
        <w:spacing w:line="276" w:lineRule="auto"/>
        <w:ind w:left="1080"/>
        <w:jc w:val="center"/>
        <w:textAlignment w:val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461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</w:t>
      </w:r>
      <w:r w:rsidR="002E1C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шкільного навчального закладу № </w:t>
      </w:r>
      <w:r w:rsidRPr="00E461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11</w:t>
      </w:r>
      <w:r w:rsidR="00C024C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461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адресою: 43024, Волинська обл.</w:t>
      </w:r>
      <w:r w:rsidR="002E1C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м. Луцьк, </w:t>
      </w:r>
      <w:proofErr w:type="spellStart"/>
      <w:r w:rsidR="002E1C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просп</w:t>
      </w:r>
      <w:proofErr w:type="spellEnd"/>
      <w:r w:rsidR="002E1C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 Соборності, 6 </w:t>
      </w:r>
      <w:r w:rsidRPr="00E461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</w:p>
    <w:p w:rsidR="00806694" w:rsidRPr="00386C6E" w:rsidRDefault="002E1C3D" w:rsidP="002E1C3D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1. </w:t>
      </w:r>
      <w:r w:rsidR="00806694" w:rsidRPr="00386C6E">
        <w:rPr>
          <w:rFonts w:ascii="Times New Roman" w:hAnsi="Times New Roman" w:cs="Times New Roman"/>
          <w:lang w:eastAsia="ru-RU"/>
        </w:rPr>
        <w:t>Ціна ен</w:t>
      </w:r>
      <w:r>
        <w:rPr>
          <w:rFonts w:ascii="Times New Roman" w:hAnsi="Times New Roman" w:cs="Times New Roman"/>
          <w:lang w:eastAsia="ru-RU"/>
        </w:rPr>
        <w:t>ергосервісного договору: 16 960 </w:t>
      </w:r>
      <w:r w:rsidR="00806694" w:rsidRPr="00386C6E">
        <w:rPr>
          <w:rFonts w:ascii="Times New Roman" w:hAnsi="Times New Roman" w:cs="Times New Roman"/>
          <w:lang w:eastAsia="ru-RU"/>
        </w:rPr>
        <w:t>909,69</w:t>
      </w:r>
      <w:r w:rsidR="00806694">
        <w:rPr>
          <w:rFonts w:ascii="Times New Roman" w:hAnsi="Times New Roman" w:cs="Times New Roman"/>
          <w:lang w:eastAsia="ru-RU"/>
        </w:rPr>
        <w:t xml:space="preserve"> грн</w:t>
      </w:r>
      <w:r w:rsidR="00806694" w:rsidRPr="00386C6E">
        <w:rPr>
          <w:rFonts w:ascii="Times New Roman" w:hAnsi="Times New Roman" w:cs="Times New Roman"/>
          <w:lang w:eastAsia="ru-RU"/>
        </w:rPr>
        <w:t xml:space="preserve"> (</w:t>
      </w:r>
      <w:proofErr w:type="spellStart"/>
      <w:r w:rsidR="00806694">
        <w:rPr>
          <w:rFonts w:ascii="Times New Roman" w:hAnsi="Times New Roman" w:cs="Times New Roman"/>
          <w:lang w:eastAsia="ru-RU"/>
        </w:rPr>
        <w:t>ш</w:t>
      </w:r>
      <w:r w:rsidR="00806694" w:rsidRPr="00386C6E">
        <w:rPr>
          <w:rFonts w:ascii="Times New Roman" w:hAnsi="Times New Roman" w:cs="Times New Roman"/>
          <w:lang w:eastAsia="ru-RU"/>
        </w:rPr>
        <w:t>iстнадцять</w:t>
      </w:r>
      <w:proofErr w:type="spellEnd"/>
      <w:r w:rsidR="00806694" w:rsidRPr="00386C6E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806694" w:rsidRPr="00386C6E">
        <w:rPr>
          <w:rFonts w:ascii="Times New Roman" w:hAnsi="Times New Roman" w:cs="Times New Roman"/>
          <w:lang w:eastAsia="ru-RU"/>
        </w:rPr>
        <w:t>мiльйонiв</w:t>
      </w:r>
      <w:proofErr w:type="spellEnd"/>
      <w:r w:rsidR="00806694" w:rsidRPr="00386C6E">
        <w:rPr>
          <w:rFonts w:ascii="Times New Roman" w:hAnsi="Times New Roman" w:cs="Times New Roman"/>
          <w:lang w:eastAsia="ru-RU"/>
        </w:rPr>
        <w:t xml:space="preserve"> дев`ятсот </w:t>
      </w:r>
      <w:proofErr w:type="spellStart"/>
      <w:r w:rsidR="00806694" w:rsidRPr="00386C6E">
        <w:rPr>
          <w:rFonts w:ascii="Times New Roman" w:hAnsi="Times New Roman" w:cs="Times New Roman"/>
          <w:lang w:eastAsia="ru-RU"/>
        </w:rPr>
        <w:t>шiстдесят</w:t>
      </w:r>
      <w:proofErr w:type="spellEnd"/>
      <w:r w:rsidR="00806694" w:rsidRPr="00386C6E">
        <w:rPr>
          <w:rFonts w:ascii="Times New Roman" w:hAnsi="Times New Roman" w:cs="Times New Roman"/>
          <w:lang w:eastAsia="ru-RU"/>
        </w:rPr>
        <w:t xml:space="preserve"> тисяч дев`ятсот дев`ять гривень 69 </w:t>
      </w:r>
      <w:proofErr w:type="spellStart"/>
      <w:r w:rsidR="00806694" w:rsidRPr="00386C6E">
        <w:rPr>
          <w:rFonts w:ascii="Times New Roman" w:hAnsi="Times New Roman" w:cs="Times New Roman"/>
          <w:lang w:eastAsia="ru-RU"/>
        </w:rPr>
        <w:t>копiйок</w:t>
      </w:r>
      <w:proofErr w:type="spellEnd"/>
      <w:r w:rsidR="00806694" w:rsidRPr="00386C6E">
        <w:rPr>
          <w:rFonts w:ascii="Times New Roman" w:hAnsi="Times New Roman" w:cs="Times New Roman"/>
          <w:lang w:eastAsia="ru-RU"/>
        </w:rPr>
        <w:t xml:space="preserve">) в тому числі податок на </w:t>
      </w:r>
      <w:r>
        <w:rPr>
          <w:rFonts w:ascii="Times New Roman" w:hAnsi="Times New Roman" w:cs="Times New Roman"/>
          <w:lang w:eastAsia="ru-RU"/>
        </w:rPr>
        <w:t>додану вартість становить 2 826 </w:t>
      </w:r>
      <w:r w:rsidR="00806694" w:rsidRPr="00386C6E">
        <w:rPr>
          <w:rFonts w:ascii="Times New Roman" w:hAnsi="Times New Roman" w:cs="Times New Roman"/>
          <w:lang w:eastAsia="ru-RU"/>
        </w:rPr>
        <w:t>818,28</w:t>
      </w:r>
      <w:r w:rsidR="00806694">
        <w:rPr>
          <w:rFonts w:ascii="Times New Roman" w:hAnsi="Times New Roman" w:cs="Times New Roman"/>
          <w:lang w:eastAsia="ru-RU"/>
        </w:rPr>
        <w:t xml:space="preserve"> грн</w:t>
      </w:r>
      <w:r w:rsidR="00806694" w:rsidRPr="00386C6E">
        <w:rPr>
          <w:rFonts w:ascii="Times New Roman" w:hAnsi="Times New Roman" w:cs="Times New Roman"/>
          <w:lang w:eastAsia="ru-RU"/>
        </w:rPr>
        <w:t xml:space="preserve"> (</w:t>
      </w:r>
      <w:r w:rsidR="00806694">
        <w:rPr>
          <w:rFonts w:ascii="Times New Roman" w:hAnsi="Times New Roman" w:cs="Times New Roman"/>
          <w:lang w:eastAsia="ru-RU"/>
        </w:rPr>
        <w:t>д</w:t>
      </w:r>
      <w:r w:rsidR="00806694" w:rsidRPr="00386C6E">
        <w:rPr>
          <w:rFonts w:ascii="Times New Roman" w:hAnsi="Times New Roman" w:cs="Times New Roman"/>
          <w:lang w:eastAsia="ru-RU"/>
        </w:rPr>
        <w:t xml:space="preserve">ва мiльйони </w:t>
      </w:r>
      <w:proofErr w:type="spellStart"/>
      <w:r w:rsidR="00806694" w:rsidRPr="00386C6E">
        <w:rPr>
          <w:rFonts w:ascii="Times New Roman" w:hAnsi="Times New Roman" w:cs="Times New Roman"/>
          <w:lang w:eastAsia="ru-RU"/>
        </w:rPr>
        <w:t>вiсiмсот</w:t>
      </w:r>
      <w:proofErr w:type="spellEnd"/>
      <w:r w:rsidR="00806694" w:rsidRPr="00386C6E">
        <w:rPr>
          <w:rFonts w:ascii="Times New Roman" w:hAnsi="Times New Roman" w:cs="Times New Roman"/>
          <w:lang w:eastAsia="ru-RU"/>
        </w:rPr>
        <w:t xml:space="preserve"> двадцять </w:t>
      </w:r>
      <w:proofErr w:type="spellStart"/>
      <w:r w:rsidR="00806694" w:rsidRPr="00386C6E">
        <w:rPr>
          <w:rFonts w:ascii="Times New Roman" w:hAnsi="Times New Roman" w:cs="Times New Roman"/>
          <w:lang w:eastAsia="ru-RU"/>
        </w:rPr>
        <w:t>шiсть</w:t>
      </w:r>
      <w:proofErr w:type="spellEnd"/>
      <w:r w:rsidR="00806694" w:rsidRPr="00386C6E">
        <w:rPr>
          <w:rFonts w:ascii="Times New Roman" w:hAnsi="Times New Roman" w:cs="Times New Roman"/>
          <w:lang w:eastAsia="ru-RU"/>
        </w:rPr>
        <w:t xml:space="preserve"> тисяч </w:t>
      </w:r>
      <w:proofErr w:type="spellStart"/>
      <w:r w:rsidR="00806694" w:rsidRPr="00386C6E">
        <w:rPr>
          <w:rFonts w:ascii="Times New Roman" w:hAnsi="Times New Roman" w:cs="Times New Roman"/>
          <w:lang w:eastAsia="ru-RU"/>
        </w:rPr>
        <w:t>вiсiмсот</w:t>
      </w:r>
      <w:proofErr w:type="spellEnd"/>
      <w:r w:rsidR="00806694" w:rsidRPr="00386C6E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806694" w:rsidRPr="00386C6E">
        <w:rPr>
          <w:rFonts w:ascii="Times New Roman" w:hAnsi="Times New Roman" w:cs="Times New Roman"/>
          <w:lang w:eastAsia="ru-RU"/>
        </w:rPr>
        <w:t>вiсiмнадцять</w:t>
      </w:r>
      <w:proofErr w:type="spellEnd"/>
      <w:r w:rsidR="00806694" w:rsidRPr="00386C6E">
        <w:rPr>
          <w:rFonts w:ascii="Times New Roman" w:hAnsi="Times New Roman" w:cs="Times New Roman"/>
          <w:lang w:eastAsia="ru-RU"/>
        </w:rPr>
        <w:t xml:space="preserve"> гривень 28 </w:t>
      </w:r>
      <w:proofErr w:type="spellStart"/>
      <w:r w:rsidR="00806694" w:rsidRPr="00386C6E">
        <w:rPr>
          <w:rFonts w:ascii="Times New Roman" w:hAnsi="Times New Roman" w:cs="Times New Roman"/>
          <w:lang w:eastAsia="ru-RU"/>
        </w:rPr>
        <w:t>копiйок</w:t>
      </w:r>
      <w:proofErr w:type="spellEnd"/>
      <w:r w:rsidR="00806694" w:rsidRPr="00386C6E">
        <w:rPr>
          <w:rFonts w:ascii="Times New Roman" w:hAnsi="Times New Roman" w:cs="Times New Roman"/>
          <w:lang w:eastAsia="ru-RU"/>
        </w:rPr>
        <w:t>).</w:t>
      </w:r>
    </w:p>
    <w:p w:rsidR="00C024C1" w:rsidRPr="00386C6E" w:rsidRDefault="002E1C3D" w:rsidP="009F0A29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2. </w:t>
      </w:r>
      <w:r w:rsidR="00806694" w:rsidRPr="00386C6E">
        <w:rPr>
          <w:rFonts w:ascii="Times New Roman" w:hAnsi="Times New Roman" w:cs="Times New Roman"/>
          <w:lang w:eastAsia="ru-RU"/>
        </w:rPr>
        <w:t>Рівень скорочення споживання та витрат на оплату теплової та електроенергії, гарячого водопостачання, якого має бути досягнуто в результаті виконання енергосервісу, за кожний рік дії енергосервісного договору:</w:t>
      </w:r>
    </w:p>
    <w:tbl>
      <w:tblPr>
        <w:tblW w:w="15070" w:type="dxa"/>
        <w:jc w:val="center"/>
        <w:tblLayout w:type="fixed"/>
        <w:tblLook w:val="04A0" w:firstRow="1" w:lastRow="0" w:firstColumn="1" w:lastColumn="0" w:noHBand="0" w:noVBand="1"/>
      </w:tblPr>
      <w:tblGrid>
        <w:gridCol w:w="1682"/>
        <w:gridCol w:w="1879"/>
        <w:gridCol w:w="627"/>
        <w:gridCol w:w="626"/>
        <w:gridCol w:w="626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1479"/>
      </w:tblGrid>
      <w:tr w:rsidR="00806694" w:rsidRPr="00384080" w:rsidTr="002E1C3D">
        <w:trPr>
          <w:trHeight w:val="429"/>
          <w:jc w:val="center"/>
        </w:trPr>
        <w:tc>
          <w:tcPr>
            <w:tcW w:w="3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694" w:rsidRPr="00384080" w:rsidRDefault="00806694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Вид </w:t>
            </w:r>
            <w:proofErr w:type="spellStart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паливно-енергетичних</w:t>
            </w:r>
            <w:proofErr w:type="spellEnd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ресурсів</w:t>
            </w:r>
            <w:proofErr w:type="spellEnd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br/>
              <w:t>та/</w:t>
            </w:r>
            <w:proofErr w:type="spellStart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або</w:t>
            </w:r>
            <w:proofErr w:type="spellEnd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житлово-комунальних</w:t>
            </w:r>
            <w:proofErr w:type="spellEnd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послуг</w:t>
            </w:r>
            <w:proofErr w:type="spellEnd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br/>
            </w:r>
            <w:proofErr w:type="spellStart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Розмір</w:t>
            </w:r>
            <w:proofErr w:type="spellEnd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скорочення</w:t>
            </w:r>
            <w:proofErr w:type="spellEnd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споживання</w:t>
            </w:r>
            <w:proofErr w:type="spellEnd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,</w:t>
            </w:r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br/>
              <w:t xml:space="preserve">натуральному </w:t>
            </w:r>
            <w:proofErr w:type="spellStart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виразі</w:t>
            </w:r>
            <w:proofErr w:type="spellEnd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/</w:t>
            </w:r>
            <w:proofErr w:type="spellStart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відсотків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6694" w:rsidRPr="00384080" w:rsidRDefault="00806694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940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 w:eastAsia="ru-RU" w:bidi="ar-SA"/>
              </w:rPr>
            </w:pPr>
            <w:proofErr w:type="spellStart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Рік</w:t>
            </w:r>
            <w:proofErr w:type="spellEnd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дії</w:t>
            </w:r>
            <w:proofErr w:type="spellEnd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договору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694" w:rsidRPr="00384080" w:rsidRDefault="00806694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 w:eastAsia="ru-RU" w:bidi="ar-SA"/>
              </w:rPr>
            </w:pPr>
            <w:proofErr w:type="spellStart"/>
            <w:r w:rsidRPr="0038408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 w:eastAsia="ru-RU" w:bidi="ar-SA"/>
              </w:rPr>
              <w:t>Усього</w:t>
            </w:r>
            <w:proofErr w:type="spellEnd"/>
            <w:r w:rsidRPr="0038408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 w:eastAsia="ru-RU" w:bidi="ar-SA"/>
              </w:rPr>
              <w:t>*</w:t>
            </w:r>
          </w:p>
        </w:tc>
      </w:tr>
      <w:tr w:rsidR="00806694" w:rsidRPr="00384080" w:rsidTr="002E1C3D">
        <w:trPr>
          <w:cantSplit/>
          <w:trHeight w:val="691"/>
          <w:jc w:val="center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94" w:rsidRPr="00384080" w:rsidRDefault="00806694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2025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384080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384080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2027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2028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2029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384080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2031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2032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2033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3034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2035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2036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203</w:t>
            </w:r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 w:bidi="ar-SA"/>
              </w:rPr>
              <w:t>7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694" w:rsidRPr="00384080" w:rsidRDefault="00806694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 w:eastAsia="ru-RU" w:bidi="ar-SA"/>
              </w:rPr>
            </w:pPr>
          </w:p>
        </w:tc>
      </w:tr>
      <w:tr w:rsidR="00806694" w:rsidRPr="00384080" w:rsidTr="002E1C3D">
        <w:trPr>
          <w:cantSplit/>
          <w:trHeight w:val="700"/>
          <w:jc w:val="center"/>
        </w:trPr>
        <w:tc>
          <w:tcPr>
            <w:tcW w:w="1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Теплова </w:t>
            </w:r>
            <w:proofErr w:type="spellStart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енергія</w:t>
            </w:r>
            <w:proofErr w:type="spellEnd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(</w:t>
            </w:r>
            <w:proofErr w:type="spellStart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теплопостачання</w:t>
            </w:r>
            <w:proofErr w:type="spellEnd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% , до базового </w:t>
            </w:r>
            <w:proofErr w:type="spellStart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рівня</w:t>
            </w:r>
            <w:proofErr w:type="spellEnd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споживання</w:t>
            </w:r>
            <w:proofErr w:type="spellEnd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29,1 %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66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66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66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66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66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66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66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66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66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66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66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66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66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66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15,0 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</w:p>
        </w:tc>
      </w:tr>
      <w:tr w:rsidR="00806694" w:rsidRPr="00384080" w:rsidTr="002E1C3D">
        <w:trPr>
          <w:cantSplit/>
          <w:trHeight w:val="735"/>
          <w:jc w:val="center"/>
        </w:trPr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Гкал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104,54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237,20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237,20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237,20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237,20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237,20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237,20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237,20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237,20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237,20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237,20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237,20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237,20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237,20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237,20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53,79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94" w:rsidRPr="00384080" w:rsidRDefault="002E1C3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3 </w:t>
            </w:r>
            <w:r w:rsidR="00806694" w:rsidRPr="003840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479,13</w:t>
            </w:r>
          </w:p>
        </w:tc>
      </w:tr>
      <w:tr w:rsidR="00806694" w:rsidRPr="00384080" w:rsidTr="002E1C3D">
        <w:trPr>
          <w:cantSplit/>
          <w:trHeight w:val="702"/>
          <w:jc w:val="center"/>
        </w:trPr>
        <w:tc>
          <w:tcPr>
            <w:tcW w:w="1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proofErr w:type="spellStart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Електрична</w:t>
            </w:r>
            <w:proofErr w:type="spellEnd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енергія</w:t>
            </w:r>
            <w:proofErr w:type="spellEnd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</w:p>
          <w:p w:rsidR="00806694" w:rsidRPr="00384080" w:rsidRDefault="00806694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(</w:t>
            </w:r>
            <w:proofErr w:type="spellStart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електропостачання</w:t>
            </w:r>
            <w:proofErr w:type="spellEnd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proofErr w:type="gramStart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% ,</w:t>
            </w:r>
            <w:proofErr w:type="gramEnd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до базового </w:t>
            </w:r>
            <w:proofErr w:type="spellStart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рівня</w:t>
            </w:r>
            <w:proofErr w:type="spellEnd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споживання</w:t>
            </w:r>
            <w:proofErr w:type="spellEnd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</w:p>
          <w:p w:rsidR="00806694" w:rsidRPr="00384080" w:rsidRDefault="00806694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15,4 %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50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50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50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50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50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50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50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50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50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50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50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50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50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50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16,4 %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</w:p>
        </w:tc>
      </w:tr>
      <w:tr w:rsidR="00806694" w:rsidRPr="00384080" w:rsidTr="009F0A29">
        <w:trPr>
          <w:cantSplit/>
          <w:trHeight w:val="938"/>
          <w:jc w:val="center"/>
        </w:trPr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кВт\год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8 479,00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27 525,00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27 525,00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27 525,00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27 525,00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27 525,00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27 525,00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27 525,00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27 525,00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27 525,00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27 525,00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27 525,00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27 525,00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27 525,00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27 525,00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9 012,25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94" w:rsidRPr="00384080" w:rsidRDefault="002E1C3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402 </w:t>
            </w:r>
            <w:r w:rsidR="00806694" w:rsidRPr="003840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841,25</w:t>
            </w:r>
          </w:p>
        </w:tc>
      </w:tr>
      <w:tr w:rsidR="00806694" w:rsidRPr="00384080" w:rsidTr="002E1C3D">
        <w:trPr>
          <w:cantSplit/>
          <w:trHeight w:val="840"/>
          <w:jc w:val="center"/>
        </w:trPr>
        <w:tc>
          <w:tcPr>
            <w:tcW w:w="1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694" w:rsidRPr="00384080" w:rsidRDefault="00806694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proofErr w:type="spellStart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Гаряча</w:t>
            </w:r>
            <w:proofErr w:type="spellEnd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вода</w:t>
            </w:r>
          </w:p>
          <w:p w:rsidR="00806694" w:rsidRPr="00384080" w:rsidRDefault="00806694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(</w:t>
            </w:r>
            <w:proofErr w:type="spellStart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постачання</w:t>
            </w:r>
            <w:proofErr w:type="spellEnd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гарячої</w:t>
            </w:r>
            <w:proofErr w:type="spellEnd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води)</w:t>
            </w:r>
          </w:p>
          <w:p w:rsidR="00806694" w:rsidRPr="00384080" w:rsidRDefault="00806694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694" w:rsidRPr="00384080" w:rsidRDefault="00806694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% , до базового </w:t>
            </w:r>
            <w:proofErr w:type="spellStart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рівня</w:t>
            </w:r>
            <w:proofErr w:type="spellEnd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споживання</w:t>
            </w:r>
            <w:proofErr w:type="spellEnd"/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23,8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80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80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80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80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80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80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80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80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80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80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80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80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80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80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37,3 </w:t>
            </w: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</w:p>
        </w:tc>
      </w:tr>
      <w:tr w:rsidR="00806694" w:rsidRPr="00384080" w:rsidTr="002E1C3D">
        <w:trPr>
          <w:cantSplit/>
          <w:trHeight w:val="788"/>
          <w:jc w:val="center"/>
        </w:trPr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694" w:rsidRPr="00384080" w:rsidRDefault="00806694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694" w:rsidRPr="00384080" w:rsidRDefault="00806694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 w:bidi="ar-SA"/>
              </w:rPr>
              <w:t>м3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366,40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1 232,40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1 232,40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1 232,40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1 232,40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1 232,40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1 232,40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1 232,40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1 232,40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1 232,40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1 232,40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1 232,40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1 232,40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1 232,40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1 232,40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6694" w:rsidRPr="00384080" w:rsidRDefault="00806694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840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574,20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94" w:rsidRPr="00384080" w:rsidRDefault="002E1C3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18 </w:t>
            </w:r>
            <w:r w:rsidR="00806694" w:rsidRPr="003840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194,20</w:t>
            </w:r>
          </w:p>
        </w:tc>
      </w:tr>
    </w:tbl>
    <w:p w:rsidR="00806694" w:rsidRPr="00386C6E" w:rsidRDefault="002E1C3D" w:rsidP="002E1C3D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3. </w:t>
      </w:r>
      <w:r w:rsidR="00806694" w:rsidRPr="00386C6E">
        <w:rPr>
          <w:rFonts w:ascii="Times New Roman" w:hAnsi="Times New Roman" w:cs="Times New Roman"/>
          <w:szCs w:val="24"/>
        </w:rPr>
        <w:t>Строк дії енергосервісного договору: 14 років 318 днів.</w:t>
      </w:r>
    </w:p>
    <w:p w:rsidR="00806694" w:rsidRDefault="002E1C3D" w:rsidP="002E1C3D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 xml:space="preserve">4. </w:t>
      </w:r>
      <w:r w:rsidR="00806694" w:rsidRPr="00386C6E">
        <w:rPr>
          <w:rFonts w:ascii="Times New Roman" w:hAnsi="Times New Roman" w:cs="Times New Roman"/>
          <w:szCs w:val="24"/>
          <w:lang w:eastAsia="ru-RU"/>
        </w:rPr>
        <w:t>Фіксований відсоток суми скорочення витрат Замовника енергосервісу на оплату теплової та електроенергії, гарячого водопостачання, що підлягає до с</w:t>
      </w:r>
      <w:r w:rsidR="00C024C1">
        <w:rPr>
          <w:rFonts w:ascii="Times New Roman" w:hAnsi="Times New Roman" w:cs="Times New Roman"/>
          <w:szCs w:val="24"/>
          <w:lang w:eastAsia="ru-RU"/>
        </w:rPr>
        <w:t xml:space="preserve">плати Виконавцю енергосервісу: </w:t>
      </w:r>
      <w:r w:rsidR="00806694" w:rsidRPr="00386C6E">
        <w:rPr>
          <w:rFonts w:ascii="Times New Roman" w:hAnsi="Times New Roman" w:cs="Times New Roman"/>
          <w:szCs w:val="24"/>
          <w:lang w:eastAsia="ru-RU"/>
        </w:rPr>
        <w:t>89%.</w:t>
      </w:r>
    </w:p>
    <w:p w:rsidR="009F0A29" w:rsidRDefault="009F0A29" w:rsidP="002E1C3D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bookmarkStart w:id="0" w:name="_GoBack"/>
      <w:bookmarkEnd w:id="0"/>
    </w:p>
    <w:p w:rsidR="009F0A29" w:rsidRPr="004A0A1A" w:rsidRDefault="009F0A29" w:rsidP="009F0A29">
      <w:pPr>
        <w:pStyle w:val="a3"/>
        <w:widowControl/>
        <w:suppressAutoHyphens w:val="0"/>
        <w:autoSpaceDN/>
        <w:ind w:left="0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 w:rsidRPr="004A0A1A">
        <w:rPr>
          <w:szCs w:val="24"/>
        </w:rPr>
        <w:t xml:space="preserve">Секретар міської ради </w:t>
      </w:r>
      <w:r w:rsidRPr="004A0A1A">
        <w:rPr>
          <w:szCs w:val="24"/>
        </w:rPr>
        <w:tab/>
      </w:r>
      <w:r w:rsidRPr="004A0A1A">
        <w:rPr>
          <w:szCs w:val="24"/>
        </w:rPr>
        <w:tab/>
      </w:r>
      <w:r w:rsidRPr="004A0A1A">
        <w:rPr>
          <w:szCs w:val="24"/>
        </w:rPr>
        <w:tab/>
      </w:r>
      <w:r w:rsidRPr="004A0A1A">
        <w:rPr>
          <w:szCs w:val="24"/>
        </w:rPr>
        <w:tab/>
      </w:r>
      <w:r w:rsidRPr="004A0A1A">
        <w:rPr>
          <w:szCs w:val="24"/>
        </w:rPr>
        <w:tab/>
      </w:r>
      <w:r w:rsidRPr="004A0A1A">
        <w:rPr>
          <w:szCs w:val="24"/>
        </w:rPr>
        <w:tab/>
      </w:r>
      <w:r w:rsidRPr="004A0A1A">
        <w:rPr>
          <w:szCs w:val="24"/>
        </w:rPr>
        <w:tab/>
      </w:r>
      <w:r w:rsidRPr="004A0A1A">
        <w:rPr>
          <w:szCs w:val="24"/>
        </w:rPr>
        <w:tab/>
      </w:r>
      <w:r w:rsidRPr="004A0A1A">
        <w:rPr>
          <w:szCs w:val="24"/>
        </w:rPr>
        <w:tab/>
      </w:r>
      <w:r w:rsidRPr="004A0A1A">
        <w:rPr>
          <w:szCs w:val="24"/>
        </w:rPr>
        <w:tab/>
      </w:r>
      <w:r w:rsidRPr="004A0A1A">
        <w:rPr>
          <w:szCs w:val="24"/>
        </w:rPr>
        <w:tab/>
      </w:r>
      <w:r w:rsidRPr="004A0A1A">
        <w:rPr>
          <w:szCs w:val="24"/>
        </w:rPr>
        <w:tab/>
      </w:r>
      <w:r w:rsidRPr="004A0A1A">
        <w:rPr>
          <w:szCs w:val="24"/>
        </w:rPr>
        <w:tab/>
      </w:r>
      <w:r w:rsidRPr="004A0A1A">
        <w:rPr>
          <w:szCs w:val="24"/>
        </w:rPr>
        <w:tab/>
      </w:r>
      <w:r w:rsidRPr="004A0A1A">
        <w:rPr>
          <w:szCs w:val="24"/>
        </w:rPr>
        <w:tab/>
        <w:t>Юрій БЕЗПЯТКО</w:t>
      </w:r>
    </w:p>
    <w:sectPr w:rsidR="009F0A29" w:rsidRPr="004A0A1A" w:rsidSect="00123A4C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A8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D5E3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A048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52294"/>
    <w:multiLevelType w:val="hybridMultilevel"/>
    <w:tmpl w:val="CB82D484"/>
    <w:lvl w:ilvl="0" w:tplc="3AB23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481B2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6E3A52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2E70FE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777AE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893A96"/>
    <w:multiLevelType w:val="hybridMultilevel"/>
    <w:tmpl w:val="058E9304"/>
    <w:lvl w:ilvl="0" w:tplc="7280074A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7029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8946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532857"/>
    <w:multiLevelType w:val="hybridMultilevel"/>
    <w:tmpl w:val="A1DAB7D2"/>
    <w:lvl w:ilvl="0" w:tplc="A50405B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6155D2"/>
    <w:multiLevelType w:val="hybridMultilevel"/>
    <w:tmpl w:val="C97E6D8E"/>
    <w:lvl w:ilvl="0" w:tplc="3774A7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42C82"/>
    <w:multiLevelType w:val="hybridMultilevel"/>
    <w:tmpl w:val="2D5446B8"/>
    <w:lvl w:ilvl="0" w:tplc="27F437EE">
      <w:start w:val="12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</w:lvl>
    <w:lvl w:ilvl="3" w:tplc="0422000F" w:tentative="1">
      <w:start w:val="1"/>
      <w:numFmt w:val="decimal"/>
      <w:lvlText w:val="%4."/>
      <w:lvlJc w:val="left"/>
      <w:pPr>
        <w:ind w:left="2633" w:hanging="360"/>
      </w:p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</w:lvl>
    <w:lvl w:ilvl="6" w:tplc="0422000F" w:tentative="1">
      <w:start w:val="1"/>
      <w:numFmt w:val="decimal"/>
      <w:lvlText w:val="%7."/>
      <w:lvlJc w:val="left"/>
      <w:pPr>
        <w:ind w:left="4793" w:hanging="360"/>
      </w:p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40D1491A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1A4D6B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A9338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8B269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81619E"/>
    <w:multiLevelType w:val="hybridMultilevel"/>
    <w:tmpl w:val="AE44E6AE"/>
    <w:lvl w:ilvl="0" w:tplc="9086CFDC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8285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72226D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CF2752"/>
    <w:multiLevelType w:val="hybridMultilevel"/>
    <w:tmpl w:val="0AD866A0"/>
    <w:lvl w:ilvl="0" w:tplc="F77AAE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F740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9D7CD6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002014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777754"/>
    <w:multiLevelType w:val="hybridMultilevel"/>
    <w:tmpl w:val="87B25502"/>
    <w:lvl w:ilvl="0" w:tplc="C9147E8E">
      <w:start w:val="8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6411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7C6B6E"/>
    <w:multiLevelType w:val="hybridMultilevel"/>
    <w:tmpl w:val="58CC04C2"/>
    <w:lvl w:ilvl="0" w:tplc="C2084B6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0" w15:restartNumberingAfterBreak="0">
    <w:nsid w:val="758712D5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3F09C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1"/>
  </w:num>
  <w:num w:numId="3">
    <w:abstractNumId w:val="17"/>
  </w:num>
  <w:num w:numId="4">
    <w:abstractNumId w:val="13"/>
  </w:num>
  <w:num w:numId="5">
    <w:abstractNumId w:val="8"/>
  </w:num>
  <w:num w:numId="6">
    <w:abstractNumId w:val="9"/>
  </w:num>
  <w:num w:numId="7">
    <w:abstractNumId w:val="24"/>
  </w:num>
  <w:num w:numId="8">
    <w:abstractNumId w:val="11"/>
  </w:num>
  <w:num w:numId="9">
    <w:abstractNumId w:val="28"/>
  </w:num>
  <w:num w:numId="10">
    <w:abstractNumId w:val="0"/>
  </w:num>
  <w:num w:numId="11">
    <w:abstractNumId w:val="23"/>
  </w:num>
  <w:num w:numId="12">
    <w:abstractNumId w:val="29"/>
  </w:num>
  <w:num w:numId="13">
    <w:abstractNumId w:val="19"/>
  </w:num>
  <w:num w:numId="14">
    <w:abstractNumId w:val="18"/>
  </w:num>
  <w:num w:numId="15">
    <w:abstractNumId w:val="15"/>
  </w:num>
  <w:num w:numId="16">
    <w:abstractNumId w:val="4"/>
  </w:num>
  <w:num w:numId="17">
    <w:abstractNumId w:val="25"/>
  </w:num>
  <w:num w:numId="18">
    <w:abstractNumId w:val="7"/>
  </w:num>
  <w:num w:numId="19">
    <w:abstractNumId w:val="21"/>
  </w:num>
  <w:num w:numId="20">
    <w:abstractNumId w:val="5"/>
  </w:num>
  <w:num w:numId="21">
    <w:abstractNumId w:val="22"/>
  </w:num>
  <w:num w:numId="22">
    <w:abstractNumId w:val="2"/>
  </w:num>
  <w:num w:numId="23">
    <w:abstractNumId w:val="1"/>
  </w:num>
  <w:num w:numId="24">
    <w:abstractNumId w:val="12"/>
  </w:num>
  <w:num w:numId="25">
    <w:abstractNumId w:val="26"/>
  </w:num>
  <w:num w:numId="26">
    <w:abstractNumId w:val="32"/>
  </w:num>
  <w:num w:numId="27">
    <w:abstractNumId w:val="10"/>
  </w:num>
  <w:num w:numId="28">
    <w:abstractNumId w:val="20"/>
  </w:num>
  <w:num w:numId="29">
    <w:abstractNumId w:val="30"/>
  </w:num>
  <w:num w:numId="30">
    <w:abstractNumId w:val="27"/>
  </w:num>
  <w:num w:numId="31">
    <w:abstractNumId w:val="3"/>
  </w:num>
  <w:num w:numId="32">
    <w:abstractNumId w:val="14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F8"/>
    <w:rsid w:val="00074CF6"/>
    <w:rsid w:val="00123A4C"/>
    <w:rsid w:val="001A4E63"/>
    <w:rsid w:val="0026754D"/>
    <w:rsid w:val="00267AC0"/>
    <w:rsid w:val="00277EF0"/>
    <w:rsid w:val="002A4E8F"/>
    <w:rsid w:val="002E1C3D"/>
    <w:rsid w:val="003449A3"/>
    <w:rsid w:val="004A0A1A"/>
    <w:rsid w:val="004A744C"/>
    <w:rsid w:val="005A1AA4"/>
    <w:rsid w:val="005C7E72"/>
    <w:rsid w:val="006C2BBF"/>
    <w:rsid w:val="00722CBE"/>
    <w:rsid w:val="00762E23"/>
    <w:rsid w:val="007D043E"/>
    <w:rsid w:val="00806694"/>
    <w:rsid w:val="009453C6"/>
    <w:rsid w:val="00955659"/>
    <w:rsid w:val="00980C8B"/>
    <w:rsid w:val="009B5AB2"/>
    <w:rsid w:val="009B643B"/>
    <w:rsid w:val="009F0A29"/>
    <w:rsid w:val="00B15D72"/>
    <w:rsid w:val="00BB0286"/>
    <w:rsid w:val="00BB7621"/>
    <w:rsid w:val="00C024C1"/>
    <w:rsid w:val="00C87B8D"/>
    <w:rsid w:val="00CD248F"/>
    <w:rsid w:val="00D62ACC"/>
    <w:rsid w:val="00E4441B"/>
    <w:rsid w:val="00F414DD"/>
    <w:rsid w:val="00F774E1"/>
    <w:rsid w:val="00FA58CD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740FA-60CA-4F63-A6D6-0E00A2ED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а Знак"/>
    <w:link w:val="a3"/>
    <w:uiPriority w:val="99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1446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8</cp:revision>
  <dcterms:created xsi:type="dcterms:W3CDTF">2022-08-16T08:02:00Z</dcterms:created>
  <dcterms:modified xsi:type="dcterms:W3CDTF">2022-08-22T08:34:00Z</dcterms:modified>
</cp:coreProperties>
</file>