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3698" w14:textId="77777777" w:rsidR="00176420" w:rsidRDefault="00176420" w:rsidP="0017642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5F82AB19" w14:textId="58EB8CD2" w:rsidR="00042B88" w:rsidRDefault="00BB745A" w:rsidP="0017642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32EAD106" w14:textId="77777777" w:rsidR="00042B88" w:rsidRDefault="00BB74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рішення виконавчого комітету</w:t>
      </w:r>
    </w:p>
    <w:p w14:paraId="75619F14" w14:textId="77777777" w:rsidR="00042B88" w:rsidRDefault="00BB74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Луцької міської ради</w:t>
      </w:r>
    </w:p>
    <w:p w14:paraId="3D20C28B" w14:textId="77777777" w:rsidR="00042B88" w:rsidRDefault="00BB745A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№__________</w:t>
      </w:r>
    </w:p>
    <w:p w14:paraId="2CD42723" w14:textId="77777777" w:rsidR="00042B88" w:rsidRDefault="00042B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1EE3EFB" w14:textId="77777777" w:rsidR="00042B88" w:rsidRDefault="00042B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F31826" w14:textId="249DE875" w:rsidR="00042B88" w:rsidRDefault="00BB745A" w:rsidP="001764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07F2320A" w14:textId="353C83F1" w:rsidR="00042B88" w:rsidRDefault="00BB745A" w:rsidP="001764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Реєстр Луцької міської територіальної </w:t>
      </w:r>
      <w:r>
        <w:rPr>
          <w:rFonts w:ascii="Times New Roman" w:hAnsi="Times New Roman" w:cs="Times New Roman"/>
          <w:b/>
          <w:sz w:val="28"/>
          <w:szCs w:val="28"/>
        </w:rPr>
        <w:t>громади</w:t>
      </w:r>
    </w:p>
    <w:p w14:paraId="6D9E91AF" w14:textId="77777777" w:rsidR="00176420" w:rsidRDefault="00176420" w:rsidP="00176420">
      <w:pPr>
        <w:spacing w:after="0" w:line="240" w:lineRule="auto"/>
        <w:ind w:firstLine="567"/>
        <w:jc w:val="center"/>
      </w:pPr>
    </w:p>
    <w:p w14:paraId="71766101" w14:textId="77777777" w:rsidR="00042B88" w:rsidRDefault="00BB745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1.Загальні засади</w:t>
      </w:r>
    </w:p>
    <w:p w14:paraId="6574461E" w14:textId="77777777" w:rsidR="00042B88" w:rsidRDefault="00042B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8B2D653" w14:textId="1CB62B00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 w:rsidR="001764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Реєстр Луцької міської територіальної громади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176420">
        <w:rPr>
          <w:rFonts w:ascii="Times New Roman" w:hAnsi="Times New Roman" w:cs="Times New Roman"/>
          <w:color w:val="333333"/>
          <w:sz w:val="24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інформаційно-комунікаційна система, призначена для обробки інформації, визначеної Законом України “Про надання публічних (електронн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их публічних) послуг щодо декларування та реєстрації місця проживання в Україні” (далі </w:t>
      </w:r>
      <w:r w:rsidR="00176420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Закон), що створюється, ведеться 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адмініструється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Органом реєстрації </w:t>
      </w:r>
      <w:r w:rsidR="00176420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департаментом державної реєстрації Луцької міської ради, у порядку, визначеному цим Законом.</w:t>
      </w:r>
    </w:p>
    <w:p w14:paraId="3FD4F76F" w14:textId="701A7839" w:rsidR="00042B88" w:rsidRDefault="00BB745A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</w:rPr>
        <w:t>.2.</w:t>
      </w:r>
      <w:r w:rsidR="00176420"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>Реєстр створений та ведеться засобами інформаційно-комунікаційної системи органу реєстрації із застосуванням ліцензованого програмного забезпечення.</w:t>
      </w:r>
    </w:p>
    <w:p w14:paraId="68252986" w14:textId="3758AA70" w:rsidR="00042B88" w:rsidRDefault="00BB745A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1.3.</w:t>
      </w:r>
      <w:r w:rsidR="00176420"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Реєстр є власністю Луцької міської територіальної громади. </w:t>
      </w:r>
    </w:p>
    <w:p w14:paraId="74B6EF77" w14:textId="6ADC8437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="001764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Реєстр </w:t>
      </w:r>
      <w:r>
        <w:rPr>
          <w:rFonts w:ascii="Times New Roman" w:hAnsi="Times New Roman" w:cs="Times New Roman"/>
          <w:sz w:val="28"/>
          <w:szCs w:val="28"/>
        </w:rPr>
        <w:t>забезпечує:</w:t>
      </w:r>
    </w:p>
    <w:p w14:paraId="290D96C0" w14:textId="77777777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обробку та ви</w:t>
      </w:r>
      <w:r>
        <w:rPr>
          <w:rFonts w:ascii="Times New Roman" w:hAnsi="Times New Roman" w:cs="Times New Roman"/>
          <w:sz w:val="28"/>
          <w:szCs w:val="28"/>
        </w:rPr>
        <w:t>користання інформації, визначеної Законом</w:t>
      </w:r>
      <w:r>
        <w:rPr>
          <w:rFonts w:ascii="Times New Roman" w:hAnsi="Times New Roman" w:cs="Times New Roman"/>
          <w:color w:val="333333"/>
          <w:sz w:val="28"/>
          <w:szCs w:val="28"/>
        </w:rPr>
        <w:t>, для обліку осіб, які проживають на території населених пунктів, що належать до Луцької міської територіальної громади;</w:t>
      </w:r>
    </w:p>
    <w:p w14:paraId="095D1A98" w14:textId="77777777" w:rsidR="00042B88" w:rsidRDefault="00BB745A">
      <w:pPr>
        <w:pStyle w:val="ad"/>
        <w:spacing w:after="0" w:line="240" w:lineRule="auto"/>
        <w:ind w:left="0" w:firstLine="567"/>
        <w:jc w:val="both"/>
      </w:pPr>
      <w:r w:rsidRPr="00176420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делегованих державою повноважень з надання публічних (електронних публічних) послуг </w:t>
      </w:r>
      <w:r>
        <w:rPr>
          <w:rFonts w:ascii="Times New Roman" w:hAnsi="Times New Roman" w:cs="Times New Roman"/>
          <w:sz w:val="28"/>
          <w:szCs w:val="28"/>
        </w:rPr>
        <w:t>щодо декларування та реєстрації місця проживання фізичних осіб;</w:t>
      </w:r>
    </w:p>
    <w:p w14:paraId="53D200B3" w14:textId="1CF126B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передачу інформації з Реєстру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відомчої інформаційної системи Державної міграційної служби (далі </w:t>
      </w:r>
      <w:r w:rsidR="00176420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ДМС) та подальшу передачу відповідної інформації до Єдиного державного демографічного реєст</w:t>
      </w:r>
      <w:r>
        <w:rPr>
          <w:rFonts w:ascii="Times New Roman" w:hAnsi="Times New Roman" w:cs="Times New Roman"/>
          <w:color w:val="000000"/>
          <w:sz w:val="28"/>
          <w:szCs w:val="28"/>
        </w:rPr>
        <w:t>ру (далі</w:t>
      </w:r>
      <w:r w:rsidR="00176420">
        <w:rPr>
          <w:rFonts w:ascii="Times New Roman" w:hAnsi="Times New Roman" w:cs="Times New Roman"/>
          <w:color w:val="000000"/>
          <w:sz w:val="28"/>
          <w:szCs w:val="28"/>
        </w:rPr>
        <w:t> 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ЄДДР) із застосуванням системи електронної взаємодії державних електронних інформаційних ресурсів через єдину інформаційну систему Міністерства внутрішніх справ України (далі </w:t>
      </w:r>
      <w:r w:rsidR="00176420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МВС);</w:t>
      </w:r>
    </w:p>
    <w:p w14:paraId="3A71B7CE" w14:textId="77777777" w:rsidR="00042B88" w:rsidRDefault="00BB745A">
      <w:pPr>
        <w:pStyle w:val="ad"/>
        <w:spacing w:after="0" w:line="240" w:lineRule="auto"/>
        <w:ind w:left="0" w:firstLine="567"/>
        <w:jc w:val="both"/>
      </w:pPr>
      <w:bookmarkStart w:id="0" w:name="__DdeLink__298_2983237947"/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у порядку електронної інформаційної </w:t>
      </w:r>
      <w:r>
        <w:rPr>
          <w:rFonts w:ascii="Times New Roman" w:hAnsi="Times New Roman" w:cs="Times New Roman"/>
          <w:color w:val="000000"/>
          <w:sz w:val="28"/>
          <w:szCs w:val="28"/>
        </w:rPr>
        <w:t>взаємодії обміну інформацією з реєстрами інших територіальних громад;</w:t>
      </w:r>
      <w:bookmarkEnd w:id="0"/>
    </w:p>
    <w:p w14:paraId="37A53F71" w14:textId="0D7DF6BE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взаємодію Органу реєстрації з виконавчими органами та посадовими особами Луцької міської ради, комунальними підприємствами для отримання </w:t>
      </w:r>
      <w:r>
        <w:rPr>
          <w:rFonts w:ascii="Times New Roman" w:hAnsi="Times New Roman" w:cs="Times New Roman"/>
          <w:sz w:val="28"/>
          <w:szCs w:val="28"/>
        </w:rPr>
        <w:t xml:space="preserve">з Реєстру відомостей </w:t>
      </w:r>
      <w:bookmarkStart w:id="1" w:name="__DdeLink__207_687112140"/>
      <w:r>
        <w:rPr>
          <w:rFonts w:ascii="Times New Roman" w:hAnsi="Times New Roman" w:cs="Times New Roman"/>
          <w:sz w:val="28"/>
          <w:szCs w:val="28"/>
        </w:rPr>
        <w:t>(про задеклароване, зареєст</w:t>
      </w:r>
      <w:r>
        <w:rPr>
          <w:rFonts w:ascii="Times New Roman" w:hAnsi="Times New Roman" w:cs="Times New Roman"/>
          <w:sz w:val="28"/>
          <w:szCs w:val="28"/>
        </w:rPr>
        <w:t>роване місце проживання осіб; про склад осіб, місце проживання яких задеклароване, зареєстроване у житлі)</w:t>
      </w:r>
      <w:bookmarkEnd w:id="1"/>
      <w:r>
        <w:rPr>
          <w:rFonts w:ascii="Times New Roman" w:hAnsi="Times New Roman" w:cs="Times New Roman"/>
          <w:sz w:val="28"/>
          <w:szCs w:val="28"/>
        </w:rPr>
        <w:t>, необхідних для виконання повноважень, пов’язаних з наданням адміністративних послуг, вирішенням питань соціального захисту, взяття на квартирний облі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bookmarkStart w:id="2" w:name="__DdeLink__211_1170282923"/>
      <w:r>
        <w:rPr>
          <w:rFonts w:ascii="Times New Roman" w:hAnsi="Times New Roman" w:cs="Times New Roman"/>
          <w:sz w:val="28"/>
          <w:szCs w:val="28"/>
        </w:rPr>
        <w:t>оформлення та переоформлення особових рахунків на житло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приватизації житла, </w:t>
      </w:r>
      <w:r>
        <w:rPr>
          <w:rFonts w:ascii="Times New Roman" w:hAnsi="Times New Roman" w:cs="Times New Roman"/>
          <w:sz w:val="28"/>
          <w:szCs w:val="28"/>
        </w:rPr>
        <w:t>реалізації інших конституційних прав громадян.</w:t>
      </w:r>
    </w:p>
    <w:p w14:paraId="597F9137" w14:textId="346F96F0" w:rsidR="00042B88" w:rsidRDefault="00BB745A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1.5.Технічні заходи, необхідні для адміністрування Реєстру, забезпечує управління інформаційно-комунікаційних технологій Луцької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14:paraId="37FE4CB4" w14:textId="77777777" w:rsidR="00176420" w:rsidRDefault="00176420">
      <w:pPr>
        <w:pStyle w:val="ad"/>
        <w:spacing w:after="0" w:line="240" w:lineRule="auto"/>
        <w:ind w:left="0" w:firstLine="567"/>
        <w:jc w:val="both"/>
      </w:pPr>
    </w:p>
    <w:p w14:paraId="362A95D0" w14:textId="77777777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2. Формування та ведення Реєстру</w:t>
      </w:r>
    </w:p>
    <w:p w14:paraId="1AC22EDF" w14:textId="77777777" w:rsidR="00042B88" w:rsidRDefault="00042B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CE07A" w14:textId="4B8AF1C2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17642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 реєстрації відповідно до покладених на нього завдань забезпечує формування, ведення та адміністрування Реєстру з дотриманням вимог до збирання, зберігання, обробки, використання і захисту інформ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ації, визначених Законом.</w:t>
      </w:r>
    </w:p>
    <w:p w14:paraId="058C7C65" w14:textId="03F464AA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 реєстрації застосовує Реєстр для виконання делегованих державою повноважень щодо:</w:t>
      </w:r>
    </w:p>
    <w:p w14:paraId="798CDA85" w14:textId="3F9D0935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реєстрації місця проживання (перебування), зняття із зареєстрованого місця проживання (перебування) фізичних осіб 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Закону 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 Порядку </w:t>
      </w:r>
      <w:r>
        <w:rPr>
          <w:rFonts w:ascii="Times New Roman" w:hAnsi="Times New Roman" w:cs="Times New Roman"/>
          <w:color w:val="333333"/>
          <w:sz w:val="28"/>
          <w:szCs w:val="28"/>
        </w:rPr>
        <w:t>декларування та реєстрації місця проживання (перебування), затвердженого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лютого 2022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року №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265 “</w:t>
      </w:r>
      <w:r>
        <w:rPr>
          <w:rFonts w:ascii="Times New Roman" w:hAnsi="Times New Roman" w:cs="Times New Roman"/>
          <w:color w:val="333333"/>
          <w:sz w:val="28"/>
          <w:szCs w:val="28"/>
        </w:rPr>
        <w:t>Деякі питання декларування і реєстрації місця проживання та ведення реєстрів територіальних грома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д” (далі </w:t>
      </w:r>
      <w:r w:rsidR="00690056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постанова КМУ від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лютого 2022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року №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265);</w:t>
      </w:r>
    </w:p>
    <w:p w14:paraId="2BA82A7C" w14:textId="3E8AEFB7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декларування, зняття із задекларованого, зареєстрованого місця проживання (в електронній формі) осіб 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Закону 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 Порядку декларування та реєстрації місця проживання </w:t>
      </w:r>
      <w:r>
        <w:rPr>
          <w:rFonts w:ascii="Times New Roman" w:hAnsi="Times New Roman" w:cs="Times New Roman"/>
          <w:color w:val="333333"/>
          <w:sz w:val="28"/>
          <w:szCs w:val="28"/>
        </w:rPr>
        <w:t>(перебування), затвердженого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 КМУ від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 лютого 2022 року № 265, </w:t>
      </w:r>
      <w:r>
        <w:rPr>
          <w:rFonts w:ascii="Times New Roman" w:hAnsi="Times New Roman" w:cs="Times New Roman"/>
          <w:color w:val="333333"/>
          <w:sz w:val="28"/>
          <w:szCs w:val="28"/>
        </w:rPr>
        <w:t>із застосуванням системи електронної взаємодії державних електронних інформаційних ресурсів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шляхом обробки інформації з Державного реєстру актів цивільного стану громадян, Державн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реєстру речових прав на нерухоме майно, Єдиного державного реєстру призовників, військовозобов’язаних та резервістів, єдиної інформаційної системи МВС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72AEC9" w14:textId="636D0D38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реєстрації в електронній формі місця проживання новонароджених дітей (послуга є-Малятко)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до постанови КМУ від </w:t>
      </w:r>
      <w:bookmarkStart w:id="3" w:name="__DdeLink__867_15765872551"/>
      <w:r>
        <w:rPr>
          <w:rFonts w:ascii="Times New Roman" w:hAnsi="Times New Roman" w:cs="Times New Roman"/>
          <w:color w:val="000000"/>
          <w:sz w:val="28"/>
          <w:szCs w:val="28"/>
        </w:rPr>
        <w:t>10.07.2019 №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691 “Про реалізацію експериментального проекту щодо створення умов для реалізації прав дитини”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A849C2" w14:textId="044BE4CB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обміну відомостями з реєстрами інших територіальних громад, надання інформації з Реєстру в порядку, встановленому Законом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Порядком створення, ведення та адміністрування реєстрів територіальних громад, затвердженим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постановою КМУ від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7 лютого 2022 року № 265;</w:t>
      </w:r>
    </w:p>
    <w:p w14:paraId="4A227151" w14:textId="4E15A309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обміну інформацією між органом реєстрації, відомчою інформаційною системою ДМС, ЄДДР шляхом електронної інформаційн</w:t>
      </w:r>
      <w:r>
        <w:rPr>
          <w:rFonts w:ascii="Times New Roman" w:hAnsi="Times New Roman" w:cs="Times New Roman"/>
          <w:color w:val="000000"/>
          <w:sz w:val="28"/>
          <w:szCs w:val="28"/>
        </w:rPr>
        <w:t>ої взаємодії згідно з Порядком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highlight w:val="white"/>
          <w:u w:val="none"/>
          <w:lang w:val="uk-UA"/>
        </w:rPr>
        <w:t xml:space="preserve"> електронної інформаційної взаємодії між інформаційно-комунікаційними системами та передачі органами реєстрації інформації до Єдиного державного демографічного реєстру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затвердженим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постановою КМУ від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7 лютого 2022 року № 26</w:t>
      </w:r>
      <w:r>
        <w:rPr>
          <w:rFonts w:ascii="Times New Roman" w:hAnsi="Times New Roman" w:cs="Times New Roman"/>
          <w:color w:val="000000"/>
          <w:sz w:val="28"/>
          <w:szCs w:val="28"/>
        </w:rPr>
        <w:t>5;</w:t>
      </w:r>
    </w:p>
    <w:p w14:paraId="26620219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відомостей для включення до Державного реєстру виборців про осіб, місце проживання яких зареєстроване, задеклароване, зняте з реєстрації на території населених пунктів, що належать до Луцької міської територіальної громади, та про осіб, які підл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ягають включенню до списку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виборців у зв’язку з досягненням 18-річчя, - відповідно до Закону України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“Про надання публічних (електронних публічних) послуг щодо декларування та реєстрації місця проживання в Україні” та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Закону України “Про Державний реєстр в</w:t>
      </w:r>
      <w:r>
        <w:rPr>
          <w:rFonts w:ascii="Times New Roman" w:hAnsi="Times New Roman" w:cs="Times New Roman"/>
          <w:color w:val="000000"/>
          <w:sz w:val="28"/>
          <w:szCs w:val="28"/>
        </w:rPr>
        <w:t>иборців”;</w:t>
      </w:r>
    </w:p>
    <w:p w14:paraId="18F75279" w14:textId="5E65098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відомостей про реєстрацію, зняття з реєстрації місця проживання призовників, військовозобов’язаних та резервістів до відповідних органів Міністерства оборони України для внесення до Єдиного державному реєстру призовників, військовозобов’я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заних та резервістів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Закону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постанови КМУ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7 грудня 2016 року № 921 “</w:t>
      </w:r>
      <w:r>
        <w:rPr>
          <w:rFonts w:ascii="Times New Roman" w:hAnsi="Times New Roman" w:cs="Times New Roman"/>
          <w:color w:val="333333"/>
          <w:sz w:val="28"/>
          <w:szCs w:val="28"/>
        </w:rPr>
        <w:t>Про затвердження Порядку організації та ведення військового обліку призовників і військовозобов’язаних”;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23BA2E" w14:textId="4DE4451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надання знеособлених даних для органів статистики 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ідно до Закону; </w:t>
      </w:r>
    </w:p>
    <w:p w14:paraId="6CAA68D3" w14:textId="038D4EB2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інформації за наявними в Реєстрі відомостями на запити фізичних осіб, державних установ, організацій (про задеклароване, зареєстроване місце проживання осіб; про склад осіб, місце проживання яких задеклароване, зареєстроване у житл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і) у визначених чинним законодавством випадках з дотриманням вимог щодо захисту персональних даних відповідно до законів України </w:t>
      </w:r>
      <w:r>
        <w:rPr>
          <w:rFonts w:ascii="Times New Roman" w:hAnsi="Times New Roman" w:cs="Times New Roman"/>
          <w:color w:val="333333"/>
          <w:sz w:val="28"/>
          <w:szCs w:val="28"/>
        </w:rPr>
        <w:t>“Про надання публічних (електронних публічних) послуг щодо декларування та реєстрації місця проживання в Україні”,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“Про інфор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мацію” та “Про захист персональних даних”. </w:t>
      </w:r>
    </w:p>
    <w:p w14:paraId="608458FE" w14:textId="0E23B8F8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Працівники Органу реєстрації, яким відповідно до посадових інструкцій надано повноваження щодо декларування, реєстрації, зняття із задекларованого, зареєстрованого місця проживання (перебування),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вносять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Реєстру або уточнюють, вилучають в установленому порядку відомості про осіб, надають інформацію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 наявних відомостей у Реєстрі та виконують інші функції відповідно до Закону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КМУ від </w:t>
      </w:r>
      <w:r w:rsidR="0069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9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лютого 2022</w:t>
      </w:r>
      <w:r w:rsidR="0069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року № 265  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цього Положення.</w:t>
      </w:r>
    </w:p>
    <w:p w14:paraId="5056E94E" w14:textId="0F9A7AFC" w:rsidR="00042B88" w:rsidRDefault="00BB745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69005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Реєстру вносяться дані про особу та інші відомості, перелік яких 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визначено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Законом 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постановою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КМУ від </w:t>
      </w:r>
      <w:r w:rsidR="0069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лютого 2022 року №</w:t>
      </w:r>
      <w:r w:rsidR="0069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підставі:</w:t>
      </w:r>
    </w:p>
    <w:p w14:paraId="314137CB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 про реєстрацію, зняття із задекларованого, </w:t>
      </w:r>
      <w:r>
        <w:rPr>
          <w:rFonts w:ascii="Times New Roman" w:hAnsi="Times New Roman" w:cs="Times New Roman"/>
          <w:color w:val="000000"/>
          <w:sz w:val="28"/>
          <w:szCs w:val="28"/>
        </w:rPr>
        <w:t>зареєстрованого місця проживання (перебування) особи (з доданими документами);</w:t>
      </w:r>
    </w:p>
    <w:p w14:paraId="2E063426" w14:textId="346CCCB2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 власника (співвласника) житла про зняття із задекларованого, зареєстрованого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місця проживання (перебування) особи;</w:t>
      </w:r>
    </w:p>
    <w:p w14:paraId="3F0B61A2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відомостей про особу, що надходять до Реєстру в разі дек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ларування, </w:t>
      </w:r>
      <w:bookmarkStart w:id="4" w:name="__DdeLink__243_4292017489"/>
      <w:r>
        <w:rPr>
          <w:rFonts w:ascii="Times New Roman" w:hAnsi="Times New Roman" w:cs="Times New Roman"/>
          <w:color w:val="000000"/>
          <w:sz w:val="28"/>
          <w:szCs w:val="28"/>
        </w:rPr>
        <w:t>зняття із задекларованого, зареєстрованого місця проживання (перебування) особи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електронній формі;</w:t>
      </w:r>
    </w:p>
    <w:p w14:paraId="32AD56CC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рішень органу реєстрації про скасування реєстрації, зняття із задекларованого, зареєстрованого місця проживання (перебування) особи; </w:t>
      </w:r>
    </w:p>
    <w:p w14:paraId="3EE7ACDF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відповідни</w:t>
      </w:r>
      <w:r>
        <w:rPr>
          <w:rFonts w:ascii="Times New Roman" w:hAnsi="Times New Roman" w:cs="Times New Roman"/>
          <w:color w:val="000000"/>
          <w:sz w:val="28"/>
          <w:szCs w:val="28"/>
        </w:rPr>
        <w:t>х рішень суду, що набрали законної сили;</w:t>
      </w:r>
    </w:p>
    <w:p w14:paraId="58DFBBE7" w14:textId="77777777" w:rsidR="00042B88" w:rsidRDefault="00BB745A">
      <w:pPr>
        <w:pStyle w:val="ad"/>
        <w:spacing w:after="0" w:line="240" w:lineRule="auto"/>
        <w:ind w:left="0" w:firstLine="567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свідоцтв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смерть </w:t>
      </w:r>
      <w:r>
        <w:rPr>
          <w:rFonts w:ascii="Times New Roman" w:hAnsi="Times New Roman" w:cs="Times New Roman"/>
          <w:color w:val="000000"/>
          <w:sz w:val="28"/>
          <w:szCs w:val="28"/>
        </w:rPr>
        <w:t>або документів про смерть, виданих компетентними органами іноземних держав, легалізованих в установленому порядку;</w:t>
      </w:r>
    </w:p>
    <w:p w14:paraId="1A388568" w14:textId="77777777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відомостей про державну реєстрацію смерті з Державного реєстру актів цивільного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стану громадян;</w:t>
      </w:r>
    </w:p>
    <w:p w14:paraId="05629D42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повідомлень територіального органу або підрозділу ДМС;</w:t>
      </w:r>
    </w:p>
    <w:p w14:paraId="3337A27A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повідомлень органів реєстрації інших територіальних громад про зняття з реєстрації місця проживання особи (в разі вчинення реєстрації місця проживання в населених пунктах, що належать д</w:t>
      </w:r>
      <w:r>
        <w:rPr>
          <w:rFonts w:ascii="Times New Roman" w:hAnsi="Times New Roman" w:cs="Times New Roman"/>
          <w:color w:val="000000"/>
          <w:sz w:val="28"/>
          <w:szCs w:val="28"/>
        </w:rPr>
        <w:t>о інших територіальних громад, з одночасним зняттям з реєстрації місця проживання на території населених пунктів, що належать до Луцької міської територіальної громади);</w:t>
      </w:r>
    </w:p>
    <w:p w14:paraId="7860F051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документів, які свідчать про припинення підстав для перебування на території </w:t>
      </w:r>
      <w:r>
        <w:rPr>
          <w:rFonts w:ascii="Times New Roman" w:hAnsi="Times New Roman" w:cs="Times New Roman"/>
          <w:color w:val="000000"/>
          <w:sz w:val="28"/>
          <w:szCs w:val="28"/>
        </w:rPr>
        <w:t>України іноземців та осіб без громадянства;</w:t>
      </w:r>
    </w:p>
    <w:p w14:paraId="39F05700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документів, які свідчать про припинення підстав на право користування житловим приміщенням;</w:t>
      </w:r>
    </w:p>
    <w:p w14:paraId="54467357" w14:textId="77777777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повідомлень закладів освіти про втрату підстав для проживання особи в гуртожитку, що належить до сфери управління заклад</w:t>
      </w:r>
      <w:r>
        <w:rPr>
          <w:rFonts w:ascii="Times New Roman" w:hAnsi="Times New Roman" w:cs="Times New Roman"/>
          <w:color w:val="000000"/>
          <w:sz w:val="28"/>
          <w:szCs w:val="28"/>
        </w:rPr>
        <w:t>у освіти;</w:t>
      </w:r>
    </w:p>
    <w:p w14:paraId="2DC3B05E" w14:textId="13D5D3A7" w:rsidR="00042B88" w:rsidRDefault="00BB745A">
      <w:pPr>
        <w:pStyle w:val="a1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333333"/>
          <w:sz w:val="28"/>
          <w:szCs w:val="28"/>
        </w:rPr>
        <w:t>повідомлень відповідних закладів для бездомних осіб, інших надавачів соціальних послуг із проживанням про втрату підстав для отримання особою соціальних послуг, що надаються відповідно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tgtFrame="_blank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</w:rPr>
          <w:t>Закону України</w:t>
        </w:r>
      </w:hyperlink>
      <w:r w:rsidR="00202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“Про соціальні послуги”; </w:t>
      </w:r>
    </w:p>
    <w:p w14:paraId="4751BEDE" w14:textId="6E1539B9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поданих особою документів для внесення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відомостей до Реєстру (в разі </w:t>
      </w:r>
      <w:r>
        <w:rPr>
          <w:rFonts w:ascii="Times New Roman" w:hAnsi="Times New Roman" w:cs="Times New Roman"/>
          <w:color w:val="000000"/>
          <w:sz w:val="28"/>
          <w:szCs w:val="28"/>
        </w:rPr>
        <w:t>відсутності в Реєстрі відомостей про особу) або для уточнення наявних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Реєстрі відомостей про особу;</w:t>
      </w:r>
    </w:p>
    <w:p w14:paraId="261437BF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відомостей, що надійшли в порядку обміну інформацією з органами ДМС та в порядку електронної інформаційної взаємодії Реєстру з відомчою інформаційною системою ДМС;</w:t>
      </w:r>
    </w:p>
    <w:p w14:paraId="70AB5FD8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color w:val="333333"/>
          <w:sz w:val="28"/>
          <w:szCs w:val="28"/>
        </w:rPr>
        <w:t>рішень про зміну нумерації будинків, найменування вулиць, пер</w:t>
      </w:r>
      <w:r>
        <w:rPr>
          <w:rFonts w:ascii="Times New Roman" w:hAnsi="Times New Roman" w:cs="Times New Roman"/>
          <w:color w:val="333333"/>
          <w:sz w:val="28"/>
          <w:szCs w:val="28"/>
        </w:rPr>
        <w:t>ейменування географічних об’єктів, населених пунктів, адміністративно-територіальних одиниць, зміни в адміністративно-територіальному устрої в порядку, встановленому чинним законодавством.</w:t>
      </w:r>
    </w:p>
    <w:p w14:paraId="7988C9EA" w14:textId="77777777" w:rsidR="00042B88" w:rsidRDefault="00042B88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71E4E" w14:textId="77777777" w:rsidR="00042B88" w:rsidRDefault="00BB745A">
      <w:pPr>
        <w:pStyle w:val="ad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3. Доступ до </w:t>
      </w:r>
      <w:r w:rsidRPr="00202366">
        <w:rPr>
          <w:rFonts w:ascii="Times New Roman" w:hAnsi="Times New Roman" w:cs="Times New Roman"/>
          <w:b/>
          <w:sz w:val="28"/>
          <w:szCs w:val="28"/>
        </w:rPr>
        <w:t>відомостей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Реєстру </w:t>
      </w:r>
    </w:p>
    <w:p w14:paraId="7F125965" w14:textId="77777777" w:rsidR="00042B88" w:rsidRDefault="00042B88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FC6755" w14:textId="57AA9736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 w:rsidR="002023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Доступ до відомостей Реєстр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здійснюється </w:t>
      </w:r>
      <w:bookmarkStart w:id="5" w:name="__DdeLink__212_206018710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вимог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законів України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“Про надання публічних (електронних публічних) послуг щодо декларування та реєстрації місця проживання в Україні”,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“Про інформацію”, “Про захист персональних даних”.</w:t>
      </w:r>
      <w:bookmarkEnd w:id="5"/>
    </w:p>
    <w:p w14:paraId="57151A98" w14:textId="7BF7212A" w:rsidR="00042B88" w:rsidRPr="00202366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  <w:rPr>
          <w:color w:val="auto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до відомостей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Реєстру здійснюється авторизовано, із збереженням інформації про посадових осіб, які здійснюють функції в межах </w:t>
      </w:r>
      <w:r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повноважень, визначених  посадовими інструкціями.</w:t>
      </w:r>
    </w:p>
    <w:p w14:paraId="5FAA16A7" w14:textId="365800A7" w:rsidR="00042B88" w:rsidRPr="00202366" w:rsidRDefault="00BB745A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color w:val="auto"/>
        </w:rPr>
      </w:pPr>
      <w:r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3.3.</w:t>
      </w:r>
      <w:r w:rsidR="00202366"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</w:t>
      </w:r>
      <w:r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Посадовим особам Органу реєстрації, які здійснюють делеговані державою повноваження з вед</w:t>
      </w:r>
      <w:r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ення, адміністрування Реєстру, </w:t>
      </w:r>
      <w:r w:rsidRPr="002023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надання публічних (електронних публічних) послуг щодо декларування та реєстрації місця проживання (перебування),</w:t>
      </w:r>
      <w:r w:rsidRPr="00202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надається повний доступ до відомостей Реєстру.</w:t>
      </w:r>
    </w:p>
    <w:p w14:paraId="1B33F1EA" w14:textId="36FBF246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 реєстрації надає обмежений доступ до відомостей Реєстр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за розпорядженням міського голови:</w:t>
      </w:r>
    </w:p>
    <w:p w14:paraId="32D47167" w14:textId="77777777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посадовим особам виконавчих органів міської ради виключно для здійснення покладених на них повноважень (відповідно до посадових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інструкцій) щодо надання адміністративних послуг, вирішення питань соціального захисту, взя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ття громадян на квартирний облік,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оформлення та переоформлення особових рахунків на житло,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приватизації житла тощо з метою перевірки інформації щодо місця проживання громадян, які звернулись для вирішення відповідних питань, отримання інформації за допомог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ою програмних засобів ведення Реєстру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 задеклароване, зареєстроване місце проживання осіб; про склад осіб, місце проживання яких задеклароване, зареєстроване у житлі);</w:t>
      </w:r>
    </w:p>
    <w:p w14:paraId="1B0F5CA1" w14:textId="77777777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окремим працівникам комунальних підприємств для отримання за відомостями Реєстру інф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ормації щодо осіб, місце проживання яких зареєстроване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житла (для використання при нарахуванні плати за житлово-комунальні послуги).</w:t>
      </w:r>
    </w:p>
    <w:p w14:paraId="376148A8" w14:textId="2527A38B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Інформація, що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видруковується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відомостями Реєстру особами, яким надано доступ до відомостей Реєстру згід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з п. 3.4 цього Положення, засвідчується їх підписами, скріпленими відповідними печатками.</w:t>
      </w:r>
    </w:p>
    <w:p w14:paraId="2A2D2967" w14:textId="0B4B8F51" w:rsidR="00042B88" w:rsidRDefault="00BB745A">
      <w:pPr>
        <w:pStyle w:val="ad"/>
        <w:widowControl w:val="0"/>
        <w:tabs>
          <w:tab w:val="left" w:pos="1418"/>
          <w:tab w:val="right" w:pos="9356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розпорядження міського голови щодо надання доступу до відомостей Реєстру готується Органом реєстрації за відповідними письмовими зверненнями керівників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виконавчих органів міської ради, комунальних підприємств, адресованими Органу реєстрації.</w:t>
      </w:r>
    </w:p>
    <w:p w14:paraId="219A1C20" w14:textId="1C367190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зверненнях про надання доступу до відомостей Реєстру наводяться підстави для надання доступу із зазначенням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повноважень кожного працівника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посиланням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відповідні посадові інструкції. До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звернення додається підтвердження (зобов’язання) кожного працівника про дотримання вимог законів України “Про інформацію”,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“Про захист персональних даних”.</w:t>
      </w:r>
    </w:p>
    <w:p w14:paraId="3035CAF2" w14:textId="624F35E1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202366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розпорядження міського голови про над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ання доступу до відомостей Реєстру готується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умови включення до відповідного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звернення необхідної інформації та за наявності технічної можливості для надання доступу.</w:t>
      </w:r>
    </w:p>
    <w:p w14:paraId="1AB77F28" w14:textId="19CD3842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3.9. 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розпорядження міського голови про скасування доступу до відомостей Реєст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 готується Органом реєстрації за відповідними письмовими зверненнями керівників виконавчих органів міської ради, комунальних підприємств, адресованими Органу реєстрації, або в результаті виявлення Органом реєстрації порушень працівниками виконавчих 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 міської ради, комунальних підприємств вимог чинного законодавства щодо захисту персональних даних та вимог цього Положення.</w:t>
      </w:r>
    </w:p>
    <w:p w14:paraId="0C95E1D3" w14:textId="66B8C07F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зверненнях керівників виконавчих органів міської ради, комунальних підприємств про скасування доступу до відомостей Реєстру нав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одяться відповідні підстави (звільнення з посади, зміна посадових обов’язків, виявлення допущених працівником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порушень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законів України “Про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інформацію”,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“Про захист персональних даних” та цього Положення, інші підстави).</w:t>
      </w:r>
    </w:p>
    <w:p w14:paraId="6D050948" w14:textId="7E7FFF8A" w:rsidR="00042B88" w:rsidRDefault="00042B88">
      <w:pPr>
        <w:widowControl w:val="0"/>
        <w:tabs>
          <w:tab w:val="left" w:pos="0"/>
          <w:tab w:val="right" w:pos="9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7B5323" w14:textId="09311EE4" w:rsidR="00BB745A" w:rsidRDefault="00BB745A">
      <w:pPr>
        <w:widowControl w:val="0"/>
        <w:tabs>
          <w:tab w:val="left" w:pos="0"/>
          <w:tab w:val="right" w:pos="9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AB4A5" w14:textId="77777777" w:rsidR="00BB745A" w:rsidRDefault="00BB745A">
      <w:pPr>
        <w:widowControl w:val="0"/>
        <w:tabs>
          <w:tab w:val="left" w:pos="0"/>
          <w:tab w:val="right" w:pos="9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4200BF" w14:textId="58BDA56C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 Розподіл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відповідальності</w:t>
      </w:r>
    </w:p>
    <w:p w14:paraId="00238751" w14:textId="77777777" w:rsidR="00042B88" w:rsidRPr="00BB745A" w:rsidRDefault="00042B88">
      <w:pPr>
        <w:pStyle w:val="ad"/>
        <w:keepNext/>
        <w:widowControl w:val="0"/>
        <w:tabs>
          <w:tab w:val="left" w:pos="567"/>
          <w:tab w:val="right" w:pos="9356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0ADF80" w14:textId="69DBD0F7" w:rsidR="00042B88" w:rsidRDefault="00BB745A">
      <w:pPr>
        <w:widowControl w:val="0"/>
        <w:tabs>
          <w:tab w:val="left" w:pos="0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Технічний адміністратор здійснює комплекс програмних, технологічних та організаційних заходів щодо захисту відомостей, що містяться у Реєстрі, від несанкціонованого доступу, забезпечення цілісності та збереження відомостей Реєстру.</w:t>
      </w:r>
    </w:p>
    <w:p w14:paraId="322D30BB" w14:textId="7BE4B3A7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Відповідальни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за повноту та достовірність відомостей, наданих юридичними та фізичними особами для внесення до Реєстру, є юридичні та фізичні особи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надавачі відомостей. </w:t>
      </w:r>
    </w:p>
    <w:p w14:paraId="0AB34822" w14:textId="62F5A4DB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 реєстрації є відповідальним за повноту та достовірність внесення інформації до Реєстр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згідно з поданими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цього Положення відомостями.</w:t>
      </w:r>
    </w:p>
    <w:p w14:paraId="1AE2FDCC" w14:textId="47CA2EB4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Посадові особи виконавчих органів міської ради, працівники комунальних підприємств, яким надано обмежений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доступ до відомостей Реєстру, є відповідальними за використання відомостей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єстру виключно для здійснення покладених на них повноважень відповідно до посадових інструкцій. </w:t>
      </w:r>
    </w:p>
    <w:p w14:paraId="112F2C7E" w14:textId="554E7135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Посадові особи Органу реєстрації, виконавчих органів міської ради, яким надано повний або обмежений доступ до відомостей Реєстру, несуть відповідальність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дотримання вимог щодо захисту інформації, встановлених законами України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“Про надання публічних (електронних публічних) послуг щодо декларування та реєстрації місця проживання в Україні”,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“Про інформацію”, “Про захист персональних даних”.</w:t>
      </w:r>
    </w:p>
    <w:p w14:paraId="59CA85C9" w14:textId="77777777" w:rsidR="00042B88" w:rsidRDefault="00042B88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7B49B5" w14:textId="3D59EDD3" w:rsidR="00042B88" w:rsidRDefault="00042B88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057CE3" w14:textId="77777777" w:rsidR="00BB745A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C78EDB" w14:textId="77777777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ького голови,</w:t>
      </w:r>
    </w:p>
    <w:p w14:paraId="17C022D4" w14:textId="20682DD6" w:rsidR="00042B88" w:rsidRDefault="00BB745A" w:rsidP="00BB745A">
      <w:pPr>
        <w:widowControl w:val="0"/>
        <w:tabs>
          <w:tab w:val="left" w:pos="1418"/>
          <w:tab w:val="left" w:pos="7088"/>
          <w:tab w:val="right" w:pos="9356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Юрій ВЕРБИЧ</w:t>
      </w:r>
    </w:p>
    <w:p w14:paraId="4104EC7E" w14:textId="57B32329" w:rsidR="00042B88" w:rsidRDefault="00042B88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58D37C" w14:textId="77777777" w:rsidR="00BB745A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F17091" w14:textId="04CD5A24" w:rsidR="00042B88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Михальчук 771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990</w:t>
      </w:r>
    </w:p>
    <w:p w14:paraId="5E1D4013" w14:textId="77777777" w:rsidR="00BB745A" w:rsidRDefault="00BB745A">
      <w:pPr>
        <w:widowControl w:val="0"/>
        <w:tabs>
          <w:tab w:val="left" w:pos="1418"/>
          <w:tab w:val="right" w:pos="9356"/>
        </w:tabs>
        <w:spacing w:after="0" w:line="240" w:lineRule="auto"/>
        <w:jc w:val="both"/>
      </w:pPr>
    </w:p>
    <w:sectPr w:rsidR="00BB745A" w:rsidSect="0017642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C17B" w14:textId="77777777" w:rsidR="00176420" w:rsidRDefault="00176420" w:rsidP="00176420">
      <w:pPr>
        <w:spacing w:after="0" w:line="240" w:lineRule="auto"/>
      </w:pPr>
      <w:r>
        <w:separator/>
      </w:r>
    </w:p>
  </w:endnote>
  <w:endnote w:type="continuationSeparator" w:id="0">
    <w:p w14:paraId="4A200C57" w14:textId="77777777" w:rsidR="00176420" w:rsidRDefault="00176420" w:rsidP="0017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2412" w14:textId="77777777" w:rsidR="00176420" w:rsidRDefault="00176420" w:rsidP="00176420">
      <w:pPr>
        <w:spacing w:after="0" w:line="240" w:lineRule="auto"/>
      </w:pPr>
      <w:r>
        <w:separator/>
      </w:r>
    </w:p>
  </w:footnote>
  <w:footnote w:type="continuationSeparator" w:id="0">
    <w:p w14:paraId="206F788F" w14:textId="77777777" w:rsidR="00176420" w:rsidRDefault="00176420" w:rsidP="0017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415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AA2954C" w14:textId="20A7B579" w:rsidR="00176420" w:rsidRPr="00176420" w:rsidRDefault="0017642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64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4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4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76420">
          <w:rPr>
            <w:rFonts w:ascii="Times New Roman" w:hAnsi="Times New Roman" w:cs="Times New Roman"/>
            <w:sz w:val="28"/>
            <w:szCs w:val="28"/>
          </w:rPr>
          <w:t>2</w:t>
        </w:r>
        <w:r w:rsidRPr="001764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458400" w14:textId="77777777" w:rsidR="00176420" w:rsidRDefault="0017642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8BC"/>
    <w:multiLevelType w:val="multilevel"/>
    <w:tmpl w:val="9CCE0F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2950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B88"/>
    <w:rsid w:val="00042B88"/>
    <w:rsid w:val="00176420"/>
    <w:rsid w:val="00202366"/>
    <w:rsid w:val="00690056"/>
    <w:rsid w:val="00B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7E6C"/>
  <w15:docId w15:val="{3E15F35D-7E98-46CC-B88A-1BAD76C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62"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vts15">
    <w:name w:val="rvts15"/>
    <w:qFormat/>
    <w:rsid w:val="00EA5BF2"/>
  </w:style>
  <w:style w:type="character" w:customStyle="1" w:styleId="a5">
    <w:name w:val="Верхний колонтитул Знак"/>
    <w:basedOn w:val="a2"/>
    <w:uiPriority w:val="99"/>
    <w:qFormat/>
    <w:rsid w:val="0021035B"/>
  </w:style>
  <w:style w:type="character" w:customStyle="1" w:styleId="a6">
    <w:name w:val="Нижний колонтитул Знак"/>
    <w:basedOn w:val="a2"/>
    <w:uiPriority w:val="99"/>
    <w:semiHidden/>
    <w:qFormat/>
    <w:rsid w:val="0021035B"/>
  </w:style>
  <w:style w:type="character" w:styleId="a7">
    <w:name w:val="Hyperlink"/>
    <w:rPr>
      <w:color w:val="000080"/>
      <w:u w:val="single"/>
      <w:lang/>
    </w:rPr>
  </w:style>
  <w:style w:type="character" w:styleId="a8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511900"/>
    <w:pPr>
      <w:ind w:left="720"/>
      <w:contextualSpacing/>
    </w:pPr>
  </w:style>
  <w:style w:type="paragraph" w:styleId="ae">
    <w:name w:val="No Spacing"/>
    <w:uiPriority w:val="1"/>
    <w:qFormat/>
    <w:rsid w:val="00EA5BF2"/>
    <w:rPr>
      <w:rFonts w:cs="Times New Roman"/>
      <w:color w:val="00000A"/>
      <w:sz w:val="22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unhideWhenUsed/>
    <w:rsid w:val="0021035B"/>
    <w:pPr>
      <w:tabs>
        <w:tab w:val="center" w:pos="4819"/>
        <w:tab w:val="right" w:pos="9639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2103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2"/>
    <w:link w:val="af0"/>
    <w:uiPriority w:val="99"/>
    <w:rsid w:val="00176420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95A1-ED92-423D-A2DC-6AC09595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6</Pages>
  <Words>9110</Words>
  <Characters>5193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DRN-2</dc:creator>
  <dc:description/>
  <cp:lastModifiedBy>Поліщук Оксана Анатоліївна</cp:lastModifiedBy>
  <cp:revision>78</cp:revision>
  <dcterms:created xsi:type="dcterms:W3CDTF">2017-01-10T12:55:00Z</dcterms:created>
  <dcterms:modified xsi:type="dcterms:W3CDTF">2022-09-01T15:23:00Z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