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82334237"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pacing w:val="6"/>
          <w:szCs w:val="28"/>
          <w:lang w:val="uk-UA"/>
        </w:rPr>
      </w:pPr>
      <w:r>
        <w:rPr>
          <w:spacing w:val="6"/>
          <w:szCs w:val="28"/>
          <w:lang w:val="uk-UA"/>
        </w:rPr>
        <w:t>Про   надання    фізичній   особі-підприємцю</w:t>
      </w:r>
    </w:p>
    <w:p>
      <w:pPr>
        <w:pStyle w:val="Normal"/>
        <w:widowControl w:val="false"/>
        <w:rPr>
          <w:spacing w:val="6"/>
          <w:szCs w:val="28"/>
          <w:lang w:val="uk-UA"/>
        </w:rPr>
      </w:pPr>
      <w:r>
        <w:rPr>
          <w:spacing w:val="6"/>
          <w:szCs w:val="28"/>
          <w:lang w:val="uk-UA"/>
        </w:rPr>
        <w:t>Єфімову А.В.  на  умовах  оренди  земельної</w:t>
      </w:r>
    </w:p>
    <w:p>
      <w:pPr>
        <w:pStyle w:val="Normal"/>
        <w:widowControl w:val="false"/>
        <w:rPr>
          <w:spacing w:val="6"/>
          <w:szCs w:val="28"/>
          <w:lang w:val="uk-UA"/>
        </w:rPr>
      </w:pPr>
      <w:r>
        <w:rPr>
          <w:spacing w:val="6"/>
          <w:szCs w:val="28"/>
          <w:lang w:val="uk-UA"/>
        </w:rPr>
        <w:t>ділянки для обслуговування  критої зупинки</w:t>
      </w:r>
    </w:p>
    <w:p>
      <w:pPr>
        <w:pStyle w:val="Normal"/>
        <w:widowControl w:val="false"/>
        <w:rPr>
          <w:spacing w:val="6"/>
          <w:szCs w:val="28"/>
          <w:lang w:val="uk-UA"/>
        </w:rPr>
      </w:pPr>
      <w:r>
        <w:rPr>
          <w:spacing w:val="6"/>
          <w:szCs w:val="28"/>
          <w:lang w:val="uk-UA"/>
        </w:rPr>
        <w:t>громадського транспорту з торговим павіль-</w:t>
      </w:r>
    </w:p>
    <w:p>
      <w:pPr>
        <w:pStyle w:val="Normal"/>
        <w:widowControl w:val="false"/>
        <w:rPr>
          <w:spacing w:val="6"/>
          <w:szCs w:val="28"/>
          <w:lang w:val="uk-UA"/>
        </w:rPr>
      </w:pPr>
      <w:r>
        <w:rPr>
          <w:spacing w:val="6"/>
          <w:szCs w:val="28"/>
          <w:lang w:val="uk-UA"/>
        </w:rPr>
        <w:t>йоном (03.07) на вул. Винниченка, 47-а у м. Луцьку</w:t>
      </w:r>
    </w:p>
    <w:p>
      <w:pPr>
        <w:pStyle w:val="Normal"/>
        <w:widowControl w:val="false"/>
        <w:rPr>
          <w:spacing w:val="4"/>
          <w:szCs w:val="28"/>
          <w:lang w:val="uk-UA"/>
        </w:rPr>
      </w:pPr>
      <w:r>
        <w:rPr>
          <w:spacing w:val="4"/>
          <w:szCs w:val="28"/>
          <w:lang w:val="uk-UA"/>
        </w:rPr>
      </w:r>
    </w:p>
    <w:p>
      <w:pPr>
        <w:pStyle w:val="Normal"/>
        <w:widowControl w:val="false"/>
        <w:ind w:left="0" w:right="0" w:firstLine="540"/>
        <w:jc w:val="both"/>
        <w:rPr/>
      </w:pPr>
      <w:r>
        <w:rPr>
          <w:spacing w:val="2"/>
          <w:szCs w:val="28"/>
          <w:lang w:val="uk-UA"/>
        </w:rPr>
        <w:t xml:space="preserve">Розглянувши клопотання </w:t>
      </w:r>
      <w:r>
        <w:rPr>
          <w:szCs w:val="28"/>
          <w:lang w:val="uk-UA"/>
        </w:rPr>
        <w:t xml:space="preserve">фізичної особи-підприємця Єфімова Андрія Володимировича </w:t>
      </w:r>
      <w:r>
        <w:rPr>
          <w:spacing w:val="2"/>
          <w:szCs w:val="28"/>
          <w:lang w:val="uk-UA"/>
        </w:rPr>
        <w:t>щодо надання на умовах оренди земельної ділянки на                                   вул. </w:t>
      </w:r>
      <w:r>
        <w:rPr>
          <w:spacing w:val="-2"/>
          <w:szCs w:val="28"/>
          <w:lang w:val="uk-UA"/>
        </w:rPr>
        <w:t>Винниченка, 47-а</w:t>
      </w:r>
      <w:r>
        <w:rPr>
          <w:szCs w:val="28"/>
          <w:lang w:val="uk-UA"/>
        </w:rPr>
        <w:t xml:space="preserve"> у м. Луцьку для обслуговування критої зупинки громадського транспорту з торговим павільйоном</w:t>
      </w:r>
      <w:r>
        <w:rPr>
          <w:spacing w:val="-4"/>
          <w:szCs w:val="28"/>
          <w:lang w:val="uk-UA"/>
        </w:rPr>
        <w:t xml:space="preserve"> (03.07 – для будівництва та обслуговування будівель торгівлі)</w:t>
      </w:r>
      <w:r>
        <w:rPr>
          <w:szCs w:val="28"/>
          <w:lang w:val="uk-UA"/>
        </w:rPr>
        <w:t>,</w:t>
      </w:r>
      <w:r>
        <w:rPr>
          <w:spacing w:val="2"/>
          <w:szCs w:val="28"/>
          <w:lang w:val="uk-UA"/>
        </w:rPr>
        <w:t xml:space="preserve"> </w:t>
      </w:r>
      <w:r>
        <w:rPr>
          <w:szCs w:val="28"/>
          <w:lang w:val="uk-UA"/>
        </w:rPr>
        <w:t>витяг з Державного земельного кадастру про земельну ділянку від 27.07.2022 № НВ-0000685002022,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площею 0,0041 га зареєстровано у Державному реєстрі речових прав на нерухоме майно від 11.09.2013, номер запису про право власності: 2490743,</w:t>
      </w:r>
      <w:r>
        <w:rPr>
          <w:b/>
          <w:color w:val="FF0000"/>
          <w:szCs w:val="28"/>
          <w:lang w:val="uk-UA"/>
        </w:rPr>
        <w:t xml:space="preserve"> </w:t>
      </w:r>
      <w:r>
        <w:rPr>
          <w:szCs w:val="28"/>
          <w:lang w:val="uk-UA"/>
        </w:rPr>
        <w:t>документи, що посвідчують право власності фізичної особи-підприємця Єфімова Андрія Володимировича</w:t>
      </w:r>
      <w:r>
        <w:rPr>
          <w:spacing w:val="-2"/>
          <w:szCs w:val="28"/>
          <w:lang w:val="uk-UA"/>
        </w:rPr>
        <w:t xml:space="preserve"> на об’єкт нерухомого майна </w:t>
      </w:r>
      <w:r>
        <w:rPr>
          <w:szCs w:val="28"/>
          <w:lang w:val="uk-UA"/>
        </w:rPr>
        <w:t xml:space="preserve">на </w:t>
      </w:r>
      <w:r>
        <w:rPr>
          <w:spacing w:val="2"/>
          <w:szCs w:val="28"/>
          <w:lang w:val="uk-UA"/>
        </w:rPr>
        <w:t>вул. </w:t>
      </w:r>
      <w:r>
        <w:rPr>
          <w:spacing w:val="-2"/>
          <w:szCs w:val="28"/>
          <w:lang w:val="uk-UA"/>
        </w:rPr>
        <w:t>Винниченка, 47-а</w:t>
      </w:r>
      <w:r>
        <w:rPr>
          <w:szCs w:val="28"/>
          <w:lang w:val="uk-UA"/>
        </w:rPr>
        <w:t xml:space="preserve"> у м. Луцьку</w:t>
      </w:r>
      <w:r>
        <w:rPr>
          <w:spacing w:val="-2"/>
          <w:szCs w:val="28"/>
          <w:lang w:val="uk-UA"/>
        </w:rPr>
        <w:t xml:space="preserve">: свідоцтво про право власності від 12.02.2007, </w:t>
      </w:r>
      <w:r>
        <w:rPr>
          <w:szCs w:val="28"/>
          <w:lang w:val="uk-UA"/>
        </w:rPr>
        <w:t xml:space="preserve">відповідно до якого право власності на  торговий павільйон в критій зупинці громадського транспорту зареєстровано 01.03.2007, реєстраційний номер: 18015909, технічний паспорт на об’єкт нерухомого майна від 08.04.2004, </w:t>
      </w:r>
      <w:r>
        <w:rPr>
          <w:spacing w:val="-2"/>
          <w:szCs w:val="28"/>
          <w:lang w:val="uk-UA"/>
        </w:rPr>
        <w:t xml:space="preserve">враховуючи </w:t>
      </w:r>
      <w:r>
        <w:rPr>
          <w:szCs w:val="28"/>
          <w:lang w:val="uk-UA"/>
        </w:rPr>
        <w:t>договір оренди земельної ділянки, укладений між Луцькою міською радою та фізичною особою-підприємцем Єфімовим Андрієм Володимировичем, зареєстрований в книзі реєстрації договорів оренди земельних ділянок 17.01.2003 за № 562, поновлений договором оренди землі, зареєстрованим у Державному реєстрі земель від 06.05.2008 за № 040807700180, поновленим додатковою угодою про поновлення договору оренди землі від 28.08.2013 (право оренди земельної ділянки зареєстроване у Державному реєстрі речових прав на нерухоме майно від 11.09.2013, номер запису про інше речове право: 2491294), додатковою угодою № 2 про поновлення договору оренди землі від 10.12.2018 (реєстрація змін до іншого речового права на земельну ділянку в Державному реєстрі речових прав на нерухоме майно від 10.12.2018)</w:t>
      </w:r>
      <w:r>
        <w:rPr>
          <w:spacing w:val="-4"/>
          <w:szCs w:val="28"/>
          <w:lang w:val="uk-UA"/>
        </w:rPr>
        <w:t xml:space="preserve">, та </w:t>
      </w:r>
      <w:r>
        <w:rPr>
          <w:szCs w:val="28"/>
          <w:lang w:val="uk-UA"/>
        </w:rPr>
        <w:t>додатковою угодою № 3 про поновлення договору оренди землі від 24.12.2019 (реєстрація змін до іншого речового права на земельну ділянку в Державному реєстрі речових прав на нерухоме майно від 26.12.2019)</w:t>
      </w:r>
      <w:r>
        <w:rPr>
          <w:spacing w:val="-4"/>
          <w:szCs w:val="28"/>
          <w:lang w:val="uk-UA"/>
        </w:rPr>
        <w:t>,</w:t>
      </w:r>
      <w:r>
        <w:rPr>
          <w:szCs w:val="28"/>
          <w:lang w:val="uk-UA"/>
        </w:rPr>
        <w:t xml:space="preserve"> акт приймання-передачі земельної ділянки </w:t>
      </w:r>
      <w:r>
        <w:rPr>
          <w:rFonts w:eastAsia="SimSun;ЛОМе"/>
          <w:szCs w:val="28"/>
          <w:lang w:val="uk-UA"/>
        </w:rPr>
        <w:t>від 12.08.2022, відповідно до якого зареєстровано припинення права оренди на земельну ділянку у Державному реєстрі речових прав на нерухоме майно 12.08.2022, керуючись статтями 12, 79-1, 93, 96, 116, 122, 123-126, частиною другою статті 134 Земельного кодексу України, статтями 4-6, 16, 19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jc w:val="both"/>
        <w:rPr>
          <w:rFonts w:eastAsia="SimSun;ЛОМе"/>
          <w:color w:val="000000"/>
          <w:spacing w:val="2"/>
          <w:szCs w:val="28"/>
          <w:lang w:val="uk-UA"/>
        </w:rPr>
      </w:pPr>
      <w:r>
        <w:rPr>
          <w:rFonts w:eastAsia="SimSun;ЛОМе"/>
          <w:color w:val="000000"/>
          <w:spacing w:val="2"/>
          <w:szCs w:val="28"/>
          <w:lang w:val="uk-UA"/>
        </w:rPr>
      </w:r>
    </w:p>
    <w:p>
      <w:pPr>
        <w:pStyle w:val="Normal"/>
        <w:widowControl w:val="false"/>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654"/>
        <w:jc w:val="both"/>
        <w:rPr/>
      </w:pPr>
      <w:r>
        <w:rPr>
          <w:spacing w:val="2"/>
          <w:szCs w:val="28"/>
          <w:lang w:val="uk-UA"/>
        </w:rPr>
        <w:t xml:space="preserve">1. Надати </w:t>
      </w:r>
      <w:r>
        <w:rPr>
          <w:szCs w:val="28"/>
          <w:lang w:val="uk-UA"/>
        </w:rPr>
        <w:t>фізичній особі-підприємцю Єфімову Андрію Володимировичу</w:t>
      </w:r>
      <w:r>
        <w:rPr>
          <w:spacing w:val="2"/>
          <w:szCs w:val="28"/>
          <w:lang w:val="uk-UA"/>
        </w:rPr>
        <w:t xml:space="preserve"> земельну ділянку на вул. </w:t>
      </w:r>
      <w:r>
        <w:rPr>
          <w:spacing w:val="-2"/>
          <w:szCs w:val="28"/>
          <w:lang w:val="uk-UA"/>
        </w:rPr>
        <w:t>Винниченка, 47-а</w:t>
      </w:r>
      <w:r>
        <w:rPr>
          <w:szCs w:val="28"/>
          <w:lang w:val="uk-UA"/>
        </w:rPr>
        <w:t xml:space="preserve"> у м. Луцьку</w:t>
      </w:r>
      <w:r>
        <w:rPr>
          <w:spacing w:val="2"/>
          <w:szCs w:val="28"/>
          <w:lang w:val="uk-UA"/>
        </w:rPr>
        <w:t xml:space="preserve">, на умовах оренди строком на </w:t>
      </w:r>
      <w:r>
        <w:rPr>
          <w:spacing w:val="2"/>
          <w:szCs w:val="28"/>
          <w:lang w:val="uk-UA"/>
        </w:rPr>
        <w:t>1</w:t>
      </w:r>
      <w:r>
        <w:rPr>
          <w:spacing w:val="2"/>
          <w:szCs w:val="28"/>
          <w:lang w:val="uk-UA"/>
        </w:rPr>
        <w:t xml:space="preserve"> р</w:t>
      </w:r>
      <w:r>
        <w:rPr>
          <w:spacing w:val="2"/>
          <w:szCs w:val="28"/>
          <w:lang w:val="uk-UA"/>
        </w:rPr>
        <w:t>ік</w:t>
      </w:r>
      <w:r>
        <w:rPr>
          <w:spacing w:val="2"/>
          <w:szCs w:val="28"/>
          <w:lang w:val="uk-UA"/>
        </w:rPr>
        <w:t xml:space="preserve"> з дати укладення договору оренди землі, площею 0,0041 га з кадастровим номером 0710100000:11:014:0027, </w:t>
      </w:r>
      <w:r>
        <w:rPr>
          <w:szCs w:val="28"/>
          <w:lang w:val="uk-UA"/>
        </w:rPr>
        <w:t>для обслуговування критої зупинки громадського транспорту з торговим павільйоном</w:t>
      </w:r>
      <w:r>
        <w:rPr>
          <w:spacing w:val="-4"/>
          <w:szCs w:val="28"/>
          <w:lang w:val="uk-UA"/>
        </w:rPr>
        <w:t xml:space="preserve"> (03.07 – для будівництва та обслуговування будівель торгівлі)</w:t>
      </w:r>
      <w:r>
        <w:rPr>
          <w:szCs w:val="28"/>
          <w:lang w:val="uk-UA"/>
        </w:rPr>
        <w:t>,</w:t>
      </w:r>
      <w:r>
        <w:rPr>
          <w:spacing w:val="2"/>
          <w:szCs w:val="28"/>
          <w:lang w:val="uk-UA"/>
        </w:rPr>
        <w:t xml:space="preserve"> згідно з додатком.</w:t>
      </w:r>
    </w:p>
    <w:p>
      <w:pPr>
        <w:pStyle w:val="Normal"/>
        <w:widowControl w:val="false"/>
        <w:ind w:left="0" w:right="0" w:firstLine="654"/>
        <w:jc w:val="both"/>
        <w:rPr/>
      </w:pPr>
      <w:r>
        <w:rPr>
          <w:spacing w:val="2"/>
          <w:szCs w:val="28"/>
          <w:lang w:val="uk-UA"/>
        </w:rPr>
        <w:t xml:space="preserve">2. Укласти з </w:t>
      </w:r>
      <w:r>
        <w:rPr>
          <w:szCs w:val="28"/>
          <w:lang w:val="uk-UA"/>
        </w:rPr>
        <w:t>фізичною особою-підприємцем Єфімовим Андрієм Володимировичем</w:t>
      </w:r>
      <w:r>
        <w:rPr>
          <w:spacing w:val="2"/>
          <w:szCs w:val="28"/>
          <w:lang w:val="uk-UA"/>
        </w:rPr>
        <w:t xml:space="preserve"> договір оренди землі на земельну ділянку з кадастровим номером 0710100000:11:014:0027 на вказаних в рішенні умовах, а також оформити інші документи, необхідні для вчинення цієї угоди.</w:t>
      </w:r>
    </w:p>
    <w:p>
      <w:pPr>
        <w:pStyle w:val="Normal"/>
        <w:widowControl w:val="false"/>
        <w:ind w:left="0" w:right="0" w:firstLine="540"/>
        <w:jc w:val="both"/>
        <w:rPr/>
      </w:pPr>
      <w:r>
        <w:rPr>
          <w:spacing w:val="2"/>
          <w:szCs w:val="28"/>
          <w:lang w:val="uk-UA"/>
        </w:rPr>
        <w:t xml:space="preserve">3. Зобов’язати </w:t>
      </w:r>
      <w:r>
        <w:rPr>
          <w:szCs w:val="28"/>
          <w:lang w:val="uk-UA"/>
        </w:rPr>
        <w:t>фізичну особу-підприємця Єфімова Андрія Володимировича</w:t>
      </w:r>
      <w:r>
        <w:rPr>
          <w:spacing w:val="2"/>
          <w:szCs w:val="28"/>
          <w:lang w:val="uk-UA"/>
        </w:rPr>
        <w:t>:</w:t>
      </w:r>
    </w:p>
    <w:p>
      <w:pPr>
        <w:pStyle w:val="Normal"/>
        <w:widowControl w:val="false"/>
        <w:ind w:left="0" w:right="0" w:firstLine="540"/>
        <w:jc w:val="both"/>
        <w:rPr/>
      </w:pPr>
      <w:r>
        <w:rPr>
          <w:spacing w:val="2"/>
          <w:szCs w:val="28"/>
          <w:lang w:val="uk-UA"/>
        </w:rPr>
        <w:t>3.1. Укласти з міською радою договір оренди землі.</w:t>
      </w:r>
    </w:p>
    <w:p>
      <w:pPr>
        <w:pStyle w:val="Normal"/>
        <w:widowControl w:val="false"/>
        <w:ind w:left="0" w:right="0" w:firstLine="540"/>
        <w:jc w:val="both"/>
        <w:rPr/>
      </w:pPr>
      <w:r>
        <w:rPr>
          <w:color w:val="000000"/>
          <w:spacing w:val="-4"/>
          <w:szCs w:val="28"/>
          <w:lang w:val="uk-UA"/>
        </w:rPr>
        <w:t>3.2. Зареєструвати право оренди земельної ділянки в порядку, визначеному чинним законодавством України.</w:t>
      </w:r>
    </w:p>
    <w:p>
      <w:pPr>
        <w:pStyle w:val="Normal"/>
        <w:widowControl w:val="false"/>
        <w:ind w:left="0" w:right="0" w:firstLine="540"/>
        <w:jc w:val="both"/>
        <w:rPr/>
      </w:pPr>
      <w:r>
        <w:rPr>
          <w:color w:val="000000"/>
          <w:spacing w:val="-4"/>
          <w:szCs w:val="28"/>
          <w:lang w:val="uk-UA"/>
        </w:rPr>
        <w:t>3.3. Виконувати обов’язки землекористувача відповідно до вимог статті 96 Земельного кодексу України.</w:t>
      </w:r>
    </w:p>
    <w:p>
      <w:pPr>
        <w:pStyle w:val="Normal"/>
        <w:widowControl w:val="false"/>
        <w:ind w:left="0" w:right="0" w:firstLine="540"/>
        <w:jc w:val="both"/>
        <w:rPr/>
      </w:pPr>
      <w:r>
        <w:rPr>
          <w:color w:val="000000"/>
          <w:spacing w:val="-4"/>
          <w:szCs w:val="28"/>
          <w:lang w:val="uk-UA"/>
        </w:rPr>
        <w:t>3.4.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540"/>
        <w:jc w:val="both"/>
        <w:rPr/>
      </w:pPr>
      <w:r>
        <w:rPr>
          <w:color w:val="000000"/>
          <w:spacing w:val="-4"/>
          <w:szCs w:val="28"/>
          <w:lang w:val="uk-UA"/>
        </w:rPr>
        <w:t xml:space="preserve">4. У разі, якщо одна із сторін не підписала договір оренди землі впродовж шести календарних місяців з моменту прийняття рішення, </w:t>
      </w:r>
      <w:r>
        <w:rPr>
          <w:color w:val="000000"/>
          <w:szCs w:val="28"/>
          <w:lang w:val="uk-UA"/>
        </w:rPr>
        <w:t>пункти 1-3 рішення втрачають чинність</w:t>
      </w:r>
      <w:r>
        <w:rPr>
          <w:color w:val="000000"/>
          <w:spacing w:val="-4"/>
          <w:szCs w:val="28"/>
          <w:lang w:val="uk-UA"/>
        </w:rPr>
        <w:t>.</w:t>
      </w:r>
    </w:p>
    <w:p>
      <w:pPr>
        <w:pStyle w:val="Normal"/>
        <w:widowControl w:val="false"/>
        <w:ind w:left="0" w:right="0" w:firstLine="567"/>
        <w:jc w:val="both"/>
        <w:rPr/>
      </w:pPr>
      <w:r>
        <w:rPr>
          <w:spacing w:val="-6"/>
          <w:szCs w:val="28"/>
          <w:lang w:val="uk-U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spacing w:val="-6"/>
          <w:szCs w:val="28"/>
          <w:lang w:val="uk-UA"/>
        </w:rPr>
      </w:pPr>
      <w:r>
        <w:rPr>
          <w:spacing w:val="-6"/>
          <w:szCs w:val="28"/>
          <w:lang w:val="uk-UA"/>
        </w:rPr>
      </w:r>
    </w:p>
    <w:p>
      <w:pPr>
        <w:pStyle w:val="Normal"/>
        <w:widowControl w:val="false"/>
        <w:ind w:left="0" w:right="0" w:firstLine="763"/>
        <w:jc w:val="both"/>
        <w:rPr>
          <w:spacing w:val="-6"/>
          <w:szCs w:val="28"/>
          <w:lang w:val="uk-UA"/>
        </w:rPr>
      </w:pPr>
      <w:r>
        <w:rPr>
          <w:spacing w:val="-6"/>
          <w:szCs w:val="28"/>
          <w:lang w:val="uk-UA"/>
        </w:rPr>
      </w:r>
    </w:p>
    <w:p>
      <w:pPr>
        <w:pStyle w:val="Normal"/>
        <w:widowControl w:val="false"/>
        <w:jc w:val="both"/>
        <w:rPr>
          <w:szCs w:val="28"/>
          <w:lang w:val="uk-UA"/>
        </w:rPr>
      </w:pPr>
      <w:r>
        <w:rPr>
          <w:szCs w:val="28"/>
          <w:lang w:val="uk-UA"/>
        </w:rPr>
        <w:t>Міський голова                                                                                  Ігор ПОЛІЩУК</w:t>
      </w:r>
    </w:p>
    <w:p>
      <w:pPr>
        <w:pStyle w:val="Normal"/>
        <w:widowControl w:val="false"/>
        <w:rPr>
          <w:sz w:val="26"/>
          <w:szCs w:val="28"/>
          <w:lang w:val="uk-UA"/>
        </w:rPr>
      </w:pPr>
      <w:r>
        <w:rPr>
          <w:sz w:val="26"/>
          <w:szCs w:val="28"/>
          <w:lang w:val="uk-UA"/>
        </w:rPr>
      </w:r>
    </w:p>
    <w:p>
      <w:pPr>
        <w:pStyle w:val="Normal"/>
        <w:widowControl w:val="false"/>
        <w:rPr>
          <w:sz w:val="26"/>
          <w:szCs w:val="28"/>
          <w:lang w:val="uk-UA"/>
        </w:rPr>
      </w:pPr>
      <w:r>
        <w:rPr>
          <w:sz w:val="26"/>
          <w:szCs w:val="28"/>
          <w:lang w:val="uk-UA"/>
        </w:rPr>
      </w:r>
    </w:p>
    <w:p>
      <w:pPr>
        <w:pStyle w:val="Normal"/>
        <w:widowControl w:val="false"/>
        <w:rPr>
          <w:sz w:val="24"/>
          <w:lang w:val="uk-UA"/>
        </w:rPr>
      </w:pPr>
      <w:r>
        <w:rPr>
          <w:sz w:val="24"/>
          <w:lang w:val="uk-UA"/>
        </w:rPr>
        <w:t>Туз 777 863</w:t>
      </w:r>
    </w:p>
    <w:sectPr>
      <w:type w:val="nextPage"/>
      <w:pgSz w:w="11906" w:h="16838"/>
      <w:pgMar w:left="1417" w:right="850" w:gutter="0" w:header="0" w:top="850" w:footer="0" w:bottom="187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Style19">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27</TotalTime>
  <Application>LibreOffice/7.4.0.3$Windows_X86_64 LibreOffice_project/f85e47c08ddd19c015c0114a68350214f7066f5a</Application>
  <AppVersion>15.0000</AppVersion>
  <Pages>3</Pages>
  <Words>676</Words>
  <Characters>4425</Characters>
  <CharactersWithSpaces>5344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2020-12-18T10:10:00Z</cp:lastPrinted>
  <dcterms:modified xsi:type="dcterms:W3CDTF">2022-09-28T12:19:07Z</dcterms:modified>
  <cp:revision>24</cp:revision>
  <dc:subject/>
  <dc:title> </dc:title>
</cp:coreProperties>
</file>

<file path=docProps/custom.xml><?xml version="1.0" encoding="utf-8"?>
<Properties xmlns="http://schemas.openxmlformats.org/officeDocument/2006/custom-properties" xmlns:vt="http://schemas.openxmlformats.org/officeDocument/2006/docPropsVTypes"/>
</file>