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843008663"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eastAsia="zh-CN" w:bidi="ar-SA"/>
        </w:rPr>
        <w:t xml:space="preserve">Про надання громадянці  Крижановській С.С. </w:t>
      </w:r>
    </w:p>
    <w:p>
      <w:pPr>
        <w:pStyle w:val="Normal"/>
        <w:rPr>
          <w:sz w:val="27"/>
          <w:szCs w:val="27"/>
        </w:rPr>
      </w:pPr>
      <w:r>
        <w:rPr>
          <w:sz w:val="27"/>
          <w:szCs w:val="27"/>
          <w:lang w:val="uk-UA" w:eastAsia="zh-CN" w:bidi="ar-SA"/>
        </w:rPr>
        <w:t>на умовах  оренди земельної  ділянки  для  бу-</w:t>
      </w:r>
    </w:p>
    <w:p>
      <w:pPr>
        <w:pStyle w:val="Normal"/>
        <w:rPr>
          <w:sz w:val="27"/>
          <w:szCs w:val="27"/>
        </w:rPr>
      </w:pPr>
      <w:r>
        <w:rPr>
          <w:sz w:val="27"/>
          <w:szCs w:val="27"/>
          <w:lang w:val="uk-UA" w:eastAsia="zh-CN" w:bidi="ar-SA"/>
        </w:rPr>
        <w:t xml:space="preserve">дівництва та обслуговування жилого будинку, </w:t>
      </w:r>
    </w:p>
    <w:p>
      <w:pPr>
        <w:pStyle w:val="Normal"/>
        <w:rPr>
          <w:sz w:val="27"/>
          <w:szCs w:val="27"/>
        </w:rPr>
      </w:pPr>
      <w:r>
        <w:rPr>
          <w:sz w:val="27"/>
          <w:szCs w:val="27"/>
          <w:lang w:val="uk-UA" w:eastAsia="zh-CN" w:bidi="ar-SA"/>
        </w:rPr>
        <w:t xml:space="preserve">господарських  будівель  і  споруд  (02.01)  на </w:t>
      </w:r>
    </w:p>
    <w:p>
      <w:pPr>
        <w:pStyle w:val="Normal"/>
        <w:rPr>
          <w:sz w:val="27"/>
          <w:szCs w:val="27"/>
        </w:rPr>
      </w:pPr>
      <w:r>
        <w:rPr>
          <w:sz w:val="27"/>
          <w:szCs w:val="27"/>
          <w:lang w:val="uk-UA" w:eastAsia="zh-CN" w:bidi="ar-SA"/>
        </w:rPr>
        <w:t>вул. Селищній, 1-ж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Розглянувши клопотання </w:t>
      </w:r>
      <w:r>
        <w:rPr>
          <w:rFonts w:eastAsia="Times New Roman" w:cs="Times New Roman"/>
          <w:b w:val="false"/>
          <w:bCs w:val="false"/>
          <w:i w:val="false"/>
          <w:iCs w:val="false"/>
          <w:color w:val="auto"/>
          <w:spacing w:val="-4"/>
          <w:kern w:val="0"/>
          <w:sz w:val="28"/>
          <w:szCs w:val="28"/>
          <w:highlight w:val="white"/>
          <w:lang w:val="uk-UA" w:eastAsia="zh-CN" w:bidi="ar-SA"/>
        </w:rPr>
        <w:t>грома</w:t>
      </w:r>
      <w:r>
        <w:rPr>
          <w:rFonts w:eastAsia="Times New Roman" w:cs="Times New Roman"/>
          <w:b w:val="false"/>
          <w:bCs w:val="false"/>
          <w:i w:val="false"/>
          <w:iCs w:val="false"/>
          <w:color w:val="00000A"/>
          <w:spacing w:val="-4"/>
          <w:kern w:val="0"/>
          <w:sz w:val="27"/>
          <w:szCs w:val="27"/>
          <w:highlight w:val="white"/>
          <w:lang w:val="uk-UA" w:eastAsia="zh-CN" w:bidi="ar-SA"/>
        </w:rPr>
        <w:t xml:space="preserve">дянки </w:t>
      </w:r>
      <w:r>
        <w:rPr>
          <w:rFonts w:eastAsia="Times New Roman" w:cs="Times New Roman"/>
          <w:b w:val="false"/>
          <w:bCs w:val="false"/>
          <w:i w:val="false"/>
          <w:iCs w:val="false"/>
          <w:color w:val="00000A"/>
          <w:spacing w:val="-4"/>
          <w:kern w:val="0"/>
          <w:sz w:val="27"/>
          <w:szCs w:val="27"/>
          <w:highlight w:val="white"/>
          <w:u w:val="none"/>
          <w:lang w:val="uk-UA" w:eastAsia="zh-CN" w:bidi="ar-SA"/>
        </w:rPr>
        <w:t>Крижановської Світлани Семенівни</w:t>
      </w:r>
      <w:r>
        <w:rPr>
          <w:rFonts w:eastAsia="Times New Roman" w:cs="Times New Roman"/>
          <w:b w:val="false"/>
          <w:bCs w:val="false"/>
          <w:i w:val="false"/>
          <w:iCs w:val="false"/>
          <w:color w:val="00000A"/>
          <w:spacing w:val="-4"/>
          <w:kern w:val="0"/>
          <w:sz w:val="27"/>
          <w:szCs w:val="27"/>
          <w:highlight w:val="white"/>
          <w:lang w:val="uk-UA" w:eastAsia="zh-CN" w:bidi="ar-SA"/>
        </w:rPr>
        <w:t xml:space="preserve"> щодо надання на умовах оренди земельної ділянки на вул. Селищній, 1-ж у м. Луцьку для </w:t>
      </w:r>
      <w:r>
        <w:rPr>
          <w:rFonts w:eastAsia="Times New Roman" w:cs="Times New Roman"/>
          <w:b w:val="false"/>
          <w:bCs w:val="false"/>
          <w:i w:val="false"/>
          <w:iCs w:val="false"/>
          <w:color w:val="000000"/>
          <w:spacing w:val="2"/>
          <w:kern w:val="0"/>
          <w:sz w:val="27"/>
          <w:szCs w:val="28"/>
          <w:highlight w:val="white"/>
          <w:lang w:val="uk-UA" w:eastAsia="zh-CN" w:bidi="ar-SA"/>
        </w:rPr>
        <w:t>будівництва та</w:t>
      </w:r>
      <w:r>
        <w:rPr>
          <w:rFonts w:eastAsia="Times New Roman" w:cs="Times New Roman"/>
          <w:b w:val="false"/>
          <w:bCs w:val="false"/>
          <w:i w:val="false"/>
          <w:iCs w:val="false"/>
          <w:color w:val="00000A"/>
          <w:spacing w:val="-4"/>
          <w:kern w:val="0"/>
          <w:sz w:val="27"/>
          <w:szCs w:val="27"/>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w:t>
      </w:r>
      <w:r>
        <w:rPr>
          <w:rFonts w:eastAsia="Times New Roman" w:cs="Times New Roman"/>
          <w:b w:val="false"/>
          <w:bCs w:val="false"/>
          <w:i w:val="false"/>
          <w:iCs w:val="false"/>
          <w:color w:val="00000A"/>
          <w:spacing w:val="-4"/>
          <w:kern w:val="0"/>
          <w:sz w:val="27"/>
          <w:szCs w:val="27"/>
          <w:highlight w:val="white"/>
          <w:u w:val="none"/>
          <w:lang w:val="uk-UA" w:eastAsia="zh-CN" w:bidi="ar-SA"/>
        </w:rPr>
        <w:t>і) громадянці Крижановській Світлані Семенівні,</w:t>
      </w:r>
      <w:r>
        <w:rPr>
          <w:rFonts w:eastAsia="Times New Roman" w:cs="Times New Roman"/>
          <w:b w:val="false"/>
          <w:bCs w:val="false"/>
          <w:i w:val="false"/>
          <w:iCs w:val="false"/>
          <w:color w:val="00000A"/>
          <w:spacing w:val="-4"/>
          <w:kern w:val="0"/>
          <w:sz w:val="27"/>
          <w:szCs w:val="27"/>
          <w:highlight w:val="white"/>
          <w:lang w:val="uk-UA" w:eastAsia="zh-CN" w:bidi="ar-SA"/>
        </w:rPr>
        <w:t xml:space="preserve"> витяг з Державного земельного кадастру про земельну ділянку від 30.08.2022  № НВ-9902005612022, керуючись статтями 12, 79-1, 93, 96, 116, 122,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рішенням Луцької міської ради від 30.03.2022 № 30/74 </w:t>
      </w:r>
      <w:r>
        <w:rPr>
          <w:rFonts w:eastAsia="Times New Roman" w:cs="Times New Roman" w:ascii="Times New Roman" w:hAnsi="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ascii="Times New Roman" w:hAnsi="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r>
    </w:p>
    <w:p>
      <w:pPr>
        <w:pStyle w:val="Normal"/>
        <w:widowControl w:val="false"/>
        <w:rPr>
          <w:rFonts w:ascii="Times New Roman" w:hAnsi="Times New Roman"/>
          <w:sz w:val="27"/>
          <w:szCs w:val="27"/>
        </w:rPr>
      </w:pPr>
      <w:r>
        <w:rPr>
          <w:sz w:val="27"/>
          <w:szCs w:val="27"/>
          <w:lang w:val="uk-UA"/>
        </w:rPr>
        <w:t>ВИРІШИЛА:</w:t>
      </w:r>
    </w:p>
    <w:p>
      <w:pPr>
        <w:pStyle w:val="Normal"/>
        <w:widowControl w:val="false"/>
        <w:spacing w:lineRule="auto" w:line="240"/>
        <w:jc w:val="both"/>
        <w:rPr>
          <w:rFonts w:ascii="Times New Roman" w:hAnsi="Times New Roman"/>
          <w:sz w:val="27"/>
          <w:szCs w:val="27"/>
          <w:lang w:val="uk-UA"/>
        </w:rPr>
      </w:pPr>
      <w:r>
        <w:rPr>
          <w:sz w:val="27"/>
          <w:szCs w:val="27"/>
          <w:lang w:val="uk-U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1. Затвердити</w:t>
      </w:r>
      <w:r>
        <w:rPr>
          <w:rFonts w:eastAsia="Times New Roman" w:cs="Times New Roman"/>
          <w:b w:val="false"/>
          <w:bCs w:val="false"/>
          <w:i w:val="false"/>
          <w:iCs w:val="false"/>
          <w:color w:val="00000A"/>
          <w:spacing w:val="-4"/>
          <w:kern w:val="0"/>
          <w:sz w:val="27"/>
          <w:szCs w:val="27"/>
          <w:highlight w:val="white"/>
          <w:u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технічну документацію із землеустрою щодо встановлення (відновлення) меж земельної ділянки в натурі (на місцевості) на вул. Селищній, 1-ж у м.</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7"/>
          <w:szCs w:val="27"/>
          <w:highlight w:val="white"/>
          <w:lang w:val="uk-UA" w:eastAsia="zh-CN" w:bidi="ar-SA"/>
        </w:rPr>
        <w:t xml:space="preserve">, площею 0,0301 га з кадастровим номером 0710100000:35:014:0016, для </w:t>
      </w:r>
      <w:r>
        <w:rPr>
          <w:rFonts w:eastAsia="Times New Roman" w:cs="Times New Roman"/>
          <w:b w:val="false"/>
          <w:bCs w:val="false"/>
          <w:i w:val="false"/>
          <w:iCs w:val="false"/>
          <w:color w:val="000000"/>
          <w:spacing w:val="2"/>
          <w:kern w:val="0"/>
          <w:sz w:val="27"/>
          <w:szCs w:val="28"/>
          <w:highlight w:val="white"/>
          <w:lang w:val="uk-UA" w:eastAsia="zh-CN" w:bidi="ar-SA"/>
        </w:rPr>
        <w:t>будівництва та</w:t>
      </w:r>
      <w:r>
        <w:rPr>
          <w:rFonts w:eastAsia="Times New Roman" w:cs="Times New Roman"/>
          <w:b w:val="false"/>
          <w:bCs w:val="false"/>
          <w:i w:val="false"/>
          <w:iCs w:val="false"/>
          <w:color w:val="00000A"/>
          <w:spacing w:val="-4"/>
          <w:kern w:val="0"/>
          <w:sz w:val="27"/>
          <w:szCs w:val="27"/>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2. Надати </w:t>
      </w:r>
      <w:r>
        <w:rPr>
          <w:rFonts w:eastAsia="Times New Roman" w:cs="Times New Roman"/>
          <w:b w:val="false"/>
          <w:bCs w:val="false"/>
          <w:i w:val="false"/>
          <w:iCs w:val="false"/>
          <w:color w:val="00000A"/>
          <w:spacing w:val="-4"/>
          <w:kern w:val="0"/>
          <w:sz w:val="27"/>
          <w:szCs w:val="27"/>
          <w:highlight w:val="white"/>
          <w:u w:val="none"/>
          <w:lang w:val="uk-UA" w:eastAsia="zh-CN" w:bidi="ar-SA"/>
        </w:rPr>
        <w:t xml:space="preserve">громадянці Крижановській Світлані Семенівні </w:t>
      </w:r>
      <w:r>
        <w:rPr>
          <w:rFonts w:eastAsia="Times New Roman" w:cs="Times New Roman"/>
          <w:b w:val="false"/>
          <w:bCs w:val="false"/>
          <w:i w:val="false"/>
          <w:iCs w:val="false"/>
          <w:color w:val="00000A"/>
          <w:spacing w:val="-4"/>
          <w:kern w:val="0"/>
          <w:sz w:val="27"/>
          <w:szCs w:val="27"/>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shd w:fill="FFFFFF" w:val="clear"/>
          <w:em w:val="none"/>
          <w:lang w:val="uk-UA" w:eastAsia="zh-CN" w:bidi="ar-SA"/>
        </w:rPr>
        <w:t>вул. Селищній, 1-ж</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7"/>
          <w:szCs w:val="27"/>
          <w:highlight w:val="white"/>
          <w:lang w:val="uk-UA" w:eastAsia="zh-CN" w:bidi="ar-SA"/>
        </w:rPr>
        <w:t xml:space="preserve"> на умовах оренди строком на 25 років з дати укладення договору оренди землі, площею 0,0301 га з кадастровим номером 0710100000:35:014:0016, для </w:t>
      </w:r>
      <w:r>
        <w:rPr>
          <w:rFonts w:eastAsia="Times New Roman" w:cs="Times New Roman"/>
          <w:b w:val="false"/>
          <w:bCs w:val="false"/>
          <w:i w:val="false"/>
          <w:iCs w:val="false"/>
          <w:color w:val="000000"/>
          <w:spacing w:val="2"/>
          <w:kern w:val="0"/>
          <w:sz w:val="27"/>
          <w:szCs w:val="28"/>
          <w:highlight w:val="white"/>
          <w:lang w:val="uk-UA" w:eastAsia="zh-CN" w:bidi="ar-SA"/>
        </w:rPr>
        <w:t>будівництва та</w:t>
      </w:r>
      <w:r>
        <w:rPr>
          <w:rFonts w:eastAsia="Times New Roman" w:cs="Times New Roman"/>
          <w:b w:val="false"/>
          <w:bCs w:val="false"/>
          <w:i w:val="false"/>
          <w:iCs w:val="false"/>
          <w:color w:val="00000A"/>
          <w:spacing w:val="-4"/>
          <w:kern w:val="0"/>
          <w:sz w:val="27"/>
          <w:szCs w:val="27"/>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7"/>
          <w:szCs w:val="27"/>
          <w:highlight w:val="white"/>
          <w:u w:val="none"/>
          <w:lang w:val="uk-UA" w:eastAsia="zh-CN" w:bidi="ar-SA"/>
        </w:rPr>
        <w:t>громадянкою Крижановською Світланою Семенівною</w:t>
      </w:r>
      <w:r>
        <w:rPr>
          <w:rFonts w:eastAsia="Times New Roman" w:cs="Times New Roman"/>
          <w:b w:val="false"/>
          <w:bCs w:val="false"/>
          <w:i w:val="false"/>
          <w:iCs w:val="false"/>
          <w:color w:val="00000A"/>
          <w:spacing w:val="-4"/>
          <w:kern w:val="0"/>
          <w:sz w:val="27"/>
          <w:szCs w:val="27"/>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0710100000:35:014:0016</w:t>
      </w:r>
      <w:r>
        <w:rPr>
          <w:rFonts w:eastAsia="Times New Roman" w:cs="Times New Roman"/>
          <w:b w:val="false"/>
          <w:bCs w:val="false"/>
          <w:i w:val="false"/>
          <w:iCs w:val="false"/>
          <w:color w:val="00000A"/>
          <w:spacing w:val="-4"/>
          <w:kern w:val="0"/>
          <w:sz w:val="27"/>
          <w:szCs w:val="27"/>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 xml:space="preserve"> громадянку Крижановську Світлану Семенівну</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6. Зобов’язати </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громадянку Крижановську Світлану Семенівну</w:t>
      </w:r>
      <w:r>
        <w:rPr>
          <w:rFonts w:eastAsia="Times New Roman" w:cs="Times New Roman"/>
          <w:b w:val="false"/>
          <w:bCs w:val="false"/>
          <w:i w:val="false"/>
          <w:iCs w:val="false"/>
          <w:color w:val="00000A"/>
          <w:spacing w:val="-4"/>
          <w:kern w:val="0"/>
          <w:sz w:val="27"/>
          <w:szCs w:val="27"/>
          <w:highlight w:val="white"/>
          <w:lang w:val="uk-UA" w:eastAsia="zh-CN" w:bidi="ar-SA"/>
        </w:rPr>
        <w:t xml:space="preserve"> в місячний термін з дня прийняття рішення звільнити земельну ділянку від огорожі, що перебуває за межами земельної ділянки, яка надається в оренду .</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7. У разі не виконання пункту 6 рішення доручити департаменту муніципальної варти Луцької міської ради демонтувати огорожу в законом встановлений спосіб і метод.</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8.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jc w:val="both"/>
        <w:rPr>
          <w:rFonts w:ascii="Times New Roman" w:hAnsi="Times New Roman"/>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6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556</TotalTime>
  <Application>LibreOffice/7.1.5.2$Windows_X86_64 LibreOffice_project/85f04e9f809797b8199d13c421bd8a2b025d52b5</Application>
  <AppVersion>15.0000</AppVersion>
  <Pages>2</Pages>
  <Words>574</Words>
  <Characters>3729</Characters>
  <CharactersWithSpaces>4459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2022-09-07T12:46:38Z</cp:lastPrinted>
  <dcterms:modified xsi:type="dcterms:W3CDTF">2022-09-09T11:24:50Z</dcterms:modified>
  <cp:revision>148</cp:revision>
  <dc:subject/>
  <dc:title> </dc:title>
</cp:coreProperties>
</file>

<file path=docProps/custom.xml><?xml version="1.0" encoding="utf-8"?>
<Properties xmlns="http://schemas.openxmlformats.org/officeDocument/2006/custom-properties" xmlns:vt="http://schemas.openxmlformats.org/officeDocument/2006/docPropsVTypes"/>
</file>