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639561057"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Cs w:val="28"/>
          <w:lang w:val="uk-UA"/>
        </w:rPr>
      </w:pPr>
      <w:r>
        <w:rPr>
          <w:szCs w:val="28"/>
          <w:lang w:val="uk-UA"/>
        </w:rPr>
      </w:r>
    </w:p>
    <w:p>
      <w:pPr>
        <w:pStyle w:val="Normal"/>
        <w:rPr>
          <w:sz w:val="26"/>
          <w:szCs w:val="26"/>
        </w:rPr>
      </w:pPr>
      <w:r>
        <w:rPr>
          <w:sz w:val="26"/>
          <w:szCs w:val="26"/>
          <w:lang w:val="uk-UA"/>
        </w:rPr>
        <w:t>Про поновлення договору оренди землі</w:t>
      </w:r>
    </w:p>
    <w:p>
      <w:pPr>
        <w:pStyle w:val="Normal"/>
        <w:rPr>
          <w:sz w:val="26"/>
          <w:szCs w:val="26"/>
        </w:rPr>
      </w:pPr>
      <w:r>
        <w:rPr>
          <w:sz w:val="26"/>
          <w:szCs w:val="26"/>
          <w:lang w:val="uk-UA" w:eastAsia="zh-CN" w:bidi="ar-SA"/>
        </w:rPr>
        <w:t>громадянам</w:t>
      </w:r>
      <w:r>
        <w:rPr>
          <w:sz w:val="26"/>
          <w:szCs w:val="26"/>
          <w:lang w:val="uk-UA"/>
        </w:rPr>
        <w:t xml:space="preserve"> </w:t>
      </w:r>
      <w:r>
        <w:rPr>
          <w:sz w:val="26"/>
          <w:szCs w:val="26"/>
          <w:lang w:val="uk-UA" w:eastAsia="zh-CN" w:bidi="hi-IN"/>
        </w:rPr>
        <w:t>Карпук С.М., Федчуку М.М.</w:t>
      </w:r>
    </w:p>
    <w:p>
      <w:pPr>
        <w:pStyle w:val="Normal"/>
        <w:rPr>
          <w:sz w:val="26"/>
          <w:szCs w:val="26"/>
        </w:rPr>
      </w:pPr>
      <w:r>
        <w:rPr>
          <w:sz w:val="26"/>
          <w:szCs w:val="26"/>
          <w:lang w:val="uk-UA"/>
        </w:rPr>
        <w:t>в межах “червоних ліній” для обслугову-</w:t>
      </w:r>
    </w:p>
    <w:p>
      <w:pPr>
        <w:pStyle w:val="Normal"/>
        <w:rPr>
          <w:sz w:val="26"/>
          <w:szCs w:val="26"/>
        </w:rPr>
      </w:pPr>
      <w:r>
        <w:rPr>
          <w:sz w:val="26"/>
          <w:szCs w:val="26"/>
          <w:lang w:val="uk-UA"/>
        </w:rPr>
        <w:t xml:space="preserve">вання  жилого  будинку,  господарських </w:t>
      </w:r>
    </w:p>
    <w:p>
      <w:pPr>
        <w:pStyle w:val="Normal"/>
        <w:rPr>
          <w:sz w:val="26"/>
          <w:szCs w:val="26"/>
        </w:rPr>
      </w:pPr>
      <w:r>
        <w:rPr>
          <w:sz w:val="26"/>
          <w:szCs w:val="26"/>
          <w:lang w:val="uk-UA"/>
        </w:rPr>
        <w:t>будівель  і  споруд (</w:t>
      </w:r>
      <w:r>
        <w:rPr>
          <w:sz w:val="26"/>
          <w:szCs w:val="26"/>
          <w:lang w:val="uk-UA" w:eastAsia="zh-CN" w:bidi="ar-SA"/>
        </w:rPr>
        <w:t>02.01</w:t>
      </w:r>
      <w:r>
        <w:rPr>
          <w:sz w:val="26"/>
          <w:szCs w:val="26"/>
          <w:lang w:val="uk-UA"/>
        </w:rPr>
        <w:t>) на  вул. </w:t>
      </w:r>
      <w:r>
        <w:rPr>
          <w:sz w:val="26"/>
          <w:szCs w:val="26"/>
          <w:lang w:val="uk-UA" w:bidi="ar-SA"/>
        </w:rPr>
        <w:t>Ломо-</w:t>
      </w:r>
    </w:p>
    <w:p>
      <w:pPr>
        <w:pStyle w:val="Normal"/>
        <w:rPr>
          <w:sz w:val="26"/>
          <w:szCs w:val="26"/>
        </w:rPr>
      </w:pPr>
      <w:r>
        <w:rPr>
          <w:sz w:val="26"/>
          <w:szCs w:val="26"/>
          <w:lang w:val="uk-UA" w:bidi="ar-SA"/>
        </w:rPr>
        <w:t>носова, 34</w:t>
      </w:r>
      <w:r>
        <w:rPr>
          <w:sz w:val="26"/>
          <w:szCs w:val="26"/>
          <w:lang w:val="uk-UA"/>
        </w:rPr>
        <w:t xml:space="preserve"> у м. Луцьку</w:t>
      </w:r>
    </w:p>
    <w:p>
      <w:pPr>
        <w:pStyle w:val="Normal"/>
        <w:widowControl w:val="false"/>
        <w:jc w:val="both"/>
        <w:rPr>
          <w:spacing w:val="-4"/>
          <w:sz w:val="26"/>
          <w:szCs w:val="26"/>
          <w:lang w:val="uk-UA"/>
        </w:rPr>
      </w:pPr>
      <w:r>
        <w:rPr>
          <w:spacing w:val="-4"/>
          <w:sz w:val="26"/>
          <w:szCs w:val="26"/>
          <w:lang w:val="uk-UA"/>
        </w:rPr>
      </w:r>
    </w:p>
    <w:p>
      <w:pPr>
        <w:pStyle w:val="Normal"/>
        <w:widowControl w:val="false"/>
        <w:ind w:firstLine="709"/>
        <w:jc w:val="both"/>
        <w:rPr>
          <w:spacing w:val="-2"/>
          <w:sz w:val="26"/>
          <w:szCs w:val="26"/>
          <w:lang w:val="uk-UA"/>
        </w:rPr>
      </w:pPr>
      <w:r>
        <w:rPr>
          <w:rFonts w:eastAsia="Times New Roman" w:cs="Times New Roman"/>
          <w:color w:val="auto"/>
          <w:kern w:val="0"/>
          <w:sz w:val="26"/>
          <w:szCs w:val="26"/>
          <w:lang w:val="uk-UA" w:eastAsia="zh-CN" w:bidi="ar-SA"/>
        </w:rPr>
        <w:t xml:space="preserve">Розглянувши клопотання громадян Карпук Світлани Миколаївни, Федчука Михайла Миколайовича щодо поновлення договору оренди землі, зареєстрованого у Державному реєстрі земель від </w:t>
      </w:r>
      <w:r>
        <w:rPr>
          <w:rFonts w:eastAsia="Times New Roman" w:cs="Times New Roman"/>
          <w:b w:val="false"/>
          <w:bCs w:val="false"/>
          <w:color w:val="auto"/>
          <w:kern w:val="0"/>
          <w:sz w:val="26"/>
          <w:szCs w:val="26"/>
          <w:lang w:val="uk-UA" w:eastAsia="zh-CN" w:bidi="ar-SA"/>
        </w:rPr>
        <w:t>22.01.2009 за № 040907700022</w:t>
      </w:r>
      <w:r>
        <w:rPr>
          <w:rFonts w:eastAsia="Times New Roman" w:cs="Times New Roman"/>
          <w:color w:val="auto"/>
          <w:kern w:val="0"/>
          <w:sz w:val="26"/>
          <w:szCs w:val="26"/>
          <w:lang w:val="uk-UA" w:eastAsia="zh-CN" w:bidi="ar-SA"/>
        </w:rPr>
        <w:t xml:space="preserve">, витяг з Державного земельного кадастру про земельну ділянку від 13.01.2022                          № НВ-0700039762022, </w:t>
      </w:r>
      <w:r>
        <w:rPr>
          <w:rFonts w:eastAsia="Times New Roman" w:cs="Times New Roman"/>
          <w:color w:val="auto"/>
          <w:spacing w:val="-2"/>
          <w:kern w:val="0"/>
          <w:sz w:val="26"/>
          <w:szCs w:val="26"/>
          <w:lang w:val="uk-UA" w:eastAsia="zh-CN" w:bidi="ar-SA"/>
        </w:rPr>
        <w:t>документи,</w:t>
      </w:r>
      <w:r>
        <w:rPr>
          <w:rFonts w:eastAsia="Times New Roman" w:cs="Times New Roman"/>
          <w:color w:val="auto"/>
          <w:spacing w:val="-4"/>
          <w:kern w:val="0"/>
          <w:sz w:val="26"/>
          <w:szCs w:val="26"/>
          <w:lang w:val="uk-UA" w:eastAsia="zh-CN" w:bidi="ar-SA"/>
        </w:rPr>
        <w:t xml:space="preserve"> що посвідчують право власності громадянки Карпук Світлани Миколаївни на об’єкти нерухомого майна на вул. Ломоносова, 34-а у м. Луцьку: витяг з Державного реєстру речових прав на нерухоме майно від 21.01.2021, індексний номер витягу: 241358933, відповідно до якого право власності на житловий будинок  з надвірними будівлями і спорудами зареєстрован</w:t>
      </w:r>
      <w:r>
        <w:rPr>
          <w:rFonts w:eastAsia="Times New Roman" w:cs="Times New Roman"/>
          <w:color w:val="auto"/>
          <w:spacing w:val="-4"/>
          <w:kern w:val="0"/>
          <w:sz w:val="26"/>
          <w:szCs w:val="26"/>
          <w:lang w:val="uk-UA" w:eastAsia="zh-CN" w:bidi="ar-SA"/>
        </w:rPr>
        <w:t>о</w:t>
      </w:r>
      <w:r>
        <w:rPr>
          <w:rFonts w:eastAsia="Times New Roman" w:cs="Times New Roman"/>
          <w:color w:val="auto"/>
          <w:spacing w:val="-4"/>
          <w:kern w:val="0"/>
          <w:sz w:val="26"/>
          <w:szCs w:val="26"/>
          <w:lang w:val="uk-UA" w:eastAsia="zh-CN" w:bidi="ar-SA"/>
        </w:rPr>
        <w:t xml:space="preserve"> 18.01.2021, номер запису про право власності: 40216123, Державний акт на право власності на земельну ділянку </w:t>
      </w:r>
      <w:r>
        <w:rPr>
          <w:rFonts w:eastAsia="Times New Roman" w:cs="Times New Roman"/>
          <w:b w:val="false"/>
          <w:bCs w:val="false"/>
          <w:i w:val="false"/>
          <w:iCs w:val="false"/>
          <w:color w:val="auto"/>
          <w:spacing w:val="-4"/>
          <w:kern w:val="0"/>
          <w:sz w:val="26"/>
          <w:szCs w:val="26"/>
          <w:lang w:val="uk-UA" w:eastAsia="zh-CN" w:bidi="ar-SA"/>
        </w:rPr>
        <w:t>на земельну ділянку площею 0,0567 га з кадастровим номером 0710100000:21:021:0046</w:t>
      </w:r>
      <w:r>
        <w:rPr>
          <w:rFonts w:eastAsia="Times New Roman" w:cs="Times New Roman"/>
          <w:color w:val="auto"/>
          <w:spacing w:val="-4"/>
          <w:kern w:val="0"/>
          <w:sz w:val="26"/>
          <w:szCs w:val="26"/>
          <w:lang w:val="uk-UA" w:eastAsia="zh-CN" w:bidi="ar-SA"/>
        </w:rPr>
        <w:t xml:space="preserve">, зареєстрований в Книзі записів реєстрації державних актів на право власності на землю та </w:t>
      </w:r>
      <w:r>
        <w:rPr>
          <w:rFonts w:eastAsia="Times New Roman" w:cs="Times New Roman"/>
          <w:color w:val="auto"/>
          <w:spacing w:val="-6"/>
          <w:kern w:val="0"/>
          <w:sz w:val="26"/>
          <w:szCs w:val="26"/>
          <w:lang w:val="uk-UA" w:eastAsia="zh-CN" w:bidi="ar-SA"/>
        </w:rPr>
        <w:t xml:space="preserve">на право постійного користування землею, договорів оренди землі від 25.06.2012 за № 071010001001425; </w:t>
      </w:r>
      <w:r>
        <w:rPr>
          <w:rFonts w:eastAsia="Times New Roman" w:cs="Times New Roman"/>
          <w:color w:val="auto"/>
          <w:spacing w:val="-4"/>
          <w:kern w:val="0"/>
          <w:sz w:val="26"/>
          <w:szCs w:val="26"/>
          <w:lang w:val="uk-UA" w:eastAsia="zh-CN" w:bidi="ar-SA"/>
        </w:rPr>
        <w:t>документи, що посвідчують право власності громадянина Федчука Михайла Миколайовича на об’єкти нерухомого майна на вул. Ломоносова, 34 у м. Луцьку: витяг з Державного реєстру речових прав на нерухоме майно від 21.01.2021, індексний номер витягу: 241359296, відповідно до якого право власності на житловий будинок  з надвірними будівлями і спорудами зареєстрован</w:t>
      </w:r>
      <w:r>
        <w:rPr>
          <w:rFonts w:eastAsia="Times New Roman" w:cs="Times New Roman"/>
          <w:color w:val="auto"/>
          <w:spacing w:val="-4"/>
          <w:kern w:val="0"/>
          <w:sz w:val="26"/>
          <w:szCs w:val="26"/>
          <w:lang w:val="uk-UA" w:eastAsia="zh-CN" w:bidi="ar-SA"/>
        </w:rPr>
        <w:t>о</w:t>
      </w:r>
      <w:r>
        <w:rPr>
          <w:rFonts w:eastAsia="Times New Roman" w:cs="Times New Roman"/>
          <w:color w:val="auto"/>
          <w:spacing w:val="-4"/>
          <w:kern w:val="0"/>
          <w:sz w:val="26"/>
          <w:szCs w:val="26"/>
          <w:lang w:val="uk-UA" w:eastAsia="zh-CN" w:bidi="ar-SA"/>
        </w:rPr>
        <w:t xml:space="preserve"> 18.01.2021, номер запису про право власності: 40216175, </w:t>
      </w:r>
      <w:r>
        <w:rPr>
          <w:rFonts w:eastAsia="Times New Roman" w:cs="Times New Roman"/>
          <w:color w:val="auto"/>
          <w:spacing w:val="2"/>
          <w:kern w:val="0"/>
          <w:sz w:val="26"/>
          <w:szCs w:val="26"/>
          <w:lang w:val="uk-UA" w:eastAsia="zh-CN" w:bidi="ar-SA"/>
        </w:rPr>
        <w:t xml:space="preserve">Державний акт на право власності на земельну ділянку </w:t>
      </w:r>
      <w:r>
        <w:rPr>
          <w:rFonts w:eastAsia="Times New Roman" w:cs="Times New Roman"/>
          <w:b w:val="false"/>
          <w:bCs w:val="false"/>
          <w:i w:val="false"/>
          <w:iCs w:val="false"/>
          <w:color w:val="auto"/>
          <w:spacing w:val="-4"/>
          <w:kern w:val="0"/>
          <w:sz w:val="26"/>
          <w:szCs w:val="26"/>
          <w:lang w:val="uk-UA" w:eastAsia="zh-CN" w:bidi="ar-SA"/>
        </w:rPr>
        <w:t>площею 0,0427 га з кадастровим номером 0710100000:21:021:0047</w:t>
      </w:r>
      <w:r>
        <w:rPr>
          <w:rFonts w:eastAsia="Times New Roman" w:cs="Times New Roman"/>
          <w:color w:val="auto"/>
          <w:spacing w:val="2"/>
          <w:kern w:val="0"/>
          <w:sz w:val="26"/>
          <w:szCs w:val="26"/>
          <w:lang w:val="uk-UA" w:eastAsia="zh-CN" w:bidi="ar-SA"/>
        </w:rPr>
        <w:t xml:space="preserve">, </w:t>
      </w:r>
      <w:r>
        <w:rPr>
          <w:rFonts w:eastAsia="Times New Roman" w:cs="Times New Roman"/>
          <w:color w:val="auto"/>
          <w:spacing w:val="-6"/>
          <w:kern w:val="0"/>
          <w:sz w:val="26"/>
          <w:szCs w:val="26"/>
          <w:lang w:val="uk-UA" w:eastAsia="zh-CN" w:bidi="ar-SA"/>
        </w:rPr>
        <w:t>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02.08.2012 за № 071010001001524</w:t>
      </w:r>
      <w:r>
        <w:rPr>
          <w:rFonts w:eastAsia="Times New Roman" w:cs="Times New Roman"/>
          <w:color w:val="auto"/>
          <w:spacing w:val="2"/>
          <w:kern w:val="0"/>
          <w:sz w:val="26"/>
          <w:szCs w:val="26"/>
          <w:lang w:val="uk-UA" w:eastAsia="zh-CN" w:bidi="ar-SA"/>
        </w:rPr>
        <w:t>, керуючись статтями 12, 93, 96, 122, частиною другою статті 134 Земельного кодексу України, перехідними положеннями Закону України</w:t>
      </w:r>
      <w:r>
        <w:rPr>
          <w:spacing w:val="2"/>
          <w:sz w:val="26"/>
          <w:szCs w:val="26"/>
          <w:lang w:val="uk-UA"/>
        </w:rPr>
        <w:t xml:space="preserve">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w:t>
      </w:r>
      <w:r>
        <w:rPr>
          <w:color w:val="000000"/>
          <w:sz w:val="26"/>
          <w:szCs w:val="26"/>
          <w:lang w:val="uk-UA"/>
        </w:rPr>
        <w:t>постанови Кабінету Міністрів України від 17.10.2012 № 1051 «Про затвердження Порядку ведення Державного земельного кадастру</w:t>
      </w:r>
      <w:r>
        <w:rPr>
          <w:rFonts w:eastAsia="Times New Roman" w:cs="Times New Roman" w:ascii="Times New Roman" w:hAnsi="Times New Roman"/>
          <w:color w:val="000000"/>
          <w:sz w:val="26"/>
          <w:szCs w:val="26"/>
          <w:lang w:val="uk-UA"/>
        </w:rPr>
        <w:t>»</w:t>
      </w:r>
      <w:r>
        <w:rPr>
          <w:color w:val="000000"/>
          <w:sz w:val="26"/>
          <w:szCs w:val="26"/>
          <w:lang w:val="uk-UA"/>
        </w:rPr>
        <w:t>, пункт</w:t>
      </w:r>
      <w:r>
        <w:rPr>
          <w:rFonts w:eastAsia="Times New Roman" w:cs="Times New Roman"/>
          <w:color w:val="000000"/>
          <w:kern w:val="0"/>
          <w:sz w:val="26"/>
          <w:szCs w:val="26"/>
          <w:lang w:val="uk-UA" w:eastAsia="zh-CN" w:bidi="ar-SA"/>
        </w:rPr>
        <w:t>ами</w:t>
      </w:r>
      <w:r>
        <w:rPr>
          <w:color w:val="000000"/>
          <w:sz w:val="26"/>
          <w:szCs w:val="26"/>
          <w:lang w:val="uk-UA"/>
        </w:rPr>
        <w:t xml:space="preserve"> </w:t>
      </w:r>
      <w:r>
        <w:rPr>
          <w:rFonts w:eastAsia="Times New Roman" w:cs="Times New Roman"/>
          <w:color w:val="000000"/>
          <w:kern w:val="0"/>
          <w:sz w:val="26"/>
          <w:szCs w:val="26"/>
          <w:lang w:val="uk-UA" w:eastAsia="zh-CN" w:bidi="ar-SA"/>
        </w:rPr>
        <w:t xml:space="preserve">8, </w:t>
      </w:r>
      <w:r>
        <w:rPr>
          <w:rFonts w:eastAsia="Times New Roman" w:cs="Times New Roman"/>
          <w:color w:val="000000"/>
          <w:kern w:val="0"/>
          <w:sz w:val="26"/>
          <w:szCs w:val="26"/>
          <w:lang w:val="uk-UA" w:eastAsia="zh-CN" w:bidi="ar-SA"/>
        </w:rPr>
        <w:t>30</w:t>
      </w:r>
      <w:r>
        <w:rPr>
          <w:color w:val="000000"/>
          <w:sz w:val="26"/>
          <w:szCs w:val="26"/>
          <w:lang w:val="uk-UA"/>
        </w:rPr>
        <w:t xml:space="preserve"> договору оренди землі,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w:t>
      </w:r>
      <w:r>
        <w:rPr>
          <w:sz w:val="26"/>
          <w:szCs w:val="26"/>
          <w:lang w:val="uk-UA"/>
        </w:rPr>
        <w:t>міська рада</w:t>
      </w:r>
    </w:p>
    <w:p>
      <w:pPr>
        <w:pStyle w:val="Normal"/>
        <w:widowControl w:val="false"/>
        <w:ind w:firstLine="763"/>
        <w:jc w:val="both"/>
        <w:rPr>
          <w:szCs w:val="28"/>
          <w:lang w:val="uk-UA"/>
        </w:rPr>
      </w:pPr>
      <w:r>
        <w:rPr>
          <w:szCs w:val="28"/>
          <w:lang w:val="uk-UA"/>
        </w:rPr>
      </w:r>
    </w:p>
    <w:p>
      <w:pPr>
        <w:pStyle w:val="Normal"/>
        <w:widowControl w:val="false"/>
        <w:rPr>
          <w:sz w:val="26"/>
          <w:szCs w:val="26"/>
          <w:lang w:val="uk-UA"/>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firstLine="709"/>
        <w:jc w:val="both"/>
        <w:rPr>
          <w:sz w:val="26"/>
          <w:szCs w:val="26"/>
        </w:rPr>
      </w:pPr>
      <w:r>
        <w:rPr>
          <w:spacing w:val="-6"/>
          <w:sz w:val="26"/>
          <w:szCs w:val="26"/>
          <w:lang w:val="uk-UA"/>
        </w:rPr>
        <w:t>1.</w:t>
      </w:r>
      <w:r>
        <w:rPr>
          <w:rFonts w:eastAsia="Times New Roman" w:cs="Times New Roman"/>
          <w:color w:val="auto"/>
          <w:spacing w:val="-6"/>
          <w:kern w:val="0"/>
          <w:sz w:val="26"/>
          <w:szCs w:val="26"/>
          <w:lang w:val="uk-UA" w:eastAsia="zh-CN" w:bidi="ar-SA"/>
        </w:rPr>
        <w:t xml:space="preserve"> Продовжити громадянам Карпук Світлані Миколаївні, Федчуку Михайлу Миколайовичу</w:t>
      </w:r>
      <w:r>
        <w:rPr>
          <w:rFonts w:eastAsia="Times New Roman" w:cs="Times New Roman"/>
          <w:color w:val="auto"/>
          <w:kern w:val="0"/>
          <w:sz w:val="26"/>
          <w:szCs w:val="26"/>
          <w:lang w:val="uk-UA" w:eastAsia="zh-CN" w:bidi="ar-SA"/>
        </w:rPr>
        <w:t xml:space="preserve"> термін оренди земельної ділянки на </w:t>
      </w:r>
      <w:r>
        <w:rPr>
          <w:rFonts w:eastAsia="Times New Roman" w:cs="Times New Roman"/>
          <w:color w:val="auto"/>
          <w:spacing w:val="-4"/>
          <w:kern w:val="0"/>
          <w:sz w:val="26"/>
          <w:szCs w:val="26"/>
          <w:lang w:val="uk-UA" w:eastAsia="zh-CN" w:bidi="ar-SA"/>
        </w:rPr>
        <w:t>вул. Ломоносова, 34</w:t>
      </w:r>
      <w:r>
        <w:rPr>
          <w:rFonts w:eastAsia="Times New Roman" w:cs="Times New Roman"/>
          <w:color w:val="auto"/>
          <w:kern w:val="0"/>
          <w:sz w:val="26"/>
          <w:szCs w:val="26"/>
          <w:lang w:val="uk-UA" w:eastAsia="zh-CN" w:bidi="ar-SA"/>
        </w:rPr>
        <w:t xml:space="preserve"> у м. Луцьку строком на 25 років з дати закінчення договору оренди землі (до 22.01.2039), площею 0,0089 га з кадастровим номером 0710100000:21:021:0039, в межах “червоних ліній” для обслуговування жилого будинку, господарських будівель і  споруд </w:t>
      </w:r>
      <w:r>
        <w:rPr>
          <w:rFonts w:eastAsia="Times New Roman" w:cs="Times New Roman"/>
          <w:b w:val="false"/>
          <w:bCs w:val="false"/>
          <w:color w:val="auto"/>
          <w:spacing w:val="-6"/>
          <w:kern w:val="0"/>
          <w:sz w:val="26"/>
          <w:szCs w:val="26"/>
          <w:lang w:val="uk-UA" w:eastAsia="zh-CN" w:bidi="ar-SA"/>
        </w:rPr>
        <w:t xml:space="preserve">[02.01 - для будівництва і </w:t>
      </w:r>
      <w:r>
        <w:rPr>
          <w:rFonts w:eastAsia="Times New Roman" w:cs="Times New Roman"/>
          <w:b w:val="false"/>
          <w:bCs w:val="false"/>
          <w:i w:val="false"/>
          <w:iCs w:val="false"/>
          <w:color w:val="auto"/>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auto"/>
          <w:kern w:val="0"/>
          <w:sz w:val="26"/>
          <w:szCs w:val="26"/>
          <w:lang w:val="uk-UA" w:eastAsia="zh-CN" w:bidi="ar-SA"/>
        </w:rPr>
        <w:t>, згідно з додатком.</w:t>
      </w:r>
    </w:p>
    <w:p>
      <w:pPr>
        <w:pStyle w:val="Normal"/>
        <w:widowControl w:val="false"/>
        <w:ind w:firstLine="709"/>
        <w:jc w:val="both"/>
        <w:rPr>
          <w:sz w:val="26"/>
          <w:szCs w:val="26"/>
          <w:lang w:val="uk-UA"/>
        </w:rPr>
      </w:pPr>
      <w:r>
        <w:rPr>
          <w:rFonts w:eastAsia="Times New Roman" w:cs="Times New Roman"/>
          <w:color w:val="auto"/>
          <w:kern w:val="0"/>
          <w:sz w:val="26"/>
          <w:szCs w:val="26"/>
          <w:lang w:val="uk-UA" w:eastAsia="zh-CN" w:bidi="ar-SA"/>
        </w:rPr>
        <w:t xml:space="preserve">2. Поновити </w:t>
      </w:r>
      <w:r>
        <w:rPr>
          <w:rFonts w:eastAsia="Times New Roman" w:cs="Times New Roman"/>
          <w:color w:val="auto"/>
          <w:spacing w:val="-6"/>
          <w:kern w:val="0"/>
          <w:sz w:val="26"/>
          <w:szCs w:val="26"/>
          <w:lang w:val="uk-UA" w:eastAsia="zh-CN" w:bidi="ar-SA"/>
        </w:rPr>
        <w:t xml:space="preserve">громадянам Карпук Світлані Миколаївні, Федчуку Михайлу Миколайовичу </w:t>
      </w:r>
      <w:r>
        <w:rPr>
          <w:sz w:val="26"/>
          <w:szCs w:val="26"/>
          <w:lang w:val="uk-UA"/>
        </w:rPr>
        <w:t xml:space="preserve">договір оренди землі, зареєстрований у Державному реєстрі земель від </w:t>
      </w:r>
      <w:r>
        <w:rPr>
          <w:rFonts w:eastAsia="Times New Roman" w:cs="Times New Roman"/>
          <w:b w:val="false"/>
          <w:bCs w:val="false"/>
          <w:color w:val="auto"/>
          <w:kern w:val="0"/>
          <w:sz w:val="26"/>
          <w:szCs w:val="26"/>
          <w:lang w:val="uk-UA" w:eastAsia="zh-CN" w:bidi="ar-SA"/>
        </w:rPr>
        <w:t>22.01.2009 за № 040907700022</w:t>
      </w:r>
      <w:r>
        <w:rPr>
          <w:sz w:val="26"/>
          <w:szCs w:val="26"/>
          <w:lang w:val="uk-UA"/>
        </w:rPr>
        <w:t xml:space="preserve">, шляхом укладення додаткової </w:t>
      </w:r>
      <w:r>
        <w:rPr>
          <w:spacing w:val="-4"/>
          <w:sz w:val="26"/>
          <w:szCs w:val="26"/>
          <w:lang w:val="uk-UA"/>
        </w:rPr>
        <w:t>угоди № </w:t>
      </w:r>
      <w:r>
        <w:rPr>
          <w:rFonts w:eastAsia="Times New Roman" w:cs="Times New Roman"/>
          <w:color w:val="auto"/>
          <w:spacing w:val="-4"/>
          <w:kern w:val="0"/>
          <w:sz w:val="26"/>
          <w:szCs w:val="26"/>
          <w:lang w:val="uk-UA" w:eastAsia="zh-CN" w:bidi="ar-SA"/>
        </w:rPr>
        <w:t>1</w:t>
      </w:r>
      <w:r>
        <w:rPr>
          <w:spacing w:val="-4"/>
          <w:sz w:val="26"/>
          <w:szCs w:val="26"/>
          <w:lang w:val="uk-UA"/>
        </w:rPr>
        <w:t xml:space="preserve"> про поновлення договору оренди землі, на вказаних в рішенні умовах, а також оформити інші документи, необхідні для вчинення цієї угоди</w:t>
      </w:r>
      <w:r>
        <w:rPr>
          <w:sz w:val="26"/>
          <w:szCs w:val="26"/>
          <w:lang w:val="uk-UA"/>
        </w:rPr>
        <w:t>.</w:t>
      </w:r>
    </w:p>
    <w:p>
      <w:pPr>
        <w:pStyle w:val="Normal"/>
        <w:widowControl w:val="false"/>
        <w:ind w:firstLine="709"/>
        <w:jc w:val="both"/>
        <w:rPr>
          <w:sz w:val="26"/>
          <w:szCs w:val="26"/>
          <w:lang w:val="uk-UA"/>
        </w:rPr>
      </w:pPr>
      <w:r>
        <w:rPr>
          <w:spacing w:val="-6"/>
          <w:sz w:val="26"/>
          <w:szCs w:val="26"/>
          <w:lang w:val="uk-UA"/>
        </w:rPr>
        <w:t xml:space="preserve">3. Зобов’язати </w:t>
      </w:r>
      <w:r>
        <w:rPr>
          <w:rFonts w:eastAsia="Times New Roman" w:cs="Times New Roman"/>
          <w:color w:val="auto"/>
          <w:spacing w:val="-6"/>
          <w:kern w:val="0"/>
          <w:sz w:val="26"/>
          <w:szCs w:val="26"/>
          <w:lang w:val="uk-UA" w:eastAsia="zh-CN" w:bidi="ar-SA"/>
        </w:rPr>
        <w:t>громадян Карпук Світлану Миколаївну, Федчука Михайла Миколайовича</w:t>
      </w:r>
      <w:r>
        <w:rPr>
          <w:sz w:val="26"/>
          <w:szCs w:val="26"/>
          <w:lang w:val="uk-UA"/>
        </w:rPr>
        <w:t>:</w:t>
      </w:r>
    </w:p>
    <w:p>
      <w:pPr>
        <w:pStyle w:val="Normal"/>
        <w:widowControl w:val="false"/>
        <w:ind w:firstLine="709"/>
        <w:jc w:val="both"/>
        <w:rPr>
          <w:sz w:val="26"/>
          <w:szCs w:val="26"/>
          <w:lang w:val="uk-UA"/>
        </w:rPr>
      </w:pPr>
      <w:r>
        <w:rPr>
          <w:sz w:val="26"/>
          <w:szCs w:val="26"/>
          <w:lang w:val="uk-UA"/>
        </w:rPr>
        <w:t xml:space="preserve">3.1. </w:t>
      </w:r>
      <w:r>
        <w:rPr>
          <w:b w:val="false"/>
          <w:bCs w:val="false"/>
          <w:sz w:val="26"/>
          <w:szCs w:val="26"/>
          <w:lang w:val="uk-UA"/>
        </w:rPr>
        <w:t>Актуалізувати відомості про земельну ділянку в Державному земельному кадастрі.</w:t>
      </w:r>
    </w:p>
    <w:p>
      <w:pPr>
        <w:pStyle w:val="Normal"/>
        <w:widowControl w:val="false"/>
        <w:ind w:firstLine="709"/>
        <w:jc w:val="both"/>
        <w:rPr>
          <w:sz w:val="26"/>
          <w:szCs w:val="26"/>
          <w:lang w:val="uk-UA"/>
        </w:rPr>
      </w:pPr>
      <w:r>
        <w:rPr>
          <w:sz w:val="26"/>
          <w:szCs w:val="26"/>
          <w:lang w:val="uk-UA"/>
        </w:rPr>
        <w:t>3.2. Укласти з міською радою додаткову угоду № </w:t>
      </w:r>
      <w:r>
        <w:rPr>
          <w:rFonts w:eastAsia="Times New Roman" w:cs="Times New Roman"/>
          <w:color w:val="auto"/>
          <w:kern w:val="0"/>
          <w:sz w:val="26"/>
          <w:szCs w:val="26"/>
          <w:lang w:val="uk-UA" w:eastAsia="zh-CN" w:bidi="ar-SA"/>
        </w:rPr>
        <w:t>1</w:t>
      </w:r>
      <w:r>
        <w:rPr>
          <w:sz w:val="26"/>
          <w:szCs w:val="26"/>
          <w:lang w:val="uk-UA"/>
        </w:rPr>
        <w:t xml:space="preserve"> про поновлення договору оренди землі.</w:t>
      </w:r>
    </w:p>
    <w:p>
      <w:pPr>
        <w:pStyle w:val="Normal"/>
        <w:widowControl w:val="false"/>
        <w:ind w:firstLine="709"/>
        <w:jc w:val="both"/>
        <w:rPr>
          <w:sz w:val="26"/>
          <w:szCs w:val="26"/>
          <w:lang w:val="uk-UA"/>
        </w:rPr>
      </w:pPr>
      <w:r>
        <w:rPr>
          <w:sz w:val="26"/>
          <w:szCs w:val="26"/>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709"/>
        <w:jc w:val="both"/>
        <w:rPr>
          <w:sz w:val="26"/>
          <w:szCs w:val="26"/>
        </w:rPr>
      </w:pPr>
      <w:r>
        <w:rPr>
          <w:sz w:val="26"/>
          <w:szCs w:val="26"/>
          <w:lang w:val="uk-UA"/>
        </w:rPr>
        <w:t>3.4. Виконувати обов’язки землекористувача відповідно до вимог статті 96 Земельного кодексу України.</w:t>
      </w:r>
    </w:p>
    <w:p>
      <w:pPr>
        <w:pStyle w:val="Normal"/>
        <w:widowControl w:val="false"/>
        <w:ind w:firstLine="709"/>
        <w:jc w:val="both"/>
        <w:rPr>
          <w:sz w:val="26"/>
          <w:szCs w:val="26"/>
        </w:rPr>
      </w:pPr>
      <w:r>
        <w:rPr>
          <w:sz w:val="26"/>
          <w:szCs w:val="26"/>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709"/>
        <w:jc w:val="both"/>
        <w:rPr>
          <w:sz w:val="26"/>
          <w:szCs w:val="26"/>
          <w:lang w:val="uk-UA"/>
        </w:rPr>
      </w:pPr>
      <w:r>
        <w:rPr>
          <w:sz w:val="26"/>
          <w:szCs w:val="26"/>
          <w:lang w:val="uk-UA"/>
        </w:rPr>
        <w:t>4. У разі, якщо одна із сторін не підписала додаткову угоду № </w:t>
      </w:r>
      <w:r>
        <w:rPr>
          <w:rFonts w:eastAsia="Times New Roman" w:cs="Times New Roman"/>
          <w:color w:val="auto"/>
          <w:kern w:val="0"/>
          <w:sz w:val="26"/>
          <w:szCs w:val="26"/>
          <w:lang w:val="uk-UA" w:eastAsia="zh-CN" w:bidi="ar-SA"/>
        </w:rPr>
        <w:t>1</w:t>
      </w:r>
      <w:r>
        <w:rPr>
          <w:sz w:val="26"/>
          <w:szCs w:val="26"/>
          <w:lang w:val="uk-UA"/>
        </w:rPr>
        <w:t xml:space="preserve"> про поновлення договору оренди землі впродовж шести календарних місяців з моменту прийняття рішення, пункти 1-3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ind w:firstLine="709"/>
        <w:jc w:val="both"/>
        <w:rPr>
          <w:color w:val="000000"/>
          <w:spacing w:val="-4"/>
          <w:sz w:val="26"/>
          <w:szCs w:val="26"/>
          <w:lang w:val="uk-UA"/>
        </w:rPr>
      </w:pPr>
      <w:r>
        <w:rPr>
          <w:color w:val="000000"/>
          <w:spacing w:val="-4"/>
          <w:sz w:val="26"/>
          <w:szCs w:val="26"/>
          <w:lang w:val="uk-UA"/>
        </w:rPr>
        <w:t xml:space="preserve">5. </w:t>
      </w:r>
      <w:r>
        <w:rPr>
          <w:spacing w:val="-6"/>
          <w:sz w:val="26"/>
          <w:szCs w:val="26"/>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t>Міський голова                                                                                        Ігор ПОЛІЩУК</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lang w:val="uk-UA"/>
        </w:rPr>
      </w:pPr>
      <w:r>
        <w:rPr>
          <w:sz w:val="24"/>
          <w:lang w:val="uk-UA"/>
        </w:rPr>
        <w:t>Туз 777 863</w:t>
      </w:r>
    </w:p>
    <w:sectPr>
      <w:type w:val="nextPage"/>
      <w:pgSz w:w="11906" w:h="16838"/>
      <w:pgMar w:left="1985" w:right="567" w:header="0" w:top="709"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141</TotalTime>
  <Application>LibreOffice/7.1.5.2$Windows_X86_64 LibreOffice_project/85f04e9f809797b8199d13c421bd8a2b025d52b5</Application>
  <AppVersion>15.0000</AppVersion>
  <Pages>2</Pages>
  <Words>670</Words>
  <Characters>4303</Characters>
  <CharactersWithSpaces>5156</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2022-09-08T15:47:15Z</cp:lastPrinted>
  <dcterms:modified xsi:type="dcterms:W3CDTF">2022-09-12T09:45:07Z</dcterms:modified>
  <cp:revision>97</cp:revision>
  <dc:subject/>
  <dc:title> </dc:title>
</cp:coreProperties>
</file>

<file path=docProps/custom.xml><?xml version="1.0" encoding="utf-8"?>
<Properties xmlns="http://schemas.openxmlformats.org/officeDocument/2006/custom-properties" xmlns:vt="http://schemas.openxmlformats.org/officeDocument/2006/docPropsVTypes"/>
</file>