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508BC" w14:textId="7C9A326A" w:rsidR="0064121B" w:rsidRDefault="00F348FD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uk-UA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279F078" wp14:editId="109699E2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80AFF1" id="_x0000_tole_rId2" o:spid="_x0000_s1026" style="position:absolute;margin-left:0;margin-top:0;width:50pt;height:50pt;z-index:25165824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 w:rsidR="00000000">
        <w:rPr>
          <w:noProof/>
          <w:lang w:eastAsia="uk-UA" w:bidi="ar-SA"/>
        </w:rPr>
        <w:object w:dxaOrig="1440" w:dyaOrig="1440" w14:anchorId="0B0B092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7" type="#_x0000_t75" style="position:absolute;margin-left:203.6pt;margin-top:-9pt;width:57.4pt;height:59.2pt;z-index:251659264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725178157" r:id="rId7"/>
        </w:object>
      </w:r>
    </w:p>
    <w:p w14:paraId="793CDF26" w14:textId="42404C32" w:rsidR="0064121B" w:rsidRDefault="0064121B">
      <w:pPr>
        <w:pStyle w:val="1"/>
        <w:rPr>
          <w:rFonts w:ascii="Times New Roman" w:hAnsi="Times New Roman" w:cs="Times New Roman"/>
          <w:sz w:val="20"/>
          <w:szCs w:val="20"/>
        </w:rPr>
      </w:pPr>
    </w:p>
    <w:p w14:paraId="37B80311" w14:textId="77777777" w:rsidR="001105B9" w:rsidRPr="001105B9" w:rsidRDefault="001105B9" w:rsidP="001105B9">
      <w:pPr>
        <w:rPr>
          <w:sz w:val="16"/>
          <w:szCs w:val="16"/>
        </w:rPr>
      </w:pPr>
    </w:p>
    <w:p w14:paraId="440D5C2F" w14:textId="77777777" w:rsidR="00B030C1" w:rsidRPr="00F348FD" w:rsidRDefault="00B030C1" w:rsidP="00B030C1">
      <w:pPr>
        <w:rPr>
          <w:sz w:val="6"/>
          <w:szCs w:val="6"/>
        </w:rPr>
      </w:pPr>
    </w:p>
    <w:p w14:paraId="2F49A041" w14:textId="77777777" w:rsidR="0064121B" w:rsidRDefault="0064121B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3695A35F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25A95179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A2888"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6BA76040" w14:textId="77777777" w:rsidR="0064121B" w:rsidRPr="005A2888" w:rsidRDefault="0064121B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0F247A87" w14:textId="77777777" w:rsidR="0064121B" w:rsidRDefault="0064121B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 w:rsidRPr="005A2888"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057D4984" w14:textId="74A2E779" w:rsidR="0064121B" w:rsidRDefault="0064121B" w:rsidP="00F348FD">
      <w:pPr>
        <w:tabs>
          <w:tab w:val="left" w:pos="4510"/>
          <w:tab w:val="left" w:pos="4715"/>
        </w:tabs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3822ADB" w14:textId="77777777" w:rsidR="00F348FD" w:rsidRPr="00F348FD" w:rsidRDefault="00F348FD" w:rsidP="00F348FD">
      <w:pPr>
        <w:ind w:right="5101"/>
        <w:jc w:val="both"/>
        <w:rPr>
          <w:rFonts w:ascii="Times New Roman" w:hAnsi="Times New Roman" w:cs="Times New Roman"/>
          <w:sz w:val="28"/>
          <w:szCs w:val="28"/>
        </w:rPr>
      </w:pPr>
      <w:r w:rsidRPr="00F348FD">
        <w:rPr>
          <w:rFonts w:ascii="Times New Roman" w:hAnsi="Times New Roman" w:cs="Times New Roman"/>
          <w:sz w:val="28"/>
          <w:szCs w:val="28"/>
        </w:rPr>
        <w:t>Про створення комісії з безоплатного прийняття квартири до комунальної власності Луцької міської територіальної громади</w:t>
      </w:r>
    </w:p>
    <w:p w14:paraId="73B2E022" w14:textId="77777777" w:rsidR="00F348FD" w:rsidRPr="00F348FD" w:rsidRDefault="00F348FD" w:rsidP="00F348FD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04D6A9E" w14:textId="77777777" w:rsidR="00F348FD" w:rsidRPr="00F348FD" w:rsidRDefault="00F348FD" w:rsidP="00F34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8FD">
        <w:rPr>
          <w:rFonts w:ascii="Times New Roman" w:hAnsi="Times New Roman" w:cs="Times New Roman"/>
          <w:sz w:val="28"/>
          <w:szCs w:val="28"/>
        </w:rPr>
        <w:t>Відповідно до законів України «Про місцеве самоврядування в Україні», «Про передачу об'єктів права державної та комунальної власності», на виконання рішення Луцької міської ради від 23.02.2022 № 26/78 «Про надання згоди на прийняття до комунальної власності квартири № 3 на вулиці Супутника, 8а у місті Луцьку», враховуючи наказ Центрального управління Служби безпеки України від 15.08.2022 № 245 «Про передачу квартири в комунальну власність», наказ Управління Служби безпеки України у Волинській області від 23.08.2022 № 18 «Про передачу квартири в комунальну власність»:</w:t>
      </w:r>
    </w:p>
    <w:p w14:paraId="25000964" w14:textId="77777777" w:rsidR="00F348FD" w:rsidRPr="00F348FD" w:rsidRDefault="00F348FD" w:rsidP="00F34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D74FA94" w14:textId="77777777" w:rsidR="00F348FD" w:rsidRPr="00F348FD" w:rsidRDefault="00F348FD" w:rsidP="00F34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8FD">
        <w:rPr>
          <w:rFonts w:ascii="Times New Roman" w:hAnsi="Times New Roman" w:cs="Times New Roman"/>
          <w:sz w:val="28"/>
          <w:szCs w:val="28"/>
        </w:rPr>
        <w:t xml:space="preserve">1. Створити комісію з безоплатного прийняття до комунальної власності Луцької міської територіальної громади </w:t>
      </w:r>
      <w:r w:rsidRPr="00F348FD">
        <w:rPr>
          <w:rFonts w:ascii="Times New Roman" w:hAnsi="Times New Roman" w:cs="Times New Roman"/>
          <w:color w:val="000000"/>
          <w:sz w:val="28"/>
          <w:szCs w:val="28"/>
        </w:rPr>
        <w:t xml:space="preserve">квартири № 3 у житловому будинку на </w:t>
      </w:r>
      <w:r w:rsidRPr="00F348FD">
        <w:rPr>
          <w:rFonts w:ascii="Times New Roman" w:hAnsi="Times New Roman" w:cs="Times New Roman"/>
          <w:sz w:val="28"/>
          <w:szCs w:val="28"/>
        </w:rPr>
        <w:t>вулиці Супутника, 8а у місті Луцьку</w:t>
      </w:r>
      <w:r w:rsidRPr="00F348F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F348FD">
        <w:rPr>
          <w:rFonts w:ascii="Times New Roman" w:hAnsi="Times New Roman" w:cs="Times New Roman"/>
          <w:sz w:val="28"/>
          <w:szCs w:val="28"/>
        </w:rPr>
        <w:t>у складі згідно з додатком.</w:t>
      </w:r>
    </w:p>
    <w:p w14:paraId="5BBDAA8C" w14:textId="699CD335" w:rsidR="00F348FD" w:rsidRPr="00F348FD" w:rsidRDefault="00F348FD" w:rsidP="00F34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348FD">
        <w:rPr>
          <w:rFonts w:ascii="Times New Roman" w:hAnsi="Times New Roman" w:cs="Times New Roman"/>
          <w:sz w:val="28"/>
          <w:szCs w:val="28"/>
        </w:rPr>
        <w:t>2. </w:t>
      </w:r>
      <w:r w:rsidRPr="00F348FD">
        <w:rPr>
          <w:rFonts w:ascii="Times New Roman" w:hAnsi="Times New Roman" w:cs="Times New Roman"/>
          <w:color w:val="000000"/>
          <w:sz w:val="28"/>
          <w:szCs w:val="28"/>
        </w:rPr>
        <w:t xml:space="preserve">Приймання-передачу квартири </w:t>
      </w:r>
      <w:r w:rsidR="007C1BB2">
        <w:rPr>
          <w:rFonts w:ascii="Times New Roman" w:hAnsi="Times New Roman" w:cs="Times New Roman"/>
          <w:color w:val="000000"/>
          <w:sz w:val="28"/>
          <w:szCs w:val="28"/>
        </w:rPr>
        <w:t xml:space="preserve">оформити відповідним актом у встановленому </w:t>
      </w:r>
      <w:r w:rsidRPr="00F348FD">
        <w:rPr>
          <w:rFonts w:ascii="Times New Roman" w:hAnsi="Times New Roman" w:cs="Times New Roman"/>
          <w:color w:val="000000"/>
          <w:sz w:val="28"/>
          <w:szCs w:val="28"/>
        </w:rPr>
        <w:t>законодавством порядку</w:t>
      </w:r>
      <w:r w:rsidRPr="00F348FD">
        <w:rPr>
          <w:rFonts w:ascii="Times New Roman" w:hAnsi="Times New Roman" w:cs="Times New Roman"/>
          <w:sz w:val="28"/>
          <w:szCs w:val="28"/>
        </w:rPr>
        <w:t>.</w:t>
      </w:r>
    </w:p>
    <w:p w14:paraId="6475133C" w14:textId="384D7E95" w:rsidR="00F348FD" w:rsidRPr="00F348FD" w:rsidRDefault="007C1BB2" w:rsidP="00F348FD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F348FD" w:rsidRPr="00F348FD">
        <w:rPr>
          <w:rFonts w:ascii="Times New Roman" w:hAnsi="Times New Roman" w:cs="Times New Roman"/>
          <w:sz w:val="28"/>
          <w:szCs w:val="28"/>
        </w:rPr>
        <w:t>. Контроль за виконанням розпорядження покласти на секретаря міської ради Юрія Безпятка.</w:t>
      </w:r>
    </w:p>
    <w:p w14:paraId="7A6FD449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F2FFF83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F6A1C54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4CDB742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8"/>
          <w:szCs w:val="28"/>
        </w:rPr>
      </w:pPr>
      <w:r w:rsidRPr="00F348FD">
        <w:rPr>
          <w:rFonts w:ascii="Times New Roman" w:hAnsi="Times New Roman" w:cs="Times New Roman"/>
          <w:sz w:val="28"/>
          <w:szCs w:val="28"/>
        </w:rPr>
        <w:t>Міський голова</w:t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</w:r>
      <w:r w:rsidRPr="00F348FD">
        <w:rPr>
          <w:rFonts w:ascii="Times New Roman" w:hAnsi="Times New Roman" w:cs="Times New Roman"/>
          <w:sz w:val="28"/>
          <w:szCs w:val="28"/>
        </w:rPr>
        <w:tab/>
        <w:t>Ігор ПОЛІЩУК</w:t>
      </w:r>
    </w:p>
    <w:p w14:paraId="62FC124D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B56FE11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35DDA2B" w14:textId="77777777" w:rsidR="00F348FD" w:rsidRPr="00F348FD" w:rsidRDefault="00F348FD" w:rsidP="00F348FD">
      <w:pPr>
        <w:jc w:val="both"/>
        <w:rPr>
          <w:rFonts w:ascii="Times New Roman" w:hAnsi="Times New Roman" w:cs="Times New Roman"/>
          <w:sz w:val="22"/>
          <w:szCs w:val="22"/>
        </w:rPr>
      </w:pPr>
      <w:r w:rsidRPr="00F348FD">
        <w:rPr>
          <w:rFonts w:ascii="Times New Roman" w:hAnsi="Times New Roman" w:cs="Times New Roman"/>
          <w:sz w:val="22"/>
          <w:szCs w:val="22"/>
        </w:rPr>
        <w:t>Осіюк 773 159</w:t>
      </w:r>
    </w:p>
    <w:p w14:paraId="2896FD5A" w14:textId="77777777" w:rsidR="00F348FD" w:rsidRPr="00F348FD" w:rsidRDefault="00F348FD" w:rsidP="008F0331">
      <w:pPr>
        <w:tabs>
          <w:tab w:val="left" w:pos="4510"/>
          <w:tab w:val="left" w:pos="4715"/>
        </w:tabs>
        <w:spacing w:line="60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F348FD" w:rsidRPr="00F348FD" w:rsidSect="001105B9">
      <w:headerReference w:type="default" r:id="rId8"/>
      <w:pgSz w:w="11906" w:h="16838"/>
      <w:pgMar w:top="567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701E53" w14:textId="77777777" w:rsidR="00616E01" w:rsidRDefault="00616E01" w:rsidP="00580099">
      <w:r>
        <w:separator/>
      </w:r>
    </w:p>
  </w:endnote>
  <w:endnote w:type="continuationSeparator" w:id="0">
    <w:p w14:paraId="09B1089B" w14:textId="77777777" w:rsidR="00616E01" w:rsidRDefault="00616E01" w:rsidP="005800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E795F6" w14:textId="77777777" w:rsidR="00616E01" w:rsidRDefault="00616E01" w:rsidP="00580099">
      <w:r>
        <w:separator/>
      </w:r>
    </w:p>
  </w:footnote>
  <w:footnote w:type="continuationSeparator" w:id="0">
    <w:p w14:paraId="28766BBE" w14:textId="77777777" w:rsidR="00616E01" w:rsidRDefault="00616E01" w:rsidP="005800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4DAB04" w14:textId="77777777" w:rsidR="0064121B" w:rsidRPr="00580099" w:rsidRDefault="0064121B">
    <w:pPr>
      <w:pStyle w:val="a9"/>
      <w:jc w:val="center"/>
      <w:rPr>
        <w:rFonts w:ascii="Times New Roman" w:hAnsi="Times New Roman" w:cs="Times New Roman"/>
      </w:rPr>
    </w:pPr>
    <w:r w:rsidRPr="00580099">
      <w:rPr>
        <w:rFonts w:ascii="Times New Roman" w:hAnsi="Times New Roman" w:cs="Times New Roman"/>
      </w:rPr>
      <w:fldChar w:fldCharType="begin"/>
    </w:r>
    <w:r w:rsidRPr="00580099">
      <w:rPr>
        <w:rFonts w:ascii="Times New Roman" w:hAnsi="Times New Roman" w:cs="Times New Roman"/>
      </w:rPr>
      <w:instrText>PAGE   \* MERGEFORMAT</w:instrText>
    </w:r>
    <w:r w:rsidRPr="00580099">
      <w:rPr>
        <w:rFonts w:ascii="Times New Roman" w:hAnsi="Times New Roman" w:cs="Times New Roman"/>
      </w:rPr>
      <w:fldChar w:fldCharType="separate"/>
    </w:r>
    <w:r w:rsidRPr="00DD3644">
      <w:rPr>
        <w:rFonts w:ascii="Times New Roman" w:hAnsi="Times New Roman" w:cs="Times New Roman"/>
        <w:noProof/>
        <w:lang w:val="ru-RU"/>
      </w:rPr>
      <w:t>3</w:t>
    </w:r>
    <w:r w:rsidRPr="00580099">
      <w:rPr>
        <w:rFonts w:ascii="Times New Roman" w:hAnsi="Times New Roman" w:cs="Times New Roman"/>
      </w:rPr>
      <w:fldChar w:fldCharType="end"/>
    </w:r>
  </w:p>
  <w:p w14:paraId="5DA68793" w14:textId="77777777" w:rsidR="0064121B" w:rsidRDefault="00641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94"/>
    <w:rsid w:val="00027BA6"/>
    <w:rsid w:val="000741B7"/>
    <w:rsid w:val="000D6561"/>
    <w:rsid w:val="00105FEC"/>
    <w:rsid w:val="001105B9"/>
    <w:rsid w:val="001C6CF9"/>
    <w:rsid w:val="002B058D"/>
    <w:rsid w:val="002E6AC1"/>
    <w:rsid w:val="00333E75"/>
    <w:rsid w:val="00363D70"/>
    <w:rsid w:val="003C0CDF"/>
    <w:rsid w:val="00421763"/>
    <w:rsid w:val="00440777"/>
    <w:rsid w:val="004B4F35"/>
    <w:rsid w:val="00542694"/>
    <w:rsid w:val="00570B0C"/>
    <w:rsid w:val="00580099"/>
    <w:rsid w:val="005A2888"/>
    <w:rsid w:val="005F1B26"/>
    <w:rsid w:val="00616E01"/>
    <w:rsid w:val="0064121B"/>
    <w:rsid w:val="007C1BB2"/>
    <w:rsid w:val="007C5752"/>
    <w:rsid w:val="008F0331"/>
    <w:rsid w:val="009656DE"/>
    <w:rsid w:val="00985271"/>
    <w:rsid w:val="00A223AE"/>
    <w:rsid w:val="00A253F8"/>
    <w:rsid w:val="00B030C1"/>
    <w:rsid w:val="00B32FBA"/>
    <w:rsid w:val="00C43827"/>
    <w:rsid w:val="00CF4162"/>
    <w:rsid w:val="00D07A1B"/>
    <w:rsid w:val="00DA528A"/>
    <w:rsid w:val="00DC4F14"/>
    <w:rsid w:val="00DD3644"/>
    <w:rsid w:val="00ED6B26"/>
    <w:rsid w:val="00F348FD"/>
    <w:rsid w:val="00F642EC"/>
    <w:rsid w:val="00F95D45"/>
    <w:rsid w:val="00FB0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ocId w14:val="3470703F"/>
  <w15:docId w15:val="{A783A234-89DD-40B6-B489-FD0E9A948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pPr>
      <w:suppressAutoHyphens/>
    </w:pPr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Mangal"/>
      <w:b/>
      <w:bCs/>
      <w:kern w:val="32"/>
      <w:sz w:val="29"/>
      <w:szCs w:val="29"/>
      <w:lang w:eastAsia="zh-CN" w:bidi="hi-IN"/>
    </w:rPr>
  </w:style>
  <w:style w:type="paragraph" w:customStyle="1" w:styleId="a3">
    <w:name w:val="Заголовок"/>
    <w:basedOn w:val="a"/>
    <w:next w:val="a4"/>
    <w:uiPriority w:val="99"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link w:val="a5"/>
    <w:uiPriority w:val="99"/>
    <w:rsid w:val="00985271"/>
    <w:pPr>
      <w:spacing w:after="140" w:line="276" w:lineRule="auto"/>
    </w:pPr>
  </w:style>
  <w:style w:type="character" w:customStyle="1" w:styleId="a5">
    <w:name w:val="Основний текст Знак"/>
    <w:basedOn w:val="a0"/>
    <w:link w:val="a4"/>
    <w:uiPriority w:val="99"/>
    <w:semiHidden/>
    <w:locked/>
    <w:rPr>
      <w:rFonts w:cs="Mangal"/>
      <w:kern w:val="2"/>
      <w:sz w:val="21"/>
      <w:szCs w:val="21"/>
      <w:lang w:eastAsia="zh-CN" w:bidi="hi-IN"/>
    </w:rPr>
  </w:style>
  <w:style w:type="paragraph" w:styleId="a6">
    <w:name w:val="List"/>
    <w:basedOn w:val="a4"/>
    <w:uiPriority w:val="99"/>
    <w:rsid w:val="00985271"/>
  </w:style>
  <w:style w:type="paragraph" w:styleId="a7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8">
    <w:name w:val="Покажчик"/>
    <w:basedOn w:val="a"/>
    <w:uiPriority w:val="99"/>
    <w:rsid w:val="00985271"/>
    <w:pPr>
      <w:suppressLineNumbers/>
    </w:pPr>
  </w:style>
  <w:style w:type="paragraph" w:styleId="a9">
    <w:name w:val="header"/>
    <w:basedOn w:val="a"/>
    <w:link w:val="a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a">
    <w:name w:val="Верхній колонтитул Знак"/>
    <w:basedOn w:val="a0"/>
    <w:link w:val="a9"/>
    <w:uiPriority w:val="99"/>
    <w:locked/>
    <w:rsid w:val="00580099"/>
    <w:rPr>
      <w:rFonts w:cs="Mangal"/>
      <w:sz w:val="21"/>
      <w:szCs w:val="21"/>
    </w:rPr>
  </w:style>
  <w:style w:type="paragraph" w:styleId="ab">
    <w:name w:val="footer"/>
    <w:basedOn w:val="a"/>
    <w:link w:val="ac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character" w:customStyle="1" w:styleId="ac">
    <w:name w:val="Нижній колонтитул Знак"/>
    <w:basedOn w:val="a0"/>
    <w:link w:val="ab"/>
    <w:uiPriority w:val="99"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rsid w:val="00421763"/>
    <w:rPr>
      <w:rFonts w:ascii="Times New Roman" w:hAnsi="Times New Roman"/>
      <w:sz w:val="26"/>
    </w:rPr>
  </w:style>
  <w:style w:type="paragraph" w:customStyle="1" w:styleId="Style5">
    <w:name w:val="Style5"/>
    <w:basedOn w:val="a"/>
    <w:uiPriority w:val="99"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character" w:customStyle="1" w:styleId="ad">
    <w:name w:val="Виділення жирним"/>
    <w:uiPriority w:val="99"/>
    <w:rsid w:val="000741B7"/>
    <w:rPr>
      <w:b/>
    </w:rPr>
  </w:style>
  <w:style w:type="paragraph" w:styleId="ae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836</Words>
  <Characters>477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cp:keywords/>
  <dc:description/>
  <cp:lastModifiedBy>Поліщук Оксана Анатоліївна</cp:lastModifiedBy>
  <cp:revision>6</cp:revision>
  <dcterms:created xsi:type="dcterms:W3CDTF">2022-09-19T11:12:00Z</dcterms:created>
  <dcterms:modified xsi:type="dcterms:W3CDTF">2022-09-20T08:23:00Z</dcterms:modified>
</cp:coreProperties>
</file>