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E093" w14:textId="5624E655" w:rsidR="00401908" w:rsidRDefault="00672EB9" w:rsidP="0040190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CEF8EF" wp14:editId="379E7C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9778F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E50901">
        <w:rPr>
          <w:noProof/>
          <w:lang w:eastAsia="uk-UA" w:bidi="ar-SA"/>
        </w:rPr>
        <w:object w:dxaOrig="1440" w:dyaOrig="1440" w14:anchorId="58309D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6044380" r:id="rId7"/>
        </w:object>
      </w:r>
    </w:p>
    <w:p w14:paraId="5E122B83" w14:textId="77777777" w:rsidR="00401908" w:rsidRDefault="00401908" w:rsidP="0040190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A1C1EB2" w14:textId="77777777" w:rsidR="00401908" w:rsidRPr="00B030C1" w:rsidRDefault="00401908" w:rsidP="00401908">
      <w:pPr>
        <w:rPr>
          <w:sz w:val="8"/>
          <w:szCs w:val="8"/>
        </w:rPr>
      </w:pPr>
    </w:p>
    <w:p w14:paraId="23D29843" w14:textId="77777777" w:rsidR="00401908" w:rsidRDefault="00401908" w:rsidP="0040190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1281715" w14:textId="77777777" w:rsidR="00401908" w:rsidRPr="005A2888" w:rsidRDefault="00401908" w:rsidP="0040190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0A6B2D" w14:textId="77777777" w:rsidR="00401908" w:rsidRPr="005A2888" w:rsidRDefault="00401908" w:rsidP="004019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CBE826D" w14:textId="77777777" w:rsidR="00401908" w:rsidRPr="005A2888" w:rsidRDefault="00401908" w:rsidP="0040190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39E6AB7" w14:textId="77777777" w:rsidR="00401908" w:rsidRDefault="00401908" w:rsidP="0040190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526DD2A" w14:textId="77777777" w:rsidR="00E2552A" w:rsidRDefault="00E2552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EFF924A" w14:textId="77777777" w:rsidR="00E2552A" w:rsidRDefault="00E2552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D9BE84A" w14:textId="77777777" w:rsidR="00E2552A" w:rsidRDefault="00401908" w:rsidP="003D4BCA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проведення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eastAsia="uk-UA"/>
        </w:rPr>
        <w:t>світньо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-спортивного міжнародного заходу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Транскордонний пікнік </w:t>
      </w:r>
      <w:r>
        <w:rPr>
          <w:rFonts w:ascii="Times New Roman" w:hAnsi="Times New Roman" w:cs="Times New Roman"/>
          <w:color w:val="000000"/>
          <w:sz w:val="28"/>
          <w:szCs w:val="28"/>
        </w:rPr>
        <w:t>у Центральному парку культури і відпочинку імені Лесі Українки»</w:t>
      </w:r>
    </w:p>
    <w:p w14:paraId="712B3CB1" w14:textId="77777777" w:rsidR="00E2552A" w:rsidRDefault="00E2552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2C43C07" w14:textId="77777777" w:rsidR="00E2552A" w:rsidRDefault="00E2552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D3F9768" w14:textId="3C69421D" w:rsidR="00E2552A" w:rsidRDefault="00401908" w:rsidP="003D4B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транскордонне співробітництво», постановою Кабінету Міністрів України від 15.02.2002 № 153 «Про створення єдиної системи залучення, використання та моніторингу міжнародної технічної допомоги», відповідно до розпорядження міського голови від 16.02.2022 № 57 «Про реалізацію транскордонного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“</w:t>
      </w:r>
      <w:r>
        <w:rPr>
          <w:rFonts w:ascii="Times New Roman" w:hAnsi="Times New Roman" w:cs="Times New Roman"/>
          <w:sz w:val="28"/>
          <w:szCs w:val="28"/>
        </w:rPr>
        <w:t>Промоція природної спадщини міських річок та прибережних територій Жешува та Луцька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pacing w:val="-2"/>
          <w:sz w:val="28"/>
          <w:szCs w:val="28"/>
        </w:rPr>
        <w:t>Програми розвитку міжнародного співробітництва Луцької міської територіальної громади та залучення міжнародної технічної допомоги на 2021–2022 роки</w:t>
      </w:r>
      <w:r>
        <w:rPr>
          <w:rFonts w:ascii="Times New Roman" w:hAnsi="Times New Roman" w:cs="Times New Roman"/>
          <w:sz w:val="28"/>
          <w:szCs w:val="28"/>
        </w:rPr>
        <w:t>, затвердженої рішенням міської ради від 24.02.2021 № 7/105 зі змінами від 23.06.2021 № 13/104</w:t>
      </w:r>
      <w:r w:rsidR="003D4B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FC570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рантового договору № </w:t>
      </w:r>
      <w:r>
        <w:rPr>
          <w:rFonts w:ascii="Times New Roman" w:hAnsi="Times New Roman" w:cs="Times New Roman"/>
          <w:sz w:val="28"/>
          <w:szCs w:val="28"/>
          <w:lang w:val="pl-PL"/>
        </w:rPr>
        <w:t>PLBU</w:t>
      </w:r>
      <w:r>
        <w:rPr>
          <w:rFonts w:ascii="Times New Roman" w:hAnsi="Times New Roman" w:cs="Times New Roman"/>
          <w:sz w:val="28"/>
          <w:szCs w:val="28"/>
        </w:rPr>
        <w:t>.01.01.00-</w:t>
      </w:r>
      <w:r>
        <w:rPr>
          <w:rFonts w:ascii="Times New Roman" w:hAnsi="Times New Roman" w:cs="Times New Roman"/>
          <w:sz w:val="28"/>
          <w:szCs w:val="28"/>
          <w:lang w:val="pl-PL"/>
        </w:rPr>
        <w:t>UA</w:t>
      </w:r>
      <w:r>
        <w:rPr>
          <w:rFonts w:ascii="Times New Roman" w:hAnsi="Times New Roman" w:cs="Times New Roman"/>
          <w:sz w:val="28"/>
          <w:szCs w:val="28"/>
        </w:rPr>
        <w:t xml:space="preserve">-1085/20-00, з метою </w:t>
      </w:r>
      <w:bookmarkStart w:id="0" w:name="tw-target-text"/>
      <w:bookmarkEnd w:id="0"/>
      <w:r>
        <w:rPr>
          <w:rFonts w:ascii="Times New Roman" w:hAnsi="Times New Roman" w:cs="Times New Roman"/>
          <w:sz w:val="28"/>
          <w:szCs w:val="28"/>
        </w:rPr>
        <w:t xml:space="preserve">ефективного впровадження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pl-PL" w:eastAsia="en-US"/>
        </w:rPr>
        <w:t>PBU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3/1085/20 </w:t>
      </w:r>
      <w:bookmarkStart w:id="1" w:name="docs-internal-guid-cdfdc097-7fff-54d8-df"/>
      <w:bookmarkEnd w:id="1"/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«Промоція природної спадщини міських річок та прибережних територій Жешува та Луцька</w:t>
      </w:r>
      <w:bookmarkStart w:id="2" w:name="__DdeLink__381_2128183946"/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»</w:t>
      </w:r>
      <w:bookmarkEnd w:id="2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межах Програми транскордонного співробітництва Польща-Білорусь-Україна 2014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2020 Європейського інструменту сусідства:</w:t>
      </w:r>
    </w:p>
    <w:p w14:paraId="6BA059D4" w14:textId="77777777" w:rsidR="00E2552A" w:rsidRDefault="00E255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3D7E97" w14:textId="1946D32B" w:rsidR="00E2552A" w:rsidRPr="00D2240F" w:rsidRDefault="00401908" w:rsidP="003D4B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0F">
        <w:rPr>
          <w:rFonts w:ascii="Times New Roman" w:hAnsi="Times New Roman" w:cs="Times New Roman"/>
          <w:sz w:val="28"/>
          <w:szCs w:val="28"/>
        </w:rPr>
        <w:t xml:space="preserve">1. Управлінню міжнародного співробітництва та проектної діяльності забезпечити організацію </w:t>
      </w:r>
      <w:r w:rsidR="00A44B8D" w:rsidRPr="00D2240F">
        <w:rPr>
          <w:rFonts w:ascii="Times New Roman" w:hAnsi="Times New Roman" w:cs="Times New Roman"/>
          <w:sz w:val="28"/>
          <w:szCs w:val="28"/>
        </w:rPr>
        <w:t>та</w:t>
      </w:r>
      <w:r w:rsidRPr="00D2240F">
        <w:rPr>
          <w:rFonts w:ascii="Times New Roman" w:hAnsi="Times New Roman" w:cs="Times New Roman"/>
          <w:sz w:val="28"/>
          <w:szCs w:val="28"/>
        </w:rPr>
        <w:t xml:space="preserve"> </w:t>
      </w:r>
      <w:r w:rsidR="00A44B8D" w:rsidRPr="00D2240F">
        <w:rPr>
          <w:rFonts w:ascii="Times New Roman" w:hAnsi="Times New Roman" w:cs="Times New Roman"/>
          <w:sz w:val="28"/>
          <w:szCs w:val="28"/>
        </w:rPr>
        <w:t xml:space="preserve">проведення 01 жовтня 2022 року </w:t>
      </w:r>
      <w:proofErr w:type="spellStart"/>
      <w:r w:rsidR="00A44B8D" w:rsidRPr="00D2240F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A44B8D" w:rsidRPr="00D2240F">
        <w:rPr>
          <w:rFonts w:ascii="Times New Roman" w:hAnsi="Times New Roman" w:cs="Times New Roman"/>
          <w:sz w:val="28"/>
          <w:szCs w:val="28"/>
        </w:rPr>
        <w:t>-спортивного заходу «Транскордонний пікнік у Центральному парку культури і відпочинку імені Лесі Українки» за програмою:</w:t>
      </w:r>
    </w:p>
    <w:p w14:paraId="01F87EB8" w14:textId="7AFCD0EB" w:rsidR="00D2240F" w:rsidRPr="00D2240F" w:rsidRDefault="00A44B8D" w:rsidP="00D224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0F">
        <w:rPr>
          <w:rFonts w:ascii="Times New Roman" w:hAnsi="Times New Roman" w:cs="Times New Roman"/>
          <w:sz w:val="28"/>
          <w:szCs w:val="28"/>
        </w:rPr>
        <w:t>екологічн</w:t>
      </w:r>
      <w:r w:rsidR="00D2240F" w:rsidRPr="00D2240F">
        <w:rPr>
          <w:rFonts w:ascii="Times New Roman" w:hAnsi="Times New Roman" w:cs="Times New Roman"/>
          <w:sz w:val="28"/>
          <w:szCs w:val="28"/>
        </w:rPr>
        <w:t>ий</w:t>
      </w:r>
      <w:r w:rsidRPr="00D2240F">
        <w:rPr>
          <w:rFonts w:ascii="Times New Roman" w:hAnsi="Times New Roman" w:cs="Times New Roman"/>
          <w:sz w:val="28"/>
          <w:szCs w:val="28"/>
        </w:rPr>
        <w:t xml:space="preserve"> квест для </w:t>
      </w:r>
      <w:r w:rsidR="000D01E7">
        <w:rPr>
          <w:rFonts w:ascii="Times New Roman" w:hAnsi="Times New Roman" w:cs="Times New Roman"/>
          <w:sz w:val="28"/>
          <w:szCs w:val="28"/>
        </w:rPr>
        <w:t>учнів</w:t>
      </w:r>
      <w:r w:rsidRPr="00D2240F">
        <w:rPr>
          <w:rFonts w:ascii="Times New Roman" w:hAnsi="Times New Roman" w:cs="Times New Roman"/>
          <w:sz w:val="28"/>
          <w:szCs w:val="28"/>
        </w:rPr>
        <w:t xml:space="preserve"> закладів </w:t>
      </w:r>
      <w:r w:rsidR="00455FDB" w:rsidRPr="00D85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загальної середньої </w:t>
      </w:r>
      <w:r w:rsidRPr="00D2240F">
        <w:rPr>
          <w:rFonts w:ascii="Times New Roman" w:hAnsi="Times New Roman" w:cs="Times New Roman"/>
          <w:sz w:val="28"/>
          <w:szCs w:val="28"/>
        </w:rPr>
        <w:t xml:space="preserve">освіти </w:t>
      </w:r>
      <w:r w:rsidR="000D01E7">
        <w:rPr>
          <w:rFonts w:ascii="Times New Roman" w:hAnsi="Times New Roman" w:cs="Times New Roman"/>
          <w:sz w:val="28"/>
          <w:szCs w:val="28"/>
        </w:rPr>
        <w:t xml:space="preserve">міста </w:t>
      </w:r>
      <w:r w:rsidR="00D2240F" w:rsidRPr="00D2240F">
        <w:rPr>
          <w:rFonts w:ascii="Times New Roman" w:hAnsi="Times New Roman" w:cs="Times New Roman"/>
          <w:sz w:val="28"/>
          <w:szCs w:val="28"/>
        </w:rPr>
        <w:t>Луцьк</w:t>
      </w:r>
      <w:r w:rsidR="00455FDB">
        <w:rPr>
          <w:rFonts w:ascii="Times New Roman" w:hAnsi="Times New Roman" w:cs="Times New Roman"/>
          <w:sz w:val="28"/>
          <w:szCs w:val="28"/>
        </w:rPr>
        <w:t>а</w:t>
      </w:r>
      <w:r w:rsidR="00D2240F">
        <w:rPr>
          <w:rFonts w:ascii="Times New Roman" w:hAnsi="Times New Roman" w:cs="Times New Roman"/>
          <w:sz w:val="28"/>
          <w:szCs w:val="28"/>
        </w:rPr>
        <w:t>;</w:t>
      </w:r>
    </w:p>
    <w:p w14:paraId="6B55E19F" w14:textId="10AD6F1B" w:rsidR="00A44B8D" w:rsidRPr="00D2240F" w:rsidRDefault="00A44B8D" w:rsidP="00D224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0F">
        <w:rPr>
          <w:rFonts w:ascii="Times New Roman" w:hAnsi="Times New Roman" w:cs="Times New Roman"/>
          <w:color w:val="000000"/>
          <w:sz w:val="28"/>
          <w:szCs w:val="28"/>
        </w:rPr>
        <w:t>відкрит</w:t>
      </w:r>
      <w:r w:rsidR="00D2240F" w:rsidRPr="00D2240F">
        <w:rPr>
          <w:rFonts w:ascii="Times New Roman" w:eastAsia="Calibri" w:hAnsi="Times New Roman" w:cs="Times New Roman"/>
          <w:color w:val="000000"/>
          <w:sz w:val="28"/>
          <w:szCs w:val="28"/>
        </w:rPr>
        <w:t>і</w:t>
      </w:r>
      <w:r w:rsidRPr="00D2240F">
        <w:rPr>
          <w:rFonts w:ascii="Times New Roman" w:hAnsi="Times New Roman" w:cs="Times New Roman"/>
          <w:color w:val="000000"/>
          <w:sz w:val="28"/>
          <w:szCs w:val="28"/>
        </w:rPr>
        <w:t xml:space="preserve"> дискусі</w:t>
      </w:r>
      <w:r w:rsidR="00D2240F" w:rsidRPr="00D2240F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Pr="00D2240F">
        <w:rPr>
          <w:rFonts w:ascii="Times New Roman" w:hAnsi="Times New Roman" w:cs="Times New Roman"/>
          <w:color w:val="000000"/>
          <w:sz w:val="28"/>
          <w:szCs w:val="28"/>
        </w:rPr>
        <w:t xml:space="preserve"> на тему </w:t>
      </w:r>
      <w:r w:rsidRPr="00D2240F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«</w:t>
      </w:r>
      <w:r w:rsidRPr="00D2240F">
        <w:rPr>
          <w:rFonts w:ascii="Times New Roman" w:hAnsi="Times New Roman" w:cs="Times New Roman"/>
          <w:color w:val="000000"/>
          <w:sz w:val="28"/>
          <w:szCs w:val="28"/>
        </w:rPr>
        <w:t>Як покращити просторове планування міста для збереження його природної спадщини</w:t>
      </w:r>
      <w:r w:rsidRPr="00D2240F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»</w:t>
      </w:r>
      <w:r w:rsidRPr="00D2240F">
        <w:rPr>
          <w:rFonts w:ascii="Times New Roman" w:hAnsi="Times New Roman" w:cs="Times New Roman"/>
          <w:color w:val="000000"/>
          <w:sz w:val="28"/>
          <w:szCs w:val="28"/>
        </w:rPr>
        <w:t xml:space="preserve"> за участю місцевої </w:t>
      </w:r>
      <w:r w:rsidRPr="00D224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влади, </w:t>
      </w:r>
      <w:r w:rsidRPr="00D2240F">
        <w:rPr>
          <w:rFonts w:ascii="Times New Roman" w:hAnsi="Times New Roman" w:cs="Times New Roman"/>
          <w:color w:val="000000"/>
          <w:sz w:val="28"/>
          <w:szCs w:val="28"/>
        </w:rPr>
        <w:t>експертів</w:t>
      </w:r>
      <w:r w:rsidR="009C6260">
        <w:rPr>
          <w:rFonts w:ascii="Times New Roman" w:hAnsi="Times New Roman" w:cs="Times New Roman"/>
          <w:color w:val="000000"/>
          <w:sz w:val="28"/>
          <w:szCs w:val="28"/>
        </w:rPr>
        <w:t xml:space="preserve"> та представників громадських організацій</w:t>
      </w:r>
      <w:r w:rsidR="000D01E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FE63E58" w14:textId="3A33086D" w:rsidR="00A44B8D" w:rsidRPr="00D2240F" w:rsidRDefault="00A44B8D" w:rsidP="003D4BC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40F">
        <w:rPr>
          <w:rFonts w:ascii="Times New Roman" w:hAnsi="Times New Roman" w:cs="Times New Roman"/>
          <w:color w:val="000000" w:themeColor="text1"/>
          <w:sz w:val="28"/>
          <w:szCs w:val="28"/>
        </w:rPr>
        <w:t>пішохідн</w:t>
      </w:r>
      <w:r w:rsidR="00D2240F" w:rsidRPr="00D2240F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D22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екскурсі</w:t>
      </w:r>
      <w:r w:rsidR="00D2240F" w:rsidRPr="00D2240F"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D22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метою популяризації природної спадщини Луцька</w:t>
      </w:r>
      <w:r w:rsidR="00D2240F" w:rsidRPr="00D224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2E61BD" w14:textId="227F144D" w:rsidR="00E2552A" w:rsidRPr="00D2240F" w:rsidRDefault="009C6260" w:rsidP="00EB1A0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01908" w:rsidRPr="00D2240F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401908" w:rsidRPr="00424B3B">
        <w:rPr>
          <w:rFonts w:ascii="Times New Roman" w:hAnsi="Times New Roman" w:cs="Times New Roman"/>
          <w:color w:val="000000" w:themeColor="text1"/>
          <w:sz w:val="28"/>
          <w:szCs w:val="28"/>
        </w:rPr>
        <w:t>Керівникам виконавчих органів</w:t>
      </w:r>
      <w:r w:rsidR="009E766E" w:rsidRPr="0042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  <w:r w:rsidR="00D2240F" w:rsidRPr="0042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компетенції </w:t>
      </w:r>
      <w:r w:rsidR="00D2240F" w:rsidRPr="0042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42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директору </w:t>
      </w:r>
      <w:r w:rsidR="00401908" w:rsidRPr="00424B3B"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</w:t>
      </w:r>
      <w:r w:rsidR="00D2240F" w:rsidRPr="00424B3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01908" w:rsidRPr="0042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підприємств</w:t>
      </w:r>
      <w:r w:rsidR="00D2240F" w:rsidRPr="00424B3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01908" w:rsidRPr="00424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4B3B" w:rsidRPr="00424B3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«Парки та сквери м. Луцька»</w:t>
      </w:r>
      <w:r w:rsidR="00424B3B">
        <w:rPr>
          <w:color w:val="000000"/>
          <w:szCs w:val="28"/>
        </w:rPr>
        <w:t xml:space="preserve"> </w:t>
      </w:r>
      <w:r w:rsidR="00424B3B" w:rsidRPr="00D22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взяти участь </w:t>
      </w:r>
      <w:r w:rsidR="00EB1A05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C91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</w:t>
      </w:r>
      <w:r w:rsidR="00EB1A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овтня 2022 року о 12.00 </w:t>
      </w:r>
      <w:r w:rsidR="00424B3B" w:rsidRPr="00D2240F">
        <w:rPr>
          <w:rFonts w:ascii="Times New Roman" w:hAnsi="Times New Roman" w:cs="Times New Roman"/>
          <w:color w:val="000000" w:themeColor="text1"/>
          <w:sz w:val="28"/>
          <w:szCs w:val="28"/>
        </w:rPr>
        <w:t>у відкрит</w:t>
      </w:r>
      <w:r w:rsidR="00424B3B" w:rsidRPr="00D2240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их</w:t>
      </w:r>
      <w:r w:rsidR="00424B3B" w:rsidRPr="00D22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дискусіях на тему </w:t>
      </w:r>
      <w:r w:rsidR="00424B3B" w:rsidRPr="00D2240F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en-US"/>
        </w:rPr>
        <w:lastRenderedPageBreak/>
        <w:t>«</w:t>
      </w:r>
      <w:r w:rsidR="00424B3B" w:rsidRPr="00D2240F">
        <w:rPr>
          <w:rFonts w:ascii="Times New Roman" w:hAnsi="Times New Roman" w:cs="Times New Roman"/>
          <w:color w:val="000000" w:themeColor="text1"/>
          <w:sz w:val="28"/>
          <w:szCs w:val="28"/>
        </w:rPr>
        <w:t>Як</w:t>
      </w:r>
      <w:r w:rsidR="00455FD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24B3B" w:rsidRPr="00D2240F">
        <w:rPr>
          <w:rFonts w:ascii="Times New Roman" w:hAnsi="Times New Roman" w:cs="Times New Roman"/>
          <w:color w:val="000000" w:themeColor="text1"/>
          <w:sz w:val="28"/>
          <w:szCs w:val="28"/>
        </w:rPr>
        <w:t>покращити просторове планування міста для збереження його природної спадщини</w:t>
      </w:r>
      <w:r w:rsidR="00424B3B" w:rsidRPr="00D2240F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». </w:t>
      </w:r>
      <w:r w:rsidR="00EB1A05" w:rsidRPr="00EB1A05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en-US"/>
        </w:rPr>
        <w:t>Місце проведення: причал у Центральному парку культури та відпочинку імені Лесі Українки</w:t>
      </w:r>
      <w:r w:rsidR="00EB1A05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. </w:t>
      </w:r>
      <w:r w:rsidR="005D308E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en-US"/>
        </w:rPr>
        <w:t>Перелік</w:t>
      </w:r>
      <w:r w:rsidR="00424B3B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 учасників наведено у додатку. </w:t>
      </w:r>
    </w:p>
    <w:p w14:paraId="376870C5" w14:textId="454FD838" w:rsidR="00E2552A" w:rsidRDefault="001141C4" w:rsidP="003D4BCA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</w:t>
      </w:r>
      <w:r w:rsidR="00401908" w:rsidRPr="00D2240F">
        <w:rPr>
          <w:rFonts w:ascii="Times New Roman" w:hAnsi="Times New Roman" w:cs="Times New Roman"/>
          <w:sz w:val="28"/>
          <w:szCs w:val="28"/>
          <w:highlight w:val="white"/>
        </w:rPr>
        <w:t xml:space="preserve">. Відділу обліку та звітності оплатити видатки на проведення заходу з коштів Програми </w:t>
      </w:r>
      <w:r w:rsidR="00401908" w:rsidRPr="00D2240F">
        <w:rPr>
          <w:rFonts w:ascii="Times New Roman" w:hAnsi="Times New Roman" w:cs="Times New Roman"/>
          <w:spacing w:val="-2"/>
          <w:sz w:val="28"/>
          <w:szCs w:val="28"/>
        </w:rPr>
        <w:t>розвитку міжнародного співробітництва Луцької</w:t>
      </w:r>
      <w:r w:rsidR="00401908">
        <w:rPr>
          <w:rFonts w:ascii="Times New Roman" w:hAnsi="Times New Roman" w:cs="Times New Roman"/>
          <w:spacing w:val="-2"/>
          <w:sz w:val="28"/>
          <w:szCs w:val="28"/>
        </w:rPr>
        <w:t xml:space="preserve"> міської територіальної громади та залучення міжнародної технічної допомоги на </w:t>
      </w:r>
      <w:r w:rsidR="00455FDB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="00401908">
        <w:rPr>
          <w:rFonts w:ascii="Times New Roman" w:hAnsi="Times New Roman" w:cs="Times New Roman"/>
          <w:spacing w:val="-2"/>
          <w:sz w:val="28"/>
          <w:szCs w:val="28"/>
        </w:rPr>
        <w:t>2021–2022 роки</w:t>
      </w:r>
      <w:r w:rsidR="00401908">
        <w:rPr>
          <w:rFonts w:ascii="Times New Roman" w:hAnsi="Times New Roman" w:cs="Times New Roman"/>
          <w:sz w:val="28"/>
          <w:szCs w:val="28"/>
          <w:highlight w:val="white"/>
        </w:rPr>
        <w:t xml:space="preserve"> відповідно </w:t>
      </w:r>
      <w:r w:rsidR="005D308E">
        <w:rPr>
          <w:rFonts w:ascii="Times New Roman" w:hAnsi="Times New Roman" w:cs="Times New Roman"/>
          <w:sz w:val="28"/>
          <w:szCs w:val="28"/>
          <w:highlight w:val="white"/>
        </w:rPr>
        <w:t xml:space="preserve">до </w:t>
      </w:r>
      <w:r w:rsidR="00401908">
        <w:rPr>
          <w:rFonts w:ascii="Times New Roman" w:hAnsi="Times New Roman" w:cs="Times New Roman"/>
          <w:sz w:val="28"/>
          <w:szCs w:val="28"/>
          <w:highlight w:val="white"/>
        </w:rPr>
        <w:t>фінансових документів.</w:t>
      </w:r>
    </w:p>
    <w:p w14:paraId="3CBAF8A1" w14:textId="2419AC3A" w:rsidR="00E2552A" w:rsidRDefault="001141C4" w:rsidP="003D4B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</w:t>
      </w:r>
      <w:r w:rsidR="00401908">
        <w:rPr>
          <w:rFonts w:ascii="Times New Roman" w:hAnsi="Times New Roman" w:cs="Times New Roman"/>
          <w:sz w:val="28"/>
          <w:szCs w:val="28"/>
          <w:highlight w:val="white"/>
        </w:rPr>
        <w:t>. </w:t>
      </w:r>
      <w:r w:rsidR="00401908">
        <w:rPr>
          <w:rFonts w:ascii="Times New Roman" w:hAnsi="Times New Roman" w:cs="Times New Roman"/>
          <w:sz w:val="28"/>
          <w:szCs w:val="28"/>
        </w:rPr>
        <w:t xml:space="preserve">Управлінню інформаційної роботи забезпечити висвітлення подій заходу у засобах масової інформації. </w:t>
      </w:r>
    </w:p>
    <w:p w14:paraId="6BE101C4" w14:textId="433B9A7B" w:rsidR="00E2552A" w:rsidRDefault="001141C4" w:rsidP="003D4B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1908">
        <w:rPr>
          <w:rFonts w:ascii="Times New Roman" w:hAnsi="Times New Roman" w:cs="Times New Roman"/>
          <w:sz w:val="28"/>
          <w:szCs w:val="28"/>
        </w:rPr>
        <w:t xml:space="preserve">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="00401908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="00401908">
        <w:rPr>
          <w:rFonts w:ascii="Times New Roman" w:hAnsi="Times New Roman" w:cs="Times New Roman"/>
          <w:sz w:val="28"/>
          <w:szCs w:val="28"/>
        </w:rPr>
        <w:t>.</w:t>
      </w:r>
    </w:p>
    <w:p w14:paraId="320DAEC5" w14:textId="77777777" w:rsidR="00E2552A" w:rsidRDefault="00E2552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51F68B11" w14:textId="0D77E66E" w:rsidR="00E2552A" w:rsidRDefault="00E2552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4BCFCFF2" w14:textId="77777777" w:rsidR="003D4BCA" w:rsidRDefault="003D4BC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7A41DA4C" w14:textId="027995E3" w:rsidR="00E2552A" w:rsidRDefault="003D4BC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>Ігор ПОЛІЩУК</w:t>
      </w:r>
    </w:p>
    <w:p w14:paraId="3032FF17" w14:textId="77777777" w:rsidR="00E2552A" w:rsidRDefault="00E2552A">
      <w:pPr>
        <w:tabs>
          <w:tab w:val="left" w:pos="260"/>
        </w:tabs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14:paraId="2F70DA4A" w14:textId="77777777" w:rsidR="00E2552A" w:rsidRDefault="00E2552A">
      <w:pPr>
        <w:tabs>
          <w:tab w:val="left" w:pos="260"/>
        </w:tabs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14:paraId="177326EC" w14:textId="77777777" w:rsidR="00E2552A" w:rsidRDefault="00401908">
      <w:pPr>
        <w:jc w:val="both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Вінцюк</w:t>
      </w:r>
      <w:proofErr w:type="spellEnd"/>
      <w:r>
        <w:rPr>
          <w:rFonts w:ascii="Times New Roman" w:hAnsi="Times New Roman" w:cs="Times New Roman"/>
        </w:rPr>
        <w:t xml:space="preserve"> 777 995</w:t>
      </w:r>
    </w:p>
    <w:p w14:paraId="37A8DDA3" w14:textId="77777777" w:rsidR="00E2552A" w:rsidRDefault="00E2552A">
      <w:pPr>
        <w:tabs>
          <w:tab w:val="left" w:pos="4510"/>
          <w:tab w:val="left" w:pos="4715"/>
        </w:tabs>
        <w:spacing w:line="600" w:lineRule="auto"/>
        <w:jc w:val="both"/>
      </w:pPr>
    </w:p>
    <w:sectPr w:rsidR="00E2552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86EE" w14:textId="77777777" w:rsidR="005903D6" w:rsidRDefault="005903D6">
      <w:r>
        <w:separator/>
      </w:r>
    </w:p>
  </w:endnote>
  <w:endnote w:type="continuationSeparator" w:id="0">
    <w:p w14:paraId="04B6994E" w14:textId="77777777" w:rsidR="005903D6" w:rsidRDefault="0059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mbri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72506" w14:textId="77777777" w:rsidR="005903D6" w:rsidRDefault="005903D6">
      <w:r>
        <w:separator/>
      </w:r>
    </w:p>
  </w:footnote>
  <w:footnote w:type="continuationSeparator" w:id="0">
    <w:p w14:paraId="5C68C100" w14:textId="77777777" w:rsidR="005903D6" w:rsidRDefault="0059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DCF0" w14:textId="77777777" w:rsidR="00E2552A" w:rsidRDefault="00401908">
    <w:pPr>
      <w:pStyle w:val="ac"/>
      <w:jc w:val="center"/>
      <w:rPr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578C8A86" w14:textId="77777777" w:rsidR="00E2552A" w:rsidRDefault="00E2552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2A"/>
    <w:rsid w:val="00023726"/>
    <w:rsid w:val="0009213B"/>
    <w:rsid w:val="000D01E7"/>
    <w:rsid w:val="001141C4"/>
    <w:rsid w:val="001C3470"/>
    <w:rsid w:val="00270532"/>
    <w:rsid w:val="003D4BCA"/>
    <w:rsid w:val="00401908"/>
    <w:rsid w:val="00424B3B"/>
    <w:rsid w:val="00455FDB"/>
    <w:rsid w:val="004C54E1"/>
    <w:rsid w:val="005903D6"/>
    <w:rsid w:val="005D308E"/>
    <w:rsid w:val="00672EB9"/>
    <w:rsid w:val="0072153A"/>
    <w:rsid w:val="00756B85"/>
    <w:rsid w:val="009458F0"/>
    <w:rsid w:val="009C6260"/>
    <w:rsid w:val="009E766E"/>
    <w:rsid w:val="00A17694"/>
    <w:rsid w:val="00A44B8D"/>
    <w:rsid w:val="00A81F7D"/>
    <w:rsid w:val="00C120AF"/>
    <w:rsid w:val="00C444F7"/>
    <w:rsid w:val="00C83667"/>
    <w:rsid w:val="00C91D97"/>
    <w:rsid w:val="00CA5DD5"/>
    <w:rsid w:val="00D2240F"/>
    <w:rsid w:val="00D85768"/>
    <w:rsid w:val="00E2552A"/>
    <w:rsid w:val="00EB1A05"/>
    <w:rsid w:val="00F93A01"/>
    <w:rsid w:val="00FC4CC1"/>
    <w:rsid w:val="00FC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3316BB6"/>
  <w15:docId w15:val="{775D2F15-2F48-41E2-B293-A2FC3674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styleId="ac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table" w:styleId="af">
    <w:name w:val="Table Grid"/>
    <w:basedOn w:val="a1"/>
    <w:rsid w:val="008B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Зарубайко Тетяна Олексіївна</cp:lastModifiedBy>
  <cp:revision>2</cp:revision>
  <cp:lastPrinted>2022-09-29T09:40:00Z</cp:lastPrinted>
  <dcterms:created xsi:type="dcterms:W3CDTF">2022-09-30T09:00:00Z</dcterms:created>
  <dcterms:modified xsi:type="dcterms:W3CDTF">2022-09-30T09:00:00Z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